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7E" w:rsidRPr="009737BD" w:rsidRDefault="001A5F7E">
      <w:pPr>
        <w:widowControl w:val="0"/>
        <w:autoSpaceDE w:val="0"/>
        <w:autoSpaceDN w:val="0"/>
        <w:adjustRightInd w:val="0"/>
        <w:spacing w:before="37" w:after="0" w:line="240" w:lineRule="auto"/>
        <w:ind w:left="1612" w:right="1044"/>
        <w:jc w:val="center"/>
        <w:rPr>
          <w:rFonts w:ascii="Tahoma" w:hAnsi="Tahoma" w:cs="Tahoma"/>
          <w:sz w:val="40"/>
          <w:szCs w:val="40"/>
          <w:lang w:val="es-AR"/>
        </w:rPr>
      </w:pPr>
      <w:r w:rsidRPr="009737BD">
        <w:rPr>
          <w:rFonts w:ascii="Tahoma" w:hAnsi="Tahoma" w:cs="Tahoma"/>
          <w:b/>
          <w:bCs/>
          <w:w w:val="99"/>
          <w:sz w:val="40"/>
          <w:szCs w:val="40"/>
          <w:lang w:val="es-AR"/>
        </w:rPr>
        <w:t>Municipalidad</w:t>
      </w:r>
      <w:r w:rsidRPr="009737BD">
        <w:rPr>
          <w:rFonts w:ascii="Tahoma" w:hAnsi="Tahoma" w:cs="Tahoma"/>
          <w:b/>
          <w:bCs/>
          <w:sz w:val="40"/>
          <w:szCs w:val="40"/>
          <w:lang w:val="es-AR"/>
        </w:rPr>
        <w:t xml:space="preserve"> de</w:t>
      </w:r>
      <w:r w:rsidRPr="009737BD">
        <w:rPr>
          <w:rFonts w:ascii="Tahoma" w:hAnsi="Tahoma" w:cs="Tahoma"/>
          <w:b/>
          <w:bCs/>
          <w:spacing w:val="-2"/>
          <w:sz w:val="40"/>
          <w:szCs w:val="40"/>
          <w:lang w:val="es-AR"/>
        </w:rPr>
        <w:t xml:space="preserve"> </w:t>
      </w:r>
      <w:r w:rsidRPr="009737BD">
        <w:rPr>
          <w:rFonts w:ascii="Tahoma" w:hAnsi="Tahoma" w:cs="Tahoma"/>
          <w:b/>
          <w:bCs/>
          <w:w w:val="99"/>
          <w:sz w:val="40"/>
          <w:szCs w:val="40"/>
          <w:lang w:val="es-AR"/>
        </w:rPr>
        <w:t>Chascomús</w:t>
      </w:r>
    </w:p>
    <w:p w:rsidR="001A5F7E" w:rsidRPr="009737BD" w:rsidRDefault="001A5F7E">
      <w:pPr>
        <w:widowControl w:val="0"/>
        <w:autoSpaceDE w:val="0"/>
        <w:autoSpaceDN w:val="0"/>
        <w:adjustRightInd w:val="0"/>
        <w:spacing w:after="0" w:line="240" w:lineRule="exact"/>
        <w:rPr>
          <w:rFonts w:ascii="Tahoma" w:hAnsi="Tahoma" w:cs="Tahoma"/>
          <w:sz w:val="24"/>
          <w:szCs w:val="24"/>
          <w:lang w:val="es-AR"/>
        </w:rPr>
      </w:pPr>
    </w:p>
    <w:p w:rsidR="001A5F7E" w:rsidRPr="009737BD" w:rsidRDefault="000C7683">
      <w:pPr>
        <w:widowControl w:val="0"/>
        <w:autoSpaceDE w:val="0"/>
        <w:autoSpaceDN w:val="0"/>
        <w:adjustRightInd w:val="0"/>
        <w:spacing w:after="0" w:line="375" w:lineRule="exact"/>
        <w:ind w:left="2192" w:right="1620"/>
        <w:jc w:val="center"/>
        <w:rPr>
          <w:rFonts w:ascii="Tahoma" w:hAnsi="Tahoma" w:cs="Tahoma"/>
          <w:sz w:val="32"/>
          <w:szCs w:val="32"/>
          <w:lang w:val="es-AR"/>
        </w:rPr>
      </w:pPr>
      <w:r>
        <w:rPr>
          <w:noProof/>
        </w:rPr>
        <w:pict>
          <v:group id="_x0000_s1026" style="position:absolute;left:0;text-align:left;margin-left:146pt;margin-top:189.7pt;width:163.55pt;height:163.5pt;z-index:-3;mso-position-horizontal-relative:page" coordorigin="2920,3794" coordsize="3271,3270" o:allowincell="f">
            <v:shape id="_x0000_s1027" style="position:absolute;left:3336;top:4210;width:1219;height:1219" coordsize="1219,1219" o:allowincell="f" path="m1219,1219r,l1203,r-99,3l1007,15,913,34,822,61,734,94r-85,40l568,180r-77,52l419,290r-68,63l288,421r-57,74l179,572r-46,82l94,740,61,830,34,923r-19,96l3,1117,,1219r1219,xe" fillcolor="#6476b2" stroked="f">
              <v:path arrowok="t"/>
            </v:shape>
            <v:shape id="_x0000_s1028" style="position:absolute;left:3320;top:5429;width:1235;height:1203" coordsize="1235,1203" o:allowincell="f" path="m1219,l,,4,98r12,97l35,289r27,91l96,468r41,85l184,634r53,76l295,783r64,67l428,913r73,57l579,1022r82,46l747,1108r89,33l928,1167r94,19l1120,1198r99,4l1234,1202,1219,xe" fillcolor="#46b046" stroked="f">
              <v:path arrowok="t"/>
            </v:shape>
            <v:shape id="_x0000_s1029" style="position:absolute;left:4555;top:4210;width:1219;height:1219" coordsize="1219,1219" o:allowincell="f" path="m,1219r1219,l1215,1117r-12,-98l1183,923r-27,-93l1122,740r-41,-86l1034,572,981,495,923,421,859,353,790,290,716,232,638,180,557,134,471,94,382,61,290,34,195,15,98,3,,,,1219xe" fillcolor="#d34d00" stroked="f">
              <v:path arrowok="t"/>
            </v:shape>
            <v:shape id="_x0000_s1030" style="position:absolute;left:4555;top:5429;width:1219;height:1203" coordsize="1219,1203" o:allowincell="f" path="m,l,1202r98,-4l195,1186r95,-19l382,1141r89,-33l557,1068r81,-46l716,970r74,-57l859,850r64,-67l981,710r53,-76l1081,553r41,-85l1156,380r27,-91l1203,195r12,-97l1219,,,xe" fillcolor="#fcc800" stroked="f">
              <v:path arrowok="t"/>
            </v:shape>
            <v:shape id="_x0000_s1031" style="position:absolute;left:2930;top:5298;width:569;height:228" coordsize="569,228" o:allowincell="f" path="m2,137r6,22l18,178r13,17l48,208r19,11l88,225r24,2l568,227,568,,112,,89,2,67,8,48,18,32,32,18,49,8,68,2,90,,113r,l2,137xe" fillcolor="#24211e" stroked="f">
              <v:path arrowok="t"/>
            </v:shape>
            <v:shape id="_x0000_s1032" style="position:absolute;left:5595;top:5298;width:586;height:228" coordsize="586,228" o:allowincell="f" path="m454,l,,,227r454,l477,226r21,-6l519,211r19,-12l555,185r13,-17l578,149r6,-21l585,113,583,92,575,72,564,53,550,37,532,23,513,13,491,5,469,,454,xe" fillcolor="#24211e" stroked="f">
              <v:path arrowok="t"/>
            </v:shape>
            <v:shape id="_x0000_s1033" style="position:absolute;left:4425;top:3804;width:227;height:569" coordsize="227,569" o:allowincell="f" path="m18,48l8,67,2,88,,112,,568r226,l226,112,224,89,218,67,208,48,194,31,177,18,158,8,136,2,113,,90,2,68,8,49,18,32,31,18,48xe" fillcolor="#24211e" stroked="f">
              <v:path arrowok="t"/>
            </v:shape>
            <v:shape id="_x0000_s1034" style="position:absolute;left:4425;top:6468;width:227;height:586" coordsize="227,586" o:allowincell="f" path="m2,490r6,19l18,528r13,18l48,561r19,13l88,582r24,3l113,585r24,-3l158,574r20,-12l194,547r14,-18l218,510r6,-20l226,471,226,,,,,471r2,19xe" fillcolor="#24211e" stroked="f">
              <v:path arrowok="t"/>
            </v:shape>
            <v:shape id="_x0000_s1035" style="position:absolute;left:3499;top:4373;width:1250;height:2095" coordsize="1250,2095" o:allowincell="f" path="m848,580r-25,12l799,605r-24,15l753,636r-22,17l710,671r-20,19l671,709r-18,21l636,752r-16,23l606,798r-14,24l580,847r-11,25l560,898r-9,27l,925r,228l551,1153r9,26l569,1205r11,26l592,1256r14,24l620,1303r16,23l653,1347r18,21l690,1388r20,19l731,1425r22,17l775,1458r24,14l823,1486r25,12l873,1509r26,9l926,1526r,569l1135,2095r2,-800l1116,1303r-21,5l1073,1312r-22,2l1040,1315r-23,-1l995,1311r-22,-6l952,1298r-20,-8l913,1279r-18,-12l878,1254r-16,-15l847,1223r-13,-17l822,1188r-11,-20l802,1148r-8,-21l788,1106r-5,-22l780,1061r,-22l781,1015r2,-23l788,970r7,-21l803,928r10,-19l825,890r13,-17l852,857r16,-15l885,829r18,-12l922,806r20,-8l963,790r22,-5l1008,781r23,-1l1040,780r22,l1084,781r21,3l1125,788r19,6l1162,801r18,9l1196,821r16,14l1227,851r7,9l1250,587r-19,-8l1211,572r-20,-7l1171,557r-18,-6l1153,,926,r,551l899,560r-26,9l848,580xe" fillcolor="#24211e" stroked="f">
              <v:path arrowok="t"/>
            </v:shape>
            <v:shape id="_x0000_s1036" style="position:absolute;left:4635;top:4961;width:976;height:1507" coordsize="976,1507" o:allowincell="f" path="m95,910r25,-12l144,885r23,-15l190,855r22,-17l232,820r20,-19l272,781r18,-21l306,738r16,-22l337,692r13,-24l363,643r10,-25l383,592r8,-27l960,565r2,-19l966,526r4,-20l974,486r2,-18l975,447r-3,-20l969,408r-4,-19l962,370r-2,-20l960,337r-569,l387,320r-5,-18l376,285r-7,-18l361,249r-8,-17l343,214,333,196,322,179,311,161,299,143,286,126,273,108,262,94,247,80,232,68,217,56,201,45,184,35,167,25,150,16,132,8,114,,98,272r15,16l126,304r12,17l149,339r9,19l166,376r6,20l177,415r2,20l180,451r-1,23l176,496r-5,21l164,538r-8,21l146,578r-11,19l122,615r-14,17l93,648,76,663,59,676,40,688,21,699,1,708,,1507r17,l17,938r26,-7l69,921,95,910xe" fillcolor="#24211e" stroked="f">
              <v:path arrowok="t"/>
            </v:shape>
            <v:shape id="_x0000_s1037" style="position:absolute;left:4262;top:5136;width:586;height:585" coordsize="586,585" o:allowincell="f" path="m,292r,l,316r3,24l8,363r6,22l22,406r10,21l43,446r13,19l70,482r15,17l102,514r17,14l138,540r20,12l178,561r22,8l222,575r23,5l268,583r24,1l317,583r23,-3l363,575r22,-6l407,561r21,-9l447,540r19,-12l483,514r17,-15l515,482r14,-17l542,446r11,-19l562,406r8,-21l577,363r4,-23l584,316r1,-24l584,268r-3,-24l577,221r-7,-22l562,178r-9,-21l542,137,529,119,515,101,500,85,483,69,466,56,447,43,428,32,407,22,385,14,363,8,340,3,317,,292,,268,,245,3,222,8r-22,6l178,22,158,32,138,43,119,56,102,69,85,85,70,101,56,119,43,137,32,157,22,178r-8,21l8,221,3,244,,268r,24xe" stroked="f">
              <v:path arrowok="t"/>
            </v:shape>
            <w10:wrap anchorx="page"/>
          </v:group>
        </w:pict>
      </w:r>
      <w:r>
        <w:rPr>
          <w:noProof/>
        </w:rPr>
        <w:pict>
          <v:group id="_x0000_s1038" style="position:absolute;left:0;text-align:left;margin-left:147.3pt;margin-top:357.55pt;width:363.3pt;height:20.35pt;z-index:-2;mso-position-horizontal-relative:page" coordorigin="2946,7151" coordsize="7266,407" o:allowincell="f">
            <v:shape id="_x0000_s1039" style="position:absolute;left:2946;top:7151;width:7266;height:407;mso-position-horizontal-relative:page;mso-position-vertical-relative:text" coordsize="7266,407" o:allowincell="f" path="m3711,210r11,-15l3722,178r15,-16l3804,162r15,-33l3808,121r-19,-7l3770,113r-33,l3727,125r-9,13l3705,162r,-49l3657,113r,293l3705,406r,-156l3706,227r5,-17xe" fillcolor="#24211e" stroked="f">
              <v:path arrowok="t"/>
            </v:shape>
            <v:shape id="_x0000_s1040" style="position:absolute;left:2946;top:7151;width:7266;height:407;mso-position-horizontal-relative:page;mso-position-vertical-relative:text" coordsize="7266,407" o:allowincell="f" path="m4047,390r6,-1l4067,381r14,-16l4095,340r,-1l4098,324r6,-19l4109,283r3,-23l4112,255r-2,-22l4106,213r-7,-18l4089,178r-12,-16l4063,146r-1,-2l4050,129r-15,-9l4015,115r-23,-1l3966,113r-9,1l3935,115r-20,4l3898,128r-14,18l3881,147r3,136l3884,260r,-4l3884,233r2,-21l3891,193r10,-15l3910,170r19,-12l3949,149r17,-3l3981,147r20,7l4017,165r13,13l4035,183r10,15l4054,217r6,21l4063,260r-1,7l4059,289r-8,21l4042,327r-12,13l4022,349r-15,12l3989,369r-23,4l3956,371r-20,-6l3917,354r-16,-14l3899,339r-9,-15l3886,305r4,85l3909,400r19,4l3947,406r19,l3969,406r21,l4008,404r18,-5l4047,390xe" fillcolor="#24211e" stroked="f">
              <v:path arrowok="t"/>
            </v:shape>
            <v:shape id="_x0000_s1041" style="position:absolute;left:2946;top:7151;width:7266;height:407;mso-position-horizontal-relative:page;mso-position-vertical-relative:text" coordsize="7266,407" o:allowincell="f" path="m3836,260r1,20l3840,302r5,19l3852,339r8,17l3868,373r3,2l3890,390r-4,-85l3884,283r-3,-136l3867,158r-11,16l3847,192r-6,21l3837,236r-1,24xe" fillcolor="#24211e" stroked="f">
              <v:path arrowok="t"/>
            </v:shape>
            <v:rect id="_x0000_s1042" style="position:absolute;left:7107;top:7151;width:47;height:406;mso-position-horizontal-relative:page" o:allowincell="f" fillcolor="#24211e" stroked="f">
              <v:path arrowok="t"/>
            </v:rect>
            <v:rect id="_x0000_s1043" style="position:absolute;left:7237;top:7151;width:49;height:406;mso-position-horizontal-relative:page" o:allowincell="f" fillcolor="#24211e" stroked="f">
              <v:path arrowok="t"/>
            </v:rect>
            <v:shape id="_x0000_s1044" style="position:absolute;left:2946;top:7151;width:7266;height:407;mso-position-horizontal-relative:page;mso-position-vertical-relative:text" coordsize="7266,407" o:allowincell="f" path="m4664,339r3,-15l4673,305r5,-22l4681,260r,-5l4679,233r-5,-20l4667,195r-9,-17l4646,162r-15,-16l4630,144r-11,-15l4603,120r-19,-5l4561,114r-27,-1l4532,114r-19,l4494,116r-19,5l4456,130r-19,16l4429,156r-7,15l4415,190r-6,21l4406,235r-1,25l4405,280r1,22l4408,321r6,18l4423,356r14,17l4440,375r13,-142l4455,212r5,-19l4470,178r9,-8l4498,158r20,-9l4534,146r16,1l4570,154r16,11l4599,178r2,2l4610,196r4,19l4616,237r,23l4616,262r,24l4614,307r-5,19l4599,340r-4,59l4616,390r6,-1l4636,381r14,-16l4664,340r,-1xe" fillcolor="#24211e" stroked="f">
              <v:path arrowok="t"/>
            </v:shape>
            <v:shape id="_x0000_s1045" style="position:absolute;left:2946;top:7151;width:7266;height:407;mso-position-horizontal-relative:page;mso-position-vertical-relative:text" coordsize="7266,407" o:allowincell="f" path="m4470,340r-2,-1l4459,324r-4,-19l4453,283r,-23l4453,256r,-23l4440,375r19,15l4478,400r18,4l4515,406r19,l4538,406r21,l4577,404r18,-5l4599,340r-8,9l4576,361r-18,8l4534,373r-9,-2l4506,365r-20,-11l4470,340xe" fillcolor="#24211e" stroked="f">
              <v:path arrowok="t"/>
            </v:shape>
            <v:shape id="_x0000_s1046" style="position:absolute;left:2946;top:7151;width:7266;height:407;mso-position-horizontal-relative:page;mso-position-vertical-relative:text" coordsize="7266,407" o:allowincell="f" path="m4989,406r131,l5120,97r130,l5250,,4860,r,97l4989,97r,309xe" fillcolor="#24211e" stroked="f">
              <v:path arrowok="t"/>
            </v:shape>
            <v:shape id="_x0000_s1047" style="position:absolute;left:2946;top:7151;width:7266;height:407;mso-position-horizontal-relative:page;mso-position-vertical-relative:text" coordsize="7266,407" o:allowincell="f" path="m5351,188r13,-10l5372,170r14,-12l5405,149r23,-3l5444,150r17,12l5478,178r11,16l5497,211r13,17l5331,228r,-96l5314,146r-7,15l5299,178r-7,18l5287,215r-4,21l5282,260r1,20l5286,302r6,19l5299,339r7,17l5314,373r16,13l5347,396r17,6l5384,405r21,1l5432,406r23,l5477,404r18,-5l5510,390r,-1l5522,374r12,-18l5546,339r12,-14l5510,308r-15,23l5482,344r-4,13l5466,365r-19,7l5428,373r-15,-2l5393,365r-16,-11l5364,340r-9,-8l5343,317r-9,-18l5331,276r227,l5558,256r-2,-23l5552,213r-7,-18l5536,178r-12,-16l5510,146r-5,-8l5490,124r-19,-7l5450,114r-22,-1l5406,114r-21,1l5366,117r-15,71xe" fillcolor="#24211e" stroked="f">
              <v:path arrowok="t"/>
            </v:shape>
            <v:shape id="_x0000_s1048" style="position:absolute;left:2946;top:7151;width:7266;height:407;mso-position-horizontal-relative:page;mso-position-vertical-relative:text" coordsize="7266,407" o:allowincell="f" path="m5348,123r-17,9l5331,228r11,-20l5351,188r15,-71l5348,123xe" fillcolor="#24211e" stroked="f">
              <v:path arrowok="t"/>
            </v:shape>
            <v:shape id="_x0000_s1049" style="position:absolute;left:2946;top:7151;width:7266;height:407;mso-position-horizontal-relative:page;mso-position-vertical-relative:text" coordsize="7266,407" o:allowincell="f" path="m5689,113r-5,12l5672,138r-16,24l5656,113r-32,l5624,406r48,l5672,178r17,l5689,162r65,l5769,129r-10,-8l5740,114r-19,-1l5689,113xe" fillcolor="#24211e" stroked="f">
              <v:path arrowok="t"/>
            </v:shape>
            <v:shape id="_x0000_s1050" style="position:absolute;left:2946;top:7151;width:7266;height:407;mso-position-horizontal-relative:page;mso-position-vertical-relative:text" coordsize="7266,407" o:allowincell="f" path="m5856,210r12,-15l5868,178r15,-16l5948,162r17,-33l5954,121r-19,-7l5916,113r-33,l5872,125r-9,13l5851,162r,-49l5803,113r,293l5851,406r,-156l5852,227r4,-17xe" fillcolor="#24211e" stroked="f">
              <v:path arrowok="t"/>
            </v:shape>
            <v:rect id="_x0000_s1051" style="position:absolute;left:8943;top:7151;width:49;height:64;mso-position-horizontal-relative:page" o:allowincell="f" fillcolor="#24211e" stroked="f">
              <v:path arrowok="t"/>
            </v:rect>
            <v:rect id="_x0000_s1052" style="position:absolute;left:8943;top:7265;width:49;height:292;mso-position-horizontal-relative:page" o:allowincell="f" fillcolor="#24211e" stroked="f">
              <v:path arrowok="t"/>
            </v:rect>
            <v:shape id="_x0000_s1053" style="position:absolute;left:2946;top:7151;width:7266;height:407;mso-position-horizontal-relative:page;mso-position-vertical-relative:text" coordsize="7266,407" o:allowincell="f" path="m6258,260r,20l6262,302r5,19l6274,339r7,17l6290,373r15,13l6322,396r2,-75l6314,303r-6,-21l6306,260r,-9l6310,229r8,-20l6328,192r11,-14l6347,170r15,-12l6380,149r24,-3l6419,150r16,12l6452,178r4,5l6467,198r9,19l6482,238r2,22l6484,267r-4,22l6473,310r-10,17l6469,390r6,-1l6489,380r14,-16l6518,340r1,-1l6527,325r5,-20l6533,283r1,-23l6532,238r-3,-21l6524,197r-7,-18l6509,162r-8,-16l6499,144r-19,-15l6461,120r-19,-5l6423,114r-19,-1l6399,114r-26,l6351,116r-19,5l6317,131r-11,15l6303,147r-14,11l6277,174r-8,18l6262,213r-3,23l6258,260xe" fillcolor="#24211e" stroked="f">
              <v:path arrowok="t"/>
            </v:shape>
            <v:shape id="_x0000_s1054" style="position:absolute;left:2946;top:7151;width:7266;height:407;mso-position-horizontal-relative:page;mso-position-vertical-relative:text" coordsize="7266,407" o:allowincell="f" path="m6339,340r-4,-4l6324,321r-2,75l6340,402r19,3l6380,406r29,l6429,405r21,-4l6469,390r-6,-63l6452,340r-15,15l6420,368r-16,5l6389,371r-21,-6l6353,354r-14,-14xe" fillcolor="#24211e" stroked="f">
              <v:path arrowok="t"/>
            </v:shape>
            <v:rect id="_x0000_s1055" style="position:absolute;left:9723;top:7151;width:49;height:64;mso-position-horizontal-relative:page" o:allowincell="f" fillcolor="#24211e" stroked="f">
              <v:path arrowok="t"/>
            </v:rect>
            <v:rect id="_x0000_s1056" style="position:absolute;left:9723;top:7265;width:49;height:292;mso-position-horizontal-relative:page" o:allowincell="f" fillcolor="#24211e" stroked="f">
              <v:path arrowok="t"/>
            </v:rect>
            <v:shape id="_x0000_s1057" style="position:absolute;left:2946;top:7151;width:7266;height:407;mso-position-horizontal-relative:page;mso-position-vertical-relative:text" coordsize="7266,407" o:allowincell="f" path="m6956,243r-16,17l6956,308r,-16l6973,292r3,-49l6956,243xe" fillcolor="#24211e" stroked="f">
              <v:path arrowok="t"/>
            </v:shape>
            <v:rect id="_x0000_s1058" style="position:absolute;left:10162;top:7151;width:49;height:406;mso-position-horizontal-relative:page" o:allowincell="f" fillcolor="#24211e" stroked="f">
              <v:path arrowok="t"/>
            </v:rect>
            <v:shape id="_x0000_s1059" style="position:absolute;left:2946;top:7151;width:7266;height:407;mso-position-horizontal-relative:page;mso-position-vertical-relative:text" coordsize="7266,407" o:allowincell="f" path="m7125,127r-19,-8l7087,113r-114,l6950,125r-13,8l6924,146r-9,11l6909,176r-1,19l6956,211r,-20l6960,169r13,-7l6983,154r19,-7l7021,146r10,l7054,147r17,4l7087,162r2,11l7097,192r5,19l7102,228r-17,l7069,228r-18,3l7031,235r-26,8l6976,243r-3,49l6975,290r15,-9l7021,276r3,-1l7048,273r21,-6l7088,262r14,-2l7102,276r-2,11l7092,306r-5,19l7086,331r-13,18l7053,357r-10,8l7024,372r-19,1l6994,373r-19,-4l6956,357r-16,-17l6940,308r16,l6940,260r-16,l6924,276r-16,l6908,292r-17,16l6891,325r1,15l6900,360r11,15l6924,390r5,4l6944,403r19,3l6988,406r65,l7070,394r16,-9l7102,373r,33l7167,406r-16,-16l7151,178r-9,-11l7136,148r-1,-19l7125,127xe" fillcolor="#24211e" stroked="f">
              <v:path arrowok="t"/>
            </v:shape>
            <v:shape id="_x0000_s1060" style="position:absolute;left:2946;top:7151;width:7266;height:407;mso-position-horizontal-relative:page;mso-position-vertical-relative:text" coordsize="7266,407" o:allowincell="f" path="m6648,406r,-228l6663,178r,-16l6729,162r16,-33l6735,121r-19,-7l6697,113r-34,l6659,125r-12,13l6631,162r,-49l6598,113r,293l6648,406xe" fillcolor="#24211e" stroked="f">
              <v:path arrowok="t"/>
            </v:shape>
            <v:shape id="_x0000_s1061" style="position:absolute;left:2946;top:7151;width:7266;height:407;mso-position-horizontal-relative:page;mso-position-vertical-relative:text" coordsize="7266,407" o:allowincell="f" path="m6160,406r81,l6225,357r-49,l6176,146r49,l6225,113r-49,l6176,16r-49,16l6127,113r-33,l6094,146r33,l6127,343r3,22l6144,373r,17l6160,406xe" fillcolor="#24211e" stroked="f">
              <v:path arrowok="t"/>
            </v:shape>
            <v:shape id="_x0000_s1062" style="position:absolute;left:2946;top:7151;width:7266;height:407;mso-position-horizontal-relative:page;mso-position-vertical-relative:text" coordsize="7266,407" o:allowincell="f" path="m3511,113r-33,l3478,406r48,l3526,178r17,l3543,162r65,l3625,129r-11,-8l3595,114r-19,-1l3543,113r-4,12l3527,138r-16,24l3511,113xe" fillcolor="#24211e" stroked="f">
              <v:path arrowok="t"/>
            </v:shape>
            <v:shape id="_x0000_s1063" style="position:absolute;left:2946;top:7151;width:7266;height:407;mso-position-horizontal-relative:page;mso-position-vertical-relative:text" coordsize="7266,407" o:allowincell="f" path="m747,129l731,113r-130,l579,124r-14,9l553,146r-9,11l537,176r-1,19l585,211r,-20l589,169r12,-7l612,153r19,-6l650,146r9,l682,147r18,4l715,162r2,11l726,192r5,19l731,228r-17,l697,228r-17,3l659,235r-26,8l605,243r-4,49l603,290r17,-9l650,276r4,-1l677,273r21,-6l717,262r14,-2l731,276r,11l728,306r-13,19l714,331r-12,18l682,357r-11,8l652,372r-19,1l623,373r-19,-4l585,357,568,340r,-32l585,308,568,260r-15,l553,276r-17,l536,292r-16,16l520,325r2,15l528,360r11,15l553,390r5,4l573,403r19,3l617,406r65,l699,394r16,-9l731,373r,17l747,406r49,l780,390r,-212l771,167r-6,-19l764,129r-17,xe" fillcolor="#24211e" stroked="f">
              <v:path arrowok="t"/>
            </v:shape>
            <v:shape id="_x0000_s1064" style="position:absolute;left:2946;top:7151;width:7266;height:407;mso-position-horizontal-relative:page;mso-position-vertical-relative:text" coordsize="7266,407" o:allowincell="f" path="m186,173r-23,5l130,178r,-97l181,81r22,4l211,97r16,16l227,146r-16,16l207,163r11,96l241,255r22,-5l282,243r16,-8l309,228r8,-9l332,201r11,-18l351,165r5,-18l357,129r,-11l354,95,348,74,338,57,325,43,309,32r-2,-2l295,21,280,13,260,6,237,1,211,,,,,406r130,l130,260r65,l186,173xe" fillcolor="#24211e" stroked="f">
              <v:path arrowok="t"/>
            </v:shape>
            <v:shape id="_x0000_s1065" style="position:absolute;left:2946;top:7151;width:7266;height:407;mso-position-horizontal-relative:page;mso-position-vertical-relative:text" coordsize="7266,407" o:allowincell="f" path="m207,163r-21,10l195,260r23,-1l207,163xe" fillcolor="#24211e" stroked="f">
              <v:path arrowok="t"/>
            </v:shape>
            <v:rect id="_x0000_s1066" style="position:absolute;left:3352;top:7151;width:48;height:406;mso-position-horizontal-relative:page" o:allowincell="f" fillcolor="#24211e" stroked="f">
              <v:path arrowok="t"/>
            </v:rect>
            <v:shape id="_x0000_s1067" style="position:absolute;left:2946;top:7151;width:7266;height:407;mso-position-horizontal-relative:page;mso-position-vertical-relative:text" coordsize="7266,407" o:allowincell="f" path="m1089,146r-17,l1072,140r-12,-12l1040,113r-49,l983,114r-18,3l947,123r-18,9l911,145r-18,17l893,113r-32,l861,406r49,l910,239r1,-23l912,195r5,-19l926,162r11,-3l956,151r19,-5l985,146r19,3l1023,162r17,16l1040,406r49,l1089,146xe" fillcolor="#24211e" stroked="f">
              <v:path arrowok="t"/>
            </v:shape>
            <v:shape id="_x0000_s1068" style="position:absolute;left:2946;top:7151;width:7266;height:407;mso-position-horizontal-relative:page;mso-position-vertical-relative:text" coordsize="7266,407" o:allowincell="f" path="m585,243r-17,17l585,308r,-16l601,292r4,-49l585,243xe" fillcolor="#24211e" stroked="f">
              <v:path arrowok="t"/>
            </v:shape>
            <v:shape id="_x0000_s1069" style="position:absolute;left:2946;top:7151;width:7266;height:407;mso-position-horizontal-relative:page;mso-position-vertical-relative:text" coordsize="7266,407" o:allowincell="f" path="m1365,256r,-23l1367,212r5,-19l1383,119r-18,10l1365,260r,-4xe" fillcolor="#24211e" stroked="f">
              <v:path arrowok="t"/>
            </v:shape>
            <v:shape id="_x0000_s1070" style="position:absolute;left:2946;top:7151;width:7266;height:407;mso-position-horizontal-relative:page;mso-position-vertical-relative:text" coordsize="7266,407" o:allowincell="f" path="m1512,r,146l1511,140r-12,-12l1479,113r-54,1l1405,114r-22,5l1372,193r9,-15l1397,163r17,-12l1430,146r15,1l1465,154r16,11l1495,178r2,2l1505,196r5,19l1511,237r1,23l1511,264r,28l1509,313r-5,15l1495,340r-15,15l1463,368r-16,5l1430,371r-19,-7l1395,353r-14,-13l1380,339r-9,-14l1367,305r-2,-22l1365,260r,-131l1358,136r-14,14l1330,164r-14,14l1316,262r,24l1318,307r5,19l1333,340r4,16l1349,373r16,17l1375,394r23,9l1415,406r15,l1443,406r25,-1l1486,401r14,-10l1512,373r,33l1560,406,1560,r-48,xe" fillcolor="#24211e" stroked="f">
              <v:path arrowok="t"/>
            </v:shape>
            <v:shape id="_x0000_s1071" style="position:absolute;left:2946;top:7151;width:7266;height:407;mso-position-horizontal-relative:page;mso-position-vertical-relative:text" coordsize="7266,407" o:allowincell="f" path="m1658,373r15,13l1673,228r5,-20l1696,121r-19,9l1658,146r-8,15l1642,178r-6,18l1630,215r-3,21l1625,260r1,20l1630,302r5,19l1642,339r7,17l1658,373xe" fillcolor="#24211e" stroked="f">
              <v:path arrowok="t"/>
            </v:shape>
            <v:shape id="_x0000_s1072" style="position:absolute;left:2946;top:7151;width:7266;height:407;mso-position-horizontal-relative:page;mso-position-vertical-relative:text" coordsize="7266,407" o:allowincell="f" path="m1677,299r-4,-23l1902,276r-1,-21l1900,233r-5,-20l1888,195r-9,-17l1867,162r-15,-16l1851,144r-11,-15l1824,120r-19,-5l1782,114r-27,-1l1753,114r-19,l1715,116r-19,5l1678,208r12,-20l1706,178r9,-9l1730,157r18,-8l1772,146r15,4l1803,162r17,16l1829,190r7,19l1837,228r-164,l1673,386r17,10l1708,402r19,3l1748,406r26,l1795,406r18,-2l1831,399r21,-9l1853,389r12,-15l1877,356r12,-17l1902,325r-65,-17l1834,326r-9,16l1820,357r-10,8l1791,372r-19,1l1755,371r-20,-7l1720,353r-14,-13l1698,332r-12,-15l1677,299xe" fillcolor="#24211e" stroked="f">
              <v:path arrowok="t"/>
            </v:shape>
            <v:shape id="_x0000_s1073" style="position:absolute;left:2946;top:7151;width:7266;height:407;mso-position-horizontal-relative:page;mso-position-vertical-relative:text" coordsize="7266,407" o:allowincell="f" path="m2478,94l2467,78,2454,64r-1,l2441,52,2427,40,2410,28,2389,16r-2,-2l2372,6,2353,1,2331,r-24,l2128,r,406l2307,406r-65,-98l2242,97r44,l2313,98r20,5l2341,113r1,2l2351,126r8,16l2366,161r5,23l2373,211r,9l2372,243r-5,18l2366,399r23,-9l2405,385r16,-12l2438,357r6,-6l2458,336r14,-14l2486,308r1,-12l2489,278r5,-18l2498,241r3,-22l2503,195r-1,-7l2496,169r-7,-22l2486,129r-1,-15l2478,94xe" fillcolor="#24211e" stroked="f">
              <v:path arrowok="t"/>
            </v:shape>
            <v:shape id="_x0000_s1074" style="position:absolute;left:2946;top:7151;width:7266;height:407;mso-position-horizontal-relative:page;mso-position-vertical-relative:text" coordsize="7266,407" o:allowincell="f" path="m2307,406r2,l2325,406r19,-2l2366,399r1,-138l2356,276r,16l2341,308r-99,l2307,406xe" fillcolor="#24211e" stroked="f">
              <v:path arrowok="t"/>
            </v:shape>
            <v:shape id="_x0000_s1075" style="position:absolute;left:2946;top:7151;width:7266;height:407;mso-position-horizontal-relative:page;mso-position-vertical-relative:text" coordsize="7266,407" o:allowincell="f" path="m2595,130r-11,16l2600,228r,-14l2595,130xe" fillcolor="#24211e" stroked="f">
              <v:path arrowok="t"/>
            </v:shape>
            <v:shape id="_x0000_s1076" style="position:absolute;left:2946;top:7151;width:7266;height:407;mso-position-horizontal-relative:page;mso-position-vertical-relative:text" coordsize="7266,407" o:allowincell="f" path="m2811,276r,-16l2810,238r-3,-21l2801,197r-6,-18l2787,162r-8,-16l2776,144r-19,-15l2738,120r-19,-5l2700,114r-19,-1l2678,114r-26,l2629,116r-19,5l2595,130r5,84l2604,190r13,-12l2625,170r15,-12l2658,149r23,-3l2691,147r20,7l2730,165r16,13l2749,190r9,19l2763,228r-163,l2584,146r-3,3l2567,165r-11,16l2547,198r-7,19l2536,237r-1,23l2535,263r2,22l2541,305r7,19l2558,341r12,16l2584,373r2,2l2597,390r16,10l2632,404r23,2l2681,406r4,l2708,406r22,-2l2749,399r14,-9l2763,389r12,-15l2787,356r12,-17l2811,325r-48,-17l2751,331r-9,13l2731,357r-11,8l2701,372r-20,1l2666,371r-20,-6l2630,354r-13,-14l2609,332r-8,-15l2594,299r-10,-23l2811,276xe" fillcolor="#24211e" stroked="f">
              <v:path arrowok="t"/>
            </v:shape>
            <v:shape id="_x0000_s1077" style="position:absolute;left:2946;top:7151;width:7266;height:407;mso-position-horizontal-relative:page;mso-position-vertical-relative:text" coordsize="7266,407" o:allowincell="f" path="m2893,390r2,1l2910,400r19,4l2951,406r23,l3039,406r16,-12l3072,385r16,-12l3090,363r8,-19l3104,325r-2,-11l3094,295r-6,-19l3071,260r-15,l3051,256r-15,-8l3017,242r-21,-6l2974,228r-17,l2942,211r-17,l2910,195r,-33l2925,162r11,-9l2955,147r19,-1l2984,146r19,3l3022,162r17,16l3039,195r49,l3086,177r-9,-17l3071,146r-11,-12l3047,125r-25,-12l2910,113r-17,16l2877,129r,33l2860,162r,49l2877,228r1,5l2889,252r21,8l2914,260r16,5l2949,272r25,4l2991,284r17,7l3022,292r17,16l3039,357r-17,l3020,365r-15,7l2974,373r-11,l2944,369r-19,-12l2917,346r-7,-19l2910,308r-50,17l2862,340r7,20l2880,375r13,15xe" fillcolor="#24211e" stroked="f">
              <v:path arrowok="t"/>
            </v:shape>
            <v:shape id="_x0000_s1078" style="position:absolute;left:2946;top:7151;width:7266;height:407;mso-position-horizontal-relative:page;mso-position-vertical-relative:text" coordsize="7266,407" o:allowincell="f" path="m3188,254r13,38l3218,292r9,-2l3241,281r26,-5l3278,235r-28,8l3218,243r-12,2l3188,254xe" fillcolor="#24211e" stroked="f">
              <v:path arrowok="t"/>
            </v:shape>
            <v:shape id="_x0000_s1079" style="position:absolute;left:2946;top:7151;width:7266;height:407;mso-position-horizontal-relative:page;mso-position-vertical-relative:text" coordsize="7266,407" o:allowincell="f" path="m3397,363r,-185l3394,167r-9,-19l3380,129r-16,l3364,113r-146,l3202,125r-17,8l3169,146r-9,11l3154,176r-1,19l3201,211r,-18l3205,176r13,-14l3229,153r19,-6l3267,146r9,l3299,147r18,4l3332,162r2,11l3342,192r5,19l3347,228r-10,l3322,228r-20,3l3278,235r-11,41l3269,275r24,-2l3315,267r18,-5l3347,260r,27l3344,306r-12,19l3331,331r-12,18l3300,357r-12,8l3269,372r-19,1l3240,373r-19,-4l3201,357r-15,-17l3186,325r15,-17l3201,292r-13,-38l3169,260r,16l3153,276r,16l3136,308r,17l3138,340r7,20l3156,375r13,15l3175,395r15,8l3209,406r26,l3300,406r15,-12l3331,385r16,-12l3347,390r17,16l3414,406r-17,-16l3397,363xe" fillcolor="#24211e" stroked="f">
              <v:path arrowok="t"/>
            </v:shape>
            <w10:wrap anchorx="page"/>
          </v:group>
        </w:pict>
      </w:r>
      <w:r>
        <w:rPr>
          <w:noProof/>
        </w:rPr>
        <w:pict>
          <v:group id="_x0000_s1080" style="position:absolute;left:0;text-align:left;margin-left:326.1pt;margin-top:264.15pt;width:183.65pt;height:73.15pt;z-index:-1;mso-position-horizontal-relative:page" coordorigin="6522,5283" coordsize="3673,1463" o:allowincell="f">
            <v:shape id="_x0000_s1081" style="position:absolute;left:6522;top:5283;width:3673;height:1463;mso-position-horizontal-relative:page;mso-position-vertical-relative:text" coordsize="3673,1463" o:allowincell="f" path="m1938,1202r-14,2l1907,1206r-18,2l1868,1211r-22,2l1823,1216r-20,246l1806,1462r26,l1856,1461r23,-1l1902,1458r21,-2l1943,1453r20,-3l1981,1447r18,-3l2016,1440r17,-4l2048,1433r16,-4l2064,1137r-9,8l2040,1158r-15,10l2008,1178r-18,8l1971,1194r-21,8l1938,1202xe" fillcolor="#24211e" stroked="f">
              <v:path arrowok="t"/>
            </v:shape>
            <v:shape id="_x0000_s1082" style="position:absolute;left:6522;top:5283;width:3673;height:1463;mso-position-horizontal-relative:page;mso-position-vertical-relative:text" coordsize="3673,1463" o:allowincell="f" path="m2957,1462r293,l3250,243r423,l3673,,2518,r,243l2957,243r,1219xe" fillcolor="#24211e" stroked="f">
              <v:path arrowok="t"/>
            </v:shape>
            <v:shape id="_x0000_s1083" style="position:absolute;left:6522;top:5283;width:3673;height:1463;mso-position-horizontal-relative:page;mso-position-vertical-relative:text" coordsize="3673,1463" o:allowincell="f" path="m292,1462r,-1219l455,243r26,1l507,245r24,2l554,249r21,3l594,254r17,2l627,257r12,1l650,259r12,l682,264r18,8l717,283r16,13l749,310r15,15l776,338r11,17l796,373r7,19l808,412r3,21l812,454r-1,22l807,498r-5,19l796,535r-8,17l780,568r-14,13l752,594r-14,12l723,616r-19,8l682,633r-4,2l667,639r-13,4l639,647r-16,4l604,654r-21,3l561,660r-24,2l511,664,487,909r17,l530,909r25,-1l578,907r23,-2l623,904r21,-2l664,901r20,-2l702,898r17,-2l736,895r15,-1l766,894r14,-1l782,893r21,-6l822,882r19,-7l859,868r18,-8l894,851r16,-11l927,827r16,-15l952,805r16,-13l982,778r14,-14l1009,748r12,-16l1033,716r11,-17l1055,682r6,-11l1068,653r7,-18l1081,616r6,-19l1092,577r4,-19l1099,537r2,-20l1103,496r1,-21l1105,454r,-4l1104,428r,-22l1102,385r-2,-21l1098,343r-4,-20l1090,304r-5,-20l1079,266r-6,-19l1065,229r-9,-17l1046,195r-11,-17l1023,161r-5,-6l1006,140,992,126,977,112,961,99,944,87,927,76,908,66,890,57,871,49,851,42,832,36,812,32r-1,l802,29,791,26,779,23,766,20,751,18,735,15,718,13,699,10,679,8,658,6,635,5,611,3,586,2,559,1,531,,502,,,,,1462r292,xe" fillcolor="#24211e" stroked="f">
              <v:path arrowok="t"/>
            </v:shape>
            <v:shape id="_x0000_s1084" style="position:absolute;left:6522;top:5283;width:3673;height:1463;mso-position-horizontal-relative:page;mso-position-vertical-relative:text" coordsize="3673,1463" o:allowincell="f" path="m487,909l511,664r-28,1l454,665r-162,l292,909r195,xe" fillcolor="#24211e" stroked="f">
              <v:path arrowok="t"/>
            </v:shape>
            <v:shape id="_x0000_s1085" style="position:absolute;left:6522;top:5283;width:3673;height:1463;mso-position-horizontal-relative:page;mso-position-vertical-relative:text" coordsize="3673,1463" o:allowincell="f" path="m2409,1112r10,-19l2428,1074r10,-19l2439,1046r3,-19l2445,1008r3,-19l2451,970r3,-19l2457,932r2,-20l2462,893r2,-20l2466,853r1,-21l2469,812r1,-22l2470,769r,-22l2470,740r,-25l2469,691r-1,-24l2467,644r-1,-22l2464,600r-3,-21l2459,559r-3,-20l2453,520r-4,-18l2445,484r-4,-17l2437,451r-5,-16l2427,420r-6,-15l2415,388r-7,-20l2401,348r-7,-20l2386,309r-8,-18l2369,273r-9,-18l2351,239r-11,-17l2330,206r-12,-15l2305,176r-14,-15l2290,160r-15,-15l2260,131r-15,-13l2229,106,2213,94,2197,83,2180,73,2163,63r-18,-8l2126,48r-20,-7l2085,36r-21,-4l2051,29r-15,-4l2021,22r-17,-4l1987,15r-17,-3l1951,10,1931,7,1910,5,1888,3,1865,2,1841,r-26,l1787,,1251,r,1462l1803,1462r20,-246l1797,1217r-26,l1544,1217r,-974l1680,243r30,1l1739,244r27,2l1790,247r23,2l1834,251r19,2l1869,255r15,1l1897,258r11,l1917,259r1,l1941,265r20,7l1979,279r17,7l2013,294r16,9l2046,313r18,12l2068,329r11,13l2091,356r11,16l2112,389r10,18l2131,427r7,21l2145,471r,1l2149,487r4,16l2156,519r3,18l2163,555r3,18l2169,593r2,20l2173,634r2,23l2176,680r1,25l2177,730r,3l2177,759r-1,24l2175,806r-2,23l2171,850r-3,20l2166,890r-4,18l2159,926r-3,17l2152,960r-3,16l2145,991r-2,8l2136,1021r-9,21l2118,1061r-10,18l2098,1096r-12,15l2075,1125r-11,12l2064,1429r23,-8l2109,1413r21,-9l2150,1396r19,-9l2187,1378r17,-9l2220,1359r15,-10l2249,1339r13,-11l2275,1316r4,-5l2292,1298r12,-15l2315,1268r12,-15l2338,1237r10,-17l2359,1203r10,-18l2379,1168r10,-19l2399,1131r10,-19xe" fillcolor="#24211e" stroked="f">
              <v:path arrowok="t"/>
            </v:shape>
            <w10:wrap anchorx="page"/>
          </v:group>
        </w:pict>
      </w:r>
      <w:r w:rsidR="001A5F7E" w:rsidRPr="009737BD">
        <w:rPr>
          <w:rFonts w:ascii="Tahoma" w:hAnsi="Tahoma" w:cs="Tahoma"/>
          <w:b/>
          <w:bCs/>
          <w:position w:val="-2"/>
          <w:sz w:val="32"/>
          <w:szCs w:val="32"/>
          <w:lang w:val="es-AR"/>
        </w:rPr>
        <w:t>Plan</w:t>
      </w:r>
      <w:r w:rsidR="001A5F7E" w:rsidRPr="009737BD">
        <w:rPr>
          <w:rFonts w:ascii="Tahoma" w:hAnsi="Tahoma" w:cs="Tahoma"/>
          <w:b/>
          <w:bCs/>
          <w:spacing w:val="-35"/>
          <w:position w:val="-2"/>
          <w:sz w:val="32"/>
          <w:szCs w:val="32"/>
          <w:lang w:val="es-AR"/>
        </w:rPr>
        <w:t xml:space="preserve"> </w:t>
      </w:r>
      <w:r w:rsidR="001A5F7E" w:rsidRPr="009737BD">
        <w:rPr>
          <w:rFonts w:ascii="Tahoma" w:hAnsi="Tahoma" w:cs="Tahoma"/>
          <w:b/>
          <w:bCs/>
          <w:position w:val="-2"/>
          <w:sz w:val="32"/>
          <w:szCs w:val="32"/>
          <w:lang w:val="es-AR"/>
        </w:rPr>
        <w:t>de Desarrollo Territorial</w:t>
      </w:r>
    </w:p>
    <w:p w:rsidR="001A5F7E" w:rsidRPr="009737BD" w:rsidRDefault="001A5F7E">
      <w:pPr>
        <w:widowControl w:val="0"/>
        <w:autoSpaceDE w:val="0"/>
        <w:autoSpaceDN w:val="0"/>
        <w:adjustRightInd w:val="0"/>
        <w:spacing w:before="9" w:after="0" w:line="160" w:lineRule="exact"/>
        <w:rPr>
          <w:rFonts w:ascii="Tahoma" w:hAnsi="Tahoma" w:cs="Tahoma"/>
          <w:sz w:val="16"/>
          <w:szCs w:val="16"/>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97EDB" w:rsidRDefault="00197EDB">
      <w:pPr>
        <w:widowControl w:val="0"/>
        <w:autoSpaceDE w:val="0"/>
        <w:autoSpaceDN w:val="0"/>
        <w:adjustRightInd w:val="0"/>
        <w:spacing w:before="58" w:after="0" w:line="240" w:lineRule="auto"/>
        <w:ind w:left="102"/>
        <w:rPr>
          <w:rFonts w:ascii="Tahoma" w:hAnsi="Tahoma" w:cs="Tahoma"/>
          <w:lang w:val="es-AR"/>
        </w:rPr>
      </w:pPr>
    </w:p>
    <w:p w:rsidR="001A5F7E" w:rsidRPr="00197EDB" w:rsidRDefault="001A5F7E">
      <w:pPr>
        <w:widowControl w:val="0"/>
        <w:autoSpaceDE w:val="0"/>
        <w:autoSpaceDN w:val="0"/>
        <w:adjustRightInd w:val="0"/>
        <w:spacing w:before="58" w:after="0" w:line="240" w:lineRule="auto"/>
        <w:ind w:left="102"/>
        <w:rPr>
          <w:rFonts w:ascii="Tahoma" w:hAnsi="Tahoma" w:cs="Tahoma"/>
          <w:b/>
          <w:lang w:val="es-AR"/>
        </w:rPr>
      </w:pPr>
      <w:r w:rsidRPr="00197EDB">
        <w:rPr>
          <w:rFonts w:ascii="Tahoma" w:hAnsi="Tahoma" w:cs="Tahoma"/>
          <w:b/>
          <w:lang w:val="es-AR"/>
        </w:rPr>
        <w:lastRenderedPageBreak/>
        <w:t>CAPITULO</w:t>
      </w:r>
      <w:r w:rsidRPr="00197EDB">
        <w:rPr>
          <w:rFonts w:ascii="Tahoma" w:hAnsi="Tahoma" w:cs="Tahoma"/>
          <w:b/>
          <w:spacing w:val="-16"/>
          <w:lang w:val="es-AR"/>
        </w:rPr>
        <w:t xml:space="preserve"> </w:t>
      </w:r>
      <w:r w:rsidRPr="00197EDB">
        <w:rPr>
          <w:rFonts w:ascii="Tahoma" w:hAnsi="Tahoma" w:cs="Tahoma"/>
          <w:b/>
          <w:lang w:val="es-AR"/>
        </w:rPr>
        <w:t>I – OBJE</w:t>
      </w:r>
      <w:r w:rsidRPr="00197EDB">
        <w:rPr>
          <w:rFonts w:ascii="Tahoma" w:hAnsi="Tahoma" w:cs="Tahoma"/>
          <w:b/>
          <w:spacing w:val="1"/>
          <w:lang w:val="es-AR"/>
        </w:rPr>
        <w:t>T</w:t>
      </w:r>
      <w:r w:rsidRPr="00197EDB">
        <w:rPr>
          <w:rFonts w:ascii="Tahoma" w:hAnsi="Tahoma" w:cs="Tahoma"/>
          <w:b/>
          <w:lang w:val="es-AR"/>
        </w:rPr>
        <w:t>IVOS,</w:t>
      </w:r>
      <w:r w:rsidRPr="00197EDB">
        <w:rPr>
          <w:rFonts w:ascii="Tahoma" w:hAnsi="Tahoma" w:cs="Tahoma"/>
          <w:b/>
          <w:spacing w:val="-5"/>
          <w:lang w:val="es-AR"/>
        </w:rPr>
        <w:t xml:space="preserve"> </w:t>
      </w:r>
      <w:r w:rsidRPr="00197EDB">
        <w:rPr>
          <w:rFonts w:ascii="Tahoma" w:hAnsi="Tahoma" w:cs="Tahoma"/>
          <w:b/>
          <w:lang w:val="es-AR"/>
        </w:rPr>
        <w:t>ESTRAT</w:t>
      </w:r>
      <w:r w:rsidRPr="00197EDB">
        <w:rPr>
          <w:rFonts w:ascii="Tahoma" w:hAnsi="Tahoma" w:cs="Tahoma"/>
          <w:b/>
          <w:spacing w:val="2"/>
          <w:lang w:val="es-AR"/>
        </w:rPr>
        <w:t>E</w:t>
      </w:r>
      <w:r w:rsidRPr="00197EDB">
        <w:rPr>
          <w:rFonts w:ascii="Tahoma" w:hAnsi="Tahoma" w:cs="Tahoma"/>
          <w:b/>
          <w:lang w:val="es-AR"/>
        </w:rPr>
        <w:t>GIAS</w:t>
      </w:r>
      <w:r w:rsidRPr="00197EDB">
        <w:rPr>
          <w:rFonts w:ascii="Tahoma" w:hAnsi="Tahoma" w:cs="Tahoma"/>
          <w:b/>
          <w:spacing w:val="-6"/>
          <w:lang w:val="es-AR"/>
        </w:rPr>
        <w:t xml:space="preserve"> </w:t>
      </w:r>
      <w:r w:rsidRPr="00197EDB">
        <w:rPr>
          <w:rFonts w:ascii="Tahoma" w:hAnsi="Tahoma" w:cs="Tahoma"/>
          <w:b/>
          <w:lang w:val="es-AR"/>
        </w:rPr>
        <w:t>Y</w:t>
      </w:r>
      <w:r w:rsidRPr="00197EDB">
        <w:rPr>
          <w:rFonts w:ascii="Tahoma" w:hAnsi="Tahoma" w:cs="Tahoma"/>
          <w:b/>
          <w:spacing w:val="-1"/>
          <w:lang w:val="es-AR"/>
        </w:rPr>
        <w:t xml:space="preserve"> </w:t>
      </w:r>
      <w:r w:rsidRPr="00197EDB">
        <w:rPr>
          <w:rFonts w:ascii="Tahoma" w:hAnsi="Tahoma" w:cs="Tahoma"/>
          <w:b/>
          <w:lang w:val="es-AR"/>
        </w:rPr>
        <w:t>DI</w:t>
      </w:r>
      <w:r w:rsidRPr="00197EDB">
        <w:rPr>
          <w:rFonts w:ascii="Tahoma" w:hAnsi="Tahoma" w:cs="Tahoma"/>
          <w:b/>
          <w:spacing w:val="2"/>
          <w:lang w:val="es-AR"/>
        </w:rPr>
        <w:t>R</w:t>
      </w:r>
      <w:r w:rsidRPr="00197EDB">
        <w:rPr>
          <w:rFonts w:ascii="Tahoma" w:hAnsi="Tahoma" w:cs="Tahoma"/>
          <w:b/>
          <w:lang w:val="es-AR"/>
        </w:rPr>
        <w:t>ECTRICES</w:t>
      </w:r>
      <w:bookmarkStart w:id="0" w:name="_GoBack"/>
      <w:bookmarkEnd w:id="0"/>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spacing w:val="1"/>
          <w:lang w:val="es-AR"/>
        </w:rPr>
        <w:t>S</w:t>
      </w:r>
      <w:r w:rsidRPr="009737BD">
        <w:rPr>
          <w:rFonts w:ascii="Tahoma" w:hAnsi="Tahoma" w:cs="Tahoma"/>
          <w:lang w:val="es-AR"/>
        </w:rPr>
        <w:t>e</w:t>
      </w:r>
      <w:r w:rsidRPr="009737BD">
        <w:rPr>
          <w:rFonts w:ascii="Tahoma" w:hAnsi="Tahoma" w:cs="Tahoma"/>
          <w:spacing w:val="1"/>
          <w:lang w:val="es-AR"/>
        </w:rPr>
        <w:t>c</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8"/>
          <w:lang w:val="es-AR"/>
        </w:rPr>
        <w:t xml:space="preserve"> </w:t>
      </w:r>
      <w:r w:rsidRPr="009737BD">
        <w:rPr>
          <w:rFonts w:ascii="Tahoma" w:hAnsi="Tahoma" w:cs="Tahoma"/>
          <w:lang w:val="es-AR"/>
        </w:rPr>
        <w:t xml:space="preserve">1 </w:t>
      </w:r>
      <w:r w:rsidRPr="009737BD">
        <w:rPr>
          <w:rFonts w:ascii="Tahoma" w:hAnsi="Tahoma" w:cs="Tahoma"/>
          <w:spacing w:val="11"/>
          <w:lang w:val="es-AR"/>
        </w:rPr>
        <w:t xml:space="preserve"> </w:t>
      </w:r>
      <w:r w:rsidRPr="009737BD">
        <w:rPr>
          <w:rFonts w:ascii="Tahoma" w:hAnsi="Tahoma" w:cs="Tahoma"/>
          <w:lang w:val="es-AR"/>
        </w:rPr>
        <w:t xml:space="preserve">– </w:t>
      </w:r>
      <w:r w:rsidRPr="009737BD">
        <w:rPr>
          <w:rFonts w:ascii="Tahoma" w:hAnsi="Tahoma" w:cs="Tahoma"/>
          <w:spacing w:val="10"/>
          <w:lang w:val="es-AR"/>
        </w:rPr>
        <w:t xml:space="preserve"> </w:t>
      </w:r>
      <w:r w:rsidRPr="009737BD">
        <w:rPr>
          <w:rFonts w:ascii="Tahoma" w:hAnsi="Tahoma" w:cs="Tahoma"/>
          <w:spacing w:val="1"/>
          <w:lang w:val="es-AR"/>
        </w:rPr>
        <w:t>O</w:t>
      </w:r>
      <w:r w:rsidRPr="009737BD">
        <w:rPr>
          <w:rFonts w:ascii="Tahoma" w:hAnsi="Tahoma" w:cs="Tahoma"/>
          <w:lang w:val="es-AR"/>
        </w:rPr>
        <w:t>b</w:t>
      </w:r>
      <w:r w:rsidRPr="009737BD">
        <w:rPr>
          <w:rFonts w:ascii="Tahoma" w:hAnsi="Tahoma" w:cs="Tahoma"/>
          <w:spacing w:val="1"/>
          <w:lang w:val="es-AR"/>
        </w:rPr>
        <w:t>j</w:t>
      </w:r>
      <w:r w:rsidRPr="009737BD">
        <w:rPr>
          <w:rFonts w:ascii="Tahoma" w:hAnsi="Tahoma" w:cs="Tahoma"/>
          <w:lang w:val="es-AR"/>
        </w:rPr>
        <w:t>eti</w:t>
      </w:r>
      <w:r w:rsidRPr="009737BD">
        <w:rPr>
          <w:rFonts w:ascii="Tahoma" w:hAnsi="Tahoma" w:cs="Tahoma"/>
          <w:spacing w:val="1"/>
          <w:lang w:val="es-AR"/>
        </w:rPr>
        <w:t>v</w:t>
      </w:r>
      <w:r w:rsidRPr="009737BD">
        <w:rPr>
          <w:rFonts w:ascii="Tahoma" w:hAnsi="Tahoma" w:cs="Tahoma"/>
          <w:lang w:val="es-AR"/>
        </w:rPr>
        <w:t xml:space="preserve">os </w:t>
      </w:r>
      <w:r w:rsidRPr="009737BD">
        <w:rPr>
          <w:rFonts w:ascii="Tahoma" w:hAnsi="Tahoma" w:cs="Tahoma"/>
          <w:spacing w:val="8"/>
          <w:lang w:val="es-AR"/>
        </w:rPr>
        <w:t xml:space="preserve"> </w:t>
      </w:r>
      <w:r w:rsidRPr="009737BD">
        <w:rPr>
          <w:rFonts w:ascii="Tahoma" w:hAnsi="Tahoma" w:cs="Tahoma"/>
          <w:lang w:val="es-AR"/>
        </w:rPr>
        <w:t xml:space="preserve">y </w:t>
      </w:r>
      <w:r w:rsidRPr="009737BD">
        <w:rPr>
          <w:rFonts w:ascii="Tahoma" w:hAnsi="Tahoma" w:cs="Tahoma"/>
          <w:spacing w:val="8"/>
          <w:lang w:val="es-AR"/>
        </w:rPr>
        <w:t xml:space="preserve"> </w:t>
      </w:r>
      <w:r w:rsidRPr="009737BD">
        <w:rPr>
          <w:rFonts w:ascii="Tahoma" w:hAnsi="Tahoma" w:cs="Tahoma"/>
          <w:lang w:val="es-AR"/>
        </w:rPr>
        <w:t>di</w:t>
      </w:r>
      <w:r w:rsidRPr="009737BD">
        <w:rPr>
          <w:rFonts w:ascii="Tahoma" w:hAnsi="Tahoma" w:cs="Tahoma"/>
          <w:spacing w:val="1"/>
          <w:lang w:val="es-AR"/>
        </w:rPr>
        <w:t>re</w:t>
      </w:r>
      <w:r w:rsidRPr="009737BD">
        <w:rPr>
          <w:rFonts w:ascii="Tahoma" w:hAnsi="Tahoma" w:cs="Tahoma"/>
          <w:spacing w:val="-1"/>
          <w:lang w:val="es-AR"/>
        </w:rPr>
        <w:t>c</w:t>
      </w:r>
      <w:r w:rsidRPr="009737BD">
        <w:rPr>
          <w:rFonts w:ascii="Tahoma" w:hAnsi="Tahoma" w:cs="Tahoma"/>
          <w:lang w:val="es-AR"/>
        </w:rPr>
        <w:t>t</w:t>
      </w:r>
      <w:r w:rsidRPr="009737BD">
        <w:rPr>
          <w:rFonts w:ascii="Tahoma" w:hAnsi="Tahoma" w:cs="Tahoma"/>
          <w:spacing w:val="1"/>
          <w:lang w:val="es-AR"/>
        </w:rPr>
        <w:t>ric</w:t>
      </w:r>
      <w:r w:rsidRPr="009737BD">
        <w:rPr>
          <w:rFonts w:ascii="Tahoma" w:hAnsi="Tahoma" w:cs="Tahoma"/>
          <w:lang w:val="es-AR"/>
        </w:rPr>
        <w:t xml:space="preserve">es </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8"/>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t</w:t>
      </w:r>
      <w:r w:rsidRPr="009737BD">
        <w:rPr>
          <w:rFonts w:ascii="Tahoma" w:hAnsi="Tahoma" w:cs="Tahoma"/>
          <w:spacing w:val="1"/>
          <w:lang w:val="es-AR"/>
        </w:rPr>
        <w:t>u</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8"/>
          <w:lang w:val="es-AR"/>
        </w:rPr>
        <w:t xml:space="preserve"> </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spacing w:val="10"/>
          <w:lang w:val="es-AR"/>
        </w:rPr>
        <w:t xml:space="preserve"> </w:t>
      </w:r>
      <w:r w:rsidRPr="009737BD">
        <w:rPr>
          <w:rFonts w:ascii="Tahoma" w:hAnsi="Tahoma" w:cs="Tahoma"/>
          <w:lang w:val="es-AR"/>
        </w:rPr>
        <w:t>estr</w:t>
      </w:r>
      <w:r w:rsidRPr="009737BD">
        <w:rPr>
          <w:rFonts w:ascii="Tahoma" w:hAnsi="Tahoma" w:cs="Tahoma"/>
          <w:spacing w:val="1"/>
          <w:lang w:val="es-AR"/>
        </w:rPr>
        <w:t>a</w:t>
      </w:r>
      <w:r w:rsidRPr="009737BD">
        <w:rPr>
          <w:rFonts w:ascii="Tahoma" w:hAnsi="Tahoma" w:cs="Tahoma"/>
          <w:lang w:val="es-AR"/>
        </w:rPr>
        <w:t>teg</w:t>
      </w:r>
      <w:r w:rsidRPr="009737BD">
        <w:rPr>
          <w:rFonts w:ascii="Tahoma" w:hAnsi="Tahoma" w:cs="Tahoma"/>
          <w:spacing w:val="1"/>
          <w:lang w:val="es-AR"/>
        </w:rPr>
        <w:t>i</w:t>
      </w:r>
      <w:r w:rsidRPr="009737BD">
        <w:rPr>
          <w:rFonts w:ascii="Tahoma" w:hAnsi="Tahoma" w:cs="Tahoma"/>
          <w:lang w:val="es-AR"/>
        </w:rPr>
        <w:t xml:space="preserve">a </w:t>
      </w:r>
      <w:r w:rsidRPr="009737BD">
        <w:rPr>
          <w:rFonts w:ascii="Tahoma" w:hAnsi="Tahoma" w:cs="Tahoma"/>
          <w:spacing w:val="7"/>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 xml:space="preserve">a </w:t>
      </w:r>
      <w:r w:rsidRPr="009737BD">
        <w:rPr>
          <w:rFonts w:ascii="Tahoma" w:hAnsi="Tahoma" w:cs="Tahoma"/>
          <w:spacing w:val="8"/>
          <w:lang w:val="es-AR"/>
        </w:rPr>
        <w:t xml:space="preserve"> </w:t>
      </w:r>
      <w:r w:rsidRPr="009737BD">
        <w:rPr>
          <w:rFonts w:ascii="Tahoma" w:hAnsi="Tahoma" w:cs="Tahoma"/>
          <w:lang w:val="es-AR"/>
        </w:rPr>
        <w:t xml:space="preserve">el </w:t>
      </w:r>
      <w:r w:rsidRPr="009737BD">
        <w:rPr>
          <w:rFonts w:ascii="Tahoma" w:hAnsi="Tahoma" w:cs="Tahoma"/>
          <w:spacing w:val="10"/>
          <w:lang w:val="es-AR"/>
        </w:rPr>
        <w:t xml:space="preserve"> </w:t>
      </w:r>
      <w:r w:rsidRPr="009737BD">
        <w:rPr>
          <w:rFonts w:ascii="Tahoma" w:hAnsi="Tahoma" w:cs="Tahoma"/>
          <w:spacing w:val="1"/>
          <w:lang w:val="es-AR"/>
        </w:rPr>
        <w:t>P</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 xml:space="preserve">do </w:t>
      </w:r>
      <w:r w:rsidRPr="009737BD">
        <w:rPr>
          <w:rFonts w:ascii="Tahoma" w:hAnsi="Tahoma" w:cs="Tahoma"/>
          <w:spacing w:val="9"/>
          <w:lang w:val="es-AR"/>
        </w:rPr>
        <w:t xml:space="preserve"> </w:t>
      </w:r>
      <w:r w:rsidRPr="009737BD">
        <w:rPr>
          <w:rFonts w:ascii="Tahoma" w:hAnsi="Tahoma" w:cs="Tahoma"/>
          <w:spacing w:val="1"/>
          <w:lang w:val="es-AR"/>
        </w:rPr>
        <w:t>de</w:t>
      </w:r>
    </w:p>
    <w:p w:rsidR="001A5F7E" w:rsidRPr="009737BD" w:rsidRDefault="001A5F7E">
      <w:pPr>
        <w:widowControl w:val="0"/>
        <w:autoSpaceDE w:val="0"/>
        <w:autoSpaceDN w:val="0"/>
        <w:adjustRightInd w:val="0"/>
        <w:spacing w:before="1" w:after="0" w:line="240" w:lineRule="auto"/>
        <w:ind w:left="102"/>
        <w:rPr>
          <w:rFonts w:ascii="Tahoma" w:hAnsi="Tahoma" w:cs="Tahoma"/>
          <w:lang w:val="es-AR"/>
        </w:rPr>
      </w:pPr>
      <w:r w:rsidRPr="009737BD">
        <w:rPr>
          <w:rFonts w:ascii="Tahoma" w:hAnsi="Tahoma" w:cs="Tahoma"/>
          <w:lang w:val="es-AR"/>
        </w:rPr>
        <w:t>Chascomús</w:t>
      </w:r>
      <w:r w:rsidR="00A50FC3">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lang w:val="es-AR"/>
        </w:rPr>
        <w:t>Sección</w:t>
      </w:r>
      <w:r w:rsidRPr="009737BD">
        <w:rPr>
          <w:rFonts w:ascii="Tahoma" w:hAnsi="Tahoma" w:cs="Tahoma"/>
          <w:spacing w:val="60"/>
          <w:lang w:val="es-AR"/>
        </w:rPr>
        <w:t xml:space="preserve"> </w:t>
      </w:r>
      <w:r w:rsidRPr="009737BD">
        <w:rPr>
          <w:rFonts w:ascii="Tahoma" w:hAnsi="Tahoma" w:cs="Tahoma"/>
          <w:lang w:val="es-AR"/>
        </w:rPr>
        <w:t xml:space="preserve">2 </w:t>
      </w:r>
      <w:r w:rsidRPr="009737BD">
        <w:rPr>
          <w:rFonts w:ascii="Tahoma" w:hAnsi="Tahoma" w:cs="Tahoma"/>
          <w:spacing w:val="12"/>
          <w:lang w:val="es-AR"/>
        </w:rPr>
        <w:t xml:space="preserve"> </w:t>
      </w:r>
      <w:r w:rsidRPr="009737BD">
        <w:rPr>
          <w:rFonts w:ascii="Tahoma" w:hAnsi="Tahoma" w:cs="Tahoma"/>
          <w:lang w:val="es-AR"/>
        </w:rPr>
        <w:t xml:space="preserve">– </w:t>
      </w:r>
      <w:r w:rsidRPr="009737BD">
        <w:rPr>
          <w:rFonts w:ascii="Tahoma" w:hAnsi="Tahoma" w:cs="Tahoma"/>
          <w:spacing w:val="11"/>
          <w:lang w:val="es-AR"/>
        </w:rPr>
        <w:t xml:space="preserve"> </w:t>
      </w:r>
      <w:r w:rsidRPr="009737BD">
        <w:rPr>
          <w:rFonts w:ascii="Tahoma" w:hAnsi="Tahoma" w:cs="Tahoma"/>
          <w:lang w:val="es-AR"/>
        </w:rPr>
        <w:t xml:space="preserve">Objetivos </w:t>
      </w:r>
      <w:r w:rsidRPr="009737BD">
        <w:rPr>
          <w:rFonts w:ascii="Tahoma" w:hAnsi="Tahoma" w:cs="Tahoma"/>
          <w:spacing w:val="4"/>
          <w:lang w:val="es-AR"/>
        </w:rPr>
        <w:t xml:space="preserve"> </w:t>
      </w:r>
      <w:r w:rsidRPr="009737BD">
        <w:rPr>
          <w:rFonts w:ascii="Tahoma" w:hAnsi="Tahoma" w:cs="Tahoma"/>
          <w:lang w:val="es-AR"/>
        </w:rPr>
        <w:t xml:space="preserve">y </w:t>
      </w:r>
      <w:r w:rsidRPr="009737BD">
        <w:rPr>
          <w:rFonts w:ascii="Tahoma" w:hAnsi="Tahoma" w:cs="Tahoma"/>
          <w:spacing w:val="11"/>
          <w:lang w:val="es-AR"/>
        </w:rPr>
        <w:t xml:space="preserve"> </w:t>
      </w:r>
      <w:r w:rsidRPr="009737BD">
        <w:rPr>
          <w:rFonts w:ascii="Tahoma" w:hAnsi="Tahoma" w:cs="Tahoma"/>
          <w:lang w:val="es-AR"/>
        </w:rPr>
        <w:t>directr</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 xml:space="preserve">es </w:t>
      </w:r>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9"/>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t</w:t>
      </w:r>
      <w:r w:rsidRPr="009737BD">
        <w:rPr>
          <w:rFonts w:ascii="Tahoma" w:hAnsi="Tahoma" w:cs="Tahoma"/>
          <w:spacing w:val="1"/>
          <w:lang w:val="es-AR"/>
        </w:rPr>
        <w:t>u</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 xml:space="preserve">n </w:t>
      </w:r>
      <w:r w:rsidRPr="009737BD">
        <w:rPr>
          <w:rFonts w:ascii="Tahoma" w:hAnsi="Tahoma" w:cs="Tahoma"/>
          <w:spacing w:val="8"/>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9"/>
          <w:lang w:val="es-AR"/>
        </w:rPr>
        <w:t xml:space="preserve"> </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spacing w:val="11"/>
          <w:lang w:val="es-AR"/>
        </w:rPr>
        <w:t xml:space="preserve"> </w:t>
      </w:r>
      <w:r w:rsidRPr="009737BD">
        <w:rPr>
          <w:rFonts w:ascii="Tahoma" w:hAnsi="Tahoma" w:cs="Tahoma"/>
          <w:lang w:val="es-AR"/>
        </w:rPr>
        <w:t xml:space="preserve">estrategia </w:t>
      </w:r>
      <w:r w:rsidRPr="009737BD">
        <w:rPr>
          <w:rFonts w:ascii="Tahoma" w:hAnsi="Tahoma" w:cs="Tahoma"/>
          <w:spacing w:val="2"/>
          <w:lang w:val="es-AR"/>
        </w:rPr>
        <w:t xml:space="preserve"> </w:t>
      </w:r>
      <w:r w:rsidRPr="009737BD">
        <w:rPr>
          <w:rFonts w:ascii="Tahoma" w:hAnsi="Tahoma" w:cs="Tahoma"/>
          <w:lang w:val="es-AR"/>
        </w:rPr>
        <w:t xml:space="preserve">para </w:t>
      </w:r>
      <w:r w:rsidRPr="009737BD">
        <w:rPr>
          <w:rFonts w:ascii="Tahoma" w:hAnsi="Tahoma" w:cs="Tahoma"/>
          <w:spacing w:val="7"/>
          <w:lang w:val="es-AR"/>
        </w:rPr>
        <w:t xml:space="preserve"> </w:t>
      </w:r>
      <w:smartTag w:uri="urn:schemas-microsoft-com:office:smarttags" w:element="PersonName">
        <w:smartTagPr>
          <w:attr w:name="ProductID" w:val="la  Ciudad"/>
        </w:smartTagPr>
        <w:r w:rsidRPr="009737BD">
          <w:rPr>
            <w:rFonts w:ascii="Tahoma" w:hAnsi="Tahoma" w:cs="Tahoma"/>
            <w:lang w:val="es-AR"/>
          </w:rPr>
          <w:t xml:space="preserve">la </w:t>
        </w:r>
        <w:r w:rsidRPr="009737BD">
          <w:rPr>
            <w:rFonts w:ascii="Tahoma" w:hAnsi="Tahoma" w:cs="Tahoma"/>
            <w:spacing w:val="11"/>
            <w:lang w:val="es-AR"/>
          </w:rPr>
          <w:t xml:space="preserve"> </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udad</w:t>
        </w:r>
      </w:smartTag>
      <w:r w:rsidRPr="009737BD">
        <w:rPr>
          <w:rFonts w:ascii="Tahoma" w:hAnsi="Tahoma" w:cs="Tahoma"/>
          <w:lang w:val="es-AR"/>
        </w:rPr>
        <w:t xml:space="preserve"> </w:t>
      </w:r>
      <w:r w:rsidRPr="009737BD">
        <w:rPr>
          <w:rFonts w:ascii="Tahoma" w:hAnsi="Tahoma" w:cs="Tahoma"/>
          <w:spacing w:val="11"/>
          <w:lang w:val="es-AR"/>
        </w:rPr>
        <w:t xml:space="preserve"> </w:t>
      </w:r>
      <w:r w:rsidRPr="009737BD">
        <w:rPr>
          <w:rFonts w:ascii="Tahoma" w:hAnsi="Tahoma" w:cs="Tahoma"/>
          <w:lang w:val="es-AR"/>
        </w:rPr>
        <w:t>de</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position w:val="-1"/>
          <w:lang w:val="es-AR"/>
        </w:rPr>
        <w:t>Chascomús</w:t>
      </w:r>
      <w:r w:rsidR="00A50FC3">
        <w:rPr>
          <w:rFonts w:ascii="Tahoma" w:hAnsi="Tahoma" w:cs="Tahoma"/>
          <w:position w:val="-1"/>
          <w:lang w:val="es-AR"/>
        </w:rPr>
        <w:t>.</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Default="001A5F7E" w:rsidP="00197EDB">
      <w:pPr>
        <w:widowControl w:val="0"/>
        <w:autoSpaceDE w:val="0"/>
        <w:autoSpaceDN w:val="0"/>
        <w:adjustRightInd w:val="0"/>
        <w:spacing w:after="0" w:line="479" w:lineRule="auto"/>
        <w:ind w:left="102" w:right="2779"/>
        <w:rPr>
          <w:rFonts w:ascii="Tahoma" w:hAnsi="Tahoma" w:cs="Tahoma"/>
          <w:b/>
          <w:lang w:val="es-AR"/>
        </w:rPr>
      </w:pPr>
      <w:r w:rsidRPr="00197EDB">
        <w:rPr>
          <w:rFonts w:ascii="Tahoma" w:hAnsi="Tahoma" w:cs="Tahoma"/>
          <w:b/>
          <w:lang w:val="es-AR"/>
        </w:rPr>
        <w:t>CAPITULO</w:t>
      </w:r>
      <w:r w:rsidRPr="00197EDB">
        <w:rPr>
          <w:rFonts w:ascii="Tahoma" w:hAnsi="Tahoma" w:cs="Tahoma"/>
          <w:b/>
          <w:spacing w:val="-16"/>
          <w:lang w:val="es-AR"/>
        </w:rPr>
        <w:t xml:space="preserve"> </w:t>
      </w:r>
      <w:r w:rsidRPr="00197EDB">
        <w:rPr>
          <w:rFonts w:ascii="Tahoma" w:hAnsi="Tahoma" w:cs="Tahoma"/>
          <w:b/>
          <w:lang w:val="es-AR"/>
        </w:rPr>
        <w:t>II–</w:t>
      </w:r>
      <w:r w:rsidRPr="00197EDB">
        <w:rPr>
          <w:rFonts w:ascii="Tahoma" w:hAnsi="Tahoma" w:cs="Tahoma"/>
          <w:b/>
          <w:spacing w:val="-3"/>
          <w:lang w:val="es-AR"/>
        </w:rPr>
        <w:t xml:space="preserve"> </w:t>
      </w:r>
      <w:r w:rsidRPr="00197EDB">
        <w:rPr>
          <w:rFonts w:ascii="Tahoma" w:hAnsi="Tahoma" w:cs="Tahoma"/>
          <w:b/>
          <w:lang w:val="es-AR"/>
        </w:rPr>
        <w:t>CLA</w:t>
      </w:r>
      <w:r w:rsidRPr="00197EDB">
        <w:rPr>
          <w:rFonts w:ascii="Tahoma" w:hAnsi="Tahoma" w:cs="Tahoma"/>
          <w:b/>
          <w:spacing w:val="1"/>
          <w:lang w:val="es-AR"/>
        </w:rPr>
        <w:t>S</w:t>
      </w:r>
      <w:r w:rsidRPr="00197EDB">
        <w:rPr>
          <w:rFonts w:ascii="Tahoma" w:hAnsi="Tahoma" w:cs="Tahoma"/>
          <w:b/>
          <w:lang w:val="es-AR"/>
        </w:rPr>
        <w:t>IFI</w:t>
      </w:r>
      <w:r w:rsidRPr="00197EDB">
        <w:rPr>
          <w:rFonts w:ascii="Tahoma" w:hAnsi="Tahoma" w:cs="Tahoma"/>
          <w:b/>
          <w:spacing w:val="1"/>
          <w:lang w:val="es-AR"/>
        </w:rPr>
        <w:t>C</w:t>
      </w:r>
      <w:r w:rsidRPr="00197EDB">
        <w:rPr>
          <w:rFonts w:ascii="Tahoma" w:hAnsi="Tahoma" w:cs="Tahoma"/>
          <w:b/>
          <w:lang w:val="es-AR"/>
        </w:rPr>
        <w:t>ACION</w:t>
      </w:r>
      <w:r w:rsidRPr="00197EDB">
        <w:rPr>
          <w:rFonts w:ascii="Tahoma" w:hAnsi="Tahoma" w:cs="Tahoma"/>
          <w:b/>
          <w:spacing w:val="-3"/>
          <w:lang w:val="es-AR"/>
        </w:rPr>
        <w:t xml:space="preserve"> </w:t>
      </w:r>
      <w:r w:rsidRPr="00197EDB">
        <w:rPr>
          <w:rFonts w:ascii="Tahoma" w:hAnsi="Tahoma" w:cs="Tahoma"/>
          <w:b/>
          <w:lang w:val="es-AR"/>
        </w:rPr>
        <w:t>DEL</w:t>
      </w:r>
      <w:r w:rsidRPr="00197EDB">
        <w:rPr>
          <w:rFonts w:ascii="Tahoma" w:hAnsi="Tahoma" w:cs="Tahoma"/>
          <w:b/>
          <w:spacing w:val="-2"/>
          <w:lang w:val="es-AR"/>
        </w:rPr>
        <w:t xml:space="preserve"> </w:t>
      </w:r>
      <w:r w:rsidRPr="00197EDB">
        <w:rPr>
          <w:rFonts w:ascii="Tahoma" w:hAnsi="Tahoma" w:cs="Tahoma"/>
          <w:b/>
          <w:lang w:val="es-AR"/>
        </w:rPr>
        <w:t>TERRITORIO CAPITULO III</w:t>
      </w:r>
      <w:r w:rsidRPr="00197EDB">
        <w:rPr>
          <w:rFonts w:ascii="Tahoma" w:hAnsi="Tahoma" w:cs="Tahoma"/>
          <w:b/>
          <w:spacing w:val="-2"/>
          <w:lang w:val="es-AR"/>
        </w:rPr>
        <w:t xml:space="preserve"> </w:t>
      </w:r>
      <w:r w:rsidRPr="00197EDB">
        <w:rPr>
          <w:rFonts w:ascii="Tahoma" w:hAnsi="Tahoma" w:cs="Tahoma"/>
          <w:b/>
          <w:lang w:val="es-AR"/>
        </w:rPr>
        <w:t>–</w:t>
      </w:r>
      <w:r w:rsidRPr="00197EDB">
        <w:rPr>
          <w:rFonts w:ascii="Tahoma" w:hAnsi="Tahoma" w:cs="Tahoma"/>
          <w:b/>
          <w:spacing w:val="1"/>
          <w:lang w:val="es-AR"/>
        </w:rPr>
        <w:t xml:space="preserve"> </w:t>
      </w:r>
      <w:r w:rsidRPr="00197EDB">
        <w:rPr>
          <w:rFonts w:ascii="Tahoma" w:hAnsi="Tahoma" w:cs="Tahoma"/>
          <w:b/>
          <w:lang w:val="es-AR"/>
        </w:rPr>
        <w:t>ZONIFICACION</w:t>
      </w:r>
    </w:p>
    <w:p w:rsidR="00A50FC3" w:rsidRPr="00A50FC3" w:rsidRDefault="00A50FC3" w:rsidP="00A50FC3">
      <w:pPr>
        <w:widowControl w:val="0"/>
        <w:autoSpaceDE w:val="0"/>
        <w:autoSpaceDN w:val="0"/>
        <w:adjustRightInd w:val="0"/>
        <w:spacing w:before="22" w:after="0" w:line="240" w:lineRule="auto"/>
        <w:ind w:left="222"/>
        <w:rPr>
          <w:rFonts w:ascii="Tahoma" w:hAnsi="Tahoma" w:cs="Tahoma"/>
          <w:b/>
          <w:lang w:val="es-AR"/>
        </w:rPr>
      </w:pPr>
      <w:r w:rsidRPr="00A50FC3">
        <w:rPr>
          <w:rFonts w:ascii="Tahoma" w:hAnsi="Tahoma" w:cs="Tahoma"/>
          <w:b/>
          <w:lang w:val="es-AR"/>
        </w:rPr>
        <w:t>Sección</w:t>
      </w:r>
      <w:r w:rsidRPr="00A50FC3">
        <w:rPr>
          <w:rFonts w:ascii="Tahoma" w:hAnsi="Tahoma" w:cs="Tahoma"/>
          <w:b/>
          <w:spacing w:val="-14"/>
          <w:lang w:val="es-AR"/>
        </w:rPr>
        <w:t xml:space="preserve"> </w:t>
      </w:r>
      <w:r w:rsidRPr="00A50FC3">
        <w:rPr>
          <w:rFonts w:ascii="Tahoma" w:hAnsi="Tahoma" w:cs="Tahoma"/>
          <w:b/>
          <w:lang w:val="es-AR"/>
        </w:rPr>
        <w:t>1</w:t>
      </w:r>
      <w:r w:rsidRPr="00A50FC3">
        <w:rPr>
          <w:rFonts w:ascii="Tahoma" w:hAnsi="Tahoma" w:cs="Tahoma"/>
          <w:b/>
          <w:spacing w:val="1"/>
          <w:lang w:val="es-AR"/>
        </w:rPr>
        <w:t xml:space="preserve"> </w:t>
      </w:r>
      <w:r w:rsidRPr="00A50FC3">
        <w:rPr>
          <w:rFonts w:ascii="Tahoma" w:hAnsi="Tahoma" w:cs="Tahoma"/>
          <w:b/>
          <w:lang w:val="es-AR"/>
        </w:rPr>
        <w:t>- Clasificación</w:t>
      </w:r>
    </w:p>
    <w:p w:rsidR="00A50FC3" w:rsidRDefault="00A50FC3">
      <w:pPr>
        <w:widowControl w:val="0"/>
        <w:autoSpaceDE w:val="0"/>
        <w:autoSpaceDN w:val="0"/>
        <w:adjustRightInd w:val="0"/>
        <w:spacing w:before="1" w:after="0" w:line="240" w:lineRule="auto"/>
        <w:ind w:left="102"/>
        <w:rPr>
          <w:rFonts w:ascii="Tahoma" w:hAnsi="Tahoma" w:cs="Tahoma"/>
          <w:b/>
          <w:lang w:val="es-AR"/>
        </w:rPr>
      </w:pPr>
    </w:p>
    <w:p w:rsidR="001A5F7E" w:rsidRDefault="001A5F7E">
      <w:pPr>
        <w:widowControl w:val="0"/>
        <w:autoSpaceDE w:val="0"/>
        <w:autoSpaceDN w:val="0"/>
        <w:adjustRightInd w:val="0"/>
        <w:spacing w:before="1" w:after="0" w:line="240" w:lineRule="auto"/>
        <w:ind w:left="102"/>
        <w:rPr>
          <w:rFonts w:ascii="Tahoma" w:hAnsi="Tahoma" w:cs="Tahoma"/>
          <w:b/>
          <w:lang w:val="es-AR"/>
        </w:rPr>
      </w:pPr>
      <w:r w:rsidRPr="00197EDB">
        <w:rPr>
          <w:rFonts w:ascii="Tahoma" w:hAnsi="Tahoma" w:cs="Tahoma"/>
          <w:b/>
          <w:lang w:val="es-AR"/>
        </w:rPr>
        <w:t>CAPITULO</w:t>
      </w:r>
      <w:r w:rsidRPr="00197EDB">
        <w:rPr>
          <w:rFonts w:ascii="Tahoma" w:hAnsi="Tahoma" w:cs="Tahoma"/>
          <w:b/>
          <w:spacing w:val="-16"/>
          <w:lang w:val="es-AR"/>
        </w:rPr>
        <w:t xml:space="preserve"> </w:t>
      </w:r>
      <w:r w:rsidRPr="00197EDB">
        <w:rPr>
          <w:rFonts w:ascii="Tahoma" w:hAnsi="Tahoma" w:cs="Tahoma"/>
          <w:b/>
          <w:lang w:val="es-AR"/>
        </w:rPr>
        <w:t>IV</w:t>
      </w:r>
      <w:r w:rsidRPr="00197EDB">
        <w:rPr>
          <w:rFonts w:ascii="Tahoma" w:hAnsi="Tahoma" w:cs="Tahoma"/>
          <w:b/>
          <w:spacing w:val="-2"/>
          <w:lang w:val="es-AR"/>
        </w:rPr>
        <w:t xml:space="preserve"> </w:t>
      </w:r>
      <w:r w:rsidRPr="00197EDB">
        <w:rPr>
          <w:rFonts w:ascii="Tahoma" w:hAnsi="Tahoma" w:cs="Tahoma"/>
          <w:b/>
          <w:lang w:val="es-AR"/>
        </w:rPr>
        <w:t xml:space="preserve">– </w:t>
      </w:r>
      <w:r w:rsidRPr="00197EDB">
        <w:rPr>
          <w:rFonts w:ascii="Tahoma" w:hAnsi="Tahoma" w:cs="Tahoma"/>
          <w:b/>
          <w:spacing w:val="1"/>
          <w:lang w:val="es-AR"/>
        </w:rPr>
        <w:t>S</w:t>
      </w:r>
      <w:r w:rsidRPr="00197EDB">
        <w:rPr>
          <w:rFonts w:ascii="Tahoma" w:hAnsi="Tahoma" w:cs="Tahoma"/>
          <w:b/>
          <w:lang w:val="es-AR"/>
        </w:rPr>
        <w:t>ISTEMA</w:t>
      </w:r>
      <w:r w:rsidRPr="00197EDB">
        <w:rPr>
          <w:rFonts w:ascii="Tahoma" w:hAnsi="Tahoma" w:cs="Tahoma"/>
          <w:b/>
          <w:spacing w:val="-1"/>
          <w:lang w:val="es-AR"/>
        </w:rPr>
        <w:t xml:space="preserve"> </w:t>
      </w:r>
      <w:r w:rsidRPr="00197EDB">
        <w:rPr>
          <w:rFonts w:ascii="Tahoma" w:hAnsi="Tahoma" w:cs="Tahoma"/>
          <w:b/>
          <w:lang w:val="es-AR"/>
        </w:rPr>
        <w:t>VIAL</w:t>
      </w:r>
    </w:p>
    <w:p w:rsidR="00A50FC3" w:rsidRDefault="00A50FC3" w:rsidP="00A50FC3">
      <w:pPr>
        <w:widowControl w:val="0"/>
        <w:autoSpaceDE w:val="0"/>
        <w:autoSpaceDN w:val="0"/>
        <w:adjustRightInd w:val="0"/>
        <w:spacing w:before="22" w:after="0" w:line="240" w:lineRule="auto"/>
        <w:ind w:left="222"/>
        <w:rPr>
          <w:rFonts w:ascii="Tahoma" w:hAnsi="Tahoma" w:cs="Tahoma"/>
          <w:b/>
          <w:lang w:val="es-AR"/>
        </w:rPr>
      </w:pPr>
    </w:p>
    <w:p w:rsidR="00A50FC3" w:rsidRPr="00A50FC3" w:rsidRDefault="00A50FC3" w:rsidP="00A50FC3">
      <w:pPr>
        <w:widowControl w:val="0"/>
        <w:autoSpaceDE w:val="0"/>
        <w:autoSpaceDN w:val="0"/>
        <w:adjustRightInd w:val="0"/>
        <w:spacing w:before="22" w:after="0" w:line="240" w:lineRule="auto"/>
        <w:ind w:left="222"/>
        <w:rPr>
          <w:rFonts w:ascii="Tahoma" w:hAnsi="Tahoma" w:cs="Tahoma"/>
          <w:b/>
          <w:lang w:val="es-AR"/>
        </w:rPr>
      </w:pPr>
      <w:r w:rsidRPr="00A50FC3">
        <w:rPr>
          <w:rFonts w:ascii="Tahoma" w:hAnsi="Tahoma" w:cs="Tahoma"/>
          <w:b/>
          <w:lang w:val="es-AR"/>
        </w:rPr>
        <w:t>Sección</w:t>
      </w:r>
      <w:r w:rsidRPr="00A50FC3">
        <w:rPr>
          <w:rFonts w:ascii="Tahoma" w:hAnsi="Tahoma" w:cs="Tahoma"/>
          <w:b/>
          <w:spacing w:val="-14"/>
          <w:lang w:val="es-AR"/>
        </w:rPr>
        <w:t xml:space="preserve"> </w:t>
      </w:r>
      <w:r w:rsidRPr="00A50FC3">
        <w:rPr>
          <w:rFonts w:ascii="Tahoma" w:hAnsi="Tahoma" w:cs="Tahoma"/>
          <w:b/>
          <w:lang w:val="es-AR"/>
        </w:rPr>
        <w:t>1</w:t>
      </w:r>
      <w:r w:rsidRPr="00A50FC3">
        <w:rPr>
          <w:rFonts w:ascii="Tahoma" w:hAnsi="Tahoma" w:cs="Tahoma"/>
          <w:b/>
          <w:spacing w:val="1"/>
          <w:lang w:val="es-AR"/>
        </w:rPr>
        <w:t xml:space="preserve"> </w:t>
      </w:r>
      <w:r w:rsidRPr="00A50FC3">
        <w:rPr>
          <w:rFonts w:ascii="Tahoma" w:hAnsi="Tahoma" w:cs="Tahoma"/>
          <w:b/>
          <w:lang w:val="es-AR"/>
        </w:rPr>
        <w:t>- Clasificación</w:t>
      </w:r>
    </w:p>
    <w:p w:rsidR="00A50FC3" w:rsidRPr="00197EDB" w:rsidRDefault="00A50FC3">
      <w:pPr>
        <w:widowControl w:val="0"/>
        <w:autoSpaceDE w:val="0"/>
        <w:autoSpaceDN w:val="0"/>
        <w:adjustRightInd w:val="0"/>
        <w:spacing w:before="1" w:after="0" w:line="240" w:lineRule="auto"/>
        <w:ind w:left="102"/>
        <w:rPr>
          <w:rFonts w:ascii="Tahoma" w:hAnsi="Tahoma" w:cs="Tahoma"/>
          <w:b/>
          <w:lang w:val="es-AR"/>
        </w:rPr>
      </w:pPr>
    </w:p>
    <w:p w:rsidR="001A5F7E" w:rsidRPr="009737BD" w:rsidRDefault="001A5F7E">
      <w:pPr>
        <w:widowControl w:val="0"/>
        <w:autoSpaceDE w:val="0"/>
        <w:autoSpaceDN w:val="0"/>
        <w:adjustRightInd w:val="0"/>
        <w:spacing w:before="9" w:after="0" w:line="130" w:lineRule="exact"/>
        <w:rPr>
          <w:rFonts w:ascii="Tahoma" w:hAnsi="Tahoma" w:cs="Tahoma"/>
          <w:sz w:val="13"/>
          <w:szCs w:val="13"/>
          <w:lang w:val="es-AR"/>
        </w:rPr>
      </w:pPr>
    </w:p>
    <w:p w:rsidR="001A5F7E" w:rsidRPr="00197EDB" w:rsidRDefault="001A5F7E">
      <w:pPr>
        <w:widowControl w:val="0"/>
        <w:autoSpaceDE w:val="0"/>
        <w:autoSpaceDN w:val="0"/>
        <w:adjustRightInd w:val="0"/>
        <w:spacing w:after="0" w:line="266" w:lineRule="exact"/>
        <w:ind w:left="102" w:right="70"/>
        <w:rPr>
          <w:rFonts w:ascii="Tahoma" w:hAnsi="Tahoma" w:cs="Tahoma"/>
          <w:b/>
          <w:lang w:val="es-AR"/>
        </w:rPr>
      </w:pPr>
      <w:r w:rsidRPr="00197EDB">
        <w:rPr>
          <w:rFonts w:ascii="Tahoma" w:hAnsi="Tahoma" w:cs="Tahoma"/>
          <w:b/>
          <w:lang w:val="es-AR"/>
        </w:rPr>
        <w:t>CAPITULO</w:t>
      </w:r>
      <w:r w:rsidRPr="00197EDB">
        <w:rPr>
          <w:rFonts w:ascii="Tahoma" w:hAnsi="Tahoma" w:cs="Tahoma"/>
          <w:b/>
          <w:spacing w:val="10"/>
          <w:lang w:val="es-AR"/>
        </w:rPr>
        <w:t xml:space="preserve"> </w:t>
      </w:r>
      <w:r w:rsidRPr="00197EDB">
        <w:rPr>
          <w:rFonts w:ascii="Tahoma" w:hAnsi="Tahoma" w:cs="Tahoma"/>
          <w:b/>
          <w:lang w:val="es-AR"/>
        </w:rPr>
        <w:t>V</w:t>
      </w:r>
      <w:r w:rsidRPr="00197EDB">
        <w:rPr>
          <w:rFonts w:ascii="Tahoma" w:hAnsi="Tahoma" w:cs="Tahoma"/>
          <w:b/>
          <w:spacing w:val="24"/>
          <w:lang w:val="es-AR"/>
        </w:rPr>
        <w:t xml:space="preserve"> </w:t>
      </w:r>
      <w:r w:rsidRPr="00197EDB">
        <w:rPr>
          <w:rFonts w:ascii="Tahoma" w:hAnsi="Tahoma" w:cs="Tahoma"/>
          <w:b/>
          <w:lang w:val="es-AR"/>
        </w:rPr>
        <w:t>–</w:t>
      </w:r>
      <w:r w:rsidRPr="00197EDB">
        <w:rPr>
          <w:rFonts w:ascii="Tahoma" w:hAnsi="Tahoma" w:cs="Tahoma"/>
          <w:b/>
          <w:spacing w:val="25"/>
          <w:lang w:val="es-AR"/>
        </w:rPr>
        <w:t xml:space="preserve"> </w:t>
      </w:r>
      <w:r w:rsidRPr="00197EDB">
        <w:rPr>
          <w:rFonts w:ascii="Tahoma" w:hAnsi="Tahoma" w:cs="Tahoma"/>
          <w:b/>
          <w:lang w:val="es-AR"/>
        </w:rPr>
        <w:t>NORM</w:t>
      </w:r>
      <w:r w:rsidRPr="00197EDB">
        <w:rPr>
          <w:rFonts w:ascii="Tahoma" w:hAnsi="Tahoma" w:cs="Tahoma"/>
          <w:b/>
          <w:spacing w:val="1"/>
          <w:lang w:val="es-AR"/>
        </w:rPr>
        <w:t>A</w:t>
      </w:r>
      <w:r w:rsidRPr="00197EDB">
        <w:rPr>
          <w:rFonts w:ascii="Tahoma" w:hAnsi="Tahoma" w:cs="Tahoma"/>
          <w:b/>
          <w:lang w:val="es-AR"/>
        </w:rPr>
        <w:t>S</w:t>
      </w:r>
      <w:r w:rsidRPr="00197EDB">
        <w:rPr>
          <w:rFonts w:ascii="Tahoma" w:hAnsi="Tahoma" w:cs="Tahoma"/>
          <w:b/>
          <w:spacing w:val="19"/>
          <w:lang w:val="es-AR"/>
        </w:rPr>
        <w:t xml:space="preserve"> </w:t>
      </w:r>
      <w:r w:rsidRPr="00197EDB">
        <w:rPr>
          <w:rFonts w:ascii="Tahoma" w:hAnsi="Tahoma" w:cs="Tahoma"/>
          <w:b/>
          <w:lang w:val="es-AR"/>
        </w:rPr>
        <w:t>GENERALES</w:t>
      </w:r>
      <w:r w:rsidRPr="00197EDB">
        <w:rPr>
          <w:rFonts w:ascii="Tahoma" w:hAnsi="Tahoma" w:cs="Tahoma"/>
          <w:b/>
          <w:spacing w:val="14"/>
          <w:lang w:val="es-AR"/>
        </w:rPr>
        <w:t xml:space="preserve"> </w:t>
      </w:r>
      <w:r w:rsidRPr="00197EDB">
        <w:rPr>
          <w:rFonts w:ascii="Tahoma" w:hAnsi="Tahoma" w:cs="Tahoma"/>
          <w:b/>
          <w:lang w:val="es-AR"/>
        </w:rPr>
        <w:t>DE</w:t>
      </w:r>
      <w:r w:rsidRPr="00197EDB">
        <w:rPr>
          <w:rFonts w:ascii="Tahoma" w:hAnsi="Tahoma" w:cs="Tahoma"/>
          <w:b/>
          <w:spacing w:val="23"/>
          <w:lang w:val="es-AR"/>
        </w:rPr>
        <w:t xml:space="preserve"> </w:t>
      </w:r>
      <w:smartTag w:uri="urn:schemas-microsoft-com:office:smarttags" w:element="PersonName">
        <w:smartTagPr>
          <w:attr w:name="ProductID" w:val="LA EDIFICACION Y"/>
        </w:smartTagPr>
        <w:r w:rsidRPr="00197EDB">
          <w:rPr>
            <w:rFonts w:ascii="Tahoma" w:hAnsi="Tahoma" w:cs="Tahoma"/>
            <w:b/>
            <w:lang w:val="es-AR"/>
          </w:rPr>
          <w:t>LA</w:t>
        </w:r>
        <w:r w:rsidRPr="00197EDB">
          <w:rPr>
            <w:rFonts w:ascii="Tahoma" w:hAnsi="Tahoma" w:cs="Tahoma"/>
            <w:b/>
            <w:spacing w:val="25"/>
            <w:lang w:val="es-AR"/>
          </w:rPr>
          <w:t xml:space="preserve"> </w:t>
        </w:r>
        <w:r w:rsidRPr="00197EDB">
          <w:rPr>
            <w:rFonts w:ascii="Tahoma" w:hAnsi="Tahoma" w:cs="Tahoma"/>
            <w:b/>
            <w:spacing w:val="2"/>
            <w:lang w:val="es-AR"/>
          </w:rPr>
          <w:t>E</w:t>
        </w:r>
        <w:r w:rsidRPr="00197EDB">
          <w:rPr>
            <w:rFonts w:ascii="Tahoma" w:hAnsi="Tahoma" w:cs="Tahoma"/>
            <w:b/>
            <w:lang w:val="es-AR"/>
          </w:rPr>
          <w:t>DIFICACION</w:t>
        </w:r>
        <w:r w:rsidRPr="00197EDB">
          <w:rPr>
            <w:rFonts w:ascii="Tahoma" w:hAnsi="Tahoma" w:cs="Tahoma"/>
            <w:b/>
            <w:spacing w:val="24"/>
            <w:lang w:val="es-AR"/>
          </w:rPr>
          <w:t xml:space="preserve"> </w:t>
        </w:r>
        <w:r w:rsidRPr="00197EDB">
          <w:rPr>
            <w:rFonts w:ascii="Tahoma" w:hAnsi="Tahoma" w:cs="Tahoma"/>
            <w:b/>
            <w:lang w:val="es-AR"/>
          </w:rPr>
          <w:t>Y</w:t>
        </w:r>
      </w:smartTag>
      <w:r w:rsidRPr="00197EDB">
        <w:rPr>
          <w:rFonts w:ascii="Tahoma" w:hAnsi="Tahoma" w:cs="Tahoma"/>
          <w:b/>
          <w:spacing w:val="25"/>
          <w:lang w:val="es-AR"/>
        </w:rPr>
        <w:t xml:space="preserve"> </w:t>
      </w:r>
      <w:r w:rsidRPr="00197EDB">
        <w:rPr>
          <w:rFonts w:ascii="Tahoma" w:hAnsi="Tahoma" w:cs="Tahoma"/>
          <w:b/>
          <w:lang w:val="es-AR"/>
        </w:rPr>
        <w:t>DE</w:t>
      </w:r>
      <w:r w:rsidRPr="00197EDB">
        <w:rPr>
          <w:rFonts w:ascii="Tahoma" w:hAnsi="Tahoma" w:cs="Tahoma"/>
          <w:b/>
          <w:spacing w:val="23"/>
          <w:lang w:val="es-AR"/>
        </w:rPr>
        <w:t xml:space="preserve"> </w:t>
      </w:r>
      <w:r w:rsidRPr="00197EDB">
        <w:rPr>
          <w:rFonts w:ascii="Tahoma" w:hAnsi="Tahoma" w:cs="Tahoma"/>
          <w:b/>
          <w:lang w:val="es-AR"/>
        </w:rPr>
        <w:t>SUS</w:t>
      </w:r>
      <w:r w:rsidRPr="00197EDB">
        <w:rPr>
          <w:rFonts w:ascii="Tahoma" w:hAnsi="Tahoma" w:cs="Tahoma"/>
          <w:b/>
          <w:spacing w:val="22"/>
          <w:lang w:val="es-AR"/>
        </w:rPr>
        <w:t xml:space="preserve"> </w:t>
      </w:r>
      <w:r w:rsidRPr="00197EDB">
        <w:rPr>
          <w:rFonts w:ascii="Tahoma" w:hAnsi="Tahoma" w:cs="Tahoma"/>
          <w:b/>
          <w:lang w:val="es-AR"/>
        </w:rPr>
        <w:t>RELACION</w:t>
      </w:r>
      <w:r w:rsidRPr="00197EDB">
        <w:rPr>
          <w:rFonts w:ascii="Tahoma" w:hAnsi="Tahoma" w:cs="Tahoma"/>
          <w:b/>
          <w:spacing w:val="2"/>
          <w:lang w:val="es-AR"/>
        </w:rPr>
        <w:t>E</w:t>
      </w:r>
      <w:r w:rsidRPr="00197EDB">
        <w:rPr>
          <w:rFonts w:ascii="Tahoma" w:hAnsi="Tahoma" w:cs="Tahoma"/>
          <w:b/>
          <w:lang w:val="es-AR"/>
        </w:rPr>
        <w:t>S</w:t>
      </w:r>
      <w:r w:rsidRPr="00197EDB">
        <w:rPr>
          <w:rFonts w:ascii="Tahoma" w:hAnsi="Tahoma" w:cs="Tahoma"/>
          <w:b/>
          <w:spacing w:val="16"/>
          <w:lang w:val="es-AR"/>
        </w:rPr>
        <w:t xml:space="preserve"> </w:t>
      </w:r>
      <w:r w:rsidRPr="00197EDB">
        <w:rPr>
          <w:rFonts w:ascii="Tahoma" w:hAnsi="Tahoma" w:cs="Tahoma"/>
          <w:b/>
          <w:lang w:val="es-AR"/>
        </w:rPr>
        <w:t>CON</w:t>
      </w:r>
      <w:r w:rsidRPr="00197EDB">
        <w:rPr>
          <w:rFonts w:ascii="Tahoma" w:hAnsi="Tahoma" w:cs="Tahoma"/>
          <w:b/>
          <w:spacing w:val="21"/>
          <w:lang w:val="es-AR"/>
        </w:rPr>
        <w:t xml:space="preserve"> </w:t>
      </w:r>
      <w:r w:rsidRPr="00197EDB">
        <w:rPr>
          <w:rFonts w:ascii="Tahoma" w:hAnsi="Tahoma" w:cs="Tahoma"/>
          <w:b/>
          <w:spacing w:val="2"/>
          <w:lang w:val="es-AR"/>
        </w:rPr>
        <w:t>E</w:t>
      </w:r>
      <w:r w:rsidRPr="00197EDB">
        <w:rPr>
          <w:rFonts w:ascii="Tahoma" w:hAnsi="Tahoma" w:cs="Tahoma"/>
          <w:b/>
          <w:lang w:val="es-AR"/>
        </w:rPr>
        <w:t>L ENTORNO</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lang w:val="es-AR"/>
        </w:rPr>
        <w:t>Sección</w:t>
      </w:r>
      <w:r w:rsidRPr="009737BD">
        <w:rPr>
          <w:rFonts w:ascii="Tahoma" w:hAnsi="Tahoma" w:cs="Tahoma"/>
          <w:spacing w:val="-14"/>
          <w:lang w:val="es-AR"/>
        </w:rPr>
        <w:t xml:space="preserve"> </w:t>
      </w:r>
      <w:r w:rsidRPr="009737BD">
        <w:rPr>
          <w:rFonts w:ascii="Tahoma" w:hAnsi="Tahoma" w:cs="Tahoma"/>
          <w:lang w:val="es-AR"/>
        </w:rPr>
        <w:t>1 –</w:t>
      </w:r>
      <w:r w:rsidRPr="009737BD">
        <w:rPr>
          <w:rFonts w:ascii="Tahoma" w:hAnsi="Tahoma" w:cs="Tahoma"/>
          <w:spacing w:val="1"/>
          <w:lang w:val="es-AR"/>
        </w:rPr>
        <w:t xml:space="preserve"> </w:t>
      </w:r>
      <w:r w:rsidRPr="009737BD">
        <w:rPr>
          <w:rFonts w:ascii="Tahoma" w:hAnsi="Tahoma" w:cs="Tahoma"/>
          <w:lang w:val="es-AR"/>
        </w:rPr>
        <w:t>Parámet</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6"/>
          <w:lang w:val="es-AR"/>
        </w:rPr>
        <w:t xml:space="preserve"> </w:t>
      </w:r>
      <w:r w:rsidRPr="009737BD">
        <w:rPr>
          <w:rFonts w:ascii="Tahoma" w:hAnsi="Tahoma" w:cs="Tahoma"/>
          <w:lang w:val="es-AR"/>
        </w:rPr>
        <w:t>urbaníst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os</w:t>
      </w:r>
      <w:r w:rsidRPr="009737BD">
        <w:rPr>
          <w:rFonts w:ascii="Tahoma" w:hAnsi="Tahoma" w:cs="Tahoma"/>
          <w:spacing w:val="-6"/>
          <w:lang w:val="es-AR"/>
        </w:rPr>
        <w:t xml:space="preserve"> </w:t>
      </w:r>
      <w:r w:rsidRPr="009737BD">
        <w:rPr>
          <w:rFonts w:ascii="Tahoma" w:hAnsi="Tahoma" w:cs="Tahoma"/>
          <w:lang w:val="es-AR"/>
        </w:rPr>
        <w:t>relativos</w:t>
      </w:r>
      <w:r w:rsidRPr="009737BD">
        <w:rPr>
          <w:rFonts w:ascii="Tahoma" w:hAnsi="Tahoma" w:cs="Tahoma"/>
          <w:spacing w:val="-7"/>
          <w:lang w:val="es-AR"/>
        </w:rPr>
        <w:t xml:space="preserve"> </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spacing w:val="1"/>
          <w:lang w:val="es-AR"/>
        </w:rPr>
        <w:t>l</w:t>
      </w:r>
      <w:r w:rsidRPr="009737BD">
        <w:rPr>
          <w:rFonts w:ascii="Tahoma" w:hAnsi="Tahoma" w:cs="Tahoma"/>
          <w:lang w:val="es-AR"/>
        </w:rPr>
        <w:t>a pos</w:t>
      </w:r>
      <w:r w:rsidRPr="009737BD">
        <w:rPr>
          <w:rFonts w:ascii="Tahoma" w:hAnsi="Tahoma" w:cs="Tahoma"/>
          <w:spacing w:val="1"/>
          <w:lang w:val="es-AR"/>
        </w:rPr>
        <w:t>i</w:t>
      </w:r>
      <w:r w:rsidRPr="009737BD">
        <w:rPr>
          <w:rFonts w:ascii="Tahoma" w:hAnsi="Tahoma" w:cs="Tahoma"/>
          <w:lang w:val="es-AR"/>
        </w:rPr>
        <w:t>ción</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ación</w:t>
      </w:r>
      <w:r w:rsidRPr="009737BD">
        <w:rPr>
          <w:rFonts w:ascii="Tahoma" w:hAnsi="Tahoma" w:cs="Tahoma"/>
          <w:spacing w:val="-2"/>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parcela</w:t>
      </w:r>
      <w:r w:rsidR="00A50FC3">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81B04" w:rsidRDefault="001A5F7E">
      <w:pPr>
        <w:widowControl w:val="0"/>
        <w:autoSpaceDE w:val="0"/>
        <w:autoSpaceDN w:val="0"/>
        <w:adjustRightInd w:val="0"/>
        <w:spacing w:after="0" w:line="480" w:lineRule="auto"/>
        <w:ind w:left="102" w:right="1186"/>
        <w:rPr>
          <w:rFonts w:ascii="Tahoma" w:hAnsi="Tahoma" w:cs="Tahoma"/>
          <w:spacing w:val="-5"/>
          <w:lang w:val="es-AR"/>
        </w:rPr>
      </w:pPr>
      <w:r w:rsidRPr="009737BD">
        <w:rPr>
          <w:rFonts w:ascii="Tahoma" w:hAnsi="Tahoma" w:cs="Tahoma"/>
          <w:lang w:val="es-AR"/>
        </w:rPr>
        <w:t>Sección</w:t>
      </w:r>
      <w:r w:rsidRPr="009737BD">
        <w:rPr>
          <w:rFonts w:ascii="Tahoma" w:hAnsi="Tahoma" w:cs="Tahoma"/>
          <w:spacing w:val="-14"/>
          <w:lang w:val="es-AR"/>
        </w:rPr>
        <w:t xml:space="preserve"> </w:t>
      </w:r>
      <w:r w:rsidRPr="009737BD">
        <w:rPr>
          <w:rFonts w:ascii="Tahoma" w:hAnsi="Tahoma" w:cs="Tahoma"/>
          <w:lang w:val="es-AR"/>
        </w:rPr>
        <w:t>2 –</w:t>
      </w:r>
      <w:r w:rsidRPr="009737BD">
        <w:rPr>
          <w:rFonts w:ascii="Tahoma" w:hAnsi="Tahoma" w:cs="Tahoma"/>
          <w:spacing w:val="1"/>
          <w:lang w:val="es-AR"/>
        </w:rPr>
        <w:t xml:space="preserve"> </w:t>
      </w:r>
      <w:r w:rsidRPr="009737BD">
        <w:rPr>
          <w:rFonts w:ascii="Tahoma" w:hAnsi="Tahoma" w:cs="Tahoma"/>
          <w:lang w:val="es-AR"/>
        </w:rPr>
        <w:t>Parámet</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6"/>
          <w:lang w:val="es-AR"/>
        </w:rPr>
        <w:t xml:space="preserve"> </w:t>
      </w:r>
      <w:r w:rsidRPr="009737BD">
        <w:rPr>
          <w:rFonts w:ascii="Tahoma" w:hAnsi="Tahoma" w:cs="Tahoma"/>
          <w:lang w:val="es-AR"/>
        </w:rPr>
        <w:t>urbaníst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os</w:t>
      </w:r>
      <w:r w:rsidRPr="009737BD">
        <w:rPr>
          <w:rFonts w:ascii="Tahoma" w:hAnsi="Tahoma" w:cs="Tahoma"/>
          <w:spacing w:val="-6"/>
          <w:lang w:val="es-AR"/>
        </w:rPr>
        <w:t xml:space="preserve"> </w:t>
      </w:r>
      <w:r w:rsidRPr="009737BD">
        <w:rPr>
          <w:rFonts w:ascii="Tahoma" w:hAnsi="Tahoma" w:cs="Tahoma"/>
          <w:lang w:val="es-AR"/>
        </w:rPr>
        <w:t>r</w:t>
      </w:r>
      <w:r w:rsidRPr="009737BD">
        <w:rPr>
          <w:rFonts w:ascii="Tahoma" w:hAnsi="Tahoma" w:cs="Tahoma"/>
          <w:spacing w:val="-3"/>
          <w:lang w:val="es-AR"/>
        </w:rPr>
        <w:t>e</w:t>
      </w:r>
      <w:r w:rsidRPr="009737BD">
        <w:rPr>
          <w:rFonts w:ascii="Tahoma" w:hAnsi="Tahoma" w:cs="Tahoma"/>
          <w:lang w:val="es-AR"/>
        </w:rPr>
        <w:t>lativos</w:t>
      </w:r>
      <w:r w:rsidRPr="009737BD">
        <w:rPr>
          <w:rFonts w:ascii="Tahoma" w:hAnsi="Tahoma" w:cs="Tahoma"/>
          <w:spacing w:val="-1"/>
          <w:lang w:val="es-AR"/>
        </w:rPr>
        <w:t xml:space="preserve"> </w:t>
      </w:r>
      <w:r w:rsidRPr="009737BD">
        <w:rPr>
          <w:rFonts w:ascii="Tahoma" w:hAnsi="Tahoma" w:cs="Tahoma"/>
          <w:lang w:val="es-AR"/>
        </w:rPr>
        <w:t xml:space="preserve">a </w:t>
      </w:r>
      <w:r w:rsidRPr="009737BD">
        <w:rPr>
          <w:rFonts w:ascii="Tahoma" w:hAnsi="Tahoma" w:cs="Tahoma"/>
          <w:spacing w:val="1"/>
          <w:lang w:val="es-AR"/>
        </w:rPr>
        <w:t>l</w:t>
      </w:r>
      <w:r w:rsidRPr="009737BD">
        <w:rPr>
          <w:rFonts w:ascii="Tahoma" w:hAnsi="Tahoma" w:cs="Tahoma"/>
          <w:lang w:val="es-AR"/>
        </w:rPr>
        <w:t>a ocupación</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 parce</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5"/>
          <w:lang w:val="es-AR"/>
        </w:rPr>
        <w:t xml:space="preserve"> </w:t>
      </w:r>
    </w:p>
    <w:p w:rsidR="00181B04" w:rsidRDefault="001A5F7E">
      <w:pPr>
        <w:widowControl w:val="0"/>
        <w:autoSpaceDE w:val="0"/>
        <w:autoSpaceDN w:val="0"/>
        <w:adjustRightInd w:val="0"/>
        <w:spacing w:after="0" w:line="480" w:lineRule="auto"/>
        <w:ind w:left="102" w:right="1186"/>
        <w:rPr>
          <w:rFonts w:ascii="Tahoma" w:hAnsi="Tahoma" w:cs="Tahoma"/>
          <w:spacing w:val="-9"/>
          <w:lang w:val="es-AR"/>
        </w:rPr>
      </w:pPr>
      <w:r w:rsidRPr="009737BD">
        <w:rPr>
          <w:rFonts w:ascii="Tahoma" w:hAnsi="Tahoma" w:cs="Tahoma"/>
          <w:lang w:val="es-AR"/>
        </w:rPr>
        <w:t>Sección</w:t>
      </w:r>
      <w:r w:rsidR="00A50FC3">
        <w:rPr>
          <w:rFonts w:ascii="Tahoma" w:hAnsi="Tahoma" w:cs="Tahoma"/>
          <w:lang w:val="es-AR"/>
        </w:rPr>
        <w:t>.</w:t>
      </w:r>
      <w:r w:rsidRPr="009737BD">
        <w:rPr>
          <w:rFonts w:ascii="Tahoma" w:hAnsi="Tahoma" w:cs="Tahoma"/>
          <w:spacing w:val="-7"/>
          <w:lang w:val="es-AR"/>
        </w:rPr>
        <w:t xml:space="preserve"> </w:t>
      </w:r>
      <w:r w:rsidRPr="009737BD">
        <w:rPr>
          <w:rFonts w:ascii="Tahoma" w:hAnsi="Tahoma" w:cs="Tahoma"/>
          <w:lang w:val="es-AR"/>
        </w:rPr>
        <w:t>3 –</w:t>
      </w:r>
      <w:r w:rsidRPr="009737BD">
        <w:rPr>
          <w:rFonts w:ascii="Tahoma" w:hAnsi="Tahoma" w:cs="Tahoma"/>
          <w:spacing w:val="1"/>
          <w:lang w:val="es-AR"/>
        </w:rPr>
        <w:t xml:space="preserve"> </w:t>
      </w:r>
      <w:r w:rsidRPr="009737BD">
        <w:rPr>
          <w:rFonts w:ascii="Tahoma" w:hAnsi="Tahoma" w:cs="Tahoma"/>
          <w:lang w:val="es-AR"/>
        </w:rPr>
        <w:t>Parámet</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6"/>
          <w:lang w:val="es-AR"/>
        </w:rPr>
        <w:t xml:space="preserve"> </w:t>
      </w:r>
      <w:r w:rsidRPr="009737BD">
        <w:rPr>
          <w:rFonts w:ascii="Tahoma" w:hAnsi="Tahoma" w:cs="Tahoma"/>
          <w:lang w:val="es-AR"/>
        </w:rPr>
        <w:t>urbaníst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os</w:t>
      </w:r>
      <w:r w:rsidRPr="009737BD">
        <w:rPr>
          <w:rFonts w:ascii="Tahoma" w:hAnsi="Tahoma" w:cs="Tahoma"/>
          <w:spacing w:val="-6"/>
          <w:lang w:val="es-AR"/>
        </w:rPr>
        <w:t xml:space="preserve"> </w:t>
      </w:r>
      <w:r w:rsidRPr="009737BD">
        <w:rPr>
          <w:rFonts w:ascii="Tahoma" w:hAnsi="Tahoma" w:cs="Tahoma"/>
          <w:lang w:val="es-AR"/>
        </w:rPr>
        <w:t>relat</w:t>
      </w:r>
      <w:r w:rsidRPr="009737BD">
        <w:rPr>
          <w:rFonts w:ascii="Tahoma" w:hAnsi="Tahoma" w:cs="Tahoma"/>
          <w:spacing w:val="-3"/>
          <w:lang w:val="es-AR"/>
        </w:rPr>
        <w:t>i</w:t>
      </w:r>
      <w:r w:rsidRPr="009737BD">
        <w:rPr>
          <w:rFonts w:ascii="Tahoma" w:hAnsi="Tahoma" w:cs="Tahoma"/>
          <w:lang w:val="es-AR"/>
        </w:rPr>
        <w:t>vos</w:t>
      </w:r>
      <w:r w:rsidRPr="009737BD">
        <w:rPr>
          <w:rFonts w:ascii="Tahoma" w:hAnsi="Tahoma" w:cs="Tahoma"/>
          <w:spacing w:val="-4"/>
          <w:lang w:val="es-AR"/>
        </w:rPr>
        <w:t xml:space="preserve"> </w:t>
      </w:r>
      <w:r w:rsidRPr="009737BD">
        <w:rPr>
          <w:rFonts w:ascii="Tahoma" w:hAnsi="Tahoma" w:cs="Tahoma"/>
          <w:lang w:val="es-AR"/>
        </w:rPr>
        <w:t xml:space="preserve">a </w:t>
      </w:r>
      <w:r w:rsidRPr="009737BD">
        <w:rPr>
          <w:rFonts w:ascii="Tahoma" w:hAnsi="Tahoma" w:cs="Tahoma"/>
          <w:spacing w:val="1"/>
          <w:lang w:val="es-AR"/>
        </w:rPr>
        <w:t>l</w:t>
      </w:r>
      <w:r w:rsidRPr="009737BD">
        <w:rPr>
          <w:rFonts w:ascii="Tahoma" w:hAnsi="Tahoma" w:cs="Tahoma"/>
          <w:lang w:val="es-AR"/>
        </w:rPr>
        <w:t>a intensidad</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a edificación</w:t>
      </w:r>
      <w:r w:rsidRPr="009737BD">
        <w:rPr>
          <w:rFonts w:ascii="Tahoma" w:hAnsi="Tahoma" w:cs="Tahoma"/>
          <w:spacing w:val="-9"/>
          <w:lang w:val="es-AR"/>
        </w:rPr>
        <w:t xml:space="preserve"> </w:t>
      </w:r>
    </w:p>
    <w:p w:rsidR="001A5F7E" w:rsidRPr="009737BD" w:rsidRDefault="001A5F7E">
      <w:pPr>
        <w:widowControl w:val="0"/>
        <w:autoSpaceDE w:val="0"/>
        <w:autoSpaceDN w:val="0"/>
        <w:adjustRightInd w:val="0"/>
        <w:spacing w:after="0" w:line="480" w:lineRule="auto"/>
        <w:ind w:left="102" w:right="1186"/>
        <w:rPr>
          <w:rFonts w:ascii="Tahoma" w:hAnsi="Tahoma" w:cs="Tahoma"/>
          <w:lang w:val="es-AR"/>
        </w:rPr>
      </w:pPr>
      <w:r w:rsidRPr="009737BD">
        <w:rPr>
          <w:rFonts w:ascii="Tahoma" w:hAnsi="Tahoma" w:cs="Tahoma"/>
          <w:lang w:val="es-AR"/>
        </w:rPr>
        <w:t>Sección 4 –</w:t>
      </w:r>
      <w:r w:rsidRPr="009737BD">
        <w:rPr>
          <w:rFonts w:ascii="Tahoma" w:hAnsi="Tahoma" w:cs="Tahoma"/>
          <w:spacing w:val="1"/>
          <w:lang w:val="es-AR"/>
        </w:rPr>
        <w:t xml:space="preserve"> </w:t>
      </w:r>
      <w:r w:rsidRPr="009737BD">
        <w:rPr>
          <w:rFonts w:ascii="Tahoma" w:hAnsi="Tahoma" w:cs="Tahoma"/>
          <w:lang w:val="es-AR"/>
        </w:rPr>
        <w:t>Parámet</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urbaníst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os</w:t>
      </w:r>
      <w:r w:rsidRPr="009737BD">
        <w:rPr>
          <w:rFonts w:ascii="Tahoma" w:hAnsi="Tahoma" w:cs="Tahoma"/>
          <w:spacing w:val="-6"/>
          <w:lang w:val="es-AR"/>
        </w:rPr>
        <w:t xml:space="preserve"> </w:t>
      </w:r>
      <w:r w:rsidRPr="009737BD">
        <w:rPr>
          <w:rFonts w:ascii="Tahoma" w:hAnsi="Tahoma" w:cs="Tahoma"/>
          <w:lang w:val="es-AR"/>
        </w:rPr>
        <w:t>relat</w:t>
      </w:r>
      <w:r w:rsidRPr="009737BD">
        <w:rPr>
          <w:rFonts w:ascii="Tahoma" w:hAnsi="Tahoma" w:cs="Tahoma"/>
          <w:spacing w:val="-3"/>
          <w:lang w:val="es-AR"/>
        </w:rPr>
        <w:t>i</w:t>
      </w:r>
      <w:r w:rsidRPr="009737BD">
        <w:rPr>
          <w:rFonts w:ascii="Tahoma" w:hAnsi="Tahoma" w:cs="Tahoma"/>
          <w:spacing w:val="1"/>
          <w:lang w:val="es-AR"/>
        </w:rPr>
        <w:t>v</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4"/>
          <w:lang w:val="es-AR"/>
        </w:rPr>
        <w:t xml:space="preserve"> </w:t>
      </w:r>
      <w:r w:rsidRPr="009737BD">
        <w:rPr>
          <w:rFonts w:ascii="Tahoma" w:hAnsi="Tahoma" w:cs="Tahoma"/>
          <w:spacing w:val="1"/>
          <w:lang w:val="es-AR"/>
        </w:rPr>
        <w:t>a</w:t>
      </w:r>
      <w:r w:rsidRPr="009737BD">
        <w:rPr>
          <w:rFonts w:ascii="Tahoma" w:hAnsi="Tahoma" w:cs="Tahoma"/>
          <w:lang w:val="es-AR"/>
        </w:rPr>
        <w:t>l</w:t>
      </w:r>
      <w:r w:rsidRPr="009737BD">
        <w:rPr>
          <w:rFonts w:ascii="Tahoma" w:hAnsi="Tahoma" w:cs="Tahoma"/>
          <w:spacing w:val="2"/>
          <w:lang w:val="es-AR"/>
        </w:rPr>
        <w:t xml:space="preserve"> </w:t>
      </w:r>
      <w:r w:rsidRPr="009737BD">
        <w:rPr>
          <w:rFonts w:ascii="Tahoma" w:hAnsi="Tahoma" w:cs="Tahoma"/>
          <w:spacing w:val="1"/>
          <w:lang w:val="es-AR"/>
        </w:rPr>
        <w:t>v</w:t>
      </w:r>
      <w:r w:rsidRPr="009737BD">
        <w:rPr>
          <w:rFonts w:ascii="Tahoma" w:hAnsi="Tahoma" w:cs="Tahoma"/>
          <w:spacing w:val="-1"/>
          <w:lang w:val="es-AR"/>
        </w:rPr>
        <w:t>o</w:t>
      </w:r>
      <w:r w:rsidRPr="009737BD">
        <w:rPr>
          <w:rFonts w:ascii="Tahoma" w:hAnsi="Tahoma" w:cs="Tahoma"/>
          <w:spacing w:val="1"/>
          <w:lang w:val="es-AR"/>
        </w:rPr>
        <w:t>lum</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y f</w:t>
      </w:r>
      <w:r w:rsidRPr="009737BD">
        <w:rPr>
          <w:rFonts w:ascii="Tahoma" w:hAnsi="Tahoma" w:cs="Tahoma"/>
          <w:spacing w:val="1"/>
          <w:lang w:val="es-AR"/>
        </w:rPr>
        <w:t>or</w:t>
      </w:r>
      <w:r w:rsidRPr="009737BD">
        <w:rPr>
          <w:rFonts w:ascii="Tahoma" w:hAnsi="Tahoma" w:cs="Tahoma"/>
          <w:spacing w:val="-1"/>
          <w:lang w:val="es-AR"/>
        </w:rPr>
        <w:t>m</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edificación</w:t>
      </w:r>
      <w:r w:rsidR="00A50FC3">
        <w:rPr>
          <w:rFonts w:ascii="Tahoma" w:hAnsi="Tahoma" w:cs="Tahoma"/>
          <w:lang w:val="es-AR"/>
        </w:rPr>
        <w:t>.</w:t>
      </w:r>
    </w:p>
    <w:p w:rsidR="001A5F7E" w:rsidRPr="009737BD" w:rsidRDefault="001A5F7E">
      <w:pPr>
        <w:widowControl w:val="0"/>
        <w:autoSpaceDE w:val="0"/>
        <w:autoSpaceDN w:val="0"/>
        <w:adjustRightInd w:val="0"/>
        <w:spacing w:before="8" w:after="0" w:line="266" w:lineRule="exact"/>
        <w:ind w:left="102" w:right="71"/>
        <w:rPr>
          <w:rFonts w:ascii="Tahoma" w:hAnsi="Tahoma" w:cs="Tahoma"/>
          <w:lang w:val="es-AR"/>
        </w:rPr>
      </w:pPr>
      <w:r w:rsidRPr="009737BD">
        <w:rPr>
          <w:rFonts w:ascii="Tahoma" w:hAnsi="Tahoma" w:cs="Tahoma"/>
          <w:lang w:val="es-AR"/>
        </w:rPr>
        <w:t>Sección</w:t>
      </w:r>
      <w:r w:rsidRPr="009737BD">
        <w:rPr>
          <w:rFonts w:ascii="Tahoma" w:hAnsi="Tahoma" w:cs="Tahoma"/>
          <w:spacing w:val="-9"/>
          <w:lang w:val="es-AR"/>
        </w:rPr>
        <w:t xml:space="preserve"> </w:t>
      </w:r>
      <w:r w:rsidRPr="009737BD">
        <w:rPr>
          <w:rFonts w:ascii="Tahoma" w:hAnsi="Tahoma" w:cs="Tahoma"/>
          <w:lang w:val="es-AR"/>
        </w:rPr>
        <w:t>5</w:t>
      </w:r>
      <w:r w:rsidRPr="009737BD">
        <w:rPr>
          <w:rFonts w:ascii="Tahoma" w:hAnsi="Tahoma" w:cs="Tahoma"/>
          <w:spacing w:val="3"/>
          <w:lang w:val="es-AR"/>
        </w:rPr>
        <w:t xml:space="preserve"> </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lang w:val="es-AR"/>
        </w:rPr>
        <w:t>Parámet</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2"/>
          <w:lang w:val="es-AR"/>
        </w:rPr>
        <w:t xml:space="preserve"> </w:t>
      </w:r>
      <w:r w:rsidRPr="009737BD">
        <w:rPr>
          <w:rFonts w:ascii="Tahoma" w:hAnsi="Tahoma" w:cs="Tahoma"/>
          <w:lang w:val="es-AR"/>
        </w:rPr>
        <w:t>relati</w:t>
      </w:r>
      <w:r w:rsidRPr="009737BD">
        <w:rPr>
          <w:rFonts w:ascii="Tahoma" w:hAnsi="Tahoma" w:cs="Tahoma"/>
          <w:spacing w:val="1"/>
          <w:lang w:val="es-AR"/>
        </w:rPr>
        <w:t>v</w:t>
      </w:r>
      <w:r w:rsidRPr="009737BD">
        <w:rPr>
          <w:rFonts w:ascii="Tahoma" w:hAnsi="Tahoma" w:cs="Tahoma"/>
          <w:lang w:val="es-AR"/>
        </w:rPr>
        <w:t>os</w:t>
      </w:r>
      <w:r w:rsidRPr="009737BD">
        <w:rPr>
          <w:rFonts w:ascii="Tahoma" w:hAnsi="Tahoma" w:cs="Tahoma"/>
          <w:spacing w:val="-2"/>
          <w:lang w:val="es-AR"/>
        </w:rPr>
        <w:t xml:space="preserve"> </w:t>
      </w:r>
      <w:r w:rsidRPr="009737BD">
        <w:rPr>
          <w:rFonts w:ascii="Tahoma" w:hAnsi="Tahoma" w:cs="Tahoma"/>
          <w:lang w:val="es-AR"/>
        </w:rPr>
        <w:t>al</w:t>
      </w:r>
      <w:r w:rsidRPr="009737BD">
        <w:rPr>
          <w:rFonts w:ascii="Tahoma" w:hAnsi="Tahoma" w:cs="Tahoma"/>
          <w:spacing w:val="5"/>
          <w:lang w:val="es-AR"/>
        </w:rPr>
        <w:t xml:space="preserve"> </w:t>
      </w:r>
      <w:r w:rsidRPr="009737BD">
        <w:rPr>
          <w:rFonts w:ascii="Tahoma" w:hAnsi="Tahoma" w:cs="Tahoma"/>
          <w:lang w:val="es-AR"/>
        </w:rPr>
        <w:t>estac</w:t>
      </w:r>
      <w:r w:rsidRPr="009737BD">
        <w:rPr>
          <w:rFonts w:ascii="Tahoma" w:hAnsi="Tahoma" w:cs="Tahoma"/>
          <w:spacing w:val="2"/>
          <w:lang w:val="es-AR"/>
        </w:rPr>
        <w:t>i</w:t>
      </w:r>
      <w:r w:rsidRPr="009737BD">
        <w:rPr>
          <w:rFonts w:ascii="Tahoma" w:hAnsi="Tahoma" w:cs="Tahoma"/>
          <w:lang w:val="es-AR"/>
        </w:rPr>
        <w:t>onam</w:t>
      </w:r>
      <w:r w:rsidRPr="009737BD">
        <w:rPr>
          <w:rFonts w:ascii="Tahoma" w:hAnsi="Tahoma" w:cs="Tahoma"/>
          <w:spacing w:val="2"/>
          <w:lang w:val="es-AR"/>
        </w:rPr>
        <w:t>i</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pri</w:t>
      </w:r>
      <w:r w:rsidRPr="009737BD">
        <w:rPr>
          <w:rFonts w:ascii="Tahoma" w:hAnsi="Tahoma" w:cs="Tahoma"/>
          <w:spacing w:val="1"/>
          <w:lang w:val="es-AR"/>
        </w:rPr>
        <w:t>v</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spacing w:val="1"/>
          <w:lang w:val="es-AR"/>
        </w:rPr>
        <w:t>v</w:t>
      </w:r>
      <w:r w:rsidRPr="009737BD">
        <w:rPr>
          <w:rFonts w:ascii="Tahoma" w:hAnsi="Tahoma" w:cs="Tahoma"/>
          <w:lang w:val="es-AR"/>
        </w:rPr>
        <w:t>ehículos</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los</w:t>
      </w:r>
      <w:r w:rsidRPr="009737BD">
        <w:rPr>
          <w:rFonts w:ascii="Tahoma" w:hAnsi="Tahoma" w:cs="Tahoma"/>
          <w:spacing w:val="3"/>
          <w:lang w:val="es-AR"/>
        </w:rPr>
        <w:t xml:space="preserve"> </w:t>
      </w:r>
      <w:r w:rsidRPr="009737BD">
        <w:rPr>
          <w:rFonts w:ascii="Tahoma" w:hAnsi="Tahoma" w:cs="Tahoma"/>
          <w:lang w:val="es-AR"/>
        </w:rPr>
        <w:t>espac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5"/>
          <w:lang w:val="es-AR"/>
        </w:rPr>
        <w:t xml:space="preserve"> </w:t>
      </w:r>
      <w:r w:rsidRPr="009737BD">
        <w:rPr>
          <w:rFonts w:ascii="Tahoma" w:hAnsi="Tahoma" w:cs="Tahoma"/>
          <w:lang w:val="es-AR"/>
        </w:rPr>
        <w:t>para</w:t>
      </w:r>
      <w:r w:rsidRPr="009737BD">
        <w:rPr>
          <w:rFonts w:ascii="Tahoma" w:hAnsi="Tahoma" w:cs="Tahoma"/>
          <w:spacing w:val="1"/>
          <w:lang w:val="es-AR"/>
        </w:rPr>
        <w:t xml:space="preserve"> </w:t>
      </w:r>
      <w:r w:rsidRPr="009737BD">
        <w:rPr>
          <w:rFonts w:ascii="Tahoma" w:hAnsi="Tahoma" w:cs="Tahoma"/>
          <w:lang w:val="es-AR"/>
        </w:rPr>
        <w:t>car</w:t>
      </w:r>
      <w:r w:rsidRPr="009737BD">
        <w:rPr>
          <w:rFonts w:ascii="Tahoma" w:hAnsi="Tahoma" w:cs="Tahoma"/>
          <w:spacing w:val="1"/>
          <w:lang w:val="es-AR"/>
        </w:rPr>
        <w:t>g</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y de</w:t>
      </w:r>
      <w:r w:rsidRPr="009737BD">
        <w:rPr>
          <w:rFonts w:ascii="Tahoma" w:hAnsi="Tahoma" w:cs="Tahoma"/>
          <w:spacing w:val="2"/>
          <w:lang w:val="es-AR"/>
        </w:rPr>
        <w:t>s</w:t>
      </w:r>
      <w:r w:rsidRPr="009737BD">
        <w:rPr>
          <w:rFonts w:ascii="Tahoma" w:hAnsi="Tahoma" w:cs="Tahoma"/>
          <w:spacing w:val="-1"/>
          <w:lang w:val="es-AR"/>
        </w:rPr>
        <w:t>c</w:t>
      </w:r>
      <w:r w:rsidRPr="009737BD">
        <w:rPr>
          <w:rFonts w:ascii="Tahoma" w:hAnsi="Tahoma" w:cs="Tahoma"/>
          <w:lang w:val="es-AR"/>
        </w:rPr>
        <w:t>arga</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lang w:val="es-AR"/>
        </w:rPr>
        <w:t>Subs</w:t>
      </w:r>
      <w:r w:rsidRPr="009737BD">
        <w:rPr>
          <w:rFonts w:ascii="Tahoma" w:hAnsi="Tahoma" w:cs="Tahoma"/>
          <w:spacing w:val="1"/>
          <w:lang w:val="es-AR"/>
        </w:rPr>
        <w:t>e</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1 – Pará</w:t>
      </w:r>
      <w:r w:rsidRPr="009737BD">
        <w:rPr>
          <w:rFonts w:ascii="Tahoma" w:hAnsi="Tahoma" w:cs="Tahoma"/>
          <w:spacing w:val="1"/>
          <w:lang w:val="es-AR"/>
        </w:rPr>
        <w:t>m</w:t>
      </w:r>
      <w:r w:rsidRPr="009737BD">
        <w:rPr>
          <w:rFonts w:ascii="Tahoma" w:hAnsi="Tahoma" w:cs="Tahoma"/>
          <w:spacing w:val="-1"/>
          <w:lang w:val="es-AR"/>
        </w:rPr>
        <w:t>e</w:t>
      </w:r>
      <w:r w:rsidRPr="009737BD">
        <w:rPr>
          <w:rFonts w:ascii="Tahoma" w:hAnsi="Tahoma" w:cs="Tahoma"/>
          <w:spacing w:val="1"/>
          <w:lang w:val="es-AR"/>
        </w:rPr>
        <w:t>t</w:t>
      </w:r>
      <w:r w:rsidRPr="009737BD">
        <w:rPr>
          <w:rFonts w:ascii="Tahoma" w:hAnsi="Tahoma" w:cs="Tahoma"/>
          <w:lang w:val="es-AR"/>
        </w:rPr>
        <w:t>ros</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onami</w:t>
      </w:r>
      <w:r w:rsidRPr="009737BD">
        <w:rPr>
          <w:rFonts w:ascii="Tahoma" w:hAnsi="Tahoma" w:cs="Tahoma"/>
          <w:spacing w:val="1"/>
          <w:lang w:val="es-AR"/>
        </w:rPr>
        <w:t>e</w:t>
      </w:r>
      <w:r w:rsidRPr="009737BD">
        <w:rPr>
          <w:rFonts w:ascii="Tahoma" w:hAnsi="Tahoma" w:cs="Tahoma"/>
          <w:lang w:val="es-AR"/>
        </w:rPr>
        <w:t>nto</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v</w:t>
      </w:r>
      <w:r w:rsidRPr="009737BD">
        <w:rPr>
          <w:rFonts w:ascii="Tahoma" w:hAnsi="Tahoma" w:cs="Tahoma"/>
          <w:spacing w:val="-1"/>
          <w:lang w:val="es-AR"/>
        </w:rPr>
        <w:t>e</w:t>
      </w:r>
      <w:r w:rsidRPr="009737BD">
        <w:rPr>
          <w:rFonts w:ascii="Tahoma" w:hAnsi="Tahoma" w:cs="Tahoma"/>
          <w:lang w:val="es-AR"/>
        </w:rPr>
        <w:t>hí</w:t>
      </w:r>
      <w:r w:rsidRPr="009737BD">
        <w:rPr>
          <w:rFonts w:ascii="Tahoma" w:hAnsi="Tahoma" w:cs="Tahoma"/>
          <w:spacing w:val="1"/>
          <w:lang w:val="es-AR"/>
        </w:rPr>
        <w:t>c</w:t>
      </w:r>
      <w:r w:rsidRPr="009737BD">
        <w:rPr>
          <w:rFonts w:ascii="Tahoma" w:hAnsi="Tahoma" w:cs="Tahoma"/>
          <w:lang w:val="es-AR"/>
        </w:rPr>
        <w:t>ulos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lang w:val="es-AR"/>
        </w:rPr>
        <w:t>Subsecc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7"/>
          <w:lang w:val="es-AR"/>
        </w:rPr>
        <w:t xml:space="preserve"> </w:t>
      </w:r>
      <w:r w:rsidRPr="009737BD">
        <w:rPr>
          <w:rFonts w:ascii="Tahoma" w:hAnsi="Tahoma" w:cs="Tahoma"/>
          <w:lang w:val="es-AR"/>
        </w:rPr>
        <w:t>2 – Pará</w:t>
      </w:r>
      <w:r w:rsidRPr="009737BD">
        <w:rPr>
          <w:rFonts w:ascii="Tahoma" w:hAnsi="Tahoma" w:cs="Tahoma"/>
          <w:spacing w:val="1"/>
          <w:lang w:val="es-AR"/>
        </w:rPr>
        <w:t>m</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ros</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carga</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esca</w:t>
      </w:r>
      <w:r w:rsidRPr="009737BD">
        <w:rPr>
          <w:rFonts w:ascii="Tahoma" w:hAnsi="Tahoma" w:cs="Tahoma"/>
          <w:spacing w:val="1"/>
          <w:lang w:val="es-AR"/>
        </w:rPr>
        <w:t>r</w:t>
      </w:r>
      <w:r w:rsidRPr="009737BD">
        <w:rPr>
          <w:rFonts w:ascii="Tahoma" w:hAnsi="Tahoma" w:cs="Tahoma"/>
          <w:lang w:val="es-AR"/>
        </w:rPr>
        <w:t>ga</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rsidP="00C53B82">
      <w:pPr>
        <w:widowControl w:val="0"/>
        <w:autoSpaceDE w:val="0"/>
        <w:autoSpaceDN w:val="0"/>
        <w:adjustRightInd w:val="0"/>
        <w:spacing w:after="0" w:line="480" w:lineRule="auto"/>
        <w:ind w:left="102" w:right="5047"/>
        <w:rPr>
          <w:rFonts w:ascii="Tahoma" w:hAnsi="Tahoma" w:cs="Tahoma"/>
          <w:lang w:val="es-AR"/>
        </w:rPr>
      </w:pPr>
      <w:r w:rsidRPr="00C53B82">
        <w:rPr>
          <w:rFonts w:ascii="Tahoma" w:hAnsi="Tahoma" w:cs="Tahoma"/>
          <w:b/>
          <w:lang w:val="es-AR"/>
        </w:rPr>
        <w:t>CAPITU</w:t>
      </w:r>
      <w:r w:rsidRPr="00C53B82">
        <w:rPr>
          <w:rFonts w:ascii="Tahoma" w:hAnsi="Tahoma" w:cs="Tahoma"/>
          <w:b/>
          <w:spacing w:val="1"/>
          <w:lang w:val="es-AR"/>
        </w:rPr>
        <w:t>L</w:t>
      </w:r>
      <w:r w:rsidRPr="00C53B82">
        <w:rPr>
          <w:rFonts w:ascii="Tahoma" w:hAnsi="Tahoma" w:cs="Tahoma"/>
          <w:b/>
          <w:lang w:val="es-AR"/>
        </w:rPr>
        <w:t>O</w:t>
      </w:r>
      <w:r w:rsidRPr="00C53B82">
        <w:rPr>
          <w:rFonts w:ascii="Tahoma" w:hAnsi="Tahoma" w:cs="Tahoma"/>
          <w:b/>
          <w:spacing w:val="-7"/>
          <w:lang w:val="es-AR"/>
        </w:rPr>
        <w:t xml:space="preserve"> </w:t>
      </w:r>
      <w:r w:rsidRPr="00C53B82">
        <w:rPr>
          <w:rFonts w:ascii="Tahoma" w:hAnsi="Tahoma" w:cs="Tahoma"/>
          <w:b/>
          <w:spacing w:val="1"/>
          <w:lang w:val="es-AR"/>
        </w:rPr>
        <w:t>V</w:t>
      </w:r>
      <w:r w:rsidRPr="00C53B82">
        <w:rPr>
          <w:rFonts w:ascii="Tahoma" w:hAnsi="Tahoma" w:cs="Tahoma"/>
          <w:b/>
          <w:lang w:val="es-AR"/>
        </w:rPr>
        <w:t>I</w:t>
      </w:r>
      <w:r w:rsidRPr="00C53B82">
        <w:rPr>
          <w:rFonts w:ascii="Tahoma" w:hAnsi="Tahoma" w:cs="Tahoma"/>
          <w:b/>
          <w:spacing w:val="-1"/>
          <w:lang w:val="es-AR"/>
        </w:rPr>
        <w:t xml:space="preserve"> </w:t>
      </w:r>
      <w:r w:rsidRPr="00C53B82">
        <w:rPr>
          <w:rFonts w:ascii="Tahoma" w:hAnsi="Tahoma" w:cs="Tahoma"/>
          <w:b/>
          <w:lang w:val="es-AR"/>
        </w:rPr>
        <w:t>– PARCEL</w:t>
      </w:r>
      <w:r w:rsidRPr="00C53B82">
        <w:rPr>
          <w:rFonts w:ascii="Tahoma" w:hAnsi="Tahoma" w:cs="Tahoma"/>
          <w:b/>
          <w:spacing w:val="1"/>
          <w:lang w:val="es-AR"/>
        </w:rPr>
        <w:t>A</w:t>
      </w:r>
      <w:r w:rsidRPr="00C53B82">
        <w:rPr>
          <w:rFonts w:ascii="Tahoma" w:hAnsi="Tahoma" w:cs="Tahoma"/>
          <w:b/>
          <w:lang w:val="es-AR"/>
        </w:rPr>
        <w:t>MIEN</w:t>
      </w:r>
      <w:r w:rsidRPr="00C53B82">
        <w:rPr>
          <w:rFonts w:ascii="Tahoma" w:hAnsi="Tahoma" w:cs="Tahoma"/>
          <w:b/>
          <w:spacing w:val="1"/>
          <w:lang w:val="es-AR"/>
        </w:rPr>
        <w:t>T</w:t>
      </w:r>
      <w:r w:rsidRPr="00C53B82">
        <w:rPr>
          <w:rFonts w:ascii="Tahoma" w:hAnsi="Tahoma" w:cs="Tahoma"/>
          <w:b/>
          <w:lang w:val="es-AR"/>
        </w:rPr>
        <w:t>OS</w:t>
      </w:r>
      <w:r w:rsidRPr="009737BD">
        <w:rPr>
          <w:rFonts w:ascii="Tahoma" w:hAnsi="Tahoma" w:cs="Tahoma"/>
          <w:lang w:val="es-AR"/>
        </w:rPr>
        <w:t xml:space="preserve"> Sección 1 –</w:t>
      </w:r>
      <w:r w:rsidRPr="009737BD">
        <w:rPr>
          <w:rFonts w:ascii="Tahoma" w:hAnsi="Tahoma" w:cs="Tahoma"/>
          <w:spacing w:val="1"/>
          <w:lang w:val="es-AR"/>
        </w:rPr>
        <w:t xml:space="preserve"> </w:t>
      </w:r>
      <w:r w:rsidRPr="009737BD">
        <w:rPr>
          <w:rFonts w:ascii="Tahoma" w:hAnsi="Tahoma" w:cs="Tahoma"/>
          <w:lang w:val="es-AR"/>
        </w:rPr>
        <w:t>Disposic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nes</w:t>
      </w:r>
      <w:r w:rsidRPr="009737BD">
        <w:rPr>
          <w:rFonts w:ascii="Tahoma" w:hAnsi="Tahoma" w:cs="Tahoma"/>
          <w:spacing w:val="-9"/>
          <w:lang w:val="es-AR"/>
        </w:rPr>
        <w:t xml:space="preserve"> </w:t>
      </w:r>
      <w:r w:rsidRPr="009737BD">
        <w:rPr>
          <w:rFonts w:ascii="Tahoma" w:hAnsi="Tahoma" w:cs="Tahoma"/>
          <w:lang w:val="es-AR"/>
        </w:rPr>
        <w:t>generales Sección 2-</w:t>
      </w:r>
      <w:r w:rsidRPr="009737BD">
        <w:rPr>
          <w:rFonts w:ascii="Tahoma" w:hAnsi="Tahoma" w:cs="Tahoma"/>
          <w:spacing w:val="-2"/>
          <w:lang w:val="es-AR"/>
        </w:rPr>
        <w:t xml:space="preserve"> </w:t>
      </w:r>
      <w:r w:rsidRPr="009737BD">
        <w:rPr>
          <w:rFonts w:ascii="Tahoma" w:hAnsi="Tahoma" w:cs="Tahoma"/>
          <w:lang w:val="es-AR"/>
        </w:rPr>
        <w:t>Unifica</w:t>
      </w:r>
      <w:r w:rsidRPr="009737BD">
        <w:rPr>
          <w:rFonts w:ascii="Tahoma" w:hAnsi="Tahoma" w:cs="Tahoma"/>
          <w:spacing w:val="-2"/>
          <w:lang w:val="es-AR"/>
        </w:rPr>
        <w:t>c</w:t>
      </w:r>
      <w:r w:rsidRPr="009737BD">
        <w:rPr>
          <w:rFonts w:ascii="Tahoma" w:hAnsi="Tahoma" w:cs="Tahoma"/>
          <w:lang w:val="es-AR"/>
        </w:rPr>
        <w:t>ión</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parcelas</w:t>
      </w: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lang w:val="es-AR"/>
        </w:rPr>
        <w:t>Sección</w:t>
      </w:r>
      <w:r w:rsidRPr="009737BD">
        <w:rPr>
          <w:rFonts w:ascii="Tahoma" w:hAnsi="Tahoma" w:cs="Tahoma"/>
          <w:spacing w:val="-13"/>
          <w:lang w:val="es-AR"/>
        </w:rPr>
        <w:t xml:space="preserve"> </w:t>
      </w:r>
      <w:r w:rsidRPr="009737BD">
        <w:rPr>
          <w:rFonts w:ascii="Tahoma" w:hAnsi="Tahoma" w:cs="Tahoma"/>
          <w:lang w:val="es-AR"/>
        </w:rPr>
        <w:t>3-</w:t>
      </w:r>
      <w:r w:rsidRPr="009737BD">
        <w:rPr>
          <w:rFonts w:ascii="Tahoma" w:hAnsi="Tahoma" w:cs="Tahoma"/>
          <w:spacing w:val="-2"/>
          <w:lang w:val="es-AR"/>
        </w:rPr>
        <w:t xml:space="preserve"> </w:t>
      </w:r>
      <w:r w:rsidRPr="009737BD">
        <w:rPr>
          <w:rFonts w:ascii="Tahoma" w:hAnsi="Tahoma" w:cs="Tahoma"/>
          <w:spacing w:val="1"/>
          <w:lang w:val="es-AR"/>
        </w:rPr>
        <w:t>P</w:t>
      </w:r>
      <w:r w:rsidRPr="009737BD">
        <w:rPr>
          <w:rFonts w:ascii="Tahoma" w:hAnsi="Tahoma" w:cs="Tahoma"/>
          <w:lang w:val="es-AR"/>
        </w:rPr>
        <w:t>lanos</w:t>
      </w:r>
      <w:r w:rsidRPr="009737BD">
        <w:rPr>
          <w:rFonts w:ascii="Tahoma" w:hAnsi="Tahoma" w:cs="Tahoma"/>
          <w:spacing w:val="-5"/>
          <w:lang w:val="es-AR"/>
        </w:rPr>
        <w:t xml:space="preserve"> </w:t>
      </w:r>
      <w:r w:rsidRPr="009737BD">
        <w:rPr>
          <w:rFonts w:ascii="Tahoma" w:hAnsi="Tahoma" w:cs="Tahoma"/>
          <w:spacing w:val="1"/>
          <w:lang w:val="es-AR"/>
        </w:rPr>
        <w:t>a</w:t>
      </w:r>
      <w:r w:rsidRPr="009737BD">
        <w:rPr>
          <w:rFonts w:ascii="Tahoma" w:hAnsi="Tahoma" w:cs="Tahoma"/>
          <w:lang w:val="es-AR"/>
        </w:rPr>
        <w:t>pro</w:t>
      </w:r>
      <w:r w:rsidRPr="009737BD">
        <w:rPr>
          <w:rFonts w:ascii="Tahoma" w:hAnsi="Tahoma" w:cs="Tahoma"/>
          <w:spacing w:val="1"/>
          <w:lang w:val="es-AR"/>
        </w:rPr>
        <w:t>b</w:t>
      </w:r>
      <w:r w:rsidRPr="009737BD">
        <w:rPr>
          <w:rFonts w:ascii="Tahoma" w:hAnsi="Tahoma" w:cs="Tahoma"/>
          <w:lang w:val="es-AR"/>
        </w:rPr>
        <w:t>ados</w:t>
      </w:r>
      <w:r w:rsidRPr="009737BD">
        <w:rPr>
          <w:rFonts w:ascii="Tahoma" w:hAnsi="Tahoma" w:cs="Tahoma"/>
          <w:spacing w:val="-2"/>
          <w:lang w:val="es-AR"/>
        </w:rPr>
        <w:t xml:space="preserve"> </w:t>
      </w:r>
      <w:r w:rsidRPr="009737BD">
        <w:rPr>
          <w:rFonts w:ascii="Tahoma" w:hAnsi="Tahoma" w:cs="Tahoma"/>
          <w:lang w:val="es-AR"/>
        </w:rPr>
        <w:t xml:space="preserve">o </w:t>
      </w:r>
      <w:r w:rsidRPr="009737BD">
        <w:rPr>
          <w:rFonts w:ascii="Tahoma" w:hAnsi="Tahoma" w:cs="Tahoma"/>
          <w:spacing w:val="1"/>
          <w:lang w:val="es-AR"/>
        </w:rPr>
        <w:t>r</w:t>
      </w:r>
      <w:r w:rsidRPr="009737BD">
        <w:rPr>
          <w:rFonts w:ascii="Tahoma" w:hAnsi="Tahoma" w:cs="Tahoma"/>
          <w:lang w:val="es-AR"/>
        </w:rPr>
        <w:t>egi</w:t>
      </w:r>
      <w:r w:rsidRPr="009737BD">
        <w:rPr>
          <w:rFonts w:ascii="Tahoma" w:hAnsi="Tahoma" w:cs="Tahoma"/>
          <w:spacing w:val="2"/>
          <w:lang w:val="es-AR"/>
        </w:rPr>
        <w:t>s</w:t>
      </w:r>
      <w:r w:rsidRPr="009737BD">
        <w:rPr>
          <w:rFonts w:ascii="Tahoma" w:hAnsi="Tahoma" w:cs="Tahoma"/>
          <w:lang w:val="es-AR"/>
        </w:rPr>
        <w:t>trados por</w:t>
      </w:r>
      <w:r w:rsidRPr="009737BD">
        <w:rPr>
          <w:rFonts w:ascii="Tahoma" w:hAnsi="Tahoma" w:cs="Tahoma"/>
          <w:spacing w:val="-3"/>
          <w:lang w:val="es-AR"/>
        </w:rPr>
        <w:t xml:space="preserve"> </w:t>
      </w:r>
      <w:r w:rsidRPr="009737BD">
        <w:rPr>
          <w:rFonts w:ascii="Tahoma" w:hAnsi="Tahoma" w:cs="Tahoma"/>
          <w:spacing w:val="1"/>
          <w:lang w:val="es-AR"/>
        </w:rPr>
        <w:t>P</w:t>
      </w:r>
      <w:r w:rsidRPr="009737BD">
        <w:rPr>
          <w:rFonts w:ascii="Tahoma" w:hAnsi="Tahoma" w:cs="Tahoma"/>
          <w:lang w:val="es-AR"/>
        </w:rPr>
        <w:t>ropiedad Horizon</w:t>
      </w:r>
      <w:r w:rsidRPr="009737BD">
        <w:rPr>
          <w:rFonts w:ascii="Tahoma" w:hAnsi="Tahoma" w:cs="Tahoma"/>
          <w:spacing w:val="1"/>
          <w:lang w:val="es-AR"/>
        </w:rPr>
        <w:t>t</w:t>
      </w:r>
      <w:r w:rsidRPr="009737BD">
        <w:rPr>
          <w:rFonts w:ascii="Tahoma" w:hAnsi="Tahoma" w:cs="Tahoma"/>
          <w:lang w:val="es-AR"/>
        </w:rPr>
        <w:t>al.</w:t>
      </w:r>
    </w:p>
    <w:p w:rsidR="001A5F7E" w:rsidRPr="009737BD" w:rsidRDefault="001A5F7E">
      <w:pPr>
        <w:widowControl w:val="0"/>
        <w:autoSpaceDE w:val="0"/>
        <w:autoSpaceDN w:val="0"/>
        <w:adjustRightInd w:val="0"/>
        <w:spacing w:before="1" w:after="0" w:line="130" w:lineRule="exact"/>
        <w:rPr>
          <w:rFonts w:ascii="Tahoma" w:hAnsi="Tahoma" w:cs="Tahoma"/>
          <w:sz w:val="13"/>
          <w:szCs w:val="13"/>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97EDB" w:rsidRDefault="001A5F7E" w:rsidP="00197EDB">
      <w:pPr>
        <w:widowControl w:val="0"/>
        <w:autoSpaceDE w:val="0"/>
        <w:autoSpaceDN w:val="0"/>
        <w:adjustRightInd w:val="0"/>
        <w:spacing w:after="0" w:line="479" w:lineRule="auto"/>
        <w:ind w:left="102" w:right="2637"/>
        <w:rPr>
          <w:rFonts w:ascii="Tahoma" w:hAnsi="Tahoma" w:cs="Tahoma"/>
          <w:lang w:val="es-AR"/>
        </w:rPr>
      </w:pPr>
      <w:r w:rsidRPr="00197EDB">
        <w:rPr>
          <w:rFonts w:ascii="Tahoma" w:hAnsi="Tahoma" w:cs="Tahoma"/>
          <w:b/>
          <w:lang w:val="es-AR"/>
        </w:rPr>
        <w:t>CAPITULO</w:t>
      </w:r>
      <w:r w:rsidRPr="00197EDB">
        <w:rPr>
          <w:rFonts w:ascii="Tahoma" w:hAnsi="Tahoma" w:cs="Tahoma"/>
          <w:b/>
          <w:spacing w:val="-16"/>
          <w:lang w:val="es-AR"/>
        </w:rPr>
        <w:t xml:space="preserve"> </w:t>
      </w:r>
      <w:r w:rsidRPr="00197EDB">
        <w:rPr>
          <w:rFonts w:ascii="Tahoma" w:hAnsi="Tahoma" w:cs="Tahoma"/>
          <w:b/>
          <w:lang w:val="es-AR"/>
        </w:rPr>
        <w:t>VII</w:t>
      </w:r>
      <w:r w:rsidRPr="00197EDB">
        <w:rPr>
          <w:rFonts w:ascii="Tahoma" w:hAnsi="Tahoma" w:cs="Tahoma"/>
          <w:b/>
          <w:spacing w:val="-3"/>
          <w:lang w:val="es-AR"/>
        </w:rPr>
        <w:t xml:space="preserve"> </w:t>
      </w:r>
      <w:r w:rsidRPr="00197EDB">
        <w:rPr>
          <w:rFonts w:ascii="Tahoma" w:hAnsi="Tahoma" w:cs="Tahoma"/>
          <w:b/>
          <w:lang w:val="es-AR"/>
        </w:rPr>
        <w:t>– REGL</w:t>
      </w:r>
      <w:r w:rsidRPr="00197EDB">
        <w:rPr>
          <w:rFonts w:ascii="Tahoma" w:hAnsi="Tahoma" w:cs="Tahoma"/>
          <w:b/>
          <w:spacing w:val="1"/>
          <w:lang w:val="es-AR"/>
        </w:rPr>
        <w:t>A</w:t>
      </w:r>
      <w:r w:rsidRPr="00197EDB">
        <w:rPr>
          <w:rFonts w:ascii="Tahoma" w:hAnsi="Tahoma" w:cs="Tahoma"/>
          <w:b/>
          <w:lang w:val="es-AR"/>
        </w:rPr>
        <w:t>MENTACIONES</w:t>
      </w:r>
      <w:r w:rsidRPr="00197EDB">
        <w:rPr>
          <w:rFonts w:ascii="Tahoma" w:hAnsi="Tahoma" w:cs="Tahoma"/>
          <w:b/>
          <w:spacing w:val="-5"/>
          <w:lang w:val="es-AR"/>
        </w:rPr>
        <w:t xml:space="preserve"> </w:t>
      </w:r>
      <w:r w:rsidRPr="00197EDB">
        <w:rPr>
          <w:rFonts w:ascii="Tahoma" w:hAnsi="Tahoma" w:cs="Tahoma"/>
          <w:b/>
          <w:lang w:val="es-AR"/>
        </w:rPr>
        <w:t>ESPECI</w:t>
      </w:r>
      <w:r w:rsidRPr="00197EDB">
        <w:rPr>
          <w:rFonts w:ascii="Tahoma" w:hAnsi="Tahoma" w:cs="Tahoma"/>
          <w:b/>
          <w:spacing w:val="1"/>
          <w:lang w:val="es-AR"/>
        </w:rPr>
        <w:t>A</w:t>
      </w:r>
      <w:r w:rsidRPr="00197EDB">
        <w:rPr>
          <w:rFonts w:ascii="Tahoma" w:hAnsi="Tahoma" w:cs="Tahoma"/>
          <w:b/>
          <w:lang w:val="es-AR"/>
        </w:rPr>
        <w:t>LES</w:t>
      </w:r>
      <w:r w:rsidRPr="009737BD">
        <w:rPr>
          <w:rFonts w:ascii="Tahoma" w:hAnsi="Tahoma" w:cs="Tahoma"/>
          <w:lang w:val="es-AR"/>
        </w:rPr>
        <w:t xml:space="preserve"> </w:t>
      </w:r>
    </w:p>
    <w:p w:rsidR="001A5F7E" w:rsidRPr="009737BD" w:rsidRDefault="001A5F7E" w:rsidP="00197EDB">
      <w:pPr>
        <w:widowControl w:val="0"/>
        <w:autoSpaceDE w:val="0"/>
        <w:autoSpaceDN w:val="0"/>
        <w:adjustRightInd w:val="0"/>
        <w:spacing w:after="0" w:line="479" w:lineRule="auto"/>
        <w:ind w:left="102" w:right="2637"/>
        <w:rPr>
          <w:rFonts w:ascii="Tahoma" w:hAnsi="Tahoma" w:cs="Tahoma"/>
          <w:lang w:val="es-AR"/>
        </w:rPr>
      </w:pPr>
      <w:r w:rsidRPr="009737BD">
        <w:rPr>
          <w:rFonts w:ascii="Tahoma" w:hAnsi="Tahoma" w:cs="Tahoma"/>
          <w:lang w:val="es-AR"/>
        </w:rPr>
        <w:t>Sección 1-</w:t>
      </w:r>
      <w:r w:rsidRPr="009737BD">
        <w:rPr>
          <w:rFonts w:ascii="Tahoma" w:hAnsi="Tahoma" w:cs="Tahoma"/>
          <w:spacing w:val="-2"/>
          <w:lang w:val="es-AR"/>
        </w:rPr>
        <w:t xml:space="preserve"> </w:t>
      </w:r>
      <w:r w:rsidRPr="009737BD">
        <w:rPr>
          <w:rFonts w:ascii="Tahoma" w:hAnsi="Tahoma" w:cs="Tahoma"/>
          <w:lang w:val="es-AR"/>
        </w:rPr>
        <w:t>Generalidades</w:t>
      </w:r>
    </w:p>
    <w:p w:rsidR="001A5F7E" w:rsidRPr="009737BD" w:rsidRDefault="001A5F7E">
      <w:pPr>
        <w:widowControl w:val="0"/>
        <w:autoSpaceDE w:val="0"/>
        <w:autoSpaceDN w:val="0"/>
        <w:adjustRightInd w:val="0"/>
        <w:spacing w:before="1" w:after="0" w:line="258" w:lineRule="exact"/>
        <w:ind w:left="102"/>
        <w:rPr>
          <w:rFonts w:ascii="Tahoma" w:hAnsi="Tahoma" w:cs="Tahoma"/>
          <w:lang w:val="es-AR"/>
        </w:rPr>
      </w:pPr>
      <w:r w:rsidRPr="009737BD">
        <w:rPr>
          <w:rFonts w:ascii="Tahoma" w:hAnsi="Tahoma" w:cs="Tahoma"/>
          <w:position w:val="-1"/>
          <w:lang w:val="es-AR"/>
        </w:rPr>
        <w:lastRenderedPageBreak/>
        <w:t>Sección</w:t>
      </w:r>
      <w:r w:rsidRPr="009737BD">
        <w:rPr>
          <w:rFonts w:ascii="Tahoma" w:hAnsi="Tahoma" w:cs="Tahoma"/>
          <w:spacing w:val="-14"/>
          <w:position w:val="-1"/>
          <w:lang w:val="es-AR"/>
        </w:rPr>
        <w:t xml:space="preserve"> </w:t>
      </w:r>
      <w:r w:rsidRPr="009737BD">
        <w:rPr>
          <w:rFonts w:ascii="Tahoma" w:hAnsi="Tahoma" w:cs="Tahoma"/>
          <w:position w:val="-1"/>
          <w:lang w:val="es-AR"/>
        </w:rPr>
        <w:t>2-</w:t>
      </w:r>
      <w:r w:rsidRPr="009737BD">
        <w:rPr>
          <w:rFonts w:ascii="Tahoma" w:hAnsi="Tahoma" w:cs="Tahoma"/>
          <w:spacing w:val="-2"/>
          <w:position w:val="-1"/>
          <w:lang w:val="es-AR"/>
        </w:rPr>
        <w:t xml:space="preserve"> </w:t>
      </w:r>
      <w:r w:rsidRPr="009737BD">
        <w:rPr>
          <w:rFonts w:ascii="Tahoma" w:hAnsi="Tahoma" w:cs="Tahoma"/>
          <w:spacing w:val="1"/>
          <w:position w:val="-1"/>
          <w:lang w:val="es-AR"/>
        </w:rPr>
        <w:t>T</w:t>
      </w:r>
      <w:r w:rsidRPr="009737BD">
        <w:rPr>
          <w:rFonts w:ascii="Tahoma" w:hAnsi="Tahoma" w:cs="Tahoma"/>
          <w:position w:val="-1"/>
          <w:lang w:val="es-AR"/>
        </w:rPr>
        <w:t>ramitac</w:t>
      </w:r>
      <w:r w:rsidRPr="009737BD">
        <w:rPr>
          <w:rFonts w:ascii="Tahoma" w:hAnsi="Tahoma" w:cs="Tahoma"/>
          <w:spacing w:val="1"/>
          <w:position w:val="-1"/>
          <w:lang w:val="es-AR"/>
        </w:rPr>
        <w:t>i</w:t>
      </w:r>
      <w:r w:rsidRPr="009737BD">
        <w:rPr>
          <w:rFonts w:ascii="Tahoma" w:hAnsi="Tahoma" w:cs="Tahoma"/>
          <w:position w:val="-1"/>
          <w:lang w:val="es-AR"/>
        </w:rPr>
        <w:t>ones</w:t>
      </w:r>
    </w:p>
    <w:p w:rsidR="001A5F7E" w:rsidRPr="009737BD" w:rsidRDefault="001A5F7E">
      <w:pPr>
        <w:widowControl w:val="0"/>
        <w:autoSpaceDE w:val="0"/>
        <w:autoSpaceDN w:val="0"/>
        <w:adjustRightInd w:val="0"/>
        <w:spacing w:before="5" w:after="0" w:line="190" w:lineRule="exact"/>
        <w:rPr>
          <w:rFonts w:ascii="Tahoma" w:hAnsi="Tahoma" w:cs="Tahoma"/>
          <w:sz w:val="19"/>
          <w:szCs w:val="19"/>
          <w:lang w:val="es-AR"/>
        </w:rPr>
      </w:pPr>
    </w:p>
    <w:p w:rsidR="001A5F7E" w:rsidRPr="009737BD" w:rsidRDefault="001A5F7E">
      <w:pPr>
        <w:widowControl w:val="0"/>
        <w:autoSpaceDE w:val="0"/>
        <w:autoSpaceDN w:val="0"/>
        <w:adjustRightInd w:val="0"/>
        <w:spacing w:before="65" w:after="0" w:line="266" w:lineRule="exact"/>
        <w:ind w:left="102" w:right="71"/>
        <w:rPr>
          <w:rFonts w:ascii="Tahoma" w:hAnsi="Tahoma" w:cs="Tahoma"/>
          <w:lang w:val="es-AR"/>
        </w:rPr>
      </w:pPr>
      <w:r w:rsidRPr="009737BD">
        <w:rPr>
          <w:rFonts w:ascii="Tahoma" w:hAnsi="Tahoma" w:cs="Tahoma"/>
          <w:lang w:val="es-AR"/>
        </w:rPr>
        <w:t xml:space="preserve">Sección </w:t>
      </w:r>
      <w:r w:rsidRPr="009737BD">
        <w:rPr>
          <w:rFonts w:ascii="Tahoma" w:hAnsi="Tahoma" w:cs="Tahoma"/>
          <w:spacing w:val="10"/>
          <w:lang w:val="es-AR"/>
        </w:rPr>
        <w:t xml:space="preserve"> </w:t>
      </w:r>
      <w:r w:rsidRPr="009737BD">
        <w:rPr>
          <w:rFonts w:ascii="Tahoma" w:hAnsi="Tahoma" w:cs="Tahoma"/>
          <w:lang w:val="es-AR"/>
        </w:rPr>
        <w:t xml:space="preserve">3- </w:t>
      </w:r>
      <w:r w:rsidRPr="009737BD">
        <w:rPr>
          <w:rFonts w:ascii="Tahoma" w:hAnsi="Tahoma" w:cs="Tahoma"/>
          <w:spacing w:val="28"/>
          <w:lang w:val="es-AR"/>
        </w:rPr>
        <w:t xml:space="preserve"> </w:t>
      </w:r>
      <w:r w:rsidRPr="009737BD">
        <w:rPr>
          <w:rFonts w:ascii="Tahoma" w:hAnsi="Tahoma" w:cs="Tahoma"/>
          <w:lang w:val="es-AR"/>
        </w:rPr>
        <w:t>Obligac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3"/>
          <w:lang w:val="es-AR"/>
        </w:rPr>
        <w:t>e</w:t>
      </w:r>
      <w:r w:rsidRPr="009737BD">
        <w:rPr>
          <w:rFonts w:ascii="Tahoma" w:hAnsi="Tahoma" w:cs="Tahoma"/>
          <w:lang w:val="es-AR"/>
        </w:rPr>
        <w:t xml:space="preserve">s </w:t>
      </w:r>
      <w:r w:rsidRPr="009737BD">
        <w:rPr>
          <w:rFonts w:ascii="Tahoma" w:hAnsi="Tahoma" w:cs="Tahoma"/>
          <w:spacing w:val="29"/>
          <w:lang w:val="es-AR"/>
        </w:rPr>
        <w:t xml:space="preserve"> </w:t>
      </w:r>
      <w:r w:rsidRPr="009737BD">
        <w:rPr>
          <w:rFonts w:ascii="Tahoma" w:hAnsi="Tahoma" w:cs="Tahoma"/>
          <w:lang w:val="es-AR"/>
        </w:rPr>
        <w:t xml:space="preserve">generales </w:t>
      </w:r>
      <w:r w:rsidRPr="009737BD">
        <w:rPr>
          <w:rFonts w:ascii="Tahoma" w:hAnsi="Tahoma" w:cs="Tahoma"/>
          <w:spacing w:val="22"/>
          <w:lang w:val="es-AR"/>
        </w:rPr>
        <w:t xml:space="preserve"> </w:t>
      </w:r>
      <w:r w:rsidRPr="009737BD">
        <w:rPr>
          <w:rFonts w:ascii="Tahoma" w:hAnsi="Tahoma" w:cs="Tahoma"/>
          <w:lang w:val="es-AR"/>
        </w:rPr>
        <w:t xml:space="preserve">de </w:t>
      </w:r>
      <w:r w:rsidRPr="009737BD">
        <w:rPr>
          <w:rFonts w:ascii="Tahoma" w:hAnsi="Tahoma" w:cs="Tahoma"/>
          <w:spacing w:val="28"/>
          <w:lang w:val="es-AR"/>
        </w:rPr>
        <w:t xml:space="preserve"> </w:t>
      </w:r>
      <w:r w:rsidRPr="009737BD">
        <w:rPr>
          <w:rFonts w:ascii="Tahoma" w:hAnsi="Tahoma" w:cs="Tahoma"/>
          <w:lang w:val="es-AR"/>
        </w:rPr>
        <w:t xml:space="preserve">los </w:t>
      </w:r>
      <w:r w:rsidRPr="009737BD">
        <w:rPr>
          <w:rFonts w:ascii="Tahoma" w:hAnsi="Tahoma" w:cs="Tahoma"/>
          <w:spacing w:val="29"/>
          <w:lang w:val="es-AR"/>
        </w:rPr>
        <w:t xml:space="preserve"> </w:t>
      </w:r>
      <w:r w:rsidRPr="009737BD">
        <w:rPr>
          <w:rFonts w:ascii="Tahoma" w:hAnsi="Tahoma" w:cs="Tahoma"/>
          <w:lang w:val="es-AR"/>
        </w:rPr>
        <w:t>propietario</w:t>
      </w:r>
      <w:r w:rsidRPr="009737BD">
        <w:rPr>
          <w:rFonts w:ascii="Tahoma" w:hAnsi="Tahoma" w:cs="Tahoma"/>
          <w:spacing w:val="2"/>
          <w:lang w:val="es-AR"/>
        </w:rPr>
        <w:t>s</w:t>
      </w:r>
      <w:r w:rsidRPr="009737BD">
        <w:rPr>
          <w:rFonts w:ascii="Tahoma" w:hAnsi="Tahoma" w:cs="Tahoma"/>
          <w:lang w:val="es-AR"/>
        </w:rPr>
        <w:t xml:space="preserve">, </w:t>
      </w:r>
      <w:r w:rsidRPr="009737BD">
        <w:rPr>
          <w:rFonts w:ascii="Tahoma" w:hAnsi="Tahoma" w:cs="Tahoma"/>
          <w:spacing w:val="19"/>
          <w:lang w:val="es-AR"/>
        </w:rPr>
        <w:t xml:space="preserve"> </w:t>
      </w:r>
      <w:r w:rsidRPr="009737BD">
        <w:rPr>
          <w:rFonts w:ascii="Tahoma" w:hAnsi="Tahoma" w:cs="Tahoma"/>
          <w:lang w:val="es-AR"/>
        </w:rPr>
        <w:t>profes</w:t>
      </w:r>
      <w:r w:rsidRPr="009737BD">
        <w:rPr>
          <w:rFonts w:ascii="Tahoma" w:hAnsi="Tahoma" w:cs="Tahoma"/>
          <w:spacing w:val="1"/>
          <w:lang w:val="es-AR"/>
        </w:rPr>
        <w:t>i</w:t>
      </w:r>
      <w:r w:rsidRPr="009737BD">
        <w:rPr>
          <w:rFonts w:ascii="Tahoma" w:hAnsi="Tahoma" w:cs="Tahoma"/>
          <w:lang w:val="es-AR"/>
        </w:rPr>
        <w:t>on</w:t>
      </w:r>
      <w:r w:rsidRPr="009737BD">
        <w:rPr>
          <w:rFonts w:ascii="Tahoma" w:hAnsi="Tahoma" w:cs="Tahoma"/>
          <w:spacing w:val="1"/>
          <w:lang w:val="es-AR"/>
        </w:rPr>
        <w:t>a</w:t>
      </w:r>
      <w:r w:rsidRPr="009737BD">
        <w:rPr>
          <w:rFonts w:ascii="Tahoma" w:hAnsi="Tahoma" w:cs="Tahoma"/>
          <w:lang w:val="es-AR"/>
        </w:rPr>
        <w:t xml:space="preserve">les, </w:t>
      </w:r>
      <w:r w:rsidRPr="009737BD">
        <w:rPr>
          <w:rFonts w:ascii="Tahoma" w:hAnsi="Tahoma" w:cs="Tahoma"/>
          <w:spacing w:val="23"/>
          <w:lang w:val="es-AR"/>
        </w:rPr>
        <w:t xml:space="preserve"> </w:t>
      </w:r>
      <w:r w:rsidRPr="009737BD">
        <w:rPr>
          <w:rFonts w:ascii="Tahoma" w:hAnsi="Tahoma" w:cs="Tahoma"/>
          <w:lang w:val="es-AR"/>
        </w:rPr>
        <w:t>constr</w:t>
      </w:r>
      <w:r w:rsidRPr="009737BD">
        <w:rPr>
          <w:rFonts w:ascii="Tahoma" w:hAnsi="Tahoma" w:cs="Tahoma"/>
          <w:spacing w:val="1"/>
          <w:lang w:val="es-AR"/>
        </w:rPr>
        <w:t>u</w:t>
      </w:r>
      <w:r w:rsidRPr="009737BD">
        <w:rPr>
          <w:rFonts w:ascii="Tahoma" w:hAnsi="Tahoma" w:cs="Tahoma"/>
          <w:spacing w:val="-1"/>
          <w:lang w:val="es-AR"/>
        </w:rPr>
        <w:t>c</w:t>
      </w:r>
      <w:r w:rsidRPr="009737BD">
        <w:rPr>
          <w:rFonts w:ascii="Tahoma" w:hAnsi="Tahoma" w:cs="Tahoma"/>
          <w:lang w:val="es-AR"/>
        </w:rPr>
        <w:t xml:space="preserve">tores </w:t>
      </w:r>
      <w:r w:rsidRPr="009737BD">
        <w:rPr>
          <w:rFonts w:ascii="Tahoma" w:hAnsi="Tahoma" w:cs="Tahoma"/>
          <w:spacing w:val="26"/>
          <w:lang w:val="es-AR"/>
        </w:rPr>
        <w:t xml:space="preserve"> </w:t>
      </w:r>
      <w:r w:rsidRPr="009737BD">
        <w:rPr>
          <w:rFonts w:ascii="Tahoma" w:hAnsi="Tahoma" w:cs="Tahoma"/>
          <w:lang w:val="es-AR"/>
        </w:rPr>
        <w:t>y empresa</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479" w:lineRule="auto"/>
        <w:ind w:left="102" w:right="522"/>
        <w:rPr>
          <w:rFonts w:ascii="Tahoma" w:hAnsi="Tahoma" w:cs="Tahoma"/>
          <w:lang w:val="es-AR"/>
        </w:rPr>
      </w:pPr>
      <w:r w:rsidRPr="009737BD">
        <w:rPr>
          <w:rFonts w:ascii="Tahoma" w:hAnsi="Tahoma" w:cs="Tahoma"/>
          <w:lang w:val="es-AR"/>
        </w:rPr>
        <w:t>Sección</w:t>
      </w:r>
      <w:r w:rsidRPr="009737BD">
        <w:rPr>
          <w:rFonts w:ascii="Tahoma" w:hAnsi="Tahoma" w:cs="Tahoma"/>
          <w:spacing w:val="-14"/>
          <w:lang w:val="es-AR"/>
        </w:rPr>
        <w:t xml:space="preserve"> </w:t>
      </w:r>
      <w:r w:rsidRPr="009737BD">
        <w:rPr>
          <w:rFonts w:ascii="Tahoma" w:hAnsi="Tahoma" w:cs="Tahoma"/>
          <w:lang w:val="es-AR"/>
        </w:rPr>
        <w:t>4-</w:t>
      </w:r>
      <w:r w:rsidRPr="009737BD">
        <w:rPr>
          <w:rFonts w:ascii="Tahoma" w:hAnsi="Tahoma" w:cs="Tahoma"/>
          <w:spacing w:val="-2"/>
          <w:lang w:val="es-AR"/>
        </w:rPr>
        <w:t xml:space="preserve"> </w:t>
      </w:r>
      <w:r w:rsidRPr="009737BD">
        <w:rPr>
          <w:rFonts w:ascii="Tahoma" w:hAnsi="Tahoma" w:cs="Tahoma"/>
          <w:spacing w:val="1"/>
          <w:lang w:val="es-AR"/>
        </w:rPr>
        <w:t>P</w:t>
      </w:r>
      <w:r w:rsidRPr="009737BD">
        <w:rPr>
          <w:rFonts w:ascii="Tahoma" w:hAnsi="Tahoma" w:cs="Tahoma"/>
          <w:lang w:val="es-AR"/>
        </w:rPr>
        <w:t>ermisos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construcc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habili</w:t>
      </w:r>
      <w:r w:rsidRPr="009737BD">
        <w:rPr>
          <w:rFonts w:ascii="Tahoma" w:hAnsi="Tahoma" w:cs="Tahoma"/>
          <w:spacing w:val="-1"/>
          <w:lang w:val="es-AR"/>
        </w:rPr>
        <w:t>t</w:t>
      </w:r>
      <w:r w:rsidRPr="009737BD">
        <w:rPr>
          <w:rFonts w:ascii="Tahoma" w:hAnsi="Tahoma" w:cs="Tahoma"/>
          <w:lang w:val="es-AR"/>
        </w:rPr>
        <w:t>ac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3"/>
          <w:lang w:val="es-AR"/>
        </w:rPr>
        <w:t xml:space="preserve"> </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transformación</w:t>
      </w:r>
      <w:r w:rsidRPr="009737BD">
        <w:rPr>
          <w:rFonts w:ascii="Tahoma" w:hAnsi="Tahoma" w:cs="Tahoma"/>
          <w:spacing w:val="-13"/>
          <w:lang w:val="es-AR"/>
        </w:rPr>
        <w:t xml:space="preserve"> </w:t>
      </w:r>
      <w:r w:rsidRPr="009737BD">
        <w:rPr>
          <w:rFonts w:ascii="Tahoma" w:hAnsi="Tahoma" w:cs="Tahoma"/>
          <w:lang w:val="es-AR"/>
        </w:rPr>
        <w:t>(cambio</w:t>
      </w:r>
      <w:r w:rsidRPr="009737BD">
        <w:rPr>
          <w:rFonts w:ascii="Tahoma" w:hAnsi="Tahoma" w:cs="Tahoma"/>
          <w:spacing w:val="-6"/>
          <w:lang w:val="es-AR"/>
        </w:rPr>
        <w:t xml:space="preserve"> </w:t>
      </w:r>
      <w:r w:rsidRPr="009737BD">
        <w:rPr>
          <w:rFonts w:ascii="Tahoma" w:hAnsi="Tahoma" w:cs="Tahoma"/>
          <w:lang w:val="es-AR"/>
        </w:rPr>
        <w:t>o actividad)</w:t>
      </w:r>
      <w:r w:rsidRPr="009737BD">
        <w:rPr>
          <w:rFonts w:ascii="Tahoma" w:hAnsi="Tahoma" w:cs="Tahoma"/>
          <w:spacing w:val="-9"/>
          <w:lang w:val="es-AR"/>
        </w:rPr>
        <w:t xml:space="preserve"> </w:t>
      </w:r>
      <w:r w:rsidRPr="009737BD">
        <w:rPr>
          <w:rFonts w:ascii="Tahoma" w:hAnsi="Tahoma" w:cs="Tahoma"/>
          <w:lang w:val="es-AR"/>
        </w:rPr>
        <w:t>Se</w:t>
      </w:r>
      <w:r w:rsidRPr="009737BD">
        <w:rPr>
          <w:rFonts w:ascii="Tahoma" w:hAnsi="Tahoma" w:cs="Tahoma"/>
          <w:spacing w:val="1"/>
          <w:lang w:val="es-AR"/>
        </w:rPr>
        <w:t>c</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5-</w:t>
      </w:r>
      <w:r w:rsidRPr="009737BD">
        <w:rPr>
          <w:rFonts w:ascii="Tahoma" w:hAnsi="Tahoma" w:cs="Tahoma"/>
          <w:spacing w:val="-2"/>
          <w:lang w:val="es-AR"/>
        </w:rPr>
        <w:t xml:space="preserve"> </w:t>
      </w:r>
      <w:r w:rsidRPr="009737BD">
        <w:rPr>
          <w:rFonts w:ascii="Tahoma" w:hAnsi="Tahoma" w:cs="Tahoma"/>
          <w:spacing w:val="1"/>
          <w:lang w:val="es-AR"/>
        </w:rPr>
        <w:t>P</w:t>
      </w:r>
      <w:r w:rsidRPr="009737BD">
        <w:rPr>
          <w:rFonts w:ascii="Tahoma" w:hAnsi="Tahoma" w:cs="Tahoma"/>
          <w:lang w:val="es-AR"/>
        </w:rPr>
        <w:t>ermiso</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c</w:t>
      </w:r>
      <w:r w:rsidRPr="009737BD">
        <w:rPr>
          <w:rFonts w:ascii="Tahoma" w:hAnsi="Tahoma" w:cs="Tahoma"/>
          <w:lang w:val="es-AR"/>
        </w:rPr>
        <w:t>onstr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oto</w:t>
      </w:r>
      <w:r w:rsidRPr="009737BD">
        <w:rPr>
          <w:rFonts w:ascii="Tahoma" w:hAnsi="Tahoma" w:cs="Tahoma"/>
          <w:spacing w:val="1"/>
          <w:lang w:val="es-AR"/>
        </w:rPr>
        <w:t>r</w:t>
      </w:r>
      <w:r w:rsidRPr="009737BD">
        <w:rPr>
          <w:rFonts w:ascii="Tahoma" w:hAnsi="Tahoma" w:cs="Tahoma"/>
          <w:lang w:val="es-AR"/>
        </w:rPr>
        <w:t>ga</w:t>
      </w:r>
      <w:r w:rsidRPr="009737BD">
        <w:rPr>
          <w:rFonts w:ascii="Tahoma" w:hAnsi="Tahoma" w:cs="Tahoma"/>
          <w:spacing w:val="1"/>
          <w:lang w:val="es-AR"/>
        </w:rPr>
        <w:t>d</w:t>
      </w:r>
      <w:r w:rsidRPr="009737BD">
        <w:rPr>
          <w:rFonts w:ascii="Tahoma" w:hAnsi="Tahoma" w:cs="Tahoma"/>
          <w:lang w:val="es-AR"/>
        </w:rPr>
        <w:t>o.</w:t>
      </w:r>
    </w:p>
    <w:p w:rsidR="001A5F7E" w:rsidRPr="009737BD" w:rsidRDefault="001A5F7E">
      <w:pPr>
        <w:widowControl w:val="0"/>
        <w:autoSpaceDE w:val="0"/>
        <w:autoSpaceDN w:val="0"/>
        <w:adjustRightInd w:val="0"/>
        <w:spacing w:before="1" w:after="0" w:line="240" w:lineRule="auto"/>
        <w:ind w:left="102"/>
        <w:rPr>
          <w:rFonts w:ascii="Tahoma" w:hAnsi="Tahoma" w:cs="Tahoma"/>
          <w:lang w:val="es-AR"/>
        </w:rPr>
      </w:pPr>
      <w:r w:rsidRPr="009737BD">
        <w:rPr>
          <w:rFonts w:ascii="Tahoma" w:hAnsi="Tahoma" w:cs="Tahoma"/>
          <w:lang w:val="es-AR"/>
        </w:rPr>
        <w:t>Sección</w:t>
      </w:r>
      <w:r w:rsidRPr="009737BD">
        <w:rPr>
          <w:rFonts w:ascii="Tahoma" w:hAnsi="Tahoma" w:cs="Tahoma"/>
          <w:spacing w:val="-14"/>
          <w:lang w:val="es-AR"/>
        </w:rPr>
        <w:t xml:space="preserve"> </w:t>
      </w:r>
      <w:r w:rsidRPr="009737BD">
        <w:rPr>
          <w:rFonts w:ascii="Tahoma" w:hAnsi="Tahoma" w:cs="Tahoma"/>
          <w:lang w:val="es-AR"/>
        </w:rPr>
        <w:t>6-</w:t>
      </w:r>
      <w:r w:rsidRPr="009737BD">
        <w:rPr>
          <w:rFonts w:ascii="Tahoma" w:hAnsi="Tahoma" w:cs="Tahoma"/>
          <w:spacing w:val="-2"/>
          <w:lang w:val="es-AR"/>
        </w:rPr>
        <w:t xml:space="preserve"> </w:t>
      </w:r>
      <w:r w:rsidRPr="009737BD">
        <w:rPr>
          <w:rFonts w:ascii="Tahoma" w:hAnsi="Tahoma" w:cs="Tahoma"/>
          <w:spacing w:val="1"/>
          <w:lang w:val="es-AR"/>
        </w:rPr>
        <w:t>P</w:t>
      </w:r>
      <w:r w:rsidRPr="009737BD">
        <w:rPr>
          <w:rFonts w:ascii="Tahoma" w:hAnsi="Tahoma" w:cs="Tahoma"/>
          <w:lang w:val="es-AR"/>
        </w:rPr>
        <w:t>ermisos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construcc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 xml:space="preserve">trámite. </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lang w:val="es-AR"/>
        </w:rPr>
        <w:t>Sección</w:t>
      </w:r>
      <w:r w:rsidRPr="009737BD">
        <w:rPr>
          <w:rFonts w:ascii="Tahoma" w:hAnsi="Tahoma" w:cs="Tahoma"/>
          <w:spacing w:val="-14"/>
          <w:lang w:val="es-AR"/>
        </w:rPr>
        <w:t xml:space="preserve"> </w:t>
      </w:r>
      <w:r w:rsidR="00B91E51">
        <w:rPr>
          <w:rFonts w:ascii="Tahoma" w:hAnsi="Tahoma" w:cs="Tahoma"/>
          <w:lang w:val="es-AR"/>
        </w:rPr>
        <w:t>7</w:t>
      </w:r>
      <w:r w:rsidRPr="009737BD">
        <w:rPr>
          <w:rFonts w:ascii="Tahoma" w:hAnsi="Tahoma" w:cs="Tahoma"/>
          <w:lang w:val="es-AR"/>
        </w:rPr>
        <w:t>. Edificacion</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8"/>
          <w:lang w:val="es-AR"/>
        </w:rPr>
        <w:t xml:space="preserve"> </w:t>
      </w:r>
      <w:r w:rsidRPr="009737BD">
        <w:rPr>
          <w:rFonts w:ascii="Tahoma" w:hAnsi="Tahoma" w:cs="Tahoma"/>
          <w:lang w:val="es-AR"/>
        </w:rPr>
        <w:t>antirreglamentarias.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lang w:val="es-AR"/>
        </w:rPr>
        <w:t>Se</w:t>
      </w:r>
      <w:r w:rsidRPr="009737BD">
        <w:rPr>
          <w:rFonts w:ascii="Tahoma" w:hAnsi="Tahoma" w:cs="Tahoma"/>
          <w:spacing w:val="1"/>
          <w:lang w:val="es-AR"/>
        </w:rPr>
        <w:t>c</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00B91E51">
        <w:rPr>
          <w:rFonts w:ascii="Tahoma" w:hAnsi="Tahoma" w:cs="Tahoma"/>
          <w:lang w:val="es-AR"/>
        </w:rPr>
        <w:t>8</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Constr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io</w:t>
      </w:r>
      <w:r w:rsidRPr="009737BD">
        <w:rPr>
          <w:rFonts w:ascii="Tahoma" w:hAnsi="Tahoma" w:cs="Tahoma"/>
          <w:lang w:val="es-AR"/>
        </w:rPr>
        <w:t>nes</w:t>
      </w:r>
      <w:r w:rsidRPr="009737BD">
        <w:rPr>
          <w:rFonts w:ascii="Tahoma" w:hAnsi="Tahoma" w:cs="Tahoma"/>
          <w:spacing w:val="-9"/>
          <w:lang w:val="es-AR"/>
        </w:rPr>
        <w:t xml:space="preserve"> </w:t>
      </w:r>
      <w:r w:rsidRPr="009737BD">
        <w:rPr>
          <w:rFonts w:ascii="Tahoma" w:hAnsi="Tahoma" w:cs="Tahoma"/>
          <w:lang w:val="es-AR"/>
        </w:rPr>
        <w:t>c</w:t>
      </w:r>
      <w:r w:rsidRPr="009737BD">
        <w:rPr>
          <w:rFonts w:ascii="Tahoma" w:hAnsi="Tahoma" w:cs="Tahoma"/>
          <w:spacing w:val="1"/>
          <w:lang w:val="es-AR"/>
        </w:rPr>
        <w:t>l</w:t>
      </w:r>
      <w:r w:rsidRPr="009737BD">
        <w:rPr>
          <w:rFonts w:ascii="Tahoma" w:hAnsi="Tahoma" w:cs="Tahoma"/>
          <w:lang w:val="es-AR"/>
        </w:rPr>
        <w:t>an</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inas</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spacing w:val="1"/>
          <w:lang w:val="es-AR"/>
        </w:rPr>
        <w:t>C</w:t>
      </w:r>
      <w:r w:rsidRPr="009737BD">
        <w:rPr>
          <w:rFonts w:ascii="Tahoma" w:hAnsi="Tahoma" w:cs="Tahoma"/>
          <w:lang w:val="es-AR"/>
        </w:rPr>
        <w:t>ons</w:t>
      </w:r>
      <w:r w:rsidRPr="009737BD">
        <w:rPr>
          <w:rFonts w:ascii="Tahoma" w:hAnsi="Tahoma" w:cs="Tahoma"/>
          <w:spacing w:val="1"/>
          <w:lang w:val="es-AR"/>
        </w:rPr>
        <w:t>t</w:t>
      </w:r>
      <w:r w:rsidRPr="009737BD">
        <w:rPr>
          <w:rFonts w:ascii="Tahoma" w:hAnsi="Tahoma" w:cs="Tahoma"/>
          <w:lang w:val="es-AR"/>
        </w:rPr>
        <w:t>rucc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e</w:t>
      </w:r>
      <w:r w:rsidRPr="009737BD">
        <w:rPr>
          <w:rFonts w:ascii="Tahoma" w:hAnsi="Tahoma" w:cs="Tahoma"/>
          <w:spacing w:val="2"/>
          <w:lang w:val="es-AR"/>
        </w:rPr>
        <w:t>x</w:t>
      </w:r>
      <w:r w:rsidRPr="009737BD">
        <w:rPr>
          <w:rFonts w:ascii="Tahoma" w:hAnsi="Tahoma" w:cs="Tahoma"/>
          <w:lang w:val="es-AR"/>
        </w:rPr>
        <w:t>isten</w:t>
      </w:r>
      <w:r w:rsidRPr="009737BD">
        <w:rPr>
          <w:rFonts w:ascii="Tahoma" w:hAnsi="Tahoma" w:cs="Tahoma"/>
          <w:spacing w:val="1"/>
          <w:lang w:val="es-AR"/>
        </w:rPr>
        <w:t>t</w:t>
      </w:r>
      <w:r w:rsidRPr="009737BD">
        <w:rPr>
          <w:rFonts w:ascii="Tahoma" w:hAnsi="Tahoma" w:cs="Tahoma"/>
          <w:lang w:val="es-AR"/>
        </w:rPr>
        <w:t>es.</w:t>
      </w:r>
    </w:p>
    <w:p w:rsidR="001A5F7E" w:rsidRPr="009737BD" w:rsidRDefault="001A5F7E">
      <w:pPr>
        <w:widowControl w:val="0"/>
        <w:autoSpaceDE w:val="0"/>
        <w:autoSpaceDN w:val="0"/>
        <w:adjustRightInd w:val="0"/>
        <w:spacing w:before="1" w:after="0" w:line="130" w:lineRule="exact"/>
        <w:rPr>
          <w:rFonts w:ascii="Tahoma" w:hAnsi="Tahoma" w:cs="Tahoma"/>
          <w:sz w:val="13"/>
          <w:szCs w:val="13"/>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97EDB" w:rsidRDefault="001A5F7E" w:rsidP="00197EDB">
      <w:pPr>
        <w:widowControl w:val="0"/>
        <w:autoSpaceDE w:val="0"/>
        <w:autoSpaceDN w:val="0"/>
        <w:adjustRightInd w:val="0"/>
        <w:spacing w:after="0" w:line="480" w:lineRule="auto"/>
        <w:ind w:left="102" w:right="2921"/>
        <w:rPr>
          <w:rFonts w:ascii="Tahoma" w:hAnsi="Tahoma" w:cs="Tahoma"/>
          <w:lang w:val="es-AR"/>
        </w:rPr>
      </w:pPr>
      <w:r w:rsidRPr="00197EDB">
        <w:rPr>
          <w:rFonts w:ascii="Tahoma" w:hAnsi="Tahoma" w:cs="Tahoma"/>
          <w:b/>
          <w:lang w:val="es-AR"/>
        </w:rPr>
        <w:t>CAPITU</w:t>
      </w:r>
      <w:r w:rsidRPr="00197EDB">
        <w:rPr>
          <w:rFonts w:ascii="Tahoma" w:hAnsi="Tahoma" w:cs="Tahoma"/>
          <w:b/>
          <w:spacing w:val="1"/>
          <w:lang w:val="es-AR"/>
        </w:rPr>
        <w:t>L</w:t>
      </w:r>
      <w:r w:rsidRPr="00197EDB">
        <w:rPr>
          <w:rFonts w:ascii="Tahoma" w:hAnsi="Tahoma" w:cs="Tahoma"/>
          <w:b/>
          <w:lang w:val="es-AR"/>
        </w:rPr>
        <w:t>O</w:t>
      </w:r>
      <w:r w:rsidRPr="00197EDB">
        <w:rPr>
          <w:rFonts w:ascii="Tahoma" w:hAnsi="Tahoma" w:cs="Tahoma"/>
          <w:b/>
          <w:spacing w:val="-7"/>
          <w:lang w:val="es-AR"/>
        </w:rPr>
        <w:t xml:space="preserve"> </w:t>
      </w:r>
      <w:r w:rsidRPr="00197EDB">
        <w:rPr>
          <w:rFonts w:ascii="Tahoma" w:hAnsi="Tahoma" w:cs="Tahoma"/>
          <w:b/>
          <w:spacing w:val="1"/>
          <w:lang w:val="es-AR"/>
        </w:rPr>
        <w:t>V</w:t>
      </w:r>
      <w:r w:rsidRPr="00197EDB">
        <w:rPr>
          <w:rFonts w:ascii="Tahoma" w:hAnsi="Tahoma" w:cs="Tahoma"/>
          <w:b/>
          <w:lang w:val="es-AR"/>
        </w:rPr>
        <w:t>III – REGI</w:t>
      </w:r>
      <w:r w:rsidRPr="00197EDB">
        <w:rPr>
          <w:rFonts w:ascii="Tahoma" w:hAnsi="Tahoma" w:cs="Tahoma"/>
          <w:b/>
          <w:spacing w:val="1"/>
          <w:lang w:val="es-AR"/>
        </w:rPr>
        <w:t>M</w:t>
      </w:r>
      <w:r w:rsidRPr="00197EDB">
        <w:rPr>
          <w:rFonts w:ascii="Tahoma" w:hAnsi="Tahoma" w:cs="Tahoma"/>
          <w:b/>
          <w:lang w:val="es-AR"/>
        </w:rPr>
        <w:t>EN</w:t>
      </w:r>
      <w:r w:rsidRPr="00197EDB">
        <w:rPr>
          <w:rFonts w:ascii="Tahoma" w:hAnsi="Tahoma" w:cs="Tahoma"/>
          <w:b/>
          <w:spacing w:val="-4"/>
          <w:lang w:val="es-AR"/>
        </w:rPr>
        <w:t xml:space="preserve"> </w:t>
      </w:r>
      <w:r w:rsidRPr="00197EDB">
        <w:rPr>
          <w:rFonts w:ascii="Tahoma" w:hAnsi="Tahoma" w:cs="Tahoma"/>
          <w:b/>
          <w:lang w:val="es-AR"/>
        </w:rPr>
        <w:t>DE</w:t>
      </w:r>
      <w:r w:rsidRPr="00197EDB">
        <w:rPr>
          <w:rFonts w:ascii="Tahoma" w:hAnsi="Tahoma" w:cs="Tahoma"/>
          <w:b/>
          <w:spacing w:val="-2"/>
          <w:lang w:val="es-AR"/>
        </w:rPr>
        <w:t xml:space="preserve"> </w:t>
      </w:r>
      <w:r w:rsidRPr="00197EDB">
        <w:rPr>
          <w:rFonts w:ascii="Tahoma" w:hAnsi="Tahoma" w:cs="Tahoma"/>
          <w:b/>
          <w:spacing w:val="1"/>
          <w:lang w:val="es-AR"/>
        </w:rPr>
        <w:t>L</w:t>
      </w:r>
      <w:r w:rsidRPr="00197EDB">
        <w:rPr>
          <w:rFonts w:ascii="Tahoma" w:hAnsi="Tahoma" w:cs="Tahoma"/>
          <w:b/>
          <w:lang w:val="es-AR"/>
        </w:rPr>
        <w:t>OS</w:t>
      </w:r>
      <w:r w:rsidRPr="00197EDB">
        <w:rPr>
          <w:rFonts w:ascii="Tahoma" w:hAnsi="Tahoma" w:cs="Tahoma"/>
          <w:b/>
          <w:spacing w:val="-2"/>
          <w:lang w:val="es-AR"/>
        </w:rPr>
        <w:t xml:space="preserve"> </w:t>
      </w:r>
      <w:r w:rsidRPr="00197EDB">
        <w:rPr>
          <w:rFonts w:ascii="Tahoma" w:hAnsi="Tahoma" w:cs="Tahoma"/>
          <w:b/>
          <w:lang w:val="es-AR"/>
        </w:rPr>
        <w:t>USOS</w:t>
      </w:r>
      <w:r w:rsidRPr="009737BD">
        <w:rPr>
          <w:rFonts w:ascii="Tahoma" w:hAnsi="Tahoma" w:cs="Tahoma"/>
          <w:lang w:val="es-AR"/>
        </w:rPr>
        <w:t xml:space="preserve"> </w:t>
      </w:r>
    </w:p>
    <w:p w:rsidR="00197EDB" w:rsidRDefault="001A5F7E" w:rsidP="00197EDB">
      <w:pPr>
        <w:widowControl w:val="0"/>
        <w:autoSpaceDE w:val="0"/>
        <w:autoSpaceDN w:val="0"/>
        <w:adjustRightInd w:val="0"/>
        <w:spacing w:after="0" w:line="480" w:lineRule="auto"/>
        <w:ind w:left="102" w:right="2921"/>
        <w:rPr>
          <w:rFonts w:ascii="Tahoma" w:hAnsi="Tahoma" w:cs="Tahoma"/>
          <w:lang w:val="es-AR"/>
        </w:rPr>
      </w:pPr>
      <w:r w:rsidRPr="009737BD">
        <w:rPr>
          <w:rFonts w:ascii="Tahoma" w:hAnsi="Tahoma" w:cs="Tahoma"/>
          <w:spacing w:val="1"/>
          <w:lang w:val="es-AR"/>
        </w:rPr>
        <w:t>S</w:t>
      </w:r>
      <w:r w:rsidRPr="009737BD">
        <w:rPr>
          <w:rFonts w:ascii="Tahoma" w:hAnsi="Tahoma" w:cs="Tahoma"/>
          <w:lang w:val="es-AR"/>
        </w:rPr>
        <w:t>e</w:t>
      </w:r>
      <w:r w:rsidRPr="009737BD">
        <w:rPr>
          <w:rFonts w:ascii="Tahoma" w:hAnsi="Tahoma" w:cs="Tahoma"/>
          <w:spacing w:val="1"/>
          <w:lang w:val="es-AR"/>
        </w:rPr>
        <w:t>c</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1 –</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rmi</w:t>
      </w:r>
      <w:r w:rsidRPr="009737BD">
        <w:rPr>
          <w:rFonts w:ascii="Tahoma" w:hAnsi="Tahoma" w:cs="Tahoma"/>
          <w:lang w:val="es-AR"/>
        </w:rPr>
        <w:t>n</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nes</w:t>
      </w:r>
      <w:r w:rsidRPr="009737BD">
        <w:rPr>
          <w:rFonts w:ascii="Tahoma" w:hAnsi="Tahoma" w:cs="Tahoma"/>
          <w:spacing w:val="-3"/>
          <w:lang w:val="es-AR"/>
        </w:rPr>
        <w:t xml:space="preserve"> </w:t>
      </w:r>
      <w:r w:rsidRPr="009737BD">
        <w:rPr>
          <w:rFonts w:ascii="Tahoma" w:hAnsi="Tahoma" w:cs="Tahoma"/>
          <w:lang w:val="es-AR"/>
        </w:rPr>
        <w:t>ge</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1"/>
          <w:lang w:val="es-AR"/>
        </w:rPr>
        <w:t>ral</w:t>
      </w:r>
      <w:r w:rsidRPr="009737BD">
        <w:rPr>
          <w:rFonts w:ascii="Tahoma" w:hAnsi="Tahoma" w:cs="Tahoma"/>
          <w:lang w:val="es-AR"/>
        </w:rPr>
        <w:t xml:space="preserve">es </w:t>
      </w:r>
    </w:p>
    <w:p w:rsidR="001A5F7E" w:rsidRPr="009737BD" w:rsidRDefault="001A5F7E" w:rsidP="00197EDB">
      <w:pPr>
        <w:widowControl w:val="0"/>
        <w:autoSpaceDE w:val="0"/>
        <w:autoSpaceDN w:val="0"/>
        <w:adjustRightInd w:val="0"/>
        <w:spacing w:after="0" w:line="480" w:lineRule="auto"/>
        <w:ind w:left="102" w:right="2921"/>
        <w:rPr>
          <w:rFonts w:ascii="Tahoma" w:hAnsi="Tahoma" w:cs="Tahoma"/>
          <w:lang w:val="es-AR"/>
        </w:rPr>
      </w:pPr>
      <w:r w:rsidRPr="009737BD">
        <w:rPr>
          <w:rFonts w:ascii="Tahoma" w:hAnsi="Tahoma" w:cs="Tahoma"/>
          <w:lang w:val="es-AR"/>
        </w:rPr>
        <w:t>Sección 2 –</w:t>
      </w:r>
      <w:r w:rsidRPr="009737BD">
        <w:rPr>
          <w:rFonts w:ascii="Tahoma" w:hAnsi="Tahoma" w:cs="Tahoma"/>
          <w:spacing w:val="1"/>
          <w:lang w:val="es-AR"/>
        </w:rPr>
        <w:t xml:space="preserve"> </w:t>
      </w:r>
      <w:r w:rsidRPr="009737BD">
        <w:rPr>
          <w:rFonts w:ascii="Tahoma" w:hAnsi="Tahoma" w:cs="Tahoma"/>
          <w:lang w:val="es-AR"/>
        </w:rPr>
        <w:t>Clasifi</w:t>
      </w:r>
      <w:r w:rsidRPr="009737BD">
        <w:rPr>
          <w:rFonts w:ascii="Tahoma" w:hAnsi="Tahoma" w:cs="Tahoma"/>
          <w:spacing w:val="-2"/>
          <w:lang w:val="es-AR"/>
        </w:rPr>
        <w:t>c</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os u</w:t>
      </w:r>
      <w:r w:rsidRPr="009737BD">
        <w:rPr>
          <w:rFonts w:ascii="Tahoma" w:hAnsi="Tahoma" w:cs="Tahoma"/>
          <w:spacing w:val="2"/>
          <w:lang w:val="es-AR"/>
        </w:rPr>
        <w:t>s</w:t>
      </w:r>
      <w:r w:rsidRPr="009737BD">
        <w:rPr>
          <w:rFonts w:ascii="Tahoma" w:hAnsi="Tahoma" w:cs="Tahoma"/>
          <w:lang w:val="es-AR"/>
        </w:rPr>
        <w:t>os</w:t>
      </w:r>
    </w:p>
    <w:p w:rsidR="001A5F7E" w:rsidRPr="009737BD" w:rsidRDefault="001A5F7E" w:rsidP="00830338">
      <w:pPr>
        <w:widowControl w:val="0"/>
        <w:autoSpaceDE w:val="0"/>
        <w:autoSpaceDN w:val="0"/>
        <w:adjustRightInd w:val="0"/>
        <w:spacing w:after="0" w:line="240" w:lineRule="auto"/>
        <w:ind w:right="-339"/>
        <w:rPr>
          <w:rFonts w:ascii="Tahoma" w:hAnsi="Tahoma" w:cs="Tahoma"/>
          <w:lang w:val="es-AR"/>
        </w:rPr>
      </w:pPr>
      <w:r w:rsidRPr="009737BD">
        <w:rPr>
          <w:rFonts w:ascii="Tahoma" w:hAnsi="Tahoma" w:cs="Tahoma"/>
          <w:lang w:val="es-AR"/>
        </w:rPr>
        <w:t>Se</w:t>
      </w:r>
      <w:r w:rsidRPr="009737BD">
        <w:rPr>
          <w:rFonts w:ascii="Tahoma" w:hAnsi="Tahoma" w:cs="Tahoma"/>
          <w:spacing w:val="1"/>
          <w:lang w:val="es-AR"/>
        </w:rPr>
        <w:t>c</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3 –</w:t>
      </w:r>
      <w:r w:rsidRPr="009737BD">
        <w:rPr>
          <w:rFonts w:ascii="Tahoma" w:hAnsi="Tahoma" w:cs="Tahoma"/>
          <w:spacing w:val="1"/>
          <w:lang w:val="es-AR"/>
        </w:rPr>
        <w:t xml:space="preserve"> </w:t>
      </w:r>
      <w:r w:rsidRPr="009737BD">
        <w:rPr>
          <w:rFonts w:ascii="Tahoma" w:hAnsi="Tahoma" w:cs="Tahoma"/>
          <w:lang w:val="es-AR"/>
        </w:rPr>
        <w:t>Defin</w:t>
      </w:r>
      <w:r w:rsidRPr="009737BD">
        <w:rPr>
          <w:rFonts w:ascii="Tahoma" w:hAnsi="Tahoma" w:cs="Tahoma"/>
          <w:spacing w:val="1"/>
          <w:lang w:val="es-AR"/>
        </w:rPr>
        <w:t>i</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spacing w:val="1"/>
          <w:lang w:val="es-AR"/>
        </w:rPr>
        <w:t>c</w:t>
      </w:r>
      <w:r w:rsidRPr="009737BD">
        <w:rPr>
          <w:rFonts w:ascii="Tahoma" w:hAnsi="Tahoma" w:cs="Tahoma"/>
          <w:lang w:val="es-AR"/>
        </w:rPr>
        <w:t>ar</w:t>
      </w:r>
      <w:r w:rsidRPr="009737BD">
        <w:rPr>
          <w:rFonts w:ascii="Tahoma" w:hAnsi="Tahoma" w:cs="Tahoma"/>
          <w:spacing w:val="1"/>
          <w:lang w:val="es-AR"/>
        </w:rPr>
        <w:t>a</w:t>
      </w:r>
      <w:r w:rsidRPr="009737BD">
        <w:rPr>
          <w:rFonts w:ascii="Tahoma" w:hAnsi="Tahoma" w:cs="Tahoma"/>
          <w:lang w:val="es-AR"/>
        </w:rPr>
        <w:t>cterí</w:t>
      </w:r>
      <w:r w:rsidRPr="009737BD">
        <w:rPr>
          <w:rFonts w:ascii="Tahoma" w:hAnsi="Tahoma" w:cs="Tahoma"/>
          <w:spacing w:val="2"/>
          <w:lang w:val="es-AR"/>
        </w:rPr>
        <w:t>s</w:t>
      </w:r>
      <w:r w:rsidRPr="009737BD">
        <w:rPr>
          <w:rFonts w:ascii="Tahoma" w:hAnsi="Tahoma" w:cs="Tahoma"/>
          <w:lang w:val="es-AR"/>
        </w:rPr>
        <w:t>ticas</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 usos</w:t>
      </w:r>
      <w:r w:rsidRPr="009737BD">
        <w:rPr>
          <w:rFonts w:ascii="Tahoma" w:hAnsi="Tahoma" w:cs="Tahoma"/>
          <w:spacing w:val="-4"/>
          <w:lang w:val="es-AR"/>
        </w:rPr>
        <w:t xml:space="preserve"> </w:t>
      </w:r>
      <w:r w:rsidRPr="009737BD">
        <w:rPr>
          <w:rFonts w:ascii="Tahoma" w:hAnsi="Tahoma" w:cs="Tahoma"/>
          <w:lang w:val="es-AR"/>
        </w:rPr>
        <w:t>clasif</w:t>
      </w:r>
      <w:r w:rsidRPr="009737BD">
        <w:rPr>
          <w:rFonts w:ascii="Tahoma" w:hAnsi="Tahoma" w:cs="Tahoma"/>
          <w:spacing w:val="1"/>
          <w:lang w:val="es-AR"/>
        </w:rPr>
        <w:t>ic</w:t>
      </w:r>
      <w:r w:rsidRPr="009737BD">
        <w:rPr>
          <w:rFonts w:ascii="Tahoma" w:hAnsi="Tahoma" w:cs="Tahoma"/>
          <w:lang w:val="es-AR"/>
        </w:rPr>
        <w:t>ados</w:t>
      </w:r>
      <w:r w:rsidRPr="009737BD">
        <w:rPr>
          <w:rFonts w:ascii="Tahoma" w:hAnsi="Tahoma" w:cs="Tahoma"/>
          <w:spacing w:val="-4"/>
          <w:lang w:val="es-AR"/>
        </w:rPr>
        <w:t xml:space="preserve"> </w:t>
      </w:r>
      <w:r w:rsidRPr="009737BD">
        <w:rPr>
          <w:rFonts w:ascii="Tahoma" w:hAnsi="Tahoma" w:cs="Tahoma"/>
          <w:spacing w:val="2"/>
          <w:lang w:val="es-AR"/>
        </w:rPr>
        <w:t>s</w:t>
      </w:r>
      <w:r w:rsidRPr="009737BD">
        <w:rPr>
          <w:rFonts w:ascii="Tahoma" w:hAnsi="Tahoma" w:cs="Tahoma"/>
          <w:spacing w:val="-1"/>
          <w:lang w:val="es-AR"/>
        </w:rPr>
        <w:t>e</w:t>
      </w:r>
      <w:r w:rsidRPr="009737BD">
        <w:rPr>
          <w:rFonts w:ascii="Tahoma" w:hAnsi="Tahoma" w:cs="Tahoma"/>
          <w:lang w:val="es-AR"/>
        </w:rPr>
        <w:t>gún</w:t>
      </w:r>
      <w:r w:rsidRPr="009737BD">
        <w:rPr>
          <w:rFonts w:ascii="Tahoma" w:hAnsi="Tahoma" w:cs="Tahoma"/>
          <w:spacing w:val="1"/>
          <w:lang w:val="es-AR"/>
        </w:rPr>
        <w:t xml:space="preserve"> </w:t>
      </w:r>
      <w:r w:rsidRPr="009737BD">
        <w:rPr>
          <w:rFonts w:ascii="Tahoma" w:hAnsi="Tahoma" w:cs="Tahoma"/>
          <w:lang w:val="es-AR"/>
        </w:rPr>
        <w:t>su</w:t>
      </w:r>
      <w:r w:rsidRPr="009737BD">
        <w:rPr>
          <w:rFonts w:ascii="Tahoma" w:hAnsi="Tahoma" w:cs="Tahoma"/>
          <w:spacing w:val="-2"/>
          <w:lang w:val="es-AR"/>
        </w:rPr>
        <w:t xml:space="preserve"> </w:t>
      </w:r>
      <w:r w:rsidRPr="009737BD">
        <w:rPr>
          <w:rFonts w:ascii="Tahoma" w:hAnsi="Tahoma" w:cs="Tahoma"/>
          <w:lang w:val="es-AR"/>
        </w:rPr>
        <w:t>natu</w:t>
      </w:r>
      <w:r w:rsidRPr="009737BD">
        <w:rPr>
          <w:rFonts w:ascii="Tahoma" w:hAnsi="Tahoma" w:cs="Tahoma"/>
          <w:spacing w:val="1"/>
          <w:lang w:val="es-AR"/>
        </w:rPr>
        <w:t>r</w:t>
      </w:r>
      <w:r w:rsidRPr="009737BD">
        <w:rPr>
          <w:rFonts w:ascii="Tahoma" w:hAnsi="Tahoma" w:cs="Tahoma"/>
          <w:lang w:val="es-AR"/>
        </w:rPr>
        <w:t>ale</w:t>
      </w:r>
      <w:r w:rsidRPr="009737BD">
        <w:rPr>
          <w:rFonts w:ascii="Tahoma" w:hAnsi="Tahoma" w:cs="Tahoma"/>
          <w:spacing w:val="1"/>
          <w:lang w:val="es-AR"/>
        </w:rPr>
        <w:t>z</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w:t>
      </w:r>
      <w:r w:rsidR="00830338">
        <w:rPr>
          <w:rFonts w:ascii="Tahoma" w:hAnsi="Tahoma" w:cs="Tahoma"/>
          <w:lang w:val="es-AR"/>
        </w:rPr>
        <w:t xml:space="preserve"> Residenciales</w:t>
      </w:r>
    </w:p>
    <w:p w:rsidR="001A5F7E" w:rsidRPr="009737BD" w:rsidRDefault="001A5F7E">
      <w:pPr>
        <w:widowControl w:val="0"/>
        <w:autoSpaceDE w:val="0"/>
        <w:autoSpaceDN w:val="0"/>
        <w:adjustRightInd w:val="0"/>
        <w:spacing w:before="12" w:after="0" w:line="260" w:lineRule="exact"/>
        <w:rPr>
          <w:rFonts w:ascii="Tahoma" w:hAnsi="Tahoma" w:cs="Tahoma"/>
          <w:sz w:val="26"/>
          <w:szCs w:val="26"/>
          <w:lang w:val="es-AR"/>
        </w:rPr>
      </w:pPr>
    </w:p>
    <w:p w:rsidR="001A5F7E" w:rsidRPr="009737BD" w:rsidRDefault="001A5F7E" w:rsidP="00830338">
      <w:pPr>
        <w:widowControl w:val="0"/>
        <w:autoSpaceDE w:val="0"/>
        <w:autoSpaceDN w:val="0"/>
        <w:adjustRightInd w:val="0"/>
        <w:spacing w:after="0" w:line="266" w:lineRule="exact"/>
        <w:ind w:left="1803" w:right="71" w:hanging="1702"/>
        <w:jc w:val="both"/>
        <w:rPr>
          <w:rFonts w:ascii="Tahoma" w:hAnsi="Tahoma" w:cs="Tahoma"/>
          <w:lang w:val="es-AR"/>
        </w:rPr>
      </w:pPr>
      <w:r w:rsidRPr="009737BD">
        <w:rPr>
          <w:rFonts w:ascii="Tahoma" w:hAnsi="Tahoma" w:cs="Tahoma"/>
          <w:lang w:val="es-AR"/>
        </w:rPr>
        <w:t>Se</w:t>
      </w:r>
      <w:r w:rsidRPr="009737BD">
        <w:rPr>
          <w:rFonts w:ascii="Tahoma" w:hAnsi="Tahoma" w:cs="Tahoma"/>
          <w:spacing w:val="1"/>
          <w:lang w:val="es-AR"/>
        </w:rPr>
        <w:t>c</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7"/>
          <w:lang w:val="es-AR"/>
        </w:rPr>
        <w:t xml:space="preserve"> </w:t>
      </w:r>
      <w:r w:rsidRPr="009737BD">
        <w:rPr>
          <w:rFonts w:ascii="Tahoma" w:hAnsi="Tahoma" w:cs="Tahoma"/>
          <w:lang w:val="es-AR"/>
        </w:rPr>
        <w:t>4</w:t>
      </w:r>
      <w:r w:rsidRPr="009737BD">
        <w:rPr>
          <w:rFonts w:ascii="Tahoma" w:hAnsi="Tahoma" w:cs="Tahoma"/>
          <w:spacing w:val="19"/>
          <w:lang w:val="es-AR"/>
        </w:rPr>
        <w:t xml:space="preserve"> </w:t>
      </w:r>
      <w:r w:rsidRPr="009737BD">
        <w:rPr>
          <w:rFonts w:ascii="Tahoma" w:hAnsi="Tahoma" w:cs="Tahoma"/>
          <w:lang w:val="es-AR"/>
        </w:rPr>
        <w:t>–</w:t>
      </w:r>
      <w:r w:rsidRPr="009737BD">
        <w:rPr>
          <w:rFonts w:ascii="Tahoma" w:hAnsi="Tahoma" w:cs="Tahoma"/>
          <w:spacing w:val="20"/>
          <w:lang w:val="es-AR"/>
        </w:rPr>
        <w:t xml:space="preserve"> </w:t>
      </w:r>
      <w:r w:rsidRPr="009737BD">
        <w:rPr>
          <w:rFonts w:ascii="Tahoma" w:hAnsi="Tahoma" w:cs="Tahoma"/>
          <w:lang w:val="es-AR"/>
        </w:rPr>
        <w:t>Definic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ne</w:t>
      </w:r>
      <w:r w:rsidRPr="009737BD">
        <w:rPr>
          <w:rFonts w:ascii="Tahoma" w:hAnsi="Tahoma" w:cs="Tahoma"/>
          <w:lang w:val="es-AR"/>
        </w:rPr>
        <w:t>s</w:t>
      </w:r>
      <w:r w:rsidRPr="009737BD">
        <w:rPr>
          <w:rFonts w:ascii="Tahoma" w:hAnsi="Tahoma" w:cs="Tahoma"/>
          <w:spacing w:val="13"/>
          <w:lang w:val="es-AR"/>
        </w:rPr>
        <w:t xml:space="preserve"> </w:t>
      </w:r>
      <w:r w:rsidRPr="009737BD">
        <w:rPr>
          <w:rFonts w:ascii="Tahoma" w:hAnsi="Tahoma" w:cs="Tahoma"/>
          <w:lang w:val="es-AR"/>
        </w:rPr>
        <w:t>y</w:t>
      </w:r>
      <w:r w:rsidRPr="009737BD">
        <w:rPr>
          <w:rFonts w:ascii="Tahoma" w:hAnsi="Tahoma" w:cs="Tahoma"/>
          <w:spacing w:val="18"/>
          <w:lang w:val="es-AR"/>
        </w:rPr>
        <w:t xml:space="preserve"> </w:t>
      </w:r>
      <w:r w:rsidRPr="009737BD">
        <w:rPr>
          <w:rFonts w:ascii="Tahoma" w:hAnsi="Tahoma" w:cs="Tahoma"/>
          <w:lang w:val="es-AR"/>
        </w:rPr>
        <w:t>carac</w:t>
      </w:r>
      <w:r w:rsidRPr="009737BD">
        <w:rPr>
          <w:rFonts w:ascii="Tahoma" w:hAnsi="Tahoma" w:cs="Tahoma"/>
          <w:spacing w:val="1"/>
          <w:lang w:val="es-AR"/>
        </w:rPr>
        <w:t>t</w:t>
      </w:r>
      <w:r w:rsidRPr="009737BD">
        <w:rPr>
          <w:rFonts w:ascii="Tahoma" w:hAnsi="Tahoma" w:cs="Tahoma"/>
          <w:lang w:val="es-AR"/>
        </w:rPr>
        <w:t>er</w:t>
      </w:r>
      <w:r w:rsidRPr="009737BD">
        <w:rPr>
          <w:rFonts w:ascii="Tahoma" w:hAnsi="Tahoma" w:cs="Tahoma"/>
          <w:spacing w:val="1"/>
          <w:lang w:val="es-AR"/>
        </w:rPr>
        <w:t>í</w:t>
      </w:r>
      <w:r w:rsidRPr="009737BD">
        <w:rPr>
          <w:rFonts w:ascii="Tahoma" w:hAnsi="Tahoma" w:cs="Tahoma"/>
          <w:lang w:val="es-AR"/>
        </w:rPr>
        <w:t>sticas</w:t>
      </w:r>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17"/>
          <w:lang w:val="es-AR"/>
        </w:rPr>
        <w:t xml:space="preserve"> </w:t>
      </w:r>
      <w:r w:rsidRPr="009737BD">
        <w:rPr>
          <w:rFonts w:ascii="Tahoma" w:hAnsi="Tahoma" w:cs="Tahoma"/>
          <w:lang w:val="es-AR"/>
        </w:rPr>
        <w:t>los</w:t>
      </w:r>
      <w:r w:rsidRPr="009737BD">
        <w:rPr>
          <w:rFonts w:ascii="Tahoma" w:hAnsi="Tahoma" w:cs="Tahoma"/>
          <w:spacing w:val="19"/>
          <w:lang w:val="es-AR"/>
        </w:rPr>
        <w:t xml:space="preserve"> </w:t>
      </w:r>
      <w:r w:rsidRPr="009737BD">
        <w:rPr>
          <w:rFonts w:ascii="Tahoma" w:hAnsi="Tahoma" w:cs="Tahoma"/>
          <w:lang w:val="es-AR"/>
        </w:rPr>
        <w:t>usos</w:t>
      </w:r>
      <w:r w:rsidRPr="009737BD">
        <w:rPr>
          <w:rFonts w:ascii="Tahoma" w:hAnsi="Tahoma" w:cs="Tahoma"/>
          <w:spacing w:val="15"/>
          <w:lang w:val="es-AR"/>
        </w:rPr>
        <w:t xml:space="preserve"> </w:t>
      </w:r>
      <w:r w:rsidRPr="009737BD">
        <w:rPr>
          <w:rFonts w:ascii="Tahoma" w:hAnsi="Tahoma" w:cs="Tahoma"/>
          <w:lang w:val="es-AR"/>
        </w:rPr>
        <w:t>clasifica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12"/>
          <w:lang w:val="es-AR"/>
        </w:rPr>
        <w:t xml:space="preserve"> </w:t>
      </w:r>
      <w:r w:rsidRPr="009737BD">
        <w:rPr>
          <w:rFonts w:ascii="Tahoma" w:hAnsi="Tahoma" w:cs="Tahoma"/>
          <w:lang w:val="es-AR"/>
        </w:rPr>
        <w:t>según</w:t>
      </w:r>
      <w:r w:rsidRPr="009737BD">
        <w:rPr>
          <w:rFonts w:ascii="Tahoma" w:hAnsi="Tahoma" w:cs="Tahoma"/>
          <w:spacing w:val="15"/>
          <w:lang w:val="es-AR"/>
        </w:rPr>
        <w:t xml:space="preserve"> </w:t>
      </w:r>
      <w:r w:rsidRPr="009737BD">
        <w:rPr>
          <w:rFonts w:ascii="Tahoma" w:hAnsi="Tahoma" w:cs="Tahoma"/>
          <w:lang w:val="es-AR"/>
        </w:rPr>
        <w:t>su</w:t>
      </w:r>
      <w:r w:rsidRPr="009737BD">
        <w:rPr>
          <w:rFonts w:ascii="Tahoma" w:hAnsi="Tahoma" w:cs="Tahoma"/>
          <w:spacing w:val="17"/>
          <w:lang w:val="es-AR"/>
        </w:rPr>
        <w:t xml:space="preserve"> </w:t>
      </w:r>
      <w:r w:rsidRPr="009737BD">
        <w:rPr>
          <w:rFonts w:ascii="Tahoma" w:hAnsi="Tahoma" w:cs="Tahoma"/>
          <w:lang w:val="es-AR"/>
        </w:rPr>
        <w:t>natural</w:t>
      </w:r>
      <w:r w:rsidRPr="009737BD">
        <w:rPr>
          <w:rFonts w:ascii="Tahoma" w:hAnsi="Tahoma" w:cs="Tahoma"/>
          <w:spacing w:val="1"/>
          <w:lang w:val="es-AR"/>
        </w:rPr>
        <w:t>e</w:t>
      </w:r>
      <w:r w:rsidRPr="009737BD">
        <w:rPr>
          <w:rFonts w:ascii="Tahoma" w:hAnsi="Tahoma" w:cs="Tahoma"/>
          <w:lang w:val="es-AR"/>
        </w:rPr>
        <w:t>za</w:t>
      </w:r>
      <w:r w:rsidRPr="009737BD">
        <w:rPr>
          <w:rFonts w:ascii="Tahoma" w:hAnsi="Tahoma" w:cs="Tahoma"/>
          <w:spacing w:val="13"/>
          <w:lang w:val="es-AR"/>
        </w:rPr>
        <w:t xml:space="preserve"> </w:t>
      </w:r>
      <w:r w:rsidRPr="009737BD">
        <w:rPr>
          <w:rFonts w:ascii="Tahoma" w:hAnsi="Tahoma" w:cs="Tahoma"/>
          <w:lang w:val="es-AR"/>
        </w:rPr>
        <w:t>–</w:t>
      </w:r>
      <w:r w:rsidRPr="009737BD">
        <w:rPr>
          <w:rFonts w:ascii="Tahoma" w:hAnsi="Tahoma" w:cs="Tahoma"/>
          <w:spacing w:val="19"/>
          <w:lang w:val="es-AR"/>
        </w:rPr>
        <w:t xml:space="preserve"> </w:t>
      </w:r>
      <w:r w:rsidR="00830338">
        <w:rPr>
          <w:rFonts w:ascii="Tahoma" w:hAnsi="Tahoma" w:cs="Tahoma"/>
          <w:lang w:val="es-AR"/>
        </w:rPr>
        <w:t>No R</w:t>
      </w:r>
      <w:r w:rsidRPr="009737BD">
        <w:rPr>
          <w:rFonts w:ascii="Tahoma" w:hAnsi="Tahoma" w:cs="Tahoma"/>
          <w:lang w:val="es-AR"/>
        </w:rPr>
        <w:t>esidenciales: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lang w:val="es-AR"/>
        </w:rPr>
        <w:t>Sección</w:t>
      </w:r>
      <w:r w:rsidRPr="009737BD">
        <w:rPr>
          <w:rFonts w:ascii="Tahoma" w:hAnsi="Tahoma" w:cs="Tahoma"/>
          <w:spacing w:val="-14"/>
          <w:lang w:val="es-AR"/>
        </w:rPr>
        <w:t xml:space="preserve"> </w:t>
      </w:r>
      <w:r w:rsidRPr="009737BD">
        <w:rPr>
          <w:rFonts w:ascii="Tahoma" w:hAnsi="Tahoma" w:cs="Tahoma"/>
          <w:lang w:val="es-AR"/>
        </w:rPr>
        <w:t>5</w:t>
      </w:r>
      <w:r w:rsidRPr="009737BD">
        <w:rPr>
          <w:rFonts w:ascii="Tahoma" w:hAnsi="Tahoma" w:cs="Tahoma"/>
          <w:spacing w:val="1"/>
          <w:lang w:val="es-AR"/>
        </w:rPr>
        <w:t xml:space="preserve"> </w:t>
      </w:r>
      <w:r w:rsidRPr="009737BD">
        <w:rPr>
          <w:rFonts w:ascii="Tahoma" w:hAnsi="Tahoma" w:cs="Tahoma"/>
          <w:lang w:val="es-AR"/>
        </w:rPr>
        <w:t>- Estética</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lang w:val="es-AR"/>
        </w:rPr>
        <w:t>Sec</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4"/>
          <w:lang w:val="es-AR"/>
        </w:rPr>
        <w:t xml:space="preserve"> </w:t>
      </w:r>
      <w:r w:rsidRPr="009737BD">
        <w:rPr>
          <w:rFonts w:ascii="Tahoma" w:hAnsi="Tahoma" w:cs="Tahoma"/>
          <w:lang w:val="es-AR"/>
        </w:rPr>
        <w:t>6</w:t>
      </w:r>
      <w:r w:rsidRPr="009737BD">
        <w:rPr>
          <w:rFonts w:ascii="Tahoma" w:hAnsi="Tahoma" w:cs="Tahoma"/>
          <w:spacing w:val="1"/>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Características</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 constri</w:t>
      </w:r>
      <w:r w:rsidRPr="009737BD">
        <w:rPr>
          <w:rFonts w:ascii="Tahoma" w:hAnsi="Tahoma" w:cs="Tahoma"/>
          <w:spacing w:val="-1"/>
          <w:lang w:val="es-AR"/>
        </w:rPr>
        <w:t>cc</w:t>
      </w:r>
      <w:r w:rsidRPr="009737BD">
        <w:rPr>
          <w:rFonts w:ascii="Tahoma" w:hAnsi="Tahoma" w:cs="Tahoma"/>
          <w:spacing w:val="1"/>
          <w:lang w:val="es-AR"/>
        </w:rPr>
        <w:t>i</w:t>
      </w:r>
      <w:r w:rsidRPr="009737BD">
        <w:rPr>
          <w:rFonts w:ascii="Tahoma" w:hAnsi="Tahoma" w:cs="Tahoma"/>
          <w:lang w:val="es-AR"/>
        </w:rPr>
        <w:t>ón</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spacing w:val="1"/>
          <w:lang w:val="es-AR"/>
        </w:rPr>
        <w:t>S</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2"/>
          <w:lang w:val="es-AR"/>
        </w:rPr>
        <w:t xml:space="preserve"> </w:t>
      </w:r>
      <w:r w:rsidRPr="009737BD">
        <w:rPr>
          <w:rFonts w:ascii="Tahoma" w:hAnsi="Tahoma" w:cs="Tahoma"/>
          <w:spacing w:val="1"/>
          <w:lang w:val="es-AR"/>
        </w:rPr>
        <w:t>7</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spacing w:val="1"/>
          <w:lang w:val="es-AR"/>
        </w:rPr>
        <w:t>Us</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ul</w:t>
      </w:r>
      <w:r w:rsidRPr="009737BD">
        <w:rPr>
          <w:rFonts w:ascii="Tahoma" w:hAnsi="Tahoma" w:cs="Tahoma"/>
          <w:spacing w:val="1"/>
          <w:lang w:val="es-AR"/>
        </w:rPr>
        <w:t>ar</w:t>
      </w:r>
      <w:r w:rsidRPr="009737BD">
        <w:rPr>
          <w:rFonts w:ascii="Tahoma" w:hAnsi="Tahoma" w:cs="Tahoma"/>
          <w:spacing w:val="-1"/>
          <w:lang w:val="es-AR"/>
        </w:rPr>
        <w:t>e</w:t>
      </w:r>
      <w:r w:rsidRPr="009737BD">
        <w:rPr>
          <w:rFonts w:ascii="Tahoma" w:hAnsi="Tahoma" w:cs="Tahoma"/>
          <w:lang w:val="es-AR"/>
        </w:rPr>
        <w:t>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rsidP="00197EDB">
      <w:pPr>
        <w:widowControl w:val="0"/>
        <w:autoSpaceDE w:val="0"/>
        <w:autoSpaceDN w:val="0"/>
        <w:adjustRightInd w:val="0"/>
        <w:spacing w:after="0" w:line="480" w:lineRule="auto"/>
        <w:ind w:left="102" w:right="3204"/>
        <w:rPr>
          <w:rFonts w:ascii="Tahoma" w:hAnsi="Tahoma" w:cs="Tahoma"/>
          <w:lang w:val="es-AR"/>
        </w:rPr>
      </w:pPr>
      <w:r w:rsidRPr="00197EDB">
        <w:rPr>
          <w:rFonts w:ascii="Tahoma" w:hAnsi="Tahoma" w:cs="Tahoma"/>
          <w:b/>
          <w:lang w:val="es-AR"/>
        </w:rPr>
        <w:t>CAPITULO</w:t>
      </w:r>
      <w:r w:rsidRPr="00197EDB">
        <w:rPr>
          <w:rFonts w:ascii="Tahoma" w:hAnsi="Tahoma" w:cs="Tahoma"/>
          <w:b/>
          <w:spacing w:val="-16"/>
          <w:lang w:val="es-AR"/>
        </w:rPr>
        <w:t xml:space="preserve"> </w:t>
      </w:r>
      <w:r w:rsidRPr="00197EDB">
        <w:rPr>
          <w:rFonts w:ascii="Tahoma" w:hAnsi="Tahoma" w:cs="Tahoma"/>
          <w:b/>
          <w:lang w:val="es-AR"/>
        </w:rPr>
        <w:t>IX</w:t>
      </w:r>
      <w:r w:rsidRPr="00197EDB">
        <w:rPr>
          <w:rFonts w:ascii="Tahoma" w:hAnsi="Tahoma" w:cs="Tahoma"/>
          <w:b/>
          <w:spacing w:val="-2"/>
          <w:lang w:val="es-AR"/>
        </w:rPr>
        <w:t xml:space="preserve"> </w:t>
      </w:r>
      <w:r w:rsidRPr="00197EDB">
        <w:rPr>
          <w:rFonts w:ascii="Tahoma" w:hAnsi="Tahoma" w:cs="Tahoma"/>
          <w:b/>
          <w:lang w:val="es-AR"/>
        </w:rPr>
        <w:t>– NORM</w:t>
      </w:r>
      <w:r w:rsidRPr="00197EDB">
        <w:rPr>
          <w:rFonts w:ascii="Tahoma" w:hAnsi="Tahoma" w:cs="Tahoma"/>
          <w:b/>
          <w:spacing w:val="1"/>
          <w:lang w:val="es-AR"/>
        </w:rPr>
        <w:t>A</w:t>
      </w:r>
      <w:r w:rsidRPr="00197EDB">
        <w:rPr>
          <w:rFonts w:ascii="Tahoma" w:hAnsi="Tahoma" w:cs="Tahoma"/>
          <w:b/>
          <w:lang w:val="es-AR"/>
        </w:rPr>
        <w:t>S</w:t>
      </w:r>
      <w:r w:rsidRPr="00197EDB">
        <w:rPr>
          <w:rFonts w:ascii="Tahoma" w:hAnsi="Tahoma" w:cs="Tahoma"/>
          <w:b/>
          <w:spacing w:val="-6"/>
          <w:lang w:val="es-AR"/>
        </w:rPr>
        <w:t xml:space="preserve"> </w:t>
      </w:r>
      <w:r w:rsidRPr="00197EDB">
        <w:rPr>
          <w:rFonts w:ascii="Tahoma" w:hAnsi="Tahoma" w:cs="Tahoma"/>
          <w:b/>
          <w:lang w:val="es-AR"/>
        </w:rPr>
        <w:t>SOBRE</w:t>
      </w:r>
      <w:r w:rsidRPr="00197EDB">
        <w:rPr>
          <w:rFonts w:ascii="Tahoma" w:hAnsi="Tahoma" w:cs="Tahoma"/>
          <w:b/>
          <w:spacing w:val="-6"/>
          <w:lang w:val="es-AR"/>
        </w:rPr>
        <w:t xml:space="preserve"> </w:t>
      </w:r>
      <w:r w:rsidRPr="00197EDB">
        <w:rPr>
          <w:rFonts w:ascii="Tahoma" w:hAnsi="Tahoma" w:cs="Tahoma"/>
          <w:b/>
          <w:lang w:val="es-AR"/>
        </w:rPr>
        <w:t>C</w:t>
      </w:r>
      <w:r w:rsidRPr="00197EDB">
        <w:rPr>
          <w:rFonts w:ascii="Tahoma" w:hAnsi="Tahoma" w:cs="Tahoma"/>
          <w:b/>
          <w:spacing w:val="1"/>
          <w:lang w:val="es-AR"/>
        </w:rPr>
        <w:t>A</w:t>
      </w:r>
      <w:r w:rsidRPr="00197EDB">
        <w:rPr>
          <w:rFonts w:ascii="Tahoma" w:hAnsi="Tahoma" w:cs="Tahoma"/>
          <w:b/>
          <w:lang w:val="es-AR"/>
        </w:rPr>
        <w:t>LIDAD</w:t>
      </w:r>
      <w:r w:rsidRPr="00197EDB">
        <w:rPr>
          <w:rFonts w:ascii="Tahoma" w:hAnsi="Tahoma" w:cs="Tahoma"/>
          <w:b/>
          <w:spacing w:val="-1"/>
          <w:lang w:val="es-AR"/>
        </w:rPr>
        <w:t xml:space="preserve"> </w:t>
      </w:r>
      <w:r w:rsidRPr="00197EDB">
        <w:rPr>
          <w:rFonts w:ascii="Tahoma" w:hAnsi="Tahoma" w:cs="Tahoma"/>
          <w:b/>
          <w:spacing w:val="1"/>
          <w:lang w:val="es-AR"/>
        </w:rPr>
        <w:t>A</w:t>
      </w:r>
      <w:r w:rsidRPr="00197EDB">
        <w:rPr>
          <w:rFonts w:ascii="Tahoma" w:hAnsi="Tahoma" w:cs="Tahoma"/>
          <w:b/>
          <w:lang w:val="es-AR"/>
        </w:rPr>
        <w:t>MBIENTAL</w:t>
      </w:r>
      <w:r w:rsidRPr="009737BD">
        <w:rPr>
          <w:rFonts w:ascii="Tahoma" w:hAnsi="Tahoma" w:cs="Tahoma"/>
          <w:lang w:val="es-AR"/>
        </w:rPr>
        <w:t xml:space="preserve"> Sección</w:t>
      </w:r>
      <w:r w:rsidRPr="009737BD">
        <w:rPr>
          <w:rFonts w:ascii="Tahoma" w:hAnsi="Tahoma" w:cs="Tahoma"/>
          <w:spacing w:val="1"/>
          <w:lang w:val="es-AR"/>
        </w:rPr>
        <w:t xml:space="preserve"> </w:t>
      </w:r>
      <w:r w:rsidRPr="009737BD">
        <w:rPr>
          <w:rFonts w:ascii="Tahoma" w:hAnsi="Tahoma" w:cs="Tahoma"/>
          <w:lang w:val="es-AR"/>
        </w:rPr>
        <w:t>1 –</w:t>
      </w:r>
      <w:r w:rsidRPr="009737BD">
        <w:rPr>
          <w:rFonts w:ascii="Tahoma" w:hAnsi="Tahoma" w:cs="Tahoma"/>
          <w:spacing w:val="1"/>
          <w:lang w:val="es-AR"/>
        </w:rPr>
        <w:t xml:space="preserve"> </w:t>
      </w:r>
      <w:r w:rsidRPr="009737BD">
        <w:rPr>
          <w:rFonts w:ascii="Tahoma" w:hAnsi="Tahoma" w:cs="Tahoma"/>
          <w:lang w:val="es-AR"/>
        </w:rPr>
        <w:t>Normas</w:t>
      </w:r>
      <w:r w:rsidRPr="009737BD">
        <w:rPr>
          <w:rFonts w:ascii="Tahoma" w:hAnsi="Tahoma" w:cs="Tahoma"/>
          <w:spacing w:val="-6"/>
          <w:lang w:val="es-AR"/>
        </w:rPr>
        <w:t xml:space="preserve"> </w:t>
      </w:r>
      <w:r w:rsidRPr="009737BD">
        <w:rPr>
          <w:rFonts w:ascii="Tahoma" w:hAnsi="Tahoma" w:cs="Tahoma"/>
          <w:lang w:val="es-AR"/>
        </w:rPr>
        <w:t>ge</w:t>
      </w:r>
      <w:r w:rsidRPr="009737BD">
        <w:rPr>
          <w:rFonts w:ascii="Tahoma" w:hAnsi="Tahoma" w:cs="Tahoma"/>
          <w:spacing w:val="1"/>
          <w:lang w:val="es-AR"/>
        </w:rPr>
        <w:t>n</w:t>
      </w:r>
      <w:r w:rsidRPr="009737BD">
        <w:rPr>
          <w:rFonts w:ascii="Tahoma" w:hAnsi="Tahoma" w:cs="Tahoma"/>
          <w:lang w:val="es-AR"/>
        </w:rPr>
        <w:t>erales</w:t>
      </w:r>
    </w:p>
    <w:p w:rsidR="00830338" w:rsidRDefault="001A5F7E" w:rsidP="00830338">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lang w:val="es-AR"/>
        </w:rPr>
        <w:t>Sección</w:t>
      </w:r>
      <w:r w:rsidRPr="009737BD">
        <w:rPr>
          <w:rFonts w:ascii="Tahoma" w:hAnsi="Tahoma" w:cs="Tahoma"/>
          <w:spacing w:val="-14"/>
          <w:lang w:val="es-AR"/>
        </w:rPr>
        <w:t xml:space="preserve"> </w:t>
      </w:r>
      <w:r w:rsidRPr="009737BD">
        <w:rPr>
          <w:rFonts w:ascii="Tahoma" w:hAnsi="Tahoma" w:cs="Tahoma"/>
          <w:lang w:val="es-AR"/>
        </w:rPr>
        <w:t>2 –</w:t>
      </w:r>
      <w:r w:rsidRPr="009737BD">
        <w:rPr>
          <w:rFonts w:ascii="Tahoma" w:hAnsi="Tahoma" w:cs="Tahoma"/>
          <w:spacing w:val="1"/>
          <w:lang w:val="es-AR"/>
        </w:rPr>
        <w:t xml:space="preserve"> </w:t>
      </w:r>
      <w:r w:rsidRPr="009737BD">
        <w:rPr>
          <w:rFonts w:ascii="Tahoma" w:hAnsi="Tahoma" w:cs="Tahoma"/>
          <w:lang w:val="es-AR"/>
        </w:rPr>
        <w:t>Protección</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aguas</w:t>
      </w:r>
      <w:r w:rsidRPr="009737BD">
        <w:rPr>
          <w:rFonts w:ascii="Tahoma" w:hAnsi="Tahoma" w:cs="Tahoma"/>
          <w:spacing w:val="-1"/>
          <w:lang w:val="es-AR"/>
        </w:rPr>
        <w:t xml:space="preserve"> </w:t>
      </w:r>
      <w:r w:rsidRPr="009737BD">
        <w:rPr>
          <w:rFonts w:ascii="Tahoma" w:hAnsi="Tahoma" w:cs="Tahoma"/>
          <w:lang w:val="es-AR"/>
        </w:rPr>
        <w:t>superficiales</w:t>
      </w:r>
      <w:r w:rsidRPr="009737BD">
        <w:rPr>
          <w:rFonts w:ascii="Tahoma" w:hAnsi="Tahoma" w:cs="Tahoma"/>
          <w:spacing w:val="-1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subterráneas</w:t>
      </w:r>
    </w:p>
    <w:p w:rsidR="00830338" w:rsidRDefault="00830338" w:rsidP="00830338">
      <w:pPr>
        <w:widowControl w:val="0"/>
        <w:autoSpaceDE w:val="0"/>
        <w:autoSpaceDN w:val="0"/>
        <w:adjustRightInd w:val="0"/>
        <w:spacing w:after="0" w:line="240" w:lineRule="auto"/>
        <w:ind w:left="102"/>
        <w:rPr>
          <w:rFonts w:ascii="Tahoma" w:hAnsi="Tahoma" w:cs="Tahoma"/>
          <w:lang w:val="es-AR"/>
        </w:rPr>
      </w:pPr>
    </w:p>
    <w:p w:rsidR="00830338" w:rsidRPr="00830338" w:rsidRDefault="00830338" w:rsidP="00830338">
      <w:pPr>
        <w:widowControl w:val="0"/>
        <w:autoSpaceDE w:val="0"/>
        <w:autoSpaceDN w:val="0"/>
        <w:adjustRightInd w:val="0"/>
        <w:spacing w:after="0" w:line="240" w:lineRule="auto"/>
        <w:ind w:left="102"/>
        <w:rPr>
          <w:rFonts w:ascii="Tahoma" w:hAnsi="Tahoma" w:cs="Tahoma"/>
          <w:lang w:val="es-AR"/>
        </w:rPr>
      </w:pPr>
      <w:r w:rsidRPr="00830338">
        <w:rPr>
          <w:rFonts w:ascii="Tahoma" w:hAnsi="Tahoma" w:cs="Tahoma"/>
          <w:lang w:val="es-AR"/>
        </w:rPr>
        <w:t>Sección</w:t>
      </w:r>
      <w:r w:rsidRPr="00830338">
        <w:rPr>
          <w:rFonts w:ascii="Tahoma" w:hAnsi="Tahoma" w:cs="Tahoma"/>
          <w:spacing w:val="-14"/>
          <w:lang w:val="es-AR"/>
        </w:rPr>
        <w:t xml:space="preserve"> </w:t>
      </w:r>
      <w:r w:rsidRPr="00830338">
        <w:rPr>
          <w:rFonts w:ascii="Tahoma" w:hAnsi="Tahoma" w:cs="Tahoma"/>
          <w:lang w:val="es-AR"/>
        </w:rPr>
        <w:t>7 –</w:t>
      </w:r>
      <w:r w:rsidRPr="00830338">
        <w:rPr>
          <w:rFonts w:ascii="Tahoma" w:hAnsi="Tahoma" w:cs="Tahoma"/>
          <w:spacing w:val="1"/>
          <w:lang w:val="es-AR"/>
        </w:rPr>
        <w:t xml:space="preserve"> </w:t>
      </w:r>
      <w:r w:rsidRPr="00830338">
        <w:rPr>
          <w:rFonts w:ascii="Tahoma" w:hAnsi="Tahoma" w:cs="Tahoma"/>
          <w:lang w:val="es-AR"/>
        </w:rPr>
        <w:t>Protección</w:t>
      </w:r>
      <w:r w:rsidRPr="00830338">
        <w:rPr>
          <w:rFonts w:ascii="Tahoma" w:hAnsi="Tahoma" w:cs="Tahoma"/>
          <w:spacing w:val="-9"/>
          <w:lang w:val="es-AR"/>
        </w:rPr>
        <w:t xml:space="preserve"> </w:t>
      </w:r>
      <w:r w:rsidRPr="00830338">
        <w:rPr>
          <w:rFonts w:ascii="Tahoma" w:hAnsi="Tahoma" w:cs="Tahoma"/>
          <w:lang w:val="es-AR"/>
        </w:rPr>
        <w:t>y</w:t>
      </w:r>
      <w:r w:rsidRPr="00830338">
        <w:rPr>
          <w:rFonts w:ascii="Tahoma" w:hAnsi="Tahoma" w:cs="Tahoma"/>
          <w:spacing w:val="-2"/>
          <w:lang w:val="es-AR"/>
        </w:rPr>
        <w:t xml:space="preserve"> </w:t>
      </w:r>
      <w:r w:rsidRPr="00830338">
        <w:rPr>
          <w:rFonts w:ascii="Tahoma" w:hAnsi="Tahoma" w:cs="Tahoma"/>
          <w:lang w:val="es-AR"/>
        </w:rPr>
        <w:t>mejoramiento</w:t>
      </w:r>
      <w:r w:rsidRPr="00830338">
        <w:rPr>
          <w:rFonts w:ascii="Tahoma" w:hAnsi="Tahoma" w:cs="Tahoma"/>
          <w:spacing w:val="-12"/>
          <w:lang w:val="es-AR"/>
        </w:rPr>
        <w:t xml:space="preserve"> </w:t>
      </w:r>
      <w:r w:rsidRPr="00830338">
        <w:rPr>
          <w:rFonts w:ascii="Tahoma" w:hAnsi="Tahoma" w:cs="Tahoma"/>
          <w:lang w:val="es-AR"/>
        </w:rPr>
        <w:t>del</w:t>
      </w:r>
      <w:r w:rsidRPr="00830338">
        <w:rPr>
          <w:rFonts w:ascii="Tahoma" w:hAnsi="Tahoma" w:cs="Tahoma"/>
          <w:spacing w:val="-3"/>
          <w:lang w:val="es-AR"/>
        </w:rPr>
        <w:t xml:space="preserve"> </w:t>
      </w:r>
      <w:r w:rsidRPr="00830338">
        <w:rPr>
          <w:rFonts w:ascii="Tahoma" w:hAnsi="Tahoma" w:cs="Tahoma"/>
          <w:lang w:val="es-AR"/>
        </w:rPr>
        <w:t>paisaje.</w:t>
      </w:r>
    </w:p>
    <w:p w:rsidR="00830338" w:rsidRDefault="00830338" w:rsidP="00830338">
      <w:pPr>
        <w:widowControl w:val="0"/>
        <w:tabs>
          <w:tab w:val="left" w:pos="8080"/>
        </w:tabs>
        <w:autoSpaceDE w:val="0"/>
        <w:autoSpaceDN w:val="0"/>
        <w:adjustRightInd w:val="0"/>
        <w:spacing w:after="0" w:line="240" w:lineRule="auto"/>
        <w:ind w:left="102" w:right="1220"/>
        <w:jc w:val="both"/>
        <w:rPr>
          <w:rFonts w:ascii="Tahoma" w:hAnsi="Tahoma" w:cs="Tahoma"/>
          <w:lang w:val="es-AR"/>
        </w:rPr>
      </w:pPr>
    </w:p>
    <w:p w:rsidR="00830338" w:rsidRDefault="00830338" w:rsidP="00830338">
      <w:pPr>
        <w:widowControl w:val="0"/>
        <w:tabs>
          <w:tab w:val="left" w:pos="8080"/>
        </w:tabs>
        <w:autoSpaceDE w:val="0"/>
        <w:autoSpaceDN w:val="0"/>
        <w:adjustRightInd w:val="0"/>
        <w:spacing w:after="0" w:line="240" w:lineRule="auto"/>
        <w:ind w:left="102" w:right="1220"/>
        <w:jc w:val="both"/>
        <w:rPr>
          <w:rFonts w:ascii="Tahoma" w:hAnsi="Tahoma" w:cs="Tahoma"/>
          <w:lang w:val="es-AR"/>
        </w:rPr>
      </w:pPr>
      <w:r w:rsidRPr="00830338">
        <w:rPr>
          <w:rFonts w:ascii="Tahoma" w:hAnsi="Tahoma" w:cs="Tahoma"/>
          <w:lang w:val="es-AR"/>
        </w:rPr>
        <w:t>Se</w:t>
      </w:r>
      <w:r w:rsidRPr="00830338">
        <w:rPr>
          <w:rFonts w:ascii="Tahoma" w:hAnsi="Tahoma" w:cs="Tahoma"/>
          <w:spacing w:val="1"/>
          <w:lang w:val="es-AR"/>
        </w:rPr>
        <w:t>c</w:t>
      </w:r>
      <w:r w:rsidRPr="00830338">
        <w:rPr>
          <w:rFonts w:ascii="Tahoma" w:hAnsi="Tahoma" w:cs="Tahoma"/>
          <w:spacing w:val="-1"/>
          <w:lang w:val="es-AR"/>
        </w:rPr>
        <w:t>c</w:t>
      </w:r>
      <w:r w:rsidRPr="00830338">
        <w:rPr>
          <w:rFonts w:ascii="Tahoma" w:hAnsi="Tahoma" w:cs="Tahoma"/>
          <w:lang w:val="es-AR"/>
        </w:rPr>
        <w:t>ión</w:t>
      </w:r>
      <w:r w:rsidRPr="00830338">
        <w:rPr>
          <w:rFonts w:ascii="Tahoma" w:hAnsi="Tahoma" w:cs="Tahoma"/>
          <w:spacing w:val="-1"/>
          <w:lang w:val="es-AR"/>
        </w:rPr>
        <w:t xml:space="preserve"> </w:t>
      </w:r>
      <w:r w:rsidRPr="00830338">
        <w:rPr>
          <w:rFonts w:ascii="Tahoma" w:hAnsi="Tahoma" w:cs="Tahoma"/>
          <w:lang w:val="es-AR"/>
        </w:rPr>
        <w:t>5 –</w:t>
      </w:r>
      <w:r w:rsidRPr="00830338">
        <w:rPr>
          <w:rFonts w:ascii="Tahoma" w:hAnsi="Tahoma" w:cs="Tahoma"/>
          <w:spacing w:val="1"/>
          <w:lang w:val="es-AR"/>
        </w:rPr>
        <w:t xml:space="preserve"> </w:t>
      </w:r>
      <w:r w:rsidRPr="00830338">
        <w:rPr>
          <w:rFonts w:ascii="Tahoma" w:hAnsi="Tahoma" w:cs="Tahoma"/>
          <w:lang w:val="es-AR"/>
        </w:rPr>
        <w:t>Olo</w:t>
      </w:r>
      <w:r w:rsidRPr="00830338">
        <w:rPr>
          <w:rFonts w:ascii="Tahoma" w:hAnsi="Tahoma" w:cs="Tahoma"/>
          <w:spacing w:val="1"/>
          <w:lang w:val="es-AR"/>
        </w:rPr>
        <w:t>r</w:t>
      </w:r>
      <w:r w:rsidRPr="00830338">
        <w:rPr>
          <w:rFonts w:ascii="Tahoma" w:hAnsi="Tahoma" w:cs="Tahoma"/>
          <w:lang w:val="es-AR"/>
        </w:rPr>
        <w:t>es</w:t>
      </w:r>
      <w:r w:rsidRPr="00830338">
        <w:rPr>
          <w:rFonts w:ascii="Tahoma" w:hAnsi="Tahoma" w:cs="Tahoma"/>
          <w:spacing w:val="-3"/>
          <w:lang w:val="es-AR"/>
        </w:rPr>
        <w:t xml:space="preserve"> </w:t>
      </w:r>
      <w:r w:rsidRPr="00830338">
        <w:rPr>
          <w:rFonts w:ascii="Tahoma" w:hAnsi="Tahoma" w:cs="Tahoma"/>
          <w:lang w:val="es-AR"/>
        </w:rPr>
        <w:t>y</w:t>
      </w:r>
      <w:r w:rsidRPr="00830338">
        <w:rPr>
          <w:rFonts w:ascii="Tahoma" w:hAnsi="Tahoma" w:cs="Tahoma"/>
          <w:spacing w:val="-1"/>
          <w:lang w:val="es-AR"/>
        </w:rPr>
        <w:t xml:space="preserve"> </w:t>
      </w:r>
      <w:r w:rsidRPr="00830338">
        <w:rPr>
          <w:rFonts w:ascii="Tahoma" w:hAnsi="Tahoma" w:cs="Tahoma"/>
          <w:spacing w:val="1"/>
          <w:lang w:val="es-AR"/>
        </w:rPr>
        <w:t>r</w:t>
      </w:r>
      <w:r w:rsidRPr="00830338">
        <w:rPr>
          <w:rFonts w:ascii="Tahoma" w:hAnsi="Tahoma" w:cs="Tahoma"/>
          <w:lang w:val="es-AR"/>
        </w:rPr>
        <w:t>u</w:t>
      </w:r>
      <w:r w:rsidRPr="00830338">
        <w:rPr>
          <w:rFonts w:ascii="Tahoma" w:hAnsi="Tahoma" w:cs="Tahoma"/>
          <w:spacing w:val="1"/>
          <w:lang w:val="es-AR"/>
        </w:rPr>
        <w:t>i</w:t>
      </w:r>
      <w:r w:rsidRPr="00830338">
        <w:rPr>
          <w:rFonts w:ascii="Tahoma" w:hAnsi="Tahoma" w:cs="Tahoma"/>
          <w:lang w:val="es-AR"/>
        </w:rPr>
        <w:t>dos</w:t>
      </w:r>
      <w:r w:rsidRPr="00830338">
        <w:rPr>
          <w:rFonts w:ascii="Tahoma" w:hAnsi="Tahoma" w:cs="Tahoma"/>
          <w:spacing w:val="-4"/>
          <w:lang w:val="es-AR"/>
        </w:rPr>
        <w:t xml:space="preserve"> </w:t>
      </w:r>
      <w:r w:rsidRPr="00830338">
        <w:rPr>
          <w:rFonts w:ascii="Tahoma" w:hAnsi="Tahoma" w:cs="Tahoma"/>
          <w:lang w:val="es-AR"/>
        </w:rPr>
        <w:t>mo</w:t>
      </w:r>
      <w:r w:rsidRPr="00830338">
        <w:rPr>
          <w:rFonts w:ascii="Tahoma" w:hAnsi="Tahoma" w:cs="Tahoma"/>
          <w:spacing w:val="1"/>
          <w:lang w:val="es-AR"/>
        </w:rPr>
        <w:t>l</w:t>
      </w:r>
      <w:r w:rsidRPr="00830338">
        <w:rPr>
          <w:rFonts w:ascii="Tahoma" w:hAnsi="Tahoma" w:cs="Tahoma"/>
          <w:spacing w:val="-1"/>
          <w:lang w:val="es-AR"/>
        </w:rPr>
        <w:t>e</w:t>
      </w:r>
      <w:r w:rsidRPr="00830338">
        <w:rPr>
          <w:rFonts w:ascii="Tahoma" w:hAnsi="Tahoma" w:cs="Tahoma"/>
          <w:lang w:val="es-AR"/>
        </w:rPr>
        <w:t>s</w:t>
      </w:r>
      <w:r w:rsidRPr="00830338">
        <w:rPr>
          <w:rFonts w:ascii="Tahoma" w:hAnsi="Tahoma" w:cs="Tahoma"/>
          <w:spacing w:val="1"/>
          <w:lang w:val="es-AR"/>
        </w:rPr>
        <w:t>to</w:t>
      </w:r>
      <w:r w:rsidRPr="00830338">
        <w:rPr>
          <w:rFonts w:ascii="Tahoma" w:hAnsi="Tahoma" w:cs="Tahoma"/>
          <w:lang w:val="es-AR"/>
        </w:rPr>
        <w:t>s</w:t>
      </w:r>
    </w:p>
    <w:p w:rsidR="00830338" w:rsidRDefault="00830338" w:rsidP="00830338">
      <w:pPr>
        <w:widowControl w:val="0"/>
        <w:tabs>
          <w:tab w:val="left" w:pos="8080"/>
        </w:tabs>
        <w:autoSpaceDE w:val="0"/>
        <w:autoSpaceDN w:val="0"/>
        <w:adjustRightInd w:val="0"/>
        <w:spacing w:after="0" w:line="240" w:lineRule="auto"/>
        <w:ind w:left="102" w:right="1220"/>
        <w:jc w:val="both"/>
        <w:rPr>
          <w:rFonts w:ascii="Tahoma" w:hAnsi="Tahoma" w:cs="Tahoma"/>
          <w:lang w:val="es-AR"/>
        </w:rPr>
      </w:pPr>
    </w:p>
    <w:p w:rsidR="00830338" w:rsidRPr="00830338" w:rsidRDefault="00830338" w:rsidP="00830338">
      <w:pPr>
        <w:widowControl w:val="0"/>
        <w:tabs>
          <w:tab w:val="left" w:pos="8080"/>
        </w:tabs>
        <w:autoSpaceDE w:val="0"/>
        <w:autoSpaceDN w:val="0"/>
        <w:adjustRightInd w:val="0"/>
        <w:spacing w:after="0" w:line="240" w:lineRule="auto"/>
        <w:ind w:left="102" w:right="1220"/>
        <w:jc w:val="both"/>
        <w:rPr>
          <w:rFonts w:ascii="Tahoma" w:hAnsi="Tahoma" w:cs="Tahoma"/>
          <w:lang w:val="es-AR"/>
        </w:rPr>
      </w:pPr>
      <w:r w:rsidRPr="00830338">
        <w:rPr>
          <w:rFonts w:ascii="Tahoma" w:hAnsi="Tahoma" w:cs="Tahoma"/>
          <w:lang w:val="es-AR"/>
        </w:rPr>
        <w:t>Sección</w:t>
      </w:r>
      <w:r w:rsidRPr="00830338">
        <w:rPr>
          <w:rFonts w:ascii="Tahoma" w:hAnsi="Tahoma" w:cs="Tahoma"/>
          <w:spacing w:val="-14"/>
          <w:lang w:val="es-AR"/>
        </w:rPr>
        <w:t xml:space="preserve"> </w:t>
      </w:r>
      <w:r w:rsidRPr="00830338">
        <w:rPr>
          <w:rFonts w:ascii="Tahoma" w:hAnsi="Tahoma" w:cs="Tahoma"/>
          <w:lang w:val="es-AR"/>
        </w:rPr>
        <w:t>4 –</w:t>
      </w:r>
      <w:r w:rsidRPr="00830338">
        <w:rPr>
          <w:rFonts w:ascii="Tahoma" w:hAnsi="Tahoma" w:cs="Tahoma"/>
          <w:spacing w:val="1"/>
          <w:lang w:val="es-AR"/>
        </w:rPr>
        <w:t xml:space="preserve"> </w:t>
      </w:r>
      <w:r w:rsidRPr="00830338">
        <w:rPr>
          <w:rFonts w:ascii="Tahoma" w:hAnsi="Tahoma" w:cs="Tahoma"/>
          <w:lang w:val="es-AR"/>
        </w:rPr>
        <w:t>Efluentes</w:t>
      </w:r>
      <w:r w:rsidRPr="00830338">
        <w:rPr>
          <w:rFonts w:ascii="Tahoma" w:hAnsi="Tahoma" w:cs="Tahoma"/>
          <w:spacing w:val="-7"/>
          <w:lang w:val="es-AR"/>
        </w:rPr>
        <w:t xml:space="preserve"> </w:t>
      </w:r>
      <w:r w:rsidRPr="00830338">
        <w:rPr>
          <w:rFonts w:ascii="Tahoma" w:hAnsi="Tahoma" w:cs="Tahoma"/>
          <w:lang w:val="es-AR"/>
        </w:rPr>
        <w:t>o</w:t>
      </w:r>
      <w:r w:rsidRPr="00830338">
        <w:rPr>
          <w:rFonts w:ascii="Tahoma" w:hAnsi="Tahoma" w:cs="Tahoma"/>
          <w:spacing w:val="1"/>
          <w:lang w:val="es-AR"/>
        </w:rPr>
        <w:t xml:space="preserve"> </w:t>
      </w:r>
      <w:r w:rsidRPr="00830338">
        <w:rPr>
          <w:rFonts w:ascii="Tahoma" w:hAnsi="Tahoma" w:cs="Tahoma"/>
          <w:lang w:val="es-AR"/>
        </w:rPr>
        <w:t>res</w:t>
      </w:r>
      <w:r w:rsidRPr="00830338">
        <w:rPr>
          <w:rFonts w:ascii="Tahoma" w:hAnsi="Tahoma" w:cs="Tahoma"/>
          <w:spacing w:val="-1"/>
          <w:lang w:val="es-AR"/>
        </w:rPr>
        <w:t>i</w:t>
      </w:r>
      <w:r w:rsidRPr="00830338">
        <w:rPr>
          <w:rFonts w:ascii="Tahoma" w:hAnsi="Tahoma" w:cs="Tahoma"/>
          <w:lang w:val="es-AR"/>
        </w:rPr>
        <w:t>duos</w:t>
      </w:r>
      <w:r w:rsidRPr="00830338">
        <w:rPr>
          <w:rFonts w:ascii="Tahoma" w:hAnsi="Tahoma" w:cs="Tahoma"/>
          <w:spacing w:val="-3"/>
          <w:lang w:val="es-AR"/>
        </w:rPr>
        <w:t xml:space="preserve"> </w:t>
      </w:r>
      <w:r w:rsidRPr="00830338">
        <w:rPr>
          <w:rFonts w:ascii="Tahoma" w:hAnsi="Tahoma" w:cs="Tahoma"/>
          <w:spacing w:val="2"/>
          <w:lang w:val="es-AR"/>
        </w:rPr>
        <w:t>s</w:t>
      </w:r>
      <w:r w:rsidRPr="00830338">
        <w:rPr>
          <w:rFonts w:ascii="Tahoma" w:hAnsi="Tahoma" w:cs="Tahoma"/>
          <w:lang w:val="es-AR"/>
        </w:rPr>
        <w:t>ól</w:t>
      </w:r>
      <w:r w:rsidRPr="00830338">
        <w:rPr>
          <w:rFonts w:ascii="Tahoma" w:hAnsi="Tahoma" w:cs="Tahoma"/>
          <w:spacing w:val="2"/>
          <w:lang w:val="es-AR"/>
        </w:rPr>
        <w:t>i</w:t>
      </w:r>
      <w:r w:rsidRPr="00830338">
        <w:rPr>
          <w:rFonts w:ascii="Tahoma" w:hAnsi="Tahoma" w:cs="Tahoma"/>
          <w:lang w:val="es-AR"/>
        </w:rPr>
        <w:t>dos</w:t>
      </w:r>
      <w:r w:rsidRPr="00830338">
        <w:rPr>
          <w:rFonts w:ascii="Tahoma" w:hAnsi="Tahoma" w:cs="Tahoma"/>
          <w:spacing w:val="-4"/>
          <w:lang w:val="es-AR"/>
        </w:rPr>
        <w:t xml:space="preserve"> </w:t>
      </w:r>
      <w:r w:rsidRPr="00830338">
        <w:rPr>
          <w:rFonts w:ascii="Tahoma" w:hAnsi="Tahoma" w:cs="Tahoma"/>
          <w:lang w:val="es-AR"/>
        </w:rPr>
        <w:t>y pel</w:t>
      </w:r>
      <w:r w:rsidRPr="00830338">
        <w:rPr>
          <w:rFonts w:ascii="Tahoma" w:hAnsi="Tahoma" w:cs="Tahoma"/>
          <w:spacing w:val="2"/>
          <w:lang w:val="es-AR"/>
        </w:rPr>
        <w:t>i</w:t>
      </w:r>
      <w:r w:rsidRPr="00830338">
        <w:rPr>
          <w:rFonts w:ascii="Tahoma" w:hAnsi="Tahoma" w:cs="Tahoma"/>
          <w:lang w:val="es-AR"/>
        </w:rPr>
        <w:t>g</w:t>
      </w:r>
      <w:r w:rsidRPr="00830338">
        <w:rPr>
          <w:rFonts w:ascii="Tahoma" w:hAnsi="Tahoma" w:cs="Tahoma"/>
          <w:spacing w:val="1"/>
          <w:lang w:val="es-AR"/>
        </w:rPr>
        <w:t>r</w:t>
      </w:r>
      <w:r w:rsidRPr="00830338">
        <w:rPr>
          <w:rFonts w:ascii="Tahoma" w:hAnsi="Tahoma" w:cs="Tahoma"/>
          <w:lang w:val="es-AR"/>
        </w:rPr>
        <w:t>osos</w:t>
      </w:r>
    </w:p>
    <w:p w:rsidR="00830338" w:rsidRDefault="00830338" w:rsidP="00830338">
      <w:pPr>
        <w:widowControl w:val="0"/>
        <w:tabs>
          <w:tab w:val="left" w:pos="7938"/>
        </w:tabs>
        <w:autoSpaceDE w:val="0"/>
        <w:autoSpaceDN w:val="0"/>
        <w:adjustRightInd w:val="0"/>
        <w:spacing w:after="0" w:line="240" w:lineRule="auto"/>
        <w:ind w:left="102" w:right="1362"/>
        <w:jc w:val="both"/>
        <w:rPr>
          <w:rFonts w:ascii="Tahoma" w:hAnsi="Tahoma" w:cs="Tahoma"/>
          <w:lang w:val="es-AR"/>
        </w:rPr>
      </w:pPr>
    </w:p>
    <w:p w:rsidR="00830338" w:rsidRPr="00830338" w:rsidRDefault="00830338" w:rsidP="00830338">
      <w:pPr>
        <w:widowControl w:val="0"/>
        <w:tabs>
          <w:tab w:val="left" w:pos="7938"/>
        </w:tabs>
        <w:autoSpaceDE w:val="0"/>
        <w:autoSpaceDN w:val="0"/>
        <w:adjustRightInd w:val="0"/>
        <w:spacing w:after="0" w:line="240" w:lineRule="auto"/>
        <w:ind w:left="102" w:right="1362"/>
        <w:jc w:val="both"/>
        <w:rPr>
          <w:rFonts w:ascii="Tahoma" w:hAnsi="Tahoma" w:cs="Tahoma"/>
          <w:lang w:val="es-AR"/>
        </w:rPr>
      </w:pPr>
      <w:r w:rsidRPr="00830338">
        <w:rPr>
          <w:rFonts w:ascii="Tahoma" w:hAnsi="Tahoma" w:cs="Tahoma"/>
          <w:lang w:val="es-AR"/>
        </w:rPr>
        <w:t>Se</w:t>
      </w:r>
      <w:r w:rsidRPr="00830338">
        <w:rPr>
          <w:rFonts w:ascii="Tahoma" w:hAnsi="Tahoma" w:cs="Tahoma"/>
          <w:spacing w:val="1"/>
          <w:lang w:val="es-AR"/>
        </w:rPr>
        <w:t>c</w:t>
      </w:r>
      <w:r w:rsidRPr="00830338">
        <w:rPr>
          <w:rFonts w:ascii="Tahoma" w:hAnsi="Tahoma" w:cs="Tahoma"/>
          <w:lang w:val="es-AR"/>
        </w:rPr>
        <w:t>ción</w:t>
      </w:r>
      <w:r w:rsidRPr="00830338">
        <w:rPr>
          <w:rFonts w:ascii="Tahoma" w:hAnsi="Tahoma" w:cs="Tahoma"/>
          <w:spacing w:val="-1"/>
          <w:lang w:val="es-AR"/>
        </w:rPr>
        <w:t xml:space="preserve"> </w:t>
      </w:r>
      <w:r w:rsidRPr="00830338">
        <w:rPr>
          <w:rFonts w:ascii="Tahoma" w:hAnsi="Tahoma" w:cs="Tahoma"/>
          <w:lang w:val="es-AR"/>
        </w:rPr>
        <w:t>3 –</w:t>
      </w:r>
      <w:r w:rsidRPr="00830338">
        <w:rPr>
          <w:rFonts w:ascii="Tahoma" w:hAnsi="Tahoma" w:cs="Tahoma"/>
          <w:spacing w:val="1"/>
          <w:lang w:val="es-AR"/>
        </w:rPr>
        <w:t xml:space="preserve"> </w:t>
      </w:r>
      <w:r w:rsidRPr="00830338">
        <w:rPr>
          <w:rFonts w:ascii="Tahoma" w:hAnsi="Tahoma" w:cs="Tahoma"/>
          <w:lang w:val="es-AR"/>
        </w:rPr>
        <w:t>Efluen</w:t>
      </w:r>
      <w:r w:rsidRPr="00830338">
        <w:rPr>
          <w:rFonts w:ascii="Tahoma" w:hAnsi="Tahoma" w:cs="Tahoma"/>
          <w:spacing w:val="1"/>
          <w:lang w:val="es-AR"/>
        </w:rPr>
        <w:t>t</w:t>
      </w:r>
      <w:r w:rsidRPr="00830338">
        <w:rPr>
          <w:rFonts w:ascii="Tahoma" w:hAnsi="Tahoma" w:cs="Tahoma"/>
          <w:lang w:val="es-AR"/>
        </w:rPr>
        <w:t>es</w:t>
      </w:r>
      <w:r w:rsidRPr="00830338">
        <w:rPr>
          <w:rFonts w:ascii="Tahoma" w:hAnsi="Tahoma" w:cs="Tahoma"/>
          <w:spacing w:val="-4"/>
          <w:lang w:val="es-AR"/>
        </w:rPr>
        <w:t xml:space="preserve"> </w:t>
      </w:r>
      <w:r w:rsidRPr="00830338">
        <w:rPr>
          <w:rFonts w:ascii="Tahoma" w:hAnsi="Tahoma" w:cs="Tahoma"/>
          <w:lang w:val="es-AR"/>
        </w:rPr>
        <w:t>o</w:t>
      </w:r>
      <w:r w:rsidRPr="00830338">
        <w:rPr>
          <w:rFonts w:ascii="Tahoma" w:hAnsi="Tahoma" w:cs="Tahoma"/>
          <w:spacing w:val="1"/>
          <w:lang w:val="es-AR"/>
        </w:rPr>
        <w:t xml:space="preserve"> </w:t>
      </w:r>
      <w:r w:rsidRPr="00830338">
        <w:rPr>
          <w:rFonts w:ascii="Tahoma" w:hAnsi="Tahoma" w:cs="Tahoma"/>
          <w:lang w:val="es-AR"/>
        </w:rPr>
        <w:t>residuos</w:t>
      </w:r>
      <w:r w:rsidRPr="00830338">
        <w:rPr>
          <w:rFonts w:ascii="Tahoma" w:hAnsi="Tahoma" w:cs="Tahoma"/>
          <w:spacing w:val="-6"/>
          <w:lang w:val="es-AR"/>
        </w:rPr>
        <w:t xml:space="preserve"> </w:t>
      </w:r>
      <w:r w:rsidRPr="00830338">
        <w:rPr>
          <w:rFonts w:ascii="Tahoma" w:hAnsi="Tahoma" w:cs="Tahoma"/>
          <w:lang w:val="es-AR"/>
        </w:rPr>
        <w:t>ga</w:t>
      </w:r>
      <w:r w:rsidRPr="00830338">
        <w:rPr>
          <w:rFonts w:ascii="Tahoma" w:hAnsi="Tahoma" w:cs="Tahoma"/>
          <w:spacing w:val="2"/>
          <w:lang w:val="es-AR"/>
        </w:rPr>
        <w:t>s</w:t>
      </w:r>
      <w:r w:rsidRPr="00830338">
        <w:rPr>
          <w:rFonts w:ascii="Tahoma" w:hAnsi="Tahoma" w:cs="Tahoma"/>
          <w:lang w:val="es-AR"/>
        </w:rPr>
        <w:t>eosos.</w:t>
      </w:r>
    </w:p>
    <w:p w:rsidR="00830338" w:rsidRDefault="00830338" w:rsidP="00830338">
      <w:pPr>
        <w:widowControl w:val="0"/>
        <w:autoSpaceDE w:val="0"/>
        <w:autoSpaceDN w:val="0"/>
        <w:adjustRightInd w:val="0"/>
        <w:spacing w:after="0" w:line="240" w:lineRule="auto"/>
        <w:ind w:left="102" w:right="1362"/>
        <w:jc w:val="both"/>
        <w:rPr>
          <w:rFonts w:ascii="Tahoma" w:hAnsi="Tahoma" w:cs="Tahoma"/>
          <w:lang w:val="es-AR"/>
        </w:rPr>
      </w:pPr>
    </w:p>
    <w:p w:rsidR="00830338" w:rsidRPr="00830338" w:rsidRDefault="00830338" w:rsidP="00830338">
      <w:pPr>
        <w:widowControl w:val="0"/>
        <w:autoSpaceDE w:val="0"/>
        <w:autoSpaceDN w:val="0"/>
        <w:adjustRightInd w:val="0"/>
        <w:spacing w:after="0" w:line="240" w:lineRule="auto"/>
        <w:ind w:left="102" w:right="1362"/>
        <w:jc w:val="both"/>
        <w:rPr>
          <w:rFonts w:ascii="Tahoma" w:hAnsi="Tahoma" w:cs="Tahoma"/>
          <w:lang w:val="es-AR"/>
        </w:rPr>
      </w:pPr>
      <w:r w:rsidRPr="00830338">
        <w:rPr>
          <w:rFonts w:ascii="Tahoma" w:hAnsi="Tahoma" w:cs="Tahoma"/>
          <w:lang w:val="es-AR"/>
        </w:rPr>
        <w:t>Sección</w:t>
      </w:r>
      <w:r w:rsidRPr="00830338">
        <w:rPr>
          <w:rFonts w:ascii="Tahoma" w:hAnsi="Tahoma" w:cs="Tahoma"/>
          <w:spacing w:val="-14"/>
          <w:lang w:val="es-AR"/>
        </w:rPr>
        <w:t xml:space="preserve"> </w:t>
      </w:r>
      <w:r w:rsidRPr="00830338">
        <w:rPr>
          <w:rFonts w:ascii="Tahoma" w:hAnsi="Tahoma" w:cs="Tahoma"/>
          <w:lang w:val="es-AR"/>
        </w:rPr>
        <w:t>6 –</w:t>
      </w:r>
      <w:r w:rsidRPr="00830338">
        <w:rPr>
          <w:rFonts w:ascii="Tahoma" w:hAnsi="Tahoma" w:cs="Tahoma"/>
          <w:spacing w:val="1"/>
          <w:lang w:val="es-AR"/>
        </w:rPr>
        <w:t xml:space="preserve"> </w:t>
      </w:r>
      <w:r w:rsidRPr="00830338">
        <w:rPr>
          <w:rFonts w:ascii="Tahoma" w:hAnsi="Tahoma" w:cs="Tahoma"/>
          <w:lang w:val="es-AR"/>
        </w:rPr>
        <w:t>Protección</w:t>
      </w:r>
      <w:r w:rsidRPr="00830338">
        <w:rPr>
          <w:rFonts w:ascii="Tahoma" w:hAnsi="Tahoma" w:cs="Tahoma"/>
          <w:spacing w:val="-9"/>
          <w:lang w:val="es-AR"/>
        </w:rPr>
        <w:t xml:space="preserve"> </w:t>
      </w:r>
      <w:r w:rsidRPr="00830338">
        <w:rPr>
          <w:rFonts w:ascii="Tahoma" w:hAnsi="Tahoma" w:cs="Tahoma"/>
          <w:lang w:val="es-AR"/>
        </w:rPr>
        <w:t>y</w:t>
      </w:r>
      <w:r w:rsidRPr="00830338">
        <w:rPr>
          <w:rFonts w:ascii="Tahoma" w:hAnsi="Tahoma" w:cs="Tahoma"/>
          <w:spacing w:val="-1"/>
          <w:lang w:val="es-AR"/>
        </w:rPr>
        <w:t xml:space="preserve"> </w:t>
      </w:r>
      <w:r w:rsidRPr="00830338">
        <w:rPr>
          <w:rFonts w:ascii="Tahoma" w:hAnsi="Tahoma" w:cs="Tahoma"/>
          <w:lang w:val="es-AR"/>
        </w:rPr>
        <w:t>ampli</w:t>
      </w:r>
      <w:r w:rsidRPr="00830338">
        <w:rPr>
          <w:rFonts w:ascii="Tahoma" w:hAnsi="Tahoma" w:cs="Tahoma"/>
          <w:spacing w:val="-1"/>
          <w:lang w:val="es-AR"/>
        </w:rPr>
        <w:t>a</w:t>
      </w:r>
      <w:r w:rsidRPr="00830338">
        <w:rPr>
          <w:rFonts w:ascii="Tahoma" w:hAnsi="Tahoma" w:cs="Tahoma"/>
          <w:lang w:val="es-AR"/>
        </w:rPr>
        <w:t>c</w:t>
      </w:r>
      <w:r w:rsidRPr="00830338">
        <w:rPr>
          <w:rFonts w:ascii="Tahoma" w:hAnsi="Tahoma" w:cs="Tahoma"/>
          <w:spacing w:val="1"/>
          <w:lang w:val="es-AR"/>
        </w:rPr>
        <w:t>i</w:t>
      </w:r>
      <w:r w:rsidRPr="00830338">
        <w:rPr>
          <w:rFonts w:ascii="Tahoma" w:hAnsi="Tahoma" w:cs="Tahoma"/>
          <w:lang w:val="es-AR"/>
        </w:rPr>
        <w:t>ón del</w:t>
      </w:r>
      <w:r w:rsidRPr="00830338">
        <w:rPr>
          <w:rFonts w:ascii="Tahoma" w:hAnsi="Tahoma" w:cs="Tahoma"/>
          <w:spacing w:val="-3"/>
          <w:lang w:val="es-AR"/>
        </w:rPr>
        <w:t xml:space="preserve"> </w:t>
      </w:r>
      <w:r w:rsidRPr="00830338">
        <w:rPr>
          <w:rFonts w:ascii="Tahoma" w:hAnsi="Tahoma" w:cs="Tahoma"/>
          <w:lang w:val="es-AR"/>
        </w:rPr>
        <w:t>patrimonio</w:t>
      </w:r>
      <w:r w:rsidRPr="00830338">
        <w:rPr>
          <w:rFonts w:ascii="Tahoma" w:hAnsi="Tahoma" w:cs="Tahoma"/>
          <w:spacing w:val="-9"/>
          <w:lang w:val="es-AR"/>
        </w:rPr>
        <w:t xml:space="preserve"> </w:t>
      </w:r>
      <w:r w:rsidRPr="00830338">
        <w:rPr>
          <w:rFonts w:ascii="Tahoma" w:hAnsi="Tahoma" w:cs="Tahoma"/>
          <w:lang w:val="es-AR"/>
        </w:rPr>
        <w:t>forestal.</w:t>
      </w: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197EDB" w:rsidRDefault="001A5F7E">
      <w:pPr>
        <w:widowControl w:val="0"/>
        <w:autoSpaceDE w:val="0"/>
        <w:autoSpaceDN w:val="0"/>
        <w:adjustRightInd w:val="0"/>
        <w:spacing w:after="0" w:line="240" w:lineRule="auto"/>
        <w:ind w:left="102"/>
        <w:rPr>
          <w:rFonts w:ascii="Tahoma" w:hAnsi="Tahoma" w:cs="Tahoma"/>
          <w:b/>
          <w:lang w:val="es-AR"/>
        </w:rPr>
      </w:pPr>
      <w:r w:rsidRPr="00197EDB">
        <w:rPr>
          <w:rFonts w:ascii="Tahoma" w:hAnsi="Tahoma" w:cs="Tahoma"/>
          <w:b/>
          <w:lang w:val="es-AR"/>
        </w:rPr>
        <w:t>CAPITULO</w:t>
      </w:r>
      <w:r w:rsidRPr="00197EDB">
        <w:rPr>
          <w:rFonts w:ascii="Tahoma" w:hAnsi="Tahoma" w:cs="Tahoma"/>
          <w:b/>
          <w:spacing w:val="-16"/>
          <w:lang w:val="es-AR"/>
        </w:rPr>
        <w:t xml:space="preserve"> </w:t>
      </w:r>
      <w:r w:rsidRPr="00197EDB">
        <w:rPr>
          <w:rFonts w:ascii="Tahoma" w:hAnsi="Tahoma" w:cs="Tahoma"/>
          <w:b/>
          <w:lang w:val="es-AR"/>
        </w:rPr>
        <w:t>X</w:t>
      </w:r>
      <w:r w:rsidRPr="00197EDB">
        <w:rPr>
          <w:rFonts w:ascii="Tahoma" w:hAnsi="Tahoma" w:cs="Tahoma"/>
          <w:b/>
          <w:spacing w:val="-1"/>
          <w:lang w:val="es-AR"/>
        </w:rPr>
        <w:t xml:space="preserve"> </w:t>
      </w:r>
      <w:r w:rsidRPr="00197EDB">
        <w:rPr>
          <w:rFonts w:ascii="Tahoma" w:hAnsi="Tahoma" w:cs="Tahoma"/>
          <w:b/>
          <w:lang w:val="es-AR"/>
        </w:rPr>
        <w:t>PATRIMONIO</w:t>
      </w:r>
    </w:p>
    <w:p w:rsidR="001A5F7E" w:rsidRPr="00197EDB" w:rsidRDefault="001A5F7E">
      <w:pPr>
        <w:widowControl w:val="0"/>
        <w:autoSpaceDE w:val="0"/>
        <w:autoSpaceDN w:val="0"/>
        <w:adjustRightInd w:val="0"/>
        <w:spacing w:before="6" w:after="0" w:line="260" w:lineRule="exact"/>
        <w:rPr>
          <w:rFonts w:ascii="Tahoma" w:hAnsi="Tahoma" w:cs="Tahoma"/>
          <w:b/>
          <w:sz w:val="26"/>
          <w:szCs w:val="26"/>
          <w:lang w:val="es-AR"/>
        </w:rPr>
      </w:pPr>
    </w:p>
    <w:p w:rsidR="001A5F7E" w:rsidRPr="00197EDB" w:rsidRDefault="001A5F7E">
      <w:pPr>
        <w:widowControl w:val="0"/>
        <w:autoSpaceDE w:val="0"/>
        <w:autoSpaceDN w:val="0"/>
        <w:adjustRightInd w:val="0"/>
        <w:spacing w:after="0" w:line="240" w:lineRule="auto"/>
        <w:ind w:left="102"/>
        <w:rPr>
          <w:rFonts w:ascii="Tahoma" w:hAnsi="Tahoma" w:cs="Tahoma"/>
          <w:b/>
          <w:lang w:val="es-AR"/>
        </w:rPr>
      </w:pPr>
      <w:r w:rsidRPr="00197EDB">
        <w:rPr>
          <w:rFonts w:ascii="Tahoma" w:hAnsi="Tahoma" w:cs="Tahoma"/>
          <w:b/>
          <w:lang w:val="es-AR"/>
        </w:rPr>
        <w:t>CAPITU</w:t>
      </w:r>
      <w:r w:rsidRPr="00197EDB">
        <w:rPr>
          <w:rFonts w:ascii="Tahoma" w:hAnsi="Tahoma" w:cs="Tahoma"/>
          <w:b/>
          <w:spacing w:val="1"/>
          <w:lang w:val="es-AR"/>
        </w:rPr>
        <w:t>L</w:t>
      </w:r>
      <w:r w:rsidRPr="00197EDB">
        <w:rPr>
          <w:rFonts w:ascii="Tahoma" w:hAnsi="Tahoma" w:cs="Tahoma"/>
          <w:b/>
          <w:lang w:val="es-AR"/>
        </w:rPr>
        <w:t>O</w:t>
      </w:r>
      <w:r w:rsidRPr="00197EDB">
        <w:rPr>
          <w:rFonts w:ascii="Tahoma" w:hAnsi="Tahoma" w:cs="Tahoma"/>
          <w:b/>
          <w:spacing w:val="-7"/>
          <w:lang w:val="es-AR"/>
        </w:rPr>
        <w:t xml:space="preserve"> </w:t>
      </w:r>
      <w:r w:rsidRPr="00197EDB">
        <w:rPr>
          <w:rFonts w:ascii="Tahoma" w:hAnsi="Tahoma" w:cs="Tahoma"/>
          <w:b/>
          <w:lang w:val="es-AR"/>
        </w:rPr>
        <w:t>X</w:t>
      </w:r>
      <w:r w:rsidR="00C53B82">
        <w:rPr>
          <w:rFonts w:ascii="Tahoma" w:hAnsi="Tahoma" w:cs="Tahoma"/>
          <w:b/>
          <w:lang w:val="es-AR"/>
        </w:rPr>
        <w:t>I</w:t>
      </w:r>
      <w:r w:rsidRPr="00197EDB">
        <w:rPr>
          <w:rFonts w:ascii="Tahoma" w:hAnsi="Tahoma" w:cs="Tahoma"/>
          <w:b/>
          <w:spacing w:val="-2"/>
          <w:lang w:val="es-AR"/>
        </w:rPr>
        <w:t xml:space="preserve"> </w:t>
      </w:r>
      <w:r w:rsidRPr="00197EDB">
        <w:rPr>
          <w:rFonts w:ascii="Tahoma" w:hAnsi="Tahoma" w:cs="Tahoma"/>
          <w:b/>
          <w:lang w:val="es-AR"/>
        </w:rPr>
        <w:t>AREA</w:t>
      </w:r>
      <w:r w:rsidRPr="00197EDB">
        <w:rPr>
          <w:rFonts w:ascii="Tahoma" w:hAnsi="Tahoma" w:cs="Tahoma"/>
          <w:b/>
          <w:spacing w:val="-5"/>
          <w:lang w:val="es-AR"/>
        </w:rPr>
        <w:t xml:space="preserve"> </w:t>
      </w:r>
      <w:r w:rsidRPr="00197EDB">
        <w:rPr>
          <w:rFonts w:ascii="Tahoma" w:hAnsi="Tahoma" w:cs="Tahoma"/>
          <w:b/>
          <w:lang w:val="es-AR"/>
        </w:rPr>
        <w:t>URBANA</w:t>
      </w:r>
      <w:r w:rsidRPr="00197EDB">
        <w:rPr>
          <w:rFonts w:ascii="Tahoma" w:hAnsi="Tahoma" w:cs="Tahoma"/>
          <w:b/>
          <w:spacing w:val="-7"/>
          <w:lang w:val="es-AR"/>
        </w:rPr>
        <w:t xml:space="preserve"> </w:t>
      </w:r>
    </w:p>
    <w:p w:rsidR="001A5F7E" w:rsidRPr="00197EDB" w:rsidRDefault="001A5F7E" w:rsidP="00A4792D">
      <w:pPr>
        <w:widowControl w:val="0"/>
        <w:autoSpaceDE w:val="0"/>
        <w:autoSpaceDN w:val="0"/>
        <w:adjustRightInd w:val="0"/>
        <w:spacing w:before="1" w:after="0" w:line="530" w:lineRule="atLeast"/>
        <w:ind w:left="102" w:right="-1680"/>
        <w:rPr>
          <w:rFonts w:ascii="Tahoma" w:hAnsi="Tahoma" w:cs="Tahoma"/>
          <w:b/>
          <w:highlight w:val="red"/>
          <w:lang w:val="es-AR"/>
        </w:rPr>
      </w:pPr>
      <w:r w:rsidRPr="00197EDB">
        <w:rPr>
          <w:rFonts w:ascii="Tahoma" w:hAnsi="Tahoma" w:cs="Tahoma"/>
          <w:b/>
          <w:lang w:val="es-AR"/>
        </w:rPr>
        <w:lastRenderedPageBreak/>
        <w:t>CAPITU</w:t>
      </w:r>
      <w:r w:rsidRPr="00197EDB">
        <w:rPr>
          <w:rFonts w:ascii="Tahoma" w:hAnsi="Tahoma" w:cs="Tahoma"/>
          <w:b/>
          <w:spacing w:val="1"/>
          <w:lang w:val="es-AR"/>
        </w:rPr>
        <w:t>L</w:t>
      </w:r>
      <w:r w:rsidRPr="00197EDB">
        <w:rPr>
          <w:rFonts w:ascii="Tahoma" w:hAnsi="Tahoma" w:cs="Tahoma"/>
          <w:b/>
          <w:lang w:val="es-AR"/>
        </w:rPr>
        <w:t>O</w:t>
      </w:r>
      <w:r w:rsidRPr="00197EDB">
        <w:rPr>
          <w:rFonts w:ascii="Tahoma" w:hAnsi="Tahoma" w:cs="Tahoma"/>
          <w:b/>
          <w:spacing w:val="-8"/>
          <w:lang w:val="es-AR"/>
        </w:rPr>
        <w:t xml:space="preserve"> </w:t>
      </w:r>
      <w:r w:rsidRPr="00197EDB">
        <w:rPr>
          <w:rFonts w:ascii="Tahoma" w:hAnsi="Tahoma" w:cs="Tahoma"/>
          <w:b/>
          <w:lang w:val="es-AR"/>
        </w:rPr>
        <w:t>XI</w:t>
      </w:r>
      <w:r w:rsidR="00C53B82">
        <w:rPr>
          <w:rFonts w:ascii="Tahoma" w:hAnsi="Tahoma" w:cs="Tahoma"/>
          <w:b/>
          <w:lang w:val="es-AR"/>
        </w:rPr>
        <w:t>I</w:t>
      </w:r>
      <w:r w:rsidRPr="00197EDB">
        <w:rPr>
          <w:rFonts w:ascii="Tahoma" w:hAnsi="Tahoma" w:cs="Tahoma"/>
          <w:b/>
          <w:spacing w:val="-3"/>
          <w:lang w:val="es-AR"/>
        </w:rPr>
        <w:t xml:space="preserve"> </w:t>
      </w:r>
      <w:r w:rsidRPr="00197EDB">
        <w:rPr>
          <w:rFonts w:ascii="Tahoma" w:hAnsi="Tahoma" w:cs="Tahoma"/>
          <w:b/>
          <w:lang w:val="es-AR"/>
        </w:rPr>
        <w:t>ÁREA</w:t>
      </w:r>
      <w:r w:rsidRPr="00197EDB">
        <w:rPr>
          <w:rFonts w:ascii="Tahoma" w:hAnsi="Tahoma" w:cs="Tahoma"/>
          <w:b/>
          <w:spacing w:val="-5"/>
          <w:lang w:val="es-AR"/>
        </w:rPr>
        <w:t xml:space="preserve"> </w:t>
      </w:r>
      <w:r w:rsidRPr="00197EDB">
        <w:rPr>
          <w:rFonts w:ascii="Tahoma" w:hAnsi="Tahoma" w:cs="Tahoma"/>
          <w:b/>
          <w:spacing w:val="1"/>
          <w:lang w:val="es-AR"/>
        </w:rPr>
        <w:t>CO</w:t>
      </w:r>
      <w:r w:rsidRPr="00197EDB">
        <w:rPr>
          <w:rFonts w:ascii="Tahoma" w:hAnsi="Tahoma" w:cs="Tahoma"/>
          <w:b/>
          <w:lang w:val="es-AR"/>
        </w:rPr>
        <w:t>MPLEMENT</w:t>
      </w:r>
      <w:r w:rsidRPr="00197EDB">
        <w:rPr>
          <w:rFonts w:ascii="Tahoma" w:hAnsi="Tahoma" w:cs="Tahoma"/>
          <w:b/>
          <w:spacing w:val="2"/>
          <w:lang w:val="es-AR"/>
        </w:rPr>
        <w:t>A</w:t>
      </w:r>
      <w:r w:rsidRPr="00197EDB">
        <w:rPr>
          <w:rFonts w:ascii="Tahoma" w:hAnsi="Tahoma" w:cs="Tahoma"/>
          <w:b/>
          <w:spacing w:val="1"/>
          <w:lang w:val="es-AR"/>
        </w:rPr>
        <w:t>R</w:t>
      </w:r>
      <w:r w:rsidRPr="00197EDB">
        <w:rPr>
          <w:rFonts w:ascii="Tahoma" w:hAnsi="Tahoma" w:cs="Tahoma"/>
          <w:b/>
          <w:lang w:val="es-AR"/>
        </w:rPr>
        <w:t>IA</w:t>
      </w:r>
      <w:r w:rsidR="00A4792D" w:rsidRPr="00197EDB">
        <w:rPr>
          <w:rFonts w:ascii="Tahoma" w:hAnsi="Tahoma" w:cs="Tahoma"/>
          <w:b/>
          <w:spacing w:val="-1"/>
          <w:lang w:val="es-AR"/>
        </w:rPr>
        <w:t xml:space="preserve"> </w:t>
      </w:r>
    </w:p>
    <w:p w:rsidR="001A5F7E" w:rsidRPr="00197EDB" w:rsidRDefault="001A5F7E">
      <w:pPr>
        <w:widowControl w:val="0"/>
        <w:autoSpaceDE w:val="0"/>
        <w:autoSpaceDN w:val="0"/>
        <w:adjustRightInd w:val="0"/>
        <w:spacing w:before="4" w:after="0" w:line="150" w:lineRule="exact"/>
        <w:rPr>
          <w:rFonts w:ascii="Tahoma" w:hAnsi="Tahoma" w:cs="Tahoma"/>
          <w:b/>
          <w:sz w:val="15"/>
          <w:szCs w:val="15"/>
          <w:highlight w:val="red"/>
          <w:lang w:val="es-AR"/>
        </w:rPr>
      </w:pPr>
    </w:p>
    <w:p w:rsidR="001A5F7E" w:rsidRPr="00197EDB" w:rsidRDefault="001A5F7E">
      <w:pPr>
        <w:widowControl w:val="0"/>
        <w:autoSpaceDE w:val="0"/>
        <w:autoSpaceDN w:val="0"/>
        <w:adjustRightInd w:val="0"/>
        <w:spacing w:before="3" w:after="0" w:line="100" w:lineRule="exact"/>
        <w:rPr>
          <w:rFonts w:ascii="Tahoma" w:hAnsi="Tahoma" w:cs="Tahoma"/>
          <w:b/>
          <w:sz w:val="10"/>
          <w:szCs w:val="10"/>
          <w:highlight w:val="red"/>
          <w:lang w:val="es-AR"/>
        </w:rPr>
      </w:pPr>
    </w:p>
    <w:p w:rsidR="001A5F7E" w:rsidRPr="00197EDB" w:rsidRDefault="001A5F7E">
      <w:pPr>
        <w:widowControl w:val="0"/>
        <w:autoSpaceDE w:val="0"/>
        <w:autoSpaceDN w:val="0"/>
        <w:adjustRightInd w:val="0"/>
        <w:spacing w:after="0" w:line="480" w:lineRule="auto"/>
        <w:ind w:left="102" w:right="2831"/>
        <w:rPr>
          <w:rFonts w:ascii="Tahoma" w:hAnsi="Tahoma" w:cs="Tahoma"/>
          <w:b/>
          <w:lang w:val="es-AR"/>
        </w:rPr>
      </w:pPr>
      <w:r w:rsidRPr="00197EDB">
        <w:rPr>
          <w:rFonts w:ascii="Tahoma" w:hAnsi="Tahoma" w:cs="Tahoma"/>
          <w:b/>
          <w:lang w:val="es-AR"/>
        </w:rPr>
        <w:t>CAPITU</w:t>
      </w:r>
      <w:r w:rsidRPr="00197EDB">
        <w:rPr>
          <w:rFonts w:ascii="Tahoma" w:hAnsi="Tahoma" w:cs="Tahoma"/>
          <w:b/>
          <w:spacing w:val="1"/>
          <w:lang w:val="es-AR"/>
        </w:rPr>
        <w:t>L</w:t>
      </w:r>
      <w:r w:rsidRPr="00197EDB">
        <w:rPr>
          <w:rFonts w:ascii="Tahoma" w:hAnsi="Tahoma" w:cs="Tahoma"/>
          <w:b/>
          <w:lang w:val="es-AR"/>
        </w:rPr>
        <w:t>O</w:t>
      </w:r>
      <w:r w:rsidRPr="00197EDB">
        <w:rPr>
          <w:rFonts w:ascii="Tahoma" w:hAnsi="Tahoma" w:cs="Tahoma"/>
          <w:b/>
          <w:spacing w:val="-1"/>
          <w:lang w:val="es-AR"/>
        </w:rPr>
        <w:t xml:space="preserve"> </w:t>
      </w:r>
      <w:r w:rsidRPr="00197EDB">
        <w:rPr>
          <w:rFonts w:ascii="Tahoma" w:hAnsi="Tahoma" w:cs="Tahoma"/>
          <w:b/>
          <w:spacing w:val="1"/>
          <w:lang w:val="es-AR"/>
        </w:rPr>
        <w:t>X</w:t>
      </w:r>
      <w:r w:rsidRPr="00197EDB">
        <w:rPr>
          <w:rFonts w:ascii="Tahoma" w:hAnsi="Tahoma" w:cs="Tahoma"/>
          <w:b/>
          <w:lang w:val="es-AR"/>
        </w:rPr>
        <w:t>II</w:t>
      </w:r>
      <w:r w:rsidR="00C53B82">
        <w:rPr>
          <w:rFonts w:ascii="Tahoma" w:hAnsi="Tahoma" w:cs="Tahoma"/>
          <w:b/>
          <w:lang w:val="es-AR"/>
        </w:rPr>
        <w:t>I</w:t>
      </w:r>
      <w:r w:rsidRPr="00197EDB">
        <w:rPr>
          <w:rFonts w:ascii="Tahoma" w:hAnsi="Tahoma" w:cs="Tahoma"/>
          <w:b/>
          <w:spacing w:val="-1"/>
          <w:lang w:val="es-AR"/>
        </w:rPr>
        <w:t xml:space="preserve"> </w:t>
      </w:r>
      <w:r w:rsidRPr="00197EDB">
        <w:rPr>
          <w:rFonts w:ascii="Tahoma" w:hAnsi="Tahoma" w:cs="Tahoma"/>
          <w:b/>
          <w:lang w:val="es-AR"/>
        </w:rPr>
        <w:t>ÁREA</w:t>
      </w:r>
      <w:r w:rsidRPr="00197EDB">
        <w:rPr>
          <w:rFonts w:ascii="Tahoma" w:hAnsi="Tahoma" w:cs="Tahoma"/>
          <w:b/>
          <w:spacing w:val="-5"/>
          <w:lang w:val="es-AR"/>
        </w:rPr>
        <w:t xml:space="preserve"> </w:t>
      </w:r>
      <w:r w:rsidRPr="00197EDB">
        <w:rPr>
          <w:rFonts w:ascii="Tahoma" w:hAnsi="Tahoma" w:cs="Tahoma"/>
          <w:b/>
          <w:lang w:val="es-AR"/>
        </w:rPr>
        <w:t>R</w:t>
      </w:r>
      <w:r w:rsidRPr="00197EDB">
        <w:rPr>
          <w:rFonts w:ascii="Tahoma" w:hAnsi="Tahoma" w:cs="Tahoma"/>
          <w:b/>
          <w:spacing w:val="1"/>
          <w:lang w:val="es-AR"/>
        </w:rPr>
        <w:t>U</w:t>
      </w:r>
      <w:r w:rsidRPr="00197EDB">
        <w:rPr>
          <w:rFonts w:ascii="Tahoma" w:hAnsi="Tahoma" w:cs="Tahoma"/>
          <w:b/>
          <w:lang w:val="es-AR"/>
        </w:rPr>
        <w:t>RAL</w:t>
      </w:r>
    </w:p>
    <w:p w:rsidR="001A5F7E" w:rsidRPr="00197EDB" w:rsidRDefault="001A5F7E">
      <w:pPr>
        <w:widowControl w:val="0"/>
        <w:autoSpaceDE w:val="0"/>
        <w:autoSpaceDN w:val="0"/>
        <w:adjustRightInd w:val="0"/>
        <w:spacing w:after="0" w:line="264" w:lineRule="exact"/>
        <w:ind w:left="102"/>
        <w:rPr>
          <w:rFonts w:ascii="Tahoma" w:hAnsi="Tahoma" w:cs="Tahoma"/>
          <w:b/>
          <w:lang w:val="es-AR"/>
        </w:rPr>
      </w:pPr>
      <w:r w:rsidRPr="00197EDB">
        <w:rPr>
          <w:rFonts w:ascii="Tahoma" w:hAnsi="Tahoma" w:cs="Tahoma"/>
          <w:b/>
          <w:position w:val="-1"/>
          <w:lang w:val="es-AR"/>
        </w:rPr>
        <w:t>CAPITULO</w:t>
      </w:r>
      <w:r w:rsidRPr="00197EDB">
        <w:rPr>
          <w:rFonts w:ascii="Tahoma" w:hAnsi="Tahoma" w:cs="Tahoma"/>
          <w:b/>
          <w:spacing w:val="-16"/>
          <w:position w:val="-1"/>
          <w:lang w:val="es-AR"/>
        </w:rPr>
        <w:t xml:space="preserve"> </w:t>
      </w:r>
      <w:r w:rsidRPr="00197EDB">
        <w:rPr>
          <w:rFonts w:ascii="Tahoma" w:hAnsi="Tahoma" w:cs="Tahoma"/>
          <w:b/>
          <w:position w:val="-1"/>
          <w:lang w:val="es-AR"/>
        </w:rPr>
        <w:t>X</w:t>
      </w:r>
      <w:r w:rsidR="00A4792D" w:rsidRPr="00197EDB">
        <w:rPr>
          <w:rFonts w:ascii="Tahoma" w:hAnsi="Tahoma" w:cs="Tahoma"/>
          <w:b/>
          <w:position w:val="-1"/>
          <w:lang w:val="es-AR"/>
        </w:rPr>
        <w:t>I</w:t>
      </w:r>
      <w:r w:rsidR="00C53B82">
        <w:rPr>
          <w:rFonts w:ascii="Tahoma" w:hAnsi="Tahoma" w:cs="Tahoma"/>
          <w:b/>
          <w:position w:val="-1"/>
          <w:lang w:val="es-AR"/>
        </w:rPr>
        <w:t>V</w:t>
      </w:r>
      <w:r w:rsidRPr="00197EDB">
        <w:rPr>
          <w:rFonts w:ascii="Tahoma" w:hAnsi="Tahoma" w:cs="Tahoma"/>
          <w:b/>
          <w:spacing w:val="-3"/>
          <w:position w:val="-1"/>
          <w:lang w:val="es-AR"/>
        </w:rPr>
        <w:t xml:space="preserve"> </w:t>
      </w:r>
      <w:r w:rsidRPr="00197EDB">
        <w:rPr>
          <w:rFonts w:ascii="Tahoma" w:hAnsi="Tahoma" w:cs="Tahoma"/>
          <w:b/>
          <w:spacing w:val="1"/>
          <w:position w:val="-1"/>
          <w:lang w:val="es-AR"/>
        </w:rPr>
        <w:t>S</w:t>
      </w:r>
      <w:r w:rsidRPr="00197EDB">
        <w:rPr>
          <w:rFonts w:ascii="Tahoma" w:hAnsi="Tahoma" w:cs="Tahoma"/>
          <w:b/>
          <w:position w:val="-1"/>
          <w:lang w:val="es-AR"/>
        </w:rPr>
        <w:t>ISTEM</w:t>
      </w:r>
      <w:r w:rsidRPr="00197EDB">
        <w:rPr>
          <w:rFonts w:ascii="Tahoma" w:hAnsi="Tahoma" w:cs="Tahoma"/>
          <w:b/>
          <w:spacing w:val="2"/>
          <w:position w:val="-1"/>
          <w:lang w:val="es-AR"/>
        </w:rPr>
        <w:t>A</w:t>
      </w:r>
      <w:r w:rsidRPr="00197EDB">
        <w:rPr>
          <w:rFonts w:ascii="Tahoma" w:hAnsi="Tahoma" w:cs="Tahoma"/>
          <w:b/>
          <w:position w:val="-1"/>
          <w:lang w:val="es-AR"/>
        </w:rPr>
        <w:t>S</w:t>
      </w:r>
      <w:r w:rsidRPr="00197EDB">
        <w:rPr>
          <w:rFonts w:ascii="Tahoma" w:hAnsi="Tahoma" w:cs="Tahoma"/>
          <w:b/>
          <w:spacing w:val="-1"/>
          <w:position w:val="-1"/>
          <w:lang w:val="es-AR"/>
        </w:rPr>
        <w:t xml:space="preserve"> </w:t>
      </w:r>
      <w:r w:rsidRPr="00197EDB">
        <w:rPr>
          <w:rFonts w:ascii="Tahoma" w:hAnsi="Tahoma" w:cs="Tahoma"/>
          <w:b/>
          <w:position w:val="-1"/>
          <w:lang w:val="es-AR"/>
        </w:rPr>
        <w:t>DE</w:t>
      </w:r>
      <w:r w:rsidRPr="00197EDB">
        <w:rPr>
          <w:rFonts w:ascii="Tahoma" w:hAnsi="Tahoma" w:cs="Tahoma"/>
          <w:b/>
          <w:spacing w:val="-2"/>
          <w:position w:val="-1"/>
          <w:lang w:val="es-AR"/>
        </w:rPr>
        <w:t xml:space="preserve"> </w:t>
      </w:r>
      <w:r w:rsidRPr="00197EDB">
        <w:rPr>
          <w:rFonts w:ascii="Tahoma" w:hAnsi="Tahoma" w:cs="Tahoma"/>
          <w:b/>
          <w:position w:val="-1"/>
          <w:lang w:val="es-AR"/>
        </w:rPr>
        <w:t>GES</w:t>
      </w:r>
      <w:r w:rsidRPr="00197EDB">
        <w:rPr>
          <w:rFonts w:ascii="Tahoma" w:hAnsi="Tahoma" w:cs="Tahoma"/>
          <w:b/>
          <w:spacing w:val="1"/>
          <w:position w:val="-1"/>
          <w:lang w:val="es-AR"/>
        </w:rPr>
        <w:t>T</w:t>
      </w:r>
      <w:r w:rsidRPr="00197EDB">
        <w:rPr>
          <w:rFonts w:ascii="Tahoma" w:hAnsi="Tahoma" w:cs="Tahoma"/>
          <w:b/>
          <w:position w:val="-1"/>
          <w:lang w:val="es-AR"/>
        </w:rPr>
        <w:t>ION</w:t>
      </w:r>
    </w:p>
    <w:p w:rsidR="001A5F7E" w:rsidRPr="00197EDB" w:rsidRDefault="001A5F7E">
      <w:pPr>
        <w:widowControl w:val="0"/>
        <w:autoSpaceDE w:val="0"/>
        <w:autoSpaceDN w:val="0"/>
        <w:adjustRightInd w:val="0"/>
        <w:spacing w:before="6" w:after="0" w:line="260" w:lineRule="exact"/>
        <w:rPr>
          <w:rFonts w:ascii="Tahoma" w:hAnsi="Tahoma" w:cs="Tahoma"/>
          <w:b/>
          <w:sz w:val="26"/>
          <w:szCs w:val="26"/>
          <w:lang w:val="es-AR"/>
        </w:rPr>
      </w:pPr>
    </w:p>
    <w:p w:rsidR="00A4792D" w:rsidRPr="00197EDB" w:rsidRDefault="001A5F7E" w:rsidP="00A4792D">
      <w:pPr>
        <w:widowControl w:val="0"/>
        <w:autoSpaceDE w:val="0"/>
        <w:autoSpaceDN w:val="0"/>
        <w:adjustRightInd w:val="0"/>
        <w:spacing w:after="0" w:line="480" w:lineRule="auto"/>
        <w:ind w:left="102" w:right="-1680"/>
        <w:rPr>
          <w:rFonts w:ascii="Tahoma" w:hAnsi="Tahoma" w:cs="Tahoma"/>
          <w:b/>
          <w:lang w:val="es-AR"/>
        </w:rPr>
      </w:pPr>
      <w:r w:rsidRPr="00197EDB">
        <w:rPr>
          <w:rFonts w:ascii="Tahoma" w:hAnsi="Tahoma" w:cs="Tahoma"/>
          <w:b/>
          <w:lang w:val="es-AR"/>
        </w:rPr>
        <w:t>CAPITU</w:t>
      </w:r>
      <w:r w:rsidRPr="00197EDB">
        <w:rPr>
          <w:rFonts w:ascii="Tahoma" w:hAnsi="Tahoma" w:cs="Tahoma"/>
          <w:b/>
          <w:spacing w:val="1"/>
          <w:lang w:val="es-AR"/>
        </w:rPr>
        <w:t>L</w:t>
      </w:r>
      <w:r w:rsidRPr="00197EDB">
        <w:rPr>
          <w:rFonts w:ascii="Tahoma" w:hAnsi="Tahoma" w:cs="Tahoma"/>
          <w:b/>
          <w:lang w:val="es-AR"/>
        </w:rPr>
        <w:t>O</w:t>
      </w:r>
      <w:r w:rsidRPr="00197EDB">
        <w:rPr>
          <w:rFonts w:ascii="Tahoma" w:hAnsi="Tahoma" w:cs="Tahoma"/>
          <w:b/>
          <w:spacing w:val="-8"/>
          <w:lang w:val="es-AR"/>
        </w:rPr>
        <w:t xml:space="preserve"> </w:t>
      </w:r>
      <w:r w:rsidRPr="00197EDB">
        <w:rPr>
          <w:rFonts w:ascii="Tahoma" w:hAnsi="Tahoma" w:cs="Tahoma"/>
          <w:b/>
          <w:spacing w:val="1"/>
          <w:lang w:val="es-AR"/>
        </w:rPr>
        <w:t>X</w:t>
      </w:r>
      <w:r w:rsidRPr="00197EDB">
        <w:rPr>
          <w:rFonts w:ascii="Tahoma" w:hAnsi="Tahoma" w:cs="Tahoma"/>
          <w:b/>
          <w:lang w:val="es-AR"/>
        </w:rPr>
        <w:t>V</w:t>
      </w:r>
      <w:r w:rsidRPr="00197EDB">
        <w:rPr>
          <w:rFonts w:ascii="Tahoma" w:hAnsi="Tahoma" w:cs="Tahoma"/>
          <w:b/>
          <w:spacing w:val="-1"/>
          <w:lang w:val="es-AR"/>
        </w:rPr>
        <w:t xml:space="preserve"> </w:t>
      </w:r>
      <w:r w:rsidRPr="00197EDB">
        <w:rPr>
          <w:rFonts w:ascii="Tahoma" w:hAnsi="Tahoma" w:cs="Tahoma"/>
          <w:b/>
          <w:lang w:val="es-AR"/>
        </w:rPr>
        <w:t>I</w:t>
      </w:r>
      <w:r w:rsidRPr="00197EDB">
        <w:rPr>
          <w:rFonts w:ascii="Tahoma" w:hAnsi="Tahoma" w:cs="Tahoma"/>
          <w:b/>
          <w:spacing w:val="1"/>
          <w:lang w:val="es-AR"/>
        </w:rPr>
        <w:t>N</w:t>
      </w:r>
      <w:r w:rsidRPr="00197EDB">
        <w:rPr>
          <w:rFonts w:ascii="Tahoma" w:hAnsi="Tahoma" w:cs="Tahoma"/>
          <w:b/>
          <w:lang w:val="es-AR"/>
        </w:rPr>
        <w:t>STRU</w:t>
      </w:r>
      <w:r w:rsidRPr="00197EDB">
        <w:rPr>
          <w:rFonts w:ascii="Tahoma" w:hAnsi="Tahoma" w:cs="Tahoma"/>
          <w:b/>
          <w:spacing w:val="1"/>
          <w:lang w:val="es-AR"/>
        </w:rPr>
        <w:t>M</w:t>
      </w:r>
      <w:r w:rsidRPr="00197EDB">
        <w:rPr>
          <w:rFonts w:ascii="Tahoma" w:hAnsi="Tahoma" w:cs="Tahoma"/>
          <w:b/>
          <w:lang w:val="es-AR"/>
        </w:rPr>
        <w:t>ENTOS CO</w:t>
      </w:r>
      <w:r w:rsidRPr="00197EDB">
        <w:rPr>
          <w:rFonts w:ascii="Tahoma" w:hAnsi="Tahoma" w:cs="Tahoma"/>
          <w:b/>
          <w:spacing w:val="1"/>
          <w:lang w:val="es-AR"/>
        </w:rPr>
        <w:t>M</w:t>
      </w:r>
      <w:r w:rsidRPr="00197EDB">
        <w:rPr>
          <w:rFonts w:ascii="Tahoma" w:hAnsi="Tahoma" w:cs="Tahoma"/>
          <w:b/>
          <w:lang w:val="es-AR"/>
        </w:rPr>
        <w:t>PLEMENTARIOS</w:t>
      </w:r>
      <w:r w:rsidRPr="00197EDB">
        <w:rPr>
          <w:rFonts w:ascii="Tahoma" w:hAnsi="Tahoma" w:cs="Tahoma"/>
          <w:b/>
          <w:spacing w:val="-2"/>
          <w:lang w:val="es-AR"/>
        </w:rPr>
        <w:t xml:space="preserve"> </w:t>
      </w:r>
      <w:r w:rsidRPr="00197EDB">
        <w:rPr>
          <w:rFonts w:ascii="Tahoma" w:hAnsi="Tahoma" w:cs="Tahoma"/>
          <w:b/>
          <w:lang w:val="es-AR"/>
        </w:rPr>
        <w:t>DE</w:t>
      </w:r>
      <w:r w:rsidRPr="00197EDB">
        <w:rPr>
          <w:rFonts w:ascii="Tahoma" w:hAnsi="Tahoma" w:cs="Tahoma"/>
          <w:b/>
          <w:spacing w:val="-2"/>
          <w:lang w:val="es-AR"/>
        </w:rPr>
        <w:t xml:space="preserve"> </w:t>
      </w:r>
      <w:r w:rsidRPr="00197EDB">
        <w:rPr>
          <w:rFonts w:ascii="Tahoma" w:hAnsi="Tahoma" w:cs="Tahoma"/>
          <w:b/>
          <w:lang w:val="es-AR"/>
        </w:rPr>
        <w:t>PL</w:t>
      </w:r>
      <w:r w:rsidRPr="00197EDB">
        <w:rPr>
          <w:rFonts w:ascii="Tahoma" w:hAnsi="Tahoma" w:cs="Tahoma"/>
          <w:b/>
          <w:spacing w:val="2"/>
          <w:lang w:val="es-AR"/>
        </w:rPr>
        <w:t>A</w:t>
      </w:r>
      <w:r w:rsidRPr="00197EDB">
        <w:rPr>
          <w:rFonts w:ascii="Tahoma" w:hAnsi="Tahoma" w:cs="Tahoma"/>
          <w:b/>
          <w:lang w:val="es-AR"/>
        </w:rPr>
        <w:t>NIFICAC</w:t>
      </w:r>
      <w:r w:rsidRPr="00197EDB">
        <w:rPr>
          <w:rFonts w:ascii="Tahoma" w:hAnsi="Tahoma" w:cs="Tahoma"/>
          <w:b/>
          <w:spacing w:val="1"/>
          <w:lang w:val="es-AR"/>
        </w:rPr>
        <w:t>I</w:t>
      </w:r>
      <w:r w:rsidRPr="00197EDB">
        <w:rPr>
          <w:rFonts w:ascii="Tahoma" w:hAnsi="Tahoma" w:cs="Tahoma"/>
          <w:b/>
          <w:spacing w:val="-1"/>
          <w:lang w:val="es-AR"/>
        </w:rPr>
        <w:t>O</w:t>
      </w:r>
      <w:r w:rsidRPr="00197EDB">
        <w:rPr>
          <w:rFonts w:ascii="Tahoma" w:hAnsi="Tahoma" w:cs="Tahoma"/>
          <w:b/>
          <w:spacing w:val="1"/>
          <w:lang w:val="es-AR"/>
        </w:rPr>
        <w:t>N</w:t>
      </w:r>
      <w:r w:rsidRPr="00197EDB">
        <w:rPr>
          <w:rFonts w:ascii="Tahoma" w:hAnsi="Tahoma" w:cs="Tahoma"/>
          <w:b/>
          <w:lang w:val="es-AR"/>
        </w:rPr>
        <w:t xml:space="preserve">. </w:t>
      </w:r>
    </w:p>
    <w:p w:rsidR="00197EDB" w:rsidRDefault="001A5F7E" w:rsidP="00A4792D">
      <w:pPr>
        <w:widowControl w:val="0"/>
        <w:autoSpaceDE w:val="0"/>
        <w:autoSpaceDN w:val="0"/>
        <w:adjustRightInd w:val="0"/>
        <w:spacing w:after="0" w:line="480" w:lineRule="auto"/>
        <w:ind w:left="102" w:right="-1680"/>
        <w:rPr>
          <w:rFonts w:ascii="Tahoma" w:hAnsi="Tahoma" w:cs="Tahoma"/>
          <w:spacing w:val="-10"/>
          <w:lang w:val="es-AR"/>
        </w:rPr>
      </w:pPr>
      <w:r w:rsidRPr="00197EDB">
        <w:rPr>
          <w:rFonts w:ascii="Tahoma" w:hAnsi="Tahoma" w:cs="Tahoma"/>
          <w:b/>
          <w:lang w:val="es-AR"/>
        </w:rPr>
        <w:t>CAPITU</w:t>
      </w:r>
      <w:r w:rsidRPr="00197EDB">
        <w:rPr>
          <w:rFonts w:ascii="Tahoma" w:hAnsi="Tahoma" w:cs="Tahoma"/>
          <w:b/>
          <w:spacing w:val="1"/>
          <w:lang w:val="es-AR"/>
        </w:rPr>
        <w:t>L</w:t>
      </w:r>
      <w:r w:rsidRPr="00197EDB">
        <w:rPr>
          <w:rFonts w:ascii="Tahoma" w:hAnsi="Tahoma" w:cs="Tahoma"/>
          <w:b/>
          <w:lang w:val="es-AR"/>
        </w:rPr>
        <w:t>O</w:t>
      </w:r>
      <w:r w:rsidRPr="00197EDB">
        <w:rPr>
          <w:rFonts w:ascii="Tahoma" w:hAnsi="Tahoma" w:cs="Tahoma"/>
          <w:b/>
          <w:spacing w:val="-7"/>
          <w:lang w:val="es-AR"/>
        </w:rPr>
        <w:t xml:space="preserve"> </w:t>
      </w:r>
      <w:r w:rsidRPr="00197EDB">
        <w:rPr>
          <w:rFonts w:ascii="Tahoma" w:hAnsi="Tahoma" w:cs="Tahoma"/>
          <w:b/>
          <w:spacing w:val="1"/>
          <w:lang w:val="es-AR"/>
        </w:rPr>
        <w:t>X</w:t>
      </w:r>
      <w:r w:rsidRPr="00197EDB">
        <w:rPr>
          <w:rFonts w:ascii="Tahoma" w:hAnsi="Tahoma" w:cs="Tahoma"/>
          <w:b/>
          <w:lang w:val="es-AR"/>
        </w:rPr>
        <w:t>V</w:t>
      </w:r>
      <w:r w:rsidR="00C53B82">
        <w:rPr>
          <w:rFonts w:ascii="Tahoma" w:hAnsi="Tahoma" w:cs="Tahoma"/>
          <w:b/>
          <w:lang w:val="es-AR"/>
        </w:rPr>
        <w:t>I</w:t>
      </w:r>
      <w:r w:rsidRPr="00197EDB">
        <w:rPr>
          <w:rFonts w:ascii="Tahoma" w:hAnsi="Tahoma" w:cs="Tahoma"/>
          <w:b/>
          <w:spacing w:val="62"/>
          <w:lang w:val="es-AR"/>
        </w:rPr>
        <w:t xml:space="preserve"> </w:t>
      </w:r>
      <w:r w:rsidRPr="00197EDB">
        <w:rPr>
          <w:rFonts w:ascii="Tahoma" w:hAnsi="Tahoma" w:cs="Tahoma"/>
          <w:b/>
          <w:lang w:val="es-AR"/>
        </w:rPr>
        <w:t>INSTR</w:t>
      </w:r>
      <w:r w:rsidRPr="00197EDB">
        <w:rPr>
          <w:rFonts w:ascii="Tahoma" w:hAnsi="Tahoma" w:cs="Tahoma"/>
          <w:b/>
          <w:spacing w:val="1"/>
          <w:lang w:val="es-AR"/>
        </w:rPr>
        <w:t>U</w:t>
      </w:r>
      <w:r w:rsidRPr="00197EDB">
        <w:rPr>
          <w:rFonts w:ascii="Tahoma" w:hAnsi="Tahoma" w:cs="Tahoma"/>
          <w:b/>
          <w:lang w:val="es-AR"/>
        </w:rPr>
        <w:t>MENTOS</w:t>
      </w:r>
      <w:r w:rsidRPr="00197EDB">
        <w:rPr>
          <w:rFonts w:ascii="Tahoma" w:hAnsi="Tahoma" w:cs="Tahoma"/>
          <w:b/>
          <w:spacing w:val="-5"/>
          <w:lang w:val="es-AR"/>
        </w:rPr>
        <w:t xml:space="preserve"> </w:t>
      </w:r>
      <w:r w:rsidRPr="00197EDB">
        <w:rPr>
          <w:rFonts w:ascii="Tahoma" w:hAnsi="Tahoma" w:cs="Tahoma"/>
          <w:b/>
          <w:lang w:val="es-AR"/>
        </w:rPr>
        <w:t>DE PRO</w:t>
      </w:r>
      <w:r w:rsidRPr="00197EDB">
        <w:rPr>
          <w:rFonts w:ascii="Tahoma" w:hAnsi="Tahoma" w:cs="Tahoma"/>
          <w:b/>
          <w:spacing w:val="1"/>
          <w:lang w:val="es-AR"/>
        </w:rPr>
        <w:t>M</w:t>
      </w:r>
      <w:r w:rsidRPr="00197EDB">
        <w:rPr>
          <w:rFonts w:ascii="Tahoma" w:hAnsi="Tahoma" w:cs="Tahoma"/>
          <w:b/>
          <w:lang w:val="es-AR"/>
        </w:rPr>
        <w:t>OC</w:t>
      </w:r>
      <w:r w:rsidRPr="00197EDB">
        <w:rPr>
          <w:rFonts w:ascii="Tahoma" w:hAnsi="Tahoma" w:cs="Tahoma"/>
          <w:b/>
          <w:spacing w:val="1"/>
          <w:lang w:val="es-AR"/>
        </w:rPr>
        <w:t>IO</w:t>
      </w:r>
      <w:r w:rsidRPr="00197EDB">
        <w:rPr>
          <w:rFonts w:ascii="Tahoma" w:hAnsi="Tahoma" w:cs="Tahoma"/>
          <w:b/>
          <w:lang w:val="es-AR"/>
        </w:rPr>
        <w:t>N</w:t>
      </w:r>
      <w:r w:rsidRPr="00197EDB">
        <w:rPr>
          <w:rFonts w:ascii="Tahoma" w:hAnsi="Tahoma" w:cs="Tahoma"/>
          <w:b/>
          <w:spacing w:val="-4"/>
          <w:lang w:val="es-AR"/>
        </w:rPr>
        <w:t xml:space="preserve"> </w:t>
      </w:r>
      <w:r w:rsidRPr="00197EDB">
        <w:rPr>
          <w:rFonts w:ascii="Tahoma" w:hAnsi="Tahoma" w:cs="Tahoma"/>
          <w:b/>
          <w:lang w:val="es-AR"/>
        </w:rPr>
        <w:t>Y</w:t>
      </w:r>
      <w:r w:rsidRPr="00197EDB">
        <w:rPr>
          <w:rFonts w:ascii="Tahoma" w:hAnsi="Tahoma" w:cs="Tahoma"/>
          <w:b/>
          <w:spacing w:val="-1"/>
          <w:lang w:val="es-AR"/>
        </w:rPr>
        <w:t xml:space="preserve"> </w:t>
      </w:r>
      <w:r w:rsidRPr="00197EDB">
        <w:rPr>
          <w:rFonts w:ascii="Tahoma" w:hAnsi="Tahoma" w:cs="Tahoma"/>
          <w:b/>
          <w:lang w:val="es-AR"/>
        </w:rPr>
        <w:t>DESARROL</w:t>
      </w:r>
      <w:r w:rsidRPr="00197EDB">
        <w:rPr>
          <w:rFonts w:ascii="Tahoma" w:hAnsi="Tahoma" w:cs="Tahoma"/>
          <w:b/>
          <w:spacing w:val="1"/>
          <w:lang w:val="es-AR"/>
        </w:rPr>
        <w:t>L</w:t>
      </w:r>
      <w:r w:rsidRPr="00197EDB">
        <w:rPr>
          <w:rFonts w:ascii="Tahoma" w:hAnsi="Tahoma" w:cs="Tahoma"/>
          <w:b/>
          <w:lang w:val="es-AR"/>
        </w:rPr>
        <w:t>O</w:t>
      </w:r>
      <w:r w:rsidRPr="009737BD">
        <w:rPr>
          <w:rFonts w:ascii="Tahoma" w:hAnsi="Tahoma" w:cs="Tahoma"/>
          <w:lang w:val="es-AR"/>
        </w:rPr>
        <w:t>.</w:t>
      </w:r>
      <w:r w:rsidRPr="009737BD">
        <w:rPr>
          <w:rFonts w:ascii="Tahoma" w:hAnsi="Tahoma" w:cs="Tahoma"/>
          <w:spacing w:val="-10"/>
          <w:lang w:val="es-AR"/>
        </w:rPr>
        <w:t xml:space="preserve"> </w:t>
      </w:r>
    </w:p>
    <w:p w:rsidR="001A5F7E" w:rsidRPr="009737BD" w:rsidRDefault="001A5F7E" w:rsidP="00A4792D">
      <w:pPr>
        <w:widowControl w:val="0"/>
        <w:autoSpaceDE w:val="0"/>
        <w:autoSpaceDN w:val="0"/>
        <w:adjustRightInd w:val="0"/>
        <w:spacing w:after="0" w:line="480" w:lineRule="auto"/>
        <w:ind w:left="102" w:right="-1680"/>
        <w:rPr>
          <w:rFonts w:ascii="Tahoma" w:hAnsi="Tahoma" w:cs="Tahoma"/>
          <w:lang w:val="es-AR"/>
        </w:rPr>
      </w:pPr>
      <w:r w:rsidRPr="009737BD">
        <w:rPr>
          <w:rFonts w:ascii="Tahoma" w:hAnsi="Tahoma" w:cs="Tahoma"/>
          <w:lang w:val="es-AR"/>
        </w:rPr>
        <w:t>Sección</w:t>
      </w:r>
      <w:r w:rsidRPr="009737BD">
        <w:rPr>
          <w:rFonts w:ascii="Tahoma" w:hAnsi="Tahoma" w:cs="Tahoma"/>
          <w:spacing w:val="-7"/>
          <w:lang w:val="es-AR"/>
        </w:rPr>
        <w:t xml:space="preserve"> </w:t>
      </w:r>
      <w:r w:rsidRPr="009737BD">
        <w:rPr>
          <w:rFonts w:ascii="Tahoma" w:hAnsi="Tahoma" w:cs="Tahoma"/>
          <w:lang w:val="es-AR"/>
        </w:rPr>
        <w:t>1 –</w:t>
      </w:r>
      <w:r w:rsidRPr="009737BD">
        <w:rPr>
          <w:rFonts w:ascii="Tahoma" w:hAnsi="Tahoma" w:cs="Tahoma"/>
          <w:spacing w:val="1"/>
          <w:lang w:val="es-AR"/>
        </w:rPr>
        <w:t xml:space="preserve"> </w:t>
      </w:r>
      <w:r w:rsidRPr="009737BD">
        <w:rPr>
          <w:rFonts w:ascii="Tahoma" w:hAnsi="Tahoma" w:cs="Tahoma"/>
          <w:lang w:val="es-AR"/>
        </w:rPr>
        <w:t>Convenios</w:t>
      </w:r>
      <w:r w:rsidRPr="009737BD">
        <w:rPr>
          <w:rFonts w:ascii="Tahoma" w:hAnsi="Tahoma" w:cs="Tahoma"/>
          <w:spacing w:val="-8"/>
          <w:lang w:val="es-AR"/>
        </w:rPr>
        <w:t xml:space="preserve"> </w:t>
      </w:r>
      <w:r w:rsidRPr="009737BD">
        <w:rPr>
          <w:rFonts w:ascii="Tahoma" w:hAnsi="Tahoma" w:cs="Tahoma"/>
          <w:lang w:val="es-AR"/>
        </w:rPr>
        <w:t>Urbanísticos.</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position w:val="-1"/>
          <w:lang w:val="es-AR"/>
        </w:rPr>
        <w:t>Sección</w:t>
      </w:r>
      <w:r w:rsidRPr="009737BD">
        <w:rPr>
          <w:rFonts w:ascii="Tahoma" w:hAnsi="Tahoma" w:cs="Tahoma"/>
          <w:spacing w:val="-14"/>
          <w:position w:val="-1"/>
          <w:lang w:val="es-AR"/>
        </w:rPr>
        <w:t xml:space="preserve"> </w:t>
      </w:r>
      <w:r w:rsidRPr="009737BD">
        <w:rPr>
          <w:rFonts w:ascii="Tahoma" w:hAnsi="Tahoma" w:cs="Tahoma"/>
          <w:position w:val="-1"/>
          <w:lang w:val="es-AR"/>
        </w:rPr>
        <w:t>1 –</w:t>
      </w:r>
      <w:r w:rsidRPr="009737BD">
        <w:rPr>
          <w:rFonts w:ascii="Tahoma" w:hAnsi="Tahoma" w:cs="Tahoma"/>
          <w:spacing w:val="1"/>
          <w:position w:val="-1"/>
          <w:lang w:val="es-AR"/>
        </w:rPr>
        <w:t xml:space="preserve"> </w:t>
      </w:r>
      <w:r w:rsidRPr="009737BD">
        <w:rPr>
          <w:rFonts w:ascii="Tahoma" w:hAnsi="Tahoma" w:cs="Tahoma"/>
          <w:position w:val="-1"/>
          <w:lang w:val="es-AR"/>
        </w:rPr>
        <w:t>Premios</w:t>
      </w:r>
      <w:r w:rsidRPr="009737BD">
        <w:rPr>
          <w:rFonts w:ascii="Tahoma" w:hAnsi="Tahoma" w:cs="Tahoma"/>
          <w:spacing w:val="-7"/>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1"/>
          <w:position w:val="-1"/>
          <w:lang w:val="es-AR"/>
        </w:rPr>
        <w:t>i</w:t>
      </w:r>
      <w:r w:rsidRPr="009737BD">
        <w:rPr>
          <w:rFonts w:ascii="Tahoma" w:hAnsi="Tahoma" w:cs="Tahoma"/>
          <w:position w:val="-1"/>
          <w:lang w:val="es-AR"/>
        </w:rPr>
        <w:t>ncentivo.</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480" w:lineRule="auto"/>
        <w:ind w:left="102" w:right="1285"/>
        <w:rPr>
          <w:rFonts w:ascii="Tahoma" w:hAnsi="Tahoma" w:cs="Tahoma"/>
          <w:lang w:val="es-AR"/>
        </w:rPr>
      </w:pPr>
      <w:r w:rsidRPr="00197EDB">
        <w:rPr>
          <w:rFonts w:ascii="Tahoma" w:hAnsi="Tahoma" w:cs="Tahoma"/>
          <w:b/>
          <w:lang w:val="es-AR"/>
        </w:rPr>
        <w:t>CAPITU</w:t>
      </w:r>
      <w:r w:rsidRPr="00197EDB">
        <w:rPr>
          <w:rFonts w:ascii="Tahoma" w:hAnsi="Tahoma" w:cs="Tahoma"/>
          <w:b/>
          <w:spacing w:val="1"/>
          <w:lang w:val="es-AR"/>
        </w:rPr>
        <w:t>L</w:t>
      </w:r>
      <w:r w:rsidRPr="00197EDB">
        <w:rPr>
          <w:rFonts w:ascii="Tahoma" w:hAnsi="Tahoma" w:cs="Tahoma"/>
          <w:b/>
          <w:lang w:val="es-AR"/>
        </w:rPr>
        <w:t>O</w:t>
      </w:r>
      <w:r w:rsidRPr="00197EDB">
        <w:rPr>
          <w:rFonts w:ascii="Tahoma" w:hAnsi="Tahoma" w:cs="Tahoma"/>
          <w:b/>
          <w:spacing w:val="-8"/>
          <w:lang w:val="es-AR"/>
        </w:rPr>
        <w:t xml:space="preserve"> </w:t>
      </w:r>
      <w:r w:rsidRPr="00197EDB">
        <w:rPr>
          <w:rFonts w:ascii="Tahoma" w:hAnsi="Tahoma" w:cs="Tahoma"/>
          <w:b/>
          <w:spacing w:val="1"/>
          <w:lang w:val="es-AR"/>
        </w:rPr>
        <w:t>X</w:t>
      </w:r>
      <w:r w:rsidRPr="00197EDB">
        <w:rPr>
          <w:rFonts w:ascii="Tahoma" w:hAnsi="Tahoma" w:cs="Tahoma"/>
          <w:b/>
          <w:lang w:val="es-AR"/>
        </w:rPr>
        <w:t>VI</w:t>
      </w:r>
      <w:r w:rsidR="00C53B82">
        <w:rPr>
          <w:rFonts w:ascii="Tahoma" w:hAnsi="Tahoma" w:cs="Tahoma"/>
          <w:b/>
          <w:lang w:val="es-AR"/>
        </w:rPr>
        <w:t>I</w:t>
      </w:r>
      <w:r w:rsidRPr="00197EDB">
        <w:rPr>
          <w:rFonts w:ascii="Tahoma" w:hAnsi="Tahoma" w:cs="Tahoma"/>
          <w:b/>
          <w:spacing w:val="62"/>
          <w:lang w:val="es-AR"/>
        </w:rPr>
        <w:t xml:space="preserve"> </w:t>
      </w:r>
      <w:r w:rsidRPr="00197EDB">
        <w:rPr>
          <w:rFonts w:ascii="Tahoma" w:hAnsi="Tahoma" w:cs="Tahoma"/>
          <w:b/>
          <w:spacing w:val="1"/>
          <w:lang w:val="es-AR"/>
        </w:rPr>
        <w:t>I</w:t>
      </w:r>
      <w:r w:rsidRPr="00197EDB">
        <w:rPr>
          <w:rFonts w:ascii="Tahoma" w:hAnsi="Tahoma" w:cs="Tahoma"/>
          <w:b/>
          <w:lang w:val="es-AR"/>
        </w:rPr>
        <w:t>NSTR</w:t>
      </w:r>
      <w:r w:rsidRPr="00197EDB">
        <w:rPr>
          <w:rFonts w:ascii="Tahoma" w:hAnsi="Tahoma" w:cs="Tahoma"/>
          <w:b/>
          <w:spacing w:val="1"/>
          <w:lang w:val="es-AR"/>
        </w:rPr>
        <w:t>U</w:t>
      </w:r>
      <w:r w:rsidRPr="00197EDB">
        <w:rPr>
          <w:rFonts w:ascii="Tahoma" w:hAnsi="Tahoma" w:cs="Tahoma"/>
          <w:b/>
          <w:lang w:val="es-AR"/>
        </w:rPr>
        <w:t>MENTOS DE</w:t>
      </w:r>
      <w:r w:rsidRPr="00197EDB">
        <w:rPr>
          <w:rFonts w:ascii="Tahoma" w:hAnsi="Tahoma" w:cs="Tahoma"/>
          <w:b/>
          <w:spacing w:val="-1"/>
          <w:lang w:val="es-AR"/>
        </w:rPr>
        <w:t xml:space="preserve"> </w:t>
      </w:r>
      <w:r w:rsidRPr="00197EDB">
        <w:rPr>
          <w:rFonts w:ascii="Tahoma" w:hAnsi="Tahoma" w:cs="Tahoma"/>
          <w:b/>
          <w:lang w:val="es-AR"/>
        </w:rPr>
        <w:t>PARTICIP</w:t>
      </w:r>
      <w:r w:rsidRPr="00197EDB">
        <w:rPr>
          <w:rFonts w:ascii="Tahoma" w:hAnsi="Tahoma" w:cs="Tahoma"/>
          <w:b/>
          <w:spacing w:val="2"/>
          <w:lang w:val="es-AR"/>
        </w:rPr>
        <w:t>A</w:t>
      </w:r>
      <w:r w:rsidRPr="00197EDB">
        <w:rPr>
          <w:rFonts w:ascii="Tahoma" w:hAnsi="Tahoma" w:cs="Tahoma"/>
          <w:b/>
          <w:lang w:val="es-AR"/>
        </w:rPr>
        <w:t>CION</w:t>
      </w:r>
      <w:r w:rsidRPr="00197EDB">
        <w:rPr>
          <w:rFonts w:ascii="Tahoma" w:hAnsi="Tahoma" w:cs="Tahoma"/>
          <w:b/>
          <w:spacing w:val="-8"/>
          <w:lang w:val="es-AR"/>
        </w:rPr>
        <w:t xml:space="preserve"> </w:t>
      </w:r>
      <w:r w:rsidRPr="00197EDB">
        <w:rPr>
          <w:rFonts w:ascii="Tahoma" w:hAnsi="Tahoma" w:cs="Tahoma"/>
          <w:b/>
          <w:lang w:val="es-AR"/>
        </w:rPr>
        <w:t>C</w:t>
      </w:r>
      <w:r w:rsidRPr="00197EDB">
        <w:rPr>
          <w:rFonts w:ascii="Tahoma" w:hAnsi="Tahoma" w:cs="Tahoma"/>
          <w:b/>
          <w:spacing w:val="1"/>
          <w:lang w:val="es-AR"/>
        </w:rPr>
        <w:t>I</w:t>
      </w:r>
      <w:r w:rsidRPr="00197EDB">
        <w:rPr>
          <w:rFonts w:ascii="Tahoma" w:hAnsi="Tahoma" w:cs="Tahoma"/>
          <w:b/>
          <w:lang w:val="es-AR"/>
        </w:rPr>
        <w:t>UD</w:t>
      </w:r>
      <w:r w:rsidRPr="00197EDB">
        <w:rPr>
          <w:rFonts w:ascii="Tahoma" w:hAnsi="Tahoma" w:cs="Tahoma"/>
          <w:b/>
          <w:spacing w:val="2"/>
          <w:lang w:val="es-AR"/>
        </w:rPr>
        <w:t>A</w:t>
      </w:r>
      <w:r w:rsidRPr="00197EDB">
        <w:rPr>
          <w:rFonts w:ascii="Tahoma" w:hAnsi="Tahoma" w:cs="Tahoma"/>
          <w:b/>
          <w:lang w:val="es-AR"/>
        </w:rPr>
        <w:t>DANA</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Sección</w:t>
      </w:r>
      <w:r w:rsidRPr="009737BD">
        <w:rPr>
          <w:rFonts w:ascii="Tahoma" w:hAnsi="Tahoma" w:cs="Tahoma"/>
          <w:spacing w:val="1"/>
          <w:lang w:val="es-AR"/>
        </w:rPr>
        <w:t xml:space="preserve"> </w:t>
      </w:r>
      <w:r w:rsidRPr="009737BD">
        <w:rPr>
          <w:rFonts w:ascii="Tahoma" w:hAnsi="Tahoma" w:cs="Tahoma"/>
          <w:lang w:val="es-AR"/>
        </w:rPr>
        <w:t>1 –</w:t>
      </w:r>
      <w:r w:rsidRPr="009737BD">
        <w:rPr>
          <w:rFonts w:ascii="Tahoma" w:hAnsi="Tahoma" w:cs="Tahoma"/>
          <w:spacing w:val="1"/>
          <w:lang w:val="es-AR"/>
        </w:rPr>
        <w:t xml:space="preserve"> </w:t>
      </w:r>
      <w:r w:rsidRPr="009737BD">
        <w:rPr>
          <w:rFonts w:ascii="Tahoma" w:hAnsi="Tahoma" w:cs="Tahoma"/>
          <w:lang w:val="es-AR"/>
        </w:rPr>
        <w:t>Normas</w:t>
      </w:r>
      <w:r w:rsidRPr="009737BD">
        <w:rPr>
          <w:rFonts w:ascii="Tahoma" w:hAnsi="Tahoma" w:cs="Tahoma"/>
          <w:spacing w:val="-7"/>
          <w:lang w:val="es-AR"/>
        </w:rPr>
        <w:t xml:space="preserve"> </w:t>
      </w:r>
      <w:r w:rsidRPr="009737BD">
        <w:rPr>
          <w:rFonts w:ascii="Tahoma" w:hAnsi="Tahoma" w:cs="Tahoma"/>
          <w:spacing w:val="2"/>
          <w:lang w:val="es-AR"/>
        </w:rPr>
        <w:t>s</w:t>
      </w:r>
      <w:r w:rsidRPr="009737BD">
        <w:rPr>
          <w:rFonts w:ascii="Tahoma" w:hAnsi="Tahoma" w:cs="Tahoma"/>
          <w:spacing w:val="-1"/>
          <w:lang w:val="es-AR"/>
        </w:rPr>
        <w:t>o</w:t>
      </w:r>
      <w:r w:rsidRPr="009737BD">
        <w:rPr>
          <w:rFonts w:ascii="Tahoma" w:hAnsi="Tahoma" w:cs="Tahoma"/>
          <w:spacing w:val="1"/>
          <w:lang w:val="es-AR"/>
        </w:rPr>
        <w:t>b</w:t>
      </w:r>
      <w:r w:rsidRPr="009737BD">
        <w:rPr>
          <w:rFonts w:ascii="Tahoma" w:hAnsi="Tahoma" w:cs="Tahoma"/>
          <w:lang w:val="es-AR"/>
        </w:rPr>
        <w:t>re</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rec</w:t>
      </w:r>
      <w:r w:rsidRPr="009737BD">
        <w:rPr>
          <w:rFonts w:ascii="Tahoma" w:hAnsi="Tahoma" w:cs="Tahoma"/>
          <w:spacing w:val="1"/>
          <w:lang w:val="es-AR"/>
        </w:rPr>
        <w:t>h</w:t>
      </w:r>
      <w:r w:rsidRPr="009737BD">
        <w:rPr>
          <w:rFonts w:ascii="Tahoma" w:hAnsi="Tahoma" w:cs="Tahoma"/>
          <w:lang w:val="es-AR"/>
        </w:rPr>
        <w:t>o de</w:t>
      </w:r>
      <w:r w:rsidRPr="009737BD">
        <w:rPr>
          <w:rFonts w:ascii="Tahoma" w:hAnsi="Tahoma" w:cs="Tahoma"/>
          <w:spacing w:val="-2"/>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form</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5"/>
          <w:lang w:val="es-AR"/>
        </w:rPr>
        <w:t xml:space="preserve"> </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baníst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y amb</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tal</w:t>
      </w:r>
      <w:r w:rsidRPr="009737BD">
        <w:rPr>
          <w:rFonts w:ascii="Tahoma" w:hAnsi="Tahoma" w:cs="Tahoma"/>
          <w:spacing w:val="-1"/>
          <w:lang w:val="es-AR"/>
        </w:rPr>
        <w:t xml:space="preserve"> </w:t>
      </w:r>
      <w:r w:rsidRPr="00197EDB">
        <w:rPr>
          <w:rFonts w:ascii="Tahoma" w:hAnsi="Tahoma" w:cs="Tahoma"/>
          <w:b/>
          <w:lang w:val="es-AR"/>
        </w:rPr>
        <w:t>CAPITU</w:t>
      </w:r>
      <w:r w:rsidRPr="00197EDB">
        <w:rPr>
          <w:rFonts w:ascii="Tahoma" w:hAnsi="Tahoma" w:cs="Tahoma"/>
          <w:b/>
          <w:spacing w:val="1"/>
          <w:lang w:val="es-AR"/>
        </w:rPr>
        <w:t>L</w:t>
      </w:r>
      <w:r w:rsidRPr="00197EDB">
        <w:rPr>
          <w:rFonts w:ascii="Tahoma" w:hAnsi="Tahoma" w:cs="Tahoma"/>
          <w:b/>
          <w:lang w:val="es-AR"/>
        </w:rPr>
        <w:t>O</w:t>
      </w:r>
      <w:r w:rsidRPr="00197EDB">
        <w:rPr>
          <w:rFonts w:ascii="Tahoma" w:hAnsi="Tahoma" w:cs="Tahoma"/>
          <w:b/>
          <w:spacing w:val="-7"/>
          <w:lang w:val="es-AR"/>
        </w:rPr>
        <w:t xml:space="preserve"> </w:t>
      </w:r>
      <w:r w:rsidRPr="00197EDB">
        <w:rPr>
          <w:rFonts w:ascii="Tahoma" w:hAnsi="Tahoma" w:cs="Tahoma"/>
          <w:b/>
          <w:spacing w:val="1"/>
          <w:lang w:val="es-AR"/>
        </w:rPr>
        <w:t>X</w:t>
      </w:r>
      <w:r w:rsidRPr="00197EDB">
        <w:rPr>
          <w:rFonts w:ascii="Tahoma" w:hAnsi="Tahoma" w:cs="Tahoma"/>
          <w:b/>
          <w:lang w:val="es-AR"/>
        </w:rPr>
        <w:t>V</w:t>
      </w:r>
      <w:r w:rsidRPr="00197EDB">
        <w:rPr>
          <w:rFonts w:ascii="Tahoma" w:hAnsi="Tahoma" w:cs="Tahoma"/>
          <w:b/>
          <w:spacing w:val="1"/>
          <w:lang w:val="es-AR"/>
        </w:rPr>
        <w:t>I</w:t>
      </w:r>
      <w:r w:rsidRPr="00197EDB">
        <w:rPr>
          <w:rFonts w:ascii="Tahoma" w:hAnsi="Tahoma" w:cs="Tahoma"/>
          <w:b/>
          <w:lang w:val="es-AR"/>
        </w:rPr>
        <w:t>I</w:t>
      </w:r>
      <w:r w:rsidR="00C53B82">
        <w:rPr>
          <w:rFonts w:ascii="Tahoma" w:hAnsi="Tahoma" w:cs="Tahoma"/>
          <w:b/>
          <w:lang w:val="es-AR"/>
        </w:rPr>
        <w:t>I</w:t>
      </w:r>
      <w:r w:rsidRPr="00197EDB">
        <w:rPr>
          <w:rFonts w:ascii="Tahoma" w:hAnsi="Tahoma" w:cs="Tahoma"/>
          <w:b/>
          <w:lang w:val="es-AR"/>
        </w:rPr>
        <w:t xml:space="preserve"> PROC</w:t>
      </w:r>
      <w:r w:rsidRPr="00197EDB">
        <w:rPr>
          <w:rFonts w:ascii="Tahoma" w:hAnsi="Tahoma" w:cs="Tahoma"/>
          <w:b/>
          <w:spacing w:val="2"/>
          <w:lang w:val="es-AR"/>
        </w:rPr>
        <w:t>E</w:t>
      </w:r>
      <w:r w:rsidRPr="00197EDB">
        <w:rPr>
          <w:rFonts w:ascii="Tahoma" w:hAnsi="Tahoma" w:cs="Tahoma"/>
          <w:b/>
          <w:lang w:val="es-AR"/>
        </w:rPr>
        <w:t>DIMI</w:t>
      </w:r>
      <w:r w:rsidRPr="00197EDB">
        <w:rPr>
          <w:rFonts w:ascii="Tahoma" w:hAnsi="Tahoma" w:cs="Tahoma"/>
          <w:b/>
          <w:spacing w:val="2"/>
          <w:lang w:val="es-AR"/>
        </w:rPr>
        <w:t>E</w:t>
      </w:r>
      <w:r w:rsidRPr="00197EDB">
        <w:rPr>
          <w:rFonts w:ascii="Tahoma" w:hAnsi="Tahoma" w:cs="Tahoma"/>
          <w:b/>
          <w:lang w:val="es-AR"/>
        </w:rPr>
        <w:t>NTOS</w:t>
      </w:r>
      <w:r w:rsidRPr="00197EDB">
        <w:rPr>
          <w:rFonts w:ascii="Tahoma" w:hAnsi="Tahoma" w:cs="Tahoma"/>
          <w:b/>
          <w:spacing w:val="-4"/>
          <w:lang w:val="es-AR"/>
        </w:rPr>
        <w:t xml:space="preserve"> </w:t>
      </w:r>
      <w:r w:rsidRPr="00197EDB">
        <w:rPr>
          <w:rFonts w:ascii="Tahoma" w:hAnsi="Tahoma" w:cs="Tahoma"/>
          <w:b/>
          <w:lang w:val="es-AR"/>
        </w:rPr>
        <w:t>PARTICUL</w:t>
      </w:r>
      <w:r w:rsidRPr="00197EDB">
        <w:rPr>
          <w:rFonts w:ascii="Tahoma" w:hAnsi="Tahoma" w:cs="Tahoma"/>
          <w:b/>
          <w:spacing w:val="1"/>
          <w:lang w:val="es-AR"/>
        </w:rPr>
        <w:t>A</w:t>
      </w:r>
      <w:r w:rsidRPr="00197EDB">
        <w:rPr>
          <w:rFonts w:ascii="Tahoma" w:hAnsi="Tahoma" w:cs="Tahoma"/>
          <w:b/>
          <w:lang w:val="es-AR"/>
        </w:rPr>
        <w:t>R</w:t>
      </w:r>
      <w:r w:rsidRPr="00197EDB">
        <w:rPr>
          <w:rFonts w:ascii="Tahoma" w:hAnsi="Tahoma" w:cs="Tahoma"/>
          <w:b/>
          <w:spacing w:val="-9"/>
          <w:lang w:val="es-AR"/>
        </w:rPr>
        <w:t xml:space="preserve"> </w:t>
      </w:r>
      <w:r w:rsidRPr="00197EDB">
        <w:rPr>
          <w:rFonts w:ascii="Tahoma" w:hAnsi="Tahoma" w:cs="Tahoma"/>
          <w:b/>
          <w:lang w:val="es-AR"/>
        </w:rPr>
        <w:t>DE</w:t>
      </w:r>
      <w:r w:rsidRPr="00197EDB">
        <w:rPr>
          <w:rFonts w:ascii="Tahoma" w:hAnsi="Tahoma" w:cs="Tahoma"/>
          <w:b/>
          <w:spacing w:val="-2"/>
          <w:lang w:val="es-AR"/>
        </w:rPr>
        <w:t xml:space="preserve"> </w:t>
      </w:r>
      <w:r w:rsidRPr="00197EDB">
        <w:rPr>
          <w:rFonts w:ascii="Tahoma" w:hAnsi="Tahoma" w:cs="Tahoma"/>
          <w:b/>
          <w:lang w:val="es-AR"/>
        </w:rPr>
        <w:t>APRO</w:t>
      </w:r>
      <w:r w:rsidRPr="00197EDB">
        <w:rPr>
          <w:rFonts w:ascii="Tahoma" w:hAnsi="Tahoma" w:cs="Tahoma"/>
          <w:b/>
          <w:spacing w:val="1"/>
          <w:lang w:val="es-AR"/>
        </w:rPr>
        <w:t>B</w:t>
      </w:r>
      <w:r w:rsidRPr="00197EDB">
        <w:rPr>
          <w:rFonts w:ascii="Tahoma" w:hAnsi="Tahoma" w:cs="Tahoma"/>
          <w:b/>
          <w:lang w:val="es-AR"/>
        </w:rPr>
        <w:t>ACION</w:t>
      </w:r>
      <w:r w:rsidRPr="00197EDB">
        <w:rPr>
          <w:rFonts w:ascii="Tahoma" w:hAnsi="Tahoma" w:cs="Tahoma"/>
          <w:b/>
          <w:spacing w:val="-5"/>
          <w:lang w:val="es-AR"/>
        </w:rPr>
        <w:t xml:space="preserve"> </w:t>
      </w:r>
      <w:r w:rsidRPr="00197EDB">
        <w:rPr>
          <w:rFonts w:ascii="Tahoma" w:hAnsi="Tahoma" w:cs="Tahoma"/>
          <w:b/>
          <w:lang w:val="es-AR"/>
        </w:rPr>
        <w:t>CAPITU</w:t>
      </w:r>
      <w:r w:rsidRPr="00197EDB">
        <w:rPr>
          <w:rFonts w:ascii="Tahoma" w:hAnsi="Tahoma" w:cs="Tahoma"/>
          <w:b/>
          <w:spacing w:val="1"/>
          <w:lang w:val="es-AR"/>
        </w:rPr>
        <w:t>L</w:t>
      </w:r>
      <w:r w:rsidRPr="00197EDB">
        <w:rPr>
          <w:rFonts w:ascii="Tahoma" w:hAnsi="Tahoma" w:cs="Tahoma"/>
          <w:b/>
          <w:lang w:val="es-AR"/>
        </w:rPr>
        <w:t>O</w:t>
      </w:r>
      <w:r w:rsidRPr="00197EDB">
        <w:rPr>
          <w:rFonts w:ascii="Tahoma" w:hAnsi="Tahoma" w:cs="Tahoma"/>
          <w:b/>
          <w:color w:val="FF0000"/>
          <w:spacing w:val="-1"/>
          <w:lang w:val="es-AR"/>
        </w:rPr>
        <w:t xml:space="preserve"> </w:t>
      </w:r>
      <w:r w:rsidRPr="00197EDB">
        <w:rPr>
          <w:rFonts w:ascii="Tahoma" w:hAnsi="Tahoma" w:cs="Tahoma"/>
          <w:b/>
          <w:w w:val="99"/>
          <w:lang w:val="es-AR"/>
        </w:rPr>
        <w:t>X</w:t>
      </w:r>
      <w:r w:rsidR="00A4792D" w:rsidRPr="00197EDB">
        <w:rPr>
          <w:rFonts w:ascii="Tahoma" w:hAnsi="Tahoma" w:cs="Tahoma"/>
          <w:b/>
          <w:w w:val="99"/>
          <w:lang w:val="es-AR"/>
        </w:rPr>
        <w:t>I</w:t>
      </w:r>
      <w:r w:rsidR="00B65B23">
        <w:rPr>
          <w:rFonts w:ascii="Tahoma" w:hAnsi="Tahoma" w:cs="Tahoma"/>
          <w:b/>
          <w:w w:val="99"/>
          <w:lang w:val="es-AR"/>
        </w:rPr>
        <w:t>X</w:t>
      </w:r>
      <w:r w:rsidRPr="00197EDB">
        <w:rPr>
          <w:rFonts w:ascii="Tahoma" w:hAnsi="Tahoma" w:cs="Tahoma"/>
          <w:b/>
          <w:lang w:val="es-AR"/>
        </w:rPr>
        <w:t xml:space="preserve"> </w:t>
      </w:r>
      <w:r w:rsidRPr="00197EDB">
        <w:rPr>
          <w:rFonts w:ascii="Tahoma" w:hAnsi="Tahoma" w:cs="Tahoma"/>
          <w:b/>
          <w:spacing w:val="1"/>
          <w:w w:val="99"/>
          <w:lang w:val="es-AR"/>
        </w:rPr>
        <w:t>D</w:t>
      </w:r>
      <w:r w:rsidRPr="00197EDB">
        <w:rPr>
          <w:rFonts w:ascii="Tahoma" w:hAnsi="Tahoma" w:cs="Tahoma"/>
          <w:b/>
          <w:w w:val="99"/>
          <w:lang w:val="es-AR"/>
        </w:rPr>
        <w:t>IS</w:t>
      </w:r>
      <w:r w:rsidRPr="00197EDB">
        <w:rPr>
          <w:rFonts w:ascii="Tahoma" w:hAnsi="Tahoma" w:cs="Tahoma"/>
          <w:b/>
          <w:spacing w:val="1"/>
          <w:w w:val="99"/>
          <w:lang w:val="es-AR"/>
        </w:rPr>
        <w:t>P</w:t>
      </w:r>
      <w:r w:rsidRPr="00197EDB">
        <w:rPr>
          <w:rFonts w:ascii="Tahoma" w:hAnsi="Tahoma" w:cs="Tahoma"/>
          <w:b/>
          <w:w w:val="99"/>
          <w:lang w:val="es-AR"/>
        </w:rPr>
        <w:t>OSICIONES</w:t>
      </w:r>
      <w:r w:rsidRPr="00197EDB">
        <w:rPr>
          <w:rFonts w:ascii="Tahoma" w:hAnsi="Tahoma" w:cs="Tahoma"/>
          <w:b/>
          <w:lang w:val="es-AR"/>
        </w:rPr>
        <w:t xml:space="preserve"> G</w:t>
      </w:r>
      <w:r w:rsidRPr="00197EDB">
        <w:rPr>
          <w:rFonts w:ascii="Tahoma" w:hAnsi="Tahoma" w:cs="Tahoma"/>
          <w:b/>
          <w:spacing w:val="2"/>
          <w:lang w:val="es-AR"/>
        </w:rPr>
        <w:t>E</w:t>
      </w:r>
      <w:r w:rsidRPr="00197EDB">
        <w:rPr>
          <w:rFonts w:ascii="Tahoma" w:hAnsi="Tahoma" w:cs="Tahoma"/>
          <w:b/>
          <w:lang w:val="es-AR"/>
        </w:rPr>
        <w:t>NERALES.</w:t>
      </w: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Default="001A5F7E">
      <w:pPr>
        <w:widowControl w:val="0"/>
        <w:autoSpaceDE w:val="0"/>
        <w:autoSpaceDN w:val="0"/>
        <w:adjustRightInd w:val="0"/>
        <w:spacing w:after="0" w:line="200" w:lineRule="exact"/>
        <w:rPr>
          <w:rFonts w:ascii="Tahoma" w:hAnsi="Tahoma" w:cs="Tahoma"/>
          <w:sz w:val="20"/>
          <w:szCs w:val="20"/>
          <w:lang w:val="es-AR"/>
        </w:rPr>
      </w:pPr>
    </w:p>
    <w:p w:rsidR="00A4792D" w:rsidRDefault="00A4792D">
      <w:pPr>
        <w:widowControl w:val="0"/>
        <w:autoSpaceDE w:val="0"/>
        <w:autoSpaceDN w:val="0"/>
        <w:adjustRightInd w:val="0"/>
        <w:spacing w:after="0" w:line="200" w:lineRule="exact"/>
        <w:rPr>
          <w:rFonts w:ascii="Tahoma" w:hAnsi="Tahoma" w:cs="Tahoma"/>
          <w:sz w:val="20"/>
          <w:szCs w:val="20"/>
          <w:lang w:val="es-AR"/>
        </w:rPr>
      </w:pPr>
    </w:p>
    <w:p w:rsidR="00A4792D" w:rsidRDefault="00A4792D">
      <w:pPr>
        <w:widowControl w:val="0"/>
        <w:autoSpaceDE w:val="0"/>
        <w:autoSpaceDN w:val="0"/>
        <w:adjustRightInd w:val="0"/>
        <w:spacing w:after="0" w:line="200" w:lineRule="exact"/>
        <w:rPr>
          <w:rFonts w:ascii="Tahoma" w:hAnsi="Tahoma" w:cs="Tahoma"/>
          <w:sz w:val="20"/>
          <w:szCs w:val="20"/>
          <w:lang w:val="es-AR"/>
        </w:rPr>
      </w:pPr>
    </w:p>
    <w:p w:rsidR="00A4792D" w:rsidRDefault="00A4792D">
      <w:pPr>
        <w:widowControl w:val="0"/>
        <w:autoSpaceDE w:val="0"/>
        <w:autoSpaceDN w:val="0"/>
        <w:adjustRightInd w:val="0"/>
        <w:spacing w:after="0" w:line="200" w:lineRule="exact"/>
        <w:rPr>
          <w:rFonts w:ascii="Tahoma" w:hAnsi="Tahoma" w:cs="Tahoma"/>
          <w:sz w:val="20"/>
          <w:szCs w:val="20"/>
          <w:lang w:val="es-AR"/>
        </w:rPr>
      </w:pPr>
    </w:p>
    <w:p w:rsidR="00A4792D" w:rsidRDefault="00A4792D">
      <w:pPr>
        <w:widowControl w:val="0"/>
        <w:autoSpaceDE w:val="0"/>
        <w:autoSpaceDN w:val="0"/>
        <w:adjustRightInd w:val="0"/>
        <w:spacing w:after="0" w:line="200" w:lineRule="exact"/>
        <w:rPr>
          <w:rFonts w:ascii="Tahoma" w:hAnsi="Tahoma" w:cs="Tahoma"/>
          <w:sz w:val="20"/>
          <w:szCs w:val="20"/>
          <w:lang w:val="es-AR"/>
        </w:rPr>
      </w:pPr>
    </w:p>
    <w:p w:rsidR="00A4792D" w:rsidRDefault="00A4792D">
      <w:pPr>
        <w:widowControl w:val="0"/>
        <w:autoSpaceDE w:val="0"/>
        <w:autoSpaceDN w:val="0"/>
        <w:adjustRightInd w:val="0"/>
        <w:spacing w:after="0" w:line="200" w:lineRule="exact"/>
        <w:rPr>
          <w:rFonts w:ascii="Tahoma" w:hAnsi="Tahoma" w:cs="Tahoma"/>
          <w:sz w:val="20"/>
          <w:szCs w:val="20"/>
          <w:lang w:val="es-AR"/>
        </w:rPr>
      </w:pPr>
    </w:p>
    <w:p w:rsidR="00A4792D" w:rsidRDefault="00A4792D">
      <w:pPr>
        <w:widowControl w:val="0"/>
        <w:autoSpaceDE w:val="0"/>
        <w:autoSpaceDN w:val="0"/>
        <w:adjustRightInd w:val="0"/>
        <w:spacing w:after="0" w:line="200" w:lineRule="exact"/>
        <w:rPr>
          <w:rFonts w:ascii="Tahoma" w:hAnsi="Tahoma" w:cs="Tahoma"/>
          <w:sz w:val="20"/>
          <w:szCs w:val="20"/>
          <w:lang w:val="es-AR"/>
        </w:rPr>
      </w:pPr>
    </w:p>
    <w:p w:rsidR="00A4792D" w:rsidRDefault="00A4792D">
      <w:pPr>
        <w:widowControl w:val="0"/>
        <w:autoSpaceDE w:val="0"/>
        <w:autoSpaceDN w:val="0"/>
        <w:adjustRightInd w:val="0"/>
        <w:spacing w:after="0" w:line="200" w:lineRule="exact"/>
        <w:rPr>
          <w:rFonts w:ascii="Tahoma" w:hAnsi="Tahoma" w:cs="Tahoma"/>
          <w:sz w:val="20"/>
          <w:szCs w:val="20"/>
          <w:lang w:val="es-AR"/>
        </w:rPr>
      </w:pPr>
    </w:p>
    <w:p w:rsidR="00A4792D" w:rsidRDefault="00A4792D">
      <w:pPr>
        <w:widowControl w:val="0"/>
        <w:autoSpaceDE w:val="0"/>
        <w:autoSpaceDN w:val="0"/>
        <w:adjustRightInd w:val="0"/>
        <w:spacing w:after="0" w:line="200" w:lineRule="exact"/>
        <w:rPr>
          <w:rFonts w:ascii="Tahoma" w:hAnsi="Tahoma" w:cs="Tahoma"/>
          <w:sz w:val="20"/>
          <w:szCs w:val="20"/>
          <w:lang w:val="es-AR"/>
        </w:rPr>
      </w:pPr>
    </w:p>
    <w:p w:rsidR="00A4792D" w:rsidRDefault="00A4792D">
      <w:pPr>
        <w:widowControl w:val="0"/>
        <w:autoSpaceDE w:val="0"/>
        <w:autoSpaceDN w:val="0"/>
        <w:adjustRightInd w:val="0"/>
        <w:spacing w:after="0" w:line="200" w:lineRule="exact"/>
        <w:rPr>
          <w:rFonts w:ascii="Tahoma" w:hAnsi="Tahoma" w:cs="Tahoma"/>
          <w:sz w:val="20"/>
          <w:szCs w:val="20"/>
          <w:lang w:val="es-AR"/>
        </w:rPr>
      </w:pPr>
    </w:p>
    <w:p w:rsidR="00A4792D" w:rsidRDefault="00A4792D">
      <w:pPr>
        <w:widowControl w:val="0"/>
        <w:autoSpaceDE w:val="0"/>
        <w:autoSpaceDN w:val="0"/>
        <w:adjustRightInd w:val="0"/>
        <w:spacing w:after="0" w:line="200" w:lineRule="exact"/>
        <w:rPr>
          <w:rFonts w:ascii="Tahoma" w:hAnsi="Tahoma" w:cs="Tahoma"/>
          <w:sz w:val="20"/>
          <w:szCs w:val="20"/>
          <w:lang w:val="es-AR"/>
        </w:rPr>
      </w:pPr>
    </w:p>
    <w:p w:rsidR="001A5F7E" w:rsidRPr="005302FA" w:rsidRDefault="001A5F7E">
      <w:pPr>
        <w:widowControl w:val="0"/>
        <w:autoSpaceDE w:val="0"/>
        <w:autoSpaceDN w:val="0"/>
        <w:adjustRightInd w:val="0"/>
        <w:spacing w:after="0" w:line="258" w:lineRule="exact"/>
        <w:ind w:left="1490"/>
        <w:rPr>
          <w:rFonts w:ascii="Tahoma" w:hAnsi="Tahoma" w:cs="Tahoma"/>
          <w:lang w:val="es-AR"/>
        </w:rPr>
      </w:pPr>
      <w:r w:rsidRPr="005302FA">
        <w:rPr>
          <w:rFonts w:ascii="Tahoma" w:hAnsi="Tahoma" w:cs="Tahoma"/>
          <w:b/>
          <w:bCs/>
          <w:position w:val="-1"/>
          <w:lang w:val="es-AR"/>
        </w:rPr>
        <w:lastRenderedPageBreak/>
        <w:t>CAPI</w:t>
      </w:r>
      <w:r w:rsidRPr="005302FA">
        <w:rPr>
          <w:rFonts w:ascii="Tahoma" w:hAnsi="Tahoma" w:cs="Tahoma"/>
          <w:b/>
          <w:bCs/>
          <w:spacing w:val="1"/>
          <w:position w:val="-1"/>
          <w:lang w:val="es-AR"/>
        </w:rPr>
        <w:t>T</w:t>
      </w:r>
      <w:r w:rsidRPr="005302FA">
        <w:rPr>
          <w:rFonts w:ascii="Tahoma" w:hAnsi="Tahoma" w:cs="Tahoma"/>
          <w:b/>
          <w:bCs/>
          <w:position w:val="-1"/>
          <w:lang w:val="es-AR"/>
        </w:rPr>
        <w:t>ULO</w:t>
      </w:r>
      <w:r w:rsidRPr="005302FA">
        <w:rPr>
          <w:rFonts w:ascii="Tahoma" w:hAnsi="Tahoma" w:cs="Tahoma"/>
          <w:b/>
          <w:bCs/>
          <w:spacing w:val="-5"/>
          <w:position w:val="-1"/>
          <w:lang w:val="es-AR"/>
        </w:rPr>
        <w:t xml:space="preserve"> </w:t>
      </w:r>
      <w:r w:rsidRPr="005302FA">
        <w:rPr>
          <w:rFonts w:ascii="Tahoma" w:hAnsi="Tahoma" w:cs="Tahoma"/>
          <w:b/>
          <w:bCs/>
          <w:position w:val="-1"/>
          <w:lang w:val="es-AR"/>
        </w:rPr>
        <w:t>I</w:t>
      </w:r>
      <w:r w:rsidRPr="005302FA">
        <w:rPr>
          <w:rFonts w:ascii="Tahoma" w:hAnsi="Tahoma" w:cs="Tahoma"/>
          <w:b/>
          <w:bCs/>
          <w:spacing w:val="-1"/>
          <w:position w:val="-1"/>
          <w:lang w:val="es-AR"/>
        </w:rPr>
        <w:t xml:space="preserve"> </w:t>
      </w:r>
      <w:r w:rsidRPr="005302FA">
        <w:rPr>
          <w:rFonts w:ascii="Tahoma" w:hAnsi="Tahoma" w:cs="Tahoma"/>
          <w:b/>
          <w:bCs/>
          <w:position w:val="-1"/>
          <w:lang w:val="es-AR"/>
        </w:rPr>
        <w:t>-</w:t>
      </w:r>
      <w:r w:rsidRPr="005302FA">
        <w:rPr>
          <w:rFonts w:ascii="Tahoma" w:hAnsi="Tahoma" w:cs="Tahoma"/>
          <w:b/>
          <w:bCs/>
          <w:spacing w:val="-1"/>
          <w:position w:val="-1"/>
          <w:lang w:val="es-AR"/>
        </w:rPr>
        <w:t xml:space="preserve"> </w:t>
      </w:r>
      <w:r w:rsidRPr="005302FA">
        <w:rPr>
          <w:rFonts w:ascii="Tahoma" w:hAnsi="Tahoma" w:cs="Tahoma"/>
          <w:b/>
          <w:bCs/>
          <w:position w:val="-1"/>
          <w:lang w:val="es-AR"/>
        </w:rPr>
        <w:t>OBJETIVOS,</w:t>
      </w:r>
      <w:r w:rsidRPr="005302FA">
        <w:rPr>
          <w:rFonts w:ascii="Tahoma" w:hAnsi="Tahoma" w:cs="Tahoma"/>
          <w:b/>
          <w:bCs/>
          <w:spacing w:val="-12"/>
          <w:position w:val="-1"/>
          <w:lang w:val="es-AR"/>
        </w:rPr>
        <w:t xml:space="preserve"> </w:t>
      </w:r>
      <w:r w:rsidRPr="005302FA">
        <w:rPr>
          <w:rFonts w:ascii="Tahoma" w:hAnsi="Tahoma" w:cs="Tahoma"/>
          <w:b/>
          <w:bCs/>
          <w:position w:val="-1"/>
          <w:lang w:val="es-AR"/>
        </w:rPr>
        <w:t>EST</w:t>
      </w:r>
      <w:r w:rsidRPr="005302FA">
        <w:rPr>
          <w:rFonts w:ascii="Tahoma" w:hAnsi="Tahoma" w:cs="Tahoma"/>
          <w:b/>
          <w:bCs/>
          <w:spacing w:val="1"/>
          <w:position w:val="-1"/>
          <w:lang w:val="es-AR"/>
        </w:rPr>
        <w:t>R</w:t>
      </w:r>
      <w:r w:rsidRPr="005302FA">
        <w:rPr>
          <w:rFonts w:ascii="Tahoma" w:hAnsi="Tahoma" w:cs="Tahoma"/>
          <w:b/>
          <w:bCs/>
          <w:position w:val="-1"/>
          <w:lang w:val="es-AR"/>
        </w:rPr>
        <w:t>ATEGIAS</w:t>
      </w:r>
      <w:r w:rsidRPr="005302FA">
        <w:rPr>
          <w:rFonts w:ascii="Tahoma" w:hAnsi="Tahoma" w:cs="Tahoma"/>
          <w:b/>
          <w:bCs/>
          <w:spacing w:val="-4"/>
          <w:position w:val="-1"/>
          <w:lang w:val="es-AR"/>
        </w:rPr>
        <w:t xml:space="preserve"> </w:t>
      </w:r>
      <w:r w:rsidRPr="005302FA">
        <w:rPr>
          <w:rFonts w:ascii="Tahoma" w:hAnsi="Tahoma" w:cs="Tahoma"/>
          <w:b/>
          <w:bCs/>
          <w:position w:val="-1"/>
          <w:lang w:val="es-AR"/>
        </w:rPr>
        <w:t>Y</w:t>
      </w:r>
      <w:r w:rsidRPr="005302FA">
        <w:rPr>
          <w:rFonts w:ascii="Tahoma" w:hAnsi="Tahoma" w:cs="Tahoma"/>
          <w:b/>
          <w:bCs/>
          <w:spacing w:val="1"/>
          <w:position w:val="-1"/>
          <w:lang w:val="es-AR"/>
        </w:rPr>
        <w:t xml:space="preserve"> </w:t>
      </w:r>
      <w:r w:rsidRPr="005302FA">
        <w:rPr>
          <w:rFonts w:ascii="Tahoma" w:hAnsi="Tahoma" w:cs="Tahoma"/>
          <w:b/>
          <w:bCs/>
          <w:position w:val="-1"/>
          <w:lang w:val="es-AR"/>
        </w:rPr>
        <w:t>DIRECTRICES</w:t>
      </w:r>
    </w:p>
    <w:p w:rsidR="001A5F7E" w:rsidRPr="005302FA" w:rsidRDefault="001A5F7E">
      <w:pPr>
        <w:widowControl w:val="0"/>
        <w:autoSpaceDE w:val="0"/>
        <w:autoSpaceDN w:val="0"/>
        <w:adjustRightInd w:val="0"/>
        <w:spacing w:after="0" w:line="200" w:lineRule="exact"/>
        <w:rPr>
          <w:rFonts w:ascii="Tahoma" w:hAnsi="Tahoma" w:cs="Tahoma"/>
          <w:sz w:val="20"/>
          <w:szCs w:val="20"/>
          <w:lang w:val="es-AR"/>
        </w:rPr>
      </w:pPr>
    </w:p>
    <w:p w:rsidR="001A5F7E" w:rsidRPr="005302FA" w:rsidRDefault="001A5F7E">
      <w:pPr>
        <w:widowControl w:val="0"/>
        <w:autoSpaceDE w:val="0"/>
        <w:autoSpaceDN w:val="0"/>
        <w:adjustRightInd w:val="0"/>
        <w:spacing w:before="58" w:after="0" w:line="240" w:lineRule="auto"/>
        <w:ind w:left="102" w:right="8767"/>
        <w:jc w:val="both"/>
        <w:rPr>
          <w:rFonts w:ascii="Tahoma" w:hAnsi="Tahoma" w:cs="Tahoma"/>
          <w:lang w:val="es-AR"/>
        </w:rPr>
      </w:pPr>
      <w:r w:rsidRPr="005302FA">
        <w:rPr>
          <w:rFonts w:ascii="Tahoma" w:hAnsi="Tahoma" w:cs="Tahoma"/>
          <w:b/>
          <w:bCs/>
          <w:lang w:val="es-AR"/>
        </w:rPr>
        <w:t>I.1.</w:t>
      </w:r>
    </w:p>
    <w:p w:rsidR="001A5F7E" w:rsidRPr="005302FA" w:rsidRDefault="001A5F7E">
      <w:pPr>
        <w:widowControl w:val="0"/>
        <w:autoSpaceDE w:val="0"/>
        <w:autoSpaceDN w:val="0"/>
        <w:adjustRightInd w:val="0"/>
        <w:spacing w:before="7" w:after="0" w:line="266" w:lineRule="exact"/>
        <w:ind w:left="102" w:right="72"/>
        <w:rPr>
          <w:rFonts w:ascii="Tahoma" w:hAnsi="Tahoma" w:cs="Tahoma"/>
          <w:lang w:val="es-AR"/>
        </w:rPr>
      </w:pPr>
      <w:r w:rsidRPr="005302FA">
        <w:rPr>
          <w:rFonts w:ascii="Tahoma" w:hAnsi="Tahoma" w:cs="Tahoma"/>
          <w:lang w:val="es-AR"/>
        </w:rPr>
        <w:t>Los</w:t>
      </w:r>
      <w:r w:rsidRPr="005302FA">
        <w:rPr>
          <w:rFonts w:ascii="Tahoma" w:hAnsi="Tahoma" w:cs="Tahoma"/>
          <w:spacing w:val="66"/>
          <w:lang w:val="es-AR"/>
        </w:rPr>
        <w:t xml:space="preserve"> </w:t>
      </w:r>
      <w:r w:rsidRPr="005302FA">
        <w:rPr>
          <w:rFonts w:ascii="Tahoma" w:hAnsi="Tahoma" w:cs="Tahoma"/>
          <w:lang w:val="es-AR"/>
        </w:rPr>
        <w:t xml:space="preserve">objetivos </w:t>
      </w:r>
      <w:r w:rsidRPr="005302FA">
        <w:rPr>
          <w:rFonts w:ascii="Tahoma" w:hAnsi="Tahoma" w:cs="Tahoma"/>
          <w:spacing w:val="5"/>
          <w:lang w:val="es-AR"/>
        </w:rPr>
        <w:t xml:space="preserve"> </w:t>
      </w:r>
      <w:r w:rsidRPr="005302FA">
        <w:rPr>
          <w:rFonts w:ascii="Tahoma" w:hAnsi="Tahoma" w:cs="Tahoma"/>
          <w:lang w:val="es-AR"/>
        </w:rPr>
        <w:t xml:space="preserve">fundamentales  del </w:t>
      </w:r>
      <w:r w:rsidRPr="005302FA">
        <w:rPr>
          <w:rFonts w:ascii="Tahoma" w:hAnsi="Tahoma" w:cs="Tahoma"/>
          <w:spacing w:val="11"/>
          <w:lang w:val="es-AR"/>
        </w:rPr>
        <w:t xml:space="preserve"> </w:t>
      </w:r>
      <w:r w:rsidR="00260446" w:rsidRPr="005302FA">
        <w:rPr>
          <w:rFonts w:ascii="Tahoma" w:hAnsi="Tahoma" w:cs="Tahoma"/>
          <w:lang w:val="es-AR"/>
        </w:rPr>
        <w:t xml:space="preserve">presente Código de Zonificación </w:t>
      </w:r>
      <w:r w:rsidRPr="005302FA">
        <w:rPr>
          <w:rFonts w:ascii="Tahoma" w:hAnsi="Tahoma" w:cs="Tahoma"/>
          <w:lang w:val="es-AR"/>
        </w:rPr>
        <w:t xml:space="preserve">de </w:t>
      </w:r>
      <w:r w:rsidRPr="005302FA">
        <w:rPr>
          <w:rFonts w:ascii="Tahoma" w:hAnsi="Tahoma" w:cs="Tahoma"/>
          <w:spacing w:val="12"/>
          <w:lang w:val="es-AR"/>
        </w:rPr>
        <w:t xml:space="preserve"> </w:t>
      </w:r>
      <w:r w:rsidRPr="005302FA">
        <w:rPr>
          <w:rFonts w:ascii="Tahoma" w:hAnsi="Tahoma" w:cs="Tahoma"/>
          <w:lang w:val="es-AR"/>
        </w:rPr>
        <w:t xml:space="preserve">Chascomús </w:t>
      </w:r>
      <w:r w:rsidRPr="005302FA">
        <w:rPr>
          <w:rFonts w:ascii="Tahoma" w:hAnsi="Tahoma" w:cs="Tahoma"/>
          <w:spacing w:val="4"/>
          <w:lang w:val="es-AR"/>
        </w:rPr>
        <w:t xml:space="preserve"> </w:t>
      </w:r>
      <w:r w:rsidRPr="005302FA">
        <w:rPr>
          <w:rFonts w:ascii="Tahoma" w:hAnsi="Tahoma" w:cs="Tahoma"/>
          <w:lang w:val="es-AR"/>
        </w:rPr>
        <w:t xml:space="preserve">son </w:t>
      </w:r>
      <w:r w:rsidRPr="005302FA">
        <w:rPr>
          <w:rFonts w:ascii="Tahoma" w:hAnsi="Tahoma" w:cs="Tahoma"/>
          <w:spacing w:val="10"/>
          <w:lang w:val="es-AR"/>
        </w:rPr>
        <w:t xml:space="preserve"> </w:t>
      </w:r>
      <w:r w:rsidRPr="005302FA">
        <w:rPr>
          <w:rFonts w:ascii="Tahoma" w:hAnsi="Tahoma" w:cs="Tahoma"/>
          <w:lang w:val="es-AR"/>
        </w:rPr>
        <w:t>los siguientes:</w:t>
      </w:r>
    </w:p>
    <w:p w:rsidR="001A5F7E" w:rsidRPr="005302FA"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5302FA" w:rsidRDefault="001A5F7E">
      <w:pPr>
        <w:widowControl w:val="0"/>
        <w:autoSpaceDE w:val="0"/>
        <w:autoSpaceDN w:val="0"/>
        <w:adjustRightInd w:val="0"/>
        <w:spacing w:after="0" w:line="266" w:lineRule="exact"/>
        <w:ind w:left="822" w:right="68" w:hanging="360"/>
        <w:rPr>
          <w:rFonts w:ascii="Tahoma" w:hAnsi="Tahoma" w:cs="Tahoma"/>
          <w:lang w:val="es-AR"/>
        </w:rPr>
      </w:pPr>
      <w:r w:rsidRPr="005302FA">
        <w:rPr>
          <w:rFonts w:ascii="Tahoma" w:hAnsi="Tahoma" w:cs="Tahoma"/>
          <w:lang w:val="es-AR"/>
        </w:rPr>
        <w:t xml:space="preserve">1. </w:t>
      </w:r>
      <w:r w:rsidRPr="005302FA">
        <w:rPr>
          <w:rFonts w:ascii="Tahoma" w:hAnsi="Tahoma" w:cs="Tahoma"/>
          <w:spacing w:val="18"/>
          <w:lang w:val="es-AR"/>
        </w:rPr>
        <w:t xml:space="preserve"> </w:t>
      </w:r>
      <w:r w:rsidRPr="005302FA">
        <w:rPr>
          <w:rFonts w:ascii="Tahoma" w:hAnsi="Tahoma" w:cs="Tahoma"/>
          <w:lang w:val="es-AR"/>
        </w:rPr>
        <w:t>Promo</w:t>
      </w:r>
      <w:r w:rsidRPr="005302FA">
        <w:rPr>
          <w:rFonts w:ascii="Tahoma" w:hAnsi="Tahoma" w:cs="Tahoma"/>
          <w:spacing w:val="1"/>
          <w:lang w:val="es-AR"/>
        </w:rPr>
        <w:t>v</w:t>
      </w:r>
      <w:r w:rsidRPr="005302FA">
        <w:rPr>
          <w:rFonts w:ascii="Tahoma" w:hAnsi="Tahoma" w:cs="Tahoma"/>
          <w:lang w:val="es-AR"/>
        </w:rPr>
        <w:t>er</w:t>
      </w:r>
      <w:r w:rsidRPr="005302FA">
        <w:rPr>
          <w:rFonts w:ascii="Tahoma" w:hAnsi="Tahoma" w:cs="Tahoma"/>
          <w:spacing w:val="-3"/>
          <w:lang w:val="es-AR"/>
        </w:rPr>
        <w:t xml:space="preserve"> </w:t>
      </w:r>
      <w:r w:rsidRPr="005302FA">
        <w:rPr>
          <w:rFonts w:ascii="Tahoma" w:hAnsi="Tahoma" w:cs="Tahoma"/>
          <w:lang w:val="es-AR"/>
        </w:rPr>
        <w:t>el</w:t>
      </w:r>
      <w:r w:rsidRPr="005302FA">
        <w:rPr>
          <w:rFonts w:ascii="Tahoma" w:hAnsi="Tahoma" w:cs="Tahoma"/>
          <w:spacing w:val="2"/>
          <w:lang w:val="es-AR"/>
        </w:rPr>
        <w:t xml:space="preserve"> </w:t>
      </w:r>
      <w:r w:rsidRPr="005302FA">
        <w:rPr>
          <w:rFonts w:ascii="Tahoma" w:hAnsi="Tahoma" w:cs="Tahoma"/>
          <w:lang w:val="es-AR"/>
        </w:rPr>
        <w:t>ple</w:t>
      </w:r>
      <w:r w:rsidRPr="005302FA">
        <w:rPr>
          <w:rFonts w:ascii="Tahoma" w:hAnsi="Tahoma" w:cs="Tahoma"/>
          <w:spacing w:val="1"/>
          <w:lang w:val="es-AR"/>
        </w:rPr>
        <w:t>n</w:t>
      </w:r>
      <w:r w:rsidRPr="005302FA">
        <w:rPr>
          <w:rFonts w:ascii="Tahoma" w:hAnsi="Tahoma" w:cs="Tahoma"/>
          <w:lang w:val="es-AR"/>
        </w:rPr>
        <w:t>o</w:t>
      </w:r>
      <w:r w:rsidRPr="005302FA">
        <w:rPr>
          <w:rFonts w:ascii="Tahoma" w:hAnsi="Tahoma" w:cs="Tahoma"/>
          <w:spacing w:val="-1"/>
          <w:lang w:val="es-AR"/>
        </w:rPr>
        <w:t xml:space="preserve"> </w:t>
      </w:r>
      <w:r w:rsidRPr="005302FA">
        <w:rPr>
          <w:rFonts w:ascii="Tahoma" w:hAnsi="Tahoma" w:cs="Tahoma"/>
          <w:spacing w:val="1"/>
          <w:lang w:val="es-AR"/>
        </w:rPr>
        <w:t>d</w:t>
      </w:r>
      <w:r w:rsidRPr="005302FA">
        <w:rPr>
          <w:rFonts w:ascii="Tahoma" w:hAnsi="Tahoma" w:cs="Tahoma"/>
          <w:lang w:val="es-AR"/>
        </w:rPr>
        <w:t>esa</w:t>
      </w:r>
      <w:r w:rsidRPr="005302FA">
        <w:rPr>
          <w:rFonts w:ascii="Tahoma" w:hAnsi="Tahoma" w:cs="Tahoma"/>
          <w:spacing w:val="1"/>
          <w:lang w:val="es-AR"/>
        </w:rPr>
        <w:t>r</w:t>
      </w:r>
      <w:r w:rsidRPr="005302FA">
        <w:rPr>
          <w:rFonts w:ascii="Tahoma" w:hAnsi="Tahoma" w:cs="Tahoma"/>
          <w:lang w:val="es-AR"/>
        </w:rPr>
        <w:t>rollo</w:t>
      </w:r>
      <w:r w:rsidRPr="005302FA">
        <w:rPr>
          <w:rFonts w:ascii="Tahoma" w:hAnsi="Tahoma" w:cs="Tahoma"/>
          <w:spacing w:val="2"/>
          <w:lang w:val="es-AR"/>
        </w:rPr>
        <w:t xml:space="preserve"> </w:t>
      </w:r>
      <w:r w:rsidRPr="005302FA">
        <w:rPr>
          <w:rFonts w:ascii="Tahoma" w:hAnsi="Tahoma" w:cs="Tahoma"/>
          <w:lang w:val="es-AR"/>
        </w:rPr>
        <w:t>del</w:t>
      </w:r>
      <w:r w:rsidRPr="005302FA">
        <w:rPr>
          <w:rFonts w:ascii="Tahoma" w:hAnsi="Tahoma" w:cs="Tahoma"/>
          <w:spacing w:val="-1"/>
          <w:lang w:val="es-AR"/>
        </w:rPr>
        <w:t xml:space="preserve"> </w:t>
      </w:r>
      <w:r w:rsidRPr="005302FA">
        <w:rPr>
          <w:rFonts w:ascii="Tahoma" w:hAnsi="Tahoma" w:cs="Tahoma"/>
          <w:spacing w:val="1"/>
          <w:lang w:val="es-AR"/>
        </w:rPr>
        <w:t>Mu</w:t>
      </w:r>
      <w:r w:rsidRPr="005302FA">
        <w:rPr>
          <w:rFonts w:ascii="Tahoma" w:hAnsi="Tahoma" w:cs="Tahoma"/>
          <w:lang w:val="es-AR"/>
        </w:rPr>
        <w:t>nicipi</w:t>
      </w:r>
      <w:r w:rsidRPr="005302FA">
        <w:rPr>
          <w:rFonts w:ascii="Tahoma" w:hAnsi="Tahoma" w:cs="Tahoma"/>
          <w:spacing w:val="1"/>
          <w:lang w:val="es-AR"/>
        </w:rPr>
        <w:t>o</w:t>
      </w:r>
      <w:r w:rsidRPr="005302FA">
        <w:rPr>
          <w:rFonts w:ascii="Tahoma" w:hAnsi="Tahoma" w:cs="Tahoma"/>
          <w:lang w:val="es-AR"/>
        </w:rPr>
        <w:t>,</w:t>
      </w:r>
      <w:r w:rsidRPr="005302FA">
        <w:rPr>
          <w:rFonts w:ascii="Tahoma" w:hAnsi="Tahoma" w:cs="Tahoma"/>
          <w:spacing w:val="1"/>
          <w:lang w:val="es-AR"/>
        </w:rPr>
        <w:t xml:space="preserve"> </w:t>
      </w:r>
      <w:r w:rsidRPr="005302FA">
        <w:rPr>
          <w:rFonts w:ascii="Tahoma" w:hAnsi="Tahoma" w:cs="Tahoma"/>
          <w:lang w:val="es-AR"/>
        </w:rPr>
        <w:t>ori</w:t>
      </w:r>
      <w:r w:rsidRPr="005302FA">
        <w:rPr>
          <w:rFonts w:ascii="Tahoma" w:hAnsi="Tahoma" w:cs="Tahoma"/>
          <w:spacing w:val="1"/>
          <w:lang w:val="es-AR"/>
        </w:rPr>
        <w:t>e</w:t>
      </w:r>
      <w:r w:rsidRPr="005302FA">
        <w:rPr>
          <w:rFonts w:ascii="Tahoma" w:hAnsi="Tahoma" w:cs="Tahoma"/>
          <w:lang w:val="es-AR"/>
        </w:rPr>
        <w:t>ntan</w:t>
      </w:r>
      <w:r w:rsidRPr="005302FA">
        <w:rPr>
          <w:rFonts w:ascii="Tahoma" w:hAnsi="Tahoma" w:cs="Tahoma"/>
          <w:spacing w:val="1"/>
          <w:lang w:val="es-AR"/>
        </w:rPr>
        <w:t>d</w:t>
      </w:r>
      <w:r w:rsidRPr="005302FA">
        <w:rPr>
          <w:rFonts w:ascii="Tahoma" w:hAnsi="Tahoma" w:cs="Tahoma"/>
          <w:lang w:val="es-AR"/>
        </w:rPr>
        <w:t>o la</w:t>
      </w:r>
      <w:r w:rsidRPr="005302FA">
        <w:rPr>
          <w:rFonts w:ascii="Tahoma" w:hAnsi="Tahoma" w:cs="Tahoma"/>
          <w:spacing w:val="3"/>
          <w:lang w:val="es-AR"/>
        </w:rPr>
        <w:t xml:space="preserve"> </w:t>
      </w:r>
      <w:r w:rsidRPr="005302FA">
        <w:rPr>
          <w:rFonts w:ascii="Tahoma" w:hAnsi="Tahoma" w:cs="Tahoma"/>
          <w:spacing w:val="1"/>
          <w:lang w:val="es-AR"/>
        </w:rPr>
        <w:t>oc</w:t>
      </w:r>
      <w:r w:rsidRPr="005302FA">
        <w:rPr>
          <w:rFonts w:ascii="Tahoma" w:hAnsi="Tahoma" w:cs="Tahoma"/>
          <w:lang w:val="es-AR"/>
        </w:rPr>
        <w:t>upac</w:t>
      </w:r>
      <w:r w:rsidRPr="005302FA">
        <w:rPr>
          <w:rFonts w:ascii="Tahoma" w:hAnsi="Tahoma" w:cs="Tahoma"/>
          <w:spacing w:val="1"/>
          <w:lang w:val="es-AR"/>
        </w:rPr>
        <w:t>i</w:t>
      </w:r>
      <w:r w:rsidRPr="005302FA">
        <w:rPr>
          <w:rFonts w:ascii="Tahoma" w:hAnsi="Tahoma" w:cs="Tahoma"/>
          <w:spacing w:val="-1"/>
          <w:lang w:val="es-AR"/>
        </w:rPr>
        <w:t>ó</w:t>
      </w:r>
      <w:r w:rsidRPr="005302FA">
        <w:rPr>
          <w:rFonts w:ascii="Tahoma" w:hAnsi="Tahoma" w:cs="Tahoma"/>
          <w:lang w:val="es-AR"/>
        </w:rPr>
        <w:t>n</w:t>
      </w:r>
      <w:r w:rsidRPr="005302FA">
        <w:rPr>
          <w:rFonts w:ascii="Tahoma" w:hAnsi="Tahoma" w:cs="Tahoma"/>
          <w:spacing w:val="1"/>
          <w:lang w:val="es-AR"/>
        </w:rPr>
        <w:t xml:space="preserve"> </w:t>
      </w:r>
      <w:r w:rsidRPr="005302FA">
        <w:rPr>
          <w:rFonts w:ascii="Tahoma" w:hAnsi="Tahoma" w:cs="Tahoma"/>
          <w:lang w:val="es-AR"/>
        </w:rPr>
        <w:t>y</w:t>
      </w:r>
      <w:r w:rsidRPr="005302FA">
        <w:rPr>
          <w:rFonts w:ascii="Tahoma" w:hAnsi="Tahoma" w:cs="Tahoma"/>
          <w:spacing w:val="1"/>
          <w:lang w:val="es-AR"/>
        </w:rPr>
        <w:t xml:space="preserve"> </w:t>
      </w:r>
      <w:r w:rsidRPr="005302FA">
        <w:rPr>
          <w:rFonts w:ascii="Tahoma" w:hAnsi="Tahoma" w:cs="Tahoma"/>
          <w:lang w:val="es-AR"/>
        </w:rPr>
        <w:t>el</w:t>
      </w:r>
      <w:r w:rsidRPr="005302FA">
        <w:rPr>
          <w:rFonts w:ascii="Tahoma" w:hAnsi="Tahoma" w:cs="Tahoma"/>
          <w:spacing w:val="2"/>
          <w:lang w:val="es-AR"/>
        </w:rPr>
        <w:t xml:space="preserve"> </w:t>
      </w:r>
      <w:r w:rsidRPr="005302FA">
        <w:rPr>
          <w:rFonts w:ascii="Tahoma" w:hAnsi="Tahoma" w:cs="Tahoma"/>
          <w:lang w:val="es-AR"/>
        </w:rPr>
        <w:t>uso</w:t>
      </w:r>
      <w:r w:rsidRPr="005302FA">
        <w:rPr>
          <w:rFonts w:ascii="Tahoma" w:hAnsi="Tahoma" w:cs="Tahoma"/>
          <w:spacing w:val="-1"/>
          <w:lang w:val="es-AR"/>
        </w:rPr>
        <w:t xml:space="preserve"> </w:t>
      </w:r>
      <w:r w:rsidRPr="005302FA">
        <w:rPr>
          <w:rFonts w:ascii="Tahoma" w:hAnsi="Tahoma" w:cs="Tahoma"/>
          <w:spacing w:val="1"/>
          <w:lang w:val="es-AR"/>
        </w:rPr>
        <w:t>d</w:t>
      </w:r>
      <w:r w:rsidRPr="005302FA">
        <w:rPr>
          <w:rFonts w:ascii="Tahoma" w:hAnsi="Tahoma" w:cs="Tahoma"/>
          <w:lang w:val="es-AR"/>
        </w:rPr>
        <w:t>el</w:t>
      </w:r>
      <w:r w:rsidRPr="005302FA">
        <w:rPr>
          <w:rFonts w:ascii="Tahoma" w:hAnsi="Tahoma" w:cs="Tahoma"/>
          <w:spacing w:val="1"/>
          <w:lang w:val="es-AR"/>
        </w:rPr>
        <w:t xml:space="preserve"> </w:t>
      </w:r>
      <w:r w:rsidRPr="005302FA">
        <w:rPr>
          <w:rFonts w:ascii="Tahoma" w:hAnsi="Tahoma" w:cs="Tahoma"/>
          <w:lang w:val="es-AR"/>
        </w:rPr>
        <w:t>s</w:t>
      </w:r>
      <w:r w:rsidRPr="005302FA">
        <w:rPr>
          <w:rFonts w:ascii="Tahoma" w:hAnsi="Tahoma" w:cs="Tahoma"/>
          <w:spacing w:val="1"/>
          <w:lang w:val="es-AR"/>
        </w:rPr>
        <w:t>ue</w:t>
      </w:r>
      <w:r w:rsidRPr="005302FA">
        <w:rPr>
          <w:rFonts w:ascii="Tahoma" w:hAnsi="Tahoma" w:cs="Tahoma"/>
          <w:lang w:val="es-AR"/>
        </w:rPr>
        <w:t>lo</w:t>
      </w:r>
      <w:r w:rsidRPr="005302FA">
        <w:rPr>
          <w:rFonts w:ascii="Tahoma" w:hAnsi="Tahoma" w:cs="Tahoma"/>
          <w:spacing w:val="-1"/>
          <w:lang w:val="es-AR"/>
        </w:rPr>
        <w:t xml:space="preserve"> </w:t>
      </w:r>
      <w:r w:rsidRPr="005302FA">
        <w:rPr>
          <w:rFonts w:ascii="Tahoma" w:hAnsi="Tahoma" w:cs="Tahoma"/>
          <w:w w:val="99"/>
          <w:lang w:val="es-AR"/>
        </w:rPr>
        <w:t>urba</w:t>
      </w:r>
      <w:r w:rsidRPr="005302FA">
        <w:rPr>
          <w:rFonts w:ascii="Tahoma" w:hAnsi="Tahoma" w:cs="Tahoma"/>
          <w:spacing w:val="1"/>
          <w:w w:val="99"/>
          <w:lang w:val="es-AR"/>
        </w:rPr>
        <w:t>n</w:t>
      </w:r>
      <w:r w:rsidRPr="005302FA">
        <w:rPr>
          <w:rFonts w:ascii="Tahoma" w:hAnsi="Tahoma" w:cs="Tahoma"/>
          <w:lang w:val="es-AR"/>
        </w:rPr>
        <w:t xml:space="preserve">o </w:t>
      </w:r>
      <w:r w:rsidRPr="005302FA">
        <w:rPr>
          <w:rFonts w:ascii="Tahoma" w:hAnsi="Tahoma" w:cs="Tahoma"/>
          <w:w w:val="99"/>
          <w:lang w:val="es-AR"/>
        </w:rPr>
        <w:t>y</w:t>
      </w:r>
      <w:r w:rsidRPr="005302FA">
        <w:rPr>
          <w:rFonts w:ascii="Tahoma" w:hAnsi="Tahoma" w:cs="Tahoma"/>
          <w:spacing w:val="1"/>
          <w:lang w:val="es-AR"/>
        </w:rPr>
        <w:t xml:space="preserve"> </w:t>
      </w:r>
      <w:r w:rsidRPr="005302FA">
        <w:rPr>
          <w:rFonts w:ascii="Tahoma" w:hAnsi="Tahoma" w:cs="Tahoma"/>
          <w:lang w:val="es-AR"/>
        </w:rPr>
        <w:t>ru</w:t>
      </w:r>
      <w:r w:rsidRPr="005302FA">
        <w:rPr>
          <w:rFonts w:ascii="Tahoma" w:hAnsi="Tahoma" w:cs="Tahoma"/>
          <w:spacing w:val="1"/>
          <w:lang w:val="es-AR"/>
        </w:rPr>
        <w:t>r</w:t>
      </w:r>
      <w:r w:rsidRPr="005302FA">
        <w:rPr>
          <w:rFonts w:ascii="Tahoma" w:hAnsi="Tahoma" w:cs="Tahoma"/>
          <w:lang w:val="es-AR"/>
        </w:rPr>
        <w:t>al</w:t>
      </w:r>
      <w:r w:rsidRPr="005302FA">
        <w:rPr>
          <w:rFonts w:ascii="Tahoma" w:hAnsi="Tahoma" w:cs="Tahoma"/>
          <w:spacing w:val="-2"/>
          <w:lang w:val="es-AR"/>
        </w:rPr>
        <w:t xml:space="preserve"> </w:t>
      </w:r>
      <w:r w:rsidRPr="005302FA">
        <w:rPr>
          <w:rFonts w:ascii="Tahoma" w:hAnsi="Tahoma" w:cs="Tahoma"/>
          <w:lang w:val="es-AR"/>
        </w:rPr>
        <w:t>en</w:t>
      </w:r>
      <w:r w:rsidRPr="005302FA">
        <w:rPr>
          <w:rFonts w:ascii="Tahoma" w:hAnsi="Tahoma" w:cs="Tahoma"/>
          <w:spacing w:val="-1"/>
          <w:lang w:val="es-AR"/>
        </w:rPr>
        <w:t xml:space="preserve"> </w:t>
      </w:r>
      <w:r w:rsidRPr="005302FA">
        <w:rPr>
          <w:rFonts w:ascii="Tahoma" w:hAnsi="Tahoma" w:cs="Tahoma"/>
          <w:lang w:val="es-AR"/>
        </w:rPr>
        <w:t>fu</w:t>
      </w:r>
      <w:r w:rsidRPr="005302FA">
        <w:rPr>
          <w:rFonts w:ascii="Tahoma" w:hAnsi="Tahoma" w:cs="Tahoma"/>
          <w:spacing w:val="1"/>
          <w:lang w:val="es-AR"/>
        </w:rPr>
        <w:t>n</w:t>
      </w:r>
      <w:r w:rsidRPr="005302FA">
        <w:rPr>
          <w:rFonts w:ascii="Tahoma" w:hAnsi="Tahoma" w:cs="Tahoma"/>
          <w:lang w:val="es-AR"/>
        </w:rPr>
        <w:t>ción</w:t>
      </w:r>
      <w:r w:rsidRPr="005302FA">
        <w:rPr>
          <w:rFonts w:ascii="Tahoma" w:hAnsi="Tahoma" w:cs="Tahoma"/>
          <w:spacing w:val="-2"/>
          <w:lang w:val="es-AR"/>
        </w:rPr>
        <w:t xml:space="preserve"> </w:t>
      </w:r>
      <w:r w:rsidRPr="005302FA">
        <w:rPr>
          <w:rFonts w:ascii="Tahoma" w:hAnsi="Tahoma" w:cs="Tahoma"/>
          <w:lang w:val="es-AR"/>
        </w:rPr>
        <w:t>soc</w:t>
      </w:r>
      <w:r w:rsidRPr="005302FA">
        <w:rPr>
          <w:rFonts w:ascii="Tahoma" w:hAnsi="Tahoma" w:cs="Tahoma"/>
          <w:spacing w:val="2"/>
          <w:lang w:val="es-AR"/>
        </w:rPr>
        <w:t>i</w:t>
      </w:r>
      <w:r w:rsidRPr="005302FA">
        <w:rPr>
          <w:rFonts w:ascii="Tahoma" w:hAnsi="Tahoma" w:cs="Tahoma"/>
          <w:lang w:val="es-AR"/>
        </w:rPr>
        <w:t>al</w:t>
      </w:r>
      <w:r w:rsidRPr="005302FA">
        <w:rPr>
          <w:rFonts w:ascii="Tahoma" w:hAnsi="Tahoma" w:cs="Tahoma"/>
          <w:spacing w:val="-3"/>
          <w:lang w:val="es-AR"/>
        </w:rPr>
        <w:t xml:space="preserve"> </w:t>
      </w:r>
      <w:r w:rsidRPr="005302FA">
        <w:rPr>
          <w:rFonts w:ascii="Tahoma" w:hAnsi="Tahoma" w:cs="Tahoma"/>
          <w:spacing w:val="1"/>
          <w:lang w:val="es-AR"/>
        </w:rPr>
        <w:t>d</w:t>
      </w:r>
      <w:r w:rsidRPr="005302FA">
        <w:rPr>
          <w:rFonts w:ascii="Tahoma" w:hAnsi="Tahoma" w:cs="Tahoma"/>
          <w:lang w:val="es-AR"/>
        </w:rPr>
        <w:t>e</w:t>
      </w:r>
      <w:r w:rsidRPr="005302FA">
        <w:rPr>
          <w:rFonts w:ascii="Tahoma" w:hAnsi="Tahoma" w:cs="Tahoma"/>
          <w:spacing w:val="-1"/>
          <w:lang w:val="es-AR"/>
        </w:rPr>
        <w:t xml:space="preserve"> </w:t>
      </w:r>
      <w:r w:rsidRPr="005302FA">
        <w:rPr>
          <w:rFonts w:ascii="Tahoma" w:hAnsi="Tahoma" w:cs="Tahoma"/>
          <w:spacing w:val="2"/>
          <w:lang w:val="es-AR"/>
        </w:rPr>
        <w:t>l</w:t>
      </w:r>
      <w:r w:rsidRPr="005302FA">
        <w:rPr>
          <w:rFonts w:ascii="Tahoma" w:hAnsi="Tahoma" w:cs="Tahoma"/>
          <w:lang w:val="es-AR"/>
        </w:rPr>
        <w:t>a propieda</w:t>
      </w:r>
      <w:r w:rsidRPr="005302FA">
        <w:rPr>
          <w:rFonts w:ascii="Tahoma" w:hAnsi="Tahoma" w:cs="Tahoma"/>
          <w:spacing w:val="1"/>
          <w:lang w:val="es-AR"/>
        </w:rPr>
        <w:t>d</w:t>
      </w:r>
      <w:r w:rsidRPr="005302FA">
        <w:rPr>
          <w:rFonts w:ascii="Tahoma" w:hAnsi="Tahoma" w:cs="Tahoma"/>
          <w:lang w:val="es-AR"/>
        </w:rPr>
        <w:t>.</w:t>
      </w:r>
    </w:p>
    <w:p w:rsidR="001A5F7E" w:rsidRPr="005302FA" w:rsidRDefault="001A5F7E">
      <w:pPr>
        <w:widowControl w:val="0"/>
        <w:autoSpaceDE w:val="0"/>
        <w:autoSpaceDN w:val="0"/>
        <w:adjustRightInd w:val="0"/>
        <w:spacing w:after="0" w:line="258" w:lineRule="exact"/>
        <w:ind w:left="462"/>
        <w:rPr>
          <w:rFonts w:ascii="Tahoma" w:hAnsi="Tahoma" w:cs="Tahoma"/>
          <w:lang w:val="es-AR"/>
        </w:rPr>
      </w:pPr>
      <w:r w:rsidRPr="005302FA">
        <w:rPr>
          <w:rFonts w:ascii="Tahoma" w:hAnsi="Tahoma" w:cs="Tahoma"/>
          <w:position w:val="-1"/>
          <w:lang w:val="es-AR"/>
        </w:rPr>
        <w:t xml:space="preserve">2. </w:t>
      </w:r>
      <w:r w:rsidRPr="005302FA">
        <w:rPr>
          <w:rFonts w:ascii="Tahoma" w:hAnsi="Tahoma" w:cs="Tahoma"/>
          <w:spacing w:val="18"/>
          <w:position w:val="-1"/>
          <w:lang w:val="es-AR"/>
        </w:rPr>
        <w:t xml:space="preserve"> </w:t>
      </w:r>
      <w:r w:rsidRPr="005302FA">
        <w:rPr>
          <w:rFonts w:ascii="Tahoma" w:hAnsi="Tahoma" w:cs="Tahoma"/>
          <w:position w:val="-1"/>
          <w:lang w:val="es-AR"/>
        </w:rPr>
        <w:t>Preservar</w:t>
      </w:r>
      <w:r w:rsidRPr="005302FA">
        <w:rPr>
          <w:rFonts w:ascii="Tahoma" w:hAnsi="Tahoma" w:cs="Tahoma"/>
          <w:spacing w:val="10"/>
          <w:position w:val="-1"/>
          <w:lang w:val="es-AR"/>
        </w:rPr>
        <w:t xml:space="preserve"> </w:t>
      </w:r>
      <w:r w:rsidRPr="005302FA">
        <w:rPr>
          <w:rFonts w:ascii="Tahoma" w:hAnsi="Tahoma" w:cs="Tahoma"/>
          <w:position w:val="-1"/>
          <w:lang w:val="es-AR"/>
        </w:rPr>
        <w:t>y</w:t>
      </w:r>
      <w:r w:rsidRPr="005302FA">
        <w:rPr>
          <w:rFonts w:ascii="Tahoma" w:hAnsi="Tahoma" w:cs="Tahoma"/>
          <w:spacing w:val="18"/>
          <w:position w:val="-1"/>
          <w:lang w:val="es-AR"/>
        </w:rPr>
        <w:t xml:space="preserve"> </w:t>
      </w:r>
      <w:r w:rsidRPr="005302FA">
        <w:rPr>
          <w:rFonts w:ascii="Tahoma" w:hAnsi="Tahoma" w:cs="Tahoma"/>
          <w:position w:val="-1"/>
          <w:lang w:val="es-AR"/>
        </w:rPr>
        <w:t>poner</w:t>
      </w:r>
      <w:r w:rsidRPr="005302FA">
        <w:rPr>
          <w:rFonts w:ascii="Tahoma" w:hAnsi="Tahoma" w:cs="Tahoma"/>
          <w:spacing w:val="13"/>
          <w:position w:val="-1"/>
          <w:lang w:val="es-AR"/>
        </w:rPr>
        <w:t xml:space="preserve"> </w:t>
      </w:r>
      <w:r w:rsidRPr="005302FA">
        <w:rPr>
          <w:rFonts w:ascii="Tahoma" w:hAnsi="Tahoma" w:cs="Tahoma"/>
          <w:position w:val="-1"/>
          <w:lang w:val="es-AR"/>
        </w:rPr>
        <w:t>en</w:t>
      </w:r>
      <w:r w:rsidRPr="005302FA">
        <w:rPr>
          <w:rFonts w:ascii="Tahoma" w:hAnsi="Tahoma" w:cs="Tahoma"/>
          <w:spacing w:val="16"/>
          <w:position w:val="-1"/>
          <w:lang w:val="es-AR"/>
        </w:rPr>
        <w:t xml:space="preserve"> </w:t>
      </w:r>
      <w:r w:rsidRPr="005302FA">
        <w:rPr>
          <w:rFonts w:ascii="Tahoma" w:hAnsi="Tahoma" w:cs="Tahoma"/>
          <w:position w:val="-1"/>
          <w:lang w:val="es-AR"/>
        </w:rPr>
        <w:t>valor</w:t>
      </w:r>
      <w:r w:rsidRPr="005302FA">
        <w:rPr>
          <w:rFonts w:ascii="Tahoma" w:hAnsi="Tahoma" w:cs="Tahoma"/>
          <w:spacing w:val="14"/>
          <w:position w:val="-1"/>
          <w:lang w:val="es-AR"/>
        </w:rPr>
        <w:t xml:space="preserve"> </w:t>
      </w:r>
      <w:r w:rsidRPr="005302FA">
        <w:rPr>
          <w:rFonts w:ascii="Tahoma" w:hAnsi="Tahoma" w:cs="Tahoma"/>
          <w:position w:val="-1"/>
          <w:lang w:val="es-AR"/>
        </w:rPr>
        <w:t>los</w:t>
      </w:r>
      <w:r w:rsidRPr="005302FA">
        <w:rPr>
          <w:rFonts w:ascii="Tahoma" w:hAnsi="Tahoma" w:cs="Tahoma"/>
          <w:spacing w:val="16"/>
          <w:position w:val="-1"/>
          <w:lang w:val="es-AR"/>
        </w:rPr>
        <w:t xml:space="preserve"> </w:t>
      </w:r>
      <w:r w:rsidRPr="005302FA">
        <w:rPr>
          <w:rFonts w:ascii="Tahoma" w:hAnsi="Tahoma" w:cs="Tahoma"/>
          <w:position w:val="-1"/>
          <w:lang w:val="es-AR"/>
        </w:rPr>
        <w:t>recu</w:t>
      </w:r>
      <w:r w:rsidRPr="005302FA">
        <w:rPr>
          <w:rFonts w:ascii="Tahoma" w:hAnsi="Tahoma" w:cs="Tahoma"/>
          <w:spacing w:val="1"/>
          <w:position w:val="-1"/>
          <w:lang w:val="es-AR"/>
        </w:rPr>
        <w:t>r</w:t>
      </w:r>
      <w:r w:rsidRPr="005302FA">
        <w:rPr>
          <w:rFonts w:ascii="Tahoma" w:hAnsi="Tahoma" w:cs="Tahoma"/>
          <w:position w:val="-1"/>
          <w:lang w:val="es-AR"/>
        </w:rPr>
        <w:t>sos</w:t>
      </w:r>
      <w:r w:rsidRPr="005302FA">
        <w:rPr>
          <w:rFonts w:ascii="Tahoma" w:hAnsi="Tahoma" w:cs="Tahoma"/>
          <w:spacing w:val="14"/>
          <w:position w:val="-1"/>
          <w:lang w:val="es-AR"/>
        </w:rPr>
        <w:t xml:space="preserve"> </w:t>
      </w:r>
      <w:r w:rsidRPr="005302FA">
        <w:rPr>
          <w:rFonts w:ascii="Tahoma" w:hAnsi="Tahoma" w:cs="Tahoma"/>
          <w:position w:val="-1"/>
          <w:lang w:val="es-AR"/>
        </w:rPr>
        <w:t>nat</w:t>
      </w:r>
      <w:r w:rsidRPr="005302FA">
        <w:rPr>
          <w:rFonts w:ascii="Tahoma" w:hAnsi="Tahoma" w:cs="Tahoma"/>
          <w:spacing w:val="1"/>
          <w:position w:val="-1"/>
          <w:lang w:val="es-AR"/>
        </w:rPr>
        <w:t>u</w:t>
      </w:r>
      <w:r w:rsidRPr="005302FA">
        <w:rPr>
          <w:rFonts w:ascii="Tahoma" w:hAnsi="Tahoma" w:cs="Tahoma"/>
          <w:position w:val="-1"/>
          <w:lang w:val="es-AR"/>
        </w:rPr>
        <w:t>rales</w:t>
      </w:r>
      <w:r w:rsidRPr="005302FA">
        <w:rPr>
          <w:rFonts w:ascii="Tahoma" w:hAnsi="Tahoma" w:cs="Tahoma"/>
          <w:spacing w:val="15"/>
          <w:position w:val="-1"/>
          <w:lang w:val="es-AR"/>
        </w:rPr>
        <w:t xml:space="preserve"> </w:t>
      </w:r>
      <w:r w:rsidRPr="005302FA">
        <w:rPr>
          <w:rFonts w:ascii="Tahoma" w:hAnsi="Tahoma" w:cs="Tahoma"/>
          <w:position w:val="-1"/>
          <w:lang w:val="es-AR"/>
        </w:rPr>
        <w:t>y</w:t>
      </w:r>
      <w:r w:rsidRPr="005302FA">
        <w:rPr>
          <w:rFonts w:ascii="Tahoma" w:hAnsi="Tahoma" w:cs="Tahoma"/>
          <w:spacing w:val="17"/>
          <w:position w:val="-1"/>
          <w:lang w:val="es-AR"/>
        </w:rPr>
        <w:t xml:space="preserve"> </w:t>
      </w:r>
      <w:r w:rsidRPr="005302FA">
        <w:rPr>
          <w:rFonts w:ascii="Tahoma" w:hAnsi="Tahoma" w:cs="Tahoma"/>
          <w:position w:val="-1"/>
          <w:lang w:val="es-AR"/>
        </w:rPr>
        <w:t>paisajísticos</w:t>
      </w:r>
      <w:r w:rsidRPr="005302FA">
        <w:rPr>
          <w:rFonts w:ascii="Tahoma" w:hAnsi="Tahoma" w:cs="Tahoma"/>
          <w:spacing w:val="8"/>
          <w:position w:val="-1"/>
          <w:lang w:val="es-AR"/>
        </w:rPr>
        <w:t xml:space="preserve"> </w:t>
      </w:r>
      <w:r w:rsidRPr="005302FA">
        <w:rPr>
          <w:rFonts w:ascii="Tahoma" w:hAnsi="Tahoma" w:cs="Tahoma"/>
          <w:position w:val="-1"/>
          <w:lang w:val="es-AR"/>
        </w:rPr>
        <w:t>con</w:t>
      </w:r>
      <w:r w:rsidRPr="005302FA">
        <w:rPr>
          <w:rFonts w:ascii="Tahoma" w:hAnsi="Tahoma" w:cs="Tahoma"/>
          <w:spacing w:val="15"/>
          <w:position w:val="-1"/>
          <w:lang w:val="es-AR"/>
        </w:rPr>
        <w:t xml:space="preserve"> </w:t>
      </w:r>
      <w:r w:rsidRPr="005302FA">
        <w:rPr>
          <w:rFonts w:ascii="Tahoma" w:hAnsi="Tahoma" w:cs="Tahoma"/>
          <w:position w:val="-1"/>
          <w:lang w:val="es-AR"/>
        </w:rPr>
        <w:t>e</w:t>
      </w:r>
      <w:r w:rsidRPr="005302FA">
        <w:rPr>
          <w:rFonts w:ascii="Tahoma" w:hAnsi="Tahoma" w:cs="Tahoma"/>
          <w:spacing w:val="2"/>
          <w:position w:val="-1"/>
          <w:lang w:val="es-AR"/>
        </w:rPr>
        <w:t>s</w:t>
      </w:r>
      <w:r w:rsidRPr="005302FA">
        <w:rPr>
          <w:rFonts w:ascii="Tahoma" w:hAnsi="Tahoma" w:cs="Tahoma"/>
          <w:position w:val="-1"/>
          <w:lang w:val="es-AR"/>
        </w:rPr>
        <w:t>pecial</w:t>
      </w:r>
      <w:r w:rsidRPr="005302FA">
        <w:rPr>
          <w:rFonts w:ascii="Tahoma" w:hAnsi="Tahoma" w:cs="Tahoma"/>
          <w:spacing w:val="17"/>
          <w:position w:val="-1"/>
          <w:lang w:val="es-AR"/>
        </w:rPr>
        <w:t xml:space="preserve"> </w:t>
      </w:r>
      <w:r w:rsidRPr="005302FA">
        <w:rPr>
          <w:rFonts w:ascii="Tahoma" w:hAnsi="Tahoma" w:cs="Tahoma"/>
          <w:position w:val="-1"/>
          <w:lang w:val="es-AR"/>
        </w:rPr>
        <w:t>énfas</w:t>
      </w:r>
      <w:r w:rsidRPr="005302FA">
        <w:rPr>
          <w:rFonts w:ascii="Tahoma" w:hAnsi="Tahoma" w:cs="Tahoma"/>
          <w:spacing w:val="-1"/>
          <w:position w:val="-1"/>
          <w:lang w:val="es-AR"/>
        </w:rPr>
        <w:t>i</w:t>
      </w:r>
      <w:r w:rsidRPr="005302FA">
        <w:rPr>
          <w:rFonts w:ascii="Tahoma" w:hAnsi="Tahoma" w:cs="Tahoma"/>
          <w:position w:val="-1"/>
          <w:lang w:val="es-AR"/>
        </w:rPr>
        <w:t>s</w:t>
      </w:r>
    </w:p>
    <w:p w:rsidR="001A5F7E" w:rsidRPr="005302FA" w:rsidRDefault="001A5F7E">
      <w:pPr>
        <w:widowControl w:val="0"/>
        <w:autoSpaceDE w:val="0"/>
        <w:autoSpaceDN w:val="0"/>
        <w:adjustRightInd w:val="0"/>
        <w:spacing w:before="1" w:after="0" w:line="240" w:lineRule="auto"/>
        <w:ind w:left="822"/>
        <w:rPr>
          <w:rFonts w:ascii="Tahoma" w:hAnsi="Tahoma" w:cs="Tahoma"/>
          <w:lang w:val="es-AR"/>
        </w:rPr>
      </w:pPr>
      <w:r w:rsidRPr="005302FA">
        <w:rPr>
          <w:rFonts w:ascii="Tahoma" w:hAnsi="Tahoma" w:cs="Tahoma"/>
          <w:lang w:val="es-AR"/>
        </w:rPr>
        <w:t>en</w:t>
      </w:r>
      <w:r w:rsidRPr="005302FA">
        <w:rPr>
          <w:rFonts w:ascii="Tahoma" w:hAnsi="Tahoma" w:cs="Tahoma"/>
          <w:spacing w:val="-9"/>
          <w:lang w:val="es-AR"/>
        </w:rPr>
        <w:t xml:space="preserve"> </w:t>
      </w:r>
      <w:r w:rsidRPr="005302FA">
        <w:rPr>
          <w:rFonts w:ascii="Tahoma" w:hAnsi="Tahoma" w:cs="Tahoma"/>
          <w:lang w:val="es-AR"/>
        </w:rPr>
        <w:t>los cuerpos</w:t>
      </w:r>
      <w:r w:rsidRPr="005302FA">
        <w:rPr>
          <w:rFonts w:ascii="Tahoma" w:hAnsi="Tahoma" w:cs="Tahoma"/>
          <w:spacing w:val="-7"/>
          <w:lang w:val="es-AR"/>
        </w:rPr>
        <w:t xml:space="preserve"> </w:t>
      </w:r>
      <w:r w:rsidRPr="005302FA">
        <w:rPr>
          <w:rFonts w:ascii="Tahoma" w:hAnsi="Tahoma" w:cs="Tahoma"/>
          <w:lang w:val="es-AR"/>
        </w:rPr>
        <w:t>de</w:t>
      </w:r>
      <w:r w:rsidRPr="005302FA">
        <w:rPr>
          <w:rFonts w:ascii="Tahoma" w:hAnsi="Tahoma" w:cs="Tahoma"/>
          <w:spacing w:val="-2"/>
          <w:lang w:val="es-AR"/>
        </w:rPr>
        <w:t xml:space="preserve"> </w:t>
      </w:r>
      <w:r w:rsidRPr="005302FA">
        <w:rPr>
          <w:rFonts w:ascii="Tahoma" w:hAnsi="Tahoma" w:cs="Tahoma"/>
          <w:lang w:val="es-AR"/>
        </w:rPr>
        <w:t>agua</w:t>
      </w:r>
      <w:r w:rsidRPr="005302FA">
        <w:rPr>
          <w:rFonts w:ascii="Tahoma" w:hAnsi="Tahoma" w:cs="Tahoma"/>
          <w:spacing w:val="1"/>
          <w:lang w:val="es-AR"/>
        </w:rPr>
        <w:t xml:space="preserve"> </w:t>
      </w:r>
      <w:r w:rsidRPr="005302FA">
        <w:rPr>
          <w:rFonts w:ascii="Tahoma" w:hAnsi="Tahoma" w:cs="Tahoma"/>
          <w:lang w:val="es-AR"/>
        </w:rPr>
        <w:t>del</w:t>
      </w:r>
      <w:r w:rsidRPr="005302FA">
        <w:rPr>
          <w:rFonts w:ascii="Tahoma" w:hAnsi="Tahoma" w:cs="Tahoma"/>
          <w:spacing w:val="-3"/>
          <w:lang w:val="es-AR"/>
        </w:rPr>
        <w:t xml:space="preserve"> </w:t>
      </w:r>
      <w:r w:rsidRPr="005302FA">
        <w:rPr>
          <w:rFonts w:ascii="Tahoma" w:hAnsi="Tahoma" w:cs="Tahoma"/>
          <w:lang w:val="es-AR"/>
        </w:rPr>
        <w:t>Partido.</w:t>
      </w:r>
    </w:p>
    <w:p w:rsidR="001A5F7E" w:rsidRPr="009737BD" w:rsidRDefault="001A5F7E" w:rsidP="00F62D99">
      <w:pPr>
        <w:widowControl w:val="0"/>
        <w:autoSpaceDE w:val="0"/>
        <w:autoSpaceDN w:val="0"/>
        <w:adjustRightInd w:val="0"/>
        <w:spacing w:before="7" w:after="0" w:line="266" w:lineRule="exact"/>
        <w:ind w:left="822" w:right="68" w:hanging="360"/>
        <w:jc w:val="both"/>
        <w:rPr>
          <w:rFonts w:ascii="Tahoma" w:hAnsi="Tahoma" w:cs="Tahoma"/>
          <w:lang w:val="es-AR"/>
        </w:rPr>
      </w:pPr>
      <w:r w:rsidRPr="005302FA">
        <w:rPr>
          <w:rFonts w:ascii="Tahoma" w:hAnsi="Tahoma" w:cs="Tahoma"/>
          <w:lang w:val="es-AR"/>
        </w:rPr>
        <w:t xml:space="preserve">3. </w:t>
      </w:r>
      <w:r w:rsidRPr="005302FA">
        <w:rPr>
          <w:rFonts w:ascii="Tahoma" w:hAnsi="Tahoma" w:cs="Tahoma"/>
          <w:spacing w:val="18"/>
          <w:lang w:val="es-AR"/>
        </w:rPr>
        <w:t xml:space="preserve"> </w:t>
      </w:r>
      <w:r w:rsidRPr="005302FA">
        <w:rPr>
          <w:rFonts w:ascii="Tahoma" w:hAnsi="Tahoma" w:cs="Tahoma"/>
          <w:lang w:val="es-AR"/>
        </w:rPr>
        <w:t xml:space="preserve">Mejorar </w:t>
      </w:r>
      <w:r w:rsidRPr="005302FA">
        <w:rPr>
          <w:rFonts w:ascii="Tahoma" w:hAnsi="Tahoma" w:cs="Tahoma"/>
          <w:spacing w:val="12"/>
          <w:lang w:val="es-AR"/>
        </w:rPr>
        <w:t xml:space="preserve"> </w:t>
      </w:r>
      <w:r w:rsidRPr="005302FA">
        <w:rPr>
          <w:rFonts w:ascii="Tahoma" w:hAnsi="Tahoma" w:cs="Tahoma"/>
          <w:lang w:val="es-AR"/>
        </w:rPr>
        <w:t xml:space="preserve">la </w:t>
      </w:r>
      <w:r w:rsidRPr="005302FA">
        <w:rPr>
          <w:rFonts w:ascii="Tahoma" w:hAnsi="Tahoma" w:cs="Tahoma"/>
          <w:spacing w:val="19"/>
          <w:lang w:val="es-AR"/>
        </w:rPr>
        <w:t xml:space="preserve"> </w:t>
      </w:r>
      <w:r w:rsidRPr="005302FA">
        <w:rPr>
          <w:rFonts w:ascii="Tahoma" w:hAnsi="Tahoma" w:cs="Tahoma"/>
          <w:lang w:val="es-AR"/>
        </w:rPr>
        <w:t xml:space="preserve">calidad </w:t>
      </w:r>
      <w:r w:rsidRPr="005302FA">
        <w:rPr>
          <w:rFonts w:ascii="Tahoma" w:hAnsi="Tahoma" w:cs="Tahoma"/>
          <w:spacing w:val="19"/>
          <w:lang w:val="es-AR"/>
        </w:rPr>
        <w:t xml:space="preserve"> </w:t>
      </w:r>
      <w:r w:rsidRPr="005302FA">
        <w:rPr>
          <w:rFonts w:ascii="Tahoma" w:hAnsi="Tahoma" w:cs="Tahoma"/>
          <w:spacing w:val="1"/>
          <w:lang w:val="es-AR"/>
        </w:rPr>
        <w:t>d</w:t>
      </w:r>
      <w:r w:rsidRPr="005302FA">
        <w:rPr>
          <w:rFonts w:ascii="Tahoma" w:hAnsi="Tahoma" w:cs="Tahoma"/>
          <w:lang w:val="es-AR"/>
        </w:rPr>
        <w:t xml:space="preserve">e </w:t>
      </w:r>
      <w:r w:rsidRPr="005302FA">
        <w:rPr>
          <w:rFonts w:ascii="Tahoma" w:hAnsi="Tahoma" w:cs="Tahoma"/>
          <w:spacing w:val="17"/>
          <w:lang w:val="es-AR"/>
        </w:rPr>
        <w:t xml:space="preserve"> </w:t>
      </w:r>
      <w:r w:rsidRPr="005302FA">
        <w:rPr>
          <w:rFonts w:ascii="Tahoma" w:hAnsi="Tahoma" w:cs="Tahoma"/>
          <w:lang w:val="es-AR"/>
        </w:rPr>
        <w:t xml:space="preserve">vida </w:t>
      </w:r>
      <w:r w:rsidRPr="005302FA">
        <w:rPr>
          <w:rFonts w:ascii="Tahoma" w:hAnsi="Tahoma" w:cs="Tahoma"/>
          <w:spacing w:val="14"/>
          <w:lang w:val="es-AR"/>
        </w:rPr>
        <w:t xml:space="preserve"> </w:t>
      </w:r>
      <w:r w:rsidRPr="005302FA">
        <w:rPr>
          <w:rFonts w:ascii="Tahoma" w:hAnsi="Tahoma" w:cs="Tahoma"/>
          <w:lang w:val="es-AR"/>
        </w:rPr>
        <w:t>u</w:t>
      </w:r>
      <w:r w:rsidRPr="005302FA">
        <w:rPr>
          <w:rFonts w:ascii="Tahoma" w:hAnsi="Tahoma" w:cs="Tahoma"/>
          <w:spacing w:val="1"/>
          <w:lang w:val="es-AR"/>
        </w:rPr>
        <w:t>r</w:t>
      </w:r>
      <w:r w:rsidRPr="005302FA">
        <w:rPr>
          <w:rFonts w:ascii="Tahoma" w:hAnsi="Tahoma" w:cs="Tahoma"/>
          <w:lang w:val="es-AR"/>
        </w:rPr>
        <w:t>ba</w:t>
      </w:r>
      <w:r w:rsidRPr="005302FA">
        <w:rPr>
          <w:rFonts w:ascii="Tahoma" w:hAnsi="Tahoma" w:cs="Tahoma"/>
          <w:spacing w:val="1"/>
          <w:lang w:val="es-AR"/>
        </w:rPr>
        <w:t>n</w:t>
      </w:r>
      <w:r w:rsidRPr="005302FA">
        <w:rPr>
          <w:rFonts w:ascii="Tahoma" w:hAnsi="Tahoma" w:cs="Tahoma"/>
          <w:lang w:val="es-AR"/>
        </w:rPr>
        <w:t xml:space="preserve">a </w:t>
      </w:r>
      <w:r w:rsidRPr="005302FA">
        <w:rPr>
          <w:rFonts w:ascii="Tahoma" w:hAnsi="Tahoma" w:cs="Tahoma"/>
          <w:spacing w:val="16"/>
          <w:lang w:val="es-AR"/>
        </w:rPr>
        <w:t xml:space="preserve"> </w:t>
      </w:r>
      <w:r w:rsidRPr="005302FA">
        <w:rPr>
          <w:rFonts w:ascii="Tahoma" w:hAnsi="Tahoma" w:cs="Tahoma"/>
          <w:lang w:val="es-AR"/>
        </w:rPr>
        <w:t xml:space="preserve">de </w:t>
      </w:r>
      <w:r w:rsidRPr="005302FA">
        <w:rPr>
          <w:rFonts w:ascii="Tahoma" w:hAnsi="Tahoma" w:cs="Tahoma"/>
          <w:spacing w:val="16"/>
          <w:lang w:val="es-AR"/>
        </w:rPr>
        <w:t xml:space="preserve"> </w:t>
      </w:r>
      <w:r w:rsidRPr="005302FA">
        <w:rPr>
          <w:rFonts w:ascii="Tahoma" w:hAnsi="Tahoma" w:cs="Tahoma"/>
          <w:lang w:val="es-AR"/>
        </w:rPr>
        <w:t xml:space="preserve">las </w:t>
      </w:r>
      <w:r w:rsidRPr="005302FA">
        <w:rPr>
          <w:rFonts w:ascii="Tahoma" w:hAnsi="Tahoma" w:cs="Tahoma"/>
          <w:spacing w:val="16"/>
          <w:lang w:val="es-AR"/>
        </w:rPr>
        <w:t xml:space="preserve"> </w:t>
      </w:r>
      <w:r w:rsidRPr="005302FA">
        <w:rPr>
          <w:rFonts w:ascii="Tahoma" w:hAnsi="Tahoma" w:cs="Tahoma"/>
          <w:lang w:val="es-AR"/>
        </w:rPr>
        <w:t>ciuda</w:t>
      </w:r>
      <w:r w:rsidRPr="005302FA">
        <w:rPr>
          <w:rFonts w:ascii="Tahoma" w:hAnsi="Tahoma" w:cs="Tahoma"/>
          <w:spacing w:val="1"/>
          <w:lang w:val="es-AR"/>
        </w:rPr>
        <w:t>d</w:t>
      </w:r>
      <w:r w:rsidRPr="005302FA">
        <w:rPr>
          <w:rFonts w:ascii="Tahoma" w:hAnsi="Tahoma" w:cs="Tahoma"/>
          <w:lang w:val="es-AR"/>
        </w:rPr>
        <w:t xml:space="preserve">es </w:t>
      </w:r>
      <w:r w:rsidRPr="005302FA">
        <w:rPr>
          <w:rFonts w:ascii="Tahoma" w:hAnsi="Tahoma" w:cs="Tahoma"/>
          <w:spacing w:val="13"/>
          <w:lang w:val="es-AR"/>
        </w:rPr>
        <w:t xml:space="preserve"> </w:t>
      </w:r>
      <w:r w:rsidRPr="005302FA">
        <w:rPr>
          <w:rFonts w:ascii="Tahoma" w:hAnsi="Tahoma" w:cs="Tahoma"/>
          <w:lang w:val="es-AR"/>
        </w:rPr>
        <w:t xml:space="preserve">de </w:t>
      </w:r>
      <w:r w:rsidRPr="005302FA">
        <w:rPr>
          <w:rFonts w:ascii="Tahoma" w:hAnsi="Tahoma" w:cs="Tahoma"/>
          <w:spacing w:val="16"/>
          <w:lang w:val="es-AR"/>
        </w:rPr>
        <w:t xml:space="preserve"> </w:t>
      </w:r>
      <w:r w:rsidRPr="005302FA">
        <w:rPr>
          <w:rFonts w:ascii="Tahoma" w:hAnsi="Tahoma" w:cs="Tahoma"/>
          <w:lang w:val="es-AR"/>
        </w:rPr>
        <w:t>Chascom</w:t>
      </w:r>
      <w:r w:rsidRPr="005302FA">
        <w:rPr>
          <w:rFonts w:ascii="Tahoma" w:hAnsi="Tahoma" w:cs="Tahoma"/>
          <w:spacing w:val="1"/>
          <w:lang w:val="es-AR"/>
        </w:rPr>
        <w:t>ú</w:t>
      </w:r>
      <w:r w:rsidRPr="005302FA">
        <w:rPr>
          <w:rFonts w:ascii="Tahoma" w:hAnsi="Tahoma" w:cs="Tahoma"/>
          <w:lang w:val="es-AR"/>
        </w:rPr>
        <w:t>s garant</w:t>
      </w:r>
      <w:r w:rsidRPr="005302FA">
        <w:rPr>
          <w:rFonts w:ascii="Tahoma" w:hAnsi="Tahoma" w:cs="Tahoma"/>
          <w:spacing w:val="1"/>
          <w:lang w:val="es-AR"/>
        </w:rPr>
        <w:t>i</w:t>
      </w:r>
      <w:r w:rsidRPr="005302FA">
        <w:rPr>
          <w:rFonts w:ascii="Tahoma" w:hAnsi="Tahoma" w:cs="Tahoma"/>
          <w:lang w:val="es-AR"/>
        </w:rPr>
        <w:t>za</w:t>
      </w:r>
      <w:r w:rsidRPr="005302FA">
        <w:rPr>
          <w:rFonts w:ascii="Tahoma" w:hAnsi="Tahoma" w:cs="Tahoma"/>
          <w:spacing w:val="1"/>
          <w:lang w:val="es-AR"/>
        </w:rPr>
        <w:t>nd</w:t>
      </w:r>
      <w:r w:rsidRPr="005302FA">
        <w:rPr>
          <w:rFonts w:ascii="Tahoma" w:hAnsi="Tahoma" w:cs="Tahoma"/>
          <w:lang w:val="es-AR"/>
        </w:rPr>
        <w:t>o</w:t>
      </w:r>
      <w:r w:rsidRPr="005302FA">
        <w:rPr>
          <w:rFonts w:ascii="Tahoma" w:hAnsi="Tahoma" w:cs="Tahoma"/>
          <w:spacing w:val="-7"/>
          <w:lang w:val="es-AR"/>
        </w:rPr>
        <w:t xml:space="preserve"> </w:t>
      </w:r>
      <w:r w:rsidRPr="005302FA">
        <w:rPr>
          <w:rFonts w:ascii="Tahoma" w:hAnsi="Tahoma" w:cs="Tahoma"/>
          <w:lang w:val="es-AR"/>
        </w:rPr>
        <w:t>la</w:t>
      </w:r>
      <w:r w:rsidRPr="005302FA">
        <w:rPr>
          <w:rFonts w:ascii="Tahoma" w:hAnsi="Tahoma" w:cs="Tahoma"/>
          <w:spacing w:val="1"/>
          <w:lang w:val="es-AR"/>
        </w:rPr>
        <w:t xml:space="preserve"> </w:t>
      </w:r>
      <w:r w:rsidRPr="005302FA">
        <w:rPr>
          <w:rFonts w:ascii="Tahoma" w:hAnsi="Tahoma" w:cs="Tahoma"/>
          <w:lang w:val="es-AR"/>
        </w:rPr>
        <w:t>equ</w:t>
      </w:r>
      <w:r w:rsidRPr="005302FA">
        <w:rPr>
          <w:rFonts w:ascii="Tahoma" w:hAnsi="Tahoma" w:cs="Tahoma"/>
          <w:spacing w:val="1"/>
          <w:lang w:val="es-AR"/>
        </w:rPr>
        <w:t>i</w:t>
      </w:r>
      <w:r w:rsidRPr="005302FA">
        <w:rPr>
          <w:rFonts w:ascii="Tahoma" w:hAnsi="Tahoma" w:cs="Tahoma"/>
          <w:lang w:val="es-AR"/>
        </w:rPr>
        <w:t>dad</w:t>
      </w:r>
      <w:r w:rsidRPr="005302FA">
        <w:rPr>
          <w:rFonts w:ascii="Tahoma" w:hAnsi="Tahoma" w:cs="Tahoma"/>
          <w:spacing w:val="-2"/>
          <w:lang w:val="es-AR"/>
        </w:rPr>
        <w:t xml:space="preserve"> </w:t>
      </w:r>
      <w:r w:rsidRPr="005302FA">
        <w:rPr>
          <w:rFonts w:ascii="Tahoma" w:hAnsi="Tahoma" w:cs="Tahoma"/>
          <w:lang w:val="es-AR"/>
        </w:rPr>
        <w:t>en</w:t>
      </w:r>
      <w:r w:rsidRPr="005302FA">
        <w:rPr>
          <w:rFonts w:ascii="Tahoma" w:hAnsi="Tahoma" w:cs="Tahoma"/>
          <w:spacing w:val="-1"/>
          <w:lang w:val="es-AR"/>
        </w:rPr>
        <w:t xml:space="preserve"> </w:t>
      </w:r>
      <w:r w:rsidRPr="005302FA">
        <w:rPr>
          <w:rFonts w:ascii="Tahoma" w:hAnsi="Tahoma" w:cs="Tahoma"/>
          <w:lang w:val="es-AR"/>
        </w:rPr>
        <w:t>el</w:t>
      </w:r>
      <w:r w:rsidRPr="005302FA">
        <w:rPr>
          <w:rFonts w:ascii="Tahoma" w:hAnsi="Tahoma" w:cs="Tahoma"/>
          <w:spacing w:val="-2"/>
          <w:lang w:val="es-AR"/>
        </w:rPr>
        <w:t xml:space="preserve"> </w:t>
      </w:r>
      <w:r w:rsidRPr="005302FA">
        <w:rPr>
          <w:rFonts w:ascii="Tahoma" w:hAnsi="Tahoma" w:cs="Tahoma"/>
          <w:spacing w:val="1"/>
          <w:lang w:val="es-AR"/>
        </w:rPr>
        <w:t>a</w:t>
      </w:r>
      <w:r w:rsidRPr="005302FA">
        <w:rPr>
          <w:rFonts w:ascii="Tahoma" w:hAnsi="Tahoma" w:cs="Tahoma"/>
          <w:spacing w:val="-1"/>
          <w:lang w:val="es-AR"/>
        </w:rPr>
        <w:t>c</w:t>
      </w:r>
      <w:r w:rsidRPr="005302FA">
        <w:rPr>
          <w:rFonts w:ascii="Tahoma" w:hAnsi="Tahoma" w:cs="Tahoma"/>
          <w:lang w:val="es-AR"/>
        </w:rPr>
        <w:t>ce</w:t>
      </w:r>
      <w:r w:rsidRPr="005302FA">
        <w:rPr>
          <w:rFonts w:ascii="Tahoma" w:hAnsi="Tahoma" w:cs="Tahoma"/>
          <w:spacing w:val="2"/>
          <w:lang w:val="es-AR"/>
        </w:rPr>
        <w:t>s</w:t>
      </w:r>
      <w:r w:rsidRPr="005302FA">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 xml:space="preserve">a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spacing w:val="1"/>
          <w:lang w:val="es-AR"/>
        </w:rPr>
        <w:t>b</w:t>
      </w:r>
      <w:r w:rsidRPr="009737BD">
        <w:rPr>
          <w:rFonts w:ascii="Tahoma" w:hAnsi="Tahoma" w:cs="Tahoma"/>
          <w:spacing w:val="-1"/>
          <w:lang w:val="es-AR"/>
        </w:rPr>
        <w:t>e</w:t>
      </w:r>
      <w:r w:rsidRPr="009737BD">
        <w:rPr>
          <w:rFonts w:ascii="Tahoma" w:hAnsi="Tahoma" w:cs="Tahoma"/>
          <w:lang w:val="es-AR"/>
        </w:rPr>
        <w:t>neficios del</w:t>
      </w:r>
      <w:r w:rsidRPr="009737BD">
        <w:rPr>
          <w:rFonts w:ascii="Tahoma" w:hAnsi="Tahoma" w:cs="Tahoma"/>
          <w:spacing w:val="-2"/>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oceso de</w:t>
      </w:r>
      <w:r w:rsidRPr="009737BD">
        <w:rPr>
          <w:rFonts w:ascii="Tahoma" w:hAnsi="Tahoma" w:cs="Tahoma"/>
          <w:spacing w:val="-1"/>
          <w:lang w:val="es-AR"/>
        </w:rPr>
        <w:t xml:space="preserve"> </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baniz</w:t>
      </w:r>
      <w:r w:rsidRPr="009737BD">
        <w:rPr>
          <w:rFonts w:ascii="Tahoma" w:hAnsi="Tahoma" w:cs="Tahoma"/>
          <w:spacing w:val="1"/>
          <w:lang w:val="es-AR"/>
        </w:rPr>
        <w:t>a</w:t>
      </w:r>
      <w:r w:rsidRPr="009737BD">
        <w:rPr>
          <w:rFonts w:ascii="Tahoma" w:hAnsi="Tahoma" w:cs="Tahoma"/>
          <w:lang w:val="es-AR"/>
        </w:rPr>
        <w:t>ción.</w:t>
      </w:r>
    </w:p>
    <w:p w:rsidR="001A5F7E" w:rsidRPr="009737BD" w:rsidRDefault="001A5F7E">
      <w:pPr>
        <w:widowControl w:val="0"/>
        <w:autoSpaceDE w:val="0"/>
        <w:autoSpaceDN w:val="0"/>
        <w:adjustRightInd w:val="0"/>
        <w:spacing w:after="0" w:line="266" w:lineRule="exact"/>
        <w:ind w:left="822" w:right="68" w:hanging="360"/>
        <w:rPr>
          <w:rFonts w:ascii="Tahoma" w:hAnsi="Tahoma" w:cs="Tahoma"/>
          <w:lang w:val="es-AR"/>
        </w:rPr>
      </w:pPr>
      <w:r w:rsidRPr="009737BD">
        <w:rPr>
          <w:rFonts w:ascii="Tahoma" w:hAnsi="Tahoma" w:cs="Tahoma"/>
          <w:lang w:val="es-AR"/>
        </w:rPr>
        <w:t xml:space="preserve">4. </w:t>
      </w:r>
      <w:r w:rsidRPr="009737BD">
        <w:rPr>
          <w:rFonts w:ascii="Tahoma" w:hAnsi="Tahoma" w:cs="Tahoma"/>
          <w:spacing w:val="18"/>
          <w:lang w:val="es-AR"/>
        </w:rPr>
        <w:t xml:space="preserve"> </w:t>
      </w:r>
      <w:r w:rsidRPr="009737BD">
        <w:rPr>
          <w:rFonts w:ascii="Tahoma" w:hAnsi="Tahoma" w:cs="Tahoma"/>
          <w:lang w:val="es-AR"/>
        </w:rPr>
        <w:t>Mejorar</w:t>
      </w:r>
      <w:r w:rsidRPr="009737BD">
        <w:rPr>
          <w:rFonts w:ascii="Tahoma" w:hAnsi="Tahoma" w:cs="Tahoma"/>
          <w:spacing w:val="38"/>
          <w:lang w:val="es-AR"/>
        </w:rPr>
        <w:t xml:space="preserve"> </w:t>
      </w:r>
      <w:r w:rsidRPr="009737BD">
        <w:rPr>
          <w:rFonts w:ascii="Tahoma" w:hAnsi="Tahoma" w:cs="Tahoma"/>
          <w:lang w:val="es-AR"/>
        </w:rPr>
        <w:t>la</w:t>
      </w:r>
      <w:r w:rsidRPr="009737BD">
        <w:rPr>
          <w:rFonts w:ascii="Tahoma" w:hAnsi="Tahoma" w:cs="Tahoma"/>
          <w:spacing w:val="45"/>
          <w:lang w:val="es-AR"/>
        </w:rPr>
        <w:t xml:space="preserve"> </w:t>
      </w:r>
      <w:r w:rsidRPr="009737BD">
        <w:rPr>
          <w:rFonts w:ascii="Tahoma" w:hAnsi="Tahoma" w:cs="Tahoma"/>
          <w:lang w:val="es-AR"/>
        </w:rPr>
        <w:t>calidad</w:t>
      </w:r>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43"/>
          <w:lang w:val="es-AR"/>
        </w:rPr>
        <w:t xml:space="preserve"> </w:t>
      </w:r>
      <w:r w:rsidRPr="009737BD">
        <w:rPr>
          <w:rFonts w:ascii="Tahoma" w:hAnsi="Tahoma" w:cs="Tahoma"/>
          <w:lang w:val="es-AR"/>
        </w:rPr>
        <w:t>vida</w:t>
      </w:r>
      <w:r w:rsidRPr="009737BD">
        <w:rPr>
          <w:rFonts w:ascii="Tahoma" w:hAnsi="Tahoma" w:cs="Tahoma"/>
          <w:spacing w:val="41"/>
          <w:lang w:val="es-AR"/>
        </w:rPr>
        <w:t xml:space="preserve"> </w:t>
      </w:r>
      <w:r w:rsidRPr="009737BD">
        <w:rPr>
          <w:rFonts w:ascii="Tahoma" w:hAnsi="Tahoma" w:cs="Tahoma"/>
          <w:lang w:val="es-AR"/>
        </w:rPr>
        <w:t>en</w:t>
      </w:r>
      <w:r w:rsidRPr="009737BD">
        <w:rPr>
          <w:rFonts w:ascii="Tahoma" w:hAnsi="Tahoma" w:cs="Tahoma"/>
          <w:spacing w:val="42"/>
          <w:lang w:val="es-AR"/>
        </w:rPr>
        <w:t xml:space="preserve"> </w:t>
      </w:r>
      <w:r w:rsidRPr="009737BD">
        <w:rPr>
          <w:rFonts w:ascii="Tahoma" w:hAnsi="Tahoma" w:cs="Tahoma"/>
          <w:lang w:val="es-AR"/>
        </w:rPr>
        <w:t>el</w:t>
      </w:r>
      <w:r w:rsidRPr="009737BD">
        <w:rPr>
          <w:rFonts w:ascii="Tahoma" w:hAnsi="Tahoma" w:cs="Tahoma"/>
          <w:spacing w:val="44"/>
          <w:lang w:val="es-AR"/>
        </w:rPr>
        <w:t xml:space="preserve"> </w:t>
      </w:r>
      <w:r w:rsidRPr="009737BD">
        <w:rPr>
          <w:rFonts w:ascii="Tahoma" w:hAnsi="Tahoma" w:cs="Tahoma"/>
          <w:lang w:val="es-AR"/>
        </w:rPr>
        <w:t>espac</w:t>
      </w:r>
      <w:r w:rsidRPr="009737BD">
        <w:rPr>
          <w:rFonts w:ascii="Tahoma" w:hAnsi="Tahoma" w:cs="Tahoma"/>
          <w:spacing w:val="2"/>
          <w:lang w:val="es-AR"/>
        </w:rPr>
        <w:t>i</w:t>
      </w:r>
      <w:r w:rsidRPr="009737BD">
        <w:rPr>
          <w:rFonts w:ascii="Tahoma" w:hAnsi="Tahoma" w:cs="Tahoma"/>
          <w:lang w:val="es-AR"/>
        </w:rPr>
        <w:t>o</w:t>
      </w:r>
      <w:r w:rsidRPr="009737BD">
        <w:rPr>
          <w:rFonts w:ascii="Tahoma" w:hAnsi="Tahoma" w:cs="Tahoma"/>
          <w:spacing w:val="39"/>
          <w:lang w:val="es-AR"/>
        </w:rPr>
        <w:t xml:space="preserve"> </w:t>
      </w:r>
      <w:r w:rsidRPr="009737BD">
        <w:rPr>
          <w:rFonts w:ascii="Tahoma" w:hAnsi="Tahoma" w:cs="Tahoma"/>
          <w:lang w:val="es-AR"/>
        </w:rPr>
        <w:t>rural</w:t>
      </w:r>
      <w:r w:rsidRPr="009737BD">
        <w:rPr>
          <w:rFonts w:ascii="Tahoma" w:hAnsi="Tahoma" w:cs="Tahoma"/>
          <w:spacing w:val="40"/>
          <w:lang w:val="es-AR"/>
        </w:rPr>
        <w:t xml:space="preserve"> </w:t>
      </w:r>
      <w:r w:rsidRPr="009737BD">
        <w:rPr>
          <w:rFonts w:ascii="Tahoma" w:hAnsi="Tahoma" w:cs="Tahoma"/>
          <w:lang w:val="es-AR"/>
        </w:rPr>
        <w:t>revalor</w:t>
      </w:r>
      <w:r w:rsidRPr="009737BD">
        <w:rPr>
          <w:rFonts w:ascii="Tahoma" w:hAnsi="Tahoma" w:cs="Tahoma"/>
          <w:spacing w:val="2"/>
          <w:lang w:val="es-AR"/>
        </w:rPr>
        <w:t>i</w:t>
      </w:r>
      <w:r w:rsidRPr="009737BD">
        <w:rPr>
          <w:rFonts w:ascii="Tahoma" w:hAnsi="Tahoma" w:cs="Tahoma"/>
          <w:lang w:val="es-AR"/>
        </w:rPr>
        <w:t>zando</w:t>
      </w:r>
      <w:r w:rsidRPr="009737BD">
        <w:rPr>
          <w:rFonts w:ascii="Tahoma" w:hAnsi="Tahoma" w:cs="Tahoma"/>
          <w:spacing w:val="38"/>
          <w:lang w:val="es-AR"/>
        </w:rPr>
        <w:t xml:space="preserve"> </w:t>
      </w:r>
      <w:r w:rsidRPr="009737BD">
        <w:rPr>
          <w:rFonts w:ascii="Tahoma" w:hAnsi="Tahoma" w:cs="Tahoma"/>
          <w:lang w:val="es-AR"/>
        </w:rPr>
        <w:t>su</w:t>
      </w:r>
      <w:r w:rsidRPr="009737BD">
        <w:rPr>
          <w:rFonts w:ascii="Tahoma" w:hAnsi="Tahoma" w:cs="Tahoma"/>
          <w:spacing w:val="42"/>
          <w:lang w:val="es-AR"/>
        </w:rPr>
        <w:t xml:space="preserve"> </w:t>
      </w:r>
      <w:r w:rsidRPr="009737BD">
        <w:rPr>
          <w:rFonts w:ascii="Tahoma" w:hAnsi="Tahoma" w:cs="Tahoma"/>
          <w:lang w:val="es-AR"/>
        </w:rPr>
        <w:t>valor</w:t>
      </w:r>
      <w:r w:rsidRPr="009737BD">
        <w:rPr>
          <w:rFonts w:ascii="Tahoma" w:hAnsi="Tahoma" w:cs="Tahoma"/>
          <w:spacing w:val="40"/>
          <w:lang w:val="es-AR"/>
        </w:rPr>
        <w:t xml:space="preserve"> </w:t>
      </w:r>
      <w:r w:rsidRPr="009737BD">
        <w:rPr>
          <w:rFonts w:ascii="Tahoma" w:hAnsi="Tahoma" w:cs="Tahoma"/>
          <w:lang w:val="es-AR"/>
        </w:rPr>
        <w:t>patrimon</w:t>
      </w:r>
      <w:r w:rsidRPr="009737BD">
        <w:rPr>
          <w:rFonts w:ascii="Tahoma" w:hAnsi="Tahoma" w:cs="Tahoma"/>
          <w:spacing w:val="2"/>
          <w:lang w:val="es-AR"/>
        </w:rPr>
        <w:t>i</w:t>
      </w:r>
      <w:r w:rsidRPr="009737BD">
        <w:rPr>
          <w:rFonts w:ascii="Tahoma" w:hAnsi="Tahoma" w:cs="Tahoma"/>
          <w:lang w:val="es-AR"/>
        </w:rPr>
        <w:t>al, e</w:t>
      </w:r>
      <w:r w:rsidRPr="009737BD">
        <w:rPr>
          <w:rFonts w:ascii="Tahoma" w:hAnsi="Tahoma" w:cs="Tahoma"/>
          <w:spacing w:val="1"/>
          <w:lang w:val="es-AR"/>
        </w:rPr>
        <w:t>c</w:t>
      </w:r>
      <w:r w:rsidRPr="009737BD">
        <w:rPr>
          <w:rFonts w:ascii="Tahoma" w:hAnsi="Tahoma" w:cs="Tahoma"/>
          <w:lang w:val="es-AR"/>
        </w:rPr>
        <w:t>onóm</w:t>
      </w:r>
      <w:r w:rsidRPr="009737BD">
        <w:rPr>
          <w:rFonts w:ascii="Tahoma" w:hAnsi="Tahoma" w:cs="Tahoma"/>
          <w:spacing w:val="1"/>
          <w:lang w:val="es-AR"/>
        </w:rPr>
        <w:t>i</w:t>
      </w:r>
      <w:r w:rsidRPr="009737BD">
        <w:rPr>
          <w:rFonts w:ascii="Tahoma" w:hAnsi="Tahoma" w:cs="Tahoma"/>
          <w:lang w:val="es-AR"/>
        </w:rPr>
        <w:t>co</w:t>
      </w:r>
      <w:r w:rsidRPr="009737BD">
        <w:rPr>
          <w:rFonts w:ascii="Tahoma" w:hAnsi="Tahoma" w:cs="Tahoma"/>
          <w:spacing w:val="-2"/>
          <w:lang w:val="es-AR"/>
        </w:rPr>
        <w:t xml:space="preserve"> </w:t>
      </w:r>
      <w:r w:rsidRPr="009737BD">
        <w:rPr>
          <w:rFonts w:ascii="Tahoma" w:hAnsi="Tahoma" w:cs="Tahoma"/>
          <w:spacing w:val="1"/>
          <w:lang w:val="es-AR"/>
        </w:rPr>
        <w:t>p</w:t>
      </w:r>
      <w:r w:rsidRPr="009737BD">
        <w:rPr>
          <w:rFonts w:ascii="Tahoma" w:hAnsi="Tahoma" w:cs="Tahoma"/>
          <w:lang w:val="es-AR"/>
        </w:rPr>
        <w:t>rod</w:t>
      </w:r>
      <w:r w:rsidRPr="009737BD">
        <w:rPr>
          <w:rFonts w:ascii="Tahoma" w:hAnsi="Tahoma" w:cs="Tahoma"/>
          <w:spacing w:val="1"/>
          <w:lang w:val="es-AR"/>
        </w:rPr>
        <w:t>u</w:t>
      </w:r>
      <w:r w:rsidRPr="009737BD">
        <w:rPr>
          <w:rFonts w:ascii="Tahoma" w:hAnsi="Tahoma" w:cs="Tahoma"/>
          <w:lang w:val="es-AR"/>
        </w:rPr>
        <w:t>cti</w:t>
      </w:r>
      <w:r w:rsidRPr="009737BD">
        <w:rPr>
          <w:rFonts w:ascii="Tahoma" w:hAnsi="Tahoma" w:cs="Tahoma"/>
          <w:spacing w:val="1"/>
          <w:lang w:val="es-AR"/>
        </w:rPr>
        <w:t>v</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e</w:t>
      </w:r>
      <w:r w:rsidRPr="009737BD">
        <w:rPr>
          <w:rFonts w:ascii="Tahoma" w:hAnsi="Tahoma" w:cs="Tahoma"/>
          <w:spacing w:val="1"/>
          <w:lang w:val="es-AR"/>
        </w:rPr>
        <w:t>c</w:t>
      </w:r>
      <w:r w:rsidRPr="009737BD">
        <w:rPr>
          <w:rFonts w:ascii="Tahoma" w:hAnsi="Tahoma" w:cs="Tahoma"/>
          <w:lang w:val="es-AR"/>
        </w:rPr>
        <w:t>ológ</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w:t>
      </w:r>
    </w:p>
    <w:p w:rsidR="001A5F7E" w:rsidRPr="009737BD" w:rsidRDefault="001A5F7E">
      <w:pPr>
        <w:widowControl w:val="0"/>
        <w:autoSpaceDE w:val="0"/>
        <w:autoSpaceDN w:val="0"/>
        <w:adjustRightInd w:val="0"/>
        <w:spacing w:after="0" w:line="266" w:lineRule="exact"/>
        <w:ind w:left="823" w:right="69" w:hanging="360"/>
        <w:rPr>
          <w:rFonts w:ascii="Tahoma" w:hAnsi="Tahoma" w:cs="Tahoma"/>
          <w:lang w:val="es-AR"/>
        </w:rPr>
      </w:pPr>
      <w:r w:rsidRPr="009737BD">
        <w:rPr>
          <w:rFonts w:ascii="Tahoma" w:hAnsi="Tahoma" w:cs="Tahoma"/>
          <w:lang w:val="es-AR"/>
        </w:rPr>
        <w:t xml:space="preserve">5. </w:t>
      </w:r>
      <w:r w:rsidRPr="009737BD">
        <w:rPr>
          <w:rFonts w:ascii="Tahoma" w:hAnsi="Tahoma" w:cs="Tahoma"/>
          <w:spacing w:val="18"/>
          <w:lang w:val="es-AR"/>
        </w:rPr>
        <w:t xml:space="preserve"> </w:t>
      </w:r>
      <w:r w:rsidRPr="009737BD">
        <w:rPr>
          <w:rFonts w:ascii="Tahoma" w:hAnsi="Tahoma" w:cs="Tahoma"/>
          <w:lang w:val="es-AR"/>
        </w:rPr>
        <w:t>Preser</w:t>
      </w:r>
      <w:r w:rsidRPr="009737BD">
        <w:rPr>
          <w:rFonts w:ascii="Tahoma" w:hAnsi="Tahoma" w:cs="Tahoma"/>
          <w:spacing w:val="1"/>
          <w:lang w:val="es-AR"/>
        </w:rPr>
        <w:t>v</w:t>
      </w:r>
      <w:r w:rsidRPr="009737BD">
        <w:rPr>
          <w:rFonts w:ascii="Tahoma" w:hAnsi="Tahoma" w:cs="Tahoma"/>
          <w:lang w:val="es-AR"/>
        </w:rPr>
        <w:t>ar</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2"/>
          <w:lang w:val="es-AR"/>
        </w:rPr>
        <w:t xml:space="preserve"> </w:t>
      </w:r>
      <w:r w:rsidRPr="009737BD">
        <w:rPr>
          <w:rFonts w:ascii="Tahoma" w:hAnsi="Tahoma" w:cs="Tahoma"/>
          <w:lang w:val="es-AR"/>
        </w:rPr>
        <w:t>po</w:t>
      </w:r>
      <w:r w:rsidRPr="009737BD">
        <w:rPr>
          <w:rFonts w:ascii="Tahoma" w:hAnsi="Tahoma" w:cs="Tahoma"/>
          <w:spacing w:val="1"/>
          <w:lang w:val="es-AR"/>
        </w:rPr>
        <w:t>n</w:t>
      </w:r>
      <w:r w:rsidRPr="009737BD">
        <w:rPr>
          <w:rFonts w:ascii="Tahoma" w:hAnsi="Tahoma" w:cs="Tahoma"/>
          <w:lang w:val="es-AR"/>
        </w:rPr>
        <w:t>er en va</w:t>
      </w:r>
      <w:r w:rsidRPr="009737BD">
        <w:rPr>
          <w:rFonts w:ascii="Tahoma" w:hAnsi="Tahoma" w:cs="Tahoma"/>
          <w:spacing w:val="1"/>
          <w:lang w:val="es-AR"/>
        </w:rPr>
        <w:t>l</w:t>
      </w:r>
      <w:r w:rsidRPr="009737BD">
        <w:rPr>
          <w:rFonts w:ascii="Tahoma" w:hAnsi="Tahoma" w:cs="Tahoma"/>
          <w:lang w:val="es-AR"/>
        </w:rPr>
        <w:t>or</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lang w:val="es-AR"/>
        </w:rPr>
        <w:t>atri</w:t>
      </w:r>
      <w:r w:rsidRPr="009737BD">
        <w:rPr>
          <w:rFonts w:ascii="Tahoma" w:hAnsi="Tahoma" w:cs="Tahoma"/>
          <w:spacing w:val="2"/>
          <w:lang w:val="es-AR"/>
        </w:rPr>
        <w:t>m</w:t>
      </w:r>
      <w:r w:rsidRPr="009737BD">
        <w:rPr>
          <w:rFonts w:ascii="Tahoma" w:hAnsi="Tahoma" w:cs="Tahoma"/>
          <w:lang w:val="es-AR"/>
        </w:rPr>
        <w:t>onio</w:t>
      </w:r>
      <w:r w:rsidRPr="009737BD">
        <w:rPr>
          <w:rFonts w:ascii="Tahoma" w:hAnsi="Tahoma" w:cs="Tahoma"/>
          <w:spacing w:val="1"/>
          <w:lang w:val="es-AR"/>
        </w:rPr>
        <w:t xml:space="preserve"> </w:t>
      </w:r>
      <w:r w:rsidRPr="009737BD">
        <w:rPr>
          <w:rFonts w:ascii="Tahoma" w:hAnsi="Tahoma" w:cs="Tahoma"/>
          <w:lang w:val="es-AR"/>
        </w:rPr>
        <w:t>cul</w:t>
      </w:r>
      <w:r w:rsidRPr="009737BD">
        <w:rPr>
          <w:rFonts w:ascii="Tahoma" w:hAnsi="Tahoma" w:cs="Tahoma"/>
          <w:spacing w:val="-1"/>
          <w:lang w:val="es-AR"/>
        </w:rPr>
        <w:t>t</w:t>
      </w:r>
      <w:r w:rsidRPr="009737BD">
        <w:rPr>
          <w:rFonts w:ascii="Tahoma" w:hAnsi="Tahoma" w:cs="Tahoma"/>
          <w:lang w:val="es-AR"/>
        </w:rPr>
        <w:t>ura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histórico,</w:t>
      </w:r>
      <w:r w:rsidRPr="009737BD">
        <w:rPr>
          <w:rFonts w:ascii="Tahoma" w:hAnsi="Tahoma" w:cs="Tahoma"/>
          <w:spacing w:val="-7"/>
          <w:lang w:val="es-AR"/>
        </w:rPr>
        <w:t xml:space="preserve"> </w:t>
      </w:r>
      <w:r w:rsidRPr="009737BD">
        <w:rPr>
          <w:rFonts w:ascii="Tahoma" w:hAnsi="Tahoma" w:cs="Tahoma"/>
          <w:spacing w:val="1"/>
          <w:lang w:val="es-AR"/>
        </w:rPr>
        <w:t>a</w:t>
      </w:r>
      <w:r w:rsidRPr="009737BD">
        <w:rPr>
          <w:rFonts w:ascii="Tahoma" w:hAnsi="Tahoma" w:cs="Tahoma"/>
          <w:lang w:val="es-AR"/>
        </w:rPr>
        <w:t>rquitectónico,</w:t>
      </w:r>
      <w:r w:rsidRPr="009737BD">
        <w:rPr>
          <w:rFonts w:ascii="Tahoma" w:hAnsi="Tahoma" w:cs="Tahoma"/>
          <w:spacing w:val="-11"/>
          <w:lang w:val="es-AR"/>
        </w:rPr>
        <w:t xml:space="preserve"> </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nístico</w:t>
      </w:r>
      <w:r w:rsidRPr="009737BD">
        <w:rPr>
          <w:rFonts w:ascii="Tahoma" w:hAnsi="Tahoma" w:cs="Tahoma"/>
          <w:spacing w:val="-3"/>
          <w:lang w:val="es-AR"/>
        </w:rPr>
        <w:t xml:space="preserve"> </w:t>
      </w:r>
      <w:r w:rsidRPr="009737BD">
        <w:rPr>
          <w:rFonts w:ascii="Tahoma" w:hAnsi="Tahoma" w:cs="Tahoma"/>
          <w:lang w:val="es-AR"/>
        </w:rPr>
        <w:t>y a</w:t>
      </w:r>
      <w:r w:rsidRPr="009737BD">
        <w:rPr>
          <w:rFonts w:ascii="Tahoma" w:hAnsi="Tahoma" w:cs="Tahoma"/>
          <w:w w:val="99"/>
          <w:lang w:val="es-AR"/>
        </w:rPr>
        <w:t>rt</w:t>
      </w:r>
      <w:r w:rsidRPr="009737BD">
        <w:rPr>
          <w:rFonts w:ascii="Tahoma" w:hAnsi="Tahoma" w:cs="Tahoma"/>
          <w:lang w:val="es-AR"/>
        </w:rPr>
        <w:t>í</w:t>
      </w:r>
      <w:r w:rsidRPr="009737BD">
        <w:rPr>
          <w:rFonts w:ascii="Tahoma" w:hAnsi="Tahoma" w:cs="Tahoma"/>
          <w:spacing w:val="1"/>
          <w:w w:val="99"/>
          <w:lang w:val="es-AR"/>
        </w:rPr>
        <w:t>s</w:t>
      </w:r>
      <w:r w:rsidRPr="009737BD">
        <w:rPr>
          <w:rFonts w:ascii="Tahoma" w:hAnsi="Tahoma" w:cs="Tahoma"/>
          <w:w w:val="99"/>
          <w:lang w:val="es-AR"/>
        </w:rPr>
        <w:t>t</w:t>
      </w:r>
      <w:r w:rsidRPr="009737BD">
        <w:rPr>
          <w:rFonts w:ascii="Tahoma" w:hAnsi="Tahoma" w:cs="Tahoma"/>
          <w:spacing w:val="1"/>
          <w:w w:val="99"/>
          <w:lang w:val="es-AR"/>
        </w:rPr>
        <w:t>i</w:t>
      </w:r>
      <w:r w:rsidRPr="009737BD">
        <w:rPr>
          <w:rFonts w:ascii="Tahoma" w:hAnsi="Tahoma" w:cs="Tahoma"/>
          <w:spacing w:val="-1"/>
          <w:w w:val="99"/>
          <w:lang w:val="es-AR"/>
        </w:rPr>
        <w:t>c</w:t>
      </w:r>
      <w:r w:rsidRPr="009737BD">
        <w:rPr>
          <w:rFonts w:ascii="Tahoma" w:hAnsi="Tahoma" w:cs="Tahoma"/>
          <w:lang w:val="es-AR"/>
        </w:rPr>
        <w:t>o</w:t>
      </w:r>
      <w:r w:rsidRPr="009737BD">
        <w:rPr>
          <w:rFonts w:ascii="Tahoma" w:hAnsi="Tahoma" w:cs="Tahoma"/>
          <w:spacing w:val="1"/>
          <w:lang w:val="es-AR"/>
        </w:rPr>
        <w:t xml:space="preserve"> m</w:t>
      </w:r>
      <w:r w:rsidRPr="009737BD">
        <w:rPr>
          <w:rFonts w:ascii="Tahoma" w:hAnsi="Tahoma" w:cs="Tahoma"/>
          <w:lang w:val="es-AR"/>
        </w:rPr>
        <w:t>uni</w:t>
      </w:r>
      <w:r w:rsidRPr="009737BD">
        <w:rPr>
          <w:rFonts w:ascii="Tahoma" w:hAnsi="Tahoma" w:cs="Tahoma"/>
          <w:spacing w:val="-1"/>
          <w:lang w:val="es-AR"/>
        </w:rPr>
        <w:t>c</w:t>
      </w:r>
      <w:r w:rsidRPr="009737BD">
        <w:rPr>
          <w:rFonts w:ascii="Tahoma" w:hAnsi="Tahoma" w:cs="Tahoma"/>
          <w:lang w:val="es-AR"/>
        </w:rPr>
        <w:t>ipa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 á</w:t>
      </w:r>
      <w:r w:rsidRPr="009737BD">
        <w:rPr>
          <w:rFonts w:ascii="Tahoma" w:hAnsi="Tahoma" w:cs="Tahoma"/>
          <w:spacing w:val="1"/>
          <w:lang w:val="es-AR"/>
        </w:rPr>
        <w:t>m</w:t>
      </w:r>
      <w:r w:rsidRPr="009737BD">
        <w:rPr>
          <w:rFonts w:ascii="Tahoma" w:hAnsi="Tahoma" w:cs="Tahoma"/>
          <w:lang w:val="es-AR"/>
        </w:rPr>
        <w:t>bitos</w:t>
      </w:r>
      <w:r w:rsidRPr="009737BD">
        <w:rPr>
          <w:rFonts w:ascii="Tahoma" w:hAnsi="Tahoma" w:cs="Tahoma"/>
          <w:spacing w:val="-2"/>
          <w:lang w:val="es-AR"/>
        </w:rPr>
        <w:t xml:space="preserve"> </w:t>
      </w:r>
      <w:r w:rsidRPr="009737BD">
        <w:rPr>
          <w:rFonts w:ascii="Tahoma" w:hAnsi="Tahoma" w:cs="Tahoma"/>
          <w:lang w:val="es-AR"/>
        </w:rPr>
        <w:t>urbanos</w:t>
      </w:r>
      <w:r w:rsidRPr="009737BD">
        <w:rPr>
          <w:rFonts w:ascii="Tahoma" w:hAnsi="Tahoma" w:cs="Tahoma"/>
          <w:spacing w:val="-7"/>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rurales.</w:t>
      </w:r>
    </w:p>
    <w:p w:rsidR="001A5F7E" w:rsidRPr="009737BD" w:rsidRDefault="001A5F7E">
      <w:pPr>
        <w:widowControl w:val="0"/>
        <w:autoSpaceDE w:val="0"/>
        <w:autoSpaceDN w:val="0"/>
        <w:adjustRightInd w:val="0"/>
        <w:spacing w:after="0" w:line="266" w:lineRule="exact"/>
        <w:ind w:left="823" w:right="68" w:hanging="360"/>
        <w:rPr>
          <w:rFonts w:ascii="Tahoma" w:hAnsi="Tahoma" w:cs="Tahoma"/>
          <w:lang w:val="es-AR"/>
        </w:rPr>
      </w:pPr>
      <w:r w:rsidRPr="009737BD">
        <w:rPr>
          <w:rFonts w:ascii="Tahoma" w:hAnsi="Tahoma" w:cs="Tahoma"/>
          <w:lang w:val="es-AR"/>
        </w:rPr>
        <w:t xml:space="preserve">6. </w:t>
      </w:r>
      <w:r w:rsidRPr="009737BD">
        <w:rPr>
          <w:rFonts w:ascii="Tahoma" w:hAnsi="Tahoma" w:cs="Tahoma"/>
          <w:spacing w:val="18"/>
          <w:lang w:val="es-AR"/>
        </w:rPr>
        <w:t xml:space="preserve"> </w:t>
      </w:r>
      <w:r w:rsidRPr="009737BD">
        <w:rPr>
          <w:rFonts w:ascii="Tahoma" w:hAnsi="Tahoma" w:cs="Tahoma"/>
          <w:lang w:val="es-AR"/>
        </w:rPr>
        <w:t>Establecer</w:t>
      </w:r>
      <w:r w:rsidRPr="009737BD">
        <w:rPr>
          <w:rFonts w:ascii="Tahoma" w:hAnsi="Tahoma" w:cs="Tahoma"/>
          <w:spacing w:val="-7"/>
          <w:lang w:val="es-AR"/>
        </w:rPr>
        <w:t xml:space="preserve"> </w:t>
      </w:r>
      <w:r w:rsidRPr="009737BD">
        <w:rPr>
          <w:rFonts w:ascii="Tahoma" w:hAnsi="Tahoma" w:cs="Tahoma"/>
          <w:lang w:val="es-AR"/>
        </w:rPr>
        <w:t>mecanismos</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par</w:t>
      </w:r>
      <w:r w:rsidRPr="009737BD">
        <w:rPr>
          <w:rFonts w:ascii="Tahoma" w:hAnsi="Tahoma" w:cs="Tahoma"/>
          <w:spacing w:val="-1"/>
          <w:lang w:val="es-AR"/>
        </w:rPr>
        <w:t>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ipación</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población</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actu</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2"/>
          <w:lang w:val="es-AR"/>
        </w:rPr>
        <w:t xml:space="preserve"> </w:t>
      </w:r>
      <w:r w:rsidRPr="009737BD">
        <w:rPr>
          <w:rFonts w:ascii="Tahoma" w:hAnsi="Tahoma" w:cs="Tahoma"/>
          <w:lang w:val="es-AR"/>
        </w:rPr>
        <w:t>conju</w:t>
      </w:r>
      <w:r w:rsidRPr="009737BD">
        <w:rPr>
          <w:rFonts w:ascii="Tahoma" w:hAnsi="Tahoma" w:cs="Tahoma"/>
          <w:spacing w:val="1"/>
          <w:lang w:val="es-AR"/>
        </w:rPr>
        <w:t>n</w:t>
      </w:r>
      <w:r w:rsidRPr="009737BD">
        <w:rPr>
          <w:rFonts w:ascii="Tahoma" w:hAnsi="Tahoma" w:cs="Tahoma"/>
          <w:lang w:val="es-AR"/>
        </w:rPr>
        <w:t>ta</w:t>
      </w:r>
      <w:r w:rsidRPr="009737BD">
        <w:rPr>
          <w:rFonts w:ascii="Tahoma" w:hAnsi="Tahoma" w:cs="Tahoma"/>
          <w:spacing w:val="-4"/>
          <w:lang w:val="es-AR"/>
        </w:rPr>
        <w:t xml:space="preserve"> </w:t>
      </w:r>
      <w:r w:rsidRPr="009737BD">
        <w:rPr>
          <w:rFonts w:ascii="Tahoma" w:hAnsi="Tahoma" w:cs="Tahoma"/>
          <w:lang w:val="es-AR"/>
        </w:rPr>
        <w:t>entre</w:t>
      </w:r>
      <w:r w:rsidRPr="009737BD">
        <w:rPr>
          <w:rFonts w:ascii="Tahoma" w:hAnsi="Tahoma" w:cs="Tahoma"/>
          <w:spacing w:val="-5"/>
          <w:lang w:val="es-AR"/>
        </w:rPr>
        <w:t xml:space="preserve"> </w:t>
      </w:r>
      <w:r w:rsidRPr="009737BD">
        <w:rPr>
          <w:rFonts w:ascii="Tahoma" w:hAnsi="Tahoma" w:cs="Tahoma"/>
          <w:lang w:val="es-AR"/>
        </w:rPr>
        <w:t>el sector p</w:t>
      </w:r>
      <w:r w:rsidRPr="009737BD">
        <w:rPr>
          <w:rFonts w:ascii="Tahoma" w:hAnsi="Tahoma" w:cs="Tahoma"/>
          <w:spacing w:val="1"/>
          <w:lang w:val="es-AR"/>
        </w:rPr>
        <w:t>ú</w:t>
      </w:r>
      <w:r w:rsidRPr="009737BD">
        <w:rPr>
          <w:rFonts w:ascii="Tahoma" w:hAnsi="Tahoma" w:cs="Tahoma"/>
          <w:lang w:val="es-AR"/>
        </w:rPr>
        <w:t>blico</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lang w:val="es-AR"/>
        </w:rPr>
        <w:t>riv</w:t>
      </w:r>
      <w:r w:rsidRPr="009737BD">
        <w:rPr>
          <w:rFonts w:ascii="Tahoma" w:hAnsi="Tahoma" w:cs="Tahoma"/>
          <w:spacing w:val="1"/>
          <w:lang w:val="es-AR"/>
        </w:rPr>
        <w:t>a</w:t>
      </w:r>
      <w:r w:rsidRPr="009737BD">
        <w:rPr>
          <w:rFonts w:ascii="Tahoma" w:hAnsi="Tahoma" w:cs="Tahoma"/>
          <w:lang w:val="es-AR"/>
        </w:rPr>
        <w:t>do.</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3" w:right="8766"/>
        <w:jc w:val="both"/>
        <w:rPr>
          <w:rFonts w:ascii="Tahoma" w:hAnsi="Tahoma" w:cs="Tahoma"/>
          <w:lang w:val="es-AR"/>
        </w:rPr>
      </w:pPr>
      <w:r w:rsidRPr="009737BD">
        <w:rPr>
          <w:rFonts w:ascii="Tahoma" w:hAnsi="Tahoma" w:cs="Tahoma"/>
          <w:b/>
          <w:bCs/>
          <w:lang w:val="es-AR"/>
        </w:rPr>
        <w:t>I.2.</w:t>
      </w:r>
    </w:p>
    <w:p w:rsidR="001A5F7E" w:rsidRPr="009737BD" w:rsidRDefault="001A5F7E">
      <w:pPr>
        <w:widowControl w:val="0"/>
        <w:autoSpaceDE w:val="0"/>
        <w:autoSpaceDN w:val="0"/>
        <w:adjustRightInd w:val="0"/>
        <w:spacing w:before="7" w:after="0" w:line="266" w:lineRule="exact"/>
        <w:ind w:left="103" w:right="69"/>
        <w:jc w:val="both"/>
        <w:rPr>
          <w:rFonts w:ascii="Tahoma" w:hAnsi="Tahoma" w:cs="Tahoma"/>
          <w:lang w:val="es-AR"/>
        </w:rPr>
      </w:pPr>
      <w:r w:rsidRPr="009737BD">
        <w:rPr>
          <w:rFonts w:ascii="Tahoma" w:hAnsi="Tahoma" w:cs="Tahoma"/>
          <w:lang w:val="es-AR"/>
        </w:rPr>
        <w:t>El</w:t>
      </w:r>
      <w:r w:rsidRPr="009737BD">
        <w:rPr>
          <w:rFonts w:ascii="Tahoma" w:hAnsi="Tahoma" w:cs="Tahoma"/>
          <w:spacing w:val="-7"/>
          <w:lang w:val="es-AR"/>
        </w:rPr>
        <w:t xml:space="preserve"> </w:t>
      </w:r>
      <w:r w:rsidR="00A50FC3">
        <w:rPr>
          <w:rFonts w:ascii="Tahoma" w:hAnsi="Tahoma" w:cs="Tahoma"/>
          <w:lang w:val="es-AR"/>
        </w:rPr>
        <w:t>PDT</w:t>
      </w:r>
      <w:r w:rsidRPr="009737BD">
        <w:rPr>
          <w:rFonts w:ascii="Tahoma" w:hAnsi="Tahoma" w:cs="Tahoma"/>
          <w:spacing w:val="-3"/>
          <w:lang w:val="es-AR"/>
        </w:rPr>
        <w:t xml:space="preserve"> </w:t>
      </w:r>
      <w:r w:rsidRPr="009737BD">
        <w:rPr>
          <w:rFonts w:ascii="Tahoma" w:hAnsi="Tahoma" w:cs="Tahoma"/>
          <w:lang w:val="es-AR"/>
        </w:rPr>
        <w:t>es el</w:t>
      </w:r>
      <w:r w:rsidRPr="009737BD">
        <w:rPr>
          <w:rFonts w:ascii="Tahoma" w:hAnsi="Tahoma" w:cs="Tahoma"/>
          <w:spacing w:val="-1"/>
          <w:lang w:val="es-AR"/>
        </w:rPr>
        <w:t xml:space="preserve"> </w:t>
      </w:r>
      <w:r w:rsidRPr="009737BD">
        <w:rPr>
          <w:rFonts w:ascii="Tahoma" w:hAnsi="Tahoma" w:cs="Tahoma"/>
          <w:lang w:val="es-AR"/>
        </w:rPr>
        <w:t>instrumento</w:t>
      </w:r>
      <w:r w:rsidRPr="009737BD">
        <w:rPr>
          <w:rFonts w:ascii="Tahoma" w:hAnsi="Tahoma" w:cs="Tahoma"/>
          <w:spacing w:val="-10"/>
          <w:lang w:val="es-AR"/>
        </w:rPr>
        <w:t xml:space="preserve"> </w:t>
      </w:r>
      <w:r w:rsidRPr="009737BD">
        <w:rPr>
          <w:rFonts w:ascii="Tahoma" w:hAnsi="Tahoma" w:cs="Tahoma"/>
          <w:lang w:val="es-AR"/>
        </w:rPr>
        <w:t>básico</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defin</w:t>
      </w:r>
      <w:r w:rsidRPr="009737BD">
        <w:rPr>
          <w:rFonts w:ascii="Tahoma" w:hAnsi="Tahoma" w:cs="Tahoma"/>
          <w:spacing w:val="1"/>
          <w:lang w:val="es-AR"/>
        </w:rPr>
        <w:t>i</w:t>
      </w:r>
      <w:r w:rsidRPr="009737BD">
        <w:rPr>
          <w:rFonts w:ascii="Tahoma" w:hAnsi="Tahoma" w:cs="Tahoma"/>
          <w:lang w:val="es-AR"/>
        </w:rPr>
        <w:t>ción</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las</w:t>
      </w:r>
      <w:r w:rsidRPr="009737BD">
        <w:rPr>
          <w:rFonts w:ascii="Tahoma" w:hAnsi="Tahoma" w:cs="Tahoma"/>
          <w:spacing w:val="-1"/>
          <w:lang w:val="es-AR"/>
        </w:rPr>
        <w:t xml:space="preserve"> </w:t>
      </w:r>
      <w:r w:rsidRPr="009737BD">
        <w:rPr>
          <w:rFonts w:ascii="Tahoma" w:hAnsi="Tahoma" w:cs="Tahoma"/>
          <w:lang w:val="es-AR"/>
        </w:rPr>
        <w:t>políticas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5"/>
          <w:lang w:val="es-AR"/>
        </w:rPr>
        <w:t xml:space="preserve"> </w:t>
      </w:r>
      <w:r w:rsidRPr="009737BD">
        <w:rPr>
          <w:rFonts w:ascii="Tahoma" w:hAnsi="Tahoma" w:cs="Tahoma"/>
          <w:lang w:val="es-AR"/>
        </w:rPr>
        <w:t>desar</w:t>
      </w:r>
      <w:r w:rsidRPr="009737BD">
        <w:rPr>
          <w:rFonts w:ascii="Tahoma" w:hAnsi="Tahoma" w:cs="Tahoma"/>
          <w:spacing w:val="1"/>
          <w:lang w:val="es-AR"/>
        </w:rPr>
        <w:t>r</w:t>
      </w:r>
      <w:r w:rsidRPr="009737BD">
        <w:rPr>
          <w:rFonts w:ascii="Tahoma" w:hAnsi="Tahoma" w:cs="Tahoma"/>
          <w:lang w:val="es-AR"/>
        </w:rPr>
        <w:t>ollo</w:t>
      </w:r>
      <w:r w:rsidRPr="009737BD">
        <w:rPr>
          <w:rFonts w:ascii="Tahoma" w:hAnsi="Tahoma" w:cs="Tahoma"/>
          <w:spacing w:val="-4"/>
          <w:lang w:val="es-AR"/>
        </w:rPr>
        <w:t xml:space="preserve"> </w:t>
      </w:r>
      <w:r w:rsidRPr="009737BD">
        <w:rPr>
          <w:rFonts w:ascii="Tahoma" w:hAnsi="Tahoma" w:cs="Tahoma"/>
          <w:lang w:val="es-AR"/>
        </w:rPr>
        <w:t>terr</w:t>
      </w:r>
      <w:r w:rsidRPr="009737BD">
        <w:rPr>
          <w:rFonts w:ascii="Tahoma" w:hAnsi="Tahoma" w:cs="Tahoma"/>
          <w:spacing w:val="1"/>
          <w:lang w:val="es-AR"/>
        </w:rPr>
        <w:t>i</w:t>
      </w:r>
      <w:r w:rsidRPr="009737BD">
        <w:rPr>
          <w:rFonts w:ascii="Tahoma" w:hAnsi="Tahoma" w:cs="Tahoma"/>
          <w:lang w:val="es-AR"/>
        </w:rPr>
        <w:t>toria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61"/>
          <w:lang w:val="es-AR"/>
        </w:rPr>
        <w:t xml:space="preserve"> </w:t>
      </w:r>
      <w:r w:rsidRPr="009737BD">
        <w:rPr>
          <w:rFonts w:ascii="Tahoma" w:hAnsi="Tahoma" w:cs="Tahoma"/>
          <w:lang w:val="es-AR"/>
        </w:rPr>
        <w:t>En este</w:t>
      </w:r>
      <w:r w:rsidRPr="009737BD">
        <w:rPr>
          <w:rFonts w:ascii="Tahoma" w:hAnsi="Tahoma" w:cs="Tahoma"/>
          <w:spacing w:val="-4"/>
          <w:lang w:val="es-AR"/>
        </w:rPr>
        <w:t xml:space="preserve"> </w:t>
      </w:r>
      <w:r w:rsidRPr="009737BD">
        <w:rPr>
          <w:rFonts w:ascii="Tahoma" w:hAnsi="Tahoma" w:cs="Tahoma"/>
          <w:lang w:val="es-AR"/>
        </w:rPr>
        <w:t>marco</w:t>
      </w:r>
      <w:r w:rsidRPr="009737BD">
        <w:rPr>
          <w:rFonts w:ascii="Tahoma" w:hAnsi="Tahoma" w:cs="Tahoma"/>
          <w:spacing w:val="5"/>
          <w:lang w:val="es-AR"/>
        </w:rPr>
        <w:t xml:space="preserve"> </w:t>
      </w:r>
      <w:r w:rsidRPr="009737BD">
        <w:rPr>
          <w:rFonts w:ascii="Tahoma" w:hAnsi="Tahoma" w:cs="Tahoma"/>
          <w:lang w:val="es-AR"/>
        </w:rPr>
        <w:t>las</w:t>
      </w:r>
      <w:r w:rsidRPr="009737BD">
        <w:rPr>
          <w:rFonts w:ascii="Tahoma" w:hAnsi="Tahoma" w:cs="Tahoma"/>
          <w:spacing w:val="5"/>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trategias</w:t>
      </w:r>
      <w:r w:rsidRPr="009737BD">
        <w:rPr>
          <w:rFonts w:ascii="Tahoma" w:hAnsi="Tahoma" w:cs="Tahoma"/>
          <w:spacing w:val="4"/>
          <w:lang w:val="es-AR"/>
        </w:rPr>
        <w:t xml:space="preserve"> </w:t>
      </w:r>
      <w:r w:rsidRPr="009737BD">
        <w:rPr>
          <w:rFonts w:ascii="Tahoma" w:hAnsi="Tahoma" w:cs="Tahoma"/>
          <w:lang w:val="es-AR"/>
        </w:rPr>
        <w:t>son</w:t>
      </w:r>
      <w:r w:rsidRPr="009737BD">
        <w:rPr>
          <w:rFonts w:ascii="Tahoma" w:hAnsi="Tahoma" w:cs="Tahoma"/>
          <w:spacing w:val="2"/>
          <w:lang w:val="es-AR"/>
        </w:rPr>
        <w:t xml:space="preserve"> </w:t>
      </w:r>
      <w:r w:rsidRPr="009737BD">
        <w:rPr>
          <w:rFonts w:ascii="Tahoma" w:hAnsi="Tahoma" w:cs="Tahoma"/>
          <w:lang w:val="es-AR"/>
        </w:rPr>
        <w:t>los</w:t>
      </w:r>
      <w:r w:rsidRPr="009737BD">
        <w:rPr>
          <w:rFonts w:ascii="Tahoma" w:hAnsi="Tahoma" w:cs="Tahoma"/>
          <w:spacing w:val="3"/>
          <w:lang w:val="es-AR"/>
        </w:rPr>
        <w:t xml:space="preserve"> </w:t>
      </w:r>
      <w:r w:rsidRPr="009737BD">
        <w:rPr>
          <w:rFonts w:ascii="Tahoma" w:hAnsi="Tahoma" w:cs="Tahoma"/>
          <w:lang w:val="es-AR"/>
        </w:rPr>
        <w:t>instrumentos</w:t>
      </w:r>
      <w:r w:rsidRPr="009737BD">
        <w:rPr>
          <w:rFonts w:ascii="Tahoma" w:hAnsi="Tahoma" w:cs="Tahoma"/>
          <w:spacing w:val="-6"/>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lang w:val="es-AR"/>
        </w:rPr>
        <w:t>ref</w:t>
      </w:r>
      <w:r w:rsidRPr="009737BD">
        <w:rPr>
          <w:rFonts w:ascii="Tahoma" w:hAnsi="Tahoma" w:cs="Tahoma"/>
          <w:spacing w:val="1"/>
          <w:lang w:val="es-AR"/>
        </w:rPr>
        <w:t>l</w:t>
      </w:r>
      <w:r w:rsidRPr="009737BD">
        <w:rPr>
          <w:rFonts w:ascii="Tahoma" w:hAnsi="Tahoma" w:cs="Tahoma"/>
          <w:lang w:val="es-AR"/>
        </w:rPr>
        <w:t>ejan</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5"/>
          <w:lang w:val="es-AR"/>
        </w:rPr>
        <w:t xml:space="preserve"> </w:t>
      </w:r>
      <w:r w:rsidRPr="009737BD">
        <w:rPr>
          <w:rFonts w:ascii="Tahoma" w:hAnsi="Tahoma" w:cs="Tahoma"/>
          <w:lang w:val="es-AR"/>
        </w:rPr>
        <w:t>intencionalidad</w:t>
      </w:r>
      <w:r w:rsidRPr="009737BD">
        <w:rPr>
          <w:rFonts w:ascii="Tahoma" w:hAnsi="Tahoma" w:cs="Tahoma"/>
          <w:spacing w:val="-8"/>
          <w:lang w:val="es-AR"/>
        </w:rPr>
        <w:t xml:space="preserve"> </w:t>
      </w:r>
      <w:r w:rsidRPr="009737BD">
        <w:rPr>
          <w:rFonts w:ascii="Tahoma" w:hAnsi="Tahoma" w:cs="Tahoma"/>
          <w:lang w:val="es-AR"/>
        </w:rPr>
        <w:t>político</w:t>
      </w:r>
      <w:r w:rsidRPr="009737BD">
        <w:rPr>
          <w:rFonts w:ascii="Tahoma" w:hAnsi="Tahoma" w:cs="Tahoma"/>
          <w:spacing w:val="5"/>
          <w:lang w:val="es-AR"/>
        </w:rPr>
        <w:t xml:space="preserve"> </w:t>
      </w:r>
      <w:r w:rsidRPr="009737BD">
        <w:rPr>
          <w:rFonts w:ascii="Tahoma" w:hAnsi="Tahoma" w:cs="Tahoma"/>
          <w:lang w:val="es-AR"/>
        </w:rPr>
        <w:t>social de</w:t>
      </w:r>
      <w:r w:rsidRPr="009737BD">
        <w:rPr>
          <w:rFonts w:ascii="Tahoma" w:hAnsi="Tahoma" w:cs="Tahoma"/>
          <w:spacing w:val="3"/>
          <w:lang w:val="es-AR"/>
        </w:rPr>
        <w:t xml:space="preserve"> </w:t>
      </w:r>
      <w:r w:rsidRPr="009737BD">
        <w:rPr>
          <w:rFonts w:ascii="Tahoma" w:hAnsi="Tahoma" w:cs="Tahoma"/>
          <w:lang w:val="es-AR"/>
        </w:rPr>
        <w:t>la com</w:t>
      </w:r>
      <w:r w:rsidRPr="009737BD">
        <w:rPr>
          <w:rFonts w:ascii="Tahoma" w:hAnsi="Tahoma" w:cs="Tahoma"/>
          <w:spacing w:val="1"/>
          <w:lang w:val="es-AR"/>
        </w:rPr>
        <w:t>u</w:t>
      </w:r>
      <w:r w:rsidRPr="009737BD">
        <w:rPr>
          <w:rFonts w:ascii="Tahoma" w:hAnsi="Tahoma" w:cs="Tahoma"/>
          <w:lang w:val="es-AR"/>
        </w:rPr>
        <w:t>nidad</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tienen</w:t>
      </w:r>
      <w:r w:rsidRPr="009737BD">
        <w:rPr>
          <w:rFonts w:ascii="Tahoma" w:hAnsi="Tahoma" w:cs="Tahoma"/>
          <w:spacing w:val="1"/>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siguientes</w:t>
      </w:r>
      <w:r w:rsidRPr="009737BD">
        <w:rPr>
          <w:rFonts w:ascii="Tahoma" w:hAnsi="Tahoma" w:cs="Tahoma"/>
          <w:spacing w:val="-9"/>
          <w:lang w:val="es-AR"/>
        </w:rPr>
        <w:t xml:space="preserve"> </w:t>
      </w:r>
      <w:r w:rsidRPr="009737BD">
        <w:rPr>
          <w:rFonts w:ascii="Tahoma" w:hAnsi="Tahoma" w:cs="Tahoma"/>
          <w:lang w:val="es-AR"/>
        </w:rPr>
        <w:t>f</w:t>
      </w:r>
      <w:r w:rsidRPr="009737BD">
        <w:rPr>
          <w:rFonts w:ascii="Tahoma" w:hAnsi="Tahoma" w:cs="Tahoma"/>
          <w:spacing w:val="1"/>
          <w:lang w:val="es-AR"/>
        </w:rPr>
        <w:t>i</w:t>
      </w:r>
      <w:r w:rsidRPr="009737BD">
        <w:rPr>
          <w:rFonts w:ascii="Tahoma" w:hAnsi="Tahoma" w:cs="Tahoma"/>
          <w:lang w:val="es-AR"/>
        </w:rPr>
        <w:t>nalidades:</w:t>
      </w:r>
    </w:p>
    <w:p w:rsidR="001A5F7E" w:rsidRPr="009737BD" w:rsidRDefault="001A5F7E">
      <w:pPr>
        <w:widowControl w:val="0"/>
        <w:autoSpaceDE w:val="0"/>
        <w:autoSpaceDN w:val="0"/>
        <w:adjustRightInd w:val="0"/>
        <w:spacing w:after="0" w:line="266" w:lineRule="exact"/>
        <w:ind w:left="463" w:right="67"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Establecer</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5"/>
          <w:lang w:val="es-AR"/>
        </w:rPr>
        <w:t xml:space="preserve"> </w:t>
      </w:r>
      <w:r w:rsidRPr="009737BD">
        <w:rPr>
          <w:rFonts w:ascii="Tahoma" w:hAnsi="Tahoma" w:cs="Tahoma"/>
          <w:lang w:val="es-AR"/>
        </w:rPr>
        <w:t>marco</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5"/>
          <w:lang w:val="es-AR"/>
        </w:rPr>
        <w:t xml:space="preserve"> </w:t>
      </w:r>
      <w:r w:rsidRPr="009737BD">
        <w:rPr>
          <w:rFonts w:ascii="Tahoma" w:hAnsi="Tahoma" w:cs="Tahoma"/>
          <w:lang w:val="es-AR"/>
        </w:rPr>
        <w:t>referencia pública</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6"/>
          <w:lang w:val="es-AR"/>
        </w:rPr>
        <w:t xml:space="preserve"> </w:t>
      </w:r>
      <w:r w:rsidRPr="009737BD">
        <w:rPr>
          <w:rFonts w:ascii="Tahoma" w:hAnsi="Tahoma" w:cs="Tahoma"/>
          <w:lang w:val="es-AR"/>
        </w:rPr>
        <w:t>alta</w:t>
      </w:r>
      <w:r w:rsidRPr="009737BD">
        <w:rPr>
          <w:rFonts w:ascii="Tahoma" w:hAnsi="Tahoma" w:cs="Tahoma"/>
          <w:spacing w:val="8"/>
          <w:lang w:val="es-AR"/>
        </w:rPr>
        <w:t xml:space="preserve"> </w:t>
      </w:r>
      <w:r w:rsidRPr="009737BD">
        <w:rPr>
          <w:rFonts w:ascii="Tahoma" w:hAnsi="Tahoma" w:cs="Tahoma"/>
          <w:lang w:val="es-AR"/>
        </w:rPr>
        <w:t>visibilidad,</w:t>
      </w:r>
      <w:r w:rsidRPr="009737BD">
        <w:rPr>
          <w:rFonts w:ascii="Tahoma" w:hAnsi="Tahoma" w:cs="Tahoma"/>
          <w:spacing w:val="7"/>
          <w:lang w:val="es-AR"/>
        </w:rPr>
        <w:t xml:space="preserve"> </w:t>
      </w:r>
      <w:r w:rsidRPr="009737BD">
        <w:rPr>
          <w:rFonts w:ascii="Tahoma" w:hAnsi="Tahoma" w:cs="Tahoma"/>
          <w:lang w:val="es-AR"/>
        </w:rPr>
        <w:t>q</w:t>
      </w:r>
      <w:r w:rsidRPr="009737BD">
        <w:rPr>
          <w:rFonts w:ascii="Tahoma" w:hAnsi="Tahoma" w:cs="Tahoma"/>
          <w:spacing w:val="-3"/>
          <w:lang w:val="es-AR"/>
        </w:rPr>
        <w:t>u</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lang w:val="es-AR"/>
        </w:rPr>
        <w:t>oriente</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6"/>
          <w:lang w:val="es-AR"/>
        </w:rPr>
        <w:t xml:space="preserve"> </w:t>
      </w:r>
      <w:r w:rsidRPr="009737BD">
        <w:rPr>
          <w:rFonts w:ascii="Tahoma" w:hAnsi="Tahoma" w:cs="Tahoma"/>
          <w:lang w:val="es-AR"/>
        </w:rPr>
        <w:t>regu</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7"/>
          <w:lang w:val="es-AR"/>
        </w:rPr>
        <w:t xml:space="preserve"> </w:t>
      </w:r>
      <w:r w:rsidRPr="009737BD">
        <w:rPr>
          <w:rFonts w:ascii="Tahoma" w:hAnsi="Tahoma" w:cs="Tahoma"/>
          <w:lang w:val="es-AR"/>
        </w:rPr>
        <w:t>acción</w:t>
      </w:r>
      <w:r w:rsidRPr="009737BD">
        <w:rPr>
          <w:rFonts w:ascii="Tahoma" w:hAnsi="Tahoma" w:cs="Tahoma"/>
          <w:spacing w:val="-6"/>
          <w:lang w:val="es-AR"/>
        </w:rPr>
        <w:t xml:space="preserve"> </w:t>
      </w:r>
      <w:r w:rsidRPr="009737BD">
        <w:rPr>
          <w:rFonts w:ascii="Tahoma" w:hAnsi="Tahoma" w:cs="Tahoma"/>
          <w:lang w:val="es-AR"/>
        </w:rPr>
        <w:t xml:space="preserve">de </w:t>
      </w:r>
      <w:r w:rsidRPr="009737BD">
        <w:rPr>
          <w:rFonts w:ascii="Tahoma" w:hAnsi="Tahoma" w:cs="Tahoma"/>
          <w:spacing w:val="20"/>
          <w:lang w:val="es-AR"/>
        </w:rPr>
        <w:t xml:space="preserve"> </w:t>
      </w:r>
      <w:r w:rsidRPr="009737BD">
        <w:rPr>
          <w:rFonts w:ascii="Tahoma" w:hAnsi="Tahoma" w:cs="Tahoma"/>
          <w:lang w:val="es-AR"/>
        </w:rPr>
        <w:t xml:space="preserve">los </w:t>
      </w:r>
      <w:r w:rsidRPr="009737BD">
        <w:rPr>
          <w:rFonts w:ascii="Tahoma" w:hAnsi="Tahoma" w:cs="Tahoma"/>
          <w:spacing w:val="20"/>
          <w:lang w:val="es-AR"/>
        </w:rPr>
        <w:t xml:space="preserve"> </w:t>
      </w:r>
      <w:r w:rsidRPr="009737BD">
        <w:rPr>
          <w:rFonts w:ascii="Tahoma" w:hAnsi="Tahoma" w:cs="Tahoma"/>
          <w:lang w:val="es-AR"/>
        </w:rPr>
        <w:t>dist</w:t>
      </w:r>
      <w:r w:rsidRPr="009737BD">
        <w:rPr>
          <w:rFonts w:ascii="Tahoma" w:hAnsi="Tahoma" w:cs="Tahoma"/>
          <w:spacing w:val="1"/>
          <w:lang w:val="es-AR"/>
        </w:rPr>
        <w:t>i</w:t>
      </w:r>
      <w:r w:rsidRPr="009737BD">
        <w:rPr>
          <w:rFonts w:ascii="Tahoma" w:hAnsi="Tahoma" w:cs="Tahoma"/>
          <w:lang w:val="es-AR"/>
        </w:rPr>
        <w:t xml:space="preserve">ntos </w:t>
      </w:r>
      <w:r w:rsidRPr="009737BD">
        <w:rPr>
          <w:rFonts w:ascii="Tahoma" w:hAnsi="Tahoma" w:cs="Tahoma"/>
          <w:spacing w:val="17"/>
          <w:lang w:val="es-AR"/>
        </w:rPr>
        <w:t xml:space="preserve"> </w:t>
      </w:r>
      <w:r w:rsidRPr="009737BD">
        <w:rPr>
          <w:rFonts w:ascii="Tahoma" w:hAnsi="Tahoma" w:cs="Tahoma"/>
          <w:lang w:val="es-AR"/>
        </w:rPr>
        <w:t>oper</w:t>
      </w:r>
      <w:r w:rsidRPr="009737BD">
        <w:rPr>
          <w:rFonts w:ascii="Tahoma" w:hAnsi="Tahoma" w:cs="Tahoma"/>
          <w:spacing w:val="1"/>
          <w:lang w:val="es-AR"/>
        </w:rPr>
        <w:t>a</w:t>
      </w:r>
      <w:r w:rsidRPr="009737BD">
        <w:rPr>
          <w:rFonts w:ascii="Tahoma" w:hAnsi="Tahoma" w:cs="Tahoma"/>
          <w:lang w:val="es-AR"/>
        </w:rPr>
        <w:t xml:space="preserve">dores </w:t>
      </w:r>
      <w:r w:rsidRPr="009737BD">
        <w:rPr>
          <w:rFonts w:ascii="Tahoma" w:hAnsi="Tahoma" w:cs="Tahoma"/>
          <w:spacing w:val="16"/>
          <w:lang w:val="es-AR"/>
        </w:rPr>
        <w:t xml:space="preserve"> </w:t>
      </w:r>
      <w:r w:rsidRPr="009737BD">
        <w:rPr>
          <w:rFonts w:ascii="Tahoma" w:hAnsi="Tahoma" w:cs="Tahoma"/>
          <w:spacing w:val="1"/>
          <w:lang w:val="es-AR"/>
        </w:rPr>
        <w:t>t</w:t>
      </w:r>
      <w:r w:rsidRPr="009737BD">
        <w:rPr>
          <w:rFonts w:ascii="Tahoma" w:hAnsi="Tahoma" w:cs="Tahoma"/>
          <w:lang w:val="es-AR"/>
        </w:rPr>
        <w:t>an</w:t>
      </w:r>
      <w:r w:rsidRPr="009737BD">
        <w:rPr>
          <w:rFonts w:ascii="Tahoma" w:hAnsi="Tahoma" w:cs="Tahoma"/>
          <w:spacing w:val="1"/>
          <w:lang w:val="es-AR"/>
        </w:rPr>
        <w:t>t</w:t>
      </w:r>
      <w:r w:rsidRPr="009737BD">
        <w:rPr>
          <w:rFonts w:ascii="Tahoma" w:hAnsi="Tahoma" w:cs="Tahoma"/>
          <w:lang w:val="es-AR"/>
        </w:rPr>
        <w:t xml:space="preserve">o </w:t>
      </w:r>
      <w:r w:rsidRPr="009737BD">
        <w:rPr>
          <w:rFonts w:ascii="Tahoma" w:hAnsi="Tahoma" w:cs="Tahoma"/>
          <w:spacing w:val="18"/>
          <w:lang w:val="es-AR"/>
        </w:rPr>
        <w:t xml:space="preserve"> </w:t>
      </w:r>
      <w:r w:rsidRPr="009737BD">
        <w:rPr>
          <w:rFonts w:ascii="Tahoma" w:hAnsi="Tahoma" w:cs="Tahoma"/>
          <w:lang w:val="es-AR"/>
        </w:rPr>
        <w:t xml:space="preserve">públicos </w:t>
      </w:r>
      <w:r w:rsidRPr="009737BD">
        <w:rPr>
          <w:rFonts w:ascii="Tahoma" w:hAnsi="Tahoma" w:cs="Tahoma"/>
          <w:spacing w:val="13"/>
          <w:lang w:val="es-AR"/>
        </w:rPr>
        <w:t xml:space="preserve"> </w:t>
      </w:r>
      <w:r w:rsidRPr="009737BD">
        <w:rPr>
          <w:rFonts w:ascii="Tahoma" w:hAnsi="Tahoma" w:cs="Tahoma"/>
          <w:lang w:val="es-AR"/>
        </w:rPr>
        <w:t xml:space="preserve">como </w:t>
      </w:r>
      <w:r w:rsidRPr="009737BD">
        <w:rPr>
          <w:rFonts w:ascii="Tahoma" w:hAnsi="Tahoma" w:cs="Tahoma"/>
          <w:spacing w:val="15"/>
          <w:lang w:val="es-AR"/>
        </w:rPr>
        <w:t xml:space="preserve"> </w:t>
      </w:r>
      <w:r w:rsidRPr="009737BD">
        <w:rPr>
          <w:rFonts w:ascii="Tahoma" w:hAnsi="Tahoma" w:cs="Tahoma"/>
          <w:lang w:val="es-AR"/>
        </w:rPr>
        <w:t>pri</w:t>
      </w:r>
      <w:r w:rsidRPr="009737BD">
        <w:rPr>
          <w:rFonts w:ascii="Tahoma" w:hAnsi="Tahoma" w:cs="Tahoma"/>
          <w:spacing w:val="1"/>
          <w:lang w:val="es-AR"/>
        </w:rPr>
        <w:t>v</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 xml:space="preserve">os </w:t>
      </w:r>
      <w:r w:rsidRPr="009737BD">
        <w:rPr>
          <w:rFonts w:ascii="Tahoma" w:hAnsi="Tahoma" w:cs="Tahoma"/>
          <w:spacing w:val="16"/>
          <w:lang w:val="es-AR"/>
        </w:rPr>
        <w:t xml:space="preserve"> </w:t>
      </w:r>
      <w:r w:rsidRPr="009737BD">
        <w:rPr>
          <w:rFonts w:ascii="Tahoma" w:hAnsi="Tahoma" w:cs="Tahoma"/>
          <w:lang w:val="es-AR"/>
        </w:rPr>
        <w:t xml:space="preserve">en </w:t>
      </w:r>
      <w:r w:rsidRPr="009737BD">
        <w:rPr>
          <w:rFonts w:ascii="Tahoma" w:hAnsi="Tahoma" w:cs="Tahoma"/>
          <w:spacing w:val="18"/>
          <w:lang w:val="es-AR"/>
        </w:rPr>
        <w:t xml:space="preserve"> </w:t>
      </w:r>
      <w:r w:rsidRPr="009737BD">
        <w:rPr>
          <w:rFonts w:ascii="Tahoma" w:hAnsi="Tahoma" w:cs="Tahoma"/>
          <w:lang w:val="es-AR"/>
        </w:rPr>
        <w:t xml:space="preserve">el </w:t>
      </w:r>
      <w:r w:rsidRPr="009737BD">
        <w:rPr>
          <w:rFonts w:ascii="Tahoma" w:hAnsi="Tahoma" w:cs="Tahoma"/>
          <w:spacing w:val="18"/>
          <w:lang w:val="es-AR"/>
        </w:rPr>
        <w:t xml:space="preserve"> </w:t>
      </w:r>
      <w:r w:rsidRPr="009737BD">
        <w:rPr>
          <w:rFonts w:ascii="Tahoma" w:hAnsi="Tahoma" w:cs="Tahoma"/>
          <w:spacing w:val="1"/>
          <w:lang w:val="es-AR"/>
        </w:rPr>
        <w:t>á</w:t>
      </w:r>
      <w:r w:rsidRPr="009737BD">
        <w:rPr>
          <w:rFonts w:ascii="Tahoma" w:hAnsi="Tahoma" w:cs="Tahoma"/>
          <w:lang w:val="es-AR"/>
        </w:rPr>
        <w:t xml:space="preserve">mbito </w:t>
      </w:r>
      <w:r w:rsidRPr="009737BD">
        <w:rPr>
          <w:rFonts w:ascii="Tahoma" w:hAnsi="Tahoma" w:cs="Tahoma"/>
          <w:spacing w:val="15"/>
          <w:lang w:val="es-AR"/>
        </w:rPr>
        <w:t xml:space="preserve"> </w:t>
      </w:r>
      <w:r w:rsidRPr="009737BD">
        <w:rPr>
          <w:rFonts w:ascii="Tahoma" w:hAnsi="Tahoma" w:cs="Tahoma"/>
          <w:spacing w:val="1"/>
          <w:lang w:val="es-AR"/>
        </w:rPr>
        <w:t>t</w:t>
      </w:r>
      <w:r w:rsidRPr="009737BD">
        <w:rPr>
          <w:rFonts w:ascii="Tahoma" w:hAnsi="Tahoma" w:cs="Tahoma"/>
          <w:lang w:val="es-AR"/>
        </w:rPr>
        <w:t>erri</w:t>
      </w:r>
      <w:r w:rsidRPr="009737BD">
        <w:rPr>
          <w:rFonts w:ascii="Tahoma" w:hAnsi="Tahoma" w:cs="Tahoma"/>
          <w:spacing w:val="1"/>
          <w:lang w:val="es-AR"/>
        </w:rPr>
        <w:t>t</w:t>
      </w:r>
      <w:r w:rsidRPr="009737BD">
        <w:rPr>
          <w:rFonts w:ascii="Tahoma" w:hAnsi="Tahoma" w:cs="Tahoma"/>
          <w:lang w:val="es-AR"/>
        </w:rPr>
        <w:t>orial</w:t>
      </w:r>
      <w:r w:rsidRPr="009737BD">
        <w:rPr>
          <w:rFonts w:ascii="Tahoma" w:hAnsi="Tahoma" w:cs="Tahoma"/>
          <w:spacing w:val="-1"/>
          <w:lang w:val="es-AR"/>
        </w:rPr>
        <w:t xml:space="preserve"> </w:t>
      </w:r>
      <w:r w:rsidRPr="009737BD">
        <w:rPr>
          <w:rFonts w:ascii="Tahoma" w:hAnsi="Tahoma" w:cs="Tahoma"/>
          <w:lang w:val="es-AR"/>
        </w:rPr>
        <w:t>municipa</w:t>
      </w:r>
      <w:r w:rsidRPr="009737BD">
        <w:rPr>
          <w:rFonts w:ascii="Tahoma" w:hAnsi="Tahoma" w:cs="Tahoma"/>
          <w:spacing w:val="1"/>
          <w:lang w:val="es-AR"/>
        </w:rPr>
        <w:t>l</w:t>
      </w:r>
      <w:r w:rsidRPr="009737BD">
        <w:rPr>
          <w:rFonts w:ascii="Tahoma" w:hAnsi="Tahoma" w:cs="Tahoma"/>
          <w:lang w:val="es-AR"/>
        </w:rPr>
        <w:t>.</w:t>
      </w:r>
    </w:p>
    <w:p w:rsidR="001A5F7E" w:rsidRPr="009737BD" w:rsidRDefault="001A5F7E">
      <w:pPr>
        <w:widowControl w:val="0"/>
        <w:autoSpaceDE w:val="0"/>
        <w:autoSpaceDN w:val="0"/>
        <w:adjustRightInd w:val="0"/>
        <w:spacing w:after="0" w:line="266" w:lineRule="exact"/>
        <w:ind w:left="463" w:right="68"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Fijar</w:t>
      </w:r>
      <w:r w:rsidRPr="009737BD">
        <w:rPr>
          <w:rFonts w:ascii="Tahoma" w:hAnsi="Tahoma" w:cs="Tahoma"/>
          <w:spacing w:val="26"/>
          <w:lang w:val="es-AR"/>
        </w:rPr>
        <w:t xml:space="preserve"> </w:t>
      </w:r>
      <w:r w:rsidRPr="009737BD">
        <w:rPr>
          <w:rFonts w:ascii="Tahoma" w:hAnsi="Tahoma" w:cs="Tahoma"/>
          <w:lang w:val="es-AR"/>
        </w:rPr>
        <w:t>los</w:t>
      </w:r>
      <w:r w:rsidRPr="009737BD">
        <w:rPr>
          <w:rFonts w:ascii="Tahoma" w:hAnsi="Tahoma" w:cs="Tahoma"/>
          <w:spacing w:val="27"/>
          <w:lang w:val="es-AR"/>
        </w:rPr>
        <w:t xml:space="preserve"> </w:t>
      </w:r>
      <w:r w:rsidRPr="009737BD">
        <w:rPr>
          <w:rFonts w:ascii="Tahoma" w:hAnsi="Tahoma" w:cs="Tahoma"/>
          <w:lang w:val="es-AR"/>
        </w:rPr>
        <w:t>lineamientos</w:t>
      </w:r>
      <w:r w:rsidRPr="009737BD">
        <w:rPr>
          <w:rFonts w:ascii="Tahoma" w:hAnsi="Tahoma" w:cs="Tahoma"/>
          <w:spacing w:val="18"/>
          <w:lang w:val="es-AR"/>
        </w:rPr>
        <w:t xml:space="preserve"> </w:t>
      </w:r>
      <w:r w:rsidRPr="009737BD">
        <w:rPr>
          <w:rFonts w:ascii="Tahoma" w:hAnsi="Tahoma" w:cs="Tahoma"/>
          <w:lang w:val="es-AR"/>
        </w:rPr>
        <w:t>básicos</w:t>
      </w:r>
      <w:r w:rsidRPr="009737BD">
        <w:rPr>
          <w:rFonts w:ascii="Tahoma" w:hAnsi="Tahoma" w:cs="Tahoma"/>
          <w:spacing w:val="23"/>
          <w:lang w:val="es-AR"/>
        </w:rPr>
        <w:t xml:space="preserve"> </w:t>
      </w:r>
      <w:r w:rsidRPr="009737BD">
        <w:rPr>
          <w:rFonts w:ascii="Tahoma" w:hAnsi="Tahoma" w:cs="Tahoma"/>
          <w:lang w:val="es-AR"/>
        </w:rPr>
        <w:t>y</w:t>
      </w:r>
      <w:r w:rsidRPr="009737BD">
        <w:rPr>
          <w:rFonts w:ascii="Tahoma" w:hAnsi="Tahoma" w:cs="Tahoma"/>
          <w:spacing w:val="28"/>
          <w:lang w:val="es-AR"/>
        </w:rPr>
        <w:t xml:space="preserve"> </w:t>
      </w:r>
      <w:r w:rsidRPr="009737BD">
        <w:rPr>
          <w:rFonts w:ascii="Tahoma" w:hAnsi="Tahoma" w:cs="Tahoma"/>
          <w:lang w:val="es-AR"/>
        </w:rPr>
        <w:t>las</w:t>
      </w:r>
      <w:r w:rsidRPr="009737BD">
        <w:rPr>
          <w:rFonts w:ascii="Tahoma" w:hAnsi="Tahoma" w:cs="Tahoma"/>
          <w:spacing w:val="29"/>
          <w:lang w:val="es-AR"/>
        </w:rPr>
        <w:t xml:space="preserve"> </w:t>
      </w:r>
      <w:r w:rsidRPr="009737BD">
        <w:rPr>
          <w:rFonts w:ascii="Tahoma" w:hAnsi="Tahoma" w:cs="Tahoma"/>
          <w:lang w:val="es-AR"/>
        </w:rPr>
        <w:t>correspon</w:t>
      </w:r>
      <w:r w:rsidRPr="009737BD">
        <w:rPr>
          <w:rFonts w:ascii="Tahoma" w:hAnsi="Tahoma" w:cs="Tahoma"/>
          <w:spacing w:val="-2"/>
          <w:lang w:val="es-AR"/>
        </w:rPr>
        <w:t>d</w:t>
      </w:r>
      <w:r w:rsidRPr="009737BD">
        <w:rPr>
          <w:rFonts w:ascii="Tahoma" w:hAnsi="Tahoma" w:cs="Tahoma"/>
          <w:lang w:val="es-AR"/>
        </w:rPr>
        <w:t>ientes</w:t>
      </w:r>
      <w:r w:rsidRPr="009737BD">
        <w:rPr>
          <w:rFonts w:ascii="Tahoma" w:hAnsi="Tahoma" w:cs="Tahoma"/>
          <w:spacing w:val="21"/>
          <w:lang w:val="es-AR"/>
        </w:rPr>
        <w:t xml:space="preserve"> </w:t>
      </w:r>
      <w:r w:rsidRPr="009737BD">
        <w:rPr>
          <w:rFonts w:ascii="Tahoma" w:hAnsi="Tahoma" w:cs="Tahoma"/>
          <w:lang w:val="es-AR"/>
        </w:rPr>
        <w:t>prev</w:t>
      </w:r>
      <w:r w:rsidRPr="009737BD">
        <w:rPr>
          <w:rFonts w:ascii="Tahoma" w:hAnsi="Tahoma" w:cs="Tahoma"/>
          <w:spacing w:val="1"/>
          <w:lang w:val="es-AR"/>
        </w:rPr>
        <w:t>i</w:t>
      </w:r>
      <w:r w:rsidRPr="009737BD">
        <w:rPr>
          <w:rFonts w:ascii="Tahoma" w:hAnsi="Tahoma" w:cs="Tahoma"/>
          <w:lang w:val="es-AR"/>
        </w:rPr>
        <w:t>siones</w:t>
      </w:r>
      <w:r w:rsidRPr="009737BD">
        <w:rPr>
          <w:rFonts w:ascii="Tahoma" w:hAnsi="Tahoma" w:cs="Tahoma"/>
          <w:spacing w:val="26"/>
          <w:lang w:val="es-AR"/>
        </w:rPr>
        <w:t xml:space="preserve"> </w:t>
      </w:r>
      <w:r w:rsidRPr="009737BD">
        <w:rPr>
          <w:rFonts w:ascii="Tahoma" w:hAnsi="Tahoma" w:cs="Tahoma"/>
          <w:lang w:val="es-AR"/>
        </w:rPr>
        <w:t>para</w:t>
      </w:r>
      <w:r w:rsidRPr="009737BD">
        <w:rPr>
          <w:rFonts w:ascii="Tahoma" w:hAnsi="Tahoma" w:cs="Tahoma"/>
          <w:spacing w:val="25"/>
          <w:lang w:val="es-AR"/>
        </w:rPr>
        <w:t xml:space="preserve"> </w:t>
      </w:r>
      <w:r w:rsidRPr="009737BD">
        <w:rPr>
          <w:rFonts w:ascii="Tahoma" w:hAnsi="Tahoma" w:cs="Tahoma"/>
          <w:lang w:val="es-AR"/>
        </w:rPr>
        <w:t>la</w:t>
      </w:r>
      <w:r w:rsidRPr="009737BD">
        <w:rPr>
          <w:rFonts w:ascii="Tahoma" w:hAnsi="Tahoma" w:cs="Tahoma"/>
          <w:spacing w:val="29"/>
          <w:lang w:val="es-AR"/>
        </w:rPr>
        <w:t xml:space="preserve"> </w:t>
      </w:r>
      <w:r w:rsidRPr="009737BD">
        <w:rPr>
          <w:rFonts w:ascii="Tahoma" w:hAnsi="Tahoma" w:cs="Tahoma"/>
          <w:lang w:val="es-AR"/>
        </w:rPr>
        <w:t>formulación</w:t>
      </w:r>
      <w:r w:rsidRPr="009737BD">
        <w:rPr>
          <w:rFonts w:ascii="Tahoma" w:hAnsi="Tahoma" w:cs="Tahoma"/>
          <w:spacing w:val="19"/>
          <w:lang w:val="es-AR"/>
        </w:rPr>
        <w:t xml:space="preserve"> </w:t>
      </w:r>
      <w:r w:rsidRPr="009737BD">
        <w:rPr>
          <w:rFonts w:ascii="Tahoma" w:hAnsi="Tahoma" w:cs="Tahoma"/>
          <w:lang w:val="es-AR"/>
        </w:rPr>
        <w:t>y coordin</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4"/>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g</w:t>
      </w:r>
      <w:r w:rsidRPr="009737BD">
        <w:rPr>
          <w:rFonts w:ascii="Tahoma" w:hAnsi="Tahoma" w:cs="Tahoma"/>
          <w:lang w:val="es-AR"/>
        </w:rPr>
        <w:t>ramas</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14"/>
          <w:lang w:val="es-AR"/>
        </w:rPr>
        <w:t xml:space="preserve"> </w:t>
      </w:r>
      <w:r w:rsidRPr="009737BD">
        <w:rPr>
          <w:rFonts w:ascii="Tahoma" w:hAnsi="Tahoma" w:cs="Tahoma"/>
          <w:spacing w:val="1"/>
          <w:lang w:val="es-AR"/>
        </w:rPr>
        <w:t>p</w:t>
      </w:r>
      <w:r w:rsidRPr="009737BD">
        <w:rPr>
          <w:rFonts w:ascii="Tahoma" w:hAnsi="Tahoma" w:cs="Tahoma"/>
          <w:lang w:val="es-AR"/>
        </w:rPr>
        <w:t>royectos</w:t>
      </w:r>
      <w:r w:rsidRPr="009737BD">
        <w:rPr>
          <w:rFonts w:ascii="Tahoma" w:hAnsi="Tahoma" w:cs="Tahoma"/>
          <w:spacing w:val="16"/>
          <w:lang w:val="es-AR"/>
        </w:rPr>
        <w:t xml:space="preserve"> </w:t>
      </w:r>
      <w:r w:rsidRPr="009737BD">
        <w:rPr>
          <w:rFonts w:ascii="Tahoma" w:hAnsi="Tahoma" w:cs="Tahoma"/>
          <w:lang w:val="es-AR"/>
        </w:rPr>
        <w:t>de</w:t>
      </w:r>
      <w:r w:rsidRPr="009737BD">
        <w:rPr>
          <w:rFonts w:ascii="Tahoma" w:hAnsi="Tahoma" w:cs="Tahoma"/>
          <w:spacing w:val="14"/>
          <w:lang w:val="es-AR"/>
        </w:rPr>
        <w:t xml:space="preserve"> </w:t>
      </w:r>
      <w:r w:rsidRPr="009737BD">
        <w:rPr>
          <w:rFonts w:ascii="Tahoma" w:hAnsi="Tahoma" w:cs="Tahoma"/>
          <w:spacing w:val="1"/>
          <w:lang w:val="es-AR"/>
        </w:rPr>
        <w:t>a</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4"/>
          <w:lang w:val="es-AR"/>
        </w:rPr>
        <w:t xml:space="preserve"> </w:t>
      </w:r>
      <w:r w:rsidRPr="009737BD">
        <w:rPr>
          <w:rFonts w:ascii="Tahoma" w:hAnsi="Tahoma" w:cs="Tahoma"/>
          <w:lang w:val="es-AR"/>
        </w:rPr>
        <w:t>normas</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lang w:val="es-AR"/>
        </w:rPr>
        <w:t>regul</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3"/>
          <w:lang w:val="es-AR"/>
        </w:rPr>
        <w:t xml:space="preserve"> </w:t>
      </w:r>
      <w:r w:rsidRPr="009737BD">
        <w:rPr>
          <w:rFonts w:ascii="Tahoma" w:hAnsi="Tahoma" w:cs="Tahoma"/>
          <w:lang w:val="es-AR"/>
        </w:rPr>
        <w:t>y</w:t>
      </w:r>
      <w:r w:rsidRPr="009737BD">
        <w:rPr>
          <w:rFonts w:ascii="Tahoma" w:hAnsi="Tahoma" w:cs="Tahoma"/>
          <w:spacing w:val="14"/>
          <w:lang w:val="es-AR"/>
        </w:rPr>
        <w:t xml:space="preserve"> </w:t>
      </w:r>
      <w:r w:rsidRPr="009737BD">
        <w:rPr>
          <w:rFonts w:ascii="Tahoma" w:hAnsi="Tahoma" w:cs="Tahoma"/>
          <w:lang w:val="es-AR"/>
        </w:rPr>
        <w:t>de los instru</w:t>
      </w:r>
      <w:r w:rsidRPr="009737BD">
        <w:rPr>
          <w:rFonts w:ascii="Tahoma" w:hAnsi="Tahoma" w:cs="Tahoma"/>
          <w:spacing w:val="2"/>
          <w:lang w:val="es-AR"/>
        </w:rPr>
        <w:t>m</w:t>
      </w:r>
      <w:r w:rsidRPr="009737BD">
        <w:rPr>
          <w:rFonts w:ascii="Tahoma" w:hAnsi="Tahoma" w:cs="Tahoma"/>
          <w:spacing w:val="1"/>
          <w:lang w:val="es-AR"/>
        </w:rPr>
        <w:t>e</w:t>
      </w:r>
      <w:r w:rsidRPr="009737BD">
        <w:rPr>
          <w:rFonts w:ascii="Tahoma" w:hAnsi="Tahoma" w:cs="Tahoma"/>
          <w:lang w:val="es-AR"/>
        </w:rPr>
        <w:t>ntos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gestión.</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3" w:right="8765"/>
        <w:jc w:val="both"/>
        <w:rPr>
          <w:rFonts w:ascii="Tahoma" w:hAnsi="Tahoma" w:cs="Tahoma"/>
          <w:lang w:val="es-AR"/>
        </w:rPr>
      </w:pPr>
      <w:r w:rsidRPr="009737BD">
        <w:rPr>
          <w:rFonts w:ascii="Tahoma" w:hAnsi="Tahoma" w:cs="Tahoma"/>
          <w:b/>
          <w:bCs/>
          <w:lang w:val="es-AR"/>
        </w:rPr>
        <w:t>I.3.</w:t>
      </w:r>
    </w:p>
    <w:p w:rsidR="001A5F7E" w:rsidRPr="009737BD" w:rsidRDefault="001A5F7E" w:rsidP="005302FA">
      <w:pPr>
        <w:widowControl w:val="0"/>
        <w:autoSpaceDE w:val="0"/>
        <w:autoSpaceDN w:val="0"/>
        <w:adjustRightInd w:val="0"/>
        <w:spacing w:before="7" w:after="0" w:line="266" w:lineRule="exact"/>
        <w:ind w:left="103" w:right="68"/>
        <w:jc w:val="both"/>
        <w:rPr>
          <w:rFonts w:ascii="Tahoma" w:hAnsi="Tahoma" w:cs="Tahoma"/>
          <w:lang w:val="es-AR"/>
        </w:rPr>
      </w:pPr>
      <w:r w:rsidRPr="009737BD">
        <w:rPr>
          <w:rFonts w:ascii="Tahoma" w:hAnsi="Tahoma" w:cs="Tahoma"/>
          <w:lang w:val="es-AR"/>
        </w:rPr>
        <w:t>En</w:t>
      </w:r>
      <w:r w:rsidRPr="009737BD">
        <w:rPr>
          <w:rFonts w:ascii="Tahoma" w:hAnsi="Tahoma" w:cs="Tahoma"/>
          <w:spacing w:val="27"/>
          <w:lang w:val="es-AR"/>
        </w:rPr>
        <w:t xml:space="preserve"> </w:t>
      </w:r>
      <w:r w:rsidRPr="009737BD">
        <w:rPr>
          <w:rFonts w:ascii="Tahoma" w:hAnsi="Tahoma" w:cs="Tahoma"/>
          <w:lang w:val="es-AR"/>
        </w:rPr>
        <w:t>fu</w:t>
      </w:r>
      <w:r w:rsidRPr="009737BD">
        <w:rPr>
          <w:rFonts w:ascii="Tahoma" w:hAnsi="Tahoma" w:cs="Tahoma"/>
          <w:spacing w:val="1"/>
          <w:lang w:val="es-AR"/>
        </w:rPr>
        <w:t>n</w:t>
      </w:r>
      <w:r w:rsidRPr="009737BD">
        <w:rPr>
          <w:rFonts w:ascii="Tahoma" w:hAnsi="Tahoma" w:cs="Tahoma"/>
          <w:lang w:val="es-AR"/>
        </w:rPr>
        <w:t>ción</w:t>
      </w:r>
      <w:r w:rsidRPr="009737BD">
        <w:rPr>
          <w:rFonts w:ascii="Tahoma" w:hAnsi="Tahoma" w:cs="Tahoma"/>
          <w:spacing w:val="35"/>
          <w:lang w:val="es-AR"/>
        </w:rPr>
        <w:t xml:space="preserve"> </w:t>
      </w:r>
      <w:r w:rsidRPr="009737BD">
        <w:rPr>
          <w:rFonts w:ascii="Tahoma" w:hAnsi="Tahoma" w:cs="Tahoma"/>
          <w:lang w:val="es-AR"/>
        </w:rPr>
        <w:t>de</w:t>
      </w:r>
      <w:r w:rsidRPr="009737BD">
        <w:rPr>
          <w:rFonts w:ascii="Tahoma" w:hAnsi="Tahoma" w:cs="Tahoma"/>
          <w:spacing w:val="33"/>
          <w:lang w:val="es-AR"/>
        </w:rPr>
        <w:t xml:space="preserve"> </w:t>
      </w:r>
      <w:r w:rsidRPr="009737BD">
        <w:rPr>
          <w:rFonts w:ascii="Tahoma" w:hAnsi="Tahoma" w:cs="Tahoma"/>
          <w:lang w:val="es-AR"/>
        </w:rPr>
        <w:t>los</w:t>
      </w:r>
      <w:r w:rsidRPr="009737BD">
        <w:rPr>
          <w:rFonts w:ascii="Tahoma" w:hAnsi="Tahoma" w:cs="Tahoma"/>
          <w:spacing w:val="34"/>
          <w:lang w:val="es-AR"/>
        </w:rPr>
        <w:t xml:space="preserve"> </w:t>
      </w:r>
      <w:r w:rsidRPr="009737BD">
        <w:rPr>
          <w:rFonts w:ascii="Tahoma" w:hAnsi="Tahoma" w:cs="Tahoma"/>
          <w:lang w:val="es-AR"/>
        </w:rPr>
        <w:t>obj</w:t>
      </w:r>
      <w:r w:rsidRPr="009737BD">
        <w:rPr>
          <w:rFonts w:ascii="Tahoma" w:hAnsi="Tahoma" w:cs="Tahoma"/>
          <w:spacing w:val="1"/>
          <w:lang w:val="es-AR"/>
        </w:rPr>
        <w:t>et</w:t>
      </w:r>
      <w:r w:rsidRPr="009737BD">
        <w:rPr>
          <w:rFonts w:ascii="Tahoma" w:hAnsi="Tahoma" w:cs="Tahoma"/>
          <w:lang w:val="es-AR"/>
        </w:rPr>
        <w:t>ivos</w:t>
      </w:r>
      <w:r w:rsidRPr="009737BD">
        <w:rPr>
          <w:rFonts w:ascii="Tahoma" w:hAnsi="Tahoma" w:cs="Tahoma"/>
          <w:spacing w:val="30"/>
          <w:lang w:val="es-AR"/>
        </w:rPr>
        <w:t xml:space="preserve"> </w:t>
      </w:r>
      <w:r w:rsidRPr="009737BD">
        <w:rPr>
          <w:rFonts w:ascii="Tahoma" w:hAnsi="Tahoma" w:cs="Tahoma"/>
          <w:spacing w:val="1"/>
          <w:lang w:val="es-AR"/>
        </w:rPr>
        <w:t>g</w:t>
      </w:r>
      <w:r w:rsidRPr="009737BD">
        <w:rPr>
          <w:rFonts w:ascii="Tahoma" w:hAnsi="Tahoma" w:cs="Tahoma"/>
          <w:lang w:val="es-AR"/>
        </w:rPr>
        <w:t>ene</w:t>
      </w:r>
      <w:r w:rsidRPr="009737BD">
        <w:rPr>
          <w:rFonts w:ascii="Tahoma" w:hAnsi="Tahoma" w:cs="Tahoma"/>
          <w:spacing w:val="1"/>
          <w:lang w:val="es-AR"/>
        </w:rPr>
        <w:t>r</w:t>
      </w:r>
      <w:r w:rsidRPr="009737BD">
        <w:rPr>
          <w:rFonts w:ascii="Tahoma" w:hAnsi="Tahoma" w:cs="Tahoma"/>
          <w:lang w:val="es-AR"/>
        </w:rPr>
        <w:t>ales</w:t>
      </w:r>
      <w:r w:rsidRPr="009737BD">
        <w:rPr>
          <w:rFonts w:ascii="Tahoma" w:hAnsi="Tahoma" w:cs="Tahoma"/>
          <w:spacing w:val="34"/>
          <w:lang w:val="es-AR"/>
        </w:rPr>
        <w:t xml:space="preserve"> </w:t>
      </w:r>
      <w:r w:rsidRPr="009737BD">
        <w:rPr>
          <w:rFonts w:ascii="Tahoma" w:hAnsi="Tahoma" w:cs="Tahoma"/>
          <w:lang w:val="es-AR"/>
        </w:rPr>
        <w:t>en</w:t>
      </w:r>
      <w:r w:rsidRPr="009737BD">
        <w:rPr>
          <w:rFonts w:ascii="Tahoma" w:hAnsi="Tahoma" w:cs="Tahoma"/>
          <w:spacing w:val="1"/>
          <w:lang w:val="es-AR"/>
        </w:rPr>
        <w:t>u</w:t>
      </w:r>
      <w:r w:rsidRPr="009737BD">
        <w:rPr>
          <w:rFonts w:ascii="Tahoma" w:hAnsi="Tahoma" w:cs="Tahoma"/>
          <w:lang w:val="es-AR"/>
        </w:rPr>
        <w:t>nci</w:t>
      </w:r>
      <w:r w:rsidRPr="009737BD">
        <w:rPr>
          <w:rFonts w:ascii="Tahoma" w:hAnsi="Tahoma" w:cs="Tahoma"/>
          <w:spacing w:val="1"/>
          <w:lang w:val="es-AR"/>
        </w:rPr>
        <w:t>ad</w:t>
      </w:r>
      <w:r w:rsidRPr="009737BD">
        <w:rPr>
          <w:rFonts w:ascii="Tahoma" w:hAnsi="Tahoma" w:cs="Tahoma"/>
          <w:lang w:val="es-AR"/>
        </w:rPr>
        <w:t>os</w:t>
      </w:r>
      <w:r w:rsidRPr="009737BD">
        <w:rPr>
          <w:rFonts w:ascii="Tahoma" w:hAnsi="Tahoma" w:cs="Tahoma"/>
          <w:spacing w:val="33"/>
          <w:lang w:val="es-AR"/>
        </w:rPr>
        <w:t xml:space="preserve"> </w:t>
      </w:r>
      <w:r w:rsidRPr="009737BD">
        <w:rPr>
          <w:rFonts w:ascii="Tahoma" w:hAnsi="Tahoma" w:cs="Tahoma"/>
          <w:lang w:val="es-AR"/>
        </w:rPr>
        <w:t>en</w:t>
      </w:r>
      <w:r w:rsidRPr="009737BD">
        <w:rPr>
          <w:rFonts w:ascii="Tahoma" w:hAnsi="Tahoma" w:cs="Tahoma"/>
          <w:spacing w:val="34"/>
          <w:lang w:val="es-AR"/>
        </w:rPr>
        <w:t xml:space="preserve"> </w:t>
      </w:r>
      <w:r w:rsidRPr="009737BD">
        <w:rPr>
          <w:rFonts w:ascii="Tahoma" w:hAnsi="Tahoma" w:cs="Tahoma"/>
          <w:lang w:val="es-AR"/>
        </w:rPr>
        <w:t>el</w:t>
      </w:r>
      <w:r w:rsidRPr="009737BD">
        <w:rPr>
          <w:rFonts w:ascii="Tahoma" w:hAnsi="Tahoma" w:cs="Tahoma"/>
          <w:spacing w:val="34"/>
          <w:lang w:val="es-AR"/>
        </w:rPr>
        <w:t xml:space="preserve"> </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tículo</w:t>
      </w:r>
      <w:r w:rsidRPr="009737BD">
        <w:rPr>
          <w:rFonts w:ascii="Tahoma" w:hAnsi="Tahoma" w:cs="Tahoma"/>
          <w:spacing w:val="35"/>
          <w:lang w:val="es-AR"/>
        </w:rPr>
        <w:t xml:space="preserve"> </w:t>
      </w:r>
      <w:r w:rsidRPr="009737BD">
        <w:rPr>
          <w:rFonts w:ascii="Tahoma" w:hAnsi="Tahoma" w:cs="Tahoma"/>
          <w:lang w:val="es-AR"/>
        </w:rPr>
        <w:t>I</w:t>
      </w:r>
      <w:r w:rsidRPr="009737BD">
        <w:rPr>
          <w:rFonts w:ascii="Tahoma" w:hAnsi="Tahoma" w:cs="Tahoma"/>
          <w:spacing w:val="1"/>
          <w:lang w:val="es-AR"/>
        </w:rPr>
        <w:t>.</w:t>
      </w:r>
      <w:r w:rsidRPr="009737BD">
        <w:rPr>
          <w:rFonts w:ascii="Tahoma" w:hAnsi="Tahoma" w:cs="Tahoma"/>
          <w:lang w:val="es-AR"/>
        </w:rPr>
        <w:t>1</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36"/>
          <w:lang w:val="es-AR"/>
        </w:rPr>
        <w:t xml:space="preserve"> </w:t>
      </w:r>
      <w:r w:rsidRPr="009737BD">
        <w:rPr>
          <w:rFonts w:ascii="Tahoma" w:hAnsi="Tahoma" w:cs="Tahoma"/>
          <w:lang w:val="es-AR"/>
        </w:rPr>
        <w:t>el</w:t>
      </w:r>
      <w:r w:rsidRPr="009737BD">
        <w:rPr>
          <w:rFonts w:ascii="Tahoma" w:hAnsi="Tahoma" w:cs="Tahoma"/>
          <w:spacing w:val="34"/>
          <w:lang w:val="es-AR"/>
        </w:rPr>
        <w:t xml:space="preserve"> </w:t>
      </w:r>
      <w:r w:rsidRPr="005302FA">
        <w:rPr>
          <w:rFonts w:ascii="Tahoma" w:hAnsi="Tahoma" w:cs="Tahoma"/>
          <w:lang w:val="es-AR"/>
        </w:rPr>
        <w:t>pre</w:t>
      </w:r>
      <w:r w:rsidRPr="005302FA">
        <w:rPr>
          <w:rFonts w:ascii="Tahoma" w:hAnsi="Tahoma" w:cs="Tahoma"/>
          <w:spacing w:val="1"/>
          <w:lang w:val="es-AR"/>
        </w:rPr>
        <w:t>s</w:t>
      </w:r>
      <w:r w:rsidRPr="005302FA">
        <w:rPr>
          <w:rFonts w:ascii="Tahoma" w:hAnsi="Tahoma" w:cs="Tahoma"/>
          <w:lang w:val="es-AR"/>
        </w:rPr>
        <w:t>en</w:t>
      </w:r>
      <w:r w:rsidRPr="005302FA">
        <w:rPr>
          <w:rFonts w:ascii="Tahoma" w:hAnsi="Tahoma" w:cs="Tahoma"/>
          <w:spacing w:val="1"/>
          <w:lang w:val="es-AR"/>
        </w:rPr>
        <w:t>t</w:t>
      </w:r>
      <w:r w:rsidRPr="005302FA">
        <w:rPr>
          <w:rFonts w:ascii="Tahoma" w:hAnsi="Tahoma" w:cs="Tahoma"/>
          <w:lang w:val="es-AR"/>
        </w:rPr>
        <w:t>e</w:t>
      </w:r>
      <w:r w:rsidRPr="005302FA">
        <w:rPr>
          <w:rFonts w:ascii="Tahoma" w:hAnsi="Tahoma" w:cs="Tahoma"/>
          <w:spacing w:val="34"/>
          <w:lang w:val="es-AR"/>
        </w:rPr>
        <w:t xml:space="preserve"> </w:t>
      </w:r>
      <w:r w:rsidR="00260446" w:rsidRPr="005302FA">
        <w:rPr>
          <w:rFonts w:ascii="Tahoma" w:hAnsi="Tahoma" w:cs="Tahoma"/>
          <w:lang w:val="es-AR"/>
        </w:rPr>
        <w:t>Código</w:t>
      </w:r>
      <w:r w:rsidRPr="005302FA">
        <w:rPr>
          <w:rFonts w:ascii="Tahoma" w:hAnsi="Tahoma" w:cs="Tahoma"/>
          <w:spacing w:val="32"/>
          <w:lang w:val="es-AR"/>
        </w:rPr>
        <w:t xml:space="preserve"> </w:t>
      </w:r>
      <w:r w:rsidRPr="005302FA">
        <w:rPr>
          <w:rFonts w:ascii="Tahoma" w:hAnsi="Tahoma" w:cs="Tahoma"/>
          <w:w w:val="99"/>
          <w:lang w:val="es-AR"/>
        </w:rPr>
        <w:t>se estr</w:t>
      </w:r>
      <w:r w:rsidRPr="005302FA">
        <w:rPr>
          <w:rFonts w:ascii="Tahoma" w:hAnsi="Tahoma" w:cs="Tahoma"/>
          <w:spacing w:val="1"/>
          <w:w w:val="99"/>
          <w:lang w:val="es-AR"/>
        </w:rPr>
        <w:t>u</w:t>
      </w:r>
      <w:r w:rsidRPr="005302FA">
        <w:rPr>
          <w:rFonts w:ascii="Tahoma" w:hAnsi="Tahoma" w:cs="Tahoma"/>
          <w:spacing w:val="-1"/>
          <w:w w:val="99"/>
          <w:lang w:val="es-AR"/>
        </w:rPr>
        <w:t>c</w:t>
      </w:r>
      <w:r w:rsidRPr="005302FA">
        <w:rPr>
          <w:rFonts w:ascii="Tahoma" w:hAnsi="Tahoma" w:cs="Tahoma"/>
          <w:w w:val="99"/>
          <w:lang w:val="es-AR"/>
        </w:rPr>
        <w:t>tura</w:t>
      </w:r>
      <w:r w:rsidRPr="005302FA">
        <w:rPr>
          <w:rFonts w:ascii="Tahoma" w:hAnsi="Tahoma" w:cs="Tahoma"/>
          <w:spacing w:val="12"/>
          <w:lang w:val="es-AR"/>
        </w:rPr>
        <w:t xml:space="preserve"> </w:t>
      </w:r>
      <w:r w:rsidRPr="005302FA">
        <w:rPr>
          <w:rFonts w:ascii="Tahoma" w:hAnsi="Tahoma" w:cs="Tahoma"/>
          <w:lang w:val="es-AR"/>
        </w:rPr>
        <w:t>a</w:t>
      </w:r>
      <w:r w:rsidRPr="005302FA">
        <w:rPr>
          <w:rFonts w:ascii="Tahoma" w:hAnsi="Tahoma" w:cs="Tahoma"/>
          <w:spacing w:val="13"/>
          <w:lang w:val="es-AR"/>
        </w:rPr>
        <w:t xml:space="preserve"> </w:t>
      </w:r>
      <w:r w:rsidRPr="005302FA">
        <w:rPr>
          <w:rFonts w:ascii="Tahoma" w:hAnsi="Tahoma" w:cs="Tahoma"/>
          <w:lang w:val="es-AR"/>
        </w:rPr>
        <w:t>partir</w:t>
      </w:r>
      <w:r w:rsidRPr="005302FA">
        <w:rPr>
          <w:rFonts w:ascii="Tahoma" w:hAnsi="Tahoma" w:cs="Tahoma"/>
          <w:spacing w:val="7"/>
          <w:lang w:val="es-AR"/>
        </w:rPr>
        <w:t xml:space="preserve"> </w:t>
      </w:r>
      <w:r w:rsidRPr="005302FA">
        <w:rPr>
          <w:rFonts w:ascii="Tahoma" w:hAnsi="Tahoma" w:cs="Tahoma"/>
          <w:lang w:val="es-AR"/>
        </w:rPr>
        <w:t>de</w:t>
      </w:r>
      <w:r w:rsidRPr="005302FA">
        <w:rPr>
          <w:rFonts w:ascii="Tahoma" w:hAnsi="Tahoma" w:cs="Tahoma"/>
          <w:spacing w:val="10"/>
          <w:lang w:val="es-AR"/>
        </w:rPr>
        <w:t xml:space="preserve"> </w:t>
      </w:r>
      <w:r w:rsidRPr="005302FA">
        <w:rPr>
          <w:rFonts w:ascii="Tahoma" w:hAnsi="Tahoma" w:cs="Tahoma"/>
          <w:lang w:val="es-AR"/>
        </w:rPr>
        <w:t>t</w:t>
      </w:r>
      <w:r w:rsidRPr="005302FA">
        <w:rPr>
          <w:rFonts w:ascii="Tahoma" w:hAnsi="Tahoma" w:cs="Tahoma"/>
          <w:spacing w:val="1"/>
          <w:lang w:val="es-AR"/>
        </w:rPr>
        <w:t>r</w:t>
      </w:r>
      <w:r w:rsidRPr="005302FA">
        <w:rPr>
          <w:rFonts w:ascii="Tahoma" w:hAnsi="Tahoma" w:cs="Tahoma"/>
          <w:lang w:val="es-AR"/>
        </w:rPr>
        <w:t>es</w:t>
      </w:r>
      <w:r w:rsidRPr="005302FA">
        <w:rPr>
          <w:rFonts w:ascii="Tahoma" w:hAnsi="Tahoma" w:cs="Tahoma"/>
          <w:spacing w:val="11"/>
          <w:lang w:val="es-AR"/>
        </w:rPr>
        <w:t xml:space="preserve"> </w:t>
      </w:r>
      <w:r w:rsidRPr="005302FA">
        <w:rPr>
          <w:rFonts w:ascii="Tahoma" w:hAnsi="Tahoma" w:cs="Tahoma"/>
          <w:lang w:val="es-AR"/>
        </w:rPr>
        <w:t>estra</w:t>
      </w:r>
      <w:r w:rsidRPr="005302FA">
        <w:rPr>
          <w:rFonts w:ascii="Tahoma" w:hAnsi="Tahoma" w:cs="Tahoma"/>
          <w:spacing w:val="1"/>
          <w:lang w:val="es-AR"/>
        </w:rPr>
        <w:t>t</w:t>
      </w:r>
      <w:r w:rsidRPr="005302FA">
        <w:rPr>
          <w:rFonts w:ascii="Tahoma" w:hAnsi="Tahoma" w:cs="Tahoma"/>
          <w:lang w:val="es-AR"/>
        </w:rPr>
        <w:t>eg</w:t>
      </w:r>
      <w:r w:rsidRPr="005302FA">
        <w:rPr>
          <w:rFonts w:ascii="Tahoma" w:hAnsi="Tahoma" w:cs="Tahoma"/>
          <w:spacing w:val="1"/>
          <w:lang w:val="es-AR"/>
        </w:rPr>
        <w:t>i</w:t>
      </w:r>
      <w:r w:rsidRPr="005302FA">
        <w:rPr>
          <w:rFonts w:ascii="Tahoma" w:hAnsi="Tahoma" w:cs="Tahoma"/>
          <w:lang w:val="es-AR"/>
        </w:rPr>
        <w:t>as</w:t>
      </w:r>
      <w:r w:rsidRPr="005302FA">
        <w:rPr>
          <w:rFonts w:ascii="Tahoma" w:hAnsi="Tahoma" w:cs="Tahoma"/>
          <w:spacing w:val="8"/>
          <w:lang w:val="es-AR"/>
        </w:rPr>
        <w:t xml:space="preserve"> </w:t>
      </w:r>
      <w:r w:rsidRPr="005302FA">
        <w:rPr>
          <w:rFonts w:ascii="Tahoma" w:hAnsi="Tahoma" w:cs="Tahoma"/>
          <w:lang w:val="es-AR"/>
        </w:rPr>
        <w:t>que</w:t>
      </w:r>
      <w:r w:rsidRPr="005302FA">
        <w:rPr>
          <w:rFonts w:ascii="Tahoma" w:hAnsi="Tahoma" w:cs="Tahoma"/>
          <w:spacing w:val="9"/>
          <w:lang w:val="es-AR"/>
        </w:rPr>
        <w:t xml:space="preserve"> </w:t>
      </w:r>
      <w:r w:rsidRPr="005302FA">
        <w:rPr>
          <w:rFonts w:ascii="Tahoma" w:hAnsi="Tahoma" w:cs="Tahoma"/>
          <w:lang w:val="es-AR"/>
        </w:rPr>
        <w:t>se</w:t>
      </w:r>
      <w:r w:rsidRPr="005302FA">
        <w:rPr>
          <w:rFonts w:ascii="Tahoma" w:hAnsi="Tahoma" w:cs="Tahoma"/>
          <w:spacing w:val="10"/>
          <w:lang w:val="es-AR"/>
        </w:rPr>
        <w:t xml:space="preserve"> </w:t>
      </w:r>
      <w:r w:rsidRPr="005302FA">
        <w:rPr>
          <w:rFonts w:ascii="Tahoma" w:hAnsi="Tahoma" w:cs="Tahoma"/>
          <w:lang w:val="es-AR"/>
        </w:rPr>
        <w:t>comple</w:t>
      </w:r>
      <w:r w:rsidRPr="005302FA">
        <w:rPr>
          <w:rFonts w:ascii="Tahoma" w:hAnsi="Tahoma" w:cs="Tahoma"/>
          <w:spacing w:val="2"/>
          <w:lang w:val="es-AR"/>
        </w:rPr>
        <w:t>m</w:t>
      </w:r>
      <w:r w:rsidRPr="005302FA">
        <w:rPr>
          <w:rFonts w:ascii="Tahoma" w:hAnsi="Tahoma" w:cs="Tahoma"/>
          <w:lang w:val="es-AR"/>
        </w:rPr>
        <w:t>ent</w:t>
      </w:r>
      <w:r w:rsidRPr="005302FA">
        <w:rPr>
          <w:rFonts w:ascii="Tahoma" w:hAnsi="Tahoma" w:cs="Tahoma"/>
          <w:spacing w:val="1"/>
          <w:lang w:val="es-AR"/>
        </w:rPr>
        <w:t>a</w:t>
      </w:r>
      <w:r w:rsidRPr="005302FA">
        <w:rPr>
          <w:rFonts w:ascii="Tahoma" w:hAnsi="Tahoma" w:cs="Tahoma"/>
          <w:lang w:val="es-AR"/>
        </w:rPr>
        <w:t>n</w:t>
      </w:r>
      <w:r w:rsidRPr="005302FA">
        <w:rPr>
          <w:rFonts w:ascii="Tahoma" w:hAnsi="Tahoma" w:cs="Tahoma"/>
          <w:spacing w:val="6"/>
          <w:lang w:val="es-AR"/>
        </w:rPr>
        <w:t xml:space="preserve"> </w:t>
      </w:r>
      <w:r w:rsidRPr="005302FA">
        <w:rPr>
          <w:rFonts w:ascii="Tahoma" w:hAnsi="Tahoma" w:cs="Tahoma"/>
          <w:lang w:val="es-AR"/>
        </w:rPr>
        <w:t>ent</w:t>
      </w:r>
      <w:r w:rsidRPr="005302FA">
        <w:rPr>
          <w:rFonts w:ascii="Tahoma" w:hAnsi="Tahoma" w:cs="Tahoma"/>
          <w:spacing w:val="1"/>
          <w:lang w:val="es-AR"/>
        </w:rPr>
        <w:t>r</w:t>
      </w:r>
      <w:r w:rsidRPr="005302FA">
        <w:rPr>
          <w:rFonts w:ascii="Tahoma" w:hAnsi="Tahoma" w:cs="Tahoma"/>
          <w:lang w:val="es-AR"/>
        </w:rPr>
        <w:t>e</w:t>
      </w:r>
      <w:r w:rsidRPr="005302FA">
        <w:rPr>
          <w:rFonts w:ascii="Tahoma" w:hAnsi="Tahoma" w:cs="Tahoma"/>
          <w:spacing w:val="9"/>
          <w:lang w:val="es-AR"/>
        </w:rPr>
        <w:t xml:space="preserve"> </w:t>
      </w:r>
      <w:r w:rsidRPr="005302FA">
        <w:rPr>
          <w:rFonts w:ascii="Tahoma" w:hAnsi="Tahoma" w:cs="Tahoma"/>
          <w:lang w:val="es-AR"/>
        </w:rPr>
        <w:t>sí,</w:t>
      </w:r>
      <w:r w:rsidRPr="005302FA">
        <w:rPr>
          <w:rFonts w:ascii="Tahoma" w:hAnsi="Tahoma" w:cs="Tahoma"/>
          <w:spacing w:val="12"/>
          <w:lang w:val="es-AR"/>
        </w:rPr>
        <w:t xml:space="preserve"> </w:t>
      </w:r>
      <w:r w:rsidRPr="005302FA">
        <w:rPr>
          <w:rFonts w:ascii="Tahoma" w:hAnsi="Tahoma" w:cs="Tahoma"/>
          <w:spacing w:val="1"/>
          <w:lang w:val="es-AR"/>
        </w:rPr>
        <w:t>t</w:t>
      </w:r>
      <w:r w:rsidRPr="005302FA">
        <w:rPr>
          <w:rFonts w:ascii="Tahoma" w:hAnsi="Tahoma" w:cs="Tahoma"/>
          <w:lang w:val="es-AR"/>
        </w:rPr>
        <w:t>anto</w:t>
      </w:r>
      <w:r w:rsidRPr="005302FA">
        <w:rPr>
          <w:rFonts w:ascii="Tahoma" w:hAnsi="Tahoma" w:cs="Tahoma"/>
          <w:spacing w:val="11"/>
          <w:lang w:val="es-AR"/>
        </w:rPr>
        <w:t xml:space="preserve"> </w:t>
      </w:r>
      <w:r w:rsidRPr="005302FA">
        <w:rPr>
          <w:rFonts w:ascii="Tahoma" w:hAnsi="Tahoma" w:cs="Tahoma"/>
          <w:spacing w:val="1"/>
          <w:lang w:val="es-AR"/>
        </w:rPr>
        <w:t>p</w:t>
      </w:r>
      <w:r w:rsidRPr="005302FA">
        <w:rPr>
          <w:rFonts w:ascii="Tahoma" w:hAnsi="Tahoma" w:cs="Tahoma"/>
          <w:lang w:val="es-AR"/>
        </w:rPr>
        <w:t>ara</w:t>
      </w:r>
      <w:r w:rsidRPr="005302FA">
        <w:rPr>
          <w:rFonts w:ascii="Tahoma" w:hAnsi="Tahoma" w:cs="Tahoma"/>
          <w:spacing w:val="11"/>
          <w:lang w:val="es-AR"/>
        </w:rPr>
        <w:t xml:space="preserve"> </w:t>
      </w:r>
      <w:r w:rsidRPr="005302FA">
        <w:rPr>
          <w:rFonts w:ascii="Tahoma" w:hAnsi="Tahoma" w:cs="Tahoma"/>
          <w:lang w:val="es-AR"/>
        </w:rPr>
        <w:t>el</w:t>
      </w:r>
      <w:r w:rsidRPr="009737BD">
        <w:rPr>
          <w:rFonts w:ascii="Tahoma" w:hAnsi="Tahoma" w:cs="Tahoma"/>
          <w:spacing w:val="11"/>
          <w:lang w:val="es-AR"/>
        </w:rPr>
        <w:t xml:space="preserve"> </w:t>
      </w:r>
      <w:r w:rsidRPr="009737BD">
        <w:rPr>
          <w:rFonts w:ascii="Tahoma" w:hAnsi="Tahoma" w:cs="Tahoma"/>
          <w:lang w:val="es-AR"/>
        </w:rPr>
        <w:t>conju</w:t>
      </w:r>
      <w:r w:rsidRPr="009737BD">
        <w:rPr>
          <w:rFonts w:ascii="Tahoma" w:hAnsi="Tahoma" w:cs="Tahoma"/>
          <w:spacing w:val="2"/>
          <w:lang w:val="es-AR"/>
        </w:rPr>
        <w:t>n</w:t>
      </w:r>
      <w:r w:rsidRPr="009737BD">
        <w:rPr>
          <w:rFonts w:ascii="Tahoma" w:hAnsi="Tahoma" w:cs="Tahoma"/>
          <w:spacing w:val="1"/>
          <w:lang w:val="es-AR"/>
        </w:rPr>
        <w:t>t</w:t>
      </w:r>
      <w:r w:rsidRPr="009737BD">
        <w:rPr>
          <w:rFonts w:ascii="Tahoma" w:hAnsi="Tahoma" w:cs="Tahoma"/>
          <w:lang w:val="es-AR"/>
        </w:rPr>
        <w:t>o</w:t>
      </w:r>
      <w:r w:rsidR="005302FA">
        <w:rPr>
          <w:rFonts w:ascii="Tahoma" w:hAnsi="Tahoma" w:cs="Tahoma"/>
          <w:lang w:val="es-AR"/>
        </w:rPr>
        <w:t xml:space="preserve"> </w:t>
      </w:r>
      <w:r w:rsidRPr="009737BD">
        <w:rPr>
          <w:rFonts w:ascii="Tahoma" w:hAnsi="Tahoma" w:cs="Tahoma"/>
          <w:position w:val="-1"/>
          <w:lang w:val="es-AR"/>
        </w:rPr>
        <w:t>del</w:t>
      </w:r>
      <w:r w:rsidRPr="009737BD">
        <w:rPr>
          <w:rFonts w:ascii="Tahoma" w:hAnsi="Tahoma" w:cs="Tahoma"/>
          <w:spacing w:val="-9"/>
          <w:position w:val="-1"/>
          <w:lang w:val="es-AR"/>
        </w:rPr>
        <w:t xml:space="preserve"> </w:t>
      </w:r>
      <w:r w:rsidRPr="009737BD">
        <w:rPr>
          <w:rFonts w:ascii="Tahoma" w:hAnsi="Tahoma" w:cs="Tahoma"/>
          <w:position w:val="-1"/>
          <w:lang w:val="es-AR"/>
        </w:rPr>
        <w:t>Partido</w:t>
      </w:r>
      <w:r w:rsidRPr="009737BD">
        <w:rPr>
          <w:rFonts w:ascii="Tahoma" w:hAnsi="Tahoma" w:cs="Tahoma"/>
          <w:spacing w:val="-6"/>
          <w:position w:val="-1"/>
          <w:lang w:val="es-AR"/>
        </w:rPr>
        <w:t xml:space="preserve"> </w:t>
      </w:r>
      <w:r w:rsidRPr="009737BD">
        <w:rPr>
          <w:rFonts w:ascii="Tahoma" w:hAnsi="Tahoma" w:cs="Tahoma"/>
          <w:position w:val="-1"/>
          <w:lang w:val="es-AR"/>
        </w:rPr>
        <w:t>como</w:t>
      </w:r>
      <w:r w:rsidRPr="009737BD">
        <w:rPr>
          <w:rFonts w:ascii="Tahoma" w:hAnsi="Tahoma" w:cs="Tahoma"/>
          <w:spacing w:val="-4"/>
          <w:position w:val="-1"/>
          <w:lang w:val="es-AR"/>
        </w:rPr>
        <w:t xml:space="preserve"> </w:t>
      </w:r>
      <w:r w:rsidRPr="009737BD">
        <w:rPr>
          <w:rFonts w:ascii="Tahoma" w:hAnsi="Tahoma" w:cs="Tahoma"/>
          <w:position w:val="-1"/>
          <w:lang w:val="es-AR"/>
        </w:rPr>
        <w:t>para</w:t>
      </w:r>
      <w:r w:rsidRPr="009737BD">
        <w:rPr>
          <w:rFonts w:ascii="Tahoma" w:hAnsi="Tahoma" w:cs="Tahoma"/>
          <w:spacing w:val="-4"/>
          <w:position w:val="-1"/>
          <w:lang w:val="es-AR"/>
        </w:rPr>
        <w:t xml:space="preserve"> </w:t>
      </w:r>
      <w:r w:rsidRPr="009737BD">
        <w:rPr>
          <w:rFonts w:ascii="Tahoma" w:hAnsi="Tahoma" w:cs="Tahoma"/>
          <w:spacing w:val="1"/>
          <w:position w:val="-1"/>
          <w:lang w:val="es-AR"/>
        </w:rPr>
        <w:t>lo</w:t>
      </w:r>
      <w:r w:rsidRPr="009737BD">
        <w:rPr>
          <w:rFonts w:ascii="Tahoma" w:hAnsi="Tahoma" w:cs="Tahoma"/>
          <w:position w:val="-1"/>
          <w:lang w:val="es-AR"/>
        </w:rPr>
        <w:t>s</w:t>
      </w:r>
      <w:r w:rsidRPr="009737BD">
        <w:rPr>
          <w:rFonts w:ascii="Tahoma" w:hAnsi="Tahoma" w:cs="Tahoma"/>
          <w:spacing w:val="-1"/>
          <w:position w:val="-1"/>
          <w:lang w:val="es-AR"/>
        </w:rPr>
        <w:t xml:space="preserve"> </w:t>
      </w:r>
      <w:r w:rsidRPr="009737BD">
        <w:rPr>
          <w:rFonts w:ascii="Tahoma" w:hAnsi="Tahoma" w:cs="Tahoma"/>
          <w:position w:val="-1"/>
          <w:lang w:val="es-AR"/>
        </w:rPr>
        <w:t>c</w:t>
      </w:r>
      <w:r w:rsidRPr="009737BD">
        <w:rPr>
          <w:rFonts w:ascii="Tahoma" w:hAnsi="Tahoma" w:cs="Tahoma"/>
          <w:spacing w:val="-2"/>
          <w:position w:val="-1"/>
          <w:lang w:val="es-AR"/>
        </w:rPr>
        <w:t>e</w:t>
      </w:r>
      <w:r w:rsidRPr="009737BD">
        <w:rPr>
          <w:rFonts w:ascii="Tahoma" w:hAnsi="Tahoma" w:cs="Tahoma"/>
          <w:position w:val="-1"/>
          <w:lang w:val="es-AR"/>
        </w:rPr>
        <w:t>ntros urbanos</w:t>
      </w:r>
      <w:r w:rsidRPr="009737BD">
        <w:rPr>
          <w:rFonts w:ascii="Tahoma" w:hAnsi="Tahoma" w:cs="Tahoma"/>
          <w:spacing w:val="-6"/>
          <w:position w:val="-1"/>
          <w:lang w:val="es-AR"/>
        </w:rPr>
        <w:t xml:space="preserve"> </w:t>
      </w:r>
      <w:r w:rsidRPr="009737BD">
        <w:rPr>
          <w:rFonts w:ascii="Tahoma" w:hAnsi="Tahoma" w:cs="Tahoma"/>
          <w:position w:val="-1"/>
          <w:lang w:val="es-AR"/>
        </w:rPr>
        <w:t>componentes:</w:t>
      </w:r>
    </w:p>
    <w:p w:rsidR="001A5F7E" w:rsidRPr="009737BD" w:rsidRDefault="001A5F7E">
      <w:pPr>
        <w:widowControl w:val="0"/>
        <w:autoSpaceDE w:val="0"/>
        <w:autoSpaceDN w:val="0"/>
        <w:adjustRightInd w:val="0"/>
        <w:spacing w:before="7" w:after="0" w:line="266" w:lineRule="exact"/>
        <w:ind w:left="464" w:right="70"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30"/>
          <w:lang w:val="es-AR"/>
        </w:rPr>
        <w:t xml:space="preserve"> </w:t>
      </w:r>
      <w:r w:rsidRPr="009737BD">
        <w:rPr>
          <w:rFonts w:ascii="Tahoma" w:hAnsi="Tahoma" w:cs="Tahoma"/>
          <w:lang w:val="es-AR"/>
        </w:rPr>
        <w:t>estr</w:t>
      </w:r>
      <w:r w:rsidRPr="009737BD">
        <w:rPr>
          <w:rFonts w:ascii="Tahoma" w:hAnsi="Tahoma" w:cs="Tahoma"/>
          <w:spacing w:val="1"/>
          <w:lang w:val="es-AR"/>
        </w:rPr>
        <w:t>a</w:t>
      </w:r>
      <w:r w:rsidRPr="009737BD">
        <w:rPr>
          <w:rFonts w:ascii="Tahoma" w:hAnsi="Tahoma" w:cs="Tahoma"/>
          <w:lang w:val="es-AR"/>
        </w:rPr>
        <w:t>tegia</w:t>
      </w:r>
      <w:r w:rsidRPr="009737BD">
        <w:rPr>
          <w:rFonts w:ascii="Tahoma" w:hAnsi="Tahoma" w:cs="Tahoma"/>
          <w:spacing w:val="27"/>
          <w:lang w:val="es-AR"/>
        </w:rPr>
        <w:t xml:space="preserve"> </w:t>
      </w:r>
      <w:r w:rsidRPr="009737BD">
        <w:rPr>
          <w:rFonts w:ascii="Tahoma" w:hAnsi="Tahoma" w:cs="Tahoma"/>
          <w:lang w:val="es-AR"/>
        </w:rPr>
        <w:t>adopt</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26"/>
          <w:lang w:val="es-AR"/>
        </w:rPr>
        <w:t xml:space="preserve"> </w:t>
      </w:r>
      <w:r w:rsidRPr="009737BD">
        <w:rPr>
          <w:rFonts w:ascii="Tahoma" w:hAnsi="Tahoma" w:cs="Tahoma"/>
          <w:lang w:val="es-AR"/>
        </w:rPr>
        <w:t>para</w:t>
      </w:r>
      <w:r w:rsidRPr="009737BD">
        <w:rPr>
          <w:rFonts w:ascii="Tahoma" w:hAnsi="Tahoma" w:cs="Tahoma"/>
          <w:spacing w:val="26"/>
          <w:lang w:val="es-AR"/>
        </w:rPr>
        <w:t xml:space="preserve"> </w:t>
      </w:r>
      <w:r w:rsidRPr="009737BD">
        <w:rPr>
          <w:rFonts w:ascii="Tahoma" w:hAnsi="Tahoma" w:cs="Tahoma"/>
          <w:lang w:val="es-AR"/>
        </w:rPr>
        <w:t>el</w:t>
      </w:r>
      <w:r w:rsidRPr="009737BD">
        <w:rPr>
          <w:rFonts w:ascii="Tahoma" w:hAnsi="Tahoma" w:cs="Tahoma"/>
          <w:spacing w:val="29"/>
          <w:lang w:val="es-AR"/>
        </w:rPr>
        <w:t xml:space="preserve"> </w:t>
      </w:r>
      <w:r w:rsidRPr="009737BD">
        <w:rPr>
          <w:rFonts w:ascii="Tahoma" w:hAnsi="Tahoma" w:cs="Tahoma"/>
          <w:spacing w:val="1"/>
          <w:lang w:val="es-AR"/>
        </w:rPr>
        <w:t>Pa</w:t>
      </w:r>
      <w:r w:rsidRPr="009737BD">
        <w:rPr>
          <w:rFonts w:ascii="Tahoma" w:hAnsi="Tahoma" w:cs="Tahoma"/>
          <w:lang w:val="es-AR"/>
        </w:rPr>
        <w:t>rtido</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28"/>
          <w:lang w:val="es-AR"/>
        </w:rPr>
        <w:t xml:space="preserve"> </w:t>
      </w:r>
      <w:r w:rsidRPr="009737BD">
        <w:rPr>
          <w:rFonts w:ascii="Tahoma" w:hAnsi="Tahoma" w:cs="Tahoma"/>
          <w:lang w:val="es-AR"/>
        </w:rPr>
        <w:t>C</w:t>
      </w:r>
      <w:r w:rsidRPr="009737BD">
        <w:rPr>
          <w:rFonts w:ascii="Tahoma" w:hAnsi="Tahoma" w:cs="Tahoma"/>
          <w:spacing w:val="1"/>
          <w:lang w:val="es-AR"/>
        </w:rPr>
        <w:t>h</w:t>
      </w:r>
      <w:r w:rsidRPr="009737BD">
        <w:rPr>
          <w:rFonts w:ascii="Tahoma" w:hAnsi="Tahoma" w:cs="Tahoma"/>
          <w:lang w:val="es-AR"/>
        </w:rPr>
        <w:t>ascomú</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9"/>
          <w:lang w:val="es-AR"/>
        </w:rPr>
        <w:t xml:space="preserve"> </w:t>
      </w:r>
      <w:r w:rsidRPr="009737BD">
        <w:rPr>
          <w:rFonts w:ascii="Tahoma" w:hAnsi="Tahoma" w:cs="Tahoma"/>
          <w:lang w:val="es-AR"/>
        </w:rPr>
        <w:t>es</w:t>
      </w:r>
      <w:r w:rsidRPr="009737BD">
        <w:rPr>
          <w:rFonts w:ascii="Tahoma" w:hAnsi="Tahoma" w:cs="Tahoma"/>
          <w:spacing w:val="30"/>
          <w:lang w:val="es-AR"/>
        </w:rPr>
        <w:t xml:space="preserve"> </w:t>
      </w:r>
      <w:r w:rsidRPr="009737BD">
        <w:rPr>
          <w:rFonts w:ascii="Tahoma" w:hAnsi="Tahoma" w:cs="Tahoma"/>
          <w:lang w:val="es-AR"/>
        </w:rPr>
        <w:t>la</w:t>
      </w:r>
      <w:r w:rsidRPr="009737BD">
        <w:rPr>
          <w:rFonts w:ascii="Tahoma" w:hAnsi="Tahoma" w:cs="Tahoma"/>
          <w:spacing w:val="30"/>
          <w:lang w:val="es-AR"/>
        </w:rPr>
        <w:t xml:space="preserve"> </w:t>
      </w:r>
      <w:r w:rsidRPr="009737BD">
        <w:rPr>
          <w:rFonts w:ascii="Tahoma" w:hAnsi="Tahoma" w:cs="Tahoma"/>
          <w:lang w:val="es-AR"/>
        </w:rPr>
        <w:t>siguien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4"/>
          <w:lang w:val="es-AR"/>
        </w:rPr>
        <w:t xml:space="preserve"> </w:t>
      </w:r>
      <w:r w:rsidRPr="009737BD">
        <w:rPr>
          <w:rFonts w:ascii="Tahoma" w:hAnsi="Tahoma" w:cs="Tahoma"/>
          <w:lang w:val="es-AR"/>
        </w:rPr>
        <w:t>y</w:t>
      </w:r>
      <w:r w:rsidRPr="009737BD">
        <w:rPr>
          <w:rFonts w:ascii="Tahoma" w:hAnsi="Tahoma" w:cs="Tahoma"/>
          <w:spacing w:val="29"/>
          <w:lang w:val="es-AR"/>
        </w:rPr>
        <w:t xml:space="preserve"> </w:t>
      </w:r>
      <w:r w:rsidRPr="009737BD">
        <w:rPr>
          <w:rFonts w:ascii="Tahoma" w:hAnsi="Tahoma" w:cs="Tahoma"/>
          <w:lang w:val="es-AR"/>
        </w:rPr>
        <w:t>se</w:t>
      </w:r>
      <w:r w:rsidRPr="009737BD">
        <w:rPr>
          <w:rFonts w:ascii="Tahoma" w:hAnsi="Tahoma" w:cs="Tahoma"/>
          <w:spacing w:val="29"/>
          <w:lang w:val="es-AR"/>
        </w:rPr>
        <w:t xml:space="preserve"> </w:t>
      </w:r>
      <w:r w:rsidRPr="009737BD">
        <w:rPr>
          <w:rFonts w:ascii="Tahoma" w:hAnsi="Tahoma" w:cs="Tahoma"/>
          <w:lang w:val="es-AR"/>
        </w:rPr>
        <w:t>graf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27"/>
          <w:lang w:val="es-AR"/>
        </w:rPr>
        <w:t xml:space="preserve"> </w:t>
      </w:r>
      <w:r w:rsidRPr="009737BD">
        <w:rPr>
          <w:rFonts w:ascii="Tahoma" w:hAnsi="Tahoma" w:cs="Tahoma"/>
          <w:spacing w:val="2"/>
          <w:lang w:val="es-AR"/>
        </w:rPr>
        <w:t>e</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forma si</w:t>
      </w:r>
      <w:r w:rsidRPr="009737BD">
        <w:rPr>
          <w:rFonts w:ascii="Tahoma" w:hAnsi="Tahoma" w:cs="Tahoma"/>
          <w:spacing w:val="1"/>
          <w:lang w:val="es-AR"/>
        </w:rPr>
        <w:t>n</w:t>
      </w:r>
      <w:r w:rsidRPr="009737BD">
        <w:rPr>
          <w:rFonts w:ascii="Tahoma" w:hAnsi="Tahoma" w:cs="Tahoma"/>
          <w:lang w:val="es-AR"/>
        </w:rPr>
        <w:t>tética en</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Pl</w:t>
      </w:r>
      <w:r w:rsidRPr="009737BD">
        <w:rPr>
          <w:rFonts w:ascii="Tahoma" w:hAnsi="Tahoma" w:cs="Tahoma"/>
          <w:spacing w:val="1"/>
          <w:lang w:val="es-AR"/>
        </w:rPr>
        <w:t>a</w:t>
      </w:r>
      <w:r w:rsidRPr="009737BD">
        <w:rPr>
          <w:rFonts w:ascii="Tahoma" w:hAnsi="Tahoma" w:cs="Tahoma"/>
          <w:lang w:val="es-AR"/>
        </w:rPr>
        <w:t>no</w:t>
      </w:r>
      <w:r w:rsidRPr="009737BD">
        <w:rPr>
          <w:rFonts w:ascii="Tahoma" w:hAnsi="Tahoma" w:cs="Tahoma"/>
          <w:spacing w:val="-2"/>
          <w:lang w:val="es-AR"/>
        </w:rPr>
        <w:t xml:space="preserve"> </w:t>
      </w:r>
      <w:r w:rsidRPr="009737BD">
        <w:rPr>
          <w:rFonts w:ascii="Tahoma" w:hAnsi="Tahoma" w:cs="Tahoma"/>
          <w:lang w:val="es-AR"/>
        </w:rPr>
        <w:t>1:</w:t>
      </w:r>
    </w:p>
    <w:p w:rsidR="001A5F7E" w:rsidRPr="009737BD" w:rsidRDefault="001A5F7E">
      <w:pPr>
        <w:widowControl w:val="0"/>
        <w:autoSpaceDE w:val="0"/>
        <w:autoSpaceDN w:val="0"/>
        <w:adjustRightInd w:val="0"/>
        <w:spacing w:after="0" w:line="258" w:lineRule="exact"/>
        <w:ind w:left="464"/>
        <w:rPr>
          <w:rFonts w:ascii="Tahoma" w:hAnsi="Tahoma" w:cs="Tahoma"/>
          <w:lang w:val="es-AR"/>
        </w:rPr>
      </w:pPr>
      <w:r w:rsidRPr="009737BD">
        <w:rPr>
          <w:rFonts w:ascii="Tahoma" w:hAnsi="Tahoma" w:cs="Tahoma"/>
          <w:position w:val="-1"/>
          <w:lang w:val="es-AR"/>
        </w:rPr>
        <w:t>-</w:t>
      </w:r>
      <w:r w:rsidRPr="009737BD">
        <w:rPr>
          <w:rFonts w:ascii="Tahoma" w:hAnsi="Tahoma" w:cs="Tahoma"/>
          <w:spacing w:val="34"/>
          <w:position w:val="-1"/>
          <w:lang w:val="es-AR"/>
        </w:rPr>
        <w:t xml:space="preserve"> </w:t>
      </w:r>
      <w:r w:rsidRPr="009737BD">
        <w:rPr>
          <w:rFonts w:ascii="Tahoma" w:hAnsi="Tahoma" w:cs="Tahoma"/>
          <w:position w:val="-1"/>
          <w:lang w:val="es-AR"/>
        </w:rPr>
        <w:t>Mejoram</w:t>
      </w:r>
      <w:r w:rsidRPr="009737BD">
        <w:rPr>
          <w:rFonts w:ascii="Tahoma" w:hAnsi="Tahoma" w:cs="Tahoma"/>
          <w:spacing w:val="1"/>
          <w:position w:val="-1"/>
          <w:lang w:val="es-AR"/>
        </w:rPr>
        <w:t>i</w:t>
      </w:r>
      <w:r w:rsidRPr="009737BD">
        <w:rPr>
          <w:rFonts w:ascii="Tahoma" w:hAnsi="Tahoma" w:cs="Tahoma"/>
          <w:position w:val="-1"/>
          <w:lang w:val="es-AR"/>
        </w:rPr>
        <w:t>ento</w:t>
      </w:r>
      <w:r w:rsidRPr="009737BD">
        <w:rPr>
          <w:rFonts w:ascii="Tahoma" w:hAnsi="Tahoma" w:cs="Tahoma"/>
          <w:spacing w:val="34"/>
          <w:position w:val="-1"/>
          <w:lang w:val="es-AR"/>
        </w:rPr>
        <w:t xml:space="preserve"> </w:t>
      </w:r>
      <w:r w:rsidRPr="009737BD">
        <w:rPr>
          <w:rFonts w:ascii="Tahoma" w:hAnsi="Tahoma" w:cs="Tahoma"/>
          <w:position w:val="-1"/>
          <w:lang w:val="es-AR"/>
        </w:rPr>
        <w:t>y</w:t>
      </w:r>
      <w:r w:rsidRPr="009737BD">
        <w:rPr>
          <w:rFonts w:ascii="Tahoma" w:hAnsi="Tahoma" w:cs="Tahoma"/>
          <w:spacing w:val="40"/>
          <w:position w:val="-1"/>
          <w:lang w:val="es-AR"/>
        </w:rPr>
        <w:t xml:space="preserve"> </w:t>
      </w:r>
      <w:r w:rsidRPr="009737BD">
        <w:rPr>
          <w:rFonts w:ascii="Tahoma" w:hAnsi="Tahoma" w:cs="Tahoma"/>
          <w:position w:val="-1"/>
          <w:lang w:val="es-AR"/>
        </w:rPr>
        <w:t>conservac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33"/>
          <w:position w:val="-1"/>
          <w:lang w:val="es-AR"/>
        </w:rPr>
        <w:t xml:space="preserve"> </w:t>
      </w:r>
      <w:r w:rsidRPr="009737BD">
        <w:rPr>
          <w:rFonts w:ascii="Tahoma" w:hAnsi="Tahoma" w:cs="Tahoma"/>
          <w:position w:val="-1"/>
          <w:lang w:val="es-AR"/>
        </w:rPr>
        <w:t>de</w:t>
      </w:r>
      <w:r w:rsidRPr="009737BD">
        <w:rPr>
          <w:rFonts w:ascii="Tahoma" w:hAnsi="Tahoma" w:cs="Tahoma"/>
          <w:spacing w:val="39"/>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as</w:t>
      </w:r>
      <w:r w:rsidRPr="009737BD">
        <w:rPr>
          <w:rFonts w:ascii="Tahoma" w:hAnsi="Tahoma" w:cs="Tahoma"/>
          <w:spacing w:val="39"/>
          <w:position w:val="-1"/>
          <w:lang w:val="es-AR"/>
        </w:rPr>
        <w:t xml:space="preserve"> </w:t>
      </w:r>
      <w:r w:rsidRPr="009737BD">
        <w:rPr>
          <w:rFonts w:ascii="Tahoma" w:hAnsi="Tahoma" w:cs="Tahoma"/>
          <w:position w:val="-1"/>
          <w:lang w:val="es-AR"/>
        </w:rPr>
        <w:t>áre</w:t>
      </w:r>
      <w:r w:rsidRPr="009737BD">
        <w:rPr>
          <w:rFonts w:ascii="Tahoma" w:hAnsi="Tahoma" w:cs="Tahoma"/>
          <w:spacing w:val="-1"/>
          <w:position w:val="-1"/>
          <w:lang w:val="es-AR"/>
        </w:rPr>
        <w:t>a</w:t>
      </w:r>
      <w:r w:rsidRPr="009737BD">
        <w:rPr>
          <w:rFonts w:ascii="Tahoma" w:hAnsi="Tahoma" w:cs="Tahoma"/>
          <w:position w:val="-1"/>
          <w:lang w:val="es-AR"/>
        </w:rPr>
        <w:t>s</w:t>
      </w:r>
      <w:r w:rsidRPr="009737BD">
        <w:rPr>
          <w:rFonts w:ascii="Tahoma" w:hAnsi="Tahoma" w:cs="Tahoma"/>
          <w:spacing w:val="39"/>
          <w:position w:val="-1"/>
          <w:lang w:val="es-AR"/>
        </w:rPr>
        <w:t xml:space="preserve"> </w:t>
      </w:r>
      <w:r w:rsidRPr="009737BD">
        <w:rPr>
          <w:rFonts w:ascii="Tahoma" w:hAnsi="Tahoma" w:cs="Tahoma"/>
          <w:position w:val="-1"/>
          <w:lang w:val="es-AR"/>
        </w:rPr>
        <w:t>rurales</w:t>
      </w:r>
      <w:r w:rsidRPr="009737BD">
        <w:rPr>
          <w:rFonts w:ascii="Tahoma" w:hAnsi="Tahoma" w:cs="Tahoma"/>
          <w:spacing w:val="35"/>
          <w:position w:val="-1"/>
          <w:lang w:val="es-AR"/>
        </w:rPr>
        <w:t xml:space="preserve"> </w:t>
      </w:r>
      <w:r w:rsidRPr="009737BD">
        <w:rPr>
          <w:rFonts w:ascii="Tahoma" w:hAnsi="Tahoma" w:cs="Tahoma"/>
          <w:position w:val="-1"/>
          <w:lang w:val="es-AR"/>
        </w:rPr>
        <w:t>y</w:t>
      </w:r>
      <w:r w:rsidRPr="009737BD">
        <w:rPr>
          <w:rFonts w:ascii="Tahoma" w:hAnsi="Tahoma" w:cs="Tahoma"/>
          <w:spacing w:val="40"/>
          <w:position w:val="-1"/>
          <w:lang w:val="es-AR"/>
        </w:rPr>
        <w:t xml:space="preserve"> </w:t>
      </w:r>
      <w:r w:rsidRPr="009737BD">
        <w:rPr>
          <w:rFonts w:ascii="Tahoma" w:hAnsi="Tahoma" w:cs="Tahoma"/>
          <w:position w:val="-1"/>
          <w:lang w:val="es-AR"/>
        </w:rPr>
        <w:t>de</w:t>
      </w:r>
      <w:r w:rsidRPr="009737BD">
        <w:rPr>
          <w:rFonts w:ascii="Tahoma" w:hAnsi="Tahoma" w:cs="Tahoma"/>
          <w:spacing w:val="39"/>
          <w:position w:val="-1"/>
          <w:lang w:val="es-AR"/>
        </w:rPr>
        <w:t xml:space="preserve"> </w:t>
      </w:r>
      <w:r w:rsidRPr="009737BD">
        <w:rPr>
          <w:rFonts w:ascii="Tahoma" w:hAnsi="Tahoma" w:cs="Tahoma"/>
          <w:position w:val="-1"/>
          <w:lang w:val="es-AR"/>
        </w:rPr>
        <w:t>los</w:t>
      </w:r>
      <w:r w:rsidRPr="009737BD">
        <w:rPr>
          <w:rFonts w:ascii="Tahoma" w:hAnsi="Tahoma" w:cs="Tahoma"/>
          <w:spacing w:val="39"/>
          <w:position w:val="-1"/>
          <w:lang w:val="es-AR"/>
        </w:rPr>
        <w:t xml:space="preserve"> </w:t>
      </w:r>
      <w:r w:rsidRPr="009737BD">
        <w:rPr>
          <w:rFonts w:ascii="Tahoma" w:hAnsi="Tahoma" w:cs="Tahoma"/>
          <w:position w:val="-1"/>
          <w:lang w:val="es-AR"/>
        </w:rPr>
        <w:t>cuerpos</w:t>
      </w:r>
      <w:r w:rsidRPr="009737BD">
        <w:rPr>
          <w:rFonts w:ascii="Tahoma" w:hAnsi="Tahoma" w:cs="Tahoma"/>
          <w:spacing w:val="35"/>
          <w:position w:val="-1"/>
          <w:lang w:val="es-AR"/>
        </w:rPr>
        <w:t xml:space="preserve"> </w:t>
      </w:r>
      <w:r w:rsidRPr="009737BD">
        <w:rPr>
          <w:rFonts w:ascii="Tahoma" w:hAnsi="Tahoma" w:cs="Tahoma"/>
          <w:position w:val="-1"/>
          <w:lang w:val="es-AR"/>
        </w:rPr>
        <w:t>de</w:t>
      </w:r>
      <w:r w:rsidRPr="009737BD">
        <w:rPr>
          <w:rFonts w:ascii="Tahoma" w:hAnsi="Tahoma" w:cs="Tahoma"/>
          <w:spacing w:val="39"/>
          <w:position w:val="-1"/>
          <w:lang w:val="es-AR"/>
        </w:rPr>
        <w:t xml:space="preserve"> </w:t>
      </w:r>
      <w:r w:rsidRPr="009737BD">
        <w:rPr>
          <w:rFonts w:ascii="Tahoma" w:hAnsi="Tahoma" w:cs="Tahoma"/>
          <w:position w:val="-1"/>
          <w:lang w:val="es-AR"/>
        </w:rPr>
        <w:t>agua</w:t>
      </w:r>
      <w:r w:rsidRPr="009737BD">
        <w:rPr>
          <w:rFonts w:ascii="Tahoma" w:hAnsi="Tahoma" w:cs="Tahoma"/>
          <w:spacing w:val="41"/>
          <w:position w:val="-1"/>
          <w:lang w:val="es-AR"/>
        </w:rPr>
        <w:t xml:space="preserve"> </w:t>
      </w:r>
      <w:r w:rsidRPr="009737BD">
        <w:rPr>
          <w:rFonts w:ascii="Tahoma" w:hAnsi="Tahoma" w:cs="Tahoma"/>
          <w:position w:val="-1"/>
          <w:lang w:val="es-AR"/>
        </w:rPr>
        <w:t>y</w:t>
      </w:r>
      <w:r w:rsidRPr="009737BD">
        <w:rPr>
          <w:rFonts w:ascii="Tahoma" w:hAnsi="Tahoma" w:cs="Tahoma"/>
          <w:spacing w:val="41"/>
          <w:position w:val="-1"/>
          <w:lang w:val="es-AR"/>
        </w:rPr>
        <w:t xml:space="preserve"> </w:t>
      </w:r>
      <w:r w:rsidRPr="009737BD">
        <w:rPr>
          <w:rFonts w:ascii="Tahoma" w:hAnsi="Tahoma" w:cs="Tahoma"/>
          <w:position w:val="-1"/>
          <w:lang w:val="es-AR"/>
        </w:rPr>
        <w:t>sus</w:t>
      </w:r>
    </w:p>
    <w:p w:rsidR="001A5F7E" w:rsidRPr="009737BD" w:rsidRDefault="001A5F7E">
      <w:pPr>
        <w:widowControl w:val="0"/>
        <w:autoSpaceDE w:val="0"/>
        <w:autoSpaceDN w:val="0"/>
        <w:adjustRightInd w:val="0"/>
        <w:spacing w:before="8" w:after="0" w:line="266" w:lineRule="exact"/>
        <w:ind w:left="464" w:right="68"/>
        <w:rPr>
          <w:rFonts w:ascii="Tahoma" w:hAnsi="Tahoma" w:cs="Tahoma"/>
          <w:lang w:val="es-AR"/>
        </w:rPr>
      </w:pPr>
      <w:r w:rsidRPr="009737BD">
        <w:rPr>
          <w:rFonts w:ascii="Tahoma" w:hAnsi="Tahoma" w:cs="Tahoma"/>
          <w:lang w:val="es-AR"/>
        </w:rPr>
        <w:t>riberas,</w:t>
      </w:r>
      <w:r w:rsidRPr="009737BD">
        <w:rPr>
          <w:rFonts w:ascii="Tahoma" w:hAnsi="Tahoma" w:cs="Tahoma"/>
          <w:spacing w:val="59"/>
          <w:lang w:val="es-AR"/>
        </w:rPr>
        <w:t xml:space="preserve"> </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guard</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1"/>
          <w:lang w:val="es-AR"/>
        </w:rPr>
        <w:t>d</w:t>
      </w:r>
      <w:r w:rsidRPr="009737BD">
        <w:rPr>
          <w:rFonts w:ascii="Tahoma" w:hAnsi="Tahoma" w:cs="Tahoma"/>
          <w:lang w:val="es-AR"/>
        </w:rPr>
        <w:t xml:space="preserve">o </w:t>
      </w:r>
      <w:r w:rsidRPr="009737BD">
        <w:rPr>
          <w:rFonts w:ascii="Tahoma" w:hAnsi="Tahoma" w:cs="Tahoma"/>
          <w:spacing w:val="9"/>
          <w:lang w:val="es-AR"/>
        </w:rPr>
        <w:t xml:space="preserve"> </w:t>
      </w:r>
      <w:r w:rsidRPr="009737BD">
        <w:rPr>
          <w:rFonts w:ascii="Tahoma" w:hAnsi="Tahoma" w:cs="Tahoma"/>
          <w:lang w:val="es-AR"/>
        </w:rPr>
        <w:t xml:space="preserve">la </w:t>
      </w:r>
      <w:r w:rsidRPr="009737BD">
        <w:rPr>
          <w:rFonts w:ascii="Tahoma" w:hAnsi="Tahoma" w:cs="Tahoma"/>
          <w:spacing w:val="10"/>
          <w:lang w:val="es-AR"/>
        </w:rPr>
        <w:t xml:space="preserve"> </w:t>
      </w:r>
      <w:r w:rsidRPr="009737BD">
        <w:rPr>
          <w:rFonts w:ascii="Tahoma" w:hAnsi="Tahoma" w:cs="Tahoma"/>
          <w:lang w:val="es-AR"/>
        </w:rPr>
        <w:t>calid</w:t>
      </w:r>
      <w:r w:rsidRPr="009737BD">
        <w:rPr>
          <w:rFonts w:ascii="Tahoma" w:hAnsi="Tahoma" w:cs="Tahoma"/>
          <w:spacing w:val="1"/>
          <w:lang w:val="es-AR"/>
        </w:rPr>
        <w:t>a</w:t>
      </w:r>
      <w:r w:rsidRPr="009737BD">
        <w:rPr>
          <w:rFonts w:ascii="Tahoma" w:hAnsi="Tahoma" w:cs="Tahoma"/>
          <w:lang w:val="es-AR"/>
        </w:rPr>
        <w:t xml:space="preserve">d </w:t>
      </w:r>
      <w:r w:rsidRPr="009737BD">
        <w:rPr>
          <w:rFonts w:ascii="Tahoma" w:hAnsi="Tahoma" w:cs="Tahoma"/>
          <w:spacing w:val="9"/>
          <w:lang w:val="es-AR"/>
        </w:rPr>
        <w:t xml:space="preserve"> </w:t>
      </w:r>
      <w:r w:rsidRPr="009737BD">
        <w:rPr>
          <w:rFonts w:ascii="Tahoma" w:hAnsi="Tahoma" w:cs="Tahoma"/>
          <w:lang w:val="es-AR"/>
        </w:rPr>
        <w:t xml:space="preserve">y </w:t>
      </w:r>
      <w:r w:rsidRPr="009737BD">
        <w:rPr>
          <w:rFonts w:ascii="Tahoma" w:hAnsi="Tahoma" w:cs="Tahoma"/>
          <w:spacing w:val="9"/>
          <w:lang w:val="es-AR"/>
        </w:rPr>
        <w:t xml:space="preserve"> </w:t>
      </w:r>
      <w:r w:rsidRPr="009737BD">
        <w:rPr>
          <w:rFonts w:ascii="Tahoma" w:hAnsi="Tahoma" w:cs="Tahoma"/>
          <w:lang w:val="es-AR"/>
        </w:rPr>
        <w:t>diversi</w:t>
      </w:r>
      <w:r w:rsidRPr="009737BD">
        <w:rPr>
          <w:rFonts w:ascii="Tahoma" w:hAnsi="Tahoma" w:cs="Tahoma"/>
          <w:spacing w:val="1"/>
          <w:lang w:val="es-AR"/>
        </w:rPr>
        <w:t>da</w:t>
      </w:r>
      <w:r w:rsidRPr="009737BD">
        <w:rPr>
          <w:rFonts w:ascii="Tahoma" w:hAnsi="Tahoma" w:cs="Tahoma"/>
          <w:lang w:val="es-AR"/>
        </w:rPr>
        <w:t xml:space="preserve">d </w:t>
      </w:r>
      <w:r w:rsidRPr="009737BD">
        <w:rPr>
          <w:rFonts w:ascii="Tahoma" w:hAnsi="Tahoma" w:cs="Tahoma"/>
          <w:spacing w:val="3"/>
          <w:lang w:val="es-AR"/>
        </w:rPr>
        <w:t xml:space="preserve"> </w:t>
      </w:r>
      <w:r w:rsidRPr="009737BD">
        <w:rPr>
          <w:rFonts w:ascii="Tahoma" w:hAnsi="Tahoma" w:cs="Tahoma"/>
          <w:lang w:val="es-AR"/>
        </w:rPr>
        <w:t xml:space="preserve">de </w:t>
      </w:r>
      <w:r w:rsidRPr="009737BD">
        <w:rPr>
          <w:rFonts w:ascii="Tahoma" w:hAnsi="Tahoma" w:cs="Tahoma"/>
          <w:spacing w:val="8"/>
          <w:lang w:val="es-AR"/>
        </w:rPr>
        <w:t xml:space="preserve"> </w:t>
      </w:r>
      <w:r w:rsidRPr="009737BD">
        <w:rPr>
          <w:rFonts w:ascii="Tahoma" w:hAnsi="Tahoma" w:cs="Tahoma"/>
          <w:lang w:val="es-AR"/>
        </w:rPr>
        <w:t xml:space="preserve">sus </w:t>
      </w:r>
      <w:r w:rsidRPr="009737BD">
        <w:rPr>
          <w:rFonts w:ascii="Tahoma" w:hAnsi="Tahoma" w:cs="Tahoma"/>
          <w:spacing w:val="7"/>
          <w:lang w:val="es-AR"/>
        </w:rPr>
        <w:t xml:space="preserve"> </w:t>
      </w:r>
      <w:r w:rsidRPr="009737BD">
        <w:rPr>
          <w:rFonts w:ascii="Tahoma" w:hAnsi="Tahoma" w:cs="Tahoma"/>
          <w:lang w:val="es-AR"/>
        </w:rPr>
        <w:t>cond</w:t>
      </w:r>
      <w:r w:rsidRPr="009737BD">
        <w:rPr>
          <w:rFonts w:ascii="Tahoma" w:hAnsi="Tahoma" w:cs="Tahoma"/>
          <w:spacing w:val="2"/>
          <w:lang w:val="es-AR"/>
        </w:rPr>
        <w:t>i</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 xml:space="preserve">es </w:t>
      </w:r>
      <w:r w:rsidRPr="009737BD">
        <w:rPr>
          <w:rFonts w:ascii="Tahoma" w:hAnsi="Tahoma" w:cs="Tahoma"/>
          <w:spacing w:val="4"/>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 xml:space="preserve">o </w:t>
      </w:r>
      <w:r w:rsidRPr="009737BD">
        <w:rPr>
          <w:rFonts w:ascii="Tahoma" w:hAnsi="Tahoma" w:cs="Tahoma"/>
          <w:spacing w:val="8"/>
          <w:lang w:val="es-AR"/>
        </w:rPr>
        <w:t xml:space="preserve"> </w:t>
      </w:r>
      <w:r w:rsidRPr="009737BD">
        <w:rPr>
          <w:rFonts w:ascii="Tahoma" w:hAnsi="Tahoma" w:cs="Tahoma"/>
          <w:w w:val="99"/>
          <w:lang w:val="es-AR"/>
        </w:rPr>
        <w:t>pa</w:t>
      </w:r>
      <w:r w:rsidRPr="009737BD">
        <w:rPr>
          <w:rFonts w:ascii="Tahoma" w:hAnsi="Tahoma" w:cs="Tahoma"/>
          <w:spacing w:val="1"/>
          <w:w w:val="99"/>
          <w:lang w:val="es-AR"/>
        </w:rPr>
        <w:t>t</w:t>
      </w:r>
      <w:r w:rsidRPr="009737BD">
        <w:rPr>
          <w:rFonts w:ascii="Tahoma" w:hAnsi="Tahoma" w:cs="Tahoma"/>
          <w:w w:val="99"/>
          <w:lang w:val="es-AR"/>
        </w:rPr>
        <w:t>rimo</w:t>
      </w:r>
      <w:r w:rsidRPr="009737BD">
        <w:rPr>
          <w:rFonts w:ascii="Tahoma" w:hAnsi="Tahoma" w:cs="Tahoma"/>
          <w:spacing w:val="1"/>
          <w:w w:val="99"/>
          <w:lang w:val="es-AR"/>
        </w:rPr>
        <w:t>n</w:t>
      </w:r>
      <w:r w:rsidRPr="009737BD">
        <w:rPr>
          <w:rFonts w:ascii="Tahoma" w:hAnsi="Tahoma" w:cs="Tahoma"/>
          <w:spacing w:val="2"/>
          <w:lang w:val="es-AR"/>
        </w:rPr>
        <w:t>i</w:t>
      </w:r>
      <w:r w:rsidRPr="009737BD">
        <w:rPr>
          <w:rFonts w:ascii="Tahoma" w:hAnsi="Tahoma" w:cs="Tahoma"/>
          <w:lang w:val="es-AR"/>
        </w:rPr>
        <w:t xml:space="preserve">o </w:t>
      </w:r>
      <w:r w:rsidRPr="009737BD">
        <w:rPr>
          <w:rFonts w:ascii="Tahoma" w:hAnsi="Tahoma" w:cs="Tahoma"/>
          <w:w w:val="99"/>
          <w:lang w:val="es-AR"/>
        </w:rPr>
        <w:t>prese</w:t>
      </w:r>
      <w:r w:rsidRPr="009737BD">
        <w:rPr>
          <w:rFonts w:ascii="Tahoma" w:hAnsi="Tahoma" w:cs="Tahoma"/>
          <w:spacing w:val="1"/>
          <w:w w:val="99"/>
          <w:lang w:val="es-AR"/>
        </w:rPr>
        <w:t>n</w:t>
      </w:r>
      <w:r w:rsidRPr="009737BD">
        <w:rPr>
          <w:rFonts w:ascii="Tahoma" w:hAnsi="Tahoma" w:cs="Tahoma"/>
          <w:w w:val="99"/>
          <w:lang w:val="es-AR"/>
        </w:rPr>
        <w:t>te</w:t>
      </w:r>
      <w:r w:rsidRPr="009737BD">
        <w:rPr>
          <w:rFonts w:ascii="Tahoma" w:hAnsi="Tahoma" w:cs="Tahoma"/>
          <w:lang w:val="es-AR"/>
        </w:rPr>
        <w:t xml:space="preserve"> y</w:t>
      </w:r>
      <w:r w:rsidRPr="009737BD">
        <w:rPr>
          <w:rFonts w:ascii="Tahoma" w:hAnsi="Tahoma" w:cs="Tahoma"/>
          <w:spacing w:val="-1"/>
          <w:lang w:val="es-AR"/>
        </w:rPr>
        <w:t xml:space="preserve"> </w:t>
      </w:r>
      <w:r w:rsidRPr="009737BD">
        <w:rPr>
          <w:rFonts w:ascii="Tahoma" w:hAnsi="Tahoma" w:cs="Tahoma"/>
          <w:lang w:val="es-AR"/>
        </w:rPr>
        <w:t>futuro</w:t>
      </w:r>
      <w:r w:rsidRPr="009737BD">
        <w:rPr>
          <w:rFonts w:ascii="Tahoma" w:hAnsi="Tahoma" w:cs="Tahoma"/>
          <w:spacing w:val="-5"/>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lang w:val="es-AR"/>
        </w:rPr>
        <w:t>rtido.</w:t>
      </w:r>
    </w:p>
    <w:p w:rsidR="001A5F7E" w:rsidRPr="009737BD" w:rsidRDefault="001A5F7E">
      <w:pPr>
        <w:widowControl w:val="0"/>
        <w:autoSpaceDE w:val="0"/>
        <w:autoSpaceDN w:val="0"/>
        <w:adjustRightInd w:val="0"/>
        <w:spacing w:after="0" w:line="258" w:lineRule="exact"/>
        <w:ind w:left="104" w:right="75"/>
        <w:jc w:val="both"/>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La</w:t>
      </w:r>
      <w:r w:rsidRPr="009737BD">
        <w:rPr>
          <w:rFonts w:ascii="Tahoma" w:hAnsi="Tahoma" w:cs="Tahoma"/>
          <w:spacing w:val="32"/>
          <w:position w:val="-1"/>
          <w:lang w:val="es-AR"/>
        </w:rPr>
        <w:t xml:space="preserve"> </w:t>
      </w:r>
      <w:r w:rsidRPr="009737BD">
        <w:rPr>
          <w:rFonts w:ascii="Tahoma" w:hAnsi="Tahoma" w:cs="Tahoma"/>
          <w:position w:val="-1"/>
          <w:lang w:val="es-AR"/>
        </w:rPr>
        <w:t>estr</w:t>
      </w:r>
      <w:r w:rsidRPr="009737BD">
        <w:rPr>
          <w:rFonts w:ascii="Tahoma" w:hAnsi="Tahoma" w:cs="Tahoma"/>
          <w:spacing w:val="1"/>
          <w:position w:val="-1"/>
          <w:lang w:val="es-AR"/>
        </w:rPr>
        <w:t>a</w:t>
      </w:r>
      <w:r w:rsidRPr="009737BD">
        <w:rPr>
          <w:rFonts w:ascii="Tahoma" w:hAnsi="Tahoma" w:cs="Tahoma"/>
          <w:position w:val="-1"/>
          <w:lang w:val="es-AR"/>
        </w:rPr>
        <w:t>teg</w:t>
      </w:r>
      <w:r w:rsidRPr="009737BD">
        <w:rPr>
          <w:rFonts w:ascii="Tahoma" w:hAnsi="Tahoma" w:cs="Tahoma"/>
          <w:spacing w:val="1"/>
          <w:position w:val="-1"/>
          <w:lang w:val="es-AR"/>
        </w:rPr>
        <w:t>i</w:t>
      </w:r>
      <w:r w:rsidRPr="009737BD">
        <w:rPr>
          <w:rFonts w:ascii="Tahoma" w:hAnsi="Tahoma" w:cs="Tahoma"/>
          <w:position w:val="-1"/>
          <w:lang w:val="es-AR"/>
        </w:rPr>
        <w:t>a</w:t>
      </w:r>
      <w:r w:rsidRPr="009737BD">
        <w:rPr>
          <w:rFonts w:ascii="Tahoma" w:hAnsi="Tahoma" w:cs="Tahoma"/>
          <w:spacing w:val="28"/>
          <w:position w:val="-1"/>
          <w:lang w:val="es-AR"/>
        </w:rPr>
        <w:t xml:space="preserve"> </w:t>
      </w:r>
      <w:r w:rsidRPr="009737BD">
        <w:rPr>
          <w:rFonts w:ascii="Tahoma" w:hAnsi="Tahoma" w:cs="Tahoma"/>
          <w:position w:val="-1"/>
          <w:lang w:val="es-AR"/>
        </w:rPr>
        <w:t>adopt</w:t>
      </w:r>
      <w:r w:rsidRPr="009737BD">
        <w:rPr>
          <w:rFonts w:ascii="Tahoma" w:hAnsi="Tahoma" w:cs="Tahoma"/>
          <w:spacing w:val="1"/>
          <w:position w:val="-1"/>
          <w:lang w:val="es-AR"/>
        </w:rPr>
        <w:t>a</w:t>
      </w:r>
      <w:r w:rsidRPr="009737BD">
        <w:rPr>
          <w:rFonts w:ascii="Tahoma" w:hAnsi="Tahoma" w:cs="Tahoma"/>
          <w:position w:val="-1"/>
          <w:lang w:val="es-AR"/>
        </w:rPr>
        <w:t>da</w:t>
      </w:r>
      <w:r w:rsidRPr="009737BD">
        <w:rPr>
          <w:rFonts w:ascii="Tahoma" w:hAnsi="Tahoma" w:cs="Tahoma"/>
          <w:spacing w:val="28"/>
          <w:position w:val="-1"/>
          <w:lang w:val="es-AR"/>
        </w:rPr>
        <w:t xml:space="preserve"> </w:t>
      </w:r>
      <w:r w:rsidRPr="009737BD">
        <w:rPr>
          <w:rFonts w:ascii="Tahoma" w:hAnsi="Tahoma" w:cs="Tahoma"/>
          <w:position w:val="-1"/>
          <w:lang w:val="es-AR"/>
        </w:rPr>
        <w:t>para</w:t>
      </w:r>
      <w:r w:rsidRPr="009737BD">
        <w:rPr>
          <w:rFonts w:ascii="Tahoma" w:hAnsi="Tahoma" w:cs="Tahoma"/>
          <w:spacing w:val="28"/>
          <w:position w:val="-1"/>
          <w:lang w:val="es-AR"/>
        </w:rPr>
        <w:t xml:space="preserve"> </w:t>
      </w:r>
      <w:smartTag w:uri="urn:schemas-microsoft-com:office:smarttags" w:element="PersonName">
        <w:smartTagPr>
          <w:attr w:name="ProductID" w:val="la Ciudad"/>
        </w:smartTagPr>
        <w:r w:rsidRPr="009737BD">
          <w:rPr>
            <w:rFonts w:ascii="Tahoma" w:hAnsi="Tahoma" w:cs="Tahoma"/>
            <w:position w:val="-1"/>
            <w:lang w:val="es-AR"/>
          </w:rPr>
          <w:t>la</w:t>
        </w:r>
        <w:r w:rsidRPr="009737BD">
          <w:rPr>
            <w:rFonts w:ascii="Tahoma" w:hAnsi="Tahoma" w:cs="Tahoma"/>
            <w:spacing w:val="32"/>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iu</w:t>
        </w:r>
        <w:r w:rsidRPr="009737BD">
          <w:rPr>
            <w:rFonts w:ascii="Tahoma" w:hAnsi="Tahoma" w:cs="Tahoma"/>
            <w:position w:val="-1"/>
            <w:lang w:val="es-AR"/>
          </w:rPr>
          <w:t>dad</w:t>
        </w:r>
      </w:smartTag>
      <w:r w:rsidRPr="009737BD">
        <w:rPr>
          <w:rFonts w:ascii="Tahoma" w:hAnsi="Tahoma" w:cs="Tahoma"/>
          <w:spacing w:val="31"/>
          <w:position w:val="-1"/>
          <w:lang w:val="es-AR"/>
        </w:rPr>
        <w:t xml:space="preserve"> </w:t>
      </w:r>
      <w:r w:rsidRPr="009737BD">
        <w:rPr>
          <w:rFonts w:ascii="Tahoma" w:hAnsi="Tahoma" w:cs="Tahoma"/>
          <w:position w:val="-1"/>
          <w:lang w:val="es-AR"/>
        </w:rPr>
        <w:t>de</w:t>
      </w:r>
      <w:r w:rsidRPr="009737BD">
        <w:rPr>
          <w:rFonts w:ascii="Tahoma" w:hAnsi="Tahoma" w:cs="Tahoma"/>
          <w:spacing w:val="30"/>
          <w:position w:val="-1"/>
          <w:lang w:val="es-AR"/>
        </w:rPr>
        <w:t xml:space="preserve"> </w:t>
      </w:r>
      <w:r w:rsidRPr="009737BD">
        <w:rPr>
          <w:rFonts w:ascii="Tahoma" w:hAnsi="Tahoma" w:cs="Tahoma"/>
          <w:position w:val="-1"/>
          <w:lang w:val="es-AR"/>
        </w:rPr>
        <w:t>Ch</w:t>
      </w:r>
      <w:r w:rsidRPr="009737BD">
        <w:rPr>
          <w:rFonts w:ascii="Tahoma" w:hAnsi="Tahoma" w:cs="Tahoma"/>
          <w:spacing w:val="1"/>
          <w:position w:val="-1"/>
          <w:lang w:val="es-AR"/>
        </w:rPr>
        <w:t>a</w:t>
      </w:r>
      <w:r w:rsidRPr="009737BD">
        <w:rPr>
          <w:rFonts w:ascii="Tahoma" w:hAnsi="Tahoma" w:cs="Tahoma"/>
          <w:position w:val="-1"/>
          <w:lang w:val="es-AR"/>
        </w:rPr>
        <w:t>scomús,</w:t>
      </w:r>
      <w:r w:rsidRPr="009737BD">
        <w:rPr>
          <w:rFonts w:ascii="Tahoma" w:hAnsi="Tahoma" w:cs="Tahoma"/>
          <w:spacing w:val="30"/>
          <w:position w:val="-1"/>
          <w:lang w:val="es-AR"/>
        </w:rPr>
        <w:t xml:space="preserve"> </w:t>
      </w:r>
      <w:r w:rsidRPr="009737BD">
        <w:rPr>
          <w:rFonts w:ascii="Tahoma" w:hAnsi="Tahoma" w:cs="Tahoma"/>
          <w:position w:val="-1"/>
          <w:lang w:val="es-AR"/>
        </w:rPr>
        <w:t>es</w:t>
      </w:r>
      <w:r w:rsidRPr="009737BD">
        <w:rPr>
          <w:rFonts w:ascii="Tahoma" w:hAnsi="Tahoma" w:cs="Tahoma"/>
          <w:spacing w:val="31"/>
          <w:position w:val="-1"/>
          <w:lang w:val="es-AR"/>
        </w:rPr>
        <w:t xml:space="preserve"> </w:t>
      </w:r>
      <w:r w:rsidRPr="009737BD">
        <w:rPr>
          <w:rFonts w:ascii="Tahoma" w:hAnsi="Tahoma" w:cs="Tahoma"/>
          <w:position w:val="-1"/>
          <w:lang w:val="es-AR"/>
        </w:rPr>
        <w:t>la</w:t>
      </w:r>
      <w:r w:rsidRPr="009737BD">
        <w:rPr>
          <w:rFonts w:ascii="Tahoma" w:hAnsi="Tahoma" w:cs="Tahoma"/>
          <w:spacing w:val="32"/>
          <w:position w:val="-1"/>
          <w:lang w:val="es-AR"/>
        </w:rPr>
        <w:t xml:space="preserve"> </w:t>
      </w:r>
      <w:r w:rsidRPr="009737BD">
        <w:rPr>
          <w:rFonts w:ascii="Tahoma" w:hAnsi="Tahoma" w:cs="Tahoma"/>
          <w:position w:val="-1"/>
          <w:lang w:val="es-AR"/>
        </w:rPr>
        <w:t>siguiente</w:t>
      </w:r>
      <w:r w:rsidRPr="009737BD">
        <w:rPr>
          <w:rFonts w:ascii="Tahoma" w:hAnsi="Tahoma" w:cs="Tahoma"/>
          <w:spacing w:val="24"/>
          <w:position w:val="-1"/>
          <w:lang w:val="es-AR"/>
        </w:rPr>
        <w:t xml:space="preserve"> </w:t>
      </w:r>
      <w:r w:rsidRPr="009737BD">
        <w:rPr>
          <w:rFonts w:ascii="Tahoma" w:hAnsi="Tahoma" w:cs="Tahoma"/>
          <w:position w:val="-1"/>
          <w:lang w:val="es-AR"/>
        </w:rPr>
        <w:t>y</w:t>
      </w:r>
      <w:r w:rsidRPr="009737BD">
        <w:rPr>
          <w:rFonts w:ascii="Tahoma" w:hAnsi="Tahoma" w:cs="Tahoma"/>
          <w:spacing w:val="31"/>
          <w:position w:val="-1"/>
          <w:lang w:val="es-AR"/>
        </w:rPr>
        <w:t xml:space="preserve"> </w:t>
      </w:r>
      <w:r w:rsidRPr="009737BD">
        <w:rPr>
          <w:rFonts w:ascii="Tahoma" w:hAnsi="Tahoma" w:cs="Tahoma"/>
          <w:position w:val="-1"/>
          <w:lang w:val="es-AR"/>
        </w:rPr>
        <w:t>se</w:t>
      </w:r>
      <w:r w:rsidRPr="009737BD">
        <w:rPr>
          <w:rFonts w:ascii="Tahoma" w:hAnsi="Tahoma" w:cs="Tahoma"/>
          <w:spacing w:val="30"/>
          <w:position w:val="-1"/>
          <w:lang w:val="es-AR"/>
        </w:rPr>
        <w:t xml:space="preserve"> </w:t>
      </w:r>
      <w:r w:rsidRPr="009737BD">
        <w:rPr>
          <w:rFonts w:ascii="Tahoma" w:hAnsi="Tahoma" w:cs="Tahoma"/>
          <w:position w:val="-1"/>
          <w:lang w:val="es-AR"/>
        </w:rPr>
        <w:t>g</w:t>
      </w:r>
      <w:r w:rsidRPr="009737BD">
        <w:rPr>
          <w:rFonts w:ascii="Tahoma" w:hAnsi="Tahoma" w:cs="Tahoma"/>
          <w:spacing w:val="1"/>
          <w:position w:val="-1"/>
          <w:lang w:val="es-AR"/>
        </w:rPr>
        <w:t>r</w:t>
      </w:r>
      <w:r w:rsidRPr="009737BD">
        <w:rPr>
          <w:rFonts w:ascii="Tahoma" w:hAnsi="Tahoma" w:cs="Tahoma"/>
          <w:position w:val="-1"/>
          <w:lang w:val="es-AR"/>
        </w:rPr>
        <w:t>afica</w:t>
      </w:r>
      <w:r w:rsidRPr="009737BD">
        <w:rPr>
          <w:rFonts w:ascii="Tahoma" w:hAnsi="Tahoma" w:cs="Tahoma"/>
          <w:spacing w:val="31"/>
          <w:position w:val="-1"/>
          <w:lang w:val="es-AR"/>
        </w:rPr>
        <w:t xml:space="preserve"> </w:t>
      </w:r>
      <w:r w:rsidRPr="009737BD">
        <w:rPr>
          <w:rFonts w:ascii="Tahoma" w:hAnsi="Tahoma" w:cs="Tahoma"/>
          <w:position w:val="-1"/>
          <w:lang w:val="es-AR"/>
        </w:rPr>
        <w:t>en</w:t>
      </w:r>
    </w:p>
    <w:p w:rsidR="001A5F7E" w:rsidRPr="009737BD" w:rsidRDefault="001A5F7E">
      <w:pPr>
        <w:widowControl w:val="0"/>
        <w:autoSpaceDE w:val="0"/>
        <w:autoSpaceDN w:val="0"/>
        <w:adjustRightInd w:val="0"/>
        <w:spacing w:before="1" w:after="0" w:line="240" w:lineRule="auto"/>
        <w:ind w:left="464"/>
        <w:rPr>
          <w:rFonts w:ascii="Tahoma" w:hAnsi="Tahoma" w:cs="Tahoma"/>
          <w:lang w:val="es-AR"/>
        </w:rPr>
      </w:pPr>
      <w:r w:rsidRPr="009737BD">
        <w:rPr>
          <w:rFonts w:ascii="Tahoma" w:hAnsi="Tahoma" w:cs="Tahoma"/>
          <w:lang w:val="es-AR"/>
        </w:rPr>
        <w:t>forma</w:t>
      </w:r>
      <w:r w:rsidRPr="009737BD">
        <w:rPr>
          <w:rFonts w:ascii="Tahoma" w:hAnsi="Tahoma" w:cs="Tahoma"/>
          <w:spacing w:val="-12"/>
          <w:lang w:val="es-AR"/>
        </w:rPr>
        <w:t xml:space="preserve"> </w:t>
      </w:r>
      <w:r w:rsidRPr="009737BD">
        <w:rPr>
          <w:rFonts w:ascii="Tahoma" w:hAnsi="Tahoma" w:cs="Tahoma"/>
          <w:lang w:val="es-AR"/>
        </w:rPr>
        <w:t>si</w:t>
      </w:r>
      <w:r w:rsidRPr="009737BD">
        <w:rPr>
          <w:rFonts w:ascii="Tahoma" w:hAnsi="Tahoma" w:cs="Tahoma"/>
          <w:spacing w:val="1"/>
          <w:lang w:val="es-AR"/>
        </w:rPr>
        <w:t>n</w:t>
      </w:r>
      <w:r w:rsidRPr="009737BD">
        <w:rPr>
          <w:rFonts w:ascii="Tahoma" w:hAnsi="Tahoma" w:cs="Tahoma"/>
          <w:lang w:val="es-AR"/>
        </w:rPr>
        <w:t>tética en</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Pl</w:t>
      </w:r>
      <w:r w:rsidRPr="009737BD">
        <w:rPr>
          <w:rFonts w:ascii="Tahoma" w:hAnsi="Tahoma" w:cs="Tahoma"/>
          <w:spacing w:val="1"/>
          <w:lang w:val="es-AR"/>
        </w:rPr>
        <w:t>a</w:t>
      </w:r>
      <w:r w:rsidRPr="009737BD">
        <w:rPr>
          <w:rFonts w:ascii="Tahoma" w:hAnsi="Tahoma" w:cs="Tahoma"/>
          <w:lang w:val="es-AR"/>
        </w:rPr>
        <w:t>no</w:t>
      </w:r>
      <w:r w:rsidRPr="009737BD">
        <w:rPr>
          <w:rFonts w:ascii="Tahoma" w:hAnsi="Tahoma" w:cs="Tahoma"/>
          <w:spacing w:val="-2"/>
          <w:lang w:val="es-AR"/>
        </w:rPr>
        <w:t xml:space="preserve"> </w:t>
      </w:r>
      <w:r w:rsidRPr="009737BD">
        <w:rPr>
          <w:rFonts w:ascii="Tahoma" w:hAnsi="Tahoma" w:cs="Tahoma"/>
          <w:lang w:val="es-AR"/>
        </w:rPr>
        <w:t>2:</w:t>
      </w:r>
    </w:p>
    <w:p w:rsidR="001A5F7E" w:rsidRPr="009737BD" w:rsidRDefault="001A5F7E">
      <w:pPr>
        <w:widowControl w:val="0"/>
        <w:autoSpaceDE w:val="0"/>
        <w:autoSpaceDN w:val="0"/>
        <w:adjustRightInd w:val="0"/>
        <w:spacing w:before="7" w:after="0" w:line="266" w:lineRule="exact"/>
        <w:ind w:left="464" w:right="68"/>
        <w:rPr>
          <w:rFonts w:ascii="Tahoma" w:hAnsi="Tahoma" w:cs="Tahoma"/>
          <w:lang w:val="es-AR"/>
        </w:rPr>
      </w:pP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Integración</w:t>
      </w:r>
      <w:r w:rsidRPr="009737BD">
        <w:rPr>
          <w:rFonts w:ascii="Tahoma" w:hAnsi="Tahoma" w:cs="Tahoma"/>
          <w:spacing w:val="3"/>
          <w:lang w:val="es-AR"/>
        </w:rPr>
        <w:t xml:space="preserve"> </w:t>
      </w:r>
      <w:r w:rsidRPr="009737BD">
        <w:rPr>
          <w:rFonts w:ascii="Tahoma" w:hAnsi="Tahoma" w:cs="Tahoma"/>
          <w:lang w:val="es-AR"/>
        </w:rPr>
        <w:t>socio</w:t>
      </w:r>
      <w:r w:rsidRPr="009737BD">
        <w:rPr>
          <w:rFonts w:ascii="Tahoma" w:hAnsi="Tahoma" w:cs="Tahoma"/>
          <w:spacing w:val="9"/>
          <w:lang w:val="es-AR"/>
        </w:rPr>
        <w:t xml:space="preserve"> </w:t>
      </w:r>
      <w:r w:rsidRPr="009737BD">
        <w:rPr>
          <w:rFonts w:ascii="Tahoma" w:hAnsi="Tahoma" w:cs="Tahoma"/>
          <w:lang w:val="es-AR"/>
        </w:rPr>
        <w:t>terr</w:t>
      </w:r>
      <w:r w:rsidRPr="009737BD">
        <w:rPr>
          <w:rFonts w:ascii="Tahoma" w:hAnsi="Tahoma" w:cs="Tahoma"/>
          <w:spacing w:val="1"/>
          <w:lang w:val="es-AR"/>
        </w:rPr>
        <w:t>i</w:t>
      </w:r>
      <w:r w:rsidRPr="009737BD">
        <w:rPr>
          <w:rFonts w:ascii="Tahoma" w:hAnsi="Tahoma" w:cs="Tahoma"/>
          <w:lang w:val="es-AR"/>
        </w:rPr>
        <w:t>torial</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la</w:t>
      </w:r>
      <w:r w:rsidRPr="009737BD">
        <w:rPr>
          <w:rFonts w:ascii="Tahoma" w:hAnsi="Tahoma" w:cs="Tahoma"/>
          <w:spacing w:val="13"/>
          <w:lang w:val="es-AR"/>
        </w:rPr>
        <w:t xml:space="preserve"> </w:t>
      </w:r>
      <w:r w:rsidRPr="009737BD">
        <w:rPr>
          <w:rFonts w:ascii="Tahoma" w:hAnsi="Tahoma" w:cs="Tahoma"/>
          <w:lang w:val="es-AR"/>
        </w:rPr>
        <w:t>ciudad,</w:t>
      </w:r>
      <w:r w:rsidRPr="009737BD">
        <w:rPr>
          <w:rFonts w:ascii="Tahoma" w:hAnsi="Tahoma" w:cs="Tahoma"/>
          <w:spacing w:val="14"/>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pletam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1"/>
          <w:lang w:val="es-AR"/>
        </w:rPr>
        <w:t xml:space="preserve"> </w:t>
      </w:r>
      <w:r w:rsidRPr="009737BD">
        <w:rPr>
          <w:rFonts w:ascii="Tahoma" w:hAnsi="Tahoma" w:cs="Tahoma"/>
          <w:lang w:val="es-AR"/>
        </w:rPr>
        <w:t>y</w:t>
      </w:r>
      <w:r w:rsidRPr="009737BD">
        <w:rPr>
          <w:rFonts w:ascii="Tahoma" w:hAnsi="Tahoma" w:cs="Tahoma"/>
          <w:spacing w:val="12"/>
          <w:lang w:val="es-AR"/>
        </w:rPr>
        <w:t xml:space="preserve"> </w:t>
      </w:r>
      <w:r w:rsidRPr="009737BD">
        <w:rPr>
          <w:rFonts w:ascii="Tahoma" w:hAnsi="Tahoma" w:cs="Tahoma"/>
          <w:lang w:val="es-AR"/>
        </w:rPr>
        <w:t>densi</w:t>
      </w:r>
      <w:r w:rsidRPr="009737BD">
        <w:rPr>
          <w:rFonts w:ascii="Tahoma" w:hAnsi="Tahoma" w:cs="Tahoma"/>
          <w:spacing w:val="-1"/>
          <w:lang w:val="es-AR"/>
        </w:rPr>
        <w:t>f</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7"/>
          <w:lang w:val="es-AR"/>
        </w:rPr>
        <w:t xml:space="preserve"> </w:t>
      </w:r>
      <w:r w:rsidRPr="009737BD">
        <w:rPr>
          <w:rFonts w:ascii="Tahoma" w:hAnsi="Tahoma" w:cs="Tahoma"/>
          <w:lang w:val="es-AR"/>
        </w:rPr>
        <w:t>cont</w:t>
      </w:r>
      <w:r w:rsidRPr="009737BD">
        <w:rPr>
          <w:rFonts w:ascii="Tahoma" w:hAnsi="Tahoma" w:cs="Tahoma"/>
          <w:spacing w:val="1"/>
          <w:lang w:val="es-AR"/>
        </w:rPr>
        <w:t>r</w:t>
      </w:r>
      <w:r w:rsidRPr="009737BD">
        <w:rPr>
          <w:rFonts w:ascii="Tahoma" w:hAnsi="Tahoma" w:cs="Tahoma"/>
          <w:lang w:val="es-AR"/>
        </w:rPr>
        <w:t>olada</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su</w:t>
      </w:r>
      <w:r w:rsidRPr="009737BD">
        <w:rPr>
          <w:rFonts w:ascii="Tahoma" w:hAnsi="Tahoma" w:cs="Tahoma"/>
          <w:spacing w:val="12"/>
          <w:lang w:val="es-AR"/>
        </w:rPr>
        <w:t xml:space="preserve"> </w:t>
      </w:r>
      <w:r w:rsidRPr="009737BD">
        <w:rPr>
          <w:rFonts w:ascii="Tahoma" w:hAnsi="Tahoma" w:cs="Tahoma"/>
          <w:lang w:val="es-AR"/>
        </w:rPr>
        <w:t>planta</w:t>
      </w:r>
      <w:r w:rsidRPr="009737BD">
        <w:rPr>
          <w:rFonts w:ascii="Tahoma" w:hAnsi="Tahoma" w:cs="Tahoma"/>
          <w:spacing w:val="13"/>
          <w:lang w:val="es-AR"/>
        </w:rPr>
        <w:t xml:space="preserve"> </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ban</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1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eservac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0"/>
          <w:lang w:val="es-AR"/>
        </w:rPr>
        <w:t xml:space="preserve"> </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10"/>
          <w:lang w:val="es-AR"/>
        </w:rPr>
        <w:t xml:space="preserve"> </w:t>
      </w:r>
      <w:r w:rsidRPr="009737BD">
        <w:rPr>
          <w:rFonts w:ascii="Tahoma" w:hAnsi="Tahoma" w:cs="Tahoma"/>
          <w:lang w:val="es-AR"/>
        </w:rPr>
        <w:t>condic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5"/>
          <w:lang w:val="es-AR"/>
        </w:rPr>
        <w:t xml:space="preserve"> </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no</w:t>
      </w:r>
      <w:r w:rsidRPr="009737BD">
        <w:rPr>
          <w:rFonts w:ascii="Tahoma" w:hAnsi="Tahoma" w:cs="Tahoma"/>
          <w:spacing w:val="10"/>
          <w:lang w:val="es-AR"/>
        </w:rPr>
        <w:t xml:space="preserve"> </w:t>
      </w:r>
      <w:r w:rsidRPr="009737BD">
        <w:rPr>
          <w:rFonts w:ascii="Tahoma" w:hAnsi="Tahoma" w:cs="Tahoma"/>
          <w:spacing w:val="1"/>
          <w:lang w:val="es-AR"/>
        </w:rPr>
        <w:t>a</w:t>
      </w:r>
      <w:r w:rsidRPr="009737BD">
        <w:rPr>
          <w:rFonts w:ascii="Tahoma" w:hAnsi="Tahoma" w:cs="Tahoma"/>
          <w:lang w:val="es-AR"/>
        </w:rPr>
        <w:t>mbienta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6"/>
          <w:lang w:val="es-AR"/>
        </w:rPr>
        <w:t xml:space="preserve"> </w:t>
      </w:r>
      <w:r w:rsidRPr="009737BD">
        <w:rPr>
          <w:rFonts w:ascii="Tahoma" w:hAnsi="Tahoma" w:cs="Tahoma"/>
          <w:lang w:val="es-AR"/>
        </w:rPr>
        <w:t>del</w:t>
      </w:r>
      <w:r w:rsidRPr="009737BD">
        <w:rPr>
          <w:rFonts w:ascii="Tahoma" w:hAnsi="Tahoma" w:cs="Tahoma"/>
          <w:spacing w:val="9"/>
          <w:lang w:val="es-AR"/>
        </w:rPr>
        <w:t xml:space="preserve"> </w:t>
      </w:r>
      <w:r w:rsidRPr="009737BD">
        <w:rPr>
          <w:rFonts w:ascii="Tahoma" w:hAnsi="Tahoma" w:cs="Tahoma"/>
          <w:lang w:val="es-AR"/>
        </w:rPr>
        <w:t>á</w:t>
      </w:r>
      <w:r w:rsidRPr="009737BD">
        <w:rPr>
          <w:rFonts w:ascii="Tahoma" w:hAnsi="Tahoma" w:cs="Tahoma"/>
          <w:spacing w:val="1"/>
          <w:lang w:val="es-AR"/>
        </w:rPr>
        <w:t>r</w:t>
      </w:r>
      <w:r w:rsidRPr="009737BD">
        <w:rPr>
          <w:rFonts w:ascii="Tahoma" w:hAnsi="Tahoma" w:cs="Tahoma"/>
          <w:lang w:val="es-AR"/>
        </w:rPr>
        <w:t>ea</w:t>
      </w:r>
      <w:r w:rsidRPr="009737BD">
        <w:rPr>
          <w:rFonts w:ascii="Tahoma" w:hAnsi="Tahoma" w:cs="Tahoma"/>
          <w:spacing w:val="12"/>
          <w:lang w:val="es-AR"/>
        </w:rPr>
        <w:t xml:space="preserve"> </w:t>
      </w:r>
      <w:r w:rsidRPr="009737BD">
        <w:rPr>
          <w:rFonts w:ascii="Tahoma" w:hAnsi="Tahoma" w:cs="Tahoma"/>
          <w:lang w:val="es-AR"/>
        </w:rPr>
        <w:t>ce</w:t>
      </w:r>
      <w:r w:rsidRPr="009737BD">
        <w:rPr>
          <w:rFonts w:ascii="Tahoma" w:hAnsi="Tahoma" w:cs="Tahoma"/>
          <w:spacing w:val="1"/>
          <w:lang w:val="es-AR"/>
        </w:rPr>
        <w:t>n</w:t>
      </w:r>
      <w:r w:rsidRPr="009737BD">
        <w:rPr>
          <w:rFonts w:ascii="Tahoma" w:hAnsi="Tahoma" w:cs="Tahoma"/>
          <w:lang w:val="es-AR"/>
        </w:rPr>
        <w:t>tral</w:t>
      </w:r>
      <w:r w:rsidRPr="009737BD">
        <w:rPr>
          <w:rFonts w:ascii="Tahoma" w:hAnsi="Tahoma" w:cs="Tahoma"/>
          <w:spacing w:val="10"/>
          <w:lang w:val="es-AR"/>
        </w:rPr>
        <w:t xml:space="preserve"> </w:t>
      </w:r>
      <w:r w:rsidRPr="009737BD">
        <w:rPr>
          <w:rFonts w:ascii="Tahoma" w:hAnsi="Tahoma" w:cs="Tahoma"/>
          <w:lang w:val="es-AR"/>
        </w:rPr>
        <w:t>y</w:t>
      </w:r>
    </w:p>
    <w:p w:rsidR="001A5F7E" w:rsidRPr="009737BD" w:rsidRDefault="001A5F7E">
      <w:pPr>
        <w:widowControl w:val="0"/>
        <w:autoSpaceDE w:val="0"/>
        <w:autoSpaceDN w:val="0"/>
        <w:adjustRightInd w:val="0"/>
        <w:spacing w:after="0" w:line="266" w:lineRule="exact"/>
        <w:ind w:left="464" w:right="70"/>
        <w:rPr>
          <w:rFonts w:ascii="Tahoma" w:hAnsi="Tahoma" w:cs="Tahoma"/>
          <w:lang w:val="es-AR"/>
        </w:rPr>
      </w:pP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los</w:t>
      </w:r>
      <w:r w:rsidRPr="009737BD">
        <w:rPr>
          <w:rFonts w:ascii="Tahoma" w:hAnsi="Tahoma" w:cs="Tahoma"/>
          <w:spacing w:val="36"/>
          <w:lang w:val="es-AR"/>
        </w:rPr>
        <w:t xml:space="preserve"> </w:t>
      </w:r>
      <w:r w:rsidRPr="009737BD">
        <w:rPr>
          <w:rFonts w:ascii="Tahoma" w:hAnsi="Tahoma" w:cs="Tahoma"/>
          <w:lang w:val="es-AR"/>
        </w:rPr>
        <w:t>sec</w:t>
      </w:r>
      <w:r w:rsidRPr="009737BD">
        <w:rPr>
          <w:rFonts w:ascii="Tahoma" w:hAnsi="Tahoma" w:cs="Tahoma"/>
          <w:spacing w:val="1"/>
          <w:lang w:val="es-AR"/>
        </w:rPr>
        <w:t>t</w:t>
      </w:r>
      <w:r w:rsidRPr="009737BD">
        <w:rPr>
          <w:rFonts w:ascii="Tahoma" w:hAnsi="Tahoma" w:cs="Tahoma"/>
          <w:lang w:val="es-AR"/>
        </w:rPr>
        <w:t>ores</w:t>
      </w:r>
      <w:r w:rsidRPr="009737BD">
        <w:rPr>
          <w:rFonts w:ascii="Tahoma" w:hAnsi="Tahoma" w:cs="Tahoma"/>
          <w:spacing w:val="36"/>
          <w:lang w:val="es-AR"/>
        </w:rPr>
        <w:t xml:space="preserve"> </w:t>
      </w:r>
      <w:r w:rsidRPr="009737BD">
        <w:rPr>
          <w:rFonts w:ascii="Tahoma" w:hAnsi="Tahoma" w:cs="Tahoma"/>
          <w:lang w:val="es-AR"/>
        </w:rPr>
        <w:t>ribe</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spacing w:val="1"/>
          <w:lang w:val="es-AR"/>
        </w:rPr>
        <w:t>ñ</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4"/>
          <w:lang w:val="es-AR"/>
        </w:rPr>
        <w:t xml:space="preserve"> </w:t>
      </w:r>
      <w:r w:rsidRPr="009737BD">
        <w:rPr>
          <w:rFonts w:ascii="Tahoma" w:hAnsi="Tahoma" w:cs="Tahoma"/>
          <w:lang w:val="es-AR"/>
        </w:rPr>
        <w:t>de</w:t>
      </w:r>
      <w:r w:rsidRPr="009737BD">
        <w:rPr>
          <w:rFonts w:ascii="Tahoma" w:hAnsi="Tahoma" w:cs="Tahoma"/>
          <w:spacing w:val="36"/>
          <w:lang w:val="es-AR"/>
        </w:rPr>
        <w:t xml:space="preserve"> </w:t>
      </w:r>
      <w:r w:rsidRPr="009737BD">
        <w:rPr>
          <w:rFonts w:ascii="Tahoma" w:hAnsi="Tahoma" w:cs="Tahoma"/>
          <w:lang w:val="es-AR"/>
        </w:rPr>
        <w:t>la</w:t>
      </w:r>
      <w:r w:rsidRPr="009737BD">
        <w:rPr>
          <w:rFonts w:ascii="Tahoma" w:hAnsi="Tahoma" w:cs="Tahoma"/>
          <w:spacing w:val="38"/>
          <w:lang w:val="es-AR"/>
        </w:rPr>
        <w:t xml:space="preserve"> </w:t>
      </w:r>
      <w:r w:rsidRPr="009737BD">
        <w:rPr>
          <w:rFonts w:ascii="Tahoma" w:hAnsi="Tahoma" w:cs="Tahoma"/>
          <w:lang w:val="es-AR"/>
        </w:rPr>
        <w:t>laguna</w:t>
      </w:r>
      <w:r w:rsidRPr="009737BD">
        <w:rPr>
          <w:rFonts w:ascii="Tahoma" w:hAnsi="Tahoma" w:cs="Tahoma"/>
          <w:spacing w:val="38"/>
          <w:lang w:val="es-AR"/>
        </w:rPr>
        <w:t xml:space="preserve"> </w:t>
      </w:r>
      <w:r w:rsidRPr="009737BD">
        <w:rPr>
          <w:rFonts w:ascii="Tahoma" w:hAnsi="Tahoma" w:cs="Tahoma"/>
          <w:lang w:val="es-AR"/>
        </w:rPr>
        <w:t>y</w:t>
      </w:r>
      <w:r w:rsidRPr="009737BD">
        <w:rPr>
          <w:rFonts w:ascii="Tahoma" w:hAnsi="Tahoma" w:cs="Tahoma"/>
          <w:spacing w:val="37"/>
          <w:lang w:val="es-AR"/>
        </w:rPr>
        <w:t xml:space="preserve"> </w:t>
      </w:r>
      <w:r w:rsidRPr="009737BD">
        <w:rPr>
          <w:rFonts w:ascii="Tahoma" w:hAnsi="Tahoma" w:cs="Tahoma"/>
          <w:lang w:val="es-AR"/>
        </w:rPr>
        <w:t>me</w:t>
      </w:r>
      <w:r w:rsidRPr="009737BD">
        <w:rPr>
          <w:rFonts w:ascii="Tahoma" w:hAnsi="Tahoma" w:cs="Tahoma"/>
          <w:spacing w:val="2"/>
          <w:lang w:val="es-AR"/>
        </w:rPr>
        <w:t>j</w:t>
      </w:r>
      <w:r w:rsidRPr="009737BD">
        <w:rPr>
          <w:rFonts w:ascii="Tahoma" w:hAnsi="Tahoma" w:cs="Tahoma"/>
          <w:spacing w:val="-1"/>
          <w:lang w:val="es-AR"/>
        </w:rPr>
        <w:t>o</w:t>
      </w:r>
      <w:r w:rsidRPr="009737BD">
        <w:rPr>
          <w:rFonts w:ascii="Tahoma" w:hAnsi="Tahoma" w:cs="Tahoma"/>
          <w:lang w:val="es-AR"/>
        </w:rPr>
        <w:t>ramie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3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6"/>
          <w:lang w:val="es-AR"/>
        </w:rPr>
        <w:t xml:space="preserve"> </w:t>
      </w:r>
      <w:r w:rsidRPr="009737BD">
        <w:rPr>
          <w:rFonts w:ascii="Tahoma" w:hAnsi="Tahoma" w:cs="Tahoma"/>
          <w:lang w:val="es-AR"/>
        </w:rPr>
        <w:t>la</w:t>
      </w:r>
      <w:r w:rsidRPr="009737BD">
        <w:rPr>
          <w:rFonts w:ascii="Tahoma" w:hAnsi="Tahoma" w:cs="Tahoma"/>
          <w:spacing w:val="38"/>
          <w:lang w:val="es-AR"/>
        </w:rPr>
        <w:t xml:space="preserve"> </w:t>
      </w:r>
      <w:r w:rsidRPr="009737BD">
        <w:rPr>
          <w:rFonts w:ascii="Tahoma" w:hAnsi="Tahoma" w:cs="Tahoma"/>
          <w:lang w:val="es-AR"/>
        </w:rPr>
        <w:t>situac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32"/>
          <w:lang w:val="es-AR"/>
        </w:rPr>
        <w:t xml:space="preserve"> </w:t>
      </w:r>
      <w:r w:rsidRPr="009737BD">
        <w:rPr>
          <w:rFonts w:ascii="Tahoma" w:hAnsi="Tahoma" w:cs="Tahoma"/>
          <w:lang w:val="es-AR"/>
        </w:rPr>
        <w:t>de</w:t>
      </w:r>
      <w:r w:rsidRPr="009737BD">
        <w:rPr>
          <w:rFonts w:ascii="Tahoma" w:hAnsi="Tahoma" w:cs="Tahoma"/>
          <w:spacing w:val="36"/>
          <w:lang w:val="es-AR"/>
        </w:rPr>
        <w:t xml:space="preserve"> </w:t>
      </w:r>
      <w:r w:rsidRPr="009737BD">
        <w:rPr>
          <w:rFonts w:ascii="Tahoma" w:hAnsi="Tahoma" w:cs="Tahoma"/>
          <w:lang w:val="es-AR"/>
        </w:rPr>
        <w:t>los</w:t>
      </w:r>
      <w:r w:rsidRPr="009737BD">
        <w:rPr>
          <w:rFonts w:ascii="Tahoma" w:hAnsi="Tahoma" w:cs="Tahoma"/>
          <w:spacing w:val="36"/>
          <w:lang w:val="es-AR"/>
        </w:rPr>
        <w:t xml:space="preserve"> </w:t>
      </w:r>
      <w:r w:rsidRPr="009737BD">
        <w:rPr>
          <w:rFonts w:ascii="Tahoma" w:hAnsi="Tahoma" w:cs="Tahoma"/>
          <w:spacing w:val="1"/>
          <w:lang w:val="es-AR"/>
        </w:rPr>
        <w:t>b</w:t>
      </w:r>
      <w:r w:rsidRPr="009737BD">
        <w:rPr>
          <w:rFonts w:ascii="Tahoma" w:hAnsi="Tahoma" w:cs="Tahoma"/>
          <w:lang w:val="es-AR"/>
        </w:rPr>
        <w:t>arrios periurbano</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B72624" w:rsidRDefault="001A5F7E" w:rsidP="00B72624">
      <w:pPr>
        <w:widowControl w:val="0"/>
        <w:autoSpaceDE w:val="0"/>
        <w:autoSpaceDN w:val="0"/>
        <w:adjustRightInd w:val="0"/>
        <w:spacing w:after="0" w:line="240" w:lineRule="auto"/>
        <w:ind w:left="104" w:right="68"/>
        <w:jc w:val="both"/>
        <w:rPr>
          <w:rFonts w:ascii="Tahoma" w:hAnsi="Tahoma" w:cs="Tahoma"/>
          <w:b/>
          <w:lang w:val="es-AR"/>
        </w:rPr>
      </w:pPr>
      <w:r w:rsidRPr="00B72624">
        <w:rPr>
          <w:rFonts w:ascii="Tahoma" w:hAnsi="Tahoma" w:cs="Tahoma"/>
          <w:b/>
          <w:spacing w:val="1"/>
          <w:lang w:val="es-AR"/>
        </w:rPr>
        <w:t>S</w:t>
      </w:r>
      <w:r w:rsidRPr="00B72624">
        <w:rPr>
          <w:rFonts w:ascii="Tahoma" w:hAnsi="Tahoma" w:cs="Tahoma"/>
          <w:b/>
          <w:lang w:val="es-AR"/>
        </w:rPr>
        <w:t>e</w:t>
      </w:r>
      <w:r w:rsidRPr="00B72624">
        <w:rPr>
          <w:rFonts w:ascii="Tahoma" w:hAnsi="Tahoma" w:cs="Tahoma"/>
          <w:b/>
          <w:spacing w:val="1"/>
          <w:lang w:val="es-AR"/>
        </w:rPr>
        <w:t>c</w:t>
      </w:r>
      <w:r w:rsidRPr="00B72624">
        <w:rPr>
          <w:rFonts w:ascii="Tahoma" w:hAnsi="Tahoma" w:cs="Tahoma"/>
          <w:b/>
          <w:spacing w:val="-1"/>
          <w:lang w:val="es-AR"/>
        </w:rPr>
        <w:t>c</w:t>
      </w:r>
      <w:r w:rsidRPr="00B72624">
        <w:rPr>
          <w:rFonts w:ascii="Tahoma" w:hAnsi="Tahoma" w:cs="Tahoma"/>
          <w:b/>
          <w:spacing w:val="1"/>
          <w:lang w:val="es-AR"/>
        </w:rPr>
        <w:t>i</w:t>
      </w:r>
      <w:r w:rsidRPr="00B72624">
        <w:rPr>
          <w:rFonts w:ascii="Tahoma" w:hAnsi="Tahoma" w:cs="Tahoma"/>
          <w:b/>
          <w:lang w:val="es-AR"/>
        </w:rPr>
        <w:t xml:space="preserve">ón </w:t>
      </w:r>
      <w:r w:rsidRPr="00B72624">
        <w:rPr>
          <w:rFonts w:ascii="Tahoma" w:hAnsi="Tahoma" w:cs="Tahoma"/>
          <w:b/>
          <w:spacing w:val="8"/>
          <w:lang w:val="es-AR"/>
        </w:rPr>
        <w:t xml:space="preserve"> </w:t>
      </w:r>
      <w:r w:rsidRPr="00B72624">
        <w:rPr>
          <w:rFonts w:ascii="Tahoma" w:hAnsi="Tahoma" w:cs="Tahoma"/>
          <w:b/>
          <w:lang w:val="es-AR"/>
        </w:rPr>
        <w:t xml:space="preserve">1 </w:t>
      </w:r>
      <w:r w:rsidRPr="00B72624">
        <w:rPr>
          <w:rFonts w:ascii="Tahoma" w:hAnsi="Tahoma" w:cs="Tahoma"/>
          <w:b/>
          <w:spacing w:val="11"/>
          <w:lang w:val="es-AR"/>
        </w:rPr>
        <w:t xml:space="preserve"> </w:t>
      </w:r>
      <w:r w:rsidRPr="00B72624">
        <w:rPr>
          <w:rFonts w:ascii="Tahoma" w:hAnsi="Tahoma" w:cs="Tahoma"/>
          <w:b/>
          <w:lang w:val="es-AR"/>
        </w:rPr>
        <w:t xml:space="preserve">– </w:t>
      </w:r>
      <w:r w:rsidRPr="00B72624">
        <w:rPr>
          <w:rFonts w:ascii="Tahoma" w:hAnsi="Tahoma" w:cs="Tahoma"/>
          <w:b/>
          <w:spacing w:val="10"/>
          <w:lang w:val="es-AR"/>
        </w:rPr>
        <w:t xml:space="preserve"> </w:t>
      </w:r>
      <w:r w:rsidRPr="00B72624">
        <w:rPr>
          <w:rFonts w:ascii="Tahoma" w:hAnsi="Tahoma" w:cs="Tahoma"/>
          <w:b/>
          <w:spacing w:val="1"/>
          <w:lang w:val="es-AR"/>
        </w:rPr>
        <w:t>O</w:t>
      </w:r>
      <w:r w:rsidRPr="00B72624">
        <w:rPr>
          <w:rFonts w:ascii="Tahoma" w:hAnsi="Tahoma" w:cs="Tahoma"/>
          <w:b/>
          <w:lang w:val="es-AR"/>
        </w:rPr>
        <w:t>b</w:t>
      </w:r>
      <w:r w:rsidRPr="00B72624">
        <w:rPr>
          <w:rFonts w:ascii="Tahoma" w:hAnsi="Tahoma" w:cs="Tahoma"/>
          <w:b/>
          <w:spacing w:val="1"/>
          <w:lang w:val="es-AR"/>
        </w:rPr>
        <w:t>j</w:t>
      </w:r>
      <w:r w:rsidRPr="00B72624">
        <w:rPr>
          <w:rFonts w:ascii="Tahoma" w:hAnsi="Tahoma" w:cs="Tahoma"/>
          <w:b/>
          <w:lang w:val="es-AR"/>
        </w:rPr>
        <w:t>eti</w:t>
      </w:r>
      <w:r w:rsidRPr="00B72624">
        <w:rPr>
          <w:rFonts w:ascii="Tahoma" w:hAnsi="Tahoma" w:cs="Tahoma"/>
          <w:b/>
          <w:spacing w:val="1"/>
          <w:lang w:val="es-AR"/>
        </w:rPr>
        <w:t>v</w:t>
      </w:r>
      <w:r w:rsidRPr="00B72624">
        <w:rPr>
          <w:rFonts w:ascii="Tahoma" w:hAnsi="Tahoma" w:cs="Tahoma"/>
          <w:b/>
          <w:lang w:val="es-AR"/>
        </w:rPr>
        <w:t xml:space="preserve">os </w:t>
      </w:r>
      <w:r w:rsidRPr="00B72624">
        <w:rPr>
          <w:rFonts w:ascii="Tahoma" w:hAnsi="Tahoma" w:cs="Tahoma"/>
          <w:b/>
          <w:spacing w:val="8"/>
          <w:lang w:val="es-AR"/>
        </w:rPr>
        <w:t xml:space="preserve"> </w:t>
      </w:r>
      <w:r w:rsidRPr="00B72624">
        <w:rPr>
          <w:rFonts w:ascii="Tahoma" w:hAnsi="Tahoma" w:cs="Tahoma"/>
          <w:b/>
          <w:lang w:val="es-AR"/>
        </w:rPr>
        <w:t xml:space="preserve">y </w:t>
      </w:r>
      <w:r w:rsidRPr="00B72624">
        <w:rPr>
          <w:rFonts w:ascii="Tahoma" w:hAnsi="Tahoma" w:cs="Tahoma"/>
          <w:b/>
          <w:spacing w:val="8"/>
          <w:lang w:val="es-AR"/>
        </w:rPr>
        <w:t xml:space="preserve"> </w:t>
      </w:r>
      <w:r w:rsidRPr="00B72624">
        <w:rPr>
          <w:rFonts w:ascii="Tahoma" w:hAnsi="Tahoma" w:cs="Tahoma"/>
          <w:b/>
          <w:lang w:val="es-AR"/>
        </w:rPr>
        <w:t>di</w:t>
      </w:r>
      <w:r w:rsidRPr="00B72624">
        <w:rPr>
          <w:rFonts w:ascii="Tahoma" w:hAnsi="Tahoma" w:cs="Tahoma"/>
          <w:b/>
          <w:spacing w:val="1"/>
          <w:lang w:val="es-AR"/>
        </w:rPr>
        <w:t>re</w:t>
      </w:r>
      <w:r w:rsidRPr="00B72624">
        <w:rPr>
          <w:rFonts w:ascii="Tahoma" w:hAnsi="Tahoma" w:cs="Tahoma"/>
          <w:b/>
          <w:spacing w:val="-1"/>
          <w:lang w:val="es-AR"/>
        </w:rPr>
        <w:t>c</w:t>
      </w:r>
      <w:r w:rsidRPr="00B72624">
        <w:rPr>
          <w:rFonts w:ascii="Tahoma" w:hAnsi="Tahoma" w:cs="Tahoma"/>
          <w:b/>
          <w:lang w:val="es-AR"/>
        </w:rPr>
        <w:t>t</w:t>
      </w:r>
      <w:r w:rsidRPr="00B72624">
        <w:rPr>
          <w:rFonts w:ascii="Tahoma" w:hAnsi="Tahoma" w:cs="Tahoma"/>
          <w:b/>
          <w:spacing w:val="1"/>
          <w:lang w:val="es-AR"/>
        </w:rPr>
        <w:t>ric</w:t>
      </w:r>
      <w:r w:rsidRPr="00B72624">
        <w:rPr>
          <w:rFonts w:ascii="Tahoma" w:hAnsi="Tahoma" w:cs="Tahoma"/>
          <w:b/>
          <w:lang w:val="es-AR"/>
        </w:rPr>
        <w:t xml:space="preserve">es </w:t>
      </w:r>
      <w:r w:rsidRPr="00B72624">
        <w:rPr>
          <w:rFonts w:ascii="Tahoma" w:hAnsi="Tahoma" w:cs="Tahoma"/>
          <w:b/>
          <w:spacing w:val="7"/>
          <w:lang w:val="es-AR"/>
        </w:rPr>
        <w:t xml:space="preserve"> </w:t>
      </w:r>
      <w:r w:rsidRPr="00B72624">
        <w:rPr>
          <w:rFonts w:ascii="Tahoma" w:hAnsi="Tahoma" w:cs="Tahoma"/>
          <w:b/>
          <w:spacing w:val="1"/>
          <w:lang w:val="es-AR"/>
        </w:rPr>
        <w:t>d</w:t>
      </w:r>
      <w:r w:rsidRPr="00B72624">
        <w:rPr>
          <w:rFonts w:ascii="Tahoma" w:hAnsi="Tahoma" w:cs="Tahoma"/>
          <w:b/>
          <w:lang w:val="es-AR"/>
        </w:rPr>
        <w:t xml:space="preserve">e </w:t>
      </w:r>
      <w:r w:rsidRPr="00B72624">
        <w:rPr>
          <w:rFonts w:ascii="Tahoma" w:hAnsi="Tahoma" w:cs="Tahoma"/>
          <w:b/>
          <w:spacing w:val="8"/>
          <w:lang w:val="es-AR"/>
        </w:rPr>
        <w:t xml:space="preserve"> </w:t>
      </w:r>
      <w:r w:rsidRPr="00B72624">
        <w:rPr>
          <w:rFonts w:ascii="Tahoma" w:hAnsi="Tahoma" w:cs="Tahoma"/>
          <w:b/>
          <w:spacing w:val="1"/>
          <w:lang w:val="es-AR"/>
        </w:rPr>
        <w:t>a</w:t>
      </w:r>
      <w:r w:rsidRPr="00B72624">
        <w:rPr>
          <w:rFonts w:ascii="Tahoma" w:hAnsi="Tahoma" w:cs="Tahoma"/>
          <w:b/>
          <w:spacing w:val="-1"/>
          <w:lang w:val="es-AR"/>
        </w:rPr>
        <w:t>c</w:t>
      </w:r>
      <w:r w:rsidRPr="00B72624">
        <w:rPr>
          <w:rFonts w:ascii="Tahoma" w:hAnsi="Tahoma" w:cs="Tahoma"/>
          <w:b/>
          <w:lang w:val="es-AR"/>
        </w:rPr>
        <w:t>t</w:t>
      </w:r>
      <w:r w:rsidRPr="00B72624">
        <w:rPr>
          <w:rFonts w:ascii="Tahoma" w:hAnsi="Tahoma" w:cs="Tahoma"/>
          <w:b/>
          <w:spacing w:val="1"/>
          <w:lang w:val="es-AR"/>
        </w:rPr>
        <w:t>u</w:t>
      </w:r>
      <w:r w:rsidRPr="00B72624">
        <w:rPr>
          <w:rFonts w:ascii="Tahoma" w:hAnsi="Tahoma" w:cs="Tahoma"/>
          <w:b/>
          <w:lang w:val="es-AR"/>
        </w:rPr>
        <w:t>a</w:t>
      </w:r>
      <w:r w:rsidRPr="00B72624">
        <w:rPr>
          <w:rFonts w:ascii="Tahoma" w:hAnsi="Tahoma" w:cs="Tahoma"/>
          <w:b/>
          <w:spacing w:val="-1"/>
          <w:lang w:val="es-AR"/>
        </w:rPr>
        <w:t>c</w:t>
      </w:r>
      <w:r w:rsidRPr="00B72624">
        <w:rPr>
          <w:rFonts w:ascii="Tahoma" w:hAnsi="Tahoma" w:cs="Tahoma"/>
          <w:b/>
          <w:spacing w:val="1"/>
          <w:lang w:val="es-AR"/>
        </w:rPr>
        <w:t>i</w:t>
      </w:r>
      <w:r w:rsidRPr="00B72624">
        <w:rPr>
          <w:rFonts w:ascii="Tahoma" w:hAnsi="Tahoma" w:cs="Tahoma"/>
          <w:b/>
          <w:lang w:val="es-AR"/>
        </w:rPr>
        <w:t xml:space="preserve">ón </w:t>
      </w:r>
      <w:r w:rsidRPr="00B72624">
        <w:rPr>
          <w:rFonts w:ascii="Tahoma" w:hAnsi="Tahoma" w:cs="Tahoma"/>
          <w:b/>
          <w:spacing w:val="7"/>
          <w:lang w:val="es-AR"/>
        </w:rPr>
        <w:t xml:space="preserve"> </w:t>
      </w:r>
      <w:r w:rsidRPr="00B72624">
        <w:rPr>
          <w:rFonts w:ascii="Tahoma" w:hAnsi="Tahoma" w:cs="Tahoma"/>
          <w:b/>
          <w:spacing w:val="1"/>
          <w:lang w:val="es-AR"/>
        </w:rPr>
        <w:t>d</w:t>
      </w:r>
      <w:r w:rsidRPr="00B72624">
        <w:rPr>
          <w:rFonts w:ascii="Tahoma" w:hAnsi="Tahoma" w:cs="Tahoma"/>
          <w:b/>
          <w:lang w:val="es-AR"/>
        </w:rPr>
        <w:t xml:space="preserve">e </w:t>
      </w:r>
      <w:r w:rsidRPr="00B72624">
        <w:rPr>
          <w:rFonts w:ascii="Tahoma" w:hAnsi="Tahoma" w:cs="Tahoma"/>
          <w:b/>
          <w:spacing w:val="8"/>
          <w:lang w:val="es-AR"/>
        </w:rPr>
        <w:t xml:space="preserve"> </w:t>
      </w:r>
      <w:r w:rsidRPr="00B72624">
        <w:rPr>
          <w:rFonts w:ascii="Tahoma" w:hAnsi="Tahoma" w:cs="Tahoma"/>
          <w:b/>
          <w:spacing w:val="1"/>
          <w:lang w:val="es-AR"/>
        </w:rPr>
        <w:t>l</w:t>
      </w:r>
      <w:r w:rsidRPr="00B72624">
        <w:rPr>
          <w:rFonts w:ascii="Tahoma" w:hAnsi="Tahoma" w:cs="Tahoma"/>
          <w:b/>
          <w:lang w:val="es-AR"/>
        </w:rPr>
        <w:t xml:space="preserve">a </w:t>
      </w:r>
      <w:r w:rsidRPr="00B72624">
        <w:rPr>
          <w:rFonts w:ascii="Tahoma" w:hAnsi="Tahoma" w:cs="Tahoma"/>
          <w:b/>
          <w:spacing w:val="10"/>
          <w:lang w:val="es-AR"/>
        </w:rPr>
        <w:t xml:space="preserve"> </w:t>
      </w:r>
      <w:r w:rsidRPr="00B72624">
        <w:rPr>
          <w:rFonts w:ascii="Tahoma" w:hAnsi="Tahoma" w:cs="Tahoma"/>
          <w:b/>
          <w:lang w:val="es-AR"/>
        </w:rPr>
        <w:t>estr</w:t>
      </w:r>
      <w:r w:rsidRPr="00B72624">
        <w:rPr>
          <w:rFonts w:ascii="Tahoma" w:hAnsi="Tahoma" w:cs="Tahoma"/>
          <w:b/>
          <w:spacing w:val="1"/>
          <w:lang w:val="es-AR"/>
        </w:rPr>
        <w:t>a</w:t>
      </w:r>
      <w:r w:rsidRPr="00B72624">
        <w:rPr>
          <w:rFonts w:ascii="Tahoma" w:hAnsi="Tahoma" w:cs="Tahoma"/>
          <w:b/>
          <w:lang w:val="es-AR"/>
        </w:rPr>
        <w:t>teg</w:t>
      </w:r>
      <w:r w:rsidRPr="00B72624">
        <w:rPr>
          <w:rFonts w:ascii="Tahoma" w:hAnsi="Tahoma" w:cs="Tahoma"/>
          <w:b/>
          <w:spacing w:val="1"/>
          <w:lang w:val="es-AR"/>
        </w:rPr>
        <w:t>i</w:t>
      </w:r>
      <w:r w:rsidRPr="00B72624">
        <w:rPr>
          <w:rFonts w:ascii="Tahoma" w:hAnsi="Tahoma" w:cs="Tahoma"/>
          <w:b/>
          <w:lang w:val="es-AR"/>
        </w:rPr>
        <w:t xml:space="preserve">a </w:t>
      </w:r>
      <w:r w:rsidRPr="00B72624">
        <w:rPr>
          <w:rFonts w:ascii="Tahoma" w:hAnsi="Tahoma" w:cs="Tahoma"/>
          <w:b/>
          <w:spacing w:val="7"/>
          <w:lang w:val="es-AR"/>
        </w:rPr>
        <w:t xml:space="preserve"> </w:t>
      </w:r>
      <w:r w:rsidRPr="00B72624">
        <w:rPr>
          <w:rFonts w:ascii="Tahoma" w:hAnsi="Tahoma" w:cs="Tahoma"/>
          <w:b/>
          <w:lang w:val="es-AR"/>
        </w:rPr>
        <w:t>pa</w:t>
      </w:r>
      <w:r w:rsidRPr="00B72624">
        <w:rPr>
          <w:rFonts w:ascii="Tahoma" w:hAnsi="Tahoma" w:cs="Tahoma"/>
          <w:b/>
          <w:spacing w:val="1"/>
          <w:lang w:val="es-AR"/>
        </w:rPr>
        <w:t>r</w:t>
      </w:r>
      <w:r w:rsidRPr="00B72624">
        <w:rPr>
          <w:rFonts w:ascii="Tahoma" w:hAnsi="Tahoma" w:cs="Tahoma"/>
          <w:b/>
          <w:lang w:val="es-AR"/>
        </w:rPr>
        <w:t xml:space="preserve">a </w:t>
      </w:r>
      <w:r w:rsidRPr="00B72624">
        <w:rPr>
          <w:rFonts w:ascii="Tahoma" w:hAnsi="Tahoma" w:cs="Tahoma"/>
          <w:b/>
          <w:spacing w:val="8"/>
          <w:lang w:val="es-AR"/>
        </w:rPr>
        <w:t xml:space="preserve"> </w:t>
      </w:r>
      <w:r w:rsidRPr="00B72624">
        <w:rPr>
          <w:rFonts w:ascii="Tahoma" w:hAnsi="Tahoma" w:cs="Tahoma"/>
          <w:b/>
          <w:lang w:val="es-AR"/>
        </w:rPr>
        <w:t xml:space="preserve">el </w:t>
      </w:r>
      <w:r w:rsidRPr="00B72624">
        <w:rPr>
          <w:rFonts w:ascii="Tahoma" w:hAnsi="Tahoma" w:cs="Tahoma"/>
          <w:b/>
          <w:spacing w:val="10"/>
          <w:lang w:val="es-AR"/>
        </w:rPr>
        <w:t xml:space="preserve"> </w:t>
      </w:r>
      <w:r w:rsidRPr="00B72624">
        <w:rPr>
          <w:rFonts w:ascii="Tahoma" w:hAnsi="Tahoma" w:cs="Tahoma"/>
          <w:b/>
          <w:spacing w:val="1"/>
          <w:lang w:val="es-AR"/>
        </w:rPr>
        <w:t>P</w:t>
      </w:r>
      <w:r w:rsidRPr="00B72624">
        <w:rPr>
          <w:rFonts w:ascii="Tahoma" w:hAnsi="Tahoma" w:cs="Tahoma"/>
          <w:b/>
          <w:lang w:val="es-AR"/>
        </w:rPr>
        <w:t>a</w:t>
      </w:r>
      <w:r w:rsidRPr="00B72624">
        <w:rPr>
          <w:rFonts w:ascii="Tahoma" w:hAnsi="Tahoma" w:cs="Tahoma"/>
          <w:b/>
          <w:spacing w:val="1"/>
          <w:lang w:val="es-AR"/>
        </w:rPr>
        <w:t>r</w:t>
      </w:r>
      <w:r w:rsidRPr="00B72624">
        <w:rPr>
          <w:rFonts w:ascii="Tahoma" w:hAnsi="Tahoma" w:cs="Tahoma"/>
          <w:b/>
          <w:lang w:val="es-AR"/>
        </w:rPr>
        <w:t>t</w:t>
      </w:r>
      <w:r w:rsidRPr="00B72624">
        <w:rPr>
          <w:rFonts w:ascii="Tahoma" w:hAnsi="Tahoma" w:cs="Tahoma"/>
          <w:b/>
          <w:spacing w:val="1"/>
          <w:lang w:val="es-AR"/>
        </w:rPr>
        <w:t>i</w:t>
      </w:r>
      <w:r w:rsidRPr="00B72624">
        <w:rPr>
          <w:rFonts w:ascii="Tahoma" w:hAnsi="Tahoma" w:cs="Tahoma"/>
          <w:b/>
          <w:lang w:val="es-AR"/>
        </w:rPr>
        <w:t xml:space="preserve">do </w:t>
      </w:r>
      <w:r w:rsidRPr="00B72624">
        <w:rPr>
          <w:rFonts w:ascii="Tahoma" w:hAnsi="Tahoma" w:cs="Tahoma"/>
          <w:b/>
          <w:spacing w:val="9"/>
          <w:lang w:val="es-AR"/>
        </w:rPr>
        <w:t xml:space="preserve"> </w:t>
      </w:r>
      <w:r w:rsidRPr="00B72624">
        <w:rPr>
          <w:rFonts w:ascii="Tahoma" w:hAnsi="Tahoma" w:cs="Tahoma"/>
          <w:b/>
          <w:spacing w:val="1"/>
          <w:lang w:val="es-AR"/>
        </w:rPr>
        <w:t>de</w:t>
      </w:r>
      <w:r w:rsidR="00B72624">
        <w:rPr>
          <w:rFonts w:ascii="Tahoma" w:hAnsi="Tahoma" w:cs="Tahoma"/>
          <w:b/>
          <w:lang w:val="es-AR"/>
        </w:rPr>
        <w:t xml:space="preserve"> </w:t>
      </w:r>
      <w:r w:rsidRPr="00B72624">
        <w:rPr>
          <w:rFonts w:ascii="Tahoma" w:hAnsi="Tahoma" w:cs="Tahoma"/>
          <w:b/>
          <w:position w:val="-1"/>
          <w:lang w:val="es-AR"/>
        </w:rPr>
        <w:t>Chascomús</w:t>
      </w:r>
    </w:p>
    <w:p w:rsidR="001A5F7E" w:rsidRPr="009737BD" w:rsidRDefault="001A5F7E">
      <w:pPr>
        <w:widowControl w:val="0"/>
        <w:autoSpaceDE w:val="0"/>
        <w:autoSpaceDN w:val="0"/>
        <w:adjustRightInd w:val="0"/>
        <w:spacing w:before="58" w:after="0" w:line="240" w:lineRule="auto"/>
        <w:ind w:left="102"/>
        <w:rPr>
          <w:rFonts w:ascii="Tahoma" w:hAnsi="Tahoma" w:cs="Tahoma"/>
          <w:lang w:val="es-AR"/>
        </w:rPr>
      </w:pPr>
      <w:r w:rsidRPr="009737BD">
        <w:rPr>
          <w:rFonts w:ascii="Tahoma" w:hAnsi="Tahoma" w:cs="Tahoma"/>
          <w:b/>
          <w:bCs/>
          <w:lang w:val="es-AR"/>
        </w:rPr>
        <w:t>I.4.</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position w:val="-1"/>
          <w:lang w:val="es-AR"/>
        </w:rPr>
        <w:t>Los</w:t>
      </w:r>
      <w:r w:rsidRPr="009737BD">
        <w:rPr>
          <w:rFonts w:ascii="Tahoma" w:hAnsi="Tahoma" w:cs="Tahoma"/>
          <w:spacing w:val="-9"/>
          <w:position w:val="-1"/>
          <w:lang w:val="es-AR"/>
        </w:rPr>
        <w:t xml:space="preserve"> </w:t>
      </w:r>
      <w:r w:rsidRPr="009737BD">
        <w:rPr>
          <w:rFonts w:ascii="Tahoma" w:hAnsi="Tahoma" w:cs="Tahoma"/>
          <w:position w:val="-1"/>
          <w:lang w:val="es-AR"/>
        </w:rPr>
        <w:t>objetivos</w:t>
      </w:r>
      <w:r w:rsidRPr="009737BD">
        <w:rPr>
          <w:rFonts w:ascii="Tahoma" w:hAnsi="Tahoma" w:cs="Tahoma"/>
          <w:spacing w:val="-8"/>
          <w:position w:val="-1"/>
          <w:lang w:val="es-AR"/>
        </w:rPr>
        <w:t xml:space="preserve"> </w:t>
      </w:r>
      <w:r w:rsidRPr="009737BD">
        <w:rPr>
          <w:rFonts w:ascii="Tahoma" w:hAnsi="Tahoma" w:cs="Tahoma"/>
          <w:position w:val="-1"/>
          <w:lang w:val="es-AR"/>
        </w:rPr>
        <w:t>particulares</w:t>
      </w:r>
      <w:r w:rsidRPr="009737BD">
        <w:rPr>
          <w:rFonts w:ascii="Tahoma" w:hAnsi="Tahoma" w:cs="Tahoma"/>
          <w:spacing w:val="-10"/>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la estrate</w:t>
      </w:r>
      <w:r w:rsidRPr="009737BD">
        <w:rPr>
          <w:rFonts w:ascii="Tahoma" w:hAnsi="Tahoma" w:cs="Tahoma"/>
          <w:spacing w:val="1"/>
          <w:position w:val="-1"/>
          <w:lang w:val="es-AR"/>
        </w:rPr>
        <w:t>g</w:t>
      </w:r>
      <w:r w:rsidRPr="009737BD">
        <w:rPr>
          <w:rFonts w:ascii="Tahoma" w:hAnsi="Tahoma" w:cs="Tahoma"/>
          <w:position w:val="-1"/>
          <w:lang w:val="es-AR"/>
        </w:rPr>
        <w:t>ia</w:t>
      </w:r>
      <w:r w:rsidRPr="009737BD">
        <w:rPr>
          <w:rFonts w:ascii="Tahoma" w:hAnsi="Tahoma" w:cs="Tahoma"/>
          <w:spacing w:val="-6"/>
          <w:position w:val="-1"/>
          <w:lang w:val="es-AR"/>
        </w:rPr>
        <w:t xml:space="preserve"> </w:t>
      </w:r>
      <w:r w:rsidRPr="009737BD">
        <w:rPr>
          <w:rFonts w:ascii="Tahoma" w:hAnsi="Tahoma" w:cs="Tahoma"/>
          <w:position w:val="-1"/>
          <w:lang w:val="es-AR"/>
        </w:rPr>
        <w:t>para</w:t>
      </w:r>
      <w:r w:rsidRPr="009737BD">
        <w:rPr>
          <w:rFonts w:ascii="Tahoma" w:hAnsi="Tahoma" w:cs="Tahoma"/>
          <w:spacing w:val="-4"/>
          <w:position w:val="-1"/>
          <w:lang w:val="es-AR"/>
        </w:rPr>
        <w:t xml:space="preserve"> </w:t>
      </w:r>
      <w:r w:rsidRPr="009737BD">
        <w:rPr>
          <w:rFonts w:ascii="Tahoma" w:hAnsi="Tahoma" w:cs="Tahoma"/>
          <w:position w:val="-1"/>
          <w:lang w:val="es-AR"/>
        </w:rPr>
        <w:t>el</w:t>
      </w:r>
      <w:r w:rsidRPr="009737BD">
        <w:rPr>
          <w:rFonts w:ascii="Tahoma" w:hAnsi="Tahoma" w:cs="Tahoma"/>
          <w:spacing w:val="-1"/>
          <w:position w:val="-1"/>
          <w:lang w:val="es-AR"/>
        </w:rPr>
        <w:t xml:space="preserve"> </w:t>
      </w:r>
      <w:r w:rsidRPr="009737BD">
        <w:rPr>
          <w:rFonts w:ascii="Tahoma" w:hAnsi="Tahoma" w:cs="Tahoma"/>
          <w:position w:val="-1"/>
          <w:lang w:val="es-AR"/>
        </w:rPr>
        <w:t>Partido</w:t>
      </w:r>
      <w:r w:rsidRPr="009737BD">
        <w:rPr>
          <w:rFonts w:ascii="Tahoma" w:hAnsi="Tahoma" w:cs="Tahoma"/>
          <w:spacing w:val="-6"/>
          <w:position w:val="-1"/>
          <w:lang w:val="es-AR"/>
        </w:rPr>
        <w:t xml:space="preserve"> </w:t>
      </w:r>
      <w:r w:rsidRPr="009737BD">
        <w:rPr>
          <w:rFonts w:ascii="Tahoma" w:hAnsi="Tahoma" w:cs="Tahoma"/>
          <w:position w:val="-1"/>
          <w:lang w:val="es-AR"/>
        </w:rPr>
        <w:t>son</w:t>
      </w:r>
      <w:r w:rsidRPr="009737BD">
        <w:rPr>
          <w:rFonts w:ascii="Tahoma" w:hAnsi="Tahoma" w:cs="Tahoma"/>
          <w:spacing w:val="-2"/>
          <w:position w:val="-1"/>
          <w:lang w:val="es-AR"/>
        </w:rPr>
        <w:t xml:space="preserve"> </w:t>
      </w:r>
      <w:r w:rsidRPr="009737BD">
        <w:rPr>
          <w:rFonts w:ascii="Tahoma" w:hAnsi="Tahoma" w:cs="Tahoma"/>
          <w:position w:val="-1"/>
          <w:lang w:val="es-AR"/>
        </w:rPr>
        <w:t>los</w:t>
      </w:r>
      <w:r w:rsidRPr="009737BD">
        <w:rPr>
          <w:rFonts w:ascii="Tahoma" w:hAnsi="Tahoma" w:cs="Tahoma"/>
          <w:spacing w:val="-2"/>
          <w:position w:val="-1"/>
          <w:lang w:val="es-AR"/>
        </w:rPr>
        <w:t xml:space="preserve"> </w:t>
      </w:r>
      <w:r w:rsidRPr="009737BD">
        <w:rPr>
          <w:rFonts w:ascii="Tahoma" w:hAnsi="Tahoma" w:cs="Tahoma"/>
          <w:position w:val="-1"/>
          <w:lang w:val="es-AR"/>
        </w:rPr>
        <w:t>siguientes:</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position w:val="-1"/>
          <w:lang w:val="es-AR"/>
        </w:rPr>
        <w:t xml:space="preserve">1. </w:t>
      </w:r>
      <w:r w:rsidRPr="009737BD">
        <w:rPr>
          <w:rFonts w:ascii="Tahoma" w:hAnsi="Tahoma" w:cs="Tahoma"/>
          <w:spacing w:val="18"/>
          <w:position w:val="-1"/>
          <w:lang w:val="es-AR"/>
        </w:rPr>
        <w:t xml:space="preserve"> </w:t>
      </w:r>
      <w:r w:rsidRPr="009737BD">
        <w:rPr>
          <w:rFonts w:ascii="Tahoma" w:hAnsi="Tahoma" w:cs="Tahoma"/>
          <w:position w:val="-1"/>
          <w:lang w:val="es-AR"/>
        </w:rPr>
        <w:t>Preser</w:t>
      </w:r>
      <w:r w:rsidRPr="009737BD">
        <w:rPr>
          <w:rFonts w:ascii="Tahoma" w:hAnsi="Tahoma" w:cs="Tahoma"/>
          <w:spacing w:val="1"/>
          <w:position w:val="-1"/>
          <w:lang w:val="es-AR"/>
        </w:rPr>
        <w:t>v</w:t>
      </w:r>
      <w:r w:rsidRPr="009737BD">
        <w:rPr>
          <w:rFonts w:ascii="Tahoma" w:hAnsi="Tahoma" w:cs="Tahoma"/>
          <w:position w:val="-1"/>
          <w:lang w:val="es-AR"/>
        </w:rPr>
        <w:t>ar</w:t>
      </w:r>
      <w:r w:rsidRPr="009737BD">
        <w:rPr>
          <w:rFonts w:ascii="Tahoma" w:hAnsi="Tahoma" w:cs="Tahoma"/>
          <w:spacing w:val="-6"/>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calidad</w:t>
      </w:r>
      <w:r w:rsidRPr="009737BD">
        <w:rPr>
          <w:rFonts w:ascii="Tahoma" w:hAnsi="Tahoma" w:cs="Tahoma"/>
          <w:spacing w:val="1"/>
          <w:position w:val="-1"/>
          <w:lang w:val="es-AR"/>
        </w:rPr>
        <w:t xml:space="preserve"> </w:t>
      </w:r>
      <w:r w:rsidRPr="009737BD">
        <w:rPr>
          <w:rFonts w:ascii="Tahoma" w:hAnsi="Tahoma" w:cs="Tahoma"/>
          <w:position w:val="-1"/>
          <w:lang w:val="es-AR"/>
        </w:rPr>
        <w:t>amb</w:t>
      </w:r>
      <w:r w:rsidRPr="009737BD">
        <w:rPr>
          <w:rFonts w:ascii="Tahoma" w:hAnsi="Tahoma" w:cs="Tahoma"/>
          <w:spacing w:val="2"/>
          <w:position w:val="-1"/>
          <w:lang w:val="es-AR"/>
        </w:rPr>
        <w:t>i</w:t>
      </w:r>
      <w:r w:rsidRPr="009737BD">
        <w:rPr>
          <w:rFonts w:ascii="Tahoma" w:hAnsi="Tahoma" w:cs="Tahoma"/>
          <w:position w:val="-1"/>
          <w:lang w:val="es-AR"/>
        </w:rPr>
        <w:t>ental</w:t>
      </w:r>
      <w:r w:rsidRPr="009737BD">
        <w:rPr>
          <w:rFonts w:ascii="Tahoma" w:hAnsi="Tahoma" w:cs="Tahoma"/>
          <w:spacing w:val="-3"/>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los</w:t>
      </w:r>
      <w:r w:rsidRPr="009737BD">
        <w:rPr>
          <w:rFonts w:ascii="Tahoma" w:hAnsi="Tahoma" w:cs="Tahoma"/>
          <w:spacing w:val="-1"/>
          <w:position w:val="-1"/>
          <w:lang w:val="es-AR"/>
        </w:rPr>
        <w:t xml:space="preserve"> </w:t>
      </w:r>
      <w:r w:rsidRPr="009737BD">
        <w:rPr>
          <w:rFonts w:ascii="Tahoma" w:hAnsi="Tahoma" w:cs="Tahoma"/>
          <w:position w:val="-1"/>
          <w:lang w:val="es-AR"/>
        </w:rPr>
        <w:t>cue</w:t>
      </w:r>
      <w:r w:rsidRPr="009737BD">
        <w:rPr>
          <w:rFonts w:ascii="Tahoma" w:hAnsi="Tahoma" w:cs="Tahoma"/>
          <w:spacing w:val="1"/>
          <w:position w:val="-1"/>
          <w:lang w:val="es-AR"/>
        </w:rPr>
        <w:t>r</w:t>
      </w:r>
      <w:r w:rsidRPr="009737BD">
        <w:rPr>
          <w:rFonts w:ascii="Tahoma" w:hAnsi="Tahoma" w:cs="Tahoma"/>
          <w:position w:val="-1"/>
          <w:lang w:val="es-AR"/>
        </w:rPr>
        <w:t>pos</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agua</w:t>
      </w:r>
      <w:r w:rsidRPr="009737BD">
        <w:rPr>
          <w:rFonts w:ascii="Tahoma" w:hAnsi="Tahoma" w:cs="Tahoma"/>
          <w:spacing w:val="1"/>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sus</w:t>
      </w:r>
      <w:r w:rsidRPr="009737BD">
        <w:rPr>
          <w:rFonts w:ascii="Tahoma" w:hAnsi="Tahoma" w:cs="Tahoma"/>
          <w:spacing w:val="-3"/>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iberas</w:t>
      </w:r>
      <w:r w:rsidRPr="009737BD">
        <w:rPr>
          <w:rFonts w:ascii="Tahoma" w:hAnsi="Tahoma" w:cs="Tahoma"/>
          <w:spacing w:val="-5"/>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spacing w:val="1"/>
          <w:position w:val="-1"/>
          <w:lang w:val="es-AR"/>
        </w:rPr>
        <w:t>to</w:t>
      </w:r>
      <w:r w:rsidRPr="009737BD">
        <w:rPr>
          <w:rFonts w:ascii="Tahoma" w:hAnsi="Tahoma" w:cs="Tahoma"/>
          <w:position w:val="-1"/>
          <w:lang w:val="es-AR"/>
        </w:rPr>
        <w:t>do el</w:t>
      </w:r>
      <w:r w:rsidRPr="009737BD">
        <w:rPr>
          <w:rFonts w:ascii="Tahoma" w:hAnsi="Tahoma" w:cs="Tahoma"/>
          <w:spacing w:val="-2"/>
          <w:position w:val="-1"/>
          <w:lang w:val="es-AR"/>
        </w:rPr>
        <w:t xml:space="preserve"> </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position w:val="-1"/>
          <w:lang w:val="es-AR"/>
        </w:rPr>
        <w:t>ti</w:t>
      </w:r>
      <w:r w:rsidRPr="009737BD">
        <w:rPr>
          <w:rFonts w:ascii="Tahoma" w:hAnsi="Tahoma" w:cs="Tahoma"/>
          <w:spacing w:val="1"/>
          <w:position w:val="-1"/>
          <w:lang w:val="es-AR"/>
        </w:rPr>
        <w:t>d</w:t>
      </w:r>
      <w:r w:rsidRPr="009737BD">
        <w:rPr>
          <w:rFonts w:ascii="Tahoma" w:hAnsi="Tahoma" w:cs="Tahoma"/>
          <w:position w:val="-1"/>
          <w:lang w:val="es-AR"/>
        </w:rPr>
        <w:t>o.</w:t>
      </w:r>
    </w:p>
    <w:p w:rsidR="001A5F7E" w:rsidRPr="009737BD" w:rsidRDefault="001A5F7E">
      <w:pPr>
        <w:widowControl w:val="0"/>
        <w:autoSpaceDE w:val="0"/>
        <w:autoSpaceDN w:val="0"/>
        <w:adjustRightInd w:val="0"/>
        <w:spacing w:before="8" w:after="0" w:line="266" w:lineRule="exact"/>
        <w:ind w:left="462" w:right="70" w:hanging="360"/>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Fo</w:t>
      </w:r>
      <w:r w:rsidRPr="009737BD">
        <w:rPr>
          <w:rFonts w:ascii="Tahoma" w:hAnsi="Tahoma" w:cs="Tahoma"/>
          <w:spacing w:val="1"/>
          <w:lang w:val="es-AR"/>
        </w:rPr>
        <w:t>r</w:t>
      </w:r>
      <w:r w:rsidRPr="009737BD">
        <w:rPr>
          <w:rFonts w:ascii="Tahoma" w:hAnsi="Tahoma" w:cs="Tahoma"/>
          <w:lang w:val="es-AR"/>
        </w:rPr>
        <w:t>tal</w:t>
      </w:r>
      <w:r w:rsidRPr="009737BD">
        <w:rPr>
          <w:rFonts w:ascii="Tahoma" w:hAnsi="Tahoma" w:cs="Tahoma"/>
          <w:spacing w:val="1"/>
          <w:lang w:val="es-AR"/>
        </w:rPr>
        <w:t>e</w:t>
      </w:r>
      <w:r w:rsidRPr="009737BD">
        <w:rPr>
          <w:rFonts w:ascii="Tahoma" w:hAnsi="Tahoma" w:cs="Tahoma"/>
          <w:lang w:val="es-AR"/>
        </w:rPr>
        <w:t>cer</w:t>
      </w:r>
      <w:r w:rsidRPr="009737BD">
        <w:rPr>
          <w:rFonts w:ascii="Tahoma" w:hAnsi="Tahoma" w:cs="Tahoma"/>
          <w:spacing w:val="15"/>
          <w:lang w:val="es-AR"/>
        </w:rPr>
        <w:t xml:space="preserve"> </w:t>
      </w:r>
      <w:r w:rsidRPr="009737BD">
        <w:rPr>
          <w:rFonts w:ascii="Tahoma" w:hAnsi="Tahoma" w:cs="Tahoma"/>
          <w:spacing w:val="1"/>
          <w:lang w:val="es-AR"/>
        </w:rPr>
        <w:t>u</w:t>
      </w:r>
      <w:r w:rsidRPr="009737BD">
        <w:rPr>
          <w:rFonts w:ascii="Tahoma" w:hAnsi="Tahoma" w:cs="Tahoma"/>
          <w:lang w:val="es-AR"/>
        </w:rPr>
        <w:t>na</w:t>
      </w:r>
      <w:r w:rsidRPr="009737BD">
        <w:rPr>
          <w:rFonts w:ascii="Tahoma" w:hAnsi="Tahoma" w:cs="Tahoma"/>
          <w:spacing w:val="16"/>
          <w:lang w:val="es-AR"/>
        </w:rPr>
        <w:t xml:space="preserve"> </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a</w:t>
      </w:r>
      <w:r w:rsidRPr="009737BD">
        <w:rPr>
          <w:rFonts w:ascii="Tahoma" w:hAnsi="Tahoma" w:cs="Tahoma"/>
          <w:spacing w:val="16"/>
          <w:lang w:val="es-AR"/>
        </w:rPr>
        <w:t xml:space="preserve"> </w:t>
      </w:r>
      <w:r w:rsidRPr="009737BD">
        <w:rPr>
          <w:rFonts w:ascii="Tahoma" w:hAnsi="Tahoma" w:cs="Tahoma"/>
          <w:spacing w:val="1"/>
          <w:lang w:val="es-AR"/>
        </w:rPr>
        <w:t>m</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oa</w:t>
      </w:r>
      <w:r w:rsidRPr="009737BD">
        <w:rPr>
          <w:rFonts w:ascii="Tahoma" w:hAnsi="Tahoma" w:cs="Tahoma"/>
          <w:spacing w:val="1"/>
          <w:lang w:val="es-AR"/>
        </w:rPr>
        <w:t>mbi</w:t>
      </w:r>
      <w:r w:rsidRPr="009737BD">
        <w:rPr>
          <w:rFonts w:ascii="Tahoma" w:hAnsi="Tahoma" w:cs="Tahoma"/>
          <w:lang w:val="es-AR"/>
        </w:rPr>
        <w:t>ental</w:t>
      </w:r>
      <w:r w:rsidRPr="009737BD">
        <w:rPr>
          <w:rFonts w:ascii="Tahoma" w:hAnsi="Tahoma" w:cs="Tahoma"/>
          <w:spacing w:val="13"/>
          <w:lang w:val="es-AR"/>
        </w:rPr>
        <w:t xml:space="preserve"> </w:t>
      </w:r>
      <w:r w:rsidRPr="009737BD">
        <w:rPr>
          <w:rFonts w:ascii="Tahoma" w:hAnsi="Tahoma" w:cs="Tahoma"/>
          <w:lang w:val="es-AR"/>
        </w:rPr>
        <w:t>en</w:t>
      </w:r>
      <w:r w:rsidRPr="009737BD">
        <w:rPr>
          <w:rFonts w:ascii="Tahoma" w:hAnsi="Tahoma" w:cs="Tahoma"/>
          <w:spacing w:val="15"/>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8"/>
          <w:lang w:val="es-AR"/>
        </w:rPr>
        <w:t xml:space="preserve"> </w:t>
      </w:r>
      <w:r w:rsidRPr="009737BD">
        <w:rPr>
          <w:rFonts w:ascii="Tahoma" w:hAnsi="Tahoma" w:cs="Tahoma"/>
          <w:lang w:val="es-AR"/>
        </w:rPr>
        <w:t>pobl</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14"/>
          <w:lang w:val="es-AR"/>
        </w:rPr>
        <w:t xml:space="preserve"> </w:t>
      </w:r>
      <w:r w:rsidRPr="009737BD">
        <w:rPr>
          <w:rFonts w:ascii="Tahoma" w:hAnsi="Tahoma" w:cs="Tahoma"/>
          <w:spacing w:val="1"/>
          <w:lang w:val="es-AR"/>
        </w:rPr>
        <w:t>es</w:t>
      </w:r>
      <w:r w:rsidRPr="009737BD">
        <w:rPr>
          <w:rFonts w:ascii="Tahoma" w:hAnsi="Tahoma" w:cs="Tahoma"/>
          <w:lang w:val="es-AR"/>
        </w:rPr>
        <w:t>pecial</w:t>
      </w:r>
      <w:r w:rsidRPr="009737BD">
        <w:rPr>
          <w:rFonts w:ascii="Tahoma" w:hAnsi="Tahoma" w:cs="Tahoma"/>
          <w:spacing w:val="1"/>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2"/>
          <w:lang w:val="es-AR"/>
        </w:rPr>
        <w:t xml:space="preserve"> </w:t>
      </w:r>
      <w:r w:rsidRPr="009737BD">
        <w:rPr>
          <w:rFonts w:ascii="Tahoma" w:hAnsi="Tahoma" w:cs="Tahoma"/>
          <w:lang w:val="es-AR"/>
        </w:rPr>
        <w:t>en</w:t>
      </w:r>
      <w:r w:rsidRPr="009737BD">
        <w:rPr>
          <w:rFonts w:ascii="Tahoma" w:hAnsi="Tahoma" w:cs="Tahoma"/>
          <w:spacing w:val="15"/>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7"/>
          <w:lang w:val="es-AR"/>
        </w:rPr>
        <w:t xml:space="preserve"> </w:t>
      </w:r>
      <w:r w:rsidRPr="009737BD">
        <w:rPr>
          <w:rFonts w:ascii="Tahoma" w:hAnsi="Tahoma" w:cs="Tahoma"/>
          <w:lang w:val="es-AR"/>
        </w:rPr>
        <w:t>ni</w:t>
      </w:r>
      <w:r w:rsidRPr="009737BD">
        <w:rPr>
          <w:rFonts w:ascii="Tahoma" w:hAnsi="Tahoma" w:cs="Tahoma"/>
          <w:spacing w:val="1"/>
          <w:lang w:val="es-AR"/>
        </w:rPr>
        <w:t>ñ</w:t>
      </w:r>
      <w:r w:rsidRPr="009737BD">
        <w:rPr>
          <w:rFonts w:ascii="Tahoma" w:hAnsi="Tahoma" w:cs="Tahoma"/>
          <w:lang w:val="es-AR"/>
        </w:rPr>
        <w:t>os</w:t>
      </w:r>
      <w:r w:rsidRPr="009737BD">
        <w:rPr>
          <w:rFonts w:ascii="Tahoma" w:hAnsi="Tahoma" w:cs="Tahoma"/>
          <w:spacing w:val="16"/>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jóvenes.</w:t>
      </w:r>
    </w:p>
    <w:p w:rsidR="001A5F7E" w:rsidRPr="009737BD" w:rsidRDefault="001A5F7E">
      <w:pPr>
        <w:widowControl w:val="0"/>
        <w:autoSpaceDE w:val="0"/>
        <w:autoSpaceDN w:val="0"/>
        <w:adjustRightInd w:val="0"/>
        <w:spacing w:after="0" w:line="258" w:lineRule="exact"/>
        <w:ind w:left="102"/>
        <w:rPr>
          <w:rFonts w:ascii="Tahoma" w:hAnsi="Tahoma" w:cs="Tahoma"/>
          <w:lang w:val="es-AR"/>
        </w:rPr>
      </w:pPr>
      <w:r w:rsidRPr="009737BD">
        <w:rPr>
          <w:rFonts w:ascii="Tahoma" w:hAnsi="Tahoma" w:cs="Tahoma"/>
          <w:position w:val="-1"/>
          <w:lang w:val="es-AR"/>
        </w:rPr>
        <w:lastRenderedPageBreak/>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Mejorar</w:t>
      </w:r>
      <w:r w:rsidRPr="009737BD">
        <w:rPr>
          <w:rFonts w:ascii="Tahoma" w:hAnsi="Tahoma" w:cs="Tahoma"/>
          <w:spacing w:val="-6"/>
          <w:position w:val="-1"/>
          <w:lang w:val="es-AR"/>
        </w:rPr>
        <w:t xml:space="preserve"> </w:t>
      </w:r>
      <w:r w:rsidRPr="009737BD">
        <w:rPr>
          <w:rFonts w:ascii="Tahoma" w:hAnsi="Tahoma" w:cs="Tahoma"/>
          <w:position w:val="-1"/>
          <w:lang w:val="es-AR"/>
        </w:rPr>
        <w:t>las</w:t>
      </w:r>
      <w:r w:rsidRPr="009737BD">
        <w:rPr>
          <w:rFonts w:ascii="Tahoma" w:hAnsi="Tahoma" w:cs="Tahoma"/>
          <w:spacing w:val="-1"/>
          <w:position w:val="-1"/>
          <w:lang w:val="es-AR"/>
        </w:rPr>
        <w:t xml:space="preserve"> </w:t>
      </w:r>
      <w:r w:rsidRPr="009737BD">
        <w:rPr>
          <w:rFonts w:ascii="Tahoma" w:hAnsi="Tahoma" w:cs="Tahoma"/>
          <w:position w:val="-1"/>
          <w:lang w:val="es-AR"/>
        </w:rPr>
        <w:t>co</w:t>
      </w:r>
      <w:r w:rsidRPr="009737BD">
        <w:rPr>
          <w:rFonts w:ascii="Tahoma" w:hAnsi="Tahoma" w:cs="Tahoma"/>
          <w:spacing w:val="1"/>
          <w:position w:val="-1"/>
          <w:lang w:val="es-AR"/>
        </w:rPr>
        <w:t>n</w:t>
      </w:r>
      <w:r w:rsidRPr="009737BD">
        <w:rPr>
          <w:rFonts w:ascii="Tahoma" w:hAnsi="Tahoma" w:cs="Tahoma"/>
          <w:position w:val="-1"/>
          <w:lang w:val="es-AR"/>
        </w:rPr>
        <w:t>dic</w:t>
      </w:r>
      <w:r w:rsidRPr="009737BD">
        <w:rPr>
          <w:rFonts w:ascii="Tahoma" w:hAnsi="Tahoma" w:cs="Tahoma"/>
          <w:spacing w:val="1"/>
          <w:position w:val="-1"/>
          <w:lang w:val="es-AR"/>
        </w:rPr>
        <w:t>i</w:t>
      </w:r>
      <w:r w:rsidRPr="009737BD">
        <w:rPr>
          <w:rFonts w:ascii="Tahoma" w:hAnsi="Tahoma" w:cs="Tahoma"/>
          <w:spacing w:val="-1"/>
          <w:position w:val="-1"/>
          <w:lang w:val="es-AR"/>
        </w:rPr>
        <w:t>o</w:t>
      </w:r>
      <w:r w:rsidRPr="009737BD">
        <w:rPr>
          <w:rFonts w:ascii="Tahoma" w:hAnsi="Tahoma" w:cs="Tahoma"/>
          <w:position w:val="-1"/>
          <w:lang w:val="es-AR"/>
        </w:rPr>
        <w:t>nes</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da en</w:t>
      </w:r>
      <w:r w:rsidRPr="009737BD">
        <w:rPr>
          <w:rFonts w:ascii="Tahoma" w:hAnsi="Tahoma" w:cs="Tahoma"/>
          <w:spacing w:val="-2"/>
          <w:position w:val="-1"/>
          <w:lang w:val="es-AR"/>
        </w:rPr>
        <w:t xml:space="preserve"> </w:t>
      </w:r>
      <w:r w:rsidRPr="009737BD">
        <w:rPr>
          <w:rFonts w:ascii="Tahoma" w:hAnsi="Tahoma" w:cs="Tahoma"/>
          <w:spacing w:val="1"/>
          <w:position w:val="-1"/>
          <w:lang w:val="es-AR"/>
        </w:rPr>
        <w:t>l</w:t>
      </w:r>
      <w:r w:rsidRPr="009737BD">
        <w:rPr>
          <w:rFonts w:ascii="Tahoma" w:hAnsi="Tahoma" w:cs="Tahoma"/>
          <w:spacing w:val="-1"/>
          <w:position w:val="-1"/>
          <w:lang w:val="es-AR"/>
        </w:rPr>
        <w:t>o</w:t>
      </w:r>
      <w:r w:rsidRPr="009737BD">
        <w:rPr>
          <w:rFonts w:ascii="Tahoma" w:hAnsi="Tahoma" w:cs="Tahoma"/>
          <w:position w:val="-1"/>
          <w:lang w:val="es-AR"/>
        </w:rPr>
        <w:t>s</w:t>
      </w:r>
      <w:r w:rsidRPr="009737BD">
        <w:rPr>
          <w:rFonts w:ascii="Tahoma" w:hAnsi="Tahoma" w:cs="Tahoma"/>
          <w:spacing w:val="-1"/>
          <w:position w:val="-1"/>
          <w:lang w:val="es-AR"/>
        </w:rPr>
        <w:t xml:space="preserve"> </w:t>
      </w:r>
      <w:r w:rsidRPr="009737BD">
        <w:rPr>
          <w:rFonts w:ascii="Tahoma" w:hAnsi="Tahoma" w:cs="Tahoma"/>
          <w:spacing w:val="1"/>
          <w:position w:val="-1"/>
          <w:lang w:val="es-AR"/>
        </w:rPr>
        <w:t>p</w:t>
      </w:r>
      <w:r w:rsidRPr="009737BD">
        <w:rPr>
          <w:rFonts w:ascii="Tahoma" w:hAnsi="Tahoma" w:cs="Tahoma"/>
          <w:spacing w:val="-1"/>
          <w:position w:val="-1"/>
          <w:lang w:val="es-AR"/>
        </w:rPr>
        <w:t>o</w:t>
      </w:r>
      <w:r w:rsidRPr="009737BD">
        <w:rPr>
          <w:rFonts w:ascii="Tahoma" w:hAnsi="Tahoma" w:cs="Tahoma"/>
          <w:position w:val="-1"/>
          <w:lang w:val="es-AR"/>
        </w:rPr>
        <w:t>b</w:t>
      </w:r>
      <w:r w:rsidRPr="009737BD">
        <w:rPr>
          <w:rFonts w:ascii="Tahoma" w:hAnsi="Tahoma" w:cs="Tahoma"/>
          <w:spacing w:val="-1"/>
          <w:position w:val="-1"/>
          <w:lang w:val="es-AR"/>
        </w:rPr>
        <w:t>l</w:t>
      </w:r>
      <w:r w:rsidRPr="009737BD">
        <w:rPr>
          <w:rFonts w:ascii="Tahoma" w:hAnsi="Tahoma" w:cs="Tahoma"/>
          <w:position w:val="-1"/>
          <w:lang w:val="es-AR"/>
        </w:rPr>
        <w:t>ados</w:t>
      </w:r>
      <w:r w:rsidRPr="009737BD">
        <w:rPr>
          <w:rFonts w:ascii="Tahoma" w:hAnsi="Tahoma" w:cs="Tahoma"/>
          <w:spacing w:val="-4"/>
          <w:position w:val="-1"/>
          <w:lang w:val="es-AR"/>
        </w:rPr>
        <w:t xml:space="preserve"> </w:t>
      </w:r>
      <w:r w:rsidRPr="009737BD">
        <w:rPr>
          <w:rFonts w:ascii="Tahoma" w:hAnsi="Tahoma" w:cs="Tahoma"/>
          <w:position w:val="-1"/>
          <w:lang w:val="es-AR"/>
        </w:rPr>
        <w:t>rurales</w:t>
      </w:r>
      <w:r w:rsidRPr="009737BD">
        <w:rPr>
          <w:rFonts w:ascii="Tahoma" w:hAnsi="Tahoma" w:cs="Tahoma"/>
          <w:spacing w:val="-6"/>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población rural</w:t>
      </w:r>
      <w:r w:rsidRPr="009737BD">
        <w:rPr>
          <w:rFonts w:ascii="Tahoma" w:hAnsi="Tahoma" w:cs="Tahoma"/>
          <w:spacing w:val="-4"/>
          <w:position w:val="-1"/>
          <w:lang w:val="es-AR"/>
        </w:rPr>
        <w:t xml:space="preserve"> </w:t>
      </w:r>
      <w:r w:rsidRPr="009737BD">
        <w:rPr>
          <w:rFonts w:ascii="Tahoma" w:hAnsi="Tahoma" w:cs="Tahoma"/>
          <w:position w:val="-1"/>
          <w:lang w:val="es-AR"/>
        </w:rPr>
        <w:t>dispersa.</w:t>
      </w:r>
    </w:p>
    <w:p w:rsidR="001A5F7E" w:rsidRPr="009737BD" w:rsidRDefault="001A5F7E">
      <w:pPr>
        <w:widowControl w:val="0"/>
        <w:autoSpaceDE w:val="0"/>
        <w:autoSpaceDN w:val="0"/>
        <w:adjustRightInd w:val="0"/>
        <w:spacing w:before="7" w:after="0" w:line="266" w:lineRule="exact"/>
        <w:ind w:left="462" w:right="72" w:hanging="360"/>
        <w:rPr>
          <w:rFonts w:ascii="Tahoma" w:hAnsi="Tahoma" w:cs="Tahoma"/>
          <w:lang w:val="es-AR"/>
        </w:rPr>
      </w:pPr>
      <w:r w:rsidRPr="009737BD">
        <w:rPr>
          <w:rFonts w:ascii="Tahoma" w:hAnsi="Tahoma" w:cs="Tahoma"/>
          <w:lang w:val="es-AR"/>
        </w:rPr>
        <w:t xml:space="preserve">4. </w:t>
      </w:r>
      <w:r w:rsidRPr="009737BD">
        <w:rPr>
          <w:rFonts w:ascii="Tahoma" w:hAnsi="Tahoma" w:cs="Tahoma"/>
          <w:spacing w:val="18"/>
          <w:lang w:val="es-AR"/>
        </w:rPr>
        <w:t xml:space="preserve"> </w:t>
      </w:r>
      <w:r w:rsidRPr="009737BD">
        <w:rPr>
          <w:rFonts w:ascii="Tahoma" w:hAnsi="Tahoma" w:cs="Tahoma"/>
          <w:lang w:val="es-AR"/>
        </w:rPr>
        <w:t>Preservar</w:t>
      </w:r>
      <w:r w:rsidRPr="009737BD">
        <w:rPr>
          <w:rFonts w:ascii="Tahoma" w:hAnsi="Tahoma" w:cs="Tahoma"/>
          <w:spacing w:val="17"/>
          <w:lang w:val="es-AR"/>
        </w:rPr>
        <w:t xml:space="preserve"> </w:t>
      </w:r>
      <w:r w:rsidRPr="009737BD">
        <w:rPr>
          <w:rFonts w:ascii="Tahoma" w:hAnsi="Tahoma" w:cs="Tahoma"/>
          <w:lang w:val="es-AR"/>
        </w:rPr>
        <w:t>y</w:t>
      </w:r>
      <w:r w:rsidRPr="009737BD">
        <w:rPr>
          <w:rFonts w:ascii="Tahoma" w:hAnsi="Tahoma" w:cs="Tahoma"/>
          <w:spacing w:val="25"/>
          <w:lang w:val="es-AR"/>
        </w:rPr>
        <w:t xml:space="preserve"> </w:t>
      </w:r>
      <w:r w:rsidRPr="009737BD">
        <w:rPr>
          <w:rFonts w:ascii="Tahoma" w:hAnsi="Tahoma" w:cs="Tahoma"/>
          <w:lang w:val="es-AR"/>
        </w:rPr>
        <w:t>mejorar</w:t>
      </w:r>
      <w:r w:rsidRPr="009737BD">
        <w:rPr>
          <w:rFonts w:ascii="Tahoma" w:hAnsi="Tahoma" w:cs="Tahoma"/>
          <w:spacing w:val="18"/>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25"/>
          <w:lang w:val="es-AR"/>
        </w:rPr>
        <w:t xml:space="preserve"> </w:t>
      </w:r>
      <w:r w:rsidRPr="009737BD">
        <w:rPr>
          <w:rFonts w:ascii="Tahoma" w:hAnsi="Tahoma" w:cs="Tahoma"/>
          <w:lang w:val="es-AR"/>
        </w:rPr>
        <w:t>calidad</w:t>
      </w:r>
      <w:r w:rsidRPr="009737BD">
        <w:rPr>
          <w:rFonts w:ascii="Tahoma" w:hAnsi="Tahoma" w:cs="Tahoma"/>
          <w:spacing w:val="26"/>
          <w:lang w:val="es-AR"/>
        </w:rPr>
        <w:t xml:space="preserve"> </w:t>
      </w:r>
      <w:r w:rsidRPr="009737BD">
        <w:rPr>
          <w:rFonts w:ascii="Tahoma" w:hAnsi="Tahoma" w:cs="Tahoma"/>
          <w:lang w:val="es-AR"/>
        </w:rPr>
        <w:t>del</w:t>
      </w:r>
      <w:r w:rsidRPr="009737BD">
        <w:rPr>
          <w:rFonts w:ascii="Tahoma" w:hAnsi="Tahoma" w:cs="Tahoma"/>
          <w:spacing w:val="23"/>
          <w:lang w:val="es-AR"/>
        </w:rPr>
        <w:t xml:space="preserve"> </w:t>
      </w:r>
      <w:r w:rsidRPr="009737BD">
        <w:rPr>
          <w:rFonts w:ascii="Tahoma" w:hAnsi="Tahoma" w:cs="Tahoma"/>
          <w:lang w:val="es-AR"/>
        </w:rPr>
        <w:t>patrimon</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6"/>
          <w:lang w:val="es-AR"/>
        </w:rPr>
        <w:t xml:space="preserve"> </w:t>
      </w:r>
      <w:r w:rsidRPr="009737BD">
        <w:rPr>
          <w:rFonts w:ascii="Tahoma" w:hAnsi="Tahoma" w:cs="Tahoma"/>
          <w:lang w:val="es-AR"/>
        </w:rPr>
        <w:t>natural,</w:t>
      </w:r>
      <w:r w:rsidRPr="009737BD">
        <w:rPr>
          <w:rFonts w:ascii="Tahoma" w:hAnsi="Tahoma" w:cs="Tahoma"/>
          <w:spacing w:val="18"/>
          <w:lang w:val="es-AR"/>
        </w:rPr>
        <w:t xml:space="preserve"> </w:t>
      </w:r>
      <w:r w:rsidRPr="009737BD">
        <w:rPr>
          <w:rFonts w:ascii="Tahoma" w:hAnsi="Tahoma" w:cs="Tahoma"/>
          <w:lang w:val="es-AR"/>
        </w:rPr>
        <w:t>histórico</w:t>
      </w:r>
      <w:r w:rsidRPr="009737BD">
        <w:rPr>
          <w:rFonts w:ascii="Tahoma" w:hAnsi="Tahoma" w:cs="Tahoma"/>
          <w:spacing w:val="19"/>
          <w:lang w:val="es-AR"/>
        </w:rPr>
        <w:t xml:space="preserve"> </w:t>
      </w:r>
      <w:r w:rsidRPr="009737BD">
        <w:rPr>
          <w:rFonts w:ascii="Tahoma" w:hAnsi="Tahoma" w:cs="Tahoma"/>
          <w:lang w:val="es-AR"/>
        </w:rPr>
        <w:t>y</w:t>
      </w:r>
      <w:r w:rsidRPr="009737BD">
        <w:rPr>
          <w:rFonts w:ascii="Tahoma" w:hAnsi="Tahoma" w:cs="Tahoma"/>
          <w:spacing w:val="25"/>
          <w:lang w:val="es-AR"/>
        </w:rPr>
        <w:t xml:space="preserve"> </w:t>
      </w:r>
      <w:r w:rsidRPr="009737BD">
        <w:rPr>
          <w:rFonts w:ascii="Tahoma" w:hAnsi="Tahoma" w:cs="Tahoma"/>
          <w:lang w:val="es-AR"/>
        </w:rPr>
        <w:t>cultural</w:t>
      </w:r>
      <w:r w:rsidRPr="009737BD">
        <w:rPr>
          <w:rFonts w:ascii="Tahoma" w:hAnsi="Tahoma" w:cs="Tahoma"/>
          <w:spacing w:val="18"/>
          <w:lang w:val="es-AR"/>
        </w:rPr>
        <w:t xml:space="preserve"> </w:t>
      </w:r>
      <w:r w:rsidRPr="009737BD">
        <w:rPr>
          <w:rFonts w:ascii="Tahoma" w:hAnsi="Tahoma" w:cs="Tahoma"/>
          <w:lang w:val="es-AR"/>
        </w:rPr>
        <w:t>ub</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ado</w:t>
      </w:r>
      <w:r w:rsidRPr="009737BD">
        <w:rPr>
          <w:rFonts w:ascii="Tahoma" w:hAnsi="Tahoma" w:cs="Tahoma"/>
          <w:spacing w:val="25"/>
          <w:lang w:val="es-AR"/>
        </w:rPr>
        <w:t xml:space="preserve"> </w:t>
      </w:r>
      <w:r w:rsidRPr="009737BD">
        <w:rPr>
          <w:rFonts w:ascii="Tahoma" w:hAnsi="Tahoma" w:cs="Tahoma"/>
          <w:lang w:val="es-AR"/>
        </w:rPr>
        <w:t>en</w:t>
      </w:r>
      <w:r w:rsidRPr="009737BD">
        <w:rPr>
          <w:rFonts w:ascii="Tahoma" w:hAnsi="Tahoma" w:cs="Tahoma"/>
          <w:spacing w:val="23"/>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 xml:space="preserve">área </w:t>
      </w:r>
      <w:r w:rsidRPr="009737BD">
        <w:rPr>
          <w:rFonts w:ascii="Tahoma" w:hAnsi="Tahoma" w:cs="Tahoma"/>
          <w:w w:val="99"/>
          <w:lang w:val="es-AR"/>
        </w:rPr>
        <w:t>rural</w:t>
      </w:r>
      <w:r w:rsidRPr="009737BD">
        <w:rPr>
          <w:rFonts w:ascii="Tahoma" w:hAnsi="Tahoma" w:cs="Tahoma"/>
          <w:lang w:val="es-AR"/>
        </w:rPr>
        <w:t xml:space="preserve"> del</w:t>
      </w:r>
      <w:r w:rsidRPr="009737BD">
        <w:rPr>
          <w:rFonts w:ascii="Tahoma" w:hAnsi="Tahoma" w:cs="Tahoma"/>
          <w:spacing w:val="-3"/>
          <w:lang w:val="es-AR"/>
        </w:rPr>
        <w:t xml:space="preserve"> </w:t>
      </w:r>
      <w:r w:rsidRPr="009737BD">
        <w:rPr>
          <w:rFonts w:ascii="Tahoma" w:hAnsi="Tahoma" w:cs="Tahoma"/>
          <w:lang w:val="es-AR"/>
        </w:rPr>
        <w:t>Part</w:t>
      </w:r>
      <w:r w:rsidRPr="009737BD">
        <w:rPr>
          <w:rFonts w:ascii="Tahoma" w:hAnsi="Tahoma" w:cs="Tahoma"/>
          <w:spacing w:val="1"/>
          <w:lang w:val="es-AR"/>
        </w:rPr>
        <w:t>i</w:t>
      </w:r>
      <w:r w:rsidRPr="009737BD">
        <w:rPr>
          <w:rFonts w:ascii="Tahoma" w:hAnsi="Tahoma" w:cs="Tahoma"/>
          <w:lang w:val="es-AR"/>
        </w:rPr>
        <w:t>do.</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I.</w:t>
      </w:r>
      <w:r w:rsidRPr="009737BD">
        <w:rPr>
          <w:rFonts w:ascii="Tahoma" w:hAnsi="Tahoma" w:cs="Tahoma"/>
          <w:b/>
          <w:bCs/>
          <w:spacing w:val="1"/>
          <w:lang w:val="es-AR"/>
        </w:rPr>
        <w:t>5</w:t>
      </w:r>
      <w:r w:rsidRPr="009737BD">
        <w:rPr>
          <w:rFonts w:ascii="Tahoma" w:hAnsi="Tahoma" w:cs="Tahoma"/>
          <w:b/>
          <w:bCs/>
          <w:lang w:val="es-AR"/>
        </w:rPr>
        <w:t>.</w:t>
      </w:r>
    </w:p>
    <w:p w:rsidR="001A5F7E" w:rsidRPr="009737BD" w:rsidRDefault="001A5F7E">
      <w:pPr>
        <w:widowControl w:val="0"/>
        <w:autoSpaceDE w:val="0"/>
        <w:autoSpaceDN w:val="0"/>
        <w:adjustRightInd w:val="0"/>
        <w:spacing w:before="8" w:after="0" w:line="266" w:lineRule="exact"/>
        <w:ind w:left="102" w:right="71"/>
        <w:rPr>
          <w:rFonts w:ascii="Tahoma" w:hAnsi="Tahoma" w:cs="Tahoma"/>
          <w:lang w:val="es-AR"/>
        </w:rPr>
      </w:pP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erdo</w:t>
      </w:r>
      <w:r w:rsidRPr="009737BD">
        <w:rPr>
          <w:rFonts w:ascii="Tahoma" w:hAnsi="Tahoma" w:cs="Tahoma"/>
          <w:spacing w:val="9"/>
          <w:lang w:val="es-AR"/>
        </w:rPr>
        <w:t xml:space="preserve"> </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los</w:t>
      </w:r>
      <w:r w:rsidRPr="009737BD">
        <w:rPr>
          <w:rFonts w:ascii="Tahoma" w:hAnsi="Tahoma" w:cs="Tahoma"/>
          <w:spacing w:val="6"/>
          <w:lang w:val="es-AR"/>
        </w:rPr>
        <w:t xml:space="preserve"> </w:t>
      </w:r>
      <w:r w:rsidRPr="009737BD">
        <w:rPr>
          <w:rFonts w:ascii="Tahoma" w:hAnsi="Tahoma" w:cs="Tahoma"/>
          <w:spacing w:val="1"/>
          <w:lang w:val="es-AR"/>
        </w:rPr>
        <w:t>o</w:t>
      </w:r>
      <w:r w:rsidRPr="009737BD">
        <w:rPr>
          <w:rFonts w:ascii="Tahoma" w:hAnsi="Tahoma" w:cs="Tahoma"/>
          <w:lang w:val="es-AR"/>
        </w:rPr>
        <w:t>bjeti</w:t>
      </w:r>
      <w:r w:rsidRPr="009737BD">
        <w:rPr>
          <w:rFonts w:ascii="Tahoma" w:hAnsi="Tahoma" w:cs="Tahoma"/>
          <w:spacing w:val="1"/>
          <w:lang w:val="es-AR"/>
        </w:rPr>
        <w:t>v</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lang w:val="es-AR"/>
        </w:rPr>
        <w:t>part</w:t>
      </w:r>
      <w:r w:rsidRPr="009737BD">
        <w:rPr>
          <w:rFonts w:ascii="Tahoma" w:hAnsi="Tahoma" w:cs="Tahoma"/>
          <w:spacing w:val="1"/>
          <w:lang w:val="es-AR"/>
        </w:rPr>
        <w:t>i</w:t>
      </w:r>
      <w:r w:rsidRPr="009737BD">
        <w:rPr>
          <w:rFonts w:ascii="Tahoma" w:hAnsi="Tahoma" w:cs="Tahoma"/>
          <w:lang w:val="es-AR"/>
        </w:rPr>
        <w:t>cula</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4"/>
          <w:lang w:val="es-AR"/>
        </w:rPr>
        <w:t xml:space="preserve"> </w:t>
      </w:r>
      <w:r w:rsidRPr="009737BD">
        <w:rPr>
          <w:rFonts w:ascii="Tahoma" w:hAnsi="Tahoma" w:cs="Tahoma"/>
          <w:lang w:val="es-AR"/>
        </w:rPr>
        <w:t>es</w:t>
      </w:r>
      <w:r w:rsidRPr="009737BD">
        <w:rPr>
          <w:rFonts w:ascii="Tahoma" w:hAnsi="Tahoma" w:cs="Tahoma"/>
          <w:spacing w:val="1"/>
          <w:lang w:val="es-AR"/>
        </w:rPr>
        <w:t>p</w:t>
      </w:r>
      <w:r w:rsidRPr="009737BD">
        <w:rPr>
          <w:rFonts w:ascii="Tahoma" w:hAnsi="Tahoma" w:cs="Tahoma"/>
          <w:lang w:val="es-AR"/>
        </w:rPr>
        <w:t>ecif</w:t>
      </w:r>
      <w:r w:rsidRPr="009737BD">
        <w:rPr>
          <w:rFonts w:ascii="Tahoma" w:hAnsi="Tahoma" w:cs="Tahoma"/>
          <w:spacing w:val="1"/>
          <w:lang w:val="es-AR"/>
        </w:rPr>
        <w:t>i</w:t>
      </w:r>
      <w:r w:rsidRPr="009737BD">
        <w:rPr>
          <w:rFonts w:ascii="Tahoma" w:hAnsi="Tahoma" w:cs="Tahoma"/>
          <w:lang w:val="es-AR"/>
        </w:rPr>
        <w:t>cados</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6"/>
          <w:lang w:val="es-AR"/>
        </w:rPr>
        <w:t xml:space="preserve"> </w:t>
      </w:r>
      <w:r w:rsidRPr="009737BD">
        <w:rPr>
          <w:rFonts w:ascii="Tahoma" w:hAnsi="Tahoma" w:cs="Tahoma"/>
          <w:lang w:val="es-AR"/>
        </w:rPr>
        <w:t>el</w:t>
      </w:r>
      <w:r w:rsidRPr="009737BD">
        <w:rPr>
          <w:rFonts w:ascii="Tahoma" w:hAnsi="Tahoma" w:cs="Tahoma"/>
          <w:spacing w:val="7"/>
          <w:lang w:val="es-AR"/>
        </w:rPr>
        <w:t xml:space="preserve"> </w:t>
      </w:r>
      <w:r w:rsidRPr="009737BD">
        <w:rPr>
          <w:rFonts w:ascii="Tahoma" w:hAnsi="Tahoma" w:cs="Tahoma"/>
          <w:spacing w:val="1"/>
          <w:lang w:val="es-AR"/>
        </w:rPr>
        <w:t>a</w:t>
      </w:r>
      <w:r w:rsidRPr="009737BD">
        <w:rPr>
          <w:rFonts w:ascii="Tahoma" w:hAnsi="Tahoma" w:cs="Tahoma"/>
          <w:lang w:val="es-AR"/>
        </w:rPr>
        <w:t>rtícu</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an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ior,</w:t>
      </w:r>
      <w:r w:rsidRPr="009737BD">
        <w:rPr>
          <w:rFonts w:ascii="Tahoma" w:hAnsi="Tahoma" w:cs="Tahoma"/>
          <w:spacing w:val="3"/>
          <w:lang w:val="es-AR"/>
        </w:rPr>
        <w:t xml:space="preserve"> </w:t>
      </w:r>
      <w:r w:rsidRPr="009737BD">
        <w:rPr>
          <w:rFonts w:ascii="Tahoma" w:hAnsi="Tahoma" w:cs="Tahoma"/>
          <w:spacing w:val="1"/>
          <w:lang w:val="es-AR"/>
        </w:rPr>
        <w:t>f</w:t>
      </w:r>
      <w:r w:rsidRPr="009737BD">
        <w:rPr>
          <w:rFonts w:ascii="Tahoma" w:hAnsi="Tahoma" w:cs="Tahoma"/>
          <w:lang w:val="es-AR"/>
        </w:rPr>
        <w:t>orm</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6"/>
          <w:lang w:val="es-AR"/>
        </w:rPr>
        <w:t xml:space="preserve"> </w:t>
      </w:r>
      <w:r w:rsidRPr="009737BD">
        <w:rPr>
          <w:rFonts w:ascii="Tahoma" w:hAnsi="Tahoma" w:cs="Tahoma"/>
          <w:lang w:val="es-AR"/>
        </w:rPr>
        <w:t>parte</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 estr</w:t>
      </w:r>
      <w:r w:rsidRPr="009737BD">
        <w:rPr>
          <w:rFonts w:ascii="Tahoma" w:hAnsi="Tahoma" w:cs="Tahoma"/>
          <w:spacing w:val="1"/>
          <w:lang w:val="es-AR"/>
        </w:rPr>
        <w:t>a</w:t>
      </w:r>
      <w:r w:rsidRPr="009737BD">
        <w:rPr>
          <w:rFonts w:ascii="Tahoma" w:hAnsi="Tahoma" w:cs="Tahoma"/>
          <w:lang w:val="es-AR"/>
        </w:rPr>
        <w:t>teg</w:t>
      </w:r>
      <w:r w:rsidRPr="009737BD">
        <w:rPr>
          <w:rFonts w:ascii="Tahoma" w:hAnsi="Tahoma" w:cs="Tahoma"/>
          <w:spacing w:val="1"/>
          <w:lang w:val="es-AR"/>
        </w:rPr>
        <w:t>i</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siguie</w:t>
      </w:r>
      <w:r w:rsidRPr="009737BD">
        <w:rPr>
          <w:rFonts w:ascii="Tahoma" w:hAnsi="Tahoma" w:cs="Tahoma"/>
          <w:spacing w:val="1"/>
          <w:lang w:val="es-AR"/>
        </w:rPr>
        <w:t>nt</w:t>
      </w:r>
      <w:r w:rsidRPr="009737BD">
        <w:rPr>
          <w:rFonts w:ascii="Tahoma" w:hAnsi="Tahoma" w:cs="Tahoma"/>
          <w:lang w:val="es-AR"/>
        </w:rPr>
        <w:t>es</w:t>
      </w:r>
      <w:r w:rsidRPr="009737BD">
        <w:rPr>
          <w:rFonts w:ascii="Tahoma" w:hAnsi="Tahoma" w:cs="Tahoma"/>
          <w:spacing w:val="-5"/>
          <w:lang w:val="es-AR"/>
        </w:rPr>
        <w:t xml:space="preserve"> </w:t>
      </w:r>
      <w:r w:rsidRPr="009737BD">
        <w:rPr>
          <w:rFonts w:ascii="Tahoma" w:hAnsi="Tahoma" w:cs="Tahoma"/>
          <w:lang w:val="es-AR"/>
        </w:rPr>
        <w:t>tres</w:t>
      </w:r>
      <w:r w:rsidRPr="009737BD">
        <w:rPr>
          <w:rFonts w:ascii="Tahoma" w:hAnsi="Tahoma" w:cs="Tahoma"/>
          <w:spacing w:val="-2"/>
          <w:lang w:val="es-AR"/>
        </w:rPr>
        <w:t xml:space="preserve"> </w:t>
      </w:r>
      <w:r w:rsidRPr="009737BD">
        <w:rPr>
          <w:rFonts w:ascii="Tahoma" w:hAnsi="Tahoma" w:cs="Tahoma"/>
          <w:lang w:val="es-AR"/>
        </w:rPr>
        <w:t>dir</w:t>
      </w:r>
      <w:r w:rsidRPr="009737BD">
        <w:rPr>
          <w:rFonts w:ascii="Tahoma" w:hAnsi="Tahoma" w:cs="Tahoma"/>
          <w:spacing w:val="1"/>
          <w:lang w:val="es-AR"/>
        </w:rPr>
        <w:t>e</w:t>
      </w:r>
      <w:r w:rsidRPr="009737BD">
        <w:rPr>
          <w:rFonts w:ascii="Tahoma" w:hAnsi="Tahoma" w:cs="Tahoma"/>
          <w:lang w:val="es-AR"/>
        </w:rPr>
        <w:t>ctrices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ac</w:t>
      </w:r>
      <w:r w:rsidRPr="009737BD">
        <w:rPr>
          <w:rFonts w:ascii="Tahoma" w:hAnsi="Tahoma" w:cs="Tahoma"/>
          <w:spacing w:val="1"/>
          <w:lang w:val="es-AR"/>
        </w:rPr>
        <w:t>t</w:t>
      </w:r>
      <w:r w:rsidRPr="009737BD">
        <w:rPr>
          <w:rFonts w:ascii="Tahoma" w:hAnsi="Tahoma" w:cs="Tahoma"/>
          <w:lang w:val="es-AR"/>
        </w:rPr>
        <w:t>uaci</w:t>
      </w:r>
      <w:r w:rsidRPr="009737BD">
        <w:rPr>
          <w:rFonts w:ascii="Tahoma" w:hAnsi="Tahoma" w:cs="Tahoma"/>
          <w:spacing w:val="1"/>
          <w:lang w:val="es-AR"/>
        </w:rPr>
        <w:t>ó</w:t>
      </w:r>
      <w:r w:rsidRPr="009737BD">
        <w:rPr>
          <w:rFonts w:ascii="Tahoma" w:hAnsi="Tahoma" w:cs="Tahoma"/>
          <w:lang w:val="es-AR"/>
        </w:rPr>
        <w:t>n:</w:t>
      </w:r>
    </w:p>
    <w:p w:rsidR="001A5F7E" w:rsidRPr="009737BD" w:rsidRDefault="001A5F7E">
      <w:pPr>
        <w:widowControl w:val="0"/>
        <w:autoSpaceDE w:val="0"/>
        <w:autoSpaceDN w:val="0"/>
        <w:adjustRightInd w:val="0"/>
        <w:spacing w:after="0" w:line="266" w:lineRule="exact"/>
        <w:ind w:left="463" w:right="71" w:hanging="360"/>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Imple</w:t>
      </w:r>
      <w:r w:rsidRPr="009737BD">
        <w:rPr>
          <w:rFonts w:ascii="Tahoma" w:hAnsi="Tahoma" w:cs="Tahoma"/>
          <w:spacing w:val="2"/>
          <w:lang w:val="es-AR"/>
        </w:rPr>
        <w:t>m</w:t>
      </w:r>
      <w:r w:rsidRPr="009737BD">
        <w:rPr>
          <w:rFonts w:ascii="Tahoma" w:hAnsi="Tahoma" w:cs="Tahoma"/>
          <w:lang w:val="es-AR"/>
        </w:rPr>
        <w:t>ent</w:t>
      </w:r>
      <w:r w:rsidRPr="009737BD">
        <w:rPr>
          <w:rFonts w:ascii="Tahoma" w:hAnsi="Tahoma" w:cs="Tahoma"/>
          <w:spacing w:val="1"/>
          <w:lang w:val="es-AR"/>
        </w:rPr>
        <w:t>a</w:t>
      </w:r>
      <w:r w:rsidRPr="009737BD">
        <w:rPr>
          <w:rFonts w:ascii="Tahoma" w:hAnsi="Tahoma" w:cs="Tahoma"/>
          <w:lang w:val="es-AR"/>
        </w:rPr>
        <w:t xml:space="preserve">ción </w:t>
      </w:r>
      <w:r w:rsidRPr="009737BD">
        <w:rPr>
          <w:rFonts w:ascii="Tahoma" w:hAnsi="Tahoma" w:cs="Tahoma"/>
          <w:spacing w:val="21"/>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25"/>
          <w:lang w:val="es-AR"/>
        </w:rPr>
        <w:t xml:space="preserve"> </w:t>
      </w:r>
      <w:r w:rsidRPr="009737BD">
        <w:rPr>
          <w:rFonts w:ascii="Tahoma" w:hAnsi="Tahoma" w:cs="Tahoma"/>
          <w:lang w:val="es-AR"/>
        </w:rPr>
        <w:t>n</w:t>
      </w:r>
      <w:r w:rsidRPr="009737BD">
        <w:rPr>
          <w:rFonts w:ascii="Tahoma" w:hAnsi="Tahoma" w:cs="Tahoma"/>
          <w:spacing w:val="1"/>
          <w:lang w:val="es-AR"/>
        </w:rPr>
        <w:t>u</w:t>
      </w:r>
      <w:r w:rsidRPr="009737BD">
        <w:rPr>
          <w:rFonts w:ascii="Tahoma" w:hAnsi="Tahoma" w:cs="Tahoma"/>
          <w:lang w:val="es-AR"/>
        </w:rPr>
        <w:t xml:space="preserve">evas </w:t>
      </w:r>
      <w:r w:rsidRPr="009737BD">
        <w:rPr>
          <w:rFonts w:ascii="Tahoma" w:hAnsi="Tahoma" w:cs="Tahoma"/>
          <w:spacing w:val="25"/>
          <w:lang w:val="es-AR"/>
        </w:rPr>
        <w:t xml:space="preserve"> </w:t>
      </w:r>
      <w:r w:rsidRPr="009737BD">
        <w:rPr>
          <w:rFonts w:ascii="Tahoma" w:hAnsi="Tahoma" w:cs="Tahoma"/>
          <w:lang w:val="es-AR"/>
        </w:rPr>
        <w:t>fig</w:t>
      </w:r>
      <w:r w:rsidRPr="009737BD">
        <w:rPr>
          <w:rFonts w:ascii="Tahoma" w:hAnsi="Tahoma" w:cs="Tahoma"/>
          <w:spacing w:val="1"/>
          <w:lang w:val="es-AR"/>
        </w:rPr>
        <w:t>u</w:t>
      </w:r>
      <w:r w:rsidRPr="009737BD">
        <w:rPr>
          <w:rFonts w:ascii="Tahoma" w:hAnsi="Tahoma" w:cs="Tahoma"/>
          <w:lang w:val="es-AR"/>
        </w:rPr>
        <w:t>r</w:t>
      </w:r>
      <w:r w:rsidRPr="009737BD">
        <w:rPr>
          <w:rFonts w:ascii="Tahoma" w:hAnsi="Tahoma" w:cs="Tahoma"/>
          <w:spacing w:val="1"/>
          <w:lang w:val="es-AR"/>
        </w:rPr>
        <w:t>a</w:t>
      </w:r>
      <w:r w:rsidRPr="009737BD">
        <w:rPr>
          <w:rFonts w:ascii="Tahoma" w:hAnsi="Tahoma" w:cs="Tahoma"/>
          <w:lang w:val="es-AR"/>
        </w:rPr>
        <w:t xml:space="preserve">s </w:t>
      </w:r>
      <w:r w:rsidRPr="009737BD">
        <w:rPr>
          <w:rFonts w:ascii="Tahoma" w:hAnsi="Tahoma" w:cs="Tahoma"/>
          <w:spacing w:val="24"/>
          <w:lang w:val="es-AR"/>
        </w:rPr>
        <w:t xml:space="preserve"> </w:t>
      </w:r>
      <w:r w:rsidRPr="009737BD">
        <w:rPr>
          <w:rFonts w:ascii="Tahoma" w:hAnsi="Tahoma" w:cs="Tahoma"/>
          <w:lang w:val="es-AR"/>
        </w:rPr>
        <w:t>normati</w:t>
      </w:r>
      <w:r w:rsidRPr="009737BD">
        <w:rPr>
          <w:rFonts w:ascii="Tahoma" w:hAnsi="Tahoma" w:cs="Tahoma"/>
          <w:spacing w:val="1"/>
          <w:lang w:val="es-AR"/>
        </w:rPr>
        <w:t>v</w:t>
      </w:r>
      <w:r w:rsidRPr="009737BD">
        <w:rPr>
          <w:rFonts w:ascii="Tahoma" w:hAnsi="Tahoma" w:cs="Tahoma"/>
          <w:lang w:val="es-AR"/>
        </w:rPr>
        <w:t xml:space="preserve">as, </w:t>
      </w:r>
      <w:r w:rsidRPr="009737BD">
        <w:rPr>
          <w:rFonts w:ascii="Tahoma" w:hAnsi="Tahoma" w:cs="Tahoma"/>
          <w:spacing w:val="19"/>
          <w:lang w:val="es-AR"/>
        </w:rPr>
        <w:t xml:space="preserve"> </w:t>
      </w:r>
      <w:r w:rsidRPr="009737BD">
        <w:rPr>
          <w:rFonts w:ascii="Tahoma" w:hAnsi="Tahoma" w:cs="Tahoma"/>
          <w:lang w:val="es-AR"/>
        </w:rPr>
        <w:t>tan</w:t>
      </w:r>
      <w:r w:rsidRPr="009737BD">
        <w:rPr>
          <w:rFonts w:ascii="Tahoma" w:hAnsi="Tahoma" w:cs="Tahoma"/>
          <w:spacing w:val="1"/>
          <w:lang w:val="es-AR"/>
        </w:rPr>
        <w:t>t</w:t>
      </w:r>
      <w:r w:rsidRPr="009737BD">
        <w:rPr>
          <w:rFonts w:ascii="Tahoma" w:hAnsi="Tahoma" w:cs="Tahoma"/>
          <w:lang w:val="es-AR"/>
        </w:rPr>
        <w:t xml:space="preserve">o </w:t>
      </w:r>
      <w:r w:rsidRPr="009737BD">
        <w:rPr>
          <w:rFonts w:ascii="Tahoma" w:hAnsi="Tahoma" w:cs="Tahoma"/>
          <w:spacing w:val="24"/>
          <w:lang w:val="es-AR"/>
        </w:rPr>
        <w:t xml:space="preserve"> </w:t>
      </w:r>
      <w:r w:rsidRPr="009737BD">
        <w:rPr>
          <w:rFonts w:ascii="Tahoma" w:hAnsi="Tahoma" w:cs="Tahoma"/>
          <w:lang w:val="es-AR"/>
        </w:rPr>
        <w:t xml:space="preserve">de </w:t>
      </w:r>
      <w:r w:rsidRPr="009737BD">
        <w:rPr>
          <w:rFonts w:ascii="Tahoma" w:hAnsi="Tahoma" w:cs="Tahoma"/>
          <w:spacing w:val="24"/>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 xml:space="preserve">rácter </w:t>
      </w:r>
      <w:r w:rsidRPr="009737BD">
        <w:rPr>
          <w:rFonts w:ascii="Tahoma" w:hAnsi="Tahoma" w:cs="Tahoma"/>
          <w:spacing w:val="26"/>
          <w:lang w:val="es-AR"/>
        </w:rPr>
        <w:t xml:space="preserve"> </w:t>
      </w:r>
      <w:r w:rsidRPr="009737BD">
        <w:rPr>
          <w:rFonts w:ascii="Tahoma" w:hAnsi="Tahoma" w:cs="Tahoma"/>
          <w:lang w:val="es-AR"/>
        </w:rPr>
        <w:t>provi</w:t>
      </w:r>
      <w:r w:rsidRPr="009737BD">
        <w:rPr>
          <w:rFonts w:ascii="Tahoma" w:hAnsi="Tahoma" w:cs="Tahoma"/>
          <w:spacing w:val="1"/>
          <w:lang w:val="es-AR"/>
        </w:rPr>
        <w:t>n</w:t>
      </w:r>
      <w:r w:rsidRPr="009737BD">
        <w:rPr>
          <w:rFonts w:ascii="Tahoma" w:hAnsi="Tahoma" w:cs="Tahoma"/>
          <w:lang w:val="es-AR"/>
        </w:rPr>
        <w:t xml:space="preserve">cial </w:t>
      </w:r>
      <w:r w:rsidRPr="009737BD">
        <w:rPr>
          <w:rFonts w:ascii="Tahoma" w:hAnsi="Tahoma" w:cs="Tahoma"/>
          <w:spacing w:val="23"/>
          <w:lang w:val="es-AR"/>
        </w:rPr>
        <w:t xml:space="preserve"> </w:t>
      </w:r>
      <w:r w:rsidRPr="009737BD">
        <w:rPr>
          <w:rFonts w:ascii="Tahoma" w:hAnsi="Tahoma" w:cs="Tahoma"/>
          <w:lang w:val="es-AR"/>
        </w:rPr>
        <w:t>como intern</w:t>
      </w:r>
      <w:r w:rsidRPr="009737BD">
        <w:rPr>
          <w:rFonts w:ascii="Tahoma" w:hAnsi="Tahoma" w:cs="Tahoma"/>
          <w:spacing w:val="1"/>
          <w:lang w:val="es-AR"/>
        </w:rPr>
        <w:t>a</w:t>
      </w:r>
      <w:r w:rsidRPr="009737BD">
        <w:rPr>
          <w:rFonts w:ascii="Tahoma" w:hAnsi="Tahoma" w:cs="Tahoma"/>
          <w:lang w:val="es-AR"/>
        </w:rPr>
        <w:t>cion</w:t>
      </w:r>
      <w:r w:rsidRPr="009737BD">
        <w:rPr>
          <w:rFonts w:ascii="Tahoma" w:hAnsi="Tahoma" w:cs="Tahoma"/>
          <w:spacing w:val="1"/>
          <w:lang w:val="es-AR"/>
        </w:rPr>
        <w:t>a</w:t>
      </w:r>
      <w:r w:rsidRPr="009737BD">
        <w:rPr>
          <w:rFonts w:ascii="Tahoma" w:hAnsi="Tahoma" w:cs="Tahoma"/>
          <w:lang w:val="es-AR"/>
        </w:rPr>
        <w:t>l, pa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eserv</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los</w:t>
      </w:r>
      <w:r w:rsidRPr="009737BD">
        <w:rPr>
          <w:rFonts w:ascii="Tahoma" w:hAnsi="Tahoma" w:cs="Tahoma"/>
          <w:spacing w:val="-1"/>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er</w:t>
      </w:r>
      <w:r w:rsidRPr="009737BD">
        <w:rPr>
          <w:rFonts w:ascii="Tahoma" w:hAnsi="Tahoma" w:cs="Tahoma"/>
          <w:spacing w:val="1"/>
          <w:lang w:val="es-AR"/>
        </w:rPr>
        <w:t>po</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a</w:t>
      </w:r>
      <w:r w:rsidRPr="009737BD">
        <w:rPr>
          <w:rFonts w:ascii="Tahoma" w:hAnsi="Tahoma" w:cs="Tahoma"/>
          <w:lang w:val="es-AR"/>
        </w:rPr>
        <w:t>gua y sus</w:t>
      </w:r>
      <w:r w:rsidRPr="009737BD">
        <w:rPr>
          <w:rFonts w:ascii="Tahoma" w:hAnsi="Tahoma" w:cs="Tahoma"/>
          <w:spacing w:val="-3"/>
          <w:lang w:val="es-AR"/>
        </w:rPr>
        <w:t xml:space="preserve"> </w:t>
      </w:r>
      <w:r w:rsidRPr="009737BD">
        <w:rPr>
          <w:rFonts w:ascii="Tahoma" w:hAnsi="Tahoma" w:cs="Tahoma"/>
          <w:lang w:val="es-AR"/>
        </w:rPr>
        <w:t>ribera</w:t>
      </w:r>
      <w:r w:rsidRPr="009737BD">
        <w:rPr>
          <w:rFonts w:ascii="Tahoma" w:hAnsi="Tahoma" w:cs="Tahoma"/>
          <w:spacing w:val="1"/>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after="0" w:line="259" w:lineRule="exact"/>
        <w:ind w:left="463" w:right="4642"/>
        <w:jc w:val="both"/>
        <w:rPr>
          <w:rFonts w:ascii="Tahoma" w:hAnsi="Tahoma" w:cs="Tahoma"/>
          <w:lang w:val="es-AR"/>
        </w:rPr>
      </w:pPr>
      <w:r w:rsidRPr="009737BD">
        <w:rPr>
          <w:rFonts w:ascii="Tahoma" w:hAnsi="Tahoma" w:cs="Tahoma"/>
          <w:position w:val="-1"/>
          <w:lang w:val="es-AR"/>
        </w:rPr>
        <w:t>La</w:t>
      </w:r>
      <w:r w:rsidRPr="009737BD">
        <w:rPr>
          <w:rFonts w:ascii="Tahoma" w:hAnsi="Tahoma" w:cs="Tahoma"/>
          <w:spacing w:val="-6"/>
          <w:position w:val="-1"/>
          <w:lang w:val="es-AR"/>
        </w:rPr>
        <w:t xml:space="preserve"> </w:t>
      </w:r>
      <w:r w:rsidRPr="009737BD">
        <w:rPr>
          <w:rFonts w:ascii="Tahoma" w:hAnsi="Tahoma" w:cs="Tahoma"/>
          <w:position w:val="-1"/>
          <w:lang w:val="es-AR"/>
        </w:rPr>
        <w:t>di</w:t>
      </w:r>
      <w:r w:rsidRPr="009737BD">
        <w:rPr>
          <w:rFonts w:ascii="Tahoma" w:hAnsi="Tahoma" w:cs="Tahoma"/>
          <w:spacing w:val="1"/>
          <w:position w:val="-1"/>
          <w:lang w:val="es-AR"/>
        </w:rPr>
        <w:t>r</w:t>
      </w:r>
      <w:r w:rsidRPr="009737BD">
        <w:rPr>
          <w:rFonts w:ascii="Tahoma" w:hAnsi="Tahoma" w:cs="Tahoma"/>
          <w:position w:val="-1"/>
          <w:lang w:val="es-AR"/>
        </w:rPr>
        <w:t>ectr</w:t>
      </w:r>
      <w:r w:rsidRPr="009737BD">
        <w:rPr>
          <w:rFonts w:ascii="Tahoma" w:hAnsi="Tahoma" w:cs="Tahoma"/>
          <w:spacing w:val="1"/>
          <w:position w:val="-1"/>
          <w:lang w:val="es-AR"/>
        </w:rPr>
        <w:t>i</w:t>
      </w:r>
      <w:r w:rsidRPr="009737BD">
        <w:rPr>
          <w:rFonts w:ascii="Tahoma" w:hAnsi="Tahoma" w:cs="Tahoma"/>
          <w:position w:val="-1"/>
          <w:lang w:val="es-AR"/>
        </w:rPr>
        <w:t>z</w:t>
      </w:r>
      <w:r w:rsidRPr="009737BD">
        <w:rPr>
          <w:rFonts w:ascii="Tahoma" w:hAnsi="Tahoma" w:cs="Tahoma"/>
          <w:spacing w:val="-2"/>
          <w:position w:val="-1"/>
          <w:lang w:val="es-AR"/>
        </w:rPr>
        <w:t xml:space="preserve"> </w:t>
      </w:r>
      <w:r w:rsidRPr="009737BD">
        <w:rPr>
          <w:rFonts w:ascii="Tahoma" w:hAnsi="Tahoma" w:cs="Tahoma"/>
          <w:spacing w:val="1"/>
          <w:position w:val="-1"/>
          <w:lang w:val="es-AR"/>
        </w:rPr>
        <w:t>i</w:t>
      </w:r>
      <w:r w:rsidRPr="009737BD">
        <w:rPr>
          <w:rFonts w:ascii="Tahoma" w:hAnsi="Tahoma" w:cs="Tahoma"/>
          <w:position w:val="-1"/>
          <w:lang w:val="es-AR"/>
        </w:rPr>
        <w:t>nclu</w:t>
      </w:r>
      <w:r w:rsidRPr="009737BD">
        <w:rPr>
          <w:rFonts w:ascii="Tahoma" w:hAnsi="Tahoma" w:cs="Tahoma"/>
          <w:spacing w:val="1"/>
          <w:position w:val="-1"/>
          <w:lang w:val="es-AR"/>
        </w:rPr>
        <w:t>y</w:t>
      </w:r>
      <w:r w:rsidRPr="009737BD">
        <w:rPr>
          <w:rFonts w:ascii="Tahoma" w:hAnsi="Tahoma" w:cs="Tahoma"/>
          <w:position w:val="-1"/>
          <w:lang w:val="es-AR"/>
        </w:rPr>
        <w:t>e</w:t>
      </w:r>
      <w:r w:rsidRPr="009737BD">
        <w:rPr>
          <w:rFonts w:ascii="Tahoma" w:hAnsi="Tahoma" w:cs="Tahoma"/>
          <w:spacing w:val="-4"/>
          <w:position w:val="-1"/>
          <w:lang w:val="es-AR"/>
        </w:rPr>
        <w:t xml:space="preserve"> </w:t>
      </w:r>
      <w:r w:rsidRPr="009737BD">
        <w:rPr>
          <w:rFonts w:ascii="Tahoma" w:hAnsi="Tahoma" w:cs="Tahoma"/>
          <w:position w:val="-1"/>
          <w:lang w:val="es-AR"/>
        </w:rPr>
        <w:t>las</w:t>
      </w:r>
      <w:r w:rsidRPr="009737BD">
        <w:rPr>
          <w:rFonts w:ascii="Tahoma" w:hAnsi="Tahoma" w:cs="Tahoma"/>
          <w:spacing w:val="-2"/>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i</w:t>
      </w:r>
      <w:r w:rsidRPr="009737BD">
        <w:rPr>
          <w:rFonts w:ascii="Tahoma" w:hAnsi="Tahoma" w:cs="Tahoma"/>
          <w:position w:val="-1"/>
          <w:lang w:val="es-AR"/>
        </w:rPr>
        <w:t>guien</w:t>
      </w:r>
      <w:r w:rsidRPr="009737BD">
        <w:rPr>
          <w:rFonts w:ascii="Tahoma" w:hAnsi="Tahoma" w:cs="Tahoma"/>
          <w:spacing w:val="1"/>
          <w:position w:val="-1"/>
          <w:lang w:val="es-AR"/>
        </w:rPr>
        <w:t>t</w:t>
      </w:r>
      <w:r w:rsidRPr="009737BD">
        <w:rPr>
          <w:rFonts w:ascii="Tahoma" w:hAnsi="Tahoma" w:cs="Tahoma"/>
          <w:position w:val="-1"/>
          <w:lang w:val="es-AR"/>
        </w:rPr>
        <w:t>es</w:t>
      </w:r>
      <w:r w:rsidRPr="009737BD">
        <w:rPr>
          <w:rFonts w:ascii="Tahoma" w:hAnsi="Tahoma" w:cs="Tahoma"/>
          <w:spacing w:val="-1"/>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cciones:</w:t>
      </w:r>
    </w:p>
    <w:p w:rsidR="001A5F7E" w:rsidRPr="009737BD" w:rsidRDefault="001A5F7E">
      <w:pPr>
        <w:widowControl w:val="0"/>
        <w:autoSpaceDE w:val="0"/>
        <w:autoSpaceDN w:val="0"/>
        <w:adjustRightInd w:val="0"/>
        <w:spacing w:before="7" w:after="0" w:line="266" w:lineRule="exact"/>
        <w:ind w:left="463" w:right="68"/>
        <w:rPr>
          <w:rFonts w:ascii="Tahoma" w:hAnsi="Tahoma" w:cs="Tahoma"/>
          <w:lang w:val="es-AR"/>
        </w:rPr>
      </w:pPr>
      <w:r w:rsidRPr="009737BD">
        <w:rPr>
          <w:rFonts w:ascii="Tahoma" w:hAnsi="Tahoma" w:cs="Tahoma"/>
          <w:lang w:val="es-AR"/>
        </w:rPr>
        <w:t>Preser</w:t>
      </w:r>
      <w:r w:rsidRPr="009737BD">
        <w:rPr>
          <w:rFonts w:ascii="Tahoma" w:hAnsi="Tahoma" w:cs="Tahoma"/>
          <w:spacing w:val="1"/>
          <w:lang w:val="es-AR"/>
        </w:rPr>
        <w:t>v</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la</w:t>
      </w:r>
      <w:r w:rsidRPr="009737BD">
        <w:rPr>
          <w:rFonts w:ascii="Tahoma" w:hAnsi="Tahoma" w:cs="Tahoma"/>
          <w:spacing w:val="17"/>
          <w:lang w:val="es-AR"/>
        </w:rPr>
        <w:t xml:space="preserve"> </w:t>
      </w:r>
      <w:r w:rsidRPr="009737BD">
        <w:rPr>
          <w:rFonts w:ascii="Tahoma" w:hAnsi="Tahoma" w:cs="Tahoma"/>
          <w:lang w:val="es-AR"/>
        </w:rPr>
        <w:t>fra</w:t>
      </w:r>
      <w:r w:rsidRPr="009737BD">
        <w:rPr>
          <w:rFonts w:ascii="Tahoma" w:hAnsi="Tahoma" w:cs="Tahoma"/>
          <w:spacing w:val="1"/>
          <w:lang w:val="es-AR"/>
        </w:rPr>
        <w:t>n</w:t>
      </w:r>
      <w:r w:rsidRPr="009737BD">
        <w:rPr>
          <w:rFonts w:ascii="Tahoma" w:hAnsi="Tahoma" w:cs="Tahoma"/>
          <w:lang w:val="es-AR"/>
        </w:rPr>
        <w:t>ja</w:t>
      </w:r>
      <w:r w:rsidRPr="009737BD">
        <w:rPr>
          <w:rFonts w:ascii="Tahoma" w:hAnsi="Tahoma" w:cs="Tahoma"/>
          <w:spacing w:val="15"/>
          <w:lang w:val="es-AR"/>
        </w:rPr>
        <w:t xml:space="preserve"> </w:t>
      </w:r>
      <w:r w:rsidRPr="009737BD">
        <w:rPr>
          <w:rFonts w:ascii="Tahoma" w:hAnsi="Tahoma" w:cs="Tahoma"/>
          <w:lang w:val="es-AR"/>
        </w:rPr>
        <w:t>ribereña</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15"/>
          <w:lang w:val="es-AR"/>
        </w:rPr>
        <w:t xml:space="preserve"> </w:t>
      </w:r>
      <w:smartTag w:uri="urn:schemas-microsoft-com:office:smarttags" w:element="PersonName">
        <w:smartTagPr>
          <w:attr w:name="ProductID" w:val="la Bah￭a"/>
        </w:smartTagPr>
        <w:r w:rsidRPr="009737BD">
          <w:rPr>
            <w:rFonts w:ascii="Tahoma" w:hAnsi="Tahoma" w:cs="Tahoma"/>
            <w:lang w:val="es-AR"/>
          </w:rPr>
          <w:t>la</w:t>
        </w:r>
        <w:r w:rsidRPr="009737BD">
          <w:rPr>
            <w:rFonts w:ascii="Tahoma" w:hAnsi="Tahoma" w:cs="Tahoma"/>
            <w:spacing w:val="17"/>
            <w:lang w:val="es-AR"/>
          </w:rPr>
          <w:t xml:space="preserve"> </w:t>
        </w:r>
        <w:r w:rsidRPr="009737BD">
          <w:rPr>
            <w:rFonts w:ascii="Tahoma" w:hAnsi="Tahoma" w:cs="Tahoma"/>
            <w:lang w:val="es-AR"/>
          </w:rPr>
          <w:t>Bahía</w:t>
        </w:r>
      </w:smartTag>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Sam</w:t>
      </w:r>
      <w:r w:rsidRPr="009737BD">
        <w:rPr>
          <w:rFonts w:ascii="Tahoma" w:hAnsi="Tahoma" w:cs="Tahoma"/>
          <w:spacing w:val="1"/>
          <w:lang w:val="es-AR"/>
        </w:rPr>
        <w:t>b</w:t>
      </w:r>
      <w:r w:rsidRPr="009737BD">
        <w:rPr>
          <w:rFonts w:ascii="Tahoma" w:hAnsi="Tahoma" w:cs="Tahoma"/>
          <w:lang w:val="es-AR"/>
        </w:rPr>
        <w:t>orombón</w:t>
      </w:r>
      <w:r w:rsidRPr="009737BD">
        <w:rPr>
          <w:rFonts w:ascii="Tahoma" w:hAnsi="Tahoma" w:cs="Tahoma"/>
          <w:spacing w:val="13"/>
          <w:lang w:val="es-AR"/>
        </w:rPr>
        <w:t xml:space="preserve"> </w:t>
      </w:r>
      <w:r w:rsidRPr="009737BD">
        <w:rPr>
          <w:rFonts w:ascii="Tahoma" w:hAnsi="Tahoma" w:cs="Tahoma"/>
          <w:lang w:val="es-AR"/>
        </w:rPr>
        <w:t>como</w:t>
      </w:r>
      <w:r w:rsidRPr="009737BD">
        <w:rPr>
          <w:rFonts w:ascii="Tahoma" w:hAnsi="Tahoma" w:cs="Tahoma"/>
          <w:spacing w:val="12"/>
          <w:lang w:val="es-AR"/>
        </w:rPr>
        <w:t xml:space="preserve"> </w:t>
      </w:r>
      <w:r w:rsidRPr="009737BD">
        <w:rPr>
          <w:rFonts w:ascii="Tahoma" w:hAnsi="Tahoma" w:cs="Tahoma"/>
          <w:lang w:val="es-AR"/>
        </w:rPr>
        <w:t>reserva</w:t>
      </w:r>
      <w:r w:rsidRPr="009737BD">
        <w:rPr>
          <w:rFonts w:ascii="Tahoma" w:hAnsi="Tahoma" w:cs="Tahoma"/>
          <w:spacing w:val="11"/>
          <w:lang w:val="es-AR"/>
        </w:rPr>
        <w:t xml:space="preserve"> </w:t>
      </w:r>
      <w:r w:rsidRPr="009737BD">
        <w:rPr>
          <w:rFonts w:ascii="Tahoma" w:hAnsi="Tahoma" w:cs="Tahoma"/>
          <w:lang w:val="es-AR"/>
        </w:rPr>
        <w:t>n</w:t>
      </w:r>
      <w:r w:rsidRPr="009737BD">
        <w:rPr>
          <w:rFonts w:ascii="Tahoma" w:hAnsi="Tahoma" w:cs="Tahoma"/>
          <w:spacing w:val="1"/>
          <w:lang w:val="es-AR"/>
        </w:rPr>
        <w:t>at</w:t>
      </w:r>
      <w:r w:rsidRPr="009737BD">
        <w:rPr>
          <w:rFonts w:ascii="Tahoma" w:hAnsi="Tahoma" w:cs="Tahoma"/>
          <w:lang w:val="es-AR"/>
        </w:rPr>
        <w:t>ural</w:t>
      </w:r>
      <w:r w:rsidRPr="009737BD">
        <w:rPr>
          <w:rFonts w:ascii="Tahoma" w:hAnsi="Tahoma" w:cs="Tahoma"/>
          <w:spacing w:val="16"/>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sitio RAMS</w:t>
      </w:r>
      <w:r w:rsidRPr="009737BD">
        <w:rPr>
          <w:rFonts w:ascii="Tahoma" w:hAnsi="Tahoma" w:cs="Tahoma"/>
          <w:spacing w:val="2"/>
          <w:lang w:val="es-AR"/>
        </w:rPr>
        <w:t>A</w:t>
      </w:r>
      <w:r w:rsidRPr="009737BD">
        <w:rPr>
          <w:rFonts w:ascii="Tahoma" w:hAnsi="Tahoma" w:cs="Tahoma"/>
          <w:lang w:val="es-AR"/>
        </w:rPr>
        <w:t>R</w:t>
      </w:r>
      <w:r w:rsidRPr="009737BD">
        <w:rPr>
          <w:rFonts w:ascii="Tahoma" w:hAnsi="Tahoma" w:cs="Tahoma"/>
          <w:spacing w:val="-5"/>
          <w:lang w:val="es-AR"/>
        </w:rPr>
        <w:t xml:space="preserve"> </w:t>
      </w:r>
      <w:r w:rsidRPr="009737BD">
        <w:rPr>
          <w:rFonts w:ascii="Tahoma" w:hAnsi="Tahoma" w:cs="Tahoma"/>
          <w:lang w:val="es-AR"/>
        </w:rPr>
        <w:t>para</w:t>
      </w:r>
      <w:r w:rsidRPr="009737BD">
        <w:rPr>
          <w:rFonts w:ascii="Tahoma" w:hAnsi="Tahoma" w:cs="Tahoma"/>
          <w:spacing w:val="-4"/>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conserv</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biodi</w:t>
      </w:r>
      <w:r w:rsidRPr="009737BD">
        <w:rPr>
          <w:rFonts w:ascii="Tahoma" w:hAnsi="Tahoma" w:cs="Tahoma"/>
          <w:spacing w:val="1"/>
          <w:lang w:val="es-AR"/>
        </w:rPr>
        <w:t>v</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sidad</w:t>
      </w:r>
      <w:r w:rsidRPr="009737BD">
        <w:rPr>
          <w:rFonts w:ascii="Tahoma" w:hAnsi="Tahoma" w:cs="Tahoma"/>
          <w:spacing w:val="-1"/>
          <w:lang w:val="es-AR"/>
        </w:rPr>
        <w:t xml:space="preserve"> </w:t>
      </w:r>
      <w:r w:rsidRPr="009737BD">
        <w:rPr>
          <w:rFonts w:ascii="Tahoma" w:hAnsi="Tahoma" w:cs="Tahoma"/>
          <w:lang w:val="es-AR"/>
        </w:rPr>
        <w:t>y el</w:t>
      </w:r>
      <w:r w:rsidRPr="009737BD">
        <w:rPr>
          <w:rFonts w:ascii="Tahoma" w:hAnsi="Tahoma" w:cs="Tahoma"/>
          <w:spacing w:val="-2"/>
          <w:lang w:val="es-AR"/>
        </w:rPr>
        <w:t xml:space="preserve"> </w:t>
      </w:r>
      <w:r w:rsidRPr="009737BD">
        <w:rPr>
          <w:rFonts w:ascii="Tahoma" w:hAnsi="Tahoma" w:cs="Tahoma"/>
          <w:spacing w:val="2"/>
          <w:lang w:val="es-AR"/>
        </w:rPr>
        <w:t>m</w:t>
      </w:r>
      <w:r w:rsidRPr="009737BD">
        <w:rPr>
          <w:rFonts w:ascii="Tahoma" w:hAnsi="Tahoma" w:cs="Tahoma"/>
          <w:lang w:val="es-AR"/>
        </w:rPr>
        <w:t>anejo</w:t>
      </w:r>
      <w:r w:rsidRPr="009737BD">
        <w:rPr>
          <w:rFonts w:ascii="Tahoma" w:hAnsi="Tahoma" w:cs="Tahoma"/>
          <w:spacing w:val="-1"/>
          <w:lang w:val="es-AR"/>
        </w:rPr>
        <w:t xml:space="preserve"> </w:t>
      </w:r>
      <w:r w:rsidRPr="009737BD">
        <w:rPr>
          <w:rFonts w:ascii="Tahoma" w:hAnsi="Tahoma" w:cs="Tahoma"/>
          <w:lang w:val="es-AR"/>
        </w:rPr>
        <w:t>coste</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lang w:val="es-AR"/>
        </w:rPr>
        <w:t>sos</w:t>
      </w:r>
      <w:r w:rsidRPr="009737BD">
        <w:rPr>
          <w:rFonts w:ascii="Tahoma" w:hAnsi="Tahoma" w:cs="Tahoma"/>
          <w:spacing w:val="1"/>
          <w:lang w:val="es-AR"/>
        </w:rPr>
        <w:t>t</w:t>
      </w:r>
      <w:r w:rsidRPr="009737BD">
        <w:rPr>
          <w:rFonts w:ascii="Tahoma" w:hAnsi="Tahoma" w:cs="Tahoma"/>
          <w:lang w:val="es-AR"/>
        </w:rPr>
        <w:t>enib</w:t>
      </w:r>
      <w:r w:rsidRPr="009737BD">
        <w:rPr>
          <w:rFonts w:ascii="Tahoma" w:hAnsi="Tahoma" w:cs="Tahoma"/>
          <w:spacing w:val="2"/>
          <w:lang w:val="es-AR"/>
        </w:rPr>
        <w:t>l</w:t>
      </w:r>
      <w:r w:rsidRPr="009737BD">
        <w:rPr>
          <w:rFonts w:ascii="Tahoma" w:hAnsi="Tahoma" w:cs="Tahoma"/>
          <w:lang w:val="es-AR"/>
        </w:rPr>
        <w:t>e.</w:t>
      </w:r>
    </w:p>
    <w:p w:rsidR="001A5F7E" w:rsidRPr="009737BD" w:rsidRDefault="001A5F7E">
      <w:pPr>
        <w:widowControl w:val="0"/>
        <w:autoSpaceDE w:val="0"/>
        <w:autoSpaceDN w:val="0"/>
        <w:adjustRightInd w:val="0"/>
        <w:spacing w:after="0" w:line="259" w:lineRule="exact"/>
        <w:ind w:left="463" w:right="71"/>
        <w:jc w:val="both"/>
        <w:rPr>
          <w:rFonts w:ascii="Tahoma" w:hAnsi="Tahoma" w:cs="Tahoma"/>
          <w:lang w:val="es-AR"/>
        </w:rPr>
      </w:pPr>
      <w:r w:rsidRPr="009737BD">
        <w:rPr>
          <w:rFonts w:ascii="Tahoma" w:hAnsi="Tahoma" w:cs="Tahoma"/>
          <w:position w:val="-1"/>
          <w:lang w:val="es-AR"/>
        </w:rPr>
        <w:t xml:space="preserve">a. </w:t>
      </w:r>
      <w:r w:rsidRPr="009737BD">
        <w:rPr>
          <w:rFonts w:ascii="Tahoma" w:hAnsi="Tahoma" w:cs="Tahoma"/>
          <w:spacing w:val="22"/>
          <w:position w:val="-1"/>
          <w:lang w:val="es-AR"/>
        </w:rPr>
        <w:t xml:space="preserve"> </w:t>
      </w:r>
      <w:r w:rsidRPr="009737BD">
        <w:rPr>
          <w:rFonts w:ascii="Tahoma" w:hAnsi="Tahoma" w:cs="Tahoma"/>
          <w:position w:val="-1"/>
          <w:lang w:val="es-AR"/>
        </w:rPr>
        <w:t>Aplicac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34"/>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33"/>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i</w:t>
      </w:r>
      <w:r w:rsidRPr="009737BD">
        <w:rPr>
          <w:rFonts w:ascii="Tahoma" w:hAnsi="Tahoma" w:cs="Tahoma"/>
          <w:position w:val="-1"/>
          <w:lang w:val="es-AR"/>
        </w:rPr>
        <w:t>guras</w:t>
      </w:r>
      <w:r w:rsidRPr="009737BD">
        <w:rPr>
          <w:rFonts w:ascii="Tahoma" w:hAnsi="Tahoma" w:cs="Tahoma"/>
          <w:spacing w:val="31"/>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33"/>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w:t>
      </w:r>
      <w:r w:rsidRPr="009737BD">
        <w:rPr>
          <w:rFonts w:ascii="Tahoma" w:hAnsi="Tahoma" w:cs="Tahoma"/>
          <w:spacing w:val="1"/>
          <w:position w:val="-1"/>
          <w:lang w:val="es-AR"/>
        </w:rPr>
        <w:t>t</w:t>
      </w:r>
      <w:r w:rsidRPr="009737BD">
        <w:rPr>
          <w:rFonts w:ascii="Tahoma" w:hAnsi="Tahoma" w:cs="Tahoma"/>
          <w:position w:val="-1"/>
          <w:lang w:val="es-AR"/>
        </w:rPr>
        <w:t>ección</w:t>
      </w:r>
      <w:r w:rsidRPr="009737BD">
        <w:rPr>
          <w:rFonts w:ascii="Tahoma" w:hAnsi="Tahoma" w:cs="Tahoma"/>
          <w:spacing w:val="33"/>
          <w:position w:val="-1"/>
          <w:lang w:val="es-AR"/>
        </w:rPr>
        <w:t xml:space="preserve"> </w:t>
      </w:r>
      <w:r w:rsidRPr="009737BD">
        <w:rPr>
          <w:rFonts w:ascii="Tahoma" w:hAnsi="Tahoma" w:cs="Tahoma"/>
          <w:position w:val="-1"/>
          <w:lang w:val="es-AR"/>
        </w:rPr>
        <w:t>amb</w:t>
      </w:r>
      <w:r w:rsidRPr="009737BD">
        <w:rPr>
          <w:rFonts w:ascii="Tahoma" w:hAnsi="Tahoma" w:cs="Tahoma"/>
          <w:spacing w:val="1"/>
          <w:position w:val="-1"/>
          <w:lang w:val="es-AR"/>
        </w:rPr>
        <w:t>i</w:t>
      </w:r>
      <w:r w:rsidRPr="009737BD">
        <w:rPr>
          <w:rFonts w:ascii="Tahoma" w:hAnsi="Tahoma" w:cs="Tahoma"/>
          <w:position w:val="-1"/>
          <w:lang w:val="es-AR"/>
        </w:rPr>
        <w:t>ental</w:t>
      </w:r>
      <w:r w:rsidRPr="009737BD">
        <w:rPr>
          <w:rFonts w:ascii="Tahoma" w:hAnsi="Tahoma" w:cs="Tahoma"/>
          <w:spacing w:val="31"/>
          <w:position w:val="-1"/>
          <w:lang w:val="es-AR"/>
        </w:rPr>
        <w:t xml:space="preserve"> </w:t>
      </w:r>
      <w:r w:rsidRPr="009737BD">
        <w:rPr>
          <w:rFonts w:ascii="Tahoma" w:hAnsi="Tahoma" w:cs="Tahoma"/>
          <w:position w:val="-1"/>
          <w:lang w:val="es-AR"/>
        </w:rPr>
        <w:t>en</w:t>
      </w:r>
      <w:r w:rsidRPr="009737BD">
        <w:rPr>
          <w:rFonts w:ascii="Tahoma" w:hAnsi="Tahoma" w:cs="Tahoma"/>
          <w:spacing w:val="33"/>
          <w:position w:val="-1"/>
          <w:lang w:val="es-AR"/>
        </w:rPr>
        <w:t xml:space="preserve"> </w:t>
      </w:r>
      <w:r w:rsidRPr="009737BD">
        <w:rPr>
          <w:rFonts w:ascii="Tahoma" w:hAnsi="Tahoma" w:cs="Tahoma"/>
          <w:position w:val="-1"/>
          <w:lang w:val="es-AR"/>
        </w:rPr>
        <w:t>zonas</w:t>
      </w:r>
      <w:r w:rsidRPr="009737BD">
        <w:rPr>
          <w:rFonts w:ascii="Tahoma" w:hAnsi="Tahoma" w:cs="Tahoma"/>
          <w:spacing w:val="30"/>
          <w:position w:val="-1"/>
          <w:lang w:val="es-AR"/>
        </w:rPr>
        <w:t xml:space="preserve"> </w:t>
      </w:r>
      <w:r w:rsidRPr="009737BD">
        <w:rPr>
          <w:rFonts w:ascii="Tahoma" w:hAnsi="Tahoma" w:cs="Tahoma"/>
          <w:position w:val="-1"/>
          <w:lang w:val="es-AR"/>
        </w:rPr>
        <w:t>específicas</w:t>
      </w:r>
      <w:r w:rsidRPr="009737BD">
        <w:rPr>
          <w:rFonts w:ascii="Tahoma" w:hAnsi="Tahoma" w:cs="Tahoma"/>
          <w:spacing w:val="26"/>
          <w:position w:val="-1"/>
          <w:lang w:val="es-AR"/>
        </w:rPr>
        <w:t xml:space="preserve"> </w:t>
      </w:r>
      <w:r w:rsidRPr="009737BD">
        <w:rPr>
          <w:rFonts w:ascii="Tahoma" w:hAnsi="Tahoma" w:cs="Tahoma"/>
          <w:position w:val="-1"/>
          <w:lang w:val="es-AR"/>
        </w:rPr>
        <w:t>del</w:t>
      </w:r>
      <w:r w:rsidRPr="009737BD">
        <w:rPr>
          <w:rFonts w:ascii="Tahoma" w:hAnsi="Tahoma" w:cs="Tahoma"/>
          <w:spacing w:val="32"/>
          <w:position w:val="-1"/>
          <w:lang w:val="es-AR"/>
        </w:rPr>
        <w:t xml:space="preserve"> </w:t>
      </w:r>
      <w:r w:rsidRPr="009737BD">
        <w:rPr>
          <w:rFonts w:ascii="Tahoma" w:hAnsi="Tahoma" w:cs="Tahoma"/>
          <w:position w:val="-1"/>
          <w:lang w:val="es-AR"/>
        </w:rPr>
        <w:t>sis</w:t>
      </w:r>
      <w:r w:rsidRPr="009737BD">
        <w:rPr>
          <w:rFonts w:ascii="Tahoma" w:hAnsi="Tahoma" w:cs="Tahoma"/>
          <w:spacing w:val="1"/>
          <w:position w:val="-1"/>
          <w:lang w:val="es-AR"/>
        </w:rPr>
        <w:t>t</w:t>
      </w:r>
      <w:r w:rsidRPr="009737BD">
        <w:rPr>
          <w:rFonts w:ascii="Tahoma" w:hAnsi="Tahoma" w:cs="Tahoma"/>
          <w:position w:val="-1"/>
          <w:lang w:val="es-AR"/>
        </w:rPr>
        <w:t>ema</w:t>
      </w:r>
      <w:r w:rsidRPr="009737BD">
        <w:rPr>
          <w:rFonts w:ascii="Tahoma" w:hAnsi="Tahoma" w:cs="Tahoma"/>
          <w:spacing w:val="33"/>
          <w:position w:val="-1"/>
          <w:lang w:val="es-AR"/>
        </w:rPr>
        <w:t xml:space="preserve"> </w:t>
      </w:r>
      <w:r w:rsidRPr="009737BD">
        <w:rPr>
          <w:rFonts w:ascii="Tahoma" w:hAnsi="Tahoma" w:cs="Tahoma"/>
          <w:position w:val="-1"/>
          <w:lang w:val="es-AR"/>
        </w:rPr>
        <w:t>de</w:t>
      </w:r>
    </w:p>
    <w:p w:rsidR="001A5F7E" w:rsidRPr="009737BD" w:rsidRDefault="001A5F7E">
      <w:pPr>
        <w:widowControl w:val="0"/>
        <w:autoSpaceDE w:val="0"/>
        <w:autoSpaceDN w:val="0"/>
        <w:adjustRightInd w:val="0"/>
        <w:spacing w:after="0" w:line="265" w:lineRule="exact"/>
        <w:ind w:left="387" w:right="1363"/>
        <w:jc w:val="both"/>
        <w:rPr>
          <w:rFonts w:ascii="Tahoma" w:hAnsi="Tahoma" w:cs="Tahoma"/>
          <w:lang w:val="es-AR"/>
        </w:rPr>
      </w:pPr>
      <w:r w:rsidRPr="009737BD">
        <w:rPr>
          <w:rFonts w:ascii="Tahoma" w:hAnsi="Tahoma" w:cs="Tahoma"/>
          <w:position w:val="-1"/>
          <w:lang w:val="es-AR"/>
        </w:rPr>
        <w:t>Lagunas</w:t>
      </w:r>
      <w:r w:rsidRPr="009737BD">
        <w:rPr>
          <w:rFonts w:ascii="Tahoma" w:hAnsi="Tahoma" w:cs="Tahoma"/>
          <w:spacing w:val="-12"/>
          <w:position w:val="-1"/>
          <w:lang w:val="es-AR"/>
        </w:rPr>
        <w:t xml:space="preserve"> </w:t>
      </w:r>
      <w:r w:rsidRPr="009737BD">
        <w:rPr>
          <w:rFonts w:ascii="Tahoma" w:hAnsi="Tahoma" w:cs="Tahoma"/>
          <w:position w:val="-1"/>
          <w:lang w:val="es-AR"/>
        </w:rPr>
        <w:t>Encade</w:t>
      </w:r>
      <w:r w:rsidRPr="009737BD">
        <w:rPr>
          <w:rFonts w:ascii="Tahoma" w:hAnsi="Tahoma" w:cs="Tahoma"/>
          <w:spacing w:val="1"/>
          <w:position w:val="-1"/>
          <w:lang w:val="es-AR"/>
        </w:rPr>
        <w:t>n</w:t>
      </w:r>
      <w:r w:rsidRPr="009737BD">
        <w:rPr>
          <w:rFonts w:ascii="Tahoma" w:hAnsi="Tahoma" w:cs="Tahoma"/>
          <w:position w:val="-1"/>
          <w:lang w:val="es-AR"/>
        </w:rPr>
        <w:t>adas,</w:t>
      </w:r>
      <w:r w:rsidRPr="009737BD">
        <w:rPr>
          <w:rFonts w:ascii="Tahoma" w:hAnsi="Tahoma" w:cs="Tahoma"/>
          <w:spacing w:val="-10"/>
          <w:position w:val="-1"/>
          <w:lang w:val="es-AR"/>
        </w:rPr>
        <w:t xml:space="preserve"> </w:t>
      </w:r>
      <w:r w:rsidRPr="009737BD">
        <w:rPr>
          <w:rFonts w:ascii="Tahoma" w:hAnsi="Tahoma" w:cs="Tahoma"/>
          <w:position w:val="-1"/>
          <w:lang w:val="es-AR"/>
        </w:rPr>
        <w:t>similares</w:t>
      </w:r>
      <w:r w:rsidRPr="009737BD">
        <w:rPr>
          <w:rFonts w:ascii="Tahoma" w:hAnsi="Tahoma" w:cs="Tahoma"/>
          <w:spacing w:val="-8"/>
          <w:position w:val="-1"/>
          <w:lang w:val="es-AR"/>
        </w:rPr>
        <w:t xml:space="preserve"> </w:t>
      </w:r>
      <w:r w:rsidRPr="009737BD">
        <w:rPr>
          <w:rFonts w:ascii="Tahoma" w:hAnsi="Tahoma" w:cs="Tahoma"/>
          <w:position w:val="-1"/>
          <w:lang w:val="es-AR"/>
        </w:rPr>
        <w:t>a las planteadas</w:t>
      </w:r>
      <w:r w:rsidRPr="009737BD">
        <w:rPr>
          <w:rFonts w:ascii="Tahoma" w:hAnsi="Tahoma" w:cs="Tahoma"/>
          <w:spacing w:val="-9"/>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smartTag w:uri="urn:schemas-microsoft-com:office:smarttags" w:element="PersonName">
        <w:smartTagPr>
          <w:attr w:name="ProductID" w:val="la Ley Provincial"/>
        </w:smartTagP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Ley</w:t>
        </w:r>
        <w:r w:rsidRPr="009737BD">
          <w:rPr>
            <w:rFonts w:ascii="Tahoma" w:hAnsi="Tahoma" w:cs="Tahoma"/>
            <w:spacing w:val="-3"/>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ovi</w:t>
        </w:r>
        <w:r w:rsidRPr="009737BD">
          <w:rPr>
            <w:rFonts w:ascii="Tahoma" w:hAnsi="Tahoma" w:cs="Tahoma"/>
            <w:spacing w:val="1"/>
            <w:position w:val="-1"/>
            <w:lang w:val="es-AR"/>
          </w:rPr>
          <w:t>n</w:t>
        </w:r>
        <w:r w:rsidRPr="009737BD">
          <w:rPr>
            <w:rFonts w:ascii="Tahoma" w:hAnsi="Tahoma" w:cs="Tahoma"/>
            <w:position w:val="-1"/>
            <w:lang w:val="es-AR"/>
          </w:rPr>
          <w:t>cial</w:t>
        </w:r>
      </w:smartTag>
      <w:r w:rsidRPr="009737BD">
        <w:rPr>
          <w:rFonts w:ascii="Tahoma" w:hAnsi="Tahoma" w:cs="Tahoma"/>
          <w:spacing w:val="-1"/>
          <w:position w:val="-1"/>
          <w:lang w:val="es-AR"/>
        </w:rPr>
        <w:t xml:space="preserve"> </w:t>
      </w:r>
      <w:r w:rsidRPr="009737BD">
        <w:rPr>
          <w:rFonts w:ascii="Tahoma" w:hAnsi="Tahoma" w:cs="Tahoma"/>
          <w:position w:val="-1"/>
          <w:lang w:val="es-AR"/>
        </w:rPr>
        <w:t>1</w:t>
      </w:r>
      <w:r w:rsidRPr="009737BD">
        <w:rPr>
          <w:rFonts w:ascii="Tahoma" w:hAnsi="Tahoma" w:cs="Tahoma"/>
          <w:spacing w:val="1"/>
          <w:position w:val="-1"/>
          <w:lang w:val="es-AR"/>
        </w:rPr>
        <w:t>2</w:t>
      </w:r>
      <w:r w:rsidRPr="009737BD">
        <w:rPr>
          <w:rFonts w:ascii="Tahoma" w:hAnsi="Tahoma" w:cs="Tahoma"/>
          <w:position w:val="-1"/>
          <w:lang w:val="es-AR"/>
        </w:rPr>
        <w:t>.</w:t>
      </w:r>
      <w:r w:rsidRPr="009737BD">
        <w:rPr>
          <w:rFonts w:ascii="Tahoma" w:hAnsi="Tahoma" w:cs="Tahoma"/>
          <w:spacing w:val="1"/>
          <w:position w:val="-1"/>
          <w:lang w:val="es-AR"/>
        </w:rPr>
        <w:t>7</w:t>
      </w:r>
      <w:r w:rsidRPr="009737BD">
        <w:rPr>
          <w:rFonts w:ascii="Tahoma" w:hAnsi="Tahoma" w:cs="Tahoma"/>
          <w:position w:val="-1"/>
          <w:lang w:val="es-AR"/>
        </w:rPr>
        <w:t>04.</w:t>
      </w:r>
    </w:p>
    <w:p w:rsidR="001A5F7E" w:rsidRPr="009737BD" w:rsidRDefault="001A5F7E">
      <w:pPr>
        <w:widowControl w:val="0"/>
        <w:autoSpaceDE w:val="0"/>
        <w:autoSpaceDN w:val="0"/>
        <w:adjustRightInd w:val="0"/>
        <w:spacing w:before="7" w:after="0" w:line="266" w:lineRule="exact"/>
        <w:ind w:left="387" w:right="70" w:firstLine="76"/>
        <w:rPr>
          <w:rFonts w:ascii="Tahoma" w:hAnsi="Tahoma" w:cs="Tahoma"/>
          <w:lang w:val="es-AR"/>
        </w:rPr>
      </w:pPr>
      <w:r w:rsidRPr="009737BD">
        <w:rPr>
          <w:rFonts w:ascii="Tahoma" w:hAnsi="Tahoma" w:cs="Tahoma"/>
          <w:lang w:val="es-AR"/>
        </w:rPr>
        <w:t xml:space="preserve">b. </w:t>
      </w:r>
      <w:r w:rsidRPr="009737BD">
        <w:rPr>
          <w:rFonts w:ascii="Tahoma" w:hAnsi="Tahoma" w:cs="Tahoma"/>
          <w:spacing w:val="16"/>
          <w:lang w:val="es-AR"/>
        </w:rPr>
        <w:t xml:space="preserve"> </w:t>
      </w:r>
      <w:r w:rsidRPr="009737BD">
        <w:rPr>
          <w:rFonts w:ascii="Tahoma" w:hAnsi="Tahoma" w:cs="Tahoma"/>
          <w:lang w:val="es-AR"/>
        </w:rPr>
        <w:t xml:space="preserve">Campañas </w:t>
      </w:r>
      <w:r w:rsidRPr="009737BD">
        <w:rPr>
          <w:rFonts w:ascii="Tahoma" w:hAnsi="Tahoma" w:cs="Tahoma"/>
          <w:spacing w:val="19"/>
          <w:lang w:val="es-AR"/>
        </w:rPr>
        <w:t xml:space="preserve"> </w:t>
      </w:r>
      <w:r w:rsidRPr="009737BD">
        <w:rPr>
          <w:rFonts w:ascii="Tahoma" w:hAnsi="Tahoma" w:cs="Tahoma"/>
          <w:lang w:val="es-AR"/>
        </w:rPr>
        <w:t xml:space="preserve">de </w:t>
      </w:r>
      <w:r w:rsidRPr="009737BD">
        <w:rPr>
          <w:rFonts w:ascii="Tahoma" w:hAnsi="Tahoma" w:cs="Tahoma"/>
          <w:spacing w:val="25"/>
          <w:lang w:val="es-AR"/>
        </w:rPr>
        <w:t xml:space="preserve"> </w:t>
      </w:r>
      <w:r w:rsidRPr="009737BD">
        <w:rPr>
          <w:rFonts w:ascii="Tahoma" w:hAnsi="Tahoma" w:cs="Tahoma"/>
          <w:lang w:val="es-AR"/>
        </w:rPr>
        <w:t>sensibil</w:t>
      </w:r>
      <w:r w:rsidRPr="009737BD">
        <w:rPr>
          <w:rFonts w:ascii="Tahoma" w:hAnsi="Tahoma" w:cs="Tahoma"/>
          <w:spacing w:val="2"/>
          <w:lang w:val="es-AR"/>
        </w:rPr>
        <w:t>i</w:t>
      </w:r>
      <w:r w:rsidRPr="009737BD">
        <w:rPr>
          <w:rFonts w:ascii="Tahoma" w:hAnsi="Tahoma" w:cs="Tahoma"/>
          <w:lang w:val="es-AR"/>
        </w:rPr>
        <w:t>zac</w:t>
      </w:r>
      <w:r w:rsidRPr="009737BD">
        <w:rPr>
          <w:rFonts w:ascii="Tahoma" w:hAnsi="Tahoma" w:cs="Tahoma"/>
          <w:spacing w:val="2"/>
          <w:lang w:val="es-AR"/>
        </w:rPr>
        <w:t>i</w:t>
      </w:r>
      <w:r w:rsidRPr="009737BD">
        <w:rPr>
          <w:rFonts w:ascii="Tahoma" w:hAnsi="Tahoma" w:cs="Tahoma"/>
          <w:lang w:val="es-AR"/>
        </w:rPr>
        <w:t xml:space="preserve">ón </w:t>
      </w:r>
      <w:r w:rsidRPr="009737BD">
        <w:rPr>
          <w:rFonts w:ascii="Tahoma" w:hAnsi="Tahoma" w:cs="Tahoma"/>
          <w:spacing w:val="21"/>
          <w:lang w:val="es-AR"/>
        </w:rPr>
        <w:t xml:space="preserve"> </w:t>
      </w:r>
      <w:r w:rsidRPr="009737BD">
        <w:rPr>
          <w:rFonts w:ascii="Tahoma" w:hAnsi="Tahoma" w:cs="Tahoma"/>
          <w:lang w:val="es-AR"/>
        </w:rPr>
        <w:t xml:space="preserve">y </w:t>
      </w:r>
      <w:r w:rsidRPr="009737BD">
        <w:rPr>
          <w:rFonts w:ascii="Tahoma" w:hAnsi="Tahoma" w:cs="Tahoma"/>
          <w:spacing w:val="26"/>
          <w:lang w:val="es-AR"/>
        </w:rPr>
        <w:t xml:space="preserve"> </w:t>
      </w:r>
      <w:r w:rsidRPr="009737BD">
        <w:rPr>
          <w:rFonts w:ascii="Tahoma" w:hAnsi="Tahoma" w:cs="Tahoma"/>
          <w:lang w:val="es-AR"/>
        </w:rPr>
        <w:t>educ</w:t>
      </w:r>
      <w:r w:rsidRPr="009737BD">
        <w:rPr>
          <w:rFonts w:ascii="Tahoma" w:hAnsi="Tahoma" w:cs="Tahoma"/>
          <w:spacing w:val="1"/>
          <w:lang w:val="es-AR"/>
        </w:rPr>
        <w:t>a</w:t>
      </w:r>
      <w:r w:rsidRPr="009737BD">
        <w:rPr>
          <w:rFonts w:ascii="Tahoma" w:hAnsi="Tahoma" w:cs="Tahoma"/>
          <w:lang w:val="es-AR"/>
        </w:rPr>
        <w:t xml:space="preserve">ción </w:t>
      </w:r>
      <w:r w:rsidRPr="009737BD">
        <w:rPr>
          <w:rFonts w:ascii="Tahoma" w:hAnsi="Tahoma" w:cs="Tahoma"/>
          <w:spacing w:val="23"/>
          <w:lang w:val="es-AR"/>
        </w:rPr>
        <w:t xml:space="preserve"> </w:t>
      </w:r>
      <w:r w:rsidRPr="009737BD">
        <w:rPr>
          <w:rFonts w:ascii="Tahoma" w:hAnsi="Tahoma" w:cs="Tahoma"/>
          <w:lang w:val="es-AR"/>
        </w:rPr>
        <w:t xml:space="preserve">sobre </w:t>
      </w:r>
      <w:r w:rsidRPr="009737BD">
        <w:rPr>
          <w:rFonts w:ascii="Tahoma" w:hAnsi="Tahoma" w:cs="Tahoma"/>
          <w:spacing w:val="23"/>
          <w:lang w:val="es-AR"/>
        </w:rPr>
        <w:t xml:space="preserve"> </w:t>
      </w:r>
      <w:r w:rsidRPr="009737BD">
        <w:rPr>
          <w:rFonts w:ascii="Tahoma" w:hAnsi="Tahoma" w:cs="Tahoma"/>
          <w:lang w:val="es-AR"/>
        </w:rPr>
        <w:t>prob</w:t>
      </w:r>
      <w:r w:rsidRPr="009737BD">
        <w:rPr>
          <w:rFonts w:ascii="Tahoma" w:hAnsi="Tahoma" w:cs="Tahoma"/>
          <w:spacing w:val="2"/>
          <w:lang w:val="es-AR"/>
        </w:rPr>
        <w:t>l</w:t>
      </w:r>
      <w:r w:rsidRPr="009737BD">
        <w:rPr>
          <w:rFonts w:ascii="Tahoma" w:hAnsi="Tahoma" w:cs="Tahoma"/>
          <w:spacing w:val="1"/>
          <w:lang w:val="es-AR"/>
        </w:rPr>
        <w:t>e</w:t>
      </w:r>
      <w:r w:rsidRPr="009737BD">
        <w:rPr>
          <w:rFonts w:ascii="Tahoma" w:hAnsi="Tahoma" w:cs="Tahoma"/>
          <w:lang w:val="es-AR"/>
        </w:rPr>
        <w:t xml:space="preserve">máticas </w:t>
      </w:r>
      <w:r w:rsidRPr="009737BD">
        <w:rPr>
          <w:rFonts w:ascii="Tahoma" w:hAnsi="Tahoma" w:cs="Tahoma"/>
          <w:spacing w:val="23"/>
          <w:lang w:val="es-AR"/>
        </w:rPr>
        <w:t xml:space="preserve"> </w:t>
      </w:r>
      <w:r w:rsidRPr="009737BD">
        <w:rPr>
          <w:rFonts w:ascii="Tahoma" w:hAnsi="Tahoma" w:cs="Tahoma"/>
          <w:lang w:val="es-AR"/>
        </w:rPr>
        <w:t>a</w:t>
      </w:r>
      <w:r w:rsidRPr="009737BD">
        <w:rPr>
          <w:rFonts w:ascii="Tahoma" w:hAnsi="Tahoma" w:cs="Tahoma"/>
          <w:spacing w:val="2"/>
          <w:lang w:val="es-AR"/>
        </w:rPr>
        <w:t>m</w:t>
      </w:r>
      <w:r w:rsidRPr="009737BD">
        <w:rPr>
          <w:rFonts w:ascii="Tahoma" w:hAnsi="Tahoma" w:cs="Tahoma"/>
          <w:lang w:val="es-AR"/>
        </w:rPr>
        <w:t>bienta</w:t>
      </w:r>
      <w:r w:rsidRPr="009737BD">
        <w:rPr>
          <w:rFonts w:ascii="Tahoma" w:hAnsi="Tahoma" w:cs="Tahoma"/>
          <w:spacing w:val="2"/>
          <w:lang w:val="es-AR"/>
        </w:rPr>
        <w:t>l</w:t>
      </w:r>
      <w:r w:rsidRPr="009737BD">
        <w:rPr>
          <w:rFonts w:ascii="Tahoma" w:hAnsi="Tahoma" w:cs="Tahoma"/>
          <w:lang w:val="es-AR"/>
        </w:rPr>
        <w:t xml:space="preserve">es, </w:t>
      </w:r>
      <w:r w:rsidRPr="009737BD">
        <w:rPr>
          <w:rFonts w:ascii="Tahoma" w:hAnsi="Tahoma" w:cs="Tahoma"/>
          <w:spacing w:val="26"/>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relac</w:t>
      </w:r>
      <w:r w:rsidRPr="009737BD">
        <w:rPr>
          <w:rFonts w:ascii="Tahoma" w:hAnsi="Tahoma" w:cs="Tahoma"/>
          <w:spacing w:val="1"/>
          <w:lang w:val="es-AR"/>
        </w:rPr>
        <w:t>i</w:t>
      </w:r>
      <w:r w:rsidRPr="009737BD">
        <w:rPr>
          <w:rFonts w:ascii="Tahoma" w:hAnsi="Tahoma" w:cs="Tahoma"/>
          <w:lang w:val="es-AR"/>
        </w:rPr>
        <w:t>ón a los</w:t>
      </w:r>
      <w:r w:rsidRPr="009737BD">
        <w:rPr>
          <w:rFonts w:ascii="Tahoma" w:hAnsi="Tahoma" w:cs="Tahoma"/>
          <w:spacing w:val="-2"/>
          <w:lang w:val="es-AR"/>
        </w:rPr>
        <w:t xml:space="preserve"> </w:t>
      </w:r>
      <w:r w:rsidRPr="009737BD">
        <w:rPr>
          <w:rFonts w:ascii="Tahoma" w:hAnsi="Tahoma" w:cs="Tahoma"/>
          <w:lang w:val="es-AR"/>
        </w:rPr>
        <w:t>humedale</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after="0" w:line="259" w:lineRule="exact"/>
        <w:ind w:left="102"/>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Mejoram</w:t>
      </w:r>
      <w:r w:rsidRPr="009737BD">
        <w:rPr>
          <w:rFonts w:ascii="Tahoma" w:hAnsi="Tahoma" w:cs="Tahoma"/>
          <w:spacing w:val="1"/>
          <w:position w:val="-1"/>
          <w:lang w:val="es-AR"/>
        </w:rPr>
        <w:t>i</w:t>
      </w:r>
      <w:r w:rsidRPr="009737BD">
        <w:rPr>
          <w:rFonts w:ascii="Tahoma" w:hAnsi="Tahoma" w:cs="Tahoma"/>
          <w:position w:val="-1"/>
          <w:lang w:val="es-AR"/>
        </w:rPr>
        <w:t>ento</w:t>
      </w:r>
      <w:r w:rsidRPr="009737BD">
        <w:rPr>
          <w:rFonts w:ascii="Tahoma" w:hAnsi="Tahoma" w:cs="Tahoma"/>
          <w:spacing w:val="-8"/>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calidad de</w:t>
      </w:r>
      <w:r w:rsidRPr="009737BD">
        <w:rPr>
          <w:rFonts w:ascii="Tahoma" w:hAnsi="Tahoma" w:cs="Tahoma"/>
          <w:spacing w:val="-3"/>
          <w:position w:val="-1"/>
          <w:lang w:val="es-AR"/>
        </w:rPr>
        <w:t xml:space="preserve"> </w:t>
      </w:r>
      <w:r w:rsidRPr="009737BD">
        <w:rPr>
          <w:rFonts w:ascii="Tahoma" w:hAnsi="Tahoma" w:cs="Tahoma"/>
          <w:position w:val="-1"/>
          <w:lang w:val="es-AR"/>
        </w:rPr>
        <w:t>vi</w:t>
      </w:r>
      <w:r w:rsidRPr="009737BD">
        <w:rPr>
          <w:rFonts w:ascii="Tahoma" w:hAnsi="Tahoma" w:cs="Tahoma"/>
          <w:spacing w:val="1"/>
          <w:position w:val="-1"/>
          <w:lang w:val="es-AR"/>
        </w:rPr>
        <w:t>d</w:t>
      </w:r>
      <w:r w:rsidRPr="009737BD">
        <w:rPr>
          <w:rFonts w:ascii="Tahoma" w:hAnsi="Tahoma" w:cs="Tahoma"/>
          <w:position w:val="-1"/>
          <w:lang w:val="es-AR"/>
        </w:rPr>
        <w:t>a</w:t>
      </w:r>
      <w:r w:rsidRPr="009737BD">
        <w:rPr>
          <w:rFonts w:ascii="Tahoma" w:hAnsi="Tahoma" w:cs="Tahoma"/>
          <w:spacing w:val="-1"/>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pob</w:t>
      </w:r>
      <w:r w:rsidRPr="009737BD">
        <w:rPr>
          <w:rFonts w:ascii="Tahoma" w:hAnsi="Tahoma" w:cs="Tahoma"/>
          <w:spacing w:val="1"/>
          <w:position w:val="-1"/>
          <w:lang w:val="es-AR"/>
        </w:rPr>
        <w:t>l</w:t>
      </w:r>
      <w:r w:rsidRPr="009737BD">
        <w:rPr>
          <w:rFonts w:ascii="Tahoma" w:hAnsi="Tahoma" w:cs="Tahoma"/>
          <w:position w:val="-1"/>
          <w:lang w:val="es-AR"/>
        </w:rPr>
        <w:t>ac</w:t>
      </w:r>
      <w:r w:rsidRPr="009737BD">
        <w:rPr>
          <w:rFonts w:ascii="Tahoma" w:hAnsi="Tahoma" w:cs="Tahoma"/>
          <w:spacing w:val="1"/>
          <w:position w:val="-1"/>
          <w:lang w:val="es-AR"/>
        </w:rPr>
        <w:t>ió</w:t>
      </w:r>
      <w:r w:rsidRPr="009737BD">
        <w:rPr>
          <w:rFonts w:ascii="Tahoma" w:hAnsi="Tahoma" w:cs="Tahoma"/>
          <w:position w:val="-1"/>
          <w:lang w:val="es-AR"/>
        </w:rPr>
        <w:t>n</w:t>
      </w:r>
      <w:r w:rsidRPr="009737BD">
        <w:rPr>
          <w:rFonts w:ascii="Tahoma" w:hAnsi="Tahoma" w:cs="Tahoma"/>
          <w:spacing w:val="-3"/>
          <w:position w:val="-1"/>
          <w:lang w:val="es-AR"/>
        </w:rPr>
        <w:t xml:space="preserve"> </w:t>
      </w:r>
      <w:r w:rsidRPr="009737BD">
        <w:rPr>
          <w:rFonts w:ascii="Tahoma" w:hAnsi="Tahoma" w:cs="Tahoma"/>
          <w:position w:val="-1"/>
          <w:lang w:val="es-AR"/>
        </w:rPr>
        <w:t>rural.</w:t>
      </w:r>
    </w:p>
    <w:p w:rsidR="001A5F7E" w:rsidRPr="009737BD" w:rsidRDefault="001A5F7E">
      <w:pPr>
        <w:widowControl w:val="0"/>
        <w:autoSpaceDE w:val="0"/>
        <w:autoSpaceDN w:val="0"/>
        <w:adjustRightInd w:val="0"/>
        <w:spacing w:after="0" w:line="265" w:lineRule="exact"/>
        <w:ind w:left="463" w:right="4642"/>
        <w:jc w:val="both"/>
        <w:rPr>
          <w:rFonts w:ascii="Tahoma" w:hAnsi="Tahoma" w:cs="Tahoma"/>
          <w:lang w:val="es-AR"/>
        </w:rPr>
      </w:pPr>
      <w:r w:rsidRPr="009737BD">
        <w:rPr>
          <w:rFonts w:ascii="Tahoma" w:hAnsi="Tahoma" w:cs="Tahoma"/>
          <w:position w:val="-1"/>
          <w:lang w:val="es-AR"/>
        </w:rPr>
        <w:t>La</w:t>
      </w:r>
      <w:r w:rsidRPr="009737BD">
        <w:rPr>
          <w:rFonts w:ascii="Tahoma" w:hAnsi="Tahoma" w:cs="Tahoma"/>
          <w:spacing w:val="-6"/>
          <w:position w:val="-1"/>
          <w:lang w:val="es-AR"/>
        </w:rPr>
        <w:t xml:space="preserve"> </w:t>
      </w:r>
      <w:r w:rsidRPr="009737BD">
        <w:rPr>
          <w:rFonts w:ascii="Tahoma" w:hAnsi="Tahoma" w:cs="Tahoma"/>
          <w:position w:val="-1"/>
          <w:lang w:val="es-AR"/>
        </w:rPr>
        <w:t>di</w:t>
      </w:r>
      <w:r w:rsidRPr="009737BD">
        <w:rPr>
          <w:rFonts w:ascii="Tahoma" w:hAnsi="Tahoma" w:cs="Tahoma"/>
          <w:spacing w:val="1"/>
          <w:position w:val="-1"/>
          <w:lang w:val="es-AR"/>
        </w:rPr>
        <w:t>r</w:t>
      </w:r>
      <w:r w:rsidRPr="009737BD">
        <w:rPr>
          <w:rFonts w:ascii="Tahoma" w:hAnsi="Tahoma" w:cs="Tahoma"/>
          <w:position w:val="-1"/>
          <w:lang w:val="es-AR"/>
        </w:rPr>
        <w:t>ectr</w:t>
      </w:r>
      <w:r w:rsidRPr="009737BD">
        <w:rPr>
          <w:rFonts w:ascii="Tahoma" w:hAnsi="Tahoma" w:cs="Tahoma"/>
          <w:spacing w:val="1"/>
          <w:position w:val="-1"/>
          <w:lang w:val="es-AR"/>
        </w:rPr>
        <w:t>i</w:t>
      </w:r>
      <w:r w:rsidRPr="009737BD">
        <w:rPr>
          <w:rFonts w:ascii="Tahoma" w:hAnsi="Tahoma" w:cs="Tahoma"/>
          <w:position w:val="-1"/>
          <w:lang w:val="es-AR"/>
        </w:rPr>
        <w:t>z</w:t>
      </w:r>
      <w:r w:rsidRPr="009737BD">
        <w:rPr>
          <w:rFonts w:ascii="Tahoma" w:hAnsi="Tahoma" w:cs="Tahoma"/>
          <w:spacing w:val="-2"/>
          <w:position w:val="-1"/>
          <w:lang w:val="es-AR"/>
        </w:rPr>
        <w:t xml:space="preserve"> </w:t>
      </w:r>
      <w:r w:rsidRPr="009737BD">
        <w:rPr>
          <w:rFonts w:ascii="Tahoma" w:hAnsi="Tahoma" w:cs="Tahoma"/>
          <w:spacing w:val="1"/>
          <w:position w:val="-1"/>
          <w:lang w:val="es-AR"/>
        </w:rPr>
        <w:t>i</w:t>
      </w:r>
      <w:r w:rsidRPr="009737BD">
        <w:rPr>
          <w:rFonts w:ascii="Tahoma" w:hAnsi="Tahoma" w:cs="Tahoma"/>
          <w:position w:val="-1"/>
          <w:lang w:val="es-AR"/>
        </w:rPr>
        <w:t>nclu</w:t>
      </w:r>
      <w:r w:rsidRPr="009737BD">
        <w:rPr>
          <w:rFonts w:ascii="Tahoma" w:hAnsi="Tahoma" w:cs="Tahoma"/>
          <w:spacing w:val="1"/>
          <w:position w:val="-1"/>
          <w:lang w:val="es-AR"/>
        </w:rPr>
        <w:t>y</w:t>
      </w:r>
      <w:r w:rsidRPr="009737BD">
        <w:rPr>
          <w:rFonts w:ascii="Tahoma" w:hAnsi="Tahoma" w:cs="Tahoma"/>
          <w:position w:val="-1"/>
          <w:lang w:val="es-AR"/>
        </w:rPr>
        <w:t>e</w:t>
      </w:r>
      <w:r w:rsidRPr="009737BD">
        <w:rPr>
          <w:rFonts w:ascii="Tahoma" w:hAnsi="Tahoma" w:cs="Tahoma"/>
          <w:spacing w:val="-4"/>
          <w:position w:val="-1"/>
          <w:lang w:val="es-AR"/>
        </w:rPr>
        <w:t xml:space="preserve"> </w:t>
      </w:r>
      <w:r w:rsidRPr="009737BD">
        <w:rPr>
          <w:rFonts w:ascii="Tahoma" w:hAnsi="Tahoma" w:cs="Tahoma"/>
          <w:position w:val="-1"/>
          <w:lang w:val="es-AR"/>
        </w:rPr>
        <w:t>las</w:t>
      </w:r>
      <w:r w:rsidRPr="009737BD">
        <w:rPr>
          <w:rFonts w:ascii="Tahoma" w:hAnsi="Tahoma" w:cs="Tahoma"/>
          <w:spacing w:val="-2"/>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i</w:t>
      </w:r>
      <w:r w:rsidRPr="009737BD">
        <w:rPr>
          <w:rFonts w:ascii="Tahoma" w:hAnsi="Tahoma" w:cs="Tahoma"/>
          <w:position w:val="-1"/>
          <w:lang w:val="es-AR"/>
        </w:rPr>
        <w:t>guien</w:t>
      </w:r>
      <w:r w:rsidRPr="009737BD">
        <w:rPr>
          <w:rFonts w:ascii="Tahoma" w:hAnsi="Tahoma" w:cs="Tahoma"/>
          <w:spacing w:val="1"/>
          <w:position w:val="-1"/>
          <w:lang w:val="es-AR"/>
        </w:rPr>
        <w:t>t</w:t>
      </w:r>
      <w:r w:rsidRPr="009737BD">
        <w:rPr>
          <w:rFonts w:ascii="Tahoma" w:hAnsi="Tahoma" w:cs="Tahoma"/>
          <w:position w:val="-1"/>
          <w:lang w:val="es-AR"/>
        </w:rPr>
        <w:t>es</w:t>
      </w:r>
      <w:r w:rsidRPr="009737BD">
        <w:rPr>
          <w:rFonts w:ascii="Tahoma" w:hAnsi="Tahoma" w:cs="Tahoma"/>
          <w:spacing w:val="-1"/>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cciones:</w:t>
      </w:r>
    </w:p>
    <w:p w:rsidR="001A5F7E" w:rsidRPr="009737BD" w:rsidRDefault="001A5F7E">
      <w:pPr>
        <w:widowControl w:val="0"/>
        <w:autoSpaceDE w:val="0"/>
        <w:autoSpaceDN w:val="0"/>
        <w:adjustRightInd w:val="0"/>
        <w:spacing w:before="7" w:after="0" w:line="266" w:lineRule="exact"/>
        <w:ind w:left="387" w:right="69" w:firstLine="76"/>
        <w:rPr>
          <w:rFonts w:ascii="Tahoma" w:hAnsi="Tahoma" w:cs="Tahoma"/>
          <w:lang w:val="es-AR"/>
        </w:rPr>
      </w:pPr>
      <w:r w:rsidRPr="009737BD">
        <w:rPr>
          <w:rFonts w:ascii="Tahoma" w:hAnsi="Tahoma" w:cs="Tahoma"/>
          <w:lang w:val="es-AR"/>
        </w:rPr>
        <w:t xml:space="preserve">a. </w:t>
      </w:r>
      <w:r w:rsidRPr="009737BD">
        <w:rPr>
          <w:rFonts w:ascii="Tahoma" w:hAnsi="Tahoma" w:cs="Tahoma"/>
          <w:spacing w:val="22"/>
          <w:lang w:val="es-AR"/>
        </w:rPr>
        <w:t xml:space="preserve"> </w:t>
      </w:r>
      <w:r w:rsidRPr="009737BD">
        <w:rPr>
          <w:rFonts w:ascii="Tahoma" w:hAnsi="Tahoma" w:cs="Tahoma"/>
          <w:lang w:val="es-AR"/>
        </w:rPr>
        <w:t>Compl</w:t>
      </w:r>
      <w:r w:rsidRPr="009737BD">
        <w:rPr>
          <w:rFonts w:ascii="Tahoma" w:hAnsi="Tahoma" w:cs="Tahoma"/>
          <w:spacing w:val="1"/>
          <w:lang w:val="es-AR"/>
        </w:rPr>
        <w:t>e</w:t>
      </w:r>
      <w:r w:rsidRPr="009737BD">
        <w:rPr>
          <w:rFonts w:ascii="Tahoma" w:hAnsi="Tahoma" w:cs="Tahoma"/>
          <w:lang w:val="es-AR"/>
        </w:rPr>
        <w:t>tam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9"/>
          <w:lang w:val="es-AR"/>
        </w:rPr>
        <w:t xml:space="preserve"> </w:t>
      </w:r>
      <w:r w:rsidRPr="009737BD">
        <w:rPr>
          <w:rFonts w:ascii="Tahoma" w:hAnsi="Tahoma" w:cs="Tahoma"/>
          <w:lang w:val="es-AR"/>
        </w:rPr>
        <w:t>la</w:t>
      </w:r>
      <w:r w:rsidRPr="009737BD">
        <w:rPr>
          <w:rFonts w:ascii="Tahoma" w:hAnsi="Tahoma" w:cs="Tahoma"/>
          <w:spacing w:val="11"/>
          <w:lang w:val="es-AR"/>
        </w:rPr>
        <w:t xml:space="preserve"> </w:t>
      </w:r>
      <w:r w:rsidRPr="009737BD">
        <w:rPr>
          <w:rFonts w:ascii="Tahoma" w:hAnsi="Tahoma" w:cs="Tahoma"/>
          <w:lang w:val="es-AR"/>
        </w:rPr>
        <w:t>cobe</w:t>
      </w:r>
      <w:r w:rsidRPr="009737BD">
        <w:rPr>
          <w:rFonts w:ascii="Tahoma" w:hAnsi="Tahoma" w:cs="Tahoma"/>
          <w:spacing w:val="1"/>
          <w:lang w:val="es-AR"/>
        </w:rPr>
        <w:t>r</w:t>
      </w:r>
      <w:r w:rsidRPr="009737BD">
        <w:rPr>
          <w:rFonts w:ascii="Tahoma" w:hAnsi="Tahoma" w:cs="Tahoma"/>
          <w:lang w:val="es-AR"/>
        </w:rPr>
        <w:t>tura</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electrif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4"/>
          <w:lang w:val="es-AR"/>
        </w:rPr>
        <w:t xml:space="preserve"> </w:t>
      </w:r>
      <w:r w:rsidRPr="009737BD">
        <w:rPr>
          <w:rFonts w:ascii="Tahoma" w:hAnsi="Tahoma" w:cs="Tahoma"/>
          <w:lang w:val="es-AR"/>
        </w:rPr>
        <w:t>en</w:t>
      </w:r>
      <w:r w:rsidRPr="009737BD">
        <w:rPr>
          <w:rFonts w:ascii="Tahoma" w:hAnsi="Tahoma" w:cs="Tahoma"/>
          <w:spacing w:val="10"/>
          <w:lang w:val="es-AR"/>
        </w:rPr>
        <w:t xml:space="preserve"> </w:t>
      </w:r>
      <w:r w:rsidRPr="009737BD">
        <w:rPr>
          <w:rFonts w:ascii="Tahoma" w:hAnsi="Tahoma" w:cs="Tahoma"/>
          <w:lang w:val="es-AR"/>
        </w:rPr>
        <w:t>el</w:t>
      </w:r>
      <w:r w:rsidRPr="009737BD">
        <w:rPr>
          <w:rFonts w:ascii="Tahoma" w:hAnsi="Tahoma" w:cs="Tahoma"/>
          <w:spacing w:val="9"/>
          <w:lang w:val="es-AR"/>
        </w:rPr>
        <w:t xml:space="preserve"> </w:t>
      </w:r>
      <w:r w:rsidRPr="009737BD">
        <w:rPr>
          <w:rFonts w:ascii="Tahoma" w:hAnsi="Tahoma" w:cs="Tahoma"/>
          <w:lang w:val="es-AR"/>
        </w:rPr>
        <w:t>ám</w:t>
      </w:r>
      <w:r w:rsidRPr="009737BD">
        <w:rPr>
          <w:rFonts w:ascii="Tahoma" w:hAnsi="Tahoma" w:cs="Tahoma"/>
          <w:spacing w:val="1"/>
          <w:lang w:val="es-AR"/>
        </w:rPr>
        <w:t>b</w:t>
      </w:r>
      <w:r w:rsidRPr="009737BD">
        <w:rPr>
          <w:rFonts w:ascii="Tahoma" w:hAnsi="Tahoma" w:cs="Tahoma"/>
          <w:lang w:val="es-AR"/>
        </w:rPr>
        <w:t>ito</w:t>
      </w:r>
      <w:r w:rsidRPr="009737BD">
        <w:rPr>
          <w:rFonts w:ascii="Tahoma" w:hAnsi="Tahoma" w:cs="Tahoma"/>
          <w:spacing w:val="7"/>
          <w:lang w:val="es-AR"/>
        </w:rPr>
        <w:t xml:space="preserve"> </w:t>
      </w:r>
      <w:r w:rsidRPr="009737BD">
        <w:rPr>
          <w:rFonts w:ascii="Tahoma" w:hAnsi="Tahoma" w:cs="Tahoma"/>
          <w:lang w:val="es-AR"/>
        </w:rPr>
        <w:t>rura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omov</w:t>
      </w:r>
      <w:r w:rsidRPr="009737BD">
        <w:rPr>
          <w:rFonts w:ascii="Tahoma" w:hAnsi="Tahoma" w:cs="Tahoma"/>
          <w:spacing w:val="1"/>
          <w:lang w:val="es-AR"/>
        </w:rPr>
        <w:t>i</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0"/>
          <w:lang w:val="es-AR"/>
        </w:rPr>
        <w:t xml:space="preserve"> </w:t>
      </w:r>
      <w:r w:rsidRPr="009737BD">
        <w:rPr>
          <w:rFonts w:ascii="Tahoma" w:hAnsi="Tahoma" w:cs="Tahoma"/>
          <w:spacing w:val="1"/>
          <w:lang w:val="es-AR"/>
        </w:rPr>
        <w:t>l</w:t>
      </w:r>
      <w:r w:rsidRPr="009737BD">
        <w:rPr>
          <w:rFonts w:ascii="Tahoma" w:hAnsi="Tahoma" w:cs="Tahoma"/>
          <w:lang w:val="es-AR"/>
        </w:rPr>
        <w:t>a asoci</w:t>
      </w:r>
      <w:r w:rsidRPr="009737BD">
        <w:rPr>
          <w:rFonts w:ascii="Tahoma" w:hAnsi="Tahoma" w:cs="Tahoma"/>
          <w:spacing w:val="1"/>
          <w:lang w:val="es-AR"/>
        </w:rPr>
        <w:t>a</w:t>
      </w:r>
      <w:r w:rsidRPr="009737BD">
        <w:rPr>
          <w:rFonts w:ascii="Tahoma" w:hAnsi="Tahoma" w:cs="Tahoma"/>
          <w:lang w:val="es-AR"/>
        </w:rPr>
        <w:t>ci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od</w:t>
      </w:r>
      <w:r w:rsidRPr="009737BD">
        <w:rPr>
          <w:rFonts w:ascii="Tahoma" w:hAnsi="Tahoma" w:cs="Tahoma"/>
          <w:spacing w:val="1"/>
          <w:lang w:val="es-AR"/>
        </w:rPr>
        <w:t>u</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es.</w:t>
      </w:r>
    </w:p>
    <w:p w:rsidR="001A5F7E" w:rsidRPr="009737BD" w:rsidRDefault="001A5F7E">
      <w:pPr>
        <w:widowControl w:val="0"/>
        <w:autoSpaceDE w:val="0"/>
        <w:autoSpaceDN w:val="0"/>
        <w:adjustRightInd w:val="0"/>
        <w:spacing w:after="0" w:line="266" w:lineRule="exact"/>
        <w:ind w:left="387" w:right="69" w:firstLine="76"/>
        <w:jc w:val="both"/>
        <w:rPr>
          <w:rFonts w:ascii="Tahoma" w:hAnsi="Tahoma" w:cs="Tahoma"/>
          <w:lang w:val="es-AR"/>
        </w:rPr>
      </w:pPr>
      <w:r w:rsidRPr="009737BD">
        <w:rPr>
          <w:rFonts w:ascii="Tahoma" w:hAnsi="Tahoma" w:cs="Tahoma"/>
          <w:lang w:val="es-AR"/>
        </w:rPr>
        <w:t xml:space="preserve">b. </w:t>
      </w:r>
      <w:r w:rsidRPr="009737BD">
        <w:rPr>
          <w:rFonts w:ascii="Tahoma" w:hAnsi="Tahoma" w:cs="Tahoma"/>
          <w:spacing w:val="16"/>
          <w:lang w:val="es-AR"/>
        </w:rPr>
        <w:t xml:space="preserve"> </w:t>
      </w:r>
      <w:r w:rsidRPr="009737BD">
        <w:rPr>
          <w:rFonts w:ascii="Tahoma" w:hAnsi="Tahoma" w:cs="Tahoma"/>
          <w:lang w:val="es-AR"/>
        </w:rPr>
        <w:t>Crea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2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2"/>
          <w:lang w:val="es-AR"/>
        </w:rPr>
        <w:t xml:space="preserve"> </w:t>
      </w:r>
      <w:r w:rsidRPr="009737BD">
        <w:rPr>
          <w:rFonts w:ascii="Tahoma" w:hAnsi="Tahoma" w:cs="Tahoma"/>
          <w:lang w:val="es-AR"/>
        </w:rPr>
        <w:t>una</w:t>
      </w:r>
      <w:r w:rsidRPr="009737BD">
        <w:rPr>
          <w:rFonts w:ascii="Tahoma" w:hAnsi="Tahoma" w:cs="Tahoma"/>
          <w:spacing w:val="30"/>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misi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27"/>
          <w:lang w:val="es-AR"/>
        </w:rPr>
        <w:t xml:space="preserve"> </w:t>
      </w:r>
      <w:r w:rsidRPr="009737BD">
        <w:rPr>
          <w:rFonts w:ascii="Tahoma" w:hAnsi="Tahoma" w:cs="Tahoma"/>
          <w:lang w:val="es-AR"/>
        </w:rPr>
        <w:t>Vial</w:t>
      </w:r>
      <w:r w:rsidRPr="009737BD">
        <w:rPr>
          <w:rFonts w:ascii="Tahoma" w:hAnsi="Tahoma" w:cs="Tahoma"/>
          <w:spacing w:val="3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1"/>
          <w:lang w:val="es-AR"/>
        </w:rPr>
        <w:t xml:space="preserve"> </w:t>
      </w:r>
      <w:r w:rsidRPr="009737BD">
        <w:rPr>
          <w:rFonts w:ascii="Tahoma" w:hAnsi="Tahoma" w:cs="Tahoma"/>
          <w:lang w:val="es-AR"/>
        </w:rPr>
        <w:t>Man</w:t>
      </w:r>
      <w:r w:rsidRPr="009737BD">
        <w:rPr>
          <w:rFonts w:ascii="Tahoma" w:hAnsi="Tahoma" w:cs="Tahoma"/>
          <w:spacing w:val="1"/>
          <w:lang w:val="es-AR"/>
        </w:rPr>
        <w:t>t</w:t>
      </w:r>
      <w:r w:rsidRPr="009737BD">
        <w:rPr>
          <w:rFonts w:ascii="Tahoma" w:hAnsi="Tahoma" w:cs="Tahoma"/>
          <w:lang w:val="es-AR"/>
        </w:rPr>
        <w:t>enimiento</w:t>
      </w:r>
      <w:r w:rsidRPr="009737BD">
        <w:rPr>
          <w:rFonts w:ascii="Tahoma" w:hAnsi="Tahoma" w:cs="Tahoma"/>
          <w:spacing w:val="29"/>
          <w:lang w:val="es-AR"/>
        </w:rPr>
        <w:t xml:space="preserve"> </w:t>
      </w:r>
      <w:r w:rsidRPr="009737BD">
        <w:rPr>
          <w:rFonts w:ascii="Tahoma" w:hAnsi="Tahoma" w:cs="Tahoma"/>
          <w:lang w:val="es-AR"/>
        </w:rPr>
        <w:t>con</w:t>
      </w:r>
      <w:r w:rsidRPr="009737BD">
        <w:rPr>
          <w:rFonts w:ascii="Tahoma" w:hAnsi="Tahoma" w:cs="Tahoma"/>
          <w:spacing w:val="29"/>
          <w:lang w:val="es-AR"/>
        </w:rPr>
        <w:t xml:space="preserve"> </w:t>
      </w:r>
      <w:r w:rsidRPr="009737BD">
        <w:rPr>
          <w:rFonts w:ascii="Tahoma" w:hAnsi="Tahoma" w:cs="Tahoma"/>
          <w:lang w:val="es-AR"/>
        </w:rPr>
        <w:t>participa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24"/>
          <w:lang w:val="es-AR"/>
        </w:rPr>
        <w:t xml:space="preserve"> </w:t>
      </w:r>
      <w:r w:rsidRPr="009737BD">
        <w:rPr>
          <w:rFonts w:ascii="Tahoma" w:hAnsi="Tahoma" w:cs="Tahoma"/>
          <w:lang w:val="es-AR"/>
        </w:rPr>
        <w:t>público-pr</w:t>
      </w:r>
      <w:r w:rsidRPr="009737BD">
        <w:rPr>
          <w:rFonts w:ascii="Tahoma" w:hAnsi="Tahoma" w:cs="Tahoma"/>
          <w:spacing w:val="1"/>
          <w:lang w:val="es-AR"/>
        </w:rPr>
        <w:t>i</w:t>
      </w:r>
      <w:r w:rsidRPr="009737BD">
        <w:rPr>
          <w:rFonts w:ascii="Tahoma" w:hAnsi="Tahoma" w:cs="Tahoma"/>
          <w:lang w:val="es-AR"/>
        </w:rPr>
        <w:t>vada,</w:t>
      </w:r>
      <w:r w:rsidRPr="009737BD">
        <w:rPr>
          <w:rFonts w:ascii="Tahoma" w:hAnsi="Tahoma" w:cs="Tahoma"/>
          <w:spacing w:val="-9"/>
          <w:lang w:val="es-AR"/>
        </w:rPr>
        <w:t xml:space="preserve"> </w:t>
      </w:r>
      <w:r w:rsidRPr="009737BD">
        <w:rPr>
          <w:rFonts w:ascii="Tahoma" w:hAnsi="Tahoma" w:cs="Tahoma"/>
          <w:lang w:val="es-AR"/>
        </w:rPr>
        <w:t xml:space="preserve">para </w:t>
      </w:r>
      <w:r w:rsidRPr="009737BD">
        <w:rPr>
          <w:rFonts w:ascii="Tahoma" w:hAnsi="Tahoma" w:cs="Tahoma"/>
          <w:spacing w:val="1"/>
          <w:lang w:val="es-AR"/>
        </w:rPr>
        <w:t xml:space="preserve"> </w:t>
      </w:r>
      <w:r w:rsidRPr="009737BD">
        <w:rPr>
          <w:rFonts w:ascii="Tahoma" w:hAnsi="Tahoma" w:cs="Tahoma"/>
          <w:lang w:val="es-AR"/>
        </w:rPr>
        <w:t>di</w:t>
      </w:r>
      <w:r w:rsidRPr="009737BD">
        <w:rPr>
          <w:rFonts w:ascii="Tahoma" w:hAnsi="Tahoma" w:cs="Tahoma"/>
          <w:spacing w:val="2"/>
          <w:lang w:val="es-AR"/>
        </w:rPr>
        <w:t>s</w:t>
      </w:r>
      <w:r w:rsidRPr="009737BD">
        <w:rPr>
          <w:rFonts w:ascii="Tahoma" w:hAnsi="Tahoma" w:cs="Tahoma"/>
          <w:lang w:val="es-AR"/>
        </w:rPr>
        <w:t>eñ</w:t>
      </w:r>
      <w:r w:rsidRPr="009737BD">
        <w:rPr>
          <w:rFonts w:ascii="Tahoma" w:hAnsi="Tahoma" w:cs="Tahoma"/>
          <w:spacing w:val="1"/>
          <w:lang w:val="es-AR"/>
        </w:rPr>
        <w:t>a</w:t>
      </w:r>
      <w:r w:rsidRPr="009737BD">
        <w:rPr>
          <w:rFonts w:ascii="Tahoma" w:hAnsi="Tahoma" w:cs="Tahoma"/>
          <w:lang w:val="es-AR"/>
        </w:rPr>
        <w:t>r</w:t>
      </w:r>
      <w:r w:rsidRPr="009737BD">
        <w:rPr>
          <w:rFonts w:ascii="Tahoma" w:hAnsi="Tahoma" w:cs="Tahoma"/>
          <w:spacing w:val="61"/>
          <w:lang w:val="es-AR"/>
        </w:rPr>
        <w:t xml:space="preserve"> </w:t>
      </w:r>
      <w:r w:rsidRPr="009737BD">
        <w:rPr>
          <w:rFonts w:ascii="Tahoma" w:hAnsi="Tahoma" w:cs="Tahoma"/>
          <w:lang w:val="es-AR"/>
        </w:rPr>
        <w:t>e</w:t>
      </w:r>
      <w:r w:rsidRPr="009737BD">
        <w:rPr>
          <w:rFonts w:ascii="Tahoma" w:hAnsi="Tahoma" w:cs="Tahoma"/>
          <w:spacing w:val="62"/>
          <w:lang w:val="es-AR"/>
        </w:rPr>
        <w:t xml:space="preserve"> </w:t>
      </w:r>
      <w:r w:rsidRPr="009737BD">
        <w:rPr>
          <w:rFonts w:ascii="Tahoma" w:hAnsi="Tahoma" w:cs="Tahoma"/>
          <w:lang w:val="es-AR"/>
        </w:rPr>
        <w:t>imp</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2"/>
          <w:lang w:val="es-AR"/>
        </w:rPr>
        <w:t>m</w:t>
      </w:r>
      <w:r w:rsidRPr="009737BD">
        <w:rPr>
          <w:rFonts w:ascii="Tahoma" w:hAnsi="Tahoma" w:cs="Tahoma"/>
          <w:lang w:val="es-AR"/>
        </w:rPr>
        <w:t xml:space="preserve">entar </w:t>
      </w:r>
      <w:r w:rsidRPr="009737BD">
        <w:rPr>
          <w:rFonts w:ascii="Tahoma" w:hAnsi="Tahoma" w:cs="Tahoma"/>
          <w:spacing w:val="1"/>
          <w:lang w:val="es-AR"/>
        </w:rPr>
        <w:t xml:space="preserve"> </w:t>
      </w:r>
      <w:r w:rsidRPr="009737BD">
        <w:rPr>
          <w:rFonts w:ascii="Tahoma" w:hAnsi="Tahoma" w:cs="Tahoma"/>
          <w:lang w:val="es-AR"/>
        </w:rPr>
        <w:t>un</w:t>
      </w:r>
      <w:r w:rsidRPr="009737BD">
        <w:rPr>
          <w:rFonts w:ascii="Tahoma" w:hAnsi="Tahoma" w:cs="Tahoma"/>
          <w:spacing w:val="61"/>
          <w:lang w:val="es-AR"/>
        </w:rPr>
        <w:t xml:space="preserve"> </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an</w:t>
      </w:r>
      <w:r w:rsidRPr="009737BD">
        <w:rPr>
          <w:rFonts w:ascii="Tahoma" w:hAnsi="Tahoma" w:cs="Tahoma"/>
          <w:spacing w:val="62"/>
          <w:lang w:val="es-AR"/>
        </w:rPr>
        <w:t xml:space="preserve"> </w:t>
      </w:r>
      <w:r w:rsidRPr="009737BD">
        <w:rPr>
          <w:rFonts w:ascii="Tahoma" w:hAnsi="Tahoma" w:cs="Tahoma"/>
          <w:lang w:val="es-AR"/>
        </w:rPr>
        <w:t>de</w:t>
      </w:r>
      <w:r w:rsidRPr="009737BD">
        <w:rPr>
          <w:rFonts w:ascii="Tahoma" w:hAnsi="Tahoma" w:cs="Tahoma"/>
          <w:spacing w:val="61"/>
          <w:lang w:val="es-AR"/>
        </w:rPr>
        <w:t xml:space="preserve"> </w:t>
      </w:r>
      <w:r w:rsidRPr="009737BD">
        <w:rPr>
          <w:rFonts w:ascii="Tahoma" w:hAnsi="Tahoma" w:cs="Tahoma"/>
          <w:lang w:val="es-AR"/>
        </w:rPr>
        <w:t>Recuper</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56"/>
          <w:lang w:val="es-AR"/>
        </w:rPr>
        <w:t xml:space="preserve"> </w:t>
      </w:r>
      <w:r w:rsidRPr="009737BD">
        <w:rPr>
          <w:rFonts w:ascii="Tahoma" w:hAnsi="Tahoma" w:cs="Tahoma"/>
          <w:lang w:val="es-AR"/>
        </w:rPr>
        <w:t>y  Mantenim</w:t>
      </w:r>
      <w:r w:rsidRPr="009737BD">
        <w:rPr>
          <w:rFonts w:ascii="Tahoma" w:hAnsi="Tahoma" w:cs="Tahoma"/>
          <w:spacing w:val="1"/>
          <w:lang w:val="es-AR"/>
        </w:rPr>
        <w:t>i</w:t>
      </w:r>
      <w:r w:rsidRPr="009737BD">
        <w:rPr>
          <w:rFonts w:ascii="Tahoma" w:hAnsi="Tahoma" w:cs="Tahoma"/>
          <w:lang w:val="es-AR"/>
        </w:rPr>
        <w:t>ento</w:t>
      </w:r>
      <w:r w:rsidRPr="009737BD">
        <w:rPr>
          <w:rFonts w:ascii="Tahoma" w:hAnsi="Tahoma" w:cs="Tahoma"/>
          <w:spacing w:val="55"/>
          <w:lang w:val="es-AR"/>
        </w:rPr>
        <w:t xml:space="preserve"> </w:t>
      </w:r>
      <w:r w:rsidRPr="009737BD">
        <w:rPr>
          <w:rFonts w:ascii="Tahoma" w:hAnsi="Tahoma" w:cs="Tahoma"/>
          <w:lang w:val="es-AR"/>
        </w:rPr>
        <w:t>de</w:t>
      </w:r>
      <w:r w:rsidRPr="009737BD">
        <w:rPr>
          <w:rFonts w:ascii="Tahoma" w:hAnsi="Tahoma" w:cs="Tahoma"/>
          <w:spacing w:val="61"/>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minos</w:t>
      </w:r>
      <w:r w:rsidRPr="009737BD">
        <w:rPr>
          <w:rFonts w:ascii="Tahoma" w:hAnsi="Tahoma" w:cs="Tahoma"/>
          <w:spacing w:val="-1"/>
          <w:lang w:val="es-AR"/>
        </w:rPr>
        <w:t xml:space="preserve"> </w:t>
      </w:r>
      <w:r w:rsidRPr="009737BD">
        <w:rPr>
          <w:rFonts w:ascii="Tahoma" w:hAnsi="Tahoma" w:cs="Tahoma"/>
          <w:lang w:val="es-AR"/>
        </w:rPr>
        <w:t>Rurales.</w:t>
      </w:r>
    </w:p>
    <w:p w:rsidR="001A5F7E" w:rsidRPr="009737BD" w:rsidRDefault="001A5F7E">
      <w:pPr>
        <w:widowControl w:val="0"/>
        <w:autoSpaceDE w:val="0"/>
        <w:autoSpaceDN w:val="0"/>
        <w:adjustRightInd w:val="0"/>
        <w:spacing w:after="0" w:line="259" w:lineRule="exact"/>
        <w:ind w:left="463" w:right="1819"/>
        <w:jc w:val="both"/>
        <w:rPr>
          <w:rFonts w:ascii="Tahoma" w:hAnsi="Tahoma" w:cs="Tahoma"/>
          <w:lang w:val="es-AR"/>
        </w:rPr>
      </w:pPr>
      <w:r w:rsidRPr="009737BD">
        <w:rPr>
          <w:rFonts w:ascii="Tahoma" w:hAnsi="Tahoma" w:cs="Tahoma"/>
          <w:spacing w:val="-1"/>
          <w:position w:val="-1"/>
          <w:lang w:val="es-AR"/>
        </w:rPr>
        <w:t>c</w:t>
      </w:r>
      <w:r w:rsidRPr="009737BD">
        <w:rPr>
          <w:rFonts w:ascii="Tahoma" w:hAnsi="Tahoma" w:cs="Tahoma"/>
          <w:position w:val="-1"/>
          <w:lang w:val="es-AR"/>
        </w:rPr>
        <w:t xml:space="preserve">. </w:t>
      </w:r>
      <w:r w:rsidRPr="009737BD">
        <w:rPr>
          <w:rFonts w:ascii="Tahoma" w:hAnsi="Tahoma" w:cs="Tahoma"/>
          <w:spacing w:val="48"/>
          <w:position w:val="-1"/>
          <w:lang w:val="es-AR"/>
        </w:rPr>
        <w:t xml:space="preserve"> </w:t>
      </w:r>
      <w:r w:rsidRPr="009737BD">
        <w:rPr>
          <w:rFonts w:ascii="Tahoma" w:hAnsi="Tahoma" w:cs="Tahoma"/>
          <w:position w:val="-1"/>
          <w:lang w:val="es-AR"/>
        </w:rPr>
        <w:t>Imple</w:t>
      </w:r>
      <w:r w:rsidRPr="009737BD">
        <w:rPr>
          <w:rFonts w:ascii="Tahoma" w:hAnsi="Tahoma" w:cs="Tahoma"/>
          <w:spacing w:val="2"/>
          <w:position w:val="-1"/>
          <w:lang w:val="es-AR"/>
        </w:rPr>
        <w:t>m</w:t>
      </w:r>
      <w:r w:rsidRPr="009737BD">
        <w:rPr>
          <w:rFonts w:ascii="Tahoma" w:hAnsi="Tahoma" w:cs="Tahoma"/>
          <w:position w:val="-1"/>
          <w:lang w:val="es-AR"/>
        </w:rPr>
        <w:t>ent</w:t>
      </w:r>
      <w:r w:rsidRPr="009737BD">
        <w:rPr>
          <w:rFonts w:ascii="Tahoma" w:hAnsi="Tahoma" w:cs="Tahoma"/>
          <w:spacing w:val="1"/>
          <w:position w:val="-1"/>
          <w:lang w:val="es-AR"/>
        </w:rPr>
        <w:t>a</w:t>
      </w:r>
      <w:r w:rsidRPr="009737BD">
        <w:rPr>
          <w:rFonts w:ascii="Tahoma" w:hAnsi="Tahoma" w:cs="Tahoma"/>
          <w:position w:val="-1"/>
          <w:lang w:val="es-AR"/>
        </w:rPr>
        <w:t>ción</w:t>
      </w:r>
      <w:r w:rsidRPr="009737BD">
        <w:rPr>
          <w:rFonts w:ascii="Tahoma" w:hAnsi="Tahoma" w:cs="Tahoma"/>
          <w:spacing w:val="-4"/>
          <w:position w:val="-1"/>
          <w:lang w:val="es-AR"/>
        </w:rPr>
        <w:t xml:space="preserve"> </w:t>
      </w:r>
      <w:r w:rsidRPr="009737BD">
        <w:rPr>
          <w:rFonts w:ascii="Tahoma" w:hAnsi="Tahoma" w:cs="Tahoma"/>
          <w:position w:val="-1"/>
          <w:lang w:val="es-AR"/>
        </w:rPr>
        <w:t>del</w:t>
      </w:r>
      <w:r w:rsidRPr="009737BD">
        <w:rPr>
          <w:rFonts w:ascii="Tahoma" w:hAnsi="Tahoma" w:cs="Tahoma"/>
          <w:spacing w:val="-2"/>
          <w:position w:val="-1"/>
          <w:lang w:val="es-AR"/>
        </w:rPr>
        <w:t xml:space="preserve"> </w:t>
      </w:r>
      <w:r w:rsidRPr="009737BD">
        <w:rPr>
          <w:rFonts w:ascii="Tahoma" w:hAnsi="Tahoma" w:cs="Tahoma"/>
          <w:position w:val="-1"/>
          <w:lang w:val="es-AR"/>
        </w:rPr>
        <w:t>Pl</w:t>
      </w:r>
      <w:r w:rsidRPr="009737BD">
        <w:rPr>
          <w:rFonts w:ascii="Tahoma" w:hAnsi="Tahoma" w:cs="Tahoma"/>
          <w:spacing w:val="1"/>
          <w:position w:val="-1"/>
          <w:lang w:val="es-AR"/>
        </w:rPr>
        <w:t>a</w:t>
      </w:r>
      <w:r w:rsidRPr="009737BD">
        <w:rPr>
          <w:rFonts w:ascii="Tahoma" w:hAnsi="Tahoma" w:cs="Tahoma"/>
          <w:position w:val="-1"/>
          <w:lang w:val="es-AR"/>
        </w:rPr>
        <w:t>n</w:t>
      </w:r>
      <w:r w:rsidRPr="009737BD">
        <w:rPr>
          <w:rFonts w:ascii="Tahoma" w:hAnsi="Tahoma" w:cs="Tahoma"/>
          <w:spacing w:val="-2"/>
          <w:position w:val="-1"/>
          <w:lang w:val="es-AR"/>
        </w:rPr>
        <w:t xml:space="preserve"> </w:t>
      </w:r>
      <w:r w:rsidRPr="009737BD">
        <w:rPr>
          <w:rFonts w:ascii="Tahoma" w:hAnsi="Tahoma" w:cs="Tahoma"/>
          <w:position w:val="-1"/>
          <w:lang w:val="es-AR"/>
        </w:rPr>
        <w:t>Prov</w:t>
      </w:r>
      <w:r w:rsidRPr="009737BD">
        <w:rPr>
          <w:rFonts w:ascii="Tahoma" w:hAnsi="Tahoma" w:cs="Tahoma"/>
          <w:spacing w:val="1"/>
          <w:position w:val="-1"/>
          <w:lang w:val="es-AR"/>
        </w:rPr>
        <w:t>i</w:t>
      </w:r>
      <w:r w:rsidRPr="009737BD">
        <w:rPr>
          <w:rFonts w:ascii="Tahoma" w:hAnsi="Tahoma" w:cs="Tahoma"/>
          <w:position w:val="-1"/>
          <w:lang w:val="es-AR"/>
        </w:rPr>
        <w:t>ncial</w:t>
      </w:r>
      <w:r w:rsidRPr="009737BD">
        <w:rPr>
          <w:rFonts w:ascii="Tahoma" w:hAnsi="Tahoma" w:cs="Tahoma"/>
          <w:spacing w:val="-3"/>
          <w:position w:val="-1"/>
          <w:lang w:val="es-AR"/>
        </w:rPr>
        <w:t xml:space="preserve"> </w:t>
      </w:r>
      <w:r w:rsidRPr="009737BD">
        <w:rPr>
          <w:rFonts w:ascii="Tahoma" w:hAnsi="Tahoma" w:cs="Tahoma"/>
          <w:position w:val="-1"/>
          <w:lang w:val="es-AR"/>
        </w:rPr>
        <w:t>“</w:t>
      </w:r>
      <w:r w:rsidRPr="009737BD">
        <w:rPr>
          <w:rFonts w:ascii="Tahoma" w:hAnsi="Tahoma" w:cs="Tahoma"/>
          <w:spacing w:val="1"/>
          <w:position w:val="-1"/>
          <w:lang w:val="es-AR"/>
        </w:rPr>
        <w:t>V</w:t>
      </w:r>
      <w:r w:rsidRPr="009737BD">
        <w:rPr>
          <w:rFonts w:ascii="Tahoma" w:hAnsi="Tahoma" w:cs="Tahoma"/>
          <w:position w:val="-1"/>
          <w:lang w:val="es-AR"/>
        </w:rPr>
        <w:t>olve</w:t>
      </w:r>
      <w:r w:rsidRPr="009737BD">
        <w:rPr>
          <w:rFonts w:ascii="Tahoma" w:hAnsi="Tahoma" w:cs="Tahoma"/>
          <w:spacing w:val="1"/>
          <w:position w:val="-1"/>
          <w:lang w:val="es-AR"/>
        </w:rPr>
        <w:t>r</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spacing w:val="1"/>
          <w:position w:val="-1"/>
          <w:lang w:val="es-AR"/>
        </w:rPr>
        <w:t>l</w:t>
      </w:r>
      <w:r w:rsidRPr="009737BD">
        <w:rPr>
          <w:rFonts w:ascii="Tahoma" w:hAnsi="Tahoma" w:cs="Tahoma"/>
          <w:spacing w:val="-1"/>
          <w:position w:val="-1"/>
          <w:lang w:val="es-AR"/>
        </w:rPr>
        <w:t>o</w:t>
      </w:r>
      <w:r w:rsidRPr="009737BD">
        <w:rPr>
          <w:rFonts w:ascii="Tahoma" w:hAnsi="Tahoma" w:cs="Tahoma"/>
          <w:position w:val="-1"/>
          <w:lang w:val="es-AR"/>
        </w:rPr>
        <w:t>s</w:t>
      </w:r>
      <w:r w:rsidRPr="009737BD">
        <w:rPr>
          <w:rFonts w:ascii="Tahoma" w:hAnsi="Tahoma" w:cs="Tahoma"/>
          <w:spacing w:val="-1"/>
          <w:position w:val="-1"/>
          <w:lang w:val="es-AR"/>
        </w:rPr>
        <w:t xml:space="preserve"> </w:t>
      </w:r>
      <w:r w:rsidRPr="009737BD">
        <w:rPr>
          <w:rFonts w:ascii="Tahoma" w:hAnsi="Tahoma" w:cs="Tahoma"/>
          <w:spacing w:val="1"/>
          <w:position w:val="-1"/>
          <w:lang w:val="es-AR"/>
        </w:rPr>
        <w:t>p</w:t>
      </w:r>
      <w:r w:rsidRPr="009737BD">
        <w:rPr>
          <w:rFonts w:ascii="Tahoma" w:hAnsi="Tahoma" w:cs="Tahoma"/>
          <w:spacing w:val="-1"/>
          <w:position w:val="-1"/>
          <w:lang w:val="es-AR"/>
        </w:rPr>
        <w:t>o</w:t>
      </w:r>
      <w:r w:rsidRPr="009737BD">
        <w:rPr>
          <w:rFonts w:ascii="Tahoma" w:hAnsi="Tahoma" w:cs="Tahoma"/>
          <w:position w:val="-1"/>
          <w:lang w:val="es-AR"/>
        </w:rPr>
        <w:t>bla</w:t>
      </w:r>
      <w:r w:rsidRPr="009737BD">
        <w:rPr>
          <w:rFonts w:ascii="Tahoma" w:hAnsi="Tahoma" w:cs="Tahoma"/>
          <w:spacing w:val="1"/>
          <w:position w:val="-1"/>
          <w:lang w:val="es-AR"/>
        </w:rPr>
        <w:t>d</w:t>
      </w:r>
      <w:r w:rsidRPr="009737BD">
        <w:rPr>
          <w:rFonts w:ascii="Tahoma" w:hAnsi="Tahoma" w:cs="Tahoma"/>
          <w:position w:val="-1"/>
          <w:lang w:val="es-AR"/>
        </w:rPr>
        <w:t>os</w:t>
      </w:r>
      <w:r w:rsidRPr="009737BD">
        <w:rPr>
          <w:rFonts w:ascii="Tahoma" w:hAnsi="Tahoma" w:cs="Tahoma"/>
          <w:spacing w:val="-2"/>
          <w:position w:val="-1"/>
          <w:lang w:val="es-AR"/>
        </w:rPr>
        <w:t xml:space="preserve"> </w:t>
      </w:r>
      <w:r w:rsidRPr="009737BD">
        <w:rPr>
          <w:rFonts w:ascii="Tahoma" w:hAnsi="Tahoma" w:cs="Tahoma"/>
          <w:position w:val="-1"/>
          <w:lang w:val="es-AR"/>
        </w:rPr>
        <w:t>rurales.</w:t>
      </w:r>
    </w:p>
    <w:p w:rsidR="001A5F7E" w:rsidRPr="009737BD" w:rsidRDefault="001A5F7E">
      <w:pPr>
        <w:widowControl w:val="0"/>
        <w:autoSpaceDE w:val="0"/>
        <w:autoSpaceDN w:val="0"/>
        <w:adjustRightInd w:val="0"/>
        <w:spacing w:before="7" w:after="0" w:line="266" w:lineRule="exact"/>
        <w:ind w:left="387" w:right="70" w:firstLine="76"/>
        <w:rPr>
          <w:rFonts w:ascii="Tahoma" w:hAnsi="Tahoma" w:cs="Tahoma"/>
          <w:lang w:val="es-AR"/>
        </w:rPr>
      </w:pPr>
      <w:r w:rsidRPr="009737BD">
        <w:rPr>
          <w:rFonts w:ascii="Tahoma" w:hAnsi="Tahoma" w:cs="Tahoma"/>
          <w:lang w:val="es-AR"/>
        </w:rPr>
        <w:t xml:space="preserve">d. </w:t>
      </w:r>
      <w:r w:rsidRPr="009737BD">
        <w:rPr>
          <w:rFonts w:ascii="Tahoma" w:hAnsi="Tahoma" w:cs="Tahoma"/>
          <w:spacing w:val="16"/>
          <w:lang w:val="es-AR"/>
        </w:rPr>
        <w:t xml:space="preserve"> </w:t>
      </w:r>
      <w:r w:rsidRPr="009737BD">
        <w:rPr>
          <w:rFonts w:ascii="Tahoma" w:hAnsi="Tahoma" w:cs="Tahoma"/>
          <w:lang w:val="es-AR"/>
        </w:rPr>
        <w:t>Estudio</w:t>
      </w:r>
      <w:r w:rsidRPr="009737BD">
        <w:rPr>
          <w:rFonts w:ascii="Tahoma" w:hAnsi="Tahoma" w:cs="Tahoma"/>
          <w:spacing w:val="11"/>
          <w:lang w:val="es-AR"/>
        </w:rPr>
        <w:t xml:space="preserve"> </w:t>
      </w:r>
      <w:r w:rsidRPr="009737BD">
        <w:rPr>
          <w:rFonts w:ascii="Tahoma" w:hAnsi="Tahoma" w:cs="Tahoma"/>
          <w:lang w:val="es-AR"/>
        </w:rPr>
        <w:t>para</w:t>
      </w:r>
      <w:r w:rsidRPr="009737BD">
        <w:rPr>
          <w:rFonts w:ascii="Tahoma" w:hAnsi="Tahoma" w:cs="Tahoma"/>
          <w:spacing w:val="13"/>
          <w:lang w:val="es-AR"/>
        </w:rPr>
        <w:t xml:space="preserve"> </w:t>
      </w:r>
      <w:r w:rsidRPr="009737BD">
        <w:rPr>
          <w:rFonts w:ascii="Tahoma" w:hAnsi="Tahoma" w:cs="Tahoma"/>
          <w:lang w:val="es-AR"/>
        </w:rPr>
        <w:t>la</w:t>
      </w:r>
      <w:r w:rsidRPr="009737BD">
        <w:rPr>
          <w:rFonts w:ascii="Tahoma" w:hAnsi="Tahoma" w:cs="Tahoma"/>
          <w:spacing w:val="17"/>
          <w:lang w:val="es-AR"/>
        </w:rPr>
        <w:t xml:space="preserve"> </w:t>
      </w:r>
      <w:r w:rsidRPr="009737BD">
        <w:rPr>
          <w:rFonts w:ascii="Tahoma" w:hAnsi="Tahoma" w:cs="Tahoma"/>
          <w:lang w:val="es-AR"/>
        </w:rPr>
        <w:t>reformu</w:t>
      </w:r>
      <w:r w:rsidRPr="009737BD">
        <w:rPr>
          <w:rFonts w:ascii="Tahoma" w:hAnsi="Tahoma" w:cs="Tahoma"/>
          <w:spacing w:val="1"/>
          <w:lang w:val="es-AR"/>
        </w:rPr>
        <w:t>l</w:t>
      </w:r>
      <w:r w:rsidRPr="009737BD">
        <w:rPr>
          <w:rFonts w:ascii="Tahoma" w:hAnsi="Tahoma" w:cs="Tahoma"/>
          <w:lang w:val="es-AR"/>
        </w:rPr>
        <w:t>ación</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las</w:t>
      </w:r>
      <w:r w:rsidRPr="009737BD">
        <w:rPr>
          <w:rFonts w:ascii="Tahoma" w:hAnsi="Tahoma" w:cs="Tahoma"/>
          <w:spacing w:val="16"/>
          <w:lang w:val="es-AR"/>
        </w:rPr>
        <w:t xml:space="preserve"> </w:t>
      </w:r>
      <w:r w:rsidRPr="009737BD">
        <w:rPr>
          <w:rFonts w:ascii="Tahoma" w:hAnsi="Tahoma" w:cs="Tahoma"/>
          <w:lang w:val="es-AR"/>
        </w:rPr>
        <w:t>redes</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conexiones</w:t>
      </w:r>
      <w:r w:rsidRPr="009737BD">
        <w:rPr>
          <w:rFonts w:ascii="Tahoma" w:hAnsi="Tahoma" w:cs="Tahoma"/>
          <w:spacing w:val="7"/>
          <w:lang w:val="es-AR"/>
        </w:rPr>
        <w:t xml:space="preserve"> </w:t>
      </w:r>
      <w:r w:rsidRPr="009737BD">
        <w:rPr>
          <w:rFonts w:ascii="Tahoma" w:hAnsi="Tahoma" w:cs="Tahoma"/>
          <w:lang w:val="es-AR"/>
        </w:rPr>
        <w:t>territor</w:t>
      </w:r>
      <w:r w:rsidRPr="009737BD">
        <w:rPr>
          <w:rFonts w:ascii="Tahoma" w:hAnsi="Tahoma" w:cs="Tahoma"/>
          <w:spacing w:val="1"/>
          <w:lang w:val="es-AR"/>
        </w:rPr>
        <w:t>i</w:t>
      </w:r>
      <w:r w:rsidRPr="009737BD">
        <w:rPr>
          <w:rFonts w:ascii="Tahoma" w:hAnsi="Tahoma" w:cs="Tahoma"/>
          <w:lang w:val="es-AR"/>
        </w:rPr>
        <w:t>ales,</w:t>
      </w:r>
      <w:r w:rsidRPr="009737BD">
        <w:rPr>
          <w:rFonts w:ascii="Tahoma" w:hAnsi="Tahoma" w:cs="Tahoma"/>
          <w:spacing w:val="12"/>
          <w:lang w:val="es-AR"/>
        </w:rPr>
        <w:t xml:space="preserve"> </w:t>
      </w:r>
      <w:r w:rsidRPr="009737BD">
        <w:rPr>
          <w:rFonts w:ascii="Tahoma" w:hAnsi="Tahoma" w:cs="Tahoma"/>
          <w:lang w:val="es-AR"/>
        </w:rPr>
        <w:t>procurando</w:t>
      </w:r>
      <w:r w:rsidRPr="009737BD">
        <w:rPr>
          <w:rFonts w:ascii="Tahoma" w:hAnsi="Tahoma" w:cs="Tahoma"/>
          <w:spacing w:val="8"/>
          <w:lang w:val="es-AR"/>
        </w:rPr>
        <w:t xml:space="preserve"> </w:t>
      </w:r>
      <w:r w:rsidRPr="009737BD">
        <w:rPr>
          <w:rFonts w:ascii="Tahoma" w:hAnsi="Tahoma" w:cs="Tahoma"/>
          <w:lang w:val="es-AR"/>
        </w:rPr>
        <w:t>la re-v</w:t>
      </w:r>
      <w:r w:rsidRPr="009737BD">
        <w:rPr>
          <w:rFonts w:ascii="Tahoma" w:hAnsi="Tahoma" w:cs="Tahoma"/>
          <w:spacing w:val="1"/>
          <w:lang w:val="es-AR"/>
        </w:rPr>
        <w:t>i</w:t>
      </w:r>
      <w:r w:rsidRPr="009737BD">
        <w:rPr>
          <w:rFonts w:ascii="Tahoma" w:hAnsi="Tahoma" w:cs="Tahoma"/>
          <w:lang w:val="es-AR"/>
        </w:rPr>
        <w:t>ncu</w:t>
      </w:r>
      <w:r w:rsidRPr="009737BD">
        <w:rPr>
          <w:rFonts w:ascii="Tahoma" w:hAnsi="Tahoma" w:cs="Tahoma"/>
          <w:spacing w:val="1"/>
          <w:lang w:val="es-AR"/>
        </w:rPr>
        <w:t>l</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cent</w:t>
      </w:r>
      <w:r w:rsidRPr="009737BD">
        <w:rPr>
          <w:rFonts w:ascii="Tahoma" w:hAnsi="Tahoma" w:cs="Tahoma"/>
          <w:spacing w:val="1"/>
          <w:lang w:val="es-AR"/>
        </w:rPr>
        <w:t>r</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2"/>
          <w:lang w:val="es-AR"/>
        </w:rPr>
        <w:t>s</w:t>
      </w:r>
      <w:r w:rsidRPr="009737BD">
        <w:rPr>
          <w:rFonts w:ascii="Tahoma" w:hAnsi="Tahoma" w:cs="Tahoma"/>
          <w:lang w:val="es-AR"/>
        </w:rPr>
        <w:t>erv</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ios</w:t>
      </w:r>
      <w:r w:rsidRPr="009737BD">
        <w:rPr>
          <w:rFonts w:ascii="Tahoma" w:hAnsi="Tahoma" w:cs="Tahoma"/>
          <w:spacing w:val="1"/>
          <w:lang w:val="es-AR"/>
        </w:rPr>
        <w:t xml:space="preserve"> </w:t>
      </w:r>
      <w:r w:rsidRPr="009737BD">
        <w:rPr>
          <w:rFonts w:ascii="Tahoma" w:hAnsi="Tahoma" w:cs="Tahoma"/>
          <w:lang w:val="es-AR"/>
        </w:rPr>
        <w:t>rurale</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after="0" w:line="259" w:lineRule="exact"/>
        <w:ind w:left="102"/>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Puesta</w:t>
      </w:r>
      <w:r w:rsidRPr="009737BD">
        <w:rPr>
          <w:rFonts w:ascii="Tahoma" w:hAnsi="Tahoma" w:cs="Tahoma"/>
          <w:spacing w:val="-5"/>
          <w:position w:val="-1"/>
          <w:lang w:val="es-AR"/>
        </w:rPr>
        <w:t xml:space="preserve"> </w:t>
      </w:r>
      <w:r w:rsidRPr="009737BD">
        <w:rPr>
          <w:rFonts w:ascii="Tahoma" w:hAnsi="Tahoma" w:cs="Tahoma"/>
          <w:position w:val="-1"/>
          <w:lang w:val="es-AR"/>
        </w:rPr>
        <w:t>en</w:t>
      </w:r>
      <w:r w:rsidRPr="009737BD">
        <w:rPr>
          <w:rFonts w:ascii="Tahoma" w:hAnsi="Tahoma" w:cs="Tahoma"/>
          <w:spacing w:val="-1"/>
          <w:position w:val="-1"/>
          <w:lang w:val="es-AR"/>
        </w:rPr>
        <w:t xml:space="preserve"> </w:t>
      </w:r>
      <w:r w:rsidRPr="009737BD">
        <w:rPr>
          <w:rFonts w:ascii="Tahoma" w:hAnsi="Tahoma" w:cs="Tahoma"/>
          <w:position w:val="-1"/>
          <w:lang w:val="es-AR"/>
        </w:rPr>
        <w:t>valor</w:t>
      </w:r>
      <w:r w:rsidRPr="009737BD">
        <w:rPr>
          <w:rFonts w:ascii="Tahoma" w:hAnsi="Tahoma" w:cs="Tahoma"/>
          <w:spacing w:val="-4"/>
          <w:position w:val="-1"/>
          <w:lang w:val="es-AR"/>
        </w:rPr>
        <w:t xml:space="preserve"> </w:t>
      </w:r>
      <w:r w:rsidRPr="009737BD">
        <w:rPr>
          <w:rFonts w:ascii="Tahoma" w:hAnsi="Tahoma" w:cs="Tahoma"/>
          <w:position w:val="-1"/>
          <w:lang w:val="es-AR"/>
        </w:rPr>
        <w:t>del</w:t>
      </w:r>
      <w:r w:rsidRPr="009737BD">
        <w:rPr>
          <w:rFonts w:ascii="Tahoma" w:hAnsi="Tahoma" w:cs="Tahoma"/>
          <w:spacing w:val="-3"/>
          <w:position w:val="-1"/>
          <w:lang w:val="es-AR"/>
        </w:rPr>
        <w:t xml:space="preserve"> </w:t>
      </w:r>
      <w:r w:rsidRPr="009737BD">
        <w:rPr>
          <w:rFonts w:ascii="Tahoma" w:hAnsi="Tahoma" w:cs="Tahoma"/>
          <w:position w:val="-1"/>
          <w:lang w:val="es-AR"/>
        </w:rPr>
        <w:t>patrimonio</w:t>
      </w:r>
      <w:r w:rsidRPr="009737BD">
        <w:rPr>
          <w:rFonts w:ascii="Tahoma" w:hAnsi="Tahoma" w:cs="Tahoma"/>
          <w:spacing w:val="-8"/>
          <w:position w:val="-1"/>
          <w:lang w:val="es-AR"/>
        </w:rPr>
        <w:t xml:space="preserve"> </w:t>
      </w:r>
      <w:r w:rsidRPr="009737BD">
        <w:rPr>
          <w:rFonts w:ascii="Tahoma" w:hAnsi="Tahoma" w:cs="Tahoma"/>
          <w:position w:val="-1"/>
          <w:lang w:val="es-AR"/>
        </w:rPr>
        <w:t>cultural</w:t>
      </w:r>
      <w:r w:rsidRPr="009737BD">
        <w:rPr>
          <w:rFonts w:ascii="Tahoma" w:hAnsi="Tahoma" w:cs="Tahoma"/>
          <w:spacing w:val="-6"/>
          <w:position w:val="-1"/>
          <w:lang w:val="es-AR"/>
        </w:rPr>
        <w:t xml:space="preserve"> </w:t>
      </w:r>
      <w:r w:rsidRPr="009737BD">
        <w:rPr>
          <w:rFonts w:ascii="Tahoma" w:hAnsi="Tahoma" w:cs="Tahoma"/>
          <w:position w:val="-1"/>
          <w:lang w:val="es-AR"/>
        </w:rPr>
        <w:t>rural.</w:t>
      </w:r>
    </w:p>
    <w:p w:rsidR="001A5F7E" w:rsidRPr="009737BD" w:rsidRDefault="001A5F7E">
      <w:pPr>
        <w:widowControl w:val="0"/>
        <w:autoSpaceDE w:val="0"/>
        <w:autoSpaceDN w:val="0"/>
        <w:adjustRightInd w:val="0"/>
        <w:spacing w:after="0" w:line="265" w:lineRule="exact"/>
        <w:ind w:left="463" w:right="4642"/>
        <w:jc w:val="both"/>
        <w:rPr>
          <w:rFonts w:ascii="Tahoma" w:hAnsi="Tahoma" w:cs="Tahoma"/>
          <w:lang w:val="es-AR"/>
        </w:rPr>
      </w:pPr>
      <w:r w:rsidRPr="009737BD">
        <w:rPr>
          <w:rFonts w:ascii="Tahoma" w:hAnsi="Tahoma" w:cs="Tahoma"/>
          <w:position w:val="-1"/>
          <w:lang w:val="es-AR"/>
        </w:rPr>
        <w:t>La</w:t>
      </w:r>
      <w:r w:rsidRPr="009737BD">
        <w:rPr>
          <w:rFonts w:ascii="Tahoma" w:hAnsi="Tahoma" w:cs="Tahoma"/>
          <w:spacing w:val="-6"/>
          <w:position w:val="-1"/>
          <w:lang w:val="es-AR"/>
        </w:rPr>
        <w:t xml:space="preserve"> </w:t>
      </w:r>
      <w:r w:rsidRPr="009737BD">
        <w:rPr>
          <w:rFonts w:ascii="Tahoma" w:hAnsi="Tahoma" w:cs="Tahoma"/>
          <w:position w:val="-1"/>
          <w:lang w:val="es-AR"/>
        </w:rPr>
        <w:t>di</w:t>
      </w:r>
      <w:r w:rsidRPr="009737BD">
        <w:rPr>
          <w:rFonts w:ascii="Tahoma" w:hAnsi="Tahoma" w:cs="Tahoma"/>
          <w:spacing w:val="1"/>
          <w:position w:val="-1"/>
          <w:lang w:val="es-AR"/>
        </w:rPr>
        <w:t>r</w:t>
      </w:r>
      <w:r w:rsidRPr="009737BD">
        <w:rPr>
          <w:rFonts w:ascii="Tahoma" w:hAnsi="Tahoma" w:cs="Tahoma"/>
          <w:position w:val="-1"/>
          <w:lang w:val="es-AR"/>
        </w:rPr>
        <w:t>ectr</w:t>
      </w:r>
      <w:r w:rsidRPr="009737BD">
        <w:rPr>
          <w:rFonts w:ascii="Tahoma" w:hAnsi="Tahoma" w:cs="Tahoma"/>
          <w:spacing w:val="1"/>
          <w:position w:val="-1"/>
          <w:lang w:val="es-AR"/>
        </w:rPr>
        <w:t>i</w:t>
      </w:r>
      <w:r w:rsidRPr="009737BD">
        <w:rPr>
          <w:rFonts w:ascii="Tahoma" w:hAnsi="Tahoma" w:cs="Tahoma"/>
          <w:position w:val="-1"/>
          <w:lang w:val="es-AR"/>
        </w:rPr>
        <w:t>z</w:t>
      </w:r>
      <w:r w:rsidRPr="009737BD">
        <w:rPr>
          <w:rFonts w:ascii="Tahoma" w:hAnsi="Tahoma" w:cs="Tahoma"/>
          <w:spacing w:val="-2"/>
          <w:position w:val="-1"/>
          <w:lang w:val="es-AR"/>
        </w:rPr>
        <w:t xml:space="preserve"> </w:t>
      </w:r>
      <w:r w:rsidRPr="009737BD">
        <w:rPr>
          <w:rFonts w:ascii="Tahoma" w:hAnsi="Tahoma" w:cs="Tahoma"/>
          <w:spacing w:val="1"/>
          <w:position w:val="-1"/>
          <w:lang w:val="es-AR"/>
        </w:rPr>
        <w:t>i</w:t>
      </w:r>
      <w:r w:rsidRPr="009737BD">
        <w:rPr>
          <w:rFonts w:ascii="Tahoma" w:hAnsi="Tahoma" w:cs="Tahoma"/>
          <w:position w:val="-1"/>
          <w:lang w:val="es-AR"/>
        </w:rPr>
        <w:t>nclu</w:t>
      </w:r>
      <w:r w:rsidRPr="009737BD">
        <w:rPr>
          <w:rFonts w:ascii="Tahoma" w:hAnsi="Tahoma" w:cs="Tahoma"/>
          <w:spacing w:val="1"/>
          <w:position w:val="-1"/>
          <w:lang w:val="es-AR"/>
        </w:rPr>
        <w:t>y</w:t>
      </w:r>
      <w:r w:rsidRPr="009737BD">
        <w:rPr>
          <w:rFonts w:ascii="Tahoma" w:hAnsi="Tahoma" w:cs="Tahoma"/>
          <w:position w:val="-1"/>
          <w:lang w:val="es-AR"/>
        </w:rPr>
        <w:t>e</w:t>
      </w:r>
      <w:r w:rsidRPr="009737BD">
        <w:rPr>
          <w:rFonts w:ascii="Tahoma" w:hAnsi="Tahoma" w:cs="Tahoma"/>
          <w:spacing w:val="-4"/>
          <w:position w:val="-1"/>
          <w:lang w:val="es-AR"/>
        </w:rPr>
        <w:t xml:space="preserve"> </w:t>
      </w:r>
      <w:r w:rsidRPr="009737BD">
        <w:rPr>
          <w:rFonts w:ascii="Tahoma" w:hAnsi="Tahoma" w:cs="Tahoma"/>
          <w:position w:val="-1"/>
          <w:lang w:val="es-AR"/>
        </w:rPr>
        <w:t>las</w:t>
      </w:r>
      <w:r w:rsidRPr="009737BD">
        <w:rPr>
          <w:rFonts w:ascii="Tahoma" w:hAnsi="Tahoma" w:cs="Tahoma"/>
          <w:spacing w:val="-2"/>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i</w:t>
      </w:r>
      <w:r w:rsidRPr="009737BD">
        <w:rPr>
          <w:rFonts w:ascii="Tahoma" w:hAnsi="Tahoma" w:cs="Tahoma"/>
          <w:position w:val="-1"/>
          <w:lang w:val="es-AR"/>
        </w:rPr>
        <w:t>guien</w:t>
      </w:r>
      <w:r w:rsidRPr="009737BD">
        <w:rPr>
          <w:rFonts w:ascii="Tahoma" w:hAnsi="Tahoma" w:cs="Tahoma"/>
          <w:spacing w:val="1"/>
          <w:position w:val="-1"/>
          <w:lang w:val="es-AR"/>
        </w:rPr>
        <w:t>t</w:t>
      </w:r>
      <w:r w:rsidRPr="009737BD">
        <w:rPr>
          <w:rFonts w:ascii="Tahoma" w:hAnsi="Tahoma" w:cs="Tahoma"/>
          <w:position w:val="-1"/>
          <w:lang w:val="es-AR"/>
        </w:rPr>
        <w:t>es</w:t>
      </w:r>
      <w:r w:rsidRPr="009737BD">
        <w:rPr>
          <w:rFonts w:ascii="Tahoma" w:hAnsi="Tahoma" w:cs="Tahoma"/>
          <w:spacing w:val="-1"/>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cciones:</w:t>
      </w:r>
    </w:p>
    <w:p w:rsidR="001A5F7E" w:rsidRPr="009737BD" w:rsidRDefault="001A5F7E">
      <w:pPr>
        <w:widowControl w:val="0"/>
        <w:autoSpaceDE w:val="0"/>
        <w:autoSpaceDN w:val="0"/>
        <w:adjustRightInd w:val="0"/>
        <w:spacing w:before="7" w:after="0" w:line="266" w:lineRule="exact"/>
        <w:ind w:left="387" w:right="68" w:firstLine="76"/>
        <w:rPr>
          <w:rFonts w:ascii="Tahoma" w:hAnsi="Tahoma" w:cs="Tahoma"/>
          <w:lang w:val="es-AR"/>
        </w:rPr>
      </w:pPr>
      <w:r w:rsidRPr="009737BD">
        <w:rPr>
          <w:rFonts w:ascii="Tahoma" w:hAnsi="Tahoma" w:cs="Tahoma"/>
          <w:lang w:val="es-AR"/>
        </w:rPr>
        <w:t xml:space="preserve">a. </w:t>
      </w:r>
      <w:r w:rsidRPr="009737BD">
        <w:rPr>
          <w:rFonts w:ascii="Tahoma" w:hAnsi="Tahoma" w:cs="Tahoma"/>
          <w:spacing w:val="22"/>
          <w:lang w:val="es-AR"/>
        </w:rPr>
        <w:t xml:space="preserve"> </w:t>
      </w:r>
      <w:r w:rsidRPr="009737BD">
        <w:rPr>
          <w:rFonts w:ascii="Tahoma" w:hAnsi="Tahoma" w:cs="Tahoma"/>
          <w:lang w:val="es-AR"/>
        </w:rPr>
        <w:t>Conc</w:t>
      </w:r>
      <w:r w:rsidRPr="009737BD">
        <w:rPr>
          <w:rFonts w:ascii="Tahoma" w:hAnsi="Tahoma" w:cs="Tahoma"/>
          <w:spacing w:val="1"/>
          <w:lang w:val="es-AR"/>
        </w:rPr>
        <w:t>i</w:t>
      </w:r>
      <w:r w:rsidRPr="009737BD">
        <w:rPr>
          <w:rFonts w:ascii="Tahoma" w:hAnsi="Tahoma" w:cs="Tahoma"/>
          <w:lang w:val="es-AR"/>
        </w:rPr>
        <w:t>ent</w:t>
      </w:r>
      <w:r w:rsidRPr="009737BD">
        <w:rPr>
          <w:rFonts w:ascii="Tahoma" w:hAnsi="Tahoma" w:cs="Tahoma"/>
          <w:spacing w:val="1"/>
          <w:lang w:val="es-AR"/>
        </w:rPr>
        <w:t>i</w:t>
      </w:r>
      <w:r w:rsidRPr="009737BD">
        <w:rPr>
          <w:rFonts w:ascii="Tahoma" w:hAnsi="Tahoma" w:cs="Tahoma"/>
          <w:lang w:val="es-AR"/>
        </w:rPr>
        <w:t>z</w:t>
      </w:r>
      <w:r w:rsidRPr="009737BD">
        <w:rPr>
          <w:rFonts w:ascii="Tahoma" w:hAnsi="Tahoma" w:cs="Tahoma"/>
          <w:spacing w:val="1"/>
          <w:lang w:val="es-AR"/>
        </w:rPr>
        <w:t>ac</w:t>
      </w:r>
      <w:r w:rsidRPr="009737BD">
        <w:rPr>
          <w:rFonts w:ascii="Tahoma" w:hAnsi="Tahoma" w:cs="Tahoma"/>
          <w:lang w:val="es-AR"/>
        </w:rPr>
        <w:t>ión,</w:t>
      </w:r>
      <w:r w:rsidRPr="009737BD">
        <w:rPr>
          <w:rFonts w:ascii="Tahoma" w:hAnsi="Tahoma" w:cs="Tahoma"/>
          <w:spacing w:val="39"/>
          <w:lang w:val="es-AR"/>
        </w:rPr>
        <w:t xml:space="preserve"> </w:t>
      </w:r>
      <w:r w:rsidRPr="009737BD">
        <w:rPr>
          <w:rFonts w:ascii="Tahoma" w:hAnsi="Tahoma" w:cs="Tahoma"/>
          <w:lang w:val="es-AR"/>
        </w:rPr>
        <w:t>puesta</w:t>
      </w:r>
      <w:r w:rsidRPr="009737BD">
        <w:rPr>
          <w:rFonts w:ascii="Tahoma" w:hAnsi="Tahoma" w:cs="Tahoma"/>
          <w:spacing w:val="40"/>
          <w:lang w:val="es-AR"/>
        </w:rPr>
        <w:t xml:space="preserve"> </w:t>
      </w:r>
      <w:r w:rsidRPr="009737BD">
        <w:rPr>
          <w:rFonts w:ascii="Tahoma" w:hAnsi="Tahoma" w:cs="Tahoma"/>
          <w:lang w:val="es-AR"/>
        </w:rPr>
        <w:t>en</w:t>
      </w:r>
      <w:r w:rsidRPr="009737BD">
        <w:rPr>
          <w:rFonts w:ascii="Tahoma" w:hAnsi="Tahoma" w:cs="Tahoma"/>
          <w:spacing w:val="42"/>
          <w:lang w:val="es-AR"/>
        </w:rPr>
        <w:t xml:space="preserve"> </w:t>
      </w:r>
      <w:r w:rsidRPr="009737BD">
        <w:rPr>
          <w:rFonts w:ascii="Tahoma" w:hAnsi="Tahoma" w:cs="Tahoma"/>
          <w:lang w:val="es-AR"/>
        </w:rPr>
        <w:t>va</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42"/>
          <w:lang w:val="es-AR"/>
        </w:rPr>
        <w:t xml:space="preserve"> </w:t>
      </w:r>
      <w:r w:rsidRPr="009737BD">
        <w:rPr>
          <w:rFonts w:ascii="Tahoma" w:hAnsi="Tahoma" w:cs="Tahoma"/>
          <w:lang w:val="es-AR"/>
        </w:rPr>
        <w:t>y</w:t>
      </w:r>
      <w:r w:rsidRPr="009737BD">
        <w:rPr>
          <w:rFonts w:ascii="Tahoma" w:hAnsi="Tahoma" w:cs="Tahoma"/>
          <w:spacing w:val="43"/>
          <w:lang w:val="es-AR"/>
        </w:rPr>
        <w:t xml:space="preserve"> </w:t>
      </w:r>
      <w:r w:rsidRPr="009737BD">
        <w:rPr>
          <w:rFonts w:ascii="Tahoma" w:hAnsi="Tahoma" w:cs="Tahoma"/>
          <w:lang w:val="es-AR"/>
        </w:rPr>
        <w:t>promo</w:t>
      </w:r>
      <w:r w:rsidRPr="009737BD">
        <w:rPr>
          <w:rFonts w:ascii="Tahoma" w:hAnsi="Tahoma" w:cs="Tahoma"/>
          <w:spacing w:val="-4"/>
          <w:lang w:val="es-AR"/>
        </w:rPr>
        <w:t>c</w:t>
      </w:r>
      <w:r w:rsidRPr="009737BD">
        <w:rPr>
          <w:rFonts w:ascii="Tahoma" w:hAnsi="Tahoma" w:cs="Tahoma"/>
          <w:lang w:val="es-AR"/>
        </w:rPr>
        <w:t>ión</w:t>
      </w:r>
      <w:r w:rsidRPr="009737BD">
        <w:rPr>
          <w:rFonts w:ascii="Tahoma" w:hAnsi="Tahoma" w:cs="Tahoma"/>
          <w:spacing w:val="39"/>
          <w:lang w:val="es-AR"/>
        </w:rPr>
        <w:t xml:space="preserve"> </w:t>
      </w:r>
      <w:r w:rsidRPr="009737BD">
        <w:rPr>
          <w:rFonts w:ascii="Tahoma" w:hAnsi="Tahoma" w:cs="Tahoma"/>
          <w:lang w:val="es-AR"/>
        </w:rPr>
        <w:t>de</w:t>
      </w:r>
      <w:r w:rsidRPr="009737BD">
        <w:rPr>
          <w:rFonts w:ascii="Tahoma" w:hAnsi="Tahoma" w:cs="Tahoma"/>
          <w:spacing w:val="42"/>
          <w:lang w:val="es-AR"/>
        </w:rPr>
        <w:t xml:space="preserve"> </w:t>
      </w:r>
      <w:r w:rsidRPr="009737BD">
        <w:rPr>
          <w:rFonts w:ascii="Tahoma" w:hAnsi="Tahoma" w:cs="Tahoma"/>
          <w:lang w:val="es-AR"/>
        </w:rPr>
        <w:t>los</w:t>
      </w:r>
      <w:r w:rsidRPr="009737BD">
        <w:rPr>
          <w:rFonts w:ascii="Tahoma" w:hAnsi="Tahoma" w:cs="Tahoma"/>
          <w:spacing w:val="42"/>
          <w:lang w:val="es-AR"/>
        </w:rPr>
        <w:t xml:space="preserve"> </w:t>
      </w:r>
      <w:r w:rsidRPr="009737BD">
        <w:rPr>
          <w:rFonts w:ascii="Tahoma" w:hAnsi="Tahoma" w:cs="Tahoma"/>
          <w:lang w:val="es-AR"/>
        </w:rPr>
        <w:t>va</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res</w:t>
      </w:r>
      <w:r w:rsidRPr="009737BD">
        <w:rPr>
          <w:rFonts w:ascii="Tahoma" w:hAnsi="Tahoma" w:cs="Tahoma"/>
          <w:spacing w:val="40"/>
          <w:lang w:val="es-AR"/>
        </w:rPr>
        <w:t xml:space="preserve"> </w:t>
      </w:r>
      <w:r w:rsidRPr="009737BD">
        <w:rPr>
          <w:rFonts w:ascii="Tahoma" w:hAnsi="Tahoma" w:cs="Tahoma"/>
          <w:lang w:val="es-AR"/>
        </w:rPr>
        <w:t>patri</w:t>
      </w:r>
      <w:r w:rsidRPr="009737BD">
        <w:rPr>
          <w:rFonts w:ascii="Tahoma" w:hAnsi="Tahoma" w:cs="Tahoma"/>
          <w:spacing w:val="2"/>
          <w:lang w:val="es-AR"/>
        </w:rPr>
        <w:t>m</w:t>
      </w:r>
      <w:r w:rsidRPr="009737BD">
        <w:rPr>
          <w:rFonts w:ascii="Tahoma" w:hAnsi="Tahoma" w:cs="Tahoma"/>
          <w:lang w:val="es-AR"/>
        </w:rPr>
        <w:t>oniales</w:t>
      </w:r>
      <w:r w:rsidRPr="009737BD">
        <w:rPr>
          <w:rFonts w:ascii="Tahoma" w:hAnsi="Tahoma" w:cs="Tahoma"/>
          <w:spacing w:val="40"/>
          <w:lang w:val="es-AR"/>
        </w:rPr>
        <w:t xml:space="preserve"> </w:t>
      </w:r>
      <w:r w:rsidRPr="009737BD">
        <w:rPr>
          <w:rFonts w:ascii="Tahoma" w:hAnsi="Tahoma" w:cs="Tahoma"/>
          <w:lang w:val="es-AR"/>
        </w:rPr>
        <w:t>de</w:t>
      </w:r>
      <w:r w:rsidRPr="009737BD">
        <w:rPr>
          <w:rFonts w:ascii="Tahoma" w:hAnsi="Tahoma" w:cs="Tahoma"/>
          <w:spacing w:val="42"/>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poblados rurales</w:t>
      </w:r>
      <w:r w:rsidRPr="009737BD">
        <w:rPr>
          <w:rFonts w:ascii="Tahoma" w:hAnsi="Tahoma" w:cs="Tahoma"/>
          <w:spacing w:val="-6"/>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Partido.</w:t>
      </w:r>
    </w:p>
    <w:p w:rsidR="001A5F7E" w:rsidRPr="009737BD" w:rsidRDefault="001A5F7E">
      <w:pPr>
        <w:widowControl w:val="0"/>
        <w:autoSpaceDE w:val="0"/>
        <w:autoSpaceDN w:val="0"/>
        <w:adjustRightInd w:val="0"/>
        <w:spacing w:after="0" w:line="266" w:lineRule="exact"/>
        <w:ind w:left="387" w:right="71" w:firstLine="76"/>
        <w:rPr>
          <w:rFonts w:ascii="Tahoma" w:hAnsi="Tahoma" w:cs="Tahoma"/>
          <w:lang w:val="es-AR"/>
        </w:rPr>
      </w:pPr>
      <w:r w:rsidRPr="009737BD">
        <w:rPr>
          <w:rFonts w:ascii="Tahoma" w:hAnsi="Tahoma" w:cs="Tahoma"/>
          <w:lang w:val="es-AR"/>
        </w:rPr>
        <w:t xml:space="preserve">b. </w:t>
      </w:r>
      <w:r w:rsidRPr="009737BD">
        <w:rPr>
          <w:rFonts w:ascii="Tahoma" w:hAnsi="Tahoma" w:cs="Tahoma"/>
          <w:spacing w:val="16"/>
          <w:lang w:val="es-AR"/>
        </w:rPr>
        <w:t xml:space="preserve"> </w:t>
      </w:r>
      <w:r w:rsidRPr="009737BD">
        <w:rPr>
          <w:rFonts w:ascii="Tahoma" w:hAnsi="Tahoma" w:cs="Tahoma"/>
          <w:lang w:val="es-AR"/>
        </w:rPr>
        <w:t>Difu</w:t>
      </w:r>
      <w:r w:rsidRPr="009737BD">
        <w:rPr>
          <w:rFonts w:ascii="Tahoma" w:hAnsi="Tahoma" w:cs="Tahoma"/>
          <w:spacing w:val="1"/>
          <w:lang w:val="es-AR"/>
        </w:rPr>
        <w:t>si</w:t>
      </w:r>
      <w:r w:rsidRPr="009737BD">
        <w:rPr>
          <w:rFonts w:ascii="Tahoma" w:hAnsi="Tahoma" w:cs="Tahoma"/>
          <w:lang w:val="es-AR"/>
        </w:rPr>
        <w:t>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spacing w:val="1"/>
          <w:lang w:val="es-AR"/>
        </w:rPr>
        <w:t>co</w:t>
      </w:r>
      <w:r w:rsidRPr="009737BD">
        <w:rPr>
          <w:rFonts w:ascii="Tahoma" w:hAnsi="Tahoma" w:cs="Tahoma"/>
          <w:lang w:val="es-AR"/>
        </w:rPr>
        <w:t>nc</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z</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8"/>
          <w:lang w:val="es-AR"/>
        </w:rPr>
        <w:t xml:space="preserve"> </w:t>
      </w:r>
      <w:r w:rsidRPr="009737BD">
        <w:rPr>
          <w:rFonts w:ascii="Tahoma" w:hAnsi="Tahoma" w:cs="Tahoma"/>
          <w:lang w:val="es-AR"/>
        </w:rPr>
        <w:t>ed</w:t>
      </w:r>
      <w:r w:rsidRPr="009737BD">
        <w:rPr>
          <w:rFonts w:ascii="Tahoma" w:hAnsi="Tahoma" w:cs="Tahoma"/>
          <w:spacing w:val="1"/>
          <w:lang w:val="es-AR"/>
        </w:rPr>
        <w:t>u</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spacing w:val="1"/>
          <w:lang w:val="es-AR"/>
        </w:rPr>
        <w:t>s</w:t>
      </w:r>
      <w:r w:rsidRPr="009737BD">
        <w:rPr>
          <w:rFonts w:ascii="Tahoma" w:hAnsi="Tahoma" w:cs="Tahoma"/>
          <w:lang w:val="es-AR"/>
        </w:rPr>
        <w:t>ob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lang w:val="es-AR"/>
        </w:rPr>
        <w:t>los</w:t>
      </w:r>
      <w:r w:rsidRPr="009737BD">
        <w:rPr>
          <w:rFonts w:ascii="Tahoma" w:hAnsi="Tahoma" w:cs="Tahoma"/>
          <w:spacing w:val="9"/>
          <w:lang w:val="es-AR"/>
        </w:rPr>
        <w:t xml:space="preserve"> </w:t>
      </w:r>
      <w:r w:rsidRPr="009737BD">
        <w:rPr>
          <w:rFonts w:ascii="Tahoma" w:hAnsi="Tahoma" w:cs="Tahoma"/>
          <w:lang w:val="es-AR"/>
        </w:rPr>
        <w:t>valores</w:t>
      </w:r>
      <w:r w:rsidRPr="009737BD">
        <w:rPr>
          <w:rFonts w:ascii="Tahoma" w:hAnsi="Tahoma" w:cs="Tahoma"/>
          <w:spacing w:val="4"/>
          <w:lang w:val="es-AR"/>
        </w:rPr>
        <w:t xml:space="preserve"> </w:t>
      </w:r>
      <w:r w:rsidRPr="009737BD">
        <w:rPr>
          <w:rFonts w:ascii="Tahoma" w:hAnsi="Tahoma" w:cs="Tahoma"/>
          <w:lang w:val="es-AR"/>
        </w:rPr>
        <w:t>patrimoni</w:t>
      </w:r>
      <w:r w:rsidRPr="009737BD">
        <w:rPr>
          <w:rFonts w:ascii="Tahoma" w:hAnsi="Tahoma" w:cs="Tahoma"/>
          <w:spacing w:val="-1"/>
          <w:lang w:val="es-AR"/>
        </w:rPr>
        <w:t>a</w:t>
      </w:r>
      <w:r w:rsidRPr="009737BD">
        <w:rPr>
          <w:rFonts w:ascii="Tahoma" w:hAnsi="Tahoma" w:cs="Tahoma"/>
          <w:lang w:val="es-AR"/>
        </w:rPr>
        <w:t>les</w:t>
      </w:r>
      <w:r w:rsidRPr="009737BD">
        <w:rPr>
          <w:rFonts w:ascii="Tahoma" w:hAnsi="Tahoma" w:cs="Tahoma"/>
          <w:spacing w:val="1"/>
          <w:lang w:val="es-AR"/>
        </w:rPr>
        <w:t xml:space="preserve"> q</w:t>
      </w:r>
      <w:r w:rsidRPr="009737BD">
        <w:rPr>
          <w:rFonts w:ascii="Tahoma" w:hAnsi="Tahoma" w:cs="Tahoma"/>
          <w:lang w:val="es-AR"/>
        </w:rPr>
        <w:t>ue</w:t>
      </w:r>
      <w:r w:rsidRPr="009737BD">
        <w:rPr>
          <w:rFonts w:ascii="Tahoma" w:hAnsi="Tahoma" w:cs="Tahoma"/>
          <w:spacing w:val="8"/>
          <w:lang w:val="es-AR"/>
        </w:rPr>
        <w:t xml:space="preserve"> </w:t>
      </w:r>
      <w:r w:rsidRPr="009737BD">
        <w:rPr>
          <w:rFonts w:ascii="Tahoma" w:hAnsi="Tahoma" w:cs="Tahoma"/>
          <w:lang w:val="es-AR"/>
        </w:rPr>
        <w:t>constit</w:t>
      </w:r>
      <w:r w:rsidRPr="009737BD">
        <w:rPr>
          <w:rFonts w:ascii="Tahoma" w:hAnsi="Tahoma" w:cs="Tahoma"/>
          <w:spacing w:val="1"/>
          <w:lang w:val="es-AR"/>
        </w:rPr>
        <w:t>uy</w:t>
      </w:r>
      <w:r w:rsidRPr="009737BD">
        <w:rPr>
          <w:rFonts w:ascii="Tahoma" w:hAnsi="Tahoma" w:cs="Tahoma"/>
          <w:lang w:val="es-AR"/>
        </w:rPr>
        <w:t>en</w:t>
      </w:r>
      <w:r w:rsidRPr="009737BD">
        <w:rPr>
          <w:rFonts w:ascii="Tahoma" w:hAnsi="Tahoma" w:cs="Tahoma"/>
          <w:spacing w:val="-6"/>
          <w:lang w:val="es-AR"/>
        </w:rPr>
        <w:t xml:space="preserve"> </w:t>
      </w:r>
      <w:r w:rsidRPr="009737BD">
        <w:rPr>
          <w:rFonts w:ascii="Tahoma" w:hAnsi="Tahoma" w:cs="Tahoma"/>
          <w:lang w:val="es-AR"/>
        </w:rPr>
        <w:t>los difere</w:t>
      </w:r>
      <w:r w:rsidRPr="009737BD">
        <w:rPr>
          <w:rFonts w:ascii="Tahoma" w:hAnsi="Tahoma" w:cs="Tahoma"/>
          <w:spacing w:val="1"/>
          <w:lang w:val="es-AR"/>
        </w:rPr>
        <w:t>n</w:t>
      </w:r>
      <w:r w:rsidRPr="009737BD">
        <w:rPr>
          <w:rFonts w:ascii="Tahoma" w:hAnsi="Tahoma" w:cs="Tahoma"/>
          <w:lang w:val="es-AR"/>
        </w:rPr>
        <w:t>tes</w:t>
      </w:r>
      <w:r w:rsidRPr="009737BD">
        <w:rPr>
          <w:rFonts w:ascii="Tahoma" w:hAnsi="Tahoma" w:cs="Tahoma"/>
          <w:spacing w:val="-5"/>
          <w:lang w:val="es-AR"/>
        </w:rPr>
        <w:t xml:space="preserve"> </w:t>
      </w:r>
      <w:r w:rsidRPr="009737BD">
        <w:rPr>
          <w:rFonts w:ascii="Tahoma" w:hAnsi="Tahoma" w:cs="Tahoma"/>
          <w:lang w:val="es-AR"/>
        </w:rPr>
        <w:t>bie</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ub</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edios</w:t>
      </w:r>
      <w:r w:rsidRPr="009737BD">
        <w:rPr>
          <w:rFonts w:ascii="Tahoma" w:hAnsi="Tahoma" w:cs="Tahoma"/>
          <w:spacing w:val="-1"/>
          <w:lang w:val="es-AR"/>
        </w:rPr>
        <w:t xml:space="preserve"> </w:t>
      </w:r>
      <w:r w:rsidRPr="009737BD">
        <w:rPr>
          <w:rFonts w:ascii="Tahoma" w:hAnsi="Tahoma" w:cs="Tahoma"/>
          <w:spacing w:val="1"/>
          <w:lang w:val="es-AR"/>
        </w:rPr>
        <w:t>r</w:t>
      </w:r>
      <w:r w:rsidRPr="009737BD">
        <w:rPr>
          <w:rFonts w:ascii="Tahoma" w:hAnsi="Tahoma" w:cs="Tahoma"/>
          <w:lang w:val="es-AR"/>
        </w:rPr>
        <w:t>urales.</w:t>
      </w:r>
    </w:p>
    <w:p w:rsidR="001A5F7E" w:rsidRPr="009737BD" w:rsidRDefault="001A5F7E">
      <w:pPr>
        <w:widowControl w:val="0"/>
        <w:autoSpaceDE w:val="0"/>
        <w:autoSpaceDN w:val="0"/>
        <w:adjustRightInd w:val="0"/>
        <w:spacing w:after="0" w:line="258" w:lineRule="exact"/>
        <w:ind w:left="463" w:right="75"/>
        <w:jc w:val="both"/>
        <w:rPr>
          <w:rFonts w:ascii="Tahoma" w:hAnsi="Tahoma" w:cs="Tahoma"/>
          <w:lang w:val="es-AR"/>
        </w:rPr>
      </w:pPr>
      <w:r w:rsidRPr="009737BD">
        <w:rPr>
          <w:rFonts w:ascii="Tahoma" w:hAnsi="Tahoma" w:cs="Tahoma"/>
          <w:spacing w:val="-1"/>
          <w:position w:val="-1"/>
          <w:lang w:val="es-AR"/>
        </w:rPr>
        <w:t>c</w:t>
      </w:r>
      <w:r w:rsidRPr="009737BD">
        <w:rPr>
          <w:rFonts w:ascii="Tahoma" w:hAnsi="Tahoma" w:cs="Tahoma"/>
          <w:position w:val="-1"/>
          <w:lang w:val="es-AR"/>
        </w:rPr>
        <w:t xml:space="preserve">. </w:t>
      </w:r>
      <w:r w:rsidRPr="009737BD">
        <w:rPr>
          <w:rFonts w:ascii="Tahoma" w:hAnsi="Tahoma" w:cs="Tahoma"/>
          <w:spacing w:val="48"/>
          <w:position w:val="-1"/>
          <w:lang w:val="es-AR"/>
        </w:rPr>
        <w:t xml:space="preserve"> </w:t>
      </w:r>
      <w:r w:rsidRPr="009737BD">
        <w:rPr>
          <w:rFonts w:ascii="Tahoma" w:hAnsi="Tahoma" w:cs="Tahoma"/>
          <w:position w:val="-1"/>
          <w:lang w:val="es-AR"/>
        </w:rPr>
        <w:t>Relevam</w:t>
      </w:r>
      <w:r w:rsidRPr="009737BD">
        <w:rPr>
          <w:rFonts w:ascii="Tahoma" w:hAnsi="Tahoma" w:cs="Tahoma"/>
          <w:spacing w:val="1"/>
          <w:position w:val="-1"/>
          <w:lang w:val="es-AR"/>
        </w:rPr>
        <w:t>i</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spacing w:val="-1"/>
          <w:position w:val="-1"/>
          <w:lang w:val="es-AR"/>
        </w:rPr>
        <w:t>o</w:t>
      </w:r>
      <w:r w:rsidRPr="009737BD">
        <w:rPr>
          <w:rFonts w:ascii="Tahoma" w:hAnsi="Tahoma" w:cs="Tahoma"/>
          <w:position w:val="-1"/>
          <w:lang w:val="es-AR"/>
        </w:rPr>
        <w:t>,</w:t>
      </w:r>
      <w:r w:rsidRPr="009737BD">
        <w:rPr>
          <w:rFonts w:ascii="Tahoma" w:hAnsi="Tahoma" w:cs="Tahoma"/>
          <w:spacing w:val="18"/>
          <w:position w:val="-1"/>
          <w:lang w:val="es-AR"/>
        </w:rPr>
        <w:t xml:space="preserve"> </w:t>
      </w:r>
      <w:r w:rsidRPr="009737BD">
        <w:rPr>
          <w:rFonts w:ascii="Tahoma" w:hAnsi="Tahoma" w:cs="Tahoma"/>
          <w:position w:val="-1"/>
          <w:lang w:val="es-AR"/>
        </w:rPr>
        <w:t>cata</w:t>
      </w:r>
      <w:r w:rsidRPr="009737BD">
        <w:rPr>
          <w:rFonts w:ascii="Tahoma" w:hAnsi="Tahoma" w:cs="Tahoma"/>
          <w:spacing w:val="1"/>
          <w:position w:val="-1"/>
          <w:lang w:val="es-AR"/>
        </w:rPr>
        <w:t>l</w:t>
      </w:r>
      <w:r w:rsidRPr="009737BD">
        <w:rPr>
          <w:rFonts w:ascii="Tahoma" w:hAnsi="Tahoma" w:cs="Tahoma"/>
          <w:spacing w:val="-1"/>
          <w:position w:val="-1"/>
          <w:lang w:val="es-AR"/>
        </w:rPr>
        <w:t>o</w:t>
      </w:r>
      <w:r w:rsidRPr="009737BD">
        <w:rPr>
          <w:rFonts w:ascii="Tahoma" w:hAnsi="Tahoma" w:cs="Tahoma"/>
          <w:position w:val="-1"/>
          <w:lang w:val="es-AR"/>
        </w:rPr>
        <w:t>g</w:t>
      </w:r>
      <w:r w:rsidRPr="009737BD">
        <w:rPr>
          <w:rFonts w:ascii="Tahoma" w:hAnsi="Tahoma" w:cs="Tahoma"/>
          <w:spacing w:val="1"/>
          <w:position w:val="-1"/>
          <w:lang w:val="es-AR"/>
        </w:rPr>
        <w:t>a</w:t>
      </w:r>
      <w:r w:rsidRPr="009737BD">
        <w:rPr>
          <w:rFonts w:ascii="Tahoma" w:hAnsi="Tahoma" w:cs="Tahoma"/>
          <w:position w:val="-1"/>
          <w:lang w:val="es-AR"/>
        </w:rPr>
        <w:t>ción</w:t>
      </w:r>
      <w:r w:rsidRPr="009737BD">
        <w:rPr>
          <w:rFonts w:ascii="Tahoma" w:hAnsi="Tahoma" w:cs="Tahoma"/>
          <w:spacing w:val="18"/>
          <w:position w:val="-1"/>
          <w:lang w:val="es-AR"/>
        </w:rPr>
        <w:t xml:space="preserve"> </w:t>
      </w:r>
      <w:r w:rsidRPr="009737BD">
        <w:rPr>
          <w:rFonts w:ascii="Tahoma" w:hAnsi="Tahoma" w:cs="Tahoma"/>
          <w:position w:val="-1"/>
          <w:lang w:val="es-AR"/>
        </w:rPr>
        <w:t>y</w:t>
      </w:r>
      <w:r w:rsidRPr="009737BD">
        <w:rPr>
          <w:rFonts w:ascii="Tahoma" w:hAnsi="Tahoma" w:cs="Tahoma"/>
          <w:spacing w:val="24"/>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ese</w:t>
      </w:r>
      <w:r w:rsidRPr="009737BD">
        <w:rPr>
          <w:rFonts w:ascii="Tahoma" w:hAnsi="Tahoma" w:cs="Tahoma"/>
          <w:spacing w:val="1"/>
          <w:position w:val="-1"/>
          <w:lang w:val="es-AR"/>
        </w:rPr>
        <w:t>r</w:t>
      </w:r>
      <w:r w:rsidRPr="009737BD">
        <w:rPr>
          <w:rFonts w:ascii="Tahoma" w:hAnsi="Tahoma" w:cs="Tahoma"/>
          <w:position w:val="-1"/>
          <w:lang w:val="es-AR"/>
        </w:rPr>
        <w:t>vac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24"/>
          <w:position w:val="-1"/>
          <w:lang w:val="es-AR"/>
        </w:rPr>
        <w:t xml:space="preserve"> </w:t>
      </w:r>
      <w:r w:rsidRPr="009737BD">
        <w:rPr>
          <w:rFonts w:ascii="Tahoma" w:hAnsi="Tahoma" w:cs="Tahoma"/>
          <w:position w:val="-1"/>
          <w:lang w:val="es-AR"/>
        </w:rPr>
        <w:t>del</w:t>
      </w:r>
      <w:r w:rsidRPr="009737BD">
        <w:rPr>
          <w:rFonts w:ascii="Tahoma" w:hAnsi="Tahoma" w:cs="Tahoma"/>
          <w:spacing w:val="23"/>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atrimon</w:t>
      </w:r>
      <w:r w:rsidRPr="009737BD">
        <w:rPr>
          <w:rFonts w:ascii="Tahoma" w:hAnsi="Tahoma" w:cs="Tahoma"/>
          <w:spacing w:val="1"/>
          <w:position w:val="-1"/>
          <w:lang w:val="es-AR"/>
        </w:rPr>
        <w:t>i</w:t>
      </w:r>
      <w:r w:rsidRPr="009737BD">
        <w:rPr>
          <w:rFonts w:ascii="Tahoma" w:hAnsi="Tahoma" w:cs="Tahoma"/>
          <w:position w:val="-1"/>
          <w:lang w:val="es-AR"/>
        </w:rPr>
        <w:t>o</w:t>
      </w:r>
      <w:r w:rsidRPr="009737BD">
        <w:rPr>
          <w:rFonts w:ascii="Tahoma" w:hAnsi="Tahoma" w:cs="Tahoma"/>
          <w:spacing w:val="24"/>
          <w:position w:val="-1"/>
          <w:lang w:val="es-AR"/>
        </w:rPr>
        <w:t xml:space="preserve"> </w:t>
      </w:r>
      <w:r w:rsidRPr="009737BD">
        <w:rPr>
          <w:rFonts w:ascii="Tahoma" w:hAnsi="Tahoma" w:cs="Tahoma"/>
          <w:position w:val="-1"/>
          <w:lang w:val="es-AR"/>
        </w:rPr>
        <w:t>h</w:t>
      </w:r>
      <w:r w:rsidRPr="009737BD">
        <w:rPr>
          <w:rFonts w:ascii="Tahoma" w:hAnsi="Tahoma" w:cs="Tahoma"/>
          <w:spacing w:val="1"/>
          <w:position w:val="-1"/>
          <w:lang w:val="es-AR"/>
        </w:rPr>
        <w:t>i</w:t>
      </w:r>
      <w:r w:rsidRPr="009737BD">
        <w:rPr>
          <w:rFonts w:ascii="Tahoma" w:hAnsi="Tahoma" w:cs="Tahoma"/>
          <w:position w:val="-1"/>
          <w:lang w:val="es-AR"/>
        </w:rPr>
        <w:t>stórico,</w:t>
      </w:r>
      <w:r w:rsidRPr="009737BD">
        <w:rPr>
          <w:rFonts w:ascii="Tahoma" w:hAnsi="Tahoma" w:cs="Tahoma"/>
          <w:spacing w:val="19"/>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rq</w:t>
      </w:r>
      <w:r w:rsidRPr="009737BD">
        <w:rPr>
          <w:rFonts w:ascii="Tahoma" w:hAnsi="Tahoma" w:cs="Tahoma"/>
          <w:position w:val="-1"/>
          <w:lang w:val="es-AR"/>
        </w:rPr>
        <w:t>uitectónico</w:t>
      </w:r>
      <w:r w:rsidRPr="009737BD">
        <w:rPr>
          <w:rFonts w:ascii="Tahoma" w:hAnsi="Tahoma" w:cs="Tahoma"/>
          <w:spacing w:val="25"/>
          <w:position w:val="-1"/>
          <w:lang w:val="es-AR"/>
        </w:rPr>
        <w:t xml:space="preserve"> </w:t>
      </w:r>
      <w:r w:rsidRPr="009737BD">
        <w:rPr>
          <w:rFonts w:ascii="Tahoma" w:hAnsi="Tahoma" w:cs="Tahoma"/>
          <w:position w:val="-1"/>
          <w:lang w:val="es-AR"/>
        </w:rPr>
        <w:t>y</w:t>
      </w:r>
    </w:p>
    <w:p w:rsidR="001A5F7E" w:rsidRPr="009737BD" w:rsidRDefault="001A5F7E">
      <w:pPr>
        <w:widowControl w:val="0"/>
        <w:autoSpaceDE w:val="0"/>
        <w:autoSpaceDN w:val="0"/>
        <w:adjustRightInd w:val="0"/>
        <w:spacing w:before="1" w:after="0" w:line="240" w:lineRule="auto"/>
        <w:ind w:left="387" w:right="473"/>
        <w:jc w:val="both"/>
        <w:rPr>
          <w:rFonts w:ascii="Tahoma" w:hAnsi="Tahoma" w:cs="Tahoma"/>
          <w:lang w:val="es-AR"/>
        </w:rPr>
      </w:pPr>
      <w:r w:rsidRPr="009737BD">
        <w:rPr>
          <w:rFonts w:ascii="Tahoma" w:hAnsi="Tahoma" w:cs="Tahoma"/>
          <w:lang w:val="es-AR"/>
        </w:rPr>
        <w:t>cultu</w:t>
      </w:r>
      <w:r w:rsidRPr="009737BD">
        <w:rPr>
          <w:rFonts w:ascii="Tahoma" w:hAnsi="Tahoma" w:cs="Tahoma"/>
          <w:spacing w:val="1"/>
          <w:lang w:val="es-AR"/>
        </w:rPr>
        <w:t>r</w:t>
      </w:r>
      <w:r w:rsidRPr="009737BD">
        <w:rPr>
          <w:rFonts w:ascii="Tahoma" w:hAnsi="Tahoma" w:cs="Tahoma"/>
          <w:lang w:val="es-AR"/>
        </w:rPr>
        <w:t>al</w:t>
      </w:r>
      <w:r w:rsidRPr="009737BD">
        <w:rPr>
          <w:rFonts w:ascii="Tahoma" w:hAnsi="Tahoma" w:cs="Tahoma"/>
          <w:spacing w:val="-5"/>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 const</w:t>
      </w:r>
      <w:r w:rsidRPr="009737BD">
        <w:rPr>
          <w:rFonts w:ascii="Tahoma" w:hAnsi="Tahoma" w:cs="Tahoma"/>
          <w:spacing w:val="1"/>
          <w:lang w:val="es-AR"/>
        </w:rPr>
        <w:t>i</w:t>
      </w:r>
      <w:r w:rsidRPr="009737BD">
        <w:rPr>
          <w:rFonts w:ascii="Tahoma" w:hAnsi="Tahoma" w:cs="Tahoma"/>
          <w:lang w:val="es-AR"/>
        </w:rPr>
        <w:t>tuyen</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dife</w:t>
      </w:r>
      <w:r w:rsidRPr="009737BD">
        <w:rPr>
          <w:rFonts w:ascii="Tahoma" w:hAnsi="Tahoma" w:cs="Tahoma"/>
          <w:spacing w:val="1"/>
          <w:lang w:val="es-AR"/>
        </w:rPr>
        <w:t>r</w:t>
      </w:r>
      <w:r w:rsidRPr="009737BD">
        <w:rPr>
          <w:rFonts w:ascii="Tahoma" w:hAnsi="Tahoma" w:cs="Tahoma"/>
          <w:lang w:val="es-AR"/>
        </w:rPr>
        <w:t>entes</w:t>
      </w:r>
      <w:r w:rsidRPr="009737BD">
        <w:rPr>
          <w:rFonts w:ascii="Tahoma" w:hAnsi="Tahoma" w:cs="Tahoma"/>
          <w:spacing w:val="-3"/>
          <w:lang w:val="es-AR"/>
        </w:rPr>
        <w:t xml:space="preserve"> </w:t>
      </w:r>
      <w:r w:rsidRPr="009737BD">
        <w:rPr>
          <w:rFonts w:ascii="Tahoma" w:hAnsi="Tahoma" w:cs="Tahoma"/>
          <w:lang w:val="es-AR"/>
        </w:rPr>
        <w:t>esta</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ias</w:t>
      </w:r>
      <w:r w:rsidRPr="009737BD">
        <w:rPr>
          <w:rFonts w:ascii="Tahoma" w:hAnsi="Tahoma" w:cs="Tahoma"/>
          <w:spacing w:val="-3"/>
          <w:lang w:val="es-AR"/>
        </w:rPr>
        <w:t xml:space="preserve"> </w:t>
      </w:r>
      <w:r w:rsidRPr="009737BD">
        <w:rPr>
          <w:rFonts w:ascii="Tahoma" w:hAnsi="Tahoma" w:cs="Tahoma"/>
          <w:lang w:val="es-AR"/>
        </w:rPr>
        <w:t>ubic</w:t>
      </w:r>
      <w:r w:rsidRPr="009737BD">
        <w:rPr>
          <w:rFonts w:ascii="Tahoma" w:hAnsi="Tahoma" w:cs="Tahoma"/>
          <w:spacing w:val="1"/>
          <w:lang w:val="es-AR"/>
        </w:rPr>
        <w:t>a</w:t>
      </w:r>
      <w:r w:rsidRPr="009737BD">
        <w:rPr>
          <w:rFonts w:ascii="Tahoma" w:hAnsi="Tahoma" w:cs="Tahoma"/>
          <w:lang w:val="es-AR"/>
        </w:rPr>
        <w:t>das</w:t>
      </w:r>
      <w:r w:rsidRPr="009737BD">
        <w:rPr>
          <w:rFonts w:ascii="Tahoma" w:hAnsi="Tahoma" w:cs="Tahoma"/>
          <w:spacing w:val="-4"/>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tido</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Chascomú</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7" w:after="0" w:line="266" w:lineRule="exact"/>
        <w:ind w:left="387" w:right="68" w:firstLine="76"/>
        <w:rPr>
          <w:rFonts w:ascii="Tahoma" w:hAnsi="Tahoma" w:cs="Tahoma"/>
          <w:lang w:val="es-AR"/>
        </w:rPr>
      </w:pPr>
      <w:r w:rsidRPr="009737BD">
        <w:rPr>
          <w:rFonts w:ascii="Tahoma" w:hAnsi="Tahoma" w:cs="Tahoma"/>
          <w:lang w:val="es-AR"/>
        </w:rPr>
        <w:t xml:space="preserve">d. </w:t>
      </w:r>
      <w:r w:rsidRPr="009737BD">
        <w:rPr>
          <w:rFonts w:ascii="Tahoma" w:hAnsi="Tahoma" w:cs="Tahoma"/>
          <w:spacing w:val="16"/>
          <w:lang w:val="es-AR"/>
        </w:rPr>
        <w:t xml:space="preserve"> </w:t>
      </w:r>
      <w:r w:rsidRPr="009737BD">
        <w:rPr>
          <w:rFonts w:ascii="Tahoma" w:hAnsi="Tahoma" w:cs="Tahoma"/>
          <w:lang w:val="es-AR"/>
        </w:rPr>
        <w:t>Relevam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13"/>
          <w:lang w:val="es-AR"/>
        </w:rPr>
        <w:t xml:space="preserve"> </w:t>
      </w:r>
      <w:r w:rsidRPr="009737BD">
        <w:rPr>
          <w:rFonts w:ascii="Tahoma" w:hAnsi="Tahoma" w:cs="Tahoma"/>
          <w:lang w:val="es-AR"/>
        </w:rPr>
        <w:t>cata</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g</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16"/>
          <w:lang w:val="es-AR"/>
        </w:rPr>
        <w:t xml:space="preserve"> </w:t>
      </w:r>
      <w:r w:rsidRPr="009737BD">
        <w:rPr>
          <w:rFonts w:ascii="Tahoma" w:hAnsi="Tahoma" w:cs="Tahoma"/>
          <w:spacing w:val="1"/>
          <w:lang w:val="es-AR"/>
        </w:rPr>
        <w:t>r</w:t>
      </w:r>
      <w:r w:rsidRPr="009737BD">
        <w:rPr>
          <w:rFonts w:ascii="Tahoma" w:hAnsi="Tahoma" w:cs="Tahoma"/>
          <w:lang w:val="es-AR"/>
        </w:rPr>
        <w:t>ec</w:t>
      </w:r>
      <w:r w:rsidRPr="009737BD">
        <w:rPr>
          <w:rFonts w:ascii="Tahoma" w:hAnsi="Tahoma" w:cs="Tahoma"/>
          <w:spacing w:val="1"/>
          <w:lang w:val="es-AR"/>
        </w:rPr>
        <w:t>u</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ación</w:t>
      </w:r>
      <w:r w:rsidRPr="009737BD">
        <w:rPr>
          <w:rFonts w:ascii="Tahoma" w:hAnsi="Tahoma" w:cs="Tahoma"/>
          <w:spacing w:val="20"/>
          <w:lang w:val="es-AR"/>
        </w:rPr>
        <w:t xml:space="preserve"> </w:t>
      </w:r>
      <w:r w:rsidRPr="009737BD">
        <w:rPr>
          <w:rFonts w:ascii="Tahoma" w:hAnsi="Tahoma" w:cs="Tahoma"/>
          <w:lang w:val="es-AR"/>
        </w:rPr>
        <w:t>para</w:t>
      </w:r>
      <w:r w:rsidRPr="009737BD">
        <w:rPr>
          <w:rFonts w:ascii="Tahoma" w:hAnsi="Tahoma" w:cs="Tahoma"/>
          <w:spacing w:val="17"/>
          <w:lang w:val="es-AR"/>
        </w:rPr>
        <w:t xml:space="preserve"> </w:t>
      </w:r>
      <w:r w:rsidRPr="009737BD">
        <w:rPr>
          <w:rFonts w:ascii="Tahoma" w:hAnsi="Tahoma" w:cs="Tahoma"/>
          <w:lang w:val="es-AR"/>
        </w:rPr>
        <w:t>el</w:t>
      </w:r>
      <w:r w:rsidRPr="009737BD">
        <w:rPr>
          <w:rFonts w:ascii="Tahoma" w:hAnsi="Tahoma" w:cs="Tahoma"/>
          <w:spacing w:val="18"/>
          <w:lang w:val="es-AR"/>
        </w:rPr>
        <w:t xml:space="preserve"> </w:t>
      </w:r>
      <w:r w:rsidRPr="009737BD">
        <w:rPr>
          <w:rFonts w:ascii="Tahoma" w:hAnsi="Tahoma" w:cs="Tahoma"/>
          <w:lang w:val="es-AR"/>
        </w:rPr>
        <w:t>Munic</w:t>
      </w:r>
      <w:r w:rsidRPr="009737BD">
        <w:rPr>
          <w:rFonts w:ascii="Tahoma" w:hAnsi="Tahoma" w:cs="Tahoma"/>
          <w:spacing w:val="1"/>
          <w:lang w:val="es-AR"/>
        </w:rPr>
        <w:t>i</w:t>
      </w:r>
      <w:r w:rsidRPr="009737BD">
        <w:rPr>
          <w:rFonts w:ascii="Tahoma" w:hAnsi="Tahoma" w:cs="Tahoma"/>
          <w:lang w:val="es-AR"/>
        </w:rPr>
        <w:t>pio</w:t>
      </w:r>
      <w:r w:rsidRPr="009737BD">
        <w:rPr>
          <w:rFonts w:ascii="Tahoma" w:hAnsi="Tahoma" w:cs="Tahoma"/>
          <w:spacing w:val="15"/>
          <w:lang w:val="es-AR"/>
        </w:rPr>
        <w:t xml:space="preserve"> </w:t>
      </w:r>
      <w:r w:rsidRPr="009737BD">
        <w:rPr>
          <w:rFonts w:ascii="Tahoma" w:hAnsi="Tahoma" w:cs="Tahoma"/>
          <w:lang w:val="es-AR"/>
        </w:rPr>
        <w:t>y</w:t>
      </w:r>
      <w:r w:rsidRPr="009737BD">
        <w:rPr>
          <w:rFonts w:ascii="Tahoma" w:hAnsi="Tahoma" w:cs="Tahoma"/>
          <w:spacing w:val="19"/>
          <w:lang w:val="es-AR"/>
        </w:rPr>
        <w:t xml:space="preserve"> </w:t>
      </w:r>
      <w:r w:rsidRPr="009737BD">
        <w:rPr>
          <w:rFonts w:ascii="Tahoma" w:hAnsi="Tahoma" w:cs="Tahoma"/>
          <w:lang w:val="es-AR"/>
        </w:rPr>
        <w:t>pues</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16"/>
          <w:lang w:val="es-AR"/>
        </w:rPr>
        <w:t xml:space="preserve"> </w:t>
      </w:r>
      <w:r w:rsidRPr="009737BD">
        <w:rPr>
          <w:rFonts w:ascii="Tahoma" w:hAnsi="Tahoma" w:cs="Tahoma"/>
          <w:lang w:val="es-AR"/>
        </w:rPr>
        <w:t>en</w:t>
      </w:r>
      <w:r w:rsidRPr="009737BD">
        <w:rPr>
          <w:rFonts w:ascii="Tahoma" w:hAnsi="Tahoma" w:cs="Tahoma"/>
          <w:spacing w:val="18"/>
          <w:lang w:val="es-AR"/>
        </w:rPr>
        <w:t xml:space="preserve"> </w:t>
      </w:r>
      <w:r w:rsidRPr="009737BD">
        <w:rPr>
          <w:rFonts w:ascii="Tahoma" w:hAnsi="Tahoma" w:cs="Tahoma"/>
          <w:lang w:val="es-AR"/>
        </w:rPr>
        <w:t>valor</w:t>
      </w:r>
      <w:r w:rsidRPr="009737BD">
        <w:rPr>
          <w:rFonts w:ascii="Tahoma" w:hAnsi="Tahoma" w:cs="Tahoma"/>
          <w:spacing w:val="1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9"/>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pred</w:t>
      </w:r>
      <w:r w:rsidRPr="009737BD">
        <w:rPr>
          <w:rFonts w:ascii="Tahoma" w:hAnsi="Tahoma" w:cs="Tahoma"/>
          <w:spacing w:val="1"/>
          <w:lang w:val="es-AR"/>
        </w:rPr>
        <w:t>i</w:t>
      </w:r>
      <w:r w:rsidRPr="009737BD">
        <w:rPr>
          <w:rFonts w:ascii="Tahoma" w:hAnsi="Tahoma" w:cs="Tahoma"/>
          <w:lang w:val="es-AR"/>
        </w:rPr>
        <w:t xml:space="preserve">os, </w:t>
      </w:r>
      <w:r w:rsidRPr="009737BD">
        <w:rPr>
          <w:rFonts w:ascii="Tahoma" w:hAnsi="Tahoma" w:cs="Tahoma"/>
          <w:spacing w:val="-32"/>
          <w:lang w:val="es-AR"/>
        </w:rPr>
        <w:t xml:space="preserve"> </w:t>
      </w:r>
      <w:r w:rsidRPr="009737BD">
        <w:rPr>
          <w:rFonts w:ascii="Tahoma" w:hAnsi="Tahoma" w:cs="Tahoma"/>
          <w:lang w:val="es-AR"/>
        </w:rPr>
        <w:t>ins</w:t>
      </w:r>
      <w:r w:rsidRPr="009737BD">
        <w:rPr>
          <w:rFonts w:ascii="Tahoma" w:hAnsi="Tahoma" w:cs="Tahoma"/>
          <w:spacing w:val="1"/>
          <w:lang w:val="es-AR"/>
        </w:rPr>
        <w:t>t</w:t>
      </w:r>
      <w:r w:rsidRPr="009737BD">
        <w:rPr>
          <w:rFonts w:ascii="Tahoma" w:hAnsi="Tahoma" w:cs="Tahoma"/>
          <w:lang w:val="es-AR"/>
        </w:rPr>
        <w:t>alaci</w:t>
      </w:r>
      <w:r w:rsidRPr="009737BD">
        <w:rPr>
          <w:rFonts w:ascii="Tahoma" w:hAnsi="Tahoma" w:cs="Tahoma"/>
          <w:spacing w:val="1"/>
          <w:lang w:val="es-AR"/>
        </w:rPr>
        <w:t>o</w:t>
      </w:r>
      <w:r w:rsidRPr="009737BD">
        <w:rPr>
          <w:rFonts w:ascii="Tahoma" w:hAnsi="Tahoma" w:cs="Tahoma"/>
          <w:lang w:val="es-AR"/>
        </w:rPr>
        <w:t>nes</w:t>
      </w:r>
      <w:r w:rsidRPr="009737BD">
        <w:rPr>
          <w:rFonts w:ascii="Tahoma" w:hAnsi="Tahoma" w:cs="Tahoma"/>
          <w:spacing w:val="25"/>
          <w:lang w:val="es-AR"/>
        </w:rPr>
        <w:t xml:space="preserve"> </w:t>
      </w:r>
      <w:r w:rsidRPr="009737BD">
        <w:rPr>
          <w:rFonts w:ascii="Tahoma" w:hAnsi="Tahoma" w:cs="Tahoma"/>
          <w:lang w:val="es-AR"/>
        </w:rPr>
        <w:t>y</w:t>
      </w:r>
      <w:r w:rsidRPr="009737BD">
        <w:rPr>
          <w:rFonts w:ascii="Tahoma" w:hAnsi="Tahoma" w:cs="Tahoma"/>
          <w:spacing w:val="30"/>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ne</w:t>
      </w:r>
      <w:r w:rsidRPr="009737BD">
        <w:rPr>
          <w:rFonts w:ascii="Tahoma" w:hAnsi="Tahoma" w:cs="Tahoma"/>
          <w:lang w:val="es-AR"/>
        </w:rPr>
        <w:t>s</w:t>
      </w:r>
      <w:r w:rsidRPr="009737BD">
        <w:rPr>
          <w:rFonts w:ascii="Tahoma" w:hAnsi="Tahoma" w:cs="Tahoma"/>
          <w:spacing w:val="26"/>
          <w:lang w:val="es-AR"/>
        </w:rPr>
        <w:t xml:space="preserve"> </w:t>
      </w:r>
      <w:r w:rsidRPr="009737BD">
        <w:rPr>
          <w:rFonts w:ascii="Tahoma" w:hAnsi="Tahoma" w:cs="Tahoma"/>
          <w:lang w:val="es-AR"/>
        </w:rPr>
        <w:t>que</w:t>
      </w:r>
      <w:r w:rsidRPr="009737BD">
        <w:rPr>
          <w:rFonts w:ascii="Tahoma" w:hAnsi="Tahoma" w:cs="Tahoma"/>
          <w:spacing w:val="27"/>
          <w:lang w:val="es-AR"/>
        </w:rPr>
        <w:t xml:space="preserve"> </w:t>
      </w:r>
      <w:r w:rsidRPr="009737BD">
        <w:rPr>
          <w:rFonts w:ascii="Tahoma" w:hAnsi="Tahoma" w:cs="Tahoma"/>
          <w:lang w:val="es-AR"/>
        </w:rPr>
        <w:t>anti</w:t>
      </w:r>
      <w:r w:rsidRPr="009737BD">
        <w:rPr>
          <w:rFonts w:ascii="Tahoma" w:hAnsi="Tahoma" w:cs="Tahoma"/>
          <w:spacing w:val="1"/>
          <w:lang w:val="es-AR"/>
        </w:rPr>
        <w:t>g</w:t>
      </w:r>
      <w:r w:rsidRPr="009737BD">
        <w:rPr>
          <w:rFonts w:ascii="Tahoma" w:hAnsi="Tahoma" w:cs="Tahoma"/>
          <w:lang w:val="es-AR"/>
        </w:rPr>
        <w:t>uamen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4"/>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nforma</w:t>
      </w:r>
      <w:r w:rsidRPr="009737BD">
        <w:rPr>
          <w:rFonts w:ascii="Tahoma" w:hAnsi="Tahoma" w:cs="Tahoma"/>
          <w:spacing w:val="1"/>
          <w:lang w:val="es-AR"/>
        </w:rPr>
        <w:t>r</w:t>
      </w:r>
      <w:r w:rsidRPr="009737BD">
        <w:rPr>
          <w:rFonts w:ascii="Tahoma" w:hAnsi="Tahoma" w:cs="Tahoma"/>
          <w:lang w:val="es-AR"/>
        </w:rPr>
        <w:t>on</w:t>
      </w:r>
      <w:r w:rsidRPr="009737BD">
        <w:rPr>
          <w:rFonts w:ascii="Tahoma" w:hAnsi="Tahoma" w:cs="Tahoma"/>
          <w:spacing w:val="28"/>
          <w:lang w:val="es-AR"/>
        </w:rPr>
        <w:t xml:space="preserve"> </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28"/>
          <w:lang w:val="es-AR"/>
        </w:rPr>
        <w:t xml:space="preserve"> </w:t>
      </w:r>
      <w:r w:rsidRPr="009737BD">
        <w:rPr>
          <w:rFonts w:ascii="Tahoma" w:hAnsi="Tahoma" w:cs="Tahoma"/>
          <w:lang w:val="es-AR"/>
        </w:rPr>
        <w:t>estac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26"/>
          <w:lang w:val="es-AR"/>
        </w:rPr>
        <w:t xml:space="preserve"> </w:t>
      </w:r>
      <w:r w:rsidRPr="009737BD">
        <w:rPr>
          <w:rFonts w:ascii="Tahoma" w:hAnsi="Tahoma" w:cs="Tahoma"/>
          <w:lang w:val="es-AR"/>
        </w:rPr>
        <w:t>del</w:t>
      </w:r>
    </w:p>
    <w:p w:rsidR="001A5F7E" w:rsidRPr="009737BD" w:rsidRDefault="001A5F7E">
      <w:pPr>
        <w:widowControl w:val="0"/>
        <w:autoSpaceDE w:val="0"/>
        <w:autoSpaceDN w:val="0"/>
        <w:adjustRightInd w:val="0"/>
        <w:spacing w:after="0" w:line="259" w:lineRule="exact"/>
        <w:ind w:left="387" w:right="7316"/>
        <w:jc w:val="both"/>
        <w:rPr>
          <w:rFonts w:ascii="Tahoma" w:hAnsi="Tahoma" w:cs="Tahoma"/>
          <w:lang w:val="es-AR"/>
        </w:rPr>
      </w:pPr>
      <w:r w:rsidRPr="009737BD">
        <w:rPr>
          <w:rFonts w:ascii="Tahoma" w:hAnsi="Tahoma" w:cs="Tahoma"/>
          <w:position w:val="-1"/>
          <w:lang w:val="es-AR"/>
        </w:rPr>
        <w:t>FFCC</w:t>
      </w:r>
      <w:r w:rsidRPr="009737BD">
        <w:rPr>
          <w:rFonts w:ascii="Tahoma" w:hAnsi="Tahoma" w:cs="Tahoma"/>
          <w:spacing w:val="-10"/>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ovi</w:t>
      </w:r>
      <w:r w:rsidRPr="009737BD">
        <w:rPr>
          <w:rFonts w:ascii="Tahoma" w:hAnsi="Tahoma" w:cs="Tahoma"/>
          <w:spacing w:val="1"/>
          <w:position w:val="-1"/>
          <w:lang w:val="es-AR"/>
        </w:rPr>
        <w:t>n</w:t>
      </w:r>
      <w:r w:rsidRPr="009737BD">
        <w:rPr>
          <w:rFonts w:ascii="Tahoma" w:hAnsi="Tahoma" w:cs="Tahoma"/>
          <w:position w:val="-1"/>
          <w:lang w:val="es-AR"/>
        </w:rPr>
        <w:t>cial.</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F740E2" w:rsidRDefault="001A5F7E" w:rsidP="00F740E2">
      <w:pPr>
        <w:widowControl w:val="0"/>
        <w:autoSpaceDE w:val="0"/>
        <w:autoSpaceDN w:val="0"/>
        <w:adjustRightInd w:val="0"/>
        <w:spacing w:after="0" w:line="240" w:lineRule="auto"/>
        <w:ind w:left="102"/>
        <w:rPr>
          <w:rFonts w:ascii="Tahoma" w:hAnsi="Tahoma" w:cs="Tahoma"/>
          <w:b/>
          <w:lang w:val="es-AR"/>
        </w:rPr>
      </w:pPr>
      <w:r w:rsidRPr="00F740E2">
        <w:rPr>
          <w:rFonts w:ascii="Tahoma" w:hAnsi="Tahoma" w:cs="Tahoma"/>
          <w:b/>
          <w:lang w:val="es-AR"/>
        </w:rPr>
        <w:t>Sección</w:t>
      </w:r>
      <w:r w:rsidRPr="00F740E2">
        <w:rPr>
          <w:rFonts w:ascii="Tahoma" w:hAnsi="Tahoma" w:cs="Tahoma"/>
          <w:b/>
          <w:spacing w:val="60"/>
          <w:lang w:val="es-AR"/>
        </w:rPr>
        <w:t xml:space="preserve"> </w:t>
      </w:r>
      <w:r w:rsidRPr="00F740E2">
        <w:rPr>
          <w:rFonts w:ascii="Tahoma" w:hAnsi="Tahoma" w:cs="Tahoma"/>
          <w:b/>
          <w:lang w:val="es-AR"/>
        </w:rPr>
        <w:t xml:space="preserve">2 </w:t>
      </w:r>
      <w:r w:rsidRPr="00F740E2">
        <w:rPr>
          <w:rFonts w:ascii="Tahoma" w:hAnsi="Tahoma" w:cs="Tahoma"/>
          <w:b/>
          <w:spacing w:val="12"/>
          <w:lang w:val="es-AR"/>
        </w:rPr>
        <w:t xml:space="preserve"> </w:t>
      </w:r>
      <w:r w:rsidRPr="00F740E2">
        <w:rPr>
          <w:rFonts w:ascii="Tahoma" w:hAnsi="Tahoma" w:cs="Tahoma"/>
          <w:b/>
          <w:lang w:val="es-AR"/>
        </w:rPr>
        <w:t xml:space="preserve">– </w:t>
      </w:r>
      <w:r w:rsidRPr="00F740E2">
        <w:rPr>
          <w:rFonts w:ascii="Tahoma" w:hAnsi="Tahoma" w:cs="Tahoma"/>
          <w:b/>
          <w:spacing w:val="11"/>
          <w:lang w:val="es-AR"/>
        </w:rPr>
        <w:t xml:space="preserve"> </w:t>
      </w:r>
      <w:r w:rsidRPr="00F740E2">
        <w:rPr>
          <w:rFonts w:ascii="Tahoma" w:hAnsi="Tahoma" w:cs="Tahoma"/>
          <w:b/>
          <w:lang w:val="es-AR"/>
        </w:rPr>
        <w:t xml:space="preserve">Objetivos </w:t>
      </w:r>
      <w:r w:rsidRPr="00F740E2">
        <w:rPr>
          <w:rFonts w:ascii="Tahoma" w:hAnsi="Tahoma" w:cs="Tahoma"/>
          <w:b/>
          <w:spacing w:val="4"/>
          <w:lang w:val="es-AR"/>
        </w:rPr>
        <w:t xml:space="preserve"> </w:t>
      </w:r>
      <w:r w:rsidRPr="00F740E2">
        <w:rPr>
          <w:rFonts w:ascii="Tahoma" w:hAnsi="Tahoma" w:cs="Tahoma"/>
          <w:b/>
          <w:lang w:val="es-AR"/>
        </w:rPr>
        <w:t xml:space="preserve">y </w:t>
      </w:r>
      <w:r w:rsidRPr="00F740E2">
        <w:rPr>
          <w:rFonts w:ascii="Tahoma" w:hAnsi="Tahoma" w:cs="Tahoma"/>
          <w:b/>
          <w:spacing w:val="11"/>
          <w:lang w:val="es-AR"/>
        </w:rPr>
        <w:t xml:space="preserve"> </w:t>
      </w:r>
      <w:r w:rsidRPr="00F740E2">
        <w:rPr>
          <w:rFonts w:ascii="Tahoma" w:hAnsi="Tahoma" w:cs="Tahoma"/>
          <w:b/>
          <w:lang w:val="es-AR"/>
        </w:rPr>
        <w:t>directr</w:t>
      </w:r>
      <w:r w:rsidRPr="00F740E2">
        <w:rPr>
          <w:rFonts w:ascii="Tahoma" w:hAnsi="Tahoma" w:cs="Tahoma"/>
          <w:b/>
          <w:spacing w:val="-1"/>
          <w:lang w:val="es-AR"/>
        </w:rPr>
        <w:t>i</w:t>
      </w:r>
      <w:r w:rsidRPr="00F740E2">
        <w:rPr>
          <w:rFonts w:ascii="Tahoma" w:hAnsi="Tahoma" w:cs="Tahoma"/>
          <w:b/>
          <w:spacing w:val="1"/>
          <w:lang w:val="es-AR"/>
        </w:rPr>
        <w:t>c</w:t>
      </w:r>
      <w:r w:rsidRPr="00F740E2">
        <w:rPr>
          <w:rFonts w:ascii="Tahoma" w:hAnsi="Tahoma" w:cs="Tahoma"/>
          <w:b/>
          <w:lang w:val="es-AR"/>
        </w:rPr>
        <w:t xml:space="preserve">es </w:t>
      </w:r>
      <w:r w:rsidRPr="00F740E2">
        <w:rPr>
          <w:rFonts w:ascii="Tahoma" w:hAnsi="Tahoma" w:cs="Tahoma"/>
          <w:b/>
          <w:spacing w:val="5"/>
          <w:lang w:val="es-AR"/>
        </w:rPr>
        <w:t xml:space="preserve"> </w:t>
      </w:r>
      <w:r w:rsidRPr="00F740E2">
        <w:rPr>
          <w:rFonts w:ascii="Tahoma" w:hAnsi="Tahoma" w:cs="Tahoma"/>
          <w:b/>
          <w:spacing w:val="1"/>
          <w:lang w:val="es-AR"/>
        </w:rPr>
        <w:t>d</w:t>
      </w:r>
      <w:r w:rsidRPr="00F740E2">
        <w:rPr>
          <w:rFonts w:ascii="Tahoma" w:hAnsi="Tahoma" w:cs="Tahoma"/>
          <w:b/>
          <w:lang w:val="es-AR"/>
        </w:rPr>
        <w:t xml:space="preserve">e </w:t>
      </w:r>
      <w:r w:rsidRPr="00F740E2">
        <w:rPr>
          <w:rFonts w:ascii="Tahoma" w:hAnsi="Tahoma" w:cs="Tahoma"/>
          <w:b/>
          <w:spacing w:val="9"/>
          <w:lang w:val="es-AR"/>
        </w:rPr>
        <w:t xml:space="preserve"> </w:t>
      </w:r>
      <w:r w:rsidRPr="00F740E2">
        <w:rPr>
          <w:rFonts w:ascii="Tahoma" w:hAnsi="Tahoma" w:cs="Tahoma"/>
          <w:b/>
          <w:spacing w:val="1"/>
          <w:lang w:val="es-AR"/>
        </w:rPr>
        <w:t>a</w:t>
      </w:r>
      <w:r w:rsidRPr="00F740E2">
        <w:rPr>
          <w:rFonts w:ascii="Tahoma" w:hAnsi="Tahoma" w:cs="Tahoma"/>
          <w:b/>
          <w:spacing w:val="-1"/>
          <w:lang w:val="es-AR"/>
        </w:rPr>
        <w:t>c</w:t>
      </w:r>
      <w:r w:rsidRPr="00F740E2">
        <w:rPr>
          <w:rFonts w:ascii="Tahoma" w:hAnsi="Tahoma" w:cs="Tahoma"/>
          <w:b/>
          <w:lang w:val="es-AR"/>
        </w:rPr>
        <w:t>t</w:t>
      </w:r>
      <w:r w:rsidRPr="00F740E2">
        <w:rPr>
          <w:rFonts w:ascii="Tahoma" w:hAnsi="Tahoma" w:cs="Tahoma"/>
          <w:b/>
          <w:spacing w:val="1"/>
          <w:lang w:val="es-AR"/>
        </w:rPr>
        <w:t>u</w:t>
      </w:r>
      <w:r w:rsidRPr="00F740E2">
        <w:rPr>
          <w:rFonts w:ascii="Tahoma" w:hAnsi="Tahoma" w:cs="Tahoma"/>
          <w:b/>
          <w:lang w:val="es-AR"/>
        </w:rPr>
        <w:t>a</w:t>
      </w:r>
      <w:r w:rsidRPr="00F740E2">
        <w:rPr>
          <w:rFonts w:ascii="Tahoma" w:hAnsi="Tahoma" w:cs="Tahoma"/>
          <w:b/>
          <w:spacing w:val="-1"/>
          <w:lang w:val="es-AR"/>
        </w:rPr>
        <w:t>c</w:t>
      </w:r>
      <w:r w:rsidRPr="00F740E2">
        <w:rPr>
          <w:rFonts w:ascii="Tahoma" w:hAnsi="Tahoma" w:cs="Tahoma"/>
          <w:b/>
          <w:spacing w:val="1"/>
          <w:lang w:val="es-AR"/>
        </w:rPr>
        <w:t>i</w:t>
      </w:r>
      <w:r w:rsidRPr="00F740E2">
        <w:rPr>
          <w:rFonts w:ascii="Tahoma" w:hAnsi="Tahoma" w:cs="Tahoma"/>
          <w:b/>
          <w:spacing w:val="-1"/>
          <w:lang w:val="es-AR"/>
        </w:rPr>
        <w:t>ó</w:t>
      </w:r>
      <w:r w:rsidRPr="00F740E2">
        <w:rPr>
          <w:rFonts w:ascii="Tahoma" w:hAnsi="Tahoma" w:cs="Tahoma"/>
          <w:b/>
          <w:lang w:val="es-AR"/>
        </w:rPr>
        <w:t xml:space="preserve">n </w:t>
      </w:r>
      <w:r w:rsidRPr="00F740E2">
        <w:rPr>
          <w:rFonts w:ascii="Tahoma" w:hAnsi="Tahoma" w:cs="Tahoma"/>
          <w:b/>
          <w:spacing w:val="8"/>
          <w:lang w:val="es-AR"/>
        </w:rPr>
        <w:t xml:space="preserve"> </w:t>
      </w:r>
      <w:r w:rsidRPr="00F740E2">
        <w:rPr>
          <w:rFonts w:ascii="Tahoma" w:hAnsi="Tahoma" w:cs="Tahoma"/>
          <w:b/>
          <w:spacing w:val="1"/>
          <w:lang w:val="es-AR"/>
        </w:rPr>
        <w:t>d</w:t>
      </w:r>
      <w:r w:rsidRPr="00F740E2">
        <w:rPr>
          <w:rFonts w:ascii="Tahoma" w:hAnsi="Tahoma" w:cs="Tahoma"/>
          <w:b/>
          <w:lang w:val="es-AR"/>
        </w:rPr>
        <w:t xml:space="preserve">e </w:t>
      </w:r>
      <w:r w:rsidRPr="00F740E2">
        <w:rPr>
          <w:rFonts w:ascii="Tahoma" w:hAnsi="Tahoma" w:cs="Tahoma"/>
          <w:b/>
          <w:spacing w:val="9"/>
          <w:lang w:val="es-AR"/>
        </w:rPr>
        <w:t xml:space="preserve"> </w:t>
      </w:r>
      <w:r w:rsidRPr="00F740E2">
        <w:rPr>
          <w:rFonts w:ascii="Tahoma" w:hAnsi="Tahoma" w:cs="Tahoma"/>
          <w:b/>
          <w:spacing w:val="1"/>
          <w:lang w:val="es-AR"/>
        </w:rPr>
        <w:t>l</w:t>
      </w:r>
      <w:r w:rsidRPr="00F740E2">
        <w:rPr>
          <w:rFonts w:ascii="Tahoma" w:hAnsi="Tahoma" w:cs="Tahoma"/>
          <w:b/>
          <w:lang w:val="es-AR"/>
        </w:rPr>
        <w:t xml:space="preserve">a </w:t>
      </w:r>
      <w:r w:rsidRPr="00F740E2">
        <w:rPr>
          <w:rFonts w:ascii="Tahoma" w:hAnsi="Tahoma" w:cs="Tahoma"/>
          <w:b/>
          <w:spacing w:val="11"/>
          <w:lang w:val="es-AR"/>
        </w:rPr>
        <w:t xml:space="preserve"> </w:t>
      </w:r>
      <w:r w:rsidRPr="00F740E2">
        <w:rPr>
          <w:rFonts w:ascii="Tahoma" w:hAnsi="Tahoma" w:cs="Tahoma"/>
          <w:b/>
          <w:lang w:val="es-AR"/>
        </w:rPr>
        <w:t xml:space="preserve">estrategia </w:t>
      </w:r>
      <w:r w:rsidRPr="00F740E2">
        <w:rPr>
          <w:rFonts w:ascii="Tahoma" w:hAnsi="Tahoma" w:cs="Tahoma"/>
          <w:b/>
          <w:spacing w:val="2"/>
          <w:lang w:val="es-AR"/>
        </w:rPr>
        <w:t xml:space="preserve"> </w:t>
      </w:r>
      <w:r w:rsidRPr="00F740E2">
        <w:rPr>
          <w:rFonts w:ascii="Tahoma" w:hAnsi="Tahoma" w:cs="Tahoma"/>
          <w:b/>
          <w:lang w:val="es-AR"/>
        </w:rPr>
        <w:t xml:space="preserve">para </w:t>
      </w:r>
      <w:r w:rsidRPr="00F740E2">
        <w:rPr>
          <w:rFonts w:ascii="Tahoma" w:hAnsi="Tahoma" w:cs="Tahoma"/>
          <w:b/>
          <w:spacing w:val="7"/>
          <w:lang w:val="es-AR"/>
        </w:rPr>
        <w:t xml:space="preserve"> </w:t>
      </w:r>
      <w:smartTag w:uri="urn:schemas-microsoft-com:office:smarttags" w:element="PersonName">
        <w:smartTagPr>
          <w:attr w:name="ProductID" w:val="la  Ciudad"/>
        </w:smartTagPr>
        <w:r w:rsidRPr="00F740E2">
          <w:rPr>
            <w:rFonts w:ascii="Tahoma" w:hAnsi="Tahoma" w:cs="Tahoma"/>
            <w:b/>
            <w:lang w:val="es-AR"/>
          </w:rPr>
          <w:t xml:space="preserve">la </w:t>
        </w:r>
        <w:r w:rsidRPr="00F740E2">
          <w:rPr>
            <w:rFonts w:ascii="Tahoma" w:hAnsi="Tahoma" w:cs="Tahoma"/>
            <w:b/>
            <w:spacing w:val="11"/>
            <w:lang w:val="es-AR"/>
          </w:rPr>
          <w:t xml:space="preserve"> </w:t>
        </w:r>
        <w:r w:rsidRPr="00F740E2">
          <w:rPr>
            <w:rFonts w:ascii="Tahoma" w:hAnsi="Tahoma" w:cs="Tahoma"/>
            <w:b/>
            <w:lang w:val="es-AR"/>
          </w:rPr>
          <w:t>C</w:t>
        </w:r>
        <w:r w:rsidRPr="00F740E2">
          <w:rPr>
            <w:rFonts w:ascii="Tahoma" w:hAnsi="Tahoma" w:cs="Tahoma"/>
            <w:b/>
            <w:spacing w:val="1"/>
            <w:lang w:val="es-AR"/>
          </w:rPr>
          <w:t>i</w:t>
        </w:r>
        <w:r w:rsidRPr="00F740E2">
          <w:rPr>
            <w:rFonts w:ascii="Tahoma" w:hAnsi="Tahoma" w:cs="Tahoma"/>
            <w:b/>
            <w:lang w:val="es-AR"/>
          </w:rPr>
          <w:t>udad</w:t>
        </w:r>
      </w:smartTag>
      <w:r w:rsidRPr="00F740E2">
        <w:rPr>
          <w:rFonts w:ascii="Tahoma" w:hAnsi="Tahoma" w:cs="Tahoma"/>
          <w:b/>
          <w:lang w:val="es-AR"/>
        </w:rPr>
        <w:t xml:space="preserve"> </w:t>
      </w:r>
      <w:r w:rsidRPr="00F740E2">
        <w:rPr>
          <w:rFonts w:ascii="Tahoma" w:hAnsi="Tahoma" w:cs="Tahoma"/>
          <w:b/>
          <w:spacing w:val="11"/>
          <w:lang w:val="es-AR"/>
        </w:rPr>
        <w:t xml:space="preserve"> </w:t>
      </w:r>
      <w:r w:rsidRPr="00F740E2">
        <w:rPr>
          <w:rFonts w:ascii="Tahoma" w:hAnsi="Tahoma" w:cs="Tahoma"/>
          <w:b/>
          <w:lang w:val="es-AR"/>
        </w:rPr>
        <w:t>de</w:t>
      </w:r>
      <w:r w:rsidR="00F740E2">
        <w:rPr>
          <w:rFonts w:ascii="Tahoma" w:hAnsi="Tahoma" w:cs="Tahoma"/>
          <w:b/>
          <w:lang w:val="es-AR"/>
        </w:rPr>
        <w:t xml:space="preserve"> </w:t>
      </w:r>
      <w:r w:rsidRPr="00F740E2">
        <w:rPr>
          <w:rFonts w:ascii="Tahoma" w:hAnsi="Tahoma" w:cs="Tahoma"/>
          <w:b/>
          <w:position w:val="-1"/>
          <w:lang w:val="es-AR"/>
        </w:rPr>
        <w:t>Chascomús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I.</w:t>
      </w:r>
      <w:r w:rsidRPr="009737BD">
        <w:rPr>
          <w:rFonts w:ascii="Tahoma" w:hAnsi="Tahoma" w:cs="Tahoma"/>
          <w:b/>
          <w:bCs/>
          <w:spacing w:val="1"/>
          <w:lang w:val="es-AR"/>
        </w:rPr>
        <w:t>6</w:t>
      </w:r>
      <w:r w:rsidRPr="009737BD">
        <w:rPr>
          <w:rFonts w:ascii="Tahoma" w:hAnsi="Tahoma" w:cs="Tahoma"/>
          <w:b/>
          <w:bCs/>
          <w:lang w:val="es-AR"/>
        </w:rPr>
        <w:t>.</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position w:val="-1"/>
          <w:lang w:val="es-AR"/>
        </w:rPr>
        <w:t>Los</w:t>
      </w:r>
      <w:r w:rsidRPr="009737BD">
        <w:rPr>
          <w:rFonts w:ascii="Tahoma" w:hAnsi="Tahoma" w:cs="Tahoma"/>
          <w:spacing w:val="-9"/>
          <w:position w:val="-1"/>
          <w:lang w:val="es-AR"/>
        </w:rPr>
        <w:t xml:space="preserve"> </w:t>
      </w:r>
      <w:r w:rsidRPr="009737BD">
        <w:rPr>
          <w:rFonts w:ascii="Tahoma" w:hAnsi="Tahoma" w:cs="Tahoma"/>
          <w:position w:val="-1"/>
          <w:lang w:val="es-AR"/>
        </w:rPr>
        <w:t>objeti</w:t>
      </w:r>
      <w:r w:rsidRPr="009737BD">
        <w:rPr>
          <w:rFonts w:ascii="Tahoma" w:hAnsi="Tahoma" w:cs="Tahoma"/>
          <w:spacing w:val="1"/>
          <w:position w:val="-1"/>
          <w:lang w:val="es-AR"/>
        </w:rPr>
        <w:t>vo</w:t>
      </w:r>
      <w:r w:rsidRPr="009737BD">
        <w:rPr>
          <w:rFonts w:ascii="Tahoma" w:hAnsi="Tahoma" w:cs="Tahoma"/>
          <w:position w:val="-1"/>
          <w:lang w:val="es-AR"/>
        </w:rPr>
        <w:t>s</w:t>
      </w:r>
      <w:r w:rsidRPr="009737BD">
        <w:rPr>
          <w:rFonts w:ascii="Tahoma" w:hAnsi="Tahoma" w:cs="Tahoma"/>
          <w:spacing w:val="-6"/>
          <w:position w:val="-1"/>
          <w:lang w:val="es-AR"/>
        </w:rPr>
        <w:t xml:space="preserve"> </w:t>
      </w:r>
      <w:r w:rsidRPr="009737BD">
        <w:rPr>
          <w:rFonts w:ascii="Tahoma" w:hAnsi="Tahoma" w:cs="Tahoma"/>
          <w:position w:val="-1"/>
          <w:lang w:val="es-AR"/>
        </w:rPr>
        <w:t>part</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ulares</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est</w:t>
      </w:r>
      <w:r w:rsidRPr="009737BD">
        <w:rPr>
          <w:rFonts w:ascii="Tahoma" w:hAnsi="Tahoma" w:cs="Tahoma"/>
          <w:spacing w:val="1"/>
          <w:position w:val="-1"/>
          <w:lang w:val="es-AR"/>
        </w:rPr>
        <w:t>ra</w:t>
      </w:r>
      <w:r w:rsidRPr="009737BD">
        <w:rPr>
          <w:rFonts w:ascii="Tahoma" w:hAnsi="Tahoma" w:cs="Tahoma"/>
          <w:position w:val="-1"/>
          <w:lang w:val="es-AR"/>
        </w:rPr>
        <w:t>tegia</w:t>
      </w:r>
      <w:r w:rsidRPr="009737BD">
        <w:rPr>
          <w:rFonts w:ascii="Tahoma" w:hAnsi="Tahoma" w:cs="Tahoma"/>
          <w:spacing w:val="-6"/>
          <w:position w:val="-1"/>
          <w:lang w:val="es-AR"/>
        </w:rPr>
        <w:t xml:space="preserve"> </w:t>
      </w:r>
      <w:r w:rsidRPr="009737BD">
        <w:rPr>
          <w:rFonts w:ascii="Tahoma" w:hAnsi="Tahoma" w:cs="Tahoma"/>
          <w:position w:val="-1"/>
          <w:lang w:val="es-AR"/>
        </w:rPr>
        <w:t>para</w:t>
      </w:r>
      <w:r w:rsidRPr="009737BD">
        <w:rPr>
          <w:rFonts w:ascii="Tahoma" w:hAnsi="Tahoma" w:cs="Tahoma"/>
          <w:spacing w:val="-2"/>
          <w:position w:val="-1"/>
          <w:lang w:val="es-AR"/>
        </w:rPr>
        <w:t xml:space="preserve"> </w:t>
      </w:r>
      <w:smartTag w:uri="urn:schemas-microsoft-com:office:smarttags" w:element="PersonName">
        <w:smartTagPr>
          <w:attr w:name="ProductID" w:val="la Ciudad"/>
        </w:smartTagPr>
        <w:r w:rsidRPr="009737BD">
          <w:rPr>
            <w:rFonts w:ascii="Tahoma" w:hAnsi="Tahoma" w:cs="Tahoma"/>
            <w:position w:val="-1"/>
            <w:lang w:val="es-AR"/>
          </w:rPr>
          <w:t>la Ciudad</w:t>
        </w:r>
      </w:smartTag>
      <w:r w:rsidRPr="009737BD">
        <w:rPr>
          <w:rFonts w:ascii="Tahoma" w:hAnsi="Tahoma" w:cs="Tahoma"/>
          <w:position w:val="-1"/>
          <w:lang w:val="es-AR"/>
        </w:rPr>
        <w:t xml:space="preserve"> de</w:t>
      </w:r>
      <w:r w:rsidRPr="009737BD">
        <w:rPr>
          <w:rFonts w:ascii="Tahoma" w:hAnsi="Tahoma" w:cs="Tahoma"/>
          <w:spacing w:val="-1"/>
          <w:position w:val="-1"/>
          <w:lang w:val="es-AR"/>
        </w:rPr>
        <w:t xml:space="preserve"> </w:t>
      </w:r>
      <w:r w:rsidRPr="009737BD">
        <w:rPr>
          <w:rFonts w:ascii="Tahoma" w:hAnsi="Tahoma" w:cs="Tahoma"/>
          <w:position w:val="-1"/>
          <w:lang w:val="es-AR"/>
        </w:rPr>
        <w:t>Chasc</w:t>
      </w:r>
      <w:r w:rsidRPr="009737BD">
        <w:rPr>
          <w:rFonts w:ascii="Tahoma" w:hAnsi="Tahoma" w:cs="Tahoma"/>
          <w:spacing w:val="-1"/>
          <w:position w:val="-1"/>
          <w:lang w:val="es-AR"/>
        </w:rPr>
        <w:t>o</w:t>
      </w:r>
      <w:r w:rsidRPr="009737BD">
        <w:rPr>
          <w:rFonts w:ascii="Tahoma" w:hAnsi="Tahoma" w:cs="Tahoma"/>
          <w:position w:val="-1"/>
          <w:lang w:val="es-AR"/>
        </w:rPr>
        <w:t>mús</w:t>
      </w:r>
      <w:r w:rsidRPr="009737BD">
        <w:rPr>
          <w:rFonts w:ascii="Tahoma" w:hAnsi="Tahoma" w:cs="Tahoma"/>
          <w:spacing w:val="-4"/>
          <w:position w:val="-1"/>
          <w:lang w:val="es-AR"/>
        </w:rPr>
        <w:t xml:space="preserve"> </w:t>
      </w:r>
      <w:r w:rsidRPr="009737BD">
        <w:rPr>
          <w:rFonts w:ascii="Tahoma" w:hAnsi="Tahoma" w:cs="Tahoma"/>
          <w:position w:val="-1"/>
          <w:lang w:val="es-AR"/>
        </w:rPr>
        <w:t>son</w:t>
      </w:r>
      <w:r w:rsidRPr="009737BD">
        <w:rPr>
          <w:rFonts w:ascii="Tahoma" w:hAnsi="Tahoma" w:cs="Tahoma"/>
          <w:spacing w:val="-3"/>
          <w:position w:val="-1"/>
          <w:lang w:val="es-AR"/>
        </w:rPr>
        <w:t xml:space="preserve"> </w:t>
      </w:r>
      <w:r w:rsidRPr="009737BD">
        <w:rPr>
          <w:rFonts w:ascii="Tahoma" w:hAnsi="Tahoma" w:cs="Tahoma"/>
          <w:position w:val="-1"/>
          <w:lang w:val="es-AR"/>
        </w:rPr>
        <w:t>los</w:t>
      </w:r>
      <w:r w:rsidRPr="009737BD">
        <w:rPr>
          <w:rFonts w:ascii="Tahoma" w:hAnsi="Tahoma" w:cs="Tahoma"/>
          <w:spacing w:val="-2"/>
          <w:position w:val="-1"/>
          <w:lang w:val="es-AR"/>
        </w:rPr>
        <w:t xml:space="preserve"> </w:t>
      </w:r>
      <w:r w:rsidRPr="009737BD">
        <w:rPr>
          <w:rFonts w:ascii="Tahoma" w:hAnsi="Tahoma" w:cs="Tahoma"/>
          <w:position w:val="-1"/>
          <w:lang w:val="es-AR"/>
        </w:rPr>
        <w:t>siguientes:</w:t>
      </w:r>
    </w:p>
    <w:p w:rsidR="001A5F7E" w:rsidRPr="009737BD" w:rsidRDefault="001A5F7E">
      <w:pPr>
        <w:widowControl w:val="0"/>
        <w:autoSpaceDE w:val="0"/>
        <w:autoSpaceDN w:val="0"/>
        <w:adjustRightInd w:val="0"/>
        <w:spacing w:before="1" w:after="0" w:line="240" w:lineRule="auto"/>
        <w:ind w:left="102"/>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Preservar</w:t>
      </w:r>
      <w:r w:rsidRPr="009737BD">
        <w:rPr>
          <w:rFonts w:ascii="Tahoma" w:hAnsi="Tahoma" w:cs="Tahoma"/>
          <w:spacing w:val="-8"/>
          <w:lang w:val="es-AR"/>
        </w:rPr>
        <w:t xml:space="preserve"> </w:t>
      </w:r>
      <w:r w:rsidRPr="009737BD">
        <w:rPr>
          <w:rFonts w:ascii="Tahoma" w:hAnsi="Tahoma" w:cs="Tahoma"/>
          <w:lang w:val="es-AR"/>
        </w:rPr>
        <w:t>y mejorar</w:t>
      </w:r>
      <w:r w:rsidRPr="009737BD">
        <w:rPr>
          <w:rFonts w:ascii="Tahoma" w:hAnsi="Tahoma" w:cs="Tahoma"/>
          <w:spacing w:val="-7"/>
          <w:lang w:val="es-AR"/>
        </w:rPr>
        <w:t xml:space="preserve"> </w:t>
      </w:r>
      <w:r w:rsidRPr="009737BD">
        <w:rPr>
          <w:rFonts w:ascii="Tahoma" w:hAnsi="Tahoma" w:cs="Tahoma"/>
          <w:lang w:val="es-AR"/>
        </w:rPr>
        <w:t>la calidad u</w:t>
      </w:r>
      <w:r w:rsidRPr="009737BD">
        <w:rPr>
          <w:rFonts w:ascii="Tahoma" w:hAnsi="Tahoma" w:cs="Tahoma"/>
          <w:spacing w:val="1"/>
          <w:lang w:val="es-AR"/>
        </w:rPr>
        <w:t>r</w:t>
      </w:r>
      <w:r w:rsidRPr="009737BD">
        <w:rPr>
          <w:rFonts w:ascii="Tahoma" w:hAnsi="Tahoma" w:cs="Tahoma"/>
          <w:lang w:val="es-AR"/>
        </w:rPr>
        <w:t>bana</w:t>
      </w:r>
      <w:r w:rsidRPr="009737BD">
        <w:rPr>
          <w:rFonts w:ascii="Tahoma" w:hAnsi="Tahoma" w:cs="Tahoma"/>
          <w:spacing w:val="-1"/>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área</w:t>
      </w:r>
      <w:r w:rsidRPr="009737BD">
        <w:rPr>
          <w:rFonts w:ascii="Tahoma" w:hAnsi="Tahoma" w:cs="Tahoma"/>
          <w:spacing w:val="-4"/>
          <w:lang w:val="es-AR"/>
        </w:rPr>
        <w:t xml:space="preserve"> </w:t>
      </w:r>
      <w:r w:rsidRPr="009737BD">
        <w:rPr>
          <w:rFonts w:ascii="Tahoma" w:hAnsi="Tahoma" w:cs="Tahoma"/>
          <w:lang w:val="es-AR"/>
        </w:rPr>
        <w:t>centra</w:t>
      </w:r>
      <w:r w:rsidRPr="009737BD">
        <w:rPr>
          <w:rFonts w:ascii="Tahoma" w:hAnsi="Tahoma" w:cs="Tahoma"/>
          <w:spacing w:val="1"/>
          <w:lang w:val="es-AR"/>
        </w:rPr>
        <w:t>l</w:t>
      </w:r>
      <w:r w:rsidRPr="009737BD">
        <w:rPr>
          <w:rFonts w:ascii="Tahoma" w:hAnsi="Tahoma" w:cs="Tahoma"/>
          <w:lang w:val="es-AR"/>
        </w:rPr>
        <w:t>.</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Promo</w:t>
      </w:r>
      <w:r w:rsidRPr="009737BD">
        <w:rPr>
          <w:rFonts w:ascii="Tahoma" w:hAnsi="Tahoma" w:cs="Tahoma"/>
          <w:spacing w:val="1"/>
          <w:position w:val="-1"/>
          <w:lang w:val="es-AR"/>
        </w:rPr>
        <w:t>v</w:t>
      </w:r>
      <w:r w:rsidRPr="009737BD">
        <w:rPr>
          <w:rFonts w:ascii="Tahoma" w:hAnsi="Tahoma" w:cs="Tahoma"/>
          <w:position w:val="-1"/>
          <w:lang w:val="es-AR"/>
        </w:rPr>
        <w:t>er</w:t>
      </w:r>
      <w:r w:rsidRPr="009737BD">
        <w:rPr>
          <w:rFonts w:ascii="Tahoma" w:hAnsi="Tahoma" w:cs="Tahoma"/>
          <w:spacing w:val="-5"/>
          <w:position w:val="-1"/>
          <w:lang w:val="es-AR"/>
        </w:rPr>
        <w:t xml:space="preserve"> </w:t>
      </w:r>
      <w:r w:rsidRPr="009737BD">
        <w:rPr>
          <w:rFonts w:ascii="Tahoma" w:hAnsi="Tahoma" w:cs="Tahoma"/>
          <w:spacing w:val="1"/>
          <w:position w:val="-1"/>
          <w:lang w:val="es-AR"/>
        </w:rPr>
        <w:t>u</w:t>
      </w:r>
      <w:r w:rsidRPr="009737BD">
        <w:rPr>
          <w:rFonts w:ascii="Tahoma" w:hAnsi="Tahoma" w:cs="Tahoma"/>
          <w:position w:val="-1"/>
          <w:lang w:val="es-AR"/>
        </w:rPr>
        <w:t>n</w:t>
      </w:r>
      <w:r w:rsidRPr="009737BD">
        <w:rPr>
          <w:rFonts w:ascii="Tahoma" w:hAnsi="Tahoma" w:cs="Tahoma"/>
          <w:spacing w:val="-1"/>
          <w:position w:val="-1"/>
          <w:lang w:val="es-AR"/>
        </w:rPr>
        <w:t xml:space="preserve"> </w:t>
      </w:r>
      <w:r w:rsidRPr="009737BD">
        <w:rPr>
          <w:rFonts w:ascii="Tahoma" w:hAnsi="Tahoma" w:cs="Tahoma"/>
          <w:position w:val="-1"/>
          <w:lang w:val="es-AR"/>
        </w:rPr>
        <w:t>pr</w:t>
      </w:r>
      <w:r w:rsidRPr="009737BD">
        <w:rPr>
          <w:rFonts w:ascii="Tahoma" w:hAnsi="Tahoma" w:cs="Tahoma"/>
          <w:spacing w:val="1"/>
          <w:position w:val="-1"/>
          <w:lang w:val="es-AR"/>
        </w:rPr>
        <w:t>oc</w:t>
      </w:r>
      <w:r w:rsidRPr="009737BD">
        <w:rPr>
          <w:rFonts w:ascii="Tahoma" w:hAnsi="Tahoma" w:cs="Tahoma"/>
          <w:position w:val="-1"/>
          <w:lang w:val="es-AR"/>
        </w:rPr>
        <w:t>eso</w:t>
      </w:r>
      <w:r w:rsidRPr="009737BD">
        <w:rPr>
          <w:rFonts w:ascii="Tahoma" w:hAnsi="Tahoma" w:cs="Tahoma"/>
          <w:spacing w:val="-1"/>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in</w:t>
      </w:r>
      <w:r w:rsidRPr="009737BD">
        <w:rPr>
          <w:rFonts w:ascii="Tahoma" w:hAnsi="Tahoma" w:cs="Tahoma"/>
          <w:spacing w:val="1"/>
          <w:position w:val="-1"/>
          <w:lang w:val="es-AR"/>
        </w:rPr>
        <w:t>t</w:t>
      </w:r>
      <w:r w:rsidRPr="009737BD">
        <w:rPr>
          <w:rFonts w:ascii="Tahoma" w:hAnsi="Tahoma" w:cs="Tahoma"/>
          <w:position w:val="-1"/>
          <w:lang w:val="es-AR"/>
        </w:rPr>
        <w:t>egr</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i</w:t>
      </w:r>
      <w:r w:rsidRPr="009737BD">
        <w:rPr>
          <w:rFonts w:ascii="Tahoma" w:hAnsi="Tahoma" w:cs="Tahoma"/>
          <w:spacing w:val="1"/>
          <w:position w:val="-1"/>
          <w:lang w:val="es-AR"/>
        </w:rPr>
        <w:t>ó</w:t>
      </w:r>
      <w:r w:rsidRPr="009737BD">
        <w:rPr>
          <w:rFonts w:ascii="Tahoma" w:hAnsi="Tahoma" w:cs="Tahoma"/>
          <w:position w:val="-1"/>
          <w:lang w:val="es-AR"/>
        </w:rPr>
        <w:t>n</w:t>
      </w:r>
      <w:r w:rsidRPr="009737BD">
        <w:rPr>
          <w:rFonts w:ascii="Tahoma" w:hAnsi="Tahoma" w:cs="Tahoma"/>
          <w:spacing w:val="-3"/>
          <w:position w:val="-1"/>
          <w:lang w:val="es-AR"/>
        </w:rPr>
        <w:t xml:space="preserve"> </w:t>
      </w:r>
      <w:r w:rsidRPr="009737BD">
        <w:rPr>
          <w:rFonts w:ascii="Tahoma" w:hAnsi="Tahoma" w:cs="Tahoma"/>
          <w:position w:val="-1"/>
          <w:lang w:val="es-AR"/>
        </w:rPr>
        <w:t>soc</w:t>
      </w:r>
      <w:r w:rsidRPr="009737BD">
        <w:rPr>
          <w:rFonts w:ascii="Tahoma" w:hAnsi="Tahoma" w:cs="Tahoma"/>
          <w:spacing w:val="1"/>
          <w:position w:val="-1"/>
          <w:lang w:val="es-AR"/>
        </w:rPr>
        <w:t>i</w:t>
      </w:r>
      <w:r w:rsidRPr="009737BD">
        <w:rPr>
          <w:rFonts w:ascii="Tahoma" w:hAnsi="Tahoma" w:cs="Tahoma"/>
          <w:position w:val="-1"/>
          <w:lang w:val="es-AR"/>
        </w:rPr>
        <w:t>o</w:t>
      </w:r>
      <w:r w:rsidRPr="009737BD">
        <w:rPr>
          <w:rFonts w:ascii="Tahoma" w:hAnsi="Tahoma" w:cs="Tahoma"/>
          <w:spacing w:val="2"/>
          <w:position w:val="-1"/>
          <w:lang w:val="es-AR"/>
        </w:rPr>
        <w:t>-</w:t>
      </w:r>
      <w:r w:rsidRPr="009737BD">
        <w:rPr>
          <w:rFonts w:ascii="Tahoma" w:hAnsi="Tahoma" w:cs="Tahoma"/>
          <w:position w:val="-1"/>
          <w:lang w:val="es-AR"/>
        </w:rPr>
        <w:t>urb</w:t>
      </w:r>
      <w:r w:rsidRPr="009737BD">
        <w:rPr>
          <w:rFonts w:ascii="Tahoma" w:hAnsi="Tahoma" w:cs="Tahoma"/>
          <w:spacing w:val="1"/>
          <w:position w:val="-1"/>
          <w:lang w:val="es-AR"/>
        </w:rPr>
        <w:t>a</w:t>
      </w:r>
      <w:r w:rsidRPr="009737BD">
        <w:rPr>
          <w:rFonts w:ascii="Tahoma" w:hAnsi="Tahoma" w:cs="Tahoma"/>
          <w:position w:val="-1"/>
          <w:lang w:val="es-AR"/>
        </w:rPr>
        <w:t>na</w:t>
      </w:r>
      <w:r w:rsidRPr="009737BD">
        <w:rPr>
          <w:rFonts w:ascii="Tahoma" w:hAnsi="Tahoma" w:cs="Tahoma"/>
          <w:spacing w:val="-3"/>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per</w:t>
      </w:r>
      <w:r w:rsidRPr="009737BD">
        <w:rPr>
          <w:rFonts w:ascii="Tahoma" w:hAnsi="Tahoma" w:cs="Tahoma"/>
          <w:spacing w:val="1"/>
          <w:position w:val="-1"/>
          <w:lang w:val="es-AR"/>
        </w:rPr>
        <w:t>i</w:t>
      </w:r>
      <w:r w:rsidRPr="009737BD">
        <w:rPr>
          <w:rFonts w:ascii="Tahoma" w:hAnsi="Tahoma" w:cs="Tahoma"/>
          <w:position w:val="-1"/>
          <w:lang w:val="es-AR"/>
        </w:rPr>
        <w:t>feria</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 c</w:t>
      </w:r>
      <w:r w:rsidRPr="009737BD">
        <w:rPr>
          <w:rFonts w:ascii="Tahoma" w:hAnsi="Tahoma" w:cs="Tahoma"/>
          <w:spacing w:val="1"/>
          <w:position w:val="-1"/>
          <w:lang w:val="es-AR"/>
        </w:rPr>
        <w:t>i</w:t>
      </w:r>
      <w:r w:rsidRPr="009737BD">
        <w:rPr>
          <w:rFonts w:ascii="Tahoma" w:hAnsi="Tahoma" w:cs="Tahoma"/>
          <w:position w:val="-1"/>
          <w:lang w:val="es-AR"/>
        </w:rPr>
        <w:t>uda</w:t>
      </w:r>
      <w:r w:rsidRPr="009737BD">
        <w:rPr>
          <w:rFonts w:ascii="Tahoma" w:hAnsi="Tahoma" w:cs="Tahoma"/>
          <w:spacing w:val="1"/>
          <w:position w:val="-1"/>
          <w:lang w:val="es-AR"/>
        </w:rPr>
        <w:t>d</w:t>
      </w:r>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57" w:lineRule="exact"/>
        <w:ind w:left="103"/>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Mejorar</w:t>
      </w:r>
      <w:r w:rsidRPr="009737BD">
        <w:rPr>
          <w:rFonts w:ascii="Tahoma" w:hAnsi="Tahoma" w:cs="Tahoma"/>
          <w:spacing w:val="-6"/>
          <w:position w:val="-1"/>
          <w:lang w:val="es-AR"/>
        </w:rPr>
        <w:t xml:space="preserve"> </w:t>
      </w:r>
      <w:r w:rsidRPr="009737BD">
        <w:rPr>
          <w:rFonts w:ascii="Tahoma" w:hAnsi="Tahoma" w:cs="Tahoma"/>
          <w:position w:val="-1"/>
          <w:lang w:val="es-AR"/>
        </w:rPr>
        <w:t>y p</w:t>
      </w:r>
      <w:r w:rsidRPr="009737BD">
        <w:rPr>
          <w:rFonts w:ascii="Tahoma" w:hAnsi="Tahoma" w:cs="Tahoma"/>
          <w:spacing w:val="1"/>
          <w:position w:val="-1"/>
          <w:lang w:val="es-AR"/>
        </w:rPr>
        <w:t>r</w:t>
      </w:r>
      <w:r w:rsidRPr="009737BD">
        <w:rPr>
          <w:rFonts w:ascii="Tahoma" w:hAnsi="Tahoma" w:cs="Tahoma"/>
          <w:position w:val="-1"/>
          <w:lang w:val="es-AR"/>
        </w:rPr>
        <w:t>eservar la</w:t>
      </w:r>
      <w:r w:rsidRPr="009737BD">
        <w:rPr>
          <w:rFonts w:ascii="Tahoma" w:hAnsi="Tahoma" w:cs="Tahoma"/>
          <w:spacing w:val="1"/>
          <w:position w:val="-1"/>
          <w:lang w:val="es-AR"/>
        </w:rPr>
        <w:t xml:space="preserve"> </w:t>
      </w:r>
      <w:r w:rsidRPr="009737BD">
        <w:rPr>
          <w:rFonts w:ascii="Tahoma" w:hAnsi="Tahoma" w:cs="Tahoma"/>
          <w:position w:val="-1"/>
          <w:lang w:val="es-AR"/>
        </w:rPr>
        <w:t>cantid</w:t>
      </w:r>
      <w:r w:rsidRPr="009737BD">
        <w:rPr>
          <w:rFonts w:ascii="Tahoma" w:hAnsi="Tahoma" w:cs="Tahoma"/>
          <w:spacing w:val="1"/>
          <w:position w:val="-1"/>
          <w:lang w:val="es-AR"/>
        </w:rPr>
        <w:t>a</w:t>
      </w:r>
      <w:r w:rsidRPr="009737BD">
        <w:rPr>
          <w:rFonts w:ascii="Tahoma" w:hAnsi="Tahoma" w:cs="Tahoma"/>
          <w:position w:val="-1"/>
          <w:lang w:val="es-AR"/>
        </w:rPr>
        <w:t>d</w:t>
      </w:r>
      <w:r w:rsidRPr="009737BD">
        <w:rPr>
          <w:rFonts w:ascii="Tahoma" w:hAnsi="Tahoma" w:cs="Tahoma"/>
          <w:spacing w:val="-5"/>
          <w:position w:val="-1"/>
          <w:lang w:val="es-AR"/>
        </w:rPr>
        <w:t xml:space="preserve"> </w:t>
      </w:r>
      <w:r w:rsidRPr="009737BD">
        <w:rPr>
          <w:rFonts w:ascii="Tahoma" w:hAnsi="Tahoma" w:cs="Tahoma"/>
          <w:position w:val="-1"/>
          <w:lang w:val="es-AR"/>
        </w:rPr>
        <w:t>y v</w:t>
      </w:r>
      <w:r w:rsidRPr="009737BD">
        <w:rPr>
          <w:rFonts w:ascii="Tahoma" w:hAnsi="Tahoma" w:cs="Tahoma"/>
          <w:spacing w:val="1"/>
          <w:position w:val="-1"/>
          <w:lang w:val="es-AR"/>
        </w:rPr>
        <w:t>a</w:t>
      </w:r>
      <w:r w:rsidRPr="009737BD">
        <w:rPr>
          <w:rFonts w:ascii="Tahoma" w:hAnsi="Tahoma" w:cs="Tahoma"/>
          <w:position w:val="-1"/>
          <w:lang w:val="es-AR"/>
        </w:rPr>
        <w:t>riedad del</w:t>
      </w:r>
      <w:r w:rsidRPr="009737BD">
        <w:rPr>
          <w:rFonts w:ascii="Tahoma" w:hAnsi="Tahoma" w:cs="Tahoma"/>
          <w:spacing w:val="-2"/>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r</w:t>
      </w:r>
      <w:r w:rsidRPr="009737BD">
        <w:rPr>
          <w:rFonts w:ascii="Tahoma" w:hAnsi="Tahoma" w:cs="Tahoma"/>
          <w:position w:val="-1"/>
          <w:lang w:val="es-AR"/>
        </w:rPr>
        <w:t>bola</w:t>
      </w:r>
      <w:r w:rsidRPr="009737BD">
        <w:rPr>
          <w:rFonts w:ascii="Tahoma" w:hAnsi="Tahoma" w:cs="Tahoma"/>
          <w:spacing w:val="1"/>
          <w:position w:val="-1"/>
          <w:lang w:val="es-AR"/>
        </w:rPr>
        <w:t>d</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úbl</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o.</w:t>
      </w:r>
    </w:p>
    <w:p w:rsidR="001A5F7E" w:rsidRPr="009737BD" w:rsidRDefault="001A5F7E">
      <w:pPr>
        <w:widowControl w:val="0"/>
        <w:autoSpaceDE w:val="0"/>
        <w:autoSpaceDN w:val="0"/>
        <w:adjustRightInd w:val="0"/>
        <w:spacing w:before="58" w:after="0" w:line="240" w:lineRule="auto"/>
        <w:ind w:left="102"/>
        <w:rPr>
          <w:rFonts w:ascii="Tahoma" w:hAnsi="Tahoma" w:cs="Tahoma"/>
          <w:lang w:val="es-AR"/>
        </w:rPr>
      </w:pPr>
      <w:r w:rsidRPr="009737BD">
        <w:rPr>
          <w:rFonts w:ascii="Tahoma" w:hAnsi="Tahoma" w:cs="Tahoma"/>
          <w:lang w:val="es-AR"/>
        </w:rPr>
        <w:t xml:space="preserve">4. </w:t>
      </w:r>
      <w:r w:rsidRPr="009737BD">
        <w:rPr>
          <w:rFonts w:ascii="Tahoma" w:hAnsi="Tahoma" w:cs="Tahoma"/>
          <w:spacing w:val="18"/>
          <w:lang w:val="es-AR"/>
        </w:rPr>
        <w:t xml:space="preserve"> </w:t>
      </w:r>
      <w:r w:rsidRPr="009737BD">
        <w:rPr>
          <w:rFonts w:ascii="Tahoma" w:hAnsi="Tahoma" w:cs="Tahoma"/>
          <w:lang w:val="es-AR"/>
        </w:rPr>
        <w:t>Mejorar</w:t>
      </w:r>
      <w:r w:rsidRPr="009737BD">
        <w:rPr>
          <w:rFonts w:ascii="Tahoma" w:hAnsi="Tahoma" w:cs="Tahoma"/>
          <w:spacing w:val="-7"/>
          <w:lang w:val="es-AR"/>
        </w:rPr>
        <w:t xml:space="preserve"> </w:t>
      </w:r>
      <w:r w:rsidRPr="009737BD">
        <w:rPr>
          <w:rFonts w:ascii="Tahoma" w:hAnsi="Tahoma" w:cs="Tahoma"/>
          <w:lang w:val="es-AR"/>
        </w:rPr>
        <w:t>la accesibilidad</w:t>
      </w:r>
      <w:r w:rsidRPr="009737BD">
        <w:rPr>
          <w:rFonts w:ascii="Tahoma" w:hAnsi="Tahoma" w:cs="Tahoma"/>
          <w:spacing w:val="-12"/>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facilitar</w:t>
      </w:r>
      <w:r w:rsidRPr="009737BD">
        <w:rPr>
          <w:rFonts w:ascii="Tahoma" w:hAnsi="Tahoma" w:cs="Tahoma"/>
          <w:spacing w:val="-5"/>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desplazamiento</w:t>
      </w:r>
      <w:r w:rsidRPr="009737BD">
        <w:rPr>
          <w:rFonts w:ascii="Tahoma" w:hAnsi="Tahoma" w:cs="Tahoma"/>
          <w:spacing w:val="-13"/>
          <w:lang w:val="es-AR"/>
        </w:rPr>
        <w:t xml:space="preserve"> </w:t>
      </w:r>
      <w:r w:rsidRPr="009737BD">
        <w:rPr>
          <w:rFonts w:ascii="Tahoma" w:hAnsi="Tahoma" w:cs="Tahoma"/>
          <w:lang w:val="es-AR"/>
        </w:rPr>
        <w:t>a nivel</w:t>
      </w:r>
      <w:r w:rsidRPr="009737BD">
        <w:rPr>
          <w:rFonts w:ascii="Tahoma" w:hAnsi="Tahoma" w:cs="Tahoma"/>
          <w:spacing w:val="-4"/>
          <w:lang w:val="es-AR"/>
        </w:rPr>
        <w:t xml:space="preserve"> </w:t>
      </w:r>
      <w:r w:rsidRPr="009737BD">
        <w:rPr>
          <w:rFonts w:ascii="Tahoma" w:hAnsi="Tahoma" w:cs="Tahoma"/>
          <w:lang w:val="es-AR"/>
        </w:rPr>
        <w:t>urbano.</w:t>
      </w:r>
    </w:p>
    <w:p w:rsidR="001A5F7E" w:rsidRPr="009737BD" w:rsidRDefault="001A5F7E">
      <w:pPr>
        <w:widowControl w:val="0"/>
        <w:autoSpaceDE w:val="0"/>
        <w:autoSpaceDN w:val="0"/>
        <w:adjustRightInd w:val="0"/>
        <w:spacing w:before="7" w:after="0" w:line="266" w:lineRule="exact"/>
        <w:ind w:left="462" w:right="71" w:hanging="360"/>
        <w:rPr>
          <w:rFonts w:ascii="Tahoma" w:hAnsi="Tahoma" w:cs="Tahoma"/>
          <w:lang w:val="es-AR"/>
        </w:rPr>
      </w:pPr>
      <w:r w:rsidRPr="009737BD">
        <w:rPr>
          <w:rFonts w:ascii="Tahoma" w:hAnsi="Tahoma" w:cs="Tahoma"/>
          <w:lang w:val="es-AR"/>
        </w:rPr>
        <w:t xml:space="preserve">5. </w:t>
      </w:r>
      <w:r w:rsidRPr="009737BD">
        <w:rPr>
          <w:rFonts w:ascii="Tahoma" w:hAnsi="Tahoma" w:cs="Tahoma"/>
          <w:spacing w:val="18"/>
          <w:lang w:val="es-AR"/>
        </w:rPr>
        <w:t xml:space="preserve"> </w:t>
      </w:r>
      <w:r w:rsidRPr="009737BD">
        <w:rPr>
          <w:rFonts w:ascii="Tahoma" w:hAnsi="Tahoma" w:cs="Tahoma"/>
          <w:lang w:val="es-AR"/>
        </w:rPr>
        <w:t>Preser</w:t>
      </w:r>
      <w:r w:rsidRPr="009737BD">
        <w:rPr>
          <w:rFonts w:ascii="Tahoma" w:hAnsi="Tahoma" w:cs="Tahoma"/>
          <w:spacing w:val="1"/>
          <w:lang w:val="es-AR"/>
        </w:rPr>
        <w:t>v</w:t>
      </w:r>
      <w:r w:rsidRPr="009737BD">
        <w:rPr>
          <w:rFonts w:ascii="Tahoma" w:hAnsi="Tahoma" w:cs="Tahoma"/>
          <w:lang w:val="es-AR"/>
        </w:rPr>
        <w:t>ar</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3"/>
          <w:lang w:val="es-AR"/>
        </w:rPr>
        <w:t xml:space="preserve"> </w:t>
      </w:r>
      <w:r w:rsidRPr="009737BD">
        <w:rPr>
          <w:rFonts w:ascii="Tahoma" w:hAnsi="Tahoma" w:cs="Tahoma"/>
          <w:lang w:val="es-AR"/>
        </w:rPr>
        <w:t>po</w:t>
      </w:r>
      <w:r w:rsidRPr="009737BD">
        <w:rPr>
          <w:rFonts w:ascii="Tahoma" w:hAnsi="Tahoma" w:cs="Tahoma"/>
          <w:spacing w:val="1"/>
          <w:lang w:val="es-AR"/>
        </w:rPr>
        <w:t>n</w:t>
      </w:r>
      <w:r w:rsidRPr="009737BD">
        <w:rPr>
          <w:rFonts w:ascii="Tahoma" w:hAnsi="Tahoma" w:cs="Tahoma"/>
          <w:lang w:val="es-AR"/>
        </w:rPr>
        <w:t>er</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va</w:t>
      </w:r>
      <w:r w:rsidRPr="009737BD">
        <w:rPr>
          <w:rFonts w:ascii="Tahoma" w:hAnsi="Tahoma" w:cs="Tahoma"/>
          <w:spacing w:val="2"/>
          <w:lang w:val="es-AR"/>
        </w:rPr>
        <w:t>l</w:t>
      </w:r>
      <w:r w:rsidRPr="009737BD">
        <w:rPr>
          <w:rFonts w:ascii="Tahoma" w:hAnsi="Tahoma" w:cs="Tahoma"/>
          <w:lang w:val="es-AR"/>
        </w:rPr>
        <w:t>or</w:t>
      </w:r>
      <w:r w:rsidRPr="009737BD">
        <w:rPr>
          <w:rFonts w:ascii="Tahoma" w:hAnsi="Tahoma" w:cs="Tahoma"/>
          <w:spacing w:val="-1"/>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ámbi</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lang w:val="es-AR"/>
        </w:rPr>
        <w:t>ur</w:t>
      </w:r>
      <w:r w:rsidRPr="009737BD">
        <w:rPr>
          <w:rFonts w:ascii="Tahoma" w:hAnsi="Tahoma" w:cs="Tahoma"/>
          <w:spacing w:val="1"/>
          <w:lang w:val="es-AR"/>
        </w:rPr>
        <w:t>b</w:t>
      </w:r>
      <w:r w:rsidRPr="009737BD">
        <w:rPr>
          <w:rFonts w:ascii="Tahoma" w:hAnsi="Tahoma" w:cs="Tahoma"/>
          <w:lang w:val="es-AR"/>
        </w:rPr>
        <w:t>ano</w:t>
      </w:r>
      <w:r w:rsidRPr="009737BD">
        <w:rPr>
          <w:rFonts w:ascii="Tahoma" w:hAnsi="Tahoma" w:cs="Tahoma"/>
          <w:spacing w:val="2"/>
          <w:lang w:val="es-AR"/>
        </w:rPr>
        <w:t>s</w:t>
      </w:r>
      <w:r w:rsidRPr="009737BD">
        <w:rPr>
          <w:rFonts w:ascii="Tahoma" w:hAnsi="Tahoma" w:cs="Tahoma"/>
          <w:lang w:val="es-AR"/>
        </w:rPr>
        <w:t>, los sitios históricos,</w:t>
      </w:r>
      <w:r w:rsidRPr="009737BD">
        <w:rPr>
          <w:rFonts w:ascii="Tahoma" w:hAnsi="Tahoma" w:cs="Tahoma"/>
          <w:spacing w:val="-7"/>
          <w:lang w:val="es-AR"/>
        </w:rPr>
        <w:t xml:space="preserve"> </w:t>
      </w:r>
      <w:r w:rsidRPr="009737BD">
        <w:rPr>
          <w:rFonts w:ascii="Tahoma" w:hAnsi="Tahoma" w:cs="Tahoma"/>
          <w:lang w:val="es-AR"/>
        </w:rPr>
        <w:t xml:space="preserve">los </w:t>
      </w:r>
      <w:r w:rsidRPr="009737BD">
        <w:rPr>
          <w:rFonts w:ascii="Tahoma" w:hAnsi="Tahoma" w:cs="Tahoma"/>
          <w:spacing w:val="2"/>
          <w:lang w:val="es-AR"/>
        </w:rPr>
        <w:t>s</w:t>
      </w:r>
      <w:r w:rsidRPr="009737BD">
        <w:rPr>
          <w:rFonts w:ascii="Tahoma" w:hAnsi="Tahoma" w:cs="Tahoma"/>
          <w:lang w:val="es-AR"/>
        </w:rPr>
        <w:t>ectores</w:t>
      </w:r>
      <w:r w:rsidRPr="009737BD">
        <w:rPr>
          <w:rFonts w:ascii="Tahoma" w:hAnsi="Tahoma" w:cs="Tahoma"/>
          <w:spacing w:val="1"/>
          <w:lang w:val="es-AR"/>
        </w:rPr>
        <w:t xml:space="preserve"> </w:t>
      </w:r>
      <w:r w:rsidRPr="009737BD">
        <w:rPr>
          <w:rFonts w:ascii="Tahoma" w:hAnsi="Tahoma" w:cs="Tahoma"/>
          <w:lang w:val="es-AR"/>
        </w:rPr>
        <w:t>costeros</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32"/>
          <w:lang w:val="es-AR"/>
        </w:rPr>
        <w:t xml:space="preserve"> </w:t>
      </w:r>
      <w:r w:rsidRPr="009737BD">
        <w:rPr>
          <w:rFonts w:ascii="Tahoma" w:hAnsi="Tahoma" w:cs="Tahoma"/>
          <w:lang w:val="es-AR"/>
        </w:rPr>
        <w:t xml:space="preserve">los </w:t>
      </w:r>
      <w:r w:rsidRPr="009737BD">
        <w:rPr>
          <w:rFonts w:ascii="Tahoma" w:hAnsi="Tahoma" w:cs="Tahoma"/>
          <w:spacing w:val="-29"/>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ios</w:t>
      </w:r>
      <w:r w:rsidRPr="009737BD">
        <w:rPr>
          <w:rFonts w:ascii="Tahoma" w:hAnsi="Tahoma" w:cs="Tahoma"/>
          <w:spacing w:val="29"/>
          <w:lang w:val="es-AR"/>
        </w:rPr>
        <w:t xml:space="preserve"> </w:t>
      </w:r>
      <w:r w:rsidRPr="009737BD">
        <w:rPr>
          <w:rFonts w:ascii="Tahoma" w:hAnsi="Tahoma" w:cs="Tahoma"/>
          <w:lang w:val="es-AR"/>
        </w:rPr>
        <w:t>que</w:t>
      </w:r>
      <w:r w:rsidRPr="009737BD">
        <w:rPr>
          <w:rFonts w:ascii="Tahoma" w:hAnsi="Tahoma" w:cs="Tahoma"/>
          <w:spacing w:val="29"/>
          <w:lang w:val="es-AR"/>
        </w:rPr>
        <w:t xml:space="preserve"> </w:t>
      </w:r>
      <w:r w:rsidRPr="009737BD">
        <w:rPr>
          <w:rFonts w:ascii="Tahoma" w:hAnsi="Tahoma" w:cs="Tahoma"/>
          <w:lang w:val="es-AR"/>
        </w:rPr>
        <w:t>forman</w:t>
      </w:r>
      <w:r w:rsidRPr="009737BD">
        <w:rPr>
          <w:rFonts w:ascii="Tahoma" w:hAnsi="Tahoma" w:cs="Tahoma"/>
          <w:spacing w:val="26"/>
          <w:lang w:val="es-AR"/>
        </w:rPr>
        <w:t xml:space="preserve"> </w:t>
      </w:r>
      <w:r w:rsidRPr="009737BD">
        <w:rPr>
          <w:rFonts w:ascii="Tahoma" w:hAnsi="Tahoma" w:cs="Tahoma"/>
          <w:lang w:val="es-AR"/>
        </w:rPr>
        <w:t>parte</w:t>
      </w:r>
      <w:r w:rsidRPr="009737BD">
        <w:rPr>
          <w:rFonts w:ascii="Tahoma" w:hAnsi="Tahoma" w:cs="Tahoma"/>
          <w:spacing w:val="29"/>
          <w:lang w:val="es-AR"/>
        </w:rPr>
        <w:t xml:space="preserve"> </w:t>
      </w:r>
      <w:r w:rsidRPr="009737BD">
        <w:rPr>
          <w:rFonts w:ascii="Tahoma" w:hAnsi="Tahoma" w:cs="Tahoma"/>
          <w:lang w:val="es-AR"/>
        </w:rPr>
        <w:t>del</w:t>
      </w:r>
      <w:r w:rsidRPr="009737BD">
        <w:rPr>
          <w:rFonts w:ascii="Tahoma" w:hAnsi="Tahoma" w:cs="Tahoma"/>
          <w:spacing w:val="30"/>
          <w:lang w:val="es-AR"/>
        </w:rPr>
        <w:t xml:space="preserve"> </w:t>
      </w:r>
      <w:r w:rsidRPr="009737BD">
        <w:rPr>
          <w:rFonts w:ascii="Tahoma" w:hAnsi="Tahoma" w:cs="Tahoma"/>
          <w:lang w:val="es-AR"/>
        </w:rPr>
        <w:t>patrimonio</w:t>
      </w:r>
      <w:r w:rsidRPr="009737BD">
        <w:rPr>
          <w:rFonts w:ascii="Tahoma" w:hAnsi="Tahoma" w:cs="Tahoma"/>
          <w:spacing w:val="22"/>
          <w:lang w:val="es-AR"/>
        </w:rPr>
        <w:t xml:space="preserve"> </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quitectón</w:t>
      </w:r>
      <w:r w:rsidRPr="009737BD">
        <w:rPr>
          <w:rFonts w:ascii="Tahoma" w:hAnsi="Tahoma" w:cs="Tahoma"/>
          <w:spacing w:val="1"/>
          <w:lang w:val="es-AR"/>
        </w:rPr>
        <w:t>i</w:t>
      </w:r>
      <w:r w:rsidRPr="009737BD">
        <w:rPr>
          <w:rFonts w:ascii="Tahoma" w:hAnsi="Tahoma" w:cs="Tahoma"/>
          <w:lang w:val="es-AR"/>
        </w:rPr>
        <w:t>co</w:t>
      </w:r>
      <w:r w:rsidRPr="009737BD">
        <w:rPr>
          <w:rFonts w:ascii="Tahoma" w:hAnsi="Tahoma" w:cs="Tahoma"/>
          <w:spacing w:val="32"/>
          <w:lang w:val="es-AR"/>
        </w:rPr>
        <w:t xml:space="preserve"> </w:t>
      </w:r>
      <w:r w:rsidRPr="009737BD">
        <w:rPr>
          <w:rFonts w:ascii="Tahoma" w:hAnsi="Tahoma" w:cs="Tahoma"/>
          <w:lang w:val="es-AR"/>
        </w:rPr>
        <w:t>y</w:t>
      </w:r>
      <w:r w:rsidRPr="009737BD">
        <w:rPr>
          <w:rFonts w:ascii="Tahoma" w:hAnsi="Tahoma" w:cs="Tahoma"/>
          <w:spacing w:val="3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1"/>
          <w:lang w:val="es-AR"/>
        </w:rPr>
        <w:t xml:space="preserve"> </w:t>
      </w: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identid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spacing w:val="1"/>
          <w:lang w:val="es-AR"/>
        </w:rPr>
        <w:t>l</w:t>
      </w:r>
      <w:r w:rsidRPr="009737BD">
        <w:rPr>
          <w:rFonts w:ascii="Tahoma" w:hAnsi="Tahoma" w:cs="Tahoma"/>
          <w:lang w:val="es-AR"/>
        </w:rPr>
        <w:t>a</w:t>
      </w:r>
    </w:p>
    <w:p w:rsidR="001A5F7E" w:rsidRPr="009737BD" w:rsidRDefault="001A5F7E">
      <w:pPr>
        <w:widowControl w:val="0"/>
        <w:autoSpaceDE w:val="0"/>
        <w:autoSpaceDN w:val="0"/>
        <w:adjustRightInd w:val="0"/>
        <w:spacing w:after="0" w:line="259" w:lineRule="exact"/>
        <w:ind w:left="462"/>
        <w:rPr>
          <w:rFonts w:ascii="Tahoma" w:hAnsi="Tahoma" w:cs="Tahoma"/>
          <w:lang w:val="es-AR"/>
        </w:rPr>
      </w:pPr>
      <w:r w:rsidRPr="009737BD">
        <w:rPr>
          <w:rFonts w:ascii="Tahoma" w:hAnsi="Tahoma" w:cs="Tahoma"/>
          <w:position w:val="-1"/>
          <w:lang w:val="es-AR"/>
        </w:rPr>
        <w:t>ciud</w:t>
      </w:r>
      <w:r w:rsidRPr="009737BD">
        <w:rPr>
          <w:rFonts w:ascii="Tahoma" w:hAnsi="Tahoma" w:cs="Tahoma"/>
          <w:spacing w:val="1"/>
          <w:position w:val="-1"/>
          <w:lang w:val="es-AR"/>
        </w:rPr>
        <w:t>a</w:t>
      </w:r>
      <w:r w:rsidRPr="009737BD">
        <w:rPr>
          <w:rFonts w:ascii="Tahoma" w:hAnsi="Tahoma" w:cs="Tahoma"/>
          <w:position w:val="-1"/>
          <w:lang w:val="es-AR"/>
        </w:rPr>
        <w:t>d.</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I.</w:t>
      </w:r>
      <w:r w:rsidRPr="009737BD">
        <w:rPr>
          <w:rFonts w:ascii="Tahoma" w:hAnsi="Tahoma" w:cs="Tahoma"/>
          <w:b/>
          <w:bCs/>
          <w:spacing w:val="1"/>
          <w:lang w:val="es-AR"/>
        </w:rPr>
        <w:t>7</w:t>
      </w:r>
      <w:r w:rsidRPr="009737BD">
        <w:rPr>
          <w:rFonts w:ascii="Tahoma" w:hAnsi="Tahoma" w:cs="Tahoma"/>
          <w:b/>
          <w:bCs/>
          <w:lang w:val="es-AR"/>
        </w:rPr>
        <w:t>.</w:t>
      </w:r>
    </w:p>
    <w:p w:rsidR="001A5F7E" w:rsidRPr="009737BD" w:rsidRDefault="001A5F7E">
      <w:pPr>
        <w:widowControl w:val="0"/>
        <w:autoSpaceDE w:val="0"/>
        <w:autoSpaceDN w:val="0"/>
        <w:adjustRightInd w:val="0"/>
        <w:spacing w:before="7" w:after="0" w:line="266" w:lineRule="exact"/>
        <w:ind w:left="102" w:right="71"/>
        <w:rPr>
          <w:rFonts w:ascii="Tahoma" w:hAnsi="Tahoma" w:cs="Tahoma"/>
          <w:lang w:val="es-AR"/>
        </w:rPr>
      </w:pP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erdo</w:t>
      </w:r>
      <w:r w:rsidRPr="009737BD">
        <w:rPr>
          <w:rFonts w:ascii="Tahoma" w:hAnsi="Tahoma" w:cs="Tahoma"/>
          <w:spacing w:val="9"/>
          <w:lang w:val="es-AR"/>
        </w:rPr>
        <w:t xml:space="preserve"> </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los</w:t>
      </w:r>
      <w:r w:rsidRPr="009737BD">
        <w:rPr>
          <w:rFonts w:ascii="Tahoma" w:hAnsi="Tahoma" w:cs="Tahoma"/>
          <w:spacing w:val="6"/>
          <w:lang w:val="es-AR"/>
        </w:rPr>
        <w:t xml:space="preserve"> </w:t>
      </w:r>
      <w:r w:rsidRPr="009737BD">
        <w:rPr>
          <w:rFonts w:ascii="Tahoma" w:hAnsi="Tahoma" w:cs="Tahoma"/>
          <w:spacing w:val="1"/>
          <w:lang w:val="es-AR"/>
        </w:rPr>
        <w:t>o</w:t>
      </w:r>
      <w:r w:rsidRPr="009737BD">
        <w:rPr>
          <w:rFonts w:ascii="Tahoma" w:hAnsi="Tahoma" w:cs="Tahoma"/>
          <w:lang w:val="es-AR"/>
        </w:rPr>
        <w:t>bjeti</w:t>
      </w:r>
      <w:r w:rsidRPr="009737BD">
        <w:rPr>
          <w:rFonts w:ascii="Tahoma" w:hAnsi="Tahoma" w:cs="Tahoma"/>
          <w:spacing w:val="1"/>
          <w:lang w:val="es-AR"/>
        </w:rPr>
        <w:t>v</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lang w:val="es-AR"/>
        </w:rPr>
        <w:t>part</w:t>
      </w:r>
      <w:r w:rsidRPr="009737BD">
        <w:rPr>
          <w:rFonts w:ascii="Tahoma" w:hAnsi="Tahoma" w:cs="Tahoma"/>
          <w:spacing w:val="1"/>
          <w:lang w:val="es-AR"/>
        </w:rPr>
        <w:t>i</w:t>
      </w:r>
      <w:r w:rsidRPr="009737BD">
        <w:rPr>
          <w:rFonts w:ascii="Tahoma" w:hAnsi="Tahoma" w:cs="Tahoma"/>
          <w:lang w:val="es-AR"/>
        </w:rPr>
        <w:t>cula</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4"/>
          <w:lang w:val="es-AR"/>
        </w:rPr>
        <w:t xml:space="preserve"> </w:t>
      </w:r>
      <w:r w:rsidRPr="009737BD">
        <w:rPr>
          <w:rFonts w:ascii="Tahoma" w:hAnsi="Tahoma" w:cs="Tahoma"/>
          <w:lang w:val="es-AR"/>
        </w:rPr>
        <w:t>es</w:t>
      </w:r>
      <w:r w:rsidRPr="009737BD">
        <w:rPr>
          <w:rFonts w:ascii="Tahoma" w:hAnsi="Tahoma" w:cs="Tahoma"/>
          <w:spacing w:val="1"/>
          <w:lang w:val="es-AR"/>
        </w:rPr>
        <w:t>p</w:t>
      </w:r>
      <w:r w:rsidRPr="009737BD">
        <w:rPr>
          <w:rFonts w:ascii="Tahoma" w:hAnsi="Tahoma" w:cs="Tahoma"/>
          <w:lang w:val="es-AR"/>
        </w:rPr>
        <w:t>ecif</w:t>
      </w:r>
      <w:r w:rsidRPr="009737BD">
        <w:rPr>
          <w:rFonts w:ascii="Tahoma" w:hAnsi="Tahoma" w:cs="Tahoma"/>
          <w:spacing w:val="1"/>
          <w:lang w:val="es-AR"/>
        </w:rPr>
        <w:t>i</w:t>
      </w:r>
      <w:r w:rsidRPr="009737BD">
        <w:rPr>
          <w:rFonts w:ascii="Tahoma" w:hAnsi="Tahoma" w:cs="Tahoma"/>
          <w:lang w:val="es-AR"/>
        </w:rPr>
        <w:t>cados</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6"/>
          <w:lang w:val="es-AR"/>
        </w:rPr>
        <w:t xml:space="preserve"> </w:t>
      </w:r>
      <w:r w:rsidRPr="009737BD">
        <w:rPr>
          <w:rFonts w:ascii="Tahoma" w:hAnsi="Tahoma" w:cs="Tahoma"/>
          <w:lang w:val="es-AR"/>
        </w:rPr>
        <w:t>el</w:t>
      </w:r>
      <w:r w:rsidRPr="009737BD">
        <w:rPr>
          <w:rFonts w:ascii="Tahoma" w:hAnsi="Tahoma" w:cs="Tahoma"/>
          <w:spacing w:val="7"/>
          <w:lang w:val="es-AR"/>
        </w:rPr>
        <w:t xml:space="preserve"> </w:t>
      </w:r>
      <w:r w:rsidRPr="009737BD">
        <w:rPr>
          <w:rFonts w:ascii="Tahoma" w:hAnsi="Tahoma" w:cs="Tahoma"/>
          <w:spacing w:val="1"/>
          <w:lang w:val="es-AR"/>
        </w:rPr>
        <w:t>a</w:t>
      </w:r>
      <w:r w:rsidRPr="009737BD">
        <w:rPr>
          <w:rFonts w:ascii="Tahoma" w:hAnsi="Tahoma" w:cs="Tahoma"/>
          <w:lang w:val="es-AR"/>
        </w:rPr>
        <w:t>rtícu</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an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ior,</w:t>
      </w:r>
      <w:r w:rsidRPr="009737BD">
        <w:rPr>
          <w:rFonts w:ascii="Tahoma" w:hAnsi="Tahoma" w:cs="Tahoma"/>
          <w:spacing w:val="3"/>
          <w:lang w:val="es-AR"/>
        </w:rPr>
        <w:t xml:space="preserve"> </w:t>
      </w:r>
      <w:r w:rsidRPr="009737BD">
        <w:rPr>
          <w:rFonts w:ascii="Tahoma" w:hAnsi="Tahoma" w:cs="Tahoma"/>
          <w:spacing w:val="1"/>
          <w:lang w:val="es-AR"/>
        </w:rPr>
        <w:t>f</w:t>
      </w:r>
      <w:r w:rsidRPr="009737BD">
        <w:rPr>
          <w:rFonts w:ascii="Tahoma" w:hAnsi="Tahoma" w:cs="Tahoma"/>
          <w:lang w:val="es-AR"/>
        </w:rPr>
        <w:t>orm</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6"/>
          <w:lang w:val="es-AR"/>
        </w:rPr>
        <w:t xml:space="preserve"> </w:t>
      </w:r>
      <w:r w:rsidRPr="009737BD">
        <w:rPr>
          <w:rFonts w:ascii="Tahoma" w:hAnsi="Tahoma" w:cs="Tahoma"/>
          <w:lang w:val="es-AR"/>
        </w:rPr>
        <w:t>parte</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lastRenderedPageBreak/>
        <w:t>la estrateg</w:t>
      </w:r>
      <w:r w:rsidRPr="009737BD">
        <w:rPr>
          <w:rFonts w:ascii="Tahoma" w:hAnsi="Tahoma" w:cs="Tahoma"/>
          <w:spacing w:val="1"/>
          <w:lang w:val="es-AR"/>
        </w:rPr>
        <w:t>i</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siguientes</w:t>
      </w:r>
      <w:r w:rsidRPr="009737BD">
        <w:rPr>
          <w:rFonts w:ascii="Tahoma" w:hAnsi="Tahoma" w:cs="Tahoma"/>
          <w:spacing w:val="-9"/>
          <w:lang w:val="es-AR"/>
        </w:rPr>
        <w:t xml:space="preserve"> </w:t>
      </w:r>
      <w:r w:rsidRPr="009737BD">
        <w:rPr>
          <w:rFonts w:ascii="Tahoma" w:hAnsi="Tahoma" w:cs="Tahoma"/>
          <w:lang w:val="es-AR"/>
        </w:rPr>
        <w:t>c</w:t>
      </w:r>
      <w:r w:rsidRPr="009737BD">
        <w:rPr>
          <w:rFonts w:ascii="Tahoma" w:hAnsi="Tahoma" w:cs="Tahoma"/>
          <w:spacing w:val="1"/>
          <w:lang w:val="es-AR"/>
        </w:rPr>
        <w:t>in</w:t>
      </w:r>
      <w:r w:rsidRPr="009737BD">
        <w:rPr>
          <w:rFonts w:ascii="Tahoma" w:hAnsi="Tahoma" w:cs="Tahoma"/>
          <w:lang w:val="es-AR"/>
        </w:rPr>
        <w:t>co di</w:t>
      </w:r>
      <w:r w:rsidRPr="009737BD">
        <w:rPr>
          <w:rFonts w:ascii="Tahoma" w:hAnsi="Tahoma" w:cs="Tahoma"/>
          <w:spacing w:val="1"/>
          <w:lang w:val="es-AR"/>
        </w:rPr>
        <w:t>re</w:t>
      </w:r>
      <w:r w:rsidRPr="009737BD">
        <w:rPr>
          <w:rFonts w:ascii="Tahoma" w:hAnsi="Tahoma" w:cs="Tahoma"/>
          <w:lang w:val="es-AR"/>
        </w:rPr>
        <w:t>ct</w:t>
      </w:r>
      <w:r w:rsidRPr="009737BD">
        <w:rPr>
          <w:rFonts w:ascii="Tahoma" w:hAnsi="Tahoma" w:cs="Tahoma"/>
          <w:spacing w:val="1"/>
          <w:lang w:val="es-AR"/>
        </w:rPr>
        <w:t>ric</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ac</w:t>
      </w:r>
      <w:r w:rsidRPr="009737BD">
        <w:rPr>
          <w:rFonts w:ascii="Tahoma" w:hAnsi="Tahoma" w:cs="Tahoma"/>
          <w:lang w:val="es-AR"/>
        </w:rPr>
        <w:t>tuac</w:t>
      </w:r>
      <w:r w:rsidRPr="009737BD">
        <w:rPr>
          <w:rFonts w:ascii="Tahoma" w:hAnsi="Tahoma" w:cs="Tahoma"/>
          <w:spacing w:val="1"/>
          <w:lang w:val="es-AR"/>
        </w:rPr>
        <w:t>i</w:t>
      </w:r>
      <w:r w:rsidRPr="009737BD">
        <w:rPr>
          <w:rFonts w:ascii="Tahoma" w:hAnsi="Tahoma" w:cs="Tahoma"/>
          <w:lang w:val="es-AR"/>
        </w:rPr>
        <w:t>ón:</w:t>
      </w:r>
    </w:p>
    <w:p w:rsidR="001A5F7E" w:rsidRPr="009737BD" w:rsidRDefault="001A5F7E">
      <w:pPr>
        <w:widowControl w:val="0"/>
        <w:autoSpaceDE w:val="0"/>
        <w:autoSpaceDN w:val="0"/>
        <w:adjustRightInd w:val="0"/>
        <w:spacing w:after="0" w:line="266" w:lineRule="exact"/>
        <w:ind w:left="462" w:right="71" w:hanging="360"/>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Completam</w:t>
      </w:r>
      <w:r w:rsidRPr="009737BD">
        <w:rPr>
          <w:rFonts w:ascii="Tahoma" w:hAnsi="Tahoma" w:cs="Tahoma"/>
          <w:spacing w:val="1"/>
          <w:lang w:val="es-AR"/>
        </w:rPr>
        <w:t>i</w:t>
      </w:r>
      <w:r w:rsidRPr="009737BD">
        <w:rPr>
          <w:rFonts w:ascii="Tahoma" w:hAnsi="Tahoma" w:cs="Tahoma"/>
          <w:lang w:val="es-AR"/>
        </w:rPr>
        <w:t xml:space="preserve">ento </w:t>
      </w:r>
      <w:r w:rsidRPr="009737BD">
        <w:rPr>
          <w:rFonts w:ascii="Tahoma" w:hAnsi="Tahoma" w:cs="Tahoma"/>
          <w:spacing w:val="24"/>
          <w:lang w:val="es-AR"/>
        </w:rPr>
        <w:t xml:space="preserve"> </w:t>
      </w:r>
      <w:r w:rsidRPr="009737BD">
        <w:rPr>
          <w:rFonts w:ascii="Tahoma" w:hAnsi="Tahoma" w:cs="Tahoma"/>
          <w:lang w:val="es-AR"/>
        </w:rPr>
        <w:t xml:space="preserve">de </w:t>
      </w:r>
      <w:r w:rsidRPr="009737BD">
        <w:rPr>
          <w:rFonts w:ascii="Tahoma" w:hAnsi="Tahoma" w:cs="Tahoma"/>
          <w:spacing w:val="32"/>
          <w:lang w:val="es-AR"/>
        </w:rPr>
        <w:t xml:space="preserve"> </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spacing w:val="35"/>
          <w:lang w:val="es-AR"/>
        </w:rPr>
        <w:t xml:space="preserve"> </w:t>
      </w:r>
      <w:r w:rsidRPr="009737BD">
        <w:rPr>
          <w:rFonts w:ascii="Tahoma" w:hAnsi="Tahoma" w:cs="Tahoma"/>
          <w:lang w:val="es-AR"/>
        </w:rPr>
        <w:t>infraest</w:t>
      </w:r>
      <w:r w:rsidRPr="009737BD">
        <w:rPr>
          <w:rFonts w:ascii="Tahoma" w:hAnsi="Tahoma" w:cs="Tahoma"/>
          <w:spacing w:val="1"/>
          <w:lang w:val="es-AR"/>
        </w:rPr>
        <w:t>r</w:t>
      </w:r>
      <w:r w:rsidRPr="009737BD">
        <w:rPr>
          <w:rFonts w:ascii="Tahoma" w:hAnsi="Tahoma" w:cs="Tahoma"/>
          <w:lang w:val="es-AR"/>
        </w:rPr>
        <w:t xml:space="preserve">uctura </w:t>
      </w:r>
      <w:r w:rsidRPr="009737BD">
        <w:rPr>
          <w:rFonts w:ascii="Tahoma" w:hAnsi="Tahoma" w:cs="Tahoma"/>
          <w:spacing w:val="28"/>
          <w:lang w:val="es-AR"/>
        </w:rPr>
        <w:t xml:space="preserve"> </w:t>
      </w:r>
      <w:r w:rsidRPr="009737BD">
        <w:rPr>
          <w:rFonts w:ascii="Tahoma" w:hAnsi="Tahoma" w:cs="Tahoma"/>
          <w:lang w:val="es-AR"/>
        </w:rPr>
        <w:t xml:space="preserve">y </w:t>
      </w:r>
      <w:r w:rsidRPr="009737BD">
        <w:rPr>
          <w:rFonts w:ascii="Tahoma" w:hAnsi="Tahoma" w:cs="Tahoma"/>
          <w:spacing w:val="33"/>
          <w:lang w:val="es-AR"/>
        </w:rPr>
        <w:t xml:space="preserve"> </w:t>
      </w:r>
      <w:r w:rsidRPr="009737BD">
        <w:rPr>
          <w:rFonts w:ascii="Tahoma" w:hAnsi="Tahoma" w:cs="Tahoma"/>
          <w:lang w:val="es-AR"/>
        </w:rPr>
        <w:t>a</w:t>
      </w:r>
      <w:r w:rsidRPr="009737BD">
        <w:rPr>
          <w:rFonts w:ascii="Tahoma" w:hAnsi="Tahoma" w:cs="Tahoma"/>
          <w:spacing w:val="1"/>
          <w:lang w:val="es-AR"/>
        </w:rPr>
        <w:t>m</w:t>
      </w:r>
      <w:r w:rsidRPr="009737BD">
        <w:rPr>
          <w:rFonts w:ascii="Tahoma" w:hAnsi="Tahoma" w:cs="Tahoma"/>
          <w:lang w:val="es-AR"/>
        </w:rPr>
        <w:t xml:space="preserve">pliación </w:t>
      </w:r>
      <w:r w:rsidRPr="009737BD">
        <w:rPr>
          <w:rFonts w:ascii="Tahoma" w:hAnsi="Tahoma" w:cs="Tahoma"/>
          <w:spacing w:val="33"/>
          <w:lang w:val="es-AR"/>
        </w:rPr>
        <w:t xml:space="preserve"> </w:t>
      </w:r>
      <w:r w:rsidRPr="009737BD">
        <w:rPr>
          <w:rFonts w:ascii="Tahoma" w:hAnsi="Tahoma" w:cs="Tahoma"/>
          <w:lang w:val="es-AR"/>
        </w:rPr>
        <w:t xml:space="preserve">de </w:t>
      </w:r>
      <w:r w:rsidRPr="009737BD">
        <w:rPr>
          <w:rFonts w:ascii="Tahoma" w:hAnsi="Tahoma" w:cs="Tahoma"/>
          <w:spacing w:val="32"/>
          <w:lang w:val="es-AR"/>
        </w:rPr>
        <w:t xml:space="preserve"> </w:t>
      </w:r>
      <w:r w:rsidRPr="009737BD">
        <w:rPr>
          <w:rFonts w:ascii="Tahoma" w:hAnsi="Tahoma" w:cs="Tahoma"/>
          <w:lang w:val="es-AR"/>
        </w:rPr>
        <w:t xml:space="preserve">la </w:t>
      </w:r>
      <w:r w:rsidRPr="009737BD">
        <w:rPr>
          <w:rFonts w:ascii="Tahoma" w:hAnsi="Tahoma" w:cs="Tahoma"/>
          <w:spacing w:val="34"/>
          <w:lang w:val="es-AR"/>
        </w:rPr>
        <w:t xml:space="preserve"> </w:t>
      </w:r>
      <w:r w:rsidRPr="009737BD">
        <w:rPr>
          <w:rFonts w:ascii="Tahoma" w:hAnsi="Tahoma" w:cs="Tahoma"/>
          <w:lang w:val="es-AR"/>
        </w:rPr>
        <w:t xml:space="preserve">cobertura </w:t>
      </w:r>
      <w:r w:rsidRPr="009737BD">
        <w:rPr>
          <w:rFonts w:ascii="Tahoma" w:hAnsi="Tahoma" w:cs="Tahoma"/>
          <w:spacing w:val="26"/>
          <w:lang w:val="es-AR"/>
        </w:rPr>
        <w:t xml:space="preserve"> </w:t>
      </w:r>
      <w:r w:rsidRPr="009737BD">
        <w:rPr>
          <w:rFonts w:ascii="Tahoma" w:hAnsi="Tahoma" w:cs="Tahoma"/>
          <w:lang w:val="es-AR"/>
        </w:rPr>
        <w:t xml:space="preserve">de </w:t>
      </w:r>
      <w:r w:rsidRPr="009737BD">
        <w:rPr>
          <w:rFonts w:ascii="Tahoma" w:hAnsi="Tahoma" w:cs="Tahoma"/>
          <w:spacing w:val="32"/>
          <w:lang w:val="es-AR"/>
        </w:rPr>
        <w:t xml:space="preserve"> </w:t>
      </w:r>
      <w:r w:rsidRPr="009737BD">
        <w:rPr>
          <w:rFonts w:ascii="Tahoma" w:hAnsi="Tahoma" w:cs="Tahoma"/>
          <w:spacing w:val="2"/>
          <w:lang w:val="es-AR"/>
        </w:rPr>
        <w:t>s</w:t>
      </w:r>
      <w:r w:rsidRPr="009737BD">
        <w:rPr>
          <w:rFonts w:ascii="Tahoma" w:hAnsi="Tahoma" w:cs="Tahoma"/>
          <w:lang w:val="es-AR"/>
        </w:rPr>
        <w:t>ervicios municipa</w:t>
      </w:r>
      <w:r w:rsidRPr="009737BD">
        <w:rPr>
          <w:rFonts w:ascii="Tahoma" w:hAnsi="Tahoma" w:cs="Tahoma"/>
          <w:spacing w:val="1"/>
          <w:lang w:val="es-AR"/>
        </w:rPr>
        <w:t>l</w:t>
      </w:r>
      <w:r w:rsidRPr="009737BD">
        <w:rPr>
          <w:rFonts w:ascii="Tahoma" w:hAnsi="Tahoma" w:cs="Tahoma"/>
          <w:lang w:val="es-AR"/>
        </w:rPr>
        <w:t>es.</w:t>
      </w:r>
    </w:p>
    <w:p w:rsidR="001A5F7E" w:rsidRPr="009737BD" w:rsidRDefault="001A5F7E">
      <w:pPr>
        <w:widowControl w:val="0"/>
        <w:autoSpaceDE w:val="0"/>
        <w:autoSpaceDN w:val="0"/>
        <w:adjustRightInd w:val="0"/>
        <w:spacing w:after="0" w:line="259" w:lineRule="exact"/>
        <w:ind w:left="462"/>
        <w:rPr>
          <w:rFonts w:ascii="Tahoma" w:hAnsi="Tahoma" w:cs="Tahoma"/>
          <w:lang w:val="es-AR"/>
        </w:rPr>
      </w:pPr>
      <w:r w:rsidRPr="009737BD">
        <w:rPr>
          <w:rFonts w:ascii="Tahoma" w:hAnsi="Tahoma" w:cs="Tahoma"/>
          <w:position w:val="-1"/>
          <w:lang w:val="es-AR"/>
        </w:rPr>
        <w:t>La</w:t>
      </w:r>
      <w:r w:rsidRPr="009737BD">
        <w:rPr>
          <w:rFonts w:ascii="Tahoma" w:hAnsi="Tahoma" w:cs="Tahoma"/>
          <w:spacing w:val="-6"/>
          <w:position w:val="-1"/>
          <w:lang w:val="es-AR"/>
        </w:rPr>
        <w:t xml:space="preserve"> </w:t>
      </w:r>
      <w:r w:rsidRPr="009737BD">
        <w:rPr>
          <w:rFonts w:ascii="Tahoma" w:hAnsi="Tahoma" w:cs="Tahoma"/>
          <w:position w:val="-1"/>
          <w:lang w:val="es-AR"/>
        </w:rPr>
        <w:t>di</w:t>
      </w:r>
      <w:r w:rsidRPr="009737BD">
        <w:rPr>
          <w:rFonts w:ascii="Tahoma" w:hAnsi="Tahoma" w:cs="Tahoma"/>
          <w:spacing w:val="1"/>
          <w:position w:val="-1"/>
          <w:lang w:val="es-AR"/>
        </w:rPr>
        <w:t>r</w:t>
      </w:r>
      <w:r w:rsidRPr="009737BD">
        <w:rPr>
          <w:rFonts w:ascii="Tahoma" w:hAnsi="Tahoma" w:cs="Tahoma"/>
          <w:position w:val="-1"/>
          <w:lang w:val="es-AR"/>
        </w:rPr>
        <w:t>ectr</w:t>
      </w:r>
      <w:r w:rsidRPr="009737BD">
        <w:rPr>
          <w:rFonts w:ascii="Tahoma" w:hAnsi="Tahoma" w:cs="Tahoma"/>
          <w:spacing w:val="1"/>
          <w:position w:val="-1"/>
          <w:lang w:val="es-AR"/>
        </w:rPr>
        <w:t>i</w:t>
      </w:r>
      <w:r w:rsidRPr="009737BD">
        <w:rPr>
          <w:rFonts w:ascii="Tahoma" w:hAnsi="Tahoma" w:cs="Tahoma"/>
          <w:position w:val="-1"/>
          <w:lang w:val="es-AR"/>
        </w:rPr>
        <w:t>z</w:t>
      </w:r>
      <w:r w:rsidRPr="009737BD">
        <w:rPr>
          <w:rFonts w:ascii="Tahoma" w:hAnsi="Tahoma" w:cs="Tahoma"/>
          <w:spacing w:val="-2"/>
          <w:position w:val="-1"/>
          <w:lang w:val="es-AR"/>
        </w:rPr>
        <w:t xml:space="preserve"> </w:t>
      </w:r>
      <w:r w:rsidRPr="009737BD">
        <w:rPr>
          <w:rFonts w:ascii="Tahoma" w:hAnsi="Tahoma" w:cs="Tahoma"/>
          <w:spacing w:val="1"/>
          <w:position w:val="-1"/>
          <w:lang w:val="es-AR"/>
        </w:rPr>
        <w:t>i</w:t>
      </w:r>
      <w:r w:rsidRPr="009737BD">
        <w:rPr>
          <w:rFonts w:ascii="Tahoma" w:hAnsi="Tahoma" w:cs="Tahoma"/>
          <w:position w:val="-1"/>
          <w:lang w:val="es-AR"/>
        </w:rPr>
        <w:t>nclu</w:t>
      </w:r>
      <w:r w:rsidRPr="009737BD">
        <w:rPr>
          <w:rFonts w:ascii="Tahoma" w:hAnsi="Tahoma" w:cs="Tahoma"/>
          <w:spacing w:val="1"/>
          <w:position w:val="-1"/>
          <w:lang w:val="es-AR"/>
        </w:rPr>
        <w:t>y</w:t>
      </w:r>
      <w:r w:rsidRPr="009737BD">
        <w:rPr>
          <w:rFonts w:ascii="Tahoma" w:hAnsi="Tahoma" w:cs="Tahoma"/>
          <w:position w:val="-1"/>
          <w:lang w:val="es-AR"/>
        </w:rPr>
        <w:t>e</w:t>
      </w:r>
      <w:r w:rsidRPr="009737BD">
        <w:rPr>
          <w:rFonts w:ascii="Tahoma" w:hAnsi="Tahoma" w:cs="Tahoma"/>
          <w:spacing w:val="-4"/>
          <w:position w:val="-1"/>
          <w:lang w:val="es-AR"/>
        </w:rPr>
        <w:t xml:space="preserve"> </w:t>
      </w:r>
      <w:r w:rsidRPr="009737BD">
        <w:rPr>
          <w:rFonts w:ascii="Tahoma" w:hAnsi="Tahoma" w:cs="Tahoma"/>
          <w:position w:val="-1"/>
          <w:lang w:val="es-AR"/>
        </w:rPr>
        <w:t>las</w:t>
      </w:r>
      <w:r w:rsidRPr="009737BD">
        <w:rPr>
          <w:rFonts w:ascii="Tahoma" w:hAnsi="Tahoma" w:cs="Tahoma"/>
          <w:spacing w:val="-2"/>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i</w:t>
      </w:r>
      <w:r w:rsidRPr="009737BD">
        <w:rPr>
          <w:rFonts w:ascii="Tahoma" w:hAnsi="Tahoma" w:cs="Tahoma"/>
          <w:position w:val="-1"/>
          <w:lang w:val="es-AR"/>
        </w:rPr>
        <w:t>guien</w:t>
      </w:r>
      <w:r w:rsidRPr="009737BD">
        <w:rPr>
          <w:rFonts w:ascii="Tahoma" w:hAnsi="Tahoma" w:cs="Tahoma"/>
          <w:spacing w:val="1"/>
          <w:position w:val="-1"/>
          <w:lang w:val="es-AR"/>
        </w:rPr>
        <w:t>t</w:t>
      </w:r>
      <w:r w:rsidRPr="009737BD">
        <w:rPr>
          <w:rFonts w:ascii="Tahoma" w:hAnsi="Tahoma" w:cs="Tahoma"/>
          <w:position w:val="-1"/>
          <w:lang w:val="es-AR"/>
        </w:rPr>
        <w:t>es</w:t>
      </w:r>
      <w:r w:rsidRPr="009737BD">
        <w:rPr>
          <w:rFonts w:ascii="Tahoma" w:hAnsi="Tahoma" w:cs="Tahoma"/>
          <w:spacing w:val="-1"/>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cciones:</w:t>
      </w:r>
    </w:p>
    <w:p w:rsidR="001A5F7E" w:rsidRPr="009737BD" w:rsidRDefault="001A5F7E">
      <w:pPr>
        <w:widowControl w:val="0"/>
        <w:autoSpaceDE w:val="0"/>
        <w:autoSpaceDN w:val="0"/>
        <w:adjustRightInd w:val="0"/>
        <w:spacing w:before="7" w:after="0" w:line="266" w:lineRule="exact"/>
        <w:ind w:left="387" w:right="71" w:firstLine="76"/>
        <w:rPr>
          <w:rFonts w:ascii="Tahoma" w:hAnsi="Tahoma" w:cs="Tahoma"/>
          <w:lang w:val="es-AR"/>
        </w:rPr>
      </w:pPr>
      <w:r w:rsidRPr="009737BD">
        <w:rPr>
          <w:rFonts w:ascii="Tahoma" w:hAnsi="Tahoma" w:cs="Tahoma"/>
          <w:lang w:val="es-AR"/>
        </w:rPr>
        <w:t xml:space="preserve">a. </w:t>
      </w:r>
      <w:r w:rsidRPr="009737BD">
        <w:rPr>
          <w:rFonts w:ascii="Tahoma" w:hAnsi="Tahoma" w:cs="Tahoma"/>
          <w:spacing w:val="22"/>
          <w:lang w:val="es-AR"/>
        </w:rPr>
        <w:t xml:space="preserve"> </w:t>
      </w:r>
      <w:r w:rsidRPr="009737BD">
        <w:rPr>
          <w:rFonts w:ascii="Tahoma" w:hAnsi="Tahoma" w:cs="Tahoma"/>
          <w:lang w:val="es-AR"/>
        </w:rPr>
        <w:t>Ampliación</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la</w:t>
      </w:r>
      <w:r w:rsidRPr="009737BD">
        <w:rPr>
          <w:rFonts w:ascii="Tahoma" w:hAnsi="Tahoma" w:cs="Tahoma"/>
          <w:spacing w:val="33"/>
          <w:lang w:val="es-AR"/>
        </w:rPr>
        <w:t xml:space="preserve"> </w:t>
      </w:r>
      <w:r w:rsidRPr="009737BD">
        <w:rPr>
          <w:rFonts w:ascii="Tahoma" w:hAnsi="Tahoma" w:cs="Tahoma"/>
          <w:lang w:val="es-AR"/>
        </w:rPr>
        <w:t>cober</w:t>
      </w:r>
      <w:r w:rsidRPr="009737BD">
        <w:rPr>
          <w:rFonts w:ascii="Tahoma" w:hAnsi="Tahoma" w:cs="Tahoma"/>
          <w:spacing w:val="1"/>
          <w:lang w:val="es-AR"/>
        </w:rPr>
        <w:t>t</w:t>
      </w:r>
      <w:r w:rsidRPr="009737BD">
        <w:rPr>
          <w:rFonts w:ascii="Tahoma" w:hAnsi="Tahoma" w:cs="Tahoma"/>
          <w:lang w:val="es-AR"/>
        </w:rPr>
        <w:t>ura</w:t>
      </w:r>
      <w:r w:rsidRPr="009737BD">
        <w:rPr>
          <w:rFonts w:ascii="Tahoma" w:hAnsi="Tahoma" w:cs="Tahoma"/>
          <w:spacing w:val="27"/>
          <w:lang w:val="es-AR"/>
        </w:rPr>
        <w:t xml:space="preserve"> </w:t>
      </w:r>
      <w:r w:rsidRPr="009737BD">
        <w:rPr>
          <w:rFonts w:ascii="Tahoma" w:hAnsi="Tahoma" w:cs="Tahoma"/>
          <w:lang w:val="es-AR"/>
        </w:rPr>
        <w:t>y</w:t>
      </w:r>
      <w:r w:rsidRPr="009737BD">
        <w:rPr>
          <w:rFonts w:ascii="Tahoma" w:hAnsi="Tahoma" w:cs="Tahoma"/>
          <w:spacing w:val="31"/>
          <w:lang w:val="es-AR"/>
        </w:rPr>
        <w:t xml:space="preserve"> </w:t>
      </w:r>
      <w:r w:rsidRPr="009737BD">
        <w:rPr>
          <w:rFonts w:ascii="Tahoma" w:hAnsi="Tahoma" w:cs="Tahoma"/>
          <w:spacing w:val="2"/>
          <w:lang w:val="es-AR"/>
        </w:rPr>
        <w:t>m</w:t>
      </w:r>
      <w:r w:rsidRPr="009737BD">
        <w:rPr>
          <w:rFonts w:ascii="Tahoma" w:hAnsi="Tahoma" w:cs="Tahoma"/>
          <w:lang w:val="es-AR"/>
        </w:rPr>
        <w:t>ejo</w:t>
      </w:r>
      <w:r w:rsidRPr="009737BD">
        <w:rPr>
          <w:rFonts w:ascii="Tahoma" w:hAnsi="Tahoma" w:cs="Tahoma"/>
          <w:spacing w:val="1"/>
          <w:lang w:val="es-AR"/>
        </w:rPr>
        <w:t>r</w:t>
      </w:r>
      <w:r w:rsidRPr="009737BD">
        <w:rPr>
          <w:rFonts w:ascii="Tahoma" w:hAnsi="Tahoma" w:cs="Tahoma"/>
          <w:lang w:val="es-AR"/>
        </w:rPr>
        <w:t>amien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30"/>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1"/>
          <w:lang w:val="es-AR"/>
        </w:rPr>
        <w:t xml:space="preserve"> </w:t>
      </w: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ef</w:t>
      </w:r>
      <w:r w:rsidRPr="009737BD">
        <w:rPr>
          <w:rFonts w:ascii="Tahoma" w:hAnsi="Tahoma" w:cs="Tahoma"/>
          <w:spacing w:val="1"/>
          <w:lang w:val="es-AR"/>
        </w:rPr>
        <w:t>i</w:t>
      </w:r>
      <w:r w:rsidRPr="009737BD">
        <w:rPr>
          <w:rFonts w:ascii="Tahoma" w:hAnsi="Tahoma" w:cs="Tahoma"/>
          <w:lang w:val="es-AR"/>
        </w:rPr>
        <w:t>ciencia</w:t>
      </w:r>
      <w:r w:rsidRPr="009737BD">
        <w:rPr>
          <w:rFonts w:ascii="Tahoma" w:hAnsi="Tahoma" w:cs="Tahoma"/>
          <w:spacing w:val="30"/>
          <w:lang w:val="es-AR"/>
        </w:rPr>
        <w:t xml:space="preserve"> </w:t>
      </w:r>
      <w:r w:rsidRPr="009737BD">
        <w:rPr>
          <w:rFonts w:ascii="Tahoma" w:hAnsi="Tahoma" w:cs="Tahoma"/>
          <w:lang w:val="es-AR"/>
        </w:rPr>
        <w:t>en</w:t>
      </w:r>
      <w:r w:rsidRPr="009737BD">
        <w:rPr>
          <w:rFonts w:ascii="Tahoma" w:hAnsi="Tahoma" w:cs="Tahoma"/>
          <w:spacing w:val="30"/>
          <w:lang w:val="es-AR"/>
        </w:rPr>
        <w:t xml:space="preserve"> </w:t>
      </w: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prestación</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servic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agua</w:t>
      </w:r>
      <w:r w:rsidRPr="009737BD">
        <w:rPr>
          <w:rFonts w:ascii="Tahoma" w:hAnsi="Tahoma" w:cs="Tahoma"/>
          <w:spacing w:val="1"/>
          <w:lang w:val="es-AR"/>
        </w:rPr>
        <w:t xml:space="preserve"> </w:t>
      </w:r>
      <w:r w:rsidRPr="009737BD">
        <w:rPr>
          <w:rFonts w:ascii="Tahoma" w:hAnsi="Tahoma" w:cs="Tahoma"/>
          <w:lang w:val="es-AR"/>
        </w:rPr>
        <w:t>po</w:t>
      </w:r>
      <w:r w:rsidRPr="009737BD">
        <w:rPr>
          <w:rFonts w:ascii="Tahoma" w:hAnsi="Tahoma" w:cs="Tahoma"/>
          <w:spacing w:val="1"/>
          <w:lang w:val="es-AR"/>
        </w:rPr>
        <w:t>t</w:t>
      </w:r>
      <w:r w:rsidRPr="009737BD">
        <w:rPr>
          <w:rFonts w:ascii="Tahoma" w:hAnsi="Tahoma" w:cs="Tahoma"/>
          <w:lang w:val="es-AR"/>
        </w:rPr>
        <w:t>ab</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y gas</w:t>
      </w:r>
      <w:r w:rsidRPr="009737BD">
        <w:rPr>
          <w:rFonts w:ascii="Tahoma" w:hAnsi="Tahoma" w:cs="Tahoma"/>
          <w:spacing w:val="-3"/>
          <w:lang w:val="es-AR"/>
        </w:rPr>
        <w:t xml:space="preserve"> </w:t>
      </w:r>
      <w:r w:rsidRPr="009737BD">
        <w:rPr>
          <w:rFonts w:ascii="Tahoma" w:hAnsi="Tahoma" w:cs="Tahoma"/>
          <w:lang w:val="es-AR"/>
        </w:rPr>
        <w:t>n</w:t>
      </w:r>
      <w:r w:rsidRPr="009737BD">
        <w:rPr>
          <w:rFonts w:ascii="Tahoma" w:hAnsi="Tahoma" w:cs="Tahoma"/>
          <w:spacing w:val="1"/>
          <w:lang w:val="es-AR"/>
        </w:rPr>
        <w:t>a</w:t>
      </w:r>
      <w:r w:rsidRPr="009737BD">
        <w:rPr>
          <w:rFonts w:ascii="Tahoma" w:hAnsi="Tahoma" w:cs="Tahoma"/>
          <w:lang w:val="es-AR"/>
        </w:rPr>
        <w:t>t</w:t>
      </w:r>
      <w:r w:rsidRPr="009737BD">
        <w:rPr>
          <w:rFonts w:ascii="Tahoma" w:hAnsi="Tahoma" w:cs="Tahoma"/>
          <w:spacing w:val="1"/>
          <w:lang w:val="es-AR"/>
        </w:rPr>
        <w:t>u</w:t>
      </w:r>
      <w:r w:rsidRPr="009737BD">
        <w:rPr>
          <w:rFonts w:ascii="Tahoma" w:hAnsi="Tahoma" w:cs="Tahoma"/>
          <w:lang w:val="es-AR"/>
        </w:rPr>
        <w:t>ral.</w:t>
      </w:r>
    </w:p>
    <w:p w:rsidR="001A5F7E" w:rsidRPr="009737BD" w:rsidRDefault="001A5F7E">
      <w:pPr>
        <w:widowControl w:val="0"/>
        <w:autoSpaceDE w:val="0"/>
        <w:autoSpaceDN w:val="0"/>
        <w:adjustRightInd w:val="0"/>
        <w:spacing w:after="0" w:line="258" w:lineRule="exact"/>
        <w:ind w:left="462"/>
        <w:rPr>
          <w:rFonts w:ascii="Tahoma" w:hAnsi="Tahoma" w:cs="Tahoma"/>
          <w:lang w:val="es-AR"/>
        </w:rPr>
      </w:pPr>
      <w:r w:rsidRPr="009737BD">
        <w:rPr>
          <w:rFonts w:ascii="Tahoma" w:hAnsi="Tahoma" w:cs="Tahoma"/>
          <w:position w:val="-1"/>
          <w:lang w:val="es-AR"/>
        </w:rPr>
        <w:t xml:space="preserve">b. </w:t>
      </w:r>
      <w:r w:rsidRPr="009737BD">
        <w:rPr>
          <w:rFonts w:ascii="Tahoma" w:hAnsi="Tahoma" w:cs="Tahoma"/>
          <w:spacing w:val="16"/>
          <w:position w:val="-1"/>
          <w:lang w:val="es-AR"/>
        </w:rPr>
        <w:t xml:space="preserve"> </w:t>
      </w:r>
      <w:r w:rsidRPr="009737BD">
        <w:rPr>
          <w:rFonts w:ascii="Tahoma" w:hAnsi="Tahoma" w:cs="Tahoma"/>
          <w:position w:val="-1"/>
          <w:lang w:val="es-AR"/>
        </w:rPr>
        <w:t>Constr</w:t>
      </w:r>
      <w:r w:rsidRPr="009737BD">
        <w:rPr>
          <w:rFonts w:ascii="Tahoma" w:hAnsi="Tahoma" w:cs="Tahoma"/>
          <w:spacing w:val="1"/>
          <w:position w:val="-1"/>
          <w:lang w:val="es-AR"/>
        </w:rPr>
        <w:t>u</w:t>
      </w:r>
      <w:r w:rsidRPr="009737BD">
        <w:rPr>
          <w:rFonts w:ascii="Tahoma" w:hAnsi="Tahoma" w:cs="Tahoma"/>
          <w:position w:val="-1"/>
          <w:lang w:val="es-AR"/>
        </w:rPr>
        <w:t>cc</w:t>
      </w:r>
      <w:r w:rsidRPr="009737BD">
        <w:rPr>
          <w:rFonts w:ascii="Tahoma" w:hAnsi="Tahoma" w:cs="Tahoma"/>
          <w:spacing w:val="1"/>
          <w:position w:val="-1"/>
          <w:lang w:val="es-AR"/>
        </w:rPr>
        <w:t>i</w:t>
      </w:r>
      <w:r w:rsidRPr="009737BD">
        <w:rPr>
          <w:rFonts w:ascii="Tahoma" w:hAnsi="Tahoma" w:cs="Tahoma"/>
          <w:position w:val="-1"/>
          <w:lang w:val="es-AR"/>
        </w:rPr>
        <w:t xml:space="preserve">ón </w:t>
      </w:r>
      <w:r w:rsidRPr="009737BD">
        <w:rPr>
          <w:rFonts w:ascii="Tahoma" w:hAnsi="Tahoma" w:cs="Tahoma"/>
          <w:spacing w:val="3"/>
          <w:position w:val="-1"/>
          <w:lang w:val="es-AR"/>
        </w:rPr>
        <w:t xml:space="preserve"> </w:t>
      </w:r>
      <w:r w:rsidRPr="009737BD">
        <w:rPr>
          <w:rFonts w:ascii="Tahoma" w:hAnsi="Tahoma" w:cs="Tahoma"/>
          <w:position w:val="-1"/>
          <w:lang w:val="es-AR"/>
        </w:rPr>
        <w:t xml:space="preserve">de </w:t>
      </w:r>
      <w:r w:rsidRPr="009737BD">
        <w:rPr>
          <w:rFonts w:ascii="Tahoma" w:hAnsi="Tahoma" w:cs="Tahoma"/>
          <w:spacing w:val="7"/>
          <w:position w:val="-1"/>
          <w:lang w:val="es-AR"/>
        </w:rPr>
        <w:t xml:space="preserve"> </w:t>
      </w:r>
      <w:r w:rsidRPr="009737BD">
        <w:rPr>
          <w:rFonts w:ascii="Tahoma" w:hAnsi="Tahoma" w:cs="Tahoma"/>
          <w:position w:val="-1"/>
          <w:lang w:val="es-AR"/>
        </w:rPr>
        <w:t xml:space="preserve">la </w:t>
      </w:r>
      <w:r w:rsidRPr="009737BD">
        <w:rPr>
          <w:rFonts w:ascii="Tahoma" w:hAnsi="Tahoma" w:cs="Tahoma"/>
          <w:spacing w:val="9"/>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l</w:t>
      </w:r>
      <w:r w:rsidRPr="009737BD">
        <w:rPr>
          <w:rFonts w:ascii="Tahoma" w:hAnsi="Tahoma" w:cs="Tahoma"/>
          <w:position w:val="-1"/>
          <w:lang w:val="es-AR"/>
        </w:rPr>
        <w:t xml:space="preserve">anta </w:t>
      </w:r>
      <w:r w:rsidRPr="009737BD">
        <w:rPr>
          <w:rFonts w:ascii="Tahoma" w:hAnsi="Tahoma" w:cs="Tahoma"/>
          <w:spacing w:val="5"/>
          <w:position w:val="-1"/>
          <w:lang w:val="es-AR"/>
        </w:rPr>
        <w:t xml:space="preserve"> </w:t>
      </w:r>
      <w:r w:rsidRPr="009737BD">
        <w:rPr>
          <w:rFonts w:ascii="Tahoma" w:hAnsi="Tahoma" w:cs="Tahoma"/>
          <w:spacing w:val="1"/>
          <w:position w:val="-1"/>
          <w:lang w:val="es-AR"/>
        </w:rPr>
        <w:t>d</w:t>
      </w:r>
      <w:r w:rsidRPr="009737BD">
        <w:rPr>
          <w:rFonts w:ascii="Tahoma" w:hAnsi="Tahoma" w:cs="Tahoma"/>
          <w:spacing w:val="-1"/>
          <w:position w:val="-1"/>
          <w:lang w:val="es-AR"/>
        </w:rPr>
        <w:t>e</w:t>
      </w:r>
      <w:r w:rsidRPr="009737BD">
        <w:rPr>
          <w:rFonts w:ascii="Tahoma" w:hAnsi="Tahoma" w:cs="Tahoma"/>
          <w:position w:val="-1"/>
          <w:lang w:val="es-AR"/>
        </w:rPr>
        <w:t>pu</w:t>
      </w:r>
      <w:r w:rsidRPr="009737BD">
        <w:rPr>
          <w:rFonts w:ascii="Tahoma" w:hAnsi="Tahoma" w:cs="Tahoma"/>
          <w:spacing w:val="1"/>
          <w:position w:val="-1"/>
          <w:lang w:val="es-AR"/>
        </w:rPr>
        <w:t>r</w:t>
      </w:r>
      <w:r w:rsidRPr="009737BD">
        <w:rPr>
          <w:rFonts w:ascii="Tahoma" w:hAnsi="Tahoma" w:cs="Tahoma"/>
          <w:position w:val="-1"/>
          <w:lang w:val="es-AR"/>
        </w:rPr>
        <w:t xml:space="preserve">adora </w:t>
      </w:r>
      <w:r w:rsidRPr="009737BD">
        <w:rPr>
          <w:rFonts w:ascii="Tahoma" w:hAnsi="Tahoma" w:cs="Tahoma"/>
          <w:spacing w:val="9"/>
          <w:position w:val="-1"/>
          <w:lang w:val="es-AR"/>
        </w:rPr>
        <w:t xml:space="preserve"> </w:t>
      </w:r>
      <w:r w:rsidRPr="009737BD">
        <w:rPr>
          <w:rFonts w:ascii="Tahoma" w:hAnsi="Tahoma" w:cs="Tahoma"/>
          <w:position w:val="-1"/>
          <w:lang w:val="es-AR"/>
        </w:rPr>
        <w:t xml:space="preserve">de </w:t>
      </w:r>
      <w:r w:rsidRPr="009737BD">
        <w:rPr>
          <w:rFonts w:ascii="Tahoma" w:hAnsi="Tahoma" w:cs="Tahoma"/>
          <w:spacing w:val="7"/>
          <w:position w:val="-1"/>
          <w:lang w:val="es-AR"/>
        </w:rPr>
        <w:t xml:space="preserve"> </w:t>
      </w:r>
      <w:r w:rsidRPr="009737BD">
        <w:rPr>
          <w:rFonts w:ascii="Tahoma" w:hAnsi="Tahoma" w:cs="Tahoma"/>
          <w:position w:val="-1"/>
          <w:lang w:val="es-AR"/>
        </w:rPr>
        <w:t>l</w:t>
      </w:r>
      <w:r w:rsidRPr="009737BD">
        <w:rPr>
          <w:rFonts w:ascii="Tahoma" w:hAnsi="Tahoma" w:cs="Tahoma"/>
          <w:spacing w:val="1"/>
          <w:position w:val="-1"/>
          <w:lang w:val="es-AR"/>
        </w:rPr>
        <w:t>í</w:t>
      </w:r>
      <w:r w:rsidRPr="009737BD">
        <w:rPr>
          <w:rFonts w:ascii="Tahoma" w:hAnsi="Tahoma" w:cs="Tahoma"/>
          <w:position w:val="-1"/>
          <w:lang w:val="es-AR"/>
        </w:rPr>
        <w:t xml:space="preserve">quidos </w:t>
      </w:r>
      <w:r w:rsidRPr="009737BD">
        <w:rPr>
          <w:rFonts w:ascii="Tahoma" w:hAnsi="Tahoma" w:cs="Tahoma"/>
          <w:spacing w:val="4"/>
          <w:position w:val="-1"/>
          <w:lang w:val="es-AR"/>
        </w:rPr>
        <w:t xml:space="preserve"> </w:t>
      </w:r>
      <w:r w:rsidRPr="009737BD">
        <w:rPr>
          <w:rFonts w:ascii="Tahoma" w:hAnsi="Tahoma" w:cs="Tahoma"/>
          <w:position w:val="-1"/>
          <w:lang w:val="es-AR"/>
        </w:rPr>
        <w:t>clo</w:t>
      </w:r>
      <w:r w:rsidRPr="009737BD">
        <w:rPr>
          <w:rFonts w:ascii="Tahoma" w:hAnsi="Tahoma" w:cs="Tahoma"/>
          <w:spacing w:val="1"/>
          <w:position w:val="-1"/>
          <w:lang w:val="es-AR"/>
        </w:rPr>
        <w:t>a</w:t>
      </w:r>
      <w:r w:rsidRPr="009737BD">
        <w:rPr>
          <w:rFonts w:ascii="Tahoma" w:hAnsi="Tahoma" w:cs="Tahoma"/>
          <w:position w:val="-1"/>
          <w:lang w:val="es-AR"/>
        </w:rPr>
        <w:t xml:space="preserve">cales </w:t>
      </w:r>
      <w:r w:rsidRPr="009737BD">
        <w:rPr>
          <w:rFonts w:ascii="Tahoma" w:hAnsi="Tahoma" w:cs="Tahoma"/>
          <w:spacing w:val="7"/>
          <w:position w:val="-1"/>
          <w:lang w:val="es-AR"/>
        </w:rPr>
        <w:t xml:space="preserve"> </w:t>
      </w:r>
      <w:r w:rsidRPr="009737BD">
        <w:rPr>
          <w:rFonts w:ascii="Tahoma" w:hAnsi="Tahoma" w:cs="Tahoma"/>
          <w:position w:val="-1"/>
          <w:lang w:val="es-AR"/>
        </w:rPr>
        <w:t xml:space="preserve">y </w:t>
      </w:r>
      <w:r w:rsidRPr="009737BD">
        <w:rPr>
          <w:rFonts w:ascii="Tahoma" w:hAnsi="Tahoma" w:cs="Tahoma"/>
          <w:spacing w:val="8"/>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m</w:t>
      </w:r>
      <w:r w:rsidRPr="009737BD">
        <w:rPr>
          <w:rFonts w:ascii="Tahoma" w:hAnsi="Tahoma" w:cs="Tahoma"/>
          <w:position w:val="-1"/>
          <w:lang w:val="es-AR"/>
        </w:rPr>
        <w:t xml:space="preserve">pliación </w:t>
      </w:r>
      <w:r w:rsidRPr="009737BD">
        <w:rPr>
          <w:rFonts w:ascii="Tahoma" w:hAnsi="Tahoma" w:cs="Tahoma"/>
          <w:spacing w:val="8"/>
          <w:position w:val="-1"/>
          <w:lang w:val="es-AR"/>
        </w:rPr>
        <w:t xml:space="preserve"> </w:t>
      </w:r>
      <w:r w:rsidRPr="009737BD">
        <w:rPr>
          <w:rFonts w:ascii="Tahoma" w:hAnsi="Tahoma" w:cs="Tahoma"/>
          <w:position w:val="-1"/>
          <w:lang w:val="es-AR"/>
        </w:rPr>
        <w:t xml:space="preserve">de </w:t>
      </w:r>
      <w:r w:rsidRPr="009737BD">
        <w:rPr>
          <w:rFonts w:ascii="Tahoma" w:hAnsi="Tahoma" w:cs="Tahoma"/>
          <w:spacing w:val="7"/>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w:t>
      </w:r>
    </w:p>
    <w:p w:rsidR="001A5F7E" w:rsidRPr="009737BD" w:rsidRDefault="001A5F7E">
      <w:pPr>
        <w:widowControl w:val="0"/>
        <w:autoSpaceDE w:val="0"/>
        <w:autoSpaceDN w:val="0"/>
        <w:adjustRightInd w:val="0"/>
        <w:spacing w:before="1" w:after="0" w:line="240" w:lineRule="auto"/>
        <w:ind w:left="386"/>
        <w:rPr>
          <w:rFonts w:ascii="Tahoma" w:hAnsi="Tahoma" w:cs="Tahoma"/>
          <w:lang w:val="es-AR"/>
        </w:rPr>
      </w:pP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1"/>
          <w:lang w:val="es-AR"/>
        </w:rPr>
        <w:t>b</w:t>
      </w:r>
      <w:r w:rsidRPr="009737BD">
        <w:rPr>
          <w:rFonts w:ascii="Tahoma" w:hAnsi="Tahoma" w:cs="Tahoma"/>
          <w:lang w:val="es-AR"/>
        </w:rPr>
        <w:t>e</w:t>
      </w:r>
      <w:r w:rsidRPr="009737BD">
        <w:rPr>
          <w:rFonts w:ascii="Tahoma" w:hAnsi="Tahoma" w:cs="Tahoma"/>
          <w:spacing w:val="1"/>
          <w:lang w:val="es-AR"/>
        </w:rPr>
        <w:t>rtur</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spacing w:val="1"/>
          <w:lang w:val="es-AR"/>
        </w:rPr>
        <w:t>s</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io.</w:t>
      </w:r>
    </w:p>
    <w:p w:rsidR="001A5F7E" w:rsidRPr="009737BD" w:rsidRDefault="001A5F7E">
      <w:pPr>
        <w:widowControl w:val="0"/>
        <w:autoSpaceDE w:val="0"/>
        <w:autoSpaceDN w:val="0"/>
        <w:adjustRightInd w:val="0"/>
        <w:spacing w:after="0" w:line="265" w:lineRule="exact"/>
        <w:ind w:left="462"/>
        <w:rPr>
          <w:rFonts w:ascii="Tahoma" w:hAnsi="Tahoma" w:cs="Tahoma"/>
          <w:lang w:val="es-AR"/>
        </w:rPr>
      </w:pPr>
      <w:r w:rsidRPr="009737BD">
        <w:rPr>
          <w:rFonts w:ascii="Tahoma" w:hAnsi="Tahoma" w:cs="Tahoma"/>
          <w:spacing w:val="-1"/>
          <w:position w:val="-1"/>
          <w:lang w:val="es-AR"/>
        </w:rPr>
        <w:t>c</w:t>
      </w:r>
      <w:r w:rsidRPr="009737BD">
        <w:rPr>
          <w:rFonts w:ascii="Tahoma" w:hAnsi="Tahoma" w:cs="Tahoma"/>
          <w:position w:val="-1"/>
          <w:lang w:val="es-AR"/>
        </w:rPr>
        <w:t xml:space="preserve">. </w:t>
      </w:r>
      <w:r w:rsidRPr="009737BD">
        <w:rPr>
          <w:rFonts w:ascii="Tahoma" w:hAnsi="Tahoma" w:cs="Tahoma"/>
          <w:spacing w:val="48"/>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eestr</w:t>
      </w:r>
      <w:r w:rsidRPr="009737BD">
        <w:rPr>
          <w:rFonts w:ascii="Tahoma" w:hAnsi="Tahoma" w:cs="Tahoma"/>
          <w:spacing w:val="1"/>
          <w:position w:val="-1"/>
          <w:lang w:val="es-AR"/>
        </w:rPr>
        <w:t>u</w:t>
      </w:r>
      <w:r w:rsidRPr="009737BD">
        <w:rPr>
          <w:rFonts w:ascii="Tahoma" w:hAnsi="Tahoma" w:cs="Tahoma"/>
          <w:position w:val="-1"/>
          <w:lang w:val="es-AR"/>
        </w:rPr>
        <w:t>ctu</w:t>
      </w:r>
      <w:r w:rsidRPr="009737BD">
        <w:rPr>
          <w:rFonts w:ascii="Tahoma" w:hAnsi="Tahoma" w:cs="Tahoma"/>
          <w:spacing w:val="1"/>
          <w:position w:val="-1"/>
          <w:lang w:val="es-AR"/>
        </w:rPr>
        <w:t>r</w:t>
      </w:r>
      <w:r w:rsidRPr="009737BD">
        <w:rPr>
          <w:rFonts w:ascii="Tahoma" w:hAnsi="Tahoma" w:cs="Tahoma"/>
          <w:position w:val="-1"/>
          <w:lang w:val="es-AR"/>
        </w:rPr>
        <w:t>ación</w:t>
      </w:r>
      <w:r w:rsidRPr="009737BD">
        <w:rPr>
          <w:rFonts w:ascii="Tahoma" w:hAnsi="Tahoma" w:cs="Tahoma"/>
          <w:spacing w:val="-1"/>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spacing w:val="1"/>
          <w:position w:val="-1"/>
          <w:lang w:val="es-AR"/>
        </w:rPr>
        <w:t>j</w:t>
      </w:r>
      <w:r w:rsidRPr="009737BD">
        <w:rPr>
          <w:rFonts w:ascii="Tahoma" w:hAnsi="Tahoma" w:cs="Tahoma"/>
          <w:position w:val="-1"/>
          <w:lang w:val="es-AR"/>
        </w:rPr>
        <w:t>e</w:t>
      </w:r>
      <w:r w:rsidRPr="009737BD">
        <w:rPr>
          <w:rFonts w:ascii="Tahoma" w:hAnsi="Tahoma" w:cs="Tahoma"/>
          <w:spacing w:val="1"/>
          <w:position w:val="-1"/>
          <w:lang w:val="es-AR"/>
        </w:rPr>
        <w:t>r</w:t>
      </w:r>
      <w:r w:rsidRPr="009737BD">
        <w:rPr>
          <w:rFonts w:ascii="Tahoma" w:hAnsi="Tahoma" w:cs="Tahoma"/>
          <w:position w:val="-1"/>
          <w:lang w:val="es-AR"/>
        </w:rPr>
        <w:t>a</w:t>
      </w:r>
      <w:r w:rsidRPr="009737BD">
        <w:rPr>
          <w:rFonts w:ascii="Tahoma" w:hAnsi="Tahoma" w:cs="Tahoma"/>
          <w:spacing w:val="1"/>
          <w:position w:val="-1"/>
          <w:lang w:val="es-AR"/>
        </w:rPr>
        <w:t>r</w:t>
      </w:r>
      <w:r w:rsidRPr="009737BD">
        <w:rPr>
          <w:rFonts w:ascii="Tahoma" w:hAnsi="Tahoma" w:cs="Tahoma"/>
          <w:position w:val="-1"/>
          <w:lang w:val="es-AR"/>
        </w:rPr>
        <w:t>quiz</w:t>
      </w:r>
      <w:r w:rsidRPr="009737BD">
        <w:rPr>
          <w:rFonts w:ascii="Tahoma" w:hAnsi="Tahoma" w:cs="Tahoma"/>
          <w:spacing w:val="1"/>
          <w:position w:val="-1"/>
          <w:lang w:val="es-AR"/>
        </w:rPr>
        <w:t>a</w:t>
      </w:r>
      <w:r w:rsidRPr="009737BD">
        <w:rPr>
          <w:rFonts w:ascii="Tahoma" w:hAnsi="Tahoma" w:cs="Tahoma"/>
          <w:position w:val="-1"/>
          <w:lang w:val="es-AR"/>
        </w:rPr>
        <w:t>ción</w:t>
      </w:r>
      <w:r w:rsidRPr="009737BD">
        <w:rPr>
          <w:rFonts w:ascii="Tahoma" w:hAnsi="Tahoma" w:cs="Tahoma"/>
          <w:spacing w:val="-2"/>
          <w:position w:val="-1"/>
          <w:lang w:val="es-AR"/>
        </w:rPr>
        <w:t xml:space="preserve"> </w:t>
      </w:r>
      <w:r w:rsidRPr="009737BD">
        <w:rPr>
          <w:rFonts w:ascii="Tahoma" w:hAnsi="Tahoma" w:cs="Tahoma"/>
          <w:spacing w:val="1"/>
          <w:position w:val="-1"/>
          <w:lang w:val="es-AR"/>
        </w:rPr>
        <w:t>de</w:t>
      </w:r>
      <w:r w:rsidRPr="009737BD">
        <w:rPr>
          <w:rFonts w:ascii="Tahoma" w:hAnsi="Tahoma" w:cs="Tahoma"/>
          <w:position w:val="-1"/>
          <w:lang w:val="es-AR"/>
        </w:rPr>
        <w:t>l</w:t>
      </w:r>
      <w:r w:rsidRPr="009737BD">
        <w:rPr>
          <w:rFonts w:ascii="Tahoma" w:hAnsi="Tahoma" w:cs="Tahoma"/>
          <w:spacing w:val="-1"/>
          <w:position w:val="-1"/>
          <w:lang w:val="es-AR"/>
        </w:rPr>
        <w:t xml:space="preserve"> </w:t>
      </w:r>
      <w:r w:rsidRPr="009737BD">
        <w:rPr>
          <w:rFonts w:ascii="Tahoma" w:hAnsi="Tahoma" w:cs="Tahoma"/>
          <w:spacing w:val="1"/>
          <w:position w:val="-1"/>
          <w:lang w:val="es-AR"/>
        </w:rPr>
        <w:t>sis</w:t>
      </w:r>
      <w:r w:rsidRPr="009737BD">
        <w:rPr>
          <w:rFonts w:ascii="Tahoma" w:hAnsi="Tahoma" w:cs="Tahoma"/>
          <w:position w:val="-1"/>
          <w:lang w:val="es-AR"/>
        </w:rPr>
        <w:t>tema</w:t>
      </w:r>
      <w:r w:rsidRPr="009737BD">
        <w:rPr>
          <w:rFonts w:ascii="Tahoma" w:hAnsi="Tahoma" w:cs="Tahoma"/>
          <w:spacing w:val="-2"/>
          <w:position w:val="-1"/>
          <w:lang w:val="es-AR"/>
        </w:rPr>
        <w:t xml:space="preserve"> </w:t>
      </w:r>
      <w:r w:rsidRPr="009737BD">
        <w:rPr>
          <w:rFonts w:ascii="Tahoma" w:hAnsi="Tahoma" w:cs="Tahoma"/>
          <w:position w:val="-1"/>
          <w:lang w:val="es-AR"/>
        </w:rPr>
        <w:t>vi</w:t>
      </w:r>
      <w:r w:rsidRPr="009737BD">
        <w:rPr>
          <w:rFonts w:ascii="Tahoma" w:hAnsi="Tahoma" w:cs="Tahoma"/>
          <w:spacing w:val="1"/>
          <w:position w:val="-1"/>
          <w:lang w:val="es-AR"/>
        </w:rPr>
        <w:t>a</w:t>
      </w:r>
      <w:r w:rsidRPr="009737BD">
        <w:rPr>
          <w:rFonts w:ascii="Tahoma" w:hAnsi="Tahoma" w:cs="Tahoma"/>
          <w:position w:val="-1"/>
          <w:lang w:val="es-AR"/>
        </w:rPr>
        <w:t>l de</w:t>
      </w:r>
      <w:r w:rsidRPr="009737BD">
        <w:rPr>
          <w:rFonts w:ascii="Tahoma" w:hAnsi="Tahoma" w:cs="Tahoma"/>
          <w:spacing w:val="-2"/>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w:t>
      </w:r>
      <w:r w:rsidRPr="009737BD">
        <w:rPr>
          <w:rFonts w:ascii="Tahoma" w:hAnsi="Tahoma" w:cs="Tahoma"/>
          <w:spacing w:val="1"/>
          <w:position w:val="-1"/>
          <w:lang w:val="es-AR"/>
        </w:rPr>
        <w:t xml:space="preserve"> </w:t>
      </w:r>
      <w:r w:rsidRPr="009737BD">
        <w:rPr>
          <w:rFonts w:ascii="Tahoma" w:hAnsi="Tahoma" w:cs="Tahoma"/>
          <w:position w:val="-1"/>
          <w:lang w:val="es-AR"/>
        </w:rPr>
        <w:t>ci</w:t>
      </w:r>
      <w:r w:rsidRPr="009737BD">
        <w:rPr>
          <w:rFonts w:ascii="Tahoma" w:hAnsi="Tahoma" w:cs="Tahoma"/>
          <w:spacing w:val="1"/>
          <w:position w:val="-1"/>
          <w:lang w:val="es-AR"/>
        </w:rPr>
        <w:t>u</w:t>
      </w:r>
      <w:r w:rsidRPr="009737BD">
        <w:rPr>
          <w:rFonts w:ascii="Tahoma" w:hAnsi="Tahoma" w:cs="Tahoma"/>
          <w:position w:val="-1"/>
          <w:lang w:val="es-AR"/>
        </w:rPr>
        <w:t>d</w:t>
      </w:r>
      <w:r w:rsidRPr="009737BD">
        <w:rPr>
          <w:rFonts w:ascii="Tahoma" w:hAnsi="Tahoma" w:cs="Tahoma"/>
          <w:spacing w:val="1"/>
          <w:position w:val="-1"/>
          <w:lang w:val="es-AR"/>
        </w:rPr>
        <w:t>a</w:t>
      </w:r>
      <w:r w:rsidRPr="009737BD">
        <w:rPr>
          <w:rFonts w:ascii="Tahoma" w:hAnsi="Tahoma" w:cs="Tahoma"/>
          <w:position w:val="-1"/>
          <w:lang w:val="es-AR"/>
        </w:rPr>
        <w:t>d.</w:t>
      </w:r>
    </w:p>
    <w:p w:rsidR="001A5F7E" w:rsidRPr="009737BD" w:rsidRDefault="001A5F7E">
      <w:pPr>
        <w:widowControl w:val="0"/>
        <w:autoSpaceDE w:val="0"/>
        <w:autoSpaceDN w:val="0"/>
        <w:adjustRightInd w:val="0"/>
        <w:spacing w:before="7" w:after="0" w:line="266" w:lineRule="exact"/>
        <w:ind w:left="386" w:right="71" w:firstLine="76"/>
        <w:rPr>
          <w:rFonts w:ascii="Tahoma" w:hAnsi="Tahoma" w:cs="Tahoma"/>
          <w:lang w:val="es-AR"/>
        </w:rPr>
      </w:pPr>
      <w:r w:rsidRPr="009737BD">
        <w:rPr>
          <w:rFonts w:ascii="Tahoma" w:hAnsi="Tahoma" w:cs="Tahoma"/>
          <w:lang w:val="es-AR"/>
        </w:rPr>
        <w:t xml:space="preserve">d. </w:t>
      </w:r>
      <w:r w:rsidRPr="009737BD">
        <w:rPr>
          <w:rFonts w:ascii="Tahoma" w:hAnsi="Tahoma" w:cs="Tahoma"/>
          <w:spacing w:val="16"/>
          <w:lang w:val="es-AR"/>
        </w:rPr>
        <w:t xml:space="preserve"> </w:t>
      </w:r>
      <w:r w:rsidRPr="009737BD">
        <w:rPr>
          <w:rFonts w:ascii="Tahoma" w:hAnsi="Tahoma" w:cs="Tahoma"/>
          <w:lang w:val="es-AR"/>
        </w:rPr>
        <w:t>Trazado</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14"/>
          <w:lang w:val="es-AR"/>
        </w:rPr>
        <w:t xml:space="preserve"> </w:t>
      </w:r>
      <w:r w:rsidRPr="009737BD">
        <w:rPr>
          <w:rFonts w:ascii="Tahoma" w:hAnsi="Tahoma" w:cs="Tahoma"/>
          <w:lang w:val="es-AR"/>
        </w:rPr>
        <w:t>definic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lang w:val="es-AR"/>
        </w:rPr>
        <w:t>la</w:t>
      </w:r>
      <w:r w:rsidRPr="009737BD">
        <w:rPr>
          <w:rFonts w:ascii="Tahoma" w:hAnsi="Tahoma" w:cs="Tahoma"/>
          <w:spacing w:val="14"/>
          <w:lang w:val="es-AR"/>
        </w:rPr>
        <w:t xml:space="preserve"> </w:t>
      </w:r>
      <w:r w:rsidRPr="009737BD">
        <w:rPr>
          <w:rFonts w:ascii="Tahoma" w:hAnsi="Tahoma" w:cs="Tahoma"/>
          <w:lang w:val="es-AR"/>
        </w:rPr>
        <w:t>trama</w:t>
      </w:r>
      <w:r w:rsidRPr="009737BD">
        <w:rPr>
          <w:rFonts w:ascii="Tahoma" w:hAnsi="Tahoma" w:cs="Tahoma"/>
          <w:spacing w:val="9"/>
          <w:lang w:val="es-AR"/>
        </w:rPr>
        <w:t xml:space="preserve"> </w:t>
      </w:r>
      <w:r w:rsidRPr="009737BD">
        <w:rPr>
          <w:rFonts w:ascii="Tahoma" w:hAnsi="Tahoma" w:cs="Tahoma"/>
          <w:lang w:val="es-AR"/>
        </w:rPr>
        <w:t>vi</w:t>
      </w:r>
      <w:r w:rsidRPr="009737BD">
        <w:rPr>
          <w:rFonts w:ascii="Tahoma" w:hAnsi="Tahoma" w:cs="Tahoma"/>
          <w:spacing w:val="1"/>
          <w:lang w:val="es-AR"/>
        </w:rPr>
        <w:t>a</w:t>
      </w:r>
      <w:r w:rsidRPr="009737BD">
        <w:rPr>
          <w:rFonts w:ascii="Tahoma" w:hAnsi="Tahoma" w:cs="Tahoma"/>
          <w:lang w:val="es-AR"/>
        </w:rPr>
        <w:t>ria</w:t>
      </w:r>
      <w:r w:rsidRPr="009737BD">
        <w:rPr>
          <w:rFonts w:ascii="Tahoma" w:hAnsi="Tahoma" w:cs="Tahoma"/>
          <w:spacing w:val="13"/>
          <w:lang w:val="es-AR"/>
        </w:rPr>
        <w:t xml:space="preserve"> </w:t>
      </w:r>
      <w:r w:rsidRPr="009737BD">
        <w:rPr>
          <w:rFonts w:ascii="Tahoma" w:hAnsi="Tahoma" w:cs="Tahoma"/>
          <w:lang w:val="es-AR"/>
        </w:rPr>
        <w:t>est</w:t>
      </w:r>
      <w:r w:rsidRPr="009737BD">
        <w:rPr>
          <w:rFonts w:ascii="Tahoma" w:hAnsi="Tahoma" w:cs="Tahoma"/>
          <w:spacing w:val="1"/>
          <w:lang w:val="es-AR"/>
        </w:rPr>
        <w:t>r</w:t>
      </w:r>
      <w:r w:rsidRPr="009737BD">
        <w:rPr>
          <w:rFonts w:ascii="Tahoma" w:hAnsi="Tahoma" w:cs="Tahoma"/>
          <w:lang w:val="es-AR"/>
        </w:rPr>
        <w:t>uctural</w:t>
      </w:r>
      <w:r w:rsidRPr="009737BD">
        <w:rPr>
          <w:rFonts w:ascii="Tahoma" w:hAnsi="Tahoma" w:cs="Tahoma"/>
          <w:spacing w:val="11"/>
          <w:lang w:val="es-AR"/>
        </w:rPr>
        <w:t xml:space="preserve"> </w:t>
      </w:r>
      <w:r w:rsidRPr="009737BD">
        <w:rPr>
          <w:rFonts w:ascii="Tahoma" w:hAnsi="Tahoma" w:cs="Tahoma"/>
          <w:lang w:val="es-AR"/>
        </w:rPr>
        <w:t>en</w:t>
      </w:r>
      <w:r w:rsidRPr="009737BD">
        <w:rPr>
          <w:rFonts w:ascii="Tahoma" w:hAnsi="Tahoma" w:cs="Tahoma"/>
          <w:spacing w:val="12"/>
          <w:lang w:val="es-AR"/>
        </w:rPr>
        <w:t xml:space="preserve"> </w:t>
      </w:r>
      <w:r w:rsidRPr="009737BD">
        <w:rPr>
          <w:rFonts w:ascii="Tahoma" w:hAnsi="Tahoma" w:cs="Tahoma"/>
          <w:lang w:val="es-AR"/>
        </w:rPr>
        <w:t>los</w:t>
      </w:r>
      <w:r w:rsidRPr="009737BD">
        <w:rPr>
          <w:rFonts w:ascii="Tahoma" w:hAnsi="Tahoma" w:cs="Tahoma"/>
          <w:spacing w:val="12"/>
          <w:lang w:val="es-AR"/>
        </w:rPr>
        <w:t xml:space="preserve"> </w:t>
      </w:r>
      <w:r w:rsidRPr="009737BD">
        <w:rPr>
          <w:rFonts w:ascii="Tahoma" w:hAnsi="Tahoma" w:cs="Tahoma"/>
          <w:lang w:val="es-AR"/>
        </w:rPr>
        <w:t>sectores</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reserva</w:t>
      </w:r>
      <w:r w:rsidRPr="009737BD">
        <w:rPr>
          <w:rFonts w:ascii="Tahoma" w:hAnsi="Tahoma" w:cs="Tahoma"/>
          <w:spacing w:val="8"/>
          <w:lang w:val="es-AR"/>
        </w:rPr>
        <w:t xml:space="preserve"> </w:t>
      </w:r>
      <w:r w:rsidRPr="009737BD">
        <w:rPr>
          <w:rFonts w:ascii="Tahoma" w:hAnsi="Tahoma" w:cs="Tahoma"/>
          <w:lang w:val="es-AR"/>
        </w:rPr>
        <w:t>para</w:t>
      </w:r>
      <w:r w:rsidRPr="009737BD">
        <w:rPr>
          <w:rFonts w:ascii="Tahoma" w:hAnsi="Tahoma" w:cs="Tahoma"/>
          <w:spacing w:val="12"/>
          <w:lang w:val="es-AR"/>
        </w:rPr>
        <w:t xml:space="preserve"> </w:t>
      </w:r>
      <w:r w:rsidRPr="009737BD">
        <w:rPr>
          <w:rFonts w:ascii="Tahoma" w:hAnsi="Tahoma" w:cs="Tahoma"/>
          <w:lang w:val="es-AR"/>
        </w:rPr>
        <w:t>el crecimiento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 ciudad.</w:t>
      </w:r>
    </w:p>
    <w:p w:rsidR="001A5F7E" w:rsidRPr="009737BD" w:rsidRDefault="001A5F7E">
      <w:pPr>
        <w:widowControl w:val="0"/>
        <w:autoSpaceDE w:val="0"/>
        <w:autoSpaceDN w:val="0"/>
        <w:adjustRightInd w:val="0"/>
        <w:spacing w:after="0" w:line="266" w:lineRule="exact"/>
        <w:ind w:left="386" w:right="71" w:firstLine="76"/>
        <w:rPr>
          <w:rFonts w:ascii="Tahoma" w:hAnsi="Tahoma" w:cs="Tahoma"/>
          <w:lang w:val="es-AR"/>
        </w:rPr>
      </w:pPr>
      <w:r w:rsidRPr="009737BD">
        <w:rPr>
          <w:rFonts w:ascii="Tahoma" w:hAnsi="Tahoma" w:cs="Tahoma"/>
          <w:lang w:val="es-AR"/>
        </w:rPr>
        <w:t xml:space="preserve">e. </w:t>
      </w:r>
      <w:r w:rsidRPr="009737BD">
        <w:rPr>
          <w:rFonts w:ascii="Tahoma" w:hAnsi="Tahoma" w:cs="Tahoma"/>
          <w:spacing w:val="21"/>
          <w:lang w:val="es-AR"/>
        </w:rPr>
        <w:t xml:space="preserve"> </w:t>
      </w:r>
      <w:r w:rsidRPr="009737BD">
        <w:rPr>
          <w:rFonts w:ascii="Tahoma" w:hAnsi="Tahoma" w:cs="Tahoma"/>
          <w:lang w:val="es-AR"/>
        </w:rPr>
        <w:t>Elabor</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4"/>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Plan</w:t>
      </w:r>
      <w:r w:rsidRPr="009737BD">
        <w:rPr>
          <w:rFonts w:ascii="Tahoma" w:hAnsi="Tahoma" w:cs="Tahoma"/>
          <w:spacing w:val="-3"/>
          <w:lang w:val="es-AR"/>
        </w:rPr>
        <w:t xml:space="preserve"> </w:t>
      </w:r>
      <w:r w:rsidRPr="009737BD">
        <w:rPr>
          <w:rFonts w:ascii="Tahoma" w:hAnsi="Tahoma" w:cs="Tahoma"/>
          <w:lang w:val="es-AR"/>
        </w:rPr>
        <w:t>Di</w:t>
      </w:r>
      <w:r w:rsidRPr="009737BD">
        <w:rPr>
          <w:rFonts w:ascii="Tahoma" w:hAnsi="Tahoma" w:cs="Tahoma"/>
          <w:spacing w:val="1"/>
          <w:lang w:val="es-AR"/>
        </w:rPr>
        <w:t>r</w:t>
      </w:r>
      <w:r w:rsidRPr="009737BD">
        <w:rPr>
          <w:rFonts w:ascii="Tahoma" w:hAnsi="Tahoma" w:cs="Tahoma"/>
          <w:lang w:val="es-AR"/>
        </w:rPr>
        <w:t>ec</w:t>
      </w:r>
      <w:r w:rsidRPr="009737BD">
        <w:rPr>
          <w:rFonts w:ascii="Tahoma" w:hAnsi="Tahoma" w:cs="Tahoma"/>
          <w:spacing w:val="1"/>
          <w:lang w:val="es-AR"/>
        </w:rPr>
        <w:t>t</w:t>
      </w:r>
      <w:r w:rsidRPr="009737BD">
        <w:rPr>
          <w:rFonts w:ascii="Tahoma" w:hAnsi="Tahoma" w:cs="Tahoma"/>
          <w:lang w:val="es-AR"/>
        </w:rPr>
        <w:t>or</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pa</w:t>
      </w:r>
      <w:r w:rsidRPr="009737BD">
        <w:rPr>
          <w:rFonts w:ascii="Tahoma" w:hAnsi="Tahoma" w:cs="Tahoma"/>
          <w:spacing w:val="1"/>
          <w:lang w:val="es-AR"/>
        </w:rPr>
        <w:t>v</w:t>
      </w:r>
      <w:r w:rsidRPr="009737BD">
        <w:rPr>
          <w:rFonts w:ascii="Tahoma" w:hAnsi="Tahoma" w:cs="Tahoma"/>
          <w:lang w:val="es-AR"/>
        </w:rPr>
        <w:t>imentos</w:t>
      </w:r>
      <w:r w:rsidRPr="009737BD">
        <w:rPr>
          <w:rFonts w:ascii="Tahoma" w:hAnsi="Tahoma" w:cs="Tahoma"/>
          <w:spacing w:val="-8"/>
          <w:lang w:val="es-AR"/>
        </w:rPr>
        <w:t xml:space="preserve"> </w:t>
      </w:r>
      <w:r w:rsidRPr="009737BD">
        <w:rPr>
          <w:rFonts w:ascii="Tahoma" w:hAnsi="Tahoma" w:cs="Tahoma"/>
          <w:lang w:val="es-AR"/>
        </w:rPr>
        <w:t>u</w:t>
      </w:r>
      <w:r w:rsidRPr="009737BD">
        <w:rPr>
          <w:rFonts w:ascii="Tahoma" w:hAnsi="Tahoma" w:cs="Tahoma"/>
          <w:spacing w:val="1"/>
          <w:lang w:val="es-AR"/>
        </w:rPr>
        <w:t>rb</w:t>
      </w:r>
      <w:r w:rsidRPr="009737BD">
        <w:rPr>
          <w:rFonts w:ascii="Tahoma" w:hAnsi="Tahoma" w:cs="Tahoma"/>
          <w:lang w:val="es-AR"/>
        </w:rPr>
        <w:t>anos y sub</w:t>
      </w:r>
      <w:r w:rsidRPr="009737BD">
        <w:rPr>
          <w:rFonts w:ascii="Tahoma" w:hAnsi="Tahoma" w:cs="Tahoma"/>
          <w:spacing w:val="1"/>
          <w:lang w:val="es-AR"/>
        </w:rPr>
        <w:t>u</w:t>
      </w:r>
      <w:r w:rsidRPr="009737BD">
        <w:rPr>
          <w:rFonts w:ascii="Tahoma" w:hAnsi="Tahoma" w:cs="Tahoma"/>
          <w:lang w:val="es-AR"/>
        </w:rPr>
        <w:t>rbanos</w:t>
      </w:r>
      <w:r w:rsidRPr="009737BD">
        <w:rPr>
          <w:rFonts w:ascii="Tahoma" w:hAnsi="Tahoma" w:cs="Tahoma"/>
          <w:spacing w:val="-2"/>
          <w:lang w:val="es-AR"/>
        </w:rPr>
        <w:t xml:space="preserve"> </w:t>
      </w:r>
      <w:r w:rsidRPr="009737BD">
        <w:rPr>
          <w:rFonts w:ascii="Tahoma" w:hAnsi="Tahoma" w:cs="Tahoma"/>
          <w:lang w:val="es-AR"/>
        </w:rPr>
        <w:t xml:space="preserve">y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Plan</w:t>
      </w:r>
      <w:r w:rsidRPr="009737BD">
        <w:rPr>
          <w:rFonts w:ascii="Tahoma" w:hAnsi="Tahoma" w:cs="Tahoma"/>
          <w:spacing w:val="-3"/>
          <w:lang w:val="es-AR"/>
        </w:rPr>
        <w:t xml:space="preserve"> </w:t>
      </w:r>
      <w:r w:rsidRPr="009737BD">
        <w:rPr>
          <w:rFonts w:ascii="Tahoma" w:hAnsi="Tahoma" w:cs="Tahoma"/>
          <w:lang w:val="es-AR"/>
        </w:rPr>
        <w:t>Direc</w:t>
      </w:r>
      <w:r w:rsidRPr="009737BD">
        <w:rPr>
          <w:rFonts w:ascii="Tahoma" w:hAnsi="Tahoma" w:cs="Tahoma"/>
          <w:spacing w:val="1"/>
          <w:lang w:val="es-AR"/>
        </w:rPr>
        <w:t>t</w:t>
      </w:r>
      <w:r w:rsidRPr="009737BD">
        <w:rPr>
          <w:rFonts w:ascii="Tahoma" w:hAnsi="Tahoma" w:cs="Tahoma"/>
          <w:lang w:val="es-AR"/>
        </w:rPr>
        <w:t>or</w:t>
      </w:r>
      <w:r w:rsidRPr="009737BD">
        <w:rPr>
          <w:rFonts w:ascii="Tahoma" w:hAnsi="Tahoma" w:cs="Tahoma"/>
          <w:spacing w:val="-4"/>
          <w:lang w:val="es-AR"/>
        </w:rPr>
        <w:t xml:space="preserve"> </w:t>
      </w:r>
      <w:r w:rsidRPr="009737BD">
        <w:rPr>
          <w:rFonts w:ascii="Tahoma" w:hAnsi="Tahoma" w:cs="Tahoma"/>
          <w:lang w:val="es-AR"/>
        </w:rPr>
        <w:t xml:space="preserve">de </w:t>
      </w:r>
      <w:r w:rsidRPr="009737BD">
        <w:rPr>
          <w:rFonts w:ascii="Tahoma" w:hAnsi="Tahoma" w:cs="Tahoma"/>
          <w:spacing w:val="1"/>
          <w:lang w:val="es-AR"/>
        </w:rPr>
        <w:t>D</w:t>
      </w:r>
      <w:r w:rsidRPr="009737BD">
        <w:rPr>
          <w:rFonts w:ascii="Tahoma" w:hAnsi="Tahoma" w:cs="Tahoma"/>
          <w:lang w:val="es-AR"/>
        </w:rPr>
        <w:t>rena</w:t>
      </w:r>
      <w:r w:rsidRPr="009737BD">
        <w:rPr>
          <w:rFonts w:ascii="Tahoma" w:hAnsi="Tahoma" w:cs="Tahoma"/>
          <w:spacing w:val="2"/>
          <w:lang w:val="es-AR"/>
        </w:rPr>
        <w:t>j</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lang w:val="es-AR"/>
        </w:rPr>
        <w:t>Urba</w:t>
      </w:r>
      <w:r w:rsidRPr="009737BD">
        <w:rPr>
          <w:rFonts w:ascii="Tahoma" w:hAnsi="Tahoma" w:cs="Tahoma"/>
          <w:spacing w:val="1"/>
          <w:lang w:val="es-AR"/>
        </w:rPr>
        <w:t>n</w:t>
      </w:r>
      <w:r w:rsidRPr="009737BD">
        <w:rPr>
          <w:rFonts w:ascii="Tahoma" w:hAnsi="Tahoma" w:cs="Tahoma"/>
          <w:lang w:val="es-AR"/>
        </w:rPr>
        <w:t>os</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Rurales.</w:t>
      </w:r>
    </w:p>
    <w:p w:rsidR="001A5F7E" w:rsidRPr="009737BD" w:rsidRDefault="001A5F7E">
      <w:pPr>
        <w:widowControl w:val="0"/>
        <w:autoSpaceDE w:val="0"/>
        <w:autoSpaceDN w:val="0"/>
        <w:adjustRightInd w:val="0"/>
        <w:spacing w:after="0" w:line="258" w:lineRule="exact"/>
        <w:ind w:left="102"/>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Mejoram</w:t>
      </w:r>
      <w:r w:rsidRPr="009737BD">
        <w:rPr>
          <w:rFonts w:ascii="Tahoma" w:hAnsi="Tahoma" w:cs="Tahoma"/>
          <w:spacing w:val="1"/>
          <w:position w:val="-1"/>
          <w:lang w:val="es-AR"/>
        </w:rPr>
        <w:t>i</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8"/>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fran</w:t>
      </w:r>
      <w:r w:rsidRPr="009737BD">
        <w:rPr>
          <w:rFonts w:ascii="Tahoma" w:hAnsi="Tahoma" w:cs="Tahoma"/>
          <w:spacing w:val="2"/>
          <w:position w:val="-1"/>
          <w:lang w:val="es-AR"/>
        </w:rPr>
        <w:t>j</w:t>
      </w:r>
      <w:r w:rsidRPr="009737BD">
        <w:rPr>
          <w:rFonts w:ascii="Tahoma" w:hAnsi="Tahoma" w:cs="Tahoma"/>
          <w:position w:val="-1"/>
          <w:lang w:val="es-AR"/>
        </w:rPr>
        <w:t>a</w:t>
      </w:r>
      <w:r w:rsidRPr="009737BD">
        <w:rPr>
          <w:rFonts w:ascii="Tahoma" w:hAnsi="Tahoma" w:cs="Tahoma"/>
          <w:spacing w:val="-4"/>
          <w:position w:val="-1"/>
          <w:lang w:val="es-AR"/>
        </w:rPr>
        <w:t xml:space="preserve"> </w:t>
      </w:r>
      <w:r w:rsidRPr="009737BD">
        <w:rPr>
          <w:rFonts w:ascii="Tahoma" w:hAnsi="Tahoma" w:cs="Tahoma"/>
          <w:position w:val="-1"/>
          <w:lang w:val="es-AR"/>
        </w:rPr>
        <w:t>coste</w:t>
      </w:r>
      <w:r w:rsidRPr="009737BD">
        <w:rPr>
          <w:rFonts w:ascii="Tahoma" w:hAnsi="Tahoma" w:cs="Tahoma"/>
          <w:spacing w:val="1"/>
          <w:position w:val="-1"/>
          <w:lang w:val="es-AR"/>
        </w:rPr>
        <w:t>r</w:t>
      </w:r>
      <w:r w:rsidRPr="009737BD">
        <w:rPr>
          <w:rFonts w:ascii="Tahoma" w:hAnsi="Tahoma" w:cs="Tahoma"/>
          <w:position w:val="-1"/>
          <w:lang w:val="es-AR"/>
        </w:rPr>
        <w:t>a</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smartTag w:uri="urn:schemas-microsoft-com:office:smarttags" w:element="PersonName">
        <w:smartTagPr>
          <w:attr w:name="ProductID" w:val="la Laguna"/>
        </w:smartTagPr>
        <w:r w:rsidRPr="009737BD">
          <w:rPr>
            <w:rFonts w:ascii="Tahoma" w:hAnsi="Tahoma" w:cs="Tahoma"/>
            <w:position w:val="-1"/>
            <w:lang w:val="es-AR"/>
          </w:rPr>
          <w:t>la Laguna</w:t>
        </w:r>
      </w:smartTag>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Cha</w:t>
      </w:r>
      <w:r w:rsidRPr="009737BD">
        <w:rPr>
          <w:rFonts w:ascii="Tahoma" w:hAnsi="Tahoma" w:cs="Tahoma"/>
          <w:spacing w:val="2"/>
          <w:position w:val="-1"/>
          <w:lang w:val="es-AR"/>
        </w:rPr>
        <w:t>s</w:t>
      </w:r>
      <w:r w:rsidRPr="009737BD">
        <w:rPr>
          <w:rFonts w:ascii="Tahoma" w:hAnsi="Tahoma" w:cs="Tahoma"/>
          <w:position w:val="-1"/>
          <w:lang w:val="es-AR"/>
        </w:rPr>
        <w:t>com</w:t>
      </w:r>
      <w:r w:rsidRPr="009737BD">
        <w:rPr>
          <w:rFonts w:ascii="Tahoma" w:hAnsi="Tahoma" w:cs="Tahoma"/>
          <w:spacing w:val="1"/>
          <w:position w:val="-1"/>
          <w:lang w:val="es-AR"/>
        </w:rPr>
        <w:t>ú</w:t>
      </w:r>
      <w:r w:rsidRPr="009737BD">
        <w:rPr>
          <w:rFonts w:ascii="Tahoma" w:hAnsi="Tahoma" w:cs="Tahoma"/>
          <w:position w:val="-1"/>
          <w:lang w:val="es-AR"/>
        </w:rPr>
        <w:t>s.</w:t>
      </w:r>
    </w:p>
    <w:p w:rsidR="001A5F7E" w:rsidRPr="009737BD" w:rsidRDefault="001A5F7E">
      <w:pPr>
        <w:widowControl w:val="0"/>
        <w:autoSpaceDE w:val="0"/>
        <w:autoSpaceDN w:val="0"/>
        <w:adjustRightInd w:val="0"/>
        <w:spacing w:before="1" w:after="0" w:line="240" w:lineRule="auto"/>
        <w:ind w:left="462"/>
        <w:rPr>
          <w:rFonts w:ascii="Tahoma" w:hAnsi="Tahoma" w:cs="Tahoma"/>
          <w:lang w:val="es-AR"/>
        </w:rPr>
      </w:pP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di</w:t>
      </w:r>
      <w:r w:rsidRPr="009737BD">
        <w:rPr>
          <w:rFonts w:ascii="Tahoma" w:hAnsi="Tahoma" w:cs="Tahoma"/>
          <w:spacing w:val="1"/>
          <w:lang w:val="es-AR"/>
        </w:rPr>
        <w:t>r</w:t>
      </w:r>
      <w:r w:rsidRPr="009737BD">
        <w:rPr>
          <w:rFonts w:ascii="Tahoma" w:hAnsi="Tahoma" w:cs="Tahoma"/>
          <w:lang w:val="es-AR"/>
        </w:rPr>
        <w:t>ectr</w:t>
      </w:r>
      <w:r w:rsidRPr="009737BD">
        <w:rPr>
          <w:rFonts w:ascii="Tahoma" w:hAnsi="Tahoma" w:cs="Tahoma"/>
          <w:spacing w:val="1"/>
          <w:lang w:val="es-AR"/>
        </w:rPr>
        <w:t>i</w:t>
      </w:r>
      <w:r w:rsidRPr="009737BD">
        <w:rPr>
          <w:rFonts w:ascii="Tahoma" w:hAnsi="Tahoma" w:cs="Tahoma"/>
          <w:lang w:val="es-AR"/>
        </w:rPr>
        <w:t>z</w:t>
      </w:r>
      <w:r w:rsidRPr="009737BD">
        <w:rPr>
          <w:rFonts w:ascii="Tahoma" w:hAnsi="Tahoma" w:cs="Tahoma"/>
          <w:spacing w:val="-2"/>
          <w:lang w:val="es-AR"/>
        </w:rPr>
        <w:t xml:space="preserve"> </w:t>
      </w:r>
      <w:r w:rsidRPr="009737BD">
        <w:rPr>
          <w:rFonts w:ascii="Tahoma" w:hAnsi="Tahoma" w:cs="Tahoma"/>
          <w:spacing w:val="1"/>
          <w:lang w:val="es-AR"/>
        </w:rPr>
        <w:t>i</w:t>
      </w:r>
      <w:r w:rsidRPr="009737BD">
        <w:rPr>
          <w:rFonts w:ascii="Tahoma" w:hAnsi="Tahoma" w:cs="Tahoma"/>
          <w:lang w:val="es-AR"/>
        </w:rPr>
        <w:t>nclu</w:t>
      </w:r>
      <w:r w:rsidRPr="009737BD">
        <w:rPr>
          <w:rFonts w:ascii="Tahoma" w:hAnsi="Tahoma" w:cs="Tahoma"/>
          <w:spacing w:val="1"/>
          <w:lang w:val="es-AR"/>
        </w:rPr>
        <w:t>y</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s</w:t>
      </w:r>
      <w:r w:rsidRPr="009737BD">
        <w:rPr>
          <w:rFonts w:ascii="Tahoma" w:hAnsi="Tahoma" w:cs="Tahoma"/>
          <w:spacing w:val="1"/>
          <w:lang w:val="es-AR"/>
        </w:rPr>
        <w:t>i</w:t>
      </w:r>
      <w:r w:rsidRPr="009737BD">
        <w:rPr>
          <w:rFonts w:ascii="Tahoma" w:hAnsi="Tahoma" w:cs="Tahoma"/>
          <w:lang w:val="es-AR"/>
        </w:rPr>
        <w:t>guien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lang w:val="es-AR"/>
        </w:rPr>
        <w:t>cciones:</w:t>
      </w:r>
    </w:p>
    <w:p w:rsidR="001A5F7E" w:rsidRPr="009737BD" w:rsidRDefault="001A5F7E">
      <w:pPr>
        <w:widowControl w:val="0"/>
        <w:autoSpaceDE w:val="0"/>
        <w:autoSpaceDN w:val="0"/>
        <w:adjustRightInd w:val="0"/>
        <w:spacing w:before="7" w:after="0" w:line="266" w:lineRule="exact"/>
        <w:ind w:left="462" w:right="2948"/>
        <w:rPr>
          <w:rFonts w:ascii="Tahoma" w:hAnsi="Tahoma" w:cs="Tahoma"/>
          <w:lang w:val="es-AR"/>
        </w:rPr>
      </w:pPr>
      <w:r w:rsidRPr="009737BD">
        <w:rPr>
          <w:rFonts w:ascii="Tahoma" w:hAnsi="Tahoma" w:cs="Tahoma"/>
          <w:lang w:val="es-AR"/>
        </w:rPr>
        <w:t xml:space="preserve">a. </w:t>
      </w:r>
      <w:r w:rsidRPr="009737BD">
        <w:rPr>
          <w:rFonts w:ascii="Tahoma" w:hAnsi="Tahoma" w:cs="Tahoma"/>
          <w:spacing w:val="22"/>
          <w:lang w:val="es-AR"/>
        </w:rPr>
        <w:t xml:space="preserve"> </w:t>
      </w:r>
      <w:r w:rsidRPr="009737BD">
        <w:rPr>
          <w:rFonts w:ascii="Tahoma" w:hAnsi="Tahoma" w:cs="Tahoma"/>
          <w:lang w:val="es-AR"/>
        </w:rPr>
        <w:t>Mejora</w:t>
      </w:r>
      <w:r w:rsidRPr="009737BD">
        <w:rPr>
          <w:rFonts w:ascii="Tahoma" w:hAnsi="Tahoma" w:cs="Tahoma"/>
          <w:spacing w:val="-5"/>
          <w:lang w:val="es-AR"/>
        </w:rPr>
        <w:t xml:space="preserve"> </w:t>
      </w:r>
      <w:r w:rsidRPr="009737BD">
        <w:rPr>
          <w:rFonts w:ascii="Tahoma" w:hAnsi="Tahoma" w:cs="Tahoma"/>
          <w:lang w:val="es-AR"/>
        </w:rPr>
        <w:t>y e</w:t>
      </w:r>
      <w:r w:rsidRPr="009737BD">
        <w:rPr>
          <w:rFonts w:ascii="Tahoma" w:hAnsi="Tahoma" w:cs="Tahoma"/>
          <w:spacing w:val="1"/>
          <w:lang w:val="es-AR"/>
        </w:rPr>
        <w:t>q</w:t>
      </w:r>
      <w:r w:rsidRPr="009737BD">
        <w:rPr>
          <w:rFonts w:ascii="Tahoma" w:hAnsi="Tahoma" w:cs="Tahoma"/>
          <w:lang w:val="es-AR"/>
        </w:rPr>
        <w:t>uipamie</w:t>
      </w:r>
      <w:r w:rsidRPr="009737BD">
        <w:rPr>
          <w:rFonts w:ascii="Tahoma" w:hAnsi="Tahoma" w:cs="Tahoma"/>
          <w:spacing w:val="1"/>
          <w:lang w:val="es-AR"/>
        </w:rPr>
        <w:t>n</w:t>
      </w:r>
      <w:r w:rsidRPr="009737BD">
        <w:rPr>
          <w:rFonts w:ascii="Tahoma" w:hAnsi="Tahoma" w:cs="Tahoma"/>
          <w:lang w:val="es-AR"/>
        </w:rPr>
        <w:t>to del</w:t>
      </w:r>
      <w:r w:rsidRPr="009737BD">
        <w:rPr>
          <w:rFonts w:ascii="Tahoma" w:hAnsi="Tahoma" w:cs="Tahoma"/>
          <w:spacing w:val="-3"/>
          <w:lang w:val="es-AR"/>
        </w:rPr>
        <w:t xml:space="preserve"> </w:t>
      </w:r>
      <w:r w:rsidRPr="009737BD">
        <w:rPr>
          <w:rFonts w:ascii="Tahoma" w:hAnsi="Tahoma" w:cs="Tahoma"/>
          <w:lang w:val="es-AR"/>
        </w:rPr>
        <w:t>siste</w:t>
      </w:r>
      <w:r w:rsidRPr="009737BD">
        <w:rPr>
          <w:rFonts w:ascii="Tahoma" w:hAnsi="Tahoma" w:cs="Tahoma"/>
          <w:spacing w:val="2"/>
          <w:lang w:val="es-AR"/>
        </w:rPr>
        <w:t>m</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p</w:t>
      </w:r>
      <w:r w:rsidRPr="009737BD">
        <w:rPr>
          <w:rFonts w:ascii="Tahoma" w:hAnsi="Tahoma" w:cs="Tahoma"/>
          <w:lang w:val="es-AR"/>
        </w:rPr>
        <w:t>arq</w:t>
      </w:r>
      <w:r w:rsidRPr="009737BD">
        <w:rPr>
          <w:rFonts w:ascii="Tahoma" w:hAnsi="Tahoma" w:cs="Tahoma"/>
          <w:spacing w:val="1"/>
          <w:lang w:val="es-AR"/>
        </w:rPr>
        <w:t>u</w:t>
      </w:r>
      <w:r w:rsidRPr="009737BD">
        <w:rPr>
          <w:rFonts w:ascii="Tahoma" w:hAnsi="Tahoma" w:cs="Tahoma"/>
          <w:lang w:val="es-AR"/>
        </w:rPr>
        <w:t>es cos</w:t>
      </w:r>
      <w:r w:rsidRPr="009737BD">
        <w:rPr>
          <w:rFonts w:ascii="Tahoma" w:hAnsi="Tahoma" w:cs="Tahoma"/>
          <w:spacing w:val="1"/>
          <w:lang w:val="es-AR"/>
        </w:rPr>
        <w:t>t</w:t>
      </w:r>
      <w:r w:rsidRPr="009737BD">
        <w:rPr>
          <w:rFonts w:ascii="Tahoma" w:hAnsi="Tahoma" w:cs="Tahoma"/>
          <w:lang w:val="es-AR"/>
        </w:rPr>
        <w:t>ero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 xml:space="preserve">b.  </w:t>
      </w:r>
      <w:r w:rsidRPr="009737BD">
        <w:rPr>
          <w:rFonts w:ascii="Tahoma" w:hAnsi="Tahoma" w:cs="Tahoma"/>
          <w:spacing w:val="-34"/>
          <w:lang w:val="es-AR"/>
        </w:rPr>
        <w:t xml:space="preserve"> </w:t>
      </w:r>
      <w:r w:rsidRPr="009737BD">
        <w:rPr>
          <w:rFonts w:ascii="Tahoma" w:hAnsi="Tahoma" w:cs="Tahoma"/>
          <w:lang w:val="es-AR"/>
        </w:rPr>
        <w:t>Recuperación</w:t>
      </w:r>
      <w:r w:rsidRPr="009737BD">
        <w:rPr>
          <w:rFonts w:ascii="Tahoma" w:hAnsi="Tahoma" w:cs="Tahoma"/>
          <w:spacing w:val="-12"/>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spacing w:val="2"/>
          <w:lang w:val="es-AR"/>
        </w:rPr>
        <w:t>m</w:t>
      </w:r>
      <w:r w:rsidRPr="009737BD">
        <w:rPr>
          <w:rFonts w:ascii="Tahoma" w:hAnsi="Tahoma" w:cs="Tahoma"/>
          <w:lang w:val="es-AR"/>
        </w:rPr>
        <w:t>ejora</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spacing w:val="2"/>
          <w:lang w:val="es-AR"/>
        </w:rPr>
        <w:t>m</w:t>
      </w:r>
      <w:r w:rsidRPr="009737BD">
        <w:rPr>
          <w:rFonts w:ascii="Tahoma" w:hAnsi="Tahoma" w:cs="Tahoma"/>
          <w:lang w:val="es-AR"/>
        </w:rPr>
        <w:t>ura</w:t>
      </w:r>
      <w:r w:rsidRPr="009737BD">
        <w:rPr>
          <w:rFonts w:ascii="Tahoma" w:hAnsi="Tahoma" w:cs="Tahoma"/>
          <w:spacing w:val="1"/>
          <w:lang w:val="es-AR"/>
        </w:rPr>
        <w:t>l</w:t>
      </w:r>
      <w:r w:rsidRPr="009737BD">
        <w:rPr>
          <w:rFonts w:ascii="Tahoma" w:hAnsi="Tahoma" w:cs="Tahoma"/>
          <w:lang w:val="es-AR"/>
        </w:rPr>
        <w:t>las</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defen</w:t>
      </w:r>
      <w:r w:rsidRPr="009737BD">
        <w:rPr>
          <w:rFonts w:ascii="Tahoma" w:hAnsi="Tahoma" w:cs="Tahoma"/>
          <w:spacing w:val="2"/>
          <w:lang w:val="es-AR"/>
        </w:rPr>
        <w:t>s</w:t>
      </w:r>
      <w:r w:rsidRPr="009737BD">
        <w:rPr>
          <w:rFonts w:ascii="Tahoma" w:hAnsi="Tahoma" w:cs="Tahoma"/>
          <w:lang w:val="es-AR"/>
        </w:rPr>
        <w:t>as.</w:t>
      </w:r>
    </w:p>
    <w:p w:rsidR="001A5F7E" w:rsidRPr="009737BD" w:rsidRDefault="001A5F7E">
      <w:pPr>
        <w:widowControl w:val="0"/>
        <w:autoSpaceDE w:val="0"/>
        <w:autoSpaceDN w:val="0"/>
        <w:adjustRightInd w:val="0"/>
        <w:spacing w:after="0" w:line="259" w:lineRule="exact"/>
        <w:ind w:left="462"/>
        <w:rPr>
          <w:rFonts w:ascii="Tahoma" w:hAnsi="Tahoma" w:cs="Tahoma"/>
          <w:lang w:val="es-AR"/>
        </w:rPr>
      </w:pPr>
      <w:r w:rsidRPr="009737BD">
        <w:rPr>
          <w:rFonts w:ascii="Tahoma" w:hAnsi="Tahoma" w:cs="Tahoma"/>
          <w:spacing w:val="-1"/>
          <w:position w:val="-1"/>
          <w:lang w:val="es-AR"/>
        </w:rPr>
        <w:t>c</w:t>
      </w:r>
      <w:r w:rsidRPr="009737BD">
        <w:rPr>
          <w:rFonts w:ascii="Tahoma" w:hAnsi="Tahoma" w:cs="Tahoma"/>
          <w:position w:val="-1"/>
          <w:lang w:val="es-AR"/>
        </w:rPr>
        <w:t xml:space="preserve">. </w:t>
      </w:r>
      <w:r w:rsidRPr="009737BD">
        <w:rPr>
          <w:rFonts w:ascii="Tahoma" w:hAnsi="Tahoma" w:cs="Tahoma"/>
          <w:spacing w:val="48"/>
          <w:position w:val="-1"/>
          <w:lang w:val="es-AR"/>
        </w:rPr>
        <w:t xml:space="preserve"> </w:t>
      </w:r>
      <w:r w:rsidRPr="009737BD">
        <w:rPr>
          <w:rFonts w:ascii="Tahoma" w:hAnsi="Tahoma" w:cs="Tahoma"/>
          <w:position w:val="-1"/>
          <w:lang w:val="es-AR"/>
        </w:rPr>
        <w:t>Constr</w:t>
      </w:r>
      <w:r w:rsidRPr="009737BD">
        <w:rPr>
          <w:rFonts w:ascii="Tahoma" w:hAnsi="Tahoma" w:cs="Tahoma"/>
          <w:spacing w:val="1"/>
          <w:position w:val="-1"/>
          <w:lang w:val="es-AR"/>
        </w:rPr>
        <w:t>u</w:t>
      </w:r>
      <w:r w:rsidRPr="009737BD">
        <w:rPr>
          <w:rFonts w:ascii="Tahoma" w:hAnsi="Tahoma" w:cs="Tahoma"/>
          <w:position w:val="-1"/>
          <w:lang w:val="es-AR"/>
        </w:rPr>
        <w:t>cc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9"/>
          <w:position w:val="-1"/>
          <w:lang w:val="es-AR"/>
        </w:rPr>
        <w:t xml:space="preserve"> </w:t>
      </w:r>
      <w:r w:rsidRPr="009737BD">
        <w:rPr>
          <w:rFonts w:ascii="Tahoma" w:hAnsi="Tahoma" w:cs="Tahoma"/>
          <w:position w:val="-1"/>
          <w:lang w:val="es-AR"/>
        </w:rPr>
        <w:t>de</w:t>
      </w:r>
      <w:r w:rsidRPr="009737BD">
        <w:rPr>
          <w:rFonts w:ascii="Tahoma" w:hAnsi="Tahoma" w:cs="Tahoma"/>
          <w:spacing w:val="13"/>
          <w:position w:val="-1"/>
          <w:lang w:val="es-AR"/>
        </w:rPr>
        <w:t xml:space="preserve"> </w:t>
      </w:r>
      <w:r w:rsidRPr="009737BD">
        <w:rPr>
          <w:rFonts w:ascii="Tahoma" w:hAnsi="Tahoma" w:cs="Tahoma"/>
          <w:position w:val="-1"/>
          <w:lang w:val="es-AR"/>
        </w:rPr>
        <w:t>paseo</w:t>
      </w:r>
      <w:r w:rsidRPr="009737BD">
        <w:rPr>
          <w:rFonts w:ascii="Tahoma" w:hAnsi="Tahoma" w:cs="Tahoma"/>
          <w:spacing w:val="1"/>
          <w:position w:val="-1"/>
          <w:lang w:val="es-AR"/>
        </w:rPr>
        <w:t>s</w:t>
      </w:r>
      <w:r w:rsidRPr="009737BD">
        <w:rPr>
          <w:rFonts w:ascii="Tahoma" w:hAnsi="Tahoma" w:cs="Tahoma"/>
          <w:position w:val="-1"/>
          <w:lang w:val="es-AR"/>
        </w:rPr>
        <w:t>,</w:t>
      </w:r>
      <w:r w:rsidRPr="009737BD">
        <w:rPr>
          <w:rFonts w:ascii="Tahoma" w:hAnsi="Tahoma" w:cs="Tahoma"/>
          <w:spacing w:val="10"/>
          <w:position w:val="-1"/>
          <w:lang w:val="es-AR"/>
        </w:rPr>
        <w:t xml:space="preserve"> </w:t>
      </w:r>
      <w:r w:rsidRPr="009737BD">
        <w:rPr>
          <w:rFonts w:ascii="Tahoma" w:hAnsi="Tahoma" w:cs="Tahoma"/>
          <w:position w:val="-1"/>
          <w:lang w:val="es-AR"/>
        </w:rPr>
        <w:t>sendas</w:t>
      </w:r>
      <w:r w:rsidRPr="009737BD">
        <w:rPr>
          <w:rFonts w:ascii="Tahoma" w:hAnsi="Tahoma" w:cs="Tahoma"/>
          <w:spacing w:val="9"/>
          <w:position w:val="-1"/>
          <w:lang w:val="es-AR"/>
        </w:rPr>
        <w:t xml:space="preserve"> </w:t>
      </w:r>
      <w:r w:rsidRPr="009737BD">
        <w:rPr>
          <w:rFonts w:ascii="Tahoma" w:hAnsi="Tahoma" w:cs="Tahoma"/>
          <w:spacing w:val="1"/>
          <w:position w:val="-1"/>
          <w:lang w:val="es-AR"/>
        </w:rPr>
        <w:t>pe</w:t>
      </w:r>
      <w:r w:rsidRPr="009737BD">
        <w:rPr>
          <w:rFonts w:ascii="Tahoma" w:hAnsi="Tahoma" w:cs="Tahoma"/>
          <w:position w:val="-1"/>
          <w:lang w:val="es-AR"/>
        </w:rPr>
        <w:t>ato</w:t>
      </w:r>
      <w:r w:rsidRPr="009737BD">
        <w:rPr>
          <w:rFonts w:ascii="Tahoma" w:hAnsi="Tahoma" w:cs="Tahoma"/>
          <w:spacing w:val="1"/>
          <w:position w:val="-1"/>
          <w:lang w:val="es-AR"/>
        </w:rPr>
        <w:t>n</w:t>
      </w:r>
      <w:r w:rsidRPr="009737BD">
        <w:rPr>
          <w:rFonts w:ascii="Tahoma" w:hAnsi="Tahoma" w:cs="Tahoma"/>
          <w:position w:val="-1"/>
          <w:lang w:val="es-AR"/>
        </w:rPr>
        <w:t>ales</w:t>
      </w:r>
      <w:r w:rsidRPr="009737BD">
        <w:rPr>
          <w:rFonts w:ascii="Tahoma" w:hAnsi="Tahoma" w:cs="Tahoma"/>
          <w:spacing w:val="14"/>
          <w:position w:val="-1"/>
          <w:lang w:val="es-AR"/>
        </w:rPr>
        <w:t xml:space="preserve"> </w:t>
      </w:r>
      <w:r w:rsidRPr="009737BD">
        <w:rPr>
          <w:rFonts w:ascii="Tahoma" w:hAnsi="Tahoma" w:cs="Tahoma"/>
          <w:position w:val="-1"/>
          <w:lang w:val="es-AR"/>
        </w:rPr>
        <w:t>y</w:t>
      </w:r>
      <w:r w:rsidRPr="009737BD">
        <w:rPr>
          <w:rFonts w:ascii="Tahoma" w:hAnsi="Tahoma" w:cs="Tahoma"/>
          <w:spacing w:val="14"/>
          <w:position w:val="-1"/>
          <w:lang w:val="es-AR"/>
        </w:rPr>
        <w:t xml:space="preserve"> </w:t>
      </w:r>
      <w:r w:rsidRPr="009737BD">
        <w:rPr>
          <w:rFonts w:ascii="Tahoma" w:hAnsi="Tahoma" w:cs="Tahoma"/>
          <w:position w:val="-1"/>
          <w:lang w:val="es-AR"/>
        </w:rPr>
        <w:t>mirado</w:t>
      </w:r>
      <w:r w:rsidRPr="009737BD">
        <w:rPr>
          <w:rFonts w:ascii="Tahoma" w:hAnsi="Tahoma" w:cs="Tahoma"/>
          <w:spacing w:val="1"/>
          <w:position w:val="-1"/>
          <w:lang w:val="es-AR"/>
        </w:rPr>
        <w:t>r</w:t>
      </w:r>
      <w:r w:rsidRPr="009737BD">
        <w:rPr>
          <w:rFonts w:ascii="Tahoma" w:hAnsi="Tahoma" w:cs="Tahoma"/>
          <w:position w:val="-1"/>
          <w:lang w:val="es-AR"/>
        </w:rPr>
        <w:t>es</w:t>
      </w:r>
      <w:r w:rsidRPr="009737BD">
        <w:rPr>
          <w:rFonts w:ascii="Tahoma" w:hAnsi="Tahoma" w:cs="Tahoma"/>
          <w:spacing w:val="9"/>
          <w:position w:val="-1"/>
          <w:lang w:val="es-AR"/>
        </w:rPr>
        <w:t xml:space="preserve"> </w:t>
      </w:r>
      <w:r w:rsidRPr="009737BD">
        <w:rPr>
          <w:rFonts w:ascii="Tahoma" w:hAnsi="Tahoma" w:cs="Tahoma"/>
          <w:position w:val="-1"/>
          <w:lang w:val="es-AR"/>
        </w:rPr>
        <w:t>en</w:t>
      </w:r>
      <w:r w:rsidRPr="009737BD">
        <w:rPr>
          <w:rFonts w:ascii="Tahoma" w:hAnsi="Tahoma" w:cs="Tahoma"/>
          <w:spacing w:val="13"/>
          <w:position w:val="-1"/>
          <w:lang w:val="es-AR"/>
        </w:rPr>
        <w:t xml:space="preserve"> </w:t>
      </w:r>
      <w:r w:rsidRPr="009737BD">
        <w:rPr>
          <w:rFonts w:ascii="Tahoma" w:hAnsi="Tahoma" w:cs="Tahoma"/>
          <w:position w:val="-1"/>
          <w:lang w:val="es-AR"/>
        </w:rPr>
        <w:t>la</w:t>
      </w:r>
      <w:r w:rsidRPr="009737BD">
        <w:rPr>
          <w:rFonts w:ascii="Tahoma" w:hAnsi="Tahoma" w:cs="Tahoma"/>
          <w:spacing w:val="15"/>
          <w:position w:val="-1"/>
          <w:lang w:val="es-AR"/>
        </w:rPr>
        <w:t xml:space="preserve"> </w:t>
      </w:r>
      <w:r w:rsidRPr="009737BD">
        <w:rPr>
          <w:rFonts w:ascii="Tahoma" w:hAnsi="Tahoma" w:cs="Tahoma"/>
          <w:position w:val="-1"/>
          <w:lang w:val="es-AR"/>
        </w:rPr>
        <w:t>ribera</w:t>
      </w:r>
      <w:r w:rsidRPr="009737BD">
        <w:rPr>
          <w:rFonts w:ascii="Tahoma" w:hAnsi="Tahoma" w:cs="Tahoma"/>
          <w:spacing w:val="10"/>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4"/>
          <w:position w:val="-1"/>
          <w:lang w:val="es-AR"/>
        </w:rPr>
        <w:t xml:space="preserve"> </w:t>
      </w:r>
      <w:r w:rsidRPr="009737BD">
        <w:rPr>
          <w:rFonts w:ascii="Tahoma" w:hAnsi="Tahoma" w:cs="Tahoma"/>
          <w:position w:val="-1"/>
          <w:lang w:val="es-AR"/>
        </w:rPr>
        <w:t>la</w:t>
      </w:r>
      <w:r w:rsidRPr="009737BD">
        <w:rPr>
          <w:rFonts w:ascii="Tahoma" w:hAnsi="Tahoma" w:cs="Tahoma"/>
          <w:spacing w:val="15"/>
          <w:position w:val="-1"/>
          <w:lang w:val="es-AR"/>
        </w:rPr>
        <w:t xml:space="preserve"> </w:t>
      </w:r>
      <w:r w:rsidRPr="009737BD">
        <w:rPr>
          <w:rFonts w:ascii="Tahoma" w:hAnsi="Tahoma" w:cs="Tahoma"/>
          <w:position w:val="-1"/>
          <w:lang w:val="es-AR"/>
        </w:rPr>
        <w:t>laguna</w:t>
      </w:r>
      <w:r w:rsidRPr="009737BD">
        <w:rPr>
          <w:rFonts w:ascii="Tahoma" w:hAnsi="Tahoma" w:cs="Tahoma"/>
          <w:spacing w:val="17"/>
          <w:position w:val="-1"/>
          <w:lang w:val="es-AR"/>
        </w:rPr>
        <w:t xml:space="preserve"> </w:t>
      </w:r>
      <w:r w:rsidRPr="009737BD">
        <w:rPr>
          <w:rFonts w:ascii="Tahoma" w:hAnsi="Tahoma" w:cs="Tahoma"/>
          <w:position w:val="-1"/>
          <w:lang w:val="es-AR"/>
        </w:rPr>
        <w:t>de</w:t>
      </w:r>
    </w:p>
    <w:p w:rsidR="001A5F7E" w:rsidRPr="009737BD" w:rsidRDefault="001A5F7E">
      <w:pPr>
        <w:widowControl w:val="0"/>
        <w:autoSpaceDE w:val="0"/>
        <w:autoSpaceDN w:val="0"/>
        <w:adjustRightInd w:val="0"/>
        <w:spacing w:after="0" w:line="265" w:lineRule="exact"/>
        <w:ind w:left="387"/>
        <w:rPr>
          <w:rFonts w:ascii="Tahoma" w:hAnsi="Tahoma" w:cs="Tahoma"/>
          <w:lang w:val="es-AR"/>
        </w:rPr>
      </w:pPr>
      <w:r w:rsidRPr="009737BD">
        <w:rPr>
          <w:rFonts w:ascii="Tahoma" w:hAnsi="Tahoma" w:cs="Tahoma"/>
          <w:position w:val="-1"/>
          <w:lang w:val="es-AR"/>
        </w:rPr>
        <w:t>Chascomús.</w:t>
      </w:r>
    </w:p>
    <w:p w:rsidR="001A5F7E" w:rsidRPr="009737BD" w:rsidRDefault="001A5F7E">
      <w:pPr>
        <w:widowControl w:val="0"/>
        <w:autoSpaceDE w:val="0"/>
        <w:autoSpaceDN w:val="0"/>
        <w:adjustRightInd w:val="0"/>
        <w:spacing w:before="7" w:after="0" w:line="266" w:lineRule="exact"/>
        <w:ind w:left="387" w:right="69" w:firstLine="76"/>
        <w:rPr>
          <w:rFonts w:ascii="Tahoma" w:hAnsi="Tahoma" w:cs="Tahoma"/>
          <w:lang w:val="es-AR"/>
        </w:rPr>
      </w:pPr>
      <w:r w:rsidRPr="009737BD">
        <w:rPr>
          <w:rFonts w:ascii="Tahoma" w:hAnsi="Tahoma" w:cs="Tahoma"/>
          <w:lang w:val="es-AR"/>
        </w:rPr>
        <w:t xml:space="preserve">d. </w:t>
      </w:r>
      <w:r w:rsidRPr="009737BD">
        <w:rPr>
          <w:rFonts w:ascii="Tahoma" w:hAnsi="Tahoma" w:cs="Tahoma"/>
          <w:spacing w:val="16"/>
          <w:lang w:val="es-AR"/>
        </w:rPr>
        <w:t xml:space="preserve"> </w:t>
      </w:r>
      <w:r w:rsidRPr="009737BD">
        <w:rPr>
          <w:rFonts w:ascii="Tahoma" w:hAnsi="Tahoma" w:cs="Tahoma"/>
          <w:lang w:val="es-AR"/>
        </w:rPr>
        <w:t>Mejoram</w:t>
      </w:r>
      <w:r w:rsidRPr="009737BD">
        <w:rPr>
          <w:rFonts w:ascii="Tahoma" w:hAnsi="Tahoma" w:cs="Tahoma"/>
          <w:spacing w:val="1"/>
          <w:lang w:val="es-AR"/>
        </w:rPr>
        <w:t>i</w:t>
      </w:r>
      <w:r w:rsidRPr="009737BD">
        <w:rPr>
          <w:rFonts w:ascii="Tahoma" w:hAnsi="Tahoma" w:cs="Tahoma"/>
          <w:lang w:val="es-AR"/>
        </w:rPr>
        <w:t>ento</w:t>
      </w:r>
      <w:r w:rsidRPr="009737BD">
        <w:rPr>
          <w:rFonts w:ascii="Tahoma" w:hAnsi="Tahoma" w:cs="Tahoma"/>
          <w:spacing w:val="20"/>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la</w:t>
      </w:r>
      <w:r w:rsidRPr="009737BD">
        <w:rPr>
          <w:rFonts w:ascii="Tahoma" w:hAnsi="Tahoma" w:cs="Tahoma"/>
          <w:spacing w:val="28"/>
          <w:lang w:val="es-AR"/>
        </w:rPr>
        <w:t xml:space="preserve"> </w:t>
      </w:r>
      <w:r w:rsidRPr="009737BD">
        <w:rPr>
          <w:rFonts w:ascii="Tahoma" w:hAnsi="Tahoma" w:cs="Tahoma"/>
          <w:lang w:val="es-AR"/>
        </w:rPr>
        <w:t>infraes</w:t>
      </w:r>
      <w:r w:rsidRPr="009737BD">
        <w:rPr>
          <w:rFonts w:ascii="Tahoma" w:hAnsi="Tahoma" w:cs="Tahoma"/>
          <w:spacing w:val="-1"/>
          <w:lang w:val="es-AR"/>
        </w:rPr>
        <w:t>t</w:t>
      </w:r>
      <w:r w:rsidRPr="009737BD">
        <w:rPr>
          <w:rFonts w:ascii="Tahoma" w:hAnsi="Tahoma" w:cs="Tahoma"/>
          <w:lang w:val="es-AR"/>
        </w:rPr>
        <w:t>r</w:t>
      </w:r>
      <w:r w:rsidRPr="009737BD">
        <w:rPr>
          <w:rFonts w:ascii="Tahoma" w:hAnsi="Tahoma" w:cs="Tahoma"/>
          <w:spacing w:val="1"/>
          <w:lang w:val="es-AR"/>
        </w:rPr>
        <w:t>u</w:t>
      </w:r>
      <w:r w:rsidRPr="009737BD">
        <w:rPr>
          <w:rFonts w:ascii="Tahoma" w:hAnsi="Tahoma" w:cs="Tahoma"/>
          <w:lang w:val="es-AR"/>
        </w:rPr>
        <w:t>ctu</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21"/>
          <w:lang w:val="es-AR"/>
        </w:rPr>
        <w:t xml:space="preserve"> </w:t>
      </w:r>
      <w:r w:rsidRPr="009737BD">
        <w:rPr>
          <w:rFonts w:ascii="Tahoma" w:hAnsi="Tahoma" w:cs="Tahoma"/>
          <w:lang w:val="es-AR"/>
        </w:rPr>
        <w:t>existente</w:t>
      </w:r>
      <w:r w:rsidRPr="009737BD">
        <w:rPr>
          <w:rFonts w:ascii="Tahoma" w:hAnsi="Tahoma" w:cs="Tahoma"/>
          <w:spacing w:val="19"/>
          <w:lang w:val="es-AR"/>
        </w:rPr>
        <w:t xml:space="preserve"> </w:t>
      </w:r>
      <w:r w:rsidRPr="009737BD">
        <w:rPr>
          <w:rFonts w:ascii="Tahoma" w:hAnsi="Tahoma" w:cs="Tahoma"/>
          <w:lang w:val="es-AR"/>
        </w:rPr>
        <w:t>y</w:t>
      </w:r>
      <w:r w:rsidRPr="009737BD">
        <w:rPr>
          <w:rFonts w:ascii="Tahoma" w:hAnsi="Tahoma" w:cs="Tahoma"/>
          <w:spacing w:val="28"/>
          <w:lang w:val="es-AR"/>
        </w:rPr>
        <w:t xml:space="preserve"> </w:t>
      </w:r>
      <w:r w:rsidRPr="009737BD">
        <w:rPr>
          <w:rFonts w:ascii="Tahoma" w:hAnsi="Tahoma" w:cs="Tahoma"/>
          <w:lang w:val="es-AR"/>
        </w:rPr>
        <w:t>construcc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nuevo</w:t>
      </w:r>
      <w:r w:rsidRPr="009737BD">
        <w:rPr>
          <w:rFonts w:ascii="Tahoma" w:hAnsi="Tahoma" w:cs="Tahoma"/>
          <w:spacing w:val="24"/>
          <w:lang w:val="es-AR"/>
        </w:rPr>
        <w:t xml:space="preserve"> </w:t>
      </w:r>
      <w:r w:rsidRPr="009737BD">
        <w:rPr>
          <w:rFonts w:ascii="Tahoma" w:hAnsi="Tahoma" w:cs="Tahoma"/>
          <w:lang w:val="es-AR"/>
        </w:rPr>
        <w:t>equipamiento</w:t>
      </w:r>
      <w:r w:rsidRPr="009737BD">
        <w:rPr>
          <w:rFonts w:ascii="Tahoma" w:hAnsi="Tahoma" w:cs="Tahoma"/>
          <w:spacing w:val="-12"/>
          <w:lang w:val="es-AR"/>
        </w:rPr>
        <w:t xml:space="preserve"> </w:t>
      </w:r>
      <w:r w:rsidRPr="009737BD">
        <w:rPr>
          <w:rFonts w:ascii="Tahoma" w:hAnsi="Tahoma" w:cs="Tahoma"/>
          <w:lang w:val="es-AR"/>
        </w:rPr>
        <w:t>para</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estación</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se</w:t>
      </w:r>
      <w:r w:rsidRPr="009737BD">
        <w:rPr>
          <w:rFonts w:ascii="Tahoma" w:hAnsi="Tahoma" w:cs="Tahoma"/>
          <w:spacing w:val="1"/>
          <w:lang w:val="es-AR"/>
        </w:rPr>
        <w:t>r</w:t>
      </w:r>
      <w:r w:rsidRPr="009737BD">
        <w:rPr>
          <w:rFonts w:ascii="Tahoma" w:hAnsi="Tahoma" w:cs="Tahoma"/>
          <w:lang w:val="es-AR"/>
        </w:rPr>
        <w:t>vicios</w:t>
      </w:r>
      <w:r w:rsidRPr="009737BD">
        <w:rPr>
          <w:rFonts w:ascii="Tahoma" w:hAnsi="Tahoma" w:cs="Tahoma"/>
          <w:spacing w:val="-1"/>
          <w:lang w:val="es-AR"/>
        </w:rPr>
        <w:t xml:space="preserve"> </w:t>
      </w:r>
      <w:r w:rsidRPr="009737BD">
        <w:rPr>
          <w:rFonts w:ascii="Tahoma" w:hAnsi="Tahoma" w:cs="Tahoma"/>
          <w:lang w:val="es-AR"/>
        </w:rPr>
        <w:t>al</w:t>
      </w:r>
      <w:r w:rsidRPr="009737BD">
        <w:rPr>
          <w:rFonts w:ascii="Tahoma" w:hAnsi="Tahoma" w:cs="Tahoma"/>
          <w:spacing w:val="1"/>
          <w:lang w:val="es-AR"/>
        </w:rPr>
        <w:t xml:space="preserve"> </w:t>
      </w:r>
      <w:r w:rsidRPr="009737BD">
        <w:rPr>
          <w:rFonts w:ascii="Tahoma" w:hAnsi="Tahoma" w:cs="Tahoma"/>
          <w:lang w:val="es-AR"/>
        </w:rPr>
        <w:t>tur</w:t>
      </w:r>
      <w:r w:rsidRPr="009737BD">
        <w:rPr>
          <w:rFonts w:ascii="Tahoma" w:hAnsi="Tahoma" w:cs="Tahoma"/>
          <w:spacing w:val="1"/>
          <w:lang w:val="es-AR"/>
        </w:rPr>
        <w:t>i</w:t>
      </w:r>
      <w:r w:rsidRPr="009737BD">
        <w:rPr>
          <w:rFonts w:ascii="Tahoma" w:hAnsi="Tahoma" w:cs="Tahoma"/>
          <w:lang w:val="es-AR"/>
        </w:rPr>
        <w:t>sta</w:t>
      </w:r>
      <w:r w:rsidRPr="009737BD">
        <w:rPr>
          <w:rFonts w:ascii="Tahoma" w:hAnsi="Tahoma" w:cs="Tahoma"/>
          <w:spacing w:val="-2"/>
          <w:lang w:val="es-AR"/>
        </w:rPr>
        <w:t xml:space="preserve"> </w:t>
      </w:r>
      <w:r w:rsidRPr="009737BD">
        <w:rPr>
          <w:rFonts w:ascii="Tahoma" w:hAnsi="Tahoma" w:cs="Tahoma"/>
          <w:lang w:val="es-AR"/>
        </w:rPr>
        <w:t>(ba</w:t>
      </w:r>
      <w:r w:rsidRPr="009737BD">
        <w:rPr>
          <w:rFonts w:ascii="Tahoma" w:hAnsi="Tahoma" w:cs="Tahoma"/>
          <w:spacing w:val="-3"/>
          <w:lang w:val="es-AR"/>
        </w:rPr>
        <w:t>ñ</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público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lang w:val="es-AR"/>
        </w:rPr>
        <w:t>balneario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7"/>
          <w:lang w:val="es-AR"/>
        </w:rPr>
        <w:t xml:space="preserve"> </w:t>
      </w:r>
      <w:r w:rsidRPr="009737BD">
        <w:rPr>
          <w:rFonts w:ascii="Tahoma" w:hAnsi="Tahoma" w:cs="Tahoma"/>
          <w:lang w:val="es-AR"/>
        </w:rPr>
        <w:t>serv</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ios</w:t>
      </w:r>
      <w:r w:rsidRPr="009737BD">
        <w:rPr>
          <w:rFonts w:ascii="Tahoma" w:hAnsi="Tahoma" w:cs="Tahoma"/>
          <w:spacing w:val="-3"/>
          <w:lang w:val="es-AR"/>
        </w:rPr>
        <w:t xml:space="preserve"> </w:t>
      </w:r>
      <w:r w:rsidRPr="009737BD">
        <w:rPr>
          <w:rFonts w:ascii="Tahoma" w:hAnsi="Tahoma" w:cs="Tahoma"/>
          <w:lang w:val="es-AR"/>
        </w:rPr>
        <w:t>comerc</w:t>
      </w:r>
      <w:r w:rsidRPr="009737BD">
        <w:rPr>
          <w:rFonts w:ascii="Tahoma" w:hAnsi="Tahoma" w:cs="Tahoma"/>
          <w:spacing w:val="1"/>
          <w:lang w:val="es-AR"/>
        </w:rPr>
        <w:t>i</w:t>
      </w:r>
      <w:r w:rsidRPr="009737BD">
        <w:rPr>
          <w:rFonts w:ascii="Tahoma" w:hAnsi="Tahoma" w:cs="Tahoma"/>
          <w:lang w:val="es-AR"/>
        </w:rPr>
        <w:t>ales,</w:t>
      </w:r>
    </w:p>
    <w:p w:rsidR="001A5F7E" w:rsidRPr="009737BD" w:rsidRDefault="001A5F7E">
      <w:pPr>
        <w:widowControl w:val="0"/>
        <w:autoSpaceDE w:val="0"/>
        <w:autoSpaceDN w:val="0"/>
        <w:adjustRightInd w:val="0"/>
        <w:spacing w:after="0" w:line="259" w:lineRule="exact"/>
        <w:ind w:left="387"/>
        <w:rPr>
          <w:rFonts w:ascii="Tahoma" w:hAnsi="Tahoma" w:cs="Tahoma"/>
          <w:lang w:val="es-AR"/>
        </w:rPr>
      </w:pPr>
      <w:r w:rsidRPr="009737BD">
        <w:rPr>
          <w:rFonts w:ascii="Tahoma" w:hAnsi="Tahoma" w:cs="Tahoma"/>
          <w:position w:val="-1"/>
          <w:lang w:val="es-AR"/>
        </w:rPr>
        <w:t>infraest</w:t>
      </w:r>
      <w:r w:rsidRPr="009737BD">
        <w:rPr>
          <w:rFonts w:ascii="Tahoma" w:hAnsi="Tahoma" w:cs="Tahoma"/>
          <w:spacing w:val="1"/>
          <w:position w:val="-1"/>
          <w:lang w:val="es-AR"/>
        </w:rPr>
        <w:t>r</w:t>
      </w:r>
      <w:r w:rsidRPr="009737BD">
        <w:rPr>
          <w:rFonts w:ascii="Tahoma" w:hAnsi="Tahoma" w:cs="Tahoma"/>
          <w:position w:val="-1"/>
          <w:lang w:val="es-AR"/>
        </w:rPr>
        <w:t>uct</w:t>
      </w:r>
      <w:r w:rsidRPr="009737BD">
        <w:rPr>
          <w:rFonts w:ascii="Tahoma" w:hAnsi="Tahoma" w:cs="Tahoma"/>
          <w:spacing w:val="1"/>
          <w:position w:val="-1"/>
          <w:lang w:val="es-AR"/>
        </w:rPr>
        <w:t>u</w:t>
      </w:r>
      <w:r w:rsidRPr="009737BD">
        <w:rPr>
          <w:rFonts w:ascii="Tahoma" w:hAnsi="Tahoma" w:cs="Tahoma"/>
          <w:position w:val="-1"/>
          <w:lang w:val="es-AR"/>
        </w:rPr>
        <w:t>ra</w:t>
      </w:r>
      <w:r w:rsidRPr="009737BD">
        <w:rPr>
          <w:rFonts w:ascii="Tahoma" w:hAnsi="Tahoma" w:cs="Tahoma"/>
          <w:spacing w:val="-7"/>
          <w:position w:val="-1"/>
          <w:lang w:val="es-AR"/>
        </w:rPr>
        <w:t xml:space="preserve"> </w:t>
      </w:r>
      <w:r w:rsidRPr="009737BD">
        <w:rPr>
          <w:rFonts w:ascii="Tahoma" w:hAnsi="Tahoma" w:cs="Tahoma"/>
          <w:position w:val="-1"/>
          <w:lang w:val="es-AR"/>
        </w:rPr>
        <w:t>para</w:t>
      </w:r>
      <w:r w:rsidRPr="009737BD">
        <w:rPr>
          <w:rFonts w:ascii="Tahoma" w:hAnsi="Tahoma" w:cs="Tahoma"/>
          <w:spacing w:val="-3"/>
          <w:position w:val="-1"/>
          <w:lang w:val="es-AR"/>
        </w:rPr>
        <w:t xml:space="preserve"> </w:t>
      </w:r>
      <w:r w:rsidRPr="009737BD">
        <w:rPr>
          <w:rFonts w:ascii="Tahoma" w:hAnsi="Tahoma" w:cs="Tahoma"/>
          <w:position w:val="-1"/>
          <w:lang w:val="es-AR"/>
        </w:rPr>
        <w:t>espect</w:t>
      </w:r>
      <w:r w:rsidRPr="009737BD">
        <w:rPr>
          <w:rFonts w:ascii="Tahoma" w:hAnsi="Tahoma" w:cs="Tahoma"/>
          <w:spacing w:val="1"/>
          <w:position w:val="-1"/>
          <w:lang w:val="es-AR"/>
        </w:rPr>
        <w:t>á</w:t>
      </w:r>
      <w:r w:rsidRPr="009737BD">
        <w:rPr>
          <w:rFonts w:ascii="Tahoma" w:hAnsi="Tahoma" w:cs="Tahoma"/>
          <w:position w:val="-1"/>
          <w:lang w:val="es-AR"/>
        </w:rPr>
        <w:t>culo</w:t>
      </w:r>
      <w:r w:rsidRPr="009737BD">
        <w:rPr>
          <w:rFonts w:ascii="Tahoma" w:hAnsi="Tahoma" w:cs="Tahoma"/>
          <w:spacing w:val="2"/>
          <w:position w:val="-1"/>
          <w:lang w:val="es-AR"/>
        </w:rPr>
        <w:t>s</w:t>
      </w:r>
      <w:r w:rsidRPr="009737BD">
        <w:rPr>
          <w:rFonts w:ascii="Tahoma" w:hAnsi="Tahoma" w:cs="Tahoma"/>
          <w:position w:val="-1"/>
          <w:lang w:val="es-AR"/>
        </w:rPr>
        <w:t>,</w:t>
      </w:r>
      <w:r w:rsidRPr="009737BD">
        <w:rPr>
          <w:rFonts w:ascii="Tahoma" w:hAnsi="Tahoma" w:cs="Tahoma"/>
          <w:spacing w:val="-6"/>
          <w:position w:val="-1"/>
          <w:lang w:val="es-AR"/>
        </w:rPr>
        <w:t xml:space="preserve"> </w:t>
      </w:r>
      <w:r w:rsidRPr="009737BD">
        <w:rPr>
          <w:rFonts w:ascii="Tahoma" w:hAnsi="Tahoma" w:cs="Tahoma"/>
          <w:position w:val="-1"/>
          <w:lang w:val="es-AR"/>
        </w:rPr>
        <w:t>etc.).</w:t>
      </w:r>
    </w:p>
    <w:p w:rsidR="001A5F7E" w:rsidRPr="009737BD" w:rsidRDefault="001A5F7E">
      <w:pPr>
        <w:widowControl w:val="0"/>
        <w:autoSpaceDE w:val="0"/>
        <w:autoSpaceDN w:val="0"/>
        <w:adjustRightInd w:val="0"/>
        <w:spacing w:after="0" w:line="265" w:lineRule="exact"/>
        <w:ind w:left="462"/>
        <w:rPr>
          <w:rFonts w:ascii="Tahoma" w:hAnsi="Tahoma" w:cs="Tahoma"/>
          <w:lang w:val="es-AR"/>
        </w:rPr>
      </w:pPr>
      <w:r w:rsidRPr="009737BD">
        <w:rPr>
          <w:rFonts w:ascii="Tahoma" w:hAnsi="Tahoma" w:cs="Tahoma"/>
          <w:position w:val="-1"/>
          <w:lang w:val="es-AR"/>
        </w:rPr>
        <w:t xml:space="preserve">e. </w:t>
      </w:r>
      <w:r w:rsidRPr="009737BD">
        <w:rPr>
          <w:rFonts w:ascii="Tahoma" w:hAnsi="Tahoma" w:cs="Tahoma"/>
          <w:spacing w:val="21"/>
          <w:position w:val="-1"/>
          <w:lang w:val="es-AR"/>
        </w:rPr>
        <w:t xml:space="preserve"> </w:t>
      </w:r>
      <w:r w:rsidRPr="009737BD">
        <w:rPr>
          <w:rFonts w:ascii="Tahoma" w:hAnsi="Tahoma" w:cs="Tahoma"/>
          <w:position w:val="-1"/>
          <w:lang w:val="es-AR"/>
        </w:rPr>
        <w:t>Refuncionalizac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14"/>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predi</w:t>
      </w:r>
      <w:r w:rsidRPr="009737BD">
        <w:rPr>
          <w:rFonts w:ascii="Tahoma" w:hAnsi="Tahoma" w:cs="Tahoma"/>
          <w:spacing w:val="-2"/>
          <w:position w:val="-1"/>
          <w:lang w:val="es-AR"/>
        </w:rPr>
        <w:t>o</w:t>
      </w:r>
      <w:r w:rsidRPr="009737BD">
        <w:rPr>
          <w:rFonts w:ascii="Tahoma" w:hAnsi="Tahoma" w:cs="Tahoma"/>
          <w:position w:val="-1"/>
          <w:lang w:val="es-AR"/>
        </w:rPr>
        <w:t>s</w:t>
      </w:r>
      <w:r w:rsidRPr="009737BD">
        <w:rPr>
          <w:rFonts w:ascii="Tahoma" w:hAnsi="Tahoma" w:cs="Tahoma"/>
          <w:spacing w:val="-3"/>
          <w:position w:val="-1"/>
          <w:lang w:val="es-AR"/>
        </w:rPr>
        <w:t xml:space="preserve"> </w:t>
      </w:r>
      <w:r w:rsidRPr="009737BD">
        <w:rPr>
          <w:rFonts w:ascii="Tahoma" w:hAnsi="Tahoma" w:cs="Tahoma"/>
          <w:position w:val="-1"/>
          <w:lang w:val="es-AR"/>
        </w:rPr>
        <w:t>co</w:t>
      </w:r>
      <w:r w:rsidRPr="009737BD">
        <w:rPr>
          <w:rFonts w:ascii="Tahoma" w:hAnsi="Tahoma" w:cs="Tahoma"/>
          <w:spacing w:val="2"/>
          <w:position w:val="-1"/>
          <w:lang w:val="es-AR"/>
        </w:rPr>
        <w:t>s</w:t>
      </w:r>
      <w:r w:rsidRPr="009737BD">
        <w:rPr>
          <w:rFonts w:ascii="Tahoma" w:hAnsi="Tahoma" w:cs="Tahoma"/>
          <w:position w:val="-1"/>
          <w:lang w:val="es-AR"/>
        </w:rPr>
        <w:t>te</w:t>
      </w:r>
      <w:r w:rsidRPr="009737BD">
        <w:rPr>
          <w:rFonts w:ascii="Tahoma" w:hAnsi="Tahoma" w:cs="Tahoma"/>
          <w:spacing w:val="1"/>
          <w:position w:val="-1"/>
          <w:lang w:val="es-AR"/>
        </w:rPr>
        <w:t>r</w:t>
      </w:r>
      <w:r w:rsidRPr="009737BD">
        <w:rPr>
          <w:rFonts w:ascii="Tahoma" w:hAnsi="Tahoma" w:cs="Tahoma"/>
          <w:position w:val="-1"/>
          <w:lang w:val="es-AR"/>
        </w:rPr>
        <w:t>os</w:t>
      </w:r>
      <w:r w:rsidRPr="009737BD">
        <w:rPr>
          <w:rFonts w:ascii="Tahoma" w:hAnsi="Tahoma" w:cs="Tahoma"/>
          <w:spacing w:val="-2"/>
          <w:position w:val="-1"/>
          <w:lang w:val="es-AR"/>
        </w:rPr>
        <w:t xml:space="preserve"> </w:t>
      </w:r>
      <w:r w:rsidRPr="009737BD">
        <w:rPr>
          <w:rFonts w:ascii="Tahoma" w:hAnsi="Tahoma" w:cs="Tahoma"/>
          <w:position w:val="-1"/>
          <w:lang w:val="es-AR"/>
        </w:rPr>
        <w:t>est</w:t>
      </w:r>
      <w:r w:rsidRPr="009737BD">
        <w:rPr>
          <w:rFonts w:ascii="Tahoma" w:hAnsi="Tahoma" w:cs="Tahoma"/>
          <w:spacing w:val="1"/>
          <w:position w:val="-1"/>
          <w:lang w:val="es-AR"/>
        </w:rPr>
        <w:t>r</w:t>
      </w:r>
      <w:r w:rsidRPr="009737BD">
        <w:rPr>
          <w:rFonts w:ascii="Tahoma" w:hAnsi="Tahoma" w:cs="Tahoma"/>
          <w:position w:val="-1"/>
          <w:lang w:val="es-AR"/>
        </w:rPr>
        <w:t>at</w:t>
      </w:r>
      <w:r w:rsidRPr="009737BD">
        <w:rPr>
          <w:rFonts w:ascii="Tahoma" w:hAnsi="Tahoma" w:cs="Tahoma"/>
          <w:spacing w:val="1"/>
          <w:position w:val="-1"/>
          <w:lang w:val="es-AR"/>
        </w:rPr>
        <w:t>é</w:t>
      </w:r>
      <w:r w:rsidRPr="009737BD">
        <w:rPr>
          <w:rFonts w:ascii="Tahoma" w:hAnsi="Tahoma" w:cs="Tahoma"/>
          <w:position w:val="-1"/>
          <w:lang w:val="es-AR"/>
        </w:rPr>
        <w:t>g</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os.</w:t>
      </w:r>
    </w:p>
    <w:p w:rsidR="001A5F7E" w:rsidRPr="009737BD" w:rsidRDefault="001A5F7E">
      <w:pPr>
        <w:widowControl w:val="0"/>
        <w:tabs>
          <w:tab w:val="left" w:pos="820"/>
        </w:tabs>
        <w:autoSpaceDE w:val="0"/>
        <w:autoSpaceDN w:val="0"/>
        <w:adjustRightInd w:val="0"/>
        <w:spacing w:before="7" w:after="0" w:line="266" w:lineRule="exact"/>
        <w:ind w:left="387" w:right="70" w:firstLine="76"/>
        <w:rPr>
          <w:rFonts w:ascii="Tahoma" w:hAnsi="Tahoma" w:cs="Tahoma"/>
          <w:lang w:val="es-AR"/>
        </w:rPr>
      </w:pPr>
      <w:r w:rsidRPr="009737BD">
        <w:rPr>
          <w:rFonts w:ascii="Tahoma" w:hAnsi="Tahoma" w:cs="Tahoma"/>
          <w:lang w:val="es-AR"/>
        </w:rPr>
        <w:t>f.</w:t>
      </w:r>
      <w:r w:rsidRPr="009737BD">
        <w:rPr>
          <w:rFonts w:ascii="Tahoma" w:hAnsi="Tahoma" w:cs="Tahoma"/>
          <w:lang w:val="es-AR"/>
        </w:rPr>
        <w:tab/>
        <w:t>Nue</w:t>
      </w:r>
      <w:r w:rsidRPr="009737BD">
        <w:rPr>
          <w:rFonts w:ascii="Tahoma" w:hAnsi="Tahoma" w:cs="Tahoma"/>
          <w:spacing w:val="1"/>
          <w:lang w:val="es-AR"/>
        </w:rPr>
        <w:t>v</w:t>
      </w:r>
      <w:r w:rsidRPr="009737BD">
        <w:rPr>
          <w:rFonts w:ascii="Tahoma" w:hAnsi="Tahoma" w:cs="Tahoma"/>
          <w:lang w:val="es-AR"/>
        </w:rPr>
        <w:t xml:space="preserve">os </w:t>
      </w:r>
      <w:r w:rsidRPr="009737BD">
        <w:rPr>
          <w:rFonts w:ascii="Tahoma" w:hAnsi="Tahoma" w:cs="Tahoma"/>
          <w:spacing w:val="20"/>
          <w:lang w:val="es-AR"/>
        </w:rPr>
        <w:t xml:space="preserve"> </w:t>
      </w:r>
      <w:r w:rsidRPr="009737BD">
        <w:rPr>
          <w:rFonts w:ascii="Tahoma" w:hAnsi="Tahoma" w:cs="Tahoma"/>
          <w:lang w:val="es-AR"/>
        </w:rPr>
        <w:t>us</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22"/>
          <w:lang w:val="es-AR"/>
        </w:rPr>
        <w:t xml:space="preserve"> </w:t>
      </w:r>
      <w:r w:rsidRPr="009737BD">
        <w:rPr>
          <w:rFonts w:ascii="Tahoma" w:hAnsi="Tahoma" w:cs="Tahoma"/>
          <w:lang w:val="es-AR"/>
        </w:rPr>
        <w:t>recr</w:t>
      </w:r>
      <w:r w:rsidRPr="009737BD">
        <w:rPr>
          <w:rFonts w:ascii="Tahoma" w:hAnsi="Tahoma" w:cs="Tahoma"/>
          <w:spacing w:val="1"/>
          <w:lang w:val="es-AR"/>
        </w:rPr>
        <w:t>e</w:t>
      </w:r>
      <w:r w:rsidRPr="009737BD">
        <w:rPr>
          <w:rFonts w:ascii="Tahoma" w:hAnsi="Tahoma" w:cs="Tahoma"/>
          <w:lang w:val="es-AR"/>
        </w:rPr>
        <w:t>ati</w:t>
      </w:r>
      <w:r w:rsidRPr="009737BD">
        <w:rPr>
          <w:rFonts w:ascii="Tahoma" w:hAnsi="Tahoma" w:cs="Tahoma"/>
          <w:spacing w:val="1"/>
          <w:lang w:val="es-AR"/>
        </w:rPr>
        <w:t>vo</w:t>
      </w:r>
      <w:r w:rsidRPr="009737BD">
        <w:rPr>
          <w:rFonts w:ascii="Tahoma" w:hAnsi="Tahoma" w:cs="Tahoma"/>
          <w:lang w:val="es-AR"/>
        </w:rPr>
        <w:t xml:space="preserve">s </w:t>
      </w:r>
      <w:r w:rsidRPr="009737BD">
        <w:rPr>
          <w:rFonts w:ascii="Tahoma" w:hAnsi="Tahoma" w:cs="Tahoma"/>
          <w:spacing w:val="20"/>
          <w:lang w:val="es-AR"/>
        </w:rPr>
        <w:t xml:space="preserve"> </w:t>
      </w:r>
      <w:r w:rsidRPr="009737BD">
        <w:rPr>
          <w:rFonts w:ascii="Tahoma" w:hAnsi="Tahoma" w:cs="Tahoma"/>
          <w:lang w:val="es-AR"/>
        </w:rPr>
        <w:t xml:space="preserve">y </w:t>
      </w:r>
      <w:r w:rsidRPr="009737BD">
        <w:rPr>
          <w:rFonts w:ascii="Tahoma" w:hAnsi="Tahoma" w:cs="Tahoma"/>
          <w:spacing w:val="23"/>
          <w:lang w:val="es-AR"/>
        </w:rPr>
        <w:t xml:space="preserve"> </w:t>
      </w:r>
      <w:r w:rsidRPr="009737BD">
        <w:rPr>
          <w:rFonts w:ascii="Tahoma" w:hAnsi="Tahoma" w:cs="Tahoma"/>
          <w:lang w:val="es-AR"/>
        </w:rPr>
        <w:t>equip</w:t>
      </w:r>
      <w:r w:rsidRPr="009737BD">
        <w:rPr>
          <w:rFonts w:ascii="Tahoma" w:hAnsi="Tahoma" w:cs="Tahoma"/>
          <w:spacing w:val="1"/>
          <w:lang w:val="es-AR"/>
        </w:rPr>
        <w:t>a</w:t>
      </w:r>
      <w:r w:rsidRPr="009737BD">
        <w:rPr>
          <w:rFonts w:ascii="Tahoma" w:hAnsi="Tahoma" w:cs="Tahoma"/>
          <w:lang w:val="es-AR"/>
        </w:rPr>
        <w:t xml:space="preserve">mientos </w:t>
      </w:r>
      <w:r w:rsidRPr="009737BD">
        <w:rPr>
          <w:rFonts w:ascii="Tahoma" w:hAnsi="Tahoma" w:cs="Tahoma"/>
          <w:spacing w:val="19"/>
          <w:lang w:val="es-AR"/>
        </w:rPr>
        <w:t xml:space="preserve"> </w:t>
      </w:r>
      <w:r w:rsidRPr="009737BD">
        <w:rPr>
          <w:rFonts w:ascii="Tahoma" w:hAnsi="Tahoma" w:cs="Tahoma"/>
          <w:spacing w:val="1"/>
          <w:lang w:val="es-AR"/>
        </w:rPr>
        <w:t>pa</w:t>
      </w:r>
      <w:r w:rsidRPr="009737BD">
        <w:rPr>
          <w:rFonts w:ascii="Tahoma" w:hAnsi="Tahoma" w:cs="Tahoma"/>
          <w:lang w:val="es-AR"/>
        </w:rPr>
        <w:t xml:space="preserve">ra </w:t>
      </w:r>
      <w:r w:rsidRPr="009737BD">
        <w:rPr>
          <w:rFonts w:ascii="Tahoma" w:hAnsi="Tahoma" w:cs="Tahoma"/>
          <w:spacing w:val="21"/>
          <w:lang w:val="es-AR"/>
        </w:rPr>
        <w:t xml:space="preserve"> </w:t>
      </w:r>
      <w:r w:rsidRPr="009737BD">
        <w:rPr>
          <w:rFonts w:ascii="Tahoma" w:hAnsi="Tahoma" w:cs="Tahoma"/>
          <w:lang w:val="es-AR"/>
        </w:rPr>
        <w:t xml:space="preserve">el </w:t>
      </w:r>
      <w:r w:rsidRPr="009737BD">
        <w:rPr>
          <w:rFonts w:ascii="Tahoma" w:hAnsi="Tahoma" w:cs="Tahoma"/>
          <w:spacing w:val="22"/>
          <w:lang w:val="es-AR"/>
        </w:rPr>
        <w:t xml:space="preserve"> </w:t>
      </w:r>
      <w:r w:rsidRPr="009737BD">
        <w:rPr>
          <w:rFonts w:ascii="Tahoma" w:hAnsi="Tahoma" w:cs="Tahoma"/>
          <w:lang w:val="es-AR"/>
        </w:rPr>
        <w:t>Mo</w:t>
      </w:r>
      <w:r w:rsidRPr="009737BD">
        <w:rPr>
          <w:rFonts w:ascii="Tahoma" w:hAnsi="Tahoma" w:cs="Tahoma"/>
          <w:spacing w:val="1"/>
          <w:lang w:val="es-AR"/>
        </w:rPr>
        <w:t>nt</w:t>
      </w:r>
      <w:r w:rsidRPr="009737BD">
        <w:rPr>
          <w:rFonts w:ascii="Tahoma" w:hAnsi="Tahoma" w:cs="Tahoma"/>
          <w:lang w:val="es-AR"/>
        </w:rPr>
        <w:t xml:space="preserve">e </w:t>
      </w:r>
      <w:r w:rsidRPr="009737BD">
        <w:rPr>
          <w:rFonts w:ascii="Tahoma" w:hAnsi="Tahoma" w:cs="Tahoma"/>
          <w:spacing w:val="21"/>
          <w:lang w:val="es-AR"/>
        </w:rPr>
        <w:t xml:space="preserve"> </w:t>
      </w:r>
      <w:r w:rsidRPr="009737BD">
        <w:rPr>
          <w:rFonts w:ascii="Tahoma" w:hAnsi="Tahoma" w:cs="Tahoma"/>
          <w:lang w:val="es-AR"/>
        </w:rPr>
        <w:t xml:space="preserve">Brown </w:t>
      </w:r>
      <w:r w:rsidRPr="009737BD">
        <w:rPr>
          <w:rFonts w:ascii="Tahoma" w:hAnsi="Tahoma" w:cs="Tahoma"/>
          <w:spacing w:val="18"/>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clu</w:t>
      </w:r>
      <w:r w:rsidRPr="009737BD">
        <w:rPr>
          <w:rFonts w:ascii="Tahoma" w:hAnsi="Tahoma" w:cs="Tahoma"/>
          <w:spacing w:val="1"/>
          <w:lang w:val="es-AR"/>
        </w:rPr>
        <w:t>y</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 xml:space="preserve">o </w:t>
      </w:r>
      <w:r w:rsidRPr="009737BD">
        <w:rPr>
          <w:rFonts w:ascii="Tahoma" w:hAnsi="Tahoma" w:cs="Tahoma"/>
          <w:spacing w:val="20"/>
          <w:lang w:val="es-AR"/>
        </w:rPr>
        <w:t xml:space="preserve"> </w:t>
      </w:r>
      <w:r w:rsidRPr="009737BD">
        <w:rPr>
          <w:rFonts w:ascii="Tahoma" w:hAnsi="Tahoma" w:cs="Tahoma"/>
          <w:lang w:val="es-AR"/>
        </w:rPr>
        <w:t>la protección</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forestación.</w:t>
      </w:r>
    </w:p>
    <w:p w:rsidR="001A5F7E" w:rsidRPr="009737BD" w:rsidRDefault="001A5F7E">
      <w:pPr>
        <w:widowControl w:val="0"/>
        <w:autoSpaceDE w:val="0"/>
        <w:autoSpaceDN w:val="0"/>
        <w:adjustRightInd w:val="0"/>
        <w:spacing w:after="0" w:line="266" w:lineRule="exact"/>
        <w:ind w:left="387" w:right="69" w:firstLine="76"/>
        <w:rPr>
          <w:rFonts w:ascii="Tahoma" w:hAnsi="Tahoma" w:cs="Tahoma"/>
          <w:lang w:val="es-AR"/>
        </w:rPr>
      </w:pPr>
      <w:r w:rsidRPr="009737BD">
        <w:rPr>
          <w:rFonts w:ascii="Tahoma" w:hAnsi="Tahoma" w:cs="Tahoma"/>
          <w:lang w:val="es-AR"/>
        </w:rPr>
        <w:t xml:space="preserve">g. </w:t>
      </w:r>
      <w:r w:rsidRPr="009737BD">
        <w:rPr>
          <w:rFonts w:ascii="Tahoma" w:hAnsi="Tahoma" w:cs="Tahoma"/>
          <w:spacing w:val="16"/>
          <w:lang w:val="es-AR"/>
        </w:rPr>
        <w:t xml:space="preserve"> </w:t>
      </w:r>
      <w:r w:rsidRPr="009737BD">
        <w:rPr>
          <w:rFonts w:ascii="Tahoma" w:hAnsi="Tahoma" w:cs="Tahoma"/>
          <w:lang w:val="es-AR"/>
        </w:rPr>
        <w:t>Refuncionalizac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8"/>
          <w:lang w:val="es-AR"/>
        </w:rPr>
        <w:t xml:space="preserve"> </w:t>
      </w:r>
      <w:r w:rsidRPr="009737BD">
        <w:rPr>
          <w:rFonts w:ascii="Tahoma" w:hAnsi="Tahoma" w:cs="Tahoma"/>
          <w:lang w:val="es-AR"/>
        </w:rPr>
        <w:t>predi</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6"/>
          <w:lang w:val="es-AR"/>
        </w:rPr>
        <w:t xml:space="preserve"> </w:t>
      </w:r>
      <w:r w:rsidRPr="009737BD">
        <w:rPr>
          <w:rFonts w:ascii="Tahoma" w:hAnsi="Tahoma" w:cs="Tahoma"/>
          <w:lang w:val="es-AR"/>
        </w:rPr>
        <w:t>ribe</w:t>
      </w:r>
      <w:r w:rsidRPr="009737BD">
        <w:rPr>
          <w:rFonts w:ascii="Tahoma" w:hAnsi="Tahoma" w:cs="Tahoma"/>
          <w:spacing w:val="1"/>
          <w:lang w:val="es-AR"/>
        </w:rPr>
        <w:t>re</w:t>
      </w:r>
      <w:r w:rsidRPr="009737BD">
        <w:rPr>
          <w:rFonts w:ascii="Tahoma" w:hAnsi="Tahoma" w:cs="Tahoma"/>
          <w:lang w:val="es-AR"/>
        </w:rPr>
        <w:t>ños</w:t>
      </w:r>
      <w:r w:rsidRPr="009737BD">
        <w:rPr>
          <w:rFonts w:ascii="Tahoma" w:hAnsi="Tahoma" w:cs="Tahoma"/>
          <w:spacing w:val="17"/>
          <w:lang w:val="es-AR"/>
        </w:rPr>
        <w:t xml:space="preserve"> </w:t>
      </w:r>
      <w:r w:rsidRPr="009737BD">
        <w:rPr>
          <w:rFonts w:ascii="Tahoma" w:hAnsi="Tahoma" w:cs="Tahoma"/>
          <w:lang w:val="es-AR"/>
        </w:rPr>
        <w:t>ced</w:t>
      </w:r>
      <w:r w:rsidRPr="009737BD">
        <w:rPr>
          <w:rFonts w:ascii="Tahoma" w:hAnsi="Tahoma" w:cs="Tahoma"/>
          <w:spacing w:val="1"/>
          <w:lang w:val="es-AR"/>
        </w:rPr>
        <w:t>i</w:t>
      </w:r>
      <w:r w:rsidRPr="009737BD">
        <w:rPr>
          <w:rFonts w:ascii="Tahoma" w:hAnsi="Tahoma" w:cs="Tahoma"/>
          <w:lang w:val="es-AR"/>
        </w:rPr>
        <w:t>dos</w:t>
      </w:r>
      <w:r w:rsidRPr="009737BD">
        <w:rPr>
          <w:rFonts w:ascii="Tahoma" w:hAnsi="Tahoma" w:cs="Tahoma"/>
          <w:spacing w:val="17"/>
          <w:lang w:val="es-AR"/>
        </w:rPr>
        <w:t xml:space="preserve"> </w:t>
      </w:r>
      <w:r w:rsidRPr="009737BD">
        <w:rPr>
          <w:rFonts w:ascii="Tahoma" w:hAnsi="Tahoma" w:cs="Tahoma"/>
          <w:lang w:val="es-AR"/>
        </w:rPr>
        <w:t>en</w:t>
      </w:r>
      <w:r w:rsidRPr="009737BD">
        <w:rPr>
          <w:rFonts w:ascii="Tahoma" w:hAnsi="Tahoma" w:cs="Tahoma"/>
          <w:spacing w:val="18"/>
          <w:lang w:val="es-AR"/>
        </w:rPr>
        <w:t xml:space="preserve"> </w:t>
      </w:r>
      <w:r w:rsidRPr="009737BD">
        <w:rPr>
          <w:rFonts w:ascii="Tahoma" w:hAnsi="Tahoma" w:cs="Tahoma"/>
          <w:lang w:val="es-AR"/>
        </w:rPr>
        <w:t>como</w:t>
      </w:r>
      <w:r w:rsidRPr="009737BD">
        <w:rPr>
          <w:rFonts w:ascii="Tahoma" w:hAnsi="Tahoma" w:cs="Tahoma"/>
          <w:spacing w:val="1"/>
          <w:lang w:val="es-AR"/>
        </w:rPr>
        <w:t>da</w:t>
      </w:r>
      <w:r w:rsidRPr="009737BD">
        <w:rPr>
          <w:rFonts w:ascii="Tahoma" w:hAnsi="Tahoma" w:cs="Tahoma"/>
          <w:lang w:val="es-AR"/>
        </w:rPr>
        <w:t>to</w:t>
      </w:r>
      <w:r w:rsidRPr="009737BD">
        <w:rPr>
          <w:rFonts w:ascii="Tahoma" w:hAnsi="Tahoma" w:cs="Tahoma"/>
          <w:spacing w:val="13"/>
          <w:lang w:val="es-AR"/>
        </w:rPr>
        <w:t xml:space="preserve"> </w:t>
      </w:r>
      <w:r w:rsidRPr="009737BD">
        <w:rPr>
          <w:rFonts w:ascii="Tahoma" w:hAnsi="Tahoma" w:cs="Tahoma"/>
          <w:lang w:val="es-AR"/>
        </w:rPr>
        <w:t>y</w:t>
      </w:r>
      <w:r w:rsidRPr="009737BD">
        <w:rPr>
          <w:rFonts w:ascii="Tahoma" w:hAnsi="Tahoma" w:cs="Tahoma"/>
          <w:spacing w:val="18"/>
          <w:lang w:val="es-AR"/>
        </w:rPr>
        <w:t xml:space="preserve"> </w:t>
      </w:r>
      <w:r w:rsidRPr="009737BD">
        <w:rPr>
          <w:rFonts w:ascii="Tahoma" w:hAnsi="Tahoma" w:cs="Tahoma"/>
          <w:lang w:val="es-AR"/>
        </w:rPr>
        <w:t>ma</w:t>
      </w:r>
      <w:r w:rsidRPr="009737BD">
        <w:rPr>
          <w:rFonts w:ascii="Tahoma" w:hAnsi="Tahoma" w:cs="Tahoma"/>
          <w:spacing w:val="1"/>
          <w:lang w:val="es-AR"/>
        </w:rPr>
        <w:t>y</w:t>
      </w:r>
      <w:r w:rsidRPr="009737BD">
        <w:rPr>
          <w:rFonts w:ascii="Tahoma" w:hAnsi="Tahoma" w:cs="Tahoma"/>
          <w:lang w:val="es-AR"/>
        </w:rPr>
        <w:t>or</w:t>
      </w:r>
      <w:r w:rsidRPr="009737BD">
        <w:rPr>
          <w:rFonts w:ascii="Tahoma" w:hAnsi="Tahoma" w:cs="Tahoma"/>
          <w:spacing w:val="17"/>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trol</w:t>
      </w:r>
      <w:r w:rsidRPr="009737BD">
        <w:rPr>
          <w:rFonts w:ascii="Tahoma" w:hAnsi="Tahoma" w:cs="Tahoma"/>
          <w:spacing w:val="18"/>
          <w:lang w:val="es-AR"/>
        </w:rPr>
        <w:t xml:space="preserve"> </w:t>
      </w:r>
      <w:r w:rsidRPr="009737BD">
        <w:rPr>
          <w:rFonts w:ascii="Tahoma" w:hAnsi="Tahoma" w:cs="Tahoma"/>
          <w:lang w:val="es-AR"/>
        </w:rPr>
        <w:t>sob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el cu</w:t>
      </w:r>
      <w:r w:rsidRPr="009737BD">
        <w:rPr>
          <w:rFonts w:ascii="Tahoma" w:hAnsi="Tahoma" w:cs="Tahoma"/>
          <w:spacing w:val="2"/>
          <w:lang w:val="es-AR"/>
        </w:rPr>
        <w:t>m</w:t>
      </w:r>
      <w:r w:rsidRPr="009737BD">
        <w:rPr>
          <w:rFonts w:ascii="Tahoma" w:hAnsi="Tahoma" w:cs="Tahoma"/>
          <w:lang w:val="es-AR"/>
        </w:rPr>
        <w:t>plimiento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2"/>
          <w:lang w:val="es-AR"/>
        </w:rPr>
        <w:t xml:space="preserve"> </w:t>
      </w:r>
      <w:r w:rsidRPr="009737BD">
        <w:rPr>
          <w:rFonts w:ascii="Tahoma" w:hAnsi="Tahoma" w:cs="Tahoma"/>
          <w:lang w:val="es-AR"/>
        </w:rPr>
        <w:t>obligac</w:t>
      </w:r>
      <w:r w:rsidRPr="009737BD">
        <w:rPr>
          <w:rFonts w:ascii="Tahoma" w:hAnsi="Tahoma" w:cs="Tahoma"/>
          <w:spacing w:val="1"/>
          <w:lang w:val="es-AR"/>
        </w:rPr>
        <w:t>i</w:t>
      </w:r>
      <w:r w:rsidRPr="009737BD">
        <w:rPr>
          <w:rFonts w:ascii="Tahoma" w:hAnsi="Tahoma" w:cs="Tahoma"/>
          <w:lang w:val="es-AR"/>
        </w:rPr>
        <w:t>ones 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concesionario</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after="0" w:line="258" w:lineRule="exact"/>
        <w:ind w:left="102"/>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Refuncionalizac</w:t>
      </w:r>
      <w:r w:rsidRPr="009737BD">
        <w:rPr>
          <w:rFonts w:ascii="Tahoma" w:hAnsi="Tahoma" w:cs="Tahoma"/>
          <w:spacing w:val="1"/>
          <w:position w:val="-1"/>
          <w:lang w:val="es-AR"/>
        </w:rPr>
        <w:t>i</w:t>
      </w:r>
      <w:r w:rsidRPr="009737BD">
        <w:rPr>
          <w:rFonts w:ascii="Tahoma" w:hAnsi="Tahoma" w:cs="Tahoma"/>
          <w:spacing w:val="-1"/>
          <w:position w:val="-1"/>
          <w:lang w:val="es-AR"/>
        </w:rPr>
        <w:t>ó</w:t>
      </w:r>
      <w:r w:rsidRPr="009737BD">
        <w:rPr>
          <w:rFonts w:ascii="Tahoma" w:hAnsi="Tahoma" w:cs="Tahoma"/>
          <w:position w:val="-1"/>
          <w:lang w:val="es-AR"/>
        </w:rPr>
        <w:t>n</w:t>
      </w:r>
      <w:r w:rsidRPr="009737BD">
        <w:rPr>
          <w:rFonts w:ascii="Tahoma" w:hAnsi="Tahoma" w:cs="Tahoma"/>
          <w:spacing w:val="-1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i</w:t>
      </w:r>
      <w:r w:rsidRPr="009737BD">
        <w:rPr>
          <w:rFonts w:ascii="Tahoma" w:hAnsi="Tahoma" w:cs="Tahoma"/>
          <w:spacing w:val="-2"/>
          <w:position w:val="-1"/>
          <w:lang w:val="es-AR"/>
        </w:rPr>
        <w:t>n</w:t>
      </w:r>
      <w:r w:rsidRPr="009737BD">
        <w:rPr>
          <w:rFonts w:ascii="Tahoma" w:hAnsi="Tahoma" w:cs="Tahoma"/>
          <w:position w:val="-1"/>
          <w:lang w:val="es-AR"/>
        </w:rPr>
        <w:t>fraest</w:t>
      </w:r>
      <w:r w:rsidRPr="009737BD">
        <w:rPr>
          <w:rFonts w:ascii="Tahoma" w:hAnsi="Tahoma" w:cs="Tahoma"/>
          <w:spacing w:val="1"/>
          <w:position w:val="-1"/>
          <w:lang w:val="es-AR"/>
        </w:rPr>
        <w:t>r</w:t>
      </w:r>
      <w:r w:rsidRPr="009737BD">
        <w:rPr>
          <w:rFonts w:ascii="Tahoma" w:hAnsi="Tahoma" w:cs="Tahoma"/>
          <w:position w:val="-1"/>
          <w:lang w:val="es-AR"/>
        </w:rPr>
        <w:t>uct</w:t>
      </w:r>
      <w:r w:rsidRPr="009737BD">
        <w:rPr>
          <w:rFonts w:ascii="Tahoma" w:hAnsi="Tahoma" w:cs="Tahoma"/>
          <w:spacing w:val="1"/>
          <w:position w:val="-1"/>
          <w:lang w:val="es-AR"/>
        </w:rPr>
        <w:t>u</w:t>
      </w:r>
      <w:r w:rsidRPr="009737BD">
        <w:rPr>
          <w:rFonts w:ascii="Tahoma" w:hAnsi="Tahoma" w:cs="Tahoma"/>
          <w:position w:val="-1"/>
          <w:lang w:val="es-AR"/>
        </w:rPr>
        <w:t>ra</w:t>
      </w:r>
      <w:r w:rsidRPr="009737BD">
        <w:rPr>
          <w:rFonts w:ascii="Tahoma" w:hAnsi="Tahoma" w:cs="Tahoma"/>
          <w:spacing w:val="-5"/>
          <w:position w:val="-1"/>
          <w:lang w:val="es-AR"/>
        </w:rPr>
        <w:t xml:space="preserve"> </w:t>
      </w:r>
      <w:r w:rsidRPr="009737BD">
        <w:rPr>
          <w:rFonts w:ascii="Tahoma" w:hAnsi="Tahoma" w:cs="Tahoma"/>
          <w:position w:val="-1"/>
          <w:lang w:val="es-AR"/>
        </w:rPr>
        <w:t>ferrov</w:t>
      </w:r>
      <w:r w:rsidRPr="009737BD">
        <w:rPr>
          <w:rFonts w:ascii="Tahoma" w:hAnsi="Tahoma" w:cs="Tahoma"/>
          <w:spacing w:val="1"/>
          <w:position w:val="-1"/>
          <w:lang w:val="es-AR"/>
        </w:rPr>
        <w:t>i</w:t>
      </w:r>
      <w:r w:rsidRPr="009737BD">
        <w:rPr>
          <w:rFonts w:ascii="Tahoma" w:hAnsi="Tahoma" w:cs="Tahoma"/>
          <w:position w:val="-1"/>
          <w:lang w:val="es-AR"/>
        </w:rPr>
        <w:t>aria.</w:t>
      </w:r>
    </w:p>
    <w:p w:rsidR="001A5F7E" w:rsidRPr="009737BD" w:rsidRDefault="001A5F7E">
      <w:pPr>
        <w:widowControl w:val="0"/>
        <w:autoSpaceDE w:val="0"/>
        <w:autoSpaceDN w:val="0"/>
        <w:adjustRightInd w:val="0"/>
        <w:spacing w:before="1" w:after="0" w:line="240" w:lineRule="auto"/>
        <w:ind w:left="462"/>
        <w:rPr>
          <w:rFonts w:ascii="Tahoma" w:hAnsi="Tahoma" w:cs="Tahoma"/>
          <w:lang w:val="es-AR"/>
        </w:rPr>
      </w:pP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di</w:t>
      </w:r>
      <w:r w:rsidRPr="009737BD">
        <w:rPr>
          <w:rFonts w:ascii="Tahoma" w:hAnsi="Tahoma" w:cs="Tahoma"/>
          <w:spacing w:val="1"/>
          <w:lang w:val="es-AR"/>
        </w:rPr>
        <w:t>r</w:t>
      </w:r>
      <w:r w:rsidRPr="009737BD">
        <w:rPr>
          <w:rFonts w:ascii="Tahoma" w:hAnsi="Tahoma" w:cs="Tahoma"/>
          <w:lang w:val="es-AR"/>
        </w:rPr>
        <w:t>ectr</w:t>
      </w:r>
      <w:r w:rsidRPr="009737BD">
        <w:rPr>
          <w:rFonts w:ascii="Tahoma" w:hAnsi="Tahoma" w:cs="Tahoma"/>
          <w:spacing w:val="1"/>
          <w:lang w:val="es-AR"/>
        </w:rPr>
        <w:t>i</w:t>
      </w:r>
      <w:r w:rsidRPr="009737BD">
        <w:rPr>
          <w:rFonts w:ascii="Tahoma" w:hAnsi="Tahoma" w:cs="Tahoma"/>
          <w:lang w:val="es-AR"/>
        </w:rPr>
        <w:t>z</w:t>
      </w:r>
      <w:r w:rsidRPr="009737BD">
        <w:rPr>
          <w:rFonts w:ascii="Tahoma" w:hAnsi="Tahoma" w:cs="Tahoma"/>
          <w:spacing w:val="-2"/>
          <w:lang w:val="es-AR"/>
        </w:rPr>
        <w:t xml:space="preserve"> </w:t>
      </w:r>
      <w:r w:rsidRPr="009737BD">
        <w:rPr>
          <w:rFonts w:ascii="Tahoma" w:hAnsi="Tahoma" w:cs="Tahoma"/>
          <w:spacing w:val="1"/>
          <w:lang w:val="es-AR"/>
        </w:rPr>
        <w:t>i</w:t>
      </w:r>
      <w:r w:rsidRPr="009737BD">
        <w:rPr>
          <w:rFonts w:ascii="Tahoma" w:hAnsi="Tahoma" w:cs="Tahoma"/>
          <w:lang w:val="es-AR"/>
        </w:rPr>
        <w:t>nclu</w:t>
      </w:r>
      <w:r w:rsidRPr="009737BD">
        <w:rPr>
          <w:rFonts w:ascii="Tahoma" w:hAnsi="Tahoma" w:cs="Tahoma"/>
          <w:spacing w:val="1"/>
          <w:lang w:val="es-AR"/>
        </w:rPr>
        <w:t>y</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s</w:t>
      </w:r>
      <w:r w:rsidRPr="009737BD">
        <w:rPr>
          <w:rFonts w:ascii="Tahoma" w:hAnsi="Tahoma" w:cs="Tahoma"/>
          <w:spacing w:val="1"/>
          <w:lang w:val="es-AR"/>
        </w:rPr>
        <w:t>i</w:t>
      </w:r>
      <w:r w:rsidRPr="009737BD">
        <w:rPr>
          <w:rFonts w:ascii="Tahoma" w:hAnsi="Tahoma" w:cs="Tahoma"/>
          <w:lang w:val="es-AR"/>
        </w:rPr>
        <w:t>guien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lang w:val="es-AR"/>
        </w:rPr>
        <w:t>cciones:</w:t>
      </w:r>
    </w:p>
    <w:p w:rsidR="001A5F7E" w:rsidRPr="009737BD" w:rsidRDefault="001A5F7E">
      <w:pPr>
        <w:widowControl w:val="0"/>
        <w:autoSpaceDE w:val="0"/>
        <w:autoSpaceDN w:val="0"/>
        <w:adjustRightInd w:val="0"/>
        <w:spacing w:before="7" w:after="0" w:line="266" w:lineRule="exact"/>
        <w:ind w:left="387" w:right="72" w:firstLine="76"/>
        <w:rPr>
          <w:rFonts w:ascii="Tahoma" w:hAnsi="Tahoma" w:cs="Tahoma"/>
          <w:lang w:val="es-AR"/>
        </w:rPr>
      </w:pPr>
      <w:r w:rsidRPr="009737BD">
        <w:rPr>
          <w:rFonts w:ascii="Tahoma" w:hAnsi="Tahoma" w:cs="Tahoma"/>
          <w:lang w:val="es-AR"/>
        </w:rPr>
        <w:t xml:space="preserve">a. </w:t>
      </w:r>
      <w:r w:rsidRPr="009737BD">
        <w:rPr>
          <w:rFonts w:ascii="Tahoma" w:hAnsi="Tahoma" w:cs="Tahoma"/>
          <w:spacing w:val="22"/>
          <w:lang w:val="es-AR"/>
        </w:rPr>
        <w:t xml:space="preserve"> </w:t>
      </w:r>
      <w:r w:rsidRPr="009737BD">
        <w:rPr>
          <w:rFonts w:ascii="Tahoma" w:hAnsi="Tahoma" w:cs="Tahoma"/>
          <w:lang w:val="es-AR"/>
        </w:rPr>
        <w:t>Constr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2"/>
          <w:lang w:val="es-AR"/>
        </w:rPr>
        <w:t xml:space="preserve"> </w:t>
      </w:r>
      <w:r w:rsidRPr="009737BD">
        <w:rPr>
          <w:rFonts w:ascii="Tahoma" w:hAnsi="Tahoma" w:cs="Tahoma"/>
          <w:lang w:val="es-AR"/>
        </w:rPr>
        <w:t>de</w:t>
      </w:r>
      <w:r w:rsidRPr="009737BD">
        <w:rPr>
          <w:rFonts w:ascii="Tahoma" w:hAnsi="Tahoma" w:cs="Tahoma"/>
          <w:spacing w:val="55"/>
          <w:lang w:val="es-AR"/>
        </w:rPr>
        <w:t xml:space="preserve"> </w:t>
      </w:r>
      <w:r w:rsidRPr="009737BD">
        <w:rPr>
          <w:rFonts w:ascii="Tahoma" w:hAnsi="Tahoma" w:cs="Tahoma"/>
          <w:lang w:val="es-AR"/>
        </w:rPr>
        <w:t>v</w:t>
      </w:r>
      <w:r w:rsidRPr="009737BD">
        <w:rPr>
          <w:rFonts w:ascii="Tahoma" w:hAnsi="Tahoma" w:cs="Tahoma"/>
          <w:spacing w:val="1"/>
          <w:lang w:val="es-AR"/>
        </w:rPr>
        <w:t>í</w:t>
      </w:r>
      <w:r w:rsidRPr="009737BD">
        <w:rPr>
          <w:rFonts w:ascii="Tahoma" w:hAnsi="Tahoma" w:cs="Tahoma"/>
          <w:lang w:val="es-AR"/>
        </w:rPr>
        <w:t>as,</w:t>
      </w:r>
      <w:r w:rsidRPr="009737BD">
        <w:rPr>
          <w:rFonts w:ascii="Tahoma" w:hAnsi="Tahoma" w:cs="Tahoma"/>
          <w:spacing w:val="57"/>
          <w:lang w:val="es-AR"/>
        </w:rPr>
        <w:t xml:space="preserve"> </w:t>
      </w:r>
      <w:r w:rsidRPr="009737BD">
        <w:rPr>
          <w:rFonts w:ascii="Tahoma" w:hAnsi="Tahoma" w:cs="Tahoma"/>
          <w:lang w:val="es-AR"/>
        </w:rPr>
        <w:t>señaliz</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53"/>
          <w:lang w:val="es-AR"/>
        </w:rPr>
        <w:t xml:space="preserve"> </w:t>
      </w:r>
      <w:r w:rsidRPr="009737BD">
        <w:rPr>
          <w:rFonts w:ascii="Tahoma" w:hAnsi="Tahoma" w:cs="Tahoma"/>
          <w:lang w:val="es-AR"/>
        </w:rPr>
        <w:t>obras</w:t>
      </w:r>
      <w:r w:rsidRPr="009737BD">
        <w:rPr>
          <w:rFonts w:ascii="Tahoma" w:hAnsi="Tahoma" w:cs="Tahoma"/>
          <w:spacing w:val="5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57"/>
          <w:lang w:val="es-AR"/>
        </w:rPr>
        <w:t xml:space="preserve"> </w:t>
      </w:r>
      <w:r w:rsidRPr="009737BD">
        <w:rPr>
          <w:rFonts w:ascii="Tahoma" w:hAnsi="Tahoma" w:cs="Tahoma"/>
          <w:lang w:val="es-AR"/>
        </w:rPr>
        <w:t>segurid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52"/>
          <w:lang w:val="es-AR"/>
        </w:rPr>
        <w:t xml:space="preserve"> </w:t>
      </w:r>
      <w:r w:rsidRPr="009737BD">
        <w:rPr>
          <w:rFonts w:ascii="Tahoma" w:hAnsi="Tahoma" w:cs="Tahoma"/>
          <w:lang w:val="es-AR"/>
        </w:rPr>
        <w:t>pue</w:t>
      </w:r>
      <w:r w:rsidRPr="009737BD">
        <w:rPr>
          <w:rFonts w:ascii="Tahoma" w:hAnsi="Tahoma" w:cs="Tahoma"/>
          <w:spacing w:val="1"/>
          <w:lang w:val="es-AR"/>
        </w:rPr>
        <w:t>n</w:t>
      </w:r>
      <w:r w:rsidRPr="009737BD">
        <w:rPr>
          <w:rFonts w:ascii="Tahoma" w:hAnsi="Tahoma" w:cs="Tahoma"/>
          <w:lang w:val="es-AR"/>
        </w:rPr>
        <w:t>tes,</w:t>
      </w:r>
      <w:r w:rsidRPr="009737BD">
        <w:rPr>
          <w:rFonts w:ascii="Tahoma" w:hAnsi="Tahoma" w:cs="Tahoma"/>
          <w:spacing w:val="55"/>
          <w:lang w:val="es-AR"/>
        </w:rPr>
        <w:t xml:space="preserve"> </w:t>
      </w:r>
      <w:r w:rsidRPr="009737BD">
        <w:rPr>
          <w:rFonts w:ascii="Tahoma" w:hAnsi="Tahoma" w:cs="Tahoma"/>
          <w:lang w:val="es-AR"/>
        </w:rPr>
        <w:t>c</w:t>
      </w:r>
      <w:r w:rsidRPr="009737BD">
        <w:rPr>
          <w:rFonts w:ascii="Tahoma" w:hAnsi="Tahoma" w:cs="Tahoma"/>
          <w:spacing w:val="1"/>
          <w:lang w:val="es-AR"/>
        </w:rPr>
        <w:t>r</w:t>
      </w:r>
      <w:r w:rsidRPr="009737BD">
        <w:rPr>
          <w:rFonts w:ascii="Tahoma" w:hAnsi="Tahoma" w:cs="Tahoma"/>
          <w:lang w:val="es-AR"/>
        </w:rPr>
        <w:t>uces</w:t>
      </w:r>
      <w:r w:rsidRPr="009737BD">
        <w:rPr>
          <w:rFonts w:ascii="Tahoma" w:hAnsi="Tahoma" w:cs="Tahoma"/>
          <w:spacing w:val="56"/>
          <w:lang w:val="es-AR"/>
        </w:rPr>
        <w:t xml:space="preserve"> </w:t>
      </w:r>
      <w:r w:rsidRPr="009737BD">
        <w:rPr>
          <w:rFonts w:ascii="Tahoma" w:hAnsi="Tahoma" w:cs="Tahoma"/>
          <w:lang w:val="es-AR"/>
        </w:rPr>
        <w:t>y</w:t>
      </w:r>
      <w:r w:rsidRPr="009737BD">
        <w:rPr>
          <w:rFonts w:ascii="Tahoma" w:hAnsi="Tahoma" w:cs="Tahoma"/>
          <w:spacing w:val="57"/>
          <w:lang w:val="es-AR"/>
        </w:rPr>
        <w:t xml:space="preserve"> </w:t>
      </w:r>
      <w:r w:rsidRPr="009737BD">
        <w:rPr>
          <w:rFonts w:ascii="Tahoma" w:hAnsi="Tahoma" w:cs="Tahoma"/>
          <w:lang w:val="es-AR"/>
        </w:rPr>
        <w:t>ob</w:t>
      </w:r>
      <w:r w:rsidRPr="009737BD">
        <w:rPr>
          <w:rFonts w:ascii="Tahoma" w:hAnsi="Tahoma" w:cs="Tahoma"/>
          <w:spacing w:val="1"/>
          <w:lang w:val="es-AR"/>
        </w:rPr>
        <w:t>r</w:t>
      </w:r>
      <w:r w:rsidRPr="009737BD">
        <w:rPr>
          <w:rFonts w:ascii="Tahoma" w:hAnsi="Tahoma" w:cs="Tahoma"/>
          <w:lang w:val="es-AR"/>
        </w:rPr>
        <w:t>as co</w:t>
      </w:r>
      <w:r w:rsidRPr="009737BD">
        <w:rPr>
          <w:rFonts w:ascii="Tahoma" w:hAnsi="Tahoma" w:cs="Tahoma"/>
          <w:spacing w:val="1"/>
          <w:lang w:val="es-AR"/>
        </w:rPr>
        <w:t>m</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1"/>
          <w:lang w:val="es-AR"/>
        </w:rPr>
        <w:t>me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ar</w:t>
      </w:r>
      <w:r w:rsidRPr="009737BD">
        <w:rPr>
          <w:rFonts w:ascii="Tahoma" w:hAnsi="Tahoma" w:cs="Tahoma"/>
          <w:spacing w:val="1"/>
          <w:lang w:val="es-AR"/>
        </w:rPr>
        <w:t>i</w:t>
      </w:r>
      <w:r w:rsidRPr="009737BD">
        <w:rPr>
          <w:rFonts w:ascii="Tahoma" w:hAnsi="Tahoma" w:cs="Tahoma"/>
          <w:lang w:val="es-AR"/>
        </w:rPr>
        <w:t>as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spacing w:val="1"/>
          <w:lang w:val="es-AR"/>
        </w:rPr>
        <w:t>n</w:t>
      </w:r>
      <w:r w:rsidRPr="009737BD">
        <w:rPr>
          <w:rFonts w:ascii="Tahoma" w:hAnsi="Tahoma" w:cs="Tahoma"/>
          <w:lang w:val="es-AR"/>
        </w:rPr>
        <w:t>ueva</w:t>
      </w:r>
      <w:r w:rsidRPr="009737BD">
        <w:rPr>
          <w:rFonts w:ascii="Tahoma" w:hAnsi="Tahoma" w:cs="Tahoma"/>
          <w:spacing w:val="-1"/>
          <w:lang w:val="es-AR"/>
        </w:rPr>
        <w:t xml:space="preserve"> </w:t>
      </w:r>
      <w:r w:rsidRPr="009737BD">
        <w:rPr>
          <w:rFonts w:ascii="Tahoma" w:hAnsi="Tahoma" w:cs="Tahoma"/>
          <w:lang w:val="es-AR"/>
        </w:rPr>
        <w:t>tr</w:t>
      </w:r>
      <w:r w:rsidRPr="009737BD">
        <w:rPr>
          <w:rFonts w:ascii="Tahoma" w:hAnsi="Tahoma" w:cs="Tahoma"/>
          <w:spacing w:val="1"/>
          <w:lang w:val="es-AR"/>
        </w:rPr>
        <w:t>a</w:t>
      </w:r>
      <w:r w:rsidRPr="009737BD">
        <w:rPr>
          <w:rFonts w:ascii="Tahoma" w:hAnsi="Tahoma" w:cs="Tahoma"/>
          <w:lang w:val="es-AR"/>
        </w:rPr>
        <w:t>za</w:t>
      </w:r>
      <w:r w:rsidRPr="009737BD">
        <w:rPr>
          <w:rFonts w:ascii="Tahoma" w:hAnsi="Tahoma" w:cs="Tahoma"/>
          <w:spacing w:val="-1"/>
          <w:lang w:val="es-AR"/>
        </w:rPr>
        <w:t xml:space="preserve"> </w:t>
      </w:r>
      <w:r w:rsidRPr="009737BD">
        <w:rPr>
          <w:rFonts w:ascii="Tahoma" w:hAnsi="Tahoma" w:cs="Tahoma"/>
          <w:spacing w:val="1"/>
          <w:lang w:val="es-AR"/>
        </w:rPr>
        <w:t>f</w:t>
      </w:r>
      <w:r w:rsidRPr="009737BD">
        <w:rPr>
          <w:rFonts w:ascii="Tahoma" w:hAnsi="Tahoma" w:cs="Tahoma"/>
          <w:lang w:val="es-AR"/>
        </w:rPr>
        <w:t>e</w:t>
      </w:r>
      <w:r w:rsidRPr="009737BD">
        <w:rPr>
          <w:rFonts w:ascii="Tahoma" w:hAnsi="Tahoma" w:cs="Tahoma"/>
          <w:spacing w:val="1"/>
          <w:lang w:val="es-AR"/>
        </w:rPr>
        <w:t>rr</w:t>
      </w:r>
      <w:r w:rsidRPr="009737BD">
        <w:rPr>
          <w:rFonts w:ascii="Tahoma" w:hAnsi="Tahoma" w:cs="Tahoma"/>
          <w:lang w:val="es-AR"/>
        </w:rPr>
        <w:t>ov</w:t>
      </w:r>
      <w:r w:rsidRPr="009737BD">
        <w:rPr>
          <w:rFonts w:ascii="Tahoma" w:hAnsi="Tahoma" w:cs="Tahoma"/>
          <w:spacing w:val="2"/>
          <w:lang w:val="es-AR"/>
        </w:rPr>
        <w:t>i</w:t>
      </w:r>
      <w:r w:rsidRPr="009737BD">
        <w:rPr>
          <w:rFonts w:ascii="Tahoma" w:hAnsi="Tahoma" w:cs="Tahoma"/>
          <w:lang w:val="es-AR"/>
        </w:rPr>
        <w:t>ar</w:t>
      </w:r>
      <w:r w:rsidRPr="009737BD">
        <w:rPr>
          <w:rFonts w:ascii="Tahoma" w:hAnsi="Tahoma" w:cs="Tahoma"/>
          <w:spacing w:val="1"/>
          <w:lang w:val="es-AR"/>
        </w:rPr>
        <w:t>i</w:t>
      </w:r>
      <w:r w:rsidRPr="009737BD">
        <w:rPr>
          <w:rFonts w:ascii="Tahoma" w:hAnsi="Tahoma" w:cs="Tahoma"/>
          <w:lang w:val="es-AR"/>
        </w:rPr>
        <w:t>a.</w:t>
      </w:r>
    </w:p>
    <w:p w:rsidR="001A5F7E" w:rsidRPr="009737BD" w:rsidRDefault="001A5F7E">
      <w:pPr>
        <w:widowControl w:val="0"/>
        <w:autoSpaceDE w:val="0"/>
        <w:autoSpaceDN w:val="0"/>
        <w:adjustRightInd w:val="0"/>
        <w:spacing w:after="0" w:line="266" w:lineRule="exact"/>
        <w:ind w:left="387" w:right="69" w:firstLine="76"/>
        <w:rPr>
          <w:rFonts w:ascii="Tahoma" w:hAnsi="Tahoma" w:cs="Tahoma"/>
          <w:lang w:val="es-AR"/>
        </w:rPr>
      </w:pPr>
      <w:r w:rsidRPr="009737BD">
        <w:rPr>
          <w:rFonts w:ascii="Tahoma" w:hAnsi="Tahoma" w:cs="Tahoma"/>
          <w:lang w:val="es-AR"/>
        </w:rPr>
        <w:t xml:space="preserve">b. </w:t>
      </w:r>
      <w:r w:rsidRPr="009737BD">
        <w:rPr>
          <w:rFonts w:ascii="Tahoma" w:hAnsi="Tahoma" w:cs="Tahoma"/>
          <w:spacing w:val="16"/>
          <w:lang w:val="es-AR"/>
        </w:rPr>
        <w:t xml:space="preserve"> </w:t>
      </w:r>
      <w:r w:rsidRPr="009737BD">
        <w:rPr>
          <w:rFonts w:ascii="Tahoma" w:hAnsi="Tahoma" w:cs="Tahoma"/>
          <w:lang w:val="es-AR"/>
        </w:rPr>
        <w:t>Construcc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parque</w:t>
      </w:r>
      <w:r w:rsidRPr="009737BD">
        <w:rPr>
          <w:rFonts w:ascii="Tahoma" w:hAnsi="Tahoma" w:cs="Tahoma"/>
          <w:spacing w:val="26"/>
          <w:lang w:val="es-AR"/>
        </w:rPr>
        <w:t xml:space="preserve"> </w:t>
      </w:r>
      <w:r w:rsidRPr="009737BD">
        <w:rPr>
          <w:rFonts w:ascii="Tahoma" w:hAnsi="Tahoma" w:cs="Tahoma"/>
          <w:lang w:val="es-AR"/>
        </w:rPr>
        <w:t>lineal</w:t>
      </w:r>
      <w:r w:rsidRPr="009737BD">
        <w:rPr>
          <w:rFonts w:ascii="Tahoma" w:hAnsi="Tahoma" w:cs="Tahoma"/>
          <w:spacing w:val="32"/>
          <w:lang w:val="es-AR"/>
        </w:rPr>
        <w:t xml:space="preserve"> </w:t>
      </w:r>
      <w:r w:rsidRPr="009737BD">
        <w:rPr>
          <w:rFonts w:ascii="Tahoma" w:hAnsi="Tahoma" w:cs="Tahoma"/>
          <w:lang w:val="es-AR"/>
        </w:rPr>
        <w:t>en</w:t>
      </w:r>
      <w:r w:rsidRPr="009737BD">
        <w:rPr>
          <w:rFonts w:ascii="Tahoma" w:hAnsi="Tahoma" w:cs="Tahoma"/>
          <w:spacing w:val="31"/>
          <w:lang w:val="es-AR"/>
        </w:rPr>
        <w:t xml:space="preserve"> </w:t>
      </w: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actual</w:t>
      </w:r>
      <w:r w:rsidRPr="009737BD">
        <w:rPr>
          <w:rFonts w:ascii="Tahoma" w:hAnsi="Tahoma" w:cs="Tahoma"/>
          <w:spacing w:val="26"/>
          <w:lang w:val="es-AR"/>
        </w:rPr>
        <w:t xml:space="preserve"> </w:t>
      </w:r>
      <w:r w:rsidRPr="009737BD">
        <w:rPr>
          <w:rFonts w:ascii="Tahoma" w:hAnsi="Tahoma" w:cs="Tahoma"/>
          <w:lang w:val="es-AR"/>
        </w:rPr>
        <w:t>tr</w:t>
      </w:r>
      <w:r w:rsidRPr="009737BD">
        <w:rPr>
          <w:rFonts w:ascii="Tahoma" w:hAnsi="Tahoma" w:cs="Tahoma"/>
          <w:spacing w:val="1"/>
          <w:lang w:val="es-AR"/>
        </w:rPr>
        <w:t>a</w:t>
      </w:r>
      <w:r w:rsidRPr="009737BD">
        <w:rPr>
          <w:rFonts w:ascii="Tahoma" w:hAnsi="Tahoma" w:cs="Tahoma"/>
          <w:lang w:val="es-AR"/>
        </w:rPr>
        <w:t>za</w:t>
      </w:r>
      <w:r w:rsidRPr="009737BD">
        <w:rPr>
          <w:rFonts w:ascii="Tahoma" w:hAnsi="Tahoma" w:cs="Tahoma"/>
          <w:spacing w:val="31"/>
          <w:lang w:val="es-AR"/>
        </w:rPr>
        <w:t xml:space="preserve"> </w:t>
      </w:r>
      <w:r w:rsidRPr="009737BD">
        <w:rPr>
          <w:rFonts w:ascii="Tahoma" w:hAnsi="Tahoma" w:cs="Tahoma"/>
          <w:lang w:val="es-AR"/>
        </w:rPr>
        <w:t>fer</w:t>
      </w:r>
      <w:r w:rsidRPr="009737BD">
        <w:rPr>
          <w:rFonts w:ascii="Tahoma" w:hAnsi="Tahoma" w:cs="Tahoma"/>
          <w:spacing w:val="1"/>
          <w:lang w:val="es-AR"/>
        </w:rPr>
        <w:t>r</w:t>
      </w:r>
      <w:r w:rsidRPr="009737BD">
        <w:rPr>
          <w:rFonts w:ascii="Tahoma" w:hAnsi="Tahoma" w:cs="Tahoma"/>
          <w:lang w:val="es-AR"/>
        </w:rPr>
        <w:t>oviar</w:t>
      </w:r>
      <w:r w:rsidRPr="009737BD">
        <w:rPr>
          <w:rFonts w:ascii="Tahoma" w:hAnsi="Tahoma" w:cs="Tahoma"/>
          <w:spacing w:val="1"/>
          <w:lang w:val="es-AR"/>
        </w:rPr>
        <w:t>i</w:t>
      </w:r>
      <w:r w:rsidRPr="009737BD">
        <w:rPr>
          <w:rFonts w:ascii="Tahoma" w:hAnsi="Tahoma" w:cs="Tahoma"/>
          <w:lang w:val="es-AR"/>
        </w:rPr>
        <w:t>a,</w:t>
      </w:r>
      <w:r w:rsidRPr="009737BD">
        <w:rPr>
          <w:rFonts w:ascii="Tahoma" w:hAnsi="Tahoma" w:cs="Tahoma"/>
          <w:spacing w:val="30"/>
          <w:lang w:val="es-AR"/>
        </w:rPr>
        <w:t xml:space="preserve"> </w:t>
      </w:r>
      <w:r w:rsidRPr="009737BD">
        <w:rPr>
          <w:rFonts w:ascii="Tahoma" w:hAnsi="Tahoma" w:cs="Tahoma"/>
          <w:lang w:val="es-AR"/>
        </w:rPr>
        <w:t>h</w:t>
      </w:r>
      <w:r w:rsidRPr="009737BD">
        <w:rPr>
          <w:rFonts w:ascii="Tahoma" w:hAnsi="Tahoma" w:cs="Tahoma"/>
          <w:spacing w:val="1"/>
          <w:lang w:val="es-AR"/>
        </w:rPr>
        <w:t>a</w:t>
      </w:r>
      <w:r w:rsidRPr="009737BD">
        <w:rPr>
          <w:rFonts w:ascii="Tahoma" w:hAnsi="Tahoma" w:cs="Tahoma"/>
          <w:lang w:val="es-AR"/>
        </w:rPr>
        <w:t>cia</w:t>
      </w:r>
      <w:r w:rsidRPr="009737BD">
        <w:rPr>
          <w:rFonts w:ascii="Tahoma" w:hAnsi="Tahoma" w:cs="Tahoma"/>
          <w:spacing w:val="30"/>
          <w:lang w:val="es-AR"/>
        </w:rPr>
        <w:t xml:space="preserve"> </w:t>
      </w:r>
      <w:r w:rsidRPr="009737BD">
        <w:rPr>
          <w:rFonts w:ascii="Tahoma" w:hAnsi="Tahoma" w:cs="Tahoma"/>
          <w:lang w:val="es-AR"/>
        </w:rPr>
        <w:t>el</w:t>
      </w:r>
      <w:r w:rsidRPr="009737BD">
        <w:rPr>
          <w:rFonts w:ascii="Tahoma" w:hAnsi="Tahoma" w:cs="Tahoma"/>
          <w:spacing w:val="32"/>
          <w:lang w:val="es-AR"/>
        </w:rPr>
        <w:t xml:space="preserve"> </w:t>
      </w:r>
      <w:r w:rsidRPr="009737BD">
        <w:rPr>
          <w:rFonts w:ascii="Tahoma" w:hAnsi="Tahoma" w:cs="Tahoma"/>
          <w:lang w:val="es-AR"/>
        </w:rPr>
        <w:t>sur</w:t>
      </w:r>
      <w:r w:rsidRPr="009737BD">
        <w:rPr>
          <w:rFonts w:ascii="Tahoma" w:hAnsi="Tahoma" w:cs="Tahoma"/>
          <w:spacing w:val="30"/>
          <w:lang w:val="es-AR"/>
        </w:rPr>
        <w:t xml:space="preserve"> </w:t>
      </w:r>
      <w:r w:rsidRPr="009737BD">
        <w:rPr>
          <w:rFonts w:ascii="Tahoma" w:hAnsi="Tahoma" w:cs="Tahoma"/>
          <w:lang w:val="es-AR"/>
        </w:rPr>
        <w:t>de</w:t>
      </w:r>
      <w:r w:rsidRPr="009737BD">
        <w:rPr>
          <w:rFonts w:ascii="Tahoma" w:hAnsi="Tahoma" w:cs="Tahoma"/>
          <w:spacing w:val="30"/>
          <w:lang w:val="es-AR"/>
        </w:rPr>
        <w:t xml:space="preserve"> </w:t>
      </w:r>
      <w:smartTag w:uri="urn:schemas-microsoft-com:office:smarttags" w:element="PersonName">
        <w:smartTagPr>
          <w:attr w:name="ProductID" w:val="la Av. Hip￳lito"/>
        </w:smartTagP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Av.</w:t>
        </w:r>
        <w:r w:rsidRPr="009737BD">
          <w:rPr>
            <w:rFonts w:ascii="Tahoma" w:hAnsi="Tahoma" w:cs="Tahoma"/>
            <w:spacing w:val="-3"/>
            <w:lang w:val="es-AR"/>
          </w:rPr>
          <w:t xml:space="preserve"> </w:t>
        </w:r>
        <w:r w:rsidRPr="009737BD">
          <w:rPr>
            <w:rFonts w:ascii="Tahoma" w:hAnsi="Tahoma" w:cs="Tahoma"/>
            <w:lang w:val="es-AR"/>
          </w:rPr>
          <w:t>Hipólito</w:t>
        </w:r>
      </w:smartTag>
      <w:r w:rsidRPr="009737BD">
        <w:rPr>
          <w:rFonts w:ascii="Tahoma" w:hAnsi="Tahoma" w:cs="Tahoma"/>
          <w:spacing w:val="1"/>
          <w:lang w:val="es-AR"/>
        </w:rPr>
        <w:t xml:space="preserve"> </w:t>
      </w:r>
      <w:r w:rsidRPr="009737BD">
        <w:rPr>
          <w:rFonts w:ascii="Tahoma" w:hAnsi="Tahoma" w:cs="Tahoma"/>
          <w:lang w:val="es-AR"/>
        </w:rPr>
        <w:t>Yrigoyen.</w:t>
      </w:r>
    </w:p>
    <w:p w:rsidR="001A5F7E" w:rsidRPr="009737BD" w:rsidRDefault="001A5F7E">
      <w:pPr>
        <w:widowControl w:val="0"/>
        <w:autoSpaceDE w:val="0"/>
        <w:autoSpaceDN w:val="0"/>
        <w:adjustRightInd w:val="0"/>
        <w:spacing w:after="0" w:line="258" w:lineRule="exact"/>
        <w:ind w:left="462"/>
        <w:rPr>
          <w:rFonts w:ascii="Tahoma" w:hAnsi="Tahoma" w:cs="Tahoma"/>
          <w:lang w:val="es-AR"/>
        </w:rPr>
      </w:pPr>
      <w:r w:rsidRPr="009737BD">
        <w:rPr>
          <w:rFonts w:ascii="Tahoma" w:hAnsi="Tahoma" w:cs="Tahoma"/>
          <w:spacing w:val="-1"/>
          <w:position w:val="-1"/>
          <w:lang w:val="es-AR"/>
        </w:rPr>
        <w:t>c</w:t>
      </w:r>
      <w:r w:rsidRPr="009737BD">
        <w:rPr>
          <w:rFonts w:ascii="Tahoma" w:hAnsi="Tahoma" w:cs="Tahoma"/>
          <w:position w:val="-1"/>
          <w:lang w:val="es-AR"/>
        </w:rPr>
        <w:t xml:space="preserve">. </w:t>
      </w:r>
      <w:r w:rsidRPr="009737BD">
        <w:rPr>
          <w:rFonts w:ascii="Tahoma" w:hAnsi="Tahoma" w:cs="Tahoma"/>
          <w:spacing w:val="48"/>
          <w:position w:val="-1"/>
          <w:lang w:val="es-AR"/>
        </w:rPr>
        <w:t xml:space="preserve"> </w:t>
      </w:r>
      <w:r w:rsidRPr="009737BD">
        <w:rPr>
          <w:rFonts w:ascii="Tahoma" w:hAnsi="Tahoma" w:cs="Tahoma"/>
          <w:position w:val="-1"/>
          <w:lang w:val="es-AR"/>
        </w:rPr>
        <w:t>Refuncionalizac</w:t>
      </w:r>
      <w:r w:rsidRPr="009737BD">
        <w:rPr>
          <w:rFonts w:ascii="Tahoma" w:hAnsi="Tahoma" w:cs="Tahoma"/>
          <w:spacing w:val="1"/>
          <w:position w:val="-1"/>
          <w:lang w:val="es-AR"/>
        </w:rPr>
        <w:t>i</w:t>
      </w:r>
      <w:r w:rsidRPr="009737BD">
        <w:rPr>
          <w:rFonts w:ascii="Tahoma" w:hAnsi="Tahoma" w:cs="Tahoma"/>
          <w:position w:val="-1"/>
          <w:lang w:val="es-AR"/>
        </w:rPr>
        <w:t xml:space="preserve">ón </w:t>
      </w:r>
      <w:r w:rsidRPr="009737BD">
        <w:rPr>
          <w:rFonts w:ascii="Tahoma" w:hAnsi="Tahoma" w:cs="Tahoma"/>
          <w:spacing w:val="13"/>
          <w:position w:val="-1"/>
          <w:lang w:val="es-AR"/>
        </w:rPr>
        <w:t xml:space="preserve"> </w:t>
      </w:r>
      <w:r w:rsidRPr="009737BD">
        <w:rPr>
          <w:rFonts w:ascii="Tahoma" w:hAnsi="Tahoma" w:cs="Tahoma"/>
          <w:position w:val="-1"/>
          <w:lang w:val="es-AR"/>
        </w:rPr>
        <w:t xml:space="preserve">del </w:t>
      </w:r>
      <w:r w:rsidRPr="009737BD">
        <w:rPr>
          <w:rFonts w:ascii="Tahoma" w:hAnsi="Tahoma" w:cs="Tahoma"/>
          <w:spacing w:val="25"/>
          <w:position w:val="-1"/>
          <w:lang w:val="es-AR"/>
        </w:rPr>
        <w:t xml:space="preserve"> </w:t>
      </w:r>
      <w:r w:rsidRPr="009737BD">
        <w:rPr>
          <w:rFonts w:ascii="Tahoma" w:hAnsi="Tahoma" w:cs="Tahoma"/>
          <w:position w:val="-1"/>
          <w:lang w:val="es-AR"/>
        </w:rPr>
        <w:t xml:space="preserve">actual </w:t>
      </w:r>
      <w:r w:rsidRPr="009737BD">
        <w:rPr>
          <w:rFonts w:ascii="Tahoma" w:hAnsi="Tahoma" w:cs="Tahoma"/>
          <w:spacing w:val="22"/>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e</w:t>
      </w:r>
      <w:r w:rsidRPr="009737BD">
        <w:rPr>
          <w:rFonts w:ascii="Tahoma" w:hAnsi="Tahoma" w:cs="Tahoma"/>
          <w:spacing w:val="1"/>
          <w:position w:val="-1"/>
          <w:lang w:val="es-AR"/>
        </w:rPr>
        <w:t>d</w:t>
      </w:r>
      <w:r w:rsidRPr="009737BD">
        <w:rPr>
          <w:rFonts w:ascii="Tahoma" w:hAnsi="Tahoma" w:cs="Tahoma"/>
          <w:position w:val="-1"/>
          <w:lang w:val="es-AR"/>
        </w:rPr>
        <w:t xml:space="preserve">io </w:t>
      </w:r>
      <w:r w:rsidRPr="009737BD">
        <w:rPr>
          <w:rFonts w:ascii="Tahoma" w:hAnsi="Tahoma" w:cs="Tahoma"/>
          <w:spacing w:val="26"/>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 xml:space="preserve">e </w:t>
      </w:r>
      <w:r w:rsidRPr="009737BD">
        <w:rPr>
          <w:rFonts w:ascii="Tahoma" w:hAnsi="Tahoma" w:cs="Tahoma"/>
          <w:spacing w:val="26"/>
          <w:position w:val="-1"/>
          <w:lang w:val="es-AR"/>
        </w:rPr>
        <w:t xml:space="preserve"> </w:t>
      </w:r>
      <w:r w:rsidRPr="009737BD">
        <w:rPr>
          <w:rFonts w:ascii="Tahoma" w:hAnsi="Tahoma" w:cs="Tahoma"/>
          <w:position w:val="-1"/>
          <w:lang w:val="es-AR"/>
        </w:rPr>
        <w:t xml:space="preserve">la </w:t>
      </w:r>
      <w:r w:rsidRPr="009737BD">
        <w:rPr>
          <w:rFonts w:ascii="Tahoma" w:hAnsi="Tahoma" w:cs="Tahoma"/>
          <w:spacing w:val="28"/>
          <w:position w:val="-1"/>
          <w:lang w:val="es-AR"/>
        </w:rPr>
        <w:t xml:space="preserve"> </w:t>
      </w:r>
      <w:r w:rsidRPr="009737BD">
        <w:rPr>
          <w:rFonts w:ascii="Tahoma" w:hAnsi="Tahoma" w:cs="Tahoma"/>
          <w:spacing w:val="1"/>
          <w:position w:val="-1"/>
          <w:lang w:val="es-AR"/>
        </w:rPr>
        <w:t>e</w:t>
      </w:r>
      <w:r w:rsidRPr="009737BD">
        <w:rPr>
          <w:rFonts w:ascii="Tahoma" w:hAnsi="Tahoma" w:cs="Tahoma"/>
          <w:position w:val="-1"/>
          <w:lang w:val="es-AR"/>
        </w:rPr>
        <w:t>sta</w:t>
      </w:r>
      <w:r w:rsidRPr="009737BD">
        <w:rPr>
          <w:rFonts w:ascii="Tahoma" w:hAnsi="Tahoma" w:cs="Tahoma"/>
          <w:spacing w:val="-1"/>
          <w:position w:val="-1"/>
          <w:lang w:val="es-AR"/>
        </w:rPr>
        <w:t>c</w:t>
      </w:r>
      <w:r w:rsidRPr="009737BD">
        <w:rPr>
          <w:rFonts w:ascii="Tahoma" w:hAnsi="Tahoma" w:cs="Tahoma"/>
          <w:position w:val="-1"/>
          <w:lang w:val="es-AR"/>
        </w:rPr>
        <w:t>i</w:t>
      </w:r>
      <w:r w:rsidRPr="009737BD">
        <w:rPr>
          <w:rFonts w:ascii="Tahoma" w:hAnsi="Tahoma" w:cs="Tahoma"/>
          <w:spacing w:val="1"/>
          <w:position w:val="-1"/>
          <w:lang w:val="es-AR"/>
        </w:rPr>
        <w:t>ó</w:t>
      </w:r>
      <w:r w:rsidRPr="009737BD">
        <w:rPr>
          <w:rFonts w:ascii="Tahoma" w:hAnsi="Tahoma" w:cs="Tahoma"/>
          <w:position w:val="-1"/>
          <w:lang w:val="es-AR"/>
        </w:rPr>
        <w:t xml:space="preserve">n </w:t>
      </w:r>
      <w:r w:rsidRPr="009737BD">
        <w:rPr>
          <w:rFonts w:ascii="Tahoma" w:hAnsi="Tahoma" w:cs="Tahoma"/>
          <w:spacing w:val="24"/>
          <w:position w:val="-1"/>
          <w:lang w:val="es-AR"/>
        </w:rPr>
        <w:t xml:space="preserve"> </w:t>
      </w:r>
      <w:r w:rsidRPr="009737BD">
        <w:rPr>
          <w:rFonts w:ascii="Tahoma" w:hAnsi="Tahoma" w:cs="Tahoma"/>
          <w:position w:val="-1"/>
          <w:lang w:val="es-AR"/>
        </w:rPr>
        <w:t>Ch</w:t>
      </w:r>
      <w:r w:rsidRPr="009737BD">
        <w:rPr>
          <w:rFonts w:ascii="Tahoma" w:hAnsi="Tahoma" w:cs="Tahoma"/>
          <w:spacing w:val="1"/>
          <w:position w:val="-1"/>
          <w:lang w:val="es-AR"/>
        </w:rPr>
        <w:t>a</w:t>
      </w:r>
      <w:r w:rsidRPr="009737BD">
        <w:rPr>
          <w:rFonts w:ascii="Tahoma" w:hAnsi="Tahoma" w:cs="Tahoma"/>
          <w:position w:val="-1"/>
          <w:lang w:val="es-AR"/>
        </w:rPr>
        <w:t>s</w:t>
      </w:r>
      <w:r w:rsidRPr="009737BD">
        <w:rPr>
          <w:rFonts w:ascii="Tahoma" w:hAnsi="Tahoma" w:cs="Tahoma"/>
          <w:spacing w:val="-1"/>
          <w:position w:val="-1"/>
          <w:lang w:val="es-AR"/>
        </w:rPr>
        <w:t>c</w:t>
      </w:r>
      <w:r w:rsidRPr="009737BD">
        <w:rPr>
          <w:rFonts w:ascii="Tahoma" w:hAnsi="Tahoma" w:cs="Tahoma"/>
          <w:position w:val="-1"/>
          <w:lang w:val="es-AR"/>
        </w:rPr>
        <w:t xml:space="preserve">omús </w:t>
      </w:r>
      <w:r w:rsidRPr="009737BD">
        <w:rPr>
          <w:rFonts w:ascii="Tahoma" w:hAnsi="Tahoma" w:cs="Tahoma"/>
          <w:spacing w:val="22"/>
          <w:position w:val="-1"/>
          <w:lang w:val="es-AR"/>
        </w:rPr>
        <w:t xml:space="preserve"> </w:t>
      </w:r>
      <w:r w:rsidRPr="009737BD">
        <w:rPr>
          <w:rFonts w:ascii="Tahoma" w:hAnsi="Tahoma" w:cs="Tahoma"/>
          <w:position w:val="-1"/>
          <w:lang w:val="es-AR"/>
        </w:rPr>
        <w:t xml:space="preserve">y </w:t>
      </w:r>
      <w:r w:rsidRPr="009737BD">
        <w:rPr>
          <w:rFonts w:ascii="Tahoma" w:hAnsi="Tahoma" w:cs="Tahoma"/>
          <w:spacing w:val="27"/>
          <w:position w:val="-1"/>
          <w:lang w:val="es-AR"/>
        </w:rPr>
        <w:t xml:space="preserve"> </w:t>
      </w:r>
      <w:r w:rsidRPr="009737BD">
        <w:rPr>
          <w:rFonts w:ascii="Tahoma" w:hAnsi="Tahoma" w:cs="Tahoma"/>
          <w:position w:val="-1"/>
          <w:lang w:val="es-AR"/>
        </w:rPr>
        <w:t xml:space="preserve">su </w:t>
      </w:r>
      <w:r w:rsidRPr="009737BD">
        <w:rPr>
          <w:rFonts w:ascii="Tahoma" w:hAnsi="Tahoma" w:cs="Tahoma"/>
          <w:spacing w:val="25"/>
          <w:position w:val="-1"/>
          <w:lang w:val="es-AR"/>
        </w:rPr>
        <w:t xml:space="preserve"> </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or</w:t>
      </w:r>
      <w:r w:rsidRPr="009737BD">
        <w:rPr>
          <w:rFonts w:ascii="Tahoma" w:hAnsi="Tahoma" w:cs="Tahoma"/>
          <w:spacing w:val="1"/>
          <w:position w:val="-1"/>
          <w:lang w:val="es-AR"/>
        </w:rPr>
        <w:t>n</w:t>
      </w:r>
      <w:r w:rsidRPr="009737BD">
        <w:rPr>
          <w:rFonts w:ascii="Tahoma" w:hAnsi="Tahoma" w:cs="Tahoma"/>
          <w:position w:val="-1"/>
          <w:lang w:val="es-AR"/>
        </w:rPr>
        <w:t>o,</w:t>
      </w:r>
    </w:p>
    <w:p w:rsidR="001A5F7E" w:rsidRPr="009737BD" w:rsidRDefault="001A5F7E">
      <w:pPr>
        <w:widowControl w:val="0"/>
        <w:autoSpaceDE w:val="0"/>
        <w:autoSpaceDN w:val="0"/>
        <w:adjustRightInd w:val="0"/>
        <w:spacing w:before="8" w:after="0" w:line="266" w:lineRule="exact"/>
        <w:ind w:left="386" w:right="70"/>
        <w:rPr>
          <w:rFonts w:ascii="Tahoma" w:hAnsi="Tahoma" w:cs="Tahoma"/>
          <w:lang w:val="es-AR"/>
        </w:rPr>
      </w:pPr>
      <w:r w:rsidRPr="009737BD">
        <w:rPr>
          <w:rFonts w:ascii="Tahoma" w:hAnsi="Tahoma" w:cs="Tahoma"/>
          <w:lang w:val="es-AR"/>
        </w:rPr>
        <w:t>convirtiéndolo</w:t>
      </w:r>
      <w:r w:rsidRPr="009737BD">
        <w:rPr>
          <w:rFonts w:ascii="Tahoma" w:hAnsi="Tahoma" w:cs="Tahoma"/>
          <w:spacing w:val="61"/>
          <w:lang w:val="es-AR"/>
        </w:rPr>
        <w:t xml:space="preserve"> </w:t>
      </w:r>
      <w:r w:rsidRPr="009737BD">
        <w:rPr>
          <w:rFonts w:ascii="Tahoma" w:hAnsi="Tahoma" w:cs="Tahoma"/>
          <w:lang w:val="es-AR"/>
        </w:rPr>
        <w:t xml:space="preserve">en </w:t>
      </w:r>
      <w:r w:rsidRPr="009737BD">
        <w:rPr>
          <w:rFonts w:ascii="Tahoma" w:hAnsi="Tahoma" w:cs="Tahoma"/>
          <w:spacing w:val="16"/>
          <w:lang w:val="es-AR"/>
        </w:rPr>
        <w:t xml:space="preserve"> </w:t>
      </w:r>
      <w:r w:rsidRPr="009737BD">
        <w:rPr>
          <w:rFonts w:ascii="Tahoma" w:hAnsi="Tahoma" w:cs="Tahoma"/>
          <w:lang w:val="es-AR"/>
        </w:rPr>
        <w:t xml:space="preserve">un </w:t>
      </w:r>
      <w:r w:rsidRPr="009737BD">
        <w:rPr>
          <w:rFonts w:ascii="Tahoma" w:hAnsi="Tahoma" w:cs="Tahoma"/>
          <w:spacing w:val="17"/>
          <w:lang w:val="es-AR"/>
        </w:rPr>
        <w:t xml:space="preserve"> </w:t>
      </w:r>
      <w:r w:rsidRPr="009737BD">
        <w:rPr>
          <w:rFonts w:ascii="Tahoma" w:hAnsi="Tahoma" w:cs="Tahoma"/>
          <w:lang w:val="es-AR"/>
        </w:rPr>
        <w:t xml:space="preserve">polo </w:t>
      </w:r>
      <w:r w:rsidRPr="009737BD">
        <w:rPr>
          <w:rFonts w:ascii="Tahoma" w:hAnsi="Tahoma" w:cs="Tahoma"/>
          <w:spacing w:val="18"/>
          <w:lang w:val="es-AR"/>
        </w:rPr>
        <w:t xml:space="preserve"> </w:t>
      </w:r>
      <w:r w:rsidRPr="009737BD">
        <w:rPr>
          <w:rFonts w:ascii="Tahoma" w:hAnsi="Tahoma" w:cs="Tahoma"/>
          <w:lang w:val="es-AR"/>
        </w:rPr>
        <w:t>e</w:t>
      </w:r>
      <w:r w:rsidRPr="009737BD">
        <w:rPr>
          <w:rFonts w:ascii="Tahoma" w:hAnsi="Tahoma" w:cs="Tahoma"/>
          <w:spacing w:val="1"/>
          <w:lang w:val="es-AR"/>
        </w:rPr>
        <w:t>d</w:t>
      </w:r>
      <w:r w:rsidRPr="009737BD">
        <w:rPr>
          <w:rFonts w:ascii="Tahoma" w:hAnsi="Tahoma" w:cs="Tahoma"/>
          <w:lang w:val="es-AR"/>
        </w:rPr>
        <w:t>uca</w:t>
      </w:r>
      <w:r w:rsidRPr="009737BD">
        <w:rPr>
          <w:rFonts w:ascii="Tahoma" w:hAnsi="Tahoma" w:cs="Tahoma"/>
          <w:spacing w:val="1"/>
          <w:lang w:val="es-AR"/>
        </w:rPr>
        <w:t>t</w:t>
      </w:r>
      <w:r w:rsidRPr="009737BD">
        <w:rPr>
          <w:rFonts w:ascii="Tahoma" w:hAnsi="Tahoma" w:cs="Tahoma"/>
          <w:lang w:val="es-AR"/>
        </w:rPr>
        <w:t xml:space="preserve">ivo, </w:t>
      </w:r>
      <w:r w:rsidRPr="009737BD">
        <w:rPr>
          <w:rFonts w:ascii="Tahoma" w:hAnsi="Tahoma" w:cs="Tahoma"/>
          <w:spacing w:val="17"/>
          <w:lang w:val="es-AR"/>
        </w:rPr>
        <w:t xml:space="preserve"> </w:t>
      </w:r>
      <w:r w:rsidRPr="009737BD">
        <w:rPr>
          <w:rFonts w:ascii="Tahoma" w:hAnsi="Tahoma" w:cs="Tahoma"/>
          <w:lang w:val="es-AR"/>
        </w:rPr>
        <w:t>cu</w:t>
      </w:r>
      <w:r w:rsidRPr="009737BD">
        <w:rPr>
          <w:rFonts w:ascii="Tahoma" w:hAnsi="Tahoma" w:cs="Tahoma"/>
          <w:spacing w:val="1"/>
          <w:lang w:val="es-AR"/>
        </w:rPr>
        <w:t>l</w:t>
      </w:r>
      <w:r w:rsidRPr="009737BD">
        <w:rPr>
          <w:rFonts w:ascii="Tahoma" w:hAnsi="Tahoma" w:cs="Tahoma"/>
          <w:lang w:val="es-AR"/>
        </w:rPr>
        <w:t>tura</w:t>
      </w:r>
      <w:r w:rsidRPr="009737BD">
        <w:rPr>
          <w:rFonts w:ascii="Tahoma" w:hAnsi="Tahoma" w:cs="Tahoma"/>
          <w:spacing w:val="1"/>
          <w:lang w:val="es-AR"/>
        </w:rPr>
        <w:t>l</w:t>
      </w:r>
      <w:r w:rsidRPr="009737BD">
        <w:rPr>
          <w:rFonts w:ascii="Tahoma" w:hAnsi="Tahoma" w:cs="Tahoma"/>
          <w:lang w:val="es-AR"/>
        </w:rPr>
        <w:t xml:space="preserve">, </w:t>
      </w:r>
      <w:r w:rsidRPr="009737BD">
        <w:rPr>
          <w:rFonts w:ascii="Tahoma" w:hAnsi="Tahoma" w:cs="Tahoma"/>
          <w:spacing w:val="16"/>
          <w:lang w:val="es-AR"/>
        </w:rPr>
        <w:t xml:space="preserve"> </w:t>
      </w:r>
      <w:r w:rsidRPr="009737BD">
        <w:rPr>
          <w:rFonts w:ascii="Tahoma" w:hAnsi="Tahoma" w:cs="Tahoma"/>
          <w:lang w:val="es-AR"/>
        </w:rPr>
        <w:t>adminis</w:t>
      </w:r>
      <w:r w:rsidRPr="009737BD">
        <w:rPr>
          <w:rFonts w:ascii="Tahoma" w:hAnsi="Tahoma" w:cs="Tahoma"/>
          <w:spacing w:val="1"/>
          <w:lang w:val="es-AR"/>
        </w:rPr>
        <w:t>tr</w:t>
      </w:r>
      <w:r w:rsidRPr="009737BD">
        <w:rPr>
          <w:rFonts w:ascii="Tahoma" w:hAnsi="Tahoma" w:cs="Tahoma"/>
          <w:lang w:val="es-AR"/>
        </w:rPr>
        <w:t xml:space="preserve">ativo </w:t>
      </w:r>
      <w:r w:rsidRPr="009737BD">
        <w:rPr>
          <w:rFonts w:ascii="Tahoma" w:hAnsi="Tahoma" w:cs="Tahoma"/>
          <w:spacing w:val="11"/>
          <w:lang w:val="es-AR"/>
        </w:rPr>
        <w:t xml:space="preserve"> </w:t>
      </w:r>
      <w:r w:rsidRPr="009737BD">
        <w:rPr>
          <w:rFonts w:ascii="Tahoma" w:hAnsi="Tahoma" w:cs="Tahoma"/>
          <w:lang w:val="es-AR"/>
        </w:rPr>
        <w:t xml:space="preserve">y </w:t>
      </w:r>
      <w:r w:rsidRPr="009737BD">
        <w:rPr>
          <w:rFonts w:ascii="Tahoma" w:hAnsi="Tahoma" w:cs="Tahoma"/>
          <w:spacing w:val="17"/>
          <w:lang w:val="es-AR"/>
        </w:rPr>
        <w:t xml:space="preserve"> </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ide</w:t>
      </w:r>
      <w:r w:rsidRPr="009737BD">
        <w:rPr>
          <w:rFonts w:ascii="Tahoma" w:hAnsi="Tahoma" w:cs="Tahoma"/>
          <w:spacing w:val="1"/>
          <w:lang w:val="es-AR"/>
        </w:rPr>
        <w:t>n</w:t>
      </w:r>
      <w:r w:rsidRPr="009737BD">
        <w:rPr>
          <w:rFonts w:ascii="Tahoma" w:hAnsi="Tahoma" w:cs="Tahoma"/>
          <w:lang w:val="es-AR"/>
        </w:rPr>
        <w:t xml:space="preserve">cial </w:t>
      </w:r>
      <w:r w:rsidRPr="009737BD">
        <w:rPr>
          <w:rFonts w:ascii="Tahoma" w:hAnsi="Tahoma" w:cs="Tahoma"/>
          <w:spacing w:val="15"/>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18"/>
          <w:lang w:val="es-AR"/>
        </w:rPr>
        <w:t xml:space="preserve"> </w:t>
      </w:r>
      <w:r w:rsidRPr="009737BD">
        <w:rPr>
          <w:rFonts w:ascii="Tahoma" w:hAnsi="Tahoma" w:cs="Tahoma"/>
          <w:lang w:val="es-AR"/>
        </w:rPr>
        <w:t>valor referencial para</w:t>
      </w:r>
      <w:r w:rsidRPr="009737BD">
        <w:rPr>
          <w:rFonts w:ascii="Tahoma" w:hAnsi="Tahoma" w:cs="Tahoma"/>
          <w:spacing w:val="-4"/>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spacing w:val="1"/>
          <w:lang w:val="es-AR"/>
        </w:rPr>
        <w:t>u</w:t>
      </w:r>
      <w:r w:rsidRPr="009737BD">
        <w:rPr>
          <w:rFonts w:ascii="Tahoma" w:hAnsi="Tahoma" w:cs="Tahoma"/>
          <w:lang w:val="es-AR"/>
        </w:rPr>
        <w:t>nidad.</w:t>
      </w:r>
    </w:p>
    <w:p w:rsidR="001A5F7E" w:rsidRPr="009737BD" w:rsidRDefault="001A5F7E">
      <w:pPr>
        <w:widowControl w:val="0"/>
        <w:autoSpaceDE w:val="0"/>
        <w:autoSpaceDN w:val="0"/>
        <w:adjustRightInd w:val="0"/>
        <w:spacing w:before="1" w:after="0" w:line="264" w:lineRule="exact"/>
        <w:ind w:left="386" w:right="69" w:firstLine="76"/>
        <w:rPr>
          <w:rFonts w:ascii="Tahoma" w:hAnsi="Tahoma" w:cs="Tahoma"/>
          <w:lang w:val="es-AR"/>
        </w:rPr>
      </w:pPr>
      <w:r w:rsidRPr="009737BD">
        <w:rPr>
          <w:rFonts w:ascii="Tahoma" w:hAnsi="Tahoma" w:cs="Tahoma"/>
          <w:lang w:val="es-AR"/>
        </w:rPr>
        <w:t xml:space="preserve">d. </w:t>
      </w:r>
      <w:r w:rsidRPr="009737BD">
        <w:rPr>
          <w:rFonts w:ascii="Tahoma" w:hAnsi="Tahoma" w:cs="Tahoma"/>
          <w:spacing w:val="16"/>
          <w:lang w:val="es-AR"/>
        </w:rPr>
        <w:t xml:space="preserve"> </w:t>
      </w:r>
      <w:r w:rsidRPr="009737BD">
        <w:rPr>
          <w:rFonts w:ascii="Tahoma" w:hAnsi="Tahoma" w:cs="Tahoma"/>
          <w:lang w:val="es-AR"/>
        </w:rPr>
        <w:t>Recu</w:t>
      </w:r>
      <w:r w:rsidRPr="009737BD">
        <w:rPr>
          <w:rFonts w:ascii="Tahoma" w:hAnsi="Tahoma" w:cs="Tahoma"/>
          <w:spacing w:val="1"/>
          <w:lang w:val="es-AR"/>
        </w:rPr>
        <w:t>p</w:t>
      </w:r>
      <w:r w:rsidRPr="009737BD">
        <w:rPr>
          <w:rFonts w:ascii="Tahoma" w:hAnsi="Tahoma" w:cs="Tahoma"/>
          <w:lang w:val="es-AR"/>
        </w:rPr>
        <w:t>er</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16"/>
          <w:lang w:val="es-AR"/>
        </w:rPr>
        <w:t xml:space="preserve"> </w:t>
      </w:r>
      <w:r w:rsidRPr="009737BD">
        <w:rPr>
          <w:rFonts w:ascii="Tahoma" w:hAnsi="Tahoma" w:cs="Tahoma"/>
          <w:lang w:val="es-AR"/>
        </w:rPr>
        <w:t>de</w:t>
      </w:r>
      <w:r w:rsidRPr="009737BD">
        <w:rPr>
          <w:rFonts w:ascii="Tahoma" w:hAnsi="Tahoma" w:cs="Tahoma"/>
          <w:spacing w:val="18"/>
          <w:lang w:val="es-AR"/>
        </w:rPr>
        <w:t xml:space="preserve"> </w:t>
      </w:r>
      <w:r w:rsidRPr="009737BD">
        <w:rPr>
          <w:rFonts w:ascii="Tahoma" w:hAnsi="Tahoma" w:cs="Tahoma"/>
          <w:lang w:val="es-AR"/>
        </w:rPr>
        <w:t>p</w:t>
      </w:r>
      <w:r w:rsidRPr="009737BD">
        <w:rPr>
          <w:rFonts w:ascii="Tahoma" w:hAnsi="Tahoma" w:cs="Tahoma"/>
          <w:spacing w:val="1"/>
          <w:lang w:val="es-AR"/>
        </w:rPr>
        <w:t>u</w:t>
      </w:r>
      <w:r w:rsidRPr="009737BD">
        <w:rPr>
          <w:rFonts w:ascii="Tahoma" w:hAnsi="Tahoma" w:cs="Tahoma"/>
          <w:lang w:val="es-AR"/>
        </w:rPr>
        <w:t>ntos</w:t>
      </w:r>
      <w:r w:rsidRPr="009737BD">
        <w:rPr>
          <w:rFonts w:ascii="Tahoma" w:hAnsi="Tahoma" w:cs="Tahoma"/>
          <w:spacing w:val="21"/>
          <w:lang w:val="es-AR"/>
        </w:rPr>
        <w:t xml:space="preserve"> </w:t>
      </w:r>
      <w:r w:rsidRPr="009737BD">
        <w:rPr>
          <w:rFonts w:ascii="Tahoma" w:hAnsi="Tahoma" w:cs="Tahoma"/>
          <w:lang w:val="es-AR"/>
        </w:rPr>
        <w:t>significati</w:t>
      </w:r>
      <w:r w:rsidRPr="009737BD">
        <w:rPr>
          <w:rFonts w:ascii="Tahoma" w:hAnsi="Tahoma" w:cs="Tahoma"/>
          <w:spacing w:val="1"/>
          <w:lang w:val="es-AR"/>
        </w:rPr>
        <w:t>v</w:t>
      </w:r>
      <w:r w:rsidRPr="009737BD">
        <w:rPr>
          <w:rFonts w:ascii="Tahoma" w:hAnsi="Tahoma" w:cs="Tahoma"/>
          <w:lang w:val="es-AR"/>
        </w:rPr>
        <w:t>os</w:t>
      </w:r>
      <w:r w:rsidRPr="009737BD">
        <w:rPr>
          <w:rFonts w:ascii="Tahoma" w:hAnsi="Tahoma" w:cs="Tahoma"/>
          <w:spacing w:val="12"/>
          <w:lang w:val="es-AR"/>
        </w:rPr>
        <w:t xml:space="preserve"> </w:t>
      </w:r>
      <w:r w:rsidRPr="009737BD">
        <w:rPr>
          <w:rFonts w:ascii="Tahoma" w:hAnsi="Tahoma" w:cs="Tahoma"/>
          <w:lang w:val="es-AR"/>
        </w:rPr>
        <w:t>en</w:t>
      </w:r>
      <w:r w:rsidRPr="009737BD">
        <w:rPr>
          <w:rFonts w:ascii="Tahoma" w:hAnsi="Tahoma" w:cs="Tahoma"/>
          <w:spacing w:val="19"/>
          <w:lang w:val="es-AR"/>
        </w:rPr>
        <w:t xml:space="preserve"> </w:t>
      </w:r>
      <w:r w:rsidRPr="009737BD">
        <w:rPr>
          <w:rFonts w:ascii="Tahoma" w:hAnsi="Tahoma" w:cs="Tahoma"/>
          <w:lang w:val="es-AR"/>
        </w:rPr>
        <w:t>el</w:t>
      </w:r>
      <w:r w:rsidRPr="009737BD">
        <w:rPr>
          <w:rFonts w:ascii="Tahoma" w:hAnsi="Tahoma" w:cs="Tahoma"/>
          <w:spacing w:val="19"/>
          <w:lang w:val="es-AR"/>
        </w:rPr>
        <w:t xml:space="preserve"> </w:t>
      </w:r>
      <w:r w:rsidRPr="009737BD">
        <w:rPr>
          <w:rFonts w:ascii="Tahoma" w:hAnsi="Tahoma" w:cs="Tahoma"/>
          <w:lang w:val="es-AR"/>
        </w:rPr>
        <w:t>entorno</w:t>
      </w:r>
      <w:r w:rsidRPr="009737BD">
        <w:rPr>
          <w:rFonts w:ascii="Tahoma" w:hAnsi="Tahoma" w:cs="Tahoma"/>
          <w:spacing w:val="15"/>
          <w:lang w:val="es-AR"/>
        </w:rPr>
        <w:t xml:space="preserve"> </w:t>
      </w:r>
      <w:r w:rsidRPr="009737BD">
        <w:rPr>
          <w:rFonts w:ascii="Tahoma" w:hAnsi="Tahoma" w:cs="Tahoma"/>
          <w:lang w:val="es-AR"/>
        </w:rPr>
        <w:t>de</w:t>
      </w:r>
      <w:r w:rsidRPr="009737BD">
        <w:rPr>
          <w:rFonts w:ascii="Tahoma" w:hAnsi="Tahoma" w:cs="Tahoma"/>
          <w:spacing w:val="18"/>
          <w:lang w:val="es-AR"/>
        </w:rPr>
        <w:t xml:space="preserve"> </w:t>
      </w:r>
      <w:r w:rsidRPr="009737BD">
        <w:rPr>
          <w:rFonts w:ascii="Tahoma" w:hAnsi="Tahoma" w:cs="Tahoma"/>
          <w:spacing w:val="2"/>
          <w:lang w:val="es-AR"/>
        </w:rPr>
        <w:t>l</w:t>
      </w:r>
      <w:r w:rsidRPr="009737BD">
        <w:rPr>
          <w:rFonts w:ascii="Tahoma" w:hAnsi="Tahoma" w:cs="Tahoma"/>
          <w:lang w:val="es-AR"/>
        </w:rPr>
        <w:t>a</w:t>
      </w:r>
      <w:r w:rsidRPr="009737BD">
        <w:rPr>
          <w:rFonts w:ascii="Tahoma" w:hAnsi="Tahoma" w:cs="Tahoma"/>
          <w:spacing w:val="20"/>
          <w:lang w:val="es-AR"/>
        </w:rPr>
        <w:t xml:space="preserve"> </w:t>
      </w:r>
      <w:r w:rsidRPr="009737BD">
        <w:rPr>
          <w:rFonts w:ascii="Tahoma" w:hAnsi="Tahoma" w:cs="Tahoma"/>
          <w:lang w:val="es-AR"/>
        </w:rPr>
        <w:t>original</w:t>
      </w:r>
      <w:r w:rsidRPr="009737BD">
        <w:rPr>
          <w:rFonts w:ascii="Tahoma" w:hAnsi="Tahoma" w:cs="Tahoma"/>
          <w:spacing w:val="20"/>
          <w:lang w:val="es-AR"/>
        </w:rPr>
        <w:t xml:space="preserve"> </w:t>
      </w:r>
      <w:r w:rsidRPr="009737BD">
        <w:rPr>
          <w:rFonts w:ascii="Tahoma" w:hAnsi="Tahoma" w:cs="Tahoma"/>
          <w:lang w:val="es-AR"/>
        </w:rPr>
        <w:t>traza</w:t>
      </w:r>
      <w:r w:rsidRPr="009737BD">
        <w:rPr>
          <w:rFonts w:ascii="Tahoma" w:hAnsi="Tahoma" w:cs="Tahoma"/>
          <w:spacing w:val="18"/>
          <w:lang w:val="es-AR"/>
        </w:rPr>
        <w:t xml:space="preserve"> </w:t>
      </w:r>
      <w:r w:rsidRPr="009737BD">
        <w:rPr>
          <w:rFonts w:ascii="Tahoma" w:hAnsi="Tahoma" w:cs="Tahoma"/>
          <w:lang w:val="es-AR"/>
        </w:rPr>
        <w:t>ferroviaria</w:t>
      </w:r>
      <w:r w:rsidRPr="009737BD">
        <w:rPr>
          <w:rFonts w:ascii="Tahoma" w:hAnsi="Tahoma" w:cs="Tahoma"/>
          <w:spacing w:val="11"/>
          <w:lang w:val="es-AR"/>
        </w:rPr>
        <w:t xml:space="preserve"> </w:t>
      </w:r>
      <w:r w:rsidRPr="009737BD">
        <w:rPr>
          <w:rFonts w:ascii="Tahoma" w:hAnsi="Tahoma" w:cs="Tahoma"/>
          <w:lang w:val="es-AR"/>
        </w:rPr>
        <w:t>a liberar, procurando</w:t>
      </w:r>
      <w:r w:rsidRPr="009737BD">
        <w:rPr>
          <w:rFonts w:ascii="Tahoma" w:hAnsi="Tahoma" w:cs="Tahoma"/>
          <w:spacing w:val="-10"/>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persisten</w:t>
      </w:r>
      <w:r w:rsidRPr="009737BD">
        <w:rPr>
          <w:rFonts w:ascii="Tahoma" w:hAnsi="Tahoma" w:cs="Tahoma"/>
          <w:spacing w:val="-2"/>
          <w:lang w:val="es-AR"/>
        </w:rPr>
        <w:t>c</w:t>
      </w:r>
      <w:r w:rsidRPr="009737BD">
        <w:rPr>
          <w:rFonts w:ascii="Tahoma" w:hAnsi="Tahoma" w:cs="Tahoma"/>
          <w:lang w:val="es-AR"/>
        </w:rPr>
        <w:t>ia</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 “huella</w:t>
      </w:r>
      <w:r w:rsidRPr="009737BD">
        <w:rPr>
          <w:rFonts w:ascii="Tahoma" w:hAnsi="Tahoma" w:cs="Tahoma"/>
          <w:spacing w:val="-5"/>
          <w:lang w:val="es-AR"/>
        </w:rPr>
        <w:t xml:space="preserve"> </w:t>
      </w:r>
      <w:r w:rsidRPr="009737BD">
        <w:rPr>
          <w:rFonts w:ascii="Tahoma" w:hAnsi="Tahoma" w:cs="Tahoma"/>
          <w:lang w:val="es-AR"/>
        </w:rPr>
        <w:t>ferroviaria”.</w:t>
      </w:r>
    </w:p>
    <w:p w:rsidR="001A5F7E" w:rsidRPr="009737BD" w:rsidRDefault="001A5F7E">
      <w:pPr>
        <w:widowControl w:val="0"/>
        <w:autoSpaceDE w:val="0"/>
        <w:autoSpaceDN w:val="0"/>
        <w:adjustRightInd w:val="0"/>
        <w:spacing w:after="0" w:line="266" w:lineRule="exact"/>
        <w:ind w:left="386" w:right="71" w:firstLine="76"/>
        <w:rPr>
          <w:rFonts w:ascii="Tahoma" w:hAnsi="Tahoma" w:cs="Tahoma"/>
          <w:lang w:val="es-AR"/>
        </w:rPr>
      </w:pPr>
      <w:r w:rsidRPr="009737BD">
        <w:rPr>
          <w:rFonts w:ascii="Tahoma" w:hAnsi="Tahoma" w:cs="Tahoma"/>
          <w:lang w:val="es-AR"/>
        </w:rPr>
        <w:t xml:space="preserve">e. </w:t>
      </w:r>
      <w:r w:rsidRPr="009737BD">
        <w:rPr>
          <w:rFonts w:ascii="Tahoma" w:hAnsi="Tahoma" w:cs="Tahoma"/>
          <w:spacing w:val="21"/>
          <w:lang w:val="es-AR"/>
        </w:rPr>
        <w:t xml:space="preserve"> </w:t>
      </w:r>
      <w:r w:rsidRPr="009737BD">
        <w:rPr>
          <w:rFonts w:ascii="Tahoma" w:hAnsi="Tahoma" w:cs="Tahoma"/>
          <w:lang w:val="es-AR"/>
        </w:rPr>
        <w:t>Aco</w:t>
      </w:r>
      <w:r w:rsidRPr="009737BD">
        <w:rPr>
          <w:rFonts w:ascii="Tahoma" w:hAnsi="Tahoma" w:cs="Tahoma"/>
          <w:spacing w:val="1"/>
          <w:lang w:val="es-AR"/>
        </w:rPr>
        <w:t>n</w:t>
      </w:r>
      <w:r w:rsidRPr="009737BD">
        <w:rPr>
          <w:rFonts w:ascii="Tahoma" w:hAnsi="Tahoma" w:cs="Tahoma"/>
          <w:lang w:val="es-AR"/>
        </w:rPr>
        <w:t>dic</w:t>
      </w:r>
      <w:r w:rsidRPr="009737BD">
        <w:rPr>
          <w:rFonts w:ascii="Tahoma" w:hAnsi="Tahoma" w:cs="Tahoma"/>
          <w:spacing w:val="1"/>
          <w:lang w:val="es-AR"/>
        </w:rPr>
        <w:t>i</w:t>
      </w:r>
      <w:r w:rsidRPr="009737BD">
        <w:rPr>
          <w:rFonts w:ascii="Tahoma" w:hAnsi="Tahoma" w:cs="Tahoma"/>
          <w:lang w:val="es-AR"/>
        </w:rPr>
        <w:t>on</w:t>
      </w:r>
      <w:r w:rsidRPr="009737BD">
        <w:rPr>
          <w:rFonts w:ascii="Tahoma" w:hAnsi="Tahoma" w:cs="Tahoma"/>
          <w:spacing w:val="1"/>
          <w:lang w:val="es-AR"/>
        </w:rPr>
        <w:t>a</w:t>
      </w:r>
      <w:r w:rsidRPr="009737BD">
        <w:rPr>
          <w:rFonts w:ascii="Tahoma" w:hAnsi="Tahoma" w:cs="Tahoma"/>
          <w:lang w:val="es-AR"/>
        </w:rPr>
        <w:t>miento</w:t>
      </w:r>
      <w:r w:rsidRPr="009737BD">
        <w:rPr>
          <w:rFonts w:ascii="Tahoma" w:hAnsi="Tahoma" w:cs="Tahoma"/>
          <w:spacing w:val="33"/>
          <w:lang w:val="es-AR"/>
        </w:rPr>
        <w:t xml:space="preserve"> </w:t>
      </w:r>
      <w:r w:rsidRPr="009737BD">
        <w:rPr>
          <w:rFonts w:ascii="Tahoma" w:hAnsi="Tahoma" w:cs="Tahoma"/>
          <w:lang w:val="es-AR"/>
        </w:rPr>
        <w:t>y</w:t>
      </w:r>
      <w:r w:rsidRPr="009737BD">
        <w:rPr>
          <w:rFonts w:ascii="Tahoma" w:hAnsi="Tahoma" w:cs="Tahoma"/>
          <w:spacing w:val="40"/>
          <w:lang w:val="es-AR"/>
        </w:rPr>
        <w:t xml:space="preserve"> </w:t>
      </w:r>
      <w:r w:rsidRPr="009737BD">
        <w:rPr>
          <w:rFonts w:ascii="Tahoma" w:hAnsi="Tahoma" w:cs="Tahoma"/>
          <w:spacing w:val="1"/>
          <w:lang w:val="es-AR"/>
        </w:rPr>
        <w:t>e</w:t>
      </w:r>
      <w:r w:rsidRPr="009737BD">
        <w:rPr>
          <w:rFonts w:ascii="Tahoma" w:hAnsi="Tahoma" w:cs="Tahoma"/>
          <w:lang w:val="es-AR"/>
        </w:rPr>
        <w:t>quipami</w:t>
      </w:r>
      <w:r w:rsidRPr="009737BD">
        <w:rPr>
          <w:rFonts w:ascii="Tahoma" w:hAnsi="Tahoma" w:cs="Tahoma"/>
          <w:spacing w:val="1"/>
          <w:lang w:val="es-AR"/>
        </w:rPr>
        <w:t>e</w:t>
      </w:r>
      <w:r w:rsidRPr="009737BD">
        <w:rPr>
          <w:rFonts w:ascii="Tahoma" w:hAnsi="Tahoma" w:cs="Tahoma"/>
          <w:lang w:val="es-AR"/>
        </w:rPr>
        <w:t>nto</w:t>
      </w:r>
      <w:r w:rsidRPr="009737BD">
        <w:rPr>
          <w:rFonts w:ascii="Tahoma" w:hAnsi="Tahoma" w:cs="Tahoma"/>
          <w:spacing w:val="41"/>
          <w:lang w:val="es-AR"/>
        </w:rPr>
        <w:t xml:space="preserve"> </w:t>
      </w:r>
      <w:r w:rsidRPr="009737BD">
        <w:rPr>
          <w:rFonts w:ascii="Tahoma" w:hAnsi="Tahoma" w:cs="Tahoma"/>
          <w:lang w:val="es-AR"/>
        </w:rPr>
        <w:t>del</w:t>
      </w:r>
      <w:r w:rsidRPr="009737BD">
        <w:rPr>
          <w:rFonts w:ascii="Tahoma" w:hAnsi="Tahoma" w:cs="Tahoma"/>
          <w:spacing w:val="39"/>
          <w:lang w:val="es-AR"/>
        </w:rPr>
        <w:t xml:space="preserve"> </w:t>
      </w:r>
      <w:r w:rsidRPr="009737BD">
        <w:rPr>
          <w:rFonts w:ascii="Tahoma" w:hAnsi="Tahoma" w:cs="Tahoma"/>
          <w:lang w:val="es-AR"/>
        </w:rPr>
        <w:t>pr</w:t>
      </w:r>
      <w:r w:rsidRPr="009737BD">
        <w:rPr>
          <w:rFonts w:ascii="Tahoma" w:hAnsi="Tahoma" w:cs="Tahoma"/>
          <w:spacing w:val="1"/>
          <w:lang w:val="es-AR"/>
        </w:rPr>
        <w:t>e</w:t>
      </w:r>
      <w:r w:rsidRPr="009737BD">
        <w:rPr>
          <w:rFonts w:ascii="Tahoma" w:hAnsi="Tahoma" w:cs="Tahoma"/>
          <w:lang w:val="es-AR"/>
        </w:rPr>
        <w:t>dio</w:t>
      </w:r>
      <w:r w:rsidRPr="009737BD">
        <w:rPr>
          <w:rFonts w:ascii="Tahoma" w:hAnsi="Tahoma" w:cs="Tahoma"/>
          <w:spacing w:val="41"/>
          <w:lang w:val="es-AR"/>
        </w:rPr>
        <w:t xml:space="preserve"> </w:t>
      </w:r>
      <w:r w:rsidRPr="009737BD">
        <w:rPr>
          <w:rFonts w:ascii="Tahoma" w:hAnsi="Tahoma" w:cs="Tahoma"/>
          <w:lang w:val="es-AR"/>
        </w:rPr>
        <w:t>de</w:t>
      </w:r>
      <w:r w:rsidRPr="009737BD">
        <w:rPr>
          <w:rFonts w:ascii="Tahoma" w:hAnsi="Tahoma" w:cs="Tahoma"/>
          <w:spacing w:val="39"/>
          <w:lang w:val="es-AR"/>
        </w:rPr>
        <w:t xml:space="preserve"> </w:t>
      </w:r>
      <w:r w:rsidRPr="009737BD">
        <w:rPr>
          <w:rFonts w:ascii="Tahoma" w:hAnsi="Tahoma" w:cs="Tahoma"/>
          <w:lang w:val="es-AR"/>
        </w:rPr>
        <w:t>la</w:t>
      </w:r>
      <w:r w:rsidRPr="009737BD">
        <w:rPr>
          <w:rFonts w:ascii="Tahoma" w:hAnsi="Tahoma" w:cs="Tahoma"/>
          <w:spacing w:val="41"/>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40"/>
          <w:lang w:val="es-AR"/>
        </w:rPr>
        <w:t xml:space="preserve"> </w:t>
      </w:r>
      <w:r w:rsidRPr="009737BD">
        <w:rPr>
          <w:rFonts w:ascii="Tahoma" w:hAnsi="Tahoma" w:cs="Tahoma"/>
          <w:lang w:val="es-AR"/>
        </w:rPr>
        <w:t>Fer</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a</w:t>
      </w:r>
      <w:r w:rsidRPr="009737BD">
        <w:rPr>
          <w:rFonts w:ascii="Tahoma" w:hAnsi="Tahoma" w:cs="Tahoma"/>
          <w:lang w:val="es-AR"/>
        </w:rPr>
        <w:t>uto</w:t>
      </w:r>
      <w:r w:rsidRPr="009737BD">
        <w:rPr>
          <w:rFonts w:ascii="Tahoma" w:hAnsi="Tahoma" w:cs="Tahoma"/>
          <w:spacing w:val="2"/>
          <w:lang w:val="es-AR"/>
        </w:rPr>
        <w:t>m</w:t>
      </w:r>
      <w:r w:rsidRPr="009737BD">
        <w:rPr>
          <w:rFonts w:ascii="Tahoma" w:hAnsi="Tahoma" w:cs="Tahoma"/>
          <w:lang w:val="es-AR"/>
        </w:rPr>
        <w:t>ot</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36"/>
          <w:lang w:val="es-AR"/>
        </w:rPr>
        <w:t xml:space="preserve"> </w:t>
      </w:r>
      <w:r w:rsidRPr="009737BD">
        <w:rPr>
          <w:rFonts w:ascii="Tahoma" w:hAnsi="Tahoma" w:cs="Tahoma"/>
          <w:lang w:val="es-AR"/>
        </w:rPr>
        <w:t>y</w:t>
      </w:r>
      <w:r w:rsidRPr="009737BD">
        <w:rPr>
          <w:rFonts w:ascii="Tahoma" w:hAnsi="Tahoma" w:cs="Tahoma"/>
          <w:spacing w:val="41"/>
          <w:lang w:val="es-AR"/>
        </w:rPr>
        <w:t xml:space="preserve"> </w:t>
      </w:r>
      <w:r w:rsidRPr="009737BD">
        <w:rPr>
          <w:rFonts w:ascii="Tahoma" w:hAnsi="Tahoma" w:cs="Tahoma"/>
          <w:lang w:val="es-AR"/>
        </w:rPr>
        <w:t>su</w:t>
      </w:r>
      <w:r w:rsidRPr="009737BD">
        <w:rPr>
          <w:rFonts w:ascii="Tahoma" w:hAnsi="Tahoma" w:cs="Tahoma"/>
          <w:spacing w:val="-2"/>
          <w:lang w:val="es-AR"/>
        </w:rPr>
        <w:t xml:space="preserve"> </w:t>
      </w:r>
      <w:r w:rsidRPr="009737BD">
        <w:rPr>
          <w:rFonts w:ascii="Tahoma" w:hAnsi="Tahoma" w:cs="Tahoma"/>
          <w:lang w:val="es-AR"/>
        </w:rPr>
        <w:t xml:space="preserve">entorno, </w:t>
      </w:r>
      <w:r w:rsidRPr="009737BD">
        <w:rPr>
          <w:rFonts w:ascii="Tahoma" w:hAnsi="Tahoma" w:cs="Tahoma"/>
          <w:spacing w:val="1"/>
          <w:lang w:val="es-AR"/>
        </w:rPr>
        <w:t>r</w:t>
      </w:r>
      <w:r w:rsidRPr="009737BD">
        <w:rPr>
          <w:rFonts w:ascii="Tahoma" w:hAnsi="Tahoma" w:cs="Tahoma"/>
          <w:lang w:val="es-AR"/>
        </w:rPr>
        <w:t>eforzando</w:t>
      </w:r>
      <w:r w:rsidRPr="009737BD">
        <w:rPr>
          <w:rFonts w:ascii="Tahoma" w:hAnsi="Tahoma" w:cs="Tahoma"/>
          <w:spacing w:val="-1"/>
          <w:lang w:val="es-AR"/>
        </w:rPr>
        <w:t xml:space="preserve"> </w:t>
      </w:r>
      <w:r w:rsidRPr="009737BD">
        <w:rPr>
          <w:rFonts w:ascii="Tahoma" w:hAnsi="Tahoma" w:cs="Tahoma"/>
          <w:lang w:val="es-AR"/>
        </w:rPr>
        <w:t>los</w:t>
      </w:r>
      <w:r w:rsidRPr="009737BD">
        <w:rPr>
          <w:rFonts w:ascii="Tahoma" w:hAnsi="Tahoma" w:cs="Tahoma"/>
          <w:spacing w:val="-1"/>
          <w:lang w:val="es-AR"/>
        </w:rPr>
        <w:t xml:space="preserve"> </w:t>
      </w:r>
      <w:r w:rsidRPr="009737BD">
        <w:rPr>
          <w:rFonts w:ascii="Tahoma" w:hAnsi="Tahoma" w:cs="Tahoma"/>
          <w:lang w:val="es-AR"/>
        </w:rPr>
        <w:t>servic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6"/>
          <w:lang w:val="es-AR"/>
        </w:rPr>
        <w:t xml:space="preserve"> </w:t>
      </w:r>
      <w:r w:rsidRPr="009737BD">
        <w:rPr>
          <w:rFonts w:ascii="Tahoma" w:hAnsi="Tahoma" w:cs="Tahoma"/>
          <w:lang w:val="es-AR"/>
        </w:rPr>
        <w:t>necesar</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7"/>
          <w:lang w:val="es-AR"/>
        </w:rPr>
        <w:t xml:space="preserve"> </w:t>
      </w:r>
      <w:r w:rsidRPr="009737BD">
        <w:rPr>
          <w:rFonts w:ascii="Tahoma" w:hAnsi="Tahoma" w:cs="Tahoma"/>
          <w:lang w:val="es-AR"/>
        </w:rPr>
        <w:t>a la</w:t>
      </w:r>
      <w:r w:rsidRPr="009737BD">
        <w:rPr>
          <w:rFonts w:ascii="Tahoma" w:hAnsi="Tahoma" w:cs="Tahoma"/>
          <w:spacing w:val="1"/>
          <w:lang w:val="es-AR"/>
        </w:rPr>
        <w:t xml:space="preserve"> </w:t>
      </w:r>
      <w:r w:rsidRPr="009737BD">
        <w:rPr>
          <w:rFonts w:ascii="Tahoma" w:hAnsi="Tahoma" w:cs="Tahoma"/>
          <w:lang w:val="es-AR"/>
        </w:rPr>
        <w:t>consolid</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spacing w:val="1"/>
          <w:lang w:val="es-AR"/>
        </w:rPr>
        <w:t>no</w:t>
      </w:r>
      <w:r w:rsidRPr="009737BD">
        <w:rPr>
          <w:rFonts w:ascii="Tahoma" w:hAnsi="Tahoma" w:cs="Tahoma"/>
          <w:lang w:val="es-AR"/>
        </w:rPr>
        <w:t>do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transporte.</w:t>
      </w:r>
    </w:p>
    <w:p w:rsidR="001A5F7E" w:rsidRPr="009737BD" w:rsidRDefault="001A5F7E">
      <w:pPr>
        <w:widowControl w:val="0"/>
        <w:autoSpaceDE w:val="0"/>
        <w:autoSpaceDN w:val="0"/>
        <w:adjustRightInd w:val="0"/>
        <w:spacing w:after="0" w:line="258" w:lineRule="exact"/>
        <w:ind w:left="102"/>
        <w:rPr>
          <w:rFonts w:ascii="Tahoma" w:hAnsi="Tahoma" w:cs="Tahoma"/>
          <w:lang w:val="es-AR"/>
        </w:rPr>
      </w:pPr>
      <w:r w:rsidRPr="009737BD">
        <w:rPr>
          <w:rFonts w:ascii="Tahoma" w:hAnsi="Tahoma" w:cs="Tahoma"/>
          <w:position w:val="-1"/>
          <w:lang w:val="es-AR"/>
        </w:rPr>
        <w:t xml:space="preserve">4. </w:t>
      </w:r>
      <w:r w:rsidRPr="009737BD">
        <w:rPr>
          <w:rFonts w:ascii="Tahoma" w:hAnsi="Tahoma" w:cs="Tahoma"/>
          <w:spacing w:val="18"/>
          <w:position w:val="-1"/>
          <w:lang w:val="es-AR"/>
        </w:rPr>
        <w:t xml:space="preserve"> </w:t>
      </w:r>
      <w:r w:rsidRPr="009737BD">
        <w:rPr>
          <w:rFonts w:ascii="Tahoma" w:hAnsi="Tahoma" w:cs="Tahoma"/>
          <w:position w:val="-1"/>
          <w:lang w:val="es-AR"/>
        </w:rPr>
        <w:t>Conse</w:t>
      </w:r>
      <w:r w:rsidRPr="009737BD">
        <w:rPr>
          <w:rFonts w:ascii="Tahoma" w:hAnsi="Tahoma" w:cs="Tahoma"/>
          <w:spacing w:val="1"/>
          <w:position w:val="-1"/>
          <w:lang w:val="es-AR"/>
        </w:rPr>
        <w:t>r</w:t>
      </w:r>
      <w:r w:rsidRPr="009737BD">
        <w:rPr>
          <w:rFonts w:ascii="Tahoma" w:hAnsi="Tahoma" w:cs="Tahoma"/>
          <w:position w:val="-1"/>
          <w:lang w:val="es-AR"/>
        </w:rPr>
        <w:t>vac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5"/>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spacing w:val="1"/>
          <w:position w:val="-1"/>
          <w:lang w:val="es-AR"/>
        </w:rPr>
        <w:t>m</w:t>
      </w:r>
      <w:r w:rsidRPr="009737BD">
        <w:rPr>
          <w:rFonts w:ascii="Tahoma" w:hAnsi="Tahoma" w:cs="Tahoma"/>
          <w:spacing w:val="-1"/>
          <w:position w:val="-1"/>
          <w:lang w:val="es-AR"/>
        </w:rPr>
        <w:t>e</w:t>
      </w:r>
      <w:r w:rsidRPr="009737BD">
        <w:rPr>
          <w:rFonts w:ascii="Tahoma" w:hAnsi="Tahoma" w:cs="Tahoma"/>
          <w:position w:val="-1"/>
          <w:lang w:val="es-AR"/>
        </w:rPr>
        <w:t>jora</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1"/>
          <w:position w:val="-1"/>
          <w:lang w:val="es-AR"/>
        </w:rPr>
        <w:t>l</w:t>
      </w:r>
      <w:r w:rsidRPr="009737BD">
        <w:rPr>
          <w:rFonts w:ascii="Tahoma" w:hAnsi="Tahoma" w:cs="Tahoma"/>
          <w:spacing w:val="-1"/>
          <w:position w:val="-1"/>
          <w:lang w:val="es-AR"/>
        </w:rPr>
        <w:t>o</w:t>
      </w:r>
      <w:r w:rsidRPr="009737BD">
        <w:rPr>
          <w:rFonts w:ascii="Tahoma" w:hAnsi="Tahoma" w:cs="Tahoma"/>
          <w:position w:val="-1"/>
          <w:lang w:val="es-AR"/>
        </w:rPr>
        <w:t>s</w:t>
      </w:r>
      <w:r w:rsidRPr="009737BD">
        <w:rPr>
          <w:rFonts w:ascii="Tahoma" w:hAnsi="Tahoma" w:cs="Tahoma"/>
          <w:spacing w:val="-1"/>
          <w:position w:val="-1"/>
          <w:lang w:val="es-AR"/>
        </w:rPr>
        <w:t xml:space="preserve"> </w:t>
      </w:r>
      <w:r w:rsidRPr="009737BD">
        <w:rPr>
          <w:rFonts w:ascii="Tahoma" w:hAnsi="Tahoma" w:cs="Tahoma"/>
          <w:position w:val="-1"/>
          <w:lang w:val="es-AR"/>
        </w:rPr>
        <w:t>es</w:t>
      </w:r>
      <w:r w:rsidRPr="009737BD">
        <w:rPr>
          <w:rFonts w:ascii="Tahoma" w:hAnsi="Tahoma" w:cs="Tahoma"/>
          <w:spacing w:val="1"/>
          <w:position w:val="-1"/>
          <w:lang w:val="es-AR"/>
        </w:rPr>
        <w:t>p</w:t>
      </w:r>
      <w:r w:rsidRPr="009737BD">
        <w:rPr>
          <w:rFonts w:ascii="Tahoma" w:hAnsi="Tahoma" w:cs="Tahoma"/>
          <w:position w:val="-1"/>
          <w:lang w:val="es-AR"/>
        </w:rPr>
        <w:t>acios</w:t>
      </w:r>
      <w:r w:rsidRPr="009737BD">
        <w:rPr>
          <w:rFonts w:ascii="Tahoma" w:hAnsi="Tahoma" w:cs="Tahoma"/>
          <w:spacing w:val="-2"/>
          <w:position w:val="-1"/>
          <w:lang w:val="es-AR"/>
        </w:rPr>
        <w:t xml:space="preserve"> </w:t>
      </w:r>
      <w:r w:rsidRPr="009737BD">
        <w:rPr>
          <w:rFonts w:ascii="Tahoma" w:hAnsi="Tahoma" w:cs="Tahoma"/>
          <w:position w:val="-1"/>
          <w:lang w:val="es-AR"/>
        </w:rPr>
        <w:t>públ</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os abier</w:t>
      </w:r>
      <w:r w:rsidRPr="009737BD">
        <w:rPr>
          <w:rFonts w:ascii="Tahoma" w:hAnsi="Tahoma" w:cs="Tahoma"/>
          <w:spacing w:val="1"/>
          <w:position w:val="-1"/>
          <w:lang w:val="es-AR"/>
        </w:rPr>
        <w:t>t</w:t>
      </w:r>
      <w:r w:rsidRPr="009737BD">
        <w:rPr>
          <w:rFonts w:ascii="Tahoma" w:hAnsi="Tahoma" w:cs="Tahoma"/>
          <w:position w:val="-1"/>
          <w:lang w:val="es-AR"/>
        </w:rPr>
        <w:t>os</w:t>
      </w:r>
      <w:r w:rsidRPr="009737BD">
        <w:rPr>
          <w:rFonts w:ascii="Tahoma" w:hAnsi="Tahoma" w:cs="Tahoma"/>
          <w:spacing w:val="-4"/>
          <w:position w:val="-1"/>
          <w:lang w:val="es-AR"/>
        </w:rPr>
        <w:t xml:space="preserve"> </w:t>
      </w:r>
      <w:r w:rsidRPr="009737BD">
        <w:rPr>
          <w:rFonts w:ascii="Tahoma" w:hAnsi="Tahoma" w:cs="Tahoma"/>
          <w:position w:val="-1"/>
          <w:lang w:val="es-AR"/>
        </w:rPr>
        <w:t xml:space="preserve">y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fo</w:t>
      </w:r>
      <w:r w:rsidRPr="009737BD">
        <w:rPr>
          <w:rFonts w:ascii="Tahoma" w:hAnsi="Tahoma" w:cs="Tahoma"/>
          <w:spacing w:val="1"/>
          <w:position w:val="-1"/>
          <w:lang w:val="es-AR"/>
        </w:rPr>
        <w:t>r</w:t>
      </w:r>
      <w:r w:rsidRPr="009737BD">
        <w:rPr>
          <w:rFonts w:ascii="Tahoma" w:hAnsi="Tahoma" w:cs="Tahoma"/>
          <w:spacing w:val="-1"/>
          <w:position w:val="-1"/>
          <w:lang w:val="es-AR"/>
        </w:rPr>
        <w:t>e</w:t>
      </w:r>
      <w:r w:rsidRPr="009737BD">
        <w:rPr>
          <w:rFonts w:ascii="Tahoma" w:hAnsi="Tahoma" w:cs="Tahoma"/>
          <w:position w:val="-1"/>
          <w:lang w:val="es-AR"/>
        </w:rPr>
        <w:t>st</w:t>
      </w:r>
      <w:r w:rsidRPr="009737BD">
        <w:rPr>
          <w:rFonts w:ascii="Tahoma" w:hAnsi="Tahoma" w:cs="Tahoma"/>
          <w:spacing w:val="1"/>
          <w:position w:val="-1"/>
          <w:lang w:val="es-AR"/>
        </w:rPr>
        <w:t>ac</w:t>
      </w:r>
      <w:r w:rsidRPr="009737BD">
        <w:rPr>
          <w:rFonts w:ascii="Tahoma" w:hAnsi="Tahoma" w:cs="Tahoma"/>
          <w:position w:val="-1"/>
          <w:lang w:val="es-AR"/>
        </w:rPr>
        <w:t>ión.</w:t>
      </w:r>
    </w:p>
    <w:p w:rsidR="001A5F7E" w:rsidRPr="009737BD" w:rsidRDefault="001A5F7E">
      <w:pPr>
        <w:widowControl w:val="0"/>
        <w:autoSpaceDE w:val="0"/>
        <w:autoSpaceDN w:val="0"/>
        <w:adjustRightInd w:val="0"/>
        <w:spacing w:before="1" w:after="0" w:line="240" w:lineRule="auto"/>
        <w:ind w:left="462"/>
        <w:rPr>
          <w:rFonts w:ascii="Tahoma" w:hAnsi="Tahoma" w:cs="Tahoma"/>
          <w:lang w:val="es-AR"/>
        </w:rPr>
      </w:pP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di</w:t>
      </w:r>
      <w:r w:rsidRPr="009737BD">
        <w:rPr>
          <w:rFonts w:ascii="Tahoma" w:hAnsi="Tahoma" w:cs="Tahoma"/>
          <w:spacing w:val="1"/>
          <w:lang w:val="es-AR"/>
        </w:rPr>
        <w:t>r</w:t>
      </w:r>
      <w:r w:rsidRPr="009737BD">
        <w:rPr>
          <w:rFonts w:ascii="Tahoma" w:hAnsi="Tahoma" w:cs="Tahoma"/>
          <w:lang w:val="es-AR"/>
        </w:rPr>
        <w:t>ectr</w:t>
      </w:r>
      <w:r w:rsidRPr="009737BD">
        <w:rPr>
          <w:rFonts w:ascii="Tahoma" w:hAnsi="Tahoma" w:cs="Tahoma"/>
          <w:spacing w:val="1"/>
          <w:lang w:val="es-AR"/>
        </w:rPr>
        <w:t>i</w:t>
      </w:r>
      <w:r w:rsidRPr="009737BD">
        <w:rPr>
          <w:rFonts w:ascii="Tahoma" w:hAnsi="Tahoma" w:cs="Tahoma"/>
          <w:lang w:val="es-AR"/>
        </w:rPr>
        <w:t>z</w:t>
      </w:r>
      <w:r w:rsidRPr="009737BD">
        <w:rPr>
          <w:rFonts w:ascii="Tahoma" w:hAnsi="Tahoma" w:cs="Tahoma"/>
          <w:spacing w:val="-2"/>
          <w:lang w:val="es-AR"/>
        </w:rPr>
        <w:t xml:space="preserve"> </w:t>
      </w:r>
      <w:r w:rsidRPr="009737BD">
        <w:rPr>
          <w:rFonts w:ascii="Tahoma" w:hAnsi="Tahoma" w:cs="Tahoma"/>
          <w:spacing w:val="1"/>
          <w:lang w:val="es-AR"/>
        </w:rPr>
        <w:t>i</w:t>
      </w:r>
      <w:r w:rsidRPr="009737BD">
        <w:rPr>
          <w:rFonts w:ascii="Tahoma" w:hAnsi="Tahoma" w:cs="Tahoma"/>
          <w:lang w:val="es-AR"/>
        </w:rPr>
        <w:t>nclu</w:t>
      </w:r>
      <w:r w:rsidRPr="009737BD">
        <w:rPr>
          <w:rFonts w:ascii="Tahoma" w:hAnsi="Tahoma" w:cs="Tahoma"/>
          <w:spacing w:val="1"/>
          <w:lang w:val="es-AR"/>
        </w:rPr>
        <w:t>y</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s</w:t>
      </w:r>
      <w:r w:rsidRPr="009737BD">
        <w:rPr>
          <w:rFonts w:ascii="Tahoma" w:hAnsi="Tahoma" w:cs="Tahoma"/>
          <w:spacing w:val="1"/>
          <w:lang w:val="es-AR"/>
        </w:rPr>
        <w:t>i</w:t>
      </w:r>
      <w:r w:rsidRPr="009737BD">
        <w:rPr>
          <w:rFonts w:ascii="Tahoma" w:hAnsi="Tahoma" w:cs="Tahoma"/>
          <w:lang w:val="es-AR"/>
        </w:rPr>
        <w:t>guien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lang w:val="es-AR"/>
        </w:rPr>
        <w:t>cciones:</w:t>
      </w:r>
    </w:p>
    <w:p w:rsidR="001A5F7E" w:rsidRPr="009737BD" w:rsidRDefault="001A5F7E">
      <w:pPr>
        <w:widowControl w:val="0"/>
        <w:autoSpaceDE w:val="0"/>
        <w:autoSpaceDN w:val="0"/>
        <w:adjustRightInd w:val="0"/>
        <w:spacing w:before="7" w:after="0" w:line="266" w:lineRule="exact"/>
        <w:ind w:left="386" w:right="68" w:firstLine="76"/>
        <w:rPr>
          <w:rFonts w:ascii="Tahoma" w:hAnsi="Tahoma" w:cs="Tahoma"/>
          <w:lang w:val="es-AR"/>
        </w:rPr>
      </w:pPr>
      <w:r w:rsidRPr="009737BD">
        <w:rPr>
          <w:rFonts w:ascii="Tahoma" w:hAnsi="Tahoma" w:cs="Tahoma"/>
          <w:lang w:val="es-AR"/>
        </w:rPr>
        <w:t xml:space="preserve">a. </w:t>
      </w:r>
      <w:r w:rsidRPr="009737BD">
        <w:rPr>
          <w:rFonts w:ascii="Tahoma" w:hAnsi="Tahoma" w:cs="Tahoma"/>
          <w:spacing w:val="22"/>
          <w:lang w:val="es-AR"/>
        </w:rPr>
        <w:t xml:space="preserve"> </w:t>
      </w:r>
      <w:r w:rsidRPr="009737BD">
        <w:rPr>
          <w:rFonts w:ascii="Tahoma" w:hAnsi="Tahoma" w:cs="Tahoma"/>
          <w:lang w:val="es-AR"/>
        </w:rPr>
        <w:t>Creac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9"/>
          <w:lang w:val="es-AR"/>
        </w:rPr>
        <w:t xml:space="preserve"> </w:t>
      </w:r>
      <w:r w:rsidRPr="009737BD">
        <w:rPr>
          <w:rFonts w:ascii="Tahoma" w:hAnsi="Tahoma" w:cs="Tahoma"/>
          <w:lang w:val="es-AR"/>
        </w:rPr>
        <w:t>un</w:t>
      </w:r>
      <w:r w:rsidRPr="009737BD">
        <w:rPr>
          <w:rFonts w:ascii="Tahoma" w:hAnsi="Tahoma" w:cs="Tahoma"/>
          <w:spacing w:val="27"/>
          <w:lang w:val="es-AR"/>
        </w:rPr>
        <w:t xml:space="preserve"> </w:t>
      </w:r>
      <w:r w:rsidRPr="009737BD">
        <w:rPr>
          <w:rFonts w:ascii="Tahoma" w:hAnsi="Tahoma" w:cs="Tahoma"/>
          <w:lang w:val="es-AR"/>
        </w:rPr>
        <w:t>sistema</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buleva</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24"/>
          <w:lang w:val="es-AR"/>
        </w:rPr>
        <w:t xml:space="preserve"> </w:t>
      </w:r>
      <w:r w:rsidRPr="009737BD">
        <w:rPr>
          <w:rFonts w:ascii="Tahoma" w:hAnsi="Tahoma" w:cs="Tahoma"/>
          <w:lang w:val="es-AR"/>
        </w:rPr>
        <w:t>en</w:t>
      </w:r>
      <w:r w:rsidRPr="009737BD">
        <w:rPr>
          <w:rFonts w:ascii="Tahoma" w:hAnsi="Tahoma" w:cs="Tahoma"/>
          <w:spacing w:val="27"/>
          <w:lang w:val="es-AR"/>
        </w:rPr>
        <w:t xml:space="preserve"> </w:t>
      </w:r>
      <w:r w:rsidRPr="009737BD">
        <w:rPr>
          <w:rFonts w:ascii="Tahoma" w:hAnsi="Tahoma" w:cs="Tahoma"/>
          <w:lang w:val="es-AR"/>
        </w:rPr>
        <w:t>el</w:t>
      </w:r>
      <w:r w:rsidRPr="009737BD">
        <w:rPr>
          <w:rFonts w:ascii="Tahoma" w:hAnsi="Tahoma" w:cs="Tahoma"/>
          <w:spacing w:val="28"/>
          <w:lang w:val="es-AR"/>
        </w:rPr>
        <w:t xml:space="preserve"> </w:t>
      </w:r>
      <w:r w:rsidRPr="009737BD">
        <w:rPr>
          <w:rFonts w:ascii="Tahoma" w:hAnsi="Tahoma" w:cs="Tahoma"/>
          <w:lang w:val="es-AR"/>
        </w:rPr>
        <w:t>á</w:t>
      </w:r>
      <w:r w:rsidRPr="009737BD">
        <w:rPr>
          <w:rFonts w:ascii="Tahoma" w:hAnsi="Tahoma" w:cs="Tahoma"/>
          <w:spacing w:val="1"/>
          <w:lang w:val="es-AR"/>
        </w:rPr>
        <w:t>r</w:t>
      </w:r>
      <w:r w:rsidRPr="009737BD">
        <w:rPr>
          <w:rFonts w:ascii="Tahoma" w:hAnsi="Tahoma" w:cs="Tahoma"/>
          <w:lang w:val="es-AR"/>
        </w:rPr>
        <w:t>ea</w:t>
      </w:r>
      <w:r w:rsidRPr="009737BD">
        <w:rPr>
          <w:rFonts w:ascii="Tahoma" w:hAnsi="Tahoma" w:cs="Tahoma"/>
          <w:spacing w:val="28"/>
          <w:lang w:val="es-AR"/>
        </w:rPr>
        <w:t xml:space="preserve"> </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na</w:t>
      </w:r>
      <w:r w:rsidRPr="009737BD">
        <w:rPr>
          <w:rFonts w:ascii="Tahoma" w:hAnsi="Tahoma" w:cs="Tahoma"/>
          <w:spacing w:val="26"/>
          <w:lang w:val="es-AR"/>
        </w:rPr>
        <w:t xml:space="preserve"> </w:t>
      </w:r>
      <w:r w:rsidRPr="009737BD">
        <w:rPr>
          <w:rFonts w:ascii="Tahoma" w:hAnsi="Tahoma" w:cs="Tahoma"/>
          <w:lang w:val="es-AR"/>
        </w:rPr>
        <w:t>y</w:t>
      </w:r>
      <w:r w:rsidRPr="009737BD">
        <w:rPr>
          <w:rFonts w:ascii="Tahoma" w:hAnsi="Tahoma" w:cs="Tahoma"/>
          <w:spacing w:val="29"/>
          <w:lang w:val="es-AR"/>
        </w:rPr>
        <w:t xml:space="preserve"> </w:t>
      </w:r>
      <w:r w:rsidRPr="009737BD">
        <w:rPr>
          <w:rFonts w:ascii="Tahoma" w:hAnsi="Tahoma" w:cs="Tahoma"/>
          <w:lang w:val="es-AR"/>
        </w:rPr>
        <w:t>suburbana</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la</w:t>
      </w:r>
      <w:r w:rsidRPr="009737BD">
        <w:rPr>
          <w:rFonts w:ascii="Tahoma" w:hAnsi="Tahoma" w:cs="Tahoma"/>
          <w:spacing w:val="29"/>
          <w:lang w:val="es-AR"/>
        </w:rPr>
        <w:t xml:space="preserve"> </w:t>
      </w:r>
      <w:r w:rsidRPr="009737BD">
        <w:rPr>
          <w:rFonts w:ascii="Tahoma" w:hAnsi="Tahoma" w:cs="Tahoma"/>
          <w:lang w:val="es-AR"/>
        </w:rPr>
        <w:t>ciu</w:t>
      </w:r>
      <w:r w:rsidRPr="009737BD">
        <w:rPr>
          <w:rFonts w:ascii="Tahoma" w:hAnsi="Tahoma" w:cs="Tahoma"/>
          <w:spacing w:val="1"/>
          <w:lang w:val="es-AR"/>
        </w:rPr>
        <w:t>da</w:t>
      </w:r>
      <w:r w:rsidRPr="009737BD">
        <w:rPr>
          <w:rFonts w:ascii="Tahoma" w:hAnsi="Tahoma" w:cs="Tahoma"/>
          <w:lang w:val="es-AR"/>
        </w:rPr>
        <w:t>d rec</w:t>
      </w:r>
      <w:r w:rsidRPr="009737BD">
        <w:rPr>
          <w:rFonts w:ascii="Tahoma" w:hAnsi="Tahoma" w:cs="Tahoma"/>
          <w:spacing w:val="1"/>
          <w:lang w:val="es-AR"/>
        </w:rPr>
        <w:t>u</w:t>
      </w:r>
      <w:r w:rsidRPr="009737BD">
        <w:rPr>
          <w:rFonts w:ascii="Tahoma" w:hAnsi="Tahoma" w:cs="Tahoma"/>
          <w:lang w:val="es-AR"/>
        </w:rPr>
        <w:t>per</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1"/>
          <w:lang w:val="es-AR"/>
        </w:rPr>
        <w:t>d</w:t>
      </w:r>
      <w:r w:rsidRPr="009737BD">
        <w:rPr>
          <w:rFonts w:ascii="Tahoma" w:hAnsi="Tahoma" w:cs="Tahoma"/>
          <w:lang w:val="es-AR"/>
        </w:rPr>
        <w:t>o el</w:t>
      </w:r>
      <w:r w:rsidRPr="009737BD">
        <w:rPr>
          <w:rFonts w:ascii="Tahoma" w:hAnsi="Tahoma" w:cs="Tahoma"/>
          <w:spacing w:val="-2"/>
          <w:lang w:val="es-AR"/>
        </w:rPr>
        <w:t xml:space="preserve"> </w:t>
      </w:r>
      <w:r w:rsidRPr="009737BD">
        <w:rPr>
          <w:rFonts w:ascii="Tahoma" w:hAnsi="Tahoma" w:cs="Tahoma"/>
          <w:spacing w:val="1"/>
          <w:lang w:val="es-AR"/>
        </w:rPr>
        <w:t>v</w:t>
      </w:r>
      <w:r w:rsidRPr="009737BD">
        <w:rPr>
          <w:rFonts w:ascii="Tahoma" w:hAnsi="Tahoma" w:cs="Tahoma"/>
          <w:lang w:val="es-AR"/>
        </w:rPr>
        <w:t>alor</w:t>
      </w:r>
      <w:r w:rsidRPr="009737BD">
        <w:rPr>
          <w:rFonts w:ascii="Tahoma" w:hAnsi="Tahoma" w:cs="Tahoma"/>
          <w:spacing w:val="-1"/>
          <w:lang w:val="es-AR"/>
        </w:rPr>
        <w:t xml:space="preserve"> </w:t>
      </w:r>
      <w:r w:rsidRPr="009737BD">
        <w:rPr>
          <w:rFonts w:ascii="Tahoma" w:hAnsi="Tahoma" w:cs="Tahoma"/>
          <w:spacing w:val="1"/>
          <w:lang w:val="es-AR"/>
        </w:rPr>
        <w:t>i</w:t>
      </w:r>
      <w:r w:rsidRPr="009737BD">
        <w:rPr>
          <w:rFonts w:ascii="Tahoma" w:hAnsi="Tahoma" w:cs="Tahoma"/>
          <w:lang w:val="es-AR"/>
        </w:rPr>
        <w:t>d</w:t>
      </w:r>
      <w:r w:rsidRPr="009737BD">
        <w:rPr>
          <w:rFonts w:ascii="Tahoma" w:hAnsi="Tahoma" w:cs="Tahoma"/>
          <w:spacing w:val="1"/>
          <w:lang w:val="es-AR"/>
        </w:rPr>
        <w:t>e</w:t>
      </w:r>
      <w:r w:rsidRPr="009737BD">
        <w:rPr>
          <w:rFonts w:ascii="Tahoma" w:hAnsi="Tahoma" w:cs="Tahoma"/>
          <w:lang w:val="es-AR"/>
        </w:rPr>
        <w:t>ntifica</w:t>
      </w:r>
      <w:r w:rsidRPr="009737BD">
        <w:rPr>
          <w:rFonts w:ascii="Tahoma" w:hAnsi="Tahoma" w:cs="Tahoma"/>
          <w:spacing w:val="-1"/>
          <w:lang w:val="es-AR"/>
        </w:rPr>
        <w:t xml:space="preserve"> </w:t>
      </w:r>
      <w:r w:rsidRPr="009737BD">
        <w:rPr>
          <w:rFonts w:ascii="Tahoma" w:hAnsi="Tahoma" w:cs="Tahoma"/>
          <w:spacing w:val="1"/>
          <w:lang w:val="es-AR"/>
        </w:rPr>
        <w:t>t</w:t>
      </w:r>
      <w:r w:rsidRPr="009737BD">
        <w:rPr>
          <w:rFonts w:ascii="Tahoma" w:hAnsi="Tahoma" w:cs="Tahoma"/>
          <w:lang w:val="es-AR"/>
        </w:rPr>
        <w:t>orio</w:t>
      </w:r>
      <w:r w:rsidRPr="009737BD">
        <w:rPr>
          <w:rFonts w:ascii="Tahoma" w:hAnsi="Tahoma" w:cs="Tahoma"/>
          <w:spacing w:val="-3"/>
          <w:lang w:val="es-AR"/>
        </w:rPr>
        <w:t xml:space="preserve"> </w:t>
      </w:r>
      <w:r w:rsidRPr="009737BD">
        <w:rPr>
          <w:rFonts w:ascii="Tahoma" w:hAnsi="Tahoma" w:cs="Tahoma"/>
          <w:spacing w:val="1"/>
          <w:lang w:val="es-AR"/>
        </w:rPr>
        <w:t>l</w:t>
      </w:r>
      <w:r w:rsidRPr="009737BD">
        <w:rPr>
          <w:rFonts w:ascii="Tahoma" w:hAnsi="Tahoma" w:cs="Tahoma"/>
          <w:lang w:val="es-AR"/>
        </w:rPr>
        <w:t>ocal</w:t>
      </w:r>
      <w:r w:rsidRPr="009737BD">
        <w:rPr>
          <w:rFonts w:ascii="Tahoma" w:hAnsi="Tahoma" w:cs="Tahoma"/>
          <w:spacing w:val="-1"/>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t</w:t>
      </w:r>
      <w:r w:rsidRPr="009737BD">
        <w:rPr>
          <w:rFonts w:ascii="Tahoma" w:hAnsi="Tahoma" w:cs="Tahoma"/>
          <w:spacing w:val="1"/>
          <w:lang w:val="es-AR"/>
        </w:rPr>
        <w:t>uv</w:t>
      </w:r>
      <w:r w:rsidRPr="009737BD">
        <w:rPr>
          <w:rFonts w:ascii="Tahoma" w:hAnsi="Tahoma" w:cs="Tahoma"/>
          <w:lang w:val="es-AR"/>
        </w:rPr>
        <w:t>ieron</w:t>
      </w:r>
      <w:r w:rsidRPr="009737BD">
        <w:rPr>
          <w:rFonts w:ascii="Tahoma" w:hAnsi="Tahoma" w:cs="Tahoma"/>
          <w:spacing w:val="-4"/>
          <w:lang w:val="es-AR"/>
        </w:rPr>
        <w:t xml:space="preserve"> </w:t>
      </w:r>
      <w:r w:rsidRPr="009737BD">
        <w:rPr>
          <w:rFonts w:ascii="Tahoma" w:hAnsi="Tahoma" w:cs="Tahoma"/>
          <w:lang w:val="es-AR"/>
        </w:rPr>
        <w:t>des</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or</w:t>
      </w:r>
      <w:r w:rsidRPr="009737BD">
        <w:rPr>
          <w:rFonts w:ascii="Tahoma" w:hAnsi="Tahoma" w:cs="Tahoma"/>
          <w:spacing w:val="1"/>
          <w:lang w:val="es-AR"/>
        </w:rPr>
        <w:t>i</w:t>
      </w:r>
      <w:r w:rsidRPr="009737BD">
        <w:rPr>
          <w:rFonts w:ascii="Tahoma" w:hAnsi="Tahoma" w:cs="Tahoma"/>
          <w:lang w:val="es-AR"/>
        </w:rPr>
        <w:t>gen</w:t>
      </w:r>
      <w:r w:rsidRPr="009737BD">
        <w:rPr>
          <w:rFonts w:ascii="Tahoma" w:hAnsi="Tahoma" w:cs="Tahoma"/>
          <w:spacing w:val="-1"/>
          <w:lang w:val="es-AR"/>
        </w:rPr>
        <w:t xml:space="preserve"> </w:t>
      </w:r>
      <w:r w:rsidRPr="009737BD">
        <w:rPr>
          <w:rFonts w:ascii="Tahoma" w:hAnsi="Tahoma" w:cs="Tahoma"/>
          <w:lang w:val="es-AR"/>
        </w:rPr>
        <w:t>de la ciu</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w:t>
      </w:r>
    </w:p>
    <w:p w:rsidR="001A5F7E" w:rsidRPr="009737BD" w:rsidRDefault="001A5F7E">
      <w:pPr>
        <w:widowControl w:val="0"/>
        <w:autoSpaceDE w:val="0"/>
        <w:autoSpaceDN w:val="0"/>
        <w:adjustRightInd w:val="0"/>
        <w:spacing w:before="9" w:after="0" w:line="140" w:lineRule="exact"/>
        <w:rPr>
          <w:rFonts w:ascii="Tahoma" w:hAnsi="Tahoma" w:cs="Tahoma"/>
          <w:sz w:val="14"/>
          <w:szCs w:val="14"/>
          <w:lang w:val="es-AR"/>
        </w:rPr>
      </w:pPr>
    </w:p>
    <w:p w:rsidR="001A5F7E" w:rsidRPr="009737BD" w:rsidRDefault="001A5F7E">
      <w:pPr>
        <w:widowControl w:val="0"/>
        <w:autoSpaceDE w:val="0"/>
        <w:autoSpaceDN w:val="0"/>
        <w:adjustRightInd w:val="0"/>
        <w:spacing w:before="65" w:after="0" w:line="266" w:lineRule="exact"/>
        <w:ind w:left="462" w:right="2090"/>
        <w:rPr>
          <w:rFonts w:ascii="Tahoma" w:hAnsi="Tahoma" w:cs="Tahoma"/>
          <w:lang w:val="es-AR"/>
        </w:rPr>
      </w:pPr>
      <w:r w:rsidRPr="009737BD">
        <w:rPr>
          <w:rFonts w:ascii="Tahoma" w:hAnsi="Tahoma" w:cs="Tahoma"/>
          <w:lang w:val="es-AR"/>
        </w:rPr>
        <w:t xml:space="preserve">b. </w:t>
      </w:r>
      <w:r w:rsidRPr="009737BD">
        <w:rPr>
          <w:rFonts w:ascii="Tahoma" w:hAnsi="Tahoma" w:cs="Tahoma"/>
          <w:spacing w:val="16"/>
          <w:lang w:val="es-AR"/>
        </w:rPr>
        <w:t xml:space="preserve"> </w:t>
      </w:r>
      <w:r w:rsidRPr="009737BD">
        <w:rPr>
          <w:rFonts w:ascii="Tahoma" w:hAnsi="Tahoma" w:cs="Tahoma"/>
          <w:lang w:val="es-AR"/>
        </w:rPr>
        <w:t>Elabor</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u</w:t>
      </w:r>
      <w:r w:rsidRPr="009737BD">
        <w:rPr>
          <w:rFonts w:ascii="Tahoma" w:hAnsi="Tahoma" w:cs="Tahoma"/>
          <w:lang w:val="es-AR"/>
        </w:rPr>
        <w:t>esta en</w:t>
      </w:r>
      <w:r w:rsidRPr="009737BD">
        <w:rPr>
          <w:rFonts w:ascii="Tahoma" w:hAnsi="Tahoma" w:cs="Tahoma"/>
          <w:spacing w:val="-1"/>
          <w:lang w:val="es-AR"/>
        </w:rPr>
        <w:t xml:space="preserve"> </w:t>
      </w:r>
      <w:r w:rsidRPr="009737BD">
        <w:rPr>
          <w:rFonts w:ascii="Tahoma" w:hAnsi="Tahoma" w:cs="Tahoma"/>
          <w:lang w:val="es-AR"/>
        </w:rPr>
        <w:t>marcha</w:t>
      </w:r>
      <w:r w:rsidRPr="009737BD">
        <w:rPr>
          <w:rFonts w:ascii="Tahoma" w:hAnsi="Tahoma" w:cs="Tahoma"/>
          <w:spacing w:val="-6"/>
          <w:lang w:val="es-AR"/>
        </w:rPr>
        <w:t xml:space="preserve"> </w:t>
      </w:r>
      <w:r w:rsidRPr="009737BD">
        <w:rPr>
          <w:rFonts w:ascii="Tahoma" w:hAnsi="Tahoma" w:cs="Tahoma"/>
          <w:lang w:val="es-AR"/>
        </w:rPr>
        <w:t>del Plan</w:t>
      </w:r>
      <w:r w:rsidRPr="009737BD">
        <w:rPr>
          <w:rFonts w:ascii="Tahoma" w:hAnsi="Tahoma" w:cs="Tahoma"/>
          <w:spacing w:val="-4"/>
          <w:lang w:val="es-AR"/>
        </w:rPr>
        <w:t xml:space="preserve"> </w:t>
      </w:r>
      <w:r w:rsidRPr="009737BD">
        <w:rPr>
          <w:rFonts w:ascii="Tahoma" w:hAnsi="Tahoma" w:cs="Tahoma"/>
          <w:lang w:val="es-AR"/>
        </w:rPr>
        <w:t>Direc</w:t>
      </w:r>
      <w:r w:rsidRPr="009737BD">
        <w:rPr>
          <w:rFonts w:ascii="Tahoma" w:hAnsi="Tahoma" w:cs="Tahoma"/>
          <w:spacing w:val="1"/>
          <w:lang w:val="es-AR"/>
        </w:rPr>
        <w:t>t</w:t>
      </w:r>
      <w:r w:rsidRPr="009737BD">
        <w:rPr>
          <w:rFonts w:ascii="Tahoma" w:hAnsi="Tahoma" w:cs="Tahoma"/>
          <w:lang w:val="es-AR"/>
        </w:rPr>
        <w:t>or</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Fores</w:t>
      </w:r>
      <w:r w:rsidRPr="009737BD">
        <w:rPr>
          <w:rFonts w:ascii="Tahoma" w:hAnsi="Tahoma" w:cs="Tahoma"/>
          <w:spacing w:val="1"/>
          <w:lang w:val="es-AR"/>
        </w:rPr>
        <w:t>ta</w:t>
      </w:r>
      <w:r w:rsidRPr="009737BD">
        <w:rPr>
          <w:rFonts w:ascii="Tahoma" w:hAnsi="Tahoma" w:cs="Tahoma"/>
          <w:lang w:val="es-AR"/>
        </w:rPr>
        <w:t>ció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spacing w:val="-1"/>
          <w:lang w:val="es-AR"/>
        </w:rPr>
        <w:t>c</w:t>
      </w:r>
      <w:r w:rsidRPr="009737BD">
        <w:rPr>
          <w:rFonts w:ascii="Tahoma" w:hAnsi="Tahoma" w:cs="Tahoma"/>
          <w:lang w:val="es-AR"/>
        </w:rPr>
        <w:t xml:space="preserve">.  </w:t>
      </w:r>
      <w:r w:rsidRPr="009737BD">
        <w:rPr>
          <w:rFonts w:ascii="Tahoma" w:hAnsi="Tahoma" w:cs="Tahoma"/>
          <w:spacing w:val="-13"/>
          <w:lang w:val="es-AR"/>
        </w:rPr>
        <w:t xml:space="preserve"> </w:t>
      </w:r>
      <w:r w:rsidRPr="009737BD">
        <w:rPr>
          <w:rFonts w:ascii="Tahoma" w:hAnsi="Tahoma" w:cs="Tahoma"/>
          <w:lang w:val="es-AR"/>
        </w:rPr>
        <w:t>Reubicac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ampli</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3"/>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vive</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municipa</w:t>
      </w:r>
      <w:r w:rsidRPr="009737BD">
        <w:rPr>
          <w:rFonts w:ascii="Tahoma" w:hAnsi="Tahoma" w:cs="Tahoma"/>
          <w:spacing w:val="1"/>
          <w:lang w:val="es-AR"/>
        </w:rPr>
        <w:t>l</w:t>
      </w:r>
      <w:r w:rsidRPr="009737BD">
        <w:rPr>
          <w:rFonts w:ascii="Tahoma" w:hAnsi="Tahoma" w:cs="Tahoma"/>
          <w:lang w:val="es-AR"/>
        </w:rPr>
        <w:t>.</w:t>
      </w:r>
    </w:p>
    <w:p w:rsidR="001A5F7E" w:rsidRPr="009737BD" w:rsidRDefault="001A5F7E">
      <w:pPr>
        <w:widowControl w:val="0"/>
        <w:autoSpaceDE w:val="0"/>
        <w:autoSpaceDN w:val="0"/>
        <w:adjustRightInd w:val="0"/>
        <w:spacing w:after="0" w:line="258" w:lineRule="exact"/>
        <w:ind w:left="101"/>
        <w:rPr>
          <w:rFonts w:ascii="Tahoma" w:hAnsi="Tahoma" w:cs="Tahoma"/>
          <w:lang w:val="es-AR"/>
        </w:rPr>
      </w:pPr>
      <w:r w:rsidRPr="009737BD">
        <w:rPr>
          <w:rFonts w:ascii="Tahoma" w:hAnsi="Tahoma" w:cs="Tahoma"/>
          <w:position w:val="-1"/>
          <w:lang w:val="es-AR"/>
        </w:rPr>
        <w:t xml:space="preserve">5. </w:t>
      </w:r>
      <w:r w:rsidRPr="009737BD">
        <w:rPr>
          <w:rFonts w:ascii="Tahoma" w:hAnsi="Tahoma" w:cs="Tahoma"/>
          <w:spacing w:val="18"/>
          <w:position w:val="-1"/>
          <w:lang w:val="es-AR"/>
        </w:rPr>
        <w:t xml:space="preserve"> </w:t>
      </w:r>
      <w:r w:rsidRPr="009737BD">
        <w:rPr>
          <w:rFonts w:ascii="Tahoma" w:hAnsi="Tahoma" w:cs="Tahoma"/>
          <w:position w:val="-1"/>
          <w:lang w:val="es-AR"/>
        </w:rPr>
        <w:t>Mejoram</w:t>
      </w:r>
      <w:r w:rsidRPr="009737BD">
        <w:rPr>
          <w:rFonts w:ascii="Tahoma" w:hAnsi="Tahoma" w:cs="Tahoma"/>
          <w:spacing w:val="1"/>
          <w:position w:val="-1"/>
          <w:lang w:val="es-AR"/>
        </w:rPr>
        <w:t>i</w:t>
      </w:r>
      <w:r w:rsidRPr="009737BD">
        <w:rPr>
          <w:rFonts w:ascii="Tahoma" w:hAnsi="Tahoma" w:cs="Tahoma"/>
          <w:position w:val="-1"/>
          <w:lang w:val="es-AR"/>
        </w:rPr>
        <w:t>ento</w:t>
      </w:r>
      <w:r w:rsidRPr="009737BD">
        <w:rPr>
          <w:rFonts w:ascii="Tahoma" w:hAnsi="Tahoma" w:cs="Tahoma"/>
          <w:spacing w:val="-8"/>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calidad del</w:t>
      </w:r>
      <w:r w:rsidRPr="009737BD">
        <w:rPr>
          <w:rFonts w:ascii="Tahoma" w:hAnsi="Tahoma" w:cs="Tahoma"/>
          <w:spacing w:val="-3"/>
          <w:position w:val="-1"/>
          <w:lang w:val="es-AR"/>
        </w:rPr>
        <w:t xml:space="preserve"> </w:t>
      </w:r>
      <w:r w:rsidRPr="009737BD">
        <w:rPr>
          <w:rFonts w:ascii="Tahoma" w:hAnsi="Tahoma" w:cs="Tahoma"/>
          <w:position w:val="-1"/>
          <w:lang w:val="es-AR"/>
        </w:rPr>
        <w:t>á</w:t>
      </w:r>
      <w:r w:rsidRPr="009737BD">
        <w:rPr>
          <w:rFonts w:ascii="Tahoma" w:hAnsi="Tahoma" w:cs="Tahoma"/>
          <w:spacing w:val="1"/>
          <w:position w:val="-1"/>
          <w:lang w:val="es-AR"/>
        </w:rPr>
        <w:t>r</w:t>
      </w:r>
      <w:r w:rsidRPr="009737BD">
        <w:rPr>
          <w:rFonts w:ascii="Tahoma" w:hAnsi="Tahoma" w:cs="Tahoma"/>
          <w:position w:val="-1"/>
          <w:lang w:val="es-AR"/>
        </w:rPr>
        <w:t>ea ce</w:t>
      </w:r>
      <w:r w:rsidRPr="009737BD">
        <w:rPr>
          <w:rFonts w:ascii="Tahoma" w:hAnsi="Tahoma" w:cs="Tahoma"/>
          <w:spacing w:val="1"/>
          <w:position w:val="-1"/>
          <w:lang w:val="es-AR"/>
        </w:rPr>
        <w:t>n</w:t>
      </w:r>
      <w:r w:rsidRPr="009737BD">
        <w:rPr>
          <w:rFonts w:ascii="Tahoma" w:hAnsi="Tahoma" w:cs="Tahoma"/>
          <w:position w:val="-1"/>
          <w:lang w:val="es-AR"/>
        </w:rPr>
        <w:t>tral.</w:t>
      </w:r>
    </w:p>
    <w:p w:rsidR="001A5F7E" w:rsidRPr="009737BD" w:rsidRDefault="001A5F7E">
      <w:pPr>
        <w:widowControl w:val="0"/>
        <w:autoSpaceDE w:val="0"/>
        <w:autoSpaceDN w:val="0"/>
        <w:adjustRightInd w:val="0"/>
        <w:spacing w:before="1" w:after="0" w:line="240" w:lineRule="auto"/>
        <w:ind w:left="462" w:right="4643"/>
        <w:jc w:val="both"/>
        <w:rPr>
          <w:rFonts w:ascii="Tahoma" w:hAnsi="Tahoma" w:cs="Tahoma"/>
          <w:lang w:val="es-AR"/>
        </w:rPr>
      </w:pP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di</w:t>
      </w:r>
      <w:r w:rsidRPr="009737BD">
        <w:rPr>
          <w:rFonts w:ascii="Tahoma" w:hAnsi="Tahoma" w:cs="Tahoma"/>
          <w:spacing w:val="1"/>
          <w:lang w:val="es-AR"/>
        </w:rPr>
        <w:t>r</w:t>
      </w:r>
      <w:r w:rsidRPr="009737BD">
        <w:rPr>
          <w:rFonts w:ascii="Tahoma" w:hAnsi="Tahoma" w:cs="Tahoma"/>
          <w:lang w:val="es-AR"/>
        </w:rPr>
        <w:t>ectr</w:t>
      </w:r>
      <w:r w:rsidRPr="009737BD">
        <w:rPr>
          <w:rFonts w:ascii="Tahoma" w:hAnsi="Tahoma" w:cs="Tahoma"/>
          <w:spacing w:val="1"/>
          <w:lang w:val="es-AR"/>
        </w:rPr>
        <w:t>i</w:t>
      </w:r>
      <w:r w:rsidRPr="009737BD">
        <w:rPr>
          <w:rFonts w:ascii="Tahoma" w:hAnsi="Tahoma" w:cs="Tahoma"/>
          <w:lang w:val="es-AR"/>
        </w:rPr>
        <w:t>z</w:t>
      </w:r>
      <w:r w:rsidRPr="009737BD">
        <w:rPr>
          <w:rFonts w:ascii="Tahoma" w:hAnsi="Tahoma" w:cs="Tahoma"/>
          <w:spacing w:val="-2"/>
          <w:lang w:val="es-AR"/>
        </w:rPr>
        <w:t xml:space="preserve"> </w:t>
      </w:r>
      <w:r w:rsidRPr="009737BD">
        <w:rPr>
          <w:rFonts w:ascii="Tahoma" w:hAnsi="Tahoma" w:cs="Tahoma"/>
          <w:spacing w:val="1"/>
          <w:lang w:val="es-AR"/>
        </w:rPr>
        <w:t>i</w:t>
      </w:r>
      <w:r w:rsidRPr="009737BD">
        <w:rPr>
          <w:rFonts w:ascii="Tahoma" w:hAnsi="Tahoma" w:cs="Tahoma"/>
          <w:lang w:val="es-AR"/>
        </w:rPr>
        <w:t>nclu</w:t>
      </w:r>
      <w:r w:rsidRPr="009737BD">
        <w:rPr>
          <w:rFonts w:ascii="Tahoma" w:hAnsi="Tahoma" w:cs="Tahoma"/>
          <w:spacing w:val="1"/>
          <w:lang w:val="es-AR"/>
        </w:rPr>
        <w:t>y</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s</w:t>
      </w:r>
      <w:r w:rsidRPr="009737BD">
        <w:rPr>
          <w:rFonts w:ascii="Tahoma" w:hAnsi="Tahoma" w:cs="Tahoma"/>
          <w:spacing w:val="1"/>
          <w:lang w:val="es-AR"/>
        </w:rPr>
        <w:t>i</w:t>
      </w:r>
      <w:r w:rsidRPr="009737BD">
        <w:rPr>
          <w:rFonts w:ascii="Tahoma" w:hAnsi="Tahoma" w:cs="Tahoma"/>
          <w:lang w:val="es-AR"/>
        </w:rPr>
        <w:t>guien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lang w:val="es-AR"/>
        </w:rPr>
        <w:t>cciones:</w:t>
      </w:r>
    </w:p>
    <w:p w:rsidR="001A5F7E" w:rsidRPr="009737BD" w:rsidRDefault="001A5F7E">
      <w:pPr>
        <w:widowControl w:val="0"/>
        <w:autoSpaceDE w:val="0"/>
        <w:autoSpaceDN w:val="0"/>
        <w:adjustRightInd w:val="0"/>
        <w:spacing w:before="7" w:after="0" w:line="266" w:lineRule="exact"/>
        <w:ind w:left="386" w:right="70" w:firstLine="76"/>
        <w:jc w:val="both"/>
        <w:rPr>
          <w:rFonts w:ascii="Tahoma" w:hAnsi="Tahoma" w:cs="Tahoma"/>
          <w:lang w:val="es-AR"/>
        </w:rPr>
      </w:pPr>
      <w:r w:rsidRPr="009737BD">
        <w:rPr>
          <w:rFonts w:ascii="Tahoma" w:hAnsi="Tahoma" w:cs="Tahoma"/>
          <w:lang w:val="es-AR"/>
        </w:rPr>
        <w:t xml:space="preserve">a. </w:t>
      </w:r>
      <w:r w:rsidRPr="009737BD">
        <w:rPr>
          <w:rFonts w:ascii="Tahoma" w:hAnsi="Tahoma" w:cs="Tahoma"/>
          <w:spacing w:val="21"/>
          <w:lang w:val="es-AR"/>
        </w:rPr>
        <w:t xml:space="preserve"> </w:t>
      </w:r>
      <w:r w:rsidRPr="009737BD">
        <w:rPr>
          <w:rFonts w:ascii="Tahoma" w:hAnsi="Tahoma" w:cs="Tahoma"/>
          <w:lang w:val="es-AR"/>
        </w:rPr>
        <w:t xml:space="preserve">Mejora </w:t>
      </w:r>
      <w:r w:rsidRPr="009737BD">
        <w:rPr>
          <w:rFonts w:ascii="Tahoma" w:hAnsi="Tahoma" w:cs="Tahoma"/>
          <w:spacing w:val="7"/>
          <w:lang w:val="es-AR"/>
        </w:rPr>
        <w:t xml:space="preserve"> </w:t>
      </w:r>
      <w:r w:rsidRPr="009737BD">
        <w:rPr>
          <w:rFonts w:ascii="Tahoma" w:hAnsi="Tahoma" w:cs="Tahoma"/>
          <w:lang w:val="es-AR"/>
        </w:rPr>
        <w:t xml:space="preserve">y </w:t>
      </w:r>
      <w:r w:rsidRPr="009737BD">
        <w:rPr>
          <w:rFonts w:ascii="Tahoma" w:hAnsi="Tahoma" w:cs="Tahoma"/>
          <w:spacing w:val="12"/>
          <w:lang w:val="es-AR"/>
        </w:rPr>
        <w:t xml:space="preserve"> </w:t>
      </w:r>
      <w:r w:rsidRPr="009737BD">
        <w:rPr>
          <w:rFonts w:ascii="Tahoma" w:hAnsi="Tahoma" w:cs="Tahoma"/>
          <w:lang w:val="es-AR"/>
        </w:rPr>
        <w:t xml:space="preserve">equipamiento  del </w:t>
      </w:r>
      <w:r w:rsidRPr="009737BD">
        <w:rPr>
          <w:rFonts w:ascii="Tahoma" w:hAnsi="Tahoma" w:cs="Tahoma"/>
          <w:spacing w:val="10"/>
          <w:lang w:val="es-AR"/>
        </w:rPr>
        <w:t xml:space="preserve"> </w:t>
      </w:r>
      <w:r w:rsidRPr="009737BD">
        <w:rPr>
          <w:rFonts w:ascii="Tahoma" w:hAnsi="Tahoma" w:cs="Tahoma"/>
          <w:lang w:val="es-AR"/>
        </w:rPr>
        <w:t>esp</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 xml:space="preserve">o </w:t>
      </w:r>
      <w:r w:rsidRPr="009737BD">
        <w:rPr>
          <w:rFonts w:ascii="Tahoma" w:hAnsi="Tahoma" w:cs="Tahoma"/>
          <w:spacing w:val="9"/>
          <w:lang w:val="es-AR"/>
        </w:rPr>
        <w:t xml:space="preserve"> </w:t>
      </w:r>
      <w:r w:rsidRPr="009737BD">
        <w:rPr>
          <w:rFonts w:ascii="Tahoma" w:hAnsi="Tahoma" w:cs="Tahoma"/>
          <w:lang w:val="es-AR"/>
        </w:rPr>
        <w:t>p</w:t>
      </w:r>
      <w:r w:rsidRPr="009737BD">
        <w:rPr>
          <w:rFonts w:ascii="Tahoma" w:hAnsi="Tahoma" w:cs="Tahoma"/>
          <w:spacing w:val="1"/>
          <w:lang w:val="es-AR"/>
        </w:rPr>
        <w:t>ú</w:t>
      </w:r>
      <w:r w:rsidRPr="009737BD">
        <w:rPr>
          <w:rFonts w:ascii="Tahoma" w:hAnsi="Tahoma" w:cs="Tahoma"/>
          <w:lang w:val="es-AR"/>
        </w:rPr>
        <w:t xml:space="preserve">blico </w:t>
      </w:r>
      <w:r w:rsidRPr="009737BD">
        <w:rPr>
          <w:rFonts w:ascii="Tahoma" w:hAnsi="Tahoma" w:cs="Tahoma"/>
          <w:spacing w:val="11"/>
          <w:lang w:val="es-AR"/>
        </w:rPr>
        <w:t xml:space="preserve"> </w:t>
      </w:r>
      <w:r w:rsidRPr="009737BD">
        <w:rPr>
          <w:rFonts w:ascii="Tahoma" w:hAnsi="Tahoma" w:cs="Tahoma"/>
          <w:lang w:val="es-AR"/>
        </w:rPr>
        <w:t xml:space="preserve">en </w:t>
      </w:r>
      <w:r w:rsidRPr="009737BD">
        <w:rPr>
          <w:rFonts w:ascii="Tahoma" w:hAnsi="Tahoma" w:cs="Tahoma"/>
          <w:spacing w:val="10"/>
          <w:lang w:val="es-AR"/>
        </w:rPr>
        <w:t xml:space="preserve"> </w:t>
      </w:r>
      <w:r w:rsidRPr="009737BD">
        <w:rPr>
          <w:rFonts w:ascii="Tahoma" w:hAnsi="Tahoma" w:cs="Tahoma"/>
          <w:lang w:val="es-AR"/>
        </w:rPr>
        <w:t xml:space="preserve">el </w:t>
      </w:r>
      <w:r w:rsidRPr="009737BD">
        <w:rPr>
          <w:rFonts w:ascii="Tahoma" w:hAnsi="Tahoma" w:cs="Tahoma"/>
          <w:spacing w:val="11"/>
          <w:lang w:val="es-AR"/>
        </w:rPr>
        <w:t xml:space="preserve"> </w:t>
      </w:r>
      <w:r w:rsidRPr="009737BD">
        <w:rPr>
          <w:rFonts w:ascii="Tahoma" w:hAnsi="Tahoma" w:cs="Tahoma"/>
          <w:lang w:val="es-AR"/>
        </w:rPr>
        <w:t xml:space="preserve">casco </w:t>
      </w:r>
      <w:r w:rsidRPr="009737BD">
        <w:rPr>
          <w:rFonts w:ascii="Tahoma" w:hAnsi="Tahoma" w:cs="Tahoma"/>
          <w:spacing w:val="7"/>
          <w:lang w:val="es-AR"/>
        </w:rPr>
        <w:t xml:space="preserve"> </w:t>
      </w:r>
      <w:r w:rsidRPr="009737BD">
        <w:rPr>
          <w:rFonts w:ascii="Tahoma" w:hAnsi="Tahoma" w:cs="Tahoma"/>
          <w:lang w:val="es-AR"/>
        </w:rPr>
        <w:t>histór</w:t>
      </w:r>
      <w:r w:rsidRPr="009737BD">
        <w:rPr>
          <w:rFonts w:ascii="Tahoma" w:hAnsi="Tahoma" w:cs="Tahoma"/>
          <w:spacing w:val="1"/>
          <w:lang w:val="es-AR"/>
        </w:rPr>
        <w:t>i</w:t>
      </w:r>
      <w:r w:rsidRPr="009737BD">
        <w:rPr>
          <w:rFonts w:ascii="Tahoma" w:hAnsi="Tahoma" w:cs="Tahoma"/>
          <w:lang w:val="es-AR"/>
        </w:rPr>
        <w:t xml:space="preserve">co </w:t>
      </w:r>
      <w:r w:rsidRPr="009737BD">
        <w:rPr>
          <w:rFonts w:ascii="Tahoma" w:hAnsi="Tahoma" w:cs="Tahoma"/>
          <w:spacing w:val="8"/>
          <w:lang w:val="es-AR"/>
        </w:rPr>
        <w:t xml:space="preserve"> </w:t>
      </w:r>
      <w:r w:rsidRPr="009737BD">
        <w:rPr>
          <w:rFonts w:ascii="Tahoma" w:hAnsi="Tahoma" w:cs="Tahoma"/>
          <w:spacing w:val="1"/>
          <w:lang w:val="es-AR"/>
        </w:rPr>
        <w:t>(</w:t>
      </w:r>
      <w:r w:rsidRPr="009737BD">
        <w:rPr>
          <w:rFonts w:ascii="Tahoma" w:hAnsi="Tahoma" w:cs="Tahoma"/>
          <w:lang w:val="es-AR"/>
        </w:rPr>
        <w:t>señaliz</w:t>
      </w:r>
      <w:r w:rsidRPr="009737BD">
        <w:rPr>
          <w:rFonts w:ascii="Tahoma" w:hAnsi="Tahoma" w:cs="Tahoma"/>
          <w:spacing w:val="1"/>
          <w:lang w:val="es-AR"/>
        </w:rPr>
        <w:t>a</w:t>
      </w:r>
      <w:r w:rsidRPr="009737BD">
        <w:rPr>
          <w:rFonts w:ascii="Tahoma" w:hAnsi="Tahoma" w:cs="Tahoma"/>
          <w:lang w:val="es-AR"/>
        </w:rPr>
        <w:t>ció</w:t>
      </w:r>
      <w:r w:rsidRPr="009737BD">
        <w:rPr>
          <w:rFonts w:ascii="Tahoma" w:hAnsi="Tahoma" w:cs="Tahoma"/>
          <w:spacing w:val="1"/>
          <w:lang w:val="es-AR"/>
        </w:rPr>
        <w:t>n</w:t>
      </w:r>
      <w:r w:rsidRPr="009737BD">
        <w:rPr>
          <w:rFonts w:ascii="Tahoma" w:hAnsi="Tahoma" w:cs="Tahoma"/>
          <w:lang w:val="es-AR"/>
        </w:rPr>
        <w:t xml:space="preserve">, iluminación, </w:t>
      </w:r>
      <w:r w:rsidRPr="009737BD">
        <w:rPr>
          <w:rFonts w:ascii="Tahoma" w:hAnsi="Tahoma" w:cs="Tahoma"/>
          <w:spacing w:val="6"/>
          <w:lang w:val="es-AR"/>
        </w:rPr>
        <w:t xml:space="preserve"> </w:t>
      </w:r>
      <w:r w:rsidRPr="009737BD">
        <w:rPr>
          <w:rFonts w:ascii="Tahoma" w:hAnsi="Tahoma" w:cs="Tahoma"/>
          <w:lang w:val="es-AR"/>
        </w:rPr>
        <w:t>soterramiento</w:t>
      </w:r>
      <w:r w:rsidRPr="009737BD">
        <w:rPr>
          <w:rFonts w:ascii="Tahoma" w:hAnsi="Tahoma" w:cs="Tahoma"/>
          <w:spacing w:val="59"/>
          <w:lang w:val="es-AR"/>
        </w:rPr>
        <w:t xml:space="preserve"> </w:t>
      </w:r>
      <w:r w:rsidRPr="009737BD">
        <w:rPr>
          <w:rFonts w:ascii="Tahoma" w:hAnsi="Tahoma" w:cs="Tahoma"/>
          <w:lang w:val="es-AR"/>
        </w:rPr>
        <w:t xml:space="preserve">del </w:t>
      </w:r>
      <w:r w:rsidRPr="009737BD">
        <w:rPr>
          <w:rFonts w:ascii="Tahoma" w:hAnsi="Tahoma" w:cs="Tahoma"/>
          <w:spacing w:val="6"/>
          <w:lang w:val="es-AR"/>
        </w:rPr>
        <w:t xml:space="preserve"> </w:t>
      </w:r>
      <w:r w:rsidRPr="009737BD">
        <w:rPr>
          <w:rFonts w:ascii="Tahoma" w:hAnsi="Tahoma" w:cs="Tahoma"/>
          <w:lang w:val="es-AR"/>
        </w:rPr>
        <w:t>cableado,  e</w:t>
      </w:r>
      <w:r w:rsidRPr="009737BD">
        <w:rPr>
          <w:rFonts w:ascii="Tahoma" w:hAnsi="Tahoma" w:cs="Tahoma"/>
          <w:spacing w:val="-1"/>
          <w:lang w:val="es-AR"/>
        </w:rPr>
        <w:t>l</w:t>
      </w:r>
      <w:r w:rsidRPr="009737BD">
        <w:rPr>
          <w:rFonts w:ascii="Tahoma" w:hAnsi="Tahoma" w:cs="Tahoma"/>
          <w:spacing w:val="1"/>
          <w:lang w:val="es-AR"/>
        </w:rPr>
        <w:t>i</w:t>
      </w:r>
      <w:r w:rsidRPr="009737BD">
        <w:rPr>
          <w:rFonts w:ascii="Tahoma" w:hAnsi="Tahoma" w:cs="Tahoma"/>
          <w:lang w:val="es-AR"/>
        </w:rPr>
        <w:t>minaci</w:t>
      </w:r>
      <w:r w:rsidRPr="009737BD">
        <w:rPr>
          <w:rFonts w:ascii="Tahoma" w:hAnsi="Tahoma" w:cs="Tahoma"/>
          <w:spacing w:val="1"/>
          <w:lang w:val="es-AR"/>
        </w:rPr>
        <w:t>ó</w:t>
      </w:r>
      <w:r w:rsidRPr="009737BD">
        <w:rPr>
          <w:rFonts w:ascii="Tahoma" w:hAnsi="Tahoma" w:cs="Tahoma"/>
          <w:lang w:val="es-AR"/>
        </w:rPr>
        <w:t xml:space="preserve">n </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5"/>
          <w:lang w:val="es-AR"/>
        </w:rPr>
        <w:t xml:space="preserve"> </w:t>
      </w:r>
      <w:r w:rsidRPr="009737BD">
        <w:rPr>
          <w:rFonts w:ascii="Tahoma" w:hAnsi="Tahoma" w:cs="Tahoma"/>
          <w:lang w:val="es-AR"/>
        </w:rPr>
        <w:t xml:space="preserve">los </w:t>
      </w:r>
      <w:r w:rsidRPr="009737BD">
        <w:rPr>
          <w:rFonts w:ascii="Tahoma" w:hAnsi="Tahoma" w:cs="Tahoma"/>
          <w:spacing w:val="4"/>
          <w:lang w:val="es-AR"/>
        </w:rPr>
        <w:t xml:space="preserve"> </w:t>
      </w:r>
      <w:r w:rsidRPr="009737BD">
        <w:rPr>
          <w:rFonts w:ascii="Tahoma" w:hAnsi="Tahoma" w:cs="Tahoma"/>
          <w:lang w:val="es-AR"/>
        </w:rPr>
        <w:t>e</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4"/>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 xml:space="preserve">e </w:t>
      </w:r>
      <w:r w:rsidRPr="009737BD">
        <w:rPr>
          <w:rFonts w:ascii="Tahoma" w:hAnsi="Tahoma" w:cs="Tahoma"/>
          <w:spacing w:val="6"/>
          <w:lang w:val="es-AR"/>
        </w:rPr>
        <w:t xml:space="preserve"> </w:t>
      </w:r>
      <w:r w:rsidRPr="009737BD">
        <w:rPr>
          <w:rFonts w:ascii="Tahoma" w:hAnsi="Tahoma" w:cs="Tahoma"/>
          <w:lang w:val="es-AR"/>
        </w:rPr>
        <w:t>ge</w:t>
      </w:r>
      <w:r w:rsidRPr="009737BD">
        <w:rPr>
          <w:rFonts w:ascii="Tahoma" w:hAnsi="Tahoma" w:cs="Tahoma"/>
          <w:spacing w:val="1"/>
          <w:lang w:val="es-AR"/>
        </w:rPr>
        <w:t>n</w:t>
      </w:r>
      <w:r w:rsidRPr="009737BD">
        <w:rPr>
          <w:rFonts w:ascii="Tahoma" w:hAnsi="Tahoma" w:cs="Tahoma"/>
          <w:lang w:val="es-AR"/>
        </w:rPr>
        <w:t>eran co</w:t>
      </w:r>
      <w:r w:rsidRPr="009737BD">
        <w:rPr>
          <w:rFonts w:ascii="Tahoma" w:hAnsi="Tahoma" w:cs="Tahoma"/>
          <w:spacing w:val="1"/>
          <w:lang w:val="es-AR"/>
        </w:rPr>
        <w:t>n</w:t>
      </w:r>
      <w:r w:rsidRPr="009737BD">
        <w:rPr>
          <w:rFonts w:ascii="Tahoma" w:hAnsi="Tahoma" w:cs="Tahoma"/>
          <w:lang w:val="es-AR"/>
        </w:rPr>
        <w:t>tamin</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17"/>
          <w:lang w:val="es-AR"/>
        </w:rPr>
        <w:t xml:space="preserve"> </w:t>
      </w:r>
      <w:r w:rsidRPr="009737BD">
        <w:rPr>
          <w:rFonts w:ascii="Tahoma" w:hAnsi="Tahoma" w:cs="Tahoma"/>
          <w:lang w:val="es-AR"/>
        </w:rPr>
        <w:t>visual</w:t>
      </w:r>
      <w:r w:rsidRPr="009737BD">
        <w:rPr>
          <w:rFonts w:ascii="Tahoma" w:hAnsi="Tahoma" w:cs="Tahoma"/>
          <w:spacing w:val="15"/>
          <w:lang w:val="es-AR"/>
        </w:rPr>
        <w:t xml:space="preserve"> </w:t>
      </w:r>
      <w:r w:rsidRPr="009737BD">
        <w:rPr>
          <w:rFonts w:ascii="Tahoma" w:hAnsi="Tahoma" w:cs="Tahoma"/>
          <w:lang w:val="es-AR"/>
        </w:rPr>
        <w:t>como</w:t>
      </w:r>
      <w:r w:rsidRPr="009737BD">
        <w:rPr>
          <w:rFonts w:ascii="Tahoma" w:hAnsi="Tahoma" w:cs="Tahoma"/>
          <w:spacing w:val="14"/>
          <w:lang w:val="es-AR"/>
        </w:rPr>
        <w:t xml:space="preserve"> </w:t>
      </w:r>
      <w:r w:rsidRPr="009737BD">
        <w:rPr>
          <w:rFonts w:ascii="Tahoma" w:hAnsi="Tahoma" w:cs="Tahoma"/>
          <w:lang w:val="es-AR"/>
        </w:rPr>
        <w:t>to</w:t>
      </w:r>
      <w:r w:rsidRPr="009737BD">
        <w:rPr>
          <w:rFonts w:ascii="Tahoma" w:hAnsi="Tahoma" w:cs="Tahoma"/>
          <w:spacing w:val="1"/>
          <w:lang w:val="es-AR"/>
        </w:rPr>
        <w:t>l</w:t>
      </w:r>
      <w:r w:rsidRPr="009737BD">
        <w:rPr>
          <w:rFonts w:ascii="Tahoma" w:hAnsi="Tahoma" w:cs="Tahoma"/>
          <w:lang w:val="es-AR"/>
        </w:rPr>
        <w:t>do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18"/>
          <w:lang w:val="es-AR"/>
        </w:rPr>
        <w:t xml:space="preserve"> </w:t>
      </w:r>
      <w:r w:rsidRPr="009737BD">
        <w:rPr>
          <w:rFonts w:ascii="Tahoma" w:hAnsi="Tahoma" w:cs="Tahoma"/>
          <w:lang w:val="es-AR"/>
        </w:rPr>
        <w:t>marquesin</w:t>
      </w:r>
      <w:r w:rsidRPr="009737BD">
        <w:rPr>
          <w:rFonts w:ascii="Tahoma" w:hAnsi="Tahoma" w:cs="Tahoma"/>
          <w:spacing w:val="1"/>
          <w:lang w:val="es-AR"/>
        </w:rPr>
        <w:t>as</w:t>
      </w:r>
      <w:r w:rsidRPr="009737BD">
        <w:rPr>
          <w:rFonts w:ascii="Tahoma" w:hAnsi="Tahoma" w:cs="Tahoma"/>
          <w:lang w:val="es-AR"/>
        </w:rPr>
        <w:t>,</w:t>
      </w:r>
      <w:r w:rsidRPr="009737BD">
        <w:rPr>
          <w:rFonts w:ascii="Tahoma" w:hAnsi="Tahoma" w:cs="Tahoma"/>
          <w:spacing w:val="10"/>
          <w:lang w:val="es-AR"/>
        </w:rPr>
        <w:t xml:space="preserve"> </w:t>
      </w:r>
      <w:r w:rsidRPr="009737BD">
        <w:rPr>
          <w:rFonts w:ascii="Tahoma" w:hAnsi="Tahoma" w:cs="Tahoma"/>
          <w:lang w:val="es-AR"/>
        </w:rPr>
        <w:t>ca</w:t>
      </w:r>
      <w:r w:rsidRPr="009737BD">
        <w:rPr>
          <w:rFonts w:ascii="Tahoma" w:hAnsi="Tahoma" w:cs="Tahoma"/>
          <w:spacing w:val="1"/>
          <w:lang w:val="es-AR"/>
        </w:rPr>
        <w:t>r</w:t>
      </w:r>
      <w:r w:rsidRPr="009737BD">
        <w:rPr>
          <w:rFonts w:ascii="Tahoma" w:hAnsi="Tahoma" w:cs="Tahoma"/>
          <w:lang w:val="es-AR"/>
        </w:rPr>
        <w:t>te</w:t>
      </w:r>
      <w:r w:rsidRPr="009737BD">
        <w:rPr>
          <w:rFonts w:ascii="Tahoma" w:hAnsi="Tahoma" w:cs="Tahoma"/>
          <w:spacing w:val="1"/>
          <w:lang w:val="es-AR"/>
        </w:rPr>
        <w:t>l</w:t>
      </w:r>
      <w:r w:rsidRPr="009737BD">
        <w:rPr>
          <w:rFonts w:ascii="Tahoma" w:hAnsi="Tahoma" w:cs="Tahoma"/>
          <w:lang w:val="es-AR"/>
        </w:rPr>
        <w:t>er</w:t>
      </w:r>
      <w:r w:rsidRPr="009737BD">
        <w:rPr>
          <w:rFonts w:ascii="Tahoma" w:hAnsi="Tahoma" w:cs="Tahoma"/>
          <w:spacing w:val="1"/>
          <w:lang w:val="es-AR"/>
        </w:rPr>
        <w:t>í</w:t>
      </w:r>
      <w:r w:rsidRPr="009737BD">
        <w:rPr>
          <w:rFonts w:ascii="Tahoma" w:hAnsi="Tahoma" w:cs="Tahoma"/>
          <w:lang w:val="es-AR"/>
        </w:rPr>
        <w:t>a,</w:t>
      </w:r>
      <w:r w:rsidRPr="009737BD">
        <w:rPr>
          <w:rFonts w:ascii="Tahoma" w:hAnsi="Tahoma" w:cs="Tahoma"/>
          <w:spacing w:val="17"/>
          <w:lang w:val="es-AR"/>
        </w:rPr>
        <w:t xml:space="preserve"> </w:t>
      </w:r>
      <w:r w:rsidRPr="009737BD">
        <w:rPr>
          <w:rFonts w:ascii="Tahoma" w:hAnsi="Tahoma" w:cs="Tahoma"/>
          <w:spacing w:val="1"/>
          <w:lang w:val="es-AR"/>
        </w:rPr>
        <w:t>m</w:t>
      </w:r>
      <w:r w:rsidRPr="009737BD">
        <w:rPr>
          <w:rFonts w:ascii="Tahoma" w:hAnsi="Tahoma" w:cs="Tahoma"/>
          <w:lang w:val="es-AR"/>
        </w:rPr>
        <w:t>ac</w:t>
      </w:r>
      <w:r w:rsidRPr="009737BD">
        <w:rPr>
          <w:rFonts w:ascii="Tahoma" w:hAnsi="Tahoma" w:cs="Tahoma"/>
          <w:spacing w:val="1"/>
          <w:lang w:val="es-AR"/>
        </w:rPr>
        <w:t>e</w:t>
      </w:r>
      <w:r w:rsidRPr="009737BD">
        <w:rPr>
          <w:rFonts w:ascii="Tahoma" w:hAnsi="Tahoma" w:cs="Tahoma"/>
          <w:lang w:val="es-AR"/>
        </w:rPr>
        <w:t>te</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18"/>
          <w:lang w:val="es-AR"/>
        </w:rPr>
        <w:t xml:space="preserve"> </w:t>
      </w:r>
      <w:r w:rsidRPr="009737BD">
        <w:rPr>
          <w:rFonts w:ascii="Tahoma" w:hAnsi="Tahoma" w:cs="Tahoma"/>
          <w:lang w:val="es-AR"/>
        </w:rPr>
        <w:t>y</w:t>
      </w:r>
      <w:r w:rsidRPr="009737BD">
        <w:rPr>
          <w:rFonts w:ascii="Tahoma" w:hAnsi="Tahoma" w:cs="Tahoma"/>
          <w:spacing w:val="19"/>
          <w:lang w:val="es-AR"/>
        </w:rPr>
        <w:t xml:space="preserve"> </w:t>
      </w:r>
      <w:r w:rsidRPr="009737BD">
        <w:rPr>
          <w:rFonts w:ascii="Tahoma" w:hAnsi="Tahoma" w:cs="Tahoma"/>
          <w:lang w:val="es-AR"/>
        </w:rPr>
        <w:t>ot</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19"/>
          <w:lang w:val="es-AR"/>
        </w:rPr>
        <w:t xml:space="preserve"> </w:t>
      </w:r>
      <w:r w:rsidRPr="009737BD">
        <w:rPr>
          <w:rFonts w:ascii="Tahoma" w:hAnsi="Tahoma" w:cs="Tahoma"/>
          <w:lang w:val="es-AR"/>
        </w:rPr>
        <w:t>ob</w:t>
      </w:r>
      <w:r w:rsidRPr="009737BD">
        <w:rPr>
          <w:rFonts w:ascii="Tahoma" w:hAnsi="Tahoma" w:cs="Tahoma"/>
          <w:spacing w:val="1"/>
          <w:lang w:val="es-AR"/>
        </w:rPr>
        <w:t>stá</w:t>
      </w:r>
      <w:r w:rsidRPr="009737BD">
        <w:rPr>
          <w:rFonts w:ascii="Tahoma" w:hAnsi="Tahoma" w:cs="Tahoma"/>
          <w:lang w:val="es-AR"/>
        </w:rPr>
        <w:t>culos</w:t>
      </w:r>
    </w:p>
    <w:p w:rsidR="001A5F7E" w:rsidRPr="009737BD" w:rsidRDefault="001A5F7E">
      <w:pPr>
        <w:widowControl w:val="0"/>
        <w:autoSpaceDE w:val="0"/>
        <w:autoSpaceDN w:val="0"/>
        <w:adjustRightInd w:val="0"/>
        <w:spacing w:after="0" w:line="259" w:lineRule="exact"/>
        <w:ind w:left="386" w:right="5413"/>
        <w:jc w:val="both"/>
        <w:rPr>
          <w:rFonts w:ascii="Tahoma" w:hAnsi="Tahoma" w:cs="Tahoma"/>
          <w:lang w:val="es-AR"/>
        </w:rPr>
      </w:pPr>
      <w:r w:rsidRPr="009737BD">
        <w:rPr>
          <w:rFonts w:ascii="Tahoma" w:hAnsi="Tahoma" w:cs="Tahoma"/>
          <w:position w:val="-1"/>
          <w:lang w:val="es-AR"/>
        </w:rPr>
        <w:t>para</w:t>
      </w:r>
      <w:r w:rsidRPr="009737BD">
        <w:rPr>
          <w:rFonts w:ascii="Tahoma" w:hAnsi="Tahoma" w:cs="Tahoma"/>
          <w:spacing w:val="-11"/>
          <w:position w:val="-1"/>
          <w:lang w:val="es-AR"/>
        </w:rPr>
        <w:t xml:space="preserve"> </w:t>
      </w:r>
      <w:r w:rsidRPr="009737BD">
        <w:rPr>
          <w:rFonts w:ascii="Tahoma" w:hAnsi="Tahoma" w:cs="Tahoma"/>
          <w:position w:val="-1"/>
          <w:lang w:val="es-AR"/>
        </w:rPr>
        <w:t>perso</w:t>
      </w:r>
      <w:r w:rsidRPr="009737BD">
        <w:rPr>
          <w:rFonts w:ascii="Tahoma" w:hAnsi="Tahoma" w:cs="Tahoma"/>
          <w:spacing w:val="1"/>
          <w:position w:val="-1"/>
          <w:lang w:val="es-AR"/>
        </w:rPr>
        <w:t>n</w:t>
      </w:r>
      <w:r w:rsidRPr="009737BD">
        <w:rPr>
          <w:rFonts w:ascii="Tahoma" w:hAnsi="Tahoma" w:cs="Tahoma"/>
          <w:position w:val="-1"/>
          <w:lang w:val="es-AR"/>
        </w:rPr>
        <w:t>as</w:t>
      </w:r>
      <w:r w:rsidRPr="009737BD">
        <w:rPr>
          <w:rFonts w:ascii="Tahoma" w:hAnsi="Tahoma" w:cs="Tahoma"/>
          <w:spacing w:val="-5"/>
          <w:position w:val="-1"/>
          <w:lang w:val="es-AR"/>
        </w:rPr>
        <w:t xml:space="preserve"> </w:t>
      </w:r>
      <w:r w:rsidRPr="009737BD">
        <w:rPr>
          <w:rFonts w:ascii="Tahoma" w:hAnsi="Tahoma" w:cs="Tahoma"/>
          <w:position w:val="-1"/>
          <w:lang w:val="es-AR"/>
        </w:rPr>
        <w:t>con</w:t>
      </w:r>
      <w:r w:rsidRPr="009737BD">
        <w:rPr>
          <w:rFonts w:ascii="Tahoma" w:hAnsi="Tahoma" w:cs="Tahoma"/>
          <w:spacing w:val="-3"/>
          <w:position w:val="-1"/>
          <w:lang w:val="es-AR"/>
        </w:rPr>
        <w:t xml:space="preserve"> </w:t>
      </w:r>
      <w:r w:rsidRPr="009737BD">
        <w:rPr>
          <w:rFonts w:ascii="Tahoma" w:hAnsi="Tahoma" w:cs="Tahoma"/>
          <w:position w:val="-1"/>
          <w:lang w:val="es-AR"/>
        </w:rPr>
        <w:t>di</w:t>
      </w:r>
      <w:r w:rsidRPr="009737BD">
        <w:rPr>
          <w:rFonts w:ascii="Tahoma" w:hAnsi="Tahoma" w:cs="Tahoma"/>
          <w:spacing w:val="2"/>
          <w:position w:val="-1"/>
          <w:lang w:val="es-AR"/>
        </w:rPr>
        <w:t>s</w:t>
      </w:r>
      <w:r w:rsidRPr="009737BD">
        <w:rPr>
          <w:rFonts w:ascii="Tahoma" w:hAnsi="Tahoma" w:cs="Tahoma"/>
          <w:spacing w:val="-1"/>
          <w:position w:val="-1"/>
          <w:lang w:val="es-AR"/>
        </w:rPr>
        <w:t>c</w:t>
      </w:r>
      <w:r w:rsidRPr="009737BD">
        <w:rPr>
          <w:rFonts w:ascii="Tahoma" w:hAnsi="Tahoma" w:cs="Tahoma"/>
          <w:spacing w:val="1"/>
          <w:position w:val="-1"/>
          <w:lang w:val="es-AR"/>
        </w:rPr>
        <w:t>a</w:t>
      </w:r>
      <w:r w:rsidRPr="009737BD">
        <w:rPr>
          <w:rFonts w:ascii="Tahoma" w:hAnsi="Tahoma" w:cs="Tahoma"/>
          <w:position w:val="-1"/>
          <w:lang w:val="es-AR"/>
        </w:rPr>
        <w:t>pacidades</w:t>
      </w:r>
      <w:r w:rsidRPr="009737BD">
        <w:rPr>
          <w:rFonts w:ascii="Tahoma" w:hAnsi="Tahoma" w:cs="Tahoma"/>
          <w:spacing w:val="1"/>
          <w:position w:val="-1"/>
          <w:lang w:val="es-AR"/>
        </w:rPr>
        <w:t>)</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7" w:after="0" w:line="266" w:lineRule="exact"/>
        <w:ind w:left="386" w:right="71" w:firstLine="76"/>
        <w:rPr>
          <w:rFonts w:ascii="Tahoma" w:hAnsi="Tahoma" w:cs="Tahoma"/>
          <w:lang w:val="es-AR"/>
        </w:rPr>
      </w:pPr>
      <w:r w:rsidRPr="009737BD">
        <w:rPr>
          <w:rFonts w:ascii="Tahoma" w:hAnsi="Tahoma" w:cs="Tahoma"/>
          <w:lang w:val="es-AR"/>
        </w:rPr>
        <w:lastRenderedPageBreak/>
        <w:t xml:space="preserve">b. </w:t>
      </w:r>
      <w:r w:rsidRPr="009737BD">
        <w:rPr>
          <w:rFonts w:ascii="Tahoma" w:hAnsi="Tahoma" w:cs="Tahoma"/>
          <w:spacing w:val="16"/>
          <w:lang w:val="es-AR"/>
        </w:rPr>
        <w:t xml:space="preserve"> </w:t>
      </w:r>
      <w:r w:rsidRPr="009737BD">
        <w:rPr>
          <w:rFonts w:ascii="Tahoma" w:hAnsi="Tahoma" w:cs="Tahoma"/>
          <w:lang w:val="es-AR"/>
        </w:rPr>
        <w:t>Revitalizac</w:t>
      </w:r>
      <w:r w:rsidRPr="009737BD">
        <w:rPr>
          <w:rFonts w:ascii="Tahoma" w:hAnsi="Tahoma" w:cs="Tahoma"/>
          <w:spacing w:val="1"/>
          <w:lang w:val="es-AR"/>
        </w:rPr>
        <w:t>ió</w:t>
      </w:r>
      <w:r w:rsidRPr="009737BD">
        <w:rPr>
          <w:rFonts w:ascii="Tahoma" w:hAnsi="Tahoma" w:cs="Tahoma"/>
          <w:lang w:val="es-AR"/>
        </w:rPr>
        <w:t xml:space="preserve">n </w:t>
      </w:r>
      <w:r w:rsidRPr="009737BD">
        <w:rPr>
          <w:rFonts w:ascii="Tahoma" w:hAnsi="Tahoma" w:cs="Tahoma"/>
          <w:spacing w:val="12"/>
          <w:lang w:val="es-AR"/>
        </w:rPr>
        <w:t xml:space="preserve"> </w:t>
      </w:r>
      <w:r w:rsidRPr="009737BD">
        <w:rPr>
          <w:rFonts w:ascii="Tahoma" w:hAnsi="Tahoma" w:cs="Tahoma"/>
          <w:lang w:val="es-AR"/>
        </w:rPr>
        <w:t xml:space="preserve">del </w:t>
      </w:r>
      <w:r w:rsidRPr="009737BD">
        <w:rPr>
          <w:rFonts w:ascii="Tahoma" w:hAnsi="Tahoma" w:cs="Tahoma"/>
          <w:spacing w:val="21"/>
          <w:lang w:val="es-AR"/>
        </w:rPr>
        <w:t xml:space="preserve"> </w:t>
      </w:r>
      <w:r w:rsidRPr="009737BD">
        <w:rPr>
          <w:rFonts w:ascii="Tahoma" w:hAnsi="Tahoma" w:cs="Tahoma"/>
          <w:lang w:val="es-AR"/>
        </w:rPr>
        <w:t xml:space="preserve">centro </w:t>
      </w:r>
      <w:r w:rsidRPr="009737BD">
        <w:rPr>
          <w:rFonts w:ascii="Tahoma" w:hAnsi="Tahoma" w:cs="Tahoma"/>
          <w:spacing w:val="16"/>
          <w:lang w:val="es-AR"/>
        </w:rPr>
        <w:t xml:space="preserve"> </w:t>
      </w:r>
      <w:r w:rsidRPr="009737BD">
        <w:rPr>
          <w:rFonts w:ascii="Tahoma" w:hAnsi="Tahoma" w:cs="Tahoma"/>
          <w:lang w:val="es-AR"/>
        </w:rPr>
        <w:t xml:space="preserve">a </w:t>
      </w:r>
      <w:r w:rsidRPr="009737BD">
        <w:rPr>
          <w:rFonts w:ascii="Tahoma" w:hAnsi="Tahoma" w:cs="Tahoma"/>
          <w:spacing w:val="22"/>
          <w:lang w:val="es-AR"/>
        </w:rPr>
        <w:t xml:space="preserve"> </w:t>
      </w:r>
      <w:r w:rsidRPr="009737BD">
        <w:rPr>
          <w:rFonts w:ascii="Tahoma" w:hAnsi="Tahoma" w:cs="Tahoma"/>
          <w:lang w:val="es-AR"/>
        </w:rPr>
        <w:t xml:space="preserve">través </w:t>
      </w:r>
      <w:r w:rsidRPr="009737BD">
        <w:rPr>
          <w:rFonts w:ascii="Tahoma" w:hAnsi="Tahoma" w:cs="Tahoma"/>
          <w:spacing w:val="19"/>
          <w:lang w:val="es-AR"/>
        </w:rPr>
        <w:t xml:space="preserve"> </w:t>
      </w:r>
      <w:r w:rsidRPr="009737BD">
        <w:rPr>
          <w:rFonts w:ascii="Tahoma" w:hAnsi="Tahoma" w:cs="Tahoma"/>
          <w:lang w:val="es-AR"/>
        </w:rPr>
        <w:t xml:space="preserve">de </w:t>
      </w:r>
      <w:r w:rsidRPr="009737BD">
        <w:rPr>
          <w:rFonts w:ascii="Tahoma" w:hAnsi="Tahoma" w:cs="Tahoma"/>
          <w:spacing w:val="20"/>
          <w:lang w:val="es-AR"/>
        </w:rPr>
        <w:t xml:space="preserve"> </w:t>
      </w:r>
      <w:r w:rsidRPr="009737BD">
        <w:rPr>
          <w:rFonts w:ascii="Tahoma" w:hAnsi="Tahoma" w:cs="Tahoma"/>
          <w:lang w:val="es-AR"/>
        </w:rPr>
        <w:t xml:space="preserve">la </w:t>
      </w:r>
      <w:r w:rsidRPr="009737BD">
        <w:rPr>
          <w:rFonts w:ascii="Tahoma" w:hAnsi="Tahoma" w:cs="Tahoma"/>
          <w:spacing w:val="23"/>
          <w:lang w:val="es-AR"/>
        </w:rPr>
        <w:t xml:space="preserve"> </w:t>
      </w:r>
      <w:r w:rsidRPr="009737BD">
        <w:rPr>
          <w:rFonts w:ascii="Tahoma" w:hAnsi="Tahoma" w:cs="Tahoma"/>
          <w:lang w:val="es-AR"/>
        </w:rPr>
        <w:t>preserv</w:t>
      </w:r>
      <w:r w:rsidRPr="009737BD">
        <w:rPr>
          <w:rFonts w:ascii="Tahoma" w:hAnsi="Tahoma" w:cs="Tahoma"/>
          <w:spacing w:val="1"/>
          <w:lang w:val="es-AR"/>
        </w:rPr>
        <w:t>a</w:t>
      </w:r>
      <w:r w:rsidRPr="009737BD">
        <w:rPr>
          <w:rFonts w:ascii="Tahoma" w:hAnsi="Tahoma" w:cs="Tahoma"/>
          <w:lang w:val="es-AR"/>
        </w:rPr>
        <w:t xml:space="preserve">ción </w:t>
      </w:r>
      <w:r w:rsidRPr="009737BD">
        <w:rPr>
          <w:rFonts w:ascii="Tahoma" w:hAnsi="Tahoma" w:cs="Tahoma"/>
          <w:spacing w:val="17"/>
          <w:lang w:val="es-AR"/>
        </w:rPr>
        <w:t xml:space="preserve"> </w:t>
      </w:r>
      <w:r w:rsidRPr="009737BD">
        <w:rPr>
          <w:rFonts w:ascii="Tahoma" w:hAnsi="Tahoma" w:cs="Tahoma"/>
          <w:spacing w:val="1"/>
          <w:lang w:val="es-AR"/>
        </w:rPr>
        <w:t>d</w:t>
      </w:r>
      <w:r w:rsidRPr="009737BD">
        <w:rPr>
          <w:rFonts w:ascii="Tahoma" w:hAnsi="Tahoma" w:cs="Tahoma"/>
          <w:lang w:val="es-AR"/>
        </w:rPr>
        <w:t xml:space="preserve">el </w:t>
      </w:r>
      <w:r w:rsidRPr="009737BD">
        <w:rPr>
          <w:rFonts w:ascii="Tahoma" w:hAnsi="Tahoma" w:cs="Tahoma"/>
          <w:spacing w:val="21"/>
          <w:lang w:val="es-AR"/>
        </w:rPr>
        <w:t xml:space="preserve"> </w:t>
      </w:r>
      <w:r w:rsidRPr="009737BD">
        <w:rPr>
          <w:rFonts w:ascii="Tahoma" w:hAnsi="Tahoma" w:cs="Tahoma"/>
          <w:lang w:val="es-AR"/>
        </w:rPr>
        <w:t>patri</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 xml:space="preserve">io </w:t>
      </w:r>
      <w:r w:rsidRPr="009737BD">
        <w:rPr>
          <w:rFonts w:ascii="Tahoma" w:hAnsi="Tahoma" w:cs="Tahoma"/>
          <w:spacing w:val="18"/>
          <w:lang w:val="es-AR"/>
        </w:rPr>
        <w:t xml:space="preserve"> </w:t>
      </w:r>
      <w:r w:rsidRPr="009737BD">
        <w:rPr>
          <w:rFonts w:ascii="Tahoma" w:hAnsi="Tahoma" w:cs="Tahoma"/>
          <w:lang w:val="es-AR"/>
        </w:rPr>
        <w:t>histór</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 arqui</w:t>
      </w:r>
      <w:r w:rsidRPr="009737BD">
        <w:rPr>
          <w:rFonts w:ascii="Tahoma" w:hAnsi="Tahoma" w:cs="Tahoma"/>
          <w:spacing w:val="1"/>
          <w:lang w:val="es-AR"/>
        </w:rPr>
        <w:t>t</w:t>
      </w:r>
      <w:r w:rsidRPr="009737BD">
        <w:rPr>
          <w:rFonts w:ascii="Tahoma" w:hAnsi="Tahoma" w:cs="Tahoma"/>
          <w:lang w:val="es-AR"/>
        </w:rPr>
        <w:t>ec</w:t>
      </w:r>
      <w:r w:rsidRPr="009737BD">
        <w:rPr>
          <w:rFonts w:ascii="Tahoma" w:hAnsi="Tahoma" w:cs="Tahoma"/>
          <w:spacing w:val="1"/>
          <w:lang w:val="es-AR"/>
        </w:rPr>
        <w:t>t</w:t>
      </w:r>
      <w:r w:rsidRPr="009737BD">
        <w:rPr>
          <w:rFonts w:ascii="Tahoma" w:hAnsi="Tahoma" w:cs="Tahoma"/>
          <w:lang w:val="es-AR"/>
        </w:rPr>
        <w:t>ón</w:t>
      </w:r>
      <w:r w:rsidRPr="009737BD">
        <w:rPr>
          <w:rFonts w:ascii="Tahoma" w:hAnsi="Tahoma" w:cs="Tahoma"/>
          <w:spacing w:val="1"/>
          <w:lang w:val="es-AR"/>
        </w:rPr>
        <w:t>i</w:t>
      </w:r>
      <w:r w:rsidRPr="009737BD">
        <w:rPr>
          <w:rFonts w:ascii="Tahoma" w:hAnsi="Tahoma" w:cs="Tahoma"/>
          <w:lang w:val="es-AR"/>
        </w:rPr>
        <w:t>co</w:t>
      </w:r>
      <w:r w:rsidRPr="009737BD">
        <w:rPr>
          <w:rFonts w:ascii="Tahoma" w:hAnsi="Tahoma" w:cs="Tahoma"/>
          <w:spacing w:val="-5"/>
          <w:lang w:val="es-AR"/>
        </w:rPr>
        <w:t xml:space="preserve"> </w:t>
      </w:r>
      <w:r w:rsidRPr="009737BD">
        <w:rPr>
          <w:rFonts w:ascii="Tahoma" w:hAnsi="Tahoma" w:cs="Tahoma"/>
          <w:lang w:val="es-AR"/>
        </w:rPr>
        <w:t>y cultu</w:t>
      </w:r>
      <w:r w:rsidRPr="009737BD">
        <w:rPr>
          <w:rFonts w:ascii="Tahoma" w:hAnsi="Tahoma" w:cs="Tahoma"/>
          <w:spacing w:val="1"/>
          <w:lang w:val="es-AR"/>
        </w:rPr>
        <w:t>r</w:t>
      </w:r>
      <w:r w:rsidRPr="009737BD">
        <w:rPr>
          <w:rFonts w:ascii="Tahoma" w:hAnsi="Tahoma" w:cs="Tahoma"/>
          <w:lang w:val="es-AR"/>
        </w:rPr>
        <w:t>al</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 xml:space="preserve">la </w:t>
      </w:r>
      <w:r w:rsidRPr="009737BD">
        <w:rPr>
          <w:rFonts w:ascii="Tahoma" w:hAnsi="Tahoma" w:cs="Tahoma"/>
          <w:spacing w:val="1"/>
          <w:lang w:val="es-AR"/>
        </w:rPr>
        <w:t>l</w:t>
      </w:r>
      <w:r w:rsidRPr="009737BD">
        <w:rPr>
          <w:rFonts w:ascii="Tahoma" w:hAnsi="Tahoma" w:cs="Tahoma"/>
          <w:lang w:val="es-AR"/>
        </w:rPr>
        <w:t>oca</w:t>
      </w:r>
      <w:r w:rsidRPr="009737BD">
        <w:rPr>
          <w:rFonts w:ascii="Tahoma" w:hAnsi="Tahoma" w:cs="Tahoma"/>
          <w:spacing w:val="1"/>
          <w:lang w:val="es-AR"/>
        </w:rPr>
        <w:t>l</w:t>
      </w:r>
      <w:r w:rsidRPr="009737BD">
        <w:rPr>
          <w:rFonts w:ascii="Tahoma" w:hAnsi="Tahoma" w:cs="Tahoma"/>
          <w:lang w:val="es-AR"/>
        </w:rPr>
        <w:t>izac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n</w:t>
      </w:r>
      <w:r w:rsidRPr="009737BD">
        <w:rPr>
          <w:rFonts w:ascii="Tahoma" w:hAnsi="Tahoma" w:cs="Tahoma"/>
          <w:lang w:val="es-AR"/>
        </w:rPr>
        <w:t>ue</w:t>
      </w:r>
      <w:r w:rsidRPr="009737BD">
        <w:rPr>
          <w:rFonts w:ascii="Tahoma" w:hAnsi="Tahoma" w:cs="Tahoma"/>
          <w:spacing w:val="1"/>
          <w:lang w:val="es-AR"/>
        </w:rPr>
        <w:t>v</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usos</w:t>
      </w:r>
      <w:r w:rsidRPr="009737BD">
        <w:rPr>
          <w:rFonts w:ascii="Tahoma" w:hAnsi="Tahoma" w:cs="Tahoma"/>
          <w:spacing w:val="-3"/>
          <w:lang w:val="es-AR"/>
        </w:rPr>
        <w:t xml:space="preserve"> </w:t>
      </w:r>
      <w:r w:rsidRPr="009737BD">
        <w:rPr>
          <w:rFonts w:ascii="Tahoma" w:hAnsi="Tahoma" w:cs="Tahoma"/>
          <w:lang w:val="es-AR"/>
        </w:rPr>
        <w:t>acti</w:t>
      </w:r>
      <w:r w:rsidRPr="009737BD">
        <w:rPr>
          <w:rFonts w:ascii="Tahoma" w:hAnsi="Tahoma" w:cs="Tahoma"/>
          <w:spacing w:val="1"/>
          <w:lang w:val="es-AR"/>
        </w:rPr>
        <w:t>v</w:t>
      </w:r>
      <w:r w:rsidRPr="009737BD">
        <w:rPr>
          <w:rFonts w:ascii="Tahoma" w:hAnsi="Tahoma" w:cs="Tahoma"/>
          <w:lang w:val="es-AR"/>
        </w:rPr>
        <w:t>os.</w:t>
      </w:r>
    </w:p>
    <w:p w:rsidR="001A5F7E" w:rsidRPr="009737BD" w:rsidRDefault="001A5F7E">
      <w:pPr>
        <w:widowControl w:val="0"/>
        <w:autoSpaceDE w:val="0"/>
        <w:autoSpaceDN w:val="0"/>
        <w:adjustRightInd w:val="0"/>
        <w:spacing w:after="0" w:line="259" w:lineRule="exact"/>
        <w:ind w:left="462" w:right="2657"/>
        <w:jc w:val="both"/>
        <w:rPr>
          <w:rFonts w:ascii="Tahoma" w:hAnsi="Tahoma" w:cs="Tahoma"/>
          <w:lang w:val="es-AR"/>
        </w:rPr>
      </w:pPr>
      <w:r w:rsidRPr="009737BD">
        <w:rPr>
          <w:rFonts w:ascii="Tahoma" w:hAnsi="Tahoma" w:cs="Tahoma"/>
          <w:spacing w:val="-1"/>
          <w:position w:val="-1"/>
          <w:lang w:val="es-AR"/>
        </w:rPr>
        <w:t>c</w:t>
      </w:r>
      <w:r w:rsidRPr="009737BD">
        <w:rPr>
          <w:rFonts w:ascii="Tahoma" w:hAnsi="Tahoma" w:cs="Tahoma"/>
          <w:position w:val="-1"/>
          <w:lang w:val="es-AR"/>
        </w:rPr>
        <w:t xml:space="preserve">. </w:t>
      </w:r>
      <w:r w:rsidRPr="009737BD">
        <w:rPr>
          <w:rFonts w:ascii="Tahoma" w:hAnsi="Tahoma" w:cs="Tahoma"/>
          <w:spacing w:val="48"/>
          <w:position w:val="-1"/>
          <w:lang w:val="es-AR"/>
        </w:rPr>
        <w:t xml:space="preserve"> </w:t>
      </w:r>
      <w:r w:rsidRPr="009737BD">
        <w:rPr>
          <w:rFonts w:ascii="Tahoma" w:hAnsi="Tahoma" w:cs="Tahoma"/>
          <w:position w:val="-1"/>
          <w:lang w:val="es-AR"/>
        </w:rPr>
        <w:t>Fo</w:t>
      </w:r>
      <w:r w:rsidRPr="009737BD">
        <w:rPr>
          <w:rFonts w:ascii="Tahoma" w:hAnsi="Tahoma" w:cs="Tahoma"/>
          <w:spacing w:val="2"/>
          <w:position w:val="-1"/>
          <w:lang w:val="es-AR"/>
        </w:rPr>
        <w:t>m</w:t>
      </w:r>
      <w:r w:rsidRPr="009737BD">
        <w:rPr>
          <w:rFonts w:ascii="Tahoma" w:hAnsi="Tahoma" w:cs="Tahoma"/>
          <w:position w:val="-1"/>
          <w:lang w:val="es-AR"/>
        </w:rPr>
        <w:t>ento</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la refunc</w:t>
      </w:r>
      <w:r w:rsidRPr="009737BD">
        <w:rPr>
          <w:rFonts w:ascii="Tahoma" w:hAnsi="Tahoma" w:cs="Tahoma"/>
          <w:spacing w:val="1"/>
          <w:position w:val="-1"/>
          <w:lang w:val="es-AR"/>
        </w:rPr>
        <w:t>i</w:t>
      </w:r>
      <w:r w:rsidRPr="009737BD">
        <w:rPr>
          <w:rFonts w:ascii="Tahoma" w:hAnsi="Tahoma" w:cs="Tahoma"/>
          <w:position w:val="-1"/>
          <w:lang w:val="es-AR"/>
        </w:rPr>
        <w:t>o</w:t>
      </w:r>
      <w:r w:rsidRPr="009737BD">
        <w:rPr>
          <w:rFonts w:ascii="Tahoma" w:hAnsi="Tahoma" w:cs="Tahoma"/>
          <w:spacing w:val="1"/>
          <w:position w:val="-1"/>
          <w:lang w:val="es-AR"/>
        </w:rPr>
        <w:t>n</w:t>
      </w:r>
      <w:r w:rsidRPr="009737BD">
        <w:rPr>
          <w:rFonts w:ascii="Tahoma" w:hAnsi="Tahoma" w:cs="Tahoma"/>
          <w:position w:val="-1"/>
          <w:lang w:val="es-AR"/>
        </w:rPr>
        <w:t>alizac</w:t>
      </w:r>
      <w:r w:rsidRPr="009737BD">
        <w:rPr>
          <w:rFonts w:ascii="Tahoma" w:hAnsi="Tahoma" w:cs="Tahoma"/>
          <w:spacing w:val="1"/>
          <w:position w:val="-1"/>
          <w:lang w:val="es-AR"/>
        </w:rPr>
        <w:t>i</w:t>
      </w:r>
      <w:r w:rsidRPr="009737BD">
        <w:rPr>
          <w:rFonts w:ascii="Tahoma" w:hAnsi="Tahoma" w:cs="Tahoma"/>
          <w:spacing w:val="-1"/>
          <w:position w:val="-1"/>
          <w:lang w:val="es-AR"/>
        </w:rPr>
        <w:t>ó</w:t>
      </w:r>
      <w:r w:rsidRPr="009737BD">
        <w:rPr>
          <w:rFonts w:ascii="Tahoma" w:hAnsi="Tahoma" w:cs="Tahoma"/>
          <w:position w:val="-1"/>
          <w:lang w:val="es-AR"/>
        </w:rPr>
        <w:t>n</w:t>
      </w:r>
      <w:r w:rsidRPr="009737BD">
        <w:rPr>
          <w:rFonts w:ascii="Tahoma" w:hAnsi="Tahoma" w:cs="Tahoma"/>
          <w:spacing w:val="-7"/>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edif</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ios</w:t>
      </w:r>
      <w:r w:rsidRPr="009737BD">
        <w:rPr>
          <w:rFonts w:ascii="Tahoma" w:hAnsi="Tahoma" w:cs="Tahoma"/>
          <w:spacing w:val="-3"/>
          <w:position w:val="-1"/>
          <w:lang w:val="es-AR"/>
        </w:rPr>
        <w:t xml:space="preserve"> </w:t>
      </w:r>
      <w:r w:rsidRPr="009737BD">
        <w:rPr>
          <w:rFonts w:ascii="Tahoma" w:hAnsi="Tahoma" w:cs="Tahoma"/>
          <w:position w:val="-1"/>
          <w:lang w:val="es-AR"/>
        </w:rPr>
        <w:t>patrimoniale</w:t>
      </w:r>
      <w:r w:rsidRPr="009737BD">
        <w:rPr>
          <w:rFonts w:ascii="Tahoma" w:hAnsi="Tahoma" w:cs="Tahoma"/>
          <w:spacing w:val="2"/>
          <w:position w:val="-1"/>
          <w:lang w:val="es-AR"/>
        </w:rPr>
        <w:t>s</w:t>
      </w:r>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65" w:lineRule="exact"/>
        <w:ind w:left="462" w:right="1854"/>
        <w:jc w:val="both"/>
        <w:rPr>
          <w:rFonts w:ascii="Tahoma" w:hAnsi="Tahoma" w:cs="Tahoma"/>
          <w:lang w:val="es-AR"/>
        </w:rPr>
      </w:pPr>
      <w:r w:rsidRPr="009737BD">
        <w:rPr>
          <w:rFonts w:ascii="Tahoma" w:hAnsi="Tahoma" w:cs="Tahoma"/>
          <w:position w:val="-1"/>
          <w:lang w:val="es-AR"/>
        </w:rPr>
        <w:t xml:space="preserve">d. </w:t>
      </w:r>
      <w:r w:rsidRPr="009737BD">
        <w:rPr>
          <w:rFonts w:ascii="Tahoma" w:hAnsi="Tahoma" w:cs="Tahoma"/>
          <w:spacing w:val="16"/>
          <w:position w:val="-1"/>
          <w:lang w:val="es-AR"/>
        </w:rPr>
        <w:t xml:space="preserve"> </w:t>
      </w:r>
      <w:r w:rsidRPr="009737BD">
        <w:rPr>
          <w:rFonts w:ascii="Tahoma" w:hAnsi="Tahoma" w:cs="Tahoma"/>
          <w:position w:val="-1"/>
          <w:lang w:val="es-AR"/>
        </w:rPr>
        <w:t>Proyectos</w:t>
      </w:r>
      <w:r w:rsidRPr="009737BD">
        <w:rPr>
          <w:rFonts w:ascii="Tahoma" w:hAnsi="Tahoma" w:cs="Tahoma"/>
          <w:spacing w:val="-9"/>
          <w:position w:val="-1"/>
          <w:lang w:val="es-AR"/>
        </w:rPr>
        <w:t xml:space="preserve"> </w:t>
      </w:r>
      <w:r w:rsidRPr="009737BD">
        <w:rPr>
          <w:rFonts w:ascii="Tahoma" w:hAnsi="Tahoma" w:cs="Tahoma"/>
          <w:position w:val="-1"/>
          <w:lang w:val="es-AR"/>
        </w:rPr>
        <w:t>u</w:t>
      </w:r>
      <w:r w:rsidRPr="009737BD">
        <w:rPr>
          <w:rFonts w:ascii="Tahoma" w:hAnsi="Tahoma" w:cs="Tahoma"/>
          <w:spacing w:val="1"/>
          <w:position w:val="-1"/>
          <w:lang w:val="es-AR"/>
        </w:rPr>
        <w:t>r</w:t>
      </w:r>
      <w:r w:rsidRPr="009737BD">
        <w:rPr>
          <w:rFonts w:ascii="Tahoma" w:hAnsi="Tahoma" w:cs="Tahoma"/>
          <w:position w:val="-1"/>
          <w:lang w:val="es-AR"/>
        </w:rPr>
        <w:t>banos de</w:t>
      </w:r>
      <w:r w:rsidRPr="009737BD">
        <w:rPr>
          <w:rFonts w:ascii="Tahoma" w:hAnsi="Tahoma" w:cs="Tahoma"/>
          <w:spacing w:val="-2"/>
          <w:position w:val="-1"/>
          <w:lang w:val="es-AR"/>
        </w:rPr>
        <w:t xml:space="preserve"> </w:t>
      </w:r>
      <w:r w:rsidRPr="009737BD">
        <w:rPr>
          <w:rFonts w:ascii="Tahoma" w:hAnsi="Tahoma" w:cs="Tahoma"/>
          <w:position w:val="-1"/>
          <w:lang w:val="es-AR"/>
        </w:rPr>
        <w:t>completam</w:t>
      </w:r>
      <w:r w:rsidRPr="009737BD">
        <w:rPr>
          <w:rFonts w:ascii="Tahoma" w:hAnsi="Tahoma" w:cs="Tahoma"/>
          <w:spacing w:val="1"/>
          <w:position w:val="-1"/>
          <w:lang w:val="es-AR"/>
        </w:rPr>
        <w:t>i</w:t>
      </w:r>
      <w:r w:rsidRPr="009737BD">
        <w:rPr>
          <w:rFonts w:ascii="Tahoma" w:hAnsi="Tahoma" w:cs="Tahoma"/>
          <w:position w:val="-1"/>
          <w:lang w:val="es-AR"/>
        </w:rPr>
        <w:t>ento</w:t>
      </w:r>
      <w:r w:rsidRPr="009737BD">
        <w:rPr>
          <w:rFonts w:ascii="Tahoma" w:hAnsi="Tahoma" w:cs="Tahoma"/>
          <w:spacing w:val="-1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t</w:t>
      </w:r>
      <w:r w:rsidRPr="009737BD">
        <w:rPr>
          <w:rFonts w:ascii="Tahoma" w:hAnsi="Tahoma" w:cs="Tahoma"/>
          <w:spacing w:val="1"/>
          <w:position w:val="-1"/>
          <w:lang w:val="es-AR"/>
        </w:rPr>
        <w:t>r</w:t>
      </w:r>
      <w:r w:rsidRPr="009737BD">
        <w:rPr>
          <w:rFonts w:ascii="Tahoma" w:hAnsi="Tahoma" w:cs="Tahoma"/>
          <w:position w:val="-1"/>
          <w:lang w:val="es-AR"/>
        </w:rPr>
        <w:t>ama en</w:t>
      </w:r>
      <w:r w:rsidRPr="009737BD">
        <w:rPr>
          <w:rFonts w:ascii="Tahoma" w:hAnsi="Tahoma" w:cs="Tahoma"/>
          <w:spacing w:val="-2"/>
          <w:position w:val="-1"/>
          <w:lang w:val="es-AR"/>
        </w:rPr>
        <w:t xml:space="preserve"> </w:t>
      </w:r>
      <w:r w:rsidRPr="009737BD">
        <w:rPr>
          <w:rFonts w:ascii="Tahoma" w:hAnsi="Tahoma" w:cs="Tahoma"/>
          <w:position w:val="-1"/>
          <w:lang w:val="es-AR"/>
        </w:rPr>
        <w:t>zonas</w:t>
      </w:r>
      <w:r w:rsidRPr="009737BD">
        <w:rPr>
          <w:rFonts w:ascii="Tahoma" w:hAnsi="Tahoma" w:cs="Tahoma"/>
          <w:spacing w:val="-4"/>
          <w:position w:val="-1"/>
          <w:lang w:val="es-AR"/>
        </w:rPr>
        <w:t xml:space="preserve"> </w:t>
      </w:r>
      <w:r w:rsidRPr="009737BD">
        <w:rPr>
          <w:rFonts w:ascii="Tahoma" w:hAnsi="Tahoma" w:cs="Tahoma"/>
          <w:position w:val="-1"/>
          <w:lang w:val="es-AR"/>
        </w:rPr>
        <w:t>céntrica</w:t>
      </w:r>
      <w:r w:rsidRPr="009737BD">
        <w:rPr>
          <w:rFonts w:ascii="Tahoma" w:hAnsi="Tahoma" w:cs="Tahoma"/>
          <w:spacing w:val="2"/>
          <w:position w:val="-1"/>
          <w:lang w:val="es-AR"/>
        </w:rPr>
        <w:t>s</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Default="001A5F7E">
      <w:pPr>
        <w:widowControl w:val="0"/>
        <w:autoSpaceDE w:val="0"/>
        <w:autoSpaceDN w:val="0"/>
        <w:adjustRightInd w:val="0"/>
        <w:spacing w:after="0" w:line="258" w:lineRule="exact"/>
        <w:ind w:left="103"/>
        <w:rPr>
          <w:rFonts w:ascii="Tahoma" w:hAnsi="Tahoma" w:cs="Tahoma"/>
          <w:lang w:val="es-AR"/>
        </w:rPr>
      </w:pPr>
    </w:p>
    <w:p w:rsidR="005E332C" w:rsidRDefault="005E332C">
      <w:pPr>
        <w:widowControl w:val="0"/>
        <w:autoSpaceDE w:val="0"/>
        <w:autoSpaceDN w:val="0"/>
        <w:adjustRightInd w:val="0"/>
        <w:spacing w:after="0" w:line="258" w:lineRule="exact"/>
        <w:ind w:left="103"/>
        <w:rPr>
          <w:rFonts w:ascii="Tahoma" w:hAnsi="Tahoma" w:cs="Tahoma"/>
          <w:lang w:val="es-AR"/>
        </w:rPr>
      </w:pPr>
    </w:p>
    <w:p w:rsidR="005E332C" w:rsidRDefault="005E332C">
      <w:pPr>
        <w:widowControl w:val="0"/>
        <w:autoSpaceDE w:val="0"/>
        <w:autoSpaceDN w:val="0"/>
        <w:adjustRightInd w:val="0"/>
        <w:spacing w:after="0" w:line="258" w:lineRule="exact"/>
        <w:ind w:left="103"/>
        <w:rPr>
          <w:rFonts w:ascii="Tahoma" w:hAnsi="Tahoma" w:cs="Tahoma"/>
          <w:lang w:val="es-AR"/>
        </w:rPr>
      </w:pPr>
    </w:p>
    <w:p w:rsidR="005E332C" w:rsidRDefault="005E332C">
      <w:pPr>
        <w:widowControl w:val="0"/>
        <w:autoSpaceDE w:val="0"/>
        <w:autoSpaceDN w:val="0"/>
        <w:adjustRightInd w:val="0"/>
        <w:spacing w:after="0" w:line="258" w:lineRule="exact"/>
        <w:ind w:left="103"/>
        <w:rPr>
          <w:rFonts w:ascii="Tahoma" w:hAnsi="Tahoma" w:cs="Tahoma"/>
          <w:lang w:val="es-AR"/>
        </w:rPr>
      </w:pPr>
    </w:p>
    <w:p w:rsidR="005E332C" w:rsidRDefault="005E332C">
      <w:pPr>
        <w:widowControl w:val="0"/>
        <w:autoSpaceDE w:val="0"/>
        <w:autoSpaceDN w:val="0"/>
        <w:adjustRightInd w:val="0"/>
        <w:spacing w:after="0" w:line="258" w:lineRule="exact"/>
        <w:ind w:left="103"/>
        <w:rPr>
          <w:rFonts w:ascii="Tahoma" w:hAnsi="Tahoma" w:cs="Tahoma"/>
          <w:lang w:val="es-AR"/>
        </w:rPr>
      </w:pPr>
    </w:p>
    <w:p w:rsidR="005E332C" w:rsidRDefault="005E332C">
      <w:pPr>
        <w:widowControl w:val="0"/>
        <w:autoSpaceDE w:val="0"/>
        <w:autoSpaceDN w:val="0"/>
        <w:adjustRightInd w:val="0"/>
        <w:spacing w:after="0" w:line="258" w:lineRule="exact"/>
        <w:ind w:left="103"/>
        <w:rPr>
          <w:rFonts w:ascii="Tahoma" w:hAnsi="Tahoma" w:cs="Tahoma"/>
          <w:lang w:val="es-AR"/>
        </w:rPr>
      </w:pPr>
    </w:p>
    <w:p w:rsidR="005E332C" w:rsidRDefault="005E332C">
      <w:pPr>
        <w:widowControl w:val="0"/>
        <w:autoSpaceDE w:val="0"/>
        <w:autoSpaceDN w:val="0"/>
        <w:adjustRightInd w:val="0"/>
        <w:spacing w:after="0" w:line="258" w:lineRule="exact"/>
        <w:ind w:left="103"/>
        <w:rPr>
          <w:rFonts w:ascii="Tahoma" w:hAnsi="Tahoma" w:cs="Tahoma"/>
          <w:lang w:val="es-AR"/>
        </w:rPr>
      </w:pPr>
    </w:p>
    <w:p w:rsidR="005E332C" w:rsidRDefault="005E332C">
      <w:pPr>
        <w:widowControl w:val="0"/>
        <w:autoSpaceDE w:val="0"/>
        <w:autoSpaceDN w:val="0"/>
        <w:adjustRightInd w:val="0"/>
        <w:spacing w:after="0" w:line="258" w:lineRule="exact"/>
        <w:ind w:left="103"/>
        <w:rPr>
          <w:rFonts w:ascii="Tahoma" w:hAnsi="Tahoma" w:cs="Tahoma"/>
          <w:lang w:val="es-AR"/>
        </w:rPr>
      </w:pPr>
    </w:p>
    <w:p w:rsidR="005E332C" w:rsidRDefault="005E332C">
      <w:pPr>
        <w:widowControl w:val="0"/>
        <w:autoSpaceDE w:val="0"/>
        <w:autoSpaceDN w:val="0"/>
        <w:adjustRightInd w:val="0"/>
        <w:spacing w:after="0" w:line="258" w:lineRule="exact"/>
        <w:ind w:left="103"/>
        <w:rPr>
          <w:rFonts w:ascii="Tahoma" w:hAnsi="Tahoma" w:cs="Tahoma"/>
          <w:lang w:val="es-AR"/>
        </w:rPr>
      </w:pPr>
    </w:p>
    <w:p w:rsidR="005E332C" w:rsidRDefault="005E332C">
      <w:pPr>
        <w:widowControl w:val="0"/>
        <w:autoSpaceDE w:val="0"/>
        <w:autoSpaceDN w:val="0"/>
        <w:adjustRightInd w:val="0"/>
        <w:spacing w:after="0" w:line="258" w:lineRule="exact"/>
        <w:ind w:left="103"/>
        <w:rPr>
          <w:rFonts w:ascii="Tahoma" w:hAnsi="Tahoma" w:cs="Tahoma"/>
          <w:lang w:val="es-AR"/>
        </w:rPr>
      </w:pPr>
    </w:p>
    <w:p w:rsidR="005E332C" w:rsidRPr="009737BD" w:rsidRDefault="005E332C">
      <w:pPr>
        <w:widowControl w:val="0"/>
        <w:autoSpaceDE w:val="0"/>
        <w:autoSpaceDN w:val="0"/>
        <w:adjustRightInd w:val="0"/>
        <w:spacing w:after="0" w:line="258" w:lineRule="exact"/>
        <w:ind w:left="103"/>
        <w:rPr>
          <w:rFonts w:ascii="Tahoma" w:hAnsi="Tahoma" w:cs="Tahoma"/>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786A28" w:rsidRDefault="00786A28" w:rsidP="00366CCD">
      <w:pPr>
        <w:widowControl w:val="0"/>
        <w:autoSpaceDE w:val="0"/>
        <w:autoSpaceDN w:val="0"/>
        <w:adjustRightInd w:val="0"/>
        <w:spacing w:before="3" w:after="0" w:line="130" w:lineRule="exact"/>
        <w:rPr>
          <w:rFonts w:ascii="Tahoma" w:hAnsi="Tahoma" w:cs="Tahoma"/>
          <w:b/>
          <w:bCs/>
          <w:lang w:val="es-AR"/>
        </w:rPr>
      </w:pPr>
    </w:p>
    <w:p w:rsidR="001D3DBA" w:rsidRDefault="001D3DBA">
      <w:pPr>
        <w:widowControl w:val="0"/>
        <w:autoSpaceDE w:val="0"/>
        <w:autoSpaceDN w:val="0"/>
        <w:adjustRightInd w:val="0"/>
        <w:spacing w:after="0" w:line="240" w:lineRule="auto"/>
        <w:ind w:left="1866" w:right="1878"/>
        <w:jc w:val="center"/>
        <w:rPr>
          <w:rFonts w:ascii="Tahoma" w:hAnsi="Tahoma" w:cs="Tahoma"/>
          <w:b/>
          <w:bCs/>
          <w:lang w:val="es-AR"/>
        </w:rPr>
      </w:pPr>
    </w:p>
    <w:p w:rsidR="001D3DBA" w:rsidRDefault="001D3DBA">
      <w:pPr>
        <w:widowControl w:val="0"/>
        <w:autoSpaceDE w:val="0"/>
        <w:autoSpaceDN w:val="0"/>
        <w:adjustRightInd w:val="0"/>
        <w:spacing w:after="0" w:line="240" w:lineRule="auto"/>
        <w:ind w:left="1866" w:right="1878"/>
        <w:jc w:val="center"/>
        <w:rPr>
          <w:rFonts w:ascii="Tahoma" w:hAnsi="Tahoma" w:cs="Tahoma"/>
          <w:b/>
          <w:bCs/>
          <w:lang w:val="es-AR"/>
        </w:rPr>
      </w:pPr>
    </w:p>
    <w:p w:rsidR="001D3DBA" w:rsidRDefault="001D3DBA">
      <w:pPr>
        <w:widowControl w:val="0"/>
        <w:autoSpaceDE w:val="0"/>
        <w:autoSpaceDN w:val="0"/>
        <w:adjustRightInd w:val="0"/>
        <w:spacing w:after="0" w:line="240" w:lineRule="auto"/>
        <w:ind w:left="1866" w:right="1878"/>
        <w:jc w:val="center"/>
        <w:rPr>
          <w:rFonts w:ascii="Tahoma" w:hAnsi="Tahoma" w:cs="Tahoma"/>
          <w:b/>
          <w:bCs/>
          <w:lang w:val="es-AR"/>
        </w:rPr>
      </w:pPr>
    </w:p>
    <w:p w:rsidR="001D3DBA" w:rsidRDefault="001D3DBA">
      <w:pPr>
        <w:widowControl w:val="0"/>
        <w:autoSpaceDE w:val="0"/>
        <w:autoSpaceDN w:val="0"/>
        <w:adjustRightInd w:val="0"/>
        <w:spacing w:after="0" w:line="240" w:lineRule="auto"/>
        <w:ind w:left="1866" w:right="1878"/>
        <w:jc w:val="center"/>
        <w:rPr>
          <w:rFonts w:ascii="Tahoma" w:hAnsi="Tahoma" w:cs="Tahoma"/>
          <w:b/>
          <w:bCs/>
          <w:lang w:val="es-AR"/>
        </w:rPr>
      </w:pPr>
    </w:p>
    <w:p w:rsidR="001D3DBA" w:rsidRDefault="001D3DBA">
      <w:pPr>
        <w:widowControl w:val="0"/>
        <w:autoSpaceDE w:val="0"/>
        <w:autoSpaceDN w:val="0"/>
        <w:adjustRightInd w:val="0"/>
        <w:spacing w:after="0" w:line="240" w:lineRule="auto"/>
        <w:ind w:left="1866" w:right="1878"/>
        <w:jc w:val="center"/>
        <w:rPr>
          <w:rFonts w:ascii="Tahoma" w:hAnsi="Tahoma" w:cs="Tahoma"/>
          <w:b/>
          <w:bCs/>
          <w:lang w:val="es-AR"/>
        </w:rPr>
      </w:pPr>
    </w:p>
    <w:p w:rsidR="001D3DBA" w:rsidRDefault="001D3DBA">
      <w:pPr>
        <w:widowControl w:val="0"/>
        <w:autoSpaceDE w:val="0"/>
        <w:autoSpaceDN w:val="0"/>
        <w:adjustRightInd w:val="0"/>
        <w:spacing w:after="0" w:line="240" w:lineRule="auto"/>
        <w:ind w:left="1866" w:right="1878"/>
        <w:jc w:val="center"/>
        <w:rPr>
          <w:rFonts w:ascii="Tahoma" w:hAnsi="Tahoma" w:cs="Tahoma"/>
          <w:b/>
          <w:bCs/>
          <w:lang w:val="es-AR"/>
        </w:rPr>
      </w:pPr>
    </w:p>
    <w:p w:rsidR="000B1B56" w:rsidRDefault="000B1B56">
      <w:pPr>
        <w:widowControl w:val="0"/>
        <w:autoSpaceDE w:val="0"/>
        <w:autoSpaceDN w:val="0"/>
        <w:adjustRightInd w:val="0"/>
        <w:spacing w:after="0" w:line="240" w:lineRule="auto"/>
        <w:ind w:left="1866" w:right="1878"/>
        <w:jc w:val="center"/>
        <w:rPr>
          <w:rFonts w:ascii="Tahoma" w:hAnsi="Tahoma" w:cs="Tahoma"/>
          <w:b/>
          <w:bCs/>
          <w:lang w:val="es-AR"/>
        </w:rPr>
      </w:pPr>
    </w:p>
    <w:p w:rsidR="000B1B56" w:rsidRDefault="000B1B56">
      <w:pPr>
        <w:widowControl w:val="0"/>
        <w:autoSpaceDE w:val="0"/>
        <w:autoSpaceDN w:val="0"/>
        <w:adjustRightInd w:val="0"/>
        <w:spacing w:after="0" w:line="240" w:lineRule="auto"/>
        <w:ind w:left="1866" w:right="1878"/>
        <w:jc w:val="center"/>
        <w:rPr>
          <w:rFonts w:ascii="Tahoma" w:hAnsi="Tahoma" w:cs="Tahoma"/>
          <w:b/>
          <w:bCs/>
          <w:lang w:val="es-AR"/>
        </w:rPr>
      </w:pPr>
    </w:p>
    <w:p w:rsidR="005E332C" w:rsidRDefault="005E332C">
      <w:pPr>
        <w:widowControl w:val="0"/>
        <w:autoSpaceDE w:val="0"/>
        <w:autoSpaceDN w:val="0"/>
        <w:adjustRightInd w:val="0"/>
        <w:spacing w:after="0" w:line="240" w:lineRule="auto"/>
        <w:ind w:left="1866" w:right="1878"/>
        <w:jc w:val="center"/>
        <w:rPr>
          <w:rFonts w:ascii="Tahoma" w:hAnsi="Tahoma" w:cs="Tahoma"/>
          <w:b/>
          <w:bCs/>
          <w:lang w:val="es-AR"/>
        </w:rPr>
      </w:pPr>
    </w:p>
    <w:p w:rsidR="005E332C" w:rsidRDefault="005E332C">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5302FA" w:rsidRDefault="005302FA">
      <w:pPr>
        <w:widowControl w:val="0"/>
        <w:autoSpaceDE w:val="0"/>
        <w:autoSpaceDN w:val="0"/>
        <w:adjustRightInd w:val="0"/>
        <w:spacing w:after="0" w:line="240" w:lineRule="auto"/>
        <w:ind w:left="1866" w:right="1878"/>
        <w:jc w:val="center"/>
        <w:rPr>
          <w:rFonts w:ascii="Tahoma" w:hAnsi="Tahoma" w:cs="Tahoma"/>
          <w:b/>
          <w:bCs/>
          <w:lang w:val="es-AR"/>
        </w:rPr>
      </w:pPr>
    </w:p>
    <w:p w:rsidR="001A5F7E" w:rsidRPr="009737BD" w:rsidRDefault="001A5F7E">
      <w:pPr>
        <w:widowControl w:val="0"/>
        <w:autoSpaceDE w:val="0"/>
        <w:autoSpaceDN w:val="0"/>
        <w:adjustRightInd w:val="0"/>
        <w:spacing w:after="0" w:line="240" w:lineRule="auto"/>
        <w:ind w:left="1866" w:right="1878"/>
        <w:jc w:val="center"/>
        <w:rPr>
          <w:rFonts w:ascii="Tahoma" w:hAnsi="Tahoma" w:cs="Tahoma"/>
          <w:lang w:val="es-AR"/>
        </w:rPr>
      </w:pPr>
      <w:r w:rsidRPr="009737BD">
        <w:rPr>
          <w:rFonts w:ascii="Tahoma" w:hAnsi="Tahoma" w:cs="Tahoma"/>
          <w:b/>
          <w:bCs/>
          <w:lang w:val="es-AR"/>
        </w:rPr>
        <w:t>CA</w:t>
      </w:r>
      <w:r w:rsidRPr="009737BD">
        <w:rPr>
          <w:rFonts w:ascii="Tahoma" w:hAnsi="Tahoma" w:cs="Tahoma"/>
          <w:b/>
          <w:bCs/>
          <w:spacing w:val="1"/>
          <w:lang w:val="es-AR"/>
        </w:rPr>
        <w:t>P</w:t>
      </w:r>
      <w:r w:rsidRPr="009737BD">
        <w:rPr>
          <w:rFonts w:ascii="Tahoma" w:hAnsi="Tahoma" w:cs="Tahoma"/>
          <w:b/>
          <w:bCs/>
          <w:lang w:val="es-AR"/>
        </w:rPr>
        <w:t>I</w:t>
      </w:r>
      <w:r w:rsidRPr="009737BD">
        <w:rPr>
          <w:rFonts w:ascii="Tahoma" w:hAnsi="Tahoma" w:cs="Tahoma"/>
          <w:b/>
          <w:bCs/>
          <w:spacing w:val="1"/>
          <w:lang w:val="es-AR"/>
        </w:rPr>
        <w:t>T</w:t>
      </w:r>
      <w:r w:rsidRPr="009737BD">
        <w:rPr>
          <w:rFonts w:ascii="Tahoma" w:hAnsi="Tahoma" w:cs="Tahoma"/>
          <w:b/>
          <w:bCs/>
          <w:lang w:val="es-AR"/>
        </w:rPr>
        <w:t>ULO</w:t>
      </w:r>
      <w:r w:rsidRPr="009737BD">
        <w:rPr>
          <w:rFonts w:ascii="Tahoma" w:hAnsi="Tahoma" w:cs="Tahoma"/>
          <w:b/>
          <w:bCs/>
          <w:spacing w:val="-3"/>
          <w:lang w:val="es-AR"/>
        </w:rPr>
        <w:t xml:space="preserve"> </w:t>
      </w:r>
      <w:r w:rsidRPr="009737BD">
        <w:rPr>
          <w:rFonts w:ascii="Tahoma" w:hAnsi="Tahoma" w:cs="Tahoma"/>
          <w:b/>
          <w:bCs/>
          <w:lang w:val="es-AR"/>
        </w:rPr>
        <w:t>II</w:t>
      </w:r>
      <w:r w:rsidRPr="009737BD">
        <w:rPr>
          <w:rFonts w:ascii="Tahoma" w:hAnsi="Tahoma" w:cs="Tahoma"/>
          <w:b/>
          <w:bCs/>
          <w:spacing w:val="-2"/>
          <w:lang w:val="es-AR"/>
        </w:rPr>
        <w:t xml:space="preserve"> </w:t>
      </w:r>
      <w:r w:rsidRPr="009737BD">
        <w:rPr>
          <w:rFonts w:ascii="Tahoma" w:hAnsi="Tahoma" w:cs="Tahoma"/>
          <w:b/>
          <w:bCs/>
          <w:lang w:val="es-AR"/>
        </w:rPr>
        <w:t>– CLA</w:t>
      </w:r>
      <w:r w:rsidRPr="009737BD">
        <w:rPr>
          <w:rFonts w:ascii="Tahoma" w:hAnsi="Tahoma" w:cs="Tahoma"/>
          <w:b/>
          <w:bCs/>
          <w:spacing w:val="1"/>
          <w:lang w:val="es-AR"/>
        </w:rPr>
        <w:t>SI</w:t>
      </w:r>
      <w:r w:rsidRPr="009737BD">
        <w:rPr>
          <w:rFonts w:ascii="Tahoma" w:hAnsi="Tahoma" w:cs="Tahoma"/>
          <w:b/>
          <w:bCs/>
          <w:lang w:val="es-AR"/>
        </w:rPr>
        <w:t>F</w:t>
      </w:r>
      <w:r w:rsidRPr="009737BD">
        <w:rPr>
          <w:rFonts w:ascii="Tahoma" w:hAnsi="Tahoma" w:cs="Tahoma"/>
          <w:b/>
          <w:bCs/>
          <w:spacing w:val="1"/>
          <w:lang w:val="es-AR"/>
        </w:rPr>
        <w:t>I</w:t>
      </w:r>
      <w:r w:rsidRPr="009737BD">
        <w:rPr>
          <w:rFonts w:ascii="Tahoma" w:hAnsi="Tahoma" w:cs="Tahoma"/>
          <w:b/>
          <w:bCs/>
          <w:lang w:val="es-AR"/>
        </w:rPr>
        <w:t>CA</w:t>
      </w:r>
      <w:r w:rsidRPr="009737BD">
        <w:rPr>
          <w:rFonts w:ascii="Tahoma" w:hAnsi="Tahoma" w:cs="Tahoma"/>
          <w:b/>
          <w:bCs/>
          <w:spacing w:val="1"/>
          <w:lang w:val="es-AR"/>
        </w:rPr>
        <w:t>C</w:t>
      </w:r>
      <w:r w:rsidRPr="009737BD">
        <w:rPr>
          <w:rFonts w:ascii="Tahoma" w:hAnsi="Tahoma" w:cs="Tahoma"/>
          <w:b/>
          <w:bCs/>
          <w:lang w:val="es-AR"/>
        </w:rPr>
        <w:t>ION</w:t>
      </w:r>
      <w:r w:rsidRPr="009737BD">
        <w:rPr>
          <w:rFonts w:ascii="Tahoma" w:hAnsi="Tahoma" w:cs="Tahoma"/>
          <w:b/>
          <w:bCs/>
          <w:spacing w:val="-2"/>
          <w:lang w:val="es-AR"/>
        </w:rPr>
        <w:t xml:space="preserve"> </w:t>
      </w:r>
      <w:r w:rsidRPr="009737BD">
        <w:rPr>
          <w:rFonts w:ascii="Tahoma" w:hAnsi="Tahoma" w:cs="Tahoma"/>
          <w:b/>
          <w:bCs/>
          <w:lang w:val="es-AR"/>
        </w:rPr>
        <w:t>DEL</w:t>
      </w:r>
      <w:r w:rsidRPr="009737BD">
        <w:rPr>
          <w:rFonts w:ascii="Tahoma" w:hAnsi="Tahoma" w:cs="Tahoma"/>
          <w:b/>
          <w:bCs/>
          <w:spacing w:val="-4"/>
          <w:lang w:val="es-AR"/>
        </w:rPr>
        <w:t xml:space="preserve"> </w:t>
      </w:r>
      <w:r w:rsidRPr="009737BD">
        <w:rPr>
          <w:rFonts w:ascii="Tahoma" w:hAnsi="Tahoma" w:cs="Tahoma"/>
          <w:b/>
          <w:bCs/>
          <w:w w:val="99"/>
          <w:lang w:val="es-AR"/>
        </w:rPr>
        <w:t>TERRITORIO</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660"/>
        <w:jc w:val="both"/>
        <w:rPr>
          <w:rFonts w:ascii="Tahoma" w:hAnsi="Tahoma" w:cs="Tahoma"/>
          <w:lang w:val="es-AR"/>
        </w:rPr>
      </w:pPr>
      <w:r w:rsidRPr="009737BD">
        <w:rPr>
          <w:rFonts w:ascii="Tahoma" w:hAnsi="Tahoma" w:cs="Tahoma"/>
          <w:b/>
          <w:bCs/>
          <w:lang w:val="es-AR"/>
        </w:rPr>
        <w:t>II.1.</w:t>
      </w:r>
    </w:p>
    <w:p w:rsidR="00F83122" w:rsidRDefault="001A5F7E" w:rsidP="00F83122">
      <w:pPr>
        <w:widowControl w:val="0"/>
        <w:numPr>
          <w:ilvl w:val="0"/>
          <w:numId w:val="9"/>
        </w:numPr>
        <w:autoSpaceDE w:val="0"/>
        <w:autoSpaceDN w:val="0"/>
        <w:adjustRightInd w:val="0"/>
        <w:spacing w:after="0" w:line="269" w:lineRule="exact"/>
        <w:ind w:right="3104"/>
        <w:jc w:val="both"/>
        <w:rPr>
          <w:rFonts w:ascii="Tahoma" w:hAnsi="Tahoma" w:cs="Tahoma"/>
          <w:lang w:val="es-AR"/>
        </w:rPr>
      </w:pP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terri</w:t>
      </w:r>
      <w:r w:rsidRPr="009737BD">
        <w:rPr>
          <w:rFonts w:ascii="Tahoma" w:hAnsi="Tahoma" w:cs="Tahoma"/>
          <w:spacing w:val="1"/>
          <w:lang w:val="es-AR"/>
        </w:rPr>
        <w:t>t</w:t>
      </w:r>
      <w:r w:rsidRPr="009737BD">
        <w:rPr>
          <w:rFonts w:ascii="Tahoma" w:hAnsi="Tahoma" w:cs="Tahoma"/>
          <w:lang w:val="es-AR"/>
        </w:rPr>
        <w:t>orio</w:t>
      </w:r>
      <w:r w:rsidRPr="009737BD">
        <w:rPr>
          <w:rFonts w:ascii="Tahoma" w:hAnsi="Tahoma" w:cs="Tahoma"/>
          <w:spacing w:val="-5"/>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tido</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Cha</w:t>
      </w:r>
      <w:r w:rsidRPr="009737BD">
        <w:rPr>
          <w:rFonts w:ascii="Tahoma" w:hAnsi="Tahoma" w:cs="Tahoma"/>
          <w:spacing w:val="2"/>
          <w:lang w:val="es-AR"/>
        </w:rPr>
        <w:t>s</w:t>
      </w:r>
      <w:r w:rsidRPr="009737BD">
        <w:rPr>
          <w:rFonts w:ascii="Tahoma" w:hAnsi="Tahoma" w:cs="Tahoma"/>
          <w:lang w:val="es-AR"/>
        </w:rPr>
        <w:t>com</w:t>
      </w:r>
      <w:r w:rsidRPr="009737BD">
        <w:rPr>
          <w:rFonts w:ascii="Tahoma" w:hAnsi="Tahoma" w:cs="Tahoma"/>
          <w:spacing w:val="1"/>
          <w:lang w:val="es-AR"/>
        </w:rPr>
        <w:t>ú</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lang w:val="es-AR"/>
        </w:rPr>
        <w:t>que</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59"/>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bdivi</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en</w:t>
      </w:r>
      <w:r w:rsidR="00F83122">
        <w:rPr>
          <w:rFonts w:ascii="Tahoma" w:hAnsi="Tahoma" w:cs="Tahoma"/>
          <w:lang w:val="es-AR"/>
        </w:rPr>
        <w:t xml:space="preserve"> </w:t>
      </w:r>
    </w:p>
    <w:p w:rsidR="001A5F7E" w:rsidRPr="009737BD" w:rsidRDefault="001A5F7E" w:rsidP="00F83122">
      <w:pPr>
        <w:widowControl w:val="0"/>
        <w:autoSpaceDE w:val="0"/>
        <w:autoSpaceDN w:val="0"/>
        <w:adjustRightInd w:val="0"/>
        <w:spacing w:after="0" w:line="269" w:lineRule="exact"/>
        <w:ind w:left="102" w:right="3104"/>
        <w:jc w:val="both"/>
        <w:rPr>
          <w:rFonts w:ascii="Tahoma" w:hAnsi="Tahoma" w:cs="Tahoma"/>
          <w:lang w:val="es-AR"/>
        </w:rPr>
      </w:pPr>
      <w:r w:rsidRPr="009737BD">
        <w:rPr>
          <w:rFonts w:ascii="Tahoma" w:hAnsi="Tahoma" w:cs="Tahoma"/>
          <w:position w:val="-1"/>
          <w:lang w:val="es-AR"/>
        </w:rPr>
        <w:t>á</w:t>
      </w:r>
      <w:r w:rsidRPr="009737BD">
        <w:rPr>
          <w:rFonts w:ascii="Tahoma" w:hAnsi="Tahoma" w:cs="Tahoma"/>
          <w:spacing w:val="1"/>
          <w:position w:val="-1"/>
          <w:lang w:val="es-AR"/>
        </w:rPr>
        <w:t>r</w:t>
      </w:r>
      <w:r w:rsidRPr="009737BD">
        <w:rPr>
          <w:rFonts w:ascii="Tahoma" w:hAnsi="Tahoma" w:cs="Tahoma"/>
          <w:position w:val="-1"/>
          <w:lang w:val="es-AR"/>
        </w:rPr>
        <w:t>eas</w:t>
      </w:r>
      <w:r w:rsidRPr="009737BD">
        <w:rPr>
          <w:rFonts w:ascii="Tahoma" w:hAnsi="Tahoma" w:cs="Tahoma"/>
          <w:spacing w:val="-1"/>
          <w:position w:val="-1"/>
          <w:lang w:val="es-AR"/>
        </w:rPr>
        <w:t xml:space="preserve"> </w:t>
      </w:r>
      <w:r w:rsidRPr="009737BD">
        <w:rPr>
          <w:rFonts w:ascii="Tahoma" w:hAnsi="Tahoma" w:cs="Tahoma"/>
          <w:spacing w:val="1"/>
          <w:position w:val="-1"/>
          <w:lang w:val="es-AR"/>
        </w:rPr>
        <w:t>u</w:t>
      </w:r>
      <w:r w:rsidRPr="009737BD">
        <w:rPr>
          <w:rFonts w:ascii="Tahoma" w:hAnsi="Tahoma" w:cs="Tahoma"/>
          <w:position w:val="-1"/>
          <w:lang w:val="es-AR"/>
        </w:rPr>
        <w:t>rbanas,</w:t>
      </w:r>
      <w:r w:rsidRPr="009737BD">
        <w:rPr>
          <w:rFonts w:ascii="Tahoma" w:hAnsi="Tahoma" w:cs="Tahoma"/>
          <w:spacing w:val="-1"/>
          <w:position w:val="-1"/>
          <w:lang w:val="es-AR"/>
        </w:rPr>
        <w:t xml:space="preserve"> </w:t>
      </w:r>
      <w:r w:rsidRPr="009737BD">
        <w:rPr>
          <w:rFonts w:ascii="Tahoma" w:hAnsi="Tahoma" w:cs="Tahoma"/>
          <w:position w:val="-1"/>
          <w:lang w:val="es-AR"/>
        </w:rPr>
        <w:t>co</w:t>
      </w:r>
      <w:r w:rsidRPr="009737BD">
        <w:rPr>
          <w:rFonts w:ascii="Tahoma" w:hAnsi="Tahoma" w:cs="Tahoma"/>
          <w:spacing w:val="2"/>
          <w:position w:val="-1"/>
          <w:lang w:val="es-AR"/>
        </w:rPr>
        <w:t>m</w:t>
      </w:r>
      <w:r w:rsidRPr="009737BD">
        <w:rPr>
          <w:rFonts w:ascii="Tahoma" w:hAnsi="Tahoma" w:cs="Tahoma"/>
          <w:position w:val="-1"/>
          <w:lang w:val="es-AR"/>
        </w:rPr>
        <w:t>pleme</w:t>
      </w:r>
      <w:r w:rsidRPr="009737BD">
        <w:rPr>
          <w:rFonts w:ascii="Tahoma" w:hAnsi="Tahoma" w:cs="Tahoma"/>
          <w:spacing w:val="1"/>
          <w:position w:val="-1"/>
          <w:lang w:val="es-AR"/>
        </w:rPr>
        <w:t>n</w:t>
      </w:r>
      <w:r w:rsidRPr="009737BD">
        <w:rPr>
          <w:rFonts w:ascii="Tahoma" w:hAnsi="Tahoma" w:cs="Tahoma"/>
          <w:position w:val="-1"/>
          <w:lang w:val="es-AR"/>
        </w:rPr>
        <w:t>tari</w:t>
      </w:r>
      <w:r w:rsidRPr="009737BD">
        <w:rPr>
          <w:rFonts w:ascii="Tahoma" w:hAnsi="Tahoma" w:cs="Tahoma"/>
          <w:spacing w:val="1"/>
          <w:position w:val="-1"/>
          <w:lang w:val="es-AR"/>
        </w:rPr>
        <w:t>a</w:t>
      </w:r>
      <w:r w:rsidRPr="009737BD">
        <w:rPr>
          <w:rFonts w:ascii="Tahoma" w:hAnsi="Tahoma" w:cs="Tahoma"/>
          <w:position w:val="-1"/>
          <w:lang w:val="es-AR"/>
        </w:rPr>
        <w:t>s</w:t>
      </w:r>
      <w:r w:rsidRPr="009737BD">
        <w:rPr>
          <w:rFonts w:ascii="Tahoma" w:hAnsi="Tahoma" w:cs="Tahoma"/>
          <w:spacing w:val="-3"/>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rurales,</w:t>
      </w:r>
      <w:r w:rsidRPr="009737BD">
        <w:rPr>
          <w:rFonts w:ascii="Tahoma" w:hAnsi="Tahoma" w:cs="Tahoma"/>
          <w:spacing w:val="-6"/>
          <w:position w:val="-1"/>
          <w:lang w:val="es-AR"/>
        </w:rPr>
        <w:t xml:space="preserve"> </w:t>
      </w:r>
      <w:r w:rsidRPr="009737BD">
        <w:rPr>
          <w:rFonts w:ascii="Tahoma" w:hAnsi="Tahoma" w:cs="Tahoma"/>
          <w:position w:val="-1"/>
          <w:lang w:val="es-AR"/>
        </w:rPr>
        <w:t>según</w:t>
      </w:r>
      <w:r w:rsidRPr="009737BD">
        <w:rPr>
          <w:rFonts w:ascii="Tahoma" w:hAnsi="Tahoma" w:cs="Tahoma"/>
          <w:spacing w:val="-4"/>
          <w:position w:val="-1"/>
          <w:lang w:val="es-AR"/>
        </w:rPr>
        <w:t xml:space="preserve"> </w:t>
      </w:r>
      <w:r w:rsidRPr="009737BD">
        <w:rPr>
          <w:rFonts w:ascii="Tahoma" w:hAnsi="Tahoma" w:cs="Tahoma"/>
          <w:position w:val="-1"/>
          <w:lang w:val="es-AR"/>
        </w:rPr>
        <w:t>el</w:t>
      </w:r>
      <w:r w:rsidRPr="009737BD">
        <w:rPr>
          <w:rFonts w:ascii="Tahoma" w:hAnsi="Tahoma" w:cs="Tahoma"/>
          <w:spacing w:val="-2"/>
          <w:position w:val="-1"/>
          <w:lang w:val="es-AR"/>
        </w:rPr>
        <w:t xml:space="preserve"> </w:t>
      </w:r>
      <w:r w:rsidRPr="009737BD">
        <w:rPr>
          <w:rFonts w:ascii="Tahoma" w:hAnsi="Tahoma" w:cs="Tahoma"/>
          <w:position w:val="-1"/>
          <w:lang w:val="es-AR"/>
        </w:rPr>
        <w:t>siguiente</w:t>
      </w:r>
      <w:r w:rsidRPr="009737BD">
        <w:rPr>
          <w:rFonts w:ascii="Tahoma" w:hAnsi="Tahoma" w:cs="Tahoma"/>
          <w:spacing w:val="-8"/>
          <w:position w:val="-1"/>
          <w:lang w:val="es-AR"/>
        </w:rPr>
        <w:t xml:space="preserve"> </w:t>
      </w:r>
      <w:r w:rsidRPr="009737BD">
        <w:rPr>
          <w:rFonts w:ascii="Tahoma" w:hAnsi="Tahoma" w:cs="Tahoma"/>
          <w:position w:val="-1"/>
          <w:lang w:val="es-AR"/>
        </w:rPr>
        <w:t>detalle:</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095"/>
        <w:rPr>
          <w:rFonts w:ascii="Tahoma" w:hAnsi="Tahoma" w:cs="Tahoma"/>
          <w:lang w:val="es-AR"/>
        </w:rPr>
      </w:pPr>
      <w:r w:rsidRPr="009737BD">
        <w:rPr>
          <w:rFonts w:ascii="Tahoma" w:hAnsi="Tahoma" w:cs="Tahoma"/>
          <w:b/>
          <w:bCs/>
          <w:lang w:val="es-AR"/>
        </w:rPr>
        <w:t>Ár</w:t>
      </w:r>
      <w:r w:rsidRPr="009737BD">
        <w:rPr>
          <w:rFonts w:ascii="Tahoma" w:hAnsi="Tahoma" w:cs="Tahoma"/>
          <w:b/>
          <w:bCs/>
          <w:spacing w:val="1"/>
          <w:lang w:val="es-AR"/>
        </w:rPr>
        <w:t>ea</w:t>
      </w:r>
      <w:r w:rsidRPr="009737BD">
        <w:rPr>
          <w:rFonts w:ascii="Tahoma" w:hAnsi="Tahoma" w:cs="Tahoma"/>
          <w:b/>
          <w:bCs/>
          <w:spacing w:val="-2"/>
          <w:lang w:val="es-AR"/>
        </w:rPr>
        <w:t xml:space="preserve"> </w:t>
      </w:r>
      <w:r w:rsidRPr="009737BD">
        <w:rPr>
          <w:rFonts w:ascii="Tahoma" w:hAnsi="Tahoma" w:cs="Tahoma"/>
          <w:b/>
          <w:bCs/>
          <w:lang w:val="es-AR"/>
        </w:rPr>
        <w:t>Urbana</w:t>
      </w:r>
      <w:r w:rsidRPr="009737BD">
        <w:rPr>
          <w:rFonts w:ascii="Tahoma" w:hAnsi="Tahoma" w:cs="Tahoma"/>
          <w:b/>
          <w:bCs/>
          <w:spacing w:val="-3"/>
          <w:lang w:val="es-AR"/>
        </w:rPr>
        <w:t xml:space="preserve"> </w:t>
      </w:r>
    </w:p>
    <w:p w:rsidR="001A5F7E" w:rsidRPr="009737BD" w:rsidRDefault="00333F18">
      <w:pPr>
        <w:widowControl w:val="0"/>
        <w:autoSpaceDE w:val="0"/>
        <w:autoSpaceDN w:val="0"/>
        <w:adjustRightInd w:val="0"/>
        <w:spacing w:after="0" w:line="265" w:lineRule="exact"/>
        <w:ind w:left="2095"/>
        <w:rPr>
          <w:rFonts w:ascii="Tahoma" w:hAnsi="Tahoma" w:cs="Tahoma"/>
          <w:lang w:val="es-AR"/>
        </w:rPr>
      </w:pPr>
      <w:r>
        <w:rPr>
          <w:rFonts w:ascii="Tahoma" w:hAnsi="Tahoma" w:cs="Tahoma"/>
          <w:b/>
          <w:bCs/>
          <w:position w:val="-1"/>
          <w:lang w:val="es-AR"/>
        </w:rPr>
        <w:t>Área</w:t>
      </w:r>
      <w:r w:rsidR="001A5F7E" w:rsidRPr="009737BD">
        <w:rPr>
          <w:rFonts w:ascii="Tahoma" w:hAnsi="Tahoma" w:cs="Tahoma"/>
          <w:b/>
          <w:bCs/>
          <w:spacing w:val="-11"/>
          <w:position w:val="-1"/>
          <w:lang w:val="es-AR"/>
        </w:rPr>
        <w:t xml:space="preserve"> </w:t>
      </w:r>
      <w:r>
        <w:rPr>
          <w:rFonts w:ascii="Tahoma" w:hAnsi="Tahoma" w:cs="Tahoma"/>
          <w:b/>
          <w:bCs/>
          <w:position w:val="-1"/>
          <w:lang w:val="es-AR"/>
        </w:rPr>
        <w:t>Complementaria</w:t>
      </w:r>
      <w:r w:rsidR="001A5F7E" w:rsidRPr="009737BD">
        <w:rPr>
          <w:rFonts w:ascii="Tahoma" w:hAnsi="Tahoma" w:cs="Tahoma"/>
          <w:b/>
          <w:bCs/>
          <w:spacing w:val="-14"/>
          <w:position w:val="-1"/>
          <w:lang w:val="es-AR"/>
        </w:rPr>
        <w:t xml:space="preserve"> </w:t>
      </w:r>
    </w:p>
    <w:p w:rsidR="001A5F7E" w:rsidRPr="009737BD" w:rsidRDefault="001A5F7E">
      <w:pPr>
        <w:widowControl w:val="0"/>
        <w:autoSpaceDE w:val="0"/>
        <w:autoSpaceDN w:val="0"/>
        <w:adjustRightInd w:val="0"/>
        <w:spacing w:after="0" w:line="265" w:lineRule="exact"/>
        <w:ind w:left="2096"/>
        <w:rPr>
          <w:rFonts w:ascii="Tahoma" w:hAnsi="Tahoma" w:cs="Tahoma"/>
          <w:lang w:val="es-AR"/>
        </w:rPr>
      </w:pPr>
      <w:r w:rsidRPr="009737BD">
        <w:rPr>
          <w:rFonts w:ascii="Tahoma" w:hAnsi="Tahoma" w:cs="Tahoma"/>
          <w:b/>
          <w:bCs/>
          <w:position w:val="-1"/>
          <w:lang w:val="es-AR"/>
        </w:rPr>
        <w:t>Ár</w:t>
      </w:r>
      <w:r w:rsidRPr="009737BD">
        <w:rPr>
          <w:rFonts w:ascii="Tahoma" w:hAnsi="Tahoma" w:cs="Tahoma"/>
          <w:b/>
          <w:bCs/>
          <w:spacing w:val="2"/>
          <w:position w:val="-1"/>
          <w:lang w:val="es-AR"/>
        </w:rPr>
        <w:t>e</w:t>
      </w:r>
      <w:r w:rsidRPr="009737BD">
        <w:rPr>
          <w:rFonts w:ascii="Tahoma" w:hAnsi="Tahoma" w:cs="Tahoma"/>
          <w:b/>
          <w:bCs/>
          <w:position w:val="-1"/>
          <w:lang w:val="es-AR"/>
        </w:rPr>
        <w:t>a</w:t>
      </w:r>
      <w:r w:rsidRPr="009737BD">
        <w:rPr>
          <w:rFonts w:ascii="Tahoma" w:hAnsi="Tahoma" w:cs="Tahoma"/>
          <w:b/>
          <w:bCs/>
          <w:spacing w:val="-1"/>
          <w:position w:val="-1"/>
          <w:lang w:val="es-AR"/>
        </w:rPr>
        <w:t xml:space="preserve"> </w:t>
      </w:r>
      <w:r w:rsidRPr="009737BD">
        <w:rPr>
          <w:rFonts w:ascii="Tahoma" w:hAnsi="Tahoma" w:cs="Tahoma"/>
          <w:b/>
          <w:bCs/>
          <w:position w:val="-1"/>
          <w:lang w:val="es-AR"/>
        </w:rPr>
        <w:t>Rura</w:t>
      </w:r>
      <w:r w:rsidRPr="009737BD">
        <w:rPr>
          <w:rFonts w:ascii="Tahoma" w:hAnsi="Tahoma" w:cs="Tahoma"/>
          <w:b/>
          <w:bCs/>
          <w:spacing w:val="-1"/>
          <w:position w:val="-1"/>
          <w:lang w:val="es-AR"/>
        </w:rPr>
        <w:t>l</w:t>
      </w:r>
      <w:r w:rsidRPr="009737BD">
        <w:rPr>
          <w:rFonts w:ascii="Tahoma" w:hAnsi="Tahoma" w:cs="Tahoma"/>
          <w:position w:val="-1"/>
          <w:lang w:val="es-AR"/>
        </w:rPr>
        <w:t>,</w:t>
      </w:r>
      <w:r w:rsidRPr="009737BD">
        <w:rPr>
          <w:rFonts w:ascii="Tahoma" w:hAnsi="Tahoma" w:cs="Tahoma"/>
          <w:spacing w:val="-4"/>
          <w:position w:val="-1"/>
          <w:lang w:val="es-AR"/>
        </w:rPr>
        <w:t xml:space="preserve"> </w:t>
      </w:r>
      <w:r w:rsidRPr="009737BD">
        <w:rPr>
          <w:rFonts w:ascii="Tahoma" w:hAnsi="Tahoma" w:cs="Tahoma"/>
          <w:position w:val="-1"/>
          <w:lang w:val="es-AR"/>
        </w:rPr>
        <w:t>el</w:t>
      </w:r>
      <w:r w:rsidRPr="009737BD">
        <w:rPr>
          <w:rFonts w:ascii="Tahoma" w:hAnsi="Tahoma" w:cs="Tahoma"/>
          <w:spacing w:val="-1"/>
          <w:position w:val="-1"/>
          <w:lang w:val="es-AR"/>
        </w:rPr>
        <w:t xml:space="preserve"> </w:t>
      </w:r>
      <w:r w:rsidRPr="009737BD">
        <w:rPr>
          <w:rFonts w:ascii="Tahoma" w:hAnsi="Tahoma" w:cs="Tahoma"/>
          <w:position w:val="-1"/>
          <w:lang w:val="es-AR"/>
        </w:rPr>
        <w:t>resto</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 xml:space="preserve">la </w:t>
      </w:r>
      <w:r w:rsidRPr="009737BD">
        <w:rPr>
          <w:rFonts w:ascii="Tahoma" w:hAnsi="Tahoma" w:cs="Tahoma"/>
          <w:spacing w:val="2"/>
          <w:position w:val="-1"/>
          <w:lang w:val="es-AR"/>
        </w:rPr>
        <w:t>s</w:t>
      </w:r>
      <w:r w:rsidRPr="009737BD">
        <w:rPr>
          <w:rFonts w:ascii="Tahoma" w:hAnsi="Tahoma" w:cs="Tahoma"/>
          <w:position w:val="-1"/>
          <w:lang w:val="es-AR"/>
        </w:rPr>
        <w:t>uperf</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ie</w:t>
      </w:r>
      <w:r w:rsidRPr="009737BD">
        <w:rPr>
          <w:rFonts w:ascii="Tahoma" w:hAnsi="Tahoma" w:cs="Tahoma"/>
          <w:spacing w:val="-1"/>
          <w:position w:val="-1"/>
          <w:lang w:val="es-AR"/>
        </w:rPr>
        <w:t xml:space="preserve"> </w:t>
      </w:r>
      <w:r w:rsidRPr="009737BD">
        <w:rPr>
          <w:rFonts w:ascii="Tahoma" w:hAnsi="Tahoma" w:cs="Tahoma"/>
          <w:position w:val="-1"/>
          <w:lang w:val="es-AR"/>
        </w:rPr>
        <w:t>del</w:t>
      </w:r>
      <w:r w:rsidRPr="009737BD">
        <w:rPr>
          <w:rFonts w:ascii="Tahoma" w:hAnsi="Tahoma" w:cs="Tahoma"/>
          <w:spacing w:val="-2"/>
          <w:position w:val="-1"/>
          <w:lang w:val="es-AR"/>
        </w:rPr>
        <w:t xml:space="preserve"> </w:t>
      </w:r>
      <w:r w:rsidRPr="009737BD">
        <w:rPr>
          <w:rFonts w:ascii="Tahoma" w:hAnsi="Tahoma" w:cs="Tahoma"/>
          <w:position w:val="-1"/>
          <w:lang w:val="es-AR"/>
        </w:rPr>
        <w:t>Parti</w:t>
      </w:r>
      <w:r w:rsidRPr="009737BD">
        <w:rPr>
          <w:rFonts w:ascii="Tahoma" w:hAnsi="Tahoma" w:cs="Tahoma"/>
          <w:spacing w:val="1"/>
          <w:position w:val="-1"/>
          <w:lang w:val="es-AR"/>
        </w:rPr>
        <w:t>d</w:t>
      </w:r>
      <w:r w:rsidRPr="009737BD">
        <w:rPr>
          <w:rFonts w:ascii="Tahoma" w:hAnsi="Tahoma" w:cs="Tahoma"/>
          <w:position w:val="-1"/>
          <w:lang w:val="es-AR"/>
        </w:rPr>
        <w:t>o</w:t>
      </w:r>
      <w:r w:rsidRPr="009737BD">
        <w:rPr>
          <w:rFonts w:ascii="Tahoma" w:hAnsi="Tahoma" w:cs="Tahoma"/>
          <w:spacing w:val="-4"/>
          <w:position w:val="-1"/>
          <w:lang w:val="es-AR"/>
        </w:rPr>
        <w:t xml:space="preserve"> </w:t>
      </w:r>
      <w:r w:rsidRPr="009737BD">
        <w:rPr>
          <w:rFonts w:ascii="Tahoma" w:hAnsi="Tahoma" w:cs="Tahoma"/>
          <w:spacing w:val="1"/>
          <w:position w:val="-1"/>
          <w:lang w:val="es-AR"/>
        </w:rPr>
        <w:t>q</w:t>
      </w:r>
      <w:r w:rsidRPr="009737BD">
        <w:rPr>
          <w:rFonts w:ascii="Tahoma" w:hAnsi="Tahoma" w:cs="Tahoma"/>
          <w:position w:val="-1"/>
          <w:lang w:val="es-AR"/>
        </w:rPr>
        <w:t>ue</w:t>
      </w:r>
      <w:r w:rsidRPr="009737BD">
        <w:rPr>
          <w:rFonts w:ascii="Tahoma" w:hAnsi="Tahoma" w:cs="Tahoma"/>
          <w:spacing w:val="-1"/>
          <w:position w:val="-1"/>
          <w:lang w:val="es-AR"/>
        </w:rPr>
        <w:t xml:space="preserve"> </w:t>
      </w:r>
      <w:r w:rsidRPr="009737BD">
        <w:rPr>
          <w:rFonts w:ascii="Tahoma" w:hAnsi="Tahoma" w:cs="Tahoma"/>
          <w:position w:val="-1"/>
          <w:lang w:val="es-AR"/>
        </w:rPr>
        <w:t>no</w:t>
      </w:r>
      <w:r w:rsidRPr="009737BD">
        <w:rPr>
          <w:rFonts w:ascii="Tahoma" w:hAnsi="Tahoma" w:cs="Tahoma"/>
          <w:spacing w:val="-1"/>
          <w:position w:val="-1"/>
          <w:lang w:val="es-AR"/>
        </w:rPr>
        <w:t xml:space="preserve"> </w:t>
      </w:r>
      <w:r w:rsidRPr="009737BD">
        <w:rPr>
          <w:rFonts w:ascii="Tahoma" w:hAnsi="Tahoma" w:cs="Tahoma"/>
          <w:position w:val="-1"/>
          <w:lang w:val="es-AR"/>
        </w:rPr>
        <w:t>ha si</w:t>
      </w:r>
      <w:r w:rsidRPr="009737BD">
        <w:rPr>
          <w:rFonts w:ascii="Tahoma" w:hAnsi="Tahoma" w:cs="Tahoma"/>
          <w:spacing w:val="1"/>
          <w:position w:val="-1"/>
          <w:lang w:val="es-AR"/>
        </w:rPr>
        <w:t>d</w:t>
      </w:r>
      <w:r w:rsidRPr="009737BD">
        <w:rPr>
          <w:rFonts w:ascii="Tahoma" w:hAnsi="Tahoma" w:cs="Tahoma"/>
          <w:position w:val="-1"/>
          <w:lang w:val="es-AR"/>
        </w:rPr>
        <w:t>o</w:t>
      </w:r>
    </w:p>
    <w:p w:rsidR="001A5F7E" w:rsidRPr="000C2DB5" w:rsidRDefault="001A5F7E" w:rsidP="000C2DB5">
      <w:pPr>
        <w:widowControl w:val="0"/>
        <w:autoSpaceDE w:val="0"/>
        <w:autoSpaceDN w:val="0"/>
        <w:adjustRightInd w:val="0"/>
        <w:spacing w:before="8" w:after="0" w:line="266" w:lineRule="exact"/>
        <w:ind w:left="2097" w:right="877" w:firstLine="1"/>
        <w:rPr>
          <w:rFonts w:ascii="Tahoma" w:hAnsi="Tahoma" w:cs="Tahoma"/>
          <w:spacing w:val="1"/>
          <w:lang w:val="es-AR"/>
        </w:rPr>
      </w:pP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l</w:t>
      </w:r>
      <w:r w:rsidRPr="009737BD">
        <w:rPr>
          <w:rFonts w:ascii="Tahoma" w:hAnsi="Tahoma" w:cs="Tahoma"/>
          <w:lang w:val="es-AR"/>
        </w:rPr>
        <w:t>uida;</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3"/>
          <w:lang w:val="es-AR"/>
        </w:rPr>
        <w:t xml:space="preserve"> </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anos</w:t>
      </w:r>
      <w:r w:rsidRPr="009737BD">
        <w:rPr>
          <w:rFonts w:ascii="Tahoma" w:hAnsi="Tahoma" w:cs="Tahoma"/>
          <w:spacing w:val="-4"/>
          <w:lang w:val="es-AR"/>
        </w:rPr>
        <w:t xml:space="preserve"> </w:t>
      </w:r>
      <w:r w:rsidRPr="009737BD">
        <w:rPr>
          <w:rFonts w:ascii="Tahoma" w:hAnsi="Tahoma" w:cs="Tahoma"/>
          <w:lang w:val="es-AR"/>
        </w:rPr>
        <w:t xml:space="preserve">y </w:t>
      </w:r>
      <w:r w:rsidRPr="009737BD">
        <w:rPr>
          <w:rFonts w:ascii="Tahoma" w:hAnsi="Tahoma" w:cs="Tahoma"/>
          <w:spacing w:val="1"/>
          <w:lang w:val="es-AR"/>
        </w:rPr>
        <w:t>d</w:t>
      </w:r>
      <w:r w:rsidRPr="009737BD">
        <w:rPr>
          <w:rFonts w:ascii="Tahoma" w:hAnsi="Tahoma" w:cs="Tahoma"/>
          <w:lang w:val="es-AR"/>
        </w:rPr>
        <w:t>elimitación</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2"/>
          <w:lang w:val="es-AR"/>
        </w:rPr>
        <w:t>x</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como</w:t>
      </w:r>
      <w:r w:rsidRPr="009737BD">
        <w:rPr>
          <w:rFonts w:ascii="Tahoma" w:hAnsi="Tahoma" w:cs="Tahoma"/>
          <w:spacing w:val="-5"/>
          <w:lang w:val="es-AR"/>
        </w:rPr>
        <w:t xml:space="preserve"> </w:t>
      </w:r>
      <w:r w:rsidRPr="009737BD">
        <w:rPr>
          <w:rFonts w:ascii="Tahoma" w:hAnsi="Tahoma" w:cs="Tahoma"/>
          <w:lang w:val="es-AR"/>
        </w:rPr>
        <w:t>Área</w:t>
      </w:r>
      <w:r w:rsidRPr="009737BD">
        <w:rPr>
          <w:rFonts w:ascii="Tahoma" w:hAnsi="Tahoma" w:cs="Tahoma"/>
          <w:spacing w:val="-4"/>
          <w:lang w:val="es-AR"/>
        </w:rPr>
        <w:t xml:space="preserve"> </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 xml:space="preserve">na, </w:t>
      </w:r>
      <w:r w:rsidRPr="005302FA">
        <w:rPr>
          <w:rFonts w:ascii="Tahoma" w:hAnsi="Tahoma" w:cs="Tahoma"/>
          <w:lang w:val="es-AR"/>
        </w:rPr>
        <w:t>compleme</w:t>
      </w:r>
      <w:r w:rsidRPr="005302FA">
        <w:rPr>
          <w:rFonts w:ascii="Tahoma" w:hAnsi="Tahoma" w:cs="Tahoma"/>
          <w:spacing w:val="1"/>
          <w:lang w:val="es-AR"/>
        </w:rPr>
        <w:t>n</w:t>
      </w:r>
      <w:r w:rsidRPr="005302FA">
        <w:rPr>
          <w:rFonts w:ascii="Tahoma" w:hAnsi="Tahoma" w:cs="Tahoma"/>
          <w:lang w:val="es-AR"/>
        </w:rPr>
        <w:t>tar</w:t>
      </w:r>
      <w:r w:rsidRPr="005302FA">
        <w:rPr>
          <w:rFonts w:ascii="Tahoma" w:hAnsi="Tahoma" w:cs="Tahoma"/>
          <w:spacing w:val="1"/>
          <w:lang w:val="es-AR"/>
        </w:rPr>
        <w:t>i</w:t>
      </w:r>
      <w:r w:rsidRPr="005302FA">
        <w:rPr>
          <w:rFonts w:ascii="Tahoma" w:hAnsi="Tahoma" w:cs="Tahoma"/>
          <w:lang w:val="es-AR"/>
        </w:rPr>
        <w:t>a</w:t>
      </w:r>
      <w:r w:rsidRPr="005302FA">
        <w:rPr>
          <w:rFonts w:ascii="Tahoma" w:hAnsi="Tahoma" w:cs="Tahoma"/>
          <w:spacing w:val="53"/>
          <w:lang w:val="es-AR"/>
        </w:rPr>
        <w:t xml:space="preserve"> </w:t>
      </w:r>
      <w:r w:rsidRPr="005302FA">
        <w:rPr>
          <w:rFonts w:ascii="Tahoma" w:hAnsi="Tahoma" w:cs="Tahoma"/>
          <w:lang w:val="es-AR"/>
        </w:rPr>
        <w:t>y</w:t>
      </w:r>
      <w:r w:rsidRPr="005302FA">
        <w:rPr>
          <w:rFonts w:ascii="Tahoma" w:hAnsi="Tahoma" w:cs="Tahoma"/>
          <w:spacing w:val="-1"/>
          <w:lang w:val="es-AR"/>
        </w:rPr>
        <w:t xml:space="preserve"> </w:t>
      </w:r>
      <w:r w:rsidRPr="005302FA">
        <w:rPr>
          <w:rFonts w:ascii="Tahoma" w:hAnsi="Tahoma" w:cs="Tahoma"/>
          <w:lang w:val="es-AR"/>
        </w:rPr>
        <w:t>/ o zon</w:t>
      </w:r>
      <w:r w:rsidRPr="005302FA">
        <w:rPr>
          <w:rFonts w:ascii="Tahoma" w:hAnsi="Tahoma" w:cs="Tahoma"/>
          <w:spacing w:val="1"/>
          <w:lang w:val="es-AR"/>
        </w:rPr>
        <w:t>a</w:t>
      </w:r>
      <w:r w:rsidRPr="005302FA">
        <w:rPr>
          <w:rFonts w:ascii="Tahoma" w:hAnsi="Tahoma" w:cs="Tahoma"/>
          <w:lang w:val="es-AR"/>
        </w:rPr>
        <w:t>s</w:t>
      </w:r>
      <w:r w:rsidRPr="005302FA">
        <w:rPr>
          <w:rFonts w:ascii="Tahoma" w:hAnsi="Tahoma" w:cs="Tahoma"/>
          <w:spacing w:val="-3"/>
          <w:lang w:val="es-AR"/>
        </w:rPr>
        <w:t xml:space="preserve"> </w:t>
      </w:r>
      <w:r w:rsidRPr="005302FA">
        <w:rPr>
          <w:rFonts w:ascii="Tahoma" w:hAnsi="Tahoma" w:cs="Tahoma"/>
          <w:lang w:val="es-AR"/>
        </w:rPr>
        <w:t>de</w:t>
      </w:r>
      <w:r w:rsidRPr="005302FA">
        <w:rPr>
          <w:rFonts w:ascii="Tahoma" w:hAnsi="Tahoma" w:cs="Tahoma"/>
          <w:spacing w:val="-2"/>
          <w:lang w:val="es-AR"/>
        </w:rPr>
        <w:t xml:space="preserve"> </w:t>
      </w:r>
      <w:r w:rsidRPr="005302FA">
        <w:rPr>
          <w:rFonts w:ascii="Tahoma" w:hAnsi="Tahoma" w:cs="Tahoma"/>
          <w:lang w:val="es-AR"/>
        </w:rPr>
        <w:t>u</w:t>
      </w:r>
      <w:r w:rsidRPr="005302FA">
        <w:rPr>
          <w:rFonts w:ascii="Tahoma" w:hAnsi="Tahoma" w:cs="Tahoma"/>
          <w:spacing w:val="1"/>
          <w:lang w:val="es-AR"/>
        </w:rPr>
        <w:t>s</w:t>
      </w:r>
      <w:r w:rsidRPr="005302FA">
        <w:rPr>
          <w:rFonts w:ascii="Tahoma" w:hAnsi="Tahoma" w:cs="Tahoma"/>
          <w:lang w:val="es-AR"/>
        </w:rPr>
        <w:t>os</w:t>
      </w:r>
      <w:r w:rsidRPr="005302FA">
        <w:rPr>
          <w:rFonts w:ascii="Tahoma" w:hAnsi="Tahoma" w:cs="Tahoma"/>
          <w:spacing w:val="-1"/>
          <w:lang w:val="es-AR"/>
        </w:rPr>
        <w:t xml:space="preserve"> </w:t>
      </w:r>
      <w:r w:rsidRPr="005302FA">
        <w:rPr>
          <w:rFonts w:ascii="Tahoma" w:hAnsi="Tahoma" w:cs="Tahoma"/>
          <w:lang w:val="es-AR"/>
        </w:rPr>
        <w:t>e</w:t>
      </w:r>
      <w:r w:rsidRPr="005302FA">
        <w:rPr>
          <w:rFonts w:ascii="Tahoma" w:hAnsi="Tahoma" w:cs="Tahoma"/>
          <w:spacing w:val="1"/>
          <w:lang w:val="es-AR"/>
        </w:rPr>
        <w:t>s</w:t>
      </w:r>
      <w:r w:rsidRPr="005302FA">
        <w:rPr>
          <w:rFonts w:ascii="Tahoma" w:hAnsi="Tahoma" w:cs="Tahoma"/>
          <w:lang w:val="es-AR"/>
        </w:rPr>
        <w:t>pec</w:t>
      </w:r>
      <w:r w:rsidRPr="005302FA">
        <w:rPr>
          <w:rFonts w:ascii="Tahoma" w:hAnsi="Tahoma" w:cs="Tahoma"/>
          <w:spacing w:val="1"/>
          <w:lang w:val="es-AR"/>
        </w:rPr>
        <w:t>i</w:t>
      </w:r>
      <w:r w:rsidRPr="005302FA">
        <w:rPr>
          <w:rFonts w:ascii="Tahoma" w:hAnsi="Tahoma" w:cs="Tahoma"/>
          <w:lang w:val="es-AR"/>
        </w:rPr>
        <w:t>ales.</w:t>
      </w:r>
      <w:r w:rsidRPr="005302FA">
        <w:rPr>
          <w:rFonts w:ascii="Tahoma" w:hAnsi="Tahoma" w:cs="Tahoma"/>
          <w:spacing w:val="-1"/>
          <w:lang w:val="es-AR"/>
        </w:rPr>
        <w:t xml:space="preserve"> </w:t>
      </w:r>
      <w:r w:rsidRPr="005302FA">
        <w:rPr>
          <w:rFonts w:ascii="Tahoma" w:hAnsi="Tahoma" w:cs="Tahoma"/>
          <w:lang w:val="es-AR"/>
        </w:rPr>
        <w:t>Dentro</w:t>
      </w:r>
      <w:r w:rsidRPr="005302FA">
        <w:rPr>
          <w:rFonts w:ascii="Tahoma" w:hAnsi="Tahoma" w:cs="Tahoma"/>
          <w:spacing w:val="-5"/>
          <w:lang w:val="es-AR"/>
        </w:rPr>
        <w:t xml:space="preserve"> </w:t>
      </w:r>
      <w:r w:rsidRPr="005302FA">
        <w:rPr>
          <w:rFonts w:ascii="Tahoma" w:hAnsi="Tahoma" w:cs="Tahoma"/>
          <w:lang w:val="es-AR"/>
        </w:rPr>
        <w:t>del</w:t>
      </w:r>
      <w:r w:rsidRPr="005302FA">
        <w:rPr>
          <w:rFonts w:ascii="Tahoma" w:hAnsi="Tahoma" w:cs="Tahoma"/>
          <w:spacing w:val="-2"/>
          <w:lang w:val="es-AR"/>
        </w:rPr>
        <w:t xml:space="preserve"> </w:t>
      </w:r>
      <w:r w:rsidRPr="005302FA">
        <w:rPr>
          <w:rFonts w:ascii="Tahoma" w:hAnsi="Tahoma" w:cs="Tahoma"/>
          <w:lang w:val="es-AR"/>
        </w:rPr>
        <w:t>área</w:t>
      </w:r>
      <w:r w:rsidRPr="005302FA">
        <w:rPr>
          <w:rFonts w:ascii="Tahoma" w:hAnsi="Tahoma" w:cs="Tahoma"/>
          <w:spacing w:val="-4"/>
          <w:lang w:val="es-AR"/>
        </w:rPr>
        <w:t xml:space="preserve"> </w:t>
      </w:r>
      <w:r w:rsidRPr="005302FA">
        <w:rPr>
          <w:rFonts w:ascii="Tahoma" w:hAnsi="Tahoma" w:cs="Tahoma"/>
          <w:lang w:val="es-AR"/>
        </w:rPr>
        <w:t>R</w:t>
      </w:r>
      <w:r w:rsidRPr="005302FA">
        <w:rPr>
          <w:rFonts w:ascii="Tahoma" w:hAnsi="Tahoma" w:cs="Tahoma"/>
          <w:spacing w:val="1"/>
          <w:lang w:val="es-AR"/>
        </w:rPr>
        <w:t>ur</w:t>
      </w:r>
      <w:r w:rsidRPr="005302FA">
        <w:rPr>
          <w:rFonts w:ascii="Tahoma" w:hAnsi="Tahoma" w:cs="Tahoma"/>
          <w:lang w:val="es-AR"/>
        </w:rPr>
        <w:t>al se</w:t>
      </w:r>
      <w:r w:rsidRPr="005302FA">
        <w:rPr>
          <w:rFonts w:ascii="Tahoma" w:hAnsi="Tahoma" w:cs="Tahoma"/>
          <w:spacing w:val="-2"/>
          <w:lang w:val="es-AR"/>
        </w:rPr>
        <w:t xml:space="preserve"> </w:t>
      </w:r>
      <w:r w:rsidRPr="005302FA">
        <w:rPr>
          <w:rFonts w:ascii="Tahoma" w:hAnsi="Tahoma" w:cs="Tahoma"/>
          <w:spacing w:val="1"/>
          <w:lang w:val="es-AR"/>
        </w:rPr>
        <w:t>d</w:t>
      </w:r>
      <w:r w:rsidRPr="005302FA">
        <w:rPr>
          <w:rFonts w:ascii="Tahoma" w:hAnsi="Tahoma" w:cs="Tahoma"/>
          <w:spacing w:val="-1"/>
          <w:lang w:val="es-AR"/>
        </w:rPr>
        <w:t>e</w:t>
      </w:r>
      <w:r w:rsidRPr="005302FA">
        <w:rPr>
          <w:rFonts w:ascii="Tahoma" w:hAnsi="Tahoma" w:cs="Tahoma"/>
          <w:lang w:val="es-AR"/>
        </w:rPr>
        <w:t>limi</w:t>
      </w:r>
      <w:r w:rsidRPr="005302FA">
        <w:rPr>
          <w:rFonts w:ascii="Tahoma" w:hAnsi="Tahoma" w:cs="Tahoma"/>
          <w:spacing w:val="1"/>
          <w:lang w:val="es-AR"/>
        </w:rPr>
        <w:t>t</w:t>
      </w:r>
      <w:r w:rsidRPr="005302FA">
        <w:rPr>
          <w:rFonts w:ascii="Tahoma" w:hAnsi="Tahoma" w:cs="Tahoma"/>
          <w:lang w:val="es-AR"/>
        </w:rPr>
        <w:t>an</w:t>
      </w:r>
      <w:r w:rsidRPr="005302FA">
        <w:rPr>
          <w:rFonts w:ascii="Tahoma" w:hAnsi="Tahoma" w:cs="Tahoma"/>
          <w:spacing w:val="-1"/>
          <w:lang w:val="es-AR"/>
        </w:rPr>
        <w:t xml:space="preserve"> </w:t>
      </w:r>
      <w:r w:rsidR="00260446" w:rsidRPr="005302FA">
        <w:rPr>
          <w:rFonts w:ascii="Tahoma" w:hAnsi="Tahoma" w:cs="Tahoma"/>
          <w:lang w:val="es-AR"/>
        </w:rPr>
        <w:t>seis</w:t>
      </w:r>
      <w:r w:rsidRPr="005302FA">
        <w:rPr>
          <w:rFonts w:ascii="Tahoma" w:hAnsi="Tahoma" w:cs="Tahoma"/>
          <w:spacing w:val="-1"/>
          <w:lang w:val="es-AR"/>
        </w:rPr>
        <w:t xml:space="preserve"> </w:t>
      </w:r>
      <w:r w:rsidRPr="005302FA">
        <w:rPr>
          <w:rFonts w:ascii="Tahoma" w:hAnsi="Tahoma" w:cs="Tahoma"/>
          <w:lang w:val="es-AR"/>
        </w:rPr>
        <w:t>(</w:t>
      </w:r>
      <w:r w:rsidR="000C2DB5" w:rsidRPr="005302FA">
        <w:rPr>
          <w:rFonts w:ascii="Tahoma" w:hAnsi="Tahoma" w:cs="Tahoma"/>
          <w:spacing w:val="1"/>
          <w:lang w:val="es-AR"/>
        </w:rPr>
        <w:t>6</w:t>
      </w:r>
      <w:r w:rsidRPr="005302FA">
        <w:rPr>
          <w:rFonts w:ascii="Tahoma" w:hAnsi="Tahoma" w:cs="Tahoma"/>
          <w:lang w:val="es-AR"/>
        </w:rPr>
        <w:t>) colonias</w:t>
      </w:r>
      <w:r w:rsidRPr="009737BD">
        <w:rPr>
          <w:rFonts w:ascii="Tahoma" w:hAnsi="Tahoma" w:cs="Tahoma"/>
          <w:spacing w:val="-6"/>
          <w:lang w:val="es-AR"/>
        </w:rPr>
        <w:t xml:space="preserve"> </w:t>
      </w:r>
      <w:r w:rsidRPr="009737BD">
        <w:rPr>
          <w:rFonts w:ascii="Tahoma" w:hAnsi="Tahoma" w:cs="Tahoma"/>
          <w:lang w:val="es-AR"/>
        </w:rPr>
        <w:t>r</w:t>
      </w:r>
      <w:r w:rsidRPr="009737BD">
        <w:rPr>
          <w:rFonts w:ascii="Tahoma" w:hAnsi="Tahoma" w:cs="Tahoma"/>
          <w:spacing w:val="1"/>
          <w:lang w:val="es-AR"/>
        </w:rPr>
        <w:t>u</w:t>
      </w:r>
      <w:r w:rsidRPr="009737BD">
        <w:rPr>
          <w:rFonts w:ascii="Tahoma" w:hAnsi="Tahoma" w:cs="Tahoma"/>
          <w:lang w:val="es-AR"/>
        </w:rPr>
        <w:t>rales, co</w:t>
      </w:r>
      <w:r w:rsidRPr="009737BD">
        <w:rPr>
          <w:rFonts w:ascii="Tahoma" w:hAnsi="Tahoma" w:cs="Tahoma"/>
          <w:spacing w:val="1"/>
          <w:lang w:val="es-AR"/>
        </w:rPr>
        <w:t>r</w:t>
      </w:r>
      <w:r w:rsidRPr="009737BD">
        <w:rPr>
          <w:rFonts w:ascii="Tahoma" w:hAnsi="Tahoma" w:cs="Tahoma"/>
          <w:lang w:val="es-AR"/>
        </w:rPr>
        <w:t>re</w:t>
      </w:r>
      <w:r w:rsidRPr="009737BD">
        <w:rPr>
          <w:rFonts w:ascii="Tahoma" w:hAnsi="Tahoma" w:cs="Tahoma"/>
          <w:spacing w:val="2"/>
          <w:lang w:val="es-AR"/>
        </w:rPr>
        <w:t>s</w:t>
      </w:r>
      <w:r w:rsidRPr="009737BD">
        <w:rPr>
          <w:rFonts w:ascii="Tahoma" w:hAnsi="Tahoma" w:cs="Tahoma"/>
          <w:lang w:val="es-AR"/>
        </w:rPr>
        <w:t>pond</w:t>
      </w:r>
      <w:r w:rsidRPr="009737BD">
        <w:rPr>
          <w:rFonts w:ascii="Tahoma" w:hAnsi="Tahoma" w:cs="Tahoma"/>
          <w:spacing w:val="1"/>
          <w:lang w:val="es-AR"/>
        </w:rPr>
        <w:t>i</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es</w:t>
      </w:r>
    </w:p>
    <w:p w:rsidR="001A5F7E" w:rsidRPr="009737BD" w:rsidRDefault="001A5F7E">
      <w:pPr>
        <w:widowControl w:val="0"/>
        <w:autoSpaceDE w:val="0"/>
        <w:autoSpaceDN w:val="0"/>
        <w:adjustRightInd w:val="0"/>
        <w:spacing w:after="0" w:line="258" w:lineRule="exact"/>
        <w:ind w:left="2098"/>
        <w:rPr>
          <w:rFonts w:ascii="Tahoma" w:hAnsi="Tahoma" w:cs="Tahoma"/>
          <w:lang w:val="es-AR"/>
        </w:rPr>
      </w:pPr>
      <w:r w:rsidRPr="009737BD">
        <w:rPr>
          <w:rFonts w:ascii="Tahoma" w:hAnsi="Tahoma" w:cs="Tahoma"/>
          <w:position w:val="-1"/>
          <w:lang w:val="es-AR"/>
        </w:rPr>
        <w:t>a</w:t>
      </w:r>
      <w:r w:rsidRPr="009737BD">
        <w:rPr>
          <w:rFonts w:ascii="Tahoma" w:hAnsi="Tahoma" w:cs="Tahoma"/>
          <w:spacing w:val="-6"/>
          <w:position w:val="-1"/>
          <w:lang w:val="es-AR"/>
        </w:rPr>
        <w:t xml:space="preserve"> </w:t>
      </w:r>
      <w:r w:rsidRPr="009737BD">
        <w:rPr>
          <w:rFonts w:ascii="Tahoma" w:hAnsi="Tahoma" w:cs="Tahoma"/>
          <w:position w:val="-1"/>
          <w:lang w:val="es-AR"/>
        </w:rPr>
        <w:t>a</w:t>
      </w:r>
      <w:r w:rsidRPr="009737BD">
        <w:rPr>
          <w:rFonts w:ascii="Tahoma" w:hAnsi="Tahoma" w:cs="Tahoma"/>
          <w:spacing w:val="2"/>
          <w:position w:val="-1"/>
          <w:lang w:val="es-AR"/>
        </w:rPr>
        <w:t>s</w:t>
      </w:r>
      <w:r w:rsidRPr="009737BD">
        <w:rPr>
          <w:rFonts w:ascii="Tahoma" w:hAnsi="Tahoma" w:cs="Tahoma"/>
          <w:position w:val="-1"/>
          <w:lang w:val="es-AR"/>
        </w:rPr>
        <w:t>entam</w:t>
      </w:r>
      <w:r w:rsidRPr="009737BD">
        <w:rPr>
          <w:rFonts w:ascii="Tahoma" w:hAnsi="Tahoma" w:cs="Tahoma"/>
          <w:spacing w:val="1"/>
          <w:position w:val="-1"/>
          <w:lang w:val="es-AR"/>
        </w:rPr>
        <w:t>i</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spacing w:val="-1"/>
          <w:position w:val="-1"/>
          <w:lang w:val="es-AR"/>
        </w:rPr>
        <w:t>o</w:t>
      </w:r>
      <w:r w:rsidRPr="009737BD">
        <w:rPr>
          <w:rFonts w:ascii="Tahoma" w:hAnsi="Tahoma" w:cs="Tahoma"/>
          <w:position w:val="-1"/>
          <w:lang w:val="es-AR"/>
        </w:rPr>
        <w:t>s de</w:t>
      </w:r>
      <w:r w:rsidRPr="009737BD">
        <w:rPr>
          <w:rFonts w:ascii="Tahoma" w:hAnsi="Tahoma" w:cs="Tahoma"/>
          <w:spacing w:val="-1"/>
          <w:position w:val="-1"/>
          <w:lang w:val="es-AR"/>
        </w:rPr>
        <w:t xml:space="preserve"> </w:t>
      </w:r>
      <w:r w:rsidRPr="009737BD">
        <w:rPr>
          <w:rFonts w:ascii="Tahoma" w:hAnsi="Tahoma" w:cs="Tahoma"/>
          <w:position w:val="-1"/>
          <w:lang w:val="es-AR"/>
        </w:rPr>
        <w:t>poblac</w:t>
      </w:r>
      <w:r w:rsidRPr="009737BD">
        <w:rPr>
          <w:rFonts w:ascii="Tahoma" w:hAnsi="Tahoma" w:cs="Tahoma"/>
          <w:spacing w:val="1"/>
          <w:position w:val="-1"/>
          <w:lang w:val="es-AR"/>
        </w:rPr>
        <w:t>ió</w:t>
      </w:r>
      <w:r w:rsidRPr="009737BD">
        <w:rPr>
          <w:rFonts w:ascii="Tahoma" w:hAnsi="Tahoma" w:cs="Tahoma"/>
          <w:position w:val="-1"/>
          <w:lang w:val="es-AR"/>
        </w:rPr>
        <w:t>n</w:t>
      </w:r>
      <w:r w:rsidRPr="009737BD">
        <w:rPr>
          <w:rFonts w:ascii="Tahoma" w:hAnsi="Tahoma" w:cs="Tahoma"/>
          <w:spacing w:val="-1"/>
          <w:position w:val="-1"/>
          <w:lang w:val="es-AR"/>
        </w:rPr>
        <w:t xml:space="preserve"> </w:t>
      </w:r>
      <w:r w:rsidRPr="009737BD">
        <w:rPr>
          <w:rFonts w:ascii="Tahoma" w:hAnsi="Tahoma" w:cs="Tahoma"/>
          <w:position w:val="-1"/>
          <w:lang w:val="es-AR"/>
        </w:rPr>
        <w:t>semiag</w:t>
      </w:r>
      <w:r w:rsidRPr="009737BD">
        <w:rPr>
          <w:rFonts w:ascii="Tahoma" w:hAnsi="Tahoma" w:cs="Tahoma"/>
          <w:spacing w:val="1"/>
          <w:position w:val="-1"/>
          <w:lang w:val="es-AR"/>
        </w:rPr>
        <w:t>r</w:t>
      </w:r>
      <w:r w:rsidRPr="009737BD">
        <w:rPr>
          <w:rFonts w:ascii="Tahoma" w:hAnsi="Tahoma" w:cs="Tahoma"/>
          <w:position w:val="-1"/>
          <w:lang w:val="es-AR"/>
        </w:rPr>
        <w:t>u</w:t>
      </w:r>
      <w:r w:rsidRPr="009737BD">
        <w:rPr>
          <w:rFonts w:ascii="Tahoma" w:hAnsi="Tahoma" w:cs="Tahoma"/>
          <w:spacing w:val="1"/>
          <w:position w:val="-1"/>
          <w:lang w:val="es-AR"/>
        </w:rPr>
        <w:t>p</w:t>
      </w:r>
      <w:r w:rsidRPr="009737BD">
        <w:rPr>
          <w:rFonts w:ascii="Tahoma" w:hAnsi="Tahoma" w:cs="Tahoma"/>
          <w:position w:val="-1"/>
          <w:lang w:val="es-AR"/>
        </w:rPr>
        <w:t>adas,</w:t>
      </w:r>
      <w:r w:rsidRPr="009737BD">
        <w:rPr>
          <w:rFonts w:ascii="Tahoma" w:hAnsi="Tahoma" w:cs="Tahoma"/>
          <w:spacing w:val="-5"/>
          <w:position w:val="-1"/>
          <w:lang w:val="es-AR"/>
        </w:rPr>
        <w:t xml:space="preserve"> </w:t>
      </w:r>
      <w:r w:rsidRPr="009737BD">
        <w:rPr>
          <w:rFonts w:ascii="Tahoma" w:hAnsi="Tahoma" w:cs="Tahoma"/>
          <w:position w:val="-1"/>
          <w:lang w:val="es-AR"/>
        </w:rPr>
        <w:t>ellas</w:t>
      </w:r>
      <w:r w:rsidRPr="009737BD">
        <w:rPr>
          <w:rFonts w:ascii="Tahoma" w:hAnsi="Tahoma" w:cs="Tahoma"/>
          <w:spacing w:val="-4"/>
          <w:position w:val="-1"/>
          <w:lang w:val="es-AR"/>
        </w:rPr>
        <w:t xml:space="preserve"> </w:t>
      </w:r>
      <w:r w:rsidRPr="009737BD">
        <w:rPr>
          <w:rFonts w:ascii="Tahoma" w:hAnsi="Tahoma" w:cs="Tahoma"/>
          <w:spacing w:val="2"/>
          <w:position w:val="-1"/>
          <w:lang w:val="es-AR"/>
        </w:rPr>
        <w:t>s</w:t>
      </w:r>
      <w:r w:rsidRPr="009737BD">
        <w:rPr>
          <w:rFonts w:ascii="Tahoma" w:hAnsi="Tahoma" w:cs="Tahoma"/>
          <w:spacing w:val="-1"/>
          <w:position w:val="-1"/>
          <w:lang w:val="es-AR"/>
        </w:rPr>
        <w:t>o</w:t>
      </w:r>
      <w:r w:rsidRPr="009737BD">
        <w:rPr>
          <w:rFonts w:ascii="Tahoma" w:hAnsi="Tahoma" w:cs="Tahoma"/>
          <w:position w:val="-1"/>
          <w:lang w:val="es-AR"/>
        </w:rPr>
        <w:t>n:</w:t>
      </w:r>
      <w:r w:rsidRPr="009737BD">
        <w:rPr>
          <w:rFonts w:ascii="Tahoma" w:hAnsi="Tahoma" w:cs="Tahoma"/>
          <w:spacing w:val="-1"/>
          <w:position w:val="-1"/>
          <w:lang w:val="es-AR"/>
        </w:rPr>
        <w:t xml:space="preserve"> </w:t>
      </w:r>
      <w:r w:rsidRPr="009737BD">
        <w:rPr>
          <w:rFonts w:ascii="Tahoma" w:hAnsi="Tahoma" w:cs="Tahoma"/>
          <w:position w:val="-1"/>
          <w:lang w:val="es-AR"/>
        </w:rPr>
        <w:t>G</w:t>
      </w:r>
      <w:r w:rsidRPr="009737BD">
        <w:rPr>
          <w:rFonts w:ascii="Tahoma" w:hAnsi="Tahoma" w:cs="Tahoma"/>
          <w:spacing w:val="1"/>
          <w:position w:val="-1"/>
          <w:lang w:val="es-AR"/>
        </w:rPr>
        <w:t>á</w:t>
      </w:r>
      <w:r w:rsidRPr="009737BD">
        <w:rPr>
          <w:rFonts w:ascii="Tahoma" w:hAnsi="Tahoma" w:cs="Tahoma"/>
          <w:position w:val="-1"/>
          <w:lang w:val="es-AR"/>
        </w:rPr>
        <w:t>nda</w:t>
      </w:r>
      <w:r w:rsidRPr="009737BD">
        <w:rPr>
          <w:rFonts w:ascii="Tahoma" w:hAnsi="Tahoma" w:cs="Tahoma"/>
          <w:spacing w:val="1"/>
          <w:position w:val="-1"/>
          <w:lang w:val="es-AR"/>
        </w:rPr>
        <w:t>ra</w:t>
      </w:r>
      <w:r w:rsidRPr="009737BD">
        <w:rPr>
          <w:rFonts w:ascii="Tahoma" w:hAnsi="Tahoma" w:cs="Tahoma"/>
          <w:position w:val="-1"/>
          <w:lang w:val="es-AR"/>
        </w:rPr>
        <w:t>,</w:t>
      </w:r>
    </w:p>
    <w:p w:rsidR="001A5F7E" w:rsidRDefault="001A5F7E">
      <w:pPr>
        <w:widowControl w:val="0"/>
        <w:autoSpaceDE w:val="0"/>
        <w:autoSpaceDN w:val="0"/>
        <w:adjustRightInd w:val="0"/>
        <w:spacing w:before="8" w:after="0" w:line="266" w:lineRule="exact"/>
        <w:ind w:left="2098" w:right="1465" w:hanging="1"/>
        <w:rPr>
          <w:rFonts w:ascii="Tahoma" w:hAnsi="Tahoma" w:cs="Tahoma"/>
          <w:lang w:val="es-AR"/>
        </w:rPr>
      </w:pPr>
      <w:r w:rsidRPr="009737BD">
        <w:rPr>
          <w:rFonts w:ascii="Tahoma" w:hAnsi="Tahoma" w:cs="Tahoma"/>
          <w:spacing w:val="1"/>
          <w:lang w:val="es-AR"/>
        </w:rPr>
        <w:t>A</w:t>
      </w:r>
      <w:r w:rsidRPr="009737BD">
        <w:rPr>
          <w:rFonts w:ascii="Tahoma" w:hAnsi="Tahoma" w:cs="Tahoma"/>
          <w:lang w:val="es-AR"/>
        </w:rPr>
        <w:t>dela,</w:t>
      </w:r>
      <w:r w:rsidRPr="009737BD">
        <w:rPr>
          <w:rFonts w:ascii="Tahoma" w:hAnsi="Tahoma" w:cs="Tahoma"/>
          <w:spacing w:val="-1"/>
          <w:lang w:val="es-AR"/>
        </w:rPr>
        <w:t xml:space="preserve"> </w:t>
      </w:r>
      <w:r w:rsidRPr="009737BD">
        <w:rPr>
          <w:rFonts w:ascii="Tahoma" w:hAnsi="Tahoma" w:cs="Tahoma"/>
          <w:lang w:val="es-AR"/>
        </w:rPr>
        <w:t>Lib</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Su</w:t>
      </w:r>
      <w:r w:rsidRPr="009737BD">
        <w:rPr>
          <w:rFonts w:ascii="Tahoma" w:hAnsi="Tahoma" w:cs="Tahoma"/>
          <w:spacing w:val="1"/>
          <w:lang w:val="es-AR"/>
        </w:rPr>
        <w:t>r</w:t>
      </w:r>
      <w:r w:rsidRPr="009737BD">
        <w:rPr>
          <w:rFonts w:ascii="Tahoma" w:hAnsi="Tahoma" w:cs="Tahoma"/>
          <w:lang w:val="es-AR"/>
        </w:rPr>
        <w:t>, Comanda</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7"/>
          <w:lang w:val="es-AR"/>
        </w:rPr>
        <w:t xml:space="preserve"> </w:t>
      </w:r>
      <w:r w:rsidRPr="009737BD">
        <w:rPr>
          <w:rFonts w:ascii="Tahoma" w:hAnsi="Tahoma" w:cs="Tahoma"/>
          <w:spacing w:val="1"/>
          <w:lang w:val="es-AR"/>
        </w:rPr>
        <w:t>G</w:t>
      </w:r>
      <w:r w:rsidRPr="009737BD">
        <w:rPr>
          <w:rFonts w:ascii="Tahoma" w:hAnsi="Tahoma" w:cs="Tahoma"/>
          <w:lang w:val="es-AR"/>
        </w:rPr>
        <w:t>iribone,</w:t>
      </w:r>
      <w:r w:rsidRPr="009737BD">
        <w:rPr>
          <w:rFonts w:ascii="Tahoma" w:hAnsi="Tahoma" w:cs="Tahoma"/>
          <w:spacing w:val="-7"/>
          <w:lang w:val="es-AR"/>
        </w:rPr>
        <w:t xml:space="preserve"> </w:t>
      </w:r>
      <w:r w:rsidRPr="009737BD">
        <w:rPr>
          <w:rFonts w:ascii="Tahoma" w:hAnsi="Tahoma" w:cs="Tahoma"/>
          <w:spacing w:val="1"/>
          <w:lang w:val="es-AR"/>
        </w:rPr>
        <w:t>P</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Escri</w:t>
      </w:r>
      <w:r w:rsidRPr="009737BD">
        <w:rPr>
          <w:rFonts w:ascii="Tahoma" w:hAnsi="Tahoma" w:cs="Tahoma"/>
          <w:spacing w:val="1"/>
          <w:lang w:val="es-AR"/>
        </w:rPr>
        <w:t>b</w:t>
      </w:r>
      <w:r w:rsidRPr="009737BD">
        <w:rPr>
          <w:rFonts w:ascii="Tahoma" w:hAnsi="Tahoma" w:cs="Tahoma"/>
          <w:lang w:val="es-AR"/>
        </w:rPr>
        <w:t>ano</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Don</w:t>
      </w:r>
      <w:r w:rsidRPr="009737BD">
        <w:rPr>
          <w:rFonts w:ascii="Tahoma" w:hAnsi="Tahoma" w:cs="Tahoma"/>
          <w:spacing w:val="-4"/>
          <w:lang w:val="es-AR"/>
        </w:rPr>
        <w:t xml:space="preserve"> </w:t>
      </w:r>
      <w:r w:rsidRPr="009737BD">
        <w:rPr>
          <w:rFonts w:ascii="Tahoma" w:hAnsi="Tahoma" w:cs="Tahoma"/>
          <w:lang w:val="es-AR"/>
        </w:rPr>
        <w:t>Cipri</w:t>
      </w:r>
      <w:r w:rsidRPr="009737BD">
        <w:rPr>
          <w:rFonts w:ascii="Tahoma" w:hAnsi="Tahoma" w:cs="Tahoma"/>
          <w:spacing w:val="1"/>
          <w:lang w:val="es-AR"/>
        </w:rPr>
        <w:t>a</w:t>
      </w:r>
      <w:r w:rsidRPr="009737BD">
        <w:rPr>
          <w:rFonts w:ascii="Tahoma" w:hAnsi="Tahoma" w:cs="Tahoma"/>
          <w:lang w:val="es-AR"/>
        </w:rPr>
        <w:t>no.</w:t>
      </w:r>
    </w:p>
    <w:p w:rsidR="00A50FC3" w:rsidRPr="009737BD" w:rsidRDefault="00A50FC3">
      <w:pPr>
        <w:widowControl w:val="0"/>
        <w:autoSpaceDE w:val="0"/>
        <w:autoSpaceDN w:val="0"/>
        <w:adjustRightInd w:val="0"/>
        <w:spacing w:before="8" w:after="0" w:line="266" w:lineRule="exact"/>
        <w:ind w:left="2098" w:right="1465" w:hanging="1"/>
        <w:rPr>
          <w:rFonts w:ascii="Tahoma" w:hAnsi="Tahoma" w:cs="Tahoma"/>
          <w:lang w:val="es-AR"/>
        </w:rPr>
      </w:pPr>
    </w:p>
    <w:p w:rsidR="001A5F7E" w:rsidRPr="009737BD" w:rsidRDefault="001A5F7E" w:rsidP="00F83122">
      <w:pPr>
        <w:widowControl w:val="0"/>
        <w:autoSpaceDE w:val="0"/>
        <w:autoSpaceDN w:val="0"/>
        <w:adjustRightInd w:val="0"/>
        <w:spacing w:after="0" w:line="261" w:lineRule="exact"/>
        <w:ind w:left="102" w:right="77"/>
        <w:jc w:val="both"/>
        <w:rPr>
          <w:rFonts w:ascii="Tahoma" w:hAnsi="Tahoma" w:cs="Tahoma"/>
          <w:lang w:val="es-AR"/>
        </w:rPr>
      </w:pPr>
      <w:r w:rsidRPr="009737BD">
        <w:rPr>
          <w:rFonts w:ascii="Trebuchet MS" w:hAnsi="Trebuchet MS" w:cs="Trebuchet MS"/>
          <w:lang w:val="es-AR"/>
        </w:rPr>
        <w:t xml:space="preserve">2. </w:t>
      </w:r>
      <w:r w:rsidRPr="009737BD">
        <w:rPr>
          <w:rFonts w:ascii="Trebuchet MS" w:hAnsi="Trebuchet MS" w:cs="Trebuchet MS"/>
          <w:spacing w:val="18"/>
          <w:lang w:val="es-AR"/>
        </w:rPr>
        <w:t xml:space="preserve"> </w:t>
      </w:r>
      <w:r w:rsidR="0049783C">
        <w:rPr>
          <w:rFonts w:ascii="Tahoma" w:hAnsi="Tahoma" w:cs="Tahoma"/>
          <w:lang w:val="es-AR"/>
        </w:rPr>
        <w:t>El</w:t>
      </w:r>
      <w:r w:rsidRPr="009737BD">
        <w:rPr>
          <w:rFonts w:ascii="Tahoma" w:hAnsi="Tahoma" w:cs="Tahoma"/>
          <w:lang w:val="es-AR"/>
        </w:rPr>
        <w:t xml:space="preserve"> </w:t>
      </w:r>
      <w:r w:rsidRPr="009737BD">
        <w:rPr>
          <w:rFonts w:ascii="Tahoma" w:hAnsi="Tahoma" w:cs="Tahoma"/>
          <w:spacing w:val="15"/>
          <w:lang w:val="es-AR"/>
        </w:rPr>
        <w:t xml:space="preserve"> </w:t>
      </w:r>
      <w:r w:rsidR="0049783C">
        <w:rPr>
          <w:rFonts w:ascii="Tahoma" w:hAnsi="Tahoma" w:cs="Tahoma"/>
          <w:lang w:val="es-AR"/>
        </w:rPr>
        <w:t>Área</w:t>
      </w:r>
      <w:r w:rsidRPr="009737BD">
        <w:rPr>
          <w:rFonts w:ascii="Tahoma" w:hAnsi="Tahoma" w:cs="Tahoma"/>
          <w:lang w:val="es-AR"/>
        </w:rPr>
        <w:t xml:space="preserve"> </w:t>
      </w:r>
      <w:r w:rsidRPr="009737BD">
        <w:rPr>
          <w:rFonts w:ascii="Tahoma" w:hAnsi="Tahoma" w:cs="Tahoma"/>
          <w:spacing w:val="13"/>
          <w:lang w:val="es-AR"/>
        </w:rPr>
        <w:t xml:space="preserve"> </w:t>
      </w:r>
      <w:r w:rsidRPr="009737BD">
        <w:rPr>
          <w:rFonts w:ascii="Tahoma" w:hAnsi="Tahoma" w:cs="Tahoma"/>
          <w:lang w:val="es-AR"/>
        </w:rPr>
        <w:t>Comple</w:t>
      </w:r>
      <w:r w:rsidRPr="009737BD">
        <w:rPr>
          <w:rFonts w:ascii="Tahoma" w:hAnsi="Tahoma" w:cs="Tahoma"/>
          <w:spacing w:val="1"/>
          <w:lang w:val="es-AR"/>
        </w:rPr>
        <w:t>m</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0049783C">
        <w:rPr>
          <w:rFonts w:ascii="Tahoma" w:hAnsi="Tahoma" w:cs="Tahoma"/>
          <w:lang w:val="es-AR"/>
        </w:rPr>
        <w:t>aria</w:t>
      </w:r>
      <w:r w:rsidRPr="009737BD">
        <w:rPr>
          <w:rFonts w:ascii="Tahoma" w:hAnsi="Tahoma" w:cs="Tahoma"/>
          <w:lang w:val="es-AR"/>
        </w:rPr>
        <w:t xml:space="preserve"> </w:t>
      </w:r>
      <w:r w:rsidRPr="009737BD">
        <w:rPr>
          <w:rFonts w:ascii="Tahoma" w:hAnsi="Tahoma" w:cs="Tahoma"/>
          <w:spacing w:val="11"/>
          <w:lang w:val="es-AR"/>
        </w:rPr>
        <w:t xml:space="preserve"> </w:t>
      </w:r>
      <w:r w:rsidRPr="009737BD">
        <w:rPr>
          <w:rFonts w:ascii="Tahoma" w:hAnsi="Tahoma" w:cs="Tahoma"/>
          <w:lang w:val="es-AR"/>
        </w:rPr>
        <w:t>comp</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d</w:t>
      </w:r>
      <w:r w:rsidRPr="009737BD">
        <w:rPr>
          <w:rFonts w:ascii="Tahoma" w:hAnsi="Tahoma" w:cs="Tahoma"/>
          <w:lang w:val="es-AR"/>
        </w:rPr>
        <w:t xml:space="preserve">erá </w:t>
      </w:r>
      <w:r w:rsidRPr="009737BD">
        <w:rPr>
          <w:rFonts w:ascii="Tahoma" w:hAnsi="Tahoma" w:cs="Tahoma"/>
          <w:spacing w:val="13"/>
          <w:lang w:val="es-AR"/>
        </w:rPr>
        <w:t xml:space="preserve"> </w:t>
      </w:r>
      <w:r w:rsidRPr="009737BD">
        <w:rPr>
          <w:rFonts w:ascii="Tahoma" w:hAnsi="Tahoma" w:cs="Tahoma"/>
          <w:lang w:val="es-AR"/>
        </w:rPr>
        <w:t xml:space="preserve">los </w:t>
      </w:r>
      <w:r w:rsidRPr="009737BD">
        <w:rPr>
          <w:rFonts w:ascii="Tahoma" w:hAnsi="Tahoma" w:cs="Tahoma"/>
          <w:spacing w:val="17"/>
          <w:lang w:val="es-AR"/>
        </w:rPr>
        <w:t xml:space="preserve"> </w:t>
      </w:r>
      <w:r w:rsidRPr="009737BD">
        <w:rPr>
          <w:rFonts w:ascii="Tahoma" w:hAnsi="Tahoma" w:cs="Tahoma"/>
          <w:lang w:val="es-AR"/>
        </w:rPr>
        <w:t>espac</w:t>
      </w:r>
      <w:r w:rsidRPr="009737BD">
        <w:rPr>
          <w:rFonts w:ascii="Tahoma" w:hAnsi="Tahoma" w:cs="Tahoma"/>
          <w:spacing w:val="1"/>
          <w:lang w:val="es-AR"/>
        </w:rPr>
        <w:t>i</w:t>
      </w:r>
      <w:r w:rsidRPr="009737BD">
        <w:rPr>
          <w:rFonts w:ascii="Tahoma" w:hAnsi="Tahoma" w:cs="Tahoma"/>
          <w:lang w:val="es-AR"/>
        </w:rPr>
        <w:t xml:space="preserve">os </w:t>
      </w:r>
      <w:r w:rsidRPr="009737BD">
        <w:rPr>
          <w:rFonts w:ascii="Tahoma" w:hAnsi="Tahoma" w:cs="Tahoma"/>
          <w:spacing w:val="13"/>
          <w:lang w:val="es-AR"/>
        </w:rPr>
        <w:t xml:space="preserve"> </w:t>
      </w:r>
      <w:r w:rsidRPr="009737BD">
        <w:rPr>
          <w:rFonts w:ascii="Tahoma" w:hAnsi="Tahoma" w:cs="Tahoma"/>
          <w:lang w:val="es-AR"/>
        </w:rPr>
        <w:t>territor</w:t>
      </w:r>
      <w:r w:rsidRPr="009737BD">
        <w:rPr>
          <w:rFonts w:ascii="Tahoma" w:hAnsi="Tahoma" w:cs="Tahoma"/>
          <w:spacing w:val="1"/>
          <w:lang w:val="es-AR"/>
        </w:rPr>
        <w:t>i</w:t>
      </w:r>
      <w:r w:rsidRPr="009737BD">
        <w:rPr>
          <w:rFonts w:ascii="Tahoma" w:hAnsi="Tahoma" w:cs="Tahoma"/>
          <w:lang w:val="es-AR"/>
        </w:rPr>
        <w:t xml:space="preserve">ales </w:t>
      </w:r>
      <w:r w:rsidRPr="009737BD">
        <w:rPr>
          <w:rFonts w:ascii="Tahoma" w:hAnsi="Tahoma" w:cs="Tahoma"/>
          <w:spacing w:val="12"/>
          <w:lang w:val="es-AR"/>
        </w:rPr>
        <w:t xml:space="preserve"> </w:t>
      </w:r>
      <w:r w:rsidRPr="009737BD">
        <w:rPr>
          <w:rFonts w:ascii="Tahoma" w:hAnsi="Tahoma" w:cs="Tahoma"/>
          <w:lang w:val="es-AR"/>
        </w:rPr>
        <w:t>circ</w:t>
      </w:r>
      <w:r w:rsidRPr="009737BD">
        <w:rPr>
          <w:rFonts w:ascii="Tahoma" w:hAnsi="Tahoma" w:cs="Tahoma"/>
          <w:spacing w:val="1"/>
          <w:lang w:val="es-AR"/>
        </w:rPr>
        <w:t>u</w:t>
      </w:r>
      <w:r w:rsidRPr="009737BD">
        <w:rPr>
          <w:rFonts w:ascii="Tahoma" w:hAnsi="Tahoma" w:cs="Tahoma"/>
          <w:lang w:val="es-AR"/>
        </w:rPr>
        <w:t>nda</w:t>
      </w:r>
      <w:r w:rsidRPr="009737BD">
        <w:rPr>
          <w:rFonts w:ascii="Tahoma" w:hAnsi="Tahoma" w:cs="Tahoma"/>
          <w:spacing w:val="1"/>
          <w:lang w:val="es-AR"/>
        </w:rPr>
        <w:t>n</w:t>
      </w:r>
      <w:r w:rsidRPr="009737BD">
        <w:rPr>
          <w:rFonts w:ascii="Tahoma" w:hAnsi="Tahoma" w:cs="Tahoma"/>
          <w:lang w:val="es-AR"/>
        </w:rPr>
        <w:t xml:space="preserve">tes </w:t>
      </w:r>
      <w:r w:rsidRPr="009737BD">
        <w:rPr>
          <w:rFonts w:ascii="Tahoma" w:hAnsi="Tahoma" w:cs="Tahoma"/>
          <w:spacing w:val="14"/>
          <w:lang w:val="es-AR"/>
        </w:rPr>
        <w:t xml:space="preserve"> </w:t>
      </w:r>
      <w:r w:rsidRPr="009737BD">
        <w:rPr>
          <w:rFonts w:ascii="Tahoma" w:hAnsi="Tahoma" w:cs="Tahoma"/>
          <w:lang w:val="es-AR"/>
        </w:rPr>
        <w:t>o</w:t>
      </w:r>
      <w:r w:rsidR="00F83122">
        <w:rPr>
          <w:rFonts w:ascii="Tahoma" w:hAnsi="Tahoma" w:cs="Tahoma"/>
          <w:lang w:val="es-AR"/>
        </w:rPr>
        <w:t xml:space="preserve"> </w:t>
      </w:r>
      <w:r w:rsidRPr="009737BD">
        <w:rPr>
          <w:rFonts w:ascii="Tahoma" w:hAnsi="Tahoma" w:cs="Tahoma"/>
          <w:lang w:val="es-AR"/>
        </w:rPr>
        <w:t>ady</w:t>
      </w:r>
      <w:r w:rsidRPr="009737BD">
        <w:rPr>
          <w:rFonts w:ascii="Tahoma" w:hAnsi="Tahoma" w:cs="Tahoma"/>
          <w:spacing w:val="1"/>
          <w:lang w:val="es-AR"/>
        </w:rPr>
        <w:t>a</w:t>
      </w:r>
      <w:r w:rsidRPr="009737BD">
        <w:rPr>
          <w:rFonts w:ascii="Tahoma" w:hAnsi="Tahoma" w:cs="Tahoma"/>
          <w:lang w:val="es-AR"/>
        </w:rPr>
        <w:t>ce</w:t>
      </w:r>
      <w:r w:rsidRPr="009737BD">
        <w:rPr>
          <w:rFonts w:ascii="Tahoma" w:hAnsi="Tahoma" w:cs="Tahoma"/>
          <w:spacing w:val="1"/>
          <w:lang w:val="es-AR"/>
        </w:rPr>
        <w:t>n</w:t>
      </w:r>
      <w:r w:rsidRPr="009737BD">
        <w:rPr>
          <w:rFonts w:ascii="Tahoma" w:hAnsi="Tahoma" w:cs="Tahoma"/>
          <w:lang w:val="es-AR"/>
        </w:rPr>
        <w:t xml:space="preserve">tes </w:t>
      </w:r>
      <w:r w:rsidRPr="009737BD">
        <w:rPr>
          <w:rFonts w:ascii="Tahoma" w:hAnsi="Tahoma" w:cs="Tahoma"/>
          <w:spacing w:val="13"/>
          <w:lang w:val="es-AR"/>
        </w:rPr>
        <w:t xml:space="preserve"> </w:t>
      </w:r>
      <w:r w:rsidRPr="009737BD">
        <w:rPr>
          <w:rFonts w:ascii="Tahoma" w:hAnsi="Tahoma" w:cs="Tahoma"/>
          <w:lang w:val="es-AR"/>
        </w:rPr>
        <w:t xml:space="preserve">al </w:t>
      </w:r>
      <w:r w:rsidRPr="009737BD">
        <w:rPr>
          <w:rFonts w:ascii="Tahoma" w:hAnsi="Tahoma" w:cs="Tahoma"/>
          <w:spacing w:val="14"/>
          <w:lang w:val="es-AR"/>
        </w:rPr>
        <w:t xml:space="preserve"> </w:t>
      </w:r>
      <w:r w:rsidRPr="009737BD">
        <w:rPr>
          <w:rFonts w:ascii="Tahoma" w:hAnsi="Tahoma" w:cs="Tahoma"/>
          <w:lang w:val="es-AR"/>
        </w:rPr>
        <w:t xml:space="preserve">Área </w:t>
      </w:r>
      <w:r w:rsidRPr="009737BD">
        <w:rPr>
          <w:rFonts w:ascii="Tahoma" w:hAnsi="Tahoma" w:cs="Tahoma"/>
          <w:spacing w:val="10"/>
          <w:lang w:val="es-AR"/>
        </w:rPr>
        <w:t xml:space="preserve"> </w:t>
      </w:r>
      <w:r w:rsidRPr="009737BD">
        <w:rPr>
          <w:rFonts w:ascii="Tahoma" w:hAnsi="Tahoma" w:cs="Tahoma"/>
          <w:lang w:val="es-AR"/>
        </w:rPr>
        <w:t>Urban</w:t>
      </w:r>
      <w:r w:rsidRPr="009737BD">
        <w:rPr>
          <w:rFonts w:ascii="Tahoma" w:hAnsi="Tahoma" w:cs="Tahoma"/>
          <w:spacing w:val="1"/>
          <w:lang w:val="es-AR"/>
        </w:rPr>
        <w:t>a</w:t>
      </w:r>
      <w:r w:rsidRPr="009737BD">
        <w:rPr>
          <w:rFonts w:ascii="Tahoma" w:hAnsi="Tahoma" w:cs="Tahoma"/>
          <w:lang w:val="es-AR"/>
        </w:rPr>
        <w:t xml:space="preserve">, </w:t>
      </w:r>
      <w:r w:rsidRPr="009737BD">
        <w:rPr>
          <w:rFonts w:ascii="Tahoma" w:hAnsi="Tahoma" w:cs="Tahoma"/>
          <w:spacing w:val="9"/>
          <w:lang w:val="es-AR"/>
        </w:rPr>
        <w:t xml:space="preserve"> </w:t>
      </w:r>
      <w:r w:rsidRPr="009737BD">
        <w:rPr>
          <w:rFonts w:ascii="Tahoma" w:hAnsi="Tahoma" w:cs="Tahoma"/>
          <w:lang w:val="es-AR"/>
        </w:rPr>
        <w:t>re</w:t>
      </w:r>
      <w:r w:rsidRPr="009737BD">
        <w:rPr>
          <w:rFonts w:ascii="Tahoma" w:hAnsi="Tahoma" w:cs="Tahoma"/>
          <w:spacing w:val="1"/>
          <w:lang w:val="es-AR"/>
        </w:rPr>
        <w:t>l</w:t>
      </w:r>
      <w:r w:rsidRPr="009737BD">
        <w:rPr>
          <w:rFonts w:ascii="Tahoma" w:hAnsi="Tahoma" w:cs="Tahoma"/>
          <w:lang w:val="es-AR"/>
        </w:rPr>
        <w:t>acio</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 xml:space="preserve">os </w:t>
      </w:r>
      <w:r w:rsidRPr="009737BD">
        <w:rPr>
          <w:rFonts w:ascii="Tahoma" w:hAnsi="Tahoma" w:cs="Tahoma"/>
          <w:spacing w:val="10"/>
          <w:lang w:val="es-AR"/>
        </w:rPr>
        <w:t xml:space="preserve"> </w:t>
      </w:r>
      <w:r w:rsidR="0049783C">
        <w:rPr>
          <w:rFonts w:ascii="Tahoma" w:hAnsi="Tahoma" w:cs="Tahoma"/>
          <w:lang w:val="es-AR"/>
        </w:rPr>
        <w:t>funcionalmente.  El</w:t>
      </w:r>
      <w:r w:rsidRPr="009737BD">
        <w:rPr>
          <w:rFonts w:ascii="Tahoma" w:hAnsi="Tahoma" w:cs="Tahoma"/>
          <w:lang w:val="es-AR"/>
        </w:rPr>
        <w:t xml:space="preserve"> </w:t>
      </w:r>
      <w:r w:rsidRPr="009737BD">
        <w:rPr>
          <w:rFonts w:ascii="Tahoma" w:hAnsi="Tahoma" w:cs="Tahoma"/>
          <w:spacing w:val="11"/>
          <w:lang w:val="es-AR"/>
        </w:rPr>
        <w:t xml:space="preserve"> </w:t>
      </w:r>
      <w:r w:rsidR="0049783C">
        <w:rPr>
          <w:rFonts w:ascii="Tahoma" w:hAnsi="Tahoma" w:cs="Tahoma"/>
          <w:lang w:val="es-AR"/>
        </w:rPr>
        <w:t>Área</w:t>
      </w:r>
      <w:r w:rsidRPr="009737BD">
        <w:rPr>
          <w:rFonts w:ascii="Tahoma" w:hAnsi="Tahoma" w:cs="Tahoma"/>
          <w:lang w:val="es-AR"/>
        </w:rPr>
        <w:t xml:space="preserve"> </w:t>
      </w:r>
      <w:r w:rsidRPr="009737BD">
        <w:rPr>
          <w:rFonts w:ascii="Tahoma" w:hAnsi="Tahoma" w:cs="Tahoma"/>
          <w:spacing w:val="9"/>
          <w:lang w:val="es-AR"/>
        </w:rPr>
        <w:t xml:space="preserve"> </w:t>
      </w:r>
      <w:r w:rsidRPr="009737BD">
        <w:rPr>
          <w:rFonts w:ascii="Tahoma" w:hAnsi="Tahoma" w:cs="Tahoma"/>
          <w:lang w:val="es-AR"/>
        </w:rPr>
        <w:t>Urba</w:t>
      </w:r>
      <w:r w:rsidRPr="009737BD">
        <w:rPr>
          <w:rFonts w:ascii="Tahoma" w:hAnsi="Tahoma" w:cs="Tahoma"/>
          <w:spacing w:val="1"/>
          <w:lang w:val="es-AR"/>
        </w:rPr>
        <w:t>n</w:t>
      </w:r>
      <w:r w:rsidR="0049783C">
        <w:rPr>
          <w:rFonts w:ascii="Tahoma" w:hAnsi="Tahoma" w:cs="Tahoma"/>
          <w:lang w:val="es-AR"/>
        </w:rPr>
        <w:t>a</w:t>
      </w:r>
      <w:r w:rsidRPr="009737BD">
        <w:rPr>
          <w:rFonts w:ascii="Tahoma" w:hAnsi="Tahoma" w:cs="Tahoma"/>
          <w:lang w:val="es-AR"/>
        </w:rPr>
        <w:t xml:space="preserve"> </w:t>
      </w:r>
      <w:r w:rsidRPr="009737BD">
        <w:rPr>
          <w:rFonts w:ascii="Tahoma" w:hAnsi="Tahoma" w:cs="Tahoma"/>
          <w:spacing w:val="9"/>
          <w:lang w:val="es-AR"/>
        </w:rPr>
        <w:t xml:space="preserve"> </w:t>
      </w:r>
      <w:r w:rsidRPr="009737BD">
        <w:rPr>
          <w:rFonts w:ascii="Tahoma" w:hAnsi="Tahoma" w:cs="Tahoma"/>
          <w:lang w:val="es-AR"/>
        </w:rPr>
        <w:t>y Comple</w:t>
      </w:r>
      <w:r w:rsidRPr="009737BD">
        <w:rPr>
          <w:rFonts w:ascii="Tahoma" w:hAnsi="Tahoma" w:cs="Tahoma"/>
          <w:spacing w:val="2"/>
          <w:lang w:val="es-AR"/>
        </w:rPr>
        <w:t>m</w:t>
      </w:r>
      <w:r w:rsidR="0049783C">
        <w:rPr>
          <w:rFonts w:ascii="Tahoma" w:hAnsi="Tahoma" w:cs="Tahoma"/>
          <w:lang w:val="es-AR"/>
        </w:rPr>
        <w:t>entaria</w:t>
      </w:r>
      <w:r w:rsidRPr="009737BD">
        <w:rPr>
          <w:rFonts w:ascii="Tahoma" w:hAnsi="Tahoma" w:cs="Tahoma"/>
          <w:spacing w:val="2"/>
          <w:lang w:val="es-AR"/>
        </w:rPr>
        <w:t xml:space="preserve"> </w:t>
      </w:r>
      <w:r w:rsidRPr="009737BD">
        <w:rPr>
          <w:rFonts w:ascii="Tahoma" w:hAnsi="Tahoma" w:cs="Tahoma"/>
          <w:lang w:val="es-AR"/>
        </w:rPr>
        <w:t>confo</w:t>
      </w:r>
      <w:r w:rsidRPr="009737BD">
        <w:rPr>
          <w:rFonts w:ascii="Tahoma" w:hAnsi="Tahoma" w:cs="Tahoma"/>
          <w:spacing w:val="1"/>
          <w:lang w:val="es-AR"/>
        </w:rPr>
        <w:t>r</w:t>
      </w:r>
      <w:r w:rsidR="0049783C">
        <w:rPr>
          <w:rFonts w:ascii="Tahoma" w:hAnsi="Tahoma" w:cs="Tahoma"/>
          <w:lang w:val="es-AR"/>
        </w:rPr>
        <w:t>ma</w:t>
      </w:r>
      <w:r w:rsidRPr="009737BD">
        <w:rPr>
          <w:rFonts w:ascii="Tahoma" w:hAnsi="Tahoma" w:cs="Tahoma"/>
          <w:spacing w:val="-3"/>
          <w:lang w:val="es-AR"/>
        </w:rPr>
        <w:t xml:space="preserve"> </w:t>
      </w:r>
      <w:r w:rsidRPr="009737BD">
        <w:rPr>
          <w:rFonts w:ascii="Tahoma" w:hAnsi="Tahoma" w:cs="Tahoma"/>
          <w:lang w:val="es-AR"/>
        </w:rPr>
        <w:t>los ce</w:t>
      </w:r>
      <w:r w:rsidRPr="009737BD">
        <w:rPr>
          <w:rFonts w:ascii="Tahoma" w:hAnsi="Tahoma" w:cs="Tahoma"/>
          <w:spacing w:val="1"/>
          <w:lang w:val="es-AR"/>
        </w:rPr>
        <w:t>n</w:t>
      </w:r>
      <w:r w:rsidRPr="009737BD">
        <w:rPr>
          <w:rFonts w:ascii="Tahoma" w:hAnsi="Tahoma" w:cs="Tahoma"/>
          <w:lang w:val="es-AR"/>
        </w:rPr>
        <w:t>tros de</w:t>
      </w:r>
      <w:r w:rsidRPr="009737BD">
        <w:rPr>
          <w:rFonts w:ascii="Tahoma" w:hAnsi="Tahoma" w:cs="Tahoma"/>
          <w:spacing w:val="1"/>
          <w:lang w:val="es-AR"/>
        </w:rPr>
        <w:t xml:space="preserve"> </w:t>
      </w:r>
      <w:r w:rsidRPr="009737BD">
        <w:rPr>
          <w:rFonts w:ascii="Tahoma" w:hAnsi="Tahoma" w:cs="Tahoma"/>
          <w:lang w:val="es-AR"/>
        </w:rPr>
        <w:t>población</w:t>
      </w:r>
      <w:r w:rsidRPr="009737BD">
        <w:rPr>
          <w:rFonts w:ascii="Tahoma" w:hAnsi="Tahoma" w:cs="Tahoma"/>
          <w:spacing w:val="-2"/>
          <w:lang w:val="es-AR"/>
        </w:rPr>
        <w:t xml:space="preserve"> </w:t>
      </w:r>
      <w:r w:rsidRPr="009737BD">
        <w:rPr>
          <w:rFonts w:ascii="Tahoma" w:hAnsi="Tahoma" w:cs="Tahoma"/>
          <w:lang w:val="es-AR"/>
        </w:rPr>
        <w:t>dentro</w:t>
      </w:r>
      <w:r w:rsidRPr="009737BD">
        <w:rPr>
          <w:rFonts w:ascii="Tahoma" w:hAnsi="Tahoma" w:cs="Tahoma"/>
          <w:spacing w:val="-4"/>
          <w:lang w:val="es-AR"/>
        </w:rPr>
        <w:t xml:space="preserve"> </w:t>
      </w:r>
      <w:r w:rsidRPr="009737BD">
        <w:rPr>
          <w:rFonts w:ascii="Tahoma" w:hAnsi="Tahoma" w:cs="Tahoma"/>
          <w:lang w:val="es-AR"/>
        </w:rPr>
        <w:t>del</w:t>
      </w:r>
      <w:r w:rsidRPr="009737BD">
        <w:rPr>
          <w:rFonts w:ascii="Tahoma" w:hAnsi="Tahoma" w:cs="Tahoma"/>
          <w:spacing w:val="-1"/>
          <w:lang w:val="es-AR"/>
        </w:rPr>
        <w:t xml:space="preserve"> </w:t>
      </w:r>
      <w:r w:rsidRPr="009737BD">
        <w:rPr>
          <w:rFonts w:ascii="Tahoma" w:hAnsi="Tahoma" w:cs="Tahoma"/>
          <w:lang w:val="es-AR"/>
        </w:rPr>
        <w:t>territor</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del</w:t>
      </w:r>
      <w:r w:rsidRPr="009737BD">
        <w:rPr>
          <w:rFonts w:ascii="Tahoma" w:hAnsi="Tahoma" w:cs="Tahoma"/>
          <w:spacing w:val="-1"/>
          <w:lang w:val="es-AR"/>
        </w:rPr>
        <w:t xml:space="preserve"> </w:t>
      </w:r>
      <w:r w:rsidRPr="009737BD">
        <w:rPr>
          <w:rFonts w:ascii="Tahoma" w:hAnsi="Tahoma" w:cs="Tahoma"/>
          <w:lang w:val="es-AR"/>
        </w:rPr>
        <w:t>munic</w:t>
      </w:r>
      <w:r w:rsidRPr="009737BD">
        <w:rPr>
          <w:rFonts w:ascii="Tahoma" w:hAnsi="Tahoma" w:cs="Tahoma"/>
          <w:spacing w:val="1"/>
          <w:lang w:val="es-AR"/>
        </w:rPr>
        <w:t>i</w:t>
      </w:r>
      <w:r w:rsidRPr="009737BD">
        <w:rPr>
          <w:rFonts w:ascii="Tahoma" w:hAnsi="Tahoma" w:cs="Tahoma"/>
          <w:lang w:val="es-AR"/>
        </w:rPr>
        <w:t>pio</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son pa</w:t>
      </w:r>
      <w:r w:rsidRPr="009737BD">
        <w:rPr>
          <w:rFonts w:ascii="Tahoma" w:hAnsi="Tahoma" w:cs="Tahoma"/>
          <w:spacing w:val="1"/>
          <w:lang w:val="es-AR"/>
        </w:rPr>
        <w:t>r</w:t>
      </w:r>
      <w:r w:rsidRPr="009737BD">
        <w:rPr>
          <w:rFonts w:ascii="Tahoma" w:hAnsi="Tahoma" w:cs="Tahoma"/>
          <w:lang w:val="es-AR"/>
        </w:rPr>
        <w:t>tes</w:t>
      </w:r>
      <w:r w:rsidRPr="009737BD">
        <w:rPr>
          <w:rFonts w:ascii="Tahoma" w:hAnsi="Tahoma" w:cs="Tahoma"/>
          <w:spacing w:val="-2"/>
          <w:lang w:val="es-AR"/>
        </w:rPr>
        <w:t xml:space="preserve"> </w:t>
      </w:r>
      <w:r w:rsidRPr="009737BD">
        <w:rPr>
          <w:rFonts w:ascii="Tahoma" w:hAnsi="Tahoma" w:cs="Tahoma"/>
          <w:spacing w:val="1"/>
          <w:lang w:val="es-AR"/>
        </w:rPr>
        <w:t>i</w:t>
      </w:r>
      <w:r w:rsidRPr="009737BD">
        <w:rPr>
          <w:rFonts w:ascii="Tahoma" w:hAnsi="Tahoma" w:cs="Tahoma"/>
          <w:lang w:val="es-AR"/>
        </w:rPr>
        <w:t>nteg</w:t>
      </w:r>
      <w:r w:rsidRPr="009737BD">
        <w:rPr>
          <w:rFonts w:ascii="Tahoma" w:hAnsi="Tahoma" w:cs="Tahoma"/>
          <w:spacing w:val="1"/>
          <w:lang w:val="es-AR"/>
        </w:rPr>
        <w:t>r</w:t>
      </w:r>
      <w:r w:rsidRPr="009737BD">
        <w:rPr>
          <w:rFonts w:ascii="Tahoma" w:hAnsi="Tahoma" w:cs="Tahoma"/>
          <w:lang w:val="es-AR"/>
        </w:rPr>
        <w:t>antes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u</w:t>
      </w:r>
      <w:r w:rsidRPr="009737BD">
        <w:rPr>
          <w:rFonts w:ascii="Tahoma" w:hAnsi="Tahoma" w:cs="Tahoma"/>
          <w:lang w:val="es-AR"/>
        </w:rPr>
        <w:t>na</w:t>
      </w:r>
      <w:r w:rsidRPr="009737BD">
        <w:rPr>
          <w:rFonts w:ascii="Tahoma" w:hAnsi="Tahoma" w:cs="Tahoma"/>
          <w:spacing w:val="-1"/>
          <w:lang w:val="es-AR"/>
        </w:rPr>
        <w:t xml:space="preserve"> </w:t>
      </w:r>
      <w:r w:rsidRPr="009737BD">
        <w:rPr>
          <w:rFonts w:ascii="Tahoma" w:hAnsi="Tahoma" w:cs="Tahoma"/>
          <w:spacing w:val="1"/>
          <w:lang w:val="es-AR"/>
        </w:rPr>
        <w:t>u</w:t>
      </w:r>
      <w:r w:rsidRPr="009737BD">
        <w:rPr>
          <w:rFonts w:ascii="Tahoma" w:hAnsi="Tahoma" w:cs="Tahoma"/>
          <w:lang w:val="es-AR"/>
        </w:rPr>
        <w:t>nidad</w:t>
      </w:r>
      <w:r w:rsidRPr="009737BD">
        <w:rPr>
          <w:rFonts w:ascii="Tahoma" w:hAnsi="Tahoma" w:cs="Tahoma"/>
          <w:spacing w:val="-1"/>
          <w:lang w:val="es-AR"/>
        </w:rPr>
        <w:t xml:space="preserve"> </w:t>
      </w:r>
      <w:r w:rsidRPr="009737BD">
        <w:rPr>
          <w:rFonts w:ascii="Tahoma" w:hAnsi="Tahoma" w:cs="Tahoma"/>
          <w:lang w:val="es-AR"/>
        </w:rPr>
        <w:t>territoria</w:t>
      </w:r>
      <w:r w:rsidRPr="009737BD">
        <w:rPr>
          <w:rFonts w:ascii="Tahoma" w:hAnsi="Tahoma" w:cs="Tahoma"/>
          <w:spacing w:val="1"/>
          <w:lang w:val="es-AR"/>
        </w:rPr>
        <w:t>l</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3" w:right="8659"/>
        <w:jc w:val="both"/>
        <w:rPr>
          <w:rFonts w:ascii="Tahoma" w:hAnsi="Tahoma" w:cs="Tahoma"/>
          <w:lang w:val="es-AR"/>
        </w:rPr>
      </w:pPr>
      <w:r w:rsidRPr="009737BD">
        <w:rPr>
          <w:rFonts w:ascii="Tahoma" w:hAnsi="Tahoma" w:cs="Tahoma"/>
          <w:b/>
          <w:bCs/>
          <w:lang w:val="es-AR"/>
        </w:rPr>
        <w:t>II.2.</w:t>
      </w:r>
    </w:p>
    <w:p w:rsidR="001A5F7E" w:rsidRPr="009737BD" w:rsidRDefault="001A5F7E">
      <w:pPr>
        <w:widowControl w:val="0"/>
        <w:autoSpaceDE w:val="0"/>
        <w:autoSpaceDN w:val="0"/>
        <w:adjustRightInd w:val="0"/>
        <w:spacing w:before="7" w:after="0" w:line="266" w:lineRule="exact"/>
        <w:ind w:left="103" w:right="69"/>
        <w:rPr>
          <w:rFonts w:ascii="Tahoma" w:hAnsi="Tahoma" w:cs="Tahoma"/>
          <w:lang w:val="es-AR"/>
        </w:rPr>
      </w:pPr>
      <w:r w:rsidRPr="009737BD">
        <w:rPr>
          <w:rFonts w:ascii="Tahoma" w:hAnsi="Tahoma" w:cs="Tahoma"/>
          <w:lang w:val="es-AR"/>
        </w:rPr>
        <w:t>Se</w:t>
      </w:r>
      <w:r w:rsidRPr="009737BD">
        <w:rPr>
          <w:rFonts w:ascii="Tahoma" w:hAnsi="Tahoma" w:cs="Tahoma"/>
          <w:spacing w:val="-3"/>
          <w:lang w:val="es-AR"/>
        </w:rPr>
        <w:t xml:space="preserve"> </w:t>
      </w:r>
      <w:r w:rsidRPr="009737BD">
        <w:rPr>
          <w:rFonts w:ascii="Tahoma" w:hAnsi="Tahoma" w:cs="Tahoma"/>
          <w:lang w:val="es-AR"/>
        </w:rPr>
        <w:t>enti</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por</w:t>
      </w:r>
      <w:r w:rsidRPr="009737BD">
        <w:rPr>
          <w:rFonts w:ascii="Tahoma" w:hAnsi="Tahoma" w:cs="Tahoma"/>
          <w:spacing w:val="1"/>
          <w:lang w:val="es-AR"/>
        </w:rPr>
        <w:t xml:space="preserve"> </w:t>
      </w:r>
      <w:r w:rsidRPr="009737BD">
        <w:rPr>
          <w:rFonts w:ascii="Tahoma" w:hAnsi="Tahoma" w:cs="Tahoma"/>
          <w:lang w:val="es-AR"/>
        </w:rPr>
        <w:t>Á</w:t>
      </w:r>
      <w:r w:rsidRPr="009737BD">
        <w:rPr>
          <w:rFonts w:ascii="Tahoma" w:hAnsi="Tahoma" w:cs="Tahoma"/>
          <w:spacing w:val="1"/>
          <w:lang w:val="es-AR"/>
        </w:rPr>
        <w:t>r</w:t>
      </w:r>
      <w:r w:rsidRPr="009737BD">
        <w:rPr>
          <w:rFonts w:ascii="Tahoma" w:hAnsi="Tahoma" w:cs="Tahoma"/>
          <w:lang w:val="es-AR"/>
        </w:rPr>
        <w:t>ea</w:t>
      </w:r>
      <w:r w:rsidRPr="009737BD">
        <w:rPr>
          <w:rFonts w:ascii="Tahoma" w:hAnsi="Tahoma" w:cs="Tahoma"/>
          <w:spacing w:val="5"/>
          <w:lang w:val="es-AR"/>
        </w:rPr>
        <w:t xml:space="preserve"> </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bana</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destinada</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lang w:val="es-AR"/>
        </w:rPr>
        <w:t>a</w:t>
      </w:r>
      <w:r w:rsidRPr="009737BD">
        <w:rPr>
          <w:rFonts w:ascii="Tahoma" w:hAnsi="Tahoma" w:cs="Tahoma"/>
          <w:spacing w:val="2"/>
          <w:lang w:val="es-AR"/>
        </w:rPr>
        <w:t>s</w:t>
      </w:r>
      <w:r w:rsidRPr="009737BD">
        <w:rPr>
          <w:rFonts w:ascii="Tahoma" w:hAnsi="Tahoma" w:cs="Tahoma"/>
          <w:lang w:val="es-AR"/>
        </w:rPr>
        <w:t>entamientos</w:t>
      </w:r>
      <w:r w:rsidRPr="009737BD">
        <w:rPr>
          <w:rFonts w:ascii="Tahoma" w:hAnsi="Tahoma" w:cs="Tahoma"/>
          <w:spacing w:val="5"/>
          <w:lang w:val="es-AR"/>
        </w:rPr>
        <w:t xml:space="preserve"> </w:t>
      </w:r>
      <w:r w:rsidRPr="009737BD">
        <w:rPr>
          <w:rFonts w:ascii="Tahoma" w:hAnsi="Tahoma" w:cs="Tahoma"/>
          <w:lang w:val="es-AR"/>
        </w:rPr>
        <w:t>humanos</w:t>
      </w:r>
      <w:r w:rsidRPr="009737BD">
        <w:rPr>
          <w:rFonts w:ascii="Tahoma" w:hAnsi="Tahoma" w:cs="Tahoma"/>
          <w:spacing w:val="-2"/>
          <w:lang w:val="es-AR"/>
        </w:rPr>
        <w:t xml:space="preserve"> </w:t>
      </w:r>
      <w:r w:rsidRPr="009737BD">
        <w:rPr>
          <w:rFonts w:ascii="Tahoma" w:hAnsi="Tahoma" w:cs="Tahoma"/>
          <w:lang w:val="es-AR"/>
        </w:rPr>
        <w:t>intensivos</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3"/>
          <w:lang w:val="es-AR"/>
        </w:rPr>
        <w:t xml:space="preserve"> </w:t>
      </w:r>
      <w:r w:rsidRPr="009737BD">
        <w:rPr>
          <w:rFonts w:ascii="Tahoma" w:hAnsi="Tahoma" w:cs="Tahoma"/>
          <w:lang w:val="es-AR"/>
        </w:rPr>
        <w:t>con</w:t>
      </w:r>
      <w:r w:rsidRPr="009737BD">
        <w:rPr>
          <w:rFonts w:ascii="Tahoma" w:hAnsi="Tahoma" w:cs="Tahoma"/>
          <w:spacing w:val="3"/>
          <w:lang w:val="es-AR"/>
        </w:rPr>
        <w:t xml:space="preserve"> </w:t>
      </w:r>
      <w:r w:rsidRPr="009737BD">
        <w:rPr>
          <w:rFonts w:ascii="Tahoma" w:hAnsi="Tahoma" w:cs="Tahoma"/>
          <w:lang w:val="es-AR"/>
        </w:rPr>
        <w:t>ello,</w:t>
      </w:r>
      <w:r w:rsidRPr="009737BD">
        <w:rPr>
          <w:rFonts w:ascii="Tahoma" w:hAnsi="Tahoma" w:cs="Tahoma"/>
          <w:spacing w:val="6"/>
          <w:lang w:val="es-AR"/>
        </w:rPr>
        <w:t xml:space="preserve"> </w:t>
      </w:r>
      <w:r w:rsidRPr="009737BD">
        <w:rPr>
          <w:rFonts w:ascii="Tahoma" w:hAnsi="Tahoma" w:cs="Tahoma"/>
          <w:lang w:val="es-AR"/>
        </w:rPr>
        <w:t xml:space="preserve">a la </w:t>
      </w:r>
      <w:r w:rsidRPr="009737BD">
        <w:rPr>
          <w:rFonts w:ascii="Tahoma" w:hAnsi="Tahoma" w:cs="Tahoma"/>
          <w:spacing w:val="26"/>
          <w:lang w:val="es-AR"/>
        </w:rPr>
        <w:t xml:space="preserve"> </w:t>
      </w:r>
      <w:r w:rsidRPr="009737BD">
        <w:rPr>
          <w:rFonts w:ascii="Tahoma" w:hAnsi="Tahoma" w:cs="Tahoma"/>
          <w:lang w:val="es-AR"/>
        </w:rPr>
        <w:t xml:space="preserve">implantación </w:t>
      </w:r>
      <w:r w:rsidRPr="009737BD">
        <w:rPr>
          <w:rFonts w:ascii="Tahoma" w:hAnsi="Tahoma" w:cs="Tahoma"/>
          <w:spacing w:val="15"/>
          <w:lang w:val="es-AR"/>
        </w:rPr>
        <w:t xml:space="preserve"> </w:t>
      </w:r>
      <w:r w:rsidRPr="009737BD">
        <w:rPr>
          <w:rFonts w:ascii="Tahoma" w:hAnsi="Tahoma" w:cs="Tahoma"/>
          <w:lang w:val="es-AR"/>
        </w:rPr>
        <w:t xml:space="preserve">densa </w:t>
      </w:r>
      <w:r w:rsidRPr="009737BD">
        <w:rPr>
          <w:rFonts w:ascii="Tahoma" w:hAnsi="Tahoma" w:cs="Tahoma"/>
          <w:spacing w:val="21"/>
          <w:lang w:val="es-AR"/>
        </w:rPr>
        <w:t xml:space="preserve"> </w:t>
      </w:r>
      <w:r w:rsidRPr="009737BD">
        <w:rPr>
          <w:rFonts w:ascii="Tahoma" w:hAnsi="Tahoma" w:cs="Tahoma"/>
          <w:lang w:val="es-AR"/>
        </w:rPr>
        <w:t xml:space="preserve">de </w:t>
      </w:r>
      <w:r w:rsidRPr="009737BD">
        <w:rPr>
          <w:rFonts w:ascii="Tahoma" w:hAnsi="Tahoma" w:cs="Tahoma"/>
          <w:spacing w:val="24"/>
          <w:lang w:val="es-AR"/>
        </w:rPr>
        <w:t xml:space="preserve"> </w:t>
      </w:r>
      <w:r w:rsidRPr="009737BD">
        <w:rPr>
          <w:rFonts w:ascii="Tahoma" w:hAnsi="Tahoma" w:cs="Tahoma"/>
          <w:lang w:val="es-AR"/>
        </w:rPr>
        <w:t xml:space="preserve">la </w:t>
      </w:r>
      <w:r w:rsidRPr="009737BD">
        <w:rPr>
          <w:rFonts w:ascii="Tahoma" w:hAnsi="Tahoma" w:cs="Tahoma"/>
          <w:spacing w:val="26"/>
          <w:lang w:val="es-AR"/>
        </w:rPr>
        <w:t xml:space="preserve"> </w:t>
      </w:r>
      <w:r w:rsidRPr="009737BD">
        <w:rPr>
          <w:rFonts w:ascii="Tahoma" w:hAnsi="Tahoma" w:cs="Tahoma"/>
          <w:lang w:val="es-AR"/>
        </w:rPr>
        <w:t xml:space="preserve">residencia </w:t>
      </w:r>
      <w:r w:rsidRPr="009737BD">
        <w:rPr>
          <w:rFonts w:ascii="Tahoma" w:hAnsi="Tahoma" w:cs="Tahoma"/>
          <w:spacing w:val="17"/>
          <w:lang w:val="es-AR"/>
        </w:rPr>
        <w:t xml:space="preserve"> </w:t>
      </w:r>
      <w:r w:rsidRPr="009737BD">
        <w:rPr>
          <w:rFonts w:ascii="Tahoma" w:hAnsi="Tahoma" w:cs="Tahoma"/>
          <w:lang w:val="es-AR"/>
        </w:rPr>
        <w:t xml:space="preserve">y </w:t>
      </w:r>
      <w:r w:rsidRPr="009737BD">
        <w:rPr>
          <w:rFonts w:ascii="Tahoma" w:hAnsi="Tahoma" w:cs="Tahoma"/>
          <w:spacing w:val="23"/>
          <w:lang w:val="es-AR"/>
        </w:rPr>
        <w:t xml:space="preserve"> </w:t>
      </w:r>
      <w:r w:rsidRPr="009737BD">
        <w:rPr>
          <w:rFonts w:ascii="Tahoma" w:hAnsi="Tahoma" w:cs="Tahoma"/>
          <w:lang w:val="es-AR"/>
        </w:rPr>
        <w:t xml:space="preserve">de </w:t>
      </w:r>
      <w:r w:rsidRPr="009737BD">
        <w:rPr>
          <w:rFonts w:ascii="Tahoma" w:hAnsi="Tahoma" w:cs="Tahoma"/>
          <w:spacing w:val="24"/>
          <w:lang w:val="es-AR"/>
        </w:rPr>
        <w:t xml:space="preserve"> </w:t>
      </w:r>
      <w:r w:rsidRPr="009737BD">
        <w:rPr>
          <w:rFonts w:ascii="Tahoma" w:hAnsi="Tahoma" w:cs="Tahoma"/>
          <w:lang w:val="es-AR"/>
        </w:rPr>
        <w:t xml:space="preserve">diversas </w:t>
      </w:r>
      <w:r w:rsidRPr="009737BD">
        <w:rPr>
          <w:rFonts w:ascii="Tahoma" w:hAnsi="Tahoma" w:cs="Tahoma"/>
          <w:spacing w:val="21"/>
          <w:lang w:val="es-AR"/>
        </w:rPr>
        <w:t xml:space="preserve"> </w:t>
      </w:r>
      <w:r w:rsidRPr="009737BD">
        <w:rPr>
          <w:rFonts w:ascii="Tahoma" w:hAnsi="Tahoma" w:cs="Tahoma"/>
          <w:lang w:val="es-AR"/>
        </w:rPr>
        <w:t>activid</w:t>
      </w:r>
      <w:r w:rsidRPr="009737BD">
        <w:rPr>
          <w:rFonts w:ascii="Tahoma" w:hAnsi="Tahoma" w:cs="Tahoma"/>
          <w:spacing w:val="1"/>
          <w:lang w:val="es-AR"/>
        </w:rPr>
        <w:t>a</w:t>
      </w:r>
      <w:r w:rsidRPr="009737BD">
        <w:rPr>
          <w:rFonts w:ascii="Tahoma" w:hAnsi="Tahoma" w:cs="Tahoma"/>
          <w:lang w:val="es-AR"/>
        </w:rPr>
        <w:t xml:space="preserve">des </w:t>
      </w:r>
      <w:r w:rsidRPr="009737BD">
        <w:rPr>
          <w:rFonts w:ascii="Tahoma" w:hAnsi="Tahoma" w:cs="Tahoma"/>
          <w:spacing w:val="20"/>
          <w:lang w:val="es-AR"/>
        </w:rPr>
        <w:t xml:space="preserve"> </w:t>
      </w:r>
      <w:r w:rsidRPr="009737BD">
        <w:rPr>
          <w:rFonts w:ascii="Tahoma" w:hAnsi="Tahoma" w:cs="Tahoma"/>
          <w:lang w:val="es-AR"/>
        </w:rPr>
        <w:t xml:space="preserve">y </w:t>
      </w:r>
      <w:r w:rsidRPr="009737BD">
        <w:rPr>
          <w:rFonts w:ascii="Tahoma" w:hAnsi="Tahoma" w:cs="Tahoma"/>
          <w:spacing w:val="25"/>
          <w:lang w:val="es-AR"/>
        </w:rPr>
        <w:t xml:space="preserve"> </w:t>
      </w:r>
      <w:r w:rsidRPr="009737BD">
        <w:rPr>
          <w:rFonts w:ascii="Tahoma" w:hAnsi="Tahoma" w:cs="Tahoma"/>
          <w:lang w:val="es-AR"/>
        </w:rPr>
        <w:t xml:space="preserve">usos, </w:t>
      </w:r>
      <w:r w:rsidRPr="009737BD">
        <w:rPr>
          <w:rFonts w:ascii="Tahoma" w:hAnsi="Tahoma" w:cs="Tahoma"/>
          <w:spacing w:val="21"/>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 xml:space="preserve">o </w:t>
      </w:r>
      <w:r w:rsidRPr="009737BD">
        <w:rPr>
          <w:rFonts w:ascii="Tahoma" w:hAnsi="Tahoma" w:cs="Tahoma"/>
          <w:spacing w:val="24"/>
          <w:lang w:val="es-AR"/>
        </w:rPr>
        <w:t xml:space="preserve"> </w:t>
      </w:r>
      <w:r w:rsidRPr="009737BD">
        <w:rPr>
          <w:rFonts w:ascii="Tahoma" w:hAnsi="Tahoma" w:cs="Tahoma"/>
          <w:lang w:val="es-AR"/>
        </w:rPr>
        <w:t>los</w:t>
      </w:r>
    </w:p>
    <w:p w:rsidR="001A5F7E" w:rsidRPr="009737BD" w:rsidRDefault="001A5F7E">
      <w:pPr>
        <w:widowControl w:val="0"/>
        <w:autoSpaceDE w:val="0"/>
        <w:autoSpaceDN w:val="0"/>
        <w:adjustRightInd w:val="0"/>
        <w:spacing w:after="0" w:line="266" w:lineRule="exact"/>
        <w:ind w:left="103" w:right="70"/>
        <w:jc w:val="both"/>
        <w:rPr>
          <w:rFonts w:ascii="Tahoma" w:hAnsi="Tahoma" w:cs="Tahoma"/>
          <w:lang w:val="es-AR"/>
        </w:rPr>
      </w:pPr>
      <w:r w:rsidRPr="009737BD">
        <w:rPr>
          <w:rFonts w:ascii="Tahoma" w:hAnsi="Tahoma" w:cs="Tahoma"/>
          <w:lang w:val="es-AR"/>
        </w:rPr>
        <w:t>equi</w:t>
      </w:r>
      <w:r w:rsidRPr="009737BD">
        <w:rPr>
          <w:rFonts w:ascii="Tahoma" w:hAnsi="Tahoma" w:cs="Tahoma"/>
          <w:spacing w:val="1"/>
          <w:lang w:val="es-AR"/>
        </w:rPr>
        <w:t>p</w:t>
      </w:r>
      <w:r w:rsidRPr="009737BD">
        <w:rPr>
          <w:rFonts w:ascii="Tahoma" w:hAnsi="Tahoma" w:cs="Tahoma"/>
          <w:lang w:val="es-AR"/>
        </w:rPr>
        <w:t>amien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33"/>
          <w:lang w:val="es-AR"/>
        </w:rPr>
        <w:t xml:space="preserve"> </w:t>
      </w:r>
      <w:r w:rsidRPr="009737BD">
        <w:rPr>
          <w:rFonts w:ascii="Tahoma" w:hAnsi="Tahoma" w:cs="Tahoma"/>
          <w:lang w:val="es-AR"/>
        </w:rPr>
        <w:t>las</w:t>
      </w:r>
      <w:r w:rsidRPr="009737BD">
        <w:rPr>
          <w:rFonts w:ascii="Tahoma" w:hAnsi="Tahoma" w:cs="Tahoma"/>
          <w:spacing w:val="42"/>
          <w:lang w:val="es-AR"/>
        </w:rPr>
        <w:t xml:space="preserve"> </w:t>
      </w:r>
      <w:r w:rsidRPr="009737BD">
        <w:rPr>
          <w:rFonts w:ascii="Tahoma" w:hAnsi="Tahoma" w:cs="Tahoma"/>
          <w:lang w:val="es-AR"/>
        </w:rPr>
        <w:t>act</w:t>
      </w:r>
      <w:r w:rsidRPr="009737BD">
        <w:rPr>
          <w:rFonts w:ascii="Tahoma" w:hAnsi="Tahoma" w:cs="Tahoma"/>
          <w:spacing w:val="1"/>
          <w:lang w:val="es-AR"/>
        </w:rPr>
        <w:t>i</w:t>
      </w:r>
      <w:r w:rsidRPr="009737BD">
        <w:rPr>
          <w:rFonts w:ascii="Tahoma" w:hAnsi="Tahoma" w:cs="Tahoma"/>
          <w:lang w:val="es-AR"/>
        </w:rPr>
        <w:t>vida</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40"/>
          <w:lang w:val="es-AR"/>
        </w:rPr>
        <w:t xml:space="preserve"> </w:t>
      </w:r>
      <w:r w:rsidRPr="009737BD">
        <w:rPr>
          <w:rFonts w:ascii="Tahoma" w:hAnsi="Tahoma" w:cs="Tahoma"/>
          <w:spacing w:val="1"/>
          <w:lang w:val="es-AR"/>
        </w:rPr>
        <w:t>t</w:t>
      </w:r>
      <w:r w:rsidRPr="009737BD">
        <w:rPr>
          <w:rFonts w:ascii="Tahoma" w:hAnsi="Tahoma" w:cs="Tahoma"/>
          <w:lang w:val="es-AR"/>
        </w:rPr>
        <w:t>erciarias</w:t>
      </w:r>
      <w:r w:rsidRPr="009737BD">
        <w:rPr>
          <w:rFonts w:ascii="Tahoma" w:hAnsi="Tahoma" w:cs="Tahoma"/>
          <w:spacing w:val="42"/>
          <w:lang w:val="es-AR"/>
        </w:rPr>
        <w:t xml:space="preserve"> </w:t>
      </w:r>
      <w:r w:rsidRPr="009737BD">
        <w:rPr>
          <w:rFonts w:ascii="Tahoma" w:hAnsi="Tahoma" w:cs="Tahoma"/>
          <w:lang w:val="es-AR"/>
        </w:rPr>
        <w:t>y</w:t>
      </w:r>
      <w:r w:rsidRPr="009737BD">
        <w:rPr>
          <w:rFonts w:ascii="Tahoma" w:hAnsi="Tahoma" w:cs="Tahoma"/>
          <w:spacing w:val="41"/>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41"/>
          <w:lang w:val="es-AR"/>
        </w:rPr>
        <w:t xml:space="preserve"> </w:t>
      </w:r>
      <w:r w:rsidRPr="009737BD">
        <w:rPr>
          <w:rFonts w:ascii="Tahoma" w:hAnsi="Tahoma" w:cs="Tahoma"/>
          <w:lang w:val="es-AR"/>
        </w:rPr>
        <w:t>producción</w:t>
      </w:r>
      <w:r w:rsidRPr="009737BD">
        <w:rPr>
          <w:rFonts w:ascii="Tahoma" w:hAnsi="Tahoma" w:cs="Tahoma"/>
          <w:spacing w:val="34"/>
          <w:lang w:val="es-AR"/>
        </w:rPr>
        <w:t xml:space="preserve"> </w:t>
      </w:r>
      <w:r w:rsidRPr="009737BD">
        <w:rPr>
          <w:rFonts w:ascii="Tahoma" w:hAnsi="Tahoma" w:cs="Tahoma"/>
          <w:lang w:val="es-AR"/>
        </w:rPr>
        <w:t>compatibles,</w:t>
      </w:r>
      <w:r w:rsidRPr="009737BD">
        <w:rPr>
          <w:rFonts w:ascii="Tahoma" w:hAnsi="Tahoma" w:cs="Tahoma"/>
          <w:spacing w:val="32"/>
          <w:lang w:val="es-AR"/>
        </w:rPr>
        <w:t xml:space="preserve"> </w:t>
      </w:r>
      <w:r w:rsidRPr="009737BD">
        <w:rPr>
          <w:rFonts w:ascii="Tahoma" w:hAnsi="Tahoma" w:cs="Tahoma"/>
          <w:lang w:val="es-AR"/>
        </w:rPr>
        <w:t>así</w:t>
      </w:r>
      <w:r w:rsidRPr="009737BD">
        <w:rPr>
          <w:rFonts w:ascii="Tahoma" w:hAnsi="Tahoma" w:cs="Tahoma"/>
          <w:spacing w:val="41"/>
          <w:lang w:val="es-AR"/>
        </w:rPr>
        <w:t xml:space="preserve"> </w:t>
      </w:r>
      <w:r w:rsidRPr="009737BD">
        <w:rPr>
          <w:rFonts w:ascii="Tahoma" w:hAnsi="Tahoma" w:cs="Tahoma"/>
          <w:lang w:val="es-AR"/>
        </w:rPr>
        <w:t>como</w:t>
      </w:r>
      <w:r w:rsidRPr="009737BD">
        <w:rPr>
          <w:rFonts w:ascii="Tahoma" w:hAnsi="Tahoma" w:cs="Tahoma"/>
          <w:spacing w:val="40"/>
          <w:lang w:val="es-AR"/>
        </w:rPr>
        <w:t xml:space="preserve"> </w:t>
      </w:r>
      <w:r w:rsidRPr="009737BD">
        <w:rPr>
          <w:rFonts w:ascii="Tahoma" w:hAnsi="Tahoma" w:cs="Tahoma"/>
          <w:lang w:val="es-AR"/>
        </w:rPr>
        <w:t>a</w:t>
      </w:r>
      <w:r w:rsidRPr="009737BD">
        <w:rPr>
          <w:rFonts w:ascii="Tahoma" w:hAnsi="Tahoma" w:cs="Tahoma"/>
          <w:spacing w:val="43"/>
          <w:lang w:val="es-AR"/>
        </w:rPr>
        <w:t xml:space="preserve"> </w:t>
      </w:r>
      <w:r w:rsidRPr="009737BD">
        <w:rPr>
          <w:rFonts w:ascii="Tahoma" w:hAnsi="Tahoma" w:cs="Tahoma"/>
          <w:spacing w:val="2"/>
          <w:lang w:val="es-AR"/>
        </w:rPr>
        <w:t>l</w:t>
      </w:r>
      <w:r w:rsidRPr="009737BD">
        <w:rPr>
          <w:rFonts w:ascii="Tahoma" w:hAnsi="Tahoma" w:cs="Tahoma"/>
          <w:lang w:val="es-AR"/>
        </w:rPr>
        <w:t>a dot</w:t>
      </w:r>
      <w:r w:rsidRPr="009737BD">
        <w:rPr>
          <w:rFonts w:ascii="Tahoma" w:hAnsi="Tahoma" w:cs="Tahoma"/>
          <w:spacing w:val="1"/>
          <w:lang w:val="es-AR"/>
        </w:rPr>
        <w:t>a</w:t>
      </w:r>
      <w:r w:rsidRPr="009737BD">
        <w:rPr>
          <w:rFonts w:ascii="Tahoma" w:hAnsi="Tahoma" w:cs="Tahoma"/>
          <w:lang w:val="es-AR"/>
        </w:rPr>
        <w:t>ci</w:t>
      </w:r>
      <w:r w:rsidRPr="009737BD">
        <w:rPr>
          <w:rFonts w:ascii="Tahoma" w:hAnsi="Tahoma" w:cs="Tahoma"/>
          <w:spacing w:val="1"/>
          <w:lang w:val="es-AR"/>
        </w:rPr>
        <w:t>ó</w:t>
      </w:r>
      <w:r w:rsidRPr="009737BD">
        <w:rPr>
          <w:rFonts w:ascii="Tahoma" w:hAnsi="Tahoma" w:cs="Tahoma"/>
          <w:lang w:val="es-AR"/>
        </w:rPr>
        <w:t xml:space="preserve">n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infraest</w:t>
      </w:r>
      <w:r w:rsidRPr="009737BD">
        <w:rPr>
          <w:rFonts w:ascii="Tahoma" w:hAnsi="Tahoma" w:cs="Tahoma"/>
          <w:spacing w:val="1"/>
          <w:lang w:val="es-AR"/>
        </w:rPr>
        <w:t>r</w:t>
      </w:r>
      <w:r w:rsidRPr="009737BD">
        <w:rPr>
          <w:rFonts w:ascii="Tahoma" w:hAnsi="Tahoma" w:cs="Tahoma"/>
          <w:lang w:val="es-AR"/>
        </w:rPr>
        <w:t>uct</w:t>
      </w:r>
      <w:r w:rsidRPr="009737BD">
        <w:rPr>
          <w:rFonts w:ascii="Tahoma" w:hAnsi="Tahoma" w:cs="Tahoma"/>
          <w:spacing w:val="1"/>
          <w:lang w:val="es-AR"/>
        </w:rPr>
        <w:t>u</w:t>
      </w:r>
      <w:r w:rsidRPr="009737BD">
        <w:rPr>
          <w:rFonts w:ascii="Tahoma" w:hAnsi="Tahoma" w:cs="Tahoma"/>
          <w:lang w:val="es-AR"/>
        </w:rPr>
        <w:t>ras</w:t>
      </w:r>
      <w:r w:rsidRPr="009737BD">
        <w:rPr>
          <w:rFonts w:ascii="Tahoma" w:hAnsi="Tahoma" w:cs="Tahoma"/>
          <w:spacing w:val="-7"/>
          <w:lang w:val="es-AR"/>
        </w:rPr>
        <w:t xml:space="preserve"> </w:t>
      </w:r>
      <w:r w:rsidRPr="009737BD">
        <w:rPr>
          <w:rFonts w:ascii="Tahoma" w:hAnsi="Tahoma" w:cs="Tahoma"/>
          <w:lang w:val="es-AR"/>
        </w:rPr>
        <w:t>y equi</w:t>
      </w:r>
      <w:r w:rsidRPr="009737BD">
        <w:rPr>
          <w:rFonts w:ascii="Tahoma" w:hAnsi="Tahoma" w:cs="Tahoma"/>
          <w:spacing w:val="1"/>
          <w:lang w:val="es-AR"/>
        </w:rPr>
        <w:t>pa</w:t>
      </w:r>
      <w:r w:rsidRPr="009737BD">
        <w:rPr>
          <w:rFonts w:ascii="Tahoma" w:hAnsi="Tahoma" w:cs="Tahoma"/>
          <w:lang w:val="es-AR"/>
        </w:rPr>
        <w:t>mientos</w:t>
      </w:r>
      <w:r w:rsidRPr="009737BD">
        <w:rPr>
          <w:rFonts w:ascii="Tahoma" w:hAnsi="Tahoma" w:cs="Tahoma"/>
          <w:spacing w:val="-9"/>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servir</w:t>
      </w:r>
      <w:r w:rsidRPr="009737BD">
        <w:rPr>
          <w:rFonts w:ascii="Tahoma" w:hAnsi="Tahoma" w:cs="Tahoma"/>
          <w:spacing w:val="-4"/>
          <w:lang w:val="es-AR"/>
        </w:rPr>
        <w:t xml:space="preserve"> </w:t>
      </w:r>
      <w:r w:rsidRPr="009737BD">
        <w:rPr>
          <w:rFonts w:ascii="Tahoma" w:hAnsi="Tahoma" w:cs="Tahoma"/>
          <w:lang w:val="es-AR"/>
        </w:rPr>
        <w:t>a la</w:t>
      </w:r>
      <w:r w:rsidRPr="009737BD">
        <w:rPr>
          <w:rFonts w:ascii="Tahoma" w:hAnsi="Tahoma" w:cs="Tahoma"/>
          <w:spacing w:val="2"/>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3"/>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1"/>
          <w:lang w:val="es-AR"/>
        </w:rPr>
        <w:t xml:space="preserve"> </w:t>
      </w:r>
      <w:r w:rsidRPr="009737BD">
        <w:rPr>
          <w:rFonts w:ascii="Tahoma" w:hAnsi="Tahoma" w:cs="Tahoma"/>
          <w:lang w:val="es-AR"/>
        </w:rPr>
        <w:t>s</w:t>
      </w:r>
      <w:r w:rsidRPr="009737BD">
        <w:rPr>
          <w:rFonts w:ascii="Tahoma" w:hAnsi="Tahoma" w:cs="Tahoma"/>
          <w:spacing w:val="1"/>
          <w:lang w:val="es-AR"/>
        </w:rPr>
        <w:t>o</w:t>
      </w:r>
      <w:r w:rsidRPr="009737BD">
        <w:rPr>
          <w:rFonts w:ascii="Tahoma" w:hAnsi="Tahoma" w:cs="Tahoma"/>
          <w:lang w:val="es-AR"/>
        </w:rPr>
        <w:t>bre él exista</w:t>
      </w:r>
      <w:r w:rsidRPr="009737BD">
        <w:rPr>
          <w:rFonts w:ascii="Tahoma" w:hAnsi="Tahoma" w:cs="Tahoma"/>
          <w:spacing w:val="-5"/>
          <w:lang w:val="es-AR"/>
        </w:rPr>
        <w:t xml:space="preserve"> </w:t>
      </w:r>
      <w:r w:rsidRPr="009737BD">
        <w:rPr>
          <w:rFonts w:ascii="Tahoma" w:hAnsi="Tahoma" w:cs="Tahoma"/>
          <w:lang w:val="es-AR"/>
        </w:rPr>
        <w:t>o se</w:t>
      </w:r>
      <w:r w:rsidRPr="009737BD">
        <w:rPr>
          <w:rFonts w:ascii="Tahoma" w:hAnsi="Tahoma" w:cs="Tahoma"/>
          <w:spacing w:val="-2"/>
          <w:lang w:val="es-AR"/>
        </w:rPr>
        <w:t xml:space="preserve"> </w:t>
      </w:r>
      <w:r w:rsidRPr="009737BD">
        <w:rPr>
          <w:rFonts w:ascii="Tahoma" w:hAnsi="Tahoma" w:cs="Tahoma"/>
          <w:lang w:val="es-AR"/>
        </w:rPr>
        <w:t>haya</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construi</w:t>
      </w:r>
      <w:r w:rsidRPr="009737BD">
        <w:rPr>
          <w:rFonts w:ascii="Tahoma" w:hAnsi="Tahoma" w:cs="Tahoma"/>
          <w:spacing w:val="1"/>
          <w:lang w:val="es-AR"/>
        </w:rPr>
        <w:t>r</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3" w:right="8659"/>
        <w:jc w:val="both"/>
        <w:rPr>
          <w:rFonts w:ascii="Tahoma" w:hAnsi="Tahoma" w:cs="Tahoma"/>
          <w:lang w:val="es-AR"/>
        </w:rPr>
      </w:pPr>
      <w:r w:rsidRPr="009737BD">
        <w:rPr>
          <w:rFonts w:ascii="Tahoma" w:hAnsi="Tahoma" w:cs="Tahoma"/>
          <w:b/>
          <w:bCs/>
          <w:lang w:val="es-AR"/>
        </w:rPr>
        <w:t>II.3.</w:t>
      </w:r>
    </w:p>
    <w:p w:rsidR="001A5F7E" w:rsidRPr="009737BD" w:rsidRDefault="001A5F7E">
      <w:pPr>
        <w:widowControl w:val="0"/>
        <w:autoSpaceDE w:val="0"/>
        <w:autoSpaceDN w:val="0"/>
        <w:adjustRightInd w:val="0"/>
        <w:spacing w:before="7" w:after="0" w:line="266" w:lineRule="exact"/>
        <w:ind w:left="103" w:right="70"/>
        <w:rPr>
          <w:rFonts w:ascii="Tahoma" w:hAnsi="Tahoma" w:cs="Tahoma"/>
          <w:lang w:val="es-AR"/>
        </w:rPr>
      </w:pPr>
      <w:r w:rsidRPr="009737BD">
        <w:rPr>
          <w:rFonts w:ascii="Tahoma" w:hAnsi="Tahoma" w:cs="Tahoma"/>
          <w:lang w:val="es-AR"/>
        </w:rPr>
        <w:t>Se</w:t>
      </w:r>
      <w:r w:rsidRPr="009737BD">
        <w:rPr>
          <w:rFonts w:ascii="Tahoma" w:hAnsi="Tahoma" w:cs="Tahoma"/>
          <w:spacing w:val="7"/>
          <w:lang w:val="es-AR"/>
        </w:rPr>
        <w:t xml:space="preserve"> </w:t>
      </w:r>
      <w:r w:rsidRPr="009737BD">
        <w:rPr>
          <w:rFonts w:ascii="Tahoma" w:hAnsi="Tahoma" w:cs="Tahoma"/>
          <w:lang w:val="es-AR"/>
        </w:rPr>
        <w:t>ent</w:t>
      </w:r>
      <w:r w:rsidRPr="009737BD">
        <w:rPr>
          <w:rFonts w:ascii="Tahoma" w:hAnsi="Tahoma" w:cs="Tahoma"/>
          <w:spacing w:val="-1"/>
          <w:lang w:val="es-AR"/>
        </w:rPr>
        <w:t>e</w:t>
      </w:r>
      <w:r w:rsidRPr="009737BD">
        <w:rPr>
          <w:rFonts w:ascii="Tahoma" w:hAnsi="Tahoma" w:cs="Tahoma"/>
          <w:lang w:val="es-AR"/>
        </w:rPr>
        <w:t>nd</w:t>
      </w:r>
      <w:r w:rsidRPr="009737BD">
        <w:rPr>
          <w:rFonts w:ascii="Tahoma" w:hAnsi="Tahoma" w:cs="Tahoma"/>
          <w:spacing w:val="-1"/>
          <w:lang w:val="es-AR"/>
        </w:rPr>
        <w:t>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14"/>
          <w:lang w:val="es-AR"/>
        </w:rPr>
        <w:t xml:space="preserve"> </w:t>
      </w:r>
      <w:r w:rsidRPr="009737BD">
        <w:rPr>
          <w:rFonts w:ascii="Tahoma" w:hAnsi="Tahoma" w:cs="Tahoma"/>
          <w:lang w:val="es-AR"/>
        </w:rPr>
        <w:t>por</w:t>
      </w:r>
      <w:r w:rsidRPr="009737BD">
        <w:rPr>
          <w:rFonts w:ascii="Tahoma" w:hAnsi="Tahoma" w:cs="Tahoma"/>
          <w:spacing w:val="14"/>
          <w:lang w:val="es-AR"/>
        </w:rPr>
        <w:t xml:space="preserve"> </w:t>
      </w:r>
      <w:r w:rsidRPr="009737BD">
        <w:rPr>
          <w:rFonts w:ascii="Tahoma" w:hAnsi="Tahoma" w:cs="Tahoma"/>
          <w:lang w:val="es-AR"/>
        </w:rPr>
        <w:t>Área</w:t>
      </w:r>
      <w:r w:rsidRPr="009737BD">
        <w:rPr>
          <w:rFonts w:ascii="Tahoma" w:hAnsi="Tahoma" w:cs="Tahoma"/>
          <w:spacing w:val="14"/>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mpl</w:t>
      </w:r>
      <w:r w:rsidRPr="009737BD">
        <w:rPr>
          <w:rFonts w:ascii="Tahoma" w:hAnsi="Tahoma" w:cs="Tahoma"/>
          <w:spacing w:val="-1"/>
          <w:lang w:val="es-AR"/>
        </w:rPr>
        <w:t>e</w:t>
      </w:r>
      <w:r w:rsidRPr="009737BD">
        <w:rPr>
          <w:rFonts w:ascii="Tahoma" w:hAnsi="Tahoma" w:cs="Tahoma"/>
          <w:lang w:val="es-AR"/>
        </w:rPr>
        <w:t>m</w:t>
      </w:r>
      <w:r w:rsidRPr="009737BD">
        <w:rPr>
          <w:rFonts w:ascii="Tahoma" w:hAnsi="Tahoma" w:cs="Tahoma"/>
          <w:spacing w:val="-1"/>
          <w:lang w:val="es-AR"/>
        </w:rPr>
        <w:t>e</w:t>
      </w:r>
      <w:r w:rsidRPr="009737BD">
        <w:rPr>
          <w:rFonts w:ascii="Tahoma" w:hAnsi="Tahoma" w:cs="Tahoma"/>
          <w:lang w:val="es-AR"/>
        </w:rPr>
        <w:t>ntaria,</w:t>
      </w:r>
      <w:r w:rsidRPr="009737BD">
        <w:rPr>
          <w:rFonts w:ascii="Tahoma" w:hAnsi="Tahoma" w:cs="Tahoma"/>
          <w:spacing w:val="16"/>
          <w:lang w:val="es-AR"/>
        </w:rPr>
        <w:t xml:space="preserve"> </w:t>
      </w:r>
      <w:r w:rsidRPr="009737BD">
        <w:rPr>
          <w:rFonts w:ascii="Tahoma" w:hAnsi="Tahoma" w:cs="Tahoma"/>
          <w:lang w:val="es-AR"/>
        </w:rPr>
        <w:t>aquella</w:t>
      </w:r>
      <w:r w:rsidRPr="009737BD">
        <w:rPr>
          <w:rFonts w:ascii="Tahoma" w:hAnsi="Tahoma" w:cs="Tahoma"/>
          <w:spacing w:val="17"/>
          <w:lang w:val="es-AR"/>
        </w:rPr>
        <w:t xml:space="preserve"> </w:t>
      </w:r>
      <w:r w:rsidRPr="009737BD">
        <w:rPr>
          <w:rFonts w:ascii="Tahoma" w:hAnsi="Tahoma" w:cs="Tahoma"/>
          <w:lang w:val="es-AR"/>
        </w:rPr>
        <w:t>circundante</w:t>
      </w:r>
      <w:r w:rsidRPr="009737BD">
        <w:rPr>
          <w:rFonts w:ascii="Tahoma" w:hAnsi="Tahoma" w:cs="Tahoma"/>
          <w:spacing w:val="7"/>
          <w:lang w:val="es-AR"/>
        </w:rPr>
        <w:t xml:space="preserve"> </w:t>
      </w:r>
      <w:r w:rsidRPr="009737BD">
        <w:rPr>
          <w:rFonts w:ascii="Tahoma" w:hAnsi="Tahoma" w:cs="Tahoma"/>
          <w:lang w:val="es-AR"/>
        </w:rPr>
        <w:t>o</w:t>
      </w:r>
      <w:r w:rsidRPr="009737BD">
        <w:rPr>
          <w:rFonts w:ascii="Tahoma" w:hAnsi="Tahoma" w:cs="Tahoma"/>
          <w:spacing w:val="17"/>
          <w:lang w:val="es-AR"/>
        </w:rPr>
        <w:t xml:space="preserve"> </w:t>
      </w:r>
      <w:r w:rsidRPr="009737BD">
        <w:rPr>
          <w:rFonts w:ascii="Tahoma" w:hAnsi="Tahoma" w:cs="Tahoma"/>
          <w:spacing w:val="1"/>
          <w:lang w:val="es-AR"/>
        </w:rPr>
        <w:t>a</w:t>
      </w:r>
      <w:r w:rsidRPr="009737BD">
        <w:rPr>
          <w:rFonts w:ascii="Tahoma" w:hAnsi="Tahoma" w:cs="Tahoma"/>
          <w:lang w:val="es-AR"/>
        </w:rPr>
        <w:t>dy</w:t>
      </w:r>
      <w:r w:rsidRPr="009737BD">
        <w:rPr>
          <w:rFonts w:ascii="Tahoma" w:hAnsi="Tahoma" w:cs="Tahoma"/>
          <w:spacing w:val="1"/>
          <w:lang w:val="es-AR"/>
        </w:rPr>
        <w:t>a</w:t>
      </w:r>
      <w:r w:rsidRPr="009737BD">
        <w:rPr>
          <w:rFonts w:ascii="Tahoma" w:hAnsi="Tahoma" w:cs="Tahoma"/>
          <w:lang w:val="es-AR"/>
        </w:rPr>
        <w:t>cen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5"/>
          <w:lang w:val="es-AR"/>
        </w:rPr>
        <w:t xml:space="preserve"> </w:t>
      </w:r>
      <w:r w:rsidRPr="009737BD">
        <w:rPr>
          <w:rFonts w:ascii="Tahoma" w:hAnsi="Tahoma" w:cs="Tahoma"/>
          <w:lang w:val="es-AR"/>
        </w:rPr>
        <w:t>al</w:t>
      </w:r>
      <w:r w:rsidRPr="009737BD">
        <w:rPr>
          <w:rFonts w:ascii="Tahoma" w:hAnsi="Tahoma" w:cs="Tahoma"/>
          <w:spacing w:val="17"/>
          <w:lang w:val="es-AR"/>
        </w:rPr>
        <w:t xml:space="preserve"> </w:t>
      </w:r>
      <w:r w:rsidRPr="009737BD">
        <w:rPr>
          <w:rFonts w:ascii="Tahoma" w:hAnsi="Tahoma" w:cs="Tahoma"/>
          <w:lang w:val="es-AR"/>
        </w:rPr>
        <w:t>Á</w:t>
      </w:r>
      <w:r w:rsidRPr="009737BD">
        <w:rPr>
          <w:rFonts w:ascii="Tahoma" w:hAnsi="Tahoma" w:cs="Tahoma"/>
          <w:spacing w:val="1"/>
          <w:lang w:val="es-AR"/>
        </w:rPr>
        <w:t>r</w:t>
      </w:r>
      <w:r w:rsidRPr="009737BD">
        <w:rPr>
          <w:rFonts w:ascii="Tahoma" w:hAnsi="Tahoma" w:cs="Tahoma"/>
          <w:lang w:val="es-AR"/>
        </w:rPr>
        <w:t>ea</w:t>
      </w:r>
      <w:r w:rsidRPr="009737BD">
        <w:rPr>
          <w:rFonts w:ascii="Tahoma" w:hAnsi="Tahoma" w:cs="Tahoma"/>
          <w:spacing w:val="17"/>
          <w:lang w:val="es-AR"/>
        </w:rPr>
        <w:t xml:space="preserve"> </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bana</w:t>
      </w:r>
      <w:r w:rsidRPr="009737BD">
        <w:rPr>
          <w:rFonts w:ascii="Tahoma" w:hAnsi="Tahoma" w:cs="Tahoma"/>
          <w:spacing w:val="17"/>
          <w:lang w:val="es-AR"/>
        </w:rPr>
        <w:t xml:space="preserve"> </w:t>
      </w:r>
      <w:r w:rsidRPr="009737BD">
        <w:rPr>
          <w:rFonts w:ascii="Tahoma" w:hAnsi="Tahoma" w:cs="Tahoma"/>
          <w:lang w:val="es-AR"/>
        </w:rPr>
        <w:t>y,</w:t>
      </w:r>
      <w:r w:rsidRPr="009737BD">
        <w:rPr>
          <w:rFonts w:ascii="Tahoma" w:hAnsi="Tahoma" w:cs="Tahoma"/>
          <w:spacing w:val="-2"/>
          <w:lang w:val="es-AR"/>
        </w:rPr>
        <w:t xml:space="preserve"> </w:t>
      </w:r>
      <w:r w:rsidRPr="009737BD">
        <w:rPr>
          <w:rFonts w:ascii="Tahoma" w:hAnsi="Tahoma" w:cs="Tahoma"/>
          <w:lang w:val="es-AR"/>
        </w:rPr>
        <w:t>que</w:t>
      </w:r>
      <w:r w:rsidRPr="009737BD">
        <w:rPr>
          <w:rFonts w:ascii="Tahoma" w:hAnsi="Tahoma" w:cs="Tahoma"/>
          <w:spacing w:val="23"/>
          <w:lang w:val="es-AR"/>
        </w:rPr>
        <w:t xml:space="preserve"> </w:t>
      </w:r>
      <w:r w:rsidRPr="009737BD">
        <w:rPr>
          <w:rFonts w:ascii="Tahoma" w:hAnsi="Tahoma" w:cs="Tahoma"/>
          <w:lang w:val="es-AR"/>
        </w:rPr>
        <w:t>relacionada</w:t>
      </w:r>
      <w:r w:rsidRPr="009737BD">
        <w:rPr>
          <w:rFonts w:ascii="Tahoma" w:hAnsi="Tahoma" w:cs="Tahoma"/>
          <w:spacing w:val="14"/>
          <w:lang w:val="es-AR"/>
        </w:rPr>
        <w:t xml:space="preserve"> </w:t>
      </w:r>
      <w:r w:rsidRPr="009737BD">
        <w:rPr>
          <w:rFonts w:ascii="Tahoma" w:hAnsi="Tahoma" w:cs="Tahoma"/>
          <w:lang w:val="es-AR"/>
        </w:rPr>
        <w:t>funcionalmente</w:t>
      </w:r>
      <w:r w:rsidRPr="009737BD">
        <w:rPr>
          <w:rFonts w:ascii="Tahoma" w:hAnsi="Tahoma" w:cs="Tahoma"/>
          <w:spacing w:val="10"/>
          <w:lang w:val="es-AR"/>
        </w:rPr>
        <w:t xml:space="preserve"> </w:t>
      </w:r>
      <w:r w:rsidRPr="009737BD">
        <w:rPr>
          <w:rFonts w:ascii="Tahoma" w:hAnsi="Tahoma" w:cs="Tahoma"/>
          <w:lang w:val="es-AR"/>
        </w:rPr>
        <w:t>con</w:t>
      </w:r>
      <w:r w:rsidRPr="009737BD">
        <w:rPr>
          <w:rFonts w:ascii="Tahoma" w:hAnsi="Tahoma" w:cs="Tahoma"/>
          <w:spacing w:val="20"/>
          <w:lang w:val="es-AR"/>
        </w:rPr>
        <w:t xml:space="preserve"> </w:t>
      </w:r>
      <w:r w:rsidRPr="009737BD">
        <w:rPr>
          <w:rFonts w:ascii="Tahoma" w:hAnsi="Tahoma" w:cs="Tahoma"/>
          <w:lang w:val="es-AR"/>
        </w:rPr>
        <w:t>la</w:t>
      </w:r>
      <w:r w:rsidRPr="009737BD">
        <w:rPr>
          <w:rFonts w:ascii="Tahoma" w:hAnsi="Tahoma" w:cs="Tahoma"/>
          <w:spacing w:val="23"/>
          <w:lang w:val="es-AR"/>
        </w:rPr>
        <w:t xml:space="preserve"> </w:t>
      </w:r>
      <w:r w:rsidRPr="009737BD">
        <w:rPr>
          <w:rFonts w:ascii="Tahoma" w:hAnsi="Tahoma" w:cs="Tahoma"/>
          <w:lang w:val="es-AR"/>
        </w:rPr>
        <w:t>misma,</w:t>
      </w:r>
      <w:r w:rsidRPr="009737BD">
        <w:rPr>
          <w:rFonts w:ascii="Tahoma" w:hAnsi="Tahoma" w:cs="Tahoma"/>
          <w:spacing w:val="18"/>
          <w:lang w:val="es-AR"/>
        </w:rPr>
        <w:t xml:space="preserve"> </w:t>
      </w:r>
      <w:r w:rsidRPr="009737BD">
        <w:rPr>
          <w:rFonts w:ascii="Tahoma" w:hAnsi="Tahoma" w:cs="Tahoma"/>
          <w:lang w:val="es-AR"/>
        </w:rPr>
        <w:t>c</w:t>
      </w:r>
      <w:r w:rsidRPr="009737BD">
        <w:rPr>
          <w:rFonts w:ascii="Tahoma" w:hAnsi="Tahoma" w:cs="Tahoma"/>
          <w:spacing w:val="-2"/>
          <w:lang w:val="es-AR"/>
        </w:rPr>
        <w:t>o</w:t>
      </w:r>
      <w:r w:rsidRPr="009737BD">
        <w:rPr>
          <w:rFonts w:ascii="Tahoma" w:hAnsi="Tahoma" w:cs="Tahoma"/>
          <w:lang w:val="es-AR"/>
        </w:rPr>
        <w:t>nst</w:t>
      </w:r>
      <w:r w:rsidRPr="009737BD">
        <w:rPr>
          <w:rFonts w:ascii="Tahoma" w:hAnsi="Tahoma" w:cs="Tahoma"/>
          <w:spacing w:val="1"/>
          <w:lang w:val="es-AR"/>
        </w:rPr>
        <w:t>i</w:t>
      </w:r>
      <w:r w:rsidRPr="009737BD">
        <w:rPr>
          <w:rFonts w:ascii="Tahoma" w:hAnsi="Tahoma" w:cs="Tahoma"/>
          <w:lang w:val="es-AR"/>
        </w:rPr>
        <w:t>tu</w:t>
      </w:r>
      <w:r w:rsidRPr="009737BD">
        <w:rPr>
          <w:rFonts w:ascii="Tahoma" w:hAnsi="Tahoma" w:cs="Tahoma"/>
          <w:spacing w:val="1"/>
          <w:lang w:val="es-AR"/>
        </w:rPr>
        <w:t>y</w:t>
      </w:r>
      <w:r w:rsidRPr="009737BD">
        <w:rPr>
          <w:rFonts w:ascii="Tahoma" w:hAnsi="Tahoma" w:cs="Tahoma"/>
          <w:lang w:val="es-AR"/>
        </w:rPr>
        <w:t>e</w:t>
      </w:r>
      <w:r w:rsidRPr="009737BD">
        <w:rPr>
          <w:rFonts w:ascii="Tahoma" w:hAnsi="Tahoma" w:cs="Tahoma"/>
          <w:spacing w:val="21"/>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23"/>
          <w:lang w:val="es-AR"/>
        </w:rPr>
        <w:t xml:space="preserve"> </w:t>
      </w:r>
      <w:r w:rsidRPr="009737BD">
        <w:rPr>
          <w:rFonts w:ascii="Tahoma" w:hAnsi="Tahoma" w:cs="Tahoma"/>
          <w:lang w:val="es-AR"/>
        </w:rPr>
        <w:t>tr</w:t>
      </w:r>
      <w:r w:rsidRPr="009737BD">
        <w:rPr>
          <w:rFonts w:ascii="Tahoma" w:hAnsi="Tahoma" w:cs="Tahoma"/>
          <w:spacing w:val="1"/>
          <w:lang w:val="es-AR"/>
        </w:rPr>
        <w:t>a</w:t>
      </w:r>
      <w:r w:rsidRPr="009737BD">
        <w:rPr>
          <w:rFonts w:ascii="Tahoma" w:hAnsi="Tahoma" w:cs="Tahoma"/>
          <w:lang w:val="es-AR"/>
        </w:rPr>
        <w:t>nsición</w:t>
      </w:r>
      <w:r w:rsidRPr="009737BD">
        <w:rPr>
          <w:rFonts w:ascii="Tahoma" w:hAnsi="Tahoma" w:cs="Tahoma"/>
          <w:spacing w:val="23"/>
          <w:lang w:val="es-AR"/>
        </w:rPr>
        <w:t xml:space="preserve"> </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re</w:t>
      </w:r>
      <w:r w:rsidRPr="009737BD">
        <w:rPr>
          <w:rFonts w:ascii="Tahoma" w:hAnsi="Tahoma" w:cs="Tahoma"/>
          <w:spacing w:val="21"/>
          <w:lang w:val="es-AR"/>
        </w:rPr>
        <w:t xml:space="preserve"> </w:t>
      </w:r>
      <w:r w:rsidRPr="009737BD">
        <w:rPr>
          <w:rFonts w:ascii="Tahoma" w:hAnsi="Tahoma" w:cs="Tahoma"/>
          <w:lang w:val="es-AR"/>
        </w:rPr>
        <w:t>ésta</w:t>
      </w:r>
      <w:r w:rsidRPr="009737BD">
        <w:rPr>
          <w:rFonts w:ascii="Tahoma" w:hAnsi="Tahoma" w:cs="Tahoma"/>
          <w:spacing w:val="21"/>
          <w:lang w:val="es-AR"/>
        </w:rPr>
        <w:t xml:space="preserve"> </w:t>
      </w:r>
      <w:r w:rsidRPr="009737BD">
        <w:rPr>
          <w:rFonts w:ascii="Tahoma" w:hAnsi="Tahoma" w:cs="Tahoma"/>
          <w:lang w:val="es-AR"/>
        </w:rPr>
        <w:t>y</w:t>
      </w:r>
      <w:r w:rsidRPr="009737BD">
        <w:rPr>
          <w:rFonts w:ascii="Tahoma" w:hAnsi="Tahoma" w:cs="Tahoma"/>
          <w:spacing w:val="22"/>
          <w:lang w:val="es-AR"/>
        </w:rPr>
        <w:t xml:space="preserve"> </w:t>
      </w:r>
      <w:r w:rsidRPr="009737BD">
        <w:rPr>
          <w:rFonts w:ascii="Tahoma" w:hAnsi="Tahoma" w:cs="Tahoma"/>
          <w:lang w:val="es-AR"/>
        </w:rPr>
        <w:t>el</w:t>
      </w:r>
      <w:r w:rsidRPr="009737BD">
        <w:rPr>
          <w:rFonts w:ascii="Tahoma" w:hAnsi="Tahoma" w:cs="Tahoma"/>
          <w:spacing w:val="22"/>
          <w:lang w:val="es-AR"/>
        </w:rPr>
        <w:t xml:space="preserve"> </w:t>
      </w:r>
      <w:r w:rsidRPr="009737BD">
        <w:rPr>
          <w:rFonts w:ascii="Tahoma" w:hAnsi="Tahoma" w:cs="Tahoma"/>
          <w:lang w:val="es-AR"/>
        </w:rPr>
        <w:t>Área</w:t>
      </w:r>
    </w:p>
    <w:p w:rsidR="001A5F7E" w:rsidRPr="009737BD" w:rsidRDefault="001A5F7E">
      <w:pPr>
        <w:widowControl w:val="0"/>
        <w:autoSpaceDE w:val="0"/>
        <w:autoSpaceDN w:val="0"/>
        <w:adjustRightInd w:val="0"/>
        <w:spacing w:after="0" w:line="259" w:lineRule="exact"/>
        <w:ind w:left="103" w:right="8579"/>
        <w:jc w:val="both"/>
        <w:rPr>
          <w:rFonts w:ascii="Tahoma" w:hAnsi="Tahoma" w:cs="Tahoma"/>
          <w:lang w:val="es-AR"/>
        </w:rPr>
      </w:pPr>
      <w:r w:rsidRPr="009737BD">
        <w:rPr>
          <w:rFonts w:ascii="Tahoma" w:hAnsi="Tahoma" w:cs="Tahoma"/>
          <w:position w:val="-1"/>
          <w:lang w:val="es-AR"/>
        </w:rPr>
        <w:t>Rural.</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3" w:right="8659"/>
        <w:jc w:val="both"/>
        <w:rPr>
          <w:rFonts w:ascii="Tahoma" w:hAnsi="Tahoma" w:cs="Tahoma"/>
          <w:lang w:val="es-AR"/>
        </w:rPr>
      </w:pPr>
      <w:r w:rsidRPr="009737BD">
        <w:rPr>
          <w:rFonts w:ascii="Tahoma" w:hAnsi="Tahoma" w:cs="Tahoma"/>
          <w:b/>
          <w:bCs/>
          <w:lang w:val="es-AR"/>
        </w:rPr>
        <w:t>II.4.</w:t>
      </w:r>
    </w:p>
    <w:p w:rsidR="001A5F7E" w:rsidRPr="009737BD" w:rsidRDefault="001A5F7E">
      <w:pPr>
        <w:widowControl w:val="0"/>
        <w:autoSpaceDE w:val="0"/>
        <w:autoSpaceDN w:val="0"/>
        <w:adjustRightInd w:val="0"/>
        <w:spacing w:before="7" w:after="0" w:line="266" w:lineRule="exact"/>
        <w:ind w:left="103" w:right="72"/>
        <w:rPr>
          <w:rFonts w:ascii="Tahoma" w:hAnsi="Tahoma" w:cs="Tahoma"/>
          <w:lang w:val="es-AR"/>
        </w:rPr>
      </w:pPr>
      <w:r w:rsidRPr="009737BD">
        <w:rPr>
          <w:rFonts w:ascii="Tahoma" w:hAnsi="Tahoma" w:cs="Tahoma"/>
          <w:lang w:val="es-AR"/>
        </w:rPr>
        <w:t>Se</w:t>
      </w:r>
      <w:r w:rsidRPr="009737BD">
        <w:rPr>
          <w:rFonts w:ascii="Tahoma" w:hAnsi="Tahoma" w:cs="Tahoma"/>
          <w:spacing w:val="-4"/>
          <w:lang w:val="es-AR"/>
        </w:rPr>
        <w:t xml:space="preserve"> </w:t>
      </w:r>
      <w:r w:rsidRPr="009737BD">
        <w:rPr>
          <w:rFonts w:ascii="Tahoma" w:hAnsi="Tahoma" w:cs="Tahoma"/>
          <w:lang w:val="es-AR"/>
        </w:rPr>
        <w:t>entende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2"/>
          <w:lang w:val="es-AR"/>
        </w:rPr>
        <w:t xml:space="preserve"> </w:t>
      </w:r>
      <w:r w:rsidRPr="009737BD">
        <w:rPr>
          <w:rFonts w:ascii="Tahoma" w:hAnsi="Tahoma" w:cs="Tahoma"/>
          <w:lang w:val="es-AR"/>
        </w:rPr>
        <w:t>por</w:t>
      </w:r>
      <w:r w:rsidRPr="009737BD">
        <w:rPr>
          <w:rFonts w:ascii="Tahoma" w:hAnsi="Tahoma" w:cs="Tahoma"/>
          <w:spacing w:val="2"/>
          <w:lang w:val="es-AR"/>
        </w:rPr>
        <w:t xml:space="preserve"> </w:t>
      </w:r>
      <w:r w:rsidRPr="009737BD">
        <w:rPr>
          <w:rFonts w:ascii="Tahoma" w:hAnsi="Tahoma" w:cs="Tahoma"/>
          <w:lang w:val="es-AR"/>
        </w:rPr>
        <w:t>Área</w:t>
      </w:r>
      <w:r w:rsidRPr="009737BD">
        <w:rPr>
          <w:rFonts w:ascii="Tahoma" w:hAnsi="Tahoma" w:cs="Tahoma"/>
          <w:spacing w:val="2"/>
          <w:lang w:val="es-AR"/>
        </w:rPr>
        <w:t xml:space="preserve"> </w:t>
      </w:r>
      <w:r w:rsidRPr="009737BD">
        <w:rPr>
          <w:rFonts w:ascii="Tahoma" w:hAnsi="Tahoma" w:cs="Tahoma"/>
          <w:lang w:val="es-AR"/>
        </w:rPr>
        <w:t>Rural,</w:t>
      </w:r>
      <w:r w:rsidRPr="009737BD">
        <w:rPr>
          <w:rFonts w:ascii="Tahoma" w:hAnsi="Tahoma" w:cs="Tahoma"/>
          <w:spacing w:val="5"/>
          <w:lang w:val="es-AR"/>
        </w:rPr>
        <w:t xml:space="preserve"> </w:t>
      </w:r>
      <w:r w:rsidRPr="009737BD">
        <w:rPr>
          <w:rFonts w:ascii="Tahoma" w:hAnsi="Tahoma" w:cs="Tahoma"/>
          <w:lang w:val="es-AR"/>
        </w:rPr>
        <w:t>aq</w:t>
      </w:r>
      <w:r w:rsidRPr="009737BD">
        <w:rPr>
          <w:rFonts w:ascii="Tahoma" w:hAnsi="Tahoma" w:cs="Tahoma"/>
          <w:spacing w:val="1"/>
          <w:lang w:val="es-AR"/>
        </w:rPr>
        <w:t>u</w:t>
      </w:r>
      <w:r w:rsidRPr="009737BD">
        <w:rPr>
          <w:rFonts w:ascii="Tahoma" w:hAnsi="Tahoma" w:cs="Tahoma"/>
          <w:lang w:val="es-AR"/>
        </w:rPr>
        <w:t>el</w:t>
      </w:r>
      <w:r w:rsidRPr="009737BD">
        <w:rPr>
          <w:rFonts w:ascii="Tahoma" w:hAnsi="Tahoma" w:cs="Tahoma"/>
          <w:spacing w:val="2"/>
          <w:lang w:val="es-AR"/>
        </w:rPr>
        <w:t>l</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destin</w:t>
      </w:r>
      <w:r w:rsidRPr="009737BD">
        <w:rPr>
          <w:rFonts w:ascii="Tahoma" w:hAnsi="Tahoma" w:cs="Tahoma"/>
          <w:spacing w:val="1"/>
          <w:lang w:val="es-AR"/>
        </w:rPr>
        <w:t>a</w:t>
      </w:r>
      <w:r w:rsidRPr="009737BD">
        <w:rPr>
          <w:rFonts w:ascii="Tahoma" w:hAnsi="Tahoma" w:cs="Tahoma"/>
          <w:lang w:val="es-AR"/>
        </w:rPr>
        <w:t>da al</w:t>
      </w:r>
      <w:r w:rsidRPr="009737BD">
        <w:rPr>
          <w:rFonts w:ascii="Tahoma" w:hAnsi="Tahoma" w:cs="Tahoma"/>
          <w:spacing w:val="5"/>
          <w:lang w:val="es-AR"/>
        </w:rPr>
        <w:t xml:space="preserve"> </w:t>
      </w:r>
      <w:r w:rsidRPr="009737BD">
        <w:rPr>
          <w:rFonts w:ascii="Tahoma" w:hAnsi="Tahoma" w:cs="Tahoma"/>
          <w:lang w:val="es-AR"/>
        </w:rPr>
        <w:t>emplaza</w:t>
      </w:r>
      <w:r w:rsidRPr="009737BD">
        <w:rPr>
          <w:rFonts w:ascii="Tahoma" w:hAnsi="Tahoma" w:cs="Tahoma"/>
          <w:spacing w:val="1"/>
          <w:lang w:val="es-AR"/>
        </w:rPr>
        <w:t>m</w:t>
      </w:r>
      <w:r w:rsidRPr="009737BD">
        <w:rPr>
          <w:rFonts w:ascii="Tahoma" w:hAnsi="Tahoma" w:cs="Tahoma"/>
          <w:lang w:val="es-AR"/>
        </w:rPr>
        <w:t>iento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lang w:val="es-AR"/>
        </w:rPr>
        <w:t>usos</w:t>
      </w:r>
      <w:r w:rsidRPr="009737BD">
        <w:rPr>
          <w:rFonts w:ascii="Tahoma" w:hAnsi="Tahoma" w:cs="Tahoma"/>
          <w:spacing w:val="1"/>
          <w:lang w:val="es-AR"/>
        </w:rPr>
        <w:t xml:space="preserve"> </w:t>
      </w:r>
      <w:r w:rsidRPr="009737BD">
        <w:rPr>
          <w:rFonts w:ascii="Tahoma" w:hAnsi="Tahoma" w:cs="Tahoma"/>
          <w:lang w:val="es-AR"/>
        </w:rPr>
        <w:t>agrícola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fore</w:t>
      </w:r>
      <w:r w:rsidRPr="009737BD">
        <w:rPr>
          <w:rFonts w:ascii="Tahoma" w:hAnsi="Tahoma" w:cs="Tahoma"/>
          <w:spacing w:val="2"/>
          <w:lang w:val="es-AR"/>
        </w:rPr>
        <w:t>s</w:t>
      </w:r>
      <w:r w:rsidRPr="009737BD">
        <w:rPr>
          <w:rFonts w:ascii="Tahoma" w:hAnsi="Tahoma" w:cs="Tahoma"/>
          <w:lang w:val="es-AR"/>
        </w:rPr>
        <w:t>tal, ganadero,</w:t>
      </w:r>
      <w:r w:rsidRPr="009737BD">
        <w:rPr>
          <w:rFonts w:ascii="Tahoma" w:hAnsi="Tahoma" w:cs="Tahoma"/>
          <w:spacing w:val="25"/>
          <w:lang w:val="es-AR"/>
        </w:rPr>
        <w:t xml:space="preserve"> </w:t>
      </w:r>
      <w:r w:rsidRPr="009737BD">
        <w:rPr>
          <w:rFonts w:ascii="Tahoma" w:hAnsi="Tahoma" w:cs="Tahoma"/>
          <w:lang w:val="es-AR"/>
        </w:rPr>
        <w:t>turístico,</w:t>
      </w:r>
      <w:r w:rsidRPr="009737BD">
        <w:rPr>
          <w:rFonts w:ascii="Tahoma" w:hAnsi="Tahoma" w:cs="Tahoma"/>
          <w:spacing w:val="26"/>
          <w:lang w:val="es-AR"/>
        </w:rPr>
        <w:t xml:space="preserve"> </w:t>
      </w:r>
      <w:r w:rsidRPr="009737BD">
        <w:rPr>
          <w:rFonts w:ascii="Tahoma" w:hAnsi="Tahoma" w:cs="Tahoma"/>
          <w:lang w:val="es-AR"/>
        </w:rPr>
        <w:t>Industrial</w:t>
      </w:r>
      <w:r w:rsidRPr="009737BD">
        <w:rPr>
          <w:rFonts w:ascii="Tahoma" w:hAnsi="Tahoma" w:cs="Tahoma"/>
          <w:spacing w:val="26"/>
          <w:lang w:val="es-AR"/>
        </w:rPr>
        <w:t xml:space="preserve"> </w:t>
      </w:r>
      <w:r w:rsidRPr="009737BD">
        <w:rPr>
          <w:rFonts w:ascii="Tahoma" w:hAnsi="Tahoma" w:cs="Tahoma"/>
          <w:lang w:val="es-AR"/>
        </w:rPr>
        <w:t>y</w:t>
      </w:r>
      <w:r w:rsidRPr="009737BD">
        <w:rPr>
          <w:rFonts w:ascii="Tahoma" w:hAnsi="Tahoma" w:cs="Tahoma"/>
          <w:spacing w:val="27"/>
          <w:lang w:val="es-AR"/>
        </w:rPr>
        <w:t xml:space="preserve"> </w:t>
      </w:r>
      <w:r w:rsidRPr="009737BD">
        <w:rPr>
          <w:rFonts w:ascii="Tahoma" w:hAnsi="Tahoma" w:cs="Tahoma"/>
          <w:lang w:val="es-AR"/>
        </w:rPr>
        <w:t>ot</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31"/>
          <w:lang w:val="es-AR"/>
        </w:rPr>
        <w:t xml:space="preserve"> </w:t>
      </w:r>
      <w:r w:rsidRPr="009737BD">
        <w:rPr>
          <w:rFonts w:ascii="Tahoma" w:hAnsi="Tahoma" w:cs="Tahoma"/>
          <w:lang w:val="es-AR"/>
        </w:rPr>
        <w:t>Integra</w:t>
      </w:r>
      <w:r w:rsidRPr="009737BD">
        <w:rPr>
          <w:rFonts w:ascii="Tahoma" w:hAnsi="Tahoma" w:cs="Tahoma"/>
          <w:spacing w:val="22"/>
          <w:lang w:val="es-AR"/>
        </w:rPr>
        <w:t xml:space="preserve"> </w:t>
      </w:r>
      <w:r w:rsidRPr="009737BD">
        <w:rPr>
          <w:rFonts w:ascii="Tahoma" w:hAnsi="Tahoma" w:cs="Tahoma"/>
          <w:lang w:val="es-AR"/>
        </w:rPr>
        <w:t>el</w:t>
      </w:r>
      <w:r w:rsidRPr="009737BD">
        <w:rPr>
          <w:rFonts w:ascii="Tahoma" w:hAnsi="Tahoma" w:cs="Tahoma"/>
          <w:spacing w:val="31"/>
          <w:lang w:val="es-AR"/>
        </w:rPr>
        <w:t xml:space="preserve"> </w:t>
      </w:r>
      <w:r w:rsidRPr="009737BD">
        <w:rPr>
          <w:rFonts w:ascii="Tahoma" w:hAnsi="Tahoma" w:cs="Tahoma"/>
          <w:lang w:val="es-AR"/>
        </w:rPr>
        <w:t>Área</w:t>
      </w:r>
      <w:r w:rsidRPr="009737BD">
        <w:rPr>
          <w:rFonts w:ascii="Tahoma" w:hAnsi="Tahoma" w:cs="Tahoma"/>
          <w:spacing w:val="29"/>
          <w:lang w:val="es-AR"/>
        </w:rPr>
        <w:t xml:space="preserve"> </w:t>
      </w:r>
      <w:r w:rsidRPr="009737BD">
        <w:rPr>
          <w:rFonts w:ascii="Tahoma" w:hAnsi="Tahoma" w:cs="Tahoma"/>
          <w:lang w:val="es-AR"/>
        </w:rPr>
        <w:t>Ru</w:t>
      </w:r>
      <w:r w:rsidRPr="009737BD">
        <w:rPr>
          <w:rFonts w:ascii="Tahoma" w:hAnsi="Tahoma" w:cs="Tahoma"/>
          <w:spacing w:val="1"/>
          <w:lang w:val="es-AR"/>
        </w:rPr>
        <w:t>r</w:t>
      </w:r>
      <w:r w:rsidRPr="009737BD">
        <w:rPr>
          <w:rFonts w:ascii="Tahoma" w:hAnsi="Tahoma" w:cs="Tahoma"/>
          <w:lang w:val="es-AR"/>
        </w:rPr>
        <w:t>al</w:t>
      </w:r>
      <w:r w:rsidRPr="009737BD">
        <w:rPr>
          <w:rFonts w:ascii="Tahoma" w:hAnsi="Tahoma" w:cs="Tahoma"/>
          <w:spacing w:val="31"/>
          <w:lang w:val="es-AR"/>
        </w:rPr>
        <w:t xml:space="preserve"> </w:t>
      </w:r>
      <w:r w:rsidRPr="009737BD">
        <w:rPr>
          <w:rFonts w:ascii="Tahoma" w:hAnsi="Tahoma" w:cs="Tahoma"/>
          <w:lang w:val="es-AR"/>
        </w:rPr>
        <w:t>el</w:t>
      </w:r>
      <w:r w:rsidRPr="009737BD">
        <w:rPr>
          <w:rFonts w:ascii="Tahoma" w:hAnsi="Tahoma" w:cs="Tahoma"/>
          <w:spacing w:val="31"/>
          <w:lang w:val="es-AR"/>
        </w:rPr>
        <w:t xml:space="preserve"> </w:t>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lang w:val="es-AR"/>
        </w:rPr>
        <w:t>rrit</w:t>
      </w:r>
      <w:r w:rsidRPr="009737BD">
        <w:rPr>
          <w:rFonts w:ascii="Tahoma" w:hAnsi="Tahoma" w:cs="Tahoma"/>
          <w:spacing w:val="1"/>
          <w:lang w:val="es-AR"/>
        </w:rPr>
        <w:t>or</w:t>
      </w:r>
      <w:r w:rsidRPr="009737BD">
        <w:rPr>
          <w:rFonts w:ascii="Tahoma" w:hAnsi="Tahoma" w:cs="Tahoma"/>
          <w:lang w:val="es-AR"/>
        </w:rPr>
        <w:t>io</w:t>
      </w:r>
      <w:r w:rsidRPr="009737BD">
        <w:rPr>
          <w:rFonts w:ascii="Tahoma" w:hAnsi="Tahoma" w:cs="Tahoma"/>
          <w:spacing w:val="32"/>
          <w:lang w:val="es-AR"/>
        </w:rPr>
        <w:t xml:space="preserve"> </w:t>
      </w:r>
      <w:r w:rsidRPr="009737BD">
        <w:rPr>
          <w:rFonts w:ascii="Tahoma" w:hAnsi="Tahoma" w:cs="Tahoma"/>
          <w:lang w:val="es-AR"/>
        </w:rPr>
        <w:t>d</w:t>
      </w:r>
      <w:r w:rsidRPr="009737BD">
        <w:rPr>
          <w:rFonts w:ascii="Tahoma" w:hAnsi="Tahoma" w:cs="Tahoma"/>
          <w:spacing w:val="1"/>
          <w:lang w:val="es-AR"/>
        </w:rPr>
        <w:t>e</w:t>
      </w:r>
      <w:r w:rsidRPr="009737BD">
        <w:rPr>
          <w:rFonts w:ascii="Tahoma" w:hAnsi="Tahoma" w:cs="Tahoma"/>
          <w:lang w:val="es-AR"/>
        </w:rPr>
        <w:t>fini</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33"/>
          <w:lang w:val="es-AR"/>
        </w:rPr>
        <w:t xml:space="preserve"> </w:t>
      </w:r>
      <w:r w:rsidRPr="009737BD">
        <w:rPr>
          <w:rFonts w:ascii="Tahoma" w:hAnsi="Tahoma" w:cs="Tahoma"/>
          <w:lang w:val="es-AR"/>
        </w:rPr>
        <w:t>con</w:t>
      </w:r>
      <w:r w:rsidRPr="009737BD">
        <w:rPr>
          <w:rFonts w:ascii="Tahoma" w:hAnsi="Tahoma" w:cs="Tahoma"/>
          <w:spacing w:val="25"/>
          <w:lang w:val="es-AR"/>
        </w:rPr>
        <w:t xml:space="preserve"> </w:t>
      </w:r>
      <w:r w:rsidRPr="009737BD">
        <w:rPr>
          <w:rFonts w:ascii="Tahoma" w:hAnsi="Tahoma" w:cs="Tahoma"/>
          <w:lang w:val="es-AR"/>
        </w:rPr>
        <w:t>esta</w:t>
      </w:r>
    </w:p>
    <w:p w:rsidR="001A5F7E" w:rsidRPr="009737BD" w:rsidRDefault="001A5F7E">
      <w:pPr>
        <w:widowControl w:val="0"/>
        <w:autoSpaceDE w:val="0"/>
        <w:autoSpaceDN w:val="0"/>
        <w:adjustRightInd w:val="0"/>
        <w:spacing w:after="0" w:line="266" w:lineRule="exact"/>
        <w:ind w:left="103" w:right="68"/>
        <w:rPr>
          <w:rFonts w:ascii="Tahoma" w:hAnsi="Tahoma" w:cs="Tahoma"/>
          <w:lang w:val="es-AR"/>
        </w:rPr>
      </w:pPr>
      <w:r w:rsidRPr="009737BD">
        <w:rPr>
          <w:rFonts w:ascii="Tahoma" w:hAnsi="Tahoma" w:cs="Tahoma"/>
          <w:lang w:val="es-AR"/>
        </w:rPr>
        <w:t>calidad</w:t>
      </w:r>
      <w:r w:rsidRPr="009737BD">
        <w:rPr>
          <w:rFonts w:ascii="Tahoma" w:hAnsi="Tahoma" w:cs="Tahoma"/>
          <w:spacing w:val="37"/>
          <w:lang w:val="es-AR"/>
        </w:rPr>
        <w:t xml:space="preserve"> </w:t>
      </w:r>
      <w:r w:rsidRPr="009737BD">
        <w:rPr>
          <w:rFonts w:ascii="Tahoma" w:hAnsi="Tahoma" w:cs="Tahoma"/>
          <w:lang w:val="es-AR"/>
        </w:rPr>
        <w:t>y</w:t>
      </w:r>
      <w:r w:rsidRPr="009737BD">
        <w:rPr>
          <w:rFonts w:ascii="Tahoma" w:hAnsi="Tahoma" w:cs="Tahoma"/>
          <w:spacing w:val="41"/>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42"/>
          <w:lang w:val="es-AR"/>
        </w:rPr>
        <w:t xml:space="preserve"> </w:t>
      </w:r>
      <w:r w:rsidRPr="009737BD">
        <w:rPr>
          <w:rFonts w:ascii="Tahoma" w:hAnsi="Tahoma" w:cs="Tahoma"/>
          <w:lang w:val="es-AR"/>
        </w:rPr>
        <w:t>inter</w:t>
      </w:r>
      <w:r w:rsidRPr="009737BD">
        <w:rPr>
          <w:rFonts w:ascii="Tahoma" w:hAnsi="Tahoma" w:cs="Tahoma"/>
          <w:spacing w:val="1"/>
          <w:lang w:val="es-AR"/>
        </w:rPr>
        <w:t>v</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ciones</w:t>
      </w:r>
      <w:r w:rsidRPr="009737BD">
        <w:rPr>
          <w:rFonts w:ascii="Tahoma" w:hAnsi="Tahoma" w:cs="Tahoma"/>
          <w:spacing w:val="39"/>
          <w:lang w:val="es-AR"/>
        </w:rPr>
        <w:t xml:space="preserve"> </w:t>
      </w:r>
      <w:r w:rsidRPr="009737BD">
        <w:rPr>
          <w:rFonts w:ascii="Tahoma" w:hAnsi="Tahoma" w:cs="Tahoma"/>
          <w:lang w:val="es-AR"/>
        </w:rPr>
        <w:t>en</w:t>
      </w:r>
      <w:r w:rsidRPr="009737BD">
        <w:rPr>
          <w:rFonts w:ascii="Tahoma" w:hAnsi="Tahoma" w:cs="Tahoma"/>
          <w:spacing w:val="40"/>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cho</w:t>
      </w:r>
      <w:r w:rsidRPr="009737BD">
        <w:rPr>
          <w:rFonts w:ascii="Tahoma" w:hAnsi="Tahoma" w:cs="Tahoma"/>
          <w:spacing w:val="39"/>
          <w:lang w:val="es-AR"/>
        </w:rPr>
        <w:t xml:space="preserve"> </w:t>
      </w:r>
      <w:r w:rsidRPr="009737BD">
        <w:rPr>
          <w:rFonts w:ascii="Tahoma" w:hAnsi="Tahoma" w:cs="Tahoma"/>
          <w:lang w:val="es-AR"/>
        </w:rPr>
        <w:t>es</w:t>
      </w:r>
      <w:r w:rsidRPr="009737BD">
        <w:rPr>
          <w:rFonts w:ascii="Tahoma" w:hAnsi="Tahoma" w:cs="Tahoma"/>
          <w:spacing w:val="1"/>
          <w:lang w:val="es-AR"/>
        </w:rPr>
        <w:t>p</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42"/>
          <w:lang w:val="es-AR"/>
        </w:rPr>
        <w:t xml:space="preserve"> </w:t>
      </w:r>
      <w:r w:rsidRPr="009737BD">
        <w:rPr>
          <w:rFonts w:ascii="Tahoma" w:hAnsi="Tahoma" w:cs="Tahoma"/>
          <w:lang w:val="es-AR"/>
        </w:rPr>
        <w:t>territorial</w:t>
      </w:r>
      <w:r w:rsidRPr="009737BD">
        <w:rPr>
          <w:rFonts w:ascii="Tahoma" w:hAnsi="Tahoma" w:cs="Tahoma"/>
          <w:spacing w:val="35"/>
          <w:lang w:val="es-AR"/>
        </w:rPr>
        <w:t xml:space="preserve"> </w:t>
      </w:r>
      <w:r w:rsidRPr="009737BD">
        <w:rPr>
          <w:rFonts w:ascii="Tahoma" w:hAnsi="Tahoma" w:cs="Tahoma"/>
          <w:lang w:val="es-AR"/>
        </w:rPr>
        <w:t>debe</w:t>
      </w:r>
      <w:r w:rsidRPr="009737BD">
        <w:rPr>
          <w:rFonts w:ascii="Tahoma" w:hAnsi="Tahoma" w:cs="Tahoma"/>
          <w:spacing w:val="1"/>
          <w:lang w:val="es-AR"/>
        </w:rPr>
        <w:t>r</w:t>
      </w:r>
      <w:r w:rsidRPr="009737BD">
        <w:rPr>
          <w:rFonts w:ascii="Tahoma" w:hAnsi="Tahoma" w:cs="Tahoma"/>
          <w:lang w:val="es-AR"/>
        </w:rPr>
        <w:t>án</w:t>
      </w:r>
      <w:r w:rsidRPr="009737BD">
        <w:rPr>
          <w:rFonts w:ascii="Tahoma" w:hAnsi="Tahoma" w:cs="Tahoma"/>
          <w:spacing w:val="38"/>
          <w:lang w:val="es-AR"/>
        </w:rPr>
        <w:t xml:space="preserve"> </w:t>
      </w:r>
      <w:r w:rsidRPr="009737BD">
        <w:rPr>
          <w:rFonts w:ascii="Tahoma" w:hAnsi="Tahoma" w:cs="Tahoma"/>
          <w:lang w:val="es-AR"/>
        </w:rPr>
        <w:t>ser</w:t>
      </w:r>
      <w:r w:rsidRPr="009737BD">
        <w:rPr>
          <w:rFonts w:ascii="Tahoma" w:hAnsi="Tahoma" w:cs="Tahoma"/>
          <w:spacing w:val="42"/>
          <w:lang w:val="es-AR"/>
        </w:rPr>
        <w:t xml:space="preserve"> </w:t>
      </w:r>
      <w:r w:rsidRPr="009737BD">
        <w:rPr>
          <w:rFonts w:ascii="Tahoma" w:hAnsi="Tahoma" w:cs="Tahoma"/>
          <w:lang w:val="es-AR"/>
        </w:rPr>
        <w:t>compatib</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35"/>
          <w:lang w:val="es-AR"/>
        </w:rPr>
        <w:t xml:space="preserve"> </w:t>
      </w:r>
      <w:r w:rsidRPr="009737BD">
        <w:rPr>
          <w:rFonts w:ascii="Tahoma" w:hAnsi="Tahoma" w:cs="Tahoma"/>
          <w:lang w:val="es-AR"/>
        </w:rPr>
        <w:t>con</w:t>
      </w:r>
      <w:r w:rsidRPr="009737BD">
        <w:rPr>
          <w:rFonts w:ascii="Tahoma" w:hAnsi="Tahoma" w:cs="Tahoma"/>
          <w:spacing w:val="40"/>
          <w:lang w:val="es-AR"/>
        </w:rPr>
        <w:t xml:space="preserve"> </w:t>
      </w:r>
      <w:r w:rsidRPr="009737BD">
        <w:rPr>
          <w:rFonts w:ascii="Tahoma" w:hAnsi="Tahoma" w:cs="Tahoma"/>
          <w:lang w:val="es-AR"/>
        </w:rPr>
        <w:t>los menc</w:t>
      </w:r>
      <w:r w:rsidRPr="009737BD">
        <w:rPr>
          <w:rFonts w:ascii="Tahoma" w:hAnsi="Tahoma" w:cs="Tahoma"/>
          <w:spacing w:val="1"/>
          <w:lang w:val="es-AR"/>
        </w:rPr>
        <w:t>i</w:t>
      </w:r>
      <w:r w:rsidRPr="009737BD">
        <w:rPr>
          <w:rFonts w:ascii="Tahoma" w:hAnsi="Tahoma" w:cs="Tahoma"/>
          <w:lang w:val="es-AR"/>
        </w:rPr>
        <w:t>ona</w:t>
      </w:r>
      <w:r w:rsidRPr="009737BD">
        <w:rPr>
          <w:rFonts w:ascii="Tahoma" w:hAnsi="Tahoma" w:cs="Tahoma"/>
          <w:spacing w:val="1"/>
          <w:lang w:val="es-AR"/>
        </w:rPr>
        <w:t>do</w:t>
      </w:r>
      <w:r w:rsidRPr="009737BD">
        <w:rPr>
          <w:rFonts w:ascii="Tahoma" w:hAnsi="Tahoma" w:cs="Tahoma"/>
          <w:lang w:val="es-AR"/>
        </w:rPr>
        <w:t>s</w:t>
      </w:r>
      <w:r w:rsidRPr="009737BD">
        <w:rPr>
          <w:rFonts w:ascii="Tahoma" w:hAnsi="Tahoma" w:cs="Tahoma"/>
          <w:spacing w:val="42"/>
          <w:lang w:val="es-AR"/>
        </w:rPr>
        <w:t xml:space="preserve"> </w:t>
      </w:r>
      <w:r w:rsidRPr="009737BD">
        <w:rPr>
          <w:rFonts w:ascii="Tahoma" w:hAnsi="Tahoma" w:cs="Tahoma"/>
          <w:lang w:val="es-AR"/>
        </w:rPr>
        <w:t>destinos</w:t>
      </w:r>
      <w:r w:rsidRPr="009737BD">
        <w:rPr>
          <w:rFonts w:ascii="Tahoma" w:hAnsi="Tahoma" w:cs="Tahoma"/>
          <w:spacing w:val="36"/>
          <w:lang w:val="es-AR"/>
        </w:rPr>
        <w:t xml:space="preserve"> </w:t>
      </w:r>
      <w:r w:rsidRPr="009737BD">
        <w:rPr>
          <w:rFonts w:ascii="Tahoma" w:hAnsi="Tahoma" w:cs="Tahoma"/>
          <w:lang w:val="es-AR"/>
        </w:rPr>
        <w:t>con</w:t>
      </w:r>
      <w:r w:rsidRPr="009737BD">
        <w:rPr>
          <w:rFonts w:ascii="Tahoma" w:hAnsi="Tahoma" w:cs="Tahoma"/>
          <w:spacing w:val="39"/>
          <w:lang w:val="es-AR"/>
        </w:rPr>
        <w:t xml:space="preserve"> </w:t>
      </w:r>
      <w:r w:rsidRPr="009737BD">
        <w:rPr>
          <w:rFonts w:ascii="Tahoma" w:hAnsi="Tahoma" w:cs="Tahoma"/>
          <w:lang w:val="es-AR"/>
        </w:rPr>
        <w:t>la</w:t>
      </w:r>
      <w:r w:rsidRPr="009737BD">
        <w:rPr>
          <w:rFonts w:ascii="Tahoma" w:hAnsi="Tahoma" w:cs="Tahoma"/>
          <w:spacing w:val="42"/>
          <w:lang w:val="es-AR"/>
        </w:rPr>
        <w:t xml:space="preserve"> </w:t>
      </w:r>
      <w:r w:rsidRPr="009737BD">
        <w:rPr>
          <w:rFonts w:ascii="Tahoma" w:hAnsi="Tahoma" w:cs="Tahoma"/>
          <w:lang w:val="es-AR"/>
        </w:rPr>
        <w:t>f</w:t>
      </w:r>
      <w:r w:rsidRPr="009737BD">
        <w:rPr>
          <w:rFonts w:ascii="Tahoma" w:hAnsi="Tahoma" w:cs="Tahoma"/>
          <w:spacing w:val="1"/>
          <w:lang w:val="es-AR"/>
        </w:rPr>
        <w:t>i</w:t>
      </w:r>
      <w:r w:rsidRPr="009737BD">
        <w:rPr>
          <w:rFonts w:ascii="Tahoma" w:hAnsi="Tahoma" w:cs="Tahoma"/>
          <w:lang w:val="es-AR"/>
        </w:rPr>
        <w:t>nal</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42"/>
          <w:lang w:val="es-AR"/>
        </w:rPr>
        <w:t xml:space="preserve"> </w:t>
      </w:r>
      <w:r w:rsidRPr="009737BD">
        <w:rPr>
          <w:rFonts w:ascii="Tahoma" w:hAnsi="Tahoma" w:cs="Tahoma"/>
          <w:lang w:val="es-AR"/>
        </w:rPr>
        <w:t>de</w:t>
      </w:r>
      <w:r w:rsidRPr="009737BD">
        <w:rPr>
          <w:rFonts w:ascii="Tahoma" w:hAnsi="Tahoma" w:cs="Tahoma"/>
          <w:spacing w:val="41"/>
          <w:lang w:val="es-AR"/>
        </w:rPr>
        <w:t xml:space="preserve"> </w:t>
      </w:r>
      <w:r w:rsidRPr="009737BD">
        <w:rPr>
          <w:rFonts w:ascii="Tahoma" w:hAnsi="Tahoma" w:cs="Tahoma"/>
          <w:lang w:val="es-AR"/>
        </w:rPr>
        <w:t>preservar</w:t>
      </w:r>
      <w:r w:rsidRPr="009737BD">
        <w:rPr>
          <w:rFonts w:ascii="Tahoma" w:hAnsi="Tahoma" w:cs="Tahoma"/>
          <w:spacing w:val="34"/>
          <w:lang w:val="es-AR"/>
        </w:rPr>
        <w:t xml:space="preserve"> </w:t>
      </w:r>
      <w:r w:rsidRPr="009737BD">
        <w:rPr>
          <w:rFonts w:ascii="Tahoma" w:hAnsi="Tahoma" w:cs="Tahoma"/>
          <w:lang w:val="es-AR"/>
        </w:rPr>
        <w:t>su</w:t>
      </w:r>
      <w:r w:rsidRPr="009737BD">
        <w:rPr>
          <w:rFonts w:ascii="Tahoma" w:hAnsi="Tahoma" w:cs="Tahoma"/>
          <w:spacing w:val="40"/>
          <w:lang w:val="es-AR"/>
        </w:rPr>
        <w:t xml:space="preserve"> </w:t>
      </w:r>
      <w:r w:rsidRPr="009737BD">
        <w:rPr>
          <w:rFonts w:ascii="Tahoma" w:hAnsi="Tahoma" w:cs="Tahoma"/>
          <w:lang w:val="es-AR"/>
        </w:rPr>
        <w:t>r</w:t>
      </w:r>
      <w:r w:rsidRPr="009737BD">
        <w:rPr>
          <w:rFonts w:ascii="Tahoma" w:hAnsi="Tahoma" w:cs="Tahoma"/>
          <w:spacing w:val="1"/>
          <w:lang w:val="es-AR"/>
        </w:rPr>
        <w:t>i</w:t>
      </w:r>
      <w:r w:rsidRPr="009737BD">
        <w:rPr>
          <w:rFonts w:ascii="Tahoma" w:hAnsi="Tahoma" w:cs="Tahoma"/>
          <w:lang w:val="es-AR"/>
        </w:rPr>
        <w:t>queza</w:t>
      </w:r>
      <w:r w:rsidRPr="009737BD">
        <w:rPr>
          <w:rFonts w:ascii="Tahoma" w:hAnsi="Tahoma" w:cs="Tahoma"/>
          <w:spacing w:val="42"/>
          <w:lang w:val="es-AR"/>
        </w:rPr>
        <w:t xml:space="preserve"> </w:t>
      </w:r>
      <w:r w:rsidRPr="009737BD">
        <w:rPr>
          <w:rFonts w:ascii="Tahoma" w:hAnsi="Tahoma" w:cs="Tahoma"/>
          <w:lang w:val="es-AR"/>
        </w:rPr>
        <w:t>pro</w:t>
      </w:r>
      <w:r w:rsidRPr="009737BD">
        <w:rPr>
          <w:rFonts w:ascii="Tahoma" w:hAnsi="Tahoma" w:cs="Tahoma"/>
          <w:spacing w:val="1"/>
          <w:lang w:val="es-AR"/>
        </w:rPr>
        <w:t>d</w:t>
      </w:r>
      <w:r w:rsidRPr="009737BD">
        <w:rPr>
          <w:rFonts w:ascii="Tahoma" w:hAnsi="Tahoma" w:cs="Tahoma"/>
          <w:lang w:val="es-AR"/>
        </w:rPr>
        <w:t>ucti</w:t>
      </w:r>
      <w:r w:rsidRPr="009737BD">
        <w:rPr>
          <w:rFonts w:ascii="Tahoma" w:hAnsi="Tahoma" w:cs="Tahoma"/>
          <w:spacing w:val="1"/>
          <w:lang w:val="es-AR"/>
        </w:rPr>
        <w:t>v</w:t>
      </w:r>
      <w:r w:rsidRPr="009737BD">
        <w:rPr>
          <w:rFonts w:ascii="Tahoma" w:hAnsi="Tahoma" w:cs="Tahoma"/>
          <w:lang w:val="es-AR"/>
        </w:rPr>
        <w:t>a,</w:t>
      </w:r>
      <w:r w:rsidRPr="009737BD">
        <w:rPr>
          <w:rFonts w:ascii="Tahoma" w:hAnsi="Tahoma" w:cs="Tahoma"/>
          <w:spacing w:val="39"/>
          <w:lang w:val="es-AR"/>
        </w:rPr>
        <w:t xml:space="preserve"> </w:t>
      </w:r>
      <w:r w:rsidRPr="009737BD">
        <w:rPr>
          <w:rFonts w:ascii="Tahoma" w:hAnsi="Tahoma" w:cs="Tahoma"/>
          <w:lang w:val="es-AR"/>
        </w:rPr>
        <w:t>así</w:t>
      </w:r>
      <w:r w:rsidRPr="009737BD">
        <w:rPr>
          <w:rFonts w:ascii="Tahoma" w:hAnsi="Tahoma" w:cs="Tahoma"/>
          <w:spacing w:val="41"/>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40"/>
          <w:lang w:val="es-AR"/>
        </w:rPr>
        <w:t xml:space="preserve"> </w:t>
      </w:r>
      <w:r w:rsidRPr="009737BD">
        <w:rPr>
          <w:rFonts w:ascii="Tahoma" w:hAnsi="Tahoma" w:cs="Tahoma"/>
          <w:lang w:val="es-AR"/>
        </w:rPr>
        <w:t>sus</w:t>
      </w:r>
    </w:p>
    <w:p w:rsidR="001A5F7E" w:rsidRPr="009737BD" w:rsidRDefault="001A5F7E">
      <w:pPr>
        <w:widowControl w:val="0"/>
        <w:autoSpaceDE w:val="0"/>
        <w:autoSpaceDN w:val="0"/>
        <w:adjustRightInd w:val="0"/>
        <w:spacing w:after="0" w:line="266" w:lineRule="exact"/>
        <w:ind w:left="103" w:right="72"/>
        <w:rPr>
          <w:rFonts w:ascii="Tahoma" w:hAnsi="Tahoma" w:cs="Tahoma"/>
          <w:lang w:val="es-AR"/>
        </w:rPr>
      </w:pPr>
      <w:r w:rsidRPr="009737BD">
        <w:rPr>
          <w:rFonts w:ascii="Tahoma" w:hAnsi="Tahoma" w:cs="Tahoma"/>
          <w:lang w:val="es-AR"/>
        </w:rPr>
        <w:t>car</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erísticas</w:t>
      </w:r>
      <w:r w:rsidRPr="009737BD">
        <w:rPr>
          <w:rFonts w:ascii="Tahoma" w:hAnsi="Tahoma" w:cs="Tahoma"/>
          <w:spacing w:val="57"/>
          <w:lang w:val="es-AR"/>
        </w:rPr>
        <w:t xml:space="preserve"> </w:t>
      </w:r>
      <w:r w:rsidRPr="009737BD">
        <w:rPr>
          <w:rFonts w:ascii="Tahoma" w:hAnsi="Tahoma" w:cs="Tahoma"/>
          <w:lang w:val="es-AR"/>
        </w:rPr>
        <w:t>nat</w:t>
      </w:r>
      <w:r w:rsidRPr="009737BD">
        <w:rPr>
          <w:rFonts w:ascii="Tahoma" w:hAnsi="Tahoma" w:cs="Tahoma"/>
          <w:spacing w:val="1"/>
          <w:lang w:val="es-AR"/>
        </w:rPr>
        <w:t>u</w:t>
      </w:r>
      <w:r w:rsidRPr="009737BD">
        <w:rPr>
          <w:rFonts w:ascii="Tahoma" w:hAnsi="Tahoma" w:cs="Tahoma"/>
          <w:lang w:val="es-AR"/>
        </w:rPr>
        <w:t>rales</w:t>
      </w:r>
      <w:r w:rsidRPr="009737BD">
        <w:rPr>
          <w:rFonts w:ascii="Tahoma" w:hAnsi="Tahoma" w:cs="Tahoma"/>
          <w:spacing w:val="58"/>
          <w:lang w:val="es-AR"/>
        </w:rPr>
        <w:t xml:space="preserve"> </w:t>
      </w:r>
      <w:r w:rsidRPr="009737BD">
        <w:rPr>
          <w:rFonts w:ascii="Tahoma" w:hAnsi="Tahoma" w:cs="Tahoma"/>
          <w:lang w:val="es-AR"/>
        </w:rPr>
        <w:t>y</w:t>
      </w:r>
      <w:r w:rsidRPr="009737BD">
        <w:rPr>
          <w:rFonts w:ascii="Tahoma" w:hAnsi="Tahoma" w:cs="Tahoma"/>
          <w:spacing w:val="59"/>
          <w:lang w:val="es-AR"/>
        </w:rPr>
        <w:t xml:space="preserve"> </w:t>
      </w:r>
      <w:r w:rsidRPr="009737BD">
        <w:rPr>
          <w:rFonts w:ascii="Tahoma" w:hAnsi="Tahoma" w:cs="Tahoma"/>
          <w:lang w:val="es-AR"/>
        </w:rPr>
        <w:t>a</w:t>
      </w:r>
      <w:r w:rsidRPr="009737BD">
        <w:rPr>
          <w:rFonts w:ascii="Tahoma" w:hAnsi="Tahoma" w:cs="Tahoma"/>
          <w:spacing w:val="2"/>
          <w:lang w:val="es-AR"/>
        </w:rPr>
        <w:t>m</w:t>
      </w:r>
      <w:r w:rsidRPr="009737BD">
        <w:rPr>
          <w:rFonts w:ascii="Tahoma" w:hAnsi="Tahoma" w:cs="Tahoma"/>
          <w:lang w:val="es-AR"/>
        </w:rPr>
        <w:t>bie</w:t>
      </w:r>
      <w:r w:rsidRPr="009737BD">
        <w:rPr>
          <w:rFonts w:ascii="Tahoma" w:hAnsi="Tahoma" w:cs="Tahoma"/>
          <w:spacing w:val="1"/>
          <w:lang w:val="es-AR"/>
        </w:rPr>
        <w:t>n</w:t>
      </w:r>
      <w:r w:rsidRPr="009737BD">
        <w:rPr>
          <w:rFonts w:ascii="Tahoma" w:hAnsi="Tahoma" w:cs="Tahoma"/>
          <w:lang w:val="es-AR"/>
        </w:rPr>
        <w:t>tales</w:t>
      </w:r>
      <w:r w:rsidRPr="009737BD">
        <w:rPr>
          <w:rFonts w:ascii="Tahoma" w:hAnsi="Tahoma" w:cs="Tahoma"/>
          <w:spacing w:val="61"/>
          <w:lang w:val="es-AR"/>
        </w:rPr>
        <w:t xml:space="preserve"> </w:t>
      </w:r>
      <w:r w:rsidRPr="009737BD">
        <w:rPr>
          <w:rFonts w:ascii="Tahoma" w:hAnsi="Tahoma" w:cs="Tahoma"/>
          <w:lang w:val="es-AR"/>
        </w:rPr>
        <w:t>en</w:t>
      </w:r>
      <w:r w:rsidRPr="009737BD">
        <w:rPr>
          <w:rFonts w:ascii="Tahoma" w:hAnsi="Tahoma" w:cs="Tahoma"/>
          <w:spacing w:val="60"/>
          <w:lang w:val="es-AR"/>
        </w:rPr>
        <w:t xml:space="preserve"> </w:t>
      </w:r>
      <w:r w:rsidRPr="009737BD">
        <w:rPr>
          <w:rFonts w:ascii="Tahoma" w:hAnsi="Tahoma" w:cs="Tahoma"/>
          <w:lang w:val="es-AR"/>
        </w:rPr>
        <w:t>f</w:t>
      </w:r>
      <w:r w:rsidRPr="009737BD">
        <w:rPr>
          <w:rFonts w:ascii="Tahoma" w:hAnsi="Tahoma" w:cs="Tahoma"/>
          <w:spacing w:val="2"/>
          <w:lang w:val="es-AR"/>
        </w:rPr>
        <w:t>u</w:t>
      </w:r>
      <w:r w:rsidRPr="009737BD">
        <w:rPr>
          <w:rFonts w:ascii="Tahoma" w:hAnsi="Tahoma" w:cs="Tahoma"/>
          <w:lang w:val="es-AR"/>
        </w:rPr>
        <w:t>nción</w:t>
      </w:r>
      <w:r w:rsidRPr="009737BD">
        <w:rPr>
          <w:rFonts w:ascii="Tahoma" w:hAnsi="Tahoma" w:cs="Tahoma"/>
          <w:spacing w:val="61"/>
          <w:lang w:val="es-AR"/>
        </w:rPr>
        <w:t xml:space="preserve"> </w:t>
      </w:r>
      <w:r w:rsidRPr="009737BD">
        <w:rPr>
          <w:rFonts w:ascii="Tahoma" w:hAnsi="Tahoma" w:cs="Tahoma"/>
          <w:lang w:val="es-AR"/>
        </w:rPr>
        <w:t>de</w:t>
      </w:r>
      <w:r w:rsidRPr="009737BD">
        <w:rPr>
          <w:rFonts w:ascii="Tahoma" w:hAnsi="Tahoma" w:cs="Tahoma"/>
          <w:spacing w:val="59"/>
          <w:lang w:val="es-AR"/>
        </w:rPr>
        <w:t xml:space="preserve"> </w:t>
      </w:r>
      <w:r w:rsidRPr="009737BD">
        <w:rPr>
          <w:rFonts w:ascii="Tahoma" w:hAnsi="Tahoma" w:cs="Tahoma"/>
          <w:spacing w:val="2"/>
          <w:lang w:val="es-AR"/>
        </w:rPr>
        <w:t>s</w:t>
      </w:r>
      <w:r w:rsidRPr="009737BD">
        <w:rPr>
          <w:rFonts w:ascii="Tahoma" w:hAnsi="Tahoma" w:cs="Tahoma"/>
          <w:lang w:val="es-AR"/>
        </w:rPr>
        <w:t>us</w:t>
      </w:r>
      <w:r w:rsidRPr="009737BD">
        <w:rPr>
          <w:rFonts w:ascii="Tahoma" w:hAnsi="Tahoma" w:cs="Tahoma"/>
          <w:spacing w:val="61"/>
          <w:lang w:val="es-AR"/>
        </w:rPr>
        <w:t xml:space="preserve"> </w:t>
      </w:r>
      <w:r w:rsidRPr="009737BD">
        <w:rPr>
          <w:rFonts w:ascii="Tahoma" w:hAnsi="Tahoma" w:cs="Tahoma"/>
          <w:lang w:val="es-AR"/>
        </w:rPr>
        <w:t>valores</w:t>
      </w:r>
      <w:r w:rsidRPr="009737BD">
        <w:rPr>
          <w:rFonts w:ascii="Tahoma" w:hAnsi="Tahoma" w:cs="Tahoma"/>
          <w:spacing w:val="56"/>
          <w:lang w:val="es-AR"/>
        </w:rPr>
        <w:t xml:space="preserve"> </w:t>
      </w:r>
      <w:r w:rsidRPr="009737BD">
        <w:rPr>
          <w:rFonts w:ascii="Tahoma" w:hAnsi="Tahoma" w:cs="Tahoma"/>
          <w:lang w:val="es-AR"/>
        </w:rPr>
        <w:t>a</w:t>
      </w:r>
      <w:r w:rsidRPr="009737BD">
        <w:rPr>
          <w:rFonts w:ascii="Tahoma" w:hAnsi="Tahoma" w:cs="Tahoma"/>
          <w:spacing w:val="-2"/>
          <w:lang w:val="es-AR"/>
        </w:rPr>
        <w:t>g</w:t>
      </w:r>
      <w:r w:rsidRPr="009737BD">
        <w:rPr>
          <w:rFonts w:ascii="Tahoma" w:hAnsi="Tahoma" w:cs="Tahoma"/>
          <w:lang w:val="es-AR"/>
        </w:rPr>
        <w:t>rí</w:t>
      </w:r>
      <w:r w:rsidRPr="009737BD">
        <w:rPr>
          <w:rFonts w:ascii="Tahoma" w:hAnsi="Tahoma" w:cs="Tahoma"/>
          <w:spacing w:val="1"/>
          <w:lang w:val="es-AR"/>
        </w:rPr>
        <w:t>c</w:t>
      </w:r>
      <w:r w:rsidRPr="009737BD">
        <w:rPr>
          <w:rFonts w:ascii="Tahoma" w:hAnsi="Tahoma" w:cs="Tahoma"/>
          <w:lang w:val="es-AR"/>
        </w:rPr>
        <w:t>olas,</w:t>
      </w:r>
      <w:r w:rsidRPr="009737BD">
        <w:rPr>
          <w:rFonts w:ascii="Tahoma" w:hAnsi="Tahoma" w:cs="Tahoma"/>
          <w:spacing w:val="60"/>
          <w:lang w:val="es-AR"/>
        </w:rPr>
        <w:t xml:space="preserve"> </w:t>
      </w:r>
      <w:r w:rsidRPr="009737BD">
        <w:rPr>
          <w:rFonts w:ascii="Tahoma" w:hAnsi="Tahoma" w:cs="Tahoma"/>
          <w:spacing w:val="1"/>
          <w:lang w:val="es-AR"/>
        </w:rPr>
        <w:t>e</w:t>
      </w:r>
      <w:r w:rsidRPr="009737BD">
        <w:rPr>
          <w:rFonts w:ascii="Tahoma" w:hAnsi="Tahoma" w:cs="Tahoma"/>
          <w:lang w:val="es-AR"/>
        </w:rPr>
        <w:t>co</w:t>
      </w:r>
      <w:r w:rsidRPr="009737BD">
        <w:rPr>
          <w:rFonts w:ascii="Tahoma" w:hAnsi="Tahoma" w:cs="Tahoma"/>
          <w:spacing w:val="1"/>
          <w:lang w:val="es-AR"/>
        </w:rPr>
        <w:t>l</w:t>
      </w:r>
      <w:r w:rsidRPr="009737BD">
        <w:rPr>
          <w:rFonts w:ascii="Tahoma" w:hAnsi="Tahoma" w:cs="Tahoma"/>
          <w:lang w:val="es-AR"/>
        </w:rPr>
        <w:t>ógi</w:t>
      </w:r>
      <w:r w:rsidRPr="009737BD">
        <w:rPr>
          <w:rFonts w:ascii="Tahoma" w:hAnsi="Tahoma" w:cs="Tahoma"/>
          <w:spacing w:val="1"/>
          <w:lang w:val="es-AR"/>
        </w:rPr>
        <w:t>c</w:t>
      </w:r>
      <w:r w:rsidRPr="009737BD">
        <w:rPr>
          <w:rFonts w:ascii="Tahoma" w:hAnsi="Tahoma" w:cs="Tahoma"/>
          <w:lang w:val="es-AR"/>
        </w:rPr>
        <w:t>os, patrimoniales y</w:t>
      </w:r>
      <w:r w:rsidRPr="009737BD">
        <w:rPr>
          <w:rFonts w:ascii="Tahoma" w:hAnsi="Tahoma" w:cs="Tahoma"/>
          <w:spacing w:val="-1"/>
          <w:lang w:val="es-AR"/>
        </w:rPr>
        <w:t xml:space="preserve"> </w:t>
      </w:r>
      <w:r w:rsidRPr="009737BD">
        <w:rPr>
          <w:rFonts w:ascii="Tahoma" w:hAnsi="Tahoma" w:cs="Tahoma"/>
          <w:lang w:val="es-AR"/>
        </w:rPr>
        <w:t>paisajíst</w:t>
      </w:r>
      <w:r w:rsidRPr="009737BD">
        <w:rPr>
          <w:rFonts w:ascii="Tahoma" w:hAnsi="Tahoma" w:cs="Tahoma"/>
          <w:spacing w:val="1"/>
          <w:lang w:val="es-AR"/>
        </w:rPr>
        <w:t>i</w:t>
      </w:r>
      <w:r w:rsidRPr="009737BD">
        <w:rPr>
          <w:rFonts w:ascii="Tahoma" w:hAnsi="Tahoma" w:cs="Tahoma"/>
          <w:lang w:val="es-AR"/>
        </w:rPr>
        <w:t>cos.</w:t>
      </w:r>
    </w:p>
    <w:p w:rsidR="001A5F7E" w:rsidRPr="009737BD" w:rsidRDefault="001A5F7E">
      <w:pPr>
        <w:widowControl w:val="0"/>
        <w:autoSpaceDE w:val="0"/>
        <w:autoSpaceDN w:val="0"/>
        <w:adjustRightInd w:val="0"/>
        <w:spacing w:before="10" w:after="0" w:line="120" w:lineRule="exact"/>
        <w:rPr>
          <w:rFonts w:ascii="Tahoma" w:hAnsi="Tahoma" w:cs="Tahoma"/>
          <w:sz w:val="12"/>
          <w:szCs w:val="12"/>
          <w:lang w:val="es-AR"/>
        </w:rPr>
      </w:pPr>
    </w:p>
    <w:p w:rsidR="001A5F7E" w:rsidRDefault="001A5F7E">
      <w:pPr>
        <w:widowControl w:val="0"/>
        <w:autoSpaceDE w:val="0"/>
        <w:autoSpaceDN w:val="0"/>
        <w:adjustRightInd w:val="0"/>
        <w:spacing w:after="0" w:line="200" w:lineRule="exact"/>
        <w:rPr>
          <w:rFonts w:ascii="Tahoma" w:hAnsi="Tahoma" w:cs="Tahoma"/>
          <w:sz w:val="20"/>
          <w:szCs w:val="20"/>
          <w:lang w:val="es-AR"/>
        </w:rPr>
      </w:pPr>
    </w:p>
    <w:p w:rsidR="00804FB0" w:rsidRPr="009737BD" w:rsidRDefault="00804FB0">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D3DBA" w:rsidRDefault="001D3DBA">
      <w:pPr>
        <w:widowControl w:val="0"/>
        <w:autoSpaceDE w:val="0"/>
        <w:autoSpaceDN w:val="0"/>
        <w:adjustRightInd w:val="0"/>
        <w:spacing w:before="22" w:after="0" w:line="258" w:lineRule="exact"/>
        <w:ind w:left="2888"/>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2888"/>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2888"/>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2888"/>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2888"/>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2888"/>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2888"/>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2888"/>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2888"/>
        <w:rPr>
          <w:rFonts w:ascii="Tahoma" w:hAnsi="Tahoma" w:cs="Tahoma"/>
          <w:b/>
          <w:bCs/>
          <w:position w:val="-1"/>
          <w:lang w:val="es-AR"/>
        </w:rPr>
      </w:pPr>
    </w:p>
    <w:p w:rsidR="001A5F7E" w:rsidRPr="009737BD" w:rsidRDefault="001A5F7E">
      <w:pPr>
        <w:widowControl w:val="0"/>
        <w:autoSpaceDE w:val="0"/>
        <w:autoSpaceDN w:val="0"/>
        <w:adjustRightInd w:val="0"/>
        <w:spacing w:before="22" w:after="0" w:line="258" w:lineRule="exact"/>
        <w:ind w:left="2888"/>
        <w:rPr>
          <w:rFonts w:ascii="Tahoma" w:hAnsi="Tahoma" w:cs="Tahoma"/>
          <w:lang w:val="es-AR"/>
        </w:rPr>
      </w:pPr>
      <w:r w:rsidRPr="009737BD">
        <w:rPr>
          <w:rFonts w:ascii="Tahoma" w:hAnsi="Tahoma" w:cs="Tahoma"/>
          <w:b/>
          <w:bCs/>
          <w:position w:val="-1"/>
          <w:lang w:val="es-AR"/>
        </w:rPr>
        <w:t>CA</w:t>
      </w:r>
      <w:r w:rsidRPr="009737BD">
        <w:rPr>
          <w:rFonts w:ascii="Tahoma" w:hAnsi="Tahoma" w:cs="Tahoma"/>
          <w:b/>
          <w:bCs/>
          <w:spacing w:val="1"/>
          <w:position w:val="-1"/>
          <w:lang w:val="es-AR"/>
        </w:rPr>
        <w:t>P</w:t>
      </w:r>
      <w:r w:rsidRPr="009737BD">
        <w:rPr>
          <w:rFonts w:ascii="Tahoma" w:hAnsi="Tahoma" w:cs="Tahoma"/>
          <w:b/>
          <w:bCs/>
          <w:spacing w:val="-1"/>
          <w:position w:val="-1"/>
          <w:lang w:val="es-AR"/>
        </w:rPr>
        <w:t>I</w:t>
      </w:r>
      <w:r w:rsidRPr="009737BD">
        <w:rPr>
          <w:rFonts w:ascii="Tahoma" w:hAnsi="Tahoma" w:cs="Tahoma"/>
          <w:b/>
          <w:bCs/>
          <w:spacing w:val="1"/>
          <w:position w:val="-1"/>
          <w:lang w:val="es-AR"/>
        </w:rPr>
        <w:t>T</w:t>
      </w:r>
      <w:r w:rsidRPr="009737BD">
        <w:rPr>
          <w:rFonts w:ascii="Tahoma" w:hAnsi="Tahoma" w:cs="Tahoma"/>
          <w:b/>
          <w:bCs/>
          <w:position w:val="-1"/>
          <w:lang w:val="es-AR"/>
        </w:rPr>
        <w:t>ULO</w:t>
      </w:r>
      <w:r w:rsidRPr="009737BD">
        <w:rPr>
          <w:rFonts w:ascii="Tahoma" w:hAnsi="Tahoma" w:cs="Tahoma"/>
          <w:b/>
          <w:bCs/>
          <w:spacing w:val="-3"/>
          <w:position w:val="-1"/>
          <w:lang w:val="es-AR"/>
        </w:rPr>
        <w:t xml:space="preserve"> </w:t>
      </w:r>
      <w:r w:rsidRPr="009737BD">
        <w:rPr>
          <w:rFonts w:ascii="Tahoma" w:hAnsi="Tahoma" w:cs="Tahoma"/>
          <w:b/>
          <w:bCs/>
          <w:position w:val="-1"/>
          <w:lang w:val="es-AR"/>
        </w:rPr>
        <w:t>I</w:t>
      </w:r>
      <w:r w:rsidRPr="009737BD">
        <w:rPr>
          <w:rFonts w:ascii="Tahoma" w:hAnsi="Tahoma" w:cs="Tahoma"/>
          <w:b/>
          <w:bCs/>
          <w:spacing w:val="1"/>
          <w:position w:val="-1"/>
          <w:lang w:val="es-AR"/>
        </w:rPr>
        <w:t>I</w:t>
      </w:r>
      <w:r w:rsidRPr="009737BD">
        <w:rPr>
          <w:rFonts w:ascii="Tahoma" w:hAnsi="Tahoma" w:cs="Tahoma"/>
          <w:b/>
          <w:bCs/>
          <w:position w:val="-1"/>
          <w:lang w:val="es-AR"/>
        </w:rPr>
        <w:t>I</w:t>
      </w:r>
      <w:r w:rsidRPr="009737BD">
        <w:rPr>
          <w:rFonts w:ascii="Tahoma" w:hAnsi="Tahoma" w:cs="Tahoma"/>
          <w:b/>
          <w:bCs/>
          <w:spacing w:val="-1"/>
          <w:position w:val="-1"/>
          <w:lang w:val="es-AR"/>
        </w:rPr>
        <w:t xml:space="preserve"> </w:t>
      </w:r>
      <w:r w:rsidRPr="009737BD">
        <w:rPr>
          <w:rFonts w:ascii="Tahoma" w:hAnsi="Tahoma" w:cs="Tahoma"/>
          <w:b/>
          <w:bCs/>
          <w:position w:val="-1"/>
          <w:lang w:val="es-AR"/>
        </w:rPr>
        <w:t>– ZON</w:t>
      </w:r>
      <w:r w:rsidRPr="009737BD">
        <w:rPr>
          <w:rFonts w:ascii="Tahoma" w:hAnsi="Tahoma" w:cs="Tahoma"/>
          <w:b/>
          <w:bCs/>
          <w:spacing w:val="1"/>
          <w:position w:val="-1"/>
          <w:lang w:val="es-AR"/>
        </w:rPr>
        <w:t>I</w:t>
      </w:r>
      <w:r w:rsidRPr="009737BD">
        <w:rPr>
          <w:rFonts w:ascii="Tahoma" w:hAnsi="Tahoma" w:cs="Tahoma"/>
          <w:b/>
          <w:bCs/>
          <w:position w:val="-1"/>
          <w:lang w:val="es-AR"/>
        </w:rPr>
        <w:t>F</w:t>
      </w:r>
      <w:r w:rsidRPr="009737BD">
        <w:rPr>
          <w:rFonts w:ascii="Tahoma" w:hAnsi="Tahoma" w:cs="Tahoma"/>
          <w:b/>
          <w:bCs/>
          <w:spacing w:val="1"/>
          <w:position w:val="-1"/>
          <w:lang w:val="es-AR"/>
        </w:rPr>
        <w:t>I</w:t>
      </w:r>
      <w:r w:rsidRPr="009737BD">
        <w:rPr>
          <w:rFonts w:ascii="Tahoma" w:hAnsi="Tahoma" w:cs="Tahoma"/>
          <w:b/>
          <w:bCs/>
          <w:position w:val="-1"/>
          <w:lang w:val="es-AR"/>
        </w:rPr>
        <w:t>CA</w:t>
      </w:r>
      <w:r w:rsidRPr="009737BD">
        <w:rPr>
          <w:rFonts w:ascii="Tahoma" w:hAnsi="Tahoma" w:cs="Tahoma"/>
          <w:b/>
          <w:bCs/>
          <w:spacing w:val="1"/>
          <w:position w:val="-1"/>
          <w:lang w:val="es-AR"/>
        </w:rPr>
        <w:t>C</w:t>
      </w:r>
      <w:r w:rsidRPr="009737BD">
        <w:rPr>
          <w:rFonts w:ascii="Tahoma" w:hAnsi="Tahoma" w:cs="Tahoma"/>
          <w:b/>
          <w:bCs/>
          <w:spacing w:val="-1"/>
          <w:position w:val="-1"/>
          <w:lang w:val="es-AR"/>
        </w:rPr>
        <w:t>I</w:t>
      </w:r>
      <w:r w:rsidRPr="009737BD">
        <w:rPr>
          <w:rFonts w:ascii="Tahoma" w:hAnsi="Tahoma" w:cs="Tahoma"/>
          <w:b/>
          <w:bCs/>
          <w:position w:val="-1"/>
          <w:lang w:val="es-AR"/>
        </w:rPr>
        <w:t>ON</w:t>
      </w:r>
    </w:p>
    <w:p w:rsidR="001A5F7E" w:rsidRPr="009737BD" w:rsidRDefault="001A5F7E">
      <w:pPr>
        <w:widowControl w:val="0"/>
        <w:autoSpaceDE w:val="0"/>
        <w:autoSpaceDN w:val="0"/>
        <w:adjustRightInd w:val="0"/>
        <w:spacing w:before="11" w:after="0" w:line="240" w:lineRule="exact"/>
        <w:rPr>
          <w:rFonts w:ascii="Tahoma" w:hAnsi="Tahoma" w:cs="Tahoma"/>
          <w:sz w:val="24"/>
          <w:szCs w:val="24"/>
          <w:lang w:val="es-AR"/>
        </w:rPr>
      </w:pPr>
    </w:p>
    <w:p w:rsidR="001A5F7E" w:rsidRPr="00F740E2" w:rsidRDefault="001A5F7E" w:rsidP="00F740E2">
      <w:pPr>
        <w:widowControl w:val="0"/>
        <w:tabs>
          <w:tab w:val="left" w:pos="6237"/>
        </w:tabs>
        <w:autoSpaceDE w:val="0"/>
        <w:autoSpaceDN w:val="0"/>
        <w:adjustRightInd w:val="0"/>
        <w:spacing w:before="22" w:after="0" w:line="240" w:lineRule="auto"/>
        <w:ind w:left="102" w:right="3063"/>
        <w:jc w:val="both"/>
        <w:rPr>
          <w:rFonts w:ascii="Tahoma" w:hAnsi="Tahoma" w:cs="Tahoma"/>
          <w:b/>
          <w:lang w:val="es-AR"/>
        </w:rPr>
      </w:pPr>
      <w:r w:rsidRPr="00F740E2">
        <w:rPr>
          <w:rFonts w:ascii="Tahoma" w:hAnsi="Tahoma" w:cs="Tahoma"/>
          <w:b/>
          <w:lang w:val="es-AR"/>
        </w:rPr>
        <w:t>Sección</w:t>
      </w:r>
      <w:r w:rsidR="00F740E2">
        <w:rPr>
          <w:rFonts w:ascii="Tahoma" w:hAnsi="Tahoma" w:cs="Tahoma"/>
          <w:b/>
          <w:spacing w:val="-14"/>
          <w:lang w:val="es-AR"/>
        </w:rPr>
        <w:t xml:space="preserve"> </w:t>
      </w:r>
      <w:r w:rsidRPr="00F740E2">
        <w:rPr>
          <w:rFonts w:ascii="Tahoma" w:hAnsi="Tahoma" w:cs="Tahoma"/>
          <w:b/>
          <w:lang w:val="es-AR"/>
        </w:rPr>
        <w:t>1 C</w:t>
      </w:r>
      <w:r w:rsidRPr="00F740E2">
        <w:rPr>
          <w:rFonts w:ascii="Tahoma" w:hAnsi="Tahoma" w:cs="Tahoma"/>
          <w:b/>
          <w:spacing w:val="1"/>
          <w:lang w:val="es-AR"/>
        </w:rPr>
        <w:t>l</w:t>
      </w:r>
      <w:r w:rsidRPr="00F740E2">
        <w:rPr>
          <w:rFonts w:ascii="Tahoma" w:hAnsi="Tahoma" w:cs="Tahoma"/>
          <w:b/>
          <w:lang w:val="es-AR"/>
        </w:rPr>
        <w:t>asificación</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tabs>
          <w:tab w:val="left" w:pos="6360"/>
        </w:tabs>
        <w:autoSpaceDE w:val="0"/>
        <w:autoSpaceDN w:val="0"/>
        <w:adjustRightInd w:val="0"/>
        <w:spacing w:after="0" w:line="240" w:lineRule="auto"/>
        <w:ind w:left="102" w:right="69"/>
        <w:jc w:val="both"/>
        <w:rPr>
          <w:rFonts w:ascii="Tahoma" w:hAnsi="Tahoma" w:cs="Tahoma"/>
          <w:lang w:val="es-AR"/>
        </w:rPr>
      </w:pPr>
      <w:r w:rsidRPr="009737BD">
        <w:rPr>
          <w:rFonts w:ascii="Tahoma" w:hAnsi="Tahoma" w:cs="Tahoma"/>
          <w:b/>
          <w:bCs/>
          <w:lang w:val="es-AR"/>
        </w:rPr>
        <w:t>I</w:t>
      </w:r>
      <w:r w:rsidRPr="009737BD">
        <w:rPr>
          <w:rFonts w:ascii="Tahoma" w:hAnsi="Tahoma" w:cs="Tahoma"/>
          <w:b/>
          <w:bCs/>
          <w:spacing w:val="1"/>
          <w:lang w:val="es-AR"/>
        </w:rPr>
        <w:t>I</w:t>
      </w:r>
      <w:r w:rsidRPr="009737BD">
        <w:rPr>
          <w:rFonts w:ascii="Tahoma" w:hAnsi="Tahoma" w:cs="Tahoma"/>
          <w:b/>
          <w:bCs/>
          <w:lang w:val="es-AR"/>
        </w:rPr>
        <w:t>I.</w:t>
      </w:r>
      <w:r w:rsidRPr="009737BD">
        <w:rPr>
          <w:rFonts w:ascii="Tahoma" w:hAnsi="Tahoma" w:cs="Tahoma"/>
          <w:b/>
          <w:bCs/>
          <w:spacing w:val="1"/>
          <w:lang w:val="es-AR"/>
        </w:rPr>
        <w:t>1</w:t>
      </w:r>
      <w:r w:rsidRPr="009737BD">
        <w:rPr>
          <w:rFonts w:ascii="Tahoma" w:hAnsi="Tahoma" w:cs="Tahoma"/>
          <w:b/>
          <w:bCs/>
          <w:lang w:val="es-AR"/>
        </w:rPr>
        <w:t>.</w:t>
      </w:r>
      <w:r w:rsidRPr="009737BD">
        <w:rPr>
          <w:rFonts w:ascii="Tahoma" w:hAnsi="Tahoma" w:cs="Tahoma"/>
          <w:b/>
          <w:bCs/>
          <w:spacing w:val="26"/>
          <w:lang w:val="es-AR"/>
        </w:rPr>
        <w:t xml:space="preserve"> </w:t>
      </w:r>
      <w:r w:rsidRPr="009737BD">
        <w:rPr>
          <w:rFonts w:ascii="Tahoma" w:hAnsi="Tahoma" w:cs="Tahoma"/>
          <w:lang w:val="es-AR"/>
        </w:rPr>
        <w:t>El</w:t>
      </w:r>
      <w:r w:rsidRPr="009737BD">
        <w:rPr>
          <w:rFonts w:ascii="Tahoma" w:hAnsi="Tahoma" w:cs="Tahoma"/>
          <w:spacing w:val="25"/>
          <w:lang w:val="es-AR"/>
        </w:rPr>
        <w:t xml:space="preserve"> </w:t>
      </w:r>
      <w:r w:rsidRPr="009737BD">
        <w:rPr>
          <w:rFonts w:ascii="Tahoma" w:hAnsi="Tahoma" w:cs="Tahoma"/>
          <w:lang w:val="es-AR"/>
        </w:rPr>
        <w:t>Á</w:t>
      </w:r>
      <w:r w:rsidRPr="009737BD">
        <w:rPr>
          <w:rFonts w:ascii="Tahoma" w:hAnsi="Tahoma" w:cs="Tahoma"/>
          <w:spacing w:val="1"/>
          <w:lang w:val="es-AR"/>
        </w:rPr>
        <w:t>r</w:t>
      </w:r>
      <w:r w:rsidRPr="009737BD">
        <w:rPr>
          <w:rFonts w:ascii="Tahoma" w:hAnsi="Tahoma" w:cs="Tahoma"/>
          <w:lang w:val="es-AR"/>
        </w:rPr>
        <w:t xml:space="preserve">ea </w:t>
      </w:r>
      <w:r w:rsidRPr="009737BD">
        <w:rPr>
          <w:rFonts w:ascii="Tahoma" w:hAnsi="Tahoma" w:cs="Tahoma"/>
          <w:spacing w:val="47"/>
          <w:lang w:val="es-AR"/>
        </w:rPr>
        <w:t xml:space="preserve"> </w:t>
      </w:r>
      <w:r w:rsidRPr="009737BD">
        <w:rPr>
          <w:rFonts w:ascii="Tahoma" w:hAnsi="Tahoma" w:cs="Tahoma"/>
          <w:lang w:val="es-AR"/>
        </w:rPr>
        <w:t>Urbana</w:t>
      </w:r>
      <w:r w:rsidRPr="009737BD">
        <w:rPr>
          <w:rFonts w:ascii="Tahoma" w:hAnsi="Tahoma" w:cs="Tahoma"/>
          <w:spacing w:val="23"/>
          <w:lang w:val="es-AR"/>
        </w:rPr>
        <w:t xml:space="preserve"> </w:t>
      </w:r>
      <w:r w:rsidRPr="009737BD">
        <w:rPr>
          <w:rFonts w:ascii="Tahoma" w:hAnsi="Tahoma" w:cs="Tahoma"/>
          <w:lang w:val="es-AR"/>
        </w:rPr>
        <w:t>(U)</w:t>
      </w:r>
      <w:r w:rsidRPr="009737BD">
        <w:rPr>
          <w:rFonts w:ascii="Tahoma" w:hAnsi="Tahoma" w:cs="Tahoma"/>
          <w:spacing w:val="27"/>
          <w:lang w:val="es-AR"/>
        </w:rPr>
        <w:t xml:space="preserve"> </w:t>
      </w:r>
      <w:r w:rsidRPr="009737BD">
        <w:rPr>
          <w:rFonts w:ascii="Tahoma" w:hAnsi="Tahoma" w:cs="Tahoma"/>
          <w:lang w:val="es-AR"/>
        </w:rPr>
        <w:t>queda</w:t>
      </w:r>
      <w:r w:rsidRPr="009737BD">
        <w:rPr>
          <w:rFonts w:ascii="Tahoma" w:hAnsi="Tahoma" w:cs="Tahoma"/>
          <w:spacing w:val="22"/>
          <w:lang w:val="es-AR"/>
        </w:rPr>
        <w:t xml:space="preserve"> </w:t>
      </w:r>
      <w:r w:rsidRPr="009737BD">
        <w:rPr>
          <w:rFonts w:ascii="Tahoma" w:hAnsi="Tahoma" w:cs="Tahoma"/>
          <w:spacing w:val="1"/>
          <w:lang w:val="es-AR"/>
        </w:rPr>
        <w:t>d</w:t>
      </w:r>
      <w:r w:rsidRPr="009737BD">
        <w:rPr>
          <w:rFonts w:ascii="Tahoma" w:hAnsi="Tahoma" w:cs="Tahoma"/>
          <w:lang w:val="es-AR"/>
        </w:rPr>
        <w:t>ividida</w:t>
      </w:r>
      <w:r w:rsidRPr="009737BD">
        <w:rPr>
          <w:rFonts w:ascii="Tahoma" w:hAnsi="Tahoma" w:cs="Tahoma"/>
          <w:spacing w:val="26"/>
          <w:lang w:val="es-AR"/>
        </w:rPr>
        <w:t xml:space="preserve"> </w:t>
      </w:r>
      <w:r w:rsidRPr="009737BD">
        <w:rPr>
          <w:rFonts w:ascii="Tahoma" w:hAnsi="Tahoma" w:cs="Tahoma"/>
          <w:lang w:val="es-AR"/>
        </w:rPr>
        <w:t>en</w:t>
      </w:r>
      <w:r w:rsidRPr="009737BD">
        <w:rPr>
          <w:rFonts w:ascii="Tahoma" w:hAnsi="Tahoma" w:cs="Tahoma"/>
          <w:spacing w:val="25"/>
          <w:lang w:val="es-AR"/>
        </w:rPr>
        <w:t xml:space="preserve"> </w:t>
      </w:r>
      <w:r w:rsidRPr="009737BD">
        <w:rPr>
          <w:rFonts w:ascii="Tahoma" w:hAnsi="Tahoma" w:cs="Tahoma"/>
          <w:lang w:val="es-AR"/>
        </w:rPr>
        <w:t>Zona</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5"/>
          <w:lang w:val="es-AR"/>
        </w:rPr>
        <w:t xml:space="preserve"> </w:t>
      </w:r>
      <w:r w:rsidRPr="009737BD">
        <w:rPr>
          <w:rFonts w:ascii="Tahoma" w:hAnsi="Tahoma" w:cs="Tahoma"/>
          <w:lang w:val="es-AR"/>
        </w:rPr>
        <w:t>Re</w:t>
      </w:r>
      <w:r w:rsidRPr="009737BD">
        <w:rPr>
          <w:rFonts w:ascii="Tahoma" w:hAnsi="Tahoma" w:cs="Tahoma"/>
          <w:spacing w:val="1"/>
          <w:lang w:val="es-AR"/>
        </w:rPr>
        <w:t>g</w:t>
      </w:r>
      <w:r w:rsidRPr="009737BD">
        <w:rPr>
          <w:rFonts w:ascii="Tahoma" w:hAnsi="Tahoma" w:cs="Tahoma"/>
          <w:lang w:val="es-AR"/>
        </w:rPr>
        <w:t>ulación</w:t>
      </w:r>
      <w:r w:rsidRPr="009737BD">
        <w:rPr>
          <w:rFonts w:ascii="Tahoma" w:hAnsi="Tahoma" w:cs="Tahoma"/>
          <w:spacing w:val="25"/>
          <w:lang w:val="es-AR"/>
        </w:rPr>
        <w:t xml:space="preserve"> </w:t>
      </w:r>
      <w:r w:rsidRPr="009737BD">
        <w:rPr>
          <w:rFonts w:ascii="Tahoma" w:hAnsi="Tahoma" w:cs="Tahoma"/>
          <w:lang w:val="es-AR"/>
        </w:rPr>
        <w:t>Ge</w:t>
      </w:r>
      <w:r w:rsidRPr="009737BD">
        <w:rPr>
          <w:rFonts w:ascii="Tahoma" w:hAnsi="Tahoma" w:cs="Tahoma"/>
          <w:spacing w:val="1"/>
          <w:lang w:val="es-AR"/>
        </w:rPr>
        <w:t>n</w:t>
      </w:r>
      <w:r w:rsidRPr="009737BD">
        <w:rPr>
          <w:rFonts w:ascii="Tahoma" w:hAnsi="Tahoma" w:cs="Tahoma"/>
          <w:lang w:val="es-AR"/>
        </w:rPr>
        <w:t>eral</w:t>
      </w:r>
      <w:r w:rsidRPr="009737BD">
        <w:rPr>
          <w:rFonts w:ascii="Tahoma" w:hAnsi="Tahoma" w:cs="Tahoma"/>
          <w:spacing w:val="25"/>
          <w:lang w:val="es-AR"/>
        </w:rPr>
        <w:t xml:space="preserve"> </w:t>
      </w:r>
      <w:r w:rsidRPr="009737BD">
        <w:rPr>
          <w:rFonts w:ascii="Tahoma" w:hAnsi="Tahoma" w:cs="Tahoma"/>
          <w:lang w:val="es-AR"/>
        </w:rPr>
        <w:t>subdiv</w:t>
      </w:r>
      <w:r w:rsidRPr="009737BD">
        <w:rPr>
          <w:rFonts w:ascii="Tahoma" w:hAnsi="Tahoma" w:cs="Tahoma"/>
          <w:spacing w:val="1"/>
          <w:lang w:val="es-AR"/>
        </w:rPr>
        <w:t>i</w:t>
      </w:r>
      <w:r w:rsidRPr="009737BD">
        <w:rPr>
          <w:rFonts w:ascii="Tahoma" w:hAnsi="Tahoma" w:cs="Tahoma"/>
          <w:lang w:val="es-AR"/>
        </w:rPr>
        <w:t xml:space="preserve">dida </w:t>
      </w:r>
      <w:r w:rsidRPr="009737BD">
        <w:rPr>
          <w:rFonts w:ascii="Tahoma" w:hAnsi="Tahoma" w:cs="Tahoma"/>
          <w:spacing w:val="43"/>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 xml:space="preserve">Distritos </w:t>
      </w:r>
      <w:r w:rsidRPr="009737BD">
        <w:rPr>
          <w:rFonts w:ascii="Tahoma" w:hAnsi="Tahoma" w:cs="Tahoma"/>
          <w:spacing w:val="-12"/>
          <w:lang w:val="es-AR"/>
        </w:rPr>
        <w:t xml:space="preserve"> </w:t>
      </w:r>
      <w:r w:rsidRPr="009737BD">
        <w:rPr>
          <w:rFonts w:ascii="Tahoma" w:hAnsi="Tahoma" w:cs="Tahoma"/>
          <w:lang w:val="es-AR"/>
        </w:rPr>
        <w:t>y</w:t>
      </w:r>
      <w:r w:rsidRPr="009737BD">
        <w:rPr>
          <w:rFonts w:ascii="Tahoma" w:hAnsi="Tahoma" w:cs="Tahoma"/>
          <w:spacing w:val="50"/>
          <w:lang w:val="es-AR"/>
        </w:rPr>
        <w:t xml:space="preserve"> </w:t>
      </w:r>
      <w:r w:rsidRPr="009737BD">
        <w:rPr>
          <w:rFonts w:ascii="Tahoma" w:hAnsi="Tahoma" w:cs="Tahoma"/>
          <w:lang w:val="es-AR"/>
        </w:rPr>
        <w:t>Zona</w:t>
      </w:r>
      <w:r w:rsidRPr="009737BD">
        <w:rPr>
          <w:rFonts w:ascii="Tahoma" w:hAnsi="Tahoma" w:cs="Tahoma"/>
          <w:spacing w:val="46"/>
          <w:lang w:val="es-AR"/>
        </w:rPr>
        <w:t xml:space="preserve"> </w:t>
      </w:r>
      <w:r w:rsidRPr="009737BD">
        <w:rPr>
          <w:rFonts w:ascii="Tahoma" w:hAnsi="Tahoma" w:cs="Tahoma"/>
          <w:lang w:val="es-AR"/>
        </w:rPr>
        <w:t>s</w:t>
      </w:r>
      <w:r w:rsidRPr="009737BD">
        <w:rPr>
          <w:rFonts w:ascii="Tahoma" w:hAnsi="Tahoma" w:cs="Tahoma"/>
          <w:spacing w:val="50"/>
          <w:lang w:val="es-AR"/>
        </w:rPr>
        <w:t xml:space="preserve"> </w:t>
      </w:r>
      <w:r w:rsidRPr="009737BD">
        <w:rPr>
          <w:rFonts w:ascii="Tahoma" w:hAnsi="Tahoma" w:cs="Tahoma"/>
          <w:lang w:val="es-AR"/>
        </w:rPr>
        <w:t>Especiales,</w:t>
      </w:r>
      <w:r w:rsidRPr="009737BD">
        <w:rPr>
          <w:rFonts w:ascii="Tahoma" w:hAnsi="Tahoma" w:cs="Tahoma"/>
          <w:spacing w:val="41"/>
          <w:lang w:val="es-AR"/>
        </w:rPr>
        <w:t xml:space="preserve"> </w:t>
      </w:r>
      <w:r w:rsidRPr="009737BD">
        <w:rPr>
          <w:rFonts w:ascii="Tahoma" w:hAnsi="Tahoma" w:cs="Tahoma"/>
          <w:lang w:val="es-AR"/>
        </w:rPr>
        <w:t>el</w:t>
      </w:r>
      <w:r w:rsidRPr="009737BD">
        <w:rPr>
          <w:rFonts w:ascii="Tahoma" w:hAnsi="Tahoma" w:cs="Tahoma"/>
          <w:spacing w:val="50"/>
          <w:lang w:val="es-AR"/>
        </w:rPr>
        <w:t xml:space="preserve"> </w:t>
      </w:r>
      <w:r w:rsidRPr="009737BD">
        <w:rPr>
          <w:rFonts w:ascii="Tahoma" w:hAnsi="Tahoma" w:cs="Tahoma"/>
          <w:lang w:val="es-AR"/>
        </w:rPr>
        <w:t>Área</w:t>
      </w:r>
      <w:r w:rsidRPr="009737BD">
        <w:rPr>
          <w:rFonts w:ascii="Tahoma" w:hAnsi="Tahoma" w:cs="Tahoma"/>
          <w:spacing w:val="46"/>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mp</w:t>
      </w:r>
      <w:r w:rsidRPr="009737BD">
        <w:rPr>
          <w:rFonts w:ascii="Tahoma" w:hAnsi="Tahoma" w:cs="Tahoma"/>
          <w:spacing w:val="1"/>
          <w:lang w:val="es-AR"/>
        </w:rPr>
        <w:t>l</w:t>
      </w:r>
      <w:r w:rsidRPr="009737BD">
        <w:rPr>
          <w:rFonts w:ascii="Tahoma" w:hAnsi="Tahoma" w:cs="Tahoma"/>
          <w:lang w:val="es-AR"/>
        </w:rPr>
        <w:t>eme</w:t>
      </w:r>
      <w:r w:rsidRPr="009737BD">
        <w:rPr>
          <w:rFonts w:ascii="Tahoma" w:hAnsi="Tahoma" w:cs="Tahoma"/>
          <w:spacing w:val="1"/>
          <w:lang w:val="es-AR"/>
        </w:rPr>
        <w:t>n</w:t>
      </w:r>
      <w:r w:rsidRPr="009737BD">
        <w:rPr>
          <w:rFonts w:ascii="Tahoma" w:hAnsi="Tahoma" w:cs="Tahoma"/>
          <w:lang w:val="es-AR"/>
        </w:rPr>
        <w:t>taria</w:t>
      </w:r>
      <w:r w:rsidRPr="009737BD">
        <w:rPr>
          <w:rFonts w:ascii="Tahoma" w:hAnsi="Tahoma" w:cs="Tahoma"/>
          <w:spacing w:val="45"/>
          <w:lang w:val="es-AR"/>
        </w:rPr>
        <w:t xml:space="preserve"> </w:t>
      </w:r>
      <w:r w:rsidRPr="009737BD">
        <w:rPr>
          <w:rFonts w:ascii="Tahoma" w:hAnsi="Tahoma" w:cs="Tahoma"/>
          <w:spacing w:val="1"/>
          <w:lang w:val="es-AR"/>
        </w:rPr>
        <w:t>(</w:t>
      </w:r>
      <w:r w:rsidRPr="009737BD">
        <w:rPr>
          <w:rFonts w:ascii="Tahoma" w:hAnsi="Tahoma" w:cs="Tahoma"/>
          <w:lang w:val="es-AR"/>
        </w:rPr>
        <w:t>C)</w:t>
      </w:r>
      <w:r w:rsidRPr="009737BD">
        <w:rPr>
          <w:rFonts w:ascii="Tahoma" w:hAnsi="Tahoma" w:cs="Tahoma"/>
          <w:lang w:val="es-AR"/>
        </w:rPr>
        <w:tab/>
        <w:t>q</w:t>
      </w:r>
      <w:r w:rsidRPr="009737BD">
        <w:rPr>
          <w:rFonts w:ascii="Tahoma" w:hAnsi="Tahoma" w:cs="Tahoma"/>
          <w:spacing w:val="1"/>
          <w:lang w:val="es-AR"/>
        </w:rPr>
        <w:t>u</w:t>
      </w:r>
      <w:r w:rsidRPr="009737BD">
        <w:rPr>
          <w:rFonts w:ascii="Tahoma" w:hAnsi="Tahoma" w:cs="Tahoma"/>
          <w:lang w:val="es-AR"/>
        </w:rPr>
        <w:t>eda</w:t>
      </w:r>
      <w:r w:rsidRPr="009737BD">
        <w:rPr>
          <w:rFonts w:ascii="Tahoma" w:hAnsi="Tahoma" w:cs="Tahoma"/>
          <w:spacing w:val="50"/>
          <w:lang w:val="es-AR"/>
        </w:rPr>
        <w:t xml:space="preserve"> </w:t>
      </w:r>
      <w:r w:rsidRPr="009737BD">
        <w:rPr>
          <w:rFonts w:ascii="Tahoma" w:hAnsi="Tahoma" w:cs="Tahoma"/>
          <w:lang w:val="es-AR"/>
        </w:rPr>
        <w:t>dividida</w:t>
      </w:r>
      <w:r w:rsidRPr="009737BD">
        <w:rPr>
          <w:rFonts w:ascii="Tahoma" w:hAnsi="Tahoma" w:cs="Tahoma"/>
          <w:spacing w:val="51"/>
          <w:lang w:val="es-AR"/>
        </w:rPr>
        <w:t xml:space="preserve"> </w:t>
      </w:r>
      <w:r w:rsidRPr="009737BD">
        <w:rPr>
          <w:rFonts w:ascii="Tahoma" w:hAnsi="Tahoma" w:cs="Tahoma"/>
          <w:lang w:val="es-AR"/>
        </w:rPr>
        <w:t>en</w:t>
      </w:r>
      <w:r w:rsidRPr="009737BD">
        <w:rPr>
          <w:rFonts w:ascii="Tahoma" w:hAnsi="Tahoma" w:cs="Tahoma"/>
          <w:spacing w:val="49"/>
          <w:lang w:val="es-AR"/>
        </w:rPr>
        <w:t xml:space="preserve"> </w:t>
      </w:r>
      <w:r w:rsidRPr="009737BD">
        <w:rPr>
          <w:rFonts w:ascii="Tahoma" w:hAnsi="Tahoma" w:cs="Tahoma"/>
          <w:lang w:val="es-AR"/>
        </w:rPr>
        <w:t>Zo</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48"/>
          <w:lang w:val="es-AR"/>
        </w:rPr>
        <w:t xml:space="preserve"> </w:t>
      </w:r>
      <w:r w:rsidRPr="009737BD">
        <w:rPr>
          <w:rFonts w:ascii="Tahoma" w:hAnsi="Tahoma" w:cs="Tahoma"/>
          <w:spacing w:val="1"/>
          <w:lang w:val="es-AR"/>
        </w:rPr>
        <w:t>d</w:t>
      </w:r>
      <w:r w:rsidRPr="009737BD">
        <w:rPr>
          <w:rFonts w:ascii="Tahoma" w:hAnsi="Tahoma" w:cs="Tahoma"/>
          <w:lang w:val="es-AR"/>
        </w:rPr>
        <w:t>e Regulación</w:t>
      </w:r>
      <w:r w:rsidRPr="009737BD">
        <w:rPr>
          <w:rFonts w:ascii="Tahoma" w:hAnsi="Tahoma" w:cs="Tahoma"/>
          <w:spacing w:val="1"/>
          <w:lang w:val="es-AR"/>
        </w:rPr>
        <w:t xml:space="preserve"> </w:t>
      </w:r>
      <w:r w:rsidRPr="009737BD">
        <w:rPr>
          <w:rFonts w:ascii="Tahoma" w:hAnsi="Tahoma" w:cs="Tahoma"/>
          <w:lang w:val="es-AR"/>
        </w:rPr>
        <w:t>General</w:t>
      </w:r>
      <w:r w:rsidRPr="009737BD">
        <w:rPr>
          <w:rFonts w:ascii="Tahoma" w:hAnsi="Tahoma" w:cs="Tahoma"/>
          <w:spacing w:val="-7"/>
          <w:lang w:val="es-AR"/>
        </w:rPr>
        <w:t xml:space="preserve"> </w:t>
      </w:r>
      <w:r w:rsidRPr="009737BD">
        <w:rPr>
          <w:rFonts w:ascii="Tahoma" w:hAnsi="Tahoma" w:cs="Tahoma"/>
          <w:lang w:val="es-AR"/>
        </w:rPr>
        <w:t xml:space="preserve">subdividida </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Distritos</w:t>
      </w:r>
      <w:r w:rsidRPr="009737BD">
        <w:rPr>
          <w:rFonts w:ascii="Tahoma" w:hAnsi="Tahoma" w:cs="Tahoma"/>
          <w:spacing w:val="53"/>
          <w:lang w:val="es-AR"/>
        </w:rPr>
        <w:t xml:space="preserve"> </w:t>
      </w:r>
      <w:r w:rsidRPr="009737BD">
        <w:rPr>
          <w:rFonts w:ascii="Tahoma" w:hAnsi="Tahoma" w:cs="Tahoma"/>
          <w:lang w:val="es-AR"/>
        </w:rPr>
        <w:t>y  Zona</w:t>
      </w:r>
      <w:r w:rsidRPr="009737BD">
        <w:rPr>
          <w:rFonts w:ascii="Tahoma" w:hAnsi="Tahoma" w:cs="Tahoma"/>
          <w:spacing w:val="-4"/>
          <w:lang w:val="es-AR"/>
        </w:rPr>
        <w:t xml:space="preserve"> </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Especiales</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Área</w:t>
      </w:r>
      <w:r w:rsidRPr="009737BD">
        <w:rPr>
          <w:rFonts w:ascii="Tahoma" w:hAnsi="Tahoma" w:cs="Tahoma"/>
          <w:spacing w:val="-4"/>
          <w:lang w:val="es-AR"/>
        </w:rPr>
        <w:t xml:space="preserve"> </w:t>
      </w:r>
      <w:r w:rsidRPr="009737BD">
        <w:rPr>
          <w:rFonts w:ascii="Tahoma" w:hAnsi="Tahoma" w:cs="Tahoma"/>
          <w:lang w:val="es-AR"/>
        </w:rPr>
        <w:t>Rural</w:t>
      </w:r>
      <w:r w:rsidRPr="009737BD">
        <w:rPr>
          <w:rFonts w:ascii="Tahoma" w:hAnsi="Tahoma" w:cs="Tahoma"/>
          <w:spacing w:val="-4"/>
          <w:lang w:val="es-AR"/>
        </w:rPr>
        <w:t xml:space="preserve"> </w:t>
      </w:r>
      <w:r w:rsidRPr="009737BD">
        <w:rPr>
          <w:rFonts w:ascii="Tahoma" w:hAnsi="Tahoma" w:cs="Tahoma"/>
          <w:lang w:val="es-AR"/>
        </w:rPr>
        <w:t>(R).</w:t>
      </w:r>
    </w:p>
    <w:p w:rsidR="001A5F7E" w:rsidRPr="009737BD" w:rsidRDefault="001A5F7E">
      <w:pPr>
        <w:widowControl w:val="0"/>
        <w:tabs>
          <w:tab w:val="left" w:pos="2320"/>
        </w:tabs>
        <w:autoSpaceDE w:val="0"/>
        <w:autoSpaceDN w:val="0"/>
        <w:adjustRightInd w:val="0"/>
        <w:spacing w:before="6" w:after="0" w:line="266" w:lineRule="exact"/>
        <w:ind w:left="102" w:right="70"/>
        <w:jc w:val="both"/>
        <w:rPr>
          <w:rFonts w:ascii="Tahoma" w:hAnsi="Tahoma" w:cs="Tahoma"/>
          <w:lang w:val="es-AR"/>
        </w:rPr>
      </w:pP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zona</w:t>
      </w:r>
      <w:r w:rsidRPr="009737BD">
        <w:rPr>
          <w:rFonts w:ascii="Tahoma" w:hAnsi="Tahoma" w:cs="Tahoma"/>
          <w:spacing w:val="11"/>
          <w:lang w:val="es-AR"/>
        </w:rPr>
        <w:t xml:space="preserve"> </w:t>
      </w:r>
      <w:r w:rsidRPr="009737BD">
        <w:rPr>
          <w:rFonts w:ascii="Tahoma" w:hAnsi="Tahoma" w:cs="Tahoma"/>
          <w:lang w:val="es-AR"/>
        </w:rPr>
        <w:t>e</w:t>
      </w:r>
      <w:r w:rsidRPr="009737BD">
        <w:rPr>
          <w:rFonts w:ascii="Tahoma" w:hAnsi="Tahoma" w:cs="Tahoma"/>
          <w:spacing w:val="2"/>
          <w:lang w:val="es-AR"/>
        </w:rPr>
        <w:t>x</w:t>
      </w:r>
      <w:r w:rsidRPr="009737BD">
        <w:rPr>
          <w:rFonts w:ascii="Tahoma" w:hAnsi="Tahoma" w:cs="Tahoma"/>
          <w:lang w:val="es-AR"/>
        </w:rPr>
        <w:t>presa</w:t>
      </w:r>
      <w:r w:rsidRPr="009737BD">
        <w:rPr>
          <w:rFonts w:ascii="Tahoma" w:hAnsi="Tahoma" w:cs="Tahoma"/>
          <w:spacing w:val="14"/>
          <w:lang w:val="es-AR"/>
        </w:rPr>
        <w:t xml:space="preserve"> </w:t>
      </w:r>
      <w:r w:rsidRPr="009737BD">
        <w:rPr>
          <w:rFonts w:ascii="Tahoma" w:hAnsi="Tahoma" w:cs="Tahoma"/>
          <w:lang w:val="es-AR"/>
        </w:rPr>
        <w:t>las</w:t>
      </w:r>
      <w:r w:rsidRPr="009737BD">
        <w:rPr>
          <w:rFonts w:ascii="Tahoma" w:hAnsi="Tahoma" w:cs="Tahoma"/>
          <w:spacing w:val="13"/>
          <w:lang w:val="es-AR"/>
        </w:rPr>
        <w:t xml:space="preserve"> </w:t>
      </w:r>
      <w:r w:rsidRPr="009737BD">
        <w:rPr>
          <w:rFonts w:ascii="Tahoma" w:hAnsi="Tahoma" w:cs="Tahoma"/>
          <w:lang w:val="es-AR"/>
        </w:rPr>
        <w:t>diferencias</w:t>
      </w:r>
      <w:r w:rsidRPr="009737BD">
        <w:rPr>
          <w:rFonts w:ascii="Tahoma" w:hAnsi="Tahoma" w:cs="Tahoma"/>
          <w:spacing w:val="6"/>
          <w:lang w:val="es-AR"/>
        </w:rPr>
        <w:t xml:space="preserve"> </w:t>
      </w:r>
      <w:r w:rsidRPr="009737BD">
        <w:rPr>
          <w:rFonts w:ascii="Tahoma" w:hAnsi="Tahoma" w:cs="Tahoma"/>
          <w:lang w:val="es-AR"/>
        </w:rPr>
        <w:t>reg</w:t>
      </w:r>
      <w:r w:rsidRPr="009737BD">
        <w:rPr>
          <w:rFonts w:ascii="Tahoma" w:hAnsi="Tahoma" w:cs="Tahoma"/>
          <w:spacing w:val="1"/>
          <w:lang w:val="es-AR"/>
        </w:rPr>
        <w:t>l</w:t>
      </w:r>
      <w:r w:rsidRPr="009737BD">
        <w:rPr>
          <w:rFonts w:ascii="Tahoma" w:hAnsi="Tahoma" w:cs="Tahoma"/>
          <w:lang w:val="es-AR"/>
        </w:rPr>
        <w:t>ament</w:t>
      </w:r>
      <w:r w:rsidRPr="009737BD">
        <w:rPr>
          <w:rFonts w:ascii="Tahoma" w:hAnsi="Tahoma" w:cs="Tahoma"/>
          <w:spacing w:val="1"/>
          <w:lang w:val="es-AR"/>
        </w:rPr>
        <w:t>a</w:t>
      </w:r>
      <w:r w:rsidRPr="009737BD">
        <w:rPr>
          <w:rFonts w:ascii="Tahoma" w:hAnsi="Tahoma" w:cs="Tahoma"/>
          <w:lang w:val="es-AR"/>
        </w:rPr>
        <w:t>rias</w:t>
      </w:r>
      <w:r w:rsidRPr="009737BD">
        <w:rPr>
          <w:rFonts w:ascii="Tahoma" w:hAnsi="Tahoma" w:cs="Tahoma"/>
          <w:spacing w:val="13"/>
          <w:lang w:val="es-AR"/>
        </w:rPr>
        <w:t xml:space="preserve"> </w:t>
      </w:r>
      <w:r w:rsidRPr="009737BD">
        <w:rPr>
          <w:rFonts w:ascii="Tahoma" w:hAnsi="Tahoma" w:cs="Tahoma"/>
          <w:lang w:val="es-AR"/>
        </w:rPr>
        <w:t>que</w:t>
      </w:r>
      <w:r w:rsidRPr="009737BD">
        <w:rPr>
          <w:rFonts w:ascii="Tahoma" w:hAnsi="Tahoma" w:cs="Tahoma"/>
          <w:spacing w:val="12"/>
          <w:lang w:val="es-AR"/>
        </w:rPr>
        <w:t xml:space="preserve"> </w:t>
      </w:r>
      <w:r w:rsidRPr="009737BD">
        <w:rPr>
          <w:rFonts w:ascii="Tahoma" w:hAnsi="Tahoma" w:cs="Tahoma"/>
          <w:lang w:val="es-AR"/>
        </w:rPr>
        <w:t>se</w:t>
      </w:r>
      <w:r w:rsidRPr="009737BD">
        <w:rPr>
          <w:rFonts w:ascii="Tahoma" w:hAnsi="Tahoma" w:cs="Tahoma"/>
          <w:spacing w:val="13"/>
          <w:lang w:val="es-AR"/>
        </w:rPr>
        <w:t xml:space="preserve"> </w:t>
      </w:r>
      <w:r w:rsidRPr="009737BD">
        <w:rPr>
          <w:rFonts w:ascii="Tahoma" w:hAnsi="Tahoma" w:cs="Tahoma"/>
          <w:lang w:val="es-AR"/>
        </w:rPr>
        <w:t>pro</w:t>
      </w:r>
      <w:r w:rsidRPr="009737BD">
        <w:rPr>
          <w:rFonts w:ascii="Tahoma" w:hAnsi="Tahoma" w:cs="Tahoma"/>
          <w:spacing w:val="1"/>
          <w:lang w:val="es-AR"/>
        </w:rPr>
        <w:t>d</w:t>
      </w:r>
      <w:r w:rsidRPr="009737BD">
        <w:rPr>
          <w:rFonts w:ascii="Tahoma" w:hAnsi="Tahoma" w:cs="Tahoma"/>
          <w:lang w:val="es-AR"/>
        </w:rPr>
        <w:t>ucen</w:t>
      </w:r>
      <w:r w:rsidRPr="009737BD">
        <w:rPr>
          <w:rFonts w:ascii="Tahoma" w:hAnsi="Tahoma" w:cs="Tahoma"/>
          <w:spacing w:val="12"/>
          <w:lang w:val="es-AR"/>
        </w:rPr>
        <w:t xml:space="preserve"> </w:t>
      </w:r>
      <w:r w:rsidRPr="009737BD">
        <w:rPr>
          <w:rFonts w:ascii="Tahoma" w:hAnsi="Tahoma" w:cs="Tahoma"/>
          <w:lang w:val="es-AR"/>
        </w:rPr>
        <w:t>en</w:t>
      </w:r>
      <w:r w:rsidRPr="009737BD">
        <w:rPr>
          <w:rFonts w:ascii="Tahoma" w:hAnsi="Tahoma" w:cs="Tahoma"/>
          <w:spacing w:val="13"/>
          <w:lang w:val="es-AR"/>
        </w:rPr>
        <w:t xml:space="preserve"> </w:t>
      </w:r>
      <w:r w:rsidRPr="009737BD">
        <w:rPr>
          <w:rFonts w:ascii="Tahoma" w:hAnsi="Tahoma" w:cs="Tahoma"/>
          <w:lang w:val="es-AR"/>
        </w:rPr>
        <w:t>las</w:t>
      </w:r>
      <w:r w:rsidRPr="009737BD">
        <w:rPr>
          <w:rFonts w:ascii="Tahoma" w:hAnsi="Tahoma" w:cs="Tahoma"/>
          <w:spacing w:val="13"/>
          <w:lang w:val="es-AR"/>
        </w:rPr>
        <w:t xml:space="preserve"> </w:t>
      </w:r>
      <w:r w:rsidRPr="009737BD">
        <w:rPr>
          <w:rFonts w:ascii="Tahoma" w:hAnsi="Tahoma" w:cs="Tahoma"/>
          <w:lang w:val="es-AR"/>
        </w:rPr>
        <w:t>unida</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lang w:val="es-AR"/>
        </w:rPr>
        <w:t>espacio co</w:t>
      </w:r>
      <w:r w:rsidRPr="009737BD">
        <w:rPr>
          <w:rFonts w:ascii="Tahoma" w:hAnsi="Tahoma" w:cs="Tahoma"/>
          <w:spacing w:val="2"/>
          <w:lang w:val="es-AR"/>
        </w:rPr>
        <w:t>m</w:t>
      </w:r>
      <w:r w:rsidRPr="009737BD">
        <w:rPr>
          <w:rFonts w:ascii="Tahoma" w:hAnsi="Tahoma" w:cs="Tahoma"/>
          <w:lang w:val="es-AR"/>
        </w:rPr>
        <w:t>o con</w:t>
      </w:r>
      <w:r w:rsidRPr="009737BD">
        <w:rPr>
          <w:rFonts w:ascii="Tahoma" w:hAnsi="Tahoma" w:cs="Tahoma"/>
          <w:spacing w:val="2"/>
          <w:lang w:val="es-AR"/>
        </w:rPr>
        <w:t>s</w:t>
      </w:r>
      <w:r w:rsidRPr="009737BD">
        <w:rPr>
          <w:rFonts w:ascii="Tahoma" w:hAnsi="Tahoma" w:cs="Tahoma"/>
          <w:lang w:val="es-AR"/>
        </w:rPr>
        <w:t>ecuencia</w:t>
      </w:r>
      <w:r w:rsidRPr="009737BD">
        <w:rPr>
          <w:rFonts w:ascii="Tahoma" w:hAnsi="Tahoma" w:cs="Tahoma"/>
          <w:lang w:val="es-AR"/>
        </w:rPr>
        <w:tab/>
        <w:t>de</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dom</w:t>
      </w:r>
      <w:r w:rsidRPr="009737BD">
        <w:rPr>
          <w:rFonts w:ascii="Tahoma" w:hAnsi="Tahoma" w:cs="Tahoma"/>
          <w:spacing w:val="-2"/>
          <w:lang w:val="es-AR"/>
        </w:rPr>
        <w:t>i</w:t>
      </w:r>
      <w:r w:rsidRPr="009737BD">
        <w:rPr>
          <w:rFonts w:ascii="Tahoma" w:hAnsi="Tahoma" w:cs="Tahoma"/>
          <w:lang w:val="es-AR"/>
        </w:rPr>
        <w:t>nancia</w:t>
      </w:r>
      <w:r w:rsidRPr="009737BD">
        <w:rPr>
          <w:rFonts w:ascii="Tahoma" w:hAnsi="Tahoma" w:cs="Tahoma"/>
          <w:spacing w:val="-5"/>
          <w:lang w:val="es-AR"/>
        </w:rPr>
        <w:t xml:space="preserve"> </w:t>
      </w:r>
      <w:r w:rsidRPr="009737BD">
        <w:rPr>
          <w:rFonts w:ascii="Tahoma" w:hAnsi="Tahoma" w:cs="Tahoma"/>
          <w:lang w:val="es-AR"/>
        </w:rPr>
        <w:t>del</w:t>
      </w:r>
      <w:r w:rsidRPr="009737BD">
        <w:rPr>
          <w:rFonts w:ascii="Tahoma" w:hAnsi="Tahoma" w:cs="Tahoma"/>
          <w:spacing w:val="61"/>
          <w:lang w:val="es-AR"/>
        </w:rPr>
        <w:t xml:space="preserve"> </w:t>
      </w:r>
      <w:r w:rsidRPr="009737BD">
        <w:rPr>
          <w:rFonts w:ascii="Tahoma" w:hAnsi="Tahoma" w:cs="Tahoma"/>
          <w:lang w:val="es-AR"/>
        </w:rPr>
        <w:t>uso</w:t>
      </w:r>
      <w:r w:rsidRPr="009737BD">
        <w:rPr>
          <w:rFonts w:ascii="Tahoma" w:hAnsi="Tahoma" w:cs="Tahoma"/>
          <w:spacing w:val="-3"/>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caracteriza.-</w:t>
      </w:r>
    </w:p>
    <w:p w:rsidR="001A5F7E" w:rsidRPr="009737BD" w:rsidRDefault="001A5F7E">
      <w:pPr>
        <w:widowControl w:val="0"/>
        <w:tabs>
          <w:tab w:val="left" w:pos="8220"/>
        </w:tabs>
        <w:autoSpaceDE w:val="0"/>
        <w:autoSpaceDN w:val="0"/>
        <w:adjustRightInd w:val="0"/>
        <w:spacing w:before="65" w:after="0" w:line="266" w:lineRule="exact"/>
        <w:ind w:left="102" w:right="69"/>
        <w:rPr>
          <w:rFonts w:ascii="Tahoma" w:hAnsi="Tahoma" w:cs="Tahoma"/>
          <w:lang w:val="es-AR"/>
        </w:rPr>
      </w:pPr>
      <w:r w:rsidRPr="009737BD">
        <w:rPr>
          <w:rFonts w:ascii="Tahoma" w:hAnsi="Tahoma" w:cs="Tahoma"/>
          <w:lang w:val="es-AR"/>
        </w:rPr>
        <w:t>Los</w:t>
      </w:r>
      <w:r w:rsidRPr="009737BD">
        <w:rPr>
          <w:rFonts w:ascii="Tahoma" w:hAnsi="Tahoma" w:cs="Tahoma"/>
          <w:spacing w:val="37"/>
          <w:lang w:val="es-AR"/>
        </w:rPr>
        <w:t xml:space="preserve"> </w:t>
      </w:r>
      <w:r w:rsidRPr="009737BD">
        <w:rPr>
          <w:rFonts w:ascii="Tahoma" w:hAnsi="Tahoma" w:cs="Tahoma"/>
          <w:lang w:val="es-AR"/>
        </w:rPr>
        <w:t>Distritos</w:t>
      </w:r>
      <w:r w:rsidRPr="009737BD">
        <w:rPr>
          <w:rFonts w:ascii="Tahoma" w:hAnsi="Tahoma" w:cs="Tahoma"/>
          <w:spacing w:val="39"/>
          <w:lang w:val="es-AR"/>
        </w:rPr>
        <w:t xml:space="preserve"> </w:t>
      </w:r>
      <w:r w:rsidRPr="009737BD">
        <w:rPr>
          <w:rFonts w:ascii="Tahoma" w:hAnsi="Tahoma" w:cs="Tahoma"/>
          <w:lang w:val="es-AR"/>
        </w:rPr>
        <w:t>en</w:t>
      </w:r>
      <w:r w:rsidRPr="009737BD">
        <w:rPr>
          <w:rFonts w:ascii="Tahoma" w:hAnsi="Tahoma" w:cs="Tahoma"/>
          <w:spacing w:val="44"/>
          <w:lang w:val="es-AR"/>
        </w:rPr>
        <w:t xml:space="preserve"> </w:t>
      </w:r>
      <w:r w:rsidRPr="009737BD">
        <w:rPr>
          <w:rFonts w:ascii="Tahoma" w:hAnsi="Tahoma" w:cs="Tahoma"/>
          <w:lang w:val="es-AR"/>
        </w:rPr>
        <w:t>que</w:t>
      </w:r>
      <w:r w:rsidRPr="009737BD">
        <w:rPr>
          <w:rFonts w:ascii="Tahoma" w:hAnsi="Tahoma" w:cs="Tahoma"/>
          <w:spacing w:val="44"/>
          <w:lang w:val="es-AR"/>
        </w:rPr>
        <w:t xml:space="preserve"> </w:t>
      </w:r>
      <w:r w:rsidRPr="009737BD">
        <w:rPr>
          <w:rFonts w:ascii="Tahoma" w:hAnsi="Tahoma" w:cs="Tahoma"/>
          <w:lang w:val="es-AR"/>
        </w:rPr>
        <w:t>quedan</w:t>
      </w:r>
      <w:r w:rsidRPr="009737BD">
        <w:rPr>
          <w:rFonts w:ascii="Tahoma" w:hAnsi="Tahoma" w:cs="Tahoma"/>
          <w:spacing w:val="40"/>
          <w:lang w:val="es-AR"/>
        </w:rPr>
        <w:t xml:space="preserve"> </w:t>
      </w:r>
      <w:r w:rsidRPr="009737BD">
        <w:rPr>
          <w:rFonts w:ascii="Tahoma" w:hAnsi="Tahoma" w:cs="Tahoma"/>
          <w:lang w:val="es-AR"/>
        </w:rPr>
        <w:t>subdivididas</w:t>
      </w:r>
      <w:r w:rsidRPr="009737BD">
        <w:rPr>
          <w:rFonts w:ascii="Tahoma" w:hAnsi="Tahoma" w:cs="Tahoma"/>
          <w:spacing w:val="36"/>
          <w:lang w:val="es-AR"/>
        </w:rPr>
        <w:t xml:space="preserve"> </w:t>
      </w:r>
      <w:r w:rsidRPr="009737BD">
        <w:rPr>
          <w:rFonts w:ascii="Tahoma" w:hAnsi="Tahoma" w:cs="Tahoma"/>
          <w:lang w:val="es-AR"/>
        </w:rPr>
        <w:t>a</w:t>
      </w:r>
      <w:r w:rsidRPr="009737BD">
        <w:rPr>
          <w:rFonts w:ascii="Tahoma" w:hAnsi="Tahoma" w:cs="Tahoma"/>
          <w:spacing w:val="-1"/>
          <w:lang w:val="es-AR"/>
        </w:rPr>
        <w:t>l</w:t>
      </w:r>
      <w:r w:rsidRPr="009737BD">
        <w:rPr>
          <w:rFonts w:ascii="Tahoma" w:hAnsi="Tahoma" w:cs="Tahoma"/>
          <w:lang w:val="es-AR"/>
        </w:rPr>
        <w:t>gunas</w:t>
      </w:r>
      <w:r w:rsidRPr="009737BD">
        <w:rPr>
          <w:rFonts w:ascii="Tahoma" w:hAnsi="Tahoma" w:cs="Tahoma"/>
          <w:spacing w:val="41"/>
          <w:lang w:val="es-AR"/>
        </w:rPr>
        <w:t xml:space="preserve"> </w:t>
      </w:r>
      <w:r w:rsidRPr="009737BD">
        <w:rPr>
          <w:rFonts w:ascii="Tahoma" w:hAnsi="Tahoma" w:cs="Tahoma"/>
          <w:lang w:val="es-AR"/>
        </w:rPr>
        <w:t>zonas</w:t>
      </w:r>
      <w:r w:rsidRPr="009737BD">
        <w:rPr>
          <w:rFonts w:ascii="Tahoma" w:hAnsi="Tahoma" w:cs="Tahoma"/>
          <w:spacing w:val="43"/>
          <w:lang w:val="es-AR"/>
        </w:rPr>
        <w:t xml:space="preserve"> </w:t>
      </w:r>
      <w:r w:rsidRPr="009737BD">
        <w:rPr>
          <w:rFonts w:ascii="Tahoma" w:hAnsi="Tahoma" w:cs="Tahoma"/>
          <w:lang w:val="es-AR"/>
        </w:rPr>
        <w:t>son</w:t>
      </w:r>
      <w:r w:rsidRPr="009737BD">
        <w:rPr>
          <w:rFonts w:ascii="Tahoma" w:hAnsi="Tahoma" w:cs="Tahoma"/>
          <w:spacing w:val="43"/>
          <w:lang w:val="es-AR"/>
        </w:rPr>
        <w:t xml:space="preserve"> </w:t>
      </w:r>
      <w:r w:rsidRPr="009737BD">
        <w:rPr>
          <w:rFonts w:ascii="Tahoma" w:hAnsi="Tahoma" w:cs="Tahoma"/>
          <w:lang w:val="es-AR"/>
        </w:rPr>
        <w:t>aquellos</w:t>
      </w:r>
      <w:r w:rsidRPr="009737BD">
        <w:rPr>
          <w:rFonts w:ascii="Tahoma" w:hAnsi="Tahoma" w:cs="Tahoma"/>
          <w:spacing w:val="39"/>
          <w:lang w:val="es-AR"/>
        </w:rPr>
        <w:t xml:space="preserve"> </w:t>
      </w:r>
      <w:r w:rsidRPr="009737BD">
        <w:rPr>
          <w:rFonts w:ascii="Tahoma" w:hAnsi="Tahoma" w:cs="Tahoma"/>
          <w:lang w:val="es-AR"/>
        </w:rPr>
        <w:t>en</w:t>
      </w:r>
      <w:r w:rsidRPr="009737BD">
        <w:rPr>
          <w:rFonts w:ascii="Tahoma" w:hAnsi="Tahoma" w:cs="Tahoma"/>
          <w:spacing w:val="44"/>
          <w:lang w:val="es-AR"/>
        </w:rPr>
        <w:t xml:space="preserve"> </w:t>
      </w:r>
      <w:r w:rsidRPr="009737BD">
        <w:rPr>
          <w:rFonts w:ascii="Tahoma" w:hAnsi="Tahoma" w:cs="Tahoma"/>
          <w:lang w:val="es-AR"/>
        </w:rPr>
        <w:t>los</w:t>
      </w:r>
      <w:r w:rsidRPr="009737BD">
        <w:rPr>
          <w:rFonts w:ascii="Tahoma" w:hAnsi="Tahoma" w:cs="Tahoma"/>
          <w:lang w:val="es-AR"/>
        </w:rPr>
        <w:tab/>
        <w:t>cuáles</w:t>
      </w:r>
      <w:r w:rsidRPr="009737BD">
        <w:rPr>
          <w:rFonts w:ascii="Tahoma" w:hAnsi="Tahoma" w:cs="Tahoma"/>
          <w:spacing w:val="41"/>
          <w:lang w:val="es-AR"/>
        </w:rPr>
        <w:t xml:space="preserve"> </w:t>
      </w:r>
      <w:r w:rsidRPr="009737BD">
        <w:rPr>
          <w:rFonts w:ascii="Tahoma" w:hAnsi="Tahoma" w:cs="Tahoma"/>
          <w:lang w:val="es-AR"/>
        </w:rPr>
        <w:t>se consignan</w:t>
      </w:r>
      <w:r w:rsidRPr="009737BD">
        <w:rPr>
          <w:rFonts w:ascii="Tahoma" w:hAnsi="Tahoma" w:cs="Tahoma"/>
          <w:spacing w:val="1"/>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ferentes</w:t>
      </w:r>
      <w:r w:rsidRPr="009737BD">
        <w:rPr>
          <w:rFonts w:ascii="Tahoma" w:hAnsi="Tahoma" w:cs="Tahoma"/>
          <w:spacing w:val="-6"/>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dicio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subdivisión</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ocu</w:t>
      </w:r>
      <w:r w:rsidRPr="009737BD">
        <w:rPr>
          <w:rFonts w:ascii="Tahoma" w:hAnsi="Tahoma" w:cs="Tahoma"/>
          <w:spacing w:val="1"/>
          <w:lang w:val="es-AR"/>
        </w:rPr>
        <w:t>p</w:t>
      </w:r>
      <w:r w:rsidRPr="009737BD">
        <w:rPr>
          <w:rFonts w:ascii="Tahoma" w:hAnsi="Tahoma" w:cs="Tahoma"/>
          <w:lang w:val="es-AR"/>
        </w:rPr>
        <w:t>ac</w:t>
      </w:r>
      <w:r w:rsidRPr="009737BD">
        <w:rPr>
          <w:rFonts w:ascii="Tahoma" w:hAnsi="Tahoma" w:cs="Tahoma"/>
          <w:spacing w:val="2"/>
          <w:lang w:val="es-AR"/>
        </w:rPr>
        <w:t>i</w:t>
      </w:r>
      <w:r w:rsidRPr="009737BD">
        <w:rPr>
          <w:rFonts w:ascii="Tahoma" w:hAnsi="Tahoma" w:cs="Tahoma"/>
          <w:lang w:val="es-AR"/>
        </w:rPr>
        <w:t>ón.-</w:t>
      </w:r>
    </w:p>
    <w:p w:rsidR="001A5F7E" w:rsidRPr="009737BD" w:rsidRDefault="001A5F7E">
      <w:pPr>
        <w:widowControl w:val="0"/>
        <w:autoSpaceDE w:val="0"/>
        <w:autoSpaceDN w:val="0"/>
        <w:adjustRightInd w:val="0"/>
        <w:spacing w:after="0" w:line="258" w:lineRule="exact"/>
        <w:ind w:left="102"/>
        <w:rPr>
          <w:rFonts w:ascii="Tahoma" w:hAnsi="Tahoma" w:cs="Tahoma"/>
          <w:lang w:val="es-AR"/>
        </w:rPr>
      </w:pPr>
      <w:r w:rsidRPr="009737BD">
        <w:rPr>
          <w:rFonts w:ascii="Tahoma" w:hAnsi="Tahoma" w:cs="Tahoma"/>
          <w:position w:val="-1"/>
          <w:lang w:val="es-AR"/>
        </w:rPr>
        <w:t>Tene</w:t>
      </w:r>
      <w:r w:rsidRPr="009737BD">
        <w:rPr>
          <w:rFonts w:ascii="Tahoma" w:hAnsi="Tahoma" w:cs="Tahoma"/>
          <w:spacing w:val="2"/>
          <w:position w:val="-1"/>
          <w:lang w:val="es-AR"/>
        </w:rPr>
        <w:t>m</w:t>
      </w:r>
      <w:r w:rsidRPr="009737BD">
        <w:rPr>
          <w:rFonts w:ascii="Tahoma" w:hAnsi="Tahoma" w:cs="Tahoma"/>
          <w:position w:val="-1"/>
          <w:lang w:val="es-AR"/>
        </w:rPr>
        <w:t>os</w:t>
      </w:r>
      <w:r w:rsidRPr="009737BD">
        <w:rPr>
          <w:rFonts w:ascii="Tahoma" w:hAnsi="Tahoma" w:cs="Tahoma"/>
          <w:spacing w:val="7"/>
          <w:position w:val="-1"/>
          <w:lang w:val="es-AR"/>
        </w:rPr>
        <w:t xml:space="preserve"> </w:t>
      </w:r>
      <w:r w:rsidRPr="009737BD">
        <w:rPr>
          <w:rFonts w:ascii="Tahoma" w:hAnsi="Tahoma" w:cs="Tahoma"/>
          <w:position w:val="-1"/>
          <w:lang w:val="es-AR"/>
        </w:rPr>
        <w:t>pues</w:t>
      </w:r>
      <w:r w:rsidRPr="009737BD">
        <w:rPr>
          <w:rFonts w:ascii="Tahoma" w:hAnsi="Tahoma" w:cs="Tahoma"/>
          <w:spacing w:val="9"/>
          <w:position w:val="-1"/>
          <w:lang w:val="es-AR"/>
        </w:rPr>
        <w:t xml:space="preserve"> </w:t>
      </w:r>
      <w:r w:rsidRPr="009737BD">
        <w:rPr>
          <w:rFonts w:ascii="Tahoma" w:hAnsi="Tahoma" w:cs="Tahoma"/>
          <w:position w:val="-1"/>
          <w:lang w:val="es-AR"/>
        </w:rPr>
        <w:t>Distritos</w:t>
      </w:r>
      <w:r w:rsidRPr="009737BD">
        <w:rPr>
          <w:rFonts w:ascii="Tahoma" w:hAnsi="Tahoma" w:cs="Tahoma"/>
          <w:spacing w:val="7"/>
          <w:position w:val="-1"/>
          <w:lang w:val="es-AR"/>
        </w:rPr>
        <w:t xml:space="preserve"> </w:t>
      </w:r>
      <w:r w:rsidRPr="009737BD">
        <w:rPr>
          <w:rFonts w:ascii="Tahoma" w:hAnsi="Tahoma" w:cs="Tahoma"/>
          <w:position w:val="-1"/>
          <w:lang w:val="es-AR"/>
        </w:rPr>
        <w:t>residenciales</w:t>
      </w:r>
      <w:r w:rsidRPr="009737BD">
        <w:rPr>
          <w:rFonts w:ascii="Tahoma" w:hAnsi="Tahoma" w:cs="Tahoma"/>
          <w:spacing w:val="2"/>
          <w:position w:val="-1"/>
          <w:lang w:val="es-AR"/>
        </w:rPr>
        <w:t xml:space="preserve"> </w:t>
      </w:r>
      <w:r w:rsidRPr="009737BD">
        <w:rPr>
          <w:rFonts w:ascii="Tahoma" w:hAnsi="Tahoma" w:cs="Tahoma"/>
          <w:position w:val="-1"/>
          <w:lang w:val="es-AR"/>
        </w:rPr>
        <w:t xml:space="preserve">(R), </w:t>
      </w:r>
      <w:r w:rsidRPr="009737BD">
        <w:rPr>
          <w:rFonts w:ascii="Tahoma" w:hAnsi="Tahoma" w:cs="Tahoma"/>
          <w:spacing w:val="26"/>
          <w:position w:val="-1"/>
          <w:lang w:val="es-AR"/>
        </w:rPr>
        <w:t xml:space="preserve"> </w:t>
      </w:r>
      <w:r w:rsidRPr="009737BD">
        <w:rPr>
          <w:rFonts w:ascii="Tahoma" w:hAnsi="Tahoma" w:cs="Tahoma"/>
          <w:position w:val="-1"/>
          <w:lang w:val="es-AR"/>
        </w:rPr>
        <w:t>co</w:t>
      </w:r>
      <w:r w:rsidRPr="009737BD">
        <w:rPr>
          <w:rFonts w:ascii="Tahoma" w:hAnsi="Tahoma" w:cs="Tahoma"/>
          <w:spacing w:val="2"/>
          <w:position w:val="-1"/>
          <w:lang w:val="es-AR"/>
        </w:rPr>
        <w:t>m</w:t>
      </w:r>
      <w:r w:rsidRPr="009737BD">
        <w:rPr>
          <w:rFonts w:ascii="Tahoma" w:hAnsi="Tahoma" w:cs="Tahoma"/>
          <w:position w:val="-1"/>
          <w:lang w:val="es-AR"/>
        </w:rPr>
        <w:t>ercia</w:t>
      </w:r>
      <w:r w:rsidRPr="009737BD">
        <w:rPr>
          <w:rFonts w:ascii="Tahoma" w:hAnsi="Tahoma" w:cs="Tahoma"/>
          <w:spacing w:val="1"/>
          <w:position w:val="-1"/>
          <w:lang w:val="es-AR"/>
        </w:rPr>
        <w:t>l</w:t>
      </w:r>
      <w:r w:rsidRPr="009737BD">
        <w:rPr>
          <w:rFonts w:ascii="Tahoma" w:hAnsi="Tahoma" w:cs="Tahoma"/>
          <w:position w:val="-1"/>
          <w:lang w:val="es-AR"/>
        </w:rPr>
        <w:t>es</w:t>
      </w:r>
      <w:r w:rsidRPr="009737BD">
        <w:rPr>
          <w:rFonts w:ascii="Tahoma" w:hAnsi="Tahoma" w:cs="Tahoma"/>
          <w:spacing w:val="11"/>
          <w:position w:val="-1"/>
          <w:lang w:val="es-AR"/>
        </w:rPr>
        <w:t xml:space="preserve"> </w:t>
      </w:r>
      <w:r w:rsidRPr="009737BD">
        <w:rPr>
          <w:rFonts w:ascii="Tahoma" w:hAnsi="Tahoma" w:cs="Tahoma"/>
          <w:position w:val="-1"/>
          <w:lang w:val="es-AR"/>
        </w:rPr>
        <w:t xml:space="preserve">(C), </w:t>
      </w:r>
      <w:r w:rsidRPr="009737BD">
        <w:rPr>
          <w:rFonts w:ascii="Tahoma" w:hAnsi="Tahoma" w:cs="Tahoma"/>
          <w:spacing w:val="26"/>
          <w:position w:val="-1"/>
          <w:lang w:val="es-AR"/>
        </w:rPr>
        <w:t xml:space="preserve"> </w:t>
      </w:r>
      <w:r w:rsidRPr="009737BD">
        <w:rPr>
          <w:rFonts w:ascii="Tahoma" w:hAnsi="Tahoma" w:cs="Tahoma"/>
          <w:position w:val="-1"/>
          <w:lang w:val="es-AR"/>
        </w:rPr>
        <w:t>patrimoni</w:t>
      </w:r>
      <w:r w:rsidRPr="009737BD">
        <w:rPr>
          <w:rFonts w:ascii="Tahoma" w:hAnsi="Tahoma" w:cs="Tahoma"/>
          <w:spacing w:val="1"/>
          <w:position w:val="-1"/>
          <w:lang w:val="es-AR"/>
        </w:rPr>
        <w:t>a</w:t>
      </w:r>
      <w:r w:rsidRPr="009737BD">
        <w:rPr>
          <w:rFonts w:ascii="Tahoma" w:hAnsi="Tahoma" w:cs="Tahoma"/>
          <w:position w:val="-1"/>
          <w:lang w:val="es-AR"/>
        </w:rPr>
        <w:t>l</w:t>
      </w:r>
      <w:r w:rsidRPr="009737BD">
        <w:rPr>
          <w:rFonts w:ascii="Tahoma" w:hAnsi="Tahoma" w:cs="Tahoma"/>
          <w:spacing w:val="5"/>
          <w:position w:val="-1"/>
          <w:lang w:val="es-AR"/>
        </w:rPr>
        <w:t xml:space="preserve"> </w:t>
      </w:r>
      <w:r w:rsidRPr="009737BD">
        <w:rPr>
          <w:rFonts w:ascii="Tahoma" w:hAnsi="Tahoma" w:cs="Tahoma"/>
          <w:position w:val="-1"/>
          <w:lang w:val="es-AR"/>
        </w:rPr>
        <w:t>(P),</w:t>
      </w:r>
      <w:r w:rsidRPr="009737BD">
        <w:rPr>
          <w:rFonts w:ascii="Tahoma" w:hAnsi="Tahoma" w:cs="Tahoma"/>
          <w:spacing w:val="13"/>
          <w:position w:val="-1"/>
          <w:lang w:val="es-AR"/>
        </w:rPr>
        <w:t xml:space="preserve"> </w:t>
      </w:r>
      <w:r w:rsidRPr="009737BD">
        <w:rPr>
          <w:rFonts w:ascii="Tahoma" w:hAnsi="Tahoma" w:cs="Tahoma"/>
          <w:position w:val="-1"/>
          <w:lang w:val="es-AR"/>
        </w:rPr>
        <w:t>industriales</w:t>
      </w:r>
      <w:r w:rsidRPr="009737BD">
        <w:rPr>
          <w:rFonts w:ascii="Tahoma" w:hAnsi="Tahoma" w:cs="Tahoma"/>
          <w:spacing w:val="3"/>
          <w:position w:val="-1"/>
          <w:lang w:val="es-AR"/>
        </w:rPr>
        <w:t xml:space="preserve"> </w:t>
      </w:r>
      <w:r w:rsidRPr="009737BD">
        <w:rPr>
          <w:rFonts w:ascii="Tahoma" w:hAnsi="Tahoma" w:cs="Tahoma"/>
          <w:position w:val="-1"/>
          <w:lang w:val="es-AR"/>
        </w:rPr>
        <w:t>(I),</w:t>
      </w:r>
    </w:p>
    <w:p w:rsidR="001A5F7E" w:rsidRPr="009737BD" w:rsidRDefault="001A5F7E">
      <w:pPr>
        <w:widowControl w:val="0"/>
        <w:autoSpaceDE w:val="0"/>
        <w:autoSpaceDN w:val="0"/>
        <w:adjustRightInd w:val="0"/>
        <w:spacing w:before="1" w:after="0" w:line="240" w:lineRule="auto"/>
        <w:ind w:left="102"/>
        <w:rPr>
          <w:rFonts w:ascii="Tahoma" w:hAnsi="Tahoma" w:cs="Tahoma"/>
          <w:lang w:val="es-AR"/>
        </w:rPr>
      </w:pPr>
      <w:r w:rsidRPr="009737BD">
        <w:rPr>
          <w:rFonts w:ascii="Tahoma" w:hAnsi="Tahoma" w:cs="Tahoma"/>
          <w:lang w:val="es-AR"/>
        </w:rPr>
        <w:t>etc.;</w:t>
      </w:r>
      <w:r w:rsidRPr="009737BD">
        <w:rPr>
          <w:rFonts w:ascii="Tahoma" w:hAnsi="Tahoma" w:cs="Tahoma"/>
          <w:spacing w:val="-11"/>
          <w:lang w:val="es-AR"/>
        </w:rPr>
        <w:t xml:space="preserve"> </w:t>
      </w:r>
      <w:r w:rsidRPr="009737BD">
        <w:rPr>
          <w:rFonts w:ascii="Tahoma" w:hAnsi="Tahoma" w:cs="Tahoma"/>
          <w:lang w:val="es-AR"/>
        </w:rPr>
        <w:t>sie</w:t>
      </w:r>
      <w:r w:rsidRPr="009737BD">
        <w:rPr>
          <w:rFonts w:ascii="Tahoma" w:hAnsi="Tahoma" w:cs="Tahoma"/>
          <w:spacing w:val="1"/>
          <w:lang w:val="es-AR"/>
        </w:rPr>
        <w:t>n</w:t>
      </w:r>
      <w:r w:rsidRPr="009737BD">
        <w:rPr>
          <w:rFonts w:ascii="Tahoma" w:hAnsi="Tahoma" w:cs="Tahoma"/>
          <w:lang w:val="es-AR"/>
        </w:rPr>
        <w:t>do en</w:t>
      </w:r>
      <w:r w:rsidRPr="009737BD">
        <w:rPr>
          <w:rFonts w:ascii="Tahoma" w:hAnsi="Tahoma" w:cs="Tahoma"/>
          <w:spacing w:val="-1"/>
          <w:lang w:val="es-AR"/>
        </w:rPr>
        <w:t xml:space="preserve"> </w:t>
      </w:r>
      <w:r w:rsidRPr="009737BD">
        <w:rPr>
          <w:rFonts w:ascii="Tahoma" w:hAnsi="Tahoma" w:cs="Tahoma"/>
          <w:lang w:val="es-AR"/>
        </w:rPr>
        <w:t>cada</w:t>
      </w:r>
      <w:r w:rsidRPr="009737BD">
        <w:rPr>
          <w:rFonts w:ascii="Tahoma" w:hAnsi="Tahoma" w:cs="Tahoma"/>
          <w:spacing w:val="-3"/>
          <w:lang w:val="es-AR"/>
        </w:rPr>
        <w:t xml:space="preserve"> </w:t>
      </w:r>
      <w:r w:rsidRPr="009737BD">
        <w:rPr>
          <w:rFonts w:ascii="Tahoma" w:hAnsi="Tahoma" w:cs="Tahoma"/>
          <w:lang w:val="es-AR"/>
        </w:rPr>
        <w:t>una</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ellas</w:t>
      </w:r>
      <w:r w:rsidRPr="009737BD">
        <w:rPr>
          <w:rFonts w:ascii="Tahoma" w:hAnsi="Tahoma" w:cs="Tahoma"/>
          <w:spacing w:val="-4"/>
          <w:lang w:val="es-AR"/>
        </w:rPr>
        <w:t xml:space="preserve"> </w:t>
      </w:r>
      <w:r w:rsidRPr="009737BD">
        <w:rPr>
          <w:rFonts w:ascii="Tahoma" w:hAnsi="Tahoma" w:cs="Tahoma"/>
          <w:spacing w:val="1"/>
          <w:lang w:val="es-AR"/>
        </w:rPr>
        <w:t>do</w:t>
      </w:r>
      <w:r w:rsidRPr="009737BD">
        <w:rPr>
          <w:rFonts w:ascii="Tahoma" w:hAnsi="Tahoma" w:cs="Tahoma"/>
          <w:lang w:val="es-AR"/>
        </w:rPr>
        <w:t>minante</w:t>
      </w:r>
      <w:r w:rsidRPr="009737BD">
        <w:rPr>
          <w:rFonts w:ascii="Tahoma" w:hAnsi="Tahoma" w:cs="Tahoma"/>
          <w:spacing w:val="-7"/>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spacing w:val="1"/>
          <w:lang w:val="es-AR"/>
        </w:rPr>
        <w:t>u</w:t>
      </w:r>
      <w:r w:rsidRPr="009737BD">
        <w:rPr>
          <w:rFonts w:ascii="Tahoma" w:hAnsi="Tahoma" w:cs="Tahoma"/>
          <w:lang w:val="es-AR"/>
        </w:rPr>
        <w:t>so</w:t>
      </w:r>
      <w:r w:rsidRPr="009737BD">
        <w:rPr>
          <w:rFonts w:ascii="Tahoma" w:hAnsi="Tahoma" w:cs="Tahoma"/>
          <w:spacing w:val="-1"/>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les</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su</w:t>
      </w:r>
      <w:r w:rsidRPr="009737BD">
        <w:rPr>
          <w:rFonts w:ascii="Tahoma" w:hAnsi="Tahoma" w:cs="Tahoma"/>
          <w:spacing w:val="-2"/>
          <w:lang w:val="es-AR"/>
        </w:rPr>
        <w:t xml:space="preserve"> </w:t>
      </w:r>
      <w:r w:rsidRPr="009737BD">
        <w:rPr>
          <w:rFonts w:ascii="Tahoma" w:hAnsi="Tahoma" w:cs="Tahoma"/>
          <w:spacing w:val="1"/>
          <w:lang w:val="es-AR"/>
        </w:rPr>
        <w:t>n</w:t>
      </w:r>
      <w:r w:rsidRPr="009737BD">
        <w:rPr>
          <w:rFonts w:ascii="Tahoma" w:hAnsi="Tahoma" w:cs="Tahoma"/>
          <w:spacing w:val="-1"/>
          <w:lang w:val="es-AR"/>
        </w:rPr>
        <w:t>o</w:t>
      </w:r>
      <w:r w:rsidRPr="009737BD">
        <w:rPr>
          <w:rFonts w:ascii="Tahoma" w:hAnsi="Tahoma" w:cs="Tahoma"/>
          <w:lang w:val="es-AR"/>
        </w:rPr>
        <w:t>mbr</w:t>
      </w:r>
      <w:r w:rsidRPr="009737BD">
        <w:rPr>
          <w:rFonts w:ascii="Tahoma" w:hAnsi="Tahoma" w:cs="Tahoma"/>
          <w:spacing w:val="1"/>
          <w:lang w:val="es-AR"/>
        </w:rPr>
        <w:t>e</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I</w:t>
      </w:r>
      <w:r w:rsidRPr="009737BD">
        <w:rPr>
          <w:rFonts w:ascii="Tahoma" w:hAnsi="Tahoma" w:cs="Tahoma"/>
          <w:b/>
          <w:bCs/>
          <w:spacing w:val="1"/>
          <w:lang w:val="es-AR"/>
        </w:rPr>
        <w:t>I</w:t>
      </w:r>
      <w:r w:rsidRPr="009737BD">
        <w:rPr>
          <w:rFonts w:ascii="Tahoma" w:hAnsi="Tahoma" w:cs="Tahoma"/>
          <w:b/>
          <w:bCs/>
          <w:lang w:val="es-AR"/>
        </w:rPr>
        <w:t>I.</w:t>
      </w:r>
      <w:r w:rsidRPr="009737BD">
        <w:rPr>
          <w:rFonts w:ascii="Tahoma" w:hAnsi="Tahoma" w:cs="Tahoma"/>
          <w:b/>
          <w:bCs/>
          <w:spacing w:val="1"/>
          <w:lang w:val="es-AR"/>
        </w:rPr>
        <w:t>2</w:t>
      </w:r>
      <w:r w:rsidRPr="009737BD">
        <w:rPr>
          <w:rFonts w:ascii="Tahoma" w:hAnsi="Tahoma" w:cs="Tahoma"/>
          <w:b/>
          <w:bCs/>
          <w:lang w:val="es-AR"/>
        </w:rPr>
        <w:t>.</w:t>
      </w:r>
    </w:p>
    <w:p w:rsidR="001A5F7E" w:rsidRPr="009737BD" w:rsidRDefault="001A5F7E">
      <w:pPr>
        <w:widowControl w:val="0"/>
        <w:autoSpaceDE w:val="0"/>
        <w:autoSpaceDN w:val="0"/>
        <w:adjustRightInd w:val="0"/>
        <w:spacing w:after="0" w:line="239" w:lineRule="auto"/>
        <w:ind w:left="462" w:right="70" w:hanging="360"/>
        <w:jc w:val="both"/>
        <w:rPr>
          <w:rFonts w:ascii="Tahoma" w:hAnsi="Tahoma" w:cs="Tahoma"/>
          <w:lang w:val="es-AR"/>
        </w:rPr>
      </w:pPr>
      <w:r w:rsidRPr="009737BD">
        <w:rPr>
          <w:rFonts w:ascii="Trebuchet MS" w:hAnsi="Trebuchet MS" w:cs="Trebuchet MS"/>
          <w:lang w:val="es-AR"/>
        </w:rPr>
        <w:t xml:space="preserve">1. </w:t>
      </w:r>
      <w:r w:rsidRPr="009737BD">
        <w:rPr>
          <w:rFonts w:ascii="Trebuchet MS" w:hAnsi="Trebuchet MS" w:cs="Trebuchet MS"/>
          <w:spacing w:val="17"/>
          <w:lang w:val="es-AR"/>
        </w:rPr>
        <w:t xml:space="preserve"> </w:t>
      </w:r>
      <w:r w:rsidRPr="009737BD">
        <w:rPr>
          <w:rFonts w:ascii="Tahoma" w:hAnsi="Tahoma" w:cs="Tahoma"/>
          <w:lang w:val="es-AR"/>
        </w:rPr>
        <w:t>Las</w:t>
      </w:r>
      <w:r w:rsidRPr="009737BD">
        <w:rPr>
          <w:rFonts w:ascii="Tahoma" w:hAnsi="Tahoma" w:cs="Tahoma"/>
          <w:spacing w:val="7"/>
          <w:lang w:val="es-AR"/>
        </w:rPr>
        <w:t xml:space="preserve"> </w:t>
      </w:r>
      <w:r w:rsidRPr="009737BD">
        <w:rPr>
          <w:rFonts w:ascii="Tahoma" w:hAnsi="Tahoma" w:cs="Tahoma"/>
          <w:lang w:val="es-AR"/>
        </w:rPr>
        <w:t>Zonas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lang w:val="es-AR"/>
        </w:rPr>
        <w:t>Regulación General</w:t>
      </w:r>
      <w:r w:rsidRPr="009737BD">
        <w:rPr>
          <w:rFonts w:ascii="Tahoma" w:hAnsi="Tahoma" w:cs="Tahoma"/>
          <w:spacing w:val="3"/>
          <w:lang w:val="es-AR"/>
        </w:rPr>
        <w:t xml:space="preserve"> </w:t>
      </w:r>
      <w:r w:rsidRPr="009737BD">
        <w:rPr>
          <w:rFonts w:ascii="Tahoma" w:hAnsi="Tahoma" w:cs="Tahoma"/>
          <w:lang w:val="es-AR"/>
        </w:rPr>
        <w:t>son</w:t>
      </w:r>
      <w:r w:rsidRPr="009737BD">
        <w:rPr>
          <w:rFonts w:ascii="Tahoma" w:hAnsi="Tahoma" w:cs="Tahoma"/>
          <w:spacing w:val="6"/>
          <w:lang w:val="es-AR"/>
        </w:rPr>
        <w:t xml:space="preserve"> </w:t>
      </w:r>
      <w:r w:rsidRPr="009737BD">
        <w:rPr>
          <w:rFonts w:ascii="Tahoma" w:hAnsi="Tahoma" w:cs="Tahoma"/>
          <w:lang w:val="es-AR"/>
        </w:rPr>
        <w:t>sectores</w:t>
      </w:r>
      <w:r w:rsidRPr="009737BD">
        <w:rPr>
          <w:rFonts w:ascii="Tahoma" w:hAnsi="Tahoma" w:cs="Tahoma"/>
          <w:spacing w:val="1"/>
          <w:lang w:val="es-AR"/>
        </w:rPr>
        <w:t xml:space="preserve"> </w:t>
      </w:r>
      <w:r w:rsidRPr="009737BD">
        <w:rPr>
          <w:rFonts w:ascii="Tahoma" w:hAnsi="Tahoma" w:cs="Tahoma"/>
          <w:lang w:val="es-AR"/>
        </w:rPr>
        <w:t>del</w:t>
      </w:r>
      <w:r w:rsidRPr="009737BD">
        <w:rPr>
          <w:rFonts w:ascii="Tahoma" w:hAnsi="Tahoma" w:cs="Tahoma"/>
          <w:spacing w:val="7"/>
          <w:lang w:val="es-AR"/>
        </w:rPr>
        <w:t xml:space="preserve"> </w:t>
      </w:r>
      <w:r w:rsidRPr="009737BD">
        <w:rPr>
          <w:rFonts w:ascii="Tahoma" w:hAnsi="Tahoma" w:cs="Tahoma"/>
          <w:lang w:val="es-AR"/>
        </w:rPr>
        <w:t>terr</w:t>
      </w:r>
      <w:r w:rsidRPr="009737BD">
        <w:rPr>
          <w:rFonts w:ascii="Tahoma" w:hAnsi="Tahoma" w:cs="Tahoma"/>
          <w:spacing w:val="2"/>
          <w:lang w:val="es-AR"/>
        </w:rPr>
        <w:t>i</w:t>
      </w:r>
      <w:r w:rsidRPr="009737BD">
        <w:rPr>
          <w:rFonts w:ascii="Tahoma" w:hAnsi="Tahoma" w:cs="Tahoma"/>
          <w:lang w:val="es-AR"/>
        </w:rPr>
        <w:t>tor</w:t>
      </w:r>
      <w:r w:rsidRPr="009737BD">
        <w:rPr>
          <w:rFonts w:ascii="Tahoma" w:hAnsi="Tahoma" w:cs="Tahoma"/>
          <w:spacing w:val="2"/>
          <w:lang w:val="es-AR"/>
        </w:rPr>
        <w:t>i</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municipal</w:t>
      </w:r>
      <w:r w:rsidRPr="009737BD">
        <w:rPr>
          <w:rFonts w:ascii="Tahoma" w:hAnsi="Tahoma" w:cs="Tahoma"/>
          <w:spacing w:val="10"/>
          <w:lang w:val="es-AR"/>
        </w:rPr>
        <w:t xml:space="preserve"> </w:t>
      </w:r>
      <w:r w:rsidRPr="009737BD">
        <w:rPr>
          <w:rFonts w:ascii="Tahoma" w:hAnsi="Tahoma" w:cs="Tahoma"/>
          <w:lang w:val="es-AR"/>
        </w:rPr>
        <w:t>con</w:t>
      </w:r>
      <w:r w:rsidRPr="009737BD">
        <w:rPr>
          <w:rFonts w:ascii="Tahoma" w:hAnsi="Tahoma" w:cs="Tahoma"/>
          <w:spacing w:val="6"/>
          <w:lang w:val="es-AR"/>
        </w:rPr>
        <w:t xml:space="preserve"> </w:t>
      </w:r>
      <w:r w:rsidRPr="009737BD">
        <w:rPr>
          <w:rFonts w:ascii="Tahoma" w:hAnsi="Tahoma" w:cs="Tahoma"/>
          <w:lang w:val="es-AR"/>
        </w:rPr>
        <w:t>ca</w:t>
      </w:r>
      <w:r w:rsidRPr="009737BD">
        <w:rPr>
          <w:rFonts w:ascii="Tahoma" w:hAnsi="Tahoma" w:cs="Tahoma"/>
          <w:spacing w:val="1"/>
          <w:lang w:val="es-AR"/>
        </w:rPr>
        <w:t>r</w:t>
      </w:r>
      <w:r w:rsidRPr="009737BD">
        <w:rPr>
          <w:rFonts w:ascii="Tahoma" w:hAnsi="Tahoma" w:cs="Tahoma"/>
          <w:lang w:val="es-AR"/>
        </w:rPr>
        <w:t>acter</w:t>
      </w:r>
      <w:r w:rsidRPr="009737BD">
        <w:rPr>
          <w:rFonts w:ascii="Tahoma" w:hAnsi="Tahoma" w:cs="Tahoma"/>
          <w:spacing w:val="2"/>
          <w:lang w:val="es-AR"/>
        </w:rPr>
        <w:t>í</w:t>
      </w:r>
      <w:r w:rsidRPr="009737BD">
        <w:rPr>
          <w:rFonts w:ascii="Tahoma" w:hAnsi="Tahoma" w:cs="Tahoma"/>
          <w:lang w:val="es-AR"/>
        </w:rPr>
        <w:t>stic</w:t>
      </w:r>
      <w:r w:rsidRPr="009737BD">
        <w:rPr>
          <w:rFonts w:ascii="Tahoma" w:hAnsi="Tahoma" w:cs="Tahoma"/>
          <w:spacing w:val="1"/>
          <w:lang w:val="es-AR"/>
        </w:rPr>
        <w:t>a</w:t>
      </w:r>
      <w:r w:rsidRPr="009737BD">
        <w:rPr>
          <w:rFonts w:ascii="Tahoma" w:hAnsi="Tahoma" w:cs="Tahoma"/>
          <w:lang w:val="es-AR"/>
        </w:rPr>
        <w:t>s homogé</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22"/>
          <w:lang w:val="es-AR"/>
        </w:rPr>
        <w:t xml:space="preserve"> </w:t>
      </w:r>
      <w:r w:rsidRPr="009737BD">
        <w:rPr>
          <w:rFonts w:ascii="Tahoma" w:hAnsi="Tahoma" w:cs="Tahoma"/>
          <w:lang w:val="es-AR"/>
        </w:rPr>
        <w:t>en</w:t>
      </w:r>
      <w:r w:rsidRPr="009737BD">
        <w:rPr>
          <w:rFonts w:ascii="Tahoma" w:hAnsi="Tahoma" w:cs="Tahoma"/>
          <w:spacing w:val="21"/>
          <w:lang w:val="es-AR"/>
        </w:rPr>
        <w:t xml:space="preserve"> </w:t>
      </w:r>
      <w:r w:rsidRPr="009737BD">
        <w:rPr>
          <w:rFonts w:ascii="Tahoma" w:hAnsi="Tahoma" w:cs="Tahoma"/>
          <w:lang w:val="es-AR"/>
        </w:rPr>
        <w:t>cua</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20"/>
          <w:lang w:val="es-AR"/>
        </w:rPr>
        <w:t xml:space="preserve"> </w:t>
      </w:r>
      <w:r w:rsidRPr="009737BD">
        <w:rPr>
          <w:rFonts w:ascii="Tahoma" w:hAnsi="Tahoma" w:cs="Tahoma"/>
          <w:lang w:val="es-AR"/>
        </w:rPr>
        <w:t>a</w:t>
      </w:r>
      <w:r w:rsidRPr="009737BD">
        <w:rPr>
          <w:rFonts w:ascii="Tahoma" w:hAnsi="Tahoma" w:cs="Tahoma"/>
          <w:spacing w:val="23"/>
          <w:lang w:val="es-AR"/>
        </w:rPr>
        <w:t xml:space="preserve"> </w:t>
      </w:r>
      <w:r w:rsidRPr="009737BD">
        <w:rPr>
          <w:rFonts w:ascii="Tahoma" w:hAnsi="Tahoma" w:cs="Tahoma"/>
          <w:lang w:val="es-AR"/>
        </w:rPr>
        <w:t>sus</w:t>
      </w:r>
      <w:r w:rsidRPr="009737BD">
        <w:rPr>
          <w:rFonts w:ascii="Tahoma" w:hAnsi="Tahoma" w:cs="Tahoma"/>
          <w:spacing w:val="20"/>
          <w:lang w:val="es-AR"/>
        </w:rPr>
        <w:t xml:space="preserve"> </w:t>
      </w:r>
      <w:r w:rsidRPr="009737BD">
        <w:rPr>
          <w:rFonts w:ascii="Tahoma" w:hAnsi="Tahoma" w:cs="Tahoma"/>
          <w:lang w:val="es-AR"/>
        </w:rPr>
        <w:t>aspectos</w:t>
      </w:r>
      <w:r w:rsidRPr="009737BD">
        <w:rPr>
          <w:rFonts w:ascii="Tahoma" w:hAnsi="Tahoma" w:cs="Tahoma"/>
          <w:spacing w:val="15"/>
          <w:lang w:val="es-AR"/>
        </w:rPr>
        <w:t xml:space="preserve"> </w:t>
      </w:r>
      <w:r w:rsidRPr="009737BD">
        <w:rPr>
          <w:rFonts w:ascii="Tahoma" w:hAnsi="Tahoma" w:cs="Tahoma"/>
          <w:lang w:val="es-AR"/>
        </w:rPr>
        <w:t>socio</w:t>
      </w:r>
      <w:r w:rsidRPr="009737BD">
        <w:rPr>
          <w:rFonts w:ascii="Tahoma" w:hAnsi="Tahoma" w:cs="Tahoma"/>
          <w:spacing w:val="19"/>
          <w:lang w:val="es-AR"/>
        </w:rPr>
        <w:t xml:space="preserve"> </w:t>
      </w:r>
      <w:r w:rsidRPr="009737BD">
        <w:rPr>
          <w:rFonts w:ascii="Tahoma" w:hAnsi="Tahoma" w:cs="Tahoma"/>
          <w:lang w:val="es-AR"/>
        </w:rPr>
        <w:t>–</w:t>
      </w:r>
      <w:r w:rsidRPr="009737BD">
        <w:rPr>
          <w:rFonts w:ascii="Tahoma" w:hAnsi="Tahoma" w:cs="Tahoma"/>
          <w:spacing w:val="24"/>
          <w:lang w:val="es-AR"/>
        </w:rPr>
        <w:t xml:space="preserve"> </w:t>
      </w:r>
      <w:r w:rsidRPr="009737BD">
        <w:rPr>
          <w:rFonts w:ascii="Tahoma" w:hAnsi="Tahoma" w:cs="Tahoma"/>
          <w:lang w:val="es-AR"/>
        </w:rPr>
        <w:t>económ</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16"/>
          <w:lang w:val="es-AR"/>
        </w:rPr>
        <w:t xml:space="preserve"> </w:t>
      </w:r>
      <w:r w:rsidRPr="009737BD">
        <w:rPr>
          <w:rFonts w:ascii="Tahoma" w:hAnsi="Tahoma" w:cs="Tahoma"/>
          <w:lang w:val="es-AR"/>
        </w:rPr>
        <w:t>paisajísticos</w:t>
      </w:r>
      <w:r w:rsidRPr="009737BD">
        <w:rPr>
          <w:rFonts w:ascii="Tahoma" w:hAnsi="Tahoma" w:cs="Tahoma"/>
          <w:spacing w:val="13"/>
          <w:lang w:val="es-AR"/>
        </w:rPr>
        <w:t xml:space="preserve"> </w:t>
      </w:r>
      <w:r w:rsidRPr="009737BD">
        <w:rPr>
          <w:rFonts w:ascii="Tahoma" w:hAnsi="Tahoma" w:cs="Tahoma"/>
          <w:lang w:val="es-AR"/>
        </w:rPr>
        <w:t>y</w:t>
      </w:r>
      <w:r w:rsidRPr="009737BD">
        <w:rPr>
          <w:rFonts w:ascii="Tahoma" w:hAnsi="Tahoma" w:cs="Tahoma"/>
          <w:spacing w:val="22"/>
          <w:lang w:val="es-AR"/>
        </w:rPr>
        <w:t xml:space="preserve"> </w:t>
      </w:r>
      <w:r w:rsidRPr="009737BD">
        <w:rPr>
          <w:rFonts w:ascii="Tahoma" w:hAnsi="Tahoma" w:cs="Tahoma"/>
          <w:lang w:val="es-AR"/>
        </w:rPr>
        <w:t>ambien</w:t>
      </w:r>
      <w:r w:rsidRPr="009737BD">
        <w:rPr>
          <w:rFonts w:ascii="Tahoma" w:hAnsi="Tahoma" w:cs="Tahoma"/>
          <w:spacing w:val="1"/>
          <w:lang w:val="es-AR"/>
        </w:rPr>
        <w:t>t</w:t>
      </w:r>
      <w:r w:rsidRPr="009737BD">
        <w:rPr>
          <w:rFonts w:ascii="Tahoma" w:hAnsi="Tahoma" w:cs="Tahoma"/>
          <w:lang w:val="es-AR"/>
        </w:rPr>
        <w:t>ale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 xml:space="preserve">en </w:t>
      </w:r>
      <w:r w:rsidRPr="009737BD">
        <w:rPr>
          <w:rFonts w:ascii="Tahoma" w:hAnsi="Tahoma" w:cs="Tahoma"/>
          <w:spacing w:val="17"/>
          <w:lang w:val="es-AR"/>
        </w:rPr>
        <w:t xml:space="preserve"> </w:t>
      </w:r>
      <w:r w:rsidRPr="009737BD">
        <w:rPr>
          <w:rFonts w:ascii="Tahoma" w:hAnsi="Tahoma" w:cs="Tahoma"/>
          <w:lang w:val="es-AR"/>
        </w:rPr>
        <w:t>cua</w:t>
      </w:r>
      <w:r w:rsidRPr="009737BD">
        <w:rPr>
          <w:rFonts w:ascii="Tahoma" w:hAnsi="Tahoma" w:cs="Tahoma"/>
          <w:spacing w:val="1"/>
          <w:lang w:val="es-AR"/>
        </w:rPr>
        <w:t>n</w:t>
      </w:r>
      <w:r w:rsidRPr="009737BD">
        <w:rPr>
          <w:rFonts w:ascii="Tahoma" w:hAnsi="Tahoma" w:cs="Tahoma"/>
          <w:lang w:val="es-AR"/>
        </w:rPr>
        <w:t xml:space="preserve">to </w:t>
      </w:r>
      <w:r w:rsidRPr="009737BD">
        <w:rPr>
          <w:rFonts w:ascii="Tahoma" w:hAnsi="Tahoma" w:cs="Tahoma"/>
          <w:spacing w:val="14"/>
          <w:lang w:val="es-AR"/>
        </w:rPr>
        <w:t xml:space="preserve"> </w:t>
      </w:r>
      <w:r w:rsidRPr="009737BD">
        <w:rPr>
          <w:rFonts w:ascii="Tahoma" w:hAnsi="Tahoma" w:cs="Tahoma"/>
          <w:lang w:val="es-AR"/>
        </w:rPr>
        <w:t xml:space="preserve">a </w:t>
      </w:r>
      <w:r w:rsidRPr="009737BD">
        <w:rPr>
          <w:rFonts w:ascii="Tahoma" w:hAnsi="Tahoma" w:cs="Tahoma"/>
          <w:spacing w:val="16"/>
          <w:lang w:val="es-AR"/>
        </w:rPr>
        <w:t xml:space="preserve"> </w:t>
      </w:r>
      <w:r w:rsidRPr="009737BD">
        <w:rPr>
          <w:rFonts w:ascii="Tahoma" w:hAnsi="Tahoma" w:cs="Tahoma"/>
          <w:lang w:val="es-AR"/>
        </w:rPr>
        <w:t xml:space="preserve">los </w:t>
      </w:r>
      <w:r w:rsidRPr="009737BD">
        <w:rPr>
          <w:rFonts w:ascii="Tahoma" w:hAnsi="Tahoma" w:cs="Tahoma"/>
          <w:spacing w:val="14"/>
          <w:lang w:val="es-AR"/>
        </w:rPr>
        <w:t xml:space="preserve"> </w:t>
      </w:r>
      <w:r w:rsidRPr="009737BD">
        <w:rPr>
          <w:rFonts w:ascii="Tahoma" w:hAnsi="Tahoma" w:cs="Tahoma"/>
          <w:lang w:val="es-AR"/>
        </w:rPr>
        <w:t xml:space="preserve">usos </w:t>
      </w:r>
      <w:r w:rsidRPr="009737BD">
        <w:rPr>
          <w:rFonts w:ascii="Tahoma" w:hAnsi="Tahoma" w:cs="Tahoma"/>
          <w:spacing w:val="14"/>
          <w:lang w:val="es-AR"/>
        </w:rPr>
        <w:t xml:space="preserve"> </w:t>
      </w:r>
      <w:r w:rsidRPr="009737BD">
        <w:rPr>
          <w:rFonts w:ascii="Tahoma" w:hAnsi="Tahoma" w:cs="Tahoma"/>
          <w:lang w:val="es-AR"/>
        </w:rPr>
        <w:t xml:space="preserve">y </w:t>
      </w:r>
      <w:r w:rsidRPr="009737BD">
        <w:rPr>
          <w:rFonts w:ascii="Tahoma" w:hAnsi="Tahoma" w:cs="Tahoma"/>
          <w:spacing w:val="1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 xml:space="preserve">n </w:t>
      </w:r>
      <w:r w:rsidRPr="009737BD">
        <w:rPr>
          <w:rFonts w:ascii="Tahoma" w:hAnsi="Tahoma" w:cs="Tahoma"/>
          <w:spacing w:val="9"/>
          <w:lang w:val="es-AR"/>
        </w:rPr>
        <w:t xml:space="preserve"> </w:t>
      </w:r>
      <w:r w:rsidRPr="009737BD">
        <w:rPr>
          <w:rFonts w:ascii="Tahoma" w:hAnsi="Tahoma" w:cs="Tahoma"/>
          <w:lang w:val="es-AR"/>
        </w:rPr>
        <w:t xml:space="preserve">del </w:t>
      </w:r>
      <w:r w:rsidRPr="009737BD">
        <w:rPr>
          <w:rFonts w:ascii="Tahoma" w:hAnsi="Tahoma" w:cs="Tahoma"/>
          <w:spacing w:val="13"/>
          <w:lang w:val="es-AR"/>
        </w:rPr>
        <w:t xml:space="preserve"> </w:t>
      </w:r>
      <w:r w:rsidRPr="009737BD">
        <w:rPr>
          <w:rFonts w:ascii="Tahoma" w:hAnsi="Tahoma" w:cs="Tahoma"/>
          <w:lang w:val="es-AR"/>
        </w:rPr>
        <w:t>sue</w:t>
      </w:r>
      <w:r w:rsidRPr="009737BD">
        <w:rPr>
          <w:rFonts w:ascii="Tahoma" w:hAnsi="Tahoma" w:cs="Tahoma"/>
          <w:spacing w:val="1"/>
          <w:lang w:val="es-AR"/>
        </w:rPr>
        <w:t>l</w:t>
      </w:r>
      <w:r w:rsidRPr="009737BD">
        <w:rPr>
          <w:rFonts w:ascii="Tahoma" w:hAnsi="Tahoma" w:cs="Tahoma"/>
          <w:lang w:val="es-AR"/>
        </w:rPr>
        <w:t xml:space="preserve">o, </w:t>
      </w:r>
      <w:r w:rsidRPr="009737BD">
        <w:rPr>
          <w:rFonts w:ascii="Tahoma" w:hAnsi="Tahoma" w:cs="Tahoma"/>
          <w:spacing w:val="14"/>
          <w:lang w:val="es-AR"/>
        </w:rPr>
        <w:t xml:space="preserve"> </w:t>
      </w:r>
      <w:r w:rsidRPr="009737BD">
        <w:rPr>
          <w:rFonts w:ascii="Tahoma" w:hAnsi="Tahoma" w:cs="Tahoma"/>
          <w:lang w:val="es-AR"/>
        </w:rPr>
        <w:t xml:space="preserve">en </w:t>
      </w:r>
      <w:r w:rsidRPr="009737BD">
        <w:rPr>
          <w:rFonts w:ascii="Tahoma" w:hAnsi="Tahoma" w:cs="Tahoma"/>
          <w:spacing w:val="15"/>
          <w:lang w:val="es-AR"/>
        </w:rPr>
        <w:t xml:space="preserve"> </w:t>
      </w:r>
      <w:r w:rsidRPr="009737BD">
        <w:rPr>
          <w:rFonts w:ascii="Tahoma" w:hAnsi="Tahoma" w:cs="Tahoma"/>
          <w:lang w:val="es-AR"/>
        </w:rPr>
        <w:t>cua</w:t>
      </w:r>
      <w:r w:rsidRPr="009737BD">
        <w:rPr>
          <w:rFonts w:ascii="Tahoma" w:hAnsi="Tahoma" w:cs="Tahoma"/>
          <w:spacing w:val="1"/>
          <w:lang w:val="es-AR"/>
        </w:rPr>
        <w:t>n</w:t>
      </w:r>
      <w:r w:rsidRPr="009737BD">
        <w:rPr>
          <w:rFonts w:ascii="Tahoma" w:hAnsi="Tahoma" w:cs="Tahoma"/>
          <w:lang w:val="es-AR"/>
        </w:rPr>
        <w:t xml:space="preserve">to </w:t>
      </w:r>
      <w:r w:rsidRPr="009737BD">
        <w:rPr>
          <w:rFonts w:ascii="Tahoma" w:hAnsi="Tahoma" w:cs="Tahoma"/>
          <w:spacing w:val="13"/>
          <w:lang w:val="es-AR"/>
        </w:rPr>
        <w:t xml:space="preserve"> </w:t>
      </w:r>
      <w:r w:rsidRPr="009737BD">
        <w:rPr>
          <w:rFonts w:ascii="Tahoma" w:hAnsi="Tahoma" w:cs="Tahoma"/>
          <w:lang w:val="es-AR"/>
        </w:rPr>
        <w:t xml:space="preserve">al </w:t>
      </w:r>
      <w:r w:rsidRPr="009737BD">
        <w:rPr>
          <w:rFonts w:ascii="Tahoma" w:hAnsi="Tahoma" w:cs="Tahoma"/>
          <w:spacing w:val="17"/>
          <w:lang w:val="es-AR"/>
        </w:rPr>
        <w:t xml:space="preserve"> </w:t>
      </w:r>
      <w:r w:rsidRPr="009737BD">
        <w:rPr>
          <w:rFonts w:ascii="Tahoma" w:hAnsi="Tahoma" w:cs="Tahoma"/>
          <w:lang w:val="es-AR"/>
        </w:rPr>
        <w:t>patr</w:t>
      </w:r>
      <w:r w:rsidRPr="009737BD">
        <w:rPr>
          <w:rFonts w:ascii="Tahoma" w:hAnsi="Tahoma" w:cs="Tahoma"/>
          <w:spacing w:val="1"/>
          <w:lang w:val="es-AR"/>
        </w:rPr>
        <w:t>i</w:t>
      </w:r>
      <w:r w:rsidRPr="009737BD">
        <w:rPr>
          <w:rFonts w:ascii="Tahoma" w:hAnsi="Tahoma" w:cs="Tahoma"/>
          <w:lang w:val="es-AR"/>
        </w:rPr>
        <w:t xml:space="preserve">monio </w:t>
      </w:r>
      <w:r w:rsidRPr="009737BD">
        <w:rPr>
          <w:rFonts w:ascii="Tahoma" w:hAnsi="Tahoma" w:cs="Tahoma"/>
          <w:spacing w:val="13"/>
          <w:lang w:val="es-AR"/>
        </w:rPr>
        <w:t xml:space="preserve"> </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 xml:space="preserve">no </w:t>
      </w:r>
      <w:r w:rsidRPr="009737BD">
        <w:rPr>
          <w:rFonts w:ascii="Tahoma" w:hAnsi="Tahoma" w:cs="Tahoma"/>
          <w:spacing w:val="14"/>
          <w:lang w:val="es-AR"/>
        </w:rPr>
        <w:t xml:space="preserve"> </w:t>
      </w:r>
      <w:r w:rsidRPr="009737BD">
        <w:rPr>
          <w:rFonts w:ascii="Tahoma" w:hAnsi="Tahoma" w:cs="Tahoma"/>
          <w:lang w:val="es-AR"/>
        </w:rPr>
        <w:t>– arqui</w:t>
      </w:r>
      <w:r w:rsidRPr="009737BD">
        <w:rPr>
          <w:rFonts w:ascii="Tahoma" w:hAnsi="Tahoma" w:cs="Tahoma"/>
          <w:spacing w:val="1"/>
          <w:lang w:val="es-AR"/>
        </w:rPr>
        <w:t>t</w:t>
      </w:r>
      <w:r w:rsidRPr="009737BD">
        <w:rPr>
          <w:rFonts w:ascii="Tahoma" w:hAnsi="Tahoma" w:cs="Tahoma"/>
          <w:lang w:val="es-AR"/>
        </w:rPr>
        <w:t>ec</w:t>
      </w:r>
      <w:r w:rsidRPr="009737BD">
        <w:rPr>
          <w:rFonts w:ascii="Tahoma" w:hAnsi="Tahoma" w:cs="Tahoma"/>
          <w:spacing w:val="1"/>
          <w:lang w:val="es-AR"/>
        </w:rPr>
        <w:t>t</w:t>
      </w:r>
      <w:r w:rsidRPr="009737BD">
        <w:rPr>
          <w:rFonts w:ascii="Tahoma" w:hAnsi="Tahoma" w:cs="Tahoma"/>
          <w:lang w:val="es-AR"/>
        </w:rPr>
        <w:t>ón</w:t>
      </w:r>
      <w:r w:rsidRPr="009737BD">
        <w:rPr>
          <w:rFonts w:ascii="Tahoma" w:hAnsi="Tahoma" w:cs="Tahoma"/>
          <w:spacing w:val="1"/>
          <w:lang w:val="es-AR"/>
        </w:rPr>
        <w:t>i</w:t>
      </w:r>
      <w:r w:rsidRPr="009737BD">
        <w:rPr>
          <w:rFonts w:ascii="Tahoma" w:hAnsi="Tahoma" w:cs="Tahoma"/>
          <w:lang w:val="es-AR"/>
        </w:rPr>
        <w:t xml:space="preserve">co </w:t>
      </w:r>
      <w:r w:rsidRPr="009737BD">
        <w:rPr>
          <w:rFonts w:ascii="Tahoma" w:hAnsi="Tahoma" w:cs="Tahoma"/>
          <w:spacing w:val="1"/>
          <w:lang w:val="es-AR"/>
        </w:rPr>
        <w:t>y</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en</w:t>
      </w:r>
      <w:r w:rsidRPr="009737BD">
        <w:rPr>
          <w:rFonts w:ascii="Tahoma" w:hAnsi="Tahoma" w:cs="Tahoma"/>
          <w:spacing w:val="5"/>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ticula</w:t>
      </w:r>
      <w:r w:rsidRPr="009737BD">
        <w:rPr>
          <w:rFonts w:ascii="Tahoma" w:hAnsi="Tahoma" w:cs="Tahoma"/>
          <w:spacing w:val="1"/>
          <w:lang w:val="es-AR"/>
        </w:rPr>
        <w:t>r</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en</w:t>
      </w:r>
      <w:r w:rsidRPr="009737BD">
        <w:rPr>
          <w:rFonts w:ascii="Tahoma" w:hAnsi="Tahoma" w:cs="Tahoma"/>
          <w:spacing w:val="5"/>
          <w:lang w:val="es-AR"/>
        </w:rPr>
        <w:t xml:space="preserve"> </w:t>
      </w:r>
      <w:r w:rsidRPr="009737BD">
        <w:rPr>
          <w:rFonts w:ascii="Tahoma" w:hAnsi="Tahoma" w:cs="Tahoma"/>
          <w:lang w:val="es-AR"/>
        </w:rPr>
        <w:t>cuan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al</w:t>
      </w:r>
      <w:r w:rsidRPr="009737BD">
        <w:rPr>
          <w:rFonts w:ascii="Tahoma" w:hAnsi="Tahoma" w:cs="Tahoma"/>
          <w:spacing w:val="6"/>
          <w:lang w:val="es-AR"/>
        </w:rPr>
        <w:t xml:space="preserve"> </w:t>
      </w:r>
      <w:r w:rsidRPr="009737BD">
        <w:rPr>
          <w:rFonts w:ascii="Tahoma" w:hAnsi="Tahoma" w:cs="Tahoma"/>
          <w:lang w:val="es-AR"/>
        </w:rPr>
        <w:t>rol</w:t>
      </w:r>
      <w:r w:rsidRPr="009737BD">
        <w:rPr>
          <w:rFonts w:ascii="Tahoma" w:hAnsi="Tahoma" w:cs="Tahoma"/>
          <w:spacing w:val="5"/>
          <w:lang w:val="es-AR"/>
        </w:rPr>
        <w:t xml:space="preserve"> </w:t>
      </w:r>
      <w:r w:rsidRPr="009737BD">
        <w:rPr>
          <w:rFonts w:ascii="Tahoma" w:hAnsi="Tahoma" w:cs="Tahoma"/>
          <w:lang w:val="es-AR"/>
        </w:rPr>
        <w:t>que</w:t>
      </w:r>
      <w:r w:rsidRPr="009737BD">
        <w:rPr>
          <w:rFonts w:ascii="Tahoma" w:hAnsi="Tahoma" w:cs="Tahoma"/>
          <w:spacing w:val="4"/>
          <w:lang w:val="es-AR"/>
        </w:rPr>
        <w:t xml:space="preserve"> </w:t>
      </w:r>
      <w:r w:rsidRPr="009737BD">
        <w:rPr>
          <w:rFonts w:ascii="Tahoma" w:hAnsi="Tahoma" w:cs="Tahoma"/>
          <w:lang w:val="es-AR"/>
        </w:rPr>
        <w:t>cumpl</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4"/>
          <w:lang w:val="es-AR"/>
        </w:rPr>
        <w:t xml:space="preserve"> </w:t>
      </w: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est</w:t>
      </w:r>
      <w:r w:rsidRPr="009737BD">
        <w:rPr>
          <w:rFonts w:ascii="Tahoma" w:hAnsi="Tahoma" w:cs="Tahoma"/>
          <w:spacing w:val="1"/>
          <w:lang w:val="es-AR"/>
        </w:rPr>
        <w:t>r</w:t>
      </w:r>
      <w:r w:rsidRPr="009737BD">
        <w:rPr>
          <w:rFonts w:ascii="Tahoma" w:hAnsi="Tahoma" w:cs="Tahoma"/>
          <w:lang w:val="es-AR"/>
        </w:rPr>
        <w:t>uctu</w:t>
      </w:r>
      <w:r w:rsidRPr="009737BD">
        <w:rPr>
          <w:rFonts w:ascii="Tahoma" w:hAnsi="Tahoma" w:cs="Tahoma"/>
          <w:spacing w:val="1"/>
          <w:lang w:val="es-AR"/>
        </w:rPr>
        <w:t>r</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spacing w:val="1"/>
          <w:lang w:val="es-AR"/>
        </w:rPr>
        <w:t>g</w:t>
      </w:r>
      <w:r w:rsidRPr="009737BD">
        <w:rPr>
          <w:rFonts w:ascii="Tahoma" w:hAnsi="Tahoma" w:cs="Tahoma"/>
          <w:lang w:val="es-AR"/>
        </w:rPr>
        <w:t>ene</w:t>
      </w:r>
      <w:r w:rsidRPr="009737BD">
        <w:rPr>
          <w:rFonts w:ascii="Tahoma" w:hAnsi="Tahoma" w:cs="Tahoma"/>
          <w:spacing w:val="1"/>
          <w:lang w:val="es-AR"/>
        </w:rPr>
        <w:t>r</w:t>
      </w:r>
      <w:r w:rsidRPr="009737BD">
        <w:rPr>
          <w:rFonts w:ascii="Tahoma" w:hAnsi="Tahoma" w:cs="Tahoma"/>
          <w:lang w:val="es-AR"/>
        </w:rPr>
        <w:t>al</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la di</w:t>
      </w:r>
      <w:r w:rsidRPr="009737BD">
        <w:rPr>
          <w:rFonts w:ascii="Tahoma" w:hAnsi="Tahoma" w:cs="Tahoma"/>
          <w:spacing w:val="1"/>
          <w:lang w:val="es-AR"/>
        </w:rPr>
        <w:t>ná</w:t>
      </w:r>
      <w:r w:rsidRPr="009737BD">
        <w:rPr>
          <w:rFonts w:ascii="Tahoma" w:hAnsi="Tahoma" w:cs="Tahoma"/>
          <w:lang w:val="es-AR"/>
        </w:rPr>
        <w:t>mica</w:t>
      </w:r>
      <w:r w:rsidRPr="009737BD">
        <w:rPr>
          <w:rFonts w:ascii="Tahoma" w:hAnsi="Tahoma" w:cs="Tahoma"/>
          <w:spacing w:val="-4"/>
          <w:lang w:val="es-AR"/>
        </w:rPr>
        <w:t xml:space="preserve"> </w:t>
      </w:r>
      <w:r w:rsidRPr="009737BD">
        <w:rPr>
          <w:rFonts w:ascii="Tahoma" w:hAnsi="Tahoma" w:cs="Tahoma"/>
          <w:lang w:val="es-AR"/>
        </w:rPr>
        <w:t>func</w:t>
      </w:r>
      <w:r w:rsidRPr="009737BD">
        <w:rPr>
          <w:rFonts w:ascii="Tahoma" w:hAnsi="Tahoma" w:cs="Tahoma"/>
          <w:spacing w:val="1"/>
          <w:lang w:val="es-AR"/>
        </w:rPr>
        <w:t>io</w:t>
      </w:r>
      <w:r w:rsidRPr="009737BD">
        <w:rPr>
          <w:rFonts w:ascii="Tahoma" w:hAnsi="Tahoma" w:cs="Tahoma"/>
          <w:lang w:val="es-AR"/>
        </w:rPr>
        <w:t>nal</w:t>
      </w:r>
      <w:r w:rsidRPr="009737BD">
        <w:rPr>
          <w:rFonts w:ascii="Tahoma" w:hAnsi="Tahoma" w:cs="Tahoma"/>
          <w:spacing w:val="-4"/>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es</w:t>
      </w:r>
      <w:r w:rsidRPr="009737BD">
        <w:rPr>
          <w:rFonts w:ascii="Tahoma" w:hAnsi="Tahoma" w:cs="Tahoma"/>
          <w:spacing w:val="1"/>
          <w:lang w:val="es-AR"/>
        </w:rPr>
        <w:t>pa</w:t>
      </w:r>
      <w:r w:rsidRPr="009737BD">
        <w:rPr>
          <w:rFonts w:ascii="Tahoma" w:hAnsi="Tahoma" w:cs="Tahoma"/>
          <w:lang w:val="es-AR"/>
        </w:rPr>
        <w:t>cio</w:t>
      </w:r>
      <w:r w:rsidRPr="009737BD">
        <w:rPr>
          <w:rFonts w:ascii="Tahoma" w:hAnsi="Tahoma" w:cs="Tahoma"/>
          <w:spacing w:val="-3"/>
          <w:lang w:val="es-AR"/>
        </w:rPr>
        <w:t xml:space="preserve"> </w:t>
      </w:r>
      <w:r w:rsidRPr="009737BD">
        <w:rPr>
          <w:rFonts w:ascii="Tahoma" w:hAnsi="Tahoma" w:cs="Tahoma"/>
          <w:lang w:val="es-AR"/>
        </w:rPr>
        <w:t>terri</w:t>
      </w:r>
      <w:r w:rsidRPr="009737BD">
        <w:rPr>
          <w:rFonts w:ascii="Tahoma" w:hAnsi="Tahoma" w:cs="Tahoma"/>
          <w:spacing w:val="1"/>
          <w:lang w:val="es-AR"/>
        </w:rPr>
        <w:t>t</w:t>
      </w:r>
      <w:r w:rsidRPr="009737BD">
        <w:rPr>
          <w:rFonts w:ascii="Tahoma" w:hAnsi="Tahoma" w:cs="Tahoma"/>
          <w:lang w:val="es-AR"/>
        </w:rPr>
        <w:t>orial</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Chascomús.</w:t>
      </w:r>
    </w:p>
    <w:p w:rsidR="001A5F7E" w:rsidRPr="009737BD" w:rsidRDefault="001A5F7E">
      <w:pPr>
        <w:widowControl w:val="0"/>
        <w:autoSpaceDE w:val="0"/>
        <w:autoSpaceDN w:val="0"/>
        <w:adjustRightInd w:val="0"/>
        <w:spacing w:before="7" w:after="0" w:line="266" w:lineRule="exact"/>
        <w:ind w:left="528" w:right="68" w:hanging="5"/>
        <w:jc w:val="both"/>
        <w:rPr>
          <w:rFonts w:ascii="Tahoma" w:hAnsi="Tahoma" w:cs="Tahoma"/>
          <w:lang w:val="es-AR"/>
        </w:rPr>
      </w:pPr>
      <w:r w:rsidRPr="009737BD">
        <w:rPr>
          <w:rFonts w:ascii="Tahoma" w:hAnsi="Tahoma" w:cs="Tahoma"/>
          <w:lang w:val="es-AR"/>
        </w:rPr>
        <w:t>Los</w:t>
      </w:r>
      <w:r w:rsidRPr="009737BD">
        <w:rPr>
          <w:rFonts w:ascii="Tahoma" w:hAnsi="Tahoma" w:cs="Tahoma"/>
          <w:spacing w:val="4"/>
          <w:lang w:val="es-AR"/>
        </w:rPr>
        <w:t xml:space="preserve"> </w:t>
      </w:r>
      <w:r w:rsidRPr="009737BD">
        <w:rPr>
          <w:rFonts w:ascii="Tahoma" w:hAnsi="Tahoma" w:cs="Tahoma"/>
          <w:lang w:val="es-AR"/>
        </w:rPr>
        <w:t>Distri</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9"/>
          <w:lang w:val="es-AR"/>
        </w:rPr>
        <w:t xml:space="preserve"> </w:t>
      </w:r>
      <w:r w:rsidRPr="009737BD">
        <w:rPr>
          <w:rFonts w:ascii="Tahoma" w:hAnsi="Tahoma" w:cs="Tahoma"/>
          <w:lang w:val="es-AR"/>
        </w:rPr>
        <w:t>en</w:t>
      </w:r>
      <w:r w:rsidRPr="009737BD">
        <w:rPr>
          <w:rFonts w:ascii="Tahoma" w:hAnsi="Tahoma" w:cs="Tahoma"/>
          <w:spacing w:val="12"/>
          <w:lang w:val="es-AR"/>
        </w:rPr>
        <w:t xml:space="preserve"> </w:t>
      </w:r>
      <w:r w:rsidRPr="009737BD">
        <w:rPr>
          <w:rFonts w:ascii="Tahoma" w:hAnsi="Tahoma" w:cs="Tahoma"/>
          <w:lang w:val="es-AR"/>
        </w:rPr>
        <w:t>que</w:t>
      </w:r>
      <w:r w:rsidRPr="009737BD">
        <w:rPr>
          <w:rFonts w:ascii="Tahoma" w:hAnsi="Tahoma" w:cs="Tahoma"/>
          <w:spacing w:val="11"/>
          <w:lang w:val="es-AR"/>
        </w:rPr>
        <w:t xml:space="preserve"> </w:t>
      </w:r>
      <w:r w:rsidRPr="009737BD">
        <w:rPr>
          <w:rFonts w:ascii="Tahoma" w:hAnsi="Tahoma" w:cs="Tahoma"/>
          <w:spacing w:val="1"/>
          <w:lang w:val="es-AR"/>
        </w:rPr>
        <w:t>q</w:t>
      </w:r>
      <w:r w:rsidRPr="009737BD">
        <w:rPr>
          <w:rFonts w:ascii="Tahoma" w:hAnsi="Tahoma" w:cs="Tahoma"/>
          <w:lang w:val="es-AR"/>
        </w:rPr>
        <w:t>ued</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13"/>
          <w:lang w:val="es-AR"/>
        </w:rPr>
        <w:t xml:space="preserve"> </w:t>
      </w:r>
      <w:r w:rsidRPr="009737BD">
        <w:rPr>
          <w:rFonts w:ascii="Tahoma" w:hAnsi="Tahoma" w:cs="Tahoma"/>
          <w:lang w:val="es-AR"/>
        </w:rPr>
        <w:t>subd</w:t>
      </w:r>
      <w:r w:rsidRPr="009737BD">
        <w:rPr>
          <w:rFonts w:ascii="Tahoma" w:hAnsi="Tahoma" w:cs="Tahoma"/>
          <w:spacing w:val="2"/>
          <w:lang w:val="es-AR"/>
        </w:rPr>
        <w:t>i</w:t>
      </w:r>
      <w:r w:rsidRPr="009737BD">
        <w:rPr>
          <w:rFonts w:ascii="Tahoma" w:hAnsi="Tahoma" w:cs="Tahoma"/>
          <w:lang w:val="es-AR"/>
        </w:rPr>
        <w:t>vidida</w:t>
      </w:r>
      <w:r w:rsidRPr="009737BD">
        <w:rPr>
          <w:rFonts w:ascii="Tahoma" w:hAnsi="Tahoma" w:cs="Tahoma"/>
          <w:spacing w:val="10"/>
          <w:lang w:val="es-AR"/>
        </w:rPr>
        <w:t xml:space="preserve"> </w:t>
      </w:r>
      <w:smartTag w:uri="urn:schemas-microsoft-com:office:smarttags" w:element="PersonName">
        <w:smartTagPr>
          <w:attr w:name="ProductID" w:val="la Zona"/>
        </w:smartTagPr>
        <w:r w:rsidRPr="009737BD">
          <w:rPr>
            <w:rFonts w:ascii="Tahoma" w:hAnsi="Tahoma" w:cs="Tahoma"/>
            <w:lang w:val="es-AR"/>
          </w:rPr>
          <w:t>la</w:t>
        </w:r>
        <w:r w:rsidRPr="009737BD">
          <w:rPr>
            <w:rFonts w:ascii="Tahoma" w:hAnsi="Tahoma" w:cs="Tahoma"/>
            <w:spacing w:val="14"/>
            <w:lang w:val="es-AR"/>
          </w:rPr>
          <w:t xml:space="preserve"> </w:t>
        </w:r>
        <w:r w:rsidRPr="009737BD">
          <w:rPr>
            <w:rFonts w:ascii="Tahoma" w:hAnsi="Tahoma" w:cs="Tahoma"/>
            <w:lang w:val="es-AR"/>
          </w:rPr>
          <w:t>Zona</w:t>
        </w:r>
      </w:smartTag>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Regu</w:t>
      </w:r>
      <w:r w:rsidRPr="009737BD">
        <w:rPr>
          <w:rFonts w:ascii="Tahoma" w:hAnsi="Tahoma" w:cs="Tahoma"/>
          <w:spacing w:val="2"/>
          <w:lang w:val="es-AR"/>
        </w:rPr>
        <w:t>l</w:t>
      </w:r>
      <w:r w:rsidRPr="009737BD">
        <w:rPr>
          <w:rFonts w:ascii="Tahoma" w:hAnsi="Tahoma" w:cs="Tahoma"/>
          <w:lang w:val="es-AR"/>
        </w:rPr>
        <w:t>ación</w:t>
      </w:r>
      <w:r w:rsidRPr="009737BD">
        <w:rPr>
          <w:rFonts w:ascii="Tahoma" w:hAnsi="Tahoma" w:cs="Tahoma"/>
          <w:spacing w:val="10"/>
          <w:lang w:val="es-AR"/>
        </w:rPr>
        <w:t xml:space="preserve"> </w:t>
      </w:r>
      <w:r w:rsidRPr="009737BD">
        <w:rPr>
          <w:rFonts w:ascii="Tahoma" w:hAnsi="Tahoma" w:cs="Tahoma"/>
          <w:lang w:val="es-AR"/>
        </w:rPr>
        <w:t>Ge</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al</w:t>
      </w:r>
      <w:r w:rsidRPr="009737BD">
        <w:rPr>
          <w:rFonts w:ascii="Tahoma" w:hAnsi="Tahoma" w:cs="Tahoma"/>
          <w:spacing w:val="12"/>
          <w:lang w:val="es-AR"/>
        </w:rPr>
        <w:t xml:space="preserve"> </w:t>
      </w:r>
      <w:r w:rsidRPr="009737BD">
        <w:rPr>
          <w:rFonts w:ascii="Tahoma" w:hAnsi="Tahoma" w:cs="Tahoma"/>
          <w:lang w:val="es-AR"/>
        </w:rPr>
        <w:t>son</w:t>
      </w:r>
      <w:r w:rsidRPr="009737BD">
        <w:rPr>
          <w:rFonts w:ascii="Tahoma" w:hAnsi="Tahoma" w:cs="Tahoma"/>
          <w:spacing w:val="11"/>
          <w:lang w:val="es-AR"/>
        </w:rPr>
        <w:t xml:space="preserve"> </w:t>
      </w:r>
      <w:r w:rsidRPr="009737BD">
        <w:rPr>
          <w:rFonts w:ascii="Tahoma" w:hAnsi="Tahoma" w:cs="Tahoma"/>
          <w:lang w:val="es-AR"/>
        </w:rPr>
        <w:t>aque</w:t>
      </w:r>
      <w:r w:rsidRPr="009737BD">
        <w:rPr>
          <w:rFonts w:ascii="Tahoma" w:hAnsi="Tahoma" w:cs="Tahoma"/>
          <w:spacing w:val="2"/>
          <w:lang w:val="es-AR"/>
        </w:rPr>
        <w:t>l</w:t>
      </w:r>
      <w:r w:rsidRPr="009737BD">
        <w:rPr>
          <w:rFonts w:ascii="Tahoma" w:hAnsi="Tahoma" w:cs="Tahoma"/>
          <w:lang w:val="es-AR"/>
        </w:rPr>
        <w:t>los</w:t>
      </w:r>
      <w:r w:rsidRPr="009737BD">
        <w:rPr>
          <w:rFonts w:ascii="Tahoma" w:hAnsi="Tahoma" w:cs="Tahoma"/>
          <w:spacing w:val="8"/>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los c</w:t>
      </w:r>
      <w:r w:rsidRPr="009737BD">
        <w:rPr>
          <w:rFonts w:ascii="Tahoma" w:hAnsi="Tahoma" w:cs="Tahoma"/>
          <w:spacing w:val="1"/>
          <w:lang w:val="es-AR"/>
        </w:rPr>
        <w:t>u</w:t>
      </w:r>
      <w:r w:rsidRPr="009737BD">
        <w:rPr>
          <w:rFonts w:ascii="Tahoma" w:hAnsi="Tahoma" w:cs="Tahoma"/>
          <w:lang w:val="es-AR"/>
        </w:rPr>
        <w:t>áles</w:t>
      </w:r>
      <w:r w:rsidRPr="009737BD">
        <w:rPr>
          <w:rFonts w:ascii="Tahoma" w:hAnsi="Tahoma" w:cs="Tahoma"/>
          <w:spacing w:val="-1"/>
          <w:lang w:val="es-AR"/>
        </w:rPr>
        <w:t xml:space="preserve"> </w:t>
      </w:r>
      <w:r w:rsidRPr="009737BD">
        <w:rPr>
          <w:rFonts w:ascii="Tahoma" w:hAnsi="Tahoma" w:cs="Tahoma"/>
          <w:lang w:val="es-AR"/>
        </w:rPr>
        <w:t>se</w:t>
      </w:r>
      <w:r w:rsidRPr="009737BD">
        <w:rPr>
          <w:rFonts w:ascii="Tahoma" w:hAnsi="Tahoma" w:cs="Tahoma"/>
          <w:spacing w:val="-2"/>
          <w:lang w:val="es-AR"/>
        </w:rPr>
        <w:t xml:space="preserve"> </w:t>
      </w:r>
      <w:r w:rsidRPr="009737BD">
        <w:rPr>
          <w:rFonts w:ascii="Tahoma" w:hAnsi="Tahoma" w:cs="Tahoma"/>
          <w:lang w:val="es-AR"/>
        </w:rPr>
        <w:t>consignan</w:t>
      </w:r>
      <w:r w:rsidRPr="009737BD">
        <w:rPr>
          <w:rFonts w:ascii="Tahoma" w:hAnsi="Tahoma" w:cs="Tahoma"/>
          <w:spacing w:val="-7"/>
          <w:lang w:val="es-AR"/>
        </w:rPr>
        <w:t xml:space="preserve"> </w:t>
      </w:r>
      <w:r w:rsidRPr="009737BD">
        <w:rPr>
          <w:rFonts w:ascii="Tahoma" w:hAnsi="Tahoma" w:cs="Tahoma"/>
          <w:lang w:val="es-AR"/>
        </w:rPr>
        <w:t>dife</w:t>
      </w:r>
      <w:r w:rsidRPr="009737BD">
        <w:rPr>
          <w:rFonts w:ascii="Tahoma" w:hAnsi="Tahoma" w:cs="Tahoma"/>
          <w:spacing w:val="1"/>
          <w:lang w:val="es-AR"/>
        </w:rPr>
        <w:t>r</w:t>
      </w:r>
      <w:r w:rsidRPr="009737BD">
        <w:rPr>
          <w:rFonts w:ascii="Tahoma" w:hAnsi="Tahoma" w:cs="Tahoma"/>
          <w:lang w:val="es-AR"/>
        </w:rPr>
        <w:t>entes</w:t>
      </w:r>
      <w:r w:rsidRPr="009737BD">
        <w:rPr>
          <w:rFonts w:ascii="Tahoma" w:hAnsi="Tahoma" w:cs="Tahoma"/>
          <w:spacing w:val="-3"/>
          <w:lang w:val="es-AR"/>
        </w:rPr>
        <w:t xml:space="preserve"> </w:t>
      </w:r>
      <w:r w:rsidRPr="009737BD">
        <w:rPr>
          <w:rFonts w:ascii="Tahoma" w:hAnsi="Tahoma" w:cs="Tahoma"/>
          <w:lang w:val="es-AR"/>
        </w:rPr>
        <w:t>con</w:t>
      </w:r>
      <w:r w:rsidRPr="009737BD">
        <w:rPr>
          <w:rFonts w:ascii="Tahoma" w:hAnsi="Tahoma" w:cs="Tahoma"/>
          <w:spacing w:val="1"/>
          <w:lang w:val="es-AR"/>
        </w:rPr>
        <w:t>d</w:t>
      </w:r>
      <w:r w:rsidRPr="009737BD">
        <w:rPr>
          <w:rFonts w:ascii="Tahoma" w:hAnsi="Tahoma" w:cs="Tahoma"/>
          <w:spacing w:val="2"/>
          <w:lang w:val="es-AR"/>
        </w:rPr>
        <w:t>i</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subd</w:t>
      </w:r>
      <w:r w:rsidRPr="009737BD">
        <w:rPr>
          <w:rFonts w:ascii="Tahoma" w:hAnsi="Tahoma" w:cs="Tahoma"/>
          <w:spacing w:val="2"/>
          <w:lang w:val="es-AR"/>
        </w:rPr>
        <w:t>i</w:t>
      </w:r>
      <w:r w:rsidRPr="009737BD">
        <w:rPr>
          <w:rFonts w:ascii="Tahoma" w:hAnsi="Tahoma" w:cs="Tahoma"/>
          <w:lang w:val="es-AR"/>
        </w:rPr>
        <w:t>visión,</w:t>
      </w:r>
      <w:r w:rsidRPr="009737BD">
        <w:rPr>
          <w:rFonts w:ascii="Tahoma" w:hAnsi="Tahoma" w:cs="Tahoma"/>
          <w:spacing w:val="-3"/>
          <w:lang w:val="es-AR"/>
        </w:rPr>
        <w:t xml:space="preserve"> </w:t>
      </w:r>
      <w:r w:rsidRPr="009737BD">
        <w:rPr>
          <w:rFonts w:ascii="Tahoma" w:hAnsi="Tahoma" w:cs="Tahoma"/>
          <w:lang w:val="es-AR"/>
        </w:rPr>
        <w:t>oc</w:t>
      </w:r>
      <w:r w:rsidRPr="009737BD">
        <w:rPr>
          <w:rFonts w:ascii="Tahoma" w:hAnsi="Tahoma" w:cs="Tahoma"/>
          <w:spacing w:val="1"/>
          <w:lang w:val="es-AR"/>
        </w:rPr>
        <w:t>u</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u</w:t>
      </w:r>
      <w:r w:rsidRPr="009737BD">
        <w:rPr>
          <w:rFonts w:ascii="Tahoma" w:hAnsi="Tahoma" w:cs="Tahoma"/>
          <w:spacing w:val="2"/>
          <w:lang w:val="es-AR"/>
        </w:rPr>
        <w:t>s</w:t>
      </w:r>
      <w:r w:rsidRPr="009737BD">
        <w:rPr>
          <w:rFonts w:ascii="Tahoma" w:hAnsi="Tahoma" w:cs="Tahoma"/>
          <w:lang w:val="es-AR"/>
        </w:rPr>
        <w:t>o.-</w:t>
      </w:r>
    </w:p>
    <w:p w:rsidR="001A5F7E" w:rsidRPr="009737BD" w:rsidRDefault="001A5F7E">
      <w:pPr>
        <w:widowControl w:val="0"/>
        <w:autoSpaceDE w:val="0"/>
        <w:autoSpaceDN w:val="0"/>
        <w:adjustRightInd w:val="0"/>
        <w:spacing w:after="0" w:line="261" w:lineRule="exact"/>
        <w:ind w:left="102"/>
        <w:rPr>
          <w:rFonts w:ascii="Tahoma" w:hAnsi="Tahoma" w:cs="Tahoma"/>
          <w:lang w:val="es-AR"/>
        </w:rPr>
      </w:pPr>
      <w:r w:rsidRPr="009737BD">
        <w:rPr>
          <w:rFonts w:ascii="Trebuchet MS" w:hAnsi="Trebuchet MS" w:cs="Trebuchet MS"/>
          <w:lang w:val="es-AR"/>
        </w:rPr>
        <w:t xml:space="preserve">2. </w:t>
      </w:r>
      <w:r w:rsidRPr="009737BD">
        <w:rPr>
          <w:rFonts w:ascii="Trebuchet MS" w:hAnsi="Trebuchet MS" w:cs="Trebuchet MS"/>
          <w:spacing w:val="18"/>
          <w:lang w:val="es-AR"/>
        </w:rPr>
        <w:t xml:space="preserve"> </w:t>
      </w:r>
      <w:r w:rsidRPr="009737BD">
        <w:rPr>
          <w:rFonts w:ascii="Tahoma" w:hAnsi="Tahoma" w:cs="Tahoma"/>
          <w:lang w:val="es-AR"/>
        </w:rPr>
        <w:t xml:space="preserve">Las </w:t>
      </w:r>
      <w:r w:rsidRPr="009737BD">
        <w:rPr>
          <w:rFonts w:ascii="Tahoma" w:hAnsi="Tahoma" w:cs="Tahoma"/>
          <w:spacing w:val="5"/>
          <w:lang w:val="es-AR"/>
        </w:rPr>
        <w:t xml:space="preserve"> </w:t>
      </w:r>
      <w:r w:rsidRPr="009737BD">
        <w:rPr>
          <w:rFonts w:ascii="Tahoma" w:hAnsi="Tahoma" w:cs="Tahoma"/>
          <w:lang w:val="es-AR"/>
        </w:rPr>
        <w:t xml:space="preserve">Zonas </w:t>
      </w:r>
      <w:r w:rsidRPr="009737BD">
        <w:rPr>
          <w:rFonts w:ascii="Tahoma" w:hAnsi="Tahoma" w:cs="Tahoma"/>
          <w:spacing w:val="4"/>
          <w:lang w:val="es-AR"/>
        </w:rPr>
        <w:t xml:space="preserve"> </w:t>
      </w:r>
      <w:r w:rsidRPr="009737BD">
        <w:rPr>
          <w:rFonts w:ascii="Tahoma" w:hAnsi="Tahoma" w:cs="Tahoma"/>
          <w:lang w:val="es-AR"/>
        </w:rPr>
        <w:t>Especiales</w:t>
      </w:r>
      <w:r w:rsidRPr="009737BD">
        <w:rPr>
          <w:rFonts w:ascii="Tahoma" w:hAnsi="Tahoma" w:cs="Tahoma"/>
          <w:spacing w:val="62"/>
          <w:lang w:val="es-AR"/>
        </w:rPr>
        <w:t xml:space="preserve"> </w:t>
      </w:r>
      <w:r w:rsidRPr="009737BD">
        <w:rPr>
          <w:rFonts w:ascii="Tahoma" w:hAnsi="Tahoma" w:cs="Tahoma"/>
          <w:lang w:val="es-AR"/>
        </w:rPr>
        <w:t xml:space="preserve">son </w:t>
      </w:r>
      <w:r w:rsidRPr="009737BD">
        <w:rPr>
          <w:rFonts w:ascii="Tahoma" w:hAnsi="Tahoma" w:cs="Tahoma"/>
          <w:spacing w:val="5"/>
          <w:lang w:val="es-AR"/>
        </w:rPr>
        <w:t xml:space="preserve"> </w:t>
      </w:r>
      <w:r w:rsidRPr="009737BD">
        <w:rPr>
          <w:rFonts w:ascii="Tahoma" w:hAnsi="Tahoma" w:cs="Tahoma"/>
          <w:lang w:val="es-AR"/>
        </w:rPr>
        <w:t xml:space="preserve">sectores </w:t>
      </w:r>
      <w:r w:rsidRPr="009737BD">
        <w:rPr>
          <w:rFonts w:ascii="Tahoma" w:hAnsi="Tahoma" w:cs="Tahoma"/>
          <w:spacing w:val="1"/>
          <w:lang w:val="es-AR"/>
        </w:rPr>
        <w:t xml:space="preserve"> </w:t>
      </w:r>
      <w:r w:rsidRPr="009737BD">
        <w:rPr>
          <w:rFonts w:ascii="Tahoma" w:hAnsi="Tahoma" w:cs="Tahoma"/>
          <w:lang w:val="es-AR"/>
        </w:rPr>
        <w:t xml:space="preserve">del </w:t>
      </w:r>
      <w:r w:rsidRPr="009737BD">
        <w:rPr>
          <w:rFonts w:ascii="Tahoma" w:hAnsi="Tahoma" w:cs="Tahoma"/>
          <w:spacing w:val="5"/>
          <w:lang w:val="es-AR"/>
        </w:rPr>
        <w:t xml:space="preserve"> </w:t>
      </w:r>
      <w:r w:rsidRPr="009737BD">
        <w:rPr>
          <w:rFonts w:ascii="Tahoma" w:hAnsi="Tahoma" w:cs="Tahoma"/>
          <w:lang w:val="es-AR"/>
        </w:rPr>
        <w:t>terri</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 xml:space="preserve">rio </w:t>
      </w:r>
      <w:r w:rsidRPr="009737BD">
        <w:rPr>
          <w:rFonts w:ascii="Tahoma" w:hAnsi="Tahoma" w:cs="Tahoma"/>
          <w:spacing w:val="2"/>
          <w:lang w:val="es-AR"/>
        </w:rPr>
        <w:t xml:space="preserve"> </w:t>
      </w:r>
      <w:r w:rsidRPr="009737BD">
        <w:rPr>
          <w:rFonts w:ascii="Tahoma" w:hAnsi="Tahoma" w:cs="Tahoma"/>
          <w:lang w:val="es-AR"/>
        </w:rPr>
        <w:t>m</w:t>
      </w:r>
      <w:r w:rsidRPr="009737BD">
        <w:rPr>
          <w:rFonts w:ascii="Tahoma" w:hAnsi="Tahoma" w:cs="Tahoma"/>
          <w:spacing w:val="1"/>
          <w:lang w:val="es-AR"/>
        </w:rPr>
        <w:t>u</w:t>
      </w:r>
      <w:r w:rsidRPr="009737BD">
        <w:rPr>
          <w:rFonts w:ascii="Tahoma" w:hAnsi="Tahoma" w:cs="Tahoma"/>
          <w:lang w:val="es-AR"/>
        </w:rPr>
        <w:t>nic</w:t>
      </w:r>
      <w:r w:rsidRPr="009737BD">
        <w:rPr>
          <w:rFonts w:ascii="Tahoma" w:hAnsi="Tahoma" w:cs="Tahoma"/>
          <w:spacing w:val="1"/>
          <w:lang w:val="es-AR"/>
        </w:rPr>
        <w:t>i</w:t>
      </w:r>
      <w:r w:rsidRPr="009737BD">
        <w:rPr>
          <w:rFonts w:ascii="Tahoma" w:hAnsi="Tahoma" w:cs="Tahoma"/>
          <w:lang w:val="es-AR"/>
        </w:rPr>
        <w:t xml:space="preserve">pal </w:t>
      </w:r>
      <w:r w:rsidRPr="009737BD">
        <w:rPr>
          <w:rFonts w:ascii="Tahoma" w:hAnsi="Tahoma" w:cs="Tahoma"/>
          <w:spacing w:val="6"/>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 xml:space="preserve">e </w:t>
      </w:r>
      <w:r w:rsidRPr="009737BD">
        <w:rPr>
          <w:rFonts w:ascii="Tahoma" w:hAnsi="Tahoma" w:cs="Tahoma"/>
          <w:spacing w:val="7"/>
          <w:lang w:val="es-AR"/>
        </w:rPr>
        <w:t xml:space="preserve"> </w:t>
      </w:r>
      <w:r w:rsidRPr="009737BD">
        <w:rPr>
          <w:rFonts w:ascii="Tahoma" w:hAnsi="Tahoma" w:cs="Tahoma"/>
          <w:lang w:val="es-AR"/>
        </w:rPr>
        <w:t>ex</w:t>
      </w:r>
      <w:r w:rsidRPr="009737BD">
        <w:rPr>
          <w:rFonts w:ascii="Tahoma" w:hAnsi="Tahoma" w:cs="Tahoma"/>
          <w:spacing w:val="1"/>
          <w:lang w:val="es-AR"/>
        </w:rPr>
        <w:t>i</w:t>
      </w:r>
      <w:r w:rsidRPr="009737BD">
        <w:rPr>
          <w:rFonts w:ascii="Tahoma" w:hAnsi="Tahoma" w:cs="Tahoma"/>
          <w:lang w:val="es-AR"/>
        </w:rPr>
        <w:t xml:space="preserve">gen </w:t>
      </w:r>
      <w:r w:rsidRPr="009737BD">
        <w:rPr>
          <w:rFonts w:ascii="Tahoma" w:hAnsi="Tahoma" w:cs="Tahoma"/>
          <w:spacing w:val="6"/>
          <w:lang w:val="es-AR"/>
        </w:rPr>
        <w:t xml:space="preserve"> </w:t>
      </w:r>
      <w:r w:rsidRPr="009737BD">
        <w:rPr>
          <w:rFonts w:ascii="Tahoma" w:hAnsi="Tahoma" w:cs="Tahoma"/>
          <w:spacing w:val="1"/>
          <w:lang w:val="es-AR"/>
        </w:rPr>
        <w:t>u</w:t>
      </w:r>
      <w:r w:rsidRPr="009737BD">
        <w:rPr>
          <w:rFonts w:ascii="Tahoma" w:hAnsi="Tahoma" w:cs="Tahoma"/>
          <w:lang w:val="es-AR"/>
        </w:rPr>
        <w:t xml:space="preserve">n </w:t>
      </w:r>
      <w:r w:rsidRPr="009737BD">
        <w:rPr>
          <w:rFonts w:ascii="Tahoma" w:hAnsi="Tahoma" w:cs="Tahoma"/>
          <w:spacing w:val="7"/>
          <w:lang w:val="es-AR"/>
        </w:rPr>
        <w:t xml:space="preserve"> </w:t>
      </w:r>
      <w:r w:rsidRPr="009737BD">
        <w:rPr>
          <w:rFonts w:ascii="Tahoma" w:hAnsi="Tahoma" w:cs="Tahoma"/>
          <w:lang w:val="es-AR"/>
        </w:rPr>
        <w:t>r</w:t>
      </w:r>
      <w:r w:rsidRPr="009737BD">
        <w:rPr>
          <w:rFonts w:ascii="Tahoma" w:hAnsi="Tahoma" w:cs="Tahoma"/>
          <w:spacing w:val="1"/>
          <w:lang w:val="es-AR"/>
        </w:rPr>
        <w:t>ég</w:t>
      </w:r>
      <w:r w:rsidRPr="009737BD">
        <w:rPr>
          <w:rFonts w:ascii="Tahoma" w:hAnsi="Tahoma" w:cs="Tahoma"/>
          <w:lang w:val="es-AR"/>
        </w:rPr>
        <w:t>imen</w:t>
      </w:r>
    </w:p>
    <w:p w:rsidR="00D84427" w:rsidRDefault="001A5F7E">
      <w:pPr>
        <w:widowControl w:val="0"/>
        <w:autoSpaceDE w:val="0"/>
        <w:autoSpaceDN w:val="0"/>
        <w:adjustRightInd w:val="0"/>
        <w:spacing w:before="4" w:after="0" w:line="266" w:lineRule="exact"/>
        <w:ind w:left="462" w:right="68"/>
        <w:jc w:val="both"/>
        <w:rPr>
          <w:rFonts w:ascii="Tahoma" w:hAnsi="Tahoma" w:cs="Tahoma"/>
          <w:lang w:val="es-AR"/>
        </w:rPr>
      </w:pPr>
      <w:r w:rsidRPr="009737BD">
        <w:rPr>
          <w:rFonts w:ascii="Tahoma" w:hAnsi="Tahoma" w:cs="Tahoma"/>
          <w:lang w:val="es-AR"/>
        </w:rPr>
        <w:t>urbaníst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específico</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11"/>
          <w:lang w:val="es-AR"/>
        </w:rPr>
        <w:t xml:space="preserve"> </w:t>
      </w:r>
      <w:r w:rsidRPr="009737BD">
        <w:rPr>
          <w:rFonts w:ascii="Tahoma" w:hAnsi="Tahoma" w:cs="Tahoma"/>
          <w:lang w:val="es-AR"/>
        </w:rPr>
        <w:t>vir</w:t>
      </w:r>
      <w:r w:rsidRPr="009737BD">
        <w:rPr>
          <w:rFonts w:ascii="Tahoma" w:hAnsi="Tahoma" w:cs="Tahoma"/>
          <w:spacing w:val="1"/>
          <w:lang w:val="es-AR"/>
        </w:rPr>
        <w:t>t</w:t>
      </w:r>
      <w:r w:rsidRPr="009737BD">
        <w:rPr>
          <w:rFonts w:ascii="Tahoma" w:hAnsi="Tahoma" w:cs="Tahoma"/>
          <w:lang w:val="es-AR"/>
        </w:rPr>
        <w:t>ud</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sus</w:t>
      </w:r>
      <w:r w:rsidRPr="009737BD">
        <w:rPr>
          <w:rFonts w:ascii="Tahoma" w:hAnsi="Tahoma" w:cs="Tahoma"/>
          <w:spacing w:val="10"/>
          <w:lang w:val="es-AR"/>
        </w:rPr>
        <w:t xml:space="preserve"> </w:t>
      </w:r>
      <w:r w:rsidRPr="009737BD">
        <w:rPr>
          <w:rFonts w:ascii="Tahoma" w:hAnsi="Tahoma" w:cs="Tahoma"/>
          <w:lang w:val="es-AR"/>
        </w:rPr>
        <w:t>part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u</w:t>
      </w:r>
      <w:r w:rsidRPr="009737BD">
        <w:rPr>
          <w:rFonts w:ascii="Tahoma" w:hAnsi="Tahoma" w:cs="Tahoma"/>
          <w:spacing w:val="1"/>
          <w:lang w:val="es-AR"/>
        </w:rPr>
        <w:t>l</w:t>
      </w:r>
      <w:r w:rsidRPr="009737BD">
        <w:rPr>
          <w:rFonts w:ascii="Tahoma" w:hAnsi="Tahoma" w:cs="Tahoma"/>
          <w:lang w:val="es-AR"/>
        </w:rPr>
        <w:t>arida</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8"/>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3"/>
          <w:lang w:val="es-AR"/>
        </w:rPr>
        <w:t xml:space="preserve"> </w:t>
      </w:r>
      <w:r w:rsidRPr="009737BD">
        <w:rPr>
          <w:rFonts w:ascii="Tahoma" w:hAnsi="Tahoma" w:cs="Tahoma"/>
          <w:lang w:val="es-AR"/>
        </w:rPr>
        <w:t>uso</w:t>
      </w:r>
      <w:r w:rsidRPr="009737BD">
        <w:rPr>
          <w:rFonts w:ascii="Tahoma" w:hAnsi="Tahoma" w:cs="Tahoma"/>
          <w:spacing w:val="10"/>
          <w:lang w:val="es-AR"/>
        </w:rPr>
        <w:t xml:space="preserve"> </w:t>
      </w:r>
      <w:r w:rsidRPr="009737BD">
        <w:rPr>
          <w:rFonts w:ascii="Tahoma" w:hAnsi="Tahoma" w:cs="Tahoma"/>
          <w:lang w:val="es-AR"/>
        </w:rPr>
        <w:t>y</w:t>
      </w:r>
      <w:r w:rsidRPr="009737BD">
        <w:rPr>
          <w:rFonts w:ascii="Tahoma" w:hAnsi="Tahoma" w:cs="Tahoma"/>
          <w:spacing w:val="13"/>
          <w:lang w:val="es-AR"/>
        </w:rPr>
        <w:t xml:space="preserve"> </w:t>
      </w:r>
      <w:r w:rsidRPr="009737BD">
        <w:rPr>
          <w:rFonts w:ascii="Tahoma" w:hAnsi="Tahoma" w:cs="Tahoma"/>
          <w:lang w:val="es-AR"/>
        </w:rPr>
        <w:t>oc</w:t>
      </w:r>
      <w:r w:rsidRPr="009737BD">
        <w:rPr>
          <w:rFonts w:ascii="Tahoma" w:hAnsi="Tahoma" w:cs="Tahoma"/>
          <w:spacing w:val="1"/>
          <w:lang w:val="es-AR"/>
        </w:rPr>
        <w:t>u</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1"/>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12"/>
          <w:lang w:val="es-AR"/>
        </w:rPr>
        <w:t xml:space="preserve"> </w:t>
      </w:r>
      <w:r w:rsidRPr="009737BD">
        <w:rPr>
          <w:rFonts w:ascii="Tahoma" w:hAnsi="Tahoma" w:cs="Tahoma"/>
          <w:lang w:val="es-AR"/>
        </w:rPr>
        <w:t>suelo,</w:t>
      </w:r>
      <w:r w:rsidRPr="009737BD">
        <w:rPr>
          <w:rFonts w:ascii="Tahoma" w:hAnsi="Tahoma" w:cs="Tahoma"/>
          <w:spacing w:val="9"/>
          <w:lang w:val="es-AR"/>
        </w:rPr>
        <w:t xml:space="preserve"> </w:t>
      </w:r>
      <w:r w:rsidRPr="009737BD">
        <w:rPr>
          <w:rFonts w:ascii="Tahoma" w:hAnsi="Tahoma" w:cs="Tahoma"/>
          <w:lang w:val="es-AR"/>
        </w:rPr>
        <w:t xml:space="preserve">de sus </w:t>
      </w:r>
      <w:r w:rsidRPr="009737BD">
        <w:rPr>
          <w:rFonts w:ascii="Tahoma" w:hAnsi="Tahoma" w:cs="Tahoma"/>
          <w:spacing w:val="-3"/>
          <w:lang w:val="es-AR"/>
        </w:rPr>
        <w:t xml:space="preserve"> </w:t>
      </w:r>
      <w:r w:rsidRPr="009737BD">
        <w:rPr>
          <w:rFonts w:ascii="Tahoma" w:hAnsi="Tahoma" w:cs="Tahoma"/>
          <w:lang w:val="es-AR"/>
        </w:rPr>
        <w:t>características</w:t>
      </w:r>
      <w:r w:rsidRPr="009737BD">
        <w:rPr>
          <w:rFonts w:ascii="Tahoma" w:hAnsi="Tahoma" w:cs="Tahoma"/>
          <w:spacing w:val="47"/>
          <w:lang w:val="es-AR"/>
        </w:rPr>
        <w:t xml:space="preserve"> </w:t>
      </w:r>
      <w:r w:rsidRPr="009737BD">
        <w:rPr>
          <w:rFonts w:ascii="Tahoma" w:hAnsi="Tahoma" w:cs="Tahoma"/>
          <w:lang w:val="es-AR"/>
        </w:rPr>
        <w:t>locacionales</w:t>
      </w:r>
    </w:p>
    <w:p w:rsidR="001A5F7E" w:rsidRPr="009737BD" w:rsidRDefault="001A5F7E">
      <w:pPr>
        <w:widowControl w:val="0"/>
        <w:autoSpaceDE w:val="0"/>
        <w:autoSpaceDN w:val="0"/>
        <w:adjustRightInd w:val="0"/>
        <w:spacing w:before="4" w:after="0" w:line="266" w:lineRule="exact"/>
        <w:ind w:left="462" w:right="68"/>
        <w:jc w:val="both"/>
        <w:rPr>
          <w:rFonts w:ascii="Tahoma" w:hAnsi="Tahoma" w:cs="Tahoma"/>
          <w:lang w:val="es-AR"/>
        </w:rPr>
      </w:pPr>
      <w:r w:rsidRPr="009737BD">
        <w:rPr>
          <w:rFonts w:ascii="Tahoma" w:hAnsi="Tahoma" w:cs="Tahoma"/>
          <w:lang w:val="es-AR"/>
        </w:rPr>
        <w:t>,</w:t>
      </w:r>
      <w:r w:rsidRPr="009737BD">
        <w:rPr>
          <w:rFonts w:ascii="Tahoma" w:hAnsi="Tahoma" w:cs="Tahoma"/>
          <w:spacing w:val="48"/>
          <w:lang w:val="es-AR"/>
        </w:rPr>
        <w:t xml:space="preserve"> </w:t>
      </w:r>
      <w:r w:rsidRPr="009737BD">
        <w:rPr>
          <w:rFonts w:ascii="Tahoma" w:hAnsi="Tahoma" w:cs="Tahoma"/>
          <w:lang w:val="es-AR"/>
        </w:rPr>
        <w:t>de</w:t>
      </w:r>
      <w:r w:rsidRPr="009737BD">
        <w:rPr>
          <w:rFonts w:ascii="Tahoma" w:hAnsi="Tahoma" w:cs="Tahoma"/>
          <w:spacing w:val="57"/>
          <w:lang w:val="es-AR"/>
        </w:rPr>
        <w:t xml:space="preserve"> </w:t>
      </w:r>
      <w:r w:rsidRPr="009737BD">
        <w:rPr>
          <w:rFonts w:ascii="Tahoma" w:hAnsi="Tahoma" w:cs="Tahoma"/>
          <w:lang w:val="es-AR"/>
        </w:rPr>
        <w:t>sus</w:t>
      </w:r>
      <w:r w:rsidRPr="009737BD">
        <w:rPr>
          <w:rFonts w:ascii="Tahoma" w:hAnsi="Tahoma" w:cs="Tahoma"/>
          <w:spacing w:val="57"/>
          <w:lang w:val="es-AR"/>
        </w:rPr>
        <w:t xml:space="preserve"> </w:t>
      </w:r>
      <w:r w:rsidRPr="009737BD">
        <w:rPr>
          <w:rFonts w:ascii="Tahoma" w:hAnsi="Tahoma" w:cs="Tahoma"/>
          <w:lang w:val="es-AR"/>
        </w:rPr>
        <w:t>valores</w:t>
      </w:r>
      <w:r w:rsidRPr="009737BD">
        <w:rPr>
          <w:rFonts w:ascii="Tahoma" w:hAnsi="Tahoma" w:cs="Tahoma"/>
          <w:spacing w:val="53"/>
          <w:lang w:val="es-AR"/>
        </w:rPr>
        <w:t xml:space="preserve"> </w:t>
      </w:r>
      <w:r w:rsidRPr="009737BD">
        <w:rPr>
          <w:rFonts w:ascii="Tahoma" w:hAnsi="Tahoma" w:cs="Tahoma"/>
          <w:lang w:val="es-AR"/>
        </w:rPr>
        <w:t>ambienta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51"/>
          <w:lang w:val="es-AR"/>
        </w:rPr>
        <w:t xml:space="preserve"> </w:t>
      </w:r>
      <w:r w:rsidRPr="009737BD">
        <w:rPr>
          <w:rFonts w:ascii="Tahoma" w:hAnsi="Tahoma" w:cs="Tahoma"/>
          <w:lang w:val="es-AR"/>
        </w:rPr>
        <w:t>y</w:t>
      </w:r>
      <w:r w:rsidRPr="009737BD">
        <w:rPr>
          <w:rFonts w:ascii="Tahoma" w:hAnsi="Tahoma" w:cs="Tahoma"/>
          <w:spacing w:val="58"/>
          <w:lang w:val="es-AR"/>
        </w:rPr>
        <w:t xml:space="preserve"> </w:t>
      </w:r>
      <w:r w:rsidRPr="009737BD">
        <w:rPr>
          <w:rFonts w:ascii="Tahoma" w:hAnsi="Tahoma" w:cs="Tahoma"/>
          <w:lang w:val="es-AR"/>
        </w:rPr>
        <w:t>en</w:t>
      </w:r>
      <w:r w:rsidRPr="009737BD">
        <w:rPr>
          <w:rFonts w:ascii="Tahoma" w:hAnsi="Tahoma" w:cs="Tahoma"/>
          <w:spacing w:val="57"/>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anto</w:t>
      </w:r>
      <w:r w:rsidRPr="009737BD">
        <w:rPr>
          <w:rFonts w:ascii="Tahoma" w:hAnsi="Tahoma" w:cs="Tahoma"/>
          <w:spacing w:val="58"/>
          <w:lang w:val="es-AR"/>
        </w:rPr>
        <w:t xml:space="preserve"> </w:t>
      </w:r>
      <w:r w:rsidRPr="009737BD">
        <w:rPr>
          <w:rFonts w:ascii="Tahoma" w:hAnsi="Tahoma" w:cs="Tahoma"/>
          <w:lang w:val="es-AR"/>
        </w:rPr>
        <w:t>al</w:t>
      </w:r>
      <w:r w:rsidRPr="009737BD">
        <w:rPr>
          <w:rFonts w:ascii="Tahoma" w:hAnsi="Tahoma" w:cs="Tahoma"/>
          <w:spacing w:val="59"/>
          <w:lang w:val="es-AR"/>
        </w:rPr>
        <w:t xml:space="preserve"> </w:t>
      </w:r>
      <w:r w:rsidRPr="009737BD">
        <w:rPr>
          <w:rFonts w:ascii="Tahoma" w:hAnsi="Tahoma" w:cs="Tahoma"/>
          <w:spacing w:val="1"/>
          <w:lang w:val="es-AR"/>
        </w:rPr>
        <w:t>r</w:t>
      </w:r>
      <w:r w:rsidRPr="009737BD">
        <w:rPr>
          <w:rFonts w:ascii="Tahoma" w:hAnsi="Tahoma" w:cs="Tahoma"/>
          <w:lang w:val="es-AR"/>
        </w:rPr>
        <w:t>ol</w:t>
      </w:r>
      <w:r w:rsidRPr="009737BD">
        <w:rPr>
          <w:rFonts w:ascii="Tahoma" w:hAnsi="Tahoma" w:cs="Tahoma"/>
          <w:spacing w:val="61"/>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lang w:val="es-AR"/>
        </w:rPr>
        <w:t>cump</w:t>
      </w:r>
      <w:r w:rsidRPr="009737BD">
        <w:rPr>
          <w:rFonts w:ascii="Tahoma" w:hAnsi="Tahoma" w:cs="Tahoma"/>
          <w:spacing w:val="2"/>
          <w:lang w:val="es-AR"/>
        </w:rPr>
        <w:t>l</w:t>
      </w:r>
      <w:r w:rsidRPr="009737BD">
        <w:rPr>
          <w:rFonts w:ascii="Tahoma" w:hAnsi="Tahoma" w:cs="Tahoma"/>
          <w:lang w:val="es-AR"/>
        </w:rPr>
        <w:t>en</w:t>
      </w:r>
      <w:r w:rsidRPr="009737BD">
        <w:rPr>
          <w:rFonts w:ascii="Tahoma" w:hAnsi="Tahoma" w:cs="Tahoma"/>
          <w:spacing w:val="9"/>
          <w:lang w:val="es-AR"/>
        </w:rPr>
        <w:t xml:space="preserve"> </w:t>
      </w:r>
      <w:r w:rsidRPr="009737BD">
        <w:rPr>
          <w:rFonts w:ascii="Tahoma" w:hAnsi="Tahoma" w:cs="Tahoma"/>
          <w:w w:val="99"/>
          <w:lang w:val="es-AR"/>
        </w:rPr>
        <w:t>en</w:t>
      </w:r>
      <w:r w:rsidRPr="009737BD">
        <w:rPr>
          <w:rFonts w:ascii="Tahoma" w:hAnsi="Tahoma" w:cs="Tahoma"/>
          <w:spacing w:val="11"/>
          <w:lang w:val="es-AR"/>
        </w:rPr>
        <w:t xml:space="preserve"> </w:t>
      </w: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estructur</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1"/>
          <w:lang w:val="es-AR"/>
        </w:rPr>
        <w:t xml:space="preserve"> </w:t>
      </w:r>
      <w:r w:rsidRPr="009737BD">
        <w:rPr>
          <w:rFonts w:ascii="Tahoma" w:hAnsi="Tahoma" w:cs="Tahoma"/>
          <w:lang w:val="es-AR"/>
        </w:rPr>
        <w:t>gene</w:t>
      </w:r>
      <w:r w:rsidRPr="009737BD">
        <w:rPr>
          <w:rFonts w:ascii="Tahoma" w:hAnsi="Tahoma" w:cs="Tahoma"/>
          <w:spacing w:val="1"/>
          <w:lang w:val="es-AR"/>
        </w:rPr>
        <w:t>r</w:t>
      </w:r>
      <w:r w:rsidRPr="009737BD">
        <w:rPr>
          <w:rFonts w:ascii="Tahoma" w:hAnsi="Tahoma" w:cs="Tahoma"/>
          <w:lang w:val="es-AR"/>
        </w:rPr>
        <w:t>al</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8"/>
          <w:lang w:val="es-AR"/>
        </w:rPr>
        <w:t xml:space="preserve"> </w:t>
      </w:r>
      <w:r w:rsidRPr="009737BD">
        <w:rPr>
          <w:rFonts w:ascii="Tahoma" w:hAnsi="Tahoma" w:cs="Tahoma"/>
          <w:lang w:val="es-AR"/>
        </w:rPr>
        <w:t>en</w:t>
      </w:r>
      <w:r w:rsidRPr="009737BD">
        <w:rPr>
          <w:rFonts w:ascii="Tahoma" w:hAnsi="Tahoma" w:cs="Tahoma"/>
          <w:spacing w:val="7"/>
          <w:lang w:val="es-AR"/>
        </w:rPr>
        <w:t xml:space="preserve"> </w:t>
      </w: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dinámica</w:t>
      </w:r>
      <w:r w:rsidRPr="009737BD">
        <w:rPr>
          <w:rFonts w:ascii="Tahoma" w:hAnsi="Tahoma" w:cs="Tahoma"/>
          <w:spacing w:val="1"/>
          <w:lang w:val="es-AR"/>
        </w:rPr>
        <w:t xml:space="preserve"> </w:t>
      </w:r>
      <w:r w:rsidRPr="009737BD">
        <w:rPr>
          <w:rFonts w:ascii="Tahoma" w:hAnsi="Tahoma" w:cs="Tahoma"/>
          <w:lang w:val="es-AR"/>
        </w:rPr>
        <w:t>fu</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2"/>
          <w:lang w:val="es-AR"/>
        </w:rPr>
        <w:t>i</w:t>
      </w:r>
      <w:r w:rsidRPr="009737BD">
        <w:rPr>
          <w:rFonts w:ascii="Tahoma" w:hAnsi="Tahoma" w:cs="Tahoma"/>
          <w:lang w:val="es-AR"/>
        </w:rPr>
        <w:t>onal</w:t>
      </w:r>
      <w:r w:rsidRPr="009737BD">
        <w:rPr>
          <w:rFonts w:ascii="Tahoma" w:hAnsi="Tahoma" w:cs="Tahoma"/>
          <w:spacing w:val="7"/>
          <w:lang w:val="es-AR"/>
        </w:rPr>
        <w:t xml:space="preserve"> </w:t>
      </w:r>
      <w:r w:rsidRPr="009737BD">
        <w:rPr>
          <w:rFonts w:ascii="Tahoma" w:hAnsi="Tahoma" w:cs="Tahoma"/>
          <w:lang w:val="es-AR"/>
        </w:rPr>
        <w:t>del</w:t>
      </w:r>
      <w:r w:rsidRPr="009737BD">
        <w:rPr>
          <w:rFonts w:ascii="Tahoma" w:hAnsi="Tahoma" w:cs="Tahoma"/>
          <w:spacing w:val="6"/>
          <w:lang w:val="es-AR"/>
        </w:rPr>
        <w:t xml:space="preserve"> </w:t>
      </w:r>
      <w:r w:rsidRPr="009737BD">
        <w:rPr>
          <w:rFonts w:ascii="Tahoma" w:hAnsi="Tahoma" w:cs="Tahoma"/>
          <w:lang w:val="es-AR"/>
        </w:rPr>
        <w:t>espacio</w:t>
      </w:r>
      <w:r w:rsidRPr="009737BD">
        <w:rPr>
          <w:rFonts w:ascii="Tahoma" w:hAnsi="Tahoma" w:cs="Tahoma"/>
          <w:spacing w:val="2"/>
          <w:lang w:val="es-AR"/>
        </w:rPr>
        <w:t xml:space="preserve"> </w:t>
      </w:r>
      <w:r w:rsidRPr="009737BD">
        <w:rPr>
          <w:rFonts w:ascii="Tahoma" w:hAnsi="Tahoma" w:cs="Tahoma"/>
          <w:lang w:val="es-AR"/>
        </w:rPr>
        <w:t>territorial</w:t>
      </w:r>
      <w:r w:rsidRPr="009737BD">
        <w:rPr>
          <w:rFonts w:ascii="Tahoma" w:hAnsi="Tahoma" w:cs="Tahoma"/>
          <w:spacing w:val="1"/>
          <w:lang w:val="es-AR"/>
        </w:rPr>
        <w:t xml:space="preserve"> </w:t>
      </w:r>
      <w:r w:rsidRPr="009737BD">
        <w:rPr>
          <w:rFonts w:ascii="Tahoma" w:hAnsi="Tahoma" w:cs="Tahoma"/>
          <w:lang w:val="es-AR"/>
        </w:rPr>
        <w:t>de</w:t>
      </w:r>
    </w:p>
    <w:p w:rsidR="001A5F7E" w:rsidRPr="009737BD" w:rsidRDefault="001A5F7E">
      <w:pPr>
        <w:widowControl w:val="0"/>
        <w:autoSpaceDE w:val="0"/>
        <w:autoSpaceDN w:val="0"/>
        <w:adjustRightInd w:val="0"/>
        <w:spacing w:after="0" w:line="259" w:lineRule="exact"/>
        <w:ind w:left="462" w:right="7627"/>
        <w:jc w:val="both"/>
        <w:rPr>
          <w:rFonts w:ascii="Tahoma" w:hAnsi="Tahoma" w:cs="Tahoma"/>
          <w:lang w:val="es-AR"/>
        </w:rPr>
      </w:pPr>
      <w:r w:rsidRPr="009737BD">
        <w:rPr>
          <w:rFonts w:ascii="Tahoma" w:hAnsi="Tahoma" w:cs="Tahoma"/>
          <w:position w:val="-1"/>
          <w:lang w:val="es-AR"/>
        </w:rPr>
        <w:t>Chascomús.</w:t>
      </w:r>
    </w:p>
    <w:p w:rsidR="001A5F7E" w:rsidRPr="009737BD" w:rsidRDefault="001A5F7E">
      <w:pPr>
        <w:widowControl w:val="0"/>
        <w:autoSpaceDE w:val="0"/>
        <w:autoSpaceDN w:val="0"/>
        <w:adjustRightInd w:val="0"/>
        <w:spacing w:after="0" w:line="239" w:lineRule="auto"/>
        <w:ind w:left="462" w:right="70" w:hanging="360"/>
        <w:jc w:val="both"/>
        <w:rPr>
          <w:rFonts w:ascii="Tahoma" w:hAnsi="Tahoma" w:cs="Tahoma"/>
          <w:lang w:val="es-AR"/>
        </w:rPr>
      </w:pPr>
      <w:r w:rsidRPr="009737BD">
        <w:rPr>
          <w:rFonts w:ascii="Trebuchet MS" w:hAnsi="Trebuchet MS" w:cs="Trebuchet MS"/>
          <w:lang w:val="es-AR"/>
        </w:rPr>
        <w:t xml:space="preserve">3. </w:t>
      </w:r>
      <w:r w:rsidRPr="009737BD">
        <w:rPr>
          <w:rFonts w:ascii="Trebuchet MS" w:hAnsi="Trebuchet MS" w:cs="Trebuchet MS"/>
          <w:spacing w:val="18"/>
          <w:lang w:val="es-AR"/>
        </w:rPr>
        <w:t xml:space="preserve"> </w:t>
      </w:r>
      <w:r w:rsidRPr="009737BD">
        <w:rPr>
          <w:rFonts w:ascii="Tahoma" w:hAnsi="Tahoma" w:cs="Tahoma"/>
          <w:lang w:val="es-AR"/>
        </w:rPr>
        <w:t>En</w:t>
      </w:r>
      <w:r w:rsidRPr="009737BD">
        <w:rPr>
          <w:rFonts w:ascii="Tahoma" w:hAnsi="Tahoma" w:cs="Tahoma"/>
          <w:spacing w:val="29"/>
          <w:lang w:val="es-AR"/>
        </w:rPr>
        <w:t xml:space="preserve"> </w:t>
      </w:r>
      <w:r w:rsidRPr="009737BD">
        <w:rPr>
          <w:rFonts w:ascii="Tahoma" w:hAnsi="Tahoma" w:cs="Tahoma"/>
          <w:lang w:val="es-AR"/>
        </w:rPr>
        <w:t>la</w:t>
      </w:r>
      <w:r w:rsidRPr="009737BD">
        <w:rPr>
          <w:rFonts w:ascii="Tahoma" w:hAnsi="Tahoma" w:cs="Tahoma"/>
          <w:spacing w:val="31"/>
          <w:lang w:val="es-AR"/>
        </w:rPr>
        <w:t xml:space="preserve"> </w:t>
      </w:r>
      <w:r w:rsidRPr="009737BD">
        <w:rPr>
          <w:rFonts w:ascii="Tahoma" w:hAnsi="Tahoma" w:cs="Tahoma"/>
          <w:lang w:val="es-AR"/>
        </w:rPr>
        <w:t>medida</w:t>
      </w:r>
      <w:r w:rsidRPr="009737BD">
        <w:rPr>
          <w:rFonts w:ascii="Tahoma" w:hAnsi="Tahoma" w:cs="Tahoma"/>
          <w:spacing w:val="25"/>
          <w:lang w:val="es-AR"/>
        </w:rPr>
        <w:t xml:space="preserve"> </w:t>
      </w:r>
      <w:r w:rsidRPr="009737BD">
        <w:rPr>
          <w:rFonts w:ascii="Tahoma" w:hAnsi="Tahoma" w:cs="Tahoma"/>
          <w:lang w:val="es-AR"/>
        </w:rPr>
        <w:t>que</w:t>
      </w:r>
      <w:r w:rsidRPr="009737BD">
        <w:rPr>
          <w:rFonts w:ascii="Tahoma" w:hAnsi="Tahoma" w:cs="Tahoma"/>
          <w:spacing w:val="28"/>
          <w:lang w:val="es-AR"/>
        </w:rPr>
        <w:t xml:space="preserve"> </w:t>
      </w:r>
      <w:r w:rsidRPr="009737BD">
        <w:rPr>
          <w:rFonts w:ascii="Tahoma" w:hAnsi="Tahoma" w:cs="Tahoma"/>
          <w:lang w:val="es-AR"/>
        </w:rPr>
        <w:t>las</w:t>
      </w:r>
      <w:r w:rsidRPr="009737BD">
        <w:rPr>
          <w:rFonts w:ascii="Tahoma" w:hAnsi="Tahoma" w:cs="Tahoma"/>
          <w:spacing w:val="29"/>
          <w:lang w:val="es-AR"/>
        </w:rPr>
        <w:t xml:space="preserve"> </w:t>
      </w:r>
      <w:r w:rsidRPr="009737BD">
        <w:rPr>
          <w:rFonts w:ascii="Tahoma" w:hAnsi="Tahoma" w:cs="Tahoma"/>
          <w:lang w:val="es-AR"/>
        </w:rPr>
        <w:t>Zonas</w:t>
      </w:r>
      <w:r w:rsidRPr="009737BD">
        <w:rPr>
          <w:rFonts w:ascii="Tahoma" w:hAnsi="Tahoma" w:cs="Tahoma"/>
          <w:spacing w:val="25"/>
          <w:lang w:val="es-AR"/>
        </w:rPr>
        <w:t xml:space="preserve"> </w:t>
      </w:r>
      <w:r w:rsidRPr="009737BD">
        <w:rPr>
          <w:rFonts w:ascii="Tahoma" w:hAnsi="Tahoma" w:cs="Tahoma"/>
          <w:lang w:val="es-AR"/>
        </w:rPr>
        <w:t>Especiales</w:t>
      </w:r>
      <w:r w:rsidRPr="009737BD">
        <w:rPr>
          <w:rFonts w:ascii="Tahoma" w:hAnsi="Tahoma" w:cs="Tahoma"/>
          <w:spacing w:val="22"/>
          <w:lang w:val="es-AR"/>
        </w:rPr>
        <w:t xml:space="preserve"> </w:t>
      </w:r>
      <w:r w:rsidRPr="009737BD">
        <w:rPr>
          <w:rFonts w:ascii="Tahoma" w:hAnsi="Tahoma" w:cs="Tahoma"/>
          <w:lang w:val="es-AR"/>
        </w:rPr>
        <w:t>son</w:t>
      </w:r>
      <w:r w:rsidRPr="009737BD">
        <w:rPr>
          <w:rFonts w:ascii="Tahoma" w:hAnsi="Tahoma" w:cs="Tahoma"/>
          <w:spacing w:val="28"/>
          <w:lang w:val="es-AR"/>
        </w:rPr>
        <w:t xml:space="preserve"> </w:t>
      </w:r>
      <w:r w:rsidRPr="009737BD">
        <w:rPr>
          <w:rFonts w:ascii="Tahoma" w:hAnsi="Tahoma" w:cs="Tahoma"/>
          <w:lang w:val="es-AR"/>
        </w:rPr>
        <w:t>sectores</w:t>
      </w:r>
      <w:r w:rsidRPr="009737BD">
        <w:rPr>
          <w:rFonts w:ascii="Tahoma" w:hAnsi="Tahoma" w:cs="Tahoma"/>
          <w:spacing w:val="24"/>
          <w:lang w:val="es-AR"/>
        </w:rPr>
        <w:t xml:space="preserve"> </w:t>
      </w:r>
      <w:r w:rsidRPr="009737BD">
        <w:rPr>
          <w:rFonts w:ascii="Tahoma" w:hAnsi="Tahoma" w:cs="Tahoma"/>
          <w:lang w:val="es-AR"/>
        </w:rPr>
        <w:t>que</w:t>
      </w:r>
      <w:r w:rsidRPr="009737BD">
        <w:rPr>
          <w:rFonts w:ascii="Tahoma" w:hAnsi="Tahoma" w:cs="Tahoma"/>
          <w:spacing w:val="28"/>
          <w:lang w:val="es-AR"/>
        </w:rPr>
        <w:t xml:space="preserve"> </w:t>
      </w:r>
      <w:r w:rsidRPr="009737BD">
        <w:rPr>
          <w:rFonts w:ascii="Tahoma" w:hAnsi="Tahoma" w:cs="Tahoma"/>
          <w:lang w:val="es-AR"/>
        </w:rPr>
        <w:t>requieren</w:t>
      </w:r>
      <w:r w:rsidRPr="009737BD">
        <w:rPr>
          <w:rFonts w:ascii="Tahoma" w:hAnsi="Tahoma" w:cs="Tahoma"/>
          <w:spacing w:val="23"/>
          <w:lang w:val="es-AR"/>
        </w:rPr>
        <w:t xml:space="preserve"> </w:t>
      </w:r>
      <w:r w:rsidRPr="009737BD">
        <w:rPr>
          <w:rFonts w:ascii="Tahoma" w:hAnsi="Tahoma" w:cs="Tahoma"/>
          <w:lang w:val="es-AR"/>
        </w:rPr>
        <w:t>un</w:t>
      </w:r>
      <w:r w:rsidRPr="009737BD">
        <w:rPr>
          <w:rFonts w:ascii="Tahoma" w:hAnsi="Tahoma" w:cs="Tahoma"/>
          <w:spacing w:val="30"/>
          <w:lang w:val="es-AR"/>
        </w:rPr>
        <w:t xml:space="preserve"> </w:t>
      </w:r>
      <w:r w:rsidRPr="009737BD">
        <w:rPr>
          <w:rFonts w:ascii="Tahoma" w:hAnsi="Tahoma" w:cs="Tahoma"/>
          <w:lang w:val="es-AR"/>
        </w:rPr>
        <w:t>tratamie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24"/>
          <w:lang w:val="es-AR"/>
        </w:rPr>
        <w:t xml:space="preserve"> </w:t>
      </w:r>
      <w:r w:rsidRPr="009737BD">
        <w:rPr>
          <w:rFonts w:ascii="Tahoma" w:hAnsi="Tahoma" w:cs="Tahoma"/>
          <w:lang w:val="es-AR"/>
        </w:rPr>
        <w:t>un régimen</w:t>
      </w:r>
      <w:r w:rsidRPr="009737BD">
        <w:rPr>
          <w:rFonts w:ascii="Tahoma" w:hAnsi="Tahoma" w:cs="Tahoma"/>
          <w:spacing w:val="11"/>
          <w:lang w:val="es-AR"/>
        </w:rPr>
        <w:t xml:space="preserve"> </w:t>
      </w:r>
      <w:r w:rsidRPr="009737BD">
        <w:rPr>
          <w:rFonts w:ascii="Tahoma" w:hAnsi="Tahoma" w:cs="Tahoma"/>
          <w:lang w:val="es-AR"/>
        </w:rPr>
        <w:t>no</w:t>
      </w:r>
      <w:r w:rsidRPr="009737BD">
        <w:rPr>
          <w:rFonts w:ascii="Tahoma" w:hAnsi="Tahoma" w:cs="Tahoma"/>
          <w:spacing w:val="1"/>
          <w:lang w:val="es-AR"/>
        </w:rPr>
        <w:t>r</w:t>
      </w:r>
      <w:r w:rsidRPr="009737BD">
        <w:rPr>
          <w:rFonts w:ascii="Tahoma" w:hAnsi="Tahoma" w:cs="Tahoma"/>
          <w:lang w:val="es-AR"/>
        </w:rPr>
        <w:t>mativo</w:t>
      </w:r>
      <w:r w:rsidRPr="009737BD">
        <w:rPr>
          <w:rFonts w:ascii="Tahoma" w:hAnsi="Tahoma" w:cs="Tahoma"/>
          <w:spacing w:val="9"/>
          <w:lang w:val="es-AR"/>
        </w:rPr>
        <w:t xml:space="preserve"> </w:t>
      </w:r>
      <w:r w:rsidRPr="009737BD">
        <w:rPr>
          <w:rFonts w:ascii="Tahoma" w:hAnsi="Tahoma" w:cs="Tahoma"/>
          <w:lang w:val="es-AR"/>
        </w:rPr>
        <w:t>y</w:t>
      </w:r>
      <w:r w:rsidRPr="009737BD">
        <w:rPr>
          <w:rFonts w:ascii="Tahoma" w:hAnsi="Tahoma" w:cs="Tahoma"/>
          <w:spacing w:val="8"/>
          <w:lang w:val="es-AR"/>
        </w:rPr>
        <w:t xml:space="preserve"> </w:t>
      </w:r>
      <w:r w:rsidRPr="009737BD">
        <w:rPr>
          <w:rFonts w:ascii="Tahoma" w:hAnsi="Tahoma" w:cs="Tahoma"/>
          <w:lang w:val="es-AR"/>
        </w:rPr>
        <w:t>u</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gest</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s</w:t>
      </w:r>
      <w:r w:rsidRPr="009737BD">
        <w:rPr>
          <w:rFonts w:ascii="Tahoma" w:hAnsi="Tahoma" w:cs="Tahoma"/>
          <w:spacing w:val="1"/>
          <w:lang w:val="es-AR"/>
        </w:rPr>
        <w:t>i</w:t>
      </w:r>
      <w:r w:rsidRPr="009737BD">
        <w:rPr>
          <w:rFonts w:ascii="Tahoma" w:hAnsi="Tahoma" w:cs="Tahoma"/>
          <w:lang w:val="es-AR"/>
        </w:rPr>
        <w:t>ngular,</w:t>
      </w:r>
      <w:r w:rsidRPr="009737BD">
        <w:rPr>
          <w:rFonts w:ascii="Tahoma" w:hAnsi="Tahoma" w:cs="Tahoma"/>
          <w:spacing w:val="8"/>
          <w:lang w:val="es-AR"/>
        </w:rPr>
        <w:t xml:space="preserve"> </w:t>
      </w:r>
      <w:r w:rsidRPr="009737BD">
        <w:rPr>
          <w:rFonts w:ascii="Tahoma" w:hAnsi="Tahoma" w:cs="Tahoma"/>
          <w:lang w:val="es-AR"/>
        </w:rPr>
        <w:t>sus</w:t>
      </w:r>
      <w:r w:rsidRPr="009737BD">
        <w:rPr>
          <w:rFonts w:ascii="Tahoma" w:hAnsi="Tahoma" w:cs="Tahoma"/>
          <w:spacing w:val="6"/>
          <w:lang w:val="es-AR"/>
        </w:rPr>
        <w:t xml:space="preserve"> </w:t>
      </w:r>
      <w:r w:rsidRPr="009737BD">
        <w:rPr>
          <w:rFonts w:ascii="Tahoma" w:hAnsi="Tahoma" w:cs="Tahoma"/>
          <w:lang w:val="es-AR"/>
        </w:rPr>
        <w:t>parámetros</w:t>
      </w:r>
      <w:r w:rsidRPr="009737BD">
        <w:rPr>
          <w:rFonts w:ascii="Tahoma" w:hAnsi="Tahoma" w:cs="Tahoma"/>
          <w:spacing w:val="1"/>
          <w:lang w:val="es-AR"/>
        </w:rPr>
        <w:t xml:space="preserve"> </w:t>
      </w:r>
      <w:r w:rsidRPr="009737BD">
        <w:rPr>
          <w:rFonts w:ascii="Tahoma" w:hAnsi="Tahoma" w:cs="Tahoma"/>
          <w:lang w:val="es-AR"/>
        </w:rPr>
        <w:t>se</w:t>
      </w:r>
      <w:r w:rsidRPr="009737BD">
        <w:rPr>
          <w:rFonts w:ascii="Tahoma" w:hAnsi="Tahoma" w:cs="Tahoma"/>
          <w:spacing w:val="7"/>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blecerán</w:t>
      </w:r>
      <w:r w:rsidRPr="009737BD">
        <w:rPr>
          <w:rFonts w:ascii="Tahoma" w:hAnsi="Tahoma" w:cs="Tahoma"/>
          <w:spacing w:val="6"/>
          <w:lang w:val="es-AR"/>
        </w:rPr>
        <w:t xml:space="preserve"> </w:t>
      </w:r>
      <w:r w:rsidRPr="009737BD">
        <w:rPr>
          <w:rFonts w:ascii="Tahoma" w:hAnsi="Tahoma" w:cs="Tahoma"/>
          <w:lang w:val="es-AR"/>
        </w:rPr>
        <w:t>por</w:t>
      </w:r>
      <w:r w:rsidRPr="009737BD">
        <w:rPr>
          <w:rFonts w:ascii="Tahoma" w:hAnsi="Tahoma" w:cs="Tahoma"/>
          <w:spacing w:val="6"/>
          <w:lang w:val="es-AR"/>
        </w:rPr>
        <w:t xml:space="preserve"> </w:t>
      </w:r>
      <w:r w:rsidRPr="009737BD">
        <w:rPr>
          <w:rFonts w:ascii="Tahoma" w:hAnsi="Tahoma" w:cs="Tahoma"/>
          <w:lang w:val="es-AR"/>
        </w:rPr>
        <w:t>me</w:t>
      </w:r>
      <w:r w:rsidRPr="009737BD">
        <w:rPr>
          <w:rFonts w:ascii="Tahoma" w:hAnsi="Tahoma" w:cs="Tahoma"/>
          <w:spacing w:val="1"/>
          <w:lang w:val="es-AR"/>
        </w:rPr>
        <w:t>d</w:t>
      </w:r>
      <w:r w:rsidRPr="009737BD">
        <w:rPr>
          <w:rFonts w:ascii="Tahoma" w:hAnsi="Tahoma" w:cs="Tahoma"/>
          <w:lang w:val="es-AR"/>
        </w:rPr>
        <w:t>io</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elabo</w:t>
      </w:r>
      <w:r w:rsidRPr="009737BD">
        <w:rPr>
          <w:rFonts w:ascii="Tahoma" w:hAnsi="Tahoma" w:cs="Tahoma"/>
          <w:spacing w:val="1"/>
          <w:lang w:val="es-AR"/>
        </w:rPr>
        <w:t>r</w:t>
      </w:r>
      <w:r w:rsidRPr="009737BD">
        <w:rPr>
          <w:rFonts w:ascii="Tahoma" w:hAnsi="Tahoma" w:cs="Tahoma"/>
          <w:lang w:val="es-AR"/>
        </w:rPr>
        <w:t>ac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un</w:t>
      </w:r>
      <w:r w:rsidRPr="009737BD">
        <w:rPr>
          <w:rFonts w:ascii="Tahoma" w:hAnsi="Tahoma" w:cs="Tahoma"/>
          <w:spacing w:val="-1"/>
          <w:lang w:val="es-AR"/>
        </w:rPr>
        <w:t xml:space="preserve"> </w:t>
      </w:r>
      <w:r w:rsidRPr="009737BD">
        <w:rPr>
          <w:rFonts w:ascii="Tahoma" w:hAnsi="Tahoma" w:cs="Tahoma"/>
          <w:lang w:val="es-AR"/>
        </w:rPr>
        <w:t>plan</w:t>
      </w:r>
      <w:r w:rsidRPr="009737BD">
        <w:rPr>
          <w:rFonts w:ascii="Tahoma" w:hAnsi="Tahoma" w:cs="Tahoma"/>
          <w:spacing w:val="2"/>
          <w:lang w:val="es-AR"/>
        </w:rPr>
        <w:t xml:space="preserve"> </w:t>
      </w:r>
      <w:r w:rsidRPr="009737BD">
        <w:rPr>
          <w:rFonts w:ascii="Tahoma" w:hAnsi="Tahoma" w:cs="Tahoma"/>
          <w:lang w:val="es-AR"/>
        </w:rPr>
        <w:t>espec</w:t>
      </w:r>
      <w:r w:rsidRPr="009737BD">
        <w:rPr>
          <w:rFonts w:ascii="Tahoma" w:hAnsi="Tahoma" w:cs="Tahoma"/>
          <w:spacing w:val="1"/>
          <w:lang w:val="es-AR"/>
        </w:rPr>
        <w:t>i</w:t>
      </w:r>
      <w:r w:rsidRPr="009737BD">
        <w:rPr>
          <w:rFonts w:ascii="Tahoma" w:hAnsi="Tahoma" w:cs="Tahoma"/>
          <w:lang w:val="es-AR"/>
        </w:rPr>
        <w:t>al,</w:t>
      </w:r>
      <w:r w:rsidRPr="009737BD">
        <w:rPr>
          <w:rFonts w:ascii="Tahoma" w:hAnsi="Tahoma" w:cs="Tahoma"/>
          <w:spacing w:val="-4"/>
          <w:lang w:val="es-AR"/>
        </w:rPr>
        <w:t xml:space="preserve"> </w:t>
      </w:r>
      <w:r w:rsidRPr="009737BD">
        <w:rPr>
          <w:rFonts w:ascii="Tahoma" w:hAnsi="Tahoma" w:cs="Tahoma"/>
          <w:lang w:val="es-AR"/>
        </w:rPr>
        <w:t>un plan</w:t>
      </w:r>
      <w:r w:rsidRPr="009737BD">
        <w:rPr>
          <w:rFonts w:ascii="Tahoma" w:hAnsi="Tahoma" w:cs="Tahoma"/>
          <w:spacing w:val="1"/>
          <w:lang w:val="es-AR"/>
        </w:rPr>
        <w:t xml:space="preserve"> </w:t>
      </w:r>
      <w:r w:rsidRPr="009737BD">
        <w:rPr>
          <w:rFonts w:ascii="Tahoma" w:hAnsi="Tahoma" w:cs="Tahoma"/>
          <w:lang w:val="es-AR"/>
        </w:rPr>
        <w:t>sec</w:t>
      </w:r>
      <w:r w:rsidRPr="009737BD">
        <w:rPr>
          <w:rFonts w:ascii="Tahoma" w:hAnsi="Tahoma" w:cs="Tahoma"/>
          <w:spacing w:val="1"/>
          <w:lang w:val="es-AR"/>
        </w:rPr>
        <w:t>t</w:t>
      </w:r>
      <w:r w:rsidRPr="009737BD">
        <w:rPr>
          <w:rFonts w:ascii="Tahoma" w:hAnsi="Tahoma" w:cs="Tahoma"/>
          <w:lang w:val="es-AR"/>
        </w:rPr>
        <w:t>or</w:t>
      </w:r>
      <w:r w:rsidRPr="009737BD">
        <w:rPr>
          <w:rFonts w:ascii="Tahoma" w:hAnsi="Tahoma" w:cs="Tahoma"/>
          <w:spacing w:val="1"/>
          <w:lang w:val="es-AR"/>
        </w:rPr>
        <w:t>i</w:t>
      </w:r>
      <w:r w:rsidRPr="009737BD">
        <w:rPr>
          <w:rFonts w:ascii="Tahoma" w:hAnsi="Tahoma" w:cs="Tahoma"/>
          <w:lang w:val="es-AR"/>
        </w:rPr>
        <w:t>al</w:t>
      </w:r>
      <w:r w:rsidRPr="009737BD">
        <w:rPr>
          <w:rFonts w:ascii="Tahoma" w:hAnsi="Tahoma" w:cs="Tahoma"/>
          <w:spacing w:val="-2"/>
          <w:lang w:val="es-AR"/>
        </w:rPr>
        <w:t xml:space="preserve"> </w:t>
      </w:r>
      <w:r w:rsidRPr="009737BD">
        <w:rPr>
          <w:rFonts w:ascii="Tahoma" w:hAnsi="Tahoma" w:cs="Tahoma"/>
          <w:lang w:val="es-AR"/>
        </w:rPr>
        <w:t>y/o</w:t>
      </w:r>
      <w:r w:rsidRPr="009737BD">
        <w:rPr>
          <w:rFonts w:ascii="Tahoma" w:hAnsi="Tahoma" w:cs="Tahoma"/>
          <w:spacing w:val="-2"/>
          <w:lang w:val="es-AR"/>
        </w:rPr>
        <w:t xml:space="preserve"> </w:t>
      </w:r>
      <w:r w:rsidRPr="009737BD">
        <w:rPr>
          <w:rFonts w:ascii="Tahoma" w:hAnsi="Tahoma" w:cs="Tahoma"/>
          <w:lang w:val="es-AR"/>
        </w:rPr>
        <w:t>un</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oyec</w:t>
      </w:r>
      <w:r w:rsidRPr="009737BD">
        <w:rPr>
          <w:rFonts w:ascii="Tahoma" w:hAnsi="Tahoma" w:cs="Tahoma"/>
          <w:spacing w:val="1"/>
          <w:lang w:val="es-AR"/>
        </w:rPr>
        <w:t>t</w:t>
      </w:r>
      <w:r w:rsidRPr="009737BD">
        <w:rPr>
          <w:rFonts w:ascii="Tahoma" w:hAnsi="Tahoma" w:cs="Tahoma"/>
          <w:lang w:val="es-AR"/>
        </w:rPr>
        <w:t>o urb</w:t>
      </w:r>
      <w:r w:rsidRPr="009737BD">
        <w:rPr>
          <w:rFonts w:ascii="Tahoma" w:hAnsi="Tahoma" w:cs="Tahoma"/>
          <w:spacing w:val="1"/>
          <w:lang w:val="es-AR"/>
        </w:rPr>
        <w:t>a</w:t>
      </w:r>
      <w:r w:rsidRPr="009737BD">
        <w:rPr>
          <w:rFonts w:ascii="Tahoma" w:hAnsi="Tahoma" w:cs="Tahoma"/>
          <w:lang w:val="es-AR"/>
        </w:rPr>
        <w:t>no</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do a las</w:t>
      </w:r>
      <w:r w:rsidRPr="009737BD">
        <w:rPr>
          <w:rFonts w:ascii="Tahoma" w:hAnsi="Tahoma" w:cs="Tahoma"/>
          <w:spacing w:val="43"/>
          <w:lang w:val="es-AR"/>
        </w:rPr>
        <w:t xml:space="preserve"> </w:t>
      </w:r>
      <w:r w:rsidRPr="009737BD">
        <w:rPr>
          <w:rFonts w:ascii="Tahoma" w:hAnsi="Tahoma" w:cs="Tahoma"/>
          <w:lang w:val="es-AR"/>
        </w:rPr>
        <w:t>figuras</w:t>
      </w:r>
      <w:r w:rsidRPr="009737BD">
        <w:rPr>
          <w:rFonts w:ascii="Tahoma" w:hAnsi="Tahoma" w:cs="Tahoma"/>
          <w:spacing w:val="41"/>
          <w:lang w:val="es-AR"/>
        </w:rPr>
        <w:t xml:space="preserve"> </w:t>
      </w:r>
      <w:r w:rsidRPr="009737BD">
        <w:rPr>
          <w:rFonts w:ascii="Tahoma" w:hAnsi="Tahoma" w:cs="Tahoma"/>
          <w:lang w:val="es-AR"/>
        </w:rPr>
        <w:t>cre</w:t>
      </w:r>
      <w:r w:rsidRPr="009737BD">
        <w:rPr>
          <w:rFonts w:ascii="Tahoma" w:hAnsi="Tahoma" w:cs="Tahoma"/>
          <w:spacing w:val="1"/>
          <w:lang w:val="es-AR"/>
        </w:rPr>
        <w:t>a</w:t>
      </w:r>
      <w:r w:rsidRPr="009737BD">
        <w:rPr>
          <w:rFonts w:ascii="Tahoma" w:hAnsi="Tahoma" w:cs="Tahoma"/>
          <w:lang w:val="es-AR"/>
        </w:rPr>
        <w:t>das</w:t>
      </w:r>
      <w:r w:rsidRPr="009737BD">
        <w:rPr>
          <w:rFonts w:ascii="Tahoma" w:hAnsi="Tahoma" w:cs="Tahoma"/>
          <w:spacing w:val="44"/>
          <w:lang w:val="es-AR"/>
        </w:rPr>
        <w:t xml:space="preserve"> </w:t>
      </w:r>
      <w:r w:rsidRPr="009737BD">
        <w:rPr>
          <w:rFonts w:ascii="Tahoma" w:hAnsi="Tahoma" w:cs="Tahoma"/>
          <w:lang w:val="es-AR"/>
        </w:rPr>
        <w:t>en</w:t>
      </w:r>
      <w:r w:rsidRPr="009737BD">
        <w:rPr>
          <w:rFonts w:ascii="Tahoma" w:hAnsi="Tahoma" w:cs="Tahoma"/>
          <w:spacing w:val="44"/>
          <w:lang w:val="es-AR"/>
        </w:rPr>
        <w:t xml:space="preserve"> </w:t>
      </w:r>
      <w:r w:rsidRPr="009737BD">
        <w:rPr>
          <w:rFonts w:ascii="Tahoma" w:hAnsi="Tahoma" w:cs="Tahoma"/>
          <w:lang w:val="es-AR"/>
        </w:rPr>
        <w:t xml:space="preserve">el </w:t>
      </w:r>
      <w:r w:rsidRPr="009737BD">
        <w:rPr>
          <w:rFonts w:ascii="Tahoma" w:hAnsi="Tahoma" w:cs="Tahoma"/>
          <w:spacing w:val="-17"/>
          <w:lang w:val="es-AR"/>
        </w:rPr>
        <w:t xml:space="preserve"> </w:t>
      </w:r>
      <w:r w:rsidRPr="009737BD">
        <w:rPr>
          <w:rFonts w:ascii="Tahoma" w:hAnsi="Tahoma" w:cs="Tahoma"/>
          <w:lang w:val="es-AR"/>
        </w:rPr>
        <w:t>Cap</w:t>
      </w:r>
      <w:r w:rsidRPr="009737BD">
        <w:rPr>
          <w:rFonts w:ascii="Tahoma" w:hAnsi="Tahoma" w:cs="Tahoma"/>
          <w:spacing w:val="2"/>
          <w:lang w:val="es-AR"/>
        </w:rPr>
        <w:t>í</w:t>
      </w:r>
      <w:r w:rsidRPr="009737BD">
        <w:rPr>
          <w:rFonts w:ascii="Tahoma" w:hAnsi="Tahoma" w:cs="Tahoma"/>
          <w:lang w:val="es-AR"/>
        </w:rPr>
        <w:t>tulo</w:t>
      </w:r>
      <w:r w:rsidRPr="009737BD">
        <w:rPr>
          <w:rFonts w:ascii="Tahoma" w:hAnsi="Tahoma" w:cs="Tahoma"/>
          <w:spacing w:val="44"/>
          <w:lang w:val="es-AR"/>
        </w:rPr>
        <w:t xml:space="preserve"> </w:t>
      </w:r>
      <w:r w:rsidRPr="009737BD">
        <w:rPr>
          <w:rFonts w:ascii="Tahoma" w:hAnsi="Tahoma" w:cs="Tahoma"/>
          <w:lang w:val="es-AR"/>
        </w:rPr>
        <w:t>II.</w:t>
      </w:r>
      <w:r w:rsidRPr="009737BD">
        <w:rPr>
          <w:rFonts w:ascii="Tahoma" w:hAnsi="Tahoma" w:cs="Tahoma"/>
          <w:spacing w:val="1"/>
          <w:lang w:val="es-AR"/>
        </w:rPr>
        <w:t>3</w:t>
      </w:r>
      <w:r w:rsidRPr="009737BD">
        <w:rPr>
          <w:rFonts w:ascii="Tahoma" w:hAnsi="Tahoma" w:cs="Tahoma"/>
          <w:lang w:val="es-AR"/>
        </w:rPr>
        <w:t>.</w:t>
      </w:r>
      <w:r w:rsidRPr="009737BD">
        <w:rPr>
          <w:rFonts w:ascii="Tahoma" w:hAnsi="Tahoma" w:cs="Tahoma"/>
          <w:spacing w:val="42"/>
          <w:lang w:val="es-AR"/>
        </w:rPr>
        <w:t xml:space="preserve"> </w:t>
      </w:r>
      <w:r w:rsidRPr="009737BD">
        <w:rPr>
          <w:rFonts w:ascii="Tahoma" w:hAnsi="Tahoma" w:cs="Tahoma"/>
          <w:spacing w:val="1"/>
          <w:lang w:val="es-AR"/>
        </w:rPr>
        <w:t>P</w:t>
      </w:r>
      <w:r w:rsidRPr="009737BD">
        <w:rPr>
          <w:rFonts w:ascii="Tahoma" w:hAnsi="Tahoma" w:cs="Tahoma"/>
          <w:lang w:val="es-AR"/>
        </w:rPr>
        <w:t>ara</w:t>
      </w:r>
      <w:r w:rsidRPr="009737BD">
        <w:rPr>
          <w:rFonts w:ascii="Tahoma" w:hAnsi="Tahoma" w:cs="Tahoma"/>
          <w:spacing w:val="45"/>
          <w:lang w:val="es-AR"/>
        </w:rPr>
        <w:t xml:space="preserve"> </w:t>
      </w:r>
      <w:r w:rsidRPr="009737BD">
        <w:rPr>
          <w:rFonts w:ascii="Tahoma" w:hAnsi="Tahoma" w:cs="Tahoma"/>
          <w:spacing w:val="1"/>
          <w:lang w:val="es-AR"/>
        </w:rPr>
        <w:t>e</w:t>
      </w:r>
      <w:r w:rsidRPr="009737BD">
        <w:rPr>
          <w:rFonts w:ascii="Tahoma" w:hAnsi="Tahoma" w:cs="Tahoma"/>
          <w:lang w:val="es-AR"/>
        </w:rPr>
        <w:t>stas</w:t>
      </w:r>
      <w:r w:rsidRPr="009737BD">
        <w:rPr>
          <w:rFonts w:ascii="Tahoma" w:hAnsi="Tahoma" w:cs="Tahoma"/>
          <w:spacing w:val="44"/>
          <w:lang w:val="es-AR"/>
        </w:rPr>
        <w:t xml:space="preserve"> </w:t>
      </w:r>
      <w:r w:rsidRPr="009737BD">
        <w:rPr>
          <w:rFonts w:ascii="Tahoma" w:hAnsi="Tahoma" w:cs="Tahoma"/>
          <w:spacing w:val="1"/>
          <w:lang w:val="es-AR"/>
        </w:rPr>
        <w:t>z</w:t>
      </w:r>
      <w:r w:rsidRPr="009737BD">
        <w:rPr>
          <w:rFonts w:ascii="Tahoma" w:hAnsi="Tahoma" w:cs="Tahoma"/>
          <w:lang w:val="es-AR"/>
        </w:rPr>
        <w:t>onas,</w:t>
      </w:r>
      <w:r w:rsidRPr="009737BD">
        <w:rPr>
          <w:rFonts w:ascii="Tahoma" w:hAnsi="Tahoma" w:cs="Tahoma"/>
          <w:spacing w:val="41"/>
          <w:lang w:val="es-AR"/>
        </w:rPr>
        <w:t xml:space="preserve"> </w:t>
      </w:r>
      <w:r w:rsidRPr="009737BD">
        <w:rPr>
          <w:rFonts w:ascii="Tahoma" w:hAnsi="Tahoma" w:cs="Tahoma"/>
          <w:lang w:val="es-AR"/>
        </w:rPr>
        <w:t>la</w:t>
      </w:r>
      <w:r w:rsidRPr="009737BD">
        <w:rPr>
          <w:rFonts w:ascii="Tahoma" w:hAnsi="Tahoma" w:cs="Tahoma"/>
          <w:spacing w:val="45"/>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w:t>
      </w:r>
      <w:r w:rsidRPr="009737BD">
        <w:rPr>
          <w:rFonts w:ascii="Tahoma" w:hAnsi="Tahoma" w:cs="Tahoma"/>
          <w:spacing w:val="1"/>
          <w:lang w:val="es-AR"/>
        </w:rPr>
        <w:t>nt</w:t>
      </w:r>
      <w:r w:rsidRPr="009737BD">
        <w:rPr>
          <w:rFonts w:ascii="Tahoma" w:hAnsi="Tahoma" w:cs="Tahoma"/>
          <w:lang w:val="es-AR"/>
        </w:rPr>
        <w:t>e</w:t>
      </w:r>
      <w:r w:rsidRPr="009737BD">
        <w:rPr>
          <w:rFonts w:ascii="Tahoma" w:hAnsi="Tahoma" w:cs="Tahoma"/>
          <w:spacing w:val="43"/>
          <w:lang w:val="es-AR"/>
        </w:rPr>
        <w:t xml:space="preserve"> </w:t>
      </w:r>
      <w:r w:rsidRPr="009737BD">
        <w:rPr>
          <w:rFonts w:ascii="Tahoma" w:hAnsi="Tahoma" w:cs="Tahoma"/>
          <w:spacing w:val="1"/>
          <w:lang w:val="es-AR"/>
        </w:rPr>
        <w:t>n</w:t>
      </w:r>
      <w:r w:rsidRPr="009737BD">
        <w:rPr>
          <w:rFonts w:ascii="Tahoma" w:hAnsi="Tahoma" w:cs="Tahoma"/>
          <w:lang w:val="es-AR"/>
        </w:rPr>
        <w:t>orma</w:t>
      </w:r>
      <w:r w:rsidRPr="009737BD">
        <w:rPr>
          <w:rFonts w:ascii="Tahoma" w:hAnsi="Tahoma" w:cs="Tahoma"/>
          <w:spacing w:val="42"/>
          <w:lang w:val="es-AR"/>
        </w:rPr>
        <w:t xml:space="preserve"> </w:t>
      </w:r>
      <w:r w:rsidRPr="009737BD">
        <w:rPr>
          <w:rFonts w:ascii="Tahoma" w:hAnsi="Tahoma" w:cs="Tahoma"/>
          <w:lang w:val="es-AR"/>
        </w:rPr>
        <w:t>fija</w:t>
      </w:r>
      <w:r w:rsidRPr="009737BD">
        <w:rPr>
          <w:rFonts w:ascii="Tahoma" w:hAnsi="Tahoma" w:cs="Tahoma"/>
          <w:spacing w:val="45"/>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parám</w:t>
      </w:r>
      <w:r w:rsidRPr="009737BD">
        <w:rPr>
          <w:rFonts w:ascii="Tahoma" w:hAnsi="Tahoma" w:cs="Tahoma"/>
          <w:spacing w:val="1"/>
          <w:lang w:val="es-AR"/>
        </w:rPr>
        <w:t>e</w:t>
      </w:r>
      <w:r w:rsidRPr="009737BD">
        <w:rPr>
          <w:rFonts w:ascii="Tahoma" w:hAnsi="Tahoma" w:cs="Tahoma"/>
          <w:lang w:val="es-AR"/>
        </w:rPr>
        <w:t>tros</w:t>
      </w:r>
      <w:r w:rsidRPr="009737BD">
        <w:rPr>
          <w:rFonts w:ascii="Tahoma" w:hAnsi="Tahoma" w:cs="Tahoma"/>
          <w:spacing w:val="1"/>
          <w:lang w:val="es-AR"/>
        </w:rPr>
        <w:t xml:space="preserve"> </w:t>
      </w:r>
      <w:r w:rsidRPr="009737BD">
        <w:rPr>
          <w:rFonts w:ascii="Tahoma" w:hAnsi="Tahoma" w:cs="Tahoma"/>
          <w:lang w:val="es-AR"/>
        </w:rPr>
        <w:t>ge</w:t>
      </w:r>
      <w:r w:rsidRPr="009737BD">
        <w:rPr>
          <w:rFonts w:ascii="Tahoma" w:hAnsi="Tahoma" w:cs="Tahoma"/>
          <w:spacing w:val="1"/>
          <w:lang w:val="es-AR"/>
        </w:rPr>
        <w:t>n</w:t>
      </w:r>
      <w:r w:rsidRPr="009737BD">
        <w:rPr>
          <w:rFonts w:ascii="Tahoma" w:hAnsi="Tahoma" w:cs="Tahoma"/>
          <w:spacing w:val="-1"/>
          <w:lang w:val="es-AR"/>
        </w:rPr>
        <w:t>e</w:t>
      </w:r>
      <w:r w:rsidRPr="009737BD">
        <w:rPr>
          <w:rFonts w:ascii="Tahoma" w:hAnsi="Tahoma" w:cs="Tahoma"/>
          <w:lang w:val="es-AR"/>
        </w:rPr>
        <w:t>rales</w:t>
      </w:r>
      <w:r w:rsidRPr="009737BD">
        <w:rPr>
          <w:rFonts w:ascii="Tahoma" w:hAnsi="Tahoma" w:cs="Tahoma"/>
          <w:spacing w:val="-1"/>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w w:val="99"/>
          <w:lang w:val="es-AR"/>
        </w:rPr>
        <w:t>ma</w:t>
      </w:r>
      <w:r w:rsidRPr="009737BD">
        <w:rPr>
          <w:rFonts w:ascii="Tahoma" w:hAnsi="Tahoma" w:cs="Tahoma"/>
          <w:spacing w:val="1"/>
          <w:w w:val="99"/>
          <w:lang w:val="es-AR"/>
        </w:rPr>
        <w:t>t</w:t>
      </w:r>
      <w:r w:rsidRPr="009737BD">
        <w:rPr>
          <w:rFonts w:ascii="Tahoma" w:hAnsi="Tahoma" w:cs="Tahoma"/>
          <w:spacing w:val="-1"/>
          <w:w w:val="99"/>
          <w:lang w:val="es-AR"/>
        </w:rPr>
        <w:t>e</w:t>
      </w:r>
      <w:r w:rsidRPr="009737BD">
        <w:rPr>
          <w:rFonts w:ascii="Tahoma" w:hAnsi="Tahoma" w:cs="Tahoma"/>
          <w:w w:val="99"/>
          <w:lang w:val="es-AR"/>
        </w:rPr>
        <w:t>ria</w:t>
      </w:r>
      <w:r w:rsidRPr="009737BD">
        <w:rPr>
          <w:rFonts w:ascii="Tahoma" w:hAnsi="Tahoma" w:cs="Tahoma"/>
          <w:lang w:val="es-AR"/>
        </w:rPr>
        <w:t xml:space="preserve"> </w:t>
      </w:r>
      <w:r w:rsidRPr="009737BD">
        <w:rPr>
          <w:rFonts w:ascii="Tahoma" w:hAnsi="Tahoma" w:cs="Tahoma"/>
          <w:spacing w:val="1"/>
          <w:w w:val="99"/>
          <w:lang w:val="es-AR"/>
        </w:rPr>
        <w:t>d</w:t>
      </w:r>
      <w:r w:rsidRPr="009737BD">
        <w:rPr>
          <w:rFonts w:ascii="Tahoma" w:hAnsi="Tahoma" w:cs="Tahoma"/>
          <w:w w:val="99"/>
          <w:lang w:val="es-AR"/>
        </w:rPr>
        <w:t>e</w:t>
      </w:r>
      <w:r w:rsidRPr="009737BD">
        <w:rPr>
          <w:rFonts w:ascii="Tahoma" w:hAnsi="Tahoma" w:cs="Tahoma"/>
          <w:lang w:val="es-AR"/>
        </w:rPr>
        <w:t xml:space="preserve"> uso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oc</w:t>
      </w:r>
      <w:r w:rsidRPr="009737BD">
        <w:rPr>
          <w:rFonts w:ascii="Tahoma" w:hAnsi="Tahoma" w:cs="Tahoma"/>
          <w:spacing w:val="1"/>
          <w:lang w:val="es-AR"/>
        </w:rPr>
        <w:t>up</w:t>
      </w:r>
      <w:r w:rsidRPr="009737BD">
        <w:rPr>
          <w:rFonts w:ascii="Tahoma" w:hAnsi="Tahoma" w:cs="Tahoma"/>
          <w:lang w:val="es-AR"/>
        </w:rPr>
        <w:t>ación</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l</w:t>
      </w:r>
      <w:r w:rsidRPr="009737BD">
        <w:rPr>
          <w:rFonts w:ascii="Tahoma" w:hAnsi="Tahoma" w:cs="Tahoma"/>
          <w:spacing w:val="-1"/>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elo y</w:t>
      </w:r>
      <w:r w:rsidRPr="009737BD">
        <w:rPr>
          <w:rFonts w:ascii="Tahoma" w:hAnsi="Tahoma" w:cs="Tahoma"/>
          <w:spacing w:val="-1"/>
          <w:lang w:val="es-AR"/>
        </w:rPr>
        <w:t xml:space="preserve"> </w:t>
      </w:r>
      <w:r w:rsidRPr="009737BD">
        <w:rPr>
          <w:rFonts w:ascii="Tahoma" w:hAnsi="Tahoma" w:cs="Tahoma"/>
          <w:lang w:val="es-AR"/>
        </w:rPr>
        <w:t>pa</w:t>
      </w:r>
      <w:r w:rsidRPr="009737BD">
        <w:rPr>
          <w:rFonts w:ascii="Tahoma" w:hAnsi="Tahoma" w:cs="Tahoma"/>
          <w:spacing w:val="1"/>
          <w:lang w:val="es-AR"/>
        </w:rPr>
        <w:t>rc</w:t>
      </w:r>
      <w:r w:rsidRPr="009737BD">
        <w:rPr>
          <w:rFonts w:ascii="Tahoma" w:hAnsi="Tahoma" w:cs="Tahoma"/>
          <w:lang w:val="es-AR"/>
        </w:rPr>
        <w:t>elamien</w:t>
      </w:r>
      <w:r w:rsidRPr="009737BD">
        <w:rPr>
          <w:rFonts w:ascii="Tahoma" w:hAnsi="Tahoma" w:cs="Tahoma"/>
          <w:spacing w:val="1"/>
          <w:lang w:val="es-AR"/>
        </w:rPr>
        <w:t>t</w:t>
      </w:r>
      <w:r w:rsidRPr="009737BD">
        <w:rPr>
          <w:rFonts w:ascii="Tahoma" w:hAnsi="Tahoma" w:cs="Tahoma"/>
          <w:lang w:val="es-AR"/>
        </w:rPr>
        <w:t>o.</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I</w:t>
      </w:r>
      <w:r w:rsidRPr="009737BD">
        <w:rPr>
          <w:rFonts w:ascii="Tahoma" w:hAnsi="Tahoma" w:cs="Tahoma"/>
          <w:b/>
          <w:bCs/>
          <w:spacing w:val="1"/>
          <w:lang w:val="es-AR"/>
        </w:rPr>
        <w:t>I</w:t>
      </w:r>
      <w:r w:rsidRPr="009737BD">
        <w:rPr>
          <w:rFonts w:ascii="Tahoma" w:hAnsi="Tahoma" w:cs="Tahoma"/>
          <w:b/>
          <w:bCs/>
          <w:lang w:val="es-AR"/>
        </w:rPr>
        <w:t>I.</w:t>
      </w:r>
      <w:r w:rsidRPr="009737BD">
        <w:rPr>
          <w:rFonts w:ascii="Tahoma" w:hAnsi="Tahoma" w:cs="Tahoma"/>
          <w:b/>
          <w:bCs/>
          <w:spacing w:val="1"/>
          <w:lang w:val="es-AR"/>
        </w:rPr>
        <w:t>3</w:t>
      </w:r>
      <w:r w:rsidRPr="009737BD">
        <w:rPr>
          <w:rFonts w:ascii="Tahoma" w:hAnsi="Tahoma" w:cs="Tahoma"/>
          <w:b/>
          <w:bCs/>
          <w:lang w:val="es-AR"/>
        </w:rPr>
        <w:t>.</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position w:val="-1"/>
          <w:lang w:val="es-AR"/>
        </w:rPr>
        <w:t>Las</w:t>
      </w:r>
      <w:r w:rsidRPr="009737BD">
        <w:rPr>
          <w:rFonts w:ascii="Tahoma" w:hAnsi="Tahoma" w:cs="Tahoma"/>
          <w:spacing w:val="-9"/>
          <w:position w:val="-1"/>
          <w:lang w:val="es-AR"/>
        </w:rPr>
        <w:t xml:space="preserve"> </w:t>
      </w:r>
      <w:r w:rsidRPr="009737BD">
        <w:rPr>
          <w:rFonts w:ascii="Tahoma" w:hAnsi="Tahoma" w:cs="Tahoma"/>
          <w:position w:val="-1"/>
          <w:lang w:val="es-AR"/>
        </w:rPr>
        <w:t>Zonas</w:t>
      </w:r>
      <w:r w:rsidRPr="009737BD">
        <w:rPr>
          <w:rFonts w:ascii="Tahoma" w:hAnsi="Tahoma" w:cs="Tahoma"/>
          <w:spacing w:val="-5"/>
          <w:position w:val="-1"/>
          <w:lang w:val="es-AR"/>
        </w:rPr>
        <w:t xml:space="preserve"> </w:t>
      </w:r>
      <w:r w:rsidRPr="009737BD">
        <w:rPr>
          <w:rFonts w:ascii="Tahoma" w:hAnsi="Tahoma" w:cs="Tahoma"/>
          <w:spacing w:val="2"/>
          <w:position w:val="-1"/>
          <w:lang w:val="es-AR"/>
        </w:rPr>
        <w:t>E</w:t>
      </w:r>
      <w:r w:rsidRPr="009737BD">
        <w:rPr>
          <w:rFonts w:ascii="Tahoma" w:hAnsi="Tahoma" w:cs="Tahoma"/>
          <w:position w:val="-1"/>
          <w:lang w:val="es-AR"/>
        </w:rPr>
        <w:t>specia</w:t>
      </w:r>
      <w:r w:rsidRPr="009737BD">
        <w:rPr>
          <w:rFonts w:ascii="Tahoma" w:hAnsi="Tahoma" w:cs="Tahoma"/>
          <w:spacing w:val="1"/>
          <w:position w:val="-1"/>
          <w:lang w:val="es-AR"/>
        </w:rPr>
        <w:t>l</w:t>
      </w:r>
      <w:r w:rsidRPr="009737BD">
        <w:rPr>
          <w:rFonts w:ascii="Tahoma" w:hAnsi="Tahoma" w:cs="Tahoma"/>
          <w:position w:val="-1"/>
          <w:lang w:val="es-AR"/>
        </w:rPr>
        <w:t>es</w:t>
      </w:r>
      <w:r w:rsidRPr="009737BD">
        <w:rPr>
          <w:rFonts w:ascii="Tahoma" w:hAnsi="Tahoma" w:cs="Tahoma"/>
          <w:spacing w:val="-1"/>
          <w:position w:val="-1"/>
          <w:lang w:val="es-AR"/>
        </w:rPr>
        <w:t xml:space="preserve"> </w:t>
      </w:r>
      <w:r w:rsidRPr="009737BD">
        <w:rPr>
          <w:rFonts w:ascii="Tahoma" w:hAnsi="Tahoma" w:cs="Tahoma"/>
          <w:position w:val="-1"/>
          <w:lang w:val="es-AR"/>
        </w:rPr>
        <w:t>se</w:t>
      </w:r>
      <w:r w:rsidRPr="009737BD">
        <w:rPr>
          <w:rFonts w:ascii="Tahoma" w:hAnsi="Tahoma" w:cs="Tahoma"/>
          <w:spacing w:val="-1"/>
          <w:position w:val="-1"/>
          <w:lang w:val="es-AR"/>
        </w:rPr>
        <w:t xml:space="preserve"> </w:t>
      </w:r>
      <w:r w:rsidRPr="009737BD">
        <w:rPr>
          <w:rFonts w:ascii="Tahoma" w:hAnsi="Tahoma" w:cs="Tahoma"/>
          <w:position w:val="-1"/>
          <w:lang w:val="es-AR"/>
        </w:rPr>
        <w:t>clasific</w:t>
      </w:r>
      <w:r w:rsidRPr="009737BD">
        <w:rPr>
          <w:rFonts w:ascii="Tahoma" w:hAnsi="Tahoma" w:cs="Tahoma"/>
          <w:spacing w:val="1"/>
          <w:position w:val="-1"/>
          <w:lang w:val="es-AR"/>
        </w:rPr>
        <w:t>a</w:t>
      </w:r>
      <w:r w:rsidRPr="009737BD">
        <w:rPr>
          <w:rFonts w:ascii="Tahoma" w:hAnsi="Tahoma" w:cs="Tahoma"/>
          <w:position w:val="-1"/>
          <w:lang w:val="es-AR"/>
        </w:rPr>
        <w:t>n</w:t>
      </w:r>
      <w:r w:rsidRPr="009737BD">
        <w:rPr>
          <w:rFonts w:ascii="Tahoma" w:hAnsi="Tahoma" w:cs="Tahoma"/>
          <w:spacing w:val="-5"/>
          <w:position w:val="-1"/>
          <w:lang w:val="es-AR"/>
        </w:rPr>
        <w:t xml:space="preserve"> </w:t>
      </w:r>
      <w:r w:rsidRPr="009737BD">
        <w:rPr>
          <w:rFonts w:ascii="Tahoma" w:hAnsi="Tahoma" w:cs="Tahoma"/>
          <w:position w:val="-1"/>
          <w:lang w:val="es-AR"/>
        </w:rPr>
        <w:t>e</w:t>
      </w:r>
      <w:r w:rsidRPr="009737BD">
        <w:rPr>
          <w:rFonts w:ascii="Tahoma" w:hAnsi="Tahoma" w:cs="Tahoma"/>
          <w:spacing w:val="1"/>
          <w:position w:val="-1"/>
          <w:lang w:val="es-AR"/>
        </w:rPr>
        <w:t>n</w:t>
      </w:r>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69" w:lineRule="exact"/>
        <w:ind w:left="102"/>
        <w:rPr>
          <w:rFonts w:ascii="Tahoma" w:hAnsi="Tahoma" w:cs="Tahoma"/>
          <w:lang w:val="es-AR"/>
        </w:rPr>
      </w:pPr>
      <w:r w:rsidRPr="009737BD">
        <w:rPr>
          <w:rFonts w:ascii="Trebuchet MS" w:hAnsi="Trebuchet MS" w:cs="Trebuchet MS"/>
          <w:lang w:val="es-AR"/>
        </w:rPr>
        <w:t xml:space="preserve">1. </w:t>
      </w:r>
      <w:r w:rsidRPr="009737BD">
        <w:rPr>
          <w:rFonts w:ascii="Trebuchet MS" w:hAnsi="Trebuchet MS" w:cs="Trebuchet MS"/>
          <w:spacing w:val="18"/>
          <w:lang w:val="es-AR"/>
        </w:rPr>
        <w:t xml:space="preserve"> </w:t>
      </w:r>
      <w:r w:rsidRPr="009737BD">
        <w:rPr>
          <w:rFonts w:ascii="Tahoma" w:hAnsi="Tahoma" w:cs="Tahoma"/>
          <w:lang w:val="es-AR"/>
        </w:rPr>
        <w:t>Zonas</w:t>
      </w:r>
      <w:r w:rsidRPr="009737BD">
        <w:rPr>
          <w:rFonts w:ascii="Tahoma" w:hAnsi="Tahoma" w:cs="Tahoma"/>
          <w:spacing w:val="-3"/>
          <w:lang w:val="es-AR"/>
        </w:rPr>
        <w:t xml:space="preserve"> </w:t>
      </w:r>
      <w:r w:rsidRPr="009737BD">
        <w:rPr>
          <w:rFonts w:ascii="Tahoma" w:hAnsi="Tahoma" w:cs="Tahoma"/>
          <w:lang w:val="es-AR"/>
        </w:rPr>
        <w:t>Especiales</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Protección</w:t>
      </w:r>
      <w:r w:rsidRPr="009737BD">
        <w:rPr>
          <w:rFonts w:ascii="Tahoma" w:hAnsi="Tahoma" w:cs="Tahoma"/>
          <w:spacing w:val="-9"/>
          <w:lang w:val="es-AR"/>
        </w:rPr>
        <w:t xml:space="preserve"> </w:t>
      </w:r>
      <w:r w:rsidRPr="009737BD">
        <w:rPr>
          <w:rFonts w:ascii="Tahoma" w:hAnsi="Tahoma" w:cs="Tahoma"/>
          <w:lang w:val="es-AR"/>
        </w:rPr>
        <w:t>Patr</w:t>
      </w:r>
      <w:r w:rsidRPr="009737BD">
        <w:rPr>
          <w:rFonts w:ascii="Tahoma" w:hAnsi="Tahoma" w:cs="Tahoma"/>
          <w:spacing w:val="1"/>
          <w:lang w:val="es-AR"/>
        </w:rPr>
        <w:t>i</w:t>
      </w:r>
      <w:r w:rsidRPr="009737BD">
        <w:rPr>
          <w:rFonts w:ascii="Tahoma" w:hAnsi="Tahoma" w:cs="Tahoma"/>
          <w:lang w:val="es-AR"/>
        </w:rPr>
        <w:t>monial</w:t>
      </w:r>
    </w:p>
    <w:p w:rsidR="001A5F7E" w:rsidRPr="009737BD" w:rsidRDefault="001A5F7E">
      <w:pPr>
        <w:widowControl w:val="0"/>
        <w:autoSpaceDE w:val="0"/>
        <w:autoSpaceDN w:val="0"/>
        <w:adjustRightInd w:val="0"/>
        <w:spacing w:after="0" w:line="265" w:lineRule="exact"/>
        <w:ind w:left="103"/>
        <w:rPr>
          <w:rFonts w:ascii="Tahoma" w:hAnsi="Tahoma" w:cs="Tahoma"/>
          <w:lang w:val="es-AR"/>
        </w:rPr>
      </w:pPr>
      <w:r w:rsidRPr="009737BD">
        <w:rPr>
          <w:rFonts w:ascii="Trebuchet MS" w:hAnsi="Trebuchet MS" w:cs="Trebuchet MS"/>
          <w:lang w:val="es-AR"/>
        </w:rPr>
        <w:t xml:space="preserve">2. </w:t>
      </w:r>
      <w:r w:rsidRPr="009737BD">
        <w:rPr>
          <w:rFonts w:ascii="Trebuchet MS" w:hAnsi="Trebuchet MS" w:cs="Trebuchet MS"/>
          <w:spacing w:val="18"/>
          <w:lang w:val="es-AR"/>
        </w:rPr>
        <w:t xml:space="preserve"> </w:t>
      </w:r>
      <w:r w:rsidRPr="009737BD">
        <w:rPr>
          <w:rFonts w:ascii="Tahoma" w:hAnsi="Tahoma" w:cs="Tahoma"/>
          <w:lang w:val="es-AR"/>
        </w:rPr>
        <w:t>Zonas</w:t>
      </w:r>
      <w:r w:rsidRPr="009737BD">
        <w:rPr>
          <w:rFonts w:ascii="Tahoma" w:hAnsi="Tahoma" w:cs="Tahoma"/>
          <w:spacing w:val="-4"/>
          <w:lang w:val="es-AR"/>
        </w:rPr>
        <w:t xml:space="preserve"> </w:t>
      </w:r>
      <w:r w:rsidRPr="009737BD">
        <w:rPr>
          <w:rFonts w:ascii="Tahoma" w:hAnsi="Tahoma" w:cs="Tahoma"/>
          <w:lang w:val="es-AR"/>
        </w:rPr>
        <w:t>Especiales</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Interés</w:t>
      </w:r>
      <w:r w:rsidRPr="009737BD">
        <w:rPr>
          <w:rFonts w:ascii="Tahoma" w:hAnsi="Tahoma" w:cs="Tahoma"/>
          <w:spacing w:val="-6"/>
          <w:lang w:val="es-AR"/>
        </w:rPr>
        <w:t xml:space="preserve"> </w:t>
      </w:r>
      <w:r w:rsidRPr="009737BD">
        <w:rPr>
          <w:rFonts w:ascii="Tahoma" w:hAnsi="Tahoma" w:cs="Tahoma"/>
          <w:lang w:val="es-AR"/>
        </w:rPr>
        <w:t>Ambiental</w:t>
      </w:r>
    </w:p>
    <w:p w:rsidR="001A5F7E" w:rsidRPr="009737BD" w:rsidRDefault="001A5F7E">
      <w:pPr>
        <w:widowControl w:val="0"/>
        <w:autoSpaceDE w:val="0"/>
        <w:autoSpaceDN w:val="0"/>
        <w:adjustRightInd w:val="0"/>
        <w:spacing w:after="0" w:line="266" w:lineRule="exact"/>
        <w:ind w:left="103"/>
        <w:rPr>
          <w:rFonts w:ascii="Tahoma" w:hAnsi="Tahoma" w:cs="Tahoma"/>
          <w:lang w:val="es-AR"/>
        </w:rPr>
      </w:pPr>
      <w:r w:rsidRPr="009737BD">
        <w:rPr>
          <w:rFonts w:ascii="Trebuchet MS" w:hAnsi="Trebuchet MS" w:cs="Trebuchet MS"/>
          <w:lang w:val="es-AR"/>
        </w:rPr>
        <w:t xml:space="preserve">3. </w:t>
      </w:r>
      <w:r w:rsidRPr="009737BD">
        <w:rPr>
          <w:rFonts w:ascii="Trebuchet MS" w:hAnsi="Trebuchet MS" w:cs="Trebuchet MS"/>
          <w:spacing w:val="18"/>
          <w:lang w:val="es-AR"/>
        </w:rPr>
        <w:t xml:space="preserve"> </w:t>
      </w:r>
      <w:r w:rsidRPr="009737BD">
        <w:rPr>
          <w:rFonts w:ascii="Tahoma" w:hAnsi="Tahoma" w:cs="Tahoma"/>
          <w:lang w:val="es-AR"/>
        </w:rPr>
        <w:t>Cent</w:t>
      </w:r>
      <w:r w:rsidRPr="009737BD">
        <w:rPr>
          <w:rFonts w:ascii="Tahoma" w:hAnsi="Tahoma" w:cs="Tahoma"/>
          <w:spacing w:val="1"/>
          <w:lang w:val="es-AR"/>
        </w:rPr>
        <w:t>r</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Ser</w:t>
      </w:r>
      <w:r w:rsidRPr="009737BD">
        <w:rPr>
          <w:rFonts w:ascii="Tahoma" w:hAnsi="Tahoma" w:cs="Tahoma"/>
          <w:spacing w:val="-1"/>
          <w:lang w:val="es-AR"/>
        </w:rPr>
        <w:t>v</w:t>
      </w:r>
      <w:r w:rsidRPr="009737BD">
        <w:rPr>
          <w:rFonts w:ascii="Tahoma" w:hAnsi="Tahoma" w:cs="Tahoma"/>
          <w:lang w:val="es-AR"/>
        </w:rPr>
        <w:t>ic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4"/>
          <w:lang w:val="es-AR"/>
        </w:rPr>
        <w:t xml:space="preserve"> </w:t>
      </w:r>
      <w:r w:rsidRPr="009737BD">
        <w:rPr>
          <w:rFonts w:ascii="Tahoma" w:hAnsi="Tahoma" w:cs="Tahoma"/>
          <w:lang w:val="es-AR"/>
        </w:rPr>
        <w:t>Rurales</w:t>
      </w:r>
    </w:p>
    <w:p w:rsidR="001A5F7E" w:rsidRPr="009737BD" w:rsidRDefault="001A5F7E">
      <w:pPr>
        <w:widowControl w:val="0"/>
        <w:tabs>
          <w:tab w:val="left" w:pos="620"/>
        </w:tabs>
        <w:autoSpaceDE w:val="0"/>
        <w:autoSpaceDN w:val="0"/>
        <w:adjustRightInd w:val="0"/>
        <w:spacing w:after="0" w:line="262" w:lineRule="exact"/>
        <w:ind w:left="103"/>
        <w:rPr>
          <w:rFonts w:ascii="Tahoma" w:hAnsi="Tahoma" w:cs="Tahoma"/>
          <w:lang w:val="es-AR"/>
        </w:rPr>
      </w:pPr>
    </w:p>
    <w:p w:rsidR="001A5F7E" w:rsidRPr="009737BD" w:rsidRDefault="001A5F7E">
      <w:pPr>
        <w:widowControl w:val="0"/>
        <w:autoSpaceDE w:val="0"/>
        <w:autoSpaceDN w:val="0"/>
        <w:adjustRightInd w:val="0"/>
        <w:spacing w:after="0" w:line="240" w:lineRule="auto"/>
        <w:ind w:left="103"/>
        <w:rPr>
          <w:rFonts w:ascii="Tahoma" w:hAnsi="Tahoma" w:cs="Tahoma"/>
          <w:lang w:val="es-AR"/>
        </w:rPr>
      </w:pPr>
      <w:r w:rsidRPr="009737BD">
        <w:rPr>
          <w:rFonts w:ascii="Tahoma" w:hAnsi="Tahoma" w:cs="Tahoma"/>
          <w:b/>
          <w:bCs/>
          <w:lang w:val="es-AR"/>
        </w:rPr>
        <w:t>I</w:t>
      </w:r>
      <w:r w:rsidRPr="009737BD">
        <w:rPr>
          <w:rFonts w:ascii="Tahoma" w:hAnsi="Tahoma" w:cs="Tahoma"/>
          <w:b/>
          <w:bCs/>
          <w:spacing w:val="1"/>
          <w:lang w:val="es-AR"/>
        </w:rPr>
        <w:t>I</w:t>
      </w:r>
      <w:r w:rsidRPr="009737BD">
        <w:rPr>
          <w:rFonts w:ascii="Tahoma" w:hAnsi="Tahoma" w:cs="Tahoma"/>
          <w:b/>
          <w:bCs/>
          <w:lang w:val="es-AR"/>
        </w:rPr>
        <w:t>I.</w:t>
      </w:r>
      <w:r w:rsidRPr="009737BD">
        <w:rPr>
          <w:rFonts w:ascii="Tahoma" w:hAnsi="Tahoma" w:cs="Tahoma"/>
          <w:b/>
          <w:bCs/>
          <w:spacing w:val="1"/>
          <w:lang w:val="es-AR"/>
        </w:rPr>
        <w:t>4</w:t>
      </w:r>
      <w:r w:rsidRPr="009737BD">
        <w:rPr>
          <w:rFonts w:ascii="Tahoma" w:hAnsi="Tahoma" w:cs="Tahoma"/>
          <w:b/>
          <w:bCs/>
          <w:lang w:val="es-AR"/>
        </w:rPr>
        <w:t>.</w:t>
      </w:r>
    </w:p>
    <w:p w:rsidR="001A5F7E" w:rsidRPr="009737BD" w:rsidRDefault="001A5F7E">
      <w:pPr>
        <w:widowControl w:val="0"/>
        <w:autoSpaceDE w:val="0"/>
        <w:autoSpaceDN w:val="0"/>
        <w:adjustRightInd w:val="0"/>
        <w:spacing w:after="0" w:line="239" w:lineRule="auto"/>
        <w:ind w:left="463" w:right="68" w:hanging="360"/>
        <w:jc w:val="both"/>
        <w:rPr>
          <w:rFonts w:ascii="Tahoma" w:hAnsi="Tahoma" w:cs="Tahoma"/>
          <w:lang w:val="es-AR"/>
        </w:rPr>
      </w:pPr>
      <w:r w:rsidRPr="009737BD">
        <w:rPr>
          <w:rFonts w:ascii="Trebuchet MS" w:hAnsi="Trebuchet MS" w:cs="Trebuchet MS"/>
          <w:lang w:val="es-AR"/>
        </w:rPr>
        <w:t xml:space="preserve">1. </w:t>
      </w:r>
      <w:r w:rsidRPr="009737BD">
        <w:rPr>
          <w:rFonts w:ascii="Trebuchet MS" w:hAnsi="Trebuchet MS" w:cs="Trebuchet MS"/>
          <w:spacing w:val="18"/>
          <w:lang w:val="es-AR"/>
        </w:rPr>
        <w:t xml:space="preserve"> </w:t>
      </w:r>
      <w:r w:rsidRPr="009737BD">
        <w:rPr>
          <w:rFonts w:ascii="Tahoma" w:hAnsi="Tahoma" w:cs="Tahoma"/>
          <w:lang w:val="es-AR"/>
        </w:rPr>
        <w:t xml:space="preserve">Las </w:t>
      </w:r>
      <w:r w:rsidRPr="009737BD">
        <w:rPr>
          <w:rFonts w:ascii="Tahoma" w:hAnsi="Tahoma" w:cs="Tahoma"/>
          <w:spacing w:val="10"/>
          <w:lang w:val="es-AR"/>
        </w:rPr>
        <w:t xml:space="preserve"> </w:t>
      </w:r>
      <w:r w:rsidRPr="009737BD">
        <w:rPr>
          <w:rFonts w:ascii="Tahoma" w:hAnsi="Tahoma" w:cs="Tahoma"/>
          <w:lang w:val="es-AR"/>
        </w:rPr>
        <w:t xml:space="preserve">Zonas </w:t>
      </w:r>
      <w:r w:rsidRPr="009737BD">
        <w:rPr>
          <w:rFonts w:ascii="Tahoma" w:hAnsi="Tahoma" w:cs="Tahoma"/>
          <w:spacing w:val="9"/>
          <w:lang w:val="es-AR"/>
        </w:rPr>
        <w:t xml:space="preserve"> </w:t>
      </w:r>
      <w:r w:rsidRPr="009737BD">
        <w:rPr>
          <w:rFonts w:ascii="Tahoma" w:hAnsi="Tahoma" w:cs="Tahoma"/>
          <w:lang w:val="es-AR"/>
        </w:rPr>
        <w:t xml:space="preserve">Especiales </w:t>
      </w:r>
      <w:r w:rsidRPr="009737BD">
        <w:rPr>
          <w:rFonts w:ascii="Tahoma" w:hAnsi="Tahoma" w:cs="Tahoma"/>
          <w:spacing w:val="4"/>
          <w:lang w:val="es-AR"/>
        </w:rPr>
        <w:t xml:space="preserve"> </w:t>
      </w:r>
      <w:r w:rsidRPr="009737BD">
        <w:rPr>
          <w:rFonts w:ascii="Tahoma" w:hAnsi="Tahoma" w:cs="Tahoma"/>
          <w:lang w:val="es-AR"/>
        </w:rPr>
        <w:t xml:space="preserve">de </w:t>
      </w:r>
      <w:r w:rsidRPr="009737BD">
        <w:rPr>
          <w:rFonts w:ascii="Tahoma" w:hAnsi="Tahoma" w:cs="Tahoma"/>
          <w:spacing w:val="11"/>
          <w:lang w:val="es-AR"/>
        </w:rPr>
        <w:t xml:space="preserve"> </w:t>
      </w:r>
      <w:r w:rsidRPr="009737BD">
        <w:rPr>
          <w:rFonts w:ascii="Tahoma" w:hAnsi="Tahoma" w:cs="Tahoma"/>
          <w:lang w:val="es-AR"/>
        </w:rPr>
        <w:t xml:space="preserve">Protección </w:t>
      </w:r>
      <w:r w:rsidRPr="009737BD">
        <w:rPr>
          <w:rFonts w:ascii="Tahoma" w:hAnsi="Tahoma" w:cs="Tahoma"/>
          <w:spacing w:val="4"/>
          <w:lang w:val="es-AR"/>
        </w:rPr>
        <w:t xml:space="preserve"> </w:t>
      </w:r>
      <w:r w:rsidRPr="009737BD">
        <w:rPr>
          <w:rFonts w:ascii="Tahoma" w:hAnsi="Tahoma" w:cs="Tahoma"/>
          <w:lang w:val="es-AR"/>
        </w:rPr>
        <w:t xml:space="preserve">Patrimonial </w:t>
      </w:r>
      <w:r w:rsidRPr="009737BD">
        <w:rPr>
          <w:rFonts w:ascii="Tahoma" w:hAnsi="Tahoma" w:cs="Tahoma"/>
          <w:spacing w:val="7"/>
          <w:lang w:val="es-AR"/>
        </w:rPr>
        <w:t xml:space="preserve"> </w:t>
      </w:r>
      <w:r w:rsidRPr="009737BD">
        <w:rPr>
          <w:rFonts w:ascii="Tahoma" w:hAnsi="Tahoma" w:cs="Tahoma"/>
          <w:lang w:val="es-AR"/>
        </w:rPr>
        <w:t xml:space="preserve">son </w:t>
      </w:r>
      <w:r w:rsidRPr="009737BD">
        <w:rPr>
          <w:rFonts w:ascii="Tahoma" w:hAnsi="Tahoma" w:cs="Tahoma"/>
          <w:spacing w:val="10"/>
          <w:lang w:val="es-AR"/>
        </w:rPr>
        <w:t xml:space="preserve"> </w:t>
      </w:r>
      <w:r w:rsidRPr="009737BD">
        <w:rPr>
          <w:rFonts w:ascii="Tahoma" w:hAnsi="Tahoma" w:cs="Tahoma"/>
          <w:lang w:val="es-AR"/>
        </w:rPr>
        <w:t xml:space="preserve">aquellos </w:t>
      </w:r>
      <w:r w:rsidRPr="009737BD">
        <w:rPr>
          <w:rFonts w:ascii="Tahoma" w:hAnsi="Tahoma" w:cs="Tahoma"/>
          <w:spacing w:val="6"/>
          <w:lang w:val="es-AR"/>
        </w:rPr>
        <w:t xml:space="preserve"> </w:t>
      </w:r>
      <w:r w:rsidRPr="009737BD">
        <w:rPr>
          <w:rFonts w:ascii="Tahoma" w:hAnsi="Tahoma" w:cs="Tahoma"/>
          <w:lang w:val="es-AR"/>
        </w:rPr>
        <w:t xml:space="preserve">sectores </w:t>
      </w:r>
      <w:r w:rsidRPr="009737BD">
        <w:rPr>
          <w:rFonts w:ascii="Tahoma" w:hAnsi="Tahoma" w:cs="Tahoma"/>
          <w:spacing w:val="6"/>
          <w:lang w:val="es-AR"/>
        </w:rPr>
        <w:t xml:space="preserve"> </w:t>
      </w:r>
      <w:r w:rsidRPr="009737BD">
        <w:rPr>
          <w:rFonts w:ascii="Tahoma" w:hAnsi="Tahoma" w:cs="Tahoma"/>
          <w:lang w:val="es-AR"/>
        </w:rPr>
        <w:t xml:space="preserve">o </w:t>
      </w:r>
      <w:r w:rsidRPr="009737BD">
        <w:rPr>
          <w:rFonts w:ascii="Tahoma" w:hAnsi="Tahoma" w:cs="Tahoma"/>
          <w:spacing w:val="13"/>
          <w:lang w:val="es-AR"/>
        </w:rPr>
        <w:t xml:space="preserve"> </w:t>
      </w:r>
      <w:r w:rsidRPr="009737BD">
        <w:rPr>
          <w:rFonts w:ascii="Tahoma" w:hAnsi="Tahoma" w:cs="Tahoma"/>
          <w:lang w:val="es-AR"/>
        </w:rPr>
        <w:t>conjuntos urbanos</w:t>
      </w:r>
      <w:r w:rsidRPr="009737BD">
        <w:rPr>
          <w:rFonts w:ascii="Tahoma" w:hAnsi="Tahoma" w:cs="Tahoma"/>
          <w:spacing w:val="20"/>
          <w:lang w:val="es-AR"/>
        </w:rPr>
        <w:t xml:space="preserve"> </w:t>
      </w:r>
      <w:r w:rsidRPr="009737BD">
        <w:rPr>
          <w:rFonts w:ascii="Tahoma" w:hAnsi="Tahoma" w:cs="Tahoma"/>
          <w:lang w:val="es-AR"/>
        </w:rPr>
        <w:t>que</w:t>
      </w:r>
      <w:r w:rsidRPr="009737BD">
        <w:rPr>
          <w:rFonts w:ascii="Tahoma" w:hAnsi="Tahoma" w:cs="Tahoma"/>
          <w:spacing w:val="17"/>
          <w:lang w:val="es-AR"/>
        </w:rPr>
        <w:t xml:space="preserve"> </w:t>
      </w:r>
      <w:r w:rsidRPr="009737BD">
        <w:rPr>
          <w:rFonts w:ascii="Tahoma" w:hAnsi="Tahoma" w:cs="Tahoma"/>
          <w:lang w:val="es-AR"/>
        </w:rPr>
        <w:t>por</w:t>
      </w:r>
      <w:r w:rsidRPr="009737BD">
        <w:rPr>
          <w:rFonts w:ascii="Tahoma" w:hAnsi="Tahoma" w:cs="Tahoma"/>
          <w:spacing w:val="17"/>
          <w:lang w:val="es-AR"/>
        </w:rPr>
        <w:t xml:space="preserve"> </w:t>
      </w:r>
      <w:r w:rsidRPr="009737BD">
        <w:rPr>
          <w:rFonts w:ascii="Tahoma" w:hAnsi="Tahoma" w:cs="Tahoma"/>
          <w:lang w:val="es-AR"/>
        </w:rPr>
        <w:t>sus</w:t>
      </w:r>
      <w:r w:rsidRPr="009737BD">
        <w:rPr>
          <w:rFonts w:ascii="Tahoma" w:hAnsi="Tahoma" w:cs="Tahoma"/>
          <w:spacing w:val="17"/>
          <w:lang w:val="es-AR"/>
        </w:rPr>
        <w:t xml:space="preserve"> </w:t>
      </w:r>
      <w:r w:rsidRPr="009737BD">
        <w:rPr>
          <w:rFonts w:ascii="Tahoma" w:hAnsi="Tahoma" w:cs="Tahoma"/>
          <w:lang w:val="es-AR"/>
        </w:rPr>
        <w:t>valores</w:t>
      </w:r>
      <w:r w:rsidRPr="009737BD">
        <w:rPr>
          <w:rFonts w:ascii="Tahoma" w:hAnsi="Tahoma" w:cs="Tahoma"/>
          <w:spacing w:val="14"/>
          <w:lang w:val="es-AR"/>
        </w:rPr>
        <w:t xml:space="preserve"> </w:t>
      </w:r>
      <w:r w:rsidRPr="009737BD">
        <w:rPr>
          <w:rFonts w:ascii="Tahoma" w:hAnsi="Tahoma" w:cs="Tahoma"/>
          <w:lang w:val="es-AR"/>
        </w:rPr>
        <w:t>históricos,</w:t>
      </w:r>
      <w:r w:rsidRPr="009737BD">
        <w:rPr>
          <w:rFonts w:ascii="Tahoma" w:hAnsi="Tahoma" w:cs="Tahoma"/>
          <w:spacing w:val="11"/>
          <w:lang w:val="es-AR"/>
        </w:rPr>
        <w:t xml:space="preserve"> </w:t>
      </w:r>
      <w:r w:rsidRPr="009737BD">
        <w:rPr>
          <w:rFonts w:ascii="Tahoma" w:hAnsi="Tahoma" w:cs="Tahoma"/>
          <w:lang w:val="es-AR"/>
        </w:rPr>
        <w:t>arqui</w:t>
      </w:r>
      <w:r w:rsidRPr="009737BD">
        <w:rPr>
          <w:rFonts w:ascii="Tahoma" w:hAnsi="Tahoma" w:cs="Tahoma"/>
          <w:spacing w:val="-1"/>
          <w:lang w:val="es-AR"/>
        </w:rPr>
        <w:t>t</w:t>
      </w:r>
      <w:r w:rsidRPr="009737BD">
        <w:rPr>
          <w:rFonts w:ascii="Tahoma" w:hAnsi="Tahoma" w:cs="Tahoma"/>
          <w:lang w:val="es-AR"/>
        </w:rPr>
        <w:t>ectónicos</w:t>
      </w:r>
      <w:r w:rsidRPr="009737BD">
        <w:rPr>
          <w:rFonts w:ascii="Tahoma" w:hAnsi="Tahoma" w:cs="Tahoma"/>
          <w:spacing w:val="16"/>
          <w:lang w:val="es-AR"/>
        </w:rPr>
        <w:t xml:space="preserve"> </w:t>
      </w:r>
      <w:r w:rsidRPr="009737BD">
        <w:rPr>
          <w:rFonts w:ascii="Tahoma" w:hAnsi="Tahoma" w:cs="Tahoma"/>
          <w:lang w:val="es-AR"/>
        </w:rPr>
        <w:t>y</w:t>
      </w:r>
      <w:r w:rsidRPr="009737BD">
        <w:rPr>
          <w:rFonts w:ascii="Tahoma" w:hAnsi="Tahoma" w:cs="Tahoma"/>
          <w:spacing w:val="19"/>
          <w:lang w:val="es-AR"/>
        </w:rPr>
        <w:t xml:space="preserve"> </w:t>
      </w:r>
      <w:r w:rsidRPr="009737BD">
        <w:rPr>
          <w:rFonts w:ascii="Tahoma" w:hAnsi="Tahoma" w:cs="Tahoma"/>
          <w:lang w:val="es-AR"/>
        </w:rPr>
        <w:t>cu</w:t>
      </w:r>
      <w:r w:rsidRPr="009737BD">
        <w:rPr>
          <w:rFonts w:ascii="Tahoma" w:hAnsi="Tahoma" w:cs="Tahoma"/>
          <w:spacing w:val="1"/>
          <w:lang w:val="es-AR"/>
        </w:rPr>
        <w:t>l</w:t>
      </w:r>
      <w:r w:rsidRPr="009737BD">
        <w:rPr>
          <w:rFonts w:ascii="Tahoma" w:hAnsi="Tahoma" w:cs="Tahoma"/>
          <w:lang w:val="es-AR"/>
        </w:rPr>
        <w:t>turales</w:t>
      </w:r>
      <w:r w:rsidRPr="009737BD">
        <w:rPr>
          <w:rFonts w:ascii="Tahoma" w:hAnsi="Tahoma" w:cs="Tahoma"/>
          <w:spacing w:val="19"/>
          <w:lang w:val="es-AR"/>
        </w:rPr>
        <w:t xml:space="preserve"> </w:t>
      </w:r>
      <w:r w:rsidRPr="009737BD">
        <w:rPr>
          <w:rFonts w:ascii="Tahoma" w:hAnsi="Tahoma" w:cs="Tahoma"/>
          <w:lang w:val="es-AR"/>
        </w:rPr>
        <w:t>con</w:t>
      </w:r>
      <w:r w:rsidRPr="009737BD">
        <w:rPr>
          <w:rFonts w:ascii="Tahoma" w:hAnsi="Tahoma" w:cs="Tahoma"/>
          <w:spacing w:val="2"/>
          <w:lang w:val="es-AR"/>
        </w:rPr>
        <w:t>s</w:t>
      </w:r>
      <w:r w:rsidRPr="009737BD">
        <w:rPr>
          <w:rFonts w:ascii="Tahoma" w:hAnsi="Tahoma" w:cs="Tahoma"/>
          <w:lang w:val="es-AR"/>
        </w:rPr>
        <w:t>tituyen</w:t>
      </w:r>
      <w:r w:rsidRPr="009737BD">
        <w:rPr>
          <w:rFonts w:ascii="Tahoma" w:hAnsi="Tahoma" w:cs="Tahoma"/>
          <w:spacing w:val="17"/>
          <w:lang w:val="es-AR"/>
        </w:rPr>
        <w:t xml:space="preserve"> </w:t>
      </w:r>
      <w:r w:rsidRPr="009737BD">
        <w:rPr>
          <w:rFonts w:ascii="Tahoma" w:hAnsi="Tahoma" w:cs="Tahoma"/>
          <w:lang w:val="es-AR"/>
        </w:rPr>
        <w:t>ámbitos</w:t>
      </w:r>
      <w:r w:rsidRPr="009737BD">
        <w:rPr>
          <w:rFonts w:ascii="Tahoma" w:hAnsi="Tahoma" w:cs="Tahoma"/>
          <w:spacing w:val="-7"/>
          <w:lang w:val="es-AR"/>
        </w:rPr>
        <w:t xml:space="preserve"> </w:t>
      </w:r>
      <w:r w:rsidRPr="009737BD">
        <w:rPr>
          <w:rFonts w:ascii="Tahoma" w:hAnsi="Tahoma" w:cs="Tahoma"/>
          <w:lang w:val="es-AR"/>
        </w:rPr>
        <w:t xml:space="preserve">de </w:t>
      </w:r>
      <w:r w:rsidRPr="009737BD">
        <w:rPr>
          <w:rFonts w:ascii="Tahoma" w:hAnsi="Tahoma" w:cs="Tahoma"/>
          <w:spacing w:val="7"/>
          <w:lang w:val="es-AR"/>
        </w:rPr>
        <w:t xml:space="preserve"> </w:t>
      </w:r>
      <w:r w:rsidRPr="009737BD">
        <w:rPr>
          <w:rFonts w:ascii="Tahoma" w:hAnsi="Tahoma" w:cs="Tahoma"/>
          <w:spacing w:val="1"/>
          <w:lang w:val="es-AR"/>
        </w:rPr>
        <w:t>r</w:t>
      </w:r>
      <w:r w:rsidRPr="009737BD">
        <w:rPr>
          <w:rFonts w:ascii="Tahoma" w:hAnsi="Tahoma" w:cs="Tahoma"/>
          <w:lang w:val="es-AR"/>
        </w:rPr>
        <w:t>efere</w:t>
      </w:r>
      <w:r w:rsidRPr="009737BD">
        <w:rPr>
          <w:rFonts w:ascii="Tahoma" w:hAnsi="Tahoma" w:cs="Tahoma"/>
          <w:spacing w:val="1"/>
          <w:lang w:val="es-AR"/>
        </w:rPr>
        <w:t>nc</w:t>
      </w:r>
      <w:r w:rsidRPr="009737BD">
        <w:rPr>
          <w:rFonts w:ascii="Tahoma" w:hAnsi="Tahoma" w:cs="Tahoma"/>
          <w:lang w:val="es-AR"/>
        </w:rPr>
        <w:t xml:space="preserve">ia </w:t>
      </w:r>
      <w:r w:rsidRPr="009737BD">
        <w:rPr>
          <w:rFonts w:ascii="Tahoma" w:hAnsi="Tahoma" w:cs="Tahoma"/>
          <w:spacing w:val="6"/>
          <w:lang w:val="es-AR"/>
        </w:rPr>
        <w:t xml:space="preserve"> </w:t>
      </w:r>
      <w:r w:rsidRPr="009737BD">
        <w:rPr>
          <w:rFonts w:ascii="Tahoma" w:hAnsi="Tahoma" w:cs="Tahoma"/>
          <w:lang w:val="es-AR"/>
        </w:rPr>
        <w:t xml:space="preserve">de </w:t>
      </w:r>
      <w:r w:rsidRPr="009737BD">
        <w:rPr>
          <w:rFonts w:ascii="Tahoma" w:hAnsi="Tahoma" w:cs="Tahoma"/>
          <w:spacing w:val="7"/>
          <w:lang w:val="es-AR"/>
        </w:rPr>
        <w:t xml:space="preserve"> </w:t>
      </w:r>
      <w:r w:rsidRPr="009737BD">
        <w:rPr>
          <w:rFonts w:ascii="Tahoma" w:hAnsi="Tahoma" w:cs="Tahoma"/>
          <w:lang w:val="es-AR"/>
        </w:rPr>
        <w:t xml:space="preserve">la </w:t>
      </w:r>
      <w:r w:rsidRPr="009737BD">
        <w:rPr>
          <w:rFonts w:ascii="Tahoma" w:hAnsi="Tahoma" w:cs="Tahoma"/>
          <w:spacing w:val="7"/>
          <w:lang w:val="es-AR"/>
        </w:rPr>
        <w:t xml:space="preserve"> </w:t>
      </w:r>
      <w:r w:rsidRPr="009737BD">
        <w:rPr>
          <w:rFonts w:ascii="Tahoma" w:hAnsi="Tahoma" w:cs="Tahoma"/>
          <w:spacing w:val="1"/>
          <w:lang w:val="es-AR"/>
        </w:rPr>
        <w:t>id</w:t>
      </w:r>
      <w:r w:rsidRPr="009737BD">
        <w:rPr>
          <w:rFonts w:ascii="Tahoma" w:hAnsi="Tahoma" w:cs="Tahoma"/>
          <w:lang w:val="es-AR"/>
        </w:rPr>
        <w:t>entid</w:t>
      </w:r>
      <w:r w:rsidRPr="009737BD">
        <w:rPr>
          <w:rFonts w:ascii="Tahoma" w:hAnsi="Tahoma" w:cs="Tahoma"/>
          <w:spacing w:val="1"/>
          <w:lang w:val="es-AR"/>
        </w:rPr>
        <w:t>a</w:t>
      </w:r>
      <w:r w:rsidRPr="009737BD">
        <w:rPr>
          <w:rFonts w:ascii="Tahoma" w:hAnsi="Tahoma" w:cs="Tahoma"/>
          <w:lang w:val="es-AR"/>
        </w:rPr>
        <w:t xml:space="preserve">d </w:t>
      </w:r>
      <w:r w:rsidRPr="009737BD">
        <w:rPr>
          <w:rFonts w:ascii="Tahoma" w:hAnsi="Tahoma" w:cs="Tahoma"/>
          <w:spacing w:val="6"/>
          <w:lang w:val="es-AR"/>
        </w:rPr>
        <w:t xml:space="preserve"> </w:t>
      </w:r>
      <w:r w:rsidRPr="009737BD">
        <w:rPr>
          <w:rFonts w:ascii="Tahoma" w:hAnsi="Tahoma" w:cs="Tahoma"/>
          <w:spacing w:val="1"/>
          <w:lang w:val="es-AR"/>
        </w:rPr>
        <w:t>l</w:t>
      </w:r>
      <w:r w:rsidRPr="009737BD">
        <w:rPr>
          <w:rFonts w:ascii="Tahoma" w:hAnsi="Tahoma" w:cs="Tahoma"/>
          <w:lang w:val="es-AR"/>
        </w:rPr>
        <w:t xml:space="preserve">ocal. </w:t>
      </w:r>
      <w:r w:rsidRPr="009737BD">
        <w:rPr>
          <w:rFonts w:ascii="Tahoma" w:hAnsi="Tahoma" w:cs="Tahoma"/>
          <w:spacing w:val="7"/>
          <w:lang w:val="es-AR"/>
        </w:rPr>
        <w:t xml:space="preserve"> </w:t>
      </w:r>
      <w:r w:rsidRPr="009737BD">
        <w:rPr>
          <w:rFonts w:ascii="Tahoma" w:hAnsi="Tahoma" w:cs="Tahoma"/>
          <w:lang w:val="es-AR"/>
        </w:rPr>
        <w:t xml:space="preserve">En </w:t>
      </w:r>
      <w:r w:rsidRPr="009737BD">
        <w:rPr>
          <w:rFonts w:ascii="Tahoma" w:hAnsi="Tahoma" w:cs="Tahoma"/>
          <w:spacing w:val="5"/>
          <w:lang w:val="es-AR"/>
        </w:rPr>
        <w:t xml:space="preserve"> </w:t>
      </w:r>
      <w:r w:rsidRPr="009737BD">
        <w:rPr>
          <w:rFonts w:ascii="Tahoma" w:hAnsi="Tahoma" w:cs="Tahoma"/>
          <w:lang w:val="es-AR"/>
        </w:rPr>
        <w:t>fu</w:t>
      </w:r>
      <w:r w:rsidRPr="009737BD">
        <w:rPr>
          <w:rFonts w:ascii="Tahoma" w:hAnsi="Tahoma" w:cs="Tahoma"/>
          <w:spacing w:val="1"/>
          <w:lang w:val="es-AR"/>
        </w:rPr>
        <w:t>nc</w:t>
      </w:r>
      <w:r w:rsidRPr="009737BD">
        <w:rPr>
          <w:rFonts w:ascii="Tahoma" w:hAnsi="Tahoma" w:cs="Tahoma"/>
          <w:lang w:val="es-AR"/>
        </w:rPr>
        <w:t xml:space="preserve">ión </w:t>
      </w:r>
      <w:r w:rsidRPr="009737BD">
        <w:rPr>
          <w:rFonts w:ascii="Tahoma" w:hAnsi="Tahoma" w:cs="Tahoma"/>
          <w:spacing w:val="5"/>
          <w:lang w:val="es-AR"/>
        </w:rPr>
        <w:t xml:space="preserve"> </w:t>
      </w:r>
      <w:r w:rsidRPr="009737BD">
        <w:rPr>
          <w:rFonts w:ascii="Tahoma" w:hAnsi="Tahoma" w:cs="Tahoma"/>
          <w:lang w:val="es-AR"/>
        </w:rPr>
        <w:t xml:space="preserve">de </w:t>
      </w:r>
      <w:r w:rsidRPr="009737BD">
        <w:rPr>
          <w:rFonts w:ascii="Tahoma" w:hAnsi="Tahoma" w:cs="Tahoma"/>
          <w:spacing w:val="6"/>
          <w:lang w:val="es-AR"/>
        </w:rPr>
        <w:t xml:space="preserve"> </w:t>
      </w:r>
      <w:r w:rsidRPr="009737BD">
        <w:rPr>
          <w:rFonts w:ascii="Tahoma" w:hAnsi="Tahoma" w:cs="Tahoma"/>
          <w:lang w:val="es-AR"/>
        </w:rPr>
        <w:t xml:space="preserve">ello </w:t>
      </w:r>
      <w:r w:rsidRPr="009737BD">
        <w:rPr>
          <w:rFonts w:ascii="Tahoma" w:hAnsi="Tahoma" w:cs="Tahoma"/>
          <w:spacing w:val="7"/>
          <w:lang w:val="es-AR"/>
        </w:rPr>
        <w:t xml:space="preserve"> </w:t>
      </w:r>
      <w:r w:rsidRPr="009737BD">
        <w:rPr>
          <w:rFonts w:ascii="Tahoma" w:hAnsi="Tahoma" w:cs="Tahoma"/>
          <w:lang w:val="es-AR"/>
        </w:rPr>
        <w:t>est</w:t>
      </w:r>
      <w:r w:rsidRPr="009737BD">
        <w:rPr>
          <w:rFonts w:ascii="Tahoma" w:hAnsi="Tahoma" w:cs="Tahoma"/>
          <w:spacing w:val="1"/>
          <w:lang w:val="es-AR"/>
        </w:rPr>
        <w:t>á</w:t>
      </w:r>
      <w:r w:rsidRPr="009737BD">
        <w:rPr>
          <w:rFonts w:ascii="Tahoma" w:hAnsi="Tahoma" w:cs="Tahoma"/>
          <w:lang w:val="es-AR"/>
        </w:rPr>
        <w:t xml:space="preserve">n </w:t>
      </w:r>
      <w:r w:rsidRPr="009737BD">
        <w:rPr>
          <w:rFonts w:ascii="Tahoma" w:hAnsi="Tahoma" w:cs="Tahoma"/>
          <w:spacing w:val="4"/>
          <w:lang w:val="es-AR"/>
        </w:rPr>
        <w:t xml:space="preserve"> </w:t>
      </w:r>
      <w:r w:rsidRPr="009737BD">
        <w:rPr>
          <w:rFonts w:ascii="Tahoma" w:hAnsi="Tahoma" w:cs="Tahoma"/>
          <w:lang w:val="es-AR"/>
        </w:rPr>
        <w:t xml:space="preserve">sujetas </w:t>
      </w:r>
      <w:r w:rsidRPr="009737BD">
        <w:rPr>
          <w:rFonts w:ascii="Tahoma" w:hAnsi="Tahoma" w:cs="Tahoma"/>
          <w:spacing w:val="1"/>
          <w:lang w:val="es-AR"/>
        </w:rPr>
        <w:t xml:space="preserve"> </w:t>
      </w:r>
      <w:r w:rsidRPr="009737BD">
        <w:rPr>
          <w:rFonts w:ascii="Tahoma" w:hAnsi="Tahoma" w:cs="Tahoma"/>
          <w:lang w:val="es-AR"/>
        </w:rPr>
        <w:t xml:space="preserve">a </w:t>
      </w:r>
      <w:r w:rsidRPr="009737BD">
        <w:rPr>
          <w:rFonts w:ascii="Tahoma" w:hAnsi="Tahoma" w:cs="Tahoma"/>
          <w:spacing w:val="8"/>
          <w:lang w:val="es-AR"/>
        </w:rPr>
        <w:t xml:space="preserve"> </w:t>
      </w:r>
      <w:r w:rsidRPr="009737BD">
        <w:rPr>
          <w:rFonts w:ascii="Tahoma" w:hAnsi="Tahoma" w:cs="Tahoma"/>
          <w:lang w:val="es-AR"/>
        </w:rPr>
        <w:t>nor</w:t>
      </w:r>
      <w:r w:rsidRPr="009737BD">
        <w:rPr>
          <w:rFonts w:ascii="Tahoma" w:hAnsi="Tahoma" w:cs="Tahoma"/>
          <w:spacing w:val="2"/>
          <w:lang w:val="es-AR"/>
        </w:rPr>
        <w:t>m</w:t>
      </w:r>
      <w:r w:rsidRPr="009737BD">
        <w:rPr>
          <w:rFonts w:ascii="Tahoma" w:hAnsi="Tahoma" w:cs="Tahoma"/>
          <w:lang w:val="es-AR"/>
        </w:rPr>
        <w:t xml:space="preserve">as </w:t>
      </w:r>
      <w:r w:rsidRPr="009737BD">
        <w:rPr>
          <w:rFonts w:ascii="Tahoma" w:hAnsi="Tahoma" w:cs="Tahoma"/>
          <w:spacing w:val="5"/>
          <w:lang w:val="es-AR"/>
        </w:rPr>
        <w:t xml:space="preserve"> </w:t>
      </w:r>
      <w:r w:rsidRPr="009737BD">
        <w:rPr>
          <w:rFonts w:ascii="Tahoma" w:hAnsi="Tahoma" w:cs="Tahoma"/>
          <w:lang w:val="es-AR"/>
        </w:rPr>
        <w:t>y procedim</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tos</w:t>
      </w:r>
      <w:r w:rsidRPr="009737BD">
        <w:rPr>
          <w:rFonts w:ascii="Tahoma" w:hAnsi="Tahoma" w:cs="Tahoma"/>
          <w:spacing w:val="33"/>
          <w:lang w:val="es-AR"/>
        </w:rPr>
        <w:t xml:space="preserve"> </w:t>
      </w:r>
      <w:r w:rsidRPr="009737BD">
        <w:rPr>
          <w:rFonts w:ascii="Tahoma" w:hAnsi="Tahoma" w:cs="Tahoma"/>
          <w:lang w:val="es-AR"/>
        </w:rPr>
        <w:t xml:space="preserve">de </w:t>
      </w:r>
      <w:r w:rsidRPr="009737BD">
        <w:rPr>
          <w:rFonts w:ascii="Tahoma" w:hAnsi="Tahoma" w:cs="Tahoma"/>
          <w:spacing w:val="-28"/>
          <w:lang w:val="es-AR"/>
        </w:rPr>
        <w:t xml:space="preserve"> </w:t>
      </w:r>
      <w:r w:rsidRPr="009737BD">
        <w:rPr>
          <w:rFonts w:ascii="Tahoma" w:hAnsi="Tahoma" w:cs="Tahoma"/>
          <w:lang w:val="es-AR"/>
        </w:rPr>
        <w:t>pre</w:t>
      </w:r>
      <w:r w:rsidRPr="009737BD">
        <w:rPr>
          <w:rFonts w:ascii="Tahoma" w:hAnsi="Tahoma" w:cs="Tahoma"/>
          <w:spacing w:val="1"/>
          <w:lang w:val="es-AR"/>
        </w:rPr>
        <w:t>s</w:t>
      </w:r>
      <w:r w:rsidRPr="009737BD">
        <w:rPr>
          <w:rFonts w:ascii="Tahoma" w:hAnsi="Tahoma" w:cs="Tahoma"/>
          <w:lang w:val="es-AR"/>
        </w:rPr>
        <w:t>erv</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32"/>
          <w:lang w:val="es-AR"/>
        </w:rPr>
        <w:t xml:space="preserve"> </w:t>
      </w:r>
      <w:r w:rsidRPr="009737BD">
        <w:rPr>
          <w:rFonts w:ascii="Tahoma" w:hAnsi="Tahoma" w:cs="Tahoma"/>
          <w:lang w:val="es-AR"/>
        </w:rPr>
        <w:t>y</w:t>
      </w:r>
      <w:r w:rsidRPr="009737BD">
        <w:rPr>
          <w:rFonts w:ascii="Tahoma" w:hAnsi="Tahoma" w:cs="Tahoma"/>
          <w:spacing w:val="33"/>
          <w:lang w:val="es-AR"/>
        </w:rPr>
        <w:t xml:space="preserve"> </w:t>
      </w:r>
      <w:r w:rsidRPr="009737BD">
        <w:rPr>
          <w:rFonts w:ascii="Tahoma" w:hAnsi="Tahoma" w:cs="Tahoma"/>
          <w:lang w:val="es-AR"/>
        </w:rPr>
        <w:t>puesta</w:t>
      </w:r>
      <w:r w:rsidRPr="009737BD">
        <w:rPr>
          <w:rFonts w:ascii="Tahoma" w:hAnsi="Tahoma" w:cs="Tahoma"/>
          <w:spacing w:val="29"/>
          <w:lang w:val="es-AR"/>
        </w:rPr>
        <w:t xml:space="preserve"> </w:t>
      </w:r>
      <w:r w:rsidRPr="009737BD">
        <w:rPr>
          <w:rFonts w:ascii="Tahoma" w:hAnsi="Tahoma" w:cs="Tahoma"/>
          <w:lang w:val="es-AR"/>
        </w:rPr>
        <w:t>en</w:t>
      </w:r>
      <w:r w:rsidRPr="009737BD">
        <w:rPr>
          <w:rFonts w:ascii="Tahoma" w:hAnsi="Tahoma" w:cs="Tahoma"/>
          <w:spacing w:val="31"/>
          <w:lang w:val="es-AR"/>
        </w:rPr>
        <w:t xml:space="preserve"> </w:t>
      </w:r>
      <w:r w:rsidRPr="009737BD">
        <w:rPr>
          <w:rFonts w:ascii="Tahoma" w:hAnsi="Tahoma" w:cs="Tahoma"/>
          <w:spacing w:val="1"/>
          <w:lang w:val="es-AR"/>
        </w:rPr>
        <w:t>v</w:t>
      </w:r>
      <w:r w:rsidRPr="009737BD">
        <w:rPr>
          <w:rFonts w:ascii="Tahoma" w:hAnsi="Tahoma" w:cs="Tahoma"/>
          <w:lang w:val="es-AR"/>
        </w:rPr>
        <w:t>alor</w:t>
      </w:r>
      <w:r w:rsidRPr="009737BD">
        <w:rPr>
          <w:rFonts w:ascii="Tahoma" w:hAnsi="Tahoma" w:cs="Tahoma"/>
          <w:spacing w:val="3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1"/>
          <w:lang w:val="es-AR"/>
        </w:rPr>
        <w:t xml:space="preserve"> </w:t>
      </w:r>
      <w:r w:rsidRPr="009737BD">
        <w:rPr>
          <w:rFonts w:ascii="Tahoma" w:hAnsi="Tahoma" w:cs="Tahoma"/>
          <w:lang w:val="es-AR"/>
        </w:rPr>
        <w:t>sus</w:t>
      </w:r>
      <w:r w:rsidRPr="009737BD">
        <w:rPr>
          <w:rFonts w:ascii="Tahoma" w:hAnsi="Tahoma" w:cs="Tahoma"/>
          <w:spacing w:val="31"/>
          <w:lang w:val="es-AR"/>
        </w:rPr>
        <w:t xml:space="preserve"> </w:t>
      </w:r>
      <w:r w:rsidRPr="009737BD">
        <w:rPr>
          <w:rFonts w:ascii="Tahoma" w:hAnsi="Tahoma" w:cs="Tahoma"/>
          <w:lang w:val="es-AR"/>
        </w:rPr>
        <w:t>car</w:t>
      </w:r>
      <w:r w:rsidRPr="009737BD">
        <w:rPr>
          <w:rFonts w:ascii="Tahoma" w:hAnsi="Tahoma" w:cs="Tahoma"/>
          <w:spacing w:val="1"/>
          <w:lang w:val="es-AR"/>
        </w:rPr>
        <w:t>a</w:t>
      </w:r>
      <w:r w:rsidRPr="009737BD">
        <w:rPr>
          <w:rFonts w:ascii="Tahoma" w:hAnsi="Tahoma" w:cs="Tahoma"/>
          <w:lang w:val="es-AR"/>
        </w:rPr>
        <w:t>cterísticas</w:t>
      </w:r>
      <w:r w:rsidRPr="009737BD">
        <w:rPr>
          <w:rFonts w:ascii="Tahoma" w:hAnsi="Tahoma" w:cs="Tahoma"/>
          <w:spacing w:val="31"/>
          <w:lang w:val="es-AR"/>
        </w:rPr>
        <w:t xml:space="preserve"> </w:t>
      </w:r>
      <w:r w:rsidRPr="009737BD">
        <w:rPr>
          <w:rFonts w:ascii="Tahoma" w:hAnsi="Tahoma" w:cs="Tahoma"/>
          <w:lang w:val="es-AR"/>
        </w:rPr>
        <w:t>mo</w:t>
      </w:r>
      <w:r w:rsidRPr="009737BD">
        <w:rPr>
          <w:rFonts w:ascii="Tahoma" w:hAnsi="Tahoma" w:cs="Tahoma"/>
          <w:spacing w:val="1"/>
          <w:lang w:val="es-AR"/>
        </w:rPr>
        <w:t>r</w:t>
      </w:r>
      <w:r w:rsidRPr="009737BD">
        <w:rPr>
          <w:rFonts w:ascii="Tahoma" w:hAnsi="Tahoma" w:cs="Tahoma"/>
          <w:lang w:val="es-AR"/>
        </w:rPr>
        <w:t>fo</w:t>
      </w:r>
      <w:r w:rsidRPr="009737BD">
        <w:rPr>
          <w:rFonts w:ascii="Tahoma" w:hAnsi="Tahoma" w:cs="Tahoma"/>
          <w:spacing w:val="1"/>
          <w:lang w:val="es-AR"/>
        </w:rPr>
        <w:t>l</w:t>
      </w:r>
      <w:r w:rsidRPr="009737BD">
        <w:rPr>
          <w:rFonts w:ascii="Tahoma" w:hAnsi="Tahoma" w:cs="Tahoma"/>
          <w:lang w:val="es-AR"/>
        </w:rPr>
        <w:t>ógicas,</w:t>
      </w:r>
      <w:r w:rsidRPr="009737BD">
        <w:rPr>
          <w:rFonts w:ascii="Tahoma" w:hAnsi="Tahoma" w:cs="Tahoma"/>
          <w:spacing w:val="-9"/>
          <w:lang w:val="es-AR"/>
        </w:rPr>
        <w:t xml:space="preserve"> </w:t>
      </w:r>
      <w:r w:rsidRPr="009737BD">
        <w:rPr>
          <w:rFonts w:ascii="Tahoma" w:hAnsi="Tahoma" w:cs="Tahoma"/>
          <w:lang w:val="es-AR"/>
        </w:rPr>
        <w:t>arqu</w:t>
      </w:r>
      <w:r w:rsidRPr="009737BD">
        <w:rPr>
          <w:rFonts w:ascii="Tahoma" w:hAnsi="Tahoma" w:cs="Tahoma"/>
          <w:spacing w:val="1"/>
          <w:lang w:val="es-AR"/>
        </w:rPr>
        <w:t>it</w:t>
      </w:r>
      <w:r w:rsidRPr="009737BD">
        <w:rPr>
          <w:rFonts w:ascii="Tahoma" w:hAnsi="Tahoma" w:cs="Tahoma"/>
          <w:lang w:val="es-AR"/>
        </w:rPr>
        <w:t>e</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lang w:val="es-AR"/>
        </w:rPr>
        <w:t>ón</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as</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urb</w:t>
      </w:r>
      <w:r w:rsidRPr="009737BD">
        <w:rPr>
          <w:rFonts w:ascii="Tahoma" w:hAnsi="Tahoma" w:cs="Tahoma"/>
          <w:spacing w:val="1"/>
          <w:lang w:val="es-AR"/>
        </w:rPr>
        <w:t>an</w:t>
      </w:r>
      <w:r w:rsidRPr="009737BD">
        <w:rPr>
          <w:rFonts w:ascii="Tahoma" w:hAnsi="Tahoma" w:cs="Tahoma"/>
          <w:lang w:val="es-AR"/>
        </w:rPr>
        <w:t>o</w:t>
      </w:r>
      <w:r w:rsidRPr="009737BD">
        <w:rPr>
          <w:rFonts w:ascii="Tahoma" w:hAnsi="Tahoma" w:cs="Tahoma"/>
          <w:spacing w:val="-1"/>
          <w:lang w:val="es-AR"/>
        </w:rPr>
        <w:t>-</w:t>
      </w:r>
      <w:r w:rsidRPr="009737BD">
        <w:rPr>
          <w:rFonts w:ascii="Tahoma" w:hAnsi="Tahoma" w:cs="Tahoma"/>
          <w:lang w:val="es-AR"/>
        </w:rPr>
        <w:t>a</w:t>
      </w:r>
      <w:r w:rsidRPr="009737BD">
        <w:rPr>
          <w:rFonts w:ascii="Tahoma" w:hAnsi="Tahoma" w:cs="Tahoma"/>
          <w:spacing w:val="1"/>
          <w:lang w:val="es-AR"/>
        </w:rPr>
        <w:t>m</w:t>
      </w:r>
      <w:r w:rsidRPr="009737BD">
        <w:rPr>
          <w:rFonts w:ascii="Tahoma" w:hAnsi="Tahoma" w:cs="Tahoma"/>
          <w:lang w:val="es-AR"/>
        </w:rPr>
        <w:t>b</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ta</w:t>
      </w:r>
      <w:r w:rsidRPr="009737BD">
        <w:rPr>
          <w:rFonts w:ascii="Tahoma" w:hAnsi="Tahoma" w:cs="Tahoma"/>
          <w:spacing w:val="1"/>
          <w:lang w:val="es-AR"/>
        </w:rPr>
        <w:t>l</w:t>
      </w:r>
      <w:r w:rsidRPr="009737BD">
        <w:rPr>
          <w:rFonts w:ascii="Tahoma" w:hAnsi="Tahoma" w:cs="Tahoma"/>
          <w:lang w:val="es-AR"/>
        </w:rPr>
        <w:t>es.</w:t>
      </w:r>
    </w:p>
    <w:p w:rsidR="001A5F7E" w:rsidRPr="00DF4077" w:rsidRDefault="001A5F7E">
      <w:pPr>
        <w:widowControl w:val="0"/>
        <w:autoSpaceDE w:val="0"/>
        <w:autoSpaceDN w:val="0"/>
        <w:adjustRightInd w:val="0"/>
        <w:spacing w:after="0" w:line="239" w:lineRule="auto"/>
        <w:ind w:left="464" w:right="67" w:hanging="360"/>
        <w:jc w:val="both"/>
        <w:rPr>
          <w:rFonts w:ascii="Tahoma" w:hAnsi="Tahoma" w:cs="Tahoma"/>
          <w:lang w:val="es-AR"/>
        </w:rPr>
      </w:pPr>
      <w:r w:rsidRPr="009737BD">
        <w:rPr>
          <w:rFonts w:ascii="Trebuchet MS" w:hAnsi="Trebuchet MS" w:cs="Trebuchet MS"/>
          <w:lang w:val="es-AR"/>
        </w:rPr>
        <w:t xml:space="preserve">2. </w:t>
      </w:r>
      <w:r w:rsidRPr="009737BD">
        <w:rPr>
          <w:rFonts w:ascii="Trebuchet MS" w:hAnsi="Trebuchet MS" w:cs="Trebuchet MS"/>
          <w:spacing w:val="18"/>
          <w:lang w:val="es-AR"/>
        </w:rPr>
        <w:t xml:space="preserve"> </w:t>
      </w:r>
      <w:r w:rsidRPr="009737BD">
        <w:rPr>
          <w:rFonts w:ascii="Tahoma" w:hAnsi="Tahoma" w:cs="Tahoma"/>
          <w:lang w:val="es-AR"/>
        </w:rPr>
        <w:t>Las  Zonas</w:t>
      </w:r>
      <w:r w:rsidRPr="009737BD">
        <w:rPr>
          <w:rFonts w:ascii="Tahoma" w:hAnsi="Tahoma" w:cs="Tahoma"/>
          <w:spacing w:val="62"/>
          <w:lang w:val="es-AR"/>
        </w:rPr>
        <w:t xml:space="preserve"> </w:t>
      </w:r>
      <w:r w:rsidRPr="009737BD">
        <w:rPr>
          <w:rFonts w:ascii="Tahoma" w:hAnsi="Tahoma" w:cs="Tahoma"/>
          <w:lang w:val="es-AR"/>
        </w:rPr>
        <w:t>Especiales</w:t>
      </w:r>
      <w:r w:rsidRPr="009737BD">
        <w:rPr>
          <w:rFonts w:ascii="Tahoma" w:hAnsi="Tahoma" w:cs="Tahoma"/>
          <w:spacing w:val="58"/>
          <w:lang w:val="es-AR"/>
        </w:rPr>
        <w:t xml:space="preserve"> </w:t>
      </w:r>
      <w:r w:rsidRPr="009737BD">
        <w:rPr>
          <w:rFonts w:ascii="Tahoma" w:hAnsi="Tahoma" w:cs="Tahoma"/>
          <w:lang w:val="es-AR"/>
        </w:rPr>
        <w:t xml:space="preserve">de </w:t>
      </w:r>
      <w:r w:rsidRPr="009737BD">
        <w:rPr>
          <w:rFonts w:ascii="Tahoma" w:hAnsi="Tahoma" w:cs="Tahoma"/>
          <w:spacing w:val="1"/>
          <w:lang w:val="es-AR"/>
        </w:rPr>
        <w:t xml:space="preserve"> </w:t>
      </w:r>
      <w:r w:rsidRPr="009737BD">
        <w:rPr>
          <w:rFonts w:ascii="Tahoma" w:hAnsi="Tahoma" w:cs="Tahoma"/>
          <w:lang w:val="es-AR"/>
        </w:rPr>
        <w:t>Interés</w:t>
      </w:r>
      <w:r w:rsidRPr="009737BD">
        <w:rPr>
          <w:rFonts w:ascii="Tahoma" w:hAnsi="Tahoma" w:cs="Tahoma"/>
          <w:spacing w:val="61"/>
          <w:lang w:val="es-AR"/>
        </w:rPr>
        <w:t xml:space="preserve"> </w:t>
      </w:r>
      <w:r w:rsidRPr="009737BD">
        <w:rPr>
          <w:rFonts w:ascii="Tahoma" w:hAnsi="Tahoma" w:cs="Tahoma"/>
          <w:lang w:val="es-AR"/>
        </w:rPr>
        <w:t>Ambiental</w:t>
      </w:r>
      <w:r w:rsidRPr="009737BD">
        <w:rPr>
          <w:rFonts w:ascii="Tahoma" w:hAnsi="Tahoma" w:cs="Tahoma"/>
          <w:spacing w:val="56"/>
          <w:lang w:val="es-AR"/>
        </w:rPr>
        <w:t xml:space="preserve"> </w:t>
      </w:r>
      <w:r w:rsidRPr="009737BD">
        <w:rPr>
          <w:rFonts w:ascii="Tahoma" w:hAnsi="Tahoma" w:cs="Tahoma"/>
          <w:spacing w:val="2"/>
          <w:lang w:val="es-AR"/>
        </w:rPr>
        <w:t>s</w:t>
      </w:r>
      <w:r w:rsidRPr="009737BD">
        <w:rPr>
          <w:rFonts w:ascii="Tahoma" w:hAnsi="Tahoma" w:cs="Tahoma"/>
          <w:lang w:val="es-AR"/>
        </w:rPr>
        <w:t xml:space="preserve">on </w:t>
      </w:r>
      <w:r w:rsidRPr="009737BD">
        <w:rPr>
          <w:rFonts w:ascii="Tahoma" w:hAnsi="Tahoma" w:cs="Tahoma"/>
          <w:spacing w:val="1"/>
          <w:lang w:val="es-AR"/>
        </w:rPr>
        <w:t xml:space="preserve"> a</w:t>
      </w:r>
      <w:r w:rsidRPr="009737BD">
        <w:rPr>
          <w:rFonts w:ascii="Tahoma" w:hAnsi="Tahoma" w:cs="Tahoma"/>
          <w:lang w:val="es-AR"/>
        </w:rPr>
        <w:t>quel</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62"/>
          <w:lang w:val="es-AR"/>
        </w:rPr>
        <w:t xml:space="preserve"> </w:t>
      </w:r>
      <w:r w:rsidRPr="009737BD">
        <w:rPr>
          <w:rFonts w:ascii="Tahoma" w:hAnsi="Tahoma" w:cs="Tahoma"/>
          <w:lang w:val="es-AR"/>
        </w:rPr>
        <w:t>secto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61"/>
          <w:lang w:val="es-AR"/>
        </w:rPr>
        <w:t xml:space="preserve"> </w:t>
      </w:r>
      <w:r w:rsidRPr="009737BD">
        <w:rPr>
          <w:rFonts w:ascii="Tahoma" w:hAnsi="Tahoma" w:cs="Tahoma"/>
          <w:lang w:val="es-AR"/>
        </w:rPr>
        <w:t xml:space="preserve">o </w:t>
      </w:r>
      <w:r w:rsidRPr="009737BD">
        <w:rPr>
          <w:rFonts w:ascii="Tahoma" w:hAnsi="Tahoma" w:cs="Tahoma"/>
          <w:spacing w:val="3"/>
          <w:lang w:val="es-AR"/>
        </w:rPr>
        <w:t xml:space="preserve"> </w:t>
      </w:r>
      <w:r w:rsidRPr="009737BD">
        <w:rPr>
          <w:rFonts w:ascii="Tahoma" w:hAnsi="Tahoma" w:cs="Tahoma"/>
          <w:lang w:val="es-AR"/>
        </w:rPr>
        <w:t>inmueb</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61"/>
          <w:lang w:val="es-AR"/>
        </w:rPr>
        <w:t xml:space="preserve"> </w:t>
      </w:r>
      <w:r w:rsidRPr="009737BD">
        <w:rPr>
          <w:rFonts w:ascii="Tahoma" w:hAnsi="Tahoma" w:cs="Tahoma"/>
          <w:lang w:val="es-AR"/>
        </w:rPr>
        <w:t>con car</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 xml:space="preserve">erísticas </w:t>
      </w:r>
      <w:r w:rsidRPr="009737BD">
        <w:rPr>
          <w:rFonts w:ascii="Tahoma" w:hAnsi="Tahoma" w:cs="Tahoma"/>
          <w:spacing w:val="28"/>
          <w:lang w:val="es-AR"/>
        </w:rPr>
        <w:t xml:space="preserve"> </w:t>
      </w:r>
      <w:r w:rsidRPr="009737BD">
        <w:rPr>
          <w:rFonts w:ascii="Tahoma" w:hAnsi="Tahoma" w:cs="Tahoma"/>
          <w:lang w:val="es-AR"/>
        </w:rPr>
        <w:t>cultu</w:t>
      </w:r>
      <w:r w:rsidRPr="009737BD">
        <w:rPr>
          <w:rFonts w:ascii="Tahoma" w:hAnsi="Tahoma" w:cs="Tahoma"/>
          <w:spacing w:val="1"/>
          <w:lang w:val="es-AR"/>
        </w:rPr>
        <w:t>r</w:t>
      </w:r>
      <w:r w:rsidRPr="009737BD">
        <w:rPr>
          <w:rFonts w:ascii="Tahoma" w:hAnsi="Tahoma" w:cs="Tahoma"/>
          <w:lang w:val="es-AR"/>
        </w:rPr>
        <w:t xml:space="preserve">ales </w:t>
      </w:r>
      <w:r w:rsidRPr="009737BD">
        <w:rPr>
          <w:rFonts w:ascii="Tahoma" w:hAnsi="Tahoma" w:cs="Tahoma"/>
          <w:spacing w:val="24"/>
          <w:lang w:val="es-AR"/>
        </w:rPr>
        <w:t xml:space="preserve"> </w:t>
      </w:r>
      <w:r w:rsidRPr="009737BD">
        <w:rPr>
          <w:rFonts w:ascii="Tahoma" w:hAnsi="Tahoma" w:cs="Tahoma"/>
          <w:lang w:val="es-AR"/>
        </w:rPr>
        <w:t xml:space="preserve">y/o </w:t>
      </w:r>
      <w:r w:rsidRPr="009737BD">
        <w:rPr>
          <w:rFonts w:ascii="Tahoma" w:hAnsi="Tahoma" w:cs="Tahoma"/>
          <w:spacing w:val="26"/>
          <w:lang w:val="es-AR"/>
        </w:rPr>
        <w:t xml:space="preserve"> </w:t>
      </w:r>
      <w:r w:rsidRPr="009737BD">
        <w:rPr>
          <w:rFonts w:ascii="Tahoma" w:hAnsi="Tahoma" w:cs="Tahoma"/>
          <w:lang w:val="es-AR"/>
        </w:rPr>
        <w:t>n</w:t>
      </w:r>
      <w:r w:rsidRPr="009737BD">
        <w:rPr>
          <w:rFonts w:ascii="Tahoma" w:hAnsi="Tahoma" w:cs="Tahoma"/>
          <w:spacing w:val="1"/>
          <w:lang w:val="es-AR"/>
        </w:rPr>
        <w:t>a</w:t>
      </w:r>
      <w:r w:rsidRPr="009737BD">
        <w:rPr>
          <w:rFonts w:ascii="Tahoma" w:hAnsi="Tahoma" w:cs="Tahoma"/>
          <w:lang w:val="es-AR"/>
        </w:rPr>
        <w:t>t</w:t>
      </w:r>
      <w:r w:rsidRPr="009737BD">
        <w:rPr>
          <w:rFonts w:ascii="Tahoma" w:hAnsi="Tahoma" w:cs="Tahoma"/>
          <w:spacing w:val="1"/>
          <w:lang w:val="es-AR"/>
        </w:rPr>
        <w:t>u</w:t>
      </w:r>
      <w:r w:rsidRPr="009737BD">
        <w:rPr>
          <w:rFonts w:ascii="Tahoma" w:hAnsi="Tahoma" w:cs="Tahoma"/>
          <w:lang w:val="es-AR"/>
        </w:rPr>
        <w:t xml:space="preserve">rales </w:t>
      </w:r>
      <w:r w:rsidRPr="009737BD">
        <w:rPr>
          <w:rFonts w:ascii="Tahoma" w:hAnsi="Tahoma" w:cs="Tahoma"/>
          <w:spacing w:val="28"/>
          <w:lang w:val="es-AR"/>
        </w:rPr>
        <w:t xml:space="preserve"> </w:t>
      </w:r>
      <w:r w:rsidRPr="009737BD">
        <w:rPr>
          <w:rFonts w:ascii="Tahoma" w:hAnsi="Tahoma" w:cs="Tahoma"/>
          <w:lang w:val="es-AR"/>
        </w:rPr>
        <w:t xml:space="preserve">diferenciadas </w:t>
      </w:r>
      <w:r w:rsidRPr="009737BD">
        <w:rPr>
          <w:rFonts w:ascii="Tahoma" w:hAnsi="Tahoma" w:cs="Tahoma"/>
          <w:spacing w:val="18"/>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 xml:space="preserve">e </w:t>
      </w:r>
      <w:r w:rsidRPr="009737BD">
        <w:rPr>
          <w:rFonts w:ascii="Tahoma" w:hAnsi="Tahoma" w:cs="Tahoma"/>
          <w:spacing w:val="27"/>
          <w:lang w:val="es-AR"/>
        </w:rPr>
        <w:t xml:space="preserve"> </w:t>
      </w:r>
      <w:r w:rsidRPr="009737BD">
        <w:rPr>
          <w:rFonts w:ascii="Tahoma" w:hAnsi="Tahoma" w:cs="Tahoma"/>
          <w:lang w:val="es-AR"/>
        </w:rPr>
        <w:t>estr</w:t>
      </w:r>
      <w:r w:rsidRPr="009737BD">
        <w:rPr>
          <w:rFonts w:ascii="Tahoma" w:hAnsi="Tahoma" w:cs="Tahoma"/>
          <w:spacing w:val="1"/>
          <w:lang w:val="es-AR"/>
        </w:rPr>
        <w:t>u</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 xml:space="preserve">an </w:t>
      </w:r>
      <w:r w:rsidRPr="009737BD">
        <w:rPr>
          <w:rFonts w:ascii="Tahoma" w:hAnsi="Tahoma" w:cs="Tahoma"/>
          <w:spacing w:val="25"/>
          <w:lang w:val="es-AR"/>
        </w:rPr>
        <w:t xml:space="preserve"> </w:t>
      </w:r>
      <w:r w:rsidRPr="009737BD">
        <w:rPr>
          <w:rFonts w:ascii="Tahoma" w:hAnsi="Tahoma" w:cs="Tahoma"/>
          <w:lang w:val="es-AR"/>
        </w:rPr>
        <w:t xml:space="preserve">paisajes </w:t>
      </w:r>
      <w:r w:rsidRPr="009737BD">
        <w:rPr>
          <w:rFonts w:ascii="Tahoma" w:hAnsi="Tahoma" w:cs="Tahoma"/>
          <w:spacing w:val="22"/>
          <w:lang w:val="es-AR"/>
        </w:rPr>
        <w:t xml:space="preserve"> </w:t>
      </w:r>
      <w:r w:rsidRPr="009737BD">
        <w:rPr>
          <w:rFonts w:ascii="Tahoma" w:hAnsi="Tahoma" w:cs="Tahoma"/>
          <w:lang w:val="es-AR"/>
        </w:rPr>
        <w:t>y/o</w:t>
      </w:r>
      <w:r w:rsidRPr="009737BD">
        <w:rPr>
          <w:rFonts w:ascii="Tahoma" w:hAnsi="Tahoma" w:cs="Tahoma"/>
          <w:spacing w:val="-3"/>
          <w:lang w:val="es-AR"/>
        </w:rPr>
        <w:t xml:space="preserve"> </w:t>
      </w:r>
      <w:r w:rsidRPr="009737BD">
        <w:rPr>
          <w:rFonts w:ascii="Tahoma" w:hAnsi="Tahoma" w:cs="Tahoma"/>
          <w:lang w:val="es-AR"/>
        </w:rPr>
        <w:t>ámbitos</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1"/>
          <w:lang w:val="es-AR"/>
        </w:rPr>
        <w:t xml:space="preserve"> </w:t>
      </w:r>
      <w:r w:rsidRPr="009737BD">
        <w:rPr>
          <w:rFonts w:ascii="Tahoma" w:hAnsi="Tahoma" w:cs="Tahoma"/>
          <w:lang w:val="es-AR"/>
        </w:rPr>
        <w:t>interés</w:t>
      </w:r>
      <w:r w:rsidRPr="009737BD">
        <w:rPr>
          <w:rFonts w:ascii="Tahoma" w:hAnsi="Tahoma" w:cs="Tahoma"/>
          <w:spacing w:val="17"/>
          <w:lang w:val="es-AR"/>
        </w:rPr>
        <w:t xml:space="preserve"> </w:t>
      </w:r>
      <w:r w:rsidRPr="009737BD">
        <w:rPr>
          <w:rFonts w:ascii="Tahoma" w:hAnsi="Tahoma" w:cs="Tahoma"/>
          <w:lang w:val="es-AR"/>
        </w:rPr>
        <w:t>e</w:t>
      </w:r>
      <w:r w:rsidRPr="009737BD">
        <w:rPr>
          <w:rFonts w:ascii="Tahoma" w:hAnsi="Tahoma" w:cs="Tahoma"/>
          <w:spacing w:val="2"/>
          <w:lang w:val="es-AR"/>
        </w:rPr>
        <w:t>x</w:t>
      </w:r>
      <w:r w:rsidRPr="009737BD">
        <w:rPr>
          <w:rFonts w:ascii="Tahoma" w:hAnsi="Tahoma" w:cs="Tahoma"/>
          <w:lang w:val="es-AR"/>
        </w:rPr>
        <w:t>cepcional.</w:t>
      </w:r>
      <w:r w:rsidRPr="009737BD">
        <w:rPr>
          <w:rFonts w:ascii="Tahoma" w:hAnsi="Tahoma" w:cs="Tahoma"/>
          <w:spacing w:val="22"/>
          <w:lang w:val="es-AR"/>
        </w:rPr>
        <w:t xml:space="preserve"> </w:t>
      </w:r>
      <w:r w:rsidRPr="009737BD">
        <w:rPr>
          <w:rFonts w:ascii="Tahoma" w:hAnsi="Tahoma" w:cs="Tahoma"/>
          <w:lang w:val="es-AR"/>
        </w:rPr>
        <w:t>En</w:t>
      </w:r>
      <w:r w:rsidRPr="009737BD">
        <w:rPr>
          <w:rFonts w:ascii="Tahoma" w:hAnsi="Tahoma" w:cs="Tahoma"/>
          <w:spacing w:val="22"/>
          <w:lang w:val="es-AR"/>
        </w:rPr>
        <w:t xml:space="preserve"> </w:t>
      </w:r>
      <w:r w:rsidRPr="009737BD">
        <w:rPr>
          <w:rFonts w:ascii="Tahoma" w:hAnsi="Tahoma" w:cs="Tahoma"/>
          <w:lang w:val="es-AR"/>
        </w:rPr>
        <w:t>func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8"/>
          <w:lang w:val="es-AR"/>
        </w:rPr>
        <w:t xml:space="preserve"> </w:t>
      </w:r>
      <w:r w:rsidRPr="009737BD">
        <w:rPr>
          <w:rFonts w:ascii="Tahoma" w:hAnsi="Tahoma" w:cs="Tahoma"/>
          <w:lang w:val="es-AR"/>
        </w:rPr>
        <w:t>de</w:t>
      </w:r>
      <w:r w:rsidRPr="009737BD">
        <w:rPr>
          <w:rFonts w:ascii="Tahoma" w:hAnsi="Tahoma" w:cs="Tahoma"/>
          <w:spacing w:val="19"/>
          <w:lang w:val="es-AR"/>
        </w:rPr>
        <w:t xml:space="preserve"> </w:t>
      </w:r>
      <w:r w:rsidRPr="009737BD">
        <w:rPr>
          <w:rFonts w:ascii="Tahoma" w:hAnsi="Tahoma" w:cs="Tahoma"/>
          <w:lang w:val="es-AR"/>
        </w:rPr>
        <w:t>ello</w:t>
      </w:r>
      <w:r w:rsidRPr="009737BD">
        <w:rPr>
          <w:rFonts w:ascii="Tahoma" w:hAnsi="Tahoma" w:cs="Tahoma"/>
          <w:spacing w:val="23"/>
          <w:lang w:val="es-AR"/>
        </w:rPr>
        <w:t xml:space="preserve"> </w:t>
      </w:r>
      <w:r w:rsidRPr="009737BD">
        <w:rPr>
          <w:rFonts w:ascii="Tahoma" w:hAnsi="Tahoma" w:cs="Tahoma"/>
          <w:lang w:val="es-AR"/>
        </w:rPr>
        <w:t>están</w:t>
      </w:r>
      <w:r w:rsidRPr="009737BD">
        <w:rPr>
          <w:rFonts w:ascii="Tahoma" w:hAnsi="Tahoma" w:cs="Tahoma"/>
          <w:spacing w:val="18"/>
          <w:lang w:val="es-AR"/>
        </w:rPr>
        <w:t xml:space="preserve"> </w:t>
      </w:r>
      <w:r w:rsidRPr="009737BD">
        <w:rPr>
          <w:rFonts w:ascii="Tahoma" w:hAnsi="Tahoma" w:cs="Tahoma"/>
          <w:lang w:val="es-AR"/>
        </w:rPr>
        <w:t>sujetas</w:t>
      </w:r>
      <w:r w:rsidRPr="009737BD">
        <w:rPr>
          <w:rFonts w:ascii="Tahoma" w:hAnsi="Tahoma" w:cs="Tahoma"/>
          <w:spacing w:val="17"/>
          <w:lang w:val="es-AR"/>
        </w:rPr>
        <w:t xml:space="preserve"> </w:t>
      </w:r>
      <w:r w:rsidRPr="009737BD">
        <w:rPr>
          <w:rFonts w:ascii="Tahoma" w:hAnsi="Tahoma" w:cs="Tahoma"/>
          <w:lang w:val="es-AR"/>
        </w:rPr>
        <w:t>a</w:t>
      </w:r>
      <w:r w:rsidRPr="009737BD">
        <w:rPr>
          <w:rFonts w:ascii="Tahoma" w:hAnsi="Tahoma" w:cs="Tahoma"/>
          <w:spacing w:val="23"/>
          <w:lang w:val="es-AR"/>
        </w:rPr>
        <w:t xml:space="preserve"> </w:t>
      </w:r>
      <w:r w:rsidRPr="009737BD">
        <w:rPr>
          <w:rFonts w:ascii="Tahoma" w:hAnsi="Tahoma" w:cs="Tahoma"/>
          <w:lang w:val="es-AR"/>
        </w:rPr>
        <w:t>criterios</w:t>
      </w:r>
      <w:r w:rsidRPr="009737BD">
        <w:rPr>
          <w:rFonts w:ascii="Tahoma" w:hAnsi="Tahoma" w:cs="Tahoma"/>
          <w:spacing w:val="16"/>
          <w:lang w:val="es-AR"/>
        </w:rPr>
        <w:t xml:space="preserve"> </w:t>
      </w:r>
      <w:r w:rsidRPr="009737BD">
        <w:rPr>
          <w:rFonts w:ascii="Tahoma" w:hAnsi="Tahoma" w:cs="Tahoma"/>
          <w:lang w:val="es-AR"/>
        </w:rPr>
        <w:t>urbanísticos esp</w:t>
      </w:r>
      <w:r w:rsidRPr="009737BD">
        <w:rPr>
          <w:rFonts w:ascii="Tahoma" w:hAnsi="Tahoma" w:cs="Tahoma"/>
          <w:spacing w:val="1"/>
          <w:lang w:val="es-AR"/>
        </w:rPr>
        <w:t>e</w:t>
      </w:r>
      <w:r w:rsidRPr="009737BD">
        <w:rPr>
          <w:rFonts w:ascii="Tahoma" w:hAnsi="Tahoma" w:cs="Tahoma"/>
          <w:lang w:val="es-AR"/>
        </w:rPr>
        <w:t>ciales</w:t>
      </w:r>
      <w:r w:rsidRPr="009737BD">
        <w:rPr>
          <w:rFonts w:ascii="Tahoma" w:hAnsi="Tahoma" w:cs="Tahoma"/>
          <w:spacing w:val="32"/>
          <w:lang w:val="es-AR"/>
        </w:rPr>
        <w:t xml:space="preserve"> </w:t>
      </w:r>
      <w:r w:rsidRPr="009737BD">
        <w:rPr>
          <w:rFonts w:ascii="Tahoma" w:hAnsi="Tahoma" w:cs="Tahoma"/>
          <w:spacing w:val="1"/>
          <w:lang w:val="es-AR"/>
        </w:rPr>
        <w:t>q</w:t>
      </w:r>
      <w:r w:rsidRPr="009737BD">
        <w:rPr>
          <w:rFonts w:ascii="Tahoma" w:hAnsi="Tahoma" w:cs="Tahoma"/>
          <w:lang w:val="es-AR"/>
        </w:rPr>
        <w:t xml:space="preserve">ue </w:t>
      </w:r>
      <w:r w:rsidRPr="009737BD">
        <w:rPr>
          <w:rFonts w:ascii="Tahoma" w:hAnsi="Tahoma" w:cs="Tahoma"/>
          <w:spacing w:val="-30"/>
          <w:lang w:val="es-AR"/>
        </w:rPr>
        <w:t xml:space="preserve"> </w:t>
      </w:r>
      <w:r w:rsidRPr="009737BD">
        <w:rPr>
          <w:rFonts w:ascii="Tahoma" w:hAnsi="Tahoma" w:cs="Tahoma"/>
          <w:lang w:val="es-AR"/>
        </w:rPr>
        <w:t>d</w:t>
      </w:r>
      <w:r w:rsidRPr="009737BD">
        <w:rPr>
          <w:rFonts w:ascii="Tahoma" w:hAnsi="Tahoma" w:cs="Tahoma"/>
          <w:spacing w:val="1"/>
          <w:lang w:val="es-AR"/>
        </w:rPr>
        <w:t>e</w:t>
      </w:r>
      <w:r w:rsidRPr="009737BD">
        <w:rPr>
          <w:rFonts w:ascii="Tahoma" w:hAnsi="Tahoma" w:cs="Tahoma"/>
          <w:lang w:val="es-AR"/>
        </w:rPr>
        <w:t>termi</w:t>
      </w:r>
      <w:r w:rsidRPr="009737BD">
        <w:rPr>
          <w:rFonts w:ascii="Tahoma" w:hAnsi="Tahoma" w:cs="Tahoma"/>
          <w:spacing w:val="1"/>
          <w:lang w:val="es-AR"/>
        </w:rPr>
        <w:t>n</w:t>
      </w:r>
      <w:r w:rsidRPr="009737BD">
        <w:rPr>
          <w:rFonts w:ascii="Tahoma" w:hAnsi="Tahoma" w:cs="Tahoma"/>
          <w:lang w:val="es-AR"/>
        </w:rPr>
        <w:t>an</w:t>
      </w:r>
      <w:r w:rsidRPr="009737BD">
        <w:rPr>
          <w:rFonts w:ascii="Tahoma" w:hAnsi="Tahoma" w:cs="Tahoma"/>
          <w:spacing w:val="31"/>
          <w:lang w:val="es-AR"/>
        </w:rPr>
        <w:t xml:space="preserve"> </w:t>
      </w:r>
      <w:r w:rsidRPr="009737BD">
        <w:rPr>
          <w:rFonts w:ascii="Tahoma" w:hAnsi="Tahoma" w:cs="Tahoma"/>
          <w:lang w:val="es-AR"/>
        </w:rPr>
        <w:t>una</w:t>
      </w:r>
      <w:r w:rsidRPr="009737BD">
        <w:rPr>
          <w:rFonts w:ascii="Tahoma" w:hAnsi="Tahoma" w:cs="Tahoma"/>
          <w:spacing w:val="32"/>
          <w:lang w:val="es-AR"/>
        </w:rPr>
        <w:t xml:space="preserve"> </w:t>
      </w:r>
      <w:r w:rsidRPr="009737BD">
        <w:rPr>
          <w:rFonts w:ascii="Tahoma" w:hAnsi="Tahoma" w:cs="Tahoma"/>
          <w:spacing w:val="1"/>
          <w:lang w:val="es-AR"/>
        </w:rPr>
        <w:t>o</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pac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30"/>
          <w:lang w:val="es-AR"/>
        </w:rPr>
        <w:t xml:space="preserve"> </w:t>
      </w:r>
      <w:r w:rsidRPr="009737BD">
        <w:rPr>
          <w:rFonts w:ascii="Tahoma" w:hAnsi="Tahoma" w:cs="Tahoma"/>
          <w:lang w:val="es-AR"/>
        </w:rPr>
        <w:t>c</w:t>
      </w:r>
      <w:r w:rsidRPr="009737BD">
        <w:rPr>
          <w:rFonts w:ascii="Tahoma" w:hAnsi="Tahoma" w:cs="Tahoma"/>
          <w:spacing w:val="-2"/>
          <w:lang w:val="es-AR"/>
        </w:rPr>
        <w:t>o</w:t>
      </w:r>
      <w:r w:rsidRPr="009737BD">
        <w:rPr>
          <w:rFonts w:ascii="Tahoma" w:hAnsi="Tahoma" w:cs="Tahoma"/>
          <w:lang w:val="es-AR"/>
        </w:rPr>
        <w:t>n</w:t>
      </w:r>
      <w:r w:rsidRPr="009737BD">
        <w:rPr>
          <w:rFonts w:ascii="Tahoma" w:hAnsi="Tahoma" w:cs="Tahoma"/>
          <w:spacing w:val="32"/>
          <w:lang w:val="es-AR"/>
        </w:rPr>
        <w:t xml:space="preserve"> </w:t>
      </w:r>
      <w:r w:rsidRPr="009737BD">
        <w:rPr>
          <w:rFonts w:ascii="Tahoma" w:hAnsi="Tahoma" w:cs="Tahoma"/>
          <w:lang w:val="es-AR"/>
        </w:rPr>
        <w:t>nula</w:t>
      </w:r>
      <w:r w:rsidRPr="009737BD">
        <w:rPr>
          <w:rFonts w:ascii="Tahoma" w:hAnsi="Tahoma" w:cs="Tahoma"/>
          <w:spacing w:val="32"/>
          <w:lang w:val="es-AR"/>
        </w:rPr>
        <w:t xml:space="preserve"> </w:t>
      </w:r>
      <w:r w:rsidRPr="009737BD">
        <w:rPr>
          <w:rFonts w:ascii="Tahoma" w:hAnsi="Tahoma" w:cs="Tahoma"/>
          <w:lang w:val="es-AR"/>
        </w:rPr>
        <w:t>o</w:t>
      </w:r>
      <w:r w:rsidRPr="009737BD">
        <w:rPr>
          <w:rFonts w:ascii="Tahoma" w:hAnsi="Tahoma" w:cs="Tahoma"/>
          <w:spacing w:val="32"/>
          <w:lang w:val="es-AR"/>
        </w:rPr>
        <w:t xml:space="preserve"> </w:t>
      </w:r>
      <w:r w:rsidRPr="009737BD">
        <w:rPr>
          <w:rFonts w:ascii="Tahoma" w:hAnsi="Tahoma" w:cs="Tahoma"/>
          <w:lang w:val="es-AR"/>
        </w:rPr>
        <w:t>muy</w:t>
      </w:r>
      <w:r w:rsidRPr="009737BD">
        <w:rPr>
          <w:rFonts w:ascii="Tahoma" w:hAnsi="Tahoma" w:cs="Tahoma"/>
          <w:spacing w:val="29"/>
          <w:lang w:val="es-AR"/>
        </w:rPr>
        <w:t xml:space="preserve"> </w:t>
      </w:r>
      <w:r w:rsidRPr="009737BD">
        <w:rPr>
          <w:rFonts w:ascii="Tahoma" w:hAnsi="Tahoma" w:cs="Tahoma"/>
          <w:lang w:val="es-AR"/>
        </w:rPr>
        <w:t>baja</w:t>
      </w:r>
      <w:r w:rsidRPr="009737BD">
        <w:rPr>
          <w:rFonts w:ascii="Tahoma" w:hAnsi="Tahoma" w:cs="Tahoma"/>
          <w:spacing w:val="32"/>
          <w:lang w:val="es-AR"/>
        </w:rPr>
        <w:t xml:space="preserve"> </w:t>
      </w:r>
      <w:r w:rsidRPr="009737BD">
        <w:rPr>
          <w:rFonts w:ascii="Tahoma" w:hAnsi="Tahoma" w:cs="Tahoma"/>
          <w:lang w:val="es-AR"/>
        </w:rPr>
        <w:t>dens</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28"/>
          <w:lang w:val="es-AR"/>
        </w:rPr>
        <w:t xml:space="preserve"> </w:t>
      </w:r>
      <w:r w:rsidRPr="009737BD">
        <w:rPr>
          <w:rFonts w:ascii="Tahoma" w:hAnsi="Tahoma" w:cs="Tahoma"/>
          <w:lang w:val="es-AR"/>
        </w:rPr>
        <w:t>tenie</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28"/>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vista</w:t>
      </w:r>
      <w:r w:rsidRPr="009737BD">
        <w:rPr>
          <w:rFonts w:ascii="Tahoma" w:hAnsi="Tahoma" w:cs="Tahoma"/>
          <w:spacing w:val="12"/>
          <w:lang w:val="es-AR"/>
        </w:rPr>
        <w:t xml:space="preserve"> </w:t>
      </w:r>
      <w:r w:rsidRPr="009737BD">
        <w:rPr>
          <w:rFonts w:ascii="Tahoma" w:hAnsi="Tahoma" w:cs="Tahoma"/>
          <w:lang w:val="es-AR"/>
        </w:rPr>
        <w:t>el</w:t>
      </w:r>
      <w:r w:rsidRPr="009737BD">
        <w:rPr>
          <w:rFonts w:ascii="Tahoma" w:hAnsi="Tahoma" w:cs="Tahoma"/>
          <w:spacing w:val="9"/>
          <w:lang w:val="es-AR"/>
        </w:rPr>
        <w:t xml:space="preserve"> </w:t>
      </w:r>
      <w:r w:rsidRPr="009737BD">
        <w:rPr>
          <w:rFonts w:ascii="Tahoma" w:hAnsi="Tahoma" w:cs="Tahoma"/>
          <w:lang w:val="es-AR"/>
        </w:rPr>
        <w:t>in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és</w:t>
      </w:r>
      <w:r w:rsidRPr="009737BD">
        <w:rPr>
          <w:rFonts w:ascii="Tahoma" w:hAnsi="Tahoma" w:cs="Tahoma"/>
          <w:spacing w:val="9"/>
          <w:lang w:val="es-AR"/>
        </w:rPr>
        <w:t xml:space="preserve"> </w:t>
      </w:r>
      <w:r w:rsidRPr="009737BD">
        <w:rPr>
          <w:rFonts w:ascii="Tahoma" w:hAnsi="Tahoma" w:cs="Tahoma"/>
          <w:w w:val="99"/>
          <w:lang w:val="es-AR"/>
        </w:rPr>
        <w:t>p</w:t>
      </w:r>
      <w:r w:rsidRPr="009737BD">
        <w:rPr>
          <w:rFonts w:ascii="Tahoma" w:hAnsi="Tahoma" w:cs="Tahoma"/>
          <w:spacing w:val="1"/>
          <w:w w:val="99"/>
          <w:lang w:val="es-AR"/>
        </w:rPr>
        <w:t>ú</w:t>
      </w:r>
      <w:r w:rsidRPr="009737BD">
        <w:rPr>
          <w:rFonts w:ascii="Tahoma" w:hAnsi="Tahoma" w:cs="Tahoma"/>
          <w:lang w:val="es-AR"/>
        </w:rPr>
        <w:t>blico,</w:t>
      </w:r>
      <w:r w:rsidRPr="009737BD">
        <w:rPr>
          <w:rFonts w:ascii="Tahoma" w:hAnsi="Tahoma" w:cs="Tahoma"/>
          <w:spacing w:val="11"/>
          <w:lang w:val="es-AR"/>
        </w:rPr>
        <w:t xml:space="preserve"> </w:t>
      </w:r>
      <w:r w:rsidRPr="009737BD">
        <w:rPr>
          <w:rFonts w:ascii="Tahoma" w:hAnsi="Tahoma" w:cs="Tahoma"/>
          <w:lang w:val="es-AR"/>
        </w:rPr>
        <w:t>la</w:t>
      </w:r>
      <w:r w:rsidRPr="009737BD">
        <w:rPr>
          <w:rFonts w:ascii="Tahoma" w:hAnsi="Tahoma" w:cs="Tahoma"/>
          <w:spacing w:val="1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otección</w:t>
      </w:r>
      <w:r w:rsidRPr="009737BD">
        <w:rPr>
          <w:rFonts w:ascii="Tahoma" w:hAnsi="Tahoma" w:cs="Tahoma"/>
          <w:spacing w:val="11"/>
          <w:lang w:val="es-AR"/>
        </w:rPr>
        <w:t xml:space="preserve"> </w:t>
      </w:r>
      <w:r w:rsidRPr="009737BD">
        <w:rPr>
          <w:rFonts w:ascii="Tahoma" w:hAnsi="Tahoma" w:cs="Tahoma"/>
          <w:lang w:val="es-AR"/>
        </w:rPr>
        <w:t>ambie</w:t>
      </w:r>
      <w:r w:rsidRPr="009737BD">
        <w:rPr>
          <w:rFonts w:ascii="Tahoma" w:hAnsi="Tahoma" w:cs="Tahoma"/>
          <w:spacing w:val="-1"/>
          <w:lang w:val="es-AR"/>
        </w:rPr>
        <w:t>n</w:t>
      </w:r>
      <w:r w:rsidRPr="009737BD">
        <w:rPr>
          <w:rFonts w:ascii="Tahoma" w:hAnsi="Tahoma" w:cs="Tahoma"/>
          <w:lang w:val="es-AR"/>
        </w:rPr>
        <w:t>tal</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11"/>
          <w:lang w:val="es-AR"/>
        </w:rPr>
        <w:t xml:space="preserve"> </w:t>
      </w:r>
      <w:r w:rsidRPr="009737BD">
        <w:rPr>
          <w:rFonts w:ascii="Tahoma" w:hAnsi="Tahoma" w:cs="Tahoma"/>
          <w:lang w:val="es-AR"/>
        </w:rPr>
        <w:t>la</w:t>
      </w:r>
      <w:r w:rsidRPr="009737BD">
        <w:rPr>
          <w:rFonts w:ascii="Tahoma" w:hAnsi="Tahoma" w:cs="Tahoma"/>
          <w:spacing w:val="1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w:t>
      </w:r>
      <w:r w:rsidRPr="009737BD">
        <w:rPr>
          <w:rFonts w:ascii="Tahoma" w:hAnsi="Tahoma" w:cs="Tahoma"/>
          <w:spacing w:val="1"/>
          <w:lang w:val="es-AR"/>
        </w:rPr>
        <w:t>r</w:t>
      </w:r>
      <w:r w:rsidRPr="009737BD">
        <w:rPr>
          <w:rFonts w:ascii="Tahoma" w:hAnsi="Tahoma" w:cs="Tahoma"/>
          <w:lang w:val="es-AR"/>
        </w:rPr>
        <w:t>v</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11"/>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10"/>
          <w:lang w:val="es-AR"/>
        </w:rPr>
        <w:t xml:space="preserve"> </w:t>
      </w:r>
      <w:r w:rsidRPr="009737BD">
        <w:rPr>
          <w:rFonts w:ascii="Tahoma" w:hAnsi="Tahoma" w:cs="Tahoma"/>
          <w:lang w:val="es-AR"/>
        </w:rPr>
        <w:t>patrimonio</w:t>
      </w:r>
      <w:r w:rsidRPr="009737BD">
        <w:rPr>
          <w:rFonts w:ascii="Tahoma" w:hAnsi="Tahoma" w:cs="Tahoma"/>
          <w:spacing w:val="2"/>
          <w:lang w:val="es-AR"/>
        </w:rPr>
        <w:t xml:space="preserve"> </w:t>
      </w:r>
      <w:r w:rsidRPr="009737BD">
        <w:rPr>
          <w:rFonts w:ascii="Tahoma" w:hAnsi="Tahoma" w:cs="Tahoma"/>
          <w:lang w:val="es-AR"/>
        </w:rPr>
        <w:t>cu</w:t>
      </w:r>
      <w:r w:rsidRPr="009737BD">
        <w:rPr>
          <w:rFonts w:ascii="Tahoma" w:hAnsi="Tahoma" w:cs="Tahoma"/>
          <w:spacing w:val="1"/>
          <w:lang w:val="es-AR"/>
        </w:rPr>
        <w:t>lt</w:t>
      </w:r>
      <w:r w:rsidRPr="009737BD">
        <w:rPr>
          <w:rFonts w:ascii="Tahoma" w:hAnsi="Tahoma" w:cs="Tahoma"/>
          <w:lang w:val="es-AR"/>
        </w:rPr>
        <w:t>ural,</w:t>
      </w:r>
      <w:r w:rsidRPr="009737BD">
        <w:rPr>
          <w:rFonts w:ascii="Tahoma" w:hAnsi="Tahoma" w:cs="Tahoma"/>
          <w:spacing w:val="-2"/>
          <w:lang w:val="es-AR"/>
        </w:rPr>
        <w:t xml:space="preserve"> </w:t>
      </w:r>
      <w:r w:rsidRPr="009737BD">
        <w:rPr>
          <w:rFonts w:ascii="Tahoma" w:hAnsi="Tahoma" w:cs="Tahoma"/>
          <w:lang w:val="es-AR"/>
        </w:rPr>
        <w:t>arqueológico</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10"/>
          <w:lang w:val="es-AR"/>
        </w:rPr>
        <w:t xml:space="preserve"> </w:t>
      </w:r>
      <w:r w:rsidRPr="009737BD">
        <w:rPr>
          <w:rFonts w:ascii="Tahoma" w:hAnsi="Tahoma" w:cs="Tahoma"/>
          <w:lang w:val="es-AR"/>
        </w:rPr>
        <w:t>paisajístico. Las</w:t>
      </w:r>
      <w:r w:rsidRPr="009737BD">
        <w:rPr>
          <w:rFonts w:ascii="Tahoma" w:hAnsi="Tahoma" w:cs="Tahoma"/>
          <w:spacing w:val="10"/>
          <w:lang w:val="es-AR"/>
        </w:rPr>
        <w:t xml:space="preserve"> </w:t>
      </w:r>
      <w:r w:rsidRPr="009737BD">
        <w:rPr>
          <w:rFonts w:ascii="Tahoma" w:hAnsi="Tahoma" w:cs="Tahoma"/>
          <w:lang w:val="es-AR"/>
        </w:rPr>
        <w:t>Zonas</w:t>
      </w:r>
      <w:r w:rsidRPr="009737BD">
        <w:rPr>
          <w:rFonts w:ascii="Tahoma" w:hAnsi="Tahoma" w:cs="Tahoma"/>
          <w:spacing w:val="5"/>
          <w:lang w:val="es-AR"/>
        </w:rPr>
        <w:t xml:space="preserve"> </w:t>
      </w:r>
      <w:r w:rsidRPr="009737BD">
        <w:rPr>
          <w:rFonts w:ascii="Tahoma" w:hAnsi="Tahoma" w:cs="Tahoma"/>
          <w:lang w:val="es-AR"/>
        </w:rPr>
        <w:t>Especi</w:t>
      </w:r>
      <w:r w:rsidRPr="009737BD">
        <w:rPr>
          <w:rFonts w:ascii="Tahoma" w:hAnsi="Tahoma" w:cs="Tahoma"/>
          <w:spacing w:val="-1"/>
          <w:lang w:val="es-AR"/>
        </w:rPr>
        <w:t>a</w:t>
      </w:r>
      <w:r w:rsidRPr="009737BD">
        <w:rPr>
          <w:rFonts w:ascii="Tahoma" w:hAnsi="Tahoma" w:cs="Tahoma"/>
          <w:lang w:val="es-AR"/>
        </w:rPr>
        <w:t>les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Interés</w:t>
      </w:r>
      <w:r w:rsidRPr="009737BD">
        <w:rPr>
          <w:rFonts w:ascii="Tahoma" w:hAnsi="Tahoma" w:cs="Tahoma"/>
          <w:spacing w:val="5"/>
          <w:lang w:val="es-AR"/>
        </w:rPr>
        <w:t xml:space="preserve"> </w:t>
      </w:r>
      <w:r w:rsidRPr="009737BD">
        <w:rPr>
          <w:rFonts w:ascii="Tahoma" w:hAnsi="Tahoma" w:cs="Tahoma"/>
          <w:lang w:val="es-AR"/>
        </w:rPr>
        <w:t>Ambiental</w:t>
      </w:r>
      <w:r w:rsidRPr="009737BD">
        <w:rPr>
          <w:rFonts w:ascii="Tahoma" w:hAnsi="Tahoma" w:cs="Tahoma"/>
          <w:spacing w:val="1"/>
          <w:lang w:val="es-AR"/>
        </w:rPr>
        <w:t xml:space="preserve"> </w:t>
      </w:r>
      <w:r w:rsidRPr="009737BD">
        <w:rPr>
          <w:rFonts w:ascii="Tahoma" w:hAnsi="Tahoma" w:cs="Tahoma"/>
          <w:lang w:val="es-AR"/>
        </w:rPr>
        <w:t>incluyen</w:t>
      </w:r>
      <w:r w:rsidRPr="009737BD">
        <w:rPr>
          <w:rFonts w:ascii="Tahoma" w:hAnsi="Tahoma" w:cs="Tahoma"/>
          <w:spacing w:val="3"/>
          <w:lang w:val="es-AR"/>
        </w:rPr>
        <w:t xml:space="preserve"> </w:t>
      </w:r>
      <w:r w:rsidRPr="009737BD">
        <w:rPr>
          <w:rFonts w:ascii="Tahoma" w:hAnsi="Tahoma" w:cs="Tahoma"/>
          <w:lang w:val="es-AR"/>
        </w:rPr>
        <w:t>todos</w:t>
      </w:r>
      <w:r w:rsidRPr="009737BD">
        <w:rPr>
          <w:rFonts w:ascii="Tahoma" w:hAnsi="Tahoma" w:cs="Tahoma"/>
          <w:spacing w:val="5"/>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parques</w:t>
      </w:r>
      <w:r w:rsidRPr="009737BD">
        <w:rPr>
          <w:rFonts w:ascii="Tahoma" w:hAnsi="Tahoma" w:cs="Tahoma"/>
          <w:spacing w:val="28"/>
          <w:lang w:val="es-AR"/>
        </w:rPr>
        <w:t xml:space="preserve"> </w:t>
      </w:r>
      <w:r w:rsidRPr="00DF4077">
        <w:rPr>
          <w:rFonts w:ascii="Tahoma" w:hAnsi="Tahoma" w:cs="Tahoma"/>
          <w:lang w:val="es-AR"/>
        </w:rPr>
        <w:t>urbanos</w:t>
      </w:r>
      <w:r w:rsidRPr="00DF4077">
        <w:rPr>
          <w:rFonts w:ascii="Tahoma" w:hAnsi="Tahoma" w:cs="Tahoma"/>
          <w:spacing w:val="21"/>
          <w:lang w:val="es-AR"/>
        </w:rPr>
        <w:t xml:space="preserve"> </w:t>
      </w:r>
      <w:r w:rsidRPr="00DF4077">
        <w:rPr>
          <w:rFonts w:ascii="Tahoma" w:hAnsi="Tahoma" w:cs="Tahoma"/>
          <w:lang w:val="es-AR"/>
        </w:rPr>
        <w:t>de</w:t>
      </w:r>
      <w:r w:rsidR="00DF4077" w:rsidRPr="00DF4077">
        <w:rPr>
          <w:rFonts w:ascii="Tahoma" w:hAnsi="Tahoma" w:cs="Tahoma"/>
          <w:spacing w:val="26"/>
          <w:lang w:val="es-AR"/>
        </w:rPr>
        <w:t>l</w:t>
      </w:r>
      <w:r w:rsidRPr="00DF4077">
        <w:rPr>
          <w:rFonts w:ascii="Tahoma" w:hAnsi="Tahoma" w:cs="Tahoma"/>
          <w:spacing w:val="28"/>
          <w:lang w:val="es-AR"/>
        </w:rPr>
        <w:t xml:space="preserve"> </w:t>
      </w:r>
      <w:r w:rsidR="00DF4077" w:rsidRPr="00DF4077">
        <w:rPr>
          <w:rFonts w:ascii="Tahoma" w:hAnsi="Tahoma" w:cs="Tahoma"/>
          <w:lang w:val="es-AR"/>
        </w:rPr>
        <w:t>Área</w:t>
      </w:r>
      <w:r w:rsidRPr="00DF4077">
        <w:rPr>
          <w:rFonts w:ascii="Tahoma" w:hAnsi="Tahoma" w:cs="Tahoma"/>
          <w:spacing w:val="23"/>
          <w:lang w:val="es-AR"/>
        </w:rPr>
        <w:t xml:space="preserve"> </w:t>
      </w:r>
      <w:r w:rsidR="00DF4077" w:rsidRPr="00DF4077">
        <w:rPr>
          <w:rFonts w:ascii="Tahoma" w:hAnsi="Tahoma" w:cs="Tahoma"/>
          <w:w w:val="99"/>
          <w:lang w:val="es-AR"/>
        </w:rPr>
        <w:t>Urbana</w:t>
      </w:r>
      <w:r w:rsidRPr="00DF4077">
        <w:rPr>
          <w:rFonts w:ascii="Tahoma" w:hAnsi="Tahoma" w:cs="Tahoma"/>
          <w:lang w:val="es-AR"/>
        </w:rPr>
        <w:t xml:space="preserve"> </w:t>
      </w:r>
      <w:r w:rsidRPr="00DF4077">
        <w:rPr>
          <w:rFonts w:ascii="Tahoma" w:hAnsi="Tahoma" w:cs="Tahoma"/>
          <w:spacing w:val="-34"/>
          <w:lang w:val="es-AR"/>
        </w:rPr>
        <w:t xml:space="preserve"> </w:t>
      </w:r>
      <w:r w:rsidRPr="00DF4077">
        <w:rPr>
          <w:rFonts w:ascii="Tahoma" w:hAnsi="Tahoma" w:cs="Tahoma"/>
          <w:w w:val="99"/>
          <w:lang w:val="es-AR"/>
        </w:rPr>
        <w:t>y</w:t>
      </w:r>
      <w:r w:rsidRPr="00DF4077">
        <w:rPr>
          <w:rFonts w:ascii="Tahoma" w:hAnsi="Tahoma" w:cs="Tahoma"/>
          <w:lang w:val="es-AR"/>
        </w:rPr>
        <w:t xml:space="preserve"> </w:t>
      </w:r>
      <w:r w:rsidRPr="00DF4077">
        <w:rPr>
          <w:rFonts w:ascii="Tahoma" w:hAnsi="Tahoma" w:cs="Tahoma"/>
          <w:spacing w:val="-34"/>
          <w:lang w:val="es-AR"/>
        </w:rPr>
        <w:t xml:space="preserve"> </w:t>
      </w:r>
      <w:r w:rsidRPr="00DF4077">
        <w:rPr>
          <w:rFonts w:ascii="Tahoma" w:hAnsi="Tahoma" w:cs="Tahoma"/>
          <w:lang w:val="es-AR"/>
        </w:rPr>
        <w:t>C</w:t>
      </w:r>
      <w:r w:rsidRPr="00DF4077">
        <w:rPr>
          <w:rFonts w:ascii="Tahoma" w:hAnsi="Tahoma" w:cs="Tahoma"/>
          <w:spacing w:val="-2"/>
          <w:lang w:val="es-AR"/>
        </w:rPr>
        <w:t>o</w:t>
      </w:r>
      <w:r w:rsidR="00DF4077" w:rsidRPr="00DF4077">
        <w:rPr>
          <w:rFonts w:ascii="Tahoma" w:hAnsi="Tahoma" w:cs="Tahoma"/>
          <w:lang w:val="es-AR"/>
        </w:rPr>
        <w:t>mplementaria</w:t>
      </w:r>
      <w:r w:rsidRPr="00DF4077">
        <w:rPr>
          <w:rFonts w:ascii="Tahoma" w:hAnsi="Tahoma" w:cs="Tahoma"/>
          <w:spacing w:val="27"/>
          <w:lang w:val="es-AR"/>
        </w:rPr>
        <w:t xml:space="preserve"> </w:t>
      </w:r>
      <w:r w:rsidRPr="00DF4077">
        <w:rPr>
          <w:rFonts w:ascii="Tahoma" w:hAnsi="Tahoma" w:cs="Tahoma"/>
          <w:lang w:val="es-AR"/>
        </w:rPr>
        <w:t>de</w:t>
      </w:r>
      <w:r w:rsidRPr="00DF4077">
        <w:rPr>
          <w:rFonts w:ascii="Tahoma" w:hAnsi="Tahoma" w:cs="Tahoma"/>
          <w:spacing w:val="26"/>
          <w:lang w:val="es-AR"/>
        </w:rPr>
        <w:t xml:space="preserve"> </w:t>
      </w:r>
      <w:r w:rsidRPr="00DF4077">
        <w:rPr>
          <w:rFonts w:ascii="Tahoma" w:hAnsi="Tahoma" w:cs="Tahoma"/>
          <w:lang w:val="es-AR"/>
        </w:rPr>
        <w:t>Chasco</w:t>
      </w:r>
      <w:r w:rsidRPr="00DF4077">
        <w:rPr>
          <w:rFonts w:ascii="Tahoma" w:hAnsi="Tahoma" w:cs="Tahoma"/>
          <w:spacing w:val="2"/>
          <w:lang w:val="es-AR"/>
        </w:rPr>
        <w:t>m</w:t>
      </w:r>
      <w:r w:rsidR="00DF4077" w:rsidRPr="00DF4077">
        <w:rPr>
          <w:rFonts w:ascii="Tahoma" w:hAnsi="Tahoma" w:cs="Tahoma"/>
          <w:lang w:val="es-AR"/>
        </w:rPr>
        <w:t>ús</w:t>
      </w:r>
      <w:r w:rsidR="009F7932" w:rsidRPr="00DF4077">
        <w:rPr>
          <w:rFonts w:ascii="Tahoma" w:hAnsi="Tahoma" w:cs="Tahoma"/>
          <w:spacing w:val="22"/>
          <w:lang w:val="es-AR"/>
        </w:rPr>
        <w:t>.</w:t>
      </w:r>
    </w:p>
    <w:p w:rsidR="001A5F7E" w:rsidRPr="00DF4077" w:rsidRDefault="001A5F7E">
      <w:pPr>
        <w:widowControl w:val="0"/>
        <w:autoSpaceDE w:val="0"/>
        <w:autoSpaceDN w:val="0"/>
        <w:adjustRightInd w:val="0"/>
        <w:spacing w:before="1" w:after="0" w:line="239" w:lineRule="auto"/>
        <w:ind w:left="464" w:right="67" w:hanging="360"/>
        <w:jc w:val="both"/>
        <w:rPr>
          <w:rFonts w:ascii="Tahoma" w:hAnsi="Tahoma" w:cs="Tahoma"/>
          <w:lang w:val="es-AR"/>
        </w:rPr>
      </w:pPr>
      <w:r w:rsidRPr="00DF4077">
        <w:rPr>
          <w:rFonts w:ascii="Trebuchet MS" w:hAnsi="Trebuchet MS" w:cs="Trebuchet MS"/>
          <w:lang w:val="es-AR"/>
        </w:rPr>
        <w:t xml:space="preserve">3. </w:t>
      </w:r>
      <w:r w:rsidRPr="00DF4077">
        <w:rPr>
          <w:rFonts w:ascii="Trebuchet MS" w:hAnsi="Trebuchet MS" w:cs="Trebuchet MS"/>
          <w:spacing w:val="18"/>
          <w:lang w:val="es-AR"/>
        </w:rPr>
        <w:t xml:space="preserve"> </w:t>
      </w:r>
      <w:r w:rsidRPr="00DF4077">
        <w:rPr>
          <w:rFonts w:ascii="Tahoma" w:hAnsi="Tahoma" w:cs="Tahoma"/>
          <w:lang w:val="es-AR"/>
        </w:rPr>
        <w:t>Los</w:t>
      </w:r>
      <w:r w:rsidRPr="00DF4077">
        <w:rPr>
          <w:rFonts w:ascii="Tahoma" w:hAnsi="Tahoma" w:cs="Tahoma"/>
          <w:spacing w:val="24"/>
          <w:lang w:val="es-AR"/>
        </w:rPr>
        <w:t xml:space="preserve"> </w:t>
      </w:r>
      <w:r w:rsidRPr="00DF4077">
        <w:rPr>
          <w:rFonts w:ascii="Tahoma" w:hAnsi="Tahoma" w:cs="Tahoma"/>
          <w:spacing w:val="1"/>
          <w:lang w:val="es-AR"/>
        </w:rPr>
        <w:t>C</w:t>
      </w:r>
      <w:r w:rsidRPr="00DF4077">
        <w:rPr>
          <w:rFonts w:ascii="Tahoma" w:hAnsi="Tahoma" w:cs="Tahoma"/>
          <w:lang w:val="es-AR"/>
        </w:rPr>
        <w:t>ent</w:t>
      </w:r>
      <w:r w:rsidRPr="00DF4077">
        <w:rPr>
          <w:rFonts w:ascii="Tahoma" w:hAnsi="Tahoma" w:cs="Tahoma"/>
          <w:spacing w:val="1"/>
          <w:lang w:val="es-AR"/>
        </w:rPr>
        <w:t>r</w:t>
      </w:r>
      <w:r w:rsidRPr="00DF4077">
        <w:rPr>
          <w:rFonts w:ascii="Tahoma" w:hAnsi="Tahoma" w:cs="Tahoma"/>
          <w:lang w:val="es-AR"/>
        </w:rPr>
        <w:t>os</w:t>
      </w:r>
      <w:r w:rsidRPr="00DF4077">
        <w:rPr>
          <w:rFonts w:ascii="Tahoma" w:hAnsi="Tahoma" w:cs="Tahoma"/>
          <w:spacing w:val="24"/>
          <w:lang w:val="es-AR"/>
        </w:rPr>
        <w:t xml:space="preserve"> </w:t>
      </w:r>
      <w:r w:rsidRPr="00DF4077">
        <w:rPr>
          <w:rFonts w:ascii="Tahoma" w:hAnsi="Tahoma" w:cs="Tahoma"/>
          <w:lang w:val="es-AR"/>
        </w:rPr>
        <w:t>de</w:t>
      </w:r>
      <w:r w:rsidRPr="00DF4077">
        <w:rPr>
          <w:rFonts w:ascii="Tahoma" w:hAnsi="Tahoma" w:cs="Tahoma"/>
          <w:spacing w:val="23"/>
          <w:lang w:val="es-AR"/>
        </w:rPr>
        <w:t xml:space="preserve"> </w:t>
      </w:r>
      <w:r w:rsidRPr="00DF4077">
        <w:rPr>
          <w:rFonts w:ascii="Tahoma" w:hAnsi="Tahoma" w:cs="Tahoma"/>
          <w:lang w:val="es-AR"/>
        </w:rPr>
        <w:t>Se</w:t>
      </w:r>
      <w:r w:rsidRPr="00DF4077">
        <w:rPr>
          <w:rFonts w:ascii="Tahoma" w:hAnsi="Tahoma" w:cs="Tahoma"/>
          <w:spacing w:val="1"/>
          <w:lang w:val="es-AR"/>
        </w:rPr>
        <w:t>r</w:t>
      </w:r>
      <w:r w:rsidRPr="00DF4077">
        <w:rPr>
          <w:rFonts w:ascii="Tahoma" w:hAnsi="Tahoma" w:cs="Tahoma"/>
          <w:lang w:val="es-AR"/>
        </w:rPr>
        <w:t>v</w:t>
      </w:r>
      <w:r w:rsidRPr="00DF4077">
        <w:rPr>
          <w:rFonts w:ascii="Tahoma" w:hAnsi="Tahoma" w:cs="Tahoma"/>
          <w:spacing w:val="1"/>
          <w:lang w:val="es-AR"/>
        </w:rPr>
        <w:t>i</w:t>
      </w:r>
      <w:r w:rsidRPr="00DF4077">
        <w:rPr>
          <w:rFonts w:ascii="Tahoma" w:hAnsi="Tahoma" w:cs="Tahoma"/>
          <w:spacing w:val="-1"/>
          <w:lang w:val="es-AR"/>
        </w:rPr>
        <w:t>c</w:t>
      </w:r>
      <w:r w:rsidRPr="00DF4077">
        <w:rPr>
          <w:rFonts w:ascii="Tahoma" w:hAnsi="Tahoma" w:cs="Tahoma"/>
          <w:spacing w:val="1"/>
          <w:lang w:val="es-AR"/>
        </w:rPr>
        <w:t>io</w:t>
      </w:r>
      <w:r w:rsidRPr="00DF4077">
        <w:rPr>
          <w:rFonts w:ascii="Tahoma" w:hAnsi="Tahoma" w:cs="Tahoma"/>
          <w:lang w:val="es-AR"/>
        </w:rPr>
        <w:t>s</w:t>
      </w:r>
      <w:r w:rsidRPr="00DF4077">
        <w:rPr>
          <w:rFonts w:ascii="Tahoma" w:hAnsi="Tahoma" w:cs="Tahoma"/>
          <w:spacing w:val="23"/>
          <w:lang w:val="es-AR"/>
        </w:rPr>
        <w:t xml:space="preserve"> </w:t>
      </w:r>
      <w:r w:rsidRPr="00DF4077">
        <w:rPr>
          <w:rFonts w:ascii="Tahoma" w:hAnsi="Tahoma" w:cs="Tahoma"/>
          <w:spacing w:val="1"/>
          <w:lang w:val="es-AR"/>
        </w:rPr>
        <w:t>R</w:t>
      </w:r>
      <w:r w:rsidRPr="00DF4077">
        <w:rPr>
          <w:rFonts w:ascii="Tahoma" w:hAnsi="Tahoma" w:cs="Tahoma"/>
          <w:lang w:val="es-AR"/>
        </w:rPr>
        <w:t>urales</w:t>
      </w:r>
      <w:r w:rsidRPr="00DF4077">
        <w:rPr>
          <w:rFonts w:ascii="Tahoma" w:hAnsi="Tahoma" w:cs="Tahoma"/>
          <w:spacing w:val="20"/>
          <w:lang w:val="es-AR"/>
        </w:rPr>
        <w:t xml:space="preserve"> </w:t>
      </w:r>
      <w:r w:rsidRPr="00DF4077">
        <w:rPr>
          <w:rFonts w:ascii="Tahoma" w:hAnsi="Tahoma" w:cs="Tahoma"/>
          <w:lang w:val="es-AR"/>
        </w:rPr>
        <w:t>son</w:t>
      </w:r>
      <w:r w:rsidRPr="00DF4077">
        <w:rPr>
          <w:rFonts w:ascii="Tahoma" w:hAnsi="Tahoma" w:cs="Tahoma"/>
          <w:spacing w:val="21"/>
          <w:lang w:val="es-AR"/>
        </w:rPr>
        <w:t xml:space="preserve"> </w:t>
      </w:r>
      <w:r w:rsidRPr="00DF4077">
        <w:rPr>
          <w:rFonts w:ascii="Tahoma" w:hAnsi="Tahoma" w:cs="Tahoma"/>
          <w:lang w:val="es-AR"/>
        </w:rPr>
        <w:t>aquellos</w:t>
      </w:r>
      <w:r w:rsidRPr="00DF4077">
        <w:rPr>
          <w:rFonts w:ascii="Tahoma" w:hAnsi="Tahoma" w:cs="Tahoma"/>
          <w:spacing w:val="18"/>
          <w:lang w:val="es-AR"/>
        </w:rPr>
        <w:t xml:space="preserve"> </w:t>
      </w:r>
      <w:r w:rsidRPr="00DF4077">
        <w:rPr>
          <w:rFonts w:ascii="Tahoma" w:hAnsi="Tahoma" w:cs="Tahoma"/>
          <w:lang w:val="es-AR"/>
        </w:rPr>
        <w:t>cen</w:t>
      </w:r>
      <w:r w:rsidRPr="00DF4077">
        <w:rPr>
          <w:rFonts w:ascii="Tahoma" w:hAnsi="Tahoma" w:cs="Tahoma"/>
          <w:spacing w:val="-1"/>
          <w:lang w:val="es-AR"/>
        </w:rPr>
        <w:t>t</w:t>
      </w:r>
      <w:r w:rsidRPr="00DF4077">
        <w:rPr>
          <w:rFonts w:ascii="Tahoma" w:hAnsi="Tahoma" w:cs="Tahoma"/>
          <w:spacing w:val="1"/>
          <w:lang w:val="es-AR"/>
        </w:rPr>
        <w:t>r</w:t>
      </w:r>
      <w:r w:rsidRPr="00DF4077">
        <w:rPr>
          <w:rFonts w:ascii="Tahoma" w:hAnsi="Tahoma" w:cs="Tahoma"/>
          <w:lang w:val="es-AR"/>
        </w:rPr>
        <w:t>os</w:t>
      </w:r>
      <w:r w:rsidRPr="00DF4077">
        <w:rPr>
          <w:rFonts w:ascii="Tahoma" w:hAnsi="Tahoma" w:cs="Tahoma"/>
          <w:spacing w:val="22"/>
          <w:lang w:val="es-AR"/>
        </w:rPr>
        <w:t xml:space="preserve"> </w:t>
      </w:r>
      <w:r w:rsidRPr="00DF4077">
        <w:rPr>
          <w:rFonts w:ascii="Tahoma" w:hAnsi="Tahoma" w:cs="Tahoma"/>
          <w:spacing w:val="1"/>
          <w:lang w:val="es-AR"/>
        </w:rPr>
        <w:t>d</w:t>
      </w:r>
      <w:r w:rsidRPr="00DF4077">
        <w:rPr>
          <w:rFonts w:ascii="Tahoma" w:hAnsi="Tahoma" w:cs="Tahoma"/>
          <w:lang w:val="es-AR"/>
        </w:rPr>
        <w:t>e</w:t>
      </w:r>
      <w:r w:rsidRPr="00DF4077">
        <w:rPr>
          <w:rFonts w:ascii="Tahoma" w:hAnsi="Tahoma" w:cs="Tahoma"/>
          <w:spacing w:val="22"/>
          <w:lang w:val="es-AR"/>
        </w:rPr>
        <w:t xml:space="preserve"> </w:t>
      </w:r>
      <w:r w:rsidRPr="00DF4077">
        <w:rPr>
          <w:rFonts w:ascii="Tahoma" w:hAnsi="Tahoma" w:cs="Tahoma"/>
          <w:spacing w:val="1"/>
          <w:lang w:val="es-AR"/>
        </w:rPr>
        <w:t>p</w:t>
      </w:r>
      <w:r w:rsidRPr="00DF4077">
        <w:rPr>
          <w:rFonts w:ascii="Tahoma" w:hAnsi="Tahoma" w:cs="Tahoma"/>
          <w:lang w:val="es-AR"/>
        </w:rPr>
        <w:t>obl</w:t>
      </w:r>
      <w:r w:rsidRPr="00DF4077">
        <w:rPr>
          <w:rFonts w:ascii="Tahoma" w:hAnsi="Tahoma" w:cs="Tahoma"/>
          <w:spacing w:val="1"/>
          <w:lang w:val="es-AR"/>
        </w:rPr>
        <w:t>a</w:t>
      </w:r>
      <w:r w:rsidRPr="00DF4077">
        <w:rPr>
          <w:rFonts w:ascii="Tahoma" w:hAnsi="Tahoma" w:cs="Tahoma"/>
          <w:lang w:val="es-AR"/>
        </w:rPr>
        <w:t>c</w:t>
      </w:r>
      <w:r w:rsidRPr="00DF4077">
        <w:rPr>
          <w:rFonts w:ascii="Tahoma" w:hAnsi="Tahoma" w:cs="Tahoma"/>
          <w:spacing w:val="1"/>
          <w:lang w:val="es-AR"/>
        </w:rPr>
        <w:t>i</w:t>
      </w:r>
      <w:r w:rsidRPr="00DF4077">
        <w:rPr>
          <w:rFonts w:ascii="Tahoma" w:hAnsi="Tahoma" w:cs="Tahoma"/>
          <w:lang w:val="es-AR"/>
        </w:rPr>
        <w:t>ón</w:t>
      </w:r>
      <w:r w:rsidRPr="00DF4077">
        <w:rPr>
          <w:rFonts w:ascii="Tahoma" w:hAnsi="Tahoma" w:cs="Tahoma"/>
          <w:spacing w:val="22"/>
          <w:lang w:val="es-AR"/>
        </w:rPr>
        <w:t xml:space="preserve"> </w:t>
      </w:r>
      <w:r w:rsidRPr="00DF4077">
        <w:rPr>
          <w:rFonts w:ascii="Tahoma" w:hAnsi="Tahoma" w:cs="Tahoma"/>
          <w:spacing w:val="1"/>
          <w:lang w:val="es-AR"/>
        </w:rPr>
        <w:t>sem</w:t>
      </w:r>
      <w:r w:rsidRPr="00DF4077">
        <w:rPr>
          <w:rFonts w:ascii="Tahoma" w:hAnsi="Tahoma" w:cs="Tahoma"/>
          <w:lang w:val="es-AR"/>
        </w:rPr>
        <w:t>i</w:t>
      </w:r>
      <w:r w:rsidRPr="00DF4077">
        <w:rPr>
          <w:rFonts w:ascii="Tahoma" w:hAnsi="Tahoma" w:cs="Tahoma"/>
          <w:spacing w:val="1"/>
          <w:lang w:val="es-AR"/>
        </w:rPr>
        <w:t>a</w:t>
      </w:r>
      <w:r w:rsidRPr="00DF4077">
        <w:rPr>
          <w:rFonts w:ascii="Tahoma" w:hAnsi="Tahoma" w:cs="Tahoma"/>
          <w:lang w:val="es-AR"/>
        </w:rPr>
        <w:t>g</w:t>
      </w:r>
      <w:r w:rsidRPr="00DF4077">
        <w:rPr>
          <w:rFonts w:ascii="Tahoma" w:hAnsi="Tahoma" w:cs="Tahoma"/>
          <w:spacing w:val="1"/>
          <w:lang w:val="es-AR"/>
        </w:rPr>
        <w:t>rupad</w:t>
      </w:r>
      <w:r w:rsidRPr="00DF4077">
        <w:rPr>
          <w:rFonts w:ascii="Tahoma" w:hAnsi="Tahoma" w:cs="Tahoma"/>
          <w:lang w:val="es-AR"/>
        </w:rPr>
        <w:t>a</w:t>
      </w:r>
      <w:r w:rsidRPr="00DF4077">
        <w:rPr>
          <w:rFonts w:ascii="Tahoma" w:hAnsi="Tahoma" w:cs="Tahoma"/>
          <w:spacing w:val="20"/>
          <w:lang w:val="es-AR"/>
        </w:rPr>
        <w:t xml:space="preserve"> </w:t>
      </w:r>
      <w:r w:rsidRPr="00DF4077">
        <w:rPr>
          <w:rFonts w:ascii="Tahoma" w:hAnsi="Tahoma" w:cs="Tahoma"/>
          <w:lang w:val="es-AR"/>
        </w:rPr>
        <w:t>q</w:t>
      </w:r>
      <w:r w:rsidRPr="00DF4077">
        <w:rPr>
          <w:rFonts w:ascii="Tahoma" w:hAnsi="Tahoma" w:cs="Tahoma"/>
          <w:spacing w:val="1"/>
          <w:lang w:val="es-AR"/>
        </w:rPr>
        <w:t>u</w:t>
      </w:r>
      <w:r w:rsidRPr="00DF4077">
        <w:rPr>
          <w:rFonts w:ascii="Tahoma" w:hAnsi="Tahoma" w:cs="Tahoma"/>
          <w:lang w:val="es-AR"/>
        </w:rPr>
        <w:t xml:space="preserve">e </w:t>
      </w:r>
      <w:r w:rsidRPr="00DF4077">
        <w:rPr>
          <w:rFonts w:ascii="Tahoma" w:hAnsi="Tahoma" w:cs="Tahoma"/>
          <w:lang w:val="es-AR"/>
        </w:rPr>
        <w:lastRenderedPageBreak/>
        <w:t>prestan</w:t>
      </w:r>
      <w:r w:rsidRPr="00DF4077">
        <w:rPr>
          <w:rFonts w:ascii="Tahoma" w:hAnsi="Tahoma" w:cs="Tahoma"/>
          <w:spacing w:val="18"/>
          <w:lang w:val="es-AR"/>
        </w:rPr>
        <w:t xml:space="preserve"> </w:t>
      </w:r>
      <w:r w:rsidRPr="00DF4077">
        <w:rPr>
          <w:rFonts w:ascii="Tahoma" w:hAnsi="Tahoma" w:cs="Tahoma"/>
          <w:lang w:val="es-AR"/>
        </w:rPr>
        <w:t>se</w:t>
      </w:r>
      <w:r w:rsidRPr="00DF4077">
        <w:rPr>
          <w:rFonts w:ascii="Tahoma" w:hAnsi="Tahoma" w:cs="Tahoma"/>
          <w:spacing w:val="1"/>
          <w:lang w:val="es-AR"/>
        </w:rPr>
        <w:t>rv</w:t>
      </w:r>
      <w:r w:rsidRPr="00DF4077">
        <w:rPr>
          <w:rFonts w:ascii="Tahoma" w:hAnsi="Tahoma" w:cs="Tahoma"/>
          <w:lang w:val="es-AR"/>
        </w:rPr>
        <w:t>icios</w:t>
      </w:r>
      <w:r w:rsidRPr="00DF4077">
        <w:rPr>
          <w:rFonts w:ascii="Tahoma" w:hAnsi="Tahoma" w:cs="Tahoma"/>
          <w:spacing w:val="16"/>
          <w:lang w:val="es-AR"/>
        </w:rPr>
        <w:t xml:space="preserve"> </w:t>
      </w:r>
      <w:r w:rsidRPr="00DF4077">
        <w:rPr>
          <w:rFonts w:ascii="Tahoma" w:hAnsi="Tahoma" w:cs="Tahoma"/>
          <w:lang w:val="es-AR"/>
        </w:rPr>
        <w:t>básicos</w:t>
      </w:r>
      <w:r w:rsidRPr="00DF4077">
        <w:rPr>
          <w:rFonts w:ascii="Tahoma" w:hAnsi="Tahoma" w:cs="Tahoma"/>
          <w:spacing w:val="14"/>
          <w:lang w:val="es-AR"/>
        </w:rPr>
        <w:t xml:space="preserve"> </w:t>
      </w:r>
      <w:r w:rsidRPr="00DF4077">
        <w:rPr>
          <w:rFonts w:ascii="Tahoma" w:hAnsi="Tahoma" w:cs="Tahoma"/>
          <w:lang w:val="es-AR"/>
        </w:rPr>
        <w:t>al</w:t>
      </w:r>
      <w:r w:rsidRPr="00DF4077">
        <w:rPr>
          <w:rFonts w:ascii="Tahoma" w:hAnsi="Tahoma" w:cs="Tahoma"/>
          <w:spacing w:val="18"/>
          <w:lang w:val="es-AR"/>
        </w:rPr>
        <w:t xml:space="preserve"> </w:t>
      </w:r>
      <w:r w:rsidRPr="00DF4077">
        <w:rPr>
          <w:rFonts w:ascii="Tahoma" w:hAnsi="Tahoma" w:cs="Tahoma"/>
          <w:lang w:val="es-AR"/>
        </w:rPr>
        <w:t>entor</w:t>
      </w:r>
      <w:r w:rsidRPr="00DF4077">
        <w:rPr>
          <w:rFonts w:ascii="Tahoma" w:hAnsi="Tahoma" w:cs="Tahoma"/>
          <w:spacing w:val="1"/>
          <w:lang w:val="es-AR"/>
        </w:rPr>
        <w:t>n</w:t>
      </w:r>
      <w:r w:rsidRPr="00DF4077">
        <w:rPr>
          <w:rFonts w:ascii="Tahoma" w:hAnsi="Tahoma" w:cs="Tahoma"/>
          <w:lang w:val="es-AR"/>
        </w:rPr>
        <w:t>o</w:t>
      </w:r>
      <w:r w:rsidRPr="00DF4077">
        <w:rPr>
          <w:rFonts w:ascii="Tahoma" w:hAnsi="Tahoma" w:cs="Tahoma"/>
          <w:spacing w:val="13"/>
          <w:lang w:val="es-AR"/>
        </w:rPr>
        <w:t xml:space="preserve"> </w:t>
      </w:r>
      <w:r w:rsidRPr="00DF4077">
        <w:rPr>
          <w:rFonts w:ascii="Tahoma" w:hAnsi="Tahoma" w:cs="Tahoma"/>
          <w:lang w:val="es-AR"/>
        </w:rPr>
        <w:t>rural</w:t>
      </w:r>
      <w:r w:rsidRPr="00DF4077">
        <w:rPr>
          <w:rFonts w:ascii="Tahoma" w:hAnsi="Tahoma" w:cs="Tahoma"/>
          <w:spacing w:val="14"/>
          <w:lang w:val="es-AR"/>
        </w:rPr>
        <w:t xml:space="preserve"> </w:t>
      </w:r>
      <w:r w:rsidRPr="00DF4077">
        <w:rPr>
          <w:rFonts w:ascii="Tahoma" w:hAnsi="Tahoma" w:cs="Tahoma"/>
          <w:lang w:val="es-AR"/>
        </w:rPr>
        <w:t>y</w:t>
      </w:r>
      <w:r w:rsidRPr="00DF4077">
        <w:rPr>
          <w:rFonts w:ascii="Tahoma" w:hAnsi="Tahoma" w:cs="Tahoma"/>
          <w:spacing w:val="17"/>
          <w:lang w:val="es-AR"/>
        </w:rPr>
        <w:t xml:space="preserve"> </w:t>
      </w:r>
      <w:r w:rsidRPr="00DF4077">
        <w:rPr>
          <w:rFonts w:ascii="Tahoma" w:hAnsi="Tahoma" w:cs="Tahoma"/>
          <w:lang w:val="es-AR"/>
        </w:rPr>
        <w:t>que</w:t>
      </w:r>
      <w:r w:rsidRPr="00DF4077">
        <w:rPr>
          <w:rFonts w:ascii="Tahoma" w:hAnsi="Tahoma" w:cs="Tahoma"/>
          <w:spacing w:val="16"/>
          <w:lang w:val="es-AR"/>
        </w:rPr>
        <w:t xml:space="preserve"> </w:t>
      </w:r>
      <w:r w:rsidRPr="00DF4077">
        <w:rPr>
          <w:rFonts w:ascii="Tahoma" w:hAnsi="Tahoma" w:cs="Tahoma"/>
          <w:lang w:val="es-AR"/>
        </w:rPr>
        <w:t>forman</w:t>
      </w:r>
      <w:r w:rsidRPr="00DF4077">
        <w:rPr>
          <w:rFonts w:ascii="Tahoma" w:hAnsi="Tahoma" w:cs="Tahoma"/>
          <w:spacing w:val="12"/>
          <w:lang w:val="es-AR"/>
        </w:rPr>
        <w:t xml:space="preserve"> </w:t>
      </w:r>
      <w:r w:rsidRPr="00DF4077">
        <w:rPr>
          <w:rFonts w:ascii="Tahoma" w:hAnsi="Tahoma" w:cs="Tahoma"/>
          <w:spacing w:val="1"/>
          <w:lang w:val="es-AR"/>
        </w:rPr>
        <w:t>p</w:t>
      </w:r>
      <w:r w:rsidRPr="00DF4077">
        <w:rPr>
          <w:rFonts w:ascii="Tahoma" w:hAnsi="Tahoma" w:cs="Tahoma"/>
          <w:lang w:val="es-AR"/>
        </w:rPr>
        <w:t>ar</w:t>
      </w:r>
      <w:r w:rsidRPr="00DF4077">
        <w:rPr>
          <w:rFonts w:ascii="Tahoma" w:hAnsi="Tahoma" w:cs="Tahoma"/>
          <w:spacing w:val="1"/>
          <w:lang w:val="es-AR"/>
        </w:rPr>
        <w:t>t</w:t>
      </w:r>
      <w:r w:rsidRPr="00DF4077">
        <w:rPr>
          <w:rFonts w:ascii="Tahoma" w:hAnsi="Tahoma" w:cs="Tahoma"/>
          <w:lang w:val="es-AR"/>
        </w:rPr>
        <w:t>e</w:t>
      </w:r>
      <w:r w:rsidRPr="00DF4077">
        <w:rPr>
          <w:rFonts w:ascii="Tahoma" w:hAnsi="Tahoma" w:cs="Tahoma"/>
          <w:spacing w:val="17"/>
          <w:lang w:val="es-AR"/>
        </w:rPr>
        <w:t xml:space="preserve"> </w:t>
      </w:r>
      <w:r w:rsidRPr="00DF4077">
        <w:rPr>
          <w:rFonts w:ascii="Tahoma" w:hAnsi="Tahoma" w:cs="Tahoma"/>
          <w:lang w:val="es-AR"/>
        </w:rPr>
        <w:t>de</w:t>
      </w:r>
      <w:r w:rsidRPr="00DF4077">
        <w:rPr>
          <w:rFonts w:ascii="Tahoma" w:hAnsi="Tahoma" w:cs="Tahoma"/>
          <w:spacing w:val="16"/>
          <w:lang w:val="es-AR"/>
        </w:rPr>
        <w:t xml:space="preserve"> </w:t>
      </w:r>
      <w:r w:rsidRPr="00DF4077">
        <w:rPr>
          <w:rFonts w:ascii="Tahoma" w:hAnsi="Tahoma" w:cs="Tahoma"/>
          <w:lang w:val="es-AR"/>
        </w:rPr>
        <w:t>la</w:t>
      </w:r>
      <w:r w:rsidRPr="00DF4077">
        <w:rPr>
          <w:rFonts w:ascii="Tahoma" w:hAnsi="Tahoma" w:cs="Tahoma"/>
          <w:spacing w:val="18"/>
          <w:lang w:val="es-AR"/>
        </w:rPr>
        <w:t xml:space="preserve"> </w:t>
      </w:r>
      <w:r w:rsidRPr="00DF4077">
        <w:rPr>
          <w:rFonts w:ascii="Tahoma" w:hAnsi="Tahoma" w:cs="Tahoma"/>
          <w:lang w:val="es-AR"/>
        </w:rPr>
        <w:t>ide</w:t>
      </w:r>
      <w:r w:rsidRPr="00DF4077">
        <w:rPr>
          <w:rFonts w:ascii="Tahoma" w:hAnsi="Tahoma" w:cs="Tahoma"/>
          <w:spacing w:val="1"/>
          <w:lang w:val="es-AR"/>
        </w:rPr>
        <w:t>n</w:t>
      </w:r>
      <w:r w:rsidRPr="00DF4077">
        <w:rPr>
          <w:rFonts w:ascii="Tahoma" w:hAnsi="Tahoma" w:cs="Tahoma"/>
          <w:lang w:val="es-AR"/>
        </w:rPr>
        <w:t>tidad</w:t>
      </w:r>
      <w:r w:rsidRPr="00DF4077">
        <w:rPr>
          <w:rFonts w:ascii="Tahoma" w:hAnsi="Tahoma" w:cs="Tahoma"/>
          <w:spacing w:val="15"/>
          <w:lang w:val="es-AR"/>
        </w:rPr>
        <w:t xml:space="preserve"> </w:t>
      </w:r>
      <w:r w:rsidRPr="00DF4077">
        <w:rPr>
          <w:rFonts w:ascii="Tahoma" w:hAnsi="Tahoma" w:cs="Tahoma"/>
          <w:lang w:val="es-AR"/>
        </w:rPr>
        <w:t>pa</w:t>
      </w:r>
      <w:r w:rsidRPr="00DF4077">
        <w:rPr>
          <w:rFonts w:ascii="Tahoma" w:hAnsi="Tahoma" w:cs="Tahoma"/>
          <w:spacing w:val="1"/>
          <w:lang w:val="es-AR"/>
        </w:rPr>
        <w:t>m</w:t>
      </w:r>
      <w:r w:rsidRPr="00DF4077">
        <w:rPr>
          <w:rFonts w:ascii="Tahoma" w:hAnsi="Tahoma" w:cs="Tahoma"/>
          <w:lang w:val="es-AR"/>
        </w:rPr>
        <w:t>peana</w:t>
      </w:r>
      <w:r w:rsidRPr="00DF4077">
        <w:rPr>
          <w:rFonts w:ascii="Tahoma" w:hAnsi="Tahoma" w:cs="Tahoma"/>
          <w:spacing w:val="-2"/>
          <w:lang w:val="es-AR"/>
        </w:rPr>
        <w:t xml:space="preserve"> </w:t>
      </w:r>
      <w:r w:rsidRPr="00DF4077">
        <w:rPr>
          <w:rFonts w:ascii="Tahoma" w:hAnsi="Tahoma" w:cs="Tahoma"/>
          <w:lang w:val="es-AR"/>
        </w:rPr>
        <w:t>del</w:t>
      </w:r>
      <w:r w:rsidRPr="00DF4077">
        <w:rPr>
          <w:rFonts w:ascii="Tahoma" w:hAnsi="Tahoma" w:cs="Tahoma"/>
          <w:spacing w:val="1"/>
          <w:lang w:val="es-AR"/>
        </w:rPr>
        <w:t xml:space="preserve"> </w:t>
      </w:r>
      <w:r w:rsidRPr="00DF4077">
        <w:rPr>
          <w:rFonts w:ascii="Tahoma" w:hAnsi="Tahoma" w:cs="Tahoma"/>
          <w:lang w:val="es-AR"/>
        </w:rPr>
        <w:t>Part</w:t>
      </w:r>
      <w:r w:rsidRPr="00DF4077">
        <w:rPr>
          <w:rFonts w:ascii="Tahoma" w:hAnsi="Tahoma" w:cs="Tahoma"/>
          <w:spacing w:val="1"/>
          <w:lang w:val="es-AR"/>
        </w:rPr>
        <w:t>i</w:t>
      </w:r>
      <w:r w:rsidRPr="00DF4077">
        <w:rPr>
          <w:rFonts w:ascii="Tahoma" w:hAnsi="Tahoma" w:cs="Tahoma"/>
          <w:lang w:val="es-AR"/>
        </w:rPr>
        <w:t>do.</w:t>
      </w:r>
      <w:r w:rsidRPr="00DF4077">
        <w:rPr>
          <w:rFonts w:ascii="Tahoma" w:hAnsi="Tahoma" w:cs="Tahoma"/>
          <w:spacing w:val="-2"/>
          <w:lang w:val="es-AR"/>
        </w:rPr>
        <w:t xml:space="preserve"> </w:t>
      </w:r>
      <w:r w:rsidRPr="00DF4077">
        <w:rPr>
          <w:rFonts w:ascii="Tahoma" w:hAnsi="Tahoma" w:cs="Tahoma"/>
          <w:lang w:val="es-AR"/>
        </w:rPr>
        <w:t>Los</w:t>
      </w:r>
      <w:r w:rsidRPr="00DF4077">
        <w:rPr>
          <w:rFonts w:ascii="Tahoma" w:hAnsi="Tahoma" w:cs="Tahoma"/>
          <w:spacing w:val="1"/>
          <w:lang w:val="es-AR"/>
        </w:rPr>
        <w:t xml:space="preserve"> </w:t>
      </w:r>
      <w:r w:rsidRPr="00DF4077">
        <w:rPr>
          <w:rFonts w:ascii="Tahoma" w:hAnsi="Tahoma" w:cs="Tahoma"/>
          <w:lang w:val="es-AR"/>
        </w:rPr>
        <w:t>Centros</w:t>
      </w:r>
      <w:r w:rsidRPr="00DF4077">
        <w:rPr>
          <w:rFonts w:ascii="Tahoma" w:hAnsi="Tahoma" w:cs="Tahoma"/>
          <w:spacing w:val="-5"/>
          <w:lang w:val="es-AR"/>
        </w:rPr>
        <w:t xml:space="preserve"> </w:t>
      </w:r>
      <w:r w:rsidRPr="00DF4077">
        <w:rPr>
          <w:rFonts w:ascii="Tahoma" w:hAnsi="Tahoma" w:cs="Tahoma"/>
          <w:lang w:val="es-AR"/>
        </w:rPr>
        <w:t>requ</w:t>
      </w:r>
      <w:r w:rsidRPr="00DF4077">
        <w:rPr>
          <w:rFonts w:ascii="Tahoma" w:hAnsi="Tahoma" w:cs="Tahoma"/>
          <w:spacing w:val="1"/>
          <w:lang w:val="es-AR"/>
        </w:rPr>
        <w:t>i</w:t>
      </w:r>
      <w:r w:rsidRPr="00DF4077">
        <w:rPr>
          <w:rFonts w:ascii="Tahoma" w:hAnsi="Tahoma" w:cs="Tahoma"/>
          <w:lang w:val="es-AR"/>
        </w:rPr>
        <w:t>eren</w:t>
      </w:r>
      <w:r w:rsidRPr="00DF4077">
        <w:rPr>
          <w:rFonts w:ascii="Tahoma" w:hAnsi="Tahoma" w:cs="Tahoma"/>
          <w:spacing w:val="-2"/>
          <w:lang w:val="es-AR"/>
        </w:rPr>
        <w:t xml:space="preserve"> </w:t>
      </w:r>
      <w:r w:rsidRPr="00DF4077">
        <w:rPr>
          <w:rFonts w:ascii="Tahoma" w:hAnsi="Tahoma" w:cs="Tahoma"/>
          <w:lang w:val="es-AR"/>
        </w:rPr>
        <w:t>de</w:t>
      </w:r>
      <w:r w:rsidRPr="00DF4077">
        <w:rPr>
          <w:rFonts w:ascii="Tahoma" w:hAnsi="Tahoma" w:cs="Tahoma"/>
          <w:spacing w:val="-1"/>
          <w:lang w:val="es-AR"/>
        </w:rPr>
        <w:t xml:space="preserve"> </w:t>
      </w:r>
      <w:r w:rsidRPr="00DF4077">
        <w:rPr>
          <w:rFonts w:ascii="Tahoma" w:hAnsi="Tahoma" w:cs="Tahoma"/>
          <w:lang w:val="es-AR"/>
        </w:rPr>
        <w:t>un</w:t>
      </w:r>
      <w:r w:rsidRPr="00DF4077">
        <w:rPr>
          <w:rFonts w:ascii="Tahoma" w:hAnsi="Tahoma" w:cs="Tahoma"/>
          <w:spacing w:val="-1"/>
          <w:lang w:val="es-AR"/>
        </w:rPr>
        <w:t xml:space="preserve"> </w:t>
      </w:r>
      <w:r w:rsidRPr="00DF4077">
        <w:rPr>
          <w:rFonts w:ascii="Tahoma" w:hAnsi="Tahoma" w:cs="Tahoma"/>
          <w:lang w:val="es-AR"/>
        </w:rPr>
        <w:t>p</w:t>
      </w:r>
      <w:r w:rsidRPr="00DF4077">
        <w:rPr>
          <w:rFonts w:ascii="Tahoma" w:hAnsi="Tahoma" w:cs="Tahoma"/>
          <w:spacing w:val="1"/>
          <w:lang w:val="es-AR"/>
        </w:rPr>
        <w:t>r</w:t>
      </w:r>
      <w:r w:rsidRPr="00DF4077">
        <w:rPr>
          <w:rFonts w:ascii="Tahoma" w:hAnsi="Tahoma" w:cs="Tahoma"/>
          <w:lang w:val="es-AR"/>
        </w:rPr>
        <w:t>o</w:t>
      </w:r>
      <w:r w:rsidRPr="00DF4077">
        <w:rPr>
          <w:rFonts w:ascii="Tahoma" w:hAnsi="Tahoma" w:cs="Tahoma"/>
          <w:spacing w:val="-2"/>
          <w:lang w:val="es-AR"/>
        </w:rPr>
        <w:t>g</w:t>
      </w:r>
      <w:r w:rsidRPr="00DF4077">
        <w:rPr>
          <w:rFonts w:ascii="Tahoma" w:hAnsi="Tahoma" w:cs="Tahoma"/>
          <w:spacing w:val="1"/>
          <w:lang w:val="es-AR"/>
        </w:rPr>
        <w:t>ra</w:t>
      </w:r>
      <w:r w:rsidRPr="00DF4077">
        <w:rPr>
          <w:rFonts w:ascii="Tahoma" w:hAnsi="Tahoma" w:cs="Tahoma"/>
          <w:lang w:val="es-AR"/>
        </w:rPr>
        <w:t>ma</w:t>
      </w:r>
      <w:r w:rsidRPr="00DF4077">
        <w:rPr>
          <w:rFonts w:ascii="Tahoma" w:hAnsi="Tahoma" w:cs="Tahoma"/>
          <w:spacing w:val="-4"/>
          <w:lang w:val="es-AR"/>
        </w:rPr>
        <w:t xml:space="preserve"> </w:t>
      </w:r>
      <w:r w:rsidRPr="00DF4077">
        <w:rPr>
          <w:rFonts w:ascii="Tahoma" w:hAnsi="Tahoma" w:cs="Tahoma"/>
          <w:lang w:val="es-AR"/>
        </w:rPr>
        <w:t>especial</w:t>
      </w:r>
      <w:r w:rsidRPr="00DF4077">
        <w:rPr>
          <w:rFonts w:ascii="Tahoma" w:hAnsi="Tahoma" w:cs="Tahoma"/>
          <w:spacing w:val="-5"/>
          <w:lang w:val="es-AR"/>
        </w:rPr>
        <w:t xml:space="preserve"> </w:t>
      </w:r>
      <w:r w:rsidRPr="00DF4077">
        <w:rPr>
          <w:rFonts w:ascii="Tahoma" w:hAnsi="Tahoma" w:cs="Tahoma"/>
          <w:lang w:val="es-AR"/>
        </w:rPr>
        <w:t>para</w:t>
      </w:r>
      <w:r w:rsidRPr="00DF4077">
        <w:rPr>
          <w:rFonts w:ascii="Tahoma" w:hAnsi="Tahoma" w:cs="Tahoma"/>
          <w:spacing w:val="-3"/>
          <w:lang w:val="es-AR"/>
        </w:rPr>
        <w:t xml:space="preserve"> </w:t>
      </w:r>
      <w:r w:rsidRPr="00DF4077">
        <w:rPr>
          <w:rFonts w:ascii="Tahoma" w:hAnsi="Tahoma" w:cs="Tahoma"/>
          <w:lang w:val="es-AR"/>
        </w:rPr>
        <w:t>su</w:t>
      </w:r>
      <w:r w:rsidRPr="00DF4077">
        <w:rPr>
          <w:rFonts w:ascii="Tahoma" w:hAnsi="Tahoma" w:cs="Tahoma"/>
          <w:spacing w:val="-1"/>
          <w:lang w:val="es-AR"/>
        </w:rPr>
        <w:t xml:space="preserve"> </w:t>
      </w:r>
      <w:r w:rsidRPr="00DF4077">
        <w:rPr>
          <w:rFonts w:ascii="Tahoma" w:hAnsi="Tahoma" w:cs="Tahoma"/>
          <w:lang w:val="es-AR"/>
        </w:rPr>
        <w:t>de</w:t>
      </w:r>
      <w:r w:rsidRPr="00DF4077">
        <w:rPr>
          <w:rFonts w:ascii="Tahoma" w:hAnsi="Tahoma" w:cs="Tahoma"/>
          <w:spacing w:val="2"/>
          <w:lang w:val="es-AR"/>
        </w:rPr>
        <w:t>s</w:t>
      </w:r>
      <w:r w:rsidRPr="00DF4077">
        <w:rPr>
          <w:rFonts w:ascii="Tahoma" w:hAnsi="Tahoma" w:cs="Tahoma"/>
          <w:lang w:val="es-AR"/>
        </w:rPr>
        <w:t>arrollo,</w:t>
      </w:r>
      <w:r w:rsidRPr="00DF4077">
        <w:rPr>
          <w:rFonts w:ascii="Tahoma" w:hAnsi="Tahoma" w:cs="Tahoma"/>
          <w:spacing w:val="-1"/>
          <w:lang w:val="es-AR"/>
        </w:rPr>
        <w:t xml:space="preserve"> </w:t>
      </w:r>
      <w:r w:rsidRPr="00DF4077">
        <w:rPr>
          <w:rFonts w:ascii="Tahoma" w:hAnsi="Tahoma" w:cs="Tahoma"/>
          <w:lang w:val="es-AR"/>
        </w:rPr>
        <w:t>enunciado</w:t>
      </w:r>
      <w:r w:rsidRPr="00DF4077">
        <w:rPr>
          <w:rFonts w:ascii="Tahoma" w:hAnsi="Tahoma" w:cs="Tahoma"/>
          <w:spacing w:val="-9"/>
          <w:lang w:val="es-AR"/>
        </w:rPr>
        <w:t xml:space="preserve"> </w:t>
      </w:r>
      <w:r w:rsidRPr="00DF4077">
        <w:rPr>
          <w:rFonts w:ascii="Tahoma" w:hAnsi="Tahoma" w:cs="Tahoma"/>
          <w:lang w:val="es-AR"/>
        </w:rPr>
        <w:t>en</w:t>
      </w:r>
      <w:r w:rsidRPr="00DF4077">
        <w:rPr>
          <w:rFonts w:ascii="Tahoma" w:hAnsi="Tahoma" w:cs="Tahoma"/>
          <w:spacing w:val="1"/>
          <w:lang w:val="es-AR"/>
        </w:rPr>
        <w:t xml:space="preserve"> </w:t>
      </w:r>
      <w:r w:rsidRPr="00DF4077">
        <w:rPr>
          <w:rFonts w:ascii="Tahoma" w:hAnsi="Tahoma" w:cs="Tahoma"/>
          <w:lang w:val="es-AR"/>
        </w:rPr>
        <w:t>el</w:t>
      </w:r>
      <w:r w:rsidRPr="00DF4077">
        <w:rPr>
          <w:rFonts w:ascii="Tahoma" w:hAnsi="Tahoma" w:cs="Tahoma"/>
          <w:spacing w:val="-2"/>
          <w:lang w:val="es-AR"/>
        </w:rPr>
        <w:t xml:space="preserve"> </w:t>
      </w:r>
      <w:r w:rsidRPr="00DF4077">
        <w:rPr>
          <w:rFonts w:ascii="Tahoma" w:hAnsi="Tahoma" w:cs="Tahoma"/>
          <w:lang w:val="es-AR"/>
        </w:rPr>
        <w:t>Títu</w:t>
      </w:r>
      <w:r w:rsidRPr="00DF4077">
        <w:rPr>
          <w:rFonts w:ascii="Tahoma" w:hAnsi="Tahoma" w:cs="Tahoma"/>
          <w:spacing w:val="1"/>
          <w:lang w:val="es-AR"/>
        </w:rPr>
        <w:t>l</w:t>
      </w:r>
      <w:r w:rsidRPr="00DF4077">
        <w:rPr>
          <w:rFonts w:ascii="Tahoma" w:hAnsi="Tahoma" w:cs="Tahoma"/>
          <w:lang w:val="es-AR"/>
        </w:rPr>
        <w:t>o I,</w:t>
      </w:r>
      <w:r w:rsidRPr="00DF4077">
        <w:rPr>
          <w:rFonts w:ascii="Tahoma" w:hAnsi="Tahoma" w:cs="Tahoma"/>
          <w:spacing w:val="-1"/>
          <w:lang w:val="es-AR"/>
        </w:rPr>
        <w:t xml:space="preserve"> </w:t>
      </w:r>
      <w:r w:rsidRPr="00DF4077">
        <w:rPr>
          <w:rFonts w:ascii="Tahoma" w:hAnsi="Tahoma" w:cs="Tahoma"/>
          <w:lang w:val="es-AR"/>
        </w:rPr>
        <w:t xml:space="preserve">y </w:t>
      </w:r>
      <w:r w:rsidRPr="00DF4077">
        <w:rPr>
          <w:rFonts w:ascii="Tahoma" w:hAnsi="Tahoma" w:cs="Tahoma"/>
          <w:spacing w:val="1"/>
          <w:lang w:val="es-AR"/>
        </w:rPr>
        <w:t>d</w:t>
      </w:r>
      <w:r w:rsidRPr="00DF4077">
        <w:rPr>
          <w:rFonts w:ascii="Tahoma" w:hAnsi="Tahoma" w:cs="Tahoma"/>
          <w:lang w:val="es-AR"/>
        </w:rPr>
        <w:t xml:space="preserve">e </w:t>
      </w:r>
      <w:r w:rsidRPr="00DF4077">
        <w:rPr>
          <w:rFonts w:ascii="Tahoma" w:hAnsi="Tahoma" w:cs="Tahoma"/>
          <w:spacing w:val="1"/>
          <w:lang w:val="es-AR"/>
        </w:rPr>
        <w:t>n</w:t>
      </w:r>
      <w:r w:rsidRPr="00DF4077">
        <w:rPr>
          <w:rFonts w:ascii="Tahoma" w:hAnsi="Tahoma" w:cs="Tahoma"/>
          <w:spacing w:val="-1"/>
          <w:lang w:val="es-AR"/>
        </w:rPr>
        <w:t>o</w:t>
      </w:r>
      <w:r w:rsidRPr="00DF4077">
        <w:rPr>
          <w:rFonts w:ascii="Tahoma" w:hAnsi="Tahoma" w:cs="Tahoma"/>
          <w:lang w:val="es-AR"/>
        </w:rPr>
        <w:t>r</w:t>
      </w:r>
      <w:r w:rsidRPr="00DF4077">
        <w:rPr>
          <w:rFonts w:ascii="Tahoma" w:hAnsi="Tahoma" w:cs="Tahoma"/>
          <w:spacing w:val="1"/>
          <w:lang w:val="es-AR"/>
        </w:rPr>
        <w:t>m</w:t>
      </w:r>
      <w:r w:rsidRPr="00DF4077">
        <w:rPr>
          <w:rFonts w:ascii="Tahoma" w:hAnsi="Tahoma" w:cs="Tahoma"/>
          <w:lang w:val="es-AR"/>
        </w:rPr>
        <w:t>as</w:t>
      </w:r>
      <w:r w:rsidRPr="00DF4077">
        <w:rPr>
          <w:rFonts w:ascii="Tahoma" w:hAnsi="Tahoma" w:cs="Tahoma"/>
          <w:spacing w:val="-2"/>
          <w:lang w:val="es-AR"/>
        </w:rPr>
        <w:t xml:space="preserve"> </w:t>
      </w:r>
      <w:r w:rsidRPr="00DF4077">
        <w:rPr>
          <w:rFonts w:ascii="Tahoma" w:hAnsi="Tahoma" w:cs="Tahoma"/>
          <w:lang w:val="es-AR"/>
        </w:rPr>
        <w:t>pr</w:t>
      </w:r>
      <w:r w:rsidRPr="00DF4077">
        <w:rPr>
          <w:rFonts w:ascii="Tahoma" w:hAnsi="Tahoma" w:cs="Tahoma"/>
          <w:spacing w:val="1"/>
          <w:lang w:val="es-AR"/>
        </w:rPr>
        <w:t>e</w:t>
      </w:r>
      <w:r w:rsidRPr="00DF4077">
        <w:rPr>
          <w:rFonts w:ascii="Tahoma" w:hAnsi="Tahoma" w:cs="Tahoma"/>
          <w:lang w:val="es-AR"/>
        </w:rPr>
        <w:t>ve</w:t>
      </w:r>
      <w:r w:rsidRPr="00DF4077">
        <w:rPr>
          <w:rFonts w:ascii="Tahoma" w:hAnsi="Tahoma" w:cs="Tahoma"/>
          <w:spacing w:val="1"/>
          <w:lang w:val="es-AR"/>
        </w:rPr>
        <w:t>n</w:t>
      </w:r>
      <w:r w:rsidRPr="00DF4077">
        <w:rPr>
          <w:rFonts w:ascii="Tahoma" w:hAnsi="Tahoma" w:cs="Tahoma"/>
          <w:lang w:val="es-AR"/>
        </w:rPr>
        <w:t>ti</w:t>
      </w:r>
      <w:r w:rsidRPr="00DF4077">
        <w:rPr>
          <w:rFonts w:ascii="Tahoma" w:hAnsi="Tahoma" w:cs="Tahoma"/>
          <w:spacing w:val="1"/>
          <w:lang w:val="es-AR"/>
        </w:rPr>
        <w:t>v</w:t>
      </w:r>
      <w:r w:rsidRPr="00DF4077">
        <w:rPr>
          <w:rFonts w:ascii="Tahoma" w:hAnsi="Tahoma" w:cs="Tahoma"/>
          <w:lang w:val="es-AR"/>
        </w:rPr>
        <w:t>as</w:t>
      </w:r>
      <w:r w:rsidRPr="00DF4077">
        <w:rPr>
          <w:rFonts w:ascii="Tahoma" w:hAnsi="Tahoma" w:cs="Tahoma"/>
          <w:spacing w:val="-2"/>
          <w:lang w:val="es-AR"/>
        </w:rPr>
        <w:t xml:space="preserve"> </w:t>
      </w:r>
      <w:r w:rsidRPr="00DF4077">
        <w:rPr>
          <w:rFonts w:ascii="Tahoma" w:hAnsi="Tahoma" w:cs="Tahoma"/>
          <w:lang w:val="es-AR"/>
        </w:rPr>
        <w:t>mínimas</w:t>
      </w:r>
      <w:r w:rsidRPr="00DF4077">
        <w:rPr>
          <w:rFonts w:ascii="Tahoma" w:hAnsi="Tahoma" w:cs="Tahoma"/>
          <w:spacing w:val="-6"/>
          <w:lang w:val="es-AR"/>
        </w:rPr>
        <w:t xml:space="preserve"> </w:t>
      </w:r>
      <w:r w:rsidRPr="00DF4077">
        <w:rPr>
          <w:rFonts w:ascii="Tahoma" w:hAnsi="Tahoma" w:cs="Tahoma"/>
          <w:lang w:val="es-AR"/>
        </w:rPr>
        <w:t>para</w:t>
      </w:r>
      <w:r w:rsidRPr="00DF4077">
        <w:rPr>
          <w:rFonts w:ascii="Tahoma" w:hAnsi="Tahoma" w:cs="Tahoma"/>
          <w:spacing w:val="-4"/>
          <w:lang w:val="es-AR"/>
        </w:rPr>
        <w:t xml:space="preserve"> </w:t>
      </w:r>
      <w:r w:rsidRPr="00DF4077">
        <w:rPr>
          <w:rFonts w:ascii="Tahoma" w:hAnsi="Tahoma" w:cs="Tahoma"/>
          <w:lang w:val="es-AR"/>
        </w:rPr>
        <w:t>su</w:t>
      </w:r>
      <w:r w:rsidRPr="00DF4077">
        <w:rPr>
          <w:rFonts w:ascii="Tahoma" w:hAnsi="Tahoma" w:cs="Tahoma"/>
          <w:spacing w:val="-1"/>
          <w:lang w:val="es-AR"/>
        </w:rPr>
        <w:t xml:space="preserve"> </w:t>
      </w:r>
      <w:r w:rsidRPr="00DF4077">
        <w:rPr>
          <w:rFonts w:ascii="Tahoma" w:hAnsi="Tahoma" w:cs="Tahoma"/>
          <w:lang w:val="es-AR"/>
        </w:rPr>
        <w:t>pre</w:t>
      </w:r>
      <w:r w:rsidRPr="00DF4077">
        <w:rPr>
          <w:rFonts w:ascii="Tahoma" w:hAnsi="Tahoma" w:cs="Tahoma"/>
          <w:spacing w:val="2"/>
          <w:lang w:val="es-AR"/>
        </w:rPr>
        <w:t>s</w:t>
      </w:r>
      <w:r w:rsidRPr="00DF4077">
        <w:rPr>
          <w:rFonts w:ascii="Tahoma" w:hAnsi="Tahoma" w:cs="Tahoma"/>
          <w:lang w:val="es-AR"/>
        </w:rPr>
        <w:t>erv</w:t>
      </w:r>
      <w:r w:rsidRPr="00DF4077">
        <w:rPr>
          <w:rFonts w:ascii="Tahoma" w:hAnsi="Tahoma" w:cs="Tahoma"/>
          <w:spacing w:val="1"/>
          <w:lang w:val="es-AR"/>
        </w:rPr>
        <w:t>a</w:t>
      </w:r>
      <w:r w:rsidRPr="00DF4077">
        <w:rPr>
          <w:rFonts w:ascii="Tahoma" w:hAnsi="Tahoma" w:cs="Tahoma"/>
          <w:lang w:val="es-AR"/>
        </w:rPr>
        <w:t>ción</w:t>
      </w:r>
      <w:r w:rsidRPr="00DF4077">
        <w:rPr>
          <w:rFonts w:ascii="Tahoma" w:hAnsi="Tahoma" w:cs="Tahoma"/>
          <w:spacing w:val="-2"/>
          <w:lang w:val="es-AR"/>
        </w:rPr>
        <w:t xml:space="preserve"> </w:t>
      </w:r>
      <w:r w:rsidRPr="00DF4077">
        <w:rPr>
          <w:rFonts w:ascii="Tahoma" w:hAnsi="Tahoma" w:cs="Tahoma"/>
          <w:lang w:val="es-AR"/>
        </w:rPr>
        <w:t xml:space="preserve">y </w:t>
      </w:r>
      <w:r w:rsidRPr="00DF4077">
        <w:rPr>
          <w:rFonts w:ascii="Tahoma" w:hAnsi="Tahoma" w:cs="Tahoma"/>
          <w:spacing w:val="1"/>
          <w:lang w:val="es-AR"/>
        </w:rPr>
        <w:t>p</w:t>
      </w:r>
      <w:r w:rsidRPr="00DF4077">
        <w:rPr>
          <w:rFonts w:ascii="Tahoma" w:hAnsi="Tahoma" w:cs="Tahoma"/>
          <w:lang w:val="es-AR"/>
        </w:rPr>
        <w:t>uesta en</w:t>
      </w:r>
      <w:r w:rsidRPr="00DF4077">
        <w:rPr>
          <w:rFonts w:ascii="Tahoma" w:hAnsi="Tahoma" w:cs="Tahoma"/>
          <w:spacing w:val="-1"/>
          <w:lang w:val="es-AR"/>
        </w:rPr>
        <w:t xml:space="preserve"> </w:t>
      </w:r>
      <w:r w:rsidRPr="00DF4077">
        <w:rPr>
          <w:rFonts w:ascii="Tahoma" w:hAnsi="Tahoma" w:cs="Tahoma"/>
          <w:lang w:val="es-AR"/>
        </w:rPr>
        <w:t>va</w:t>
      </w:r>
      <w:r w:rsidRPr="00DF4077">
        <w:rPr>
          <w:rFonts w:ascii="Tahoma" w:hAnsi="Tahoma" w:cs="Tahoma"/>
          <w:spacing w:val="1"/>
          <w:lang w:val="es-AR"/>
        </w:rPr>
        <w:t>l</w:t>
      </w:r>
      <w:r w:rsidRPr="00DF4077">
        <w:rPr>
          <w:rFonts w:ascii="Tahoma" w:hAnsi="Tahoma" w:cs="Tahoma"/>
          <w:spacing w:val="-1"/>
          <w:lang w:val="es-AR"/>
        </w:rPr>
        <w:t>o</w:t>
      </w:r>
      <w:r w:rsidRPr="00DF4077">
        <w:rPr>
          <w:rFonts w:ascii="Tahoma" w:hAnsi="Tahoma" w:cs="Tahoma"/>
          <w:lang w:val="es-AR"/>
        </w:rPr>
        <w:t>r.</w:t>
      </w:r>
    </w:p>
    <w:p w:rsidR="001A5F7E" w:rsidRPr="00DF4077" w:rsidRDefault="001A5F7E">
      <w:pPr>
        <w:widowControl w:val="0"/>
        <w:autoSpaceDE w:val="0"/>
        <w:autoSpaceDN w:val="0"/>
        <w:adjustRightInd w:val="0"/>
        <w:spacing w:before="7" w:after="0" w:line="266" w:lineRule="exact"/>
        <w:ind w:left="464" w:right="65" w:hanging="360"/>
        <w:jc w:val="both"/>
        <w:rPr>
          <w:rFonts w:ascii="Tahoma" w:hAnsi="Tahoma" w:cs="Tahoma"/>
          <w:lang w:val="es-AR"/>
        </w:rPr>
      </w:pPr>
      <w:r w:rsidRPr="00DF4077">
        <w:rPr>
          <w:rFonts w:ascii="Trebuchet MS" w:hAnsi="Trebuchet MS" w:cs="Trebuchet MS"/>
          <w:lang w:val="es-AR"/>
        </w:rPr>
        <w:t xml:space="preserve">4. </w:t>
      </w:r>
      <w:r w:rsidRPr="00DF4077">
        <w:rPr>
          <w:rFonts w:ascii="Trebuchet MS" w:hAnsi="Trebuchet MS" w:cs="Trebuchet MS"/>
          <w:spacing w:val="7"/>
          <w:lang w:val="es-AR"/>
        </w:rPr>
        <w:t xml:space="preserve"> </w:t>
      </w:r>
      <w:smartTag w:uri="urn:schemas-microsoft-com:office:smarttags" w:element="PersonName">
        <w:smartTagPr>
          <w:attr w:name="ProductID" w:val="La Zona Especial"/>
        </w:smartTagPr>
        <w:r w:rsidRPr="00DF4077">
          <w:rPr>
            <w:rFonts w:ascii="Tahoma" w:hAnsi="Tahoma" w:cs="Tahoma"/>
            <w:lang w:val="es-AR"/>
          </w:rPr>
          <w:t>La</w:t>
        </w:r>
        <w:r w:rsidRPr="00DF4077">
          <w:rPr>
            <w:rFonts w:ascii="Tahoma" w:hAnsi="Tahoma" w:cs="Tahoma"/>
            <w:spacing w:val="4"/>
            <w:lang w:val="es-AR"/>
          </w:rPr>
          <w:t xml:space="preserve"> </w:t>
        </w:r>
        <w:r w:rsidRPr="00DF4077">
          <w:rPr>
            <w:rFonts w:ascii="Tahoma" w:hAnsi="Tahoma" w:cs="Tahoma"/>
            <w:lang w:val="es-AR"/>
          </w:rPr>
          <w:t>Zo</w:t>
        </w:r>
        <w:r w:rsidRPr="00DF4077">
          <w:rPr>
            <w:rFonts w:ascii="Tahoma" w:hAnsi="Tahoma" w:cs="Tahoma"/>
            <w:spacing w:val="1"/>
            <w:lang w:val="es-AR"/>
          </w:rPr>
          <w:t>n</w:t>
        </w:r>
        <w:r w:rsidRPr="00DF4077">
          <w:rPr>
            <w:rFonts w:ascii="Tahoma" w:hAnsi="Tahoma" w:cs="Tahoma"/>
            <w:lang w:val="es-AR"/>
          </w:rPr>
          <w:t>a</w:t>
        </w:r>
        <w:r w:rsidRPr="00DF4077">
          <w:rPr>
            <w:rFonts w:ascii="Tahoma" w:hAnsi="Tahoma" w:cs="Tahoma"/>
            <w:spacing w:val="2"/>
            <w:lang w:val="es-AR"/>
          </w:rPr>
          <w:t xml:space="preserve"> </w:t>
        </w:r>
        <w:r w:rsidRPr="00DF4077">
          <w:rPr>
            <w:rFonts w:ascii="Tahoma" w:hAnsi="Tahoma" w:cs="Tahoma"/>
            <w:lang w:val="es-AR"/>
          </w:rPr>
          <w:t>Especial</w:t>
        </w:r>
      </w:smartTag>
      <w:r w:rsidRPr="00DF4077">
        <w:rPr>
          <w:rFonts w:ascii="Tahoma" w:hAnsi="Tahoma" w:cs="Tahoma"/>
          <w:lang w:val="es-AR"/>
        </w:rPr>
        <w:t xml:space="preserve"> I</w:t>
      </w:r>
      <w:r w:rsidRPr="00DF4077">
        <w:rPr>
          <w:rFonts w:ascii="Tahoma" w:hAnsi="Tahoma" w:cs="Tahoma"/>
          <w:spacing w:val="1"/>
          <w:lang w:val="es-AR"/>
        </w:rPr>
        <w:t>n</w:t>
      </w:r>
      <w:r w:rsidRPr="00DF4077">
        <w:rPr>
          <w:rFonts w:ascii="Tahoma" w:hAnsi="Tahoma" w:cs="Tahoma"/>
          <w:lang w:val="es-AR"/>
        </w:rPr>
        <w:t>dust</w:t>
      </w:r>
      <w:r w:rsidRPr="00DF4077">
        <w:rPr>
          <w:rFonts w:ascii="Tahoma" w:hAnsi="Tahoma" w:cs="Tahoma"/>
          <w:spacing w:val="1"/>
          <w:lang w:val="es-AR"/>
        </w:rPr>
        <w:t>r</w:t>
      </w:r>
      <w:r w:rsidRPr="00DF4077">
        <w:rPr>
          <w:rFonts w:ascii="Tahoma" w:hAnsi="Tahoma" w:cs="Tahoma"/>
          <w:lang w:val="es-AR"/>
        </w:rPr>
        <w:t>ial</w:t>
      </w:r>
      <w:r w:rsidRPr="00DF4077">
        <w:rPr>
          <w:rFonts w:ascii="Tahoma" w:hAnsi="Tahoma" w:cs="Tahoma"/>
          <w:spacing w:val="5"/>
          <w:lang w:val="es-AR"/>
        </w:rPr>
        <w:t xml:space="preserve"> </w:t>
      </w:r>
      <w:r w:rsidRPr="00DF4077">
        <w:rPr>
          <w:rFonts w:ascii="Tahoma" w:hAnsi="Tahoma" w:cs="Tahoma"/>
          <w:lang w:val="es-AR"/>
        </w:rPr>
        <w:t>de</w:t>
      </w:r>
      <w:r w:rsidRPr="00DF4077">
        <w:rPr>
          <w:rFonts w:ascii="Tahoma" w:hAnsi="Tahoma" w:cs="Tahoma"/>
          <w:spacing w:val="2"/>
          <w:lang w:val="es-AR"/>
        </w:rPr>
        <w:t xml:space="preserve"> </w:t>
      </w:r>
      <w:r w:rsidRPr="00DF4077">
        <w:rPr>
          <w:rFonts w:ascii="Tahoma" w:hAnsi="Tahoma" w:cs="Tahoma"/>
          <w:lang w:val="es-AR"/>
        </w:rPr>
        <w:t>Imp</w:t>
      </w:r>
      <w:r w:rsidRPr="00DF4077">
        <w:rPr>
          <w:rFonts w:ascii="Tahoma" w:hAnsi="Tahoma" w:cs="Tahoma"/>
          <w:spacing w:val="1"/>
          <w:lang w:val="es-AR"/>
        </w:rPr>
        <w:t>ac</w:t>
      </w:r>
      <w:r w:rsidRPr="00DF4077">
        <w:rPr>
          <w:rFonts w:ascii="Tahoma" w:hAnsi="Tahoma" w:cs="Tahoma"/>
          <w:lang w:val="es-AR"/>
        </w:rPr>
        <w:t>to Co</w:t>
      </w:r>
      <w:r w:rsidRPr="00DF4077">
        <w:rPr>
          <w:rFonts w:ascii="Tahoma" w:hAnsi="Tahoma" w:cs="Tahoma"/>
          <w:spacing w:val="1"/>
          <w:lang w:val="es-AR"/>
        </w:rPr>
        <w:t>n</w:t>
      </w:r>
      <w:r w:rsidRPr="00DF4077">
        <w:rPr>
          <w:rFonts w:ascii="Tahoma" w:hAnsi="Tahoma" w:cs="Tahoma"/>
          <w:lang w:val="es-AR"/>
        </w:rPr>
        <w:t>trol</w:t>
      </w:r>
      <w:r w:rsidRPr="00DF4077">
        <w:rPr>
          <w:rFonts w:ascii="Tahoma" w:hAnsi="Tahoma" w:cs="Tahoma"/>
          <w:spacing w:val="1"/>
          <w:lang w:val="es-AR"/>
        </w:rPr>
        <w:t>ad</w:t>
      </w:r>
      <w:r w:rsidRPr="00DF4077">
        <w:rPr>
          <w:rFonts w:ascii="Tahoma" w:hAnsi="Tahoma" w:cs="Tahoma"/>
          <w:lang w:val="es-AR"/>
        </w:rPr>
        <w:t>o</w:t>
      </w:r>
      <w:r w:rsidRPr="00DF4077">
        <w:rPr>
          <w:rFonts w:ascii="Tahoma" w:hAnsi="Tahoma" w:cs="Tahoma"/>
          <w:spacing w:val="1"/>
          <w:lang w:val="es-AR"/>
        </w:rPr>
        <w:t xml:space="preserve"> </w:t>
      </w:r>
      <w:r w:rsidRPr="00DF4077">
        <w:rPr>
          <w:rFonts w:ascii="Tahoma" w:hAnsi="Tahoma" w:cs="Tahoma"/>
          <w:lang w:val="es-AR"/>
        </w:rPr>
        <w:t>Si</w:t>
      </w:r>
      <w:r w:rsidRPr="00DF4077">
        <w:rPr>
          <w:rFonts w:ascii="Tahoma" w:hAnsi="Tahoma" w:cs="Tahoma"/>
          <w:spacing w:val="4"/>
          <w:lang w:val="es-AR"/>
        </w:rPr>
        <w:t xml:space="preserve"> </w:t>
      </w:r>
      <w:r w:rsidRPr="00DF4077">
        <w:rPr>
          <w:rFonts w:ascii="Tahoma" w:hAnsi="Tahoma" w:cs="Tahoma"/>
          <w:lang w:val="es-AR"/>
        </w:rPr>
        <w:t>bien</w:t>
      </w:r>
      <w:r w:rsidRPr="00DF4077">
        <w:rPr>
          <w:rFonts w:ascii="Tahoma" w:hAnsi="Tahoma" w:cs="Tahoma"/>
          <w:spacing w:val="1"/>
          <w:lang w:val="es-AR"/>
        </w:rPr>
        <w:t xml:space="preserve"> </w:t>
      </w:r>
      <w:r w:rsidRPr="00DF4077">
        <w:rPr>
          <w:rFonts w:ascii="Tahoma" w:hAnsi="Tahoma" w:cs="Tahoma"/>
          <w:lang w:val="es-AR"/>
        </w:rPr>
        <w:t>se</w:t>
      </w:r>
      <w:r w:rsidRPr="00DF4077">
        <w:rPr>
          <w:rFonts w:ascii="Tahoma" w:hAnsi="Tahoma" w:cs="Tahoma"/>
          <w:spacing w:val="3"/>
          <w:lang w:val="es-AR"/>
        </w:rPr>
        <w:t xml:space="preserve"> </w:t>
      </w:r>
      <w:r w:rsidRPr="00DF4077">
        <w:rPr>
          <w:rFonts w:ascii="Tahoma" w:hAnsi="Tahoma" w:cs="Tahoma"/>
          <w:lang w:val="es-AR"/>
        </w:rPr>
        <w:t>ha</w:t>
      </w:r>
      <w:r w:rsidRPr="00DF4077">
        <w:rPr>
          <w:rFonts w:ascii="Tahoma" w:hAnsi="Tahoma" w:cs="Tahoma"/>
          <w:spacing w:val="3"/>
          <w:lang w:val="es-AR"/>
        </w:rPr>
        <w:t xml:space="preserve"> </w:t>
      </w:r>
      <w:r w:rsidRPr="00DF4077">
        <w:rPr>
          <w:rFonts w:ascii="Tahoma" w:hAnsi="Tahoma" w:cs="Tahoma"/>
          <w:lang w:val="es-AR"/>
        </w:rPr>
        <w:t>defini</w:t>
      </w:r>
      <w:r w:rsidRPr="00DF4077">
        <w:rPr>
          <w:rFonts w:ascii="Tahoma" w:hAnsi="Tahoma" w:cs="Tahoma"/>
          <w:spacing w:val="1"/>
          <w:lang w:val="es-AR"/>
        </w:rPr>
        <w:t>d</w:t>
      </w:r>
      <w:r w:rsidRPr="00DF4077">
        <w:rPr>
          <w:rFonts w:ascii="Tahoma" w:hAnsi="Tahoma" w:cs="Tahoma"/>
          <w:lang w:val="es-AR"/>
        </w:rPr>
        <w:t>o una</w:t>
      </w:r>
      <w:r w:rsidRPr="00DF4077">
        <w:rPr>
          <w:rFonts w:ascii="Tahoma" w:hAnsi="Tahoma" w:cs="Tahoma"/>
          <w:spacing w:val="2"/>
          <w:lang w:val="es-AR"/>
        </w:rPr>
        <w:t xml:space="preserve"> </w:t>
      </w:r>
      <w:r w:rsidRPr="00DF4077">
        <w:rPr>
          <w:rFonts w:ascii="Tahoma" w:hAnsi="Tahoma" w:cs="Tahoma"/>
          <w:lang w:val="es-AR"/>
        </w:rPr>
        <w:t>zona</w:t>
      </w:r>
      <w:r w:rsidRPr="00DF4077">
        <w:rPr>
          <w:rFonts w:ascii="Tahoma" w:hAnsi="Tahoma" w:cs="Tahoma"/>
          <w:spacing w:val="2"/>
          <w:lang w:val="es-AR"/>
        </w:rPr>
        <w:t xml:space="preserve"> </w:t>
      </w:r>
      <w:r w:rsidRPr="00DF4077">
        <w:rPr>
          <w:rFonts w:ascii="Tahoma" w:hAnsi="Tahoma" w:cs="Tahoma"/>
          <w:spacing w:val="1"/>
          <w:lang w:val="es-AR"/>
        </w:rPr>
        <w:t>p</w:t>
      </w:r>
      <w:r w:rsidRPr="00DF4077">
        <w:rPr>
          <w:rFonts w:ascii="Tahoma" w:hAnsi="Tahoma" w:cs="Tahoma"/>
          <w:lang w:val="es-AR"/>
        </w:rPr>
        <w:t>ara estab</w:t>
      </w:r>
      <w:r w:rsidRPr="00DF4077">
        <w:rPr>
          <w:rFonts w:ascii="Tahoma" w:hAnsi="Tahoma" w:cs="Tahoma"/>
          <w:spacing w:val="1"/>
          <w:lang w:val="es-AR"/>
        </w:rPr>
        <w:t>l</w:t>
      </w:r>
      <w:r w:rsidRPr="00DF4077">
        <w:rPr>
          <w:rFonts w:ascii="Tahoma" w:hAnsi="Tahoma" w:cs="Tahoma"/>
          <w:lang w:val="es-AR"/>
        </w:rPr>
        <w:t>ecimi</w:t>
      </w:r>
      <w:r w:rsidRPr="00DF4077">
        <w:rPr>
          <w:rFonts w:ascii="Tahoma" w:hAnsi="Tahoma" w:cs="Tahoma"/>
          <w:spacing w:val="1"/>
          <w:lang w:val="es-AR"/>
        </w:rPr>
        <w:t>e</w:t>
      </w:r>
      <w:r w:rsidRPr="00DF4077">
        <w:rPr>
          <w:rFonts w:ascii="Tahoma" w:hAnsi="Tahoma" w:cs="Tahoma"/>
          <w:lang w:val="es-AR"/>
        </w:rPr>
        <w:t>ntos</w:t>
      </w:r>
      <w:r w:rsidRPr="00DF4077">
        <w:rPr>
          <w:rFonts w:ascii="Tahoma" w:hAnsi="Tahoma" w:cs="Tahoma"/>
          <w:spacing w:val="49"/>
          <w:lang w:val="es-AR"/>
        </w:rPr>
        <w:t xml:space="preserve"> </w:t>
      </w:r>
      <w:r w:rsidRPr="00DF4077">
        <w:rPr>
          <w:rFonts w:ascii="Tahoma" w:hAnsi="Tahoma" w:cs="Tahoma"/>
          <w:lang w:val="es-AR"/>
        </w:rPr>
        <w:t>i</w:t>
      </w:r>
      <w:r w:rsidRPr="00DF4077">
        <w:rPr>
          <w:rFonts w:ascii="Tahoma" w:hAnsi="Tahoma" w:cs="Tahoma"/>
          <w:spacing w:val="1"/>
          <w:lang w:val="es-AR"/>
        </w:rPr>
        <w:t>n</w:t>
      </w:r>
      <w:r w:rsidRPr="00DF4077">
        <w:rPr>
          <w:rFonts w:ascii="Tahoma" w:hAnsi="Tahoma" w:cs="Tahoma"/>
          <w:lang w:val="es-AR"/>
        </w:rPr>
        <w:t>dust</w:t>
      </w:r>
      <w:r w:rsidRPr="00DF4077">
        <w:rPr>
          <w:rFonts w:ascii="Tahoma" w:hAnsi="Tahoma" w:cs="Tahoma"/>
          <w:spacing w:val="1"/>
          <w:lang w:val="es-AR"/>
        </w:rPr>
        <w:t>r</w:t>
      </w:r>
      <w:r w:rsidRPr="00DF4077">
        <w:rPr>
          <w:rFonts w:ascii="Tahoma" w:hAnsi="Tahoma" w:cs="Tahoma"/>
          <w:lang w:val="es-AR"/>
        </w:rPr>
        <w:t>iales</w:t>
      </w:r>
      <w:r w:rsidRPr="00DF4077">
        <w:rPr>
          <w:rFonts w:ascii="Tahoma" w:hAnsi="Tahoma" w:cs="Tahoma"/>
          <w:spacing w:val="46"/>
          <w:lang w:val="es-AR"/>
        </w:rPr>
        <w:t xml:space="preserve"> </w:t>
      </w:r>
      <w:r w:rsidRPr="00DF4077">
        <w:rPr>
          <w:rFonts w:ascii="Tahoma" w:hAnsi="Tahoma" w:cs="Tahoma"/>
          <w:spacing w:val="1"/>
          <w:lang w:val="es-AR"/>
        </w:rPr>
        <w:t>d</w:t>
      </w:r>
      <w:r w:rsidRPr="00DF4077">
        <w:rPr>
          <w:rFonts w:ascii="Tahoma" w:hAnsi="Tahoma" w:cs="Tahoma"/>
          <w:lang w:val="es-AR"/>
        </w:rPr>
        <w:t>e</w:t>
      </w:r>
      <w:r w:rsidRPr="00DF4077">
        <w:rPr>
          <w:rFonts w:ascii="Tahoma" w:hAnsi="Tahoma" w:cs="Tahoma"/>
          <w:spacing w:val="52"/>
          <w:lang w:val="es-AR"/>
        </w:rPr>
        <w:t xml:space="preserve"> </w:t>
      </w:r>
      <w:r w:rsidRPr="00DF4077">
        <w:rPr>
          <w:rFonts w:ascii="Tahoma" w:hAnsi="Tahoma" w:cs="Tahoma"/>
          <w:spacing w:val="1"/>
          <w:lang w:val="es-AR"/>
        </w:rPr>
        <w:t>t</w:t>
      </w:r>
      <w:r w:rsidRPr="00DF4077">
        <w:rPr>
          <w:rFonts w:ascii="Tahoma" w:hAnsi="Tahoma" w:cs="Tahoma"/>
          <w:lang w:val="es-AR"/>
        </w:rPr>
        <w:t>e</w:t>
      </w:r>
      <w:r w:rsidRPr="00DF4077">
        <w:rPr>
          <w:rFonts w:ascii="Tahoma" w:hAnsi="Tahoma" w:cs="Tahoma"/>
          <w:spacing w:val="1"/>
          <w:lang w:val="es-AR"/>
        </w:rPr>
        <w:t>r</w:t>
      </w:r>
      <w:r w:rsidRPr="00DF4077">
        <w:rPr>
          <w:rFonts w:ascii="Tahoma" w:hAnsi="Tahoma" w:cs="Tahoma"/>
          <w:spacing w:val="-1"/>
          <w:lang w:val="es-AR"/>
        </w:rPr>
        <w:t>c</w:t>
      </w:r>
      <w:r w:rsidRPr="00DF4077">
        <w:rPr>
          <w:rFonts w:ascii="Tahoma" w:hAnsi="Tahoma" w:cs="Tahoma"/>
          <w:lang w:val="es-AR"/>
        </w:rPr>
        <w:t>era</w:t>
      </w:r>
      <w:r w:rsidRPr="00DF4077">
        <w:rPr>
          <w:rFonts w:ascii="Tahoma" w:hAnsi="Tahoma" w:cs="Tahoma"/>
          <w:spacing w:val="54"/>
          <w:lang w:val="es-AR"/>
        </w:rPr>
        <w:t xml:space="preserve"> </w:t>
      </w:r>
      <w:r w:rsidRPr="00DF4077">
        <w:rPr>
          <w:rFonts w:ascii="Tahoma" w:hAnsi="Tahoma" w:cs="Tahoma"/>
          <w:lang w:val="es-AR"/>
        </w:rPr>
        <w:t>c</w:t>
      </w:r>
      <w:r w:rsidRPr="00DF4077">
        <w:rPr>
          <w:rFonts w:ascii="Tahoma" w:hAnsi="Tahoma" w:cs="Tahoma"/>
          <w:spacing w:val="-1"/>
          <w:lang w:val="es-AR"/>
        </w:rPr>
        <w:t>a</w:t>
      </w:r>
      <w:r w:rsidRPr="00DF4077">
        <w:rPr>
          <w:rFonts w:ascii="Tahoma" w:hAnsi="Tahoma" w:cs="Tahoma"/>
          <w:lang w:val="es-AR"/>
        </w:rPr>
        <w:t>tegoría</w:t>
      </w:r>
      <w:r w:rsidRPr="00DF4077">
        <w:rPr>
          <w:rFonts w:ascii="Tahoma" w:hAnsi="Tahoma" w:cs="Tahoma"/>
          <w:spacing w:val="52"/>
          <w:lang w:val="es-AR"/>
        </w:rPr>
        <w:t xml:space="preserve"> </w:t>
      </w:r>
      <w:r w:rsidRPr="00DF4077">
        <w:rPr>
          <w:rFonts w:ascii="Tahoma" w:hAnsi="Tahoma" w:cs="Tahoma"/>
          <w:lang w:val="es-AR"/>
        </w:rPr>
        <w:t>seg</w:t>
      </w:r>
      <w:r w:rsidRPr="00DF4077">
        <w:rPr>
          <w:rFonts w:ascii="Tahoma" w:hAnsi="Tahoma" w:cs="Tahoma"/>
          <w:spacing w:val="1"/>
          <w:lang w:val="es-AR"/>
        </w:rPr>
        <w:t>ú</w:t>
      </w:r>
      <w:r w:rsidRPr="00DF4077">
        <w:rPr>
          <w:rFonts w:ascii="Tahoma" w:hAnsi="Tahoma" w:cs="Tahoma"/>
          <w:lang w:val="es-AR"/>
        </w:rPr>
        <w:t>n</w:t>
      </w:r>
      <w:r w:rsidRPr="00DF4077">
        <w:rPr>
          <w:rFonts w:ascii="Tahoma" w:hAnsi="Tahoma" w:cs="Tahoma"/>
          <w:spacing w:val="50"/>
          <w:lang w:val="es-AR"/>
        </w:rPr>
        <w:t xml:space="preserve"> </w:t>
      </w:r>
      <w:r w:rsidRPr="00DF4077">
        <w:rPr>
          <w:rFonts w:ascii="Tahoma" w:hAnsi="Tahoma" w:cs="Tahoma"/>
          <w:spacing w:val="1"/>
          <w:lang w:val="es-AR"/>
        </w:rPr>
        <w:t>l</w:t>
      </w:r>
      <w:r w:rsidRPr="00DF4077">
        <w:rPr>
          <w:rFonts w:ascii="Tahoma" w:hAnsi="Tahoma" w:cs="Tahoma"/>
          <w:lang w:val="es-AR"/>
        </w:rPr>
        <w:t>o</w:t>
      </w:r>
      <w:r w:rsidRPr="00DF4077">
        <w:rPr>
          <w:rFonts w:ascii="Tahoma" w:hAnsi="Tahoma" w:cs="Tahoma"/>
          <w:spacing w:val="53"/>
          <w:lang w:val="es-AR"/>
        </w:rPr>
        <w:t xml:space="preserve"> </w:t>
      </w:r>
      <w:r w:rsidRPr="00DF4077">
        <w:rPr>
          <w:rFonts w:ascii="Tahoma" w:hAnsi="Tahoma" w:cs="Tahoma"/>
          <w:lang w:val="es-AR"/>
        </w:rPr>
        <w:t>reglamen</w:t>
      </w:r>
      <w:r w:rsidRPr="00DF4077">
        <w:rPr>
          <w:rFonts w:ascii="Tahoma" w:hAnsi="Tahoma" w:cs="Tahoma"/>
          <w:spacing w:val="1"/>
          <w:lang w:val="es-AR"/>
        </w:rPr>
        <w:t>t</w:t>
      </w:r>
      <w:r w:rsidRPr="00DF4077">
        <w:rPr>
          <w:rFonts w:ascii="Tahoma" w:hAnsi="Tahoma" w:cs="Tahoma"/>
          <w:lang w:val="es-AR"/>
        </w:rPr>
        <w:t>ado</w:t>
      </w:r>
      <w:r w:rsidRPr="00DF4077">
        <w:rPr>
          <w:rFonts w:ascii="Tahoma" w:hAnsi="Tahoma" w:cs="Tahoma"/>
          <w:spacing w:val="46"/>
          <w:lang w:val="es-AR"/>
        </w:rPr>
        <w:t xml:space="preserve"> </w:t>
      </w:r>
      <w:r w:rsidRPr="00DF4077">
        <w:rPr>
          <w:rFonts w:ascii="Tahoma" w:hAnsi="Tahoma" w:cs="Tahoma"/>
          <w:lang w:val="es-AR"/>
        </w:rPr>
        <w:t>por</w:t>
      </w:r>
      <w:r w:rsidRPr="00DF4077">
        <w:rPr>
          <w:rFonts w:ascii="Tahoma" w:hAnsi="Tahoma" w:cs="Tahoma"/>
          <w:spacing w:val="52"/>
          <w:lang w:val="es-AR"/>
        </w:rPr>
        <w:t xml:space="preserve"> </w:t>
      </w:r>
      <w:smartTag w:uri="urn:schemas-microsoft-com:office:smarttags" w:element="PersonName">
        <w:smartTagPr>
          <w:attr w:name="ProductID" w:val="la Ley"/>
        </w:smartTagPr>
        <w:r w:rsidRPr="00DF4077">
          <w:rPr>
            <w:rFonts w:ascii="Tahoma" w:hAnsi="Tahoma" w:cs="Tahoma"/>
            <w:lang w:val="es-AR"/>
          </w:rPr>
          <w:t>la</w:t>
        </w:r>
        <w:r w:rsidRPr="00DF4077">
          <w:rPr>
            <w:rFonts w:ascii="Tahoma" w:hAnsi="Tahoma" w:cs="Tahoma"/>
            <w:spacing w:val="54"/>
            <w:lang w:val="es-AR"/>
          </w:rPr>
          <w:t xml:space="preserve"> </w:t>
        </w:r>
        <w:r w:rsidRPr="00DF4077">
          <w:rPr>
            <w:rFonts w:ascii="Tahoma" w:hAnsi="Tahoma" w:cs="Tahoma"/>
            <w:lang w:val="es-AR"/>
          </w:rPr>
          <w:t>Ley</w:t>
        </w:r>
      </w:smartTag>
    </w:p>
    <w:p w:rsidR="001A5F7E" w:rsidRPr="009737BD" w:rsidRDefault="001A5F7E">
      <w:pPr>
        <w:widowControl w:val="0"/>
        <w:autoSpaceDE w:val="0"/>
        <w:autoSpaceDN w:val="0"/>
        <w:adjustRightInd w:val="0"/>
        <w:spacing w:before="65" w:after="0" w:line="266" w:lineRule="exact"/>
        <w:ind w:left="582" w:right="72"/>
        <w:rPr>
          <w:rFonts w:ascii="Tahoma" w:hAnsi="Tahoma" w:cs="Tahoma"/>
          <w:lang w:val="es-AR"/>
        </w:rPr>
      </w:pPr>
      <w:r w:rsidRPr="00DF4077">
        <w:rPr>
          <w:rFonts w:ascii="Tahoma" w:hAnsi="Tahoma" w:cs="Tahoma"/>
          <w:lang w:val="es-AR"/>
        </w:rPr>
        <w:t>11.459.,</w:t>
      </w:r>
      <w:r w:rsidRPr="00DF4077">
        <w:rPr>
          <w:rFonts w:ascii="Tahoma" w:hAnsi="Tahoma" w:cs="Tahoma"/>
          <w:spacing w:val="11"/>
          <w:lang w:val="es-AR"/>
        </w:rPr>
        <w:t xml:space="preserve"> </w:t>
      </w:r>
      <w:smartTag w:uri="urn:schemas-microsoft-com:office:smarttags" w:element="PersonName">
        <w:smartTagPr>
          <w:attr w:name="ProductID" w:val="la Comisi￳n Redactora"/>
        </w:smartTagPr>
        <w:r w:rsidRPr="00DF4077">
          <w:rPr>
            <w:rFonts w:ascii="Tahoma" w:hAnsi="Tahoma" w:cs="Tahoma"/>
            <w:lang w:val="es-AR"/>
          </w:rPr>
          <w:t>la</w:t>
        </w:r>
        <w:r w:rsidRPr="00DF4077">
          <w:rPr>
            <w:rFonts w:ascii="Tahoma" w:hAnsi="Tahoma" w:cs="Tahoma"/>
            <w:spacing w:val="17"/>
            <w:lang w:val="es-AR"/>
          </w:rPr>
          <w:t xml:space="preserve"> </w:t>
        </w:r>
        <w:r w:rsidRPr="00DF4077">
          <w:rPr>
            <w:rFonts w:ascii="Tahoma" w:hAnsi="Tahoma" w:cs="Tahoma"/>
            <w:lang w:val="es-AR"/>
          </w:rPr>
          <w:t>Comisión</w:t>
        </w:r>
        <w:r w:rsidRPr="00DF4077">
          <w:rPr>
            <w:rFonts w:ascii="Tahoma" w:hAnsi="Tahoma" w:cs="Tahoma"/>
            <w:spacing w:val="9"/>
            <w:lang w:val="es-AR"/>
          </w:rPr>
          <w:t xml:space="preserve"> </w:t>
        </w:r>
        <w:r w:rsidRPr="00DF4077">
          <w:rPr>
            <w:rFonts w:ascii="Tahoma" w:hAnsi="Tahoma" w:cs="Tahoma"/>
            <w:lang w:val="es-AR"/>
          </w:rPr>
          <w:t>Redac</w:t>
        </w:r>
        <w:r w:rsidRPr="00DF4077">
          <w:rPr>
            <w:rFonts w:ascii="Tahoma" w:hAnsi="Tahoma" w:cs="Tahoma"/>
            <w:spacing w:val="1"/>
            <w:lang w:val="es-AR"/>
          </w:rPr>
          <w:t>t</w:t>
        </w:r>
        <w:r w:rsidRPr="00DF4077">
          <w:rPr>
            <w:rFonts w:ascii="Tahoma" w:hAnsi="Tahoma" w:cs="Tahoma"/>
            <w:lang w:val="es-AR"/>
          </w:rPr>
          <w:t>ora</w:t>
        </w:r>
      </w:smartTag>
      <w:r w:rsidRPr="00DF4077">
        <w:rPr>
          <w:rFonts w:ascii="Tahoma" w:hAnsi="Tahoma" w:cs="Tahoma"/>
          <w:spacing w:val="12"/>
          <w:lang w:val="es-AR"/>
        </w:rPr>
        <w:t xml:space="preserve"> </w:t>
      </w:r>
      <w:r w:rsidRPr="00DF4077">
        <w:rPr>
          <w:rFonts w:ascii="Tahoma" w:hAnsi="Tahoma" w:cs="Tahoma"/>
          <w:spacing w:val="1"/>
          <w:lang w:val="es-AR"/>
        </w:rPr>
        <w:t>d</w:t>
      </w:r>
      <w:r w:rsidRPr="00DF4077">
        <w:rPr>
          <w:rFonts w:ascii="Tahoma" w:hAnsi="Tahoma" w:cs="Tahoma"/>
          <w:spacing w:val="-1"/>
          <w:lang w:val="es-AR"/>
        </w:rPr>
        <w:t>e</w:t>
      </w:r>
      <w:r w:rsidRPr="00DF4077">
        <w:rPr>
          <w:rFonts w:ascii="Tahoma" w:hAnsi="Tahoma" w:cs="Tahoma"/>
          <w:lang w:val="es-AR"/>
        </w:rPr>
        <w:t>l</w:t>
      </w:r>
      <w:r w:rsidRPr="00DF4077">
        <w:rPr>
          <w:rFonts w:ascii="Tahoma" w:hAnsi="Tahoma" w:cs="Tahoma"/>
          <w:spacing w:val="16"/>
          <w:lang w:val="es-AR"/>
        </w:rPr>
        <w:t xml:space="preserve"> </w:t>
      </w:r>
      <w:r w:rsidRPr="00DF4077">
        <w:rPr>
          <w:rFonts w:ascii="Tahoma" w:hAnsi="Tahoma" w:cs="Tahoma"/>
          <w:lang w:val="es-AR"/>
        </w:rPr>
        <w:t>Códi</w:t>
      </w:r>
      <w:r w:rsidRPr="00DF4077">
        <w:rPr>
          <w:rFonts w:ascii="Tahoma" w:hAnsi="Tahoma" w:cs="Tahoma"/>
          <w:spacing w:val="1"/>
          <w:lang w:val="es-AR"/>
        </w:rPr>
        <w:t>g</w:t>
      </w:r>
      <w:r w:rsidRPr="00DF4077">
        <w:rPr>
          <w:rFonts w:ascii="Tahoma" w:hAnsi="Tahoma" w:cs="Tahoma"/>
          <w:lang w:val="es-AR"/>
        </w:rPr>
        <w:t>o</w:t>
      </w:r>
      <w:r w:rsidRPr="00DF4077">
        <w:rPr>
          <w:rFonts w:ascii="Tahoma" w:hAnsi="Tahoma" w:cs="Tahoma"/>
          <w:spacing w:val="16"/>
          <w:lang w:val="es-AR"/>
        </w:rPr>
        <w:t xml:space="preserve"> </w:t>
      </w:r>
      <w:r w:rsidRPr="00DF4077">
        <w:rPr>
          <w:rFonts w:ascii="Tahoma" w:hAnsi="Tahoma" w:cs="Tahoma"/>
          <w:lang w:val="es-AR"/>
        </w:rPr>
        <w:t>ve</w:t>
      </w:r>
      <w:r w:rsidRPr="00DF4077">
        <w:rPr>
          <w:rFonts w:ascii="Tahoma" w:hAnsi="Tahoma" w:cs="Tahoma"/>
          <w:spacing w:val="15"/>
          <w:lang w:val="es-AR"/>
        </w:rPr>
        <w:t xml:space="preserve"> </w:t>
      </w:r>
      <w:r w:rsidRPr="00DF4077">
        <w:rPr>
          <w:rFonts w:ascii="Tahoma" w:hAnsi="Tahoma" w:cs="Tahoma"/>
          <w:lang w:val="es-AR"/>
        </w:rPr>
        <w:t>como</w:t>
      </w:r>
      <w:r w:rsidRPr="00DF4077">
        <w:rPr>
          <w:rFonts w:ascii="Tahoma" w:hAnsi="Tahoma" w:cs="Tahoma"/>
          <w:spacing w:val="12"/>
          <w:lang w:val="es-AR"/>
        </w:rPr>
        <w:t xml:space="preserve"> </w:t>
      </w:r>
      <w:r w:rsidRPr="00DF4077">
        <w:rPr>
          <w:rFonts w:ascii="Tahoma" w:hAnsi="Tahoma" w:cs="Tahoma"/>
          <w:lang w:val="es-AR"/>
        </w:rPr>
        <w:t>e</w:t>
      </w:r>
      <w:r w:rsidRPr="00DF4077">
        <w:rPr>
          <w:rFonts w:ascii="Tahoma" w:hAnsi="Tahoma" w:cs="Tahoma"/>
          <w:spacing w:val="2"/>
          <w:lang w:val="es-AR"/>
        </w:rPr>
        <w:t>s</w:t>
      </w:r>
      <w:r w:rsidRPr="00DF4077">
        <w:rPr>
          <w:rFonts w:ascii="Tahoma" w:hAnsi="Tahoma" w:cs="Tahoma"/>
          <w:lang w:val="es-AR"/>
        </w:rPr>
        <w:t>enci</w:t>
      </w:r>
      <w:r w:rsidRPr="00DF4077">
        <w:rPr>
          <w:rFonts w:ascii="Tahoma" w:hAnsi="Tahoma" w:cs="Tahoma"/>
          <w:spacing w:val="1"/>
          <w:lang w:val="es-AR"/>
        </w:rPr>
        <w:t>a</w:t>
      </w:r>
      <w:r w:rsidRPr="00DF4077">
        <w:rPr>
          <w:rFonts w:ascii="Tahoma" w:hAnsi="Tahoma" w:cs="Tahoma"/>
          <w:lang w:val="es-AR"/>
        </w:rPr>
        <w:t>l</w:t>
      </w:r>
      <w:r w:rsidRPr="00DF4077">
        <w:rPr>
          <w:rFonts w:ascii="Tahoma" w:hAnsi="Tahoma" w:cs="Tahoma"/>
          <w:spacing w:val="16"/>
          <w:lang w:val="es-AR"/>
        </w:rPr>
        <w:t xml:space="preserve"> </w:t>
      </w:r>
      <w:r w:rsidRPr="00DF4077">
        <w:rPr>
          <w:rFonts w:ascii="Tahoma" w:hAnsi="Tahoma" w:cs="Tahoma"/>
          <w:lang w:val="es-AR"/>
        </w:rPr>
        <w:t>e</w:t>
      </w:r>
      <w:r w:rsidRPr="00DF4077">
        <w:rPr>
          <w:rFonts w:ascii="Tahoma" w:hAnsi="Tahoma" w:cs="Tahoma"/>
          <w:spacing w:val="16"/>
          <w:lang w:val="es-AR"/>
        </w:rPr>
        <w:t xml:space="preserve"> </w:t>
      </w:r>
      <w:r w:rsidRPr="00DF4077">
        <w:rPr>
          <w:rFonts w:ascii="Tahoma" w:hAnsi="Tahoma" w:cs="Tahoma"/>
          <w:lang w:val="es-AR"/>
        </w:rPr>
        <w:t>inmedia</w:t>
      </w:r>
      <w:r w:rsidRPr="00DF4077">
        <w:rPr>
          <w:rFonts w:ascii="Tahoma" w:hAnsi="Tahoma" w:cs="Tahoma"/>
          <w:spacing w:val="1"/>
          <w:lang w:val="es-AR"/>
        </w:rPr>
        <w:t>t</w:t>
      </w:r>
      <w:r w:rsidRPr="00DF4077">
        <w:rPr>
          <w:rFonts w:ascii="Tahoma" w:hAnsi="Tahoma" w:cs="Tahoma"/>
          <w:lang w:val="es-AR"/>
        </w:rPr>
        <w:t>o</w:t>
      </w:r>
      <w:r w:rsidRPr="00DF4077">
        <w:rPr>
          <w:rFonts w:ascii="Tahoma" w:hAnsi="Tahoma" w:cs="Tahoma"/>
          <w:spacing w:val="10"/>
          <w:lang w:val="es-AR"/>
        </w:rPr>
        <w:t xml:space="preserve"> </w:t>
      </w:r>
      <w:r w:rsidRPr="00DF4077">
        <w:rPr>
          <w:rFonts w:ascii="Tahoma" w:hAnsi="Tahoma" w:cs="Tahoma"/>
          <w:lang w:val="es-AR"/>
        </w:rPr>
        <w:t>que</w:t>
      </w:r>
      <w:r w:rsidRPr="00DF4077">
        <w:rPr>
          <w:rFonts w:ascii="Tahoma" w:hAnsi="Tahoma" w:cs="Tahoma"/>
          <w:spacing w:val="14"/>
          <w:lang w:val="es-AR"/>
        </w:rPr>
        <w:t xml:space="preserve"> </w:t>
      </w:r>
      <w:r w:rsidRPr="00DF4077">
        <w:rPr>
          <w:rFonts w:ascii="Tahoma" w:hAnsi="Tahoma" w:cs="Tahoma"/>
          <w:lang w:val="es-AR"/>
        </w:rPr>
        <w:t>se</w:t>
      </w:r>
      <w:r w:rsidRPr="00DF4077">
        <w:rPr>
          <w:rFonts w:ascii="Tahoma" w:hAnsi="Tahoma" w:cs="Tahoma"/>
          <w:spacing w:val="15"/>
          <w:lang w:val="es-AR"/>
        </w:rPr>
        <w:t xml:space="preserve"> </w:t>
      </w:r>
      <w:r w:rsidRPr="00DF4077">
        <w:rPr>
          <w:rFonts w:ascii="Tahoma" w:hAnsi="Tahoma" w:cs="Tahoma"/>
          <w:spacing w:val="1"/>
          <w:lang w:val="es-AR"/>
        </w:rPr>
        <w:t>ge</w:t>
      </w:r>
      <w:r w:rsidRPr="00DF4077">
        <w:rPr>
          <w:rFonts w:ascii="Tahoma" w:hAnsi="Tahoma" w:cs="Tahoma"/>
          <w:lang w:val="es-AR"/>
        </w:rPr>
        <w:t>ne</w:t>
      </w:r>
      <w:r w:rsidRPr="00DF4077">
        <w:rPr>
          <w:rFonts w:ascii="Tahoma" w:hAnsi="Tahoma" w:cs="Tahoma"/>
          <w:spacing w:val="1"/>
          <w:lang w:val="es-AR"/>
        </w:rPr>
        <w:t>r</w:t>
      </w:r>
      <w:r w:rsidRPr="00DF4077">
        <w:rPr>
          <w:rFonts w:ascii="Tahoma" w:hAnsi="Tahoma" w:cs="Tahoma"/>
          <w:lang w:val="es-AR"/>
        </w:rPr>
        <w:t>e</w:t>
      </w:r>
      <w:r w:rsidRPr="00DF4077">
        <w:rPr>
          <w:rFonts w:ascii="Tahoma" w:hAnsi="Tahoma" w:cs="Tahoma"/>
          <w:spacing w:val="-1"/>
          <w:lang w:val="es-AR"/>
        </w:rPr>
        <w:t xml:space="preserve"> </w:t>
      </w:r>
      <w:r w:rsidRPr="00DF4077">
        <w:rPr>
          <w:rFonts w:ascii="Tahoma" w:hAnsi="Tahoma" w:cs="Tahoma"/>
          <w:lang w:val="es-AR"/>
        </w:rPr>
        <w:t>un sec</w:t>
      </w:r>
      <w:r w:rsidRPr="00DF4077">
        <w:rPr>
          <w:rFonts w:ascii="Tahoma" w:hAnsi="Tahoma" w:cs="Tahoma"/>
          <w:spacing w:val="1"/>
          <w:lang w:val="es-AR"/>
        </w:rPr>
        <w:t>t</w:t>
      </w:r>
      <w:r w:rsidRPr="00DF4077">
        <w:rPr>
          <w:rFonts w:ascii="Tahoma" w:hAnsi="Tahoma" w:cs="Tahoma"/>
          <w:lang w:val="es-AR"/>
        </w:rPr>
        <w:t>or</w:t>
      </w:r>
      <w:r w:rsidRPr="00DF4077">
        <w:rPr>
          <w:rFonts w:ascii="Tahoma" w:hAnsi="Tahoma" w:cs="Tahoma"/>
          <w:spacing w:val="-4"/>
          <w:lang w:val="es-AR"/>
        </w:rPr>
        <w:t xml:space="preserve"> </w:t>
      </w:r>
      <w:r w:rsidRPr="00DF4077">
        <w:rPr>
          <w:rFonts w:ascii="Tahoma" w:hAnsi="Tahoma" w:cs="Tahoma"/>
          <w:lang w:val="es-AR"/>
        </w:rPr>
        <w:t>de</w:t>
      </w:r>
      <w:r w:rsidRPr="00DF4077">
        <w:rPr>
          <w:rFonts w:ascii="Tahoma" w:hAnsi="Tahoma" w:cs="Tahoma"/>
          <w:spacing w:val="-2"/>
          <w:lang w:val="es-AR"/>
        </w:rPr>
        <w:t xml:space="preserve"> </w:t>
      </w:r>
      <w:r w:rsidRPr="00DF4077">
        <w:rPr>
          <w:rFonts w:ascii="Tahoma" w:hAnsi="Tahoma" w:cs="Tahoma"/>
          <w:lang w:val="es-AR"/>
        </w:rPr>
        <w:t>Parque</w:t>
      </w:r>
      <w:r w:rsidRPr="00DF4077">
        <w:rPr>
          <w:rFonts w:ascii="Tahoma" w:hAnsi="Tahoma" w:cs="Tahoma"/>
          <w:spacing w:val="-6"/>
          <w:lang w:val="es-AR"/>
        </w:rPr>
        <w:t xml:space="preserve"> </w:t>
      </w:r>
      <w:r w:rsidRPr="00DF4077">
        <w:rPr>
          <w:rFonts w:ascii="Tahoma" w:hAnsi="Tahoma" w:cs="Tahoma"/>
          <w:lang w:val="es-AR"/>
        </w:rPr>
        <w:t>Industrial</w:t>
      </w:r>
      <w:r w:rsidRPr="00DF4077">
        <w:rPr>
          <w:rFonts w:ascii="Tahoma" w:hAnsi="Tahoma" w:cs="Tahoma"/>
          <w:spacing w:val="-6"/>
          <w:lang w:val="es-AR"/>
        </w:rPr>
        <w:t xml:space="preserve"> </w:t>
      </w:r>
      <w:r w:rsidRPr="00DF4077">
        <w:rPr>
          <w:rFonts w:ascii="Tahoma" w:hAnsi="Tahoma" w:cs="Tahoma"/>
          <w:lang w:val="es-AR"/>
        </w:rPr>
        <w:t>Exclusivo</w:t>
      </w:r>
      <w:r w:rsidRPr="00DF4077">
        <w:rPr>
          <w:rFonts w:ascii="Tahoma" w:hAnsi="Tahoma" w:cs="Tahoma"/>
          <w:spacing w:val="-6"/>
          <w:lang w:val="es-AR"/>
        </w:rPr>
        <w:t xml:space="preserve"> </w:t>
      </w:r>
      <w:r w:rsidRPr="00DF4077">
        <w:rPr>
          <w:rFonts w:ascii="Tahoma" w:hAnsi="Tahoma" w:cs="Tahoma"/>
          <w:lang w:val="es-AR"/>
        </w:rPr>
        <w:t>el c</w:t>
      </w:r>
      <w:r w:rsidRPr="00DF4077">
        <w:rPr>
          <w:rFonts w:ascii="Tahoma" w:hAnsi="Tahoma" w:cs="Tahoma"/>
          <w:spacing w:val="1"/>
          <w:lang w:val="es-AR"/>
        </w:rPr>
        <w:t>u</w:t>
      </w:r>
      <w:r w:rsidRPr="00DF4077">
        <w:rPr>
          <w:rFonts w:ascii="Tahoma" w:hAnsi="Tahoma" w:cs="Tahoma"/>
          <w:lang w:val="es-AR"/>
        </w:rPr>
        <w:t>al podría</w:t>
      </w:r>
      <w:r w:rsidRPr="00DF4077">
        <w:rPr>
          <w:rFonts w:ascii="Tahoma" w:hAnsi="Tahoma" w:cs="Tahoma"/>
          <w:spacing w:val="-3"/>
          <w:lang w:val="es-AR"/>
        </w:rPr>
        <w:t xml:space="preserve"> </w:t>
      </w:r>
      <w:r w:rsidRPr="00DF4077">
        <w:rPr>
          <w:rFonts w:ascii="Tahoma" w:hAnsi="Tahoma" w:cs="Tahoma"/>
          <w:lang w:val="es-AR"/>
        </w:rPr>
        <w:t>ser</w:t>
      </w:r>
      <w:r w:rsidRPr="00DF4077">
        <w:rPr>
          <w:rFonts w:ascii="Tahoma" w:hAnsi="Tahoma" w:cs="Tahoma"/>
          <w:spacing w:val="-2"/>
          <w:lang w:val="es-AR"/>
        </w:rPr>
        <w:t xml:space="preserve"> </w:t>
      </w:r>
      <w:r w:rsidRPr="00DF4077">
        <w:rPr>
          <w:rFonts w:ascii="Tahoma" w:hAnsi="Tahoma" w:cs="Tahoma"/>
          <w:lang w:val="es-AR"/>
        </w:rPr>
        <w:t>de</w:t>
      </w:r>
      <w:r w:rsidRPr="00DF4077">
        <w:rPr>
          <w:rFonts w:ascii="Tahoma" w:hAnsi="Tahoma" w:cs="Tahoma"/>
          <w:spacing w:val="-2"/>
          <w:lang w:val="es-AR"/>
        </w:rPr>
        <w:t xml:space="preserve"> </w:t>
      </w:r>
      <w:r w:rsidRPr="00DF4077">
        <w:rPr>
          <w:rFonts w:ascii="Tahoma" w:hAnsi="Tahoma" w:cs="Tahoma"/>
          <w:lang w:val="es-AR"/>
        </w:rPr>
        <w:t>carácter</w:t>
      </w:r>
      <w:r w:rsidRPr="00DF4077">
        <w:rPr>
          <w:rFonts w:ascii="Tahoma" w:hAnsi="Tahoma" w:cs="Tahoma"/>
          <w:spacing w:val="-6"/>
          <w:lang w:val="es-AR"/>
        </w:rPr>
        <w:t xml:space="preserve"> </w:t>
      </w:r>
      <w:r w:rsidRPr="00DF4077">
        <w:rPr>
          <w:rFonts w:ascii="Tahoma" w:hAnsi="Tahoma" w:cs="Tahoma"/>
          <w:lang w:val="es-AR"/>
        </w:rPr>
        <w:t>privado</w:t>
      </w:r>
      <w:r w:rsidRPr="00DF4077">
        <w:rPr>
          <w:rFonts w:ascii="Tahoma" w:hAnsi="Tahoma" w:cs="Tahoma"/>
          <w:spacing w:val="-3"/>
          <w:lang w:val="es-AR"/>
        </w:rPr>
        <w:t xml:space="preserve"> </w:t>
      </w:r>
      <w:r w:rsidRPr="00DF4077">
        <w:rPr>
          <w:rFonts w:ascii="Tahoma" w:hAnsi="Tahoma" w:cs="Tahoma"/>
          <w:lang w:val="es-AR"/>
        </w:rPr>
        <w:t>o publico.</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222"/>
        <w:rPr>
          <w:rFonts w:ascii="Tahoma" w:hAnsi="Tahoma" w:cs="Tahoma"/>
          <w:lang w:val="es-AR"/>
        </w:rPr>
      </w:pPr>
      <w:r w:rsidRPr="009737BD">
        <w:rPr>
          <w:rFonts w:ascii="Tahoma" w:hAnsi="Tahoma" w:cs="Tahoma"/>
          <w:b/>
          <w:bCs/>
          <w:lang w:val="es-AR"/>
        </w:rPr>
        <w:t>I</w:t>
      </w:r>
      <w:r w:rsidRPr="009737BD">
        <w:rPr>
          <w:rFonts w:ascii="Tahoma" w:hAnsi="Tahoma" w:cs="Tahoma"/>
          <w:b/>
          <w:bCs/>
          <w:spacing w:val="1"/>
          <w:lang w:val="es-AR"/>
        </w:rPr>
        <w:t>I</w:t>
      </w:r>
      <w:r w:rsidRPr="009737BD">
        <w:rPr>
          <w:rFonts w:ascii="Tahoma" w:hAnsi="Tahoma" w:cs="Tahoma"/>
          <w:b/>
          <w:bCs/>
          <w:lang w:val="es-AR"/>
        </w:rPr>
        <w:t>I.</w:t>
      </w:r>
      <w:r w:rsidRPr="009737BD">
        <w:rPr>
          <w:rFonts w:ascii="Tahoma" w:hAnsi="Tahoma" w:cs="Tahoma"/>
          <w:b/>
          <w:bCs/>
          <w:spacing w:val="1"/>
          <w:lang w:val="es-AR"/>
        </w:rPr>
        <w:t>5</w:t>
      </w:r>
      <w:r w:rsidRPr="009737BD">
        <w:rPr>
          <w:rFonts w:ascii="Tahoma" w:hAnsi="Tahoma" w:cs="Tahoma"/>
          <w:b/>
          <w:bCs/>
          <w:lang w:val="es-AR"/>
        </w:rPr>
        <w:t>.</w:t>
      </w:r>
    </w:p>
    <w:p w:rsidR="001A5F7E" w:rsidRPr="009737BD" w:rsidRDefault="001A5F7E">
      <w:pPr>
        <w:widowControl w:val="0"/>
        <w:autoSpaceDE w:val="0"/>
        <w:autoSpaceDN w:val="0"/>
        <w:adjustRightInd w:val="0"/>
        <w:spacing w:after="0" w:line="265" w:lineRule="exact"/>
        <w:ind w:left="222"/>
        <w:rPr>
          <w:rFonts w:ascii="Tahoma" w:hAnsi="Tahoma" w:cs="Tahoma"/>
          <w:lang w:val="es-AR"/>
        </w:rPr>
      </w:pPr>
      <w:smartTag w:uri="urn:schemas-microsoft-com:office:smarttags" w:element="PersonName">
        <w:smartTagPr>
          <w:attr w:name="ProductID" w:val="la Zona"/>
        </w:smartTagPr>
        <w:r w:rsidRPr="009737BD">
          <w:rPr>
            <w:rFonts w:ascii="Tahoma" w:hAnsi="Tahoma" w:cs="Tahoma"/>
            <w:position w:val="-1"/>
            <w:lang w:val="es-AR"/>
          </w:rPr>
          <w:t>La</w:t>
        </w:r>
        <w:r w:rsidRPr="009737BD">
          <w:rPr>
            <w:rFonts w:ascii="Tahoma" w:hAnsi="Tahoma" w:cs="Tahoma"/>
            <w:spacing w:val="48"/>
            <w:position w:val="-1"/>
            <w:lang w:val="es-AR"/>
          </w:rPr>
          <w:t xml:space="preserve"> </w:t>
        </w:r>
        <w:r w:rsidRPr="009737BD">
          <w:rPr>
            <w:rFonts w:ascii="Tahoma" w:hAnsi="Tahoma" w:cs="Tahoma"/>
            <w:position w:val="-1"/>
            <w:lang w:val="es-AR"/>
          </w:rPr>
          <w:t>Zona</w:t>
        </w:r>
      </w:smartTag>
      <w:r w:rsidRPr="009737BD">
        <w:rPr>
          <w:rFonts w:ascii="Tahoma" w:hAnsi="Tahoma" w:cs="Tahoma"/>
          <w:spacing w:val="50"/>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54"/>
          <w:position w:val="-1"/>
          <w:lang w:val="es-AR"/>
        </w:rPr>
        <w:t xml:space="preserve"> </w:t>
      </w:r>
      <w:r w:rsidRPr="009737BD">
        <w:rPr>
          <w:rFonts w:ascii="Tahoma" w:hAnsi="Tahoma" w:cs="Tahoma"/>
          <w:position w:val="-1"/>
          <w:lang w:val="es-AR"/>
        </w:rPr>
        <w:t>Regulac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49"/>
          <w:position w:val="-1"/>
          <w:lang w:val="es-AR"/>
        </w:rPr>
        <w:t xml:space="preserve"> </w:t>
      </w:r>
      <w:r w:rsidRPr="009737BD">
        <w:rPr>
          <w:rFonts w:ascii="Tahoma" w:hAnsi="Tahoma" w:cs="Tahoma"/>
          <w:position w:val="-1"/>
          <w:lang w:val="es-AR"/>
        </w:rPr>
        <w:t>General</w:t>
      </w:r>
      <w:r w:rsidRPr="009737BD">
        <w:rPr>
          <w:rFonts w:ascii="Tahoma" w:hAnsi="Tahoma" w:cs="Tahoma"/>
          <w:spacing w:val="48"/>
          <w:position w:val="-1"/>
          <w:lang w:val="es-AR"/>
        </w:rPr>
        <w:t xml:space="preserve"> </w:t>
      </w:r>
      <w:r w:rsidRPr="009737BD">
        <w:rPr>
          <w:rFonts w:ascii="Tahoma" w:hAnsi="Tahoma" w:cs="Tahoma"/>
          <w:position w:val="-1"/>
          <w:lang w:val="es-AR"/>
        </w:rPr>
        <w:t>compo</w:t>
      </w:r>
      <w:r w:rsidRPr="009737BD">
        <w:rPr>
          <w:rFonts w:ascii="Tahoma" w:hAnsi="Tahoma" w:cs="Tahoma"/>
          <w:spacing w:val="1"/>
          <w:position w:val="-1"/>
          <w:lang w:val="es-AR"/>
        </w:rPr>
        <w:t>n</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49"/>
          <w:position w:val="-1"/>
          <w:lang w:val="es-AR"/>
        </w:rPr>
        <w:t xml:space="preserve"> </w:t>
      </w:r>
      <w:r w:rsidRPr="009737BD">
        <w:rPr>
          <w:rFonts w:ascii="Tahoma" w:hAnsi="Tahoma" w:cs="Tahoma"/>
          <w:position w:val="-1"/>
          <w:lang w:val="es-AR"/>
        </w:rPr>
        <w:t>de</w:t>
      </w:r>
      <w:r w:rsidRPr="009737BD">
        <w:rPr>
          <w:rFonts w:ascii="Tahoma" w:hAnsi="Tahoma" w:cs="Tahoma"/>
          <w:spacing w:val="52"/>
          <w:position w:val="-1"/>
          <w:lang w:val="es-AR"/>
        </w:rPr>
        <w:t xml:space="preserve"> </w:t>
      </w:r>
      <w:r w:rsidRPr="009737BD">
        <w:rPr>
          <w:rFonts w:ascii="Tahoma" w:hAnsi="Tahoma" w:cs="Tahoma"/>
          <w:position w:val="-1"/>
          <w:lang w:val="es-AR"/>
        </w:rPr>
        <w:t>la</w:t>
      </w:r>
      <w:r w:rsidRPr="009737BD">
        <w:rPr>
          <w:rFonts w:ascii="Tahoma" w:hAnsi="Tahoma" w:cs="Tahoma"/>
          <w:spacing w:val="54"/>
          <w:position w:val="-1"/>
          <w:lang w:val="es-AR"/>
        </w:rPr>
        <w:t xml:space="preserve"> </w:t>
      </w:r>
      <w:r w:rsidRPr="009737BD">
        <w:rPr>
          <w:rFonts w:ascii="Tahoma" w:hAnsi="Tahoma" w:cs="Tahoma"/>
          <w:position w:val="-1"/>
          <w:lang w:val="es-AR"/>
        </w:rPr>
        <w:t>prese</w:t>
      </w:r>
      <w:r w:rsidRPr="009737BD">
        <w:rPr>
          <w:rFonts w:ascii="Tahoma" w:hAnsi="Tahoma" w:cs="Tahoma"/>
          <w:spacing w:val="1"/>
          <w:position w:val="-1"/>
          <w:lang w:val="es-AR"/>
        </w:rPr>
        <w:t>n</w:t>
      </w:r>
      <w:r w:rsidRPr="009737BD">
        <w:rPr>
          <w:rFonts w:ascii="Tahoma" w:hAnsi="Tahoma" w:cs="Tahoma"/>
          <w:position w:val="-1"/>
          <w:lang w:val="es-AR"/>
        </w:rPr>
        <w:t>te</w:t>
      </w:r>
      <w:r w:rsidRPr="009737BD">
        <w:rPr>
          <w:rFonts w:ascii="Tahoma" w:hAnsi="Tahoma" w:cs="Tahoma"/>
          <w:spacing w:val="50"/>
          <w:position w:val="-1"/>
          <w:lang w:val="es-AR"/>
        </w:rPr>
        <w:t xml:space="preserve"> </w:t>
      </w:r>
      <w:r w:rsidRPr="009737BD">
        <w:rPr>
          <w:rFonts w:ascii="Tahoma" w:hAnsi="Tahoma" w:cs="Tahoma"/>
          <w:position w:val="-1"/>
          <w:lang w:val="es-AR"/>
        </w:rPr>
        <w:t>norm</w:t>
      </w:r>
      <w:r w:rsidRPr="009737BD">
        <w:rPr>
          <w:rFonts w:ascii="Tahoma" w:hAnsi="Tahoma" w:cs="Tahoma"/>
          <w:spacing w:val="1"/>
          <w:position w:val="-1"/>
          <w:lang w:val="es-AR"/>
        </w:rPr>
        <w:t>a</w:t>
      </w:r>
      <w:r w:rsidRPr="009737BD">
        <w:rPr>
          <w:rFonts w:ascii="Tahoma" w:hAnsi="Tahoma" w:cs="Tahoma"/>
          <w:position w:val="-1"/>
          <w:lang w:val="es-AR"/>
        </w:rPr>
        <w:t>ti</w:t>
      </w:r>
      <w:r w:rsidRPr="009737BD">
        <w:rPr>
          <w:rFonts w:ascii="Tahoma" w:hAnsi="Tahoma" w:cs="Tahoma"/>
          <w:spacing w:val="1"/>
          <w:position w:val="-1"/>
          <w:lang w:val="es-AR"/>
        </w:rPr>
        <w:t>v</w:t>
      </w:r>
      <w:r w:rsidRPr="009737BD">
        <w:rPr>
          <w:rFonts w:ascii="Tahoma" w:hAnsi="Tahoma" w:cs="Tahoma"/>
          <w:position w:val="-1"/>
          <w:lang w:val="es-AR"/>
        </w:rPr>
        <w:t>a</w:t>
      </w:r>
      <w:r w:rsidRPr="009737BD">
        <w:rPr>
          <w:rFonts w:ascii="Tahoma" w:hAnsi="Tahoma" w:cs="Tahoma"/>
          <w:spacing w:val="50"/>
          <w:position w:val="-1"/>
          <w:lang w:val="es-AR"/>
        </w:rPr>
        <w:t xml:space="preserve"> </w:t>
      </w:r>
      <w:r w:rsidRPr="009737BD">
        <w:rPr>
          <w:rFonts w:ascii="Tahoma" w:hAnsi="Tahoma" w:cs="Tahoma"/>
          <w:position w:val="-1"/>
          <w:lang w:val="es-AR"/>
        </w:rPr>
        <w:t>se</w:t>
      </w:r>
      <w:r w:rsidRPr="009737BD">
        <w:rPr>
          <w:rFonts w:ascii="Tahoma" w:hAnsi="Tahoma" w:cs="Tahoma"/>
          <w:spacing w:val="52"/>
          <w:position w:val="-1"/>
          <w:lang w:val="es-AR"/>
        </w:rPr>
        <w:t xml:space="preserve"> </w:t>
      </w:r>
      <w:r w:rsidRPr="009737BD">
        <w:rPr>
          <w:rFonts w:ascii="Tahoma" w:hAnsi="Tahoma" w:cs="Tahoma"/>
          <w:position w:val="-1"/>
          <w:lang w:val="es-AR"/>
        </w:rPr>
        <w:t>subdi</w:t>
      </w:r>
      <w:r w:rsidRPr="009737BD">
        <w:rPr>
          <w:rFonts w:ascii="Tahoma" w:hAnsi="Tahoma" w:cs="Tahoma"/>
          <w:spacing w:val="1"/>
          <w:position w:val="-1"/>
          <w:lang w:val="es-AR"/>
        </w:rPr>
        <w:t>v</w:t>
      </w:r>
      <w:r w:rsidRPr="009737BD">
        <w:rPr>
          <w:rFonts w:ascii="Tahoma" w:hAnsi="Tahoma" w:cs="Tahoma"/>
          <w:position w:val="-1"/>
          <w:lang w:val="es-AR"/>
        </w:rPr>
        <w:t>ide</w:t>
      </w:r>
      <w:r w:rsidRPr="009737BD">
        <w:rPr>
          <w:rFonts w:ascii="Tahoma" w:hAnsi="Tahoma" w:cs="Tahoma"/>
          <w:spacing w:val="48"/>
          <w:position w:val="-1"/>
          <w:lang w:val="es-AR"/>
        </w:rPr>
        <w:t xml:space="preserve"> </w:t>
      </w:r>
      <w:r w:rsidRPr="009737BD">
        <w:rPr>
          <w:rFonts w:ascii="Tahoma" w:hAnsi="Tahoma" w:cs="Tahoma"/>
          <w:position w:val="-1"/>
          <w:lang w:val="es-AR"/>
        </w:rPr>
        <w:t>en</w:t>
      </w:r>
    </w:p>
    <w:p w:rsidR="001A5F7E" w:rsidRPr="009737BD" w:rsidRDefault="001A5F7E">
      <w:pPr>
        <w:widowControl w:val="0"/>
        <w:autoSpaceDE w:val="0"/>
        <w:autoSpaceDN w:val="0"/>
        <w:adjustRightInd w:val="0"/>
        <w:spacing w:after="0" w:line="265" w:lineRule="exact"/>
        <w:ind w:left="222"/>
        <w:rPr>
          <w:rFonts w:ascii="Tahoma" w:hAnsi="Tahoma" w:cs="Tahoma"/>
          <w:lang w:val="es-AR"/>
        </w:rPr>
      </w:pPr>
      <w:r w:rsidRPr="009737BD">
        <w:rPr>
          <w:rFonts w:ascii="Tahoma" w:hAnsi="Tahoma" w:cs="Tahoma"/>
          <w:position w:val="-1"/>
          <w:lang w:val="es-AR"/>
        </w:rPr>
        <w:t>Distritos,</w:t>
      </w:r>
      <w:r w:rsidRPr="009737BD">
        <w:rPr>
          <w:rFonts w:ascii="Tahoma" w:hAnsi="Tahoma" w:cs="Tahoma"/>
          <w:spacing w:val="-15"/>
          <w:position w:val="-1"/>
          <w:lang w:val="es-AR"/>
        </w:rPr>
        <w:t xml:space="preserve"> </w:t>
      </w:r>
      <w:r w:rsidRPr="009737BD">
        <w:rPr>
          <w:rFonts w:ascii="Tahoma" w:hAnsi="Tahoma" w:cs="Tahoma"/>
          <w:position w:val="-1"/>
          <w:lang w:val="es-AR"/>
        </w:rPr>
        <w:t>siendo</w:t>
      </w:r>
      <w:r w:rsidRPr="009737BD">
        <w:rPr>
          <w:rFonts w:ascii="Tahoma" w:hAnsi="Tahoma" w:cs="Tahoma"/>
          <w:spacing w:val="-6"/>
          <w:position w:val="-1"/>
          <w:lang w:val="es-AR"/>
        </w:rPr>
        <w:t xml:space="preserve"> </w:t>
      </w:r>
      <w:r w:rsidRPr="009737BD">
        <w:rPr>
          <w:rFonts w:ascii="Tahoma" w:hAnsi="Tahoma" w:cs="Tahoma"/>
          <w:position w:val="-1"/>
          <w:lang w:val="es-AR"/>
        </w:rPr>
        <w:t>los</w:t>
      </w:r>
      <w:r w:rsidRPr="009737BD">
        <w:rPr>
          <w:rFonts w:ascii="Tahoma" w:hAnsi="Tahoma" w:cs="Tahoma"/>
          <w:spacing w:val="-2"/>
          <w:position w:val="-1"/>
          <w:lang w:val="es-AR"/>
        </w:rPr>
        <w:t xml:space="preserve"> </w:t>
      </w:r>
      <w:r w:rsidRPr="009737BD">
        <w:rPr>
          <w:rFonts w:ascii="Tahoma" w:hAnsi="Tahoma" w:cs="Tahoma"/>
          <w:position w:val="-1"/>
          <w:lang w:val="es-AR"/>
        </w:rPr>
        <w:t>siguientes:</w:t>
      </w:r>
    </w:p>
    <w:p w:rsidR="001A5F7E" w:rsidRDefault="001A5F7E">
      <w:pPr>
        <w:widowControl w:val="0"/>
        <w:autoSpaceDE w:val="0"/>
        <w:autoSpaceDN w:val="0"/>
        <w:adjustRightInd w:val="0"/>
        <w:spacing w:before="6" w:after="0" w:line="260" w:lineRule="exact"/>
        <w:rPr>
          <w:rFonts w:ascii="Tahoma" w:hAnsi="Tahoma" w:cs="Tahoma"/>
          <w:sz w:val="26"/>
          <w:szCs w:val="26"/>
          <w:lang w:val="es-AR"/>
        </w:rPr>
      </w:pPr>
    </w:p>
    <w:p w:rsidR="00F83122" w:rsidRDefault="00F83122">
      <w:pPr>
        <w:widowControl w:val="0"/>
        <w:autoSpaceDE w:val="0"/>
        <w:autoSpaceDN w:val="0"/>
        <w:adjustRightInd w:val="0"/>
        <w:spacing w:before="6" w:after="0" w:line="260" w:lineRule="exact"/>
        <w:rPr>
          <w:rFonts w:ascii="Tahoma" w:hAnsi="Tahoma" w:cs="Tahoma"/>
          <w:sz w:val="26"/>
          <w:szCs w:val="26"/>
          <w:lang w:val="es-AR"/>
        </w:rPr>
      </w:pPr>
    </w:p>
    <w:p w:rsidR="00F83122" w:rsidRPr="009737BD" w:rsidRDefault="00F83122">
      <w:pPr>
        <w:widowControl w:val="0"/>
        <w:autoSpaceDE w:val="0"/>
        <w:autoSpaceDN w:val="0"/>
        <w:adjustRightInd w:val="0"/>
        <w:spacing w:before="6" w:after="0" w:line="260" w:lineRule="exact"/>
        <w:rPr>
          <w:rFonts w:ascii="Tahoma" w:hAnsi="Tahoma" w:cs="Tahoma"/>
          <w:sz w:val="26"/>
          <w:szCs w:val="26"/>
          <w:lang w:val="es-AR"/>
        </w:rPr>
      </w:pPr>
    </w:p>
    <w:p w:rsidR="001A5F7E" w:rsidRDefault="00F92E93" w:rsidP="00F92E93">
      <w:pPr>
        <w:widowControl w:val="0"/>
        <w:autoSpaceDE w:val="0"/>
        <w:autoSpaceDN w:val="0"/>
        <w:adjustRightInd w:val="0"/>
        <w:spacing w:after="0" w:line="258" w:lineRule="exact"/>
        <w:ind w:left="3920" w:right="3063"/>
        <w:jc w:val="center"/>
        <w:rPr>
          <w:rFonts w:ascii="Tahoma" w:hAnsi="Tahoma" w:cs="Tahoma"/>
          <w:b/>
          <w:bCs/>
          <w:w w:val="99"/>
          <w:position w:val="-1"/>
          <w:lang w:val="es-AR"/>
        </w:rPr>
      </w:pPr>
      <w:r>
        <w:rPr>
          <w:rFonts w:ascii="Tahoma" w:hAnsi="Tahoma" w:cs="Tahoma"/>
          <w:b/>
          <w:bCs/>
          <w:position w:val="-1"/>
          <w:lang w:val="es-AR"/>
        </w:rPr>
        <w:t xml:space="preserve">    </w:t>
      </w:r>
      <w:r w:rsidR="001A5F7E" w:rsidRPr="009737BD">
        <w:rPr>
          <w:rFonts w:ascii="Tahoma" w:hAnsi="Tahoma" w:cs="Tahoma"/>
          <w:b/>
          <w:bCs/>
          <w:position w:val="-1"/>
          <w:lang w:val="es-AR"/>
        </w:rPr>
        <w:t>AREA</w:t>
      </w:r>
      <w:r w:rsidR="001A5F7E" w:rsidRPr="009737BD">
        <w:rPr>
          <w:rFonts w:ascii="Tahoma" w:hAnsi="Tahoma" w:cs="Tahoma"/>
          <w:b/>
          <w:bCs/>
          <w:spacing w:val="-12"/>
          <w:position w:val="-1"/>
          <w:lang w:val="es-AR"/>
        </w:rPr>
        <w:t xml:space="preserve"> </w:t>
      </w:r>
      <w:r>
        <w:rPr>
          <w:rFonts w:ascii="Tahoma" w:hAnsi="Tahoma" w:cs="Tahoma"/>
          <w:b/>
          <w:bCs/>
          <w:spacing w:val="-12"/>
          <w:position w:val="-1"/>
          <w:lang w:val="es-AR"/>
        </w:rPr>
        <w:t>U</w:t>
      </w:r>
      <w:r w:rsidR="001A5F7E" w:rsidRPr="009737BD">
        <w:rPr>
          <w:rFonts w:ascii="Tahoma" w:hAnsi="Tahoma" w:cs="Tahoma"/>
          <w:b/>
          <w:bCs/>
          <w:w w:val="99"/>
          <w:position w:val="-1"/>
          <w:lang w:val="es-AR"/>
        </w:rPr>
        <w:t>R</w:t>
      </w:r>
      <w:r w:rsidR="001A5F7E" w:rsidRPr="009737BD">
        <w:rPr>
          <w:rFonts w:ascii="Tahoma" w:hAnsi="Tahoma" w:cs="Tahoma"/>
          <w:b/>
          <w:bCs/>
          <w:spacing w:val="2"/>
          <w:w w:val="99"/>
          <w:position w:val="-1"/>
          <w:lang w:val="es-AR"/>
        </w:rPr>
        <w:t>B</w:t>
      </w:r>
      <w:r w:rsidR="001A5F7E" w:rsidRPr="009737BD">
        <w:rPr>
          <w:rFonts w:ascii="Tahoma" w:hAnsi="Tahoma" w:cs="Tahoma"/>
          <w:b/>
          <w:bCs/>
          <w:w w:val="99"/>
          <w:position w:val="-1"/>
          <w:lang w:val="es-AR"/>
        </w:rPr>
        <w:t>ANA</w:t>
      </w:r>
    </w:p>
    <w:p w:rsidR="00F83122" w:rsidRPr="009737BD" w:rsidRDefault="00F83122" w:rsidP="00F83122">
      <w:pPr>
        <w:widowControl w:val="0"/>
        <w:autoSpaceDE w:val="0"/>
        <w:autoSpaceDN w:val="0"/>
        <w:adjustRightInd w:val="0"/>
        <w:spacing w:after="0" w:line="258" w:lineRule="exact"/>
        <w:ind w:left="3119" w:right="3063"/>
        <w:jc w:val="center"/>
        <w:rPr>
          <w:rFonts w:ascii="Tahoma" w:hAnsi="Tahoma" w:cs="Tahoma"/>
          <w:lang w:val="es-AR"/>
        </w:rPr>
      </w:pPr>
    </w:p>
    <w:tbl>
      <w:tblPr>
        <w:tblW w:w="0" w:type="auto"/>
        <w:tblInd w:w="3549" w:type="dxa"/>
        <w:tblLayout w:type="fixed"/>
        <w:tblCellMar>
          <w:left w:w="0" w:type="dxa"/>
          <w:right w:w="0" w:type="dxa"/>
        </w:tblCellMar>
        <w:tblLook w:val="0000" w:firstRow="0" w:lastRow="0" w:firstColumn="0" w:lastColumn="0" w:noHBand="0" w:noVBand="0"/>
      </w:tblPr>
      <w:tblGrid>
        <w:gridCol w:w="2120"/>
        <w:gridCol w:w="1985"/>
      </w:tblGrid>
      <w:tr w:rsidR="00F92E93" w:rsidRPr="001A5F7E">
        <w:trPr>
          <w:trHeight w:hRule="exact" w:val="276"/>
        </w:trPr>
        <w:tc>
          <w:tcPr>
            <w:tcW w:w="2120" w:type="dxa"/>
            <w:tcBorders>
              <w:top w:val="single" w:sz="4" w:space="0" w:color="000000"/>
              <w:left w:val="single" w:sz="4" w:space="0" w:color="000000"/>
              <w:bottom w:val="single" w:sz="4" w:space="0" w:color="000000"/>
              <w:right w:val="single" w:sz="4" w:space="0" w:color="000000"/>
            </w:tcBorders>
          </w:tcPr>
          <w:p w:rsidR="00F92E93" w:rsidRPr="001A5F7E" w:rsidRDefault="00F92E93" w:rsidP="00F83122">
            <w:pPr>
              <w:widowControl w:val="0"/>
              <w:autoSpaceDE w:val="0"/>
              <w:autoSpaceDN w:val="0"/>
              <w:adjustRightInd w:val="0"/>
              <w:spacing w:after="0" w:line="264" w:lineRule="exact"/>
              <w:ind w:left="64"/>
              <w:jc w:val="center"/>
              <w:rPr>
                <w:rFonts w:ascii="Times New Roman" w:hAnsi="Times New Roman"/>
                <w:sz w:val="24"/>
                <w:szCs w:val="24"/>
              </w:rPr>
            </w:pPr>
            <w:r w:rsidRPr="001A5F7E">
              <w:rPr>
                <w:rFonts w:ascii="Tahoma" w:hAnsi="Tahoma" w:cs="Tahoma"/>
                <w:b/>
                <w:bCs/>
                <w:position w:val="-1"/>
              </w:rPr>
              <w:t>UR1</w:t>
            </w:r>
          </w:p>
        </w:tc>
        <w:tc>
          <w:tcPr>
            <w:tcW w:w="1985" w:type="dxa"/>
            <w:tcBorders>
              <w:top w:val="single" w:sz="4" w:space="0" w:color="000000"/>
              <w:left w:val="single" w:sz="4" w:space="0" w:color="000000"/>
              <w:bottom w:val="single" w:sz="4" w:space="0" w:color="000000"/>
              <w:right w:val="single" w:sz="4" w:space="0" w:color="000000"/>
            </w:tcBorders>
          </w:tcPr>
          <w:p w:rsidR="00F92E93" w:rsidRPr="001A5F7E" w:rsidRDefault="00F92E93" w:rsidP="00F83122">
            <w:pPr>
              <w:widowControl w:val="0"/>
              <w:autoSpaceDE w:val="0"/>
              <w:autoSpaceDN w:val="0"/>
              <w:adjustRightInd w:val="0"/>
              <w:spacing w:after="0" w:line="264" w:lineRule="exact"/>
              <w:ind w:left="64"/>
              <w:jc w:val="center"/>
              <w:rPr>
                <w:rFonts w:ascii="Tahoma" w:hAnsi="Tahoma" w:cs="Tahoma"/>
                <w:b/>
                <w:bCs/>
                <w:position w:val="-1"/>
              </w:rPr>
            </w:pPr>
            <w:r>
              <w:rPr>
                <w:rFonts w:ascii="Tahoma" w:hAnsi="Tahoma" w:cs="Tahoma"/>
                <w:b/>
                <w:bCs/>
                <w:position w:val="-1"/>
              </w:rPr>
              <w:t>UE1</w:t>
            </w:r>
          </w:p>
        </w:tc>
      </w:tr>
      <w:tr w:rsidR="00F92E93" w:rsidRPr="001A5F7E">
        <w:trPr>
          <w:trHeight w:hRule="exact" w:val="275"/>
        </w:trPr>
        <w:tc>
          <w:tcPr>
            <w:tcW w:w="2120" w:type="dxa"/>
            <w:tcBorders>
              <w:top w:val="single" w:sz="4" w:space="0" w:color="000000"/>
              <w:left w:val="single" w:sz="4" w:space="0" w:color="000000"/>
              <w:bottom w:val="single" w:sz="4" w:space="0" w:color="000000"/>
              <w:right w:val="single" w:sz="4" w:space="0" w:color="000000"/>
            </w:tcBorders>
          </w:tcPr>
          <w:p w:rsidR="00F92E93" w:rsidRPr="001A5F7E" w:rsidRDefault="00F92E93" w:rsidP="00F83122">
            <w:pPr>
              <w:widowControl w:val="0"/>
              <w:autoSpaceDE w:val="0"/>
              <w:autoSpaceDN w:val="0"/>
              <w:adjustRightInd w:val="0"/>
              <w:spacing w:after="0" w:line="263" w:lineRule="exact"/>
              <w:ind w:left="64"/>
              <w:jc w:val="center"/>
              <w:rPr>
                <w:rFonts w:ascii="Times New Roman" w:hAnsi="Times New Roman"/>
                <w:sz w:val="24"/>
                <w:szCs w:val="24"/>
              </w:rPr>
            </w:pPr>
            <w:r w:rsidRPr="001A5F7E">
              <w:rPr>
                <w:rFonts w:ascii="Tahoma" w:hAnsi="Tahoma" w:cs="Tahoma"/>
                <w:b/>
                <w:bCs/>
                <w:position w:val="-1"/>
              </w:rPr>
              <w:t>UR2</w:t>
            </w:r>
          </w:p>
        </w:tc>
        <w:tc>
          <w:tcPr>
            <w:tcW w:w="1985" w:type="dxa"/>
            <w:tcBorders>
              <w:top w:val="single" w:sz="4" w:space="0" w:color="000000"/>
              <w:left w:val="single" w:sz="4" w:space="0" w:color="000000"/>
              <w:bottom w:val="single" w:sz="4" w:space="0" w:color="000000"/>
              <w:right w:val="single" w:sz="4" w:space="0" w:color="000000"/>
            </w:tcBorders>
          </w:tcPr>
          <w:p w:rsidR="00F92E93" w:rsidRPr="001A5F7E" w:rsidRDefault="00F92E93" w:rsidP="00F83122">
            <w:pPr>
              <w:widowControl w:val="0"/>
              <w:autoSpaceDE w:val="0"/>
              <w:autoSpaceDN w:val="0"/>
              <w:adjustRightInd w:val="0"/>
              <w:spacing w:after="0" w:line="263" w:lineRule="exact"/>
              <w:ind w:left="64"/>
              <w:jc w:val="center"/>
              <w:rPr>
                <w:rFonts w:ascii="Tahoma" w:hAnsi="Tahoma" w:cs="Tahoma"/>
                <w:b/>
                <w:bCs/>
                <w:position w:val="-1"/>
              </w:rPr>
            </w:pPr>
            <w:r>
              <w:rPr>
                <w:rFonts w:ascii="Tahoma" w:hAnsi="Tahoma" w:cs="Tahoma"/>
                <w:b/>
                <w:bCs/>
                <w:position w:val="-1"/>
              </w:rPr>
              <w:t>UE2</w:t>
            </w:r>
          </w:p>
        </w:tc>
      </w:tr>
      <w:tr w:rsidR="00F92E93" w:rsidRPr="001A5F7E">
        <w:trPr>
          <w:trHeight w:hRule="exact" w:val="276"/>
        </w:trPr>
        <w:tc>
          <w:tcPr>
            <w:tcW w:w="2120" w:type="dxa"/>
            <w:tcBorders>
              <w:top w:val="single" w:sz="4" w:space="0" w:color="000000"/>
              <w:left w:val="single" w:sz="4" w:space="0" w:color="000000"/>
              <w:bottom w:val="single" w:sz="4" w:space="0" w:color="000000"/>
              <w:right w:val="single" w:sz="4" w:space="0" w:color="000000"/>
            </w:tcBorders>
          </w:tcPr>
          <w:p w:rsidR="00F92E93" w:rsidRPr="001A5F7E" w:rsidRDefault="00F92E93" w:rsidP="00F83122">
            <w:pPr>
              <w:widowControl w:val="0"/>
              <w:autoSpaceDE w:val="0"/>
              <w:autoSpaceDN w:val="0"/>
              <w:adjustRightInd w:val="0"/>
              <w:spacing w:after="0" w:line="264" w:lineRule="exact"/>
              <w:ind w:left="64"/>
              <w:jc w:val="center"/>
              <w:rPr>
                <w:rFonts w:ascii="Times New Roman" w:hAnsi="Times New Roman"/>
                <w:sz w:val="24"/>
                <w:szCs w:val="24"/>
              </w:rPr>
            </w:pPr>
            <w:r w:rsidRPr="001A5F7E">
              <w:rPr>
                <w:rFonts w:ascii="Tahoma" w:hAnsi="Tahoma" w:cs="Tahoma"/>
                <w:b/>
                <w:bCs/>
                <w:position w:val="-1"/>
              </w:rPr>
              <w:t>UR3</w:t>
            </w:r>
          </w:p>
        </w:tc>
        <w:tc>
          <w:tcPr>
            <w:tcW w:w="1985" w:type="dxa"/>
            <w:tcBorders>
              <w:top w:val="single" w:sz="4" w:space="0" w:color="000000"/>
              <w:left w:val="single" w:sz="4" w:space="0" w:color="000000"/>
              <w:bottom w:val="single" w:sz="4" w:space="0" w:color="000000"/>
              <w:right w:val="single" w:sz="4" w:space="0" w:color="000000"/>
            </w:tcBorders>
          </w:tcPr>
          <w:p w:rsidR="00F92E93" w:rsidRPr="001A5F7E" w:rsidRDefault="00F92E93" w:rsidP="00F83122">
            <w:pPr>
              <w:widowControl w:val="0"/>
              <w:autoSpaceDE w:val="0"/>
              <w:autoSpaceDN w:val="0"/>
              <w:adjustRightInd w:val="0"/>
              <w:spacing w:after="0" w:line="264" w:lineRule="exact"/>
              <w:ind w:left="64"/>
              <w:jc w:val="center"/>
              <w:rPr>
                <w:rFonts w:ascii="Tahoma" w:hAnsi="Tahoma" w:cs="Tahoma"/>
                <w:b/>
                <w:bCs/>
                <w:position w:val="-1"/>
              </w:rPr>
            </w:pPr>
            <w:r>
              <w:rPr>
                <w:rFonts w:ascii="Tahoma" w:hAnsi="Tahoma" w:cs="Tahoma"/>
                <w:b/>
                <w:bCs/>
                <w:position w:val="-1"/>
              </w:rPr>
              <w:t>UE3</w:t>
            </w:r>
          </w:p>
        </w:tc>
      </w:tr>
      <w:tr w:rsidR="00F92E93" w:rsidRPr="001A5F7E">
        <w:trPr>
          <w:trHeight w:hRule="exact" w:val="276"/>
        </w:trPr>
        <w:tc>
          <w:tcPr>
            <w:tcW w:w="2120" w:type="dxa"/>
            <w:tcBorders>
              <w:top w:val="single" w:sz="4" w:space="0" w:color="000000"/>
              <w:left w:val="single" w:sz="4" w:space="0" w:color="000000"/>
              <w:bottom w:val="single" w:sz="4" w:space="0" w:color="000000"/>
              <w:right w:val="single" w:sz="4" w:space="0" w:color="000000"/>
            </w:tcBorders>
          </w:tcPr>
          <w:p w:rsidR="00F92E93" w:rsidRPr="001A5F7E" w:rsidRDefault="00F92E93" w:rsidP="00F83122">
            <w:pPr>
              <w:widowControl w:val="0"/>
              <w:autoSpaceDE w:val="0"/>
              <w:autoSpaceDN w:val="0"/>
              <w:adjustRightInd w:val="0"/>
              <w:spacing w:after="0" w:line="264" w:lineRule="exact"/>
              <w:ind w:left="64"/>
              <w:jc w:val="center"/>
              <w:rPr>
                <w:rFonts w:ascii="Times New Roman" w:hAnsi="Times New Roman"/>
                <w:sz w:val="24"/>
                <w:szCs w:val="24"/>
              </w:rPr>
            </w:pPr>
            <w:r w:rsidRPr="001A5F7E">
              <w:rPr>
                <w:rFonts w:ascii="Tahoma" w:hAnsi="Tahoma" w:cs="Tahoma"/>
                <w:b/>
                <w:bCs/>
                <w:position w:val="-1"/>
              </w:rPr>
              <w:t>UR4</w:t>
            </w:r>
          </w:p>
        </w:tc>
        <w:tc>
          <w:tcPr>
            <w:tcW w:w="1985" w:type="dxa"/>
            <w:tcBorders>
              <w:top w:val="single" w:sz="4" w:space="0" w:color="000000"/>
              <w:left w:val="single" w:sz="4" w:space="0" w:color="000000"/>
              <w:bottom w:val="single" w:sz="4" w:space="0" w:color="000000"/>
              <w:right w:val="single" w:sz="4" w:space="0" w:color="000000"/>
            </w:tcBorders>
          </w:tcPr>
          <w:p w:rsidR="00F92E93" w:rsidRPr="001A5F7E" w:rsidRDefault="00F92E93" w:rsidP="00F83122">
            <w:pPr>
              <w:widowControl w:val="0"/>
              <w:autoSpaceDE w:val="0"/>
              <w:autoSpaceDN w:val="0"/>
              <w:adjustRightInd w:val="0"/>
              <w:spacing w:after="0" w:line="264" w:lineRule="exact"/>
              <w:ind w:left="64"/>
              <w:jc w:val="center"/>
              <w:rPr>
                <w:rFonts w:ascii="Tahoma" w:hAnsi="Tahoma" w:cs="Tahoma"/>
                <w:b/>
                <w:bCs/>
                <w:position w:val="-1"/>
              </w:rPr>
            </w:pPr>
            <w:r>
              <w:rPr>
                <w:rFonts w:ascii="Tahoma" w:hAnsi="Tahoma" w:cs="Tahoma"/>
                <w:b/>
                <w:bCs/>
                <w:position w:val="-1"/>
              </w:rPr>
              <w:t>UE4</w:t>
            </w:r>
          </w:p>
        </w:tc>
      </w:tr>
      <w:tr w:rsidR="00F92E93" w:rsidRPr="001A5F7E">
        <w:trPr>
          <w:trHeight w:hRule="exact" w:val="275"/>
        </w:trPr>
        <w:tc>
          <w:tcPr>
            <w:tcW w:w="2120" w:type="dxa"/>
            <w:tcBorders>
              <w:top w:val="single" w:sz="4" w:space="0" w:color="000000"/>
              <w:left w:val="single" w:sz="4" w:space="0" w:color="000000"/>
              <w:bottom w:val="single" w:sz="4" w:space="0" w:color="000000"/>
              <w:right w:val="single" w:sz="4" w:space="0" w:color="000000"/>
            </w:tcBorders>
          </w:tcPr>
          <w:p w:rsidR="00F92E93" w:rsidRPr="001A5F7E" w:rsidRDefault="00F92E93" w:rsidP="00F83122">
            <w:pPr>
              <w:widowControl w:val="0"/>
              <w:autoSpaceDE w:val="0"/>
              <w:autoSpaceDN w:val="0"/>
              <w:adjustRightInd w:val="0"/>
              <w:spacing w:after="0" w:line="263" w:lineRule="exact"/>
              <w:ind w:left="64"/>
              <w:jc w:val="center"/>
              <w:rPr>
                <w:rFonts w:ascii="Times New Roman" w:hAnsi="Times New Roman"/>
                <w:sz w:val="24"/>
                <w:szCs w:val="24"/>
              </w:rPr>
            </w:pPr>
            <w:r w:rsidRPr="001A5F7E">
              <w:rPr>
                <w:rFonts w:ascii="Tahoma" w:hAnsi="Tahoma" w:cs="Tahoma"/>
                <w:b/>
                <w:bCs/>
                <w:position w:val="-1"/>
              </w:rPr>
              <w:t>UR5</w:t>
            </w:r>
          </w:p>
        </w:tc>
        <w:tc>
          <w:tcPr>
            <w:tcW w:w="1985" w:type="dxa"/>
            <w:tcBorders>
              <w:top w:val="single" w:sz="4" w:space="0" w:color="000000"/>
              <w:left w:val="single" w:sz="4" w:space="0" w:color="000000"/>
              <w:bottom w:val="single" w:sz="4" w:space="0" w:color="000000"/>
              <w:right w:val="single" w:sz="4" w:space="0" w:color="000000"/>
            </w:tcBorders>
          </w:tcPr>
          <w:p w:rsidR="00F92E93" w:rsidRPr="001A5F7E" w:rsidRDefault="00F92E93" w:rsidP="00F83122">
            <w:pPr>
              <w:widowControl w:val="0"/>
              <w:autoSpaceDE w:val="0"/>
              <w:autoSpaceDN w:val="0"/>
              <w:adjustRightInd w:val="0"/>
              <w:spacing w:after="0" w:line="263" w:lineRule="exact"/>
              <w:ind w:left="64"/>
              <w:jc w:val="center"/>
              <w:rPr>
                <w:rFonts w:ascii="Tahoma" w:hAnsi="Tahoma" w:cs="Tahoma"/>
                <w:b/>
                <w:bCs/>
                <w:position w:val="-1"/>
              </w:rPr>
            </w:pPr>
            <w:r>
              <w:rPr>
                <w:rFonts w:ascii="Tahoma" w:hAnsi="Tahoma" w:cs="Tahoma"/>
                <w:b/>
                <w:bCs/>
                <w:position w:val="-1"/>
              </w:rPr>
              <w:t>UE5</w:t>
            </w:r>
          </w:p>
        </w:tc>
      </w:tr>
      <w:tr w:rsidR="00F92E93" w:rsidRPr="001A5F7E">
        <w:trPr>
          <w:trHeight w:hRule="exact" w:val="276"/>
        </w:trPr>
        <w:tc>
          <w:tcPr>
            <w:tcW w:w="2120" w:type="dxa"/>
            <w:tcBorders>
              <w:top w:val="single" w:sz="4" w:space="0" w:color="000000"/>
              <w:left w:val="single" w:sz="4" w:space="0" w:color="000000"/>
              <w:bottom w:val="single" w:sz="4" w:space="0" w:color="000000"/>
              <w:right w:val="single" w:sz="4" w:space="0" w:color="000000"/>
            </w:tcBorders>
          </w:tcPr>
          <w:p w:rsidR="00F92E93" w:rsidRPr="001A5F7E" w:rsidRDefault="00F92E93" w:rsidP="00F83122">
            <w:pPr>
              <w:widowControl w:val="0"/>
              <w:autoSpaceDE w:val="0"/>
              <w:autoSpaceDN w:val="0"/>
              <w:adjustRightInd w:val="0"/>
              <w:spacing w:after="0" w:line="264" w:lineRule="exact"/>
              <w:ind w:left="64"/>
              <w:jc w:val="center"/>
              <w:rPr>
                <w:rFonts w:ascii="Times New Roman" w:hAnsi="Times New Roman"/>
                <w:sz w:val="24"/>
                <w:szCs w:val="24"/>
              </w:rPr>
            </w:pPr>
            <w:r w:rsidRPr="001A5F7E">
              <w:rPr>
                <w:rFonts w:ascii="Tahoma" w:hAnsi="Tahoma" w:cs="Tahoma"/>
                <w:b/>
                <w:bCs/>
                <w:position w:val="-1"/>
              </w:rPr>
              <w:t>UR6</w:t>
            </w:r>
          </w:p>
        </w:tc>
        <w:tc>
          <w:tcPr>
            <w:tcW w:w="1985" w:type="dxa"/>
            <w:tcBorders>
              <w:top w:val="single" w:sz="4" w:space="0" w:color="000000"/>
              <w:left w:val="single" w:sz="4" w:space="0" w:color="000000"/>
              <w:bottom w:val="single" w:sz="4" w:space="0" w:color="000000"/>
              <w:right w:val="single" w:sz="4" w:space="0" w:color="000000"/>
            </w:tcBorders>
          </w:tcPr>
          <w:p w:rsidR="00F92E93" w:rsidRPr="001A5F7E" w:rsidRDefault="00F92E93" w:rsidP="00F83122">
            <w:pPr>
              <w:widowControl w:val="0"/>
              <w:autoSpaceDE w:val="0"/>
              <w:autoSpaceDN w:val="0"/>
              <w:adjustRightInd w:val="0"/>
              <w:spacing w:after="0" w:line="264" w:lineRule="exact"/>
              <w:ind w:left="64"/>
              <w:jc w:val="center"/>
              <w:rPr>
                <w:rFonts w:ascii="Tahoma" w:hAnsi="Tahoma" w:cs="Tahoma"/>
                <w:b/>
                <w:bCs/>
                <w:position w:val="-1"/>
              </w:rPr>
            </w:pPr>
            <w:r>
              <w:rPr>
                <w:rFonts w:ascii="Tahoma" w:hAnsi="Tahoma" w:cs="Tahoma"/>
                <w:b/>
                <w:bCs/>
                <w:position w:val="-1"/>
              </w:rPr>
              <w:t>UE6</w:t>
            </w:r>
          </w:p>
        </w:tc>
      </w:tr>
      <w:tr w:rsidR="00F92E93" w:rsidRPr="001A5F7E">
        <w:trPr>
          <w:gridAfter w:val="1"/>
          <w:wAfter w:w="1985" w:type="dxa"/>
          <w:trHeight w:hRule="exact" w:val="276"/>
        </w:trPr>
        <w:tc>
          <w:tcPr>
            <w:tcW w:w="2120" w:type="dxa"/>
            <w:tcBorders>
              <w:top w:val="single" w:sz="4" w:space="0" w:color="000000"/>
              <w:left w:val="single" w:sz="4" w:space="0" w:color="000000"/>
              <w:bottom w:val="single" w:sz="4" w:space="0" w:color="000000"/>
              <w:right w:val="single" w:sz="4" w:space="0" w:color="000000"/>
            </w:tcBorders>
          </w:tcPr>
          <w:p w:rsidR="00F92E93" w:rsidRPr="001A5F7E" w:rsidRDefault="00F92E93" w:rsidP="00F83122">
            <w:pPr>
              <w:widowControl w:val="0"/>
              <w:autoSpaceDE w:val="0"/>
              <w:autoSpaceDN w:val="0"/>
              <w:adjustRightInd w:val="0"/>
              <w:spacing w:after="0" w:line="264" w:lineRule="exact"/>
              <w:ind w:left="64"/>
              <w:jc w:val="center"/>
              <w:rPr>
                <w:rFonts w:ascii="Times New Roman" w:hAnsi="Times New Roman"/>
                <w:sz w:val="24"/>
                <w:szCs w:val="24"/>
              </w:rPr>
            </w:pPr>
            <w:r w:rsidRPr="001A5F7E">
              <w:rPr>
                <w:rFonts w:ascii="Tahoma" w:hAnsi="Tahoma" w:cs="Tahoma"/>
                <w:b/>
                <w:bCs/>
                <w:position w:val="-1"/>
              </w:rPr>
              <w:t>UR7</w:t>
            </w:r>
          </w:p>
        </w:tc>
      </w:tr>
      <w:tr w:rsidR="00F92E93" w:rsidRPr="001A5F7E">
        <w:trPr>
          <w:gridAfter w:val="1"/>
          <w:wAfter w:w="1985" w:type="dxa"/>
          <w:trHeight w:hRule="exact" w:val="275"/>
        </w:trPr>
        <w:tc>
          <w:tcPr>
            <w:tcW w:w="2120" w:type="dxa"/>
            <w:tcBorders>
              <w:top w:val="single" w:sz="4" w:space="0" w:color="000000"/>
              <w:left w:val="single" w:sz="4" w:space="0" w:color="000000"/>
              <w:bottom w:val="single" w:sz="4" w:space="0" w:color="000000"/>
              <w:right w:val="single" w:sz="4" w:space="0" w:color="000000"/>
            </w:tcBorders>
          </w:tcPr>
          <w:p w:rsidR="00F92E93" w:rsidRPr="001A5F7E" w:rsidRDefault="00F92E93" w:rsidP="00F83122">
            <w:pPr>
              <w:widowControl w:val="0"/>
              <w:autoSpaceDE w:val="0"/>
              <w:autoSpaceDN w:val="0"/>
              <w:adjustRightInd w:val="0"/>
              <w:spacing w:after="0" w:line="263" w:lineRule="exact"/>
              <w:ind w:left="64"/>
              <w:jc w:val="center"/>
              <w:rPr>
                <w:rFonts w:ascii="Times New Roman" w:hAnsi="Times New Roman"/>
                <w:sz w:val="24"/>
                <w:szCs w:val="24"/>
              </w:rPr>
            </w:pPr>
            <w:r w:rsidRPr="001A5F7E">
              <w:rPr>
                <w:rFonts w:ascii="Tahoma" w:hAnsi="Tahoma" w:cs="Tahoma"/>
                <w:b/>
                <w:bCs/>
                <w:position w:val="-1"/>
              </w:rPr>
              <w:t>UR8</w:t>
            </w:r>
          </w:p>
        </w:tc>
      </w:tr>
      <w:tr w:rsidR="00F92E93" w:rsidRPr="001A5F7E">
        <w:trPr>
          <w:gridAfter w:val="1"/>
          <w:wAfter w:w="1985" w:type="dxa"/>
          <w:trHeight w:hRule="exact" w:val="276"/>
        </w:trPr>
        <w:tc>
          <w:tcPr>
            <w:tcW w:w="2120" w:type="dxa"/>
            <w:tcBorders>
              <w:top w:val="single" w:sz="4" w:space="0" w:color="000000"/>
              <w:left w:val="single" w:sz="4" w:space="0" w:color="000000"/>
              <w:bottom w:val="single" w:sz="4" w:space="0" w:color="000000"/>
              <w:right w:val="single" w:sz="4" w:space="0" w:color="000000"/>
            </w:tcBorders>
          </w:tcPr>
          <w:p w:rsidR="00F92E93" w:rsidRPr="001A5F7E" w:rsidRDefault="00F92E93" w:rsidP="00F83122">
            <w:pPr>
              <w:widowControl w:val="0"/>
              <w:autoSpaceDE w:val="0"/>
              <w:autoSpaceDN w:val="0"/>
              <w:adjustRightInd w:val="0"/>
              <w:spacing w:after="0" w:line="264" w:lineRule="exact"/>
              <w:ind w:left="64"/>
              <w:jc w:val="center"/>
              <w:rPr>
                <w:rFonts w:ascii="Times New Roman" w:hAnsi="Times New Roman"/>
                <w:sz w:val="24"/>
                <w:szCs w:val="24"/>
              </w:rPr>
            </w:pPr>
            <w:r w:rsidRPr="001A5F7E">
              <w:rPr>
                <w:rFonts w:ascii="Tahoma" w:hAnsi="Tahoma" w:cs="Tahoma"/>
                <w:b/>
                <w:bCs/>
                <w:position w:val="-1"/>
              </w:rPr>
              <w:t>ZEPP</w:t>
            </w:r>
          </w:p>
        </w:tc>
      </w:tr>
      <w:tr w:rsidR="00F92E93" w:rsidRPr="001A5F7E">
        <w:trPr>
          <w:gridAfter w:val="1"/>
          <w:wAfter w:w="1985" w:type="dxa"/>
          <w:trHeight w:hRule="exact" w:val="276"/>
        </w:trPr>
        <w:tc>
          <w:tcPr>
            <w:tcW w:w="2120" w:type="dxa"/>
            <w:tcBorders>
              <w:top w:val="single" w:sz="4" w:space="0" w:color="000000"/>
              <w:left w:val="single" w:sz="4" w:space="0" w:color="000000"/>
              <w:bottom w:val="single" w:sz="4" w:space="0" w:color="000000"/>
              <w:right w:val="single" w:sz="4" w:space="0" w:color="000000"/>
            </w:tcBorders>
          </w:tcPr>
          <w:p w:rsidR="00F92E93" w:rsidRPr="001A5F7E" w:rsidRDefault="00F92E93" w:rsidP="00F83122">
            <w:pPr>
              <w:widowControl w:val="0"/>
              <w:autoSpaceDE w:val="0"/>
              <w:autoSpaceDN w:val="0"/>
              <w:adjustRightInd w:val="0"/>
              <w:spacing w:after="0" w:line="264" w:lineRule="exact"/>
              <w:ind w:left="64"/>
              <w:jc w:val="center"/>
              <w:rPr>
                <w:rFonts w:ascii="Times New Roman" w:hAnsi="Times New Roman"/>
                <w:sz w:val="24"/>
                <w:szCs w:val="24"/>
              </w:rPr>
            </w:pPr>
            <w:r w:rsidRPr="001A5F7E">
              <w:rPr>
                <w:rFonts w:ascii="Tahoma" w:hAnsi="Tahoma" w:cs="Tahoma"/>
                <w:b/>
                <w:bCs/>
                <w:position w:val="-1"/>
              </w:rPr>
              <w:t>UC1</w:t>
            </w:r>
          </w:p>
        </w:tc>
      </w:tr>
    </w:tbl>
    <w:p w:rsidR="001A5F7E" w:rsidRDefault="001A5F7E" w:rsidP="00F83122">
      <w:pPr>
        <w:widowControl w:val="0"/>
        <w:autoSpaceDE w:val="0"/>
        <w:autoSpaceDN w:val="0"/>
        <w:adjustRightInd w:val="0"/>
        <w:spacing w:after="0" w:line="200" w:lineRule="exact"/>
        <w:jc w:val="center"/>
        <w:rPr>
          <w:rFonts w:ascii="Times New Roman" w:hAnsi="Times New Roman"/>
          <w:sz w:val="20"/>
          <w:szCs w:val="20"/>
        </w:rPr>
      </w:pPr>
    </w:p>
    <w:p w:rsidR="00F83122" w:rsidRDefault="00F83122" w:rsidP="00F83122">
      <w:pPr>
        <w:widowControl w:val="0"/>
        <w:autoSpaceDE w:val="0"/>
        <w:autoSpaceDN w:val="0"/>
        <w:adjustRightInd w:val="0"/>
        <w:spacing w:after="0" w:line="200" w:lineRule="exact"/>
        <w:jc w:val="center"/>
        <w:rPr>
          <w:rFonts w:ascii="Times New Roman" w:hAnsi="Times New Roman"/>
          <w:sz w:val="20"/>
          <w:szCs w:val="20"/>
        </w:rPr>
      </w:pPr>
    </w:p>
    <w:p w:rsidR="001A5F7E" w:rsidRDefault="001A5F7E" w:rsidP="00F83122">
      <w:pPr>
        <w:widowControl w:val="0"/>
        <w:autoSpaceDE w:val="0"/>
        <w:autoSpaceDN w:val="0"/>
        <w:adjustRightInd w:val="0"/>
        <w:spacing w:before="22" w:after="0" w:line="258" w:lineRule="exact"/>
        <w:ind w:left="3330" w:right="3220"/>
        <w:jc w:val="center"/>
        <w:rPr>
          <w:rFonts w:ascii="Tahoma" w:hAnsi="Tahoma" w:cs="Tahoma"/>
        </w:rPr>
      </w:pPr>
      <w:r>
        <w:rPr>
          <w:rFonts w:ascii="Tahoma" w:hAnsi="Tahoma" w:cs="Tahoma"/>
          <w:b/>
          <w:bCs/>
          <w:position w:val="-1"/>
        </w:rPr>
        <w:t>AREA</w:t>
      </w:r>
      <w:r>
        <w:rPr>
          <w:rFonts w:ascii="Tahoma" w:hAnsi="Tahoma" w:cs="Tahoma"/>
          <w:b/>
          <w:bCs/>
          <w:spacing w:val="-12"/>
          <w:position w:val="-1"/>
        </w:rPr>
        <w:t xml:space="preserve"> </w:t>
      </w:r>
      <w:r>
        <w:rPr>
          <w:rFonts w:ascii="Tahoma" w:hAnsi="Tahoma" w:cs="Tahoma"/>
          <w:b/>
          <w:bCs/>
          <w:w w:val="99"/>
          <w:position w:val="-1"/>
        </w:rPr>
        <w:t>C</w:t>
      </w:r>
      <w:r>
        <w:rPr>
          <w:rFonts w:ascii="Tahoma" w:hAnsi="Tahoma" w:cs="Tahoma"/>
          <w:b/>
          <w:bCs/>
          <w:spacing w:val="1"/>
          <w:w w:val="99"/>
          <w:position w:val="-1"/>
        </w:rPr>
        <w:t>O</w:t>
      </w:r>
      <w:r>
        <w:rPr>
          <w:rFonts w:ascii="Tahoma" w:hAnsi="Tahoma" w:cs="Tahoma"/>
          <w:b/>
          <w:bCs/>
          <w:w w:val="99"/>
          <w:position w:val="-1"/>
        </w:rPr>
        <w:t>MPLEMEN</w:t>
      </w:r>
      <w:r>
        <w:rPr>
          <w:rFonts w:ascii="Tahoma" w:hAnsi="Tahoma" w:cs="Tahoma"/>
          <w:b/>
          <w:bCs/>
          <w:spacing w:val="1"/>
          <w:w w:val="99"/>
          <w:position w:val="-1"/>
        </w:rPr>
        <w:t>T</w:t>
      </w:r>
      <w:r>
        <w:rPr>
          <w:rFonts w:ascii="Tahoma" w:hAnsi="Tahoma" w:cs="Tahoma"/>
          <w:b/>
          <w:bCs/>
          <w:w w:val="99"/>
          <w:position w:val="-1"/>
        </w:rPr>
        <w:t>ARIA</w:t>
      </w:r>
    </w:p>
    <w:p w:rsidR="001A5F7E" w:rsidRDefault="001A5F7E" w:rsidP="00F83122">
      <w:pPr>
        <w:widowControl w:val="0"/>
        <w:autoSpaceDE w:val="0"/>
        <w:autoSpaceDN w:val="0"/>
        <w:adjustRightInd w:val="0"/>
        <w:spacing w:before="17" w:after="0" w:line="220" w:lineRule="exact"/>
        <w:jc w:val="center"/>
        <w:rPr>
          <w:rFonts w:ascii="Tahoma" w:hAnsi="Tahoma" w:cs="Tahoma"/>
        </w:rPr>
      </w:pPr>
    </w:p>
    <w:tbl>
      <w:tblPr>
        <w:tblW w:w="0" w:type="auto"/>
        <w:tblInd w:w="3549" w:type="dxa"/>
        <w:tblLayout w:type="fixed"/>
        <w:tblCellMar>
          <w:left w:w="0" w:type="dxa"/>
          <w:right w:w="0" w:type="dxa"/>
        </w:tblCellMar>
        <w:tblLook w:val="0000" w:firstRow="0" w:lastRow="0" w:firstColumn="0" w:lastColumn="0" w:noHBand="0" w:noVBand="0"/>
      </w:tblPr>
      <w:tblGrid>
        <w:gridCol w:w="2120"/>
      </w:tblGrid>
      <w:tr w:rsidR="001A5F7E" w:rsidRPr="001A5F7E">
        <w:trPr>
          <w:trHeight w:hRule="exact" w:val="541"/>
        </w:trPr>
        <w:tc>
          <w:tcPr>
            <w:tcW w:w="2120" w:type="dxa"/>
            <w:tcBorders>
              <w:top w:val="single" w:sz="4" w:space="0" w:color="000000"/>
              <w:left w:val="single" w:sz="4" w:space="0" w:color="000000"/>
              <w:bottom w:val="single" w:sz="4" w:space="0" w:color="000000"/>
              <w:right w:val="single" w:sz="4" w:space="0" w:color="000000"/>
            </w:tcBorders>
          </w:tcPr>
          <w:p w:rsidR="001A5F7E" w:rsidRPr="001A5F7E" w:rsidRDefault="001A5F7E" w:rsidP="00F83122">
            <w:pPr>
              <w:widowControl w:val="0"/>
              <w:autoSpaceDE w:val="0"/>
              <w:autoSpaceDN w:val="0"/>
              <w:adjustRightInd w:val="0"/>
              <w:spacing w:before="4" w:after="0" w:line="260" w:lineRule="exact"/>
              <w:jc w:val="center"/>
              <w:rPr>
                <w:rFonts w:ascii="Times New Roman" w:hAnsi="Times New Roman"/>
                <w:sz w:val="26"/>
                <w:szCs w:val="26"/>
              </w:rPr>
            </w:pPr>
          </w:p>
          <w:p w:rsidR="001A5F7E" w:rsidRPr="001A5F7E" w:rsidRDefault="001A5F7E" w:rsidP="00F83122">
            <w:pPr>
              <w:widowControl w:val="0"/>
              <w:autoSpaceDE w:val="0"/>
              <w:autoSpaceDN w:val="0"/>
              <w:adjustRightInd w:val="0"/>
              <w:spacing w:after="0" w:line="240" w:lineRule="auto"/>
              <w:ind w:left="64"/>
              <w:jc w:val="center"/>
              <w:rPr>
                <w:rFonts w:ascii="Times New Roman" w:hAnsi="Times New Roman"/>
                <w:sz w:val="24"/>
                <w:szCs w:val="24"/>
              </w:rPr>
            </w:pPr>
            <w:r w:rsidRPr="001A5F7E">
              <w:rPr>
                <w:rFonts w:ascii="Tahoma" w:hAnsi="Tahoma" w:cs="Tahoma"/>
                <w:b/>
                <w:bCs/>
              </w:rPr>
              <w:t>Distrito</w:t>
            </w:r>
          </w:p>
        </w:tc>
      </w:tr>
      <w:tr w:rsidR="001A5F7E" w:rsidRPr="001A5F7E">
        <w:trPr>
          <w:trHeight w:hRule="exact" w:val="275"/>
        </w:trPr>
        <w:tc>
          <w:tcPr>
            <w:tcW w:w="2120" w:type="dxa"/>
            <w:tcBorders>
              <w:top w:val="single" w:sz="4" w:space="0" w:color="000000"/>
              <w:left w:val="single" w:sz="4" w:space="0" w:color="000000"/>
              <w:bottom w:val="single" w:sz="4" w:space="0" w:color="000000"/>
              <w:right w:val="single" w:sz="4" w:space="0" w:color="000000"/>
            </w:tcBorders>
          </w:tcPr>
          <w:p w:rsidR="001A5F7E" w:rsidRPr="001A5F7E" w:rsidRDefault="001A5F7E" w:rsidP="00F83122">
            <w:pPr>
              <w:widowControl w:val="0"/>
              <w:autoSpaceDE w:val="0"/>
              <w:autoSpaceDN w:val="0"/>
              <w:adjustRightInd w:val="0"/>
              <w:spacing w:after="0" w:line="263" w:lineRule="exact"/>
              <w:ind w:left="64"/>
              <w:jc w:val="center"/>
              <w:rPr>
                <w:rFonts w:ascii="Times New Roman" w:hAnsi="Times New Roman"/>
                <w:sz w:val="24"/>
                <w:szCs w:val="24"/>
              </w:rPr>
            </w:pPr>
            <w:r w:rsidRPr="001A5F7E">
              <w:rPr>
                <w:rFonts w:ascii="Tahoma" w:hAnsi="Tahoma" w:cs="Tahoma"/>
                <w:b/>
                <w:bCs/>
                <w:position w:val="-1"/>
              </w:rPr>
              <w:t>CR1</w:t>
            </w:r>
          </w:p>
        </w:tc>
      </w:tr>
      <w:tr w:rsidR="001A5F7E" w:rsidRPr="001A5F7E">
        <w:trPr>
          <w:trHeight w:hRule="exact" w:val="276"/>
        </w:trPr>
        <w:tc>
          <w:tcPr>
            <w:tcW w:w="2120" w:type="dxa"/>
            <w:tcBorders>
              <w:top w:val="single" w:sz="4" w:space="0" w:color="000000"/>
              <w:left w:val="single" w:sz="4" w:space="0" w:color="000000"/>
              <w:bottom w:val="single" w:sz="4" w:space="0" w:color="000000"/>
              <w:right w:val="single" w:sz="4" w:space="0" w:color="000000"/>
            </w:tcBorders>
          </w:tcPr>
          <w:p w:rsidR="001A5F7E" w:rsidRPr="001A5F7E" w:rsidRDefault="001A5F7E" w:rsidP="00F83122">
            <w:pPr>
              <w:widowControl w:val="0"/>
              <w:autoSpaceDE w:val="0"/>
              <w:autoSpaceDN w:val="0"/>
              <w:adjustRightInd w:val="0"/>
              <w:spacing w:after="0" w:line="264" w:lineRule="exact"/>
              <w:ind w:left="64"/>
              <w:jc w:val="center"/>
              <w:rPr>
                <w:rFonts w:ascii="Times New Roman" w:hAnsi="Times New Roman"/>
                <w:sz w:val="24"/>
                <w:szCs w:val="24"/>
              </w:rPr>
            </w:pPr>
            <w:r w:rsidRPr="001A5F7E">
              <w:rPr>
                <w:rFonts w:ascii="Tahoma" w:hAnsi="Tahoma" w:cs="Tahoma"/>
                <w:b/>
                <w:bCs/>
                <w:position w:val="-1"/>
              </w:rPr>
              <w:t>CR2</w:t>
            </w:r>
          </w:p>
        </w:tc>
      </w:tr>
      <w:tr w:rsidR="001A5F7E" w:rsidRPr="001A5F7E">
        <w:trPr>
          <w:trHeight w:hRule="exact" w:val="275"/>
        </w:trPr>
        <w:tc>
          <w:tcPr>
            <w:tcW w:w="2120" w:type="dxa"/>
            <w:tcBorders>
              <w:top w:val="single" w:sz="4" w:space="0" w:color="000000"/>
              <w:left w:val="single" w:sz="4" w:space="0" w:color="000000"/>
              <w:bottom w:val="single" w:sz="4" w:space="0" w:color="000000"/>
              <w:right w:val="single" w:sz="4" w:space="0" w:color="000000"/>
            </w:tcBorders>
          </w:tcPr>
          <w:p w:rsidR="001A5F7E" w:rsidRPr="001A5F7E" w:rsidRDefault="001A5F7E" w:rsidP="00F83122">
            <w:pPr>
              <w:widowControl w:val="0"/>
              <w:autoSpaceDE w:val="0"/>
              <w:autoSpaceDN w:val="0"/>
              <w:adjustRightInd w:val="0"/>
              <w:spacing w:after="0" w:line="263" w:lineRule="exact"/>
              <w:ind w:left="64"/>
              <w:jc w:val="center"/>
              <w:rPr>
                <w:rFonts w:ascii="Times New Roman" w:hAnsi="Times New Roman"/>
                <w:sz w:val="24"/>
                <w:szCs w:val="24"/>
              </w:rPr>
            </w:pPr>
            <w:r w:rsidRPr="001A5F7E">
              <w:rPr>
                <w:rFonts w:ascii="Tahoma" w:hAnsi="Tahoma" w:cs="Tahoma"/>
                <w:b/>
                <w:bCs/>
                <w:position w:val="-1"/>
              </w:rPr>
              <w:t>CR3</w:t>
            </w:r>
          </w:p>
        </w:tc>
      </w:tr>
      <w:tr w:rsidR="001A5F7E" w:rsidRPr="001A5F7E">
        <w:trPr>
          <w:trHeight w:hRule="exact" w:val="276"/>
        </w:trPr>
        <w:tc>
          <w:tcPr>
            <w:tcW w:w="2120" w:type="dxa"/>
            <w:tcBorders>
              <w:top w:val="single" w:sz="4" w:space="0" w:color="000000"/>
              <w:left w:val="single" w:sz="4" w:space="0" w:color="000000"/>
              <w:bottom w:val="single" w:sz="4" w:space="0" w:color="000000"/>
              <w:right w:val="single" w:sz="4" w:space="0" w:color="000000"/>
            </w:tcBorders>
          </w:tcPr>
          <w:p w:rsidR="001A5F7E" w:rsidRPr="001A5F7E" w:rsidRDefault="001A5F7E" w:rsidP="00F83122">
            <w:pPr>
              <w:widowControl w:val="0"/>
              <w:autoSpaceDE w:val="0"/>
              <w:autoSpaceDN w:val="0"/>
              <w:adjustRightInd w:val="0"/>
              <w:spacing w:after="0" w:line="264" w:lineRule="exact"/>
              <w:ind w:left="64"/>
              <w:jc w:val="center"/>
              <w:rPr>
                <w:rFonts w:ascii="Times New Roman" w:hAnsi="Times New Roman"/>
                <w:sz w:val="24"/>
                <w:szCs w:val="24"/>
              </w:rPr>
            </w:pPr>
            <w:r w:rsidRPr="001A5F7E">
              <w:rPr>
                <w:rFonts w:ascii="Tahoma" w:hAnsi="Tahoma" w:cs="Tahoma"/>
                <w:b/>
                <w:bCs/>
                <w:position w:val="-1"/>
              </w:rPr>
              <w:t>CR4</w:t>
            </w:r>
          </w:p>
        </w:tc>
      </w:tr>
      <w:tr w:rsidR="001A5F7E" w:rsidRPr="001A5F7E">
        <w:trPr>
          <w:trHeight w:hRule="exact" w:val="276"/>
        </w:trPr>
        <w:tc>
          <w:tcPr>
            <w:tcW w:w="2120" w:type="dxa"/>
            <w:tcBorders>
              <w:top w:val="single" w:sz="4" w:space="0" w:color="000000"/>
              <w:left w:val="single" w:sz="4" w:space="0" w:color="000000"/>
              <w:bottom w:val="single" w:sz="4" w:space="0" w:color="000000"/>
              <w:right w:val="single" w:sz="4" w:space="0" w:color="000000"/>
            </w:tcBorders>
          </w:tcPr>
          <w:p w:rsidR="001A5F7E" w:rsidRPr="00F92E93" w:rsidRDefault="00F92E93" w:rsidP="00F83122">
            <w:pPr>
              <w:widowControl w:val="0"/>
              <w:autoSpaceDE w:val="0"/>
              <w:autoSpaceDN w:val="0"/>
              <w:adjustRightInd w:val="0"/>
              <w:spacing w:after="0" w:line="264" w:lineRule="exact"/>
              <w:ind w:left="64"/>
              <w:jc w:val="center"/>
              <w:rPr>
                <w:rFonts w:ascii="Tahoma" w:hAnsi="Tahoma" w:cs="Tahoma"/>
                <w:b/>
              </w:rPr>
            </w:pPr>
            <w:r w:rsidRPr="00F92E93">
              <w:rPr>
                <w:rFonts w:ascii="Tahoma" w:hAnsi="Tahoma" w:cs="Tahoma"/>
                <w:b/>
              </w:rPr>
              <w:t>CR5</w:t>
            </w:r>
          </w:p>
        </w:tc>
      </w:tr>
      <w:tr w:rsidR="00F92E93" w:rsidRPr="001A5F7E">
        <w:trPr>
          <w:trHeight w:hRule="exact" w:val="276"/>
        </w:trPr>
        <w:tc>
          <w:tcPr>
            <w:tcW w:w="2120" w:type="dxa"/>
            <w:tcBorders>
              <w:top w:val="single" w:sz="4" w:space="0" w:color="000000"/>
              <w:left w:val="single" w:sz="4" w:space="0" w:color="000000"/>
              <w:bottom w:val="single" w:sz="4" w:space="0" w:color="000000"/>
              <w:right w:val="single" w:sz="4" w:space="0" w:color="000000"/>
            </w:tcBorders>
          </w:tcPr>
          <w:p w:rsidR="00F92E93" w:rsidRPr="001A5F7E" w:rsidRDefault="00F92E93" w:rsidP="00F83122">
            <w:pPr>
              <w:widowControl w:val="0"/>
              <w:autoSpaceDE w:val="0"/>
              <w:autoSpaceDN w:val="0"/>
              <w:adjustRightInd w:val="0"/>
              <w:spacing w:after="0" w:line="264" w:lineRule="exact"/>
              <w:ind w:left="64"/>
              <w:jc w:val="center"/>
              <w:rPr>
                <w:rFonts w:ascii="Tahoma" w:hAnsi="Tahoma" w:cs="Tahoma"/>
                <w:b/>
                <w:bCs/>
                <w:position w:val="-1"/>
              </w:rPr>
            </w:pPr>
            <w:r>
              <w:rPr>
                <w:rFonts w:ascii="Tahoma" w:hAnsi="Tahoma" w:cs="Tahoma"/>
                <w:b/>
                <w:bCs/>
                <w:position w:val="-1"/>
              </w:rPr>
              <w:t>CR6</w:t>
            </w:r>
          </w:p>
        </w:tc>
      </w:tr>
      <w:tr w:rsidR="00F92E93" w:rsidRPr="001A5F7E">
        <w:trPr>
          <w:trHeight w:hRule="exact" w:val="276"/>
        </w:trPr>
        <w:tc>
          <w:tcPr>
            <w:tcW w:w="2120" w:type="dxa"/>
            <w:tcBorders>
              <w:top w:val="single" w:sz="4" w:space="0" w:color="000000"/>
              <w:left w:val="single" w:sz="4" w:space="0" w:color="000000"/>
              <w:bottom w:val="single" w:sz="4" w:space="0" w:color="000000"/>
              <w:right w:val="single" w:sz="4" w:space="0" w:color="000000"/>
            </w:tcBorders>
          </w:tcPr>
          <w:p w:rsidR="00F92E93" w:rsidRPr="001A5F7E" w:rsidRDefault="00F92E93" w:rsidP="00F83122">
            <w:pPr>
              <w:widowControl w:val="0"/>
              <w:autoSpaceDE w:val="0"/>
              <w:autoSpaceDN w:val="0"/>
              <w:adjustRightInd w:val="0"/>
              <w:spacing w:after="0" w:line="264" w:lineRule="exact"/>
              <w:ind w:left="64"/>
              <w:jc w:val="center"/>
              <w:rPr>
                <w:rFonts w:ascii="Tahoma" w:hAnsi="Tahoma" w:cs="Tahoma"/>
                <w:b/>
                <w:bCs/>
                <w:position w:val="-1"/>
              </w:rPr>
            </w:pPr>
            <w:r w:rsidRPr="001A5F7E">
              <w:rPr>
                <w:rFonts w:ascii="Tahoma" w:hAnsi="Tahoma" w:cs="Tahoma"/>
                <w:b/>
                <w:bCs/>
                <w:position w:val="-1"/>
              </w:rPr>
              <w:t>CC1</w:t>
            </w:r>
          </w:p>
        </w:tc>
      </w:tr>
      <w:tr w:rsidR="001A5F7E" w:rsidRPr="001A5F7E">
        <w:trPr>
          <w:trHeight w:hRule="exact" w:val="275"/>
        </w:trPr>
        <w:tc>
          <w:tcPr>
            <w:tcW w:w="2120" w:type="dxa"/>
            <w:tcBorders>
              <w:top w:val="single" w:sz="4" w:space="0" w:color="000000"/>
              <w:left w:val="single" w:sz="4" w:space="0" w:color="000000"/>
              <w:bottom w:val="single" w:sz="4" w:space="0" w:color="000000"/>
              <w:right w:val="single" w:sz="4" w:space="0" w:color="000000"/>
            </w:tcBorders>
          </w:tcPr>
          <w:p w:rsidR="001A5F7E" w:rsidRPr="001A5F7E" w:rsidRDefault="001A5F7E" w:rsidP="00F83122">
            <w:pPr>
              <w:widowControl w:val="0"/>
              <w:autoSpaceDE w:val="0"/>
              <w:autoSpaceDN w:val="0"/>
              <w:adjustRightInd w:val="0"/>
              <w:spacing w:after="0" w:line="263" w:lineRule="exact"/>
              <w:ind w:left="64"/>
              <w:jc w:val="center"/>
              <w:rPr>
                <w:rFonts w:ascii="Times New Roman" w:hAnsi="Times New Roman"/>
                <w:sz w:val="24"/>
                <w:szCs w:val="24"/>
              </w:rPr>
            </w:pPr>
            <w:r w:rsidRPr="001A5F7E">
              <w:rPr>
                <w:rFonts w:ascii="Tahoma" w:hAnsi="Tahoma" w:cs="Tahoma"/>
                <w:b/>
                <w:bCs/>
                <w:position w:val="-1"/>
              </w:rPr>
              <w:t>CC2</w:t>
            </w:r>
          </w:p>
        </w:tc>
      </w:tr>
      <w:tr w:rsidR="001A5F7E" w:rsidRPr="001A5F7E">
        <w:trPr>
          <w:trHeight w:hRule="exact" w:val="276"/>
        </w:trPr>
        <w:tc>
          <w:tcPr>
            <w:tcW w:w="2120" w:type="dxa"/>
            <w:tcBorders>
              <w:top w:val="single" w:sz="4" w:space="0" w:color="000000"/>
              <w:left w:val="single" w:sz="4" w:space="0" w:color="000000"/>
              <w:bottom w:val="single" w:sz="4" w:space="0" w:color="000000"/>
              <w:right w:val="single" w:sz="4" w:space="0" w:color="000000"/>
            </w:tcBorders>
          </w:tcPr>
          <w:p w:rsidR="001A5F7E" w:rsidRPr="001A5F7E" w:rsidRDefault="001A5F7E" w:rsidP="00F83122">
            <w:pPr>
              <w:widowControl w:val="0"/>
              <w:autoSpaceDE w:val="0"/>
              <w:autoSpaceDN w:val="0"/>
              <w:adjustRightInd w:val="0"/>
              <w:spacing w:after="0" w:line="264" w:lineRule="exact"/>
              <w:ind w:left="64"/>
              <w:jc w:val="center"/>
              <w:rPr>
                <w:rFonts w:ascii="Times New Roman" w:hAnsi="Times New Roman"/>
                <w:sz w:val="24"/>
                <w:szCs w:val="24"/>
              </w:rPr>
            </w:pPr>
            <w:r w:rsidRPr="001A5F7E">
              <w:rPr>
                <w:rFonts w:ascii="Tahoma" w:hAnsi="Tahoma" w:cs="Tahoma"/>
                <w:b/>
                <w:bCs/>
                <w:position w:val="-1"/>
              </w:rPr>
              <w:t>CI1</w:t>
            </w:r>
          </w:p>
        </w:tc>
      </w:tr>
      <w:tr w:rsidR="001A5F7E" w:rsidRPr="001A5F7E">
        <w:trPr>
          <w:trHeight w:hRule="exact" w:val="276"/>
        </w:trPr>
        <w:tc>
          <w:tcPr>
            <w:tcW w:w="2120" w:type="dxa"/>
            <w:tcBorders>
              <w:top w:val="single" w:sz="4" w:space="0" w:color="000000"/>
              <w:left w:val="single" w:sz="4" w:space="0" w:color="000000"/>
              <w:bottom w:val="single" w:sz="4" w:space="0" w:color="000000"/>
              <w:right w:val="single" w:sz="4" w:space="0" w:color="000000"/>
            </w:tcBorders>
          </w:tcPr>
          <w:p w:rsidR="001A5F7E" w:rsidRPr="001A5F7E" w:rsidRDefault="001A5F7E" w:rsidP="00F83122">
            <w:pPr>
              <w:widowControl w:val="0"/>
              <w:autoSpaceDE w:val="0"/>
              <w:autoSpaceDN w:val="0"/>
              <w:adjustRightInd w:val="0"/>
              <w:spacing w:after="0" w:line="264" w:lineRule="exact"/>
              <w:ind w:left="64"/>
              <w:jc w:val="center"/>
              <w:rPr>
                <w:rFonts w:ascii="Times New Roman" w:hAnsi="Times New Roman"/>
                <w:sz w:val="24"/>
                <w:szCs w:val="24"/>
              </w:rPr>
            </w:pPr>
            <w:r w:rsidRPr="001A5F7E">
              <w:rPr>
                <w:rFonts w:ascii="Tahoma" w:hAnsi="Tahoma" w:cs="Tahoma"/>
                <w:b/>
                <w:bCs/>
                <w:position w:val="-1"/>
              </w:rPr>
              <w:t>CI2</w:t>
            </w:r>
          </w:p>
        </w:tc>
      </w:tr>
      <w:tr w:rsidR="001A5F7E" w:rsidRPr="001A5F7E">
        <w:trPr>
          <w:trHeight w:hRule="exact" w:val="276"/>
        </w:trPr>
        <w:tc>
          <w:tcPr>
            <w:tcW w:w="2120" w:type="dxa"/>
            <w:tcBorders>
              <w:top w:val="single" w:sz="4" w:space="0" w:color="000000"/>
              <w:left w:val="single" w:sz="4" w:space="0" w:color="000000"/>
              <w:bottom w:val="single" w:sz="4" w:space="0" w:color="000000"/>
              <w:right w:val="single" w:sz="4" w:space="0" w:color="000000"/>
            </w:tcBorders>
          </w:tcPr>
          <w:p w:rsidR="001A5F7E" w:rsidRPr="001A5F7E" w:rsidRDefault="001A5F7E" w:rsidP="00F83122">
            <w:pPr>
              <w:widowControl w:val="0"/>
              <w:autoSpaceDE w:val="0"/>
              <w:autoSpaceDN w:val="0"/>
              <w:adjustRightInd w:val="0"/>
              <w:spacing w:after="0" w:line="264" w:lineRule="exact"/>
              <w:ind w:left="64"/>
              <w:jc w:val="center"/>
              <w:rPr>
                <w:rFonts w:ascii="Times New Roman" w:hAnsi="Times New Roman"/>
                <w:sz w:val="24"/>
                <w:szCs w:val="24"/>
              </w:rPr>
            </w:pPr>
            <w:r w:rsidRPr="001A5F7E">
              <w:rPr>
                <w:rFonts w:ascii="Tahoma" w:hAnsi="Tahoma" w:cs="Tahoma"/>
                <w:b/>
                <w:bCs/>
                <w:position w:val="-1"/>
              </w:rPr>
              <w:t>CI</w:t>
            </w:r>
            <w:r w:rsidRPr="001A5F7E">
              <w:rPr>
                <w:rFonts w:ascii="Tahoma" w:hAnsi="Tahoma" w:cs="Tahoma"/>
                <w:b/>
                <w:bCs/>
                <w:spacing w:val="1"/>
                <w:position w:val="-1"/>
              </w:rPr>
              <w:t>T</w:t>
            </w:r>
            <w:r w:rsidRPr="001A5F7E">
              <w:rPr>
                <w:rFonts w:ascii="Tahoma" w:hAnsi="Tahoma" w:cs="Tahoma"/>
                <w:b/>
                <w:bCs/>
                <w:position w:val="-1"/>
              </w:rPr>
              <w:t>A</w:t>
            </w:r>
          </w:p>
        </w:tc>
      </w:tr>
      <w:tr w:rsidR="001A5F7E" w:rsidRPr="001A5F7E">
        <w:trPr>
          <w:trHeight w:hRule="exact" w:val="275"/>
        </w:trPr>
        <w:tc>
          <w:tcPr>
            <w:tcW w:w="2120" w:type="dxa"/>
            <w:tcBorders>
              <w:top w:val="single" w:sz="4" w:space="0" w:color="000000"/>
              <w:left w:val="single" w:sz="4" w:space="0" w:color="000000"/>
              <w:bottom w:val="single" w:sz="4" w:space="0" w:color="000000"/>
              <w:right w:val="single" w:sz="4" w:space="0" w:color="000000"/>
            </w:tcBorders>
          </w:tcPr>
          <w:p w:rsidR="001A5F7E" w:rsidRPr="001A5F7E" w:rsidRDefault="001A5F7E" w:rsidP="00F83122">
            <w:pPr>
              <w:widowControl w:val="0"/>
              <w:autoSpaceDE w:val="0"/>
              <w:autoSpaceDN w:val="0"/>
              <w:adjustRightInd w:val="0"/>
              <w:spacing w:after="0" w:line="263" w:lineRule="exact"/>
              <w:ind w:left="64"/>
              <w:jc w:val="center"/>
              <w:rPr>
                <w:rFonts w:ascii="Times New Roman" w:hAnsi="Times New Roman"/>
                <w:sz w:val="24"/>
                <w:szCs w:val="24"/>
              </w:rPr>
            </w:pPr>
            <w:r w:rsidRPr="001A5F7E">
              <w:rPr>
                <w:rFonts w:ascii="Tahoma" w:hAnsi="Tahoma" w:cs="Tahoma"/>
                <w:b/>
                <w:bCs/>
                <w:position w:val="-1"/>
              </w:rPr>
              <w:t>CAI</w:t>
            </w:r>
            <w:r w:rsidRPr="001A5F7E">
              <w:rPr>
                <w:rFonts w:ascii="Tahoma" w:hAnsi="Tahoma" w:cs="Tahoma"/>
                <w:b/>
                <w:bCs/>
                <w:spacing w:val="-10"/>
                <w:position w:val="-1"/>
              </w:rPr>
              <w:t xml:space="preserve"> </w:t>
            </w:r>
            <w:r w:rsidRPr="001A5F7E">
              <w:rPr>
                <w:rFonts w:ascii="Tahoma" w:hAnsi="Tahoma" w:cs="Tahoma"/>
                <w:b/>
                <w:bCs/>
                <w:position w:val="-1"/>
              </w:rPr>
              <w:t>1</w:t>
            </w:r>
          </w:p>
        </w:tc>
      </w:tr>
      <w:tr w:rsidR="001A5F7E" w:rsidRPr="001A5F7E">
        <w:trPr>
          <w:trHeight w:hRule="exact" w:val="276"/>
        </w:trPr>
        <w:tc>
          <w:tcPr>
            <w:tcW w:w="2120" w:type="dxa"/>
            <w:tcBorders>
              <w:top w:val="single" w:sz="4" w:space="0" w:color="000000"/>
              <w:left w:val="single" w:sz="4" w:space="0" w:color="000000"/>
              <w:bottom w:val="single" w:sz="4" w:space="0" w:color="000000"/>
              <w:right w:val="single" w:sz="4" w:space="0" w:color="000000"/>
            </w:tcBorders>
          </w:tcPr>
          <w:p w:rsidR="001A5F7E" w:rsidRPr="001A5F7E" w:rsidRDefault="001A5F7E" w:rsidP="00F83122">
            <w:pPr>
              <w:widowControl w:val="0"/>
              <w:autoSpaceDE w:val="0"/>
              <w:autoSpaceDN w:val="0"/>
              <w:adjustRightInd w:val="0"/>
              <w:spacing w:after="0" w:line="264" w:lineRule="exact"/>
              <w:ind w:left="64"/>
              <w:jc w:val="center"/>
              <w:rPr>
                <w:rFonts w:ascii="Times New Roman" w:hAnsi="Times New Roman"/>
                <w:sz w:val="24"/>
                <w:szCs w:val="24"/>
              </w:rPr>
            </w:pPr>
            <w:r w:rsidRPr="001A5F7E">
              <w:rPr>
                <w:rFonts w:ascii="Tahoma" w:hAnsi="Tahoma" w:cs="Tahoma"/>
                <w:b/>
                <w:bCs/>
                <w:position w:val="-1"/>
              </w:rPr>
              <w:t>FP</w:t>
            </w:r>
            <w:r w:rsidRPr="001A5F7E">
              <w:rPr>
                <w:rFonts w:ascii="Tahoma" w:hAnsi="Tahoma" w:cs="Tahoma"/>
                <w:b/>
                <w:bCs/>
                <w:spacing w:val="1"/>
                <w:position w:val="-1"/>
              </w:rPr>
              <w:t>P</w:t>
            </w:r>
            <w:r w:rsidRPr="001A5F7E">
              <w:rPr>
                <w:rFonts w:ascii="Tahoma" w:hAnsi="Tahoma" w:cs="Tahoma"/>
                <w:b/>
                <w:bCs/>
                <w:position w:val="-1"/>
              </w:rPr>
              <w:t>N</w:t>
            </w:r>
          </w:p>
        </w:tc>
      </w:tr>
    </w:tbl>
    <w:p w:rsidR="001A5F7E" w:rsidRDefault="001A5F7E">
      <w:pPr>
        <w:widowControl w:val="0"/>
        <w:autoSpaceDE w:val="0"/>
        <w:autoSpaceDN w:val="0"/>
        <w:adjustRightInd w:val="0"/>
        <w:spacing w:before="3" w:after="0" w:line="100" w:lineRule="exact"/>
        <w:rPr>
          <w:rFonts w:ascii="Times New Roman" w:hAnsi="Times New Roman"/>
          <w:sz w:val="10"/>
          <w:szCs w:val="10"/>
        </w:rPr>
      </w:pPr>
    </w:p>
    <w:p w:rsidR="001A5F7E" w:rsidRDefault="001A5F7E">
      <w:pPr>
        <w:widowControl w:val="0"/>
        <w:autoSpaceDE w:val="0"/>
        <w:autoSpaceDN w:val="0"/>
        <w:adjustRightInd w:val="0"/>
        <w:spacing w:after="0" w:line="200" w:lineRule="exact"/>
        <w:rPr>
          <w:rFonts w:ascii="Times New Roman" w:hAnsi="Times New Roman"/>
          <w:sz w:val="20"/>
          <w:szCs w:val="20"/>
        </w:rPr>
      </w:pPr>
    </w:p>
    <w:p w:rsidR="001A5F7E" w:rsidRDefault="001A5F7E">
      <w:pPr>
        <w:widowControl w:val="0"/>
        <w:autoSpaceDE w:val="0"/>
        <w:autoSpaceDN w:val="0"/>
        <w:adjustRightInd w:val="0"/>
        <w:spacing w:after="0" w:line="200" w:lineRule="exact"/>
        <w:rPr>
          <w:rFonts w:ascii="Times New Roman" w:hAnsi="Times New Roman"/>
          <w:sz w:val="20"/>
          <w:szCs w:val="20"/>
        </w:rPr>
      </w:pPr>
    </w:p>
    <w:p w:rsidR="00F83122" w:rsidRDefault="00F83122">
      <w:pPr>
        <w:widowControl w:val="0"/>
        <w:autoSpaceDE w:val="0"/>
        <w:autoSpaceDN w:val="0"/>
        <w:adjustRightInd w:val="0"/>
        <w:spacing w:after="0" w:line="200" w:lineRule="exact"/>
        <w:rPr>
          <w:rFonts w:ascii="Times New Roman" w:hAnsi="Times New Roman"/>
          <w:sz w:val="20"/>
          <w:szCs w:val="20"/>
        </w:rPr>
      </w:pPr>
    </w:p>
    <w:p w:rsidR="00F83122" w:rsidRDefault="00F83122">
      <w:pPr>
        <w:widowControl w:val="0"/>
        <w:autoSpaceDE w:val="0"/>
        <w:autoSpaceDN w:val="0"/>
        <w:adjustRightInd w:val="0"/>
        <w:spacing w:after="0" w:line="200" w:lineRule="exact"/>
        <w:rPr>
          <w:rFonts w:ascii="Times New Roman" w:hAnsi="Times New Roman"/>
          <w:sz w:val="20"/>
          <w:szCs w:val="20"/>
        </w:rPr>
      </w:pPr>
    </w:p>
    <w:p w:rsidR="00F83122" w:rsidRDefault="00F83122">
      <w:pPr>
        <w:widowControl w:val="0"/>
        <w:autoSpaceDE w:val="0"/>
        <w:autoSpaceDN w:val="0"/>
        <w:adjustRightInd w:val="0"/>
        <w:spacing w:after="0" w:line="200" w:lineRule="exact"/>
        <w:rPr>
          <w:rFonts w:ascii="Times New Roman" w:hAnsi="Times New Roman"/>
          <w:sz w:val="20"/>
          <w:szCs w:val="20"/>
        </w:rPr>
      </w:pPr>
    </w:p>
    <w:p w:rsidR="00F83122" w:rsidRDefault="00F83122">
      <w:pPr>
        <w:widowControl w:val="0"/>
        <w:autoSpaceDE w:val="0"/>
        <w:autoSpaceDN w:val="0"/>
        <w:adjustRightInd w:val="0"/>
        <w:spacing w:after="0" w:line="200" w:lineRule="exact"/>
        <w:rPr>
          <w:rFonts w:ascii="Times New Roman" w:hAnsi="Times New Roman"/>
          <w:sz w:val="20"/>
          <w:szCs w:val="20"/>
        </w:rPr>
      </w:pPr>
    </w:p>
    <w:p w:rsidR="001A5F7E" w:rsidRDefault="001A5F7E">
      <w:pPr>
        <w:widowControl w:val="0"/>
        <w:autoSpaceDE w:val="0"/>
        <w:autoSpaceDN w:val="0"/>
        <w:adjustRightInd w:val="0"/>
        <w:spacing w:before="22" w:after="0" w:line="240" w:lineRule="auto"/>
        <w:ind w:left="222"/>
        <w:rPr>
          <w:rFonts w:ascii="Tahoma" w:hAnsi="Tahoma" w:cs="Tahoma"/>
        </w:rPr>
      </w:pPr>
      <w:r>
        <w:rPr>
          <w:rFonts w:ascii="Tahoma" w:hAnsi="Tahoma" w:cs="Tahoma"/>
          <w:b/>
          <w:bCs/>
        </w:rPr>
        <w:t>I</w:t>
      </w:r>
      <w:r>
        <w:rPr>
          <w:rFonts w:ascii="Tahoma" w:hAnsi="Tahoma" w:cs="Tahoma"/>
          <w:b/>
          <w:bCs/>
          <w:spacing w:val="1"/>
        </w:rPr>
        <w:t>I</w:t>
      </w:r>
      <w:r>
        <w:rPr>
          <w:rFonts w:ascii="Tahoma" w:hAnsi="Tahoma" w:cs="Tahoma"/>
          <w:b/>
          <w:bCs/>
        </w:rPr>
        <w:t>I.</w:t>
      </w:r>
      <w:r>
        <w:rPr>
          <w:rFonts w:ascii="Tahoma" w:hAnsi="Tahoma" w:cs="Tahoma"/>
          <w:b/>
          <w:bCs/>
          <w:spacing w:val="1"/>
        </w:rPr>
        <w:t>6</w:t>
      </w:r>
      <w:r>
        <w:rPr>
          <w:rFonts w:ascii="Tahoma" w:hAnsi="Tahoma" w:cs="Tahoma"/>
          <w:b/>
          <w:bCs/>
        </w:rPr>
        <w:t>.</w:t>
      </w:r>
    </w:p>
    <w:p w:rsidR="001A5F7E" w:rsidRDefault="001A5F7E">
      <w:pPr>
        <w:widowControl w:val="0"/>
        <w:autoSpaceDE w:val="0"/>
        <w:autoSpaceDN w:val="0"/>
        <w:adjustRightInd w:val="0"/>
        <w:spacing w:before="5" w:after="0" w:line="260" w:lineRule="exact"/>
        <w:rPr>
          <w:rFonts w:ascii="Tahoma" w:hAnsi="Tahoma" w:cs="Tahoma"/>
          <w:sz w:val="26"/>
          <w:szCs w:val="26"/>
        </w:rPr>
      </w:pPr>
    </w:p>
    <w:p w:rsidR="001A5F7E" w:rsidRPr="009737BD" w:rsidRDefault="001A5F7E">
      <w:pPr>
        <w:widowControl w:val="0"/>
        <w:autoSpaceDE w:val="0"/>
        <w:autoSpaceDN w:val="0"/>
        <w:adjustRightInd w:val="0"/>
        <w:spacing w:after="0" w:line="240" w:lineRule="auto"/>
        <w:ind w:left="222" w:right="71"/>
        <w:rPr>
          <w:rFonts w:ascii="Tahoma" w:hAnsi="Tahoma" w:cs="Tahoma"/>
          <w:lang w:val="es-AR"/>
        </w:rPr>
      </w:pPr>
      <w:r w:rsidRPr="009737BD">
        <w:rPr>
          <w:rFonts w:ascii="Tahoma" w:hAnsi="Tahoma" w:cs="Tahoma"/>
          <w:lang w:val="es-AR"/>
        </w:rPr>
        <w:t>Las</w:t>
      </w:r>
      <w:r w:rsidRPr="009737BD">
        <w:rPr>
          <w:rFonts w:ascii="Tahoma" w:hAnsi="Tahoma" w:cs="Tahoma"/>
          <w:spacing w:val="24"/>
          <w:lang w:val="es-AR"/>
        </w:rPr>
        <w:t xml:space="preserve"> </w:t>
      </w:r>
      <w:r w:rsidRPr="009737BD">
        <w:rPr>
          <w:rFonts w:ascii="Tahoma" w:hAnsi="Tahoma" w:cs="Tahoma"/>
          <w:lang w:val="es-AR"/>
        </w:rPr>
        <w:t>Zonas</w:t>
      </w:r>
      <w:r w:rsidRPr="009737BD">
        <w:rPr>
          <w:rFonts w:ascii="Tahoma" w:hAnsi="Tahoma" w:cs="Tahoma"/>
          <w:spacing w:val="29"/>
          <w:lang w:val="es-AR"/>
        </w:rPr>
        <w:t xml:space="preserve"> </w:t>
      </w:r>
      <w:r w:rsidRPr="009737BD">
        <w:rPr>
          <w:rFonts w:ascii="Tahoma" w:hAnsi="Tahoma" w:cs="Tahoma"/>
          <w:lang w:val="es-AR"/>
        </w:rPr>
        <w:t>Especiales</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Pre</w:t>
      </w:r>
      <w:r w:rsidRPr="009737BD">
        <w:rPr>
          <w:rFonts w:ascii="Tahoma" w:hAnsi="Tahoma" w:cs="Tahoma"/>
          <w:spacing w:val="2"/>
          <w:lang w:val="es-AR"/>
        </w:rPr>
        <w:t>s</w:t>
      </w:r>
      <w:r w:rsidRPr="009737BD">
        <w:rPr>
          <w:rFonts w:ascii="Tahoma" w:hAnsi="Tahoma" w:cs="Tahoma"/>
          <w:lang w:val="es-AR"/>
        </w:rPr>
        <w:t>ervación</w:t>
      </w:r>
      <w:r w:rsidRPr="009737BD">
        <w:rPr>
          <w:rFonts w:ascii="Tahoma" w:hAnsi="Tahoma" w:cs="Tahoma"/>
          <w:spacing w:val="31"/>
          <w:lang w:val="es-AR"/>
        </w:rPr>
        <w:t xml:space="preserve"> </w:t>
      </w:r>
      <w:r w:rsidRPr="009737BD">
        <w:rPr>
          <w:rFonts w:ascii="Tahoma" w:hAnsi="Tahoma" w:cs="Tahoma"/>
          <w:lang w:val="es-AR"/>
        </w:rPr>
        <w:t>Patri</w:t>
      </w:r>
      <w:r w:rsidRPr="009737BD">
        <w:rPr>
          <w:rFonts w:ascii="Tahoma" w:hAnsi="Tahoma" w:cs="Tahoma"/>
          <w:spacing w:val="1"/>
          <w:lang w:val="es-AR"/>
        </w:rPr>
        <w:t>m</w:t>
      </w:r>
      <w:r w:rsidRPr="009737BD">
        <w:rPr>
          <w:rFonts w:ascii="Tahoma" w:hAnsi="Tahoma" w:cs="Tahoma"/>
          <w:lang w:val="es-AR"/>
        </w:rPr>
        <w:t>onial</w:t>
      </w:r>
      <w:r w:rsidRPr="009737BD">
        <w:rPr>
          <w:rFonts w:ascii="Tahoma" w:hAnsi="Tahoma" w:cs="Tahoma"/>
          <w:spacing w:val="29"/>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ponentes</w:t>
      </w:r>
      <w:r w:rsidRPr="009737BD">
        <w:rPr>
          <w:rFonts w:ascii="Tahoma" w:hAnsi="Tahoma" w:cs="Tahoma"/>
          <w:spacing w:val="31"/>
          <w:lang w:val="es-AR"/>
        </w:rPr>
        <w:t xml:space="preserve"> </w:t>
      </w:r>
      <w:r w:rsidRPr="009737BD">
        <w:rPr>
          <w:rFonts w:ascii="Tahoma" w:hAnsi="Tahoma" w:cs="Tahoma"/>
          <w:lang w:val="es-AR"/>
        </w:rPr>
        <w:t>del</w:t>
      </w:r>
      <w:r w:rsidRPr="009737BD">
        <w:rPr>
          <w:rFonts w:ascii="Tahoma" w:hAnsi="Tahoma" w:cs="Tahoma"/>
          <w:spacing w:val="31"/>
          <w:lang w:val="es-AR"/>
        </w:rPr>
        <w:t xml:space="preserve"> </w:t>
      </w:r>
      <w:r w:rsidRPr="009737BD">
        <w:rPr>
          <w:rFonts w:ascii="Tahoma" w:hAnsi="Tahoma" w:cs="Tahoma"/>
          <w:lang w:val="es-AR"/>
        </w:rPr>
        <w:t>presente</w:t>
      </w:r>
      <w:r w:rsidRPr="009737BD">
        <w:rPr>
          <w:rFonts w:ascii="Tahoma" w:hAnsi="Tahoma" w:cs="Tahoma"/>
          <w:spacing w:val="26"/>
          <w:lang w:val="es-AR"/>
        </w:rPr>
        <w:t xml:space="preserve"> </w:t>
      </w:r>
      <w:r w:rsidRPr="009737BD">
        <w:rPr>
          <w:rFonts w:ascii="Tahoma" w:hAnsi="Tahoma" w:cs="Tahoma"/>
          <w:lang w:val="es-AR"/>
        </w:rPr>
        <w:t>plan</w:t>
      </w:r>
      <w:r w:rsidRPr="009737BD">
        <w:rPr>
          <w:rFonts w:ascii="Tahoma" w:hAnsi="Tahoma" w:cs="Tahoma"/>
          <w:spacing w:val="33"/>
          <w:lang w:val="es-AR"/>
        </w:rPr>
        <w:t xml:space="preserve"> </w:t>
      </w:r>
      <w:r w:rsidRPr="009737BD">
        <w:rPr>
          <w:rFonts w:ascii="Tahoma" w:hAnsi="Tahoma" w:cs="Tahoma"/>
          <w:lang w:val="es-AR"/>
        </w:rPr>
        <w:t>son</w:t>
      </w:r>
      <w:r w:rsidRPr="009737BD">
        <w:rPr>
          <w:rFonts w:ascii="Tahoma" w:hAnsi="Tahoma" w:cs="Tahoma"/>
          <w:spacing w:val="30"/>
          <w:lang w:val="es-AR"/>
        </w:rPr>
        <w:t xml:space="preserve"> </w:t>
      </w:r>
      <w:r w:rsidRPr="009737BD">
        <w:rPr>
          <w:rFonts w:ascii="Tahoma" w:hAnsi="Tahoma" w:cs="Tahoma"/>
          <w:lang w:val="es-AR"/>
        </w:rPr>
        <w:t>las siguientes:</w:t>
      </w:r>
    </w:p>
    <w:p w:rsidR="001A5F7E" w:rsidRPr="009737BD" w:rsidRDefault="001A5F7E">
      <w:pPr>
        <w:widowControl w:val="0"/>
        <w:autoSpaceDE w:val="0"/>
        <w:autoSpaceDN w:val="0"/>
        <w:adjustRightInd w:val="0"/>
        <w:spacing w:before="3" w:after="0" w:line="260" w:lineRule="exact"/>
        <w:rPr>
          <w:rFonts w:ascii="Tahoma" w:hAnsi="Tahoma" w:cs="Tahoma"/>
          <w:sz w:val="26"/>
          <w:szCs w:val="26"/>
          <w:lang w:val="es-AR"/>
        </w:rPr>
      </w:pPr>
    </w:p>
    <w:tbl>
      <w:tblPr>
        <w:tblW w:w="0" w:type="auto"/>
        <w:tblInd w:w="108" w:type="dxa"/>
        <w:tblLayout w:type="fixed"/>
        <w:tblCellMar>
          <w:left w:w="0" w:type="dxa"/>
          <w:right w:w="0" w:type="dxa"/>
        </w:tblCellMar>
        <w:tblLook w:val="0000" w:firstRow="0" w:lastRow="0" w:firstColumn="0" w:lastColumn="0" w:noHBand="0" w:noVBand="0"/>
      </w:tblPr>
      <w:tblGrid>
        <w:gridCol w:w="451"/>
        <w:gridCol w:w="8553"/>
      </w:tblGrid>
      <w:tr w:rsidR="001A5F7E" w:rsidRPr="009737BD">
        <w:trPr>
          <w:trHeight w:hRule="exact" w:val="276"/>
        </w:trPr>
        <w:tc>
          <w:tcPr>
            <w:tcW w:w="9004" w:type="dxa"/>
            <w:gridSpan w:val="2"/>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after="0" w:line="264" w:lineRule="exact"/>
              <w:ind w:left="102"/>
              <w:rPr>
                <w:rFonts w:ascii="Times New Roman" w:hAnsi="Times New Roman"/>
                <w:sz w:val="24"/>
                <w:szCs w:val="24"/>
                <w:lang w:val="es-AR"/>
              </w:rPr>
            </w:pPr>
            <w:r w:rsidRPr="009737BD">
              <w:rPr>
                <w:rFonts w:ascii="Tahoma" w:hAnsi="Tahoma" w:cs="Tahoma"/>
                <w:b/>
                <w:bCs/>
                <w:position w:val="-1"/>
                <w:lang w:val="es-AR"/>
              </w:rPr>
              <w:t>Zonas</w:t>
            </w:r>
            <w:r w:rsidRPr="009737BD">
              <w:rPr>
                <w:rFonts w:ascii="Tahoma" w:hAnsi="Tahoma" w:cs="Tahoma"/>
                <w:b/>
                <w:bCs/>
                <w:spacing w:val="-11"/>
                <w:position w:val="-1"/>
                <w:lang w:val="es-AR"/>
              </w:rPr>
              <w:t xml:space="preserve"> </w:t>
            </w:r>
            <w:r w:rsidRPr="009737BD">
              <w:rPr>
                <w:rFonts w:ascii="Tahoma" w:hAnsi="Tahoma" w:cs="Tahoma"/>
                <w:b/>
                <w:bCs/>
                <w:position w:val="-1"/>
                <w:lang w:val="es-AR"/>
              </w:rPr>
              <w:t>Especiales</w:t>
            </w:r>
            <w:r w:rsidRPr="009737BD">
              <w:rPr>
                <w:rFonts w:ascii="Tahoma" w:hAnsi="Tahoma" w:cs="Tahoma"/>
                <w:b/>
                <w:bCs/>
                <w:spacing w:val="-9"/>
                <w:position w:val="-1"/>
                <w:lang w:val="es-AR"/>
              </w:rPr>
              <w:t xml:space="preserve"> </w:t>
            </w:r>
            <w:r w:rsidRPr="009737BD">
              <w:rPr>
                <w:rFonts w:ascii="Tahoma" w:hAnsi="Tahoma" w:cs="Tahoma"/>
                <w:b/>
                <w:bCs/>
                <w:position w:val="-1"/>
                <w:lang w:val="es-AR"/>
              </w:rPr>
              <w:t>de</w:t>
            </w:r>
            <w:r w:rsidRPr="009737BD">
              <w:rPr>
                <w:rFonts w:ascii="Tahoma" w:hAnsi="Tahoma" w:cs="Tahoma"/>
                <w:b/>
                <w:bCs/>
                <w:spacing w:val="-1"/>
                <w:position w:val="-1"/>
                <w:lang w:val="es-AR"/>
              </w:rPr>
              <w:t xml:space="preserve"> </w:t>
            </w:r>
            <w:r w:rsidRPr="009737BD">
              <w:rPr>
                <w:rFonts w:ascii="Tahoma" w:hAnsi="Tahoma" w:cs="Tahoma"/>
                <w:b/>
                <w:bCs/>
                <w:position w:val="-1"/>
                <w:lang w:val="es-AR"/>
              </w:rPr>
              <w:t>Protección</w:t>
            </w:r>
            <w:r w:rsidRPr="009737BD">
              <w:rPr>
                <w:rFonts w:ascii="Tahoma" w:hAnsi="Tahoma" w:cs="Tahoma"/>
                <w:b/>
                <w:bCs/>
                <w:spacing w:val="-10"/>
                <w:position w:val="-1"/>
                <w:lang w:val="es-AR"/>
              </w:rPr>
              <w:t xml:space="preserve"> </w:t>
            </w:r>
            <w:r w:rsidRPr="009737BD">
              <w:rPr>
                <w:rFonts w:ascii="Tahoma" w:hAnsi="Tahoma" w:cs="Tahoma"/>
                <w:b/>
                <w:bCs/>
                <w:position w:val="-1"/>
                <w:lang w:val="es-AR"/>
              </w:rPr>
              <w:t>Patrimonial</w:t>
            </w:r>
          </w:p>
        </w:tc>
      </w:tr>
      <w:tr w:rsidR="001A5F7E" w:rsidRPr="009737BD">
        <w:trPr>
          <w:trHeight w:hRule="exact" w:val="276"/>
        </w:trPr>
        <w:tc>
          <w:tcPr>
            <w:tcW w:w="451"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2"/>
              <w:rPr>
                <w:rFonts w:ascii="Times New Roman" w:hAnsi="Times New Roman"/>
                <w:sz w:val="24"/>
                <w:szCs w:val="24"/>
              </w:rPr>
            </w:pPr>
            <w:r w:rsidRPr="001A5F7E">
              <w:rPr>
                <w:rFonts w:ascii="Tahoma" w:hAnsi="Tahoma" w:cs="Tahoma"/>
                <w:b/>
                <w:bCs/>
                <w:position w:val="-1"/>
              </w:rPr>
              <w:t>1</w:t>
            </w:r>
          </w:p>
        </w:tc>
        <w:tc>
          <w:tcPr>
            <w:tcW w:w="8553"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after="0" w:line="264" w:lineRule="exact"/>
              <w:ind w:left="102"/>
              <w:rPr>
                <w:rFonts w:ascii="Times New Roman" w:hAnsi="Times New Roman"/>
                <w:sz w:val="24"/>
                <w:szCs w:val="24"/>
                <w:lang w:val="es-AR"/>
              </w:rPr>
            </w:pPr>
            <w:r w:rsidRPr="009737BD">
              <w:rPr>
                <w:rFonts w:ascii="Tahoma" w:hAnsi="Tahoma" w:cs="Tahoma"/>
                <w:position w:val="-1"/>
                <w:lang w:val="es-AR"/>
              </w:rPr>
              <w:t>ZEPP</w:t>
            </w:r>
            <w:r w:rsidRPr="009737BD">
              <w:rPr>
                <w:rFonts w:ascii="Tahoma" w:hAnsi="Tahoma" w:cs="Tahoma"/>
                <w:spacing w:val="-11"/>
                <w:position w:val="-1"/>
                <w:lang w:val="es-AR"/>
              </w:rPr>
              <w:t xml:space="preserve"> </w:t>
            </w:r>
            <w:r w:rsidRPr="009737BD">
              <w:rPr>
                <w:rFonts w:ascii="Tahoma" w:hAnsi="Tahoma" w:cs="Tahoma"/>
                <w:position w:val="-1"/>
                <w:lang w:val="es-AR"/>
              </w:rPr>
              <w:t>Área</w:t>
            </w:r>
            <w:r w:rsidRPr="009737BD">
              <w:rPr>
                <w:rFonts w:ascii="Tahoma" w:hAnsi="Tahoma" w:cs="Tahoma"/>
                <w:spacing w:val="-3"/>
                <w:position w:val="-1"/>
                <w:lang w:val="es-AR"/>
              </w:rPr>
              <w:t xml:space="preserve"> </w:t>
            </w:r>
            <w:r w:rsidRPr="009737BD">
              <w:rPr>
                <w:rFonts w:ascii="Tahoma" w:hAnsi="Tahoma" w:cs="Tahoma"/>
                <w:spacing w:val="1"/>
                <w:position w:val="-1"/>
                <w:lang w:val="es-AR"/>
              </w:rPr>
              <w:t>C</w:t>
            </w:r>
            <w:r w:rsidRPr="009737BD">
              <w:rPr>
                <w:rFonts w:ascii="Tahoma" w:hAnsi="Tahoma" w:cs="Tahoma"/>
                <w:position w:val="-1"/>
                <w:lang w:val="es-AR"/>
              </w:rPr>
              <w:t>entral de</w:t>
            </w:r>
            <w:r w:rsidRPr="009737BD">
              <w:rPr>
                <w:rFonts w:ascii="Tahoma" w:hAnsi="Tahoma" w:cs="Tahoma"/>
                <w:spacing w:val="-2"/>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ciud</w:t>
            </w:r>
            <w:r w:rsidRPr="009737BD">
              <w:rPr>
                <w:rFonts w:ascii="Tahoma" w:hAnsi="Tahoma" w:cs="Tahoma"/>
                <w:spacing w:val="1"/>
                <w:position w:val="-1"/>
                <w:lang w:val="es-AR"/>
              </w:rPr>
              <w:t>a</w:t>
            </w:r>
            <w:r w:rsidRPr="009737BD">
              <w:rPr>
                <w:rFonts w:ascii="Tahoma" w:hAnsi="Tahoma" w:cs="Tahoma"/>
                <w:position w:val="-1"/>
                <w:lang w:val="es-AR"/>
              </w:rPr>
              <w:t>d</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1"/>
                <w:position w:val="-1"/>
                <w:lang w:val="es-AR"/>
              </w:rPr>
              <w:t>C</w:t>
            </w:r>
            <w:r w:rsidRPr="009737BD">
              <w:rPr>
                <w:rFonts w:ascii="Tahoma" w:hAnsi="Tahoma" w:cs="Tahoma"/>
                <w:position w:val="-1"/>
                <w:lang w:val="es-AR"/>
              </w:rPr>
              <w:t>hasco</w:t>
            </w:r>
            <w:r w:rsidRPr="009737BD">
              <w:rPr>
                <w:rFonts w:ascii="Tahoma" w:hAnsi="Tahoma" w:cs="Tahoma"/>
                <w:spacing w:val="2"/>
                <w:position w:val="-1"/>
                <w:lang w:val="es-AR"/>
              </w:rPr>
              <w:t>m</w:t>
            </w:r>
            <w:r w:rsidRPr="009737BD">
              <w:rPr>
                <w:rFonts w:ascii="Tahoma" w:hAnsi="Tahoma" w:cs="Tahoma"/>
                <w:position w:val="-1"/>
                <w:lang w:val="es-AR"/>
              </w:rPr>
              <w:t>ús</w:t>
            </w:r>
          </w:p>
        </w:tc>
      </w:tr>
      <w:tr w:rsidR="001A5F7E" w:rsidRPr="009737BD">
        <w:trPr>
          <w:trHeight w:hRule="exact" w:val="276"/>
        </w:trPr>
        <w:tc>
          <w:tcPr>
            <w:tcW w:w="451"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2"/>
              <w:rPr>
                <w:rFonts w:ascii="Times New Roman" w:hAnsi="Times New Roman"/>
                <w:sz w:val="24"/>
                <w:szCs w:val="24"/>
              </w:rPr>
            </w:pPr>
            <w:r w:rsidRPr="001A5F7E">
              <w:rPr>
                <w:rFonts w:ascii="Tahoma" w:hAnsi="Tahoma" w:cs="Tahoma"/>
                <w:b/>
                <w:bCs/>
                <w:position w:val="-1"/>
              </w:rPr>
              <w:t>2</w:t>
            </w:r>
          </w:p>
        </w:tc>
        <w:tc>
          <w:tcPr>
            <w:tcW w:w="8553"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after="0" w:line="264" w:lineRule="exact"/>
              <w:ind w:left="102"/>
              <w:rPr>
                <w:rFonts w:ascii="Times New Roman" w:hAnsi="Times New Roman"/>
                <w:sz w:val="24"/>
                <w:szCs w:val="24"/>
                <w:lang w:val="es-AR"/>
              </w:rPr>
            </w:pPr>
            <w:r w:rsidRPr="009737BD">
              <w:rPr>
                <w:rFonts w:ascii="Tahoma" w:hAnsi="Tahoma" w:cs="Tahoma"/>
                <w:position w:val="-1"/>
                <w:lang w:val="es-AR"/>
              </w:rPr>
              <w:t>Edificios</w:t>
            </w:r>
            <w:r w:rsidRPr="009737BD">
              <w:rPr>
                <w:rFonts w:ascii="Tahoma" w:hAnsi="Tahoma" w:cs="Tahoma"/>
                <w:spacing w:val="49"/>
                <w:position w:val="-1"/>
                <w:lang w:val="es-AR"/>
              </w:rPr>
              <w:t xml:space="preserve"> </w:t>
            </w:r>
            <w:r w:rsidRPr="009737BD">
              <w:rPr>
                <w:rFonts w:ascii="Tahoma" w:hAnsi="Tahoma" w:cs="Tahoma"/>
                <w:position w:val="-1"/>
                <w:lang w:val="es-AR"/>
              </w:rPr>
              <w:t>Urbanos</w:t>
            </w:r>
            <w:r w:rsidRPr="009737BD">
              <w:rPr>
                <w:rFonts w:ascii="Tahoma" w:hAnsi="Tahoma" w:cs="Tahoma"/>
                <w:spacing w:val="-6"/>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a</w:t>
            </w:r>
            <w:r w:rsidRPr="009737BD">
              <w:rPr>
                <w:rFonts w:ascii="Tahoma" w:hAnsi="Tahoma" w:cs="Tahoma"/>
                <w:position w:val="-1"/>
                <w:lang w:val="es-AR"/>
              </w:rPr>
              <w:t>rác</w:t>
            </w:r>
            <w:r w:rsidRPr="009737BD">
              <w:rPr>
                <w:rFonts w:ascii="Tahoma" w:hAnsi="Tahoma" w:cs="Tahoma"/>
                <w:spacing w:val="1"/>
                <w:position w:val="-1"/>
                <w:lang w:val="es-AR"/>
              </w:rPr>
              <w:t>t</w:t>
            </w:r>
            <w:r w:rsidRPr="009737BD">
              <w:rPr>
                <w:rFonts w:ascii="Tahoma" w:hAnsi="Tahoma" w:cs="Tahoma"/>
                <w:position w:val="-1"/>
                <w:lang w:val="es-AR"/>
              </w:rPr>
              <w:t>er</w:t>
            </w:r>
            <w:r w:rsidRPr="009737BD">
              <w:rPr>
                <w:rFonts w:ascii="Tahoma" w:hAnsi="Tahoma" w:cs="Tahoma"/>
                <w:spacing w:val="-1"/>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ubli</w:t>
            </w:r>
            <w:r w:rsidRPr="009737BD">
              <w:rPr>
                <w:rFonts w:ascii="Tahoma" w:hAnsi="Tahoma" w:cs="Tahoma"/>
                <w:spacing w:val="1"/>
                <w:position w:val="-1"/>
                <w:lang w:val="es-AR"/>
              </w:rPr>
              <w:t>c</w:t>
            </w:r>
            <w:r w:rsidRPr="009737BD">
              <w:rPr>
                <w:rFonts w:ascii="Tahoma" w:hAnsi="Tahoma" w:cs="Tahoma"/>
                <w:position w:val="-1"/>
                <w:lang w:val="es-AR"/>
              </w:rPr>
              <w:t>o</w:t>
            </w:r>
          </w:p>
        </w:tc>
      </w:tr>
    </w:tbl>
    <w:p w:rsidR="001A5F7E" w:rsidRPr="009737BD" w:rsidRDefault="001A5F7E">
      <w:pPr>
        <w:widowControl w:val="0"/>
        <w:autoSpaceDE w:val="0"/>
        <w:autoSpaceDN w:val="0"/>
        <w:adjustRightInd w:val="0"/>
        <w:spacing w:after="0" w:line="200" w:lineRule="exact"/>
        <w:rPr>
          <w:rFonts w:ascii="Times New Roman" w:hAnsi="Times New Roman"/>
          <w:sz w:val="20"/>
          <w:szCs w:val="20"/>
          <w:lang w:val="es-AR"/>
        </w:rPr>
      </w:pPr>
    </w:p>
    <w:p w:rsidR="001A5F7E" w:rsidRPr="009737BD" w:rsidRDefault="001A5F7E">
      <w:pPr>
        <w:widowControl w:val="0"/>
        <w:autoSpaceDE w:val="0"/>
        <w:autoSpaceDN w:val="0"/>
        <w:adjustRightInd w:val="0"/>
        <w:spacing w:before="65" w:after="0" w:line="266" w:lineRule="exact"/>
        <w:ind w:left="222" w:right="71"/>
        <w:jc w:val="both"/>
        <w:rPr>
          <w:rFonts w:ascii="Tahoma" w:hAnsi="Tahoma" w:cs="Tahoma"/>
          <w:lang w:val="es-AR"/>
        </w:rPr>
      </w:pPr>
      <w:r w:rsidRPr="009737BD">
        <w:rPr>
          <w:rFonts w:ascii="Tahoma" w:hAnsi="Tahoma" w:cs="Tahoma"/>
          <w:lang w:val="es-AR"/>
        </w:rPr>
        <w:t>Los</w:t>
      </w:r>
      <w:r w:rsidRPr="009737BD">
        <w:rPr>
          <w:rFonts w:ascii="Tahoma" w:hAnsi="Tahoma" w:cs="Tahoma"/>
          <w:spacing w:val="22"/>
          <w:lang w:val="es-AR"/>
        </w:rPr>
        <w:t xml:space="preserve"> </w:t>
      </w:r>
      <w:r w:rsidRPr="009737BD">
        <w:rPr>
          <w:rFonts w:ascii="Tahoma" w:hAnsi="Tahoma" w:cs="Tahoma"/>
          <w:lang w:val="es-AR"/>
        </w:rPr>
        <w:t>límites</w:t>
      </w:r>
      <w:r w:rsidRPr="009737BD">
        <w:rPr>
          <w:rFonts w:ascii="Tahoma" w:hAnsi="Tahoma" w:cs="Tahoma"/>
          <w:spacing w:val="27"/>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las</w:t>
      </w:r>
      <w:r w:rsidRPr="009737BD">
        <w:rPr>
          <w:rFonts w:ascii="Tahoma" w:hAnsi="Tahoma" w:cs="Tahoma"/>
          <w:spacing w:val="30"/>
          <w:lang w:val="es-AR"/>
        </w:rPr>
        <w:t xml:space="preserve"> </w:t>
      </w:r>
      <w:r w:rsidRPr="009737BD">
        <w:rPr>
          <w:rFonts w:ascii="Tahoma" w:hAnsi="Tahoma" w:cs="Tahoma"/>
          <w:lang w:val="es-AR"/>
        </w:rPr>
        <w:t>Zonas</w:t>
      </w:r>
      <w:r w:rsidRPr="009737BD">
        <w:rPr>
          <w:rFonts w:ascii="Tahoma" w:hAnsi="Tahoma" w:cs="Tahoma"/>
          <w:spacing w:val="27"/>
          <w:lang w:val="es-AR"/>
        </w:rPr>
        <w:t xml:space="preserve"> </w:t>
      </w:r>
      <w:r w:rsidRPr="009737BD">
        <w:rPr>
          <w:rFonts w:ascii="Tahoma" w:hAnsi="Tahoma" w:cs="Tahoma"/>
          <w:lang w:val="es-AR"/>
        </w:rPr>
        <w:t>Especial</w:t>
      </w:r>
      <w:r w:rsidRPr="009737BD">
        <w:rPr>
          <w:rFonts w:ascii="Tahoma" w:hAnsi="Tahoma" w:cs="Tahoma"/>
          <w:spacing w:val="-2"/>
          <w:lang w:val="es-AR"/>
        </w:rPr>
        <w:t>e</w:t>
      </w:r>
      <w:r w:rsidRPr="009737BD">
        <w:rPr>
          <w:rFonts w:ascii="Tahoma" w:hAnsi="Tahoma" w:cs="Tahoma"/>
          <w:lang w:val="es-AR"/>
        </w:rPr>
        <w:t>s</w:t>
      </w:r>
      <w:r w:rsidRPr="009737BD">
        <w:rPr>
          <w:rFonts w:ascii="Tahoma" w:hAnsi="Tahoma" w:cs="Tahoma"/>
          <w:spacing w:val="27"/>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
          <w:lang w:val="es-AR"/>
        </w:rPr>
        <w:t>r</w:t>
      </w:r>
      <w:r w:rsidRPr="009737BD">
        <w:rPr>
          <w:rFonts w:ascii="Tahoma" w:hAnsi="Tahoma" w:cs="Tahoma"/>
          <w:lang w:val="es-AR"/>
        </w:rPr>
        <w:t>és</w:t>
      </w:r>
      <w:r w:rsidRPr="009737BD">
        <w:rPr>
          <w:rFonts w:ascii="Tahoma" w:hAnsi="Tahoma" w:cs="Tahoma"/>
          <w:spacing w:val="31"/>
          <w:lang w:val="es-AR"/>
        </w:rPr>
        <w:t xml:space="preserve"> </w:t>
      </w:r>
      <w:r w:rsidRPr="009737BD">
        <w:rPr>
          <w:rFonts w:ascii="Tahoma" w:hAnsi="Tahoma" w:cs="Tahoma"/>
          <w:lang w:val="es-AR"/>
        </w:rPr>
        <w:t>Patrimonial</w:t>
      </w:r>
      <w:r w:rsidRPr="009737BD">
        <w:rPr>
          <w:rFonts w:ascii="Tahoma" w:hAnsi="Tahoma" w:cs="Tahoma"/>
          <w:spacing w:val="23"/>
          <w:lang w:val="es-AR"/>
        </w:rPr>
        <w:t xml:space="preserve"> </w:t>
      </w:r>
      <w:r w:rsidRPr="009737BD">
        <w:rPr>
          <w:rFonts w:ascii="Tahoma" w:hAnsi="Tahoma" w:cs="Tahoma"/>
          <w:lang w:val="es-AR"/>
        </w:rPr>
        <w:t>se</w:t>
      </w:r>
      <w:r w:rsidRPr="009737BD">
        <w:rPr>
          <w:rFonts w:ascii="Tahoma" w:hAnsi="Tahoma" w:cs="Tahoma"/>
          <w:spacing w:val="30"/>
          <w:lang w:val="es-AR"/>
        </w:rPr>
        <w:t xml:space="preserve"> </w:t>
      </w:r>
      <w:r w:rsidRPr="009737BD">
        <w:rPr>
          <w:rFonts w:ascii="Tahoma" w:hAnsi="Tahoma" w:cs="Tahoma"/>
          <w:lang w:val="es-AR"/>
        </w:rPr>
        <w:t>estab</w:t>
      </w:r>
      <w:r w:rsidRPr="009737BD">
        <w:rPr>
          <w:rFonts w:ascii="Tahoma" w:hAnsi="Tahoma" w:cs="Tahoma"/>
          <w:spacing w:val="2"/>
          <w:lang w:val="es-AR"/>
        </w:rPr>
        <w:t>l</w:t>
      </w:r>
      <w:r w:rsidRPr="009737BD">
        <w:rPr>
          <w:rFonts w:ascii="Tahoma" w:hAnsi="Tahoma" w:cs="Tahoma"/>
          <w:lang w:val="es-AR"/>
        </w:rPr>
        <w:t>ec</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27"/>
          <w:lang w:val="es-AR"/>
        </w:rPr>
        <w:t xml:space="preserve"> </w:t>
      </w:r>
      <w:r w:rsidRPr="009737BD">
        <w:rPr>
          <w:rFonts w:ascii="Tahoma" w:hAnsi="Tahoma" w:cs="Tahoma"/>
          <w:lang w:val="es-AR"/>
        </w:rPr>
        <w:t>el</w:t>
      </w:r>
      <w:r w:rsidRPr="009737BD">
        <w:rPr>
          <w:rFonts w:ascii="Tahoma" w:hAnsi="Tahoma" w:cs="Tahoma"/>
          <w:spacing w:val="30"/>
          <w:lang w:val="es-AR"/>
        </w:rPr>
        <w:t xml:space="preserve"> </w:t>
      </w:r>
      <w:r w:rsidRPr="009737BD">
        <w:rPr>
          <w:rFonts w:ascii="Tahoma" w:hAnsi="Tahoma" w:cs="Tahoma"/>
          <w:lang w:val="es-AR"/>
        </w:rPr>
        <w:t>Distri</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8"/>
          <w:lang w:val="es-AR"/>
        </w:rPr>
        <w:t xml:space="preserve"> </w:t>
      </w:r>
      <w:r w:rsidRPr="009737BD">
        <w:rPr>
          <w:rFonts w:ascii="Tahoma" w:hAnsi="Tahoma" w:cs="Tahoma"/>
          <w:lang w:val="es-AR"/>
        </w:rPr>
        <w:t>que</w:t>
      </w:r>
      <w:r w:rsidRPr="009737BD">
        <w:rPr>
          <w:rFonts w:ascii="Tahoma" w:hAnsi="Tahoma" w:cs="Tahoma"/>
          <w:spacing w:val="29"/>
          <w:lang w:val="es-AR"/>
        </w:rPr>
        <w:t xml:space="preserve"> </w:t>
      </w:r>
      <w:r w:rsidRPr="009737BD">
        <w:rPr>
          <w:rFonts w:ascii="Tahoma" w:hAnsi="Tahoma" w:cs="Tahoma"/>
          <w:lang w:val="es-AR"/>
        </w:rPr>
        <w:t>lo reglamenta.</w:t>
      </w:r>
    </w:p>
    <w:p w:rsidR="001A5F7E" w:rsidRPr="009737BD" w:rsidRDefault="001A5F7E">
      <w:pPr>
        <w:widowControl w:val="0"/>
        <w:autoSpaceDE w:val="0"/>
        <w:autoSpaceDN w:val="0"/>
        <w:adjustRightInd w:val="0"/>
        <w:spacing w:after="0" w:line="258" w:lineRule="exact"/>
        <w:ind w:left="222" w:right="77"/>
        <w:jc w:val="both"/>
        <w:rPr>
          <w:rFonts w:ascii="Tahoma" w:hAnsi="Tahoma" w:cs="Tahoma"/>
          <w:lang w:val="es-AR"/>
        </w:rPr>
      </w:pPr>
      <w:r w:rsidRPr="009737BD">
        <w:rPr>
          <w:rFonts w:ascii="Tahoma" w:hAnsi="Tahoma" w:cs="Tahoma"/>
          <w:position w:val="-1"/>
          <w:lang w:val="es-AR"/>
        </w:rPr>
        <w:t>A</w:t>
      </w:r>
      <w:r w:rsidRPr="009737BD">
        <w:rPr>
          <w:rFonts w:ascii="Tahoma" w:hAnsi="Tahoma" w:cs="Tahoma"/>
          <w:spacing w:val="57"/>
          <w:position w:val="-1"/>
          <w:lang w:val="es-AR"/>
        </w:rPr>
        <w:t xml:space="preserve"> </w:t>
      </w:r>
      <w:r w:rsidRPr="009737BD">
        <w:rPr>
          <w:rFonts w:ascii="Tahoma" w:hAnsi="Tahoma" w:cs="Tahoma"/>
          <w:position w:val="-1"/>
          <w:lang w:val="es-AR"/>
        </w:rPr>
        <w:t xml:space="preserve">los </w:t>
      </w:r>
      <w:r w:rsidRPr="009737BD">
        <w:rPr>
          <w:rFonts w:ascii="Tahoma" w:hAnsi="Tahoma" w:cs="Tahoma"/>
          <w:spacing w:val="1"/>
          <w:position w:val="-1"/>
          <w:lang w:val="es-AR"/>
        </w:rPr>
        <w:t xml:space="preserve"> </w:t>
      </w:r>
      <w:r w:rsidRPr="009737BD">
        <w:rPr>
          <w:rFonts w:ascii="Tahoma" w:hAnsi="Tahoma" w:cs="Tahoma"/>
          <w:position w:val="-1"/>
          <w:lang w:val="es-AR"/>
        </w:rPr>
        <w:t>e</w:t>
      </w:r>
      <w:r w:rsidRPr="009737BD">
        <w:rPr>
          <w:rFonts w:ascii="Tahoma" w:hAnsi="Tahoma" w:cs="Tahoma"/>
          <w:spacing w:val="1"/>
          <w:position w:val="-1"/>
          <w:lang w:val="es-AR"/>
        </w:rPr>
        <w:t>f</w:t>
      </w:r>
      <w:r w:rsidRPr="009737BD">
        <w:rPr>
          <w:rFonts w:ascii="Tahoma" w:hAnsi="Tahoma" w:cs="Tahoma"/>
          <w:position w:val="-1"/>
          <w:lang w:val="es-AR"/>
        </w:rPr>
        <w:t>ec</w:t>
      </w:r>
      <w:r w:rsidRPr="009737BD">
        <w:rPr>
          <w:rFonts w:ascii="Tahoma" w:hAnsi="Tahoma" w:cs="Tahoma"/>
          <w:spacing w:val="1"/>
          <w:position w:val="-1"/>
          <w:lang w:val="es-AR"/>
        </w:rPr>
        <w:t>t</w:t>
      </w:r>
      <w:r w:rsidRPr="009737BD">
        <w:rPr>
          <w:rFonts w:ascii="Tahoma" w:hAnsi="Tahoma" w:cs="Tahoma"/>
          <w:position w:val="-1"/>
          <w:lang w:val="es-AR"/>
        </w:rPr>
        <w:t xml:space="preserve">os  </w:t>
      </w:r>
      <w:r w:rsidRPr="009737BD">
        <w:rPr>
          <w:rFonts w:ascii="Tahoma" w:hAnsi="Tahoma" w:cs="Tahoma"/>
          <w:spacing w:val="1"/>
          <w:position w:val="-1"/>
          <w:lang w:val="es-AR"/>
        </w:rPr>
        <w:t>d</w:t>
      </w:r>
      <w:r w:rsidRPr="009737BD">
        <w:rPr>
          <w:rFonts w:ascii="Tahoma" w:hAnsi="Tahoma" w:cs="Tahoma"/>
          <w:position w:val="-1"/>
          <w:lang w:val="es-AR"/>
        </w:rPr>
        <w:t xml:space="preserve">e </w:t>
      </w:r>
      <w:r w:rsidRPr="009737BD">
        <w:rPr>
          <w:rFonts w:ascii="Tahoma" w:hAnsi="Tahoma" w:cs="Tahoma"/>
          <w:spacing w:val="1"/>
          <w:position w:val="-1"/>
          <w:lang w:val="es-AR"/>
        </w:rPr>
        <w:t xml:space="preserve"> </w:t>
      </w:r>
      <w:r w:rsidRPr="009737BD">
        <w:rPr>
          <w:rFonts w:ascii="Tahoma" w:hAnsi="Tahoma" w:cs="Tahoma"/>
          <w:position w:val="-1"/>
          <w:lang w:val="es-AR"/>
        </w:rPr>
        <w:t xml:space="preserve">la </w:t>
      </w:r>
      <w:r w:rsidRPr="009737BD">
        <w:rPr>
          <w:rFonts w:ascii="Tahoma" w:hAnsi="Tahoma" w:cs="Tahoma"/>
          <w:spacing w:val="3"/>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resen</w:t>
      </w:r>
      <w:r w:rsidRPr="009737BD">
        <w:rPr>
          <w:rFonts w:ascii="Tahoma" w:hAnsi="Tahoma" w:cs="Tahoma"/>
          <w:spacing w:val="1"/>
          <w:position w:val="-1"/>
          <w:lang w:val="es-AR"/>
        </w:rPr>
        <w:t>t</w:t>
      </w:r>
      <w:r w:rsidRPr="009737BD">
        <w:rPr>
          <w:rFonts w:ascii="Tahoma" w:hAnsi="Tahoma" w:cs="Tahoma"/>
          <w:position w:val="-1"/>
          <w:lang w:val="es-AR"/>
        </w:rPr>
        <w:t xml:space="preserve">e </w:t>
      </w:r>
      <w:r w:rsidRPr="009737BD">
        <w:rPr>
          <w:rFonts w:ascii="Tahoma" w:hAnsi="Tahoma" w:cs="Tahoma"/>
          <w:spacing w:val="2"/>
          <w:position w:val="-1"/>
          <w:lang w:val="es-AR"/>
        </w:rPr>
        <w:t xml:space="preserve"> </w:t>
      </w:r>
      <w:r w:rsidRPr="009737BD">
        <w:rPr>
          <w:rFonts w:ascii="Tahoma" w:hAnsi="Tahoma" w:cs="Tahoma"/>
          <w:position w:val="-1"/>
          <w:lang w:val="es-AR"/>
        </w:rPr>
        <w:t>no</w:t>
      </w:r>
      <w:r w:rsidRPr="009737BD">
        <w:rPr>
          <w:rFonts w:ascii="Tahoma" w:hAnsi="Tahoma" w:cs="Tahoma"/>
          <w:spacing w:val="1"/>
          <w:position w:val="-1"/>
          <w:lang w:val="es-AR"/>
        </w:rPr>
        <w:t>r</w:t>
      </w:r>
      <w:r w:rsidRPr="009737BD">
        <w:rPr>
          <w:rFonts w:ascii="Tahoma" w:hAnsi="Tahoma" w:cs="Tahoma"/>
          <w:position w:val="-1"/>
          <w:lang w:val="es-AR"/>
        </w:rPr>
        <w:t>ma</w:t>
      </w:r>
      <w:r w:rsidRPr="009737BD">
        <w:rPr>
          <w:rFonts w:ascii="Tahoma" w:hAnsi="Tahoma" w:cs="Tahoma"/>
          <w:spacing w:val="62"/>
          <w:position w:val="-1"/>
          <w:lang w:val="es-AR"/>
        </w:rPr>
        <w:t xml:space="preserve"> </w:t>
      </w:r>
      <w:r w:rsidRPr="009737BD">
        <w:rPr>
          <w:rFonts w:ascii="Tahoma" w:hAnsi="Tahoma" w:cs="Tahoma"/>
          <w:position w:val="-1"/>
          <w:lang w:val="es-AR"/>
        </w:rPr>
        <w:t xml:space="preserve">los </w:t>
      </w:r>
      <w:r w:rsidRPr="009737BD">
        <w:rPr>
          <w:rFonts w:ascii="Tahoma" w:hAnsi="Tahoma" w:cs="Tahoma"/>
          <w:spacing w:val="1"/>
          <w:position w:val="-1"/>
          <w:lang w:val="es-AR"/>
        </w:rPr>
        <w:t xml:space="preserve"> </w:t>
      </w:r>
      <w:r w:rsidRPr="009737BD">
        <w:rPr>
          <w:rFonts w:ascii="Tahoma" w:hAnsi="Tahoma" w:cs="Tahoma"/>
          <w:position w:val="-1"/>
          <w:lang w:val="es-AR"/>
        </w:rPr>
        <w:t>bi</w:t>
      </w:r>
      <w:r w:rsidRPr="009737BD">
        <w:rPr>
          <w:rFonts w:ascii="Tahoma" w:hAnsi="Tahoma" w:cs="Tahoma"/>
          <w:spacing w:val="1"/>
          <w:position w:val="-1"/>
          <w:lang w:val="es-AR"/>
        </w:rPr>
        <w:t>e</w:t>
      </w:r>
      <w:r w:rsidRPr="009737BD">
        <w:rPr>
          <w:rFonts w:ascii="Tahoma" w:hAnsi="Tahoma" w:cs="Tahoma"/>
          <w:position w:val="-1"/>
          <w:lang w:val="es-AR"/>
        </w:rPr>
        <w:t>nes  u</w:t>
      </w:r>
      <w:r w:rsidRPr="009737BD">
        <w:rPr>
          <w:rFonts w:ascii="Tahoma" w:hAnsi="Tahoma" w:cs="Tahoma"/>
          <w:spacing w:val="1"/>
          <w:position w:val="-1"/>
          <w:lang w:val="es-AR"/>
        </w:rPr>
        <w:t>r</w:t>
      </w:r>
      <w:r w:rsidRPr="009737BD">
        <w:rPr>
          <w:rFonts w:ascii="Tahoma" w:hAnsi="Tahoma" w:cs="Tahoma"/>
          <w:position w:val="-1"/>
          <w:lang w:val="es-AR"/>
        </w:rPr>
        <w:t>ba</w:t>
      </w:r>
      <w:r w:rsidRPr="009737BD">
        <w:rPr>
          <w:rFonts w:ascii="Tahoma" w:hAnsi="Tahoma" w:cs="Tahoma"/>
          <w:spacing w:val="1"/>
          <w:position w:val="-1"/>
          <w:lang w:val="es-AR"/>
        </w:rPr>
        <w:t>no</w:t>
      </w:r>
      <w:r w:rsidRPr="009737BD">
        <w:rPr>
          <w:rFonts w:ascii="Tahoma" w:hAnsi="Tahoma" w:cs="Tahoma"/>
          <w:position w:val="-1"/>
          <w:lang w:val="es-AR"/>
        </w:rPr>
        <w:t>s</w:t>
      </w:r>
      <w:r w:rsidRPr="009737BD">
        <w:rPr>
          <w:rFonts w:ascii="Tahoma" w:hAnsi="Tahoma" w:cs="Tahoma"/>
          <w:spacing w:val="62"/>
          <w:position w:val="-1"/>
          <w:lang w:val="es-AR"/>
        </w:rPr>
        <w:t xml:space="preserve"> </w:t>
      </w:r>
      <w:r w:rsidRPr="009737BD">
        <w:rPr>
          <w:rFonts w:ascii="Tahoma" w:hAnsi="Tahoma" w:cs="Tahoma"/>
          <w:position w:val="-1"/>
          <w:lang w:val="es-AR"/>
        </w:rPr>
        <w:t xml:space="preserve">de </w:t>
      </w:r>
      <w:r w:rsidRPr="009737BD">
        <w:rPr>
          <w:rFonts w:ascii="Tahoma" w:hAnsi="Tahoma" w:cs="Tahoma"/>
          <w:spacing w:val="1"/>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a</w:t>
      </w:r>
      <w:r w:rsidRPr="009737BD">
        <w:rPr>
          <w:rFonts w:ascii="Tahoma" w:hAnsi="Tahoma" w:cs="Tahoma"/>
          <w:position w:val="-1"/>
          <w:lang w:val="es-AR"/>
        </w:rPr>
        <w:t>rác</w:t>
      </w:r>
      <w:r w:rsidRPr="009737BD">
        <w:rPr>
          <w:rFonts w:ascii="Tahoma" w:hAnsi="Tahoma" w:cs="Tahoma"/>
          <w:spacing w:val="1"/>
          <w:position w:val="-1"/>
          <w:lang w:val="es-AR"/>
        </w:rPr>
        <w:t>t</w:t>
      </w:r>
      <w:r w:rsidRPr="009737BD">
        <w:rPr>
          <w:rFonts w:ascii="Tahoma" w:hAnsi="Tahoma" w:cs="Tahoma"/>
          <w:position w:val="-1"/>
          <w:lang w:val="es-AR"/>
        </w:rPr>
        <w:t xml:space="preserve">er </w:t>
      </w:r>
      <w:r w:rsidRPr="009737BD">
        <w:rPr>
          <w:rFonts w:ascii="Tahoma" w:hAnsi="Tahoma" w:cs="Tahoma"/>
          <w:spacing w:val="1"/>
          <w:position w:val="-1"/>
          <w:lang w:val="es-AR"/>
        </w:rPr>
        <w:t xml:space="preserve"> p</w:t>
      </w:r>
      <w:r w:rsidRPr="009737BD">
        <w:rPr>
          <w:rFonts w:ascii="Tahoma" w:hAnsi="Tahoma" w:cs="Tahoma"/>
          <w:position w:val="-1"/>
          <w:lang w:val="es-AR"/>
        </w:rPr>
        <w:t xml:space="preserve">ublico </w:t>
      </w:r>
      <w:r w:rsidRPr="009737BD">
        <w:rPr>
          <w:rFonts w:ascii="Tahoma" w:hAnsi="Tahoma" w:cs="Tahoma"/>
          <w:spacing w:val="2"/>
          <w:position w:val="-1"/>
          <w:lang w:val="es-AR"/>
        </w:rPr>
        <w:t xml:space="preserve"> </w:t>
      </w:r>
      <w:r w:rsidRPr="009737BD">
        <w:rPr>
          <w:rFonts w:ascii="Tahoma" w:hAnsi="Tahoma" w:cs="Tahoma"/>
          <w:position w:val="-1"/>
          <w:lang w:val="es-AR"/>
        </w:rPr>
        <w:t>que</w:t>
      </w:r>
      <w:r w:rsidRPr="009737BD">
        <w:rPr>
          <w:rFonts w:ascii="Tahoma" w:hAnsi="Tahoma" w:cs="Tahoma"/>
          <w:spacing w:val="1"/>
          <w:position w:val="-1"/>
          <w:lang w:val="es-AR"/>
        </w:rPr>
        <w:t>d</w:t>
      </w:r>
      <w:r w:rsidRPr="009737BD">
        <w:rPr>
          <w:rFonts w:ascii="Tahoma" w:hAnsi="Tahoma" w:cs="Tahoma"/>
          <w:position w:val="-1"/>
          <w:lang w:val="es-AR"/>
        </w:rPr>
        <w:t>ar</w:t>
      </w:r>
      <w:r w:rsidRPr="009737BD">
        <w:rPr>
          <w:rFonts w:ascii="Tahoma" w:hAnsi="Tahoma" w:cs="Tahoma"/>
          <w:spacing w:val="1"/>
          <w:position w:val="-1"/>
          <w:lang w:val="es-AR"/>
        </w:rPr>
        <w:t>a</w:t>
      </w:r>
      <w:r w:rsidRPr="009737BD">
        <w:rPr>
          <w:rFonts w:ascii="Tahoma" w:hAnsi="Tahoma" w:cs="Tahoma"/>
          <w:position w:val="-1"/>
          <w:lang w:val="es-AR"/>
        </w:rPr>
        <w:t>n</w:t>
      </w:r>
    </w:p>
    <w:p w:rsidR="001A5F7E" w:rsidRPr="009737BD" w:rsidRDefault="001A5F7E">
      <w:pPr>
        <w:widowControl w:val="0"/>
        <w:autoSpaceDE w:val="0"/>
        <w:autoSpaceDN w:val="0"/>
        <w:adjustRightInd w:val="0"/>
        <w:spacing w:before="8" w:after="0" w:line="266" w:lineRule="exact"/>
        <w:ind w:left="222" w:right="70"/>
        <w:jc w:val="both"/>
        <w:rPr>
          <w:rFonts w:ascii="Tahoma" w:hAnsi="Tahoma" w:cs="Tahoma"/>
          <w:lang w:val="es-AR"/>
        </w:rPr>
      </w:pPr>
      <w:r w:rsidRPr="009737BD">
        <w:rPr>
          <w:rFonts w:ascii="Tahoma" w:hAnsi="Tahoma" w:cs="Tahoma"/>
          <w:lang w:val="es-AR"/>
        </w:rPr>
        <w:t>regul</w:t>
      </w:r>
      <w:r w:rsidRPr="009737BD">
        <w:rPr>
          <w:rFonts w:ascii="Tahoma" w:hAnsi="Tahoma" w:cs="Tahoma"/>
          <w:spacing w:val="1"/>
          <w:lang w:val="es-AR"/>
        </w:rPr>
        <w:t>a</w:t>
      </w:r>
      <w:r w:rsidRPr="009737BD">
        <w:rPr>
          <w:rFonts w:ascii="Tahoma" w:hAnsi="Tahoma" w:cs="Tahoma"/>
          <w:lang w:val="es-AR"/>
        </w:rPr>
        <w:t>dos</w:t>
      </w:r>
      <w:r w:rsidRPr="009737BD">
        <w:rPr>
          <w:rFonts w:ascii="Tahoma" w:hAnsi="Tahoma" w:cs="Tahoma"/>
          <w:spacing w:val="15"/>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18"/>
          <w:lang w:val="es-AR"/>
        </w:rPr>
        <w:t xml:space="preserve"> </w:t>
      </w:r>
      <w:smartTag w:uri="urn:schemas-microsoft-com:office:smarttags" w:element="PersonName">
        <w:smartTagPr>
          <w:attr w:name="ProductID" w:val="la Autoridad"/>
        </w:smartTagPr>
        <w:r w:rsidRPr="009737BD">
          <w:rPr>
            <w:rFonts w:ascii="Tahoma" w:hAnsi="Tahoma" w:cs="Tahoma"/>
            <w:lang w:val="es-AR"/>
          </w:rPr>
          <w:t>la</w:t>
        </w:r>
        <w:r w:rsidRPr="009737BD">
          <w:rPr>
            <w:rFonts w:ascii="Tahoma" w:hAnsi="Tahoma" w:cs="Tahoma"/>
            <w:spacing w:val="20"/>
            <w:lang w:val="es-AR"/>
          </w:rPr>
          <w:t xml:space="preserve"> </w:t>
        </w:r>
        <w:r w:rsidRPr="009737BD">
          <w:rPr>
            <w:rFonts w:ascii="Tahoma" w:hAnsi="Tahoma" w:cs="Tahoma"/>
            <w:lang w:val="es-AR"/>
          </w:rPr>
          <w:t>Autor</w:t>
        </w:r>
        <w:r w:rsidRPr="009737BD">
          <w:rPr>
            <w:rFonts w:ascii="Tahoma" w:hAnsi="Tahoma" w:cs="Tahoma"/>
            <w:spacing w:val="1"/>
            <w:lang w:val="es-AR"/>
          </w:rPr>
          <w:t>i</w:t>
        </w:r>
        <w:r w:rsidRPr="009737BD">
          <w:rPr>
            <w:rFonts w:ascii="Tahoma" w:hAnsi="Tahoma" w:cs="Tahoma"/>
            <w:lang w:val="es-AR"/>
          </w:rPr>
          <w:t>dad</w:t>
        </w:r>
      </w:smartTag>
      <w:r w:rsidRPr="009737BD">
        <w:rPr>
          <w:rFonts w:ascii="Tahoma" w:hAnsi="Tahoma" w:cs="Tahoma"/>
          <w:spacing w:val="15"/>
          <w:lang w:val="es-AR"/>
        </w:rPr>
        <w:t xml:space="preserve"> </w:t>
      </w:r>
      <w:r w:rsidRPr="009737BD">
        <w:rPr>
          <w:rFonts w:ascii="Tahoma" w:hAnsi="Tahoma" w:cs="Tahoma"/>
          <w:lang w:val="es-AR"/>
        </w:rPr>
        <w:t>compe</w:t>
      </w:r>
      <w:r w:rsidRPr="009737BD">
        <w:rPr>
          <w:rFonts w:ascii="Tahoma" w:hAnsi="Tahoma" w:cs="Tahoma"/>
          <w:spacing w:val="1"/>
          <w:lang w:val="es-AR"/>
        </w:rPr>
        <w:t>t</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4"/>
          <w:lang w:val="es-AR"/>
        </w:rPr>
        <w:t xml:space="preserve"> </w:t>
      </w:r>
      <w:r w:rsidRPr="009737BD">
        <w:rPr>
          <w:rFonts w:ascii="Tahoma" w:hAnsi="Tahoma" w:cs="Tahoma"/>
          <w:lang w:val="es-AR"/>
        </w:rPr>
        <w:t>la</w:t>
      </w:r>
      <w:r w:rsidRPr="009737BD">
        <w:rPr>
          <w:rFonts w:ascii="Tahoma" w:hAnsi="Tahoma" w:cs="Tahoma"/>
          <w:spacing w:val="20"/>
          <w:lang w:val="es-AR"/>
        </w:rPr>
        <w:t xml:space="preserve"> </w:t>
      </w:r>
      <w:r w:rsidRPr="009737BD">
        <w:rPr>
          <w:rFonts w:ascii="Tahoma" w:hAnsi="Tahoma" w:cs="Tahoma"/>
          <w:lang w:val="es-AR"/>
        </w:rPr>
        <w:t>cual</w:t>
      </w:r>
      <w:r w:rsidRPr="009737BD">
        <w:rPr>
          <w:rFonts w:ascii="Tahoma" w:hAnsi="Tahoma" w:cs="Tahoma"/>
          <w:spacing w:val="18"/>
          <w:lang w:val="es-AR"/>
        </w:rPr>
        <w:t xml:space="preserve"> </w:t>
      </w:r>
      <w:r w:rsidRPr="009737BD">
        <w:rPr>
          <w:rFonts w:ascii="Tahoma" w:hAnsi="Tahoma" w:cs="Tahoma"/>
          <w:lang w:val="es-AR"/>
        </w:rPr>
        <w:t>será</w:t>
      </w:r>
      <w:r w:rsidRPr="009737BD">
        <w:rPr>
          <w:rFonts w:ascii="Tahoma" w:hAnsi="Tahoma" w:cs="Tahoma"/>
          <w:spacing w:val="16"/>
          <w:lang w:val="es-AR"/>
        </w:rPr>
        <w:t xml:space="preserve"> </w:t>
      </w:r>
      <w:r w:rsidRPr="009737BD">
        <w:rPr>
          <w:rFonts w:ascii="Tahoma" w:hAnsi="Tahoma" w:cs="Tahoma"/>
          <w:lang w:val="es-AR"/>
        </w:rPr>
        <w:t>consu</w:t>
      </w:r>
      <w:r w:rsidRPr="009737BD">
        <w:rPr>
          <w:rFonts w:ascii="Tahoma" w:hAnsi="Tahoma" w:cs="Tahoma"/>
          <w:spacing w:val="1"/>
          <w:lang w:val="es-AR"/>
        </w:rPr>
        <w:t>l</w:t>
      </w:r>
      <w:r w:rsidRPr="009737BD">
        <w:rPr>
          <w:rFonts w:ascii="Tahoma" w:hAnsi="Tahoma" w:cs="Tahoma"/>
          <w:lang w:val="es-AR"/>
        </w:rPr>
        <w:t>tada</w:t>
      </w:r>
      <w:r w:rsidRPr="009737BD">
        <w:rPr>
          <w:rFonts w:ascii="Tahoma" w:hAnsi="Tahoma" w:cs="Tahoma"/>
          <w:spacing w:val="15"/>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8"/>
          <w:lang w:val="es-AR"/>
        </w:rPr>
        <w:t xml:space="preserve"> </w:t>
      </w:r>
      <w:r w:rsidRPr="009737BD">
        <w:rPr>
          <w:rFonts w:ascii="Tahoma" w:hAnsi="Tahoma" w:cs="Tahoma"/>
          <w:lang w:val="es-AR"/>
        </w:rPr>
        <w:t>realizar</w:t>
      </w:r>
      <w:r w:rsidRPr="009737BD">
        <w:rPr>
          <w:rFonts w:ascii="Tahoma" w:hAnsi="Tahoma" w:cs="Tahoma"/>
          <w:spacing w:val="14"/>
          <w:lang w:val="es-AR"/>
        </w:rPr>
        <w:t xml:space="preserve"> </w:t>
      </w:r>
      <w:r w:rsidRPr="009737BD">
        <w:rPr>
          <w:rFonts w:ascii="Tahoma" w:hAnsi="Tahoma" w:cs="Tahoma"/>
          <w:lang w:val="es-AR"/>
        </w:rPr>
        <w:t>a</w:t>
      </w:r>
      <w:r w:rsidRPr="009737BD">
        <w:rPr>
          <w:rFonts w:ascii="Tahoma" w:hAnsi="Tahoma" w:cs="Tahoma"/>
          <w:spacing w:val="1"/>
          <w:lang w:val="es-AR"/>
        </w:rPr>
        <w:t>u</w:t>
      </w:r>
      <w:r w:rsidRPr="009737BD">
        <w:rPr>
          <w:rFonts w:ascii="Tahoma" w:hAnsi="Tahoma" w:cs="Tahoma"/>
          <w:lang w:val="es-AR"/>
        </w:rPr>
        <w:t>to</w:t>
      </w:r>
      <w:r w:rsidRPr="009737BD">
        <w:rPr>
          <w:rFonts w:ascii="Tahoma" w:hAnsi="Tahoma" w:cs="Tahoma"/>
          <w:spacing w:val="1"/>
          <w:lang w:val="es-AR"/>
        </w:rPr>
        <w:t>r</w:t>
      </w:r>
      <w:r w:rsidRPr="009737BD">
        <w:rPr>
          <w:rFonts w:ascii="Tahoma" w:hAnsi="Tahoma" w:cs="Tahoma"/>
          <w:lang w:val="es-AR"/>
        </w:rPr>
        <w:t>izac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5"/>
          <w:lang w:val="es-AR"/>
        </w:rPr>
        <w:t xml:space="preserve"> </w:t>
      </w:r>
      <w:r w:rsidRPr="009737BD">
        <w:rPr>
          <w:rFonts w:ascii="Tahoma" w:hAnsi="Tahoma" w:cs="Tahoma"/>
          <w:lang w:val="es-AR"/>
        </w:rPr>
        <w:t xml:space="preserve">en </w:t>
      </w:r>
      <w:r w:rsidRPr="009737BD">
        <w:rPr>
          <w:rFonts w:ascii="Tahoma" w:hAnsi="Tahoma" w:cs="Tahoma"/>
          <w:spacing w:val="-22"/>
          <w:lang w:val="es-AR"/>
        </w:rPr>
        <w:t xml:space="preserve"> </w:t>
      </w:r>
      <w:r w:rsidRPr="009737BD">
        <w:rPr>
          <w:rFonts w:ascii="Tahoma" w:hAnsi="Tahoma" w:cs="Tahoma"/>
          <w:w w:val="99"/>
          <w:lang w:val="es-AR"/>
        </w:rPr>
        <w:t>casos</w:t>
      </w:r>
      <w:r w:rsidRPr="009737BD">
        <w:rPr>
          <w:rFonts w:ascii="Tahoma" w:hAnsi="Tahoma" w:cs="Tahoma"/>
          <w:spacing w:val="40"/>
          <w:w w:val="99"/>
          <w:lang w:val="es-AR"/>
        </w:rPr>
        <w:t xml:space="preserve"> </w:t>
      </w:r>
      <w:r w:rsidRPr="009737BD">
        <w:rPr>
          <w:rFonts w:ascii="Tahoma" w:hAnsi="Tahoma" w:cs="Tahoma"/>
          <w:lang w:val="es-AR"/>
        </w:rPr>
        <w:t>de</w:t>
      </w:r>
      <w:r w:rsidRPr="009737BD">
        <w:rPr>
          <w:rFonts w:ascii="Tahoma" w:hAnsi="Tahoma" w:cs="Tahoma"/>
          <w:spacing w:val="38"/>
          <w:lang w:val="es-AR"/>
        </w:rPr>
        <w:t xml:space="preserve"> </w:t>
      </w:r>
      <w:r w:rsidRPr="009737BD">
        <w:rPr>
          <w:rFonts w:ascii="Tahoma" w:hAnsi="Tahoma" w:cs="Tahoma"/>
          <w:lang w:val="es-AR"/>
        </w:rPr>
        <w:t>reforma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33"/>
          <w:lang w:val="es-AR"/>
        </w:rPr>
        <w:t xml:space="preserve"> </w:t>
      </w:r>
      <w:r w:rsidRPr="009737BD">
        <w:rPr>
          <w:rFonts w:ascii="Tahoma" w:hAnsi="Tahoma" w:cs="Tahoma"/>
          <w:lang w:val="es-AR"/>
        </w:rPr>
        <w:t>refacc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2"/>
          <w:lang w:val="es-AR"/>
        </w:rPr>
        <w:t>n</w:t>
      </w:r>
      <w:r w:rsidRPr="009737BD">
        <w:rPr>
          <w:rFonts w:ascii="Tahoma" w:hAnsi="Tahoma" w:cs="Tahoma"/>
          <w:lang w:val="es-AR"/>
        </w:rPr>
        <w:t>es,</w:t>
      </w:r>
      <w:r w:rsidRPr="009737BD">
        <w:rPr>
          <w:rFonts w:ascii="Tahoma" w:hAnsi="Tahoma" w:cs="Tahoma"/>
          <w:spacing w:val="35"/>
          <w:lang w:val="es-AR"/>
        </w:rPr>
        <w:t xml:space="preserve"> </w:t>
      </w:r>
      <w:r w:rsidRPr="009737BD">
        <w:rPr>
          <w:rFonts w:ascii="Tahoma" w:hAnsi="Tahoma" w:cs="Tahoma"/>
          <w:lang w:val="es-AR"/>
        </w:rPr>
        <w:t>ampliaciones</w:t>
      </w:r>
      <w:r w:rsidRPr="009737BD">
        <w:rPr>
          <w:rFonts w:ascii="Tahoma" w:hAnsi="Tahoma" w:cs="Tahoma"/>
          <w:spacing w:val="29"/>
          <w:lang w:val="es-AR"/>
        </w:rPr>
        <w:t xml:space="preserve"> </w:t>
      </w:r>
      <w:r w:rsidRPr="009737BD">
        <w:rPr>
          <w:rFonts w:ascii="Tahoma" w:hAnsi="Tahoma" w:cs="Tahoma"/>
          <w:lang w:val="es-AR"/>
        </w:rPr>
        <w:t>o</w:t>
      </w:r>
      <w:r w:rsidRPr="009737BD">
        <w:rPr>
          <w:rFonts w:ascii="Tahoma" w:hAnsi="Tahoma" w:cs="Tahoma"/>
          <w:spacing w:val="40"/>
          <w:lang w:val="es-AR"/>
        </w:rPr>
        <w:t xml:space="preserve"> </w:t>
      </w:r>
      <w:r w:rsidRPr="009737BD">
        <w:rPr>
          <w:rFonts w:ascii="Tahoma" w:hAnsi="Tahoma" w:cs="Tahoma"/>
          <w:lang w:val="es-AR"/>
        </w:rPr>
        <w:t>lic</w:t>
      </w:r>
      <w:r w:rsidRPr="009737BD">
        <w:rPr>
          <w:rFonts w:ascii="Tahoma" w:hAnsi="Tahoma" w:cs="Tahoma"/>
          <w:spacing w:val="2"/>
          <w:lang w:val="es-AR"/>
        </w:rPr>
        <w:t>i</w:t>
      </w:r>
      <w:r w:rsidRPr="009737BD">
        <w:rPr>
          <w:rFonts w:ascii="Tahoma" w:hAnsi="Tahoma" w:cs="Tahoma"/>
          <w:lang w:val="es-AR"/>
        </w:rPr>
        <w:t>tac</w:t>
      </w:r>
      <w:r w:rsidRPr="009737BD">
        <w:rPr>
          <w:rFonts w:ascii="Tahoma" w:hAnsi="Tahoma" w:cs="Tahoma"/>
          <w:spacing w:val="2"/>
          <w:lang w:val="es-AR"/>
        </w:rPr>
        <w:t>i</w:t>
      </w:r>
      <w:r w:rsidRPr="009737BD">
        <w:rPr>
          <w:rFonts w:ascii="Tahoma" w:hAnsi="Tahoma" w:cs="Tahoma"/>
          <w:lang w:val="es-AR"/>
        </w:rPr>
        <w:t>ones</w:t>
      </w:r>
      <w:r w:rsidRPr="009737BD">
        <w:rPr>
          <w:rFonts w:ascii="Tahoma" w:hAnsi="Tahoma" w:cs="Tahoma"/>
          <w:spacing w:val="36"/>
          <w:lang w:val="es-AR"/>
        </w:rPr>
        <w:t xml:space="preserve"> </w:t>
      </w:r>
      <w:r w:rsidRPr="009737BD">
        <w:rPr>
          <w:rFonts w:ascii="Tahoma" w:hAnsi="Tahoma" w:cs="Tahoma"/>
          <w:lang w:val="es-AR"/>
        </w:rPr>
        <w:t>de</w:t>
      </w:r>
      <w:r w:rsidRPr="009737BD">
        <w:rPr>
          <w:rFonts w:ascii="Tahoma" w:hAnsi="Tahoma" w:cs="Tahoma"/>
          <w:spacing w:val="38"/>
          <w:lang w:val="es-AR"/>
        </w:rPr>
        <w:t xml:space="preserve"> </w:t>
      </w:r>
      <w:r w:rsidRPr="009737BD">
        <w:rPr>
          <w:rFonts w:ascii="Tahoma" w:hAnsi="Tahoma" w:cs="Tahoma"/>
          <w:lang w:val="es-AR"/>
        </w:rPr>
        <w:t>los</w:t>
      </w:r>
      <w:r w:rsidRPr="009737BD">
        <w:rPr>
          <w:rFonts w:ascii="Tahoma" w:hAnsi="Tahoma" w:cs="Tahoma"/>
          <w:spacing w:val="38"/>
          <w:lang w:val="es-AR"/>
        </w:rPr>
        <w:t xml:space="preserve"> </w:t>
      </w:r>
      <w:r w:rsidRPr="009737BD">
        <w:rPr>
          <w:rFonts w:ascii="Tahoma" w:hAnsi="Tahoma" w:cs="Tahoma"/>
          <w:lang w:val="es-AR"/>
        </w:rPr>
        <w:t>mismos,</w:t>
      </w:r>
      <w:r w:rsidRPr="009737BD">
        <w:rPr>
          <w:rFonts w:ascii="Tahoma" w:hAnsi="Tahoma" w:cs="Tahoma"/>
          <w:spacing w:val="33"/>
          <w:lang w:val="es-AR"/>
        </w:rPr>
        <w:t xml:space="preserve"> </w:t>
      </w:r>
      <w:r w:rsidRPr="009737BD">
        <w:rPr>
          <w:rFonts w:ascii="Tahoma" w:hAnsi="Tahoma" w:cs="Tahoma"/>
          <w:lang w:val="es-AR"/>
        </w:rPr>
        <w:t>los</w:t>
      </w:r>
      <w:r w:rsidRPr="009737BD">
        <w:rPr>
          <w:rFonts w:ascii="Tahoma" w:hAnsi="Tahoma" w:cs="Tahoma"/>
          <w:spacing w:val="38"/>
          <w:lang w:val="es-AR"/>
        </w:rPr>
        <w:t xml:space="preserve"> </w:t>
      </w:r>
      <w:r w:rsidRPr="009737BD">
        <w:rPr>
          <w:rFonts w:ascii="Tahoma" w:hAnsi="Tahoma" w:cs="Tahoma"/>
          <w:lang w:val="es-AR"/>
        </w:rPr>
        <w:t>cuales estarán</w:t>
      </w:r>
      <w:r w:rsidRPr="009737BD">
        <w:rPr>
          <w:rFonts w:ascii="Tahoma" w:hAnsi="Tahoma" w:cs="Tahoma"/>
          <w:spacing w:val="1"/>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lang w:val="es-AR"/>
        </w:rPr>
        <w:t>loga</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a nor</w:t>
      </w:r>
      <w:r w:rsidRPr="009737BD">
        <w:rPr>
          <w:rFonts w:ascii="Tahoma" w:hAnsi="Tahoma" w:cs="Tahoma"/>
          <w:spacing w:val="1"/>
          <w:lang w:val="es-AR"/>
        </w:rPr>
        <w:t>m</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regulatoria</w:t>
      </w:r>
      <w:r w:rsidRPr="009737BD">
        <w:rPr>
          <w:rFonts w:ascii="Tahoma" w:hAnsi="Tahoma" w:cs="Tahoma"/>
          <w:spacing w:val="-9"/>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a materia.</w:t>
      </w:r>
    </w:p>
    <w:p w:rsidR="001A5F7E" w:rsidRPr="009737BD" w:rsidRDefault="001A5F7E">
      <w:pPr>
        <w:widowControl w:val="0"/>
        <w:autoSpaceDE w:val="0"/>
        <w:autoSpaceDN w:val="0"/>
        <w:adjustRightInd w:val="0"/>
        <w:spacing w:after="0" w:line="258" w:lineRule="exact"/>
        <w:ind w:left="222" w:right="8624"/>
        <w:jc w:val="both"/>
        <w:rPr>
          <w:rFonts w:ascii="Tahoma" w:hAnsi="Tahoma" w:cs="Tahoma"/>
          <w:lang w:val="es-AR"/>
        </w:rPr>
      </w:pPr>
      <w:r w:rsidRPr="009737BD">
        <w:rPr>
          <w:rFonts w:ascii="Tahoma" w:hAnsi="Tahoma" w:cs="Tahoma"/>
          <w:b/>
          <w:bCs/>
          <w:position w:val="-1"/>
          <w:lang w:val="es-AR"/>
        </w:rPr>
        <w:t>I</w:t>
      </w:r>
      <w:r w:rsidRPr="009737BD">
        <w:rPr>
          <w:rFonts w:ascii="Tahoma" w:hAnsi="Tahoma" w:cs="Tahoma"/>
          <w:b/>
          <w:bCs/>
          <w:spacing w:val="1"/>
          <w:position w:val="-1"/>
          <w:lang w:val="es-AR"/>
        </w:rPr>
        <w:t>I</w:t>
      </w:r>
      <w:r w:rsidRPr="009737BD">
        <w:rPr>
          <w:rFonts w:ascii="Tahoma" w:hAnsi="Tahoma" w:cs="Tahoma"/>
          <w:b/>
          <w:bCs/>
          <w:position w:val="-1"/>
          <w:lang w:val="es-AR"/>
        </w:rPr>
        <w:t>I.7</w:t>
      </w:r>
    </w:p>
    <w:p w:rsidR="001A5F7E" w:rsidRPr="009737BD" w:rsidRDefault="001A5F7E">
      <w:pPr>
        <w:widowControl w:val="0"/>
        <w:autoSpaceDE w:val="0"/>
        <w:autoSpaceDN w:val="0"/>
        <w:adjustRightInd w:val="0"/>
        <w:spacing w:before="8" w:after="0" w:line="266" w:lineRule="exact"/>
        <w:ind w:left="222" w:right="72"/>
        <w:jc w:val="both"/>
        <w:rPr>
          <w:rFonts w:ascii="Tahoma" w:hAnsi="Tahoma" w:cs="Tahoma"/>
          <w:lang w:val="es-AR"/>
        </w:rPr>
      </w:pPr>
      <w:r w:rsidRPr="009737BD">
        <w:rPr>
          <w:rFonts w:ascii="Tahoma" w:hAnsi="Tahoma" w:cs="Tahoma"/>
          <w:lang w:val="es-AR"/>
        </w:rPr>
        <w:t xml:space="preserve">Las </w:t>
      </w:r>
      <w:r w:rsidRPr="009737BD">
        <w:rPr>
          <w:rFonts w:ascii="Tahoma" w:hAnsi="Tahoma" w:cs="Tahoma"/>
          <w:spacing w:val="15"/>
          <w:lang w:val="es-AR"/>
        </w:rPr>
        <w:t xml:space="preserve"> </w:t>
      </w:r>
      <w:r w:rsidRPr="009737BD">
        <w:rPr>
          <w:rFonts w:ascii="Tahoma" w:hAnsi="Tahoma" w:cs="Tahoma"/>
          <w:lang w:val="es-AR"/>
        </w:rPr>
        <w:t xml:space="preserve">Zonas </w:t>
      </w:r>
      <w:r w:rsidRPr="009737BD">
        <w:rPr>
          <w:rFonts w:ascii="Tahoma" w:hAnsi="Tahoma" w:cs="Tahoma"/>
          <w:spacing w:val="27"/>
          <w:lang w:val="es-AR"/>
        </w:rPr>
        <w:t xml:space="preserve"> </w:t>
      </w:r>
      <w:r w:rsidRPr="009737BD">
        <w:rPr>
          <w:rFonts w:ascii="Tahoma" w:hAnsi="Tahoma" w:cs="Tahoma"/>
          <w:lang w:val="es-AR"/>
        </w:rPr>
        <w:t xml:space="preserve">Especiales </w:t>
      </w:r>
      <w:r w:rsidRPr="009737BD">
        <w:rPr>
          <w:rFonts w:ascii="Tahoma" w:hAnsi="Tahoma" w:cs="Tahoma"/>
          <w:spacing w:val="22"/>
          <w:lang w:val="es-AR"/>
        </w:rPr>
        <w:t xml:space="preserve"> </w:t>
      </w:r>
      <w:r w:rsidRPr="009737BD">
        <w:rPr>
          <w:rFonts w:ascii="Tahoma" w:hAnsi="Tahoma" w:cs="Tahoma"/>
          <w:lang w:val="es-AR"/>
        </w:rPr>
        <w:t xml:space="preserve">de </w:t>
      </w:r>
      <w:r w:rsidRPr="009737BD">
        <w:rPr>
          <w:rFonts w:ascii="Tahoma" w:hAnsi="Tahoma" w:cs="Tahoma"/>
          <w:spacing w:val="29"/>
          <w:lang w:val="es-AR"/>
        </w:rPr>
        <w:t xml:space="preserve"> </w:t>
      </w:r>
      <w:r w:rsidRPr="009737BD">
        <w:rPr>
          <w:rFonts w:ascii="Tahoma" w:hAnsi="Tahoma" w:cs="Tahoma"/>
          <w:lang w:val="es-AR"/>
        </w:rPr>
        <w:t xml:space="preserve">Interés </w:t>
      </w:r>
      <w:r w:rsidRPr="009737BD">
        <w:rPr>
          <w:rFonts w:ascii="Tahoma" w:hAnsi="Tahoma" w:cs="Tahoma"/>
          <w:spacing w:val="25"/>
          <w:lang w:val="es-AR"/>
        </w:rPr>
        <w:t xml:space="preserve"> </w:t>
      </w:r>
      <w:r w:rsidRPr="009737BD">
        <w:rPr>
          <w:rFonts w:ascii="Tahoma" w:hAnsi="Tahoma" w:cs="Tahoma"/>
          <w:lang w:val="es-AR"/>
        </w:rPr>
        <w:t xml:space="preserve">Ambiental </w:t>
      </w:r>
      <w:r w:rsidRPr="009737BD">
        <w:rPr>
          <w:rFonts w:ascii="Tahoma" w:hAnsi="Tahoma" w:cs="Tahoma"/>
          <w:spacing w:val="21"/>
          <w:lang w:val="es-AR"/>
        </w:rPr>
        <w:t xml:space="preserve"> </w:t>
      </w:r>
      <w:r w:rsidRPr="009737BD">
        <w:rPr>
          <w:rFonts w:ascii="Tahoma" w:hAnsi="Tahoma" w:cs="Tahoma"/>
          <w:lang w:val="es-AR"/>
        </w:rPr>
        <w:t>com</w:t>
      </w:r>
      <w:r w:rsidRPr="009737BD">
        <w:rPr>
          <w:rFonts w:ascii="Tahoma" w:hAnsi="Tahoma" w:cs="Tahoma"/>
          <w:spacing w:val="1"/>
          <w:lang w:val="es-AR"/>
        </w:rPr>
        <w:t>p</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 xml:space="preserve">tes </w:t>
      </w:r>
      <w:r w:rsidRPr="009737BD">
        <w:rPr>
          <w:rFonts w:ascii="Tahoma" w:hAnsi="Tahoma" w:cs="Tahoma"/>
          <w:spacing w:val="27"/>
          <w:lang w:val="es-AR"/>
        </w:rPr>
        <w:t xml:space="preserve"> </w:t>
      </w:r>
      <w:r w:rsidRPr="009737BD">
        <w:rPr>
          <w:rFonts w:ascii="Tahoma" w:hAnsi="Tahoma" w:cs="Tahoma"/>
          <w:lang w:val="es-AR"/>
        </w:rPr>
        <w:t xml:space="preserve">del </w:t>
      </w:r>
      <w:r w:rsidRPr="009737BD">
        <w:rPr>
          <w:rFonts w:ascii="Tahoma" w:hAnsi="Tahoma" w:cs="Tahoma"/>
          <w:spacing w:val="29"/>
          <w:lang w:val="es-AR"/>
        </w:rPr>
        <w:t xml:space="preserve"> </w:t>
      </w:r>
      <w:r w:rsidRPr="009737BD">
        <w:rPr>
          <w:rFonts w:ascii="Tahoma" w:hAnsi="Tahoma" w:cs="Tahoma"/>
          <w:lang w:val="es-AR"/>
        </w:rPr>
        <w:t xml:space="preserve">presente </w:t>
      </w:r>
      <w:r w:rsidRPr="009737BD">
        <w:rPr>
          <w:rFonts w:ascii="Tahoma" w:hAnsi="Tahoma" w:cs="Tahoma"/>
          <w:spacing w:val="24"/>
          <w:lang w:val="es-AR"/>
        </w:rPr>
        <w:t xml:space="preserve"> </w:t>
      </w:r>
      <w:r w:rsidRPr="009737BD">
        <w:rPr>
          <w:rFonts w:ascii="Tahoma" w:hAnsi="Tahoma" w:cs="Tahoma"/>
          <w:lang w:val="es-AR"/>
        </w:rPr>
        <w:t xml:space="preserve">plan </w:t>
      </w:r>
      <w:r w:rsidRPr="009737BD">
        <w:rPr>
          <w:rFonts w:ascii="Tahoma" w:hAnsi="Tahoma" w:cs="Tahoma"/>
          <w:spacing w:val="32"/>
          <w:lang w:val="es-AR"/>
        </w:rPr>
        <w:t xml:space="preserve"> </w:t>
      </w:r>
      <w:r w:rsidRPr="009737BD">
        <w:rPr>
          <w:rFonts w:ascii="Tahoma" w:hAnsi="Tahoma" w:cs="Tahoma"/>
          <w:lang w:val="es-AR"/>
        </w:rPr>
        <w:t xml:space="preserve">son </w:t>
      </w:r>
      <w:r w:rsidRPr="009737BD">
        <w:rPr>
          <w:rFonts w:ascii="Tahoma" w:hAnsi="Tahoma" w:cs="Tahoma"/>
          <w:spacing w:val="28"/>
          <w:lang w:val="es-AR"/>
        </w:rPr>
        <w:t xml:space="preserve"> </w:t>
      </w:r>
      <w:r w:rsidRPr="009737BD">
        <w:rPr>
          <w:rFonts w:ascii="Tahoma" w:hAnsi="Tahoma" w:cs="Tahoma"/>
          <w:lang w:val="es-AR"/>
        </w:rPr>
        <w:t>las siguientes:</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tbl>
      <w:tblPr>
        <w:tblW w:w="0" w:type="auto"/>
        <w:tblInd w:w="108" w:type="dxa"/>
        <w:tblLayout w:type="fixed"/>
        <w:tblCellMar>
          <w:left w:w="0" w:type="dxa"/>
          <w:right w:w="0" w:type="dxa"/>
        </w:tblCellMar>
        <w:tblLook w:val="0000" w:firstRow="0" w:lastRow="0" w:firstColumn="0" w:lastColumn="0" w:noHBand="0" w:noVBand="0"/>
      </w:tblPr>
      <w:tblGrid>
        <w:gridCol w:w="451"/>
        <w:gridCol w:w="8553"/>
      </w:tblGrid>
      <w:tr w:rsidR="001A5F7E" w:rsidRPr="009737BD">
        <w:trPr>
          <w:trHeight w:hRule="exact" w:val="275"/>
        </w:trPr>
        <w:tc>
          <w:tcPr>
            <w:tcW w:w="9004" w:type="dxa"/>
            <w:gridSpan w:val="2"/>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after="0" w:line="263" w:lineRule="exact"/>
              <w:ind w:left="102"/>
              <w:rPr>
                <w:rFonts w:ascii="Times New Roman" w:hAnsi="Times New Roman"/>
                <w:sz w:val="24"/>
                <w:szCs w:val="24"/>
                <w:lang w:val="es-AR"/>
              </w:rPr>
            </w:pPr>
            <w:r w:rsidRPr="00277F02">
              <w:rPr>
                <w:rFonts w:ascii="Tahoma" w:hAnsi="Tahoma" w:cs="Tahoma"/>
                <w:b/>
                <w:bCs/>
                <w:position w:val="-1"/>
                <w:lang w:val="es-AR"/>
              </w:rPr>
              <w:t>Zonas</w:t>
            </w:r>
            <w:r w:rsidRPr="00277F02">
              <w:rPr>
                <w:rFonts w:ascii="Tahoma" w:hAnsi="Tahoma" w:cs="Tahoma"/>
                <w:b/>
                <w:bCs/>
                <w:spacing w:val="-12"/>
                <w:position w:val="-1"/>
                <w:lang w:val="es-AR"/>
              </w:rPr>
              <w:t xml:space="preserve"> </w:t>
            </w:r>
            <w:r w:rsidRPr="00277F02">
              <w:rPr>
                <w:rFonts w:ascii="Tahoma" w:hAnsi="Tahoma" w:cs="Tahoma"/>
                <w:b/>
                <w:bCs/>
                <w:position w:val="-1"/>
                <w:lang w:val="es-AR"/>
              </w:rPr>
              <w:t>Es</w:t>
            </w:r>
            <w:r w:rsidRPr="00277F02">
              <w:rPr>
                <w:rFonts w:ascii="Tahoma" w:hAnsi="Tahoma" w:cs="Tahoma"/>
                <w:b/>
                <w:bCs/>
                <w:spacing w:val="1"/>
                <w:position w:val="-1"/>
                <w:lang w:val="es-AR"/>
              </w:rPr>
              <w:t>pe</w:t>
            </w:r>
            <w:r w:rsidRPr="00277F02">
              <w:rPr>
                <w:rFonts w:ascii="Tahoma" w:hAnsi="Tahoma" w:cs="Tahoma"/>
                <w:b/>
                <w:bCs/>
                <w:position w:val="-1"/>
                <w:lang w:val="es-AR"/>
              </w:rPr>
              <w:t>ciales</w:t>
            </w:r>
            <w:r w:rsidRPr="00277F02">
              <w:rPr>
                <w:rFonts w:ascii="Tahoma" w:hAnsi="Tahoma" w:cs="Tahoma"/>
                <w:b/>
                <w:bCs/>
                <w:spacing w:val="-2"/>
                <w:position w:val="-1"/>
                <w:lang w:val="es-AR"/>
              </w:rPr>
              <w:t xml:space="preserve"> </w:t>
            </w:r>
            <w:r w:rsidRPr="00277F02">
              <w:rPr>
                <w:rFonts w:ascii="Tahoma" w:hAnsi="Tahoma" w:cs="Tahoma"/>
                <w:b/>
                <w:bCs/>
                <w:position w:val="-1"/>
                <w:lang w:val="es-AR"/>
              </w:rPr>
              <w:t>de</w:t>
            </w:r>
            <w:r w:rsidRPr="00277F02">
              <w:rPr>
                <w:rFonts w:ascii="Tahoma" w:hAnsi="Tahoma" w:cs="Tahoma"/>
                <w:b/>
                <w:bCs/>
                <w:spacing w:val="-2"/>
                <w:position w:val="-1"/>
                <w:lang w:val="es-AR"/>
              </w:rPr>
              <w:t xml:space="preserve"> </w:t>
            </w:r>
            <w:r w:rsidRPr="00277F02">
              <w:rPr>
                <w:rFonts w:ascii="Tahoma" w:hAnsi="Tahoma" w:cs="Tahoma"/>
                <w:b/>
                <w:bCs/>
                <w:position w:val="-1"/>
                <w:lang w:val="es-AR"/>
              </w:rPr>
              <w:t>Inter</w:t>
            </w:r>
            <w:r w:rsidRPr="00277F02">
              <w:rPr>
                <w:rFonts w:ascii="Tahoma" w:hAnsi="Tahoma" w:cs="Tahoma"/>
                <w:b/>
                <w:bCs/>
                <w:spacing w:val="2"/>
                <w:position w:val="-1"/>
                <w:lang w:val="es-AR"/>
              </w:rPr>
              <w:t>é</w:t>
            </w:r>
            <w:r w:rsidRPr="00277F02">
              <w:rPr>
                <w:rFonts w:ascii="Tahoma" w:hAnsi="Tahoma" w:cs="Tahoma"/>
                <w:b/>
                <w:bCs/>
                <w:position w:val="-1"/>
                <w:lang w:val="es-AR"/>
              </w:rPr>
              <w:t>s</w:t>
            </w:r>
            <w:r w:rsidRPr="00277F02">
              <w:rPr>
                <w:rFonts w:ascii="Tahoma" w:hAnsi="Tahoma" w:cs="Tahoma"/>
                <w:b/>
                <w:bCs/>
                <w:spacing w:val="-5"/>
                <w:position w:val="-1"/>
                <w:lang w:val="es-AR"/>
              </w:rPr>
              <w:t xml:space="preserve"> </w:t>
            </w:r>
            <w:r w:rsidRPr="00277F02">
              <w:rPr>
                <w:rFonts w:ascii="Tahoma" w:hAnsi="Tahoma" w:cs="Tahoma"/>
                <w:b/>
                <w:bCs/>
                <w:position w:val="-1"/>
                <w:lang w:val="es-AR"/>
              </w:rPr>
              <w:t>Ambiental</w:t>
            </w:r>
          </w:p>
        </w:tc>
      </w:tr>
      <w:tr w:rsidR="001A5F7E" w:rsidRPr="009737BD">
        <w:trPr>
          <w:trHeight w:hRule="exact" w:val="276"/>
        </w:trPr>
        <w:tc>
          <w:tcPr>
            <w:tcW w:w="451"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2"/>
              <w:rPr>
                <w:rFonts w:ascii="Times New Roman" w:hAnsi="Times New Roman"/>
                <w:sz w:val="24"/>
                <w:szCs w:val="24"/>
              </w:rPr>
            </w:pPr>
            <w:r w:rsidRPr="001A5F7E">
              <w:rPr>
                <w:rFonts w:ascii="Tahoma" w:hAnsi="Tahoma" w:cs="Tahoma"/>
                <w:b/>
                <w:bCs/>
                <w:position w:val="-1"/>
              </w:rPr>
              <w:t>1</w:t>
            </w:r>
          </w:p>
        </w:tc>
        <w:tc>
          <w:tcPr>
            <w:tcW w:w="8553"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after="0" w:line="264" w:lineRule="exact"/>
              <w:ind w:left="102"/>
              <w:rPr>
                <w:rFonts w:ascii="Times New Roman" w:hAnsi="Times New Roman"/>
                <w:sz w:val="24"/>
                <w:szCs w:val="24"/>
                <w:lang w:val="es-AR"/>
              </w:rPr>
            </w:pPr>
            <w:r w:rsidRPr="009737BD">
              <w:rPr>
                <w:rFonts w:ascii="Tahoma" w:hAnsi="Tahoma" w:cs="Tahoma"/>
                <w:position w:val="-1"/>
                <w:lang w:val="es-AR"/>
              </w:rPr>
              <w:t>ZEIA</w:t>
            </w:r>
            <w:r w:rsidRPr="009737BD">
              <w:rPr>
                <w:rFonts w:ascii="Tahoma" w:hAnsi="Tahoma" w:cs="Tahoma"/>
                <w:spacing w:val="-11"/>
                <w:position w:val="-1"/>
                <w:lang w:val="es-AR"/>
              </w:rPr>
              <w:t xml:space="preserve"> </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position w:val="-1"/>
                <w:lang w:val="es-AR"/>
              </w:rPr>
              <w:t>ques,</w:t>
            </w:r>
            <w:r w:rsidRPr="009737BD">
              <w:rPr>
                <w:rFonts w:ascii="Tahoma" w:hAnsi="Tahoma" w:cs="Tahoma"/>
                <w:spacing w:val="-2"/>
                <w:position w:val="-1"/>
                <w:lang w:val="es-AR"/>
              </w:rPr>
              <w:t xml:space="preserve"> </w:t>
            </w:r>
            <w:r w:rsidRPr="009737BD">
              <w:rPr>
                <w:rFonts w:ascii="Tahoma" w:hAnsi="Tahoma" w:cs="Tahoma"/>
                <w:position w:val="-1"/>
                <w:lang w:val="es-AR"/>
              </w:rPr>
              <w:t>pl</w:t>
            </w:r>
            <w:r w:rsidRPr="009737BD">
              <w:rPr>
                <w:rFonts w:ascii="Tahoma" w:hAnsi="Tahoma" w:cs="Tahoma"/>
                <w:spacing w:val="1"/>
                <w:position w:val="-1"/>
                <w:lang w:val="es-AR"/>
              </w:rPr>
              <w:t>a</w:t>
            </w:r>
            <w:r w:rsidRPr="009737BD">
              <w:rPr>
                <w:rFonts w:ascii="Tahoma" w:hAnsi="Tahoma" w:cs="Tahoma"/>
                <w:position w:val="-1"/>
                <w:lang w:val="es-AR"/>
              </w:rPr>
              <w:t>zas</w:t>
            </w:r>
            <w:r w:rsidRPr="009737BD">
              <w:rPr>
                <w:rFonts w:ascii="Tahoma" w:hAnsi="Tahoma" w:cs="Tahoma"/>
                <w:spacing w:val="-3"/>
                <w:position w:val="-1"/>
                <w:lang w:val="es-AR"/>
              </w:rPr>
              <w:t xml:space="preserve"> </w:t>
            </w:r>
            <w:r w:rsidRPr="009737BD">
              <w:rPr>
                <w:rFonts w:ascii="Tahoma" w:hAnsi="Tahoma" w:cs="Tahoma"/>
                <w:position w:val="-1"/>
                <w:lang w:val="es-AR"/>
              </w:rPr>
              <w:t xml:space="preserve">y </w:t>
            </w:r>
            <w:r w:rsidRPr="009737BD">
              <w:rPr>
                <w:rFonts w:ascii="Tahoma" w:hAnsi="Tahoma" w:cs="Tahoma"/>
                <w:spacing w:val="1"/>
                <w:position w:val="-1"/>
                <w:lang w:val="es-AR"/>
              </w:rPr>
              <w:t>b</w:t>
            </w:r>
            <w:r w:rsidRPr="009737BD">
              <w:rPr>
                <w:rFonts w:ascii="Tahoma" w:hAnsi="Tahoma" w:cs="Tahoma"/>
                <w:position w:val="-1"/>
                <w:lang w:val="es-AR"/>
              </w:rPr>
              <w:t>uleva</w:t>
            </w:r>
            <w:r w:rsidRPr="009737BD">
              <w:rPr>
                <w:rFonts w:ascii="Tahoma" w:hAnsi="Tahoma" w:cs="Tahoma"/>
                <w:spacing w:val="1"/>
                <w:position w:val="-1"/>
                <w:lang w:val="es-AR"/>
              </w:rPr>
              <w:t>r</w:t>
            </w:r>
            <w:r w:rsidRPr="009737BD">
              <w:rPr>
                <w:rFonts w:ascii="Tahoma" w:hAnsi="Tahoma" w:cs="Tahoma"/>
                <w:position w:val="-1"/>
                <w:lang w:val="es-AR"/>
              </w:rPr>
              <w:t>es</w:t>
            </w:r>
            <w:r w:rsidRPr="009737BD">
              <w:rPr>
                <w:rFonts w:ascii="Tahoma" w:hAnsi="Tahoma" w:cs="Tahoma"/>
                <w:spacing w:val="-1"/>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la ciu</w:t>
            </w:r>
            <w:r w:rsidRPr="009737BD">
              <w:rPr>
                <w:rFonts w:ascii="Tahoma" w:hAnsi="Tahoma" w:cs="Tahoma"/>
                <w:spacing w:val="1"/>
                <w:position w:val="-1"/>
                <w:lang w:val="es-AR"/>
              </w:rPr>
              <w:t>d</w:t>
            </w:r>
            <w:r w:rsidRPr="009737BD">
              <w:rPr>
                <w:rFonts w:ascii="Tahoma" w:hAnsi="Tahoma" w:cs="Tahoma"/>
                <w:position w:val="-1"/>
                <w:lang w:val="es-AR"/>
              </w:rPr>
              <w:t>ad</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Chascomús</w:t>
            </w:r>
          </w:p>
        </w:tc>
      </w:tr>
      <w:tr w:rsidR="009F7932" w:rsidRPr="009737BD">
        <w:trPr>
          <w:trHeight w:hRule="exact" w:val="275"/>
        </w:trPr>
        <w:tc>
          <w:tcPr>
            <w:tcW w:w="451" w:type="dxa"/>
            <w:tcBorders>
              <w:top w:val="single" w:sz="4" w:space="0" w:color="000000"/>
              <w:left w:val="single" w:sz="4" w:space="0" w:color="000000"/>
              <w:bottom w:val="single" w:sz="4" w:space="0" w:color="000000"/>
              <w:right w:val="single" w:sz="4" w:space="0" w:color="000000"/>
            </w:tcBorders>
          </w:tcPr>
          <w:p w:rsidR="009F7932" w:rsidRPr="001A5F7E" w:rsidRDefault="009F7932">
            <w:pPr>
              <w:widowControl w:val="0"/>
              <w:autoSpaceDE w:val="0"/>
              <w:autoSpaceDN w:val="0"/>
              <w:adjustRightInd w:val="0"/>
              <w:spacing w:after="0" w:line="263" w:lineRule="exact"/>
              <w:ind w:left="102"/>
              <w:rPr>
                <w:rFonts w:ascii="Times New Roman" w:hAnsi="Times New Roman"/>
                <w:sz w:val="24"/>
                <w:szCs w:val="24"/>
              </w:rPr>
            </w:pPr>
            <w:r w:rsidRPr="001A5F7E">
              <w:rPr>
                <w:rFonts w:ascii="Tahoma" w:hAnsi="Tahoma" w:cs="Tahoma"/>
                <w:b/>
                <w:bCs/>
                <w:position w:val="-1"/>
              </w:rPr>
              <w:t>2</w:t>
            </w:r>
          </w:p>
        </w:tc>
        <w:tc>
          <w:tcPr>
            <w:tcW w:w="8553" w:type="dxa"/>
            <w:tcBorders>
              <w:top w:val="single" w:sz="4" w:space="0" w:color="000000"/>
              <w:left w:val="single" w:sz="4" w:space="0" w:color="000000"/>
              <w:bottom w:val="single" w:sz="4" w:space="0" w:color="000000"/>
              <w:right w:val="single" w:sz="4" w:space="0" w:color="000000"/>
            </w:tcBorders>
          </w:tcPr>
          <w:p w:rsidR="009F7932" w:rsidRPr="009737BD" w:rsidRDefault="009F7932" w:rsidP="00904F04">
            <w:pPr>
              <w:widowControl w:val="0"/>
              <w:autoSpaceDE w:val="0"/>
              <w:autoSpaceDN w:val="0"/>
              <w:adjustRightInd w:val="0"/>
              <w:spacing w:after="0" w:line="264" w:lineRule="exact"/>
              <w:ind w:left="102"/>
              <w:rPr>
                <w:rFonts w:ascii="Times New Roman" w:hAnsi="Times New Roman"/>
                <w:sz w:val="24"/>
                <w:szCs w:val="24"/>
                <w:lang w:val="es-AR"/>
              </w:rPr>
            </w:pPr>
            <w:r w:rsidRPr="009737BD">
              <w:rPr>
                <w:rFonts w:ascii="Tahoma" w:hAnsi="Tahoma" w:cs="Tahoma"/>
                <w:position w:val="-1"/>
                <w:lang w:val="es-AR"/>
              </w:rPr>
              <w:t>ZEIA</w:t>
            </w:r>
            <w:r w:rsidRPr="009737BD">
              <w:rPr>
                <w:rFonts w:ascii="Tahoma" w:hAnsi="Tahoma" w:cs="Tahoma"/>
                <w:spacing w:val="-11"/>
                <w:position w:val="-1"/>
                <w:lang w:val="es-AR"/>
              </w:rPr>
              <w:t xml:space="preserve"> </w:t>
            </w:r>
            <w:r w:rsidRPr="009737BD">
              <w:rPr>
                <w:rFonts w:ascii="Tahoma" w:hAnsi="Tahoma" w:cs="Tahoma"/>
                <w:position w:val="-1"/>
                <w:lang w:val="es-AR"/>
              </w:rPr>
              <w:t>Re</w:t>
            </w:r>
            <w:r w:rsidRPr="009737BD">
              <w:rPr>
                <w:rFonts w:ascii="Tahoma" w:hAnsi="Tahoma" w:cs="Tahoma"/>
                <w:spacing w:val="2"/>
                <w:position w:val="-1"/>
                <w:lang w:val="es-AR"/>
              </w:rPr>
              <w:t>s</w:t>
            </w:r>
            <w:r w:rsidRPr="009737BD">
              <w:rPr>
                <w:rFonts w:ascii="Tahoma" w:hAnsi="Tahoma" w:cs="Tahoma"/>
                <w:position w:val="-1"/>
                <w:lang w:val="es-AR"/>
              </w:rPr>
              <w:t>erva</w:t>
            </w:r>
            <w:r w:rsidRPr="009737BD">
              <w:rPr>
                <w:rFonts w:ascii="Tahoma" w:hAnsi="Tahoma" w:cs="Tahoma"/>
                <w:spacing w:val="-2"/>
                <w:position w:val="-1"/>
                <w:lang w:val="es-AR"/>
              </w:rPr>
              <w:t xml:space="preserve"> </w:t>
            </w:r>
            <w:r w:rsidRPr="009737BD">
              <w:rPr>
                <w:rFonts w:ascii="Tahoma" w:hAnsi="Tahoma" w:cs="Tahoma"/>
                <w:position w:val="-1"/>
                <w:lang w:val="es-AR"/>
              </w:rPr>
              <w:t>Natural</w:t>
            </w:r>
            <w:r w:rsidRPr="009737BD">
              <w:rPr>
                <w:rFonts w:ascii="Tahoma" w:hAnsi="Tahoma" w:cs="Tahoma"/>
                <w:spacing w:val="-6"/>
                <w:position w:val="-1"/>
                <w:lang w:val="es-AR"/>
              </w:rPr>
              <w:t xml:space="preserve"> </w:t>
            </w:r>
            <w:r w:rsidRPr="009737BD">
              <w:rPr>
                <w:rFonts w:ascii="Tahoma" w:hAnsi="Tahoma" w:cs="Tahoma"/>
                <w:position w:val="-1"/>
                <w:lang w:val="es-AR"/>
              </w:rPr>
              <w:t>de</w:t>
            </w:r>
            <w:r w:rsidRPr="009737BD">
              <w:rPr>
                <w:rFonts w:ascii="Tahoma" w:hAnsi="Tahoma" w:cs="Tahoma"/>
                <w:spacing w:val="60"/>
                <w:position w:val="-1"/>
                <w:lang w:val="es-AR"/>
              </w:rPr>
              <w:t xml:space="preserve"> </w:t>
            </w:r>
            <w:r w:rsidRPr="009737BD">
              <w:rPr>
                <w:rFonts w:ascii="Tahoma" w:hAnsi="Tahoma" w:cs="Tahoma"/>
                <w:position w:val="-1"/>
                <w:lang w:val="es-AR"/>
              </w:rPr>
              <w:t>Bahía</w:t>
            </w:r>
            <w:r w:rsidRPr="009737BD">
              <w:rPr>
                <w:rFonts w:ascii="Tahoma" w:hAnsi="Tahoma" w:cs="Tahoma"/>
                <w:spacing w:val="-4"/>
                <w:position w:val="-1"/>
                <w:lang w:val="es-AR"/>
              </w:rPr>
              <w:t xml:space="preserve"> </w:t>
            </w:r>
            <w:r w:rsidRPr="009737BD">
              <w:rPr>
                <w:rFonts w:ascii="Tahoma" w:hAnsi="Tahoma" w:cs="Tahoma"/>
                <w:position w:val="-1"/>
                <w:lang w:val="es-AR"/>
              </w:rPr>
              <w:t>Sa</w:t>
            </w:r>
            <w:r w:rsidRPr="009737BD">
              <w:rPr>
                <w:rFonts w:ascii="Tahoma" w:hAnsi="Tahoma" w:cs="Tahoma"/>
                <w:spacing w:val="2"/>
                <w:position w:val="-1"/>
                <w:lang w:val="es-AR"/>
              </w:rPr>
              <w:t>m</w:t>
            </w:r>
            <w:r w:rsidRPr="009737BD">
              <w:rPr>
                <w:rFonts w:ascii="Tahoma" w:hAnsi="Tahoma" w:cs="Tahoma"/>
                <w:position w:val="-1"/>
                <w:lang w:val="es-AR"/>
              </w:rPr>
              <w:t>boro</w:t>
            </w:r>
            <w:r w:rsidRPr="009737BD">
              <w:rPr>
                <w:rFonts w:ascii="Tahoma" w:hAnsi="Tahoma" w:cs="Tahoma"/>
                <w:spacing w:val="2"/>
                <w:position w:val="-1"/>
                <w:lang w:val="es-AR"/>
              </w:rPr>
              <w:t>m</w:t>
            </w:r>
            <w:r w:rsidRPr="009737BD">
              <w:rPr>
                <w:rFonts w:ascii="Tahoma" w:hAnsi="Tahoma" w:cs="Tahoma"/>
                <w:position w:val="-1"/>
                <w:lang w:val="es-AR"/>
              </w:rPr>
              <w:t>bón</w:t>
            </w:r>
          </w:p>
        </w:tc>
      </w:tr>
      <w:tr w:rsidR="009F7932" w:rsidRPr="009737BD">
        <w:trPr>
          <w:trHeight w:hRule="exact" w:val="276"/>
        </w:trPr>
        <w:tc>
          <w:tcPr>
            <w:tcW w:w="451" w:type="dxa"/>
            <w:tcBorders>
              <w:top w:val="single" w:sz="4" w:space="0" w:color="000000"/>
              <w:left w:val="single" w:sz="4" w:space="0" w:color="000000"/>
              <w:bottom w:val="single" w:sz="4" w:space="0" w:color="000000"/>
              <w:right w:val="single" w:sz="4" w:space="0" w:color="000000"/>
            </w:tcBorders>
          </w:tcPr>
          <w:p w:rsidR="009F7932" w:rsidRPr="001A5F7E" w:rsidRDefault="009F7932">
            <w:pPr>
              <w:widowControl w:val="0"/>
              <w:autoSpaceDE w:val="0"/>
              <w:autoSpaceDN w:val="0"/>
              <w:adjustRightInd w:val="0"/>
              <w:spacing w:after="0" w:line="264" w:lineRule="exact"/>
              <w:ind w:left="102"/>
              <w:rPr>
                <w:rFonts w:ascii="Times New Roman" w:hAnsi="Times New Roman"/>
                <w:sz w:val="24"/>
                <w:szCs w:val="24"/>
              </w:rPr>
            </w:pPr>
            <w:r w:rsidRPr="001A5F7E">
              <w:rPr>
                <w:rFonts w:ascii="Tahoma" w:hAnsi="Tahoma" w:cs="Tahoma"/>
                <w:b/>
                <w:bCs/>
                <w:position w:val="-1"/>
              </w:rPr>
              <w:t>3</w:t>
            </w:r>
          </w:p>
        </w:tc>
        <w:tc>
          <w:tcPr>
            <w:tcW w:w="8553" w:type="dxa"/>
            <w:tcBorders>
              <w:top w:val="single" w:sz="4" w:space="0" w:color="000000"/>
              <w:left w:val="single" w:sz="4" w:space="0" w:color="000000"/>
              <w:bottom w:val="single" w:sz="4" w:space="0" w:color="000000"/>
              <w:right w:val="single" w:sz="4" w:space="0" w:color="000000"/>
            </w:tcBorders>
          </w:tcPr>
          <w:p w:rsidR="009F7932" w:rsidRPr="009737BD" w:rsidRDefault="00277F02" w:rsidP="00904F04">
            <w:pPr>
              <w:widowControl w:val="0"/>
              <w:autoSpaceDE w:val="0"/>
              <w:autoSpaceDN w:val="0"/>
              <w:adjustRightInd w:val="0"/>
              <w:spacing w:after="0" w:line="264" w:lineRule="exact"/>
              <w:ind w:left="102"/>
              <w:rPr>
                <w:rFonts w:ascii="Times New Roman" w:hAnsi="Times New Roman"/>
                <w:sz w:val="24"/>
                <w:szCs w:val="24"/>
                <w:lang w:val="es-AR"/>
              </w:rPr>
            </w:pPr>
            <w:r>
              <w:rPr>
                <w:rFonts w:ascii="Tahoma" w:hAnsi="Tahoma" w:cs="Tahoma"/>
                <w:position w:val="-1"/>
                <w:lang w:val="es-AR"/>
              </w:rPr>
              <w:t>FPPN</w:t>
            </w:r>
            <w:r w:rsidR="009F7932" w:rsidRPr="009737BD">
              <w:rPr>
                <w:rFonts w:ascii="Tahoma" w:hAnsi="Tahoma" w:cs="Tahoma"/>
                <w:spacing w:val="-10"/>
                <w:position w:val="-1"/>
                <w:lang w:val="es-AR"/>
              </w:rPr>
              <w:t xml:space="preserve"> </w:t>
            </w:r>
            <w:r w:rsidR="009F7932" w:rsidRPr="009737BD">
              <w:rPr>
                <w:rFonts w:ascii="Tahoma" w:hAnsi="Tahoma" w:cs="Tahoma"/>
                <w:position w:val="-1"/>
                <w:lang w:val="es-AR"/>
              </w:rPr>
              <w:t>Franja</w:t>
            </w:r>
            <w:r w:rsidR="009F7932" w:rsidRPr="009737BD">
              <w:rPr>
                <w:rFonts w:ascii="Tahoma" w:hAnsi="Tahoma" w:cs="Tahoma"/>
                <w:spacing w:val="-5"/>
                <w:position w:val="-1"/>
                <w:lang w:val="es-AR"/>
              </w:rPr>
              <w:t xml:space="preserve"> </w:t>
            </w:r>
            <w:r w:rsidR="009F7932" w:rsidRPr="009737BD">
              <w:rPr>
                <w:rFonts w:ascii="Tahoma" w:hAnsi="Tahoma" w:cs="Tahoma"/>
                <w:position w:val="-1"/>
                <w:lang w:val="es-AR"/>
              </w:rPr>
              <w:t>de</w:t>
            </w:r>
            <w:r w:rsidR="009F7932" w:rsidRPr="009737BD">
              <w:rPr>
                <w:rFonts w:ascii="Tahoma" w:hAnsi="Tahoma" w:cs="Tahoma"/>
                <w:spacing w:val="-2"/>
                <w:position w:val="-1"/>
                <w:lang w:val="es-AR"/>
              </w:rPr>
              <w:t xml:space="preserve"> </w:t>
            </w:r>
            <w:r w:rsidR="009F7932" w:rsidRPr="009737BD">
              <w:rPr>
                <w:rFonts w:ascii="Tahoma" w:hAnsi="Tahoma" w:cs="Tahoma"/>
                <w:position w:val="-1"/>
                <w:lang w:val="es-AR"/>
              </w:rPr>
              <w:t>P</w:t>
            </w:r>
            <w:r w:rsidR="009F7932" w:rsidRPr="009737BD">
              <w:rPr>
                <w:rFonts w:ascii="Tahoma" w:hAnsi="Tahoma" w:cs="Tahoma"/>
                <w:spacing w:val="1"/>
                <w:position w:val="-1"/>
                <w:lang w:val="es-AR"/>
              </w:rPr>
              <w:t>r</w:t>
            </w:r>
            <w:r w:rsidR="009F7932" w:rsidRPr="009737BD">
              <w:rPr>
                <w:rFonts w:ascii="Tahoma" w:hAnsi="Tahoma" w:cs="Tahoma"/>
                <w:position w:val="-1"/>
                <w:lang w:val="es-AR"/>
              </w:rPr>
              <w:t>o</w:t>
            </w:r>
            <w:r w:rsidR="009F7932" w:rsidRPr="009737BD">
              <w:rPr>
                <w:rFonts w:ascii="Tahoma" w:hAnsi="Tahoma" w:cs="Tahoma"/>
                <w:spacing w:val="1"/>
                <w:position w:val="-1"/>
                <w:lang w:val="es-AR"/>
              </w:rPr>
              <w:t>t</w:t>
            </w:r>
            <w:r w:rsidR="009F7932" w:rsidRPr="009737BD">
              <w:rPr>
                <w:rFonts w:ascii="Tahoma" w:hAnsi="Tahoma" w:cs="Tahoma"/>
                <w:position w:val="-1"/>
                <w:lang w:val="es-AR"/>
              </w:rPr>
              <w:t>ección</w:t>
            </w:r>
            <w:r w:rsidR="009F7932" w:rsidRPr="009737BD">
              <w:rPr>
                <w:rFonts w:ascii="Tahoma" w:hAnsi="Tahoma" w:cs="Tahoma"/>
                <w:spacing w:val="-1"/>
                <w:position w:val="-1"/>
                <w:lang w:val="es-AR"/>
              </w:rPr>
              <w:t xml:space="preserve"> </w:t>
            </w:r>
            <w:r w:rsidR="009F7932" w:rsidRPr="009737BD">
              <w:rPr>
                <w:rFonts w:ascii="Tahoma" w:hAnsi="Tahoma" w:cs="Tahoma"/>
                <w:position w:val="-1"/>
                <w:lang w:val="es-AR"/>
              </w:rPr>
              <w:t>de</w:t>
            </w:r>
            <w:r w:rsidR="009F7932" w:rsidRPr="009737BD">
              <w:rPr>
                <w:rFonts w:ascii="Tahoma" w:hAnsi="Tahoma" w:cs="Tahoma"/>
                <w:spacing w:val="-2"/>
                <w:position w:val="-1"/>
                <w:lang w:val="es-AR"/>
              </w:rPr>
              <w:t xml:space="preserve"> </w:t>
            </w:r>
            <w:smartTag w:uri="urn:schemas-microsoft-com:office:smarttags" w:element="PersonName">
              <w:smartTagPr>
                <w:attr w:name="ProductID" w:val="la Laguna"/>
              </w:smartTagPr>
              <w:r w:rsidR="009F7932" w:rsidRPr="009737BD">
                <w:rPr>
                  <w:rFonts w:ascii="Tahoma" w:hAnsi="Tahoma" w:cs="Tahoma"/>
                  <w:position w:val="-1"/>
                  <w:lang w:val="es-AR"/>
                </w:rPr>
                <w:t>la L</w:t>
              </w:r>
              <w:r w:rsidR="009F7932" w:rsidRPr="009737BD">
                <w:rPr>
                  <w:rFonts w:ascii="Tahoma" w:hAnsi="Tahoma" w:cs="Tahoma"/>
                  <w:spacing w:val="1"/>
                  <w:position w:val="-1"/>
                  <w:lang w:val="es-AR"/>
                </w:rPr>
                <w:t>a</w:t>
              </w:r>
              <w:r w:rsidR="009F7932" w:rsidRPr="009737BD">
                <w:rPr>
                  <w:rFonts w:ascii="Tahoma" w:hAnsi="Tahoma" w:cs="Tahoma"/>
                  <w:position w:val="-1"/>
                  <w:lang w:val="es-AR"/>
                </w:rPr>
                <w:t>g</w:t>
              </w:r>
              <w:r w:rsidR="009F7932" w:rsidRPr="009737BD">
                <w:rPr>
                  <w:rFonts w:ascii="Tahoma" w:hAnsi="Tahoma" w:cs="Tahoma"/>
                  <w:spacing w:val="1"/>
                  <w:position w:val="-1"/>
                  <w:lang w:val="es-AR"/>
                </w:rPr>
                <w:t>u</w:t>
              </w:r>
              <w:r w:rsidR="009F7932" w:rsidRPr="009737BD">
                <w:rPr>
                  <w:rFonts w:ascii="Tahoma" w:hAnsi="Tahoma" w:cs="Tahoma"/>
                  <w:position w:val="-1"/>
                  <w:lang w:val="es-AR"/>
                </w:rPr>
                <w:t>na</w:t>
              </w:r>
            </w:smartTag>
            <w:r w:rsidR="009F7932" w:rsidRPr="009737BD">
              <w:rPr>
                <w:rFonts w:ascii="Tahoma" w:hAnsi="Tahoma" w:cs="Tahoma"/>
                <w:spacing w:val="-1"/>
                <w:position w:val="-1"/>
                <w:lang w:val="es-AR"/>
              </w:rPr>
              <w:t xml:space="preserve"> </w:t>
            </w:r>
            <w:r w:rsidR="009F7932" w:rsidRPr="009737BD">
              <w:rPr>
                <w:rFonts w:ascii="Tahoma" w:hAnsi="Tahoma" w:cs="Tahoma"/>
                <w:spacing w:val="1"/>
                <w:position w:val="-1"/>
                <w:lang w:val="es-AR"/>
              </w:rPr>
              <w:t>d</w:t>
            </w:r>
            <w:r w:rsidR="009F7932" w:rsidRPr="009737BD">
              <w:rPr>
                <w:rFonts w:ascii="Tahoma" w:hAnsi="Tahoma" w:cs="Tahoma"/>
                <w:position w:val="-1"/>
                <w:lang w:val="es-AR"/>
              </w:rPr>
              <w:t>e</w:t>
            </w:r>
            <w:r w:rsidR="009F7932" w:rsidRPr="009737BD">
              <w:rPr>
                <w:rFonts w:ascii="Tahoma" w:hAnsi="Tahoma" w:cs="Tahoma"/>
                <w:spacing w:val="-1"/>
                <w:position w:val="-1"/>
                <w:lang w:val="es-AR"/>
              </w:rPr>
              <w:t xml:space="preserve"> </w:t>
            </w:r>
            <w:r w:rsidR="009F7932" w:rsidRPr="009737BD">
              <w:rPr>
                <w:rFonts w:ascii="Tahoma" w:hAnsi="Tahoma" w:cs="Tahoma"/>
                <w:position w:val="-1"/>
                <w:lang w:val="es-AR"/>
              </w:rPr>
              <w:t>Cha</w:t>
            </w:r>
            <w:r w:rsidR="009F7932" w:rsidRPr="009737BD">
              <w:rPr>
                <w:rFonts w:ascii="Tahoma" w:hAnsi="Tahoma" w:cs="Tahoma"/>
                <w:spacing w:val="2"/>
                <w:position w:val="-1"/>
                <w:lang w:val="es-AR"/>
              </w:rPr>
              <w:t>s</w:t>
            </w:r>
            <w:r w:rsidR="009F7932" w:rsidRPr="009737BD">
              <w:rPr>
                <w:rFonts w:ascii="Tahoma" w:hAnsi="Tahoma" w:cs="Tahoma"/>
                <w:position w:val="-1"/>
                <w:lang w:val="es-AR"/>
              </w:rPr>
              <w:t>comús</w:t>
            </w:r>
          </w:p>
        </w:tc>
      </w:tr>
    </w:tbl>
    <w:p w:rsidR="001A5F7E" w:rsidRPr="009737BD" w:rsidRDefault="001A5F7E">
      <w:pPr>
        <w:widowControl w:val="0"/>
        <w:autoSpaceDE w:val="0"/>
        <w:autoSpaceDN w:val="0"/>
        <w:adjustRightInd w:val="0"/>
        <w:spacing w:before="17" w:after="0" w:line="220" w:lineRule="exact"/>
        <w:rPr>
          <w:rFonts w:ascii="Times New Roman" w:hAnsi="Times New Roman"/>
          <w:lang w:val="es-AR"/>
        </w:rPr>
      </w:pPr>
    </w:p>
    <w:p w:rsidR="001A5F7E" w:rsidRPr="009737BD" w:rsidRDefault="001A5F7E">
      <w:pPr>
        <w:widowControl w:val="0"/>
        <w:autoSpaceDE w:val="0"/>
        <w:autoSpaceDN w:val="0"/>
        <w:adjustRightInd w:val="0"/>
        <w:spacing w:before="22" w:after="0" w:line="240" w:lineRule="auto"/>
        <w:ind w:left="222"/>
        <w:rPr>
          <w:rFonts w:ascii="Tahoma" w:hAnsi="Tahoma" w:cs="Tahoma"/>
          <w:lang w:val="es-AR"/>
        </w:rPr>
      </w:pPr>
      <w:r w:rsidRPr="009737BD">
        <w:rPr>
          <w:rFonts w:ascii="Tahoma" w:hAnsi="Tahoma" w:cs="Tahoma"/>
          <w:b/>
          <w:bCs/>
          <w:lang w:val="es-AR"/>
        </w:rPr>
        <w:t>I</w:t>
      </w:r>
      <w:r w:rsidRPr="009737BD">
        <w:rPr>
          <w:rFonts w:ascii="Tahoma" w:hAnsi="Tahoma" w:cs="Tahoma"/>
          <w:b/>
          <w:bCs/>
          <w:spacing w:val="1"/>
          <w:lang w:val="es-AR"/>
        </w:rPr>
        <w:t>I</w:t>
      </w:r>
      <w:r w:rsidRPr="009737BD">
        <w:rPr>
          <w:rFonts w:ascii="Tahoma" w:hAnsi="Tahoma" w:cs="Tahoma"/>
          <w:b/>
          <w:bCs/>
          <w:lang w:val="es-AR"/>
        </w:rPr>
        <w:t>I.8</w:t>
      </w:r>
    </w:p>
    <w:p w:rsidR="001A5F7E" w:rsidRPr="009737BD" w:rsidRDefault="001A5F7E">
      <w:pPr>
        <w:widowControl w:val="0"/>
        <w:autoSpaceDE w:val="0"/>
        <w:autoSpaceDN w:val="0"/>
        <w:adjustRightInd w:val="0"/>
        <w:spacing w:before="7" w:after="0" w:line="140" w:lineRule="exact"/>
        <w:rPr>
          <w:rFonts w:ascii="Tahoma" w:hAnsi="Tahoma" w:cs="Tahoma"/>
          <w:sz w:val="14"/>
          <w:szCs w:val="14"/>
          <w:lang w:val="es-AR"/>
        </w:rPr>
      </w:pPr>
    </w:p>
    <w:p w:rsidR="0053747F" w:rsidRPr="00277F02" w:rsidRDefault="0053747F" w:rsidP="0053747F">
      <w:pPr>
        <w:widowControl w:val="0"/>
        <w:autoSpaceDE w:val="0"/>
        <w:autoSpaceDN w:val="0"/>
        <w:adjustRightInd w:val="0"/>
        <w:spacing w:before="1" w:after="0" w:line="240" w:lineRule="auto"/>
        <w:ind w:left="102" w:right="1031"/>
        <w:jc w:val="both"/>
        <w:rPr>
          <w:rFonts w:ascii="Tahoma" w:hAnsi="Tahoma" w:cs="Tahoma"/>
          <w:lang w:val="es-AR"/>
        </w:rPr>
      </w:pPr>
      <w:r w:rsidRPr="00277F02">
        <w:rPr>
          <w:rFonts w:ascii="Tahoma" w:hAnsi="Tahoma" w:cs="Tahoma"/>
          <w:lang w:val="es-AR"/>
        </w:rPr>
        <w:t>Los</w:t>
      </w:r>
      <w:r w:rsidRPr="00277F02">
        <w:rPr>
          <w:rFonts w:ascii="Tahoma" w:hAnsi="Tahoma" w:cs="Tahoma"/>
          <w:spacing w:val="-9"/>
          <w:lang w:val="es-AR"/>
        </w:rPr>
        <w:t xml:space="preserve"> </w:t>
      </w:r>
      <w:r w:rsidRPr="00277F02">
        <w:rPr>
          <w:rFonts w:ascii="Tahoma" w:hAnsi="Tahoma" w:cs="Tahoma"/>
          <w:lang w:val="es-AR"/>
        </w:rPr>
        <w:t>Centros</w:t>
      </w:r>
      <w:r w:rsidRPr="00277F02">
        <w:rPr>
          <w:rFonts w:ascii="Tahoma" w:hAnsi="Tahoma" w:cs="Tahoma"/>
          <w:spacing w:val="-6"/>
          <w:lang w:val="es-AR"/>
        </w:rPr>
        <w:t xml:space="preserve"> </w:t>
      </w:r>
      <w:r w:rsidRPr="00277F02">
        <w:rPr>
          <w:rFonts w:ascii="Tahoma" w:hAnsi="Tahoma" w:cs="Tahoma"/>
          <w:lang w:val="es-AR"/>
        </w:rPr>
        <w:t>de</w:t>
      </w:r>
      <w:r w:rsidRPr="00277F02">
        <w:rPr>
          <w:rFonts w:ascii="Tahoma" w:hAnsi="Tahoma" w:cs="Tahoma"/>
          <w:spacing w:val="-2"/>
          <w:lang w:val="es-AR"/>
        </w:rPr>
        <w:t xml:space="preserve"> </w:t>
      </w:r>
      <w:r w:rsidRPr="00277F02">
        <w:rPr>
          <w:rFonts w:ascii="Tahoma" w:hAnsi="Tahoma" w:cs="Tahoma"/>
          <w:lang w:val="es-AR"/>
        </w:rPr>
        <w:t>Servi</w:t>
      </w:r>
      <w:r w:rsidRPr="00277F02">
        <w:rPr>
          <w:rFonts w:ascii="Tahoma" w:hAnsi="Tahoma" w:cs="Tahoma"/>
          <w:spacing w:val="-2"/>
          <w:lang w:val="es-AR"/>
        </w:rPr>
        <w:t>c</w:t>
      </w:r>
      <w:r w:rsidRPr="00277F02">
        <w:rPr>
          <w:rFonts w:ascii="Tahoma" w:hAnsi="Tahoma" w:cs="Tahoma"/>
          <w:lang w:val="es-AR"/>
        </w:rPr>
        <w:t>ios</w:t>
      </w:r>
      <w:r w:rsidRPr="00277F02">
        <w:rPr>
          <w:rFonts w:ascii="Tahoma" w:hAnsi="Tahoma" w:cs="Tahoma"/>
          <w:spacing w:val="-3"/>
          <w:lang w:val="es-AR"/>
        </w:rPr>
        <w:t xml:space="preserve"> </w:t>
      </w:r>
      <w:r w:rsidRPr="00277F02">
        <w:rPr>
          <w:rFonts w:ascii="Tahoma" w:hAnsi="Tahoma" w:cs="Tahoma"/>
          <w:lang w:val="es-AR"/>
        </w:rPr>
        <w:t>Rurales</w:t>
      </w:r>
      <w:r w:rsidRPr="00277F02">
        <w:rPr>
          <w:rFonts w:ascii="Tahoma" w:hAnsi="Tahoma" w:cs="Tahoma"/>
          <w:spacing w:val="-7"/>
          <w:lang w:val="es-AR"/>
        </w:rPr>
        <w:t xml:space="preserve"> </w:t>
      </w:r>
      <w:r w:rsidRPr="00277F02">
        <w:rPr>
          <w:rFonts w:ascii="Tahoma" w:hAnsi="Tahoma" w:cs="Tahoma"/>
          <w:lang w:val="es-AR"/>
        </w:rPr>
        <w:t>co</w:t>
      </w:r>
      <w:r w:rsidRPr="00277F02">
        <w:rPr>
          <w:rFonts w:ascii="Tahoma" w:hAnsi="Tahoma" w:cs="Tahoma"/>
          <w:spacing w:val="1"/>
          <w:lang w:val="es-AR"/>
        </w:rPr>
        <w:t>m</w:t>
      </w:r>
      <w:r w:rsidRPr="00277F02">
        <w:rPr>
          <w:rFonts w:ascii="Tahoma" w:hAnsi="Tahoma" w:cs="Tahoma"/>
          <w:lang w:val="es-AR"/>
        </w:rPr>
        <w:t>ponentes</w:t>
      </w:r>
      <w:r w:rsidRPr="00277F02">
        <w:rPr>
          <w:rFonts w:ascii="Tahoma" w:hAnsi="Tahoma" w:cs="Tahoma"/>
          <w:spacing w:val="-2"/>
          <w:lang w:val="es-AR"/>
        </w:rPr>
        <w:t xml:space="preserve"> </w:t>
      </w:r>
      <w:r w:rsidRPr="00277F02">
        <w:rPr>
          <w:rFonts w:ascii="Tahoma" w:hAnsi="Tahoma" w:cs="Tahoma"/>
          <w:lang w:val="es-AR"/>
        </w:rPr>
        <w:t>del</w:t>
      </w:r>
      <w:r w:rsidRPr="00277F02">
        <w:rPr>
          <w:rFonts w:ascii="Tahoma" w:hAnsi="Tahoma" w:cs="Tahoma"/>
          <w:spacing w:val="-3"/>
          <w:lang w:val="es-AR"/>
        </w:rPr>
        <w:t xml:space="preserve"> </w:t>
      </w:r>
      <w:r w:rsidRPr="00277F02">
        <w:rPr>
          <w:rFonts w:ascii="Tahoma" w:hAnsi="Tahoma" w:cs="Tahoma"/>
          <w:lang w:val="es-AR"/>
        </w:rPr>
        <w:t>presente</w:t>
      </w:r>
      <w:r w:rsidRPr="00277F02">
        <w:rPr>
          <w:rFonts w:ascii="Tahoma" w:hAnsi="Tahoma" w:cs="Tahoma"/>
          <w:spacing w:val="-8"/>
          <w:lang w:val="es-AR"/>
        </w:rPr>
        <w:t xml:space="preserve"> </w:t>
      </w:r>
      <w:r w:rsidRPr="00277F02">
        <w:rPr>
          <w:rFonts w:ascii="Tahoma" w:hAnsi="Tahoma" w:cs="Tahoma"/>
          <w:lang w:val="es-AR"/>
        </w:rPr>
        <w:t>Plan</w:t>
      </w:r>
      <w:r w:rsidRPr="00277F02">
        <w:rPr>
          <w:rFonts w:ascii="Tahoma" w:hAnsi="Tahoma" w:cs="Tahoma"/>
          <w:spacing w:val="-4"/>
          <w:lang w:val="es-AR"/>
        </w:rPr>
        <w:t xml:space="preserve"> </w:t>
      </w:r>
      <w:r w:rsidRPr="00277F02">
        <w:rPr>
          <w:rFonts w:ascii="Tahoma" w:hAnsi="Tahoma" w:cs="Tahoma"/>
          <w:lang w:val="es-AR"/>
        </w:rPr>
        <w:t>son</w:t>
      </w:r>
      <w:r w:rsidRPr="00277F02">
        <w:rPr>
          <w:rFonts w:ascii="Tahoma" w:hAnsi="Tahoma" w:cs="Tahoma"/>
          <w:spacing w:val="-3"/>
          <w:lang w:val="es-AR"/>
        </w:rPr>
        <w:t xml:space="preserve"> </w:t>
      </w:r>
      <w:r w:rsidRPr="00277F02">
        <w:rPr>
          <w:rFonts w:ascii="Tahoma" w:hAnsi="Tahoma" w:cs="Tahoma"/>
          <w:lang w:val="es-AR"/>
        </w:rPr>
        <w:t>los</w:t>
      </w:r>
      <w:r w:rsidRPr="00277F02">
        <w:rPr>
          <w:rFonts w:ascii="Tahoma" w:hAnsi="Tahoma" w:cs="Tahoma"/>
          <w:spacing w:val="-2"/>
          <w:lang w:val="es-AR"/>
        </w:rPr>
        <w:t xml:space="preserve"> </w:t>
      </w:r>
      <w:r w:rsidRPr="00277F02">
        <w:rPr>
          <w:rFonts w:ascii="Tahoma" w:hAnsi="Tahoma" w:cs="Tahoma"/>
          <w:lang w:val="es-AR"/>
        </w:rPr>
        <w:t>siguientes:</w:t>
      </w:r>
    </w:p>
    <w:p w:rsidR="0053747F" w:rsidRPr="00277F02" w:rsidRDefault="0053747F" w:rsidP="0053747F">
      <w:pPr>
        <w:widowControl w:val="0"/>
        <w:autoSpaceDE w:val="0"/>
        <w:autoSpaceDN w:val="0"/>
        <w:adjustRightInd w:val="0"/>
        <w:spacing w:after="0" w:line="265" w:lineRule="exact"/>
        <w:ind w:left="101" w:right="7974"/>
        <w:jc w:val="both"/>
        <w:rPr>
          <w:rFonts w:ascii="Tahoma" w:hAnsi="Tahoma" w:cs="Tahoma"/>
          <w:lang w:val="es-AR"/>
        </w:rPr>
      </w:pPr>
      <w:r w:rsidRPr="00277F02">
        <w:rPr>
          <w:rFonts w:ascii="Tahoma" w:hAnsi="Tahoma" w:cs="Tahoma"/>
          <w:position w:val="-1"/>
          <w:lang w:val="es-AR"/>
        </w:rPr>
        <w:t>11.</w:t>
      </w:r>
      <w:r w:rsidRPr="00277F02">
        <w:rPr>
          <w:rFonts w:ascii="Tahoma" w:hAnsi="Tahoma" w:cs="Tahoma"/>
          <w:spacing w:val="-21"/>
          <w:position w:val="-1"/>
          <w:lang w:val="es-AR"/>
        </w:rPr>
        <w:t xml:space="preserve"> </w:t>
      </w:r>
      <w:r w:rsidRPr="00277F02">
        <w:rPr>
          <w:rFonts w:ascii="Tahoma" w:hAnsi="Tahoma" w:cs="Tahoma"/>
          <w:position w:val="-1"/>
          <w:lang w:val="es-AR"/>
        </w:rPr>
        <w:t>Gánda</w:t>
      </w:r>
      <w:r w:rsidRPr="00277F02">
        <w:rPr>
          <w:rFonts w:ascii="Tahoma" w:hAnsi="Tahoma" w:cs="Tahoma"/>
          <w:spacing w:val="1"/>
          <w:position w:val="-1"/>
          <w:lang w:val="es-AR"/>
        </w:rPr>
        <w:t>r</w:t>
      </w:r>
      <w:r w:rsidRPr="00277F02">
        <w:rPr>
          <w:rFonts w:ascii="Tahoma" w:hAnsi="Tahoma" w:cs="Tahoma"/>
          <w:position w:val="-1"/>
          <w:lang w:val="es-AR"/>
        </w:rPr>
        <w:t>a</w:t>
      </w:r>
    </w:p>
    <w:p w:rsidR="0053747F" w:rsidRPr="00277F02" w:rsidRDefault="0053747F" w:rsidP="0053747F">
      <w:pPr>
        <w:widowControl w:val="0"/>
        <w:autoSpaceDE w:val="0"/>
        <w:autoSpaceDN w:val="0"/>
        <w:adjustRightInd w:val="0"/>
        <w:spacing w:after="0" w:line="265" w:lineRule="exact"/>
        <w:ind w:left="101" w:right="8256"/>
        <w:jc w:val="both"/>
        <w:rPr>
          <w:rFonts w:ascii="Tahoma" w:hAnsi="Tahoma" w:cs="Tahoma"/>
          <w:lang w:val="es-AR"/>
        </w:rPr>
      </w:pPr>
      <w:r w:rsidRPr="00277F02">
        <w:rPr>
          <w:rFonts w:ascii="Tahoma" w:hAnsi="Tahoma" w:cs="Tahoma"/>
          <w:position w:val="-1"/>
          <w:lang w:val="es-AR"/>
        </w:rPr>
        <w:t>12.</w:t>
      </w:r>
      <w:r w:rsidRPr="00277F02">
        <w:rPr>
          <w:rFonts w:ascii="Tahoma" w:hAnsi="Tahoma" w:cs="Tahoma"/>
          <w:spacing w:val="-21"/>
          <w:position w:val="-1"/>
          <w:lang w:val="es-AR"/>
        </w:rPr>
        <w:t xml:space="preserve"> </w:t>
      </w:r>
      <w:r w:rsidRPr="00277F02">
        <w:rPr>
          <w:rFonts w:ascii="Tahoma" w:hAnsi="Tahoma" w:cs="Tahoma"/>
          <w:position w:val="-1"/>
          <w:lang w:val="es-AR"/>
        </w:rPr>
        <w:t>Adela</w:t>
      </w:r>
    </w:p>
    <w:p w:rsidR="0053747F" w:rsidRPr="00277F02" w:rsidRDefault="0053747F" w:rsidP="0053747F">
      <w:pPr>
        <w:widowControl w:val="0"/>
        <w:autoSpaceDE w:val="0"/>
        <w:autoSpaceDN w:val="0"/>
        <w:adjustRightInd w:val="0"/>
        <w:spacing w:before="1" w:after="0" w:line="240" w:lineRule="auto"/>
        <w:ind w:left="101" w:right="7466"/>
        <w:jc w:val="both"/>
        <w:rPr>
          <w:rFonts w:ascii="Tahoma" w:hAnsi="Tahoma" w:cs="Tahoma"/>
          <w:lang w:val="es-AR"/>
        </w:rPr>
      </w:pPr>
      <w:r w:rsidRPr="00277F02">
        <w:rPr>
          <w:rFonts w:ascii="Tahoma" w:hAnsi="Tahoma" w:cs="Tahoma"/>
          <w:lang w:val="es-AR"/>
        </w:rPr>
        <w:t>16.</w:t>
      </w:r>
      <w:r w:rsidRPr="00277F02">
        <w:rPr>
          <w:rFonts w:ascii="Tahoma" w:hAnsi="Tahoma" w:cs="Tahoma"/>
          <w:spacing w:val="-21"/>
          <w:lang w:val="es-AR"/>
        </w:rPr>
        <w:t xml:space="preserve"> </w:t>
      </w:r>
      <w:r w:rsidRPr="00277F02">
        <w:rPr>
          <w:rFonts w:ascii="Tahoma" w:hAnsi="Tahoma" w:cs="Tahoma"/>
          <w:lang w:val="es-AR"/>
        </w:rPr>
        <w:t>Libres</w:t>
      </w:r>
      <w:r w:rsidRPr="00277F02">
        <w:rPr>
          <w:rFonts w:ascii="Tahoma" w:hAnsi="Tahoma" w:cs="Tahoma"/>
          <w:spacing w:val="-5"/>
          <w:lang w:val="es-AR"/>
        </w:rPr>
        <w:t xml:space="preserve"> </w:t>
      </w:r>
      <w:r w:rsidRPr="00277F02">
        <w:rPr>
          <w:rFonts w:ascii="Tahoma" w:hAnsi="Tahoma" w:cs="Tahoma"/>
          <w:lang w:val="es-AR"/>
        </w:rPr>
        <w:t>del</w:t>
      </w:r>
      <w:r w:rsidRPr="00277F02">
        <w:rPr>
          <w:rFonts w:ascii="Tahoma" w:hAnsi="Tahoma" w:cs="Tahoma"/>
          <w:spacing w:val="-3"/>
          <w:lang w:val="es-AR"/>
        </w:rPr>
        <w:t xml:space="preserve"> </w:t>
      </w:r>
      <w:r w:rsidRPr="00277F02">
        <w:rPr>
          <w:rFonts w:ascii="Tahoma" w:hAnsi="Tahoma" w:cs="Tahoma"/>
          <w:spacing w:val="1"/>
          <w:lang w:val="es-AR"/>
        </w:rPr>
        <w:t>S</w:t>
      </w:r>
      <w:r w:rsidRPr="00277F02">
        <w:rPr>
          <w:rFonts w:ascii="Tahoma" w:hAnsi="Tahoma" w:cs="Tahoma"/>
          <w:lang w:val="es-AR"/>
        </w:rPr>
        <w:t>ur</w:t>
      </w:r>
    </w:p>
    <w:p w:rsidR="0053747F" w:rsidRPr="00277F02" w:rsidRDefault="0053747F" w:rsidP="0053747F">
      <w:pPr>
        <w:widowControl w:val="0"/>
        <w:autoSpaceDE w:val="0"/>
        <w:autoSpaceDN w:val="0"/>
        <w:adjustRightInd w:val="0"/>
        <w:spacing w:after="0" w:line="265" w:lineRule="exact"/>
        <w:ind w:left="101" w:right="6692"/>
        <w:jc w:val="both"/>
        <w:rPr>
          <w:rFonts w:ascii="Tahoma" w:hAnsi="Tahoma" w:cs="Tahoma"/>
          <w:lang w:val="es-AR"/>
        </w:rPr>
      </w:pPr>
      <w:r w:rsidRPr="00277F02">
        <w:rPr>
          <w:rFonts w:ascii="Tahoma" w:hAnsi="Tahoma" w:cs="Tahoma"/>
          <w:position w:val="-1"/>
          <w:lang w:val="es-AR"/>
        </w:rPr>
        <w:t>17.</w:t>
      </w:r>
      <w:r w:rsidRPr="00277F02">
        <w:rPr>
          <w:rFonts w:ascii="Tahoma" w:hAnsi="Tahoma" w:cs="Tahoma"/>
          <w:spacing w:val="-21"/>
          <w:position w:val="-1"/>
          <w:lang w:val="es-AR"/>
        </w:rPr>
        <w:t xml:space="preserve"> </w:t>
      </w:r>
      <w:r w:rsidRPr="00277F02">
        <w:rPr>
          <w:rFonts w:ascii="Tahoma" w:hAnsi="Tahoma" w:cs="Tahoma"/>
          <w:position w:val="-1"/>
          <w:lang w:val="es-AR"/>
        </w:rPr>
        <w:t>Coman</w:t>
      </w:r>
      <w:r w:rsidRPr="00277F02">
        <w:rPr>
          <w:rFonts w:ascii="Tahoma" w:hAnsi="Tahoma" w:cs="Tahoma"/>
          <w:spacing w:val="1"/>
          <w:position w:val="-1"/>
          <w:lang w:val="es-AR"/>
        </w:rPr>
        <w:t>d</w:t>
      </w:r>
      <w:r w:rsidRPr="00277F02">
        <w:rPr>
          <w:rFonts w:ascii="Tahoma" w:hAnsi="Tahoma" w:cs="Tahoma"/>
          <w:position w:val="-1"/>
          <w:lang w:val="es-AR"/>
        </w:rPr>
        <w:t>an</w:t>
      </w:r>
      <w:r w:rsidRPr="00277F02">
        <w:rPr>
          <w:rFonts w:ascii="Tahoma" w:hAnsi="Tahoma" w:cs="Tahoma"/>
          <w:spacing w:val="1"/>
          <w:position w:val="-1"/>
          <w:lang w:val="es-AR"/>
        </w:rPr>
        <w:t>t</w:t>
      </w:r>
      <w:r w:rsidRPr="00277F02">
        <w:rPr>
          <w:rFonts w:ascii="Tahoma" w:hAnsi="Tahoma" w:cs="Tahoma"/>
          <w:position w:val="-1"/>
          <w:lang w:val="es-AR"/>
        </w:rPr>
        <w:t>e</w:t>
      </w:r>
      <w:r w:rsidRPr="00277F02">
        <w:rPr>
          <w:rFonts w:ascii="Tahoma" w:hAnsi="Tahoma" w:cs="Tahoma"/>
          <w:spacing w:val="-5"/>
          <w:position w:val="-1"/>
          <w:lang w:val="es-AR"/>
        </w:rPr>
        <w:t xml:space="preserve"> </w:t>
      </w:r>
      <w:r w:rsidRPr="00277F02">
        <w:rPr>
          <w:rFonts w:ascii="Tahoma" w:hAnsi="Tahoma" w:cs="Tahoma"/>
          <w:position w:val="-1"/>
          <w:lang w:val="es-AR"/>
        </w:rPr>
        <w:t>Giribone</w:t>
      </w:r>
    </w:p>
    <w:p w:rsidR="0053747F" w:rsidRPr="00277F02" w:rsidRDefault="0053747F" w:rsidP="0053747F">
      <w:pPr>
        <w:widowControl w:val="0"/>
        <w:autoSpaceDE w:val="0"/>
        <w:autoSpaceDN w:val="0"/>
        <w:adjustRightInd w:val="0"/>
        <w:spacing w:after="0" w:line="265" w:lineRule="exact"/>
        <w:ind w:left="101" w:right="6950"/>
        <w:jc w:val="both"/>
        <w:rPr>
          <w:rFonts w:ascii="Tahoma" w:hAnsi="Tahoma" w:cs="Tahoma"/>
          <w:lang w:val="es-AR"/>
        </w:rPr>
      </w:pPr>
      <w:r w:rsidRPr="00277F02">
        <w:rPr>
          <w:rFonts w:ascii="Tahoma" w:hAnsi="Tahoma" w:cs="Tahoma"/>
          <w:position w:val="-1"/>
          <w:lang w:val="es-AR"/>
        </w:rPr>
        <w:t>18.</w:t>
      </w:r>
      <w:r w:rsidRPr="00277F02">
        <w:rPr>
          <w:rFonts w:ascii="Tahoma" w:hAnsi="Tahoma" w:cs="Tahoma"/>
          <w:spacing w:val="-21"/>
          <w:position w:val="-1"/>
          <w:lang w:val="es-AR"/>
        </w:rPr>
        <w:t xml:space="preserve"> </w:t>
      </w:r>
      <w:r w:rsidRPr="00277F02">
        <w:rPr>
          <w:rFonts w:ascii="Tahoma" w:hAnsi="Tahoma" w:cs="Tahoma"/>
          <w:position w:val="-1"/>
          <w:lang w:val="es-AR"/>
        </w:rPr>
        <w:t>Pedro</w:t>
      </w:r>
      <w:r w:rsidRPr="00277F02">
        <w:rPr>
          <w:rFonts w:ascii="Tahoma" w:hAnsi="Tahoma" w:cs="Tahoma"/>
          <w:spacing w:val="-5"/>
          <w:position w:val="-1"/>
          <w:lang w:val="es-AR"/>
        </w:rPr>
        <w:t xml:space="preserve"> </w:t>
      </w:r>
      <w:r w:rsidRPr="00277F02">
        <w:rPr>
          <w:rFonts w:ascii="Tahoma" w:hAnsi="Tahoma" w:cs="Tahoma"/>
          <w:position w:val="-1"/>
          <w:lang w:val="es-AR"/>
        </w:rPr>
        <w:t>N.</w:t>
      </w:r>
      <w:r w:rsidRPr="00277F02">
        <w:rPr>
          <w:rFonts w:ascii="Tahoma" w:hAnsi="Tahoma" w:cs="Tahoma"/>
          <w:spacing w:val="-2"/>
          <w:position w:val="-1"/>
          <w:lang w:val="es-AR"/>
        </w:rPr>
        <w:t xml:space="preserve"> </w:t>
      </w:r>
      <w:r w:rsidRPr="00277F02">
        <w:rPr>
          <w:rFonts w:ascii="Tahoma" w:hAnsi="Tahoma" w:cs="Tahoma"/>
          <w:position w:val="-1"/>
          <w:lang w:val="es-AR"/>
        </w:rPr>
        <w:t>E</w:t>
      </w:r>
      <w:r w:rsidRPr="00277F02">
        <w:rPr>
          <w:rFonts w:ascii="Tahoma" w:hAnsi="Tahoma" w:cs="Tahoma"/>
          <w:spacing w:val="2"/>
          <w:position w:val="-1"/>
          <w:lang w:val="es-AR"/>
        </w:rPr>
        <w:t>s</w:t>
      </w:r>
      <w:r w:rsidRPr="00277F02">
        <w:rPr>
          <w:rFonts w:ascii="Tahoma" w:hAnsi="Tahoma" w:cs="Tahoma"/>
          <w:position w:val="-1"/>
          <w:lang w:val="es-AR"/>
        </w:rPr>
        <w:t>cribano</w:t>
      </w:r>
    </w:p>
    <w:p w:rsidR="0053747F" w:rsidRPr="009737BD" w:rsidRDefault="0053747F" w:rsidP="0053747F">
      <w:pPr>
        <w:widowControl w:val="0"/>
        <w:autoSpaceDE w:val="0"/>
        <w:autoSpaceDN w:val="0"/>
        <w:adjustRightInd w:val="0"/>
        <w:spacing w:after="0" w:line="265" w:lineRule="exact"/>
        <w:ind w:left="101" w:right="7539"/>
        <w:jc w:val="both"/>
        <w:rPr>
          <w:rFonts w:ascii="Tahoma" w:hAnsi="Tahoma" w:cs="Tahoma"/>
          <w:lang w:val="es-AR"/>
        </w:rPr>
      </w:pPr>
      <w:r w:rsidRPr="00277F02">
        <w:rPr>
          <w:rFonts w:ascii="Tahoma" w:hAnsi="Tahoma" w:cs="Tahoma"/>
          <w:position w:val="-1"/>
          <w:lang w:val="es-AR"/>
        </w:rPr>
        <w:t>19.</w:t>
      </w:r>
      <w:r w:rsidRPr="00277F02">
        <w:rPr>
          <w:rFonts w:ascii="Tahoma" w:hAnsi="Tahoma" w:cs="Tahoma"/>
          <w:spacing w:val="-21"/>
          <w:position w:val="-1"/>
          <w:lang w:val="es-AR"/>
        </w:rPr>
        <w:t xml:space="preserve"> </w:t>
      </w:r>
      <w:r w:rsidRPr="00277F02">
        <w:rPr>
          <w:rFonts w:ascii="Tahoma" w:hAnsi="Tahoma" w:cs="Tahoma"/>
          <w:position w:val="-1"/>
          <w:lang w:val="es-AR"/>
        </w:rPr>
        <w:t>Don</w:t>
      </w:r>
      <w:r w:rsidRPr="00277F02">
        <w:rPr>
          <w:rFonts w:ascii="Tahoma" w:hAnsi="Tahoma" w:cs="Tahoma"/>
          <w:spacing w:val="-4"/>
          <w:position w:val="-1"/>
          <w:lang w:val="es-AR"/>
        </w:rPr>
        <w:t xml:space="preserve"> </w:t>
      </w:r>
      <w:r w:rsidRPr="00277F02">
        <w:rPr>
          <w:rFonts w:ascii="Tahoma" w:hAnsi="Tahoma" w:cs="Tahoma"/>
          <w:position w:val="-1"/>
          <w:lang w:val="es-AR"/>
        </w:rPr>
        <w:t>C</w:t>
      </w:r>
      <w:r w:rsidRPr="00277F02">
        <w:rPr>
          <w:rFonts w:ascii="Tahoma" w:hAnsi="Tahoma" w:cs="Tahoma"/>
          <w:spacing w:val="1"/>
          <w:position w:val="-1"/>
          <w:lang w:val="es-AR"/>
        </w:rPr>
        <w:t>i</w:t>
      </w:r>
      <w:r w:rsidRPr="00277F02">
        <w:rPr>
          <w:rFonts w:ascii="Tahoma" w:hAnsi="Tahoma" w:cs="Tahoma"/>
          <w:position w:val="-1"/>
          <w:lang w:val="es-AR"/>
        </w:rPr>
        <w:t>pria</w:t>
      </w:r>
      <w:r w:rsidRPr="00277F02">
        <w:rPr>
          <w:rFonts w:ascii="Tahoma" w:hAnsi="Tahoma" w:cs="Tahoma"/>
          <w:spacing w:val="1"/>
          <w:position w:val="-1"/>
          <w:lang w:val="es-AR"/>
        </w:rPr>
        <w:t>n</w:t>
      </w:r>
      <w:r w:rsidRPr="00277F02">
        <w:rPr>
          <w:rFonts w:ascii="Tahoma" w:hAnsi="Tahoma" w:cs="Tahoma"/>
          <w:position w:val="-1"/>
          <w:lang w:val="es-AR"/>
        </w:rPr>
        <w:t>o</w:t>
      </w: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D3DBA" w:rsidRDefault="001D3DBA">
      <w:pPr>
        <w:widowControl w:val="0"/>
        <w:autoSpaceDE w:val="0"/>
        <w:autoSpaceDN w:val="0"/>
        <w:adjustRightInd w:val="0"/>
        <w:spacing w:before="22" w:after="0" w:line="258" w:lineRule="exact"/>
        <w:ind w:left="3094"/>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3094"/>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3094"/>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3094"/>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3094"/>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3094"/>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3094"/>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3094"/>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3094"/>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3094"/>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3094"/>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3094"/>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3094"/>
        <w:rPr>
          <w:rFonts w:ascii="Tahoma" w:hAnsi="Tahoma" w:cs="Tahoma"/>
          <w:b/>
          <w:bCs/>
          <w:position w:val="-1"/>
          <w:lang w:val="es-AR"/>
        </w:rPr>
      </w:pPr>
    </w:p>
    <w:p w:rsidR="001D3DBA" w:rsidRDefault="001D3DBA">
      <w:pPr>
        <w:widowControl w:val="0"/>
        <w:autoSpaceDE w:val="0"/>
        <w:autoSpaceDN w:val="0"/>
        <w:adjustRightInd w:val="0"/>
        <w:spacing w:before="22" w:after="0" w:line="258" w:lineRule="exact"/>
        <w:ind w:left="3094"/>
        <w:rPr>
          <w:rFonts w:ascii="Tahoma" w:hAnsi="Tahoma" w:cs="Tahoma"/>
          <w:b/>
          <w:bCs/>
          <w:position w:val="-1"/>
          <w:lang w:val="es-AR"/>
        </w:rPr>
      </w:pPr>
    </w:p>
    <w:p w:rsidR="000B1B56" w:rsidRDefault="000B1B56">
      <w:pPr>
        <w:widowControl w:val="0"/>
        <w:autoSpaceDE w:val="0"/>
        <w:autoSpaceDN w:val="0"/>
        <w:adjustRightInd w:val="0"/>
        <w:spacing w:before="22" w:after="0" w:line="258" w:lineRule="exact"/>
        <w:ind w:left="3094"/>
        <w:rPr>
          <w:rFonts w:ascii="Tahoma" w:hAnsi="Tahoma" w:cs="Tahoma"/>
          <w:b/>
          <w:bCs/>
          <w:position w:val="-1"/>
          <w:lang w:val="es-AR"/>
        </w:rPr>
      </w:pPr>
    </w:p>
    <w:p w:rsidR="000B1B56" w:rsidRDefault="000B1B56">
      <w:pPr>
        <w:widowControl w:val="0"/>
        <w:autoSpaceDE w:val="0"/>
        <w:autoSpaceDN w:val="0"/>
        <w:adjustRightInd w:val="0"/>
        <w:spacing w:before="22" w:after="0" w:line="258" w:lineRule="exact"/>
        <w:ind w:left="3094"/>
        <w:rPr>
          <w:rFonts w:ascii="Tahoma" w:hAnsi="Tahoma" w:cs="Tahoma"/>
          <w:b/>
          <w:bCs/>
          <w:position w:val="-1"/>
          <w:lang w:val="es-AR"/>
        </w:rPr>
      </w:pPr>
    </w:p>
    <w:p w:rsidR="001A5F7E" w:rsidRPr="009737BD" w:rsidRDefault="001A5F7E">
      <w:pPr>
        <w:widowControl w:val="0"/>
        <w:autoSpaceDE w:val="0"/>
        <w:autoSpaceDN w:val="0"/>
        <w:adjustRightInd w:val="0"/>
        <w:spacing w:before="22" w:after="0" w:line="258" w:lineRule="exact"/>
        <w:ind w:left="3094"/>
        <w:rPr>
          <w:rFonts w:ascii="Tahoma" w:hAnsi="Tahoma" w:cs="Tahoma"/>
          <w:lang w:val="es-AR"/>
        </w:rPr>
      </w:pPr>
      <w:r w:rsidRPr="009737BD">
        <w:rPr>
          <w:rFonts w:ascii="Tahoma" w:hAnsi="Tahoma" w:cs="Tahoma"/>
          <w:b/>
          <w:bCs/>
          <w:position w:val="-1"/>
          <w:lang w:val="es-AR"/>
        </w:rPr>
        <w:t>CA</w:t>
      </w:r>
      <w:r w:rsidRPr="009737BD">
        <w:rPr>
          <w:rFonts w:ascii="Tahoma" w:hAnsi="Tahoma" w:cs="Tahoma"/>
          <w:b/>
          <w:bCs/>
          <w:spacing w:val="1"/>
          <w:position w:val="-1"/>
          <w:lang w:val="es-AR"/>
        </w:rPr>
        <w:t>P</w:t>
      </w:r>
      <w:r w:rsidRPr="009737BD">
        <w:rPr>
          <w:rFonts w:ascii="Tahoma" w:hAnsi="Tahoma" w:cs="Tahoma"/>
          <w:b/>
          <w:bCs/>
          <w:spacing w:val="-1"/>
          <w:position w:val="-1"/>
          <w:lang w:val="es-AR"/>
        </w:rPr>
        <w:t>I</w:t>
      </w:r>
      <w:r w:rsidRPr="009737BD">
        <w:rPr>
          <w:rFonts w:ascii="Tahoma" w:hAnsi="Tahoma" w:cs="Tahoma"/>
          <w:b/>
          <w:bCs/>
          <w:spacing w:val="1"/>
          <w:position w:val="-1"/>
          <w:lang w:val="es-AR"/>
        </w:rPr>
        <w:t>T</w:t>
      </w:r>
      <w:r w:rsidRPr="009737BD">
        <w:rPr>
          <w:rFonts w:ascii="Tahoma" w:hAnsi="Tahoma" w:cs="Tahoma"/>
          <w:b/>
          <w:bCs/>
          <w:position w:val="-1"/>
          <w:lang w:val="es-AR"/>
        </w:rPr>
        <w:t>ULO</w:t>
      </w:r>
      <w:r w:rsidRPr="009737BD">
        <w:rPr>
          <w:rFonts w:ascii="Tahoma" w:hAnsi="Tahoma" w:cs="Tahoma"/>
          <w:b/>
          <w:bCs/>
          <w:spacing w:val="-3"/>
          <w:position w:val="-1"/>
          <w:lang w:val="es-AR"/>
        </w:rPr>
        <w:t xml:space="preserve"> </w:t>
      </w:r>
      <w:r w:rsidRPr="009737BD">
        <w:rPr>
          <w:rFonts w:ascii="Tahoma" w:hAnsi="Tahoma" w:cs="Tahoma"/>
          <w:b/>
          <w:bCs/>
          <w:position w:val="-1"/>
          <w:lang w:val="es-AR"/>
        </w:rPr>
        <w:t>IV</w:t>
      </w:r>
      <w:r w:rsidRPr="009737BD">
        <w:rPr>
          <w:rFonts w:ascii="Tahoma" w:hAnsi="Tahoma" w:cs="Tahoma"/>
          <w:b/>
          <w:bCs/>
          <w:spacing w:val="-2"/>
          <w:position w:val="-1"/>
          <w:lang w:val="es-AR"/>
        </w:rPr>
        <w:t xml:space="preserve"> </w:t>
      </w:r>
      <w:r w:rsidRPr="009737BD">
        <w:rPr>
          <w:rFonts w:ascii="Tahoma" w:hAnsi="Tahoma" w:cs="Tahoma"/>
          <w:b/>
          <w:bCs/>
          <w:position w:val="-1"/>
          <w:lang w:val="es-AR"/>
        </w:rPr>
        <w:t>–</w:t>
      </w:r>
      <w:r w:rsidRPr="009737BD">
        <w:rPr>
          <w:rFonts w:ascii="Tahoma" w:hAnsi="Tahoma" w:cs="Tahoma"/>
          <w:b/>
          <w:bCs/>
          <w:spacing w:val="-1"/>
          <w:position w:val="-1"/>
          <w:lang w:val="es-AR"/>
        </w:rPr>
        <w:t xml:space="preserve"> </w:t>
      </w:r>
      <w:r w:rsidRPr="009737BD">
        <w:rPr>
          <w:rFonts w:ascii="Tahoma" w:hAnsi="Tahoma" w:cs="Tahoma"/>
          <w:b/>
          <w:bCs/>
          <w:position w:val="-1"/>
          <w:lang w:val="es-AR"/>
        </w:rPr>
        <w:t>SI</w:t>
      </w:r>
      <w:r w:rsidRPr="009737BD">
        <w:rPr>
          <w:rFonts w:ascii="Tahoma" w:hAnsi="Tahoma" w:cs="Tahoma"/>
          <w:b/>
          <w:bCs/>
          <w:spacing w:val="1"/>
          <w:position w:val="-1"/>
          <w:lang w:val="es-AR"/>
        </w:rPr>
        <w:t>S</w:t>
      </w:r>
      <w:r w:rsidRPr="009737BD">
        <w:rPr>
          <w:rFonts w:ascii="Tahoma" w:hAnsi="Tahoma" w:cs="Tahoma"/>
          <w:b/>
          <w:bCs/>
          <w:position w:val="-1"/>
          <w:lang w:val="es-AR"/>
        </w:rPr>
        <w:t>TEMA VIAL</w:t>
      </w:r>
    </w:p>
    <w:p w:rsidR="001A5F7E" w:rsidRPr="009737BD" w:rsidRDefault="001A5F7E">
      <w:pPr>
        <w:widowControl w:val="0"/>
        <w:autoSpaceDE w:val="0"/>
        <w:autoSpaceDN w:val="0"/>
        <w:adjustRightInd w:val="0"/>
        <w:spacing w:before="12" w:after="0" w:line="240" w:lineRule="exact"/>
        <w:rPr>
          <w:rFonts w:ascii="Tahoma" w:hAnsi="Tahoma" w:cs="Tahoma"/>
          <w:sz w:val="24"/>
          <w:szCs w:val="24"/>
          <w:lang w:val="es-AR"/>
        </w:rPr>
      </w:pPr>
    </w:p>
    <w:p w:rsidR="001A5F7E" w:rsidRPr="00A50FC3" w:rsidRDefault="001A5F7E">
      <w:pPr>
        <w:widowControl w:val="0"/>
        <w:autoSpaceDE w:val="0"/>
        <w:autoSpaceDN w:val="0"/>
        <w:adjustRightInd w:val="0"/>
        <w:spacing w:before="22" w:after="0" w:line="240" w:lineRule="auto"/>
        <w:ind w:left="222"/>
        <w:rPr>
          <w:rFonts w:ascii="Tahoma" w:hAnsi="Tahoma" w:cs="Tahoma"/>
          <w:b/>
          <w:lang w:val="es-AR"/>
        </w:rPr>
      </w:pPr>
      <w:r w:rsidRPr="00A50FC3">
        <w:rPr>
          <w:rFonts w:ascii="Tahoma" w:hAnsi="Tahoma" w:cs="Tahoma"/>
          <w:b/>
          <w:lang w:val="es-AR"/>
        </w:rPr>
        <w:t>Sección</w:t>
      </w:r>
      <w:r w:rsidRPr="00A50FC3">
        <w:rPr>
          <w:rFonts w:ascii="Tahoma" w:hAnsi="Tahoma" w:cs="Tahoma"/>
          <w:b/>
          <w:spacing w:val="-14"/>
          <w:lang w:val="es-AR"/>
        </w:rPr>
        <w:t xml:space="preserve"> </w:t>
      </w:r>
      <w:r w:rsidRPr="00A50FC3">
        <w:rPr>
          <w:rFonts w:ascii="Tahoma" w:hAnsi="Tahoma" w:cs="Tahoma"/>
          <w:b/>
          <w:lang w:val="es-AR"/>
        </w:rPr>
        <w:t>1</w:t>
      </w:r>
      <w:r w:rsidRPr="00A50FC3">
        <w:rPr>
          <w:rFonts w:ascii="Tahoma" w:hAnsi="Tahoma" w:cs="Tahoma"/>
          <w:b/>
          <w:spacing w:val="1"/>
          <w:lang w:val="es-AR"/>
        </w:rPr>
        <w:t xml:space="preserve"> </w:t>
      </w:r>
      <w:r w:rsidRPr="00A50FC3">
        <w:rPr>
          <w:rFonts w:ascii="Tahoma" w:hAnsi="Tahoma" w:cs="Tahoma"/>
          <w:b/>
          <w:lang w:val="es-AR"/>
        </w:rPr>
        <w:t>- Clasificación</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rsidP="00F83122">
      <w:pPr>
        <w:widowControl w:val="0"/>
        <w:autoSpaceDE w:val="0"/>
        <w:autoSpaceDN w:val="0"/>
        <w:adjustRightInd w:val="0"/>
        <w:spacing w:after="0" w:line="240" w:lineRule="auto"/>
        <w:ind w:left="222"/>
        <w:jc w:val="both"/>
        <w:rPr>
          <w:rFonts w:ascii="Tahoma" w:hAnsi="Tahoma" w:cs="Tahoma"/>
          <w:lang w:val="es-AR"/>
        </w:rPr>
      </w:pPr>
      <w:r w:rsidRPr="009737BD">
        <w:rPr>
          <w:rFonts w:ascii="Tahoma" w:hAnsi="Tahoma" w:cs="Tahoma"/>
          <w:b/>
          <w:bCs/>
          <w:lang w:val="es-AR"/>
        </w:rPr>
        <w:t>IV.1.</w:t>
      </w:r>
    </w:p>
    <w:p w:rsidR="001A5F7E" w:rsidRPr="009737BD" w:rsidRDefault="001A5F7E" w:rsidP="00F83122">
      <w:pPr>
        <w:widowControl w:val="0"/>
        <w:autoSpaceDE w:val="0"/>
        <w:autoSpaceDN w:val="0"/>
        <w:adjustRightInd w:val="0"/>
        <w:spacing w:before="7" w:after="0" w:line="266" w:lineRule="exact"/>
        <w:ind w:left="222" w:right="71"/>
        <w:jc w:val="both"/>
        <w:rPr>
          <w:rFonts w:ascii="Tahoma" w:hAnsi="Tahoma" w:cs="Tahoma"/>
          <w:lang w:val="es-AR"/>
        </w:rPr>
      </w:pPr>
      <w:r w:rsidRPr="009737BD">
        <w:rPr>
          <w:rFonts w:ascii="Tahoma" w:hAnsi="Tahoma" w:cs="Tahoma"/>
          <w:lang w:val="es-AR"/>
        </w:rPr>
        <w:t>El</w:t>
      </w:r>
      <w:r w:rsidRPr="009737BD">
        <w:rPr>
          <w:rFonts w:ascii="Tahoma" w:hAnsi="Tahoma" w:cs="Tahoma"/>
          <w:spacing w:val="-3"/>
          <w:lang w:val="es-AR"/>
        </w:rPr>
        <w:t xml:space="preserve"> </w:t>
      </w:r>
      <w:r w:rsidRPr="009737BD">
        <w:rPr>
          <w:rFonts w:ascii="Tahoma" w:hAnsi="Tahoma" w:cs="Tahoma"/>
          <w:lang w:val="es-AR"/>
        </w:rPr>
        <w:t>prese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2"/>
          <w:lang w:val="es-AR"/>
        </w:rPr>
        <w:t xml:space="preserve"> </w:t>
      </w:r>
      <w:r w:rsidRPr="009737BD">
        <w:rPr>
          <w:rFonts w:ascii="Tahoma" w:hAnsi="Tahoma" w:cs="Tahoma"/>
          <w:lang w:val="es-AR"/>
        </w:rPr>
        <w:t>Capítu</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c</w:t>
      </w:r>
      <w:r w:rsidRPr="009737BD">
        <w:rPr>
          <w:rFonts w:ascii="Tahoma" w:hAnsi="Tahoma" w:cs="Tahoma"/>
          <w:spacing w:val="1"/>
          <w:lang w:val="es-AR"/>
        </w:rPr>
        <w:t>l</w:t>
      </w:r>
      <w:r w:rsidRPr="009737BD">
        <w:rPr>
          <w:rFonts w:ascii="Tahoma" w:hAnsi="Tahoma" w:cs="Tahoma"/>
          <w:lang w:val="es-AR"/>
        </w:rPr>
        <w:t>asifica</w:t>
      </w:r>
      <w:r w:rsidRPr="009737BD">
        <w:rPr>
          <w:rFonts w:ascii="Tahoma" w:hAnsi="Tahoma" w:cs="Tahoma"/>
          <w:spacing w:val="4"/>
          <w:lang w:val="es-AR"/>
        </w:rPr>
        <w:t xml:space="preserve"> </w:t>
      </w:r>
      <w:r w:rsidRPr="009737BD">
        <w:rPr>
          <w:rFonts w:ascii="Tahoma" w:hAnsi="Tahoma" w:cs="Tahoma"/>
          <w:lang w:val="es-AR"/>
        </w:rPr>
        <w:t>je</w:t>
      </w:r>
      <w:r w:rsidRPr="009737BD">
        <w:rPr>
          <w:rFonts w:ascii="Tahoma" w:hAnsi="Tahoma" w:cs="Tahoma"/>
          <w:spacing w:val="1"/>
          <w:lang w:val="es-AR"/>
        </w:rPr>
        <w:t>r</w:t>
      </w:r>
      <w:r w:rsidRPr="009737BD">
        <w:rPr>
          <w:rFonts w:ascii="Tahoma" w:hAnsi="Tahoma" w:cs="Tahoma"/>
          <w:lang w:val="es-AR"/>
        </w:rPr>
        <w:t>árqu</w:t>
      </w:r>
      <w:r w:rsidRPr="009737BD">
        <w:rPr>
          <w:rFonts w:ascii="Tahoma" w:hAnsi="Tahoma" w:cs="Tahoma"/>
          <w:spacing w:val="1"/>
          <w:lang w:val="es-AR"/>
        </w:rPr>
        <w:t>i</w:t>
      </w:r>
      <w:r w:rsidRPr="009737BD">
        <w:rPr>
          <w:rFonts w:ascii="Tahoma" w:hAnsi="Tahoma" w:cs="Tahoma"/>
          <w:lang w:val="es-AR"/>
        </w:rPr>
        <w:t>cam</w:t>
      </w:r>
      <w:r w:rsidRPr="009737BD">
        <w:rPr>
          <w:rFonts w:ascii="Tahoma" w:hAnsi="Tahoma" w:cs="Tahoma"/>
          <w:spacing w:val="1"/>
          <w:lang w:val="es-AR"/>
        </w:rPr>
        <w:t>e</w:t>
      </w:r>
      <w:r w:rsidRPr="009737BD">
        <w:rPr>
          <w:rFonts w:ascii="Tahoma" w:hAnsi="Tahoma" w:cs="Tahoma"/>
          <w:lang w:val="es-AR"/>
        </w:rPr>
        <w:t>nte</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4"/>
          <w:lang w:val="es-AR"/>
        </w:rPr>
        <w:t xml:space="preserve"> </w:t>
      </w:r>
      <w:r w:rsidRPr="009737BD">
        <w:rPr>
          <w:rFonts w:ascii="Tahoma" w:hAnsi="Tahoma" w:cs="Tahoma"/>
          <w:lang w:val="es-AR"/>
        </w:rPr>
        <w:t>diferentes</w:t>
      </w:r>
      <w:r w:rsidRPr="009737BD">
        <w:rPr>
          <w:rFonts w:ascii="Tahoma" w:hAnsi="Tahoma" w:cs="Tahoma"/>
          <w:spacing w:val="-3"/>
          <w:lang w:val="es-AR"/>
        </w:rPr>
        <w:t xml:space="preserve"> </w:t>
      </w:r>
      <w:r w:rsidRPr="009737BD">
        <w:rPr>
          <w:rFonts w:ascii="Tahoma" w:hAnsi="Tahoma" w:cs="Tahoma"/>
          <w:lang w:val="es-AR"/>
        </w:rPr>
        <w:t>calles, a</w:t>
      </w:r>
      <w:r w:rsidRPr="009737BD">
        <w:rPr>
          <w:rFonts w:ascii="Tahoma" w:hAnsi="Tahoma" w:cs="Tahoma"/>
          <w:spacing w:val="-1"/>
          <w:lang w:val="es-AR"/>
        </w:rPr>
        <w:t>v</w:t>
      </w:r>
      <w:r w:rsidRPr="009737BD">
        <w:rPr>
          <w:rFonts w:ascii="Tahoma" w:hAnsi="Tahoma" w:cs="Tahoma"/>
          <w:lang w:val="es-AR"/>
        </w:rPr>
        <w:t>enidas,</w:t>
      </w:r>
      <w:r w:rsidRPr="009737BD">
        <w:rPr>
          <w:rFonts w:ascii="Tahoma" w:hAnsi="Tahoma" w:cs="Tahoma"/>
          <w:spacing w:val="4"/>
          <w:lang w:val="es-AR"/>
        </w:rPr>
        <w:t xml:space="preserve"> </w:t>
      </w:r>
      <w:r w:rsidRPr="009737BD">
        <w:rPr>
          <w:rFonts w:ascii="Tahoma" w:hAnsi="Tahoma" w:cs="Tahoma"/>
          <w:lang w:val="es-AR"/>
        </w:rPr>
        <w:t>rutas</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5"/>
          <w:lang w:val="es-AR"/>
        </w:rPr>
        <w:t xml:space="preserve"> </w:t>
      </w:r>
      <w:r w:rsidRPr="009737BD">
        <w:rPr>
          <w:rFonts w:ascii="Tahoma" w:hAnsi="Tahoma" w:cs="Tahoma"/>
          <w:lang w:val="es-AR"/>
        </w:rPr>
        <w:t>caminos</w:t>
      </w:r>
      <w:r w:rsidRPr="009737BD">
        <w:rPr>
          <w:rFonts w:ascii="Tahoma" w:hAnsi="Tahoma" w:cs="Tahoma"/>
          <w:spacing w:val="-7"/>
          <w:lang w:val="es-AR"/>
        </w:rPr>
        <w:t xml:space="preserve"> </w:t>
      </w:r>
      <w:r w:rsidRPr="009737BD">
        <w:rPr>
          <w:rFonts w:ascii="Tahoma" w:hAnsi="Tahoma" w:cs="Tahoma"/>
          <w:lang w:val="es-AR"/>
        </w:rPr>
        <w:t>del siste</w:t>
      </w:r>
      <w:r w:rsidRPr="009737BD">
        <w:rPr>
          <w:rFonts w:ascii="Tahoma" w:hAnsi="Tahoma" w:cs="Tahoma"/>
          <w:spacing w:val="2"/>
          <w:lang w:val="es-AR"/>
        </w:rPr>
        <w:t>m</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vial de</w:t>
      </w:r>
      <w:r w:rsidRPr="009737BD">
        <w:rPr>
          <w:rFonts w:ascii="Tahoma" w:hAnsi="Tahoma" w:cs="Tahoma"/>
          <w:spacing w:val="-2"/>
          <w:lang w:val="es-AR"/>
        </w:rPr>
        <w:t xml:space="preserve"> </w:t>
      </w:r>
      <w:r w:rsidRPr="009737BD">
        <w:rPr>
          <w:rFonts w:ascii="Tahoma" w:hAnsi="Tahoma" w:cs="Tahoma"/>
          <w:lang w:val="es-AR"/>
        </w:rPr>
        <w:t>Cha</w:t>
      </w:r>
      <w:r w:rsidRPr="009737BD">
        <w:rPr>
          <w:rFonts w:ascii="Tahoma" w:hAnsi="Tahoma" w:cs="Tahoma"/>
          <w:spacing w:val="2"/>
          <w:lang w:val="es-AR"/>
        </w:rPr>
        <w:t>s</w:t>
      </w:r>
      <w:r w:rsidRPr="009737BD">
        <w:rPr>
          <w:rFonts w:ascii="Tahoma" w:hAnsi="Tahoma" w:cs="Tahoma"/>
          <w:lang w:val="es-AR"/>
        </w:rPr>
        <w:t>comús</w:t>
      </w:r>
      <w:r w:rsidRPr="009737BD">
        <w:rPr>
          <w:rFonts w:ascii="Tahoma" w:hAnsi="Tahoma" w:cs="Tahoma"/>
          <w:spacing w:val="-2"/>
          <w:lang w:val="es-AR"/>
        </w:rPr>
        <w:t xml:space="preserve"> </w:t>
      </w:r>
      <w:r w:rsidRPr="009737BD">
        <w:rPr>
          <w:rFonts w:ascii="Tahoma" w:hAnsi="Tahoma" w:cs="Tahoma"/>
          <w:lang w:val="es-AR"/>
        </w:rPr>
        <w:t>y es</w:t>
      </w:r>
      <w:r w:rsidRPr="009737BD">
        <w:rPr>
          <w:rFonts w:ascii="Tahoma" w:hAnsi="Tahoma" w:cs="Tahoma"/>
          <w:spacing w:val="1"/>
          <w:lang w:val="es-AR"/>
        </w:rPr>
        <w:t>t</w:t>
      </w:r>
      <w:r w:rsidRPr="009737BD">
        <w:rPr>
          <w:rFonts w:ascii="Tahoma" w:hAnsi="Tahoma" w:cs="Tahoma"/>
          <w:lang w:val="es-AR"/>
        </w:rPr>
        <w:t>able</w:t>
      </w:r>
      <w:r w:rsidRPr="009737BD">
        <w:rPr>
          <w:rFonts w:ascii="Tahoma" w:hAnsi="Tahoma" w:cs="Tahoma"/>
          <w:spacing w:val="-1"/>
          <w:lang w:val="es-AR"/>
        </w:rPr>
        <w:t>c</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lang w:val="es-AR"/>
        </w:rPr>
        <w:t>sus</w:t>
      </w:r>
      <w:r w:rsidRPr="009737BD">
        <w:rPr>
          <w:rFonts w:ascii="Tahoma" w:hAnsi="Tahoma" w:cs="Tahoma"/>
          <w:spacing w:val="-2"/>
          <w:lang w:val="es-AR"/>
        </w:rPr>
        <w:t xml:space="preserve"> </w:t>
      </w:r>
      <w:r w:rsidRPr="009737BD">
        <w:rPr>
          <w:rFonts w:ascii="Tahoma" w:hAnsi="Tahoma" w:cs="Tahoma"/>
          <w:lang w:val="es-AR"/>
        </w:rPr>
        <w:t>condiciones</w:t>
      </w:r>
      <w:r w:rsidRPr="009737BD">
        <w:rPr>
          <w:rFonts w:ascii="Tahoma" w:hAnsi="Tahoma" w:cs="Tahoma"/>
          <w:spacing w:val="-10"/>
          <w:lang w:val="es-AR"/>
        </w:rPr>
        <w:t xml:space="preserve"> </w:t>
      </w:r>
      <w:r w:rsidRPr="009737BD">
        <w:rPr>
          <w:rFonts w:ascii="Tahoma" w:hAnsi="Tahoma" w:cs="Tahoma"/>
          <w:lang w:val="es-AR"/>
        </w:rPr>
        <w:t>g</w:t>
      </w:r>
      <w:r w:rsidRPr="009737BD">
        <w:rPr>
          <w:rFonts w:ascii="Tahoma" w:hAnsi="Tahoma" w:cs="Tahoma"/>
          <w:spacing w:val="-1"/>
          <w:lang w:val="es-AR"/>
        </w:rPr>
        <w:t>e</w:t>
      </w:r>
      <w:r w:rsidRPr="009737BD">
        <w:rPr>
          <w:rFonts w:ascii="Tahoma" w:hAnsi="Tahoma" w:cs="Tahoma"/>
          <w:lang w:val="es-AR"/>
        </w:rPr>
        <w:t>ométricas mínimas.</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222"/>
        <w:rPr>
          <w:rFonts w:ascii="Tahoma" w:hAnsi="Tahoma" w:cs="Tahoma"/>
          <w:lang w:val="es-AR"/>
        </w:rPr>
      </w:pPr>
      <w:r w:rsidRPr="009737BD">
        <w:rPr>
          <w:rFonts w:ascii="Tahoma" w:hAnsi="Tahoma" w:cs="Tahoma"/>
          <w:b/>
          <w:bCs/>
          <w:lang w:val="es-AR"/>
        </w:rPr>
        <w:t>IV.2.</w:t>
      </w:r>
    </w:p>
    <w:p w:rsidR="001A5F7E" w:rsidRPr="009737BD" w:rsidRDefault="001A5F7E">
      <w:pPr>
        <w:widowControl w:val="0"/>
        <w:autoSpaceDE w:val="0"/>
        <w:autoSpaceDN w:val="0"/>
        <w:adjustRightInd w:val="0"/>
        <w:spacing w:before="8" w:after="0" w:line="266" w:lineRule="exact"/>
        <w:ind w:left="582" w:right="69" w:hanging="360"/>
        <w:jc w:val="both"/>
        <w:rPr>
          <w:rFonts w:ascii="Tahoma" w:hAnsi="Tahoma" w:cs="Tahoma"/>
          <w:lang w:val="es-AR"/>
        </w:rPr>
      </w:pPr>
      <w:r w:rsidRPr="009737BD">
        <w:rPr>
          <w:rFonts w:ascii="Trebuchet MS" w:hAnsi="Trebuchet MS" w:cs="Trebuchet MS"/>
          <w:lang w:val="es-AR"/>
        </w:rPr>
        <w:t xml:space="preserve">1. </w:t>
      </w:r>
      <w:r w:rsidRPr="009737BD">
        <w:rPr>
          <w:rFonts w:ascii="Tahoma" w:hAnsi="Tahoma" w:cs="Tahoma"/>
          <w:lang w:val="es-AR"/>
        </w:rPr>
        <w:t>El</w:t>
      </w:r>
      <w:r w:rsidRPr="009737BD">
        <w:rPr>
          <w:rFonts w:ascii="Tahoma" w:hAnsi="Tahoma" w:cs="Tahoma"/>
          <w:spacing w:val="22"/>
          <w:lang w:val="es-AR"/>
        </w:rPr>
        <w:t xml:space="preserve"> </w:t>
      </w:r>
      <w:r w:rsidRPr="009737BD">
        <w:rPr>
          <w:rFonts w:ascii="Tahoma" w:hAnsi="Tahoma" w:cs="Tahoma"/>
          <w:lang w:val="es-AR"/>
        </w:rPr>
        <w:t>Sistema</w:t>
      </w:r>
      <w:r w:rsidRPr="009737BD">
        <w:rPr>
          <w:rFonts w:ascii="Tahoma" w:hAnsi="Tahoma" w:cs="Tahoma"/>
          <w:spacing w:val="18"/>
          <w:lang w:val="es-AR"/>
        </w:rPr>
        <w:t xml:space="preserve"> </w:t>
      </w:r>
      <w:r w:rsidRPr="009737BD">
        <w:rPr>
          <w:rFonts w:ascii="Tahoma" w:hAnsi="Tahoma" w:cs="Tahoma"/>
          <w:lang w:val="es-AR"/>
        </w:rPr>
        <w:t>Vial</w:t>
      </w:r>
      <w:r w:rsidRPr="009737BD">
        <w:rPr>
          <w:rFonts w:ascii="Tahoma" w:hAnsi="Tahoma" w:cs="Tahoma"/>
          <w:spacing w:val="22"/>
          <w:lang w:val="es-AR"/>
        </w:rPr>
        <w:t xml:space="preserve"> </w:t>
      </w:r>
      <w:r w:rsidRPr="009737BD">
        <w:rPr>
          <w:rFonts w:ascii="Tahoma" w:hAnsi="Tahoma" w:cs="Tahoma"/>
          <w:lang w:val="es-AR"/>
        </w:rPr>
        <w:t>es</w:t>
      </w:r>
      <w:r w:rsidRPr="009737BD">
        <w:rPr>
          <w:rFonts w:ascii="Tahoma" w:hAnsi="Tahoma" w:cs="Tahoma"/>
          <w:spacing w:val="21"/>
          <w:lang w:val="es-AR"/>
        </w:rPr>
        <w:t xml:space="preserve"> </w:t>
      </w:r>
      <w:r w:rsidRPr="009737BD">
        <w:rPr>
          <w:rFonts w:ascii="Tahoma" w:hAnsi="Tahoma" w:cs="Tahoma"/>
          <w:lang w:val="es-AR"/>
        </w:rPr>
        <w:t>el</w:t>
      </w:r>
      <w:r w:rsidRPr="009737BD">
        <w:rPr>
          <w:rFonts w:ascii="Tahoma" w:hAnsi="Tahoma" w:cs="Tahoma"/>
          <w:spacing w:val="22"/>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
          <w:lang w:val="es-AR"/>
        </w:rPr>
        <w:t>j</w:t>
      </w:r>
      <w:r w:rsidRPr="009737BD">
        <w:rPr>
          <w:rFonts w:ascii="Tahoma" w:hAnsi="Tahoma" w:cs="Tahoma"/>
          <w:lang w:val="es-AR"/>
        </w:rPr>
        <w:t>unto</w:t>
      </w:r>
      <w:r w:rsidRPr="009737BD">
        <w:rPr>
          <w:rFonts w:ascii="Tahoma" w:hAnsi="Tahoma" w:cs="Tahoma"/>
          <w:spacing w:val="1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1"/>
          <w:lang w:val="es-AR"/>
        </w:rPr>
        <w:t xml:space="preserve"> </w:t>
      </w:r>
      <w:r w:rsidRPr="009737BD">
        <w:rPr>
          <w:rFonts w:ascii="Tahoma" w:hAnsi="Tahoma" w:cs="Tahoma"/>
          <w:lang w:val="es-AR"/>
        </w:rPr>
        <w:t>vías</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20"/>
          <w:lang w:val="es-AR"/>
        </w:rPr>
        <w:t xml:space="preserve"> </w:t>
      </w:r>
      <w:r w:rsidRPr="009737BD">
        <w:rPr>
          <w:rFonts w:ascii="Tahoma" w:hAnsi="Tahoma" w:cs="Tahoma"/>
          <w:lang w:val="es-AR"/>
        </w:rPr>
        <w:t>circu</w:t>
      </w:r>
      <w:r w:rsidRPr="009737BD">
        <w:rPr>
          <w:rFonts w:ascii="Tahoma" w:hAnsi="Tahoma" w:cs="Tahoma"/>
          <w:spacing w:val="1"/>
          <w:lang w:val="es-AR"/>
        </w:rPr>
        <w:t>l</w:t>
      </w:r>
      <w:r w:rsidRPr="009737BD">
        <w:rPr>
          <w:rFonts w:ascii="Tahoma" w:hAnsi="Tahoma" w:cs="Tahoma"/>
          <w:lang w:val="es-AR"/>
        </w:rPr>
        <w:t>ación</w:t>
      </w:r>
      <w:r w:rsidRPr="009737BD">
        <w:rPr>
          <w:rFonts w:ascii="Tahoma" w:hAnsi="Tahoma" w:cs="Tahoma"/>
          <w:spacing w:val="19"/>
          <w:lang w:val="es-AR"/>
        </w:rPr>
        <w:t xml:space="preserve"> </w:t>
      </w:r>
      <w:r w:rsidRPr="009737BD">
        <w:rPr>
          <w:rFonts w:ascii="Tahoma" w:hAnsi="Tahoma" w:cs="Tahoma"/>
          <w:spacing w:val="1"/>
          <w:lang w:val="es-AR"/>
        </w:rPr>
        <w:t>(</w:t>
      </w:r>
      <w:r w:rsidRPr="009737BD">
        <w:rPr>
          <w:rFonts w:ascii="Tahoma" w:hAnsi="Tahoma" w:cs="Tahoma"/>
          <w:spacing w:val="-1"/>
          <w:lang w:val="es-AR"/>
        </w:rPr>
        <w:t>c</w:t>
      </w:r>
      <w:r w:rsidRPr="009737BD">
        <w:rPr>
          <w:rFonts w:ascii="Tahoma" w:hAnsi="Tahoma" w:cs="Tahoma"/>
          <w:lang w:val="es-AR"/>
        </w:rPr>
        <w:t>alle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1"/>
          <w:lang w:val="es-AR"/>
        </w:rPr>
        <w:t xml:space="preserve"> </w:t>
      </w:r>
      <w:r w:rsidRPr="009737BD">
        <w:rPr>
          <w:rFonts w:ascii="Tahoma" w:hAnsi="Tahoma" w:cs="Tahoma"/>
          <w:lang w:val="es-AR"/>
        </w:rPr>
        <w:t>aven</w:t>
      </w:r>
      <w:r w:rsidRPr="009737BD">
        <w:rPr>
          <w:rFonts w:ascii="Tahoma" w:hAnsi="Tahoma" w:cs="Tahoma"/>
          <w:spacing w:val="1"/>
          <w:lang w:val="es-AR"/>
        </w:rPr>
        <w:t>i</w:t>
      </w:r>
      <w:r w:rsidRPr="009737BD">
        <w:rPr>
          <w:rFonts w:ascii="Tahoma" w:hAnsi="Tahoma" w:cs="Tahoma"/>
          <w:lang w:val="es-AR"/>
        </w:rPr>
        <w:t>das,</w:t>
      </w:r>
      <w:r w:rsidRPr="009737BD">
        <w:rPr>
          <w:rFonts w:ascii="Tahoma" w:hAnsi="Tahoma" w:cs="Tahoma"/>
          <w:spacing w:val="20"/>
          <w:lang w:val="es-AR"/>
        </w:rPr>
        <w:t xml:space="preserve"> </w:t>
      </w:r>
      <w:r w:rsidRPr="009737BD">
        <w:rPr>
          <w:rFonts w:ascii="Tahoma" w:hAnsi="Tahoma" w:cs="Tahoma"/>
          <w:lang w:val="es-AR"/>
        </w:rPr>
        <w:t>rutas</w:t>
      </w:r>
      <w:r w:rsidRPr="009737BD">
        <w:rPr>
          <w:rFonts w:ascii="Tahoma" w:hAnsi="Tahoma" w:cs="Tahoma"/>
          <w:spacing w:val="19"/>
          <w:lang w:val="es-AR"/>
        </w:rPr>
        <w:t xml:space="preserve"> </w:t>
      </w:r>
      <w:r w:rsidRPr="009737BD">
        <w:rPr>
          <w:rFonts w:ascii="Tahoma" w:hAnsi="Tahoma" w:cs="Tahoma"/>
          <w:lang w:val="es-AR"/>
        </w:rPr>
        <w:t>y</w:t>
      </w:r>
      <w:r w:rsidRPr="009737BD">
        <w:rPr>
          <w:rFonts w:ascii="Tahoma" w:hAnsi="Tahoma" w:cs="Tahoma"/>
          <w:spacing w:val="22"/>
          <w:lang w:val="es-AR"/>
        </w:rPr>
        <w:t xml:space="preserve"> </w:t>
      </w:r>
      <w:r w:rsidRPr="009737BD">
        <w:rPr>
          <w:rFonts w:ascii="Tahoma" w:hAnsi="Tahoma" w:cs="Tahoma"/>
          <w:lang w:val="es-AR"/>
        </w:rPr>
        <w:t>ca</w:t>
      </w:r>
      <w:r w:rsidRPr="009737BD">
        <w:rPr>
          <w:rFonts w:ascii="Tahoma" w:hAnsi="Tahoma" w:cs="Tahoma"/>
          <w:spacing w:val="2"/>
          <w:lang w:val="es-AR"/>
        </w:rPr>
        <w:t>m</w:t>
      </w:r>
      <w:r w:rsidRPr="009737BD">
        <w:rPr>
          <w:rFonts w:ascii="Tahoma" w:hAnsi="Tahoma" w:cs="Tahoma"/>
          <w:lang w:val="es-AR"/>
        </w:rPr>
        <w:t>inos) clasific</w:t>
      </w:r>
      <w:r w:rsidRPr="009737BD">
        <w:rPr>
          <w:rFonts w:ascii="Tahoma" w:hAnsi="Tahoma" w:cs="Tahoma"/>
          <w:spacing w:val="1"/>
          <w:lang w:val="es-AR"/>
        </w:rPr>
        <w:t>a</w:t>
      </w:r>
      <w:r w:rsidRPr="009737BD">
        <w:rPr>
          <w:rFonts w:ascii="Tahoma" w:hAnsi="Tahoma" w:cs="Tahoma"/>
          <w:lang w:val="es-AR"/>
        </w:rPr>
        <w:t>das</w:t>
      </w:r>
      <w:r w:rsidRPr="009737BD">
        <w:rPr>
          <w:rFonts w:ascii="Tahoma" w:hAnsi="Tahoma" w:cs="Tahoma"/>
          <w:spacing w:val="60"/>
          <w:lang w:val="es-AR"/>
        </w:rPr>
        <w:t xml:space="preserve"> </w:t>
      </w:r>
      <w:r w:rsidRPr="009737BD">
        <w:rPr>
          <w:rFonts w:ascii="Tahoma" w:hAnsi="Tahoma" w:cs="Tahoma"/>
          <w:lang w:val="es-AR"/>
        </w:rPr>
        <w:t>y</w:t>
      </w:r>
      <w:r w:rsidRPr="009737BD">
        <w:rPr>
          <w:rFonts w:ascii="Tahoma" w:hAnsi="Tahoma" w:cs="Tahoma"/>
          <w:spacing w:val="58"/>
          <w:lang w:val="es-AR"/>
        </w:rPr>
        <w:t xml:space="preserve"> </w:t>
      </w:r>
      <w:r w:rsidRPr="009737BD">
        <w:rPr>
          <w:rFonts w:ascii="Tahoma" w:hAnsi="Tahoma" w:cs="Tahoma"/>
          <w:lang w:val="es-AR"/>
        </w:rPr>
        <w:t>jerar</w:t>
      </w:r>
      <w:r w:rsidRPr="009737BD">
        <w:rPr>
          <w:rFonts w:ascii="Tahoma" w:hAnsi="Tahoma" w:cs="Tahoma"/>
          <w:spacing w:val="1"/>
          <w:lang w:val="es-AR"/>
        </w:rPr>
        <w:t>q</w:t>
      </w:r>
      <w:r w:rsidRPr="009737BD">
        <w:rPr>
          <w:rFonts w:ascii="Tahoma" w:hAnsi="Tahoma" w:cs="Tahoma"/>
          <w:lang w:val="es-AR"/>
        </w:rPr>
        <w:t>uiz</w:t>
      </w:r>
      <w:r w:rsidRPr="009737BD">
        <w:rPr>
          <w:rFonts w:ascii="Tahoma" w:hAnsi="Tahoma" w:cs="Tahoma"/>
          <w:spacing w:val="1"/>
          <w:lang w:val="es-AR"/>
        </w:rPr>
        <w:t>a</w:t>
      </w:r>
      <w:r w:rsidRPr="009737BD">
        <w:rPr>
          <w:rFonts w:ascii="Tahoma" w:hAnsi="Tahoma" w:cs="Tahoma"/>
          <w:lang w:val="es-AR"/>
        </w:rPr>
        <w:t>das</w:t>
      </w:r>
      <w:r w:rsidRPr="009737BD">
        <w:rPr>
          <w:rFonts w:ascii="Tahoma" w:hAnsi="Tahoma" w:cs="Tahoma"/>
          <w:spacing w:val="55"/>
          <w:lang w:val="es-AR"/>
        </w:rPr>
        <w:t xml:space="preserve"> </w:t>
      </w:r>
      <w:r w:rsidRPr="009737BD">
        <w:rPr>
          <w:rFonts w:ascii="Tahoma" w:hAnsi="Tahoma" w:cs="Tahoma"/>
          <w:lang w:val="es-AR"/>
        </w:rPr>
        <w:t>seg</w:t>
      </w:r>
      <w:r w:rsidRPr="009737BD">
        <w:rPr>
          <w:rFonts w:ascii="Tahoma" w:hAnsi="Tahoma" w:cs="Tahoma"/>
          <w:spacing w:val="1"/>
          <w:lang w:val="es-AR"/>
        </w:rPr>
        <w:t>ú</w:t>
      </w:r>
      <w:r w:rsidRPr="009737BD">
        <w:rPr>
          <w:rFonts w:ascii="Tahoma" w:hAnsi="Tahoma" w:cs="Tahoma"/>
          <w:lang w:val="es-AR"/>
        </w:rPr>
        <w:t>n</w:t>
      </w:r>
      <w:r w:rsidRPr="009737BD">
        <w:rPr>
          <w:rFonts w:ascii="Tahoma" w:hAnsi="Tahoma" w:cs="Tahoma"/>
          <w:spacing w:val="57"/>
          <w:lang w:val="es-AR"/>
        </w:rPr>
        <w:t xml:space="preserve"> </w:t>
      </w:r>
      <w:r w:rsidRPr="009737BD">
        <w:rPr>
          <w:rFonts w:ascii="Tahoma" w:hAnsi="Tahoma" w:cs="Tahoma"/>
          <w:lang w:val="es-AR"/>
        </w:rPr>
        <w:t>criter</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54"/>
          <w:lang w:val="es-AR"/>
        </w:rPr>
        <w:t xml:space="preserve"> </w:t>
      </w:r>
      <w:r w:rsidRPr="009737BD">
        <w:rPr>
          <w:rFonts w:ascii="Tahoma" w:hAnsi="Tahoma" w:cs="Tahoma"/>
          <w:lang w:val="es-AR"/>
        </w:rPr>
        <w:t>f</w:t>
      </w:r>
      <w:r w:rsidRPr="009737BD">
        <w:rPr>
          <w:rFonts w:ascii="Tahoma" w:hAnsi="Tahoma" w:cs="Tahoma"/>
          <w:spacing w:val="1"/>
          <w:lang w:val="es-AR"/>
        </w:rPr>
        <w:t>un</w:t>
      </w:r>
      <w:r w:rsidRPr="009737BD">
        <w:rPr>
          <w:rFonts w:ascii="Tahoma" w:hAnsi="Tahoma" w:cs="Tahoma"/>
          <w:lang w:val="es-AR"/>
        </w:rPr>
        <w:t>ciona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57"/>
          <w:lang w:val="es-AR"/>
        </w:rPr>
        <w:t xml:space="preserve"> </w:t>
      </w:r>
      <w:r w:rsidRPr="009737BD">
        <w:rPr>
          <w:rFonts w:ascii="Tahoma" w:hAnsi="Tahoma" w:cs="Tahoma"/>
          <w:lang w:val="es-AR"/>
        </w:rPr>
        <w:t>y</w:t>
      </w:r>
      <w:r w:rsidRPr="009737BD">
        <w:rPr>
          <w:rFonts w:ascii="Tahoma" w:hAnsi="Tahoma" w:cs="Tahoma"/>
          <w:spacing w:val="59"/>
          <w:lang w:val="es-AR"/>
        </w:rPr>
        <w:t xml:space="preserve"> </w:t>
      </w:r>
      <w:r w:rsidRPr="009737BD">
        <w:rPr>
          <w:rFonts w:ascii="Tahoma" w:hAnsi="Tahoma" w:cs="Tahoma"/>
          <w:lang w:val="es-AR"/>
        </w:rPr>
        <w:t>urba</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55"/>
          <w:lang w:val="es-AR"/>
        </w:rPr>
        <w:t xml:space="preserve"> </w:t>
      </w:r>
      <w:r w:rsidRPr="009737BD">
        <w:rPr>
          <w:rFonts w:ascii="Tahoma" w:hAnsi="Tahoma" w:cs="Tahoma"/>
          <w:lang w:val="es-AR"/>
        </w:rPr>
        <w:t>–</w:t>
      </w:r>
      <w:r w:rsidRPr="009737BD">
        <w:rPr>
          <w:rFonts w:ascii="Tahoma" w:hAnsi="Tahoma" w:cs="Tahoma"/>
          <w:spacing w:val="59"/>
          <w:lang w:val="es-AR"/>
        </w:rPr>
        <w:t xml:space="preserve"> </w:t>
      </w:r>
      <w:r w:rsidRPr="009737BD">
        <w:rPr>
          <w:rFonts w:ascii="Tahoma" w:hAnsi="Tahoma" w:cs="Tahoma"/>
          <w:spacing w:val="1"/>
          <w:lang w:val="es-AR"/>
        </w:rPr>
        <w:t>a</w:t>
      </w:r>
      <w:r w:rsidRPr="009737BD">
        <w:rPr>
          <w:rFonts w:ascii="Tahoma" w:hAnsi="Tahoma" w:cs="Tahoma"/>
          <w:lang w:val="es-AR"/>
        </w:rPr>
        <w:t>mbienta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53"/>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 const</w:t>
      </w:r>
      <w:r w:rsidRPr="009737BD">
        <w:rPr>
          <w:rFonts w:ascii="Tahoma" w:hAnsi="Tahoma" w:cs="Tahoma"/>
          <w:spacing w:val="1"/>
          <w:lang w:val="es-AR"/>
        </w:rPr>
        <w:t>i</w:t>
      </w:r>
      <w:r w:rsidRPr="009737BD">
        <w:rPr>
          <w:rFonts w:ascii="Tahoma" w:hAnsi="Tahoma" w:cs="Tahoma"/>
          <w:lang w:val="es-AR"/>
        </w:rPr>
        <w:t>tuyen</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soporte</w:t>
      </w:r>
      <w:r w:rsidRPr="009737BD">
        <w:rPr>
          <w:rFonts w:ascii="Tahoma" w:hAnsi="Tahoma" w:cs="Tahoma"/>
          <w:spacing w:val="-7"/>
          <w:lang w:val="es-AR"/>
        </w:rPr>
        <w:t xml:space="preserve"> </w:t>
      </w:r>
      <w:r w:rsidRPr="009737BD">
        <w:rPr>
          <w:rFonts w:ascii="Tahoma" w:hAnsi="Tahoma" w:cs="Tahoma"/>
          <w:lang w:val="es-AR"/>
        </w:rPr>
        <w:t>f</w:t>
      </w:r>
      <w:r w:rsidRPr="009737BD">
        <w:rPr>
          <w:rFonts w:ascii="Tahoma" w:hAnsi="Tahoma" w:cs="Tahoma"/>
          <w:spacing w:val="1"/>
          <w:lang w:val="es-AR"/>
        </w:rPr>
        <w:t>í</w:t>
      </w:r>
      <w:r w:rsidRPr="009737BD">
        <w:rPr>
          <w:rFonts w:ascii="Tahoma" w:hAnsi="Tahoma" w:cs="Tahoma"/>
          <w:lang w:val="es-AR"/>
        </w:rPr>
        <w:t>sico</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 xml:space="preserve"> m</w:t>
      </w:r>
      <w:r w:rsidRPr="009737BD">
        <w:rPr>
          <w:rFonts w:ascii="Tahoma" w:hAnsi="Tahoma" w:cs="Tahoma"/>
          <w:spacing w:val="-1"/>
          <w:lang w:val="es-AR"/>
        </w:rPr>
        <w:t>o</w:t>
      </w:r>
      <w:r w:rsidRPr="009737BD">
        <w:rPr>
          <w:rFonts w:ascii="Tahoma" w:hAnsi="Tahoma" w:cs="Tahoma"/>
          <w:lang w:val="es-AR"/>
        </w:rPr>
        <w:t>vilidad</w:t>
      </w:r>
      <w:r w:rsidRPr="009737BD">
        <w:rPr>
          <w:rFonts w:ascii="Tahoma" w:hAnsi="Tahoma" w:cs="Tahoma"/>
          <w:spacing w:val="-2"/>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Partido</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Chasco</w:t>
      </w:r>
      <w:r w:rsidRPr="009737BD">
        <w:rPr>
          <w:rFonts w:ascii="Tahoma" w:hAnsi="Tahoma" w:cs="Tahoma"/>
          <w:spacing w:val="1"/>
          <w:lang w:val="es-AR"/>
        </w:rPr>
        <w:t>m</w:t>
      </w:r>
      <w:r w:rsidRPr="009737BD">
        <w:rPr>
          <w:rFonts w:ascii="Tahoma" w:hAnsi="Tahoma" w:cs="Tahoma"/>
          <w:lang w:val="es-AR"/>
        </w:rPr>
        <w:t>ús.</w:t>
      </w:r>
    </w:p>
    <w:p w:rsidR="001A5F7E" w:rsidRPr="009737BD" w:rsidRDefault="001A5F7E">
      <w:pPr>
        <w:widowControl w:val="0"/>
        <w:autoSpaceDE w:val="0"/>
        <w:autoSpaceDN w:val="0"/>
        <w:adjustRightInd w:val="0"/>
        <w:spacing w:after="0" w:line="261" w:lineRule="exact"/>
        <w:ind w:left="222"/>
        <w:rPr>
          <w:rFonts w:ascii="Tahoma" w:hAnsi="Tahoma" w:cs="Tahoma"/>
          <w:lang w:val="es-AR"/>
        </w:rPr>
      </w:pPr>
      <w:r w:rsidRPr="009737BD">
        <w:rPr>
          <w:rFonts w:ascii="Trebuchet MS" w:hAnsi="Trebuchet MS" w:cs="Trebuchet MS"/>
          <w:lang w:val="es-AR"/>
        </w:rPr>
        <w:t xml:space="preserve">2. </w:t>
      </w:r>
      <w:r w:rsidRPr="009737BD">
        <w:rPr>
          <w:rFonts w:ascii="Trebuchet MS" w:hAnsi="Trebuchet MS" w:cs="Trebuchet MS"/>
          <w:spacing w:val="18"/>
          <w:lang w:val="es-AR"/>
        </w:rPr>
        <w:t xml:space="preserve"> </w:t>
      </w:r>
      <w:r w:rsidRPr="009737BD">
        <w:rPr>
          <w:rFonts w:ascii="Tahoma" w:hAnsi="Tahoma" w:cs="Tahoma"/>
          <w:lang w:val="es-AR"/>
        </w:rPr>
        <w:t xml:space="preserve">Las </w:t>
      </w:r>
      <w:r w:rsidRPr="009737BD">
        <w:rPr>
          <w:rFonts w:ascii="Tahoma" w:hAnsi="Tahoma" w:cs="Tahoma"/>
          <w:spacing w:val="7"/>
          <w:lang w:val="es-AR"/>
        </w:rPr>
        <w:t xml:space="preserve"> </w:t>
      </w:r>
      <w:r w:rsidRPr="009737BD">
        <w:rPr>
          <w:rFonts w:ascii="Tahoma" w:hAnsi="Tahoma" w:cs="Tahoma"/>
          <w:lang w:val="es-AR"/>
        </w:rPr>
        <w:t xml:space="preserve">calles, </w:t>
      </w:r>
      <w:r w:rsidRPr="009737BD">
        <w:rPr>
          <w:rFonts w:ascii="Tahoma" w:hAnsi="Tahoma" w:cs="Tahoma"/>
          <w:spacing w:val="6"/>
          <w:lang w:val="es-AR"/>
        </w:rPr>
        <w:t xml:space="preserve"> </w:t>
      </w:r>
      <w:r w:rsidRPr="009737BD">
        <w:rPr>
          <w:rFonts w:ascii="Tahoma" w:hAnsi="Tahoma" w:cs="Tahoma"/>
          <w:lang w:val="es-AR"/>
        </w:rPr>
        <w:t>aveni</w:t>
      </w:r>
      <w:r w:rsidRPr="009737BD">
        <w:rPr>
          <w:rFonts w:ascii="Tahoma" w:hAnsi="Tahoma" w:cs="Tahoma"/>
          <w:spacing w:val="1"/>
          <w:lang w:val="es-AR"/>
        </w:rPr>
        <w:t>d</w:t>
      </w:r>
      <w:r w:rsidRPr="009737BD">
        <w:rPr>
          <w:rFonts w:ascii="Tahoma" w:hAnsi="Tahoma" w:cs="Tahoma"/>
          <w:lang w:val="es-AR"/>
        </w:rPr>
        <w:t xml:space="preserve">as, </w:t>
      </w:r>
      <w:r w:rsidRPr="009737BD">
        <w:rPr>
          <w:rFonts w:ascii="Tahoma" w:hAnsi="Tahoma" w:cs="Tahoma"/>
          <w:spacing w:val="5"/>
          <w:lang w:val="es-AR"/>
        </w:rPr>
        <w:t xml:space="preserve"> </w:t>
      </w:r>
      <w:r w:rsidRPr="009737BD">
        <w:rPr>
          <w:rFonts w:ascii="Tahoma" w:hAnsi="Tahoma" w:cs="Tahoma"/>
          <w:spacing w:val="1"/>
          <w:lang w:val="es-AR"/>
        </w:rPr>
        <w:t>r</w:t>
      </w:r>
      <w:r w:rsidRPr="009737BD">
        <w:rPr>
          <w:rFonts w:ascii="Tahoma" w:hAnsi="Tahoma" w:cs="Tahoma"/>
          <w:lang w:val="es-AR"/>
        </w:rPr>
        <w:t xml:space="preserve">utas </w:t>
      </w:r>
      <w:r w:rsidRPr="009737BD">
        <w:rPr>
          <w:rFonts w:ascii="Tahoma" w:hAnsi="Tahoma" w:cs="Tahoma"/>
          <w:spacing w:val="9"/>
          <w:lang w:val="es-AR"/>
        </w:rPr>
        <w:t xml:space="preserve"> </w:t>
      </w:r>
      <w:r w:rsidRPr="009737BD">
        <w:rPr>
          <w:rFonts w:ascii="Tahoma" w:hAnsi="Tahoma" w:cs="Tahoma"/>
          <w:lang w:val="es-AR"/>
        </w:rPr>
        <w:t xml:space="preserve">y </w:t>
      </w:r>
      <w:r w:rsidRPr="009737BD">
        <w:rPr>
          <w:rFonts w:ascii="Tahoma" w:hAnsi="Tahoma" w:cs="Tahoma"/>
          <w:spacing w:val="9"/>
          <w:lang w:val="es-AR"/>
        </w:rPr>
        <w:t xml:space="preserve"> </w:t>
      </w:r>
      <w:r w:rsidRPr="009737BD">
        <w:rPr>
          <w:rFonts w:ascii="Tahoma" w:hAnsi="Tahoma" w:cs="Tahoma"/>
          <w:lang w:val="es-AR"/>
        </w:rPr>
        <w:t>ca</w:t>
      </w:r>
      <w:r w:rsidRPr="009737BD">
        <w:rPr>
          <w:rFonts w:ascii="Tahoma" w:hAnsi="Tahoma" w:cs="Tahoma"/>
          <w:spacing w:val="2"/>
          <w:lang w:val="es-AR"/>
        </w:rPr>
        <w:t>m</w:t>
      </w:r>
      <w:r w:rsidRPr="009737BD">
        <w:rPr>
          <w:rFonts w:ascii="Tahoma" w:hAnsi="Tahoma" w:cs="Tahoma"/>
          <w:lang w:val="es-AR"/>
        </w:rPr>
        <w:t xml:space="preserve">inos </w:t>
      </w:r>
      <w:r w:rsidRPr="009737BD">
        <w:rPr>
          <w:rFonts w:ascii="Tahoma" w:hAnsi="Tahoma" w:cs="Tahoma"/>
          <w:spacing w:val="5"/>
          <w:lang w:val="es-AR"/>
        </w:rPr>
        <w:t xml:space="preserve"> </w:t>
      </w:r>
      <w:r w:rsidRPr="009737BD">
        <w:rPr>
          <w:rFonts w:ascii="Tahoma" w:hAnsi="Tahoma" w:cs="Tahoma"/>
          <w:lang w:val="es-AR"/>
        </w:rPr>
        <w:t xml:space="preserve">son </w:t>
      </w:r>
      <w:r w:rsidRPr="009737BD">
        <w:rPr>
          <w:rFonts w:ascii="Tahoma" w:hAnsi="Tahoma" w:cs="Tahoma"/>
          <w:spacing w:val="7"/>
          <w:lang w:val="es-AR"/>
        </w:rPr>
        <w:t xml:space="preserve"> </w:t>
      </w:r>
      <w:r w:rsidRPr="009737BD">
        <w:rPr>
          <w:rFonts w:ascii="Tahoma" w:hAnsi="Tahoma" w:cs="Tahoma"/>
          <w:lang w:val="es-AR"/>
        </w:rPr>
        <w:t xml:space="preserve">los </w:t>
      </w:r>
      <w:r w:rsidRPr="009737BD">
        <w:rPr>
          <w:rFonts w:ascii="Tahoma" w:hAnsi="Tahoma" w:cs="Tahoma"/>
          <w:spacing w:val="8"/>
          <w:lang w:val="es-AR"/>
        </w:rPr>
        <w:t xml:space="preserve"> </w:t>
      </w:r>
      <w:r w:rsidRPr="009737BD">
        <w:rPr>
          <w:rFonts w:ascii="Tahoma" w:hAnsi="Tahoma" w:cs="Tahoma"/>
          <w:lang w:val="es-AR"/>
        </w:rPr>
        <w:t xml:space="preserve">espacios </w:t>
      </w:r>
      <w:r w:rsidRPr="009737BD">
        <w:rPr>
          <w:rFonts w:ascii="Tahoma" w:hAnsi="Tahoma" w:cs="Tahoma"/>
          <w:spacing w:val="4"/>
          <w:lang w:val="es-AR"/>
        </w:rPr>
        <w:t xml:space="preserve"> </w:t>
      </w:r>
      <w:r w:rsidRPr="009737BD">
        <w:rPr>
          <w:rFonts w:ascii="Tahoma" w:hAnsi="Tahoma" w:cs="Tahoma"/>
          <w:lang w:val="es-AR"/>
        </w:rPr>
        <w:t xml:space="preserve">de </w:t>
      </w:r>
      <w:r w:rsidRPr="009737BD">
        <w:rPr>
          <w:rFonts w:ascii="Tahoma" w:hAnsi="Tahoma" w:cs="Tahoma"/>
          <w:spacing w:val="8"/>
          <w:lang w:val="es-AR"/>
        </w:rPr>
        <w:t xml:space="preserve"> </w:t>
      </w:r>
      <w:r w:rsidRPr="009737BD">
        <w:rPr>
          <w:rFonts w:ascii="Tahoma" w:hAnsi="Tahoma" w:cs="Tahoma"/>
          <w:lang w:val="es-AR"/>
        </w:rPr>
        <w:t>domin</w:t>
      </w:r>
      <w:r w:rsidRPr="009737BD">
        <w:rPr>
          <w:rFonts w:ascii="Tahoma" w:hAnsi="Tahoma" w:cs="Tahoma"/>
          <w:spacing w:val="2"/>
          <w:lang w:val="es-AR"/>
        </w:rPr>
        <w:t>i</w:t>
      </w:r>
      <w:r w:rsidRPr="009737BD">
        <w:rPr>
          <w:rFonts w:ascii="Tahoma" w:hAnsi="Tahoma" w:cs="Tahoma"/>
          <w:lang w:val="es-AR"/>
        </w:rPr>
        <w:t xml:space="preserve">o </w:t>
      </w:r>
      <w:r w:rsidRPr="009737BD">
        <w:rPr>
          <w:rFonts w:ascii="Tahoma" w:hAnsi="Tahoma" w:cs="Tahoma"/>
          <w:spacing w:val="10"/>
          <w:lang w:val="es-AR"/>
        </w:rPr>
        <w:t xml:space="preserve"> </w:t>
      </w:r>
      <w:r w:rsidRPr="009737BD">
        <w:rPr>
          <w:rFonts w:ascii="Tahoma" w:hAnsi="Tahoma" w:cs="Tahoma"/>
          <w:lang w:val="es-AR"/>
        </w:rPr>
        <w:t xml:space="preserve">y </w:t>
      </w:r>
      <w:r w:rsidRPr="009737BD">
        <w:rPr>
          <w:rFonts w:ascii="Tahoma" w:hAnsi="Tahoma" w:cs="Tahoma"/>
          <w:spacing w:val="9"/>
          <w:lang w:val="es-AR"/>
        </w:rPr>
        <w:t xml:space="preserve"> </w:t>
      </w:r>
      <w:r w:rsidRPr="009737BD">
        <w:rPr>
          <w:rFonts w:ascii="Tahoma" w:hAnsi="Tahoma" w:cs="Tahoma"/>
          <w:lang w:val="es-AR"/>
        </w:rPr>
        <w:t xml:space="preserve">uso </w:t>
      </w:r>
      <w:r w:rsidRPr="009737BD">
        <w:rPr>
          <w:rFonts w:ascii="Tahoma" w:hAnsi="Tahoma" w:cs="Tahoma"/>
          <w:spacing w:val="7"/>
          <w:lang w:val="es-AR"/>
        </w:rPr>
        <w:t xml:space="preserve"> </w:t>
      </w:r>
      <w:r w:rsidRPr="009737BD">
        <w:rPr>
          <w:rFonts w:ascii="Tahoma" w:hAnsi="Tahoma" w:cs="Tahoma"/>
          <w:lang w:val="es-AR"/>
        </w:rPr>
        <w:t>público</w:t>
      </w:r>
    </w:p>
    <w:p w:rsidR="001A5F7E" w:rsidRPr="009737BD" w:rsidRDefault="001A5F7E">
      <w:pPr>
        <w:widowControl w:val="0"/>
        <w:autoSpaceDE w:val="0"/>
        <w:autoSpaceDN w:val="0"/>
        <w:adjustRightInd w:val="0"/>
        <w:spacing w:before="4" w:after="0" w:line="266" w:lineRule="exact"/>
        <w:ind w:left="582" w:right="69"/>
        <w:jc w:val="both"/>
        <w:rPr>
          <w:rFonts w:ascii="Tahoma" w:hAnsi="Tahoma" w:cs="Tahoma"/>
          <w:lang w:val="es-AR"/>
        </w:rPr>
      </w:pPr>
      <w:r w:rsidRPr="009737BD">
        <w:rPr>
          <w:rFonts w:ascii="Tahoma" w:hAnsi="Tahoma" w:cs="Tahoma"/>
          <w:lang w:val="es-AR"/>
        </w:rPr>
        <w:t>destinados</w:t>
      </w:r>
      <w:r w:rsidRPr="009737BD">
        <w:rPr>
          <w:rFonts w:ascii="Tahoma" w:hAnsi="Tahoma" w:cs="Tahoma"/>
          <w:spacing w:val="19"/>
          <w:lang w:val="es-AR"/>
        </w:rPr>
        <w:t xml:space="preserve"> </w:t>
      </w:r>
      <w:r w:rsidRPr="009737BD">
        <w:rPr>
          <w:rFonts w:ascii="Tahoma" w:hAnsi="Tahoma" w:cs="Tahoma"/>
          <w:lang w:val="es-AR"/>
        </w:rPr>
        <w:t>a</w:t>
      </w:r>
      <w:r w:rsidRPr="009737BD">
        <w:rPr>
          <w:rFonts w:ascii="Tahoma" w:hAnsi="Tahoma" w:cs="Tahoma"/>
          <w:spacing w:val="34"/>
          <w:lang w:val="es-AR"/>
        </w:rPr>
        <w:t xml:space="preserve"> </w:t>
      </w:r>
      <w:r w:rsidRPr="009737BD">
        <w:rPr>
          <w:rFonts w:ascii="Tahoma" w:hAnsi="Tahoma" w:cs="Tahoma"/>
          <w:lang w:val="es-AR"/>
        </w:rPr>
        <w:t>posibilitar</w:t>
      </w:r>
      <w:r w:rsidRPr="009737BD">
        <w:rPr>
          <w:rFonts w:ascii="Tahoma" w:hAnsi="Tahoma" w:cs="Tahoma"/>
          <w:spacing w:val="34"/>
          <w:lang w:val="es-AR"/>
        </w:rPr>
        <w:t xml:space="preserve"> </w:t>
      </w:r>
      <w:r w:rsidRPr="009737BD">
        <w:rPr>
          <w:rFonts w:ascii="Tahoma" w:hAnsi="Tahoma" w:cs="Tahoma"/>
          <w:lang w:val="es-AR"/>
        </w:rPr>
        <w:t>el</w:t>
      </w:r>
      <w:r w:rsidRPr="009737BD">
        <w:rPr>
          <w:rFonts w:ascii="Tahoma" w:hAnsi="Tahoma" w:cs="Tahoma"/>
          <w:spacing w:val="33"/>
          <w:lang w:val="es-AR"/>
        </w:rPr>
        <w:t xml:space="preserve"> </w:t>
      </w:r>
      <w:r w:rsidRPr="009737BD">
        <w:rPr>
          <w:rFonts w:ascii="Tahoma" w:hAnsi="Tahoma" w:cs="Tahoma"/>
          <w:lang w:val="es-AR"/>
        </w:rPr>
        <w:t>movimiento</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los</w:t>
      </w:r>
      <w:r w:rsidRPr="009737BD">
        <w:rPr>
          <w:rFonts w:ascii="Tahoma" w:hAnsi="Tahoma" w:cs="Tahoma"/>
          <w:spacing w:val="32"/>
          <w:lang w:val="es-AR"/>
        </w:rPr>
        <w:t xml:space="preserve"> </w:t>
      </w:r>
      <w:r w:rsidRPr="009737BD">
        <w:rPr>
          <w:rFonts w:ascii="Tahoma" w:hAnsi="Tahoma" w:cs="Tahoma"/>
          <w:lang w:val="es-AR"/>
        </w:rPr>
        <w:t>peatones,</w:t>
      </w:r>
      <w:r w:rsidRPr="009737BD">
        <w:rPr>
          <w:rFonts w:ascii="Tahoma" w:hAnsi="Tahoma" w:cs="Tahoma"/>
          <w:spacing w:val="26"/>
          <w:lang w:val="es-AR"/>
        </w:rPr>
        <w:t xml:space="preserve"> </w:t>
      </w:r>
      <w:r w:rsidRPr="009737BD">
        <w:rPr>
          <w:rFonts w:ascii="Tahoma" w:hAnsi="Tahoma" w:cs="Tahoma"/>
          <w:lang w:val="es-AR"/>
        </w:rPr>
        <w:t>los</w:t>
      </w:r>
      <w:r w:rsidRPr="009737BD">
        <w:rPr>
          <w:rFonts w:ascii="Tahoma" w:hAnsi="Tahoma" w:cs="Tahoma"/>
          <w:spacing w:val="32"/>
          <w:lang w:val="es-AR"/>
        </w:rPr>
        <w:t xml:space="preserve"> </w:t>
      </w:r>
      <w:r w:rsidRPr="009737BD">
        <w:rPr>
          <w:rFonts w:ascii="Tahoma" w:hAnsi="Tahoma" w:cs="Tahoma"/>
          <w:lang w:val="es-AR"/>
        </w:rPr>
        <w:t>vehícu</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8"/>
          <w:lang w:val="es-AR"/>
        </w:rPr>
        <w:t xml:space="preserve"> </w:t>
      </w:r>
      <w:r w:rsidRPr="009737BD">
        <w:rPr>
          <w:rFonts w:ascii="Tahoma" w:hAnsi="Tahoma" w:cs="Tahoma"/>
          <w:lang w:val="es-AR"/>
        </w:rPr>
        <w:t>y</w:t>
      </w:r>
      <w:r w:rsidRPr="009737BD">
        <w:rPr>
          <w:rFonts w:ascii="Tahoma" w:hAnsi="Tahoma" w:cs="Tahoma"/>
          <w:spacing w:val="33"/>
          <w:lang w:val="es-AR"/>
        </w:rPr>
        <w:t xml:space="preserve"> </w:t>
      </w:r>
      <w:r w:rsidRPr="009737BD">
        <w:rPr>
          <w:rFonts w:ascii="Tahoma" w:hAnsi="Tahoma" w:cs="Tahoma"/>
          <w:lang w:val="es-AR"/>
        </w:rPr>
        <w:t>los</w:t>
      </w:r>
      <w:r w:rsidRPr="009737BD">
        <w:rPr>
          <w:rFonts w:ascii="Tahoma" w:hAnsi="Tahoma" w:cs="Tahoma"/>
          <w:spacing w:val="32"/>
          <w:lang w:val="es-AR"/>
        </w:rPr>
        <w:t xml:space="preserve"> </w:t>
      </w:r>
      <w:r w:rsidRPr="009737BD">
        <w:rPr>
          <w:rFonts w:ascii="Tahoma" w:hAnsi="Tahoma" w:cs="Tahoma"/>
          <w:lang w:val="es-AR"/>
        </w:rPr>
        <w:t>medios</w:t>
      </w:r>
      <w:r w:rsidRPr="009737BD">
        <w:rPr>
          <w:rFonts w:ascii="Tahoma" w:hAnsi="Tahoma" w:cs="Tahoma"/>
          <w:spacing w:val="28"/>
          <w:lang w:val="es-AR"/>
        </w:rPr>
        <w:t xml:space="preserve"> </w:t>
      </w:r>
      <w:r w:rsidRPr="009737BD">
        <w:rPr>
          <w:rFonts w:ascii="Tahoma" w:hAnsi="Tahoma" w:cs="Tahoma"/>
          <w:lang w:val="es-AR"/>
        </w:rPr>
        <w:t>de transporte</w:t>
      </w:r>
      <w:r w:rsidRPr="009737BD">
        <w:rPr>
          <w:rFonts w:ascii="Tahoma" w:hAnsi="Tahoma" w:cs="Tahoma"/>
          <w:spacing w:val="52"/>
          <w:lang w:val="es-AR"/>
        </w:rPr>
        <w:t xml:space="preserve"> </w:t>
      </w:r>
      <w:r w:rsidRPr="009737BD">
        <w:rPr>
          <w:rFonts w:ascii="Tahoma" w:hAnsi="Tahoma" w:cs="Tahoma"/>
          <w:lang w:val="es-AR"/>
        </w:rPr>
        <w:t>colectivo</w:t>
      </w:r>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49"/>
          <w:lang w:val="es-AR"/>
        </w:rPr>
        <w:t xml:space="preserve"> </w:t>
      </w:r>
      <w:r w:rsidRPr="009737BD">
        <w:rPr>
          <w:rFonts w:ascii="Tahoma" w:hAnsi="Tahoma" w:cs="Tahoma"/>
          <w:lang w:val="es-AR"/>
        </w:rPr>
        <w:t>superf</w:t>
      </w:r>
      <w:r w:rsidRPr="009737BD">
        <w:rPr>
          <w:rFonts w:ascii="Tahoma" w:hAnsi="Tahoma" w:cs="Tahoma"/>
          <w:spacing w:val="1"/>
          <w:lang w:val="es-AR"/>
        </w:rPr>
        <w:t>i</w:t>
      </w:r>
      <w:r w:rsidRPr="009737BD">
        <w:rPr>
          <w:rFonts w:ascii="Tahoma" w:hAnsi="Tahoma" w:cs="Tahoma"/>
          <w:lang w:val="es-AR"/>
        </w:rPr>
        <w:t>cie</w:t>
      </w:r>
      <w:r w:rsidRPr="009737BD">
        <w:rPr>
          <w:rFonts w:ascii="Tahoma" w:hAnsi="Tahoma" w:cs="Tahoma"/>
          <w:spacing w:val="47"/>
          <w:lang w:val="es-AR"/>
        </w:rPr>
        <w:t xml:space="preserve"> </w:t>
      </w:r>
      <w:r w:rsidRPr="009737BD">
        <w:rPr>
          <w:rFonts w:ascii="Tahoma" w:hAnsi="Tahoma" w:cs="Tahoma"/>
          <w:lang w:val="es-AR"/>
        </w:rPr>
        <w:t>habitua</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51"/>
          <w:lang w:val="es-AR"/>
        </w:rPr>
        <w:t xml:space="preserve"> </w:t>
      </w:r>
      <w:r w:rsidRPr="009737BD">
        <w:rPr>
          <w:rFonts w:ascii="Tahoma" w:hAnsi="Tahoma" w:cs="Tahoma"/>
          <w:lang w:val="es-AR"/>
        </w:rPr>
        <w:t>así</w:t>
      </w:r>
      <w:r w:rsidRPr="009737BD">
        <w:rPr>
          <w:rFonts w:ascii="Tahoma" w:hAnsi="Tahoma" w:cs="Tahoma"/>
          <w:spacing w:val="49"/>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48"/>
          <w:lang w:val="es-AR"/>
        </w:rPr>
        <w:t xml:space="preserve"> </w:t>
      </w:r>
      <w:r w:rsidRPr="009737BD">
        <w:rPr>
          <w:rFonts w:ascii="Tahoma" w:hAnsi="Tahoma" w:cs="Tahoma"/>
          <w:lang w:val="es-AR"/>
        </w:rPr>
        <w:t>la</w:t>
      </w:r>
      <w:r w:rsidRPr="009737BD">
        <w:rPr>
          <w:rFonts w:ascii="Tahoma" w:hAnsi="Tahoma" w:cs="Tahoma"/>
          <w:spacing w:val="51"/>
          <w:lang w:val="es-AR"/>
        </w:rPr>
        <w:t xml:space="preserve"> </w:t>
      </w:r>
      <w:r w:rsidRPr="009737BD">
        <w:rPr>
          <w:rFonts w:ascii="Tahoma" w:hAnsi="Tahoma" w:cs="Tahoma"/>
          <w:lang w:val="es-AR"/>
        </w:rPr>
        <w:t>estancia</w:t>
      </w:r>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49"/>
          <w:lang w:val="es-AR"/>
        </w:rPr>
        <w:t xml:space="preserve"> </w:t>
      </w:r>
      <w:r w:rsidRPr="009737BD">
        <w:rPr>
          <w:rFonts w:ascii="Tahoma" w:hAnsi="Tahoma" w:cs="Tahoma"/>
          <w:lang w:val="es-AR"/>
        </w:rPr>
        <w:t>peatones</w:t>
      </w:r>
      <w:r w:rsidRPr="009737BD">
        <w:rPr>
          <w:rFonts w:ascii="Tahoma" w:hAnsi="Tahoma" w:cs="Tahoma"/>
          <w:spacing w:val="44"/>
          <w:lang w:val="es-AR"/>
        </w:rPr>
        <w:t xml:space="preserve"> </w:t>
      </w:r>
      <w:r w:rsidRPr="009737BD">
        <w:rPr>
          <w:rFonts w:ascii="Tahoma" w:hAnsi="Tahoma" w:cs="Tahoma"/>
          <w:lang w:val="es-AR"/>
        </w:rPr>
        <w:t>y</w:t>
      </w:r>
      <w:r w:rsidRPr="009737BD">
        <w:rPr>
          <w:rFonts w:ascii="Tahoma" w:hAnsi="Tahoma" w:cs="Tahoma"/>
          <w:spacing w:val="50"/>
          <w:lang w:val="es-AR"/>
        </w:rPr>
        <w:t xml:space="preserve"> </w:t>
      </w:r>
      <w:r w:rsidRPr="009737BD">
        <w:rPr>
          <w:rFonts w:ascii="Tahoma" w:hAnsi="Tahoma" w:cs="Tahoma"/>
          <w:lang w:val="es-AR"/>
        </w:rPr>
        <w:t>el estac</w:t>
      </w:r>
      <w:r w:rsidRPr="009737BD">
        <w:rPr>
          <w:rFonts w:ascii="Tahoma" w:hAnsi="Tahoma" w:cs="Tahoma"/>
          <w:spacing w:val="1"/>
          <w:lang w:val="es-AR"/>
        </w:rPr>
        <w:t>i</w:t>
      </w:r>
      <w:r w:rsidRPr="009737BD">
        <w:rPr>
          <w:rFonts w:ascii="Tahoma" w:hAnsi="Tahoma" w:cs="Tahoma"/>
          <w:lang w:val="es-AR"/>
        </w:rPr>
        <w:t>onam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v</w:t>
      </w:r>
      <w:r w:rsidRPr="009737BD">
        <w:rPr>
          <w:rFonts w:ascii="Tahoma" w:hAnsi="Tahoma" w:cs="Tahoma"/>
          <w:lang w:val="es-AR"/>
        </w:rPr>
        <w:t>eh</w:t>
      </w:r>
      <w:r w:rsidRPr="009737BD">
        <w:rPr>
          <w:rFonts w:ascii="Tahoma" w:hAnsi="Tahoma" w:cs="Tahoma"/>
          <w:spacing w:val="1"/>
          <w:lang w:val="es-AR"/>
        </w:rPr>
        <w:t>í</w:t>
      </w:r>
      <w:r w:rsidRPr="009737BD">
        <w:rPr>
          <w:rFonts w:ascii="Tahoma" w:hAnsi="Tahoma" w:cs="Tahoma"/>
          <w:lang w:val="es-AR"/>
        </w:rPr>
        <w:t>culo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d</w:t>
      </w:r>
      <w:r w:rsidRPr="009737BD">
        <w:rPr>
          <w:rFonts w:ascii="Tahoma" w:hAnsi="Tahoma" w:cs="Tahoma"/>
          <w:spacing w:val="1"/>
          <w:lang w:val="es-AR"/>
        </w:rPr>
        <w:t>ic</w:t>
      </w:r>
      <w:r w:rsidRPr="009737BD">
        <w:rPr>
          <w:rFonts w:ascii="Tahoma" w:hAnsi="Tahoma" w:cs="Tahoma"/>
          <w:lang w:val="es-AR"/>
        </w:rPr>
        <w:t>hos</w:t>
      </w:r>
      <w:r w:rsidRPr="009737BD">
        <w:rPr>
          <w:rFonts w:ascii="Tahoma" w:hAnsi="Tahoma" w:cs="Tahoma"/>
          <w:spacing w:val="-1"/>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pac</w:t>
      </w:r>
      <w:r w:rsidRPr="009737BD">
        <w:rPr>
          <w:rFonts w:ascii="Tahoma" w:hAnsi="Tahoma" w:cs="Tahoma"/>
          <w:spacing w:val="1"/>
          <w:lang w:val="es-AR"/>
        </w:rPr>
        <w:t>io</w:t>
      </w:r>
      <w:r w:rsidRPr="009737BD">
        <w:rPr>
          <w:rFonts w:ascii="Tahoma" w:hAnsi="Tahoma" w:cs="Tahoma"/>
          <w:lang w:val="es-AR"/>
        </w:rPr>
        <w:t>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222"/>
        <w:rPr>
          <w:rFonts w:ascii="Tahoma" w:hAnsi="Tahoma" w:cs="Tahoma"/>
          <w:lang w:val="es-AR"/>
        </w:rPr>
      </w:pPr>
      <w:r w:rsidRPr="009737BD">
        <w:rPr>
          <w:rFonts w:ascii="Tahoma" w:hAnsi="Tahoma" w:cs="Tahoma"/>
          <w:b/>
          <w:bCs/>
          <w:lang w:val="es-AR"/>
        </w:rPr>
        <w:t>IV.3.</w:t>
      </w:r>
    </w:p>
    <w:p w:rsidR="001A5F7E" w:rsidRPr="009737BD" w:rsidRDefault="001A5F7E">
      <w:pPr>
        <w:widowControl w:val="0"/>
        <w:autoSpaceDE w:val="0"/>
        <w:autoSpaceDN w:val="0"/>
        <w:adjustRightInd w:val="0"/>
        <w:spacing w:after="0" w:line="257" w:lineRule="exact"/>
        <w:ind w:left="222"/>
        <w:rPr>
          <w:rFonts w:ascii="Tahoma" w:hAnsi="Tahoma" w:cs="Tahoma"/>
          <w:lang w:val="es-AR"/>
        </w:rPr>
      </w:pPr>
      <w:r w:rsidRPr="009737BD">
        <w:rPr>
          <w:rFonts w:ascii="Tahoma" w:hAnsi="Tahoma" w:cs="Tahoma"/>
          <w:position w:val="-1"/>
          <w:lang w:val="es-AR"/>
        </w:rPr>
        <w:t>El</w:t>
      </w:r>
      <w:r w:rsidRPr="009737BD">
        <w:rPr>
          <w:rFonts w:ascii="Tahoma" w:hAnsi="Tahoma" w:cs="Tahoma"/>
          <w:spacing w:val="-8"/>
          <w:position w:val="-1"/>
          <w:lang w:val="es-AR"/>
        </w:rPr>
        <w:t xml:space="preserve"> </w:t>
      </w:r>
      <w:r w:rsidRPr="009737BD">
        <w:rPr>
          <w:rFonts w:ascii="Tahoma" w:hAnsi="Tahoma" w:cs="Tahoma"/>
          <w:position w:val="-1"/>
          <w:lang w:val="es-AR"/>
        </w:rPr>
        <w:t>Municip</w:t>
      </w:r>
      <w:r w:rsidRPr="009737BD">
        <w:rPr>
          <w:rFonts w:ascii="Tahoma" w:hAnsi="Tahoma" w:cs="Tahoma"/>
          <w:spacing w:val="1"/>
          <w:position w:val="-1"/>
          <w:lang w:val="es-AR"/>
        </w:rPr>
        <w:t>i</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h</w:t>
      </w:r>
      <w:r w:rsidRPr="009737BD">
        <w:rPr>
          <w:rFonts w:ascii="Tahoma" w:hAnsi="Tahoma" w:cs="Tahoma"/>
          <w:position w:val="-1"/>
          <w:lang w:val="es-AR"/>
        </w:rPr>
        <w:t>asco</w:t>
      </w:r>
      <w:r w:rsidRPr="009737BD">
        <w:rPr>
          <w:rFonts w:ascii="Tahoma" w:hAnsi="Tahoma" w:cs="Tahoma"/>
          <w:spacing w:val="2"/>
          <w:position w:val="-1"/>
          <w:lang w:val="es-AR"/>
        </w:rPr>
        <w:t>m</w:t>
      </w:r>
      <w:r w:rsidRPr="009737BD">
        <w:rPr>
          <w:rFonts w:ascii="Tahoma" w:hAnsi="Tahoma" w:cs="Tahoma"/>
          <w:position w:val="-1"/>
          <w:lang w:val="es-AR"/>
        </w:rPr>
        <w:t>ús</w:t>
      </w:r>
      <w:r w:rsidRPr="009737BD">
        <w:rPr>
          <w:rFonts w:ascii="Tahoma" w:hAnsi="Tahoma" w:cs="Tahoma"/>
          <w:spacing w:val="-1"/>
          <w:position w:val="-1"/>
          <w:lang w:val="es-AR"/>
        </w:rPr>
        <w:t xml:space="preserve"> </w:t>
      </w:r>
      <w:r w:rsidRPr="009737BD">
        <w:rPr>
          <w:rFonts w:ascii="Tahoma" w:hAnsi="Tahoma" w:cs="Tahoma"/>
          <w:position w:val="-1"/>
          <w:lang w:val="es-AR"/>
        </w:rPr>
        <w:t>clasif</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a</w:t>
      </w:r>
      <w:r w:rsidRPr="009737BD">
        <w:rPr>
          <w:rFonts w:ascii="Tahoma" w:hAnsi="Tahoma" w:cs="Tahoma"/>
          <w:spacing w:val="-4"/>
          <w:position w:val="-1"/>
          <w:lang w:val="es-AR"/>
        </w:rPr>
        <w:t xml:space="preserve"> </w:t>
      </w:r>
      <w:r w:rsidRPr="009737BD">
        <w:rPr>
          <w:rFonts w:ascii="Tahoma" w:hAnsi="Tahoma" w:cs="Tahoma"/>
          <w:spacing w:val="2"/>
          <w:position w:val="-1"/>
          <w:lang w:val="es-AR"/>
        </w:rPr>
        <w:t>s</w:t>
      </w:r>
      <w:r w:rsidRPr="009737BD">
        <w:rPr>
          <w:rFonts w:ascii="Tahoma" w:hAnsi="Tahoma" w:cs="Tahoma"/>
          <w:position w:val="-1"/>
          <w:lang w:val="es-AR"/>
        </w:rPr>
        <w:t>u</w:t>
      </w:r>
      <w:r w:rsidRPr="009737BD">
        <w:rPr>
          <w:rFonts w:ascii="Tahoma" w:hAnsi="Tahoma" w:cs="Tahoma"/>
          <w:spacing w:val="-1"/>
          <w:position w:val="-1"/>
          <w:lang w:val="es-AR"/>
        </w:rPr>
        <w:t xml:space="preserve"> </w:t>
      </w:r>
      <w:r w:rsidRPr="009737BD">
        <w:rPr>
          <w:rFonts w:ascii="Tahoma" w:hAnsi="Tahoma" w:cs="Tahoma"/>
          <w:position w:val="-1"/>
          <w:lang w:val="es-AR"/>
        </w:rPr>
        <w:t>sistema</w:t>
      </w:r>
      <w:r w:rsidRPr="009737BD">
        <w:rPr>
          <w:rFonts w:ascii="Tahoma" w:hAnsi="Tahoma" w:cs="Tahoma"/>
          <w:spacing w:val="-6"/>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al</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la sigu</w:t>
      </w:r>
      <w:r w:rsidRPr="009737BD">
        <w:rPr>
          <w:rFonts w:ascii="Tahoma" w:hAnsi="Tahoma" w:cs="Tahoma"/>
          <w:spacing w:val="1"/>
          <w:position w:val="-1"/>
          <w:lang w:val="es-AR"/>
        </w:rPr>
        <w:t>i</w:t>
      </w:r>
      <w:r w:rsidRPr="009737BD">
        <w:rPr>
          <w:rFonts w:ascii="Tahoma" w:hAnsi="Tahoma" w:cs="Tahoma"/>
          <w:position w:val="-1"/>
          <w:lang w:val="es-AR"/>
        </w:rPr>
        <w:t>ente</w:t>
      </w:r>
      <w:r w:rsidRPr="009737BD">
        <w:rPr>
          <w:rFonts w:ascii="Tahoma" w:hAnsi="Tahoma" w:cs="Tahoma"/>
          <w:spacing w:val="-4"/>
          <w:position w:val="-1"/>
          <w:lang w:val="es-AR"/>
        </w:rPr>
        <w:t xml:space="preserve"> </w:t>
      </w:r>
      <w:r w:rsidRPr="009737BD">
        <w:rPr>
          <w:rFonts w:ascii="Tahoma" w:hAnsi="Tahoma" w:cs="Tahoma"/>
          <w:position w:val="-1"/>
          <w:lang w:val="es-AR"/>
        </w:rPr>
        <w:t>ma</w:t>
      </w:r>
      <w:r w:rsidRPr="009737BD">
        <w:rPr>
          <w:rFonts w:ascii="Tahoma" w:hAnsi="Tahoma" w:cs="Tahoma"/>
          <w:spacing w:val="1"/>
          <w:position w:val="-1"/>
          <w:lang w:val="es-AR"/>
        </w:rPr>
        <w:t>n</w:t>
      </w:r>
      <w:r w:rsidRPr="009737BD">
        <w:rPr>
          <w:rFonts w:ascii="Tahoma" w:hAnsi="Tahoma" w:cs="Tahoma"/>
          <w:position w:val="-1"/>
          <w:lang w:val="es-AR"/>
        </w:rPr>
        <w:t>e</w:t>
      </w:r>
      <w:r w:rsidRPr="009737BD">
        <w:rPr>
          <w:rFonts w:ascii="Tahoma" w:hAnsi="Tahoma" w:cs="Tahoma"/>
          <w:spacing w:val="1"/>
          <w:position w:val="-1"/>
          <w:lang w:val="es-AR"/>
        </w:rPr>
        <w:t>r</w:t>
      </w:r>
      <w:r w:rsidRPr="009737BD">
        <w:rPr>
          <w:rFonts w:ascii="Tahoma" w:hAnsi="Tahoma" w:cs="Tahoma"/>
          <w:position w:val="-1"/>
          <w:lang w:val="es-AR"/>
        </w:rPr>
        <w:t>a:</w:t>
      </w:r>
    </w:p>
    <w:p w:rsidR="001A5F7E" w:rsidRPr="009737BD" w:rsidRDefault="001A5F7E">
      <w:pPr>
        <w:widowControl w:val="0"/>
        <w:autoSpaceDE w:val="0"/>
        <w:autoSpaceDN w:val="0"/>
        <w:adjustRightInd w:val="0"/>
        <w:spacing w:before="17" w:after="0" w:line="280" w:lineRule="exact"/>
        <w:rPr>
          <w:rFonts w:ascii="Tahoma" w:hAnsi="Tahoma" w:cs="Tahoma"/>
          <w:sz w:val="28"/>
          <w:szCs w:val="28"/>
          <w:lang w:val="es-AR"/>
        </w:rPr>
      </w:pPr>
    </w:p>
    <w:p w:rsidR="001A5F7E" w:rsidRDefault="001A5F7E">
      <w:pPr>
        <w:widowControl w:val="0"/>
        <w:autoSpaceDE w:val="0"/>
        <w:autoSpaceDN w:val="0"/>
        <w:adjustRightInd w:val="0"/>
        <w:spacing w:before="7" w:after="0" w:line="90" w:lineRule="exact"/>
        <w:rPr>
          <w:rFonts w:ascii="Tahoma" w:hAnsi="Tahoma" w:cs="Tahoma"/>
          <w:sz w:val="9"/>
          <w:szCs w:val="9"/>
        </w:rPr>
      </w:pPr>
    </w:p>
    <w:tbl>
      <w:tblPr>
        <w:tblW w:w="0" w:type="auto"/>
        <w:tblInd w:w="1826" w:type="dxa"/>
        <w:tblLayout w:type="fixed"/>
        <w:tblCellMar>
          <w:left w:w="0" w:type="dxa"/>
          <w:right w:w="0" w:type="dxa"/>
        </w:tblCellMar>
        <w:tblLook w:val="0000" w:firstRow="0" w:lastRow="0" w:firstColumn="0" w:lastColumn="0" w:noHBand="0" w:noVBand="0"/>
      </w:tblPr>
      <w:tblGrid>
        <w:gridCol w:w="1346"/>
        <w:gridCol w:w="4394"/>
      </w:tblGrid>
      <w:tr w:rsidR="001A5F7E" w:rsidRPr="009737BD">
        <w:trPr>
          <w:trHeight w:hRule="exact" w:val="541"/>
        </w:trPr>
        <w:tc>
          <w:tcPr>
            <w:tcW w:w="1346"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before="2" w:after="0" w:line="130" w:lineRule="exact"/>
              <w:rPr>
                <w:rFonts w:ascii="Times New Roman" w:hAnsi="Times New Roman"/>
                <w:sz w:val="13"/>
                <w:szCs w:val="13"/>
              </w:rPr>
            </w:pPr>
          </w:p>
          <w:p w:rsidR="001A5F7E" w:rsidRPr="001A5F7E" w:rsidRDefault="001A5F7E">
            <w:pPr>
              <w:widowControl w:val="0"/>
              <w:autoSpaceDE w:val="0"/>
              <w:autoSpaceDN w:val="0"/>
              <w:adjustRightInd w:val="0"/>
              <w:spacing w:after="0" w:line="240" w:lineRule="auto"/>
              <w:ind w:left="64"/>
              <w:rPr>
                <w:rFonts w:ascii="Times New Roman" w:hAnsi="Times New Roman"/>
                <w:sz w:val="24"/>
                <w:szCs w:val="24"/>
              </w:rPr>
            </w:pPr>
            <w:r w:rsidRPr="001A5F7E">
              <w:rPr>
                <w:rFonts w:ascii="Tahoma" w:hAnsi="Tahoma" w:cs="Tahoma"/>
                <w:b/>
                <w:bCs/>
              </w:rPr>
              <w:t>Tipo</w:t>
            </w:r>
            <w:r w:rsidRPr="001A5F7E">
              <w:rPr>
                <w:rFonts w:ascii="Tahoma" w:hAnsi="Tahoma" w:cs="Tahoma"/>
                <w:b/>
                <w:bCs/>
                <w:spacing w:val="-11"/>
              </w:rPr>
              <w:t xml:space="preserve"> </w:t>
            </w:r>
            <w:r w:rsidRPr="001A5F7E">
              <w:rPr>
                <w:rFonts w:ascii="Tahoma" w:hAnsi="Tahoma" w:cs="Tahoma"/>
                <w:b/>
                <w:bCs/>
              </w:rPr>
              <w:t>de</w:t>
            </w:r>
            <w:r w:rsidRPr="001A5F7E">
              <w:rPr>
                <w:rFonts w:ascii="Tahoma" w:hAnsi="Tahoma" w:cs="Tahoma"/>
                <w:b/>
                <w:bCs/>
                <w:spacing w:val="-2"/>
              </w:rPr>
              <w:t xml:space="preserve"> </w:t>
            </w:r>
            <w:r w:rsidRPr="001A5F7E">
              <w:rPr>
                <w:rFonts w:ascii="Tahoma" w:hAnsi="Tahoma" w:cs="Tahoma"/>
                <w:b/>
                <w:bCs/>
              </w:rPr>
              <w:t>vía</w:t>
            </w:r>
          </w:p>
        </w:tc>
        <w:tc>
          <w:tcPr>
            <w:tcW w:w="4394"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before="5" w:after="0" w:line="266" w:lineRule="exact"/>
              <w:ind w:left="65" w:right="11"/>
              <w:rPr>
                <w:rFonts w:ascii="Times New Roman" w:hAnsi="Times New Roman"/>
                <w:sz w:val="24"/>
                <w:szCs w:val="24"/>
                <w:lang w:val="es-AR"/>
              </w:rPr>
            </w:pPr>
            <w:r w:rsidRPr="009737BD">
              <w:rPr>
                <w:rFonts w:ascii="Tahoma" w:hAnsi="Tahoma" w:cs="Tahoma"/>
                <w:b/>
                <w:bCs/>
                <w:lang w:val="es-AR"/>
              </w:rPr>
              <w:t>Caracterís</w:t>
            </w:r>
            <w:r w:rsidRPr="009737BD">
              <w:rPr>
                <w:rFonts w:ascii="Tahoma" w:hAnsi="Tahoma" w:cs="Tahoma"/>
                <w:b/>
                <w:bCs/>
                <w:spacing w:val="1"/>
                <w:lang w:val="es-AR"/>
              </w:rPr>
              <w:t>t</w:t>
            </w:r>
            <w:r w:rsidRPr="009737BD">
              <w:rPr>
                <w:rFonts w:ascii="Tahoma" w:hAnsi="Tahoma" w:cs="Tahoma"/>
                <w:b/>
                <w:bCs/>
                <w:lang w:val="es-AR"/>
              </w:rPr>
              <w:t xml:space="preserve">icas </w:t>
            </w:r>
            <w:r w:rsidRPr="009737BD">
              <w:rPr>
                <w:rFonts w:ascii="Tahoma" w:hAnsi="Tahoma" w:cs="Tahoma"/>
                <w:b/>
                <w:bCs/>
                <w:spacing w:val="4"/>
                <w:lang w:val="es-AR"/>
              </w:rPr>
              <w:t xml:space="preserve"> </w:t>
            </w:r>
            <w:r w:rsidRPr="009737BD">
              <w:rPr>
                <w:rFonts w:ascii="Tahoma" w:hAnsi="Tahoma" w:cs="Tahoma"/>
                <w:b/>
                <w:bCs/>
                <w:lang w:val="es-AR"/>
              </w:rPr>
              <w:t>func</w:t>
            </w:r>
            <w:r w:rsidRPr="009737BD">
              <w:rPr>
                <w:rFonts w:ascii="Tahoma" w:hAnsi="Tahoma" w:cs="Tahoma"/>
                <w:b/>
                <w:bCs/>
                <w:spacing w:val="1"/>
                <w:lang w:val="es-AR"/>
              </w:rPr>
              <w:t>i</w:t>
            </w:r>
            <w:r w:rsidRPr="009737BD">
              <w:rPr>
                <w:rFonts w:ascii="Tahoma" w:hAnsi="Tahoma" w:cs="Tahoma"/>
                <w:b/>
                <w:bCs/>
                <w:lang w:val="es-AR"/>
              </w:rPr>
              <w:t xml:space="preserve">onales </w:t>
            </w:r>
            <w:r w:rsidRPr="009737BD">
              <w:rPr>
                <w:rFonts w:ascii="Tahoma" w:hAnsi="Tahoma" w:cs="Tahoma"/>
                <w:b/>
                <w:bCs/>
                <w:spacing w:val="14"/>
                <w:lang w:val="es-AR"/>
              </w:rPr>
              <w:t xml:space="preserve"> </w:t>
            </w:r>
            <w:r w:rsidRPr="009737BD">
              <w:rPr>
                <w:rFonts w:ascii="Tahoma" w:hAnsi="Tahoma" w:cs="Tahoma"/>
                <w:b/>
                <w:bCs/>
                <w:lang w:val="es-AR"/>
              </w:rPr>
              <w:t xml:space="preserve">y </w:t>
            </w:r>
            <w:r w:rsidRPr="009737BD">
              <w:rPr>
                <w:rFonts w:ascii="Tahoma" w:hAnsi="Tahoma" w:cs="Tahoma"/>
                <w:b/>
                <w:bCs/>
                <w:spacing w:val="18"/>
                <w:lang w:val="es-AR"/>
              </w:rPr>
              <w:t xml:space="preserve"> </w:t>
            </w:r>
            <w:r w:rsidRPr="009737BD">
              <w:rPr>
                <w:rFonts w:ascii="Tahoma" w:hAnsi="Tahoma" w:cs="Tahoma"/>
                <w:b/>
                <w:bCs/>
                <w:lang w:val="es-AR"/>
              </w:rPr>
              <w:t>urbano ambientales</w:t>
            </w:r>
          </w:p>
        </w:tc>
      </w:tr>
      <w:tr w:rsidR="001A5F7E" w:rsidRPr="001A5F7E">
        <w:trPr>
          <w:trHeight w:hRule="exact" w:val="2134"/>
        </w:trPr>
        <w:tc>
          <w:tcPr>
            <w:tcW w:w="1346"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before="8" w:after="0" w:line="120" w:lineRule="exact"/>
              <w:rPr>
                <w:rFonts w:ascii="Times New Roman" w:hAnsi="Times New Roman"/>
                <w:sz w:val="12"/>
                <w:szCs w:val="12"/>
                <w:lang w:val="es-AR"/>
              </w:rPr>
            </w:pPr>
          </w:p>
          <w:p w:rsidR="001A5F7E" w:rsidRPr="009737BD" w:rsidRDefault="001A5F7E">
            <w:pPr>
              <w:widowControl w:val="0"/>
              <w:autoSpaceDE w:val="0"/>
              <w:autoSpaceDN w:val="0"/>
              <w:adjustRightInd w:val="0"/>
              <w:spacing w:after="0" w:line="200" w:lineRule="exact"/>
              <w:rPr>
                <w:rFonts w:ascii="Times New Roman" w:hAnsi="Times New Roman"/>
                <w:sz w:val="20"/>
                <w:szCs w:val="20"/>
                <w:lang w:val="es-AR"/>
              </w:rPr>
            </w:pPr>
          </w:p>
          <w:p w:rsidR="001A5F7E" w:rsidRPr="009737BD" w:rsidRDefault="001A5F7E">
            <w:pPr>
              <w:widowControl w:val="0"/>
              <w:autoSpaceDE w:val="0"/>
              <w:autoSpaceDN w:val="0"/>
              <w:adjustRightInd w:val="0"/>
              <w:spacing w:after="0" w:line="200" w:lineRule="exact"/>
              <w:rPr>
                <w:rFonts w:ascii="Times New Roman" w:hAnsi="Times New Roman"/>
                <w:sz w:val="20"/>
                <w:szCs w:val="20"/>
                <w:lang w:val="es-AR"/>
              </w:rPr>
            </w:pPr>
          </w:p>
          <w:p w:rsidR="001A5F7E" w:rsidRPr="009737BD" w:rsidRDefault="001A5F7E">
            <w:pPr>
              <w:widowControl w:val="0"/>
              <w:autoSpaceDE w:val="0"/>
              <w:autoSpaceDN w:val="0"/>
              <w:adjustRightInd w:val="0"/>
              <w:spacing w:after="0" w:line="200" w:lineRule="exact"/>
              <w:rPr>
                <w:rFonts w:ascii="Times New Roman" w:hAnsi="Times New Roman"/>
                <w:sz w:val="20"/>
                <w:szCs w:val="20"/>
                <w:lang w:val="es-AR"/>
              </w:rPr>
            </w:pPr>
          </w:p>
          <w:p w:rsidR="001A5F7E" w:rsidRPr="009737BD" w:rsidRDefault="001A5F7E">
            <w:pPr>
              <w:widowControl w:val="0"/>
              <w:autoSpaceDE w:val="0"/>
              <w:autoSpaceDN w:val="0"/>
              <w:adjustRightInd w:val="0"/>
              <w:spacing w:after="0" w:line="200" w:lineRule="exact"/>
              <w:rPr>
                <w:rFonts w:ascii="Times New Roman" w:hAnsi="Times New Roman"/>
                <w:sz w:val="20"/>
                <w:szCs w:val="20"/>
                <w:lang w:val="es-AR"/>
              </w:rPr>
            </w:pPr>
          </w:p>
          <w:p w:rsidR="001A5F7E" w:rsidRPr="001A5F7E" w:rsidRDefault="001A5F7E">
            <w:pPr>
              <w:widowControl w:val="0"/>
              <w:autoSpaceDE w:val="0"/>
              <w:autoSpaceDN w:val="0"/>
              <w:adjustRightInd w:val="0"/>
              <w:spacing w:after="0" w:line="240" w:lineRule="auto"/>
              <w:ind w:left="64"/>
              <w:rPr>
                <w:rFonts w:ascii="Times New Roman" w:hAnsi="Times New Roman"/>
                <w:sz w:val="24"/>
                <w:szCs w:val="24"/>
              </w:rPr>
            </w:pPr>
            <w:r w:rsidRPr="001A5F7E">
              <w:rPr>
                <w:rFonts w:ascii="Tahoma" w:hAnsi="Tahoma" w:cs="Tahoma"/>
                <w:b/>
                <w:bCs/>
              </w:rPr>
              <w:t>Regional</w:t>
            </w:r>
          </w:p>
        </w:tc>
        <w:tc>
          <w:tcPr>
            <w:tcW w:w="4394"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tabs>
                <w:tab w:val="left" w:pos="620"/>
                <w:tab w:val="left" w:pos="1360"/>
                <w:tab w:val="left" w:pos="1620"/>
                <w:tab w:val="left" w:pos="2660"/>
                <w:tab w:val="left" w:pos="3240"/>
                <w:tab w:val="left" w:pos="3560"/>
                <w:tab w:val="left" w:pos="3940"/>
              </w:tabs>
              <w:autoSpaceDE w:val="0"/>
              <w:autoSpaceDN w:val="0"/>
              <w:adjustRightInd w:val="0"/>
              <w:spacing w:before="5" w:after="0" w:line="266" w:lineRule="exact"/>
              <w:ind w:left="65" w:right="24"/>
              <w:jc w:val="both"/>
              <w:rPr>
                <w:rFonts w:ascii="Tahoma" w:hAnsi="Tahoma" w:cs="Tahoma"/>
                <w:lang w:val="es-AR"/>
              </w:rPr>
            </w:pPr>
            <w:r w:rsidRPr="009737BD">
              <w:rPr>
                <w:rFonts w:ascii="Tahoma" w:hAnsi="Tahoma" w:cs="Tahoma"/>
                <w:lang w:val="es-AR"/>
              </w:rPr>
              <w:t>Son</w:t>
            </w:r>
            <w:r w:rsidRPr="009737BD">
              <w:rPr>
                <w:rFonts w:ascii="Tahoma" w:hAnsi="Tahoma" w:cs="Tahoma"/>
                <w:lang w:val="es-AR"/>
              </w:rPr>
              <w:tab/>
            </w:r>
            <w:r w:rsidRPr="009737BD">
              <w:rPr>
                <w:rFonts w:ascii="Tahoma" w:hAnsi="Tahoma" w:cs="Tahoma"/>
                <w:w w:val="99"/>
                <w:lang w:val="es-AR"/>
              </w:rPr>
              <w:t>aquellas</w:t>
            </w:r>
            <w:r w:rsidRPr="009737BD">
              <w:rPr>
                <w:rFonts w:ascii="Tahoma" w:hAnsi="Tahoma" w:cs="Tahoma"/>
                <w:lang w:val="es-AR"/>
              </w:rPr>
              <w:tab/>
            </w:r>
            <w:r w:rsidRPr="009737BD">
              <w:rPr>
                <w:rFonts w:ascii="Tahoma" w:hAnsi="Tahoma" w:cs="Tahoma"/>
                <w:w w:val="99"/>
                <w:lang w:val="es-AR"/>
              </w:rPr>
              <w:t>pertene</w:t>
            </w:r>
            <w:r w:rsidRPr="009737BD">
              <w:rPr>
                <w:rFonts w:ascii="Tahoma" w:hAnsi="Tahoma" w:cs="Tahoma"/>
                <w:spacing w:val="-1"/>
                <w:w w:val="99"/>
                <w:lang w:val="es-AR"/>
              </w:rPr>
              <w:t>c</w:t>
            </w:r>
            <w:r w:rsidRPr="009737BD">
              <w:rPr>
                <w:rFonts w:ascii="Tahoma" w:hAnsi="Tahoma" w:cs="Tahoma"/>
                <w:spacing w:val="1"/>
                <w:w w:val="99"/>
                <w:lang w:val="es-AR"/>
              </w:rPr>
              <w:t>i</w:t>
            </w:r>
            <w:r w:rsidRPr="009737BD">
              <w:rPr>
                <w:rFonts w:ascii="Tahoma" w:hAnsi="Tahoma" w:cs="Tahoma"/>
                <w:w w:val="99"/>
                <w:lang w:val="es-AR"/>
              </w:rPr>
              <w:t>e</w:t>
            </w:r>
            <w:r w:rsidRPr="009737BD">
              <w:rPr>
                <w:rFonts w:ascii="Tahoma" w:hAnsi="Tahoma" w:cs="Tahoma"/>
                <w:spacing w:val="1"/>
                <w:w w:val="99"/>
                <w:lang w:val="es-AR"/>
              </w:rPr>
              <w:t>n</w:t>
            </w:r>
            <w:r w:rsidRPr="009737BD">
              <w:rPr>
                <w:rFonts w:ascii="Tahoma" w:hAnsi="Tahoma" w:cs="Tahoma"/>
                <w:w w:val="99"/>
                <w:lang w:val="es-AR"/>
              </w:rPr>
              <w:t>tes</w:t>
            </w:r>
            <w:r w:rsidRPr="009737BD">
              <w:rPr>
                <w:rFonts w:ascii="Tahoma" w:hAnsi="Tahoma" w:cs="Tahoma"/>
                <w:lang w:val="es-AR"/>
              </w:rPr>
              <w:tab/>
              <w:t>a</w:t>
            </w:r>
            <w:r w:rsidRPr="009737BD">
              <w:rPr>
                <w:rFonts w:ascii="Tahoma" w:hAnsi="Tahoma" w:cs="Tahoma"/>
                <w:lang w:val="es-AR"/>
              </w:rPr>
              <w:tab/>
            </w:r>
            <w:smartTag w:uri="urn:schemas-microsoft-com:office:smarttags" w:element="PersonName">
              <w:smartTagPr>
                <w:attr w:name="ProductID" w:val="la Red Nacional"/>
              </w:smartTagP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lang w:val="es-AR"/>
                </w:rPr>
                <w:tab/>
              </w:r>
              <w:r w:rsidRPr="009737BD">
                <w:rPr>
                  <w:rFonts w:ascii="Tahoma" w:hAnsi="Tahoma" w:cs="Tahoma"/>
                  <w:spacing w:val="1"/>
                  <w:lang w:val="es-AR"/>
                </w:rPr>
                <w:t>R</w:t>
              </w:r>
              <w:r w:rsidRPr="009737BD">
                <w:rPr>
                  <w:rFonts w:ascii="Tahoma" w:hAnsi="Tahoma" w:cs="Tahoma"/>
                  <w:lang w:val="es-AR"/>
                </w:rPr>
                <w:t>ed Nac</w:t>
              </w:r>
              <w:r w:rsidRPr="009737BD">
                <w:rPr>
                  <w:rFonts w:ascii="Tahoma" w:hAnsi="Tahoma" w:cs="Tahoma"/>
                  <w:spacing w:val="1"/>
                  <w:lang w:val="es-AR"/>
                </w:rPr>
                <w:t>i</w:t>
              </w:r>
              <w:r w:rsidRPr="009737BD">
                <w:rPr>
                  <w:rFonts w:ascii="Tahoma" w:hAnsi="Tahoma" w:cs="Tahoma"/>
                  <w:lang w:val="es-AR"/>
                </w:rPr>
                <w:t>onal</w:t>
              </w:r>
            </w:smartTag>
            <w:r w:rsidRPr="009737BD">
              <w:rPr>
                <w:rFonts w:ascii="Tahoma" w:hAnsi="Tahoma" w:cs="Tahoma"/>
                <w:spacing w:val="27"/>
                <w:lang w:val="es-AR"/>
              </w:rPr>
              <w:t xml:space="preserve"> </w:t>
            </w:r>
            <w:r w:rsidRPr="009737BD">
              <w:rPr>
                <w:rFonts w:ascii="Tahoma" w:hAnsi="Tahoma" w:cs="Tahoma"/>
                <w:lang w:val="es-AR"/>
              </w:rPr>
              <w:t>y</w:t>
            </w:r>
            <w:r w:rsidRPr="009737BD">
              <w:rPr>
                <w:rFonts w:ascii="Tahoma" w:hAnsi="Tahoma" w:cs="Tahoma"/>
                <w:spacing w:val="28"/>
                <w:lang w:val="es-AR"/>
              </w:rPr>
              <w:t xml:space="preserve"> </w:t>
            </w:r>
            <w:r w:rsidRPr="009737BD">
              <w:rPr>
                <w:rFonts w:ascii="Tahoma" w:hAnsi="Tahoma" w:cs="Tahoma"/>
                <w:lang w:val="es-AR"/>
              </w:rPr>
              <w:t>a</w:t>
            </w:r>
            <w:r w:rsidRPr="009737BD">
              <w:rPr>
                <w:rFonts w:ascii="Tahoma" w:hAnsi="Tahoma" w:cs="Tahoma"/>
                <w:spacing w:val="27"/>
                <w:lang w:val="es-AR"/>
              </w:rPr>
              <w:t xml:space="preserve"> </w:t>
            </w:r>
            <w:smartTag w:uri="urn:schemas-microsoft-com:office:smarttags" w:element="PersonName">
              <w:smartTagPr>
                <w:attr w:name="ProductID" w:val="la Red Troncal"/>
              </w:smartTagPr>
              <w:r w:rsidRPr="009737BD">
                <w:rPr>
                  <w:rFonts w:ascii="Tahoma" w:hAnsi="Tahoma" w:cs="Tahoma"/>
                  <w:lang w:val="es-AR"/>
                </w:rPr>
                <w:t>la</w:t>
              </w:r>
              <w:r w:rsidRPr="009737BD">
                <w:rPr>
                  <w:rFonts w:ascii="Tahoma" w:hAnsi="Tahoma" w:cs="Tahoma"/>
                  <w:spacing w:val="27"/>
                  <w:lang w:val="es-AR"/>
                </w:rPr>
                <w:t xml:space="preserve"> </w:t>
              </w:r>
              <w:r w:rsidRPr="009737BD">
                <w:rPr>
                  <w:rFonts w:ascii="Tahoma" w:hAnsi="Tahoma" w:cs="Tahoma"/>
                  <w:lang w:val="es-AR"/>
                </w:rPr>
                <w:t>Red</w:t>
              </w:r>
              <w:r w:rsidRPr="009737BD">
                <w:rPr>
                  <w:rFonts w:ascii="Tahoma" w:hAnsi="Tahoma" w:cs="Tahoma"/>
                  <w:spacing w:val="24"/>
                  <w:lang w:val="es-AR"/>
                </w:rPr>
                <w:t xml:space="preserve"> </w:t>
              </w:r>
              <w:r w:rsidRPr="009737BD">
                <w:rPr>
                  <w:rFonts w:ascii="Tahoma" w:hAnsi="Tahoma" w:cs="Tahoma"/>
                  <w:lang w:val="es-AR"/>
                </w:rPr>
                <w:t>Troncal</w:t>
              </w:r>
            </w:smartTag>
            <w:r w:rsidRPr="009737BD">
              <w:rPr>
                <w:rFonts w:ascii="Tahoma" w:hAnsi="Tahoma" w:cs="Tahoma"/>
                <w:spacing w:val="20"/>
                <w:lang w:val="es-AR"/>
              </w:rPr>
              <w:t xml:space="preserve"> </w:t>
            </w:r>
            <w:r w:rsidRPr="009737BD">
              <w:rPr>
                <w:rFonts w:ascii="Tahoma" w:hAnsi="Tahoma" w:cs="Tahoma"/>
                <w:lang w:val="es-AR"/>
              </w:rPr>
              <w:t>Provi</w:t>
            </w:r>
            <w:r w:rsidRPr="009737BD">
              <w:rPr>
                <w:rFonts w:ascii="Tahoma" w:hAnsi="Tahoma" w:cs="Tahoma"/>
                <w:spacing w:val="1"/>
                <w:lang w:val="es-AR"/>
              </w:rPr>
              <w:t>n</w:t>
            </w:r>
            <w:r w:rsidRPr="009737BD">
              <w:rPr>
                <w:rFonts w:ascii="Tahoma" w:hAnsi="Tahoma" w:cs="Tahoma"/>
                <w:lang w:val="es-AR"/>
              </w:rPr>
              <w:t>cial</w:t>
            </w:r>
            <w:r w:rsidRPr="009737BD">
              <w:rPr>
                <w:rFonts w:ascii="Tahoma" w:hAnsi="Tahoma" w:cs="Tahoma"/>
                <w:spacing w:val="23"/>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lang w:val="es-AR"/>
              </w:rPr>
              <w:t>por</w:t>
            </w:r>
            <w:r w:rsidRPr="009737BD">
              <w:rPr>
                <w:rFonts w:ascii="Tahoma" w:hAnsi="Tahoma" w:cs="Tahoma"/>
                <w:lang w:val="es-AR"/>
              </w:rPr>
              <w:tab/>
            </w:r>
            <w:r w:rsidRPr="009737BD">
              <w:rPr>
                <w:rFonts w:ascii="Tahoma" w:hAnsi="Tahoma" w:cs="Tahoma"/>
                <w:w w:val="101"/>
                <w:lang w:val="es-AR"/>
              </w:rPr>
              <w:t xml:space="preserve">  </w:t>
            </w:r>
            <w:r w:rsidRPr="009737BD">
              <w:rPr>
                <w:rFonts w:ascii="Tahoma" w:hAnsi="Tahoma" w:cs="Tahoma"/>
                <w:lang w:val="es-AR"/>
              </w:rPr>
              <w:t>su</w:t>
            </w:r>
            <w:r w:rsidRPr="009737BD">
              <w:rPr>
                <w:rFonts w:ascii="Tahoma" w:hAnsi="Tahoma" w:cs="Tahoma"/>
                <w:lang w:val="es-AR"/>
              </w:rPr>
              <w:tab/>
              <w:t>cond</w:t>
            </w:r>
            <w:r w:rsidRPr="009737BD">
              <w:rPr>
                <w:rFonts w:ascii="Tahoma" w:hAnsi="Tahoma" w:cs="Tahoma"/>
                <w:spacing w:val="1"/>
                <w:lang w:val="es-AR"/>
              </w:rPr>
              <w:t>i</w:t>
            </w:r>
            <w:r w:rsidRPr="009737BD">
              <w:rPr>
                <w:rFonts w:ascii="Tahoma" w:hAnsi="Tahoma" w:cs="Tahoma"/>
                <w:lang w:val="es-AR"/>
              </w:rPr>
              <w:t>ción</w:t>
            </w:r>
            <w:r w:rsidRPr="009737BD">
              <w:rPr>
                <w:rFonts w:ascii="Tahoma" w:hAnsi="Tahoma" w:cs="Tahoma"/>
                <w:lang w:val="es-AR"/>
              </w:rPr>
              <w:tab/>
              <w:t>funcional,</w:t>
            </w:r>
            <w:r w:rsidRPr="009737BD">
              <w:rPr>
                <w:rFonts w:ascii="Tahoma" w:hAnsi="Tahoma" w:cs="Tahoma"/>
                <w:lang w:val="es-AR"/>
              </w:rPr>
              <w:tab/>
            </w:r>
            <w:r w:rsidRPr="009737BD">
              <w:rPr>
                <w:rFonts w:ascii="Tahoma" w:hAnsi="Tahoma" w:cs="Tahoma"/>
                <w:w w:val="58"/>
                <w:lang w:val="es-AR"/>
              </w:rPr>
              <w:t xml:space="preserve"> </w:t>
            </w:r>
            <w:r w:rsidRPr="009737BD">
              <w:rPr>
                <w:rFonts w:ascii="Tahoma" w:hAnsi="Tahoma" w:cs="Tahoma"/>
                <w:lang w:val="es-AR"/>
              </w:rPr>
              <w:t>sus</w:t>
            </w:r>
            <w:r w:rsidRPr="009737BD">
              <w:rPr>
                <w:rFonts w:ascii="Tahoma" w:hAnsi="Tahoma" w:cs="Tahoma"/>
                <w:spacing w:val="-3"/>
                <w:lang w:val="es-AR"/>
              </w:rPr>
              <w:t xml:space="preserve"> </w:t>
            </w:r>
            <w:r w:rsidRPr="009737BD">
              <w:rPr>
                <w:rFonts w:ascii="Tahoma" w:hAnsi="Tahoma" w:cs="Tahoma"/>
                <w:lang w:val="es-AR"/>
              </w:rPr>
              <w:t>car</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erísti</w:t>
            </w:r>
            <w:r w:rsidRPr="009737BD">
              <w:rPr>
                <w:rFonts w:ascii="Tahoma" w:hAnsi="Tahoma" w:cs="Tahoma"/>
                <w:spacing w:val="1"/>
                <w:lang w:val="es-AR"/>
              </w:rPr>
              <w:t>c</w:t>
            </w:r>
            <w:r w:rsidRPr="009737BD">
              <w:rPr>
                <w:rFonts w:ascii="Tahoma" w:hAnsi="Tahoma" w:cs="Tahoma"/>
                <w:lang w:val="es-AR"/>
              </w:rPr>
              <w:t xml:space="preserve">as  </w:t>
            </w:r>
            <w:r w:rsidRPr="009737BD">
              <w:rPr>
                <w:rFonts w:ascii="Tahoma" w:hAnsi="Tahoma" w:cs="Tahoma"/>
                <w:spacing w:val="-21"/>
                <w:lang w:val="es-AR"/>
              </w:rPr>
              <w:t xml:space="preserve"> </w:t>
            </w:r>
            <w:r w:rsidRPr="009737BD">
              <w:rPr>
                <w:rFonts w:ascii="Tahoma" w:hAnsi="Tahoma" w:cs="Tahoma"/>
                <w:lang w:val="es-AR"/>
              </w:rPr>
              <w:t xml:space="preserve">de </w:t>
            </w:r>
            <w:r w:rsidRPr="009737BD">
              <w:rPr>
                <w:rFonts w:ascii="Tahoma" w:hAnsi="Tahoma" w:cs="Tahoma"/>
                <w:spacing w:val="39"/>
                <w:lang w:val="es-AR"/>
              </w:rPr>
              <w:t xml:space="preserve"> </w:t>
            </w:r>
            <w:r w:rsidRPr="009737BD">
              <w:rPr>
                <w:rFonts w:ascii="Tahoma" w:hAnsi="Tahoma" w:cs="Tahoma"/>
                <w:lang w:val="es-AR"/>
              </w:rPr>
              <w:t>di</w:t>
            </w:r>
            <w:r w:rsidRPr="009737BD">
              <w:rPr>
                <w:rFonts w:ascii="Tahoma" w:hAnsi="Tahoma" w:cs="Tahoma"/>
                <w:spacing w:val="2"/>
                <w:lang w:val="es-AR"/>
              </w:rPr>
              <w:t>s</w:t>
            </w:r>
            <w:r w:rsidRPr="009737BD">
              <w:rPr>
                <w:rFonts w:ascii="Tahoma" w:hAnsi="Tahoma" w:cs="Tahoma"/>
                <w:spacing w:val="1"/>
                <w:lang w:val="es-AR"/>
              </w:rPr>
              <w:t>e</w:t>
            </w:r>
            <w:r w:rsidRPr="009737BD">
              <w:rPr>
                <w:rFonts w:ascii="Tahoma" w:hAnsi="Tahoma" w:cs="Tahoma"/>
                <w:lang w:val="es-AR"/>
              </w:rPr>
              <w:t xml:space="preserve">ño, </w:t>
            </w:r>
            <w:r w:rsidRPr="009737BD">
              <w:rPr>
                <w:rFonts w:ascii="Tahoma" w:hAnsi="Tahoma" w:cs="Tahoma"/>
                <w:spacing w:val="40"/>
                <w:lang w:val="es-AR"/>
              </w:rPr>
              <w:t xml:space="preserve"> </w:t>
            </w:r>
            <w:r w:rsidRPr="009737BD">
              <w:rPr>
                <w:rFonts w:ascii="Tahoma" w:hAnsi="Tahoma" w:cs="Tahoma"/>
                <w:lang w:val="es-AR"/>
              </w:rPr>
              <w:t xml:space="preserve">su </w:t>
            </w:r>
            <w:r w:rsidRPr="009737BD">
              <w:rPr>
                <w:rFonts w:ascii="Tahoma" w:hAnsi="Tahoma" w:cs="Tahoma"/>
                <w:spacing w:val="39"/>
                <w:lang w:val="es-AR"/>
              </w:rPr>
              <w:t xml:space="preserve"> </w:t>
            </w:r>
            <w:r w:rsidRPr="009737BD">
              <w:rPr>
                <w:rFonts w:ascii="Tahoma" w:hAnsi="Tahoma" w:cs="Tahoma"/>
                <w:spacing w:val="1"/>
                <w:lang w:val="es-AR"/>
              </w:rPr>
              <w:t>i</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lang w:val="es-AR"/>
              </w:rPr>
              <w:t>nsidad</w:t>
            </w:r>
          </w:p>
          <w:p w:rsidR="001A5F7E" w:rsidRPr="009737BD" w:rsidRDefault="001A5F7E">
            <w:pPr>
              <w:widowControl w:val="0"/>
              <w:tabs>
                <w:tab w:val="left" w:pos="860"/>
                <w:tab w:val="left" w:pos="1500"/>
                <w:tab w:val="left" w:pos="1640"/>
                <w:tab w:val="left" w:pos="2360"/>
                <w:tab w:val="left" w:pos="2660"/>
                <w:tab w:val="left" w:pos="3060"/>
                <w:tab w:val="left" w:pos="3220"/>
                <w:tab w:val="left" w:pos="4200"/>
              </w:tabs>
              <w:autoSpaceDE w:val="0"/>
              <w:autoSpaceDN w:val="0"/>
              <w:adjustRightInd w:val="0"/>
              <w:spacing w:after="0" w:line="266" w:lineRule="exact"/>
              <w:ind w:left="65" w:right="22"/>
              <w:jc w:val="both"/>
              <w:rPr>
                <w:rFonts w:ascii="Tahoma" w:hAnsi="Tahoma" w:cs="Tahoma"/>
                <w:lang w:val="es-AR"/>
              </w:rPr>
            </w:pPr>
            <w:r w:rsidRPr="009737BD">
              <w:rPr>
                <w:rFonts w:ascii="Tahoma" w:hAnsi="Tahoma" w:cs="Tahoma"/>
                <w:lang w:val="es-AR"/>
              </w:rPr>
              <w:t xml:space="preserve">circulatoria  o </w:t>
            </w:r>
            <w:r w:rsidRPr="009737BD">
              <w:rPr>
                <w:rFonts w:ascii="Tahoma" w:hAnsi="Tahoma" w:cs="Tahoma"/>
                <w:spacing w:val="23"/>
                <w:lang w:val="es-AR"/>
              </w:rPr>
              <w:t xml:space="preserve"> </w:t>
            </w:r>
            <w:r w:rsidRPr="009737BD">
              <w:rPr>
                <w:rFonts w:ascii="Tahoma" w:hAnsi="Tahoma" w:cs="Tahoma"/>
                <w:lang w:val="es-AR"/>
              </w:rPr>
              <w:t xml:space="preserve">sus </w:t>
            </w:r>
            <w:r w:rsidRPr="009737BD">
              <w:rPr>
                <w:rFonts w:ascii="Tahoma" w:hAnsi="Tahoma" w:cs="Tahoma"/>
                <w:spacing w:val="20"/>
                <w:lang w:val="es-AR"/>
              </w:rPr>
              <w:t xml:space="preserve"> </w:t>
            </w:r>
            <w:r w:rsidRPr="009737BD">
              <w:rPr>
                <w:rFonts w:ascii="Tahoma" w:hAnsi="Tahoma" w:cs="Tahoma"/>
                <w:lang w:val="es-AR"/>
              </w:rPr>
              <w:t xml:space="preserve">actividades </w:t>
            </w:r>
            <w:r w:rsidRPr="009737BD">
              <w:rPr>
                <w:rFonts w:ascii="Tahoma" w:hAnsi="Tahoma" w:cs="Tahoma"/>
                <w:spacing w:val="13"/>
                <w:lang w:val="es-AR"/>
              </w:rPr>
              <w:t xml:space="preserve"> </w:t>
            </w:r>
            <w:r w:rsidRPr="009737BD">
              <w:rPr>
                <w:rFonts w:ascii="Tahoma" w:hAnsi="Tahoma" w:cs="Tahoma"/>
                <w:lang w:val="es-AR"/>
              </w:rPr>
              <w:t>asociadas sirven</w:t>
            </w:r>
            <w:r w:rsidRPr="009737BD">
              <w:rPr>
                <w:rFonts w:ascii="Tahoma" w:hAnsi="Tahoma" w:cs="Tahoma"/>
                <w:lang w:val="es-AR"/>
              </w:rPr>
              <w:tab/>
              <w:t>para</w:t>
            </w:r>
            <w:r w:rsidRPr="009737BD">
              <w:rPr>
                <w:rFonts w:ascii="Tahoma" w:hAnsi="Tahoma" w:cs="Tahoma"/>
                <w:lang w:val="es-AR"/>
              </w:rPr>
              <w:tab/>
              <w:t>posibilitar</w:t>
            </w:r>
            <w:r w:rsidRPr="009737BD">
              <w:rPr>
                <w:rFonts w:ascii="Tahoma" w:hAnsi="Tahoma" w:cs="Tahoma"/>
                <w:lang w:val="es-AR"/>
              </w:rPr>
              <w:tab/>
              <w:t>la</w:t>
            </w:r>
            <w:r w:rsidRPr="009737BD">
              <w:rPr>
                <w:rFonts w:ascii="Tahoma" w:hAnsi="Tahoma" w:cs="Tahoma"/>
                <w:lang w:val="es-AR"/>
              </w:rPr>
              <w:tab/>
              <w:t>movi</w:t>
            </w:r>
            <w:r w:rsidRPr="009737BD">
              <w:rPr>
                <w:rFonts w:ascii="Tahoma" w:hAnsi="Tahoma" w:cs="Tahoma"/>
                <w:spacing w:val="2"/>
                <w:lang w:val="es-AR"/>
              </w:rPr>
              <w:t>l</w:t>
            </w:r>
            <w:r w:rsidRPr="009737BD">
              <w:rPr>
                <w:rFonts w:ascii="Tahoma" w:hAnsi="Tahoma" w:cs="Tahoma"/>
                <w:lang w:val="es-AR"/>
              </w:rPr>
              <w:t>idad</w:t>
            </w:r>
            <w:r w:rsidRPr="009737BD">
              <w:rPr>
                <w:rFonts w:ascii="Tahoma" w:hAnsi="Tahoma" w:cs="Tahoma"/>
                <w:lang w:val="es-AR"/>
              </w:rPr>
              <w:tab/>
              <w:t>y accesibilidad</w:t>
            </w:r>
            <w:r w:rsidRPr="009737BD">
              <w:rPr>
                <w:rFonts w:ascii="Tahoma" w:hAnsi="Tahoma" w:cs="Tahoma"/>
                <w:lang w:val="es-AR"/>
              </w:rPr>
              <w:tab/>
            </w:r>
            <w:r w:rsidRPr="009737BD">
              <w:rPr>
                <w:rFonts w:ascii="Tahoma" w:hAnsi="Tahoma" w:cs="Tahoma"/>
                <w:lang w:val="es-AR"/>
              </w:rPr>
              <w:tab/>
              <w:t>con</w:t>
            </w:r>
            <w:r w:rsidRPr="009737BD">
              <w:rPr>
                <w:rFonts w:ascii="Tahoma" w:hAnsi="Tahoma" w:cs="Tahoma"/>
                <w:lang w:val="es-AR"/>
              </w:rPr>
              <w:tab/>
              <w:t>otros</w:t>
            </w:r>
            <w:r w:rsidRPr="009737BD">
              <w:rPr>
                <w:rFonts w:ascii="Tahoma" w:hAnsi="Tahoma" w:cs="Tahoma"/>
                <w:lang w:val="es-AR"/>
              </w:rPr>
              <w:tab/>
            </w:r>
            <w:r w:rsidRPr="009737BD">
              <w:rPr>
                <w:rFonts w:ascii="Tahoma" w:hAnsi="Tahoma" w:cs="Tahoma"/>
                <w:lang w:val="es-AR"/>
              </w:rPr>
              <w:tab/>
              <w:t>mun</w:t>
            </w:r>
            <w:r w:rsidRPr="009737BD">
              <w:rPr>
                <w:rFonts w:ascii="Tahoma" w:hAnsi="Tahoma" w:cs="Tahoma"/>
                <w:spacing w:val="1"/>
                <w:lang w:val="es-AR"/>
              </w:rPr>
              <w:t>i</w:t>
            </w:r>
            <w:r w:rsidRPr="009737BD">
              <w:rPr>
                <w:rFonts w:ascii="Tahoma" w:hAnsi="Tahoma" w:cs="Tahoma"/>
                <w:lang w:val="es-AR"/>
              </w:rPr>
              <w:t>cipio</w:t>
            </w:r>
            <w:r w:rsidRPr="009737BD">
              <w:rPr>
                <w:rFonts w:ascii="Tahoma" w:hAnsi="Tahoma" w:cs="Tahoma"/>
                <w:spacing w:val="2"/>
                <w:lang w:val="es-AR"/>
              </w:rPr>
              <w:t>s</w:t>
            </w:r>
            <w:r w:rsidRPr="009737BD">
              <w:rPr>
                <w:rFonts w:ascii="Tahoma" w:hAnsi="Tahoma" w:cs="Tahoma"/>
                <w:lang w:val="es-AR"/>
              </w:rPr>
              <w:t>,</w:t>
            </w:r>
          </w:p>
          <w:p w:rsidR="001A5F7E" w:rsidRPr="001A5F7E" w:rsidRDefault="001A5F7E">
            <w:pPr>
              <w:widowControl w:val="0"/>
              <w:autoSpaceDE w:val="0"/>
              <w:autoSpaceDN w:val="0"/>
              <w:adjustRightInd w:val="0"/>
              <w:spacing w:after="0" w:line="257" w:lineRule="exact"/>
              <w:ind w:left="65" w:right="2247"/>
              <w:jc w:val="both"/>
              <w:rPr>
                <w:rFonts w:ascii="Times New Roman" w:hAnsi="Times New Roman"/>
                <w:sz w:val="24"/>
                <w:szCs w:val="24"/>
              </w:rPr>
            </w:pPr>
            <w:r w:rsidRPr="001A5F7E">
              <w:rPr>
                <w:rFonts w:ascii="Tahoma" w:hAnsi="Tahoma" w:cs="Tahoma"/>
                <w:position w:val="-1"/>
              </w:rPr>
              <w:t>provi</w:t>
            </w:r>
            <w:r w:rsidRPr="001A5F7E">
              <w:rPr>
                <w:rFonts w:ascii="Tahoma" w:hAnsi="Tahoma" w:cs="Tahoma"/>
                <w:spacing w:val="1"/>
                <w:position w:val="-1"/>
              </w:rPr>
              <w:t>n</w:t>
            </w:r>
            <w:r w:rsidRPr="001A5F7E">
              <w:rPr>
                <w:rFonts w:ascii="Tahoma" w:hAnsi="Tahoma" w:cs="Tahoma"/>
                <w:position w:val="-1"/>
              </w:rPr>
              <w:t>cias</w:t>
            </w:r>
            <w:r w:rsidRPr="001A5F7E">
              <w:rPr>
                <w:rFonts w:ascii="Tahoma" w:hAnsi="Tahoma" w:cs="Tahoma"/>
                <w:spacing w:val="-5"/>
                <w:position w:val="-1"/>
              </w:rPr>
              <w:t xml:space="preserve"> </w:t>
            </w:r>
            <w:r w:rsidRPr="001A5F7E">
              <w:rPr>
                <w:rFonts w:ascii="Tahoma" w:hAnsi="Tahoma" w:cs="Tahoma"/>
                <w:position w:val="-1"/>
              </w:rPr>
              <w:t>y</w:t>
            </w:r>
            <w:r w:rsidRPr="001A5F7E">
              <w:rPr>
                <w:rFonts w:ascii="Tahoma" w:hAnsi="Tahoma" w:cs="Tahoma"/>
                <w:spacing w:val="1"/>
                <w:position w:val="-1"/>
              </w:rPr>
              <w:t xml:space="preserve"> </w:t>
            </w:r>
            <w:r w:rsidRPr="001A5F7E">
              <w:rPr>
                <w:rFonts w:ascii="Tahoma" w:hAnsi="Tahoma" w:cs="Tahoma"/>
                <w:position w:val="-1"/>
              </w:rPr>
              <w:t>regiones</w:t>
            </w:r>
          </w:p>
        </w:tc>
      </w:tr>
      <w:tr w:rsidR="001A5F7E" w:rsidRPr="009737BD">
        <w:trPr>
          <w:trHeight w:hRule="exact" w:val="1338"/>
        </w:trPr>
        <w:tc>
          <w:tcPr>
            <w:tcW w:w="1346"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before="7" w:after="0" w:line="190" w:lineRule="exact"/>
              <w:rPr>
                <w:rFonts w:ascii="Times New Roman" w:hAnsi="Times New Roman"/>
                <w:sz w:val="19"/>
                <w:szCs w:val="19"/>
              </w:rPr>
            </w:pPr>
          </w:p>
          <w:p w:rsidR="001A5F7E" w:rsidRPr="001A5F7E" w:rsidRDefault="001A5F7E">
            <w:pPr>
              <w:widowControl w:val="0"/>
              <w:autoSpaceDE w:val="0"/>
              <w:autoSpaceDN w:val="0"/>
              <w:adjustRightInd w:val="0"/>
              <w:spacing w:after="0" w:line="200" w:lineRule="exact"/>
              <w:rPr>
                <w:rFonts w:ascii="Times New Roman" w:hAnsi="Times New Roman"/>
                <w:sz w:val="20"/>
                <w:szCs w:val="20"/>
              </w:rPr>
            </w:pPr>
          </w:p>
          <w:p w:rsidR="001A5F7E" w:rsidRPr="001A5F7E" w:rsidRDefault="001A5F7E">
            <w:pPr>
              <w:widowControl w:val="0"/>
              <w:autoSpaceDE w:val="0"/>
              <w:autoSpaceDN w:val="0"/>
              <w:adjustRightInd w:val="0"/>
              <w:spacing w:after="0" w:line="240" w:lineRule="auto"/>
              <w:ind w:left="64" w:right="27"/>
              <w:rPr>
                <w:rFonts w:ascii="Times New Roman" w:hAnsi="Times New Roman"/>
                <w:sz w:val="24"/>
                <w:szCs w:val="24"/>
              </w:rPr>
            </w:pPr>
            <w:r w:rsidRPr="001A5F7E">
              <w:rPr>
                <w:rFonts w:ascii="Tahoma" w:hAnsi="Tahoma" w:cs="Tahoma"/>
                <w:b/>
                <w:bCs/>
              </w:rPr>
              <w:t>Vías pr</w:t>
            </w:r>
            <w:r w:rsidRPr="001A5F7E">
              <w:rPr>
                <w:rFonts w:ascii="Tahoma" w:hAnsi="Tahoma" w:cs="Tahoma"/>
                <w:b/>
                <w:bCs/>
                <w:spacing w:val="1"/>
              </w:rPr>
              <w:t>i</w:t>
            </w:r>
            <w:r w:rsidRPr="001A5F7E">
              <w:rPr>
                <w:rFonts w:ascii="Tahoma" w:hAnsi="Tahoma" w:cs="Tahoma"/>
                <w:b/>
                <w:bCs/>
              </w:rPr>
              <w:t>ncipales</w:t>
            </w:r>
          </w:p>
        </w:tc>
        <w:tc>
          <w:tcPr>
            <w:tcW w:w="4394"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tabs>
                <w:tab w:val="left" w:pos="1140"/>
                <w:tab w:val="left" w:pos="2520"/>
                <w:tab w:val="left" w:pos="3100"/>
                <w:tab w:val="left" w:pos="3620"/>
              </w:tabs>
              <w:autoSpaceDE w:val="0"/>
              <w:autoSpaceDN w:val="0"/>
              <w:adjustRightInd w:val="0"/>
              <w:spacing w:before="6" w:after="0" w:line="266" w:lineRule="exact"/>
              <w:ind w:left="65" w:right="21"/>
              <w:jc w:val="both"/>
              <w:rPr>
                <w:rFonts w:ascii="Tahoma" w:hAnsi="Tahoma" w:cs="Tahoma"/>
                <w:lang w:val="es-AR"/>
              </w:rPr>
            </w:pPr>
            <w:r w:rsidRPr="009737BD">
              <w:rPr>
                <w:rFonts w:ascii="Tahoma" w:hAnsi="Tahoma" w:cs="Tahoma"/>
                <w:lang w:val="es-AR"/>
              </w:rPr>
              <w:t>Son</w:t>
            </w:r>
            <w:r w:rsidRPr="009737BD">
              <w:rPr>
                <w:rFonts w:ascii="Tahoma" w:hAnsi="Tahoma" w:cs="Tahoma"/>
                <w:spacing w:val="44"/>
                <w:lang w:val="es-AR"/>
              </w:rPr>
              <w:t xml:space="preserve"> </w:t>
            </w:r>
            <w:r w:rsidRPr="009737BD">
              <w:rPr>
                <w:rFonts w:ascii="Tahoma" w:hAnsi="Tahoma" w:cs="Tahoma"/>
                <w:lang w:val="es-AR"/>
              </w:rPr>
              <w:t>las</w:t>
            </w:r>
            <w:r w:rsidRPr="009737BD">
              <w:rPr>
                <w:rFonts w:ascii="Tahoma" w:hAnsi="Tahoma" w:cs="Tahoma"/>
                <w:spacing w:val="52"/>
                <w:lang w:val="es-AR"/>
              </w:rPr>
              <w:t xml:space="preserve"> </w:t>
            </w:r>
            <w:r w:rsidRPr="009737BD">
              <w:rPr>
                <w:rFonts w:ascii="Tahoma" w:hAnsi="Tahoma" w:cs="Tahoma"/>
                <w:lang w:val="es-AR"/>
              </w:rPr>
              <w:t>vías</w:t>
            </w:r>
            <w:r w:rsidRPr="009737BD">
              <w:rPr>
                <w:rFonts w:ascii="Tahoma" w:hAnsi="Tahoma" w:cs="Tahoma"/>
                <w:spacing w:val="50"/>
                <w:lang w:val="es-AR"/>
              </w:rPr>
              <w:t xml:space="preserve"> </w:t>
            </w:r>
            <w:r w:rsidRPr="009737BD">
              <w:rPr>
                <w:rFonts w:ascii="Tahoma" w:hAnsi="Tahoma" w:cs="Tahoma"/>
                <w:lang w:val="es-AR"/>
              </w:rPr>
              <w:t>que</w:t>
            </w:r>
            <w:r w:rsidRPr="009737BD">
              <w:rPr>
                <w:rFonts w:ascii="Tahoma" w:hAnsi="Tahoma" w:cs="Tahoma"/>
                <w:spacing w:val="51"/>
                <w:lang w:val="es-AR"/>
              </w:rPr>
              <w:t xml:space="preserve"> </w:t>
            </w:r>
            <w:r w:rsidRPr="009737BD">
              <w:rPr>
                <w:rFonts w:ascii="Tahoma" w:hAnsi="Tahoma" w:cs="Tahoma"/>
                <w:lang w:val="es-AR"/>
              </w:rPr>
              <w:t>per</w:t>
            </w:r>
            <w:r w:rsidRPr="009737BD">
              <w:rPr>
                <w:rFonts w:ascii="Tahoma" w:hAnsi="Tahoma" w:cs="Tahoma"/>
                <w:spacing w:val="1"/>
                <w:lang w:val="es-AR"/>
              </w:rPr>
              <w:t>m</w:t>
            </w:r>
            <w:r w:rsidRPr="009737BD">
              <w:rPr>
                <w:rFonts w:ascii="Tahoma" w:hAnsi="Tahoma" w:cs="Tahoma"/>
                <w:lang w:val="es-AR"/>
              </w:rPr>
              <w:t>iten</w:t>
            </w:r>
            <w:r w:rsidRPr="009737BD">
              <w:rPr>
                <w:rFonts w:ascii="Tahoma" w:hAnsi="Tahoma" w:cs="Tahoma"/>
                <w:spacing w:val="51"/>
                <w:lang w:val="es-AR"/>
              </w:rPr>
              <w:t xml:space="preserve"> </w:t>
            </w:r>
            <w:r w:rsidRPr="009737BD">
              <w:rPr>
                <w:rFonts w:ascii="Tahoma" w:hAnsi="Tahoma" w:cs="Tahoma"/>
                <w:lang w:val="es-AR"/>
              </w:rPr>
              <w:t>los</w:t>
            </w:r>
            <w:r w:rsidRPr="009737BD">
              <w:rPr>
                <w:rFonts w:ascii="Tahoma" w:hAnsi="Tahoma" w:cs="Tahoma"/>
                <w:spacing w:val="51"/>
                <w:lang w:val="es-AR"/>
              </w:rPr>
              <w:t xml:space="preserve"> </w:t>
            </w:r>
            <w:r w:rsidRPr="009737BD">
              <w:rPr>
                <w:rFonts w:ascii="Tahoma" w:hAnsi="Tahoma" w:cs="Tahoma"/>
                <w:lang w:val="es-AR"/>
              </w:rPr>
              <w:t>accesos</w:t>
            </w:r>
            <w:r w:rsidRPr="009737BD">
              <w:rPr>
                <w:rFonts w:ascii="Tahoma" w:hAnsi="Tahoma" w:cs="Tahoma"/>
                <w:spacing w:val="47"/>
                <w:lang w:val="es-AR"/>
              </w:rPr>
              <w:t xml:space="preserve"> </w:t>
            </w:r>
            <w:r w:rsidRPr="009737BD">
              <w:rPr>
                <w:rFonts w:ascii="Tahoma" w:hAnsi="Tahoma" w:cs="Tahoma"/>
                <w:lang w:val="es-AR"/>
              </w:rPr>
              <w:t>y egre</w:t>
            </w:r>
            <w:r w:rsidRPr="009737BD">
              <w:rPr>
                <w:rFonts w:ascii="Tahoma" w:hAnsi="Tahoma" w:cs="Tahoma"/>
                <w:spacing w:val="2"/>
                <w:lang w:val="es-AR"/>
              </w:rPr>
              <w:t>s</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lang w:val="es-AR"/>
              </w:rPr>
              <w:tab/>
              <w:t>principales</w:t>
            </w:r>
            <w:r w:rsidRPr="009737BD">
              <w:rPr>
                <w:rFonts w:ascii="Tahoma" w:hAnsi="Tahoma" w:cs="Tahoma"/>
                <w:lang w:val="es-AR"/>
              </w:rPr>
              <w:tab/>
              <w:t>de</w:t>
            </w:r>
            <w:r w:rsidRPr="009737BD">
              <w:rPr>
                <w:rFonts w:ascii="Tahoma" w:hAnsi="Tahoma" w:cs="Tahoma"/>
                <w:lang w:val="es-AR"/>
              </w:rPr>
              <w:tab/>
              <w:t>la</w:t>
            </w:r>
            <w:r w:rsidRPr="009737BD">
              <w:rPr>
                <w:rFonts w:ascii="Tahoma" w:hAnsi="Tahoma" w:cs="Tahoma"/>
                <w:lang w:val="es-AR"/>
              </w:rPr>
              <w:tab/>
              <w:t>ciudad.</w:t>
            </w:r>
          </w:p>
          <w:p w:rsidR="001A5F7E" w:rsidRPr="009737BD" w:rsidRDefault="001A5F7E">
            <w:pPr>
              <w:widowControl w:val="0"/>
              <w:autoSpaceDE w:val="0"/>
              <w:autoSpaceDN w:val="0"/>
              <w:adjustRightInd w:val="0"/>
              <w:spacing w:after="0" w:line="266" w:lineRule="exact"/>
              <w:ind w:left="65" w:right="22"/>
              <w:jc w:val="both"/>
              <w:rPr>
                <w:rFonts w:ascii="Times New Roman" w:hAnsi="Times New Roman"/>
                <w:sz w:val="24"/>
                <w:szCs w:val="24"/>
                <w:lang w:val="es-AR"/>
              </w:rPr>
            </w:pPr>
            <w:r w:rsidRPr="009737BD">
              <w:rPr>
                <w:rFonts w:ascii="Tahoma" w:hAnsi="Tahoma" w:cs="Tahoma"/>
                <w:lang w:val="es-AR"/>
              </w:rPr>
              <w:t>Presen</w:t>
            </w:r>
            <w:r w:rsidRPr="009737BD">
              <w:rPr>
                <w:rFonts w:ascii="Tahoma" w:hAnsi="Tahoma" w:cs="Tahoma"/>
                <w:spacing w:val="1"/>
                <w:lang w:val="es-AR"/>
              </w:rPr>
              <w:t>t</w:t>
            </w:r>
            <w:r w:rsidRPr="009737BD">
              <w:rPr>
                <w:rFonts w:ascii="Tahoma" w:hAnsi="Tahoma" w:cs="Tahoma"/>
                <w:lang w:val="es-AR"/>
              </w:rPr>
              <w:t>an a</w:t>
            </w:r>
            <w:r w:rsidRPr="009737BD">
              <w:rPr>
                <w:rFonts w:ascii="Tahoma" w:hAnsi="Tahoma" w:cs="Tahoma"/>
                <w:spacing w:val="2"/>
                <w:lang w:val="es-AR"/>
              </w:rPr>
              <w:t>l</w:t>
            </w:r>
            <w:r w:rsidRPr="009737BD">
              <w:rPr>
                <w:rFonts w:ascii="Tahoma" w:hAnsi="Tahoma" w:cs="Tahoma"/>
                <w:lang w:val="es-AR"/>
              </w:rPr>
              <w:t>tos</w:t>
            </w:r>
            <w:r w:rsidRPr="009737BD">
              <w:rPr>
                <w:rFonts w:ascii="Tahoma" w:hAnsi="Tahoma" w:cs="Tahoma"/>
                <w:spacing w:val="4"/>
                <w:lang w:val="es-AR"/>
              </w:rPr>
              <w:t xml:space="preserve"> </w:t>
            </w:r>
            <w:r w:rsidRPr="009737BD">
              <w:rPr>
                <w:rFonts w:ascii="Tahoma" w:hAnsi="Tahoma" w:cs="Tahoma"/>
                <w:spacing w:val="1"/>
                <w:lang w:val="es-AR"/>
              </w:rPr>
              <w:t>v</w:t>
            </w:r>
            <w:r w:rsidRPr="009737BD">
              <w:rPr>
                <w:rFonts w:ascii="Tahoma" w:hAnsi="Tahoma" w:cs="Tahoma"/>
                <w:lang w:val="es-AR"/>
              </w:rPr>
              <w:t>olúme</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5"/>
                <w:lang w:val="es-AR"/>
              </w:rPr>
              <w:t xml:space="preserve"> </w:t>
            </w:r>
            <w:r w:rsidRPr="009737BD">
              <w:rPr>
                <w:rFonts w:ascii="Tahoma" w:hAnsi="Tahoma" w:cs="Tahoma"/>
                <w:lang w:val="es-AR"/>
              </w:rPr>
              <w:t>tráf</w:t>
            </w:r>
            <w:r w:rsidRPr="009737BD">
              <w:rPr>
                <w:rFonts w:ascii="Tahoma" w:hAnsi="Tahoma" w:cs="Tahoma"/>
                <w:spacing w:val="2"/>
                <w:lang w:val="es-AR"/>
              </w:rPr>
              <w:t>i</w:t>
            </w:r>
            <w:r w:rsidRPr="009737BD">
              <w:rPr>
                <w:rFonts w:ascii="Tahoma" w:hAnsi="Tahoma" w:cs="Tahoma"/>
                <w:lang w:val="es-AR"/>
              </w:rPr>
              <w:t>co</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6"/>
                <w:lang w:val="es-AR"/>
              </w:rPr>
              <w:t xml:space="preserve"> </w:t>
            </w:r>
            <w:r w:rsidRPr="009737BD">
              <w:rPr>
                <w:rFonts w:ascii="Tahoma" w:hAnsi="Tahoma" w:cs="Tahoma"/>
                <w:lang w:val="es-AR"/>
              </w:rPr>
              <w:t>u</w:t>
            </w:r>
            <w:r w:rsidRPr="009737BD">
              <w:rPr>
                <w:rFonts w:ascii="Tahoma" w:hAnsi="Tahoma" w:cs="Tahoma"/>
                <w:spacing w:val="1"/>
                <w:lang w:val="es-AR"/>
              </w:rPr>
              <w:t>n</w:t>
            </w:r>
            <w:r w:rsidRPr="009737BD">
              <w:rPr>
                <w:rFonts w:ascii="Tahoma" w:hAnsi="Tahoma" w:cs="Tahoma"/>
                <w:lang w:val="es-AR"/>
              </w:rPr>
              <w:t>a fuer</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 xml:space="preserve"> mixtur</w:t>
            </w:r>
            <w:r w:rsidRPr="009737BD">
              <w:rPr>
                <w:rFonts w:ascii="Tahoma" w:hAnsi="Tahoma" w:cs="Tahoma"/>
                <w:lang w:val="es-AR"/>
              </w:rPr>
              <w:t xml:space="preserve">a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vida</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1"/>
                <w:lang w:val="es-AR"/>
              </w:rPr>
              <w:t xml:space="preserve"> urbana</w:t>
            </w:r>
            <w:r w:rsidRPr="009737BD">
              <w:rPr>
                <w:rFonts w:ascii="Tahoma" w:hAnsi="Tahoma" w:cs="Tahoma"/>
                <w:lang w:val="es-AR"/>
              </w:rPr>
              <w:t>s y suburba</w:t>
            </w:r>
            <w:r w:rsidRPr="009737BD">
              <w:rPr>
                <w:rFonts w:ascii="Tahoma" w:hAnsi="Tahoma" w:cs="Tahoma"/>
                <w:spacing w:val="1"/>
                <w:lang w:val="es-AR"/>
              </w:rPr>
              <w:t>n</w:t>
            </w:r>
            <w:r w:rsidRPr="009737BD">
              <w:rPr>
                <w:rFonts w:ascii="Tahoma" w:hAnsi="Tahoma" w:cs="Tahoma"/>
                <w:lang w:val="es-AR"/>
              </w:rPr>
              <w:t>as.</w:t>
            </w:r>
          </w:p>
        </w:tc>
      </w:tr>
      <w:tr w:rsidR="001A5F7E" w:rsidRPr="009737BD">
        <w:trPr>
          <w:trHeight w:hRule="exact" w:val="1603"/>
        </w:trPr>
        <w:tc>
          <w:tcPr>
            <w:tcW w:w="1346"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before="7" w:after="0" w:line="190" w:lineRule="exact"/>
              <w:rPr>
                <w:rFonts w:ascii="Times New Roman" w:hAnsi="Times New Roman"/>
                <w:sz w:val="19"/>
                <w:szCs w:val="19"/>
                <w:lang w:val="es-AR"/>
              </w:rPr>
            </w:pPr>
          </w:p>
          <w:p w:rsidR="001A5F7E" w:rsidRPr="009737BD" w:rsidRDefault="001A5F7E">
            <w:pPr>
              <w:widowControl w:val="0"/>
              <w:autoSpaceDE w:val="0"/>
              <w:autoSpaceDN w:val="0"/>
              <w:adjustRightInd w:val="0"/>
              <w:spacing w:after="0" w:line="200" w:lineRule="exact"/>
              <w:rPr>
                <w:rFonts w:ascii="Times New Roman" w:hAnsi="Times New Roman"/>
                <w:sz w:val="20"/>
                <w:szCs w:val="20"/>
                <w:lang w:val="es-AR"/>
              </w:rPr>
            </w:pPr>
          </w:p>
          <w:p w:rsidR="001A5F7E" w:rsidRPr="001A5F7E" w:rsidRDefault="001A5F7E">
            <w:pPr>
              <w:widowControl w:val="0"/>
              <w:autoSpaceDE w:val="0"/>
              <w:autoSpaceDN w:val="0"/>
              <w:adjustRightInd w:val="0"/>
              <w:spacing w:after="0" w:line="240" w:lineRule="auto"/>
              <w:ind w:left="64" w:right="26"/>
              <w:rPr>
                <w:rFonts w:ascii="Times New Roman" w:hAnsi="Times New Roman"/>
                <w:sz w:val="24"/>
                <w:szCs w:val="24"/>
              </w:rPr>
            </w:pPr>
            <w:r w:rsidRPr="001A5F7E">
              <w:rPr>
                <w:rFonts w:ascii="Tahoma" w:hAnsi="Tahoma" w:cs="Tahoma"/>
                <w:b/>
                <w:bCs/>
              </w:rPr>
              <w:t xml:space="preserve">Vías </w:t>
            </w:r>
            <w:r w:rsidRPr="001A5F7E">
              <w:rPr>
                <w:rFonts w:ascii="Tahoma" w:hAnsi="Tahoma" w:cs="Tahoma"/>
                <w:b/>
                <w:bCs/>
                <w:w w:val="99"/>
              </w:rPr>
              <w:t xml:space="preserve">secundaria </w:t>
            </w:r>
            <w:r w:rsidRPr="001A5F7E">
              <w:rPr>
                <w:rFonts w:ascii="Tahoma" w:hAnsi="Tahoma" w:cs="Tahoma"/>
                <w:b/>
                <w:bCs/>
              </w:rPr>
              <w:t>s</w:t>
            </w:r>
          </w:p>
        </w:tc>
        <w:tc>
          <w:tcPr>
            <w:tcW w:w="4394"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before="6" w:after="0" w:line="266" w:lineRule="exact"/>
              <w:ind w:left="65" w:right="23"/>
              <w:jc w:val="both"/>
              <w:rPr>
                <w:rFonts w:ascii="Tahoma" w:hAnsi="Tahoma" w:cs="Tahoma"/>
                <w:lang w:val="es-AR"/>
              </w:rPr>
            </w:pPr>
            <w:r w:rsidRPr="009737BD">
              <w:rPr>
                <w:rFonts w:ascii="Tahoma" w:hAnsi="Tahoma" w:cs="Tahoma"/>
                <w:lang w:val="es-AR"/>
              </w:rPr>
              <w:t>Son las</w:t>
            </w:r>
            <w:r w:rsidRPr="009737BD">
              <w:rPr>
                <w:rFonts w:ascii="Tahoma" w:hAnsi="Tahoma" w:cs="Tahoma"/>
                <w:spacing w:val="7"/>
                <w:lang w:val="es-AR"/>
              </w:rPr>
              <w:t xml:space="preserve"> </w:t>
            </w:r>
            <w:r w:rsidRPr="009737BD">
              <w:rPr>
                <w:rFonts w:ascii="Tahoma" w:hAnsi="Tahoma" w:cs="Tahoma"/>
                <w:lang w:val="es-AR"/>
              </w:rPr>
              <w:t>vías</w:t>
            </w:r>
            <w:r w:rsidRPr="009737BD">
              <w:rPr>
                <w:rFonts w:ascii="Tahoma" w:hAnsi="Tahoma" w:cs="Tahoma"/>
                <w:spacing w:val="6"/>
                <w:lang w:val="es-AR"/>
              </w:rPr>
              <w:t xml:space="preserve"> </w:t>
            </w:r>
            <w:r w:rsidRPr="009737BD">
              <w:rPr>
                <w:rFonts w:ascii="Tahoma" w:hAnsi="Tahoma" w:cs="Tahoma"/>
                <w:lang w:val="es-AR"/>
              </w:rPr>
              <w:t>que</w:t>
            </w:r>
            <w:r w:rsidRPr="009737BD">
              <w:rPr>
                <w:rFonts w:ascii="Tahoma" w:hAnsi="Tahoma" w:cs="Tahoma"/>
                <w:spacing w:val="7"/>
                <w:lang w:val="es-AR"/>
              </w:rPr>
              <w:t xml:space="preserve"> </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enen</w:t>
            </w:r>
            <w:r w:rsidRPr="009737BD">
              <w:rPr>
                <w:rFonts w:ascii="Tahoma" w:hAnsi="Tahoma" w:cs="Tahoma"/>
                <w:spacing w:val="9"/>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8"/>
                <w:lang w:val="es-AR"/>
              </w:rPr>
              <w:t xml:space="preserve"> </w:t>
            </w:r>
            <w:r w:rsidRPr="009737BD">
              <w:rPr>
                <w:rFonts w:ascii="Tahoma" w:hAnsi="Tahoma" w:cs="Tahoma"/>
                <w:lang w:val="es-AR"/>
              </w:rPr>
              <w:t>función</w:t>
            </w:r>
            <w:r w:rsidRPr="009737BD">
              <w:rPr>
                <w:rFonts w:ascii="Tahoma" w:hAnsi="Tahoma" w:cs="Tahoma"/>
                <w:spacing w:val="3"/>
                <w:lang w:val="es-AR"/>
              </w:rPr>
              <w:t xml:space="preserve"> </w:t>
            </w:r>
            <w:r w:rsidRPr="009737BD">
              <w:rPr>
                <w:rFonts w:ascii="Tahoma" w:hAnsi="Tahoma" w:cs="Tahoma"/>
                <w:lang w:val="es-AR"/>
              </w:rPr>
              <w:t>la distribuc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61"/>
                <w:lang w:val="es-AR"/>
              </w:rPr>
              <w:t xml:space="preserve"> </w:t>
            </w:r>
            <w:r w:rsidRPr="009737BD">
              <w:rPr>
                <w:rFonts w:ascii="Tahoma" w:hAnsi="Tahoma" w:cs="Tahoma"/>
                <w:lang w:val="es-AR"/>
              </w:rPr>
              <w:t xml:space="preserve">del </w:t>
            </w:r>
            <w:r w:rsidRPr="009737BD">
              <w:rPr>
                <w:rFonts w:ascii="Tahoma" w:hAnsi="Tahoma" w:cs="Tahoma"/>
                <w:spacing w:val="3"/>
                <w:lang w:val="es-AR"/>
              </w:rPr>
              <w:t xml:space="preserve"> </w:t>
            </w:r>
            <w:r w:rsidRPr="009737BD">
              <w:rPr>
                <w:rFonts w:ascii="Tahoma" w:hAnsi="Tahoma" w:cs="Tahoma"/>
                <w:lang w:val="es-AR"/>
              </w:rPr>
              <w:t>tráf</w:t>
            </w:r>
            <w:r w:rsidRPr="009737BD">
              <w:rPr>
                <w:rFonts w:ascii="Tahoma" w:hAnsi="Tahoma" w:cs="Tahoma"/>
                <w:spacing w:val="2"/>
                <w:lang w:val="es-AR"/>
              </w:rPr>
              <w:t>i</w:t>
            </w:r>
            <w:r w:rsidRPr="009737BD">
              <w:rPr>
                <w:rFonts w:ascii="Tahoma" w:hAnsi="Tahoma" w:cs="Tahoma"/>
                <w:lang w:val="es-AR"/>
              </w:rPr>
              <w:t xml:space="preserve">co </w:t>
            </w:r>
            <w:r w:rsidRPr="009737BD">
              <w:rPr>
                <w:rFonts w:ascii="Tahoma" w:hAnsi="Tahoma" w:cs="Tahoma"/>
                <w:spacing w:val="1"/>
                <w:lang w:val="es-AR"/>
              </w:rPr>
              <w:t xml:space="preserve"> </w:t>
            </w:r>
            <w:r w:rsidRPr="009737BD">
              <w:rPr>
                <w:rFonts w:ascii="Tahoma" w:hAnsi="Tahoma" w:cs="Tahoma"/>
                <w:lang w:val="es-AR"/>
              </w:rPr>
              <w:t>urba</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62"/>
                <w:lang w:val="es-AR"/>
              </w:rPr>
              <w:t xml:space="preserve"> </w:t>
            </w:r>
            <w:r w:rsidRPr="009737BD">
              <w:rPr>
                <w:rFonts w:ascii="Tahoma" w:hAnsi="Tahoma" w:cs="Tahoma"/>
                <w:spacing w:val="2"/>
                <w:lang w:val="es-AR"/>
              </w:rPr>
              <w:t>l</w:t>
            </w:r>
            <w:r w:rsidRPr="009737BD">
              <w:rPr>
                <w:rFonts w:ascii="Tahoma" w:hAnsi="Tahoma" w:cs="Tahoma"/>
                <w:spacing w:val="1"/>
                <w:lang w:val="es-AR"/>
              </w:rPr>
              <w:t>o</w:t>
            </w:r>
            <w:r w:rsidRPr="009737BD">
              <w:rPr>
                <w:rFonts w:ascii="Tahoma" w:hAnsi="Tahoma" w:cs="Tahoma"/>
                <w:lang w:val="es-AR"/>
              </w:rPr>
              <w:t xml:space="preserve">cal </w:t>
            </w:r>
            <w:r w:rsidRPr="009737BD">
              <w:rPr>
                <w:rFonts w:ascii="Tahoma" w:hAnsi="Tahoma" w:cs="Tahoma"/>
                <w:spacing w:val="2"/>
                <w:lang w:val="es-AR"/>
              </w:rPr>
              <w:t xml:space="preserve"> </w:t>
            </w:r>
            <w:r w:rsidRPr="009737BD">
              <w:rPr>
                <w:rFonts w:ascii="Tahoma" w:hAnsi="Tahoma" w:cs="Tahoma"/>
                <w:lang w:val="es-AR"/>
              </w:rPr>
              <w:t xml:space="preserve">y </w:t>
            </w:r>
            <w:r w:rsidRPr="009737BD">
              <w:rPr>
                <w:rFonts w:ascii="Tahoma" w:hAnsi="Tahoma" w:cs="Tahoma"/>
                <w:spacing w:val="5"/>
                <w:lang w:val="es-AR"/>
              </w:rPr>
              <w:t xml:space="preserve"> </w:t>
            </w:r>
            <w:r w:rsidRPr="009737BD">
              <w:rPr>
                <w:rFonts w:ascii="Tahoma" w:hAnsi="Tahoma" w:cs="Tahoma"/>
                <w:lang w:val="es-AR"/>
              </w:rPr>
              <w:t>la</w:t>
            </w:r>
          </w:p>
          <w:p w:rsidR="001A5F7E" w:rsidRPr="009737BD" w:rsidRDefault="001A5F7E">
            <w:pPr>
              <w:widowControl w:val="0"/>
              <w:tabs>
                <w:tab w:val="left" w:pos="860"/>
                <w:tab w:val="left" w:pos="1180"/>
                <w:tab w:val="left" w:pos="1740"/>
                <w:tab w:val="left" w:pos="2540"/>
                <w:tab w:val="left" w:pos="3500"/>
                <w:tab w:val="left" w:pos="4040"/>
              </w:tabs>
              <w:autoSpaceDE w:val="0"/>
              <w:autoSpaceDN w:val="0"/>
              <w:adjustRightInd w:val="0"/>
              <w:spacing w:after="0" w:line="266" w:lineRule="exact"/>
              <w:ind w:left="65" w:right="23"/>
              <w:jc w:val="both"/>
              <w:rPr>
                <w:rFonts w:ascii="Times New Roman" w:hAnsi="Times New Roman"/>
                <w:sz w:val="24"/>
                <w:szCs w:val="24"/>
                <w:lang w:val="es-AR"/>
              </w:rPr>
            </w:pP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exión e</w:t>
            </w:r>
            <w:r w:rsidRPr="009737BD">
              <w:rPr>
                <w:rFonts w:ascii="Tahoma" w:hAnsi="Tahoma" w:cs="Tahoma"/>
                <w:spacing w:val="1"/>
                <w:lang w:val="es-AR"/>
              </w:rPr>
              <w:t>n</w:t>
            </w:r>
            <w:r w:rsidRPr="009737BD">
              <w:rPr>
                <w:rFonts w:ascii="Tahoma" w:hAnsi="Tahoma" w:cs="Tahoma"/>
                <w:lang w:val="es-AR"/>
              </w:rPr>
              <w:t>tre di</w:t>
            </w:r>
            <w:r w:rsidRPr="009737BD">
              <w:rPr>
                <w:rFonts w:ascii="Tahoma" w:hAnsi="Tahoma" w:cs="Tahoma"/>
                <w:spacing w:val="1"/>
                <w:lang w:val="es-AR"/>
              </w:rPr>
              <w:t>f</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en</w:t>
            </w:r>
            <w:r w:rsidRPr="009737BD">
              <w:rPr>
                <w:rFonts w:ascii="Tahoma" w:hAnsi="Tahoma" w:cs="Tahoma"/>
                <w:spacing w:val="1"/>
                <w:lang w:val="es-AR"/>
              </w:rPr>
              <w:t>te</w:t>
            </w:r>
            <w:r w:rsidRPr="009737BD">
              <w:rPr>
                <w:rFonts w:ascii="Tahoma" w:hAnsi="Tahoma" w:cs="Tahoma"/>
                <w:lang w:val="es-AR"/>
              </w:rPr>
              <w:t>s sec</w:t>
            </w:r>
            <w:r w:rsidRPr="009737BD">
              <w:rPr>
                <w:rFonts w:ascii="Tahoma" w:hAnsi="Tahoma" w:cs="Tahoma"/>
                <w:spacing w:val="1"/>
                <w:lang w:val="es-AR"/>
              </w:rPr>
              <w:t>t</w:t>
            </w:r>
            <w:r w:rsidRPr="009737BD">
              <w:rPr>
                <w:rFonts w:ascii="Tahoma" w:hAnsi="Tahoma" w:cs="Tahoma"/>
                <w:lang w:val="es-AR"/>
              </w:rPr>
              <w:t>ores</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barrios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lang w:val="es-AR"/>
              </w:rPr>
              <w:t>la</w:t>
            </w:r>
            <w:r w:rsidRPr="009737BD">
              <w:rPr>
                <w:rFonts w:ascii="Tahoma" w:hAnsi="Tahoma" w:cs="Tahoma"/>
                <w:spacing w:val="7"/>
                <w:lang w:val="es-AR"/>
              </w:rPr>
              <w:t xml:space="preserve"> </w:t>
            </w:r>
            <w:r w:rsidRPr="009737BD">
              <w:rPr>
                <w:rFonts w:ascii="Tahoma" w:hAnsi="Tahoma" w:cs="Tahoma"/>
                <w:lang w:val="es-AR"/>
              </w:rPr>
              <w:t>ci</w:t>
            </w:r>
            <w:r w:rsidRPr="009737BD">
              <w:rPr>
                <w:rFonts w:ascii="Tahoma" w:hAnsi="Tahoma" w:cs="Tahoma"/>
                <w:spacing w:val="1"/>
                <w:lang w:val="es-AR"/>
              </w:rPr>
              <w:t>u</w:t>
            </w:r>
            <w:r w:rsidRPr="009737BD">
              <w:rPr>
                <w:rFonts w:ascii="Tahoma" w:hAnsi="Tahoma" w:cs="Tahoma"/>
                <w:lang w:val="es-AR"/>
              </w:rPr>
              <w:t>dad.</w:t>
            </w:r>
            <w:r w:rsidRPr="009737BD">
              <w:rPr>
                <w:rFonts w:ascii="Tahoma" w:hAnsi="Tahoma" w:cs="Tahoma"/>
                <w:spacing w:val="6"/>
                <w:lang w:val="es-AR"/>
              </w:rPr>
              <w:t xml:space="preserve"> </w:t>
            </w:r>
            <w:r w:rsidRPr="009737BD">
              <w:rPr>
                <w:rFonts w:ascii="Tahoma" w:hAnsi="Tahoma" w:cs="Tahoma"/>
                <w:lang w:val="es-AR"/>
              </w:rPr>
              <w:t>Presentan</w:t>
            </w:r>
            <w:r w:rsidRPr="009737BD">
              <w:rPr>
                <w:rFonts w:ascii="Tahoma" w:hAnsi="Tahoma" w:cs="Tahoma"/>
                <w:spacing w:val="-1"/>
                <w:lang w:val="es-AR"/>
              </w:rPr>
              <w:t xml:space="preserve"> </w:t>
            </w:r>
            <w:r w:rsidRPr="009737BD">
              <w:rPr>
                <w:rFonts w:ascii="Tahoma" w:hAnsi="Tahoma" w:cs="Tahoma"/>
                <w:lang w:val="es-AR"/>
              </w:rPr>
              <w:t>altos</w:t>
            </w:r>
            <w:r w:rsidRPr="009737BD">
              <w:rPr>
                <w:rFonts w:ascii="Tahoma" w:hAnsi="Tahoma" w:cs="Tahoma"/>
                <w:spacing w:val="3"/>
                <w:lang w:val="es-AR"/>
              </w:rPr>
              <w:t xml:space="preserve"> </w:t>
            </w:r>
            <w:r w:rsidRPr="009737BD">
              <w:rPr>
                <w:rFonts w:ascii="Tahoma" w:hAnsi="Tahoma" w:cs="Tahoma"/>
                <w:lang w:val="es-AR"/>
              </w:rPr>
              <w:t>volú</w:t>
            </w:r>
            <w:r w:rsidRPr="009737BD">
              <w:rPr>
                <w:rFonts w:ascii="Tahoma" w:hAnsi="Tahoma" w:cs="Tahoma"/>
                <w:spacing w:val="2"/>
                <w:lang w:val="es-AR"/>
              </w:rPr>
              <w:t>m</w:t>
            </w:r>
            <w:r w:rsidRPr="009737BD">
              <w:rPr>
                <w:rFonts w:ascii="Tahoma" w:hAnsi="Tahoma" w:cs="Tahoma"/>
                <w:lang w:val="es-AR"/>
              </w:rPr>
              <w:t>enes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tráfico</w:t>
            </w:r>
            <w:r w:rsidRPr="009737BD">
              <w:rPr>
                <w:rFonts w:ascii="Tahoma" w:hAnsi="Tahoma" w:cs="Tahoma"/>
                <w:lang w:val="es-AR"/>
              </w:rPr>
              <w:tab/>
              <w:t>y</w:t>
            </w:r>
            <w:r w:rsidRPr="009737BD">
              <w:rPr>
                <w:rFonts w:ascii="Tahoma" w:hAnsi="Tahoma" w:cs="Tahoma"/>
                <w:lang w:val="es-AR"/>
              </w:rPr>
              <w:tab/>
              <w:t>una</w:t>
            </w:r>
            <w:r w:rsidRPr="009737BD">
              <w:rPr>
                <w:rFonts w:ascii="Tahoma" w:hAnsi="Tahoma" w:cs="Tahoma"/>
                <w:lang w:val="es-AR"/>
              </w:rPr>
              <w:tab/>
            </w:r>
            <w:r w:rsidRPr="009737BD">
              <w:rPr>
                <w:rFonts w:ascii="Tahoma" w:hAnsi="Tahoma" w:cs="Tahoma"/>
                <w:spacing w:val="1"/>
                <w:lang w:val="es-AR"/>
              </w:rPr>
              <w:t>f</w:t>
            </w:r>
            <w:r w:rsidRPr="009737BD">
              <w:rPr>
                <w:rFonts w:ascii="Tahoma" w:hAnsi="Tahoma" w:cs="Tahoma"/>
                <w:lang w:val="es-AR"/>
              </w:rPr>
              <w:t>ue</w:t>
            </w:r>
            <w:r w:rsidRPr="009737BD">
              <w:rPr>
                <w:rFonts w:ascii="Tahoma" w:hAnsi="Tahoma" w:cs="Tahoma"/>
                <w:spacing w:val="1"/>
                <w:lang w:val="es-AR"/>
              </w:rPr>
              <w:t>r</w:t>
            </w:r>
            <w:r w:rsidRPr="009737BD">
              <w:rPr>
                <w:rFonts w:ascii="Tahoma" w:hAnsi="Tahoma" w:cs="Tahoma"/>
                <w:lang w:val="es-AR"/>
              </w:rPr>
              <w:t>te</w:t>
            </w:r>
            <w:r w:rsidRPr="009737BD">
              <w:rPr>
                <w:rFonts w:ascii="Tahoma" w:hAnsi="Tahoma" w:cs="Tahoma"/>
                <w:lang w:val="es-AR"/>
              </w:rPr>
              <w:tab/>
              <w:t>rel</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lang w:val="es-AR"/>
              </w:rPr>
              <w:tab/>
              <w:t>con</w:t>
            </w:r>
            <w:r w:rsidRPr="009737BD">
              <w:rPr>
                <w:rFonts w:ascii="Tahoma" w:hAnsi="Tahoma" w:cs="Tahoma"/>
                <w:lang w:val="es-AR"/>
              </w:rPr>
              <w:tab/>
              <w:t>las activ</w:t>
            </w:r>
            <w:r w:rsidRPr="009737BD">
              <w:rPr>
                <w:rFonts w:ascii="Tahoma" w:hAnsi="Tahoma" w:cs="Tahoma"/>
                <w:spacing w:val="1"/>
                <w:lang w:val="es-AR"/>
              </w:rPr>
              <w:t>i</w:t>
            </w:r>
            <w:r w:rsidRPr="009737BD">
              <w:rPr>
                <w:rFonts w:ascii="Tahoma" w:hAnsi="Tahoma" w:cs="Tahoma"/>
                <w:lang w:val="es-AR"/>
              </w:rPr>
              <w:t>da</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s y</w:t>
            </w:r>
            <w:r w:rsidRPr="009737BD">
              <w:rPr>
                <w:rFonts w:ascii="Tahoma" w:hAnsi="Tahoma" w:cs="Tahoma"/>
                <w:spacing w:val="-1"/>
                <w:lang w:val="es-AR"/>
              </w:rPr>
              <w:t xml:space="preserve"> </w:t>
            </w:r>
            <w:r w:rsidRPr="009737BD">
              <w:rPr>
                <w:rFonts w:ascii="Tahoma" w:hAnsi="Tahoma" w:cs="Tahoma"/>
                <w:lang w:val="es-AR"/>
              </w:rPr>
              <w:t>usos</w:t>
            </w:r>
            <w:r w:rsidRPr="009737BD">
              <w:rPr>
                <w:rFonts w:ascii="Tahoma" w:hAnsi="Tahoma" w:cs="Tahoma"/>
                <w:spacing w:val="-3"/>
                <w:lang w:val="es-AR"/>
              </w:rPr>
              <w:t xml:space="preserve"> </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nos.</w:t>
            </w:r>
          </w:p>
        </w:tc>
      </w:tr>
      <w:tr w:rsidR="001A5F7E" w:rsidRPr="009737BD">
        <w:trPr>
          <w:trHeight w:hRule="exact" w:val="2665"/>
        </w:trPr>
        <w:tc>
          <w:tcPr>
            <w:tcW w:w="1346"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before="4" w:after="0" w:line="190" w:lineRule="exact"/>
              <w:rPr>
                <w:rFonts w:ascii="Times New Roman" w:hAnsi="Times New Roman"/>
                <w:sz w:val="19"/>
                <w:szCs w:val="19"/>
                <w:lang w:val="es-AR"/>
              </w:rPr>
            </w:pPr>
          </w:p>
          <w:p w:rsidR="001A5F7E" w:rsidRPr="009737BD" w:rsidRDefault="001A5F7E">
            <w:pPr>
              <w:widowControl w:val="0"/>
              <w:autoSpaceDE w:val="0"/>
              <w:autoSpaceDN w:val="0"/>
              <w:adjustRightInd w:val="0"/>
              <w:spacing w:after="0" w:line="200" w:lineRule="exact"/>
              <w:rPr>
                <w:rFonts w:ascii="Times New Roman" w:hAnsi="Times New Roman"/>
                <w:sz w:val="20"/>
                <w:szCs w:val="20"/>
                <w:lang w:val="es-AR"/>
              </w:rPr>
            </w:pPr>
          </w:p>
          <w:p w:rsidR="001A5F7E" w:rsidRPr="009737BD" w:rsidRDefault="001A5F7E">
            <w:pPr>
              <w:widowControl w:val="0"/>
              <w:autoSpaceDE w:val="0"/>
              <w:autoSpaceDN w:val="0"/>
              <w:adjustRightInd w:val="0"/>
              <w:spacing w:after="0" w:line="200" w:lineRule="exact"/>
              <w:rPr>
                <w:rFonts w:ascii="Times New Roman" w:hAnsi="Times New Roman"/>
                <w:sz w:val="20"/>
                <w:szCs w:val="20"/>
                <w:lang w:val="es-AR"/>
              </w:rPr>
            </w:pPr>
          </w:p>
          <w:p w:rsidR="001A5F7E" w:rsidRPr="009737BD" w:rsidRDefault="001A5F7E">
            <w:pPr>
              <w:widowControl w:val="0"/>
              <w:autoSpaceDE w:val="0"/>
              <w:autoSpaceDN w:val="0"/>
              <w:adjustRightInd w:val="0"/>
              <w:spacing w:after="0" w:line="200" w:lineRule="exact"/>
              <w:rPr>
                <w:rFonts w:ascii="Times New Roman" w:hAnsi="Times New Roman"/>
                <w:sz w:val="20"/>
                <w:szCs w:val="20"/>
                <w:lang w:val="es-AR"/>
              </w:rPr>
            </w:pPr>
          </w:p>
          <w:p w:rsidR="001A5F7E" w:rsidRPr="009737BD" w:rsidRDefault="001A5F7E">
            <w:pPr>
              <w:widowControl w:val="0"/>
              <w:autoSpaceDE w:val="0"/>
              <w:autoSpaceDN w:val="0"/>
              <w:adjustRightInd w:val="0"/>
              <w:spacing w:after="0" w:line="200" w:lineRule="exact"/>
              <w:rPr>
                <w:rFonts w:ascii="Times New Roman" w:hAnsi="Times New Roman"/>
                <w:sz w:val="20"/>
                <w:szCs w:val="20"/>
                <w:lang w:val="es-AR"/>
              </w:rPr>
            </w:pPr>
          </w:p>
          <w:p w:rsidR="001A5F7E" w:rsidRPr="009737BD" w:rsidRDefault="001A5F7E">
            <w:pPr>
              <w:widowControl w:val="0"/>
              <w:autoSpaceDE w:val="0"/>
              <w:autoSpaceDN w:val="0"/>
              <w:adjustRightInd w:val="0"/>
              <w:spacing w:after="0" w:line="200" w:lineRule="exact"/>
              <w:rPr>
                <w:rFonts w:ascii="Times New Roman" w:hAnsi="Times New Roman"/>
                <w:sz w:val="20"/>
                <w:szCs w:val="20"/>
                <w:lang w:val="es-AR"/>
              </w:rPr>
            </w:pPr>
          </w:p>
          <w:p w:rsidR="001A5F7E" w:rsidRPr="001A5F7E" w:rsidRDefault="001A5F7E">
            <w:pPr>
              <w:widowControl w:val="0"/>
              <w:autoSpaceDE w:val="0"/>
              <w:autoSpaceDN w:val="0"/>
              <w:adjustRightInd w:val="0"/>
              <w:spacing w:after="0" w:line="240" w:lineRule="auto"/>
              <w:ind w:left="64"/>
              <w:rPr>
                <w:rFonts w:ascii="Times New Roman" w:hAnsi="Times New Roman"/>
                <w:sz w:val="24"/>
                <w:szCs w:val="24"/>
              </w:rPr>
            </w:pPr>
            <w:r w:rsidRPr="001A5F7E">
              <w:rPr>
                <w:rFonts w:ascii="Tahoma" w:hAnsi="Tahoma" w:cs="Tahoma"/>
                <w:b/>
                <w:bCs/>
              </w:rPr>
              <w:t>Calles</w:t>
            </w:r>
          </w:p>
        </w:tc>
        <w:tc>
          <w:tcPr>
            <w:tcW w:w="4394"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tabs>
                <w:tab w:val="left" w:pos="900"/>
                <w:tab w:val="left" w:pos="1660"/>
                <w:tab w:val="left" w:pos="2620"/>
                <w:tab w:val="left" w:pos="3660"/>
                <w:tab w:val="left" w:pos="4080"/>
              </w:tabs>
              <w:autoSpaceDE w:val="0"/>
              <w:autoSpaceDN w:val="0"/>
              <w:adjustRightInd w:val="0"/>
              <w:spacing w:before="5" w:after="0" w:line="266" w:lineRule="exact"/>
              <w:ind w:left="65" w:right="22"/>
              <w:jc w:val="both"/>
              <w:rPr>
                <w:rFonts w:ascii="Tahoma" w:hAnsi="Tahoma" w:cs="Tahoma"/>
                <w:lang w:val="es-AR"/>
              </w:rPr>
            </w:pPr>
            <w:r w:rsidRPr="009737BD">
              <w:rPr>
                <w:rFonts w:ascii="Tahoma" w:hAnsi="Tahoma" w:cs="Tahoma"/>
                <w:lang w:val="es-AR"/>
              </w:rPr>
              <w:t>Son</w:t>
            </w:r>
            <w:r w:rsidRPr="009737BD">
              <w:rPr>
                <w:rFonts w:ascii="Tahoma" w:hAnsi="Tahoma" w:cs="Tahoma"/>
                <w:spacing w:val="-8"/>
                <w:lang w:val="es-AR"/>
              </w:rPr>
              <w:t xml:space="preserve"> </w:t>
            </w:r>
            <w:r w:rsidRPr="009737BD">
              <w:rPr>
                <w:rFonts w:ascii="Tahoma" w:hAnsi="Tahoma" w:cs="Tahoma"/>
                <w:lang w:val="es-AR"/>
              </w:rPr>
              <w:t>las vías</w:t>
            </w:r>
            <w:r w:rsidRPr="009737BD">
              <w:rPr>
                <w:rFonts w:ascii="Tahoma" w:hAnsi="Tahoma" w:cs="Tahoma"/>
                <w:spacing w:val="-1"/>
                <w:lang w:val="es-AR"/>
              </w:rPr>
              <w:t xml:space="preserve"> </w:t>
            </w:r>
            <w:r w:rsidRPr="009737BD">
              <w:rPr>
                <w:rFonts w:ascii="Tahoma" w:hAnsi="Tahoma" w:cs="Tahoma"/>
                <w:lang w:val="es-AR"/>
              </w:rPr>
              <w:t>de bajo</w:t>
            </w:r>
            <w:r w:rsidRPr="009737BD">
              <w:rPr>
                <w:rFonts w:ascii="Tahoma" w:hAnsi="Tahoma" w:cs="Tahoma"/>
                <w:spacing w:val="2"/>
                <w:lang w:val="es-AR"/>
              </w:rPr>
              <w:t xml:space="preserve"> </w:t>
            </w:r>
            <w:r w:rsidRPr="009737BD">
              <w:rPr>
                <w:rFonts w:ascii="Tahoma" w:hAnsi="Tahoma" w:cs="Tahoma"/>
                <w:spacing w:val="1"/>
                <w:lang w:val="es-AR"/>
              </w:rPr>
              <w:t>v</w:t>
            </w:r>
            <w:r w:rsidRPr="009737BD">
              <w:rPr>
                <w:rFonts w:ascii="Tahoma" w:hAnsi="Tahoma" w:cs="Tahoma"/>
                <w:lang w:val="es-AR"/>
              </w:rPr>
              <w:t>ol</w:t>
            </w:r>
            <w:r w:rsidRPr="009737BD">
              <w:rPr>
                <w:rFonts w:ascii="Tahoma" w:hAnsi="Tahoma" w:cs="Tahoma"/>
                <w:spacing w:val="1"/>
                <w:lang w:val="es-AR"/>
              </w:rPr>
              <w:t>u</w:t>
            </w:r>
            <w:r w:rsidRPr="009737BD">
              <w:rPr>
                <w:rFonts w:ascii="Tahoma" w:hAnsi="Tahoma" w:cs="Tahoma"/>
                <w:lang w:val="es-AR"/>
              </w:rPr>
              <w:t>men</w:t>
            </w:r>
            <w:r w:rsidRPr="009737BD">
              <w:rPr>
                <w:rFonts w:ascii="Tahoma" w:hAnsi="Tahoma" w:cs="Tahoma"/>
                <w:spacing w:val="-3"/>
                <w:lang w:val="es-AR"/>
              </w:rPr>
              <w:t xml:space="preserve"> </w:t>
            </w:r>
            <w:r w:rsidRPr="009737BD">
              <w:rPr>
                <w:rFonts w:ascii="Tahoma" w:hAnsi="Tahoma" w:cs="Tahoma"/>
                <w:lang w:val="es-AR"/>
              </w:rPr>
              <w:t>de t</w:t>
            </w:r>
            <w:r w:rsidRPr="009737BD">
              <w:rPr>
                <w:rFonts w:ascii="Tahoma" w:hAnsi="Tahoma" w:cs="Tahoma"/>
                <w:spacing w:val="1"/>
                <w:lang w:val="es-AR"/>
              </w:rPr>
              <w:t>r</w:t>
            </w:r>
            <w:r w:rsidRPr="009737BD">
              <w:rPr>
                <w:rFonts w:ascii="Tahoma" w:hAnsi="Tahoma" w:cs="Tahoma"/>
                <w:lang w:val="es-AR"/>
              </w:rPr>
              <w:t>áf</w:t>
            </w:r>
            <w:r w:rsidRPr="009737BD">
              <w:rPr>
                <w:rFonts w:ascii="Tahoma" w:hAnsi="Tahoma" w:cs="Tahoma"/>
                <w:spacing w:val="2"/>
                <w:lang w:val="es-AR"/>
              </w:rPr>
              <w:t>i</w:t>
            </w:r>
            <w:r w:rsidRPr="009737BD">
              <w:rPr>
                <w:rFonts w:ascii="Tahoma" w:hAnsi="Tahoma" w:cs="Tahoma"/>
                <w:lang w:val="es-AR"/>
              </w:rPr>
              <w:t>co q</w:t>
            </w:r>
            <w:r w:rsidRPr="009737BD">
              <w:rPr>
                <w:rFonts w:ascii="Tahoma" w:hAnsi="Tahoma" w:cs="Tahoma"/>
                <w:spacing w:val="1"/>
                <w:lang w:val="es-AR"/>
              </w:rPr>
              <w:t>u</w:t>
            </w:r>
            <w:r w:rsidRPr="009737BD">
              <w:rPr>
                <w:rFonts w:ascii="Tahoma" w:hAnsi="Tahoma" w:cs="Tahoma"/>
                <w:lang w:val="es-AR"/>
              </w:rPr>
              <w:t>e tienen</w:t>
            </w:r>
            <w:r w:rsidRPr="009737BD">
              <w:rPr>
                <w:rFonts w:ascii="Tahoma" w:hAnsi="Tahoma" w:cs="Tahoma"/>
                <w:lang w:val="es-AR"/>
              </w:rPr>
              <w:tab/>
              <w:t>como</w:t>
            </w:r>
            <w:r w:rsidRPr="009737BD">
              <w:rPr>
                <w:rFonts w:ascii="Tahoma" w:hAnsi="Tahoma" w:cs="Tahoma"/>
                <w:lang w:val="es-AR"/>
              </w:rPr>
              <w:tab/>
              <w:t>func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lang w:val="es-AR"/>
              </w:rPr>
              <w:tab/>
              <w:t>pri</w:t>
            </w:r>
            <w:r w:rsidRPr="009737BD">
              <w:rPr>
                <w:rFonts w:ascii="Tahoma" w:hAnsi="Tahoma" w:cs="Tahoma"/>
                <w:spacing w:val="1"/>
                <w:lang w:val="es-AR"/>
              </w:rPr>
              <w:t>n</w:t>
            </w:r>
            <w:r w:rsidRPr="009737BD">
              <w:rPr>
                <w:rFonts w:ascii="Tahoma" w:hAnsi="Tahoma" w:cs="Tahoma"/>
                <w:lang w:val="es-AR"/>
              </w:rPr>
              <w:t>cipal</w:t>
            </w:r>
            <w:r w:rsidRPr="009737BD">
              <w:rPr>
                <w:rFonts w:ascii="Tahoma" w:hAnsi="Tahoma" w:cs="Tahoma"/>
                <w:lang w:val="es-AR"/>
              </w:rPr>
              <w:tab/>
              <w:t>la</w:t>
            </w:r>
            <w:r w:rsidRPr="009737BD">
              <w:rPr>
                <w:rFonts w:ascii="Tahoma" w:hAnsi="Tahoma" w:cs="Tahoma"/>
                <w:lang w:val="es-AR"/>
              </w:rPr>
              <w:tab/>
              <w:t>de</w:t>
            </w:r>
          </w:p>
          <w:p w:rsidR="001A5F7E" w:rsidRPr="009737BD" w:rsidRDefault="001A5F7E">
            <w:pPr>
              <w:widowControl w:val="0"/>
              <w:tabs>
                <w:tab w:val="left" w:pos="1280"/>
                <w:tab w:val="left" w:pos="1740"/>
                <w:tab w:val="left" w:pos="2680"/>
                <w:tab w:val="left" w:pos="3640"/>
                <w:tab w:val="left" w:pos="4040"/>
              </w:tabs>
              <w:autoSpaceDE w:val="0"/>
              <w:autoSpaceDN w:val="0"/>
              <w:adjustRightInd w:val="0"/>
              <w:spacing w:after="0" w:line="266" w:lineRule="exact"/>
              <w:ind w:left="65" w:right="25"/>
              <w:jc w:val="both"/>
              <w:rPr>
                <w:rFonts w:ascii="Tahoma" w:hAnsi="Tahoma" w:cs="Tahoma"/>
                <w:lang w:val="es-AR"/>
              </w:rPr>
            </w:pPr>
            <w:r w:rsidRPr="009737BD">
              <w:rPr>
                <w:rFonts w:ascii="Tahoma" w:hAnsi="Tahoma" w:cs="Tahoma"/>
                <w:lang w:val="es-AR"/>
              </w:rPr>
              <w:t>posibilitar</w:t>
            </w:r>
            <w:r w:rsidRPr="009737BD">
              <w:rPr>
                <w:rFonts w:ascii="Tahoma" w:hAnsi="Tahoma" w:cs="Tahoma"/>
                <w:lang w:val="es-AR"/>
              </w:rPr>
              <w:tab/>
              <w:t>el</w:t>
            </w:r>
            <w:r w:rsidRPr="009737BD">
              <w:rPr>
                <w:rFonts w:ascii="Tahoma" w:hAnsi="Tahoma" w:cs="Tahoma"/>
                <w:lang w:val="es-AR"/>
              </w:rPr>
              <w:tab/>
              <w:t>acce</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lang w:val="es-AR"/>
              </w:rPr>
              <w:tab/>
              <w:t>directo</w:t>
            </w:r>
            <w:r w:rsidRPr="009737BD">
              <w:rPr>
                <w:rFonts w:ascii="Tahoma" w:hAnsi="Tahoma" w:cs="Tahoma"/>
                <w:lang w:val="es-AR"/>
              </w:rPr>
              <w:tab/>
              <w:t>a</w:t>
            </w:r>
            <w:r w:rsidRPr="009737BD">
              <w:rPr>
                <w:rFonts w:ascii="Tahoma" w:hAnsi="Tahoma" w:cs="Tahoma"/>
                <w:lang w:val="es-AR"/>
              </w:rPr>
              <w:tab/>
              <w:t>las edif</w:t>
            </w:r>
            <w:r w:rsidRPr="009737BD">
              <w:rPr>
                <w:rFonts w:ascii="Tahoma" w:hAnsi="Tahoma" w:cs="Tahoma"/>
                <w:spacing w:val="1"/>
                <w:lang w:val="es-AR"/>
              </w:rPr>
              <w:t>i</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nes.</w:t>
            </w:r>
          </w:p>
          <w:p w:rsidR="001A5F7E" w:rsidRPr="009737BD" w:rsidRDefault="001A5F7E">
            <w:pPr>
              <w:widowControl w:val="0"/>
              <w:autoSpaceDE w:val="0"/>
              <w:autoSpaceDN w:val="0"/>
              <w:adjustRightInd w:val="0"/>
              <w:spacing w:after="0" w:line="258" w:lineRule="exact"/>
              <w:ind w:left="65" w:right="13"/>
              <w:jc w:val="both"/>
              <w:rPr>
                <w:rFonts w:ascii="Tahoma" w:hAnsi="Tahoma" w:cs="Tahoma"/>
                <w:lang w:val="es-AR"/>
              </w:rPr>
            </w:pPr>
            <w:r w:rsidRPr="009737BD">
              <w:rPr>
                <w:rFonts w:ascii="Tahoma" w:hAnsi="Tahoma" w:cs="Tahoma"/>
                <w:position w:val="-1"/>
                <w:lang w:val="es-AR"/>
              </w:rPr>
              <w:t>Son</w:t>
            </w:r>
            <w:r w:rsidRPr="009737BD">
              <w:rPr>
                <w:rFonts w:ascii="Tahoma" w:hAnsi="Tahoma" w:cs="Tahoma"/>
                <w:spacing w:val="30"/>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eq</w:t>
            </w:r>
            <w:r w:rsidRPr="009737BD">
              <w:rPr>
                <w:rFonts w:ascii="Tahoma" w:hAnsi="Tahoma" w:cs="Tahoma"/>
                <w:spacing w:val="1"/>
                <w:position w:val="-1"/>
                <w:lang w:val="es-AR"/>
              </w:rPr>
              <w:t>u</w:t>
            </w:r>
            <w:r w:rsidRPr="009737BD">
              <w:rPr>
                <w:rFonts w:ascii="Tahoma" w:hAnsi="Tahoma" w:cs="Tahoma"/>
                <w:position w:val="-1"/>
                <w:lang w:val="es-AR"/>
              </w:rPr>
              <w:t>e</w:t>
            </w:r>
            <w:r w:rsidRPr="009737BD">
              <w:rPr>
                <w:rFonts w:ascii="Tahoma" w:hAnsi="Tahoma" w:cs="Tahoma"/>
                <w:spacing w:val="1"/>
                <w:position w:val="-1"/>
                <w:lang w:val="es-AR"/>
              </w:rPr>
              <w:t>ñ</w:t>
            </w:r>
            <w:r w:rsidRPr="009737BD">
              <w:rPr>
                <w:rFonts w:ascii="Tahoma" w:hAnsi="Tahoma" w:cs="Tahoma"/>
                <w:position w:val="-1"/>
                <w:lang w:val="es-AR"/>
              </w:rPr>
              <w:t>as</w:t>
            </w:r>
            <w:r w:rsidRPr="009737BD">
              <w:rPr>
                <w:rFonts w:ascii="Tahoma" w:hAnsi="Tahoma" w:cs="Tahoma"/>
                <w:spacing w:val="38"/>
                <w:position w:val="-1"/>
                <w:lang w:val="es-AR"/>
              </w:rPr>
              <w:t xml:space="preserve"> </w:t>
            </w:r>
            <w:r w:rsidRPr="009737BD">
              <w:rPr>
                <w:rFonts w:ascii="Tahoma" w:hAnsi="Tahoma" w:cs="Tahoma"/>
                <w:position w:val="-1"/>
                <w:lang w:val="es-AR"/>
              </w:rPr>
              <w:t>vías</w:t>
            </w:r>
            <w:r w:rsidRPr="009737BD">
              <w:rPr>
                <w:rFonts w:ascii="Tahoma" w:hAnsi="Tahoma" w:cs="Tahoma"/>
                <w:spacing w:val="36"/>
                <w:position w:val="-1"/>
                <w:lang w:val="es-AR"/>
              </w:rPr>
              <w:t xml:space="preserve"> </w:t>
            </w:r>
            <w:r w:rsidRPr="009737BD">
              <w:rPr>
                <w:rFonts w:ascii="Tahoma" w:hAnsi="Tahoma" w:cs="Tahoma"/>
                <w:position w:val="-1"/>
                <w:lang w:val="es-AR"/>
              </w:rPr>
              <w:t>de</w:t>
            </w:r>
            <w:r w:rsidRPr="009737BD">
              <w:rPr>
                <w:rFonts w:ascii="Tahoma" w:hAnsi="Tahoma" w:cs="Tahoma"/>
                <w:spacing w:val="38"/>
                <w:position w:val="-1"/>
                <w:lang w:val="es-AR"/>
              </w:rPr>
              <w:t xml:space="preserve"> </w:t>
            </w:r>
            <w:r w:rsidRPr="009737BD">
              <w:rPr>
                <w:rFonts w:ascii="Tahoma" w:hAnsi="Tahoma" w:cs="Tahoma"/>
                <w:position w:val="-1"/>
                <w:lang w:val="es-AR"/>
              </w:rPr>
              <w:t>muy</w:t>
            </w:r>
            <w:r w:rsidRPr="009737BD">
              <w:rPr>
                <w:rFonts w:ascii="Tahoma" w:hAnsi="Tahoma" w:cs="Tahoma"/>
                <w:spacing w:val="36"/>
                <w:position w:val="-1"/>
                <w:lang w:val="es-AR"/>
              </w:rPr>
              <w:t xml:space="preserve"> </w:t>
            </w:r>
            <w:r w:rsidRPr="009737BD">
              <w:rPr>
                <w:rFonts w:ascii="Tahoma" w:hAnsi="Tahoma" w:cs="Tahoma"/>
                <w:position w:val="-1"/>
                <w:lang w:val="es-AR"/>
              </w:rPr>
              <w:t>bajo</w:t>
            </w:r>
            <w:r w:rsidRPr="009737BD">
              <w:rPr>
                <w:rFonts w:ascii="Tahoma" w:hAnsi="Tahoma" w:cs="Tahoma"/>
                <w:spacing w:val="39"/>
                <w:position w:val="-1"/>
                <w:lang w:val="es-AR"/>
              </w:rPr>
              <w:t xml:space="preserve"> </w:t>
            </w:r>
            <w:r w:rsidRPr="009737BD">
              <w:rPr>
                <w:rFonts w:ascii="Tahoma" w:hAnsi="Tahoma" w:cs="Tahoma"/>
                <w:spacing w:val="1"/>
                <w:position w:val="-1"/>
                <w:lang w:val="es-AR"/>
              </w:rPr>
              <w:t>v</w:t>
            </w:r>
            <w:r w:rsidRPr="009737BD">
              <w:rPr>
                <w:rFonts w:ascii="Tahoma" w:hAnsi="Tahoma" w:cs="Tahoma"/>
                <w:position w:val="-1"/>
                <w:lang w:val="es-AR"/>
              </w:rPr>
              <w:t>olumen</w:t>
            </w:r>
          </w:p>
          <w:p w:rsidR="001A5F7E" w:rsidRPr="009737BD" w:rsidRDefault="001A5F7E">
            <w:pPr>
              <w:widowControl w:val="0"/>
              <w:tabs>
                <w:tab w:val="left" w:pos="540"/>
                <w:tab w:val="left" w:pos="680"/>
                <w:tab w:val="left" w:pos="1380"/>
                <w:tab w:val="left" w:pos="1980"/>
                <w:tab w:val="left" w:pos="2320"/>
                <w:tab w:val="left" w:pos="2840"/>
                <w:tab w:val="left" w:pos="3600"/>
                <w:tab w:val="left" w:pos="4140"/>
              </w:tabs>
              <w:autoSpaceDE w:val="0"/>
              <w:autoSpaceDN w:val="0"/>
              <w:adjustRightInd w:val="0"/>
              <w:spacing w:before="1" w:after="0" w:line="240" w:lineRule="auto"/>
              <w:ind w:left="65" w:right="23"/>
              <w:jc w:val="both"/>
              <w:rPr>
                <w:rFonts w:ascii="Times New Roman" w:hAnsi="Times New Roman"/>
                <w:sz w:val="24"/>
                <w:szCs w:val="24"/>
                <w:lang w:val="es-AR"/>
              </w:rPr>
            </w:pPr>
            <w:r w:rsidRPr="009737BD">
              <w:rPr>
                <w:rFonts w:ascii="Tahoma" w:hAnsi="Tahoma" w:cs="Tahoma"/>
                <w:lang w:val="es-AR"/>
              </w:rPr>
              <w:t>de</w:t>
            </w:r>
            <w:r w:rsidRPr="009737BD">
              <w:rPr>
                <w:rFonts w:ascii="Tahoma" w:hAnsi="Tahoma" w:cs="Tahoma"/>
                <w:lang w:val="es-AR"/>
              </w:rPr>
              <w:tab/>
              <w:t>tr</w:t>
            </w:r>
            <w:r w:rsidRPr="009737BD">
              <w:rPr>
                <w:rFonts w:ascii="Tahoma" w:hAnsi="Tahoma" w:cs="Tahoma"/>
                <w:spacing w:val="1"/>
                <w:lang w:val="es-AR"/>
              </w:rPr>
              <w:t>á</w:t>
            </w:r>
            <w:r w:rsidRPr="009737BD">
              <w:rPr>
                <w:rFonts w:ascii="Tahoma" w:hAnsi="Tahoma" w:cs="Tahoma"/>
                <w:lang w:val="es-AR"/>
              </w:rPr>
              <w:t>fico</w:t>
            </w:r>
            <w:r w:rsidRPr="009737BD">
              <w:rPr>
                <w:rFonts w:ascii="Tahoma" w:hAnsi="Tahoma" w:cs="Tahoma"/>
                <w:lang w:val="es-AR"/>
              </w:rPr>
              <w:tab/>
              <w:t>que</w:t>
            </w:r>
            <w:r w:rsidRPr="009737BD">
              <w:rPr>
                <w:rFonts w:ascii="Tahoma" w:hAnsi="Tahoma" w:cs="Tahoma"/>
                <w:lang w:val="es-AR"/>
              </w:rPr>
              <w:tab/>
              <w:t>t</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en</w:t>
            </w:r>
            <w:r w:rsidRPr="009737BD">
              <w:rPr>
                <w:rFonts w:ascii="Tahoma" w:hAnsi="Tahoma" w:cs="Tahoma"/>
                <w:lang w:val="es-AR"/>
              </w:rPr>
              <w:tab/>
              <w:t>como</w:t>
            </w:r>
            <w:r w:rsidRPr="009737BD">
              <w:rPr>
                <w:rFonts w:ascii="Tahoma" w:hAnsi="Tahoma" w:cs="Tahoma"/>
                <w:lang w:val="es-AR"/>
              </w:rPr>
              <w:tab/>
              <w:t>func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 principal</w:t>
            </w:r>
            <w:r w:rsidRPr="009737BD">
              <w:rPr>
                <w:rFonts w:ascii="Tahoma" w:hAnsi="Tahoma" w:cs="Tahoma"/>
                <w:spacing w:val="5"/>
                <w:lang w:val="es-AR"/>
              </w:rPr>
              <w:t xml:space="preserve"> </w:t>
            </w: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lang w:val="es-AR"/>
              </w:rPr>
              <w:t>posibilitar</w:t>
            </w:r>
            <w:r w:rsidRPr="009737BD">
              <w:rPr>
                <w:rFonts w:ascii="Tahoma" w:hAnsi="Tahoma" w:cs="Tahoma"/>
                <w:spacing w:val="5"/>
                <w:lang w:val="es-AR"/>
              </w:rPr>
              <w:t xml:space="preserve"> </w:t>
            </w:r>
            <w:r w:rsidRPr="009737BD">
              <w:rPr>
                <w:rFonts w:ascii="Tahoma" w:hAnsi="Tahoma" w:cs="Tahoma"/>
                <w:lang w:val="es-AR"/>
              </w:rPr>
              <w:t>el</w:t>
            </w:r>
            <w:r w:rsidRPr="009737BD">
              <w:rPr>
                <w:rFonts w:ascii="Tahoma" w:hAnsi="Tahoma" w:cs="Tahoma"/>
                <w:spacing w:val="3"/>
                <w:lang w:val="es-AR"/>
              </w:rPr>
              <w:t xml:space="preserve"> </w:t>
            </w:r>
            <w:r w:rsidRPr="009737BD">
              <w:rPr>
                <w:rFonts w:ascii="Tahoma" w:hAnsi="Tahoma" w:cs="Tahoma"/>
                <w:lang w:val="es-AR"/>
              </w:rPr>
              <w:t>acce</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directo</w:t>
            </w:r>
            <w:r w:rsidRPr="009737BD">
              <w:rPr>
                <w:rFonts w:ascii="Tahoma" w:hAnsi="Tahoma" w:cs="Tahoma"/>
                <w:spacing w:val="-1"/>
                <w:lang w:val="es-AR"/>
              </w:rPr>
              <w:t xml:space="preserve"> </w:t>
            </w:r>
            <w:r w:rsidRPr="009737BD">
              <w:rPr>
                <w:rFonts w:ascii="Tahoma" w:hAnsi="Tahoma" w:cs="Tahoma"/>
                <w:lang w:val="es-AR"/>
              </w:rPr>
              <w:t>a las</w:t>
            </w:r>
            <w:r w:rsidRPr="009737BD">
              <w:rPr>
                <w:rFonts w:ascii="Tahoma" w:hAnsi="Tahoma" w:cs="Tahoma"/>
                <w:lang w:val="es-AR"/>
              </w:rPr>
              <w:tab/>
            </w:r>
            <w:r w:rsidRPr="009737BD">
              <w:rPr>
                <w:rFonts w:ascii="Tahoma" w:hAnsi="Tahoma" w:cs="Tahoma"/>
                <w:lang w:val="es-AR"/>
              </w:rPr>
              <w:tab/>
              <w:t>edificaciones,</w:t>
            </w:r>
            <w:r w:rsidRPr="009737BD">
              <w:rPr>
                <w:rFonts w:ascii="Tahoma" w:hAnsi="Tahoma" w:cs="Tahoma"/>
                <w:lang w:val="es-AR"/>
              </w:rPr>
              <w:tab/>
              <w:t>no</w:t>
            </w:r>
            <w:r w:rsidRPr="009737BD">
              <w:rPr>
                <w:rFonts w:ascii="Tahoma" w:hAnsi="Tahoma" w:cs="Tahoma"/>
                <w:lang w:val="es-AR"/>
              </w:rPr>
              <w:tab/>
            </w:r>
            <w:r w:rsidRPr="009737BD">
              <w:rPr>
                <w:rFonts w:ascii="Tahoma" w:hAnsi="Tahoma" w:cs="Tahoma"/>
                <w:w w:val="116"/>
                <w:lang w:val="es-AR"/>
              </w:rPr>
              <w:t xml:space="preserve"> </w:t>
            </w:r>
            <w:r w:rsidRPr="009737BD">
              <w:rPr>
                <w:rFonts w:ascii="Tahoma" w:hAnsi="Tahoma" w:cs="Tahoma"/>
                <w:w w:val="99"/>
                <w:lang w:val="es-AR"/>
              </w:rPr>
              <w:t>permiten</w:t>
            </w:r>
            <w:r w:rsidRPr="009737BD">
              <w:rPr>
                <w:rFonts w:ascii="Tahoma" w:hAnsi="Tahoma" w:cs="Tahoma"/>
                <w:lang w:val="es-AR"/>
              </w:rPr>
              <w:tab/>
              <w:t xml:space="preserve">la </w:t>
            </w:r>
            <w:r w:rsidRPr="009737BD">
              <w:rPr>
                <w:rFonts w:ascii="Tahoma" w:hAnsi="Tahoma" w:cs="Tahoma"/>
                <w:w w:val="99"/>
                <w:lang w:val="es-AR"/>
              </w:rPr>
              <w:t>distribuc</w:t>
            </w:r>
            <w:r w:rsidRPr="009737BD">
              <w:rPr>
                <w:rFonts w:ascii="Tahoma" w:hAnsi="Tahoma" w:cs="Tahoma"/>
                <w:spacing w:val="1"/>
                <w:w w:val="99"/>
                <w:lang w:val="es-AR"/>
              </w:rPr>
              <w:t>i</w:t>
            </w:r>
            <w:r w:rsidRPr="009737BD">
              <w:rPr>
                <w:rFonts w:ascii="Tahoma" w:hAnsi="Tahoma" w:cs="Tahoma"/>
                <w:w w:val="99"/>
                <w:lang w:val="es-AR"/>
              </w:rPr>
              <w:t>ón</w:t>
            </w:r>
            <w:r w:rsidRPr="009737BD">
              <w:rPr>
                <w:rFonts w:ascii="Tahoma" w:hAnsi="Tahoma" w:cs="Tahoma"/>
                <w:lang w:val="es-AR"/>
              </w:rPr>
              <w:t xml:space="preserve"> </w:t>
            </w:r>
            <w:r w:rsidRPr="009737BD">
              <w:rPr>
                <w:rFonts w:ascii="Tahoma" w:hAnsi="Tahoma" w:cs="Tahoma"/>
                <w:spacing w:val="-30"/>
                <w:lang w:val="es-AR"/>
              </w:rPr>
              <w:t xml:space="preserve"> </w:t>
            </w:r>
            <w:r w:rsidRPr="009737BD">
              <w:rPr>
                <w:rFonts w:ascii="Tahoma" w:hAnsi="Tahoma" w:cs="Tahoma"/>
                <w:w w:val="99"/>
                <w:lang w:val="es-AR"/>
              </w:rPr>
              <w:t>de</w:t>
            </w:r>
            <w:r w:rsidRPr="009737BD">
              <w:rPr>
                <w:rFonts w:ascii="Tahoma" w:hAnsi="Tahoma" w:cs="Tahoma"/>
                <w:spacing w:val="30"/>
                <w:w w:val="99"/>
                <w:lang w:val="es-AR"/>
              </w:rPr>
              <w:t xml:space="preserve"> </w:t>
            </w:r>
            <w:r w:rsidRPr="009737BD">
              <w:rPr>
                <w:rFonts w:ascii="Tahoma" w:hAnsi="Tahoma" w:cs="Tahoma"/>
                <w:lang w:val="es-AR"/>
              </w:rPr>
              <w:t>tráf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27"/>
                <w:lang w:val="es-AR"/>
              </w:rPr>
              <w:t xml:space="preserve"> </w:t>
            </w:r>
            <w:r w:rsidRPr="009737BD">
              <w:rPr>
                <w:rFonts w:ascii="Tahoma" w:hAnsi="Tahoma" w:cs="Tahoma"/>
                <w:lang w:val="es-AR"/>
              </w:rPr>
              <w:t>y</w:t>
            </w:r>
            <w:r w:rsidRPr="009737BD">
              <w:rPr>
                <w:rFonts w:ascii="Tahoma" w:hAnsi="Tahoma" w:cs="Tahoma"/>
                <w:spacing w:val="29"/>
                <w:lang w:val="es-AR"/>
              </w:rPr>
              <w:t xml:space="preserve"> </w:t>
            </w:r>
            <w:r w:rsidRPr="009737BD">
              <w:rPr>
                <w:rFonts w:ascii="Tahoma" w:hAnsi="Tahoma" w:cs="Tahoma"/>
                <w:lang w:val="es-AR"/>
              </w:rPr>
              <w:t>sólo</w:t>
            </w:r>
            <w:r w:rsidRPr="009737BD">
              <w:rPr>
                <w:rFonts w:ascii="Tahoma" w:hAnsi="Tahoma" w:cs="Tahoma"/>
                <w:spacing w:val="26"/>
                <w:lang w:val="es-AR"/>
              </w:rPr>
              <w:t xml:space="preserve"> </w:t>
            </w:r>
            <w:r w:rsidRPr="009737BD">
              <w:rPr>
                <w:rFonts w:ascii="Tahoma" w:hAnsi="Tahoma" w:cs="Tahoma"/>
                <w:lang w:val="es-AR"/>
              </w:rPr>
              <w:t>vi</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u</w:t>
            </w:r>
            <w:r w:rsidRPr="009737BD">
              <w:rPr>
                <w:rFonts w:ascii="Tahoma" w:hAnsi="Tahoma" w:cs="Tahoma"/>
                <w:spacing w:val="1"/>
                <w:lang w:val="es-AR"/>
              </w:rPr>
              <w:t>l</w:t>
            </w:r>
            <w:r w:rsidRPr="009737BD">
              <w:rPr>
                <w:rFonts w:ascii="Tahoma" w:hAnsi="Tahoma" w:cs="Tahoma"/>
                <w:lang w:val="es-AR"/>
              </w:rPr>
              <w:t>an</w:t>
            </w:r>
            <w:r w:rsidRPr="009737BD">
              <w:rPr>
                <w:rFonts w:ascii="Tahoma" w:hAnsi="Tahoma" w:cs="Tahoma"/>
                <w:spacing w:val="28"/>
                <w:lang w:val="es-AR"/>
              </w:rPr>
              <w:t xml:space="preserve"> </w:t>
            </w:r>
            <w:r w:rsidRPr="009737BD">
              <w:rPr>
                <w:rFonts w:ascii="Tahoma" w:hAnsi="Tahoma" w:cs="Tahoma"/>
                <w:lang w:val="es-AR"/>
              </w:rPr>
              <w:t>vías locales secundarias.</w:t>
            </w:r>
          </w:p>
        </w:tc>
      </w:tr>
      <w:tr w:rsidR="001A5F7E" w:rsidRPr="009737BD">
        <w:trPr>
          <w:trHeight w:hRule="exact" w:val="541"/>
        </w:trPr>
        <w:tc>
          <w:tcPr>
            <w:tcW w:w="1346"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before="2" w:after="0" w:line="130" w:lineRule="exact"/>
              <w:rPr>
                <w:rFonts w:ascii="Times New Roman" w:hAnsi="Times New Roman"/>
                <w:sz w:val="13"/>
                <w:szCs w:val="13"/>
                <w:lang w:val="es-AR"/>
              </w:rPr>
            </w:pPr>
          </w:p>
          <w:p w:rsidR="001A5F7E" w:rsidRPr="001A5F7E" w:rsidRDefault="001A5F7E">
            <w:pPr>
              <w:widowControl w:val="0"/>
              <w:autoSpaceDE w:val="0"/>
              <w:autoSpaceDN w:val="0"/>
              <w:adjustRightInd w:val="0"/>
              <w:spacing w:after="0" w:line="240" w:lineRule="auto"/>
              <w:ind w:left="64"/>
              <w:rPr>
                <w:rFonts w:ascii="Times New Roman" w:hAnsi="Times New Roman"/>
                <w:sz w:val="24"/>
                <w:szCs w:val="24"/>
              </w:rPr>
            </w:pPr>
            <w:r w:rsidRPr="001A5F7E">
              <w:rPr>
                <w:rFonts w:ascii="Tahoma" w:hAnsi="Tahoma" w:cs="Tahoma"/>
                <w:b/>
                <w:bCs/>
              </w:rPr>
              <w:t>Ciclovías</w:t>
            </w:r>
          </w:p>
        </w:tc>
        <w:tc>
          <w:tcPr>
            <w:tcW w:w="4394"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before="5" w:after="0" w:line="266" w:lineRule="exact"/>
              <w:ind w:left="65" w:right="11"/>
              <w:rPr>
                <w:rFonts w:ascii="Times New Roman" w:hAnsi="Times New Roman"/>
                <w:sz w:val="24"/>
                <w:szCs w:val="24"/>
                <w:lang w:val="es-AR"/>
              </w:rPr>
            </w:pPr>
            <w:r w:rsidRPr="009737BD">
              <w:rPr>
                <w:rFonts w:ascii="Tahoma" w:hAnsi="Tahoma" w:cs="Tahoma"/>
                <w:lang w:val="es-AR"/>
              </w:rPr>
              <w:t xml:space="preserve">Son </w:t>
            </w:r>
            <w:r w:rsidRPr="009737BD">
              <w:rPr>
                <w:rFonts w:ascii="Tahoma" w:hAnsi="Tahoma" w:cs="Tahoma"/>
                <w:spacing w:val="4"/>
                <w:lang w:val="es-AR"/>
              </w:rPr>
              <w:t xml:space="preserve"> </w:t>
            </w:r>
            <w:r w:rsidRPr="009737BD">
              <w:rPr>
                <w:rFonts w:ascii="Tahoma" w:hAnsi="Tahoma" w:cs="Tahoma"/>
                <w:lang w:val="es-AR"/>
              </w:rPr>
              <w:t xml:space="preserve">vías </w:t>
            </w:r>
            <w:r w:rsidRPr="009737BD">
              <w:rPr>
                <w:rFonts w:ascii="Tahoma" w:hAnsi="Tahoma" w:cs="Tahoma"/>
                <w:spacing w:val="17"/>
                <w:lang w:val="es-AR"/>
              </w:rPr>
              <w:t xml:space="preserve"> </w:t>
            </w:r>
            <w:r w:rsidRPr="009737BD">
              <w:rPr>
                <w:rFonts w:ascii="Tahoma" w:hAnsi="Tahoma" w:cs="Tahoma"/>
                <w:spacing w:val="1"/>
                <w:lang w:val="es-AR"/>
              </w:rPr>
              <w:t>c</w:t>
            </w:r>
            <w:r w:rsidRPr="009737BD">
              <w:rPr>
                <w:rFonts w:ascii="Tahoma" w:hAnsi="Tahoma" w:cs="Tahoma"/>
                <w:lang w:val="es-AR"/>
              </w:rPr>
              <w:t xml:space="preserve">on </w:t>
            </w:r>
            <w:r w:rsidRPr="009737BD">
              <w:rPr>
                <w:rFonts w:ascii="Tahoma" w:hAnsi="Tahoma" w:cs="Tahoma"/>
                <w:spacing w:val="18"/>
                <w:lang w:val="es-AR"/>
              </w:rPr>
              <w:t xml:space="preserve"> </w:t>
            </w:r>
            <w:r w:rsidRPr="009737BD">
              <w:rPr>
                <w:rFonts w:ascii="Tahoma" w:hAnsi="Tahoma" w:cs="Tahoma"/>
                <w:lang w:val="es-AR"/>
              </w:rPr>
              <w:t>car</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 xml:space="preserve">ísticas </w:t>
            </w:r>
            <w:r w:rsidRPr="009737BD">
              <w:rPr>
                <w:rFonts w:ascii="Tahoma" w:hAnsi="Tahoma" w:cs="Tahoma"/>
                <w:spacing w:val="17"/>
                <w:lang w:val="es-AR"/>
              </w:rPr>
              <w:t xml:space="preserve"> </w:t>
            </w:r>
            <w:r w:rsidRPr="009737BD">
              <w:rPr>
                <w:rFonts w:ascii="Tahoma" w:hAnsi="Tahoma" w:cs="Tahoma"/>
                <w:lang w:val="es-AR"/>
              </w:rPr>
              <w:t>g</w:t>
            </w:r>
            <w:r w:rsidRPr="009737BD">
              <w:rPr>
                <w:rFonts w:ascii="Tahoma" w:hAnsi="Tahoma" w:cs="Tahoma"/>
                <w:spacing w:val="1"/>
                <w:lang w:val="es-AR"/>
              </w:rPr>
              <w:t>eo</w:t>
            </w:r>
            <w:r w:rsidRPr="009737BD">
              <w:rPr>
                <w:rFonts w:ascii="Tahoma" w:hAnsi="Tahoma" w:cs="Tahoma"/>
                <w:lang w:val="es-AR"/>
              </w:rPr>
              <w:t>métri</w:t>
            </w:r>
            <w:r w:rsidRPr="009737BD">
              <w:rPr>
                <w:rFonts w:ascii="Tahoma" w:hAnsi="Tahoma" w:cs="Tahoma"/>
                <w:spacing w:val="1"/>
                <w:lang w:val="es-AR"/>
              </w:rPr>
              <w:t>c</w:t>
            </w:r>
            <w:r w:rsidRPr="009737BD">
              <w:rPr>
                <w:rFonts w:ascii="Tahoma" w:hAnsi="Tahoma" w:cs="Tahoma"/>
                <w:lang w:val="es-AR"/>
              </w:rPr>
              <w:t>as propias</w:t>
            </w:r>
            <w:r w:rsidRPr="009737BD">
              <w:rPr>
                <w:rFonts w:ascii="Tahoma" w:hAnsi="Tahoma" w:cs="Tahoma"/>
                <w:spacing w:val="1"/>
                <w:lang w:val="es-AR"/>
              </w:rPr>
              <w:t xml:space="preserve"> </w:t>
            </w:r>
            <w:r w:rsidRPr="009737BD">
              <w:rPr>
                <w:rFonts w:ascii="Tahoma" w:hAnsi="Tahoma" w:cs="Tahoma"/>
                <w:lang w:val="es-AR"/>
              </w:rPr>
              <w:t>para</w:t>
            </w:r>
            <w:r w:rsidRPr="009737BD">
              <w:rPr>
                <w:rFonts w:ascii="Tahoma" w:hAnsi="Tahoma" w:cs="Tahoma"/>
                <w:spacing w:val="-3"/>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u</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b</w:t>
            </w:r>
            <w:r w:rsidRPr="009737BD">
              <w:rPr>
                <w:rFonts w:ascii="Tahoma" w:hAnsi="Tahoma" w:cs="Tahoma"/>
                <w:spacing w:val="1"/>
                <w:lang w:val="es-AR"/>
              </w:rPr>
              <w:t>i</w:t>
            </w:r>
            <w:r w:rsidRPr="009737BD">
              <w:rPr>
                <w:rFonts w:ascii="Tahoma" w:hAnsi="Tahoma" w:cs="Tahoma"/>
                <w:lang w:val="es-AR"/>
              </w:rPr>
              <w:t>cicletas.</w:t>
            </w:r>
          </w:p>
        </w:tc>
      </w:tr>
      <w:tr w:rsidR="001A5F7E" w:rsidRPr="009737BD">
        <w:trPr>
          <w:trHeight w:hRule="exact" w:val="1338"/>
        </w:trPr>
        <w:tc>
          <w:tcPr>
            <w:tcW w:w="1346"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before="7" w:after="0" w:line="190" w:lineRule="exact"/>
              <w:rPr>
                <w:rFonts w:ascii="Times New Roman" w:hAnsi="Times New Roman"/>
                <w:sz w:val="19"/>
                <w:szCs w:val="19"/>
                <w:lang w:val="es-AR"/>
              </w:rPr>
            </w:pPr>
          </w:p>
          <w:p w:rsidR="001A5F7E" w:rsidRPr="009737BD" w:rsidRDefault="001A5F7E">
            <w:pPr>
              <w:widowControl w:val="0"/>
              <w:autoSpaceDE w:val="0"/>
              <w:autoSpaceDN w:val="0"/>
              <w:adjustRightInd w:val="0"/>
              <w:spacing w:after="0" w:line="200" w:lineRule="exact"/>
              <w:rPr>
                <w:rFonts w:ascii="Times New Roman" w:hAnsi="Times New Roman"/>
                <w:sz w:val="20"/>
                <w:szCs w:val="20"/>
                <w:lang w:val="es-AR"/>
              </w:rPr>
            </w:pPr>
          </w:p>
          <w:p w:rsidR="001A5F7E" w:rsidRPr="001A5F7E" w:rsidRDefault="001A5F7E">
            <w:pPr>
              <w:widowControl w:val="0"/>
              <w:autoSpaceDE w:val="0"/>
              <w:autoSpaceDN w:val="0"/>
              <w:adjustRightInd w:val="0"/>
              <w:spacing w:after="0" w:line="240" w:lineRule="auto"/>
              <w:ind w:left="64"/>
              <w:rPr>
                <w:rFonts w:ascii="Tahoma" w:hAnsi="Tahoma" w:cs="Tahoma"/>
              </w:rPr>
            </w:pPr>
            <w:r w:rsidRPr="001A5F7E">
              <w:rPr>
                <w:rFonts w:ascii="Tahoma" w:hAnsi="Tahoma" w:cs="Tahoma"/>
                <w:b/>
                <w:bCs/>
              </w:rPr>
              <w:t>Local</w:t>
            </w:r>
          </w:p>
          <w:p w:rsidR="001A5F7E" w:rsidRPr="001A5F7E" w:rsidRDefault="001A5F7E">
            <w:pPr>
              <w:widowControl w:val="0"/>
              <w:autoSpaceDE w:val="0"/>
              <w:autoSpaceDN w:val="0"/>
              <w:adjustRightInd w:val="0"/>
              <w:spacing w:after="0" w:line="265" w:lineRule="exact"/>
              <w:ind w:left="64"/>
              <w:rPr>
                <w:rFonts w:ascii="Times New Roman" w:hAnsi="Times New Roman"/>
                <w:sz w:val="24"/>
                <w:szCs w:val="24"/>
              </w:rPr>
            </w:pPr>
            <w:r w:rsidRPr="001A5F7E">
              <w:rPr>
                <w:rFonts w:ascii="Tahoma" w:hAnsi="Tahoma" w:cs="Tahoma"/>
                <w:b/>
                <w:bCs/>
                <w:position w:val="-1"/>
              </w:rPr>
              <w:t>Rural</w:t>
            </w:r>
          </w:p>
        </w:tc>
        <w:tc>
          <w:tcPr>
            <w:tcW w:w="4394"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before="6" w:after="0" w:line="266" w:lineRule="exact"/>
              <w:ind w:left="65" w:right="22"/>
              <w:jc w:val="both"/>
              <w:rPr>
                <w:rFonts w:ascii="Tahoma" w:hAnsi="Tahoma" w:cs="Tahoma"/>
                <w:lang w:val="es-AR"/>
              </w:rPr>
            </w:pPr>
            <w:r w:rsidRPr="009737BD">
              <w:rPr>
                <w:rFonts w:ascii="Tahoma" w:hAnsi="Tahoma" w:cs="Tahoma"/>
                <w:lang w:val="es-AR"/>
              </w:rPr>
              <w:t>Son</w:t>
            </w:r>
            <w:r w:rsidRPr="009737BD">
              <w:rPr>
                <w:rFonts w:ascii="Tahoma" w:hAnsi="Tahoma" w:cs="Tahoma"/>
                <w:spacing w:val="-8"/>
                <w:lang w:val="es-AR"/>
              </w:rPr>
              <w:t xml:space="preserve"> </w:t>
            </w:r>
            <w:r w:rsidRPr="009737BD">
              <w:rPr>
                <w:rFonts w:ascii="Tahoma" w:hAnsi="Tahoma" w:cs="Tahoma"/>
                <w:lang w:val="es-AR"/>
              </w:rPr>
              <w:t>las vías</w:t>
            </w:r>
            <w:r w:rsidRPr="009737BD">
              <w:rPr>
                <w:rFonts w:ascii="Tahoma" w:hAnsi="Tahoma" w:cs="Tahoma"/>
                <w:spacing w:val="-1"/>
                <w:lang w:val="es-AR"/>
              </w:rPr>
              <w:t xml:space="preserve"> </w:t>
            </w:r>
            <w:r w:rsidRPr="009737BD">
              <w:rPr>
                <w:rFonts w:ascii="Tahoma" w:hAnsi="Tahoma" w:cs="Tahoma"/>
                <w:lang w:val="es-AR"/>
              </w:rPr>
              <w:t>de bajo</w:t>
            </w:r>
            <w:r w:rsidRPr="009737BD">
              <w:rPr>
                <w:rFonts w:ascii="Tahoma" w:hAnsi="Tahoma" w:cs="Tahoma"/>
                <w:spacing w:val="2"/>
                <w:lang w:val="es-AR"/>
              </w:rPr>
              <w:t xml:space="preserve"> </w:t>
            </w:r>
            <w:r w:rsidRPr="009737BD">
              <w:rPr>
                <w:rFonts w:ascii="Tahoma" w:hAnsi="Tahoma" w:cs="Tahoma"/>
                <w:spacing w:val="1"/>
                <w:lang w:val="es-AR"/>
              </w:rPr>
              <w:t>v</w:t>
            </w:r>
            <w:r w:rsidRPr="009737BD">
              <w:rPr>
                <w:rFonts w:ascii="Tahoma" w:hAnsi="Tahoma" w:cs="Tahoma"/>
                <w:lang w:val="es-AR"/>
              </w:rPr>
              <w:t>ol</w:t>
            </w:r>
            <w:r w:rsidRPr="009737BD">
              <w:rPr>
                <w:rFonts w:ascii="Tahoma" w:hAnsi="Tahoma" w:cs="Tahoma"/>
                <w:spacing w:val="1"/>
                <w:lang w:val="es-AR"/>
              </w:rPr>
              <w:t>u</w:t>
            </w:r>
            <w:r w:rsidRPr="009737BD">
              <w:rPr>
                <w:rFonts w:ascii="Tahoma" w:hAnsi="Tahoma" w:cs="Tahoma"/>
                <w:lang w:val="es-AR"/>
              </w:rPr>
              <w:t>men</w:t>
            </w:r>
            <w:r w:rsidRPr="009737BD">
              <w:rPr>
                <w:rFonts w:ascii="Tahoma" w:hAnsi="Tahoma" w:cs="Tahoma"/>
                <w:spacing w:val="-3"/>
                <w:lang w:val="es-AR"/>
              </w:rPr>
              <w:t xml:space="preserve"> </w:t>
            </w:r>
            <w:r w:rsidRPr="009737BD">
              <w:rPr>
                <w:rFonts w:ascii="Tahoma" w:hAnsi="Tahoma" w:cs="Tahoma"/>
                <w:lang w:val="es-AR"/>
              </w:rPr>
              <w:t>de t</w:t>
            </w:r>
            <w:r w:rsidRPr="009737BD">
              <w:rPr>
                <w:rFonts w:ascii="Tahoma" w:hAnsi="Tahoma" w:cs="Tahoma"/>
                <w:spacing w:val="1"/>
                <w:lang w:val="es-AR"/>
              </w:rPr>
              <w:t>r</w:t>
            </w:r>
            <w:r w:rsidRPr="009737BD">
              <w:rPr>
                <w:rFonts w:ascii="Tahoma" w:hAnsi="Tahoma" w:cs="Tahoma"/>
                <w:lang w:val="es-AR"/>
              </w:rPr>
              <w:t>áf</w:t>
            </w:r>
            <w:r w:rsidRPr="009737BD">
              <w:rPr>
                <w:rFonts w:ascii="Tahoma" w:hAnsi="Tahoma" w:cs="Tahoma"/>
                <w:spacing w:val="2"/>
                <w:lang w:val="es-AR"/>
              </w:rPr>
              <w:t>i</w:t>
            </w:r>
            <w:r w:rsidRPr="009737BD">
              <w:rPr>
                <w:rFonts w:ascii="Tahoma" w:hAnsi="Tahoma" w:cs="Tahoma"/>
                <w:lang w:val="es-AR"/>
              </w:rPr>
              <w:t>co q</w:t>
            </w:r>
            <w:r w:rsidRPr="009737BD">
              <w:rPr>
                <w:rFonts w:ascii="Tahoma" w:hAnsi="Tahoma" w:cs="Tahoma"/>
                <w:spacing w:val="1"/>
                <w:lang w:val="es-AR"/>
              </w:rPr>
              <w:t>u</w:t>
            </w:r>
            <w:r w:rsidRPr="009737BD">
              <w:rPr>
                <w:rFonts w:ascii="Tahoma" w:hAnsi="Tahoma" w:cs="Tahoma"/>
                <w:lang w:val="es-AR"/>
              </w:rPr>
              <w:t>e tienen</w:t>
            </w:r>
            <w:r w:rsidRPr="009737BD">
              <w:rPr>
                <w:rFonts w:ascii="Tahoma" w:hAnsi="Tahoma" w:cs="Tahoma"/>
                <w:spacing w:val="37"/>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34"/>
                <w:lang w:val="es-AR"/>
              </w:rPr>
              <w:t xml:space="preserve"> </w:t>
            </w:r>
            <w:r w:rsidRPr="009737BD">
              <w:rPr>
                <w:rFonts w:ascii="Tahoma" w:hAnsi="Tahoma" w:cs="Tahoma"/>
                <w:lang w:val="es-AR"/>
              </w:rPr>
              <w:t>función</w:t>
            </w:r>
            <w:r w:rsidRPr="009737BD">
              <w:rPr>
                <w:rFonts w:ascii="Tahoma" w:hAnsi="Tahoma" w:cs="Tahoma"/>
                <w:spacing w:val="31"/>
                <w:lang w:val="es-AR"/>
              </w:rPr>
              <w:t xml:space="preserve"> </w:t>
            </w:r>
            <w:r w:rsidRPr="009737BD">
              <w:rPr>
                <w:rFonts w:ascii="Tahoma" w:hAnsi="Tahoma" w:cs="Tahoma"/>
                <w:lang w:val="es-AR"/>
              </w:rPr>
              <w:t>principal</w:t>
            </w:r>
            <w:r w:rsidRPr="009737BD">
              <w:rPr>
                <w:rFonts w:ascii="Tahoma" w:hAnsi="Tahoma" w:cs="Tahoma"/>
                <w:spacing w:val="37"/>
                <w:lang w:val="es-AR"/>
              </w:rPr>
              <w:t xml:space="preserve"> </w:t>
            </w:r>
            <w:r w:rsidRPr="009737BD">
              <w:rPr>
                <w:rFonts w:ascii="Tahoma" w:hAnsi="Tahoma" w:cs="Tahoma"/>
                <w:lang w:val="es-AR"/>
              </w:rPr>
              <w:t>la</w:t>
            </w:r>
            <w:r w:rsidRPr="009737BD">
              <w:rPr>
                <w:rFonts w:ascii="Tahoma" w:hAnsi="Tahoma" w:cs="Tahoma"/>
                <w:spacing w:val="38"/>
                <w:lang w:val="es-AR"/>
              </w:rPr>
              <w:t xml:space="preserve"> </w:t>
            </w:r>
            <w:r w:rsidRPr="009737BD">
              <w:rPr>
                <w:rFonts w:ascii="Tahoma" w:hAnsi="Tahoma" w:cs="Tahoma"/>
                <w:lang w:val="es-AR"/>
              </w:rPr>
              <w:t>de</w:t>
            </w:r>
            <w:r w:rsidRPr="009737BD">
              <w:rPr>
                <w:rFonts w:ascii="Tahoma" w:hAnsi="Tahoma" w:cs="Tahoma"/>
                <w:spacing w:val="35"/>
                <w:lang w:val="es-AR"/>
              </w:rPr>
              <w:t xml:space="preserve"> </w:t>
            </w:r>
            <w:r w:rsidRPr="009737BD">
              <w:rPr>
                <w:rFonts w:ascii="Tahoma" w:hAnsi="Tahoma" w:cs="Tahoma"/>
                <w:lang w:val="es-AR"/>
              </w:rPr>
              <w:t>servir</w:t>
            </w:r>
          </w:p>
          <w:p w:rsidR="001A5F7E" w:rsidRPr="009737BD" w:rsidRDefault="001A5F7E">
            <w:pPr>
              <w:widowControl w:val="0"/>
              <w:tabs>
                <w:tab w:val="left" w:pos="1280"/>
                <w:tab w:val="left" w:pos="1740"/>
                <w:tab w:val="left" w:pos="2680"/>
                <w:tab w:val="left" w:pos="3640"/>
                <w:tab w:val="left" w:pos="4040"/>
              </w:tabs>
              <w:autoSpaceDE w:val="0"/>
              <w:autoSpaceDN w:val="0"/>
              <w:adjustRightInd w:val="0"/>
              <w:spacing w:after="0" w:line="266" w:lineRule="exact"/>
              <w:ind w:left="65" w:right="23"/>
              <w:jc w:val="both"/>
              <w:rPr>
                <w:rFonts w:ascii="Times New Roman" w:hAnsi="Times New Roman"/>
                <w:sz w:val="24"/>
                <w:szCs w:val="24"/>
                <w:lang w:val="es-AR"/>
              </w:rPr>
            </w:pPr>
            <w:r w:rsidRPr="009737BD">
              <w:rPr>
                <w:rFonts w:ascii="Tahoma" w:hAnsi="Tahoma" w:cs="Tahoma"/>
                <w:lang w:val="es-AR"/>
              </w:rPr>
              <w:t>de</w:t>
            </w:r>
            <w:r w:rsidRPr="009737BD">
              <w:rPr>
                <w:rFonts w:ascii="Tahoma" w:hAnsi="Tahoma" w:cs="Tahoma"/>
                <w:spacing w:val="57"/>
                <w:lang w:val="es-AR"/>
              </w:rPr>
              <w:t xml:space="preserve"> </w:t>
            </w:r>
            <w:r w:rsidRPr="009737BD">
              <w:rPr>
                <w:rFonts w:ascii="Tahoma" w:hAnsi="Tahoma" w:cs="Tahoma"/>
                <w:lang w:val="es-AR"/>
              </w:rPr>
              <w:t>vi</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ul</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 xml:space="preserve">ón  con  las </w:t>
            </w:r>
            <w:r w:rsidRPr="009737BD">
              <w:rPr>
                <w:rFonts w:ascii="Tahoma" w:hAnsi="Tahoma" w:cs="Tahoma"/>
                <w:spacing w:val="3"/>
                <w:lang w:val="es-AR"/>
              </w:rPr>
              <w:t xml:space="preserve"> </w:t>
            </w:r>
            <w:r w:rsidRPr="009737BD">
              <w:rPr>
                <w:rFonts w:ascii="Tahoma" w:hAnsi="Tahoma" w:cs="Tahoma"/>
                <w:lang w:val="es-AR"/>
              </w:rPr>
              <w:t>vías  regionales</w:t>
            </w:r>
            <w:r w:rsidRPr="009737BD">
              <w:rPr>
                <w:rFonts w:ascii="Tahoma" w:hAnsi="Tahoma" w:cs="Tahoma"/>
                <w:spacing w:val="57"/>
                <w:lang w:val="es-AR"/>
              </w:rPr>
              <w:t xml:space="preserve"> </w:t>
            </w:r>
            <w:r w:rsidRPr="009737BD">
              <w:rPr>
                <w:rFonts w:ascii="Tahoma" w:hAnsi="Tahoma" w:cs="Tahoma"/>
                <w:lang w:val="es-AR"/>
              </w:rPr>
              <w:t>y posibilitar</w:t>
            </w:r>
            <w:r w:rsidRPr="009737BD">
              <w:rPr>
                <w:rFonts w:ascii="Tahoma" w:hAnsi="Tahoma" w:cs="Tahoma"/>
                <w:lang w:val="es-AR"/>
              </w:rPr>
              <w:tab/>
              <w:t>el</w:t>
            </w:r>
            <w:r w:rsidRPr="009737BD">
              <w:rPr>
                <w:rFonts w:ascii="Tahoma" w:hAnsi="Tahoma" w:cs="Tahoma"/>
                <w:lang w:val="es-AR"/>
              </w:rPr>
              <w:tab/>
              <w:t>acceso</w:t>
            </w:r>
            <w:r w:rsidRPr="009737BD">
              <w:rPr>
                <w:rFonts w:ascii="Tahoma" w:hAnsi="Tahoma" w:cs="Tahoma"/>
                <w:lang w:val="es-AR"/>
              </w:rPr>
              <w:tab/>
              <w:t>directo</w:t>
            </w:r>
            <w:r w:rsidRPr="009737BD">
              <w:rPr>
                <w:rFonts w:ascii="Tahoma" w:hAnsi="Tahoma" w:cs="Tahoma"/>
                <w:lang w:val="es-AR"/>
              </w:rPr>
              <w:tab/>
              <w:t>a</w:t>
            </w:r>
            <w:r w:rsidRPr="009737BD">
              <w:rPr>
                <w:rFonts w:ascii="Tahoma" w:hAnsi="Tahoma" w:cs="Tahoma"/>
                <w:lang w:val="es-AR"/>
              </w:rPr>
              <w:tab/>
            </w:r>
            <w:r w:rsidRPr="009737BD">
              <w:rPr>
                <w:rFonts w:ascii="Tahoma" w:hAnsi="Tahoma" w:cs="Tahoma"/>
                <w:spacing w:val="1"/>
                <w:lang w:val="es-AR"/>
              </w:rPr>
              <w:t>l</w:t>
            </w:r>
            <w:r w:rsidRPr="009737BD">
              <w:rPr>
                <w:rFonts w:ascii="Tahoma" w:hAnsi="Tahoma" w:cs="Tahoma"/>
                <w:lang w:val="es-AR"/>
              </w:rPr>
              <w:t>os estab</w:t>
            </w:r>
            <w:r w:rsidRPr="009737BD">
              <w:rPr>
                <w:rFonts w:ascii="Tahoma" w:hAnsi="Tahoma" w:cs="Tahoma"/>
                <w:spacing w:val="1"/>
                <w:lang w:val="es-AR"/>
              </w:rPr>
              <w:t>l</w:t>
            </w:r>
            <w:r w:rsidRPr="009737BD">
              <w:rPr>
                <w:rFonts w:ascii="Tahoma" w:hAnsi="Tahoma" w:cs="Tahoma"/>
                <w:lang w:val="es-AR"/>
              </w:rPr>
              <w:t>ecimientos</w:t>
            </w:r>
            <w:r w:rsidRPr="009737BD">
              <w:rPr>
                <w:rFonts w:ascii="Tahoma" w:hAnsi="Tahoma" w:cs="Tahoma"/>
                <w:spacing w:val="1"/>
                <w:lang w:val="es-AR"/>
              </w:rPr>
              <w:t xml:space="preserve"> </w:t>
            </w:r>
            <w:r w:rsidRPr="009737BD">
              <w:rPr>
                <w:rFonts w:ascii="Tahoma" w:hAnsi="Tahoma" w:cs="Tahoma"/>
                <w:lang w:val="es-AR"/>
              </w:rPr>
              <w:t>pro</w:t>
            </w:r>
            <w:r w:rsidRPr="009737BD">
              <w:rPr>
                <w:rFonts w:ascii="Tahoma" w:hAnsi="Tahoma" w:cs="Tahoma"/>
                <w:spacing w:val="1"/>
                <w:lang w:val="es-AR"/>
              </w:rPr>
              <w:t>d</w:t>
            </w:r>
            <w:r w:rsidRPr="009737BD">
              <w:rPr>
                <w:rFonts w:ascii="Tahoma" w:hAnsi="Tahoma" w:cs="Tahoma"/>
                <w:lang w:val="es-AR"/>
              </w:rPr>
              <w:t>uc</w:t>
            </w:r>
            <w:r w:rsidRPr="009737BD">
              <w:rPr>
                <w:rFonts w:ascii="Tahoma" w:hAnsi="Tahoma" w:cs="Tahoma"/>
                <w:spacing w:val="1"/>
                <w:lang w:val="es-AR"/>
              </w:rPr>
              <w:t>t</w:t>
            </w:r>
            <w:r w:rsidRPr="009737BD">
              <w:rPr>
                <w:rFonts w:ascii="Tahoma" w:hAnsi="Tahoma" w:cs="Tahoma"/>
                <w:lang w:val="es-AR"/>
              </w:rPr>
              <w:t>ivos.</w:t>
            </w:r>
          </w:p>
        </w:tc>
      </w:tr>
    </w:tbl>
    <w:p w:rsidR="001A5F7E" w:rsidRPr="009737BD" w:rsidRDefault="001A5F7E">
      <w:pPr>
        <w:widowControl w:val="0"/>
        <w:autoSpaceDE w:val="0"/>
        <w:autoSpaceDN w:val="0"/>
        <w:adjustRightInd w:val="0"/>
        <w:spacing w:before="18" w:after="0" w:line="220" w:lineRule="exact"/>
        <w:rPr>
          <w:rFonts w:ascii="Times New Roman" w:hAnsi="Times New Roman"/>
          <w:lang w:val="es-AR"/>
        </w:rPr>
      </w:pPr>
    </w:p>
    <w:p w:rsidR="001A5F7E" w:rsidRPr="009737BD" w:rsidRDefault="001A5F7E">
      <w:pPr>
        <w:widowControl w:val="0"/>
        <w:autoSpaceDE w:val="0"/>
        <w:autoSpaceDN w:val="0"/>
        <w:adjustRightInd w:val="0"/>
        <w:spacing w:before="22" w:after="0" w:line="240" w:lineRule="auto"/>
        <w:ind w:left="102"/>
        <w:rPr>
          <w:rFonts w:ascii="Tahoma" w:hAnsi="Tahoma" w:cs="Tahoma"/>
          <w:lang w:val="es-AR"/>
        </w:rPr>
      </w:pPr>
      <w:r w:rsidRPr="009737BD">
        <w:rPr>
          <w:rFonts w:ascii="Tahoma" w:hAnsi="Tahoma" w:cs="Tahoma"/>
          <w:b/>
          <w:bCs/>
          <w:lang w:val="es-AR"/>
        </w:rPr>
        <w:t>IV.4.</w:t>
      </w:r>
    </w:p>
    <w:p w:rsidR="008A5EEA" w:rsidRDefault="008A5EEA">
      <w:pPr>
        <w:widowControl w:val="0"/>
        <w:autoSpaceDE w:val="0"/>
        <w:autoSpaceDN w:val="0"/>
        <w:adjustRightInd w:val="0"/>
        <w:spacing w:after="0" w:line="265" w:lineRule="exact"/>
        <w:ind w:left="102"/>
        <w:rPr>
          <w:rFonts w:ascii="Tahoma" w:hAnsi="Tahoma" w:cs="Tahoma"/>
          <w:position w:val="-1"/>
          <w:lang w:val="es-AR"/>
        </w:rPr>
      </w:pP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position w:val="-1"/>
          <w:lang w:val="es-AR"/>
        </w:rPr>
        <w:t>Son</w:t>
      </w:r>
      <w:r w:rsidRPr="009737BD">
        <w:rPr>
          <w:rFonts w:ascii="Tahoma" w:hAnsi="Tahoma" w:cs="Tahoma"/>
          <w:spacing w:val="-10"/>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í</w:t>
      </w:r>
      <w:r w:rsidRPr="009737BD">
        <w:rPr>
          <w:rFonts w:ascii="Tahoma" w:hAnsi="Tahoma" w:cs="Tahoma"/>
          <w:position w:val="-1"/>
          <w:lang w:val="es-AR"/>
        </w:rPr>
        <w:t>as</w:t>
      </w:r>
      <w:r w:rsidRPr="009737BD">
        <w:rPr>
          <w:rFonts w:ascii="Tahoma" w:hAnsi="Tahoma" w:cs="Tahoma"/>
          <w:spacing w:val="-1"/>
          <w:position w:val="-1"/>
          <w:lang w:val="es-AR"/>
        </w:rPr>
        <w:t xml:space="preserve"> </w:t>
      </w:r>
      <w:r w:rsidRPr="009737BD">
        <w:rPr>
          <w:rFonts w:ascii="Tahoma" w:hAnsi="Tahoma" w:cs="Tahoma"/>
          <w:position w:val="-1"/>
          <w:lang w:val="es-AR"/>
        </w:rPr>
        <w:t>r</w:t>
      </w:r>
      <w:r w:rsidRPr="009737BD">
        <w:rPr>
          <w:rFonts w:ascii="Tahoma" w:hAnsi="Tahoma" w:cs="Tahoma"/>
          <w:spacing w:val="1"/>
          <w:position w:val="-1"/>
          <w:lang w:val="es-AR"/>
        </w:rPr>
        <w:t>eg</w:t>
      </w:r>
      <w:r w:rsidRPr="009737BD">
        <w:rPr>
          <w:rFonts w:ascii="Tahoma" w:hAnsi="Tahoma" w:cs="Tahoma"/>
          <w:position w:val="-1"/>
          <w:lang w:val="es-AR"/>
        </w:rPr>
        <w:t>ionales</w:t>
      </w:r>
      <w:r w:rsidRPr="009737BD">
        <w:rPr>
          <w:rFonts w:ascii="Tahoma" w:hAnsi="Tahoma" w:cs="Tahoma"/>
          <w:spacing w:val="-5"/>
          <w:position w:val="-1"/>
          <w:lang w:val="es-AR"/>
        </w:rPr>
        <w:t xml:space="preserve"> </w:t>
      </w:r>
      <w:r w:rsidRPr="009737BD">
        <w:rPr>
          <w:rFonts w:ascii="Tahoma" w:hAnsi="Tahoma" w:cs="Tahoma"/>
          <w:position w:val="-1"/>
          <w:lang w:val="es-AR"/>
        </w:rPr>
        <w:t>en</w:t>
      </w:r>
      <w:r w:rsidRPr="009737BD">
        <w:rPr>
          <w:rFonts w:ascii="Tahoma" w:hAnsi="Tahoma" w:cs="Tahoma"/>
          <w:spacing w:val="-1"/>
          <w:position w:val="-1"/>
          <w:lang w:val="es-AR"/>
        </w:rPr>
        <w:t xml:space="preserve"> </w:t>
      </w:r>
      <w:r w:rsidRPr="009737BD">
        <w:rPr>
          <w:rFonts w:ascii="Tahoma" w:hAnsi="Tahoma" w:cs="Tahoma"/>
          <w:position w:val="-1"/>
          <w:lang w:val="es-AR"/>
        </w:rPr>
        <w:t>el</w:t>
      </w:r>
      <w:r w:rsidRPr="009737BD">
        <w:rPr>
          <w:rFonts w:ascii="Tahoma" w:hAnsi="Tahoma" w:cs="Tahoma"/>
          <w:spacing w:val="-1"/>
          <w:position w:val="-1"/>
          <w:lang w:val="es-AR"/>
        </w:rPr>
        <w:t xml:space="preserve"> </w:t>
      </w:r>
      <w:r w:rsidRPr="009737BD">
        <w:rPr>
          <w:rFonts w:ascii="Tahoma" w:hAnsi="Tahoma" w:cs="Tahoma"/>
          <w:position w:val="-1"/>
          <w:lang w:val="es-AR"/>
        </w:rPr>
        <w:t>Parti</w:t>
      </w:r>
      <w:r w:rsidRPr="009737BD">
        <w:rPr>
          <w:rFonts w:ascii="Tahoma" w:hAnsi="Tahoma" w:cs="Tahoma"/>
          <w:spacing w:val="1"/>
          <w:position w:val="-1"/>
          <w:lang w:val="es-AR"/>
        </w:rPr>
        <w:t>d</w:t>
      </w:r>
      <w:r w:rsidRPr="009737BD">
        <w:rPr>
          <w:rFonts w:ascii="Tahoma" w:hAnsi="Tahoma" w:cs="Tahoma"/>
          <w:position w:val="-1"/>
          <w:lang w:val="es-AR"/>
        </w:rPr>
        <w:t>o</w:t>
      </w:r>
      <w:r w:rsidRPr="009737BD">
        <w:rPr>
          <w:rFonts w:ascii="Tahoma" w:hAnsi="Tahoma" w:cs="Tahoma"/>
          <w:spacing w:val="-4"/>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Chascomús</w:t>
      </w:r>
      <w:r w:rsidRPr="009737BD">
        <w:rPr>
          <w:rFonts w:ascii="Tahoma" w:hAnsi="Tahoma" w:cs="Tahoma"/>
          <w:spacing w:val="-10"/>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as</w:t>
      </w:r>
      <w:r w:rsidRPr="009737BD">
        <w:rPr>
          <w:rFonts w:ascii="Tahoma" w:hAnsi="Tahoma" w:cs="Tahoma"/>
          <w:spacing w:val="-2"/>
          <w:position w:val="-1"/>
          <w:lang w:val="es-AR"/>
        </w:rPr>
        <w:t xml:space="preserve"> </w:t>
      </w:r>
      <w:r w:rsidRPr="009737BD">
        <w:rPr>
          <w:rFonts w:ascii="Tahoma" w:hAnsi="Tahoma" w:cs="Tahoma"/>
          <w:position w:val="-1"/>
          <w:lang w:val="es-AR"/>
        </w:rPr>
        <w:t>siguie</w:t>
      </w:r>
      <w:r w:rsidRPr="009737BD">
        <w:rPr>
          <w:rFonts w:ascii="Tahoma" w:hAnsi="Tahoma" w:cs="Tahoma"/>
          <w:spacing w:val="1"/>
          <w:position w:val="-1"/>
          <w:lang w:val="es-AR"/>
        </w:rPr>
        <w:t>n</w:t>
      </w:r>
      <w:r w:rsidRPr="009737BD">
        <w:rPr>
          <w:rFonts w:ascii="Tahoma" w:hAnsi="Tahoma" w:cs="Tahoma"/>
          <w:position w:val="-1"/>
          <w:lang w:val="es-AR"/>
        </w:rPr>
        <w:t>t</w:t>
      </w:r>
      <w:r w:rsidRPr="009737BD">
        <w:rPr>
          <w:rFonts w:ascii="Tahoma" w:hAnsi="Tahoma" w:cs="Tahoma"/>
          <w:spacing w:val="1"/>
          <w:position w:val="-1"/>
          <w:lang w:val="es-AR"/>
        </w:rPr>
        <w:t>e</w:t>
      </w:r>
      <w:r w:rsidRPr="009737BD">
        <w:rPr>
          <w:rFonts w:ascii="Tahoma" w:hAnsi="Tahoma" w:cs="Tahoma"/>
          <w:position w:val="-1"/>
          <w:lang w:val="es-AR"/>
        </w:rPr>
        <w:t>s:</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position w:val="-1"/>
          <w:lang w:val="es-AR"/>
        </w:rPr>
        <w:t xml:space="preserve">1. </w:t>
      </w:r>
      <w:r w:rsidRPr="009737BD">
        <w:rPr>
          <w:rFonts w:ascii="Tahoma" w:hAnsi="Tahoma" w:cs="Tahoma"/>
          <w:spacing w:val="18"/>
          <w:position w:val="-1"/>
          <w:lang w:val="es-AR"/>
        </w:rPr>
        <w:t xml:space="preserve"> </w:t>
      </w:r>
      <w:r w:rsidRPr="009737BD">
        <w:rPr>
          <w:rFonts w:ascii="Tahoma" w:hAnsi="Tahoma" w:cs="Tahoma"/>
          <w:position w:val="-1"/>
          <w:lang w:val="es-AR"/>
        </w:rPr>
        <w:t>Autovía</w:t>
      </w:r>
      <w:r w:rsidRPr="009737BD">
        <w:rPr>
          <w:rFonts w:ascii="Tahoma" w:hAnsi="Tahoma" w:cs="Tahoma"/>
          <w:spacing w:val="26"/>
          <w:position w:val="-1"/>
          <w:lang w:val="es-AR"/>
        </w:rPr>
        <w:t xml:space="preserve"> </w:t>
      </w:r>
      <w:r w:rsidRPr="009737BD">
        <w:rPr>
          <w:rFonts w:ascii="Tahoma" w:hAnsi="Tahoma" w:cs="Tahoma"/>
          <w:position w:val="-1"/>
          <w:lang w:val="es-AR"/>
        </w:rPr>
        <w:t>2</w:t>
      </w:r>
      <w:r w:rsidRPr="009737BD">
        <w:rPr>
          <w:rFonts w:ascii="Tahoma" w:hAnsi="Tahoma" w:cs="Tahoma"/>
          <w:spacing w:val="33"/>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esde</w:t>
      </w:r>
      <w:r w:rsidRPr="009737BD">
        <w:rPr>
          <w:rFonts w:ascii="Tahoma" w:hAnsi="Tahoma" w:cs="Tahoma"/>
          <w:spacing w:val="32"/>
          <w:position w:val="-1"/>
          <w:lang w:val="es-AR"/>
        </w:rPr>
        <w:t xml:space="preserve"> </w:t>
      </w:r>
      <w:r w:rsidRPr="009737BD">
        <w:rPr>
          <w:rFonts w:ascii="Tahoma" w:hAnsi="Tahoma" w:cs="Tahoma"/>
          <w:position w:val="-1"/>
          <w:lang w:val="es-AR"/>
        </w:rPr>
        <w:t>el</w:t>
      </w:r>
      <w:r w:rsidRPr="009737BD">
        <w:rPr>
          <w:rFonts w:ascii="Tahoma" w:hAnsi="Tahoma" w:cs="Tahoma"/>
          <w:spacing w:val="31"/>
          <w:position w:val="-1"/>
          <w:lang w:val="es-AR"/>
        </w:rPr>
        <w:t xml:space="preserve"> </w:t>
      </w:r>
      <w:r w:rsidRPr="009737BD">
        <w:rPr>
          <w:rFonts w:ascii="Tahoma" w:hAnsi="Tahoma" w:cs="Tahoma"/>
          <w:position w:val="-1"/>
          <w:lang w:val="es-AR"/>
        </w:rPr>
        <w:t>lím</w:t>
      </w:r>
      <w:r w:rsidRPr="009737BD">
        <w:rPr>
          <w:rFonts w:ascii="Tahoma" w:hAnsi="Tahoma" w:cs="Tahoma"/>
          <w:spacing w:val="1"/>
          <w:position w:val="-1"/>
          <w:lang w:val="es-AR"/>
        </w:rPr>
        <w:t>i</w:t>
      </w:r>
      <w:r w:rsidRPr="009737BD">
        <w:rPr>
          <w:rFonts w:ascii="Tahoma" w:hAnsi="Tahoma" w:cs="Tahoma"/>
          <w:position w:val="-1"/>
          <w:lang w:val="es-AR"/>
        </w:rPr>
        <w:t>te</w:t>
      </w:r>
      <w:r w:rsidRPr="009737BD">
        <w:rPr>
          <w:rFonts w:ascii="Tahoma" w:hAnsi="Tahoma" w:cs="Tahoma"/>
          <w:spacing w:val="31"/>
          <w:position w:val="-1"/>
          <w:lang w:val="es-AR"/>
        </w:rPr>
        <w:t xml:space="preserve"> </w:t>
      </w:r>
      <w:r w:rsidRPr="009737BD">
        <w:rPr>
          <w:rFonts w:ascii="Tahoma" w:hAnsi="Tahoma" w:cs="Tahoma"/>
          <w:position w:val="-1"/>
          <w:lang w:val="es-AR"/>
        </w:rPr>
        <w:t>con</w:t>
      </w:r>
      <w:r w:rsidRPr="009737BD">
        <w:rPr>
          <w:rFonts w:ascii="Tahoma" w:hAnsi="Tahoma" w:cs="Tahoma"/>
          <w:spacing w:val="30"/>
          <w:position w:val="-1"/>
          <w:lang w:val="es-AR"/>
        </w:rPr>
        <w:t xml:space="preserve"> </w:t>
      </w:r>
      <w:r w:rsidRPr="009737BD">
        <w:rPr>
          <w:rFonts w:ascii="Tahoma" w:hAnsi="Tahoma" w:cs="Tahoma"/>
          <w:position w:val="-1"/>
          <w:lang w:val="es-AR"/>
        </w:rPr>
        <w:t>el</w:t>
      </w:r>
      <w:r w:rsidRPr="009737BD">
        <w:rPr>
          <w:rFonts w:ascii="Tahoma" w:hAnsi="Tahoma" w:cs="Tahoma"/>
          <w:spacing w:val="31"/>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artido</w:t>
      </w:r>
      <w:r w:rsidRPr="009737BD">
        <w:rPr>
          <w:rFonts w:ascii="Tahoma" w:hAnsi="Tahoma" w:cs="Tahoma"/>
          <w:spacing w:val="32"/>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32"/>
          <w:position w:val="-1"/>
          <w:lang w:val="es-AR"/>
        </w:rPr>
        <w:t xml:space="preserve"> </w:t>
      </w:r>
      <w:r w:rsidRPr="009737BD">
        <w:rPr>
          <w:rFonts w:ascii="Tahoma" w:hAnsi="Tahoma" w:cs="Tahoma"/>
          <w:position w:val="-1"/>
          <w:lang w:val="es-AR"/>
        </w:rPr>
        <w:t>B</w:t>
      </w:r>
      <w:r w:rsidRPr="009737BD">
        <w:rPr>
          <w:rFonts w:ascii="Tahoma" w:hAnsi="Tahoma" w:cs="Tahoma"/>
          <w:spacing w:val="1"/>
          <w:position w:val="-1"/>
          <w:lang w:val="es-AR"/>
        </w:rPr>
        <w:t>r</w:t>
      </w:r>
      <w:r w:rsidRPr="009737BD">
        <w:rPr>
          <w:rFonts w:ascii="Tahoma" w:hAnsi="Tahoma" w:cs="Tahoma"/>
          <w:position w:val="-1"/>
          <w:lang w:val="es-AR"/>
        </w:rPr>
        <w:t>andsen</w:t>
      </w:r>
      <w:r w:rsidRPr="009737BD">
        <w:rPr>
          <w:rFonts w:ascii="Tahoma" w:hAnsi="Tahoma" w:cs="Tahoma"/>
          <w:spacing w:val="32"/>
          <w:position w:val="-1"/>
          <w:lang w:val="es-AR"/>
        </w:rPr>
        <w:t xml:space="preserve"> </w:t>
      </w:r>
      <w:r w:rsidRPr="009737BD">
        <w:rPr>
          <w:rFonts w:ascii="Tahoma" w:hAnsi="Tahoma" w:cs="Tahoma"/>
          <w:spacing w:val="1"/>
          <w:position w:val="-1"/>
          <w:lang w:val="es-AR"/>
        </w:rPr>
        <w:t>h</w:t>
      </w:r>
      <w:r w:rsidRPr="009737BD">
        <w:rPr>
          <w:rFonts w:ascii="Tahoma" w:hAnsi="Tahoma" w:cs="Tahoma"/>
          <w:position w:val="-1"/>
          <w:lang w:val="es-AR"/>
        </w:rPr>
        <w:t>as</w:t>
      </w:r>
      <w:r w:rsidRPr="009737BD">
        <w:rPr>
          <w:rFonts w:ascii="Tahoma" w:hAnsi="Tahoma" w:cs="Tahoma"/>
          <w:spacing w:val="1"/>
          <w:position w:val="-1"/>
          <w:lang w:val="es-AR"/>
        </w:rPr>
        <w:t>t</w:t>
      </w:r>
      <w:r w:rsidRPr="009737BD">
        <w:rPr>
          <w:rFonts w:ascii="Tahoma" w:hAnsi="Tahoma" w:cs="Tahoma"/>
          <w:position w:val="-1"/>
          <w:lang w:val="es-AR"/>
        </w:rPr>
        <w:t>a</w:t>
      </w:r>
      <w:r w:rsidRPr="009737BD">
        <w:rPr>
          <w:rFonts w:ascii="Tahoma" w:hAnsi="Tahoma" w:cs="Tahoma"/>
          <w:spacing w:val="32"/>
          <w:position w:val="-1"/>
          <w:lang w:val="es-AR"/>
        </w:rPr>
        <w:t xml:space="preserve"> </w:t>
      </w:r>
      <w:r w:rsidRPr="009737BD">
        <w:rPr>
          <w:rFonts w:ascii="Tahoma" w:hAnsi="Tahoma" w:cs="Tahoma"/>
          <w:position w:val="-1"/>
          <w:lang w:val="es-AR"/>
        </w:rPr>
        <w:t>el</w:t>
      </w:r>
      <w:r w:rsidRPr="009737BD">
        <w:rPr>
          <w:rFonts w:ascii="Tahoma" w:hAnsi="Tahoma" w:cs="Tahoma"/>
          <w:spacing w:val="31"/>
          <w:position w:val="-1"/>
          <w:lang w:val="es-AR"/>
        </w:rPr>
        <w:t xml:space="preserve"> </w:t>
      </w:r>
      <w:r w:rsidRPr="009737BD">
        <w:rPr>
          <w:rFonts w:ascii="Tahoma" w:hAnsi="Tahoma" w:cs="Tahoma"/>
          <w:position w:val="-1"/>
          <w:lang w:val="es-AR"/>
        </w:rPr>
        <w:t>límite</w:t>
      </w:r>
      <w:r w:rsidRPr="009737BD">
        <w:rPr>
          <w:rFonts w:ascii="Tahoma" w:hAnsi="Tahoma" w:cs="Tahoma"/>
          <w:spacing w:val="28"/>
          <w:position w:val="-1"/>
          <w:lang w:val="es-AR"/>
        </w:rPr>
        <w:t xml:space="preserve"> </w:t>
      </w:r>
      <w:r w:rsidRPr="009737BD">
        <w:rPr>
          <w:rFonts w:ascii="Tahoma" w:hAnsi="Tahoma" w:cs="Tahoma"/>
          <w:position w:val="-1"/>
          <w:lang w:val="es-AR"/>
        </w:rPr>
        <w:t>con</w:t>
      </w:r>
      <w:r w:rsidRPr="009737BD">
        <w:rPr>
          <w:rFonts w:ascii="Tahoma" w:hAnsi="Tahoma" w:cs="Tahoma"/>
          <w:spacing w:val="30"/>
          <w:position w:val="-1"/>
          <w:lang w:val="es-AR"/>
        </w:rPr>
        <w:t xml:space="preserve"> </w:t>
      </w:r>
      <w:r w:rsidRPr="009737BD">
        <w:rPr>
          <w:rFonts w:ascii="Tahoma" w:hAnsi="Tahoma" w:cs="Tahoma"/>
          <w:position w:val="-1"/>
          <w:lang w:val="es-AR"/>
        </w:rPr>
        <w:t>el</w:t>
      </w:r>
      <w:r w:rsidRPr="009737BD">
        <w:rPr>
          <w:rFonts w:ascii="Tahoma" w:hAnsi="Tahoma" w:cs="Tahoma"/>
          <w:spacing w:val="31"/>
          <w:position w:val="-1"/>
          <w:lang w:val="es-AR"/>
        </w:rPr>
        <w:t xml:space="preserve"> </w:t>
      </w:r>
      <w:r w:rsidRPr="009737BD">
        <w:rPr>
          <w:rFonts w:ascii="Tahoma" w:hAnsi="Tahoma" w:cs="Tahoma"/>
          <w:position w:val="-1"/>
          <w:lang w:val="es-AR"/>
        </w:rPr>
        <w:t>Part</w:t>
      </w:r>
      <w:r w:rsidRPr="009737BD">
        <w:rPr>
          <w:rFonts w:ascii="Tahoma" w:hAnsi="Tahoma" w:cs="Tahoma"/>
          <w:spacing w:val="1"/>
          <w:position w:val="-1"/>
          <w:lang w:val="es-AR"/>
        </w:rPr>
        <w:t>id</w:t>
      </w:r>
      <w:r w:rsidRPr="009737BD">
        <w:rPr>
          <w:rFonts w:ascii="Tahoma" w:hAnsi="Tahoma" w:cs="Tahoma"/>
          <w:position w:val="-1"/>
          <w:lang w:val="es-AR"/>
        </w:rPr>
        <w:t>o</w:t>
      </w:r>
      <w:r w:rsidRPr="009737BD">
        <w:rPr>
          <w:rFonts w:ascii="Tahoma" w:hAnsi="Tahoma" w:cs="Tahoma"/>
          <w:spacing w:val="29"/>
          <w:position w:val="-1"/>
          <w:lang w:val="es-AR"/>
        </w:rPr>
        <w:t xml:space="preserve"> </w:t>
      </w:r>
      <w:r w:rsidRPr="009737BD">
        <w:rPr>
          <w:rFonts w:ascii="Tahoma" w:hAnsi="Tahoma" w:cs="Tahoma"/>
          <w:position w:val="-1"/>
          <w:lang w:val="es-AR"/>
        </w:rPr>
        <w:t>de</w:t>
      </w:r>
    </w:p>
    <w:p w:rsidR="001A5F7E" w:rsidRPr="009737BD" w:rsidRDefault="001A5F7E">
      <w:pPr>
        <w:widowControl w:val="0"/>
        <w:autoSpaceDE w:val="0"/>
        <w:autoSpaceDN w:val="0"/>
        <w:adjustRightInd w:val="0"/>
        <w:spacing w:after="0" w:line="265" w:lineRule="exact"/>
        <w:ind w:left="462"/>
        <w:rPr>
          <w:rFonts w:ascii="Tahoma" w:hAnsi="Tahoma" w:cs="Tahoma"/>
          <w:lang w:val="es-AR"/>
        </w:rPr>
      </w:pPr>
      <w:r w:rsidRPr="009737BD">
        <w:rPr>
          <w:rFonts w:ascii="Tahoma" w:hAnsi="Tahoma" w:cs="Tahoma"/>
          <w:position w:val="-1"/>
          <w:lang w:val="es-AR"/>
        </w:rPr>
        <w:t>Castelli.</w:t>
      </w:r>
    </w:p>
    <w:p w:rsidR="001A5F7E" w:rsidRPr="009737BD" w:rsidRDefault="001A5F7E">
      <w:pPr>
        <w:widowControl w:val="0"/>
        <w:autoSpaceDE w:val="0"/>
        <w:autoSpaceDN w:val="0"/>
        <w:adjustRightInd w:val="0"/>
        <w:spacing w:before="1" w:after="0" w:line="240" w:lineRule="auto"/>
        <w:ind w:left="102"/>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Ruta</w:t>
      </w:r>
      <w:r w:rsidRPr="009737BD">
        <w:rPr>
          <w:rFonts w:ascii="Tahoma" w:hAnsi="Tahoma" w:cs="Tahoma"/>
          <w:spacing w:val="28"/>
          <w:lang w:val="es-AR"/>
        </w:rPr>
        <w:t xml:space="preserve"> </w:t>
      </w:r>
      <w:r w:rsidRPr="009737BD">
        <w:rPr>
          <w:rFonts w:ascii="Tahoma" w:hAnsi="Tahoma" w:cs="Tahoma"/>
          <w:lang w:val="es-AR"/>
        </w:rPr>
        <w:t>Provi</w:t>
      </w:r>
      <w:r w:rsidRPr="009737BD">
        <w:rPr>
          <w:rFonts w:ascii="Tahoma" w:hAnsi="Tahoma" w:cs="Tahoma"/>
          <w:spacing w:val="1"/>
          <w:lang w:val="es-AR"/>
        </w:rPr>
        <w:t>n</w:t>
      </w:r>
      <w:r w:rsidRPr="009737BD">
        <w:rPr>
          <w:rFonts w:ascii="Tahoma" w:hAnsi="Tahoma" w:cs="Tahoma"/>
          <w:lang w:val="es-AR"/>
        </w:rPr>
        <w:t>cial</w:t>
      </w:r>
      <w:r w:rsidRPr="009737BD">
        <w:rPr>
          <w:rFonts w:ascii="Tahoma" w:hAnsi="Tahoma" w:cs="Tahoma"/>
          <w:spacing w:val="28"/>
          <w:lang w:val="es-AR"/>
        </w:rPr>
        <w:t xml:space="preserve"> </w:t>
      </w:r>
      <w:r w:rsidRPr="009737BD">
        <w:rPr>
          <w:rFonts w:ascii="Tahoma" w:hAnsi="Tahoma" w:cs="Tahoma"/>
          <w:lang w:val="es-AR"/>
        </w:rPr>
        <w:t>20</w:t>
      </w:r>
      <w:r w:rsidRPr="009737BD">
        <w:rPr>
          <w:rFonts w:ascii="Tahoma" w:hAnsi="Tahoma" w:cs="Tahoma"/>
          <w:spacing w:val="32"/>
          <w:lang w:val="es-AR"/>
        </w:rPr>
        <w:t xml:space="preserve"> </w:t>
      </w:r>
      <w:r w:rsidRPr="009737BD">
        <w:rPr>
          <w:rFonts w:ascii="Tahoma" w:hAnsi="Tahoma" w:cs="Tahoma"/>
          <w:lang w:val="es-AR"/>
        </w:rPr>
        <w:t>des</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9"/>
          <w:lang w:val="es-AR"/>
        </w:rPr>
        <w:t xml:space="preserve"> </w:t>
      </w:r>
      <w:r w:rsidRPr="009737BD">
        <w:rPr>
          <w:rFonts w:ascii="Tahoma" w:hAnsi="Tahoma" w:cs="Tahoma"/>
          <w:lang w:val="es-AR"/>
        </w:rPr>
        <w:t>el</w:t>
      </w:r>
      <w:r w:rsidRPr="009737BD">
        <w:rPr>
          <w:rFonts w:ascii="Tahoma" w:hAnsi="Tahoma" w:cs="Tahoma"/>
          <w:spacing w:val="30"/>
          <w:lang w:val="es-AR"/>
        </w:rPr>
        <w:t xml:space="preserve"> </w:t>
      </w:r>
      <w:r w:rsidRPr="009737BD">
        <w:rPr>
          <w:rFonts w:ascii="Tahoma" w:hAnsi="Tahoma" w:cs="Tahoma"/>
          <w:lang w:val="es-AR"/>
        </w:rPr>
        <w:t>límite</w:t>
      </w:r>
      <w:r w:rsidRPr="009737BD">
        <w:rPr>
          <w:rFonts w:ascii="Tahoma" w:hAnsi="Tahoma" w:cs="Tahoma"/>
          <w:spacing w:val="27"/>
          <w:lang w:val="es-AR"/>
        </w:rPr>
        <w:t xml:space="preserve"> </w:t>
      </w:r>
      <w:r w:rsidRPr="009737BD">
        <w:rPr>
          <w:rFonts w:ascii="Tahoma" w:hAnsi="Tahoma" w:cs="Tahoma"/>
          <w:lang w:val="es-AR"/>
        </w:rPr>
        <w:t>con</w:t>
      </w:r>
      <w:r w:rsidRPr="009737BD">
        <w:rPr>
          <w:rFonts w:ascii="Tahoma" w:hAnsi="Tahoma" w:cs="Tahoma"/>
          <w:spacing w:val="29"/>
          <w:lang w:val="es-AR"/>
        </w:rPr>
        <w:t xml:space="preserve"> </w:t>
      </w:r>
      <w:r w:rsidRPr="009737BD">
        <w:rPr>
          <w:rFonts w:ascii="Tahoma" w:hAnsi="Tahoma" w:cs="Tahoma"/>
          <w:lang w:val="es-AR"/>
        </w:rPr>
        <w:t>el</w:t>
      </w:r>
      <w:r w:rsidRPr="009737BD">
        <w:rPr>
          <w:rFonts w:ascii="Tahoma" w:hAnsi="Tahoma" w:cs="Tahoma"/>
          <w:spacing w:val="30"/>
          <w:lang w:val="es-AR"/>
        </w:rPr>
        <w:t xml:space="preserve"> </w:t>
      </w:r>
      <w:r w:rsidRPr="009737BD">
        <w:rPr>
          <w:rFonts w:ascii="Tahoma" w:hAnsi="Tahoma" w:cs="Tahoma"/>
          <w:lang w:val="es-AR"/>
        </w:rPr>
        <w:t>P</w:t>
      </w:r>
      <w:r w:rsidRPr="009737BD">
        <w:rPr>
          <w:rFonts w:ascii="Tahoma" w:hAnsi="Tahoma" w:cs="Tahoma"/>
          <w:spacing w:val="-2"/>
          <w:lang w:val="es-AR"/>
        </w:rPr>
        <w:t>a</w:t>
      </w:r>
      <w:r w:rsidRPr="009737BD">
        <w:rPr>
          <w:rFonts w:ascii="Tahoma" w:hAnsi="Tahoma" w:cs="Tahoma"/>
          <w:lang w:val="es-AR"/>
        </w:rPr>
        <w:t>rtido</w:t>
      </w:r>
      <w:r w:rsidRPr="009737BD">
        <w:rPr>
          <w:rFonts w:ascii="Tahoma" w:hAnsi="Tahoma" w:cs="Tahoma"/>
          <w:spacing w:val="31"/>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General</w:t>
      </w:r>
      <w:r w:rsidRPr="009737BD">
        <w:rPr>
          <w:rFonts w:ascii="Tahoma" w:hAnsi="Tahoma" w:cs="Tahoma"/>
          <w:spacing w:val="25"/>
          <w:lang w:val="es-AR"/>
        </w:rPr>
        <w:t xml:space="preserve"> </w:t>
      </w:r>
      <w:r w:rsidRPr="009737BD">
        <w:rPr>
          <w:rFonts w:ascii="Tahoma" w:hAnsi="Tahoma" w:cs="Tahoma"/>
          <w:lang w:val="es-AR"/>
        </w:rPr>
        <w:t>Paz</w:t>
      </w:r>
      <w:r w:rsidRPr="009737BD">
        <w:rPr>
          <w:rFonts w:ascii="Tahoma" w:hAnsi="Tahoma" w:cs="Tahoma"/>
          <w:spacing w:val="29"/>
          <w:lang w:val="es-AR"/>
        </w:rPr>
        <w:t xml:space="preserve"> </w:t>
      </w:r>
      <w:r w:rsidRPr="009737BD">
        <w:rPr>
          <w:rFonts w:ascii="Tahoma" w:hAnsi="Tahoma" w:cs="Tahoma"/>
          <w:lang w:val="es-AR"/>
        </w:rPr>
        <w:t>hasta</w:t>
      </w:r>
      <w:r w:rsidRPr="009737BD">
        <w:rPr>
          <w:rFonts w:ascii="Tahoma" w:hAnsi="Tahoma" w:cs="Tahoma"/>
          <w:spacing w:val="27"/>
          <w:lang w:val="es-AR"/>
        </w:rPr>
        <w:t xml:space="preserve"> </w:t>
      </w:r>
      <w:r w:rsidRPr="009737BD">
        <w:rPr>
          <w:rFonts w:ascii="Tahoma" w:hAnsi="Tahoma" w:cs="Tahoma"/>
          <w:lang w:val="es-AR"/>
        </w:rPr>
        <w:t>el</w:t>
      </w:r>
      <w:r w:rsidRPr="009737BD">
        <w:rPr>
          <w:rFonts w:ascii="Tahoma" w:hAnsi="Tahoma" w:cs="Tahoma"/>
          <w:spacing w:val="30"/>
          <w:lang w:val="es-AR"/>
        </w:rPr>
        <w:t xml:space="preserve"> </w:t>
      </w:r>
      <w:r w:rsidRPr="009737BD">
        <w:rPr>
          <w:rFonts w:ascii="Tahoma" w:hAnsi="Tahoma" w:cs="Tahoma"/>
          <w:lang w:val="es-AR"/>
        </w:rPr>
        <w:t>límite</w:t>
      </w:r>
      <w:r w:rsidRPr="009737BD">
        <w:rPr>
          <w:rFonts w:ascii="Tahoma" w:hAnsi="Tahoma" w:cs="Tahoma"/>
          <w:spacing w:val="27"/>
          <w:lang w:val="es-AR"/>
        </w:rPr>
        <w:t xml:space="preserve"> </w:t>
      </w:r>
      <w:r w:rsidRPr="009737BD">
        <w:rPr>
          <w:rFonts w:ascii="Tahoma" w:hAnsi="Tahoma" w:cs="Tahoma"/>
          <w:lang w:val="es-AR"/>
        </w:rPr>
        <w:t>con</w:t>
      </w:r>
      <w:r w:rsidRPr="009737BD">
        <w:rPr>
          <w:rFonts w:ascii="Tahoma" w:hAnsi="Tahoma" w:cs="Tahoma"/>
          <w:spacing w:val="29"/>
          <w:lang w:val="es-AR"/>
        </w:rPr>
        <w:t xml:space="preserve"> </w:t>
      </w:r>
      <w:r w:rsidRPr="009737BD">
        <w:rPr>
          <w:rFonts w:ascii="Tahoma" w:hAnsi="Tahoma" w:cs="Tahoma"/>
          <w:lang w:val="es-AR"/>
        </w:rPr>
        <w:t>el</w:t>
      </w:r>
    </w:p>
    <w:p w:rsidR="001A5F7E" w:rsidRPr="009737BD" w:rsidRDefault="001A5F7E">
      <w:pPr>
        <w:widowControl w:val="0"/>
        <w:autoSpaceDE w:val="0"/>
        <w:autoSpaceDN w:val="0"/>
        <w:adjustRightInd w:val="0"/>
        <w:spacing w:after="0" w:line="265" w:lineRule="exact"/>
        <w:ind w:left="462"/>
        <w:rPr>
          <w:rFonts w:ascii="Tahoma" w:hAnsi="Tahoma" w:cs="Tahoma"/>
          <w:lang w:val="es-AR"/>
        </w:rPr>
      </w:pPr>
      <w:r w:rsidRPr="009737BD">
        <w:rPr>
          <w:rFonts w:ascii="Tahoma" w:hAnsi="Tahoma" w:cs="Tahoma"/>
          <w:position w:val="-1"/>
          <w:lang w:val="es-AR"/>
        </w:rPr>
        <w:t>Partido</w:t>
      </w:r>
      <w:r w:rsidRPr="009737BD">
        <w:rPr>
          <w:rFonts w:ascii="Tahoma" w:hAnsi="Tahoma" w:cs="Tahoma"/>
          <w:spacing w:val="-13"/>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unta Ind</w:t>
      </w:r>
      <w:r w:rsidRPr="009737BD">
        <w:rPr>
          <w:rFonts w:ascii="Tahoma" w:hAnsi="Tahoma" w:cs="Tahoma"/>
          <w:spacing w:val="2"/>
          <w:position w:val="-1"/>
          <w:lang w:val="es-AR"/>
        </w:rPr>
        <w:t>i</w:t>
      </w:r>
      <w:r w:rsidRPr="009737BD">
        <w:rPr>
          <w:rFonts w:ascii="Tahoma" w:hAnsi="Tahoma" w:cs="Tahoma"/>
          <w:position w:val="-1"/>
          <w:lang w:val="es-AR"/>
        </w:rPr>
        <w:t>o.</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Ruta</w:t>
      </w:r>
      <w:r w:rsidRPr="009737BD">
        <w:rPr>
          <w:rFonts w:ascii="Tahoma" w:hAnsi="Tahoma" w:cs="Tahoma"/>
          <w:spacing w:val="21"/>
          <w:position w:val="-1"/>
          <w:lang w:val="es-AR"/>
        </w:rPr>
        <w:t xml:space="preserve"> </w:t>
      </w:r>
      <w:r w:rsidRPr="009737BD">
        <w:rPr>
          <w:rFonts w:ascii="Tahoma" w:hAnsi="Tahoma" w:cs="Tahoma"/>
          <w:position w:val="-1"/>
          <w:lang w:val="es-AR"/>
        </w:rPr>
        <w:t>Prov</w:t>
      </w:r>
      <w:r w:rsidRPr="009737BD">
        <w:rPr>
          <w:rFonts w:ascii="Tahoma" w:hAnsi="Tahoma" w:cs="Tahoma"/>
          <w:spacing w:val="1"/>
          <w:position w:val="-1"/>
          <w:lang w:val="es-AR"/>
        </w:rPr>
        <w:t>in</w:t>
      </w:r>
      <w:r w:rsidRPr="009737BD">
        <w:rPr>
          <w:rFonts w:ascii="Tahoma" w:hAnsi="Tahoma" w:cs="Tahoma"/>
          <w:position w:val="-1"/>
          <w:lang w:val="es-AR"/>
        </w:rPr>
        <w:t>cial</w:t>
      </w:r>
      <w:r w:rsidRPr="009737BD">
        <w:rPr>
          <w:rFonts w:ascii="Tahoma" w:hAnsi="Tahoma" w:cs="Tahoma"/>
          <w:spacing w:val="21"/>
          <w:position w:val="-1"/>
          <w:lang w:val="es-AR"/>
        </w:rPr>
        <w:t xml:space="preserve"> </w:t>
      </w:r>
      <w:r w:rsidRPr="009737BD">
        <w:rPr>
          <w:rFonts w:ascii="Tahoma" w:hAnsi="Tahoma" w:cs="Tahoma"/>
          <w:position w:val="-1"/>
          <w:lang w:val="es-AR"/>
        </w:rPr>
        <w:t>58</w:t>
      </w:r>
      <w:r w:rsidRPr="009737BD">
        <w:rPr>
          <w:rFonts w:ascii="Tahoma" w:hAnsi="Tahoma" w:cs="Tahoma"/>
          <w:spacing w:val="25"/>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sd</w:t>
      </w:r>
      <w:r w:rsidRPr="009737BD">
        <w:rPr>
          <w:rFonts w:ascii="Tahoma" w:hAnsi="Tahoma" w:cs="Tahoma"/>
          <w:position w:val="-1"/>
          <w:lang w:val="es-AR"/>
        </w:rPr>
        <w:t>e</w:t>
      </w:r>
      <w:r w:rsidRPr="009737BD">
        <w:rPr>
          <w:rFonts w:ascii="Tahoma" w:hAnsi="Tahoma" w:cs="Tahoma"/>
          <w:spacing w:val="23"/>
          <w:position w:val="-1"/>
          <w:lang w:val="es-AR"/>
        </w:rPr>
        <w:t xml:space="preserve"> </w:t>
      </w:r>
      <w:r w:rsidRPr="009737BD">
        <w:rPr>
          <w:rFonts w:ascii="Tahoma" w:hAnsi="Tahoma" w:cs="Tahoma"/>
          <w:position w:val="-1"/>
          <w:lang w:val="es-AR"/>
        </w:rPr>
        <w:t>el</w:t>
      </w:r>
      <w:r w:rsidRPr="009737BD">
        <w:rPr>
          <w:rFonts w:ascii="Tahoma" w:hAnsi="Tahoma" w:cs="Tahoma"/>
          <w:spacing w:val="23"/>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r</w:t>
      </w:r>
      <w:r w:rsidRPr="009737BD">
        <w:rPr>
          <w:rFonts w:ascii="Tahoma" w:hAnsi="Tahoma" w:cs="Tahoma"/>
          <w:position w:val="-1"/>
          <w:lang w:val="es-AR"/>
        </w:rPr>
        <w:t>uce</w:t>
      </w:r>
      <w:r w:rsidRPr="009737BD">
        <w:rPr>
          <w:rFonts w:ascii="Tahoma" w:hAnsi="Tahoma" w:cs="Tahoma"/>
          <w:spacing w:val="24"/>
          <w:position w:val="-1"/>
          <w:lang w:val="es-AR"/>
        </w:rPr>
        <w:t xml:space="preserve"> </w:t>
      </w:r>
      <w:r w:rsidRPr="009737BD">
        <w:rPr>
          <w:rFonts w:ascii="Tahoma" w:hAnsi="Tahoma" w:cs="Tahoma"/>
          <w:position w:val="-1"/>
          <w:lang w:val="es-AR"/>
        </w:rPr>
        <w:t>con</w:t>
      </w:r>
      <w:r w:rsidRPr="009737BD">
        <w:rPr>
          <w:rFonts w:ascii="Tahoma" w:hAnsi="Tahoma" w:cs="Tahoma"/>
          <w:spacing w:val="22"/>
          <w:position w:val="-1"/>
          <w:lang w:val="es-AR"/>
        </w:rPr>
        <w:t xml:space="preserve"> </w:t>
      </w:r>
      <w:r w:rsidRPr="009737BD">
        <w:rPr>
          <w:rFonts w:ascii="Tahoma" w:hAnsi="Tahoma" w:cs="Tahoma"/>
          <w:position w:val="-1"/>
          <w:lang w:val="es-AR"/>
        </w:rPr>
        <w:t>Ruta</w:t>
      </w:r>
      <w:r w:rsidRPr="009737BD">
        <w:rPr>
          <w:rFonts w:ascii="Tahoma" w:hAnsi="Tahoma" w:cs="Tahoma"/>
          <w:spacing w:val="21"/>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ro</w:t>
      </w:r>
      <w:r w:rsidRPr="009737BD">
        <w:rPr>
          <w:rFonts w:ascii="Tahoma" w:hAnsi="Tahoma" w:cs="Tahoma"/>
          <w:position w:val="-1"/>
          <w:lang w:val="es-AR"/>
        </w:rPr>
        <w:t>vincial</w:t>
      </w:r>
      <w:r w:rsidRPr="009737BD">
        <w:rPr>
          <w:rFonts w:ascii="Tahoma" w:hAnsi="Tahoma" w:cs="Tahoma"/>
          <w:spacing w:val="23"/>
          <w:position w:val="-1"/>
          <w:lang w:val="es-AR"/>
        </w:rPr>
        <w:t xml:space="preserve"> </w:t>
      </w:r>
      <w:r w:rsidRPr="009737BD">
        <w:rPr>
          <w:rFonts w:ascii="Tahoma" w:hAnsi="Tahoma" w:cs="Tahoma"/>
          <w:position w:val="-1"/>
          <w:lang w:val="es-AR"/>
        </w:rPr>
        <w:t>11</w:t>
      </w:r>
      <w:r w:rsidRPr="009737BD">
        <w:rPr>
          <w:rFonts w:ascii="Tahoma" w:hAnsi="Tahoma" w:cs="Tahoma"/>
          <w:spacing w:val="25"/>
          <w:position w:val="-1"/>
          <w:lang w:val="es-AR"/>
        </w:rPr>
        <w:t xml:space="preserve"> </w:t>
      </w:r>
      <w:r w:rsidRPr="009737BD">
        <w:rPr>
          <w:rFonts w:ascii="Tahoma" w:hAnsi="Tahoma" w:cs="Tahoma"/>
          <w:spacing w:val="1"/>
          <w:position w:val="-1"/>
          <w:lang w:val="es-AR"/>
        </w:rPr>
        <w:t>h</w:t>
      </w:r>
      <w:r w:rsidRPr="009737BD">
        <w:rPr>
          <w:rFonts w:ascii="Tahoma" w:hAnsi="Tahoma" w:cs="Tahoma"/>
          <w:position w:val="-1"/>
          <w:lang w:val="es-AR"/>
        </w:rPr>
        <w:t>asta</w:t>
      </w:r>
      <w:r w:rsidRPr="009737BD">
        <w:rPr>
          <w:rFonts w:ascii="Tahoma" w:hAnsi="Tahoma" w:cs="Tahoma"/>
          <w:spacing w:val="24"/>
          <w:position w:val="-1"/>
          <w:lang w:val="es-AR"/>
        </w:rPr>
        <w:t xml:space="preserve"> </w:t>
      </w:r>
      <w:r w:rsidRPr="009737BD">
        <w:rPr>
          <w:rFonts w:ascii="Tahoma" w:hAnsi="Tahoma" w:cs="Tahoma"/>
          <w:position w:val="-1"/>
          <w:lang w:val="es-AR"/>
        </w:rPr>
        <w:t>el</w:t>
      </w:r>
      <w:r w:rsidRPr="009737BD">
        <w:rPr>
          <w:rFonts w:ascii="Tahoma" w:hAnsi="Tahoma" w:cs="Tahoma"/>
          <w:spacing w:val="23"/>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r</w:t>
      </w:r>
      <w:r w:rsidRPr="009737BD">
        <w:rPr>
          <w:rFonts w:ascii="Tahoma" w:hAnsi="Tahoma" w:cs="Tahoma"/>
          <w:position w:val="-1"/>
          <w:lang w:val="es-AR"/>
        </w:rPr>
        <w:t>uce</w:t>
      </w:r>
      <w:r w:rsidRPr="009737BD">
        <w:rPr>
          <w:rFonts w:ascii="Tahoma" w:hAnsi="Tahoma" w:cs="Tahoma"/>
          <w:spacing w:val="24"/>
          <w:position w:val="-1"/>
          <w:lang w:val="es-AR"/>
        </w:rPr>
        <w:t xml:space="preserve"> </w:t>
      </w:r>
      <w:r w:rsidRPr="009737BD">
        <w:rPr>
          <w:rFonts w:ascii="Tahoma" w:hAnsi="Tahoma" w:cs="Tahoma"/>
          <w:position w:val="-1"/>
          <w:lang w:val="es-AR"/>
        </w:rPr>
        <w:t>con</w:t>
      </w:r>
      <w:r w:rsidRPr="009737BD">
        <w:rPr>
          <w:rFonts w:ascii="Tahoma" w:hAnsi="Tahoma" w:cs="Tahoma"/>
          <w:spacing w:val="22"/>
          <w:position w:val="-1"/>
          <w:lang w:val="es-AR"/>
        </w:rPr>
        <w:t xml:space="preserve"> </w:t>
      </w:r>
      <w:smartTag w:uri="urn:schemas-microsoft-com:office:smarttags" w:element="PersonName">
        <w:smartTagPr>
          <w:attr w:name="ProductID" w:val="la Avenida"/>
        </w:smartTagPr>
        <w:r w:rsidRPr="009737BD">
          <w:rPr>
            <w:rFonts w:ascii="Tahoma" w:hAnsi="Tahoma" w:cs="Tahoma"/>
            <w:position w:val="-1"/>
            <w:lang w:val="es-AR"/>
          </w:rPr>
          <w:t>la</w:t>
        </w:r>
        <w:r w:rsidRPr="009737BD">
          <w:rPr>
            <w:rFonts w:ascii="Tahoma" w:hAnsi="Tahoma" w:cs="Tahoma"/>
            <w:spacing w:val="25"/>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v</w:t>
        </w:r>
        <w:r w:rsidRPr="009737BD">
          <w:rPr>
            <w:rFonts w:ascii="Tahoma" w:hAnsi="Tahoma" w:cs="Tahoma"/>
            <w:position w:val="-1"/>
            <w:lang w:val="es-AR"/>
          </w:rPr>
          <w:t>enida</w:t>
        </w:r>
      </w:smartTag>
    </w:p>
    <w:p w:rsidR="001A5F7E" w:rsidRPr="009737BD" w:rsidRDefault="001A5F7E">
      <w:pPr>
        <w:widowControl w:val="0"/>
        <w:autoSpaceDE w:val="0"/>
        <w:autoSpaceDN w:val="0"/>
        <w:adjustRightInd w:val="0"/>
        <w:spacing w:before="8" w:after="0" w:line="266" w:lineRule="exact"/>
        <w:ind w:left="462" w:right="68"/>
        <w:rPr>
          <w:rFonts w:ascii="Tahoma" w:hAnsi="Tahoma" w:cs="Tahoma"/>
          <w:lang w:val="es-AR"/>
        </w:rPr>
      </w:pPr>
      <w:r w:rsidRPr="009737BD">
        <w:rPr>
          <w:rFonts w:ascii="Tahoma" w:hAnsi="Tahoma" w:cs="Tahoma"/>
          <w:lang w:val="es-AR"/>
        </w:rPr>
        <w:t>Conquistadores</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4"/>
          <w:lang w:val="es-AR"/>
        </w:rPr>
        <w:t xml:space="preserve"> </w:t>
      </w:r>
      <w:r w:rsidRPr="009737BD">
        <w:rPr>
          <w:rFonts w:ascii="Tahoma" w:hAnsi="Tahoma" w:cs="Tahoma"/>
          <w:lang w:val="es-AR"/>
        </w:rPr>
        <w:t>las</w:t>
      </w:r>
      <w:r w:rsidRPr="009737BD">
        <w:rPr>
          <w:rFonts w:ascii="Tahoma" w:hAnsi="Tahoma" w:cs="Tahoma"/>
          <w:spacing w:val="26"/>
          <w:lang w:val="es-AR"/>
        </w:rPr>
        <w:t xml:space="preserve"> </w:t>
      </w:r>
      <w:r w:rsidRPr="009737BD">
        <w:rPr>
          <w:rFonts w:ascii="Tahoma" w:hAnsi="Tahoma" w:cs="Tahoma"/>
          <w:spacing w:val="1"/>
          <w:lang w:val="es-AR"/>
        </w:rPr>
        <w:t>C</w:t>
      </w:r>
      <w:r w:rsidRPr="009737BD">
        <w:rPr>
          <w:rFonts w:ascii="Tahoma" w:hAnsi="Tahoma" w:cs="Tahoma"/>
          <w:lang w:val="es-AR"/>
        </w:rPr>
        <w:t>ampañas</w:t>
      </w:r>
      <w:r w:rsidRPr="009737BD">
        <w:rPr>
          <w:rFonts w:ascii="Tahoma" w:hAnsi="Tahoma" w:cs="Tahoma"/>
          <w:spacing w:val="20"/>
          <w:lang w:val="es-AR"/>
        </w:rPr>
        <w:t xml:space="preserve"> </w:t>
      </w:r>
      <w:r w:rsidRPr="009737BD">
        <w:rPr>
          <w:rFonts w:ascii="Tahoma" w:hAnsi="Tahoma" w:cs="Tahoma"/>
          <w:lang w:val="es-AR"/>
        </w:rPr>
        <w:t>al</w:t>
      </w:r>
      <w:r w:rsidRPr="009737BD">
        <w:rPr>
          <w:rFonts w:ascii="Tahoma" w:hAnsi="Tahoma" w:cs="Tahoma"/>
          <w:spacing w:val="28"/>
          <w:lang w:val="es-AR"/>
        </w:rPr>
        <w:t xml:space="preserve"> </w:t>
      </w:r>
      <w:r w:rsidRPr="009737BD">
        <w:rPr>
          <w:rFonts w:ascii="Tahoma" w:hAnsi="Tahoma" w:cs="Tahoma"/>
          <w:lang w:val="es-AR"/>
        </w:rPr>
        <w:t>Desierto</w:t>
      </w:r>
      <w:r w:rsidRPr="009737BD">
        <w:rPr>
          <w:rFonts w:ascii="Tahoma" w:hAnsi="Tahoma" w:cs="Tahoma"/>
          <w:spacing w:val="19"/>
          <w:lang w:val="es-AR"/>
        </w:rPr>
        <w:t xml:space="preserve"> </w:t>
      </w:r>
      <w:r w:rsidRPr="009737BD">
        <w:rPr>
          <w:rFonts w:ascii="Tahoma" w:hAnsi="Tahoma" w:cs="Tahoma"/>
          <w:lang w:val="es-AR"/>
        </w:rPr>
        <w:t>y</w:t>
      </w:r>
      <w:r w:rsidRPr="009737BD">
        <w:rPr>
          <w:rFonts w:ascii="Tahoma" w:hAnsi="Tahoma" w:cs="Tahoma"/>
          <w:spacing w:val="27"/>
          <w:lang w:val="es-AR"/>
        </w:rPr>
        <w:t xml:space="preserve"> </w:t>
      </w:r>
      <w:r w:rsidRPr="009737BD">
        <w:rPr>
          <w:rFonts w:ascii="Tahoma" w:hAnsi="Tahoma" w:cs="Tahoma"/>
          <w:lang w:val="es-AR"/>
        </w:rPr>
        <w:t>desde</w:t>
      </w:r>
      <w:r w:rsidRPr="009737BD">
        <w:rPr>
          <w:rFonts w:ascii="Tahoma" w:hAnsi="Tahoma" w:cs="Tahoma"/>
          <w:spacing w:val="21"/>
          <w:lang w:val="es-AR"/>
        </w:rPr>
        <w:t xml:space="preserve"> </w:t>
      </w:r>
      <w:r w:rsidRPr="009737BD">
        <w:rPr>
          <w:rFonts w:ascii="Tahoma" w:hAnsi="Tahoma" w:cs="Tahoma"/>
          <w:lang w:val="es-AR"/>
        </w:rPr>
        <w:t>Ruta</w:t>
      </w:r>
      <w:r w:rsidRPr="009737BD">
        <w:rPr>
          <w:rFonts w:ascii="Tahoma" w:hAnsi="Tahoma" w:cs="Tahoma"/>
          <w:spacing w:val="24"/>
          <w:lang w:val="es-AR"/>
        </w:rPr>
        <w:t xml:space="preserve"> </w:t>
      </w:r>
      <w:r w:rsidRPr="009737BD">
        <w:rPr>
          <w:rFonts w:ascii="Tahoma" w:hAnsi="Tahoma" w:cs="Tahoma"/>
          <w:lang w:val="es-AR"/>
        </w:rPr>
        <w:t>Provincial</w:t>
      </w:r>
      <w:r w:rsidRPr="009737BD">
        <w:rPr>
          <w:rFonts w:ascii="Tahoma" w:hAnsi="Tahoma" w:cs="Tahoma"/>
          <w:spacing w:val="18"/>
          <w:lang w:val="es-AR"/>
        </w:rPr>
        <w:t xml:space="preserve"> </w:t>
      </w:r>
      <w:r w:rsidRPr="009737BD">
        <w:rPr>
          <w:rFonts w:ascii="Tahoma" w:hAnsi="Tahoma" w:cs="Tahoma"/>
          <w:lang w:val="es-AR"/>
        </w:rPr>
        <w:t>20</w:t>
      </w:r>
      <w:r w:rsidRPr="009737BD">
        <w:rPr>
          <w:rFonts w:ascii="Tahoma" w:hAnsi="Tahoma" w:cs="Tahoma"/>
          <w:spacing w:val="26"/>
          <w:lang w:val="es-AR"/>
        </w:rPr>
        <w:t xml:space="preserve"> </w:t>
      </w:r>
      <w:r w:rsidRPr="009737BD">
        <w:rPr>
          <w:rFonts w:ascii="Tahoma" w:hAnsi="Tahoma" w:cs="Tahoma"/>
          <w:lang w:val="es-AR"/>
        </w:rPr>
        <w:t>hasta</w:t>
      </w:r>
      <w:r w:rsidRPr="009737BD">
        <w:rPr>
          <w:rFonts w:ascii="Tahoma" w:hAnsi="Tahoma" w:cs="Tahoma"/>
          <w:spacing w:val="21"/>
          <w:lang w:val="es-AR"/>
        </w:rPr>
        <w:t xml:space="preserve"> </w:t>
      </w:r>
      <w:r w:rsidRPr="009737BD">
        <w:rPr>
          <w:rFonts w:ascii="Tahoma" w:hAnsi="Tahoma" w:cs="Tahoma"/>
          <w:lang w:val="es-AR"/>
        </w:rPr>
        <w:t>el</w:t>
      </w:r>
      <w:r w:rsidRPr="009737BD">
        <w:rPr>
          <w:rFonts w:ascii="Tahoma" w:hAnsi="Tahoma" w:cs="Tahoma"/>
          <w:spacing w:val="26"/>
          <w:lang w:val="es-AR"/>
        </w:rPr>
        <w:t xml:space="preserve"> </w:t>
      </w:r>
      <w:r w:rsidRPr="009737BD">
        <w:rPr>
          <w:rFonts w:ascii="Tahoma" w:hAnsi="Tahoma" w:cs="Tahoma"/>
          <w:lang w:val="es-AR"/>
        </w:rPr>
        <w:t>límite</w:t>
      </w:r>
      <w:r w:rsidRPr="009737BD">
        <w:rPr>
          <w:rFonts w:ascii="Tahoma" w:hAnsi="Tahoma" w:cs="Tahoma"/>
          <w:spacing w:val="-5"/>
          <w:lang w:val="es-AR"/>
        </w:rPr>
        <w:t xml:space="preserve"> </w:t>
      </w:r>
      <w:r w:rsidRPr="009737BD">
        <w:rPr>
          <w:rFonts w:ascii="Tahoma" w:hAnsi="Tahoma" w:cs="Tahoma"/>
          <w:spacing w:val="-1"/>
          <w:lang w:val="es-AR"/>
        </w:rPr>
        <w:t>c</w:t>
      </w:r>
      <w:r w:rsidRPr="009737BD">
        <w:rPr>
          <w:rFonts w:ascii="Tahoma" w:hAnsi="Tahoma" w:cs="Tahoma"/>
          <w:lang w:val="es-AR"/>
        </w:rPr>
        <w:t>on</w:t>
      </w:r>
      <w:r w:rsidRPr="009737BD">
        <w:rPr>
          <w:rFonts w:ascii="Tahoma" w:hAnsi="Tahoma" w:cs="Tahoma"/>
          <w:spacing w:val="-1"/>
          <w:lang w:val="es-AR"/>
        </w:rPr>
        <w:t xml:space="preserve"> </w:t>
      </w:r>
      <w:r w:rsidRPr="009737BD">
        <w:rPr>
          <w:rFonts w:ascii="Tahoma" w:hAnsi="Tahoma" w:cs="Tahoma"/>
          <w:lang w:val="es-AR"/>
        </w:rPr>
        <w:t xml:space="preserve">el </w:t>
      </w:r>
      <w:r w:rsidRPr="009737BD">
        <w:rPr>
          <w:rFonts w:ascii="Tahoma" w:hAnsi="Tahoma" w:cs="Tahoma"/>
          <w:spacing w:val="1"/>
          <w:lang w:val="es-AR"/>
        </w:rPr>
        <w:t>P</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t</w:t>
      </w:r>
      <w:r w:rsidRPr="009737BD">
        <w:rPr>
          <w:rFonts w:ascii="Tahoma" w:hAnsi="Tahoma" w:cs="Tahoma"/>
          <w:spacing w:val="1"/>
          <w:lang w:val="es-AR"/>
        </w:rPr>
        <w:t>id</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G</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1"/>
          <w:lang w:val="es-AR"/>
        </w:rPr>
        <w:t>ra</w:t>
      </w:r>
      <w:r w:rsidRPr="009737BD">
        <w:rPr>
          <w:rFonts w:ascii="Tahoma" w:hAnsi="Tahoma" w:cs="Tahoma"/>
          <w:lang w:val="es-AR"/>
        </w:rPr>
        <w:t>l</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lang w:val="es-AR"/>
        </w:rPr>
        <w:t>az.</w:t>
      </w:r>
    </w:p>
    <w:p w:rsidR="001A5F7E" w:rsidRPr="009737BD" w:rsidRDefault="001A5F7E">
      <w:pPr>
        <w:widowControl w:val="0"/>
        <w:autoSpaceDE w:val="0"/>
        <w:autoSpaceDN w:val="0"/>
        <w:adjustRightInd w:val="0"/>
        <w:spacing w:after="0" w:line="258" w:lineRule="exact"/>
        <w:ind w:left="102"/>
        <w:rPr>
          <w:rFonts w:ascii="Tahoma" w:hAnsi="Tahoma" w:cs="Tahoma"/>
          <w:lang w:val="es-AR"/>
        </w:rPr>
      </w:pPr>
      <w:r w:rsidRPr="009737BD">
        <w:rPr>
          <w:rFonts w:ascii="Tahoma" w:hAnsi="Tahoma" w:cs="Tahoma"/>
          <w:position w:val="-1"/>
          <w:lang w:val="es-AR"/>
        </w:rPr>
        <w:t xml:space="preserve">4. </w:t>
      </w:r>
      <w:r w:rsidRPr="009737BD">
        <w:rPr>
          <w:rFonts w:ascii="Tahoma" w:hAnsi="Tahoma" w:cs="Tahoma"/>
          <w:spacing w:val="18"/>
          <w:position w:val="-1"/>
          <w:lang w:val="es-AR"/>
        </w:rPr>
        <w:t xml:space="preserve"> </w:t>
      </w:r>
      <w:r w:rsidRPr="009737BD">
        <w:rPr>
          <w:rFonts w:ascii="Tahoma" w:hAnsi="Tahoma" w:cs="Tahoma"/>
          <w:position w:val="-1"/>
          <w:lang w:val="es-AR"/>
        </w:rPr>
        <w:t>Ruta</w:t>
      </w:r>
      <w:r w:rsidRPr="009737BD">
        <w:rPr>
          <w:rFonts w:ascii="Tahoma" w:hAnsi="Tahoma" w:cs="Tahoma"/>
          <w:spacing w:val="30"/>
          <w:position w:val="-1"/>
          <w:lang w:val="es-AR"/>
        </w:rPr>
        <w:t xml:space="preserve"> </w:t>
      </w:r>
      <w:r w:rsidRPr="009737BD">
        <w:rPr>
          <w:rFonts w:ascii="Tahoma" w:hAnsi="Tahoma" w:cs="Tahoma"/>
          <w:position w:val="-1"/>
          <w:lang w:val="es-AR"/>
        </w:rPr>
        <w:t>Provincial</w:t>
      </w:r>
      <w:r w:rsidRPr="009737BD">
        <w:rPr>
          <w:rFonts w:ascii="Tahoma" w:hAnsi="Tahoma" w:cs="Tahoma"/>
          <w:spacing w:val="26"/>
          <w:position w:val="-1"/>
          <w:lang w:val="es-AR"/>
        </w:rPr>
        <w:t xml:space="preserve"> </w:t>
      </w:r>
      <w:r w:rsidRPr="009737BD">
        <w:rPr>
          <w:rFonts w:ascii="Tahoma" w:hAnsi="Tahoma" w:cs="Tahoma"/>
          <w:position w:val="-1"/>
          <w:lang w:val="es-AR"/>
        </w:rPr>
        <w:t>11</w:t>
      </w:r>
      <w:r w:rsidRPr="009737BD">
        <w:rPr>
          <w:rFonts w:ascii="Tahoma" w:hAnsi="Tahoma" w:cs="Tahoma"/>
          <w:spacing w:val="34"/>
          <w:position w:val="-1"/>
          <w:lang w:val="es-AR"/>
        </w:rPr>
        <w:t xml:space="preserve"> </w:t>
      </w:r>
      <w:r w:rsidRPr="009737BD">
        <w:rPr>
          <w:rFonts w:ascii="Tahoma" w:hAnsi="Tahoma" w:cs="Tahoma"/>
          <w:position w:val="-1"/>
          <w:lang w:val="es-AR"/>
        </w:rPr>
        <w:t>desde</w:t>
      </w:r>
      <w:r w:rsidRPr="009737BD">
        <w:rPr>
          <w:rFonts w:ascii="Tahoma" w:hAnsi="Tahoma" w:cs="Tahoma"/>
          <w:spacing w:val="29"/>
          <w:position w:val="-1"/>
          <w:lang w:val="es-AR"/>
        </w:rPr>
        <w:t xml:space="preserve"> </w:t>
      </w:r>
      <w:r w:rsidRPr="009737BD">
        <w:rPr>
          <w:rFonts w:ascii="Tahoma" w:hAnsi="Tahoma" w:cs="Tahoma"/>
          <w:position w:val="-1"/>
          <w:lang w:val="es-AR"/>
        </w:rPr>
        <w:t>el</w:t>
      </w:r>
      <w:r w:rsidRPr="009737BD">
        <w:rPr>
          <w:rFonts w:ascii="Tahoma" w:hAnsi="Tahoma" w:cs="Tahoma"/>
          <w:spacing w:val="32"/>
          <w:position w:val="-1"/>
          <w:lang w:val="es-AR"/>
        </w:rPr>
        <w:t xml:space="preserve"> </w:t>
      </w:r>
      <w:r w:rsidRPr="009737BD">
        <w:rPr>
          <w:rFonts w:ascii="Tahoma" w:hAnsi="Tahoma" w:cs="Tahoma"/>
          <w:position w:val="-1"/>
          <w:lang w:val="es-AR"/>
        </w:rPr>
        <w:t>límite</w:t>
      </w:r>
      <w:r w:rsidRPr="009737BD">
        <w:rPr>
          <w:rFonts w:ascii="Tahoma" w:hAnsi="Tahoma" w:cs="Tahoma"/>
          <w:spacing w:val="29"/>
          <w:position w:val="-1"/>
          <w:lang w:val="es-AR"/>
        </w:rPr>
        <w:t xml:space="preserve"> </w:t>
      </w:r>
      <w:r w:rsidRPr="009737BD">
        <w:rPr>
          <w:rFonts w:ascii="Tahoma" w:hAnsi="Tahoma" w:cs="Tahoma"/>
          <w:position w:val="-1"/>
          <w:lang w:val="es-AR"/>
        </w:rPr>
        <w:t>con</w:t>
      </w:r>
      <w:r w:rsidRPr="009737BD">
        <w:rPr>
          <w:rFonts w:ascii="Tahoma" w:hAnsi="Tahoma" w:cs="Tahoma"/>
          <w:spacing w:val="31"/>
          <w:position w:val="-1"/>
          <w:lang w:val="es-AR"/>
        </w:rPr>
        <w:t xml:space="preserve"> </w:t>
      </w:r>
      <w:r w:rsidRPr="009737BD">
        <w:rPr>
          <w:rFonts w:ascii="Tahoma" w:hAnsi="Tahoma" w:cs="Tahoma"/>
          <w:position w:val="-1"/>
          <w:lang w:val="es-AR"/>
        </w:rPr>
        <w:t>el</w:t>
      </w:r>
      <w:r w:rsidRPr="009737BD">
        <w:rPr>
          <w:rFonts w:ascii="Tahoma" w:hAnsi="Tahoma" w:cs="Tahoma"/>
          <w:spacing w:val="32"/>
          <w:position w:val="-1"/>
          <w:lang w:val="es-AR"/>
        </w:rPr>
        <w:t xml:space="preserve"> </w:t>
      </w:r>
      <w:r w:rsidRPr="009737BD">
        <w:rPr>
          <w:rFonts w:ascii="Tahoma" w:hAnsi="Tahoma" w:cs="Tahoma"/>
          <w:spacing w:val="1"/>
          <w:position w:val="-1"/>
          <w:lang w:val="es-AR"/>
        </w:rPr>
        <w:t>P</w:t>
      </w:r>
      <w:r w:rsidRPr="009737BD">
        <w:rPr>
          <w:rFonts w:ascii="Tahoma" w:hAnsi="Tahoma" w:cs="Tahoma"/>
          <w:spacing w:val="-1"/>
          <w:position w:val="-1"/>
          <w:lang w:val="es-AR"/>
        </w:rPr>
        <w:t>a</w:t>
      </w:r>
      <w:r w:rsidRPr="009737BD">
        <w:rPr>
          <w:rFonts w:ascii="Tahoma" w:hAnsi="Tahoma" w:cs="Tahoma"/>
          <w:position w:val="-1"/>
          <w:lang w:val="es-AR"/>
        </w:rPr>
        <w:t>rtido</w:t>
      </w:r>
      <w:r w:rsidRPr="009737BD">
        <w:rPr>
          <w:rFonts w:ascii="Tahoma" w:hAnsi="Tahoma" w:cs="Tahoma"/>
          <w:spacing w:val="28"/>
          <w:position w:val="-1"/>
          <w:lang w:val="es-AR"/>
        </w:rPr>
        <w:t xml:space="preserve"> </w:t>
      </w:r>
      <w:r w:rsidRPr="009737BD">
        <w:rPr>
          <w:rFonts w:ascii="Tahoma" w:hAnsi="Tahoma" w:cs="Tahoma"/>
          <w:position w:val="-1"/>
          <w:lang w:val="es-AR"/>
        </w:rPr>
        <w:t>de</w:t>
      </w:r>
      <w:r w:rsidRPr="009737BD">
        <w:rPr>
          <w:rFonts w:ascii="Tahoma" w:hAnsi="Tahoma" w:cs="Tahoma"/>
          <w:spacing w:val="31"/>
          <w:position w:val="-1"/>
          <w:lang w:val="es-AR"/>
        </w:rPr>
        <w:t xml:space="preserve"> </w:t>
      </w:r>
      <w:r w:rsidRPr="009737BD">
        <w:rPr>
          <w:rFonts w:ascii="Tahoma" w:hAnsi="Tahoma" w:cs="Tahoma"/>
          <w:position w:val="-1"/>
          <w:lang w:val="es-AR"/>
        </w:rPr>
        <w:t>Punta</w:t>
      </w:r>
      <w:r w:rsidRPr="009737BD">
        <w:rPr>
          <w:rFonts w:ascii="Tahoma" w:hAnsi="Tahoma" w:cs="Tahoma"/>
          <w:spacing w:val="23"/>
          <w:position w:val="-1"/>
          <w:lang w:val="es-AR"/>
        </w:rPr>
        <w:t xml:space="preserve"> </w:t>
      </w:r>
      <w:r w:rsidRPr="009737BD">
        <w:rPr>
          <w:rFonts w:ascii="Tahoma" w:hAnsi="Tahoma" w:cs="Tahoma"/>
          <w:position w:val="-1"/>
          <w:lang w:val="es-AR"/>
        </w:rPr>
        <w:t>Indio</w:t>
      </w:r>
      <w:r w:rsidRPr="009737BD">
        <w:rPr>
          <w:rFonts w:ascii="Tahoma" w:hAnsi="Tahoma" w:cs="Tahoma"/>
          <w:spacing w:val="24"/>
          <w:position w:val="-1"/>
          <w:lang w:val="es-AR"/>
        </w:rPr>
        <w:t xml:space="preserve"> </w:t>
      </w:r>
      <w:r w:rsidRPr="009737BD">
        <w:rPr>
          <w:rFonts w:ascii="Tahoma" w:hAnsi="Tahoma" w:cs="Tahoma"/>
          <w:position w:val="-1"/>
          <w:lang w:val="es-AR"/>
        </w:rPr>
        <w:t>hasta</w:t>
      </w:r>
      <w:r w:rsidRPr="009737BD">
        <w:rPr>
          <w:rFonts w:ascii="Tahoma" w:hAnsi="Tahoma" w:cs="Tahoma"/>
          <w:spacing w:val="26"/>
          <w:position w:val="-1"/>
          <w:lang w:val="es-AR"/>
        </w:rPr>
        <w:t xml:space="preserve"> </w:t>
      </w:r>
      <w:r w:rsidRPr="009737BD">
        <w:rPr>
          <w:rFonts w:ascii="Tahoma" w:hAnsi="Tahoma" w:cs="Tahoma"/>
          <w:position w:val="-1"/>
          <w:lang w:val="es-AR"/>
        </w:rPr>
        <w:t>el</w:t>
      </w:r>
      <w:r w:rsidRPr="009737BD">
        <w:rPr>
          <w:rFonts w:ascii="Tahoma" w:hAnsi="Tahoma" w:cs="Tahoma"/>
          <w:spacing w:val="31"/>
          <w:position w:val="-1"/>
          <w:lang w:val="es-AR"/>
        </w:rPr>
        <w:t xml:space="preserve"> </w:t>
      </w:r>
      <w:r w:rsidRPr="009737BD">
        <w:rPr>
          <w:rFonts w:ascii="Tahoma" w:hAnsi="Tahoma" w:cs="Tahoma"/>
          <w:position w:val="-1"/>
          <w:lang w:val="es-AR"/>
        </w:rPr>
        <w:t>límite</w:t>
      </w:r>
      <w:r w:rsidRPr="009737BD">
        <w:rPr>
          <w:rFonts w:ascii="Tahoma" w:hAnsi="Tahoma" w:cs="Tahoma"/>
          <w:spacing w:val="24"/>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o</w:t>
      </w:r>
      <w:r w:rsidRPr="009737BD">
        <w:rPr>
          <w:rFonts w:ascii="Tahoma" w:hAnsi="Tahoma" w:cs="Tahoma"/>
          <w:position w:val="-1"/>
          <w:lang w:val="es-AR"/>
        </w:rPr>
        <w:t>n</w:t>
      </w:r>
      <w:r w:rsidRPr="009737BD">
        <w:rPr>
          <w:rFonts w:ascii="Tahoma" w:hAnsi="Tahoma" w:cs="Tahoma"/>
          <w:spacing w:val="32"/>
          <w:position w:val="-1"/>
          <w:lang w:val="es-AR"/>
        </w:rPr>
        <w:t xml:space="preserve"> </w:t>
      </w:r>
      <w:r w:rsidRPr="009737BD">
        <w:rPr>
          <w:rFonts w:ascii="Tahoma" w:hAnsi="Tahoma" w:cs="Tahoma"/>
          <w:position w:val="-1"/>
          <w:lang w:val="es-AR"/>
        </w:rPr>
        <w:t>el</w:t>
      </w:r>
    </w:p>
    <w:p w:rsidR="001A5F7E" w:rsidRPr="009737BD" w:rsidRDefault="001A5F7E">
      <w:pPr>
        <w:widowControl w:val="0"/>
        <w:autoSpaceDE w:val="0"/>
        <w:autoSpaceDN w:val="0"/>
        <w:adjustRightInd w:val="0"/>
        <w:spacing w:after="0" w:line="265" w:lineRule="exact"/>
        <w:ind w:left="462"/>
        <w:rPr>
          <w:rFonts w:ascii="Tahoma" w:hAnsi="Tahoma" w:cs="Tahoma"/>
          <w:lang w:val="es-AR"/>
        </w:rPr>
      </w:pPr>
      <w:r w:rsidRPr="009737BD">
        <w:rPr>
          <w:rFonts w:ascii="Tahoma" w:hAnsi="Tahoma" w:cs="Tahoma"/>
          <w:position w:val="-1"/>
          <w:lang w:val="es-AR"/>
        </w:rPr>
        <w:t>Partido</w:t>
      </w:r>
      <w:r w:rsidRPr="009737BD">
        <w:rPr>
          <w:rFonts w:ascii="Tahoma" w:hAnsi="Tahoma" w:cs="Tahoma"/>
          <w:spacing w:val="-13"/>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Castelli.</w:t>
      </w:r>
    </w:p>
    <w:p w:rsidR="001A5F7E" w:rsidRPr="009737BD" w:rsidRDefault="008A5EEA">
      <w:pPr>
        <w:widowControl w:val="0"/>
        <w:autoSpaceDE w:val="0"/>
        <w:autoSpaceDN w:val="0"/>
        <w:adjustRightInd w:val="0"/>
        <w:spacing w:before="58" w:after="0" w:line="240" w:lineRule="auto"/>
        <w:ind w:left="122"/>
        <w:rPr>
          <w:rFonts w:ascii="Tahoma" w:hAnsi="Tahoma" w:cs="Tahoma"/>
          <w:lang w:val="es-AR"/>
        </w:rPr>
      </w:pPr>
      <w:r>
        <w:rPr>
          <w:rFonts w:ascii="Tahoma" w:hAnsi="Tahoma" w:cs="Tahoma"/>
          <w:lang w:val="es-AR"/>
        </w:rPr>
        <w:t>5</w:t>
      </w:r>
      <w:r w:rsidR="001A5F7E" w:rsidRPr="009737BD">
        <w:rPr>
          <w:rFonts w:ascii="Tahoma" w:hAnsi="Tahoma" w:cs="Tahoma"/>
          <w:lang w:val="es-AR"/>
        </w:rPr>
        <w:t xml:space="preserve">. </w:t>
      </w:r>
      <w:r w:rsidR="001A5F7E" w:rsidRPr="009737BD">
        <w:rPr>
          <w:rFonts w:ascii="Tahoma" w:hAnsi="Tahoma" w:cs="Tahoma"/>
          <w:spacing w:val="18"/>
          <w:lang w:val="es-AR"/>
        </w:rPr>
        <w:t xml:space="preserve"> </w:t>
      </w:r>
      <w:r w:rsidR="001A5F7E" w:rsidRPr="009737BD">
        <w:rPr>
          <w:rFonts w:ascii="Tahoma" w:hAnsi="Tahoma" w:cs="Tahoma"/>
          <w:lang w:val="es-AR"/>
        </w:rPr>
        <w:t>Ruta</w:t>
      </w:r>
      <w:r w:rsidR="001A5F7E" w:rsidRPr="009737BD">
        <w:rPr>
          <w:rFonts w:ascii="Tahoma" w:hAnsi="Tahoma" w:cs="Tahoma"/>
          <w:spacing w:val="55"/>
          <w:lang w:val="es-AR"/>
        </w:rPr>
        <w:t xml:space="preserve"> </w:t>
      </w:r>
      <w:r w:rsidR="001A5F7E" w:rsidRPr="009737BD">
        <w:rPr>
          <w:rFonts w:ascii="Tahoma" w:hAnsi="Tahoma" w:cs="Tahoma"/>
          <w:lang w:val="es-AR"/>
        </w:rPr>
        <w:t>Provi</w:t>
      </w:r>
      <w:r w:rsidR="001A5F7E" w:rsidRPr="009737BD">
        <w:rPr>
          <w:rFonts w:ascii="Tahoma" w:hAnsi="Tahoma" w:cs="Tahoma"/>
          <w:spacing w:val="1"/>
          <w:lang w:val="es-AR"/>
        </w:rPr>
        <w:t>n</w:t>
      </w:r>
      <w:r w:rsidR="001A5F7E" w:rsidRPr="009737BD">
        <w:rPr>
          <w:rFonts w:ascii="Tahoma" w:hAnsi="Tahoma" w:cs="Tahoma"/>
          <w:lang w:val="es-AR"/>
        </w:rPr>
        <w:t>cial</w:t>
      </w:r>
      <w:r w:rsidR="001A5F7E" w:rsidRPr="009737BD">
        <w:rPr>
          <w:rFonts w:ascii="Tahoma" w:hAnsi="Tahoma" w:cs="Tahoma"/>
          <w:spacing w:val="55"/>
          <w:lang w:val="es-AR"/>
        </w:rPr>
        <w:t xml:space="preserve"> </w:t>
      </w:r>
      <w:r w:rsidR="001A5F7E" w:rsidRPr="009737BD">
        <w:rPr>
          <w:rFonts w:ascii="Tahoma" w:hAnsi="Tahoma" w:cs="Tahoma"/>
          <w:lang w:val="es-AR"/>
        </w:rPr>
        <w:t>59</w:t>
      </w:r>
      <w:r w:rsidR="001A5F7E" w:rsidRPr="009737BD">
        <w:rPr>
          <w:rFonts w:ascii="Tahoma" w:hAnsi="Tahoma" w:cs="Tahoma"/>
          <w:spacing w:val="59"/>
          <w:lang w:val="es-AR"/>
        </w:rPr>
        <w:t xml:space="preserve"> </w:t>
      </w:r>
      <w:r w:rsidR="001A5F7E" w:rsidRPr="009737BD">
        <w:rPr>
          <w:rFonts w:ascii="Tahoma" w:hAnsi="Tahoma" w:cs="Tahoma"/>
          <w:lang w:val="es-AR"/>
        </w:rPr>
        <w:t>de</w:t>
      </w:r>
      <w:r w:rsidR="001A5F7E" w:rsidRPr="009737BD">
        <w:rPr>
          <w:rFonts w:ascii="Tahoma" w:hAnsi="Tahoma" w:cs="Tahoma"/>
          <w:spacing w:val="1"/>
          <w:lang w:val="es-AR"/>
        </w:rPr>
        <w:t>s</w:t>
      </w:r>
      <w:r w:rsidR="001A5F7E" w:rsidRPr="009737BD">
        <w:rPr>
          <w:rFonts w:ascii="Tahoma" w:hAnsi="Tahoma" w:cs="Tahoma"/>
          <w:lang w:val="es-AR"/>
        </w:rPr>
        <w:t>de</w:t>
      </w:r>
      <w:r w:rsidR="001A5F7E" w:rsidRPr="009737BD">
        <w:rPr>
          <w:rFonts w:ascii="Tahoma" w:hAnsi="Tahoma" w:cs="Tahoma"/>
          <w:spacing w:val="57"/>
          <w:lang w:val="es-AR"/>
        </w:rPr>
        <w:t xml:space="preserve"> </w:t>
      </w:r>
      <w:r w:rsidR="001A5F7E" w:rsidRPr="009737BD">
        <w:rPr>
          <w:rFonts w:ascii="Tahoma" w:hAnsi="Tahoma" w:cs="Tahoma"/>
          <w:lang w:val="es-AR"/>
        </w:rPr>
        <w:t>el</w:t>
      </w:r>
      <w:r w:rsidR="001A5F7E" w:rsidRPr="009737BD">
        <w:rPr>
          <w:rFonts w:ascii="Tahoma" w:hAnsi="Tahoma" w:cs="Tahoma"/>
          <w:spacing w:val="58"/>
          <w:lang w:val="es-AR"/>
        </w:rPr>
        <w:t xml:space="preserve"> </w:t>
      </w:r>
      <w:r w:rsidR="001A5F7E" w:rsidRPr="009737BD">
        <w:rPr>
          <w:rFonts w:ascii="Tahoma" w:hAnsi="Tahoma" w:cs="Tahoma"/>
          <w:lang w:val="es-AR"/>
        </w:rPr>
        <w:t>c</w:t>
      </w:r>
      <w:r w:rsidR="001A5F7E" w:rsidRPr="009737BD">
        <w:rPr>
          <w:rFonts w:ascii="Tahoma" w:hAnsi="Tahoma" w:cs="Tahoma"/>
          <w:spacing w:val="1"/>
          <w:lang w:val="es-AR"/>
        </w:rPr>
        <w:t>r</w:t>
      </w:r>
      <w:r w:rsidR="001A5F7E" w:rsidRPr="009737BD">
        <w:rPr>
          <w:rFonts w:ascii="Tahoma" w:hAnsi="Tahoma" w:cs="Tahoma"/>
          <w:lang w:val="es-AR"/>
        </w:rPr>
        <w:t>uce</w:t>
      </w:r>
      <w:r w:rsidR="001A5F7E" w:rsidRPr="009737BD">
        <w:rPr>
          <w:rFonts w:ascii="Tahoma" w:hAnsi="Tahoma" w:cs="Tahoma"/>
          <w:spacing w:val="59"/>
          <w:lang w:val="es-AR"/>
        </w:rPr>
        <w:t xml:space="preserve"> </w:t>
      </w:r>
      <w:r w:rsidR="001A5F7E" w:rsidRPr="009737BD">
        <w:rPr>
          <w:rFonts w:ascii="Tahoma" w:hAnsi="Tahoma" w:cs="Tahoma"/>
          <w:lang w:val="es-AR"/>
        </w:rPr>
        <w:t>con</w:t>
      </w:r>
      <w:r w:rsidR="001A5F7E" w:rsidRPr="009737BD">
        <w:rPr>
          <w:rFonts w:ascii="Tahoma" w:hAnsi="Tahoma" w:cs="Tahoma"/>
          <w:spacing w:val="56"/>
          <w:lang w:val="es-AR"/>
        </w:rPr>
        <w:t xml:space="preserve"> </w:t>
      </w:r>
      <w:r w:rsidR="001A5F7E" w:rsidRPr="009737BD">
        <w:rPr>
          <w:rFonts w:ascii="Tahoma" w:hAnsi="Tahoma" w:cs="Tahoma"/>
          <w:lang w:val="es-AR"/>
        </w:rPr>
        <w:t>Au</w:t>
      </w:r>
      <w:r w:rsidR="001A5F7E" w:rsidRPr="009737BD">
        <w:rPr>
          <w:rFonts w:ascii="Tahoma" w:hAnsi="Tahoma" w:cs="Tahoma"/>
          <w:spacing w:val="1"/>
          <w:lang w:val="es-AR"/>
        </w:rPr>
        <w:t>t</w:t>
      </w:r>
      <w:r w:rsidR="001A5F7E" w:rsidRPr="009737BD">
        <w:rPr>
          <w:rFonts w:ascii="Tahoma" w:hAnsi="Tahoma" w:cs="Tahoma"/>
          <w:lang w:val="es-AR"/>
        </w:rPr>
        <w:t>ov</w:t>
      </w:r>
      <w:r w:rsidR="001A5F7E" w:rsidRPr="009737BD">
        <w:rPr>
          <w:rFonts w:ascii="Tahoma" w:hAnsi="Tahoma" w:cs="Tahoma"/>
          <w:spacing w:val="1"/>
          <w:lang w:val="es-AR"/>
        </w:rPr>
        <w:t>í</w:t>
      </w:r>
      <w:r w:rsidR="001A5F7E" w:rsidRPr="009737BD">
        <w:rPr>
          <w:rFonts w:ascii="Tahoma" w:hAnsi="Tahoma" w:cs="Tahoma"/>
          <w:lang w:val="es-AR"/>
        </w:rPr>
        <w:t>a</w:t>
      </w:r>
      <w:r w:rsidR="001A5F7E" w:rsidRPr="009737BD">
        <w:rPr>
          <w:rFonts w:ascii="Tahoma" w:hAnsi="Tahoma" w:cs="Tahoma"/>
          <w:spacing w:val="56"/>
          <w:lang w:val="es-AR"/>
        </w:rPr>
        <w:t xml:space="preserve"> </w:t>
      </w:r>
      <w:r w:rsidR="001A5F7E" w:rsidRPr="009737BD">
        <w:rPr>
          <w:rFonts w:ascii="Tahoma" w:hAnsi="Tahoma" w:cs="Tahoma"/>
          <w:lang w:val="es-AR"/>
        </w:rPr>
        <w:t>2</w:t>
      </w:r>
      <w:r w:rsidR="001A5F7E" w:rsidRPr="009737BD">
        <w:rPr>
          <w:rFonts w:ascii="Tahoma" w:hAnsi="Tahoma" w:cs="Tahoma"/>
          <w:spacing w:val="59"/>
          <w:lang w:val="es-AR"/>
        </w:rPr>
        <w:t xml:space="preserve"> </w:t>
      </w:r>
      <w:r w:rsidR="001A5F7E" w:rsidRPr="009737BD">
        <w:rPr>
          <w:rFonts w:ascii="Tahoma" w:hAnsi="Tahoma" w:cs="Tahoma"/>
          <w:lang w:val="es-AR"/>
        </w:rPr>
        <w:t>hasta</w:t>
      </w:r>
      <w:r w:rsidR="001A5F7E" w:rsidRPr="009737BD">
        <w:rPr>
          <w:rFonts w:ascii="Tahoma" w:hAnsi="Tahoma" w:cs="Tahoma"/>
          <w:spacing w:val="56"/>
          <w:lang w:val="es-AR"/>
        </w:rPr>
        <w:t xml:space="preserve"> </w:t>
      </w:r>
      <w:r w:rsidR="001A5F7E" w:rsidRPr="009737BD">
        <w:rPr>
          <w:rFonts w:ascii="Tahoma" w:hAnsi="Tahoma" w:cs="Tahoma"/>
          <w:lang w:val="es-AR"/>
        </w:rPr>
        <w:t>el</w:t>
      </w:r>
      <w:r w:rsidR="001A5F7E" w:rsidRPr="009737BD">
        <w:rPr>
          <w:rFonts w:ascii="Tahoma" w:hAnsi="Tahoma" w:cs="Tahoma"/>
          <w:spacing w:val="58"/>
          <w:lang w:val="es-AR"/>
        </w:rPr>
        <w:t xml:space="preserve"> </w:t>
      </w:r>
      <w:r w:rsidR="001A5F7E" w:rsidRPr="009737BD">
        <w:rPr>
          <w:rFonts w:ascii="Tahoma" w:hAnsi="Tahoma" w:cs="Tahoma"/>
          <w:lang w:val="es-AR"/>
        </w:rPr>
        <w:t>límite</w:t>
      </w:r>
      <w:r w:rsidR="001A5F7E" w:rsidRPr="009737BD">
        <w:rPr>
          <w:rFonts w:ascii="Tahoma" w:hAnsi="Tahoma" w:cs="Tahoma"/>
          <w:spacing w:val="55"/>
          <w:lang w:val="es-AR"/>
        </w:rPr>
        <w:t xml:space="preserve"> </w:t>
      </w:r>
      <w:r w:rsidR="001A5F7E" w:rsidRPr="009737BD">
        <w:rPr>
          <w:rFonts w:ascii="Tahoma" w:hAnsi="Tahoma" w:cs="Tahoma"/>
          <w:lang w:val="es-AR"/>
        </w:rPr>
        <w:t>c</w:t>
      </w:r>
      <w:r w:rsidR="001A5F7E" w:rsidRPr="009737BD">
        <w:rPr>
          <w:rFonts w:ascii="Tahoma" w:hAnsi="Tahoma" w:cs="Tahoma"/>
          <w:spacing w:val="1"/>
          <w:lang w:val="es-AR"/>
        </w:rPr>
        <w:t>o</w:t>
      </w:r>
      <w:r w:rsidR="001A5F7E" w:rsidRPr="009737BD">
        <w:rPr>
          <w:rFonts w:ascii="Tahoma" w:hAnsi="Tahoma" w:cs="Tahoma"/>
          <w:lang w:val="es-AR"/>
        </w:rPr>
        <w:t>n</w:t>
      </w:r>
      <w:r w:rsidR="001A5F7E" w:rsidRPr="009737BD">
        <w:rPr>
          <w:rFonts w:ascii="Tahoma" w:hAnsi="Tahoma" w:cs="Tahoma"/>
          <w:spacing w:val="58"/>
          <w:lang w:val="es-AR"/>
        </w:rPr>
        <w:t xml:space="preserve"> </w:t>
      </w:r>
      <w:r w:rsidR="001A5F7E" w:rsidRPr="009737BD">
        <w:rPr>
          <w:rFonts w:ascii="Tahoma" w:hAnsi="Tahoma" w:cs="Tahoma"/>
          <w:lang w:val="es-AR"/>
        </w:rPr>
        <w:t>el</w:t>
      </w:r>
      <w:r w:rsidR="001A5F7E" w:rsidRPr="009737BD">
        <w:rPr>
          <w:rFonts w:ascii="Tahoma" w:hAnsi="Tahoma" w:cs="Tahoma"/>
          <w:spacing w:val="58"/>
          <w:lang w:val="es-AR"/>
        </w:rPr>
        <w:t xml:space="preserve"> </w:t>
      </w:r>
      <w:r w:rsidR="001A5F7E" w:rsidRPr="009737BD">
        <w:rPr>
          <w:rFonts w:ascii="Tahoma" w:hAnsi="Tahoma" w:cs="Tahoma"/>
          <w:lang w:val="es-AR"/>
        </w:rPr>
        <w:t>Parti</w:t>
      </w:r>
      <w:r w:rsidR="001A5F7E" w:rsidRPr="009737BD">
        <w:rPr>
          <w:rFonts w:ascii="Tahoma" w:hAnsi="Tahoma" w:cs="Tahoma"/>
          <w:spacing w:val="1"/>
          <w:lang w:val="es-AR"/>
        </w:rPr>
        <w:t>d</w:t>
      </w:r>
      <w:r w:rsidR="001A5F7E" w:rsidRPr="009737BD">
        <w:rPr>
          <w:rFonts w:ascii="Tahoma" w:hAnsi="Tahoma" w:cs="Tahoma"/>
          <w:lang w:val="es-AR"/>
        </w:rPr>
        <w:t>o</w:t>
      </w:r>
      <w:r w:rsidR="001A5F7E" w:rsidRPr="009737BD">
        <w:rPr>
          <w:rFonts w:ascii="Tahoma" w:hAnsi="Tahoma" w:cs="Tahoma"/>
          <w:spacing w:val="55"/>
          <w:lang w:val="es-AR"/>
        </w:rPr>
        <w:t xml:space="preserve"> </w:t>
      </w:r>
      <w:r w:rsidR="001A5F7E" w:rsidRPr="009737BD">
        <w:rPr>
          <w:rFonts w:ascii="Tahoma" w:hAnsi="Tahoma" w:cs="Tahoma"/>
          <w:lang w:val="es-AR"/>
        </w:rPr>
        <w:t>de</w:t>
      </w:r>
    </w:p>
    <w:p w:rsidR="001A5F7E" w:rsidRPr="009737BD" w:rsidRDefault="001A5F7E">
      <w:pPr>
        <w:widowControl w:val="0"/>
        <w:autoSpaceDE w:val="0"/>
        <w:autoSpaceDN w:val="0"/>
        <w:adjustRightInd w:val="0"/>
        <w:spacing w:after="0" w:line="265" w:lineRule="exact"/>
        <w:ind w:left="482"/>
        <w:rPr>
          <w:rFonts w:ascii="Tahoma" w:hAnsi="Tahoma" w:cs="Tahoma"/>
          <w:lang w:val="es-AR"/>
        </w:rPr>
      </w:pPr>
      <w:r w:rsidRPr="009737BD">
        <w:rPr>
          <w:rFonts w:ascii="Tahoma" w:hAnsi="Tahoma" w:cs="Tahoma"/>
          <w:position w:val="-1"/>
          <w:lang w:val="es-AR"/>
        </w:rPr>
        <w:t>Magda</w:t>
      </w:r>
      <w:r w:rsidRPr="009737BD">
        <w:rPr>
          <w:rFonts w:ascii="Tahoma" w:hAnsi="Tahoma" w:cs="Tahoma"/>
          <w:spacing w:val="1"/>
          <w:position w:val="-1"/>
          <w:lang w:val="es-AR"/>
        </w:rPr>
        <w:t>l</w:t>
      </w:r>
      <w:r w:rsidRPr="009737BD">
        <w:rPr>
          <w:rFonts w:ascii="Tahoma" w:hAnsi="Tahoma" w:cs="Tahoma"/>
          <w:position w:val="-1"/>
          <w:lang w:val="es-AR"/>
        </w:rPr>
        <w:t>en</w:t>
      </w:r>
      <w:r w:rsidRPr="009737BD">
        <w:rPr>
          <w:rFonts w:ascii="Tahoma" w:hAnsi="Tahoma" w:cs="Tahoma"/>
          <w:spacing w:val="1"/>
          <w:position w:val="-1"/>
          <w:lang w:val="es-AR"/>
        </w:rPr>
        <w:t>a</w:t>
      </w:r>
      <w:r w:rsidRPr="009737BD">
        <w:rPr>
          <w:rFonts w:ascii="Tahoma" w:hAnsi="Tahoma" w:cs="Tahoma"/>
          <w:position w:val="-1"/>
          <w:lang w:val="es-AR"/>
        </w:rPr>
        <w:t>.</w:t>
      </w:r>
    </w:p>
    <w:p w:rsidR="001A5F7E" w:rsidRPr="0053747F" w:rsidRDefault="001A5F7E">
      <w:pPr>
        <w:widowControl w:val="0"/>
        <w:autoSpaceDE w:val="0"/>
        <w:autoSpaceDN w:val="0"/>
        <w:adjustRightInd w:val="0"/>
        <w:spacing w:before="6" w:after="0" w:line="260" w:lineRule="exact"/>
        <w:rPr>
          <w:rFonts w:ascii="Tahoma" w:hAnsi="Tahoma" w:cs="Tahoma"/>
          <w:color w:val="FF0000"/>
          <w:sz w:val="40"/>
          <w:szCs w:val="40"/>
          <w:lang w:val="es-AR"/>
        </w:rPr>
      </w:pPr>
    </w:p>
    <w:p w:rsidR="001A5F7E" w:rsidRPr="009737BD" w:rsidRDefault="001A5F7E">
      <w:pPr>
        <w:widowControl w:val="0"/>
        <w:autoSpaceDE w:val="0"/>
        <w:autoSpaceDN w:val="0"/>
        <w:adjustRightInd w:val="0"/>
        <w:spacing w:after="0" w:line="240" w:lineRule="auto"/>
        <w:ind w:left="122"/>
        <w:rPr>
          <w:rFonts w:ascii="Tahoma" w:hAnsi="Tahoma" w:cs="Tahoma"/>
          <w:lang w:val="es-AR"/>
        </w:rPr>
      </w:pPr>
      <w:r w:rsidRPr="009737BD">
        <w:rPr>
          <w:rFonts w:ascii="Tahoma" w:hAnsi="Tahoma" w:cs="Tahoma"/>
          <w:b/>
          <w:bCs/>
          <w:lang w:val="es-AR"/>
        </w:rPr>
        <w:t>IV.5.</w:t>
      </w:r>
    </w:p>
    <w:p w:rsidR="001A5F7E" w:rsidRPr="009737BD" w:rsidRDefault="001A5F7E">
      <w:pPr>
        <w:widowControl w:val="0"/>
        <w:autoSpaceDE w:val="0"/>
        <w:autoSpaceDN w:val="0"/>
        <w:adjustRightInd w:val="0"/>
        <w:spacing w:after="0" w:line="257" w:lineRule="exact"/>
        <w:ind w:left="122"/>
        <w:rPr>
          <w:rFonts w:ascii="Tahoma" w:hAnsi="Tahoma" w:cs="Tahoma"/>
          <w:lang w:val="es-AR"/>
        </w:rPr>
      </w:pPr>
      <w:r w:rsidRPr="009737BD">
        <w:rPr>
          <w:rFonts w:ascii="Tahoma" w:hAnsi="Tahoma" w:cs="Tahoma"/>
          <w:position w:val="-1"/>
          <w:lang w:val="es-AR"/>
        </w:rPr>
        <w:t>Son</w:t>
      </w:r>
      <w:r w:rsidRPr="009737BD">
        <w:rPr>
          <w:rFonts w:ascii="Tahoma" w:hAnsi="Tahoma" w:cs="Tahoma"/>
          <w:spacing w:val="-1"/>
          <w:position w:val="-1"/>
          <w:lang w:val="es-AR"/>
        </w:rPr>
        <w:t xml:space="preserve"> </w:t>
      </w:r>
      <w:r w:rsidRPr="009737BD">
        <w:rPr>
          <w:rFonts w:ascii="Tahoma" w:hAnsi="Tahoma" w:cs="Tahoma"/>
          <w:position w:val="-1"/>
          <w:lang w:val="es-AR"/>
        </w:rPr>
        <w:t>Vías</w:t>
      </w:r>
      <w:r w:rsidRPr="009737BD">
        <w:rPr>
          <w:rFonts w:ascii="Tahoma" w:hAnsi="Tahoma" w:cs="Tahoma"/>
          <w:spacing w:val="-2"/>
          <w:position w:val="-1"/>
          <w:lang w:val="es-AR"/>
        </w:rPr>
        <w:t xml:space="preserve"> </w:t>
      </w:r>
      <w:r w:rsidRPr="009737BD">
        <w:rPr>
          <w:rFonts w:ascii="Tahoma" w:hAnsi="Tahoma" w:cs="Tahoma"/>
          <w:position w:val="-1"/>
          <w:lang w:val="es-AR"/>
        </w:rPr>
        <w:t>Pr</w:t>
      </w:r>
      <w:r w:rsidRPr="009737BD">
        <w:rPr>
          <w:rFonts w:ascii="Tahoma" w:hAnsi="Tahoma" w:cs="Tahoma"/>
          <w:spacing w:val="1"/>
          <w:position w:val="-1"/>
          <w:lang w:val="es-AR"/>
        </w:rPr>
        <w:t>i</w:t>
      </w:r>
      <w:r w:rsidRPr="009737BD">
        <w:rPr>
          <w:rFonts w:ascii="Tahoma" w:hAnsi="Tahoma" w:cs="Tahoma"/>
          <w:position w:val="-1"/>
          <w:lang w:val="es-AR"/>
        </w:rPr>
        <w:t>ncipa</w:t>
      </w:r>
      <w:r w:rsidRPr="009737BD">
        <w:rPr>
          <w:rFonts w:ascii="Tahoma" w:hAnsi="Tahoma" w:cs="Tahoma"/>
          <w:spacing w:val="1"/>
          <w:position w:val="-1"/>
          <w:lang w:val="es-AR"/>
        </w:rPr>
        <w:t>l</w:t>
      </w:r>
      <w:r w:rsidRPr="009737BD">
        <w:rPr>
          <w:rFonts w:ascii="Tahoma" w:hAnsi="Tahoma" w:cs="Tahoma"/>
          <w:position w:val="-1"/>
          <w:lang w:val="es-AR"/>
        </w:rPr>
        <w:t>es</w:t>
      </w:r>
      <w:r w:rsidRPr="009737BD">
        <w:rPr>
          <w:rFonts w:ascii="Tahoma" w:hAnsi="Tahoma" w:cs="Tahoma"/>
          <w:spacing w:val="-3"/>
          <w:position w:val="-1"/>
          <w:lang w:val="es-AR"/>
        </w:rPr>
        <w:t xml:space="preserve"> </w:t>
      </w:r>
      <w:r w:rsidRPr="009737BD">
        <w:rPr>
          <w:rFonts w:ascii="Tahoma" w:hAnsi="Tahoma" w:cs="Tahoma"/>
          <w:position w:val="-1"/>
          <w:lang w:val="es-AR"/>
        </w:rPr>
        <w:t>en</w:t>
      </w:r>
      <w:r w:rsidRPr="009737BD">
        <w:rPr>
          <w:rFonts w:ascii="Tahoma" w:hAnsi="Tahoma" w:cs="Tahoma"/>
          <w:spacing w:val="-1"/>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 ci</w:t>
      </w:r>
      <w:r w:rsidRPr="009737BD">
        <w:rPr>
          <w:rFonts w:ascii="Tahoma" w:hAnsi="Tahoma" w:cs="Tahoma"/>
          <w:spacing w:val="1"/>
          <w:position w:val="-1"/>
          <w:lang w:val="es-AR"/>
        </w:rPr>
        <w:t>u</w:t>
      </w:r>
      <w:r w:rsidRPr="009737BD">
        <w:rPr>
          <w:rFonts w:ascii="Tahoma" w:hAnsi="Tahoma" w:cs="Tahoma"/>
          <w:position w:val="-1"/>
          <w:lang w:val="es-AR"/>
        </w:rPr>
        <w:t>dad</w:t>
      </w:r>
      <w:r w:rsidRPr="009737BD">
        <w:rPr>
          <w:rFonts w:ascii="Tahoma" w:hAnsi="Tahoma" w:cs="Tahoma"/>
          <w:spacing w:val="-2"/>
          <w:position w:val="-1"/>
          <w:lang w:val="es-AR"/>
        </w:rPr>
        <w:t xml:space="preserve"> </w:t>
      </w:r>
      <w:r w:rsidRPr="009737BD">
        <w:rPr>
          <w:rFonts w:ascii="Tahoma" w:hAnsi="Tahoma" w:cs="Tahoma"/>
          <w:position w:val="-1"/>
          <w:lang w:val="es-AR"/>
        </w:rPr>
        <w:t>de Chas</w:t>
      </w:r>
      <w:r w:rsidRPr="009737BD">
        <w:rPr>
          <w:rFonts w:ascii="Tahoma" w:hAnsi="Tahoma" w:cs="Tahoma"/>
          <w:spacing w:val="1"/>
          <w:position w:val="-1"/>
          <w:lang w:val="es-AR"/>
        </w:rPr>
        <w:t>c</w:t>
      </w:r>
      <w:r w:rsidRPr="009737BD">
        <w:rPr>
          <w:rFonts w:ascii="Tahoma" w:hAnsi="Tahoma" w:cs="Tahoma"/>
          <w:position w:val="-1"/>
          <w:lang w:val="es-AR"/>
        </w:rPr>
        <w:t>o</w:t>
      </w:r>
      <w:r w:rsidRPr="009737BD">
        <w:rPr>
          <w:rFonts w:ascii="Tahoma" w:hAnsi="Tahoma" w:cs="Tahoma"/>
          <w:spacing w:val="1"/>
          <w:position w:val="-1"/>
          <w:lang w:val="es-AR"/>
        </w:rPr>
        <w:t>m</w:t>
      </w:r>
      <w:r w:rsidRPr="009737BD">
        <w:rPr>
          <w:rFonts w:ascii="Tahoma" w:hAnsi="Tahoma" w:cs="Tahoma"/>
          <w:position w:val="-1"/>
          <w:lang w:val="es-AR"/>
        </w:rPr>
        <w:t>ús</w:t>
      </w:r>
      <w:r w:rsidRPr="009737BD">
        <w:rPr>
          <w:rFonts w:ascii="Tahoma" w:hAnsi="Tahoma" w:cs="Tahoma"/>
          <w:spacing w:val="-2"/>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 xml:space="preserve">as </w:t>
      </w:r>
      <w:r w:rsidRPr="009737BD">
        <w:rPr>
          <w:rFonts w:ascii="Tahoma" w:hAnsi="Tahoma" w:cs="Tahoma"/>
          <w:spacing w:val="1"/>
          <w:position w:val="-1"/>
          <w:lang w:val="es-AR"/>
        </w:rPr>
        <w:t>s</w:t>
      </w:r>
      <w:r w:rsidRPr="009737BD">
        <w:rPr>
          <w:rFonts w:ascii="Tahoma" w:hAnsi="Tahoma" w:cs="Tahoma"/>
          <w:position w:val="-1"/>
          <w:lang w:val="es-AR"/>
        </w:rPr>
        <w:t>iguie</w:t>
      </w:r>
      <w:r w:rsidRPr="009737BD">
        <w:rPr>
          <w:rFonts w:ascii="Tahoma" w:hAnsi="Tahoma" w:cs="Tahoma"/>
          <w:spacing w:val="1"/>
          <w:position w:val="-1"/>
          <w:lang w:val="es-AR"/>
        </w:rPr>
        <w:t>n</w:t>
      </w:r>
      <w:r w:rsidRPr="009737BD">
        <w:rPr>
          <w:rFonts w:ascii="Tahoma" w:hAnsi="Tahoma" w:cs="Tahoma"/>
          <w:position w:val="-1"/>
          <w:lang w:val="es-AR"/>
        </w:rPr>
        <w:t>t</w:t>
      </w:r>
      <w:r w:rsidRPr="009737BD">
        <w:rPr>
          <w:rFonts w:ascii="Tahoma" w:hAnsi="Tahoma" w:cs="Tahoma"/>
          <w:spacing w:val="1"/>
          <w:position w:val="-1"/>
          <w:lang w:val="es-AR"/>
        </w:rPr>
        <w:t>es:</w:t>
      </w:r>
    </w:p>
    <w:p w:rsidR="001A5F7E" w:rsidRPr="009737BD" w:rsidRDefault="001A5F7E">
      <w:pPr>
        <w:widowControl w:val="0"/>
        <w:autoSpaceDE w:val="0"/>
        <w:autoSpaceDN w:val="0"/>
        <w:adjustRightInd w:val="0"/>
        <w:spacing w:before="12" w:after="0" w:line="260" w:lineRule="exact"/>
        <w:rPr>
          <w:rFonts w:ascii="Tahoma" w:hAnsi="Tahoma" w:cs="Tahoma"/>
          <w:sz w:val="26"/>
          <w:szCs w:val="26"/>
          <w:lang w:val="es-AR"/>
        </w:rPr>
      </w:pPr>
    </w:p>
    <w:tbl>
      <w:tblPr>
        <w:tblW w:w="0" w:type="auto"/>
        <w:tblInd w:w="100" w:type="dxa"/>
        <w:tblLayout w:type="fixed"/>
        <w:tblCellMar>
          <w:left w:w="0" w:type="dxa"/>
          <w:right w:w="0" w:type="dxa"/>
        </w:tblCellMar>
        <w:tblLook w:val="0000" w:firstRow="0" w:lastRow="0" w:firstColumn="0" w:lastColumn="0" w:noHBand="0" w:noVBand="0"/>
      </w:tblPr>
      <w:tblGrid>
        <w:gridCol w:w="2856"/>
        <w:gridCol w:w="2855"/>
        <w:gridCol w:w="2855"/>
      </w:tblGrid>
      <w:tr w:rsidR="001A5F7E" w:rsidRPr="001A5F7E">
        <w:trPr>
          <w:trHeight w:hRule="exact" w:val="276"/>
        </w:trPr>
        <w:tc>
          <w:tcPr>
            <w:tcW w:w="2856" w:type="dxa"/>
            <w:vMerge w:val="restart"/>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before="2" w:after="0" w:line="130" w:lineRule="exact"/>
              <w:rPr>
                <w:rFonts w:ascii="Times New Roman" w:hAnsi="Times New Roman"/>
                <w:sz w:val="13"/>
                <w:szCs w:val="13"/>
                <w:lang w:val="es-AR"/>
              </w:rPr>
            </w:pPr>
          </w:p>
          <w:p w:rsidR="001A5F7E" w:rsidRPr="001A5F7E" w:rsidRDefault="001A5F7E">
            <w:pPr>
              <w:widowControl w:val="0"/>
              <w:autoSpaceDE w:val="0"/>
              <w:autoSpaceDN w:val="0"/>
              <w:adjustRightInd w:val="0"/>
              <w:spacing w:after="0" w:line="240" w:lineRule="auto"/>
              <w:ind w:left="102"/>
              <w:rPr>
                <w:rFonts w:ascii="Times New Roman" w:hAnsi="Times New Roman"/>
                <w:sz w:val="24"/>
                <w:szCs w:val="24"/>
              </w:rPr>
            </w:pPr>
            <w:r w:rsidRPr="001A5F7E">
              <w:rPr>
                <w:rFonts w:ascii="Tahoma" w:hAnsi="Tahoma" w:cs="Tahoma"/>
                <w:b/>
                <w:bCs/>
              </w:rPr>
              <w:t>Vías</w:t>
            </w:r>
            <w:r w:rsidRPr="001A5F7E">
              <w:rPr>
                <w:rFonts w:ascii="Tahoma" w:hAnsi="Tahoma" w:cs="Tahoma"/>
                <w:b/>
                <w:bCs/>
                <w:spacing w:val="-6"/>
              </w:rPr>
              <w:t xml:space="preserve"> </w:t>
            </w:r>
            <w:r w:rsidRPr="001A5F7E">
              <w:rPr>
                <w:rFonts w:ascii="Tahoma" w:hAnsi="Tahoma" w:cs="Tahoma"/>
                <w:b/>
                <w:bCs/>
                <w:spacing w:val="1"/>
              </w:rPr>
              <w:t>P</w:t>
            </w:r>
            <w:r w:rsidRPr="001A5F7E">
              <w:rPr>
                <w:rFonts w:ascii="Tahoma" w:hAnsi="Tahoma" w:cs="Tahoma"/>
                <w:b/>
                <w:bCs/>
              </w:rPr>
              <w:t>rinc</w:t>
            </w:r>
            <w:r w:rsidRPr="001A5F7E">
              <w:rPr>
                <w:rFonts w:ascii="Tahoma" w:hAnsi="Tahoma" w:cs="Tahoma"/>
                <w:b/>
                <w:bCs/>
                <w:spacing w:val="1"/>
              </w:rPr>
              <w:t>i</w:t>
            </w:r>
            <w:r w:rsidRPr="001A5F7E">
              <w:rPr>
                <w:rFonts w:ascii="Tahoma" w:hAnsi="Tahoma" w:cs="Tahoma"/>
                <w:b/>
                <w:bCs/>
              </w:rPr>
              <w:t>pales</w:t>
            </w:r>
          </w:p>
        </w:tc>
        <w:tc>
          <w:tcPr>
            <w:tcW w:w="5710" w:type="dxa"/>
            <w:gridSpan w:val="2"/>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1"/>
              <w:rPr>
                <w:rFonts w:ascii="Times New Roman" w:hAnsi="Times New Roman"/>
                <w:sz w:val="24"/>
                <w:szCs w:val="24"/>
              </w:rPr>
            </w:pPr>
            <w:r w:rsidRPr="001A5F7E">
              <w:rPr>
                <w:rFonts w:ascii="Tahoma" w:hAnsi="Tahoma" w:cs="Tahoma"/>
                <w:b/>
                <w:bCs/>
                <w:position w:val="-1"/>
              </w:rPr>
              <w:t>Entre</w:t>
            </w:r>
          </w:p>
        </w:tc>
      </w:tr>
      <w:tr w:rsidR="001A5F7E" w:rsidRPr="001A5F7E">
        <w:trPr>
          <w:trHeight w:hRule="exact" w:val="276"/>
        </w:trPr>
        <w:tc>
          <w:tcPr>
            <w:tcW w:w="2856" w:type="dxa"/>
            <w:vMerge/>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1"/>
              <w:rPr>
                <w:rFonts w:ascii="Times New Roman" w:hAnsi="Times New Roman"/>
                <w:sz w:val="24"/>
                <w:szCs w:val="24"/>
              </w:rPr>
            </w:pP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1"/>
              <w:rPr>
                <w:rFonts w:ascii="Times New Roman" w:hAnsi="Times New Roman"/>
                <w:sz w:val="24"/>
                <w:szCs w:val="24"/>
              </w:rPr>
            </w:pPr>
            <w:r w:rsidRPr="001A5F7E">
              <w:rPr>
                <w:rFonts w:ascii="Tahoma" w:hAnsi="Tahoma" w:cs="Tahoma"/>
                <w:b/>
                <w:bCs/>
                <w:position w:val="-1"/>
              </w:rPr>
              <w:t>A</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2"/>
              <w:rPr>
                <w:rFonts w:ascii="Times New Roman" w:hAnsi="Times New Roman"/>
                <w:sz w:val="24"/>
                <w:szCs w:val="24"/>
              </w:rPr>
            </w:pPr>
            <w:r w:rsidRPr="001A5F7E">
              <w:rPr>
                <w:rFonts w:ascii="Tahoma" w:hAnsi="Tahoma" w:cs="Tahoma"/>
                <w:b/>
                <w:bCs/>
                <w:position w:val="-1"/>
              </w:rPr>
              <w:t>B</w:t>
            </w:r>
          </w:p>
        </w:tc>
      </w:tr>
      <w:tr w:rsidR="001A5F7E" w:rsidRPr="001A5F7E">
        <w:trPr>
          <w:trHeight w:hRule="exact" w:val="275"/>
        </w:trPr>
        <w:tc>
          <w:tcPr>
            <w:tcW w:w="2856"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3" w:lineRule="exact"/>
              <w:ind w:left="102"/>
              <w:rPr>
                <w:rFonts w:ascii="Times New Roman" w:hAnsi="Times New Roman"/>
                <w:sz w:val="24"/>
                <w:szCs w:val="24"/>
              </w:rPr>
            </w:pPr>
            <w:r w:rsidRPr="001A5F7E">
              <w:rPr>
                <w:rFonts w:ascii="Tahoma" w:hAnsi="Tahoma" w:cs="Tahoma"/>
                <w:position w:val="-1"/>
              </w:rPr>
              <w:t>Juan</w:t>
            </w:r>
            <w:r w:rsidRPr="001A5F7E">
              <w:rPr>
                <w:rFonts w:ascii="Tahoma" w:hAnsi="Tahoma" w:cs="Tahoma"/>
                <w:spacing w:val="-5"/>
                <w:position w:val="-1"/>
              </w:rPr>
              <w:t xml:space="preserve"> </w:t>
            </w:r>
            <w:r w:rsidRPr="001A5F7E">
              <w:rPr>
                <w:rFonts w:ascii="Tahoma" w:hAnsi="Tahoma" w:cs="Tahoma"/>
                <w:position w:val="-1"/>
              </w:rPr>
              <w:t>Man</w:t>
            </w:r>
            <w:r w:rsidRPr="001A5F7E">
              <w:rPr>
                <w:rFonts w:ascii="Tahoma" w:hAnsi="Tahoma" w:cs="Tahoma"/>
                <w:spacing w:val="1"/>
                <w:position w:val="-1"/>
              </w:rPr>
              <w:t>u</w:t>
            </w:r>
            <w:r w:rsidRPr="001A5F7E">
              <w:rPr>
                <w:rFonts w:ascii="Tahoma" w:hAnsi="Tahoma" w:cs="Tahoma"/>
                <w:position w:val="-1"/>
              </w:rPr>
              <w:t>el</w:t>
            </w:r>
            <w:r w:rsidRPr="001A5F7E">
              <w:rPr>
                <w:rFonts w:ascii="Tahoma" w:hAnsi="Tahoma" w:cs="Tahoma"/>
                <w:spacing w:val="-3"/>
                <w:position w:val="-1"/>
              </w:rPr>
              <w:t xml:space="preserve"> </w:t>
            </w:r>
            <w:r w:rsidRPr="001A5F7E">
              <w:rPr>
                <w:rFonts w:ascii="Tahoma" w:hAnsi="Tahoma" w:cs="Tahoma"/>
                <w:position w:val="-1"/>
              </w:rPr>
              <w:t>de</w:t>
            </w:r>
            <w:r w:rsidRPr="001A5F7E">
              <w:rPr>
                <w:rFonts w:ascii="Tahoma" w:hAnsi="Tahoma" w:cs="Tahoma"/>
                <w:spacing w:val="-2"/>
                <w:position w:val="-1"/>
              </w:rPr>
              <w:t xml:space="preserve"> </w:t>
            </w:r>
            <w:r w:rsidRPr="001A5F7E">
              <w:rPr>
                <w:rFonts w:ascii="Tahoma" w:hAnsi="Tahoma" w:cs="Tahoma"/>
                <w:spacing w:val="2"/>
                <w:position w:val="-1"/>
              </w:rPr>
              <w:t>R</w:t>
            </w:r>
            <w:r w:rsidRPr="001A5F7E">
              <w:rPr>
                <w:rFonts w:ascii="Tahoma" w:hAnsi="Tahoma" w:cs="Tahoma"/>
                <w:position w:val="-1"/>
              </w:rPr>
              <w:t>osas</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3" w:lineRule="exact"/>
              <w:ind w:left="103"/>
              <w:rPr>
                <w:rFonts w:ascii="Times New Roman" w:hAnsi="Times New Roman"/>
                <w:sz w:val="24"/>
                <w:szCs w:val="24"/>
              </w:rPr>
            </w:pPr>
            <w:r w:rsidRPr="001A5F7E">
              <w:rPr>
                <w:rFonts w:ascii="Tahoma" w:hAnsi="Tahoma" w:cs="Tahoma"/>
                <w:position w:val="-1"/>
              </w:rPr>
              <w:t>Autovía</w:t>
            </w:r>
            <w:r w:rsidRPr="001A5F7E">
              <w:rPr>
                <w:rFonts w:ascii="Tahoma" w:hAnsi="Tahoma" w:cs="Tahoma"/>
                <w:spacing w:val="-12"/>
                <w:position w:val="-1"/>
              </w:rPr>
              <w:t xml:space="preserve"> </w:t>
            </w:r>
            <w:r w:rsidRPr="001A5F7E">
              <w:rPr>
                <w:rFonts w:ascii="Tahoma" w:hAnsi="Tahoma" w:cs="Tahoma"/>
                <w:position w:val="-1"/>
              </w:rPr>
              <w:t>2</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3" w:lineRule="exact"/>
              <w:ind w:left="103"/>
              <w:rPr>
                <w:rFonts w:ascii="Times New Roman" w:hAnsi="Times New Roman"/>
                <w:sz w:val="24"/>
                <w:szCs w:val="24"/>
              </w:rPr>
            </w:pPr>
            <w:r w:rsidRPr="001A5F7E">
              <w:rPr>
                <w:rFonts w:ascii="Tahoma" w:hAnsi="Tahoma" w:cs="Tahoma"/>
                <w:position w:val="-1"/>
              </w:rPr>
              <w:t>Fer</w:t>
            </w:r>
            <w:r w:rsidRPr="001A5F7E">
              <w:rPr>
                <w:rFonts w:ascii="Tahoma" w:hAnsi="Tahoma" w:cs="Tahoma"/>
                <w:spacing w:val="1"/>
                <w:position w:val="-1"/>
              </w:rPr>
              <w:t>n</w:t>
            </w:r>
            <w:r w:rsidRPr="001A5F7E">
              <w:rPr>
                <w:rFonts w:ascii="Tahoma" w:hAnsi="Tahoma" w:cs="Tahoma"/>
                <w:position w:val="-1"/>
              </w:rPr>
              <w:t>ando</w:t>
            </w:r>
            <w:r w:rsidRPr="001A5F7E">
              <w:rPr>
                <w:rFonts w:ascii="Tahoma" w:hAnsi="Tahoma" w:cs="Tahoma"/>
                <w:spacing w:val="-3"/>
                <w:position w:val="-1"/>
              </w:rPr>
              <w:t xml:space="preserve"> </w:t>
            </w:r>
            <w:r w:rsidRPr="001A5F7E">
              <w:rPr>
                <w:rFonts w:ascii="Tahoma" w:hAnsi="Tahoma" w:cs="Tahoma"/>
                <w:position w:val="-1"/>
              </w:rPr>
              <w:t>de</w:t>
            </w:r>
            <w:r w:rsidRPr="001A5F7E">
              <w:rPr>
                <w:rFonts w:ascii="Tahoma" w:hAnsi="Tahoma" w:cs="Tahoma"/>
                <w:spacing w:val="-2"/>
                <w:position w:val="-1"/>
              </w:rPr>
              <w:t xml:space="preserve"> </w:t>
            </w:r>
            <w:r w:rsidRPr="001A5F7E">
              <w:rPr>
                <w:rFonts w:ascii="Tahoma" w:hAnsi="Tahoma" w:cs="Tahoma"/>
                <w:position w:val="-1"/>
              </w:rPr>
              <w:t>Aren</w:t>
            </w:r>
            <w:r w:rsidRPr="001A5F7E">
              <w:rPr>
                <w:rFonts w:ascii="Tahoma" w:hAnsi="Tahoma" w:cs="Tahoma"/>
                <w:spacing w:val="1"/>
                <w:position w:val="-1"/>
              </w:rPr>
              <w:t>a</w:t>
            </w:r>
            <w:r w:rsidRPr="001A5F7E">
              <w:rPr>
                <w:rFonts w:ascii="Tahoma" w:hAnsi="Tahoma" w:cs="Tahoma"/>
                <w:position w:val="-1"/>
              </w:rPr>
              <w:t>za</w:t>
            </w:r>
          </w:p>
        </w:tc>
      </w:tr>
      <w:tr w:rsidR="001A5F7E" w:rsidRPr="001A5F7E">
        <w:trPr>
          <w:trHeight w:hRule="exact" w:val="276"/>
        </w:trPr>
        <w:tc>
          <w:tcPr>
            <w:tcW w:w="2856"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2"/>
              <w:rPr>
                <w:rFonts w:ascii="Times New Roman" w:hAnsi="Times New Roman"/>
                <w:sz w:val="24"/>
                <w:szCs w:val="24"/>
              </w:rPr>
            </w:pPr>
            <w:r w:rsidRPr="001A5F7E">
              <w:rPr>
                <w:rFonts w:ascii="Tahoma" w:hAnsi="Tahoma" w:cs="Tahoma"/>
                <w:position w:val="-1"/>
              </w:rPr>
              <w:t>Lastra</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1"/>
              <w:rPr>
                <w:rFonts w:ascii="Times New Roman" w:hAnsi="Times New Roman"/>
                <w:sz w:val="24"/>
                <w:szCs w:val="24"/>
              </w:rPr>
            </w:pPr>
            <w:r w:rsidRPr="001A5F7E">
              <w:rPr>
                <w:rFonts w:ascii="Tahoma" w:hAnsi="Tahoma" w:cs="Tahoma"/>
                <w:position w:val="-1"/>
              </w:rPr>
              <w:t>Autovía</w:t>
            </w:r>
            <w:r w:rsidRPr="001A5F7E">
              <w:rPr>
                <w:rFonts w:ascii="Tahoma" w:hAnsi="Tahoma" w:cs="Tahoma"/>
                <w:spacing w:val="-12"/>
                <w:position w:val="-1"/>
              </w:rPr>
              <w:t xml:space="preserve"> </w:t>
            </w:r>
            <w:r w:rsidRPr="001A5F7E">
              <w:rPr>
                <w:rFonts w:ascii="Tahoma" w:hAnsi="Tahoma" w:cs="Tahoma"/>
                <w:position w:val="-1"/>
              </w:rPr>
              <w:t>2</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1"/>
              <w:rPr>
                <w:rFonts w:ascii="Times New Roman" w:hAnsi="Times New Roman"/>
                <w:sz w:val="24"/>
                <w:szCs w:val="24"/>
              </w:rPr>
            </w:pPr>
            <w:r w:rsidRPr="001A5F7E">
              <w:rPr>
                <w:rFonts w:ascii="Tahoma" w:hAnsi="Tahoma" w:cs="Tahoma"/>
                <w:position w:val="-1"/>
              </w:rPr>
              <w:t>Costa</w:t>
            </w:r>
            <w:r w:rsidRPr="001A5F7E">
              <w:rPr>
                <w:rFonts w:ascii="Tahoma" w:hAnsi="Tahoma" w:cs="Tahoma"/>
                <w:spacing w:val="1"/>
                <w:position w:val="-1"/>
              </w:rPr>
              <w:t>n</w:t>
            </w:r>
            <w:r w:rsidRPr="001A5F7E">
              <w:rPr>
                <w:rFonts w:ascii="Tahoma" w:hAnsi="Tahoma" w:cs="Tahoma"/>
                <w:position w:val="-1"/>
              </w:rPr>
              <w:t>era</w:t>
            </w:r>
            <w:r w:rsidRPr="001A5F7E">
              <w:rPr>
                <w:rFonts w:ascii="Tahoma" w:hAnsi="Tahoma" w:cs="Tahoma"/>
                <w:spacing w:val="-5"/>
                <w:position w:val="-1"/>
              </w:rPr>
              <w:t xml:space="preserve"> </w:t>
            </w:r>
            <w:r w:rsidRPr="001A5F7E">
              <w:rPr>
                <w:rFonts w:ascii="Tahoma" w:hAnsi="Tahoma" w:cs="Tahoma"/>
                <w:spacing w:val="1"/>
                <w:position w:val="-1"/>
              </w:rPr>
              <w:t>E</w:t>
            </w:r>
            <w:r w:rsidRPr="001A5F7E">
              <w:rPr>
                <w:rFonts w:ascii="Tahoma" w:hAnsi="Tahoma" w:cs="Tahoma"/>
                <w:position w:val="-1"/>
              </w:rPr>
              <w:t>spaña</w:t>
            </w:r>
          </w:p>
        </w:tc>
      </w:tr>
    </w:tbl>
    <w:p w:rsidR="001A5F7E" w:rsidRDefault="001A5F7E">
      <w:pPr>
        <w:widowControl w:val="0"/>
        <w:autoSpaceDE w:val="0"/>
        <w:autoSpaceDN w:val="0"/>
        <w:adjustRightInd w:val="0"/>
        <w:spacing w:before="18" w:after="0" w:line="220" w:lineRule="exact"/>
        <w:rPr>
          <w:rFonts w:ascii="Times New Roman" w:hAnsi="Times New Roman"/>
        </w:rPr>
      </w:pPr>
    </w:p>
    <w:p w:rsidR="001A5F7E" w:rsidRDefault="001A5F7E">
      <w:pPr>
        <w:widowControl w:val="0"/>
        <w:autoSpaceDE w:val="0"/>
        <w:autoSpaceDN w:val="0"/>
        <w:adjustRightInd w:val="0"/>
        <w:spacing w:before="22" w:after="0" w:line="240" w:lineRule="auto"/>
        <w:ind w:left="122"/>
        <w:rPr>
          <w:rFonts w:ascii="Tahoma" w:hAnsi="Tahoma" w:cs="Tahoma"/>
        </w:rPr>
      </w:pPr>
      <w:r>
        <w:rPr>
          <w:rFonts w:ascii="Tahoma" w:hAnsi="Tahoma" w:cs="Tahoma"/>
          <w:b/>
          <w:bCs/>
        </w:rPr>
        <w:t>IV.6.</w:t>
      </w:r>
    </w:p>
    <w:p w:rsidR="001A5F7E" w:rsidRPr="009737BD" w:rsidRDefault="001A5F7E">
      <w:pPr>
        <w:widowControl w:val="0"/>
        <w:autoSpaceDE w:val="0"/>
        <w:autoSpaceDN w:val="0"/>
        <w:adjustRightInd w:val="0"/>
        <w:spacing w:after="0" w:line="257" w:lineRule="exact"/>
        <w:ind w:left="122"/>
        <w:rPr>
          <w:rFonts w:ascii="Tahoma" w:hAnsi="Tahoma" w:cs="Tahoma"/>
          <w:lang w:val="es-AR"/>
        </w:rPr>
      </w:pPr>
      <w:r w:rsidRPr="009737BD">
        <w:rPr>
          <w:rFonts w:ascii="Tahoma" w:hAnsi="Tahoma" w:cs="Tahoma"/>
          <w:position w:val="-1"/>
          <w:lang w:val="es-AR"/>
        </w:rPr>
        <w:t>Son</w:t>
      </w:r>
      <w:r w:rsidRPr="009737BD">
        <w:rPr>
          <w:rFonts w:ascii="Tahoma" w:hAnsi="Tahoma" w:cs="Tahoma"/>
          <w:spacing w:val="-9"/>
          <w:position w:val="-1"/>
          <w:lang w:val="es-AR"/>
        </w:rPr>
        <w:t xml:space="preserve"> </w:t>
      </w:r>
      <w:r w:rsidRPr="009737BD">
        <w:rPr>
          <w:rFonts w:ascii="Tahoma" w:hAnsi="Tahoma" w:cs="Tahoma"/>
          <w:position w:val="-1"/>
          <w:lang w:val="es-AR"/>
        </w:rPr>
        <w:t>Vías</w:t>
      </w:r>
      <w:r w:rsidRPr="009737BD">
        <w:rPr>
          <w:rFonts w:ascii="Tahoma" w:hAnsi="Tahoma" w:cs="Tahoma"/>
          <w:spacing w:val="-4"/>
          <w:position w:val="-1"/>
          <w:lang w:val="es-AR"/>
        </w:rPr>
        <w:t xml:space="preserve"> </w:t>
      </w:r>
      <w:r w:rsidRPr="009737BD">
        <w:rPr>
          <w:rFonts w:ascii="Tahoma" w:hAnsi="Tahoma" w:cs="Tahoma"/>
          <w:position w:val="-1"/>
          <w:lang w:val="es-AR"/>
        </w:rPr>
        <w:t>Secundarias</w:t>
      </w:r>
      <w:r w:rsidRPr="009737BD">
        <w:rPr>
          <w:rFonts w:ascii="Tahoma" w:hAnsi="Tahoma" w:cs="Tahoma"/>
          <w:spacing w:val="-11"/>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ciud</w:t>
      </w:r>
      <w:r w:rsidRPr="009737BD">
        <w:rPr>
          <w:rFonts w:ascii="Tahoma" w:hAnsi="Tahoma" w:cs="Tahoma"/>
          <w:spacing w:val="1"/>
          <w:position w:val="-1"/>
          <w:lang w:val="es-AR"/>
        </w:rPr>
        <w:t>a</w:t>
      </w:r>
      <w:r w:rsidRPr="009737BD">
        <w:rPr>
          <w:rFonts w:ascii="Tahoma" w:hAnsi="Tahoma" w:cs="Tahoma"/>
          <w:position w:val="-1"/>
          <w:lang w:val="es-AR"/>
        </w:rPr>
        <w:t>d</w:t>
      </w:r>
      <w:r w:rsidRPr="009737BD">
        <w:rPr>
          <w:rFonts w:ascii="Tahoma" w:hAnsi="Tahoma" w:cs="Tahoma"/>
          <w:spacing w:val="-3"/>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h</w:t>
      </w:r>
      <w:r w:rsidRPr="009737BD">
        <w:rPr>
          <w:rFonts w:ascii="Tahoma" w:hAnsi="Tahoma" w:cs="Tahoma"/>
          <w:position w:val="-1"/>
          <w:lang w:val="es-AR"/>
        </w:rPr>
        <w:t>asco</w:t>
      </w:r>
      <w:r w:rsidRPr="009737BD">
        <w:rPr>
          <w:rFonts w:ascii="Tahoma" w:hAnsi="Tahoma" w:cs="Tahoma"/>
          <w:spacing w:val="2"/>
          <w:position w:val="-1"/>
          <w:lang w:val="es-AR"/>
        </w:rPr>
        <w:t>m</w:t>
      </w:r>
      <w:r w:rsidRPr="009737BD">
        <w:rPr>
          <w:rFonts w:ascii="Tahoma" w:hAnsi="Tahoma" w:cs="Tahoma"/>
          <w:position w:val="-1"/>
          <w:lang w:val="es-AR"/>
        </w:rPr>
        <w:t>ús</w:t>
      </w:r>
      <w:r w:rsidRPr="009737BD">
        <w:rPr>
          <w:rFonts w:ascii="Tahoma" w:hAnsi="Tahoma" w:cs="Tahoma"/>
          <w:spacing w:val="-1"/>
          <w:position w:val="-1"/>
          <w:lang w:val="es-AR"/>
        </w:rPr>
        <w:t xml:space="preserve"> </w:t>
      </w:r>
      <w:r w:rsidRPr="009737BD">
        <w:rPr>
          <w:rFonts w:ascii="Tahoma" w:hAnsi="Tahoma" w:cs="Tahoma"/>
          <w:position w:val="-1"/>
          <w:lang w:val="es-AR"/>
        </w:rPr>
        <w:t>las</w:t>
      </w:r>
      <w:r w:rsidRPr="009737BD">
        <w:rPr>
          <w:rFonts w:ascii="Tahoma" w:hAnsi="Tahoma" w:cs="Tahoma"/>
          <w:spacing w:val="-2"/>
          <w:position w:val="-1"/>
          <w:lang w:val="es-AR"/>
        </w:rPr>
        <w:t xml:space="preserve"> </w:t>
      </w:r>
      <w:r w:rsidRPr="009737BD">
        <w:rPr>
          <w:rFonts w:ascii="Tahoma" w:hAnsi="Tahoma" w:cs="Tahoma"/>
          <w:position w:val="-1"/>
          <w:lang w:val="es-AR"/>
        </w:rPr>
        <w:t>siguientes:</w:t>
      </w:r>
    </w:p>
    <w:tbl>
      <w:tblPr>
        <w:tblW w:w="0" w:type="auto"/>
        <w:tblInd w:w="100" w:type="dxa"/>
        <w:tblLayout w:type="fixed"/>
        <w:tblCellMar>
          <w:left w:w="0" w:type="dxa"/>
          <w:right w:w="0" w:type="dxa"/>
        </w:tblCellMar>
        <w:tblLook w:val="0000" w:firstRow="0" w:lastRow="0" w:firstColumn="0" w:lastColumn="0" w:noHBand="0" w:noVBand="0"/>
      </w:tblPr>
      <w:tblGrid>
        <w:gridCol w:w="2856"/>
        <w:gridCol w:w="2855"/>
        <w:gridCol w:w="2855"/>
      </w:tblGrid>
      <w:tr w:rsidR="001A5F7E" w:rsidRPr="001A5F7E">
        <w:trPr>
          <w:trHeight w:hRule="exact" w:val="276"/>
        </w:trPr>
        <w:tc>
          <w:tcPr>
            <w:tcW w:w="2856" w:type="dxa"/>
            <w:vMerge w:val="restart"/>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before="2" w:after="0" w:line="130" w:lineRule="exact"/>
              <w:rPr>
                <w:rFonts w:ascii="Times New Roman" w:hAnsi="Times New Roman"/>
                <w:sz w:val="13"/>
                <w:szCs w:val="13"/>
                <w:lang w:val="es-AR"/>
              </w:rPr>
            </w:pPr>
          </w:p>
          <w:p w:rsidR="001A5F7E" w:rsidRPr="001A5F7E" w:rsidRDefault="001A5F7E">
            <w:pPr>
              <w:widowControl w:val="0"/>
              <w:autoSpaceDE w:val="0"/>
              <w:autoSpaceDN w:val="0"/>
              <w:adjustRightInd w:val="0"/>
              <w:spacing w:after="0" w:line="240" w:lineRule="auto"/>
              <w:ind w:left="102"/>
              <w:rPr>
                <w:rFonts w:ascii="Times New Roman" w:hAnsi="Times New Roman"/>
                <w:sz w:val="24"/>
                <w:szCs w:val="24"/>
              </w:rPr>
            </w:pPr>
            <w:r w:rsidRPr="001A5F7E">
              <w:rPr>
                <w:rFonts w:ascii="Tahoma" w:hAnsi="Tahoma" w:cs="Tahoma"/>
                <w:b/>
                <w:bCs/>
                <w:spacing w:val="-1"/>
              </w:rPr>
              <w:t>V</w:t>
            </w:r>
            <w:r w:rsidRPr="001A5F7E">
              <w:rPr>
                <w:rFonts w:ascii="Tahoma" w:hAnsi="Tahoma" w:cs="Tahoma"/>
                <w:b/>
                <w:bCs/>
              </w:rPr>
              <w:t>ías</w:t>
            </w:r>
            <w:r w:rsidRPr="001A5F7E">
              <w:rPr>
                <w:rFonts w:ascii="Tahoma" w:hAnsi="Tahoma" w:cs="Tahoma"/>
                <w:b/>
                <w:bCs/>
                <w:spacing w:val="-3"/>
              </w:rPr>
              <w:t xml:space="preserve"> </w:t>
            </w:r>
            <w:r w:rsidRPr="001A5F7E">
              <w:rPr>
                <w:rFonts w:ascii="Tahoma" w:hAnsi="Tahoma" w:cs="Tahoma"/>
                <w:b/>
                <w:bCs/>
              </w:rPr>
              <w:t>Secundarias</w:t>
            </w:r>
          </w:p>
        </w:tc>
        <w:tc>
          <w:tcPr>
            <w:tcW w:w="5710" w:type="dxa"/>
            <w:gridSpan w:val="2"/>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1"/>
              <w:rPr>
                <w:rFonts w:ascii="Times New Roman" w:hAnsi="Times New Roman"/>
                <w:sz w:val="24"/>
                <w:szCs w:val="24"/>
              </w:rPr>
            </w:pPr>
            <w:r w:rsidRPr="001A5F7E">
              <w:rPr>
                <w:rFonts w:ascii="Tahoma" w:hAnsi="Tahoma" w:cs="Tahoma"/>
                <w:b/>
                <w:bCs/>
                <w:position w:val="-1"/>
              </w:rPr>
              <w:t>Entre</w:t>
            </w:r>
          </w:p>
        </w:tc>
      </w:tr>
      <w:tr w:rsidR="001A5F7E" w:rsidRPr="001A5F7E">
        <w:trPr>
          <w:trHeight w:hRule="exact" w:val="275"/>
        </w:trPr>
        <w:tc>
          <w:tcPr>
            <w:tcW w:w="2856" w:type="dxa"/>
            <w:vMerge/>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1"/>
              <w:rPr>
                <w:rFonts w:ascii="Times New Roman" w:hAnsi="Times New Roman"/>
                <w:sz w:val="24"/>
                <w:szCs w:val="24"/>
              </w:rPr>
            </w:pP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3" w:lineRule="exact"/>
              <w:ind w:left="101"/>
              <w:rPr>
                <w:rFonts w:ascii="Times New Roman" w:hAnsi="Times New Roman"/>
                <w:sz w:val="24"/>
                <w:szCs w:val="24"/>
              </w:rPr>
            </w:pPr>
            <w:r w:rsidRPr="001A5F7E">
              <w:rPr>
                <w:rFonts w:ascii="Tahoma" w:hAnsi="Tahoma" w:cs="Tahoma"/>
                <w:b/>
                <w:bCs/>
                <w:position w:val="-1"/>
              </w:rPr>
              <w:t>A</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3" w:lineRule="exact"/>
              <w:ind w:left="102"/>
              <w:rPr>
                <w:rFonts w:ascii="Times New Roman" w:hAnsi="Times New Roman"/>
                <w:sz w:val="24"/>
                <w:szCs w:val="24"/>
              </w:rPr>
            </w:pPr>
            <w:r w:rsidRPr="001A5F7E">
              <w:rPr>
                <w:rFonts w:ascii="Tahoma" w:hAnsi="Tahoma" w:cs="Tahoma"/>
                <w:b/>
                <w:bCs/>
                <w:position w:val="-1"/>
              </w:rPr>
              <w:t>B</w:t>
            </w:r>
          </w:p>
        </w:tc>
      </w:tr>
      <w:tr w:rsidR="001A5F7E" w:rsidRPr="001A5F7E">
        <w:trPr>
          <w:trHeight w:hRule="exact" w:val="276"/>
        </w:trPr>
        <w:tc>
          <w:tcPr>
            <w:tcW w:w="2856"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2"/>
              <w:rPr>
                <w:rFonts w:ascii="Times New Roman" w:hAnsi="Times New Roman"/>
                <w:sz w:val="24"/>
                <w:szCs w:val="24"/>
              </w:rPr>
            </w:pPr>
            <w:r w:rsidRPr="001A5F7E">
              <w:rPr>
                <w:rFonts w:ascii="Tahoma" w:hAnsi="Tahoma" w:cs="Tahoma"/>
                <w:position w:val="-1"/>
              </w:rPr>
              <w:t>Hipólito</w:t>
            </w:r>
            <w:r w:rsidRPr="001A5F7E">
              <w:rPr>
                <w:rFonts w:ascii="Tahoma" w:hAnsi="Tahoma" w:cs="Tahoma"/>
                <w:spacing w:val="-13"/>
                <w:position w:val="-1"/>
              </w:rPr>
              <w:t xml:space="preserve"> </w:t>
            </w:r>
            <w:r w:rsidRPr="001A5F7E">
              <w:rPr>
                <w:rFonts w:ascii="Tahoma" w:hAnsi="Tahoma" w:cs="Tahoma"/>
                <w:position w:val="-1"/>
              </w:rPr>
              <w:t>Yrigoyen</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2"/>
              <w:rPr>
                <w:rFonts w:ascii="Times New Roman" w:hAnsi="Times New Roman"/>
                <w:sz w:val="24"/>
                <w:szCs w:val="24"/>
              </w:rPr>
            </w:pPr>
            <w:r w:rsidRPr="001A5F7E">
              <w:rPr>
                <w:rFonts w:ascii="Tahoma" w:hAnsi="Tahoma" w:cs="Tahoma"/>
                <w:position w:val="-1"/>
              </w:rPr>
              <w:t>Pedro</w:t>
            </w:r>
            <w:r w:rsidRPr="001A5F7E">
              <w:rPr>
                <w:rFonts w:ascii="Tahoma" w:hAnsi="Tahoma" w:cs="Tahoma"/>
                <w:spacing w:val="-12"/>
                <w:position w:val="-1"/>
              </w:rPr>
              <w:t xml:space="preserve"> </w:t>
            </w:r>
            <w:r w:rsidRPr="001A5F7E">
              <w:rPr>
                <w:rFonts w:ascii="Tahoma" w:hAnsi="Tahoma" w:cs="Tahoma"/>
                <w:position w:val="-1"/>
              </w:rPr>
              <w:t>N.</w:t>
            </w:r>
            <w:r w:rsidRPr="001A5F7E">
              <w:rPr>
                <w:rFonts w:ascii="Tahoma" w:hAnsi="Tahoma" w:cs="Tahoma"/>
                <w:spacing w:val="-2"/>
                <w:position w:val="-1"/>
              </w:rPr>
              <w:t xml:space="preserve"> </w:t>
            </w:r>
            <w:r w:rsidRPr="001A5F7E">
              <w:rPr>
                <w:rFonts w:ascii="Tahoma" w:hAnsi="Tahoma" w:cs="Tahoma"/>
                <w:position w:val="-1"/>
              </w:rPr>
              <w:t>E</w:t>
            </w:r>
            <w:r w:rsidRPr="001A5F7E">
              <w:rPr>
                <w:rFonts w:ascii="Tahoma" w:hAnsi="Tahoma" w:cs="Tahoma"/>
                <w:spacing w:val="2"/>
                <w:position w:val="-1"/>
              </w:rPr>
              <w:t>s</w:t>
            </w:r>
            <w:r w:rsidRPr="001A5F7E">
              <w:rPr>
                <w:rFonts w:ascii="Tahoma" w:hAnsi="Tahoma" w:cs="Tahoma"/>
                <w:position w:val="-1"/>
              </w:rPr>
              <w:t>cribano</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1"/>
              <w:rPr>
                <w:rFonts w:ascii="Times New Roman" w:hAnsi="Times New Roman"/>
                <w:sz w:val="24"/>
                <w:szCs w:val="24"/>
              </w:rPr>
            </w:pPr>
            <w:r w:rsidRPr="001A5F7E">
              <w:rPr>
                <w:rFonts w:ascii="Tahoma" w:hAnsi="Tahoma" w:cs="Tahoma"/>
                <w:position w:val="-1"/>
              </w:rPr>
              <w:t>Lastra</w:t>
            </w:r>
          </w:p>
        </w:tc>
      </w:tr>
      <w:tr w:rsidR="001A5F7E" w:rsidRPr="001A5F7E">
        <w:trPr>
          <w:trHeight w:hRule="exact" w:val="276"/>
        </w:trPr>
        <w:tc>
          <w:tcPr>
            <w:tcW w:w="2856"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2"/>
              <w:rPr>
                <w:rFonts w:ascii="Times New Roman" w:hAnsi="Times New Roman"/>
                <w:sz w:val="24"/>
                <w:szCs w:val="24"/>
              </w:rPr>
            </w:pPr>
            <w:r w:rsidRPr="001A5F7E">
              <w:rPr>
                <w:rFonts w:ascii="Tahoma" w:hAnsi="Tahoma" w:cs="Tahoma"/>
                <w:position w:val="-1"/>
              </w:rPr>
              <w:t>Juan</w:t>
            </w:r>
            <w:r w:rsidRPr="001A5F7E">
              <w:rPr>
                <w:rFonts w:ascii="Tahoma" w:hAnsi="Tahoma" w:cs="Tahoma"/>
                <w:spacing w:val="-5"/>
                <w:position w:val="-1"/>
              </w:rPr>
              <w:t xml:space="preserve"> </w:t>
            </w:r>
            <w:r w:rsidRPr="001A5F7E">
              <w:rPr>
                <w:rFonts w:ascii="Tahoma" w:hAnsi="Tahoma" w:cs="Tahoma"/>
                <w:position w:val="-1"/>
              </w:rPr>
              <w:t>D.</w:t>
            </w:r>
            <w:r w:rsidRPr="001A5F7E">
              <w:rPr>
                <w:rFonts w:ascii="Tahoma" w:hAnsi="Tahoma" w:cs="Tahoma"/>
                <w:spacing w:val="-1"/>
                <w:position w:val="-1"/>
              </w:rPr>
              <w:t xml:space="preserve"> </w:t>
            </w:r>
            <w:r w:rsidRPr="001A5F7E">
              <w:rPr>
                <w:rFonts w:ascii="Tahoma" w:hAnsi="Tahoma" w:cs="Tahoma"/>
                <w:position w:val="-1"/>
              </w:rPr>
              <w:t>Pe</w:t>
            </w:r>
            <w:r w:rsidRPr="001A5F7E">
              <w:rPr>
                <w:rFonts w:ascii="Tahoma" w:hAnsi="Tahoma" w:cs="Tahoma"/>
                <w:spacing w:val="1"/>
                <w:position w:val="-1"/>
              </w:rPr>
              <w:t>r</w:t>
            </w:r>
            <w:r w:rsidRPr="001A5F7E">
              <w:rPr>
                <w:rFonts w:ascii="Tahoma" w:hAnsi="Tahoma" w:cs="Tahoma"/>
                <w:position w:val="-1"/>
              </w:rPr>
              <w:t>ón</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3"/>
              <w:rPr>
                <w:rFonts w:ascii="Times New Roman" w:hAnsi="Times New Roman"/>
                <w:sz w:val="24"/>
                <w:szCs w:val="24"/>
              </w:rPr>
            </w:pPr>
            <w:r w:rsidRPr="001A5F7E">
              <w:rPr>
                <w:rFonts w:ascii="Tahoma" w:hAnsi="Tahoma" w:cs="Tahoma"/>
                <w:position w:val="-1"/>
              </w:rPr>
              <w:t>Lastra</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3"/>
              <w:rPr>
                <w:rFonts w:ascii="Times New Roman" w:hAnsi="Times New Roman"/>
                <w:sz w:val="24"/>
                <w:szCs w:val="24"/>
              </w:rPr>
            </w:pPr>
            <w:r w:rsidRPr="001A5F7E">
              <w:rPr>
                <w:rFonts w:ascii="Tahoma" w:hAnsi="Tahoma" w:cs="Tahoma"/>
                <w:position w:val="-1"/>
              </w:rPr>
              <w:t>Costa</w:t>
            </w:r>
            <w:r w:rsidRPr="001A5F7E">
              <w:rPr>
                <w:rFonts w:ascii="Tahoma" w:hAnsi="Tahoma" w:cs="Tahoma"/>
                <w:spacing w:val="1"/>
                <w:position w:val="-1"/>
              </w:rPr>
              <w:t>n</w:t>
            </w:r>
            <w:r w:rsidRPr="001A5F7E">
              <w:rPr>
                <w:rFonts w:ascii="Tahoma" w:hAnsi="Tahoma" w:cs="Tahoma"/>
                <w:position w:val="-1"/>
              </w:rPr>
              <w:t>era</w:t>
            </w:r>
            <w:r w:rsidRPr="001A5F7E">
              <w:rPr>
                <w:rFonts w:ascii="Tahoma" w:hAnsi="Tahoma" w:cs="Tahoma"/>
                <w:spacing w:val="-5"/>
                <w:position w:val="-1"/>
              </w:rPr>
              <w:t xml:space="preserve"> </w:t>
            </w:r>
            <w:r w:rsidRPr="001A5F7E">
              <w:rPr>
                <w:rFonts w:ascii="Tahoma" w:hAnsi="Tahoma" w:cs="Tahoma"/>
                <w:spacing w:val="2"/>
                <w:position w:val="-1"/>
              </w:rPr>
              <w:t>E</w:t>
            </w:r>
            <w:r w:rsidRPr="001A5F7E">
              <w:rPr>
                <w:rFonts w:ascii="Tahoma" w:hAnsi="Tahoma" w:cs="Tahoma"/>
                <w:position w:val="-1"/>
              </w:rPr>
              <w:t>spaña</w:t>
            </w:r>
          </w:p>
        </w:tc>
      </w:tr>
      <w:tr w:rsidR="001A5F7E" w:rsidRPr="001A5F7E">
        <w:trPr>
          <w:trHeight w:hRule="exact" w:val="275"/>
        </w:trPr>
        <w:tc>
          <w:tcPr>
            <w:tcW w:w="2856"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3" w:lineRule="exact"/>
              <w:ind w:left="102"/>
              <w:rPr>
                <w:rFonts w:ascii="Times New Roman" w:hAnsi="Times New Roman"/>
                <w:sz w:val="24"/>
                <w:szCs w:val="24"/>
              </w:rPr>
            </w:pPr>
            <w:r w:rsidRPr="001A5F7E">
              <w:rPr>
                <w:rFonts w:ascii="Tahoma" w:hAnsi="Tahoma" w:cs="Tahoma"/>
                <w:position w:val="-1"/>
              </w:rPr>
              <w:t>Mac</w:t>
            </w:r>
            <w:r w:rsidRPr="001A5F7E">
              <w:rPr>
                <w:rFonts w:ascii="Tahoma" w:hAnsi="Tahoma" w:cs="Tahoma"/>
                <w:spacing w:val="1"/>
                <w:position w:val="-1"/>
              </w:rPr>
              <w:t>h</w:t>
            </w:r>
            <w:r w:rsidRPr="001A5F7E">
              <w:rPr>
                <w:rFonts w:ascii="Tahoma" w:hAnsi="Tahoma" w:cs="Tahoma"/>
                <w:position w:val="-1"/>
              </w:rPr>
              <w:t>ado</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3" w:lineRule="exact"/>
              <w:ind w:left="102"/>
              <w:rPr>
                <w:rFonts w:ascii="Times New Roman" w:hAnsi="Times New Roman"/>
                <w:sz w:val="24"/>
                <w:szCs w:val="24"/>
              </w:rPr>
            </w:pPr>
            <w:r w:rsidRPr="001A5F7E">
              <w:rPr>
                <w:rFonts w:ascii="Tahoma" w:hAnsi="Tahoma" w:cs="Tahoma"/>
                <w:position w:val="-1"/>
              </w:rPr>
              <w:t>Fer</w:t>
            </w:r>
            <w:r w:rsidRPr="001A5F7E">
              <w:rPr>
                <w:rFonts w:ascii="Tahoma" w:hAnsi="Tahoma" w:cs="Tahoma"/>
                <w:spacing w:val="1"/>
                <w:position w:val="-1"/>
              </w:rPr>
              <w:t>n</w:t>
            </w:r>
            <w:r w:rsidRPr="001A5F7E">
              <w:rPr>
                <w:rFonts w:ascii="Tahoma" w:hAnsi="Tahoma" w:cs="Tahoma"/>
                <w:position w:val="-1"/>
              </w:rPr>
              <w:t>ando</w:t>
            </w:r>
            <w:r w:rsidRPr="001A5F7E">
              <w:rPr>
                <w:rFonts w:ascii="Tahoma" w:hAnsi="Tahoma" w:cs="Tahoma"/>
                <w:spacing w:val="-3"/>
                <w:position w:val="-1"/>
              </w:rPr>
              <w:t xml:space="preserve"> </w:t>
            </w:r>
            <w:r w:rsidRPr="001A5F7E">
              <w:rPr>
                <w:rFonts w:ascii="Tahoma" w:hAnsi="Tahoma" w:cs="Tahoma"/>
                <w:position w:val="-1"/>
              </w:rPr>
              <w:t>de</w:t>
            </w:r>
            <w:r w:rsidRPr="001A5F7E">
              <w:rPr>
                <w:rFonts w:ascii="Tahoma" w:hAnsi="Tahoma" w:cs="Tahoma"/>
                <w:spacing w:val="-2"/>
                <w:position w:val="-1"/>
              </w:rPr>
              <w:t xml:space="preserve"> </w:t>
            </w:r>
            <w:r w:rsidRPr="001A5F7E">
              <w:rPr>
                <w:rFonts w:ascii="Tahoma" w:hAnsi="Tahoma" w:cs="Tahoma"/>
                <w:position w:val="-1"/>
              </w:rPr>
              <w:t>Aren</w:t>
            </w:r>
            <w:r w:rsidRPr="001A5F7E">
              <w:rPr>
                <w:rFonts w:ascii="Tahoma" w:hAnsi="Tahoma" w:cs="Tahoma"/>
                <w:spacing w:val="1"/>
                <w:position w:val="-1"/>
              </w:rPr>
              <w:t>a</w:t>
            </w:r>
            <w:r w:rsidRPr="001A5F7E">
              <w:rPr>
                <w:rFonts w:ascii="Tahoma" w:hAnsi="Tahoma" w:cs="Tahoma"/>
                <w:position w:val="-1"/>
              </w:rPr>
              <w:t>za</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3" w:lineRule="exact"/>
              <w:ind w:left="101"/>
              <w:rPr>
                <w:rFonts w:ascii="Times New Roman" w:hAnsi="Times New Roman"/>
                <w:sz w:val="24"/>
                <w:szCs w:val="24"/>
              </w:rPr>
            </w:pPr>
            <w:r w:rsidRPr="001A5F7E">
              <w:rPr>
                <w:rFonts w:ascii="Tahoma" w:hAnsi="Tahoma" w:cs="Tahoma"/>
                <w:position w:val="-1"/>
              </w:rPr>
              <w:t>Pedro</w:t>
            </w:r>
            <w:r w:rsidRPr="001A5F7E">
              <w:rPr>
                <w:rFonts w:ascii="Tahoma" w:hAnsi="Tahoma" w:cs="Tahoma"/>
                <w:spacing w:val="-12"/>
                <w:position w:val="-1"/>
              </w:rPr>
              <w:t xml:space="preserve"> </w:t>
            </w:r>
            <w:r w:rsidRPr="001A5F7E">
              <w:rPr>
                <w:rFonts w:ascii="Tahoma" w:hAnsi="Tahoma" w:cs="Tahoma"/>
                <w:position w:val="-1"/>
              </w:rPr>
              <w:t>N.</w:t>
            </w:r>
            <w:r w:rsidRPr="001A5F7E">
              <w:rPr>
                <w:rFonts w:ascii="Tahoma" w:hAnsi="Tahoma" w:cs="Tahoma"/>
                <w:spacing w:val="-2"/>
                <w:position w:val="-1"/>
              </w:rPr>
              <w:t xml:space="preserve"> </w:t>
            </w:r>
            <w:r w:rsidRPr="001A5F7E">
              <w:rPr>
                <w:rFonts w:ascii="Tahoma" w:hAnsi="Tahoma" w:cs="Tahoma"/>
                <w:position w:val="-1"/>
              </w:rPr>
              <w:t>E</w:t>
            </w:r>
            <w:r w:rsidRPr="001A5F7E">
              <w:rPr>
                <w:rFonts w:ascii="Tahoma" w:hAnsi="Tahoma" w:cs="Tahoma"/>
                <w:spacing w:val="2"/>
                <w:position w:val="-1"/>
              </w:rPr>
              <w:t>s</w:t>
            </w:r>
            <w:r w:rsidRPr="001A5F7E">
              <w:rPr>
                <w:rFonts w:ascii="Tahoma" w:hAnsi="Tahoma" w:cs="Tahoma"/>
                <w:position w:val="-1"/>
              </w:rPr>
              <w:t>criba</w:t>
            </w:r>
            <w:r w:rsidRPr="001A5F7E">
              <w:rPr>
                <w:rFonts w:ascii="Tahoma" w:hAnsi="Tahoma" w:cs="Tahoma"/>
                <w:spacing w:val="1"/>
                <w:position w:val="-1"/>
              </w:rPr>
              <w:t>n</w:t>
            </w:r>
            <w:r w:rsidRPr="001A5F7E">
              <w:rPr>
                <w:rFonts w:ascii="Tahoma" w:hAnsi="Tahoma" w:cs="Tahoma"/>
                <w:position w:val="-1"/>
              </w:rPr>
              <w:t>o</w:t>
            </w:r>
          </w:p>
        </w:tc>
      </w:tr>
      <w:tr w:rsidR="001A5F7E" w:rsidRPr="001A5F7E">
        <w:trPr>
          <w:trHeight w:hRule="exact" w:val="276"/>
        </w:trPr>
        <w:tc>
          <w:tcPr>
            <w:tcW w:w="2856"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2"/>
              <w:rPr>
                <w:rFonts w:ascii="Times New Roman" w:hAnsi="Times New Roman"/>
                <w:sz w:val="24"/>
                <w:szCs w:val="24"/>
              </w:rPr>
            </w:pPr>
            <w:r w:rsidRPr="001A5F7E">
              <w:rPr>
                <w:rFonts w:ascii="Tahoma" w:hAnsi="Tahoma" w:cs="Tahoma"/>
                <w:position w:val="-1"/>
              </w:rPr>
              <w:t>Grito</w:t>
            </w:r>
            <w:r w:rsidRPr="001A5F7E">
              <w:rPr>
                <w:rFonts w:ascii="Tahoma" w:hAnsi="Tahoma" w:cs="Tahoma"/>
                <w:spacing w:val="-10"/>
                <w:position w:val="-1"/>
              </w:rPr>
              <w:t xml:space="preserve"> </w:t>
            </w:r>
            <w:r w:rsidRPr="001A5F7E">
              <w:rPr>
                <w:rFonts w:ascii="Tahoma" w:hAnsi="Tahoma" w:cs="Tahoma"/>
                <w:position w:val="-1"/>
              </w:rPr>
              <w:t>de</w:t>
            </w:r>
            <w:r w:rsidRPr="001A5F7E">
              <w:rPr>
                <w:rFonts w:ascii="Tahoma" w:hAnsi="Tahoma" w:cs="Tahoma"/>
                <w:spacing w:val="-2"/>
                <w:position w:val="-1"/>
              </w:rPr>
              <w:t xml:space="preserve"> </w:t>
            </w:r>
            <w:r w:rsidRPr="001A5F7E">
              <w:rPr>
                <w:rFonts w:ascii="Tahoma" w:hAnsi="Tahoma" w:cs="Tahoma"/>
                <w:position w:val="-1"/>
              </w:rPr>
              <w:t>Do</w:t>
            </w:r>
            <w:r w:rsidRPr="001A5F7E">
              <w:rPr>
                <w:rFonts w:ascii="Tahoma" w:hAnsi="Tahoma" w:cs="Tahoma"/>
                <w:spacing w:val="1"/>
                <w:position w:val="-1"/>
              </w:rPr>
              <w:t>l</w:t>
            </w:r>
            <w:r w:rsidRPr="001A5F7E">
              <w:rPr>
                <w:rFonts w:ascii="Tahoma" w:hAnsi="Tahoma" w:cs="Tahoma"/>
                <w:position w:val="-1"/>
              </w:rPr>
              <w:t>ores</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2"/>
              <w:rPr>
                <w:rFonts w:ascii="Times New Roman" w:hAnsi="Times New Roman"/>
                <w:sz w:val="24"/>
                <w:szCs w:val="24"/>
              </w:rPr>
            </w:pPr>
            <w:r w:rsidRPr="001A5F7E">
              <w:rPr>
                <w:rFonts w:ascii="Tahoma" w:hAnsi="Tahoma" w:cs="Tahoma"/>
                <w:position w:val="-1"/>
              </w:rPr>
              <w:t>Diagonal</w:t>
            </w:r>
            <w:r w:rsidRPr="001A5F7E">
              <w:rPr>
                <w:rFonts w:ascii="Tahoma" w:hAnsi="Tahoma" w:cs="Tahoma"/>
                <w:spacing w:val="-6"/>
                <w:position w:val="-1"/>
              </w:rPr>
              <w:t xml:space="preserve"> </w:t>
            </w:r>
            <w:r w:rsidRPr="001A5F7E">
              <w:rPr>
                <w:rFonts w:ascii="Tahoma" w:hAnsi="Tahoma" w:cs="Tahoma"/>
                <w:position w:val="-1"/>
              </w:rPr>
              <w:t>7</w:t>
            </w:r>
            <w:r w:rsidRPr="001A5F7E">
              <w:rPr>
                <w:rFonts w:ascii="Tahoma" w:hAnsi="Tahoma" w:cs="Tahoma"/>
                <w:spacing w:val="1"/>
                <w:position w:val="-1"/>
              </w:rPr>
              <w:t xml:space="preserve"> </w:t>
            </w:r>
            <w:r w:rsidRPr="001A5F7E">
              <w:rPr>
                <w:rFonts w:ascii="Tahoma" w:hAnsi="Tahoma" w:cs="Tahoma"/>
                <w:position w:val="-1"/>
              </w:rPr>
              <w:t>de</w:t>
            </w:r>
            <w:r w:rsidRPr="001A5F7E">
              <w:rPr>
                <w:rFonts w:ascii="Tahoma" w:hAnsi="Tahoma" w:cs="Tahoma"/>
                <w:spacing w:val="-2"/>
                <w:position w:val="-1"/>
              </w:rPr>
              <w:t xml:space="preserve"> </w:t>
            </w:r>
            <w:r w:rsidRPr="001A5F7E">
              <w:rPr>
                <w:rFonts w:ascii="Tahoma" w:hAnsi="Tahoma" w:cs="Tahoma"/>
                <w:position w:val="-1"/>
              </w:rPr>
              <w:t>Novie</w:t>
            </w:r>
            <w:r w:rsidRPr="001A5F7E">
              <w:rPr>
                <w:rFonts w:ascii="Tahoma" w:hAnsi="Tahoma" w:cs="Tahoma"/>
                <w:spacing w:val="2"/>
                <w:position w:val="-1"/>
              </w:rPr>
              <w:t>m</w:t>
            </w:r>
            <w:r w:rsidRPr="001A5F7E">
              <w:rPr>
                <w:rFonts w:ascii="Tahoma" w:hAnsi="Tahoma" w:cs="Tahoma"/>
                <w:position w:val="-1"/>
              </w:rPr>
              <w:t>bre</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1"/>
              <w:rPr>
                <w:rFonts w:ascii="Times New Roman" w:hAnsi="Times New Roman"/>
                <w:sz w:val="24"/>
                <w:szCs w:val="24"/>
              </w:rPr>
            </w:pPr>
            <w:r w:rsidRPr="001A5F7E">
              <w:rPr>
                <w:rFonts w:ascii="Tahoma" w:hAnsi="Tahoma" w:cs="Tahoma"/>
                <w:position w:val="-1"/>
              </w:rPr>
              <w:t>Lastra</w:t>
            </w:r>
          </w:p>
        </w:tc>
      </w:tr>
      <w:tr w:rsidR="001A5F7E" w:rsidRPr="001A5F7E">
        <w:trPr>
          <w:trHeight w:hRule="exact" w:val="275"/>
        </w:trPr>
        <w:tc>
          <w:tcPr>
            <w:tcW w:w="2856"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3" w:lineRule="exact"/>
              <w:ind w:left="102"/>
              <w:rPr>
                <w:rFonts w:ascii="Times New Roman" w:hAnsi="Times New Roman"/>
                <w:sz w:val="24"/>
                <w:szCs w:val="24"/>
              </w:rPr>
            </w:pPr>
            <w:r w:rsidRPr="001A5F7E">
              <w:rPr>
                <w:rFonts w:ascii="Tahoma" w:hAnsi="Tahoma" w:cs="Tahoma"/>
                <w:position w:val="-1"/>
              </w:rPr>
              <w:t>Balca</w:t>
            </w:r>
            <w:r w:rsidRPr="001A5F7E">
              <w:rPr>
                <w:rFonts w:ascii="Tahoma" w:hAnsi="Tahoma" w:cs="Tahoma"/>
                <w:spacing w:val="1"/>
                <w:position w:val="-1"/>
              </w:rPr>
              <w:t>r</w:t>
            </w:r>
            <w:r w:rsidRPr="001A5F7E">
              <w:rPr>
                <w:rFonts w:ascii="Tahoma" w:hAnsi="Tahoma" w:cs="Tahoma"/>
                <w:position w:val="-1"/>
              </w:rPr>
              <w:t>ce</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3" w:lineRule="exact"/>
              <w:ind w:left="101"/>
              <w:rPr>
                <w:rFonts w:ascii="Times New Roman" w:hAnsi="Times New Roman"/>
                <w:sz w:val="24"/>
                <w:szCs w:val="24"/>
              </w:rPr>
            </w:pPr>
            <w:r w:rsidRPr="001A5F7E">
              <w:rPr>
                <w:rFonts w:ascii="Tahoma" w:hAnsi="Tahoma" w:cs="Tahoma"/>
                <w:position w:val="-1"/>
              </w:rPr>
              <w:t>Lastra</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3" w:lineRule="exact"/>
              <w:ind w:left="101"/>
              <w:rPr>
                <w:rFonts w:ascii="Times New Roman" w:hAnsi="Times New Roman"/>
                <w:sz w:val="24"/>
                <w:szCs w:val="24"/>
              </w:rPr>
            </w:pPr>
            <w:r w:rsidRPr="001A5F7E">
              <w:rPr>
                <w:rFonts w:ascii="Tahoma" w:hAnsi="Tahoma" w:cs="Tahoma"/>
                <w:position w:val="-1"/>
              </w:rPr>
              <w:t>Go</w:t>
            </w:r>
            <w:r w:rsidRPr="001A5F7E">
              <w:rPr>
                <w:rFonts w:ascii="Tahoma" w:hAnsi="Tahoma" w:cs="Tahoma"/>
                <w:spacing w:val="1"/>
                <w:position w:val="-1"/>
              </w:rPr>
              <w:t>n</w:t>
            </w:r>
            <w:r w:rsidRPr="001A5F7E">
              <w:rPr>
                <w:rFonts w:ascii="Tahoma" w:hAnsi="Tahoma" w:cs="Tahoma"/>
                <w:position w:val="-1"/>
              </w:rPr>
              <w:t>zalez</w:t>
            </w:r>
            <w:r w:rsidRPr="001A5F7E">
              <w:rPr>
                <w:rFonts w:ascii="Tahoma" w:hAnsi="Tahoma" w:cs="Tahoma"/>
                <w:spacing w:val="-3"/>
                <w:position w:val="-1"/>
              </w:rPr>
              <w:t xml:space="preserve"> </w:t>
            </w:r>
            <w:r w:rsidRPr="001A5F7E">
              <w:rPr>
                <w:rFonts w:ascii="Tahoma" w:hAnsi="Tahoma" w:cs="Tahoma"/>
                <w:position w:val="-1"/>
              </w:rPr>
              <w:t>C</w:t>
            </w:r>
            <w:r w:rsidRPr="001A5F7E">
              <w:rPr>
                <w:rFonts w:ascii="Tahoma" w:hAnsi="Tahoma" w:cs="Tahoma"/>
                <w:spacing w:val="1"/>
                <w:position w:val="-1"/>
              </w:rPr>
              <w:t>h</w:t>
            </w:r>
            <w:r w:rsidRPr="001A5F7E">
              <w:rPr>
                <w:rFonts w:ascii="Tahoma" w:hAnsi="Tahoma" w:cs="Tahoma"/>
                <w:position w:val="-1"/>
              </w:rPr>
              <w:t>avez</w:t>
            </w:r>
          </w:p>
        </w:tc>
      </w:tr>
      <w:tr w:rsidR="001A5F7E" w:rsidRPr="009737BD">
        <w:trPr>
          <w:trHeight w:hRule="exact" w:val="541"/>
        </w:trPr>
        <w:tc>
          <w:tcPr>
            <w:tcW w:w="2856"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before="2" w:after="0" w:line="130" w:lineRule="exact"/>
              <w:rPr>
                <w:rFonts w:ascii="Times New Roman" w:hAnsi="Times New Roman"/>
                <w:sz w:val="13"/>
                <w:szCs w:val="13"/>
              </w:rPr>
            </w:pPr>
          </w:p>
          <w:p w:rsidR="001A5F7E" w:rsidRPr="001A5F7E" w:rsidRDefault="001A5F7E">
            <w:pPr>
              <w:widowControl w:val="0"/>
              <w:autoSpaceDE w:val="0"/>
              <w:autoSpaceDN w:val="0"/>
              <w:adjustRightInd w:val="0"/>
              <w:spacing w:after="0" w:line="240" w:lineRule="auto"/>
              <w:ind w:left="102"/>
              <w:rPr>
                <w:rFonts w:ascii="Times New Roman" w:hAnsi="Times New Roman"/>
                <w:sz w:val="24"/>
                <w:szCs w:val="24"/>
              </w:rPr>
            </w:pPr>
            <w:r w:rsidRPr="001A5F7E">
              <w:rPr>
                <w:rFonts w:ascii="Tahoma" w:hAnsi="Tahoma" w:cs="Tahoma"/>
              </w:rPr>
              <w:t>Scalabr</w:t>
            </w:r>
            <w:r w:rsidRPr="001A5F7E">
              <w:rPr>
                <w:rFonts w:ascii="Tahoma" w:hAnsi="Tahoma" w:cs="Tahoma"/>
                <w:spacing w:val="2"/>
              </w:rPr>
              <w:t>i</w:t>
            </w:r>
            <w:r w:rsidRPr="001A5F7E">
              <w:rPr>
                <w:rFonts w:ascii="Tahoma" w:hAnsi="Tahoma" w:cs="Tahoma"/>
              </w:rPr>
              <w:t>ni</w:t>
            </w:r>
            <w:r w:rsidRPr="001A5F7E">
              <w:rPr>
                <w:rFonts w:ascii="Tahoma" w:hAnsi="Tahoma" w:cs="Tahoma"/>
                <w:spacing w:val="-7"/>
              </w:rPr>
              <w:t xml:space="preserve"> </w:t>
            </w:r>
            <w:r w:rsidRPr="001A5F7E">
              <w:rPr>
                <w:rFonts w:ascii="Tahoma" w:hAnsi="Tahoma" w:cs="Tahoma"/>
              </w:rPr>
              <w:t>Ortiz</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before="2" w:after="0" w:line="130" w:lineRule="exact"/>
              <w:rPr>
                <w:rFonts w:ascii="Times New Roman" w:hAnsi="Times New Roman"/>
                <w:sz w:val="13"/>
                <w:szCs w:val="13"/>
              </w:rPr>
            </w:pPr>
          </w:p>
          <w:p w:rsidR="001A5F7E" w:rsidRPr="001A5F7E" w:rsidRDefault="001A5F7E">
            <w:pPr>
              <w:widowControl w:val="0"/>
              <w:autoSpaceDE w:val="0"/>
              <w:autoSpaceDN w:val="0"/>
              <w:adjustRightInd w:val="0"/>
              <w:spacing w:after="0" w:line="240" w:lineRule="auto"/>
              <w:ind w:left="101"/>
              <w:rPr>
                <w:rFonts w:ascii="Times New Roman" w:hAnsi="Times New Roman"/>
                <w:sz w:val="24"/>
                <w:szCs w:val="24"/>
              </w:rPr>
            </w:pPr>
            <w:r w:rsidRPr="001A5F7E">
              <w:rPr>
                <w:rFonts w:ascii="Tahoma" w:hAnsi="Tahoma" w:cs="Tahoma"/>
              </w:rPr>
              <w:t>Juan</w:t>
            </w:r>
            <w:r w:rsidRPr="001A5F7E">
              <w:rPr>
                <w:rFonts w:ascii="Tahoma" w:hAnsi="Tahoma" w:cs="Tahoma"/>
                <w:spacing w:val="-5"/>
              </w:rPr>
              <w:t xml:space="preserve"> </w:t>
            </w:r>
            <w:r w:rsidRPr="001A5F7E">
              <w:rPr>
                <w:rFonts w:ascii="Tahoma" w:hAnsi="Tahoma" w:cs="Tahoma"/>
              </w:rPr>
              <w:t>Man</w:t>
            </w:r>
            <w:r w:rsidRPr="001A5F7E">
              <w:rPr>
                <w:rFonts w:ascii="Tahoma" w:hAnsi="Tahoma" w:cs="Tahoma"/>
                <w:spacing w:val="1"/>
              </w:rPr>
              <w:t>u</w:t>
            </w:r>
            <w:r w:rsidRPr="001A5F7E">
              <w:rPr>
                <w:rFonts w:ascii="Tahoma" w:hAnsi="Tahoma" w:cs="Tahoma"/>
              </w:rPr>
              <w:t>el</w:t>
            </w:r>
            <w:r w:rsidRPr="001A5F7E">
              <w:rPr>
                <w:rFonts w:ascii="Tahoma" w:hAnsi="Tahoma" w:cs="Tahoma"/>
                <w:spacing w:val="-3"/>
              </w:rPr>
              <w:t xml:space="preserve"> </w:t>
            </w:r>
            <w:r w:rsidRPr="001A5F7E">
              <w:rPr>
                <w:rFonts w:ascii="Tahoma" w:hAnsi="Tahoma" w:cs="Tahoma"/>
              </w:rPr>
              <w:t>de</w:t>
            </w:r>
            <w:r w:rsidRPr="001A5F7E">
              <w:rPr>
                <w:rFonts w:ascii="Tahoma" w:hAnsi="Tahoma" w:cs="Tahoma"/>
                <w:spacing w:val="-2"/>
              </w:rPr>
              <w:t xml:space="preserve"> </w:t>
            </w:r>
            <w:r w:rsidRPr="001A5F7E">
              <w:rPr>
                <w:rFonts w:ascii="Tahoma" w:hAnsi="Tahoma" w:cs="Tahoma"/>
                <w:spacing w:val="2"/>
              </w:rPr>
              <w:t>R</w:t>
            </w:r>
            <w:r w:rsidRPr="001A5F7E">
              <w:rPr>
                <w:rFonts w:ascii="Tahoma" w:hAnsi="Tahoma" w:cs="Tahoma"/>
              </w:rPr>
              <w:t>osas</w:t>
            </w:r>
          </w:p>
        </w:tc>
        <w:tc>
          <w:tcPr>
            <w:tcW w:w="2855"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before="5" w:after="0" w:line="266" w:lineRule="exact"/>
              <w:ind w:left="101" w:right="50"/>
              <w:rPr>
                <w:rFonts w:ascii="Times New Roman" w:hAnsi="Times New Roman"/>
                <w:sz w:val="24"/>
                <w:szCs w:val="24"/>
                <w:lang w:val="es-AR"/>
              </w:rPr>
            </w:pPr>
            <w:r w:rsidRPr="009737BD">
              <w:rPr>
                <w:rFonts w:ascii="Tahoma" w:hAnsi="Tahoma" w:cs="Tahoma"/>
                <w:lang w:val="es-AR"/>
              </w:rPr>
              <w:t>Calle</w:t>
            </w:r>
            <w:r w:rsidRPr="009737BD">
              <w:rPr>
                <w:rFonts w:ascii="Tahoma" w:hAnsi="Tahoma" w:cs="Tahoma"/>
                <w:spacing w:val="33"/>
                <w:lang w:val="es-AR"/>
              </w:rPr>
              <w:t xml:space="preserve"> </w:t>
            </w:r>
            <w:r w:rsidRPr="009737BD">
              <w:rPr>
                <w:rFonts w:ascii="Tahoma" w:hAnsi="Tahoma" w:cs="Tahoma"/>
                <w:lang w:val="es-AR"/>
              </w:rPr>
              <w:t>diagonal</w:t>
            </w:r>
            <w:r w:rsidRPr="009737BD">
              <w:rPr>
                <w:rFonts w:ascii="Tahoma" w:hAnsi="Tahoma" w:cs="Tahoma"/>
                <w:spacing w:val="39"/>
                <w:lang w:val="es-AR"/>
              </w:rPr>
              <w:t xml:space="preserve"> </w:t>
            </w:r>
            <w:r w:rsidRPr="009737BD">
              <w:rPr>
                <w:rFonts w:ascii="Tahoma" w:hAnsi="Tahoma" w:cs="Tahoma"/>
                <w:lang w:val="es-AR"/>
              </w:rPr>
              <w:t>sin</w:t>
            </w:r>
            <w:r w:rsidRPr="009737BD">
              <w:rPr>
                <w:rFonts w:ascii="Tahoma" w:hAnsi="Tahoma" w:cs="Tahoma"/>
                <w:spacing w:val="37"/>
                <w:lang w:val="es-AR"/>
              </w:rPr>
              <w:t xml:space="preserve"> </w:t>
            </w:r>
            <w:r w:rsidRPr="009737BD">
              <w:rPr>
                <w:rFonts w:ascii="Tahoma" w:hAnsi="Tahoma" w:cs="Tahoma"/>
                <w:lang w:val="es-AR"/>
              </w:rPr>
              <w:t>no</w:t>
            </w:r>
            <w:r w:rsidRPr="009737BD">
              <w:rPr>
                <w:rFonts w:ascii="Tahoma" w:hAnsi="Tahoma" w:cs="Tahoma"/>
                <w:spacing w:val="2"/>
                <w:lang w:val="es-AR"/>
              </w:rPr>
              <w:t>m</w:t>
            </w:r>
            <w:r w:rsidRPr="009737BD">
              <w:rPr>
                <w:rFonts w:ascii="Tahoma" w:hAnsi="Tahoma" w:cs="Tahoma"/>
                <w:lang w:val="es-AR"/>
              </w:rPr>
              <w:t>bre lindera</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c</w:t>
            </w:r>
            <w:r w:rsidRPr="009737BD">
              <w:rPr>
                <w:rFonts w:ascii="Tahoma" w:hAnsi="Tahoma" w:cs="Tahoma"/>
                <w:spacing w:val="1"/>
                <w:lang w:val="es-AR"/>
              </w:rPr>
              <w:t>h</w:t>
            </w:r>
            <w:r w:rsidRPr="009737BD">
              <w:rPr>
                <w:rFonts w:ascii="Tahoma" w:hAnsi="Tahoma" w:cs="Tahoma"/>
                <w:lang w:val="es-AR"/>
              </w:rPr>
              <w:t>acra</w:t>
            </w:r>
            <w:r w:rsidRPr="009737BD">
              <w:rPr>
                <w:rFonts w:ascii="Tahoma" w:hAnsi="Tahoma" w:cs="Tahoma"/>
                <w:spacing w:val="-1"/>
                <w:lang w:val="es-AR"/>
              </w:rPr>
              <w:t xml:space="preserve"> </w:t>
            </w:r>
            <w:r w:rsidRPr="009737BD">
              <w:rPr>
                <w:rFonts w:ascii="Tahoma" w:hAnsi="Tahoma" w:cs="Tahoma"/>
                <w:spacing w:val="1"/>
                <w:lang w:val="es-AR"/>
              </w:rPr>
              <w:t>3</w:t>
            </w:r>
            <w:r w:rsidRPr="009737BD">
              <w:rPr>
                <w:rFonts w:ascii="Tahoma" w:hAnsi="Tahoma" w:cs="Tahoma"/>
                <w:lang w:val="es-AR"/>
              </w:rPr>
              <w:t>6</w:t>
            </w:r>
          </w:p>
        </w:tc>
      </w:tr>
      <w:tr w:rsidR="001A5F7E" w:rsidRPr="001A5F7E">
        <w:trPr>
          <w:trHeight w:hRule="exact" w:val="276"/>
        </w:trPr>
        <w:tc>
          <w:tcPr>
            <w:tcW w:w="2856"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2"/>
              <w:rPr>
                <w:rFonts w:ascii="Times New Roman" w:hAnsi="Times New Roman"/>
                <w:sz w:val="24"/>
                <w:szCs w:val="24"/>
              </w:rPr>
            </w:pPr>
            <w:r w:rsidRPr="001A5F7E">
              <w:rPr>
                <w:rFonts w:ascii="Tahoma" w:hAnsi="Tahoma" w:cs="Tahoma"/>
                <w:position w:val="-1"/>
              </w:rPr>
              <w:t>Fer</w:t>
            </w:r>
            <w:r w:rsidRPr="001A5F7E">
              <w:rPr>
                <w:rFonts w:ascii="Tahoma" w:hAnsi="Tahoma" w:cs="Tahoma"/>
                <w:spacing w:val="1"/>
                <w:position w:val="-1"/>
              </w:rPr>
              <w:t>n</w:t>
            </w:r>
            <w:r w:rsidRPr="001A5F7E">
              <w:rPr>
                <w:rFonts w:ascii="Tahoma" w:hAnsi="Tahoma" w:cs="Tahoma"/>
                <w:position w:val="-1"/>
              </w:rPr>
              <w:t>ando</w:t>
            </w:r>
            <w:r w:rsidRPr="001A5F7E">
              <w:rPr>
                <w:rFonts w:ascii="Tahoma" w:hAnsi="Tahoma" w:cs="Tahoma"/>
                <w:spacing w:val="-3"/>
                <w:position w:val="-1"/>
              </w:rPr>
              <w:t xml:space="preserve"> </w:t>
            </w:r>
            <w:r w:rsidRPr="001A5F7E">
              <w:rPr>
                <w:rFonts w:ascii="Tahoma" w:hAnsi="Tahoma" w:cs="Tahoma"/>
                <w:position w:val="-1"/>
              </w:rPr>
              <w:t>de</w:t>
            </w:r>
            <w:r w:rsidRPr="001A5F7E">
              <w:rPr>
                <w:rFonts w:ascii="Tahoma" w:hAnsi="Tahoma" w:cs="Tahoma"/>
                <w:spacing w:val="-2"/>
                <w:position w:val="-1"/>
              </w:rPr>
              <w:t xml:space="preserve"> </w:t>
            </w:r>
            <w:r w:rsidRPr="001A5F7E">
              <w:rPr>
                <w:rFonts w:ascii="Tahoma" w:hAnsi="Tahoma" w:cs="Tahoma"/>
                <w:position w:val="-1"/>
              </w:rPr>
              <w:t>Aren</w:t>
            </w:r>
            <w:r w:rsidRPr="001A5F7E">
              <w:rPr>
                <w:rFonts w:ascii="Tahoma" w:hAnsi="Tahoma" w:cs="Tahoma"/>
                <w:spacing w:val="1"/>
                <w:position w:val="-1"/>
              </w:rPr>
              <w:t>a</w:t>
            </w:r>
            <w:r w:rsidRPr="001A5F7E">
              <w:rPr>
                <w:rFonts w:ascii="Tahoma" w:hAnsi="Tahoma" w:cs="Tahoma"/>
                <w:position w:val="-1"/>
              </w:rPr>
              <w:t>za</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99"/>
              <w:rPr>
                <w:rFonts w:ascii="Times New Roman" w:hAnsi="Times New Roman"/>
                <w:sz w:val="24"/>
                <w:szCs w:val="24"/>
              </w:rPr>
            </w:pPr>
            <w:r w:rsidRPr="001A5F7E">
              <w:rPr>
                <w:rFonts w:ascii="Tahoma" w:hAnsi="Tahoma" w:cs="Tahoma"/>
                <w:position w:val="-1"/>
              </w:rPr>
              <w:t>Mac</w:t>
            </w:r>
            <w:r w:rsidRPr="001A5F7E">
              <w:rPr>
                <w:rFonts w:ascii="Tahoma" w:hAnsi="Tahoma" w:cs="Tahoma"/>
                <w:spacing w:val="1"/>
                <w:position w:val="-1"/>
              </w:rPr>
              <w:t>h</w:t>
            </w:r>
            <w:r w:rsidRPr="001A5F7E">
              <w:rPr>
                <w:rFonts w:ascii="Tahoma" w:hAnsi="Tahoma" w:cs="Tahoma"/>
                <w:position w:val="-1"/>
              </w:rPr>
              <w:t>ado</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4" w:lineRule="exact"/>
              <w:ind w:left="100"/>
              <w:rPr>
                <w:rFonts w:ascii="Times New Roman" w:hAnsi="Times New Roman"/>
                <w:sz w:val="24"/>
                <w:szCs w:val="24"/>
              </w:rPr>
            </w:pPr>
            <w:r w:rsidRPr="001A5F7E">
              <w:rPr>
                <w:rFonts w:ascii="Tahoma" w:hAnsi="Tahoma" w:cs="Tahoma"/>
                <w:position w:val="-1"/>
              </w:rPr>
              <w:t>Actual</w:t>
            </w:r>
            <w:r w:rsidRPr="001A5F7E">
              <w:rPr>
                <w:rFonts w:ascii="Tahoma" w:hAnsi="Tahoma" w:cs="Tahoma"/>
                <w:spacing w:val="-11"/>
                <w:position w:val="-1"/>
              </w:rPr>
              <w:t xml:space="preserve"> </w:t>
            </w:r>
            <w:r w:rsidRPr="001A5F7E">
              <w:rPr>
                <w:rFonts w:ascii="Tahoma" w:hAnsi="Tahoma" w:cs="Tahoma"/>
                <w:position w:val="-1"/>
              </w:rPr>
              <w:t>tr</w:t>
            </w:r>
            <w:r w:rsidRPr="001A5F7E">
              <w:rPr>
                <w:rFonts w:ascii="Tahoma" w:hAnsi="Tahoma" w:cs="Tahoma"/>
                <w:spacing w:val="1"/>
                <w:position w:val="-1"/>
              </w:rPr>
              <w:t>a</w:t>
            </w:r>
            <w:r w:rsidRPr="001A5F7E">
              <w:rPr>
                <w:rFonts w:ascii="Tahoma" w:hAnsi="Tahoma" w:cs="Tahoma"/>
                <w:position w:val="-1"/>
              </w:rPr>
              <w:t>za fer</w:t>
            </w:r>
            <w:r w:rsidRPr="001A5F7E">
              <w:rPr>
                <w:rFonts w:ascii="Tahoma" w:hAnsi="Tahoma" w:cs="Tahoma"/>
                <w:spacing w:val="1"/>
                <w:position w:val="-1"/>
              </w:rPr>
              <w:t>r</w:t>
            </w:r>
            <w:r w:rsidRPr="001A5F7E">
              <w:rPr>
                <w:rFonts w:ascii="Tahoma" w:hAnsi="Tahoma" w:cs="Tahoma"/>
                <w:position w:val="-1"/>
              </w:rPr>
              <w:t>oviaria</w:t>
            </w:r>
          </w:p>
        </w:tc>
      </w:tr>
      <w:tr w:rsidR="001A5F7E" w:rsidRPr="001A5F7E">
        <w:trPr>
          <w:trHeight w:hRule="exact" w:val="541"/>
        </w:trPr>
        <w:tc>
          <w:tcPr>
            <w:tcW w:w="2856"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before="2" w:after="0" w:line="130" w:lineRule="exact"/>
              <w:rPr>
                <w:rFonts w:ascii="Times New Roman" w:hAnsi="Times New Roman"/>
                <w:sz w:val="13"/>
                <w:szCs w:val="13"/>
              </w:rPr>
            </w:pPr>
          </w:p>
          <w:p w:rsidR="001A5F7E" w:rsidRPr="001A5F7E" w:rsidRDefault="001A5F7E">
            <w:pPr>
              <w:widowControl w:val="0"/>
              <w:autoSpaceDE w:val="0"/>
              <w:autoSpaceDN w:val="0"/>
              <w:adjustRightInd w:val="0"/>
              <w:spacing w:after="0" w:line="240" w:lineRule="auto"/>
              <w:ind w:left="102"/>
              <w:rPr>
                <w:rFonts w:ascii="Times New Roman" w:hAnsi="Times New Roman"/>
                <w:sz w:val="24"/>
                <w:szCs w:val="24"/>
              </w:rPr>
            </w:pPr>
            <w:r w:rsidRPr="001A5F7E">
              <w:rPr>
                <w:rFonts w:ascii="Tahoma" w:hAnsi="Tahoma" w:cs="Tahoma"/>
              </w:rPr>
              <w:t>Pedro</w:t>
            </w:r>
            <w:r w:rsidRPr="001A5F7E">
              <w:rPr>
                <w:rFonts w:ascii="Tahoma" w:hAnsi="Tahoma" w:cs="Tahoma"/>
                <w:spacing w:val="-12"/>
              </w:rPr>
              <w:t xml:space="preserve"> </w:t>
            </w:r>
            <w:r w:rsidRPr="001A5F7E">
              <w:rPr>
                <w:rFonts w:ascii="Tahoma" w:hAnsi="Tahoma" w:cs="Tahoma"/>
                <w:spacing w:val="1"/>
              </w:rPr>
              <w:t>N</w:t>
            </w:r>
            <w:r w:rsidRPr="001A5F7E">
              <w:rPr>
                <w:rFonts w:ascii="Tahoma" w:hAnsi="Tahoma" w:cs="Tahoma"/>
              </w:rPr>
              <w:t>.</w:t>
            </w:r>
            <w:r w:rsidRPr="001A5F7E">
              <w:rPr>
                <w:rFonts w:ascii="Tahoma" w:hAnsi="Tahoma" w:cs="Tahoma"/>
                <w:spacing w:val="-2"/>
              </w:rPr>
              <w:t xml:space="preserve"> </w:t>
            </w:r>
            <w:r w:rsidRPr="001A5F7E">
              <w:rPr>
                <w:rFonts w:ascii="Tahoma" w:hAnsi="Tahoma" w:cs="Tahoma"/>
              </w:rPr>
              <w:t>E</w:t>
            </w:r>
            <w:r w:rsidRPr="001A5F7E">
              <w:rPr>
                <w:rFonts w:ascii="Tahoma" w:hAnsi="Tahoma" w:cs="Tahoma"/>
                <w:spacing w:val="2"/>
              </w:rPr>
              <w:t>s</w:t>
            </w:r>
            <w:r w:rsidRPr="001A5F7E">
              <w:rPr>
                <w:rFonts w:ascii="Tahoma" w:hAnsi="Tahoma" w:cs="Tahoma"/>
              </w:rPr>
              <w:t>criba</w:t>
            </w:r>
            <w:r w:rsidRPr="001A5F7E">
              <w:rPr>
                <w:rFonts w:ascii="Tahoma" w:hAnsi="Tahoma" w:cs="Tahoma"/>
                <w:spacing w:val="1"/>
              </w:rPr>
              <w:t>n</w:t>
            </w:r>
            <w:r w:rsidRPr="001A5F7E">
              <w:rPr>
                <w:rFonts w:ascii="Tahoma" w:hAnsi="Tahoma" w:cs="Tahoma"/>
              </w:rPr>
              <w:t>o</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before="2" w:after="0" w:line="130" w:lineRule="exact"/>
              <w:rPr>
                <w:rFonts w:ascii="Times New Roman" w:hAnsi="Times New Roman"/>
                <w:sz w:val="13"/>
                <w:szCs w:val="13"/>
              </w:rPr>
            </w:pPr>
          </w:p>
          <w:p w:rsidR="001A5F7E" w:rsidRPr="001A5F7E" w:rsidRDefault="001A5F7E">
            <w:pPr>
              <w:widowControl w:val="0"/>
              <w:autoSpaceDE w:val="0"/>
              <w:autoSpaceDN w:val="0"/>
              <w:adjustRightInd w:val="0"/>
              <w:spacing w:after="0" w:line="240" w:lineRule="auto"/>
              <w:ind w:left="100"/>
              <w:rPr>
                <w:rFonts w:ascii="Times New Roman" w:hAnsi="Times New Roman"/>
                <w:sz w:val="24"/>
                <w:szCs w:val="24"/>
              </w:rPr>
            </w:pPr>
            <w:r w:rsidRPr="001A5F7E">
              <w:rPr>
                <w:rFonts w:ascii="Tahoma" w:hAnsi="Tahoma" w:cs="Tahoma"/>
              </w:rPr>
              <w:t>Mac</w:t>
            </w:r>
            <w:r w:rsidRPr="001A5F7E">
              <w:rPr>
                <w:rFonts w:ascii="Tahoma" w:hAnsi="Tahoma" w:cs="Tahoma"/>
                <w:spacing w:val="1"/>
              </w:rPr>
              <w:t>h</w:t>
            </w:r>
            <w:r w:rsidRPr="001A5F7E">
              <w:rPr>
                <w:rFonts w:ascii="Tahoma" w:hAnsi="Tahoma" w:cs="Tahoma"/>
              </w:rPr>
              <w:t>ado</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tabs>
                <w:tab w:val="left" w:pos="1400"/>
                <w:tab w:val="left" w:pos="2520"/>
              </w:tabs>
              <w:autoSpaceDE w:val="0"/>
              <w:autoSpaceDN w:val="0"/>
              <w:adjustRightInd w:val="0"/>
              <w:spacing w:before="5" w:after="0" w:line="266" w:lineRule="exact"/>
              <w:ind w:left="101" w:right="50"/>
              <w:rPr>
                <w:rFonts w:ascii="Times New Roman" w:hAnsi="Times New Roman"/>
                <w:sz w:val="24"/>
                <w:szCs w:val="24"/>
              </w:rPr>
            </w:pPr>
            <w:r w:rsidRPr="001A5F7E">
              <w:rPr>
                <w:rFonts w:ascii="Tahoma" w:hAnsi="Tahoma" w:cs="Tahoma"/>
              </w:rPr>
              <w:t>Costa</w:t>
            </w:r>
            <w:r w:rsidRPr="001A5F7E">
              <w:rPr>
                <w:rFonts w:ascii="Tahoma" w:hAnsi="Tahoma" w:cs="Tahoma"/>
                <w:spacing w:val="1"/>
              </w:rPr>
              <w:t>n</w:t>
            </w:r>
            <w:r w:rsidRPr="001A5F7E">
              <w:rPr>
                <w:rFonts w:ascii="Tahoma" w:hAnsi="Tahoma" w:cs="Tahoma"/>
              </w:rPr>
              <w:t>era</w:t>
            </w:r>
            <w:r w:rsidRPr="001A5F7E">
              <w:rPr>
                <w:rFonts w:ascii="Tahoma" w:hAnsi="Tahoma" w:cs="Tahoma"/>
              </w:rPr>
              <w:tab/>
              <w:t>Lea</w:t>
            </w:r>
            <w:r w:rsidRPr="001A5F7E">
              <w:rPr>
                <w:rFonts w:ascii="Tahoma" w:hAnsi="Tahoma" w:cs="Tahoma"/>
                <w:spacing w:val="1"/>
              </w:rPr>
              <w:t>n</w:t>
            </w:r>
            <w:r w:rsidRPr="001A5F7E">
              <w:rPr>
                <w:rFonts w:ascii="Tahoma" w:hAnsi="Tahoma" w:cs="Tahoma"/>
              </w:rPr>
              <w:t>dro</w:t>
            </w:r>
            <w:r w:rsidRPr="001A5F7E">
              <w:rPr>
                <w:rFonts w:ascii="Tahoma" w:hAnsi="Tahoma" w:cs="Tahoma"/>
              </w:rPr>
              <w:tab/>
              <w:t>N. Alem</w:t>
            </w:r>
          </w:p>
        </w:tc>
      </w:tr>
      <w:tr w:rsidR="001A5F7E" w:rsidRPr="009737BD">
        <w:trPr>
          <w:trHeight w:hRule="exact" w:val="541"/>
        </w:trPr>
        <w:tc>
          <w:tcPr>
            <w:tcW w:w="2856"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before="2" w:after="0" w:line="130" w:lineRule="exact"/>
              <w:rPr>
                <w:rFonts w:ascii="Times New Roman" w:hAnsi="Times New Roman"/>
                <w:sz w:val="13"/>
                <w:szCs w:val="13"/>
              </w:rPr>
            </w:pPr>
          </w:p>
          <w:p w:rsidR="001A5F7E" w:rsidRPr="001A5F7E" w:rsidRDefault="001A5F7E">
            <w:pPr>
              <w:widowControl w:val="0"/>
              <w:autoSpaceDE w:val="0"/>
              <w:autoSpaceDN w:val="0"/>
              <w:adjustRightInd w:val="0"/>
              <w:spacing w:after="0" w:line="240" w:lineRule="auto"/>
              <w:ind w:left="102"/>
              <w:rPr>
                <w:rFonts w:ascii="Times New Roman" w:hAnsi="Times New Roman"/>
                <w:sz w:val="24"/>
                <w:szCs w:val="24"/>
              </w:rPr>
            </w:pPr>
            <w:r w:rsidRPr="001A5F7E">
              <w:rPr>
                <w:rFonts w:ascii="Tahoma" w:hAnsi="Tahoma" w:cs="Tahoma"/>
              </w:rPr>
              <w:t>Costa</w:t>
            </w:r>
            <w:r w:rsidRPr="001A5F7E">
              <w:rPr>
                <w:rFonts w:ascii="Tahoma" w:hAnsi="Tahoma" w:cs="Tahoma"/>
                <w:spacing w:val="1"/>
              </w:rPr>
              <w:t>n</w:t>
            </w:r>
            <w:r w:rsidRPr="001A5F7E">
              <w:rPr>
                <w:rFonts w:ascii="Tahoma" w:hAnsi="Tahoma" w:cs="Tahoma"/>
              </w:rPr>
              <w:t>era</w:t>
            </w:r>
            <w:r w:rsidRPr="001A5F7E">
              <w:rPr>
                <w:rFonts w:ascii="Tahoma" w:hAnsi="Tahoma" w:cs="Tahoma"/>
                <w:spacing w:val="-5"/>
              </w:rPr>
              <w:t xml:space="preserve"> </w:t>
            </w:r>
            <w:r w:rsidRPr="001A5F7E">
              <w:rPr>
                <w:rFonts w:ascii="Tahoma" w:hAnsi="Tahoma" w:cs="Tahoma"/>
                <w:spacing w:val="1"/>
              </w:rPr>
              <w:t>P</w:t>
            </w:r>
            <w:r w:rsidRPr="001A5F7E">
              <w:rPr>
                <w:rFonts w:ascii="Tahoma" w:hAnsi="Tahoma" w:cs="Tahoma"/>
              </w:rPr>
              <w:t>edro</w:t>
            </w:r>
            <w:r w:rsidRPr="001A5F7E">
              <w:rPr>
                <w:rFonts w:ascii="Tahoma" w:hAnsi="Tahoma" w:cs="Tahoma"/>
                <w:spacing w:val="-1"/>
              </w:rPr>
              <w:t xml:space="preserve"> </w:t>
            </w:r>
            <w:r w:rsidRPr="001A5F7E">
              <w:rPr>
                <w:rFonts w:ascii="Tahoma" w:hAnsi="Tahoma" w:cs="Tahoma"/>
              </w:rPr>
              <w:t>Gastón</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before="2" w:after="0" w:line="130" w:lineRule="exact"/>
              <w:rPr>
                <w:rFonts w:ascii="Times New Roman" w:hAnsi="Times New Roman"/>
                <w:sz w:val="13"/>
                <w:szCs w:val="13"/>
              </w:rPr>
            </w:pPr>
          </w:p>
          <w:p w:rsidR="001A5F7E" w:rsidRPr="001A5F7E" w:rsidRDefault="001A5F7E">
            <w:pPr>
              <w:widowControl w:val="0"/>
              <w:autoSpaceDE w:val="0"/>
              <w:autoSpaceDN w:val="0"/>
              <w:adjustRightInd w:val="0"/>
              <w:spacing w:after="0" w:line="240" w:lineRule="auto"/>
              <w:ind w:left="100"/>
              <w:rPr>
                <w:rFonts w:ascii="Times New Roman" w:hAnsi="Times New Roman"/>
                <w:sz w:val="24"/>
                <w:szCs w:val="24"/>
              </w:rPr>
            </w:pPr>
            <w:r w:rsidRPr="001A5F7E">
              <w:rPr>
                <w:rFonts w:ascii="Tahoma" w:hAnsi="Tahoma" w:cs="Tahoma"/>
              </w:rPr>
              <w:t>Go</w:t>
            </w:r>
            <w:r w:rsidRPr="001A5F7E">
              <w:rPr>
                <w:rFonts w:ascii="Tahoma" w:hAnsi="Tahoma" w:cs="Tahoma"/>
                <w:spacing w:val="1"/>
              </w:rPr>
              <w:t>n</w:t>
            </w:r>
            <w:r w:rsidRPr="001A5F7E">
              <w:rPr>
                <w:rFonts w:ascii="Tahoma" w:hAnsi="Tahoma" w:cs="Tahoma"/>
              </w:rPr>
              <w:t>zález</w:t>
            </w:r>
            <w:r w:rsidRPr="001A5F7E">
              <w:rPr>
                <w:rFonts w:ascii="Tahoma" w:hAnsi="Tahoma" w:cs="Tahoma"/>
                <w:spacing w:val="-3"/>
              </w:rPr>
              <w:t xml:space="preserve"> </w:t>
            </w:r>
            <w:r w:rsidRPr="001A5F7E">
              <w:rPr>
                <w:rFonts w:ascii="Tahoma" w:hAnsi="Tahoma" w:cs="Tahoma"/>
              </w:rPr>
              <w:t>C</w:t>
            </w:r>
            <w:r w:rsidRPr="001A5F7E">
              <w:rPr>
                <w:rFonts w:ascii="Tahoma" w:hAnsi="Tahoma" w:cs="Tahoma"/>
                <w:spacing w:val="1"/>
              </w:rPr>
              <w:t>h</w:t>
            </w:r>
            <w:r w:rsidRPr="001A5F7E">
              <w:rPr>
                <w:rFonts w:ascii="Tahoma" w:hAnsi="Tahoma" w:cs="Tahoma"/>
              </w:rPr>
              <w:t>ávez</w:t>
            </w:r>
          </w:p>
        </w:tc>
        <w:tc>
          <w:tcPr>
            <w:tcW w:w="2855"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tabs>
                <w:tab w:val="left" w:pos="1700"/>
                <w:tab w:val="left" w:pos="2300"/>
              </w:tabs>
              <w:autoSpaceDE w:val="0"/>
              <w:autoSpaceDN w:val="0"/>
              <w:adjustRightInd w:val="0"/>
              <w:spacing w:after="0" w:line="264" w:lineRule="exact"/>
              <w:ind w:left="101"/>
              <w:rPr>
                <w:rFonts w:ascii="Tahoma" w:hAnsi="Tahoma" w:cs="Tahoma"/>
                <w:lang w:val="es-AR"/>
              </w:rPr>
            </w:pPr>
            <w:r w:rsidRPr="009737BD">
              <w:rPr>
                <w:rFonts w:ascii="Tahoma" w:hAnsi="Tahoma" w:cs="Tahoma"/>
                <w:position w:val="-1"/>
                <w:lang w:val="es-AR"/>
              </w:rPr>
              <w:t>Continuac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position w:val="-1"/>
                <w:lang w:val="es-AR"/>
              </w:rPr>
              <w:tab/>
              <w:t>de</w:t>
            </w:r>
            <w:r w:rsidRPr="009737BD">
              <w:rPr>
                <w:rFonts w:ascii="Tahoma" w:hAnsi="Tahoma" w:cs="Tahoma"/>
                <w:position w:val="-1"/>
                <w:lang w:val="es-AR"/>
              </w:rPr>
              <w:tab/>
              <w:t>calle</w:t>
            </w:r>
          </w:p>
          <w:p w:rsidR="001A5F7E" w:rsidRPr="009737BD" w:rsidRDefault="001A5F7E">
            <w:pPr>
              <w:widowControl w:val="0"/>
              <w:autoSpaceDE w:val="0"/>
              <w:autoSpaceDN w:val="0"/>
              <w:adjustRightInd w:val="0"/>
              <w:spacing w:after="0" w:line="265" w:lineRule="exact"/>
              <w:ind w:left="101"/>
              <w:rPr>
                <w:rFonts w:ascii="Times New Roman" w:hAnsi="Times New Roman"/>
                <w:sz w:val="24"/>
                <w:szCs w:val="24"/>
                <w:lang w:val="es-AR"/>
              </w:rPr>
            </w:pPr>
            <w:r w:rsidRPr="009737BD">
              <w:rPr>
                <w:rFonts w:ascii="Tahoma" w:hAnsi="Tahoma" w:cs="Tahoma"/>
                <w:position w:val="-1"/>
                <w:lang w:val="es-AR"/>
              </w:rPr>
              <w:t>Ministro</w:t>
            </w:r>
            <w:r w:rsidRPr="009737BD">
              <w:rPr>
                <w:rFonts w:ascii="Tahoma" w:hAnsi="Tahoma" w:cs="Tahoma"/>
                <w:spacing w:val="-14"/>
                <w:position w:val="-1"/>
                <w:lang w:val="es-AR"/>
              </w:rPr>
              <w:t xml:space="preserve"> </w:t>
            </w:r>
            <w:r w:rsidRPr="009737BD">
              <w:rPr>
                <w:rFonts w:ascii="Tahoma" w:hAnsi="Tahoma" w:cs="Tahoma"/>
                <w:spacing w:val="2"/>
                <w:position w:val="-1"/>
                <w:lang w:val="es-AR"/>
              </w:rPr>
              <w:t>A</w:t>
            </w:r>
            <w:r w:rsidRPr="009737BD">
              <w:rPr>
                <w:rFonts w:ascii="Tahoma" w:hAnsi="Tahoma" w:cs="Tahoma"/>
                <w:position w:val="-1"/>
                <w:lang w:val="es-AR"/>
              </w:rPr>
              <w:t>dolfo</w:t>
            </w:r>
            <w:r w:rsidRPr="009737BD">
              <w:rPr>
                <w:rFonts w:ascii="Tahoma" w:hAnsi="Tahoma" w:cs="Tahoma"/>
                <w:spacing w:val="-1"/>
                <w:position w:val="-1"/>
                <w:lang w:val="es-AR"/>
              </w:rPr>
              <w:t xml:space="preserve"> </w:t>
            </w:r>
            <w:r w:rsidRPr="009737BD">
              <w:rPr>
                <w:rFonts w:ascii="Tahoma" w:hAnsi="Tahoma" w:cs="Tahoma"/>
                <w:position w:val="-1"/>
                <w:lang w:val="es-AR"/>
              </w:rPr>
              <w:t>Alsina</w:t>
            </w:r>
          </w:p>
        </w:tc>
      </w:tr>
      <w:tr w:rsidR="001A5F7E" w:rsidRPr="001A5F7E">
        <w:trPr>
          <w:trHeight w:hRule="exact" w:val="275"/>
        </w:trPr>
        <w:tc>
          <w:tcPr>
            <w:tcW w:w="2856"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3" w:lineRule="exact"/>
              <w:ind w:left="102"/>
              <w:rPr>
                <w:rFonts w:ascii="Times New Roman" w:hAnsi="Times New Roman"/>
                <w:sz w:val="24"/>
                <w:szCs w:val="24"/>
              </w:rPr>
            </w:pPr>
            <w:r w:rsidRPr="001A5F7E">
              <w:rPr>
                <w:rFonts w:ascii="Tahoma" w:hAnsi="Tahoma" w:cs="Tahoma"/>
                <w:position w:val="-1"/>
              </w:rPr>
              <w:t>López</w:t>
            </w:r>
            <w:r w:rsidRPr="001A5F7E">
              <w:rPr>
                <w:rFonts w:ascii="Tahoma" w:hAnsi="Tahoma" w:cs="Tahoma"/>
                <w:spacing w:val="-11"/>
                <w:position w:val="-1"/>
              </w:rPr>
              <w:t xml:space="preserve"> </w:t>
            </w:r>
            <w:r w:rsidRPr="001A5F7E">
              <w:rPr>
                <w:rFonts w:ascii="Tahoma" w:hAnsi="Tahoma" w:cs="Tahoma"/>
                <w:position w:val="-1"/>
              </w:rPr>
              <w:t>Oso</w:t>
            </w:r>
            <w:r w:rsidRPr="001A5F7E">
              <w:rPr>
                <w:rFonts w:ascii="Tahoma" w:hAnsi="Tahoma" w:cs="Tahoma"/>
                <w:spacing w:val="1"/>
                <w:position w:val="-1"/>
              </w:rPr>
              <w:t>rn</w:t>
            </w:r>
            <w:r w:rsidRPr="001A5F7E">
              <w:rPr>
                <w:rFonts w:ascii="Tahoma" w:hAnsi="Tahoma" w:cs="Tahoma"/>
                <w:position w:val="-1"/>
              </w:rPr>
              <w:t>io</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3" w:lineRule="exact"/>
              <w:ind w:left="102"/>
              <w:rPr>
                <w:rFonts w:ascii="Times New Roman" w:hAnsi="Times New Roman"/>
                <w:sz w:val="24"/>
                <w:szCs w:val="24"/>
              </w:rPr>
            </w:pPr>
            <w:r w:rsidRPr="001A5F7E">
              <w:rPr>
                <w:rFonts w:ascii="Tahoma" w:hAnsi="Tahoma" w:cs="Tahoma"/>
                <w:position w:val="-1"/>
              </w:rPr>
              <w:t>Go</w:t>
            </w:r>
            <w:r w:rsidRPr="001A5F7E">
              <w:rPr>
                <w:rFonts w:ascii="Tahoma" w:hAnsi="Tahoma" w:cs="Tahoma"/>
                <w:spacing w:val="1"/>
                <w:position w:val="-1"/>
              </w:rPr>
              <w:t>n</w:t>
            </w:r>
            <w:r w:rsidRPr="001A5F7E">
              <w:rPr>
                <w:rFonts w:ascii="Tahoma" w:hAnsi="Tahoma" w:cs="Tahoma"/>
                <w:position w:val="-1"/>
              </w:rPr>
              <w:t>zález</w:t>
            </w:r>
            <w:r w:rsidRPr="001A5F7E">
              <w:rPr>
                <w:rFonts w:ascii="Tahoma" w:hAnsi="Tahoma" w:cs="Tahoma"/>
                <w:spacing w:val="-3"/>
                <w:position w:val="-1"/>
              </w:rPr>
              <w:t xml:space="preserve"> </w:t>
            </w:r>
            <w:r w:rsidRPr="001A5F7E">
              <w:rPr>
                <w:rFonts w:ascii="Tahoma" w:hAnsi="Tahoma" w:cs="Tahoma"/>
                <w:position w:val="-1"/>
              </w:rPr>
              <w:t>C</w:t>
            </w:r>
            <w:r w:rsidRPr="001A5F7E">
              <w:rPr>
                <w:rFonts w:ascii="Tahoma" w:hAnsi="Tahoma" w:cs="Tahoma"/>
                <w:spacing w:val="1"/>
                <w:position w:val="-1"/>
              </w:rPr>
              <w:t>h</w:t>
            </w:r>
            <w:r w:rsidRPr="001A5F7E">
              <w:rPr>
                <w:rFonts w:ascii="Tahoma" w:hAnsi="Tahoma" w:cs="Tahoma"/>
                <w:position w:val="-1"/>
              </w:rPr>
              <w:t>ávez</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after="0" w:line="263" w:lineRule="exact"/>
              <w:ind w:left="102"/>
              <w:rPr>
                <w:rFonts w:ascii="Times New Roman" w:hAnsi="Times New Roman"/>
                <w:sz w:val="24"/>
                <w:szCs w:val="24"/>
              </w:rPr>
            </w:pPr>
            <w:r w:rsidRPr="001A5F7E">
              <w:rPr>
                <w:rFonts w:ascii="Tahoma" w:hAnsi="Tahoma" w:cs="Tahoma"/>
                <w:position w:val="-1"/>
              </w:rPr>
              <w:t>Juan</w:t>
            </w:r>
            <w:r w:rsidRPr="001A5F7E">
              <w:rPr>
                <w:rFonts w:ascii="Tahoma" w:hAnsi="Tahoma" w:cs="Tahoma"/>
                <w:spacing w:val="-5"/>
                <w:position w:val="-1"/>
              </w:rPr>
              <w:t xml:space="preserve"> </w:t>
            </w:r>
            <w:r w:rsidRPr="001A5F7E">
              <w:rPr>
                <w:rFonts w:ascii="Tahoma" w:hAnsi="Tahoma" w:cs="Tahoma"/>
                <w:position w:val="-1"/>
              </w:rPr>
              <w:t>D.</w:t>
            </w:r>
            <w:r w:rsidRPr="001A5F7E">
              <w:rPr>
                <w:rFonts w:ascii="Tahoma" w:hAnsi="Tahoma" w:cs="Tahoma"/>
                <w:spacing w:val="-1"/>
                <w:position w:val="-1"/>
              </w:rPr>
              <w:t xml:space="preserve"> </w:t>
            </w:r>
            <w:r w:rsidRPr="001A5F7E">
              <w:rPr>
                <w:rFonts w:ascii="Tahoma" w:hAnsi="Tahoma" w:cs="Tahoma"/>
                <w:position w:val="-1"/>
              </w:rPr>
              <w:t>Pe</w:t>
            </w:r>
            <w:r w:rsidRPr="001A5F7E">
              <w:rPr>
                <w:rFonts w:ascii="Tahoma" w:hAnsi="Tahoma" w:cs="Tahoma"/>
                <w:spacing w:val="1"/>
                <w:position w:val="-1"/>
              </w:rPr>
              <w:t>r</w:t>
            </w:r>
            <w:r w:rsidRPr="001A5F7E">
              <w:rPr>
                <w:rFonts w:ascii="Tahoma" w:hAnsi="Tahoma" w:cs="Tahoma"/>
                <w:spacing w:val="-1"/>
                <w:position w:val="-1"/>
              </w:rPr>
              <w:t>ó</w:t>
            </w:r>
            <w:r w:rsidRPr="001A5F7E">
              <w:rPr>
                <w:rFonts w:ascii="Tahoma" w:hAnsi="Tahoma" w:cs="Tahoma"/>
                <w:position w:val="-1"/>
              </w:rPr>
              <w:t>n</w:t>
            </w:r>
          </w:p>
        </w:tc>
      </w:tr>
      <w:tr w:rsidR="001A5F7E" w:rsidRPr="001A5F7E">
        <w:trPr>
          <w:trHeight w:hRule="exact" w:val="542"/>
        </w:trPr>
        <w:tc>
          <w:tcPr>
            <w:tcW w:w="2856"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tabs>
                <w:tab w:val="left" w:pos="1400"/>
                <w:tab w:val="left" w:pos="2520"/>
              </w:tabs>
              <w:autoSpaceDE w:val="0"/>
              <w:autoSpaceDN w:val="0"/>
              <w:adjustRightInd w:val="0"/>
              <w:spacing w:before="5" w:after="0" w:line="266" w:lineRule="exact"/>
              <w:ind w:left="102" w:right="63"/>
              <w:rPr>
                <w:rFonts w:ascii="Times New Roman" w:hAnsi="Times New Roman"/>
                <w:sz w:val="24"/>
                <w:szCs w:val="24"/>
              </w:rPr>
            </w:pPr>
            <w:r w:rsidRPr="001A5F7E">
              <w:rPr>
                <w:rFonts w:ascii="Tahoma" w:hAnsi="Tahoma" w:cs="Tahoma"/>
              </w:rPr>
              <w:t>Costa</w:t>
            </w:r>
            <w:r w:rsidRPr="001A5F7E">
              <w:rPr>
                <w:rFonts w:ascii="Tahoma" w:hAnsi="Tahoma" w:cs="Tahoma"/>
                <w:spacing w:val="1"/>
              </w:rPr>
              <w:t>n</w:t>
            </w:r>
            <w:r w:rsidRPr="001A5F7E">
              <w:rPr>
                <w:rFonts w:ascii="Tahoma" w:hAnsi="Tahoma" w:cs="Tahoma"/>
              </w:rPr>
              <w:t>era</w:t>
            </w:r>
            <w:r w:rsidRPr="001A5F7E">
              <w:rPr>
                <w:rFonts w:ascii="Tahoma" w:hAnsi="Tahoma" w:cs="Tahoma"/>
              </w:rPr>
              <w:tab/>
              <w:t>Lea</w:t>
            </w:r>
            <w:r w:rsidRPr="001A5F7E">
              <w:rPr>
                <w:rFonts w:ascii="Tahoma" w:hAnsi="Tahoma" w:cs="Tahoma"/>
                <w:spacing w:val="1"/>
              </w:rPr>
              <w:t>n</w:t>
            </w:r>
            <w:r w:rsidRPr="001A5F7E">
              <w:rPr>
                <w:rFonts w:ascii="Tahoma" w:hAnsi="Tahoma" w:cs="Tahoma"/>
              </w:rPr>
              <w:t>dro</w:t>
            </w:r>
            <w:r w:rsidRPr="001A5F7E">
              <w:rPr>
                <w:rFonts w:ascii="Tahoma" w:hAnsi="Tahoma" w:cs="Tahoma"/>
              </w:rPr>
              <w:tab/>
              <w:t>N. Alem</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before="2" w:after="0" w:line="130" w:lineRule="exact"/>
              <w:rPr>
                <w:rFonts w:ascii="Times New Roman" w:hAnsi="Times New Roman"/>
                <w:sz w:val="13"/>
                <w:szCs w:val="13"/>
              </w:rPr>
            </w:pPr>
          </w:p>
          <w:p w:rsidR="001A5F7E" w:rsidRPr="001A5F7E" w:rsidRDefault="001A5F7E">
            <w:pPr>
              <w:widowControl w:val="0"/>
              <w:autoSpaceDE w:val="0"/>
              <w:autoSpaceDN w:val="0"/>
              <w:adjustRightInd w:val="0"/>
              <w:spacing w:after="0" w:line="240" w:lineRule="auto"/>
              <w:ind w:left="101"/>
              <w:rPr>
                <w:rFonts w:ascii="Times New Roman" w:hAnsi="Times New Roman"/>
                <w:sz w:val="24"/>
                <w:szCs w:val="24"/>
              </w:rPr>
            </w:pPr>
            <w:r w:rsidRPr="001A5F7E">
              <w:rPr>
                <w:rFonts w:ascii="Tahoma" w:hAnsi="Tahoma" w:cs="Tahoma"/>
              </w:rPr>
              <w:t>Lastra</w:t>
            </w:r>
          </w:p>
        </w:tc>
        <w:tc>
          <w:tcPr>
            <w:tcW w:w="2855"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before="2" w:after="0" w:line="130" w:lineRule="exact"/>
              <w:rPr>
                <w:rFonts w:ascii="Times New Roman" w:hAnsi="Times New Roman"/>
                <w:sz w:val="13"/>
                <w:szCs w:val="13"/>
              </w:rPr>
            </w:pPr>
          </w:p>
          <w:p w:rsidR="001A5F7E" w:rsidRPr="001A5F7E" w:rsidRDefault="001A5F7E">
            <w:pPr>
              <w:widowControl w:val="0"/>
              <w:autoSpaceDE w:val="0"/>
              <w:autoSpaceDN w:val="0"/>
              <w:adjustRightInd w:val="0"/>
              <w:spacing w:after="0" w:line="240" w:lineRule="auto"/>
              <w:ind w:left="101"/>
              <w:rPr>
                <w:rFonts w:ascii="Times New Roman" w:hAnsi="Times New Roman"/>
                <w:sz w:val="24"/>
                <w:szCs w:val="24"/>
              </w:rPr>
            </w:pPr>
            <w:r w:rsidRPr="001A5F7E">
              <w:rPr>
                <w:rFonts w:ascii="Tahoma" w:hAnsi="Tahoma" w:cs="Tahoma"/>
              </w:rPr>
              <w:t>Pedro</w:t>
            </w:r>
            <w:r w:rsidRPr="001A5F7E">
              <w:rPr>
                <w:rFonts w:ascii="Tahoma" w:hAnsi="Tahoma" w:cs="Tahoma"/>
                <w:spacing w:val="-12"/>
              </w:rPr>
              <w:t xml:space="preserve"> </w:t>
            </w:r>
            <w:r w:rsidRPr="001A5F7E">
              <w:rPr>
                <w:rFonts w:ascii="Tahoma" w:hAnsi="Tahoma" w:cs="Tahoma"/>
              </w:rPr>
              <w:t>N.</w:t>
            </w:r>
            <w:r w:rsidRPr="001A5F7E">
              <w:rPr>
                <w:rFonts w:ascii="Tahoma" w:hAnsi="Tahoma" w:cs="Tahoma"/>
                <w:spacing w:val="-2"/>
              </w:rPr>
              <w:t xml:space="preserve"> </w:t>
            </w:r>
            <w:r w:rsidRPr="001A5F7E">
              <w:rPr>
                <w:rFonts w:ascii="Tahoma" w:hAnsi="Tahoma" w:cs="Tahoma"/>
              </w:rPr>
              <w:t>E</w:t>
            </w:r>
            <w:r w:rsidRPr="001A5F7E">
              <w:rPr>
                <w:rFonts w:ascii="Tahoma" w:hAnsi="Tahoma" w:cs="Tahoma"/>
                <w:spacing w:val="2"/>
              </w:rPr>
              <w:t>s</w:t>
            </w:r>
            <w:r w:rsidRPr="001A5F7E">
              <w:rPr>
                <w:rFonts w:ascii="Tahoma" w:hAnsi="Tahoma" w:cs="Tahoma"/>
              </w:rPr>
              <w:t>criba</w:t>
            </w:r>
            <w:r w:rsidRPr="001A5F7E">
              <w:rPr>
                <w:rFonts w:ascii="Tahoma" w:hAnsi="Tahoma" w:cs="Tahoma"/>
                <w:spacing w:val="1"/>
              </w:rPr>
              <w:t>n</w:t>
            </w:r>
            <w:r w:rsidRPr="001A5F7E">
              <w:rPr>
                <w:rFonts w:ascii="Tahoma" w:hAnsi="Tahoma" w:cs="Tahoma"/>
              </w:rPr>
              <w:t>o</w:t>
            </w:r>
          </w:p>
        </w:tc>
      </w:tr>
    </w:tbl>
    <w:p w:rsidR="001A5F7E" w:rsidRDefault="001A5F7E">
      <w:pPr>
        <w:widowControl w:val="0"/>
        <w:autoSpaceDE w:val="0"/>
        <w:autoSpaceDN w:val="0"/>
        <w:adjustRightInd w:val="0"/>
        <w:spacing w:before="4" w:after="0" w:line="240" w:lineRule="exact"/>
        <w:rPr>
          <w:rFonts w:ascii="Times New Roman" w:hAnsi="Times New Roman"/>
          <w:sz w:val="24"/>
          <w:szCs w:val="24"/>
        </w:rPr>
      </w:pPr>
    </w:p>
    <w:p w:rsidR="001A5F7E" w:rsidRPr="009737BD" w:rsidRDefault="001A5F7E">
      <w:pPr>
        <w:widowControl w:val="0"/>
        <w:autoSpaceDE w:val="0"/>
        <w:autoSpaceDN w:val="0"/>
        <w:adjustRightInd w:val="0"/>
        <w:spacing w:before="58" w:after="0" w:line="240" w:lineRule="auto"/>
        <w:ind w:left="102" w:right="6210"/>
        <w:jc w:val="both"/>
        <w:rPr>
          <w:rFonts w:ascii="Tahoma" w:hAnsi="Tahoma" w:cs="Tahoma"/>
          <w:lang w:val="es-AR"/>
        </w:rPr>
      </w:pPr>
      <w:r w:rsidRPr="009737BD">
        <w:rPr>
          <w:rFonts w:ascii="Tahoma" w:hAnsi="Tahoma" w:cs="Tahoma"/>
          <w:lang w:val="es-AR"/>
        </w:rPr>
        <w:t>Sec</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4"/>
          <w:lang w:val="es-AR"/>
        </w:rPr>
        <w:t xml:space="preserve"> </w:t>
      </w:r>
      <w:r w:rsidRPr="009737BD">
        <w:rPr>
          <w:rFonts w:ascii="Tahoma" w:hAnsi="Tahoma" w:cs="Tahoma"/>
          <w:lang w:val="es-AR"/>
        </w:rPr>
        <w:t>2: Aspectos</w:t>
      </w:r>
      <w:r w:rsidRPr="009737BD">
        <w:rPr>
          <w:rFonts w:ascii="Tahoma" w:hAnsi="Tahoma" w:cs="Tahoma"/>
          <w:spacing w:val="-7"/>
          <w:lang w:val="es-AR"/>
        </w:rPr>
        <w:t xml:space="preserve"> </w:t>
      </w:r>
      <w:r w:rsidRPr="009737BD">
        <w:rPr>
          <w:rFonts w:ascii="Tahoma" w:hAnsi="Tahoma" w:cs="Tahoma"/>
          <w:lang w:val="es-AR"/>
        </w:rPr>
        <w:t>generales</w:t>
      </w:r>
    </w:p>
    <w:p w:rsidR="001A5F7E" w:rsidRPr="009737BD" w:rsidRDefault="001A5F7E">
      <w:pPr>
        <w:widowControl w:val="0"/>
        <w:autoSpaceDE w:val="0"/>
        <w:autoSpaceDN w:val="0"/>
        <w:adjustRightInd w:val="0"/>
        <w:spacing w:after="0" w:line="265" w:lineRule="exact"/>
        <w:ind w:left="102" w:right="8618"/>
        <w:jc w:val="both"/>
        <w:rPr>
          <w:rFonts w:ascii="Tahoma" w:hAnsi="Tahoma" w:cs="Tahoma"/>
          <w:lang w:val="es-AR"/>
        </w:rPr>
      </w:pPr>
      <w:r w:rsidRPr="009737BD">
        <w:rPr>
          <w:rFonts w:ascii="Tahoma" w:hAnsi="Tahoma" w:cs="Tahoma"/>
          <w:b/>
          <w:bCs/>
          <w:position w:val="-1"/>
          <w:lang w:val="es-AR"/>
        </w:rPr>
        <w:t>IV.</w:t>
      </w:r>
      <w:r w:rsidR="00444A5A">
        <w:rPr>
          <w:rFonts w:ascii="Tahoma" w:hAnsi="Tahoma" w:cs="Tahoma"/>
          <w:b/>
          <w:bCs/>
          <w:position w:val="-1"/>
          <w:lang w:val="es-AR"/>
        </w:rPr>
        <w:t>7</w:t>
      </w:r>
      <w:r w:rsidRPr="009737BD">
        <w:rPr>
          <w:rFonts w:ascii="Tahoma" w:hAnsi="Tahoma" w:cs="Tahoma"/>
          <w:b/>
          <w:bCs/>
          <w:position w:val="-1"/>
          <w:lang w:val="es-AR"/>
        </w:rPr>
        <w:t>.</w:t>
      </w:r>
    </w:p>
    <w:p w:rsidR="001A5F7E" w:rsidRPr="009737BD" w:rsidRDefault="001A5F7E">
      <w:pPr>
        <w:widowControl w:val="0"/>
        <w:autoSpaceDE w:val="0"/>
        <w:autoSpaceDN w:val="0"/>
        <w:adjustRightInd w:val="0"/>
        <w:spacing w:before="7" w:after="0" w:line="266" w:lineRule="exact"/>
        <w:ind w:left="102" w:right="68"/>
        <w:rPr>
          <w:rFonts w:ascii="Tahoma" w:hAnsi="Tahoma" w:cs="Tahoma"/>
          <w:lang w:val="es-AR"/>
        </w:rPr>
      </w:pPr>
      <w:r w:rsidRPr="009737BD">
        <w:rPr>
          <w:rFonts w:ascii="Tahoma" w:hAnsi="Tahoma" w:cs="Tahoma"/>
          <w:lang w:val="es-AR"/>
        </w:rPr>
        <w:t>Las</w:t>
      </w:r>
      <w:r w:rsidRPr="009737BD">
        <w:rPr>
          <w:rFonts w:ascii="Tahoma" w:hAnsi="Tahoma" w:cs="Tahoma"/>
          <w:spacing w:val="19"/>
          <w:lang w:val="es-AR"/>
        </w:rPr>
        <w:t xml:space="preserve"> </w:t>
      </w:r>
      <w:r w:rsidRPr="009737BD">
        <w:rPr>
          <w:rFonts w:ascii="Tahoma" w:hAnsi="Tahoma" w:cs="Tahoma"/>
          <w:lang w:val="es-AR"/>
        </w:rPr>
        <w:t>e</w:t>
      </w:r>
      <w:r w:rsidRPr="009737BD">
        <w:rPr>
          <w:rFonts w:ascii="Tahoma" w:hAnsi="Tahoma" w:cs="Tahoma"/>
          <w:spacing w:val="1"/>
          <w:lang w:val="es-AR"/>
        </w:rPr>
        <w:t>v</w:t>
      </w:r>
      <w:r w:rsidRPr="009737BD">
        <w:rPr>
          <w:rFonts w:ascii="Tahoma" w:hAnsi="Tahoma" w:cs="Tahoma"/>
          <w:lang w:val="es-AR"/>
        </w:rPr>
        <w:t>alu</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27"/>
          <w:lang w:val="es-AR"/>
        </w:rPr>
        <w:t xml:space="preserve"> </w:t>
      </w:r>
      <w:r w:rsidRPr="009737BD">
        <w:rPr>
          <w:rFonts w:ascii="Tahoma" w:hAnsi="Tahoma" w:cs="Tahoma"/>
          <w:lang w:val="es-AR"/>
        </w:rPr>
        <w:t>cit</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25"/>
          <w:lang w:val="es-AR"/>
        </w:rPr>
        <w:t xml:space="preserve"> </w:t>
      </w:r>
      <w:r w:rsidRPr="009737BD">
        <w:rPr>
          <w:rFonts w:ascii="Tahoma" w:hAnsi="Tahoma" w:cs="Tahoma"/>
          <w:lang w:val="es-AR"/>
        </w:rPr>
        <w:t>en</w:t>
      </w:r>
      <w:r w:rsidRPr="009737BD">
        <w:rPr>
          <w:rFonts w:ascii="Tahoma" w:hAnsi="Tahoma" w:cs="Tahoma"/>
          <w:spacing w:val="27"/>
          <w:lang w:val="es-AR"/>
        </w:rPr>
        <w:t xml:space="preserve"> </w:t>
      </w:r>
      <w:r w:rsidRPr="009737BD">
        <w:rPr>
          <w:rFonts w:ascii="Tahoma" w:hAnsi="Tahoma" w:cs="Tahoma"/>
          <w:lang w:val="es-AR"/>
        </w:rPr>
        <w:t>el</w:t>
      </w:r>
      <w:r w:rsidRPr="009737BD">
        <w:rPr>
          <w:rFonts w:ascii="Tahoma" w:hAnsi="Tahoma" w:cs="Tahoma"/>
          <w:spacing w:val="27"/>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so</w:t>
      </w:r>
      <w:r w:rsidRPr="009737BD">
        <w:rPr>
          <w:rFonts w:ascii="Tahoma" w:hAnsi="Tahoma" w:cs="Tahoma"/>
          <w:spacing w:val="27"/>
          <w:lang w:val="es-AR"/>
        </w:rPr>
        <w:t xml:space="preserve"> </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ter</w:t>
      </w:r>
      <w:r w:rsidRPr="009737BD">
        <w:rPr>
          <w:rFonts w:ascii="Tahoma" w:hAnsi="Tahoma" w:cs="Tahoma"/>
          <w:spacing w:val="1"/>
          <w:lang w:val="es-AR"/>
        </w:rPr>
        <w:t>i</w:t>
      </w:r>
      <w:r w:rsidRPr="009737BD">
        <w:rPr>
          <w:rFonts w:ascii="Tahoma" w:hAnsi="Tahoma" w:cs="Tahoma"/>
          <w:lang w:val="es-AR"/>
        </w:rPr>
        <w:t>or</w:t>
      </w:r>
      <w:r w:rsidRPr="009737BD">
        <w:rPr>
          <w:rFonts w:ascii="Tahoma" w:hAnsi="Tahoma" w:cs="Tahoma"/>
          <w:spacing w:val="27"/>
          <w:lang w:val="es-AR"/>
        </w:rPr>
        <w:t xml:space="preserve"> </w:t>
      </w:r>
      <w:r w:rsidRPr="009737BD">
        <w:rPr>
          <w:rFonts w:ascii="Tahoma" w:hAnsi="Tahoma" w:cs="Tahoma"/>
          <w:lang w:val="es-AR"/>
        </w:rPr>
        <w:t>tend</w:t>
      </w:r>
      <w:r w:rsidRPr="009737BD">
        <w:rPr>
          <w:rFonts w:ascii="Tahoma" w:hAnsi="Tahoma" w:cs="Tahoma"/>
          <w:spacing w:val="1"/>
          <w:lang w:val="es-AR"/>
        </w:rPr>
        <w:t>r</w:t>
      </w:r>
      <w:r w:rsidRPr="009737BD">
        <w:rPr>
          <w:rFonts w:ascii="Tahoma" w:hAnsi="Tahoma" w:cs="Tahoma"/>
          <w:lang w:val="es-AR"/>
        </w:rPr>
        <w:t>án</w:t>
      </w:r>
      <w:r w:rsidRPr="009737BD">
        <w:rPr>
          <w:rFonts w:ascii="Tahoma" w:hAnsi="Tahoma" w:cs="Tahoma"/>
          <w:spacing w:val="25"/>
          <w:lang w:val="es-AR"/>
        </w:rPr>
        <w:t xml:space="preserve"> </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re</w:t>
      </w:r>
      <w:r w:rsidRPr="009737BD">
        <w:rPr>
          <w:rFonts w:ascii="Tahoma" w:hAnsi="Tahoma" w:cs="Tahoma"/>
          <w:spacing w:val="26"/>
          <w:lang w:val="es-AR"/>
        </w:rPr>
        <w:t xml:space="preserve"> </w:t>
      </w:r>
      <w:r w:rsidRPr="009737BD">
        <w:rPr>
          <w:rFonts w:ascii="Tahoma" w:hAnsi="Tahoma" w:cs="Tahoma"/>
          <w:lang w:val="es-AR"/>
        </w:rPr>
        <w:t>sus</w:t>
      </w:r>
      <w:r w:rsidRPr="009737BD">
        <w:rPr>
          <w:rFonts w:ascii="Tahoma" w:hAnsi="Tahoma" w:cs="Tahoma"/>
          <w:spacing w:val="27"/>
          <w:lang w:val="es-AR"/>
        </w:rPr>
        <w:t xml:space="preserve"> </w:t>
      </w:r>
      <w:r w:rsidRPr="009737BD">
        <w:rPr>
          <w:rFonts w:ascii="Tahoma" w:hAnsi="Tahoma" w:cs="Tahoma"/>
          <w:lang w:val="es-AR"/>
        </w:rPr>
        <w:t>obj</w:t>
      </w:r>
      <w:r w:rsidRPr="009737BD">
        <w:rPr>
          <w:rFonts w:ascii="Tahoma" w:hAnsi="Tahoma" w:cs="Tahoma"/>
          <w:spacing w:val="1"/>
          <w:lang w:val="es-AR"/>
        </w:rPr>
        <w:t>et</w:t>
      </w:r>
      <w:r w:rsidRPr="009737BD">
        <w:rPr>
          <w:rFonts w:ascii="Tahoma" w:hAnsi="Tahoma" w:cs="Tahoma"/>
          <w:lang w:val="es-AR"/>
        </w:rPr>
        <w:t>ivos</w:t>
      </w:r>
      <w:r w:rsidRPr="009737BD">
        <w:rPr>
          <w:rFonts w:ascii="Tahoma" w:hAnsi="Tahoma" w:cs="Tahoma"/>
          <w:spacing w:val="23"/>
          <w:lang w:val="es-AR"/>
        </w:rPr>
        <w:t xml:space="preserve"> </w:t>
      </w:r>
      <w:r w:rsidRPr="009737BD">
        <w:rPr>
          <w:rFonts w:ascii="Tahoma" w:hAnsi="Tahoma" w:cs="Tahoma"/>
          <w:lang w:val="es-AR"/>
        </w:rPr>
        <w:t>la</w:t>
      </w:r>
      <w:r w:rsidRPr="009737BD">
        <w:rPr>
          <w:rFonts w:ascii="Tahoma" w:hAnsi="Tahoma" w:cs="Tahoma"/>
          <w:spacing w:val="29"/>
          <w:lang w:val="es-AR"/>
        </w:rPr>
        <w:t xml:space="preserve"> </w:t>
      </w:r>
      <w:r w:rsidRPr="009737BD">
        <w:rPr>
          <w:rFonts w:ascii="Tahoma" w:hAnsi="Tahoma" w:cs="Tahoma"/>
          <w:lang w:val="es-AR"/>
        </w:rPr>
        <w:t>re</w:t>
      </w:r>
      <w:r w:rsidRPr="009737BD">
        <w:rPr>
          <w:rFonts w:ascii="Tahoma" w:hAnsi="Tahoma" w:cs="Tahoma"/>
          <w:spacing w:val="1"/>
          <w:lang w:val="es-AR"/>
        </w:rPr>
        <w:t>du</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lastRenderedPageBreak/>
        <w:t>to</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19"/>
          <w:lang w:val="es-AR"/>
        </w:rPr>
        <w:t xml:space="preserve"> </w:t>
      </w:r>
      <w:r w:rsidRPr="009737BD">
        <w:rPr>
          <w:rFonts w:ascii="Tahoma" w:hAnsi="Tahoma" w:cs="Tahoma"/>
          <w:lang w:val="es-AR"/>
        </w:rPr>
        <w:t>los</w:t>
      </w:r>
      <w:r w:rsidRPr="009737BD">
        <w:rPr>
          <w:rFonts w:ascii="Tahoma" w:hAnsi="Tahoma" w:cs="Tahoma"/>
          <w:spacing w:val="20"/>
          <w:lang w:val="es-AR"/>
        </w:rPr>
        <w:t xml:space="preserve"> </w:t>
      </w:r>
      <w:r w:rsidRPr="009737BD">
        <w:rPr>
          <w:rFonts w:ascii="Tahoma" w:hAnsi="Tahoma" w:cs="Tahoma"/>
          <w:lang w:val="es-AR"/>
        </w:rPr>
        <w:t>impac</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15"/>
          <w:lang w:val="es-AR"/>
        </w:rPr>
        <w:t xml:space="preserve"> </w:t>
      </w:r>
      <w:r w:rsidRPr="009737BD">
        <w:rPr>
          <w:rFonts w:ascii="Tahoma" w:hAnsi="Tahoma" w:cs="Tahoma"/>
          <w:lang w:val="es-AR"/>
        </w:rPr>
        <w:t>neg</w:t>
      </w:r>
      <w:r w:rsidRPr="009737BD">
        <w:rPr>
          <w:rFonts w:ascii="Tahoma" w:hAnsi="Tahoma" w:cs="Tahoma"/>
          <w:spacing w:val="1"/>
          <w:lang w:val="es-AR"/>
        </w:rPr>
        <w:t>a</w:t>
      </w:r>
      <w:r w:rsidRPr="009737BD">
        <w:rPr>
          <w:rFonts w:ascii="Tahoma" w:hAnsi="Tahoma" w:cs="Tahoma"/>
          <w:lang w:val="es-AR"/>
        </w:rPr>
        <w:t>tivos</w:t>
      </w:r>
      <w:r w:rsidRPr="009737BD">
        <w:rPr>
          <w:rFonts w:ascii="Tahoma" w:hAnsi="Tahoma" w:cs="Tahoma"/>
          <w:spacing w:val="17"/>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evis</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18"/>
          <w:lang w:val="es-AR"/>
        </w:rPr>
        <w:t xml:space="preserve"> </w:t>
      </w:r>
      <w:r w:rsidRPr="009737BD">
        <w:rPr>
          <w:rFonts w:ascii="Tahoma" w:hAnsi="Tahoma" w:cs="Tahoma"/>
          <w:lang w:val="es-AR"/>
        </w:rPr>
        <w:t>dura</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6"/>
          <w:lang w:val="es-AR"/>
        </w:rPr>
        <w:t xml:space="preserve"> </w:t>
      </w:r>
      <w:r w:rsidRPr="009737BD">
        <w:rPr>
          <w:rFonts w:ascii="Tahoma" w:hAnsi="Tahoma" w:cs="Tahoma"/>
          <w:spacing w:val="2"/>
          <w:lang w:val="es-AR"/>
        </w:rPr>
        <w:t>l</w:t>
      </w:r>
      <w:r w:rsidRPr="009737BD">
        <w:rPr>
          <w:rFonts w:ascii="Tahoma" w:hAnsi="Tahoma" w:cs="Tahoma"/>
          <w:lang w:val="es-AR"/>
        </w:rPr>
        <w:t>as</w:t>
      </w:r>
      <w:r w:rsidRPr="009737BD">
        <w:rPr>
          <w:rFonts w:ascii="Tahoma" w:hAnsi="Tahoma" w:cs="Tahoma"/>
          <w:spacing w:val="18"/>
          <w:lang w:val="es-AR"/>
        </w:rPr>
        <w:t xml:space="preserve"> </w:t>
      </w:r>
      <w:r w:rsidRPr="009737BD">
        <w:rPr>
          <w:rFonts w:ascii="Tahoma" w:hAnsi="Tahoma" w:cs="Tahoma"/>
          <w:lang w:val="es-AR"/>
        </w:rPr>
        <w:t>eta</w:t>
      </w:r>
      <w:r w:rsidRPr="009737BD">
        <w:rPr>
          <w:rFonts w:ascii="Tahoma" w:hAnsi="Tahoma" w:cs="Tahoma"/>
          <w:spacing w:val="1"/>
          <w:lang w:val="es-AR"/>
        </w:rPr>
        <w:t>p</w:t>
      </w:r>
      <w:r w:rsidRPr="009737BD">
        <w:rPr>
          <w:rFonts w:ascii="Tahoma" w:hAnsi="Tahoma" w:cs="Tahoma"/>
          <w:lang w:val="es-AR"/>
        </w:rPr>
        <w:t>as</w:t>
      </w:r>
      <w:r w:rsidRPr="009737BD">
        <w:rPr>
          <w:rFonts w:ascii="Tahoma" w:hAnsi="Tahoma" w:cs="Tahoma"/>
          <w:spacing w:val="1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9"/>
          <w:lang w:val="es-AR"/>
        </w:rPr>
        <w:t xml:space="preserve"> </w:t>
      </w:r>
      <w:r w:rsidRPr="009737BD">
        <w:rPr>
          <w:rFonts w:ascii="Tahoma" w:hAnsi="Tahoma" w:cs="Tahoma"/>
          <w:lang w:val="es-AR"/>
        </w:rPr>
        <w:t>ob</w:t>
      </w:r>
      <w:r w:rsidRPr="009737BD">
        <w:rPr>
          <w:rFonts w:ascii="Tahoma" w:hAnsi="Tahoma" w:cs="Tahoma"/>
          <w:spacing w:val="1"/>
          <w:lang w:val="es-AR"/>
        </w:rPr>
        <w:t>r</w:t>
      </w:r>
      <w:r w:rsidRPr="009737BD">
        <w:rPr>
          <w:rFonts w:ascii="Tahoma" w:hAnsi="Tahoma" w:cs="Tahoma"/>
          <w:lang w:val="es-AR"/>
        </w:rPr>
        <w:t>as</w:t>
      </w:r>
      <w:r w:rsidRPr="009737BD">
        <w:rPr>
          <w:rFonts w:ascii="Tahoma" w:hAnsi="Tahoma" w:cs="Tahoma"/>
          <w:spacing w:val="18"/>
          <w:lang w:val="es-AR"/>
        </w:rPr>
        <w:t xml:space="preserve"> </w:t>
      </w:r>
      <w:r w:rsidRPr="009737BD">
        <w:rPr>
          <w:rFonts w:ascii="Tahoma" w:hAnsi="Tahoma" w:cs="Tahoma"/>
          <w:lang w:val="es-AR"/>
        </w:rPr>
        <w:t>y</w:t>
      </w:r>
      <w:r w:rsidRPr="009737BD">
        <w:rPr>
          <w:rFonts w:ascii="Tahoma" w:hAnsi="Tahoma" w:cs="Tahoma"/>
          <w:spacing w:val="19"/>
          <w:lang w:val="es-AR"/>
        </w:rPr>
        <w:t xml:space="preserve"> </w:t>
      </w:r>
      <w:r w:rsidRPr="009737BD">
        <w:rPr>
          <w:rFonts w:ascii="Tahoma" w:hAnsi="Tahoma" w:cs="Tahoma"/>
          <w:lang w:val="es-AR"/>
        </w:rPr>
        <w:t>la</w:t>
      </w:r>
      <w:r w:rsidRPr="009737BD">
        <w:rPr>
          <w:rFonts w:ascii="Tahoma" w:hAnsi="Tahoma" w:cs="Tahoma"/>
          <w:spacing w:val="21"/>
          <w:lang w:val="es-AR"/>
        </w:rPr>
        <w:t xml:space="preserve"> </w:t>
      </w:r>
      <w:r w:rsidRPr="009737BD">
        <w:rPr>
          <w:rFonts w:ascii="Tahoma" w:hAnsi="Tahoma" w:cs="Tahoma"/>
          <w:lang w:val="es-AR"/>
        </w:rPr>
        <w:t>red</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18"/>
          <w:lang w:val="es-AR"/>
        </w:rPr>
        <w:t xml:space="preserve"> </w:t>
      </w:r>
      <w:r w:rsidRPr="009737BD">
        <w:rPr>
          <w:rFonts w:ascii="Tahoma" w:hAnsi="Tahoma" w:cs="Tahoma"/>
          <w:lang w:val="es-AR"/>
        </w:rPr>
        <w:t>del</w:t>
      </w:r>
      <w:r w:rsidRPr="009737BD">
        <w:rPr>
          <w:rFonts w:ascii="Tahoma" w:hAnsi="Tahoma" w:cs="Tahoma"/>
          <w:spacing w:val="17"/>
          <w:lang w:val="es-AR"/>
        </w:rPr>
        <w:t xml:space="preserve"> </w:t>
      </w:r>
      <w:r w:rsidRPr="009737BD">
        <w:rPr>
          <w:rFonts w:ascii="Tahoma" w:hAnsi="Tahoma" w:cs="Tahoma"/>
          <w:lang w:val="es-AR"/>
        </w:rPr>
        <w:t>ni</w:t>
      </w:r>
      <w:r w:rsidRPr="009737BD">
        <w:rPr>
          <w:rFonts w:ascii="Tahoma" w:hAnsi="Tahoma" w:cs="Tahoma"/>
          <w:spacing w:val="1"/>
          <w:lang w:val="es-AR"/>
        </w:rPr>
        <w:t>v</w:t>
      </w:r>
      <w:r w:rsidRPr="009737BD">
        <w:rPr>
          <w:rFonts w:ascii="Tahoma" w:hAnsi="Tahoma" w:cs="Tahoma"/>
          <w:lang w:val="es-AR"/>
        </w:rPr>
        <w:t>el</w:t>
      </w:r>
    </w:p>
    <w:p w:rsidR="001A5F7E" w:rsidRPr="009737BD" w:rsidRDefault="001A5F7E">
      <w:pPr>
        <w:widowControl w:val="0"/>
        <w:autoSpaceDE w:val="0"/>
        <w:autoSpaceDN w:val="0"/>
        <w:adjustRightInd w:val="0"/>
        <w:spacing w:after="0" w:line="266" w:lineRule="exact"/>
        <w:ind w:left="102" w:right="71"/>
        <w:rPr>
          <w:rFonts w:ascii="Tahoma" w:hAnsi="Tahoma" w:cs="Tahoma"/>
          <w:lang w:val="es-AR"/>
        </w:rPr>
      </w:pP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lang w:val="es-AR"/>
        </w:rPr>
        <w:t>rui</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lang w:val="es-AR"/>
        </w:rPr>
        <w:t>acc</w:t>
      </w:r>
      <w:r w:rsidRPr="009737BD">
        <w:rPr>
          <w:rFonts w:ascii="Tahoma" w:hAnsi="Tahoma" w:cs="Tahoma"/>
          <w:spacing w:val="1"/>
          <w:lang w:val="es-AR"/>
        </w:rPr>
        <w:t>i</w:t>
      </w:r>
      <w:r w:rsidRPr="009737BD">
        <w:rPr>
          <w:rFonts w:ascii="Tahoma" w:hAnsi="Tahoma" w:cs="Tahoma"/>
          <w:lang w:val="es-AR"/>
        </w:rPr>
        <w:t>de</w:t>
      </w:r>
      <w:r w:rsidRPr="009737BD">
        <w:rPr>
          <w:rFonts w:ascii="Tahoma" w:hAnsi="Tahoma" w:cs="Tahoma"/>
          <w:spacing w:val="1"/>
          <w:lang w:val="es-AR"/>
        </w:rPr>
        <w:t>n</w:t>
      </w:r>
      <w:r w:rsidRPr="009737BD">
        <w:rPr>
          <w:rFonts w:ascii="Tahoma" w:hAnsi="Tahoma" w:cs="Tahoma"/>
          <w:lang w:val="es-AR"/>
        </w:rPr>
        <w:t>tes</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co</w:t>
      </w:r>
      <w:r w:rsidRPr="009737BD">
        <w:rPr>
          <w:rFonts w:ascii="Tahoma" w:hAnsi="Tahoma" w:cs="Tahoma"/>
          <w:spacing w:val="1"/>
          <w:lang w:val="es-AR"/>
        </w:rPr>
        <w:t>nt</w:t>
      </w:r>
      <w:r w:rsidRPr="009737BD">
        <w:rPr>
          <w:rFonts w:ascii="Tahoma" w:hAnsi="Tahoma" w:cs="Tahoma"/>
          <w:lang w:val="es-AR"/>
        </w:rPr>
        <w:t>aminac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atmosférica</w:t>
      </w:r>
      <w:r w:rsidRPr="009737BD">
        <w:rPr>
          <w:rFonts w:ascii="Tahoma" w:hAnsi="Tahoma" w:cs="Tahoma"/>
          <w:spacing w:val="-4"/>
          <w:lang w:val="es-AR"/>
        </w:rPr>
        <w:t xml:space="preserve"> </w:t>
      </w:r>
      <w:r w:rsidRPr="009737BD">
        <w:rPr>
          <w:rFonts w:ascii="Tahoma" w:hAnsi="Tahoma" w:cs="Tahoma"/>
          <w:lang w:val="es-AR"/>
        </w:rPr>
        <w:t>producidos</w:t>
      </w:r>
      <w:r w:rsidRPr="009737BD">
        <w:rPr>
          <w:rFonts w:ascii="Tahoma" w:hAnsi="Tahoma" w:cs="Tahoma"/>
          <w:spacing w:val="-4"/>
          <w:lang w:val="es-AR"/>
        </w:rPr>
        <w:t xml:space="preserve"> </w:t>
      </w:r>
      <w:r w:rsidRPr="009737BD">
        <w:rPr>
          <w:rFonts w:ascii="Tahoma" w:hAnsi="Tahoma" w:cs="Tahoma"/>
          <w:lang w:val="es-AR"/>
        </w:rPr>
        <w:t>por</w:t>
      </w:r>
      <w:r w:rsidRPr="009737BD">
        <w:rPr>
          <w:rFonts w:ascii="Tahoma" w:hAnsi="Tahoma" w:cs="Tahoma"/>
          <w:spacing w:val="3"/>
          <w:lang w:val="es-AR"/>
        </w:rPr>
        <w:t xml:space="preserve"> </w:t>
      </w:r>
      <w:r w:rsidRPr="009737BD">
        <w:rPr>
          <w:rFonts w:ascii="Tahoma" w:hAnsi="Tahoma" w:cs="Tahoma"/>
          <w:lang w:val="es-AR"/>
        </w:rPr>
        <w:t>el</w:t>
      </w:r>
      <w:r w:rsidRPr="009737BD">
        <w:rPr>
          <w:rFonts w:ascii="Tahoma" w:hAnsi="Tahoma" w:cs="Tahoma"/>
          <w:spacing w:val="4"/>
          <w:lang w:val="es-AR"/>
        </w:rPr>
        <w:t xml:space="preserve"> </w:t>
      </w:r>
      <w:r w:rsidRPr="009737BD">
        <w:rPr>
          <w:rFonts w:ascii="Tahoma" w:hAnsi="Tahoma" w:cs="Tahoma"/>
          <w:lang w:val="es-AR"/>
        </w:rPr>
        <w:t>tráfico</w:t>
      </w:r>
      <w:r w:rsidRPr="009737BD">
        <w:rPr>
          <w:rFonts w:ascii="Tahoma" w:hAnsi="Tahoma" w:cs="Tahoma"/>
          <w:spacing w:val="1"/>
          <w:lang w:val="es-AR"/>
        </w:rPr>
        <w:t xml:space="preserve"> </w:t>
      </w:r>
      <w:r w:rsidRPr="009737BD">
        <w:rPr>
          <w:rFonts w:ascii="Tahoma" w:hAnsi="Tahoma" w:cs="Tahoma"/>
          <w:lang w:val="es-AR"/>
        </w:rPr>
        <w:t>veh</w:t>
      </w:r>
      <w:r w:rsidRPr="009737BD">
        <w:rPr>
          <w:rFonts w:ascii="Tahoma" w:hAnsi="Tahoma" w:cs="Tahoma"/>
          <w:spacing w:val="1"/>
          <w:lang w:val="es-AR"/>
        </w:rPr>
        <w:t>i</w:t>
      </w:r>
      <w:r w:rsidRPr="009737BD">
        <w:rPr>
          <w:rFonts w:ascii="Tahoma" w:hAnsi="Tahoma" w:cs="Tahoma"/>
          <w:lang w:val="es-AR"/>
        </w:rPr>
        <w:t>cular</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cual</w:t>
      </w:r>
      <w:r w:rsidRPr="009737BD">
        <w:rPr>
          <w:rFonts w:ascii="Tahoma" w:hAnsi="Tahoma" w:cs="Tahoma"/>
          <w:spacing w:val="1"/>
          <w:lang w:val="es-AR"/>
        </w:rPr>
        <w:t>q</w:t>
      </w:r>
      <w:r w:rsidRPr="009737BD">
        <w:rPr>
          <w:rFonts w:ascii="Tahoma" w:hAnsi="Tahoma" w:cs="Tahoma"/>
          <w:lang w:val="es-AR"/>
        </w:rPr>
        <w:t>uier</w:t>
      </w:r>
      <w:r w:rsidRPr="009737BD">
        <w:rPr>
          <w:rFonts w:ascii="Tahoma" w:hAnsi="Tahoma" w:cs="Tahoma"/>
          <w:spacing w:val="-3"/>
          <w:lang w:val="es-AR"/>
        </w:rPr>
        <w:t xml:space="preserve"> </w:t>
      </w:r>
      <w:r w:rsidRPr="009737BD">
        <w:rPr>
          <w:rFonts w:ascii="Tahoma" w:hAnsi="Tahoma" w:cs="Tahoma"/>
          <w:lang w:val="es-AR"/>
        </w:rPr>
        <w:t>tipo.</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477"/>
        <w:jc w:val="both"/>
        <w:rPr>
          <w:rFonts w:ascii="Tahoma" w:hAnsi="Tahoma" w:cs="Tahoma"/>
          <w:lang w:val="es-AR"/>
        </w:rPr>
      </w:pPr>
      <w:r w:rsidRPr="009737BD">
        <w:rPr>
          <w:rFonts w:ascii="Tahoma" w:hAnsi="Tahoma" w:cs="Tahoma"/>
          <w:b/>
          <w:bCs/>
          <w:lang w:val="es-AR"/>
        </w:rPr>
        <w:t>I</w:t>
      </w:r>
      <w:r w:rsidRPr="009737BD">
        <w:rPr>
          <w:rFonts w:ascii="Tahoma" w:hAnsi="Tahoma" w:cs="Tahoma"/>
          <w:b/>
          <w:bCs/>
          <w:spacing w:val="1"/>
          <w:lang w:val="es-AR"/>
        </w:rPr>
        <w:t>V</w:t>
      </w:r>
      <w:r w:rsidRPr="009737BD">
        <w:rPr>
          <w:rFonts w:ascii="Tahoma" w:hAnsi="Tahoma" w:cs="Tahoma"/>
          <w:b/>
          <w:bCs/>
          <w:lang w:val="es-AR"/>
        </w:rPr>
        <w:t>.</w:t>
      </w:r>
      <w:r w:rsidR="00444A5A">
        <w:rPr>
          <w:rFonts w:ascii="Tahoma" w:hAnsi="Tahoma" w:cs="Tahoma"/>
          <w:b/>
          <w:bCs/>
          <w:lang w:val="es-AR"/>
        </w:rPr>
        <w:t>8</w:t>
      </w:r>
      <w:r w:rsidRPr="009737BD">
        <w:rPr>
          <w:rFonts w:ascii="Tahoma" w:hAnsi="Tahoma" w:cs="Tahoma"/>
          <w:b/>
          <w:bCs/>
          <w:lang w:val="es-AR"/>
        </w:rPr>
        <w:t>.</w:t>
      </w:r>
    </w:p>
    <w:p w:rsidR="001A5F7E" w:rsidRPr="009737BD" w:rsidRDefault="001A5F7E">
      <w:pPr>
        <w:widowControl w:val="0"/>
        <w:autoSpaceDE w:val="0"/>
        <w:autoSpaceDN w:val="0"/>
        <w:adjustRightInd w:val="0"/>
        <w:spacing w:before="7" w:after="0" w:line="266" w:lineRule="exact"/>
        <w:ind w:left="102" w:right="69"/>
        <w:rPr>
          <w:rFonts w:ascii="Tahoma" w:hAnsi="Tahoma" w:cs="Tahoma"/>
          <w:lang w:val="es-AR"/>
        </w:rPr>
      </w:pPr>
      <w:r w:rsidRPr="009737BD">
        <w:rPr>
          <w:rFonts w:ascii="Tahoma" w:hAnsi="Tahoma" w:cs="Tahoma"/>
          <w:lang w:val="es-AR"/>
        </w:rPr>
        <w:t>En</w:t>
      </w:r>
      <w:r w:rsidRPr="009737BD">
        <w:rPr>
          <w:rFonts w:ascii="Tahoma" w:hAnsi="Tahoma" w:cs="Tahoma"/>
          <w:spacing w:val="39"/>
          <w:lang w:val="es-AR"/>
        </w:rPr>
        <w:t xml:space="preserve"> </w:t>
      </w:r>
      <w:r w:rsidRPr="009737BD">
        <w:rPr>
          <w:rFonts w:ascii="Tahoma" w:hAnsi="Tahoma" w:cs="Tahoma"/>
          <w:lang w:val="es-AR"/>
        </w:rPr>
        <w:t>el</w:t>
      </w:r>
      <w:r w:rsidRPr="009737BD">
        <w:rPr>
          <w:rFonts w:ascii="Tahoma" w:hAnsi="Tahoma" w:cs="Tahoma"/>
          <w:spacing w:val="46"/>
          <w:lang w:val="es-AR"/>
        </w:rPr>
        <w:t xml:space="preserve"> </w:t>
      </w:r>
      <w:r w:rsidRPr="009737BD">
        <w:rPr>
          <w:rFonts w:ascii="Tahoma" w:hAnsi="Tahoma" w:cs="Tahoma"/>
          <w:lang w:val="es-AR"/>
        </w:rPr>
        <w:t>caso</w:t>
      </w:r>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45"/>
          <w:lang w:val="es-AR"/>
        </w:rPr>
        <w:t xml:space="preserve"> </w:t>
      </w:r>
      <w:r w:rsidRPr="009737BD">
        <w:rPr>
          <w:rFonts w:ascii="Tahoma" w:hAnsi="Tahoma" w:cs="Tahoma"/>
          <w:lang w:val="es-AR"/>
        </w:rPr>
        <w:t>subd</w:t>
      </w:r>
      <w:r w:rsidRPr="009737BD">
        <w:rPr>
          <w:rFonts w:ascii="Tahoma" w:hAnsi="Tahoma" w:cs="Tahoma"/>
          <w:spacing w:val="1"/>
          <w:lang w:val="es-AR"/>
        </w:rPr>
        <w:t>i</w:t>
      </w:r>
      <w:r w:rsidRPr="009737BD">
        <w:rPr>
          <w:rFonts w:ascii="Tahoma" w:hAnsi="Tahoma" w:cs="Tahoma"/>
          <w:lang w:val="es-AR"/>
        </w:rPr>
        <w:t>visiones</w:t>
      </w:r>
      <w:r w:rsidRPr="009737BD">
        <w:rPr>
          <w:rFonts w:ascii="Tahoma" w:hAnsi="Tahoma" w:cs="Tahoma"/>
          <w:spacing w:val="43"/>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4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6"/>
          <w:lang w:val="es-AR"/>
        </w:rPr>
        <w:t xml:space="preserve"> </w:t>
      </w:r>
      <w:r w:rsidRPr="009737BD">
        <w:rPr>
          <w:rFonts w:ascii="Tahoma" w:hAnsi="Tahoma" w:cs="Tahoma"/>
          <w:lang w:val="es-AR"/>
        </w:rPr>
        <w:t>localiz</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45"/>
          <w:lang w:val="es-AR"/>
        </w:rPr>
        <w:t xml:space="preserve"> </w:t>
      </w:r>
      <w:r w:rsidRPr="009737BD">
        <w:rPr>
          <w:rFonts w:ascii="Tahoma" w:hAnsi="Tahoma" w:cs="Tahoma"/>
          <w:lang w:val="es-AR"/>
        </w:rPr>
        <w:t>de</w:t>
      </w:r>
      <w:r w:rsidRPr="009737BD">
        <w:rPr>
          <w:rFonts w:ascii="Tahoma" w:hAnsi="Tahoma" w:cs="Tahoma"/>
          <w:spacing w:val="45"/>
          <w:lang w:val="es-AR"/>
        </w:rPr>
        <w:t xml:space="preserve"> </w:t>
      </w:r>
      <w:r w:rsidRPr="009737BD">
        <w:rPr>
          <w:rFonts w:ascii="Tahoma" w:hAnsi="Tahoma" w:cs="Tahoma"/>
          <w:lang w:val="es-AR"/>
        </w:rPr>
        <w:t>ur</w:t>
      </w:r>
      <w:r w:rsidRPr="009737BD">
        <w:rPr>
          <w:rFonts w:ascii="Tahoma" w:hAnsi="Tahoma" w:cs="Tahoma"/>
          <w:spacing w:val="1"/>
          <w:lang w:val="es-AR"/>
        </w:rPr>
        <w:t>b</w:t>
      </w:r>
      <w:r w:rsidRPr="009737BD">
        <w:rPr>
          <w:rFonts w:ascii="Tahoma" w:hAnsi="Tahoma" w:cs="Tahoma"/>
          <w:lang w:val="es-AR"/>
        </w:rPr>
        <w:t>an</w:t>
      </w:r>
      <w:r w:rsidRPr="009737BD">
        <w:rPr>
          <w:rFonts w:ascii="Tahoma" w:hAnsi="Tahoma" w:cs="Tahoma"/>
          <w:spacing w:val="1"/>
          <w:lang w:val="es-AR"/>
        </w:rPr>
        <w:t>i</w:t>
      </w:r>
      <w:r w:rsidRPr="009737BD">
        <w:rPr>
          <w:rFonts w:ascii="Tahoma" w:hAnsi="Tahoma" w:cs="Tahoma"/>
          <w:lang w:val="es-AR"/>
        </w:rPr>
        <w:t>zac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44"/>
          <w:lang w:val="es-AR"/>
        </w:rPr>
        <w:t xml:space="preserve"> </w:t>
      </w:r>
      <w:r w:rsidRPr="009737BD">
        <w:rPr>
          <w:rFonts w:ascii="Tahoma" w:hAnsi="Tahoma" w:cs="Tahoma"/>
          <w:lang w:val="es-AR"/>
        </w:rPr>
        <w:t>espec</w:t>
      </w:r>
      <w:r w:rsidRPr="009737BD">
        <w:rPr>
          <w:rFonts w:ascii="Tahoma" w:hAnsi="Tahoma" w:cs="Tahoma"/>
          <w:spacing w:val="1"/>
          <w:lang w:val="es-AR"/>
        </w:rPr>
        <w:t>i</w:t>
      </w:r>
      <w:r w:rsidRPr="009737BD">
        <w:rPr>
          <w:rFonts w:ascii="Tahoma" w:hAnsi="Tahoma" w:cs="Tahoma"/>
          <w:lang w:val="es-AR"/>
        </w:rPr>
        <w:t>ales</w:t>
      </w:r>
      <w:r w:rsidRPr="009737BD">
        <w:rPr>
          <w:rFonts w:ascii="Tahoma" w:hAnsi="Tahoma" w:cs="Tahoma"/>
          <w:spacing w:val="42"/>
          <w:lang w:val="es-AR"/>
        </w:rPr>
        <w:t xml:space="preserve"> </w:t>
      </w:r>
      <w:r w:rsidRPr="009737BD">
        <w:rPr>
          <w:rFonts w:ascii="Tahoma" w:hAnsi="Tahoma" w:cs="Tahoma"/>
          <w:lang w:val="es-AR"/>
        </w:rPr>
        <w:t>en</w:t>
      </w:r>
      <w:r w:rsidRPr="009737BD">
        <w:rPr>
          <w:rFonts w:ascii="Tahoma" w:hAnsi="Tahoma" w:cs="Tahoma"/>
          <w:spacing w:val="46"/>
          <w:lang w:val="es-AR"/>
        </w:rPr>
        <w:t xml:space="preserve"> </w:t>
      </w:r>
      <w:r w:rsidRPr="009737BD">
        <w:rPr>
          <w:rFonts w:ascii="Tahoma" w:hAnsi="Tahoma" w:cs="Tahoma"/>
          <w:lang w:val="es-AR"/>
        </w:rPr>
        <w:t>predios</w:t>
      </w:r>
      <w:r w:rsidRPr="009737BD">
        <w:rPr>
          <w:rFonts w:ascii="Tahoma" w:hAnsi="Tahoma" w:cs="Tahoma"/>
          <w:spacing w:val="-6"/>
          <w:lang w:val="es-AR"/>
        </w:rPr>
        <w:t xml:space="preserve"> </w:t>
      </w:r>
      <w:r w:rsidRPr="009737BD">
        <w:rPr>
          <w:rFonts w:ascii="Tahoma" w:hAnsi="Tahoma" w:cs="Tahoma"/>
          <w:lang w:val="es-AR"/>
        </w:rPr>
        <w:t>frentistas</w:t>
      </w:r>
      <w:r w:rsidRPr="009737BD">
        <w:rPr>
          <w:rFonts w:ascii="Tahoma" w:hAnsi="Tahoma" w:cs="Tahoma"/>
          <w:spacing w:val="14"/>
          <w:lang w:val="es-AR"/>
        </w:rPr>
        <w:t xml:space="preserve"> </w:t>
      </w:r>
      <w:r w:rsidRPr="009737BD">
        <w:rPr>
          <w:rFonts w:ascii="Tahoma" w:hAnsi="Tahoma" w:cs="Tahoma"/>
          <w:lang w:val="es-AR"/>
        </w:rPr>
        <w:t>a</w:t>
      </w:r>
      <w:r w:rsidRPr="009737BD">
        <w:rPr>
          <w:rFonts w:ascii="Tahoma" w:hAnsi="Tahoma" w:cs="Tahoma"/>
          <w:spacing w:val="14"/>
          <w:lang w:val="es-AR"/>
        </w:rPr>
        <w:t xml:space="preserve"> </w:t>
      </w:r>
      <w:r w:rsidRPr="009737BD">
        <w:rPr>
          <w:rFonts w:ascii="Tahoma" w:hAnsi="Tahoma" w:cs="Tahoma"/>
          <w:lang w:val="es-AR"/>
        </w:rPr>
        <w:t>rutas</w:t>
      </w:r>
      <w:r w:rsidRPr="009737BD">
        <w:rPr>
          <w:rFonts w:ascii="Tahoma" w:hAnsi="Tahoma" w:cs="Tahoma"/>
          <w:spacing w:val="10"/>
          <w:lang w:val="es-AR"/>
        </w:rPr>
        <w:t xml:space="preserve"> </w:t>
      </w:r>
      <w:r w:rsidRPr="009737BD">
        <w:rPr>
          <w:rFonts w:ascii="Tahoma" w:hAnsi="Tahoma" w:cs="Tahoma"/>
          <w:lang w:val="es-AR"/>
        </w:rPr>
        <w:t>nac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ales</w:t>
      </w:r>
      <w:r w:rsidRPr="009737BD">
        <w:rPr>
          <w:rFonts w:ascii="Tahoma" w:hAnsi="Tahoma" w:cs="Tahoma"/>
          <w:spacing w:val="11"/>
          <w:lang w:val="es-AR"/>
        </w:rPr>
        <w:t xml:space="preserve"> </w:t>
      </w:r>
      <w:r w:rsidRPr="009737BD">
        <w:rPr>
          <w:rFonts w:ascii="Tahoma" w:hAnsi="Tahoma" w:cs="Tahoma"/>
          <w:lang w:val="es-AR"/>
        </w:rPr>
        <w:t>y</w:t>
      </w:r>
      <w:r w:rsidRPr="009737BD">
        <w:rPr>
          <w:rFonts w:ascii="Tahoma" w:hAnsi="Tahoma" w:cs="Tahoma"/>
          <w:spacing w:val="13"/>
          <w:lang w:val="es-AR"/>
        </w:rPr>
        <w:t xml:space="preserve"> </w:t>
      </w:r>
      <w:r w:rsidRPr="009737BD">
        <w:rPr>
          <w:rFonts w:ascii="Tahoma" w:hAnsi="Tahoma" w:cs="Tahoma"/>
          <w:lang w:val="es-AR"/>
        </w:rPr>
        <w:t>prov</w:t>
      </w:r>
      <w:r w:rsidRPr="009737BD">
        <w:rPr>
          <w:rFonts w:ascii="Tahoma" w:hAnsi="Tahoma" w:cs="Tahoma"/>
          <w:spacing w:val="1"/>
          <w:lang w:val="es-AR"/>
        </w:rPr>
        <w:t>i</w:t>
      </w:r>
      <w:r w:rsidRPr="009737BD">
        <w:rPr>
          <w:rFonts w:ascii="Tahoma" w:hAnsi="Tahoma" w:cs="Tahoma"/>
          <w:lang w:val="es-AR"/>
        </w:rPr>
        <w:t>nciale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10"/>
          <w:lang w:val="es-AR"/>
        </w:rPr>
        <w:t xml:space="preserve"> </w:t>
      </w:r>
      <w:r w:rsidRPr="009737BD">
        <w:rPr>
          <w:rFonts w:ascii="Tahoma" w:hAnsi="Tahoma" w:cs="Tahoma"/>
          <w:lang w:val="es-AR"/>
        </w:rPr>
        <w:t>se</w:t>
      </w:r>
      <w:r w:rsidRPr="009737BD">
        <w:rPr>
          <w:rFonts w:ascii="Tahoma" w:hAnsi="Tahoma" w:cs="Tahoma"/>
          <w:spacing w:val="13"/>
          <w:lang w:val="es-AR"/>
        </w:rPr>
        <w:t xml:space="preserve"> </w:t>
      </w:r>
      <w:r w:rsidRPr="009737BD">
        <w:rPr>
          <w:rFonts w:ascii="Tahoma" w:hAnsi="Tahoma" w:cs="Tahoma"/>
          <w:lang w:val="es-AR"/>
        </w:rPr>
        <w:t>seguirán</w:t>
      </w:r>
      <w:r w:rsidRPr="009737BD">
        <w:rPr>
          <w:rFonts w:ascii="Tahoma" w:hAnsi="Tahoma" w:cs="Tahoma"/>
          <w:spacing w:val="6"/>
          <w:lang w:val="es-AR"/>
        </w:rPr>
        <w:t xml:space="preserve"> </w:t>
      </w:r>
      <w:r w:rsidRPr="009737BD">
        <w:rPr>
          <w:rFonts w:ascii="Tahoma" w:hAnsi="Tahoma" w:cs="Tahoma"/>
          <w:lang w:val="es-AR"/>
        </w:rPr>
        <w:t>las</w:t>
      </w:r>
      <w:r w:rsidRPr="009737BD">
        <w:rPr>
          <w:rFonts w:ascii="Tahoma" w:hAnsi="Tahoma" w:cs="Tahoma"/>
          <w:spacing w:val="13"/>
          <w:lang w:val="es-AR"/>
        </w:rPr>
        <w:t xml:space="preserve"> </w:t>
      </w:r>
      <w:r w:rsidRPr="009737BD">
        <w:rPr>
          <w:rFonts w:ascii="Tahoma" w:hAnsi="Tahoma" w:cs="Tahoma"/>
          <w:lang w:val="es-AR"/>
        </w:rPr>
        <w:t>disposiciones</w:t>
      </w:r>
      <w:r w:rsidRPr="009737BD">
        <w:rPr>
          <w:rFonts w:ascii="Tahoma" w:hAnsi="Tahoma" w:cs="Tahoma"/>
          <w:spacing w:val="2"/>
          <w:lang w:val="es-AR"/>
        </w:rPr>
        <w:t xml:space="preserve"> </w:t>
      </w:r>
      <w:r w:rsidRPr="009737BD">
        <w:rPr>
          <w:rFonts w:ascii="Tahoma" w:hAnsi="Tahoma" w:cs="Tahoma"/>
          <w:lang w:val="es-AR"/>
        </w:rPr>
        <w:t>viales</w:t>
      </w:r>
      <w:r w:rsidRPr="009737BD">
        <w:rPr>
          <w:rFonts w:ascii="Tahoma" w:hAnsi="Tahoma" w:cs="Tahoma"/>
          <w:spacing w:val="9"/>
          <w:lang w:val="es-AR"/>
        </w:rPr>
        <w:t xml:space="preserve"> </w:t>
      </w:r>
      <w:r w:rsidRPr="009737BD">
        <w:rPr>
          <w:rFonts w:ascii="Tahoma" w:hAnsi="Tahoma" w:cs="Tahoma"/>
          <w:lang w:val="es-AR"/>
        </w:rPr>
        <w:t>específicas</w:t>
      </w:r>
      <w:r w:rsidRPr="009737BD">
        <w:rPr>
          <w:rFonts w:ascii="Tahoma" w:hAnsi="Tahoma" w:cs="Tahoma"/>
          <w:spacing w:val="6"/>
          <w:lang w:val="es-AR"/>
        </w:rPr>
        <w:t xml:space="preserve"> </w:t>
      </w:r>
      <w:r w:rsidRPr="009737BD">
        <w:rPr>
          <w:rFonts w:ascii="Tahoma" w:hAnsi="Tahoma" w:cs="Tahoma"/>
          <w:lang w:val="es-AR"/>
        </w:rPr>
        <w:t>y</w:t>
      </w:r>
    </w:p>
    <w:p w:rsidR="001A5F7E" w:rsidRPr="009737BD" w:rsidRDefault="001A5F7E">
      <w:pPr>
        <w:widowControl w:val="0"/>
        <w:autoSpaceDE w:val="0"/>
        <w:autoSpaceDN w:val="0"/>
        <w:adjustRightInd w:val="0"/>
        <w:spacing w:after="0" w:line="259" w:lineRule="exact"/>
        <w:ind w:left="102" w:right="71"/>
        <w:jc w:val="both"/>
        <w:rPr>
          <w:rFonts w:ascii="Tahoma" w:hAnsi="Tahoma" w:cs="Tahoma"/>
          <w:lang w:val="es-AR"/>
        </w:rPr>
      </w:pPr>
      <w:r w:rsidRPr="009737BD">
        <w:rPr>
          <w:rFonts w:ascii="Tahoma" w:hAnsi="Tahoma" w:cs="Tahoma"/>
          <w:position w:val="-1"/>
          <w:lang w:val="es-AR"/>
        </w:rPr>
        <w:t>las</w:t>
      </w:r>
      <w:r w:rsidRPr="009737BD">
        <w:rPr>
          <w:rFonts w:ascii="Tahoma" w:hAnsi="Tahoma" w:cs="Tahoma"/>
          <w:spacing w:val="3"/>
          <w:position w:val="-1"/>
          <w:lang w:val="es-AR"/>
        </w:rPr>
        <w:t xml:space="preserve"> </w:t>
      </w:r>
      <w:r w:rsidRPr="009737BD">
        <w:rPr>
          <w:rFonts w:ascii="Tahoma" w:hAnsi="Tahoma" w:cs="Tahoma"/>
          <w:position w:val="-1"/>
          <w:lang w:val="es-AR"/>
        </w:rPr>
        <w:t>que</w:t>
      </w:r>
      <w:r w:rsidRPr="009737BD">
        <w:rPr>
          <w:rFonts w:ascii="Tahoma" w:hAnsi="Tahoma" w:cs="Tahoma"/>
          <w:spacing w:val="9"/>
          <w:position w:val="-1"/>
          <w:lang w:val="es-AR"/>
        </w:rPr>
        <w:t xml:space="preserve"> </w:t>
      </w:r>
      <w:r w:rsidRPr="009737BD">
        <w:rPr>
          <w:rFonts w:ascii="Tahoma" w:hAnsi="Tahoma" w:cs="Tahoma"/>
          <w:position w:val="-1"/>
          <w:lang w:val="es-AR"/>
        </w:rPr>
        <w:t>en</w:t>
      </w:r>
      <w:r w:rsidRPr="009737BD">
        <w:rPr>
          <w:rFonts w:ascii="Tahoma" w:hAnsi="Tahoma" w:cs="Tahoma"/>
          <w:spacing w:val="11"/>
          <w:position w:val="-1"/>
          <w:lang w:val="es-AR"/>
        </w:rPr>
        <w:t xml:space="preserve"> </w:t>
      </w:r>
      <w:r w:rsidRPr="009737BD">
        <w:rPr>
          <w:rFonts w:ascii="Tahoma" w:hAnsi="Tahoma" w:cs="Tahoma"/>
          <w:position w:val="-1"/>
          <w:lang w:val="es-AR"/>
        </w:rPr>
        <w:t>materia</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11"/>
          <w:position w:val="-1"/>
          <w:lang w:val="es-AR"/>
        </w:rPr>
        <w:t xml:space="preserve"> </w:t>
      </w:r>
      <w:r w:rsidRPr="009737BD">
        <w:rPr>
          <w:rFonts w:ascii="Tahoma" w:hAnsi="Tahoma" w:cs="Tahoma"/>
          <w:position w:val="-1"/>
          <w:lang w:val="es-AR"/>
        </w:rPr>
        <w:t>ensan</w:t>
      </w:r>
      <w:r w:rsidRPr="009737BD">
        <w:rPr>
          <w:rFonts w:ascii="Tahoma" w:hAnsi="Tahoma" w:cs="Tahoma"/>
          <w:spacing w:val="-1"/>
          <w:position w:val="-1"/>
          <w:lang w:val="es-AR"/>
        </w:rPr>
        <w:t>c</w:t>
      </w:r>
      <w:r w:rsidRPr="009737BD">
        <w:rPr>
          <w:rFonts w:ascii="Tahoma" w:hAnsi="Tahoma" w:cs="Tahoma"/>
          <w:position w:val="-1"/>
          <w:lang w:val="es-AR"/>
        </w:rPr>
        <w:t>h</w:t>
      </w:r>
      <w:r w:rsidRPr="009737BD">
        <w:rPr>
          <w:rFonts w:ascii="Tahoma" w:hAnsi="Tahoma" w:cs="Tahoma"/>
          <w:spacing w:val="-2"/>
          <w:position w:val="-1"/>
          <w:lang w:val="es-AR"/>
        </w:rPr>
        <w:t>e</w:t>
      </w:r>
      <w:r w:rsidRPr="009737BD">
        <w:rPr>
          <w:rFonts w:ascii="Tahoma" w:hAnsi="Tahoma" w:cs="Tahoma"/>
          <w:position w:val="-1"/>
          <w:lang w:val="es-AR"/>
        </w:rPr>
        <w:t>s</w:t>
      </w:r>
      <w:r w:rsidRPr="009737BD">
        <w:rPr>
          <w:rFonts w:ascii="Tahoma" w:hAnsi="Tahoma" w:cs="Tahoma"/>
          <w:spacing w:val="8"/>
          <w:position w:val="-1"/>
          <w:lang w:val="es-AR"/>
        </w:rPr>
        <w:t xml:space="preserve"> </w:t>
      </w:r>
      <w:r w:rsidRPr="009737BD">
        <w:rPr>
          <w:rFonts w:ascii="Tahoma" w:hAnsi="Tahoma" w:cs="Tahoma"/>
          <w:position w:val="-1"/>
          <w:lang w:val="es-AR"/>
        </w:rPr>
        <w:t>y/o</w:t>
      </w:r>
      <w:r w:rsidRPr="009737BD">
        <w:rPr>
          <w:rFonts w:ascii="Tahoma" w:hAnsi="Tahoma" w:cs="Tahoma"/>
          <w:spacing w:val="9"/>
          <w:position w:val="-1"/>
          <w:lang w:val="es-AR"/>
        </w:rPr>
        <w:t xml:space="preserve"> </w:t>
      </w:r>
      <w:r w:rsidRPr="009737BD">
        <w:rPr>
          <w:rFonts w:ascii="Tahoma" w:hAnsi="Tahoma" w:cs="Tahoma"/>
          <w:position w:val="-1"/>
          <w:lang w:val="es-AR"/>
        </w:rPr>
        <w:t>restricciones</w:t>
      </w:r>
      <w:r w:rsidRPr="009737BD">
        <w:rPr>
          <w:rFonts w:ascii="Tahoma" w:hAnsi="Tahoma" w:cs="Tahoma"/>
          <w:spacing w:val="1"/>
          <w:position w:val="-1"/>
          <w:lang w:val="es-AR"/>
        </w:rPr>
        <w:t xml:space="preserve"> </w:t>
      </w:r>
      <w:r w:rsidRPr="009737BD">
        <w:rPr>
          <w:rFonts w:ascii="Tahoma" w:hAnsi="Tahoma" w:cs="Tahoma"/>
          <w:position w:val="-1"/>
          <w:lang w:val="es-AR"/>
        </w:rPr>
        <w:t>e</w:t>
      </w:r>
      <w:r w:rsidRPr="009737BD">
        <w:rPr>
          <w:rFonts w:ascii="Tahoma" w:hAnsi="Tahoma" w:cs="Tahoma"/>
          <w:spacing w:val="2"/>
          <w:position w:val="-1"/>
          <w:lang w:val="es-AR"/>
        </w:rPr>
        <w:t>s</w:t>
      </w:r>
      <w:r w:rsidRPr="009737BD">
        <w:rPr>
          <w:rFonts w:ascii="Tahoma" w:hAnsi="Tahoma" w:cs="Tahoma"/>
          <w:position w:val="-1"/>
          <w:lang w:val="es-AR"/>
        </w:rPr>
        <w:t>tablezc</w:t>
      </w:r>
      <w:r w:rsidRPr="009737BD">
        <w:rPr>
          <w:rFonts w:ascii="Tahoma" w:hAnsi="Tahoma" w:cs="Tahoma"/>
          <w:spacing w:val="2"/>
          <w:position w:val="-1"/>
          <w:lang w:val="es-AR"/>
        </w:rPr>
        <w:t>a</w:t>
      </w:r>
      <w:r w:rsidRPr="009737BD">
        <w:rPr>
          <w:rFonts w:ascii="Tahoma" w:hAnsi="Tahoma" w:cs="Tahoma"/>
          <w:position w:val="-1"/>
          <w:lang w:val="es-AR"/>
        </w:rPr>
        <w:t>n</w:t>
      </w:r>
      <w:r w:rsidRPr="009737BD">
        <w:rPr>
          <w:rFonts w:ascii="Tahoma" w:hAnsi="Tahoma" w:cs="Tahoma"/>
          <w:spacing w:val="11"/>
          <w:position w:val="-1"/>
          <w:lang w:val="es-AR"/>
        </w:rPr>
        <w:t xml:space="preserve"> </w:t>
      </w:r>
      <w:r w:rsidRPr="009737BD">
        <w:rPr>
          <w:rFonts w:ascii="Tahoma" w:hAnsi="Tahoma" w:cs="Tahoma"/>
          <w:position w:val="-1"/>
          <w:lang w:val="es-AR"/>
        </w:rPr>
        <w:t>los</w:t>
      </w:r>
      <w:r w:rsidRPr="009737BD">
        <w:rPr>
          <w:rFonts w:ascii="Tahoma" w:hAnsi="Tahoma" w:cs="Tahoma"/>
          <w:spacing w:val="11"/>
          <w:position w:val="-1"/>
          <w:lang w:val="es-AR"/>
        </w:rPr>
        <w:t xml:space="preserve"> </w:t>
      </w:r>
      <w:r w:rsidRPr="009737BD">
        <w:rPr>
          <w:rFonts w:ascii="Tahoma" w:hAnsi="Tahoma" w:cs="Tahoma"/>
          <w:position w:val="-1"/>
          <w:lang w:val="es-AR"/>
        </w:rPr>
        <w:t>Organismos</w:t>
      </w:r>
      <w:r w:rsidRPr="009737BD">
        <w:rPr>
          <w:rFonts w:ascii="Tahoma" w:hAnsi="Tahoma" w:cs="Tahoma"/>
          <w:spacing w:val="2"/>
          <w:position w:val="-1"/>
          <w:lang w:val="es-AR"/>
        </w:rPr>
        <w:t xml:space="preserve"> </w:t>
      </w:r>
      <w:r w:rsidRPr="009737BD">
        <w:rPr>
          <w:rFonts w:ascii="Tahoma" w:hAnsi="Tahoma" w:cs="Tahoma"/>
          <w:position w:val="-1"/>
          <w:lang w:val="es-AR"/>
        </w:rPr>
        <w:t>Competentes</w:t>
      </w:r>
    </w:p>
    <w:p w:rsidR="001A5F7E" w:rsidRPr="009737BD" w:rsidRDefault="001A5F7E">
      <w:pPr>
        <w:widowControl w:val="0"/>
        <w:autoSpaceDE w:val="0"/>
        <w:autoSpaceDN w:val="0"/>
        <w:adjustRightInd w:val="0"/>
        <w:spacing w:after="0" w:line="265" w:lineRule="exact"/>
        <w:ind w:left="102" w:right="6456"/>
        <w:jc w:val="both"/>
        <w:rPr>
          <w:rFonts w:ascii="Tahoma" w:hAnsi="Tahoma" w:cs="Tahoma"/>
          <w:lang w:val="es-AR"/>
        </w:rPr>
      </w:pPr>
      <w:r w:rsidRPr="009737BD">
        <w:rPr>
          <w:rFonts w:ascii="Tahoma" w:hAnsi="Tahoma" w:cs="Tahoma"/>
          <w:position w:val="-1"/>
          <w:lang w:val="es-AR"/>
        </w:rPr>
        <w:t>Nac</w:t>
      </w:r>
      <w:r w:rsidRPr="009737BD">
        <w:rPr>
          <w:rFonts w:ascii="Tahoma" w:hAnsi="Tahoma" w:cs="Tahoma"/>
          <w:spacing w:val="1"/>
          <w:position w:val="-1"/>
          <w:lang w:val="es-AR"/>
        </w:rPr>
        <w:t>i</w:t>
      </w:r>
      <w:r w:rsidRPr="009737BD">
        <w:rPr>
          <w:rFonts w:ascii="Tahoma" w:hAnsi="Tahoma" w:cs="Tahoma"/>
          <w:position w:val="-1"/>
          <w:lang w:val="es-AR"/>
        </w:rPr>
        <w:t>onales</w:t>
      </w:r>
      <w:r w:rsidRPr="009737BD">
        <w:rPr>
          <w:rFonts w:ascii="Tahoma" w:hAnsi="Tahoma" w:cs="Tahoma"/>
          <w:spacing w:val="-3"/>
          <w:position w:val="-1"/>
          <w:lang w:val="es-AR"/>
        </w:rPr>
        <w:t xml:space="preserve"> </w:t>
      </w:r>
      <w:r w:rsidRPr="009737BD">
        <w:rPr>
          <w:rFonts w:ascii="Tahoma" w:hAnsi="Tahoma" w:cs="Tahoma"/>
          <w:spacing w:val="1"/>
          <w:position w:val="-1"/>
          <w:lang w:val="es-AR"/>
        </w:rPr>
        <w:t>y</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ovi</w:t>
      </w:r>
      <w:r w:rsidRPr="009737BD">
        <w:rPr>
          <w:rFonts w:ascii="Tahoma" w:hAnsi="Tahoma" w:cs="Tahoma"/>
          <w:spacing w:val="1"/>
          <w:position w:val="-1"/>
          <w:lang w:val="es-AR"/>
        </w:rPr>
        <w:t>n</w:t>
      </w:r>
      <w:r w:rsidRPr="009737BD">
        <w:rPr>
          <w:rFonts w:ascii="Tahoma" w:hAnsi="Tahoma" w:cs="Tahoma"/>
          <w:position w:val="-1"/>
          <w:lang w:val="es-AR"/>
        </w:rPr>
        <w:t>cia</w:t>
      </w:r>
      <w:r w:rsidRPr="009737BD">
        <w:rPr>
          <w:rFonts w:ascii="Tahoma" w:hAnsi="Tahoma" w:cs="Tahoma"/>
          <w:spacing w:val="1"/>
          <w:position w:val="-1"/>
          <w:lang w:val="es-AR"/>
        </w:rPr>
        <w:t>l</w:t>
      </w:r>
      <w:r w:rsidRPr="009737BD">
        <w:rPr>
          <w:rFonts w:ascii="Tahoma" w:hAnsi="Tahoma" w:cs="Tahoma"/>
          <w:position w:val="-1"/>
          <w:lang w:val="es-AR"/>
        </w:rPr>
        <w:t>es.</w:t>
      </w:r>
    </w:p>
    <w:p w:rsidR="001A5F7E" w:rsidRPr="009737BD" w:rsidRDefault="001A5F7E">
      <w:pPr>
        <w:widowControl w:val="0"/>
        <w:autoSpaceDE w:val="0"/>
        <w:autoSpaceDN w:val="0"/>
        <w:adjustRightInd w:val="0"/>
        <w:spacing w:after="0" w:line="265" w:lineRule="exact"/>
        <w:ind w:left="102" w:right="8477"/>
        <w:jc w:val="both"/>
        <w:rPr>
          <w:rFonts w:ascii="Tahoma" w:hAnsi="Tahoma" w:cs="Tahoma"/>
          <w:lang w:val="es-AR"/>
        </w:rPr>
      </w:pPr>
      <w:r w:rsidRPr="009737BD">
        <w:rPr>
          <w:rFonts w:ascii="Tahoma" w:hAnsi="Tahoma" w:cs="Tahoma"/>
          <w:b/>
          <w:bCs/>
          <w:spacing w:val="-1"/>
          <w:position w:val="-1"/>
          <w:lang w:val="es-AR"/>
        </w:rPr>
        <w:t>I</w:t>
      </w:r>
      <w:r w:rsidRPr="009737BD">
        <w:rPr>
          <w:rFonts w:ascii="Tahoma" w:hAnsi="Tahoma" w:cs="Tahoma"/>
          <w:b/>
          <w:bCs/>
          <w:spacing w:val="1"/>
          <w:position w:val="-1"/>
          <w:lang w:val="es-AR"/>
        </w:rPr>
        <w:t>V</w:t>
      </w:r>
      <w:r w:rsidRPr="009737BD">
        <w:rPr>
          <w:rFonts w:ascii="Tahoma" w:hAnsi="Tahoma" w:cs="Tahoma"/>
          <w:b/>
          <w:bCs/>
          <w:position w:val="-1"/>
          <w:lang w:val="es-AR"/>
        </w:rPr>
        <w:t>.</w:t>
      </w:r>
      <w:r w:rsidR="00444A5A">
        <w:rPr>
          <w:rFonts w:ascii="Tahoma" w:hAnsi="Tahoma" w:cs="Tahoma"/>
          <w:b/>
          <w:bCs/>
          <w:position w:val="-1"/>
          <w:lang w:val="es-AR"/>
        </w:rPr>
        <w:t>8</w:t>
      </w:r>
      <w:r w:rsidRPr="009737BD">
        <w:rPr>
          <w:rFonts w:ascii="Tahoma" w:hAnsi="Tahoma" w:cs="Tahoma"/>
          <w:b/>
          <w:bCs/>
          <w:position w:val="-1"/>
          <w:lang w:val="es-AR"/>
        </w:rPr>
        <w:t>.</w:t>
      </w:r>
    </w:p>
    <w:p w:rsidR="001A5F7E" w:rsidRPr="009737BD" w:rsidRDefault="001A5F7E">
      <w:pPr>
        <w:widowControl w:val="0"/>
        <w:autoSpaceDE w:val="0"/>
        <w:autoSpaceDN w:val="0"/>
        <w:adjustRightInd w:val="0"/>
        <w:spacing w:after="0" w:line="265" w:lineRule="exact"/>
        <w:ind w:left="102" w:right="78"/>
        <w:jc w:val="both"/>
        <w:rPr>
          <w:rFonts w:ascii="Tahoma" w:hAnsi="Tahoma" w:cs="Tahoma"/>
          <w:lang w:val="es-AR"/>
        </w:rPr>
      </w:pPr>
      <w:r w:rsidRPr="009737BD">
        <w:rPr>
          <w:rFonts w:ascii="Tahoma" w:hAnsi="Tahoma" w:cs="Tahoma"/>
          <w:position w:val="-1"/>
          <w:lang w:val="es-AR"/>
        </w:rPr>
        <w:t>Las</w:t>
      </w:r>
      <w:r w:rsidRPr="009737BD">
        <w:rPr>
          <w:rFonts w:ascii="Tahoma" w:hAnsi="Tahoma" w:cs="Tahoma"/>
          <w:spacing w:val="39"/>
          <w:position w:val="-1"/>
          <w:lang w:val="es-AR"/>
        </w:rPr>
        <w:t xml:space="preserve"> </w:t>
      </w:r>
      <w:r w:rsidRPr="009737BD">
        <w:rPr>
          <w:rFonts w:ascii="Tahoma" w:hAnsi="Tahoma" w:cs="Tahoma"/>
          <w:position w:val="-1"/>
          <w:lang w:val="es-AR"/>
        </w:rPr>
        <w:t>n</w:t>
      </w:r>
      <w:r w:rsidRPr="009737BD">
        <w:rPr>
          <w:rFonts w:ascii="Tahoma" w:hAnsi="Tahoma" w:cs="Tahoma"/>
          <w:spacing w:val="1"/>
          <w:position w:val="-1"/>
          <w:lang w:val="es-AR"/>
        </w:rPr>
        <w:t>u</w:t>
      </w:r>
      <w:r w:rsidRPr="009737BD">
        <w:rPr>
          <w:rFonts w:ascii="Tahoma" w:hAnsi="Tahoma" w:cs="Tahoma"/>
          <w:position w:val="-1"/>
          <w:lang w:val="es-AR"/>
        </w:rPr>
        <w:t>evas</w:t>
      </w:r>
      <w:r w:rsidRPr="009737BD">
        <w:rPr>
          <w:rFonts w:ascii="Tahoma" w:hAnsi="Tahoma" w:cs="Tahoma"/>
          <w:spacing w:val="49"/>
          <w:position w:val="-1"/>
          <w:lang w:val="es-AR"/>
        </w:rPr>
        <w:t xml:space="preserve"> </w:t>
      </w:r>
      <w:r w:rsidRPr="009737BD">
        <w:rPr>
          <w:rFonts w:ascii="Tahoma" w:hAnsi="Tahoma" w:cs="Tahoma"/>
          <w:position w:val="-1"/>
          <w:lang w:val="es-AR"/>
        </w:rPr>
        <w:t>calles</w:t>
      </w:r>
      <w:r w:rsidRPr="009737BD">
        <w:rPr>
          <w:rFonts w:ascii="Tahoma" w:hAnsi="Tahoma" w:cs="Tahoma"/>
          <w:spacing w:val="46"/>
          <w:position w:val="-1"/>
          <w:lang w:val="es-AR"/>
        </w:rPr>
        <w:t xml:space="preserve"> </w:t>
      </w:r>
      <w:r w:rsidRPr="009737BD">
        <w:rPr>
          <w:rFonts w:ascii="Tahoma" w:hAnsi="Tahoma" w:cs="Tahoma"/>
          <w:position w:val="-1"/>
          <w:lang w:val="es-AR"/>
        </w:rPr>
        <w:t>tendrán</w:t>
      </w:r>
      <w:r w:rsidRPr="009737BD">
        <w:rPr>
          <w:rFonts w:ascii="Tahoma" w:hAnsi="Tahoma" w:cs="Tahoma"/>
          <w:spacing w:val="42"/>
          <w:position w:val="-1"/>
          <w:lang w:val="es-AR"/>
        </w:rPr>
        <w:t xml:space="preserve"> </w:t>
      </w:r>
      <w:r w:rsidRPr="009737BD">
        <w:rPr>
          <w:rFonts w:ascii="Tahoma" w:hAnsi="Tahoma" w:cs="Tahoma"/>
          <w:position w:val="-1"/>
          <w:lang w:val="es-AR"/>
        </w:rPr>
        <w:t>los</w:t>
      </w:r>
      <w:r w:rsidRPr="009737BD">
        <w:rPr>
          <w:rFonts w:ascii="Tahoma" w:hAnsi="Tahoma" w:cs="Tahoma"/>
          <w:spacing w:val="48"/>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n</w:t>
      </w:r>
      <w:r w:rsidRPr="009737BD">
        <w:rPr>
          <w:rFonts w:ascii="Tahoma" w:hAnsi="Tahoma" w:cs="Tahoma"/>
          <w:position w:val="-1"/>
          <w:lang w:val="es-AR"/>
        </w:rPr>
        <w:t>cho</w:t>
      </w:r>
      <w:r w:rsidRPr="009737BD">
        <w:rPr>
          <w:rFonts w:ascii="Tahoma" w:hAnsi="Tahoma" w:cs="Tahoma"/>
          <w:spacing w:val="45"/>
          <w:position w:val="-1"/>
          <w:lang w:val="es-AR"/>
        </w:rPr>
        <w:t xml:space="preserve"> </w:t>
      </w:r>
      <w:r w:rsidRPr="009737BD">
        <w:rPr>
          <w:rFonts w:ascii="Tahoma" w:hAnsi="Tahoma" w:cs="Tahoma"/>
          <w:position w:val="-1"/>
          <w:lang w:val="es-AR"/>
        </w:rPr>
        <w:t>míni</w:t>
      </w:r>
      <w:r w:rsidRPr="009737BD">
        <w:rPr>
          <w:rFonts w:ascii="Tahoma" w:hAnsi="Tahoma" w:cs="Tahoma"/>
          <w:spacing w:val="2"/>
          <w:position w:val="-1"/>
          <w:lang w:val="es-AR"/>
        </w:rPr>
        <w:t>m</w:t>
      </w:r>
      <w:r w:rsidRPr="009737BD">
        <w:rPr>
          <w:rFonts w:ascii="Tahoma" w:hAnsi="Tahoma" w:cs="Tahoma"/>
          <w:position w:val="-1"/>
          <w:lang w:val="es-AR"/>
        </w:rPr>
        <w:t>o</w:t>
      </w:r>
      <w:r w:rsidRPr="009737BD">
        <w:rPr>
          <w:rFonts w:ascii="Tahoma" w:hAnsi="Tahoma" w:cs="Tahoma"/>
          <w:spacing w:val="49"/>
          <w:position w:val="-1"/>
          <w:lang w:val="es-AR"/>
        </w:rPr>
        <w:t xml:space="preserve"> </w:t>
      </w:r>
      <w:r w:rsidRPr="009737BD">
        <w:rPr>
          <w:rFonts w:ascii="Tahoma" w:hAnsi="Tahoma" w:cs="Tahoma"/>
          <w:position w:val="-1"/>
          <w:lang w:val="es-AR"/>
        </w:rPr>
        <w:t>fijados</w:t>
      </w:r>
      <w:r w:rsidRPr="009737BD">
        <w:rPr>
          <w:rFonts w:ascii="Tahoma" w:hAnsi="Tahoma" w:cs="Tahoma"/>
          <w:spacing w:val="45"/>
          <w:position w:val="-1"/>
          <w:lang w:val="es-AR"/>
        </w:rPr>
        <w:t xml:space="preserve"> </w:t>
      </w:r>
      <w:r w:rsidRPr="009737BD">
        <w:rPr>
          <w:rFonts w:ascii="Tahoma" w:hAnsi="Tahoma" w:cs="Tahoma"/>
          <w:position w:val="-1"/>
          <w:lang w:val="es-AR"/>
        </w:rPr>
        <w:t>en</w:t>
      </w:r>
      <w:r w:rsidRPr="009737BD">
        <w:rPr>
          <w:rFonts w:ascii="Tahoma" w:hAnsi="Tahoma" w:cs="Tahoma"/>
          <w:spacing w:val="47"/>
          <w:position w:val="-1"/>
          <w:lang w:val="es-AR"/>
        </w:rPr>
        <w:t xml:space="preserve"> </w:t>
      </w:r>
      <w:r w:rsidRPr="009737BD">
        <w:rPr>
          <w:rFonts w:ascii="Tahoma" w:hAnsi="Tahoma" w:cs="Tahoma"/>
          <w:position w:val="-1"/>
          <w:lang w:val="es-AR"/>
        </w:rPr>
        <w:t>el</w:t>
      </w:r>
      <w:r w:rsidRPr="009737BD">
        <w:rPr>
          <w:rFonts w:ascii="Tahoma" w:hAnsi="Tahoma" w:cs="Tahoma"/>
          <w:spacing w:val="47"/>
          <w:position w:val="-1"/>
          <w:lang w:val="es-AR"/>
        </w:rPr>
        <w:t xml:space="preserve"> </w:t>
      </w:r>
      <w:r w:rsidRPr="009737BD">
        <w:rPr>
          <w:rFonts w:ascii="Tahoma" w:hAnsi="Tahoma" w:cs="Tahoma"/>
          <w:position w:val="-1"/>
          <w:lang w:val="es-AR"/>
        </w:rPr>
        <w:t>inci</w:t>
      </w:r>
      <w:r w:rsidRPr="009737BD">
        <w:rPr>
          <w:rFonts w:ascii="Tahoma" w:hAnsi="Tahoma" w:cs="Tahoma"/>
          <w:spacing w:val="2"/>
          <w:position w:val="-1"/>
          <w:lang w:val="es-AR"/>
        </w:rPr>
        <w:t>s</w:t>
      </w:r>
      <w:r w:rsidRPr="009737BD">
        <w:rPr>
          <w:rFonts w:ascii="Tahoma" w:hAnsi="Tahoma" w:cs="Tahoma"/>
          <w:position w:val="-1"/>
          <w:lang w:val="es-AR"/>
        </w:rPr>
        <w:t>o</w:t>
      </w:r>
      <w:r w:rsidRPr="009737BD">
        <w:rPr>
          <w:rFonts w:ascii="Tahoma" w:hAnsi="Tahoma" w:cs="Tahoma"/>
          <w:spacing w:val="45"/>
          <w:position w:val="-1"/>
          <w:lang w:val="es-AR"/>
        </w:rPr>
        <w:t xml:space="preserve"> </w:t>
      </w:r>
      <w:r w:rsidRPr="009737BD">
        <w:rPr>
          <w:rFonts w:ascii="Tahoma" w:hAnsi="Tahoma" w:cs="Tahoma"/>
          <w:spacing w:val="1"/>
          <w:position w:val="-1"/>
          <w:lang w:val="es-AR"/>
        </w:rPr>
        <w:t>I</w:t>
      </w:r>
      <w:r w:rsidRPr="009737BD">
        <w:rPr>
          <w:rFonts w:ascii="Tahoma" w:hAnsi="Tahoma" w:cs="Tahoma"/>
          <w:position w:val="-1"/>
          <w:lang w:val="es-AR"/>
        </w:rPr>
        <w:t>I</w:t>
      </w:r>
      <w:r w:rsidRPr="009737BD">
        <w:rPr>
          <w:rFonts w:ascii="Tahoma" w:hAnsi="Tahoma" w:cs="Tahoma"/>
          <w:spacing w:val="1"/>
          <w:position w:val="-1"/>
          <w:lang w:val="es-AR"/>
        </w:rPr>
        <w:t>I</w:t>
      </w:r>
      <w:r w:rsidRPr="009737BD">
        <w:rPr>
          <w:rFonts w:ascii="Tahoma" w:hAnsi="Tahoma" w:cs="Tahoma"/>
          <w:spacing w:val="-1"/>
          <w:position w:val="-1"/>
          <w:lang w:val="es-AR"/>
        </w:rPr>
        <w:t>.</w:t>
      </w:r>
      <w:r w:rsidRPr="009737BD">
        <w:rPr>
          <w:rFonts w:ascii="Tahoma" w:hAnsi="Tahoma" w:cs="Tahoma"/>
          <w:position w:val="-1"/>
          <w:lang w:val="es-AR"/>
        </w:rPr>
        <w:t>3</w:t>
      </w:r>
      <w:r w:rsidRPr="009737BD">
        <w:rPr>
          <w:rFonts w:ascii="Tahoma" w:hAnsi="Tahoma" w:cs="Tahoma"/>
          <w:spacing w:val="48"/>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a</w:t>
      </w:r>
      <w:r w:rsidRPr="009737BD">
        <w:rPr>
          <w:rFonts w:ascii="Tahoma" w:hAnsi="Tahoma" w:cs="Tahoma"/>
          <w:position w:val="-1"/>
          <w:lang w:val="es-AR"/>
        </w:rPr>
        <w:t>pito</w:t>
      </w:r>
      <w:r w:rsidRPr="009737BD">
        <w:rPr>
          <w:rFonts w:ascii="Tahoma" w:hAnsi="Tahoma" w:cs="Tahoma"/>
          <w:spacing w:val="48"/>
          <w:position w:val="-1"/>
          <w:lang w:val="es-AR"/>
        </w:rPr>
        <w:t xml:space="preserve"> </w:t>
      </w:r>
      <w:r w:rsidRPr="009737BD">
        <w:rPr>
          <w:rFonts w:ascii="Tahoma" w:hAnsi="Tahoma" w:cs="Tahoma"/>
          <w:position w:val="-1"/>
          <w:lang w:val="es-AR"/>
        </w:rPr>
        <w:t>3</w:t>
      </w:r>
      <w:r w:rsidRPr="009737BD">
        <w:rPr>
          <w:rFonts w:ascii="Tahoma" w:hAnsi="Tahoma" w:cs="Tahoma"/>
          <w:spacing w:val="50"/>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e</w:t>
      </w:r>
      <w:r w:rsidRPr="009737BD">
        <w:rPr>
          <w:rFonts w:ascii="Tahoma" w:hAnsi="Tahoma" w:cs="Tahoma"/>
          <w:position w:val="-1"/>
          <w:lang w:val="es-AR"/>
        </w:rPr>
        <w:t>cc</w:t>
      </w:r>
      <w:r w:rsidRPr="009737BD">
        <w:rPr>
          <w:rFonts w:ascii="Tahoma" w:hAnsi="Tahoma" w:cs="Tahoma"/>
          <w:spacing w:val="1"/>
          <w:position w:val="-1"/>
          <w:lang w:val="es-AR"/>
        </w:rPr>
        <w:t>i</w:t>
      </w:r>
      <w:r w:rsidRPr="009737BD">
        <w:rPr>
          <w:rFonts w:ascii="Tahoma" w:hAnsi="Tahoma" w:cs="Tahoma"/>
          <w:position w:val="-1"/>
          <w:lang w:val="es-AR"/>
        </w:rPr>
        <w:t>ón</w:t>
      </w:r>
    </w:p>
    <w:p w:rsidR="001A5F7E" w:rsidRPr="009737BD" w:rsidRDefault="001A5F7E">
      <w:pPr>
        <w:widowControl w:val="0"/>
        <w:autoSpaceDE w:val="0"/>
        <w:autoSpaceDN w:val="0"/>
        <w:adjustRightInd w:val="0"/>
        <w:spacing w:before="8" w:after="0" w:line="266" w:lineRule="exact"/>
        <w:ind w:left="102" w:right="74"/>
        <w:rPr>
          <w:rFonts w:ascii="Tahoma" w:hAnsi="Tahoma" w:cs="Tahoma"/>
          <w:lang w:val="es-AR"/>
        </w:rPr>
      </w:pPr>
      <w:r w:rsidRPr="009737BD">
        <w:rPr>
          <w:rFonts w:ascii="Tahoma" w:hAnsi="Tahoma" w:cs="Tahoma"/>
          <w:lang w:val="es-AR"/>
        </w:rPr>
        <w:t>1estando</w:t>
      </w:r>
      <w:r w:rsidRPr="009737BD">
        <w:rPr>
          <w:rFonts w:ascii="Tahoma" w:hAnsi="Tahoma" w:cs="Tahoma"/>
          <w:spacing w:val="-3"/>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cult</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10"/>
          <w:lang w:val="es-AR"/>
        </w:rPr>
        <w:t xml:space="preserve"> </w:t>
      </w:r>
      <w:r w:rsidRPr="009737BD">
        <w:rPr>
          <w:rFonts w:ascii="Tahoma" w:hAnsi="Tahoma" w:cs="Tahoma"/>
          <w:lang w:val="es-AR"/>
        </w:rPr>
        <w:t>el</w:t>
      </w:r>
      <w:r w:rsidRPr="009737BD">
        <w:rPr>
          <w:rFonts w:ascii="Tahoma" w:hAnsi="Tahoma" w:cs="Tahoma"/>
          <w:spacing w:val="10"/>
          <w:lang w:val="es-AR"/>
        </w:rPr>
        <w:t xml:space="preserve"> </w:t>
      </w:r>
      <w:r w:rsidRPr="009737BD">
        <w:rPr>
          <w:rFonts w:ascii="Tahoma" w:hAnsi="Tahoma" w:cs="Tahoma"/>
          <w:spacing w:val="1"/>
          <w:lang w:val="es-AR"/>
        </w:rPr>
        <w:t>D</w:t>
      </w:r>
      <w:r w:rsidRPr="009737BD">
        <w:rPr>
          <w:rFonts w:ascii="Tahoma" w:hAnsi="Tahoma" w:cs="Tahoma"/>
          <w:lang w:val="es-AR"/>
        </w:rPr>
        <w:t>epartame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10"/>
          <w:lang w:val="es-AR"/>
        </w:rPr>
        <w:t xml:space="preserve"> </w:t>
      </w:r>
      <w:r w:rsidRPr="009737BD">
        <w:rPr>
          <w:rFonts w:ascii="Tahoma" w:hAnsi="Tahoma" w:cs="Tahoma"/>
          <w:lang w:val="es-AR"/>
        </w:rPr>
        <w:t>Ejecutivo</w:t>
      </w:r>
      <w:r w:rsidRPr="009737BD">
        <w:rPr>
          <w:rFonts w:ascii="Tahoma" w:hAnsi="Tahoma" w:cs="Tahoma"/>
          <w:spacing w:val="4"/>
          <w:lang w:val="es-AR"/>
        </w:rPr>
        <w:t xml:space="preserve"> </w:t>
      </w:r>
      <w:r w:rsidRPr="009737BD">
        <w:rPr>
          <w:rFonts w:ascii="Tahoma" w:hAnsi="Tahoma" w:cs="Tahoma"/>
          <w:lang w:val="es-AR"/>
        </w:rPr>
        <w:t>para</w:t>
      </w:r>
      <w:r w:rsidRPr="009737BD">
        <w:rPr>
          <w:rFonts w:ascii="Tahoma" w:hAnsi="Tahoma" w:cs="Tahoma"/>
          <w:spacing w:val="10"/>
          <w:lang w:val="es-AR"/>
        </w:rPr>
        <w:t xml:space="preserve"> </w:t>
      </w:r>
      <w:r w:rsidRPr="009737BD">
        <w:rPr>
          <w:rFonts w:ascii="Tahoma" w:hAnsi="Tahoma" w:cs="Tahoma"/>
          <w:lang w:val="es-AR"/>
        </w:rPr>
        <w:t>fijar</w:t>
      </w:r>
      <w:r w:rsidRPr="009737BD">
        <w:rPr>
          <w:rFonts w:ascii="Tahoma" w:hAnsi="Tahoma" w:cs="Tahoma"/>
          <w:spacing w:val="8"/>
          <w:lang w:val="es-AR"/>
        </w:rPr>
        <w:t xml:space="preserve"> </w:t>
      </w:r>
      <w:r w:rsidRPr="009737BD">
        <w:rPr>
          <w:rFonts w:ascii="Tahoma" w:hAnsi="Tahoma" w:cs="Tahoma"/>
          <w:lang w:val="es-AR"/>
        </w:rPr>
        <w:t>anchos</w:t>
      </w:r>
      <w:r w:rsidRPr="009737BD">
        <w:rPr>
          <w:rFonts w:ascii="Tahoma" w:hAnsi="Tahoma" w:cs="Tahoma"/>
          <w:spacing w:val="6"/>
          <w:lang w:val="es-AR"/>
        </w:rPr>
        <w:t xml:space="preserve"> </w:t>
      </w:r>
      <w:r w:rsidRPr="009737BD">
        <w:rPr>
          <w:rFonts w:ascii="Tahoma" w:hAnsi="Tahoma" w:cs="Tahoma"/>
          <w:lang w:val="es-AR"/>
        </w:rPr>
        <w:t>superiores.-</w:t>
      </w:r>
      <w:r w:rsidRPr="009737BD">
        <w:rPr>
          <w:rFonts w:ascii="Tahoma" w:hAnsi="Tahoma" w:cs="Tahoma"/>
          <w:spacing w:val="2"/>
          <w:lang w:val="es-AR"/>
        </w:rPr>
        <w:t xml:space="preserve"> </w:t>
      </w:r>
      <w:r w:rsidRPr="009737BD">
        <w:rPr>
          <w:rFonts w:ascii="Tahoma" w:hAnsi="Tahoma" w:cs="Tahoma"/>
          <w:lang w:val="es-AR"/>
        </w:rPr>
        <w:t>Debe</w:t>
      </w:r>
      <w:r w:rsidRPr="009737BD">
        <w:rPr>
          <w:rFonts w:ascii="Tahoma" w:hAnsi="Tahoma" w:cs="Tahoma"/>
          <w:spacing w:val="1"/>
          <w:lang w:val="es-AR"/>
        </w:rPr>
        <w:t>r</w:t>
      </w:r>
      <w:r w:rsidRPr="009737BD">
        <w:rPr>
          <w:rFonts w:ascii="Tahoma" w:hAnsi="Tahoma" w:cs="Tahoma"/>
          <w:lang w:val="es-AR"/>
        </w:rPr>
        <w:t>án</w:t>
      </w:r>
      <w:r w:rsidRPr="009737BD">
        <w:rPr>
          <w:rFonts w:ascii="Tahoma" w:hAnsi="Tahoma" w:cs="Tahoma"/>
          <w:spacing w:val="6"/>
          <w:lang w:val="es-AR"/>
        </w:rPr>
        <w:t xml:space="preserve"> </w:t>
      </w:r>
      <w:r w:rsidRPr="009737BD">
        <w:rPr>
          <w:rFonts w:ascii="Tahoma" w:hAnsi="Tahoma" w:cs="Tahoma"/>
          <w:lang w:val="es-AR"/>
        </w:rPr>
        <w:t>ser</w:t>
      </w:r>
      <w:r w:rsidRPr="009737BD">
        <w:rPr>
          <w:rFonts w:ascii="Tahoma" w:hAnsi="Tahoma" w:cs="Tahoma"/>
          <w:spacing w:val="9"/>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 xml:space="preserve">lo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sible</w:t>
      </w:r>
      <w:r w:rsidRPr="009737BD">
        <w:rPr>
          <w:rFonts w:ascii="Tahoma" w:hAnsi="Tahoma" w:cs="Tahoma"/>
          <w:spacing w:val="-4"/>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ntinu</w:t>
      </w:r>
      <w:r w:rsidRPr="009737BD">
        <w:rPr>
          <w:rFonts w:ascii="Tahoma" w:hAnsi="Tahoma" w:cs="Tahoma"/>
          <w:spacing w:val="1"/>
          <w:lang w:val="es-AR"/>
        </w:rPr>
        <w:t>a</w:t>
      </w:r>
      <w:r w:rsidRPr="009737BD">
        <w:rPr>
          <w:rFonts w:ascii="Tahoma" w:hAnsi="Tahoma" w:cs="Tahoma"/>
          <w:lang w:val="es-AR"/>
        </w:rPr>
        <w:t xml:space="preserve">ción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o</w:t>
      </w:r>
      <w:r w:rsidRPr="009737BD">
        <w:rPr>
          <w:rFonts w:ascii="Tahoma" w:hAnsi="Tahoma" w:cs="Tahoma"/>
          <w:lang w:val="es-AR"/>
        </w:rPr>
        <w:t>tra</w:t>
      </w:r>
      <w:r w:rsidRPr="009737BD">
        <w:rPr>
          <w:rFonts w:ascii="Tahoma" w:hAnsi="Tahoma" w:cs="Tahoma"/>
          <w:spacing w:val="-1"/>
          <w:lang w:val="es-AR"/>
        </w:rPr>
        <w:t xml:space="preserve"> </w:t>
      </w:r>
      <w:r w:rsidRPr="009737BD">
        <w:rPr>
          <w:rFonts w:ascii="Tahoma" w:hAnsi="Tahoma" w:cs="Tahoma"/>
          <w:lang w:val="es-AR"/>
        </w:rPr>
        <w:t>ya</w:t>
      </w:r>
      <w:r w:rsidRPr="009737BD">
        <w:rPr>
          <w:rFonts w:ascii="Tahoma" w:hAnsi="Tahoma" w:cs="Tahoma"/>
          <w:spacing w:val="-1"/>
          <w:lang w:val="es-AR"/>
        </w:rPr>
        <w:t xml:space="preserve"> </w:t>
      </w:r>
      <w:r w:rsidRPr="009737BD">
        <w:rPr>
          <w:rFonts w:ascii="Tahoma" w:hAnsi="Tahoma" w:cs="Tahoma"/>
          <w:lang w:val="es-AR"/>
        </w:rPr>
        <w:t>existen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lang w:val="es-AR"/>
        </w:rPr>
        <w:t>y m</w:t>
      </w:r>
      <w:r w:rsidRPr="009737BD">
        <w:rPr>
          <w:rFonts w:ascii="Tahoma" w:hAnsi="Tahoma" w:cs="Tahoma"/>
          <w:spacing w:val="1"/>
          <w:lang w:val="es-AR"/>
        </w:rPr>
        <w:t>a</w:t>
      </w:r>
      <w:r w:rsidRPr="009737BD">
        <w:rPr>
          <w:rFonts w:ascii="Tahoma" w:hAnsi="Tahoma" w:cs="Tahoma"/>
          <w:lang w:val="es-AR"/>
        </w:rPr>
        <w:t>nte</w:t>
      </w:r>
      <w:r w:rsidRPr="009737BD">
        <w:rPr>
          <w:rFonts w:ascii="Tahoma" w:hAnsi="Tahoma" w:cs="Tahoma"/>
          <w:spacing w:val="1"/>
          <w:lang w:val="es-AR"/>
        </w:rPr>
        <w:t>n</w:t>
      </w:r>
      <w:r w:rsidRPr="009737BD">
        <w:rPr>
          <w:rFonts w:ascii="Tahoma" w:hAnsi="Tahoma" w:cs="Tahoma"/>
          <w:lang w:val="es-AR"/>
        </w:rPr>
        <w:t>er</w:t>
      </w:r>
      <w:r w:rsidRPr="009737BD">
        <w:rPr>
          <w:rFonts w:ascii="Tahoma" w:hAnsi="Tahoma" w:cs="Tahoma"/>
          <w:spacing w:val="-2"/>
          <w:lang w:val="es-AR"/>
        </w:rPr>
        <w:t xml:space="preserve"> </w:t>
      </w:r>
      <w:r w:rsidRPr="009737BD">
        <w:rPr>
          <w:rFonts w:ascii="Tahoma" w:hAnsi="Tahoma" w:cs="Tahoma"/>
          <w:lang w:val="es-AR"/>
        </w:rPr>
        <w:t>su</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ch</w:t>
      </w:r>
      <w:r w:rsidRPr="009737BD">
        <w:rPr>
          <w:rFonts w:ascii="Tahoma" w:hAnsi="Tahoma" w:cs="Tahoma"/>
          <w:spacing w:val="1"/>
          <w:lang w:val="es-AR"/>
        </w:rPr>
        <w:t>o</w:t>
      </w:r>
      <w:r w:rsidRPr="009737BD">
        <w:rPr>
          <w:rFonts w:ascii="Tahoma" w:hAnsi="Tahoma" w:cs="Tahoma"/>
          <w:lang w:val="es-AR"/>
        </w:rPr>
        <w:t>.</w:t>
      </w:r>
    </w:p>
    <w:p w:rsidR="001A5F7E" w:rsidRPr="009737BD" w:rsidRDefault="001A5F7E">
      <w:pPr>
        <w:widowControl w:val="0"/>
        <w:autoSpaceDE w:val="0"/>
        <w:autoSpaceDN w:val="0"/>
        <w:adjustRightInd w:val="0"/>
        <w:spacing w:after="0" w:line="258" w:lineRule="exact"/>
        <w:ind w:left="102" w:right="76"/>
        <w:jc w:val="both"/>
        <w:rPr>
          <w:rFonts w:ascii="Tahoma" w:hAnsi="Tahoma" w:cs="Tahoma"/>
          <w:lang w:val="es-AR"/>
        </w:rPr>
      </w:pPr>
      <w:r w:rsidRPr="009737BD">
        <w:rPr>
          <w:rFonts w:ascii="Tahoma" w:hAnsi="Tahoma" w:cs="Tahoma"/>
          <w:position w:val="-1"/>
          <w:lang w:val="es-AR"/>
        </w:rPr>
        <w:t>La</w:t>
      </w:r>
      <w:r w:rsidRPr="009737BD">
        <w:rPr>
          <w:rFonts w:ascii="Tahoma" w:hAnsi="Tahoma" w:cs="Tahoma"/>
          <w:spacing w:val="19"/>
          <w:position w:val="-1"/>
          <w:lang w:val="es-AR"/>
        </w:rPr>
        <w:t xml:space="preserve"> </w:t>
      </w:r>
      <w:r w:rsidRPr="009737BD">
        <w:rPr>
          <w:rFonts w:ascii="Tahoma" w:hAnsi="Tahoma" w:cs="Tahoma"/>
          <w:position w:val="-1"/>
          <w:lang w:val="es-AR"/>
        </w:rPr>
        <w:t>continu</w:t>
      </w:r>
      <w:r w:rsidRPr="009737BD">
        <w:rPr>
          <w:rFonts w:ascii="Tahoma" w:hAnsi="Tahoma" w:cs="Tahoma"/>
          <w:spacing w:val="2"/>
          <w:position w:val="-1"/>
          <w:lang w:val="es-AR"/>
        </w:rPr>
        <w:t>i</w:t>
      </w:r>
      <w:r w:rsidRPr="009737BD">
        <w:rPr>
          <w:rFonts w:ascii="Tahoma" w:hAnsi="Tahoma" w:cs="Tahoma"/>
          <w:spacing w:val="1"/>
          <w:position w:val="-1"/>
          <w:lang w:val="es-AR"/>
        </w:rPr>
        <w:t>d</w:t>
      </w:r>
      <w:r w:rsidRPr="009737BD">
        <w:rPr>
          <w:rFonts w:ascii="Tahoma" w:hAnsi="Tahoma" w:cs="Tahoma"/>
          <w:position w:val="-1"/>
          <w:lang w:val="es-AR"/>
        </w:rPr>
        <w:t>ad</w:t>
      </w:r>
      <w:r w:rsidRPr="009737BD">
        <w:rPr>
          <w:rFonts w:ascii="Tahoma" w:hAnsi="Tahoma" w:cs="Tahoma"/>
          <w:spacing w:val="19"/>
          <w:position w:val="-1"/>
          <w:lang w:val="es-AR"/>
        </w:rPr>
        <w:t xml:space="preserve"> </w:t>
      </w:r>
      <w:r w:rsidRPr="009737BD">
        <w:rPr>
          <w:rFonts w:ascii="Tahoma" w:hAnsi="Tahoma" w:cs="Tahoma"/>
          <w:position w:val="-1"/>
          <w:lang w:val="es-AR"/>
        </w:rPr>
        <w:t>de</w:t>
      </w:r>
      <w:r w:rsidRPr="009737BD">
        <w:rPr>
          <w:rFonts w:ascii="Tahoma" w:hAnsi="Tahoma" w:cs="Tahoma"/>
          <w:spacing w:val="23"/>
          <w:position w:val="-1"/>
          <w:lang w:val="es-AR"/>
        </w:rPr>
        <w:t xml:space="preserve"> </w:t>
      </w:r>
      <w:r w:rsidRPr="009737BD">
        <w:rPr>
          <w:rFonts w:ascii="Tahoma" w:hAnsi="Tahoma" w:cs="Tahoma"/>
          <w:position w:val="-1"/>
          <w:lang w:val="es-AR"/>
        </w:rPr>
        <w:t>las</w:t>
      </w:r>
      <w:r w:rsidRPr="009737BD">
        <w:rPr>
          <w:rFonts w:ascii="Tahoma" w:hAnsi="Tahoma" w:cs="Tahoma"/>
          <w:spacing w:val="23"/>
          <w:position w:val="-1"/>
          <w:lang w:val="es-AR"/>
        </w:rPr>
        <w:t xml:space="preserve"> </w:t>
      </w:r>
      <w:r w:rsidRPr="009737BD">
        <w:rPr>
          <w:rFonts w:ascii="Tahoma" w:hAnsi="Tahoma" w:cs="Tahoma"/>
          <w:spacing w:val="1"/>
          <w:position w:val="-1"/>
          <w:lang w:val="es-AR"/>
        </w:rPr>
        <w:t>n</w:t>
      </w:r>
      <w:r w:rsidRPr="009737BD">
        <w:rPr>
          <w:rFonts w:ascii="Tahoma" w:hAnsi="Tahoma" w:cs="Tahoma"/>
          <w:position w:val="-1"/>
          <w:lang w:val="es-AR"/>
        </w:rPr>
        <w:t>uevas</w:t>
      </w:r>
      <w:r w:rsidRPr="009737BD">
        <w:rPr>
          <w:rFonts w:ascii="Tahoma" w:hAnsi="Tahoma" w:cs="Tahoma"/>
          <w:spacing w:val="24"/>
          <w:position w:val="-1"/>
          <w:lang w:val="es-AR"/>
        </w:rPr>
        <w:t xml:space="preserve"> </w:t>
      </w:r>
      <w:r w:rsidRPr="009737BD">
        <w:rPr>
          <w:rFonts w:ascii="Tahoma" w:hAnsi="Tahoma" w:cs="Tahoma"/>
          <w:position w:val="-1"/>
          <w:lang w:val="es-AR"/>
        </w:rPr>
        <w:t>V</w:t>
      </w:r>
      <w:r w:rsidRPr="009737BD">
        <w:rPr>
          <w:rFonts w:ascii="Tahoma" w:hAnsi="Tahoma" w:cs="Tahoma"/>
          <w:spacing w:val="2"/>
          <w:position w:val="-1"/>
          <w:lang w:val="es-AR"/>
        </w:rPr>
        <w:t>í</w:t>
      </w:r>
      <w:r w:rsidRPr="009737BD">
        <w:rPr>
          <w:rFonts w:ascii="Tahoma" w:hAnsi="Tahoma" w:cs="Tahoma"/>
          <w:position w:val="-1"/>
          <w:lang w:val="es-AR"/>
        </w:rPr>
        <w:t>as</w:t>
      </w:r>
      <w:r w:rsidRPr="009737BD">
        <w:rPr>
          <w:rFonts w:ascii="Tahoma" w:hAnsi="Tahoma" w:cs="Tahoma"/>
          <w:spacing w:val="23"/>
          <w:position w:val="-1"/>
          <w:lang w:val="es-AR"/>
        </w:rPr>
        <w:t xml:space="preserve"> </w:t>
      </w:r>
      <w:r w:rsidRPr="009737BD">
        <w:rPr>
          <w:rFonts w:ascii="Tahoma" w:hAnsi="Tahoma" w:cs="Tahoma"/>
          <w:position w:val="-1"/>
          <w:lang w:val="es-AR"/>
        </w:rPr>
        <w:t>sólo</w:t>
      </w:r>
      <w:r w:rsidRPr="009737BD">
        <w:rPr>
          <w:rFonts w:ascii="Tahoma" w:hAnsi="Tahoma" w:cs="Tahoma"/>
          <w:spacing w:val="21"/>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odrá</w:t>
      </w:r>
      <w:r w:rsidRPr="009737BD">
        <w:rPr>
          <w:rFonts w:ascii="Tahoma" w:hAnsi="Tahoma" w:cs="Tahoma"/>
          <w:spacing w:val="22"/>
          <w:position w:val="-1"/>
          <w:lang w:val="es-AR"/>
        </w:rPr>
        <w:t xml:space="preserve"> </w:t>
      </w:r>
      <w:r w:rsidRPr="009737BD">
        <w:rPr>
          <w:rFonts w:ascii="Tahoma" w:hAnsi="Tahoma" w:cs="Tahoma"/>
          <w:position w:val="-1"/>
          <w:lang w:val="es-AR"/>
        </w:rPr>
        <w:t>ser</w:t>
      </w:r>
      <w:r w:rsidRPr="009737BD">
        <w:rPr>
          <w:rFonts w:ascii="Tahoma" w:hAnsi="Tahoma" w:cs="Tahoma"/>
          <w:spacing w:val="22"/>
          <w:position w:val="-1"/>
          <w:lang w:val="es-AR"/>
        </w:rPr>
        <w:t xml:space="preserve"> </w:t>
      </w:r>
      <w:r w:rsidRPr="009737BD">
        <w:rPr>
          <w:rFonts w:ascii="Tahoma" w:hAnsi="Tahoma" w:cs="Tahoma"/>
          <w:position w:val="-1"/>
          <w:lang w:val="es-AR"/>
        </w:rPr>
        <w:t>inter</w:t>
      </w:r>
      <w:r w:rsidRPr="009737BD">
        <w:rPr>
          <w:rFonts w:ascii="Tahoma" w:hAnsi="Tahoma" w:cs="Tahoma"/>
          <w:spacing w:val="1"/>
          <w:position w:val="-1"/>
          <w:lang w:val="es-AR"/>
        </w:rPr>
        <w:t>r</w:t>
      </w:r>
      <w:r w:rsidRPr="009737BD">
        <w:rPr>
          <w:rFonts w:ascii="Tahoma" w:hAnsi="Tahoma" w:cs="Tahoma"/>
          <w:position w:val="-1"/>
          <w:lang w:val="es-AR"/>
        </w:rPr>
        <w:t>u</w:t>
      </w:r>
      <w:r w:rsidRPr="009737BD">
        <w:rPr>
          <w:rFonts w:ascii="Tahoma" w:hAnsi="Tahoma" w:cs="Tahoma"/>
          <w:spacing w:val="2"/>
          <w:position w:val="-1"/>
          <w:lang w:val="es-AR"/>
        </w:rPr>
        <w:t>m</w:t>
      </w:r>
      <w:r w:rsidRPr="009737BD">
        <w:rPr>
          <w:rFonts w:ascii="Tahoma" w:hAnsi="Tahoma" w:cs="Tahoma"/>
          <w:position w:val="-1"/>
          <w:lang w:val="es-AR"/>
        </w:rPr>
        <w:t>pida</w:t>
      </w:r>
      <w:r w:rsidRPr="009737BD">
        <w:rPr>
          <w:rFonts w:ascii="Tahoma" w:hAnsi="Tahoma" w:cs="Tahoma"/>
          <w:spacing w:val="21"/>
          <w:position w:val="-1"/>
          <w:lang w:val="es-AR"/>
        </w:rPr>
        <w:t xml:space="preserve"> </w:t>
      </w:r>
      <w:r w:rsidRPr="009737BD">
        <w:rPr>
          <w:rFonts w:ascii="Tahoma" w:hAnsi="Tahoma" w:cs="Tahoma"/>
          <w:position w:val="-1"/>
          <w:lang w:val="es-AR"/>
        </w:rPr>
        <w:t>al</w:t>
      </w:r>
      <w:r w:rsidRPr="009737BD">
        <w:rPr>
          <w:rFonts w:ascii="Tahoma" w:hAnsi="Tahoma" w:cs="Tahoma"/>
          <w:spacing w:val="25"/>
          <w:position w:val="-1"/>
          <w:lang w:val="es-AR"/>
        </w:rPr>
        <w:t xml:space="preserve"> </w:t>
      </w:r>
      <w:r w:rsidRPr="009737BD">
        <w:rPr>
          <w:rFonts w:ascii="Tahoma" w:hAnsi="Tahoma" w:cs="Tahoma"/>
          <w:position w:val="-1"/>
          <w:lang w:val="es-AR"/>
        </w:rPr>
        <w:t>ser</w:t>
      </w:r>
      <w:r w:rsidRPr="009737BD">
        <w:rPr>
          <w:rFonts w:ascii="Tahoma" w:hAnsi="Tahoma" w:cs="Tahoma"/>
          <w:spacing w:val="22"/>
          <w:position w:val="-1"/>
          <w:lang w:val="es-AR"/>
        </w:rPr>
        <w:t xml:space="preserve"> </w:t>
      </w:r>
      <w:r w:rsidRPr="009737BD">
        <w:rPr>
          <w:rFonts w:ascii="Tahoma" w:hAnsi="Tahoma" w:cs="Tahoma"/>
          <w:spacing w:val="2"/>
          <w:position w:val="-1"/>
          <w:lang w:val="es-AR"/>
        </w:rPr>
        <w:t>i</w:t>
      </w:r>
      <w:r w:rsidRPr="009737BD">
        <w:rPr>
          <w:rFonts w:ascii="Tahoma" w:hAnsi="Tahoma" w:cs="Tahoma"/>
          <w:position w:val="-1"/>
          <w:lang w:val="es-AR"/>
        </w:rPr>
        <w:t>nte</w:t>
      </w:r>
      <w:r w:rsidRPr="009737BD">
        <w:rPr>
          <w:rFonts w:ascii="Tahoma" w:hAnsi="Tahoma" w:cs="Tahoma"/>
          <w:spacing w:val="1"/>
          <w:position w:val="-1"/>
          <w:lang w:val="es-AR"/>
        </w:rPr>
        <w:t>r</w:t>
      </w:r>
      <w:r w:rsidRPr="009737BD">
        <w:rPr>
          <w:rFonts w:ascii="Tahoma" w:hAnsi="Tahoma" w:cs="Tahoma"/>
          <w:position w:val="-1"/>
          <w:lang w:val="es-AR"/>
        </w:rPr>
        <w:t>cepta</w:t>
      </w:r>
      <w:r w:rsidRPr="009737BD">
        <w:rPr>
          <w:rFonts w:ascii="Tahoma" w:hAnsi="Tahoma" w:cs="Tahoma"/>
          <w:spacing w:val="1"/>
          <w:position w:val="-1"/>
          <w:lang w:val="es-AR"/>
        </w:rPr>
        <w:t>d</w:t>
      </w:r>
      <w:r w:rsidRPr="009737BD">
        <w:rPr>
          <w:rFonts w:ascii="Tahoma" w:hAnsi="Tahoma" w:cs="Tahoma"/>
          <w:position w:val="-1"/>
          <w:lang w:val="es-AR"/>
        </w:rPr>
        <w:t>a</w:t>
      </w:r>
      <w:r w:rsidRPr="009737BD">
        <w:rPr>
          <w:rFonts w:ascii="Tahoma" w:hAnsi="Tahoma" w:cs="Tahoma"/>
          <w:spacing w:val="23"/>
          <w:position w:val="-1"/>
          <w:lang w:val="es-AR"/>
        </w:rPr>
        <w:t xml:space="preserve"> </w:t>
      </w:r>
      <w:r w:rsidRPr="009737BD">
        <w:rPr>
          <w:rFonts w:ascii="Tahoma" w:hAnsi="Tahoma" w:cs="Tahoma"/>
          <w:position w:val="-1"/>
          <w:lang w:val="es-AR"/>
        </w:rPr>
        <w:t>por</w:t>
      </w:r>
      <w:r w:rsidRPr="009737BD">
        <w:rPr>
          <w:rFonts w:ascii="Tahoma" w:hAnsi="Tahoma" w:cs="Tahoma"/>
          <w:spacing w:val="22"/>
          <w:position w:val="-1"/>
          <w:lang w:val="es-AR"/>
        </w:rPr>
        <w:t xml:space="preserve"> </w:t>
      </w:r>
      <w:r w:rsidRPr="009737BD">
        <w:rPr>
          <w:rFonts w:ascii="Tahoma" w:hAnsi="Tahoma" w:cs="Tahoma"/>
          <w:position w:val="-1"/>
          <w:lang w:val="es-AR"/>
        </w:rPr>
        <w:t>vías</w:t>
      </w:r>
    </w:p>
    <w:p w:rsidR="001A5F7E" w:rsidRPr="009737BD" w:rsidRDefault="001A5F7E">
      <w:pPr>
        <w:widowControl w:val="0"/>
        <w:autoSpaceDE w:val="0"/>
        <w:autoSpaceDN w:val="0"/>
        <w:adjustRightInd w:val="0"/>
        <w:spacing w:before="8" w:after="0" w:line="266" w:lineRule="exact"/>
        <w:ind w:left="102" w:right="71"/>
        <w:jc w:val="both"/>
        <w:rPr>
          <w:rFonts w:ascii="Tahoma" w:hAnsi="Tahoma" w:cs="Tahoma"/>
          <w:lang w:val="es-AR"/>
        </w:rPr>
      </w:pPr>
      <w:r w:rsidRPr="009737BD">
        <w:rPr>
          <w:rFonts w:ascii="Tahoma" w:hAnsi="Tahoma" w:cs="Tahoma"/>
          <w:lang w:val="es-AR"/>
        </w:rPr>
        <w:t>férreas,</w:t>
      </w:r>
      <w:r w:rsidRPr="009737BD">
        <w:rPr>
          <w:rFonts w:ascii="Tahoma" w:hAnsi="Tahoma" w:cs="Tahoma"/>
          <w:spacing w:val="17"/>
          <w:lang w:val="es-AR"/>
        </w:rPr>
        <w:t xml:space="preserve"> </w:t>
      </w:r>
      <w:r w:rsidRPr="009737BD">
        <w:rPr>
          <w:rFonts w:ascii="Tahoma" w:hAnsi="Tahoma" w:cs="Tahoma"/>
          <w:lang w:val="es-AR"/>
        </w:rPr>
        <w:t>canales,</w:t>
      </w:r>
      <w:r w:rsidRPr="009737BD">
        <w:rPr>
          <w:rFonts w:ascii="Tahoma" w:hAnsi="Tahoma" w:cs="Tahoma"/>
          <w:spacing w:val="22"/>
          <w:lang w:val="es-AR"/>
        </w:rPr>
        <w:t xml:space="preserve"> </w:t>
      </w:r>
      <w:r w:rsidRPr="009737BD">
        <w:rPr>
          <w:rFonts w:ascii="Tahoma" w:hAnsi="Tahoma" w:cs="Tahoma"/>
          <w:lang w:val="es-AR"/>
        </w:rPr>
        <w:t>rutas,</w:t>
      </w:r>
      <w:r w:rsidRPr="009737BD">
        <w:rPr>
          <w:rFonts w:ascii="Tahoma" w:hAnsi="Tahoma" w:cs="Tahoma"/>
          <w:spacing w:val="25"/>
          <w:lang w:val="es-AR"/>
        </w:rPr>
        <w:t xml:space="preserve"> </w:t>
      </w:r>
      <w:r w:rsidRPr="009737BD">
        <w:rPr>
          <w:rFonts w:ascii="Tahoma" w:hAnsi="Tahoma" w:cs="Tahoma"/>
          <w:lang w:val="es-AR"/>
        </w:rPr>
        <w:t>acc</w:t>
      </w:r>
      <w:r w:rsidRPr="009737BD">
        <w:rPr>
          <w:rFonts w:ascii="Tahoma" w:hAnsi="Tahoma" w:cs="Tahoma"/>
          <w:spacing w:val="1"/>
          <w:lang w:val="es-AR"/>
        </w:rPr>
        <w:t>i</w:t>
      </w:r>
      <w:r w:rsidRPr="009737BD">
        <w:rPr>
          <w:rFonts w:ascii="Tahoma" w:hAnsi="Tahoma" w:cs="Tahoma"/>
          <w:lang w:val="es-AR"/>
        </w:rPr>
        <w:t>dentes</w:t>
      </w:r>
      <w:r w:rsidRPr="009737BD">
        <w:rPr>
          <w:rFonts w:ascii="Tahoma" w:hAnsi="Tahoma" w:cs="Tahoma"/>
          <w:spacing w:val="27"/>
          <w:lang w:val="es-AR"/>
        </w:rPr>
        <w:t xml:space="preserve"> </w:t>
      </w:r>
      <w:r w:rsidRPr="009737BD">
        <w:rPr>
          <w:rFonts w:ascii="Tahoma" w:hAnsi="Tahoma" w:cs="Tahoma"/>
          <w:lang w:val="es-AR"/>
        </w:rPr>
        <w:t>topográf</w:t>
      </w:r>
      <w:r w:rsidRPr="009737BD">
        <w:rPr>
          <w:rFonts w:ascii="Tahoma" w:hAnsi="Tahoma" w:cs="Tahoma"/>
          <w:spacing w:val="1"/>
          <w:lang w:val="es-AR"/>
        </w:rPr>
        <w:t>ic</w:t>
      </w:r>
      <w:r w:rsidRPr="009737BD">
        <w:rPr>
          <w:rFonts w:ascii="Tahoma" w:hAnsi="Tahoma" w:cs="Tahoma"/>
          <w:lang w:val="es-AR"/>
        </w:rPr>
        <w:t>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2"/>
          <w:lang w:val="es-AR"/>
        </w:rPr>
        <w:t xml:space="preserve"> </w:t>
      </w:r>
      <w:r w:rsidRPr="009737BD">
        <w:rPr>
          <w:rFonts w:ascii="Tahoma" w:hAnsi="Tahoma" w:cs="Tahoma"/>
          <w:lang w:val="es-AR"/>
        </w:rPr>
        <w:t>salvo</w:t>
      </w:r>
      <w:r w:rsidRPr="009737BD">
        <w:rPr>
          <w:rFonts w:ascii="Tahoma" w:hAnsi="Tahoma" w:cs="Tahoma"/>
          <w:spacing w:val="25"/>
          <w:lang w:val="es-AR"/>
        </w:rPr>
        <w:t xml:space="preserve"> </w:t>
      </w:r>
      <w:r w:rsidRPr="009737BD">
        <w:rPr>
          <w:rFonts w:ascii="Tahoma" w:hAnsi="Tahoma" w:cs="Tahoma"/>
          <w:lang w:val="es-AR"/>
        </w:rPr>
        <w:t>que</w:t>
      </w:r>
      <w:r w:rsidRPr="009737BD">
        <w:rPr>
          <w:rFonts w:ascii="Tahoma" w:hAnsi="Tahoma" w:cs="Tahoma"/>
          <w:spacing w:val="26"/>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29"/>
          <w:lang w:val="es-AR"/>
        </w:rPr>
        <w:t xml:space="preserve"> </w:t>
      </w:r>
      <w:r w:rsidRPr="009737BD">
        <w:rPr>
          <w:rFonts w:ascii="Tahoma" w:hAnsi="Tahoma" w:cs="Tahoma"/>
          <w:lang w:val="es-AR"/>
        </w:rPr>
        <w:t>impracticabilidad</w:t>
      </w:r>
      <w:r w:rsidRPr="009737BD">
        <w:rPr>
          <w:rFonts w:ascii="Tahoma" w:hAnsi="Tahoma" w:cs="Tahoma"/>
          <w:spacing w:val="15"/>
          <w:lang w:val="es-AR"/>
        </w:rPr>
        <w:t xml:space="preserve"> </w:t>
      </w:r>
      <w:r w:rsidRPr="009737BD">
        <w:rPr>
          <w:rFonts w:ascii="Tahoma" w:hAnsi="Tahoma" w:cs="Tahoma"/>
          <w:lang w:val="es-AR"/>
        </w:rPr>
        <w:t>fundada</w:t>
      </w:r>
      <w:r w:rsidRPr="009737BD">
        <w:rPr>
          <w:rFonts w:ascii="Tahoma" w:hAnsi="Tahoma" w:cs="Tahoma"/>
          <w:spacing w:val="22"/>
          <w:lang w:val="es-AR"/>
        </w:rPr>
        <w:t xml:space="preserve"> </w:t>
      </w:r>
      <w:r w:rsidRPr="009737BD">
        <w:rPr>
          <w:rFonts w:ascii="Tahoma" w:hAnsi="Tahoma" w:cs="Tahoma"/>
          <w:spacing w:val="2"/>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 xml:space="preserve">esta </w:t>
      </w:r>
      <w:r w:rsidRPr="009737BD">
        <w:rPr>
          <w:rFonts w:ascii="Tahoma" w:hAnsi="Tahoma" w:cs="Tahoma"/>
          <w:spacing w:val="-30"/>
          <w:lang w:val="es-AR"/>
        </w:rPr>
        <w:t xml:space="preserve"> </w:t>
      </w:r>
      <w:r w:rsidRPr="009737BD">
        <w:rPr>
          <w:rFonts w:ascii="Tahoma" w:hAnsi="Tahoma" w:cs="Tahoma"/>
          <w:lang w:val="es-AR"/>
        </w:rPr>
        <w:t>medida</w:t>
      </w:r>
      <w:r w:rsidRPr="009737BD">
        <w:rPr>
          <w:rFonts w:ascii="Tahoma" w:hAnsi="Tahoma" w:cs="Tahoma"/>
          <w:spacing w:val="27"/>
          <w:lang w:val="es-AR"/>
        </w:rPr>
        <w:t xml:space="preserve"> </w:t>
      </w:r>
      <w:r w:rsidRPr="009737BD">
        <w:rPr>
          <w:rFonts w:ascii="Tahoma" w:hAnsi="Tahoma" w:cs="Tahoma"/>
          <w:lang w:val="es-AR"/>
        </w:rPr>
        <w:t>aconse</w:t>
      </w:r>
      <w:r w:rsidRPr="009737BD">
        <w:rPr>
          <w:rFonts w:ascii="Tahoma" w:hAnsi="Tahoma" w:cs="Tahoma"/>
          <w:spacing w:val="2"/>
          <w:lang w:val="es-AR"/>
        </w:rPr>
        <w:t>j</w:t>
      </w:r>
      <w:r w:rsidRPr="009737BD">
        <w:rPr>
          <w:rFonts w:ascii="Tahoma" w:hAnsi="Tahoma" w:cs="Tahoma"/>
          <w:lang w:val="es-AR"/>
        </w:rPr>
        <w:t>e</w:t>
      </w:r>
      <w:r w:rsidRPr="009737BD">
        <w:rPr>
          <w:rFonts w:ascii="Tahoma" w:hAnsi="Tahoma" w:cs="Tahoma"/>
          <w:spacing w:val="25"/>
          <w:lang w:val="es-AR"/>
        </w:rPr>
        <w:t xml:space="preserve"> </w:t>
      </w:r>
      <w:r w:rsidRPr="009737BD">
        <w:rPr>
          <w:rFonts w:ascii="Tahoma" w:hAnsi="Tahoma" w:cs="Tahoma"/>
          <w:lang w:val="es-AR"/>
        </w:rPr>
        <w:t>lo</w:t>
      </w:r>
      <w:r w:rsidRPr="009737BD">
        <w:rPr>
          <w:rFonts w:ascii="Tahoma" w:hAnsi="Tahoma" w:cs="Tahoma"/>
          <w:spacing w:val="32"/>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trar</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30"/>
          <w:lang w:val="es-AR"/>
        </w:rPr>
        <w:t xml:space="preserve"> </w:t>
      </w:r>
      <w:r w:rsidRPr="009737BD">
        <w:rPr>
          <w:rFonts w:ascii="Tahoma" w:hAnsi="Tahoma" w:cs="Tahoma"/>
          <w:lang w:val="es-AR"/>
        </w:rPr>
        <w:t>caso</w:t>
      </w:r>
      <w:r w:rsidRPr="009737BD">
        <w:rPr>
          <w:rFonts w:ascii="Tahoma" w:hAnsi="Tahoma" w:cs="Tahoma"/>
          <w:spacing w:val="28"/>
          <w:lang w:val="es-AR"/>
        </w:rPr>
        <w:t xml:space="preserve"> </w:t>
      </w:r>
      <w:r w:rsidRPr="009737BD">
        <w:rPr>
          <w:rFonts w:ascii="Tahoma" w:hAnsi="Tahoma" w:cs="Tahoma"/>
          <w:lang w:val="es-AR"/>
        </w:rPr>
        <w:t>que</w:t>
      </w:r>
      <w:r w:rsidRPr="009737BD">
        <w:rPr>
          <w:rFonts w:ascii="Tahoma" w:hAnsi="Tahoma" w:cs="Tahoma"/>
          <w:spacing w:val="30"/>
          <w:lang w:val="es-AR"/>
        </w:rPr>
        <w:t xml:space="preserve"> </w:t>
      </w:r>
      <w:r w:rsidRPr="009737BD">
        <w:rPr>
          <w:rFonts w:ascii="Tahoma" w:hAnsi="Tahoma" w:cs="Tahoma"/>
          <w:lang w:val="es-AR"/>
        </w:rPr>
        <w:t>quedará</w:t>
      </w:r>
      <w:r w:rsidRPr="009737BD">
        <w:rPr>
          <w:rFonts w:ascii="Tahoma" w:hAnsi="Tahoma" w:cs="Tahoma"/>
          <w:spacing w:val="25"/>
          <w:lang w:val="es-AR"/>
        </w:rPr>
        <w:t xml:space="preserve"> </w:t>
      </w:r>
      <w:r w:rsidRPr="009737BD">
        <w:rPr>
          <w:rFonts w:ascii="Tahoma" w:hAnsi="Tahoma" w:cs="Tahoma"/>
          <w:lang w:val="es-AR"/>
        </w:rPr>
        <w:t>a</w:t>
      </w:r>
      <w:r w:rsidRPr="009737BD">
        <w:rPr>
          <w:rFonts w:ascii="Tahoma" w:hAnsi="Tahoma" w:cs="Tahoma"/>
          <w:spacing w:val="32"/>
          <w:lang w:val="es-AR"/>
        </w:rPr>
        <w:t xml:space="preserve"> </w:t>
      </w:r>
      <w:r w:rsidRPr="009737BD">
        <w:rPr>
          <w:rFonts w:ascii="Tahoma" w:hAnsi="Tahoma" w:cs="Tahoma"/>
          <w:lang w:val="es-AR"/>
        </w:rPr>
        <w:t>conside</w:t>
      </w:r>
      <w:r w:rsidRPr="009737BD">
        <w:rPr>
          <w:rFonts w:ascii="Tahoma" w:hAnsi="Tahoma" w:cs="Tahoma"/>
          <w:spacing w:val="1"/>
          <w:lang w:val="es-AR"/>
        </w:rPr>
        <w:t>r</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30"/>
          <w:lang w:val="es-AR"/>
        </w:rPr>
        <w:t xml:space="preserve"> </w:t>
      </w:r>
      <w:smartTag w:uri="urn:schemas-microsoft-com:office:smarttags" w:element="PersonName">
        <w:smartTagPr>
          <w:attr w:name="ProductID" w:val="la Secretaria"/>
        </w:smartTagP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Sec</w:t>
        </w:r>
        <w:r w:rsidRPr="009737BD">
          <w:rPr>
            <w:rFonts w:ascii="Tahoma" w:hAnsi="Tahoma" w:cs="Tahoma"/>
            <w:spacing w:val="1"/>
            <w:lang w:val="es-AR"/>
          </w:rPr>
          <w:t>r</w:t>
        </w:r>
        <w:r w:rsidRPr="009737BD">
          <w:rPr>
            <w:rFonts w:ascii="Tahoma" w:hAnsi="Tahoma" w:cs="Tahoma"/>
            <w:lang w:val="es-AR"/>
          </w:rPr>
          <w:t>etaria</w:t>
        </w:r>
      </w:smartTag>
      <w:r w:rsidRPr="009737BD">
        <w:rPr>
          <w:rFonts w:ascii="Tahoma" w:hAnsi="Tahoma" w:cs="Tahoma"/>
          <w:spacing w:val="29"/>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Planificación.</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477"/>
        <w:jc w:val="both"/>
        <w:rPr>
          <w:rFonts w:ascii="Tahoma" w:hAnsi="Tahoma" w:cs="Tahoma"/>
          <w:lang w:val="es-AR"/>
        </w:rPr>
      </w:pPr>
      <w:r w:rsidRPr="009737BD">
        <w:rPr>
          <w:rFonts w:ascii="Tahoma" w:hAnsi="Tahoma" w:cs="Tahoma"/>
          <w:b/>
          <w:bCs/>
          <w:lang w:val="es-AR"/>
        </w:rPr>
        <w:t>I</w:t>
      </w:r>
      <w:r w:rsidRPr="009737BD">
        <w:rPr>
          <w:rFonts w:ascii="Tahoma" w:hAnsi="Tahoma" w:cs="Tahoma"/>
          <w:b/>
          <w:bCs/>
          <w:spacing w:val="1"/>
          <w:lang w:val="es-AR"/>
        </w:rPr>
        <w:t>V</w:t>
      </w:r>
      <w:r w:rsidRPr="009737BD">
        <w:rPr>
          <w:rFonts w:ascii="Tahoma" w:hAnsi="Tahoma" w:cs="Tahoma"/>
          <w:b/>
          <w:bCs/>
          <w:lang w:val="es-AR"/>
        </w:rPr>
        <w:t>.</w:t>
      </w:r>
      <w:r w:rsidR="00444A5A">
        <w:rPr>
          <w:rFonts w:ascii="Tahoma" w:hAnsi="Tahoma" w:cs="Tahoma"/>
          <w:b/>
          <w:bCs/>
          <w:lang w:val="es-AR"/>
        </w:rPr>
        <w:t>9</w:t>
      </w:r>
      <w:r w:rsidRPr="009737BD">
        <w:rPr>
          <w:rFonts w:ascii="Tahoma" w:hAnsi="Tahoma" w:cs="Tahoma"/>
          <w:b/>
          <w:bCs/>
          <w:lang w:val="es-AR"/>
        </w:rPr>
        <w:t>.</w:t>
      </w:r>
    </w:p>
    <w:p w:rsidR="001A5F7E" w:rsidRPr="009737BD" w:rsidRDefault="001A5F7E">
      <w:pPr>
        <w:widowControl w:val="0"/>
        <w:autoSpaceDE w:val="0"/>
        <w:autoSpaceDN w:val="0"/>
        <w:adjustRightInd w:val="0"/>
        <w:spacing w:before="7" w:after="0" w:line="266" w:lineRule="exact"/>
        <w:ind w:left="102" w:right="70"/>
        <w:rPr>
          <w:rFonts w:ascii="Tahoma" w:hAnsi="Tahoma" w:cs="Tahoma"/>
          <w:lang w:val="es-AR"/>
        </w:rPr>
      </w:pPr>
      <w:r w:rsidRPr="009737BD">
        <w:rPr>
          <w:rFonts w:ascii="Tahoma" w:hAnsi="Tahoma" w:cs="Tahoma"/>
          <w:lang w:val="es-AR"/>
        </w:rPr>
        <w:t>Cuando</w:t>
      </w:r>
      <w:r w:rsidRPr="009737BD">
        <w:rPr>
          <w:rFonts w:ascii="Tahoma" w:hAnsi="Tahoma" w:cs="Tahoma"/>
          <w:spacing w:val="-10"/>
          <w:lang w:val="es-AR"/>
        </w:rPr>
        <w:t xml:space="preserve"> </w:t>
      </w:r>
      <w:r w:rsidRPr="009737BD">
        <w:rPr>
          <w:rFonts w:ascii="Tahoma" w:hAnsi="Tahoma" w:cs="Tahoma"/>
          <w:lang w:val="es-AR"/>
        </w:rPr>
        <w:t>un</w:t>
      </w:r>
      <w:r w:rsidRPr="009737BD">
        <w:rPr>
          <w:rFonts w:ascii="Tahoma" w:hAnsi="Tahoma" w:cs="Tahoma"/>
          <w:spacing w:val="3"/>
          <w:lang w:val="es-AR"/>
        </w:rPr>
        <w:t xml:space="preserve"> </w:t>
      </w:r>
      <w:r w:rsidRPr="009737BD">
        <w:rPr>
          <w:rFonts w:ascii="Tahoma" w:hAnsi="Tahoma" w:cs="Tahoma"/>
          <w:lang w:val="es-AR"/>
        </w:rPr>
        <w:t>fracc</w:t>
      </w:r>
      <w:r w:rsidRPr="009737BD">
        <w:rPr>
          <w:rFonts w:ascii="Tahoma" w:hAnsi="Tahoma" w:cs="Tahoma"/>
          <w:spacing w:val="1"/>
          <w:lang w:val="es-AR"/>
        </w:rPr>
        <w:t>i</w:t>
      </w:r>
      <w:r w:rsidRPr="009737BD">
        <w:rPr>
          <w:rFonts w:ascii="Tahoma" w:hAnsi="Tahoma" w:cs="Tahoma"/>
          <w:lang w:val="es-AR"/>
        </w:rPr>
        <w:t>onam</w:t>
      </w:r>
      <w:r w:rsidRPr="009737BD">
        <w:rPr>
          <w:rFonts w:ascii="Tahoma" w:hAnsi="Tahoma" w:cs="Tahoma"/>
          <w:spacing w:val="1"/>
          <w:lang w:val="es-AR"/>
        </w:rPr>
        <w:t>ie</w:t>
      </w:r>
      <w:r w:rsidRPr="009737BD">
        <w:rPr>
          <w:rFonts w:ascii="Tahoma" w:hAnsi="Tahoma" w:cs="Tahoma"/>
          <w:lang w:val="es-AR"/>
        </w:rPr>
        <w:t>nto dé</w:t>
      </w:r>
      <w:r w:rsidRPr="009737BD">
        <w:rPr>
          <w:rFonts w:ascii="Tahoma" w:hAnsi="Tahoma" w:cs="Tahoma"/>
          <w:spacing w:val="2"/>
          <w:lang w:val="es-AR"/>
        </w:rPr>
        <w:t xml:space="preserve"> </w:t>
      </w:r>
      <w:r w:rsidRPr="009737BD">
        <w:rPr>
          <w:rFonts w:ascii="Tahoma" w:hAnsi="Tahoma" w:cs="Tahoma"/>
          <w:lang w:val="es-AR"/>
        </w:rPr>
        <w:t>lugar</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la</w:t>
      </w:r>
      <w:r w:rsidRPr="009737BD">
        <w:rPr>
          <w:rFonts w:ascii="Tahoma" w:hAnsi="Tahoma" w:cs="Tahoma"/>
          <w:spacing w:val="5"/>
          <w:lang w:val="es-AR"/>
        </w:rPr>
        <w:t xml:space="preserve"> </w:t>
      </w:r>
      <w:r w:rsidRPr="009737BD">
        <w:rPr>
          <w:rFonts w:ascii="Tahoma" w:hAnsi="Tahoma" w:cs="Tahoma"/>
          <w:lang w:val="es-AR"/>
        </w:rPr>
        <w:t>apertu</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calles, prev</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lang w:val="es-AR"/>
        </w:rPr>
        <w:t>su</w:t>
      </w:r>
      <w:r w:rsidRPr="009737BD">
        <w:rPr>
          <w:rFonts w:ascii="Tahoma" w:hAnsi="Tahoma" w:cs="Tahoma"/>
          <w:spacing w:val="3"/>
          <w:lang w:val="es-AR"/>
        </w:rPr>
        <w:t xml:space="preserve"> </w:t>
      </w:r>
      <w:r w:rsidRPr="009737BD">
        <w:rPr>
          <w:rFonts w:ascii="Tahoma" w:hAnsi="Tahoma" w:cs="Tahoma"/>
          <w:lang w:val="es-AR"/>
        </w:rPr>
        <w:t>aprobac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titular</w:t>
      </w:r>
      <w:r w:rsidRPr="009737BD">
        <w:rPr>
          <w:rFonts w:ascii="Tahoma" w:hAnsi="Tahoma" w:cs="Tahoma"/>
          <w:spacing w:val="-5"/>
          <w:lang w:val="es-AR"/>
        </w:rPr>
        <w:t xml:space="preserve"> </w:t>
      </w:r>
      <w:r w:rsidRPr="009737BD">
        <w:rPr>
          <w:rFonts w:ascii="Tahoma" w:hAnsi="Tahoma" w:cs="Tahoma"/>
          <w:lang w:val="es-AR"/>
        </w:rPr>
        <w:t>del</w:t>
      </w:r>
      <w:r w:rsidRPr="009737BD">
        <w:rPr>
          <w:rFonts w:ascii="Tahoma" w:hAnsi="Tahoma" w:cs="Tahoma"/>
          <w:spacing w:val="12"/>
          <w:lang w:val="es-AR"/>
        </w:rPr>
        <w:t xml:space="preserve"> </w:t>
      </w:r>
      <w:r w:rsidRPr="009737BD">
        <w:rPr>
          <w:rFonts w:ascii="Tahoma" w:hAnsi="Tahoma" w:cs="Tahoma"/>
          <w:lang w:val="es-AR"/>
        </w:rPr>
        <w:t>domin</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erá</w:t>
      </w:r>
      <w:r w:rsidRPr="009737BD">
        <w:rPr>
          <w:rFonts w:ascii="Tahoma" w:hAnsi="Tahoma" w:cs="Tahoma"/>
          <w:spacing w:val="10"/>
          <w:lang w:val="es-AR"/>
        </w:rPr>
        <w:t xml:space="preserve"> </w:t>
      </w:r>
      <w:r w:rsidRPr="009737BD">
        <w:rPr>
          <w:rFonts w:ascii="Tahoma" w:hAnsi="Tahoma" w:cs="Tahoma"/>
          <w:lang w:val="es-AR"/>
        </w:rPr>
        <w:t>e</w:t>
      </w:r>
      <w:r w:rsidRPr="009737BD">
        <w:rPr>
          <w:rFonts w:ascii="Tahoma" w:hAnsi="Tahoma" w:cs="Tahoma"/>
          <w:spacing w:val="1"/>
          <w:lang w:val="es-AR"/>
        </w:rPr>
        <w:t>f</w:t>
      </w:r>
      <w:r w:rsidRPr="009737BD">
        <w:rPr>
          <w:rFonts w:ascii="Tahoma" w:hAnsi="Tahoma" w:cs="Tahoma"/>
          <w:lang w:val="es-AR"/>
        </w:rPr>
        <w:t>ec</w:t>
      </w:r>
      <w:r w:rsidRPr="009737BD">
        <w:rPr>
          <w:rFonts w:ascii="Tahoma" w:hAnsi="Tahoma" w:cs="Tahoma"/>
          <w:spacing w:val="1"/>
          <w:lang w:val="es-AR"/>
        </w:rPr>
        <w:t>t</w:t>
      </w:r>
      <w:r w:rsidRPr="009737BD">
        <w:rPr>
          <w:rFonts w:ascii="Tahoma" w:hAnsi="Tahoma" w:cs="Tahoma"/>
          <w:lang w:val="es-AR"/>
        </w:rPr>
        <w:t>uar</w:t>
      </w:r>
      <w:r w:rsidRPr="009737BD">
        <w:rPr>
          <w:rFonts w:ascii="Tahoma" w:hAnsi="Tahoma" w:cs="Tahoma"/>
          <w:spacing w:val="11"/>
          <w:lang w:val="es-AR"/>
        </w:rPr>
        <w:t xml:space="preserve"> </w:t>
      </w:r>
      <w:r w:rsidRPr="009737BD">
        <w:rPr>
          <w:rFonts w:ascii="Tahoma" w:hAnsi="Tahoma" w:cs="Tahoma"/>
          <w:lang w:val="es-AR"/>
        </w:rPr>
        <w:t>el</w:t>
      </w:r>
      <w:r w:rsidRPr="009737BD">
        <w:rPr>
          <w:rFonts w:ascii="Tahoma" w:hAnsi="Tahoma" w:cs="Tahoma"/>
          <w:spacing w:val="10"/>
          <w:lang w:val="es-AR"/>
        </w:rPr>
        <w:t xml:space="preserve"> </w:t>
      </w:r>
      <w:r w:rsidRPr="009737BD">
        <w:rPr>
          <w:rFonts w:ascii="Tahoma" w:hAnsi="Tahoma" w:cs="Tahoma"/>
          <w:lang w:val="es-AR"/>
        </w:rPr>
        <w:t>trat</w:t>
      </w:r>
      <w:r w:rsidRPr="009737BD">
        <w:rPr>
          <w:rFonts w:ascii="Tahoma" w:hAnsi="Tahoma" w:cs="Tahoma"/>
          <w:spacing w:val="1"/>
          <w:lang w:val="es-AR"/>
        </w:rPr>
        <w:t>a</w:t>
      </w:r>
      <w:r w:rsidRPr="009737BD">
        <w:rPr>
          <w:rFonts w:ascii="Tahoma" w:hAnsi="Tahoma" w:cs="Tahoma"/>
          <w:lang w:val="es-AR"/>
        </w:rPr>
        <w:t>miento</w:t>
      </w:r>
      <w:r w:rsidRPr="009737BD">
        <w:rPr>
          <w:rFonts w:ascii="Tahoma" w:hAnsi="Tahoma" w:cs="Tahoma"/>
          <w:spacing w:val="9"/>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12"/>
          <w:lang w:val="es-AR"/>
        </w:rPr>
        <w:t xml:space="preserve"> </w:t>
      </w:r>
      <w:r w:rsidRPr="009737BD">
        <w:rPr>
          <w:rFonts w:ascii="Tahoma" w:hAnsi="Tahoma" w:cs="Tahoma"/>
          <w:lang w:val="es-AR"/>
        </w:rPr>
        <w:t>le</w:t>
      </w:r>
      <w:r w:rsidRPr="009737BD">
        <w:rPr>
          <w:rFonts w:ascii="Tahoma" w:hAnsi="Tahoma" w:cs="Tahoma"/>
          <w:spacing w:val="10"/>
          <w:lang w:val="es-AR"/>
        </w:rPr>
        <w:t xml:space="preserve"> </w:t>
      </w:r>
      <w:r w:rsidRPr="009737BD">
        <w:rPr>
          <w:rFonts w:ascii="Tahoma" w:hAnsi="Tahoma" w:cs="Tahoma"/>
          <w:lang w:val="es-AR"/>
        </w:rPr>
        <w:t>cor</w:t>
      </w:r>
      <w:r w:rsidRPr="009737BD">
        <w:rPr>
          <w:rFonts w:ascii="Tahoma" w:hAnsi="Tahoma" w:cs="Tahoma"/>
          <w:spacing w:val="1"/>
          <w:lang w:val="es-AR"/>
        </w:rPr>
        <w:t>r</w:t>
      </w:r>
      <w:r w:rsidRPr="009737BD">
        <w:rPr>
          <w:rFonts w:ascii="Tahoma" w:hAnsi="Tahoma" w:cs="Tahoma"/>
          <w:lang w:val="es-AR"/>
        </w:rPr>
        <w:t>esp</w:t>
      </w:r>
      <w:r w:rsidRPr="009737BD">
        <w:rPr>
          <w:rFonts w:ascii="Tahoma" w:hAnsi="Tahoma" w:cs="Tahoma"/>
          <w:spacing w:val="1"/>
          <w:lang w:val="es-AR"/>
        </w:rPr>
        <w:t>on</w:t>
      </w:r>
      <w:r w:rsidRPr="009737BD">
        <w:rPr>
          <w:rFonts w:ascii="Tahoma" w:hAnsi="Tahoma" w:cs="Tahoma"/>
          <w:lang w:val="es-AR"/>
        </w:rPr>
        <w:t>diese</w:t>
      </w:r>
      <w:r w:rsidRPr="009737BD">
        <w:rPr>
          <w:rFonts w:ascii="Tahoma" w:hAnsi="Tahoma" w:cs="Tahoma"/>
          <w:spacing w:val="9"/>
          <w:lang w:val="es-AR"/>
        </w:rPr>
        <w:t xml:space="preserve"> </w:t>
      </w:r>
      <w:r w:rsidRPr="009737BD">
        <w:rPr>
          <w:rFonts w:ascii="Tahoma" w:hAnsi="Tahoma" w:cs="Tahoma"/>
          <w:lang w:val="es-AR"/>
        </w:rPr>
        <w:t>seg</w:t>
      </w:r>
      <w:r w:rsidRPr="009737BD">
        <w:rPr>
          <w:rFonts w:ascii="Tahoma" w:hAnsi="Tahoma" w:cs="Tahoma"/>
          <w:spacing w:val="1"/>
          <w:lang w:val="es-AR"/>
        </w:rPr>
        <w:t>ú</w:t>
      </w:r>
      <w:r w:rsidRPr="009737BD">
        <w:rPr>
          <w:rFonts w:ascii="Tahoma" w:hAnsi="Tahoma" w:cs="Tahoma"/>
          <w:lang w:val="es-AR"/>
        </w:rPr>
        <w:t>n</w:t>
      </w:r>
      <w:r w:rsidRPr="009737BD">
        <w:rPr>
          <w:rFonts w:ascii="Tahoma" w:hAnsi="Tahoma" w:cs="Tahoma"/>
          <w:spacing w:val="10"/>
          <w:lang w:val="es-AR"/>
        </w:rPr>
        <w:t xml:space="preserve"> </w:t>
      </w:r>
      <w:r w:rsidRPr="009737BD">
        <w:rPr>
          <w:rFonts w:ascii="Tahoma" w:hAnsi="Tahoma" w:cs="Tahoma"/>
          <w:lang w:val="es-AR"/>
        </w:rPr>
        <w:t>lo</w:t>
      </w:r>
      <w:r w:rsidRPr="009737BD">
        <w:rPr>
          <w:rFonts w:ascii="Tahoma" w:hAnsi="Tahoma" w:cs="Tahoma"/>
          <w:spacing w:val="12"/>
          <w:lang w:val="es-AR"/>
        </w:rPr>
        <w:t xml:space="preserve"> </w:t>
      </w:r>
      <w:r w:rsidRPr="009737BD">
        <w:rPr>
          <w:rFonts w:ascii="Tahoma" w:hAnsi="Tahoma" w:cs="Tahoma"/>
          <w:lang w:val="es-AR"/>
        </w:rPr>
        <w:t>establ</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do</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10"/>
          <w:lang w:val="es-AR"/>
        </w:rPr>
        <w:t xml:space="preserve"> </w:t>
      </w:r>
      <w:r w:rsidRPr="009737BD">
        <w:rPr>
          <w:rFonts w:ascii="Tahoma" w:hAnsi="Tahoma" w:cs="Tahoma"/>
          <w:lang w:val="es-AR"/>
        </w:rPr>
        <w:t>el</w:t>
      </w:r>
    </w:p>
    <w:p w:rsidR="001A5F7E" w:rsidRPr="009737BD" w:rsidRDefault="001A5F7E">
      <w:pPr>
        <w:widowControl w:val="0"/>
        <w:autoSpaceDE w:val="0"/>
        <w:autoSpaceDN w:val="0"/>
        <w:adjustRightInd w:val="0"/>
        <w:spacing w:after="0" w:line="259" w:lineRule="exact"/>
        <w:ind w:left="102" w:right="4364"/>
        <w:jc w:val="both"/>
        <w:rPr>
          <w:rFonts w:ascii="Tahoma" w:hAnsi="Tahoma" w:cs="Tahoma"/>
          <w:lang w:val="es-AR"/>
        </w:rPr>
      </w:pPr>
      <w:r w:rsidRPr="009737BD">
        <w:rPr>
          <w:rFonts w:ascii="Tahoma" w:hAnsi="Tahoma" w:cs="Tahoma"/>
          <w:position w:val="-1"/>
          <w:lang w:val="es-AR"/>
        </w:rPr>
        <w:t>artícu</w:t>
      </w:r>
      <w:r w:rsidRPr="009737BD">
        <w:rPr>
          <w:rFonts w:ascii="Tahoma" w:hAnsi="Tahoma" w:cs="Tahoma"/>
          <w:spacing w:val="1"/>
          <w:position w:val="-1"/>
          <w:lang w:val="es-AR"/>
        </w:rPr>
        <w:t>l</w:t>
      </w:r>
      <w:r w:rsidRPr="009737BD">
        <w:rPr>
          <w:rFonts w:ascii="Tahoma" w:hAnsi="Tahoma" w:cs="Tahoma"/>
          <w:position w:val="-1"/>
          <w:lang w:val="es-AR"/>
        </w:rPr>
        <w:t>o</w:t>
      </w:r>
      <w:r w:rsidRPr="009737BD">
        <w:rPr>
          <w:rFonts w:ascii="Tahoma" w:hAnsi="Tahoma" w:cs="Tahoma"/>
          <w:spacing w:val="-5"/>
          <w:position w:val="-1"/>
          <w:lang w:val="es-AR"/>
        </w:rPr>
        <w:t xml:space="preserve"> </w:t>
      </w:r>
      <w:r w:rsidRPr="009737BD">
        <w:rPr>
          <w:rFonts w:ascii="Tahoma" w:hAnsi="Tahoma" w:cs="Tahoma"/>
          <w:position w:val="-1"/>
          <w:lang w:val="es-AR"/>
        </w:rPr>
        <w:t>62</w:t>
      </w:r>
      <w:r w:rsidRPr="009737BD">
        <w:rPr>
          <w:rFonts w:ascii="Tahoma" w:hAnsi="Tahoma" w:cs="Tahoma"/>
          <w:spacing w:val="1"/>
          <w:position w:val="-1"/>
          <w:lang w:val="es-AR"/>
        </w:rPr>
        <w:t xml:space="preserve"> d</w:t>
      </w:r>
      <w:r w:rsidRPr="009737BD">
        <w:rPr>
          <w:rFonts w:ascii="Tahoma" w:hAnsi="Tahoma" w:cs="Tahoma"/>
          <w:position w:val="-1"/>
          <w:lang w:val="es-AR"/>
        </w:rPr>
        <w:t>e</w:t>
      </w:r>
      <w:r w:rsidRPr="009737BD">
        <w:rPr>
          <w:rFonts w:ascii="Tahoma" w:hAnsi="Tahoma" w:cs="Tahoma"/>
          <w:spacing w:val="-1"/>
          <w:position w:val="-1"/>
          <w:lang w:val="es-AR"/>
        </w:rPr>
        <w:t xml:space="preserve"> </w:t>
      </w:r>
      <w:smartTag w:uri="urn:schemas-microsoft-com:office:smarttags" w:element="PersonName">
        <w:smartTagPr>
          <w:attr w:name="ProductID" w:val="la Ley"/>
        </w:smartTagPr>
        <w:r w:rsidRPr="009737BD">
          <w:rPr>
            <w:rFonts w:ascii="Tahoma" w:hAnsi="Tahoma" w:cs="Tahoma"/>
            <w:position w:val="-1"/>
            <w:lang w:val="es-AR"/>
          </w:rPr>
          <w:t xml:space="preserve">la </w:t>
        </w:r>
        <w:r w:rsidRPr="009737BD">
          <w:rPr>
            <w:rFonts w:ascii="Tahoma" w:hAnsi="Tahoma" w:cs="Tahoma"/>
            <w:spacing w:val="1"/>
            <w:position w:val="-1"/>
            <w:lang w:val="es-AR"/>
          </w:rPr>
          <w:t>L</w:t>
        </w:r>
        <w:r w:rsidRPr="009737BD">
          <w:rPr>
            <w:rFonts w:ascii="Tahoma" w:hAnsi="Tahoma" w:cs="Tahoma"/>
            <w:spacing w:val="-1"/>
            <w:position w:val="-1"/>
            <w:lang w:val="es-AR"/>
          </w:rPr>
          <w:t>e</w:t>
        </w:r>
        <w:r w:rsidRPr="009737BD">
          <w:rPr>
            <w:rFonts w:ascii="Tahoma" w:hAnsi="Tahoma" w:cs="Tahoma"/>
            <w:position w:val="-1"/>
            <w:lang w:val="es-AR"/>
          </w:rPr>
          <w:t>y</w:t>
        </w:r>
      </w:smartTag>
      <w:r w:rsidRPr="009737BD">
        <w:rPr>
          <w:rFonts w:ascii="Tahoma" w:hAnsi="Tahoma" w:cs="Tahoma"/>
          <w:position w:val="-1"/>
          <w:lang w:val="es-AR"/>
        </w:rPr>
        <w:t xml:space="preserve"> 8.</w:t>
      </w:r>
      <w:r w:rsidRPr="009737BD">
        <w:rPr>
          <w:rFonts w:ascii="Tahoma" w:hAnsi="Tahoma" w:cs="Tahoma"/>
          <w:spacing w:val="1"/>
          <w:position w:val="-1"/>
          <w:lang w:val="es-AR"/>
        </w:rPr>
        <w:t>9</w:t>
      </w:r>
      <w:r w:rsidRPr="009737BD">
        <w:rPr>
          <w:rFonts w:ascii="Tahoma" w:hAnsi="Tahoma" w:cs="Tahoma"/>
          <w:position w:val="-1"/>
          <w:lang w:val="es-AR"/>
        </w:rPr>
        <w:t>12 y el</w:t>
      </w:r>
      <w:r w:rsidRPr="009737BD">
        <w:rPr>
          <w:rFonts w:ascii="Tahoma" w:hAnsi="Tahoma" w:cs="Tahoma"/>
          <w:spacing w:val="-2"/>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esen</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ó</w:t>
      </w:r>
      <w:r w:rsidRPr="009737BD">
        <w:rPr>
          <w:rFonts w:ascii="Tahoma" w:hAnsi="Tahoma" w:cs="Tahoma"/>
          <w:position w:val="-1"/>
          <w:lang w:val="es-AR"/>
        </w:rPr>
        <w:t>di</w:t>
      </w:r>
      <w:r w:rsidRPr="009737BD">
        <w:rPr>
          <w:rFonts w:ascii="Tahoma" w:hAnsi="Tahoma" w:cs="Tahoma"/>
          <w:spacing w:val="1"/>
          <w:position w:val="-1"/>
          <w:lang w:val="es-AR"/>
        </w:rPr>
        <w:t>g</w:t>
      </w:r>
      <w:r w:rsidRPr="009737BD">
        <w:rPr>
          <w:rFonts w:ascii="Tahoma" w:hAnsi="Tahoma" w:cs="Tahoma"/>
          <w:spacing w:val="-1"/>
          <w:position w:val="-1"/>
          <w:lang w:val="es-AR"/>
        </w:rPr>
        <w:t>o</w:t>
      </w:r>
      <w:r w:rsidRPr="009737BD">
        <w:rPr>
          <w:rFonts w:ascii="Tahoma" w:hAnsi="Tahoma" w:cs="Tahoma"/>
          <w:spacing w:val="1"/>
          <w:position w:val="-1"/>
          <w:lang w:val="es-AR"/>
        </w:rPr>
        <w:t>.</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7" w:after="0" w:line="266" w:lineRule="exact"/>
        <w:ind w:left="102" w:right="71"/>
        <w:jc w:val="both"/>
        <w:rPr>
          <w:rFonts w:ascii="Tahoma" w:hAnsi="Tahoma" w:cs="Tahoma"/>
          <w:lang w:val="es-AR"/>
        </w:rPr>
      </w:pPr>
      <w:r w:rsidRPr="009737BD">
        <w:rPr>
          <w:rFonts w:ascii="Tahoma" w:hAnsi="Tahoma" w:cs="Tahoma"/>
          <w:lang w:val="es-AR"/>
        </w:rPr>
        <w:t>En</w:t>
      </w:r>
      <w:r w:rsidRPr="009737BD">
        <w:rPr>
          <w:rFonts w:ascii="Tahoma" w:hAnsi="Tahoma" w:cs="Tahoma"/>
          <w:spacing w:val="6"/>
          <w:lang w:val="es-AR"/>
        </w:rPr>
        <w:t xml:space="preserve"> </w:t>
      </w:r>
      <w:r w:rsidRPr="009737BD">
        <w:rPr>
          <w:rFonts w:ascii="Tahoma" w:hAnsi="Tahoma" w:cs="Tahoma"/>
          <w:lang w:val="es-AR"/>
        </w:rPr>
        <w:t>todos</w:t>
      </w:r>
      <w:r w:rsidRPr="009737BD">
        <w:rPr>
          <w:rFonts w:ascii="Tahoma" w:hAnsi="Tahoma" w:cs="Tahoma"/>
          <w:spacing w:val="10"/>
          <w:lang w:val="es-AR"/>
        </w:rPr>
        <w:t xml:space="preserve"> </w:t>
      </w:r>
      <w:r w:rsidRPr="009737BD">
        <w:rPr>
          <w:rFonts w:ascii="Tahoma" w:hAnsi="Tahoma" w:cs="Tahoma"/>
          <w:lang w:val="es-AR"/>
        </w:rPr>
        <w:t>los</w:t>
      </w:r>
      <w:r w:rsidRPr="009737BD">
        <w:rPr>
          <w:rFonts w:ascii="Tahoma" w:hAnsi="Tahoma" w:cs="Tahoma"/>
          <w:spacing w:val="15"/>
          <w:lang w:val="es-AR"/>
        </w:rPr>
        <w:t xml:space="preserve"> </w:t>
      </w:r>
      <w:r w:rsidRPr="009737BD">
        <w:rPr>
          <w:rFonts w:ascii="Tahoma" w:hAnsi="Tahoma" w:cs="Tahoma"/>
          <w:lang w:val="es-AR"/>
        </w:rPr>
        <w:t>casos</w:t>
      </w:r>
      <w:r w:rsidRPr="009737BD">
        <w:rPr>
          <w:rFonts w:ascii="Tahoma" w:hAnsi="Tahoma" w:cs="Tahoma"/>
          <w:spacing w:val="10"/>
          <w:lang w:val="es-AR"/>
        </w:rPr>
        <w:t xml:space="preserve"> </w:t>
      </w:r>
      <w:r w:rsidRPr="009737BD">
        <w:rPr>
          <w:rFonts w:ascii="Tahoma" w:hAnsi="Tahoma" w:cs="Tahoma"/>
          <w:lang w:val="es-AR"/>
        </w:rPr>
        <w:t>deberá</w:t>
      </w:r>
      <w:r w:rsidRPr="009737BD">
        <w:rPr>
          <w:rFonts w:ascii="Tahoma" w:hAnsi="Tahoma" w:cs="Tahoma"/>
          <w:spacing w:val="9"/>
          <w:lang w:val="es-AR"/>
        </w:rPr>
        <w:t xml:space="preserve"> </w:t>
      </w:r>
      <w:r w:rsidRPr="009737BD">
        <w:rPr>
          <w:rFonts w:ascii="Tahoma" w:hAnsi="Tahoma" w:cs="Tahoma"/>
          <w:lang w:val="es-AR"/>
        </w:rPr>
        <w:t>asegurar</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lang w:val="es-AR"/>
        </w:rPr>
        <w:t>las</w:t>
      </w:r>
      <w:r w:rsidRPr="009737BD">
        <w:rPr>
          <w:rFonts w:ascii="Tahoma" w:hAnsi="Tahoma" w:cs="Tahoma"/>
          <w:spacing w:val="13"/>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2"/>
          <w:lang w:val="es-AR"/>
        </w:rPr>
        <w:t>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nes</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14"/>
          <w:lang w:val="es-AR"/>
        </w:rPr>
        <w:t xml:space="preserve"> </w:t>
      </w:r>
      <w:r w:rsidRPr="009737BD">
        <w:rPr>
          <w:rFonts w:ascii="Tahoma" w:hAnsi="Tahoma" w:cs="Tahoma"/>
          <w:lang w:val="es-AR"/>
        </w:rPr>
        <w:t>transitabilidad.-</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15"/>
          <w:lang w:val="es-AR"/>
        </w:rPr>
        <w:t xml:space="preserve"> </w:t>
      </w:r>
      <w:r w:rsidRPr="009737BD">
        <w:rPr>
          <w:rFonts w:ascii="Tahoma" w:hAnsi="Tahoma" w:cs="Tahoma"/>
          <w:lang w:val="es-AR"/>
        </w:rPr>
        <w:t>estos</w:t>
      </w:r>
      <w:r w:rsidRPr="009737BD">
        <w:rPr>
          <w:rFonts w:ascii="Tahoma" w:hAnsi="Tahoma" w:cs="Tahoma"/>
          <w:spacing w:val="11"/>
          <w:lang w:val="es-AR"/>
        </w:rPr>
        <w:t xml:space="preserve"> </w:t>
      </w:r>
      <w:r w:rsidRPr="009737BD">
        <w:rPr>
          <w:rFonts w:ascii="Tahoma" w:hAnsi="Tahoma" w:cs="Tahoma"/>
          <w:lang w:val="es-AR"/>
        </w:rPr>
        <w:t>efectos</w:t>
      </w:r>
      <w:r w:rsidRPr="009737BD">
        <w:rPr>
          <w:rFonts w:ascii="Tahoma" w:hAnsi="Tahoma" w:cs="Tahoma"/>
          <w:spacing w:val="10"/>
          <w:lang w:val="es-AR"/>
        </w:rPr>
        <w:t xml:space="preserve"> </w:t>
      </w:r>
      <w:r w:rsidRPr="009737BD">
        <w:rPr>
          <w:rFonts w:ascii="Tahoma" w:hAnsi="Tahoma" w:cs="Tahoma"/>
          <w:w w:val="99"/>
          <w:lang w:val="es-AR"/>
        </w:rPr>
        <w:t>se consi</w:t>
      </w:r>
      <w:r w:rsidRPr="009737BD">
        <w:rPr>
          <w:rFonts w:ascii="Tahoma" w:hAnsi="Tahoma" w:cs="Tahoma"/>
          <w:spacing w:val="1"/>
          <w:w w:val="99"/>
          <w:lang w:val="es-AR"/>
        </w:rPr>
        <w:t>d</w:t>
      </w:r>
      <w:r w:rsidRPr="009737BD">
        <w:rPr>
          <w:rFonts w:ascii="Tahoma" w:hAnsi="Tahoma" w:cs="Tahoma"/>
          <w:w w:val="99"/>
          <w:lang w:val="es-AR"/>
        </w:rPr>
        <w:t>era</w:t>
      </w:r>
      <w:r w:rsidRPr="009737BD">
        <w:rPr>
          <w:rFonts w:ascii="Tahoma" w:hAnsi="Tahoma" w:cs="Tahoma"/>
          <w:spacing w:val="36"/>
          <w:w w:val="99"/>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35"/>
          <w:lang w:val="es-AR"/>
        </w:rPr>
        <w:t xml:space="preserve"> </w:t>
      </w:r>
      <w:r w:rsidRPr="009737BD">
        <w:rPr>
          <w:rFonts w:ascii="Tahoma" w:hAnsi="Tahoma" w:cs="Tahoma"/>
          <w:lang w:val="es-AR"/>
        </w:rPr>
        <w:t>una</w:t>
      </w:r>
      <w:r w:rsidRPr="009737BD">
        <w:rPr>
          <w:rFonts w:ascii="Tahoma" w:hAnsi="Tahoma" w:cs="Tahoma"/>
          <w:spacing w:val="36"/>
          <w:lang w:val="es-AR"/>
        </w:rPr>
        <w:t xml:space="preserve"> </w:t>
      </w:r>
      <w:r w:rsidRPr="009737BD">
        <w:rPr>
          <w:rFonts w:ascii="Tahoma" w:hAnsi="Tahoma" w:cs="Tahoma"/>
          <w:lang w:val="es-AR"/>
        </w:rPr>
        <w:t>calle</w:t>
      </w:r>
      <w:r w:rsidRPr="009737BD">
        <w:rPr>
          <w:rFonts w:ascii="Tahoma" w:hAnsi="Tahoma" w:cs="Tahoma"/>
          <w:spacing w:val="32"/>
          <w:lang w:val="es-AR"/>
        </w:rPr>
        <w:t xml:space="preserve"> </w:t>
      </w:r>
      <w:r w:rsidRPr="009737BD">
        <w:rPr>
          <w:rFonts w:ascii="Tahoma" w:hAnsi="Tahoma" w:cs="Tahoma"/>
          <w:lang w:val="es-AR"/>
        </w:rPr>
        <w:t>es</w:t>
      </w:r>
      <w:r w:rsidRPr="009737BD">
        <w:rPr>
          <w:rFonts w:ascii="Tahoma" w:hAnsi="Tahoma" w:cs="Tahoma"/>
          <w:spacing w:val="34"/>
          <w:lang w:val="es-AR"/>
        </w:rPr>
        <w:t xml:space="preserve"> </w:t>
      </w:r>
      <w:r w:rsidRPr="009737BD">
        <w:rPr>
          <w:rFonts w:ascii="Tahoma" w:hAnsi="Tahoma" w:cs="Tahoma"/>
          <w:lang w:val="es-AR"/>
        </w:rPr>
        <w:t>transi</w:t>
      </w:r>
      <w:r w:rsidRPr="009737BD">
        <w:rPr>
          <w:rFonts w:ascii="Tahoma" w:hAnsi="Tahoma" w:cs="Tahoma"/>
          <w:spacing w:val="1"/>
          <w:lang w:val="es-AR"/>
        </w:rPr>
        <w:t>t</w:t>
      </w:r>
      <w:r w:rsidRPr="009737BD">
        <w:rPr>
          <w:rFonts w:ascii="Tahoma" w:hAnsi="Tahoma" w:cs="Tahoma"/>
          <w:lang w:val="es-AR"/>
        </w:rPr>
        <w:t>able</w:t>
      </w:r>
      <w:r w:rsidRPr="009737BD">
        <w:rPr>
          <w:rFonts w:ascii="Tahoma" w:hAnsi="Tahoma" w:cs="Tahoma"/>
          <w:spacing w:val="32"/>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an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36"/>
          <w:lang w:val="es-AR"/>
        </w:rPr>
        <w:t xml:space="preserve"> </w:t>
      </w:r>
      <w:r w:rsidRPr="009737BD">
        <w:rPr>
          <w:rFonts w:ascii="Tahoma" w:hAnsi="Tahoma" w:cs="Tahoma"/>
          <w:lang w:val="es-AR"/>
        </w:rPr>
        <w:t>se</w:t>
      </w:r>
      <w:r w:rsidRPr="009737BD">
        <w:rPr>
          <w:rFonts w:ascii="Tahoma" w:hAnsi="Tahoma" w:cs="Tahoma"/>
          <w:spacing w:val="34"/>
          <w:lang w:val="es-AR"/>
        </w:rPr>
        <w:t xml:space="preserve"> </w:t>
      </w:r>
      <w:r w:rsidRPr="009737BD">
        <w:rPr>
          <w:rFonts w:ascii="Tahoma" w:hAnsi="Tahoma" w:cs="Tahoma"/>
          <w:lang w:val="es-AR"/>
        </w:rPr>
        <w:t>halle</w:t>
      </w:r>
      <w:r w:rsidRPr="009737BD">
        <w:rPr>
          <w:rFonts w:ascii="Tahoma" w:hAnsi="Tahoma" w:cs="Tahoma"/>
          <w:spacing w:val="36"/>
          <w:lang w:val="es-AR"/>
        </w:rPr>
        <w:t xml:space="preserve"> </w:t>
      </w:r>
      <w:r w:rsidRPr="009737BD">
        <w:rPr>
          <w:rFonts w:ascii="Tahoma" w:hAnsi="Tahoma" w:cs="Tahoma"/>
          <w:lang w:val="es-AR"/>
        </w:rPr>
        <w:t>aboved</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30"/>
          <w:lang w:val="es-AR"/>
        </w:rPr>
        <w:t xml:space="preserve"> </w:t>
      </w:r>
      <w:r w:rsidRPr="009737BD">
        <w:rPr>
          <w:rFonts w:ascii="Tahoma" w:hAnsi="Tahoma" w:cs="Tahoma"/>
          <w:lang w:val="es-AR"/>
        </w:rPr>
        <w:t>y</w:t>
      </w:r>
      <w:r w:rsidRPr="009737BD">
        <w:rPr>
          <w:rFonts w:ascii="Tahoma" w:hAnsi="Tahoma" w:cs="Tahoma"/>
          <w:spacing w:val="35"/>
          <w:lang w:val="es-AR"/>
        </w:rPr>
        <w:t xml:space="preserve"> </w:t>
      </w:r>
      <w:r w:rsidRPr="009737BD">
        <w:rPr>
          <w:rFonts w:ascii="Tahoma" w:hAnsi="Tahoma" w:cs="Tahoma"/>
          <w:lang w:val="es-AR"/>
        </w:rPr>
        <w:t>tenga</w:t>
      </w:r>
      <w:r w:rsidRPr="009737BD">
        <w:rPr>
          <w:rFonts w:ascii="Tahoma" w:hAnsi="Tahoma" w:cs="Tahoma"/>
          <w:spacing w:val="31"/>
          <w:lang w:val="es-AR"/>
        </w:rPr>
        <w:t xml:space="preserve"> </w:t>
      </w:r>
      <w:r w:rsidRPr="009737BD">
        <w:rPr>
          <w:rFonts w:ascii="Tahoma" w:hAnsi="Tahoma" w:cs="Tahoma"/>
          <w:lang w:val="es-AR"/>
        </w:rPr>
        <w:t>a</w:t>
      </w:r>
      <w:r w:rsidRPr="009737BD">
        <w:rPr>
          <w:rFonts w:ascii="Tahoma" w:hAnsi="Tahoma" w:cs="Tahoma"/>
          <w:spacing w:val="2"/>
          <w:lang w:val="es-AR"/>
        </w:rPr>
        <w:t>s</w:t>
      </w:r>
      <w:r w:rsidRPr="009737BD">
        <w:rPr>
          <w:rFonts w:ascii="Tahoma" w:hAnsi="Tahoma" w:cs="Tahoma"/>
          <w:lang w:val="es-AR"/>
        </w:rPr>
        <w:t>egurado</w:t>
      </w:r>
      <w:r w:rsidRPr="009737BD">
        <w:rPr>
          <w:rFonts w:ascii="Tahoma" w:hAnsi="Tahoma" w:cs="Tahoma"/>
          <w:spacing w:val="35"/>
          <w:lang w:val="es-AR"/>
        </w:rPr>
        <w:t xml:space="preserve"> </w:t>
      </w:r>
      <w:r w:rsidRPr="009737BD">
        <w:rPr>
          <w:rFonts w:ascii="Tahoma" w:hAnsi="Tahoma" w:cs="Tahoma"/>
          <w:spacing w:val="2"/>
          <w:lang w:val="es-AR"/>
        </w:rPr>
        <w:t>s</w:t>
      </w:r>
      <w:r w:rsidRPr="009737BD">
        <w:rPr>
          <w:rFonts w:ascii="Tahoma" w:hAnsi="Tahoma" w:cs="Tahoma"/>
          <w:lang w:val="es-AR"/>
        </w:rPr>
        <w:t>u desag</w:t>
      </w:r>
      <w:r w:rsidRPr="009737BD">
        <w:rPr>
          <w:rFonts w:ascii="Tahoma" w:hAnsi="Tahoma" w:cs="Tahoma"/>
          <w:spacing w:val="1"/>
          <w:lang w:val="es-AR"/>
        </w:rPr>
        <w:t>ü</w:t>
      </w:r>
      <w:r w:rsidRPr="009737BD">
        <w:rPr>
          <w:rFonts w:ascii="Tahoma" w:hAnsi="Tahoma" w:cs="Tahoma"/>
          <w:lang w:val="es-AR"/>
        </w:rPr>
        <w:t xml:space="preserve">e </w:t>
      </w:r>
      <w:r w:rsidRPr="009737BD">
        <w:rPr>
          <w:rFonts w:ascii="Tahoma" w:hAnsi="Tahoma" w:cs="Tahoma"/>
          <w:spacing w:val="2"/>
          <w:lang w:val="es-AR"/>
        </w:rPr>
        <w:t>m</w:t>
      </w:r>
      <w:r w:rsidRPr="009737BD">
        <w:rPr>
          <w:rFonts w:ascii="Tahoma" w:hAnsi="Tahoma" w:cs="Tahoma"/>
          <w:spacing w:val="1"/>
          <w:lang w:val="es-AR"/>
        </w:rPr>
        <w:t>e</w:t>
      </w:r>
      <w:r w:rsidRPr="009737BD">
        <w:rPr>
          <w:rFonts w:ascii="Tahoma" w:hAnsi="Tahoma" w:cs="Tahoma"/>
          <w:lang w:val="es-AR"/>
        </w:rPr>
        <w:t>diante</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ejecuc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2"/>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obras</w:t>
      </w:r>
      <w:r w:rsidRPr="009737BD">
        <w:rPr>
          <w:rFonts w:ascii="Tahoma" w:hAnsi="Tahoma" w:cs="Tahoma"/>
          <w:spacing w:val="-4"/>
          <w:lang w:val="es-AR"/>
        </w:rPr>
        <w:t xml:space="preserve"> </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exija.-</w:t>
      </w: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before="6" w:after="0" w:line="220" w:lineRule="exact"/>
        <w:rPr>
          <w:rFonts w:ascii="Tahoma" w:hAnsi="Tahoma" w:cs="Tahoma"/>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1D3DBA" w:rsidRDefault="001D3DBA">
      <w:pPr>
        <w:widowControl w:val="0"/>
        <w:autoSpaceDE w:val="0"/>
        <w:autoSpaceDN w:val="0"/>
        <w:adjustRightInd w:val="0"/>
        <w:spacing w:after="0" w:line="266" w:lineRule="exact"/>
        <w:ind w:left="180" w:right="190"/>
        <w:jc w:val="center"/>
        <w:rPr>
          <w:rFonts w:ascii="Tahoma" w:hAnsi="Tahoma" w:cs="Tahoma"/>
          <w:b/>
          <w:bCs/>
          <w:lang w:val="es-AR"/>
        </w:rPr>
      </w:pPr>
    </w:p>
    <w:p w:rsidR="000B1B56" w:rsidRDefault="000B1B56">
      <w:pPr>
        <w:widowControl w:val="0"/>
        <w:autoSpaceDE w:val="0"/>
        <w:autoSpaceDN w:val="0"/>
        <w:adjustRightInd w:val="0"/>
        <w:spacing w:after="0" w:line="266" w:lineRule="exact"/>
        <w:ind w:left="180" w:right="190"/>
        <w:jc w:val="center"/>
        <w:rPr>
          <w:rFonts w:ascii="Tahoma" w:hAnsi="Tahoma" w:cs="Tahoma"/>
          <w:b/>
          <w:bCs/>
          <w:lang w:val="es-AR"/>
        </w:rPr>
      </w:pPr>
    </w:p>
    <w:p w:rsidR="000B1B56" w:rsidRDefault="000B1B56">
      <w:pPr>
        <w:widowControl w:val="0"/>
        <w:autoSpaceDE w:val="0"/>
        <w:autoSpaceDN w:val="0"/>
        <w:adjustRightInd w:val="0"/>
        <w:spacing w:after="0" w:line="266" w:lineRule="exact"/>
        <w:ind w:left="180" w:right="190"/>
        <w:jc w:val="center"/>
        <w:rPr>
          <w:rFonts w:ascii="Tahoma" w:hAnsi="Tahoma" w:cs="Tahoma"/>
          <w:b/>
          <w:bCs/>
          <w:lang w:val="es-AR"/>
        </w:rPr>
      </w:pPr>
    </w:p>
    <w:p w:rsidR="001A5F7E" w:rsidRPr="009737BD" w:rsidRDefault="001A5F7E">
      <w:pPr>
        <w:widowControl w:val="0"/>
        <w:autoSpaceDE w:val="0"/>
        <w:autoSpaceDN w:val="0"/>
        <w:adjustRightInd w:val="0"/>
        <w:spacing w:after="0" w:line="266" w:lineRule="exact"/>
        <w:ind w:left="180" w:right="190"/>
        <w:jc w:val="center"/>
        <w:rPr>
          <w:rFonts w:ascii="Tahoma" w:hAnsi="Tahoma" w:cs="Tahoma"/>
          <w:lang w:val="es-AR"/>
        </w:rPr>
      </w:pPr>
      <w:r w:rsidRPr="009737BD">
        <w:rPr>
          <w:rFonts w:ascii="Tahoma" w:hAnsi="Tahoma" w:cs="Tahoma"/>
          <w:b/>
          <w:bCs/>
          <w:lang w:val="es-AR"/>
        </w:rPr>
        <w:t>CAPI</w:t>
      </w:r>
      <w:r w:rsidRPr="009737BD">
        <w:rPr>
          <w:rFonts w:ascii="Tahoma" w:hAnsi="Tahoma" w:cs="Tahoma"/>
          <w:b/>
          <w:bCs/>
          <w:spacing w:val="1"/>
          <w:lang w:val="es-AR"/>
        </w:rPr>
        <w:t>T</w:t>
      </w:r>
      <w:r w:rsidRPr="009737BD">
        <w:rPr>
          <w:rFonts w:ascii="Tahoma" w:hAnsi="Tahoma" w:cs="Tahoma"/>
          <w:b/>
          <w:bCs/>
          <w:lang w:val="es-AR"/>
        </w:rPr>
        <w:t>ULO</w:t>
      </w:r>
      <w:r w:rsidRPr="009737BD">
        <w:rPr>
          <w:rFonts w:ascii="Tahoma" w:hAnsi="Tahoma" w:cs="Tahoma"/>
          <w:b/>
          <w:bCs/>
          <w:spacing w:val="-4"/>
          <w:lang w:val="es-AR"/>
        </w:rPr>
        <w:t xml:space="preserve"> </w:t>
      </w:r>
      <w:r w:rsidRPr="009737BD">
        <w:rPr>
          <w:rFonts w:ascii="Tahoma" w:hAnsi="Tahoma" w:cs="Tahoma"/>
          <w:b/>
          <w:bCs/>
          <w:lang w:val="es-AR"/>
        </w:rPr>
        <w:t>V – NORMAS</w:t>
      </w:r>
      <w:r w:rsidRPr="009737BD">
        <w:rPr>
          <w:rFonts w:ascii="Tahoma" w:hAnsi="Tahoma" w:cs="Tahoma"/>
          <w:b/>
          <w:bCs/>
          <w:spacing w:val="-8"/>
          <w:lang w:val="es-AR"/>
        </w:rPr>
        <w:t xml:space="preserve"> </w:t>
      </w:r>
      <w:r w:rsidRPr="009737BD">
        <w:rPr>
          <w:rFonts w:ascii="Tahoma" w:hAnsi="Tahoma" w:cs="Tahoma"/>
          <w:b/>
          <w:bCs/>
          <w:lang w:val="es-AR"/>
        </w:rPr>
        <w:t>GENE</w:t>
      </w:r>
      <w:r w:rsidRPr="009737BD">
        <w:rPr>
          <w:rFonts w:ascii="Tahoma" w:hAnsi="Tahoma" w:cs="Tahoma"/>
          <w:b/>
          <w:bCs/>
          <w:spacing w:val="1"/>
          <w:lang w:val="es-AR"/>
        </w:rPr>
        <w:t>R</w:t>
      </w:r>
      <w:r w:rsidRPr="009737BD">
        <w:rPr>
          <w:rFonts w:ascii="Tahoma" w:hAnsi="Tahoma" w:cs="Tahoma"/>
          <w:b/>
          <w:bCs/>
          <w:lang w:val="es-AR"/>
        </w:rPr>
        <w:t>ALES</w:t>
      </w:r>
      <w:r w:rsidRPr="009737BD">
        <w:rPr>
          <w:rFonts w:ascii="Tahoma" w:hAnsi="Tahoma" w:cs="Tahoma"/>
          <w:b/>
          <w:bCs/>
          <w:spacing w:val="-4"/>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smartTag w:uri="urn:schemas-microsoft-com:office:smarttags" w:element="PersonName">
        <w:smartTagPr>
          <w:attr w:name="ProductID" w:val="LA EDIFICACION Y"/>
        </w:smartTagPr>
        <w:r w:rsidRPr="009737BD">
          <w:rPr>
            <w:rFonts w:ascii="Tahoma" w:hAnsi="Tahoma" w:cs="Tahoma"/>
            <w:b/>
            <w:bCs/>
            <w:lang w:val="es-AR"/>
          </w:rPr>
          <w:t>LA</w:t>
        </w:r>
        <w:r w:rsidRPr="009737BD">
          <w:rPr>
            <w:rFonts w:ascii="Tahoma" w:hAnsi="Tahoma" w:cs="Tahoma"/>
            <w:b/>
            <w:bCs/>
            <w:spacing w:val="-2"/>
            <w:lang w:val="es-AR"/>
          </w:rPr>
          <w:t xml:space="preserve"> </w:t>
        </w:r>
        <w:r w:rsidRPr="009737BD">
          <w:rPr>
            <w:rFonts w:ascii="Tahoma" w:hAnsi="Tahoma" w:cs="Tahoma"/>
            <w:b/>
            <w:bCs/>
            <w:lang w:val="es-AR"/>
          </w:rPr>
          <w:t>EDIFICACION</w:t>
        </w:r>
        <w:r w:rsidRPr="009737BD">
          <w:rPr>
            <w:rFonts w:ascii="Tahoma" w:hAnsi="Tahoma" w:cs="Tahoma"/>
            <w:b/>
            <w:bCs/>
            <w:spacing w:val="-13"/>
            <w:lang w:val="es-AR"/>
          </w:rPr>
          <w:t xml:space="preserve"> </w:t>
        </w:r>
        <w:r w:rsidRPr="009737BD">
          <w:rPr>
            <w:rFonts w:ascii="Tahoma" w:hAnsi="Tahoma" w:cs="Tahoma"/>
            <w:b/>
            <w:bCs/>
            <w:lang w:val="es-AR"/>
          </w:rPr>
          <w:t>Y</w:t>
        </w:r>
      </w:smartTag>
      <w:r w:rsidRPr="009737BD">
        <w:rPr>
          <w:rFonts w:ascii="Tahoma" w:hAnsi="Tahoma" w:cs="Tahoma"/>
          <w:b/>
          <w:bCs/>
          <w:lang w:val="es-AR"/>
        </w:rPr>
        <w:t xml:space="preserve"> DE</w:t>
      </w:r>
      <w:r w:rsidRPr="009737BD">
        <w:rPr>
          <w:rFonts w:ascii="Tahoma" w:hAnsi="Tahoma" w:cs="Tahoma"/>
          <w:b/>
          <w:bCs/>
          <w:spacing w:val="-2"/>
          <w:lang w:val="es-AR"/>
        </w:rPr>
        <w:t xml:space="preserve"> </w:t>
      </w:r>
      <w:r w:rsidRPr="009737BD">
        <w:rPr>
          <w:rFonts w:ascii="Tahoma" w:hAnsi="Tahoma" w:cs="Tahoma"/>
          <w:b/>
          <w:bCs/>
          <w:lang w:val="es-AR"/>
        </w:rPr>
        <w:t>SUS</w:t>
      </w:r>
      <w:r w:rsidRPr="009737BD">
        <w:rPr>
          <w:rFonts w:ascii="Tahoma" w:hAnsi="Tahoma" w:cs="Tahoma"/>
          <w:b/>
          <w:bCs/>
          <w:spacing w:val="-3"/>
          <w:lang w:val="es-AR"/>
        </w:rPr>
        <w:t xml:space="preserve"> </w:t>
      </w:r>
      <w:r w:rsidRPr="009737BD">
        <w:rPr>
          <w:rFonts w:ascii="Tahoma" w:hAnsi="Tahoma" w:cs="Tahoma"/>
          <w:b/>
          <w:bCs/>
          <w:lang w:val="es-AR"/>
        </w:rPr>
        <w:t>RELACIONES</w:t>
      </w:r>
      <w:r w:rsidRPr="009737BD">
        <w:rPr>
          <w:rFonts w:ascii="Tahoma" w:hAnsi="Tahoma" w:cs="Tahoma"/>
          <w:b/>
          <w:bCs/>
          <w:spacing w:val="-13"/>
          <w:lang w:val="es-AR"/>
        </w:rPr>
        <w:t xml:space="preserve"> </w:t>
      </w:r>
      <w:r w:rsidRPr="009737BD">
        <w:rPr>
          <w:rFonts w:ascii="Tahoma" w:hAnsi="Tahoma" w:cs="Tahoma"/>
          <w:b/>
          <w:bCs/>
          <w:lang w:val="es-AR"/>
        </w:rPr>
        <w:t>CON</w:t>
      </w:r>
      <w:r w:rsidRPr="009737BD">
        <w:rPr>
          <w:rFonts w:ascii="Tahoma" w:hAnsi="Tahoma" w:cs="Tahoma"/>
          <w:b/>
          <w:bCs/>
          <w:spacing w:val="1"/>
          <w:lang w:val="es-AR"/>
        </w:rPr>
        <w:t xml:space="preserve"> </w:t>
      </w:r>
      <w:r w:rsidRPr="009737BD">
        <w:rPr>
          <w:rFonts w:ascii="Tahoma" w:hAnsi="Tahoma" w:cs="Tahoma"/>
          <w:b/>
          <w:bCs/>
          <w:w w:val="99"/>
          <w:lang w:val="es-AR"/>
        </w:rPr>
        <w:t>EL</w:t>
      </w:r>
      <w:r w:rsidRPr="009737BD">
        <w:rPr>
          <w:rFonts w:ascii="Tahoma" w:hAnsi="Tahoma" w:cs="Tahoma"/>
          <w:b/>
          <w:bCs/>
          <w:spacing w:val="1"/>
          <w:lang w:val="es-AR"/>
        </w:rPr>
        <w:t xml:space="preserve"> </w:t>
      </w:r>
      <w:r w:rsidRPr="009737BD">
        <w:rPr>
          <w:rFonts w:ascii="Tahoma" w:hAnsi="Tahoma" w:cs="Tahoma"/>
          <w:b/>
          <w:bCs/>
          <w:w w:val="99"/>
          <w:lang w:val="es-AR"/>
        </w:rPr>
        <w:t>ENTORNO</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725"/>
        <w:jc w:val="both"/>
        <w:rPr>
          <w:rFonts w:ascii="Tahoma" w:hAnsi="Tahoma" w:cs="Tahoma"/>
          <w:lang w:val="es-AR"/>
        </w:rPr>
      </w:pPr>
      <w:r w:rsidRPr="009737BD">
        <w:rPr>
          <w:rFonts w:ascii="Tahoma" w:hAnsi="Tahoma" w:cs="Tahoma"/>
          <w:b/>
          <w:bCs/>
          <w:lang w:val="es-AR"/>
        </w:rPr>
        <w:t>V.1.</w:t>
      </w:r>
    </w:p>
    <w:p w:rsidR="001A5F7E" w:rsidRPr="009737BD" w:rsidRDefault="001A5F7E">
      <w:pPr>
        <w:widowControl w:val="0"/>
        <w:autoSpaceDE w:val="0"/>
        <w:autoSpaceDN w:val="0"/>
        <w:adjustRightInd w:val="0"/>
        <w:spacing w:before="8" w:after="0" w:line="266" w:lineRule="exact"/>
        <w:ind w:left="101" w:right="73"/>
        <w:rPr>
          <w:rFonts w:ascii="Tahoma" w:hAnsi="Tahoma" w:cs="Tahoma"/>
          <w:lang w:val="es-AR"/>
        </w:rPr>
      </w:pP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presen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Capítu</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9"/>
          <w:lang w:val="es-AR"/>
        </w:rPr>
        <w:t xml:space="preserve"> </w:t>
      </w:r>
      <w:r w:rsidRPr="009737BD">
        <w:rPr>
          <w:rFonts w:ascii="Tahoma" w:hAnsi="Tahoma" w:cs="Tahoma"/>
          <w:lang w:val="es-AR"/>
        </w:rPr>
        <w:t>re</w:t>
      </w:r>
      <w:r w:rsidRPr="009737BD">
        <w:rPr>
          <w:rFonts w:ascii="Tahoma" w:hAnsi="Tahoma" w:cs="Tahoma"/>
          <w:spacing w:val="1"/>
          <w:lang w:val="es-AR"/>
        </w:rPr>
        <w:t>g</w:t>
      </w:r>
      <w:r w:rsidRPr="009737BD">
        <w:rPr>
          <w:rFonts w:ascii="Tahoma" w:hAnsi="Tahoma" w:cs="Tahoma"/>
          <w:lang w:val="es-AR"/>
        </w:rPr>
        <w:t>lamenta</w:t>
      </w:r>
      <w:r w:rsidRPr="009737BD">
        <w:rPr>
          <w:rFonts w:ascii="Tahoma" w:hAnsi="Tahoma" w:cs="Tahoma"/>
          <w:spacing w:val="1"/>
          <w:lang w:val="es-AR"/>
        </w:rPr>
        <w:t xml:space="preserve"> </w:t>
      </w:r>
      <w:r w:rsidRPr="009737BD">
        <w:rPr>
          <w:rFonts w:ascii="Tahoma" w:hAnsi="Tahoma" w:cs="Tahoma"/>
          <w:lang w:val="es-AR"/>
        </w:rPr>
        <w:t>las</w:t>
      </w:r>
      <w:r w:rsidRPr="009737BD">
        <w:rPr>
          <w:rFonts w:ascii="Tahoma" w:hAnsi="Tahoma" w:cs="Tahoma"/>
          <w:spacing w:val="7"/>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dic</w:t>
      </w:r>
      <w:r w:rsidRPr="009737BD">
        <w:rPr>
          <w:rFonts w:ascii="Tahoma" w:hAnsi="Tahoma" w:cs="Tahoma"/>
          <w:spacing w:val="1"/>
          <w:lang w:val="es-AR"/>
        </w:rPr>
        <w:t>i</w:t>
      </w:r>
      <w:r w:rsidRPr="009737BD">
        <w:rPr>
          <w:rFonts w:ascii="Tahoma" w:hAnsi="Tahoma" w:cs="Tahoma"/>
          <w:lang w:val="es-AR"/>
        </w:rPr>
        <w:t>on</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8"/>
          <w:lang w:val="es-AR"/>
        </w:rPr>
        <w:t xml:space="preserve"> </w:t>
      </w:r>
      <w:r w:rsidRPr="009737BD">
        <w:rPr>
          <w:rFonts w:ascii="Tahoma" w:hAnsi="Tahoma" w:cs="Tahoma"/>
          <w:lang w:val="es-AR"/>
        </w:rPr>
        <w:t>generales</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10"/>
          <w:lang w:val="es-AR"/>
        </w:rPr>
        <w:t xml:space="preserve"> </w:t>
      </w:r>
      <w:r w:rsidRPr="009737BD">
        <w:rPr>
          <w:rFonts w:ascii="Tahoma" w:hAnsi="Tahoma" w:cs="Tahoma"/>
          <w:lang w:val="es-AR"/>
        </w:rPr>
        <w:t>las</w:t>
      </w:r>
      <w:r w:rsidRPr="009737BD">
        <w:rPr>
          <w:rFonts w:ascii="Tahoma" w:hAnsi="Tahoma" w:cs="Tahoma"/>
          <w:spacing w:val="8"/>
          <w:lang w:val="es-AR"/>
        </w:rPr>
        <w:t xml:space="preserve"> </w:t>
      </w:r>
      <w:r w:rsidRPr="009737BD">
        <w:rPr>
          <w:rFonts w:ascii="Tahoma" w:hAnsi="Tahoma" w:cs="Tahoma"/>
          <w:lang w:val="es-AR"/>
        </w:rPr>
        <w:t>que</w:t>
      </w:r>
      <w:r w:rsidRPr="009737BD">
        <w:rPr>
          <w:rFonts w:ascii="Tahoma" w:hAnsi="Tahoma" w:cs="Tahoma"/>
          <w:spacing w:val="7"/>
          <w:lang w:val="es-AR"/>
        </w:rPr>
        <w:t xml:space="preserve"> </w:t>
      </w:r>
      <w:r w:rsidRPr="009737BD">
        <w:rPr>
          <w:rFonts w:ascii="Tahoma" w:hAnsi="Tahoma" w:cs="Tahoma"/>
          <w:lang w:val="es-AR"/>
        </w:rPr>
        <w:t>se</w:t>
      </w:r>
      <w:r w:rsidRPr="009737BD">
        <w:rPr>
          <w:rFonts w:ascii="Tahoma" w:hAnsi="Tahoma" w:cs="Tahoma"/>
          <w:spacing w:val="6"/>
          <w:lang w:val="es-AR"/>
        </w:rPr>
        <w:t xml:space="preserve"> </w:t>
      </w:r>
      <w:r w:rsidRPr="009737BD">
        <w:rPr>
          <w:rFonts w:ascii="Tahoma" w:hAnsi="Tahoma" w:cs="Tahoma"/>
          <w:lang w:val="es-AR"/>
        </w:rPr>
        <w:t>somete</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ficación</w:t>
      </w:r>
      <w:r w:rsidRPr="009737BD">
        <w:rPr>
          <w:rFonts w:ascii="Tahoma" w:hAnsi="Tahoma" w:cs="Tahoma"/>
          <w:spacing w:val="-2"/>
          <w:lang w:val="es-AR"/>
        </w:rPr>
        <w:t xml:space="preserve"> </w:t>
      </w:r>
      <w:r w:rsidRPr="009737BD">
        <w:rPr>
          <w:rFonts w:ascii="Tahoma" w:hAnsi="Tahoma" w:cs="Tahoma"/>
          <w:lang w:val="es-AR"/>
        </w:rPr>
        <w:t>por sus</w:t>
      </w:r>
      <w:r w:rsidRPr="009737BD">
        <w:rPr>
          <w:rFonts w:ascii="Tahoma" w:hAnsi="Tahoma" w:cs="Tahoma"/>
          <w:spacing w:val="1"/>
          <w:lang w:val="es-AR"/>
        </w:rPr>
        <w:t xml:space="preserve"> </w:t>
      </w:r>
      <w:r w:rsidRPr="009737BD">
        <w:rPr>
          <w:rFonts w:ascii="Tahoma" w:hAnsi="Tahoma" w:cs="Tahoma"/>
          <w:lang w:val="es-AR"/>
        </w:rPr>
        <w:t>propias</w:t>
      </w:r>
      <w:r w:rsidRPr="009737BD">
        <w:rPr>
          <w:rFonts w:ascii="Tahoma" w:hAnsi="Tahoma" w:cs="Tahoma"/>
          <w:spacing w:val="-6"/>
          <w:lang w:val="es-AR"/>
        </w:rPr>
        <w:t xml:space="preserve"> </w:t>
      </w:r>
      <w:r w:rsidRPr="009737BD">
        <w:rPr>
          <w:rFonts w:ascii="Tahoma" w:hAnsi="Tahoma" w:cs="Tahoma"/>
          <w:lang w:val="es-AR"/>
        </w:rPr>
        <w:t>características</w:t>
      </w:r>
      <w:r w:rsidRPr="009737BD">
        <w:rPr>
          <w:rFonts w:ascii="Tahoma" w:hAnsi="Tahoma" w:cs="Tahoma"/>
          <w:spacing w:val="-12"/>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2"/>
          <w:lang w:val="es-AR"/>
        </w:rPr>
        <w:t>o</w:t>
      </w:r>
      <w:r w:rsidRPr="009737BD">
        <w:rPr>
          <w:rFonts w:ascii="Tahoma" w:hAnsi="Tahoma" w:cs="Tahoma"/>
          <w:lang w:val="es-AR"/>
        </w:rPr>
        <w:t>r</w:t>
      </w:r>
      <w:r w:rsidRPr="009737BD">
        <w:rPr>
          <w:rFonts w:ascii="Tahoma" w:hAnsi="Tahoma" w:cs="Tahoma"/>
          <w:spacing w:val="1"/>
          <w:lang w:val="es-AR"/>
        </w:rPr>
        <w:t xml:space="preserve"> </w:t>
      </w:r>
      <w:r w:rsidRPr="009737BD">
        <w:rPr>
          <w:rFonts w:ascii="Tahoma" w:hAnsi="Tahoma" w:cs="Tahoma"/>
          <w:lang w:val="es-AR"/>
        </w:rPr>
        <w:t>su</w:t>
      </w:r>
      <w:r w:rsidRPr="009737BD">
        <w:rPr>
          <w:rFonts w:ascii="Tahoma" w:hAnsi="Tahoma" w:cs="Tahoma"/>
          <w:spacing w:val="-2"/>
          <w:lang w:val="es-AR"/>
        </w:rPr>
        <w:t xml:space="preserve"> </w:t>
      </w:r>
      <w:r w:rsidRPr="009737BD">
        <w:rPr>
          <w:rFonts w:ascii="Tahoma" w:hAnsi="Tahoma" w:cs="Tahoma"/>
          <w:lang w:val="es-AR"/>
        </w:rPr>
        <w:t>rel</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1"/>
          <w:lang w:val="es-AR"/>
        </w:rPr>
        <w:t xml:space="preserve"> </w:t>
      </w:r>
      <w:r w:rsidRPr="009737BD">
        <w:rPr>
          <w:rFonts w:ascii="Tahoma" w:hAnsi="Tahoma" w:cs="Tahoma"/>
          <w:lang w:val="es-AR"/>
        </w:rPr>
        <w:t>con</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1"/>
          <w:lang w:val="es-AR"/>
        </w:rPr>
        <w:t>rn</w:t>
      </w:r>
      <w:r w:rsidRPr="009737BD">
        <w:rPr>
          <w:rFonts w:ascii="Tahoma" w:hAnsi="Tahoma" w:cs="Tahoma"/>
          <w:lang w:val="es-AR"/>
        </w:rPr>
        <w:t>o.</w:t>
      </w:r>
    </w:p>
    <w:p w:rsidR="001A5F7E" w:rsidRPr="009737BD" w:rsidRDefault="001A5F7E">
      <w:pPr>
        <w:widowControl w:val="0"/>
        <w:autoSpaceDE w:val="0"/>
        <w:autoSpaceDN w:val="0"/>
        <w:adjustRightInd w:val="0"/>
        <w:spacing w:before="4" w:after="0" w:line="120" w:lineRule="exact"/>
        <w:rPr>
          <w:rFonts w:ascii="Tahoma" w:hAnsi="Tahoma" w:cs="Tahoma"/>
          <w:sz w:val="12"/>
          <w:szCs w:val="12"/>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40" w:lineRule="auto"/>
        <w:ind w:left="101" w:right="8725"/>
        <w:jc w:val="both"/>
        <w:rPr>
          <w:rFonts w:ascii="Tahoma" w:hAnsi="Tahoma" w:cs="Tahoma"/>
          <w:lang w:val="es-AR"/>
        </w:rPr>
      </w:pPr>
      <w:r w:rsidRPr="009737BD">
        <w:rPr>
          <w:rFonts w:ascii="Tahoma" w:hAnsi="Tahoma" w:cs="Tahoma"/>
          <w:b/>
          <w:bCs/>
          <w:lang w:val="es-AR"/>
        </w:rPr>
        <w:t>V.2.</w:t>
      </w:r>
    </w:p>
    <w:p w:rsidR="001A5F7E" w:rsidRPr="009737BD" w:rsidRDefault="001A5F7E">
      <w:pPr>
        <w:widowControl w:val="0"/>
        <w:autoSpaceDE w:val="0"/>
        <w:autoSpaceDN w:val="0"/>
        <w:adjustRightInd w:val="0"/>
        <w:spacing w:before="7" w:after="0" w:line="266" w:lineRule="exact"/>
        <w:ind w:left="101" w:right="70"/>
        <w:rPr>
          <w:rFonts w:ascii="Tahoma" w:hAnsi="Tahoma" w:cs="Tahoma"/>
          <w:lang w:val="es-AR"/>
        </w:rPr>
      </w:pPr>
      <w:r w:rsidRPr="009737BD">
        <w:rPr>
          <w:rFonts w:ascii="Tahoma" w:hAnsi="Tahoma" w:cs="Tahoma"/>
          <w:lang w:val="es-AR"/>
        </w:rPr>
        <w:t>La</w:t>
      </w:r>
      <w:r w:rsidRPr="009737BD">
        <w:rPr>
          <w:rFonts w:ascii="Tahoma" w:hAnsi="Tahoma" w:cs="Tahoma"/>
          <w:spacing w:val="27"/>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ación</w:t>
      </w:r>
      <w:r w:rsidRPr="009737BD">
        <w:rPr>
          <w:rFonts w:ascii="Tahoma" w:hAnsi="Tahoma" w:cs="Tahoma"/>
          <w:spacing w:val="30"/>
          <w:lang w:val="es-AR"/>
        </w:rPr>
        <w:t xml:space="preserve"> </w:t>
      </w:r>
      <w:r w:rsidRPr="009737BD">
        <w:rPr>
          <w:rFonts w:ascii="Tahoma" w:hAnsi="Tahoma" w:cs="Tahoma"/>
          <w:lang w:val="es-AR"/>
        </w:rPr>
        <w:t>cu</w:t>
      </w:r>
      <w:r w:rsidRPr="009737BD">
        <w:rPr>
          <w:rFonts w:ascii="Tahoma" w:hAnsi="Tahoma" w:cs="Tahoma"/>
          <w:spacing w:val="2"/>
          <w:lang w:val="es-AR"/>
        </w:rPr>
        <w:t>m</w:t>
      </w:r>
      <w:r w:rsidRPr="009737BD">
        <w:rPr>
          <w:rFonts w:ascii="Tahoma" w:hAnsi="Tahoma" w:cs="Tahoma"/>
          <w:lang w:val="es-AR"/>
        </w:rPr>
        <w:t>plirá</w:t>
      </w:r>
      <w:r w:rsidRPr="009737BD">
        <w:rPr>
          <w:rFonts w:ascii="Tahoma" w:hAnsi="Tahoma" w:cs="Tahoma"/>
          <w:spacing w:val="31"/>
          <w:lang w:val="es-AR"/>
        </w:rPr>
        <w:t xml:space="preserve"> </w:t>
      </w:r>
      <w:r w:rsidRPr="009737BD">
        <w:rPr>
          <w:rFonts w:ascii="Tahoma" w:hAnsi="Tahoma" w:cs="Tahoma"/>
          <w:lang w:val="es-AR"/>
        </w:rPr>
        <w:t>las</w:t>
      </w:r>
      <w:r w:rsidRPr="009737BD">
        <w:rPr>
          <w:rFonts w:ascii="Tahoma" w:hAnsi="Tahoma" w:cs="Tahoma"/>
          <w:spacing w:val="31"/>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26"/>
          <w:lang w:val="es-AR"/>
        </w:rPr>
        <w:t xml:space="preserve"> </w:t>
      </w:r>
      <w:r w:rsidRPr="009737BD">
        <w:rPr>
          <w:rFonts w:ascii="Tahoma" w:hAnsi="Tahoma" w:cs="Tahoma"/>
          <w:lang w:val="es-AR"/>
        </w:rPr>
        <w:t>que</w:t>
      </w:r>
      <w:r w:rsidRPr="009737BD">
        <w:rPr>
          <w:rFonts w:ascii="Tahoma" w:hAnsi="Tahoma" w:cs="Tahoma"/>
          <w:spacing w:val="30"/>
          <w:lang w:val="es-AR"/>
        </w:rPr>
        <w:t xml:space="preserve"> </w:t>
      </w:r>
      <w:r w:rsidRPr="009737BD">
        <w:rPr>
          <w:rFonts w:ascii="Tahoma" w:hAnsi="Tahoma" w:cs="Tahoma"/>
          <w:lang w:val="es-AR"/>
        </w:rPr>
        <w:t>se</w:t>
      </w:r>
      <w:r w:rsidRPr="009737BD">
        <w:rPr>
          <w:rFonts w:ascii="Tahoma" w:hAnsi="Tahoma" w:cs="Tahoma"/>
          <w:spacing w:val="28"/>
          <w:lang w:val="es-AR"/>
        </w:rPr>
        <w:t xml:space="preserve"> </w:t>
      </w:r>
      <w:r w:rsidRPr="009737BD">
        <w:rPr>
          <w:rFonts w:ascii="Tahoma" w:hAnsi="Tahoma" w:cs="Tahoma"/>
          <w:lang w:val="es-AR"/>
        </w:rPr>
        <w:t>detallan</w:t>
      </w:r>
      <w:r w:rsidRPr="009737BD">
        <w:rPr>
          <w:rFonts w:ascii="Tahoma" w:hAnsi="Tahoma" w:cs="Tahoma"/>
          <w:spacing w:val="26"/>
          <w:lang w:val="es-AR"/>
        </w:rPr>
        <w:t xml:space="preserve"> </w:t>
      </w:r>
      <w:r w:rsidRPr="009737BD">
        <w:rPr>
          <w:rFonts w:ascii="Tahoma" w:hAnsi="Tahoma" w:cs="Tahoma"/>
          <w:lang w:val="es-AR"/>
        </w:rPr>
        <w:t>en</w:t>
      </w:r>
      <w:r w:rsidRPr="009737BD">
        <w:rPr>
          <w:rFonts w:ascii="Tahoma" w:hAnsi="Tahoma" w:cs="Tahoma"/>
          <w:spacing w:val="31"/>
          <w:lang w:val="es-AR"/>
        </w:rPr>
        <w:t xml:space="preserve"> </w:t>
      </w:r>
      <w:r w:rsidRPr="009737BD">
        <w:rPr>
          <w:rFonts w:ascii="Tahoma" w:hAnsi="Tahoma" w:cs="Tahoma"/>
          <w:lang w:val="es-AR"/>
        </w:rPr>
        <w:t>las</w:t>
      </w:r>
      <w:r w:rsidRPr="009737BD">
        <w:rPr>
          <w:rFonts w:ascii="Tahoma" w:hAnsi="Tahoma" w:cs="Tahoma"/>
          <w:spacing w:val="31"/>
          <w:lang w:val="es-AR"/>
        </w:rPr>
        <w:t xml:space="preserve"> </w:t>
      </w:r>
      <w:r w:rsidRPr="009737BD">
        <w:rPr>
          <w:rFonts w:ascii="Tahoma" w:hAnsi="Tahoma" w:cs="Tahoma"/>
          <w:lang w:val="es-AR"/>
        </w:rPr>
        <w:t>Secc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29"/>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ponentes</w:t>
      </w:r>
      <w:r w:rsidRPr="009737BD">
        <w:rPr>
          <w:rFonts w:ascii="Tahoma" w:hAnsi="Tahoma" w:cs="Tahoma"/>
          <w:spacing w:val="3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este</w:t>
      </w:r>
      <w:r w:rsidRPr="009737BD">
        <w:rPr>
          <w:rFonts w:ascii="Tahoma" w:hAnsi="Tahoma" w:cs="Tahoma"/>
          <w:spacing w:val="1"/>
          <w:lang w:val="es-AR"/>
        </w:rPr>
        <w:t xml:space="preserve"> </w:t>
      </w:r>
      <w:r w:rsidRPr="009737BD">
        <w:rPr>
          <w:rFonts w:ascii="Tahoma" w:hAnsi="Tahoma" w:cs="Tahoma"/>
          <w:lang w:val="es-AR"/>
        </w:rPr>
        <w:t>Capí</w:t>
      </w:r>
      <w:r w:rsidRPr="009737BD">
        <w:rPr>
          <w:rFonts w:ascii="Tahoma" w:hAnsi="Tahoma" w:cs="Tahoma"/>
          <w:spacing w:val="1"/>
          <w:lang w:val="es-AR"/>
        </w:rPr>
        <w:t>t</w:t>
      </w:r>
      <w:r w:rsidRPr="009737BD">
        <w:rPr>
          <w:rFonts w:ascii="Tahoma" w:hAnsi="Tahoma" w:cs="Tahoma"/>
          <w:lang w:val="es-AR"/>
        </w:rPr>
        <w:t>ulo,</w:t>
      </w:r>
      <w:r w:rsidRPr="009737BD">
        <w:rPr>
          <w:rFonts w:ascii="Tahoma" w:hAnsi="Tahoma" w:cs="Tahoma"/>
          <w:spacing w:val="-4"/>
          <w:lang w:val="es-AR"/>
        </w:rPr>
        <w:t xml:space="preserve"> </w:t>
      </w:r>
      <w:r w:rsidRPr="009737BD">
        <w:rPr>
          <w:rFonts w:ascii="Tahoma" w:hAnsi="Tahoma" w:cs="Tahoma"/>
          <w:spacing w:val="1"/>
          <w:lang w:val="es-AR"/>
        </w:rPr>
        <w:t>r</w:t>
      </w:r>
      <w:r w:rsidRPr="009737BD">
        <w:rPr>
          <w:rFonts w:ascii="Tahoma" w:hAnsi="Tahoma" w:cs="Tahoma"/>
          <w:lang w:val="es-AR"/>
        </w:rPr>
        <w:t>eferentes</w:t>
      </w:r>
      <w:r w:rsidRPr="009737BD">
        <w:rPr>
          <w:rFonts w:ascii="Tahoma" w:hAnsi="Tahoma" w:cs="Tahoma"/>
          <w:spacing w:val="-1"/>
          <w:lang w:val="es-AR"/>
        </w:rPr>
        <w:t xml:space="preserve"> </w:t>
      </w:r>
      <w:r w:rsidRPr="009737BD">
        <w:rPr>
          <w:rFonts w:ascii="Tahoma" w:hAnsi="Tahoma" w:cs="Tahoma"/>
          <w:lang w:val="es-AR"/>
        </w:rPr>
        <w:t>a los</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2"/>
          <w:lang w:val="es-AR"/>
        </w:rPr>
        <w:t>s</w:t>
      </w:r>
      <w:r w:rsidRPr="009737BD">
        <w:rPr>
          <w:rFonts w:ascii="Tahoma" w:hAnsi="Tahoma" w:cs="Tahoma"/>
          <w:lang w:val="es-AR"/>
        </w:rPr>
        <w:t>pectos siguie</w:t>
      </w:r>
      <w:r w:rsidRPr="009737BD">
        <w:rPr>
          <w:rFonts w:ascii="Tahoma" w:hAnsi="Tahoma" w:cs="Tahoma"/>
          <w:spacing w:val="1"/>
          <w:lang w:val="es-AR"/>
        </w:rPr>
        <w:t>nt</w:t>
      </w:r>
      <w:r w:rsidRPr="009737BD">
        <w:rPr>
          <w:rFonts w:ascii="Tahoma" w:hAnsi="Tahoma" w:cs="Tahoma"/>
          <w:lang w:val="es-AR"/>
        </w:rPr>
        <w:t>es:</w:t>
      </w:r>
    </w:p>
    <w:p w:rsidR="001A5F7E" w:rsidRPr="009737BD" w:rsidRDefault="001A5F7E">
      <w:pPr>
        <w:widowControl w:val="0"/>
        <w:autoSpaceDE w:val="0"/>
        <w:autoSpaceDN w:val="0"/>
        <w:adjustRightInd w:val="0"/>
        <w:spacing w:after="0" w:line="258" w:lineRule="exact"/>
        <w:ind w:left="101" w:right="1377"/>
        <w:jc w:val="both"/>
        <w:rPr>
          <w:rFonts w:ascii="Tahoma" w:hAnsi="Tahoma" w:cs="Tahoma"/>
          <w:lang w:val="es-AR"/>
        </w:rPr>
      </w:pPr>
      <w:r w:rsidRPr="009737BD">
        <w:rPr>
          <w:rFonts w:ascii="Tahoma" w:hAnsi="Tahoma" w:cs="Tahoma"/>
          <w:position w:val="-1"/>
          <w:lang w:val="es-AR"/>
        </w:rPr>
        <w:t xml:space="preserve">1. </w:t>
      </w:r>
      <w:r w:rsidRPr="009737BD">
        <w:rPr>
          <w:rFonts w:ascii="Tahoma" w:hAnsi="Tahoma" w:cs="Tahoma"/>
          <w:spacing w:val="18"/>
          <w:position w:val="-1"/>
          <w:lang w:val="es-AR"/>
        </w:rPr>
        <w:t xml:space="preserve"> </w:t>
      </w:r>
      <w:r w:rsidRPr="009737BD">
        <w:rPr>
          <w:rFonts w:ascii="Tahoma" w:hAnsi="Tahoma" w:cs="Tahoma"/>
          <w:position w:val="-1"/>
          <w:lang w:val="es-AR"/>
        </w:rPr>
        <w:t>Parámet</w:t>
      </w:r>
      <w:r w:rsidRPr="009737BD">
        <w:rPr>
          <w:rFonts w:ascii="Tahoma" w:hAnsi="Tahoma" w:cs="Tahoma"/>
          <w:spacing w:val="1"/>
          <w:position w:val="-1"/>
          <w:lang w:val="es-AR"/>
        </w:rPr>
        <w:t>r</w:t>
      </w:r>
      <w:r w:rsidRPr="009737BD">
        <w:rPr>
          <w:rFonts w:ascii="Tahoma" w:hAnsi="Tahoma" w:cs="Tahoma"/>
          <w:position w:val="-1"/>
          <w:lang w:val="es-AR"/>
        </w:rPr>
        <w:t>os</w:t>
      </w:r>
      <w:r w:rsidRPr="009737BD">
        <w:rPr>
          <w:rFonts w:ascii="Tahoma" w:hAnsi="Tahoma" w:cs="Tahoma"/>
          <w:spacing w:val="-6"/>
          <w:position w:val="-1"/>
          <w:lang w:val="es-AR"/>
        </w:rPr>
        <w:t xml:space="preserve"> </w:t>
      </w:r>
      <w:r w:rsidRPr="009737BD">
        <w:rPr>
          <w:rFonts w:ascii="Tahoma" w:hAnsi="Tahoma" w:cs="Tahoma"/>
          <w:position w:val="-1"/>
          <w:lang w:val="es-AR"/>
        </w:rPr>
        <w:t>urbaníst</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os</w:t>
      </w:r>
      <w:r w:rsidRPr="009737BD">
        <w:rPr>
          <w:rFonts w:ascii="Tahoma" w:hAnsi="Tahoma" w:cs="Tahoma"/>
          <w:spacing w:val="-6"/>
          <w:position w:val="-1"/>
          <w:lang w:val="es-AR"/>
        </w:rPr>
        <w:t xml:space="preserve"> </w:t>
      </w:r>
      <w:r w:rsidRPr="009737BD">
        <w:rPr>
          <w:rFonts w:ascii="Tahoma" w:hAnsi="Tahoma" w:cs="Tahoma"/>
          <w:position w:val="-1"/>
          <w:lang w:val="es-AR"/>
        </w:rPr>
        <w:t>relativos</w:t>
      </w:r>
      <w:r w:rsidRPr="009737BD">
        <w:rPr>
          <w:rFonts w:ascii="Tahoma" w:hAnsi="Tahoma" w:cs="Tahoma"/>
          <w:spacing w:val="-7"/>
          <w:position w:val="-1"/>
          <w:lang w:val="es-AR"/>
        </w:rPr>
        <w:t xml:space="preserve"> </w:t>
      </w:r>
      <w:r w:rsidRPr="009737BD">
        <w:rPr>
          <w:rFonts w:ascii="Tahoma" w:hAnsi="Tahoma" w:cs="Tahoma"/>
          <w:position w:val="-1"/>
          <w:lang w:val="es-AR"/>
        </w:rPr>
        <w:t xml:space="preserve">a </w:t>
      </w:r>
      <w:r w:rsidRPr="009737BD">
        <w:rPr>
          <w:rFonts w:ascii="Tahoma" w:hAnsi="Tahoma" w:cs="Tahoma"/>
          <w:spacing w:val="1"/>
          <w:position w:val="-1"/>
          <w:lang w:val="es-AR"/>
        </w:rPr>
        <w:t>l</w:t>
      </w:r>
      <w:r w:rsidRPr="009737BD">
        <w:rPr>
          <w:rFonts w:ascii="Tahoma" w:hAnsi="Tahoma" w:cs="Tahoma"/>
          <w:position w:val="-1"/>
          <w:lang w:val="es-AR"/>
        </w:rPr>
        <w:t>a p</w:t>
      </w:r>
      <w:r w:rsidRPr="009737BD">
        <w:rPr>
          <w:rFonts w:ascii="Tahoma" w:hAnsi="Tahoma" w:cs="Tahoma"/>
          <w:spacing w:val="-1"/>
          <w:position w:val="-1"/>
          <w:lang w:val="es-AR"/>
        </w:rPr>
        <w:t>o</w:t>
      </w:r>
      <w:r w:rsidRPr="009737BD">
        <w:rPr>
          <w:rFonts w:ascii="Tahoma" w:hAnsi="Tahoma" w:cs="Tahoma"/>
          <w:position w:val="-1"/>
          <w:lang w:val="es-AR"/>
        </w:rPr>
        <w:t>s</w:t>
      </w:r>
      <w:r w:rsidRPr="009737BD">
        <w:rPr>
          <w:rFonts w:ascii="Tahoma" w:hAnsi="Tahoma" w:cs="Tahoma"/>
          <w:spacing w:val="1"/>
          <w:position w:val="-1"/>
          <w:lang w:val="es-AR"/>
        </w:rPr>
        <w:t>i</w:t>
      </w:r>
      <w:r w:rsidRPr="009737BD">
        <w:rPr>
          <w:rFonts w:ascii="Tahoma" w:hAnsi="Tahoma" w:cs="Tahoma"/>
          <w:position w:val="-1"/>
          <w:lang w:val="es-AR"/>
        </w:rPr>
        <w:t>ción</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edif</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ación</w:t>
      </w:r>
      <w:r w:rsidRPr="009737BD">
        <w:rPr>
          <w:rFonts w:ascii="Tahoma" w:hAnsi="Tahoma" w:cs="Tahoma"/>
          <w:spacing w:val="-2"/>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parcela</w:t>
      </w:r>
    </w:p>
    <w:p w:rsidR="001A5F7E" w:rsidRPr="009737BD" w:rsidRDefault="001A5F7E">
      <w:pPr>
        <w:widowControl w:val="0"/>
        <w:autoSpaceDE w:val="0"/>
        <w:autoSpaceDN w:val="0"/>
        <w:adjustRightInd w:val="0"/>
        <w:spacing w:after="0" w:line="265" w:lineRule="exact"/>
        <w:ind w:left="102" w:right="2814"/>
        <w:jc w:val="both"/>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Parámet</w:t>
      </w:r>
      <w:r w:rsidRPr="009737BD">
        <w:rPr>
          <w:rFonts w:ascii="Tahoma" w:hAnsi="Tahoma" w:cs="Tahoma"/>
          <w:spacing w:val="1"/>
          <w:position w:val="-1"/>
          <w:lang w:val="es-AR"/>
        </w:rPr>
        <w:t>r</w:t>
      </w:r>
      <w:r w:rsidRPr="009737BD">
        <w:rPr>
          <w:rFonts w:ascii="Tahoma" w:hAnsi="Tahoma" w:cs="Tahoma"/>
          <w:position w:val="-1"/>
          <w:lang w:val="es-AR"/>
        </w:rPr>
        <w:t>os</w:t>
      </w:r>
      <w:r w:rsidRPr="009737BD">
        <w:rPr>
          <w:rFonts w:ascii="Tahoma" w:hAnsi="Tahoma" w:cs="Tahoma"/>
          <w:spacing w:val="-6"/>
          <w:position w:val="-1"/>
          <w:lang w:val="es-AR"/>
        </w:rPr>
        <w:t xml:space="preserve"> </w:t>
      </w:r>
      <w:r w:rsidRPr="009737BD">
        <w:rPr>
          <w:rFonts w:ascii="Tahoma" w:hAnsi="Tahoma" w:cs="Tahoma"/>
          <w:position w:val="-1"/>
          <w:lang w:val="es-AR"/>
        </w:rPr>
        <w:t>urbaníst</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os</w:t>
      </w:r>
      <w:r w:rsidRPr="009737BD">
        <w:rPr>
          <w:rFonts w:ascii="Tahoma" w:hAnsi="Tahoma" w:cs="Tahoma"/>
          <w:spacing w:val="-6"/>
          <w:position w:val="-1"/>
          <w:lang w:val="es-AR"/>
        </w:rPr>
        <w:t xml:space="preserve"> </w:t>
      </w:r>
      <w:r w:rsidRPr="009737BD">
        <w:rPr>
          <w:rFonts w:ascii="Tahoma" w:hAnsi="Tahoma" w:cs="Tahoma"/>
          <w:position w:val="-1"/>
          <w:lang w:val="es-AR"/>
        </w:rPr>
        <w:t>relativos</w:t>
      </w:r>
      <w:r w:rsidRPr="009737BD">
        <w:rPr>
          <w:rFonts w:ascii="Tahoma" w:hAnsi="Tahoma" w:cs="Tahoma"/>
          <w:spacing w:val="-7"/>
          <w:position w:val="-1"/>
          <w:lang w:val="es-AR"/>
        </w:rPr>
        <w:t xml:space="preserve"> </w:t>
      </w:r>
      <w:r w:rsidRPr="009737BD">
        <w:rPr>
          <w:rFonts w:ascii="Tahoma" w:hAnsi="Tahoma" w:cs="Tahoma"/>
          <w:position w:val="-1"/>
          <w:lang w:val="es-AR"/>
        </w:rPr>
        <w:t xml:space="preserve">a </w:t>
      </w:r>
      <w:r w:rsidRPr="009737BD">
        <w:rPr>
          <w:rFonts w:ascii="Tahoma" w:hAnsi="Tahoma" w:cs="Tahoma"/>
          <w:spacing w:val="1"/>
          <w:position w:val="-1"/>
          <w:lang w:val="es-AR"/>
        </w:rPr>
        <w:t>l</w:t>
      </w:r>
      <w:r w:rsidRPr="009737BD">
        <w:rPr>
          <w:rFonts w:ascii="Tahoma" w:hAnsi="Tahoma" w:cs="Tahoma"/>
          <w:position w:val="-1"/>
          <w:lang w:val="es-AR"/>
        </w:rPr>
        <w:t>a ocup</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ión</w:t>
      </w:r>
      <w:r w:rsidRPr="009737BD">
        <w:rPr>
          <w:rFonts w:ascii="Tahoma" w:hAnsi="Tahoma" w:cs="Tahoma"/>
          <w:spacing w:val="-3"/>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spacing w:val="-1"/>
          <w:position w:val="-1"/>
          <w:lang w:val="es-AR"/>
        </w:rPr>
        <w:t>c</w:t>
      </w:r>
      <w:r w:rsidRPr="009737BD">
        <w:rPr>
          <w:rFonts w:ascii="Tahoma" w:hAnsi="Tahoma" w:cs="Tahoma"/>
          <w:position w:val="-1"/>
          <w:lang w:val="es-AR"/>
        </w:rPr>
        <w:t>e</w:t>
      </w:r>
      <w:r w:rsidRPr="009737BD">
        <w:rPr>
          <w:rFonts w:ascii="Tahoma" w:hAnsi="Tahoma" w:cs="Tahoma"/>
          <w:spacing w:val="1"/>
          <w:position w:val="-1"/>
          <w:lang w:val="es-AR"/>
        </w:rPr>
        <w:t>l</w:t>
      </w:r>
      <w:r w:rsidRPr="009737BD">
        <w:rPr>
          <w:rFonts w:ascii="Tahoma" w:hAnsi="Tahoma" w:cs="Tahoma"/>
          <w:position w:val="-1"/>
          <w:lang w:val="es-AR"/>
        </w:rPr>
        <w:t>a</w:t>
      </w:r>
    </w:p>
    <w:p w:rsidR="001A5F7E" w:rsidRPr="009737BD" w:rsidRDefault="001A5F7E">
      <w:pPr>
        <w:widowControl w:val="0"/>
        <w:autoSpaceDE w:val="0"/>
        <w:autoSpaceDN w:val="0"/>
        <w:adjustRightInd w:val="0"/>
        <w:spacing w:after="0" w:line="265" w:lineRule="exact"/>
        <w:ind w:left="102" w:right="2480"/>
        <w:jc w:val="both"/>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Parámet</w:t>
      </w:r>
      <w:r w:rsidRPr="009737BD">
        <w:rPr>
          <w:rFonts w:ascii="Tahoma" w:hAnsi="Tahoma" w:cs="Tahoma"/>
          <w:spacing w:val="1"/>
          <w:position w:val="-1"/>
          <w:lang w:val="es-AR"/>
        </w:rPr>
        <w:t>r</w:t>
      </w:r>
      <w:r w:rsidRPr="009737BD">
        <w:rPr>
          <w:rFonts w:ascii="Tahoma" w:hAnsi="Tahoma" w:cs="Tahoma"/>
          <w:position w:val="-1"/>
          <w:lang w:val="es-AR"/>
        </w:rPr>
        <w:t>os</w:t>
      </w:r>
      <w:r w:rsidRPr="009737BD">
        <w:rPr>
          <w:rFonts w:ascii="Tahoma" w:hAnsi="Tahoma" w:cs="Tahoma"/>
          <w:spacing w:val="-6"/>
          <w:position w:val="-1"/>
          <w:lang w:val="es-AR"/>
        </w:rPr>
        <w:t xml:space="preserve"> </w:t>
      </w:r>
      <w:r w:rsidRPr="009737BD">
        <w:rPr>
          <w:rFonts w:ascii="Tahoma" w:hAnsi="Tahoma" w:cs="Tahoma"/>
          <w:position w:val="-1"/>
          <w:lang w:val="es-AR"/>
        </w:rPr>
        <w:t>urbaníst</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os</w:t>
      </w:r>
      <w:r w:rsidRPr="009737BD">
        <w:rPr>
          <w:rFonts w:ascii="Tahoma" w:hAnsi="Tahoma" w:cs="Tahoma"/>
          <w:spacing w:val="-6"/>
          <w:position w:val="-1"/>
          <w:lang w:val="es-AR"/>
        </w:rPr>
        <w:t xml:space="preserve"> </w:t>
      </w:r>
      <w:r w:rsidRPr="009737BD">
        <w:rPr>
          <w:rFonts w:ascii="Tahoma" w:hAnsi="Tahoma" w:cs="Tahoma"/>
          <w:position w:val="-1"/>
          <w:lang w:val="es-AR"/>
        </w:rPr>
        <w:t>relativos</w:t>
      </w:r>
      <w:r w:rsidRPr="009737BD">
        <w:rPr>
          <w:rFonts w:ascii="Tahoma" w:hAnsi="Tahoma" w:cs="Tahoma"/>
          <w:spacing w:val="-7"/>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 intensidad</w:t>
      </w:r>
      <w:r w:rsidRPr="009737BD">
        <w:rPr>
          <w:rFonts w:ascii="Tahoma" w:hAnsi="Tahoma" w:cs="Tahoma"/>
          <w:spacing w:val="-9"/>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 edificación</w:t>
      </w:r>
    </w:p>
    <w:p w:rsidR="001A5F7E" w:rsidRPr="009737BD" w:rsidRDefault="001A5F7E">
      <w:pPr>
        <w:widowControl w:val="0"/>
        <w:autoSpaceDE w:val="0"/>
        <w:autoSpaceDN w:val="0"/>
        <w:adjustRightInd w:val="0"/>
        <w:spacing w:before="1" w:after="0" w:line="240" w:lineRule="auto"/>
        <w:ind w:left="102" w:right="2011"/>
        <w:jc w:val="both"/>
        <w:rPr>
          <w:rFonts w:ascii="Tahoma" w:hAnsi="Tahoma" w:cs="Tahoma"/>
          <w:lang w:val="es-AR"/>
        </w:rPr>
      </w:pPr>
      <w:r w:rsidRPr="009737BD">
        <w:rPr>
          <w:rFonts w:ascii="Tahoma" w:hAnsi="Tahoma" w:cs="Tahoma"/>
          <w:lang w:val="es-AR"/>
        </w:rPr>
        <w:t xml:space="preserve">4. </w:t>
      </w:r>
      <w:r w:rsidRPr="009737BD">
        <w:rPr>
          <w:rFonts w:ascii="Tahoma" w:hAnsi="Tahoma" w:cs="Tahoma"/>
          <w:spacing w:val="18"/>
          <w:lang w:val="es-AR"/>
        </w:rPr>
        <w:t xml:space="preserve"> </w:t>
      </w:r>
      <w:r w:rsidRPr="009737BD">
        <w:rPr>
          <w:rFonts w:ascii="Tahoma" w:hAnsi="Tahoma" w:cs="Tahoma"/>
          <w:lang w:val="es-AR"/>
        </w:rPr>
        <w:t>Parámet</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6"/>
          <w:lang w:val="es-AR"/>
        </w:rPr>
        <w:t xml:space="preserve"> </w:t>
      </w:r>
      <w:r w:rsidRPr="009737BD">
        <w:rPr>
          <w:rFonts w:ascii="Tahoma" w:hAnsi="Tahoma" w:cs="Tahoma"/>
          <w:lang w:val="es-AR"/>
        </w:rPr>
        <w:t>urbaníst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os</w:t>
      </w:r>
      <w:r w:rsidRPr="009737BD">
        <w:rPr>
          <w:rFonts w:ascii="Tahoma" w:hAnsi="Tahoma" w:cs="Tahoma"/>
          <w:spacing w:val="-6"/>
          <w:lang w:val="es-AR"/>
        </w:rPr>
        <w:t xml:space="preserve"> </w:t>
      </w:r>
      <w:r w:rsidRPr="009737BD">
        <w:rPr>
          <w:rFonts w:ascii="Tahoma" w:hAnsi="Tahoma" w:cs="Tahoma"/>
          <w:lang w:val="es-AR"/>
        </w:rPr>
        <w:t>relativos</w:t>
      </w:r>
      <w:r w:rsidRPr="009737BD">
        <w:rPr>
          <w:rFonts w:ascii="Tahoma" w:hAnsi="Tahoma" w:cs="Tahoma"/>
          <w:spacing w:val="-7"/>
          <w:lang w:val="es-AR"/>
        </w:rPr>
        <w:t xml:space="preserve"> </w:t>
      </w:r>
      <w:r w:rsidRPr="009737BD">
        <w:rPr>
          <w:rFonts w:ascii="Tahoma" w:hAnsi="Tahoma" w:cs="Tahoma"/>
          <w:lang w:val="es-AR"/>
        </w:rPr>
        <w:t>al volumen</w:t>
      </w:r>
      <w:r w:rsidRPr="009737BD">
        <w:rPr>
          <w:rFonts w:ascii="Tahoma" w:hAnsi="Tahoma" w:cs="Tahoma"/>
          <w:spacing w:val="-7"/>
          <w:lang w:val="es-AR"/>
        </w:rPr>
        <w:t xml:space="preserve"> </w:t>
      </w:r>
      <w:r w:rsidRPr="009737BD">
        <w:rPr>
          <w:rFonts w:ascii="Tahoma" w:hAnsi="Tahoma" w:cs="Tahoma"/>
          <w:lang w:val="es-AR"/>
        </w:rPr>
        <w:t>y forma</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edificación</w:t>
      </w:r>
    </w:p>
    <w:p w:rsidR="001A5F7E" w:rsidRPr="009737BD" w:rsidRDefault="001A5F7E">
      <w:pPr>
        <w:widowControl w:val="0"/>
        <w:autoSpaceDE w:val="0"/>
        <w:autoSpaceDN w:val="0"/>
        <w:adjustRightInd w:val="0"/>
        <w:spacing w:after="0" w:line="265" w:lineRule="exact"/>
        <w:ind w:left="102" w:right="3323"/>
        <w:jc w:val="both"/>
        <w:rPr>
          <w:rFonts w:ascii="Tahoma" w:hAnsi="Tahoma" w:cs="Tahoma"/>
          <w:lang w:val="es-AR"/>
        </w:rPr>
      </w:pPr>
      <w:r w:rsidRPr="009737BD">
        <w:rPr>
          <w:rFonts w:ascii="Tahoma" w:hAnsi="Tahoma" w:cs="Tahoma"/>
          <w:position w:val="-1"/>
          <w:lang w:val="es-AR"/>
        </w:rPr>
        <w:t xml:space="preserve">5. </w:t>
      </w:r>
      <w:r w:rsidRPr="009737BD">
        <w:rPr>
          <w:rFonts w:ascii="Tahoma" w:hAnsi="Tahoma" w:cs="Tahoma"/>
          <w:spacing w:val="18"/>
          <w:position w:val="-1"/>
          <w:lang w:val="es-AR"/>
        </w:rPr>
        <w:t xml:space="preserve"> </w:t>
      </w:r>
      <w:r w:rsidRPr="009737BD">
        <w:rPr>
          <w:rFonts w:ascii="Tahoma" w:hAnsi="Tahoma" w:cs="Tahoma"/>
          <w:position w:val="-1"/>
          <w:lang w:val="es-AR"/>
        </w:rPr>
        <w:t>Parámet</w:t>
      </w:r>
      <w:r w:rsidRPr="009737BD">
        <w:rPr>
          <w:rFonts w:ascii="Tahoma" w:hAnsi="Tahoma" w:cs="Tahoma"/>
          <w:spacing w:val="1"/>
          <w:position w:val="-1"/>
          <w:lang w:val="es-AR"/>
        </w:rPr>
        <w:t>r</w:t>
      </w:r>
      <w:r w:rsidRPr="009737BD">
        <w:rPr>
          <w:rFonts w:ascii="Tahoma" w:hAnsi="Tahoma" w:cs="Tahoma"/>
          <w:position w:val="-1"/>
          <w:lang w:val="es-AR"/>
        </w:rPr>
        <w:t>os</w:t>
      </w:r>
      <w:r w:rsidRPr="009737BD">
        <w:rPr>
          <w:rFonts w:ascii="Tahoma" w:hAnsi="Tahoma" w:cs="Tahoma"/>
          <w:spacing w:val="-6"/>
          <w:position w:val="-1"/>
          <w:lang w:val="es-AR"/>
        </w:rPr>
        <w:t xml:space="preserve"> </w:t>
      </w:r>
      <w:r w:rsidRPr="009737BD">
        <w:rPr>
          <w:rFonts w:ascii="Tahoma" w:hAnsi="Tahoma" w:cs="Tahoma"/>
          <w:position w:val="-1"/>
          <w:lang w:val="es-AR"/>
        </w:rPr>
        <w:t>relati</w:t>
      </w:r>
      <w:r w:rsidRPr="009737BD">
        <w:rPr>
          <w:rFonts w:ascii="Tahoma" w:hAnsi="Tahoma" w:cs="Tahoma"/>
          <w:spacing w:val="1"/>
          <w:position w:val="-1"/>
          <w:lang w:val="es-AR"/>
        </w:rPr>
        <w:t>v</w:t>
      </w:r>
      <w:r w:rsidRPr="009737BD">
        <w:rPr>
          <w:rFonts w:ascii="Tahoma" w:hAnsi="Tahoma" w:cs="Tahoma"/>
          <w:spacing w:val="-1"/>
          <w:position w:val="-1"/>
          <w:lang w:val="es-AR"/>
        </w:rPr>
        <w:t>o</w:t>
      </w:r>
      <w:r w:rsidRPr="009737BD">
        <w:rPr>
          <w:rFonts w:ascii="Tahoma" w:hAnsi="Tahoma" w:cs="Tahoma"/>
          <w:position w:val="-1"/>
          <w:lang w:val="es-AR"/>
        </w:rPr>
        <w:t>s</w:t>
      </w:r>
      <w:r w:rsidRPr="009737BD">
        <w:rPr>
          <w:rFonts w:ascii="Tahoma" w:hAnsi="Tahoma" w:cs="Tahoma"/>
          <w:spacing w:val="-5"/>
          <w:position w:val="-1"/>
          <w:lang w:val="es-AR"/>
        </w:rPr>
        <w:t xml:space="preserve"> </w:t>
      </w:r>
      <w:r w:rsidRPr="009737BD">
        <w:rPr>
          <w:rFonts w:ascii="Tahoma" w:hAnsi="Tahoma" w:cs="Tahoma"/>
          <w:position w:val="-1"/>
          <w:lang w:val="es-AR"/>
        </w:rPr>
        <w:t>al</w:t>
      </w:r>
      <w:r w:rsidRPr="009737BD">
        <w:rPr>
          <w:rFonts w:ascii="Tahoma" w:hAnsi="Tahoma" w:cs="Tahoma"/>
          <w:spacing w:val="1"/>
          <w:position w:val="-1"/>
          <w:lang w:val="es-AR"/>
        </w:rPr>
        <w:t xml:space="preserve"> </w:t>
      </w:r>
      <w:r w:rsidRPr="009737BD">
        <w:rPr>
          <w:rFonts w:ascii="Tahoma" w:hAnsi="Tahoma" w:cs="Tahoma"/>
          <w:position w:val="-1"/>
          <w:lang w:val="es-AR"/>
        </w:rPr>
        <w:t>estac</w:t>
      </w:r>
      <w:r w:rsidRPr="009737BD">
        <w:rPr>
          <w:rFonts w:ascii="Tahoma" w:hAnsi="Tahoma" w:cs="Tahoma"/>
          <w:spacing w:val="1"/>
          <w:position w:val="-1"/>
          <w:lang w:val="es-AR"/>
        </w:rPr>
        <w:t>i</w:t>
      </w:r>
      <w:r w:rsidRPr="009737BD">
        <w:rPr>
          <w:rFonts w:ascii="Tahoma" w:hAnsi="Tahoma" w:cs="Tahoma"/>
          <w:position w:val="-1"/>
          <w:lang w:val="es-AR"/>
        </w:rPr>
        <w:t>onam</w:t>
      </w:r>
      <w:r w:rsidRPr="009737BD">
        <w:rPr>
          <w:rFonts w:ascii="Tahoma" w:hAnsi="Tahoma" w:cs="Tahoma"/>
          <w:spacing w:val="1"/>
          <w:position w:val="-1"/>
          <w:lang w:val="es-AR"/>
        </w:rPr>
        <w:t>i</w:t>
      </w:r>
      <w:r w:rsidRPr="009737BD">
        <w:rPr>
          <w:rFonts w:ascii="Tahoma" w:hAnsi="Tahoma" w:cs="Tahoma"/>
          <w:spacing w:val="-1"/>
          <w:position w:val="-1"/>
          <w:lang w:val="es-AR"/>
        </w:rPr>
        <w:t>e</w:t>
      </w:r>
      <w:r w:rsidRPr="009737BD">
        <w:rPr>
          <w:rFonts w:ascii="Tahoma" w:hAnsi="Tahoma" w:cs="Tahoma"/>
          <w:position w:val="-1"/>
          <w:lang w:val="es-AR"/>
        </w:rPr>
        <w:t>n</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6"/>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los</w:t>
      </w:r>
      <w:r w:rsidRPr="009737BD">
        <w:rPr>
          <w:rFonts w:ascii="Tahoma" w:hAnsi="Tahoma" w:cs="Tahoma"/>
          <w:spacing w:val="1"/>
          <w:position w:val="-1"/>
          <w:lang w:val="es-AR"/>
        </w:rPr>
        <w:t xml:space="preserve"> </w:t>
      </w:r>
      <w:r w:rsidRPr="009737BD">
        <w:rPr>
          <w:rFonts w:ascii="Tahoma" w:hAnsi="Tahoma" w:cs="Tahoma"/>
          <w:position w:val="-1"/>
          <w:lang w:val="es-AR"/>
        </w:rPr>
        <w:t>veh</w:t>
      </w:r>
      <w:r w:rsidRPr="009737BD">
        <w:rPr>
          <w:rFonts w:ascii="Tahoma" w:hAnsi="Tahoma" w:cs="Tahoma"/>
          <w:spacing w:val="1"/>
          <w:position w:val="-1"/>
          <w:lang w:val="es-AR"/>
        </w:rPr>
        <w:t>í</w:t>
      </w:r>
      <w:r w:rsidRPr="009737BD">
        <w:rPr>
          <w:rFonts w:ascii="Tahoma" w:hAnsi="Tahoma" w:cs="Tahoma"/>
          <w:position w:val="-1"/>
          <w:lang w:val="es-AR"/>
        </w:rPr>
        <w:t>culos</w:t>
      </w:r>
    </w:p>
    <w:p w:rsidR="001A5F7E" w:rsidRPr="0060203C" w:rsidRDefault="001A5F7E">
      <w:pPr>
        <w:widowControl w:val="0"/>
        <w:autoSpaceDE w:val="0"/>
        <w:autoSpaceDN w:val="0"/>
        <w:adjustRightInd w:val="0"/>
        <w:spacing w:before="6" w:after="0" w:line="260" w:lineRule="exact"/>
        <w:rPr>
          <w:rFonts w:ascii="Tahoma" w:hAnsi="Tahoma" w:cs="Tahoma"/>
          <w:b/>
          <w:sz w:val="26"/>
          <w:szCs w:val="26"/>
          <w:lang w:val="es-AR"/>
        </w:rPr>
      </w:pPr>
    </w:p>
    <w:p w:rsidR="001A5F7E" w:rsidRPr="0060203C" w:rsidRDefault="001A5F7E">
      <w:pPr>
        <w:widowControl w:val="0"/>
        <w:autoSpaceDE w:val="0"/>
        <w:autoSpaceDN w:val="0"/>
        <w:adjustRightInd w:val="0"/>
        <w:spacing w:after="0" w:line="240" w:lineRule="auto"/>
        <w:ind w:left="102" w:right="550"/>
        <w:jc w:val="both"/>
        <w:rPr>
          <w:rFonts w:ascii="Tahoma" w:hAnsi="Tahoma" w:cs="Tahoma"/>
          <w:b/>
          <w:lang w:val="es-AR"/>
        </w:rPr>
      </w:pPr>
      <w:r w:rsidRPr="0060203C">
        <w:rPr>
          <w:rFonts w:ascii="Tahoma" w:hAnsi="Tahoma" w:cs="Tahoma"/>
          <w:b/>
          <w:lang w:val="es-AR"/>
        </w:rPr>
        <w:t>Sección</w:t>
      </w:r>
      <w:r w:rsidRPr="0060203C">
        <w:rPr>
          <w:rFonts w:ascii="Tahoma" w:hAnsi="Tahoma" w:cs="Tahoma"/>
          <w:b/>
          <w:spacing w:val="-14"/>
          <w:lang w:val="es-AR"/>
        </w:rPr>
        <w:t xml:space="preserve"> </w:t>
      </w:r>
      <w:r w:rsidRPr="0060203C">
        <w:rPr>
          <w:rFonts w:ascii="Tahoma" w:hAnsi="Tahoma" w:cs="Tahoma"/>
          <w:b/>
          <w:lang w:val="es-AR"/>
        </w:rPr>
        <w:t>1 –</w:t>
      </w:r>
      <w:r w:rsidRPr="0060203C">
        <w:rPr>
          <w:rFonts w:ascii="Tahoma" w:hAnsi="Tahoma" w:cs="Tahoma"/>
          <w:b/>
          <w:spacing w:val="1"/>
          <w:lang w:val="es-AR"/>
        </w:rPr>
        <w:t xml:space="preserve"> </w:t>
      </w:r>
      <w:r w:rsidRPr="0060203C">
        <w:rPr>
          <w:rFonts w:ascii="Tahoma" w:hAnsi="Tahoma" w:cs="Tahoma"/>
          <w:b/>
          <w:lang w:val="es-AR"/>
        </w:rPr>
        <w:t>Parámet</w:t>
      </w:r>
      <w:r w:rsidRPr="0060203C">
        <w:rPr>
          <w:rFonts w:ascii="Tahoma" w:hAnsi="Tahoma" w:cs="Tahoma"/>
          <w:b/>
          <w:spacing w:val="1"/>
          <w:lang w:val="es-AR"/>
        </w:rPr>
        <w:t>r</w:t>
      </w:r>
      <w:r w:rsidRPr="0060203C">
        <w:rPr>
          <w:rFonts w:ascii="Tahoma" w:hAnsi="Tahoma" w:cs="Tahoma"/>
          <w:b/>
          <w:lang w:val="es-AR"/>
        </w:rPr>
        <w:t>os</w:t>
      </w:r>
      <w:r w:rsidRPr="0060203C">
        <w:rPr>
          <w:rFonts w:ascii="Tahoma" w:hAnsi="Tahoma" w:cs="Tahoma"/>
          <w:b/>
          <w:spacing w:val="-6"/>
          <w:lang w:val="es-AR"/>
        </w:rPr>
        <w:t xml:space="preserve"> </w:t>
      </w:r>
      <w:r w:rsidRPr="0060203C">
        <w:rPr>
          <w:rFonts w:ascii="Tahoma" w:hAnsi="Tahoma" w:cs="Tahoma"/>
          <w:b/>
          <w:lang w:val="es-AR"/>
        </w:rPr>
        <w:t>urbaníst</w:t>
      </w:r>
      <w:r w:rsidRPr="0060203C">
        <w:rPr>
          <w:rFonts w:ascii="Tahoma" w:hAnsi="Tahoma" w:cs="Tahoma"/>
          <w:b/>
          <w:spacing w:val="1"/>
          <w:lang w:val="es-AR"/>
        </w:rPr>
        <w:t>i</w:t>
      </w:r>
      <w:r w:rsidRPr="0060203C">
        <w:rPr>
          <w:rFonts w:ascii="Tahoma" w:hAnsi="Tahoma" w:cs="Tahoma"/>
          <w:b/>
          <w:spacing w:val="-1"/>
          <w:lang w:val="es-AR"/>
        </w:rPr>
        <w:t>c</w:t>
      </w:r>
      <w:r w:rsidRPr="0060203C">
        <w:rPr>
          <w:rFonts w:ascii="Tahoma" w:hAnsi="Tahoma" w:cs="Tahoma"/>
          <w:b/>
          <w:lang w:val="es-AR"/>
        </w:rPr>
        <w:t>os</w:t>
      </w:r>
      <w:r w:rsidRPr="0060203C">
        <w:rPr>
          <w:rFonts w:ascii="Tahoma" w:hAnsi="Tahoma" w:cs="Tahoma"/>
          <w:b/>
          <w:spacing w:val="-6"/>
          <w:lang w:val="es-AR"/>
        </w:rPr>
        <w:t xml:space="preserve"> </w:t>
      </w:r>
      <w:r w:rsidRPr="0060203C">
        <w:rPr>
          <w:rFonts w:ascii="Tahoma" w:hAnsi="Tahoma" w:cs="Tahoma"/>
          <w:b/>
          <w:lang w:val="es-AR"/>
        </w:rPr>
        <w:t>relativos</w:t>
      </w:r>
      <w:r w:rsidRPr="0060203C">
        <w:rPr>
          <w:rFonts w:ascii="Tahoma" w:hAnsi="Tahoma" w:cs="Tahoma"/>
          <w:b/>
          <w:spacing w:val="-7"/>
          <w:lang w:val="es-AR"/>
        </w:rPr>
        <w:t xml:space="preserve"> </w:t>
      </w:r>
      <w:r w:rsidRPr="0060203C">
        <w:rPr>
          <w:rFonts w:ascii="Tahoma" w:hAnsi="Tahoma" w:cs="Tahoma"/>
          <w:b/>
          <w:lang w:val="es-AR"/>
        </w:rPr>
        <w:t>a</w:t>
      </w:r>
      <w:r w:rsidRPr="0060203C">
        <w:rPr>
          <w:rFonts w:ascii="Tahoma" w:hAnsi="Tahoma" w:cs="Tahoma"/>
          <w:b/>
          <w:spacing w:val="-3"/>
          <w:lang w:val="es-AR"/>
        </w:rPr>
        <w:t xml:space="preserve"> </w:t>
      </w:r>
      <w:r w:rsidRPr="0060203C">
        <w:rPr>
          <w:rFonts w:ascii="Tahoma" w:hAnsi="Tahoma" w:cs="Tahoma"/>
          <w:b/>
          <w:spacing w:val="1"/>
          <w:lang w:val="es-AR"/>
        </w:rPr>
        <w:t>l</w:t>
      </w:r>
      <w:r w:rsidRPr="0060203C">
        <w:rPr>
          <w:rFonts w:ascii="Tahoma" w:hAnsi="Tahoma" w:cs="Tahoma"/>
          <w:b/>
          <w:lang w:val="es-AR"/>
        </w:rPr>
        <w:t>a pos</w:t>
      </w:r>
      <w:r w:rsidRPr="0060203C">
        <w:rPr>
          <w:rFonts w:ascii="Tahoma" w:hAnsi="Tahoma" w:cs="Tahoma"/>
          <w:b/>
          <w:spacing w:val="1"/>
          <w:lang w:val="es-AR"/>
        </w:rPr>
        <w:t>i</w:t>
      </w:r>
      <w:r w:rsidRPr="0060203C">
        <w:rPr>
          <w:rFonts w:ascii="Tahoma" w:hAnsi="Tahoma" w:cs="Tahoma"/>
          <w:b/>
          <w:lang w:val="es-AR"/>
        </w:rPr>
        <w:t>ción</w:t>
      </w:r>
      <w:r w:rsidRPr="0060203C">
        <w:rPr>
          <w:rFonts w:ascii="Tahoma" w:hAnsi="Tahoma" w:cs="Tahoma"/>
          <w:b/>
          <w:spacing w:val="-3"/>
          <w:lang w:val="es-AR"/>
        </w:rPr>
        <w:t xml:space="preserve"> </w:t>
      </w:r>
      <w:r w:rsidRPr="0060203C">
        <w:rPr>
          <w:rFonts w:ascii="Tahoma" w:hAnsi="Tahoma" w:cs="Tahoma"/>
          <w:b/>
          <w:lang w:val="es-AR"/>
        </w:rPr>
        <w:t>de</w:t>
      </w:r>
      <w:r w:rsidRPr="0060203C">
        <w:rPr>
          <w:rFonts w:ascii="Tahoma" w:hAnsi="Tahoma" w:cs="Tahoma"/>
          <w:b/>
          <w:spacing w:val="-2"/>
          <w:lang w:val="es-AR"/>
        </w:rPr>
        <w:t xml:space="preserve"> </w:t>
      </w:r>
      <w:r w:rsidRPr="0060203C">
        <w:rPr>
          <w:rFonts w:ascii="Tahoma" w:hAnsi="Tahoma" w:cs="Tahoma"/>
          <w:b/>
          <w:lang w:val="es-AR"/>
        </w:rPr>
        <w:t>la</w:t>
      </w:r>
      <w:r w:rsidRPr="0060203C">
        <w:rPr>
          <w:rFonts w:ascii="Tahoma" w:hAnsi="Tahoma" w:cs="Tahoma"/>
          <w:b/>
          <w:spacing w:val="1"/>
          <w:lang w:val="es-AR"/>
        </w:rPr>
        <w:t xml:space="preserve"> </w:t>
      </w:r>
      <w:r w:rsidRPr="0060203C">
        <w:rPr>
          <w:rFonts w:ascii="Tahoma" w:hAnsi="Tahoma" w:cs="Tahoma"/>
          <w:b/>
          <w:lang w:val="es-AR"/>
        </w:rPr>
        <w:t>edif</w:t>
      </w:r>
      <w:r w:rsidRPr="0060203C">
        <w:rPr>
          <w:rFonts w:ascii="Tahoma" w:hAnsi="Tahoma" w:cs="Tahoma"/>
          <w:b/>
          <w:spacing w:val="1"/>
          <w:lang w:val="es-AR"/>
        </w:rPr>
        <w:t>i</w:t>
      </w:r>
      <w:r w:rsidRPr="0060203C">
        <w:rPr>
          <w:rFonts w:ascii="Tahoma" w:hAnsi="Tahoma" w:cs="Tahoma"/>
          <w:b/>
          <w:spacing w:val="-1"/>
          <w:lang w:val="es-AR"/>
        </w:rPr>
        <w:t>c</w:t>
      </w:r>
      <w:r w:rsidRPr="0060203C">
        <w:rPr>
          <w:rFonts w:ascii="Tahoma" w:hAnsi="Tahoma" w:cs="Tahoma"/>
          <w:b/>
          <w:lang w:val="es-AR"/>
        </w:rPr>
        <w:t>ación</w:t>
      </w:r>
      <w:r w:rsidRPr="0060203C">
        <w:rPr>
          <w:rFonts w:ascii="Tahoma" w:hAnsi="Tahoma" w:cs="Tahoma"/>
          <w:b/>
          <w:spacing w:val="-2"/>
          <w:lang w:val="es-AR"/>
        </w:rPr>
        <w:t xml:space="preserve"> </w:t>
      </w:r>
      <w:r w:rsidRPr="0060203C">
        <w:rPr>
          <w:rFonts w:ascii="Tahoma" w:hAnsi="Tahoma" w:cs="Tahoma"/>
          <w:b/>
          <w:lang w:val="es-AR"/>
        </w:rPr>
        <w:t>en</w:t>
      </w:r>
      <w:r w:rsidR="00A50FC3">
        <w:rPr>
          <w:rFonts w:ascii="Tahoma" w:hAnsi="Tahoma" w:cs="Tahoma"/>
          <w:b/>
          <w:spacing w:val="-2"/>
          <w:lang w:val="es-AR"/>
        </w:rPr>
        <w:t xml:space="preserve"> </w:t>
      </w:r>
      <w:r w:rsidRPr="0060203C">
        <w:rPr>
          <w:rFonts w:ascii="Tahoma" w:hAnsi="Tahoma" w:cs="Tahoma"/>
          <w:b/>
          <w:lang w:val="es-AR"/>
        </w:rPr>
        <w:t>la</w:t>
      </w:r>
      <w:r w:rsidRPr="0060203C">
        <w:rPr>
          <w:rFonts w:ascii="Tahoma" w:hAnsi="Tahoma" w:cs="Tahoma"/>
          <w:b/>
          <w:spacing w:val="1"/>
          <w:lang w:val="es-AR"/>
        </w:rPr>
        <w:t xml:space="preserve"> </w:t>
      </w:r>
      <w:r w:rsidRPr="0060203C">
        <w:rPr>
          <w:rFonts w:ascii="Tahoma" w:hAnsi="Tahoma" w:cs="Tahoma"/>
          <w:b/>
          <w:lang w:val="es-AR"/>
        </w:rPr>
        <w:t>parcela</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58" w:lineRule="exact"/>
        <w:ind w:left="102" w:right="8724"/>
        <w:jc w:val="both"/>
        <w:rPr>
          <w:rFonts w:ascii="Tahoma" w:hAnsi="Tahoma" w:cs="Tahoma"/>
          <w:lang w:val="es-AR"/>
        </w:rPr>
      </w:pPr>
      <w:r w:rsidRPr="009737BD">
        <w:rPr>
          <w:rFonts w:ascii="Tahoma" w:hAnsi="Tahoma" w:cs="Tahoma"/>
          <w:b/>
          <w:bCs/>
          <w:position w:val="-1"/>
          <w:lang w:val="es-AR"/>
        </w:rPr>
        <w:t>V.3.</w:t>
      </w:r>
    </w:p>
    <w:p w:rsidR="001A5F7E" w:rsidRPr="009737BD" w:rsidRDefault="001A5F7E">
      <w:pPr>
        <w:widowControl w:val="0"/>
        <w:autoSpaceDE w:val="0"/>
        <w:autoSpaceDN w:val="0"/>
        <w:adjustRightInd w:val="0"/>
        <w:spacing w:before="4" w:after="0" w:line="130" w:lineRule="exact"/>
        <w:rPr>
          <w:rFonts w:ascii="Tahoma" w:hAnsi="Tahoma" w:cs="Tahoma"/>
          <w:sz w:val="13"/>
          <w:szCs w:val="13"/>
          <w:lang w:val="es-AR"/>
        </w:rPr>
      </w:pPr>
    </w:p>
    <w:p w:rsidR="001A5F7E" w:rsidRPr="009737BD" w:rsidRDefault="001A5F7E">
      <w:pPr>
        <w:widowControl w:val="0"/>
        <w:autoSpaceDE w:val="0"/>
        <w:autoSpaceDN w:val="0"/>
        <w:adjustRightInd w:val="0"/>
        <w:spacing w:before="65" w:after="0" w:line="266" w:lineRule="exact"/>
        <w:ind w:left="102" w:right="68"/>
        <w:jc w:val="both"/>
        <w:rPr>
          <w:rFonts w:ascii="Tahoma" w:hAnsi="Tahoma" w:cs="Tahoma"/>
          <w:lang w:val="es-AR"/>
        </w:rPr>
      </w:pPr>
      <w:r w:rsidRPr="009737BD">
        <w:rPr>
          <w:rFonts w:ascii="Tahoma" w:hAnsi="Tahoma" w:cs="Tahoma"/>
          <w:lang w:val="es-AR"/>
        </w:rPr>
        <w:t>Los</w:t>
      </w:r>
      <w:r w:rsidRPr="009737BD">
        <w:rPr>
          <w:rFonts w:ascii="Tahoma" w:hAnsi="Tahoma" w:cs="Tahoma"/>
          <w:spacing w:val="-3"/>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áme</w:t>
      </w:r>
      <w:r w:rsidRPr="009737BD">
        <w:rPr>
          <w:rFonts w:ascii="Tahoma" w:hAnsi="Tahoma" w:cs="Tahoma"/>
          <w:spacing w:val="1"/>
          <w:lang w:val="es-AR"/>
        </w:rPr>
        <w:t>t</w:t>
      </w:r>
      <w:r w:rsidRPr="009737BD">
        <w:rPr>
          <w:rFonts w:ascii="Tahoma" w:hAnsi="Tahoma" w:cs="Tahoma"/>
          <w:lang w:val="es-AR"/>
        </w:rPr>
        <w:t>ros</w:t>
      </w:r>
      <w:r w:rsidRPr="009737BD">
        <w:rPr>
          <w:rFonts w:ascii="Tahoma" w:hAnsi="Tahoma" w:cs="Tahoma"/>
          <w:spacing w:val="4"/>
          <w:lang w:val="es-AR"/>
        </w:rPr>
        <w:t xml:space="preserve"> </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níst</w:t>
      </w:r>
      <w:r w:rsidRPr="009737BD">
        <w:rPr>
          <w:rFonts w:ascii="Tahoma" w:hAnsi="Tahoma" w:cs="Tahoma"/>
          <w:spacing w:val="2"/>
          <w:lang w:val="es-AR"/>
        </w:rPr>
        <w:t>i</w:t>
      </w:r>
      <w:r w:rsidRPr="009737BD">
        <w:rPr>
          <w:rFonts w:ascii="Tahoma" w:hAnsi="Tahoma" w:cs="Tahoma"/>
          <w:lang w:val="es-AR"/>
        </w:rPr>
        <w:t>cos</w:t>
      </w:r>
      <w:r w:rsidRPr="009737BD">
        <w:rPr>
          <w:rFonts w:ascii="Tahoma" w:hAnsi="Tahoma" w:cs="Tahoma"/>
          <w:spacing w:val="3"/>
          <w:lang w:val="es-AR"/>
        </w:rPr>
        <w:t xml:space="preserve"> </w:t>
      </w:r>
      <w:r w:rsidRPr="009737BD">
        <w:rPr>
          <w:rFonts w:ascii="Tahoma" w:hAnsi="Tahoma" w:cs="Tahoma"/>
          <w:spacing w:val="1"/>
          <w:lang w:val="es-AR"/>
        </w:rPr>
        <w:t>r</w:t>
      </w:r>
      <w:r w:rsidRPr="009737BD">
        <w:rPr>
          <w:rFonts w:ascii="Tahoma" w:hAnsi="Tahoma" w:cs="Tahoma"/>
          <w:lang w:val="es-AR"/>
        </w:rPr>
        <w:t>elativos</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posición</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4"/>
          <w:lang w:val="es-AR"/>
        </w:rPr>
        <w:t xml:space="preserve"> </w:t>
      </w: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parcela son</w:t>
      </w:r>
      <w:r w:rsidRPr="009737BD">
        <w:rPr>
          <w:rFonts w:ascii="Tahoma" w:hAnsi="Tahoma" w:cs="Tahoma"/>
          <w:spacing w:val="3"/>
          <w:lang w:val="es-AR"/>
        </w:rPr>
        <w:t xml:space="preserve"> </w:t>
      </w:r>
      <w:r w:rsidRPr="009737BD">
        <w:rPr>
          <w:rFonts w:ascii="Tahoma" w:hAnsi="Tahoma" w:cs="Tahoma"/>
          <w:lang w:val="es-AR"/>
        </w:rPr>
        <w:t>los</w:t>
      </w:r>
      <w:r w:rsidRPr="009737BD">
        <w:rPr>
          <w:rFonts w:ascii="Tahoma" w:hAnsi="Tahoma" w:cs="Tahoma"/>
          <w:spacing w:val="4"/>
          <w:lang w:val="es-AR"/>
        </w:rPr>
        <w:t xml:space="preserve"> </w:t>
      </w:r>
      <w:r w:rsidRPr="009737BD">
        <w:rPr>
          <w:rFonts w:ascii="Tahoma" w:hAnsi="Tahoma" w:cs="Tahoma"/>
          <w:lang w:val="es-AR"/>
        </w:rPr>
        <w:t>que de</w:t>
      </w:r>
      <w:r w:rsidRPr="009737BD">
        <w:rPr>
          <w:rFonts w:ascii="Tahoma" w:hAnsi="Tahoma" w:cs="Tahoma"/>
          <w:spacing w:val="1"/>
          <w:lang w:val="es-AR"/>
        </w:rPr>
        <w:t>t</w:t>
      </w:r>
      <w:r w:rsidRPr="009737BD">
        <w:rPr>
          <w:rFonts w:ascii="Tahoma" w:hAnsi="Tahoma" w:cs="Tahoma"/>
          <w:lang w:val="es-AR"/>
        </w:rPr>
        <w:t xml:space="preserve">erminan </w:t>
      </w:r>
      <w:r w:rsidRPr="009737BD">
        <w:rPr>
          <w:rFonts w:ascii="Tahoma" w:hAnsi="Tahoma" w:cs="Tahoma"/>
          <w:spacing w:val="13"/>
          <w:lang w:val="es-AR"/>
        </w:rPr>
        <w:t xml:space="preserve"> </w:t>
      </w:r>
      <w:r w:rsidRPr="009737BD">
        <w:rPr>
          <w:rFonts w:ascii="Tahoma" w:hAnsi="Tahoma" w:cs="Tahoma"/>
          <w:lang w:val="es-AR"/>
        </w:rPr>
        <w:t xml:space="preserve">el </w:t>
      </w:r>
      <w:r w:rsidRPr="009737BD">
        <w:rPr>
          <w:rFonts w:ascii="Tahoma" w:hAnsi="Tahoma" w:cs="Tahoma"/>
          <w:spacing w:val="10"/>
          <w:lang w:val="es-AR"/>
        </w:rPr>
        <w:t xml:space="preserve"> </w:t>
      </w:r>
      <w:r w:rsidRPr="009737BD">
        <w:rPr>
          <w:rFonts w:ascii="Tahoma" w:hAnsi="Tahoma" w:cs="Tahoma"/>
          <w:lang w:val="es-AR"/>
        </w:rPr>
        <w:t>emplazamien</w:t>
      </w:r>
      <w:r w:rsidRPr="009737BD">
        <w:rPr>
          <w:rFonts w:ascii="Tahoma" w:hAnsi="Tahoma" w:cs="Tahoma"/>
          <w:spacing w:val="1"/>
          <w:lang w:val="es-AR"/>
        </w:rPr>
        <w:t>t</w:t>
      </w:r>
      <w:r w:rsidRPr="009737BD">
        <w:rPr>
          <w:rFonts w:ascii="Tahoma" w:hAnsi="Tahoma" w:cs="Tahoma"/>
          <w:lang w:val="es-AR"/>
        </w:rPr>
        <w:t xml:space="preserve">o  de </w:t>
      </w:r>
      <w:r w:rsidRPr="009737BD">
        <w:rPr>
          <w:rFonts w:ascii="Tahoma" w:hAnsi="Tahoma" w:cs="Tahoma"/>
          <w:spacing w:val="9"/>
          <w:lang w:val="es-AR"/>
        </w:rPr>
        <w:t xml:space="preserve"> </w:t>
      </w:r>
      <w:r w:rsidRPr="009737BD">
        <w:rPr>
          <w:rFonts w:ascii="Tahoma" w:hAnsi="Tahoma" w:cs="Tahoma"/>
          <w:lang w:val="es-AR"/>
        </w:rPr>
        <w:t xml:space="preserve">las </w:t>
      </w:r>
      <w:r w:rsidRPr="009737BD">
        <w:rPr>
          <w:rFonts w:ascii="Tahoma" w:hAnsi="Tahoma" w:cs="Tahoma"/>
          <w:spacing w:val="9"/>
          <w:lang w:val="es-AR"/>
        </w:rPr>
        <w:t xml:space="preserve"> </w:t>
      </w:r>
      <w:r w:rsidRPr="009737BD">
        <w:rPr>
          <w:rFonts w:ascii="Tahoma" w:hAnsi="Tahoma" w:cs="Tahoma"/>
          <w:lang w:val="es-AR"/>
        </w:rPr>
        <w:t>disti</w:t>
      </w:r>
      <w:r w:rsidRPr="009737BD">
        <w:rPr>
          <w:rFonts w:ascii="Tahoma" w:hAnsi="Tahoma" w:cs="Tahoma"/>
          <w:spacing w:val="-1"/>
          <w:lang w:val="es-AR"/>
        </w:rPr>
        <w:t>n</w:t>
      </w:r>
      <w:r w:rsidRPr="009737BD">
        <w:rPr>
          <w:rFonts w:ascii="Tahoma" w:hAnsi="Tahoma" w:cs="Tahoma"/>
          <w:lang w:val="es-AR"/>
        </w:rPr>
        <w:t xml:space="preserve">tas </w:t>
      </w:r>
      <w:r w:rsidRPr="009737BD">
        <w:rPr>
          <w:rFonts w:ascii="Tahoma" w:hAnsi="Tahoma" w:cs="Tahoma"/>
          <w:spacing w:val="8"/>
          <w:lang w:val="es-AR"/>
        </w:rPr>
        <w:t xml:space="preserve"> </w:t>
      </w:r>
      <w:r w:rsidRPr="009737BD">
        <w:rPr>
          <w:rFonts w:ascii="Tahoma" w:hAnsi="Tahoma" w:cs="Tahoma"/>
          <w:lang w:val="es-AR"/>
        </w:rPr>
        <w:t>const</w:t>
      </w:r>
      <w:r w:rsidRPr="009737BD">
        <w:rPr>
          <w:rFonts w:ascii="Tahoma" w:hAnsi="Tahoma" w:cs="Tahoma"/>
          <w:spacing w:val="1"/>
          <w:lang w:val="es-AR"/>
        </w:rPr>
        <w:t>r</w:t>
      </w:r>
      <w:r w:rsidRPr="009737BD">
        <w:rPr>
          <w:rFonts w:ascii="Tahoma" w:hAnsi="Tahoma" w:cs="Tahoma"/>
          <w:lang w:val="es-AR"/>
        </w:rPr>
        <w:t>uccio</w:t>
      </w:r>
      <w:r w:rsidRPr="009737BD">
        <w:rPr>
          <w:rFonts w:ascii="Tahoma" w:hAnsi="Tahoma" w:cs="Tahoma"/>
          <w:spacing w:val="1"/>
          <w:lang w:val="es-AR"/>
        </w:rPr>
        <w:t>n</w:t>
      </w:r>
      <w:r w:rsidRPr="009737BD">
        <w:rPr>
          <w:rFonts w:ascii="Tahoma" w:hAnsi="Tahoma" w:cs="Tahoma"/>
          <w:lang w:val="es-AR"/>
        </w:rPr>
        <w:t xml:space="preserve">es </w:t>
      </w:r>
      <w:r w:rsidRPr="009737BD">
        <w:rPr>
          <w:rFonts w:ascii="Tahoma" w:hAnsi="Tahoma" w:cs="Tahoma"/>
          <w:spacing w:val="7"/>
          <w:lang w:val="es-AR"/>
        </w:rPr>
        <w:t xml:space="preserve"> </w:t>
      </w:r>
      <w:r w:rsidRPr="009737BD">
        <w:rPr>
          <w:rFonts w:ascii="Tahoma" w:hAnsi="Tahoma" w:cs="Tahoma"/>
          <w:lang w:val="es-AR"/>
        </w:rPr>
        <w:t>nu</w:t>
      </w:r>
      <w:r w:rsidRPr="009737BD">
        <w:rPr>
          <w:rFonts w:ascii="Tahoma" w:hAnsi="Tahoma" w:cs="Tahoma"/>
          <w:spacing w:val="1"/>
          <w:lang w:val="es-AR"/>
        </w:rPr>
        <w:t>e</w:t>
      </w:r>
      <w:r w:rsidRPr="009737BD">
        <w:rPr>
          <w:rFonts w:ascii="Tahoma" w:hAnsi="Tahoma" w:cs="Tahoma"/>
          <w:lang w:val="es-AR"/>
        </w:rPr>
        <w:t xml:space="preserve">vas </w:t>
      </w:r>
      <w:r w:rsidRPr="009737BD">
        <w:rPr>
          <w:rFonts w:ascii="Tahoma" w:hAnsi="Tahoma" w:cs="Tahoma"/>
          <w:spacing w:val="9"/>
          <w:lang w:val="es-AR"/>
        </w:rPr>
        <w:t xml:space="preserve"> </w:t>
      </w:r>
      <w:r w:rsidRPr="009737BD">
        <w:rPr>
          <w:rFonts w:ascii="Tahoma" w:hAnsi="Tahoma" w:cs="Tahoma"/>
          <w:lang w:val="es-AR"/>
        </w:rPr>
        <w:t xml:space="preserve">o </w:t>
      </w:r>
      <w:r w:rsidRPr="009737BD">
        <w:rPr>
          <w:rFonts w:ascii="Tahoma" w:hAnsi="Tahoma" w:cs="Tahoma"/>
          <w:spacing w:val="12"/>
          <w:lang w:val="es-AR"/>
        </w:rPr>
        <w:t xml:space="preserve"> </w:t>
      </w:r>
      <w:r w:rsidRPr="009737BD">
        <w:rPr>
          <w:rFonts w:ascii="Tahoma" w:hAnsi="Tahoma" w:cs="Tahoma"/>
          <w:lang w:val="es-AR"/>
        </w:rPr>
        <w:t xml:space="preserve">resultantes </w:t>
      </w:r>
      <w:r w:rsidRPr="009737BD">
        <w:rPr>
          <w:rFonts w:ascii="Tahoma" w:hAnsi="Tahoma" w:cs="Tahoma"/>
          <w:spacing w:val="3"/>
          <w:lang w:val="es-AR"/>
        </w:rPr>
        <w:t xml:space="preserve"> </w:t>
      </w:r>
      <w:r w:rsidRPr="009737BD">
        <w:rPr>
          <w:rFonts w:ascii="Tahoma" w:hAnsi="Tahoma" w:cs="Tahoma"/>
          <w:lang w:val="es-AR"/>
        </w:rPr>
        <w:t>de modif</w:t>
      </w:r>
      <w:r w:rsidRPr="009737BD">
        <w:rPr>
          <w:rFonts w:ascii="Tahoma" w:hAnsi="Tahoma" w:cs="Tahoma"/>
          <w:spacing w:val="1"/>
          <w:lang w:val="es-AR"/>
        </w:rPr>
        <w:t>i</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ampl</w:t>
      </w:r>
      <w:r w:rsidRPr="009737BD">
        <w:rPr>
          <w:rFonts w:ascii="Tahoma" w:hAnsi="Tahoma" w:cs="Tahoma"/>
          <w:spacing w:val="1"/>
          <w:lang w:val="es-AR"/>
        </w:rPr>
        <w:t>i</w:t>
      </w:r>
      <w:r w:rsidRPr="009737BD">
        <w:rPr>
          <w:rFonts w:ascii="Tahoma" w:hAnsi="Tahoma" w:cs="Tahoma"/>
          <w:lang w:val="es-AR"/>
        </w:rPr>
        <w:t>acio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se</w:t>
      </w:r>
      <w:r w:rsidRPr="009737BD">
        <w:rPr>
          <w:rFonts w:ascii="Tahoma" w:hAnsi="Tahoma" w:cs="Tahoma"/>
          <w:spacing w:val="-2"/>
          <w:lang w:val="es-AR"/>
        </w:rPr>
        <w:t xml:space="preserve"> </w:t>
      </w:r>
      <w:r w:rsidRPr="009737BD">
        <w:rPr>
          <w:rFonts w:ascii="Tahoma" w:hAnsi="Tahoma" w:cs="Tahoma"/>
          <w:lang w:val="es-AR"/>
        </w:rPr>
        <w:t>realicen</w:t>
      </w:r>
      <w:r w:rsidRPr="009737BD">
        <w:rPr>
          <w:rFonts w:ascii="Tahoma" w:hAnsi="Tahoma" w:cs="Tahoma"/>
          <w:spacing w:val="-6"/>
          <w:lang w:val="es-AR"/>
        </w:rPr>
        <w:t xml:space="preserve"> </w:t>
      </w:r>
      <w:r w:rsidRPr="009737BD">
        <w:rPr>
          <w:rFonts w:ascii="Tahoma" w:hAnsi="Tahoma" w:cs="Tahoma"/>
          <w:lang w:val="es-AR"/>
        </w:rPr>
        <w:t>dent</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misma.</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794"/>
        <w:jc w:val="both"/>
        <w:rPr>
          <w:rFonts w:ascii="Tahoma" w:hAnsi="Tahoma" w:cs="Tahoma"/>
          <w:lang w:val="es-AR"/>
        </w:rPr>
      </w:pPr>
      <w:r w:rsidRPr="009737BD">
        <w:rPr>
          <w:rFonts w:ascii="Tahoma" w:hAnsi="Tahoma" w:cs="Tahoma"/>
          <w:b/>
          <w:bCs/>
          <w:lang w:val="es-AR"/>
        </w:rPr>
        <w:t>V.4</w:t>
      </w:r>
    </w:p>
    <w:p w:rsidR="001A5F7E" w:rsidRPr="009737BD" w:rsidRDefault="001A5F7E">
      <w:pPr>
        <w:widowControl w:val="0"/>
        <w:autoSpaceDE w:val="0"/>
        <w:autoSpaceDN w:val="0"/>
        <w:adjustRightInd w:val="0"/>
        <w:spacing w:before="7" w:after="0" w:line="266" w:lineRule="exact"/>
        <w:ind w:left="102" w:right="71"/>
        <w:rPr>
          <w:rFonts w:ascii="Tahoma" w:hAnsi="Tahoma" w:cs="Tahoma"/>
          <w:lang w:val="es-AR"/>
        </w:rPr>
      </w:pPr>
      <w:r w:rsidRPr="009737BD">
        <w:rPr>
          <w:rFonts w:ascii="Tahoma" w:hAnsi="Tahoma" w:cs="Tahoma"/>
          <w:lang w:val="es-AR"/>
        </w:rPr>
        <w:t>Los</w:t>
      </w:r>
      <w:r w:rsidRPr="009737BD">
        <w:rPr>
          <w:rFonts w:ascii="Tahoma" w:hAnsi="Tahoma" w:cs="Tahoma"/>
          <w:spacing w:val="22"/>
          <w:lang w:val="es-AR"/>
        </w:rPr>
        <w:t xml:space="preserve"> </w:t>
      </w:r>
      <w:r w:rsidRPr="009737BD">
        <w:rPr>
          <w:rFonts w:ascii="Tahoma" w:hAnsi="Tahoma" w:cs="Tahoma"/>
          <w:lang w:val="es-AR"/>
        </w:rPr>
        <w:t>pará</w:t>
      </w:r>
      <w:r w:rsidRPr="009737BD">
        <w:rPr>
          <w:rFonts w:ascii="Tahoma" w:hAnsi="Tahoma" w:cs="Tahoma"/>
          <w:spacing w:val="2"/>
          <w:lang w:val="es-AR"/>
        </w:rPr>
        <w:t>m</w:t>
      </w:r>
      <w:r w:rsidRPr="009737BD">
        <w:rPr>
          <w:rFonts w:ascii="Tahoma" w:hAnsi="Tahoma" w:cs="Tahoma"/>
          <w:spacing w:val="1"/>
          <w:lang w:val="es-AR"/>
        </w:rPr>
        <w:t>e</w:t>
      </w:r>
      <w:r w:rsidRPr="009737BD">
        <w:rPr>
          <w:rFonts w:ascii="Tahoma" w:hAnsi="Tahoma" w:cs="Tahoma"/>
          <w:lang w:val="es-AR"/>
        </w:rPr>
        <w:t>tros</w:t>
      </w:r>
      <w:r w:rsidRPr="009737BD">
        <w:rPr>
          <w:rFonts w:ascii="Tahoma" w:hAnsi="Tahoma" w:cs="Tahoma"/>
          <w:spacing w:val="27"/>
          <w:lang w:val="es-AR"/>
        </w:rPr>
        <w:t xml:space="preserve"> </w:t>
      </w:r>
      <w:r w:rsidRPr="009737BD">
        <w:rPr>
          <w:rFonts w:ascii="Tahoma" w:hAnsi="Tahoma" w:cs="Tahoma"/>
          <w:lang w:val="es-AR"/>
        </w:rPr>
        <w:t>urbaní</w:t>
      </w:r>
      <w:r w:rsidRPr="009737BD">
        <w:rPr>
          <w:rFonts w:ascii="Tahoma" w:hAnsi="Tahoma" w:cs="Tahoma"/>
          <w:spacing w:val="2"/>
          <w:lang w:val="es-AR"/>
        </w:rPr>
        <w:t>s</w:t>
      </w:r>
      <w:r w:rsidRPr="009737BD">
        <w:rPr>
          <w:rFonts w:ascii="Tahoma" w:hAnsi="Tahoma" w:cs="Tahoma"/>
          <w:lang w:val="es-AR"/>
        </w:rPr>
        <w:t>ticos</w:t>
      </w:r>
      <w:r w:rsidRPr="009737BD">
        <w:rPr>
          <w:rFonts w:ascii="Tahoma" w:hAnsi="Tahoma" w:cs="Tahoma"/>
          <w:spacing w:val="26"/>
          <w:lang w:val="es-AR"/>
        </w:rPr>
        <w:t xml:space="preserve"> </w:t>
      </w:r>
      <w:r w:rsidRPr="009737BD">
        <w:rPr>
          <w:rFonts w:ascii="Tahoma" w:hAnsi="Tahoma" w:cs="Tahoma"/>
          <w:lang w:val="es-AR"/>
        </w:rPr>
        <w:t>relativos</w:t>
      </w:r>
      <w:r w:rsidRPr="009737BD">
        <w:rPr>
          <w:rFonts w:ascii="Tahoma" w:hAnsi="Tahoma" w:cs="Tahoma"/>
          <w:spacing w:val="24"/>
          <w:lang w:val="es-AR"/>
        </w:rPr>
        <w:t xml:space="preserve"> </w:t>
      </w:r>
      <w:r w:rsidRPr="009737BD">
        <w:rPr>
          <w:rFonts w:ascii="Tahoma" w:hAnsi="Tahoma" w:cs="Tahoma"/>
          <w:lang w:val="es-AR"/>
        </w:rPr>
        <w:t>a</w:t>
      </w:r>
      <w:r w:rsidRPr="009737BD">
        <w:rPr>
          <w:rFonts w:ascii="Tahoma" w:hAnsi="Tahoma" w:cs="Tahoma"/>
          <w:spacing w:val="31"/>
          <w:lang w:val="es-AR"/>
        </w:rPr>
        <w:t xml:space="preserve"> </w:t>
      </w:r>
      <w:r w:rsidRPr="009737BD">
        <w:rPr>
          <w:rFonts w:ascii="Tahoma" w:hAnsi="Tahoma" w:cs="Tahoma"/>
          <w:lang w:val="es-AR"/>
        </w:rPr>
        <w:t>la</w:t>
      </w:r>
      <w:r w:rsidRPr="009737BD">
        <w:rPr>
          <w:rFonts w:ascii="Tahoma" w:hAnsi="Tahoma" w:cs="Tahoma"/>
          <w:spacing w:val="31"/>
          <w:lang w:val="es-AR"/>
        </w:rPr>
        <w:t xml:space="preserve"> </w:t>
      </w:r>
      <w:r w:rsidRPr="009737BD">
        <w:rPr>
          <w:rFonts w:ascii="Tahoma" w:hAnsi="Tahoma" w:cs="Tahoma"/>
          <w:lang w:val="es-AR"/>
        </w:rPr>
        <w:t>pos</w:t>
      </w:r>
      <w:r w:rsidRPr="009737BD">
        <w:rPr>
          <w:rFonts w:ascii="Tahoma" w:hAnsi="Tahoma" w:cs="Tahoma"/>
          <w:spacing w:val="-1"/>
          <w:lang w:val="es-AR"/>
        </w:rPr>
        <w:t>i</w:t>
      </w:r>
      <w:r w:rsidRPr="009737BD">
        <w:rPr>
          <w:rFonts w:ascii="Tahoma" w:hAnsi="Tahoma" w:cs="Tahoma"/>
          <w:lang w:val="es-AR"/>
        </w:rPr>
        <w:t>ción</w:t>
      </w:r>
      <w:r w:rsidRPr="009737BD">
        <w:rPr>
          <w:rFonts w:ascii="Tahoma" w:hAnsi="Tahoma" w:cs="Tahoma"/>
          <w:spacing w:val="29"/>
          <w:lang w:val="es-AR"/>
        </w:rPr>
        <w:t xml:space="preserve"> </w:t>
      </w:r>
      <w:r w:rsidRPr="009737BD">
        <w:rPr>
          <w:rFonts w:ascii="Tahoma" w:hAnsi="Tahoma" w:cs="Tahoma"/>
          <w:lang w:val="es-AR"/>
        </w:rPr>
        <w:t>de</w:t>
      </w:r>
      <w:r w:rsidRPr="009737BD">
        <w:rPr>
          <w:rFonts w:ascii="Tahoma" w:hAnsi="Tahoma" w:cs="Tahoma"/>
          <w:spacing w:val="28"/>
          <w:lang w:val="es-AR"/>
        </w:rPr>
        <w:t xml:space="preserve"> </w:t>
      </w: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edif</w:t>
      </w:r>
      <w:r w:rsidRPr="009737BD">
        <w:rPr>
          <w:rFonts w:ascii="Tahoma" w:hAnsi="Tahoma" w:cs="Tahoma"/>
          <w:spacing w:val="2"/>
          <w:lang w:val="es-AR"/>
        </w:rPr>
        <w:t>i</w:t>
      </w:r>
      <w:r w:rsidRPr="009737BD">
        <w:rPr>
          <w:rFonts w:ascii="Tahoma" w:hAnsi="Tahoma" w:cs="Tahoma"/>
          <w:lang w:val="es-AR"/>
        </w:rPr>
        <w:t>cac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28"/>
          <w:lang w:val="es-AR"/>
        </w:rPr>
        <w:t xml:space="preserve"> </w:t>
      </w:r>
      <w:r w:rsidRPr="009737BD">
        <w:rPr>
          <w:rFonts w:ascii="Tahoma" w:hAnsi="Tahoma" w:cs="Tahoma"/>
          <w:lang w:val="es-AR"/>
        </w:rPr>
        <w:t>en</w:t>
      </w:r>
      <w:r w:rsidRPr="009737BD">
        <w:rPr>
          <w:rFonts w:ascii="Tahoma" w:hAnsi="Tahoma" w:cs="Tahoma"/>
          <w:spacing w:val="28"/>
          <w:lang w:val="es-AR"/>
        </w:rPr>
        <w:t xml:space="preserve"> </w:t>
      </w:r>
      <w:r w:rsidRPr="009737BD">
        <w:rPr>
          <w:rFonts w:ascii="Tahoma" w:hAnsi="Tahoma" w:cs="Tahoma"/>
          <w:lang w:val="es-AR"/>
        </w:rPr>
        <w:t>la</w:t>
      </w:r>
      <w:r w:rsidRPr="009737BD">
        <w:rPr>
          <w:rFonts w:ascii="Tahoma" w:hAnsi="Tahoma" w:cs="Tahoma"/>
          <w:spacing w:val="30"/>
          <w:lang w:val="es-AR"/>
        </w:rPr>
        <w:t xml:space="preserve"> </w:t>
      </w:r>
      <w:r w:rsidRPr="009737BD">
        <w:rPr>
          <w:rFonts w:ascii="Tahoma" w:hAnsi="Tahoma" w:cs="Tahoma"/>
          <w:lang w:val="es-AR"/>
        </w:rPr>
        <w:t>parcela</w:t>
      </w:r>
      <w:r w:rsidRPr="009737BD">
        <w:rPr>
          <w:rFonts w:ascii="Tahoma" w:hAnsi="Tahoma" w:cs="Tahoma"/>
          <w:spacing w:val="24"/>
          <w:lang w:val="es-AR"/>
        </w:rPr>
        <w:t xml:space="preserve"> </w:t>
      </w:r>
      <w:r w:rsidRPr="009737BD">
        <w:rPr>
          <w:rFonts w:ascii="Tahoma" w:hAnsi="Tahoma" w:cs="Tahoma"/>
          <w:lang w:val="es-AR"/>
        </w:rPr>
        <w:t>son</w:t>
      </w:r>
      <w:r w:rsidRPr="009737BD">
        <w:rPr>
          <w:rFonts w:ascii="Tahoma" w:hAnsi="Tahoma" w:cs="Tahoma"/>
          <w:spacing w:val="27"/>
          <w:lang w:val="es-AR"/>
        </w:rPr>
        <w:t xml:space="preserve"> </w:t>
      </w:r>
      <w:r w:rsidRPr="009737BD">
        <w:rPr>
          <w:rFonts w:ascii="Tahoma" w:hAnsi="Tahoma" w:cs="Tahoma"/>
          <w:lang w:val="es-AR"/>
        </w:rPr>
        <w:t>los siguientes:</w:t>
      </w:r>
    </w:p>
    <w:p w:rsidR="001A5F7E" w:rsidRPr="009737BD" w:rsidRDefault="001A5F7E">
      <w:pPr>
        <w:widowControl w:val="0"/>
        <w:autoSpaceDE w:val="0"/>
        <w:autoSpaceDN w:val="0"/>
        <w:adjustRightInd w:val="0"/>
        <w:spacing w:after="0" w:line="259" w:lineRule="exact"/>
        <w:ind w:left="102" w:right="7217"/>
        <w:jc w:val="both"/>
        <w:rPr>
          <w:rFonts w:ascii="Tahoma" w:hAnsi="Tahoma" w:cs="Tahoma"/>
          <w:lang w:val="es-AR"/>
        </w:rPr>
      </w:pPr>
      <w:r w:rsidRPr="009737BD">
        <w:rPr>
          <w:rFonts w:ascii="Tahoma" w:hAnsi="Tahoma" w:cs="Tahoma"/>
          <w:position w:val="-1"/>
          <w:lang w:val="es-AR"/>
        </w:rPr>
        <w:t xml:space="preserve">1. </w:t>
      </w:r>
      <w:r w:rsidRPr="009737BD">
        <w:rPr>
          <w:rFonts w:ascii="Tahoma" w:hAnsi="Tahoma" w:cs="Tahoma"/>
          <w:spacing w:val="18"/>
          <w:position w:val="-1"/>
          <w:lang w:val="es-AR"/>
        </w:rPr>
        <w:t xml:space="preserve"> </w:t>
      </w:r>
      <w:r w:rsidRPr="009737BD">
        <w:rPr>
          <w:rFonts w:ascii="Tahoma" w:hAnsi="Tahoma" w:cs="Tahoma"/>
          <w:position w:val="-1"/>
          <w:lang w:val="es-AR"/>
        </w:rPr>
        <w:t>Retiro</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Frente</w:t>
      </w:r>
    </w:p>
    <w:p w:rsidR="001A5F7E" w:rsidRPr="009737BD" w:rsidRDefault="001A5F7E">
      <w:pPr>
        <w:widowControl w:val="0"/>
        <w:autoSpaceDE w:val="0"/>
        <w:autoSpaceDN w:val="0"/>
        <w:adjustRightInd w:val="0"/>
        <w:spacing w:after="0" w:line="265" w:lineRule="exact"/>
        <w:ind w:left="102" w:right="7486"/>
        <w:jc w:val="both"/>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Retiro</w:t>
      </w:r>
      <w:r w:rsidRPr="009737BD">
        <w:rPr>
          <w:rFonts w:ascii="Tahoma" w:hAnsi="Tahoma" w:cs="Tahoma"/>
          <w:spacing w:val="-4"/>
          <w:position w:val="-1"/>
          <w:lang w:val="es-AR"/>
        </w:rPr>
        <w:t xml:space="preserve"> </w:t>
      </w:r>
      <w:r w:rsidRPr="009737BD">
        <w:rPr>
          <w:rFonts w:ascii="Tahoma" w:hAnsi="Tahoma" w:cs="Tahoma"/>
          <w:position w:val="-1"/>
          <w:lang w:val="es-AR"/>
        </w:rPr>
        <w:t>Late</w:t>
      </w:r>
      <w:r w:rsidRPr="009737BD">
        <w:rPr>
          <w:rFonts w:ascii="Tahoma" w:hAnsi="Tahoma" w:cs="Tahoma"/>
          <w:spacing w:val="1"/>
          <w:position w:val="-1"/>
          <w:lang w:val="es-AR"/>
        </w:rPr>
        <w:t>r</w:t>
      </w:r>
      <w:r w:rsidRPr="009737BD">
        <w:rPr>
          <w:rFonts w:ascii="Tahoma" w:hAnsi="Tahoma" w:cs="Tahoma"/>
          <w:position w:val="-1"/>
          <w:lang w:val="es-AR"/>
        </w:rPr>
        <w:t>al</w:t>
      </w:r>
    </w:p>
    <w:p w:rsidR="001A5F7E" w:rsidRPr="009737BD" w:rsidRDefault="001A5F7E">
      <w:pPr>
        <w:widowControl w:val="0"/>
        <w:autoSpaceDE w:val="0"/>
        <w:autoSpaceDN w:val="0"/>
        <w:adjustRightInd w:val="0"/>
        <w:spacing w:after="0" w:line="265" w:lineRule="exact"/>
        <w:ind w:left="102" w:right="7241"/>
        <w:jc w:val="both"/>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Retiro</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Fondo</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724"/>
        <w:jc w:val="both"/>
        <w:rPr>
          <w:rFonts w:ascii="Tahoma" w:hAnsi="Tahoma" w:cs="Tahoma"/>
          <w:lang w:val="es-AR"/>
        </w:rPr>
      </w:pPr>
      <w:r w:rsidRPr="009737BD">
        <w:rPr>
          <w:rFonts w:ascii="Tahoma" w:hAnsi="Tahoma" w:cs="Tahoma"/>
          <w:b/>
          <w:bCs/>
          <w:lang w:val="es-AR"/>
        </w:rPr>
        <w:t>V.5.</w:t>
      </w:r>
    </w:p>
    <w:p w:rsidR="001A5F7E" w:rsidRPr="009737BD" w:rsidRDefault="001A5F7E" w:rsidP="00F83122">
      <w:pPr>
        <w:widowControl w:val="0"/>
        <w:autoSpaceDE w:val="0"/>
        <w:autoSpaceDN w:val="0"/>
        <w:adjustRightInd w:val="0"/>
        <w:spacing w:after="0" w:line="265" w:lineRule="exact"/>
        <w:ind w:left="102" w:right="69"/>
        <w:jc w:val="both"/>
        <w:rPr>
          <w:rFonts w:ascii="Tahoma" w:hAnsi="Tahoma" w:cs="Tahoma"/>
          <w:lang w:val="es-AR"/>
        </w:rPr>
      </w:pPr>
      <w:r w:rsidRPr="009737BD">
        <w:rPr>
          <w:rFonts w:ascii="Tahoma" w:hAnsi="Tahoma" w:cs="Tahoma"/>
          <w:position w:val="-1"/>
          <w:lang w:val="es-AR"/>
        </w:rPr>
        <w:t xml:space="preserve">1. </w:t>
      </w:r>
      <w:r w:rsidRPr="009737BD">
        <w:rPr>
          <w:rFonts w:ascii="Tahoma" w:hAnsi="Tahoma" w:cs="Tahoma"/>
          <w:spacing w:val="18"/>
          <w:position w:val="-1"/>
          <w:lang w:val="es-AR"/>
        </w:rPr>
        <w:t xml:space="preserve"> </w:t>
      </w:r>
      <w:r w:rsidRPr="009737BD">
        <w:rPr>
          <w:rFonts w:ascii="Tahoma" w:hAnsi="Tahoma" w:cs="Tahoma"/>
          <w:position w:val="-1"/>
          <w:lang w:val="es-AR"/>
        </w:rPr>
        <w:t>Se</w:t>
      </w:r>
      <w:r w:rsidRPr="009737BD">
        <w:rPr>
          <w:rFonts w:ascii="Tahoma" w:hAnsi="Tahoma" w:cs="Tahoma"/>
          <w:spacing w:val="11"/>
          <w:position w:val="-1"/>
          <w:lang w:val="es-AR"/>
        </w:rPr>
        <w:t xml:space="preserve"> </w:t>
      </w:r>
      <w:r w:rsidRPr="009737BD">
        <w:rPr>
          <w:rFonts w:ascii="Tahoma" w:hAnsi="Tahoma" w:cs="Tahoma"/>
          <w:position w:val="-1"/>
          <w:lang w:val="es-AR"/>
        </w:rPr>
        <w:t>denomi</w:t>
      </w:r>
      <w:r w:rsidRPr="009737BD">
        <w:rPr>
          <w:rFonts w:ascii="Tahoma" w:hAnsi="Tahoma" w:cs="Tahoma"/>
          <w:spacing w:val="1"/>
          <w:position w:val="-1"/>
          <w:lang w:val="es-AR"/>
        </w:rPr>
        <w:t>n</w:t>
      </w:r>
      <w:r w:rsidRPr="009737BD">
        <w:rPr>
          <w:rFonts w:ascii="Tahoma" w:hAnsi="Tahoma" w:cs="Tahoma"/>
          <w:position w:val="-1"/>
          <w:lang w:val="es-AR"/>
        </w:rPr>
        <w:t>a</w:t>
      </w:r>
      <w:r w:rsidRPr="009737BD">
        <w:rPr>
          <w:rFonts w:ascii="Tahoma" w:hAnsi="Tahoma" w:cs="Tahoma"/>
          <w:spacing w:val="6"/>
          <w:position w:val="-1"/>
          <w:lang w:val="es-AR"/>
        </w:rPr>
        <w:t xml:space="preserve"> </w:t>
      </w:r>
      <w:r w:rsidRPr="009737BD">
        <w:rPr>
          <w:rFonts w:ascii="Tahoma" w:hAnsi="Tahoma" w:cs="Tahoma"/>
          <w:position w:val="-1"/>
          <w:lang w:val="es-AR"/>
        </w:rPr>
        <w:t>Retiro</w:t>
      </w:r>
      <w:r w:rsidRPr="009737BD">
        <w:rPr>
          <w:rFonts w:ascii="Tahoma" w:hAnsi="Tahoma" w:cs="Tahoma"/>
          <w:spacing w:val="9"/>
          <w:position w:val="-1"/>
          <w:lang w:val="es-AR"/>
        </w:rPr>
        <w:t xml:space="preserve"> </w:t>
      </w:r>
      <w:r w:rsidRPr="009737BD">
        <w:rPr>
          <w:rFonts w:ascii="Tahoma" w:hAnsi="Tahoma" w:cs="Tahoma"/>
          <w:position w:val="-1"/>
          <w:lang w:val="es-AR"/>
        </w:rPr>
        <w:t>de</w:t>
      </w:r>
      <w:r w:rsidRPr="009737BD">
        <w:rPr>
          <w:rFonts w:ascii="Tahoma" w:hAnsi="Tahoma" w:cs="Tahoma"/>
          <w:spacing w:val="12"/>
          <w:position w:val="-1"/>
          <w:lang w:val="es-AR"/>
        </w:rPr>
        <w:t xml:space="preserve"> </w:t>
      </w:r>
      <w:r w:rsidRPr="009737BD">
        <w:rPr>
          <w:rFonts w:ascii="Tahoma" w:hAnsi="Tahoma" w:cs="Tahoma"/>
          <w:position w:val="-1"/>
          <w:lang w:val="es-AR"/>
        </w:rPr>
        <w:t>Fre</w:t>
      </w:r>
      <w:r w:rsidRPr="009737BD">
        <w:rPr>
          <w:rFonts w:ascii="Tahoma" w:hAnsi="Tahoma" w:cs="Tahoma"/>
          <w:spacing w:val="1"/>
          <w:position w:val="-1"/>
          <w:lang w:val="es-AR"/>
        </w:rPr>
        <w:t>n</w:t>
      </w:r>
      <w:r w:rsidRPr="009737BD">
        <w:rPr>
          <w:rFonts w:ascii="Tahoma" w:hAnsi="Tahoma" w:cs="Tahoma"/>
          <w:position w:val="-1"/>
          <w:lang w:val="es-AR"/>
        </w:rPr>
        <w:t>te</w:t>
      </w:r>
      <w:r w:rsidRPr="009737BD">
        <w:rPr>
          <w:rFonts w:ascii="Tahoma" w:hAnsi="Tahoma" w:cs="Tahoma"/>
          <w:spacing w:val="10"/>
          <w:position w:val="-1"/>
          <w:lang w:val="es-AR"/>
        </w:rPr>
        <w:t xml:space="preserve"> </w:t>
      </w:r>
      <w:r w:rsidRPr="009737BD">
        <w:rPr>
          <w:rFonts w:ascii="Tahoma" w:hAnsi="Tahoma" w:cs="Tahoma"/>
          <w:position w:val="-1"/>
          <w:lang w:val="es-AR"/>
        </w:rPr>
        <w:t>a</w:t>
      </w:r>
      <w:r w:rsidRPr="009737BD">
        <w:rPr>
          <w:rFonts w:ascii="Tahoma" w:hAnsi="Tahoma" w:cs="Tahoma"/>
          <w:spacing w:val="13"/>
          <w:position w:val="-1"/>
          <w:lang w:val="es-AR"/>
        </w:rPr>
        <w:t xml:space="preserve"> </w:t>
      </w:r>
      <w:r w:rsidRPr="009737BD">
        <w:rPr>
          <w:rFonts w:ascii="Tahoma" w:hAnsi="Tahoma" w:cs="Tahoma"/>
          <w:position w:val="-1"/>
          <w:lang w:val="es-AR"/>
        </w:rPr>
        <w:t>la</w:t>
      </w:r>
      <w:r w:rsidRPr="009737BD">
        <w:rPr>
          <w:rFonts w:ascii="Tahoma" w:hAnsi="Tahoma" w:cs="Tahoma"/>
          <w:spacing w:val="14"/>
          <w:position w:val="-1"/>
          <w:lang w:val="es-AR"/>
        </w:rPr>
        <w:t xml:space="preserve"> </w:t>
      </w:r>
      <w:r w:rsidRPr="009737BD">
        <w:rPr>
          <w:rFonts w:ascii="Tahoma" w:hAnsi="Tahoma" w:cs="Tahoma"/>
          <w:position w:val="-1"/>
          <w:lang w:val="es-AR"/>
        </w:rPr>
        <w:t>distanc</w:t>
      </w:r>
      <w:r w:rsidRPr="009737BD">
        <w:rPr>
          <w:rFonts w:ascii="Tahoma" w:hAnsi="Tahoma" w:cs="Tahoma"/>
          <w:spacing w:val="1"/>
          <w:position w:val="-1"/>
          <w:lang w:val="es-AR"/>
        </w:rPr>
        <w:t>i</w:t>
      </w:r>
      <w:r w:rsidRPr="009737BD">
        <w:rPr>
          <w:rFonts w:ascii="Tahoma" w:hAnsi="Tahoma" w:cs="Tahoma"/>
          <w:position w:val="-1"/>
          <w:lang w:val="es-AR"/>
        </w:rPr>
        <w:t>a</w:t>
      </w:r>
      <w:r w:rsidRPr="009737BD">
        <w:rPr>
          <w:rFonts w:ascii="Tahoma" w:hAnsi="Tahoma" w:cs="Tahoma"/>
          <w:spacing w:val="7"/>
          <w:position w:val="-1"/>
          <w:lang w:val="es-AR"/>
        </w:rPr>
        <w:t xml:space="preserve"> </w:t>
      </w:r>
      <w:r w:rsidRPr="009737BD">
        <w:rPr>
          <w:rFonts w:ascii="Tahoma" w:hAnsi="Tahoma" w:cs="Tahoma"/>
          <w:position w:val="-1"/>
          <w:lang w:val="es-AR"/>
        </w:rPr>
        <w:t>fijada</w:t>
      </w:r>
      <w:r w:rsidRPr="009737BD">
        <w:rPr>
          <w:rFonts w:ascii="Tahoma" w:hAnsi="Tahoma" w:cs="Tahoma"/>
          <w:spacing w:val="13"/>
          <w:position w:val="-1"/>
          <w:lang w:val="es-AR"/>
        </w:rPr>
        <w:t xml:space="preserve"> </w:t>
      </w:r>
      <w:r w:rsidRPr="009737BD">
        <w:rPr>
          <w:rFonts w:ascii="Tahoma" w:hAnsi="Tahoma" w:cs="Tahoma"/>
          <w:position w:val="-1"/>
          <w:lang w:val="es-AR"/>
        </w:rPr>
        <w:t>e</w:t>
      </w:r>
      <w:r w:rsidRPr="009737BD">
        <w:rPr>
          <w:rFonts w:ascii="Tahoma" w:hAnsi="Tahoma" w:cs="Tahoma"/>
          <w:spacing w:val="1"/>
          <w:position w:val="-1"/>
          <w:lang w:val="es-AR"/>
        </w:rPr>
        <w:t>n</w:t>
      </w:r>
      <w:r w:rsidRPr="009737BD">
        <w:rPr>
          <w:rFonts w:ascii="Tahoma" w:hAnsi="Tahoma" w:cs="Tahoma"/>
          <w:position w:val="-1"/>
          <w:lang w:val="es-AR"/>
        </w:rPr>
        <w:t>tre</w:t>
      </w:r>
      <w:r w:rsidRPr="009737BD">
        <w:rPr>
          <w:rFonts w:ascii="Tahoma" w:hAnsi="Tahoma" w:cs="Tahoma"/>
          <w:spacing w:val="12"/>
          <w:position w:val="-1"/>
          <w:lang w:val="es-AR"/>
        </w:rPr>
        <w:t xml:space="preserve"> </w:t>
      </w:r>
      <w:smartTag w:uri="urn:schemas-microsoft-com:office:smarttags" w:element="PersonName">
        <w:smartTagPr>
          <w:attr w:name="ProductID" w:val="la L￭nea Municipal"/>
        </w:smartTagPr>
        <w:r w:rsidRPr="009737BD">
          <w:rPr>
            <w:rFonts w:ascii="Tahoma" w:hAnsi="Tahoma" w:cs="Tahoma"/>
            <w:position w:val="-1"/>
            <w:lang w:val="es-AR"/>
          </w:rPr>
          <w:t>la</w:t>
        </w:r>
        <w:r w:rsidRPr="009737BD">
          <w:rPr>
            <w:rFonts w:ascii="Tahoma" w:hAnsi="Tahoma" w:cs="Tahoma"/>
            <w:spacing w:val="14"/>
            <w:position w:val="-1"/>
            <w:lang w:val="es-AR"/>
          </w:rPr>
          <w:t xml:space="preserve"> </w:t>
        </w:r>
        <w:r w:rsidRPr="009737BD">
          <w:rPr>
            <w:rFonts w:ascii="Tahoma" w:hAnsi="Tahoma" w:cs="Tahoma"/>
            <w:position w:val="-1"/>
            <w:lang w:val="es-AR"/>
          </w:rPr>
          <w:t>Línea</w:t>
        </w:r>
        <w:r w:rsidRPr="009737BD">
          <w:rPr>
            <w:rFonts w:ascii="Tahoma" w:hAnsi="Tahoma" w:cs="Tahoma"/>
            <w:spacing w:val="8"/>
            <w:position w:val="-1"/>
            <w:lang w:val="es-AR"/>
          </w:rPr>
          <w:t xml:space="preserve"> </w:t>
        </w:r>
        <w:r w:rsidRPr="009737BD">
          <w:rPr>
            <w:rFonts w:ascii="Tahoma" w:hAnsi="Tahoma" w:cs="Tahoma"/>
            <w:position w:val="-1"/>
            <w:lang w:val="es-AR"/>
          </w:rPr>
          <w:t>M</w:t>
        </w:r>
        <w:r w:rsidRPr="009737BD">
          <w:rPr>
            <w:rFonts w:ascii="Tahoma" w:hAnsi="Tahoma" w:cs="Tahoma"/>
            <w:spacing w:val="1"/>
            <w:position w:val="-1"/>
            <w:lang w:val="es-AR"/>
          </w:rPr>
          <w:t>u</w:t>
        </w:r>
        <w:r w:rsidRPr="009737BD">
          <w:rPr>
            <w:rFonts w:ascii="Tahoma" w:hAnsi="Tahoma" w:cs="Tahoma"/>
            <w:position w:val="-1"/>
            <w:lang w:val="es-AR"/>
          </w:rPr>
          <w:t>n</w:t>
        </w:r>
        <w:r w:rsidRPr="009737BD">
          <w:rPr>
            <w:rFonts w:ascii="Tahoma" w:hAnsi="Tahoma" w:cs="Tahoma"/>
            <w:spacing w:val="1"/>
            <w:position w:val="-1"/>
            <w:lang w:val="es-AR"/>
          </w:rPr>
          <w:t>i</w:t>
        </w:r>
        <w:r w:rsidRPr="009737BD">
          <w:rPr>
            <w:rFonts w:ascii="Tahoma" w:hAnsi="Tahoma" w:cs="Tahoma"/>
            <w:position w:val="-1"/>
            <w:lang w:val="es-AR"/>
          </w:rPr>
          <w:t>cipal</w:t>
        </w:r>
      </w:smartTag>
      <w:r w:rsidRPr="009737BD">
        <w:rPr>
          <w:rFonts w:ascii="Tahoma" w:hAnsi="Tahoma" w:cs="Tahoma"/>
          <w:spacing w:val="11"/>
          <w:position w:val="-1"/>
          <w:lang w:val="es-AR"/>
        </w:rPr>
        <w:t xml:space="preserve"> </w:t>
      </w:r>
      <w:r w:rsidRPr="009737BD">
        <w:rPr>
          <w:rFonts w:ascii="Tahoma" w:hAnsi="Tahoma" w:cs="Tahoma"/>
          <w:position w:val="-1"/>
          <w:lang w:val="es-AR"/>
        </w:rPr>
        <w:t>y</w:t>
      </w:r>
      <w:r w:rsidRPr="009737BD">
        <w:rPr>
          <w:rFonts w:ascii="Tahoma" w:hAnsi="Tahoma" w:cs="Tahoma"/>
          <w:spacing w:val="12"/>
          <w:position w:val="-1"/>
          <w:lang w:val="es-AR"/>
        </w:rPr>
        <w:t xml:space="preserve"> </w:t>
      </w:r>
      <w:smartTag w:uri="urn:schemas-microsoft-com:office:smarttags" w:element="PersonName">
        <w:smartTagPr>
          <w:attr w:name="ProductID" w:val="la L￭nea"/>
        </w:smartTagPr>
        <w:r w:rsidRPr="009737BD">
          <w:rPr>
            <w:rFonts w:ascii="Tahoma" w:hAnsi="Tahoma" w:cs="Tahoma"/>
            <w:position w:val="-1"/>
            <w:lang w:val="es-AR"/>
          </w:rPr>
          <w:t>la</w:t>
        </w:r>
        <w:r w:rsidRPr="009737BD">
          <w:rPr>
            <w:rFonts w:ascii="Tahoma" w:hAnsi="Tahoma" w:cs="Tahoma"/>
            <w:spacing w:val="13"/>
            <w:position w:val="-1"/>
            <w:lang w:val="es-AR"/>
          </w:rPr>
          <w:t xml:space="preserve"> </w:t>
        </w:r>
        <w:r w:rsidRPr="009737BD">
          <w:rPr>
            <w:rFonts w:ascii="Tahoma" w:hAnsi="Tahoma" w:cs="Tahoma"/>
            <w:position w:val="-1"/>
            <w:lang w:val="es-AR"/>
          </w:rPr>
          <w:t>L</w:t>
        </w:r>
        <w:r w:rsidRPr="009737BD">
          <w:rPr>
            <w:rFonts w:ascii="Tahoma" w:hAnsi="Tahoma" w:cs="Tahoma"/>
            <w:spacing w:val="1"/>
            <w:position w:val="-1"/>
            <w:lang w:val="es-AR"/>
          </w:rPr>
          <w:t>í</w:t>
        </w:r>
        <w:r w:rsidRPr="009737BD">
          <w:rPr>
            <w:rFonts w:ascii="Tahoma" w:hAnsi="Tahoma" w:cs="Tahoma"/>
            <w:position w:val="-1"/>
            <w:lang w:val="es-AR"/>
          </w:rPr>
          <w:t>nea</w:t>
        </w:r>
      </w:smartTag>
      <w:r w:rsidRPr="009737BD">
        <w:rPr>
          <w:rFonts w:ascii="Tahoma" w:hAnsi="Tahoma" w:cs="Tahoma"/>
          <w:spacing w:val="10"/>
          <w:position w:val="-1"/>
          <w:lang w:val="es-AR"/>
        </w:rPr>
        <w:t xml:space="preserve"> </w:t>
      </w:r>
      <w:r w:rsidRPr="009737BD">
        <w:rPr>
          <w:rFonts w:ascii="Tahoma" w:hAnsi="Tahoma" w:cs="Tahoma"/>
          <w:spacing w:val="2"/>
          <w:position w:val="-1"/>
          <w:lang w:val="es-AR"/>
        </w:rPr>
        <w:t>d</w:t>
      </w:r>
      <w:r w:rsidRPr="009737BD">
        <w:rPr>
          <w:rFonts w:ascii="Tahoma" w:hAnsi="Tahoma" w:cs="Tahoma"/>
          <w:position w:val="-1"/>
          <w:lang w:val="es-AR"/>
        </w:rPr>
        <w:t>e</w:t>
      </w:r>
    </w:p>
    <w:p w:rsidR="001A5F7E" w:rsidRPr="009737BD" w:rsidRDefault="001A5F7E" w:rsidP="00F83122">
      <w:pPr>
        <w:widowControl w:val="0"/>
        <w:autoSpaceDE w:val="0"/>
        <w:autoSpaceDN w:val="0"/>
        <w:adjustRightInd w:val="0"/>
        <w:spacing w:after="0" w:line="265" w:lineRule="exact"/>
        <w:ind w:left="462"/>
        <w:jc w:val="both"/>
        <w:rPr>
          <w:rFonts w:ascii="Tahoma" w:hAnsi="Tahoma" w:cs="Tahoma"/>
          <w:lang w:val="es-AR"/>
        </w:rPr>
      </w:pPr>
      <w:r w:rsidRPr="009737BD">
        <w:rPr>
          <w:rFonts w:ascii="Tahoma" w:hAnsi="Tahoma" w:cs="Tahoma"/>
          <w:position w:val="-1"/>
          <w:lang w:val="es-AR"/>
        </w:rPr>
        <w:t>Fa</w:t>
      </w:r>
      <w:r w:rsidRPr="009737BD">
        <w:rPr>
          <w:rFonts w:ascii="Tahoma" w:hAnsi="Tahoma" w:cs="Tahoma"/>
          <w:spacing w:val="1"/>
          <w:position w:val="-1"/>
          <w:lang w:val="es-AR"/>
        </w:rPr>
        <w:t>c</w:t>
      </w:r>
      <w:r w:rsidRPr="009737BD">
        <w:rPr>
          <w:rFonts w:ascii="Tahoma" w:hAnsi="Tahoma" w:cs="Tahoma"/>
          <w:position w:val="-1"/>
          <w:lang w:val="es-AR"/>
        </w:rPr>
        <w:t>hada</w:t>
      </w:r>
      <w:r w:rsidRPr="009737BD">
        <w:rPr>
          <w:rFonts w:ascii="Tahoma" w:hAnsi="Tahoma" w:cs="Tahoma"/>
          <w:spacing w:val="-1"/>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Fre</w:t>
      </w:r>
      <w:r w:rsidRPr="009737BD">
        <w:rPr>
          <w:rFonts w:ascii="Tahoma" w:hAnsi="Tahoma" w:cs="Tahoma"/>
          <w:spacing w:val="1"/>
          <w:position w:val="-1"/>
          <w:lang w:val="es-AR"/>
        </w:rPr>
        <w:t>n</w:t>
      </w:r>
      <w:r w:rsidRPr="009737BD">
        <w:rPr>
          <w:rFonts w:ascii="Tahoma" w:hAnsi="Tahoma" w:cs="Tahoma"/>
          <w:position w:val="-1"/>
          <w:lang w:val="es-AR"/>
        </w:rPr>
        <w:t>t</w:t>
      </w:r>
      <w:r w:rsidRPr="009737BD">
        <w:rPr>
          <w:rFonts w:ascii="Tahoma" w:hAnsi="Tahoma" w:cs="Tahoma"/>
          <w:spacing w:val="1"/>
          <w:position w:val="-1"/>
          <w:lang w:val="es-AR"/>
        </w:rPr>
        <w:t>e</w:t>
      </w:r>
      <w:r w:rsidRPr="009737BD">
        <w:rPr>
          <w:rFonts w:ascii="Tahoma" w:hAnsi="Tahoma" w:cs="Tahoma"/>
          <w:position w:val="-1"/>
          <w:lang w:val="es-AR"/>
        </w:rPr>
        <w:t>.</w:t>
      </w:r>
    </w:p>
    <w:p w:rsidR="001A5F7E" w:rsidRPr="009737BD" w:rsidRDefault="001A5F7E" w:rsidP="00F83122">
      <w:pPr>
        <w:widowControl w:val="0"/>
        <w:autoSpaceDE w:val="0"/>
        <w:autoSpaceDN w:val="0"/>
        <w:adjustRightInd w:val="0"/>
        <w:spacing w:before="8" w:after="0" w:line="266" w:lineRule="exact"/>
        <w:ind w:left="463" w:right="70"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Se</w:t>
      </w:r>
      <w:r w:rsidRPr="009737BD">
        <w:rPr>
          <w:rFonts w:ascii="Tahoma" w:hAnsi="Tahoma" w:cs="Tahoma"/>
          <w:spacing w:val="4"/>
          <w:lang w:val="es-AR"/>
        </w:rPr>
        <w:t xml:space="preserve"> </w:t>
      </w:r>
      <w:r w:rsidRPr="009737BD">
        <w:rPr>
          <w:rFonts w:ascii="Tahoma" w:hAnsi="Tahoma" w:cs="Tahoma"/>
          <w:lang w:val="es-AR"/>
        </w:rPr>
        <w:t>denomi</w:t>
      </w:r>
      <w:r w:rsidRPr="009737BD">
        <w:rPr>
          <w:rFonts w:ascii="Tahoma" w:hAnsi="Tahoma" w:cs="Tahoma"/>
          <w:spacing w:val="1"/>
          <w:lang w:val="es-AR"/>
        </w:rPr>
        <w:t>n</w:t>
      </w:r>
      <w:r w:rsidRPr="009737BD">
        <w:rPr>
          <w:rFonts w:ascii="Tahoma" w:hAnsi="Tahoma" w:cs="Tahoma"/>
          <w:lang w:val="es-AR"/>
        </w:rPr>
        <w:t>a Retiro</w:t>
      </w:r>
      <w:r w:rsidRPr="009737BD">
        <w:rPr>
          <w:rFonts w:ascii="Tahoma" w:hAnsi="Tahoma" w:cs="Tahoma"/>
          <w:spacing w:val="2"/>
          <w:lang w:val="es-AR"/>
        </w:rPr>
        <w:t xml:space="preserve"> </w:t>
      </w:r>
      <w:r w:rsidRPr="009737BD">
        <w:rPr>
          <w:rFonts w:ascii="Tahoma" w:hAnsi="Tahoma" w:cs="Tahoma"/>
          <w:lang w:val="es-AR"/>
        </w:rPr>
        <w:t>Lateral a</w:t>
      </w:r>
      <w:r w:rsidRPr="009737BD">
        <w:rPr>
          <w:rFonts w:ascii="Tahoma" w:hAnsi="Tahoma" w:cs="Tahoma"/>
          <w:spacing w:val="6"/>
          <w:lang w:val="es-AR"/>
        </w:rPr>
        <w:t xml:space="preserve"> </w:t>
      </w: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distancia</w:t>
      </w:r>
      <w:r w:rsidRPr="009737BD">
        <w:rPr>
          <w:rFonts w:ascii="Tahoma" w:hAnsi="Tahoma" w:cs="Tahoma"/>
          <w:spacing w:val="-1"/>
          <w:lang w:val="es-AR"/>
        </w:rPr>
        <w:t xml:space="preserve"> </w:t>
      </w:r>
      <w:r w:rsidRPr="009737BD">
        <w:rPr>
          <w:rFonts w:ascii="Tahoma" w:hAnsi="Tahoma" w:cs="Tahoma"/>
          <w:lang w:val="es-AR"/>
        </w:rPr>
        <w:t>fijada</w:t>
      </w:r>
      <w:r w:rsidRPr="009737BD">
        <w:rPr>
          <w:rFonts w:ascii="Tahoma" w:hAnsi="Tahoma" w:cs="Tahoma"/>
          <w:spacing w:val="6"/>
          <w:lang w:val="es-AR"/>
        </w:rPr>
        <w:t xml:space="preserve"> </w:t>
      </w:r>
      <w:r w:rsidRPr="009737BD">
        <w:rPr>
          <w:rFonts w:ascii="Tahoma" w:hAnsi="Tahoma" w:cs="Tahoma"/>
          <w:lang w:val="es-AR"/>
        </w:rPr>
        <w:t>ent</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las</w:t>
      </w:r>
      <w:r w:rsidRPr="009737BD">
        <w:rPr>
          <w:rFonts w:ascii="Tahoma" w:hAnsi="Tahoma" w:cs="Tahoma"/>
          <w:spacing w:val="4"/>
          <w:lang w:val="es-AR"/>
        </w:rPr>
        <w:t xml:space="preserve"> </w:t>
      </w:r>
      <w:r w:rsidRPr="009737BD">
        <w:rPr>
          <w:rFonts w:ascii="Tahoma" w:hAnsi="Tahoma" w:cs="Tahoma"/>
          <w:lang w:val="es-AR"/>
        </w:rPr>
        <w:t>Lí</w:t>
      </w:r>
      <w:r w:rsidRPr="009737BD">
        <w:rPr>
          <w:rFonts w:ascii="Tahoma" w:hAnsi="Tahoma" w:cs="Tahoma"/>
          <w:spacing w:val="1"/>
          <w:lang w:val="es-AR"/>
        </w:rPr>
        <w:t>n</w:t>
      </w:r>
      <w:r w:rsidRPr="009737BD">
        <w:rPr>
          <w:rFonts w:ascii="Tahoma" w:hAnsi="Tahoma" w:cs="Tahoma"/>
          <w:lang w:val="es-AR"/>
        </w:rPr>
        <w:t>eas</w:t>
      </w:r>
      <w:r w:rsidRPr="009737BD">
        <w:rPr>
          <w:rFonts w:ascii="Tahoma" w:hAnsi="Tahoma" w:cs="Tahoma"/>
          <w:spacing w:val="3"/>
          <w:lang w:val="es-AR"/>
        </w:rPr>
        <w:t xml:space="preserve"> </w:t>
      </w:r>
      <w:r w:rsidRPr="009737BD">
        <w:rPr>
          <w:rFonts w:ascii="Tahoma" w:hAnsi="Tahoma" w:cs="Tahoma"/>
          <w:lang w:val="es-AR"/>
        </w:rPr>
        <w:t>Divisor</w:t>
      </w:r>
      <w:r w:rsidRPr="009737BD">
        <w:rPr>
          <w:rFonts w:ascii="Tahoma" w:hAnsi="Tahoma" w:cs="Tahoma"/>
          <w:spacing w:val="2"/>
          <w:lang w:val="es-AR"/>
        </w:rPr>
        <w:t>i</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Latera</w:t>
      </w:r>
      <w:r w:rsidRPr="009737BD">
        <w:rPr>
          <w:rFonts w:ascii="Tahoma" w:hAnsi="Tahoma" w:cs="Tahoma"/>
          <w:spacing w:val="2"/>
          <w:lang w:val="es-AR"/>
        </w:rPr>
        <w:t>l</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la parcela</w:t>
      </w:r>
      <w:r w:rsidRPr="009737BD">
        <w:rPr>
          <w:rFonts w:ascii="Tahoma" w:hAnsi="Tahoma" w:cs="Tahoma"/>
          <w:spacing w:val="-6"/>
          <w:lang w:val="es-AR"/>
        </w:rPr>
        <w:t xml:space="preserve"> </w:t>
      </w:r>
      <w:r w:rsidRPr="009737BD">
        <w:rPr>
          <w:rFonts w:ascii="Tahoma" w:hAnsi="Tahoma" w:cs="Tahoma"/>
          <w:lang w:val="es-AR"/>
        </w:rPr>
        <w:t xml:space="preserve">y </w:t>
      </w:r>
      <w:smartTag w:uri="urn:schemas-microsoft-com:office:smarttags" w:element="PersonName">
        <w:smartTagPr>
          <w:attr w:name="ProductID" w:val="la L￭nea"/>
        </w:smartTagP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Línea</w:t>
        </w:r>
      </w:smartTag>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chada Latera</w:t>
      </w:r>
      <w:r w:rsidRPr="009737BD">
        <w:rPr>
          <w:rFonts w:ascii="Tahoma" w:hAnsi="Tahoma" w:cs="Tahoma"/>
          <w:spacing w:val="1"/>
          <w:lang w:val="es-AR"/>
        </w:rPr>
        <w:t>l</w:t>
      </w:r>
      <w:r w:rsidRPr="009737BD">
        <w:rPr>
          <w:rFonts w:ascii="Tahoma" w:hAnsi="Tahoma" w:cs="Tahoma"/>
          <w:lang w:val="es-AR"/>
        </w:rPr>
        <w:t>.</w:t>
      </w:r>
    </w:p>
    <w:p w:rsidR="001A5F7E" w:rsidRPr="009737BD" w:rsidRDefault="001A5F7E" w:rsidP="00F83122">
      <w:pPr>
        <w:widowControl w:val="0"/>
        <w:autoSpaceDE w:val="0"/>
        <w:autoSpaceDN w:val="0"/>
        <w:adjustRightInd w:val="0"/>
        <w:spacing w:after="0" w:line="258" w:lineRule="exact"/>
        <w:ind w:left="103" w:right="78"/>
        <w:jc w:val="both"/>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Se</w:t>
      </w:r>
      <w:r w:rsidRPr="009737BD">
        <w:rPr>
          <w:rFonts w:ascii="Tahoma" w:hAnsi="Tahoma" w:cs="Tahoma"/>
          <w:spacing w:val="21"/>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n</w:t>
      </w:r>
      <w:r w:rsidRPr="009737BD">
        <w:rPr>
          <w:rFonts w:ascii="Tahoma" w:hAnsi="Tahoma" w:cs="Tahoma"/>
          <w:spacing w:val="-1"/>
          <w:position w:val="-1"/>
          <w:lang w:val="es-AR"/>
        </w:rPr>
        <w:t>o</w:t>
      </w:r>
      <w:r w:rsidRPr="009737BD">
        <w:rPr>
          <w:rFonts w:ascii="Tahoma" w:hAnsi="Tahoma" w:cs="Tahoma"/>
          <w:position w:val="-1"/>
          <w:lang w:val="es-AR"/>
        </w:rPr>
        <w:t>mi</w:t>
      </w:r>
      <w:r w:rsidRPr="009737BD">
        <w:rPr>
          <w:rFonts w:ascii="Tahoma" w:hAnsi="Tahoma" w:cs="Tahoma"/>
          <w:spacing w:val="1"/>
          <w:position w:val="-1"/>
          <w:lang w:val="es-AR"/>
        </w:rPr>
        <w:t>n</w:t>
      </w:r>
      <w:r w:rsidRPr="009737BD">
        <w:rPr>
          <w:rFonts w:ascii="Tahoma" w:hAnsi="Tahoma" w:cs="Tahoma"/>
          <w:position w:val="-1"/>
          <w:lang w:val="es-AR"/>
        </w:rPr>
        <w:t>a</w:t>
      </w:r>
      <w:r w:rsidRPr="009737BD">
        <w:rPr>
          <w:rFonts w:ascii="Tahoma" w:hAnsi="Tahoma" w:cs="Tahoma"/>
          <w:spacing w:val="21"/>
          <w:position w:val="-1"/>
          <w:lang w:val="es-AR"/>
        </w:rPr>
        <w:t xml:space="preserve"> </w:t>
      </w:r>
      <w:r w:rsidRPr="009737BD">
        <w:rPr>
          <w:rFonts w:ascii="Tahoma" w:hAnsi="Tahoma" w:cs="Tahoma"/>
          <w:position w:val="-1"/>
          <w:lang w:val="es-AR"/>
        </w:rPr>
        <w:t>Retiro</w:t>
      </w:r>
      <w:r w:rsidRPr="009737BD">
        <w:rPr>
          <w:rFonts w:ascii="Tahoma" w:hAnsi="Tahoma" w:cs="Tahoma"/>
          <w:spacing w:val="18"/>
          <w:position w:val="-1"/>
          <w:lang w:val="es-AR"/>
        </w:rPr>
        <w:t xml:space="preserve"> </w:t>
      </w:r>
      <w:r w:rsidRPr="009737BD">
        <w:rPr>
          <w:rFonts w:ascii="Tahoma" w:hAnsi="Tahoma" w:cs="Tahoma"/>
          <w:position w:val="-1"/>
          <w:lang w:val="es-AR"/>
        </w:rPr>
        <w:t>de</w:t>
      </w:r>
      <w:r w:rsidRPr="009737BD">
        <w:rPr>
          <w:rFonts w:ascii="Tahoma" w:hAnsi="Tahoma" w:cs="Tahoma"/>
          <w:spacing w:val="22"/>
          <w:position w:val="-1"/>
          <w:lang w:val="es-AR"/>
        </w:rPr>
        <w:t xml:space="preserve"> </w:t>
      </w:r>
      <w:r w:rsidRPr="009737BD">
        <w:rPr>
          <w:rFonts w:ascii="Tahoma" w:hAnsi="Tahoma" w:cs="Tahoma"/>
          <w:position w:val="-1"/>
          <w:lang w:val="es-AR"/>
        </w:rPr>
        <w:t>Fo</w:t>
      </w:r>
      <w:r w:rsidRPr="009737BD">
        <w:rPr>
          <w:rFonts w:ascii="Tahoma" w:hAnsi="Tahoma" w:cs="Tahoma"/>
          <w:spacing w:val="1"/>
          <w:position w:val="-1"/>
          <w:lang w:val="es-AR"/>
        </w:rPr>
        <w:t>n</w:t>
      </w:r>
      <w:r w:rsidRPr="009737BD">
        <w:rPr>
          <w:rFonts w:ascii="Tahoma" w:hAnsi="Tahoma" w:cs="Tahoma"/>
          <w:position w:val="-1"/>
          <w:lang w:val="es-AR"/>
        </w:rPr>
        <w:t>do</w:t>
      </w:r>
      <w:r w:rsidRPr="009737BD">
        <w:rPr>
          <w:rFonts w:ascii="Tahoma" w:hAnsi="Tahoma" w:cs="Tahoma"/>
          <w:spacing w:val="21"/>
          <w:position w:val="-1"/>
          <w:lang w:val="es-AR"/>
        </w:rPr>
        <w:t xml:space="preserve"> </w:t>
      </w:r>
      <w:r w:rsidRPr="009737BD">
        <w:rPr>
          <w:rFonts w:ascii="Tahoma" w:hAnsi="Tahoma" w:cs="Tahoma"/>
          <w:position w:val="-1"/>
          <w:lang w:val="es-AR"/>
        </w:rPr>
        <w:t>a</w:t>
      </w:r>
      <w:r w:rsidRPr="009737BD">
        <w:rPr>
          <w:rFonts w:ascii="Tahoma" w:hAnsi="Tahoma" w:cs="Tahoma"/>
          <w:spacing w:val="23"/>
          <w:position w:val="-1"/>
          <w:lang w:val="es-AR"/>
        </w:rPr>
        <w:t xml:space="preserve"> </w:t>
      </w:r>
      <w:r w:rsidRPr="009737BD">
        <w:rPr>
          <w:rFonts w:ascii="Tahoma" w:hAnsi="Tahoma" w:cs="Tahoma"/>
          <w:position w:val="-1"/>
          <w:lang w:val="es-AR"/>
        </w:rPr>
        <w:t>la</w:t>
      </w:r>
      <w:r w:rsidRPr="009737BD">
        <w:rPr>
          <w:rFonts w:ascii="Tahoma" w:hAnsi="Tahoma" w:cs="Tahoma"/>
          <w:spacing w:val="24"/>
          <w:position w:val="-1"/>
          <w:lang w:val="es-AR"/>
        </w:rPr>
        <w:t xml:space="preserve"> </w:t>
      </w:r>
      <w:r w:rsidRPr="009737BD">
        <w:rPr>
          <w:rFonts w:ascii="Tahoma" w:hAnsi="Tahoma" w:cs="Tahoma"/>
          <w:position w:val="-1"/>
          <w:lang w:val="es-AR"/>
        </w:rPr>
        <w:t>distanc</w:t>
      </w:r>
      <w:r w:rsidRPr="009737BD">
        <w:rPr>
          <w:rFonts w:ascii="Tahoma" w:hAnsi="Tahoma" w:cs="Tahoma"/>
          <w:spacing w:val="1"/>
          <w:position w:val="-1"/>
          <w:lang w:val="es-AR"/>
        </w:rPr>
        <w:t>i</w:t>
      </w:r>
      <w:r w:rsidRPr="009737BD">
        <w:rPr>
          <w:rFonts w:ascii="Tahoma" w:hAnsi="Tahoma" w:cs="Tahoma"/>
          <w:position w:val="-1"/>
          <w:lang w:val="es-AR"/>
        </w:rPr>
        <w:t>a</w:t>
      </w:r>
      <w:r w:rsidRPr="009737BD">
        <w:rPr>
          <w:rFonts w:ascii="Tahoma" w:hAnsi="Tahoma" w:cs="Tahoma"/>
          <w:spacing w:val="17"/>
          <w:position w:val="-1"/>
          <w:lang w:val="es-AR"/>
        </w:rPr>
        <w:t xml:space="preserve"> </w:t>
      </w:r>
      <w:r w:rsidRPr="009737BD">
        <w:rPr>
          <w:rFonts w:ascii="Tahoma" w:hAnsi="Tahoma" w:cs="Tahoma"/>
          <w:position w:val="-1"/>
          <w:lang w:val="es-AR"/>
        </w:rPr>
        <w:t>fijada</w:t>
      </w:r>
      <w:r w:rsidRPr="009737BD">
        <w:rPr>
          <w:rFonts w:ascii="Tahoma" w:hAnsi="Tahoma" w:cs="Tahoma"/>
          <w:spacing w:val="23"/>
          <w:position w:val="-1"/>
          <w:lang w:val="es-AR"/>
        </w:rPr>
        <w:t xml:space="preserve"> </w:t>
      </w:r>
      <w:r w:rsidRPr="009737BD">
        <w:rPr>
          <w:rFonts w:ascii="Tahoma" w:hAnsi="Tahoma" w:cs="Tahoma"/>
          <w:position w:val="-1"/>
          <w:lang w:val="es-AR"/>
        </w:rPr>
        <w:t>e</w:t>
      </w:r>
      <w:r w:rsidRPr="009737BD">
        <w:rPr>
          <w:rFonts w:ascii="Tahoma" w:hAnsi="Tahoma" w:cs="Tahoma"/>
          <w:spacing w:val="1"/>
          <w:position w:val="-1"/>
          <w:lang w:val="es-AR"/>
        </w:rPr>
        <w:t>n</w:t>
      </w:r>
      <w:r w:rsidRPr="009737BD">
        <w:rPr>
          <w:rFonts w:ascii="Tahoma" w:hAnsi="Tahoma" w:cs="Tahoma"/>
          <w:position w:val="-1"/>
          <w:lang w:val="es-AR"/>
        </w:rPr>
        <w:t>tre</w:t>
      </w:r>
      <w:r w:rsidRPr="009737BD">
        <w:rPr>
          <w:rFonts w:ascii="Tahoma" w:hAnsi="Tahoma" w:cs="Tahoma"/>
          <w:spacing w:val="22"/>
          <w:position w:val="-1"/>
          <w:lang w:val="es-AR"/>
        </w:rPr>
        <w:t xml:space="preserve"> </w:t>
      </w:r>
      <w:smartTag w:uri="urn:schemas-microsoft-com:office:smarttags" w:element="PersonName">
        <w:smartTagPr>
          <w:attr w:name="ProductID" w:val="la L￭nea Divisoria"/>
        </w:smartTagPr>
        <w:r w:rsidRPr="009737BD">
          <w:rPr>
            <w:rFonts w:ascii="Tahoma" w:hAnsi="Tahoma" w:cs="Tahoma"/>
            <w:position w:val="-1"/>
            <w:lang w:val="es-AR"/>
          </w:rPr>
          <w:t>la</w:t>
        </w:r>
        <w:r w:rsidRPr="009737BD">
          <w:rPr>
            <w:rFonts w:ascii="Tahoma" w:hAnsi="Tahoma" w:cs="Tahoma"/>
            <w:spacing w:val="24"/>
            <w:position w:val="-1"/>
            <w:lang w:val="es-AR"/>
          </w:rPr>
          <w:t xml:space="preserve"> </w:t>
        </w:r>
        <w:r w:rsidRPr="009737BD">
          <w:rPr>
            <w:rFonts w:ascii="Tahoma" w:hAnsi="Tahoma" w:cs="Tahoma"/>
            <w:position w:val="-1"/>
            <w:lang w:val="es-AR"/>
          </w:rPr>
          <w:t>Línea</w:t>
        </w:r>
        <w:r w:rsidRPr="009737BD">
          <w:rPr>
            <w:rFonts w:ascii="Tahoma" w:hAnsi="Tahoma" w:cs="Tahoma"/>
            <w:spacing w:val="18"/>
            <w:position w:val="-1"/>
            <w:lang w:val="es-AR"/>
          </w:rPr>
          <w:t xml:space="preserve"> </w:t>
        </w:r>
        <w:r w:rsidRPr="009737BD">
          <w:rPr>
            <w:rFonts w:ascii="Tahoma" w:hAnsi="Tahoma" w:cs="Tahoma"/>
            <w:position w:val="-1"/>
            <w:lang w:val="es-AR"/>
          </w:rPr>
          <w:t>Divi</w:t>
        </w:r>
        <w:r w:rsidRPr="009737BD">
          <w:rPr>
            <w:rFonts w:ascii="Tahoma" w:hAnsi="Tahoma" w:cs="Tahoma"/>
            <w:spacing w:val="2"/>
            <w:position w:val="-1"/>
            <w:lang w:val="es-AR"/>
          </w:rPr>
          <w:t>s</w:t>
        </w:r>
        <w:r w:rsidRPr="009737BD">
          <w:rPr>
            <w:rFonts w:ascii="Tahoma" w:hAnsi="Tahoma" w:cs="Tahoma"/>
            <w:spacing w:val="-1"/>
            <w:position w:val="-1"/>
            <w:lang w:val="es-AR"/>
          </w:rPr>
          <w:t>o</w:t>
        </w:r>
        <w:r w:rsidRPr="009737BD">
          <w:rPr>
            <w:rFonts w:ascii="Tahoma" w:hAnsi="Tahoma" w:cs="Tahoma"/>
            <w:position w:val="-1"/>
            <w:lang w:val="es-AR"/>
          </w:rPr>
          <w:t>ria</w:t>
        </w:r>
      </w:smartTag>
      <w:r w:rsidRPr="009737BD">
        <w:rPr>
          <w:rFonts w:ascii="Tahoma" w:hAnsi="Tahoma" w:cs="Tahoma"/>
          <w:spacing w:val="18"/>
          <w:position w:val="-1"/>
          <w:lang w:val="es-AR"/>
        </w:rPr>
        <w:t xml:space="preserve"> </w:t>
      </w:r>
      <w:r w:rsidRPr="009737BD">
        <w:rPr>
          <w:rFonts w:ascii="Tahoma" w:hAnsi="Tahoma" w:cs="Tahoma"/>
          <w:position w:val="-1"/>
          <w:lang w:val="es-AR"/>
        </w:rPr>
        <w:t>de</w:t>
      </w:r>
      <w:r w:rsidRPr="009737BD">
        <w:rPr>
          <w:rFonts w:ascii="Tahoma" w:hAnsi="Tahoma" w:cs="Tahoma"/>
          <w:spacing w:val="22"/>
          <w:position w:val="-1"/>
          <w:lang w:val="es-AR"/>
        </w:rPr>
        <w:t xml:space="preserve"> </w:t>
      </w:r>
      <w:r w:rsidRPr="009737BD">
        <w:rPr>
          <w:rFonts w:ascii="Tahoma" w:hAnsi="Tahoma" w:cs="Tahoma"/>
          <w:position w:val="-1"/>
          <w:lang w:val="es-AR"/>
        </w:rPr>
        <w:t>Fo</w:t>
      </w:r>
      <w:r w:rsidRPr="009737BD">
        <w:rPr>
          <w:rFonts w:ascii="Tahoma" w:hAnsi="Tahoma" w:cs="Tahoma"/>
          <w:spacing w:val="1"/>
          <w:position w:val="-1"/>
          <w:lang w:val="es-AR"/>
        </w:rPr>
        <w:t>n</w:t>
      </w:r>
      <w:r w:rsidRPr="009737BD">
        <w:rPr>
          <w:rFonts w:ascii="Tahoma" w:hAnsi="Tahoma" w:cs="Tahoma"/>
          <w:position w:val="-1"/>
          <w:lang w:val="es-AR"/>
        </w:rPr>
        <w:t>do</w:t>
      </w:r>
      <w:r w:rsidRPr="009737BD">
        <w:rPr>
          <w:rFonts w:ascii="Tahoma" w:hAnsi="Tahoma" w:cs="Tahoma"/>
          <w:spacing w:val="21"/>
          <w:position w:val="-1"/>
          <w:lang w:val="es-AR"/>
        </w:rPr>
        <w:t xml:space="preserve"> </w:t>
      </w:r>
      <w:r w:rsidRPr="009737BD">
        <w:rPr>
          <w:rFonts w:ascii="Tahoma" w:hAnsi="Tahoma" w:cs="Tahoma"/>
          <w:position w:val="-1"/>
          <w:lang w:val="es-AR"/>
        </w:rPr>
        <w:t>de</w:t>
      </w:r>
    </w:p>
    <w:p w:rsidR="001A5F7E" w:rsidRPr="009737BD" w:rsidRDefault="001A5F7E" w:rsidP="00F83122">
      <w:pPr>
        <w:widowControl w:val="0"/>
        <w:autoSpaceDE w:val="0"/>
        <w:autoSpaceDN w:val="0"/>
        <w:adjustRightInd w:val="0"/>
        <w:spacing w:before="1" w:after="0" w:line="240" w:lineRule="auto"/>
        <w:ind w:left="463"/>
        <w:jc w:val="both"/>
        <w:rPr>
          <w:rFonts w:ascii="Tahoma" w:hAnsi="Tahoma" w:cs="Tahoma"/>
          <w:lang w:val="es-AR"/>
        </w:rPr>
      </w:pPr>
      <w:r w:rsidRPr="009737BD">
        <w:rPr>
          <w:rFonts w:ascii="Tahoma" w:hAnsi="Tahoma" w:cs="Tahoma"/>
          <w:lang w:val="es-AR"/>
        </w:rPr>
        <w:t>parcela</w:t>
      </w:r>
      <w:r w:rsidRPr="009737BD">
        <w:rPr>
          <w:rFonts w:ascii="Tahoma" w:hAnsi="Tahoma" w:cs="Tahoma"/>
          <w:spacing w:val="-13"/>
          <w:lang w:val="es-AR"/>
        </w:rPr>
        <w:t xml:space="preserve"> </w:t>
      </w:r>
      <w:r w:rsidRPr="009737BD">
        <w:rPr>
          <w:rFonts w:ascii="Tahoma" w:hAnsi="Tahoma" w:cs="Tahoma"/>
          <w:lang w:val="es-AR"/>
        </w:rPr>
        <w:t>y</w:t>
      </w:r>
      <w:r w:rsidRPr="009737BD">
        <w:rPr>
          <w:rFonts w:ascii="Tahoma" w:hAnsi="Tahoma" w:cs="Tahoma"/>
          <w:spacing w:val="-1"/>
          <w:lang w:val="es-AR"/>
        </w:rPr>
        <w:t xml:space="preserve"> </w:t>
      </w:r>
      <w:smartTag w:uri="urn:schemas-microsoft-com:office:smarttags" w:element="PersonName">
        <w:smartTagPr>
          <w:attr w:name="ProductID" w:val="la L￭nea"/>
        </w:smartTagP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Línea</w:t>
        </w:r>
      </w:smartTag>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chada de</w:t>
      </w:r>
      <w:r w:rsidRPr="009737BD">
        <w:rPr>
          <w:rFonts w:ascii="Tahoma" w:hAnsi="Tahoma" w:cs="Tahoma"/>
          <w:spacing w:val="-1"/>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ente Inter</w:t>
      </w:r>
      <w:r w:rsidRPr="009737BD">
        <w:rPr>
          <w:rFonts w:ascii="Tahoma" w:hAnsi="Tahoma" w:cs="Tahoma"/>
          <w:spacing w:val="1"/>
          <w:lang w:val="es-AR"/>
        </w:rPr>
        <w:t>n</w:t>
      </w:r>
      <w:r w:rsidRPr="009737BD">
        <w:rPr>
          <w:rFonts w:ascii="Tahoma" w:hAnsi="Tahoma" w:cs="Tahoma"/>
          <w:lang w:val="es-AR"/>
        </w:rPr>
        <w:t>o.</w:t>
      </w:r>
    </w:p>
    <w:p w:rsidR="001A5F7E" w:rsidRPr="009737BD" w:rsidRDefault="001A5F7E" w:rsidP="00F83122">
      <w:pPr>
        <w:widowControl w:val="0"/>
        <w:autoSpaceDE w:val="0"/>
        <w:autoSpaceDN w:val="0"/>
        <w:adjustRightInd w:val="0"/>
        <w:spacing w:before="7" w:after="0" w:line="266" w:lineRule="exact"/>
        <w:ind w:left="463" w:right="71" w:hanging="360"/>
        <w:jc w:val="both"/>
        <w:rPr>
          <w:rFonts w:ascii="Tahoma" w:hAnsi="Tahoma" w:cs="Tahoma"/>
          <w:lang w:val="es-AR"/>
        </w:rPr>
      </w:pPr>
      <w:r w:rsidRPr="009737BD">
        <w:rPr>
          <w:rFonts w:ascii="Tahoma" w:hAnsi="Tahoma" w:cs="Tahoma"/>
          <w:lang w:val="es-AR"/>
        </w:rPr>
        <w:t xml:space="preserve">4. </w:t>
      </w:r>
      <w:r w:rsidRPr="009737BD">
        <w:rPr>
          <w:rFonts w:ascii="Tahoma" w:hAnsi="Tahoma" w:cs="Tahoma"/>
          <w:spacing w:val="18"/>
          <w:lang w:val="es-AR"/>
        </w:rPr>
        <w:t xml:space="preserve"> </w:t>
      </w:r>
      <w:r w:rsidRPr="009737BD">
        <w:rPr>
          <w:rFonts w:ascii="Tahoma" w:hAnsi="Tahoma" w:cs="Tahoma"/>
          <w:lang w:val="es-AR"/>
        </w:rPr>
        <w:t>Los</w:t>
      </w:r>
      <w:r w:rsidRPr="009737BD">
        <w:rPr>
          <w:rFonts w:ascii="Tahoma" w:hAnsi="Tahoma" w:cs="Tahoma"/>
          <w:spacing w:val="3"/>
          <w:lang w:val="es-AR"/>
        </w:rPr>
        <w:t xml:space="preserve"> </w:t>
      </w:r>
      <w:r w:rsidRPr="009737BD">
        <w:rPr>
          <w:rFonts w:ascii="Tahoma" w:hAnsi="Tahoma" w:cs="Tahoma"/>
          <w:lang w:val="es-AR"/>
        </w:rPr>
        <w:t>Retiros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Frente y</w:t>
      </w:r>
      <w:r w:rsidRPr="009737BD">
        <w:rPr>
          <w:rFonts w:ascii="Tahoma" w:hAnsi="Tahoma" w:cs="Tahoma"/>
          <w:spacing w:val="5"/>
          <w:lang w:val="es-AR"/>
        </w:rPr>
        <w:t xml:space="preserve"> </w:t>
      </w:r>
      <w:r w:rsidRPr="009737BD">
        <w:rPr>
          <w:rFonts w:ascii="Tahoma" w:hAnsi="Tahoma" w:cs="Tahoma"/>
          <w:lang w:val="es-AR"/>
        </w:rPr>
        <w:t>los</w:t>
      </w:r>
      <w:r w:rsidRPr="009737BD">
        <w:rPr>
          <w:rFonts w:ascii="Tahoma" w:hAnsi="Tahoma" w:cs="Tahoma"/>
          <w:spacing w:val="4"/>
          <w:lang w:val="es-AR"/>
        </w:rPr>
        <w:t xml:space="preserve"> </w:t>
      </w:r>
      <w:r w:rsidRPr="009737BD">
        <w:rPr>
          <w:rFonts w:ascii="Tahoma" w:hAnsi="Tahoma" w:cs="Tahoma"/>
          <w:lang w:val="es-AR"/>
        </w:rPr>
        <w:t>Retiros Laterales</w:t>
      </w:r>
      <w:r w:rsidRPr="009737BD">
        <w:rPr>
          <w:rFonts w:ascii="Tahoma" w:hAnsi="Tahoma" w:cs="Tahoma"/>
          <w:spacing w:val="-2"/>
          <w:lang w:val="es-AR"/>
        </w:rPr>
        <w:t xml:space="preserve"> </w:t>
      </w:r>
      <w:r w:rsidRPr="009737BD">
        <w:rPr>
          <w:rFonts w:ascii="Tahoma" w:hAnsi="Tahoma" w:cs="Tahoma"/>
          <w:lang w:val="es-AR"/>
        </w:rPr>
        <w:t>se</w:t>
      </w:r>
      <w:r w:rsidRPr="009737BD">
        <w:rPr>
          <w:rFonts w:ascii="Tahoma" w:hAnsi="Tahoma" w:cs="Tahoma"/>
          <w:spacing w:val="3"/>
          <w:lang w:val="es-AR"/>
        </w:rPr>
        <w:t xml:space="preserve"> </w:t>
      </w:r>
      <w:r w:rsidRPr="009737BD">
        <w:rPr>
          <w:rFonts w:ascii="Tahoma" w:hAnsi="Tahoma" w:cs="Tahoma"/>
          <w:lang w:val="es-AR"/>
        </w:rPr>
        <w:t>especifican</w:t>
      </w:r>
      <w:r w:rsidRPr="009737BD">
        <w:rPr>
          <w:rFonts w:ascii="Tahoma" w:hAnsi="Tahoma" w:cs="Tahoma"/>
          <w:spacing w:val="-4"/>
          <w:lang w:val="es-AR"/>
        </w:rPr>
        <w:t xml:space="preserve"> </w:t>
      </w:r>
      <w:r w:rsidRPr="009737BD">
        <w:rPr>
          <w:rFonts w:ascii="Tahoma" w:hAnsi="Tahoma" w:cs="Tahoma"/>
          <w:lang w:val="es-AR"/>
        </w:rPr>
        <w:t>para</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5"/>
          <w:lang w:val="es-AR"/>
        </w:rPr>
        <w:t xml:space="preserve"> </w:t>
      </w:r>
      <w:r w:rsidRPr="009737BD">
        <w:rPr>
          <w:rFonts w:ascii="Tahoma" w:hAnsi="Tahoma" w:cs="Tahoma"/>
          <w:lang w:val="es-AR"/>
        </w:rPr>
        <w:t>una</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los</w:t>
      </w:r>
      <w:r w:rsidRPr="009737BD">
        <w:rPr>
          <w:rFonts w:ascii="Tahoma" w:hAnsi="Tahoma" w:cs="Tahoma"/>
          <w:spacing w:val="4"/>
          <w:lang w:val="es-AR"/>
        </w:rPr>
        <w:t xml:space="preserve"> </w:t>
      </w:r>
      <w:r w:rsidRPr="009737BD">
        <w:rPr>
          <w:rFonts w:ascii="Tahoma" w:hAnsi="Tahoma" w:cs="Tahoma"/>
          <w:lang w:val="es-AR"/>
        </w:rPr>
        <w:t>Distritos reglament</w:t>
      </w:r>
      <w:r w:rsidRPr="009737BD">
        <w:rPr>
          <w:rFonts w:ascii="Tahoma" w:hAnsi="Tahoma" w:cs="Tahoma"/>
          <w:spacing w:val="1"/>
          <w:lang w:val="es-AR"/>
        </w:rPr>
        <w:t>ad</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la p</w:t>
      </w:r>
      <w:r w:rsidRPr="009737BD">
        <w:rPr>
          <w:rFonts w:ascii="Tahoma" w:hAnsi="Tahoma" w:cs="Tahoma"/>
          <w:spacing w:val="1"/>
          <w:lang w:val="es-AR"/>
        </w:rPr>
        <w:t>r</w:t>
      </w:r>
      <w:r w:rsidRPr="009737BD">
        <w:rPr>
          <w:rFonts w:ascii="Tahoma" w:hAnsi="Tahoma" w:cs="Tahoma"/>
          <w:lang w:val="es-AR"/>
        </w:rPr>
        <w:t>esente.</w:t>
      </w:r>
    </w:p>
    <w:p w:rsidR="001A5F7E" w:rsidRPr="009737BD" w:rsidRDefault="001A5F7E" w:rsidP="00F83122">
      <w:pPr>
        <w:widowControl w:val="0"/>
        <w:tabs>
          <w:tab w:val="left" w:pos="600"/>
        </w:tabs>
        <w:autoSpaceDE w:val="0"/>
        <w:autoSpaceDN w:val="0"/>
        <w:adjustRightInd w:val="0"/>
        <w:spacing w:after="0" w:line="258" w:lineRule="exact"/>
        <w:ind w:left="103" w:right="75"/>
        <w:jc w:val="both"/>
        <w:rPr>
          <w:rFonts w:ascii="Tahoma" w:hAnsi="Tahoma" w:cs="Tahoma"/>
          <w:lang w:val="es-AR"/>
        </w:rPr>
      </w:pPr>
      <w:r w:rsidRPr="009737BD">
        <w:rPr>
          <w:rFonts w:ascii="Tahoma" w:hAnsi="Tahoma" w:cs="Tahoma"/>
          <w:position w:val="-1"/>
          <w:lang w:val="es-AR"/>
        </w:rPr>
        <w:t>5.</w:t>
      </w:r>
      <w:r w:rsidRPr="009737BD">
        <w:rPr>
          <w:rFonts w:ascii="Tahoma" w:hAnsi="Tahoma" w:cs="Tahoma"/>
          <w:position w:val="-1"/>
          <w:lang w:val="es-AR"/>
        </w:rPr>
        <w:tab/>
        <w:t>Los</w:t>
      </w:r>
      <w:r w:rsidRPr="009737BD">
        <w:rPr>
          <w:rFonts w:ascii="Tahoma" w:hAnsi="Tahoma" w:cs="Tahoma"/>
          <w:spacing w:val="31"/>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e</w:t>
      </w:r>
      <w:r w:rsidRPr="009737BD">
        <w:rPr>
          <w:rFonts w:ascii="Tahoma" w:hAnsi="Tahoma" w:cs="Tahoma"/>
          <w:spacing w:val="1"/>
          <w:position w:val="-1"/>
          <w:lang w:val="es-AR"/>
        </w:rPr>
        <w:t>t</w:t>
      </w:r>
      <w:r w:rsidRPr="009737BD">
        <w:rPr>
          <w:rFonts w:ascii="Tahoma" w:hAnsi="Tahoma" w:cs="Tahoma"/>
          <w:position w:val="-1"/>
          <w:lang w:val="es-AR"/>
        </w:rPr>
        <w:t>iros</w:t>
      </w:r>
      <w:r w:rsidRPr="009737BD">
        <w:rPr>
          <w:rFonts w:ascii="Tahoma" w:hAnsi="Tahoma" w:cs="Tahoma"/>
          <w:spacing w:val="31"/>
          <w:position w:val="-1"/>
          <w:lang w:val="es-AR"/>
        </w:rPr>
        <w:t xml:space="preserve"> </w:t>
      </w:r>
      <w:r w:rsidRPr="009737BD">
        <w:rPr>
          <w:rFonts w:ascii="Tahoma" w:hAnsi="Tahoma" w:cs="Tahoma"/>
          <w:position w:val="-1"/>
          <w:lang w:val="es-AR"/>
        </w:rPr>
        <w:t>a</w:t>
      </w:r>
      <w:r w:rsidRPr="009737BD">
        <w:rPr>
          <w:rFonts w:ascii="Tahoma" w:hAnsi="Tahoma" w:cs="Tahoma"/>
          <w:spacing w:val="34"/>
          <w:position w:val="-1"/>
          <w:lang w:val="es-AR"/>
        </w:rPr>
        <w:t xml:space="preserve"> </w:t>
      </w:r>
      <w:r w:rsidRPr="009737BD">
        <w:rPr>
          <w:rFonts w:ascii="Tahoma" w:hAnsi="Tahoma" w:cs="Tahoma"/>
          <w:position w:val="-1"/>
          <w:lang w:val="es-AR"/>
        </w:rPr>
        <w:t>q</w:t>
      </w:r>
      <w:r w:rsidRPr="009737BD">
        <w:rPr>
          <w:rFonts w:ascii="Tahoma" w:hAnsi="Tahoma" w:cs="Tahoma"/>
          <w:spacing w:val="1"/>
          <w:position w:val="-1"/>
          <w:lang w:val="es-AR"/>
        </w:rPr>
        <w:t>u</w:t>
      </w:r>
      <w:r w:rsidRPr="009737BD">
        <w:rPr>
          <w:rFonts w:ascii="Tahoma" w:hAnsi="Tahoma" w:cs="Tahoma"/>
          <w:position w:val="-1"/>
          <w:lang w:val="es-AR"/>
        </w:rPr>
        <w:t>e</w:t>
      </w:r>
      <w:r w:rsidRPr="009737BD">
        <w:rPr>
          <w:rFonts w:ascii="Tahoma" w:hAnsi="Tahoma" w:cs="Tahoma"/>
          <w:spacing w:val="34"/>
          <w:position w:val="-1"/>
          <w:lang w:val="es-AR"/>
        </w:rPr>
        <w:t xml:space="preserve"> </w:t>
      </w:r>
      <w:r w:rsidRPr="009737BD">
        <w:rPr>
          <w:rFonts w:ascii="Tahoma" w:hAnsi="Tahoma" w:cs="Tahoma"/>
          <w:position w:val="-1"/>
          <w:lang w:val="es-AR"/>
        </w:rPr>
        <w:t>se</w:t>
      </w:r>
      <w:r w:rsidRPr="009737BD">
        <w:rPr>
          <w:rFonts w:ascii="Tahoma" w:hAnsi="Tahoma" w:cs="Tahoma"/>
          <w:spacing w:val="32"/>
          <w:position w:val="-1"/>
          <w:lang w:val="es-AR"/>
        </w:rPr>
        <w:t xml:space="preserve"> </w:t>
      </w:r>
      <w:r w:rsidRPr="009737BD">
        <w:rPr>
          <w:rFonts w:ascii="Tahoma" w:hAnsi="Tahoma" w:cs="Tahoma"/>
          <w:position w:val="-1"/>
          <w:lang w:val="es-AR"/>
        </w:rPr>
        <w:t>ha</w:t>
      </w:r>
      <w:r w:rsidRPr="009737BD">
        <w:rPr>
          <w:rFonts w:ascii="Tahoma" w:hAnsi="Tahoma" w:cs="Tahoma"/>
          <w:spacing w:val="34"/>
          <w:position w:val="-1"/>
          <w:lang w:val="es-AR"/>
        </w:rPr>
        <w:t xml:space="preserve"> </w:t>
      </w:r>
      <w:r w:rsidRPr="009737BD">
        <w:rPr>
          <w:rFonts w:ascii="Tahoma" w:hAnsi="Tahoma" w:cs="Tahoma"/>
          <w:spacing w:val="1"/>
          <w:position w:val="-1"/>
          <w:lang w:val="es-AR"/>
        </w:rPr>
        <w:t>h</w:t>
      </w:r>
      <w:r w:rsidRPr="009737BD">
        <w:rPr>
          <w:rFonts w:ascii="Tahoma" w:hAnsi="Tahoma" w:cs="Tahoma"/>
          <w:position w:val="-1"/>
          <w:lang w:val="es-AR"/>
        </w:rPr>
        <w:t>ec</w:t>
      </w:r>
      <w:r w:rsidRPr="009737BD">
        <w:rPr>
          <w:rFonts w:ascii="Tahoma" w:hAnsi="Tahoma" w:cs="Tahoma"/>
          <w:spacing w:val="1"/>
          <w:position w:val="-1"/>
          <w:lang w:val="es-AR"/>
        </w:rPr>
        <w:t>h</w:t>
      </w:r>
      <w:r w:rsidRPr="009737BD">
        <w:rPr>
          <w:rFonts w:ascii="Tahoma" w:hAnsi="Tahoma" w:cs="Tahoma"/>
          <w:position w:val="-1"/>
          <w:lang w:val="es-AR"/>
        </w:rPr>
        <w:t>o</w:t>
      </w:r>
      <w:r w:rsidRPr="009737BD">
        <w:rPr>
          <w:rFonts w:ascii="Tahoma" w:hAnsi="Tahoma" w:cs="Tahoma"/>
          <w:spacing w:val="33"/>
          <w:position w:val="-1"/>
          <w:lang w:val="es-AR"/>
        </w:rPr>
        <w:t xml:space="preserve"> </w:t>
      </w:r>
      <w:r w:rsidRPr="009737BD">
        <w:rPr>
          <w:rFonts w:ascii="Tahoma" w:hAnsi="Tahoma" w:cs="Tahoma"/>
          <w:position w:val="-1"/>
          <w:lang w:val="es-AR"/>
        </w:rPr>
        <w:t>refe</w:t>
      </w:r>
      <w:r w:rsidRPr="009737BD">
        <w:rPr>
          <w:rFonts w:ascii="Tahoma" w:hAnsi="Tahoma" w:cs="Tahoma"/>
          <w:spacing w:val="1"/>
          <w:position w:val="-1"/>
          <w:lang w:val="es-AR"/>
        </w:rPr>
        <w:t>r</w:t>
      </w:r>
      <w:r w:rsidRPr="009737BD">
        <w:rPr>
          <w:rFonts w:ascii="Tahoma" w:hAnsi="Tahoma" w:cs="Tahoma"/>
          <w:position w:val="-1"/>
          <w:lang w:val="es-AR"/>
        </w:rPr>
        <w:t>enci</w:t>
      </w:r>
      <w:r w:rsidRPr="009737BD">
        <w:rPr>
          <w:rFonts w:ascii="Tahoma" w:hAnsi="Tahoma" w:cs="Tahoma"/>
          <w:spacing w:val="1"/>
          <w:position w:val="-1"/>
          <w:lang w:val="es-AR"/>
        </w:rPr>
        <w:t>a</w:t>
      </w:r>
      <w:r w:rsidRPr="009737BD">
        <w:rPr>
          <w:rFonts w:ascii="Tahoma" w:hAnsi="Tahoma" w:cs="Tahoma"/>
          <w:position w:val="-1"/>
          <w:lang w:val="es-AR"/>
        </w:rPr>
        <w:t>,</w:t>
      </w:r>
      <w:r w:rsidRPr="009737BD">
        <w:rPr>
          <w:rFonts w:ascii="Tahoma" w:hAnsi="Tahoma" w:cs="Tahoma"/>
          <w:spacing w:val="31"/>
          <w:position w:val="-1"/>
          <w:lang w:val="es-AR"/>
        </w:rPr>
        <w:t xml:space="preserve"> </w:t>
      </w:r>
      <w:r w:rsidRPr="009737BD">
        <w:rPr>
          <w:rFonts w:ascii="Tahoma" w:hAnsi="Tahoma" w:cs="Tahoma"/>
          <w:position w:val="-1"/>
          <w:lang w:val="es-AR"/>
        </w:rPr>
        <w:t>se</w:t>
      </w:r>
      <w:r w:rsidRPr="009737BD">
        <w:rPr>
          <w:rFonts w:ascii="Tahoma" w:hAnsi="Tahoma" w:cs="Tahoma"/>
          <w:spacing w:val="32"/>
          <w:position w:val="-1"/>
          <w:lang w:val="es-AR"/>
        </w:rPr>
        <w:t xml:space="preserve"> </w:t>
      </w:r>
      <w:r w:rsidRPr="009737BD">
        <w:rPr>
          <w:rFonts w:ascii="Tahoma" w:hAnsi="Tahoma" w:cs="Tahoma"/>
          <w:position w:val="-1"/>
          <w:lang w:val="es-AR"/>
        </w:rPr>
        <w:t>apl</w:t>
      </w:r>
      <w:r w:rsidRPr="009737BD">
        <w:rPr>
          <w:rFonts w:ascii="Tahoma" w:hAnsi="Tahoma" w:cs="Tahoma"/>
          <w:spacing w:val="1"/>
          <w:position w:val="-1"/>
          <w:lang w:val="es-AR"/>
        </w:rPr>
        <w:t>i</w:t>
      </w:r>
      <w:r w:rsidRPr="009737BD">
        <w:rPr>
          <w:rFonts w:ascii="Tahoma" w:hAnsi="Tahoma" w:cs="Tahoma"/>
          <w:position w:val="-1"/>
          <w:lang w:val="es-AR"/>
        </w:rPr>
        <w:t>ca</w:t>
      </w:r>
      <w:r w:rsidRPr="009737BD">
        <w:rPr>
          <w:rFonts w:ascii="Tahoma" w:hAnsi="Tahoma" w:cs="Tahoma"/>
          <w:spacing w:val="1"/>
          <w:position w:val="-1"/>
          <w:lang w:val="es-AR"/>
        </w:rPr>
        <w:t>r</w:t>
      </w:r>
      <w:r w:rsidRPr="009737BD">
        <w:rPr>
          <w:rFonts w:ascii="Tahoma" w:hAnsi="Tahoma" w:cs="Tahoma"/>
          <w:position w:val="-1"/>
          <w:lang w:val="es-AR"/>
        </w:rPr>
        <w:t>án</w:t>
      </w:r>
      <w:r w:rsidRPr="009737BD">
        <w:rPr>
          <w:rFonts w:ascii="Tahoma" w:hAnsi="Tahoma" w:cs="Tahoma"/>
          <w:spacing w:val="32"/>
          <w:position w:val="-1"/>
          <w:lang w:val="es-AR"/>
        </w:rPr>
        <w:t xml:space="preserve"> </w:t>
      </w:r>
      <w:r w:rsidRPr="009737BD">
        <w:rPr>
          <w:rFonts w:ascii="Tahoma" w:hAnsi="Tahoma" w:cs="Tahoma"/>
          <w:position w:val="-1"/>
          <w:lang w:val="es-AR"/>
        </w:rPr>
        <w:t>des</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31"/>
          <w:position w:val="-1"/>
          <w:lang w:val="es-AR"/>
        </w:rPr>
        <w:t xml:space="preserve"> </w:t>
      </w:r>
      <w:r w:rsidRPr="009737BD">
        <w:rPr>
          <w:rFonts w:ascii="Tahoma" w:hAnsi="Tahoma" w:cs="Tahoma"/>
          <w:position w:val="-1"/>
          <w:lang w:val="es-AR"/>
        </w:rPr>
        <w:t>el</w:t>
      </w:r>
      <w:r w:rsidRPr="009737BD">
        <w:rPr>
          <w:rFonts w:ascii="Tahoma" w:hAnsi="Tahoma" w:cs="Tahoma"/>
          <w:spacing w:val="34"/>
          <w:position w:val="-1"/>
          <w:lang w:val="es-AR"/>
        </w:rPr>
        <w:t xml:space="preserve"> </w:t>
      </w:r>
      <w:r w:rsidRPr="009737BD">
        <w:rPr>
          <w:rFonts w:ascii="Tahoma" w:hAnsi="Tahoma" w:cs="Tahoma"/>
          <w:position w:val="-1"/>
          <w:lang w:val="es-AR"/>
        </w:rPr>
        <w:t>nivel</w:t>
      </w:r>
      <w:r w:rsidRPr="009737BD">
        <w:rPr>
          <w:rFonts w:ascii="Tahoma" w:hAnsi="Tahoma" w:cs="Tahoma"/>
          <w:spacing w:val="30"/>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33"/>
          <w:position w:val="-1"/>
          <w:lang w:val="es-AR"/>
        </w:rPr>
        <w:t xml:space="preserve"> </w:t>
      </w:r>
      <w:r w:rsidRPr="009737BD">
        <w:rPr>
          <w:rFonts w:ascii="Tahoma" w:hAnsi="Tahoma" w:cs="Tahoma"/>
          <w:position w:val="-1"/>
          <w:lang w:val="es-AR"/>
        </w:rPr>
        <w:t>la</w:t>
      </w:r>
      <w:r w:rsidRPr="009737BD">
        <w:rPr>
          <w:rFonts w:ascii="Tahoma" w:hAnsi="Tahoma" w:cs="Tahoma"/>
          <w:spacing w:val="35"/>
          <w:position w:val="-1"/>
          <w:lang w:val="es-AR"/>
        </w:rPr>
        <w:t xml:space="preserve"> </w:t>
      </w:r>
      <w:r w:rsidRPr="009737BD">
        <w:rPr>
          <w:rFonts w:ascii="Tahoma" w:hAnsi="Tahoma" w:cs="Tahoma"/>
          <w:position w:val="-1"/>
          <w:lang w:val="es-AR"/>
        </w:rPr>
        <w:t>co</w:t>
      </w:r>
      <w:r w:rsidRPr="009737BD">
        <w:rPr>
          <w:rFonts w:ascii="Tahoma" w:hAnsi="Tahoma" w:cs="Tahoma"/>
          <w:spacing w:val="1"/>
          <w:position w:val="-1"/>
          <w:lang w:val="es-AR"/>
        </w:rPr>
        <w:t>t</w:t>
      </w:r>
      <w:r w:rsidRPr="009737BD">
        <w:rPr>
          <w:rFonts w:ascii="Tahoma" w:hAnsi="Tahoma" w:cs="Tahoma"/>
          <w:position w:val="-1"/>
          <w:lang w:val="es-AR"/>
        </w:rPr>
        <w:t>a</w:t>
      </w:r>
      <w:r w:rsidRPr="009737BD">
        <w:rPr>
          <w:rFonts w:ascii="Tahoma" w:hAnsi="Tahoma" w:cs="Tahoma"/>
          <w:spacing w:val="32"/>
          <w:position w:val="-1"/>
          <w:lang w:val="es-AR"/>
        </w:rPr>
        <w:t xml:space="preserve"> </w:t>
      </w:r>
      <w:r w:rsidRPr="009737BD">
        <w:rPr>
          <w:rFonts w:ascii="Tahoma" w:hAnsi="Tahoma" w:cs="Tahoma"/>
          <w:spacing w:val="2"/>
          <w:position w:val="-1"/>
          <w:lang w:val="es-AR"/>
        </w:rPr>
        <w:t>d</w:t>
      </w:r>
      <w:r w:rsidRPr="009737BD">
        <w:rPr>
          <w:rFonts w:ascii="Tahoma" w:hAnsi="Tahoma" w:cs="Tahoma"/>
          <w:position w:val="-1"/>
          <w:lang w:val="es-AR"/>
        </w:rPr>
        <w:t>e</w:t>
      </w:r>
    </w:p>
    <w:p w:rsidR="001A5F7E" w:rsidRPr="009737BD" w:rsidRDefault="001A5F7E" w:rsidP="00F83122">
      <w:pPr>
        <w:widowControl w:val="0"/>
        <w:autoSpaceDE w:val="0"/>
        <w:autoSpaceDN w:val="0"/>
        <w:adjustRightInd w:val="0"/>
        <w:spacing w:before="1" w:after="0" w:line="240" w:lineRule="auto"/>
        <w:ind w:left="529"/>
        <w:jc w:val="both"/>
        <w:rPr>
          <w:rFonts w:ascii="Tahoma" w:hAnsi="Tahoma" w:cs="Tahoma"/>
          <w:lang w:val="es-AR"/>
        </w:rPr>
      </w:pPr>
      <w:r w:rsidRPr="009737BD">
        <w:rPr>
          <w:rFonts w:ascii="Tahoma" w:hAnsi="Tahoma" w:cs="Tahoma"/>
          <w:spacing w:val="1"/>
          <w:lang w:val="es-AR"/>
        </w:rPr>
        <w:t>r</w:t>
      </w:r>
      <w:r w:rsidRPr="009737BD">
        <w:rPr>
          <w:rFonts w:ascii="Tahoma" w:hAnsi="Tahoma" w:cs="Tahoma"/>
          <w:lang w:val="es-AR"/>
        </w:rPr>
        <w:t>efe</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spacing w:val="1"/>
          <w:lang w:val="es-AR"/>
        </w:rPr>
        <w:t>h</w:t>
      </w:r>
      <w:r w:rsidRPr="009737BD">
        <w:rPr>
          <w:rFonts w:ascii="Tahoma" w:hAnsi="Tahoma" w:cs="Tahoma"/>
          <w:lang w:val="es-AR"/>
        </w:rPr>
        <w:t>a</w:t>
      </w:r>
      <w:r w:rsidRPr="009737BD">
        <w:rPr>
          <w:rFonts w:ascii="Tahoma" w:hAnsi="Tahoma" w:cs="Tahoma"/>
          <w:spacing w:val="1"/>
          <w:lang w:val="es-AR"/>
        </w:rPr>
        <w:t>s</w:t>
      </w:r>
      <w:r w:rsidRPr="009737BD">
        <w:rPr>
          <w:rFonts w:ascii="Tahoma" w:hAnsi="Tahoma" w:cs="Tahoma"/>
          <w:lang w:val="es-AR"/>
        </w:rPr>
        <w:t>ta</w:t>
      </w:r>
      <w:r w:rsidRPr="009737BD">
        <w:rPr>
          <w:rFonts w:ascii="Tahoma" w:hAnsi="Tahoma" w:cs="Tahoma"/>
          <w:spacing w:val="-1"/>
          <w:lang w:val="es-AR"/>
        </w:rPr>
        <w:t xml:space="preserve"> </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spacing w:val="1"/>
          <w:lang w:val="es-AR"/>
        </w:rPr>
        <w:t>m</w:t>
      </w:r>
      <w:r w:rsidRPr="009737BD">
        <w:rPr>
          <w:rFonts w:ascii="Tahoma" w:hAnsi="Tahoma" w:cs="Tahoma"/>
          <w:lang w:val="es-AR"/>
        </w:rPr>
        <w:t>á</w:t>
      </w:r>
      <w:r w:rsidRPr="009737BD">
        <w:rPr>
          <w:rFonts w:ascii="Tahoma" w:hAnsi="Tahoma" w:cs="Tahoma"/>
          <w:spacing w:val="1"/>
          <w:lang w:val="es-AR"/>
        </w:rPr>
        <w:t>xim</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altura</w:t>
      </w:r>
      <w:r w:rsidRPr="009737BD">
        <w:rPr>
          <w:rFonts w:ascii="Tahoma" w:hAnsi="Tahoma" w:cs="Tahoma"/>
          <w:spacing w:val="-5"/>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edific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3" w:right="8723"/>
        <w:jc w:val="both"/>
        <w:rPr>
          <w:rFonts w:ascii="Tahoma" w:hAnsi="Tahoma" w:cs="Tahoma"/>
          <w:lang w:val="es-AR"/>
        </w:rPr>
      </w:pPr>
      <w:r w:rsidRPr="009737BD">
        <w:rPr>
          <w:rFonts w:ascii="Tahoma" w:hAnsi="Tahoma" w:cs="Tahoma"/>
          <w:b/>
          <w:bCs/>
          <w:lang w:val="es-AR"/>
        </w:rPr>
        <w:t>V.6.</w:t>
      </w:r>
    </w:p>
    <w:p w:rsidR="001A5F7E" w:rsidRPr="009737BD" w:rsidRDefault="001A5F7E">
      <w:pPr>
        <w:widowControl w:val="0"/>
        <w:autoSpaceDE w:val="0"/>
        <w:autoSpaceDN w:val="0"/>
        <w:adjustRightInd w:val="0"/>
        <w:spacing w:before="8" w:after="0" w:line="266" w:lineRule="exact"/>
        <w:ind w:left="463" w:right="68"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En</w:t>
      </w:r>
      <w:r w:rsidRPr="009737BD">
        <w:rPr>
          <w:rFonts w:ascii="Tahoma" w:hAnsi="Tahoma" w:cs="Tahoma"/>
          <w:spacing w:val="15"/>
          <w:lang w:val="es-AR"/>
        </w:rPr>
        <w:t xml:space="preserve"> </w:t>
      </w:r>
      <w:r w:rsidRPr="009737BD">
        <w:rPr>
          <w:rFonts w:ascii="Tahoma" w:hAnsi="Tahoma" w:cs="Tahoma"/>
          <w:lang w:val="es-AR"/>
        </w:rPr>
        <w:t>parcelas</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esqui</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lang w:val="es-AR"/>
        </w:rPr>
        <w:t>se</w:t>
      </w:r>
      <w:r w:rsidRPr="009737BD">
        <w:rPr>
          <w:rFonts w:ascii="Tahoma" w:hAnsi="Tahoma" w:cs="Tahoma"/>
          <w:spacing w:val="15"/>
          <w:lang w:val="es-AR"/>
        </w:rPr>
        <w:t xml:space="preserve"> </w:t>
      </w:r>
      <w:r w:rsidRPr="009737BD">
        <w:rPr>
          <w:rFonts w:ascii="Tahoma" w:hAnsi="Tahoma" w:cs="Tahoma"/>
          <w:lang w:val="es-AR"/>
        </w:rPr>
        <w:t>considera</w:t>
      </w:r>
      <w:r w:rsidRPr="009737BD">
        <w:rPr>
          <w:rFonts w:ascii="Tahoma" w:hAnsi="Tahoma" w:cs="Tahoma"/>
          <w:spacing w:val="10"/>
          <w:lang w:val="es-AR"/>
        </w:rPr>
        <w:t xml:space="preserve"> </w:t>
      </w:r>
      <w:r w:rsidRPr="009737BD">
        <w:rPr>
          <w:rFonts w:ascii="Tahoma" w:hAnsi="Tahoma" w:cs="Tahoma"/>
          <w:lang w:val="es-AR"/>
        </w:rPr>
        <w:t>Línea</w:t>
      </w:r>
      <w:r w:rsidRPr="009737BD">
        <w:rPr>
          <w:rFonts w:ascii="Tahoma" w:hAnsi="Tahoma" w:cs="Tahoma"/>
          <w:spacing w:val="12"/>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visoria</w:t>
      </w:r>
      <w:r w:rsidRPr="009737BD">
        <w:rPr>
          <w:rFonts w:ascii="Tahoma" w:hAnsi="Tahoma" w:cs="Tahoma"/>
          <w:spacing w:val="16"/>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Fo</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15"/>
          <w:lang w:val="es-AR"/>
        </w:rPr>
        <w:t xml:space="preserve"> </w:t>
      </w:r>
      <w:r w:rsidRPr="009737BD">
        <w:rPr>
          <w:rFonts w:ascii="Tahoma" w:hAnsi="Tahoma" w:cs="Tahoma"/>
          <w:lang w:val="es-AR"/>
        </w:rPr>
        <w:t>a</w:t>
      </w:r>
      <w:r w:rsidRPr="009737BD">
        <w:rPr>
          <w:rFonts w:ascii="Tahoma" w:hAnsi="Tahoma" w:cs="Tahoma"/>
          <w:spacing w:val="17"/>
          <w:lang w:val="es-AR"/>
        </w:rPr>
        <w:t xml:space="preserve"> </w:t>
      </w:r>
      <w:r w:rsidRPr="009737BD">
        <w:rPr>
          <w:rFonts w:ascii="Tahoma" w:hAnsi="Tahoma" w:cs="Tahoma"/>
          <w:lang w:val="es-AR"/>
        </w:rPr>
        <w:t>la</w:t>
      </w:r>
      <w:r w:rsidRPr="009737BD">
        <w:rPr>
          <w:rFonts w:ascii="Tahoma" w:hAnsi="Tahoma" w:cs="Tahoma"/>
          <w:spacing w:val="17"/>
          <w:lang w:val="es-AR"/>
        </w:rPr>
        <w:t xml:space="preserve"> </w:t>
      </w:r>
      <w:r w:rsidRPr="009737BD">
        <w:rPr>
          <w:rFonts w:ascii="Tahoma" w:hAnsi="Tahoma" w:cs="Tahoma"/>
          <w:lang w:val="es-AR"/>
        </w:rPr>
        <w:t>op</w:t>
      </w:r>
      <w:r w:rsidRPr="009737BD">
        <w:rPr>
          <w:rFonts w:ascii="Tahoma" w:hAnsi="Tahoma" w:cs="Tahoma"/>
          <w:spacing w:val="1"/>
          <w:lang w:val="es-AR"/>
        </w:rPr>
        <w:t>u</w:t>
      </w:r>
      <w:r w:rsidRPr="009737BD">
        <w:rPr>
          <w:rFonts w:ascii="Tahoma" w:hAnsi="Tahoma" w:cs="Tahoma"/>
          <w:lang w:val="es-AR"/>
        </w:rPr>
        <w:t>esta</w:t>
      </w:r>
      <w:r w:rsidRPr="009737BD">
        <w:rPr>
          <w:rFonts w:ascii="Tahoma" w:hAnsi="Tahoma" w:cs="Tahoma"/>
          <w:spacing w:val="15"/>
          <w:lang w:val="es-AR"/>
        </w:rPr>
        <w:t xml:space="preserve"> </w:t>
      </w:r>
      <w:r w:rsidRPr="009737BD">
        <w:rPr>
          <w:rFonts w:ascii="Tahoma" w:hAnsi="Tahoma" w:cs="Tahoma"/>
          <w:lang w:val="es-AR"/>
        </w:rPr>
        <w:t>a</w:t>
      </w:r>
      <w:r w:rsidRPr="009737BD">
        <w:rPr>
          <w:rFonts w:ascii="Tahoma" w:hAnsi="Tahoma" w:cs="Tahoma"/>
          <w:spacing w:val="17"/>
          <w:lang w:val="es-AR"/>
        </w:rPr>
        <w:t xml:space="preserve"> </w:t>
      </w:r>
      <w:r w:rsidRPr="009737BD">
        <w:rPr>
          <w:rFonts w:ascii="Tahoma" w:hAnsi="Tahoma" w:cs="Tahoma"/>
          <w:lang w:val="es-AR"/>
        </w:rPr>
        <w:t>la</w:t>
      </w:r>
      <w:r w:rsidRPr="009737BD">
        <w:rPr>
          <w:rFonts w:ascii="Tahoma" w:hAnsi="Tahoma" w:cs="Tahoma"/>
          <w:spacing w:val="17"/>
          <w:lang w:val="es-AR"/>
        </w:rPr>
        <w:t xml:space="preserve"> </w:t>
      </w:r>
      <w:r w:rsidRPr="009737BD">
        <w:rPr>
          <w:rFonts w:ascii="Tahoma" w:hAnsi="Tahoma" w:cs="Tahoma"/>
          <w:lang w:val="es-AR"/>
        </w:rPr>
        <w:t>línea</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 xml:space="preserve">frente </w:t>
      </w:r>
      <w:r w:rsidRPr="009737BD">
        <w:rPr>
          <w:rFonts w:ascii="Tahoma" w:hAnsi="Tahoma" w:cs="Tahoma"/>
          <w:spacing w:val="-27"/>
          <w:lang w:val="es-AR"/>
        </w:rPr>
        <w:t xml:space="preserve"> </w:t>
      </w:r>
      <w:r w:rsidRPr="009737BD">
        <w:rPr>
          <w:rFonts w:ascii="Tahoma" w:hAnsi="Tahoma" w:cs="Tahoma"/>
          <w:w w:val="99"/>
          <w:lang w:val="es-AR"/>
        </w:rPr>
        <w:t>de</w:t>
      </w:r>
      <w:r w:rsidRPr="009737BD">
        <w:rPr>
          <w:rFonts w:ascii="Tahoma" w:hAnsi="Tahoma" w:cs="Tahoma"/>
          <w:spacing w:val="35"/>
          <w:w w:val="99"/>
          <w:lang w:val="es-AR"/>
        </w:rPr>
        <w:t xml:space="preserve"> </w:t>
      </w:r>
      <w:r w:rsidRPr="009737BD">
        <w:rPr>
          <w:rFonts w:ascii="Tahoma" w:hAnsi="Tahoma" w:cs="Tahoma"/>
          <w:lang w:val="es-AR"/>
        </w:rPr>
        <w:t>ancho</w:t>
      </w:r>
      <w:r w:rsidRPr="009737BD">
        <w:rPr>
          <w:rFonts w:ascii="Tahoma" w:hAnsi="Tahoma" w:cs="Tahoma"/>
          <w:spacing w:val="30"/>
          <w:lang w:val="es-AR"/>
        </w:rPr>
        <w:t xml:space="preserve"> </w:t>
      </w:r>
      <w:r w:rsidRPr="009737BD">
        <w:rPr>
          <w:rFonts w:ascii="Tahoma" w:hAnsi="Tahoma" w:cs="Tahoma"/>
          <w:lang w:val="es-AR"/>
        </w:rPr>
        <w:t>menor</w:t>
      </w:r>
      <w:r w:rsidRPr="009737BD">
        <w:rPr>
          <w:rFonts w:ascii="Tahoma" w:hAnsi="Tahoma" w:cs="Tahoma"/>
          <w:spacing w:val="30"/>
          <w:lang w:val="es-AR"/>
        </w:rPr>
        <w:t xml:space="preserve"> </w:t>
      </w:r>
      <w:r w:rsidRPr="009737BD">
        <w:rPr>
          <w:rFonts w:ascii="Tahoma" w:hAnsi="Tahoma" w:cs="Tahoma"/>
          <w:lang w:val="es-AR"/>
        </w:rPr>
        <w:t>y</w:t>
      </w:r>
      <w:r w:rsidRPr="009737BD">
        <w:rPr>
          <w:rFonts w:ascii="Tahoma" w:hAnsi="Tahoma" w:cs="Tahoma"/>
          <w:spacing w:val="34"/>
          <w:lang w:val="es-AR"/>
        </w:rPr>
        <w:t xml:space="preserve"> </w:t>
      </w:r>
      <w:r w:rsidRPr="009737BD">
        <w:rPr>
          <w:rFonts w:ascii="Tahoma" w:hAnsi="Tahoma" w:cs="Tahoma"/>
          <w:lang w:val="es-AR"/>
        </w:rPr>
        <w:t>lateral</w:t>
      </w:r>
      <w:r w:rsidRPr="009737BD">
        <w:rPr>
          <w:rFonts w:ascii="Tahoma" w:hAnsi="Tahoma" w:cs="Tahoma"/>
          <w:spacing w:val="30"/>
          <w:lang w:val="es-AR"/>
        </w:rPr>
        <w:t xml:space="preserve"> </w:t>
      </w:r>
      <w:r w:rsidRPr="009737BD">
        <w:rPr>
          <w:rFonts w:ascii="Tahoma" w:hAnsi="Tahoma" w:cs="Tahoma"/>
          <w:lang w:val="es-AR"/>
        </w:rPr>
        <w:t>la</w:t>
      </w:r>
      <w:r w:rsidRPr="009737BD">
        <w:rPr>
          <w:rFonts w:ascii="Tahoma" w:hAnsi="Tahoma" w:cs="Tahoma"/>
          <w:spacing w:val="35"/>
          <w:lang w:val="es-AR"/>
        </w:rPr>
        <w:t xml:space="preserve"> </w:t>
      </w:r>
      <w:r w:rsidRPr="009737BD">
        <w:rPr>
          <w:rFonts w:ascii="Tahoma" w:hAnsi="Tahoma" w:cs="Tahoma"/>
          <w:lang w:val="es-AR"/>
        </w:rPr>
        <w:t>perpend</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lar</w:t>
      </w:r>
      <w:r w:rsidRPr="009737BD">
        <w:rPr>
          <w:rFonts w:ascii="Tahoma" w:hAnsi="Tahoma" w:cs="Tahoma"/>
          <w:spacing w:val="28"/>
          <w:lang w:val="es-AR"/>
        </w:rPr>
        <w:t xml:space="preserve"> </w:t>
      </w:r>
      <w:r w:rsidRPr="009737BD">
        <w:rPr>
          <w:rFonts w:ascii="Tahoma" w:hAnsi="Tahoma" w:cs="Tahoma"/>
          <w:lang w:val="es-AR"/>
        </w:rPr>
        <w:t>a</w:t>
      </w:r>
      <w:r w:rsidRPr="009737BD">
        <w:rPr>
          <w:rFonts w:ascii="Tahoma" w:hAnsi="Tahoma" w:cs="Tahoma"/>
          <w:spacing w:val="35"/>
          <w:lang w:val="es-AR"/>
        </w:rPr>
        <w:t xml:space="preserve"> </w:t>
      </w:r>
      <w:r w:rsidRPr="009737BD">
        <w:rPr>
          <w:rFonts w:ascii="Tahoma" w:hAnsi="Tahoma" w:cs="Tahoma"/>
          <w:lang w:val="es-AR"/>
        </w:rPr>
        <w:t>esta</w:t>
      </w:r>
      <w:r w:rsidRPr="009737BD">
        <w:rPr>
          <w:rFonts w:ascii="Tahoma" w:hAnsi="Tahoma" w:cs="Tahoma"/>
          <w:spacing w:val="32"/>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34"/>
          <w:lang w:val="es-AR"/>
        </w:rPr>
        <w:t xml:space="preserve"> </w:t>
      </w:r>
      <w:r w:rsidRPr="009737BD">
        <w:rPr>
          <w:rFonts w:ascii="Tahoma" w:hAnsi="Tahoma" w:cs="Tahoma"/>
          <w:lang w:val="es-AR"/>
        </w:rPr>
        <w:t>no</w:t>
      </w:r>
      <w:r w:rsidRPr="009737BD">
        <w:rPr>
          <w:rFonts w:ascii="Tahoma" w:hAnsi="Tahoma" w:cs="Tahoma"/>
          <w:spacing w:val="33"/>
          <w:lang w:val="es-AR"/>
        </w:rPr>
        <w:t xml:space="preserve"> </w:t>
      </w:r>
      <w:r w:rsidRPr="009737BD">
        <w:rPr>
          <w:rFonts w:ascii="Tahoma" w:hAnsi="Tahoma" w:cs="Tahoma"/>
          <w:spacing w:val="2"/>
          <w:lang w:val="es-AR"/>
        </w:rPr>
        <w:t>s</w:t>
      </w:r>
      <w:r w:rsidRPr="009737BD">
        <w:rPr>
          <w:rFonts w:ascii="Tahoma" w:hAnsi="Tahoma" w:cs="Tahoma"/>
          <w:lang w:val="es-AR"/>
        </w:rPr>
        <w:t>ea</w:t>
      </w:r>
      <w:r w:rsidRPr="009737BD">
        <w:rPr>
          <w:rFonts w:ascii="Tahoma" w:hAnsi="Tahoma" w:cs="Tahoma"/>
          <w:spacing w:val="36"/>
          <w:lang w:val="es-AR"/>
        </w:rPr>
        <w:t xml:space="preserve"> </w:t>
      </w:r>
      <w:r w:rsidRPr="009737BD">
        <w:rPr>
          <w:rFonts w:ascii="Tahoma" w:hAnsi="Tahoma" w:cs="Tahoma"/>
          <w:lang w:val="es-AR"/>
        </w:rPr>
        <w:t>consi</w:t>
      </w:r>
      <w:r w:rsidRPr="009737BD">
        <w:rPr>
          <w:rFonts w:ascii="Tahoma" w:hAnsi="Tahoma" w:cs="Tahoma"/>
          <w:spacing w:val="1"/>
          <w:lang w:val="es-AR"/>
        </w:rPr>
        <w:t>d</w:t>
      </w:r>
      <w:r w:rsidRPr="009737BD">
        <w:rPr>
          <w:rFonts w:ascii="Tahoma" w:hAnsi="Tahoma" w:cs="Tahoma"/>
          <w:lang w:val="es-AR"/>
        </w:rPr>
        <w:t>er</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32"/>
          <w:lang w:val="es-AR"/>
        </w:rPr>
        <w:t xml:space="preserve"> </w:t>
      </w:r>
      <w:r w:rsidRPr="009737BD">
        <w:rPr>
          <w:rFonts w:ascii="Tahoma" w:hAnsi="Tahoma" w:cs="Tahoma"/>
          <w:lang w:val="es-AR"/>
        </w:rPr>
        <w:t>LM. Dic</w:t>
      </w:r>
      <w:r w:rsidRPr="009737BD">
        <w:rPr>
          <w:rFonts w:ascii="Tahoma" w:hAnsi="Tahoma" w:cs="Tahoma"/>
          <w:spacing w:val="1"/>
          <w:lang w:val="es-AR"/>
        </w:rPr>
        <w:t>h</w:t>
      </w:r>
      <w:r w:rsidRPr="009737BD">
        <w:rPr>
          <w:rFonts w:ascii="Tahoma" w:hAnsi="Tahoma" w:cs="Tahoma"/>
          <w:lang w:val="es-AR"/>
        </w:rPr>
        <w:t>os</w:t>
      </w:r>
      <w:r w:rsidRPr="009737BD">
        <w:rPr>
          <w:rFonts w:ascii="Tahoma" w:hAnsi="Tahoma" w:cs="Tahoma"/>
          <w:spacing w:val="32"/>
          <w:lang w:val="es-AR"/>
        </w:rPr>
        <w:t xml:space="preserve"> </w:t>
      </w:r>
      <w:r w:rsidRPr="009737BD">
        <w:rPr>
          <w:rFonts w:ascii="Tahoma" w:hAnsi="Tahoma" w:cs="Tahoma"/>
          <w:lang w:val="es-AR"/>
        </w:rPr>
        <w:t>lotes</w:t>
      </w:r>
      <w:r w:rsidRPr="009737BD">
        <w:rPr>
          <w:rFonts w:ascii="Tahoma" w:hAnsi="Tahoma" w:cs="Tahoma"/>
          <w:spacing w:val="32"/>
          <w:lang w:val="es-AR"/>
        </w:rPr>
        <w:t xml:space="preserve"> </w:t>
      </w:r>
      <w:r w:rsidRPr="009737BD">
        <w:rPr>
          <w:rFonts w:ascii="Tahoma" w:hAnsi="Tahoma" w:cs="Tahoma"/>
          <w:lang w:val="es-AR"/>
        </w:rPr>
        <w:t xml:space="preserve">no </w:t>
      </w:r>
      <w:r w:rsidRPr="009737BD">
        <w:rPr>
          <w:rFonts w:ascii="Tahoma" w:hAnsi="Tahoma" w:cs="Tahoma"/>
          <w:spacing w:val="-28"/>
          <w:lang w:val="es-AR"/>
        </w:rPr>
        <w:t xml:space="preserve"> </w:t>
      </w:r>
      <w:r w:rsidRPr="009737BD">
        <w:rPr>
          <w:rFonts w:ascii="Tahoma" w:hAnsi="Tahoma" w:cs="Tahoma"/>
          <w:lang w:val="es-AR"/>
        </w:rPr>
        <w:t>cue</w:t>
      </w:r>
      <w:r w:rsidRPr="009737BD">
        <w:rPr>
          <w:rFonts w:ascii="Tahoma" w:hAnsi="Tahoma" w:cs="Tahoma"/>
          <w:spacing w:val="1"/>
          <w:lang w:val="es-AR"/>
        </w:rPr>
        <w:t>n</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31"/>
          <w:lang w:val="es-AR"/>
        </w:rPr>
        <w:t xml:space="preserve"> </w:t>
      </w:r>
      <w:r w:rsidRPr="009737BD">
        <w:rPr>
          <w:rFonts w:ascii="Tahoma" w:hAnsi="Tahoma" w:cs="Tahoma"/>
          <w:lang w:val="es-AR"/>
        </w:rPr>
        <w:t>con</w:t>
      </w:r>
      <w:r w:rsidRPr="009737BD">
        <w:rPr>
          <w:rFonts w:ascii="Tahoma" w:hAnsi="Tahoma" w:cs="Tahoma"/>
          <w:spacing w:val="31"/>
          <w:lang w:val="es-AR"/>
        </w:rPr>
        <w:t xml:space="preserve"> </w:t>
      </w:r>
      <w:r w:rsidRPr="009737BD">
        <w:rPr>
          <w:rFonts w:ascii="Tahoma" w:hAnsi="Tahoma" w:cs="Tahoma"/>
          <w:lang w:val="es-AR"/>
        </w:rPr>
        <w:t>retiro</w:t>
      </w:r>
      <w:r w:rsidRPr="009737BD">
        <w:rPr>
          <w:rFonts w:ascii="Tahoma" w:hAnsi="Tahoma" w:cs="Tahoma"/>
          <w:spacing w:val="30"/>
          <w:lang w:val="es-AR"/>
        </w:rPr>
        <w:t xml:space="preserve"> </w:t>
      </w:r>
      <w:r w:rsidRPr="009737BD">
        <w:rPr>
          <w:rFonts w:ascii="Tahoma" w:hAnsi="Tahoma" w:cs="Tahoma"/>
          <w:lang w:val="es-AR"/>
        </w:rPr>
        <w:t>bilateral,</w:t>
      </w:r>
      <w:r w:rsidRPr="009737BD">
        <w:rPr>
          <w:rFonts w:ascii="Tahoma" w:hAnsi="Tahoma" w:cs="Tahoma"/>
          <w:spacing w:val="28"/>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bie</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33"/>
          <w:lang w:val="es-AR"/>
        </w:rPr>
        <w:t xml:space="preserve"> </w:t>
      </w:r>
      <w:r w:rsidRPr="009737BD">
        <w:rPr>
          <w:rFonts w:ascii="Tahoma" w:hAnsi="Tahoma" w:cs="Tahoma"/>
          <w:lang w:val="es-AR"/>
        </w:rPr>
        <w:t>ret</w:t>
      </w:r>
      <w:r w:rsidRPr="009737BD">
        <w:rPr>
          <w:rFonts w:ascii="Tahoma" w:hAnsi="Tahoma" w:cs="Tahoma"/>
          <w:spacing w:val="1"/>
          <w:lang w:val="es-AR"/>
        </w:rPr>
        <w:t>i</w:t>
      </w:r>
      <w:r w:rsidRPr="009737BD">
        <w:rPr>
          <w:rFonts w:ascii="Tahoma" w:hAnsi="Tahoma" w:cs="Tahoma"/>
          <w:lang w:val="es-AR"/>
        </w:rPr>
        <w:t>rarse</w:t>
      </w:r>
      <w:r w:rsidRPr="009737BD">
        <w:rPr>
          <w:rFonts w:ascii="Tahoma" w:hAnsi="Tahoma" w:cs="Tahoma"/>
          <w:spacing w:val="32"/>
          <w:lang w:val="es-AR"/>
        </w:rPr>
        <w:t xml:space="preserve"> </w:t>
      </w:r>
      <w:r w:rsidRPr="009737BD">
        <w:rPr>
          <w:rFonts w:ascii="Tahoma" w:hAnsi="Tahoma" w:cs="Tahoma"/>
          <w:lang w:val="es-AR"/>
        </w:rPr>
        <w:t>del</w:t>
      </w:r>
      <w:r w:rsidRPr="009737BD">
        <w:rPr>
          <w:rFonts w:ascii="Tahoma" w:hAnsi="Tahoma" w:cs="Tahoma"/>
          <w:spacing w:val="32"/>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34"/>
          <w:lang w:val="es-AR"/>
        </w:rPr>
        <w:t xml:space="preserve"> </w:t>
      </w:r>
      <w:r w:rsidRPr="009737BD">
        <w:rPr>
          <w:rFonts w:ascii="Tahoma" w:hAnsi="Tahoma" w:cs="Tahoma"/>
          <w:lang w:val="es-AR"/>
        </w:rPr>
        <w:t>me</w:t>
      </w:r>
      <w:r w:rsidRPr="009737BD">
        <w:rPr>
          <w:rFonts w:ascii="Tahoma" w:hAnsi="Tahoma" w:cs="Tahoma"/>
          <w:spacing w:val="1"/>
          <w:lang w:val="es-AR"/>
        </w:rPr>
        <w:t>n</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31"/>
          <w:lang w:val="es-AR"/>
        </w:rPr>
        <w:t xml:space="preserve"> </w:t>
      </w:r>
      <w:r w:rsidRPr="009737BD">
        <w:rPr>
          <w:rFonts w:ascii="Tahoma" w:hAnsi="Tahoma" w:cs="Tahoma"/>
          <w:lang w:val="es-AR"/>
        </w:rPr>
        <w:t>según</w:t>
      </w:r>
      <w:r w:rsidRPr="009737BD">
        <w:rPr>
          <w:rFonts w:ascii="Tahoma" w:hAnsi="Tahoma" w:cs="Tahoma"/>
          <w:spacing w:val="-5"/>
          <w:lang w:val="es-AR"/>
        </w:rPr>
        <w:t xml:space="preserve"> </w:t>
      </w:r>
      <w:r w:rsidRPr="009737BD">
        <w:rPr>
          <w:rFonts w:ascii="Tahoma" w:hAnsi="Tahoma" w:cs="Tahoma"/>
          <w:lang w:val="es-AR"/>
        </w:rPr>
        <w:t>indicadores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bilateral</w:t>
      </w:r>
      <w:r w:rsidRPr="009737BD">
        <w:rPr>
          <w:rFonts w:ascii="Tahoma" w:hAnsi="Tahoma" w:cs="Tahoma"/>
          <w:spacing w:val="1"/>
          <w:lang w:val="es-AR"/>
        </w:rPr>
        <w:t xml:space="preserve"> </w:t>
      </w:r>
      <w:r w:rsidRPr="009737BD">
        <w:rPr>
          <w:rFonts w:ascii="Tahoma" w:hAnsi="Tahoma" w:cs="Tahoma"/>
          <w:lang w:val="es-AR"/>
        </w:rPr>
        <w:t>exigido</w:t>
      </w:r>
      <w:r w:rsidRPr="009737BD">
        <w:rPr>
          <w:rFonts w:ascii="Tahoma" w:hAnsi="Tahoma" w:cs="Tahoma"/>
          <w:spacing w:val="-6"/>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la zona.</w:t>
      </w:r>
    </w:p>
    <w:p w:rsidR="001A5F7E" w:rsidRPr="009737BD" w:rsidRDefault="001A5F7E">
      <w:pPr>
        <w:widowControl w:val="0"/>
        <w:autoSpaceDE w:val="0"/>
        <w:autoSpaceDN w:val="0"/>
        <w:adjustRightInd w:val="0"/>
        <w:spacing w:after="0" w:line="266" w:lineRule="exact"/>
        <w:ind w:left="464" w:right="67"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Los</w:t>
      </w:r>
      <w:r w:rsidRPr="009737BD">
        <w:rPr>
          <w:rFonts w:ascii="Tahoma" w:hAnsi="Tahoma" w:cs="Tahoma"/>
          <w:spacing w:val="9"/>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lang w:val="es-AR"/>
        </w:rPr>
        <w:t>os</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elas</w:t>
      </w:r>
      <w:r w:rsidRPr="009737BD">
        <w:rPr>
          <w:rFonts w:ascii="Tahoma" w:hAnsi="Tahoma" w:cs="Tahoma"/>
          <w:spacing w:val="10"/>
          <w:lang w:val="es-AR"/>
        </w:rPr>
        <w:t xml:space="preserve"> </w:t>
      </w:r>
      <w:r w:rsidRPr="009737BD">
        <w:rPr>
          <w:rFonts w:ascii="Tahoma" w:hAnsi="Tahoma" w:cs="Tahoma"/>
          <w:lang w:val="es-AR"/>
        </w:rPr>
        <w:t>cuya</w:t>
      </w:r>
      <w:r w:rsidRPr="009737BD">
        <w:rPr>
          <w:rFonts w:ascii="Tahoma" w:hAnsi="Tahoma" w:cs="Tahoma"/>
          <w:spacing w:val="8"/>
          <w:lang w:val="es-AR"/>
        </w:rPr>
        <w:t xml:space="preserve"> </w:t>
      </w:r>
      <w:r w:rsidRPr="009737BD">
        <w:rPr>
          <w:rFonts w:ascii="Tahoma" w:hAnsi="Tahoma" w:cs="Tahoma"/>
          <w:lang w:val="es-AR"/>
        </w:rPr>
        <w:t>Línea</w:t>
      </w:r>
      <w:r w:rsidRPr="009737BD">
        <w:rPr>
          <w:rFonts w:ascii="Tahoma" w:hAnsi="Tahoma" w:cs="Tahoma"/>
          <w:spacing w:val="7"/>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visoria</w:t>
      </w:r>
      <w:r w:rsidRPr="009737BD">
        <w:rPr>
          <w:rFonts w:ascii="Tahoma" w:hAnsi="Tahoma" w:cs="Tahoma"/>
          <w:spacing w:val="11"/>
          <w:lang w:val="es-AR"/>
        </w:rPr>
        <w:t xml:space="preserve"> </w:t>
      </w:r>
      <w:r w:rsidRPr="009737BD">
        <w:rPr>
          <w:rFonts w:ascii="Tahoma" w:hAnsi="Tahoma" w:cs="Tahoma"/>
          <w:lang w:val="es-AR"/>
        </w:rPr>
        <w:t>Late</w:t>
      </w:r>
      <w:r w:rsidRPr="009737BD">
        <w:rPr>
          <w:rFonts w:ascii="Tahoma" w:hAnsi="Tahoma" w:cs="Tahoma"/>
          <w:spacing w:val="1"/>
          <w:lang w:val="es-AR"/>
        </w:rPr>
        <w:t>r</w:t>
      </w:r>
      <w:r w:rsidRPr="009737BD">
        <w:rPr>
          <w:rFonts w:ascii="Tahoma" w:hAnsi="Tahoma" w:cs="Tahoma"/>
          <w:lang w:val="es-AR"/>
        </w:rPr>
        <w:t>al</w:t>
      </w:r>
      <w:r w:rsidRPr="009737BD">
        <w:rPr>
          <w:rFonts w:ascii="Tahoma" w:hAnsi="Tahoma" w:cs="Tahoma"/>
          <w:spacing w:val="8"/>
          <w:lang w:val="es-AR"/>
        </w:rPr>
        <w:t xml:space="preserve"> </w:t>
      </w:r>
      <w:r w:rsidRPr="009737BD">
        <w:rPr>
          <w:rFonts w:ascii="Tahoma" w:hAnsi="Tahoma" w:cs="Tahoma"/>
          <w:lang w:val="es-AR"/>
        </w:rPr>
        <w:t>no</w:t>
      </w:r>
      <w:r w:rsidRPr="009737BD">
        <w:rPr>
          <w:rFonts w:ascii="Tahoma" w:hAnsi="Tahoma" w:cs="Tahoma"/>
          <w:spacing w:val="10"/>
          <w:lang w:val="es-AR"/>
        </w:rPr>
        <w:t xml:space="preserve"> </w:t>
      </w:r>
      <w:r w:rsidRPr="009737BD">
        <w:rPr>
          <w:rFonts w:ascii="Tahoma" w:hAnsi="Tahoma" w:cs="Tahoma"/>
          <w:lang w:val="es-AR"/>
        </w:rPr>
        <w:t>alcance</w:t>
      </w:r>
      <w:r w:rsidRPr="009737BD">
        <w:rPr>
          <w:rFonts w:ascii="Tahoma" w:hAnsi="Tahoma" w:cs="Tahoma"/>
          <w:spacing w:val="5"/>
          <w:lang w:val="es-AR"/>
        </w:rPr>
        <w:t xml:space="preserve"> </w:t>
      </w:r>
      <w:r w:rsidRPr="009737BD">
        <w:rPr>
          <w:rFonts w:ascii="Tahoma" w:hAnsi="Tahoma" w:cs="Tahoma"/>
          <w:lang w:val="es-AR"/>
        </w:rPr>
        <w:t>los</w:t>
      </w:r>
      <w:r w:rsidRPr="009737BD">
        <w:rPr>
          <w:rFonts w:ascii="Tahoma" w:hAnsi="Tahoma" w:cs="Tahoma"/>
          <w:spacing w:val="10"/>
          <w:lang w:val="es-AR"/>
        </w:rPr>
        <w:t xml:space="preserve"> </w:t>
      </w:r>
      <w:r w:rsidRPr="009737BD">
        <w:rPr>
          <w:rFonts w:ascii="Tahoma" w:hAnsi="Tahoma" w:cs="Tahoma"/>
          <w:lang w:val="es-AR"/>
        </w:rPr>
        <w:t>vei</w:t>
      </w:r>
      <w:r w:rsidRPr="009737BD">
        <w:rPr>
          <w:rFonts w:ascii="Tahoma" w:hAnsi="Tahoma" w:cs="Tahoma"/>
          <w:spacing w:val="1"/>
          <w:lang w:val="es-AR"/>
        </w:rPr>
        <w:t>n</w:t>
      </w:r>
      <w:r w:rsidRPr="009737BD">
        <w:rPr>
          <w:rFonts w:ascii="Tahoma" w:hAnsi="Tahoma" w:cs="Tahoma"/>
          <w:lang w:val="es-AR"/>
        </w:rPr>
        <w:t>tic</w:t>
      </w:r>
      <w:r w:rsidRPr="009737BD">
        <w:rPr>
          <w:rFonts w:ascii="Tahoma" w:hAnsi="Tahoma" w:cs="Tahoma"/>
          <w:spacing w:val="1"/>
          <w:lang w:val="es-AR"/>
        </w:rPr>
        <w:t>i</w:t>
      </w:r>
      <w:r w:rsidRPr="009737BD">
        <w:rPr>
          <w:rFonts w:ascii="Tahoma" w:hAnsi="Tahoma" w:cs="Tahoma"/>
          <w:lang w:val="es-AR"/>
        </w:rPr>
        <w:t>nco</w:t>
      </w:r>
      <w:r w:rsidRPr="009737BD">
        <w:rPr>
          <w:rFonts w:ascii="Tahoma" w:hAnsi="Tahoma" w:cs="Tahoma"/>
          <w:spacing w:val="9"/>
          <w:lang w:val="es-AR"/>
        </w:rPr>
        <w:t xml:space="preserve"> </w:t>
      </w:r>
      <w:r w:rsidRPr="009737BD">
        <w:rPr>
          <w:rFonts w:ascii="Tahoma" w:hAnsi="Tahoma" w:cs="Tahoma"/>
          <w:lang w:val="es-AR"/>
        </w:rPr>
        <w:t>(</w:t>
      </w:r>
      <w:r w:rsidRPr="009737BD">
        <w:rPr>
          <w:rFonts w:ascii="Tahoma" w:hAnsi="Tahoma" w:cs="Tahoma"/>
          <w:spacing w:val="1"/>
          <w:lang w:val="es-AR"/>
        </w:rPr>
        <w:t>2</w:t>
      </w:r>
      <w:r w:rsidRPr="009737BD">
        <w:rPr>
          <w:rFonts w:ascii="Tahoma" w:hAnsi="Tahoma" w:cs="Tahoma"/>
          <w:lang w:val="es-AR"/>
        </w:rPr>
        <w:t>5)</w:t>
      </w:r>
      <w:r w:rsidRPr="009737BD">
        <w:rPr>
          <w:rFonts w:ascii="Tahoma" w:hAnsi="Tahoma" w:cs="Tahoma"/>
          <w:spacing w:val="12"/>
          <w:lang w:val="es-AR"/>
        </w:rPr>
        <w:t xml:space="preserve"> </w:t>
      </w:r>
      <w:r w:rsidRPr="009737BD">
        <w:rPr>
          <w:rFonts w:ascii="Tahoma" w:hAnsi="Tahoma" w:cs="Tahoma"/>
          <w:lang w:val="es-AR"/>
        </w:rPr>
        <w:t>metros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ongi</w:t>
      </w:r>
      <w:r w:rsidRPr="009737BD">
        <w:rPr>
          <w:rFonts w:ascii="Tahoma" w:hAnsi="Tahoma" w:cs="Tahoma"/>
          <w:spacing w:val="1"/>
          <w:lang w:val="es-AR"/>
        </w:rPr>
        <w:t>t</w:t>
      </w:r>
      <w:r w:rsidRPr="009737BD">
        <w:rPr>
          <w:rFonts w:ascii="Tahoma" w:hAnsi="Tahoma" w:cs="Tahoma"/>
          <w:lang w:val="es-AR"/>
        </w:rPr>
        <w:t>ud medi</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esde</w:t>
      </w:r>
      <w:r w:rsidRPr="009737BD">
        <w:rPr>
          <w:rFonts w:ascii="Tahoma" w:hAnsi="Tahoma" w:cs="Tahoma"/>
          <w:spacing w:val="2"/>
          <w:lang w:val="es-AR"/>
        </w:rPr>
        <w:t xml:space="preserve"> </w:t>
      </w:r>
      <w:r w:rsidRPr="009737BD">
        <w:rPr>
          <w:rFonts w:ascii="Tahoma" w:hAnsi="Tahoma" w:cs="Tahoma"/>
          <w:lang w:val="es-AR"/>
        </w:rPr>
        <w:t>pud</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re</w:t>
      </w:r>
      <w:r w:rsidRPr="009737BD">
        <w:rPr>
          <w:rFonts w:ascii="Tahoma" w:hAnsi="Tahoma" w:cs="Tahoma"/>
          <w:spacing w:val="1"/>
          <w:lang w:val="es-AR"/>
        </w:rPr>
        <w:t>d</w:t>
      </w:r>
      <w:r w:rsidRPr="009737BD">
        <w:rPr>
          <w:rFonts w:ascii="Tahoma" w:hAnsi="Tahoma" w:cs="Tahoma"/>
          <w:lang w:val="es-AR"/>
        </w:rPr>
        <w:t xml:space="preserve">ucirse </w:t>
      </w:r>
      <w:r w:rsidRPr="009737BD">
        <w:rPr>
          <w:rFonts w:ascii="Tahoma" w:hAnsi="Tahoma" w:cs="Tahoma"/>
          <w:spacing w:val="2"/>
          <w:lang w:val="es-AR"/>
        </w:rPr>
        <w:t>s</w:t>
      </w:r>
      <w:r w:rsidRPr="009737BD">
        <w:rPr>
          <w:rFonts w:ascii="Tahoma" w:hAnsi="Tahoma" w:cs="Tahoma"/>
          <w:lang w:val="es-AR"/>
        </w:rPr>
        <w:t>obre</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3"/>
          <w:lang w:val="es-AR"/>
        </w:rPr>
        <w:t xml:space="preserve"> </w:t>
      </w:r>
      <w:smartTag w:uri="urn:schemas-microsoft-com:office:smarttags" w:element="PersonName">
        <w:smartTagPr>
          <w:attr w:name="ProductID" w:val="la L￭nea Municipal"/>
        </w:smartTagPr>
        <w:r w:rsidRPr="009737BD">
          <w:rPr>
            <w:rFonts w:ascii="Tahoma" w:hAnsi="Tahoma" w:cs="Tahoma"/>
            <w:lang w:val="es-AR"/>
          </w:rPr>
          <w:t>la</w:t>
        </w:r>
        <w:r w:rsidRPr="009737BD">
          <w:rPr>
            <w:rFonts w:ascii="Tahoma" w:hAnsi="Tahoma" w:cs="Tahoma"/>
            <w:spacing w:val="2"/>
            <w:lang w:val="es-AR"/>
          </w:rPr>
          <w:t xml:space="preserve"> </w:t>
        </w:r>
        <w:r w:rsidRPr="009737BD">
          <w:rPr>
            <w:rFonts w:ascii="Tahoma" w:hAnsi="Tahoma" w:cs="Tahoma"/>
            <w:lang w:val="es-AR"/>
          </w:rPr>
          <w:t>Línea</w:t>
        </w:r>
        <w:r w:rsidRPr="009737BD">
          <w:rPr>
            <w:rFonts w:ascii="Tahoma" w:hAnsi="Tahoma" w:cs="Tahoma"/>
            <w:spacing w:val="-3"/>
            <w:lang w:val="es-AR"/>
          </w:rPr>
          <w:t xml:space="preserve"> </w:t>
        </w:r>
        <w:r w:rsidRPr="009737BD">
          <w:rPr>
            <w:rFonts w:ascii="Tahoma" w:hAnsi="Tahoma" w:cs="Tahoma"/>
            <w:lang w:val="es-AR"/>
          </w:rPr>
          <w:t>M</w:t>
        </w:r>
        <w:r w:rsidRPr="009737BD">
          <w:rPr>
            <w:rFonts w:ascii="Tahoma" w:hAnsi="Tahoma" w:cs="Tahoma"/>
            <w:spacing w:val="1"/>
            <w:lang w:val="es-AR"/>
          </w:rPr>
          <w:t>u</w:t>
        </w:r>
        <w:r w:rsidRPr="009737BD">
          <w:rPr>
            <w:rFonts w:ascii="Tahoma" w:hAnsi="Tahoma" w:cs="Tahoma"/>
            <w:lang w:val="es-AR"/>
          </w:rPr>
          <w:t>nicipa</w:t>
        </w:r>
        <w:r w:rsidRPr="009737BD">
          <w:rPr>
            <w:rFonts w:ascii="Tahoma" w:hAnsi="Tahoma" w:cs="Tahoma"/>
            <w:spacing w:val="1"/>
            <w:lang w:val="es-AR"/>
          </w:rPr>
          <w:t>l</w:t>
        </w:r>
      </w:smartTag>
      <w:r w:rsidRPr="009737BD">
        <w:rPr>
          <w:rFonts w:ascii="Tahoma" w:hAnsi="Tahoma" w:cs="Tahoma"/>
          <w:lang w:val="es-AR"/>
        </w:rPr>
        <w:t xml:space="preserve">, </w:t>
      </w:r>
      <w:r w:rsidRPr="009737BD">
        <w:rPr>
          <w:rFonts w:ascii="Tahoma" w:hAnsi="Tahoma" w:cs="Tahoma"/>
          <w:spacing w:val="1"/>
          <w:lang w:val="es-AR"/>
        </w:rPr>
        <w:t>q</w:t>
      </w:r>
      <w:r w:rsidRPr="009737BD">
        <w:rPr>
          <w:rFonts w:ascii="Tahoma" w:hAnsi="Tahoma" w:cs="Tahoma"/>
          <w:lang w:val="es-AR"/>
        </w:rPr>
        <w:t>uedar</w:t>
      </w:r>
      <w:r w:rsidRPr="009737BD">
        <w:rPr>
          <w:rFonts w:ascii="Tahoma" w:hAnsi="Tahoma" w:cs="Tahoma"/>
          <w:spacing w:val="1"/>
          <w:lang w:val="es-AR"/>
        </w:rPr>
        <w:t>á</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 xml:space="preserve">eximidos </w:t>
      </w:r>
      <w:r w:rsidRPr="009737BD">
        <w:rPr>
          <w:rFonts w:ascii="Tahoma" w:hAnsi="Tahoma" w:cs="Tahoma"/>
          <w:spacing w:val="-16"/>
          <w:lang w:val="es-AR"/>
        </w:rPr>
        <w:t xml:space="preserve"> </w:t>
      </w:r>
      <w:r w:rsidRPr="009737BD">
        <w:rPr>
          <w:rFonts w:ascii="Tahoma" w:hAnsi="Tahoma" w:cs="Tahoma"/>
          <w:spacing w:val="1"/>
          <w:w w:val="99"/>
          <w:lang w:val="es-AR"/>
        </w:rPr>
        <w:t>de</w:t>
      </w:r>
      <w:r w:rsidRPr="009737BD">
        <w:rPr>
          <w:rFonts w:ascii="Tahoma" w:hAnsi="Tahoma" w:cs="Tahoma"/>
          <w:lang w:val="es-AR"/>
        </w:rPr>
        <w:t xml:space="preserve">l </w:t>
      </w:r>
      <w:r w:rsidRPr="009737BD">
        <w:rPr>
          <w:rFonts w:ascii="Tahoma" w:hAnsi="Tahoma" w:cs="Tahoma"/>
          <w:spacing w:val="-16"/>
          <w:lang w:val="es-AR"/>
        </w:rPr>
        <w:t xml:space="preserve"> </w:t>
      </w:r>
      <w:r w:rsidRPr="009737BD">
        <w:rPr>
          <w:rFonts w:ascii="Tahoma" w:hAnsi="Tahoma" w:cs="Tahoma"/>
          <w:lang w:val="es-AR"/>
        </w:rPr>
        <w:t>reti</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4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6"/>
          <w:lang w:val="es-AR"/>
        </w:rPr>
        <w:t xml:space="preserve"> </w:t>
      </w:r>
      <w:r w:rsidRPr="009737BD">
        <w:rPr>
          <w:rFonts w:ascii="Tahoma" w:hAnsi="Tahoma" w:cs="Tahoma"/>
          <w:lang w:val="es-AR"/>
        </w:rPr>
        <w:t>fon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45"/>
          <w:lang w:val="es-AR"/>
        </w:rPr>
        <w:t xml:space="preserve"> </w:t>
      </w:r>
      <w:r w:rsidRPr="009737BD">
        <w:rPr>
          <w:rFonts w:ascii="Tahoma" w:hAnsi="Tahoma" w:cs="Tahoma"/>
          <w:lang w:val="es-AR"/>
        </w:rPr>
        <w:t>obli</w:t>
      </w:r>
      <w:r w:rsidRPr="009737BD">
        <w:rPr>
          <w:rFonts w:ascii="Tahoma" w:hAnsi="Tahoma" w:cs="Tahoma"/>
          <w:spacing w:val="1"/>
          <w:lang w:val="es-AR"/>
        </w:rPr>
        <w:t>g</w:t>
      </w:r>
      <w:r w:rsidRPr="009737BD">
        <w:rPr>
          <w:rFonts w:ascii="Tahoma" w:hAnsi="Tahoma" w:cs="Tahoma"/>
          <w:lang w:val="es-AR"/>
        </w:rPr>
        <w:t>ator</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44"/>
          <w:lang w:val="es-AR"/>
        </w:rPr>
        <w:t xml:space="preserve"> </w:t>
      </w:r>
      <w:r w:rsidRPr="009737BD">
        <w:rPr>
          <w:rFonts w:ascii="Tahoma" w:hAnsi="Tahoma" w:cs="Tahoma"/>
          <w:lang w:val="es-AR"/>
        </w:rPr>
        <w:t>No</w:t>
      </w:r>
      <w:r w:rsidRPr="009737BD">
        <w:rPr>
          <w:rFonts w:ascii="Tahoma" w:hAnsi="Tahoma" w:cs="Tahoma"/>
          <w:spacing w:val="46"/>
          <w:lang w:val="es-AR"/>
        </w:rPr>
        <w:t xml:space="preserve"> </w:t>
      </w:r>
      <w:r w:rsidRPr="009737BD">
        <w:rPr>
          <w:rFonts w:ascii="Tahoma" w:hAnsi="Tahoma" w:cs="Tahoma"/>
          <w:lang w:val="es-AR"/>
        </w:rPr>
        <w:t>obsta</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43"/>
          <w:lang w:val="es-AR"/>
        </w:rPr>
        <w:t xml:space="preserve"> </w:t>
      </w:r>
      <w:r w:rsidRPr="009737BD">
        <w:rPr>
          <w:rFonts w:ascii="Tahoma" w:hAnsi="Tahoma" w:cs="Tahoma"/>
          <w:lang w:val="es-AR"/>
        </w:rPr>
        <w:t>s</w:t>
      </w:r>
      <w:r w:rsidRPr="009737BD">
        <w:rPr>
          <w:rFonts w:ascii="Tahoma" w:hAnsi="Tahoma" w:cs="Tahoma"/>
          <w:spacing w:val="1"/>
          <w:lang w:val="es-AR"/>
        </w:rPr>
        <w:t>e</w:t>
      </w:r>
      <w:r w:rsidRPr="009737BD">
        <w:rPr>
          <w:rFonts w:ascii="Tahoma" w:hAnsi="Tahoma" w:cs="Tahoma"/>
          <w:lang w:val="es-AR"/>
        </w:rPr>
        <w:t>rán</w:t>
      </w:r>
      <w:r w:rsidRPr="009737BD">
        <w:rPr>
          <w:rFonts w:ascii="Tahoma" w:hAnsi="Tahoma" w:cs="Tahoma"/>
          <w:spacing w:val="4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5"/>
          <w:lang w:val="es-AR"/>
        </w:rPr>
        <w:t xml:space="preserve"> </w:t>
      </w:r>
      <w:r w:rsidRPr="009737BD">
        <w:rPr>
          <w:rFonts w:ascii="Tahoma" w:hAnsi="Tahoma" w:cs="Tahoma"/>
          <w:spacing w:val="1"/>
          <w:lang w:val="es-AR"/>
        </w:rPr>
        <w:t>a</w:t>
      </w:r>
      <w:r w:rsidRPr="009737BD">
        <w:rPr>
          <w:rFonts w:ascii="Tahoma" w:hAnsi="Tahoma" w:cs="Tahoma"/>
          <w:lang w:val="es-AR"/>
        </w:rPr>
        <w:t>pl</w:t>
      </w:r>
      <w:r w:rsidRPr="009737BD">
        <w:rPr>
          <w:rFonts w:ascii="Tahoma" w:hAnsi="Tahoma" w:cs="Tahoma"/>
          <w:spacing w:val="1"/>
          <w:lang w:val="es-AR"/>
        </w:rPr>
        <w:t>i</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4"/>
          <w:lang w:val="es-AR"/>
        </w:rPr>
        <w:t xml:space="preserve"> </w:t>
      </w:r>
      <w:r w:rsidRPr="009737BD">
        <w:rPr>
          <w:rFonts w:ascii="Tahoma" w:hAnsi="Tahoma" w:cs="Tahoma"/>
          <w:lang w:val="es-AR"/>
        </w:rPr>
        <w:t>obli</w:t>
      </w:r>
      <w:r w:rsidRPr="009737BD">
        <w:rPr>
          <w:rFonts w:ascii="Tahoma" w:hAnsi="Tahoma" w:cs="Tahoma"/>
          <w:spacing w:val="1"/>
          <w:lang w:val="es-AR"/>
        </w:rPr>
        <w:t>g</w:t>
      </w:r>
      <w:r w:rsidRPr="009737BD">
        <w:rPr>
          <w:rFonts w:ascii="Tahoma" w:hAnsi="Tahoma" w:cs="Tahoma"/>
          <w:lang w:val="es-AR"/>
        </w:rPr>
        <w:t>atoria</w:t>
      </w:r>
    </w:p>
    <w:p w:rsidR="001A5F7E" w:rsidRPr="009737BD" w:rsidRDefault="001A5F7E">
      <w:pPr>
        <w:widowControl w:val="0"/>
        <w:autoSpaceDE w:val="0"/>
        <w:autoSpaceDN w:val="0"/>
        <w:adjustRightInd w:val="0"/>
        <w:spacing w:after="0" w:line="259" w:lineRule="exact"/>
        <w:ind w:left="464"/>
        <w:rPr>
          <w:rFonts w:ascii="Tahoma" w:hAnsi="Tahoma" w:cs="Tahoma"/>
          <w:lang w:val="es-AR"/>
        </w:rPr>
      </w:pPr>
      <w:r w:rsidRPr="009737BD">
        <w:rPr>
          <w:rFonts w:ascii="Tahoma" w:hAnsi="Tahoma" w:cs="Tahoma"/>
          <w:position w:val="-1"/>
          <w:lang w:val="es-AR"/>
        </w:rPr>
        <w:t>todos</w:t>
      </w:r>
      <w:r w:rsidRPr="009737BD">
        <w:rPr>
          <w:rFonts w:ascii="Tahoma" w:hAnsi="Tahoma" w:cs="Tahoma"/>
          <w:spacing w:val="-12"/>
          <w:position w:val="-1"/>
          <w:lang w:val="es-AR"/>
        </w:rPr>
        <w:t xml:space="preserve"> </w:t>
      </w:r>
      <w:r w:rsidRPr="009737BD">
        <w:rPr>
          <w:rFonts w:ascii="Tahoma" w:hAnsi="Tahoma" w:cs="Tahoma"/>
          <w:position w:val="-1"/>
          <w:lang w:val="es-AR"/>
        </w:rPr>
        <w:t>los</w:t>
      </w:r>
      <w:r w:rsidRPr="009737BD">
        <w:rPr>
          <w:rFonts w:ascii="Tahoma" w:hAnsi="Tahoma" w:cs="Tahoma"/>
          <w:spacing w:val="-2"/>
          <w:position w:val="-1"/>
          <w:lang w:val="es-AR"/>
        </w:rPr>
        <w:t xml:space="preserve"> </w:t>
      </w:r>
      <w:r w:rsidRPr="009737BD">
        <w:rPr>
          <w:rFonts w:ascii="Tahoma" w:hAnsi="Tahoma" w:cs="Tahoma"/>
          <w:position w:val="-1"/>
          <w:lang w:val="es-AR"/>
        </w:rPr>
        <w:t>indicadores</w:t>
      </w:r>
      <w:r w:rsidRPr="009737BD">
        <w:rPr>
          <w:rFonts w:ascii="Tahoma" w:hAnsi="Tahoma" w:cs="Tahoma"/>
          <w:spacing w:val="-9"/>
          <w:position w:val="-1"/>
          <w:lang w:val="es-AR"/>
        </w:rPr>
        <w:t xml:space="preserve"> </w:t>
      </w:r>
      <w:r w:rsidRPr="009737BD">
        <w:rPr>
          <w:rFonts w:ascii="Tahoma" w:hAnsi="Tahoma" w:cs="Tahoma"/>
          <w:position w:val="-1"/>
          <w:lang w:val="es-AR"/>
        </w:rPr>
        <w:t>e</w:t>
      </w:r>
      <w:r w:rsidRPr="009737BD">
        <w:rPr>
          <w:rFonts w:ascii="Tahoma" w:hAnsi="Tahoma" w:cs="Tahoma"/>
          <w:spacing w:val="2"/>
          <w:position w:val="-1"/>
          <w:lang w:val="es-AR"/>
        </w:rPr>
        <w:t>s</w:t>
      </w:r>
      <w:r w:rsidRPr="009737BD">
        <w:rPr>
          <w:rFonts w:ascii="Tahoma" w:hAnsi="Tahoma" w:cs="Tahoma"/>
          <w:position w:val="-1"/>
          <w:lang w:val="es-AR"/>
        </w:rPr>
        <w:t>tablecidos</w:t>
      </w:r>
      <w:r w:rsidRPr="009737BD">
        <w:rPr>
          <w:rFonts w:ascii="Tahoma" w:hAnsi="Tahoma" w:cs="Tahoma"/>
          <w:spacing w:val="-1"/>
          <w:position w:val="-1"/>
          <w:lang w:val="es-AR"/>
        </w:rPr>
        <w:t xml:space="preserve"> </w:t>
      </w:r>
      <w:r w:rsidRPr="009737BD">
        <w:rPr>
          <w:rFonts w:ascii="Tahoma" w:hAnsi="Tahoma" w:cs="Tahoma"/>
          <w:position w:val="-1"/>
          <w:lang w:val="es-AR"/>
        </w:rPr>
        <w:t>para</w:t>
      </w:r>
      <w:r w:rsidRPr="009737BD">
        <w:rPr>
          <w:rFonts w:ascii="Tahoma" w:hAnsi="Tahoma" w:cs="Tahoma"/>
          <w:spacing w:val="-4"/>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zona.</w:t>
      </w:r>
    </w:p>
    <w:p w:rsidR="001A5F7E" w:rsidRPr="009737BD" w:rsidRDefault="001A5F7E" w:rsidP="00F83122">
      <w:pPr>
        <w:widowControl w:val="0"/>
        <w:tabs>
          <w:tab w:val="left" w:pos="1920"/>
        </w:tabs>
        <w:autoSpaceDE w:val="0"/>
        <w:autoSpaceDN w:val="0"/>
        <w:adjustRightInd w:val="0"/>
        <w:spacing w:before="7" w:after="0" w:line="266" w:lineRule="exact"/>
        <w:ind w:left="464" w:right="67" w:hanging="360"/>
        <w:jc w:val="both"/>
        <w:rPr>
          <w:rFonts w:ascii="Tahoma" w:hAnsi="Tahoma" w:cs="Tahoma"/>
          <w:lang w:val="es-AR"/>
        </w:rPr>
      </w:pPr>
      <w:r w:rsidRPr="009737BD">
        <w:rPr>
          <w:rFonts w:ascii="Tahoma" w:hAnsi="Tahoma" w:cs="Tahoma"/>
          <w:lang w:val="es-AR"/>
        </w:rPr>
        <w:t xml:space="preserve">3. </w:t>
      </w:r>
      <w:r w:rsidRPr="009737BD">
        <w:rPr>
          <w:rFonts w:ascii="Tahoma" w:hAnsi="Tahoma" w:cs="Tahoma"/>
          <w:spacing w:val="18"/>
          <w:lang w:val="es-AR"/>
        </w:rPr>
        <w:t xml:space="preserve"> </w:t>
      </w:r>
      <w:r w:rsidRPr="009737BD">
        <w:rPr>
          <w:rFonts w:ascii="Tahoma" w:hAnsi="Tahoma" w:cs="Tahoma"/>
          <w:lang w:val="es-AR"/>
        </w:rPr>
        <w:t>Las</w:t>
      </w:r>
      <w:r w:rsidRPr="009737BD">
        <w:rPr>
          <w:rFonts w:ascii="Tahoma" w:hAnsi="Tahoma" w:cs="Tahoma"/>
          <w:spacing w:val="37"/>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el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lang w:val="es-AR"/>
        </w:rPr>
        <w:tab/>
        <w:t>ubicadas</w:t>
      </w:r>
      <w:r w:rsidRPr="009737BD">
        <w:rPr>
          <w:rFonts w:ascii="Tahoma" w:hAnsi="Tahoma" w:cs="Tahoma"/>
          <w:spacing w:val="35"/>
          <w:lang w:val="es-AR"/>
        </w:rPr>
        <w:t xml:space="preserve"> </w:t>
      </w:r>
      <w:r w:rsidRPr="009737BD">
        <w:rPr>
          <w:rFonts w:ascii="Tahoma" w:hAnsi="Tahoma" w:cs="Tahoma"/>
          <w:lang w:val="es-AR"/>
        </w:rPr>
        <w:t>en</w:t>
      </w:r>
      <w:r w:rsidRPr="009737BD">
        <w:rPr>
          <w:rFonts w:ascii="Tahoma" w:hAnsi="Tahoma" w:cs="Tahoma"/>
          <w:spacing w:val="39"/>
          <w:lang w:val="es-AR"/>
        </w:rPr>
        <w:t xml:space="preserve"> </w:t>
      </w:r>
      <w:r w:rsidRPr="009737BD">
        <w:rPr>
          <w:rFonts w:ascii="Tahoma" w:hAnsi="Tahoma" w:cs="Tahoma"/>
          <w:lang w:val="es-AR"/>
        </w:rPr>
        <w:t>esquin</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35"/>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spacing w:val="-1"/>
          <w:lang w:val="es-AR"/>
        </w:rPr>
        <w:t>e</w:t>
      </w:r>
      <w:r w:rsidRPr="009737BD">
        <w:rPr>
          <w:rFonts w:ascii="Tahoma" w:hAnsi="Tahoma" w:cs="Tahoma"/>
          <w:lang w:val="es-AR"/>
        </w:rPr>
        <w:t>rán</w:t>
      </w:r>
      <w:r w:rsidRPr="009737BD">
        <w:rPr>
          <w:rFonts w:ascii="Tahoma" w:hAnsi="Tahoma" w:cs="Tahoma"/>
          <w:spacing w:val="39"/>
          <w:lang w:val="es-AR"/>
        </w:rPr>
        <w:t xml:space="preserve"> </w:t>
      </w:r>
      <w:r w:rsidRPr="009737BD">
        <w:rPr>
          <w:rFonts w:ascii="Tahoma" w:hAnsi="Tahoma" w:cs="Tahoma"/>
          <w:lang w:val="es-AR"/>
        </w:rPr>
        <w:t>cumplir</w:t>
      </w:r>
      <w:r w:rsidRPr="009737BD">
        <w:rPr>
          <w:rFonts w:ascii="Tahoma" w:hAnsi="Tahoma" w:cs="Tahoma"/>
          <w:spacing w:val="34"/>
          <w:lang w:val="es-AR"/>
        </w:rPr>
        <w:t xml:space="preserve"> </w:t>
      </w:r>
      <w:r w:rsidRPr="009737BD">
        <w:rPr>
          <w:rFonts w:ascii="Tahoma" w:hAnsi="Tahoma" w:cs="Tahoma"/>
          <w:lang w:val="es-AR"/>
        </w:rPr>
        <w:t>con</w:t>
      </w:r>
      <w:r w:rsidRPr="009737BD">
        <w:rPr>
          <w:rFonts w:ascii="Tahoma" w:hAnsi="Tahoma" w:cs="Tahoma"/>
          <w:spacing w:val="38"/>
          <w:lang w:val="es-AR"/>
        </w:rPr>
        <w:t xml:space="preserve"> </w:t>
      </w:r>
      <w:r w:rsidRPr="009737BD">
        <w:rPr>
          <w:rFonts w:ascii="Tahoma" w:hAnsi="Tahoma" w:cs="Tahoma"/>
          <w:lang w:val="es-AR"/>
        </w:rPr>
        <w:t>el</w:t>
      </w:r>
      <w:r w:rsidRPr="009737BD">
        <w:rPr>
          <w:rFonts w:ascii="Tahoma" w:hAnsi="Tahoma" w:cs="Tahoma"/>
          <w:spacing w:val="39"/>
          <w:lang w:val="es-AR"/>
        </w:rPr>
        <w:t xml:space="preserve"> </w:t>
      </w:r>
      <w:r w:rsidRPr="009737BD">
        <w:rPr>
          <w:rFonts w:ascii="Tahoma" w:hAnsi="Tahoma" w:cs="Tahoma"/>
          <w:lang w:val="es-AR"/>
        </w:rPr>
        <w:t>reti</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38"/>
          <w:lang w:val="es-AR"/>
        </w:rPr>
        <w:t xml:space="preserve"> </w:t>
      </w:r>
      <w:r w:rsidRPr="009737BD">
        <w:rPr>
          <w:rFonts w:ascii="Tahoma" w:hAnsi="Tahoma" w:cs="Tahoma"/>
          <w:lang w:val="es-AR"/>
        </w:rPr>
        <w:t>de</w:t>
      </w:r>
      <w:r w:rsidRPr="009737BD">
        <w:rPr>
          <w:rFonts w:ascii="Tahoma" w:hAnsi="Tahoma" w:cs="Tahoma"/>
          <w:spacing w:val="39"/>
          <w:lang w:val="es-AR"/>
        </w:rPr>
        <w:t xml:space="preserve"> </w:t>
      </w:r>
      <w:r w:rsidRPr="009737BD">
        <w:rPr>
          <w:rFonts w:ascii="Tahoma" w:hAnsi="Tahoma" w:cs="Tahoma"/>
          <w:lang w:val="es-AR"/>
        </w:rPr>
        <w:t>fre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38"/>
          <w:lang w:val="es-AR"/>
        </w:rPr>
        <w:t xml:space="preserve"> </w:t>
      </w:r>
      <w:r w:rsidRPr="009737BD">
        <w:rPr>
          <w:rFonts w:ascii="Tahoma" w:hAnsi="Tahoma" w:cs="Tahoma"/>
          <w:spacing w:val="2"/>
          <w:lang w:val="es-AR"/>
        </w:rPr>
        <w:t>s</w:t>
      </w:r>
      <w:r w:rsidRPr="009737BD">
        <w:rPr>
          <w:rFonts w:ascii="Tahoma" w:hAnsi="Tahoma" w:cs="Tahoma"/>
          <w:spacing w:val="-1"/>
          <w:lang w:val="es-AR"/>
        </w:rPr>
        <w:t>o</w:t>
      </w:r>
      <w:r w:rsidRPr="009737BD">
        <w:rPr>
          <w:rFonts w:ascii="Tahoma" w:hAnsi="Tahoma" w:cs="Tahoma"/>
          <w:lang w:val="es-AR"/>
        </w:rPr>
        <w:t>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38"/>
          <w:lang w:val="es-AR"/>
        </w:rPr>
        <w:t xml:space="preserve"> </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lang w:val="es-AR"/>
        </w:rPr>
        <w:lastRenderedPageBreak/>
        <w:t>total</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6"/>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lado</w:t>
      </w:r>
      <w:r w:rsidRPr="009737BD">
        <w:rPr>
          <w:rFonts w:ascii="Tahoma" w:hAnsi="Tahoma" w:cs="Tahoma"/>
          <w:spacing w:val="5"/>
          <w:lang w:val="es-AR"/>
        </w:rPr>
        <w:t xml:space="preserve"> </w:t>
      </w:r>
      <w:r w:rsidRPr="009737BD">
        <w:rPr>
          <w:rFonts w:ascii="Tahoma" w:hAnsi="Tahoma" w:cs="Tahoma"/>
          <w:lang w:val="es-AR"/>
        </w:rPr>
        <w:t>me</w:t>
      </w:r>
      <w:r w:rsidRPr="009737BD">
        <w:rPr>
          <w:rFonts w:ascii="Tahoma" w:hAnsi="Tahoma" w:cs="Tahoma"/>
          <w:spacing w:val="1"/>
          <w:lang w:val="es-AR"/>
        </w:rPr>
        <w:t>n</w:t>
      </w:r>
      <w:r w:rsidRPr="009737BD">
        <w:rPr>
          <w:rFonts w:ascii="Tahoma" w:hAnsi="Tahoma" w:cs="Tahoma"/>
          <w:lang w:val="es-AR"/>
        </w:rPr>
        <w:t>or</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5"/>
          <w:lang w:val="es-AR"/>
        </w:rPr>
        <w:t xml:space="preserve"> </w:t>
      </w:r>
      <w:r w:rsidRPr="009737BD">
        <w:rPr>
          <w:rFonts w:ascii="Tahoma" w:hAnsi="Tahoma" w:cs="Tahoma"/>
          <w:lang w:val="es-AR"/>
        </w:rPr>
        <w:t>mis</w:t>
      </w:r>
      <w:r w:rsidRPr="009737BD">
        <w:rPr>
          <w:rFonts w:ascii="Tahoma" w:hAnsi="Tahoma" w:cs="Tahoma"/>
          <w:spacing w:val="2"/>
          <w:lang w:val="es-AR"/>
        </w:rPr>
        <w:t>m</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4"/>
          <w:lang w:val="es-AR"/>
        </w:rPr>
        <w:t xml:space="preserve"> </w:t>
      </w:r>
      <w:r w:rsidRPr="009737BD">
        <w:rPr>
          <w:rFonts w:ascii="Tahoma" w:hAnsi="Tahoma" w:cs="Tahoma"/>
          <w:lang w:val="es-AR"/>
        </w:rPr>
        <w:t>el</w:t>
      </w:r>
      <w:r w:rsidRPr="009737BD">
        <w:rPr>
          <w:rFonts w:ascii="Tahoma" w:hAnsi="Tahoma" w:cs="Tahoma"/>
          <w:spacing w:val="3"/>
          <w:lang w:val="es-AR"/>
        </w:rPr>
        <w:t xml:space="preserve"> </w:t>
      </w:r>
      <w:r w:rsidRPr="009737BD">
        <w:rPr>
          <w:rFonts w:ascii="Tahoma" w:hAnsi="Tahoma" w:cs="Tahoma"/>
          <w:lang w:val="es-AR"/>
        </w:rPr>
        <w:t>l</w:t>
      </w:r>
      <w:r w:rsidRPr="009737BD">
        <w:rPr>
          <w:rFonts w:ascii="Tahoma" w:hAnsi="Tahoma" w:cs="Tahoma"/>
          <w:spacing w:val="1"/>
          <w:lang w:val="es-AR"/>
        </w:rPr>
        <w:t>ad</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ma</w:t>
      </w:r>
      <w:r w:rsidRPr="009737BD">
        <w:rPr>
          <w:rFonts w:ascii="Tahoma" w:hAnsi="Tahoma" w:cs="Tahoma"/>
          <w:spacing w:val="1"/>
          <w:lang w:val="es-AR"/>
        </w:rPr>
        <w:t>y</w:t>
      </w:r>
      <w:r w:rsidRPr="009737BD">
        <w:rPr>
          <w:rFonts w:ascii="Tahoma" w:hAnsi="Tahoma" w:cs="Tahoma"/>
          <w:lang w:val="es-AR"/>
        </w:rPr>
        <w:t>or</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spacing w:val="1"/>
          <w:lang w:val="es-AR"/>
        </w:rPr>
        <w:t>2</w:t>
      </w:r>
      <w:r w:rsidRPr="009737BD">
        <w:rPr>
          <w:rFonts w:ascii="Tahoma" w:hAnsi="Tahoma" w:cs="Tahoma"/>
          <w:lang w:val="es-AR"/>
        </w:rPr>
        <w:t>/3</w:t>
      </w:r>
      <w:r w:rsidRPr="009737BD">
        <w:rPr>
          <w:rFonts w:ascii="Tahoma" w:hAnsi="Tahoma" w:cs="Tahoma"/>
          <w:spacing w:val="3"/>
          <w:lang w:val="es-AR"/>
        </w:rPr>
        <w:t xml:space="preserve"> </w:t>
      </w:r>
      <w:r w:rsidRPr="009737BD">
        <w:rPr>
          <w:rFonts w:ascii="Tahoma" w:hAnsi="Tahoma" w:cs="Tahoma"/>
          <w:lang w:val="es-AR"/>
        </w:rPr>
        <w:t>par</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lang w:val="es-AR"/>
        </w:rPr>
        <w:t>esta</w:t>
      </w:r>
      <w:r w:rsidRPr="009737BD">
        <w:rPr>
          <w:rFonts w:ascii="Tahoma" w:hAnsi="Tahoma" w:cs="Tahoma"/>
          <w:spacing w:val="2"/>
          <w:lang w:val="es-AR"/>
        </w:rPr>
        <w:t xml:space="preserve"> </w:t>
      </w:r>
      <w:r w:rsidRPr="009737BD">
        <w:rPr>
          <w:rFonts w:ascii="Tahoma" w:hAnsi="Tahoma" w:cs="Tahoma"/>
          <w:lang w:val="es-AR"/>
        </w:rPr>
        <w:t>dime</w:t>
      </w:r>
      <w:r w:rsidRPr="009737BD">
        <w:rPr>
          <w:rFonts w:ascii="Tahoma" w:hAnsi="Tahoma" w:cs="Tahoma"/>
          <w:spacing w:val="1"/>
          <w:lang w:val="es-AR"/>
        </w:rPr>
        <w:t>n</w:t>
      </w:r>
      <w:r w:rsidRPr="009737BD">
        <w:rPr>
          <w:rFonts w:ascii="Tahoma" w:hAnsi="Tahoma" w:cs="Tahoma"/>
          <w:lang w:val="es-AR"/>
        </w:rPr>
        <w:t>sión,</w:t>
      </w:r>
      <w:r w:rsidRPr="009737BD">
        <w:rPr>
          <w:rFonts w:ascii="Tahoma" w:hAnsi="Tahoma" w:cs="Tahoma"/>
          <w:spacing w:val="-4"/>
          <w:lang w:val="es-AR"/>
        </w:rPr>
        <w:t xml:space="preserve"> </w:t>
      </w:r>
      <w:r w:rsidRPr="009737BD">
        <w:rPr>
          <w:rFonts w:ascii="Tahoma" w:hAnsi="Tahoma" w:cs="Tahoma"/>
          <w:lang w:val="es-AR"/>
        </w:rPr>
        <w:t>pero</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6"/>
          <w:lang w:val="es-AR"/>
        </w:rPr>
        <w:t xml:space="preserve"> </w:t>
      </w: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totalidad</w:t>
      </w:r>
      <w:r w:rsidRPr="009737BD">
        <w:rPr>
          <w:rFonts w:ascii="Tahoma" w:hAnsi="Tahoma" w:cs="Tahoma"/>
          <w:spacing w:val="6"/>
          <w:lang w:val="es-AR"/>
        </w:rPr>
        <w:t xml:space="preserve"> </w:t>
      </w:r>
      <w:r w:rsidRPr="009737BD">
        <w:rPr>
          <w:rFonts w:ascii="Tahoma" w:hAnsi="Tahoma" w:cs="Tahoma"/>
          <w:lang w:val="es-AR"/>
        </w:rPr>
        <w:t>del</w:t>
      </w:r>
      <w:r w:rsidRPr="009737BD">
        <w:rPr>
          <w:rFonts w:ascii="Tahoma" w:hAnsi="Tahoma" w:cs="Tahoma"/>
          <w:spacing w:val="4"/>
          <w:lang w:val="es-AR"/>
        </w:rPr>
        <w:t xml:space="preserve"> </w:t>
      </w:r>
      <w:r w:rsidRPr="009737BD">
        <w:rPr>
          <w:rFonts w:ascii="Tahoma" w:hAnsi="Tahoma" w:cs="Tahoma"/>
          <w:lang w:val="es-AR"/>
        </w:rPr>
        <w:t>lado.</w:t>
      </w:r>
      <w:r w:rsidRPr="009737BD">
        <w:rPr>
          <w:rFonts w:ascii="Tahoma" w:hAnsi="Tahoma" w:cs="Tahoma"/>
          <w:spacing w:val="6"/>
          <w:lang w:val="es-AR"/>
        </w:rPr>
        <w:t xml:space="preserve"> </w:t>
      </w:r>
      <w:r w:rsidRPr="009737BD">
        <w:rPr>
          <w:rFonts w:ascii="Tahoma" w:hAnsi="Tahoma" w:cs="Tahoma"/>
          <w:lang w:val="es-AR"/>
        </w:rPr>
        <w:t>Asimi</w:t>
      </w:r>
      <w:r w:rsidRPr="009737BD">
        <w:rPr>
          <w:rFonts w:ascii="Tahoma" w:hAnsi="Tahoma" w:cs="Tahoma"/>
          <w:spacing w:val="2"/>
          <w:lang w:val="es-AR"/>
        </w:rPr>
        <w:t>s</w:t>
      </w:r>
      <w:r w:rsidRPr="009737BD">
        <w:rPr>
          <w:rFonts w:ascii="Tahoma" w:hAnsi="Tahoma" w:cs="Tahoma"/>
          <w:lang w:val="es-AR"/>
        </w:rPr>
        <w:t>mo</w:t>
      </w:r>
      <w:r w:rsidRPr="009737BD">
        <w:rPr>
          <w:rFonts w:ascii="Tahoma" w:hAnsi="Tahoma" w:cs="Tahoma"/>
          <w:spacing w:val="1"/>
          <w:lang w:val="es-AR"/>
        </w:rPr>
        <w:t xml:space="preserve"> </w:t>
      </w:r>
      <w:r w:rsidRPr="009737BD">
        <w:rPr>
          <w:rFonts w:ascii="Tahoma" w:hAnsi="Tahoma" w:cs="Tahoma"/>
          <w:lang w:val="es-AR"/>
        </w:rPr>
        <w:t>que</w:t>
      </w:r>
      <w:r w:rsidRPr="009737BD">
        <w:rPr>
          <w:rFonts w:ascii="Tahoma" w:hAnsi="Tahoma" w:cs="Tahoma"/>
          <w:spacing w:val="-2"/>
          <w:lang w:val="es-AR"/>
        </w:rPr>
        <w:t>d</w:t>
      </w:r>
      <w:r w:rsidRPr="009737BD">
        <w:rPr>
          <w:rFonts w:ascii="Tahoma" w:hAnsi="Tahoma" w:cs="Tahoma"/>
          <w:lang w:val="es-AR"/>
        </w:rPr>
        <w:t>arán</w:t>
      </w:r>
      <w:r w:rsidRPr="009737BD">
        <w:rPr>
          <w:rFonts w:ascii="Tahoma" w:hAnsi="Tahoma" w:cs="Tahoma"/>
          <w:spacing w:val="3"/>
          <w:lang w:val="es-AR"/>
        </w:rPr>
        <w:t xml:space="preserve"> </w:t>
      </w:r>
      <w:r w:rsidRPr="009737BD">
        <w:rPr>
          <w:rFonts w:ascii="Tahoma" w:hAnsi="Tahoma" w:cs="Tahoma"/>
          <w:lang w:val="es-AR"/>
        </w:rPr>
        <w:t>eximidas</w:t>
      </w:r>
      <w:r w:rsidRPr="009737BD">
        <w:rPr>
          <w:rFonts w:ascii="Tahoma" w:hAnsi="Tahoma" w:cs="Tahoma"/>
          <w:spacing w:val="-2"/>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cu</w:t>
      </w:r>
      <w:r w:rsidRPr="009737BD">
        <w:rPr>
          <w:rFonts w:ascii="Tahoma" w:hAnsi="Tahoma" w:cs="Tahoma"/>
          <w:spacing w:val="2"/>
          <w:lang w:val="es-AR"/>
        </w:rPr>
        <w:t>m</w:t>
      </w:r>
      <w:r w:rsidRPr="009737BD">
        <w:rPr>
          <w:rFonts w:ascii="Tahoma" w:hAnsi="Tahoma" w:cs="Tahoma"/>
          <w:lang w:val="es-AR"/>
        </w:rPr>
        <w:t>plimiento</w:t>
      </w:r>
      <w:r w:rsidRPr="009737BD">
        <w:rPr>
          <w:rFonts w:ascii="Tahoma" w:hAnsi="Tahoma" w:cs="Tahoma"/>
          <w:spacing w:val="4"/>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ret</w:t>
      </w:r>
      <w:r w:rsidRPr="009737BD">
        <w:rPr>
          <w:rFonts w:ascii="Tahoma" w:hAnsi="Tahoma" w:cs="Tahoma"/>
          <w:spacing w:val="1"/>
          <w:lang w:val="es-AR"/>
        </w:rPr>
        <w:t>i</w:t>
      </w:r>
      <w:r w:rsidRPr="009737BD">
        <w:rPr>
          <w:rFonts w:ascii="Tahoma" w:hAnsi="Tahoma" w:cs="Tahoma"/>
          <w:lang w:val="es-AR"/>
        </w:rPr>
        <w:t>ro</w:t>
      </w:r>
      <w:r w:rsidRPr="009737BD">
        <w:rPr>
          <w:rFonts w:ascii="Tahoma" w:hAnsi="Tahoma" w:cs="Tahoma"/>
          <w:spacing w:val="4"/>
          <w:lang w:val="es-AR"/>
        </w:rPr>
        <w:t xml:space="preserve"> </w:t>
      </w:r>
      <w:r w:rsidRPr="009737BD">
        <w:rPr>
          <w:rFonts w:ascii="Tahoma" w:hAnsi="Tahoma" w:cs="Tahoma"/>
          <w:lang w:val="es-AR"/>
        </w:rPr>
        <w:t>de</w:t>
      </w:r>
    </w:p>
    <w:p w:rsidR="001A5F7E" w:rsidRPr="009737BD" w:rsidRDefault="001A5F7E" w:rsidP="00F83122">
      <w:pPr>
        <w:widowControl w:val="0"/>
        <w:autoSpaceDE w:val="0"/>
        <w:autoSpaceDN w:val="0"/>
        <w:adjustRightInd w:val="0"/>
        <w:spacing w:after="0" w:line="259" w:lineRule="exact"/>
        <w:ind w:left="464"/>
        <w:jc w:val="both"/>
        <w:rPr>
          <w:rFonts w:ascii="Tahoma" w:hAnsi="Tahoma" w:cs="Tahoma"/>
          <w:lang w:val="es-AR"/>
        </w:rPr>
      </w:pPr>
      <w:r w:rsidRPr="009737BD">
        <w:rPr>
          <w:rFonts w:ascii="Tahoma" w:hAnsi="Tahoma" w:cs="Tahoma"/>
          <w:position w:val="-1"/>
          <w:lang w:val="es-AR"/>
        </w:rPr>
        <w:t>fondo</w:t>
      </w:r>
      <w:r w:rsidRPr="009737BD">
        <w:rPr>
          <w:rFonts w:ascii="Tahoma" w:hAnsi="Tahoma" w:cs="Tahoma"/>
          <w:spacing w:val="-12"/>
          <w:position w:val="-1"/>
          <w:lang w:val="es-AR"/>
        </w:rPr>
        <w:t xml:space="preserve"> </w:t>
      </w:r>
      <w:r w:rsidRPr="009737BD">
        <w:rPr>
          <w:rFonts w:ascii="Tahoma" w:hAnsi="Tahoma" w:cs="Tahoma"/>
          <w:position w:val="-1"/>
          <w:lang w:val="es-AR"/>
        </w:rPr>
        <w:t>si no</w:t>
      </w:r>
      <w:r w:rsidRPr="009737BD">
        <w:rPr>
          <w:rFonts w:ascii="Tahoma" w:hAnsi="Tahoma" w:cs="Tahoma"/>
          <w:spacing w:val="-1"/>
          <w:position w:val="-1"/>
          <w:lang w:val="es-AR"/>
        </w:rPr>
        <w:t xml:space="preserve"> </w:t>
      </w:r>
      <w:r w:rsidRPr="009737BD">
        <w:rPr>
          <w:rFonts w:ascii="Tahoma" w:hAnsi="Tahoma" w:cs="Tahoma"/>
          <w:position w:val="-1"/>
          <w:lang w:val="es-AR"/>
        </w:rPr>
        <w:t>acceden</w:t>
      </w:r>
      <w:r w:rsidRPr="009737BD">
        <w:rPr>
          <w:rFonts w:ascii="Tahoma" w:hAnsi="Tahoma" w:cs="Tahoma"/>
          <w:spacing w:val="-7"/>
          <w:position w:val="-1"/>
          <w:lang w:val="es-AR"/>
        </w:rPr>
        <w:t xml:space="preserve"> </w:t>
      </w:r>
      <w:r w:rsidRPr="009737BD">
        <w:rPr>
          <w:rFonts w:ascii="Tahoma" w:hAnsi="Tahoma" w:cs="Tahoma"/>
          <w:position w:val="-1"/>
          <w:lang w:val="es-AR"/>
        </w:rPr>
        <w:t>al</w:t>
      </w:r>
      <w:r w:rsidRPr="009737BD">
        <w:rPr>
          <w:rFonts w:ascii="Tahoma" w:hAnsi="Tahoma" w:cs="Tahoma"/>
          <w:spacing w:val="1"/>
          <w:position w:val="-1"/>
          <w:lang w:val="es-AR"/>
        </w:rPr>
        <w:t xml:space="preserve"> </w:t>
      </w:r>
      <w:r w:rsidRPr="009737BD">
        <w:rPr>
          <w:rFonts w:ascii="Tahoma" w:hAnsi="Tahoma" w:cs="Tahoma"/>
          <w:position w:val="-1"/>
          <w:lang w:val="es-AR"/>
        </w:rPr>
        <w:t>cent</w:t>
      </w:r>
      <w:r w:rsidRPr="009737BD">
        <w:rPr>
          <w:rFonts w:ascii="Tahoma" w:hAnsi="Tahoma" w:cs="Tahoma"/>
          <w:spacing w:val="1"/>
          <w:position w:val="-1"/>
          <w:lang w:val="es-AR"/>
        </w:rPr>
        <w:t>r</w:t>
      </w:r>
      <w:r w:rsidRPr="009737BD">
        <w:rPr>
          <w:rFonts w:ascii="Tahoma" w:hAnsi="Tahoma" w:cs="Tahoma"/>
          <w:position w:val="-1"/>
          <w:lang w:val="es-AR"/>
        </w:rPr>
        <w:t>o</w:t>
      </w:r>
      <w:r w:rsidRPr="009737BD">
        <w:rPr>
          <w:rFonts w:ascii="Tahoma" w:hAnsi="Tahoma" w:cs="Tahoma"/>
          <w:spacing w:val="-4"/>
          <w:position w:val="-1"/>
          <w:lang w:val="es-AR"/>
        </w:rPr>
        <w:t xml:space="preserve"> </w:t>
      </w:r>
      <w:r w:rsidRPr="009737BD">
        <w:rPr>
          <w:rFonts w:ascii="Tahoma" w:hAnsi="Tahoma" w:cs="Tahoma"/>
          <w:position w:val="-1"/>
          <w:lang w:val="es-AR"/>
        </w:rPr>
        <w:t>lib</w:t>
      </w:r>
      <w:r w:rsidRPr="009737BD">
        <w:rPr>
          <w:rFonts w:ascii="Tahoma" w:hAnsi="Tahoma" w:cs="Tahoma"/>
          <w:spacing w:val="1"/>
          <w:position w:val="-1"/>
          <w:lang w:val="es-AR"/>
        </w:rPr>
        <w:t>r</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ma</w:t>
      </w:r>
      <w:r w:rsidRPr="009737BD">
        <w:rPr>
          <w:rFonts w:ascii="Tahoma" w:hAnsi="Tahoma" w:cs="Tahoma"/>
          <w:spacing w:val="1"/>
          <w:position w:val="-1"/>
          <w:lang w:val="es-AR"/>
        </w:rPr>
        <w:t>n</w:t>
      </w:r>
      <w:r w:rsidRPr="009737BD">
        <w:rPr>
          <w:rFonts w:ascii="Tahoma" w:hAnsi="Tahoma" w:cs="Tahoma"/>
          <w:position w:val="-1"/>
          <w:lang w:val="es-AR"/>
        </w:rPr>
        <w:t>zan</w:t>
      </w:r>
      <w:r w:rsidRPr="009737BD">
        <w:rPr>
          <w:rFonts w:ascii="Tahoma" w:hAnsi="Tahoma" w:cs="Tahoma"/>
          <w:spacing w:val="1"/>
          <w:position w:val="-1"/>
          <w:lang w:val="es-AR"/>
        </w:rPr>
        <w:t>a</w:t>
      </w:r>
      <w:r w:rsidRPr="009737BD">
        <w:rPr>
          <w:rFonts w:ascii="Tahoma" w:hAnsi="Tahoma" w:cs="Tahoma"/>
          <w:spacing w:val="-1"/>
          <w:position w:val="-1"/>
          <w:lang w:val="es-AR"/>
        </w:rPr>
        <w:t>.</w:t>
      </w:r>
      <w:r w:rsidRPr="009737BD">
        <w:rPr>
          <w:rFonts w:ascii="Tahoma" w:hAnsi="Tahoma" w:cs="Tahoma"/>
          <w:position w:val="-1"/>
          <w:lang w:val="es-AR"/>
        </w:rPr>
        <w:t>-</w:t>
      </w:r>
    </w:p>
    <w:p w:rsidR="001A5F7E" w:rsidRPr="009737BD" w:rsidRDefault="001A5F7E" w:rsidP="00F83122">
      <w:pPr>
        <w:widowControl w:val="0"/>
        <w:autoSpaceDE w:val="0"/>
        <w:autoSpaceDN w:val="0"/>
        <w:adjustRightInd w:val="0"/>
        <w:spacing w:before="7" w:after="0" w:line="266" w:lineRule="exact"/>
        <w:ind w:left="464" w:right="67" w:hanging="360"/>
        <w:jc w:val="both"/>
        <w:rPr>
          <w:rFonts w:ascii="Tahoma" w:hAnsi="Tahoma" w:cs="Tahoma"/>
          <w:lang w:val="es-AR"/>
        </w:rPr>
      </w:pPr>
      <w:r w:rsidRPr="009737BD">
        <w:rPr>
          <w:rFonts w:ascii="Tahoma" w:hAnsi="Tahoma" w:cs="Tahoma"/>
          <w:lang w:val="es-AR"/>
        </w:rPr>
        <w:t xml:space="preserve">4. </w:t>
      </w:r>
      <w:r w:rsidRPr="009737BD">
        <w:rPr>
          <w:rFonts w:ascii="Tahoma" w:hAnsi="Tahoma" w:cs="Tahoma"/>
          <w:spacing w:val="18"/>
          <w:lang w:val="es-AR"/>
        </w:rPr>
        <w:t xml:space="preserve"> </w:t>
      </w:r>
      <w:r w:rsidRPr="009737BD">
        <w:rPr>
          <w:rFonts w:ascii="Tahoma" w:hAnsi="Tahoma" w:cs="Tahoma"/>
          <w:lang w:val="es-AR"/>
        </w:rPr>
        <w:t>El</w:t>
      </w:r>
      <w:r w:rsidRPr="009737BD">
        <w:rPr>
          <w:rFonts w:ascii="Tahoma" w:hAnsi="Tahoma" w:cs="Tahoma"/>
          <w:spacing w:val="11"/>
          <w:lang w:val="es-AR"/>
        </w:rPr>
        <w:t xml:space="preserve"> </w:t>
      </w:r>
      <w:r w:rsidRPr="009737BD">
        <w:rPr>
          <w:rFonts w:ascii="Tahoma" w:hAnsi="Tahoma" w:cs="Tahoma"/>
          <w:lang w:val="es-AR"/>
        </w:rPr>
        <w:t>Retiro</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Fon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0"/>
          <w:lang w:val="es-AR"/>
        </w:rPr>
        <w:t xml:space="preserve"> </w:t>
      </w:r>
      <w:r w:rsidRPr="009737BD">
        <w:rPr>
          <w:rFonts w:ascii="Tahoma" w:hAnsi="Tahoma" w:cs="Tahoma"/>
          <w:lang w:val="es-AR"/>
        </w:rPr>
        <w:t>en</w:t>
      </w:r>
      <w:r w:rsidRPr="009737BD">
        <w:rPr>
          <w:rFonts w:ascii="Tahoma" w:hAnsi="Tahoma" w:cs="Tahoma"/>
          <w:spacing w:val="11"/>
          <w:lang w:val="es-AR"/>
        </w:rPr>
        <w:t xml:space="preserve"> </w:t>
      </w:r>
      <w:r w:rsidRPr="009737BD">
        <w:rPr>
          <w:rFonts w:ascii="Tahoma" w:hAnsi="Tahoma" w:cs="Tahoma"/>
          <w:spacing w:val="1"/>
          <w:lang w:val="es-AR"/>
        </w:rPr>
        <w:t>p</w:t>
      </w:r>
      <w:r w:rsidRPr="009737BD">
        <w:rPr>
          <w:rFonts w:ascii="Tahoma" w:hAnsi="Tahoma" w:cs="Tahoma"/>
          <w:lang w:val="es-AR"/>
        </w:rPr>
        <w:t>arcelas</w:t>
      </w:r>
      <w:r w:rsidRPr="009737BD">
        <w:rPr>
          <w:rFonts w:ascii="Tahoma" w:hAnsi="Tahoma" w:cs="Tahoma"/>
          <w:spacing w:val="12"/>
          <w:lang w:val="es-AR"/>
        </w:rPr>
        <w:t xml:space="preserve"> </w:t>
      </w:r>
      <w:r w:rsidRPr="009737BD">
        <w:rPr>
          <w:rFonts w:ascii="Tahoma" w:hAnsi="Tahoma" w:cs="Tahoma"/>
          <w:lang w:val="es-AR"/>
        </w:rPr>
        <w:t>at</w:t>
      </w:r>
      <w:r w:rsidRPr="009737BD">
        <w:rPr>
          <w:rFonts w:ascii="Tahoma" w:hAnsi="Tahoma" w:cs="Tahoma"/>
          <w:spacing w:val="1"/>
          <w:lang w:val="es-AR"/>
        </w:rPr>
        <w:t>í</w:t>
      </w:r>
      <w:r w:rsidRPr="009737BD">
        <w:rPr>
          <w:rFonts w:ascii="Tahoma" w:hAnsi="Tahoma" w:cs="Tahoma"/>
          <w:lang w:val="es-AR"/>
        </w:rPr>
        <w:t>p</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as,</w:t>
      </w:r>
      <w:r w:rsidRPr="009737BD">
        <w:rPr>
          <w:rFonts w:ascii="Tahoma" w:hAnsi="Tahoma" w:cs="Tahoma"/>
          <w:spacing w:val="11"/>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el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1"/>
          <w:lang w:val="es-AR"/>
        </w:rPr>
        <w:t xml:space="preserve"> </w:t>
      </w:r>
      <w:r w:rsidRPr="009737BD">
        <w:rPr>
          <w:rFonts w:ascii="Tahoma" w:hAnsi="Tahoma" w:cs="Tahoma"/>
          <w:lang w:val="es-AR"/>
        </w:rPr>
        <w:t>pasantes</w:t>
      </w:r>
      <w:r w:rsidRPr="009737BD">
        <w:rPr>
          <w:rFonts w:ascii="Tahoma" w:hAnsi="Tahoma" w:cs="Tahoma"/>
          <w:spacing w:val="5"/>
          <w:lang w:val="es-AR"/>
        </w:rPr>
        <w:t xml:space="preserve"> </w:t>
      </w:r>
      <w:r w:rsidRPr="009737BD">
        <w:rPr>
          <w:rFonts w:ascii="Tahoma" w:hAnsi="Tahoma" w:cs="Tahoma"/>
          <w:lang w:val="es-AR"/>
        </w:rPr>
        <w:t>con</w:t>
      </w:r>
      <w:r w:rsidRPr="009737BD">
        <w:rPr>
          <w:rFonts w:ascii="Tahoma" w:hAnsi="Tahoma" w:cs="Tahoma"/>
          <w:spacing w:val="10"/>
          <w:lang w:val="es-AR"/>
        </w:rPr>
        <w:t xml:space="preserve"> </w:t>
      </w:r>
      <w:r w:rsidRPr="009737BD">
        <w:rPr>
          <w:rFonts w:ascii="Tahoma" w:hAnsi="Tahoma" w:cs="Tahoma"/>
          <w:lang w:val="es-AR"/>
        </w:rPr>
        <w:t>fre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1"/>
          <w:lang w:val="es-AR"/>
        </w:rPr>
        <w:t xml:space="preserve"> </w:t>
      </w:r>
      <w:r w:rsidRPr="009737BD">
        <w:rPr>
          <w:rFonts w:ascii="Tahoma" w:hAnsi="Tahoma" w:cs="Tahoma"/>
          <w:lang w:val="es-AR"/>
        </w:rPr>
        <w:t>a</w:t>
      </w:r>
      <w:r w:rsidRPr="009737BD">
        <w:rPr>
          <w:rFonts w:ascii="Tahoma" w:hAnsi="Tahoma" w:cs="Tahoma"/>
          <w:spacing w:val="14"/>
          <w:lang w:val="es-AR"/>
        </w:rPr>
        <w:t xml:space="preserve"> </w:t>
      </w:r>
      <w:r w:rsidRPr="009737BD">
        <w:rPr>
          <w:rFonts w:ascii="Tahoma" w:hAnsi="Tahoma" w:cs="Tahoma"/>
          <w:lang w:val="es-AR"/>
        </w:rPr>
        <w:t>dos</w:t>
      </w:r>
      <w:r w:rsidRPr="009737BD">
        <w:rPr>
          <w:rFonts w:ascii="Tahoma" w:hAnsi="Tahoma" w:cs="Tahoma"/>
          <w:spacing w:val="10"/>
          <w:lang w:val="es-AR"/>
        </w:rPr>
        <w:t xml:space="preserve"> </w:t>
      </w:r>
      <w:r w:rsidRPr="009737BD">
        <w:rPr>
          <w:rFonts w:ascii="Tahoma" w:hAnsi="Tahoma" w:cs="Tahoma"/>
          <w:lang w:val="es-AR"/>
        </w:rPr>
        <w:t>o</w:t>
      </w:r>
      <w:r w:rsidRPr="009737BD">
        <w:rPr>
          <w:rFonts w:ascii="Tahoma" w:hAnsi="Tahoma" w:cs="Tahoma"/>
          <w:spacing w:val="13"/>
          <w:lang w:val="es-AR"/>
        </w:rPr>
        <w:t xml:space="preserve"> </w:t>
      </w:r>
      <w:r w:rsidRPr="009737BD">
        <w:rPr>
          <w:rFonts w:ascii="Tahoma" w:hAnsi="Tahoma" w:cs="Tahoma"/>
          <w:lang w:val="es-AR"/>
        </w:rPr>
        <w:t>más</w:t>
      </w:r>
      <w:r w:rsidRPr="009737BD">
        <w:rPr>
          <w:rFonts w:ascii="Tahoma" w:hAnsi="Tahoma" w:cs="Tahoma"/>
          <w:spacing w:val="9"/>
          <w:lang w:val="es-AR"/>
        </w:rPr>
        <w:t xml:space="preserve"> </w:t>
      </w:r>
      <w:r w:rsidRPr="009737BD">
        <w:rPr>
          <w:rFonts w:ascii="Tahoma" w:hAnsi="Tahoma" w:cs="Tahoma"/>
          <w:lang w:val="es-AR"/>
        </w:rPr>
        <w:t>calles y/o</w:t>
      </w:r>
      <w:r w:rsidRPr="009737BD">
        <w:rPr>
          <w:rFonts w:ascii="Tahoma" w:hAnsi="Tahoma" w:cs="Tahoma"/>
          <w:spacing w:val="13"/>
          <w:lang w:val="es-AR"/>
        </w:rPr>
        <w:t xml:space="preserve"> </w:t>
      </w:r>
      <w:r w:rsidRPr="009737BD">
        <w:rPr>
          <w:rFonts w:ascii="Tahoma" w:hAnsi="Tahoma" w:cs="Tahoma"/>
          <w:lang w:val="es-AR"/>
        </w:rPr>
        <w:t>parcelas</w:t>
      </w:r>
      <w:r w:rsidRPr="009737BD">
        <w:rPr>
          <w:rFonts w:ascii="Tahoma" w:hAnsi="Tahoma" w:cs="Tahoma"/>
          <w:spacing w:val="8"/>
          <w:lang w:val="es-AR"/>
        </w:rPr>
        <w:t xml:space="preserve"> </w:t>
      </w:r>
      <w:r w:rsidRPr="009737BD">
        <w:rPr>
          <w:rFonts w:ascii="Tahoma" w:hAnsi="Tahoma" w:cs="Tahoma"/>
          <w:lang w:val="es-AR"/>
        </w:rPr>
        <w:t>regulares</w:t>
      </w:r>
      <w:r w:rsidRPr="009737BD">
        <w:rPr>
          <w:rFonts w:ascii="Tahoma" w:hAnsi="Tahoma" w:cs="Tahoma"/>
          <w:spacing w:val="5"/>
          <w:lang w:val="es-AR"/>
        </w:rPr>
        <w:t xml:space="preserve"> </w:t>
      </w:r>
      <w:r w:rsidRPr="009737BD">
        <w:rPr>
          <w:rFonts w:ascii="Tahoma" w:hAnsi="Tahoma" w:cs="Tahoma"/>
          <w:lang w:val="es-AR"/>
        </w:rPr>
        <w:t>con</w:t>
      </w:r>
      <w:r w:rsidRPr="009737BD">
        <w:rPr>
          <w:rFonts w:ascii="Tahoma" w:hAnsi="Tahoma" w:cs="Tahoma"/>
          <w:spacing w:val="10"/>
          <w:lang w:val="es-AR"/>
        </w:rPr>
        <w:t xml:space="preserve"> </w:t>
      </w:r>
      <w:r w:rsidRPr="009737BD">
        <w:rPr>
          <w:rFonts w:ascii="Tahoma" w:hAnsi="Tahoma" w:cs="Tahoma"/>
          <w:lang w:val="es-AR"/>
        </w:rPr>
        <w:t>uno</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sus</w:t>
      </w:r>
      <w:r w:rsidRPr="009737BD">
        <w:rPr>
          <w:rFonts w:ascii="Tahoma" w:hAnsi="Tahoma" w:cs="Tahoma"/>
          <w:spacing w:val="10"/>
          <w:lang w:val="es-AR"/>
        </w:rPr>
        <w:t xml:space="preserve"> </w:t>
      </w:r>
      <w:r w:rsidRPr="009737BD">
        <w:rPr>
          <w:rFonts w:ascii="Tahoma" w:hAnsi="Tahoma" w:cs="Tahoma"/>
          <w:lang w:val="es-AR"/>
        </w:rPr>
        <w:t>lados</w:t>
      </w:r>
      <w:r w:rsidRPr="009737BD">
        <w:rPr>
          <w:rFonts w:ascii="Tahoma" w:hAnsi="Tahoma" w:cs="Tahoma"/>
          <w:spacing w:val="8"/>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yor</w:t>
      </w:r>
      <w:r w:rsidRPr="009737BD">
        <w:rPr>
          <w:rFonts w:ascii="Tahoma" w:hAnsi="Tahoma" w:cs="Tahoma"/>
          <w:spacing w:val="11"/>
          <w:lang w:val="es-AR"/>
        </w:rPr>
        <w:t xml:space="preserve"> </w:t>
      </w:r>
      <w:r w:rsidRPr="009737BD">
        <w:rPr>
          <w:rFonts w:ascii="Tahoma" w:hAnsi="Tahoma" w:cs="Tahoma"/>
          <w:lang w:val="es-AR"/>
        </w:rPr>
        <w:t>a</w:t>
      </w:r>
      <w:r w:rsidRPr="009737BD">
        <w:rPr>
          <w:rFonts w:ascii="Tahoma" w:hAnsi="Tahoma" w:cs="Tahoma"/>
          <w:spacing w:val="13"/>
          <w:lang w:val="es-AR"/>
        </w:rPr>
        <w:t xml:space="preserve"> </w:t>
      </w:r>
      <w:r w:rsidRPr="009737BD">
        <w:rPr>
          <w:rFonts w:ascii="Tahoma" w:hAnsi="Tahoma" w:cs="Tahoma"/>
          <w:lang w:val="es-AR"/>
        </w:rPr>
        <w:t>se</w:t>
      </w:r>
      <w:r w:rsidRPr="009737BD">
        <w:rPr>
          <w:rFonts w:ascii="Tahoma" w:hAnsi="Tahoma" w:cs="Tahoma"/>
          <w:spacing w:val="2"/>
          <w:lang w:val="es-AR"/>
        </w:rPr>
        <w:t>s</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11"/>
          <w:lang w:val="es-AR"/>
        </w:rPr>
        <w:t xml:space="preserve"> </w:t>
      </w:r>
      <w:r w:rsidRPr="009737BD">
        <w:rPr>
          <w:rFonts w:ascii="Tahoma" w:hAnsi="Tahoma" w:cs="Tahoma"/>
          <w:lang w:val="es-AR"/>
        </w:rPr>
        <w:t>(60)</w:t>
      </w:r>
      <w:r w:rsidRPr="009737BD">
        <w:rPr>
          <w:rFonts w:ascii="Tahoma" w:hAnsi="Tahoma" w:cs="Tahoma"/>
          <w:spacing w:val="13"/>
          <w:lang w:val="es-AR"/>
        </w:rPr>
        <w:t xml:space="preserve"> </w:t>
      </w:r>
      <w:r w:rsidRPr="009737BD">
        <w:rPr>
          <w:rFonts w:ascii="Tahoma" w:hAnsi="Tahoma" w:cs="Tahoma"/>
          <w:lang w:val="es-AR"/>
        </w:rPr>
        <w:t>met</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10"/>
          <w:lang w:val="es-AR"/>
        </w:rPr>
        <w:t xml:space="preserve"> </w:t>
      </w:r>
      <w:r w:rsidRPr="009737BD">
        <w:rPr>
          <w:rFonts w:ascii="Tahoma" w:hAnsi="Tahoma" w:cs="Tahoma"/>
          <w:lang w:val="es-AR"/>
        </w:rPr>
        <w:t>será</w:t>
      </w:r>
      <w:r w:rsidRPr="009737BD">
        <w:rPr>
          <w:rFonts w:ascii="Tahoma" w:hAnsi="Tahoma" w:cs="Tahoma"/>
          <w:spacing w:val="10"/>
          <w:lang w:val="es-AR"/>
        </w:rPr>
        <w:t xml:space="preserve"> </w:t>
      </w:r>
      <w:r w:rsidRPr="009737BD">
        <w:rPr>
          <w:rFonts w:ascii="Tahoma" w:hAnsi="Tahoma" w:cs="Tahoma"/>
          <w:lang w:val="es-AR"/>
        </w:rPr>
        <w:t>def</w:t>
      </w:r>
      <w:r w:rsidRPr="009737BD">
        <w:rPr>
          <w:rFonts w:ascii="Tahoma" w:hAnsi="Tahoma" w:cs="Tahoma"/>
          <w:spacing w:val="1"/>
          <w:lang w:val="es-AR"/>
        </w:rPr>
        <w:t>i</w:t>
      </w:r>
      <w:r w:rsidRPr="009737BD">
        <w:rPr>
          <w:rFonts w:ascii="Tahoma" w:hAnsi="Tahoma" w:cs="Tahoma"/>
          <w:lang w:val="es-AR"/>
        </w:rPr>
        <w:t>nido</w:t>
      </w:r>
    </w:p>
    <w:p w:rsidR="001A5F7E" w:rsidRPr="009737BD" w:rsidRDefault="001A5F7E" w:rsidP="00F83122">
      <w:pPr>
        <w:widowControl w:val="0"/>
        <w:autoSpaceDE w:val="0"/>
        <w:autoSpaceDN w:val="0"/>
        <w:adjustRightInd w:val="0"/>
        <w:spacing w:after="0" w:line="259" w:lineRule="exact"/>
        <w:ind w:left="464"/>
        <w:jc w:val="both"/>
        <w:rPr>
          <w:rFonts w:ascii="Tahoma" w:hAnsi="Tahoma" w:cs="Tahoma"/>
          <w:lang w:val="es-AR"/>
        </w:rPr>
      </w:pPr>
      <w:r w:rsidRPr="009737BD">
        <w:rPr>
          <w:rFonts w:ascii="Tahoma" w:hAnsi="Tahoma" w:cs="Tahoma"/>
          <w:position w:val="-1"/>
          <w:lang w:val="es-AR"/>
        </w:rPr>
        <w:t>por</w:t>
      </w:r>
      <w:r w:rsidRPr="009737BD">
        <w:rPr>
          <w:rFonts w:ascii="Tahoma" w:hAnsi="Tahoma" w:cs="Tahoma"/>
          <w:spacing w:val="-9"/>
          <w:position w:val="-1"/>
          <w:lang w:val="es-AR"/>
        </w:rPr>
        <w:t xml:space="preserve"> </w:t>
      </w:r>
      <w:smartTag w:uri="urn:schemas-microsoft-com:office:smarttags" w:element="PersonName">
        <w:smartTagPr>
          <w:attr w:name="ProductID" w:val="la Autoridad"/>
        </w:smartTagP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Au</w:t>
        </w:r>
        <w:r w:rsidRPr="009737BD">
          <w:rPr>
            <w:rFonts w:ascii="Tahoma" w:hAnsi="Tahoma" w:cs="Tahoma"/>
            <w:spacing w:val="1"/>
            <w:position w:val="-1"/>
            <w:lang w:val="es-AR"/>
          </w:rPr>
          <w:t>t</w:t>
        </w:r>
        <w:r w:rsidRPr="009737BD">
          <w:rPr>
            <w:rFonts w:ascii="Tahoma" w:hAnsi="Tahoma" w:cs="Tahoma"/>
            <w:position w:val="-1"/>
            <w:lang w:val="es-AR"/>
          </w:rPr>
          <w:t>or</w:t>
        </w:r>
        <w:r w:rsidRPr="009737BD">
          <w:rPr>
            <w:rFonts w:ascii="Tahoma" w:hAnsi="Tahoma" w:cs="Tahoma"/>
            <w:spacing w:val="1"/>
            <w:position w:val="-1"/>
            <w:lang w:val="es-AR"/>
          </w:rPr>
          <w:t>i</w:t>
        </w:r>
        <w:r w:rsidRPr="009737BD">
          <w:rPr>
            <w:rFonts w:ascii="Tahoma" w:hAnsi="Tahoma" w:cs="Tahoma"/>
            <w:position w:val="-1"/>
            <w:lang w:val="es-AR"/>
          </w:rPr>
          <w:t>dad</w:t>
        </w:r>
      </w:smartTag>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plicació</w:t>
      </w:r>
      <w:r w:rsidRPr="009737BD">
        <w:rPr>
          <w:rFonts w:ascii="Tahoma" w:hAnsi="Tahoma" w:cs="Tahoma"/>
          <w:spacing w:val="1"/>
          <w:position w:val="-1"/>
          <w:lang w:val="es-AR"/>
        </w:rPr>
        <w:t>n</w:t>
      </w:r>
      <w:r w:rsidRPr="009737BD">
        <w:rPr>
          <w:rFonts w:ascii="Tahoma" w:hAnsi="Tahoma" w:cs="Tahoma"/>
          <w:position w:val="-1"/>
          <w:lang w:val="es-AR"/>
        </w:rPr>
        <w:t>.</w:t>
      </w:r>
    </w:p>
    <w:p w:rsidR="001A5F7E" w:rsidRPr="009737BD" w:rsidRDefault="001A5F7E" w:rsidP="00F83122">
      <w:pPr>
        <w:widowControl w:val="0"/>
        <w:autoSpaceDE w:val="0"/>
        <w:autoSpaceDN w:val="0"/>
        <w:adjustRightInd w:val="0"/>
        <w:spacing w:before="7" w:after="0" w:line="266" w:lineRule="exact"/>
        <w:ind w:left="464" w:right="67" w:hanging="284"/>
        <w:jc w:val="both"/>
        <w:rPr>
          <w:rFonts w:ascii="Tahoma" w:hAnsi="Tahoma" w:cs="Tahoma"/>
          <w:lang w:val="es-AR"/>
        </w:rPr>
      </w:pPr>
      <w:r w:rsidRPr="009737BD">
        <w:rPr>
          <w:rFonts w:ascii="Tahoma" w:hAnsi="Tahoma" w:cs="Tahoma"/>
          <w:lang w:val="es-AR"/>
        </w:rPr>
        <w:t>5.</w:t>
      </w:r>
      <w:r w:rsidRPr="009737BD">
        <w:rPr>
          <w:rFonts w:ascii="Tahoma" w:hAnsi="Tahoma" w:cs="Tahoma"/>
          <w:spacing w:val="-4"/>
          <w:lang w:val="es-AR"/>
        </w:rPr>
        <w:t xml:space="preserve"> </w:t>
      </w:r>
      <w:r w:rsidRPr="009737BD">
        <w:rPr>
          <w:rFonts w:ascii="Tahoma" w:hAnsi="Tahoma" w:cs="Tahoma"/>
          <w:lang w:val="es-AR"/>
        </w:rPr>
        <w:t>Se podrá</w:t>
      </w:r>
      <w:r w:rsidRPr="009737BD">
        <w:rPr>
          <w:rFonts w:ascii="Tahoma" w:hAnsi="Tahoma" w:cs="Tahoma"/>
          <w:spacing w:val="-3"/>
          <w:lang w:val="es-AR"/>
        </w:rPr>
        <w:t xml:space="preserve"> </w:t>
      </w:r>
      <w:r w:rsidRPr="009737BD">
        <w:rPr>
          <w:rFonts w:ascii="Tahoma" w:hAnsi="Tahoma" w:cs="Tahoma"/>
          <w:lang w:val="es-AR"/>
        </w:rPr>
        <w:t>invadir</w:t>
      </w:r>
      <w:r w:rsidRPr="009737BD">
        <w:rPr>
          <w:rFonts w:ascii="Tahoma" w:hAnsi="Tahoma" w:cs="Tahoma"/>
          <w:spacing w:val="-4"/>
          <w:lang w:val="es-AR"/>
        </w:rPr>
        <w:t xml:space="preserve"> </w:t>
      </w:r>
      <w:r w:rsidRPr="009737BD">
        <w:rPr>
          <w:rFonts w:ascii="Tahoma" w:hAnsi="Tahoma" w:cs="Tahoma"/>
          <w:lang w:val="es-AR"/>
        </w:rPr>
        <w:t>con</w:t>
      </w:r>
      <w:r w:rsidRPr="009737BD">
        <w:rPr>
          <w:rFonts w:ascii="Tahoma" w:hAnsi="Tahoma" w:cs="Tahoma"/>
          <w:spacing w:val="-1"/>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spacing w:val="1"/>
          <w:lang w:val="es-AR"/>
        </w:rPr>
        <w:t>t</w:t>
      </w:r>
      <w:r w:rsidRPr="009737BD">
        <w:rPr>
          <w:rFonts w:ascii="Tahoma" w:hAnsi="Tahoma" w:cs="Tahoma"/>
          <w:lang w:val="es-AR"/>
        </w:rPr>
        <w:t>otalmente</w:t>
      </w:r>
      <w:r w:rsidRPr="009737BD">
        <w:rPr>
          <w:rFonts w:ascii="Tahoma" w:hAnsi="Tahoma" w:cs="Tahoma"/>
          <w:spacing w:val="-5"/>
          <w:lang w:val="es-AR"/>
        </w:rPr>
        <w:t xml:space="preserve"> </w:t>
      </w:r>
      <w:r w:rsidRPr="009737BD">
        <w:rPr>
          <w:rFonts w:ascii="Tahoma" w:hAnsi="Tahoma" w:cs="Tahoma"/>
          <w:lang w:val="es-AR"/>
        </w:rPr>
        <w:t>el retiro</w:t>
      </w:r>
      <w:r w:rsidRPr="009737BD">
        <w:rPr>
          <w:rFonts w:ascii="Tahoma" w:hAnsi="Tahoma" w:cs="Tahoma"/>
          <w:spacing w:val="-3"/>
          <w:lang w:val="es-AR"/>
        </w:rPr>
        <w:t xml:space="preserve"> </w:t>
      </w:r>
      <w:r w:rsidRPr="009737BD">
        <w:rPr>
          <w:rFonts w:ascii="Tahoma" w:hAnsi="Tahoma" w:cs="Tahoma"/>
          <w:lang w:val="es-AR"/>
        </w:rPr>
        <w:t>de fondo</w:t>
      </w:r>
      <w:r w:rsidRPr="009737BD">
        <w:rPr>
          <w:rFonts w:ascii="Tahoma" w:hAnsi="Tahoma" w:cs="Tahoma"/>
          <w:spacing w:val="-3"/>
          <w:lang w:val="es-AR"/>
        </w:rPr>
        <w:t xml:space="preserve"> </w:t>
      </w:r>
      <w:r w:rsidRPr="009737BD">
        <w:rPr>
          <w:rFonts w:ascii="Tahoma" w:hAnsi="Tahoma" w:cs="Tahoma"/>
          <w:lang w:val="es-AR"/>
        </w:rPr>
        <w:t xml:space="preserve">en </w:t>
      </w:r>
      <w:r w:rsidRPr="009737BD">
        <w:rPr>
          <w:rFonts w:ascii="Tahoma" w:hAnsi="Tahoma" w:cs="Tahoma"/>
          <w:spacing w:val="1"/>
          <w:lang w:val="es-AR"/>
        </w:rPr>
        <w:t>a</w:t>
      </w:r>
      <w:r w:rsidRPr="009737BD">
        <w:rPr>
          <w:rFonts w:ascii="Tahoma" w:hAnsi="Tahoma" w:cs="Tahoma"/>
          <w:lang w:val="es-AR"/>
        </w:rPr>
        <w:t>quellas</w:t>
      </w:r>
      <w:r w:rsidRPr="009737BD">
        <w:rPr>
          <w:rFonts w:ascii="Tahoma" w:hAnsi="Tahoma" w:cs="Tahoma"/>
          <w:spacing w:val="-4"/>
          <w:lang w:val="es-AR"/>
        </w:rPr>
        <w:t xml:space="preserve"> </w:t>
      </w:r>
      <w:r w:rsidRPr="009737BD">
        <w:rPr>
          <w:rFonts w:ascii="Tahoma" w:hAnsi="Tahoma" w:cs="Tahoma"/>
          <w:lang w:val="es-AR"/>
        </w:rPr>
        <w:t>parcelas</w:t>
      </w:r>
      <w:r w:rsidRPr="009737BD">
        <w:rPr>
          <w:rFonts w:ascii="Tahoma" w:hAnsi="Tahoma" w:cs="Tahoma"/>
          <w:spacing w:val="-3"/>
          <w:lang w:val="es-AR"/>
        </w:rPr>
        <w:t xml:space="preserve"> </w:t>
      </w:r>
      <w:r w:rsidRPr="009737BD">
        <w:rPr>
          <w:rFonts w:ascii="Tahoma" w:hAnsi="Tahoma" w:cs="Tahoma"/>
          <w:lang w:val="es-AR"/>
        </w:rPr>
        <w:t xml:space="preserve">que </w:t>
      </w:r>
      <w:r w:rsidRPr="009737BD">
        <w:rPr>
          <w:rFonts w:ascii="Tahoma" w:hAnsi="Tahoma" w:cs="Tahoma"/>
          <w:spacing w:val="1"/>
          <w:w w:val="99"/>
          <w:lang w:val="es-AR"/>
        </w:rPr>
        <w:t>n</w:t>
      </w:r>
      <w:r w:rsidRPr="009737BD">
        <w:rPr>
          <w:rFonts w:ascii="Tahoma" w:hAnsi="Tahoma" w:cs="Tahoma"/>
          <w:lang w:val="es-AR"/>
        </w:rPr>
        <w:t xml:space="preserve">o </w:t>
      </w:r>
      <w:r w:rsidRPr="009737BD">
        <w:rPr>
          <w:rFonts w:ascii="Tahoma" w:hAnsi="Tahoma" w:cs="Tahoma"/>
          <w:w w:val="99"/>
          <w:lang w:val="es-AR"/>
        </w:rPr>
        <w:t>partic</w:t>
      </w:r>
      <w:r w:rsidRPr="009737BD">
        <w:rPr>
          <w:rFonts w:ascii="Tahoma" w:hAnsi="Tahoma" w:cs="Tahoma"/>
          <w:spacing w:val="1"/>
          <w:w w:val="99"/>
          <w:lang w:val="es-AR"/>
        </w:rPr>
        <w:t>i</w:t>
      </w:r>
      <w:r w:rsidRPr="009737BD">
        <w:rPr>
          <w:rFonts w:ascii="Tahoma" w:hAnsi="Tahoma" w:cs="Tahoma"/>
          <w:w w:val="99"/>
          <w:lang w:val="es-AR"/>
        </w:rPr>
        <w:t>pen</w:t>
      </w:r>
      <w:r w:rsidRPr="009737BD">
        <w:rPr>
          <w:rFonts w:ascii="Tahoma" w:hAnsi="Tahoma" w:cs="Tahoma"/>
          <w:spacing w:val="15"/>
          <w:lang w:val="es-AR"/>
        </w:rPr>
        <w:t xml:space="preserve"> </w:t>
      </w:r>
      <w:r w:rsidRPr="009737BD">
        <w:rPr>
          <w:rFonts w:ascii="Tahoma" w:hAnsi="Tahoma" w:cs="Tahoma"/>
          <w:lang w:val="es-AR"/>
        </w:rPr>
        <w:t>del</w:t>
      </w:r>
      <w:r w:rsidRPr="009737BD">
        <w:rPr>
          <w:rFonts w:ascii="Tahoma" w:hAnsi="Tahoma" w:cs="Tahoma"/>
          <w:spacing w:val="11"/>
          <w:lang w:val="es-AR"/>
        </w:rPr>
        <w:t xml:space="preserve"> </w:t>
      </w:r>
      <w:r w:rsidRPr="009737BD">
        <w:rPr>
          <w:rFonts w:ascii="Tahoma" w:hAnsi="Tahoma" w:cs="Tahoma"/>
          <w:lang w:val="es-AR"/>
        </w:rPr>
        <w:t>centro</w:t>
      </w:r>
      <w:r w:rsidRPr="009737BD">
        <w:rPr>
          <w:rFonts w:ascii="Tahoma" w:hAnsi="Tahoma" w:cs="Tahoma"/>
          <w:spacing w:val="8"/>
          <w:lang w:val="es-AR"/>
        </w:rPr>
        <w:t xml:space="preserve"> </w:t>
      </w:r>
      <w:r w:rsidRPr="009737BD">
        <w:rPr>
          <w:rFonts w:ascii="Tahoma" w:hAnsi="Tahoma" w:cs="Tahoma"/>
          <w:lang w:val="es-AR"/>
        </w:rPr>
        <w:t>libre</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lang w:val="es-AR"/>
        </w:rPr>
        <w:t>manzana.</w:t>
      </w:r>
      <w:r w:rsidRPr="009737BD">
        <w:rPr>
          <w:rFonts w:ascii="Tahoma" w:hAnsi="Tahoma" w:cs="Tahoma"/>
          <w:spacing w:val="5"/>
          <w:lang w:val="es-AR"/>
        </w:rPr>
        <w:t xml:space="preserve"> </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13"/>
          <w:lang w:val="es-AR"/>
        </w:rPr>
        <w:t xml:space="preserve"> </w:t>
      </w:r>
      <w:r w:rsidRPr="009737BD">
        <w:rPr>
          <w:rFonts w:ascii="Tahoma" w:hAnsi="Tahoma" w:cs="Tahoma"/>
          <w:lang w:val="es-AR"/>
        </w:rPr>
        <w:t>mismas</w:t>
      </w:r>
      <w:r w:rsidRPr="009737BD">
        <w:rPr>
          <w:rFonts w:ascii="Tahoma" w:hAnsi="Tahoma" w:cs="Tahoma"/>
          <w:spacing w:val="7"/>
          <w:lang w:val="es-AR"/>
        </w:rPr>
        <w:t xml:space="preserve"> </w:t>
      </w:r>
      <w:r w:rsidRPr="009737BD">
        <w:rPr>
          <w:rFonts w:ascii="Tahoma" w:hAnsi="Tahoma" w:cs="Tahoma"/>
          <w:lang w:val="es-AR"/>
        </w:rPr>
        <w:t>debe</w:t>
      </w:r>
      <w:r w:rsidRPr="009737BD">
        <w:rPr>
          <w:rFonts w:ascii="Tahoma" w:hAnsi="Tahoma" w:cs="Tahoma"/>
          <w:spacing w:val="1"/>
          <w:lang w:val="es-AR"/>
        </w:rPr>
        <w:t>r</w:t>
      </w:r>
      <w:r w:rsidRPr="009737BD">
        <w:rPr>
          <w:rFonts w:ascii="Tahoma" w:hAnsi="Tahoma" w:cs="Tahoma"/>
          <w:lang w:val="es-AR"/>
        </w:rPr>
        <w:t>án</w:t>
      </w:r>
      <w:r w:rsidRPr="009737BD">
        <w:rPr>
          <w:rFonts w:ascii="Tahoma" w:hAnsi="Tahoma" w:cs="Tahoma"/>
          <w:spacing w:val="9"/>
          <w:lang w:val="es-AR"/>
        </w:rPr>
        <w:t xml:space="preserve"> </w:t>
      </w:r>
      <w:r w:rsidRPr="009737BD">
        <w:rPr>
          <w:rFonts w:ascii="Tahoma" w:hAnsi="Tahoma" w:cs="Tahoma"/>
          <w:lang w:val="es-AR"/>
        </w:rPr>
        <w:t>ajustarse</w:t>
      </w:r>
      <w:r w:rsidRPr="009737BD">
        <w:rPr>
          <w:rFonts w:ascii="Tahoma" w:hAnsi="Tahoma" w:cs="Tahoma"/>
          <w:spacing w:val="6"/>
          <w:lang w:val="es-AR"/>
        </w:rPr>
        <w:t xml:space="preserve"> </w:t>
      </w:r>
      <w:r w:rsidRPr="009737BD">
        <w:rPr>
          <w:rFonts w:ascii="Tahoma" w:hAnsi="Tahoma" w:cs="Tahoma"/>
          <w:lang w:val="es-AR"/>
        </w:rPr>
        <w:t>a</w:t>
      </w:r>
      <w:r w:rsidRPr="009737BD">
        <w:rPr>
          <w:rFonts w:ascii="Tahoma" w:hAnsi="Tahoma" w:cs="Tahoma"/>
          <w:spacing w:val="14"/>
          <w:lang w:val="es-AR"/>
        </w:rPr>
        <w:t xml:space="preserve"> </w:t>
      </w:r>
      <w:r w:rsidRPr="009737BD">
        <w:rPr>
          <w:rFonts w:ascii="Tahoma" w:hAnsi="Tahoma" w:cs="Tahoma"/>
          <w:lang w:val="es-AR"/>
        </w:rPr>
        <w:t>las</w:t>
      </w:r>
      <w:r w:rsidRPr="009737BD">
        <w:rPr>
          <w:rFonts w:ascii="Tahoma" w:hAnsi="Tahoma" w:cs="Tahoma"/>
          <w:spacing w:val="12"/>
          <w:lang w:val="es-AR"/>
        </w:rPr>
        <w:t xml:space="preserve"> </w:t>
      </w:r>
      <w:r w:rsidRPr="009737BD">
        <w:rPr>
          <w:rFonts w:ascii="Tahoma" w:hAnsi="Tahoma" w:cs="Tahoma"/>
          <w:lang w:val="es-AR"/>
        </w:rPr>
        <w:t>nor</w:t>
      </w:r>
      <w:r w:rsidRPr="009737BD">
        <w:rPr>
          <w:rFonts w:ascii="Tahoma" w:hAnsi="Tahoma" w:cs="Tahoma"/>
          <w:spacing w:val="1"/>
          <w:lang w:val="es-AR"/>
        </w:rPr>
        <w:t>m</w:t>
      </w:r>
      <w:r w:rsidRPr="009737BD">
        <w:rPr>
          <w:rFonts w:ascii="Tahoma" w:hAnsi="Tahoma" w:cs="Tahoma"/>
          <w:lang w:val="es-AR"/>
        </w:rPr>
        <w:t>as</w:t>
      </w:r>
      <w:r w:rsidRPr="009737BD">
        <w:rPr>
          <w:rFonts w:ascii="Tahoma" w:hAnsi="Tahoma" w:cs="Tahoma"/>
          <w:spacing w:val="11"/>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p>
    <w:p w:rsidR="001A5F7E" w:rsidRPr="009737BD" w:rsidRDefault="001A5F7E" w:rsidP="00F83122">
      <w:pPr>
        <w:widowControl w:val="0"/>
        <w:autoSpaceDE w:val="0"/>
        <w:autoSpaceDN w:val="0"/>
        <w:adjustRightInd w:val="0"/>
        <w:spacing w:after="0" w:line="266" w:lineRule="exact"/>
        <w:ind w:left="464" w:right="66"/>
        <w:jc w:val="both"/>
        <w:rPr>
          <w:rFonts w:ascii="Tahoma" w:hAnsi="Tahoma" w:cs="Tahoma"/>
          <w:lang w:val="es-AR"/>
        </w:rPr>
      </w:pPr>
      <w:r w:rsidRPr="009737BD">
        <w:rPr>
          <w:rFonts w:ascii="Tahoma" w:hAnsi="Tahoma" w:cs="Tahoma"/>
          <w:lang w:val="es-AR"/>
        </w:rPr>
        <w:t>dicta</w:t>
      </w:r>
      <w:r w:rsidRPr="009737BD">
        <w:rPr>
          <w:rFonts w:ascii="Tahoma" w:hAnsi="Tahoma" w:cs="Tahoma"/>
          <w:spacing w:val="-8"/>
          <w:lang w:val="es-AR"/>
        </w:rPr>
        <w:t xml:space="preserve"> </w:t>
      </w:r>
      <w:r w:rsidRPr="009737BD">
        <w:rPr>
          <w:rFonts w:ascii="Tahoma" w:hAnsi="Tahoma" w:cs="Tahoma"/>
          <w:lang w:val="es-AR"/>
        </w:rPr>
        <w:t>este</w:t>
      </w:r>
      <w:r w:rsidRPr="009737BD">
        <w:rPr>
          <w:rFonts w:ascii="Tahoma" w:hAnsi="Tahoma" w:cs="Tahoma"/>
          <w:spacing w:val="-1"/>
          <w:lang w:val="es-AR"/>
        </w:rPr>
        <w:t xml:space="preserve"> </w:t>
      </w:r>
      <w:r w:rsidRPr="009737BD">
        <w:rPr>
          <w:rFonts w:ascii="Tahoma" w:hAnsi="Tahoma" w:cs="Tahoma"/>
          <w:spacing w:val="1"/>
          <w:lang w:val="es-AR"/>
        </w:rPr>
        <w:t>C</w:t>
      </w:r>
      <w:r w:rsidRPr="009737BD">
        <w:rPr>
          <w:rFonts w:ascii="Tahoma" w:hAnsi="Tahoma" w:cs="Tahoma"/>
          <w:lang w:val="es-AR"/>
        </w:rPr>
        <w:t>ódi</w:t>
      </w:r>
      <w:r w:rsidRPr="009737BD">
        <w:rPr>
          <w:rFonts w:ascii="Tahoma" w:hAnsi="Tahoma" w:cs="Tahoma"/>
          <w:spacing w:val="1"/>
          <w:lang w:val="es-AR"/>
        </w:rPr>
        <w:t>g</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Zonific</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2"/>
          <w:lang w:val="es-AR"/>
        </w:rPr>
        <w:t xml:space="preserve"> </w:t>
      </w:r>
      <w:r w:rsidRPr="009737BD">
        <w:rPr>
          <w:rFonts w:ascii="Tahoma" w:hAnsi="Tahoma" w:cs="Tahoma"/>
          <w:lang w:val="es-AR"/>
        </w:rPr>
        <w:t>si</w:t>
      </w:r>
      <w:r w:rsidRPr="009737BD">
        <w:rPr>
          <w:rFonts w:ascii="Tahoma" w:hAnsi="Tahoma" w:cs="Tahoma"/>
          <w:spacing w:val="1"/>
          <w:lang w:val="es-AR"/>
        </w:rPr>
        <w:t xml:space="preserve"> </w:t>
      </w:r>
      <w:r w:rsidRPr="009737BD">
        <w:rPr>
          <w:rFonts w:ascii="Tahoma" w:hAnsi="Tahoma" w:cs="Tahoma"/>
          <w:lang w:val="es-AR"/>
        </w:rPr>
        <w:t>se cumpl</w:t>
      </w:r>
      <w:r w:rsidRPr="009737BD">
        <w:rPr>
          <w:rFonts w:ascii="Tahoma" w:hAnsi="Tahoma" w:cs="Tahoma"/>
          <w:spacing w:val="1"/>
          <w:lang w:val="es-AR"/>
        </w:rPr>
        <w:t>i</w:t>
      </w:r>
      <w:r w:rsidRPr="009737BD">
        <w:rPr>
          <w:rFonts w:ascii="Tahoma" w:hAnsi="Tahoma" w:cs="Tahoma"/>
          <w:lang w:val="es-AR"/>
        </w:rPr>
        <w:t>mentan</w:t>
      </w:r>
      <w:r w:rsidRPr="009737BD">
        <w:rPr>
          <w:rFonts w:ascii="Tahoma" w:hAnsi="Tahoma" w:cs="Tahoma"/>
          <w:spacing w:val="-7"/>
          <w:lang w:val="es-AR"/>
        </w:rPr>
        <w:t xml:space="preserve"> </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1"/>
          <w:lang w:val="es-AR"/>
        </w:rPr>
        <w:t xml:space="preserve"> </w:t>
      </w:r>
      <w:r w:rsidRPr="009737BD">
        <w:rPr>
          <w:rFonts w:ascii="Tahoma" w:hAnsi="Tahoma" w:cs="Tahoma"/>
          <w:lang w:val="es-AR"/>
        </w:rPr>
        <w:t>disposic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nes</w:t>
      </w:r>
      <w:r w:rsidRPr="009737BD">
        <w:rPr>
          <w:rFonts w:ascii="Tahoma" w:hAnsi="Tahoma" w:cs="Tahoma"/>
          <w:spacing w:val="-8"/>
          <w:lang w:val="es-AR"/>
        </w:rPr>
        <w:t xml:space="preserve"> </w:t>
      </w:r>
      <w:r w:rsidRPr="009737BD">
        <w:rPr>
          <w:rFonts w:ascii="Tahoma" w:hAnsi="Tahoma" w:cs="Tahoma"/>
          <w:lang w:val="es-AR"/>
        </w:rPr>
        <w:t xml:space="preserve">de iluminación </w:t>
      </w:r>
      <w:r w:rsidRPr="009737BD">
        <w:rPr>
          <w:rFonts w:ascii="Tahoma" w:hAnsi="Tahoma" w:cs="Tahoma"/>
          <w:spacing w:val="6"/>
          <w:lang w:val="es-AR"/>
        </w:rPr>
        <w:t xml:space="preserve"> </w:t>
      </w:r>
      <w:r w:rsidRPr="009737BD">
        <w:rPr>
          <w:rFonts w:ascii="Tahoma" w:hAnsi="Tahoma" w:cs="Tahoma"/>
          <w:lang w:val="es-AR"/>
        </w:rPr>
        <w:t>y ventilación de</w:t>
      </w:r>
      <w:r w:rsidRPr="009737BD">
        <w:rPr>
          <w:rFonts w:ascii="Tahoma" w:hAnsi="Tahoma" w:cs="Tahoma"/>
          <w:spacing w:val="-2"/>
          <w:lang w:val="es-AR"/>
        </w:rPr>
        <w:t xml:space="preserve"> </w:t>
      </w:r>
      <w:r w:rsidRPr="009737BD">
        <w:rPr>
          <w:rFonts w:ascii="Tahoma" w:hAnsi="Tahoma" w:cs="Tahoma"/>
          <w:lang w:val="es-AR"/>
        </w:rPr>
        <w:t>locale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w:t>
      </w:r>
    </w:p>
    <w:p w:rsidR="001A5F7E" w:rsidRPr="009737BD" w:rsidRDefault="001A5F7E" w:rsidP="00F83122">
      <w:pPr>
        <w:widowControl w:val="0"/>
        <w:autoSpaceDE w:val="0"/>
        <w:autoSpaceDN w:val="0"/>
        <w:adjustRightInd w:val="0"/>
        <w:spacing w:before="17" w:after="0" w:line="240" w:lineRule="exact"/>
        <w:jc w:val="both"/>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4" w:right="8722"/>
        <w:jc w:val="both"/>
        <w:rPr>
          <w:rFonts w:ascii="Tahoma" w:hAnsi="Tahoma" w:cs="Tahoma"/>
          <w:lang w:val="es-AR"/>
        </w:rPr>
      </w:pPr>
      <w:r w:rsidRPr="009737BD">
        <w:rPr>
          <w:rFonts w:ascii="Tahoma" w:hAnsi="Tahoma" w:cs="Tahoma"/>
          <w:b/>
          <w:bCs/>
          <w:lang w:val="es-AR"/>
        </w:rPr>
        <w:t>V.7.</w:t>
      </w:r>
    </w:p>
    <w:p w:rsidR="001A5F7E" w:rsidRPr="009737BD" w:rsidRDefault="001A5F7E">
      <w:pPr>
        <w:widowControl w:val="0"/>
        <w:autoSpaceDE w:val="0"/>
        <w:autoSpaceDN w:val="0"/>
        <w:adjustRightInd w:val="0"/>
        <w:spacing w:before="8" w:after="0" w:line="266" w:lineRule="exact"/>
        <w:ind w:left="104" w:right="69"/>
        <w:rPr>
          <w:rFonts w:ascii="Tahoma" w:hAnsi="Tahoma" w:cs="Tahoma"/>
          <w:lang w:val="es-AR"/>
        </w:rPr>
      </w:pPr>
      <w:r w:rsidRPr="009737BD">
        <w:rPr>
          <w:rFonts w:ascii="Tahoma" w:hAnsi="Tahoma" w:cs="Tahoma"/>
          <w:lang w:val="es-AR"/>
        </w:rPr>
        <w:t>Las</w:t>
      </w:r>
      <w:r w:rsidRPr="009737BD">
        <w:rPr>
          <w:rFonts w:ascii="Tahoma" w:hAnsi="Tahoma" w:cs="Tahoma"/>
          <w:spacing w:val="23"/>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25"/>
          <w:lang w:val="es-AR"/>
        </w:rPr>
        <w:t xml:space="preserve"> </w:t>
      </w:r>
      <w:r w:rsidRPr="009737BD">
        <w:rPr>
          <w:rFonts w:ascii="Tahoma" w:hAnsi="Tahoma" w:cs="Tahoma"/>
          <w:lang w:val="es-AR"/>
        </w:rPr>
        <w:t>secu</w:t>
      </w:r>
      <w:r w:rsidRPr="009737BD">
        <w:rPr>
          <w:rFonts w:ascii="Tahoma" w:hAnsi="Tahoma" w:cs="Tahoma"/>
          <w:spacing w:val="1"/>
          <w:lang w:val="es-AR"/>
        </w:rPr>
        <w:t>n</w:t>
      </w:r>
      <w:r w:rsidRPr="009737BD">
        <w:rPr>
          <w:rFonts w:ascii="Tahoma" w:hAnsi="Tahoma" w:cs="Tahoma"/>
          <w:lang w:val="es-AR"/>
        </w:rPr>
        <w:t>darias</w:t>
      </w:r>
      <w:r w:rsidRPr="009737BD">
        <w:rPr>
          <w:rFonts w:ascii="Tahoma" w:hAnsi="Tahoma" w:cs="Tahoma"/>
          <w:spacing w:val="28"/>
          <w:lang w:val="es-AR"/>
        </w:rPr>
        <w:t xml:space="preserve"> </w:t>
      </w:r>
      <w:r w:rsidRPr="009737BD">
        <w:rPr>
          <w:rFonts w:ascii="Tahoma" w:hAnsi="Tahoma" w:cs="Tahoma"/>
          <w:lang w:val="es-AR"/>
        </w:rPr>
        <w:t>a</w:t>
      </w:r>
      <w:r w:rsidRPr="009737BD">
        <w:rPr>
          <w:rFonts w:ascii="Tahoma" w:hAnsi="Tahoma" w:cs="Tahoma"/>
          <w:spacing w:val="32"/>
          <w:lang w:val="es-AR"/>
        </w:rPr>
        <w:t xml:space="preserve"> </w:t>
      </w:r>
      <w:r w:rsidRPr="009737BD">
        <w:rPr>
          <w:rFonts w:ascii="Tahoma" w:hAnsi="Tahoma" w:cs="Tahoma"/>
          <w:lang w:val="es-AR"/>
        </w:rPr>
        <w:t>las</w:t>
      </w:r>
      <w:r w:rsidRPr="009737BD">
        <w:rPr>
          <w:rFonts w:ascii="Tahoma" w:hAnsi="Tahoma" w:cs="Tahoma"/>
          <w:spacing w:val="32"/>
          <w:lang w:val="es-AR"/>
        </w:rPr>
        <w:t xml:space="preserve"> </w:t>
      </w:r>
      <w:r w:rsidRPr="009737BD">
        <w:rPr>
          <w:rFonts w:ascii="Tahoma" w:hAnsi="Tahoma" w:cs="Tahoma"/>
          <w:lang w:val="es-AR"/>
        </w:rPr>
        <w:t>que</w:t>
      </w:r>
      <w:r w:rsidRPr="009737BD">
        <w:rPr>
          <w:rFonts w:ascii="Tahoma" w:hAnsi="Tahoma" w:cs="Tahoma"/>
          <w:spacing w:val="29"/>
          <w:lang w:val="es-AR"/>
        </w:rPr>
        <w:t xml:space="preserve"> </w:t>
      </w:r>
      <w:r w:rsidRPr="009737BD">
        <w:rPr>
          <w:rFonts w:ascii="Tahoma" w:hAnsi="Tahoma" w:cs="Tahoma"/>
          <w:lang w:val="es-AR"/>
        </w:rPr>
        <w:t>h</w:t>
      </w:r>
      <w:r w:rsidRPr="009737BD">
        <w:rPr>
          <w:rFonts w:ascii="Tahoma" w:hAnsi="Tahoma" w:cs="Tahoma"/>
          <w:spacing w:val="1"/>
          <w:lang w:val="es-AR"/>
        </w:rPr>
        <w:t>a</w:t>
      </w:r>
      <w:r w:rsidRPr="009737BD">
        <w:rPr>
          <w:rFonts w:ascii="Tahoma" w:hAnsi="Tahoma" w:cs="Tahoma"/>
          <w:lang w:val="es-AR"/>
        </w:rPr>
        <w:t>ce</w:t>
      </w:r>
      <w:r w:rsidRPr="009737BD">
        <w:rPr>
          <w:rFonts w:ascii="Tahoma" w:hAnsi="Tahoma" w:cs="Tahoma"/>
          <w:spacing w:val="31"/>
          <w:lang w:val="es-AR"/>
        </w:rPr>
        <w:t xml:space="preserve"> </w:t>
      </w:r>
      <w:r w:rsidRPr="009737BD">
        <w:rPr>
          <w:rFonts w:ascii="Tahoma" w:hAnsi="Tahoma" w:cs="Tahoma"/>
          <w:lang w:val="es-AR"/>
        </w:rPr>
        <w:t>m</w:t>
      </w:r>
      <w:r w:rsidRPr="009737BD">
        <w:rPr>
          <w:rFonts w:ascii="Tahoma" w:hAnsi="Tahoma" w:cs="Tahoma"/>
          <w:spacing w:val="-1"/>
          <w:lang w:val="es-AR"/>
        </w:rPr>
        <w:t>e</w:t>
      </w:r>
      <w:r w:rsidRPr="009737BD">
        <w:rPr>
          <w:rFonts w:ascii="Tahoma" w:hAnsi="Tahoma" w:cs="Tahoma"/>
          <w:lang w:val="es-AR"/>
        </w:rPr>
        <w:t>nc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9"/>
          <w:lang w:val="es-AR"/>
        </w:rPr>
        <w:t xml:space="preserve"> </w:t>
      </w:r>
      <w:r w:rsidRPr="009737BD">
        <w:rPr>
          <w:rFonts w:ascii="Tahoma" w:hAnsi="Tahoma" w:cs="Tahoma"/>
          <w:lang w:val="es-AR"/>
        </w:rPr>
        <w:t>el</w:t>
      </w:r>
      <w:r w:rsidRPr="009737BD">
        <w:rPr>
          <w:rFonts w:ascii="Tahoma" w:hAnsi="Tahoma" w:cs="Tahoma"/>
          <w:spacing w:val="31"/>
          <w:lang w:val="es-AR"/>
        </w:rPr>
        <w:t xml:space="preserve"> </w:t>
      </w:r>
      <w:r w:rsidRPr="009737BD">
        <w:rPr>
          <w:rFonts w:ascii="Tahoma" w:hAnsi="Tahoma" w:cs="Tahoma"/>
          <w:lang w:val="es-AR"/>
        </w:rPr>
        <w:t>Artículo</w:t>
      </w:r>
      <w:r w:rsidRPr="009737BD">
        <w:rPr>
          <w:rFonts w:ascii="Tahoma" w:hAnsi="Tahoma" w:cs="Tahoma"/>
          <w:spacing w:val="26"/>
          <w:lang w:val="es-AR"/>
        </w:rPr>
        <w:t xml:space="preserve"> </w:t>
      </w:r>
      <w:r w:rsidRPr="009737BD">
        <w:rPr>
          <w:rFonts w:ascii="Tahoma" w:hAnsi="Tahoma" w:cs="Tahoma"/>
          <w:lang w:val="es-AR"/>
        </w:rPr>
        <w:t>anterior</w:t>
      </w:r>
      <w:r w:rsidRPr="009737BD">
        <w:rPr>
          <w:rFonts w:ascii="Tahoma" w:hAnsi="Tahoma" w:cs="Tahoma"/>
          <w:spacing w:val="25"/>
          <w:lang w:val="es-AR"/>
        </w:rPr>
        <w:t xml:space="preserve"> </w:t>
      </w:r>
      <w:r w:rsidRPr="009737BD">
        <w:rPr>
          <w:rFonts w:ascii="Tahoma" w:hAnsi="Tahoma" w:cs="Tahoma"/>
          <w:lang w:val="es-AR"/>
        </w:rPr>
        <w:t>deber</w:t>
      </w:r>
      <w:r w:rsidRPr="009737BD">
        <w:rPr>
          <w:rFonts w:ascii="Tahoma" w:hAnsi="Tahoma" w:cs="Tahoma"/>
          <w:spacing w:val="1"/>
          <w:lang w:val="es-AR"/>
        </w:rPr>
        <w:t>á</w:t>
      </w:r>
      <w:r w:rsidRPr="009737BD">
        <w:rPr>
          <w:rFonts w:ascii="Tahoma" w:hAnsi="Tahoma" w:cs="Tahoma"/>
          <w:lang w:val="es-AR"/>
        </w:rPr>
        <w:t>n</w:t>
      </w:r>
      <w:r w:rsidRPr="009737BD">
        <w:rPr>
          <w:rFonts w:ascii="Tahoma" w:hAnsi="Tahoma" w:cs="Tahoma"/>
          <w:spacing w:val="27"/>
          <w:lang w:val="es-AR"/>
        </w:rPr>
        <w:t xml:space="preserve"> </w:t>
      </w:r>
      <w:r w:rsidRPr="009737BD">
        <w:rPr>
          <w:rFonts w:ascii="Tahoma" w:hAnsi="Tahoma" w:cs="Tahoma"/>
          <w:lang w:val="es-AR"/>
        </w:rPr>
        <w:t>cumplir obligatoria</w:t>
      </w:r>
      <w:r w:rsidRPr="009737BD">
        <w:rPr>
          <w:rFonts w:ascii="Tahoma" w:hAnsi="Tahoma" w:cs="Tahoma"/>
          <w:spacing w:val="2"/>
          <w:lang w:val="es-AR"/>
        </w:rPr>
        <w:t>m</w:t>
      </w:r>
      <w:r w:rsidRPr="009737BD">
        <w:rPr>
          <w:rFonts w:ascii="Tahoma" w:hAnsi="Tahoma" w:cs="Tahoma"/>
          <w:lang w:val="es-AR"/>
        </w:rPr>
        <w:t>ente</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siguientes</w:t>
      </w:r>
      <w:r w:rsidRPr="009737BD">
        <w:rPr>
          <w:rFonts w:ascii="Tahoma" w:hAnsi="Tahoma" w:cs="Tahoma"/>
          <w:spacing w:val="-8"/>
          <w:lang w:val="es-AR"/>
        </w:rPr>
        <w:t xml:space="preserve"> </w:t>
      </w:r>
      <w:r w:rsidRPr="009737BD">
        <w:rPr>
          <w:rFonts w:ascii="Tahoma" w:hAnsi="Tahoma" w:cs="Tahoma"/>
          <w:lang w:val="es-AR"/>
        </w:rPr>
        <w:t>disposiciones:</w:t>
      </w:r>
    </w:p>
    <w:p w:rsidR="001A5F7E" w:rsidRPr="009737BD" w:rsidRDefault="001A5F7E">
      <w:pPr>
        <w:widowControl w:val="0"/>
        <w:autoSpaceDE w:val="0"/>
        <w:autoSpaceDN w:val="0"/>
        <w:adjustRightInd w:val="0"/>
        <w:spacing w:after="0" w:line="258" w:lineRule="exact"/>
        <w:ind w:left="104" w:right="73"/>
        <w:jc w:val="both"/>
        <w:rPr>
          <w:rFonts w:ascii="Tahoma" w:hAnsi="Tahoma" w:cs="Tahoma"/>
          <w:lang w:val="es-AR"/>
        </w:rPr>
      </w:pPr>
      <w:r w:rsidRPr="009737BD">
        <w:rPr>
          <w:rFonts w:ascii="Tahoma" w:hAnsi="Tahoma" w:cs="Tahoma"/>
          <w:position w:val="-1"/>
          <w:lang w:val="es-AR"/>
        </w:rPr>
        <w:t xml:space="preserve">1. </w:t>
      </w:r>
      <w:r w:rsidRPr="009737BD">
        <w:rPr>
          <w:rFonts w:ascii="Tahoma" w:hAnsi="Tahoma" w:cs="Tahoma"/>
          <w:spacing w:val="18"/>
          <w:position w:val="-1"/>
          <w:lang w:val="es-AR"/>
        </w:rPr>
        <w:t xml:space="preserve"> </w:t>
      </w:r>
      <w:r w:rsidRPr="009737BD">
        <w:rPr>
          <w:rFonts w:ascii="Tahoma" w:hAnsi="Tahoma" w:cs="Tahoma"/>
          <w:position w:val="-1"/>
          <w:lang w:val="es-AR"/>
        </w:rPr>
        <w:t>La</w:t>
      </w:r>
      <w:r w:rsidRPr="009737BD">
        <w:rPr>
          <w:rFonts w:ascii="Tahoma" w:hAnsi="Tahoma" w:cs="Tahoma"/>
          <w:spacing w:val="34"/>
          <w:position w:val="-1"/>
          <w:lang w:val="es-AR"/>
        </w:rPr>
        <w:t xml:space="preserve"> </w:t>
      </w:r>
      <w:r w:rsidRPr="009737BD">
        <w:rPr>
          <w:rFonts w:ascii="Tahoma" w:hAnsi="Tahoma" w:cs="Tahoma"/>
          <w:spacing w:val="-1"/>
          <w:position w:val="-1"/>
          <w:lang w:val="es-AR"/>
        </w:rPr>
        <w:t>e</w:t>
      </w:r>
      <w:r w:rsidRPr="009737BD">
        <w:rPr>
          <w:rFonts w:ascii="Tahoma" w:hAnsi="Tahoma" w:cs="Tahoma"/>
          <w:position w:val="-1"/>
          <w:lang w:val="es-AR"/>
        </w:rPr>
        <w:t>d</w:t>
      </w:r>
      <w:r w:rsidRPr="009737BD">
        <w:rPr>
          <w:rFonts w:ascii="Tahoma" w:hAnsi="Tahoma" w:cs="Tahoma"/>
          <w:spacing w:val="1"/>
          <w:position w:val="-1"/>
          <w:lang w:val="es-AR"/>
        </w:rPr>
        <w:t>i</w:t>
      </w:r>
      <w:r w:rsidRPr="009737BD">
        <w:rPr>
          <w:rFonts w:ascii="Tahoma" w:hAnsi="Tahoma" w:cs="Tahoma"/>
          <w:position w:val="-1"/>
          <w:lang w:val="es-AR"/>
        </w:rPr>
        <w:t>f</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spacing w:val="1"/>
          <w:position w:val="-1"/>
          <w:lang w:val="es-AR"/>
        </w:rPr>
        <w:t>i</w:t>
      </w:r>
      <w:r w:rsidRPr="009737BD">
        <w:rPr>
          <w:rFonts w:ascii="Tahoma" w:hAnsi="Tahoma" w:cs="Tahoma"/>
          <w:spacing w:val="-1"/>
          <w:position w:val="-1"/>
          <w:lang w:val="es-AR"/>
        </w:rPr>
        <w:t>ó</w:t>
      </w:r>
      <w:r w:rsidRPr="009737BD">
        <w:rPr>
          <w:rFonts w:ascii="Tahoma" w:hAnsi="Tahoma" w:cs="Tahoma"/>
          <w:position w:val="-1"/>
          <w:lang w:val="es-AR"/>
        </w:rPr>
        <w:t>n</w:t>
      </w:r>
      <w:r w:rsidRPr="009737BD">
        <w:rPr>
          <w:rFonts w:ascii="Tahoma" w:hAnsi="Tahoma" w:cs="Tahoma"/>
          <w:spacing w:val="32"/>
          <w:position w:val="-1"/>
          <w:lang w:val="es-AR"/>
        </w:rPr>
        <w:t xml:space="preserve"> </w:t>
      </w:r>
      <w:r w:rsidRPr="009737BD">
        <w:rPr>
          <w:rFonts w:ascii="Tahoma" w:hAnsi="Tahoma" w:cs="Tahoma"/>
          <w:spacing w:val="1"/>
          <w:position w:val="-1"/>
          <w:lang w:val="es-AR"/>
        </w:rPr>
        <w:t>se</w:t>
      </w:r>
      <w:r w:rsidRPr="009737BD">
        <w:rPr>
          <w:rFonts w:ascii="Tahoma" w:hAnsi="Tahoma" w:cs="Tahoma"/>
          <w:spacing w:val="-1"/>
          <w:position w:val="-1"/>
          <w:lang w:val="es-AR"/>
        </w:rPr>
        <w:t>c</w:t>
      </w:r>
      <w:r w:rsidRPr="009737BD">
        <w:rPr>
          <w:rFonts w:ascii="Tahoma" w:hAnsi="Tahoma" w:cs="Tahoma"/>
          <w:position w:val="-1"/>
          <w:lang w:val="es-AR"/>
        </w:rPr>
        <w:t>u</w:t>
      </w:r>
      <w:r w:rsidRPr="009737BD">
        <w:rPr>
          <w:rFonts w:ascii="Tahoma" w:hAnsi="Tahoma" w:cs="Tahoma"/>
          <w:spacing w:val="1"/>
          <w:position w:val="-1"/>
          <w:lang w:val="es-AR"/>
        </w:rPr>
        <w:t>n</w:t>
      </w:r>
      <w:r w:rsidRPr="009737BD">
        <w:rPr>
          <w:rFonts w:ascii="Tahoma" w:hAnsi="Tahoma" w:cs="Tahoma"/>
          <w:position w:val="-1"/>
          <w:lang w:val="es-AR"/>
        </w:rPr>
        <w:t>d</w:t>
      </w:r>
      <w:r w:rsidRPr="009737BD">
        <w:rPr>
          <w:rFonts w:ascii="Tahoma" w:hAnsi="Tahoma" w:cs="Tahoma"/>
          <w:spacing w:val="1"/>
          <w:position w:val="-1"/>
          <w:lang w:val="es-AR"/>
        </w:rPr>
        <w:t>ari</w:t>
      </w:r>
      <w:r w:rsidRPr="009737BD">
        <w:rPr>
          <w:rFonts w:ascii="Tahoma" w:hAnsi="Tahoma" w:cs="Tahoma"/>
          <w:position w:val="-1"/>
          <w:lang w:val="es-AR"/>
        </w:rPr>
        <w:t>a</w:t>
      </w:r>
      <w:r w:rsidRPr="009737BD">
        <w:rPr>
          <w:rFonts w:ascii="Tahoma" w:hAnsi="Tahoma" w:cs="Tahoma"/>
          <w:spacing w:val="32"/>
          <w:position w:val="-1"/>
          <w:lang w:val="es-AR"/>
        </w:rPr>
        <w:t xml:space="preserve"> </w:t>
      </w:r>
      <w:r w:rsidRPr="009737BD">
        <w:rPr>
          <w:rFonts w:ascii="Tahoma" w:hAnsi="Tahoma" w:cs="Tahoma"/>
          <w:position w:val="-1"/>
          <w:lang w:val="es-AR"/>
        </w:rPr>
        <w:t>no</w:t>
      </w:r>
      <w:r w:rsidRPr="009737BD">
        <w:rPr>
          <w:rFonts w:ascii="Tahoma" w:hAnsi="Tahoma" w:cs="Tahoma"/>
          <w:spacing w:val="34"/>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o</w:t>
      </w:r>
      <w:r w:rsidRPr="009737BD">
        <w:rPr>
          <w:rFonts w:ascii="Tahoma" w:hAnsi="Tahoma" w:cs="Tahoma"/>
          <w:spacing w:val="1"/>
          <w:position w:val="-1"/>
          <w:lang w:val="es-AR"/>
        </w:rPr>
        <w:t>dr</w:t>
      </w:r>
      <w:r w:rsidRPr="009737BD">
        <w:rPr>
          <w:rFonts w:ascii="Tahoma" w:hAnsi="Tahoma" w:cs="Tahoma"/>
          <w:position w:val="-1"/>
          <w:lang w:val="es-AR"/>
        </w:rPr>
        <w:t>á</w:t>
      </w:r>
      <w:r w:rsidRPr="009737BD">
        <w:rPr>
          <w:rFonts w:ascii="Tahoma" w:hAnsi="Tahoma" w:cs="Tahoma"/>
          <w:spacing w:val="31"/>
          <w:position w:val="-1"/>
          <w:lang w:val="es-AR"/>
        </w:rPr>
        <w:t xml:space="preserve"> </w:t>
      </w:r>
      <w:r w:rsidRPr="009737BD">
        <w:rPr>
          <w:rFonts w:ascii="Tahoma" w:hAnsi="Tahoma" w:cs="Tahoma"/>
          <w:spacing w:val="1"/>
          <w:position w:val="-1"/>
          <w:lang w:val="es-AR"/>
        </w:rPr>
        <w:t>c</w:t>
      </w:r>
      <w:r w:rsidRPr="009737BD">
        <w:rPr>
          <w:rFonts w:ascii="Tahoma" w:hAnsi="Tahoma" w:cs="Tahoma"/>
          <w:spacing w:val="-1"/>
          <w:position w:val="-1"/>
          <w:lang w:val="es-AR"/>
        </w:rPr>
        <w:t>o</w:t>
      </w:r>
      <w:r w:rsidRPr="009737BD">
        <w:rPr>
          <w:rFonts w:ascii="Tahoma" w:hAnsi="Tahoma" w:cs="Tahoma"/>
          <w:position w:val="-1"/>
          <w:lang w:val="es-AR"/>
        </w:rPr>
        <w:t>nstitu</w:t>
      </w:r>
      <w:r w:rsidRPr="009737BD">
        <w:rPr>
          <w:rFonts w:ascii="Tahoma" w:hAnsi="Tahoma" w:cs="Tahoma"/>
          <w:spacing w:val="1"/>
          <w:position w:val="-1"/>
          <w:lang w:val="es-AR"/>
        </w:rPr>
        <w:t>i</w:t>
      </w:r>
      <w:r w:rsidRPr="009737BD">
        <w:rPr>
          <w:rFonts w:ascii="Tahoma" w:hAnsi="Tahoma" w:cs="Tahoma"/>
          <w:position w:val="-1"/>
          <w:lang w:val="es-AR"/>
        </w:rPr>
        <w:t>r</w:t>
      </w:r>
      <w:r w:rsidRPr="009737BD">
        <w:rPr>
          <w:rFonts w:ascii="Tahoma" w:hAnsi="Tahoma" w:cs="Tahoma"/>
          <w:spacing w:val="33"/>
          <w:position w:val="-1"/>
          <w:lang w:val="es-AR"/>
        </w:rPr>
        <w:t xml:space="preserve"> </w:t>
      </w:r>
      <w:r w:rsidRPr="009737BD">
        <w:rPr>
          <w:rFonts w:ascii="Tahoma" w:hAnsi="Tahoma" w:cs="Tahoma"/>
          <w:position w:val="-1"/>
          <w:lang w:val="es-AR"/>
        </w:rPr>
        <w:t>domicil</w:t>
      </w:r>
      <w:r w:rsidRPr="009737BD">
        <w:rPr>
          <w:rFonts w:ascii="Tahoma" w:hAnsi="Tahoma" w:cs="Tahoma"/>
          <w:spacing w:val="1"/>
          <w:position w:val="-1"/>
          <w:lang w:val="es-AR"/>
        </w:rPr>
        <w:t>i</w:t>
      </w:r>
      <w:r w:rsidRPr="009737BD">
        <w:rPr>
          <w:rFonts w:ascii="Tahoma" w:hAnsi="Tahoma" w:cs="Tahoma"/>
          <w:position w:val="-1"/>
          <w:lang w:val="es-AR"/>
        </w:rPr>
        <w:t>o</w:t>
      </w:r>
      <w:r w:rsidRPr="009737BD">
        <w:rPr>
          <w:rFonts w:ascii="Tahoma" w:hAnsi="Tahoma" w:cs="Tahoma"/>
          <w:spacing w:val="34"/>
          <w:position w:val="-1"/>
          <w:lang w:val="es-AR"/>
        </w:rPr>
        <w:t xml:space="preserve"> </w:t>
      </w:r>
      <w:r w:rsidRPr="009737BD">
        <w:rPr>
          <w:rFonts w:ascii="Tahoma" w:hAnsi="Tahoma" w:cs="Tahoma"/>
          <w:position w:val="-1"/>
          <w:lang w:val="es-AR"/>
        </w:rPr>
        <w:t>independ</w:t>
      </w:r>
      <w:r w:rsidRPr="009737BD">
        <w:rPr>
          <w:rFonts w:ascii="Tahoma" w:hAnsi="Tahoma" w:cs="Tahoma"/>
          <w:spacing w:val="1"/>
          <w:position w:val="-1"/>
          <w:lang w:val="es-AR"/>
        </w:rPr>
        <w:t>i</w:t>
      </w:r>
      <w:r w:rsidRPr="009737BD">
        <w:rPr>
          <w:rFonts w:ascii="Tahoma" w:hAnsi="Tahoma" w:cs="Tahoma"/>
          <w:position w:val="-1"/>
          <w:lang w:val="es-AR"/>
        </w:rPr>
        <w:t>ente</w:t>
      </w:r>
      <w:r w:rsidRPr="009737BD">
        <w:rPr>
          <w:rFonts w:ascii="Tahoma" w:hAnsi="Tahoma" w:cs="Tahoma"/>
          <w:spacing w:val="26"/>
          <w:position w:val="-1"/>
          <w:lang w:val="es-AR"/>
        </w:rPr>
        <w:t xml:space="preserve"> </w:t>
      </w:r>
      <w:r w:rsidRPr="009737BD">
        <w:rPr>
          <w:rFonts w:ascii="Tahoma" w:hAnsi="Tahoma" w:cs="Tahoma"/>
          <w:position w:val="-1"/>
          <w:lang w:val="es-AR"/>
        </w:rPr>
        <w:t>de</w:t>
      </w:r>
      <w:r w:rsidRPr="009737BD">
        <w:rPr>
          <w:rFonts w:ascii="Tahoma" w:hAnsi="Tahoma" w:cs="Tahoma"/>
          <w:spacing w:val="32"/>
          <w:position w:val="-1"/>
          <w:lang w:val="es-AR"/>
        </w:rPr>
        <w:t xml:space="preserve"> </w:t>
      </w:r>
      <w:r w:rsidRPr="009737BD">
        <w:rPr>
          <w:rFonts w:ascii="Tahoma" w:hAnsi="Tahoma" w:cs="Tahoma"/>
          <w:position w:val="-1"/>
          <w:lang w:val="es-AR"/>
        </w:rPr>
        <w:t>la</w:t>
      </w:r>
      <w:r w:rsidRPr="009737BD">
        <w:rPr>
          <w:rFonts w:ascii="Tahoma" w:hAnsi="Tahoma" w:cs="Tahoma"/>
          <w:spacing w:val="35"/>
          <w:position w:val="-1"/>
          <w:lang w:val="es-AR"/>
        </w:rPr>
        <w:t xml:space="preserve"> </w:t>
      </w:r>
      <w:r w:rsidRPr="009737BD">
        <w:rPr>
          <w:rFonts w:ascii="Tahoma" w:hAnsi="Tahoma" w:cs="Tahoma"/>
          <w:position w:val="-1"/>
          <w:lang w:val="es-AR"/>
        </w:rPr>
        <w:t>ed</w:t>
      </w:r>
      <w:r w:rsidRPr="009737BD">
        <w:rPr>
          <w:rFonts w:ascii="Tahoma" w:hAnsi="Tahoma" w:cs="Tahoma"/>
          <w:spacing w:val="1"/>
          <w:position w:val="-1"/>
          <w:lang w:val="es-AR"/>
        </w:rPr>
        <w:t>i</w:t>
      </w:r>
      <w:r w:rsidRPr="009737BD">
        <w:rPr>
          <w:rFonts w:ascii="Tahoma" w:hAnsi="Tahoma" w:cs="Tahoma"/>
          <w:position w:val="-1"/>
          <w:lang w:val="es-AR"/>
        </w:rPr>
        <w:t>ficac</w:t>
      </w:r>
      <w:r w:rsidRPr="009737BD">
        <w:rPr>
          <w:rFonts w:ascii="Tahoma" w:hAnsi="Tahoma" w:cs="Tahoma"/>
          <w:spacing w:val="1"/>
          <w:position w:val="-1"/>
          <w:lang w:val="es-AR"/>
        </w:rPr>
        <w:t>i</w:t>
      </w:r>
      <w:r w:rsidRPr="009737BD">
        <w:rPr>
          <w:rFonts w:ascii="Tahoma" w:hAnsi="Tahoma" w:cs="Tahoma"/>
          <w:spacing w:val="-1"/>
          <w:position w:val="-1"/>
          <w:lang w:val="es-AR"/>
        </w:rPr>
        <w:t>ó</w:t>
      </w:r>
      <w:r w:rsidRPr="009737BD">
        <w:rPr>
          <w:rFonts w:ascii="Tahoma" w:hAnsi="Tahoma" w:cs="Tahoma"/>
          <w:position w:val="-1"/>
          <w:lang w:val="es-AR"/>
        </w:rPr>
        <w:t>n</w:t>
      </w:r>
    </w:p>
    <w:p w:rsidR="001A5F7E" w:rsidRPr="009737BD" w:rsidRDefault="001A5F7E">
      <w:pPr>
        <w:widowControl w:val="0"/>
        <w:autoSpaceDE w:val="0"/>
        <w:autoSpaceDN w:val="0"/>
        <w:adjustRightInd w:val="0"/>
        <w:spacing w:before="1" w:after="0" w:line="258" w:lineRule="exact"/>
        <w:ind w:left="464"/>
        <w:rPr>
          <w:rFonts w:ascii="Tahoma" w:hAnsi="Tahoma" w:cs="Tahoma"/>
          <w:lang w:val="es-AR"/>
        </w:rPr>
      </w:pPr>
      <w:r w:rsidRPr="009737BD">
        <w:rPr>
          <w:rFonts w:ascii="Tahoma" w:hAnsi="Tahoma" w:cs="Tahoma"/>
          <w:position w:val="-1"/>
          <w:lang w:val="es-AR"/>
        </w:rPr>
        <w:t>princi</w:t>
      </w:r>
      <w:r w:rsidRPr="009737BD">
        <w:rPr>
          <w:rFonts w:ascii="Tahoma" w:hAnsi="Tahoma" w:cs="Tahoma"/>
          <w:spacing w:val="1"/>
          <w:position w:val="-1"/>
          <w:lang w:val="es-AR"/>
        </w:rPr>
        <w:t>p</w:t>
      </w:r>
      <w:r w:rsidRPr="009737BD">
        <w:rPr>
          <w:rFonts w:ascii="Tahoma" w:hAnsi="Tahoma" w:cs="Tahoma"/>
          <w:position w:val="-1"/>
          <w:lang w:val="es-AR"/>
        </w:rPr>
        <w:t>al</w:t>
      </w:r>
      <w:r w:rsidRPr="009737BD">
        <w:rPr>
          <w:rFonts w:ascii="Tahoma" w:hAnsi="Tahoma" w:cs="Tahoma"/>
          <w:spacing w:val="-5"/>
          <w:position w:val="-1"/>
          <w:lang w:val="es-AR"/>
        </w:rPr>
        <w:t xml:space="preserve"> </w:t>
      </w:r>
      <w:r w:rsidRPr="009737BD">
        <w:rPr>
          <w:rFonts w:ascii="Tahoma" w:hAnsi="Tahoma" w:cs="Tahoma"/>
          <w:position w:val="-1"/>
          <w:lang w:val="es-AR"/>
        </w:rPr>
        <w:t xml:space="preserve">y </w:t>
      </w:r>
      <w:r w:rsidRPr="009737BD">
        <w:rPr>
          <w:rFonts w:ascii="Tahoma" w:hAnsi="Tahoma" w:cs="Tahoma"/>
          <w:spacing w:val="1"/>
          <w:position w:val="-1"/>
          <w:lang w:val="es-AR"/>
        </w:rPr>
        <w:t>d</w:t>
      </w:r>
      <w:r w:rsidRPr="009737BD">
        <w:rPr>
          <w:rFonts w:ascii="Tahoma" w:hAnsi="Tahoma" w:cs="Tahoma"/>
          <w:position w:val="-1"/>
          <w:lang w:val="es-AR"/>
        </w:rPr>
        <w:t>ebe</w:t>
      </w:r>
      <w:r w:rsidRPr="009737BD">
        <w:rPr>
          <w:rFonts w:ascii="Tahoma" w:hAnsi="Tahoma" w:cs="Tahoma"/>
          <w:spacing w:val="1"/>
          <w:position w:val="-1"/>
          <w:lang w:val="es-AR"/>
        </w:rPr>
        <w:t>r</w:t>
      </w:r>
      <w:r w:rsidRPr="009737BD">
        <w:rPr>
          <w:rFonts w:ascii="Tahoma" w:hAnsi="Tahoma" w:cs="Tahoma"/>
          <w:position w:val="-1"/>
          <w:lang w:val="es-AR"/>
        </w:rPr>
        <w:t>á</w:t>
      </w:r>
      <w:r w:rsidRPr="009737BD">
        <w:rPr>
          <w:rFonts w:ascii="Tahoma" w:hAnsi="Tahoma" w:cs="Tahoma"/>
          <w:spacing w:val="-1"/>
          <w:position w:val="-1"/>
          <w:lang w:val="es-AR"/>
        </w:rPr>
        <w:t xml:space="preserve"> </w:t>
      </w:r>
      <w:r w:rsidRPr="009737BD">
        <w:rPr>
          <w:rFonts w:ascii="Tahoma" w:hAnsi="Tahoma" w:cs="Tahoma"/>
          <w:position w:val="-1"/>
          <w:lang w:val="es-AR"/>
        </w:rPr>
        <w:t>co</w:t>
      </w:r>
      <w:r w:rsidRPr="009737BD">
        <w:rPr>
          <w:rFonts w:ascii="Tahoma" w:hAnsi="Tahoma" w:cs="Tahoma"/>
          <w:spacing w:val="1"/>
          <w:position w:val="-1"/>
          <w:lang w:val="es-AR"/>
        </w:rPr>
        <w:t>n</w:t>
      </w:r>
      <w:r w:rsidRPr="009737BD">
        <w:rPr>
          <w:rFonts w:ascii="Tahoma" w:hAnsi="Tahoma" w:cs="Tahoma"/>
          <w:position w:val="-1"/>
          <w:lang w:val="es-AR"/>
        </w:rPr>
        <w:t>formar</w:t>
      </w:r>
      <w:r w:rsidRPr="009737BD">
        <w:rPr>
          <w:rFonts w:ascii="Tahoma" w:hAnsi="Tahoma" w:cs="Tahoma"/>
          <w:spacing w:val="-2"/>
          <w:position w:val="-1"/>
          <w:lang w:val="es-AR"/>
        </w:rPr>
        <w:t xml:space="preserve"> </w:t>
      </w:r>
      <w:r w:rsidRPr="009737BD">
        <w:rPr>
          <w:rFonts w:ascii="Tahoma" w:hAnsi="Tahoma" w:cs="Tahoma"/>
          <w:position w:val="-1"/>
          <w:lang w:val="es-AR"/>
        </w:rPr>
        <w:t>una</w:t>
      </w:r>
      <w:r w:rsidRPr="009737BD">
        <w:rPr>
          <w:rFonts w:ascii="Tahoma" w:hAnsi="Tahoma" w:cs="Tahoma"/>
          <w:spacing w:val="1"/>
          <w:position w:val="-1"/>
          <w:lang w:val="es-AR"/>
        </w:rPr>
        <w:t xml:space="preserve"> </w:t>
      </w:r>
      <w:r w:rsidRPr="009737BD">
        <w:rPr>
          <w:rFonts w:ascii="Tahoma" w:hAnsi="Tahoma" w:cs="Tahoma"/>
          <w:position w:val="-1"/>
          <w:lang w:val="es-AR"/>
        </w:rPr>
        <w:t>u</w:t>
      </w:r>
      <w:r w:rsidRPr="009737BD">
        <w:rPr>
          <w:rFonts w:ascii="Tahoma" w:hAnsi="Tahoma" w:cs="Tahoma"/>
          <w:spacing w:val="1"/>
          <w:position w:val="-1"/>
          <w:lang w:val="es-AR"/>
        </w:rPr>
        <w:t>n</w:t>
      </w:r>
      <w:r w:rsidRPr="009737BD">
        <w:rPr>
          <w:rFonts w:ascii="Tahoma" w:hAnsi="Tahoma" w:cs="Tahoma"/>
          <w:position w:val="-1"/>
          <w:lang w:val="es-AR"/>
        </w:rPr>
        <w:t>idad</w:t>
      </w:r>
      <w:r w:rsidRPr="009737BD">
        <w:rPr>
          <w:rFonts w:ascii="Tahoma" w:hAnsi="Tahoma" w:cs="Tahoma"/>
          <w:spacing w:val="-1"/>
          <w:position w:val="-1"/>
          <w:lang w:val="es-AR"/>
        </w:rPr>
        <w:t xml:space="preserve"> </w:t>
      </w:r>
      <w:r w:rsidRPr="009737BD">
        <w:rPr>
          <w:rFonts w:ascii="Tahoma" w:hAnsi="Tahoma" w:cs="Tahoma"/>
          <w:position w:val="-1"/>
          <w:lang w:val="es-AR"/>
        </w:rPr>
        <w:t>i</w:t>
      </w:r>
      <w:r w:rsidRPr="009737BD">
        <w:rPr>
          <w:rFonts w:ascii="Tahoma" w:hAnsi="Tahoma" w:cs="Tahoma"/>
          <w:spacing w:val="1"/>
          <w:position w:val="-1"/>
          <w:lang w:val="es-AR"/>
        </w:rPr>
        <w:t>n</w:t>
      </w:r>
      <w:r w:rsidRPr="009737BD">
        <w:rPr>
          <w:rFonts w:ascii="Tahoma" w:hAnsi="Tahoma" w:cs="Tahoma"/>
          <w:position w:val="-1"/>
          <w:lang w:val="es-AR"/>
        </w:rPr>
        <w:t>divisa</w:t>
      </w:r>
      <w:r w:rsidRPr="009737BD">
        <w:rPr>
          <w:rFonts w:ascii="Tahoma" w:hAnsi="Tahoma" w:cs="Tahoma"/>
          <w:spacing w:val="-4"/>
          <w:position w:val="-1"/>
          <w:lang w:val="es-AR"/>
        </w:rPr>
        <w:t xml:space="preserve"> </w:t>
      </w:r>
      <w:r w:rsidRPr="009737BD">
        <w:rPr>
          <w:rFonts w:ascii="Tahoma" w:hAnsi="Tahoma" w:cs="Tahoma"/>
          <w:position w:val="-1"/>
          <w:lang w:val="es-AR"/>
        </w:rPr>
        <w:t>con</w:t>
      </w:r>
      <w:r w:rsidRPr="009737BD">
        <w:rPr>
          <w:rFonts w:ascii="Tahoma" w:hAnsi="Tahoma" w:cs="Tahoma"/>
          <w:spacing w:val="-3"/>
          <w:position w:val="-1"/>
          <w:lang w:val="es-AR"/>
        </w:rPr>
        <w:t xml:space="preserve"> </w:t>
      </w:r>
      <w:r w:rsidRPr="009737BD">
        <w:rPr>
          <w:rFonts w:ascii="Tahoma" w:hAnsi="Tahoma" w:cs="Tahoma"/>
          <w:position w:val="-1"/>
          <w:lang w:val="es-AR"/>
        </w:rPr>
        <w:t>el</w:t>
      </w:r>
      <w:r w:rsidRPr="009737BD">
        <w:rPr>
          <w:rFonts w:ascii="Tahoma" w:hAnsi="Tahoma" w:cs="Tahoma"/>
          <w:spacing w:val="-1"/>
          <w:position w:val="-1"/>
          <w:lang w:val="es-AR"/>
        </w:rPr>
        <w:t xml:space="preserve"> </w:t>
      </w:r>
      <w:r w:rsidRPr="009737BD">
        <w:rPr>
          <w:rFonts w:ascii="Tahoma" w:hAnsi="Tahoma" w:cs="Tahoma"/>
          <w:position w:val="-1"/>
          <w:lang w:val="es-AR"/>
        </w:rPr>
        <w:t>res</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3"/>
          <w:position w:val="-1"/>
          <w:lang w:val="es-AR"/>
        </w:rPr>
        <w:t xml:space="preserve"> </w:t>
      </w:r>
      <w:r w:rsidRPr="009737BD">
        <w:rPr>
          <w:rFonts w:ascii="Tahoma" w:hAnsi="Tahoma" w:cs="Tahoma"/>
          <w:position w:val="-1"/>
          <w:lang w:val="es-AR"/>
        </w:rPr>
        <w:t>del</w:t>
      </w:r>
      <w:r w:rsidRPr="009737BD">
        <w:rPr>
          <w:rFonts w:ascii="Tahoma" w:hAnsi="Tahoma" w:cs="Tahoma"/>
          <w:spacing w:val="-3"/>
          <w:position w:val="-1"/>
          <w:lang w:val="es-AR"/>
        </w:rPr>
        <w:t xml:space="preserve"> </w:t>
      </w:r>
      <w:r w:rsidRPr="009737BD">
        <w:rPr>
          <w:rFonts w:ascii="Tahoma" w:hAnsi="Tahoma" w:cs="Tahoma"/>
          <w:position w:val="-1"/>
          <w:lang w:val="es-AR"/>
        </w:rPr>
        <w:t>in</w:t>
      </w:r>
      <w:r w:rsidRPr="009737BD">
        <w:rPr>
          <w:rFonts w:ascii="Tahoma" w:hAnsi="Tahoma" w:cs="Tahoma"/>
          <w:spacing w:val="2"/>
          <w:position w:val="-1"/>
          <w:lang w:val="es-AR"/>
        </w:rPr>
        <w:t>m</w:t>
      </w:r>
      <w:r w:rsidRPr="009737BD">
        <w:rPr>
          <w:rFonts w:ascii="Tahoma" w:hAnsi="Tahoma" w:cs="Tahoma"/>
          <w:position w:val="-1"/>
          <w:lang w:val="es-AR"/>
        </w:rPr>
        <w:t>ueb</w:t>
      </w:r>
      <w:r w:rsidRPr="009737BD">
        <w:rPr>
          <w:rFonts w:ascii="Tahoma" w:hAnsi="Tahoma" w:cs="Tahoma"/>
          <w:spacing w:val="1"/>
          <w:position w:val="-1"/>
          <w:lang w:val="es-AR"/>
        </w:rPr>
        <w:t>l</w:t>
      </w:r>
      <w:r w:rsidRPr="009737BD">
        <w:rPr>
          <w:rFonts w:ascii="Tahoma" w:hAnsi="Tahoma" w:cs="Tahoma"/>
          <w:position w:val="-1"/>
          <w:lang w:val="es-AR"/>
        </w:rPr>
        <w:t>e.</w:t>
      </w:r>
    </w:p>
    <w:p w:rsidR="001A5F7E" w:rsidRPr="009737BD" w:rsidRDefault="001A5F7E">
      <w:pPr>
        <w:widowControl w:val="0"/>
        <w:autoSpaceDE w:val="0"/>
        <w:autoSpaceDN w:val="0"/>
        <w:adjustRightInd w:val="0"/>
        <w:spacing w:before="65" w:after="0" w:line="266" w:lineRule="exact"/>
        <w:ind w:left="462" w:right="70"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41"/>
          <w:lang w:val="es-AR"/>
        </w:rPr>
        <w:t xml:space="preserve"> </w:t>
      </w:r>
      <w:r w:rsidRPr="009737BD">
        <w:rPr>
          <w:rFonts w:ascii="Tahoma" w:hAnsi="Tahoma" w:cs="Tahoma"/>
          <w:lang w:val="es-AR"/>
        </w:rPr>
        <w:t>edificac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4"/>
          <w:lang w:val="es-AR"/>
        </w:rPr>
        <w:t xml:space="preserve"> </w:t>
      </w:r>
      <w:r w:rsidRPr="009737BD">
        <w:rPr>
          <w:rFonts w:ascii="Tahoma" w:hAnsi="Tahoma" w:cs="Tahoma"/>
          <w:lang w:val="es-AR"/>
        </w:rPr>
        <w:t>secu</w:t>
      </w:r>
      <w:r w:rsidRPr="009737BD">
        <w:rPr>
          <w:rFonts w:ascii="Tahoma" w:hAnsi="Tahoma" w:cs="Tahoma"/>
          <w:spacing w:val="1"/>
          <w:lang w:val="es-AR"/>
        </w:rPr>
        <w:t>n</w:t>
      </w:r>
      <w:r w:rsidRPr="009737BD">
        <w:rPr>
          <w:rFonts w:ascii="Tahoma" w:hAnsi="Tahoma" w:cs="Tahoma"/>
          <w:lang w:val="es-AR"/>
        </w:rPr>
        <w:t>d</w:t>
      </w:r>
      <w:r w:rsidRPr="009737BD">
        <w:rPr>
          <w:rFonts w:ascii="Tahoma" w:hAnsi="Tahoma" w:cs="Tahoma"/>
          <w:spacing w:val="1"/>
          <w:lang w:val="es-AR"/>
        </w:rPr>
        <w:t>a</w:t>
      </w:r>
      <w:r w:rsidRPr="009737BD">
        <w:rPr>
          <w:rFonts w:ascii="Tahoma" w:hAnsi="Tahoma" w:cs="Tahoma"/>
          <w:lang w:val="es-AR"/>
        </w:rPr>
        <w:t>ria</w:t>
      </w:r>
      <w:r w:rsidRPr="009737BD">
        <w:rPr>
          <w:rFonts w:ascii="Tahoma" w:hAnsi="Tahoma" w:cs="Tahoma"/>
          <w:spacing w:val="35"/>
          <w:lang w:val="es-AR"/>
        </w:rPr>
        <w:t xml:space="preserve"> </w:t>
      </w:r>
      <w:r w:rsidRPr="009737BD">
        <w:rPr>
          <w:rFonts w:ascii="Tahoma" w:hAnsi="Tahoma" w:cs="Tahoma"/>
          <w:lang w:val="es-AR"/>
        </w:rPr>
        <w:t>será</w:t>
      </w:r>
      <w:r w:rsidRPr="009737BD">
        <w:rPr>
          <w:rFonts w:ascii="Tahoma" w:hAnsi="Tahoma" w:cs="Tahoma"/>
          <w:spacing w:val="39"/>
          <w:lang w:val="es-AR"/>
        </w:rPr>
        <w:t xml:space="preserve"> </w:t>
      </w:r>
      <w:r w:rsidRPr="009737BD">
        <w:rPr>
          <w:rFonts w:ascii="Tahoma" w:hAnsi="Tahoma" w:cs="Tahoma"/>
          <w:lang w:val="es-AR"/>
        </w:rPr>
        <w:t>de</w:t>
      </w:r>
      <w:r w:rsidRPr="009737BD">
        <w:rPr>
          <w:rFonts w:ascii="Tahoma" w:hAnsi="Tahoma" w:cs="Tahoma"/>
          <w:spacing w:val="2"/>
          <w:lang w:val="es-AR"/>
        </w:rPr>
        <w:t>s</w:t>
      </w:r>
      <w:r w:rsidRPr="009737BD">
        <w:rPr>
          <w:rFonts w:ascii="Tahoma" w:hAnsi="Tahoma" w:cs="Tahoma"/>
          <w:lang w:val="es-AR"/>
        </w:rPr>
        <w:t>tinada</w:t>
      </w:r>
      <w:r w:rsidRPr="009737BD">
        <w:rPr>
          <w:rFonts w:ascii="Tahoma" w:hAnsi="Tahoma" w:cs="Tahoma"/>
          <w:spacing w:val="40"/>
          <w:lang w:val="es-AR"/>
        </w:rPr>
        <w:t xml:space="preserve"> </w:t>
      </w:r>
      <w:r w:rsidRPr="009737BD">
        <w:rPr>
          <w:rFonts w:ascii="Tahoma" w:hAnsi="Tahoma" w:cs="Tahoma"/>
          <w:lang w:val="es-AR"/>
        </w:rPr>
        <w:t>a</w:t>
      </w:r>
      <w:r w:rsidRPr="009737BD">
        <w:rPr>
          <w:rFonts w:ascii="Tahoma" w:hAnsi="Tahoma" w:cs="Tahoma"/>
          <w:spacing w:val="41"/>
          <w:lang w:val="es-AR"/>
        </w:rPr>
        <w:t xml:space="preserve"> </w:t>
      </w:r>
      <w:r w:rsidRPr="009737BD">
        <w:rPr>
          <w:rFonts w:ascii="Tahoma" w:hAnsi="Tahoma" w:cs="Tahoma"/>
          <w:spacing w:val="1"/>
          <w:lang w:val="es-AR"/>
        </w:rPr>
        <w:t>ac</w:t>
      </w:r>
      <w:r w:rsidRPr="009737BD">
        <w:rPr>
          <w:rFonts w:ascii="Tahoma" w:hAnsi="Tahoma" w:cs="Tahoma"/>
          <w:lang w:val="es-AR"/>
        </w:rPr>
        <w:t>tivida</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40"/>
          <w:lang w:val="es-AR"/>
        </w:rPr>
        <w:t xml:space="preserve"> </w:t>
      </w:r>
      <w:r w:rsidRPr="009737BD">
        <w:rPr>
          <w:rFonts w:ascii="Tahoma" w:hAnsi="Tahoma" w:cs="Tahoma"/>
          <w:lang w:val="es-AR"/>
        </w:rPr>
        <w:t>compleme</w:t>
      </w:r>
      <w:r w:rsidRPr="009737BD">
        <w:rPr>
          <w:rFonts w:ascii="Tahoma" w:hAnsi="Tahoma" w:cs="Tahoma"/>
          <w:spacing w:val="1"/>
          <w:lang w:val="es-AR"/>
        </w:rPr>
        <w:t>n</w:t>
      </w:r>
      <w:r w:rsidRPr="009737BD">
        <w:rPr>
          <w:rFonts w:ascii="Tahoma" w:hAnsi="Tahoma" w:cs="Tahoma"/>
          <w:lang w:val="es-AR"/>
        </w:rPr>
        <w:t>tar</w:t>
      </w:r>
      <w:r w:rsidRPr="009737BD">
        <w:rPr>
          <w:rFonts w:ascii="Tahoma" w:hAnsi="Tahoma" w:cs="Tahoma"/>
          <w:spacing w:val="1"/>
          <w:lang w:val="es-AR"/>
        </w:rPr>
        <w:t>i</w:t>
      </w:r>
      <w:r w:rsidRPr="009737BD">
        <w:rPr>
          <w:rFonts w:ascii="Tahoma" w:hAnsi="Tahoma" w:cs="Tahoma"/>
          <w:lang w:val="es-AR"/>
        </w:rPr>
        <w:t>as</w:t>
      </w:r>
      <w:r w:rsidRPr="009737BD">
        <w:rPr>
          <w:rFonts w:ascii="Tahoma" w:hAnsi="Tahoma" w:cs="Tahoma"/>
          <w:spacing w:val="31"/>
          <w:lang w:val="es-AR"/>
        </w:rPr>
        <w:t xml:space="preserve"> </w:t>
      </w:r>
      <w:r w:rsidRPr="009737BD">
        <w:rPr>
          <w:rFonts w:ascii="Tahoma" w:hAnsi="Tahoma" w:cs="Tahoma"/>
          <w:lang w:val="es-AR"/>
        </w:rPr>
        <w:t>a</w:t>
      </w:r>
      <w:r w:rsidRPr="009737BD">
        <w:rPr>
          <w:rFonts w:ascii="Tahoma" w:hAnsi="Tahoma" w:cs="Tahoma"/>
          <w:spacing w:val="41"/>
          <w:lang w:val="es-AR"/>
        </w:rPr>
        <w:t xml:space="preserve"> </w:t>
      </w:r>
      <w:r w:rsidRPr="009737BD">
        <w:rPr>
          <w:rFonts w:ascii="Tahoma" w:hAnsi="Tahoma" w:cs="Tahoma"/>
          <w:lang w:val="es-AR"/>
        </w:rPr>
        <w:t>la</w:t>
      </w:r>
      <w:r w:rsidRPr="009737BD">
        <w:rPr>
          <w:rFonts w:ascii="Tahoma" w:hAnsi="Tahoma" w:cs="Tahoma"/>
          <w:spacing w:val="42"/>
          <w:lang w:val="es-AR"/>
        </w:rPr>
        <w:t xml:space="preserve"> </w:t>
      </w:r>
      <w:r w:rsidRPr="009737BD">
        <w:rPr>
          <w:rFonts w:ascii="Tahoma" w:hAnsi="Tahoma" w:cs="Tahoma"/>
          <w:lang w:val="es-AR"/>
        </w:rPr>
        <w:t>viv</w:t>
      </w:r>
      <w:r w:rsidRPr="009737BD">
        <w:rPr>
          <w:rFonts w:ascii="Tahoma" w:hAnsi="Tahoma" w:cs="Tahoma"/>
          <w:spacing w:val="1"/>
          <w:lang w:val="es-AR"/>
        </w:rPr>
        <w:t>i</w:t>
      </w:r>
      <w:r w:rsidRPr="009737BD">
        <w:rPr>
          <w:rFonts w:ascii="Tahoma" w:hAnsi="Tahoma" w:cs="Tahoma"/>
          <w:lang w:val="es-AR"/>
        </w:rPr>
        <w:t>enda unifamiliar</w:t>
      </w:r>
      <w:r w:rsidRPr="009737BD">
        <w:rPr>
          <w:rFonts w:ascii="Tahoma" w:hAnsi="Tahoma" w:cs="Tahoma"/>
          <w:spacing w:val="8"/>
          <w:lang w:val="es-AR"/>
        </w:rPr>
        <w:t xml:space="preserve"> </w:t>
      </w:r>
      <w:r w:rsidRPr="009737BD">
        <w:rPr>
          <w:rFonts w:ascii="Tahoma" w:hAnsi="Tahoma" w:cs="Tahoma"/>
          <w:lang w:val="es-AR"/>
        </w:rPr>
        <w:t>o</w:t>
      </w:r>
      <w:r w:rsidRPr="009737BD">
        <w:rPr>
          <w:rFonts w:ascii="Tahoma" w:hAnsi="Tahoma" w:cs="Tahoma"/>
          <w:spacing w:val="8"/>
          <w:lang w:val="es-AR"/>
        </w:rPr>
        <w:t xml:space="preserve"> </w:t>
      </w:r>
      <w:r w:rsidRPr="009737BD">
        <w:rPr>
          <w:rFonts w:ascii="Tahoma" w:hAnsi="Tahoma" w:cs="Tahoma"/>
          <w:lang w:val="es-AR"/>
        </w:rPr>
        <w:t>multifamiliar,</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lang w:val="es-AR"/>
        </w:rPr>
        <w:t>acuerdo</w:t>
      </w:r>
      <w:r w:rsidRPr="009737BD">
        <w:rPr>
          <w:rFonts w:ascii="Tahoma" w:hAnsi="Tahoma" w:cs="Tahoma"/>
          <w:spacing w:val="1"/>
          <w:lang w:val="es-AR"/>
        </w:rPr>
        <w:t xml:space="preserve"> </w:t>
      </w:r>
      <w:r w:rsidRPr="009737BD">
        <w:rPr>
          <w:rFonts w:ascii="Tahoma" w:hAnsi="Tahoma" w:cs="Tahoma"/>
          <w:lang w:val="es-AR"/>
        </w:rPr>
        <w:t>al</w:t>
      </w:r>
      <w:r w:rsidRPr="009737BD">
        <w:rPr>
          <w:rFonts w:ascii="Tahoma" w:hAnsi="Tahoma" w:cs="Tahoma"/>
          <w:spacing w:val="8"/>
          <w:lang w:val="es-AR"/>
        </w:rPr>
        <w:t xml:space="preserve"> </w:t>
      </w:r>
      <w:r w:rsidRPr="009737BD">
        <w:rPr>
          <w:rFonts w:ascii="Tahoma" w:hAnsi="Tahoma" w:cs="Tahoma"/>
          <w:lang w:val="es-AR"/>
        </w:rPr>
        <w:t>uso</w:t>
      </w:r>
      <w:r w:rsidRPr="009737BD">
        <w:rPr>
          <w:rFonts w:ascii="Tahoma" w:hAnsi="Tahoma" w:cs="Tahoma"/>
          <w:spacing w:val="6"/>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spacing w:val="1"/>
          <w:lang w:val="es-AR"/>
        </w:rPr>
        <w:t>i</w:t>
      </w:r>
      <w:r w:rsidRPr="009737BD">
        <w:rPr>
          <w:rFonts w:ascii="Tahoma" w:hAnsi="Tahoma" w:cs="Tahoma"/>
          <w:lang w:val="es-AR"/>
        </w:rPr>
        <w:t>ncipal</w:t>
      </w:r>
      <w:r w:rsidRPr="009737BD">
        <w:rPr>
          <w:rFonts w:ascii="Tahoma" w:hAnsi="Tahoma" w:cs="Tahoma"/>
          <w:spacing w:val="6"/>
          <w:lang w:val="es-AR"/>
        </w:rPr>
        <w:t xml:space="preserve"> </w:t>
      </w:r>
      <w:r w:rsidRPr="009737BD">
        <w:rPr>
          <w:rFonts w:ascii="Tahoma" w:hAnsi="Tahoma" w:cs="Tahoma"/>
          <w:lang w:val="es-AR"/>
        </w:rPr>
        <w:t>admitido</w:t>
      </w:r>
      <w:r w:rsidRPr="009737BD">
        <w:rPr>
          <w:rFonts w:ascii="Tahoma" w:hAnsi="Tahoma" w:cs="Tahoma"/>
          <w:spacing w:val="8"/>
          <w:lang w:val="es-AR"/>
        </w:rPr>
        <w:t xml:space="preserve"> </w:t>
      </w:r>
      <w:r w:rsidRPr="009737BD">
        <w:rPr>
          <w:rFonts w:ascii="Tahoma" w:hAnsi="Tahoma" w:cs="Tahoma"/>
          <w:lang w:val="es-AR"/>
        </w:rPr>
        <w:t>en</w:t>
      </w:r>
      <w:r w:rsidRPr="009737BD">
        <w:rPr>
          <w:rFonts w:ascii="Tahoma" w:hAnsi="Tahoma" w:cs="Tahoma"/>
          <w:spacing w:val="6"/>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parcela,</w:t>
      </w:r>
      <w:r w:rsidRPr="009737BD">
        <w:rPr>
          <w:rFonts w:ascii="Tahoma" w:hAnsi="Tahoma" w:cs="Tahoma"/>
          <w:spacing w:val="1"/>
          <w:lang w:val="es-AR"/>
        </w:rPr>
        <w:t xml:space="preserve"> </w:t>
      </w:r>
      <w:r w:rsidRPr="009737BD">
        <w:rPr>
          <w:rFonts w:ascii="Tahoma" w:hAnsi="Tahoma" w:cs="Tahoma"/>
          <w:lang w:val="es-AR"/>
        </w:rPr>
        <w:t>ta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7"/>
          <w:lang w:val="es-AR"/>
        </w:rPr>
        <w:t xml:space="preserve"> </w:t>
      </w:r>
      <w:r w:rsidRPr="009737BD">
        <w:rPr>
          <w:rFonts w:ascii="Tahoma" w:hAnsi="Tahoma" w:cs="Tahoma"/>
          <w:w w:val="99"/>
          <w:lang w:val="es-AR"/>
        </w:rPr>
        <w:t>co</w:t>
      </w:r>
      <w:r w:rsidRPr="009737BD">
        <w:rPr>
          <w:rFonts w:ascii="Tahoma" w:hAnsi="Tahoma" w:cs="Tahoma"/>
          <w:spacing w:val="2"/>
          <w:w w:val="99"/>
          <w:lang w:val="es-AR"/>
        </w:rPr>
        <w:t>m</w:t>
      </w:r>
      <w:r w:rsidRPr="009737BD">
        <w:rPr>
          <w:rFonts w:ascii="Tahoma" w:hAnsi="Tahoma" w:cs="Tahoma"/>
          <w:lang w:val="es-AR"/>
        </w:rPr>
        <w:t xml:space="preserve">o </w:t>
      </w:r>
      <w:r w:rsidRPr="009737BD">
        <w:rPr>
          <w:rFonts w:ascii="Tahoma" w:hAnsi="Tahoma" w:cs="Tahoma"/>
          <w:w w:val="99"/>
          <w:lang w:val="es-AR"/>
        </w:rPr>
        <w:t>quinc</w:t>
      </w:r>
      <w:r w:rsidRPr="009737BD">
        <w:rPr>
          <w:rFonts w:ascii="Tahoma" w:hAnsi="Tahoma" w:cs="Tahoma"/>
          <w:spacing w:val="1"/>
          <w:w w:val="99"/>
          <w:lang w:val="es-AR"/>
        </w:rPr>
        <w:t>h</w:t>
      </w:r>
      <w:r w:rsidRPr="009737BD">
        <w:rPr>
          <w:rFonts w:ascii="Tahoma" w:hAnsi="Tahoma" w:cs="Tahoma"/>
          <w:w w:val="99"/>
          <w:lang w:val="es-AR"/>
        </w:rPr>
        <w:t>os,</w:t>
      </w:r>
      <w:r w:rsidRPr="009737BD">
        <w:rPr>
          <w:rFonts w:ascii="Tahoma" w:hAnsi="Tahoma" w:cs="Tahoma"/>
          <w:lang w:val="es-AR"/>
        </w:rPr>
        <w:t xml:space="preserve"> vestuarios,</w:t>
      </w:r>
      <w:r w:rsidRPr="009737BD">
        <w:rPr>
          <w:rFonts w:ascii="Tahoma" w:hAnsi="Tahoma" w:cs="Tahoma"/>
          <w:spacing w:val="-10"/>
          <w:lang w:val="es-AR"/>
        </w:rPr>
        <w:t xml:space="preserve"> </w:t>
      </w:r>
      <w:r w:rsidRPr="009737BD">
        <w:rPr>
          <w:rFonts w:ascii="Tahoma" w:hAnsi="Tahoma" w:cs="Tahoma"/>
          <w:lang w:val="es-AR"/>
        </w:rPr>
        <w:t>b</w:t>
      </w:r>
      <w:r w:rsidRPr="009737BD">
        <w:rPr>
          <w:rFonts w:ascii="Tahoma" w:hAnsi="Tahoma" w:cs="Tahoma"/>
          <w:spacing w:val="1"/>
          <w:lang w:val="es-AR"/>
        </w:rPr>
        <w:t>a</w:t>
      </w:r>
      <w:r w:rsidRPr="009737BD">
        <w:rPr>
          <w:rFonts w:ascii="Tahoma" w:hAnsi="Tahoma" w:cs="Tahoma"/>
          <w:lang w:val="es-AR"/>
        </w:rPr>
        <w:t>ños,</w:t>
      </w:r>
      <w:r w:rsidRPr="009737BD">
        <w:rPr>
          <w:rFonts w:ascii="Tahoma" w:hAnsi="Tahoma" w:cs="Tahoma"/>
          <w:spacing w:val="-3"/>
          <w:lang w:val="es-AR"/>
        </w:rPr>
        <w:t xml:space="preserve"> </w:t>
      </w:r>
      <w:r w:rsidRPr="009737BD">
        <w:rPr>
          <w:rFonts w:ascii="Tahoma" w:hAnsi="Tahoma" w:cs="Tahoma"/>
          <w:lang w:val="es-AR"/>
        </w:rPr>
        <w:t>coc</w:t>
      </w:r>
      <w:r w:rsidRPr="009737BD">
        <w:rPr>
          <w:rFonts w:ascii="Tahoma" w:hAnsi="Tahoma" w:cs="Tahoma"/>
          <w:spacing w:val="1"/>
          <w:lang w:val="es-AR"/>
        </w:rPr>
        <w:t>h</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depósi</w:t>
      </w:r>
      <w:r w:rsidRPr="009737BD">
        <w:rPr>
          <w:rFonts w:ascii="Tahoma" w:hAnsi="Tahoma" w:cs="Tahoma"/>
          <w:spacing w:val="1"/>
          <w:lang w:val="es-AR"/>
        </w:rPr>
        <w:t>to</w:t>
      </w:r>
      <w:r w:rsidRPr="009737BD">
        <w:rPr>
          <w:rFonts w:ascii="Tahoma" w:hAnsi="Tahoma" w:cs="Tahoma"/>
          <w:lang w:val="es-AR"/>
        </w:rPr>
        <w:t>s.</w:t>
      </w:r>
    </w:p>
    <w:p w:rsidR="001A5F7E" w:rsidRPr="009737BD" w:rsidRDefault="001A5F7E">
      <w:pPr>
        <w:widowControl w:val="0"/>
        <w:autoSpaceDE w:val="0"/>
        <w:autoSpaceDN w:val="0"/>
        <w:adjustRightInd w:val="0"/>
        <w:spacing w:after="0" w:line="266" w:lineRule="exact"/>
        <w:ind w:left="462" w:right="70" w:hanging="360"/>
        <w:jc w:val="both"/>
        <w:rPr>
          <w:rFonts w:ascii="Tahoma" w:hAnsi="Tahoma" w:cs="Tahoma"/>
          <w:lang w:val="es-AR"/>
        </w:rPr>
      </w:pPr>
      <w:r w:rsidRPr="009737BD">
        <w:rPr>
          <w:rFonts w:ascii="Tahoma" w:hAnsi="Tahoma" w:cs="Tahoma"/>
          <w:lang w:val="es-AR"/>
        </w:rPr>
        <w:t xml:space="preserve">3. </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1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of</w:t>
      </w:r>
      <w:r w:rsidRPr="009737BD">
        <w:rPr>
          <w:rFonts w:ascii="Tahoma" w:hAnsi="Tahoma" w:cs="Tahoma"/>
          <w:spacing w:val="1"/>
          <w:lang w:val="es-AR"/>
        </w:rPr>
        <w:t>u</w:t>
      </w:r>
      <w:r w:rsidRPr="009737BD">
        <w:rPr>
          <w:rFonts w:ascii="Tahoma" w:hAnsi="Tahoma" w:cs="Tahoma"/>
          <w:lang w:val="es-AR"/>
        </w:rPr>
        <w:t>nd</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10"/>
          <w:lang w:val="es-AR"/>
        </w:rPr>
        <w:t xml:space="preserve"> </w:t>
      </w:r>
      <w:r w:rsidRPr="009737BD">
        <w:rPr>
          <w:rFonts w:ascii="Tahoma" w:hAnsi="Tahoma" w:cs="Tahoma"/>
          <w:spacing w:val="2"/>
          <w:lang w:val="es-AR"/>
        </w:rPr>
        <w:t>m</w:t>
      </w:r>
      <w:r w:rsidRPr="009737BD">
        <w:rPr>
          <w:rFonts w:ascii="Tahoma" w:hAnsi="Tahoma" w:cs="Tahoma"/>
          <w:lang w:val="es-AR"/>
        </w:rPr>
        <w:t>áxima</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la</w:t>
      </w:r>
      <w:r w:rsidRPr="009737BD">
        <w:rPr>
          <w:rFonts w:ascii="Tahoma" w:hAnsi="Tahoma" w:cs="Tahoma"/>
          <w:spacing w:val="12"/>
          <w:lang w:val="es-AR"/>
        </w:rPr>
        <w:t xml:space="preserve"> </w:t>
      </w:r>
      <w:r w:rsidRPr="009737BD">
        <w:rPr>
          <w:rFonts w:ascii="Tahoma" w:hAnsi="Tahoma" w:cs="Tahoma"/>
          <w:lang w:val="es-AR"/>
        </w:rPr>
        <w:t>edif</w:t>
      </w:r>
      <w:r w:rsidRPr="009737BD">
        <w:rPr>
          <w:rFonts w:ascii="Tahoma" w:hAnsi="Tahoma" w:cs="Tahoma"/>
          <w:spacing w:val="1"/>
          <w:lang w:val="es-AR"/>
        </w:rPr>
        <w:t>ic</w:t>
      </w:r>
      <w:r w:rsidRPr="009737BD">
        <w:rPr>
          <w:rFonts w:ascii="Tahoma" w:hAnsi="Tahoma" w:cs="Tahoma"/>
          <w:lang w:val="es-AR"/>
        </w:rPr>
        <w:t>ación</w:t>
      </w:r>
      <w:r w:rsidRPr="009737BD">
        <w:rPr>
          <w:rFonts w:ascii="Tahoma" w:hAnsi="Tahoma" w:cs="Tahoma"/>
          <w:spacing w:val="9"/>
          <w:lang w:val="es-AR"/>
        </w:rPr>
        <w:t xml:space="preserve"> </w:t>
      </w:r>
      <w:r w:rsidRPr="009737BD">
        <w:rPr>
          <w:rFonts w:ascii="Tahoma" w:hAnsi="Tahoma" w:cs="Tahoma"/>
          <w:lang w:val="es-AR"/>
        </w:rPr>
        <w:t>secu</w:t>
      </w:r>
      <w:r w:rsidRPr="009737BD">
        <w:rPr>
          <w:rFonts w:ascii="Tahoma" w:hAnsi="Tahoma" w:cs="Tahoma"/>
          <w:spacing w:val="1"/>
          <w:lang w:val="es-AR"/>
        </w:rPr>
        <w:t>n</w:t>
      </w:r>
      <w:r w:rsidRPr="009737BD">
        <w:rPr>
          <w:rFonts w:ascii="Tahoma" w:hAnsi="Tahoma" w:cs="Tahoma"/>
          <w:lang w:val="es-AR"/>
        </w:rPr>
        <w:t>daria,</w:t>
      </w:r>
      <w:r w:rsidRPr="009737BD">
        <w:rPr>
          <w:rFonts w:ascii="Tahoma" w:hAnsi="Tahoma" w:cs="Tahoma"/>
          <w:spacing w:val="7"/>
          <w:lang w:val="es-AR"/>
        </w:rPr>
        <w:t xml:space="preserve"> </w:t>
      </w:r>
      <w:r w:rsidRPr="009737BD">
        <w:rPr>
          <w:rFonts w:ascii="Tahoma" w:hAnsi="Tahoma" w:cs="Tahoma"/>
          <w:lang w:val="es-AR"/>
        </w:rPr>
        <w:t>será</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ci</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10"/>
          <w:lang w:val="es-AR"/>
        </w:rPr>
        <w:t xml:space="preserve"> </w:t>
      </w:r>
      <w:r w:rsidRPr="009737BD">
        <w:rPr>
          <w:rFonts w:ascii="Tahoma" w:hAnsi="Tahoma" w:cs="Tahoma"/>
          <w:lang w:val="es-AR"/>
        </w:rPr>
        <w:t>(5)</w:t>
      </w:r>
      <w:r w:rsidRPr="009737BD">
        <w:rPr>
          <w:rFonts w:ascii="Tahoma" w:hAnsi="Tahoma" w:cs="Tahoma"/>
          <w:spacing w:val="12"/>
          <w:lang w:val="es-AR"/>
        </w:rPr>
        <w:t xml:space="preserve"> </w:t>
      </w:r>
      <w:r w:rsidRPr="009737BD">
        <w:rPr>
          <w:rFonts w:ascii="Tahoma" w:hAnsi="Tahoma" w:cs="Tahoma"/>
          <w:lang w:val="es-AR"/>
        </w:rPr>
        <w:t>met</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8"/>
          <w:lang w:val="es-AR"/>
        </w:rPr>
        <w:t xml:space="preserve"> </w:t>
      </w:r>
      <w:r w:rsidRPr="009737BD">
        <w:rPr>
          <w:rFonts w:ascii="Tahoma" w:hAnsi="Tahoma" w:cs="Tahoma"/>
          <w:lang w:val="es-AR"/>
        </w:rPr>
        <w:t>medida</w:t>
      </w:r>
      <w:r w:rsidRPr="009737BD">
        <w:rPr>
          <w:rFonts w:ascii="Tahoma" w:hAnsi="Tahoma" w:cs="Tahoma"/>
          <w:spacing w:val="5"/>
          <w:lang w:val="es-AR"/>
        </w:rPr>
        <w:t xml:space="preserve"> </w:t>
      </w:r>
      <w:r w:rsidRPr="009737BD">
        <w:rPr>
          <w:rFonts w:ascii="Tahoma" w:hAnsi="Tahoma" w:cs="Tahoma"/>
          <w:lang w:val="es-AR"/>
        </w:rPr>
        <w:t>a partir</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6"/>
          <w:lang w:val="es-AR"/>
        </w:rPr>
        <w:t xml:space="preserve"> </w:t>
      </w:r>
      <w:smartTag w:uri="urn:schemas-microsoft-com:office:smarttags" w:element="PersonName">
        <w:smartTagPr>
          <w:attr w:name="ProductID" w:val="la L￭nea Divisoria"/>
        </w:smartTagPr>
        <w:r w:rsidRPr="009737BD">
          <w:rPr>
            <w:rFonts w:ascii="Tahoma" w:hAnsi="Tahoma" w:cs="Tahoma"/>
            <w:lang w:val="es-AR"/>
          </w:rPr>
          <w:t>la</w:t>
        </w:r>
        <w:r w:rsidRPr="009737BD">
          <w:rPr>
            <w:rFonts w:ascii="Tahoma" w:hAnsi="Tahoma" w:cs="Tahoma"/>
            <w:spacing w:val="7"/>
            <w:lang w:val="es-AR"/>
          </w:rPr>
          <w:t xml:space="preserve"> </w:t>
        </w:r>
        <w:r w:rsidRPr="009737BD">
          <w:rPr>
            <w:rFonts w:ascii="Tahoma" w:hAnsi="Tahoma" w:cs="Tahoma"/>
            <w:lang w:val="es-AR"/>
          </w:rPr>
          <w:t>Línea</w:t>
        </w:r>
        <w:r w:rsidRPr="009737BD">
          <w:rPr>
            <w:rFonts w:ascii="Tahoma" w:hAnsi="Tahoma" w:cs="Tahoma"/>
            <w:spacing w:val="2"/>
            <w:lang w:val="es-AR"/>
          </w:rPr>
          <w:t xml:space="preserve"> </w:t>
        </w:r>
        <w:r w:rsidRPr="009737BD">
          <w:rPr>
            <w:rFonts w:ascii="Tahoma" w:hAnsi="Tahoma" w:cs="Tahoma"/>
            <w:lang w:val="es-AR"/>
          </w:rPr>
          <w:t>Divisoria</w:t>
        </w:r>
      </w:smartTag>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Fo</w:t>
      </w:r>
      <w:r w:rsidRPr="009737BD">
        <w:rPr>
          <w:rFonts w:ascii="Tahoma" w:hAnsi="Tahoma" w:cs="Tahoma"/>
          <w:spacing w:val="1"/>
          <w:lang w:val="es-AR"/>
        </w:rPr>
        <w:t>nd</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6"/>
          <w:lang w:val="es-AR"/>
        </w:rPr>
        <w:t xml:space="preserve"> </w:t>
      </w:r>
      <w:r w:rsidRPr="009737BD">
        <w:rPr>
          <w:rFonts w:ascii="Tahoma" w:hAnsi="Tahoma" w:cs="Tahoma"/>
          <w:lang w:val="es-AR"/>
        </w:rPr>
        <w:t>su</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1"/>
          <w:lang w:val="es-AR"/>
        </w:rPr>
        <w:t>l</w:t>
      </w:r>
      <w:r w:rsidRPr="009737BD">
        <w:rPr>
          <w:rFonts w:ascii="Tahoma" w:hAnsi="Tahoma" w:cs="Tahoma"/>
          <w:lang w:val="es-AR"/>
        </w:rPr>
        <w:t>tu</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máxima</w:t>
      </w:r>
      <w:r w:rsidRPr="009737BD">
        <w:rPr>
          <w:rFonts w:ascii="Tahoma" w:hAnsi="Tahoma" w:cs="Tahoma"/>
          <w:spacing w:val="-1"/>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spacing w:val="1"/>
          <w:lang w:val="es-AR"/>
        </w:rPr>
        <w:t>p</w:t>
      </w:r>
      <w:r w:rsidRPr="009737BD">
        <w:rPr>
          <w:rFonts w:ascii="Tahoma" w:hAnsi="Tahoma" w:cs="Tahoma"/>
          <w:lang w:val="es-AR"/>
        </w:rPr>
        <w:t>odrá</w:t>
      </w:r>
      <w:r w:rsidRPr="009737BD">
        <w:rPr>
          <w:rFonts w:ascii="Tahoma" w:hAnsi="Tahoma" w:cs="Tahoma"/>
          <w:spacing w:val="3"/>
          <w:lang w:val="es-AR"/>
        </w:rPr>
        <w:t xml:space="preserve"> </w:t>
      </w:r>
      <w:r w:rsidRPr="009737BD">
        <w:rPr>
          <w:rFonts w:ascii="Tahoma" w:hAnsi="Tahoma" w:cs="Tahoma"/>
          <w:lang w:val="es-AR"/>
        </w:rPr>
        <w:t>su</w:t>
      </w:r>
      <w:r w:rsidRPr="009737BD">
        <w:rPr>
          <w:rFonts w:ascii="Tahoma" w:hAnsi="Tahoma" w:cs="Tahoma"/>
          <w:spacing w:val="1"/>
          <w:lang w:val="es-AR"/>
        </w:rPr>
        <w:t>p</w:t>
      </w:r>
      <w:r w:rsidRPr="009737BD">
        <w:rPr>
          <w:rFonts w:ascii="Tahoma" w:hAnsi="Tahoma" w:cs="Tahoma"/>
          <w:lang w:val="es-AR"/>
        </w:rPr>
        <w:t>erar</w:t>
      </w:r>
      <w:r w:rsidRPr="009737BD">
        <w:rPr>
          <w:rFonts w:ascii="Tahoma" w:hAnsi="Tahoma" w:cs="Tahoma"/>
          <w:spacing w:val="4"/>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5"/>
          <w:lang w:val="es-AR"/>
        </w:rPr>
        <w:t xml:space="preserve"> </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cie</w:t>
      </w:r>
      <w:r w:rsidRPr="009737BD">
        <w:rPr>
          <w:rFonts w:ascii="Tahoma" w:hAnsi="Tahoma" w:cs="Tahoma"/>
          <w:spacing w:val="1"/>
          <w:lang w:val="es-AR"/>
        </w:rPr>
        <w:t>n</w:t>
      </w:r>
      <w:r w:rsidRPr="009737BD">
        <w:rPr>
          <w:rFonts w:ascii="Tahoma" w:hAnsi="Tahoma" w:cs="Tahoma"/>
          <w:lang w:val="es-AR"/>
        </w:rPr>
        <w:t>tos</w:t>
      </w:r>
      <w:r w:rsidRPr="009737BD">
        <w:rPr>
          <w:rFonts w:ascii="Tahoma" w:hAnsi="Tahoma" w:cs="Tahoma"/>
          <w:spacing w:val="-1"/>
          <w:lang w:val="es-AR"/>
        </w:rPr>
        <w:t xml:space="preserve"> </w:t>
      </w:r>
      <w:r w:rsidRPr="009737BD">
        <w:rPr>
          <w:rFonts w:ascii="Tahoma" w:hAnsi="Tahoma" w:cs="Tahoma"/>
          <w:lang w:val="es-AR"/>
        </w:rPr>
        <w:t>cincue</w:t>
      </w:r>
      <w:r w:rsidRPr="009737BD">
        <w:rPr>
          <w:rFonts w:ascii="Tahoma" w:hAnsi="Tahoma" w:cs="Tahoma"/>
          <w:spacing w:val="1"/>
          <w:lang w:val="es-AR"/>
        </w:rPr>
        <w:t>n</w:t>
      </w:r>
      <w:r w:rsidRPr="009737BD">
        <w:rPr>
          <w:rFonts w:ascii="Tahoma" w:hAnsi="Tahoma" w:cs="Tahoma"/>
          <w:lang w:val="es-AR"/>
        </w:rPr>
        <w:t>ta (</w:t>
      </w:r>
      <w:r w:rsidRPr="009737BD">
        <w:rPr>
          <w:rFonts w:ascii="Tahoma" w:hAnsi="Tahoma" w:cs="Tahoma"/>
          <w:spacing w:val="1"/>
          <w:lang w:val="es-AR"/>
        </w:rPr>
        <w:t>3</w:t>
      </w:r>
      <w:r w:rsidRPr="009737BD">
        <w:rPr>
          <w:rFonts w:ascii="Tahoma" w:hAnsi="Tahoma" w:cs="Tahoma"/>
          <w:lang w:val="es-AR"/>
        </w:rPr>
        <w:t>50) centí</w:t>
      </w:r>
      <w:r w:rsidRPr="009737BD">
        <w:rPr>
          <w:rFonts w:ascii="Tahoma" w:hAnsi="Tahoma" w:cs="Tahoma"/>
          <w:spacing w:val="2"/>
          <w:lang w:val="es-AR"/>
        </w:rPr>
        <w:t>m</w:t>
      </w:r>
      <w:r w:rsidRPr="009737BD">
        <w:rPr>
          <w:rFonts w:ascii="Tahoma" w:hAnsi="Tahoma" w:cs="Tahoma"/>
          <w:lang w:val="es-AR"/>
        </w:rPr>
        <w:t>etros</w:t>
      </w:r>
      <w:r w:rsidRPr="009737BD">
        <w:rPr>
          <w:rFonts w:ascii="Tahoma" w:hAnsi="Tahoma" w:cs="Tahoma"/>
          <w:spacing w:val="-4"/>
          <w:lang w:val="es-AR"/>
        </w:rPr>
        <w:t xml:space="preserve"> </w:t>
      </w:r>
      <w:r w:rsidRPr="009737BD">
        <w:rPr>
          <w:rFonts w:ascii="Tahoma" w:hAnsi="Tahoma" w:cs="Tahoma"/>
          <w:lang w:val="es-AR"/>
        </w:rPr>
        <w:t>medidos</w:t>
      </w:r>
      <w:r w:rsidRPr="009737BD">
        <w:rPr>
          <w:rFonts w:ascii="Tahoma" w:hAnsi="Tahoma" w:cs="Tahoma"/>
          <w:spacing w:val="-7"/>
          <w:lang w:val="es-AR"/>
        </w:rPr>
        <w:t xml:space="preserve"> </w:t>
      </w:r>
      <w:r w:rsidRPr="009737BD">
        <w:rPr>
          <w:rFonts w:ascii="Tahoma" w:hAnsi="Tahoma" w:cs="Tahoma"/>
          <w:lang w:val="es-AR"/>
        </w:rPr>
        <w:t>a pa</w:t>
      </w:r>
      <w:r w:rsidRPr="009737BD">
        <w:rPr>
          <w:rFonts w:ascii="Tahoma" w:hAnsi="Tahoma" w:cs="Tahoma"/>
          <w:spacing w:val="1"/>
          <w:lang w:val="es-AR"/>
        </w:rPr>
        <w:t>r</w:t>
      </w:r>
      <w:r w:rsidRPr="009737BD">
        <w:rPr>
          <w:rFonts w:ascii="Tahoma" w:hAnsi="Tahoma" w:cs="Tahoma"/>
          <w:lang w:val="es-AR"/>
        </w:rPr>
        <w:t>tir</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 cota</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parcel</w:t>
      </w:r>
      <w:r w:rsidRPr="009737BD">
        <w:rPr>
          <w:rFonts w:ascii="Tahoma" w:hAnsi="Tahoma" w:cs="Tahoma"/>
          <w:spacing w:val="1"/>
          <w:lang w:val="es-AR"/>
        </w:rPr>
        <w:t>a</w:t>
      </w:r>
      <w:r w:rsidRPr="009737BD">
        <w:rPr>
          <w:rFonts w:ascii="Tahoma" w:hAnsi="Tahoma" w:cs="Tahoma"/>
          <w:lang w:val="es-AR"/>
        </w:rPr>
        <w:t>.</w:t>
      </w:r>
    </w:p>
    <w:p w:rsidR="001A5F7E" w:rsidRPr="009737BD" w:rsidRDefault="001A5F7E">
      <w:pPr>
        <w:widowControl w:val="0"/>
        <w:autoSpaceDE w:val="0"/>
        <w:autoSpaceDN w:val="0"/>
        <w:adjustRightInd w:val="0"/>
        <w:spacing w:after="0" w:line="258" w:lineRule="exact"/>
        <w:ind w:left="102" w:right="354"/>
        <w:jc w:val="both"/>
        <w:rPr>
          <w:rFonts w:ascii="Tahoma" w:hAnsi="Tahoma" w:cs="Tahoma"/>
          <w:lang w:val="es-AR"/>
        </w:rPr>
      </w:pPr>
      <w:r w:rsidRPr="009737BD">
        <w:rPr>
          <w:rFonts w:ascii="Tahoma" w:hAnsi="Tahoma" w:cs="Tahoma"/>
          <w:position w:val="-1"/>
          <w:lang w:val="es-AR"/>
        </w:rPr>
        <w:t xml:space="preserve">4. </w:t>
      </w:r>
      <w:r w:rsidRPr="009737BD">
        <w:rPr>
          <w:rFonts w:ascii="Tahoma" w:hAnsi="Tahoma" w:cs="Tahoma"/>
          <w:spacing w:val="18"/>
          <w:position w:val="-1"/>
          <w:lang w:val="es-AR"/>
        </w:rPr>
        <w:t xml:space="preserve"> </w:t>
      </w:r>
      <w:r w:rsidRPr="009737BD">
        <w:rPr>
          <w:rFonts w:ascii="Tahoma" w:hAnsi="Tahoma" w:cs="Tahoma"/>
          <w:position w:val="-1"/>
          <w:lang w:val="es-AR"/>
        </w:rPr>
        <w:t>La superf</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ie</w:t>
      </w:r>
      <w:r w:rsidRPr="009737BD">
        <w:rPr>
          <w:rFonts w:ascii="Tahoma" w:hAnsi="Tahoma" w:cs="Tahoma"/>
          <w:spacing w:val="-6"/>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 edificación</w:t>
      </w:r>
      <w:r w:rsidRPr="009737BD">
        <w:rPr>
          <w:rFonts w:ascii="Tahoma" w:hAnsi="Tahoma" w:cs="Tahoma"/>
          <w:spacing w:val="-9"/>
          <w:position w:val="-1"/>
          <w:lang w:val="es-AR"/>
        </w:rPr>
        <w:t xml:space="preserve"> </w:t>
      </w:r>
      <w:r w:rsidRPr="009737BD">
        <w:rPr>
          <w:rFonts w:ascii="Tahoma" w:hAnsi="Tahoma" w:cs="Tahoma"/>
          <w:position w:val="-1"/>
          <w:lang w:val="es-AR"/>
        </w:rPr>
        <w:t>secundaria</w:t>
      </w:r>
      <w:r w:rsidRPr="009737BD">
        <w:rPr>
          <w:rFonts w:ascii="Tahoma" w:hAnsi="Tahoma" w:cs="Tahoma"/>
          <w:spacing w:val="-9"/>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e</w:t>
      </w:r>
      <w:r w:rsidRPr="009737BD">
        <w:rPr>
          <w:rFonts w:ascii="Tahoma" w:hAnsi="Tahoma" w:cs="Tahoma"/>
          <w:position w:val="-1"/>
          <w:lang w:val="es-AR"/>
        </w:rPr>
        <w:t>rá computable</w:t>
      </w:r>
      <w:r w:rsidRPr="009737BD">
        <w:rPr>
          <w:rFonts w:ascii="Tahoma" w:hAnsi="Tahoma" w:cs="Tahoma"/>
          <w:spacing w:val="-10"/>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position w:val="-1"/>
          <w:lang w:val="es-AR"/>
        </w:rPr>
        <w:t>el</w:t>
      </w:r>
      <w:r w:rsidRPr="009737BD">
        <w:rPr>
          <w:rFonts w:ascii="Tahoma" w:hAnsi="Tahoma" w:cs="Tahoma"/>
          <w:spacing w:val="-1"/>
          <w:position w:val="-1"/>
          <w:lang w:val="es-AR"/>
        </w:rPr>
        <w:t xml:space="preserve"> </w:t>
      </w:r>
      <w:r w:rsidRPr="009737BD">
        <w:rPr>
          <w:rFonts w:ascii="Tahoma" w:hAnsi="Tahoma" w:cs="Tahoma"/>
          <w:position w:val="-1"/>
          <w:lang w:val="es-AR"/>
        </w:rPr>
        <w:t>cálculo</w:t>
      </w:r>
      <w:r w:rsidRPr="009737BD">
        <w:rPr>
          <w:rFonts w:ascii="Tahoma" w:hAnsi="Tahoma" w:cs="Tahoma"/>
          <w:spacing w:val="-5"/>
          <w:position w:val="-1"/>
          <w:lang w:val="es-AR"/>
        </w:rPr>
        <w:t xml:space="preserve"> </w:t>
      </w:r>
      <w:r w:rsidRPr="009737BD">
        <w:rPr>
          <w:rFonts w:ascii="Tahoma" w:hAnsi="Tahoma" w:cs="Tahoma"/>
          <w:position w:val="-1"/>
          <w:lang w:val="es-AR"/>
        </w:rPr>
        <w:t>del</w:t>
      </w:r>
      <w:r w:rsidRPr="009737BD">
        <w:rPr>
          <w:rFonts w:ascii="Tahoma" w:hAnsi="Tahoma" w:cs="Tahoma"/>
          <w:spacing w:val="-2"/>
          <w:position w:val="-1"/>
          <w:lang w:val="es-AR"/>
        </w:rPr>
        <w:t xml:space="preserve"> </w:t>
      </w:r>
      <w:r w:rsidRPr="009737BD">
        <w:rPr>
          <w:rFonts w:ascii="Tahoma" w:hAnsi="Tahoma" w:cs="Tahoma"/>
          <w:position w:val="-1"/>
          <w:lang w:val="es-AR"/>
        </w:rPr>
        <w:t>FOS</w:t>
      </w:r>
      <w:r w:rsidRPr="009737BD">
        <w:rPr>
          <w:rFonts w:ascii="Tahoma" w:hAnsi="Tahoma" w:cs="Tahoma"/>
          <w:spacing w:val="-4"/>
          <w:position w:val="-1"/>
          <w:lang w:val="es-AR"/>
        </w:rPr>
        <w:t xml:space="preserve"> </w:t>
      </w:r>
      <w:r w:rsidRPr="009737BD">
        <w:rPr>
          <w:rFonts w:ascii="Tahoma" w:hAnsi="Tahoma" w:cs="Tahoma"/>
          <w:position w:val="-1"/>
          <w:lang w:val="es-AR"/>
        </w:rPr>
        <w:t>y FOT.</w:t>
      </w:r>
    </w:p>
    <w:p w:rsidR="001A5F7E" w:rsidRPr="009737BD" w:rsidRDefault="001A5F7E">
      <w:pPr>
        <w:widowControl w:val="0"/>
        <w:autoSpaceDE w:val="0"/>
        <w:autoSpaceDN w:val="0"/>
        <w:adjustRightInd w:val="0"/>
        <w:spacing w:before="8" w:after="0" w:line="266" w:lineRule="exact"/>
        <w:ind w:left="462" w:right="70" w:hanging="360"/>
        <w:jc w:val="both"/>
        <w:rPr>
          <w:rFonts w:ascii="Tahoma" w:hAnsi="Tahoma" w:cs="Tahoma"/>
          <w:lang w:val="es-AR"/>
        </w:rPr>
      </w:pPr>
      <w:r w:rsidRPr="009737BD">
        <w:rPr>
          <w:rFonts w:ascii="Tahoma" w:hAnsi="Tahoma" w:cs="Tahoma"/>
          <w:lang w:val="es-AR"/>
        </w:rPr>
        <w:t xml:space="preserve">5. </w:t>
      </w:r>
      <w:r w:rsidRPr="009737BD">
        <w:rPr>
          <w:rFonts w:ascii="Tahoma" w:hAnsi="Tahoma" w:cs="Tahoma"/>
          <w:spacing w:val="18"/>
          <w:lang w:val="es-AR"/>
        </w:rPr>
        <w:t xml:space="preserve"> </w:t>
      </w:r>
      <w:r w:rsidRPr="009737BD">
        <w:rPr>
          <w:rFonts w:ascii="Tahoma" w:hAnsi="Tahoma" w:cs="Tahoma"/>
          <w:lang w:val="es-AR"/>
        </w:rPr>
        <w:t>En</w:t>
      </w:r>
      <w:r w:rsidRPr="009737BD">
        <w:rPr>
          <w:rFonts w:ascii="Tahoma" w:hAnsi="Tahoma" w:cs="Tahoma"/>
          <w:spacing w:val="48"/>
          <w:lang w:val="es-AR"/>
        </w:rPr>
        <w:t xml:space="preserve"> </w:t>
      </w:r>
      <w:r w:rsidRPr="009737BD">
        <w:rPr>
          <w:rFonts w:ascii="Tahoma" w:hAnsi="Tahoma" w:cs="Tahoma"/>
          <w:lang w:val="es-AR"/>
        </w:rPr>
        <w:t>los</w:t>
      </w:r>
      <w:r w:rsidRPr="009737BD">
        <w:rPr>
          <w:rFonts w:ascii="Tahoma" w:hAnsi="Tahoma" w:cs="Tahoma"/>
          <w:spacing w:val="49"/>
          <w:lang w:val="es-AR"/>
        </w:rPr>
        <w:t xml:space="preserve"> </w:t>
      </w:r>
      <w:r w:rsidRPr="009737BD">
        <w:rPr>
          <w:rFonts w:ascii="Tahoma" w:hAnsi="Tahoma" w:cs="Tahoma"/>
          <w:lang w:val="es-AR"/>
        </w:rPr>
        <w:t>casos</w:t>
      </w:r>
      <w:r w:rsidRPr="009737BD">
        <w:rPr>
          <w:rFonts w:ascii="Tahoma" w:hAnsi="Tahoma" w:cs="Tahoma"/>
          <w:spacing w:val="46"/>
          <w:lang w:val="es-AR"/>
        </w:rPr>
        <w:t xml:space="preserve"> </w:t>
      </w:r>
      <w:r w:rsidRPr="009737BD">
        <w:rPr>
          <w:rFonts w:ascii="Tahoma" w:hAnsi="Tahoma" w:cs="Tahoma"/>
          <w:lang w:val="es-AR"/>
        </w:rPr>
        <w:t>de</w:t>
      </w:r>
      <w:r w:rsidRPr="009737BD">
        <w:rPr>
          <w:rFonts w:ascii="Tahoma" w:hAnsi="Tahoma" w:cs="Tahoma"/>
          <w:spacing w:val="48"/>
          <w:lang w:val="es-AR"/>
        </w:rPr>
        <w:t xml:space="preserve"> </w:t>
      </w:r>
      <w:r w:rsidRPr="009737BD">
        <w:rPr>
          <w:rFonts w:ascii="Tahoma" w:hAnsi="Tahoma" w:cs="Tahoma"/>
          <w:lang w:val="es-AR"/>
        </w:rPr>
        <w:t>parcelas</w:t>
      </w:r>
      <w:r w:rsidRPr="009737BD">
        <w:rPr>
          <w:rFonts w:ascii="Tahoma" w:hAnsi="Tahoma" w:cs="Tahoma"/>
          <w:spacing w:val="43"/>
          <w:lang w:val="es-AR"/>
        </w:rPr>
        <w:t xml:space="preserve"> </w:t>
      </w:r>
      <w:r w:rsidRPr="009737BD">
        <w:rPr>
          <w:rFonts w:ascii="Tahoma" w:hAnsi="Tahoma" w:cs="Tahoma"/>
          <w:lang w:val="es-AR"/>
        </w:rPr>
        <w:t>en</w:t>
      </w:r>
      <w:r w:rsidRPr="009737BD">
        <w:rPr>
          <w:rFonts w:ascii="Tahoma" w:hAnsi="Tahoma" w:cs="Tahoma"/>
          <w:spacing w:val="48"/>
          <w:lang w:val="es-AR"/>
        </w:rPr>
        <w:t xml:space="preserve"> </w:t>
      </w:r>
      <w:r w:rsidRPr="009737BD">
        <w:rPr>
          <w:rFonts w:ascii="Tahoma" w:hAnsi="Tahoma" w:cs="Tahoma"/>
          <w:lang w:val="es-AR"/>
        </w:rPr>
        <w:t>rég</w:t>
      </w:r>
      <w:r w:rsidRPr="009737BD">
        <w:rPr>
          <w:rFonts w:ascii="Tahoma" w:hAnsi="Tahoma" w:cs="Tahoma"/>
          <w:spacing w:val="1"/>
          <w:lang w:val="es-AR"/>
        </w:rPr>
        <w:t>i</w:t>
      </w:r>
      <w:r w:rsidRPr="009737BD">
        <w:rPr>
          <w:rFonts w:ascii="Tahoma" w:hAnsi="Tahoma" w:cs="Tahoma"/>
          <w:lang w:val="es-AR"/>
        </w:rPr>
        <w:t>men</w:t>
      </w:r>
      <w:r w:rsidRPr="009737BD">
        <w:rPr>
          <w:rFonts w:ascii="Tahoma" w:hAnsi="Tahoma" w:cs="Tahoma"/>
          <w:spacing w:val="49"/>
          <w:lang w:val="es-AR"/>
        </w:rPr>
        <w:t xml:space="preserve"> </w:t>
      </w:r>
      <w:r w:rsidRPr="009737BD">
        <w:rPr>
          <w:rFonts w:ascii="Tahoma" w:hAnsi="Tahoma" w:cs="Tahoma"/>
          <w:lang w:val="es-AR"/>
        </w:rPr>
        <w:t>de</w:t>
      </w:r>
      <w:r w:rsidRPr="009737BD">
        <w:rPr>
          <w:rFonts w:ascii="Tahoma" w:hAnsi="Tahoma" w:cs="Tahoma"/>
          <w:spacing w:val="49"/>
          <w:lang w:val="es-AR"/>
        </w:rPr>
        <w:t xml:space="preserve"> </w:t>
      </w:r>
      <w:r w:rsidRPr="009737BD">
        <w:rPr>
          <w:rFonts w:ascii="Tahoma" w:hAnsi="Tahoma" w:cs="Tahoma"/>
          <w:lang w:val="es-AR"/>
        </w:rPr>
        <w:t>condomin</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42"/>
          <w:lang w:val="es-AR"/>
        </w:rPr>
        <w:t xml:space="preserve"> </w:t>
      </w:r>
      <w:r w:rsidRPr="009737BD">
        <w:rPr>
          <w:rFonts w:ascii="Tahoma" w:hAnsi="Tahoma" w:cs="Tahoma"/>
          <w:lang w:val="es-AR"/>
        </w:rPr>
        <w:t>la</w:t>
      </w:r>
      <w:r w:rsidRPr="009737BD">
        <w:rPr>
          <w:rFonts w:ascii="Tahoma" w:hAnsi="Tahoma" w:cs="Tahoma"/>
          <w:spacing w:val="50"/>
          <w:lang w:val="es-AR"/>
        </w:rPr>
        <w:t xml:space="preserve"> </w:t>
      </w:r>
      <w:r w:rsidRPr="009737BD">
        <w:rPr>
          <w:rFonts w:ascii="Tahoma" w:hAnsi="Tahoma" w:cs="Tahoma"/>
          <w:lang w:val="es-AR"/>
        </w:rPr>
        <w:t>ap</w:t>
      </w:r>
      <w:r w:rsidRPr="009737BD">
        <w:rPr>
          <w:rFonts w:ascii="Tahoma" w:hAnsi="Tahoma" w:cs="Tahoma"/>
          <w:spacing w:val="1"/>
          <w:lang w:val="es-AR"/>
        </w:rPr>
        <w:t>r</w:t>
      </w:r>
      <w:r w:rsidRPr="009737BD">
        <w:rPr>
          <w:rFonts w:ascii="Tahoma" w:hAnsi="Tahoma" w:cs="Tahoma"/>
          <w:lang w:val="es-AR"/>
        </w:rPr>
        <w:t>ob</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45"/>
          <w:lang w:val="es-AR"/>
        </w:rPr>
        <w:t xml:space="preserve"> </w:t>
      </w:r>
      <w:r w:rsidRPr="009737BD">
        <w:rPr>
          <w:rFonts w:ascii="Tahoma" w:hAnsi="Tahoma" w:cs="Tahoma"/>
          <w:lang w:val="es-AR"/>
        </w:rPr>
        <w:t>mun</w:t>
      </w:r>
      <w:r w:rsidRPr="009737BD">
        <w:rPr>
          <w:rFonts w:ascii="Tahoma" w:hAnsi="Tahoma" w:cs="Tahoma"/>
          <w:spacing w:val="1"/>
          <w:lang w:val="es-AR"/>
        </w:rPr>
        <w:t>i</w:t>
      </w:r>
      <w:r w:rsidRPr="009737BD">
        <w:rPr>
          <w:rFonts w:ascii="Tahoma" w:hAnsi="Tahoma" w:cs="Tahoma"/>
          <w:lang w:val="es-AR"/>
        </w:rPr>
        <w:t>cipal</w:t>
      </w:r>
      <w:r w:rsidRPr="009737BD">
        <w:rPr>
          <w:rFonts w:ascii="Tahoma" w:hAnsi="Tahoma" w:cs="Tahoma"/>
          <w:spacing w:val="51"/>
          <w:lang w:val="es-AR"/>
        </w:rPr>
        <w:t xml:space="preserve"> </w:t>
      </w:r>
      <w:r w:rsidRPr="009737BD">
        <w:rPr>
          <w:rFonts w:ascii="Tahoma" w:hAnsi="Tahoma" w:cs="Tahoma"/>
          <w:lang w:val="es-AR"/>
        </w:rPr>
        <w:t>de</w:t>
      </w:r>
      <w:r w:rsidRPr="009737BD">
        <w:rPr>
          <w:rFonts w:ascii="Tahoma" w:hAnsi="Tahoma" w:cs="Tahoma"/>
          <w:spacing w:val="48"/>
          <w:lang w:val="es-AR"/>
        </w:rPr>
        <w:t xml:space="preserve"> </w:t>
      </w:r>
      <w:r w:rsidRPr="009737BD">
        <w:rPr>
          <w:rFonts w:ascii="Tahoma" w:hAnsi="Tahoma" w:cs="Tahoma"/>
          <w:spacing w:val="1"/>
          <w:lang w:val="es-AR"/>
        </w:rPr>
        <w:t>l</w:t>
      </w:r>
      <w:r w:rsidRPr="009737BD">
        <w:rPr>
          <w:rFonts w:ascii="Tahoma" w:hAnsi="Tahoma" w:cs="Tahoma"/>
          <w:lang w:val="es-AR"/>
        </w:rPr>
        <w:t>a 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 sec</w:t>
      </w:r>
      <w:r w:rsidRPr="009737BD">
        <w:rPr>
          <w:rFonts w:ascii="Tahoma" w:hAnsi="Tahoma" w:cs="Tahoma"/>
          <w:spacing w:val="1"/>
          <w:lang w:val="es-AR"/>
        </w:rPr>
        <w:t>u</w:t>
      </w:r>
      <w:r w:rsidRPr="009737BD">
        <w:rPr>
          <w:rFonts w:ascii="Tahoma" w:hAnsi="Tahoma" w:cs="Tahoma"/>
          <w:lang w:val="es-AR"/>
        </w:rPr>
        <w:t>ndaria</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ebe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4"/>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lang w:val="es-AR"/>
        </w:rPr>
        <w:t>r</w:t>
      </w:r>
      <w:r w:rsidRPr="009737BD">
        <w:rPr>
          <w:rFonts w:ascii="Tahoma" w:hAnsi="Tahoma" w:cs="Tahoma"/>
          <w:spacing w:val="1"/>
          <w:lang w:val="es-AR"/>
        </w:rPr>
        <w:t xml:space="preserve"> </w:t>
      </w:r>
      <w:r w:rsidRPr="009737BD">
        <w:rPr>
          <w:rFonts w:ascii="Tahoma" w:hAnsi="Tahoma" w:cs="Tahoma"/>
          <w:lang w:val="es-AR"/>
        </w:rPr>
        <w:t>con</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3"/>
          <w:lang w:val="es-AR"/>
        </w:rPr>
        <w:t xml:space="preserve"> </w:t>
      </w:r>
      <w:r w:rsidRPr="009737BD">
        <w:rPr>
          <w:rFonts w:ascii="Tahoma" w:hAnsi="Tahoma" w:cs="Tahoma"/>
          <w:lang w:val="es-AR"/>
        </w:rPr>
        <w:t>c</w:t>
      </w:r>
      <w:r w:rsidRPr="009737BD">
        <w:rPr>
          <w:rFonts w:ascii="Tahoma" w:hAnsi="Tahoma" w:cs="Tahoma"/>
          <w:spacing w:val="1"/>
          <w:lang w:val="es-AR"/>
        </w:rPr>
        <w:t>on</w:t>
      </w:r>
      <w:r w:rsidRPr="009737BD">
        <w:rPr>
          <w:rFonts w:ascii="Tahoma" w:hAnsi="Tahoma" w:cs="Tahoma"/>
          <w:lang w:val="es-AR"/>
        </w:rPr>
        <w:t>sentimie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5"/>
          <w:lang w:val="es-AR"/>
        </w:rPr>
        <w:t xml:space="preserve"> </w:t>
      </w:r>
      <w:r w:rsidRPr="009737BD">
        <w:rPr>
          <w:rFonts w:ascii="Tahoma" w:hAnsi="Tahoma" w:cs="Tahoma"/>
          <w:lang w:val="es-AR"/>
        </w:rPr>
        <w:t>escri</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prev</w:t>
      </w:r>
      <w:r w:rsidRPr="009737BD">
        <w:rPr>
          <w:rFonts w:ascii="Tahoma" w:hAnsi="Tahoma" w:cs="Tahoma"/>
          <w:spacing w:val="1"/>
          <w:lang w:val="es-AR"/>
        </w:rPr>
        <w:t>i</w:t>
      </w:r>
      <w:r w:rsidRPr="009737BD">
        <w:rPr>
          <w:rFonts w:ascii="Tahoma" w:hAnsi="Tahoma" w:cs="Tahoma"/>
          <w:lang w:val="es-AR"/>
        </w:rPr>
        <w:t xml:space="preserve">o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4"/>
          <w:lang w:val="es-AR"/>
        </w:rPr>
        <w:t xml:space="preserve"> </w:t>
      </w:r>
      <w:r w:rsidRPr="009737BD">
        <w:rPr>
          <w:rFonts w:ascii="Tahoma" w:hAnsi="Tahoma" w:cs="Tahoma"/>
          <w:lang w:val="es-AR"/>
        </w:rPr>
        <w:t>to</w:t>
      </w:r>
      <w:r w:rsidRPr="009737BD">
        <w:rPr>
          <w:rFonts w:ascii="Tahoma" w:hAnsi="Tahoma" w:cs="Tahoma"/>
          <w:spacing w:val="1"/>
          <w:lang w:val="es-AR"/>
        </w:rPr>
        <w:t>t</w:t>
      </w:r>
      <w:r w:rsidRPr="009737BD">
        <w:rPr>
          <w:rFonts w:ascii="Tahoma" w:hAnsi="Tahoma" w:cs="Tahoma"/>
          <w:lang w:val="es-AR"/>
        </w:rPr>
        <w:t>al</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los prop</w:t>
      </w:r>
      <w:r w:rsidRPr="009737BD">
        <w:rPr>
          <w:rFonts w:ascii="Tahoma" w:hAnsi="Tahoma" w:cs="Tahoma"/>
          <w:spacing w:val="1"/>
          <w:lang w:val="es-AR"/>
        </w:rPr>
        <w:t>i</w:t>
      </w:r>
      <w:r w:rsidRPr="009737BD">
        <w:rPr>
          <w:rFonts w:ascii="Tahoma" w:hAnsi="Tahoma" w:cs="Tahoma"/>
          <w:lang w:val="es-AR"/>
        </w:rPr>
        <w:t>etar</w:t>
      </w:r>
      <w:r w:rsidRPr="009737BD">
        <w:rPr>
          <w:rFonts w:ascii="Tahoma" w:hAnsi="Tahoma" w:cs="Tahoma"/>
          <w:spacing w:val="1"/>
          <w:lang w:val="es-AR"/>
        </w:rPr>
        <w:t>i</w:t>
      </w:r>
      <w:r w:rsidRPr="009737BD">
        <w:rPr>
          <w:rFonts w:ascii="Tahoma" w:hAnsi="Tahoma" w:cs="Tahoma"/>
          <w:lang w:val="es-AR"/>
        </w:rPr>
        <w:t>os.</w:t>
      </w:r>
    </w:p>
    <w:p w:rsidR="001A5F7E" w:rsidRPr="009737BD" w:rsidRDefault="001A5F7E">
      <w:pPr>
        <w:widowControl w:val="0"/>
        <w:autoSpaceDE w:val="0"/>
        <w:autoSpaceDN w:val="0"/>
        <w:adjustRightInd w:val="0"/>
        <w:spacing w:after="0" w:line="266" w:lineRule="exact"/>
        <w:ind w:left="463" w:right="69" w:hanging="360"/>
        <w:jc w:val="both"/>
        <w:rPr>
          <w:rFonts w:ascii="Tahoma" w:hAnsi="Tahoma" w:cs="Tahoma"/>
          <w:lang w:val="es-AR"/>
        </w:rPr>
      </w:pPr>
      <w:r w:rsidRPr="009737BD">
        <w:rPr>
          <w:rFonts w:ascii="Tahoma" w:hAnsi="Tahoma" w:cs="Tahoma"/>
          <w:lang w:val="es-AR"/>
        </w:rPr>
        <w:t xml:space="preserve">6. </w:t>
      </w:r>
      <w:r w:rsidRPr="009737BD">
        <w:rPr>
          <w:rFonts w:ascii="Tahoma" w:hAnsi="Tahoma" w:cs="Tahoma"/>
          <w:spacing w:val="18"/>
          <w:lang w:val="es-AR"/>
        </w:rPr>
        <w:t xml:space="preserve"> </w:t>
      </w:r>
      <w:r w:rsidRPr="009737BD">
        <w:rPr>
          <w:rFonts w:ascii="Tahoma" w:hAnsi="Tahoma" w:cs="Tahoma"/>
          <w:lang w:val="es-AR"/>
        </w:rPr>
        <w:t xml:space="preserve">En </w:t>
      </w:r>
      <w:r w:rsidRPr="009737BD">
        <w:rPr>
          <w:rFonts w:ascii="Tahoma" w:hAnsi="Tahoma" w:cs="Tahoma"/>
          <w:spacing w:val="37"/>
          <w:lang w:val="es-AR"/>
        </w:rPr>
        <w:t xml:space="preserve"> </w:t>
      </w:r>
      <w:r w:rsidRPr="009737BD">
        <w:rPr>
          <w:rFonts w:ascii="Tahoma" w:hAnsi="Tahoma" w:cs="Tahoma"/>
          <w:lang w:val="es-AR"/>
        </w:rPr>
        <w:t xml:space="preserve">las </w:t>
      </w:r>
      <w:r w:rsidRPr="009737BD">
        <w:rPr>
          <w:rFonts w:ascii="Tahoma" w:hAnsi="Tahoma" w:cs="Tahoma"/>
          <w:spacing w:val="37"/>
          <w:lang w:val="es-AR"/>
        </w:rPr>
        <w:t xml:space="preserve"> </w:t>
      </w:r>
      <w:r w:rsidRPr="009737BD">
        <w:rPr>
          <w:rFonts w:ascii="Tahoma" w:hAnsi="Tahoma" w:cs="Tahoma"/>
          <w:lang w:val="es-AR"/>
        </w:rPr>
        <w:t xml:space="preserve">edificaciones </w:t>
      </w:r>
      <w:r w:rsidRPr="009737BD">
        <w:rPr>
          <w:rFonts w:ascii="Tahoma" w:hAnsi="Tahoma" w:cs="Tahoma"/>
          <w:spacing w:val="28"/>
          <w:lang w:val="es-AR"/>
        </w:rPr>
        <w:t xml:space="preserve"> </w:t>
      </w:r>
      <w:r w:rsidRPr="009737BD">
        <w:rPr>
          <w:rFonts w:ascii="Tahoma" w:hAnsi="Tahoma" w:cs="Tahoma"/>
          <w:lang w:val="es-AR"/>
        </w:rPr>
        <w:t>secun</w:t>
      </w:r>
      <w:r w:rsidRPr="009737BD">
        <w:rPr>
          <w:rFonts w:ascii="Tahoma" w:hAnsi="Tahoma" w:cs="Tahoma"/>
          <w:spacing w:val="-1"/>
          <w:lang w:val="es-AR"/>
        </w:rPr>
        <w:t>d</w:t>
      </w:r>
      <w:r w:rsidRPr="009737BD">
        <w:rPr>
          <w:rFonts w:ascii="Tahoma" w:hAnsi="Tahoma" w:cs="Tahoma"/>
          <w:lang w:val="es-AR"/>
        </w:rPr>
        <w:t xml:space="preserve">arias </w:t>
      </w:r>
      <w:r w:rsidRPr="009737BD">
        <w:rPr>
          <w:rFonts w:ascii="Tahoma" w:hAnsi="Tahoma" w:cs="Tahoma"/>
          <w:spacing w:val="35"/>
          <w:lang w:val="es-AR"/>
        </w:rPr>
        <w:t xml:space="preserve"> </w:t>
      </w:r>
      <w:r w:rsidRPr="009737BD">
        <w:rPr>
          <w:rFonts w:ascii="Tahoma" w:hAnsi="Tahoma" w:cs="Tahoma"/>
          <w:lang w:val="es-AR"/>
        </w:rPr>
        <w:t xml:space="preserve">no </w:t>
      </w:r>
      <w:r w:rsidRPr="009737BD">
        <w:rPr>
          <w:rFonts w:ascii="Tahoma" w:hAnsi="Tahoma" w:cs="Tahoma"/>
          <w:spacing w:val="37"/>
          <w:lang w:val="es-AR"/>
        </w:rPr>
        <w:t xml:space="preserve"> </w:t>
      </w:r>
      <w:r w:rsidRPr="009737BD">
        <w:rPr>
          <w:rFonts w:ascii="Tahoma" w:hAnsi="Tahoma" w:cs="Tahoma"/>
          <w:lang w:val="es-AR"/>
        </w:rPr>
        <w:t xml:space="preserve">podrán </w:t>
      </w:r>
      <w:r w:rsidRPr="009737BD">
        <w:rPr>
          <w:rFonts w:ascii="Tahoma" w:hAnsi="Tahoma" w:cs="Tahoma"/>
          <w:spacing w:val="34"/>
          <w:lang w:val="es-AR"/>
        </w:rPr>
        <w:t xml:space="preserve"> </w:t>
      </w:r>
      <w:r w:rsidRPr="009737BD">
        <w:rPr>
          <w:rFonts w:ascii="Tahoma" w:hAnsi="Tahoma" w:cs="Tahoma"/>
          <w:lang w:val="es-AR"/>
        </w:rPr>
        <w:t>almace</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 xml:space="preserve">se </w:t>
      </w:r>
      <w:r w:rsidRPr="009737BD">
        <w:rPr>
          <w:rFonts w:ascii="Tahoma" w:hAnsi="Tahoma" w:cs="Tahoma"/>
          <w:spacing w:val="32"/>
          <w:lang w:val="es-AR"/>
        </w:rPr>
        <w:t xml:space="preserve"> </w:t>
      </w:r>
      <w:r w:rsidRPr="009737BD">
        <w:rPr>
          <w:rFonts w:ascii="Tahoma" w:hAnsi="Tahoma" w:cs="Tahoma"/>
          <w:lang w:val="es-AR"/>
        </w:rPr>
        <w:t>pro</w:t>
      </w:r>
      <w:r w:rsidRPr="009737BD">
        <w:rPr>
          <w:rFonts w:ascii="Tahoma" w:hAnsi="Tahoma" w:cs="Tahoma"/>
          <w:spacing w:val="1"/>
          <w:lang w:val="es-AR"/>
        </w:rPr>
        <w:t>d</w:t>
      </w:r>
      <w:r w:rsidRPr="009737BD">
        <w:rPr>
          <w:rFonts w:ascii="Tahoma" w:hAnsi="Tahoma" w:cs="Tahoma"/>
          <w:lang w:val="es-AR"/>
        </w:rPr>
        <w:t>uc</w:t>
      </w:r>
      <w:r w:rsidRPr="009737BD">
        <w:rPr>
          <w:rFonts w:ascii="Tahoma" w:hAnsi="Tahoma" w:cs="Tahoma"/>
          <w:spacing w:val="1"/>
          <w:lang w:val="es-AR"/>
        </w:rPr>
        <w:t>t</w:t>
      </w:r>
      <w:r w:rsidRPr="009737BD">
        <w:rPr>
          <w:rFonts w:ascii="Tahoma" w:hAnsi="Tahoma" w:cs="Tahoma"/>
          <w:lang w:val="es-AR"/>
        </w:rPr>
        <w:t xml:space="preserve">os </w:t>
      </w:r>
      <w:r w:rsidRPr="009737BD">
        <w:rPr>
          <w:rFonts w:ascii="Tahoma" w:hAnsi="Tahoma" w:cs="Tahoma"/>
          <w:spacing w:val="36"/>
          <w:lang w:val="es-AR"/>
        </w:rPr>
        <w:t xml:space="preserve"> </w:t>
      </w:r>
      <w:r w:rsidRPr="009737BD">
        <w:rPr>
          <w:rFonts w:ascii="Tahoma" w:hAnsi="Tahoma" w:cs="Tahoma"/>
          <w:lang w:val="es-AR"/>
        </w:rPr>
        <w:t>pelig</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2"/>
          <w:lang w:val="es-AR"/>
        </w:rPr>
        <w:t>s</w:t>
      </w:r>
      <w:r w:rsidRPr="009737BD">
        <w:rPr>
          <w:rFonts w:ascii="Tahoma" w:hAnsi="Tahoma" w:cs="Tahoma"/>
          <w:lang w:val="es-AR"/>
        </w:rPr>
        <w:t xml:space="preserve">os </w:t>
      </w:r>
      <w:r w:rsidRPr="009737BD">
        <w:rPr>
          <w:rFonts w:ascii="Tahoma" w:hAnsi="Tahoma" w:cs="Tahoma"/>
          <w:spacing w:val="33"/>
          <w:lang w:val="es-AR"/>
        </w:rPr>
        <w:t xml:space="preserve"> </w:t>
      </w:r>
      <w:r w:rsidRPr="009737BD">
        <w:rPr>
          <w:rFonts w:ascii="Tahoma" w:hAnsi="Tahoma" w:cs="Tahoma"/>
          <w:lang w:val="es-AR"/>
        </w:rPr>
        <w:t>o inflamab</w:t>
      </w:r>
      <w:r w:rsidRPr="009737BD">
        <w:rPr>
          <w:rFonts w:ascii="Tahoma" w:hAnsi="Tahoma" w:cs="Tahoma"/>
          <w:spacing w:val="2"/>
          <w:lang w:val="es-AR"/>
        </w:rPr>
        <w:t>l</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lang w:val="es-AR"/>
        </w:rPr>
        <w:t>ni instalarse</w:t>
      </w:r>
      <w:r w:rsidRPr="009737BD">
        <w:rPr>
          <w:rFonts w:ascii="Tahoma" w:hAnsi="Tahoma" w:cs="Tahoma"/>
          <w:spacing w:val="-8"/>
          <w:lang w:val="es-AR"/>
        </w:rPr>
        <w:t xml:space="preserve"> </w:t>
      </w:r>
      <w:r w:rsidRPr="009737BD">
        <w:rPr>
          <w:rFonts w:ascii="Tahoma" w:hAnsi="Tahoma" w:cs="Tahoma"/>
          <w:lang w:val="es-AR"/>
        </w:rPr>
        <w:t>equ</w:t>
      </w:r>
      <w:r w:rsidRPr="009737BD">
        <w:rPr>
          <w:rFonts w:ascii="Tahoma" w:hAnsi="Tahoma" w:cs="Tahoma"/>
          <w:spacing w:val="2"/>
          <w:lang w:val="es-AR"/>
        </w:rPr>
        <w:t>i</w:t>
      </w:r>
      <w:r w:rsidRPr="009737BD">
        <w:rPr>
          <w:rFonts w:ascii="Tahoma" w:hAnsi="Tahoma" w:cs="Tahoma"/>
          <w:lang w:val="es-AR"/>
        </w:rPr>
        <w:t>pos</w:t>
      </w:r>
      <w:r w:rsidRPr="009737BD">
        <w:rPr>
          <w:rFonts w:ascii="Tahoma" w:hAnsi="Tahoma" w:cs="Tahoma"/>
          <w:spacing w:val="-2"/>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oduzcan</w:t>
      </w:r>
      <w:r w:rsidRPr="009737BD">
        <w:rPr>
          <w:rFonts w:ascii="Tahoma" w:hAnsi="Tahoma" w:cs="Tahoma"/>
          <w:spacing w:val="-6"/>
          <w:lang w:val="es-AR"/>
        </w:rPr>
        <w:t xml:space="preserve"> </w:t>
      </w:r>
      <w:r w:rsidRPr="009737BD">
        <w:rPr>
          <w:rFonts w:ascii="Tahoma" w:hAnsi="Tahoma" w:cs="Tahoma"/>
          <w:lang w:val="es-AR"/>
        </w:rPr>
        <w:t>molestias</w:t>
      </w:r>
      <w:r w:rsidRPr="009737BD">
        <w:rPr>
          <w:rFonts w:ascii="Tahoma" w:hAnsi="Tahoma" w:cs="Tahoma"/>
          <w:spacing w:val="-7"/>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las</w:t>
      </w:r>
      <w:r w:rsidRPr="009737BD">
        <w:rPr>
          <w:rFonts w:ascii="Tahoma" w:hAnsi="Tahoma" w:cs="Tahoma"/>
          <w:spacing w:val="-3"/>
          <w:lang w:val="es-AR"/>
        </w:rPr>
        <w:t xml:space="preserve"> </w:t>
      </w:r>
      <w:r w:rsidRPr="009737BD">
        <w:rPr>
          <w:rFonts w:ascii="Tahoma" w:hAnsi="Tahoma" w:cs="Tahoma"/>
          <w:lang w:val="es-AR"/>
        </w:rPr>
        <w:t>parcelas</w:t>
      </w:r>
      <w:r w:rsidRPr="009737BD">
        <w:rPr>
          <w:rFonts w:ascii="Tahoma" w:hAnsi="Tahoma" w:cs="Tahoma"/>
          <w:spacing w:val="-6"/>
          <w:lang w:val="es-AR"/>
        </w:rPr>
        <w:t xml:space="preserve"> </w:t>
      </w:r>
      <w:r w:rsidRPr="009737BD">
        <w:rPr>
          <w:rFonts w:ascii="Tahoma" w:hAnsi="Tahoma" w:cs="Tahoma"/>
          <w:lang w:val="es-AR"/>
        </w:rPr>
        <w:t>linderas.</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60203C" w:rsidRDefault="001A5F7E" w:rsidP="0060203C">
      <w:pPr>
        <w:widowControl w:val="0"/>
        <w:autoSpaceDE w:val="0"/>
        <w:autoSpaceDN w:val="0"/>
        <w:adjustRightInd w:val="0"/>
        <w:spacing w:after="0" w:line="240" w:lineRule="auto"/>
        <w:ind w:left="103" w:right="228"/>
        <w:jc w:val="both"/>
        <w:rPr>
          <w:rFonts w:ascii="Tahoma" w:hAnsi="Tahoma" w:cs="Tahoma"/>
          <w:b/>
          <w:lang w:val="es-AR"/>
        </w:rPr>
      </w:pPr>
      <w:r w:rsidRPr="0060203C">
        <w:rPr>
          <w:rFonts w:ascii="Tahoma" w:hAnsi="Tahoma" w:cs="Tahoma"/>
          <w:b/>
          <w:lang w:val="es-AR"/>
        </w:rPr>
        <w:t>Sección</w:t>
      </w:r>
      <w:r w:rsidRPr="0060203C">
        <w:rPr>
          <w:rFonts w:ascii="Tahoma" w:hAnsi="Tahoma" w:cs="Tahoma"/>
          <w:b/>
          <w:spacing w:val="-14"/>
          <w:lang w:val="es-AR"/>
        </w:rPr>
        <w:t xml:space="preserve"> </w:t>
      </w:r>
      <w:r w:rsidRPr="0060203C">
        <w:rPr>
          <w:rFonts w:ascii="Tahoma" w:hAnsi="Tahoma" w:cs="Tahoma"/>
          <w:b/>
          <w:lang w:val="es-AR"/>
        </w:rPr>
        <w:t>2 –</w:t>
      </w:r>
      <w:r w:rsidRPr="0060203C">
        <w:rPr>
          <w:rFonts w:ascii="Tahoma" w:hAnsi="Tahoma" w:cs="Tahoma"/>
          <w:b/>
          <w:spacing w:val="1"/>
          <w:lang w:val="es-AR"/>
        </w:rPr>
        <w:t xml:space="preserve"> </w:t>
      </w:r>
      <w:r w:rsidRPr="0060203C">
        <w:rPr>
          <w:rFonts w:ascii="Tahoma" w:hAnsi="Tahoma" w:cs="Tahoma"/>
          <w:b/>
          <w:lang w:val="es-AR"/>
        </w:rPr>
        <w:t>Parámet</w:t>
      </w:r>
      <w:r w:rsidRPr="0060203C">
        <w:rPr>
          <w:rFonts w:ascii="Tahoma" w:hAnsi="Tahoma" w:cs="Tahoma"/>
          <w:b/>
          <w:spacing w:val="1"/>
          <w:lang w:val="es-AR"/>
        </w:rPr>
        <w:t>r</w:t>
      </w:r>
      <w:r w:rsidRPr="0060203C">
        <w:rPr>
          <w:rFonts w:ascii="Tahoma" w:hAnsi="Tahoma" w:cs="Tahoma"/>
          <w:b/>
          <w:lang w:val="es-AR"/>
        </w:rPr>
        <w:t>os</w:t>
      </w:r>
      <w:r w:rsidRPr="0060203C">
        <w:rPr>
          <w:rFonts w:ascii="Tahoma" w:hAnsi="Tahoma" w:cs="Tahoma"/>
          <w:b/>
          <w:spacing w:val="-6"/>
          <w:lang w:val="es-AR"/>
        </w:rPr>
        <w:t xml:space="preserve"> </w:t>
      </w:r>
      <w:r w:rsidRPr="0060203C">
        <w:rPr>
          <w:rFonts w:ascii="Tahoma" w:hAnsi="Tahoma" w:cs="Tahoma"/>
          <w:b/>
          <w:lang w:val="es-AR"/>
        </w:rPr>
        <w:t>urbaníst</w:t>
      </w:r>
      <w:r w:rsidRPr="0060203C">
        <w:rPr>
          <w:rFonts w:ascii="Tahoma" w:hAnsi="Tahoma" w:cs="Tahoma"/>
          <w:b/>
          <w:spacing w:val="1"/>
          <w:lang w:val="es-AR"/>
        </w:rPr>
        <w:t>i</w:t>
      </w:r>
      <w:r w:rsidRPr="0060203C">
        <w:rPr>
          <w:rFonts w:ascii="Tahoma" w:hAnsi="Tahoma" w:cs="Tahoma"/>
          <w:b/>
          <w:spacing w:val="-1"/>
          <w:lang w:val="es-AR"/>
        </w:rPr>
        <w:t>c</w:t>
      </w:r>
      <w:r w:rsidRPr="0060203C">
        <w:rPr>
          <w:rFonts w:ascii="Tahoma" w:hAnsi="Tahoma" w:cs="Tahoma"/>
          <w:b/>
          <w:lang w:val="es-AR"/>
        </w:rPr>
        <w:t>os</w:t>
      </w:r>
      <w:r w:rsidRPr="0060203C">
        <w:rPr>
          <w:rFonts w:ascii="Tahoma" w:hAnsi="Tahoma" w:cs="Tahoma"/>
          <w:b/>
          <w:spacing w:val="-6"/>
          <w:lang w:val="es-AR"/>
        </w:rPr>
        <w:t xml:space="preserve"> </w:t>
      </w:r>
      <w:r w:rsidRPr="0060203C">
        <w:rPr>
          <w:rFonts w:ascii="Tahoma" w:hAnsi="Tahoma" w:cs="Tahoma"/>
          <w:b/>
          <w:lang w:val="es-AR"/>
        </w:rPr>
        <w:t>r</w:t>
      </w:r>
      <w:r w:rsidRPr="0060203C">
        <w:rPr>
          <w:rFonts w:ascii="Tahoma" w:hAnsi="Tahoma" w:cs="Tahoma"/>
          <w:b/>
          <w:spacing w:val="-3"/>
          <w:lang w:val="es-AR"/>
        </w:rPr>
        <w:t>e</w:t>
      </w:r>
      <w:r w:rsidRPr="0060203C">
        <w:rPr>
          <w:rFonts w:ascii="Tahoma" w:hAnsi="Tahoma" w:cs="Tahoma"/>
          <w:b/>
          <w:lang w:val="es-AR"/>
        </w:rPr>
        <w:t>lativos</w:t>
      </w:r>
      <w:r w:rsidRPr="0060203C">
        <w:rPr>
          <w:rFonts w:ascii="Tahoma" w:hAnsi="Tahoma" w:cs="Tahoma"/>
          <w:b/>
          <w:spacing w:val="-1"/>
          <w:lang w:val="es-AR"/>
        </w:rPr>
        <w:t xml:space="preserve"> </w:t>
      </w:r>
      <w:r w:rsidRPr="0060203C">
        <w:rPr>
          <w:rFonts w:ascii="Tahoma" w:hAnsi="Tahoma" w:cs="Tahoma"/>
          <w:b/>
          <w:lang w:val="es-AR"/>
        </w:rPr>
        <w:t xml:space="preserve">a </w:t>
      </w:r>
      <w:r w:rsidRPr="0060203C">
        <w:rPr>
          <w:rFonts w:ascii="Tahoma" w:hAnsi="Tahoma" w:cs="Tahoma"/>
          <w:b/>
          <w:spacing w:val="1"/>
          <w:lang w:val="es-AR"/>
        </w:rPr>
        <w:t>l</w:t>
      </w:r>
      <w:r w:rsidRPr="0060203C">
        <w:rPr>
          <w:rFonts w:ascii="Tahoma" w:hAnsi="Tahoma" w:cs="Tahoma"/>
          <w:b/>
          <w:lang w:val="es-AR"/>
        </w:rPr>
        <w:t>a ocupación</w:t>
      </w:r>
      <w:r w:rsidRPr="0060203C">
        <w:rPr>
          <w:rFonts w:ascii="Tahoma" w:hAnsi="Tahoma" w:cs="Tahoma"/>
          <w:b/>
          <w:spacing w:val="-8"/>
          <w:lang w:val="es-AR"/>
        </w:rPr>
        <w:t xml:space="preserve"> </w:t>
      </w:r>
      <w:r w:rsidRPr="0060203C">
        <w:rPr>
          <w:rFonts w:ascii="Tahoma" w:hAnsi="Tahoma" w:cs="Tahoma"/>
          <w:b/>
          <w:lang w:val="es-AR"/>
        </w:rPr>
        <w:t>d</w:t>
      </w:r>
      <w:r w:rsidR="0060203C">
        <w:rPr>
          <w:rFonts w:ascii="Tahoma" w:hAnsi="Tahoma" w:cs="Tahoma"/>
          <w:b/>
          <w:lang w:val="es-AR"/>
        </w:rPr>
        <w:t xml:space="preserve">e </w:t>
      </w:r>
      <w:r w:rsidRPr="0060203C">
        <w:rPr>
          <w:rFonts w:ascii="Tahoma" w:hAnsi="Tahoma" w:cs="Tahoma"/>
          <w:b/>
          <w:lang w:val="es-AR"/>
        </w:rPr>
        <w:t>la parce</w:t>
      </w:r>
      <w:r w:rsidRPr="0060203C">
        <w:rPr>
          <w:rFonts w:ascii="Tahoma" w:hAnsi="Tahoma" w:cs="Tahoma"/>
          <w:b/>
          <w:spacing w:val="1"/>
          <w:lang w:val="es-AR"/>
        </w:rPr>
        <w:t>l</w:t>
      </w:r>
      <w:r w:rsidRPr="0060203C">
        <w:rPr>
          <w:rFonts w:ascii="Tahoma" w:hAnsi="Tahoma" w:cs="Tahoma"/>
          <w:b/>
          <w:lang w:val="es-AR"/>
        </w:rPr>
        <w:t>a</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3" w:right="8724"/>
        <w:jc w:val="both"/>
        <w:rPr>
          <w:rFonts w:ascii="Tahoma" w:hAnsi="Tahoma" w:cs="Tahoma"/>
          <w:lang w:val="es-AR"/>
        </w:rPr>
      </w:pPr>
      <w:r w:rsidRPr="009737BD">
        <w:rPr>
          <w:rFonts w:ascii="Tahoma" w:hAnsi="Tahoma" w:cs="Tahoma"/>
          <w:b/>
          <w:bCs/>
          <w:lang w:val="es-AR"/>
        </w:rPr>
        <w:t>V.8.</w:t>
      </w:r>
    </w:p>
    <w:p w:rsidR="001A5F7E" w:rsidRPr="009737BD" w:rsidRDefault="001A5F7E">
      <w:pPr>
        <w:widowControl w:val="0"/>
        <w:autoSpaceDE w:val="0"/>
        <w:autoSpaceDN w:val="0"/>
        <w:adjustRightInd w:val="0"/>
        <w:spacing w:before="7" w:after="0" w:line="266" w:lineRule="exact"/>
        <w:ind w:left="103" w:right="69"/>
        <w:rPr>
          <w:rFonts w:ascii="Tahoma" w:hAnsi="Tahoma" w:cs="Tahoma"/>
          <w:lang w:val="es-AR"/>
        </w:rPr>
      </w:pPr>
      <w:r w:rsidRPr="009737BD">
        <w:rPr>
          <w:rFonts w:ascii="Tahoma" w:hAnsi="Tahoma" w:cs="Tahoma"/>
          <w:lang w:val="es-AR"/>
        </w:rPr>
        <w:t>Los</w:t>
      </w:r>
      <w:r w:rsidRPr="009737BD">
        <w:rPr>
          <w:rFonts w:ascii="Tahoma" w:hAnsi="Tahoma" w:cs="Tahoma"/>
          <w:spacing w:val="20"/>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ámetros</w:t>
      </w:r>
      <w:r w:rsidRPr="009737BD">
        <w:rPr>
          <w:rFonts w:ascii="Tahoma" w:hAnsi="Tahoma" w:cs="Tahoma"/>
          <w:spacing w:val="27"/>
          <w:lang w:val="es-AR"/>
        </w:rPr>
        <w:t xml:space="preserve"> </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baní</w:t>
      </w:r>
      <w:r w:rsidRPr="009737BD">
        <w:rPr>
          <w:rFonts w:ascii="Tahoma" w:hAnsi="Tahoma" w:cs="Tahoma"/>
          <w:spacing w:val="2"/>
          <w:lang w:val="es-AR"/>
        </w:rPr>
        <w:t>s</w:t>
      </w:r>
      <w:r w:rsidRPr="009737BD">
        <w:rPr>
          <w:rFonts w:ascii="Tahoma" w:hAnsi="Tahoma" w:cs="Tahoma"/>
          <w:lang w:val="es-AR"/>
        </w:rPr>
        <w:t>ticos</w:t>
      </w:r>
      <w:r w:rsidRPr="009737BD">
        <w:rPr>
          <w:rFonts w:ascii="Tahoma" w:hAnsi="Tahoma" w:cs="Tahoma"/>
          <w:spacing w:val="28"/>
          <w:lang w:val="es-AR"/>
        </w:rPr>
        <w:t xml:space="preserve"> </w:t>
      </w:r>
      <w:r w:rsidRPr="009737BD">
        <w:rPr>
          <w:rFonts w:ascii="Tahoma" w:hAnsi="Tahoma" w:cs="Tahoma"/>
          <w:spacing w:val="1"/>
          <w:lang w:val="es-AR"/>
        </w:rPr>
        <w:t>r</w:t>
      </w:r>
      <w:r w:rsidRPr="009737BD">
        <w:rPr>
          <w:rFonts w:ascii="Tahoma" w:hAnsi="Tahoma" w:cs="Tahoma"/>
          <w:lang w:val="es-AR"/>
        </w:rPr>
        <w:t>elat</w:t>
      </w:r>
      <w:r w:rsidRPr="009737BD">
        <w:rPr>
          <w:rFonts w:ascii="Tahoma" w:hAnsi="Tahoma" w:cs="Tahoma"/>
          <w:spacing w:val="2"/>
          <w:lang w:val="es-AR"/>
        </w:rPr>
        <w:t>i</w:t>
      </w:r>
      <w:r w:rsidRPr="009737BD">
        <w:rPr>
          <w:rFonts w:ascii="Tahoma" w:hAnsi="Tahoma" w:cs="Tahoma"/>
          <w:spacing w:val="1"/>
          <w:lang w:val="es-AR"/>
        </w:rPr>
        <w:t>v</w:t>
      </w:r>
      <w:r w:rsidRPr="009737BD">
        <w:rPr>
          <w:rFonts w:ascii="Tahoma" w:hAnsi="Tahoma" w:cs="Tahoma"/>
          <w:lang w:val="es-AR"/>
        </w:rPr>
        <w:t>os</w:t>
      </w:r>
      <w:r w:rsidRPr="009737BD">
        <w:rPr>
          <w:rFonts w:ascii="Tahoma" w:hAnsi="Tahoma" w:cs="Tahoma"/>
          <w:spacing w:val="27"/>
          <w:lang w:val="es-AR"/>
        </w:rPr>
        <w:t xml:space="preserve"> </w:t>
      </w:r>
      <w:r w:rsidRPr="009737BD">
        <w:rPr>
          <w:rFonts w:ascii="Tahoma" w:hAnsi="Tahoma" w:cs="Tahoma"/>
          <w:lang w:val="es-AR"/>
        </w:rPr>
        <w:t>a</w:t>
      </w:r>
      <w:r w:rsidRPr="009737BD">
        <w:rPr>
          <w:rFonts w:ascii="Tahoma" w:hAnsi="Tahoma" w:cs="Tahoma"/>
          <w:spacing w:val="29"/>
          <w:lang w:val="es-AR"/>
        </w:rPr>
        <w:t xml:space="preserve"> </w:t>
      </w:r>
      <w:r w:rsidRPr="009737BD">
        <w:rPr>
          <w:rFonts w:ascii="Tahoma" w:hAnsi="Tahoma" w:cs="Tahoma"/>
          <w:lang w:val="es-AR"/>
        </w:rPr>
        <w:t>la</w:t>
      </w:r>
      <w:r w:rsidRPr="009737BD">
        <w:rPr>
          <w:rFonts w:ascii="Tahoma" w:hAnsi="Tahoma" w:cs="Tahoma"/>
          <w:spacing w:val="30"/>
          <w:lang w:val="es-AR"/>
        </w:rPr>
        <w:t xml:space="preserve"> </w:t>
      </w:r>
      <w:r w:rsidRPr="009737BD">
        <w:rPr>
          <w:rFonts w:ascii="Tahoma" w:hAnsi="Tahoma" w:cs="Tahoma"/>
          <w:lang w:val="es-AR"/>
        </w:rPr>
        <w:t>oc</w:t>
      </w:r>
      <w:r w:rsidRPr="009737BD">
        <w:rPr>
          <w:rFonts w:ascii="Tahoma" w:hAnsi="Tahoma" w:cs="Tahoma"/>
          <w:spacing w:val="1"/>
          <w:lang w:val="es-AR"/>
        </w:rPr>
        <w:t>u</w:t>
      </w:r>
      <w:r w:rsidRPr="009737BD">
        <w:rPr>
          <w:rFonts w:ascii="Tahoma" w:hAnsi="Tahoma" w:cs="Tahoma"/>
          <w:lang w:val="es-AR"/>
        </w:rPr>
        <w:t>pac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2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8"/>
          <w:lang w:val="es-AR"/>
        </w:rPr>
        <w:t xml:space="preserve"> </w:t>
      </w:r>
      <w:r w:rsidRPr="009737BD">
        <w:rPr>
          <w:rFonts w:ascii="Tahoma" w:hAnsi="Tahoma" w:cs="Tahoma"/>
          <w:spacing w:val="2"/>
          <w:lang w:val="es-AR"/>
        </w:rPr>
        <w:t>l</w:t>
      </w:r>
      <w:r w:rsidRPr="009737BD">
        <w:rPr>
          <w:rFonts w:ascii="Tahoma" w:hAnsi="Tahoma" w:cs="Tahoma"/>
          <w:lang w:val="es-AR"/>
        </w:rPr>
        <w:t>a</w:t>
      </w:r>
      <w:r w:rsidRPr="009737BD">
        <w:rPr>
          <w:rFonts w:ascii="Tahoma" w:hAnsi="Tahoma" w:cs="Tahoma"/>
          <w:spacing w:val="29"/>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cela</w:t>
      </w:r>
      <w:r w:rsidRPr="009737BD">
        <w:rPr>
          <w:rFonts w:ascii="Tahoma" w:hAnsi="Tahoma" w:cs="Tahoma"/>
          <w:spacing w:val="28"/>
          <w:lang w:val="es-AR"/>
        </w:rPr>
        <w:t xml:space="preserve"> </w:t>
      </w:r>
      <w:r w:rsidRPr="009737BD">
        <w:rPr>
          <w:rFonts w:ascii="Tahoma" w:hAnsi="Tahoma" w:cs="Tahoma"/>
          <w:lang w:val="es-AR"/>
        </w:rPr>
        <w:t>son</w:t>
      </w:r>
      <w:r w:rsidRPr="009737BD">
        <w:rPr>
          <w:rFonts w:ascii="Tahoma" w:hAnsi="Tahoma" w:cs="Tahoma"/>
          <w:spacing w:val="26"/>
          <w:lang w:val="es-AR"/>
        </w:rPr>
        <w:t xml:space="preserve"> </w:t>
      </w:r>
      <w:r w:rsidRPr="009737BD">
        <w:rPr>
          <w:rFonts w:ascii="Tahoma" w:hAnsi="Tahoma" w:cs="Tahoma"/>
          <w:lang w:val="es-AR"/>
        </w:rPr>
        <w:t>los</w:t>
      </w:r>
      <w:r w:rsidRPr="009737BD">
        <w:rPr>
          <w:rFonts w:ascii="Tahoma" w:hAnsi="Tahoma" w:cs="Tahoma"/>
          <w:spacing w:val="28"/>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9"/>
          <w:lang w:val="es-AR"/>
        </w:rPr>
        <w:t xml:space="preserve"> </w:t>
      </w:r>
      <w:r w:rsidRPr="009737BD">
        <w:rPr>
          <w:rFonts w:ascii="Tahoma" w:hAnsi="Tahoma" w:cs="Tahoma"/>
          <w:lang w:val="es-AR"/>
        </w:rPr>
        <w:t>defi</w:t>
      </w:r>
      <w:r w:rsidRPr="009737BD">
        <w:rPr>
          <w:rFonts w:ascii="Tahoma" w:hAnsi="Tahoma" w:cs="Tahoma"/>
          <w:spacing w:val="1"/>
          <w:lang w:val="es-AR"/>
        </w:rPr>
        <w:t>n</w:t>
      </w:r>
      <w:r w:rsidRPr="009737BD">
        <w:rPr>
          <w:rFonts w:ascii="Tahoma" w:hAnsi="Tahoma" w:cs="Tahoma"/>
          <w:lang w:val="es-AR"/>
        </w:rPr>
        <w:t>en</w:t>
      </w:r>
      <w:r w:rsidRPr="009737BD">
        <w:rPr>
          <w:rFonts w:ascii="Tahoma" w:hAnsi="Tahoma" w:cs="Tahoma"/>
          <w:spacing w:val="26"/>
          <w:lang w:val="es-AR"/>
        </w:rPr>
        <w:t xml:space="preserve"> </w:t>
      </w:r>
      <w:r w:rsidRPr="009737BD">
        <w:rPr>
          <w:rFonts w:ascii="Tahoma" w:hAnsi="Tahoma" w:cs="Tahoma"/>
          <w:lang w:val="es-AR"/>
        </w:rPr>
        <w:t xml:space="preserve">la </w:t>
      </w:r>
      <w:r w:rsidRPr="009737BD">
        <w:rPr>
          <w:rFonts w:ascii="Tahoma" w:hAnsi="Tahoma" w:cs="Tahoma"/>
          <w:w w:val="99"/>
          <w:lang w:val="es-AR"/>
        </w:rPr>
        <w:t>superf</w:t>
      </w:r>
      <w:r w:rsidRPr="009737BD">
        <w:rPr>
          <w:rFonts w:ascii="Tahoma" w:hAnsi="Tahoma" w:cs="Tahoma"/>
          <w:spacing w:val="1"/>
          <w:w w:val="99"/>
          <w:lang w:val="es-AR"/>
        </w:rPr>
        <w:t>i</w:t>
      </w:r>
      <w:r w:rsidRPr="009737BD">
        <w:rPr>
          <w:rFonts w:ascii="Tahoma" w:hAnsi="Tahoma" w:cs="Tahoma"/>
          <w:spacing w:val="-1"/>
          <w:w w:val="99"/>
          <w:lang w:val="es-AR"/>
        </w:rPr>
        <w:t>c</w:t>
      </w:r>
      <w:r w:rsidRPr="009737BD">
        <w:rPr>
          <w:rFonts w:ascii="Tahoma" w:hAnsi="Tahoma" w:cs="Tahoma"/>
          <w:w w:val="99"/>
          <w:lang w:val="es-AR"/>
        </w:rPr>
        <w:t>ie</w:t>
      </w:r>
      <w:r w:rsidRPr="009737BD">
        <w:rPr>
          <w:rFonts w:ascii="Tahoma" w:hAnsi="Tahoma" w:cs="Tahoma"/>
          <w:spacing w:val="1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0"/>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ela</w:t>
      </w:r>
      <w:r w:rsidRPr="009737BD">
        <w:rPr>
          <w:rFonts w:ascii="Tahoma" w:hAnsi="Tahoma" w:cs="Tahoma"/>
          <w:spacing w:val="10"/>
          <w:lang w:val="es-AR"/>
        </w:rPr>
        <w:t xml:space="preserve"> </w:t>
      </w:r>
      <w:r w:rsidRPr="009737BD">
        <w:rPr>
          <w:rFonts w:ascii="Tahoma" w:hAnsi="Tahoma" w:cs="Tahoma"/>
          <w:spacing w:val="1"/>
          <w:lang w:val="es-AR"/>
        </w:rPr>
        <w:t>qu</w:t>
      </w:r>
      <w:r w:rsidRPr="009737BD">
        <w:rPr>
          <w:rFonts w:ascii="Tahoma" w:hAnsi="Tahoma" w:cs="Tahoma"/>
          <w:lang w:val="es-AR"/>
        </w:rPr>
        <w:t>e</w:t>
      </w:r>
      <w:r w:rsidRPr="009737BD">
        <w:rPr>
          <w:rFonts w:ascii="Tahoma" w:hAnsi="Tahoma" w:cs="Tahoma"/>
          <w:spacing w:val="11"/>
          <w:lang w:val="es-AR"/>
        </w:rPr>
        <w:t xml:space="preserve"> </w:t>
      </w:r>
      <w:r w:rsidRPr="009737BD">
        <w:rPr>
          <w:rFonts w:ascii="Tahoma" w:hAnsi="Tahoma" w:cs="Tahoma"/>
          <w:lang w:val="es-AR"/>
        </w:rPr>
        <w:t>puede</w:t>
      </w:r>
      <w:r w:rsidRPr="009737BD">
        <w:rPr>
          <w:rFonts w:ascii="Tahoma" w:hAnsi="Tahoma" w:cs="Tahoma"/>
          <w:spacing w:val="7"/>
          <w:lang w:val="es-AR"/>
        </w:rPr>
        <w:t xml:space="preserve"> </w:t>
      </w:r>
      <w:r w:rsidRPr="009737BD">
        <w:rPr>
          <w:rFonts w:ascii="Tahoma" w:hAnsi="Tahoma" w:cs="Tahoma"/>
          <w:lang w:val="es-AR"/>
        </w:rPr>
        <w:t>ser</w:t>
      </w:r>
      <w:r w:rsidRPr="009737BD">
        <w:rPr>
          <w:rFonts w:ascii="Tahoma" w:hAnsi="Tahoma" w:cs="Tahoma"/>
          <w:spacing w:val="10"/>
          <w:lang w:val="es-AR"/>
        </w:rPr>
        <w:t xml:space="preserve"> </w:t>
      </w:r>
      <w:r w:rsidRPr="009737BD">
        <w:rPr>
          <w:rFonts w:ascii="Tahoma" w:hAnsi="Tahoma" w:cs="Tahoma"/>
          <w:lang w:val="es-AR"/>
        </w:rPr>
        <w:t>ocu</w:t>
      </w:r>
      <w:r w:rsidRPr="009737BD">
        <w:rPr>
          <w:rFonts w:ascii="Tahoma" w:hAnsi="Tahoma" w:cs="Tahoma"/>
          <w:spacing w:val="1"/>
          <w:lang w:val="es-AR"/>
        </w:rPr>
        <w:t>p</w:t>
      </w:r>
      <w:r w:rsidRPr="009737BD">
        <w:rPr>
          <w:rFonts w:ascii="Tahoma" w:hAnsi="Tahoma" w:cs="Tahoma"/>
          <w:lang w:val="es-AR"/>
        </w:rPr>
        <w:t>ada</w:t>
      </w:r>
      <w:r w:rsidRPr="009737BD">
        <w:rPr>
          <w:rFonts w:ascii="Tahoma" w:hAnsi="Tahoma" w:cs="Tahoma"/>
          <w:spacing w:val="9"/>
          <w:lang w:val="es-AR"/>
        </w:rPr>
        <w:t xml:space="preserve"> </w:t>
      </w:r>
      <w:r w:rsidRPr="009737BD">
        <w:rPr>
          <w:rFonts w:ascii="Tahoma" w:hAnsi="Tahoma" w:cs="Tahoma"/>
          <w:spacing w:val="1"/>
          <w:lang w:val="es-AR"/>
        </w:rPr>
        <w:t>po</w:t>
      </w:r>
      <w:r w:rsidRPr="009737BD">
        <w:rPr>
          <w:rFonts w:ascii="Tahoma" w:hAnsi="Tahoma" w:cs="Tahoma"/>
          <w:lang w:val="es-AR"/>
        </w:rPr>
        <w:t>r</w:t>
      </w:r>
      <w:r w:rsidRPr="009737BD">
        <w:rPr>
          <w:rFonts w:ascii="Tahoma" w:hAnsi="Tahoma" w:cs="Tahoma"/>
          <w:spacing w:val="10"/>
          <w:lang w:val="es-AR"/>
        </w:rPr>
        <w:t xml:space="preserve"> </w:t>
      </w:r>
      <w:r w:rsidRPr="009737BD">
        <w:rPr>
          <w:rFonts w:ascii="Tahoma" w:hAnsi="Tahoma" w:cs="Tahoma"/>
          <w:lang w:val="es-AR"/>
        </w:rPr>
        <w:t>edificac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11"/>
          <w:lang w:val="es-AR"/>
        </w:rPr>
        <w:t xml:space="preserve"> </w:t>
      </w:r>
      <w:r w:rsidRPr="009737BD">
        <w:rPr>
          <w:rFonts w:ascii="Tahoma" w:hAnsi="Tahoma" w:cs="Tahoma"/>
          <w:lang w:val="es-AR"/>
        </w:rPr>
        <w:t>la</w:t>
      </w:r>
      <w:r w:rsidRPr="009737BD">
        <w:rPr>
          <w:rFonts w:ascii="Tahoma" w:hAnsi="Tahoma" w:cs="Tahoma"/>
          <w:spacing w:val="12"/>
          <w:lang w:val="es-AR"/>
        </w:rPr>
        <w:t xml:space="preserve"> </w:t>
      </w:r>
      <w:r w:rsidRPr="009737BD">
        <w:rPr>
          <w:rFonts w:ascii="Tahoma" w:hAnsi="Tahoma" w:cs="Tahoma"/>
          <w:lang w:val="es-AR"/>
        </w:rPr>
        <w:t>que</w:t>
      </w:r>
      <w:r w:rsidRPr="009737BD">
        <w:rPr>
          <w:rFonts w:ascii="Tahoma" w:hAnsi="Tahoma" w:cs="Tahoma"/>
          <w:spacing w:val="9"/>
          <w:lang w:val="es-AR"/>
        </w:rPr>
        <w:t xml:space="preserve"> </w:t>
      </w:r>
      <w:r w:rsidRPr="009737BD">
        <w:rPr>
          <w:rFonts w:ascii="Tahoma" w:hAnsi="Tahoma" w:cs="Tahoma"/>
          <w:spacing w:val="1"/>
          <w:lang w:val="es-AR"/>
        </w:rPr>
        <w:t>de</w:t>
      </w:r>
      <w:r w:rsidRPr="009737BD">
        <w:rPr>
          <w:rFonts w:ascii="Tahoma" w:hAnsi="Tahoma" w:cs="Tahoma"/>
          <w:lang w:val="es-AR"/>
        </w:rPr>
        <w:t>be</w:t>
      </w:r>
      <w:r w:rsidRPr="009737BD">
        <w:rPr>
          <w:rFonts w:ascii="Tahoma" w:hAnsi="Tahoma" w:cs="Tahoma"/>
          <w:spacing w:val="11"/>
          <w:lang w:val="es-AR"/>
        </w:rPr>
        <w:t xml:space="preserve"> </w:t>
      </w:r>
      <w:r w:rsidRPr="009737BD">
        <w:rPr>
          <w:rFonts w:ascii="Tahoma" w:hAnsi="Tahoma" w:cs="Tahoma"/>
          <w:lang w:val="es-AR"/>
        </w:rPr>
        <w:t>permanecer</w:t>
      </w:r>
      <w:r w:rsidRPr="009737BD">
        <w:rPr>
          <w:rFonts w:ascii="Tahoma" w:hAnsi="Tahoma" w:cs="Tahoma"/>
          <w:spacing w:val="2"/>
          <w:lang w:val="es-AR"/>
        </w:rPr>
        <w:t xml:space="preserve"> </w:t>
      </w:r>
      <w:r w:rsidRPr="009737BD">
        <w:rPr>
          <w:rFonts w:ascii="Tahoma" w:hAnsi="Tahoma" w:cs="Tahoma"/>
          <w:lang w:val="es-AR"/>
        </w:rPr>
        <w:t>lib</w:t>
      </w:r>
      <w:r w:rsidRPr="009737BD">
        <w:rPr>
          <w:rFonts w:ascii="Tahoma" w:hAnsi="Tahoma" w:cs="Tahoma"/>
          <w:spacing w:val="1"/>
          <w:lang w:val="es-AR"/>
        </w:rPr>
        <w:t>r</w:t>
      </w:r>
      <w:r w:rsidRPr="009737BD">
        <w:rPr>
          <w:rFonts w:ascii="Tahoma" w:hAnsi="Tahoma" w:cs="Tahoma"/>
          <w:lang w:val="es-AR"/>
        </w:rPr>
        <w:t>e</w:t>
      </w:r>
    </w:p>
    <w:p w:rsidR="001A5F7E" w:rsidRPr="009737BD" w:rsidRDefault="001A5F7E">
      <w:pPr>
        <w:widowControl w:val="0"/>
        <w:autoSpaceDE w:val="0"/>
        <w:autoSpaceDN w:val="0"/>
        <w:adjustRightInd w:val="0"/>
        <w:spacing w:after="0" w:line="266" w:lineRule="exact"/>
        <w:ind w:left="103" w:right="68"/>
        <w:rPr>
          <w:rFonts w:ascii="Tahoma" w:hAnsi="Tahoma" w:cs="Tahoma"/>
          <w:lang w:val="es-AR"/>
        </w:rPr>
      </w:pP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con</w:t>
      </w:r>
      <w:r w:rsidRPr="009737BD">
        <w:rPr>
          <w:rFonts w:ascii="Tahoma" w:hAnsi="Tahoma" w:cs="Tahoma"/>
          <w:spacing w:val="2"/>
          <w:lang w:val="es-AR"/>
        </w:rPr>
        <w:t>s</w:t>
      </w:r>
      <w:r w:rsidRPr="009737BD">
        <w:rPr>
          <w:rFonts w:ascii="Tahoma" w:hAnsi="Tahoma" w:cs="Tahoma"/>
          <w:lang w:val="es-AR"/>
        </w:rPr>
        <w:t>truccio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12"/>
          <w:lang w:val="es-AR"/>
        </w:rPr>
        <w:t xml:space="preserve"> </w:t>
      </w:r>
      <w:r w:rsidRPr="009737BD">
        <w:rPr>
          <w:rFonts w:ascii="Tahoma" w:hAnsi="Tahoma" w:cs="Tahoma"/>
          <w:lang w:val="es-AR"/>
        </w:rPr>
        <w:t>y</w:t>
      </w:r>
      <w:r w:rsidRPr="009737BD">
        <w:rPr>
          <w:rFonts w:ascii="Tahoma" w:hAnsi="Tahoma" w:cs="Tahoma"/>
          <w:spacing w:val="14"/>
          <w:lang w:val="es-AR"/>
        </w:rPr>
        <w:t xml:space="preserve"> </w:t>
      </w:r>
      <w:r w:rsidRPr="009737BD">
        <w:rPr>
          <w:rFonts w:ascii="Tahoma" w:hAnsi="Tahoma" w:cs="Tahoma"/>
          <w:spacing w:val="2"/>
          <w:lang w:val="es-AR"/>
        </w:rPr>
        <w:t>s</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5"/>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spacing w:val="1"/>
          <w:lang w:val="es-AR"/>
        </w:rPr>
        <w:t>a</w:t>
      </w:r>
      <w:r w:rsidRPr="009737BD">
        <w:rPr>
          <w:rFonts w:ascii="Tahoma" w:hAnsi="Tahoma" w:cs="Tahoma"/>
          <w:lang w:val="es-AR"/>
        </w:rPr>
        <w:t>plic</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13"/>
          <w:lang w:val="es-AR"/>
        </w:rPr>
        <w:t xml:space="preserve"> </w:t>
      </w:r>
      <w:r w:rsidRPr="009737BD">
        <w:rPr>
          <w:rFonts w:ascii="Tahoma" w:hAnsi="Tahoma" w:cs="Tahoma"/>
          <w:lang w:val="es-AR"/>
        </w:rPr>
        <w:t>en</w:t>
      </w:r>
      <w:r w:rsidRPr="009737BD">
        <w:rPr>
          <w:rFonts w:ascii="Tahoma" w:hAnsi="Tahoma" w:cs="Tahoma"/>
          <w:spacing w:val="13"/>
          <w:lang w:val="es-AR"/>
        </w:rPr>
        <w:t xml:space="preserve"> </w:t>
      </w:r>
      <w:r w:rsidRPr="009737BD">
        <w:rPr>
          <w:rFonts w:ascii="Tahoma" w:hAnsi="Tahoma" w:cs="Tahoma"/>
          <w:lang w:val="es-AR"/>
        </w:rPr>
        <w:t>obras</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1"/>
          <w:lang w:val="es-AR"/>
        </w:rPr>
        <w:t xml:space="preserve"> </w:t>
      </w:r>
      <w:r w:rsidRPr="009737BD">
        <w:rPr>
          <w:rFonts w:ascii="Tahoma" w:hAnsi="Tahoma" w:cs="Tahoma"/>
          <w:lang w:val="es-AR"/>
        </w:rPr>
        <w:t>n</w:t>
      </w:r>
      <w:r w:rsidRPr="009737BD">
        <w:rPr>
          <w:rFonts w:ascii="Tahoma" w:hAnsi="Tahoma" w:cs="Tahoma"/>
          <w:spacing w:val="1"/>
          <w:lang w:val="es-AR"/>
        </w:rPr>
        <w:t>u</w:t>
      </w:r>
      <w:r w:rsidRPr="009737BD">
        <w:rPr>
          <w:rFonts w:ascii="Tahoma" w:hAnsi="Tahoma" w:cs="Tahoma"/>
          <w:lang w:val="es-AR"/>
        </w:rPr>
        <w:t>eva</w:t>
      </w:r>
      <w:r w:rsidRPr="009737BD">
        <w:rPr>
          <w:rFonts w:ascii="Tahoma" w:hAnsi="Tahoma" w:cs="Tahoma"/>
          <w:spacing w:val="16"/>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14"/>
          <w:lang w:val="es-AR"/>
        </w:rPr>
        <w:t xml:space="preserve"> </w:t>
      </w:r>
      <w:r w:rsidRPr="009737BD">
        <w:rPr>
          <w:rFonts w:ascii="Tahoma" w:hAnsi="Tahoma" w:cs="Tahoma"/>
          <w:lang w:val="es-AR"/>
        </w:rPr>
        <w:t>en</w:t>
      </w:r>
      <w:r w:rsidRPr="009737BD">
        <w:rPr>
          <w:rFonts w:ascii="Tahoma" w:hAnsi="Tahoma" w:cs="Tahoma"/>
          <w:spacing w:val="15"/>
          <w:lang w:val="es-AR"/>
        </w:rPr>
        <w:t xml:space="preserve"> </w:t>
      </w:r>
      <w:r w:rsidRPr="009737BD">
        <w:rPr>
          <w:rFonts w:ascii="Tahoma" w:hAnsi="Tahoma" w:cs="Tahoma"/>
          <w:lang w:val="es-AR"/>
        </w:rPr>
        <w:t>re</w:t>
      </w:r>
      <w:r w:rsidRPr="009737BD">
        <w:rPr>
          <w:rFonts w:ascii="Tahoma" w:hAnsi="Tahoma" w:cs="Tahoma"/>
          <w:spacing w:val="1"/>
          <w:lang w:val="es-AR"/>
        </w:rPr>
        <w:t>m</w:t>
      </w:r>
      <w:r w:rsidRPr="009737BD">
        <w:rPr>
          <w:rFonts w:ascii="Tahoma" w:hAnsi="Tahoma" w:cs="Tahoma"/>
          <w:spacing w:val="-1"/>
          <w:lang w:val="es-AR"/>
        </w:rPr>
        <w:t>o</w:t>
      </w:r>
      <w:r w:rsidRPr="009737BD">
        <w:rPr>
          <w:rFonts w:ascii="Tahoma" w:hAnsi="Tahoma" w:cs="Tahoma"/>
          <w:lang w:val="es-AR"/>
        </w:rPr>
        <w:t>delac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edif</w:t>
      </w:r>
      <w:r w:rsidRPr="009737BD">
        <w:rPr>
          <w:rFonts w:ascii="Tahoma" w:hAnsi="Tahoma" w:cs="Tahoma"/>
          <w:spacing w:val="2"/>
          <w:lang w:val="es-AR"/>
        </w:rPr>
        <w:t>i</w:t>
      </w:r>
      <w:r w:rsidRPr="009737BD">
        <w:rPr>
          <w:rFonts w:ascii="Tahoma" w:hAnsi="Tahoma" w:cs="Tahoma"/>
          <w:lang w:val="es-AR"/>
        </w:rPr>
        <w:t>cios</w:t>
      </w:r>
      <w:r w:rsidRPr="009737BD">
        <w:rPr>
          <w:rFonts w:ascii="Tahoma" w:hAnsi="Tahoma" w:cs="Tahoma"/>
          <w:spacing w:val="-2"/>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po</w:t>
      </w:r>
      <w:r w:rsidRPr="009737BD">
        <w:rPr>
          <w:rFonts w:ascii="Tahoma" w:hAnsi="Tahoma" w:cs="Tahoma"/>
          <w:spacing w:val="1"/>
          <w:lang w:val="es-AR"/>
        </w:rPr>
        <w:t>ng</w:t>
      </w:r>
      <w:r w:rsidRPr="009737BD">
        <w:rPr>
          <w:rFonts w:ascii="Tahoma" w:hAnsi="Tahoma" w:cs="Tahoma"/>
          <w:lang w:val="es-AR"/>
        </w:rPr>
        <w:t>an</w:t>
      </w:r>
      <w:r w:rsidRPr="009737BD">
        <w:rPr>
          <w:rFonts w:ascii="Tahoma" w:hAnsi="Tahoma" w:cs="Tahoma"/>
          <w:spacing w:val="-1"/>
          <w:lang w:val="es-AR"/>
        </w:rPr>
        <w:t xml:space="preserve"> </w:t>
      </w:r>
      <w:r w:rsidRPr="009737BD">
        <w:rPr>
          <w:rFonts w:ascii="Tahoma" w:hAnsi="Tahoma" w:cs="Tahoma"/>
          <w:lang w:val="es-AR"/>
        </w:rPr>
        <w:t>n</w:t>
      </w:r>
      <w:r w:rsidRPr="009737BD">
        <w:rPr>
          <w:rFonts w:ascii="Tahoma" w:hAnsi="Tahoma" w:cs="Tahoma"/>
          <w:spacing w:val="1"/>
          <w:lang w:val="es-AR"/>
        </w:rPr>
        <w:t>u</w:t>
      </w:r>
      <w:r w:rsidRPr="009737BD">
        <w:rPr>
          <w:rFonts w:ascii="Tahoma" w:hAnsi="Tahoma" w:cs="Tahoma"/>
          <w:lang w:val="es-AR"/>
        </w:rPr>
        <w:t>evas ocup</w:t>
      </w:r>
      <w:r w:rsidRPr="009737BD">
        <w:rPr>
          <w:rFonts w:ascii="Tahoma" w:hAnsi="Tahoma" w:cs="Tahoma"/>
          <w:spacing w:val="1"/>
          <w:lang w:val="es-AR"/>
        </w:rPr>
        <w:t>a</w:t>
      </w:r>
      <w:r w:rsidRPr="009737BD">
        <w:rPr>
          <w:rFonts w:ascii="Tahoma" w:hAnsi="Tahoma" w:cs="Tahoma"/>
          <w:lang w:val="es-AR"/>
        </w:rPr>
        <w:t>ciones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elo.</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3" w:right="8724"/>
        <w:jc w:val="both"/>
        <w:rPr>
          <w:rFonts w:ascii="Tahoma" w:hAnsi="Tahoma" w:cs="Tahoma"/>
          <w:lang w:val="es-AR"/>
        </w:rPr>
      </w:pPr>
      <w:r w:rsidRPr="009737BD">
        <w:rPr>
          <w:rFonts w:ascii="Tahoma" w:hAnsi="Tahoma" w:cs="Tahoma"/>
          <w:b/>
          <w:bCs/>
          <w:lang w:val="es-AR"/>
        </w:rPr>
        <w:t>V.9.</w:t>
      </w:r>
    </w:p>
    <w:p w:rsidR="001A5F7E" w:rsidRPr="009737BD" w:rsidRDefault="001A5F7E">
      <w:pPr>
        <w:widowControl w:val="0"/>
        <w:autoSpaceDE w:val="0"/>
        <w:autoSpaceDN w:val="0"/>
        <w:adjustRightInd w:val="0"/>
        <w:spacing w:after="0" w:line="265" w:lineRule="exact"/>
        <w:ind w:left="103" w:right="1173"/>
        <w:jc w:val="both"/>
        <w:rPr>
          <w:rFonts w:ascii="Tahoma" w:hAnsi="Tahoma" w:cs="Tahoma"/>
          <w:lang w:val="es-AR"/>
        </w:rPr>
      </w:pPr>
      <w:r w:rsidRPr="009737BD">
        <w:rPr>
          <w:rFonts w:ascii="Tahoma" w:hAnsi="Tahoma" w:cs="Tahoma"/>
          <w:position w:val="-1"/>
          <w:lang w:val="es-AR"/>
        </w:rPr>
        <w:t>El</w:t>
      </w:r>
      <w:r w:rsidRPr="009737BD">
        <w:rPr>
          <w:rFonts w:ascii="Tahoma" w:hAnsi="Tahoma" w:cs="Tahoma"/>
          <w:spacing w:val="-8"/>
          <w:position w:val="-1"/>
          <w:lang w:val="es-AR"/>
        </w:rPr>
        <w:t xml:space="preserve"> </w:t>
      </w:r>
      <w:r w:rsidRPr="009737BD">
        <w:rPr>
          <w:rFonts w:ascii="Tahoma" w:hAnsi="Tahoma" w:cs="Tahoma"/>
          <w:position w:val="-1"/>
          <w:lang w:val="es-AR"/>
        </w:rPr>
        <w:t>parámet</w:t>
      </w:r>
      <w:r w:rsidRPr="009737BD">
        <w:rPr>
          <w:rFonts w:ascii="Tahoma" w:hAnsi="Tahoma" w:cs="Tahoma"/>
          <w:spacing w:val="1"/>
          <w:position w:val="-1"/>
          <w:lang w:val="es-AR"/>
        </w:rPr>
        <w:t>r</w:t>
      </w:r>
      <w:r w:rsidRPr="009737BD">
        <w:rPr>
          <w:rFonts w:ascii="Tahoma" w:hAnsi="Tahoma" w:cs="Tahoma"/>
          <w:position w:val="-1"/>
          <w:lang w:val="es-AR"/>
        </w:rPr>
        <w:t>o</w:t>
      </w:r>
      <w:r w:rsidRPr="009737BD">
        <w:rPr>
          <w:rFonts w:ascii="Tahoma" w:hAnsi="Tahoma" w:cs="Tahoma"/>
          <w:spacing w:val="-7"/>
          <w:position w:val="-1"/>
          <w:lang w:val="es-AR"/>
        </w:rPr>
        <w:t xml:space="preserve"> </w:t>
      </w:r>
      <w:r w:rsidRPr="009737BD">
        <w:rPr>
          <w:rFonts w:ascii="Tahoma" w:hAnsi="Tahoma" w:cs="Tahoma"/>
          <w:position w:val="-1"/>
          <w:lang w:val="es-AR"/>
        </w:rPr>
        <w:t>urbanístico</w:t>
      </w:r>
      <w:r w:rsidRPr="009737BD">
        <w:rPr>
          <w:rFonts w:ascii="Tahoma" w:hAnsi="Tahoma" w:cs="Tahoma"/>
          <w:spacing w:val="-10"/>
          <w:position w:val="-1"/>
          <w:lang w:val="es-AR"/>
        </w:rPr>
        <w:t xml:space="preserve"> </w:t>
      </w:r>
      <w:r w:rsidRPr="009737BD">
        <w:rPr>
          <w:rFonts w:ascii="Tahoma" w:hAnsi="Tahoma" w:cs="Tahoma"/>
          <w:position w:val="-1"/>
          <w:lang w:val="es-AR"/>
        </w:rPr>
        <w:t>re</w:t>
      </w:r>
      <w:r w:rsidRPr="009737BD">
        <w:rPr>
          <w:rFonts w:ascii="Tahoma" w:hAnsi="Tahoma" w:cs="Tahoma"/>
          <w:spacing w:val="1"/>
          <w:position w:val="-1"/>
          <w:lang w:val="es-AR"/>
        </w:rPr>
        <w:t>l</w:t>
      </w:r>
      <w:r w:rsidRPr="009737BD">
        <w:rPr>
          <w:rFonts w:ascii="Tahoma" w:hAnsi="Tahoma" w:cs="Tahoma"/>
          <w:position w:val="-1"/>
          <w:lang w:val="es-AR"/>
        </w:rPr>
        <w:t>ativo</w:t>
      </w:r>
      <w:r w:rsidRPr="009737BD">
        <w:rPr>
          <w:rFonts w:ascii="Tahoma" w:hAnsi="Tahoma" w:cs="Tahoma"/>
          <w:spacing w:val="-2"/>
          <w:position w:val="-1"/>
          <w:lang w:val="es-AR"/>
        </w:rPr>
        <w:t xml:space="preserve"> </w:t>
      </w:r>
      <w:r w:rsidRPr="009737BD">
        <w:rPr>
          <w:rFonts w:ascii="Tahoma" w:hAnsi="Tahoma" w:cs="Tahoma"/>
          <w:position w:val="-1"/>
          <w:lang w:val="es-AR"/>
        </w:rPr>
        <w:t xml:space="preserve">a </w:t>
      </w:r>
      <w:r w:rsidRPr="009737BD">
        <w:rPr>
          <w:rFonts w:ascii="Tahoma" w:hAnsi="Tahoma" w:cs="Tahoma"/>
          <w:spacing w:val="1"/>
          <w:position w:val="-1"/>
          <w:lang w:val="es-AR"/>
        </w:rPr>
        <w:t>l</w:t>
      </w:r>
      <w:r w:rsidRPr="009737BD">
        <w:rPr>
          <w:rFonts w:ascii="Tahoma" w:hAnsi="Tahoma" w:cs="Tahoma"/>
          <w:position w:val="-1"/>
          <w:lang w:val="es-AR"/>
        </w:rPr>
        <w:t>a ocu</w:t>
      </w:r>
      <w:r w:rsidRPr="009737BD">
        <w:rPr>
          <w:rFonts w:ascii="Tahoma" w:hAnsi="Tahoma" w:cs="Tahoma"/>
          <w:spacing w:val="1"/>
          <w:position w:val="-1"/>
          <w:lang w:val="es-AR"/>
        </w:rPr>
        <w:t>p</w:t>
      </w:r>
      <w:r w:rsidRPr="009737BD">
        <w:rPr>
          <w:rFonts w:ascii="Tahoma" w:hAnsi="Tahoma" w:cs="Tahoma"/>
          <w:position w:val="-1"/>
          <w:lang w:val="es-AR"/>
        </w:rPr>
        <w:t>ación</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la parce</w:t>
      </w:r>
      <w:r w:rsidRPr="009737BD">
        <w:rPr>
          <w:rFonts w:ascii="Tahoma" w:hAnsi="Tahoma" w:cs="Tahoma"/>
          <w:spacing w:val="1"/>
          <w:position w:val="-1"/>
          <w:lang w:val="es-AR"/>
        </w:rPr>
        <w:t>l</w:t>
      </w:r>
      <w:r w:rsidRPr="009737BD">
        <w:rPr>
          <w:rFonts w:ascii="Tahoma" w:hAnsi="Tahoma" w:cs="Tahoma"/>
          <w:position w:val="-1"/>
          <w:lang w:val="es-AR"/>
        </w:rPr>
        <w:t>a</w:t>
      </w:r>
      <w:r w:rsidRPr="009737BD">
        <w:rPr>
          <w:rFonts w:ascii="Tahoma" w:hAnsi="Tahoma" w:cs="Tahoma"/>
          <w:spacing w:val="-5"/>
          <w:position w:val="-1"/>
          <w:lang w:val="es-AR"/>
        </w:rPr>
        <w:t xml:space="preserve"> </w:t>
      </w:r>
      <w:r w:rsidRPr="009737BD">
        <w:rPr>
          <w:rFonts w:ascii="Tahoma" w:hAnsi="Tahoma" w:cs="Tahoma"/>
          <w:position w:val="-1"/>
          <w:lang w:val="es-AR"/>
        </w:rPr>
        <w:t>serán</w:t>
      </w:r>
      <w:r w:rsidRPr="009737BD">
        <w:rPr>
          <w:rFonts w:ascii="Tahoma" w:hAnsi="Tahoma" w:cs="Tahoma"/>
          <w:spacing w:val="-5"/>
          <w:position w:val="-1"/>
          <w:lang w:val="es-AR"/>
        </w:rPr>
        <w:t xml:space="preserve"> </w:t>
      </w:r>
      <w:r w:rsidRPr="009737BD">
        <w:rPr>
          <w:rFonts w:ascii="Tahoma" w:hAnsi="Tahoma" w:cs="Tahoma"/>
          <w:position w:val="-1"/>
          <w:lang w:val="es-AR"/>
        </w:rPr>
        <w:t>los</w:t>
      </w:r>
      <w:r w:rsidRPr="009737BD">
        <w:rPr>
          <w:rFonts w:ascii="Tahoma" w:hAnsi="Tahoma" w:cs="Tahoma"/>
          <w:spacing w:val="-2"/>
          <w:position w:val="-1"/>
          <w:lang w:val="es-AR"/>
        </w:rPr>
        <w:t xml:space="preserve"> </w:t>
      </w:r>
      <w:r w:rsidRPr="009737BD">
        <w:rPr>
          <w:rFonts w:ascii="Tahoma" w:hAnsi="Tahoma" w:cs="Tahoma"/>
          <w:spacing w:val="2"/>
          <w:position w:val="-1"/>
          <w:lang w:val="es-AR"/>
        </w:rPr>
        <w:t>s</w:t>
      </w:r>
      <w:r w:rsidRPr="009737BD">
        <w:rPr>
          <w:rFonts w:ascii="Tahoma" w:hAnsi="Tahoma" w:cs="Tahoma"/>
          <w:position w:val="-1"/>
          <w:lang w:val="es-AR"/>
        </w:rPr>
        <w:t>iguientes:</w:t>
      </w:r>
    </w:p>
    <w:p w:rsidR="001A5F7E" w:rsidRPr="009737BD" w:rsidRDefault="001A5F7E">
      <w:pPr>
        <w:widowControl w:val="0"/>
        <w:autoSpaceDE w:val="0"/>
        <w:autoSpaceDN w:val="0"/>
        <w:adjustRightInd w:val="0"/>
        <w:spacing w:after="0" w:line="265" w:lineRule="exact"/>
        <w:ind w:left="103" w:right="5148"/>
        <w:jc w:val="both"/>
        <w:rPr>
          <w:rFonts w:ascii="Tahoma" w:hAnsi="Tahoma" w:cs="Tahoma"/>
          <w:lang w:val="es-AR"/>
        </w:rPr>
      </w:pPr>
      <w:r w:rsidRPr="009737BD">
        <w:rPr>
          <w:rFonts w:ascii="Tahoma" w:hAnsi="Tahoma" w:cs="Tahoma"/>
          <w:position w:val="-1"/>
          <w:lang w:val="es-AR"/>
        </w:rPr>
        <w:t xml:space="preserve">1. </w:t>
      </w:r>
      <w:r w:rsidRPr="009737BD">
        <w:rPr>
          <w:rFonts w:ascii="Tahoma" w:hAnsi="Tahoma" w:cs="Tahoma"/>
          <w:spacing w:val="18"/>
          <w:position w:val="-1"/>
          <w:lang w:val="es-AR"/>
        </w:rPr>
        <w:t xml:space="preserve"> </w:t>
      </w:r>
      <w:r w:rsidRPr="009737BD">
        <w:rPr>
          <w:rFonts w:ascii="Tahoma" w:hAnsi="Tahoma" w:cs="Tahoma"/>
          <w:position w:val="-1"/>
          <w:lang w:val="es-AR"/>
        </w:rPr>
        <w:t>Factor</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Ocup</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ión</w:t>
      </w:r>
      <w:r w:rsidRPr="009737BD">
        <w:rPr>
          <w:rFonts w:ascii="Tahoma" w:hAnsi="Tahoma" w:cs="Tahoma"/>
          <w:spacing w:val="-5"/>
          <w:position w:val="-1"/>
          <w:lang w:val="es-AR"/>
        </w:rPr>
        <w:t xml:space="preserve"> </w:t>
      </w:r>
      <w:r w:rsidRPr="009737BD">
        <w:rPr>
          <w:rFonts w:ascii="Tahoma" w:hAnsi="Tahoma" w:cs="Tahoma"/>
          <w:position w:val="-1"/>
          <w:lang w:val="es-AR"/>
        </w:rPr>
        <w:t>del</w:t>
      </w:r>
      <w:r w:rsidRPr="009737BD">
        <w:rPr>
          <w:rFonts w:ascii="Tahoma" w:hAnsi="Tahoma" w:cs="Tahoma"/>
          <w:spacing w:val="-2"/>
          <w:position w:val="-1"/>
          <w:lang w:val="es-AR"/>
        </w:rPr>
        <w:t xml:space="preserve"> </w:t>
      </w:r>
      <w:r w:rsidRPr="009737BD">
        <w:rPr>
          <w:rFonts w:ascii="Tahoma" w:hAnsi="Tahoma" w:cs="Tahoma"/>
          <w:position w:val="-1"/>
          <w:lang w:val="es-AR"/>
        </w:rPr>
        <w:t>Sue</w:t>
      </w:r>
      <w:r w:rsidRPr="009737BD">
        <w:rPr>
          <w:rFonts w:ascii="Tahoma" w:hAnsi="Tahoma" w:cs="Tahoma"/>
          <w:spacing w:val="1"/>
          <w:position w:val="-1"/>
          <w:lang w:val="es-AR"/>
        </w:rPr>
        <w:t>l</w:t>
      </w:r>
      <w:r w:rsidRPr="009737BD">
        <w:rPr>
          <w:rFonts w:ascii="Tahoma" w:hAnsi="Tahoma" w:cs="Tahoma"/>
          <w:position w:val="-1"/>
          <w:lang w:val="es-AR"/>
        </w:rPr>
        <w:t>o</w:t>
      </w:r>
      <w:r w:rsidRPr="009737BD">
        <w:rPr>
          <w:rFonts w:ascii="Tahoma" w:hAnsi="Tahoma" w:cs="Tahoma"/>
          <w:spacing w:val="-3"/>
          <w:position w:val="-1"/>
          <w:lang w:val="es-AR"/>
        </w:rPr>
        <w:t xml:space="preserve"> </w:t>
      </w:r>
      <w:r w:rsidRPr="009737BD">
        <w:rPr>
          <w:rFonts w:ascii="Tahoma" w:hAnsi="Tahoma" w:cs="Tahoma"/>
          <w:spacing w:val="1"/>
          <w:position w:val="-1"/>
          <w:lang w:val="es-AR"/>
        </w:rPr>
        <w:t>(</w:t>
      </w:r>
      <w:r w:rsidRPr="009737BD">
        <w:rPr>
          <w:rFonts w:ascii="Tahoma" w:hAnsi="Tahoma" w:cs="Tahoma"/>
          <w:spacing w:val="-1"/>
          <w:position w:val="-1"/>
          <w:lang w:val="es-AR"/>
        </w:rPr>
        <w:t>F</w:t>
      </w:r>
      <w:r w:rsidRPr="009737BD">
        <w:rPr>
          <w:rFonts w:ascii="Tahoma" w:hAnsi="Tahoma" w:cs="Tahoma"/>
          <w:position w:val="-1"/>
          <w:lang w:val="es-AR"/>
        </w:rPr>
        <w:t>O</w:t>
      </w:r>
      <w:r w:rsidRPr="009737BD">
        <w:rPr>
          <w:rFonts w:ascii="Tahoma" w:hAnsi="Tahoma" w:cs="Tahoma"/>
          <w:spacing w:val="1"/>
          <w:position w:val="-1"/>
          <w:lang w:val="es-AR"/>
        </w:rPr>
        <w:t>S</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1" w:after="0" w:line="240" w:lineRule="auto"/>
        <w:ind w:left="103" w:right="6488"/>
        <w:jc w:val="both"/>
        <w:rPr>
          <w:rFonts w:ascii="Tahoma" w:hAnsi="Tahoma" w:cs="Tahoma"/>
          <w:lang w:val="es-AR"/>
        </w:rPr>
      </w:pPr>
      <w:r w:rsidRPr="009737BD">
        <w:rPr>
          <w:rFonts w:ascii="Tahoma" w:hAnsi="Tahoma" w:cs="Tahoma"/>
          <w:lang w:val="es-AR"/>
        </w:rPr>
        <w:t>2.</w:t>
      </w:r>
      <w:r w:rsidRPr="009737BD">
        <w:rPr>
          <w:rFonts w:ascii="Tahoma" w:hAnsi="Tahoma" w:cs="Tahoma"/>
          <w:spacing w:val="-6"/>
          <w:lang w:val="es-AR"/>
        </w:rPr>
        <w:t xml:space="preserve"> </w:t>
      </w:r>
      <w:r w:rsidRPr="009737BD">
        <w:rPr>
          <w:rFonts w:ascii="Tahoma" w:hAnsi="Tahoma" w:cs="Tahoma"/>
          <w:lang w:val="es-AR"/>
        </w:rPr>
        <w:t>Indice</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Permeabilidad.</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3" w:right="7864"/>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.10:</w:t>
      </w:r>
      <w:r w:rsidRPr="009737BD">
        <w:rPr>
          <w:rFonts w:ascii="Tahoma" w:hAnsi="Tahoma" w:cs="Tahoma"/>
          <w:b/>
          <w:bCs/>
          <w:spacing w:val="-5"/>
          <w:lang w:val="es-AR"/>
        </w:rPr>
        <w:t xml:space="preserve"> </w:t>
      </w:r>
      <w:r w:rsidRPr="009737BD">
        <w:rPr>
          <w:rFonts w:ascii="Tahoma" w:hAnsi="Tahoma" w:cs="Tahoma"/>
          <w:b/>
          <w:bCs/>
          <w:lang w:val="es-AR"/>
        </w:rPr>
        <w:t>F.O.S.</w:t>
      </w:r>
    </w:p>
    <w:p w:rsidR="001A5F7E" w:rsidRPr="009737BD" w:rsidRDefault="001A5F7E">
      <w:pPr>
        <w:widowControl w:val="0"/>
        <w:tabs>
          <w:tab w:val="left" w:pos="6120"/>
          <w:tab w:val="left" w:pos="8240"/>
        </w:tabs>
        <w:autoSpaceDE w:val="0"/>
        <w:autoSpaceDN w:val="0"/>
        <w:adjustRightInd w:val="0"/>
        <w:spacing w:after="0" w:line="266" w:lineRule="exact"/>
        <w:ind w:left="103" w:right="69"/>
        <w:jc w:val="both"/>
        <w:rPr>
          <w:rFonts w:ascii="Tahoma" w:hAnsi="Tahoma" w:cs="Tahoma"/>
          <w:lang w:val="es-AR"/>
        </w:rPr>
      </w:pPr>
      <w:r w:rsidRPr="009737BD">
        <w:rPr>
          <w:rFonts w:ascii="Tahoma" w:hAnsi="Tahoma" w:cs="Tahoma"/>
          <w:spacing w:val="1"/>
          <w:lang w:val="es-AR"/>
        </w:rPr>
        <w:t>S</w:t>
      </w:r>
      <w:r w:rsidRPr="009737BD">
        <w:rPr>
          <w:rFonts w:ascii="Tahoma" w:hAnsi="Tahoma" w:cs="Tahoma"/>
          <w:lang w:val="es-AR"/>
        </w:rPr>
        <w:t>e</w:t>
      </w:r>
      <w:r w:rsidRPr="009737BD">
        <w:rPr>
          <w:rFonts w:ascii="Tahoma" w:hAnsi="Tahoma" w:cs="Tahoma"/>
          <w:spacing w:val="29"/>
          <w:lang w:val="es-AR"/>
        </w:rPr>
        <w:t xml:space="preserve"> </w:t>
      </w:r>
      <w:r w:rsidRPr="009737BD">
        <w:rPr>
          <w:rFonts w:ascii="Tahoma" w:hAnsi="Tahoma" w:cs="Tahoma"/>
          <w:spacing w:val="1"/>
          <w:lang w:val="es-AR"/>
        </w:rPr>
        <w:t>d</w:t>
      </w:r>
      <w:r w:rsidRPr="009737BD">
        <w:rPr>
          <w:rFonts w:ascii="Tahoma" w:hAnsi="Tahoma" w:cs="Tahoma"/>
          <w:lang w:val="es-AR"/>
        </w:rPr>
        <w:t>eno</w:t>
      </w:r>
      <w:r w:rsidRPr="009737BD">
        <w:rPr>
          <w:rFonts w:ascii="Tahoma" w:hAnsi="Tahoma" w:cs="Tahoma"/>
          <w:spacing w:val="1"/>
          <w:lang w:val="es-AR"/>
        </w:rPr>
        <w:t>min</w:t>
      </w:r>
      <w:r w:rsidRPr="009737BD">
        <w:rPr>
          <w:rFonts w:ascii="Tahoma" w:hAnsi="Tahoma" w:cs="Tahoma"/>
          <w:lang w:val="es-AR"/>
        </w:rPr>
        <w:t>a</w:t>
      </w:r>
      <w:r w:rsidRPr="009737BD">
        <w:rPr>
          <w:rFonts w:ascii="Tahoma" w:hAnsi="Tahoma" w:cs="Tahoma"/>
          <w:spacing w:val="29"/>
          <w:lang w:val="es-AR"/>
        </w:rPr>
        <w:t xml:space="preserve"> </w:t>
      </w:r>
      <w:r w:rsidRPr="009737BD">
        <w:rPr>
          <w:rFonts w:ascii="Tahoma" w:hAnsi="Tahoma" w:cs="Tahoma"/>
          <w:spacing w:val="-1"/>
          <w:lang w:val="es-AR"/>
        </w:rPr>
        <w:t>F</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lang w:val="es-AR"/>
        </w:rPr>
        <w:t>or</w:t>
      </w:r>
      <w:r w:rsidRPr="009737BD">
        <w:rPr>
          <w:rFonts w:ascii="Tahoma" w:hAnsi="Tahoma" w:cs="Tahoma"/>
          <w:spacing w:val="28"/>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0"/>
          <w:lang w:val="es-AR"/>
        </w:rPr>
        <w:t xml:space="preserve"> </w:t>
      </w:r>
      <w:r w:rsidRPr="009737BD">
        <w:rPr>
          <w:rFonts w:ascii="Tahoma" w:hAnsi="Tahoma" w:cs="Tahoma"/>
          <w:lang w:val="es-AR"/>
        </w:rPr>
        <w:t>o</w:t>
      </w:r>
      <w:r w:rsidRPr="009737BD">
        <w:rPr>
          <w:rFonts w:ascii="Tahoma" w:hAnsi="Tahoma" w:cs="Tahoma"/>
          <w:spacing w:val="-1"/>
          <w:lang w:val="es-AR"/>
        </w:rPr>
        <w:t>c</w:t>
      </w:r>
      <w:r w:rsidRPr="009737BD">
        <w:rPr>
          <w:rFonts w:ascii="Tahoma" w:hAnsi="Tahoma" w:cs="Tahoma"/>
          <w:spacing w:val="1"/>
          <w:lang w:val="es-AR"/>
        </w:rPr>
        <w:t>u</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0"/>
          <w:lang w:val="es-AR"/>
        </w:rPr>
        <w:t xml:space="preserve"> </w:t>
      </w:r>
      <w:r w:rsidRPr="009737BD">
        <w:rPr>
          <w:rFonts w:ascii="Tahoma" w:hAnsi="Tahoma" w:cs="Tahoma"/>
          <w:lang w:val="es-AR"/>
        </w:rPr>
        <w:t>del</w:t>
      </w:r>
      <w:r w:rsidRPr="009737BD">
        <w:rPr>
          <w:rFonts w:ascii="Tahoma" w:hAnsi="Tahoma" w:cs="Tahoma"/>
          <w:spacing w:val="29"/>
          <w:lang w:val="es-AR"/>
        </w:rPr>
        <w:t xml:space="preserve"> </w:t>
      </w:r>
      <w:r w:rsidRPr="009737BD">
        <w:rPr>
          <w:rFonts w:ascii="Tahoma" w:hAnsi="Tahoma" w:cs="Tahoma"/>
          <w:spacing w:val="1"/>
          <w:lang w:val="es-AR"/>
        </w:rPr>
        <w:t>s</w:t>
      </w:r>
      <w:r w:rsidRPr="009737BD">
        <w:rPr>
          <w:rFonts w:ascii="Tahoma" w:hAnsi="Tahoma" w:cs="Tahoma"/>
          <w:lang w:val="es-AR"/>
        </w:rPr>
        <w:t>ue</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30"/>
          <w:lang w:val="es-AR"/>
        </w:rPr>
        <w:t xml:space="preserve"> </w:t>
      </w:r>
      <w:r w:rsidRPr="009737BD">
        <w:rPr>
          <w:rFonts w:ascii="Tahoma" w:hAnsi="Tahoma" w:cs="Tahoma"/>
          <w:spacing w:val="1"/>
          <w:lang w:val="es-AR"/>
        </w:rPr>
        <w:t>(F</w:t>
      </w:r>
      <w:r w:rsidRPr="009737BD">
        <w:rPr>
          <w:rFonts w:ascii="Tahoma" w:hAnsi="Tahoma" w:cs="Tahoma"/>
          <w:lang w:val="es-AR"/>
        </w:rPr>
        <w:t>.</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28"/>
          <w:lang w:val="es-AR"/>
        </w:rPr>
        <w:t xml:space="preserve"> </w:t>
      </w:r>
      <w:r w:rsidRPr="009737BD">
        <w:rPr>
          <w:rFonts w:ascii="Tahoma" w:hAnsi="Tahoma" w:cs="Tahoma"/>
          <w:lang w:val="es-AR"/>
        </w:rPr>
        <w:t>a</w:t>
      </w:r>
      <w:r w:rsidRPr="009737BD">
        <w:rPr>
          <w:rFonts w:ascii="Tahoma" w:hAnsi="Tahoma" w:cs="Tahoma"/>
          <w:spacing w:val="31"/>
          <w:lang w:val="es-AR"/>
        </w:rPr>
        <w:t xml:space="preserve"> </w:t>
      </w:r>
      <w:r w:rsidRPr="009737BD">
        <w:rPr>
          <w:rFonts w:ascii="Tahoma" w:hAnsi="Tahoma" w:cs="Tahoma"/>
          <w:lang w:val="es-AR"/>
        </w:rPr>
        <w:t>:</w:t>
      </w:r>
      <w:r w:rsidRPr="009737BD">
        <w:rPr>
          <w:rFonts w:ascii="Tahoma" w:hAnsi="Tahoma" w:cs="Tahoma"/>
          <w:lang w:val="es-AR"/>
        </w:rPr>
        <w:tab/>
        <w:t>la</w:t>
      </w:r>
      <w:r w:rsidRPr="009737BD">
        <w:rPr>
          <w:rFonts w:ascii="Tahoma" w:hAnsi="Tahoma" w:cs="Tahoma"/>
          <w:spacing w:val="31"/>
          <w:lang w:val="es-AR"/>
        </w:rPr>
        <w:t xml:space="preserve"> </w:t>
      </w:r>
      <w:r w:rsidRPr="009737BD">
        <w:rPr>
          <w:rFonts w:ascii="Tahoma" w:hAnsi="Tahoma" w:cs="Tahoma"/>
          <w:lang w:val="es-AR"/>
        </w:rPr>
        <w:t>relación</w:t>
      </w:r>
      <w:r w:rsidRPr="009737BD">
        <w:rPr>
          <w:rFonts w:ascii="Tahoma" w:hAnsi="Tahoma" w:cs="Tahoma"/>
          <w:spacing w:val="25"/>
          <w:lang w:val="es-AR"/>
        </w:rPr>
        <w:t xml:space="preserve"> </w:t>
      </w:r>
      <w:r w:rsidRPr="009737BD">
        <w:rPr>
          <w:rFonts w:ascii="Tahoma" w:hAnsi="Tahoma" w:cs="Tahoma"/>
          <w:lang w:val="es-AR"/>
        </w:rPr>
        <w:t>entre</w:t>
      </w:r>
      <w:r w:rsidRPr="009737BD">
        <w:rPr>
          <w:rFonts w:ascii="Tahoma" w:hAnsi="Tahoma" w:cs="Tahoma"/>
          <w:spacing w:val="27"/>
          <w:lang w:val="es-AR"/>
        </w:rPr>
        <w:t xml:space="preserve"> </w:t>
      </w:r>
      <w:r w:rsidRPr="009737BD">
        <w:rPr>
          <w:rFonts w:ascii="Tahoma" w:hAnsi="Tahoma" w:cs="Tahoma"/>
          <w:lang w:val="es-AR"/>
        </w:rPr>
        <w:t>la</w:t>
      </w:r>
      <w:r w:rsidRPr="009737BD">
        <w:rPr>
          <w:rFonts w:ascii="Tahoma" w:hAnsi="Tahoma" w:cs="Tahoma"/>
          <w:lang w:val="es-AR"/>
        </w:rPr>
        <w:tab/>
      </w:r>
      <w:r w:rsidRPr="009737BD">
        <w:rPr>
          <w:rFonts w:ascii="Tahoma" w:hAnsi="Tahoma" w:cs="Tahoma"/>
          <w:spacing w:val="2"/>
          <w:lang w:val="es-AR"/>
        </w:rPr>
        <w:t>s</w:t>
      </w:r>
      <w:r w:rsidRPr="009737BD">
        <w:rPr>
          <w:rFonts w:ascii="Tahoma" w:hAnsi="Tahoma" w:cs="Tahoma"/>
          <w:lang w:val="es-AR"/>
        </w:rPr>
        <w:t>uperf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ie de</w:t>
      </w:r>
      <w:r w:rsidRPr="009737BD">
        <w:rPr>
          <w:rFonts w:ascii="Tahoma" w:hAnsi="Tahoma" w:cs="Tahoma"/>
          <w:spacing w:val="1"/>
          <w:lang w:val="es-AR"/>
        </w:rPr>
        <w:t>t</w:t>
      </w:r>
      <w:r w:rsidRPr="009737BD">
        <w:rPr>
          <w:rFonts w:ascii="Tahoma" w:hAnsi="Tahoma" w:cs="Tahoma"/>
          <w:lang w:val="es-AR"/>
        </w:rPr>
        <w:t>ermina</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17"/>
          <w:lang w:val="es-AR"/>
        </w:rPr>
        <w:t xml:space="preserve"> </w:t>
      </w:r>
      <w:r w:rsidRPr="009737BD">
        <w:rPr>
          <w:rFonts w:ascii="Tahoma" w:hAnsi="Tahoma" w:cs="Tahoma"/>
          <w:lang w:val="es-AR"/>
        </w:rPr>
        <w:t>por</w:t>
      </w:r>
      <w:r w:rsidRPr="009737BD">
        <w:rPr>
          <w:rFonts w:ascii="Tahoma" w:hAnsi="Tahoma" w:cs="Tahoma"/>
          <w:spacing w:val="12"/>
          <w:lang w:val="es-AR"/>
        </w:rPr>
        <w:t xml:space="preserve"> </w:t>
      </w:r>
      <w:r w:rsidRPr="009737BD">
        <w:rPr>
          <w:rFonts w:ascii="Tahoma" w:hAnsi="Tahoma" w:cs="Tahoma"/>
          <w:spacing w:val="2"/>
          <w:lang w:val="es-AR"/>
        </w:rPr>
        <w:t>l</w:t>
      </w:r>
      <w:r w:rsidRPr="009737BD">
        <w:rPr>
          <w:rFonts w:ascii="Tahoma" w:hAnsi="Tahoma" w:cs="Tahoma"/>
          <w:lang w:val="es-AR"/>
        </w:rPr>
        <w:t>a</w:t>
      </w:r>
      <w:r w:rsidRPr="009737BD">
        <w:rPr>
          <w:rFonts w:ascii="Tahoma" w:hAnsi="Tahoma" w:cs="Tahoma"/>
          <w:spacing w:val="15"/>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y</w:t>
      </w:r>
      <w:r w:rsidRPr="009737BD">
        <w:rPr>
          <w:rFonts w:ascii="Tahoma" w:hAnsi="Tahoma" w:cs="Tahoma"/>
          <w:lang w:val="es-AR"/>
        </w:rPr>
        <w:t>ección</w:t>
      </w:r>
      <w:r w:rsidRPr="009737BD">
        <w:rPr>
          <w:rFonts w:ascii="Tahoma" w:hAnsi="Tahoma" w:cs="Tahoma"/>
          <w:spacing w:val="16"/>
          <w:lang w:val="es-AR"/>
        </w:rPr>
        <w:t xml:space="preserve"> </w:t>
      </w:r>
      <w:r w:rsidRPr="009737BD">
        <w:rPr>
          <w:rFonts w:ascii="Tahoma" w:hAnsi="Tahoma" w:cs="Tahoma"/>
          <w:lang w:val="es-AR"/>
        </w:rPr>
        <w:t>del</w:t>
      </w:r>
      <w:r w:rsidRPr="009737BD">
        <w:rPr>
          <w:rFonts w:ascii="Tahoma" w:hAnsi="Tahoma" w:cs="Tahoma"/>
          <w:spacing w:val="14"/>
          <w:lang w:val="es-AR"/>
        </w:rPr>
        <w:t xml:space="preserve"> </w:t>
      </w:r>
      <w:r w:rsidRPr="009737BD">
        <w:rPr>
          <w:rFonts w:ascii="Tahoma" w:hAnsi="Tahoma" w:cs="Tahoma"/>
          <w:lang w:val="es-AR"/>
        </w:rPr>
        <w:t>edific</w:t>
      </w:r>
      <w:r w:rsidRPr="009737BD">
        <w:rPr>
          <w:rFonts w:ascii="Tahoma" w:hAnsi="Tahoma" w:cs="Tahoma"/>
          <w:spacing w:val="2"/>
          <w:lang w:val="es-AR"/>
        </w:rPr>
        <w:t>i</w:t>
      </w:r>
      <w:r w:rsidRPr="009737BD">
        <w:rPr>
          <w:rFonts w:ascii="Tahoma" w:hAnsi="Tahoma" w:cs="Tahoma"/>
          <w:lang w:val="es-AR"/>
        </w:rPr>
        <w:t>o</w:t>
      </w:r>
      <w:r w:rsidRPr="009737BD">
        <w:rPr>
          <w:rFonts w:ascii="Tahoma" w:hAnsi="Tahoma" w:cs="Tahoma"/>
          <w:spacing w:val="10"/>
          <w:lang w:val="es-AR"/>
        </w:rPr>
        <w:t xml:space="preserve"> </w:t>
      </w:r>
      <w:r w:rsidRPr="009737BD">
        <w:rPr>
          <w:rFonts w:ascii="Tahoma" w:hAnsi="Tahoma" w:cs="Tahoma"/>
          <w:lang w:val="es-AR"/>
        </w:rPr>
        <w:t>so</w:t>
      </w:r>
      <w:r w:rsidRPr="009737BD">
        <w:rPr>
          <w:rFonts w:ascii="Tahoma" w:hAnsi="Tahoma" w:cs="Tahoma"/>
          <w:spacing w:val="1"/>
          <w:lang w:val="es-AR"/>
        </w:rPr>
        <w:t>b</w:t>
      </w:r>
      <w:r w:rsidRPr="009737BD">
        <w:rPr>
          <w:rFonts w:ascii="Tahoma" w:hAnsi="Tahoma" w:cs="Tahoma"/>
          <w:lang w:val="es-AR"/>
        </w:rPr>
        <w:t>re</w:t>
      </w:r>
      <w:r w:rsidRPr="009737BD">
        <w:rPr>
          <w:rFonts w:ascii="Tahoma" w:hAnsi="Tahoma" w:cs="Tahoma"/>
          <w:spacing w:val="13"/>
          <w:lang w:val="es-AR"/>
        </w:rPr>
        <w:t xml:space="preserve"> </w:t>
      </w:r>
      <w:r w:rsidRPr="009737BD">
        <w:rPr>
          <w:rFonts w:ascii="Tahoma" w:hAnsi="Tahoma" w:cs="Tahoma"/>
          <w:lang w:val="es-AR"/>
        </w:rPr>
        <w:t>un</w:t>
      </w:r>
      <w:r w:rsidRPr="009737BD">
        <w:rPr>
          <w:rFonts w:ascii="Tahoma" w:hAnsi="Tahoma" w:cs="Tahoma"/>
          <w:spacing w:val="13"/>
          <w:lang w:val="es-AR"/>
        </w:rPr>
        <w:t xml:space="preserve"> </w:t>
      </w:r>
      <w:r w:rsidRPr="009737BD">
        <w:rPr>
          <w:rFonts w:ascii="Tahoma" w:hAnsi="Tahoma" w:cs="Tahoma"/>
          <w:lang w:val="es-AR"/>
        </w:rPr>
        <w:t>pl</w:t>
      </w:r>
      <w:r w:rsidRPr="009737BD">
        <w:rPr>
          <w:rFonts w:ascii="Tahoma" w:hAnsi="Tahoma" w:cs="Tahoma"/>
          <w:spacing w:val="1"/>
          <w:lang w:val="es-AR"/>
        </w:rPr>
        <w:t>a</w:t>
      </w:r>
      <w:r w:rsidRPr="009737BD">
        <w:rPr>
          <w:rFonts w:ascii="Tahoma" w:hAnsi="Tahoma" w:cs="Tahoma"/>
          <w:lang w:val="es-AR"/>
        </w:rPr>
        <w:t>no</w:t>
      </w:r>
      <w:r w:rsidRPr="009737BD">
        <w:rPr>
          <w:rFonts w:ascii="Tahoma" w:hAnsi="Tahoma" w:cs="Tahoma"/>
          <w:spacing w:val="15"/>
          <w:lang w:val="es-AR"/>
        </w:rPr>
        <w:t xml:space="preserve"> </w:t>
      </w:r>
      <w:r w:rsidRPr="009737BD">
        <w:rPr>
          <w:rFonts w:ascii="Tahoma" w:hAnsi="Tahoma" w:cs="Tahoma"/>
          <w:spacing w:val="1"/>
          <w:lang w:val="es-AR"/>
        </w:rPr>
        <w:t>h</w:t>
      </w:r>
      <w:r w:rsidRPr="009737BD">
        <w:rPr>
          <w:rFonts w:ascii="Tahoma" w:hAnsi="Tahoma" w:cs="Tahoma"/>
          <w:lang w:val="es-AR"/>
        </w:rPr>
        <w:t>orizontal</w:t>
      </w:r>
      <w:r w:rsidRPr="009737BD">
        <w:rPr>
          <w:rFonts w:ascii="Tahoma" w:hAnsi="Tahoma" w:cs="Tahoma"/>
          <w:spacing w:val="7"/>
          <w:lang w:val="es-AR"/>
        </w:rPr>
        <w:t xml:space="preserve"> </w:t>
      </w:r>
      <w:r w:rsidRPr="009737BD">
        <w:rPr>
          <w:rFonts w:ascii="Tahoma" w:hAnsi="Tahoma" w:cs="Tahoma"/>
          <w:lang w:val="es-AR"/>
        </w:rPr>
        <w:t>si</w:t>
      </w:r>
      <w:r w:rsidRPr="009737BD">
        <w:rPr>
          <w:rFonts w:ascii="Tahoma" w:hAnsi="Tahoma" w:cs="Tahoma"/>
          <w:spacing w:val="1"/>
          <w:lang w:val="es-AR"/>
        </w:rPr>
        <w:t>t</w:t>
      </w:r>
      <w:r w:rsidRPr="009737BD">
        <w:rPr>
          <w:rFonts w:ascii="Tahoma" w:hAnsi="Tahoma" w:cs="Tahoma"/>
          <w:lang w:val="es-AR"/>
        </w:rPr>
        <w:t>uado</w:t>
      </w:r>
      <w:r w:rsidRPr="009737BD">
        <w:rPr>
          <w:rFonts w:ascii="Tahoma" w:hAnsi="Tahoma" w:cs="Tahoma"/>
          <w:spacing w:val="14"/>
          <w:lang w:val="es-AR"/>
        </w:rPr>
        <w:t xml:space="preserve"> </w:t>
      </w:r>
      <w:r w:rsidRPr="009737BD">
        <w:rPr>
          <w:rFonts w:ascii="Tahoma" w:hAnsi="Tahoma" w:cs="Tahoma"/>
          <w:lang w:val="es-AR"/>
        </w:rPr>
        <w:t>en</w:t>
      </w:r>
      <w:r w:rsidRPr="009737BD">
        <w:rPr>
          <w:rFonts w:ascii="Tahoma" w:hAnsi="Tahoma" w:cs="Tahoma"/>
          <w:spacing w:val="15"/>
          <w:lang w:val="es-AR"/>
        </w:rPr>
        <w:t xml:space="preserve"> </w:t>
      </w:r>
      <w:r w:rsidRPr="009737BD">
        <w:rPr>
          <w:rFonts w:ascii="Tahoma" w:hAnsi="Tahoma" w:cs="Tahoma"/>
          <w:lang w:val="es-AR"/>
        </w:rPr>
        <w:t>el</w:t>
      </w:r>
      <w:r w:rsidRPr="009737BD">
        <w:rPr>
          <w:rFonts w:ascii="Tahoma" w:hAnsi="Tahoma" w:cs="Tahoma"/>
          <w:spacing w:val="15"/>
          <w:lang w:val="es-AR"/>
        </w:rPr>
        <w:t xml:space="preserve"> </w:t>
      </w:r>
      <w:r w:rsidRPr="009737BD">
        <w:rPr>
          <w:rFonts w:ascii="Tahoma" w:hAnsi="Tahoma" w:cs="Tahoma"/>
          <w:spacing w:val="1"/>
          <w:lang w:val="es-AR"/>
        </w:rPr>
        <w:t>t</w:t>
      </w:r>
      <w:r w:rsidRPr="009737BD">
        <w:rPr>
          <w:rFonts w:ascii="Tahoma" w:hAnsi="Tahoma" w:cs="Tahoma"/>
          <w:lang w:val="es-AR"/>
        </w:rPr>
        <w:t>erre</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la superfic</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lang w:val="es-AR"/>
        </w:rPr>
        <w:t>total</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parcela</w:t>
      </w:r>
      <w:r w:rsidRPr="009737BD">
        <w:rPr>
          <w:rFonts w:ascii="Tahoma" w:hAnsi="Tahoma" w:cs="Tahoma"/>
          <w:spacing w:val="-6"/>
          <w:lang w:val="es-AR"/>
        </w:rPr>
        <w:t xml:space="preserve"> </w:t>
      </w:r>
      <w:r w:rsidRPr="009737BD">
        <w:rPr>
          <w:rFonts w:ascii="Tahoma" w:hAnsi="Tahoma" w:cs="Tahoma"/>
          <w:lang w:val="es-AR"/>
        </w:rPr>
        <w:t>seg</w:t>
      </w:r>
      <w:r w:rsidRPr="009737BD">
        <w:rPr>
          <w:rFonts w:ascii="Tahoma" w:hAnsi="Tahoma" w:cs="Tahoma"/>
          <w:spacing w:val="1"/>
          <w:lang w:val="es-AR"/>
        </w:rPr>
        <w:t>ú</w:t>
      </w:r>
      <w:r w:rsidRPr="009737BD">
        <w:rPr>
          <w:rFonts w:ascii="Tahoma" w:hAnsi="Tahoma" w:cs="Tahoma"/>
          <w:lang w:val="es-AR"/>
        </w:rPr>
        <w:t>n</w:t>
      </w:r>
      <w:r w:rsidRPr="009737BD">
        <w:rPr>
          <w:rFonts w:ascii="Tahoma" w:hAnsi="Tahoma" w:cs="Tahoma"/>
          <w:spacing w:val="-3"/>
          <w:lang w:val="es-AR"/>
        </w:rPr>
        <w:t xml:space="preserve"> </w:t>
      </w:r>
      <w:r w:rsidRPr="009737BD">
        <w:rPr>
          <w:rFonts w:ascii="Tahoma" w:hAnsi="Tahoma" w:cs="Tahoma"/>
          <w:lang w:val="es-AR"/>
        </w:rPr>
        <w:t>mensu</w:t>
      </w:r>
      <w:r w:rsidRPr="009737BD">
        <w:rPr>
          <w:rFonts w:ascii="Tahoma" w:hAnsi="Tahoma" w:cs="Tahoma"/>
          <w:spacing w:val="1"/>
          <w:lang w:val="es-AR"/>
        </w:rPr>
        <w:t>r</w:t>
      </w:r>
      <w:r w:rsidRPr="009737BD">
        <w:rPr>
          <w:rFonts w:ascii="Tahoma" w:hAnsi="Tahoma" w:cs="Tahoma"/>
          <w:lang w:val="es-AR"/>
        </w:rPr>
        <w:t>a.</w:t>
      </w:r>
    </w:p>
    <w:p w:rsidR="001A5F7E" w:rsidRPr="009737BD" w:rsidRDefault="001A5F7E">
      <w:pPr>
        <w:widowControl w:val="0"/>
        <w:autoSpaceDE w:val="0"/>
        <w:autoSpaceDN w:val="0"/>
        <w:adjustRightInd w:val="0"/>
        <w:spacing w:after="0" w:line="259" w:lineRule="exact"/>
        <w:ind w:left="103" w:right="1482"/>
        <w:jc w:val="both"/>
        <w:rPr>
          <w:rFonts w:ascii="Tahoma" w:hAnsi="Tahoma" w:cs="Tahoma"/>
          <w:lang w:val="es-AR"/>
        </w:rPr>
      </w:pPr>
      <w:r w:rsidRPr="009737BD">
        <w:rPr>
          <w:rFonts w:ascii="Tahoma" w:hAnsi="Tahoma" w:cs="Tahoma"/>
          <w:position w:val="-1"/>
          <w:lang w:val="es-AR"/>
        </w:rPr>
        <w:t>Indica</w:t>
      </w:r>
      <w:r w:rsidRPr="009737BD">
        <w:rPr>
          <w:rFonts w:ascii="Tahoma" w:hAnsi="Tahoma" w:cs="Tahoma"/>
          <w:spacing w:val="-12"/>
          <w:position w:val="-1"/>
          <w:lang w:val="es-AR"/>
        </w:rPr>
        <w:t xml:space="preserve"> </w:t>
      </w:r>
      <w:r w:rsidRPr="009737BD">
        <w:rPr>
          <w:rFonts w:ascii="Tahoma" w:hAnsi="Tahoma" w:cs="Tahoma"/>
          <w:position w:val="-1"/>
          <w:lang w:val="es-AR"/>
        </w:rPr>
        <w:t>la s</w:t>
      </w:r>
      <w:r w:rsidRPr="009737BD">
        <w:rPr>
          <w:rFonts w:ascii="Tahoma" w:hAnsi="Tahoma" w:cs="Tahoma"/>
          <w:spacing w:val="1"/>
          <w:position w:val="-1"/>
          <w:lang w:val="es-AR"/>
        </w:rPr>
        <w:t>u</w:t>
      </w:r>
      <w:r w:rsidRPr="009737BD">
        <w:rPr>
          <w:rFonts w:ascii="Tahoma" w:hAnsi="Tahoma" w:cs="Tahoma"/>
          <w:position w:val="-1"/>
          <w:lang w:val="es-AR"/>
        </w:rPr>
        <w:t>perf</w:t>
      </w:r>
      <w:r w:rsidRPr="009737BD">
        <w:rPr>
          <w:rFonts w:ascii="Tahoma" w:hAnsi="Tahoma" w:cs="Tahoma"/>
          <w:spacing w:val="1"/>
          <w:position w:val="-1"/>
          <w:lang w:val="es-AR"/>
        </w:rPr>
        <w:t>i</w:t>
      </w:r>
      <w:r w:rsidRPr="009737BD">
        <w:rPr>
          <w:rFonts w:ascii="Tahoma" w:hAnsi="Tahoma" w:cs="Tahoma"/>
          <w:position w:val="-1"/>
          <w:lang w:val="es-AR"/>
        </w:rPr>
        <w:t>cie</w:t>
      </w:r>
      <w:r w:rsidRPr="009737BD">
        <w:rPr>
          <w:rFonts w:ascii="Tahoma" w:hAnsi="Tahoma" w:cs="Tahoma"/>
          <w:spacing w:val="-1"/>
          <w:position w:val="-1"/>
          <w:lang w:val="es-AR"/>
        </w:rPr>
        <w:t xml:space="preserve"> </w:t>
      </w:r>
      <w:r w:rsidRPr="009737BD">
        <w:rPr>
          <w:rFonts w:ascii="Tahoma" w:hAnsi="Tahoma" w:cs="Tahoma"/>
          <w:spacing w:val="1"/>
          <w:position w:val="-1"/>
          <w:lang w:val="es-AR"/>
        </w:rPr>
        <w:t>m</w:t>
      </w:r>
      <w:r w:rsidRPr="009737BD">
        <w:rPr>
          <w:rFonts w:ascii="Tahoma" w:hAnsi="Tahoma" w:cs="Tahoma"/>
          <w:position w:val="-1"/>
          <w:lang w:val="es-AR"/>
        </w:rPr>
        <w:t>áxima</w:t>
      </w:r>
      <w:r w:rsidRPr="009737BD">
        <w:rPr>
          <w:rFonts w:ascii="Tahoma" w:hAnsi="Tahoma" w:cs="Tahoma"/>
          <w:spacing w:val="-2"/>
          <w:position w:val="-1"/>
          <w:lang w:val="es-AR"/>
        </w:rPr>
        <w:t xml:space="preserve"> </w:t>
      </w:r>
      <w:r w:rsidRPr="009737BD">
        <w:rPr>
          <w:rFonts w:ascii="Tahoma" w:hAnsi="Tahoma" w:cs="Tahoma"/>
          <w:position w:val="-1"/>
          <w:lang w:val="es-AR"/>
        </w:rPr>
        <w:t>del</w:t>
      </w:r>
      <w:r w:rsidRPr="009737BD">
        <w:rPr>
          <w:rFonts w:ascii="Tahoma" w:hAnsi="Tahoma" w:cs="Tahoma"/>
          <w:spacing w:val="-2"/>
          <w:position w:val="-1"/>
          <w:lang w:val="es-AR"/>
        </w:rPr>
        <w:t xml:space="preserve"> </w:t>
      </w:r>
      <w:r w:rsidRPr="009737BD">
        <w:rPr>
          <w:rFonts w:ascii="Tahoma" w:hAnsi="Tahoma" w:cs="Tahoma"/>
          <w:position w:val="-1"/>
          <w:lang w:val="es-AR"/>
        </w:rPr>
        <w:t>ter</w:t>
      </w:r>
      <w:r w:rsidRPr="009737BD">
        <w:rPr>
          <w:rFonts w:ascii="Tahoma" w:hAnsi="Tahoma" w:cs="Tahoma"/>
          <w:spacing w:val="1"/>
          <w:position w:val="-1"/>
          <w:lang w:val="es-AR"/>
        </w:rPr>
        <w:t>r</w:t>
      </w:r>
      <w:r w:rsidRPr="009737BD">
        <w:rPr>
          <w:rFonts w:ascii="Tahoma" w:hAnsi="Tahoma" w:cs="Tahoma"/>
          <w:position w:val="-1"/>
          <w:lang w:val="es-AR"/>
        </w:rPr>
        <w:t>eno</w:t>
      </w:r>
      <w:r w:rsidRPr="009737BD">
        <w:rPr>
          <w:rFonts w:ascii="Tahoma" w:hAnsi="Tahoma" w:cs="Tahoma"/>
          <w:spacing w:val="-2"/>
          <w:position w:val="-1"/>
          <w:lang w:val="es-AR"/>
        </w:rPr>
        <w:t xml:space="preserve"> </w:t>
      </w:r>
      <w:r w:rsidRPr="009737BD">
        <w:rPr>
          <w:rFonts w:ascii="Tahoma" w:hAnsi="Tahoma" w:cs="Tahoma"/>
          <w:position w:val="-1"/>
          <w:lang w:val="es-AR"/>
        </w:rPr>
        <w:t>q</w:t>
      </w:r>
      <w:r w:rsidRPr="009737BD">
        <w:rPr>
          <w:rFonts w:ascii="Tahoma" w:hAnsi="Tahoma" w:cs="Tahoma"/>
          <w:spacing w:val="1"/>
          <w:position w:val="-1"/>
          <w:lang w:val="es-AR"/>
        </w:rPr>
        <w:t>u</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u</w:t>
      </w:r>
      <w:r w:rsidRPr="009737BD">
        <w:rPr>
          <w:rFonts w:ascii="Tahoma" w:hAnsi="Tahoma" w:cs="Tahoma"/>
          <w:position w:val="-1"/>
          <w:lang w:val="es-AR"/>
        </w:rPr>
        <w:t>ede</w:t>
      </w:r>
      <w:r w:rsidRPr="009737BD">
        <w:rPr>
          <w:rFonts w:ascii="Tahoma" w:hAnsi="Tahoma" w:cs="Tahoma"/>
          <w:spacing w:val="-1"/>
          <w:position w:val="-1"/>
          <w:lang w:val="es-AR"/>
        </w:rPr>
        <w:t xml:space="preserve"> </w:t>
      </w:r>
      <w:r w:rsidRPr="009737BD">
        <w:rPr>
          <w:rFonts w:ascii="Tahoma" w:hAnsi="Tahoma" w:cs="Tahoma"/>
          <w:position w:val="-1"/>
          <w:lang w:val="es-AR"/>
        </w:rPr>
        <w:t>ser</w:t>
      </w:r>
      <w:r w:rsidRPr="009737BD">
        <w:rPr>
          <w:rFonts w:ascii="Tahoma" w:hAnsi="Tahoma" w:cs="Tahoma"/>
          <w:spacing w:val="-2"/>
          <w:position w:val="-1"/>
          <w:lang w:val="es-AR"/>
        </w:rPr>
        <w:t xml:space="preserve"> </w:t>
      </w:r>
      <w:r w:rsidRPr="009737BD">
        <w:rPr>
          <w:rFonts w:ascii="Tahoma" w:hAnsi="Tahoma" w:cs="Tahoma"/>
          <w:position w:val="-1"/>
          <w:lang w:val="es-AR"/>
        </w:rPr>
        <w:t>ocu</w:t>
      </w:r>
      <w:r w:rsidRPr="009737BD">
        <w:rPr>
          <w:rFonts w:ascii="Tahoma" w:hAnsi="Tahoma" w:cs="Tahoma"/>
          <w:spacing w:val="1"/>
          <w:position w:val="-1"/>
          <w:lang w:val="es-AR"/>
        </w:rPr>
        <w:t>p</w:t>
      </w:r>
      <w:r w:rsidRPr="009737BD">
        <w:rPr>
          <w:rFonts w:ascii="Tahoma" w:hAnsi="Tahoma" w:cs="Tahoma"/>
          <w:position w:val="-1"/>
          <w:lang w:val="es-AR"/>
        </w:rPr>
        <w:t>ada</w:t>
      </w:r>
      <w:r w:rsidRPr="009737BD">
        <w:rPr>
          <w:rFonts w:ascii="Tahoma" w:hAnsi="Tahoma" w:cs="Tahoma"/>
          <w:spacing w:val="-3"/>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or</w:t>
      </w:r>
      <w:r w:rsidRPr="009737BD">
        <w:rPr>
          <w:rFonts w:ascii="Tahoma" w:hAnsi="Tahoma" w:cs="Tahoma"/>
          <w:spacing w:val="-1"/>
          <w:position w:val="-1"/>
          <w:lang w:val="es-AR"/>
        </w:rPr>
        <w:t xml:space="preserve"> </w:t>
      </w:r>
      <w:r w:rsidRPr="009737BD">
        <w:rPr>
          <w:rFonts w:ascii="Tahoma" w:hAnsi="Tahoma" w:cs="Tahoma"/>
          <w:position w:val="-1"/>
          <w:lang w:val="es-AR"/>
        </w:rPr>
        <w:t>edif</w:t>
      </w:r>
      <w:r w:rsidRPr="009737BD">
        <w:rPr>
          <w:rFonts w:ascii="Tahoma" w:hAnsi="Tahoma" w:cs="Tahoma"/>
          <w:spacing w:val="1"/>
          <w:position w:val="-1"/>
          <w:lang w:val="es-AR"/>
        </w:rPr>
        <w:t>i</w:t>
      </w:r>
      <w:r w:rsidRPr="009737BD">
        <w:rPr>
          <w:rFonts w:ascii="Tahoma" w:hAnsi="Tahoma" w:cs="Tahoma"/>
          <w:position w:val="-1"/>
          <w:lang w:val="es-AR"/>
        </w:rPr>
        <w:t>cac</w:t>
      </w:r>
      <w:r w:rsidRPr="009737BD">
        <w:rPr>
          <w:rFonts w:ascii="Tahoma" w:hAnsi="Tahoma" w:cs="Tahoma"/>
          <w:spacing w:val="1"/>
          <w:position w:val="-1"/>
          <w:lang w:val="es-AR"/>
        </w:rPr>
        <w:t>i</w:t>
      </w:r>
      <w:r w:rsidRPr="009737BD">
        <w:rPr>
          <w:rFonts w:ascii="Tahoma" w:hAnsi="Tahoma" w:cs="Tahoma"/>
          <w:position w:val="-1"/>
          <w:lang w:val="es-AR"/>
        </w:rPr>
        <w:t>ó</w:t>
      </w:r>
      <w:r w:rsidRPr="009737BD">
        <w:rPr>
          <w:rFonts w:ascii="Tahoma" w:hAnsi="Tahoma" w:cs="Tahoma"/>
          <w:spacing w:val="1"/>
          <w:position w:val="-1"/>
          <w:lang w:val="es-AR"/>
        </w:rPr>
        <w:t>n</w:t>
      </w:r>
      <w:r w:rsidRPr="009737BD">
        <w:rPr>
          <w:rFonts w:ascii="Tahoma" w:hAnsi="Tahoma" w:cs="Tahoma"/>
          <w:position w:val="-1"/>
          <w:lang w:val="es-AR"/>
        </w:rPr>
        <w:t>.</w:t>
      </w:r>
    </w:p>
    <w:p w:rsidR="001D3DBA" w:rsidRDefault="001D3DBA">
      <w:pPr>
        <w:widowControl w:val="0"/>
        <w:tabs>
          <w:tab w:val="left" w:pos="3060"/>
        </w:tabs>
        <w:autoSpaceDE w:val="0"/>
        <w:autoSpaceDN w:val="0"/>
        <w:adjustRightInd w:val="0"/>
        <w:spacing w:after="0" w:line="240" w:lineRule="auto"/>
        <w:ind w:left="2131" w:right="3329"/>
        <w:jc w:val="center"/>
        <w:rPr>
          <w:rFonts w:ascii="Tahoma" w:hAnsi="Tahoma" w:cs="Tahoma"/>
          <w:lang w:val="es-AR"/>
        </w:rPr>
      </w:pPr>
    </w:p>
    <w:p w:rsidR="001A5F7E" w:rsidRPr="009737BD" w:rsidRDefault="001A5F7E" w:rsidP="00D84427">
      <w:pPr>
        <w:widowControl w:val="0"/>
        <w:tabs>
          <w:tab w:val="left" w:pos="3060"/>
        </w:tabs>
        <w:autoSpaceDE w:val="0"/>
        <w:autoSpaceDN w:val="0"/>
        <w:adjustRightInd w:val="0"/>
        <w:spacing w:after="0" w:line="240" w:lineRule="auto"/>
        <w:ind w:left="2131" w:right="3329"/>
        <w:jc w:val="center"/>
        <w:rPr>
          <w:rFonts w:ascii="Tahoma" w:hAnsi="Tahoma" w:cs="Tahoma"/>
          <w:lang w:val="es-AR"/>
        </w:rPr>
      </w:pPr>
      <w:r w:rsidRPr="009737BD">
        <w:rPr>
          <w:rFonts w:ascii="Tahoma" w:hAnsi="Tahoma" w:cs="Tahoma"/>
          <w:lang w:val="es-AR"/>
        </w:rPr>
        <w:t>F.</w:t>
      </w:r>
      <w:r w:rsidRPr="009737BD">
        <w:rPr>
          <w:rFonts w:ascii="Tahoma" w:hAnsi="Tahoma" w:cs="Tahoma"/>
          <w:spacing w:val="-7"/>
          <w:lang w:val="es-AR"/>
        </w:rPr>
        <w:t xml:space="preserve"> </w:t>
      </w:r>
      <w:r w:rsidRPr="009737BD">
        <w:rPr>
          <w:rFonts w:ascii="Tahoma" w:hAnsi="Tahoma" w:cs="Tahoma"/>
          <w:lang w:val="es-AR"/>
        </w:rPr>
        <w:t>O.</w:t>
      </w:r>
      <w:r w:rsidRPr="009737BD">
        <w:rPr>
          <w:rFonts w:ascii="Tahoma" w:hAnsi="Tahoma" w:cs="Tahoma"/>
          <w:spacing w:val="1"/>
          <w:lang w:val="es-AR"/>
        </w:rPr>
        <w:t>S</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lang w:val="es-AR"/>
        </w:rPr>
        <w:tab/>
        <w:t>Su</w:t>
      </w:r>
      <w:r w:rsidRPr="009737BD">
        <w:rPr>
          <w:rFonts w:ascii="Tahoma" w:hAnsi="Tahoma" w:cs="Tahoma"/>
          <w:spacing w:val="1"/>
          <w:lang w:val="es-AR"/>
        </w:rPr>
        <w:t>pe</w:t>
      </w:r>
      <w:r w:rsidRPr="009737BD">
        <w:rPr>
          <w:rFonts w:ascii="Tahoma" w:hAnsi="Tahoma" w:cs="Tahoma"/>
          <w:lang w:val="es-AR"/>
        </w:rPr>
        <w:t>rficie</w:t>
      </w:r>
      <w:r w:rsidRPr="009737BD">
        <w:rPr>
          <w:rFonts w:ascii="Tahoma" w:hAnsi="Tahoma" w:cs="Tahoma"/>
          <w:spacing w:val="-2"/>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 xml:space="preserve">oyección </w:t>
      </w:r>
      <w:r w:rsidRPr="009737BD">
        <w:rPr>
          <w:rFonts w:ascii="Tahoma" w:hAnsi="Tahoma" w:cs="Tahoma"/>
          <w:w w:val="99"/>
          <w:lang w:val="es-AR"/>
        </w:rPr>
        <w:t>ed</w:t>
      </w:r>
      <w:r w:rsidRPr="009737BD">
        <w:rPr>
          <w:rFonts w:ascii="Tahoma" w:hAnsi="Tahoma" w:cs="Tahoma"/>
          <w:spacing w:val="1"/>
          <w:w w:val="99"/>
          <w:lang w:val="es-AR"/>
        </w:rPr>
        <w:t>i</w:t>
      </w:r>
      <w:r w:rsidRPr="009737BD">
        <w:rPr>
          <w:rFonts w:ascii="Tahoma" w:hAnsi="Tahoma" w:cs="Tahoma"/>
          <w:w w:val="99"/>
          <w:lang w:val="es-AR"/>
        </w:rPr>
        <w:t>f</w:t>
      </w:r>
      <w:r w:rsidRPr="009737BD">
        <w:rPr>
          <w:rFonts w:ascii="Tahoma" w:hAnsi="Tahoma" w:cs="Tahoma"/>
          <w:lang w:val="es-AR"/>
        </w:rPr>
        <w:t>ic</w:t>
      </w:r>
      <w:r w:rsidRPr="009737BD">
        <w:rPr>
          <w:rFonts w:ascii="Tahoma" w:hAnsi="Tahoma" w:cs="Tahoma"/>
          <w:spacing w:val="1"/>
          <w:lang w:val="es-AR"/>
        </w:rPr>
        <w:t>i</w:t>
      </w:r>
      <w:r w:rsidRPr="009737BD">
        <w:rPr>
          <w:rFonts w:ascii="Tahoma" w:hAnsi="Tahoma" w:cs="Tahoma"/>
          <w:lang w:val="es-AR"/>
        </w:rPr>
        <w:t>o</w:t>
      </w:r>
    </w:p>
    <w:p w:rsidR="001A5F7E" w:rsidRPr="009737BD" w:rsidRDefault="001A5F7E" w:rsidP="00D84427">
      <w:pPr>
        <w:widowControl w:val="0"/>
        <w:autoSpaceDE w:val="0"/>
        <w:autoSpaceDN w:val="0"/>
        <w:adjustRightInd w:val="0"/>
        <w:spacing w:after="0" w:line="240" w:lineRule="auto"/>
        <w:ind w:left="3682" w:right="3175" w:hanging="482"/>
        <w:rPr>
          <w:rFonts w:ascii="Tahoma" w:hAnsi="Tahoma" w:cs="Tahoma"/>
          <w:lang w:val="es-AR"/>
        </w:rPr>
      </w:pP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1"/>
          <w:lang w:val="es-AR"/>
        </w:rPr>
        <w:t>-</w:t>
      </w:r>
      <w:r w:rsidRPr="009737BD">
        <w:rPr>
          <w:rFonts w:ascii="Tahoma" w:hAnsi="Tahoma" w:cs="Tahoma"/>
          <w:lang w:val="es-AR"/>
        </w:rPr>
        <w:t>--- Superfic</w:t>
      </w:r>
      <w:r w:rsidRPr="009737BD">
        <w:rPr>
          <w:rFonts w:ascii="Tahoma" w:hAnsi="Tahoma" w:cs="Tahoma"/>
          <w:spacing w:val="1"/>
          <w:lang w:val="es-AR"/>
        </w:rPr>
        <w:t>i</w:t>
      </w:r>
      <w:r w:rsidRPr="009737BD">
        <w:rPr>
          <w:rFonts w:ascii="Tahoma" w:hAnsi="Tahoma" w:cs="Tahoma"/>
          <w:lang w:val="es-AR"/>
        </w:rPr>
        <w:t xml:space="preserve">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parcela</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3" w:right="8583"/>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.11.</w:t>
      </w:r>
    </w:p>
    <w:p w:rsidR="001A5F7E" w:rsidRPr="009737BD" w:rsidRDefault="001A5F7E">
      <w:pPr>
        <w:widowControl w:val="0"/>
        <w:autoSpaceDE w:val="0"/>
        <w:autoSpaceDN w:val="0"/>
        <w:adjustRightInd w:val="0"/>
        <w:spacing w:before="1" w:after="0" w:line="240" w:lineRule="auto"/>
        <w:ind w:left="103" w:right="5883"/>
        <w:jc w:val="both"/>
        <w:rPr>
          <w:rFonts w:ascii="Tahoma" w:hAnsi="Tahoma" w:cs="Tahoma"/>
          <w:lang w:val="es-AR"/>
        </w:rPr>
      </w:pPr>
      <w:r w:rsidRPr="009737BD">
        <w:rPr>
          <w:rFonts w:ascii="Tahoma" w:hAnsi="Tahoma" w:cs="Tahoma"/>
          <w:lang w:val="es-AR"/>
        </w:rPr>
        <w:lastRenderedPageBreak/>
        <w:t xml:space="preserve">1. </w:t>
      </w:r>
      <w:r w:rsidRPr="009737BD">
        <w:rPr>
          <w:rFonts w:ascii="Tahoma" w:hAnsi="Tahoma" w:cs="Tahoma"/>
          <w:spacing w:val="18"/>
          <w:lang w:val="es-AR"/>
        </w:rPr>
        <w:t xml:space="preserve"> </w:t>
      </w:r>
      <w:r w:rsidRPr="009737BD">
        <w:rPr>
          <w:rFonts w:ascii="Tahoma" w:hAnsi="Tahoma" w:cs="Tahoma"/>
          <w:lang w:val="es-AR"/>
        </w:rPr>
        <w:t>Será</w:t>
      </w:r>
      <w:r w:rsidRPr="009737BD">
        <w:rPr>
          <w:rFonts w:ascii="Tahoma" w:hAnsi="Tahoma" w:cs="Tahoma"/>
          <w:spacing w:val="-3"/>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putable</w:t>
      </w:r>
      <w:r w:rsidRPr="009737BD">
        <w:rPr>
          <w:rFonts w:ascii="Tahoma" w:hAnsi="Tahoma" w:cs="Tahoma"/>
          <w:spacing w:val="-1"/>
          <w:lang w:val="es-AR"/>
        </w:rPr>
        <w:t xml:space="preserve"> </w:t>
      </w:r>
      <w:r w:rsidRPr="009737BD">
        <w:rPr>
          <w:rFonts w:ascii="Tahoma" w:hAnsi="Tahoma" w:cs="Tahoma"/>
          <w:lang w:val="es-AR"/>
        </w:rPr>
        <w:t>para</w:t>
      </w:r>
      <w:r w:rsidRPr="009737BD">
        <w:rPr>
          <w:rFonts w:ascii="Tahoma" w:hAnsi="Tahoma" w:cs="Tahoma"/>
          <w:spacing w:val="-3"/>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FOS:</w:t>
      </w:r>
    </w:p>
    <w:p w:rsidR="001A5F7E" w:rsidRPr="009737BD" w:rsidRDefault="001A5F7E">
      <w:pPr>
        <w:widowControl w:val="0"/>
        <w:autoSpaceDE w:val="0"/>
        <w:autoSpaceDN w:val="0"/>
        <w:adjustRightInd w:val="0"/>
        <w:spacing w:after="0" w:line="265" w:lineRule="exact"/>
        <w:ind w:left="463"/>
        <w:rPr>
          <w:rFonts w:ascii="Tahoma" w:hAnsi="Tahoma" w:cs="Tahoma"/>
          <w:lang w:val="es-AR"/>
        </w:rPr>
      </w:pPr>
      <w:r w:rsidRPr="009737BD">
        <w:rPr>
          <w:rFonts w:ascii="Tahoma" w:hAnsi="Tahoma" w:cs="Tahoma"/>
          <w:position w:val="-1"/>
          <w:lang w:val="es-AR"/>
        </w:rPr>
        <w:t>a)</w:t>
      </w:r>
      <w:r w:rsidRPr="009737BD">
        <w:rPr>
          <w:rFonts w:ascii="Tahoma" w:hAnsi="Tahoma" w:cs="Tahoma"/>
          <w:spacing w:val="23"/>
          <w:position w:val="-1"/>
          <w:lang w:val="es-AR"/>
        </w:rPr>
        <w:t xml:space="preserve"> </w:t>
      </w:r>
      <w:r w:rsidRPr="009737BD">
        <w:rPr>
          <w:rFonts w:ascii="Tahoma" w:hAnsi="Tahoma" w:cs="Tahoma"/>
          <w:position w:val="-1"/>
          <w:lang w:val="es-AR"/>
        </w:rPr>
        <w:t>la</w:t>
      </w:r>
      <w:r w:rsidRPr="009737BD">
        <w:rPr>
          <w:rFonts w:ascii="Tahoma" w:hAnsi="Tahoma" w:cs="Tahoma"/>
          <w:spacing w:val="29"/>
          <w:position w:val="-1"/>
          <w:lang w:val="es-AR"/>
        </w:rPr>
        <w:t xml:space="preserve"> </w:t>
      </w:r>
      <w:r w:rsidRPr="009737BD">
        <w:rPr>
          <w:rFonts w:ascii="Tahoma" w:hAnsi="Tahoma" w:cs="Tahoma"/>
          <w:position w:val="-1"/>
          <w:lang w:val="es-AR"/>
        </w:rPr>
        <w:t>superf</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ie</w:t>
      </w:r>
      <w:r w:rsidRPr="009737BD">
        <w:rPr>
          <w:rFonts w:ascii="Tahoma" w:hAnsi="Tahoma" w:cs="Tahoma"/>
          <w:spacing w:val="23"/>
          <w:position w:val="-1"/>
          <w:lang w:val="es-AR"/>
        </w:rPr>
        <w:t xml:space="preserve"> </w:t>
      </w:r>
      <w:r w:rsidRPr="009737BD">
        <w:rPr>
          <w:rFonts w:ascii="Tahoma" w:hAnsi="Tahoma" w:cs="Tahoma"/>
          <w:position w:val="-1"/>
          <w:lang w:val="es-AR"/>
        </w:rPr>
        <w:t>edificab</w:t>
      </w:r>
      <w:r w:rsidRPr="009737BD">
        <w:rPr>
          <w:rFonts w:ascii="Tahoma" w:hAnsi="Tahoma" w:cs="Tahoma"/>
          <w:spacing w:val="1"/>
          <w:position w:val="-1"/>
          <w:lang w:val="es-AR"/>
        </w:rPr>
        <w:t>l</w:t>
      </w:r>
      <w:r w:rsidRPr="009737BD">
        <w:rPr>
          <w:rFonts w:ascii="Tahoma" w:hAnsi="Tahoma" w:cs="Tahoma"/>
          <w:position w:val="-1"/>
          <w:lang w:val="es-AR"/>
        </w:rPr>
        <w:t>e</w:t>
      </w:r>
      <w:r w:rsidRPr="009737BD">
        <w:rPr>
          <w:rFonts w:ascii="Tahoma" w:hAnsi="Tahoma" w:cs="Tahoma"/>
          <w:spacing w:val="21"/>
          <w:position w:val="-1"/>
          <w:lang w:val="es-AR"/>
        </w:rPr>
        <w:t xml:space="preserve"> </w:t>
      </w:r>
      <w:r w:rsidRPr="009737BD">
        <w:rPr>
          <w:rFonts w:ascii="Tahoma" w:hAnsi="Tahoma" w:cs="Tahoma"/>
          <w:position w:val="-1"/>
          <w:lang w:val="es-AR"/>
        </w:rPr>
        <w:t>por</w:t>
      </w:r>
      <w:r w:rsidRPr="009737BD">
        <w:rPr>
          <w:rFonts w:ascii="Tahoma" w:hAnsi="Tahoma" w:cs="Tahoma"/>
          <w:spacing w:val="26"/>
          <w:position w:val="-1"/>
          <w:lang w:val="es-AR"/>
        </w:rPr>
        <w:t xml:space="preserve"> </w:t>
      </w:r>
      <w:r w:rsidRPr="009737BD">
        <w:rPr>
          <w:rFonts w:ascii="Tahoma" w:hAnsi="Tahoma" w:cs="Tahoma"/>
          <w:position w:val="-1"/>
          <w:lang w:val="es-AR"/>
        </w:rPr>
        <w:t>sobre</w:t>
      </w:r>
      <w:r w:rsidRPr="009737BD">
        <w:rPr>
          <w:rFonts w:ascii="Tahoma" w:hAnsi="Tahoma" w:cs="Tahoma"/>
          <w:spacing w:val="24"/>
          <w:position w:val="-1"/>
          <w:lang w:val="es-AR"/>
        </w:rPr>
        <w:t xml:space="preserve"> </w:t>
      </w:r>
      <w:r w:rsidRPr="009737BD">
        <w:rPr>
          <w:rFonts w:ascii="Tahoma" w:hAnsi="Tahoma" w:cs="Tahoma"/>
          <w:position w:val="-1"/>
          <w:lang w:val="es-AR"/>
        </w:rPr>
        <w:t>la</w:t>
      </w:r>
      <w:r w:rsidRPr="009737BD">
        <w:rPr>
          <w:rFonts w:ascii="Tahoma" w:hAnsi="Tahoma" w:cs="Tahoma"/>
          <w:spacing w:val="29"/>
          <w:position w:val="-1"/>
          <w:lang w:val="es-AR"/>
        </w:rPr>
        <w:t xml:space="preserve"> </w:t>
      </w:r>
      <w:r w:rsidRPr="009737BD">
        <w:rPr>
          <w:rFonts w:ascii="Tahoma" w:hAnsi="Tahoma" w:cs="Tahoma"/>
          <w:position w:val="-1"/>
          <w:lang w:val="es-AR"/>
        </w:rPr>
        <w:t>cota</w:t>
      </w:r>
      <w:r w:rsidRPr="009737BD">
        <w:rPr>
          <w:rFonts w:ascii="Tahoma" w:hAnsi="Tahoma" w:cs="Tahoma"/>
          <w:spacing w:val="23"/>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28"/>
          <w:position w:val="-1"/>
          <w:lang w:val="es-AR"/>
        </w:rPr>
        <w:t xml:space="preserve"> </w:t>
      </w:r>
      <w:r w:rsidRPr="009737BD">
        <w:rPr>
          <w:rFonts w:ascii="Tahoma" w:hAnsi="Tahoma" w:cs="Tahoma"/>
          <w:position w:val="-1"/>
          <w:lang w:val="es-AR"/>
        </w:rPr>
        <w:t>par</w:t>
      </w:r>
      <w:r w:rsidRPr="009737BD">
        <w:rPr>
          <w:rFonts w:ascii="Tahoma" w:hAnsi="Tahoma" w:cs="Tahoma"/>
          <w:spacing w:val="1"/>
          <w:position w:val="-1"/>
          <w:lang w:val="es-AR"/>
        </w:rPr>
        <w:t>c</w:t>
      </w:r>
      <w:r w:rsidRPr="009737BD">
        <w:rPr>
          <w:rFonts w:ascii="Tahoma" w:hAnsi="Tahoma" w:cs="Tahoma"/>
          <w:position w:val="-1"/>
          <w:lang w:val="es-AR"/>
        </w:rPr>
        <w:t>ela</w:t>
      </w:r>
      <w:r w:rsidRPr="009737BD">
        <w:rPr>
          <w:rFonts w:ascii="Tahoma" w:hAnsi="Tahoma" w:cs="Tahoma"/>
          <w:spacing w:val="25"/>
          <w:position w:val="-1"/>
          <w:lang w:val="es-AR"/>
        </w:rPr>
        <w:t xml:space="preserve"> </w:t>
      </w:r>
      <w:r w:rsidRPr="009737BD">
        <w:rPr>
          <w:rFonts w:ascii="Tahoma" w:hAnsi="Tahoma" w:cs="Tahoma"/>
          <w:position w:val="-1"/>
          <w:lang w:val="es-AR"/>
        </w:rPr>
        <w:t>de</w:t>
      </w:r>
      <w:r w:rsidRPr="009737BD">
        <w:rPr>
          <w:rFonts w:ascii="Tahoma" w:hAnsi="Tahoma" w:cs="Tahoma"/>
          <w:spacing w:val="28"/>
          <w:position w:val="-1"/>
          <w:lang w:val="es-AR"/>
        </w:rPr>
        <w:t xml:space="preserve"> </w:t>
      </w:r>
      <w:r w:rsidRPr="009737BD">
        <w:rPr>
          <w:rFonts w:ascii="Tahoma" w:hAnsi="Tahoma" w:cs="Tahoma"/>
          <w:position w:val="-1"/>
          <w:lang w:val="es-AR"/>
        </w:rPr>
        <w:t>cie</w:t>
      </w:r>
      <w:r w:rsidRPr="009737BD">
        <w:rPr>
          <w:rFonts w:ascii="Tahoma" w:hAnsi="Tahoma" w:cs="Tahoma"/>
          <w:spacing w:val="1"/>
          <w:position w:val="-1"/>
          <w:lang w:val="es-AR"/>
        </w:rPr>
        <w:t>n</w:t>
      </w:r>
      <w:r w:rsidRPr="009737BD">
        <w:rPr>
          <w:rFonts w:ascii="Tahoma" w:hAnsi="Tahoma" w:cs="Tahoma"/>
          <w:position w:val="-1"/>
          <w:lang w:val="es-AR"/>
        </w:rPr>
        <w:t>to</w:t>
      </w:r>
      <w:r w:rsidRPr="009737BD">
        <w:rPr>
          <w:rFonts w:ascii="Tahoma" w:hAnsi="Tahoma" w:cs="Tahoma"/>
          <w:spacing w:val="26"/>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i</w:t>
      </w:r>
      <w:r w:rsidRPr="009737BD">
        <w:rPr>
          <w:rFonts w:ascii="Tahoma" w:hAnsi="Tahoma" w:cs="Tahoma"/>
          <w:position w:val="-1"/>
          <w:lang w:val="es-AR"/>
        </w:rPr>
        <w:t>nc</w:t>
      </w:r>
      <w:r w:rsidRPr="009737BD">
        <w:rPr>
          <w:rFonts w:ascii="Tahoma" w:hAnsi="Tahoma" w:cs="Tahoma"/>
          <w:spacing w:val="1"/>
          <w:position w:val="-1"/>
          <w:lang w:val="es-AR"/>
        </w:rPr>
        <w:t>u</w:t>
      </w:r>
      <w:r w:rsidRPr="009737BD">
        <w:rPr>
          <w:rFonts w:ascii="Tahoma" w:hAnsi="Tahoma" w:cs="Tahoma"/>
          <w:position w:val="-1"/>
          <w:lang w:val="es-AR"/>
        </w:rPr>
        <w:t>enta</w:t>
      </w:r>
      <w:r w:rsidRPr="009737BD">
        <w:rPr>
          <w:rFonts w:ascii="Tahoma" w:hAnsi="Tahoma" w:cs="Tahoma"/>
          <w:spacing w:val="29"/>
          <w:position w:val="-1"/>
          <w:lang w:val="es-AR"/>
        </w:rPr>
        <w:t xml:space="preserve"> </w:t>
      </w:r>
      <w:r w:rsidRPr="009737BD">
        <w:rPr>
          <w:rFonts w:ascii="Tahoma" w:hAnsi="Tahoma" w:cs="Tahoma"/>
          <w:position w:val="-1"/>
          <w:lang w:val="es-AR"/>
        </w:rPr>
        <w:t>ce</w:t>
      </w:r>
      <w:r w:rsidRPr="009737BD">
        <w:rPr>
          <w:rFonts w:ascii="Tahoma" w:hAnsi="Tahoma" w:cs="Tahoma"/>
          <w:spacing w:val="1"/>
          <w:position w:val="-1"/>
          <w:lang w:val="es-AR"/>
        </w:rPr>
        <w:t>n</w:t>
      </w:r>
      <w:r w:rsidRPr="009737BD">
        <w:rPr>
          <w:rFonts w:ascii="Tahoma" w:hAnsi="Tahoma" w:cs="Tahoma"/>
          <w:position w:val="-1"/>
          <w:lang w:val="es-AR"/>
        </w:rPr>
        <w:t>tímetros</w:t>
      </w:r>
    </w:p>
    <w:p w:rsidR="001A5F7E" w:rsidRPr="009737BD" w:rsidRDefault="001A5F7E">
      <w:pPr>
        <w:widowControl w:val="0"/>
        <w:autoSpaceDE w:val="0"/>
        <w:autoSpaceDN w:val="0"/>
        <w:adjustRightInd w:val="0"/>
        <w:spacing w:after="0" w:line="265" w:lineRule="exact"/>
        <w:ind w:left="463"/>
        <w:rPr>
          <w:rFonts w:ascii="Tahoma" w:hAnsi="Tahoma" w:cs="Tahoma"/>
          <w:lang w:val="es-AR"/>
        </w:rPr>
      </w:pPr>
      <w:r w:rsidRPr="009737BD">
        <w:rPr>
          <w:rFonts w:ascii="Tahoma" w:hAnsi="Tahoma" w:cs="Tahoma"/>
          <w:position w:val="-1"/>
          <w:lang w:val="es-AR"/>
        </w:rPr>
        <w:t>(+</w:t>
      </w:r>
      <w:smartTag w:uri="urn:schemas-microsoft-com:office:smarttags" w:element="metricconverter">
        <w:smartTagPr>
          <w:attr w:name="ProductID" w:val="1,50 metros"/>
        </w:smartTagPr>
        <w:r w:rsidRPr="009737BD">
          <w:rPr>
            <w:rFonts w:ascii="Tahoma" w:hAnsi="Tahoma" w:cs="Tahoma"/>
            <w:position w:val="-1"/>
            <w:lang w:val="es-AR"/>
          </w:rPr>
          <w:t>1,50</w:t>
        </w:r>
        <w:r w:rsidRPr="009737BD">
          <w:rPr>
            <w:rFonts w:ascii="Tahoma" w:hAnsi="Tahoma" w:cs="Tahoma"/>
            <w:spacing w:val="-5"/>
            <w:position w:val="-1"/>
            <w:lang w:val="es-AR"/>
          </w:rPr>
          <w:t xml:space="preserve"> </w:t>
        </w:r>
        <w:r w:rsidRPr="009737BD">
          <w:rPr>
            <w:rFonts w:ascii="Tahoma" w:hAnsi="Tahoma" w:cs="Tahoma"/>
            <w:position w:val="-1"/>
            <w:lang w:val="es-AR"/>
          </w:rPr>
          <w:t>met</w:t>
        </w:r>
        <w:r w:rsidRPr="009737BD">
          <w:rPr>
            <w:rFonts w:ascii="Tahoma" w:hAnsi="Tahoma" w:cs="Tahoma"/>
            <w:spacing w:val="1"/>
            <w:position w:val="-1"/>
            <w:lang w:val="es-AR"/>
          </w:rPr>
          <w:t>r</w:t>
        </w:r>
        <w:r w:rsidRPr="009737BD">
          <w:rPr>
            <w:rFonts w:ascii="Tahoma" w:hAnsi="Tahoma" w:cs="Tahoma"/>
            <w:position w:val="-1"/>
            <w:lang w:val="es-AR"/>
          </w:rPr>
          <w:t>os</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before="8" w:after="0" w:line="266" w:lineRule="exact"/>
        <w:ind w:left="463" w:right="69"/>
        <w:rPr>
          <w:rFonts w:ascii="Tahoma" w:hAnsi="Tahoma" w:cs="Tahoma"/>
          <w:lang w:val="es-AR"/>
        </w:rPr>
      </w:pPr>
      <w:r w:rsidRPr="009737BD">
        <w:rPr>
          <w:rFonts w:ascii="Tahoma" w:hAnsi="Tahoma" w:cs="Tahoma"/>
          <w:lang w:val="es-AR"/>
        </w:rPr>
        <w:t>b)</w:t>
      </w:r>
      <w:r w:rsidRPr="009737BD">
        <w:rPr>
          <w:rFonts w:ascii="Tahoma" w:hAnsi="Tahoma" w:cs="Tahoma"/>
          <w:spacing w:val="19"/>
          <w:lang w:val="es-AR"/>
        </w:rPr>
        <w:t xml:space="preserve"> </w:t>
      </w:r>
      <w:r w:rsidRPr="009737BD">
        <w:rPr>
          <w:rFonts w:ascii="Tahoma" w:hAnsi="Tahoma" w:cs="Tahoma"/>
          <w:lang w:val="es-AR"/>
        </w:rPr>
        <w:t>la</w:t>
      </w:r>
      <w:r w:rsidRPr="009737BD">
        <w:rPr>
          <w:rFonts w:ascii="Tahoma" w:hAnsi="Tahoma" w:cs="Tahoma"/>
          <w:spacing w:val="25"/>
          <w:lang w:val="es-AR"/>
        </w:rPr>
        <w:t xml:space="preserve"> </w:t>
      </w:r>
      <w:r w:rsidRPr="009737BD">
        <w:rPr>
          <w:rFonts w:ascii="Tahoma" w:hAnsi="Tahoma" w:cs="Tahoma"/>
          <w:lang w:val="es-AR"/>
        </w:rPr>
        <w:t>superf</w:t>
      </w:r>
      <w:r w:rsidRPr="009737BD">
        <w:rPr>
          <w:rFonts w:ascii="Tahoma" w:hAnsi="Tahoma" w:cs="Tahoma"/>
          <w:spacing w:val="1"/>
          <w:lang w:val="es-AR"/>
        </w:rPr>
        <w:t>i</w:t>
      </w:r>
      <w:r w:rsidRPr="009737BD">
        <w:rPr>
          <w:rFonts w:ascii="Tahoma" w:hAnsi="Tahoma" w:cs="Tahoma"/>
          <w:lang w:val="es-AR"/>
        </w:rPr>
        <w:t>cie</w:t>
      </w:r>
      <w:r w:rsidRPr="009737BD">
        <w:rPr>
          <w:rFonts w:ascii="Tahoma" w:hAnsi="Tahoma" w:cs="Tahoma"/>
          <w:spacing w:val="19"/>
          <w:lang w:val="es-AR"/>
        </w:rPr>
        <w:t xml:space="preserve"> </w:t>
      </w:r>
      <w:r w:rsidRPr="009737BD">
        <w:rPr>
          <w:rFonts w:ascii="Tahoma" w:hAnsi="Tahoma" w:cs="Tahoma"/>
          <w:lang w:val="es-AR"/>
        </w:rPr>
        <w:t>confor</w:t>
      </w:r>
      <w:r w:rsidRPr="009737BD">
        <w:rPr>
          <w:rFonts w:ascii="Tahoma" w:hAnsi="Tahoma" w:cs="Tahoma"/>
          <w:spacing w:val="1"/>
          <w:lang w:val="es-AR"/>
        </w:rPr>
        <w:t>m</w:t>
      </w:r>
      <w:r w:rsidRPr="009737BD">
        <w:rPr>
          <w:rFonts w:ascii="Tahoma" w:hAnsi="Tahoma" w:cs="Tahoma"/>
          <w:lang w:val="es-AR"/>
        </w:rPr>
        <w:t>ada</w:t>
      </w:r>
      <w:r w:rsidRPr="009737BD">
        <w:rPr>
          <w:rFonts w:ascii="Tahoma" w:hAnsi="Tahoma" w:cs="Tahoma"/>
          <w:spacing w:val="19"/>
          <w:lang w:val="es-AR"/>
        </w:rPr>
        <w:t xml:space="preserve"> </w:t>
      </w:r>
      <w:r w:rsidRPr="009737BD">
        <w:rPr>
          <w:rFonts w:ascii="Tahoma" w:hAnsi="Tahoma" w:cs="Tahoma"/>
          <w:lang w:val="es-AR"/>
        </w:rPr>
        <w:t>por</w:t>
      </w:r>
      <w:r w:rsidRPr="009737BD">
        <w:rPr>
          <w:rFonts w:ascii="Tahoma" w:hAnsi="Tahoma" w:cs="Tahoma"/>
          <w:spacing w:val="22"/>
          <w:lang w:val="es-AR"/>
        </w:rPr>
        <w:t xml:space="preserve"> </w:t>
      </w:r>
      <w:r w:rsidRPr="009737BD">
        <w:rPr>
          <w:rFonts w:ascii="Tahoma" w:hAnsi="Tahoma" w:cs="Tahoma"/>
          <w:spacing w:val="1"/>
          <w:lang w:val="es-AR"/>
        </w:rPr>
        <w:t>v</w:t>
      </w:r>
      <w:r w:rsidRPr="009737BD">
        <w:rPr>
          <w:rFonts w:ascii="Tahoma" w:hAnsi="Tahoma" w:cs="Tahoma"/>
          <w:lang w:val="es-AR"/>
        </w:rPr>
        <w:t>oladizo</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19"/>
          <w:lang w:val="es-AR"/>
        </w:rPr>
        <w:t xml:space="preserve"> </w:t>
      </w:r>
      <w:r w:rsidRPr="009737BD">
        <w:rPr>
          <w:rFonts w:ascii="Tahoma" w:hAnsi="Tahoma" w:cs="Tahoma"/>
          <w:lang w:val="es-AR"/>
        </w:rPr>
        <w:t>ale</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22"/>
          <w:lang w:val="es-AR"/>
        </w:rPr>
        <w:t xml:space="preserve"> </w:t>
      </w:r>
      <w:r w:rsidRPr="009737BD">
        <w:rPr>
          <w:rFonts w:ascii="Tahoma" w:hAnsi="Tahoma" w:cs="Tahoma"/>
          <w:lang w:val="es-AR"/>
        </w:rPr>
        <w:t>o</w:t>
      </w:r>
      <w:r w:rsidRPr="009737BD">
        <w:rPr>
          <w:rFonts w:ascii="Tahoma" w:hAnsi="Tahoma" w:cs="Tahoma"/>
          <w:spacing w:val="25"/>
          <w:lang w:val="es-AR"/>
        </w:rPr>
        <w:t xml:space="preserve"> </w:t>
      </w:r>
      <w:r w:rsidRPr="009737BD">
        <w:rPr>
          <w:rFonts w:ascii="Tahoma" w:hAnsi="Tahoma" w:cs="Tahoma"/>
          <w:lang w:val="es-AR"/>
        </w:rPr>
        <w:t>salien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20"/>
          <w:lang w:val="es-AR"/>
        </w:rPr>
        <w:t xml:space="preserve"> </w:t>
      </w:r>
      <w:r w:rsidRPr="009737BD">
        <w:rPr>
          <w:rFonts w:ascii="Tahoma" w:hAnsi="Tahoma" w:cs="Tahoma"/>
          <w:lang w:val="es-AR"/>
        </w:rPr>
        <w:t>que</w:t>
      </w:r>
      <w:r w:rsidRPr="009737BD">
        <w:rPr>
          <w:rFonts w:ascii="Tahoma" w:hAnsi="Tahoma" w:cs="Tahoma"/>
          <w:spacing w:val="22"/>
          <w:lang w:val="es-AR"/>
        </w:rPr>
        <w:t xml:space="preserve"> </w:t>
      </w:r>
      <w:r w:rsidRPr="009737BD">
        <w:rPr>
          <w:rFonts w:ascii="Tahoma" w:hAnsi="Tahoma" w:cs="Tahoma"/>
          <w:lang w:val="es-AR"/>
        </w:rPr>
        <w:t>superen</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25"/>
          <w:lang w:val="es-AR"/>
        </w:rPr>
        <w:t xml:space="preserve"> </w:t>
      </w:r>
      <w:r w:rsidRPr="009737BD">
        <w:rPr>
          <w:rFonts w:ascii="Tahoma" w:hAnsi="Tahoma" w:cs="Tahoma"/>
          <w:lang w:val="es-AR"/>
        </w:rPr>
        <w:t>med</w:t>
      </w:r>
      <w:r w:rsidRPr="009737BD">
        <w:rPr>
          <w:rFonts w:ascii="Tahoma" w:hAnsi="Tahoma" w:cs="Tahoma"/>
          <w:spacing w:val="1"/>
          <w:lang w:val="es-AR"/>
        </w:rPr>
        <w:t>i</w:t>
      </w:r>
      <w:r w:rsidRPr="009737BD">
        <w:rPr>
          <w:rFonts w:ascii="Tahoma" w:hAnsi="Tahoma" w:cs="Tahoma"/>
          <w:lang w:val="es-AR"/>
        </w:rPr>
        <w:t>da</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sesenta centímetros</w:t>
      </w:r>
      <w:r w:rsidRPr="009737BD">
        <w:rPr>
          <w:rFonts w:ascii="Tahoma" w:hAnsi="Tahoma" w:cs="Tahoma"/>
          <w:spacing w:val="-9"/>
          <w:lang w:val="es-AR"/>
        </w:rPr>
        <w:t xml:space="preserve"> </w:t>
      </w:r>
      <w:r w:rsidRPr="009737BD">
        <w:rPr>
          <w:rFonts w:ascii="Tahoma" w:hAnsi="Tahoma" w:cs="Tahoma"/>
          <w:lang w:val="es-AR"/>
        </w:rPr>
        <w:t>(</w:t>
      </w:r>
      <w:smartTag w:uri="urn:schemas-microsoft-com:office:smarttags" w:element="metricconverter">
        <w:smartTagPr>
          <w:attr w:name="ProductID" w:val="0,60 metros"/>
        </w:smartTagPr>
        <w:r w:rsidRPr="009737BD">
          <w:rPr>
            <w:rFonts w:ascii="Tahoma" w:hAnsi="Tahoma" w:cs="Tahoma"/>
            <w:lang w:val="es-AR"/>
          </w:rPr>
          <w:t>0,60 metros</w:t>
        </w:r>
      </w:smartTag>
      <w:r w:rsidRPr="009737BD">
        <w:rPr>
          <w:rFonts w:ascii="Tahoma" w:hAnsi="Tahoma" w:cs="Tahoma"/>
          <w:lang w:val="es-AR"/>
        </w:rPr>
        <w:t>)</w:t>
      </w:r>
      <w:r w:rsidRPr="009737BD">
        <w:rPr>
          <w:rFonts w:ascii="Tahoma" w:hAnsi="Tahoma" w:cs="Tahoma"/>
          <w:spacing w:val="-7"/>
          <w:lang w:val="es-AR"/>
        </w:rPr>
        <w:t xml:space="preserve"> </w:t>
      </w:r>
      <w:r w:rsidRPr="009737BD">
        <w:rPr>
          <w:rFonts w:ascii="Tahoma" w:hAnsi="Tahoma" w:cs="Tahoma"/>
          <w:lang w:val="es-AR"/>
        </w:rPr>
        <w:t>desde</w:t>
      </w:r>
      <w:r w:rsidRPr="009737BD">
        <w:rPr>
          <w:rFonts w:ascii="Tahoma" w:hAnsi="Tahoma" w:cs="Tahoma"/>
          <w:spacing w:val="-4"/>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ano límite</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a ed</w:t>
      </w:r>
      <w:r w:rsidRPr="009737BD">
        <w:rPr>
          <w:rFonts w:ascii="Tahoma" w:hAnsi="Tahoma" w:cs="Tahoma"/>
          <w:spacing w:val="1"/>
          <w:lang w:val="es-AR"/>
        </w:rPr>
        <w:t>i</w:t>
      </w:r>
      <w:r w:rsidRPr="009737BD">
        <w:rPr>
          <w:rFonts w:ascii="Tahoma" w:hAnsi="Tahoma" w:cs="Tahoma"/>
          <w:lang w:val="es-AR"/>
        </w:rPr>
        <w:t>ficación.</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3" w:right="67"/>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0060203C">
        <w:rPr>
          <w:rFonts w:ascii="Tahoma" w:hAnsi="Tahoma" w:cs="Tahoma"/>
          <w:lang w:val="es-AR"/>
        </w:rPr>
        <w:t>El</w:t>
      </w:r>
      <w:r w:rsidRPr="009737BD">
        <w:rPr>
          <w:rFonts w:ascii="Tahoma" w:hAnsi="Tahoma" w:cs="Tahoma"/>
          <w:spacing w:val="43"/>
          <w:lang w:val="es-AR"/>
        </w:rPr>
        <w:t xml:space="preserve"> </w:t>
      </w:r>
      <w:r w:rsidRPr="009737BD">
        <w:rPr>
          <w:rFonts w:ascii="Tahoma" w:hAnsi="Tahoma" w:cs="Tahoma"/>
          <w:lang w:val="es-AR"/>
        </w:rPr>
        <w:t>FOS</w:t>
      </w:r>
      <w:r w:rsidRPr="009737BD">
        <w:rPr>
          <w:rFonts w:ascii="Tahoma" w:hAnsi="Tahoma" w:cs="Tahoma"/>
          <w:spacing w:val="43"/>
          <w:lang w:val="es-AR"/>
        </w:rPr>
        <w:t xml:space="preserve"> </w:t>
      </w:r>
      <w:r w:rsidRPr="009737BD">
        <w:rPr>
          <w:rFonts w:ascii="Tahoma" w:hAnsi="Tahoma" w:cs="Tahoma"/>
          <w:lang w:val="es-AR"/>
        </w:rPr>
        <w:t>a</w:t>
      </w:r>
      <w:r w:rsidRPr="009737BD">
        <w:rPr>
          <w:rFonts w:ascii="Tahoma" w:hAnsi="Tahoma" w:cs="Tahoma"/>
          <w:spacing w:val="46"/>
          <w:lang w:val="es-AR"/>
        </w:rPr>
        <w:t xml:space="preserve"> </w:t>
      </w:r>
      <w:r w:rsidRPr="009737BD">
        <w:rPr>
          <w:rFonts w:ascii="Tahoma" w:hAnsi="Tahoma" w:cs="Tahoma"/>
          <w:lang w:val="es-AR"/>
        </w:rPr>
        <w:t>aplicar</w:t>
      </w:r>
      <w:r w:rsidRPr="009737BD">
        <w:rPr>
          <w:rFonts w:ascii="Tahoma" w:hAnsi="Tahoma" w:cs="Tahoma"/>
          <w:spacing w:val="41"/>
          <w:lang w:val="es-AR"/>
        </w:rPr>
        <w:t xml:space="preserve"> </w:t>
      </w:r>
      <w:r w:rsidRPr="009737BD">
        <w:rPr>
          <w:rFonts w:ascii="Tahoma" w:hAnsi="Tahoma" w:cs="Tahoma"/>
          <w:lang w:val="es-AR"/>
        </w:rPr>
        <w:t>a</w:t>
      </w:r>
      <w:r w:rsidRPr="009737BD">
        <w:rPr>
          <w:rFonts w:ascii="Tahoma" w:hAnsi="Tahoma" w:cs="Tahoma"/>
          <w:spacing w:val="46"/>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45"/>
          <w:lang w:val="es-AR"/>
        </w:rPr>
        <w:t xml:space="preserve"> </w:t>
      </w:r>
      <w:r w:rsidRPr="009737BD">
        <w:rPr>
          <w:rFonts w:ascii="Tahoma" w:hAnsi="Tahoma" w:cs="Tahoma"/>
          <w:lang w:val="es-AR"/>
        </w:rPr>
        <w:t>parcela</w:t>
      </w:r>
      <w:r w:rsidRPr="009737BD">
        <w:rPr>
          <w:rFonts w:ascii="Tahoma" w:hAnsi="Tahoma" w:cs="Tahoma"/>
          <w:spacing w:val="40"/>
          <w:lang w:val="es-AR"/>
        </w:rPr>
        <w:t xml:space="preserve"> </w:t>
      </w:r>
      <w:r w:rsidRPr="009737BD">
        <w:rPr>
          <w:rFonts w:ascii="Tahoma" w:hAnsi="Tahoma" w:cs="Tahoma"/>
          <w:spacing w:val="-3"/>
          <w:lang w:val="es-AR"/>
        </w:rPr>
        <w:t>s</w:t>
      </w:r>
      <w:r w:rsidRPr="009737BD">
        <w:rPr>
          <w:rFonts w:ascii="Tahoma" w:hAnsi="Tahoma" w:cs="Tahoma"/>
          <w:lang w:val="es-AR"/>
        </w:rPr>
        <w:t>e</w:t>
      </w:r>
      <w:r w:rsidRPr="009737BD">
        <w:rPr>
          <w:rFonts w:ascii="Tahoma" w:hAnsi="Tahoma" w:cs="Tahoma"/>
          <w:spacing w:val="40"/>
          <w:lang w:val="es-AR"/>
        </w:rPr>
        <w:t xml:space="preserve"> </w:t>
      </w:r>
      <w:r w:rsidRPr="009737BD">
        <w:rPr>
          <w:rFonts w:ascii="Tahoma" w:hAnsi="Tahoma" w:cs="Tahoma"/>
          <w:spacing w:val="-4"/>
          <w:lang w:val="es-AR"/>
        </w:rPr>
        <w:t>a</w:t>
      </w:r>
      <w:r w:rsidRPr="009737BD">
        <w:rPr>
          <w:rFonts w:ascii="Tahoma" w:hAnsi="Tahoma" w:cs="Tahoma"/>
          <w:spacing w:val="-2"/>
          <w:lang w:val="es-AR"/>
        </w:rPr>
        <w:t>j</w:t>
      </w:r>
      <w:r w:rsidRPr="009737BD">
        <w:rPr>
          <w:rFonts w:ascii="Tahoma" w:hAnsi="Tahoma" w:cs="Tahoma"/>
          <w:spacing w:val="-4"/>
          <w:lang w:val="es-AR"/>
        </w:rPr>
        <w:t>u</w:t>
      </w:r>
      <w:r w:rsidRPr="009737BD">
        <w:rPr>
          <w:rFonts w:ascii="Tahoma" w:hAnsi="Tahoma" w:cs="Tahoma"/>
          <w:spacing w:val="-2"/>
          <w:lang w:val="es-AR"/>
        </w:rPr>
        <w:t>s</w:t>
      </w:r>
      <w:r w:rsidRPr="009737BD">
        <w:rPr>
          <w:rFonts w:ascii="Tahoma" w:hAnsi="Tahoma" w:cs="Tahoma"/>
          <w:spacing w:val="-3"/>
          <w:lang w:val="es-AR"/>
        </w:rPr>
        <w:t>t</w:t>
      </w:r>
      <w:r w:rsidRPr="009737BD">
        <w:rPr>
          <w:rFonts w:ascii="Tahoma" w:hAnsi="Tahoma" w:cs="Tahoma"/>
          <w:spacing w:val="-4"/>
          <w:lang w:val="es-AR"/>
        </w:rPr>
        <w:t>a</w:t>
      </w:r>
      <w:r w:rsidRPr="009737BD">
        <w:rPr>
          <w:rFonts w:ascii="Tahoma" w:hAnsi="Tahoma" w:cs="Tahoma"/>
          <w:spacing w:val="-2"/>
          <w:lang w:val="es-AR"/>
        </w:rPr>
        <w:t>rá</w:t>
      </w:r>
      <w:r w:rsidRPr="009737BD">
        <w:rPr>
          <w:rFonts w:ascii="Tahoma" w:hAnsi="Tahoma" w:cs="Tahoma"/>
          <w:spacing w:val="37"/>
          <w:lang w:val="es-AR"/>
        </w:rPr>
        <w:t xml:space="preserve"> </w:t>
      </w:r>
      <w:r w:rsidRPr="009737BD">
        <w:rPr>
          <w:rFonts w:ascii="Tahoma" w:hAnsi="Tahoma" w:cs="Tahoma"/>
          <w:lang w:val="es-AR"/>
        </w:rPr>
        <w:t>a</w:t>
      </w:r>
      <w:r w:rsidRPr="009737BD">
        <w:rPr>
          <w:rFonts w:ascii="Tahoma" w:hAnsi="Tahoma" w:cs="Tahoma"/>
          <w:spacing w:val="39"/>
          <w:lang w:val="es-AR"/>
        </w:rPr>
        <w:t xml:space="preserve"> </w:t>
      </w:r>
      <w:r w:rsidRPr="009737BD">
        <w:rPr>
          <w:rFonts w:ascii="Tahoma" w:hAnsi="Tahoma" w:cs="Tahoma"/>
          <w:spacing w:val="-2"/>
          <w:lang w:val="es-AR"/>
        </w:rPr>
        <w:t>l</w:t>
      </w:r>
      <w:r w:rsidRPr="009737BD">
        <w:rPr>
          <w:rFonts w:ascii="Tahoma" w:hAnsi="Tahoma" w:cs="Tahoma"/>
          <w:spacing w:val="-3"/>
          <w:lang w:val="es-AR"/>
        </w:rPr>
        <w:t>o</w:t>
      </w:r>
      <w:r w:rsidRPr="009737BD">
        <w:rPr>
          <w:rFonts w:ascii="Tahoma" w:hAnsi="Tahoma" w:cs="Tahoma"/>
          <w:lang w:val="es-AR"/>
        </w:rPr>
        <w:t>s</w:t>
      </w:r>
      <w:r w:rsidRPr="009737BD">
        <w:rPr>
          <w:rFonts w:ascii="Tahoma" w:hAnsi="Tahoma" w:cs="Tahoma"/>
          <w:spacing w:val="39"/>
          <w:lang w:val="es-AR"/>
        </w:rPr>
        <w:t xml:space="preserve"> </w:t>
      </w:r>
      <w:r w:rsidRPr="009737BD">
        <w:rPr>
          <w:rFonts w:ascii="Tahoma" w:hAnsi="Tahoma" w:cs="Tahoma"/>
          <w:spacing w:val="-2"/>
          <w:lang w:val="es-AR"/>
        </w:rPr>
        <w:t>m</w:t>
      </w:r>
      <w:r w:rsidRPr="009737BD">
        <w:rPr>
          <w:rFonts w:ascii="Tahoma" w:hAnsi="Tahoma" w:cs="Tahoma"/>
          <w:spacing w:val="-4"/>
          <w:lang w:val="es-AR"/>
        </w:rPr>
        <w:t>á</w:t>
      </w:r>
      <w:r w:rsidRPr="009737BD">
        <w:rPr>
          <w:rFonts w:ascii="Tahoma" w:hAnsi="Tahoma" w:cs="Tahoma"/>
          <w:spacing w:val="-3"/>
          <w:lang w:val="es-AR"/>
        </w:rPr>
        <w:t>x</w:t>
      </w:r>
      <w:r w:rsidRPr="009737BD">
        <w:rPr>
          <w:rFonts w:ascii="Tahoma" w:hAnsi="Tahoma" w:cs="Tahoma"/>
          <w:spacing w:val="-2"/>
          <w:lang w:val="es-AR"/>
        </w:rPr>
        <w:t>im</w:t>
      </w:r>
      <w:r w:rsidRPr="009737BD">
        <w:rPr>
          <w:rFonts w:ascii="Tahoma" w:hAnsi="Tahoma" w:cs="Tahoma"/>
          <w:spacing w:val="-4"/>
          <w:lang w:val="es-AR"/>
        </w:rPr>
        <w:t>o</w:t>
      </w:r>
      <w:r w:rsidRPr="009737BD">
        <w:rPr>
          <w:rFonts w:ascii="Tahoma" w:hAnsi="Tahoma" w:cs="Tahoma"/>
          <w:lang w:val="es-AR"/>
        </w:rPr>
        <w:t>s</w:t>
      </w:r>
      <w:r w:rsidRPr="009737BD">
        <w:rPr>
          <w:rFonts w:ascii="Tahoma" w:hAnsi="Tahoma" w:cs="Tahoma"/>
          <w:spacing w:val="35"/>
          <w:lang w:val="es-AR"/>
        </w:rPr>
        <w:t xml:space="preserve"> </w:t>
      </w:r>
      <w:r w:rsidRPr="009737BD">
        <w:rPr>
          <w:rFonts w:ascii="Tahoma" w:hAnsi="Tahoma" w:cs="Tahoma"/>
          <w:spacing w:val="-4"/>
          <w:lang w:val="es-AR"/>
        </w:rPr>
        <w:t>e</w:t>
      </w:r>
      <w:r w:rsidRPr="009737BD">
        <w:rPr>
          <w:rFonts w:ascii="Tahoma" w:hAnsi="Tahoma" w:cs="Tahoma"/>
          <w:spacing w:val="-2"/>
          <w:lang w:val="es-AR"/>
        </w:rPr>
        <w:t>s</w:t>
      </w:r>
      <w:r w:rsidRPr="009737BD">
        <w:rPr>
          <w:rFonts w:ascii="Tahoma" w:hAnsi="Tahoma" w:cs="Tahoma"/>
          <w:spacing w:val="-3"/>
          <w:lang w:val="es-AR"/>
        </w:rPr>
        <w:t>t</w:t>
      </w:r>
      <w:r w:rsidRPr="009737BD">
        <w:rPr>
          <w:rFonts w:ascii="Tahoma" w:hAnsi="Tahoma" w:cs="Tahoma"/>
          <w:spacing w:val="-2"/>
          <w:lang w:val="es-AR"/>
        </w:rPr>
        <w:t>a</w:t>
      </w:r>
      <w:r w:rsidRPr="009737BD">
        <w:rPr>
          <w:rFonts w:ascii="Tahoma" w:hAnsi="Tahoma" w:cs="Tahoma"/>
          <w:spacing w:val="-4"/>
          <w:lang w:val="es-AR"/>
        </w:rPr>
        <w:t>b</w:t>
      </w:r>
      <w:r w:rsidRPr="009737BD">
        <w:rPr>
          <w:rFonts w:ascii="Tahoma" w:hAnsi="Tahoma" w:cs="Tahoma"/>
          <w:spacing w:val="-2"/>
          <w:lang w:val="es-AR"/>
        </w:rPr>
        <w:t>l</w:t>
      </w:r>
      <w:r w:rsidRPr="009737BD">
        <w:rPr>
          <w:rFonts w:ascii="Tahoma" w:hAnsi="Tahoma" w:cs="Tahoma"/>
          <w:spacing w:val="-3"/>
          <w:lang w:val="es-AR"/>
        </w:rPr>
        <w:t>e</w:t>
      </w:r>
      <w:r w:rsidRPr="009737BD">
        <w:rPr>
          <w:rFonts w:ascii="Tahoma" w:hAnsi="Tahoma" w:cs="Tahoma"/>
          <w:spacing w:val="-4"/>
          <w:lang w:val="es-AR"/>
        </w:rPr>
        <w:t>c</w:t>
      </w:r>
      <w:r w:rsidRPr="009737BD">
        <w:rPr>
          <w:rFonts w:ascii="Tahoma" w:hAnsi="Tahoma" w:cs="Tahoma"/>
          <w:spacing w:val="-2"/>
          <w:lang w:val="es-AR"/>
        </w:rPr>
        <w:t>i</w:t>
      </w:r>
      <w:r w:rsidRPr="009737BD">
        <w:rPr>
          <w:rFonts w:ascii="Tahoma" w:hAnsi="Tahoma" w:cs="Tahoma"/>
          <w:spacing w:val="-3"/>
          <w:lang w:val="es-AR"/>
        </w:rPr>
        <w:t>do</w:t>
      </w:r>
      <w:r w:rsidRPr="009737BD">
        <w:rPr>
          <w:rFonts w:ascii="Tahoma" w:hAnsi="Tahoma" w:cs="Tahoma"/>
          <w:lang w:val="es-AR"/>
        </w:rPr>
        <w:t>s</w:t>
      </w:r>
      <w:r w:rsidRPr="009737BD">
        <w:rPr>
          <w:rFonts w:ascii="Tahoma" w:hAnsi="Tahoma" w:cs="Tahoma"/>
          <w:spacing w:val="35"/>
          <w:lang w:val="es-AR"/>
        </w:rPr>
        <w:t xml:space="preserve"> </w:t>
      </w:r>
      <w:r w:rsidRPr="009737BD">
        <w:rPr>
          <w:rFonts w:ascii="Tahoma" w:hAnsi="Tahoma" w:cs="Tahoma"/>
          <w:spacing w:val="-4"/>
          <w:lang w:val="es-AR"/>
        </w:rPr>
        <w:t>p</w:t>
      </w:r>
      <w:r w:rsidRPr="009737BD">
        <w:rPr>
          <w:rFonts w:ascii="Tahoma" w:hAnsi="Tahoma" w:cs="Tahoma"/>
          <w:spacing w:val="-2"/>
          <w:lang w:val="es-AR"/>
        </w:rPr>
        <w:t>ar</w:t>
      </w:r>
      <w:r w:rsidRPr="009737BD">
        <w:rPr>
          <w:rFonts w:ascii="Tahoma" w:hAnsi="Tahoma" w:cs="Tahoma"/>
          <w:lang w:val="es-AR"/>
        </w:rPr>
        <w:t>a</w:t>
      </w:r>
      <w:r w:rsidRPr="009737BD">
        <w:rPr>
          <w:rFonts w:ascii="Tahoma" w:hAnsi="Tahoma" w:cs="Tahoma"/>
          <w:spacing w:val="39"/>
          <w:lang w:val="es-AR"/>
        </w:rPr>
        <w:t xml:space="preserve"> </w:t>
      </w:r>
      <w:r w:rsidRPr="009737BD">
        <w:rPr>
          <w:rFonts w:ascii="Tahoma" w:hAnsi="Tahoma" w:cs="Tahoma"/>
          <w:spacing w:val="-3"/>
          <w:lang w:val="es-AR"/>
        </w:rPr>
        <w:t>c</w:t>
      </w:r>
      <w:r w:rsidRPr="009737BD">
        <w:rPr>
          <w:rFonts w:ascii="Tahoma" w:hAnsi="Tahoma" w:cs="Tahoma"/>
          <w:spacing w:val="-2"/>
          <w:lang w:val="es-AR"/>
        </w:rPr>
        <w:t>a</w:t>
      </w:r>
      <w:r w:rsidRPr="009737BD">
        <w:rPr>
          <w:rFonts w:ascii="Tahoma" w:hAnsi="Tahoma" w:cs="Tahoma"/>
          <w:spacing w:val="-4"/>
          <w:lang w:val="es-AR"/>
        </w:rPr>
        <w:t>d</w:t>
      </w:r>
      <w:r w:rsidRPr="009737BD">
        <w:rPr>
          <w:rFonts w:ascii="Tahoma" w:hAnsi="Tahoma" w:cs="Tahoma"/>
          <w:lang w:val="es-AR"/>
        </w:rPr>
        <w:t>a</w:t>
      </w:r>
    </w:p>
    <w:p w:rsidR="001A5F7E" w:rsidRPr="009737BD" w:rsidRDefault="001A5F7E">
      <w:pPr>
        <w:widowControl w:val="0"/>
        <w:autoSpaceDE w:val="0"/>
        <w:autoSpaceDN w:val="0"/>
        <w:adjustRightInd w:val="0"/>
        <w:spacing w:before="1" w:after="0" w:line="240" w:lineRule="auto"/>
        <w:ind w:left="463"/>
        <w:rPr>
          <w:rFonts w:ascii="Tahoma" w:hAnsi="Tahoma" w:cs="Tahoma"/>
          <w:lang w:val="es-AR"/>
        </w:rPr>
      </w:pPr>
      <w:r w:rsidRPr="009737BD">
        <w:rPr>
          <w:rFonts w:ascii="Tahoma" w:hAnsi="Tahoma" w:cs="Tahoma"/>
          <w:spacing w:val="-3"/>
          <w:lang w:val="es-AR"/>
        </w:rPr>
        <w:t>Distrit</w:t>
      </w:r>
      <w:r w:rsidRPr="009737BD">
        <w:rPr>
          <w:rFonts w:ascii="Tahoma" w:hAnsi="Tahoma" w:cs="Tahoma"/>
          <w:lang w:val="es-AR"/>
        </w:rPr>
        <w:t>o</w:t>
      </w:r>
      <w:r w:rsidRPr="009737BD">
        <w:rPr>
          <w:rFonts w:ascii="Tahoma" w:hAnsi="Tahoma" w:cs="Tahoma"/>
          <w:spacing w:val="-11"/>
          <w:lang w:val="es-AR"/>
        </w:rPr>
        <w:t xml:space="preserve"> </w:t>
      </w:r>
      <w:r w:rsidRPr="009737BD">
        <w:rPr>
          <w:rFonts w:ascii="Tahoma" w:hAnsi="Tahoma" w:cs="Tahoma"/>
          <w:spacing w:val="-3"/>
          <w:lang w:val="es-AR"/>
        </w:rPr>
        <w:t>r</w:t>
      </w:r>
      <w:r w:rsidRPr="009737BD">
        <w:rPr>
          <w:rFonts w:ascii="Tahoma" w:hAnsi="Tahoma" w:cs="Tahoma"/>
          <w:spacing w:val="-4"/>
          <w:lang w:val="es-AR"/>
        </w:rPr>
        <w:t>e</w:t>
      </w:r>
      <w:r w:rsidRPr="009737BD">
        <w:rPr>
          <w:rFonts w:ascii="Tahoma" w:hAnsi="Tahoma" w:cs="Tahoma"/>
          <w:spacing w:val="-3"/>
          <w:lang w:val="es-AR"/>
        </w:rPr>
        <w:t>glamentad</w:t>
      </w:r>
      <w:r w:rsidRPr="009737BD">
        <w:rPr>
          <w:rFonts w:ascii="Tahoma" w:hAnsi="Tahoma" w:cs="Tahoma"/>
          <w:lang w:val="es-AR"/>
        </w:rPr>
        <w:t>o</w:t>
      </w:r>
      <w:r w:rsidRPr="009737BD">
        <w:rPr>
          <w:rFonts w:ascii="Tahoma" w:hAnsi="Tahoma" w:cs="Tahoma"/>
          <w:spacing w:val="-8"/>
          <w:lang w:val="es-AR"/>
        </w:rPr>
        <w:t xml:space="preserve"> </w:t>
      </w:r>
      <w:r w:rsidRPr="009737BD">
        <w:rPr>
          <w:rFonts w:ascii="Tahoma" w:hAnsi="Tahoma" w:cs="Tahoma"/>
          <w:spacing w:val="-3"/>
          <w:lang w:val="es-AR"/>
        </w:rPr>
        <w:t>e</w:t>
      </w:r>
      <w:r w:rsidRPr="009737BD">
        <w:rPr>
          <w:rFonts w:ascii="Tahoma" w:hAnsi="Tahoma" w:cs="Tahoma"/>
          <w:lang w:val="es-AR"/>
        </w:rPr>
        <w:t>n</w:t>
      </w:r>
      <w:r w:rsidRPr="009737BD">
        <w:rPr>
          <w:rFonts w:ascii="Tahoma" w:hAnsi="Tahoma" w:cs="Tahoma"/>
          <w:spacing w:val="-6"/>
          <w:lang w:val="es-AR"/>
        </w:rPr>
        <w:t xml:space="preserve"> </w:t>
      </w:r>
      <w:r w:rsidRPr="009737BD">
        <w:rPr>
          <w:rFonts w:ascii="Tahoma" w:hAnsi="Tahoma" w:cs="Tahoma"/>
          <w:spacing w:val="-3"/>
          <w:lang w:val="es-AR"/>
        </w:rPr>
        <w:t>l</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spacing w:val="-3"/>
          <w:lang w:val="es-AR"/>
        </w:rPr>
        <w:t>pres</w:t>
      </w:r>
      <w:r w:rsidRPr="009737BD">
        <w:rPr>
          <w:rFonts w:ascii="Tahoma" w:hAnsi="Tahoma" w:cs="Tahoma"/>
          <w:spacing w:val="-4"/>
          <w:lang w:val="es-AR"/>
        </w:rPr>
        <w:t>e</w:t>
      </w:r>
      <w:r w:rsidRPr="009737BD">
        <w:rPr>
          <w:rFonts w:ascii="Tahoma" w:hAnsi="Tahoma" w:cs="Tahoma"/>
          <w:spacing w:val="-2"/>
          <w:lang w:val="es-AR"/>
        </w:rPr>
        <w:t>n</w:t>
      </w:r>
      <w:r w:rsidRPr="009737BD">
        <w:rPr>
          <w:rFonts w:ascii="Tahoma" w:hAnsi="Tahoma" w:cs="Tahoma"/>
          <w:spacing w:val="-3"/>
          <w:lang w:val="es-AR"/>
        </w:rPr>
        <w:t>t</w:t>
      </w:r>
      <w:r w:rsidRPr="009737BD">
        <w:rPr>
          <w:rFonts w:ascii="Tahoma" w:hAnsi="Tahoma" w:cs="Tahoma"/>
          <w:lang w:val="es-AR"/>
        </w:rPr>
        <w:t>e</w:t>
      </w:r>
      <w:r w:rsidRPr="009737BD">
        <w:rPr>
          <w:rFonts w:ascii="Tahoma" w:hAnsi="Tahoma" w:cs="Tahoma"/>
          <w:spacing w:val="-9"/>
          <w:lang w:val="es-AR"/>
        </w:rPr>
        <w:t xml:space="preserve"> </w:t>
      </w:r>
      <w:r w:rsidRPr="009737BD">
        <w:rPr>
          <w:rFonts w:ascii="Tahoma" w:hAnsi="Tahoma" w:cs="Tahoma"/>
          <w:spacing w:val="-3"/>
          <w:lang w:val="es-AR"/>
        </w:rPr>
        <w:t>n</w:t>
      </w:r>
      <w:r w:rsidRPr="009737BD">
        <w:rPr>
          <w:rFonts w:ascii="Tahoma" w:hAnsi="Tahoma" w:cs="Tahoma"/>
          <w:spacing w:val="-4"/>
          <w:lang w:val="es-AR"/>
        </w:rPr>
        <w:t>o</w:t>
      </w:r>
      <w:r w:rsidRPr="009737BD">
        <w:rPr>
          <w:rFonts w:ascii="Tahoma" w:hAnsi="Tahoma" w:cs="Tahoma"/>
          <w:spacing w:val="-3"/>
          <w:lang w:val="es-AR"/>
        </w:rPr>
        <w:t>rma.</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rsidP="00444A5A">
      <w:pPr>
        <w:widowControl w:val="0"/>
        <w:autoSpaceDE w:val="0"/>
        <w:autoSpaceDN w:val="0"/>
        <w:adjustRightInd w:val="0"/>
        <w:spacing w:after="0" w:line="240" w:lineRule="auto"/>
        <w:ind w:left="529" w:right="68" w:hanging="426"/>
        <w:jc w:val="both"/>
        <w:rPr>
          <w:rFonts w:ascii="Tahoma" w:hAnsi="Tahoma" w:cs="Tahoma"/>
          <w:lang w:val="es-AR"/>
        </w:rPr>
      </w:pPr>
      <w:r w:rsidRPr="009737BD">
        <w:rPr>
          <w:rFonts w:ascii="Tahoma" w:hAnsi="Tahoma" w:cs="Tahoma"/>
          <w:lang w:val="es-AR"/>
        </w:rPr>
        <w:t>3-</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13"/>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lang w:val="es-AR"/>
        </w:rPr>
        <w:t>os</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lang w:val="es-AR"/>
        </w:rPr>
        <w:t>lo</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lang w:val="es-AR"/>
        </w:rPr>
        <w:t>menor</w:t>
      </w:r>
      <w:r w:rsidRPr="009737BD">
        <w:rPr>
          <w:rFonts w:ascii="Tahoma" w:hAnsi="Tahoma" w:cs="Tahoma"/>
          <w:spacing w:val="9"/>
          <w:lang w:val="es-AR"/>
        </w:rPr>
        <w:t xml:space="preserve"> </w:t>
      </w:r>
      <w:r w:rsidRPr="009737BD">
        <w:rPr>
          <w:rFonts w:ascii="Tahoma" w:hAnsi="Tahoma" w:cs="Tahoma"/>
          <w:lang w:val="es-AR"/>
        </w:rPr>
        <w:t>di</w:t>
      </w:r>
      <w:r w:rsidRPr="009737BD">
        <w:rPr>
          <w:rFonts w:ascii="Tahoma" w:hAnsi="Tahoma" w:cs="Tahoma"/>
          <w:spacing w:val="2"/>
          <w:lang w:val="es-AR"/>
        </w:rPr>
        <w:t>m</w:t>
      </w:r>
      <w:r w:rsidRPr="009737BD">
        <w:rPr>
          <w:rFonts w:ascii="Tahoma" w:hAnsi="Tahoma" w:cs="Tahoma"/>
          <w:lang w:val="es-AR"/>
        </w:rPr>
        <w:t>ensión</w:t>
      </w:r>
      <w:r w:rsidRPr="009737BD">
        <w:rPr>
          <w:rFonts w:ascii="Tahoma" w:hAnsi="Tahoma" w:cs="Tahoma"/>
          <w:spacing w:val="9"/>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14"/>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5"/>
          <w:lang w:val="es-AR"/>
        </w:rPr>
        <w:t xml:space="preserve"> </w:t>
      </w:r>
      <w:r w:rsidRPr="009737BD">
        <w:rPr>
          <w:rFonts w:ascii="Tahoma" w:hAnsi="Tahoma" w:cs="Tahoma"/>
          <w:lang w:val="es-AR"/>
        </w:rPr>
        <w:t>mínima</w:t>
      </w:r>
      <w:r w:rsidRPr="009737BD">
        <w:rPr>
          <w:rFonts w:ascii="Tahoma" w:hAnsi="Tahoma" w:cs="Tahoma"/>
          <w:spacing w:val="15"/>
          <w:lang w:val="es-AR"/>
        </w:rPr>
        <w:t xml:space="preserve"> </w:t>
      </w:r>
      <w:r w:rsidRPr="009737BD">
        <w:rPr>
          <w:rFonts w:ascii="Tahoma" w:hAnsi="Tahoma" w:cs="Tahoma"/>
          <w:lang w:val="es-AR"/>
        </w:rPr>
        <w:t>establecida</w:t>
      </w:r>
      <w:r w:rsidRPr="009737BD">
        <w:rPr>
          <w:rFonts w:ascii="Tahoma" w:hAnsi="Tahoma" w:cs="Tahoma"/>
          <w:spacing w:val="5"/>
          <w:lang w:val="es-AR"/>
        </w:rPr>
        <w:t xml:space="preserve"> </w:t>
      </w:r>
      <w:r w:rsidRPr="009737BD">
        <w:rPr>
          <w:rFonts w:ascii="Tahoma" w:hAnsi="Tahoma" w:cs="Tahoma"/>
          <w:spacing w:val="1"/>
          <w:lang w:val="es-AR"/>
        </w:rPr>
        <w:t>po</w:t>
      </w:r>
      <w:r w:rsidRPr="009737BD">
        <w:rPr>
          <w:rFonts w:ascii="Tahoma" w:hAnsi="Tahoma" w:cs="Tahoma"/>
          <w:lang w:val="es-AR"/>
        </w:rPr>
        <w:t>r</w:t>
      </w:r>
      <w:r w:rsidRPr="009737BD">
        <w:rPr>
          <w:rFonts w:ascii="Tahoma" w:hAnsi="Tahoma" w:cs="Tahoma"/>
          <w:spacing w:val="13"/>
          <w:lang w:val="es-AR"/>
        </w:rPr>
        <w:t xml:space="preserve"> </w:t>
      </w:r>
      <w:r w:rsidRPr="009737BD">
        <w:rPr>
          <w:rFonts w:ascii="Tahoma" w:hAnsi="Tahoma" w:cs="Tahoma"/>
          <w:lang w:val="es-AR"/>
        </w:rPr>
        <w:t>subdivisión</w:t>
      </w:r>
      <w:r w:rsidRPr="009737BD">
        <w:rPr>
          <w:rFonts w:ascii="Tahoma" w:hAnsi="Tahoma" w:cs="Tahoma"/>
          <w:spacing w:val="7"/>
          <w:lang w:val="es-AR"/>
        </w:rPr>
        <w:t xml:space="preserve"> </w:t>
      </w:r>
      <w:r w:rsidRPr="009737BD">
        <w:rPr>
          <w:rFonts w:ascii="Tahoma" w:hAnsi="Tahoma" w:cs="Tahoma"/>
          <w:lang w:val="es-AR"/>
        </w:rPr>
        <w:t>para</w:t>
      </w:r>
      <w:r w:rsidRPr="009737BD">
        <w:rPr>
          <w:rFonts w:ascii="Tahoma" w:hAnsi="Tahoma" w:cs="Tahoma"/>
          <w:spacing w:val="11"/>
          <w:lang w:val="es-AR"/>
        </w:rPr>
        <w:t xml:space="preserve"> </w:t>
      </w:r>
      <w:r w:rsidRPr="009737BD">
        <w:rPr>
          <w:rFonts w:ascii="Tahoma" w:hAnsi="Tahoma" w:cs="Tahoma"/>
          <w:lang w:val="es-AR"/>
        </w:rPr>
        <w:t>el Distrito</w:t>
      </w:r>
      <w:r w:rsidRPr="009737BD">
        <w:rPr>
          <w:rFonts w:ascii="Tahoma" w:hAnsi="Tahoma" w:cs="Tahoma"/>
          <w:spacing w:val="17"/>
          <w:lang w:val="es-AR"/>
        </w:rPr>
        <w:t xml:space="preserve"> </w:t>
      </w:r>
      <w:r w:rsidRPr="009737BD">
        <w:rPr>
          <w:rFonts w:ascii="Tahoma" w:hAnsi="Tahoma" w:cs="Tahoma"/>
          <w:lang w:val="es-AR"/>
        </w:rPr>
        <w:t>donde</w:t>
      </w:r>
      <w:r w:rsidRPr="009737BD">
        <w:rPr>
          <w:rFonts w:ascii="Tahoma" w:hAnsi="Tahoma" w:cs="Tahoma"/>
          <w:spacing w:val="12"/>
          <w:lang w:val="es-AR"/>
        </w:rPr>
        <w:t xml:space="preserve"> </w:t>
      </w:r>
      <w:r w:rsidRPr="009737BD">
        <w:rPr>
          <w:rFonts w:ascii="Tahoma" w:hAnsi="Tahoma" w:cs="Tahoma"/>
          <w:lang w:val="es-AR"/>
        </w:rPr>
        <w:t>se</w:t>
      </w:r>
      <w:r w:rsidRPr="009737BD">
        <w:rPr>
          <w:rFonts w:ascii="Tahoma" w:hAnsi="Tahoma" w:cs="Tahoma"/>
          <w:spacing w:val="15"/>
          <w:lang w:val="es-AR"/>
        </w:rPr>
        <w:t xml:space="preserve"> </w:t>
      </w:r>
      <w:r w:rsidRPr="009737BD">
        <w:rPr>
          <w:rFonts w:ascii="Tahoma" w:hAnsi="Tahoma" w:cs="Tahoma"/>
          <w:lang w:val="es-AR"/>
        </w:rPr>
        <w:t>halle</w:t>
      </w:r>
      <w:r w:rsidRPr="009737BD">
        <w:rPr>
          <w:rFonts w:ascii="Tahoma" w:hAnsi="Tahoma" w:cs="Tahoma"/>
          <w:spacing w:val="18"/>
          <w:lang w:val="es-AR"/>
        </w:rPr>
        <w:t xml:space="preserve"> </w:t>
      </w:r>
      <w:r w:rsidRPr="009737BD">
        <w:rPr>
          <w:rFonts w:ascii="Tahoma" w:hAnsi="Tahoma" w:cs="Tahoma"/>
          <w:lang w:val="es-AR"/>
        </w:rPr>
        <w:t>ubica</w:t>
      </w:r>
      <w:r w:rsidRPr="009737BD">
        <w:rPr>
          <w:rFonts w:ascii="Tahoma" w:hAnsi="Tahoma" w:cs="Tahoma"/>
          <w:spacing w:val="-2"/>
          <w:lang w:val="es-AR"/>
        </w:rPr>
        <w:t>d</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lang w:val="es-AR"/>
        </w:rPr>
        <w:t>dentro</w:t>
      </w:r>
      <w:r w:rsidRPr="009737BD">
        <w:rPr>
          <w:rFonts w:ascii="Tahoma" w:hAnsi="Tahoma" w:cs="Tahoma"/>
          <w:spacing w:val="11"/>
          <w:lang w:val="es-AR"/>
        </w:rPr>
        <w:t xml:space="preserve"> </w:t>
      </w:r>
      <w:r w:rsidRPr="009737BD">
        <w:rPr>
          <w:rFonts w:ascii="Tahoma" w:hAnsi="Tahoma" w:cs="Tahoma"/>
          <w:lang w:val="es-AR"/>
        </w:rPr>
        <w:t>del</w:t>
      </w:r>
      <w:r w:rsidRPr="009737BD">
        <w:rPr>
          <w:rFonts w:ascii="Tahoma" w:hAnsi="Tahoma" w:cs="Tahoma"/>
          <w:spacing w:val="14"/>
          <w:lang w:val="es-AR"/>
        </w:rPr>
        <w:t xml:space="preserve"> </w:t>
      </w:r>
      <w:r w:rsidRPr="009737BD">
        <w:rPr>
          <w:rFonts w:ascii="Tahoma" w:hAnsi="Tahoma" w:cs="Tahoma"/>
          <w:lang w:val="es-AR"/>
        </w:rPr>
        <w:t>área</w:t>
      </w:r>
      <w:r w:rsidRPr="009737BD">
        <w:rPr>
          <w:rFonts w:ascii="Tahoma" w:hAnsi="Tahoma" w:cs="Tahoma"/>
          <w:spacing w:val="13"/>
          <w:lang w:val="es-AR"/>
        </w:rPr>
        <w:t xml:space="preserve"> </w:t>
      </w:r>
      <w:r w:rsidRPr="009737BD">
        <w:rPr>
          <w:rFonts w:ascii="Tahoma" w:hAnsi="Tahoma" w:cs="Tahoma"/>
          <w:lang w:val="es-AR"/>
        </w:rPr>
        <w:t>urbana</w:t>
      </w:r>
      <w:r w:rsidRPr="009737BD">
        <w:rPr>
          <w:rFonts w:ascii="Tahoma" w:hAnsi="Tahoma" w:cs="Tahoma"/>
          <w:spacing w:val="12"/>
          <w:lang w:val="es-AR"/>
        </w:rPr>
        <w:t xml:space="preserve"> </w:t>
      </w:r>
      <w:r w:rsidRPr="009737BD">
        <w:rPr>
          <w:rFonts w:ascii="Tahoma" w:hAnsi="Tahoma" w:cs="Tahoma"/>
          <w:lang w:val="es-AR"/>
        </w:rPr>
        <w:t>o</w:t>
      </w:r>
      <w:r w:rsidRPr="009737BD">
        <w:rPr>
          <w:rFonts w:ascii="Tahoma" w:hAnsi="Tahoma" w:cs="Tahoma"/>
          <w:spacing w:val="17"/>
          <w:lang w:val="es-AR"/>
        </w:rPr>
        <w:t xml:space="preserve"> </w:t>
      </w:r>
      <w:r w:rsidRPr="009737BD">
        <w:rPr>
          <w:rFonts w:ascii="Tahoma" w:hAnsi="Tahoma" w:cs="Tahoma"/>
          <w:lang w:val="es-AR"/>
        </w:rPr>
        <w:t>comp</w:t>
      </w:r>
      <w:r w:rsidRPr="009737BD">
        <w:rPr>
          <w:rFonts w:ascii="Tahoma" w:hAnsi="Tahoma" w:cs="Tahoma"/>
          <w:spacing w:val="1"/>
          <w:lang w:val="es-AR"/>
        </w:rPr>
        <w:t>l</w:t>
      </w:r>
      <w:r w:rsidRPr="009737BD">
        <w:rPr>
          <w:rFonts w:ascii="Tahoma" w:hAnsi="Tahoma" w:cs="Tahoma"/>
          <w:lang w:val="es-AR"/>
        </w:rPr>
        <w:t>ementaria,</w:t>
      </w:r>
      <w:r w:rsidRPr="009737BD">
        <w:rPr>
          <w:rFonts w:ascii="Tahoma" w:hAnsi="Tahoma" w:cs="Tahoma"/>
          <w:spacing w:val="12"/>
          <w:lang w:val="es-AR"/>
        </w:rPr>
        <w:t xml:space="preserve"> </w:t>
      </w:r>
      <w:r w:rsidRPr="009737BD">
        <w:rPr>
          <w:rFonts w:ascii="Tahoma" w:hAnsi="Tahoma" w:cs="Tahoma"/>
          <w:lang w:val="es-AR"/>
        </w:rPr>
        <w:t>se</w:t>
      </w:r>
      <w:r w:rsidRPr="009737BD">
        <w:rPr>
          <w:rFonts w:ascii="Tahoma" w:hAnsi="Tahoma" w:cs="Tahoma"/>
          <w:spacing w:val="15"/>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mitirá una</w:t>
      </w:r>
      <w:r w:rsidRPr="009737BD">
        <w:rPr>
          <w:rFonts w:ascii="Tahoma" w:hAnsi="Tahoma" w:cs="Tahoma"/>
          <w:spacing w:val="23"/>
          <w:lang w:val="es-AR"/>
        </w:rPr>
        <w:t xml:space="preserve"> </w:t>
      </w:r>
      <w:r w:rsidRPr="009737BD">
        <w:rPr>
          <w:rFonts w:ascii="Tahoma" w:hAnsi="Tahoma" w:cs="Tahoma"/>
          <w:lang w:val="es-AR"/>
        </w:rPr>
        <w:t>superf</w:t>
      </w:r>
      <w:r w:rsidRPr="009737BD">
        <w:rPr>
          <w:rFonts w:ascii="Tahoma" w:hAnsi="Tahoma" w:cs="Tahoma"/>
          <w:spacing w:val="1"/>
          <w:lang w:val="es-AR"/>
        </w:rPr>
        <w:t>ic</w:t>
      </w:r>
      <w:r w:rsidRPr="009737BD">
        <w:rPr>
          <w:rFonts w:ascii="Tahoma" w:hAnsi="Tahoma" w:cs="Tahoma"/>
          <w:lang w:val="es-AR"/>
        </w:rPr>
        <w:t>ie</w:t>
      </w:r>
      <w:r w:rsidRPr="009737BD">
        <w:rPr>
          <w:rFonts w:ascii="Tahoma" w:hAnsi="Tahoma" w:cs="Tahoma"/>
          <w:spacing w:val="23"/>
          <w:lang w:val="es-AR"/>
        </w:rPr>
        <w:t xml:space="preserve"> </w:t>
      </w:r>
      <w:r w:rsidRPr="009737BD">
        <w:rPr>
          <w:rFonts w:ascii="Tahoma" w:hAnsi="Tahoma" w:cs="Tahoma"/>
          <w:lang w:val="es-AR"/>
        </w:rPr>
        <w:t>máxima</w:t>
      </w:r>
      <w:r w:rsidRPr="009737BD">
        <w:rPr>
          <w:rFonts w:ascii="Tahoma" w:hAnsi="Tahoma" w:cs="Tahoma"/>
          <w:spacing w:val="16"/>
          <w:lang w:val="es-AR"/>
        </w:rPr>
        <w:t xml:space="preserve"> </w:t>
      </w:r>
      <w:r w:rsidRPr="009737BD">
        <w:rPr>
          <w:rFonts w:ascii="Tahoma" w:hAnsi="Tahoma" w:cs="Tahoma"/>
          <w:lang w:val="es-AR"/>
        </w:rPr>
        <w:t>ocup</w:t>
      </w:r>
      <w:r w:rsidRPr="009737BD">
        <w:rPr>
          <w:rFonts w:ascii="Tahoma" w:hAnsi="Tahoma" w:cs="Tahoma"/>
          <w:spacing w:val="1"/>
          <w:lang w:val="es-AR"/>
        </w:rPr>
        <w:t>a</w:t>
      </w:r>
      <w:r w:rsidRPr="009737BD">
        <w:rPr>
          <w:rFonts w:ascii="Tahoma" w:hAnsi="Tahoma" w:cs="Tahoma"/>
          <w:spacing w:val="-1"/>
          <w:lang w:val="es-AR"/>
        </w:rPr>
        <w:t>b</w:t>
      </w:r>
      <w:r w:rsidRPr="009737BD">
        <w:rPr>
          <w:rFonts w:ascii="Tahoma" w:hAnsi="Tahoma" w:cs="Tahoma"/>
          <w:lang w:val="es-AR"/>
        </w:rPr>
        <w:t>le</w:t>
      </w:r>
      <w:r w:rsidRPr="009737BD">
        <w:rPr>
          <w:rFonts w:ascii="Tahoma" w:hAnsi="Tahoma" w:cs="Tahoma"/>
          <w:spacing w:val="19"/>
          <w:lang w:val="es-AR"/>
        </w:rPr>
        <w:t xml:space="preserve"> </w:t>
      </w:r>
      <w:r w:rsidRPr="009737BD">
        <w:rPr>
          <w:rFonts w:ascii="Tahoma" w:hAnsi="Tahoma" w:cs="Tahoma"/>
          <w:lang w:val="es-AR"/>
        </w:rPr>
        <w:t>(F.O.S.)</w:t>
      </w:r>
      <w:r w:rsidRPr="009737BD">
        <w:rPr>
          <w:rFonts w:ascii="Tahoma" w:hAnsi="Tahoma" w:cs="Tahoma"/>
          <w:spacing w:val="16"/>
          <w:lang w:val="es-AR"/>
        </w:rPr>
        <w:t xml:space="preserve"> </w:t>
      </w:r>
      <w:r w:rsidRPr="009737BD">
        <w:rPr>
          <w:rFonts w:ascii="Tahoma" w:hAnsi="Tahoma" w:cs="Tahoma"/>
          <w:lang w:val="es-AR"/>
        </w:rPr>
        <w:t>igual</w:t>
      </w:r>
      <w:r w:rsidRPr="009737BD">
        <w:rPr>
          <w:rFonts w:ascii="Tahoma" w:hAnsi="Tahoma" w:cs="Tahoma"/>
          <w:spacing w:val="24"/>
          <w:lang w:val="es-AR"/>
        </w:rPr>
        <w:t xml:space="preserve"> </w:t>
      </w:r>
      <w:r w:rsidRPr="009737BD">
        <w:rPr>
          <w:rFonts w:ascii="Tahoma" w:hAnsi="Tahoma" w:cs="Tahoma"/>
          <w:lang w:val="es-AR"/>
        </w:rPr>
        <w:t>a</w:t>
      </w:r>
      <w:r w:rsidRPr="009737BD">
        <w:rPr>
          <w:rFonts w:ascii="Tahoma" w:hAnsi="Tahoma" w:cs="Tahoma"/>
          <w:spacing w:val="23"/>
          <w:lang w:val="es-AR"/>
        </w:rPr>
        <w:t xml:space="preserve"> </w:t>
      </w:r>
      <w:r w:rsidRPr="009737BD">
        <w:rPr>
          <w:rFonts w:ascii="Tahoma" w:hAnsi="Tahoma" w:cs="Tahoma"/>
          <w:lang w:val="es-AR"/>
        </w:rPr>
        <w:t>los</w:t>
      </w:r>
      <w:r w:rsidRPr="009737BD">
        <w:rPr>
          <w:rFonts w:ascii="Tahoma" w:hAnsi="Tahoma" w:cs="Tahoma"/>
          <w:spacing w:val="21"/>
          <w:lang w:val="es-AR"/>
        </w:rPr>
        <w:t xml:space="preserve"> </w:t>
      </w:r>
      <w:r w:rsidRPr="009737BD">
        <w:rPr>
          <w:rFonts w:ascii="Tahoma" w:hAnsi="Tahoma" w:cs="Tahoma"/>
          <w:lang w:val="es-AR"/>
        </w:rPr>
        <w:t>pro</w:t>
      </w:r>
      <w:r w:rsidRPr="009737BD">
        <w:rPr>
          <w:rFonts w:ascii="Tahoma" w:hAnsi="Tahoma" w:cs="Tahoma"/>
          <w:spacing w:val="-1"/>
          <w:lang w:val="es-AR"/>
        </w:rPr>
        <w:t>d</w:t>
      </w:r>
      <w:r w:rsidRPr="009737BD">
        <w:rPr>
          <w:rFonts w:ascii="Tahoma" w:hAnsi="Tahoma" w:cs="Tahoma"/>
          <w:spacing w:val="1"/>
          <w:lang w:val="es-AR"/>
        </w:rPr>
        <w:t>u</w:t>
      </w:r>
      <w:r w:rsidRPr="009737BD">
        <w:rPr>
          <w:rFonts w:ascii="Tahoma" w:hAnsi="Tahoma" w:cs="Tahoma"/>
          <w:spacing w:val="-1"/>
          <w:lang w:val="es-AR"/>
        </w:rPr>
        <w:t>c</w:t>
      </w:r>
      <w:r w:rsidRPr="009737BD">
        <w:rPr>
          <w:rFonts w:ascii="Tahoma" w:hAnsi="Tahoma" w:cs="Tahoma"/>
          <w:lang w:val="es-AR"/>
        </w:rPr>
        <w:t>t</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1"/>
          <w:lang w:val="es-AR"/>
        </w:rPr>
        <w:t xml:space="preserve"> </w:t>
      </w:r>
      <w:r w:rsidRPr="009737BD">
        <w:rPr>
          <w:rFonts w:ascii="Tahoma" w:hAnsi="Tahoma" w:cs="Tahoma"/>
          <w:lang w:val="es-AR"/>
        </w:rPr>
        <w:t>d</w:t>
      </w:r>
      <w:r w:rsidRPr="009737BD">
        <w:rPr>
          <w:rFonts w:ascii="Tahoma" w:hAnsi="Tahoma" w:cs="Tahoma"/>
          <w:spacing w:val="-1"/>
          <w:lang w:val="es-AR"/>
        </w:rPr>
        <w:t>e</w:t>
      </w:r>
      <w:r w:rsidRPr="009737BD">
        <w:rPr>
          <w:rFonts w:ascii="Tahoma" w:hAnsi="Tahoma" w:cs="Tahoma"/>
          <w:lang w:val="es-AR"/>
        </w:rPr>
        <w:t>l</w:t>
      </w:r>
      <w:r w:rsidRPr="009737BD">
        <w:rPr>
          <w:rFonts w:ascii="Tahoma" w:hAnsi="Tahoma" w:cs="Tahoma"/>
          <w:spacing w:val="24"/>
          <w:lang w:val="es-AR"/>
        </w:rPr>
        <w:t xml:space="preserve"> </w:t>
      </w:r>
      <w:r w:rsidRPr="009737BD">
        <w:rPr>
          <w:rFonts w:ascii="Tahoma" w:hAnsi="Tahoma" w:cs="Tahoma"/>
          <w:lang w:val="es-AR"/>
        </w:rPr>
        <w:t>(</w:t>
      </w:r>
      <w:r w:rsidRPr="009737BD">
        <w:rPr>
          <w:rFonts w:ascii="Tahoma" w:hAnsi="Tahoma" w:cs="Tahoma"/>
          <w:spacing w:val="1"/>
          <w:lang w:val="es-AR"/>
        </w:rPr>
        <w:t>F.</w:t>
      </w:r>
      <w:r w:rsidRPr="009737BD">
        <w:rPr>
          <w:rFonts w:ascii="Tahoma" w:hAnsi="Tahoma" w:cs="Tahoma"/>
          <w:spacing w:val="-1"/>
          <w:lang w:val="es-AR"/>
        </w:rPr>
        <w:t>O.</w:t>
      </w:r>
      <w:r w:rsidRPr="009737BD">
        <w:rPr>
          <w:rFonts w:ascii="Tahoma" w:hAnsi="Tahoma" w:cs="Tahoma"/>
          <w:spacing w:val="1"/>
          <w:lang w:val="es-AR"/>
        </w:rPr>
        <w:t>S</w:t>
      </w:r>
      <w:r w:rsidRPr="009737BD">
        <w:rPr>
          <w:rFonts w:ascii="Tahoma" w:hAnsi="Tahoma" w:cs="Tahoma"/>
          <w:spacing w:val="-1"/>
          <w:lang w:val="es-AR"/>
        </w:rPr>
        <w:t>.</w:t>
      </w:r>
      <w:r w:rsidRPr="009737BD">
        <w:rPr>
          <w:rFonts w:ascii="Tahoma" w:hAnsi="Tahoma" w:cs="Tahoma"/>
          <w:spacing w:val="1"/>
          <w:lang w:val="es-AR"/>
        </w:rPr>
        <w:t>)</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9"/>
          <w:lang w:val="es-AR"/>
        </w:rPr>
        <w:t xml:space="preserve"> </w:t>
      </w:r>
      <w:r w:rsidRPr="009737BD">
        <w:rPr>
          <w:rFonts w:ascii="Tahoma" w:hAnsi="Tahoma" w:cs="Tahoma"/>
          <w:spacing w:val="-1"/>
          <w:lang w:val="es-AR"/>
        </w:rPr>
        <w:t>e</w:t>
      </w:r>
      <w:r w:rsidRPr="009737BD">
        <w:rPr>
          <w:rFonts w:ascii="Tahoma" w:hAnsi="Tahoma" w:cs="Tahoma"/>
          <w:lang w:val="es-AR"/>
        </w:rPr>
        <w:t>sa</w:t>
      </w:r>
      <w:r w:rsidRPr="009737BD">
        <w:rPr>
          <w:rFonts w:ascii="Tahoma" w:hAnsi="Tahoma" w:cs="Tahoma"/>
          <w:spacing w:val="22"/>
          <w:lang w:val="es-AR"/>
        </w:rPr>
        <w:t xml:space="preserve"> </w:t>
      </w:r>
      <w:r w:rsidRPr="009737BD">
        <w:rPr>
          <w:rFonts w:ascii="Tahoma" w:hAnsi="Tahoma" w:cs="Tahoma"/>
          <w:lang w:val="es-AR"/>
        </w:rPr>
        <w:t>z</w:t>
      </w:r>
      <w:r w:rsidRPr="009737BD">
        <w:rPr>
          <w:rFonts w:ascii="Tahoma" w:hAnsi="Tahoma" w:cs="Tahoma"/>
          <w:spacing w:val="-1"/>
          <w:lang w:val="es-AR"/>
        </w:rPr>
        <w:t>o</w:t>
      </w:r>
      <w:r w:rsidRPr="009737BD">
        <w:rPr>
          <w:rFonts w:ascii="Tahoma" w:hAnsi="Tahoma" w:cs="Tahoma"/>
          <w:spacing w:val="1"/>
          <w:lang w:val="es-AR"/>
        </w:rPr>
        <w:t>na</w:t>
      </w:r>
      <w:r w:rsidRPr="009737BD">
        <w:rPr>
          <w:rFonts w:ascii="Tahoma" w:hAnsi="Tahoma" w:cs="Tahoma"/>
          <w:lang w:val="es-AR"/>
        </w:rPr>
        <w:t xml:space="preserve"> por</w:t>
      </w:r>
      <w:r w:rsidRPr="009737BD">
        <w:rPr>
          <w:rFonts w:ascii="Tahoma" w:hAnsi="Tahoma" w:cs="Tahoma"/>
          <w:spacing w:val="13"/>
          <w:lang w:val="es-AR"/>
        </w:rPr>
        <w:t xml:space="preserve"> </w:t>
      </w:r>
      <w:r w:rsidRPr="009737BD">
        <w:rPr>
          <w:rFonts w:ascii="Tahoma" w:hAnsi="Tahoma" w:cs="Tahoma"/>
          <w:lang w:val="es-AR"/>
        </w:rPr>
        <w:t>la</w:t>
      </w:r>
      <w:r w:rsidRPr="009737BD">
        <w:rPr>
          <w:rFonts w:ascii="Tahoma" w:hAnsi="Tahoma" w:cs="Tahoma"/>
          <w:spacing w:val="16"/>
          <w:lang w:val="es-AR"/>
        </w:rPr>
        <w:t xml:space="preserve"> </w:t>
      </w:r>
      <w:r w:rsidRPr="009737BD">
        <w:rPr>
          <w:rFonts w:ascii="Tahoma" w:hAnsi="Tahoma" w:cs="Tahoma"/>
          <w:lang w:val="es-AR"/>
        </w:rPr>
        <w:t>superficie</w:t>
      </w:r>
      <w:r w:rsidRPr="009737BD">
        <w:rPr>
          <w:rFonts w:ascii="Tahoma" w:hAnsi="Tahoma" w:cs="Tahoma"/>
          <w:spacing w:val="17"/>
          <w:lang w:val="es-AR"/>
        </w:rPr>
        <w:t xml:space="preserve"> </w:t>
      </w:r>
      <w:r w:rsidRPr="009737BD">
        <w:rPr>
          <w:rFonts w:ascii="Tahoma" w:hAnsi="Tahoma" w:cs="Tahoma"/>
          <w:lang w:val="es-AR"/>
        </w:rPr>
        <w:t>correspondien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15"/>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5"/>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ela</w:t>
      </w:r>
      <w:r w:rsidRPr="009737BD">
        <w:rPr>
          <w:rFonts w:ascii="Tahoma" w:hAnsi="Tahoma" w:cs="Tahoma"/>
          <w:spacing w:val="13"/>
          <w:lang w:val="es-AR"/>
        </w:rPr>
        <w:t xml:space="preserve"> </w:t>
      </w:r>
      <w:r w:rsidRPr="009737BD">
        <w:rPr>
          <w:rFonts w:ascii="Tahoma" w:hAnsi="Tahoma" w:cs="Tahoma"/>
          <w:lang w:val="es-AR"/>
        </w:rPr>
        <w:t>m</w:t>
      </w:r>
      <w:r w:rsidRPr="009737BD">
        <w:rPr>
          <w:rFonts w:ascii="Tahoma" w:hAnsi="Tahoma" w:cs="Tahoma"/>
          <w:spacing w:val="1"/>
          <w:lang w:val="es-AR"/>
        </w:rPr>
        <w:t>í</w:t>
      </w:r>
      <w:r w:rsidRPr="009737BD">
        <w:rPr>
          <w:rFonts w:ascii="Tahoma" w:hAnsi="Tahoma" w:cs="Tahoma"/>
          <w:lang w:val="es-AR"/>
        </w:rPr>
        <w:t>nima</w:t>
      </w:r>
      <w:r w:rsidRPr="009737BD">
        <w:rPr>
          <w:rFonts w:ascii="Tahoma" w:hAnsi="Tahoma" w:cs="Tahoma"/>
          <w:spacing w:val="15"/>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lang w:val="es-AR"/>
        </w:rPr>
        <w:t>s</w:t>
      </w:r>
      <w:r w:rsidRPr="009737BD">
        <w:rPr>
          <w:rFonts w:ascii="Tahoma" w:hAnsi="Tahoma" w:cs="Tahoma"/>
          <w:spacing w:val="1"/>
          <w:lang w:val="es-AR"/>
        </w:rPr>
        <w:t>ub</w:t>
      </w:r>
      <w:r w:rsidRPr="009737BD">
        <w:rPr>
          <w:rFonts w:ascii="Tahoma" w:hAnsi="Tahoma" w:cs="Tahoma"/>
          <w:lang w:val="es-AR"/>
        </w:rPr>
        <w:t>división</w:t>
      </w:r>
      <w:r w:rsidRPr="009737BD">
        <w:rPr>
          <w:rFonts w:ascii="Tahoma" w:hAnsi="Tahoma" w:cs="Tahoma"/>
          <w:spacing w:val="14"/>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lang w:val="es-AR"/>
        </w:rPr>
        <w:t>blec</w:t>
      </w:r>
      <w:r w:rsidRPr="009737BD">
        <w:rPr>
          <w:rFonts w:ascii="Tahoma" w:hAnsi="Tahoma" w:cs="Tahoma"/>
          <w:spacing w:val="1"/>
          <w:lang w:val="es-AR"/>
        </w:rPr>
        <w:t>i</w:t>
      </w:r>
      <w:r w:rsidRPr="009737BD">
        <w:rPr>
          <w:rFonts w:ascii="Tahoma" w:hAnsi="Tahoma" w:cs="Tahoma"/>
          <w:lang w:val="es-AR"/>
        </w:rPr>
        <w:t>da</w:t>
      </w:r>
      <w:r w:rsidRPr="009737BD">
        <w:rPr>
          <w:rFonts w:ascii="Tahoma" w:hAnsi="Tahoma" w:cs="Tahoma"/>
          <w:spacing w:val="14"/>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4"/>
          <w:lang w:val="es-AR"/>
        </w:rPr>
        <w:t xml:space="preserve"> </w:t>
      </w:r>
      <w:r w:rsidRPr="009737BD">
        <w:rPr>
          <w:rFonts w:ascii="Tahoma" w:hAnsi="Tahoma" w:cs="Tahoma"/>
          <w:lang w:val="es-AR"/>
        </w:rPr>
        <w:t>el</w:t>
      </w:r>
      <w:r w:rsidR="00444A5A">
        <w:rPr>
          <w:rFonts w:ascii="Tahoma" w:hAnsi="Tahoma" w:cs="Tahoma"/>
          <w:lang w:val="es-AR"/>
        </w:rPr>
        <w:t xml:space="preserve"> </w:t>
      </w:r>
      <w:r w:rsidRPr="009737BD">
        <w:rPr>
          <w:rFonts w:ascii="Tahoma" w:hAnsi="Tahoma" w:cs="Tahoma"/>
          <w:lang w:val="es-AR"/>
        </w:rPr>
        <w:t>respectivo</w:t>
      </w:r>
      <w:r w:rsidRPr="009737BD">
        <w:rPr>
          <w:rFonts w:ascii="Tahoma" w:hAnsi="Tahoma" w:cs="Tahoma"/>
          <w:spacing w:val="-2"/>
          <w:lang w:val="es-AR"/>
        </w:rPr>
        <w:t xml:space="preserve"> </w:t>
      </w:r>
      <w:r w:rsidRPr="009737BD">
        <w:rPr>
          <w:rFonts w:ascii="Tahoma" w:hAnsi="Tahoma" w:cs="Tahoma"/>
          <w:lang w:val="es-AR"/>
        </w:rPr>
        <w:t>Distrito,</w:t>
      </w:r>
      <w:r w:rsidRPr="009737BD">
        <w:rPr>
          <w:rFonts w:ascii="Tahoma" w:hAnsi="Tahoma" w:cs="Tahoma"/>
          <w:spacing w:val="7"/>
          <w:lang w:val="es-AR"/>
        </w:rPr>
        <w:t xml:space="preserve"> </w:t>
      </w:r>
      <w:r w:rsidRPr="009737BD">
        <w:rPr>
          <w:rFonts w:ascii="Tahoma" w:hAnsi="Tahoma" w:cs="Tahoma"/>
          <w:lang w:val="es-AR"/>
        </w:rPr>
        <w:t>sie</w:t>
      </w:r>
      <w:r w:rsidRPr="009737BD">
        <w:rPr>
          <w:rFonts w:ascii="Tahoma" w:hAnsi="Tahoma" w:cs="Tahoma"/>
          <w:spacing w:val="2"/>
          <w:lang w:val="es-AR"/>
        </w:rPr>
        <w:t>m</w:t>
      </w:r>
      <w:r w:rsidRPr="009737BD">
        <w:rPr>
          <w:rFonts w:ascii="Tahoma" w:hAnsi="Tahoma" w:cs="Tahoma"/>
          <w:lang w:val="es-AR"/>
        </w:rPr>
        <w:t>pre</w:t>
      </w:r>
      <w:r w:rsidRPr="009737BD">
        <w:rPr>
          <w:rFonts w:ascii="Tahoma" w:hAnsi="Tahoma" w:cs="Tahoma"/>
          <w:spacing w:val="12"/>
          <w:lang w:val="es-AR"/>
        </w:rPr>
        <w:t xml:space="preserve"> </w:t>
      </w:r>
      <w:r w:rsidRPr="009737BD">
        <w:rPr>
          <w:rFonts w:ascii="Tahoma" w:hAnsi="Tahoma" w:cs="Tahoma"/>
          <w:lang w:val="es-AR"/>
        </w:rPr>
        <w:t>que</w:t>
      </w:r>
      <w:r w:rsidRPr="009737BD">
        <w:rPr>
          <w:rFonts w:ascii="Tahoma" w:hAnsi="Tahoma" w:cs="Tahoma"/>
          <w:spacing w:val="11"/>
          <w:lang w:val="es-AR"/>
        </w:rPr>
        <w:t xml:space="preserve"> </w:t>
      </w:r>
      <w:r w:rsidRPr="009737BD">
        <w:rPr>
          <w:rFonts w:ascii="Tahoma" w:hAnsi="Tahoma" w:cs="Tahoma"/>
          <w:lang w:val="es-AR"/>
        </w:rPr>
        <w:t>la</w:t>
      </w:r>
      <w:r w:rsidRPr="009737BD">
        <w:rPr>
          <w:rFonts w:ascii="Tahoma" w:hAnsi="Tahoma" w:cs="Tahoma"/>
          <w:spacing w:val="14"/>
          <w:lang w:val="es-AR"/>
        </w:rPr>
        <w:t xml:space="preserve"> </w:t>
      </w:r>
      <w:r w:rsidRPr="009737BD">
        <w:rPr>
          <w:rFonts w:ascii="Tahoma" w:hAnsi="Tahoma" w:cs="Tahoma"/>
          <w:spacing w:val="2"/>
          <w:lang w:val="es-AR"/>
        </w:rPr>
        <w:t>s</w:t>
      </w:r>
      <w:r w:rsidRPr="009737BD">
        <w:rPr>
          <w:rFonts w:ascii="Tahoma" w:hAnsi="Tahoma" w:cs="Tahoma"/>
          <w:lang w:val="es-AR"/>
        </w:rPr>
        <w:t>uperficie</w:t>
      </w:r>
      <w:r w:rsidRPr="009737BD">
        <w:rPr>
          <w:rFonts w:ascii="Tahoma" w:hAnsi="Tahoma" w:cs="Tahoma"/>
          <w:spacing w:val="16"/>
          <w:lang w:val="es-AR"/>
        </w:rPr>
        <w:t xml:space="preserve"> </w:t>
      </w:r>
      <w:r w:rsidRPr="009737BD">
        <w:rPr>
          <w:rFonts w:ascii="Tahoma" w:hAnsi="Tahoma" w:cs="Tahoma"/>
          <w:spacing w:val="1"/>
          <w:lang w:val="es-AR"/>
        </w:rPr>
        <w:t>oc</w:t>
      </w:r>
      <w:r w:rsidRPr="009737BD">
        <w:rPr>
          <w:rFonts w:ascii="Tahoma" w:hAnsi="Tahoma" w:cs="Tahoma"/>
          <w:lang w:val="es-AR"/>
        </w:rPr>
        <w:t>upab</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11"/>
          <w:lang w:val="es-AR"/>
        </w:rPr>
        <w:t xml:space="preserve"> </w:t>
      </w:r>
      <w:r w:rsidRPr="009737BD">
        <w:rPr>
          <w:rFonts w:ascii="Tahoma" w:hAnsi="Tahoma" w:cs="Tahoma"/>
          <w:lang w:val="es-AR"/>
        </w:rPr>
        <w:t>re</w:t>
      </w:r>
      <w:r w:rsidRPr="009737BD">
        <w:rPr>
          <w:rFonts w:ascii="Tahoma" w:hAnsi="Tahoma" w:cs="Tahoma"/>
          <w:spacing w:val="1"/>
          <w:lang w:val="es-AR"/>
        </w:rPr>
        <w:t>s</w:t>
      </w:r>
      <w:r w:rsidRPr="009737BD">
        <w:rPr>
          <w:rFonts w:ascii="Tahoma" w:hAnsi="Tahoma" w:cs="Tahoma"/>
          <w:lang w:val="es-AR"/>
        </w:rPr>
        <w:t>u</w:t>
      </w:r>
      <w:r w:rsidRPr="009737BD">
        <w:rPr>
          <w:rFonts w:ascii="Tahoma" w:hAnsi="Tahoma" w:cs="Tahoma"/>
          <w:spacing w:val="1"/>
          <w:lang w:val="es-AR"/>
        </w:rPr>
        <w:t>l</w:t>
      </w:r>
      <w:r w:rsidRPr="009737BD">
        <w:rPr>
          <w:rFonts w:ascii="Tahoma" w:hAnsi="Tahoma" w:cs="Tahoma"/>
          <w:lang w:val="es-AR"/>
        </w:rPr>
        <w:t>tan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la</w:t>
      </w:r>
      <w:r w:rsidRPr="009737BD">
        <w:rPr>
          <w:rFonts w:ascii="Tahoma" w:hAnsi="Tahoma" w:cs="Tahoma"/>
          <w:spacing w:val="16"/>
          <w:lang w:val="es-AR"/>
        </w:rPr>
        <w:t xml:space="preserve"> </w:t>
      </w:r>
      <w:r w:rsidRPr="009737BD">
        <w:rPr>
          <w:rFonts w:ascii="Tahoma" w:hAnsi="Tahoma" w:cs="Tahoma"/>
          <w:lang w:val="es-AR"/>
        </w:rPr>
        <w:t>aplicación</w:t>
      </w:r>
      <w:r w:rsidRPr="009737BD">
        <w:rPr>
          <w:rFonts w:ascii="Tahoma" w:hAnsi="Tahoma" w:cs="Tahoma"/>
          <w:spacing w:val="16"/>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las disposic</w:t>
      </w:r>
      <w:r w:rsidRPr="009737BD">
        <w:rPr>
          <w:rFonts w:ascii="Tahoma" w:hAnsi="Tahoma" w:cs="Tahoma"/>
          <w:spacing w:val="2"/>
          <w:lang w:val="es-AR"/>
        </w:rPr>
        <w:t>i</w:t>
      </w:r>
      <w:r w:rsidRPr="009737BD">
        <w:rPr>
          <w:rFonts w:ascii="Tahoma" w:hAnsi="Tahoma" w:cs="Tahoma"/>
          <w:lang w:val="es-AR"/>
        </w:rPr>
        <w:t>ones</w:t>
      </w:r>
      <w:r w:rsidRPr="009737BD">
        <w:rPr>
          <w:rFonts w:ascii="Tahoma" w:hAnsi="Tahoma" w:cs="Tahoma"/>
          <w:spacing w:val="-3"/>
          <w:lang w:val="es-AR"/>
        </w:rPr>
        <w:t xml:space="preserve"> </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lang w:val="es-AR"/>
        </w:rPr>
        <w:t>an</w:t>
      </w:r>
      <w:r w:rsidRPr="009737BD">
        <w:rPr>
          <w:rFonts w:ascii="Tahoma" w:hAnsi="Tahoma" w:cs="Tahoma"/>
          <w:spacing w:val="1"/>
          <w:lang w:val="es-AR"/>
        </w:rPr>
        <w:t>t</w:t>
      </w:r>
      <w:r w:rsidRPr="009737BD">
        <w:rPr>
          <w:rFonts w:ascii="Tahoma" w:hAnsi="Tahoma" w:cs="Tahoma"/>
          <w:lang w:val="es-AR"/>
        </w:rPr>
        <w:t>eceden</w:t>
      </w:r>
      <w:r w:rsidRPr="009737BD">
        <w:rPr>
          <w:rFonts w:ascii="Tahoma" w:hAnsi="Tahoma" w:cs="Tahoma"/>
          <w:spacing w:val="-2"/>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e</w:t>
      </w:r>
      <w:r w:rsidRPr="009737BD">
        <w:rPr>
          <w:rFonts w:ascii="Tahoma" w:hAnsi="Tahoma" w:cs="Tahoma"/>
          <w:spacing w:val="2"/>
          <w:lang w:val="es-AR"/>
        </w:rPr>
        <w:t>x</w:t>
      </w:r>
      <w:r w:rsidRPr="009737BD">
        <w:rPr>
          <w:rFonts w:ascii="Tahoma" w:hAnsi="Tahoma" w:cs="Tahoma"/>
          <w:lang w:val="es-AR"/>
        </w:rPr>
        <w:t>ceda del</w:t>
      </w:r>
      <w:r w:rsidRPr="009737BD">
        <w:rPr>
          <w:rFonts w:ascii="Tahoma" w:hAnsi="Tahoma" w:cs="Tahoma"/>
          <w:spacing w:val="61"/>
          <w:lang w:val="es-AR"/>
        </w:rPr>
        <w:t xml:space="preserve"> </w:t>
      </w:r>
      <w:r w:rsidRPr="009737BD">
        <w:rPr>
          <w:rFonts w:ascii="Tahoma" w:hAnsi="Tahoma" w:cs="Tahoma"/>
          <w:lang w:val="es-AR"/>
        </w:rPr>
        <w:t>0,</w:t>
      </w:r>
      <w:r w:rsidRPr="009737BD">
        <w:rPr>
          <w:rFonts w:ascii="Tahoma" w:hAnsi="Tahoma" w:cs="Tahoma"/>
          <w:spacing w:val="1"/>
          <w:lang w:val="es-AR"/>
        </w:rPr>
        <w:t>6</w:t>
      </w:r>
      <w:r w:rsidRPr="009737BD">
        <w:rPr>
          <w:rFonts w:ascii="Tahoma" w:hAnsi="Tahoma" w:cs="Tahoma"/>
          <w:lang w:val="es-AR"/>
        </w:rPr>
        <w:t>0 de</w:t>
      </w:r>
      <w:r w:rsidRPr="009737BD">
        <w:rPr>
          <w:rFonts w:ascii="Tahoma" w:hAnsi="Tahoma" w:cs="Tahoma"/>
          <w:spacing w:val="-2"/>
          <w:lang w:val="es-AR"/>
        </w:rPr>
        <w:t xml:space="preserve"> </w:t>
      </w:r>
      <w:r w:rsidRPr="009737BD">
        <w:rPr>
          <w:rFonts w:ascii="Tahoma" w:hAnsi="Tahoma" w:cs="Tahoma"/>
          <w:spacing w:val="2"/>
          <w:lang w:val="es-AR"/>
        </w:rPr>
        <w:t>l</w:t>
      </w:r>
      <w:r w:rsidRPr="009737BD">
        <w:rPr>
          <w:rFonts w:ascii="Tahoma" w:hAnsi="Tahoma" w:cs="Tahoma"/>
          <w:lang w:val="es-AR"/>
        </w:rPr>
        <w:t>a su</w:t>
      </w:r>
      <w:r w:rsidRPr="009737BD">
        <w:rPr>
          <w:rFonts w:ascii="Tahoma" w:hAnsi="Tahoma" w:cs="Tahoma"/>
          <w:spacing w:val="1"/>
          <w:lang w:val="es-AR"/>
        </w:rPr>
        <w:t>pe</w:t>
      </w:r>
      <w:r w:rsidRPr="009737BD">
        <w:rPr>
          <w:rFonts w:ascii="Tahoma" w:hAnsi="Tahoma" w:cs="Tahoma"/>
          <w:lang w:val="es-AR"/>
        </w:rPr>
        <w:t>rficie</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 xml:space="preserve">la </w:t>
      </w:r>
      <w:r w:rsidRPr="009737BD">
        <w:rPr>
          <w:rFonts w:ascii="Tahoma" w:hAnsi="Tahoma" w:cs="Tahoma"/>
          <w:spacing w:val="1"/>
          <w:lang w:val="es-AR"/>
        </w:rPr>
        <w:t>p</w:t>
      </w:r>
      <w:r w:rsidRPr="009737BD">
        <w:rPr>
          <w:rFonts w:ascii="Tahoma" w:hAnsi="Tahoma" w:cs="Tahoma"/>
          <w:lang w:val="es-AR"/>
        </w:rPr>
        <w:t>arcel</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584"/>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.12.</w:t>
      </w:r>
    </w:p>
    <w:p w:rsidR="001A5F7E" w:rsidRPr="009737BD" w:rsidRDefault="001A5F7E">
      <w:pPr>
        <w:widowControl w:val="0"/>
        <w:tabs>
          <w:tab w:val="left" w:pos="580"/>
          <w:tab w:val="left" w:pos="2900"/>
        </w:tabs>
        <w:autoSpaceDE w:val="0"/>
        <w:autoSpaceDN w:val="0"/>
        <w:adjustRightInd w:val="0"/>
        <w:spacing w:before="7" w:after="0" w:line="266" w:lineRule="exact"/>
        <w:ind w:left="102" w:right="72"/>
        <w:jc w:val="both"/>
        <w:rPr>
          <w:rFonts w:ascii="Tahoma" w:hAnsi="Tahoma" w:cs="Tahoma"/>
          <w:lang w:val="es-AR"/>
        </w:rPr>
      </w:pPr>
      <w:r w:rsidRPr="009737BD">
        <w:rPr>
          <w:rFonts w:ascii="Tahoma" w:hAnsi="Tahoma" w:cs="Tahoma"/>
          <w:lang w:val="es-AR"/>
        </w:rPr>
        <w:t>1.</w:t>
      </w:r>
      <w:r w:rsidRPr="009737BD">
        <w:rPr>
          <w:rFonts w:ascii="Tahoma" w:hAnsi="Tahoma" w:cs="Tahoma"/>
          <w:lang w:val="es-AR"/>
        </w:rPr>
        <w:tab/>
        <w:t>Los</w:t>
      </w:r>
      <w:r w:rsidRPr="009737BD">
        <w:rPr>
          <w:rFonts w:ascii="Tahoma" w:hAnsi="Tahoma" w:cs="Tahoma"/>
          <w:spacing w:val="31"/>
          <w:lang w:val="es-AR"/>
        </w:rPr>
        <w:t xml:space="preserve"> </w:t>
      </w:r>
      <w:r w:rsidRPr="009737BD">
        <w:rPr>
          <w:rFonts w:ascii="Tahoma" w:hAnsi="Tahoma" w:cs="Tahoma"/>
          <w:lang w:val="es-AR"/>
        </w:rPr>
        <w:t>Índices</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32"/>
          <w:lang w:val="es-AR"/>
        </w:rPr>
        <w:t xml:space="preserve"> </w:t>
      </w:r>
      <w:r w:rsidRPr="009737BD">
        <w:rPr>
          <w:rFonts w:ascii="Tahoma" w:hAnsi="Tahoma" w:cs="Tahoma"/>
          <w:lang w:val="es-AR"/>
        </w:rPr>
        <w:t>Permeabilidad</w:t>
      </w:r>
      <w:r w:rsidRPr="009737BD">
        <w:rPr>
          <w:rFonts w:ascii="Tahoma" w:hAnsi="Tahoma" w:cs="Tahoma"/>
          <w:spacing w:val="22"/>
          <w:lang w:val="es-AR"/>
        </w:rPr>
        <w:t xml:space="preserve"> </w:t>
      </w:r>
      <w:r w:rsidRPr="009737BD">
        <w:rPr>
          <w:rFonts w:ascii="Tahoma" w:hAnsi="Tahoma" w:cs="Tahoma"/>
          <w:lang w:val="es-AR"/>
        </w:rPr>
        <w:t>obligator</w:t>
      </w:r>
      <w:r w:rsidRPr="009737BD">
        <w:rPr>
          <w:rFonts w:ascii="Tahoma" w:hAnsi="Tahoma" w:cs="Tahoma"/>
          <w:spacing w:val="1"/>
          <w:lang w:val="es-AR"/>
        </w:rPr>
        <w:t>i</w:t>
      </w:r>
      <w:r w:rsidRPr="009737BD">
        <w:rPr>
          <w:rFonts w:ascii="Tahoma" w:hAnsi="Tahoma" w:cs="Tahoma"/>
          <w:spacing w:val="-3"/>
          <w:lang w:val="es-AR"/>
        </w:rPr>
        <w:t>o</w:t>
      </w:r>
      <w:r w:rsidRPr="009737BD">
        <w:rPr>
          <w:rFonts w:ascii="Tahoma" w:hAnsi="Tahoma" w:cs="Tahoma"/>
          <w:lang w:val="es-AR"/>
        </w:rPr>
        <w:t>s</w:t>
      </w:r>
      <w:r w:rsidRPr="009737BD">
        <w:rPr>
          <w:rFonts w:ascii="Tahoma" w:hAnsi="Tahoma" w:cs="Tahoma"/>
          <w:spacing w:val="32"/>
          <w:lang w:val="es-AR"/>
        </w:rPr>
        <w:t xml:space="preserve"> </w:t>
      </w:r>
      <w:r w:rsidRPr="009737BD">
        <w:rPr>
          <w:rFonts w:ascii="Tahoma" w:hAnsi="Tahoma" w:cs="Tahoma"/>
          <w:lang w:val="es-AR"/>
        </w:rPr>
        <w:t>a</w:t>
      </w:r>
      <w:r w:rsidRPr="009737BD">
        <w:rPr>
          <w:rFonts w:ascii="Tahoma" w:hAnsi="Tahoma" w:cs="Tahoma"/>
          <w:spacing w:val="33"/>
          <w:lang w:val="es-AR"/>
        </w:rPr>
        <w:t xml:space="preserve"> </w:t>
      </w:r>
      <w:r w:rsidRPr="009737BD">
        <w:rPr>
          <w:rFonts w:ascii="Tahoma" w:hAnsi="Tahoma" w:cs="Tahoma"/>
          <w:lang w:val="es-AR"/>
        </w:rPr>
        <w:t>aplicar</w:t>
      </w:r>
      <w:r w:rsidRPr="009737BD">
        <w:rPr>
          <w:rFonts w:ascii="Tahoma" w:hAnsi="Tahoma" w:cs="Tahoma"/>
          <w:spacing w:val="27"/>
          <w:lang w:val="es-AR"/>
        </w:rPr>
        <w:t xml:space="preserve"> </w:t>
      </w:r>
      <w:r w:rsidRPr="009737BD">
        <w:rPr>
          <w:rFonts w:ascii="Tahoma" w:hAnsi="Tahoma" w:cs="Tahoma"/>
          <w:lang w:val="es-AR"/>
        </w:rPr>
        <w:t>a</w:t>
      </w:r>
      <w:r w:rsidRPr="009737BD">
        <w:rPr>
          <w:rFonts w:ascii="Tahoma" w:hAnsi="Tahoma" w:cs="Tahoma"/>
          <w:spacing w:val="28"/>
          <w:lang w:val="es-AR"/>
        </w:rPr>
        <w:t xml:space="preserve"> </w:t>
      </w:r>
      <w:r w:rsidRPr="009737BD">
        <w:rPr>
          <w:rFonts w:ascii="Tahoma" w:hAnsi="Tahoma" w:cs="Tahoma"/>
          <w:lang w:val="es-AR"/>
        </w:rPr>
        <w:t>cada</w:t>
      </w:r>
      <w:r w:rsidRPr="009737BD">
        <w:rPr>
          <w:rFonts w:ascii="Tahoma" w:hAnsi="Tahoma" w:cs="Tahoma"/>
          <w:spacing w:val="29"/>
          <w:lang w:val="es-AR"/>
        </w:rPr>
        <w:t xml:space="preserve"> </w:t>
      </w:r>
      <w:r w:rsidRPr="009737BD">
        <w:rPr>
          <w:rFonts w:ascii="Tahoma" w:hAnsi="Tahoma" w:cs="Tahoma"/>
          <w:lang w:val="es-AR"/>
        </w:rPr>
        <w:t>parce</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28"/>
          <w:lang w:val="es-AR"/>
        </w:rPr>
        <w:t xml:space="preserve"> </w:t>
      </w:r>
      <w:r w:rsidRPr="009737BD">
        <w:rPr>
          <w:rFonts w:ascii="Tahoma" w:hAnsi="Tahoma" w:cs="Tahoma"/>
          <w:lang w:val="es-AR"/>
        </w:rPr>
        <w:t>se</w:t>
      </w:r>
      <w:r w:rsidRPr="009737BD">
        <w:rPr>
          <w:rFonts w:ascii="Tahoma" w:hAnsi="Tahoma" w:cs="Tahoma"/>
          <w:spacing w:val="31"/>
          <w:lang w:val="es-AR"/>
        </w:rPr>
        <w:t xml:space="preserve"> </w:t>
      </w:r>
      <w:r w:rsidRPr="009737BD">
        <w:rPr>
          <w:rFonts w:ascii="Tahoma" w:hAnsi="Tahoma" w:cs="Tahoma"/>
          <w:lang w:val="es-AR"/>
        </w:rPr>
        <w:t>ajustaran</w:t>
      </w:r>
      <w:r w:rsidRPr="009737BD">
        <w:rPr>
          <w:rFonts w:ascii="Tahoma" w:hAnsi="Tahoma" w:cs="Tahoma"/>
          <w:spacing w:val="25"/>
          <w:lang w:val="es-AR"/>
        </w:rPr>
        <w:t xml:space="preserve"> </w:t>
      </w:r>
      <w:r w:rsidRPr="009737BD">
        <w:rPr>
          <w:rFonts w:ascii="Tahoma" w:hAnsi="Tahoma" w:cs="Tahoma"/>
          <w:lang w:val="es-AR"/>
        </w:rPr>
        <w:t>a</w:t>
      </w:r>
      <w:r w:rsidRPr="009737BD">
        <w:rPr>
          <w:rFonts w:ascii="Tahoma" w:hAnsi="Tahoma" w:cs="Tahoma"/>
          <w:spacing w:val="33"/>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mínimos</w:t>
      </w:r>
      <w:r w:rsidRPr="009737BD">
        <w:rPr>
          <w:rFonts w:ascii="Tahoma" w:hAnsi="Tahoma" w:cs="Tahoma"/>
          <w:spacing w:val="6"/>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abl</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lang w:val="es-AR"/>
        </w:rPr>
        <w:t>idos</w:t>
      </w:r>
      <w:r w:rsidRPr="009737BD">
        <w:rPr>
          <w:rFonts w:ascii="Tahoma" w:hAnsi="Tahoma" w:cs="Tahoma"/>
          <w:lang w:val="es-AR"/>
        </w:rPr>
        <w:tab/>
        <w:t>para</w:t>
      </w:r>
      <w:r w:rsidRPr="009737BD">
        <w:rPr>
          <w:rFonts w:ascii="Tahoma" w:hAnsi="Tahoma" w:cs="Tahoma"/>
          <w:spacing w:val="4"/>
          <w:lang w:val="es-AR"/>
        </w:rPr>
        <w:t xml:space="preserve"> </w:t>
      </w:r>
      <w:r w:rsidRPr="009737BD">
        <w:rPr>
          <w:rFonts w:ascii="Tahoma" w:hAnsi="Tahoma" w:cs="Tahoma"/>
          <w:spacing w:val="-1"/>
          <w:lang w:val="es-AR"/>
        </w:rPr>
        <w:t>c</w:t>
      </w:r>
      <w:r w:rsidRPr="009737BD">
        <w:rPr>
          <w:rFonts w:ascii="Tahoma" w:hAnsi="Tahoma" w:cs="Tahoma"/>
          <w:lang w:val="es-AR"/>
        </w:rPr>
        <w:t>ada</w:t>
      </w:r>
      <w:r w:rsidRPr="009737BD">
        <w:rPr>
          <w:rFonts w:ascii="Tahoma" w:hAnsi="Tahoma" w:cs="Tahoma"/>
          <w:spacing w:val="4"/>
          <w:lang w:val="es-AR"/>
        </w:rPr>
        <w:t xml:space="preserve"> </w:t>
      </w:r>
      <w:r w:rsidRPr="009737BD">
        <w:rPr>
          <w:rFonts w:ascii="Tahoma" w:hAnsi="Tahoma" w:cs="Tahoma"/>
          <w:lang w:val="es-AR"/>
        </w:rPr>
        <w:t>z</w:t>
      </w:r>
      <w:r w:rsidRPr="009737BD">
        <w:rPr>
          <w:rFonts w:ascii="Tahoma" w:hAnsi="Tahoma" w:cs="Tahoma"/>
          <w:spacing w:val="1"/>
          <w:lang w:val="es-AR"/>
        </w:rPr>
        <w:t>o</w:t>
      </w:r>
      <w:r w:rsidRPr="009737BD">
        <w:rPr>
          <w:rFonts w:ascii="Tahoma" w:hAnsi="Tahoma" w:cs="Tahoma"/>
          <w:lang w:val="es-AR"/>
        </w:rPr>
        <w:t>na</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5"/>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lang w:val="es-AR"/>
        </w:rPr>
        <w:t>e</w:t>
      </w:r>
      <w:r w:rsidRPr="009737BD">
        <w:rPr>
          <w:rFonts w:ascii="Tahoma" w:hAnsi="Tahoma" w:cs="Tahoma"/>
          <w:spacing w:val="1"/>
          <w:lang w:val="es-AR"/>
        </w:rPr>
        <w:t>x</w:t>
      </w:r>
      <w:r w:rsidRPr="009737BD">
        <w:rPr>
          <w:rFonts w:ascii="Tahoma" w:hAnsi="Tahoma" w:cs="Tahoma"/>
          <w:lang w:val="es-AR"/>
        </w:rPr>
        <w:t>pre</w:t>
      </w:r>
      <w:r w:rsidRPr="009737BD">
        <w:rPr>
          <w:rFonts w:ascii="Tahoma" w:hAnsi="Tahoma" w:cs="Tahoma"/>
          <w:spacing w:val="2"/>
          <w:lang w:val="es-AR"/>
        </w:rPr>
        <w:t>s</w:t>
      </w:r>
      <w:r w:rsidRPr="009737BD">
        <w:rPr>
          <w:rFonts w:ascii="Tahoma" w:hAnsi="Tahoma" w:cs="Tahoma"/>
          <w:lang w:val="es-AR"/>
        </w:rPr>
        <w:t>an</w:t>
      </w:r>
      <w:r w:rsidRPr="009737BD">
        <w:rPr>
          <w:rFonts w:ascii="Tahoma" w:hAnsi="Tahoma" w:cs="Tahoma"/>
          <w:spacing w:val="5"/>
          <w:lang w:val="es-AR"/>
        </w:rPr>
        <w:t xml:space="preserve"> </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po</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spacing w:val="1"/>
          <w:lang w:val="es-AR"/>
        </w:rPr>
        <w:t>e</w:t>
      </w:r>
      <w:r w:rsidRPr="009737BD">
        <w:rPr>
          <w:rFonts w:ascii="Tahoma" w:hAnsi="Tahoma" w:cs="Tahoma"/>
          <w:lang w:val="es-AR"/>
        </w:rPr>
        <w:t>nta</w:t>
      </w:r>
      <w:r w:rsidRPr="009737BD">
        <w:rPr>
          <w:rFonts w:ascii="Tahoma" w:hAnsi="Tahoma" w:cs="Tahoma"/>
          <w:spacing w:val="1"/>
          <w:lang w:val="es-AR"/>
        </w:rPr>
        <w:t>j</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7"/>
          <w:lang w:val="es-AR"/>
        </w:rPr>
        <w:t xml:space="preserve"> </w:t>
      </w:r>
      <w:r w:rsidRPr="009737BD">
        <w:rPr>
          <w:rFonts w:ascii="Tahoma" w:hAnsi="Tahoma" w:cs="Tahoma"/>
          <w:lang w:val="es-AR"/>
        </w:rPr>
        <w:t>superf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lang w:val="es-AR"/>
        </w:rPr>
        <w:t>libre que</w:t>
      </w:r>
      <w:r w:rsidRPr="009737BD">
        <w:rPr>
          <w:rFonts w:ascii="Tahoma" w:hAnsi="Tahoma" w:cs="Tahoma"/>
          <w:spacing w:val="-3"/>
          <w:lang w:val="es-AR"/>
        </w:rPr>
        <w:t xml:space="preserve"> </w:t>
      </w:r>
      <w:r w:rsidRPr="009737BD">
        <w:rPr>
          <w:rFonts w:ascii="Tahoma" w:hAnsi="Tahoma" w:cs="Tahoma"/>
          <w:lang w:val="es-AR"/>
        </w:rPr>
        <w:t>re</w:t>
      </w:r>
      <w:r w:rsidRPr="009737BD">
        <w:rPr>
          <w:rFonts w:ascii="Tahoma" w:hAnsi="Tahoma" w:cs="Tahoma"/>
          <w:spacing w:val="2"/>
          <w:lang w:val="es-AR"/>
        </w:rPr>
        <w:t>s</w:t>
      </w:r>
      <w:r w:rsidRPr="009737BD">
        <w:rPr>
          <w:rFonts w:ascii="Tahoma" w:hAnsi="Tahoma" w:cs="Tahoma"/>
          <w:lang w:val="es-AR"/>
        </w:rPr>
        <w:t>ulte</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 aplicac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F.O.S.</w:t>
      </w:r>
      <w:r w:rsidRPr="009737BD">
        <w:rPr>
          <w:rFonts w:ascii="Tahoma" w:hAnsi="Tahoma" w:cs="Tahoma"/>
          <w:spacing w:val="-4"/>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parcela.</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66" w:lineRule="exact"/>
        <w:ind w:left="462" w:right="72" w:hanging="360"/>
        <w:rPr>
          <w:rFonts w:ascii="Tahoma" w:hAnsi="Tahoma" w:cs="Tahoma"/>
          <w:lang w:val="es-AR"/>
        </w:rPr>
      </w:pPr>
      <w:r w:rsidRPr="009737BD">
        <w:rPr>
          <w:rFonts w:ascii="Tahoma" w:hAnsi="Tahoma" w:cs="Tahoma"/>
          <w:lang w:val="es-AR"/>
        </w:rPr>
        <w:t xml:space="preserve">3. </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superfic</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libre</w:t>
      </w:r>
      <w:r w:rsidRPr="009737BD">
        <w:rPr>
          <w:rFonts w:ascii="Tahoma" w:hAnsi="Tahoma" w:cs="Tahoma"/>
          <w:spacing w:val="4"/>
          <w:lang w:val="es-AR"/>
        </w:rPr>
        <w:t xml:space="preserve"> </w:t>
      </w:r>
      <w:r w:rsidRPr="009737BD">
        <w:rPr>
          <w:rFonts w:ascii="Tahoma" w:hAnsi="Tahoma" w:cs="Tahoma"/>
          <w:lang w:val="es-AR"/>
        </w:rPr>
        <w:t>resultante</w:t>
      </w:r>
      <w:r w:rsidRPr="009737BD">
        <w:rPr>
          <w:rFonts w:ascii="Tahoma" w:hAnsi="Tahoma" w:cs="Tahoma"/>
          <w:spacing w:val="-1"/>
          <w:lang w:val="es-AR"/>
        </w:rPr>
        <w:t xml:space="preserve"> </w:t>
      </w:r>
      <w:r w:rsidRPr="009737BD">
        <w:rPr>
          <w:rFonts w:ascii="Tahoma" w:hAnsi="Tahoma" w:cs="Tahoma"/>
          <w:lang w:val="es-AR"/>
        </w:rPr>
        <w:t>deberá</w:t>
      </w:r>
      <w:r w:rsidRPr="009737BD">
        <w:rPr>
          <w:rFonts w:ascii="Tahoma" w:hAnsi="Tahoma" w:cs="Tahoma"/>
          <w:spacing w:val="3"/>
          <w:lang w:val="es-AR"/>
        </w:rPr>
        <w:t xml:space="preserve"> </w:t>
      </w:r>
      <w:r w:rsidRPr="009737BD">
        <w:rPr>
          <w:rFonts w:ascii="Tahoma" w:hAnsi="Tahoma" w:cs="Tahoma"/>
          <w:lang w:val="es-AR"/>
        </w:rPr>
        <w:t>destinar</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terreno</w:t>
      </w:r>
      <w:r w:rsidRPr="009737BD">
        <w:rPr>
          <w:rFonts w:ascii="Tahoma" w:hAnsi="Tahoma" w:cs="Tahoma"/>
          <w:spacing w:val="2"/>
          <w:lang w:val="es-AR"/>
        </w:rPr>
        <w:t xml:space="preserve"> </w:t>
      </w:r>
      <w:r w:rsidRPr="009737BD">
        <w:rPr>
          <w:rFonts w:ascii="Tahoma" w:hAnsi="Tahoma" w:cs="Tahoma"/>
          <w:lang w:val="es-AR"/>
        </w:rPr>
        <w:t>n</w:t>
      </w:r>
      <w:r w:rsidRPr="009737BD">
        <w:rPr>
          <w:rFonts w:ascii="Tahoma" w:hAnsi="Tahoma" w:cs="Tahoma"/>
          <w:spacing w:val="1"/>
          <w:lang w:val="es-AR"/>
        </w:rPr>
        <w:t>at</w:t>
      </w:r>
      <w:r w:rsidRPr="009737BD">
        <w:rPr>
          <w:rFonts w:ascii="Tahoma" w:hAnsi="Tahoma" w:cs="Tahoma"/>
          <w:lang w:val="es-AR"/>
        </w:rPr>
        <w:t>ural</w:t>
      </w:r>
      <w:r w:rsidRPr="009737BD">
        <w:rPr>
          <w:rFonts w:ascii="Tahoma" w:hAnsi="Tahoma" w:cs="Tahoma"/>
          <w:spacing w:val="8"/>
          <w:lang w:val="es-AR"/>
        </w:rPr>
        <w:t xml:space="preserve"> </w:t>
      </w:r>
      <w:r w:rsidRPr="009737BD">
        <w:rPr>
          <w:rFonts w:ascii="Tahoma" w:hAnsi="Tahoma" w:cs="Tahoma"/>
          <w:lang w:val="es-AR"/>
        </w:rPr>
        <w:t>ab</w:t>
      </w:r>
      <w:r w:rsidRPr="009737BD">
        <w:rPr>
          <w:rFonts w:ascii="Tahoma" w:hAnsi="Tahoma" w:cs="Tahoma"/>
          <w:spacing w:val="1"/>
          <w:lang w:val="es-AR"/>
        </w:rPr>
        <w:t>s</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b</w:t>
      </w:r>
      <w:r w:rsidRPr="009737BD">
        <w:rPr>
          <w:rFonts w:ascii="Tahoma" w:hAnsi="Tahoma" w:cs="Tahoma"/>
          <w:spacing w:val="1"/>
          <w:lang w:val="es-AR"/>
        </w:rPr>
        <w:t>e</w:t>
      </w:r>
      <w:r w:rsidRPr="009737BD">
        <w:rPr>
          <w:rFonts w:ascii="Tahoma" w:hAnsi="Tahoma" w:cs="Tahoma"/>
          <w:lang w:val="es-AR"/>
        </w:rPr>
        <w:t>nt</w:t>
      </w:r>
      <w:r w:rsidRPr="009737BD">
        <w:rPr>
          <w:rFonts w:ascii="Tahoma" w:hAnsi="Tahoma" w:cs="Tahoma"/>
          <w:spacing w:val="1"/>
          <w:lang w:val="es-AR"/>
        </w:rPr>
        <w:t>e</w:t>
      </w:r>
      <w:r w:rsidRPr="009737BD">
        <w:rPr>
          <w:rFonts w:ascii="Tahoma" w:hAnsi="Tahoma" w:cs="Tahoma"/>
          <w:lang w:val="es-AR"/>
        </w:rPr>
        <w:t>,</w:t>
      </w:r>
      <w:r w:rsidRPr="009737BD">
        <w:rPr>
          <w:rFonts w:ascii="Tahoma" w:hAnsi="Tahoma" w:cs="Tahoma"/>
          <w:spacing w:val="7"/>
          <w:lang w:val="es-AR"/>
        </w:rPr>
        <w:t xml:space="preserve"> </w:t>
      </w:r>
      <w:r w:rsidRPr="009737BD">
        <w:rPr>
          <w:rFonts w:ascii="Tahoma" w:hAnsi="Tahoma" w:cs="Tahoma"/>
          <w:lang w:val="es-AR"/>
        </w:rPr>
        <w:t>fo</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7"/>
          <w:lang w:val="es-AR"/>
        </w:rPr>
        <w:t xml:space="preserve"> </w:t>
      </w:r>
      <w:r w:rsidRPr="009737BD">
        <w:rPr>
          <w:rFonts w:ascii="Tahoma" w:hAnsi="Tahoma" w:cs="Tahoma"/>
          <w:lang w:val="es-AR"/>
        </w:rPr>
        <w:t>y parqu</w:t>
      </w:r>
      <w:r w:rsidRPr="009737BD">
        <w:rPr>
          <w:rFonts w:ascii="Tahoma" w:hAnsi="Tahoma" w:cs="Tahoma"/>
          <w:spacing w:val="1"/>
          <w:lang w:val="es-AR"/>
        </w:rPr>
        <w:t>i</w:t>
      </w:r>
      <w:r w:rsidRPr="009737BD">
        <w:rPr>
          <w:rFonts w:ascii="Tahoma" w:hAnsi="Tahoma" w:cs="Tahoma"/>
          <w:lang w:val="es-AR"/>
        </w:rPr>
        <w:t>za</w:t>
      </w:r>
      <w:r w:rsidRPr="009737BD">
        <w:rPr>
          <w:rFonts w:ascii="Tahoma" w:hAnsi="Tahoma" w:cs="Tahoma"/>
          <w:spacing w:val="1"/>
          <w:lang w:val="es-AR"/>
        </w:rPr>
        <w:t>d</w:t>
      </w:r>
      <w:r w:rsidRPr="009737BD">
        <w:rPr>
          <w:rFonts w:ascii="Tahoma" w:hAnsi="Tahoma" w:cs="Tahoma"/>
          <w:lang w:val="es-AR"/>
        </w:rPr>
        <w:t>o.</w:t>
      </w:r>
    </w:p>
    <w:p w:rsidR="001A5F7E" w:rsidRPr="009737BD" w:rsidRDefault="001A5F7E">
      <w:pPr>
        <w:widowControl w:val="0"/>
        <w:autoSpaceDE w:val="0"/>
        <w:autoSpaceDN w:val="0"/>
        <w:adjustRightInd w:val="0"/>
        <w:spacing w:after="0" w:line="266" w:lineRule="exact"/>
        <w:ind w:left="462" w:right="70" w:hanging="360"/>
        <w:rPr>
          <w:rFonts w:ascii="Tahoma" w:hAnsi="Tahoma" w:cs="Tahoma"/>
          <w:lang w:val="es-AR"/>
        </w:rPr>
      </w:pPr>
      <w:r w:rsidRPr="009737BD">
        <w:rPr>
          <w:rFonts w:ascii="Tahoma" w:hAnsi="Tahoma" w:cs="Tahoma"/>
          <w:lang w:val="es-AR"/>
        </w:rPr>
        <w:t xml:space="preserve">4. </w:t>
      </w:r>
      <w:r w:rsidRPr="009737BD">
        <w:rPr>
          <w:rFonts w:ascii="Tahoma" w:hAnsi="Tahoma" w:cs="Tahoma"/>
          <w:spacing w:val="18"/>
          <w:lang w:val="es-AR"/>
        </w:rPr>
        <w:t xml:space="preserve"> </w:t>
      </w:r>
      <w:r w:rsidRPr="009737BD">
        <w:rPr>
          <w:rFonts w:ascii="Tahoma" w:hAnsi="Tahoma" w:cs="Tahoma"/>
          <w:lang w:val="es-AR"/>
        </w:rPr>
        <w:t>Quedan</w:t>
      </w:r>
      <w:r w:rsidRPr="009737BD">
        <w:rPr>
          <w:rFonts w:ascii="Tahoma" w:hAnsi="Tahoma" w:cs="Tahoma"/>
          <w:spacing w:val="47"/>
          <w:lang w:val="es-AR"/>
        </w:rPr>
        <w:t xml:space="preserve"> </w:t>
      </w:r>
      <w:r w:rsidRPr="009737BD">
        <w:rPr>
          <w:rFonts w:ascii="Tahoma" w:hAnsi="Tahoma" w:cs="Tahoma"/>
          <w:lang w:val="es-AR"/>
        </w:rPr>
        <w:t>exceptuadas</w:t>
      </w:r>
      <w:r w:rsidRPr="009737BD">
        <w:rPr>
          <w:rFonts w:ascii="Tahoma" w:hAnsi="Tahoma" w:cs="Tahoma"/>
          <w:spacing w:val="42"/>
          <w:lang w:val="es-AR"/>
        </w:rPr>
        <w:t xml:space="preserve"> </w:t>
      </w:r>
      <w:r w:rsidRPr="009737BD">
        <w:rPr>
          <w:rFonts w:ascii="Tahoma" w:hAnsi="Tahoma" w:cs="Tahoma"/>
          <w:lang w:val="es-AR"/>
        </w:rPr>
        <w:t>de</w:t>
      </w:r>
      <w:r w:rsidRPr="009737BD">
        <w:rPr>
          <w:rFonts w:ascii="Tahoma" w:hAnsi="Tahoma" w:cs="Tahoma"/>
          <w:spacing w:val="50"/>
          <w:lang w:val="es-AR"/>
        </w:rPr>
        <w:t xml:space="preserve"> </w:t>
      </w:r>
      <w:r w:rsidRPr="009737BD">
        <w:rPr>
          <w:rFonts w:ascii="Tahoma" w:hAnsi="Tahoma" w:cs="Tahoma"/>
          <w:lang w:val="es-AR"/>
        </w:rPr>
        <w:t>la</w:t>
      </w:r>
      <w:r w:rsidRPr="009737BD">
        <w:rPr>
          <w:rFonts w:ascii="Tahoma" w:hAnsi="Tahoma" w:cs="Tahoma"/>
          <w:spacing w:val="52"/>
          <w:lang w:val="es-AR"/>
        </w:rPr>
        <w:t xml:space="preserve"> </w:t>
      </w:r>
      <w:r w:rsidRPr="009737BD">
        <w:rPr>
          <w:rFonts w:ascii="Tahoma" w:hAnsi="Tahoma" w:cs="Tahoma"/>
          <w:lang w:val="es-AR"/>
        </w:rPr>
        <w:t>a</w:t>
      </w:r>
      <w:r w:rsidRPr="009737BD">
        <w:rPr>
          <w:rFonts w:ascii="Tahoma" w:hAnsi="Tahoma" w:cs="Tahoma"/>
          <w:spacing w:val="-2"/>
          <w:lang w:val="es-AR"/>
        </w:rPr>
        <w:t>p</w:t>
      </w:r>
      <w:r w:rsidRPr="009737BD">
        <w:rPr>
          <w:rFonts w:ascii="Tahoma" w:hAnsi="Tahoma" w:cs="Tahoma"/>
          <w:lang w:val="es-AR"/>
        </w:rPr>
        <w:t>licación</w:t>
      </w:r>
      <w:r w:rsidRPr="009737BD">
        <w:rPr>
          <w:rFonts w:ascii="Tahoma" w:hAnsi="Tahoma" w:cs="Tahoma"/>
          <w:spacing w:val="52"/>
          <w:lang w:val="es-AR"/>
        </w:rPr>
        <w:t xml:space="preserve"> </w:t>
      </w:r>
      <w:r w:rsidRPr="009737BD">
        <w:rPr>
          <w:rFonts w:ascii="Tahoma" w:hAnsi="Tahoma" w:cs="Tahoma"/>
          <w:lang w:val="es-AR"/>
        </w:rPr>
        <w:t>del</w:t>
      </w:r>
      <w:r w:rsidRPr="009737BD">
        <w:rPr>
          <w:rFonts w:ascii="Tahoma" w:hAnsi="Tahoma" w:cs="Tahoma"/>
          <w:spacing w:val="50"/>
          <w:lang w:val="es-AR"/>
        </w:rPr>
        <w:t xml:space="preserve"> </w:t>
      </w:r>
      <w:r w:rsidRPr="009737BD">
        <w:rPr>
          <w:rFonts w:ascii="Tahoma" w:hAnsi="Tahoma" w:cs="Tahoma"/>
          <w:lang w:val="es-AR"/>
        </w:rPr>
        <w:t>Ind</w:t>
      </w:r>
      <w:r w:rsidRPr="009737BD">
        <w:rPr>
          <w:rFonts w:ascii="Tahoma" w:hAnsi="Tahoma" w:cs="Tahoma"/>
          <w:spacing w:val="1"/>
          <w:lang w:val="es-AR"/>
        </w:rPr>
        <w:t>i</w:t>
      </w:r>
      <w:r w:rsidRPr="009737BD">
        <w:rPr>
          <w:rFonts w:ascii="Tahoma" w:hAnsi="Tahoma" w:cs="Tahoma"/>
          <w:lang w:val="es-AR"/>
        </w:rPr>
        <w:t>ce</w:t>
      </w:r>
      <w:r w:rsidRPr="009737BD">
        <w:rPr>
          <w:rFonts w:ascii="Tahoma" w:hAnsi="Tahoma" w:cs="Tahoma"/>
          <w:spacing w:val="50"/>
          <w:lang w:val="es-AR"/>
        </w:rPr>
        <w:t xml:space="preserve"> </w:t>
      </w:r>
      <w:r w:rsidRPr="009737BD">
        <w:rPr>
          <w:rFonts w:ascii="Tahoma" w:hAnsi="Tahoma" w:cs="Tahoma"/>
          <w:lang w:val="es-AR"/>
        </w:rPr>
        <w:t>de</w:t>
      </w:r>
      <w:r w:rsidRPr="009737BD">
        <w:rPr>
          <w:rFonts w:ascii="Tahoma" w:hAnsi="Tahoma" w:cs="Tahoma"/>
          <w:spacing w:val="50"/>
          <w:lang w:val="es-AR"/>
        </w:rPr>
        <w:t xml:space="preserve"> </w:t>
      </w:r>
      <w:r w:rsidRPr="009737BD">
        <w:rPr>
          <w:rFonts w:ascii="Tahoma" w:hAnsi="Tahoma" w:cs="Tahoma"/>
          <w:spacing w:val="1"/>
          <w:lang w:val="es-AR"/>
        </w:rPr>
        <w:t>P</w:t>
      </w:r>
      <w:r w:rsidRPr="009737BD">
        <w:rPr>
          <w:rFonts w:ascii="Tahoma" w:hAnsi="Tahoma" w:cs="Tahoma"/>
          <w:lang w:val="es-AR"/>
        </w:rPr>
        <w:t>er</w:t>
      </w:r>
      <w:r w:rsidRPr="009737BD">
        <w:rPr>
          <w:rFonts w:ascii="Tahoma" w:hAnsi="Tahoma" w:cs="Tahoma"/>
          <w:spacing w:val="2"/>
          <w:lang w:val="es-AR"/>
        </w:rPr>
        <w:t>m</w:t>
      </w:r>
      <w:r w:rsidRPr="009737BD">
        <w:rPr>
          <w:rFonts w:ascii="Tahoma" w:hAnsi="Tahoma" w:cs="Tahoma"/>
          <w:lang w:val="es-AR"/>
        </w:rPr>
        <w:t>eabilidad</w:t>
      </w:r>
      <w:r w:rsidRPr="009737BD">
        <w:rPr>
          <w:rFonts w:ascii="Tahoma" w:hAnsi="Tahoma" w:cs="Tahoma"/>
          <w:spacing w:val="51"/>
          <w:lang w:val="es-AR"/>
        </w:rPr>
        <w:t xml:space="preserve"> </w:t>
      </w:r>
      <w:r w:rsidRPr="009737BD">
        <w:rPr>
          <w:rFonts w:ascii="Tahoma" w:hAnsi="Tahoma" w:cs="Tahoma"/>
          <w:lang w:val="es-AR"/>
        </w:rPr>
        <w:t>las</w:t>
      </w:r>
      <w:r w:rsidRPr="009737BD">
        <w:rPr>
          <w:rFonts w:ascii="Tahoma" w:hAnsi="Tahoma" w:cs="Tahoma"/>
          <w:spacing w:val="50"/>
          <w:lang w:val="es-AR"/>
        </w:rPr>
        <w:t xml:space="preserve"> </w:t>
      </w:r>
      <w:r w:rsidRPr="009737BD">
        <w:rPr>
          <w:rFonts w:ascii="Tahoma" w:hAnsi="Tahoma" w:cs="Tahoma"/>
          <w:lang w:val="es-AR"/>
        </w:rPr>
        <w:t>parcelas</w:t>
      </w:r>
      <w:r w:rsidRPr="009737BD">
        <w:rPr>
          <w:rFonts w:ascii="Tahoma" w:hAnsi="Tahoma" w:cs="Tahoma"/>
          <w:spacing w:val="46"/>
          <w:lang w:val="es-AR"/>
        </w:rPr>
        <w:t xml:space="preserve"> </w:t>
      </w:r>
      <w:r w:rsidRPr="009737BD">
        <w:rPr>
          <w:rFonts w:ascii="Tahoma" w:hAnsi="Tahoma" w:cs="Tahoma"/>
          <w:lang w:val="es-AR"/>
        </w:rPr>
        <w:t>cuya</w:t>
      </w:r>
      <w:r w:rsidRPr="009737BD">
        <w:rPr>
          <w:rFonts w:ascii="Tahoma" w:hAnsi="Tahoma" w:cs="Tahoma"/>
          <w:spacing w:val="-4"/>
          <w:lang w:val="es-AR"/>
        </w:rPr>
        <w:t xml:space="preserve"> </w:t>
      </w:r>
      <w:r w:rsidRPr="009737BD">
        <w:rPr>
          <w:rFonts w:ascii="Tahoma" w:hAnsi="Tahoma" w:cs="Tahoma"/>
          <w:spacing w:val="1"/>
          <w:lang w:val="es-AR"/>
        </w:rPr>
        <w:t>s</w:t>
      </w:r>
      <w:r w:rsidRPr="009737BD">
        <w:rPr>
          <w:rFonts w:ascii="Tahoma" w:hAnsi="Tahoma" w:cs="Tahoma"/>
          <w:lang w:val="es-AR"/>
        </w:rPr>
        <w:t>upe</w:t>
      </w:r>
      <w:r w:rsidRPr="009737BD">
        <w:rPr>
          <w:rFonts w:ascii="Tahoma" w:hAnsi="Tahoma" w:cs="Tahoma"/>
          <w:spacing w:val="1"/>
          <w:lang w:val="es-AR"/>
        </w:rPr>
        <w:t>r</w:t>
      </w:r>
      <w:r w:rsidRPr="009737BD">
        <w:rPr>
          <w:rFonts w:ascii="Tahoma" w:hAnsi="Tahoma" w:cs="Tahoma"/>
          <w:lang w:val="es-AR"/>
        </w:rPr>
        <w:t>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 xml:space="preserve">e </w:t>
      </w:r>
      <w:r w:rsidRPr="009737BD">
        <w:rPr>
          <w:rFonts w:ascii="Tahoma" w:hAnsi="Tahoma" w:cs="Tahoma"/>
          <w:spacing w:val="1"/>
          <w:lang w:val="es-AR"/>
        </w:rPr>
        <w:t>se</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spacing w:val="1"/>
          <w:lang w:val="es-AR"/>
        </w:rPr>
        <w:t>m</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or</w:t>
      </w:r>
      <w:r w:rsidRPr="009737BD">
        <w:rPr>
          <w:rFonts w:ascii="Tahoma" w:hAnsi="Tahoma" w:cs="Tahoma"/>
          <w:spacing w:val="-2"/>
          <w:lang w:val="es-AR"/>
        </w:rPr>
        <w:t xml:space="preserve"> </w:t>
      </w:r>
      <w:r w:rsidRPr="009737BD">
        <w:rPr>
          <w:rFonts w:ascii="Tahoma" w:hAnsi="Tahoma" w:cs="Tahoma"/>
          <w:lang w:val="es-AR"/>
        </w:rPr>
        <w:t xml:space="preserve">a </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s</w:t>
      </w:r>
      <w:r w:rsidRPr="009737BD">
        <w:rPr>
          <w:rFonts w:ascii="Tahoma" w:hAnsi="Tahoma" w:cs="Tahoma"/>
          <w:spacing w:val="-1"/>
          <w:lang w:val="es-AR"/>
        </w:rPr>
        <w:t>c</w:t>
      </w:r>
      <w:r w:rsidRPr="009737BD">
        <w:rPr>
          <w:rFonts w:ascii="Tahoma" w:hAnsi="Tahoma" w:cs="Tahoma"/>
          <w:spacing w:val="1"/>
          <w:lang w:val="es-AR"/>
        </w:rPr>
        <w:t>ie</w:t>
      </w:r>
      <w:r w:rsidRPr="009737BD">
        <w:rPr>
          <w:rFonts w:ascii="Tahoma" w:hAnsi="Tahoma" w:cs="Tahoma"/>
          <w:lang w:val="es-AR"/>
        </w:rPr>
        <w:t>ntos</w:t>
      </w:r>
      <w:r w:rsidRPr="009737BD">
        <w:rPr>
          <w:rFonts w:ascii="Tahoma" w:hAnsi="Tahoma" w:cs="Tahoma"/>
          <w:spacing w:val="-1"/>
          <w:lang w:val="es-AR"/>
        </w:rPr>
        <w:t xml:space="preserve"> c</w:t>
      </w:r>
      <w:r w:rsidRPr="009737BD">
        <w:rPr>
          <w:rFonts w:ascii="Tahoma" w:hAnsi="Tahoma" w:cs="Tahoma"/>
          <w:spacing w:val="1"/>
          <w:lang w:val="es-AR"/>
        </w:rPr>
        <w:t>i</w:t>
      </w:r>
      <w:r w:rsidRPr="009737BD">
        <w:rPr>
          <w:rFonts w:ascii="Tahoma" w:hAnsi="Tahoma" w:cs="Tahoma"/>
          <w:lang w:val="es-AR"/>
        </w:rPr>
        <w:t>n</w:t>
      </w:r>
      <w:r w:rsidRPr="009737BD">
        <w:rPr>
          <w:rFonts w:ascii="Tahoma" w:hAnsi="Tahoma" w:cs="Tahoma"/>
          <w:spacing w:val="-1"/>
          <w:lang w:val="es-AR"/>
        </w:rPr>
        <w:t>c</w:t>
      </w:r>
      <w:r w:rsidRPr="009737BD">
        <w:rPr>
          <w:rFonts w:ascii="Tahoma" w:hAnsi="Tahoma" w:cs="Tahoma"/>
          <w:spacing w:val="1"/>
          <w:lang w:val="es-AR"/>
        </w:rPr>
        <w:t>u</w:t>
      </w:r>
      <w:r w:rsidRPr="009737BD">
        <w:rPr>
          <w:rFonts w:ascii="Tahoma" w:hAnsi="Tahoma" w:cs="Tahoma"/>
          <w:lang w:val="es-AR"/>
        </w:rPr>
        <w:t>enta</w:t>
      </w:r>
      <w:r w:rsidRPr="009737BD">
        <w:rPr>
          <w:rFonts w:ascii="Tahoma" w:hAnsi="Tahoma" w:cs="Tahoma"/>
          <w:spacing w:val="-2"/>
          <w:lang w:val="es-AR"/>
        </w:rPr>
        <w:t xml:space="preserve"> </w:t>
      </w:r>
      <w:r w:rsidRPr="009737BD">
        <w:rPr>
          <w:rFonts w:ascii="Tahoma" w:hAnsi="Tahoma" w:cs="Tahoma"/>
          <w:lang w:val="es-AR"/>
        </w:rPr>
        <w:t>(2</w:t>
      </w:r>
      <w:r w:rsidRPr="009737BD">
        <w:rPr>
          <w:rFonts w:ascii="Tahoma" w:hAnsi="Tahoma" w:cs="Tahoma"/>
          <w:spacing w:val="1"/>
          <w:lang w:val="es-AR"/>
        </w:rPr>
        <w:t>50</w:t>
      </w:r>
      <w:r w:rsidRPr="009737BD">
        <w:rPr>
          <w:rFonts w:ascii="Tahoma" w:hAnsi="Tahoma" w:cs="Tahoma"/>
          <w:lang w:val="es-AR"/>
        </w:rPr>
        <w:t xml:space="preserve">) </w:t>
      </w:r>
      <w:r w:rsidRPr="009737BD">
        <w:rPr>
          <w:rFonts w:ascii="Tahoma" w:hAnsi="Tahoma" w:cs="Tahoma"/>
          <w:spacing w:val="1"/>
          <w:lang w:val="es-AR"/>
        </w:rPr>
        <w:t>m</w:t>
      </w:r>
      <w:r w:rsidRPr="009737BD">
        <w:rPr>
          <w:rFonts w:ascii="Tahoma" w:hAnsi="Tahoma" w:cs="Tahoma"/>
          <w:lang w:val="es-AR"/>
        </w:rPr>
        <w:t>et</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2"/>
          <w:lang w:val="es-AR"/>
        </w:rPr>
        <w:t xml:space="preserve"> </w:t>
      </w:r>
      <w:r w:rsidRPr="009737BD">
        <w:rPr>
          <w:rFonts w:ascii="Tahoma" w:hAnsi="Tahoma" w:cs="Tahoma"/>
          <w:spacing w:val="1"/>
          <w:lang w:val="es-AR"/>
        </w:rPr>
        <w:t>c</w:t>
      </w:r>
      <w:r w:rsidRPr="009737BD">
        <w:rPr>
          <w:rFonts w:ascii="Tahoma" w:hAnsi="Tahoma" w:cs="Tahoma"/>
          <w:lang w:val="es-AR"/>
        </w:rPr>
        <w:t>uad</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s.</w:t>
      </w:r>
    </w:p>
    <w:p w:rsidR="001A5F7E" w:rsidRPr="009737BD" w:rsidRDefault="001A5F7E">
      <w:pPr>
        <w:widowControl w:val="0"/>
        <w:autoSpaceDE w:val="0"/>
        <w:autoSpaceDN w:val="0"/>
        <w:adjustRightInd w:val="0"/>
        <w:spacing w:before="4" w:after="0" w:line="120" w:lineRule="exact"/>
        <w:rPr>
          <w:rFonts w:ascii="Tahoma" w:hAnsi="Tahoma" w:cs="Tahoma"/>
          <w:sz w:val="12"/>
          <w:szCs w:val="12"/>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60203C" w:rsidRDefault="001A5F7E" w:rsidP="0060203C">
      <w:pPr>
        <w:widowControl w:val="0"/>
        <w:tabs>
          <w:tab w:val="left" w:pos="8647"/>
        </w:tabs>
        <w:autoSpaceDE w:val="0"/>
        <w:autoSpaceDN w:val="0"/>
        <w:adjustRightInd w:val="0"/>
        <w:spacing w:after="0" w:line="240" w:lineRule="auto"/>
        <w:ind w:left="102" w:right="653"/>
        <w:jc w:val="both"/>
        <w:rPr>
          <w:rFonts w:ascii="Tahoma" w:hAnsi="Tahoma" w:cs="Tahoma"/>
          <w:b/>
          <w:lang w:val="es-AR"/>
        </w:rPr>
      </w:pPr>
      <w:r w:rsidRPr="0060203C">
        <w:rPr>
          <w:rFonts w:ascii="Tahoma" w:hAnsi="Tahoma" w:cs="Tahoma"/>
          <w:b/>
          <w:lang w:val="es-AR"/>
        </w:rPr>
        <w:t>Sección</w:t>
      </w:r>
      <w:r w:rsidRPr="0060203C">
        <w:rPr>
          <w:rFonts w:ascii="Tahoma" w:hAnsi="Tahoma" w:cs="Tahoma"/>
          <w:b/>
          <w:spacing w:val="-14"/>
          <w:lang w:val="es-AR"/>
        </w:rPr>
        <w:t xml:space="preserve"> </w:t>
      </w:r>
      <w:r w:rsidRPr="0060203C">
        <w:rPr>
          <w:rFonts w:ascii="Tahoma" w:hAnsi="Tahoma" w:cs="Tahoma"/>
          <w:b/>
          <w:lang w:val="es-AR"/>
        </w:rPr>
        <w:t>3 –</w:t>
      </w:r>
      <w:r w:rsidRPr="0060203C">
        <w:rPr>
          <w:rFonts w:ascii="Tahoma" w:hAnsi="Tahoma" w:cs="Tahoma"/>
          <w:b/>
          <w:spacing w:val="1"/>
          <w:lang w:val="es-AR"/>
        </w:rPr>
        <w:t xml:space="preserve"> </w:t>
      </w:r>
      <w:r w:rsidRPr="0060203C">
        <w:rPr>
          <w:rFonts w:ascii="Tahoma" w:hAnsi="Tahoma" w:cs="Tahoma"/>
          <w:b/>
          <w:lang w:val="es-AR"/>
        </w:rPr>
        <w:t>Parámet</w:t>
      </w:r>
      <w:r w:rsidRPr="0060203C">
        <w:rPr>
          <w:rFonts w:ascii="Tahoma" w:hAnsi="Tahoma" w:cs="Tahoma"/>
          <w:b/>
          <w:spacing w:val="1"/>
          <w:lang w:val="es-AR"/>
        </w:rPr>
        <w:t>r</w:t>
      </w:r>
      <w:r w:rsidRPr="0060203C">
        <w:rPr>
          <w:rFonts w:ascii="Tahoma" w:hAnsi="Tahoma" w:cs="Tahoma"/>
          <w:b/>
          <w:lang w:val="es-AR"/>
        </w:rPr>
        <w:t>os</w:t>
      </w:r>
      <w:r w:rsidRPr="0060203C">
        <w:rPr>
          <w:rFonts w:ascii="Tahoma" w:hAnsi="Tahoma" w:cs="Tahoma"/>
          <w:b/>
          <w:spacing w:val="-6"/>
          <w:lang w:val="es-AR"/>
        </w:rPr>
        <w:t xml:space="preserve"> </w:t>
      </w:r>
      <w:r w:rsidRPr="0060203C">
        <w:rPr>
          <w:rFonts w:ascii="Tahoma" w:hAnsi="Tahoma" w:cs="Tahoma"/>
          <w:b/>
          <w:lang w:val="es-AR"/>
        </w:rPr>
        <w:t>urbaníst</w:t>
      </w:r>
      <w:r w:rsidRPr="0060203C">
        <w:rPr>
          <w:rFonts w:ascii="Tahoma" w:hAnsi="Tahoma" w:cs="Tahoma"/>
          <w:b/>
          <w:spacing w:val="1"/>
          <w:lang w:val="es-AR"/>
        </w:rPr>
        <w:t>i</w:t>
      </w:r>
      <w:r w:rsidRPr="0060203C">
        <w:rPr>
          <w:rFonts w:ascii="Tahoma" w:hAnsi="Tahoma" w:cs="Tahoma"/>
          <w:b/>
          <w:spacing w:val="-1"/>
          <w:lang w:val="es-AR"/>
        </w:rPr>
        <w:t>c</w:t>
      </w:r>
      <w:r w:rsidRPr="0060203C">
        <w:rPr>
          <w:rFonts w:ascii="Tahoma" w:hAnsi="Tahoma" w:cs="Tahoma"/>
          <w:b/>
          <w:lang w:val="es-AR"/>
        </w:rPr>
        <w:t>os</w:t>
      </w:r>
      <w:r w:rsidRPr="0060203C">
        <w:rPr>
          <w:rFonts w:ascii="Tahoma" w:hAnsi="Tahoma" w:cs="Tahoma"/>
          <w:b/>
          <w:spacing w:val="-6"/>
          <w:lang w:val="es-AR"/>
        </w:rPr>
        <w:t xml:space="preserve"> </w:t>
      </w:r>
      <w:r w:rsidRPr="0060203C">
        <w:rPr>
          <w:rFonts w:ascii="Tahoma" w:hAnsi="Tahoma" w:cs="Tahoma"/>
          <w:b/>
          <w:lang w:val="es-AR"/>
        </w:rPr>
        <w:t>relat</w:t>
      </w:r>
      <w:r w:rsidRPr="0060203C">
        <w:rPr>
          <w:rFonts w:ascii="Tahoma" w:hAnsi="Tahoma" w:cs="Tahoma"/>
          <w:b/>
          <w:spacing w:val="-3"/>
          <w:lang w:val="es-AR"/>
        </w:rPr>
        <w:t>i</w:t>
      </w:r>
      <w:r w:rsidRPr="0060203C">
        <w:rPr>
          <w:rFonts w:ascii="Tahoma" w:hAnsi="Tahoma" w:cs="Tahoma"/>
          <w:b/>
          <w:lang w:val="es-AR"/>
        </w:rPr>
        <w:t>vos</w:t>
      </w:r>
      <w:r w:rsidRPr="0060203C">
        <w:rPr>
          <w:rFonts w:ascii="Tahoma" w:hAnsi="Tahoma" w:cs="Tahoma"/>
          <w:b/>
          <w:spacing w:val="-4"/>
          <w:lang w:val="es-AR"/>
        </w:rPr>
        <w:t xml:space="preserve"> </w:t>
      </w:r>
      <w:r w:rsidRPr="0060203C">
        <w:rPr>
          <w:rFonts w:ascii="Tahoma" w:hAnsi="Tahoma" w:cs="Tahoma"/>
          <w:b/>
          <w:lang w:val="es-AR"/>
        </w:rPr>
        <w:t xml:space="preserve">a </w:t>
      </w:r>
      <w:r w:rsidRPr="0060203C">
        <w:rPr>
          <w:rFonts w:ascii="Tahoma" w:hAnsi="Tahoma" w:cs="Tahoma"/>
          <w:b/>
          <w:spacing w:val="1"/>
          <w:lang w:val="es-AR"/>
        </w:rPr>
        <w:t>l</w:t>
      </w:r>
      <w:r w:rsidRPr="0060203C">
        <w:rPr>
          <w:rFonts w:ascii="Tahoma" w:hAnsi="Tahoma" w:cs="Tahoma"/>
          <w:b/>
          <w:lang w:val="es-AR"/>
        </w:rPr>
        <w:t>a intensidad</w:t>
      </w:r>
      <w:r w:rsidRPr="0060203C">
        <w:rPr>
          <w:rFonts w:ascii="Tahoma" w:hAnsi="Tahoma" w:cs="Tahoma"/>
          <w:b/>
          <w:spacing w:val="-9"/>
          <w:lang w:val="es-AR"/>
        </w:rPr>
        <w:t xml:space="preserve"> </w:t>
      </w:r>
      <w:r w:rsidRPr="0060203C">
        <w:rPr>
          <w:rFonts w:ascii="Tahoma" w:hAnsi="Tahoma" w:cs="Tahoma"/>
          <w:b/>
          <w:lang w:val="es-AR"/>
        </w:rPr>
        <w:t>de</w:t>
      </w:r>
      <w:r w:rsidRPr="0060203C">
        <w:rPr>
          <w:rFonts w:ascii="Tahoma" w:hAnsi="Tahoma" w:cs="Tahoma"/>
          <w:b/>
          <w:spacing w:val="-2"/>
          <w:lang w:val="es-AR"/>
        </w:rPr>
        <w:t xml:space="preserve"> </w:t>
      </w:r>
      <w:r w:rsidRPr="0060203C">
        <w:rPr>
          <w:rFonts w:ascii="Tahoma" w:hAnsi="Tahoma" w:cs="Tahoma"/>
          <w:b/>
          <w:spacing w:val="1"/>
          <w:lang w:val="es-AR"/>
        </w:rPr>
        <w:t>l</w:t>
      </w:r>
      <w:r w:rsidRPr="0060203C">
        <w:rPr>
          <w:rFonts w:ascii="Tahoma" w:hAnsi="Tahoma" w:cs="Tahoma"/>
          <w:b/>
          <w:lang w:val="es-AR"/>
        </w:rPr>
        <w:t>a edificación</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584"/>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.13.</w:t>
      </w:r>
    </w:p>
    <w:p w:rsidR="001A5F7E" w:rsidRPr="009737BD" w:rsidRDefault="001A5F7E">
      <w:pPr>
        <w:widowControl w:val="0"/>
        <w:autoSpaceDE w:val="0"/>
        <w:autoSpaceDN w:val="0"/>
        <w:adjustRightInd w:val="0"/>
        <w:spacing w:before="8" w:after="0" w:line="266" w:lineRule="exact"/>
        <w:ind w:left="102" w:right="70"/>
        <w:jc w:val="both"/>
        <w:rPr>
          <w:rFonts w:ascii="Tahoma" w:hAnsi="Tahoma" w:cs="Tahoma"/>
          <w:lang w:val="es-AR"/>
        </w:rPr>
      </w:pPr>
      <w:r w:rsidRPr="009737BD">
        <w:rPr>
          <w:rFonts w:ascii="Tahoma" w:hAnsi="Tahoma" w:cs="Tahoma"/>
          <w:lang w:val="es-AR"/>
        </w:rPr>
        <w:t>Los</w:t>
      </w:r>
      <w:r w:rsidRPr="009737BD">
        <w:rPr>
          <w:rFonts w:ascii="Tahoma" w:hAnsi="Tahoma" w:cs="Tahoma"/>
          <w:spacing w:val="40"/>
          <w:lang w:val="es-AR"/>
        </w:rPr>
        <w:t xml:space="preserve"> </w:t>
      </w:r>
      <w:r w:rsidRPr="009737BD">
        <w:rPr>
          <w:rFonts w:ascii="Tahoma" w:hAnsi="Tahoma" w:cs="Tahoma"/>
          <w:lang w:val="es-AR"/>
        </w:rPr>
        <w:t>parámetros</w:t>
      </w:r>
      <w:r w:rsidRPr="009737BD">
        <w:rPr>
          <w:rFonts w:ascii="Tahoma" w:hAnsi="Tahoma" w:cs="Tahoma"/>
          <w:spacing w:val="39"/>
          <w:lang w:val="es-AR"/>
        </w:rPr>
        <w:t xml:space="preserve"> </w:t>
      </w:r>
      <w:r w:rsidRPr="009737BD">
        <w:rPr>
          <w:rFonts w:ascii="Tahoma" w:hAnsi="Tahoma" w:cs="Tahoma"/>
          <w:lang w:val="es-AR"/>
        </w:rPr>
        <w:t>urbaní</w:t>
      </w:r>
      <w:r w:rsidRPr="009737BD">
        <w:rPr>
          <w:rFonts w:ascii="Tahoma" w:hAnsi="Tahoma" w:cs="Tahoma"/>
          <w:spacing w:val="2"/>
          <w:lang w:val="es-AR"/>
        </w:rPr>
        <w:t>s</w:t>
      </w:r>
      <w:r w:rsidRPr="009737BD">
        <w:rPr>
          <w:rFonts w:ascii="Tahoma" w:hAnsi="Tahoma" w:cs="Tahoma"/>
          <w:lang w:val="es-AR"/>
        </w:rPr>
        <w:t>ticos</w:t>
      </w:r>
      <w:r w:rsidRPr="009737BD">
        <w:rPr>
          <w:rFonts w:ascii="Tahoma" w:hAnsi="Tahoma" w:cs="Tahoma"/>
          <w:spacing w:val="45"/>
          <w:lang w:val="es-AR"/>
        </w:rPr>
        <w:t xml:space="preserve"> </w:t>
      </w:r>
      <w:r w:rsidRPr="009737BD">
        <w:rPr>
          <w:rFonts w:ascii="Tahoma" w:hAnsi="Tahoma" w:cs="Tahoma"/>
          <w:lang w:val="es-AR"/>
        </w:rPr>
        <w:t>relat</w:t>
      </w:r>
      <w:r w:rsidRPr="009737BD">
        <w:rPr>
          <w:rFonts w:ascii="Tahoma" w:hAnsi="Tahoma" w:cs="Tahoma"/>
          <w:spacing w:val="1"/>
          <w:lang w:val="es-AR"/>
        </w:rPr>
        <w:t>i</w:t>
      </w:r>
      <w:r w:rsidRPr="009737BD">
        <w:rPr>
          <w:rFonts w:ascii="Tahoma" w:hAnsi="Tahoma" w:cs="Tahoma"/>
          <w:lang w:val="es-AR"/>
        </w:rPr>
        <w:t>vos</w:t>
      </w:r>
      <w:r w:rsidRPr="009737BD">
        <w:rPr>
          <w:rFonts w:ascii="Tahoma" w:hAnsi="Tahoma" w:cs="Tahoma"/>
          <w:spacing w:val="45"/>
          <w:lang w:val="es-AR"/>
        </w:rPr>
        <w:t xml:space="preserve"> </w:t>
      </w:r>
      <w:r w:rsidRPr="009737BD">
        <w:rPr>
          <w:rFonts w:ascii="Tahoma" w:hAnsi="Tahoma" w:cs="Tahoma"/>
          <w:lang w:val="es-AR"/>
        </w:rPr>
        <w:t>a</w:t>
      </w:r>
      <w:r w:rsidRPr="009737BD">
        <w:rPr>
          <w:rFonts w:ascii="Tahoma" w:hAnsi="Tahoma" w:cs="Tahoma"/>
          <w:spacing w:val="49"/>
          <w:lang w:val="es-AR"/>
        </w:rPr>
        <w:t xml:space="preserve"> </w:t>
      </w:r>
      <w:r w:rsidRPr="009737BD">
        <w:rPr>
          <w:rFonts w:ascii="Tahoma" w:hAnsi="Tahoma" w:cs="Tahoma"/>
          <w:lang w:val="es-AR"/>
        </w:rPr>
        <w:t>la</w:t>
      </w:r>
      <w:r w:rsidRPr="009737BD">
        <w:rPr>
          <w:rFonts w:ascii="Tahoma" w:hAnsi="Tahoma" w:cs="Tahoma"/>
          <w:spacing w:val="49"/>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tensidad</w:t>
      </w:r>
      <w:r w:rsidRPr="009737BD">
        <w:rPr>
          <w:rFonts w:ascii="Tahoma" w:hAnsi="Tahoma" w:cs="Tahoma"/>
          <w:spacing w:val="42"/>
          <w:lang w:val="es-AR"/>
        </w:rPr>
        <w:t xml:space="preserve"> </w:t>
      </w:r>
      <w:r w:rsidRPr="009737BD">
        <w:rPr>
          <w:rFonts w:ascii="Tahoma" w:hAnsi="Tahoma" w:cs="Tahoma"/>
          <w:lang w:val="es-AR"/>
        </w:rPr>
        <w:t>de</w:t>
      </w:r>
      <w:r w:rsidRPr="009737BD">
        <w:rPr>
          <w:rFonts w:ascii="Tahoma" w:hAnsi="Tahoma" w:cs="Tahoma"/>
          <w:spacing w:val="47"/>
          <w:lang w:val="es-AR"/>
        </w:rPr>
        <w:t xml:space="preserve"> </w:t>
      </w:r>
      <w:r w:rsidRPr="009737BD">
        <w:rPr>
          <w:rFonts w:ascii="Tahoma" w:hAnsi="Tahoma" w:cs="Tahoma"/>
          <w:lang w:val="es-AR"/>
        </w:rPr>
        <w:t>la</w:t>
      </w:r>
      <w:r w:rsidRPr="009737BD">
        <w:rPr>
          <w:rFonts w:ascii="Tahoma" w:hAnsi="Tahoma" w:cs="Tahoma"/>
          <w:spacing w:val="49"/>
          <w:lang w:val="es-AR"/>
        </w:rPr>
        <w:t xml:space="preserve"> </w:t>
      </w:r>
      <w:r w:rsidRPr="009737BD">
        <w:rPr>
          <w:rFonts w:ascii="Tahoma" w:hAnsi="Tahoma" w:cs="Tahoma"/>
          <w:lang w:val="es-AR"/>
        </w:rPr>
        <w:t>edifi</w:t>
      </w:r>
      <w:r w:rsidRPr="009737BD">
        <w:rPr>
          <w:rFonts w:ascii="Tahoma" w:hAnsi="Tahoma" w:cs="Tahoma"/>
          <w:spacing w:val="-1"/>
          <w:lang w:val="es-AR"/>
        </w:rPr>
        <w:t>c</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4"/>
          <w:lang w:val="es-AR"/>
        </w:rPr>
        <w:t xml:space="preserve"> </w:t>
      </w:r>
      <w:r w:rsidRPr="009737BD">
        <w:rPr>
          <w:rFonts w:ascii="Tahoma" w:hAnsi="Tahoma" w:cs="Tahoma"/>
          <w:lang w:val="es-AR"/>
        </w:rPr>
        <w:t>son</w:t>
      </w:r>
      <w:r w:rsidRPr="009737BD">
        <w:rPr>
          <w:rFonts w:ascii="Tahoma" w:hAnsi="Tahoma" w:cs="Tahoma"/>
          <w:spacing w:val="46"/>
          <w:lang w:val="es-AR"/>
        </w:rPr>
        <w:t xml:space="preserve"> </w:t>
      </w:r>
      <w:r w:rsidRPr="009737BD">
        <w:rPr>
          <w:rFonts w:ascii="Tahoma" w:hAnsi="Tahoma" w:cs="Tahoma"/>
          <w:lang w:val="es-AR"/>
        </w:rPr>
        <w:t>aq</w:t>
      </w:r>
      <w:r w:rsidRPr="009737BD">
        <w:rPr>
          <w:rFonts w:ascii="Tahoma" w:hAnsi="Tahoma" w:cs="Tahoma"/>
          <w:spacing w:val="1"/>
          <w:lang w:val="es-AR"/>
        </w:rPr>
        <w:t>u</w:t>
      </w:r>
      <w:r w:rsidRPr="009737BD">
        <w:rPr>
          <w:rFonts w:ascii="Tahoma" w:hAnsi="Tahoma" w:cs="Tahoma"/>
          <w:lang w:val="es-AR"/>
        </w:rPr>
        <w:t>ellos</w:t>
      </w:r>
      <w:r w:rsidRPr="009737BD">
        <w:rPr>
          <w:rFonts w:ascii="Tahoma" w:hAnsi="Tahoma" w:cs="Tahoma"/>
          <w:spacing w:val="48"/>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limitan</w:t>
      </w:r>
      <w:r w:rsidRPr="009737BD">
        <w:rPr>
          <w:rFonts w:ascii="Tahoma" w:hAnsi="Tahoma" w:cs="Tahoma"/>
          <w:spacing w:val="32"/>
          <w:lang w:val="es-AR"/>
        </w:rPr>
        <w:t xml:space="preserve"> </w:t>
      </w: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mensión</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las</w:t>
      </w:r>
      <w:r w:rsidRPr="009737BD">
        <w:rPr>
          <w:rFonts w:ascii="Tahoma" w:hAnsi="Tahoma" w:cs="Tahoma"/>
          <w:spacing w:val="30"/>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aciones</w:t>
      </w:r>
      <w:r w:rsidRPr="009737BD">
        <w:rPr>
          <w:rFonts w:ascii="Tahoma" w:hAnsi="Tahoma" w:cs="Tahoma"/>
          <w:spacing w:val="29"/>
          <w:lang w:val="es-AR"/>
        </w:rPr>
        <w:t xml:space="preserve"> </w:t>
      </w:r>
      <w:r w:rsidRPr="009737BD">
        <w:rPr>
          <w:rFonts w:ascii="Tahoma" w:hAnsi="Tahoma" w:cs="Tahoma"/>
          <w:lang w:val="es-AR"/>
        </w:rPr>
        <w:t>que</w:t>
      </w:r>
      <w:r w:rsidRPr="009737BD">
        <w:rPr>
          <w:rFonts w:ascii="Tahoma" w:hAnsi="Tahoma" w:cs="Tahoma"/>
          <w:spacing w:val="28"/>
          <w:lang w:val="es-AR"/>
        </w:rPr>
        <w:t xml:space="preserve"> </w:t>
      </w:r>
      <w:r w:rsidRPr="009737BD">
        <w:rPr>
          <w:rFonts w:ascii="Tahoma" w:hAnsi="Tahoma" w:cs="Tahoma"/>
          <w:spacing w:val="1"/>
          <w:lang w:val="es-AR"/>
        </w:rPr>
        <w:t>p</w:t>
      </w:r>
      <w:r w:rsidRPr="009737BD">
        <w:rPr>
          <w:rFonts w:ascii="Tahoma" w:hAnsi="Tahoma" w:cs="Tahoma"/>
          <w:lang w:val="es-AR"/>
        </w:rPr>
        <w:t>ue</w:t>
      </w:r>
      <w:r w:rsidRPr="009737BD">
        <w:rPr>
          <w:rFonts w:ascii="Tahoma" w:hAnsi="Tahoma" w:cs="Tahoma"/>
          <w:spacing w:val="1"/>
          <w:lang w:val="es-AR"/>
        </w:rPr>
        <w:t>d</w:t>
      </w:r>
      <w:r w:rsidRPr="009737BD">
        <w:rPr>
          <w:rFonts w:ascii="Tahoma" w:hAnsi="Tahoma" w:cs="Tahoma"/>
          <w:lang w:val="es-AR"/>
        </w:rPr>
        <w:t>en</w:t>
      </w:r>
      <w:r w:rsidRPr="009737BD">
        <w:rPr>
          <w:rFonts w:ascii="Tahoma" w:hAnsi="Tahoma" w:cs="Tahoma"/>
          <w:spacing w:val="31"/>
          <w:lang w:val="es-AR"/>
        </w:rPr>
        <w:t xml:space="preserve"> </w:t>
      </w:r>
      <w:r w:rsidRPr="009737BD">
        <w:rPr>
          <w:rFonts w:ascii="Tahoma" w:hAnsi="Tahoma" w:cs="Tahoma"/>
          <w:lang w:val="es-AR"/>
        </w:rPr>
        <w:t>cons</w:t>
      </w:r>
      <w:r w:rsidRPr="009737BD">
        <w:rPr>
          <w:rFonts w:ascii="Tahoma" w:hAnsi="Tahoma" w:cs="Tahoma"/>
          <w:spacing w:val="1"/>
          <w:lang w:val="es-AR"/>
        </w:rPr>
        <w:t>t</w:t>
      </w:r>
      <w:r w:rsidRPr="009737BD">
        <w:rPr>
          <w:rFonts w:ascii="Tahoma" w:hAnsi="Tahoma" w:cs="Tahoma"/>
          <w:lang w:val="es-AR"/>
        </w:rPr>
        <w:t>ruirse</w:t>
      </w:r>
      <w:r w:rsidRPr="009737BD">
        <w:rPr>
          <w:rFonts w:ascii="Tahoma" w:hAnsi="Tahoma" w:cs="Tahoma"/>
          <w:spacing w:val="28"/>
          <w:lang w:val="es-AR"/>
        </w:rPr>
        <w:t xml:space="preserve"> </w:t>
      </w:r>
      <w:r w:rsidRPr="009737BD">
        <w:rPr>
          <w:rFonts w:ascii="Tahoma" w:hAnsi="Tahoma" w:cs="Tahoma"/>
          <w:lang w:val="es-AR"/>
        </w:rPr>
        <w:t>en</w:t>
      </w:r>
      <w:r w:rsidRPr="009737BD">
        <w:rPr>
          <w:rFonts w:ascii="Tahoma" w:hAnsi="Tahoma" w:cs="Tahoma"/>
          <w:spacing w:val="31"/>
          <w:lang w:val="es-AR"/>
        </w:rPr>
        <w:t xml:space="preserve"> </w:t>
      </w:r>
      <w:r w:rsidRPr="009737BD">
        <w:rPr>
          <w:rFonts w:ascii="Tahoma" w:hAnsi="Tahoma" w:cs="Tahoma"/>
          <w:spacing w:val="1"/>
          <w:lang w:val="es-AR"/>
        </w:rPr>
        <w:t>u</w:t>
      </w:r>
      <w:r w:rsidRPr="009737BD">
        <w:rPr>
          <w:rFonts w:ascii="Tahoma" w:hAnsi="Tahoma" w:cs="Tahoma"/>
          <w:lang w:val="es-AR"/>
        </w:rPr>
        <w:t>na</w:t>
      </w:r>
      <w:r w:rsidRPr="009737BD">
        <w:rPr>
          <w:rFonts w:ascii="Tahoma" w:hAnsi="Tahoma" w:cs="Tahoma"/>
          <w:spacing w:val="31"/>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ela</w:t>
      </w:r>
      <w:r w:rsidRPr="009737BD">
        <w:rPr>
          <w:rFonts w:ascii="Tahoma" w:hAnsi="Tahoma" w:cs="Tahoma"/>
          <w:spacing w:val="31"/>
          <w:lang w:val="es-AR"/>
        </w:rPr>
        <w:t xml:space="preserve"> </w:t>
      </w:r>
      <w:r w:rsidRPr="009737BD">
        <w:rPr>
          <w:rFonts w:ascii="Tahoma" w:hAnsi="Tahoma" w:cs="Tahoma"/>
          <w:lang w:val="es-AR"/>
        </w:rPr>
        <w:t>y</w:t>
      </w:r>
      <w:r w:rsidRPr="009737BD">
        <w:rPr>
          <w:rFonts w:ascii="Tahoma" w:hAnsi="Tahoma" w:cs="Tahoma"/>
          <w:spacing w:val="31"/>
          <w:lang w:val="es-AR"/>
        </w:rPr>
        <w:t xml:space="preserve"> </w:t>
      </w:r>
      <w:r w:rsidRPr="009737BD">
        <w:rPr>
          <w:rFonts w:ascii="Tahoma" w:hAnsi="Tahoma" w:cs="Tahoma"/>
          <w:lang w:val="es-AR"/>
        </w:rPr>
        <w:t>son</w:t>
      </w:r>
      <w:r w:rsidRPr="009737BD">
        <w:rPr>
          <w:rFonts w:ascii="Tahoma" w:hAnsi="Tahoma" w:cs="Tahoma"/>
          <w:spacing w:val="29"/>
          <w:lang w:val="es-AR"/>
        </w:rPr>
        <w:t xml:space="preserve"> </w:t>
      </w:r>
      <w:r w:rsidRPr="009737BD">
        <w:rPr>
          <w:rFonts w:ascii="Tahoma" w:hAnsi="Tahoma" w:cs="Tahoma"/>
          <w:spacing w:val="2"/>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aplicación</w:t>
      </w:r>
      <w:r w:rsidRPr="009737BD">
        <w:rPr>
          <w:rFonts w:ascii="Tahoma" w:hAnsi="Tahoma" w:cs="Tahoma"/>
          <w:spacing w:val="25"/>
          <w:lang w:val="es-AR"/>
        </w:rPr>
        <w:t xml:space="preserve"> </w:t>
      </w:r>
      <w:r w:rsidRPr="009737BD">
        <w:rPr>
          <w:rFonts w:ascii="Tahoma" w:hAnsi="Tahoma" w:cs="Tahoma"/>
          <w:lang w:val="es-AR"/>
        </w:rPr>
        <w:t>en</w:t>
      </w:r>
      <w:r w:rsidRPr="009737BD">
        <w:rPr>
          <w:rFonts w:ascii="Tahoma" w:hAnsi="Tahoma" w:cs="Tahoma"/>
          <w:spacing w:val="25"/>
          <w:lang w:val="es-AR"/>
        </w:rPr>
        <w:t xml:space="preserve"> </w:t>
      </w:r>
      <w:r w:rsidRPr="009737BD">
        <w:rPr>
          <w:rFonts w:ascii="Tahoma" w:hAnsi="Tahoma" w:cs="Tahoma"/>
          <w:lang w:val="es-AR"/>
        </w:rPr>
        <w:t>obras</w:t>
      </w:r>
      <w:r w:rsidRPr="009737BD">
        <w:rPr>
          <w:rFonts w:ascii="Tahoma" w:hAnsi="Tahoma" w:cs="Tahoma"/>
          <w:spacing w:val="20"/>
          <w:lang w:val="es-AR"/>
        </w:rPr>
        <w:t xml:space="preserve"> </w:t>
      </w:r>
      <w:r w:rsidRPr="009737BD">
        <w:rPr>
          <w:rFonts w:ascii="Tahoma" w:hAnsi="Tahoma" w:cs="Tahoma"/>
          <w:lang w:val="es-AR"/>
        </w:rPr>
        <w:t>de</w:t>
      </w:r>
      <w:r w:rsidRPr="009737BD">
        <w:rPr>
          <w:rFonts w:ascii="Tahoma" w:hAnsi="Tahoma" w:cs="Tahoma"/>
          <w:spacing w:val="24"/>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2"/>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2"/>
          <w:lang w:val="es-AR"/>
        </w:rPr>
        <w:t xml:space="preserve"> </w:t>
      </w:r>
      <w:r w:rsidRPr="009737BD">
        <w:rPr>
          <w:rFonts w:ascii="Tahoma" w:hAnsi="Tahoma" w:cs="Tahoma"/>
          <w:lang w:val="es-AR"/>
        </w:rPr>
        <w:t>nueva</w:t>
      </w:r>
      <w:r w:rsidRPr="009737BD">
        <w:rPr>
          <w:rFonts w:ascii="Tahoma" w:hAnsi="Tahoma" w:cs="Tahoma"/>
          <w:spacing w:val="21"/>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24"/>
          <w:lang w:val="es-AR"/>
        </w:rPr>
        <w:t xml:space="preserve"> </w:t>
      </w:r>
      <w:r w:rsidRPr="009737BD">
        <w:rPr>
          <w:rFonts w:ascii="Tahoma" w:hAnsi="Tahoma" w:cs="Tahoma"/>
          <w:lang w:val="es-AR"/>
        </w:rPr>
        <w:t>en</w:t>
      </w:r>
      <w:r w:rsidRPr="009737BD">
        <w:rPr>
          <w:rFonts w:ascii="Tahoma" w:hAnsi="Tahoma" w:cs="Tahoma"/>
          <w:spacing w:val="23"/>
          <w:lang w:val="es-AR"/>
        </w:rPr>
        <w:t xml:space="preserve"> </w:t>
      </w:r>
      <w:r w:rsidRPr="009737BD">
        <w:rPr>
          <w:rFonts w:ascii="Tahoma" w:hAnsi="Tahoma" w:cs="Tahoma"/>
          <w:lang w:val="es-AR"/>
        </w:rPr>
        <w:t>re</w:t>
      </w:r>
      <w:r w:rsidRPr="009737BD">
        <w:rPr>
          <w:rFonts w:ascii="Tahoma" w:hAnsi="Tahoma" w:cs="Tahoma"/>
          <w:spacing w:val="1"/>
          <w:lang w:val="es-AR"/>
        </w:rPr>
        <w:t>m</w:t>
      </w:r>
      <w:r w:rsidRPr="009737BD">
        <w:rPr>
          <w:rFonts w:ascii="Tahoma" w:hAnsi="Tahoma" w:cs="Tahoma"/>
          <w:lang w:val="es-AR"/>
        </w:rPr>
        <w:t>ode</w:t>
      </w:r>
      <w:r w:rsidRPr="009737BD">
        <w:rPr>
          <w:rFonts w:ascii="Tahoma" w:hAnsi="Tahoma" w:cs="Tahoma"/>
          <w:spacing w:val="1"/>
          <w:lang w:val="es-AR"/>
        </w:rPr>
        <w:t>l</w:t>
      </w:r>
      <w:r w:rsidRPr="009737BD">
        <w:rPr>
          <w:rFonts w:ascii="Tahoma" w:hAnsi="Tahoma" w:cs="Tahoma"/>
          <w:lang w:val="es-AR"/>
        </w:rPr>
        <w:t>aciones</w:t>
      </w:r>
      <w:r w:rsidRPr="009737BD">
        <w:rPr>
          <w:rFonts w:ascii="Tahoma" w:hAnsi="Tahoma" w:cs="Tahoma"/>
          <w:spacing w:val="22"/>
          <w:lang w:val="es-AR"/>
        </w:rPr>
        <w:t xml:space="preserve"> </w:t>
      </w:r>
      <w:r w:rsidRPr="009737BD">
        <w:rPr>
          <w:rFonts w:ascii="Tahoma" w:hAnsi="Tahoma" w:cs="Tahoma"/>
          <w:lang w:val="es-AR"/>
        </w:rPr>
        <w:t>de</w:t>
      </w:r>
      <w:r w:rsidRPr="009737BD">
        <w:rPr>
          <w:rFonts w:ascii="Tahoma" w:hAnsi="Tahoma" w:cs="Tahoma"/>
          <w:spacing w:val="24"/>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ficios</w:t>
      </w:r>
      <w:r w:rsidRPr="009737BD">
        <w:rPr>
          <w:rFonts w:ascii="Tahoma" w:hAnsi="Tahoma" w:cs="Tahoma"/>
          <w:spacing w:val="24"/>
          <w:lang w:val="es-AR"/>
        </w:rPr>
        <w:t xml:space="preserve"> </w:t>
      </w:r>
      <w:r w:rsidRPr="009737BD">
        <w:rPr>
          <w:rFonts w:ascii="Tahoma" w:hAnsi="Tahoma" w:cs="Tahoma"/>
          <w:lang w:val="es-AR"/>
        </w:rPr>
        <w:t>que</w:t>
      </w:r>
      <w:r w:rsidRPr="009737BD">
        <w:rPr>
          <w:rFonts w:ascii="Tahoma" w:hAnsi="Tahoma" w:cs="Tahoma"/>
          <w:spacing w:val="22"/>
          <w:lang w:val="es-AR"/>
        </w:rPr>
        <w:t xml:space="preserve"> </w:t>
      </w:r>
      <w:r w:rsidRPr="009737BD">
        <w:rPr>
          <w:rFonts w:ascii="Tahoma" w:hAnsi="Tahoma" w:cs="Tahoma"/>
          <w:spacing w:val="1"/>
          <w:lang w:val="es-AR"/>
        </w:rPr>
        <w:t>s</w:t>
      </w:r>
      <w:r w:rsidRPr="009737BD">
        <w:rPr>
          <w:rFonts w:ascii="Tahoma" w:hAnsi="Tahoma" w:cs="Tahoma"/>
          <w:lang w:val="es-AR"/>
        </w:rPr>
        <w:t>upo</w:t>
      </w:r>
      <w:r w:rsidRPr="009737BD">
        <w:rPr>
          <w:rFonts w:ascii="Tahoma" w:hAnsi="Tahoma" w:cs="Tahoma"/>
          <w:spacing w:val="1"/>
          <w:lang w:val="es-AR"/>
        </w:rPr>
        <w:t>n</w:t>
      </w:r>
      <w:r w:rsidRPr="009737BD">
        <w:rPr>
          <w:rFonts w:ascii="Tahoma" w:hAnsi="Tahoma" w:cs="Tahoma"/>
          <w:lang w:val="es-AR"/>
        </w:rPr>
        <w:t>g</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2"/>
          <w:lang w:val="es-AR"/>
        </w:rPr>
        <w:t xml:space="preserve"> </w:t>
      </w:r>
      <w:r w:rsidRPr="009737BD">
        <w:rPr>
          <w:rFonts w:ascii="Tahoma" w:hAnsi="Tahoma" w:cs="Tahoma"/>
          <w:lang w:val="es-AR"/>
        </w:rPr>
        <w:t>aumentos</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disminucio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9"/>
          <w:lang w:val="es-AR"/>
        </w:rPr>
        <w:t xml:space="preserve"> </w:t>
      </w:r>
      <w:r w:rsidRPr="009737BD">
        <w:rPr>
          <w:rFonts w:ascii="Tahoma" w:hAnsi="Tahoma" w:cs="Tahoma"/>
          <w:lang w:val="es-AR"/>
        </w:rPr>
        <w:t>ta</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spacing w:val="1"/>
          <w:lang w:val="es-AR"/>
        </w:rPr>
        <w:t>l</w:t>
      </w:r>
      <w:r w:rsidRPr="009737BD">
        <w:rPr>
          <w:rFonts w:ascii="Tahoma" w:hAnsi="Tahoma" w:cs="Tahoma"/>
          <w:lang w:val="es-AR"/>
        </w:rPr>
        <w:t>oca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lang w:val="es-AR"/>
        </w:rPr>
        <w:t>como</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a su</w:t>
      </w:r>
      <w:r w:rsidRPr="009737BD">
        <w:rPr>
          <w:rFonts w:ascii="Tahoma" w:hAnsi="Tahoma" w:cs="Tahoma"/>
          <w:spacing w:val="1"/>
          <w:lang w:val="es-AR"/>
        </w:rPr>
        <w:t>p</w:t>
      </w:r>
      <w:r w:rsidRPr="009737BD">
        <w:rPr>
          <w:rFonts w:ascii="Tahoma" w:hAnsi="Tahoma" w:cs="Tahoma"/>
          <w:lang w:val="es-AR"/>
        </w:rPr>
        <w:t>erficie</w:t>
      </w:r>
      <w:r w:rsidRPr="009737BD">
        <w:rPr>
          <w:rFonts w:ascii="Tahoma" w:hAnsi="Tahoma" w:cs="Tahoma"/>
          <w:spacing w:val="-1"/>
          <w:lang w:val="es-AR"/>
        </w:rPr>
        <w:t xml:space="preserve"> </w:t>
      </w:r>
      <w:r w:rsidRPr="009737BD">
        <w:rPr>
          <w:rFonts w:ascii="Tahoma" w:hAnsi="Tahoma" w:cs="Tahoma"/>
          <w:lang w:val="es-AR"/>
        </w:rPr>
        <w:t>cub</w:t>
      </w:r>
      <w:r w:rsidRPr="009737BD">
        <w:rPr>
          <w:rFonts w:ascii="Tahoma" w:hAnsi="Tahoma" w:cs="Tahoma"/>
          <w:spacing w:val="1"/>
          <w:lang w:val="es-AR"/>
        </w:rPr>
        <w:t>i</w:t>
      </w:r>
      <w:r w:rsidRPr="009737BD">
        <w:rPr>
          <w:rFonts w:ascii="Tahoma" w:hAnsi="Tahoma" w:cs="Tahoma"/>
          <w:lang w:val="es-AR"/>
        </w:rPr>
        <w:t>erta</w:t>
      </w:r>
      <w:r w:rsidRPr="009737BD">
        <w:rPr>
          <w:rFonts w:ascii="Tahoma" w:hAnsi="Tahoma" w:cs="Tahoma"/>
          <w:spacing w:val="-2"/>
          <w:lang w:val="es-AR"/>
        </w:rPr>
        <w:t xml:space="preserve"> </w:t>
      </w:r>
      <w:r w:rsidRPr="009737BD">
        <w:rPr>
          <w:rFonts w:ascii="Tahoma" w:hAnsi="Tahoma" w:cs="Tahoma"/>
          <w:lang w:val="es-AR"/>
        </w:rPr>
        <w:t>y/o</w:t>
      </w:r>
      <w:r w:rsidRPr="009737BD">
        <w:rPr>
          <w:rFonts w:ascii="Tahoma" w:hAnsi="Tahoma" w:cs="Tahoma"/>
          <w:spacing w:val="-3"/>
          <w:lang w:val="es-AR"/>
        </w:rPr>
        <w:t xml:space="preserve"> </w:t>
      </w:r>
      <w:r w:rsidRPr="009737BD">
        <w:rPr>
          <w:rFonts w:ascii="Tahoma" w:hAnsi="Tahoma" w:cs="Tahoma"/>
          <w:lang w:val="es-AR"/>
        </w:rPr>
        <w:t>semic</w:t>
      </w:r>
      <w:r w:rsidRPr="009737BD">
        <w:rPr>
          <w:rFonts w:ascii="Tahoma" w:hAnsi="Tahoma" w:cs="Tahoma"/>
          <w:spacing w:val="1"/>
          <w:lang w:val="es-AR"/>
        </w:rPr>
        <w:t>u</w:t>
      </w:r>
      <w:r w:rsidRPr="009737BD">
        <w:rPr>
          <w:rFonts w:ascii="Tahoma" w:hAnsi="Tahoma" w:cs="Tahoma"/>
          <w:lang w:val="es-AR"/>
        </w:rPr>
        <w:t>biert</w:t>
      </w:r>
      <w:r w:rsidRPr="009737BD">
        <w:rPr>
          <w:rFonts w:ascii="Tahoma" w:hAnsi="Tahoma" w:cs="Tahoma"/>
          <w:spacing w:val="1"/>
          <w:lang w:val="es-AR"/>
        </w:rPr>
        <w:t>a</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584"/>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.14.</w:t>
      </w:r>
    </w:p>
    <w:p w:rsidR="001A5F7E" w:rsidRPr="009737BD" w:rsidRDefault="001A5F7E">
      <w:pPr>
        <w:widowControl w:val="0"/>
        <w:autoSpaceDE w:val="0"/>
        <w:autoSpaceDN w:val="0"/>
        <w:adjustRightInd w:val="0"/>
        <w:spacing w:after="0" w:line="265" w:lineRule="exact"/>
        <w:ind w:left="102" w:right="387"/>
        <w:jc w:val="both"/>
        <w:rPr>
          <w:rFonts w:ascii="Tahoma" w:hAnsi="Tahoma" w:cs="Tahoma"/>
          <w:lang w:val="es-AR"/>
        </w:rPr>
      </w:pPr>
      <w:r w:rsidRPr="009737BD">
        <w:rPr>
          <w:rFonts w:ascii="Tahoma" w:hAnsi="Tahoma" w:cs="Tahoma"/>
          <w:position w:val="-1"/>
          <w:lang w:val="es-AR"/>
        </w:rPr>
        <w:t>Los</w:t>
      </w:r>
      <w:r w:rsidRPr="009737BD">
        <w:rPr>
          <w:rFonts w:ascii="Tahoma" w:hAnsi="Tahoma" w:cs="Tahoma"/>
          <w:spacing w:val="-9"/>
          <w:position w:val="-1"/>
          <w:lang w:val="es-AR"/>
        </w:rPr>
        <w:t xml:space="preserve"> </w:t>
      </w:r>
      <w:r w:rsidRPr="009737BD">
        <w:rPr>
          <w:rFonts w:ascii="Tahoma" w:hAnsi="Tahoma" w:cs="Tahoma"/>
          <w:position w:val="-1"/>
          <w:lang w:val="es-AR"/>
        </w:rPr>
        <w:t>parámetros</w:t>
      </w:r>
      <w:r w:rsidRPr="009737BD">
        <w:rPr>
          <w:rFonts w:ascii="Tahoma" w:hAnsi="Tahoma" w:cs="Tahoma"/>
          <w:spacing w:val="-10"/>
          <w:position w:val="-1"/>
          <w:lang w:val="es-AR"/>
        </w:rPr>
        <w:t xml:space="preserve"> </w:t>
      </w:r>
      <w:r w:rsidRPr="009737BD">
        <w:rPr>
          <w:rFonts w:ascii="Tahoma" w:hAnsi="Tahoma" w:cs="Tahoma"/>
          <w:position w:val="-1"/>
          <w:lang w:val="es-AR"/>
        </w:rPr>
        <w:t>urbaníst</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os</w:t>
      </w:r>
      <w:r w:rsidRPr="009737BD">
        <w:rPr>
          <w:rFonts w:ascii="Tahoma" w:hAnsi="Tahoma" w:cs="Tahoma"/>
          <w:spacing w:val="-7"/>
          <w:position w:val="-1"/>
          <w:lang w:val="es-AR"/>
        </w:rPr>
        <w:t xml:space="preserve"> </w:t>
      </w:r>
      <w:r w:rsidRPr="009737BD">
        <w:rPr>
          <w:rFonts w:ascii="Tahoma" w:hAnsi="Tahoma" w:cs="Tahoma"/>
          <w:position w:val="-1"/>
          <w:lang w:val="es-AR"/>
        </w:rPr>
        <w:t>relativos</w:t>
      </w:r>
      <w:r w:rsidRPr="009737BD">
        <w:rPr>
          <w:rFonts w:ascii="Tahoma" w:hAnsi="Tahoma" w:cs="Tahoma"/>
          <w:spacing w:val="-5"/>
          <w:position w:val="-1"/>
          <w:lang w:val="es-AR"/>
        </w:rPr>
        <w:t xml:space="preserve"> </w:t>
      </w:r>
      <w:r w:rsidRPr="009737BD">
        <w:rPr>
          <w:rFonts w:ascii="Tahoma" w:hAnsi="Tahoma" w:cs="Tahoma"/>
          <w:position w:val="-1"/>
          <w:lang w:val="es-AR"/>
        </w:rPr>
        <w:t>a la intens</w:t>
      </w:r>
      <w:r w:rsidRPr="009737BD">
        <w:rPr>
          <w:rFonts w:ascii="Tahoma" w:hAnsi="Tahoma" w:cs="Tahoma"/>
          <w:spacing w:val="1"/>
          <w:position w:val="-1"/>
          <w:lang w:val="es-AR"/>
        </w:rPr>
        <w:t>i</w:t>
      </w:r>
      <w:r w:rsidRPr="009737BD">
        <w:rPr>
          <w:rFonts w:ascii="Tahoma" w:hAnsi="Tahoma" w:cs="Tahoma"/>
          <w:position w:val="-1"/>
          <w:lang w:val="es-AR"/>
        </w:rPr>
        <w:t>dad</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la edificaci</w:t>
      </w:r>
      <w:r w:rsidRPr="009737BD">
        <w:rPr>
          <w:rFonts w:ascii="Tahoma" w:hAnsi="Tahoma" w:cs="Tahoma"/>
          <w:spacing w:val="-1"/>
          <w:position w:val="-1"/>
          <w:lang w:val="es-AR"/>
        </w:rPr>
        <w:t>ó</w:t>
      </w:r>
      <w:r w:rsidRPr="009737BD">
        <w:rPr>
          <w:rFonts w:ascii="Tahoma" w:hAnsi="Tahoma" w:cs="Tahoma"/>
          <w:position w:val="-1"/>
          <w:lang w:val="es-AR"/>
        </w:rPr>
        <w:t>n</w:t>
      </w:r>
      <w:r w:rsidRPr="009737BD">
        <w:rPr>
          <w:rFonts w:ascii="Tahoma" w:hAnsi="Tahoma" w:cs="Tahoma"/>
          <w:spacing w:val="-7"/>
          <w:position w:val="-1"/>
          <w:lang w:val="es-AR"/>
        </w:rPr>
        <w:t xml:space="preserve"> </w:t>
      </w:r>
      <w:r w:rsidRPr="009737BD">
        <w:rPr>
          <w:rFonts w:ascii="Tahoma" w:hAnsi="Tahoma" w:cs="Tahoma"/>
          <w:position w:val="-1"/>
          <w:lang w:val="es-AR"/>
        </w:rPr>
        <w:t>serán</w:t>
      </w:r>
      <w:r w:rsidRPr="009737BD">
        <w:rPr>
          <w:rFonts w:ascii="Tahoma" w:hAnsi="Tahoma" w:cs="Tahoma"/>
          <w:spacing w:val="-5"/>
          <w:position w:val="-1"/>
          <w:lang w:val="es-AR"/>
        </w:rPr>
        <w:t xml:space="preserve"> </w:t>
      </w:r>
      <w:r w:rsidRPr="009737BD">
        <w:rPr>
          <w:rFonts w:ascii="Tahoma" w:hAnsi="Tahoma" w:cs="Tahoma"/>
          <w:position w:val="-1"/>
          <w:lang w:val="es-AR"/>
        </w:rPr>
        <w:t>los</w:t>
      </w:r>
      <w:r w:rsidRPr="009737BD">
        <w:rPr>
          <w:rFonts w:ascii="Tahoma" w:hAnsi="Tahoma" w:cs="Tahoma"/>
          <w:spacing w:val="-2"/>
          <w:position w:val="-1"/>
          <w:lang w:val="es-AR"/>
        </w:rPr>
        <w:t xml:space="preserve"> </w:t>
      </w:r>
      <w:r w:rsidRPr="009737BD">
        <w:rPr>
          <w:rFonts w:ascii="Tahoma" w:hAnsi="Tahoma" w:cs="Tahoma"/>
          <w:position w:val="-1"/>
          <w:lang w:val="es-AR"/>
        </w:rPr>
        <w:t>siguientes:</w:t>
      </w:r>
    </w:p>
    <w:p w:rsidR="001A5F7E" w:rsidRPr="009737BD" w:rsidRDefault="001A5F7E">
      <w:pPr>
        <w:widowControl w:val="0"/>
        <w:autoSpaceDE w:val="0"/>
        <w:autoSpaceDN w:val="0"/>
        <w:adjustRightInd w:val="0"/>
        <w:spacing w:before="1" w:after="0" w:line="240" w:lineRule="auto"/>
        <w:ind w:left="102" w:right="554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spacing w:val="-1"/>
          <w:lang w:val="es-AR"/>
        </w:rPr>
        <w:t>F</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lang w:val="es-AR"/>
        </w:rPr>
        <w:t>t</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spacing w:val="1"/>
          <w:lang w:val="es-AR"/>
        </w:rPr>
        <w:t>O</w:t>
      </w:r>
      <w:r w:rsidRPr="009737BD">
        <w:rPr>
          <w:rFonts w:ascii="Tahoma" w:hAnsi="Tahoma" w:cs="Tahoma"/>
          <w:spacing w:val="-1"/>
          <w:lang w:val="es-AR"/>
        </w:rPr>
        <w:t>c</w:t>
      </w:r>
      <w:r w:rsidRPr="009737BD">
        <w:rPr>
          <w:rFonts w:ascii="Tahoma" w:hAnsi="Tahoma" w:cs="Tahoma"/>
          <w:lang w:val="es-AR"/>
        </w:rPr>
        <w:t>up</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spacing w:val="1"/>
          <w:lang w:val="es-AR"/>
        </w:rPr>
        <w:t>To</w:t>
      </w:r>
      <w:r w:rsidRPr="009737BD">
        <w:rPr>
          <w:rFonts w:ascii="Tahoma" w:hAnsi="Tahoma" w:cs="Tahoma"/>
          <w:lang w:val="es-AR"/>
        </w:rPr>
        <w:t>tal</w:t>
      </w:r>
      <w:r w:rsidRPr="009737BD">
        <w:rPr>
          <w:rFonts w:ascii="Tahoma" w:hAnsi="Tahoma" w:cs="Tahoma"/>
          <w:spacing w:val="-1"/>
          <w:lang w:val="es-AR"/>
        </w:rPr>
        <w:t xml:space="preserve"> </w:t>
      </w:r>
      <w:r w:rsidRPr="009737BD">
        <w:rPr>
          <w:rFonts w:ascii="Tahoma" w:hAnsi="Tahoma" w:cs="Tahoma"/>
          <w:spacing w:val="1"/>
          <w:lang w:val="es-AR"/>
        </w:rPr>
        <w:t>(</w:t>
      </w:r>
      <w:r w:rsidRPr="009737BD">
        <w:rPr>
          <w:rFonts w:ascii="Tahoma" w:hAnsi="Tahoma" w:cs="Tahoma"/>
          <w:spacing w:val="-1"/>
          <w:lang w:val="es-AR"/>
        </w:rPr>
        <w:t>FO</w:t>
      </w:r>
      <w:r w:rsidRPr="009737BD">
        <w:rPr>
          <w:rFonts w:ascii="Tahoma" w:hAnsi="Tahoma" w:cs="Tahoma"/>
          <w:lang w:val="es-AR"/>
        </w:rPr>
        <w:t>T</w:t>
      </w:r>
      <w:r w:rsidRPr="009737BD">
        <w:rPr>
          <w:rFonts w:ascii="Tahoma" w:hAnsi="Tahoma" w:cs="Tahoma"/>
          <w:spacing w:val="1"/>
          <w:lang w:val="es-AR"/>
        </w:rPr>
        <w:t>).</w:t>
      </w:r>
    </w:p>
    <w:p w:rsidR="001A5F7E" w:rsidRPr="009737BD" w:rsidRDefault="001A5F7E">
      <w:pPr>
        <w:widowControl w:val="0"/>
        <w:autoSpaceDE w:val="0"/>
        <w:autoSpaceDN w:val="0"/>
        <w:adjustRightInd w:val="0"/>
        <w:spacing w:after="0" w:line="265" w:lineRule="exact"/>
        <w:ind w:left="102" w:right="6776"/>
        <w:jc w:val="both"/>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Densid</w:t>
      </w:r>
      <w:r w:rsidRPr="009737BD">
        <w:rPr>
          <w:rFonts w:ascii="Tahoma" w:hAnsi="Tahoma" w:cs="Tahoma"/>
          <w:spacing w:val="1"/>
          <w:position w:val="-1"/>
          <w:lang w:val="es-AR"/>
        </w:rPr>
        <w:t>a</w:t>
      </w:r>
      <w:r w:rsidRPr="009737BD">
        <w:rPr>
          <w:rFonts w:ascii="Tahoma" w:hAnsi="Tahoma" w:cs="Tahoma"/>
          <w:position w:val="-1"/>
          <w:lang w:val="es-AR"/>
        </w:rPr>
        <w:t>d</w:t>
      </w:r>
      <w:r w:rsidRPr="009737BD">
        <w:rPr>
          <w:rFonts w:ascii="Tahoma" w:hAnsi="Tahoma" w:cs="Tahoma"/>
          <w:spacing w:val="-6"/>
          <w:position w:val="-1"/>
          <w:lang w:val="es-AR"/>
        </w:rPr>
        <w:t xml:space="preserve"> </w:t>
      </w:r>
      <w:r w:rsidRPr="009737BD">
        <w:rPr>
          <w:rFonts w:ascii="Tahoma" w:hAnsi="Tahoma" w:cs="Tahoma"/>
          <w:spacing w:val="1"/>
          <w:position w:val="-1"/>
          <w:lang w:val="es-AR"/>
        </w:rPr>
        <w:t>Ne</w:t>
      </w:r>
      <w:r w:rsidRPr="009737BD">
        <w:rPr>
          <w:rFonts w:ascii="Tahoma" w:hAnsi="Tahoma" w:cs="Tahoma"/>
          <w:position w:val="-1"/>
          <w:lang w:val="es-AR"/>
        </w:rPr>
        <w:t>ta</w:t>
      </w:r>
      <w:r w:rsidRPr="009737BD">
        <w:rPr>
          <w:rFonts w:ascii="Tahoma" w:hAnsi="Tahoma" w:cs="Tahoma"/>
          <w:spacing w:val="-1"/>
          <w:position w:val="-1"/>
          <w:lang w:val="es-AR"/>
        </w:rPr>
        <w:t xml:space="preserve"> </w:t>
      </w:r>
      <w:r w:rsidRPr="009737BD">
        <w:rPr>
          <w:rFonts w:ascii="Tahoma" w:hAnsi="Tahoma" w:cs="Tahoma"/>
          <w:position w:val="-1"/>
          <w:lang w:val="es-AR"/>
        </w:rPr>
        <w:t>(</w:t>
      </w:r>
      <w:r w:rsidRPr="009737BD">
        <w:rPr>
          <w:rFonts w:ascii="Tahoma" w:hAnsi="Tahoma" w:cs="Tahoma"/>
          <w:spacing w:val="1"/>
          <w:position w:val="-1"/>
          <w:lang w:val="es-AR"/>
        </w:rPr>
        <w:t>D</w:t>
      </w:r>
      <w:r w:rsidRPr="009737BD">
        <w:rPr>
          <w:rFonts w:ascii="Tahoma" w:hAnsi="Tahoma" w:cs="Tahoma"/>
          <w:position w:val="-1"/>
          <w:lang w:val="es-AR"/>
        </w:rPr>
        <w:t>N).</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3" w:right="7799"/>
        <w:jc w:val="both"/>
        <w:rPr>
          <w:rFonts w:ascii="Tahoma" w:hAnsi="Tahoma" w:cs="Tahoma"/>
          <w:lang w:val="es-AR"/>
        </w:rPr>
      </w:pPr>
      <w:r w:rsidRPr="009737BD">
        <w:rPr>
          <w:rFonts w:ascii="Tahoma" w:hAnsi="Tahoma" w:cs="Tahoma"/>
          <w:b/>
          <w:bCs/>
          <w:lang w:val="es-AR"/>
        </w:rPr>
        <w:t>V.15</w:t>
      </w:r>
      <w:r w:rsidRPr="009737BD">
        <w:rPr>
          <w:rFonts w:ascii="Tahoma" w:hAnsi="Tahoma" w:cs="Tahoma"/>
          <w:lang w:val="es-AR"/>
        </w:rPr>
        <w:t>:</w:t>
      </w:r>
      <w:r w:rsidRPr="009737BD">
        <w:rPr>
          <w:rFonts w:ascii="Tahoma" w:hAnsi="Tahoma" w:cs="Tahoma"/>
          <w:spacing w:val="61"/>
          <w:lang w:val="es-AR"/>
        </w:rPr>
        <w:t xml:space="preserve"> </w:t>
      </w:r>
      <w:r w:rsidRPr="009737BD">
        <w:rPr>
          <w:rFonts w:ascii="Tahoma" w:hAnsi="Tahoma" w:cs="Tahoma"/>
          <w:b/>
          <w:bCs/>
          <w:lang w:val="es-AR"/>
        </w:rPr>
        <w:t>F.O.T.</w:t>
      </w:r>
    </w:p>
    <w:p w:rsidR="001A5F7E" w:rsidRPr="009737BD" w:rsidRDefault="001A5F7E">
      <w:pPr>
        <w:widowControl w:val="0"/>
        <w:autoSpaceDE w:val="0"/>
        <w:autoSpaceDN w:val="0"/>
        <w:adjustRightInd w:val="0"/>
        <w:spacing w:before="1" w:after="0" w:line="240" w:lineRule="auto"/>
        <w:ind w:left="103" w:right="69"/>
        <w:jc w:val="both"/>
        <w:rPr>
          <w:rFonts w:ascii="Tahoma" w:hAnsi="Tahoma" w:cs="Tahoma"/>
          <w:lang w:val="es-AR"/>
        </w:rPr>
      </w:pPr>
      <w:r w:rsidRPr="009737BD">
        <w:rPr>
          <w:rFonts w:ascii="Tahoma" w:hAnsi="Tahoma" w:cs="Tahoma"/>
          <w:lang w:val="es-AR"/>
        </w:rPr>
        <w:t>1.</w:t>
      </w:r>
      <w:r w:rsidRPr="009737BD">
        <w:rPr>
          <w:rFonts w:ascii="Tahoma" w:hAnsi="Tahoma" w:cs="Tahoma"/>
          <w:spacing w:val="68"/>
          <w:lang w:val="es-AR"/>
        </w:rPr>
        <w:t xml:space="preserve"> </w:t>
      </w:r>
      <w:r w:rsidRPr="009737BD">
        <w:rPr>
          <w:rFonts w:ascii="Tahoma" w:hAnsi="Tahoma" w:cs="Tahoma"/>
          <w:lang w:val="es-AR"/>
        </w:rPr>
        <w:t xml:space="preserve">Se </w:t>
      </w:r>
      <w:r w:rsidRPr="009737BD">
        <w:rPr>
          <w:rFonts w:ascii="Tahoma" w:hAnsi="Tahoma" w:cs="Tahoma"/>
          <w:spacing w:val="10"/>
          <w:lang w:val="es-AR"/>
        </w:rPr>
        <w:t xml:space="preserve"> </w:t>
      </w:r>
      <w:r w:rsidRPr="009737BD">
        <w:rPr>
          <w:rFonts w:ascii="Tahoma" w:hAnsi="Tahoma" w:cs="Tahoma"/>
          <w:lang w:val="es-AR"/>
        </w:rPr>
        <w:t xml:space="preserve">denomina </w:t>
      </w:r>
      <w:r w:rsidRPr="009737BD">
        <w:rPr>
          <w:rFonts w:ascii="Tahoma" w:hAnsi="Tahoma" w:cs="Tahoma"/>
          <w:spacing w:val="3"/>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 xml:space="preserve">ctor </w:t>
      </w:r>
      <w:r w:rsidRPr="009737BD">
        <w:rPr>
          <w:rFonts w:ascii="Tahoma" w:hAnsi="Tahoma" w:cs="Tahoma"/>
          <w:spacing w:val="12"/>
          <w:lang w:val="es-AR"/>
        </w:rPr>
        <w:t xml:space="preserve"> </w:t>
      </w:r>
      <w:r w:rsidRPr="009737BD">
        <w:rPr>
          <w:rFonts w:ascii="Tahoma" w:hAnsi="Tahoma" w:cs="Tahoma"/>
          <w:lang w:val="es-AR"/>
        </w:rPr>
        <w:t xml:space="preserve">de </w:t>
      </w:r>
      <w:r w:rsidRPr="009737BD">
        <w:rPr>
          <w:rFonts w:ascii="Tahoma" w:hAnsi="Tahoma" w:cs="Tahoma"/>
          <w:spacing w:val="11"/>
          <w:lang w:val="es-AR"/>
        </w:rPr>
        <w:t xml:space="preserve"> </w:t>
      </w:r>
      <w:r w:rsidRPr="009737BD">
        <w:rPr>
          <w:rFonts w:ascii="Tahoma" w:hAnsi="Tahoma" w:cs="Tahoma"/>
          <w:lang w:val="es-AR"/>
        </w:rPr>
        <w:t>Ocup</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 xml:space="preserve">ión </w:t>
      </w:r>
      <w:r w:rsidRPr="009737BD">
        <w:rPr>
          <w:rFonts w:ascii="Tahoma" w:hAnsi="Tahoma" w:cs="Tahoma"/>
          <w:spacing w:val="8"/>
          <w:lang w:val="es-AR"/>
        </w:rPr>
        <w:t xml:space="preserve"> </w:t>
      </w:r>
      <w:r w:rsidRPr="009737BD">
        <w:rPr>
          <w:rFonts w:ascii="Tahoma" w:hAnsi="Tahoma" w:cs="Tahoma"/>
          <w:lang w:val="es-AR"/>
        </w:rPr>
        <w:t xml:space="preserve">Total </w:t>
      </w:r>
      <w:r w:rsidRPr="009737BD">
        <w:rPr>
          <w:rFonts w:ascii="Tahoma" w:hAnsi="Tahoma" w:cs="Tahoma"/>
          <w:spacing w:val="9"/>
          <w:lang w:val="es-AR"/>
        </w:rPr>
        <w:t xml:space="preserve"> </w:t>
      </w:r>
      <w:r w:rsidRPr="009737BD">
        <w:rPr>
          <w:rFonts w:ascii="Tahoma" w:hAnsi="Tahoma" w:cs="Tahoma"/>
          <w:lang w:val="es-AR"/>
        </w:rPr>
        <w:t xml:space="preserve">a </w:t>
      </w:r>
      <w:r w:rsidRPr="009737BD">
        <w:rPr>
          <w:rFonts w:ascii="Tahoma" w:hAnsi="Tahoma" w:cs="Tahoma"/>
          <w:spacing w:val="12"/>
          <w:lang w:val="es-AR"/>
        </w:rPr>
        <w:t xml:space="preserve"> </w:t>
      </w:r>
      <w:r w:rsidRPr="009737BD">
        <w:rPr>
          <w:rFonts w:ascii="Tahoma" w:hAnsi="Tahoma" w:cs="Tahoma"/>
          <w:lang w:val="es-AR"/>
        </w:rPr>
        <w:t xml:space="preserve">la </w:t>
      </w:r>
      <w:r w:rsidRPr="009737BD">
        <w:rPr>
          <w:rFonts w:ascii="Tahoma" w:hAnsi="Tahoma" w:cs="Tahoma"/>
          <w:spacing w:val="12"/>
          <w:lang w:val="es-AR"/>
        </w:rPr>
        <w:t xml:space="preserve"> </w:t>
      </w:r>
      <w:r w:rsidRPr="009737BD">
        <w:rPr>
          <w:rFonts w:ascii="Tahoma" w:hAnsi="Tahoma" w:cs="Tahoma"/>
          <w:lang w:val="es-AR"/>
        </w:rPr>
        <w:t>relac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8"/>
          <w:lang w:val="es-AR"/>
        </w:rPr>
        <w:t xml:space="preserve"> </w:t>
      </w:r>
      <w:r w:rsidRPr="009737BD">
        <w:rPr>
          <w:rFonts w:ascii="Tahoma" w:hAnsi="Tahoma" w:cs="Tahoma"/>
          <w:lang w:val="es-AR"/>
        </w:rPr>
        <w:t xml:space="preserve">entre </w:t>
      </w:r>
      <w:r w:rsidRPr="009737BD">
        <w:rPr>
          <w:rFonts w:ascii="Tahoma" w:hAnsi="Tahoma" w:cs="Tahoma"/>
          <w:spacing w:val="7"/>
          <w:lang w:val="es-AR"/>
        </w:rPr>
        <w:t xml:space="preserve"> </w:t>
      </w:r>
      <w:r w:rsidRPr="009737BD">
        <w:rPr>
          <w:rFonts w:ascii="Tahoma" w:hAnsi="Tahoma" w:cs="Tahoma"/>
          <w:lang w:val="es-AR"/>
        </w:rPr>
        <w:t xml:space="preserve">las </w:t>
      </w:r>
      <w:r w:rsidRPr="009737BD">
        <w:rPr>
          <w:rFonts w:ascii="Tahoma" w:hAnsi="Tahoma" w:cs="Tahoma"/>
          <w:spacing w:val="11"/>
          <w:lang w:val="es-AR"/>
        </w:rPr>
        <w:t xml:space="preserve"> </w:t>
      </w:r>
      <w:r w:rsidRPr="009737BD">
        <w:rPr>
          <w:rFonts w:ascii="Tahoma" w:hAnsi="Tahoma" w:cs="Tahoma"/>
          <w:lang w:val="es-AR"/>
        </w:rPr>
        <w:t>sumator</w:t>
      </w:r>
      <w:r w:rsidRPr="009737BD">
        <w:rPr>
          <w:rFonts w:ascii="Tahoma" w:hAnsi="Tahoma" w:cs="Tahoma"/>
          <w:spacing w:val="1"/>
          <w:lang w:val="es-AR"/>
        </w:rPr>
        <w:t>i</w:t>
      </w:r>
      <w:r w:rsidRPr="009737BD">
        <w:rPr>
          <w:rFonts w:ascii="Tahoma" w:hAnsi="Tahoma" w:cs="Tahoma"/>
          <w:lang w:val="es-AR"/>
        </w:rPr>
        <w:t xml:space="preserve">a </w:t>
      </w:r>
      <w:r w:rsidRPr="009737BD">
        <w:rPr>
          <w:rFonts w:ascii="Tahoma" w:hAnsi="Tahoma" w:cs="Tahoma"/>
          <w:spacing w:val="5"/>
          <w:lang w:val="es-AR"/>
        </w:rPr>
        <w:t xml:space="preserve"> </w:t>
      </w:r>
      <w:r w:rsidRPr="009737BD">
        <w:rPr>
          <w:rFonts w:ascii="Tahoma" w:hAnsi="Tahoma" w:cs="Tahoma"/>
          <w:lang w:val="es-AR"/>
        </w:rPr>
        <w:t xml:space="preserve">de </w:t>
      </w:r>
      <w:r w:rsidRPr="009737BD">
        <w:rPr>
          <w:rFonts w:ascii="Tahoma" w:hAnsi="Tahoma" w:cs="Tahoma"/>
          <w:spacing w:val="10"/>
          <w:lang w:val="es-AR"/>
        </w:rPr>
        <w:t xml:space="preserve"> </w:t>
      </w:r>
      <w:r w:rsidRPr="009737BD">
        <w:rPr>
          <w:rFonts w:ascii="Tahoma" w:hAnsi="Tahoma" w:cs="Tahoma"/>
          <w:lang w:val="es-AR"/>
        </w:rPr>
        <w:t>las superf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ies</w:t>
      </w:r>
      <w:r w:rsidRPr="009737BD">
        <w:rPr>
          <w:rFonts w:ascii="Tahoma" w:hAnsi="Tahoma" w:cs="Tahoma"/>
          <w:spacing w:val="32"/>
          <w:lang w:val="es-AR"/>
        </w:rPr>
        <w:t xml:space="preserve"> </w:t>
      </w:r>
      <w:r w:rsidRPr="009737BD">
        <w:rPr>
          <w:rFonts w:ascii="Tahoma" w:hAnsi="Tahoma" w:cs="Tahoma"/>
          <w:lang w:val="es-AR"/>
        </w:rPr>
        <w:t>cub</w:t>
      </w:r>
      <w:r w:rsidRPr="009737BD">
        <w:rPr>
          <w:rFonts w:ascii="Tahoma" w:hAnsi="Tahoma" w:cs="Tahoma"/>
          <w:spacing w:val="1"/>
          <w:lang w:val="es-AR"/>
        </w:rPr>
        <w:t>i</w:t>
      </w:r>
      <w:r w:rsidRPr="009737BD">
        <w:rPr>
          <w:rFonts w:ascii="Tahoma" w:hAnsi="Tahoma" w:cs="Tahoma"/>
          <w:lang w:val="es-AR"/>
        </w:rPr>
        <w:t>erta</w:t>
      </w:r>
      <w:r w:rsidRPr="009737BD">
        <w:rPr>
          <w:rFonts w:ascii="Tahoma" w:hAnsi="Tahoma" w:cs="Tahoma"/>
          <w:spacing w:val="29"/>
          <w:lang w:val="es-AR"/>
        </w:rPr>
        <w:t xml:space="preserve"> </w:t>
      </w:r>
      <w:r w:rsidRPr="009737BD">
        <w:rPr>
          <w:rFonts w:ascii="Tahoma" w:hAnsi="Tahoma" w:cs="Tahoma"/>
          <w:lang w:val="es-AR"/>
        </w:rPr>
        <w:t>y</w:t>
      </w:r>
      <w:r w:rsidRPr="009737BD">
        <w:rPr>
          <w:rFonts w:ascii="Tahoma" w:hAnsi="Tahoma" w:cs="Tahoma"/>
          <w:spacing w:val="29"/>
          <w:lang w:val="es-AR"/>
        </w:rPr>
        <w:t xml:space="preserve"> </w:t>
      </w:r>
      <w:r w:rsidRPr="009737BD">
        <w:rPr>
          <w:rFonts w:ascii="Tahoma" w:hAnsi="Tahoma" w:cs="Tahoma"/>
          <w:lang w:val="es-AR"/>
        </w:rPr>
        <w:t>semic</w:t>
      </w:r>
      <w:r w:rsidRPr="009737BD">
        <w:rPr>
          <w:rFonts w:ascii="Tahoma" w:hAnsi="Tahoma" w:cs="Tahoma"/>
          <w:spacing w:val="1"/>
          <w:lang w:val="es-AR"/>
        </w:rPr>
        <w:t>u</w:t>
      </w:r>
      <w:r w:rsidRPr="009737BD">
        <w:rPr>
          <w:rFonts w:ascii="Tahoma" w:hAnsi="Tahoma" w:cs="Tahoma"/>
          <w:lang w:val="es-AR"/>
        </w:rPr>
        <w:t>bier</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27"/>
          <w:lang w:val="es-AR"/>
        </w:rPr>
        <w:t xml:space="preserve"> </w:t>
      </w:r>
      <w:r w:rsidRPr="009737BD">
        <w:rPr>
          <w:rFonts w:ascii="Tahoma" w:hAnsi="Tahoma" w:cs="Tahoma"/>
          <w:lang w:val="es-AR"/>
        </w:rPr>
        <w:t>máximas</w:t>
      </w:r>
      <w:r w:rsidRPr="009737BD">
        <w:rPr>
          <w:rFonts w:ascii="Tahoma" w:hAnsi="Tahoma" w:cs="Tahoma"/>
          <w:spacing w:val="23"/>
          <w:lang w:val="es-AR"/>
        </w:rPr>
        <w:t xml:space="preserve"> </w:t>
      </w:r>
      <w:r w:rsidRPr="009737BD">
        <w:rPr>
          <w:rFonts w:ascii="Tahoma" w:hAnsi="Tahoma" w:cs="Tahoma"/>
          <w:lang w:val="es-AR"/>
        </w:rPr>
        <w:t>edific</w:t>
      </w:r>
      <w:r w:rsidRPr="009737BD">
        <w:rPr>
          <w:rFonts w:ascii="Tahoma" w:hAnsi="Tahoma" w:cs="Tahoma"/>
          <w:spacing w:val="1"/>
          <w:lang w:val="es-AR"/>
        </w:rPr>
        <w:t>a</w:t>
      </w:r>
      <w:r w:rsidRPr="009737BD">
        <w:rPr>
          <w:rFonts w:ascii="Tahoma" w:hAnsi="Tahoma" w:cs="Tahoma"/>
          <w:lang w:val="es-AR"/>
        </w:rPr>
        <w:t>das</w:t>
      </w:r>
      <w:r w:rsidRPr="009737BD">
        <w:rPr>
          <w:rFonts w:ascii="Tahoma" w:hAnsi="Tahoma" w:cs="Tahoma"/>
          <w:spacing w:val="26"/>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29"/>
          <w:lang w:val="es-AR"/>
        </w:rPr>
        <w:t xml:space="preserve"> </w:t>
      </w:r>
      <w:r w:rsidRPr="009737BD">
        <w:rPr>
          <w:rFonts w:ascii="Tahoma" w:hAnsi="Tahoma" w:cs="Tahoma"/>
          <w:lang w:val="es-AR"/>
        </w:rPr>
        <w:t>a</w:t>
      </w:r>
      <w:r w:rsidRPr="009737BD">
        <w:rPr>
          <w:rFonts w:ascii="Tahoma" w:hAnsi="Tahoma" w:cs="Tahoma"/>
          <w:spacing w:val="30"/>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ar</w:t>
      </w:r>
      <w:r w:rsidRPr="009737BD">
        <w:rPr>
          <w:rFonts w:ascii="Tahoma" w:hAnsi="Tahoma" w:cs="Tahoma"/>
          <w:spacing w:val="29"/>
          <w:lang w:val="es-AR"/>
        </w:rPr>
        <w:t xml:space="preserve"> </w:t>
      </w:r>
      <w:r w:rsidRPr="009737BD">
        <w:rPr>
          <w:rFonts w:ascii="Tahoma" w:hAnsi="Tahoma" w:cs="Tahoma"/>
          <w:lang w:val="es-AR"/>
        </w:rPr>
        <w:t>y</w:t>
      </w:r>
      <w:r w:rsidRPr="009737BD">
        <w:rPr>
          <w:rFonts w:ascii="Tahoma" w:hAnsi="Tahoma" w:cs="Tahoma"/>
          <w:spacing w:val="30"/>
          <w:lang w:val="es-AR"/>
        </w:rPr>
        <w:t xml:space="preserve"> </w:t>
      </w:r>
      <w:r w:rsidRPr="009737BD">
        <w:rPr>
          <w:rFonts w:ascii="Tahoma" w:hAnsi="Tahoma" w:cs="Tahoma"/>
          <w:lang w:val="es-AR"/>
        </w:rPr>
        <w:t>la</w:t>
      </w:r>
      <w:r w:rsidRPr="009737BD">
        <w:rPr>
          <w:rFonts w:ascii="Tahoma" w:hAnsi="Tahoma" w:cs="Tahoma"/>
          <w:spacing w:val="31"/>
          <w:lang w:val="es-AR"/>
        </w:rPr>
        <w:t xml:space="preserve"> </w:t>
      </w:r>
      <w:r w:rsidRPr="009737BD">
        <w:rPr>
          <w:rFonts w:ascii="Tahoma" w:hAnsi="Tahoma" w:cs="Tahoma"/>
          <w:lang w:val="es-AR"/>
        </w:rPr>
        <w:t>superficie</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 xml:space="preserve">la parcela. </w:t>
      </w:r>
      <w:r w:rsidRPr="009737BD">
        <w:rPr>
          <w:rFonts w:ascii="Tahoma" w:hAnsi="Tahoma" w:cs="Tahoma"/>
          <w:spacing w:val="5"/>
          <w:lang w:val="es-AR"/>
        </w:rPr>
        <w:t xml:space="preserve"> </w:t>
      </w:r>
      <w:r w:rsidRPr="009737BD">
        <w:rPr>
          <w:rFonts w:ascii="Tahoma" w:hAnsi="Tahoma" w:cs="Tahoma"/>
          <w:spacing w:val="1"/>
          <w:lang w:val="es-AR"/>
        </w:rPr>
        <w:t>Lo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FOT</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spacing w:val="1"/>
          <w:lang w:val="es-AR"/>
        </w:rPr>
        <w:t>a</w:t>
      </w:r>
      <w:r w:rsidRPr="009737BD">
        <w:rPr>
          <w:rFonts w:ascii="Tahoma" w:hAnsi="Tahoma" w:cs="Tahoma"/>
          <w:lang w:val="es-AR"/>
        </w:rPr>
        <w:t>plicar</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cada</w:t>
      </w:r>
      <w:r w:rsidRPr="009737BD">
        <w:rPr>
          <w:rFonts w:ascii="Tahoma" w:hAnsi="Tahoma" w:cs="Tahoma"/>
          <w:spacing w:val="-2"/>
          <w:lang w:val="es-AR"/>
        </w:rPr>
        <w:t xml:space="preserve"> </w:t>
      </w:r>
      <w:r w:rsidRPr="009737BD">
        <w:rPr>
          <w:rFonts w:ascii="Tahoma" w:hAnsi="Tahoma" w:cs="Tahoma"/>
          <w:lang w:val="es-AR"/>
        </w:rPr>
        <w:t>parcela</w:t>
      </w:r>
      <w:r w:rsidRPr="009737BD">
        <w:rPr>
          <w:rFonts w:ascii="Tahoma" w:hAnsi="Tahoma" w:cs="Tahoma"/>
          <w:spacing w:val="-4"/>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ajustarán</w:t>
      </w:r>
      <w:r w:rsidRPr="009737BD">
        <w:rPr>
          <w:rFonts w:ascii="Tahoma" w:hAnsi="Tahoma" w:cs="Tahoma"/>
          <w:spacing w:val="-6"/>
          <w:lang w:val="es-AR"/>
        </w:rPr>
        <w:t xml:space="preserve"> </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los máximos</w:t>
      </w:r>
      <w:r w:rsidRPr="009737BD">
        <w:rPr>
          <w:rFonts w:ascii="Tahoma" w:hAnsi="Tahoma" w:cs="Tahoma"/>
          <w:spacing w:val="-6"/>
          <w:lang w:val="es-AR"/>
        </w:rPr>
        <w:t xml:space="preserve"> </w:t>
      </w:r>
      <w:r w:rsidRPr="009737BD">
        <w:rPr>
          <w:rFonts w:ascii="Tahoma" w:hAnsi="Tahoma" w:cs="Tahoma"/>
          <w:lang w:val="es-AR"/>
        </w:rPr>
        <w:t>establecidos</w:t>
      </w:r>
      <w:r w:rsidRPr="009737BD">
        <w:rPr>
          <w:rFonts w:ascii="Tahoma" w:hAnsi="Tahoma" w:cs="Tahoma"/>
          <w:spacing w:val="-7"/>
          <w:lang w:val="es-AR"/>
        </w:rPr>
        <w:t xml:space="preserve"> </w:t>
      </w:r>
      <w:r w:rsidRPr="009737BD">
        <w:rPr>
          <w:rFonts w:ascii="Tahoma" w:hAnsi="Tahoma" w:cs="Tahoma"/>
          <w:lang w:val="es-AR"/>
        </w:rPr>
        <w:t>para</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1"/>
          <w:lang w:val="es-AR"/>
        </w:rPr>
        <w:t xml:space="preserve"> </w:t>
      </w:r>
      <w:r w:rsidRPr="009737BD">
        <w:rPr>
          <w:rFonts w:ascii="Tahoma" w:hAnsi="Tahoma" w:cs="Tahoma"/>
          <w:lang w:val="es-AR"/>
        </w:rPr>
        <w:t>Distrito</w:t>
      </w:r>
      <w:r w:rsidRPr="009737BD">
        <w:rPr>
          <w:rFonts w:ascii="Tahoma" w:hAnsi="Tahoma" w:cs="Tahoma"/>
          <w:spacing w:val="1"/>
          <w:lang w:val="es-AR"/>
        </w:rPr>
        <w:t xml:space="preserve"> </w:t>
      </w:r>
      <w:r w:rsidRPr="009737BD">
        <w:rPr>
          <w:rFonts w:ascii="Tahoma" w:hAnsi="Tahoma" w:cs="Tahoma"/>
          <w:lang w:val="es-AR"/>
        </w:rPr>
        <w:t>reg</w:t>
      </w:r>
      <w:r w:rsidRPr="009737BD">
        <w:rPr>
          <w:rFonts w:ascii="Tahoma" w:hAnsi="Tahoma" w:cs="Tahoma"/>
          <w:spacing w:val="1"/>
          <w:lang w:val="es-AR"/>
        </w:rPr>
        <w:t>l</w:t>
      </w:r>
      <w:r w:rsidRPr="009737BD">
        <w:rPr>
          <w:rFonts w:ascii="Tahoma" w:hAnsi="Tahoma" w:cs="Tahoma"/>
          <w:lang w:val="es-AR"/>
        </w:rPr>
        <w:t>ament</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la p</w:t>
      </w:r>
      <w:r w:rsidRPr="009737BD">
        <w:rPr>
          <w:rFonts w:ascii="Tahoma" w:hAnsi="Tahoma" w:cs="Tahoma"/>
          <w:spacing w:val="1"/>
          <w:lang w:val="es-AR"/>
        </w:rPr>
        <w:t>r</w:t>
      </w:r>
      <w:r w:rsidRPr="009737BD">
        <w:rPr>
          <w:rFonts w:ascii="Tahoma" w:hAnsi="Tahoma" w:cs="Tahoma"/>
          <w:lang w:val="es-AR"/>
        </w:rPr>
        <w:t>ese</w:t>
      </w:r>
      <w:r w:rsidRPr="009737BD">
        <w:rPr>
          <w:rFonts w:ascii="Tahoma" w:hAnsi="Tahoma" w:cs="Tahoma"/>
          <w:spacing w:val="1"/>
          <w:lang w:val="es-AR"/>
        </w:rPr>
        <w:t>nt</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n</w:t>
      </w:r>
      <w:r w:rsidRPr="009737BD">
        <w:rPr>
          <w:rFonts w:ascii="Tahoma" w:hAnsi="Tahoma" w:cs="Tahoma"/>
          <w:lang w:val="es-AR"/>
        </w:rPr>
        <w:t>orma.</w:t>
      </w:r>
    </w:p>
    <w:p w:rsidR="001A5F7E" w:rsidRPr="009737BD" w:rsidRDefault="001A5F7E">
      <w:pPr>
        <w:widowControl w:val="0"/>
        <w:autoSpaceDE w:val="0"/>
        <w:autoSpaceDN w:val="0"/>
        <w:adjustRightInd w:val="0"/>
        <w:spacing w:after="0" w:line="265" w:lineRule="exact"/>
        <w:ind w:left="103" w:right="4602"/>
        <w:jc w:val="both"/>
        <w:rPr>
          <w:rFonts w:ascii="Tahoma" w:hAnsi="Tahoma" w:cs="Tahoma"/>
          <w:lang w:val="es-AR"/>
        </w:rPr>
      </w:pPr>
      <w:r w:rsidRPr="009737BD">
        <w:rPr>
          <w:rFonts w:ascii="Tahoma" w:hAnsi="Tahoma" w:cs="Tahoma"/>
          <w:position w:val="-1"/>
          <w:lang w:val="es-AR"/>
        </w:rPr>
        <w:t>Indica</w:t>
      </w:r>
      <w:r w:rsidRPr="009737BD">
        <w:rPr>
          <w:rFonts w:ascii="Tahoma" w:hAnsi="Tahoma" w:cs="Tahoma"/>
          <w:spacing w:val="-12"/>
          <w:position w:val="-1"/>
          <w:lang w:val="es-AR"/>
        </w:rPr>
        <w:t xml:space="preserve"> </w:t>
      </w:r>
      <w:r w:rsidRPr="009737BD">
        <w:rPr>
          <w:rFonts w:ascii="Tahoma" w:hAnsi="Tahoma" w:cs="Tahoma"/>
          <w:position w:val="-1"/>
          <w:lang w:val="es-AR"/>
        </w:rPr>
        <w:t>la s</w:t>
      </w:r>
      <w:r w:rsidRPr="009737BD">
        <w:rPr>
          <w:rFonts w:ascii="Tahoma" w:hAnsi="Tahoma" w:cs="Tahoma"/>
          <w:spacing w:val="1"/>
          <w:position w:val="-1"/>
          <w:lang w:val="es-AR"/>
        </w:rPr>
        <w:t>u</w:t>
      </w:r>
      <w:r w:rsidRPr="009737BD">
        <w:rPr>
          <w:rFonts w:ascii="Tahoma" w:hAnsi="Tahoma" w:cs="Tahoma"/>
          <w:position w:val="-1"/>
          <w:lang w:val="es-AR"/>
        </w:rPr>
        <w:t>perf</w:t>
      </w:r>
      <w:r w:rsidRPr="009737BD">
        <w:rPr>
          <w:rFonts w:ascii="Tahoma" w:hAnsi="Tahoma" w:cs="Tahoma"/>
          <w:spacing w:val="2"/>
          <w:position w:val="-1"/>
          <w:lang w:val="es-AR"/>
        </w:rPr>
        <w:t>i</w:t>
      </w:r>
      <w:r w:rsidRPr="009737BD">
        <w:rPr>
          <w:rFonts w:ascii="Tahoma" w:hAnsi="Tahoma" w:cs="Tahoma"/>
          <w:position w:val="-1"/>
          <w:lang w:val="es-AR"/>
        </w:rPr>
        <w:t>cie c</w:t>
      </w:r>
      <w:r w:rsidRPr="009737BD">
        <w:rPr>
          <w:rFonts w:ascii="Tahoma" w:hAnsi="Tahoma" w:cs="Tahoma"/>
          <w:spacing w:val="1"/>
          <w:position w:val="-1"/>
          <w:lang w:val="es-AR"/>
        </w:rPr>
        <w:t>u</w:t>
      </w:r>
      <w:r w:rsidRPr="009737BD">
        <w:rPr>
          <w:rFonts w:ascii="Tahoma" w:hAnsi="Tahoma" w:cs="Tahoma"/>
          <w:position w:val="-1"/>
          <w:lang w:val="es-AR"/>
        </w:rPr>
        <w:t>bierta</w:t>
      </w:r>
      <w:r w:rsidRPr="009737BD">
        <w:rPr>
          <w:rFonts w:ascii="Tahoma" w:hAnsi="Tahoma" w:cs="Tahoma"/>
          <w:spacing w:val="-1"/>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áxima</w:t>
      </w:r>
      <w:r w:rsidRPr="009737BD">
        <w:rPr>
          <w:rFonts w:ascii="Tahoma" w:hAnsi="Tahoma" w:cs="Tahoma"/>
          <w:spacing w:val="-2"/>
          <w:position w:val="-1"/>
          <w:lang w:val="es-AR"/>
        </w:rPr>
        <w:t xml:space="preserve"> </w:t>
      </w:r>
      <w:r w:rsidRPr="009737BD">
        <w:rPr>
          <w:rFonts w:ascii="Tahoma" w:hAnsi="Tahoma" w:cs="Tahoma"/>
          <w:position w:val="-1"/>
          <w:lang w:val="es-AR"/>
        </w:rPr>
        <w:t>edif</w:t>
      </w:r>
      <w:r w:rsidRPr="009737BD">
        <w:rPr>
          <w:rFonts w:ascii="Tahoma" w:hAnsi="Tahoma" w:cs="Tahoma"/>
          <w:spacing w:val="2"/>
          <w:position w:val="-1"/>
          <w:lang w:val="es-AR"/>
        </w:rPr>
        <w:t>i</w:t>
      </w:r>
      <w:r w:rsidRPr="009737BD">
        <w:rPr>
          <w:rFonts w:ascii="Tahoma" w:hAnsi="Tahoma" w:cs="Tahoma"/>
          <w:position w:val="-1"/>
          <w:lang w:val="es-AR"/>
        </w:rPr>
        <w:t>cab</w:t>
      </w:r>
      <w:r w:rsidRPr="009737BD">
        <w:rPr>
          <w:rFonts w:ascii="Tahoma" w:hAnsi="Tahoma" w:cs="Tahoma"/>
          <w:spacing w:val="2"/>
          <w:position w:val="-1"/>
          <w:lang w:val="es-AR"/>
        </w:rPr>
        <w:t>l</w:t>
      </w:r>
      <w:r w:rsidRPr="009737BD">
        <w:rPr>
          <w:rFonts w:ascii="Tahoma" w:hAnsi="Tahoma" w:cs="Tahoma"/>
          <w:position w:val="-1"/>
          <w:lang w:val="es-AR"/>
        </w:rPr>
        <w:t>e.</w:t>
      </w:r>
    </w:p>
    <w:p w:rsidR="001A5F7E" w:rsidRPr="009737BD" w:rsidRDefault="001A5F7E" w:rsidP="00D84427">
      <w:pPr>
        <w:widowControl w:val="0"/>
        <w:autoSpaceDE w:val="0"/>
        <w:autoSpaceDN w:val="0"/>
        <w:adjustRightInd w:val="0"/>
        <w:spacing w:after="0" w:line="240" w:lineRule="auto"/>
        <w:rPr>
          <w:rFonts w:ascii="Tahoma" w:hAnsi="Tahoma" w:cs="Tahoma"/>
          <w:sz w:val="26"/>
          <w:szCs w:val="26"/>
          <w:lang w:val="es-AR"/>
        </w:rPr>
      </w:pPr>
    </w:p>
    <w:p w:rsidR="001A5F7E" w:rsidRPr="009737BD" w:rsidRDefault="001A5F7E" w:rsidP="00D84427">
      <w:pPr>
        <w:widowControl w:val="0"/>
        <w:autoSpaceDE w:val="0"/>
        <w:autoSpaceDN w:val="0"/>
        <w:adjustRightInd w:val="0"/>
        <w:spacing w:after="0" w:line="240" w:lineRule="auto"/>
        <w:ind w:left="1873"/>
        <w:rPr>
          <w:rFonts w:ascii="Tahoma" w:hAnsi="Tahoma" w:cs="Tahoma"/>
          <w:lang w:val="es-AR"/>
        </w:rPr>
      </w:pPr>
      <w:r w:rsidRPr="009737BD">
        <w:rPr>
          <w:rFonts w:ascii="Tahoma" w:hAnsi="Tahoma" w:cs="Tahoma"/>
          <w:lang w:val="es-AR"/>
        </w:rPr>
        <w:t>F.O.T:</w:t>
      </w:r>
      <w:r w:rsidR="004F0795">
        <w:rPr>
          <w:rFonts w:ascii="Tahoma" w:hAnsi="Tahoma" w:cs="Tahoma"/>
          <w:lang w:val="es-AR"/>
        </w:rPr>
        <w:t xml:space="preserve"> </w:t>
      </w:r>
      <w:r w:rsidRPr="009737BD">
        <w:rPr>
          <w:rFonts w:ascii="Tahoma" w:hAnsi="Tahoma" w:cs="Tahoma"/>
          <w:spacing w:val="-12"/>
          <w:lang w:val="es-AR"/>
        </w:rPr>
        <w:t xml:space="preserve"> </w:t>
      </w:r>
      <w:r w:rsidR="00D84427">
        <w:rPr>
          <w:rFonts w:ascii="Tahoma" w:hAnsi="Tahoma" w:cs="Tahoma"/>
          <w:spacing w:val="-12"/>
          <w:lang w:val="es-AR"/>
        </w:rPr>
        <w:t xml:space="preserve"> </w:t>
      </w:r>
      <w:r w:rsidR="004F0795">
        <w:rPr>
          <w:rFonts w:ascii="Tahoma" w:hAnsi="Tahoma" w:cs="Tahoma"/>
          <w:spacing w:val="-12"/>
          <w:lang w:val="es-AR"/>
        </w:rPr>
        <w:tab/>
      </w:r>
      <w:r w:rsidRPr="009737BD">
        <w:rPr>
          <w:rFonts w:ascii="Tahoma" w:hAnsi="Tahoma" w:cs="Tahoma"/>
          <w:lang w:val="es-AR"/>
        </w:rPr>
        <w:t>Su</w:t>
      </w:r>
      <w:r w:rsidRPr="009737BD">
        <w:rPr>
          <w:rFonts w:ascii="Tahoma" w:hAnsi="Tahoma" w:cs="Tahoma"/>
          <w:spacing w:val="2"/>
          <w:lang w:val="es-AR"/>
        </w:rPr>
        <w:t>m</w:t>
      </w:r>
      <w:r w:rsidRPr="009737BD">
        <w:rPr>
          <w:rFonts w:ascii="Tahoma" w:hAnsi="Tahoma" w:cs="Tahoma"/>
          <w:lang w:val="es-AR"/>
        </w:rPr>
        <w:t>atoria</w:t>
      </w:r>
      <w:r w:rsidRPr="009737BD">
        <w:rPr>
          <w:rFonts w:ascii="Tahoma" w:hAnsi="Tahoma" w:cs="Tahoma"/>
          <w:spacing w:val="-6"/>
          <w:lang w:val="es-AR"/>
        </w:rPr>
        <w:t xml:space="preserve"> </w:t>
      </w:r>
      <w:r w:rsidRPr="009737BD">
        <w:rPr>
          <w:rFonts w:ascii="Tahoma" w:hAnsi="Tahoma" w:cs="Tahoma"/>
          <w:lang w:val="es-AR"/>
        </w:rPr>
        <w:t>superficie</w:t>
      </w:r>
      <w:r w:rsidRPr="009737BD">
        <w:rPr>
          <w:rFonts w:ascii="Tahoma" w:hAnsi="Tahoma" w:cs="Tahoma"/>
          <w:spacing w:val="-8"/>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ficada</w:t>
      </w:r>
    </w:p>
    <w:p w:rsidR="001A5F7E" w:rsidRPr="009737BD" w:rsidRDefault="004F0795" w:rsidP="00D84427">
      <w:pPr>
        <w:widowControl w:val="0"/>
        <w:autoSpaceDE w:val="0"/>
        <w:autoSpaceDN w:val="0"/>
        <w:adjustRightInd w:val="0"/>
        <w:spacing w:after="0" w:line="240" w:lineRule="auto"/>
        <w:ind w:left="3613" w:right="3664" w:hanging="984"/>
        <w:rPr>
          <w:rFonts w:ascii="Tahoma" w:hAnsi="Tahoma" w:cs="Tahoma"/>
          <w:lang w:val="es-AR"/>
        </w:rPr>
      </w:pPr>
      <w:r>
        <w:rPr>
          <w:rFonts w:ascii="Tahoma" w:hAnsi="Tahoma" w:cs="Tahoma"/>
          <w:lang w:val="es-AR"/>
        </w:rPr>
        <w:t xml:space="preserve"> </w:t>
      </w:r>
      <w:r w:rsidR="001A5F7E" w:rsidRPr="009737BD">
        <w:rPr>
          <w:rFonts w:ascii="Tahoma" w:hAnsi="Tahoma" w:cs="Tahoma"/>
          <w:lang w:val="es-AR"/>
        </w:rPr>
        <w:t>-</w:t>
      </w:r>
      <w:r w:rsidR="001A5F7E" w:rsidRPr="009737BD">
        <w:rPr>
          <w:rFonts w:ascii="Tahoma" w:hAnsi="Tahoma" w:cs="Tahoma"/>
          <w:spacing w:val="-1"/>
          <w:lang w:val="es-AR"/>
        </w:rPr>
        <w:t>-</w:t>
      </w:r>
      <w:r w:rsidR="001A5F7E" w:rsidRPr="009737BD">
        <w:rPr>
          <w:rFonts w:ascii="Tahoma" w:hAnsi="Tahoma" w:cs="Tahoma"/>
          <w:lang w:val="es-AR"/>
        </w:rPr>
        <w:t>-</w:t>
      </w:r>
      <w:r w:rsidR="001A5F7E" w:rsidRPr="009737BD">
        <w:rPr>
          <w:rFonts w:ascii="Tahoma" w:hAnsi="Tahoma" w:cs="Tahoma"/>
          <w:spacing w:val="-1"/>
          <w:lang w:val="es-AR"/>
        </w:rPr>
        <w:t>-</w:t>
      </w:r>
      <w:r w:rsidR="001A5F7E" w:rsidRPr="009737BD">
        <w:rPr>
          <w:rFonts w:ascii="Tahoma" w:hAnsi="Tahoma" w:cs="Tahoma"/>
          <w:lang w:val="es-AR"/>
        </w:rPr>
        <w:t>-</w:t>
      </w:r>
      <w:r w:rsidR="001A5F7E" w:rsidRPr="009737BD">
        <w:rPr>
          <w:rFonts w:ascii="Tahoma" w:hAnsi="Tahoma" w:cs="Tahoma"/>
          <w:spacing w:val="-1"/>
          <w:lang w:val="es-AR"/>
        </w:rPr>
        <w:t>-</w:t>
      </w:r>
      <w:r w:rsidR="001A5F7E" w:rsidRPr="009737BD">
        <w:rPr>
          <w:rFonts w:ascii="Tahoma" w:hAnsi="Tahoma" w:cs="Tahoma"/>
          <w:lang w:val="es-AR"/>
        </w:rPr>
        <w:t>-</w:t>
      </w:r>
      <w:r w:rsidR="001A5F7E" w:rsidRPr="009737BD">
        <w:rPr>
          <w:rFonts w:ascii="Tahoma" w:hAnsi="Tahoma" w:cs="Tahoma"/>
          <w:spacing w:val="-1"/>
          <w:lang w:val="es-AR"/>
        </w:rPr>
        <w:t>-</w:t>
      </w:r>
      <w:r w:rsidR="001A5F7E" w:rsidRPr="009737BD">
        <w:rPr>
          <w:rFonts w:ascii="Tahoma" w:hAnsi="Tahoma" w:cs="Tahoma"/>
          <w:lang w:val="es-AR"/>
        </w:rPr>
        <w:t>--</w:t>
      </w:r>
      <w:r w:rsidR="001A5F7E" w:rsidRPr="009737BD">
        <w:rPr>
          <w:rFonts w:ascii="Tahoma" w:hAnsi="Tahoma" w:cs="Tahoma"/>
          <w:spacing w:val="-1"/>
          <w:lang w:val="es-AR"/>
        </w:rPr>
        <w:t>-</w:t>
      </w:r>
      <w:r w:rsidR="001A5F7E" w:rsidRPr="009737BD">
        <w:rPr>
          <w:rFonts w:ascii="Tahoma" w:hAnsi="Tahoma" w:cs="Tahoma"/>
          <w:lang w:val="es-AR"/>
        </w:rPr>
        <w:t>-</w:t>
      </w:r>
      <w:r w:rsidR="001A5F7E" w:rsidRPr="009737BD">
        <w:rPr>
          <w:rFonts w:ascii="Tahoma" w:hAnsi="Tahoma" w:cs="Tahoma"/>
          <w:spacing w:val="-1"/>
          <w:lang w:val="es-AR"/>
        </w:rPr>
        <w:t>-</w:t>
      </w:r>
      <w:r w:rsidR="001A5F7E" w:rsidRPr="009737BD">
        <w:rPr>
          <w:rFonts w:ascii="Tahoma" w:hAnsi="Tahoma" w:cs="Tahoma"/>
          <w:lang w:val="es-AR"/>
        </w:rPr>
        <w:t>--</w:t>
      </w:r>
      <w:r w:rsidR="001A5F7E" w:rsidRPr="009737BD">
        <w:rPr>
          <w:rFonts w:ascii="Tahoma" w:hAnsi="Tahoma" w:cs="Tahoma"/>
          <w:spacing w:val="-1"/>
          <w:lang w:val="es-AR"/>
        </w:rPr>
        <w:t>-</w:t>
      </w:r>
      <w:r w:rsidR="001A5F7E" w:rsidRPr="009737BD">
        <w:rPr>
          <w:rFonts w:ascii="Tahoma" w:hAnsi="Tahoma" w:cs="Tahoma"/>
          <w:lang w:val="es-AR"/>
        </w:rPr>
        <w:t>-</w:t>
      </w:r>
      <w:r w:rsidR="001A5F7E" w:rsidRPr="009737BD">
        <w:rPr>
          <w:rFonts w:ascii="Tahoma" w:hAnsi="Tahoma" w:cs="Tahoma"/>
          <w:spacing w:val="-1"/>
          <w:lang w:val="es-AR"/>
        </w:rPr>
        <w:t>-</w:t>
      </w:r>
      <w:r w:rsidR="001A5F7E" w:rsidRPr="009737BD">
        <w:rPr>
          <w:rFonts w:ascii="Tahoma" w:hAnsi="Tahoma" w:cs="Tahoma"/>
          <w:lang w:val="es-AR"/>
        </w:rPr>
        <w:t>--</w:t>
      </w:r>
      <w:r w:rsidR="001A5F7E" w:rsidRPr="009737BD">
        <w:rPr>
          <w:rFonts w:ascii="Tahoma" w:hAnsi="Tahoma" w:cs="Tahoma"/>
          <w:spacing w:val="-1"/>
          <w:lang w:val="es-AR"/>
        </w:rPr>
        <w:t>-</w:t>
      </w:r>
      <w:r w:rsidR="001A5F7E" w:rsidRPr="009737BD">
        <w:rPr>
          <w:rFonts w:ascii="Tahoma" w:hAnsi="Tahoma" w:cs="Tahoma"/>
          <w:lang w:val="es-AR"/>
        </w:rPr>
        <w:t>-</w:t>
      </w:r>
      <w:r w:rsidR="001A5F7E" w:rsidRPr="009737BD">
        <w:rPr>
          <w:rFonts w:ascii="Tahoma" w:hAnsi="Tahoma" w:cs="Tahoma"/>
          <w:spacing w:val="-1"/>
          <w:lang w:val="es-AR"/>
        </w:rPr>
        <w:t>-</w:t>
      </w:r>
      <w:r w:rsidR="001A5F7E" w:rsidRPr="009737BD">
        <w:rPr>
          <w:rFonts w:ascii="Tahoma" w:hAnsi="Tahoma" w:cs="Tahoma"/>
          <w:lang w:val="es-AR"/>
        </w:rPr>
        <w:t>--</w:t>
      </w:r>
      <w:r w:rsidR="001A5F7E" w:rsidRPr="009737BD">
        <w:rPr>
          <w:rFonts w:ascii="Tahoma" w:hAnsi="Tahoma" w:cs="Tahoma"/>
          <w:spacing w:val="-1"/>
          <w:lang w:val="es-AR"/>
        </w:rPr>
        <w:t>-</w:t>
      </w:r>
      <w:r w:rsidR="001A5F7E" w:rsidRPr="009737BD">
        <w:rPr>
          <w:rFonts w:ascii="Tahoma" w:hAnsi="Tahoma" w:cs="Tahoma"/>
          <w:lang w:val="es-AR"/>
        </w:rPr>
        <w:t>-</w:t>
      </w:r>
      <w:r w:rsidR="001A5F7E" w:rsidRPr="009737BD">
        <w:rPr>
          <w:rFonts w:ascii="Tahoma" w:hAnsi="Tahoma" w:cs="Tahoma"/>
          <w:spacing w:val="-1"/>
          <w:lang w:val="es-AR"/>
        </w:rPr>
        <w:t>-</w:t>
      </w:r>
      <w:r w:rsidR="001A5F7E" w:rsidRPr="009737BD">
        <w:rPr>
          <w:rFonts w:ascii="Tahoma" w:hAnsi="Tahoma" w:cs="Tahoma"/>
          <w:lang w:val="es-AR"/>
        </w:rPr>
        <w:t>--</w:t>
      </w:r>
      <w:r w:rsidR="001A5F7E" w:rsidRPr="009737BD">
        <w:rPr>
          <w:rFonts w:ascii="Tahoma" w:hAnsi="Tahoma" w:cs="Tahoma"/>
          <w:spacing w:val="-1"/>
          <w:lang w:val="es-AR"/>
        </w:rPr>
        <w:t>-</w:t>
      </w:r>
      <w:r w:rsidR="001A5F7E" w:rsidRPr="009737BD">
        <w:rPr>
          <w:rFonts w:ascii="Tahoma" w:hAnsi="Tahoma" w:cs="Tahoma"/>
          <w:lang w:val="es-AR"/>
        </w:rPr>
        <w:t>-</w:t>
      </w:r>
      <w:r w:rsidR="001A5F7E" w:rsidRPr="009737BD">
        <w:rPr>
          <w:rFonts w:ascii="Tahoma" w:hAnsi="Tahoma" w:cs="Tahoma"/>
          <w:spacing w:val="-1"/>
          <w:lang w:val="es-AR"/>
        </w:rPr>
        <w:t>-</w:t>
      </w:r>
      <w:r w:rsidR="001A5F7E" w:rsidRPr="009737BD">
        <w:rPr>
          <w:rFonts w:ascii="Tahoma" w:hAnsi="Tahoma" w:cs="Tahoma"/>
          <w:lang w:val="es-AR"/>
        </w:rPr>
        <w:t>--Supe</w:t>
      </w:r>
      <w:r w:rsidR="001A5F7E" w:rsidRPr="009737BD">
        <w:rPr>
          <w:rFonts w:ascii="Tahoma" w:hAnsi="Tahoma" w:cs="Tahoma"/>
          <w:spacing w:val="1"/>
          <w:lang w:val="es-AR"/>
        </w:rPr>
        <w:t>r</w:t>
      </w:r>
      <w:r w:rsidR="001A5F7E" w:rsidRPr="009737BD">
        <w:rPr>
          <w:rFonts w:ascii="Tahoma" w:hAnsi="Tahoma" w:cs="Tahoma"/>
          <w:lang w:val="es-AR"/>
        </w:rPr>
        <w:t xml:space="preserve">ficie </w:t>
      </w:r>
      <w:r w:rsidR="001A5F7E" w:rsidRPr="009737BD">
        <w:rPr>
          <w:rFonts w:ascii="Tahoma" w:hAnsi="Tahoma" w:cs="Tahoma"/>
          <w:spacing w:val="1"/>
          <w:lang w:val="es-AR"/>
        </w:rPr>
        <w:t>p</w:t>
      </w:r>
      <w:r w:rsidR="001A5F7E" w:rsidRPr="009737BD">
        <w:rPr>
          <w:rFonts w:ascii="Tahoma" w:hAnsi="Tahoma" w:cs="Tahoma"/>
          <w:lang w:val="es-AR"/>
        </w:rPr>
        <w:t>arcela</w:t>
      </w:r>
    </w:p>
    <w:p w:rsidR="001A5F7E" w:rsidRPr="009737BD" w:rsidRDefault="001A5F7E" w:rsidP="00D84427">
      <w:pPr>
        <w:widowControl w:val="0"/>
        <w:autoSpaceDE w:val="0"/>
        <w:autoSpaceDN w:val="0"/>
        <w:adjustRightInd w:val="0"/>
        <w:spacing w:after="0" w:line="240" w:lineRule="auto"/>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3" w:right="8582"/>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w:t>
      </w:r>
      <w:r w:rsidRPr="009737BD">
        <w:rPr>
          <w:rFonts w:ascii="Tahoma" w:hAnsi="Tahoma" w:cs="Tahoma"/>
          <w:b/>
          <w:bCs/>
          <w:spacing w:val="1"/>
          <w:lang w:val="es-AR"/>
        </w:rPr>
        <w:t>16.</w:t>
      </w:r>
    </w:p>
    <w:p w:rsidR="001A5F7E" w:rsidRPr="009737BD" w:rsidRDefault="001A5F7E">
      <w:pPr>
        <w:widowControl w:val="0"/>
        <w:autoSpaceDE w:val="0"/>
        <w:autoSpaceDN w:val="0"/>
        <w:adjustRightInd w:val="0"/>
        <w:spacing w:before="7" w:after="0" w:line="266" w:lineRule="exact"/>
        <w:ind w:left="103" w:right="67"/>
        <w:rPr>
          <w:rFonts w:ascii="Tahoma" w:hAnsi="Tahoma" w:cs="Tahoma"/>
          <w:lang w:val="es-AR"/>
        </w:rPr>
      </w:pPr>
      <w:r w:rsidRPr="009737BD">
        <w:rPr>
          <w:rFonts w:ascii="Tahoma" w:hAnsi="Tahoma" w:cs="Tahoma"/>
          <w:lang w:val="es-AR"/>
        </w:rPr>
        <w:t>Se</w:t>
      </w:r>
      <w:r w:rsidRPr="009737BD">
        <w:rPr>
          <w:rFonts w:ascii="Tahoma" w:hAnsi="Tahoma" w:cs="Tahoma"/>
          <w:spacing w:val="33"/>
          <w:lang w:val="es-AR"/>
        </w:rPr>
        <w:t xml:space="preserve"> </w:t>
      </w:r>
      <w:r w:rsidRPr="009737BD">
        <w:rPr>
          <w:rFonts w:ascii="Tahoma" w:hAnsi="Tahoma" w:cs="Tahoma"/>
          <w:lang w:val="es-AR"/>
        </w:rPr>
        <w:t>considera</w:t>
      </w:r>
      <w:r w:rsidRPr="009737BD">
        <w:rPr>
          <w:rFonts w:ascii="Tahoma" w:hAnsi="Tahoma" w:cs="Tahoma"/>
          <w:spacing w:val="32"/>
          <w:lang w:val="es-AR"/>
        </w:rPr>
        <w:t xml:space="preserve"> </w:t>
      </w:r>
      <w:r w:rsidRPr="009737BD">
        <w:rPr>
          <w:rFonts w:ascii="Tahoma" w:hAnsi="Tahoma" w:cs="Tahoma"/>
          <w:lang w:val="es-AR"/>
        </w:rPr>
        <w:t>superfic</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34"/>
          <w:lang w:val="es-AR"/>
        </w:rPr>
        <w:t xml:space="preserve"> </w:t>
      </w:r>
      <w:r w:rsidRPr="009737BD">
        <w:rPr>
          <w:rFonts w:ascii="Tahoma" w:hAnsi="Tahoma" w:cs="Tahoma"/>
          <w:lang w:val="es-AR"/>
        </w:rPr>
        <w:t>cubierta</w:t>
      </w:r>
      <w:r w:rsidRPr="009737BD">
        <w:rPr>
          <w:rFonts w:ascii="Tahoma" w:hAnsi="Tahoma" w:cs="Tahoma"/>
          <w:spacing w:val="34"/>
          <w:lang w:val="es-AR"/>
        </w:rPr>
        <w:t xml:space="preserve"> </w:t>
      </w:r>
      <w:r w:rsidRPr="009737BD">
        <w:rPr>
          <w:rFonts w:ascii="Tahoma" w:hAnsi="Tahoma" w:cs="Tahoma"/>
          <w:lang w:val="es-AR"/>
        </w:rPr>
        <w:t>edificada</w:t>
      </w:r>
      <w:r w:rsidRPr="009737BD">
        <w:rPr>
          <w:rFonts w:ascii="Tahoma" w:hAnsi="Tahoma" w:cs="Tahoma"/>
          <w:spacing w:val="34"/>
          <w:lang w:val="es-AR"/>
        </w:rPr>
        <w:t xml:space="preserve"> </w:t>
      </w:r>
      <w:r w:rsidRPr="009737BD">
        <w:rPr>
          <w:rFonts w:ascii="Tahoma" w:hAnsi="Tahoma" w:cs="Tahoma"/>
          <w:lang w:val="es-AR"/>
        </w:rPr>
        <w:t>en</w:t>
      </w:r>
      <w:r w:rsidRPr="009737BD">
        <w:rPr>
          <w:rFonts w:ascii="Tahoma" w:hAnsi="Tahoma" w:cs="Tahoma"/>
          <w:spacing w:val="40"/>
          <w:lang w:val="es-AR"/>
        </w:rPr>
        <w:t xml:space="preserve"> </w:t>
      </w:r>
      <w:r w:rsidRPr="009737BD">
        <w:rPr>
          <w:rFonts w:ascii="Tahoma" w:hAnsi="Tahoma" w:cs="Tahoma"/>
          <w:lang w:val="es-AR"/>
        </w:rPr>
        <w:t>una</w:t>
      </w:r>
      <w:r w:rsidRPr="009737BD">
        <w:rPr>
          <w:rFonts w:ascii="Tahoma" w:hAnsi="Tahoma" w:cs="Tahoma"/>
          <w:spacing w:val="40"/>
          <w:lang w:val="es-AR"/>
        </w:rPr>
        <w:t xml:space="preserve"> </w:t>
      </w:r>
      <w:r w:rsidRPr="009737BD">
        <w:rPr>
          <w:rFonts w:ascii="Tahoma" w:hAnsi="Tahoma" w:cs="Tahoma"/>
          <w:lang w:val="es-AR"/>
        </w:rPr>
        <w:t>parcela,</w:t>
      </w:r>
      <w:r w:rsidRPr="009737BD">
        <w:rPr>
          <w:rFonts w:ascii="Tahoma" w:hAnsi="Tahoma" w:cs="Tahoma"/>
          <w:spacing w:val="33"/>
          <w:lang w:val="es-AR"/>
        </w:rPr>
        <w:t xml:space="preserve"> </w:t>
      </w:r>
      <w:r w:rsidRPr="009737BD">
        <w:rPr>
          <w:rFonts w:ascii="Tahoma" w:hAnsi="Tahoma" w:cs="Tahoma"/>
          <w:lang w:val="es-AR"/>
        </w:rPr>
        <w:t>a</w:t>
      </w:r>
      <w:r w:rsidRPr="009737BD">
        <w:rPr>
          <w:rFonts w:ascii="Tahoma" w:hAnsi="Tahoma" w:cs="Tahoma"/>
          <w:spacing w:val="40"/>
          <w:lang w:val="es-AR"/>
        </w:rPr>
        <w:t xml:space="preserve"> </w:t>
      </w:r>
      <w:r w:rsidRPr="009737BD">
        <w:rPr>
          <w:rFonts w:ascii="Tahoma" w:hAnsi="Tahoma" w:cs="Tahoma"/>
          <w:lang w:val="es-AR"/>
        </w:rPr>
        <w:t>la</w:t>
      </w:r>
      <w:r w:rsidRPr="009737BD">
        <w:rPr>
          <w:rFonts w:ascii="Tahoma" w:hAnsi="Tahoma" w:cs="Tahoma"/>
          <w:spacing w:val="40"/>
          <w:lang w:val="es-AR"/>
        </w:rPr>
        <w:t xml:space="preserve"> </w:t>
      </w:r>
      <w:r w:rsidRPr="009737BD">
        <w:rPr>
          <w:rFonts w:ascii="Tahoma" w:hAnsi="Tahoma" w:cs="Tahoma"/>
          <w:lang w:val="es-AR"/>
        </w:rPr>
        <w:t>suma</w:t>
      </w:r>
      <w:r w:rsidRPr="009737BD">
        <w:rPr>
          <w:rFonts w:ascii="Tahoma" w:hAnsi="Tahoma" w:cs="Tahoma"/>
          <w:spacing w:val="36"/>
          <w:lang w:val="es-AR"/>
        </w:rPr>
        <w:t xml:space="preserve"> </w:t>
      </w:r>
      <w:r w:rsidRPr="009737BD">
        <w:rPr>
          <w:rFonts w:ascii="Tahoma" w:hAnsi="Tahoma" w:cs="Tahoma"/>
          <w:lang w:val="es-AR"/>
        </w:rPr>
        <w:t>de</w:t>
      </w:r>
      <w:r w:rsidRPr="009737BD">
        <w:rPr>
          <w:rFonts w:ascii="Tahoma" w:hAnsi="Tahoma" w:cs="Tahoma"/>
          <w:spacing w:val="38"/>
          <w:lang w:val="es-AR"/>
        </w:rPr>
        <w:t xml:space="preserve"> </w:t>
      </w:r>
      <w:r w:rsidRPr="009737BD">
        <w:rPr>
          <w:rFonts w:ascii="Tahoma" w:hAnsi="Tahoma" w:cs="Tahoma"/>
          <w:lang w:val="es-AR"/>
        </w:rPr>
        <w:t>todas</w:t>
      </w:r>
      <w:r w:rsidRPr="009737BD">
        <w:rPr>
          <w:rFonts w:ascii="Tahoma" w:hAnsi="Tahoma" w:cs="Tahoma"/>
          <w:spacing w:val="36"/>
          <w:lang w:val="es-AR"/>
        </w:rPr>
        <w:t xml:space="preserve"> </w:t>
      </w:r>
      <w:r w:rsidRPr="009737BD">
        <w:rPr>
          <w:rFonts w:ascii="Tahoma" w:hAnsi="Tahoma" w:cs="Tahoma"/>
          <w:lang w:val="es-AR"/>
        </w:rPr>
        <w:t>las</w:t>
      </w:r>
      <w:r w:rsidRPr="009737BD">
        <w:rPr>
          <w:rFonts w:ascii="Tahoma" w:hAnsi="Tahoma" w:cs="Tahoma"/>
          <w:spacing w:val="38"/>
          <w:lang w:val="es-AR"/>
        </w:rPr>
        <w:t xml:space="preserve"> </w:t>
      </w:r>
      <w:r w:rsidRPr="009737BD">
        <w:rPr>
          <w:rFonts w:ascii="Tahoma" w:hAnsi="Tahoma" w:cs="Tahoma"/>
          <w:lang w:val="es-AR"/>
        </w:rPr>
        <w:t>áreas</w:t>
      </w:r>
      <w:r w:rsidRPr="009737BD">
        <w:rPr>
          <w:rFonts w:ascii="Tahoma" w:hAnsi="Tahoma" w:cs="Tahoma"/>
          <w:spacing w:val="-5"/>
          <w:lang w:val="es-AR"/>
        </w:rPr>
        <w:t xml:space="preserve"> </w:t>
      </w:r>
      <w:r w:rsidRPr="009737BD">
        <w:rPr>
          <w:rFonts w:ascii="Tahoma" w:hAnsi="Tahoma" w:cs="Tahoma"/>
          <w:lang w:val="es-AR"/>
        </w:rPr>
        <w:t>cub</w:t>
      </w:r>
      <w:r w:rsidRPr="009737BD">
        <w:rPr>
          <w:rFonts w:ascii="Tahoma" w:hAnsi="Tahoma" w:cs="Tahoma"/>
          <w:spacing w:val="1"/>
          <w:lang w:val="es-AR"/>
        </w:rPr>
        <w:t>i</w:t>
      </w:r>
      <w:r w:rsidRPr="009737BD">
        <w:rPr>
          <w:rFonts w:ascii="Tahoma" w:hAnsi="Tahoma" w:cs="Tahoma"/>
          <w:lang w:val="es-AR"/>
        </w:rPr>
        <w:t xml:space="preserve">ertas </w:t>
      </w:r>
      <w:r w:rsidRPr="009737BD">
        <w:rPr>
          <w:rFonts w:ascii="Tahoma" w:hAnsi="Tahoma" w:cs="Tahoma"/>
          <w:spacing w:val="-28"/>
          <w:lang w:val="es-AR"/>
        </w:rPr>
        <w:t xml:space="preserve"> </w:t>
      </w:r>
      <w:r w:rsidRPr="009737BD">
        <w:rPr>
          <w:rFonts w:ascii="Tahoma" w:hAnsi="Tahoma" w:cs="Tahoma"/>
          <w:lang w:val="es-AR"/>
        </w:rPr>
        <w:t>en</w:t>
      </w:r>
      <w:r w:rsidRPr="009737BD">
        <w:rPr>
          <w:rFonts w:ascii="Tahoma" w:hAnsi="Tahoma" w:cs="Tahoma"/>
          <w:spacing w:val="32"/>
          <w:lang w:val="es-AR"/>
        </w:rPr>
        <w:t xml:space="preserve"> </w:t>
      </w:r>
      <w:r w:rsidRPr="009737BD">
        <w:rPr>
          <w:rFonts w:ascii="Tahoma" w:hAnsi="Tahoma" w:cs="Tahoma"/>
          <w:lang w:val="es-AR"/>
        </w:rPr>
        <w:t>ca</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31"/>
          <w:lang w:val="es-AR"/>
        </w:rPr>
        <w:t xml:space="preserve"> </w:t>
      </w:r>
      <w:r w:rsidRPr="009737BD">
        <w:rPr>
          <w:rFonts w:ascii="Tahoma" w:hAnsi="Tahoma" w:cs="Tahoma"/>
          <w:lang w:val="es-AR"/>
        </w:rPr>
        <w:t>pla</w:t>
      </w:r>
      <w:r w:rsidRPr="009737BD">
        <w:rPr>
          <w:rFonts w:ascii="Tahoma" w:hAnsi="Tahoma" w:cs="Tahoma"/>
          <w:spacing w:val="1"/>
          <w:lang w:val="es-AR"/>
        </w:rPr>
        <w:t>nt</w:t>
      </w:r>
      <w:r w:rsidRPr="009737BD">
        <w:rPr>
          <w:rFonts w:ascii="Tahoma" w:hAnsi="Tahoma" w:cs="Tahoma"/>
          <w:lang w:val="es-AR"/>
        </w:rPr>
        <w:t>a</w:t>
      </w:r>
      <w:r w:rsidRPr="009737BD">
        <w:rPr>
          <w:rFonts w:ascii="Tahoma" w:hAnsi="Tahoma" w:cs="Tahoma"/>
          <w:spacing w:val="33"/>
          <w:lang w:val="es-AR"/>
        </w:rPr>
        <w:t xml:space="preserve"> </w:t>
      </w:r>
      <w:r w:rsidRPr="009737BD">
        <w:rPr>
          <w:rFonts w:ascii="Tahoma" w:hAnsi="Tahoma" w:cs="Tahoma"/>
          <w:lang w:val="es-AR"/>
        </w:rPr>
        <w:t>ubica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30"/>
          <w:lang w:val="es-AR"/>
        </w:rPr>
        <w:t xml:space="preserve"> </w:t>
      </w:r>
      <w:r w:rsidRPr="009737BD">
        <w:rPr>
          <w:rFonts w:ascii="Tahoma" w:hAnsi="Tahoma" w:cs="Tahoma"/>
          <w:lang w:val="es-AR"/>
        </w:rPr>
        <w:t>por</w:t>
      </w:r>
      <w:r w:rsidRPr="009737BD">
        <w:rPr>
          <w:rFonts w:ascii="Tahoma" w:hAnsi="Tahoma" w:cs="Tahoma"/>
          <w:spacing w:val="30"/>
          <w:lang w:val="es-AR"/>
        </w:rPr>
        <w:t xml:space="preserve"> </w:t>
      </w:r>
      <w:r w:rsidRPr="009737BD">
        <w:rPr>
          <w:rFonts w:ascii="Tahoma" w:hAnsi="Tahoma" w:cs="Tahoma"/>
          <w:lang w:val="es-AR"/>
        </w:rPr>
        <w:t>sobre</w:t>
      </w:r>
      <w:r w:rsidRPr="009737BD">
        <w:rPr>
          <w:rFonts w:ascii="Tahoma" w:hAnsi="Tahoma" w:cs="Tahoma"/>
          <w:spacing w:val="29"/>
          <w:lang w:val="es-AR"/>
        </w:rPr>
        <w:t xml:space="preserve"> </w:t>
      </w:r>
      <w:r w:rsidRPr="009737BD">
        <w:rPr>
          <w:rFonts w:ascii="Tahoma" w:hAnsi="Tahoma" w:cs="Tahoma"/>
          <w:lang w:val="es-AR"/>
        </w:rPr>
        <w:t>el</w:t>
      </w:r>
      <w:r w:rsidRPr="009737BD">
        <w:rPr>
          <w:rFonts w:ascii="Tahoma" w:hAnsi="Tahoma" w:cs="Tahoma"/>
          <w:spacing w:val="32"/>
          <w:lang w:val="es-AR"/>
        </w:rPr>
        <w:t xml:space="preserve"> </w:t>
      </w:r>
      <w:r w:rsidRPr="009737BD">
        <w:rPr>
          <w:rFonts w:ascii="Tahoma" w:hAnsi="Tahoma" w:cs="Tahoma"/>
          <w:lang w:val="es-AR"/>
        </w:rPr>
        <w:t>nivel</w:t>
      </w:r>
      <w:r w:rsidRPr="009737BD">
        <w:rPr>
          <w:rFonts w:ascii="Tahoma" w:hAnsi="Tahoma" w:cs="Tahoma"/>
          <w:spacing w:val="2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1"/>
          <w:lang w:val="es-AR"/>
        </w:rPr>
        <w:t xml:space="preserve"> </w:t>
      </w:r>
      <w:r w:rsidRPr="009737BD">
        <w:rPr>
          <w:rFonts w:ascii="Tahoma" w:hAnsi="Tahoma" w:cs="Tahoma"/>
          <w:lang w:val="es-AR"/>
        </w:rPr>
        <w:t>la</w:t>
      </w:r>
      <w:r w:rsidRPr="009737BD">
        <w:rPr>
          <w:rFonts w:ascii="Tahoma" w:hAnsi="Tahoma" w:cs="Tahoma"/>
          <w:spacing w:val="34"/>
          <w:lang w:val="es-AR"/>
        </w:rPr>
        <w:t xml:space="preserve"> </w:t>
      </w:r>
      <w:r w:rsidRPr="009737BD">
        <w:rPr>
          <w:rFonts w:ascii="Tahoma" w:hAnsi="Tahoma" w:cs="Tahoma"/>
          <w:lang w:val="es-AR"/>
        </w:rPr>
        <w:t>cota</w:t>
      </w:r>
      <w:r w:rsidRPr="009737BD">
        <w:rPr>
          <w:rFonts w:ascii="Tahoma" w:hAnsi="Tahoma" w:cs="Tahoma"/>
          <w:spacing w:val="30"/>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1"/>
          <w:lang w:val="es-AR"/>
        </w:rPr>
        <w:t xml:space="preserve"> </w:t>
      </w:r>
      <w:r w:rsidRPr="009737BD">
        <w:rPr>
          <w:rFonts w:ascii="Tahoma" w:hAnsi="Tahoma" w:cs="Tahoma"/>
          <w:spacing w:val="1"/>
          <w:lang w:val="es-AR"/>
        </w:rPr>
        <w:t>pa</w:t>
      </w:r>
      <w:r w:rsidRPr="009737BD">
        <w:rPr>
          <w:rFonts w:ascii="Tahoma" w:hAnsi="Tahoma" w:cs="Tahoma"/>
          <w:lang w:val="es-AR"/>
        </w:rPr>
        <w:t>rcel</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28"/>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clu</w:t>
      </w:r>
      <w:r w:rsidRPr="009737BD">
        <w:rPr>
          <w:rFonts w:ascii="Tahoma" w:hAnsi="Tahoma" w:cs="Tahoma"/>
          <w:spacing w:val="1"/>
          <w:lang w:val="es-AR"/>
        </w:rPr>
        <w:t>y</w:t>
      </w:r>
      <w:r w:rsidRPr="009737BD">
        <w:rPr>
          <w:rFonts w:ascii="Tahoma" w:hAnsi="Tahoma" w:cs="Tahoma"/>
          <w:lang w:val="es-AR"/>
        </w:rPr>
        <w:t>én</w:t>
      </w:r>
      <w:r w:rsidRPr="009737BD">
        <w:rPr>
          <w:rFonts w:ascii="Tahoma" w:hAnsi="Tahoma" w:cs="Tahoma"/>
          <w:spacing w:val="1"/>
          <w:lang w:val="es-AR"/>
        </w:rPr>
        <w:t>d</w:t>
      </w:r>
      <w:r w:rsidRPr="009737BD">
        <w:rPr>
          <w:rFonts w:ascii="Tahoma" w:hAnsi="Tahoma" w:cs="Tahoma"/>
          <w:lang w:val="es-AR"/>
        </w:rPr>
        <w:t>ose</w:t>
      </w:r>
    </w:p>
    <w:p w:rsidR="001A5F7E" w:rsidRPr="009737BD" w:rsidRDefault="001A5F7E">
      <w:pPr>
        <w:widowControl w:val="0"/>
        <w:autoSpaceDE w:val="0"/>
        <w:autoSpaceDN w:val="0"/>
        <w:adjustRightInd w:val="0"/>
        <w:spacing w:after="0" w:line="259" w:lineRule="exact"/>
        <w:ind w:left="103" w:right="4012"/>
        <w:jc w:val="both"/>
        <w:rPr>
          <w:rFonts w:ascii="Tahoma" w:hAnsi="Tahoma" w:cs="Tahoma"/>
          <w:lang w:val="es-AR"/>
        </w:rPr>
      </w:pPr>
      <w:r w:rsidRPr="009737BD">
        <w:rPr>
          <w:rFonts w:ascii="Tahoma" w:hAnsi="Tahoma" w:cs="Tahoma"/>
          <w:position w:val="-1"/>
          <w:lang w:val="es-AR"/>
        </w:rPr>
        <w:lastRenderedPageBreak/>
        <w:t>espes</w:t>
      </w:r>
      <w:r w:rsidRPr="009737BD">
        <w:rPr>
          <w:rFonts w:ascii="Tahoma" w:hAnsi="Tahoma" w:cs="Tahoma"/>
          <w:spacing w:val="1"/>
          <w:position w:val="-1"/>
          <w:lang w:val="es-AR"/>
        </w:rPr>
        <w:t>o</w:t>
      </w:r>
      <w:r w:rsidRPr="009737BD">
        <w:rPr>
          <w:rFonts w:ascii="Tahoma" w:hAnsi="Tahoma" w:cs="Tahoma"/>
          <w:position w:val="-1"/>
          <w:lang w:val="es-AR"/>
        </w:rPr>
        <w:t>res</w:t>
      </w:r>
      <w:r w:rsidRPr="009737BD">
        <w:rPr>
          <w:rFonts w:ascii="Tahoma" w:hAnsi="Tahoma" w:cs="Tahoma"/>
          <w:spacing w:val="-5"/>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t</w:t>
      </w:r>
      <w:r w:rsidRPr="009737BD">
        <w:rPr>
          <w:rFonts w:ascii="Tahoma" w:hAnsi="Tahoma" w:cs="Tahoma"/>
          <w:spacing w:val="1"/>
          <w:position w:val="-1"/>
          <w:lang w:val="es-AR"/>
        </w:rPr>
        <w:t>a</w:t>
      </w:r>
      <w:r w:rsidRPr="009737BD">
        <w:rPr>
          <w:rFonts w:ascii="Tahoma" w:hAnsi="Tahoma" w:cs="Tahoma"/>
          <w:position w:val="-1"/>
          <w:lang w:val="es-AR"/>
        </w:rPr>
        <w:t>biq</w:t>
      </w:r>
      <w:r w:rsidRPr="009737BD">
        <w:rPr>
          <w:rFonts w:ascii="Tahoma" w:hAnsi="Tahoma" w:cs="Tahoma"/>
          <w:spacing w:val="1"/>
          <w:position w:val="-1"/>
          <w:lang w:val="es-AR"/>
        </w:rPr>
        <w:t>u</w:t>
      </w:r>
      <w:r w:rsidRPr="009737BD">
        <w:rPr>
          <w:rFonts w:ascii="Tahoma" w:hAnsi="Tahoma" w:cs="Tahoma"/>
          <w:position w:val="-1"/>
          <w:lang w:val="es-AR"/>
        </w:rPr>
        <w:t>es,</w:t>
      </w:r>
      <w:r w:rsidRPr="009737BD">
        <w:rPr>
          <w:rFonts w:ascii="Tahoma" w:hAnsi="Tahoma" w:cs="Tahoma"/>
          <w:spacing w:val="-2"/>
          <w:position w:val="-1"/>
          <w:lang w:val="es-AR"/>
        </w:rPr>
        <w:t xml:space="preserve"> </w:t>
      </w:r>
      <w:r w:rsidRPr="009737BD">
        <w:rPr>
          <w:rFonts w:ascii="Tahoma" w:hAnsi="Tahoma" w:cs="Tahoma"/>
          <w:position w:val="-1"/>
          <w:lang w:val="es-AR"/>
        </w:rPr>
        <w:t>muros</w:t>
      </w:r>
      <w:r w:rsidRPr="009737BD">
        <w:rPr>
          <w:rFonts w:ascii="Tahoma" w:hAnsi="Tahoma" w:cs="Tahoma"/>
          <w:spacing w:val="-5"/>
          <w:position w:val="-1"/>
          <w:lang w:val="es-AR"/>
        </w:rPr>
        <w:t xml:space="preserve"> </w:t>
      </w:r>
      <w:r w:rsidRPr="009737BD">
        <w:rPr>
          <w:rFonts w:ascii="Tahoma" w:hAnsi="Tahoma" w:cs="Tahoma"/>
          <w:position w:val="-1"/>
          <w:lang w:val="es-AR"/>
        </w:rPr>
        <w:t>in</w:t>
      </w:r>
      <w:r w:rsidRPr="009737BD">
        <w:rPr>
          <w:rFonts w:ascii="Tahoma" w:hAnsi="Tahoma" w:cs="Tahoma"/>
          <w:spacing w:val="1"/>
          <w:position w:val="-1"/>
          <w:lang w:val="es-AR"/>
        </w:rPr>
        <w:t>t</w:t>
      </w:r>
      <w:r w:rsidRPr="009737BD">
        <w:rPr>
          <w:rFonts w:ascii="Tahoma" w:hAnsi="Tahoma" w:cs="Tahoma"/>
          <w:position w:val="-1"/>
          <w:lang w:val="es-AR"/>
        </w:rPr>
        <w:t>er</w:t>
      </w:r>
      <w:r w:rsidRPr="009737BD">
        <w:rPr>
          <w:rFonts w:ascii="Tahoma" w:hAnsi="Tahoma" w:cs="Tahoma"/>
          <w:spacing w:val="1"/>
          <w:position w:val="-1"/>
          <w:lang w:val="es-AR"/>
        </w:rPr>
        <w:t>i</w:t>
      </w:r>
      <w:r w:rsidRPr="009737BD">
        <w:rPr>
          <w:rFonts w:ascii="Tahoma" w:hAnsi="Tahoma" w:cs="Tahoma"/>
          <w:position w:val="-1"/>
          <w:lang w:val="es-AR"/>
        </w:rPr>
        <w:t>ores</w:t>
      </w:r>
      <w:r w:rsidRPr="009737BD">
        <w:rPr>
          <w:rFonts w:ascii="Tahoma" w:hAnsi="Tahoma" w:cs="Tahoma"/>
          <w:spacing w:val="-1"/>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ex</w:t>
      </w:r>
      <w:r w:rsidRPr="009737BD">
        <w:rPr>
          <w:rFonts w:ascii="Tahoma" w:hAnsi="Tahoma" w:cs="Tahoma"/>
          <w:spacing w:val="1"/>
          <w:position w:val="-1"/>
          <w:lang w:val="es-AR"/>
        </w:rPr>
        <w:t>t</w:t>
      </w:r>
      <w:r w:rsidRPr="009737BD">
        <w:rPr>
          <w:rFonts w:ascii="Tahoma" w:hAnsi="Tahoma" w:cs="Tahoma"/>
          <w:position w:val="-1"/>
          <w:lang w:val="es-AR"/>
        </w:rPr>
        <w:t>er</w:t>
      </w:r>
      <w:r w:rsidRPr="009737BD">
        <w:rPr>
          <w:rFonts w:ascii="Tahoma" w:hAnsi="Tahoma" w:cs="Tahoma"/>
          <w:spacing w:val="1"/>
          <w:position w:val="-1"/>
          <w:lang w:val="es-AR"/>
        </w:rPr>
        <w:t>i</w:t>
      </w:r>
      <w:r w:rsidRPr="009737BD">
        <w:rPr>
          <w:rFonts w:ascii="Tahoma" w:hAnsi="Tahoma" w:cs="Tahoma"/>
          <w:position w:val="-1"/>
          <w:lang w:val="es-AR"/>
        </w:rPr>
        <w:t>ores.</w:t>
      </w:r>
    </w:p>
    <w:p w:rsidR="001A5F7E" w:rsidRPr="009737BD" w:rsidRDefault="001A5F7E">
      <w:pPr>
        <w:widowControl w:val="0"/>
        <w:autoSpaceDE w:val="0"/>
        <w:autoSpaceDN w:val="0"/>
        <w:adjustRightInd w:val="0"/>
        <w:spacing w:before="7" w:after="0" w:line="266" w:lineRule="exact"/>
        <w:ind w:left="103" w:right="70"/>
        <w:rPr>
          <w:rFonts w:ascii="Tahoma" w:hAnsi="Tahoma" w:cs="Tahoma"/>
          <w:lang w:val="es-AR"/>
        </w:rPr>
      </w:pPr>
      <w:r w:rsidRPr="009737BD">
        <w:rPr>
          <w:rFonts w:ascii="Tahoma" w:hAnsi="Tahoma" w:cs="Tahoma"/>
          <w:lang w:val="es-AR"/>
        </w:rPr>
        <w:t>A</w:t>
      </w:r>
      <w:r w:rsidRPr="009737BD">
        <w:rPr>
          <w:rFonts w:ascii="Tahoma" w:hAnsi="Tahoma" w:cs="Tahoma"/>
          <w:spacing w:val="42"/>
          <w:lang w:val="es-AR"/>
        </w:rPr>
        <w:t xml:space="preserve"> </w:t>
      </w:r>
      <w:r w:rsidRPr="009737BD">
        <w:rPr>
          <w:rFonts w:ascii="Tahoma" w:hAnsi="Tahoma" w:cs="Tahoma"/>
          <w:lang w:val="es-AR"/>
        </w:rPr>
        <w:t>los</w:t>
      </w:r>
      <w:r w:rsidRPr="009737BD">
        <w:rPr>
          <w:rFonts w:ascii="Tahoma" w:hAnsi="Tahoma" w:cs="Tahoma"/>
          <w:spacing w:val="47"/>
          <w:lang w:val="es-AR"/>
        </w:rPr>
        <w:t xml:space="preserve"> </w:t>
      </w:r>
      <w:r w:rsidRPr="009737BD">
        <w:rPr>
          <w:rFonts w:ascii="Tahoma" w:hAnsi="Tahoma" w:cs="Tahoma"/>
          <w:lang w:val="es-AR"/>
        </w:rPr>
        <w:t>efectos</w:t>
      </w:r>
      <w:r w:rsidRPr="009737BD">
        <w:rPr>
          <w:rFonts w:ascii="Tahoma" w:hAnsi="Tahoma" w:cs="Tahoma"/>
          <w:spacing w:val="43"/>
          <w:lang w:val="es-AR"/>
        </w:rPr>
        <w:t xml:space="preserve"> </w:t>
      </w:r>
      <w:r w:rsidRPr="009737BD">
        <w:rPr>
          <w:rFonts w:ascii="Tahoma" w:hAnsi="Tahoma" w:cs="Tahoma"/>
          <w:lang w:val="es-AR"/>
        </w:rPr>
        <w:t>de</w:t>
      </w:r>
      <w:r w:rsidRPr="009737BD">
        <w:rPr>
          <w:rFonts w:ascii="Tahoma" w:hAnsi="Tahoma" w:cs="Tahoma"/>
          <w:spacing w:val="47"/>
          <w:lang w:val="es-AR"/>
        </w:rPr>
        <w:t xml:space="preserve"> </w:t>
      </w:r>
      <w:r w:rsidRPr="009737BD">
        <w:rPr>
          <w:rFonts w:ascii="Tahoma" w:hAnsi="Tahoma" w:cs="Tahoma"/>
          <w:lang w:val="es-AR"/>
        </w:rPr>
        <w:t>su</w:t>
      </w:r>
      <w:r w:rsidRPr="009737BD">
        <w:rPr>
          <w:rFonts w:ascii="Tahoma" w:hAnsi="Tahoma" w:cs="Tahoma"/>
          <w:spacing w:val="48"/>
          <w:lang w:val="es-AR"/>
        </w:rPr>
        <w:t xml:space="preserve"> </w:t>
      </w:r>
      <w:r w:rsidRPr="009737BD">
        <w:rPr>
          <w:rFonts w:ascii="Tahoma" w:hAnsi="Tahoma" w:cs="Tahoma"/>
          <w:lang w:val="es-AR"/>
        </w:rPr>
        <w:t>cómputo</w:t>
      </w:r>
      <w:r w:rsidRPr="009737BD">
        <w:rPr>
          <w:rFonts w:ascii="Tahoma" w:hAnsi="Tahoma" w:cs="Tahoma"/>
          <w:spacing w:val="42"/>
          <w:lang w:val="es-AR"/>
        </w:rPr>
        <w:t xml:space="preserve"> </w:t>
      </w:r>
      <w:r w:rsidRPr="009737BD">
        <w:rPr>
          <w:rFonts w:ascii="Tahoma" w:hAnsi="Tahoma" w:cs="Tahoma"/>
          <w:lang w:val="es-AR"/>
        </w:rPr>
        <w:t>no</w:t>
      </w:r>
      <w:r w:rsidRPr="009737BD">
        <w:rPr>
          <w:rFonts w:ascii="Tahoma" w:hAnsi="Tahoma" w:cs="Tahoma"/>
          <w:spacing w:val="46"/>
          <w:lang w:val="es-AR"/>
        </w:rPr>
        <w:t xml:space="preserve"> </w:t>
      </w:r>
      <w:r w:rsidRPr="009737BD">
        <w:rPr>
          <w:rFonts w:ascii="Tahoma" w:hAnsi="Tahoma" w:cs="Tahoma"/>
          <w:lang w:val="es-AR"/>
        </w:rPr>
        <w:t>será</w:t>
      </w:r>
      <w:r w:rsidRPr="009737BD">
        <w:rPr>
          <w:rFonts w:ascii="Tahoma" w:hAnsi="Tahoma" w:cs="Tahoma"/>
          <w:spacing w:val="45"/>
          <w:lang w:val="es-AR"/>
        </w:rPr>
        <w:t xml:space="preserve"> </w:t>
      </w:r>
      <w:r w:rsidRPr="009737BD">
        <w:rPr>
          <w:rFonts w:ascii="Tahoma" w:hAnsi="Tahoma" w:cs="Tahoma"/>
          <w:lang w:val="es-AR"/>
        </w:rPr>
        <w:t>cons</w:t>
      </w:r>
      <w:r w:rsidRPr="009737BD">
        <w:rPr>
          <w:rFonts w:ascii="Tahoma" w:hAnsi="Tahoma" w:cs="Tahoma"/>
          <w:spacing w:val="1"/>
          <w:lang w:val="es-AR"/>
        </w:rPr>
        <w:t>i</w:t>
      </w:r>
      <w:r w:rsidRPr="009737BD">
        <w:rPr>
          <w:rFonts w:ascii="Tahoma" w:hAnsi="Tahoma" w:cs="Tahoma"/>
          <w:lang w:val="es-AR"/>
        </w:rPr>
        <w:t>derada</w:t>
      </w:r>
      <w:r w:rsidRPr="009737BD">
        <w:rPr>
          <w:rFonts w:ascii="Tahoma" w:hAnsi="Tahoma" w:cs="Tahoma"/>
          <w:spacing w:val="44"/>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46"/>
          <w:lang w:val="es-AR"/>
        </w:rPr>
        <w:t xml:space="preserve"> </w:t>
      </w:r>
      <w:r w:rsidRPr="009737BD">
        <w:rPr>
          <w:rFonts w:ascii="Tahoma" w:hAnsi="Tahoma" w:cs="Tahoma"/>
          <w:lang w:val="es-AR"/>
        </w:rPr>
        <w:t>supe</w:t>
      </w:r>
      <w:r w:rsidRPr="009737BD">
        <w:rPr>
          <w:rFonts w:ascii="Tahoma" w:hAnsi="Tahoma" w:cs="Tahoma"/>
          <w:spacing w:val="1"/>
          <w:lang w:val="es-AR"/>
        </w:rPr>
        <w:t>r</w:t>
      </w:r>
      <w:r w:rsidRPr="009737BD">
        <w:rPr>
          <w:rFonts w:ascii="Tahoma" w:hAnsi="Tahoma" w:cs="Tahoma"/>
          <w:spacing w:val="-1"/>
          <w:lang w:val="es-AR"/>
        </w:rPr>
        <w:t>f</w:t>
      </w:r>
      <w:r w:rsidRPr="009737BD">
        <w:rPr>
          <w:rFonts w:ascii="Tahoma" w:hAnsi="Tahoma" w:cs="Tahoma"/>
          <w:lang w:val="es-AR"/>
        </w:rPr>
        <w:t>ic</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44"/>
          <w:lang w:val="es-AR"/>
        </w:rPr>
        <w:t xml:space="preserve"> </w:t>
      </w:r>
      <w:r w:rsidRPr="009737BD">
        <w:rPr>
          <w:rFonts w:ascii="Tahoma" w:hAnsi="Tahoma" w:cs="Tahoma"/>
          <w:lang w:val="es-AR"/>
        </w:rPr>
        <w:t>cubierta</w:t>
      </w:r>
      <w:r w:rsidRPr="009737BD">
        <w:rPr>
          <w:rFonts w:ascii="Tahoma" w:hAnsi="Tahoma" w:cs="Tahoma"/>
          <w:spacing w:val="41"/>
          <w:lang w:val="es-AR"/>
        </w:rPr>
        <w:t xml:space="preserve"> </w:t>
      </w:r>
      <w:r w:rsidRPr="009737BD">
        <w:rPr>
          <w:rFonts w:ascii="Tahoma" w:hAnsi="Tahoma" w:cs="Tahoma"/>
          <w:lang w:val="es-AR"/>
        </w:rPr>
        <w:t>edificada</w:t>
      </w:r>
      <w:r w:rsidRPr="009737BD">
        <w:rPr>
          <w:rFonts w:ascii="Tahoma" w:hAnsi="Tahoma" w:cs="Tahoma"/>
          <w:spacing w:val="41"/>
          <w:lang w:val="es-AR"/>
        </w:rPr>
        <w:t xml:space="preserve"> </w:t>
      </w:r>
      <w:r w:rsidRPr="009737BD">
        <w:rPr>
          <w:rFonts w:ascii="Tahoma" w:hAnsi="Tahoma" w:cs="Tahoma"/>
          <w:lang w:val="es-AR"/>
        </w:rPr>
        <w:t>la cor</w:t>
      </w:r>
      <w:r w:rsidRPr="009737BD">
        <w:rPr>
          <w:rFonts w:ascii="Tahoma" w:hAnsi="Tahoma" w:cs="Tahoma"/>
          <w:spacing w:val="1"/>
          <w:lang w:val="es-AR"/>
        </w:rPr>
        <w:t>r</w:t>
      </w:r>
      <w:r w:rsidRPr="009737BD">
        <w:rPr>
          <w:rFonts w:ascii="Tahoma" w:hAnsi="Tahoma" w:cs="Tahoma"/>
          <w:lang w:val="es-AR"/>
        </w:rPr>
        <w:t>espond</w:t>
      </w:r>
      <w:r w:rsidRPr="009737BD">
        <w:rPr>
          <w:rFonts w:ascii="Tahoma" w:hAnsi="Tahoma" w:cs="Tahoma"/>
          <w:spacing w:val="1"/>
          <w:lang w:val="es-AR"/>
        </w:rPr>
        <w:t>i</w:t>
      </w:r>
      <w:r w:rsidRPr="009737BD">
        <w:rPr>
          <w:rFonts w:ascii="Tahoma" w:hAnsi="Tahoma" w:cs="Tahoma"/>
          <w:lang w:val="es-AR"/>
        </w:rPr>
        <w:t>ente</w:t>
      </w:r>
      <w:r w:rsidRPr="009737BD">
        <w:rPr>
          <w:rFonts w:ascii="Tahoma" w:hAnsi="Tahoma" w:cs="Tahoma"/>
          <w:spacing w:val="-3"/>
          <w:lang w:val="es-AR"/>
        </w:rPr>
        <w:t xml:space="preserve"> </w:t>
      </w:r>
      <w:r w:rsidRPr="009737BD">
        <w:rPr>
          <w:rFonts w:ascii="Tahoma" w:hAnsi="Tahoma" w:cs="Tahoma"/>
          <w:lang w:val="es-AR"/>
        </w:rPr>
        <w:t>a:</w:t>
      </w:r>
    </w:p>
    <w:p w:rsidR="001A5F7E" w:rsidRPr="009737BD" w:rsidRDefault="001A5F7E">
      <w:pPr>
        <w:widowControl w:val="0"/>
        <w:autoSpaceDE w:val="0"/>
        <w:autoSpaceDN w:val="0"/>
        <w:adjustRightInd w:val="0"/>
        <w:spacing w:after="0" w:line="258" w:lineRule="exact"/>
        <w:ind w:left="103" w:right="75"/>
        <w:jc w:val="both"/>
        <w:rPr>
          <w:rFonts w:ascii="Tahoma" w:hAnsi="Tahoma" w:cs="Tahoma"/>
          <w:lang w:val="es-AR"/>
        </w:rPr>
      </w:pPr>
      <w:r w:rsidRPr="009737BD">
        <w:rPr>
          <w:rFonts w:ascii="Tahoma" w:hAnsi="Tahoma" w:cs="Tahoma"/>
          <w:position w:val="-1"/>
          <w:lang w:val="es-AR"/>
        </w:rPr>
        <w:t xml:space="preserve">a. </w:t>
      </w:r>
      <w:r w:rsidRPr="009737BD">
        <w:rPr>
          <w:rFonts w:ascii="Tahoma" w:hAnsi="Tahoma" w:cs="Tahoma"/>
          <w:spacing w:val="22"/>
          <w:position w:val="-1"/>
          <w:lang w:val="es-AR"/>
        </w:rPr>
        <w:t xml:space="preserve"> </w:t>
      </w:r>
      <w:r w:rsidRPr="009737BD">
        <w:rPr>
          <w:rFonts w:ascii="Tahoma" w:hAnsi="Tahoma" w:cs="Tahoma"/>
          <w:position w:val="-1"/>
          <w:lang w:val="es-AR"/>
        </w:rPr>
        <w:t>Salas</w:t>
      </w:r>
      <w:r w:rsidRPr="009737BD">
        <w:rPr>
          <w:rFonts w:ascii="Tahoma" w:hAnsi="Tahoma" w:cs="Tahoma"/>
          <w:spacing w:val="31"/>
          <w:position w:val="-1"/>
          <w:lang w:val="es-AR"/>
        </w:rPr>
        <w:t xml:space="preserve"> </w:t>
      </w:r>
      <w:r w:rsidRPr="009737BD">
        <w:rPr>
          <w:rFonts w:ascii="Tahoma" w:hAnsi="Tahoma" w:cs="Tahoma"/>
          <w:position w:val="-1"/>
          <w:lang w:val="es-AR"/>
        </w:rPr>
        <w:t>de</w:t>
      </w:r>
      <w:r w:rsidRPr="009737BD">
        <w:rPr>
          <w:rFonts w:ascii="Tahoma" w:hAnsi="Tahoma" w:cs="Tahoma"/>
          <w:spacing w:val="33"/>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áquinas,</w:t>
      </w:r>
      <w:r w:rsidRPr="009737BD">
        <w:rPr>
          <w:rFonts w:ascii="Tahoma" w:hAnsi="Tahoma" w:cs="Tahoma"/>
          <w:spacing w:val="34"/>
          <w:position w:val="-1"/>
          <w:lang w:val="es-AR"/>
        </w:rPr>
        <w:t xml:space="preserve"> </w:t>
      </w:r>
      <w:r w:rsidRPr="009737BD">
        <w:rPr>
          <w:rFonts w:ascii="Tahoma" w:hAnsi="Tahoma" w:cs="Tahoma"/>
          <w:spacing w:val="1"/>
          <w:position w:val="-1"/>
          <w:lang w:val="es-AR"/>
        </w:rPr>
        <w:t>ta</w:t>
      </w:r>
      <w:r w:rsidRPr="009737BD">
        <w:rPr>
          <w:rFonts w:ascii="Tahoma" w:hAnsi="Tahoma" w:cs="Tahoma"/>
          <w:position w:val="-1"/>
          <w:lang w:val="es-AR"/>
        </w:rPr>
        <w:t>nques</w:t>
      </w:r>
      <w:r w:rsidRPr="009737BD">
        <w:rPr>
          <w:rFonts w:ascii="Tahoma" w:hAnsi="Tahoma" w:cs="Tahoma"/>
          <w:spacing w:val="29"/>
          <w:position w:val="-1"/>
          <w:lang w:val="es-AR"/>
        </w:rPr>
        <w:t xml:space="preserve"> </w:t>
      </w:r>
      <w:r w:rsidRPr="009737BD">
        <w:rPr>
          <w:rFonts w:ascii="Tahoma" w:hAnsi="Tahoma" w:cs="Tahoma"/>
          <w:position w:val="-1"/>
          <w:lang w:val="es-AR"/>
        </w:rPr>
        <w:t>y</w:t>
      </w:r>
      <w:r w:rsidRPr="009737BD">
        <w:rPr>
          <w:rFonts w:ascii="Tahoma" w:hAnsi="Tahoma" w:cs="Tahoma"/>
          <w:spacing w:val="34"/>
          <w:position w:val="-1"/>
          <w:lang w:val="es-AR"/>
        </w:rPr>
        <w:t xml:space="preserve"> </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1"/>
          <w:position w:val="-1"/>
          <w:lang w:val="es-AR"/>
        </w:rPr>
        <w:t>d</w:t>
      </w:r>
      <w:r w:rsidRPr="009737BD">
        <w:rPr>
          <w:rFonts w:ascii="Tahoma" w:hAnsi="Tahoma" w:cs="Tahoma"/>
          <w:position w:val="-1"/>
          <w:lang w:val="es-AR"/>
        </w:rPr>
        <w:t>o</w:t>
      </w:r>
      <w:r w:rsidRPr="009737BD">
        <w:rPr>
          <w:rFonts w:ascii="Tahoma" w:hAnsi="Tahoma" w:cs="Tahoma"/>
          <w:spacing w:val="34"/>
          <w:position w:val="-1"/>
          <w:lang w:val="es-AR"/>
        </w:rPr>
        <w:t xml:space="preserve"> </w:t>
      </w:r>
      <w:r w:rsidRPr="009737BD">
        <w:rPr>
          <w:rFonts w:ascii="Tahoma" w:hAnsi="Tahoma" w:cs="Tahoma"/>
          <w:position w:val="-1"/>
          <w:lang w:val="es-AR"/>
        </w:rPr>
        <w:t>servic</w:t>
      </w:r>
      <w:r w:rsidRPr="009737BD">
        <w:rPr>
          <w:rFonts w:ascii="Tahoma" w:hAnsi="Tahoma" w:cs="Tahoma"/>
          <w:spacing w:val="2"/>
          <w:position w:val="-1"/>
          <w:lang w:val="es-AR"/>
        </w:rPr>
        <w:t>i</w:t>
      </w:r>
      <w:r w:rsidRPr="009737BD">
        <w:rPr>
          <w:rFonts w:ascii="Tahoma" w:hAnsi="Tahoma" w:cs="Tahoma"/>
          <w:position w:val="-1"/>
          <w:lang w:val="es-AR"/>
        </w:rPr>
        <w:t>o</w:t>
      </w:r>
      <w:r w:rsidRPr="009737BD">
        <w:rPr>
          <w:rFonts w:ascii="Tahoma" w:hAnsi="Tahoma" w:cs="Tahoma"/>
          <w:spacing w:val="30"/>
          <w:position w:val="-1"/>
          <w:lang w:val="es-AR"/>
        </w:rPr>
        <w:t xml:space="preserve"> </w:t>
      </w:r>
      <w:r w:rsidRPr="009737BD">
        <w:rPr>
          <w:rFonts w:ascii="Tahoma" w:hAnsi="Tahoma" w:cs="Tahoma"/>
          <w:position w:val="-1"/>
          <w:lang w:val="es-AR"/>
        </w:rPr>
        <w:t>común</w:t>
      </w:r>
      <w:r w:rsidRPr="009737BD">
        <w:rPr>
          <w:rFonts w:ascii="Tahoma" w:hAnsi="Tahoma" w:cs="Tahoma"/>
          <w:spacing w:val="29"/>
          <w:position w:val="-1"/>
          <w:lang w:val="es-AR"/>
        </w:rPr>
        <w:t xml:space="preserve"> </w:t>
      </w:r>
      <w:r w:rsidRPr="009737BD">
        <w:rPr>
          <w:rFonts w:ascii="Tahoma" w:hAnsi="Tahoma" w:cs="Tahoma"/>
          <w:position w:val="-1"/>
          <w:lang w:val="es-AR"/>
        </w:rPr>
        <w:t>q</w:t>
      </w:r>
      <w:r w:rsidRPr="009737BD">
        <w:rPr>
          <w:rFonts w:ascii="Tahoma" w:hAnsi="Tahoma" w:cs="Tahoma"/>
          <w:spacing w:val="1"/>
          <w:position w:val="-1"/>
          <w:lang w:val="es-AR"/>
        </w:rPr>
        <w:t>u</w:t>
      </w:r>
      <w:r w:rsidRPr="009737BD">
        <w:rPr>
          <w:rFonts w:ascii="Tahoma" w:hAnsi="Tahoma" w:cs="Tahoma"/>
          <w:position w:val="-1"/>
          <w:lang w:val="es-AR"/>
        </w:rPr>
        <w:t>e</w:t>
      </w:r>
      <w:r w:rsidRPr="009737BD">
        <w:rPr>
          <w:rFonts w:ascii="Tahoma" w:hAnsi="Tahoma" w:cs="Tahoma"/>
          <w:spacing w:val="34"/>
          <w:position w:val="-1"/>
          <w:lang w:val="es-AR"/>
        </w:rPr>
        <w:t xml:space="preserve"> </w:t>
      </w:r>
      <w:r w:rsidRPr="009737BD">
        <w:rPr>
          <w:rFonts w:ascii="Tahoma" w:hAnsi="Tahoma" w:cs="Tahoma"/>
          <w:position w:val="-1"/>
          <w:lang w:val="es-AR"/>
        </w:rPr>
        <w:t>no</w:t>
      </w:r>
      <w:r w:rsidRPr="009737BD">
        <w:rPr>
          <w:rFonts w:ascii="Tahoma" w:hAnsi="Tahoma" w:cs="Tahoma"/>
          <w:spacing w:val="33"/>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u</w:t>
      </w:r>
      <w:r w:rsidRPr="009737BD">
        <w:rPr>
          <w:rFonts w:ascii="Tahoma" w:hAnsi="Tahoma" w:cs="Tahoma"/>
          <w:position w:val="-1"/>
          <w:lang w:val="es-AR"/>
        </w:rPr>
        <w:t>eda</w:t>
      </w:r>
      <w:r w:rsidRPr="009737BD">
        <w:rPr>
          <w:rFonts w:ascii="Tahoma" w:hAnsi="Tahoma" w:cs="Tahoma"/>
          <w:spacing w:val="34"/>
          <w:position w:val="-1"/>
          <w:lang w:val="es-AR"/>
        </w:rPr>
        <w:t xml:space="preserve"> </w:t>
      </w:r>
      <w:r w:rsidRPr="009737BD">
        <w:rPr>
          <w:rFonts w:ascii="Tahoma" w:hAnsi="Tahoma" w:cs="Tahoma"/>
          <w:spacing w:val="2"/>
          <w:position w:val="-1"/>
          <w:lang w:val="es-AR"/>
        </w:rPr>
        <w:t>i</w:t>
      </w:r>
      <w:r w:rsidRPr="009737BD">
        <w:rPr>
          <w:rFonts w:ascii="Tahoma" w:hAnsi="Tahoma" w:cs="Tahoma"/>
          <w:position w:val="-1"/>
          <w:lang w:val="es-AR"/>
        </w:rPr>
        <w:t>nterp</w:t>
      </w:r>
      <w:r w:rsidRPr="009737BD">
        <w:rPr>
          <w:rFonts w:ascii="Tahoma" w:hAnsi="Tahoma" w:cs="Tahoma"/>
          <w:spacing w:val="1"/>
          <w:position w:val="-1"/>
          <w:lang w:val="es-AR"/>
        </w:rPr>
        <w:t>r</w:t>
      </w:r>
      <w:r w:rsidRPr="009737BD">
        <w:rPr>
          <w:rFonts w:ascii="Tahoma" w:hAnsi="Tahoma" w:cs="Tahoma"/>
          <w:position w:val="-1"/>
          <w:lang w:val="es-AR"/>
        </w:rPr>
        <w:t>e</w:t>
      </w:r>
      <w:r w:rsidRPr="009737BD">
        <w:rPr>
          <w:rFonts w:ascii="Tahoma" w:hAnsi="Tahoma" w:cs="Tahoma"/>
          <w:spacing w:val="1"/>
          <w:position w:val="-1"/>
          <w:lang w:val="es-AR"/>
        </w:rPr>
        <w:t>t</w:t>
      </w:r>
      <w:r w:rsidRPr="009737BD">
        <w:rPr>
          <w:rFonts w:ascii="Tahoma" w:hAnsi="Tahoma" w:cs="Tahoma"/>
          <w:position w:val="-1"/>
          <w:lang w:val="es-AR"/>
        </w:rPr>
        <w:t>arse</w:t>
      </w:r>
      <w:r w:rsidRPr="009737BD">
        <w:rPr>
          <w:rFonts w:ascii="Tahoma" w:hAnsi="Tahoma" w:cs="Tahoma"/>
          <w:spacing w:val="31"/>
          <w:position w:val="-1"/>
          <w:lang w:val="es-AR"/>
        </w:rPr>
        <w:t xml:space="preserve"> </w:t>
      </w:r>
      <w:r w:rsidRPr="009737BD">
        <w:rPr>
          <w:rFonts w:ascii="Tahoma" w:hAnsi="Tahoma" w:cs="Tahoma"/>
          <w:position w:val="-1"/>
          <w:lang w:val="es-AR"/>
        </w:rPr>
        <w:t>como</w:t>
      </w:r>
    </w:p>
    <w:p w:rsidR="001A5F7E" w:rsidRPr="009737BD" w:rsidRDefault="001A5F7E">
      <w:pPr>
        <w:widowControl w:val="0"/>
        <w:autoSpaceDE w:val="0"/>
        <w:autoSpaceDN w:val="0"/>
        <w:adjustRightInd w:val="0"/>
        <w:spacing w:before="1" w:after="0" w:line="240" w:lineRule="auto"/>
        <w:ind w:left="463"/>
        <w:rPr>
          <w:rFonts w:ascii="Tahoma" w:hAnsi="Tahoma" w:cs="Tahoma"/>
          <w:lang w:val="es-AR"/>
        </w:rPr>
      </w:pPr>
      <w:r w:rsidRPr="009737BD">
        <w:rPr>
          <w:rFonts w:ascii="Tahoma" w:hAnsi="Tahoma" w:cs="Tahoma"/>
          <w:lang w:val="es-AR"/>
        </w:rPr>
        <w:t>local</w:t>
      </w:r>
      <w:r w:rsidRPr="009737BD">
        <w:rPr>
          <w:rFonts w:ascii="Tahoma" w:hAnsi="Tahoma" w:cs="Tahoma"/>
          <w:spacing w:val="-5"/>
          <w:lang w:val="es-AR"/>
        </w:rPr>
        <w:t xml:space="preserve"> </w:t>
      </w:r>
      <w:r w:rsidRPr="009737BD">
        <w:rPr>
          <w:rFonts w:ascii="Tahoma" w:hAnsi="Tahoma" w:cs="Tahoma"/>
          <w:lang w:val="es-AR"/>
        </w:rPr>
        <w:t>habitable.</w:t>
      </w:r>
    </w:p>
    <w:p w:rsidR="001A5F7E" w:rsidRPr="009737BD" w:rsidRDefault="001A5F7E">
      <w:pPr>
        <w:widowControl w:val="0"/>
        <w:autoSpaceDE w:val="0"/>
        <w:autoSpaceDN w:val="0"/>
        <w:adjustRightInd w:val="0"/>
        <w:spacing w:before="7" w:after="0" w:line="266" w:lineRule="exact"/>
        <w:ind w:left="463" w:right="69" w:hanging="360"/>
        <w:rPr>
          <w:rFonts w:ascii="Tahoma" w:hAnsi="Tahoma" w:cs="Tahoma"/>
          <w:lang w:val="es-AR"/>
        </w:rPr>
      </w:pPr>
      <w:r w:rsidRPr="009737BD">
        <w:rPr>
          <w:rFonts w:ascii="Tahoma" w:hAnsi="Tahoma" w:cs="Tahoma"/>
          <w:lang w:val="es-AR"/>
        </w:rPr>
        <w:t xml:space="preserve">b. </w:t>
      </w:r>
      <w:r w:rsidRPr="009737BD">
        <w:rPr>
          <w:rFonts w:ascii="Tahoma" w:hAnsi="Tahoma" w:cs="Tahoma"/>
          <w:spacing w:val="16"/>
          <w:lang w:val="es-AR"/>
        </w:rPr>
        <w:t xml:space="preserve"> </w:t>
      </w:r>
      <w:r w:rsidRPr="009737BD">
        <w:rPr>
          <w:rFonts w:ascii="Tahoma" w:hAnsi="Tahoma" w:cs="Tahoma"/>
          <w:lang w:val="es-AR"/>
        </w:rPr>
        <w:t>Las</w:t>
      </w:r>
      <w:r w:rsidRPr="009737BD">
        <w:rPr>
          <w:rFonts w:ascii="Tahoma" w:hAnsi="Tahoma" w:cs="Tahoma"/>
          <w:spacing w:val="37"/>
          <w:lang w:val="es-AR"/>
        </w:rPr>
        <w:t xml:space="preserve"> </w:t>
      </w:r>
      <w:r w:rsidRPr="009737BD">
        <w:rPr>
          <w:rFonts w:ascii="Tahoma" w:hAnsi="Tahoma" w:cs="Tahoma"/>
          <w:lang w:val="es-AR"/>
        </w:rPr>
        <w:t>plantas</w:t>
      </w:r>
      <w:r w:rsidRPr="009737BD">
        <w:rPr>
          <w:rFonts w:ascii="Tahoma" w:hAnsi="Tahoma" w:cs="Tahoma"/>
          <w:spacing w:val="36"/>
          <w:lang w:val="es-AR"/>
        </w:rPr>
        <w:t xml:space="preserve"> </w:t>
      </w:r>
      <w:r w:rsidRPr="009737BD">
        <w:rPr>
          <w:rFonts w:ascii="Tahoma" w:hAnsi="Tahoma" w:cs="Tahoma"/>
          <w:lang w:val="es-AR"/>
        </w:rPr>
        <w:t>libres,</w:t>
      </w:r>
      <w:r w:rsidRPr="009737BD">
        <w:rPr>
          <w:rFonts w:ascii="Tahoma" w:hAnsi="Tahoma" w:cs="Tahoma"/>
          <w:spacing w:val="35"/>
          <w:lang w:val="es-AR"/>
        </w:rPr>
        <w:t xml:space="preserve"> </w:t>
      </w:r>
      <w:r w:rsidRPr="009737BD">
        <w:rPr>
          <w:rFonts w:ascii="Tahoma" w:hAnsi="Tahoma" w:cs="Tahoma"/>
          <w:lang w:val="es-AR"/>
        </w:rPr>
        <w:t>entendiéndose</w:t>
      </w:r>
      <w:r w:rsidRPr="009737BD">
        <w:rPr>
          <w:rFonts w:ascii="Tahoma" w:hAnsi="Tahoma" w:cs="Tahoma"/>
          <w:spacing w:val="28"/>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38"/>
          <w:lang w:val="es-AR"/>
        </w:rPr>
        <w:t xml:space="preserve"> </w:t>
      </w:r>
      <w:r w:rsidRPr="009737BD">
        <w:rPr>
          <w:rFonts w:ascii="Tahoma" w:hAnsi="Tahoma" w:cs="Tahoma"/>
          <w:lang w:val="es-AR"/>
        </w:rPr>
        <w:t>tal</w:t>
      </w:r>
      <w:r w:rsidRPr="009737BD">
        <w:rPr>
          <w:rFonts w:ascii="Tahoma" w:hAnsi="Tahoma" w:cs="Tahoma"/>
          <w:spacing w:val="40"/>
          <w:lang w:val="es-AR"/>
        </w:rPr>
        <w:t xml:space="preserve"> </w:t>
      </w:r>
      <w:r w:rsidRPr="009737BD">
        <w:rPr>
          <w:rFonts w:ascii="Tahoma" w:hAnsi="Tahoma" w:cs="Tahoma"/>
          <w:lang w:val="es-AR"/>
        </w:rPr>
        <w:t>a</w:t>
      </w:r>
      <w:r w:rsidRPr="009737BD">
        <w:rPr>
          <w:rFonts w:ascii="Tahoma" w:hAnsi="Tahoma" w:cs="Tahoma"/>
          <w:spacing w:val="39"/>
          <w:lang w:val="es-AR"/>
        </w:rPr>
        <w:t xml:space="preserve"> </w:t>
      </w:r>
      <w:r w:rsidRPr="009737BD">
        <w:rPr>
          <w:rFonts w:ascii="Tahoma" w:hAnsi="Tahoma" w:cs="Tahoma"/>
          <w:lang w:val="es-AR"/>
        </w:rPr>
        <w:t>la</w:t>
      </w:r>
      <w:r w:rsidRPr="009737BD">
        <w:rPr>
          <w:rFonts w:ascii="Tahoma" w:hAnsi="Tahoma" w:cs="Tahoma"/>
          <w:spacing w:val="40"/>
          <w:lang w:val="es-AR"/>
        </w:rPr>
        <w:t xml:space="preserve"> </w:t>
      </w:r>
      <w:r w:rsidRPr="009737BD">
        <w:rPr>
          <w:rFonts w:ascii="Tahoma" w:hAnsi="Tahoma" w:cs="Tahoma"/>
          <w:lang w:val="es-AR"/>
        </w:rPr>
        <w:t>totalidad</w:t>
      </w:r>
      <w:r w:rsidRPr="009737BD">
        <w:rPr>
          <w:rFonts w:ascii="Tahoma" w:hAnsi="Tahoma" w:cs="Tahoma"/>
          <w:spacing w:val="40"/>
          <w:lang w:val="es-AR"/>
        </w:rPr>
        <w:t xml:space="preserve"> </w:t>
      </w:r>
      <w:r w:rsidRPr="009737BD">
        <w:rPr>
          <w:rFonts w:ascii="Tahoma" w:hAnsi="Tahoma" w:cs="Tahoma"/>
          <w:lang w:val="es-AR"/>
        </w:rPr>
        <w:t>de</w:t>
      </w:r>
      <w:r w:rsidRPr="009737BD">
        <w:rPr>
          <w:rFonts w:ascii="Tahoma" w:hAnsi="Tahoma" w:cs="Tahoma"/>
          <w:spacing w:val="38"/>
          <w:lang w:val="es-AR"/>
        </w:rPr>
        <w:t xml:space="preserve"> </w:t>
      </w:r>
      <w:r w:rsidRPr="009737BD">
        <w:rPr>
          <w:rFonts w:ascii="Tahoma" w:hAnsi="Tahoma" w:cs="Tahoma"/>
          <w:lang w:val="es-AR"/>
        </w:rPr>
        <w:t>la</w:t>
      </w:r>
      <w:r w:rsidRPr="009737BD">
        <w:rPr>
          <w:rFonts w:ascii="Tahoma" w:hAnsi="Tahoma" w:cs="Tahoma"/>
          <w:spacing w:val="40"/>
          <w:lang w:val="es-AR"/>
        </w:rPr>
        <w:t xml:space="preserve"> </w:t>
      </w:r>
      <w:r w:rsidRPr="009737BD">
        <w:rPr>
          <w:rFonts w:ascii="Tahoma" w:hAnsi="Tahoma" w:cs="Tahoma"/>
          <w:lang w:val="es-AR"/>
        </w:rPr>
        <w:t>superficie</w:t>
      </w:r>
      <w:r w:rsidRPr="009737BD">
        <w:rPr>
          <w:rFonts w:ascii="Tahoma" w:hAnsi="Tahoma" w:cs="Tahoma"/>
          <w:spacing w:val="32"/>
          <w:lang w:val="es-AR"/>
        </w:rPr>
        <w:t xml:space="preserve"> </w:t>
      </w:r>
      <w:r w:rsidRPr="009737BD">
        <w:rPr>
          <w:rFonts w:ascii="Tahoma" w:hAnsi="Tahoma" w:cs="Tahoma"/>
          <w:lang w:val="es-AR"/>
        </w:rPr>
        <w:t>ub</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ada</w:t>
      </w:r>
      <w:r w:rsidRPr="009737BD">
        <w:rPr>
          <w:rFonts w:ascii="Tahoma" w:hAnsi="Tahoma" w:cs="Tahoma"/>
          <w:spacing w:val="39"/>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cualqu</w:t>
      </w:r>
      <w:r w:rsidRPr="009737BD">
        <w:rPr>
          <w:rFonts w:ascii="Tahoma" w:hAnsi="Tahoma" w:cs="Tahoma"/>
          <w:spacing w:val="2"/>
          <w:lang w:val="es-AR"/>
        </w:rPr>
        <w:t>i</w:t>
      </w:r>
      <w:r w:rsidRPr="009737BD">
        <w:rPr>
          <w:rFonts w:ascii="Tahoma" w:hAnsi="Tahoma" w:cs="Tahoma"/>
          <w:lang w:val="es-AR"/>
        </w:rPr>
        <w:t>er n</w:t>
      </w:r>
      <w:r w:rsidRPr="009737BD">
        <w:rPr>
          <w:rFonts w:ascii="Tahoma" w:hAnsi="Tahoma" w:cs="Tahoma"/>
          <w:spacing w:val="2"/>
          <w:lang w:val="es-AR"/>
        </w:rPr>
        <w:t>i</w:t>
      </w:r>
      <w:r w:rsidRPr="009737BD">
        <w:rPr>
          <w:rFonts w:ascii="Tahoma" w:hAnsi="Tahoma" w:cs="Tahoma"/>
          <w:lang w:val="es-AR"/>
        </w:rPr>
        <w:t>vel,</w:t>
      </w:r>
      <w:r w:rsidRPr="009737BD">
        <w:rPr>
          <w:rFonts w:ascii="Tahoma" w:hAnsi="Tahoma" w:cs="Tahoma"/>
          <w:spacing w:val="-2"/>
          <w:lang w:val="es-AR"/>
        </w:rPr>
        <w:t xml:space="preserve"> </w:t>
      </w:r>
      <w:r w:rsidRPr="009737BD">
        <w:rPr>
          <w:rFonts w:ascii="Tahoma" w:hAnsi="Tahoma" w:cs="Tahoma"/>
          <w:lang w:val="es-AR"/>
        </w:rPr>
        <w:t>con</w:t>
      </w:r>
      <w:r w:rsidRPr="009737BD">
        <w:rPr>
          <w:rFonts w:ascii="Tahoma" w:hAnsi="Tahoma" w:cs="Tahoma"/>
          <w:spacing w:val="-2"/>
          <w:lang w:val="es-AR"/>
        </w:rPr>
        <w:t xml:space="preserve"> </w:t>
      </w:r>
      <w:r w:rsidRPr="009737BD">
        <w:rPr>
          <w:rFonts w:ascii="Tahoma" w:hAnsi="Tahoma" w:cs="Tahoma"/>
          <w:lang w:val="es-AR"/>
        </w:rPr>
        <w:t>elemen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su</w:t>
      </w:r>
      <w:r w:rsidRPr="009737BD">
        <w:rPr>
          <w:rFonts w:ascii="Tahoma" w:hAnsi="Tahoma" w:cs="Tahoma"/>
          <w:spacing w:val="-2"/>
          <w:lang w:val="es-AR"/>
        </w:rPr>
        <w:t xml:space="preserve"> </w:t>
      </w:r>
      <w:r w:rsidRPr="009737BD">
        <w:rPr>
          <w:rFonts w:ascii="Tahoma" w:hAnsi="Tahoma" w:cs="Tahoma"/>
          <w:lang w:val="es-AR"/>
        </w:rPr>
        <w:t>pla</w:t>
      </w:r>
      <w:r w:rsidRPr="009737BD">
        <w:rPr>
          <w:rFonts w:ascii="Tahoma" w:hAnsi="Tahoma" w:cs="Tahoma"/>
          <w:spacing w:val="1"/>
          <w:lang w:val="es-AR"/>
        </w:rPr>
        <w:t>n</w:t>
      </w:r>
      <w:r w:rsidRPr="009737BD">
        <w:rPr>
          <w:rFonts w:ascii="Tahoma" w:hAnsi="Tahoma" w:cs="Tahoma"/>
          <w:lang w:val="es-AR"/>
        </w:rPr>
        <w:t>o su</w:t>
      </w:r>
      <w:r w:rsidRPr="009737BD">
        <w:rPr>
          <w:rFonts w:ascii="Tahoma" w:hAnsi="Tahoma" w:cs="Tahoma"/>
          <w:spacing w:val="1"/>
          <w:lang w:val="es-AR"/>
        </w:rPr>
        <w:t>p</w:t>
      </w:r>
      <w:r w:rsidRPr="009737BD">
        <w:rPr>
          <w:rFonts w:ascii="Tahoma" w:hAnsi="Tahoma" w:cs="Tahoma"/>
          <w:lang w:val="es-AR"/>
        </w:rPr>
        <w:t>erior</w:t>
      </w:r>
      <w:r w:rsidRPr="009737BD">
        <w:rPr>
          <w:rFonts w:ascii="Tahoma" w:hAnsi="Tahoma" w:cs="Tahoma"/>
          <w:spacing w:val="-1"/>
          <w:lang w:val="es-AR"/>
        </w:rPr>
        <w:t xml:space="preserve"> </w:t>
      </w:r>
      <w:r w:rsidRPr="009737BD">
        <w:rPr>
          <w:rFonts w:ascii="Tahoma" w:hAnsi="Tahoma" w:cs="Tahoma"/>
          <w:lang w:val="es-AR"/>
        </w:rPr>
        <w:t>tipo</w:t>
      </w:r>
      <w:r w:rsidRPr="009737BD">
        <w:rPr>
          <w:rFonts w:ascii="Tahoma" w:hAnsi="Tahoma" w:cs="Tahoma"/>
          <w:spacing w:val="-3"/>
          <w:lang w:val="es-AR"/>
        </w:rPr>
        <w:t xml:space="preserve"> </w:t>
      </w:r>
      <w:r w:rsidRPr="009737BD">
        <w:rPr>
          <w:rFonts w:ascii="Tahoma" w:hAnsi="Tahoma" w:cs="Tahoma"/>
          <w:lang w:val="es-AR"/>
        </w:rPr>
        <w:t>“</w:t>
      </w:r>
      <w:r w:rsidRPr="009737BD">
        <w:rPr>
          <w:rFonts w:ascii="Tahoma" w:hAnsi="Tahoma" w:cs="Tahoma"/>
          <w:spacing w:val="1"/>
          <w:lang w:val="es-AR"/>
        </w:rPr>
        <w:t>p</w:t>
      </w:r>
      <w:r w:rsidRPr="009737BD">
        <w:rPr>
          <w:rFonts w:ascii="Tahoma" w:hAnsi="Tahoma" w:cs="Tahoma"/>
          <w:lang w:val="es-AR"/>
        </w:rPr>
        <w:t>érgo</w:t>
      </w:r>
      <w:r w:rsidRPr="009737BD">
        <w:rPr>
          <w:rFonts w:ascii="Tahoma" w:hAnsi="Tahoma" w:cs="Tahoma"/>
          <w:spacing w:val="2"/>
          <w:lang w:val="es-AR"/>
        </w:rPr>
        <w:t>l</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w:t>
      </w:r>
    </w:p>
    <w:p w:rsidR="001A5F7E" w:rsidRPr="009737BD" w:rsidRDefault="001A5F7E">
      <w:pPr>
        <w:widowControl w:val="0"/>
        <w:autoSpaceDE w:val="0"/>
        <w:autoSpaceDN w:val="0"/>
        <w:adjustRightInd w:val="0"/>
        <w:spacing w:after="0" w:line="266" w:lineRule="exact"/>
        <w:ind w:left="463" w:right="68" w:hanging="360"/>
        <w:rPr>
          <w:rFonts w:ascii="Tahoma" w:hAnsi="Tahoma" w:cs="Tahoma"/>
          <w:lang w:val="es-AR"/>
        </w:rPr>
      </w:pPr>
      <w:r w:rsidRPr="009737BD">
        <w:rPr>
          <w:rFonts w:ascii="Tahoma" w:hAnsi="Tahoma" w:cs="Tahoma"/>
          <w:spacing w:val="-1"/>
          <w:lang w:val="es-AR"/>
        </w:rPr>
        <w:t>c</w:t>
      </w:r>
      <w:r w:rsidRPr="009737BD">
        <w:rPr>
          <w:rFonts w:ascii="Tahoma" w:hAnsi="Tahoma" w:cs="Tahoma"/>
          <w:lang w:val="es-AR"/>
        </w:rPr>
        <w:t xml:space="preserve">. </w:t>
      </w:r>
      <w:r w:rsidRPr="009737BD">
        <w:rPr>
          <w:rFonts w:ascii="Tahoma" w:hAnsi="Tahoma" w:cs="Tahoma"/>
          <w:spacing w:val="48"/>
          <w:lang w:val="es-AR"/>
        </w:rPr>
        <w:t xml:space="preserve"> </w:t>
      </w:r>
      <w:r w:rsidRPr="009737BD">
        <w:rPr>
          <w:rFonts w:ascii="Tahoma" w:hAnsi="Tahoma" w:cs="Tahoma"/>
          <w:lang w:val="es-AR"/>
        </w:rPr>
        <w:t>Las</w:t>
      </w:r>
      <w:r w:rsidRPr="009737BD">
        <w:rPr>
          <w:rFonts w:ascii="Tahoma" w:hAnsi="Tahoma" w:cs="Tahoma"/>
          <w:spacing w:val="33"/>
          <w:lang w:val="es-AR"/>
        </w:rPr>
        <w:t xml:space="preserve"> </w:t>
      </w:r>
      <w:r w:rsidRPr="009737BD">
        <w:rPr>
          <w:rFonts w:ascii="Tahoma" w:hAnsi="Tahoma" w:cs="Tahoma"/>
          <w:lang w:val="es-AR"/>
        </w:rPr>
        <w:t>superf</w:t>
      </w:r>
      <w:r w:rsidRPr="009737BD">
        <w:rPr>
          <w:rFonts w:ascii="Tahoma" w:hAnsi="Tahoma" w:cs="Tahoma"/>
          <w:spacing w:val="1"/>
          <w:lang w:val="es-AR"/>
        </w:rPr>
        <w:t>ic</w:t>
      </w:r>
      <w:r w:rsidRPr="009737BD">
        <w:rPr>
          <w:rFonts w:ascii="Tahoma" w:hAnsi="Tahoma" w:cs="Tahoma"/>
          <w:lang w:val="es-AR"/>
        </w:rPr>
        <w:t>ies</w:t>
      </w:r>
      <w:r w:rsidRPr="009737BD">
        <w:rPr>
          <w:rFonts w:ascii="Tahoma" w:hAnsi="Tahoma" w:cs="Tahoma"/>
          <w:spacing w:val="31"/>
          <w:lang w:val="es-AR"/>
        </w:rPr>
        <w:t xml:space="preserve"> </w:t>
      </w:r>
      <w:r w:rsidRPr="009737BD">
        <w:rPr>
          <w:rFonts w:ascii="Tahoma" w:hAnsi="Tahoma" w:cs="Tahoma"/>
          <w:lang w:val="es-AR"/>
        </w:rPr>
        <w:t>de</w:t>
      </w:r>
      <w:r w:rsidRPr="009737BD">
        <w:rPr>
          <w:rFonts w:ascii="Tahoma" w:hAnsi="Tahoma" w:cs="Tahoma"/>
          <w:spacing w:val="34"/>
          <w:lang w:val="es-AR"/>
        </w:rPr>
        <w:t xml:space="preserve"> </w:t>
      </w:r>
      <w:r w:rsidRPr="009737BD">
        <w:rPr>
          <w:rFonts w:ascii="Tahoma" w:hAnsi="Tahoma" w:cs="Tahoma"/>
          <w:lang w:val="es-AR"/>
        </w:rPr>
        <w:t>aquellos</w:t>
      </w:r>
      <w:r w:rsidRPr="009737BD">
        <w:rPr>
          <w:rFonts w:ascii="Tahoma" w:hAnsi="Tahoma" w:cs="Tahoma"/>
          <w:spacing w:val="29"/>
          <w:lang w:val="es-AR"/>
        </w:rPr>
        <w:t xml:space="preserve"> </w:t>
      </w:r>
      <w:r w:rsidRPr="009737BD">
        <w:rPr>
          <w:rFonts w:ascii="Tahoma" w:hAnsi="Tahoma" w:cs="Tahoma"/>
          <w:lang w:val="es-AR"/>
        </w:rPr>
        <w:t>locales</w:t>
      </w:r>
      <w:r w:rsidRPr="009737BD">
        <w:rPr>
          <w:rFonts w:ascii="Tahoma" w:hAnsi="Tahoma" w:cs="Tahoma"/>
          <w:spacing w:val="33"/>
          <w:lang w:val="es-AR"/>
        </w:rPr>
        <w:t xml:space="preserve"> </w:t>
      </w:r>
      <w:r w:rsidRPr="009737BD">
        <w:rPr>
          <w:rFonts w:ascii="Tahoma" w:hAnsi="Tahoma" w:cs="Tahoma"/>
          <w:lang w:val="es-AR"/>
        </w:rPr>
        <w:t>cuya</w:t>
      </w:r>
      <w:r w:rsidRPr="009737BD">
        <w:rPr>
          <w:rFonts w:ascii="Tahoma" w:hAnsi="Tahoma" w:cs="Tahoma"/>
          <w:spacing w:val="34"/>
          <w:lang w:val="es-AR"/>
        </w:rPr>
        <w:t xml:space="preserve"> </w:t>
      </w:r>
      <w:r w:rsidRPr="009737BD">
        <w:rPr>
          <w:rFonts w:ascii="Tahoma" w:hAnsi="Tahoma" w:cs="Tahoma"/>
          <w:lang w:val="es-AR"/>
        </w:rPr>
        <w:t>cota</w:t>
      </w:r>
      <w:r w:rsidRPr="009737BD">
        <w:rPr>
          <w:rFonts w:ascii="Tahoma" w:hAnsi="Tahoma" w:cs="Tahoma"/>
          <w:spacing w:val="31"/>
          <w:lang w:val="es-AR"/>
        </w:rPr>
        <w:t xml:space="preserve"> </w:t>
      </w:r>
      <w:r w:rsidRPr="009737BD">
        <w:rPr>
          <w:rFonts w:ascii="Tahoma" w:hAnsi="Tahoma" w:cs="Tahoma"/>
          <w:lang w:val="es-AR"/>
        </w:rPr>
        <w:t>super</w:t>
      </w:r>
      <w:r w:rsidRPr="009737BD">
        <w:rPr>
          <w:rFonts w:ascii="Tahoma" w:hAnsi="Tahoma" w:cs="Tahoma"/>
          <w:spacing w:val="1"/>
          <w:lang w:val="es-AR"/>
        </w:rPr>
        <w:t>i</w:t>
      </w:r>
      <w:r w:rsidRPr="009737BD">
        <w:rPr>
          <w:rFonts w:ascii="Tahoma" w:hAnsi="Tahoma" w:cs="Tahoma"/>
          <w:lang w:val="es-AR"/>
        </w:rPr>
        <w:t>or</w:t>
      </w:r>
      <w:r w:rsidRPr="009737BD">
        <w:rPr>
          <w:rFonts w:ascii="Tahoma" w:hAnsi="Tahoma" w:cs="Tahoma"/>
          <w:spacing w:val="32"/>
          <w:lang w:val="es-AR"/>
        </w:rPr>
        <w:t xml:space="preserve"> </w:t>
      </w:r>
      <w:r w:rsidRPr="009737BD">
        <w:rPr>
          <w:rFonts w:ascii="Tahoma" w:hAnsi="Tahoma" w:cs="Tahoma"/>
          <w:lang w:val="es-AR"/>
        </w:rPr>
        <w:t>de</w:t>
      </w:r>
      <w:r w:rsidRPr="009737BD">
        <w:rPr>
          <w:rFonts w:ascii="Tahoma" w:hAnsi="Tahoma" w:cs="Tahoma"/>
          <w:spacing w:val="34"/>
          <w:lang w:val="es-AR"/>
        </w:rPr>
        <w:t xml:space="preserve"> </w:t>
      </w:r>
      <w:r w:rsidRPr="009737BD">
        <w:rPr>
          <w:rFonts w:ascii="Tahoma" w:hAnsi="Tahoma" w:cs="Tahoma"/>
          <w:spacing w:val="1"/>
          <w:lang w:val="es-AR"/>
        </w:rPr>
        <w:t>t</w:t>
      </w:r>
      <w:r w:rsidRPr="009737BD">
        <w:rPr>
          <w:rFonts w:ascii="Tahoma" w:hAnsi="Tahoma" w:cs="Tahoma"/>
          <w:lang w:val="es-AR"/>
        </w:rPr>
        <w:t>ec</w:t>
      </w:r>
      <w:r w:rsidRPr="009737BD">
        <w:rPr>
          <w:rFonts w:ascii="Tahoma" w:hAnsi="Tahoma" w:cs="Tahoma"/>
          <w:spacing w:val="1"/>
          <w:lang w:val="es-AR"/>
        </w:rPr>
        <w:t>h</w:t>
      </w:r>
      <w:r w:rsidRPr="009737BD">
        <w:rPr>
          <w:rFonts w:ascii="Tahoma" w:hAnsi="Tahoma" w:cs="Tahoma"/>
          <w:lang w:val="es-AR"/>
        </w:rPr>
        <w:t>o</w:t>
      </w:r>
      <w:r w:rsidRPr="009737BD">
        <w:rPr>
          <w:rFonts w:ascii="Tahoma" w:hAnsi="Tahoma" w:cs="Tahoma"/>
          <w:spacing w:val="36"/>
          <w:lang w:val="es-AR"/>
        </w:rPr>
        <w:t xml:space="preserve"> </w:t>
      </w:r>
      <w:r w:rsidRPr="009737BD">
        <w:rPr>
          <w:rFonts w:ascii="Tahoma" w:hAnsi="Tahoma" w:cs="Tahoma"/>
          <w:lang w:val="es-AR"/>
        </w:rPr>
        <w:t>sea</w:t>
      </w:r>
      <w:r w:rsidRPr="009737BD">
        <w:rPr>
          <w:rFonts w:ascii="Tahoma" w:hAnsi="Tahoma" w:cs="Tahoma"/>
          <w:spacing w:val="33"/>
          <w:lang w:val="es-AR"/>
        </w:rPr>
        <w:t xml:space="preserve"> </w:t>
      </w:r>
      <w:r w:rsidRPr="009737BD">
        <w:rPr>
          <w:rFonts w:ascii="Tahoma" w:hAnsi="Tahoma" w:cs="Tahoma"/>
          <w:lang w:val="es-AR"/>
        </w:rPr>
        <w:t>i</w:t>
      </w:r>
      <w:r w:rsidRPr="009737BD">
        <w:rPr>
          <w:rFonts w:ascii="Tahoma" w:hAnsi="Tahoma" w:cs="Tahoma"/>
          <w:spacing w:val="1"/>
          <w:lang w:val="es-AR"/>
        </w:rPr>
        <w:t>g</w:t>
      </w:r>
      <w:r w:rsidRPr="009737BD">
        <w:rPr>
          <w:rFonts w:ascii="Tahoma" w:hAnsi="Tahoma" w:cs="Tahoma"/>
          <w:lang w:val="es-AR"/>
        </w:rPr>
        <w:t>ual</w:t>
      </w:r>
      <w:r w:rsidRPr="009737BD">
        <w:rPr>
          <w:rFonts w:ascii="Tahoma" w:hAnsi="Tahoma" w:cs="Tahoma"/>
          <w:spacing w:val="36"/>
          <w:lang w:val="es-AR"/>
        </w:rPr>
        <w:t xml:space="preserve"> </w:t>
      </w:r>
      <w:r w:rsidRPr="009737BD">
        <w:rPr>
          <w:rFonts w:ascii="Tahoma" w:hAnsi="Tahoma" w:cs="Tahoma"/>
          <w:lang w:val="es-AR"/>
        </w:rPr>
        <w:t>o</w:t>
      </w:r>
      <w:r w:rsidRPr="009737BD">
        <w:rPr>
          <w:rFonts w:ascii="Tahoma" w:hAnsi="Tahoma" w:cs="Tahoma"/>
          <w:spacing w:val="36"/>
          <w:lang w:val="es-AR"/>
        </w:rPr>
        <w:t xml:space="preserve"> </w:t>
      </w:r>
      <w:r w:rsidRPr="009737BD">
        <w:rPr>
          <w:rFonts w:ascii="Tahoma" w:hAnsi="Tahoma" w:cs="Tahoma"/>
          <w:lang w:val="es-AR"/>
        </w:rPr>
        <w:t>infer</w:t>
      </w:r>
      <w:r w:rsidRPr="009737BD">
        <w:rPr>
          <w:rFonts w:ascii="Tahoma" w:hAnsi="Tahoma" w:cs="Tahoma"/>
          <w:spacing w:val="1"/>
          <w:lang w:val="es-AR"/>
        </w:rPr>
        <w:t>i</w:t>
      </w:r>
      <w:r w:rsidRPr="009737BD">
        <w:rPr>
          <w:rFonts w:ascii="Tahoma" w:hAnsi="Tahoma" w:cs="Tahoma"/>
          <w:lang w:val="es-AR"/>
        </w:rPr>
        <w:t>or</w:t>
      </w:r>
      <w:r w:rsidRPr="009737BD">
        <w:rPr>
          <w:rFonts w:ascii="Tahoma" w:hAnsi="Tahoma" w:cs="Tahoma"/>
          <w:spacing w:val="32"/>
          <w:lang w:val="es-AR"/>
        </w:rPr>
        <w:t xml:space="preserve"> </w:t>
      </w:r>
      <w:r w:rsidRPr="009737BD">
        <w:rPr>
          <w:rFonts w:ascii="Tahoma" w:hAnsi="Tahoma" w:cs="Tahoma"/>
          <w:lang w:val="es-AR"/>
        </w:rPr>
        <w:t>a cie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1"/>
          <w:lang w:val="es-AR"/>
        </w:rPr>
        <w:t xml:space="preserve"> </w:t>
      </w:r>
      <w:r w:rsidRPr="009737BD">
        <w:rPr>
          <w:rFonts w:ascii="Tahoma" w:hAnsi="Tahoma" w:cs="Tahoma"/>
          <w:lang w:val="es-AR"/>
        </w:rPr>
        <w:t>ci</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spacing w:val="1"/>
          <w:lang w:val="es-AR"/>
        </w:rPr>
        <w:t>u</w:t>
      </w:r>
      <w:r w:rsidRPr="009737BD">
        <w:rPr>
          <w:rFonts w:ascii="Tahoma" w:hAnsi="Tahoma" w:cs="Tahoma"/>
          <w:spacing w:val="-1"/>
          <w:lang w:val="es-AR"/>
        </w:rPr>
        <w:t>e</w:t>
      </w:r>
      <w:r w:rsidRPr="009737BD">
        <w:rPr>
          <w:rFonts w:ascii="Tahoma" w:hAnsi="Tahoma" w:cs="Tahoma"/>
          <w:lang w:val="es-AR"/>
        </w:rPr>
        <w:t>nta centí</w:t>
      </w:r>
      <w:r w:rsidRPr="009737BD">
        <w:rPr>
          <w:rFonts w:ascii="Tahoma" w:hAnsi="Tahoma" w:cs="Tahoma"/>
          <w:spacing w:val="1"/>
          <w:lang w:val="es-AR"/>
        </w:rPr>
        <w:t>m</w:t>
      </w:r>
      <w:r w:rsidRPr="009737BD">
        <w:rPr>
          <w:rFonts w:ascii="Tahoma" w:hAnsi="Tahoma" w:cs="Tahoma"/>
          <w:lang w:val="es-AR"/>
        </w:rPr>
        <w:t>etros</w:t>
      </w:r>
      <w:r w:rsidRPr="009737BD">
        <w:rPr>
          <w:rFonts w:ascii="Tahoma" w:hAnsi="Tahoma" w:cs="Tahoma"/>
          <w:spacing w:val="-2"/>
          <w:lang w:val="es-AR"/>
        </w:rPr>
        <w:t xml:space="preserve"> </w:t>
      </w:r>
      <w:r w:rsidRPr="009737BD">
        <w:rPr>
          <w:rFonts w:ascii="Tahoma" w:hAnsi="Tahoma" w:cs="Tahoma"/>
          <w:lang w:val="es-AR"/>
        </w:rPr>
        <w:t>(+</w:t>
      </w:r>
      <w:smartTag w:uri="urn:schemas-microsoft-com:office:smarttags" w:element="metricconverter">
        <w:smartTagPr>
          <w:attr w:name="ProductID" w:val="1,50 metros"/>
        </w:smartTagPr>
        <w:r w:rsidRPr="009737BD">
          <w:rPr>
            <w:rFonts w:ascii="Tahoma" w:hAnsi="Tahoma" w:cs="Tahoma"/>
            <w:spacing w:val="1"/>
            <w:lang w:val="es-AR"/>
          </w:rPr>
          <w:t>1</w:t>
        </w:r>
        <w:r w:rsidRPr="009737BD">
          <w:rPr>
            <w:rFonts w:ascii="Tahoma" w:hAnsi="Tahoma" w:cs="Tahoma"/>
            <w:spacing w:val="-1"/>
            <w:lang w:val="es-AR"/>
          </w:rPr>
          <w:t>,</w:t>
        </w:r>
        <w:r w:rsidRPr="009737BD">
          <w:rPr>
            <w:rFonts w:ascii="Tahoma" w:hAnsi="Tahoma" w:cs="Tahoma"/>
            <w:lang w:val="es-AR"/>
          </w:rPr>
          <w:t>50</w:t>
        </w:r>
        <w:r w:rsidRPr="009737BD">
          <w:rPr>
            <w:rFonts w:ascii="Tahoma" w:hAnsi="Tahoma" w:cs="Tahoma"/>
            <w:spacing w:val="-1"/>
            <w:lang w:val="es-AR"/>
          </w:rPr>
          <w:t xml:space="preserve"> </w:t>
        </w:r>
        <w:r w:rsidRPr="009737BD">
          <w:rPr>
            <w:rFonts w:ascii="Tahoma" w:hAnsi="Tahoma" w:cs="Tahoma"/>
            <w:lang w:val="es-AR"/>
          </w:rPr>
          <w:t>met</w:t>
        </w:r>
        <w:r w:rsidRPr="009737BD">
          <w:rPr>
            <w:rFonts w:ascii="Tahoma" w:hAnsi="Tahoma" w:cs="Tahoma"/>
            <w:spacing w:val="1"/>
            <w:lang w:val="es-AR"/>
          </w:rPr>
          <w:t>r</w:t>
        </w:r>
        <w:r w:rsidRPr="009737BD">
          <w:rPr>
            <w:rFonts w:ascii="Tahoma" w:hAnsi="Tahoma" w:cs="Tahoma"/>
            <w:lang w:val="es-AR"/>
          </w:rPr>
          <w:t>os</w:t>
        </w:r>
      </w:smartTag>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lang w:val="es-AR"/>
        </w:rPr>
        <w:t>specto</w:t>
      </w:r>
      <w:r w:rsidRPr="009737BD">
        <w:rPr>
          <w:rFonts w:ascii="Tahoma" w:hAnsi="Tahoma" w:cs="Tahoma"/>
          <w:spacing w:val="-1"/>
          <w:lang w:val="es-AR"/>
        </w:rPr>
        <w:t xml:space="preserve"> </w:t>
      </w:r>
      <w:r w:rsidRPr="009737BD">
        <w:rPr>
          <w:rFonts w:ascii="Tahoma" w:hAnsi="Tahoma" w:cs="Tahoma"/>
          <w:lang w:val="es-AR"/>
        </w:rPr>
        <w:t>a la</w:t>
      </w:r>
      <w:r w:rsidRPr="009737BD">
        <w:rPr>
          <w:rFonts w:ascii="Tahoma" w:hAnsi="Tahoma" w:cs="Tahoma"/>
          <w:spacing w:val="1"/>
          <w:lang w:val="es-AR"/>
        </w:rPr>
        <w:t xml:space="preserve"> </w:t>
      </w:r>
      <w:r w:rsidRPr="009737BD">
        <w:rPr>
          <w:rFonts w:ascii="Tahoma" w:hAnsi="Tahoma" w:cs="Tahoma"/>
          <w:lang w:val="es-AR"/>
        </w:rPr>
        <w:t>cota</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ela.</w:t>
      </w:r>
    </w:p>
    <w:p w:rsidR="001A5F7E" w:rsidRPr="009737BD" w:rsidRDefault="001A5F7E">
      <w:pPr>
        <w:widowControl w:val="0"/>
        <w:autoSpaceDE w:val="0"/>
        <w:autoSpaceDN w:val="0"/>
        <w:adjustRightInd w:val="0"/>
        <w:spacing w:before="65" w:after="0" w:line="266" w:lineRule="exact"/>
        <w:ind w:left="462" w:right="71" w:hanging="360"/>
        <w:rPr>
          <w:rFonts w:ascii="Tahoma" w:hAnsi="Tahoma" w:cs="Tahoma"/>
          <w:lang w:val="es-AR"/>
        </w:rPr>
      </w:pPr>
      <w:r w:rsidRPr="009737BD">
        <w:rPr>
          <w:rFonts w:ascii="Tahoma" w:hAnsi="Tahoma" w:cs="Tahoma"/>
          <w:lang w:val="es-AR"/>
        </w:rPr>
        <w:t xml:space="preserve">d. </w:t>
      </w:r>
      <w:r w:rsidRPr="009737BD">
        <w:rPr>
          <w:rFonts w:ascii="Tahoma" w:hAnsi="Tahoma" w:cs="Tahoma"/>
          <w:spacing w:val="16"/>
          <w:lang w:val="es-AR"/>
        </w:rPr>
        <w:t xml:space="preserve"> </w:t>
      </w:r>
      <w:r w:rsidRPr="009737BD">
        <w:rPr>
          <w:rFonts w:ascii="Tahoma" w:hAnsi="Tahoma" w:cs="Tahoma"/>
          <w:lang w:val="es-AR"/>
        </w:rPr>
        <w:t xml:space="preserve">Los </w:t>
      </w:r>
      <w:r w:rsidRPr="009737BD">
        <w:rPr>
          <w:rFonts w:ascii="Tahoma" w:hAnsi="Tahoma" w:cs="Tahoma"/>
          <w:spacing w:val="37"/>
          <w:lang w:val="es-AR"/>
        </w:rPr>
        <w:t xml:space="preserve"> </w:t>
      </w:r>
      <w:r w:rsidRPr="009737BD">
        <w:rPr>
          <w:rFonts w:ascii="Tahoma" w:hAnsi="Tahoma" w:cs="Tahoma"/>
          <w:lang w:val="es-AR"/>
        </w:rPr>
        <w:t xml:space="preserve">halles </w:t>
      </w:r>
      <w:r w:rsidRPr="009737BD">
        <w:rPr>
          <w:rFonts w:ascii="Tahoma" w:hAnsi="Tahoma" w:cs="Tahoma"/>
          <w:spacing w:val="36"/>
          <w:lang w:val="es-AR"/>
        </w:rPr>
        <w:t xml:space="preserve"> </w:t>
      </w:r>
      <w:r w:rsidRPr="009737BD">
        <w:rPr>
          <w:rFonts w:ascii="Tahoma" w:hAnsi="Tahoma" w:cs="Tahoma"/>
          <w:lang w:val="es-AR"/>
        </w:rPr>
        <w:t>ce</w:t>
      </w:r>
      <w:r w:rsidRPr="009737BD">
        <w:rPr>
          <w:rFonts w:ascii="Tahoma" w:hAnsi="Tahoma" w:cs="Tahoma"/>
          <w:spacing w:val="1"/>
          <w:lang w:val="es-AR"/>
        </w:rPr>
        <w:t>n</w:t>
      </w:r>
      <w:r w:rsidRPr="009737BD">
        <w:rPr>
          <w:rFonts w:ascii="Tahoma" w:hAnsi="Tahoma" w:cs="Tahoma"/>
          <w:lang w:val="es-AR"/>
        </w:rPr>
        <w:t xml:space="preserve">tral </w:t>
      </w:r>
      <w:r w:rsidRPr="009737BD">
        <w:rPr>
          <w:rFonts w:ascii="Tahoma" w:hAnsi="Tahoma" w:cs="Tahoma"/>
          <w:spacing w:val="38"/>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38"/>
          <w:lang w:val="es-AR"/>
        </w:rPr>
        <w:t xml:space="preserve"> </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lang w:val="es-AR"/>
        </w:rPr>
        <w:t>ce</w:t>
      </w:r>
      <w:r w:rsidRPr="009737BD">
        <w:rPr>
          <w:rFonts w:ascii="Tahoma" w:hAnsi="Tahoma" w:cs="Tahoma"/>
          <w:spacing w:val="2"/>
          <w:lang w:val="es-AR"/>
        </w:rPr>
        <w:t>s</w:t>
      </w:r>
      <w:r w:rsidRPr="009737BD">
        <w:rPr>
          <w:rFonts w:ascii="Tahoma" w:hAnsi="Tahoma" w:cs="Tahoma"/>
          <w:lang w:val="es-AR"/>
        </w:rPr>
        <w:t xml:space="preserve">o </w:t>
      </w:r>
      <w:r w:rsidRPr="009737BD">
        <w:rPr>
          <w:rFonts w:ascii="Tahoma" w:hAnsi="Tahoma" w:cs="Tahoma"/>
          <w:spacing w:val="39"/>
          <w:lang w:val="es-AR"/>
        </w:rPr>
        <w:t xml:space="preserve"> </w:t>
      </w:r>
      <w:r w:rsidRPr="009737BD">
        <w:rPr>
          <w:rFonts w:ascii="Tahoma" w:hAnsi="Tahoma" w:cs="Tahoma"/>
          <w:lang w:val="es-AR"/>
        </w:rPr>
        <w:t xml:space="preserve">y </w:t>
      </w:r>
      <w:r w:rsidRPr="009737BD">
        <w:rPr>
          <w:rFonts w:ascii="Tahoma" w:hAnsi="Tahoma" w:cs="Tahoma"/>
          <w:spacing w:val="39"/>
          <w:lang w:val="es-AR"/>
        </w:rPr>
        <w:t xml:space="preserve"> </w:t>
      </w:r>
      <w:r w:rsidRPr="009737BD">
        <w:rPr>
          <w:rFonts w:ascii="Tahoma" w:hAnsi="Tahoma" w:cs="Tahoma"/>
          <w:lang w:val="es-AR"/>
        </w:rPr>
        <w:t>distrib</w:t>
      </w:r>
      <w:r w:rsidRPr="009737BD">
        <w:rPr>
          <w:rFonts w:ascii="Tahoma" w:hAnsi="Tahoma" w:cs="Tahoma"/>
          <w:spacing w:val="1"/>
          <w:lang w:val="es-AR"/>
        </w:rPr>
        <w:t>u</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36"/>
          <w:lang w:val="es-AR"/>
        </w:rPr>
        <w:t xml:space="preserve"> </w:t>
      </w:r>
      <w:r w:rsidRPr="009737BD">
        <w:rPr>
          <w:rFonts w:ascii="Tahoma" w:hAnsi="Tahoma" w:cs="Tahoma"/>
          <w:lang w:val="es-AR"/>
        </w:rPr>
        <w:t>cir</w:t>
      </w:r>
      <w:r w:rsidRPr="009737BD">
        <w:rPr>
          <w:rFonts w:ascii="Tahoma" w:hAnsi="Tahoma" w:cs="Tahoma"/>
          <w:spacing w:val="1"/>
          <w:lang w:val="es-AR"/>
        </w:rPr>
        <w:t>c</w:t>
      </w:r>
      <w:r w:rsidRPr="009737BD">
        <w:rPr>
          <w:rFonts w:ascii="Tahoma" w:hAnsi="Tahoma" w:cs="Tahoma"/>
          <w:lang w:val="es-AR"/>
        </w:rPr>
        <w:t>ula</w:t>
      </w:r>
      <w:r w:rsidRPr="009737BD">
        <w:rPr>
          <w:rFonts w:ascii="Tahoma" w:hAnsi="Tahoma" w:cs="Tahoma"/>
          <w:spacing w:val="1"/>
          <w:lang w:val="es-AR"/>
        </w:rPr>
        <w:t>c</w:t>
      </w:r>
      <w:r w:rsidRPr="009737BD">
        <w:rPr>
          <w:rFonts w:ascii="Tahoma" w:hAnsi="Tahoma" w:cs="Tahoma"/>
          <w:lang w:val="es-AR"/>
        </w:rPr>
        <w:t xml:space="preserve">iones </w:t>
      </w:r>
      <w:r w:rsidRPr="009737BD">
        <w:rPr>
          <w:rFonts w:ascii="Tahoma" w:hAnsi="Tahoma" w:cs="Tahoma"/>
          <w:spacing w:val="39"/>
          <w:lang w:val="es-AR"/>
        </w:rPr>
        <w:t xml:space="preserve"> </w:t>
      </w:r>
      <w:r w:rsidRPr="009737BD">
        <w:rPr>
          <w:rFonts w:ascii="Tahoma" w:hAnsi="Tahoma" w:cs="Tahoma"/>
          <w:lang w:val="es-AR"/>
        </w:rPr>
        <w:t>com</w:t>
      </w:r>
      <w:r w:rsidRPr="009737BD">
        <w:rPr>
          <w:rFonts w:ascii="Tahoma" w:hAnsi="Tahoma" w:cs="Tahoma"/>
          <w:spacing w:val="1"/>
          <w:lang w:val="es-AR"/>
        </w:rPr>
        <w:t>u</w:t>
      </w:r>
      <w:r w:rsidRPr="009737BD">
        <w:rPr>
          <w:rFonts w:ascii="Tahoma" w:hAnsi="Tahoma" w:cs="Tahoma"/>
          <w:lang w:val="es-AR"/>
        </w:rPr>
        <w:t xml:space="preserve">nes, </w:t>
      </w:r>
      <w:r w:rsidRPr="009737BD">
        <w:rPr>
          <w:rFonts w:ascii="Tahoma" w:hAnsi="Tahoma" w:cs="Tahoma"/>
          <w:spacing w:val="38"/>
          <w:lang w:val="es-AR"/>
        </w:rPr>
        <w:t xml:space="preserve"> </w:t>
      </w:r>
      <w:r w:rsidRPr="009737BD">
        <w:rPr>
          <w:rFonts w:ascii="Tahoma" w:hAnsi="Tahoma" w:cs="Tahoma"/>
          <w:lang w:val="es-AR"/>
        </w:rPr>
        <w:t>esca</w:t>
      </w:r>
      <w:r w:rsidRPr="009737BD">
        <w:rPr>
          <w:rFonts w:ascii="Tahoma" w:hAnsi="Tahoma" w:cs="Tahoma"/>
          <w:spacing w:val="1"/>
          <w:lang w:val="es-AR"/>
        </w:rPr>
        <w:t>le</w:t>
      </w:r>
      <w:r w:rsidRPr="009737BD">
        <w:rPr>
          <w:rFonts w:ascii="Tahoma" w:hAnsi="Tahoma" w:cs="Tahoma"/>
          <w:lang w:val="es-AR"/>
        </w:rPr>
        <w:t xml:space="preserve">ras </w:t>
      </w:r>
      <w:r w:rsidRPr="009737BD">
        <w:rPr>
          <w:rFonts w:ascii="Tahoma" w:hAnsi="Tahoma" w:cs="Tahoma"/>
          <w:spacing w:val="36"/>
          <w:lang w:val="es-AR"/>
        </w:rPr>
        <w:t xml:space="preserve"> </w:t>
      </w:r>
      <w:r w:rsidRPr="009737BD">
        <w:rPr>
          <w:rFonts w:ascii="Tahoma" w:hAnsi="Tahoma" w:cs="Tahoma"/>
          <w:lang w:val="es-AR"/>
        </w:rPr>
        <w:t>y ascen</w:t>
      </w:r>
      <w:r w:rsidRPr="009737BD">
        <w:rPr>
          <w:rFonts w:ascii="Tahoma" w:hAnsi="Tahoma" w:cs="Tahoma"/>
          <w:spacing w:val="1"/>
          <w:lang w:val="es-AR"/>
        </w:rPr>
        <w:t>s</w:t>
      </w:r>
      <w:r w:rsidRPr="009737BD">
        <w:rPr>
          <w:rFonts w:ascii="Tahoma" w:hAnsi="Tahoma" w:cs="Tahoma"/>
          <w:lang w:val="es-AR"/>
        </w:rPr>
        <w:t>ore</w:t>
      </w:r>
      <w:r w:rsidRPr="009737BD">
        <w:rPr>
          <w:rFonts w:ascii="Tahoma" w:hAnsi="Tahoma" w:cs="Tahoma"/>
          <w:spacing w:val="1"/>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7491"/>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.1</w:t>
      </w:r>
      <w:r w:rsidR="00D84427">
        <w:rPr>
          <w:rFonts w:ascii="Tahoma" w:hAnsi="Tahoma" w:cs="Tahoma"/>
          <w:b/>
          <w:bCs/>
          <w:lang w:val="es-AR"/>
        </w:rPr>
        <w:t>7</w:t>
      </w:r>
      <w:r w:rsidRPr="009737BD">
        <w:rPr>
          <w:rFonts w:ascii="Tahoma" w:hAnsi="Tahoma" w:cs="Tahoma"/>
          <w:b/>
          <w:bCs/>
          <w:lang w:val="es-AR"/>
        </w:rPr>
        <w:t>. CALCULO</w:t>
      </w:r>
    </w:p>
    <w:p w:rsidR="001A5F7E" w:rsidRPr="009737BD" w:rsidRDefault="001A5F7E">
      <w:pPr>
        <w:widowControl w:val="0"/>
        <w:autoSpaceDE w:val="0"/>
        <w:autoSpaceDN w:val="0"/>
        <w:adjustRightInd w:val="0"/>
        <w:spacing w:before="7" w:after="0" w:line="266" w:lineRule="exact"/>
        <w:ind w:left="102" w:right="72"/>
        <w:rPr>
          <w:rFonts w:ascii="Tahoma" w:hAnsi="Tahoma" w:cs="Tahoma"/>
          <w:lang w:val="es-AR"/>
        </w:rPr>
      </w:pPr>
      <w:r w:rsidRPr="009737BD">
        <w:rPr>
          <w:rFonts w:ascii="Tahoma" w:hAnsi="Tahoma" w:cs="Tahoma"/>
          <w:lang w:val="es-AR"/>
        </w:rPr>
        <w:t>El</w:t>
      </w:r>
      <w:r w:rsidRPr="009737BD">
        <w:rPr>
          <w:rFonts w:ascii="Tahoma" w:hAnsi="Tahoma" w:cs="Tahoma"/>
          <w:spacing w:val="14"/>
          <w:lang w:val="es-AR"/>
        </w:rPr>
        <w:t xml:space="preserve"> </w:t>
      </w:r>
      <w:r w:rsidRPr="009737BD">
        <w:rPr>
          <w:rFonts w:ascii="Tahoma" w:hAnsi="Tahoma" w:cs="Tahoma"/>
          <w:lang w:val="es-AR"/>
        </w:rPr>
        <w:t>cálculo</w:t>
      </w:r>
      <w:r w:rsidRPr="009737BD">
        <w:rPr>
          <w:rFonts w:ascii="Tahoma" w:hAnsi="Tahoma" w:cs="Tahoma"/>
          <w:spacing w:val="16"/>
          <w:lang w:val="es-AR"/>
        </w:rPr>
        <w:t xml:space="preserve"> </w:t>
      </w:r>
      <w:r w:rsidRPr="009737BD">
        <w:rPr>
          <w:rFonts w:ascii="Tahoma" w:hAnsi="Tahoma" w:cs="Tahoma"/>
          <w:lang w:val="es-AR"/>
        </w:rPr>
        <w:t>de</w:t>
      </w:r>
      <w:r w:rsidRPr="009737BD">
        <w:rPr>
          <w:rFonts w:ascii="Tahoma" w:hAnsi="Tahoma" w:cs="Tahoma"/>
          <w:spacing w:val="20"/>
          <w:lang w:val="es-AR"/>
        </w:rPr>
        <w:t xml:space="preserve"> </w:t>
      </w:r>
      <w:r w:rsidRPr="009737BD">
        <w:rPr>
          <w:rFonts w:ascii="Tahoma" w:hAnsi="Tahoma" w:cs="Tahoma"/>
          <w:lang w:val="es-AR"/>
        </w:rPr>
        <w:t>todos</w:t>
      </w:r>
      <w:r w:rsidRPr="009737BD">
        <w:rPr>
          <w:rFonts w:ascii="Tahoma" w:hAnsi="Tahoma" w:cs="Tahoma"/>
          <w:spacing w:val="17"/>
          <w:lang w:val="es-AR"/>
        </w:rPr>
        <w:t xml:space="preserve"> </w:t>
      </w:r>
      <w:r w:rsidRPr="009737BD">
        <w:rPr>
          <w:rFonts w:ascii="Tahoma" w:hAnsi="Tahoma" w:cs="Tahoma"/>
          <w:lang w:val="es-AR"/>
        </w:rPr>
        <w:t>los</w:t>
      </w:r>
      <w:r w:rsidRPr="009737BD">
        <w:rPr>
          <w:rFonts w:ascii="Tahoma" w:hAnsi="Tahoma" w:cs="Tahoma"/>
          <w:spacing w:val="20"/>
          <w:lang w:val="es-AR"/>
        </w:rPr>
        <w:t xml:space="preserve"> </w:t>
      </w:r>
      <w:r w:rsidRPr="009737BD">
        <w:rPr>
          <w:rFonts w:ascii="Tahoma" w:hAnsi="Tahoma" w:cs="Tahoma"/>
          <w:lang w:val="es-AR"/>
        </w:rPr>
        <w:t>indicador</w:t>
      </w:r>
      <w:r w:rsidRPr="009737BD">
        <w:rPr>
          <w:rFonts w:ascii="Tahoma" w:hAnsi="Tahoma" w:cs="Tahoma"/>
          <w:spacing w:val="-2"/>
          <w:lang w:val="es-AR"/>
        </w:rPr>
        <w:t>e</w:t>
      </w:r>
      <w:r w:rsidRPr="009737BD">
        <w:rPr>
          <w:rFonts w:ascii="Tahoma" w:hAnsi="Tahoma" w:cs="Tahoma"/>
          <w:lang w:val="es-AR"/>
        </w:rPr>
        <w:t>s</w:t>
      </w:r>
      <w:r w:rsidRPr="009737BD">
        <w:rPr>
          <w:rFonts w:ascii="Tahoma" w:hAnsi="Tahoma" w:cs="Tahoma"/>
          <w:spacing w:val="13"/>
          <w:lang w:val="es-AR"/>
        </w:rPr>
        <w:t xml:space="preserve"> </w:t>
      </w:r>
      <w:r w:rsidRPr="009737BD">
        <w:rPr>
          <w:rFonts w:ascii="Tahoma" w:hAnsi="Tahoma" w:cs="Tahoma"/>
          <w:lang w:val="es-AR"/>
        </w:rPr>
        <w:t>urbaníst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os</w:t>
      </w:r>
      <w:r w:rsidRPr="009737BD">
        <w:rPr>
          <w:rFonts w:ascii="Tahoma" w:hAnsi="Tahoma" w:cs="Tahoma"/>
          <w:spacing w:val="16"/>
          <w:lang w:val="es-AR"/>
        </w:rPr>
        <w:t xml:space="preserve"> </w:t>
      </w:r>
      <w:r w:rsidRPr="009737BD">
        <w:rPr>
          <w:rFonts w:ascii="Tahoma" w:hAnsi="Tahoma" w:cs="Tahoma"/>
          <w:lang w:val="es-AR"/>
        </w:rPr>
        <w:t>se</w:t>
      </w:r>
      <w:r w:rsidRPr="009737BD">
        <w:rPr>
          <w:rFonts w:ascii="Tahoma" w:hAnsi="Tahoma" w:cs="Tahoma"/>
          <w:spacing w:val="19"/>
          <w:lang w:val="es-AR"/>
        </w:rPr>
        <w:t xml:space="preserve"> </w:t>
      </w:r>
      <w:r w:rsidRPr="009737BD">
        <w:rPr>
          <w:rFonts w:ascii="Tahoma" w:hAnsi="Tahoma" w:cs="Tahoma"/>
          <w:lang w:val="es-AR"/>
        </w:rPr>
        <w:t>efectua</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14"/>
          <w:lang w:val="es-AR"/>
        </w:rPr>
        <w:t xml:space="preserve"> </w:t>
      </w:r>
      <w:r w:rsidRPr="009737BD">
        <w:rPr>
          <w:rFonts w:ascii="Tahoma" w:hAnsi="Tahoma" w:cs="Tahoma"/>
          <w:lang w:val="es-AR"/>
        </w:rPr>
        <w:t>en</w:t>
      </w:r>
      <w:r w:rsidRPr="009737BD">
        <w:rPr>
          <w:rFonts w:ascii="Tahoma" w:hAnsi="Tahoma" w:cs="Tahoma"/>
          <w:spacing w:val="19"/>
          <w:lang w:val="es-AR"/>
        </w:rPr>
        <w:t xml:space="preserve"> </w:t>
      </w:r>
      <w:r w:rsidRPr="009737BD">
        <w:rPr>
          <w:rFonts w:ascii="Tahoma" w:hAnsi="Tahoma" w:cs="Tahoma"/>
          <w:lang w:val="es-AR"/>
        </w:rPr>
        <w:t>la</w:t>
      </w:r>
      <w:r w:rsidRPr="009737BD">
        <w:rPr>
          <w:rFonts w:ascii="Tahoma" w:hAnsi="Tahoma" w:cs="Tahoma"/>
          <w:spacing w:val="21"/>
          <w:lang w:val="es-AR"/>
        </w:rPr>
        <w:t xml:space="preserve"> </w:t>
      </w:r>
      <w:r w:rsidRPr="009737BD">
        <w:rPr>
          <w:rFonts w:ascii="Tahoma" w:hAnsi="Tahoma" w:cs="Tahoma"/>
          <w:lang w:val="es-AR"/>
        </w:rPr>
        <w:t>tota</w:t>
      </w:r>
      <w:r w:rsidRPr="009737BD">
        <w:rPr>
          <w:rFonts w:ascii="Tahoma" w:hAnsi="Tahoma" w:cs="Tahoma"/>
          <w:spacing w:val="1"/>
          <w:lang w:val="es-AR"/>
        </w:rPr>
        <w:t>l</w:t>
      </w:r>
      <w:r w:rsidRPr="009737BD">
        <w:rPr>
          <w:rFonts w:ascii="Tahoma" w:hAnsi="Tahoma" w:cs="Tahoma"/>
          <w:lang w:val="es-AR"/>
        </w:rPr>
        <w:t>idad</w:t>
      </w:r>
      <w:r w:rsidRPr="009737BD">
        <w:rPr>
          <w:rFonts w:ascii="Tahoma" w:hAnsi="Tahoma" w:cs="Tahoma"/>
          <w:spacing w:val="18"/>
          <w:lang w:val="es-AR"/>
        </w:rPr>
        <w:t xml:space="preserve"> </w:t>
      </w:r>
      <w:r w:rsidRPr="009737BD">
        <w:rPr>
          <w:rFonts w:ascii="Tahoma" w:hAnsi="Tahoma" w:cs="Tahoma"/>
          <w:lang w:val="es-AR"/>
        </w:rPr>
        <w:t>de</w:t>
      </w:r>
      <w:r w:rsidRPr="009737BD">
        <w:rPr>
          <w:rFonts w:ascii="Tahoma" w:hAnsi="Tahoma" w:cs="Tahoma"/>
          <w:spacing w:val="19"/>
          <w:lang w:val="es-AR"/>
        </w:rPr>
        <w:t xml:space="preserve"> </w:t>
      </w:r>
      <w:r w:rsidRPr="009737BD">
        <w:rPr>
          <w:rFonts w:ascii="Tahoma" w:hAnsi="Tahoma" w:cs="Tahoma"/>
          <w:lang w:val="es-AR"/>
        </w:rPr>
        <w:t>la</w:t>
      </w:r>
      <w:r w:rsidRPr="009737BD">
        <w:rPr>
          <w:rFonts w:ascii="Tahoma" w:hAnsi="Tahoma" w:cs="Tahoma"/>
          <w:spacing w:val="21"/>
          <w:lang w:val="es-AR"/>
        </w:rPr>
        <w:t xml:space="preserve"> </w:t>
      </w:r>
      <w:r w:rsidRPr="009737BD">
        <w:rPr>
          <w:rFonts w:ascii="Tahoma" w:hAnsi="Tahoma" w:cs="Tahoma"/>
          <w:lang w:val="es-AR"/>
        </w:rPr>
        <w:t>superf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ie</w:t>
      </w:r>
      <w:r w:rsidRPr="009737BD">
        <w:rPr>
          <w:rFonts w:ascii="Tahoma" w:hAnsi="Tahoma" w:cs="Tahoma"/>
          <w:spacing w:val="-6"/>
          <w:lang w:val="es-AR"/>
        </w:rPr>
        <w:t xml:space="preserve"> </w:t>
      </w:r>
      <w:r w:rsidRPr="009737BD">
        <w:rPr>
          <w:rFonts w:ascii="Tahoma" w:hAnsi="Tahoma" w:cs="Tahoma"/>
          <w:lang w:val="es-AR"/>
        </w:rPr>
        <w:t>de la</w:t>
      </w:r>
      <w:r w:rsidRPr="009737BD">
        <w:rPr>
          <w:rFonts w:ascii="Tahoma" w:hAnsi="Tahoma" w:cs="Tahoma"/>
          <w:spacing w:val="1"/>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ce</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seg</w:t>
      </w:r>
      <w:r w:rsidRPr="009737BD">
        <w:rPr>
          <w:rFonts w:ascii="Tahoma" w:hAnsi="Tahoma" w:cs="Tahoma"/>
          <w:spacing w:val="1"/>
          <w:lang w:val="es-AR"/>
        </w:rPr>
        <w:t>ú</w:t>
      </w:r>
      <w:r w:rsidRPr="009737BD">
        <w:rPr>
          <w:rFonts w:ascii="Tahoma" w:hAnsi="Tahoma" w:cs="Tahoma"/>
          <w:lang w:val="es-AR"/>
        </w:rPr>
        <w:t>n</w:t>
      </w:r>
      <w:r w:rsidRPr="009737BD">
        <w:rPr>
          <w:rFonts w:ascii="Tahoma" w:hAnsi="Tahoma" w:cs="Tahoma"/>
          <w:spacing w:val="-3"/>
          <w:lang w:val="es-AR"/>
        </w:rPr>
        <w:t xml:space="preserve"> </w:t>
      </w:r>
      <w:r w:rsidRPr="009737BD">
        <w:rPr>
          <w:rFonts w:ascii="Tahoma" w:hAnsi="Tahoma" w:cs="Tahoma"/>
          <w:lang w:val="es-AR"/>
        </w:rPr>
        <w:t>mensura.</w:t>
      </w:r>
      <w:r w:rsidRPr="009737BD">
        <w:rPr>
          <w:rFonts w:ascii="Tahoma" w:hAnsi="Tahoma" w:cs="Tahoma"/>
          <w:spacing w:val="-8"/>
          <w:lang w:val="es-AR"/>
        </w:rPr>
        <w:t xml:space="preserve"> </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7320"/>
        <w:jc w:val="both"/>
        <w:rPr>
          <w:rFonts w:ascii="Tahoma" w:hAnsi="Tahoma" w:cs="Tahoma"/>
          <w:lang w:val="es-AR"/>
        </w:rPr>
      </w:pPr>
      <w:r w:rsidRPr="009737BD">
        <w:rPr>
          <w:rFonts w:ascii="Tahoma" w:hAnsi="Tahoma" w:cs="Tahoma"/>
          <w:b/>
          <w:bCs/>
          <w:spacing w:val="-1"/>
          <w:lang w:val="es-AR"/>
        </w:rPr>
        <w:t>V</w:t>
      </w:r>
      <w:r w:rsidR="00D84427">
        <w:rPr>
          <w:rFonts w:ascii="Tahoma" w:hAnsi="Tahoma" w:cs="Tahoma"/>
          <w:b/>
          <w:bCs/>
          <w:lang w:val="es-AR"/>
        </w:rPr>
        <w:t>.18</w:t>
      </w:r>
      <w:r w:rsidRPr="009737BD">
        <w:rPr>
          <w:rFonts w:ascii="Tahoma" w:hAnsi="Tahoma" w:cs="Tahoma"/>
          <w:b/>
          <w:bCs/>
          <w:lang w:val="es-AR"/>
        </w:rPr>
        <w:t>. DENS</w:t>
      </w:r>
      <w:r w:rsidRPr="009737BD">
        <w:rPr>
          <w:rFonts w:ascii="Tahoma" w:hAnsi="Tahoma" w:cs="Tahoma"/>
          <w:b/>
          <w:bCs/>
          <w:spacing w:val="-1"/>
          <w:lang w:val="es-AR"/>
        </w:rPr>
        <w:t>I</w:t>
      </w:r>
      <w:r w:rsidRPr="009737BD">
        <w:rPr>
          <w:rFonts w:ascii="Tahoma" w:hAnsi="Tahoma" w:cs="Tahoma"/>
          <w:b/>
          <w:bCs/>
          <w:lang w:val="es-AR"/>
        </w:rPr>
        <w:t>DAD</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2" w:right="69"/>
        <w:jc w:val="both"/>
        <w:rPr>
          <w:rFonts w:ascii="Tahoma" w:hAnsi="Tahoma" w:cs="Tahoma"/>
          <w:lang w:val="es-AR"/>
        </w:rPr>
      </w:pPr>
      <w:r w:rsidRPr="009737BD">
        <w:rPr>
          <w:rFonts w:ascii="Tahoma" w:hAnsi="Tahoma" w:cs="Tahoma"/>
          <w:lang w:val="es-AR"/>
        </w:rPr>
        <w:t>La</w:t>
      </w:r>
      <w:r w:rsidRPr="009737BD">
        <w:rPr>
          <w:rFonts w:ascii="Tahoma" w:hAnsi="Tahoma" w:cs="Tahoma"/>
          <w:spacing w:val="2"/>
          <w:lang w:val="es-AR"/>
        </w:rPr>
        <w:t xml:space="preserve"> </w:t>
      </w:r>
      <w:r w:rsidRPr="009737BD">
        <w:rPr>
          <w:rFonts w:ascii="Tahoma" w:hAnsi="Tahoma" w:cs="Tahoma"/>
          <w:lang w:val="es-AR"/>
        </w:rPr>
        <w:t>densi</w:t>
      </w:r>
      <w:r w:rsidRPr="009737BD">
        <w:rPr>
          <w:rFonts w:ascii="Tahoma" w:hAnsi="Tahoma" w:cs="Tahoma"/>
          <w:spacing w:val="1"/>
          <w:lang w:val="es-AR"/>
        </w:rPr>
        <w:t>d</w:t>
      </w:r>
      <w:r w:rsidRPr="009737BD">
        <w:rPr>
          <w:rFonts w:ascii="Tahoma" w:hAnsi="Tahoma" w:cs="Tahoma"/>
          <w:lang w:val="es-AR"/>
        </w:rPr>
        <w:t>ad</w:t>
      </w:r>
      <w:r w:rsidRPr="009737BD">
        <w:rPr>
          <w:rFonts w:ascii="Tahoma" w:hAnsi="Tahoma" w:cs="Tahoma"/>
          <w:spacing w:val="4"/>
          <w:lang w:val="es-AR"/>
        </w:rPr>
        <w:t xml:space="preserve"> </w:t>
      </w:r>
      <w:r w:rsidRPr="009737BD">
        <w:rPr>
          <w:rFonts w:ascii="Tahoma" w:hAnsi="Tahoma" w:cs="Tahoma"/>
          <w:lang w:val="es-AR"/>
        </w:rPr>
        <w:t>pobl</w:t>
      </w:r>
      <w:r w:rsidRPr="009737BD">
        <w:rPr>
          <w:rFonts w:ascii="Tahoma" w:hAnsi="Tahoma" w:cs="Tahoma"/>
          <w:spacing w:val="1"/>
          <w:lang w:val="es-AR"/>
        </w:rPr>
        <w:t>a</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al</w:t>
      </w:r>
      <w:r w:rsidRPr="009737BD">
        <w:rPr>
          <w:rFonts w:ascii="Tahoma" w:hAnsi="Tahoma" w:cs="Tahoma"/>
          <w:spacing w:val="9"/>
          <w:lang w:val="es-AR"/>
        </w:rPr>
        <w:t xml:space="preserve"> </w:t>
      </w:r>
      <w:r w:rsidRPr="009737BD">
        <w:rPr>
          <w:rFonts w:ascii="Tahoma" w:hAnsi="Tahoma" w:cs="Tahoma"/>
          <w:lang w:val="es-AR"/>
        </w:rPr>
        <w:t>se</w:t>
      </w:r>
      <w:r w:rsidRPr="009737BD">
        <w:rPr>
          <w:rFonts w:ascii="Tahoma" w:hAnsi="Tahoma" w:cs="Tahoma"/>
          <w:spacing w:val="6"/>
          <w:lang w:val="es-AR"/>
        </w:rPr>
        <w:t xml:space="preserve"> </w:t>
      </w:r>
      <w:r w:rsidRPr="009737BD">
        <w:rPr>
          <w:rFonts w:ascii="Tahoma" w:hAnsi="Tahoma" w:cs="Tahoma"/>
          <w:lang w:val="es-AR"/>
        </w:rPr>
        <w:t>fija</w:t>
      </w:r>
      <w:r w:rsidRPr="009737BD">
        <w:rPr>
          <w:rFonts w:ascii="Tahoma" w:hAnsi="Tahoma" w:cs="Tahoma"/>
          <w:spacing w:val="8"/>
          <w:lang w:val="es-AR"/>
        </w:rPr>
        <w:t xml:space="preserve"> </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los</w:t>
      </w:r>
      <w:r w:rsidRPr="009737BD">
        <w:rPr>
          <w:rFonts w:ascii="Tahoma" w:hAnsi="Tahoma" w:cs="Tahoma"/>
          <w:spacing w:val="6"/>
          <w:lang w:val="es-AR"/>
        </w:rPr>
        <w:t xml:space="preserve"> </w:t>
      </w:r>
      <w:r w:rsidRPr="009737BD">
        <w:rPr>
          <w:rFonts w:ascii="Tahoma" w:hAnsi="Tahoma" w:cs="Tahoma"/>
          <w:lang w:val="es-AR"/>
        </w:rPr>
        <w:t>efec</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lang w:val="es-AR"/>
        </w:rPr>
        <w:t>mante</w:t>
      </w:r>
      <w:r w:rsidRPr="009737BD">
        <w:rPr>
          <w:rFonts w:ascii="Tahoma" w:hAnsi="Tahoma" w:cs="Tahoma"/>
          <w:spacing w:val="1"/>
          <w:lang w:val="es-AR"/>
        </w:rPr>
        <w:t>n</w:t>
      </w:r>
      <w:r w:rsidRPr="009737BD">
        <w:rPr>
          <w:rFonts w:ascii="Tahoma" w:hAnsi="Tahoma" w:cs="Tahoma"/>
          <w:lang w:val="es-AR"/>
        </w:rPr>
        <w:t>er</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densid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2"/>
          <w:lang w:val="es-AR"/>
        </w:rPr>
        <w:t xml:space="preserve"> </w:t>
      </w:r>
      <w:r w:rsidRPr="009737BD">
        <w:rPr>
          <w:rFonts w:ascii="Tahoma" w:hAnsi="Tahoma" w:cs="Tahoma"/>
          <w:spacing w:val="1"/>
          <w:lang w:val="es-AR"/>
        </w:rPr>
        <w:t>h</w:t>
      </w:r>
      <w:r w:rsidRPr="009737BD">
        <w:rPr>
          <w:rFonts w:ascii="Tahoma" w:hAnsi="Tahoma" w:cs="Tahoma"/>
          <w:lang w:val="es-AR"/>
        </w:rPr>
        <w:t>abit</w:t>
      </w:r>
      <w:r w:rsidRPr="009737BD">
        <w:rPr>
          <w:rFonts w:ascii="Tahoma" w:hAnsi="Tahoma" w:cs="Tahoma"/>
          <w:spacing w:val="1"/>
          <w:lang w:val="es-AR"/>
        </w:rPr>
        <w:t>a</w:t>
      </w:r>
      <w:r w:rsidRPr="009737BD">
        <w:rPr>
          <w:rFonts w:ascii="Tahoma" w:hAnsi="Tahoma" w:cs="Tahoma"/>
          <w:lang w:val="es-AR"/>
        </w:rPr>
        <w:t>cional</w:t>
      </w:r>
      <w:r w:rsidRPr="009737BD">
        <w:rPr>
          <w:rFonts w:ascii="Tahoma" w:hAnsi="Tahoma" w:cs="Tahoma"/>
          <w:spacing w:val="8"/>
          <w:lang w:val="es-AR"/>
        </w:rPr>
        <w:t xml:space="preserve"> </w:t>
      </w:r>
      <w:r w:rsidRPr="009737BD">
        <w:rPr>
          <w:rFonts w:ascii="Tahoma" w:hAnsi="Tahoma" w:cs="Tahoma"/>
          <w:lang w:val="es-AR"/>
        </w:rPr>
        <w:t>dent</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 xml:space="preserve">los </w:t>
      </w:r>
      <w:r w:rsidRPr="009737BD">
        <w:rPr>
          <w:rFonts w:ascii="Tahoma" w:hAnsi="Tahoma" w:cs="Tahoma"/>
          <w:spacing w:val="-33"/>
          <w:lang w:val="es-AR"/>
        </w:rPr>
        <w:t xml:space="preserve"> </w:t>
      </w:r>
      <w:r w:rsidRPr="009737BD">
        <w:rPr>
          <w:rFonts w:ascii="Tahoma" w:hAnsi="Tahoma" w:cs="Tahoma"/>
          <w:lang w:val="es-AR"/>
        </w:rPr>
        <w:t>límites</w:t>
      </w:r>
      <w:r w:rsidRPr="009737BD">
        <w:rPr>
          <w:rFonts w:ascii="Tahoma" w:hAnsi="Tahoma" w:cs="Tahoma"/>
          <w:spacing w:val="24"/>
          <w:lang w:val="es-AR"/>
        </w:rPr>
        <w:t xml:space="preserve"> </w:t>
      </w:r>
      <w:r w:rsidRPr="009737BD">
        <w:rPr>
          <w:rFonts w:ascii="Tahoma" w:hAnsi="Tahoma" w:cs="Tahoma"/>
          <w:lang w:val="es-AR"/>
        </w:rPr>
        <w:t>preestablecidos</w:t>
      </w:r>
      <w:r w:rsidRPr="009737BD">
        <w:rPr>
          <w:rFonts w:ascii="Tahoma" w:hAnsi="Tahoma" w:cs="Tahoma"/>
          <w:spacing w:val="16"/>
          <w:lang w:val="es-AR"/>
        </w:rPr>
        <w:t xml:space="preserve"> </w:t>
      </w:r>
      <w:r w:rsidRPr="009737BD">
        <w:rPr>
          <w:rFonts w:ascii="Tahoma" w:hAnsi="Tahoma" w:cs="Tahoma"/>
          <w:lang w:val="es-AR"/>
        </w:rPr>
        <w:t>en</w:t>
      </w:r>
      <w:r w:rsidRPr="009737BD">
        <w:rPr>
          <w:rFonts w:ascii="Tahoma" w:hAnsi="Tahoma" w:cs="Tahoma"/>
          <w:spacing w:val="28"/>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
          <w:lang w:val="es-AR"/>
        </w:rPr>
        <w:t>c</w:t>
      </w:r>
      <w:r w:rsidRPr="009737BD">
        <w:rPr>
          <w:rFonts w:ascii="Tahoma" w:hAnsi="Tahoma" w:cs="Tahoma"/>
          <w:lang w:val="es-AR"/>
        </w:rPr>
        <w:t>orda</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w:t>
      </w:r>
      <w:r w:rsidRPr="009737BD">
        <w:rPr>
          <w:rFonts w:ascii="Tahoma" w:hAnsi="Tahoma" w:cs="Tahoma"/>
          <w:spacing w:val="29"/>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28"/>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cto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29"/>
          <w:lang w:val="es-AR"/>
        </w:rPr>
        <w:t xml:space="preserve"> </w:t>
      </w:r>
      <w:r w:rsidRPr="009737BD">
        <w:rPr>
          <w:rFonts w:ascii="Tahoma" w:hAnsi="Tahoma" w:cs="Tahoma"/>
          <w:spacing w:val="2"/>
          <w:lang w:val="es-AR"/>
        </w:rPr>
        <w:t>s</w:t>
      </w:r>
      <w:r w:rsidRPr="009737BD">
        <w:rPr>
          <w:rFonts w:ascii="Tahoma" w:hAnsi="Tahoma" w:cs="Tahoma"/>
          <w:lang w:val="es-AR"/>
        </w:rPr>
        <w:t>ocia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27"/>
          <w:lang w:val="es-AR"/>
        </w:rPr>
        <w:t xml:space="preserve"> </w:t>
      </w:r>
      <w:r w:rsidRPr="009737BD">
        <w:rPr>
          <w:rFonts w:ascii="Tahoma" w:hAnsi="Tahoma" w:cs="Tahoma"/>
          <w:lang w:val="es-AR"/>
        </w:rPr>
        <w:t>cul</w:t>
      </w:r>
      <w:r w:rsidRPr="009737BD">
        <w:rPr>
          <w:rFonts w:ascii="Tahoma" w:hAnsi="Tahoma" w:cs="Tahoma"/>
          <w:spacing w:val="1"/>
          <w:lang w:val="es-AR"/>
        </w:rPr>
        <w:t>t</w:t>
      </w:r>
      <w:r w:rsidRPr="009737BD">
        <w:rPr>
          <w:rFonts w:ascii="Tahoma" w:hAnsi="Tahoma" w:cs="Tahoma"/>
          <w:lang w:val="es-AR"/>
        </w:rPr>
        <w:t>urales,</w:t>
      </w:r>
      <w:r w:rsidRPr="009737BD">
        <w:rPr>
          <w:rFonts w:ascii="Tahoma" w:hAnsi="Tahoma" w:cs="Tahoma"/>
          <w:spacing w:val="28"/>
          <w:lang w:val="es-AR"/>
        </w:rPr>
        <w:t xml:space="preserve"> </w:t>
      </w:r>
      <w:r w:rsidRPr="009737BD">
        <w:rPr>
          <w:rFonts w:ascii="Tahoma" w:hAnsi="Tahoma" w:cs="Tahoma"/>
          <w:lang w:val="es-AR"/>
        </w:rPr>
        <w:t>fu</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onales</w:t>
      </w:r>
      <w:r w:rsidRPr="009737BD">
        <w:rPr>
          <w:rFonts w:ascii="Tahoma" w:hAnsi="Tahoma" w:cs="Tahoma"/>
          <w:spacing w:val="2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urbaníst</w:t>
      </w:r>
      <w:r w:rsidRPr="009737BD">
        <w:rPr>
          <w:rFonts w:ascii="Tahoma" w:hAnsi="Tahoma" w:cs="Tahoma"/>
          <w:spacing w:val="1"/>
          <w:lang w:val="es-AR"/>
        </w:rPr>
        <w:t>i</w:t>
      </w:r>
      <w:r w:rsidRPr="009737BD">
        <w:rPr>
          <w:rFonts w:ascii="Tahoma" w:hAnsi="Tahoma" w:cs="Tahoma"/>
          <w:lang w:val="es-AR"/>
        </w:rPr>
        <w:t>cos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comu</w:t>
      </w:r>
      <w:r w:rsidRPr="009737BD">
        <w:rPr>
          <w:rFonts w:ascii="Tahoma" w:hAnsi="Tahoma" w:cs="Tahoma"/>
          <w:spacing w:val="1"/>
          <w:lang w:val="es-AR"/>
        </w:rPr>
        <w:t>n</w:t>
      </w:r>
      <w:r w:rsidRPr="009737BD">
        <w:rPr>
          <w:rFonts w:ascii="Tahoma" w:hAnsi="Tahoma" w:cs="Tahoma"/>
          <w:lang w:val="es-AR"/>
        </w:rPr>
        <w:t>idad</w:t>
      </w:r>
      <w:r w:rsidRPr="009737BD">
        <w:rPr>
          <w:rFonts w:ascii="Tahoma" w:hAnsi="Tahoma" w:cs="Tahoma"/>
          <w:spacing w:val="-5"/>
          <w:lang w:val="es-AR"/>
        </w:rPr>
        <w:t xml:space="preserve"> </w:t>
      </w:r>
      <w:r w:rsidRPr="009737BD">
        <w:rPr>
          <w:rFonts w:ascii="Tahoma" w:hAnsi="Tahoma" w:cs="Tahoma"/>
          <w:spacing w:val="1"/>
          <w:lang w:val="es-AR"/>
        </w:rPr>
        <w:t>l</w:t>
      </w:r>
      <w:r w:rsidRPr="009737BD">
        <w:rPr>
          <w:rFonts w:ascii="Tahoma" w:hAnsi="Tahoma" w:cs="Tahoma"/>
          <w:lang w:val="es-AR"/>
        </w:rPr>
        <w:t>oca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w:t>
      </w:r>
    </w:p>
    <w:p w:rsidR="001A5F7E" w:rsidRPr="009737BD" w:rsidRDefault="001A5F7E" w:rsidP="004F0795">
      <w:pPr>
        <w:widowControl w:val="0"/>
        <w:autoSpaceDE w:val="0"/>
        <w:autoSpaceDN w:val="0"/>
        <w:adjustRightInd w:val="0"/>
        <w:spacing w:before="5"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2" w:right="7479"/>
        <w:jc w:val="both"/>
        <w:rPr>
          <w:rFonts w:ascii="Tahoma" w:hAnsi="Tahoma" w:cs="Tahoma"/>
          <w:lang w:val="es-AR"/>
        </w:rPr>
      </w:pPr>
      <w:r w:rsidRPr="009737BD">
        <w:rPr>
          <w:rFonts w:ascii="Tahoma" w:hAnsi="Tahoma" w:cs="Tahoma"/>
          <w:lang w:val="es-AR"/>
        </w:rPr>
        <w:t>1.</w:t>
      </w:r>
      <w:r w:rsidRPr="009737BD">
        <w:rPr>
          <w:rFonts w:ascii="Tahoma" w:hAnsi="Tahoma" w:cs="Tahoma"/>
          <w:spacing w:val="-6"/>
          <w:lang w:val="es-AR"/>
        </w:rPr>
        <w:t xml:space="preserve"> </w:t>
      </w:r>
      <w:r w:rsidRPr="009737BD">
        <w:rPr>
          <w:rFonts w:ascii="Tahoma" w:hAnsi="Tahoma" w:cs="Tahoma"/>
          <w:lang w:val="es-AR"/>
        </w:rPr>
        <w:t>Densidad</w:t>
      </w:r>
      <w:r w:rsidRPr="009737BD">
        <w:rPr>
          <w:rFonts w:ascii="Tahoma" w:hAnsi="Tahoma" w:cs="Tahoma"/>
          <w:spacing w:val="-7"/>
          <w:lang w:val="es-AR"/>
        </w:rPr>
        <w:t xml:space="preserve"> </w:t>
      </w:r>
      <w:r w:rsidRPr="009737BD">
        <w:rPr>
          <w:rFonts w:ascii="Tahoma" w:hAnsi="Tahoma" w:cs="Tahoma"/>
          <w:lang w:val="es-AR"/>
        </w:rPr>
        <w:t>Neta</w:t>
      </w:r>
    </w:p>
    <w:p w:rsidR="001A5F7E" w:rsidRPr="009737BD" w:rsidRDefault="001A5F7E" w:rsidP="004F0795">
      <w:pPr>
        <w:widowControl w:val="0"/>
        <w:autoSpaceDE w:val="0"/>
        <w:autoSpaceDN w:val="0"/>
        <w:adjustRightInd w:val="0"/>
        <w:spacing w:before="8" w:after="0" w:line="266" w:lineRule="exact"/>
        <w:ind w:left="102" w:right="72"/>
        <w:jc w:val="both"/>
        <w:rPr>
          <w:rFonts w:ascii="Tahoma" w:hAnsi="Tahoma" w:cs="Tahoma"/>
          <w:lang w:val="es-AR"/>
        </w:rPr>
      </w:pPr>
      <w:r w:rsidRPr="009737BD">
        <w:rPr>
          <w:rFonts w:ascii="Tahoma" w:hAnsi="Tahoma" w:cs="Tahoma"/>
          <w:lang w:val="es-AR"/>
        </w:rPr>
        <w:t>La</w:t>
      </w:r>
      <w:r w:rsidRPr="009737BD">
        <w:rPr>
          <w:rFonts w:ascii="Tahoma" w:hAnsi="Tahoma" w:cs="Tahoma"/>
          <w:spacing w:val="42"/>
          <w:lang w:val="es-AR"/>
        </w:rPr>
        <w:t xml:space="preserve"> </w:t>
      </w:r>
      <w:r w:rsidRPr="009737BD">
        <w:rPr>
          <w:rFonts w:ascii="Tahoma" w:hAnsi="Tahoma" w:cs="Tahoma"/>
          <w:lang w:val="es-AR"/>
        </w:rPr>
        <w:t>densidad</w:t>
      </w:r>
      <w:r w:rsidRPr="009737BD">
        <w:rPr>
          <w:rFonts w:ascii="Tahoma" w:hAnsi="Tahoma" w:cs="Tahoma"/>
          <w:spacing w:val="41"/>
          <w:lang w:val="es-AR"/>
        </w:rPr>
        <w:t xml:space="preserve"> </w:t>
      </w:r>
      <w:r w:rsidRPr="009737BD">
        <w:rPr>
          <w:rFonts w:ascii="Tahoma" w:hAnsi="Tahoma" w:cs="Tahoma"/>
          <w:lang w:val="es-AR"/>
        </w:rPr>
        <w:t>poblacional</w:t>
      </w:r>
      <w:r w:rsidRPr="009737BD">
        <w:rPr>
          <w:rFonts w:ascii="Tahoma" w:hAnsi="Tahoma" w:cs="Tahoma"/>
          <w:spacing w:val="50"/>
          <w:lang w:val="es-AR"/>
        </w:rPr>
        <w:t xml:space="preserve"> </w:t>
      </w:r>
      <w:r w:rsidRPr="009737BD">
        <w:rPr>
          <w:rFonts w:ascii="Tahoma" w:hAnsi="Tahoma" w:cs="Tahoma"/>
          <w:lang w:val="es-AR"/>
        </w:rPr>
        <w:t>neta</w:t>
      </w:r>
      <w:r w:rsidRPr="009737BD">
        <w:rPr>
          <w:rFonts w:ascii="Tahoma" w:hAnsi="Tahoma" w:cs="Tahoma"/>
          <w:spacing w:val="47"/>
          <w:lang w:val="es-AR"/>
        </w:rPr>
        <w:t xml:space="preserve"> </w:t>
      </w:r>
      <w:r w:rsidRPr="009737BD">
        <w:rPr>
          <w:rFonts w:ascii="Tahoma" w:hAnsi="Tahoma" w:cs="Tahoma"/>
          <w:lang w:val="es-AR"/>
        </w:rPr>
        <w:t>es</w:t>
      </w:r>
      <w:r w:rsidRPr="009737BD">
        <w:rPr>
          <w:rFonts w:ascii="Tahoma" w:hAnsi="Tahoma" w:cs="Tahoma"/>
          <w:spacing w:val="46"/>
          <w:lang w:val="es-AR"/>
        </w:rPr>
        <w:t xml:space="preserve"> </w:t>
      </w:r>
      <w:r w:rsidRPr="009737BD">
        <w:rPr>
          <w:rFonts w:ascii="Tahoma" w:hAnsi="Tahoma" w:cs="Tahoma"/>
          <w:lang w:val="es-AR"/>
        </w:rPr>
        <w:t>la</w:t>
      </w:r>
      <w:r w:rsidRPr="009737BD">
        <w:rPr>
          <w:rFonts w:ascii="Tahoma" w:hAnsi="Tahoma" w:cs="Tahoma"/>
          <w:spacing w:val="48"/>
          <w:lang w:val="es-AR"/>
        </w:rPr>
        <w:t xml:space="preserve"> </w:t>
      </w:r>
      <w:r w:rsidRPr="009737BD">
        <w:rPr>
          <w:rFonts w:ascii="Tahoma" w:hAnsi="Tahoma" w:cs="Tahoma"/>
          <w:lang w:val="es-AR"/>
        </w:rPr>
        <w:t>relac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4"/>
          <w:lang w:val="es-AR"/>
        </w:rPr>
        <w:t xml:space="preserve"> </w:t>
      </w:r>
      <w:r w:rsidRPr="009737BD">
        <w:rPr>
          <w:rFonts w:ascii="Tahoma" w:hAnsi="Tahoma" w:cs="Tahoma"/>
          <w:lang w:val="es-AR"/>
        </w:rPr>
        <w:t>entre</w:t>
      </w:r>
      <w:r w:rsidRPr="009737BD">
        <w:rPr>
          <w:rFonts w:ascii="Tahoma" w:hAnsi="Tahoma" w:cs="Tahoma"/>
          <w:spacing w:val="44"/>
          <w:lang w:val="es-AR"/>
        </w:rPr>
        <w:t xml:space="preserve"> </w:t>
      </w:r>
      <w:r w:rsidRPr="009737BD">
        <w:rPr>
          <w:rFonts w:ascii="Tahoma" w:hAnsi="Tahoma" w:cs="Tahoma"/>
          <w:lang w:val="es-AR"/>
        </w:rPr>
        <w:t>la</w:t>
      </w:r>
      <w:r w:rsidRPr="009737BD">
        <w:rPr>
          <w:rFonts w:ascii="Tahoma" w:hAnsi="Tahoma" w:cs="Tahoma"/>
          <w:spacing w:val="48"/>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b</w:t>
      </w:r>
      <w:r w:rsidRPr="009737BD">
        <w:rPr>
          <w:rFonts w:ascii="Tahoma" w:hAnsi="Tahoma" w:cs="Tahoma"/>
          <w:spacing w:val="1"/>
          <w:lang w:val="es-AR"/>
        </w:rPr>
        <w:t>l</w:t>
      </w:r>
      <w:r w:rsidRPr="009737BD">
        <w:rPr>
          <w:rFonts w:ascii="Tahoma" w:hAnsi="Tahoma" w:cs="Tahoma"/>
          <w:lang w:val="es-AR"/>
        </w:rPr>
        <w:t>ación</w:t>
      </w:r>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46"/>
          <w:lang w:val="es-AR"/>
        </w:rPr>
        <w:t xml:space="preserve"> </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47"/>
          <w:lang w:val="es-AR"/>
        </w:rPr>
        <w:t xml:space="preserve"> </w:t>
      </w:r>
      <w:r w:rsidRPr="009737BD">
        <w:rPr>
          <w:rFonts w:ascii="Tahoma" w:hAnsi="Tahoma" w:cs="Tahoma"/>
          <w:lang w:val="es-AR"/>
        </w:rPr>
        <w:t>área</w:t>
      </w:r>
      <w:r w:rsidRPr="009737BD">
        <w:rPr>
          <w:rFonts w:ascii="Tahoma" w:hAnsi="Tahoma" w:cs="Tahoma"/>
          <w:spacing w:val="46"/>
          <w:lang w:val="es-AR"/>
        </w:rPr>
        <w:t xml:space="preserve"> </w:t>
      </w:r>
      <w:r w:rsidRPr="009737BD">
        <w:rPr>
          <w:rFonts w:ascii="Tahoma" w:hAnsi="Tahoma" w:cs="Tahoma"/>
          <w:lang w:val="es-AR"/>
        </w:rPr>
        <w:t>o</w:t>
      </w:r>
      <w:r w:rsidRPr="009737BD">
        <w:rPr>
          <w:rFonts w:ascii="Tahoma" w:hAnsi="Tahoma" w:cs="Tahoma"/>
          <w:spacing w:val="48"/>
          <w:lang w:val="es-AR"/>
        </w:rPr>
        <w:t xml:space="preserve"> </w:t>
      </w:r>
      <w:r w:rsidRPr="009737BD">
        <w:rPr>
          <w:rFonts w:ascii="Tahoma" w:hAnsi="Tahoma" w:cs="Tahoma"/>
          <w:lang w:val="es-AR"/>
        </w:rPr>
        <w:t>zona</w:t>
      </w:r>
      <w:r w:rsidRPr="009737BD">
        <w:rPr>
          <w:rFonts w:ascii="Tahoma" w:hAnsi="Tahoma" w:cs="Tahoma"/>
          <w:spacing w:val="44"/>
          <w:lang w:val="es-AR"/>
        </w:rPr>
        <w:t xml:space="preserve"> </w:t>
      </w:r>
      <w:r w:rsidRPr="009737BD">
        <w:rPr>
          <w:rFonts w:ascii="Tahoma" w:hAnsi="Tahoma" w:cs="Tahoma"/>
          <w:lang w:val="es-AR"/>
        </w:rPr>
        <w:t>y</w:t>
      </w:r>
      <w:r w:rsidRPr="009737BD">
        <w:rPr>
          <w:rFonts w:ascii="Tahoma" w:hAnsi="Tahoma" w:cs="Tahoma"/>
          <w:spacing w:val="47"/>
          <w:lang w:val="es-AR"/>
        </w:rPr>
        <w:t xml:space="preserve"> </w:t>
      </w:r>
      <w:r w:rsidRPr="009737BD">
        <w:rPr>
          <w:rFonts w:ascii="Tahoma" w:hAnsi="Tahoma" w:cs="Tahoma"/>
          <w:spacing w:val="1"/>
          <w:lang w:val="es-AR"/>
        </w:rPr>
        <w:t>l</w:t>
      </w:r>
      <w:r w:rsidRPr="009737BD">
        <w:rPr>
          <w:rFonts w:ascii="Tahoma" w:hAnsi="Tahoma" w:cs="Tahoma"/>
          <w:lang w:val="es-AR"/>
        </w:rPr>
        <w:t>a superf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 xml:space="preserve">ie </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58"/>
          <w:lang w:val="es-AR"/>
        </w:rPr>
        <w:t xml:space="preserve"> </w:t>
      </w:r>
      <w:r w:rsidRPr="009737BD">
        <w:rPr>
          <w:rFonts w:ascii="Tahoma" w:hAnsi="Tahoma" w:cs="Tahoma"/>
          <w:lang w:val="es-AR"/>
        </w:rPr>
        <w:t>esp</w:t>
      </w:r>
      <w:r w:rsidRPr="009737BD">
        <w:rPr>
          <w:rFonts w:ascii="Tahoma" w:hAnsi="Tahoma" w:cs="Tahoma"/>
          <w:spacing w:val="1"/>
          <w:lang w:val="es-AR"/>
        </w:rPr>
        <w:t>a</w:t>
      </w:r>
      <w:r w:rsidRPr="009737BD">
        <w:rPr>
          <w:rFonts w:ascii="Tahoma" w:hAnsi="Tahoma" w:cs="Tahoma"/>
          <w:lang w:val="es-AR"/>
        </w:rPr>
        <w:t>cios</w:t>
      </w:r>
      <w:r w:rsidRPr="009737BD">
        <w:rPr>
          <w:rFonts w:ascii="Tahoma" w:hAnsi="Tahoma" w:cs="Tahoma"/>
          <w:spacing w:val="57"/>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ab</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55"/>
          <w:lang w:val="es-AR"/>
        </w:rPr>
        <w:t xml:space="preserve"> </w:t>
      </w:r>
      <w:r w:rsidRPr="009737BD">
        <w:rPr>
          <w:rFonts w:ascii="Tahoma" w:hAnsi="Tahoma" w:cs="Tahoma"/>
          <w:lang w:val="es-AR"/>
        </w:rPr>
        <w:t>es</w:t>
      </w:r>
      <w:r w:rsidRPr="009737BD">
        <w:rPr>
          <w:rFonts w:ascii="Tahoma" w:hAnsi="Tahoma" w:cs="Tahoma"/>
          <w:spacing w:val="57"/>
          <w:lang w:val="es-AR"/>
        </w:rPr>
        <w:t xml:space="preserve"> </w:t>
      </w:r>
      <w:r w:rsidRPr="009737BD">
        <w:rPr>
          <w:rFonts w:ascii="Tahoma" w:hAnsi="Tahoma" w:cs="Tahoma"/>
          <w:lang w:val="es-AR"/>
        </w:rPr>
        <w:t>deci</w:t>
      </w:r>
      <w:r w:rsidRPr="009737BD">
        <w:rPr>
          <w:rFonts w:ascii="Tahoma" w:hAnsi="Tahoma" w:cs="Tahoma"/>
          <w:spacing w:val="1"/>
          <w:lang w:val="es-AR"/>
        </w:rPr>
        <w:t>r</w:t>
      </w:r>
      <w:r w:rsidRPr="009737BD">
        <w:rPr>
          <w:rFonts w:ascii="Tahoma" w:hAnsi="Tahoma" w:cs="Tahoma"/>
          <w:lang w:val="es-AR"/>
        </w:rPr>
        <w:t>,</w:t>
      </w:r>
      <w:r w:rsidRPr="009737BD">
        <w:rPr>
          <w:rFonts w:ascii="Tahoma" w:hAnsi="Tahoma" w:cs="Tahoma"/>
          <w:spacing w:val="56"/>
          <w:lang w:val="es-AR"/>
        </w:rPr>
        <w:t xml:space="preserve"> </w:t>
      </w:r>
      <w:r w:rsidRPr="009737BD">
        <w:rPr>
          <w:rFonts w:ascii="Tahoma" w:hAnsi="Tahoma" w:cs="Tahoma"/>
          <w:lang w:val="es-AR"/>
        </w:rPr>
        <w:t>libre</w:t>
      </w:r>
      <w:r w:rsidRPr="009737BD">
        <w:rPr>
          <w:rFonts w:ascii="Tahoma" w:hAnsi="Tahoma" w:cs="Tahoma"/>
          <w:spacing w:val="56"/>
          <w:lang w:val="es-AR"/>
        </w:rPr>
        <w:t xml:space="preserve"> </w:t>
      </w:r>
      <w:r w:rsidRPr="009737BD">
        <w:rPr>
          <w:rFonts w:ascii="Tahoma" w:hAnsi="Tahoma" w:cs="Tahoma"/>
          <w:lang w:val="es-AR"/>
        </w:rPr>
        <w:t>de</w:t>
      </w:r>
      <w:r w:rsidRPr="009737BD">
        <w:rPr>
          <w:rFonts w:ascii="Tahoma" w:hAnsi="Tahoma" w:cs="Tahoma"/>
          <w:spacing w:val="57"/>
          <w:lang w:val="es-AR"/>
        </w:rPr>
        <w:t xml:space="preserve"> </w:t>
      </w:r>
      <w:r w:rsidRPr="009737BD">
        <w:rPr>
          <w:rFonts w:ascii="Tahoma" w:hAnsi="Tahoma" w:cs="Tahoma"/>
          <w:lang w:val="es-AR"/>
        </w:rPr>
        <w:t>los</w:t>
      </w:r>
      <w:r w:rsidRPr="009737BD">
        <w:rPr>
          <w:rFonts w:ascii="Tahoma" w:hAnsi="Tahoma" w:cs="Tahoma"/>
          <w:spacing w:val="58"/>
          <w:lang w:val="es-AR"/>
        </w:rPr>
        <w:t xml:space="preserve"> </w:t>
      </w:r>
      <w:r w:rsidRPr="009737BD">
        <w:rPr>
          <w:rFonts w:ascii="Tahoma" w:hAnsi="Tahoma" w:cs="Tahoma"/>
          <w:lang w:val="es-AR"/>
        </w:rPr>
        <w:t>espac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54"/>
          <w:lang w:val="es-AR"/>
        </w:rPr>
        <w:t xml:space="preserve"> </w:t>
      </w:r>
      <w:r w:rsidRPr="009737BD">
        <w:rPr>
          <w:rFonts w:ascii="Tahoma" w:hAnsi="Tahoma" w:cs="Tahoma"/>
          <w:lang w:val="es-AR"/>
        </w:rPr>
        <w:t>ci</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ula</w:t>
      </w:r>
      <w:r w:rsidRPr="009737BD">
        <w:rPr>
          <w:rFonts w:ascii="Tahoma" w:hAnsi="Tahoma" w:cs="Tahoma"/>
          <w:spacing w:val="1"/>
          <w:lang w:val="es-AR"/>
        </w:rPr>
        <w:t>t</w:t>
      </w:r>
      <w:r w:rsidRPr="009737BD">
        <w:rPr>
          <w:rFonts w:ascii="Tahoma" w:hAnsi="Tahoma" w:cs="Tahoma"/>
          <w:lang w:val="es-AR"/>
        </w:rPr>
        <w:t>orios</w:t>
      </w:r>
      <w:r w:rsidRPr="009737BD">
        <w:rPr>
          <w:rFonts w:ascii="Tahoma" w:hAnsi="Tahoma" w:cs="Tahoma"/>
          <w:spacing w:val="54"/>
          <w:lang w:val="es-AR"/>
        </w:rPr>
        <w:t xml:space="preserve"> </w:t>
      </w:r>
      <w:r w:rsidRPr="009737BD">
        <w:rPr>
          <w:rFonts w:ascii="Tahoma" w:hAnsi="Tahoma" w:cs="Tahoma"/>
          <w:lang w:val="es-AR"/>
        </w:rPr>
        <w:t>y</w:t>
      </w:r>
      <w:r w:rsidRPr="009737BD">
        <w:rPr>
          <w:rFonts w:ascii="Tahoma" w:hAnsi="Tahoma" w:cs="Tahoma"/>
          <w:spacing w:val="59"/>
          <w:lang w:val="es-AR"/>
        </w:rPr>
        <w:t xml:space="preserve"> </w:t>
      </w:r>
      <w:r w:rsidRPr="009737BD">
        <w:rPr>
          <w:rFonts w:ascii="Tahoma" w:hAnsi="Tahoma" w:cs="Tahoma"/>
          <w:lang w:val="es-AR"/>
        </w:rPr>
        <w:t>verdes</w:t>
      </w:r>
      <w:r w:rsidRPr="009737BD">
        <w:rPr>
          <w:rFonts w:ascii="Tahoma" w:hAnsi="Tahoma" w:cs="Tahoma"/>
          <w:spacing w:val="-6"/>
          <w:lang w:val="es-AR"/>
        </w:rPr>
        <w:t xml:space="preserve"> </w:t>
      </w:r>
      <w:r w:rsidRPr="009737BD">
        <w:rPr>
          <w:rFonts w:ascii="Tahoma" w:hAnsi="Tahoma" w:cs="Tahoma"/>
          <w:lang w:val="es-AR"/>
        </w:rPr>
        <w:t>públicos. –</w:t>
      </w:r>
    </w:p>
    <w:p w:rsidR="001A5F7E" w:rsidRPr="009737BD" w:rsidRDefault="001A5F7E" w:rsidP="004F0795">
      <w:pPr>
        <w:widowControl w:val="0"/>
        <w:autoSpaceDE w:val="0"/>
        <w:autoSpaceDN w:val="0"/>
        <w:adjustRightInd w:val="0"/>
        <w:spacing w:after="0" w:line="266" w:lineRule="exact"/>
        <w:ind w:left="102" w:right="70"/>
        <w:jc w:val="both"/>
        <w:rPr>
          <w:rFonts w:ascii="Tahoma" w:hAnsi="Tahoma" w:cs="Tahoma"/>
          <w:lang w:val="es-AR"/>
        </w:rPr>
      </w:pPr>
      <w:r w:rsidRPr="009737BD">
        <w:rPr>
          <w:rFonts w:ascii="Tahoma" w:hAnsi="Tahoma" w:cs="Tahoma"/>
          <w:lang w:val="es-AR"/>
        </w:rPr>
        <w:t>A</w:t>
      </w:r>
      <w:r w:rsidRPr="009737BD">
        <w:rPr>
          <w:rFonts w:ascii="Tahoma" w:hAnsi="Tahoma" w:cs="Tahoma"/>
          <w:spacing w:val="31"/>
          <w:lang w:val="es-AR"/>
        </w:rPr>
        <w:t xml:space="preserve"> </w:t>
      </w:r>
      <w:r w:rsidRPr="009737BD">
        <w:rPr>
          <w:rFonts w:ascii="Tahoma" w:hAnsi="Tahoma" w:cs="Tahoma"/>
          <w:lang w:val="es-AR"/>
        </w:rPr>
        <w:t>los</w:t>
      </w:r>
      <w:r w:rsidRPr="009737BD">
        <w:rPr>
          <w:rFonts w:ascii="Tahoma" w:hAnsi="Tahoma" w:cs="Tahoma"/>
          <w:spacing w:val="36"/>
          <w:lang w:val="es-AR"/>
        </w:rPr>
        <w:t xml:space="preserve"> </w:t>
      </w:r>
      <w:r w:rsidRPr="009737BD">
        <w:rPr>
          <w:rFonts w:ascii="Tahoma" w:hAnsi="Tahoma" w:cs="Tahoma"/>
          <w:lang w:val="es-AR"/>
        </w:rPr>
        <w:t>efectos</w:t>
      </w:r>
      <w:r w:rsidRPr="009737BD">
        <w:rPr>
          <w:rFonts w:ascii="Tahoma" w:hAnsi="Tahoma" w:cs="Tahoma"/>
          <w:spacing w:val="32"/>
          <w:lang w:val="es-AR"/>
        </w:rPr>
        <w:t xml:space="preserve"> </w:t>
      </w:r>
      <w:r w:rsidRPr="009737BD">
        <w:rPr>
          <w:rFonts w:ascii="Tahoma" w:hAnsi="Tahoma" w:cs="Tahoma"/>
          <w:lang w:val="es-AR"/>
        </w:rPr>
        <w:t>de</w:t>
      </w:r>
      <w:r w:rsidRPr="009737BD">
        <w:rPr>
          <w:rFonts w:ascii="Tahoma" w:hAnsi="Tahoma" w:cs="Tahoma"/>
          <w:spacing w:val="36"/>
          <w:lang w:val="es-AR"/>
        </w:rPr>
        <w:t xml:space="preserve"> </w:t>
      </w:r>
      <w:r w:rsidRPr="009737BD">
        <w:rPr>
          <w:rFonts w:ascii="Tahoma" w:hAnsi="Tahoma" w:cs="Tahoma"/>
          <w:lang w:val="es-AR"/>
        </w:rPr>
        <w:t>determinar</w:t>
      </w:r>
      <w:r w:rsidRPr="009737BD">
        <w:rPr>
          <w:rFonts w:ascii="Tahoma" w:hAnsi="Tahoma" w:cs="Tahoma"/>
          <w:spacing w:val="29"/>
          <w:lang w:val="es-AR"/>
        </w:rPr>
        <w:t xml:space="preserve"> </w:t>
      </w:r>
      <w:r w:rsidRPr="009737BD">
        <w:rPr>
          <w:rFonts w:ascii="Tahoma" w:hAnsi="Tahoma" w:cs="Tahoma"/>
          <w:lang w:val="es-AR"/>
        </w:rPr>
        <w:t>la</w:t>
      </w:r>
      <w:r w:rsidRPr="009737BD">
        <w:rPr>
          <w:rFonts w:ascii="Tahoma" w:hAnsi="Tahoma" w:cs="Tahoma"/>
          <w:spacing w:val="38"/>
          <w:lang w:val="es-AR"/>
        </w:rPr>
        <w:t xml:space="preserve"> </w:t>
      </w:r>
      <w:r w:rsidRPr="009737BD">
        <w:rPr>
          <w:rFonts w:ascii="Tahoma" w:hAnsi="Tahoma" w:cs="Tahoma"/>
          <w:lang w:val="es-AR"/>
        </w:rPr>
        <w:t>cantidad</w:t>
      </w:r>
      <w:r w:rsidRPr="009737BD">
        <w:rPr>
          <w:rFonts w:ascii="Tahoma" w:hAnsi="Tahoma" w:cs="Tahoma"/>
          <w:spacing w:val="31"/>
          <w:lang w:val="es-AR"/>
        </w:rPr>
        <w:t xml:space="preserve"> </w:t>
      </w:r>
      <w:r w:rsidRPr="009737BD">
        <w:rPr>
          <w:rFonts w:ascii="Tahoma" w:hAnsi="Tahoma" w:cs="Tahoma"/>
          <w:lang w:val="es-AR"/>
        </w:rPr>
        <w:t>máx</w:t>
      </w:r>
      <w:r w:rsidRPr="009737BD">
        <w:rPr>
          <w:rFonts w:ascii="Tahoma" w:hAnsi="Tahoma" w:cs="Tahoma"/>
          <w:spacing w:val="-1"/>
          <w:lang w:val="es-AR"/>
        </w:rPr>
        <w:t>i</w:t>
      </w:r>
      <w:r w:rsidRPr="009737BD">
        <w:rPr>
          <w:rFonts w:ascii="Tahoma" w:hAnsi="Tahoma" w:cs="Tahoma"/>
          <w:lang w:val="es-AR"/>
        </w:rPr>
        <w:t>ma</w:t>
      </w:r>
      <w:r w:rsidRPr="009737BD">
        <w:rPr>
          <w:rFonts w:ascii="Tahoma" w:hAnsi="Tahoma" w:cs="Tahoma"/>
          <w:spacing w:val="35"/>
          <w:lang w:val="es-AR"/>
        </w:rPr>
        <w:t xml:space="preserve"> </w:t>
      </w:r>
      <w:r w:rsidRPr="009737BD">
        <w:rPr>
          <w:rFonts w:ascii="Tahoma" w:hAnsi="Tahoma" w:cs="Tahoma"/>
          <w:lang w:val="es-AR"/>
        </w:rPr>
        <w:t>de</w:t>
      </w:r>
      <w:r w:rsidRPr="009737BD">
        <w:rPr>
          <w:rFonts w:ascii="Tahoma" w:hAnsi="Tahoma" w:cs="Tahoma"/>
          <w:spacing w:val="36"/>
          <w:lang w:val="es-AR"/>
        </w:rPr>
        <w:t xml:space="preserve"> </w:t>
      </w:r>
      <w:r w:rsidRPr="009737BD">
        <w:rPr>
          <w:rFonts w:ascii="Tahoma" w:hAnsi="Tahoma" w:cs="Tahoma"/>
          <w:lang w:val="es-AR"/>
        </w:rPr>
        <w:t>per</w:t>
      </w:r>
      <w:r w:rsidRPr="009737BD">
        <w:rPr>
          <w:rFonts w:ascii="Tahoma" w:hAnsi="Tahoma" w:cs="Tahoma"/>
          <w:spacing w:val="2"/>
          <w:lang w:val="es-AR"/>
        </w:rPr>
        <w:t>s</w:t>
      </w:r>
      <w:r w:rsidRPr="009737BD">
        <w:rPr>
          <w:rFonts w:ascii="Tahoma" w:hAnsi="Tahoma" w:cs="Tahoma"/>
          <w:lang w:val="es-AR"/>
        </w:rPr>
        <w:t>onas</w:t>
      </w:r>
      <w:r w:rsidRPr="009737BD">
        <w:rPr>
          <w:rFonts w:ascii="Tahoma" w:hAnsi="Tahoma" w:cs="Tahoma"/>
          <w:spacing w:val="36"/>
          <w:lang w:val="es-AR"/>
        </w:rPr>
        <w:t xml:space="preserve"> </w:t>
      </w:r>
      <w:r w:rsidRPr="009737BD">
        <w:rPr>
          <w:rFonts w:ascii="Tahoma" w:hAnsi="Tahoma" w:cs="Tahoma"/>
          <w:lang w:val="es-AR"/>
        </w:rPr>
        <w:t>por</w:t>
      </w:r>
      <w:r w:rsidRPr="009737BD">
        <w:rPr>
          <w:rFonts w:ascii="Tahoma" w:hAnsi="Tahoma" w:cs="Tahoma"/>
          <w:spacing w:val="35"/>
          <w:lang w:val="es-AR"/>
        </w:rPr>
        <w:t xml:space="preserve"> </w:t>
      </w:r>
      <w:r w:rsidRPr="009737BD">
        <w:rPr>
          <w:rFonts w:ascii="Tahoma" w:hAnsi="Tahoma" w:cs="Tahoma"/>
          <w:lang w:val="es-AR"/>
        </w:rPr>
        <w:t>parcelas</w:t>
      </w:r>
      <w:r w:rsidRPr="009737BD">
        <w:rPr>
          <w:rFonts w:ascii="Tahoma" w:hAnsi="Tahoma" w:cs="Tahoma"/>
          <w:spacing w:val="31"/>
          <w:lang w:val="es-AR"/>
        </w:rPr>
        <w:t xml:space="preserve"> </w:t>
      </w:r>
      <w:r w:rsidRPr="009737BD">
        <w:rPr>
          <w:rFonts w:ascii="Tahoma" w:hAnsi="Tahoma" w:cs="Tahoma"/>
          <w:lang w:val="es-AR"/>
        </w:rPr>
        <w:t>se</w:t>
      </w:r>
      <w:r w:rsidRPr="009737BD">
        <w:rPr>
          <w:rFonts w:ascii="Tahoma" w:hAnsi="Tahoma" w:cs="Tahoma"/>
          <w:spacing w:val="37"/>
          <w:lang w:val="es-AR"/>
        </w:rPr>
        <w:t xml:space="preserve"> </w:t>
      </w:r>
      <w:r w:rsidRPr="009737BD">
        <w:rPr>
          <w:rFonts w:ascii="Tahoma" w:hAnsi="Tahoma" w:cs="Tahoma"/>
          <w:lang w:val="es-AR"/>
        </w:rPr>
        <w:t>utilizará</w:t>
      </w:r>
      <w:r w:rsidRPr="009737BD">
        <w:rPr>
          <w:rFonts w:ascii="Tahoma" w:hAnsi="Tahoma" w:cs="Tahoma"/>
          <w:spacing w:val="32"/>
          <w:lang w:val="es-AR"/>
        </w:rPr>
        <w:t xml:space="preserve"> </w:t>
      </w:r>
      <w:r w:rsidRPr="009737BD">
        <w:rPr>
          <w:rFonts w:ascii="Tahoma" w:hAnsi="Tahoma" w:cs="Tahoma"/>
          <w:lang w:val="es-AR"/>
        </w:rPr>
        <w:t>la siguiente fó</w:t>
      </w:r>
      <w:r w:rsidRPr="009737BD">
        <w:rPr>
          <w:rFonts w:ascii="Tahoma" w:hAnsi="Tahoma" w:cs="Tahoma"/>
          <w:spacing w:val="1"/>
          <w:lang w:val="es-AR"/>
        </w:rPr>
        <w:t>r</w:t>
      </w:r>
      <w:r w:rsidRPr="009737BD">
        <w:rPr>
          <w:rFonts w:ascii="Tahoma" w:hAnsi="Tahoma" w:cs="Tahoma"/>
          <w:lang w:val="es-AR"/>
        </w:rPr>
        <w:t>mula:</w:t>
      </w:r>
    </w:p>
    <w:p w:rsidR="001A5F7E" w:rsidRPr="009737BD" w:rsidRDefault="001A5F7E" w:rsidP="004F0795">
      <w:pPr>
        <w:widowControl w:val="0"/>
        <w:autoSpaceDE w:val="0"/>
        <w:autoSpaceDN w:val="0"/>
        <w:adjustRightInd w:val="0"/>
        <w:spacing w:before="17" w:after="0" w:line="240" w:lineRule="exact"/>
        <w:jc w:val="both"/>
        <w:rPr>
          <w:rFonts w:ascii="Tahoma" w:hAnsi="Tahoma" w:cs="Tahoma"/>
          <w:sz w:val="24"/>
          <w:szCs w:val="24"/>
          <w:lang w:val="es-AR"/>
        </w:rPr>
      </w:pPr>
    </w:p>
    <w:p w:rsidR="001A5F7E" w:rsidRPr="009737BD" w:rsidRDefault="001A5F7E" w:rsidP="004F0795">
      <w:pPr>
        <w:widowControl w:val="0"/>
        <w:autoSpaceDE w:val="0"/>
        <w:autoSpaceDN w:val="0"/>
        <w:adjustRightInd w:val="0"/>
        <w:spacing w:after="0" w:line="240" w:lineRule="auto"/>
        <w:ind w:left="1822"/>
        <w:jc w:val="both"/>
        <w:rPr>
          <w:rFonts w:ascii="Tahoma" w:hAnsi="Tahoma" w:cs="Tahoma"/>
          <w:lang w:val="es-AR"/>
        </w:rPr>
      </w:pPr>
      <w:r w:rsidRPr="009737BD">
        <w:rPr>
          <w:rFonts w:ascii="Tahoma" w:hAnsi="Tahoma" w:cs="Tahoma"/>
          <w:lang w:val="es-AR"/>
        </w:rPr>
        <w:t>Núme</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58"/>
          <w:lang w:val="es-AR"/>
        </w:rPr>
        <w:t xml:space="preserve"> </w:t>
      </w:r>
      <w:r w:rsidRPr="009737BD">
        <w:rPr>
          <w:rFonts w:ascii="Tahoma" w:hAnsi="Tahoma" w:cs="Tahoma"/>
          <w:lang w:val="es-AR"/>
        </w:rPr>
        <w:t>de</w:t>
      </w:r>
      <w:r w:rsidRPr="009737BD">
        <w:rPr>
          <w:rFonts w:ascii="Tahoma" w:hAnsi="Tahoma" w:cs="Tahoma"/>
          <w:spacing w:val="62"/>
          <w:lang w:val="es-AR"/>
        </w:rPr>
        <w:t xml:space="preserve"> </w:t>
      </w:r>
      <w:r w:rsidRPr="009737BD">
        <w:rPr>
          <w:rFonts w:ascii="Tahoma" w:hAnsi="Tahoma" w:cs="Tahoma"/>
          <w:lang w:val="es-AR"/>
        </w:rPr>
        <w:t>habi</w:t>
      </w:r>
      <w:r w:rsidRPr="009737BD">
        <w:rPr>
          <w:rFonts w:ascii="Tahoma" w:hAnsi="Tahoma" w:cs="Tahoma"/>
          <w:spacing w:val="1"/>
          <w:lang w:val="es-AR"/>
        </w:rPr>
        <w:t>t</w:t>
      </w:r>
      <w:r w:rsidRPr="009737BD">
        <w:rPr>
          <w:rFonts w:ascii="Tahoma" w:hAnsi="Tahoma" w:cs="Tahoma"/>
          <w:lang w:val="es-AR"/>
        </w:rPr>
        <w:t>antes</w:t>
      </w:r>
      <w:r w:rsidRPr="009737BD">
        <w:rPr>
          <w:rFonts w:ascii="Tahoma" w:hAnsi="Tahoma" w:cs="Tahoma"/>
          <w:spacing w:val="60"/>
          <w:lang w:val="es-AR"/>
        </w:rPr>
        <w:t xml:space="preserve"> </w:t>
      </w:r>
      <w:r w:rsidRPr="009737BD">
        <w:rPr>
          <w:rFonts w:ascii="Tahoma" w:hAnsi="Tahoma" w:cs="Tahoma"/>
          <w:lang w:val="es-AR"/>
        </w:rPr>
        <w:t xml:space="preserve">= </w:t>
      </w:r>
      <w:r w:rsidRPr="009737BD">
        <w:rPr>
          <w:rFonts w:ascii="Tahoma" w:hAnsi="Tahoma" w:cs="Tahoma"/>
          <w:spacing w:val="1"/>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perf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 xml:space="preserve">ie </w:t>
      </w:r>
      <w:r w:rsidRPr="009737BD">
        <w:rPr>
          <w:rFonts w:ascii="Tahoma" w:hAnsi="Tahoma" w:cs="Tahoma"/>
          <w:spacing w:val="1"/>
          <w:lang w:val="es-AR"/>
        </w:rPr>
        <w:t xml:space="preserve"> </w:t>
      </w:r>
      <w:r w:rsidRPr="009737BD">
        <w:rPr>
          <w:rFonts w:ascii="Tahoma" w:hAnsi="Tahoma" w:cs="Tahoma"/>
          <w:lang w:val="es-AR"/>
        </w:rPr>
        <w:t xml:space="preserve">de </w:t>
      </w:r>
      <w:r w:rsidRPr="009737BD">
        <w:rPr>
          <w:rFonts w:ascii="Tahoma" w:hAnsi="Tahoma" w:cs="Tahoma"/>
          <w:spacing w:val="1"/>
          <w:lang w:val="es-AR"/>
        </w:rPr>
        <w:t xml:space="preserve"> </w:t>
      </w:r>
      <w:r w:rsidRPr="009737BD">
        <w:rPr>
          <w:rFonts w:ascii="Tahoma" w:hAnsi="Tahoma" w:cs="Tahoma"/>
          <w:lang w:val="es-AR"/>
        </w:rPr>
        <w:t>parcela</w:t>
      </w:r>
      <w:r w:rsidRPr="009737BD">
        <w:rPr>
          <w:rFonts w:ascii="Tahoma" w:hAnsi="Tahoma" w:cs="Tahoma"/>
          <w:spacing w:val="58"/>
          <w:lang w:val="es-AR"/>
        </w:rPr>
        <w:t xml:space="preserve"> </w:t>
      </w:r>
      <w:r w:rsidRPr="009737BD">
        <w:rPr>
          <w:rFonts w:ascii="Tahoma" w:hAnsi="Tahoma" w:cs="Tahoma"/>
          <w:lang w:val="es-AR"/>
        </w:rPr>
        <w:t>(m</w:t>
      </w:r>
      <w:r w:rsidRPr="009737BD">
        <w:rPr>
          <w:rFonts w:ascii="Tahoma" w:hAnsi="Tahoma" w:cs="Tahoma"/>
          <w:spacing w:val="1"/>
          <w:lang w:val="es-AR"/>
        </w:rPr>
        <w:t>2</w:t>
      </w:r>
      <w:r w:rsidRPr="009737BD">
        <w:rPr>
          <w:rFonts w:ascii="Tahoma" w:hAnsi="Tahoma" w:cs="Tahoma"/>
          <w:lang w:val="es-AR"/>
        </w:rPr>
        <w:t>)</w:t>
      </w:r>
      <w:r w:rsidRPr="009737BD">
        <w:rPr>
          <w:rFonts w:ascii="Tahoma" w:hAnsi="Tahoma" w:cs="Tahoma"/>
          <w:spacing w:val="62"/>
          <w:lang w:val="es-AR"/>
        </w:rPr>
        <w:t xml:space="preserve"> </w:t>
      </w:r>
      <w:r w:rsidRPr="009737BD">
        <w:rPr>
          <w:rFonts w:ascii="Tahoma" w:hAnsi="Tahoma" w:cs="Tahoma"/>
          <w:lang w:val="es-AR"/>
        </w:rPr>
        <w:t xml:space="preserve">x </w:t>
      </w:r>
      <w:r w:rsidRPr="009737BD">
        <w:rPr>
          <w:rFonts w:ascii="Tahoma" w:hAnsi="Tahoma" w:cs="Tahoma"/>
          <w:spacing w:val="1"/>
          <w:lang w:val="es-AR"/>
        </w:rPr>
        <w:t xml:space="preserve"> </w:t>
      </w:r>
      <w:r w:rsidRPr="009737BD">
        <w:rPr>
          <w:rFonts w:ascii="Tahoma" w:hAnsi="Tahoma" w:cs="Tahoma"/>
          <w:lang w:val="es-AR"/>
        </w:rPr>
        <w:t>Densidad</w:t>
      </w:r>
      <w:r w:rsidRPr="009737BD">
        <w:rPr>
          <w:rFonts w:ascii="Tahoma" w:hAnsi="Tahoma" w:cs="Tahoma"/>
          <w:spacing w:val="56"/>
          <w:lang w:val="es-AR"/>
        </w:rPr>
        <w:t xml:space="preserve"> </w:t>
      </w:r>
      <w:r w:rsidRPr="009737BD">
        <w:rPr>
          <w:rFonts w:ascii="Tahoma" w:hAnsi="Tahoma" w:cs="Tahoma"/>
          <w:lang w:val="es-AR"/>
        </w:rPr>
        <w:t>neta</w:t>
      </w:r>
    </w:p>
    <w:p w:rsidR="001A5F7E" w:rsidRPr="009737BD" w:rsidRDefault="001A5F7E" w:rsidP="004F0795">
      <w:pPr>
        <w:widowControl w:val="0"/>
        <w:autoSpaceDE w:val="0"/>
        <w:autoSpaceDN w:val="0"/>
        <w:adjustRightInd w:val="0"/>
        <w:spacing w:before="1" w:after="0" w:line="240" w:lineRule="auto"/>
        <w:ind w:left="1803"/>
        <w:jc w:val="both"/>
        <w:rPr>
          <w:rFonts w:ascii="Tahoma" w:hAnsi="Tahoma" w:cs="Tahoma"/>
          <w:lang w:val="es-AR"/>
        </w:rPr>
      </w:pPr>
      <w:r w:rsidRPr="009737BD">
        <w:rPr>
          <w:rFonts w:ascii="Tahoma" w:hAnsi="Tahoma" w:cs="Tahoma"/>
          <w:lang w:val="es-AR"/>
        </w:rPr>
        <w:t>(hab/m2</w:t>
      </w:r>
      <w:r w:rsidRPr="009737BD">
        <w:rPr>
          <w:rFonts w:ascii="Tahoma" w:hAnsi="Tahoma" w:cs="Tahoma"/>
          <w:spacing w:val="1"/>
          <w:lang w:val="es-AR"/>
        </w:rPr>
        <w:t>)</w:t>
      </w:r>
      <w:r w:rsidRPr="009737BD">
        <w:rPr>
          <w:rFonts w:ascii="Tahoma" w:hAnsi="Tahoma" w:cs="Tahoma"/>
          <w:lang w:val="es-AR"/>
        </w:rPr>
        <w:t>..</w:t>
      </w:r>
    </w:p>
    <w:p w:rsidR="001A5F7E" w:rsidRPr="009737BD" w:rsidRDefault="001A5F7E" w:rsidP="004F0795">
      <w:pPr>
        <w:widowControl w:val="0"/>
        <w:autoSpaceDE w:val="0"/>
        <w:autoSpaceDN w:val="0"/>
        <w:adjustRightInd w:val="0"/>
        <w:spacing w:before="5"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2" w:right="68"/>
        <w:jc w:val="both"/>
        <w:rPr>
          <w:rFonts w:ascii="Tahoma" w:hAnsi="Tahoma" w:cs="Tahoma"/>
          <w:lang w:val="es-AR"/>
        </w:rPr>
      </w:pPr>
      <w:r w:rsidRPr="009737BD">
        <w:rPr>
          <w:rFonts w:ascii="Tahoma" w:hAnsi="Tahoma" w:cs="Tahoma"/>
          <w:lang w:val="es-AR"/>
        </w:rPr>
        <w:t>2</w:t>
      </w:r>
      <w:r w:rsidRPr="009737BD">
        <w:rPr>
          <w:rFonts w:ascii="Tahoma" w:hAnsi="Tahoma" w:cs="Tahoma"/>
          <w:spacing w:val="23"/>
          <w:lang w:val="es-AR"/>
        </w:rPr>
        <w:t xml:space="preserve"> </w:t>
      </w:r>
      <w:r w:rsidRPr="009737BD">
        <w:rPr>
          <w:rFonts w:ascii="Tahoma" w:hAnsi="Tahoma" w:cs="Tahoma"/>
          <w:lang w:val="es-AR"/>
        </w:rPr>
        <w:t>.Las</w:t>
      </w:r>
      <w:r w:rsidRPr="009737BD">
        <w:rPr>
          <w:rFonts w:ascii="Tahoma" w:hAnsi="Tahoma" w:cs="Tahoma"/>
          <w:spacing w:val="26"/>
          <w:lang w:val="es-AR"/>
        </w:rPr>
        <w:t xml:space="preserve"> </w:t>
      </w:r>
      <w:r w:rsidRPr="009737BD">
        <w:rPr>
          <w:rFonts w:ascii="Tahoma" w:hAnsi="Tahoma" w:cs="Tahoma"/>
          <w:lang w:val="es-AR"/>
        </w:rPr>
        <w:t>Den</w:t>
      </w:r>
      <w:r w:rsidRPr="009737BD">
        <w:rPr>
          <w:rFonts w:ascii="Tahoma" w:hAnsi="Tahoma" w:cs="Tahoma"/>
          <w:spacing w:val="2"/>
          <w:lang w:val="es-AR"/>
        </w:rPr>
        <w:t>s</w:t>
      </w:r>
      <w:r w:rsidRPr="009737BD">
        <w:rPr>
          <w:rFonts w:ascii="Tahoma" w:hAnsi="Tahoma" w:cs="Tahoma"/>
          <w:lang w:val="es-AR"/>
        </w:rPr>
        <w:t>idades</w:t>
      </w:r>
      <w:r w:rsidRPr="009737BD">
        <w:rPr>
          <w:rFonts w:ascii="Tahoma" w:hAnsi="Tahoma" w:cs="Tahoma"/>
          <w:spacing w:val="26"/>
          <w:lang w:val="es-AR"/>
        </w:rPr>
        <w:t xml:space="preserve"> </w:t>
      </w:r>
      <w:r w:rsidRPr="009737BD">
        <w:rPr>
          <w:rFonts w:ascii="Tahoma" w:hAnsi="Tahoma" w:cs="Tahoma"/>
          <w:lang w:val="es-AR"/>
        </w:rPr>
        <w:t>Net</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26"/>
          <w:lang w:val="es-AR"/>
        </w:rPr>
        <w:t xml:space="preserve"> </w:t>
      </w:r>
      <w:r w:rsidRPr="009737BD">
        <w:rPr>
          <w:rFonts w:ascii="Tahoma" w:hAnsi="Tahoma" w:cs="Tahoma"/>
          <w:lang w:val="es-AR"/>
        </w:rPr>
        <w:t>a</w:t>
      </w:r>
      <w:r w:rsidRPr="009737BD">
        <w:rPr>
          <w:rFonts w:ascii="Tahoma" w:hAnsi="Tahoma" w:cs="Tahoma"/>
          <w:spacing w:val="29"/>
          <w:lang w:val="es-AR"/>
        </w:rPr>
        <w:t xml:space="preserve"> </w:t>
      </w:r>
      <w:r w:rsidRPr="009737BD">
        <w:rPr>
          <w:rFonts w:ascii="Tahoma" w:hAnsi="Tahoma" w:cs="Tahoma"/>
          <w:lang w:val="es-AR"/>
        </w:rPr>
        <w:t>aplicar</w:t>
      </w:r>
      <w:r w:rsidRPr="009737BD">
        <w:rPr>
          <w:rFonts w:ascii="Tahoma" w:hAnsi="Tahoma" w:cs="Tahoma"/>
          <w:spacing w:val="24"/>
          <w:lang w:val="es-AR"/>
        </w:rPr>
        <w:t xml:space="preserve"> </w:t>
      </w:r>
      <w:r w:rsidRPr="009737BD">
        <w:rPr>
          <w:rFonts w:ascii="Tahoma" w:hAnsi="Tahoma" w:cs="Tahoma"/>
          <w:lang w:val="es-AR"/>
        </w:rPr>
        <w:t>a</w:t>
      </w:r>
      <w:r w:rsidRPr="009737BD">
        <w:rPr>
          <w:rFonts w:ascii="Tahoma" w:hAnsi="Tahoma" w:cs="Tahoma"/>
          <w:spacing w:val="29"/>
          <w:lang w:val="es-AR"/>
        </w:rPr>
        <w:t xml:space="preserve"> </w:t>
      </w:r>
      <w:r w:rsidRPr="009737BD">
        <w:rPr>
          <w:rFonts w:ascii="Tahoma" w:hAnsi="Tahoma" w:cs="Tahoma"/>
          <w:lang w:val="es-AR"/>
        </w:rPr>
        <w:t>cada</w:t>
      </w:r>
      <w:r w:rsidRPr="009737BD">
        <w:rPr>
          <w:rFonts w:ascii="Tahoma" w:hAnsi="Tahoma" w:cs="Tahoma"/>
          <w:spacing w:val="25"/>
          <w:lang w:val="es-AR"/>
        </w:rPr>
        <w:t xml:space="preserve"> </w:t>
      </w:r>
      <w:r w:rsidRPr="009737BD">
        <w:rPr>
          <w:rFonts w:ascii="Tahoma" w:hAnsi="Tahoma" w:cs="Tahoma"/>
          <w:lang w:val="es-AR"/>
        </w:rPr>
        <w:t>parcela</w:t>
      </w:r>
      <w:r w:rsidRPr="009737BD">
        <w:rPr>
          <w:rFonts w:ascii="Tahoma" w:hAnsi="Tahoma" w:cs="Tahoma"/>
          <w:spacing w:val="23"/>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28"/>
          <w:lang w:val="es-AR"/>
        </w:rPr>
        <w:t xml:space="preserve"> </w:t>
      </w:r>
      <w:r w:rsidRPr="009737BD">
        <w:rPr>
          <w:rFonts w:ascii="Tahoma" w:hAnsi="Tahoma" w:cs="Tahoma"/>
          <w:spacing w:val="-4"/>
          <w:lang w:val="es-AR"/>
        </w:rPr>
        <w:t>a</w:t>
      </w:r>
      <w:r w:rsidRPr="009737BD">
        <w:rPr>
          <w:rFonts w:ascii="Tahoma" w:hAnsi="Tahoma" w:cs="Tahoma"/>
          <w:spacing w:val="-3"/>
          <w:lang w:val="es-AR"/>
        </w:rPr>
        <w:t>j</w:t>
      </w:r>
      <w:r w:rsidRPr="009737BD">
        <w:rPr>
          <w:rFonts w:ascii="Tahoma" w:hAnsi="Tahoma" w:cs="Tahoma"/>
          <w:spacing w:val="-2"/>
          <w:lang w:val="es-AR"/>
        </w:rPr>
        <w:t>us</w:t>
      </w:r>
      <w:r w:rsidRPr="009737BD">
        <w:rPr>
          <w:rFonts w:ascii="Tahoma" w:hAnsi="Tahoma" w:cs="Tahoma"/>
          <w:spacing w:val="-3"/>
          <w:lang w:val="es-AR"/>
        </w:rPr>
        <w:t>t</w:t>
      </w:r>
      <w:r w:rsidRPr="009737BD">
        <w:rPr>
          <w:rFonts w:ascii="Tahoma" w:hAnsi="Tahoma" w:cs="Tahoma"/>
          <w:spacing w:val="-4"/>
          <w:lang w:val="es-AR"/>
        </w:rPr>
        <w:t>a</w:t>
      </w:r>
      <w:r w:rsidRPr="009737BD">
        <w:rPr>
          <w:rFonts w:ascii="Tahoma" w:hAnsi="Tahoma" w:cs="Tahoma"/>
          <w:spacing w:val="-2"/>
          <w:lang w:val="es-AR"/>
        </w:rPr>
        <w:t>rá</w:t>
      </w:r>
      <w:r w:rsidRPr="009737BD">
        <w:rPr>
          <w:rFonts w:ascii="Tahoma" w:hAnsi="Tahoma" w:cs="Tahoma"/>
          <w:lang w:val="es-AR"/>
        </w:rPr>
        <w:t>n</w:t>
      </w:r>
      <w:r w:rsidRPr="009737BD">
        <w:rPr>
          <w:rFonts w:ascii="Tahoma" w:hAnsi="Tahoma" w:cs="Tahoma"/>
          <w:spacing w:val="27"/>
          <w:lang w:val="es-AR"/>
        </w:rPr>
        <w:t xml:space="preserve"> </w:t>
      </w:r>
      <w:r w:rsidRPr="009737BD">
        <w:rPr>
          <w:rFonts w:ascii="Tahoma" w:hAnsi="Tahoma" w:cs="Tahoma"/>
          <w:lang w:val="es-AR"/>
        </w:rPr>
        <w:t>a</w:t>
      </w:r>
      <w:r w:rsidRPr="009737BD">
        <w:rPr>
          <w:rFonts w:ascii="Tahoma" w:hAnsi="Tahoma" w:cs="Tahoma"/>
          <w:spacing w:val="29"/>
          <w:lang w:val="es-AR"/>
        </w:rPr>
        <w:t xml:space="preserve"> </w:t>
      </w:r>
      <w:r w:rsidRPr="009737BD">
        <w:rPr>
          <w:rFonts w:ascii="Tahoma" w:hAnsi="Tahoma" w:cs="Tahoma"/>
          <w:spacing w:val="-2"/>
          <w:lang w:val="es-AR"/>
        </w:rPr>
        <w:t>l</w:t>
      </w:r>
      <w:r w:rsidRPr="009737BD">
        <w:rPr>
          <w:rFonts w:ascii="Tahoma" w:hAnsi="Tahoma" w:cs="Tahoma"/>
          <w:spacing w:val="-3"/>
          <w:lang w:val="es-AR"/>
        </w:rPr>
        <w:t>o</w:t>
      </w:r>
      <w:r w:rsidRPr="009737BD">
        <w:rPr>
          <w:rFonts w:ascii="Tahoma" w:hAnsi="Tahoma" w:cs="Tahoma"/>
          <w:lang w:val="es-AR"/>
        </w:rPr>
        <w:t>s</w:t>
      </w:r>
      <w:r w:rsidRPr="009737BD">
        <w:rPr>
          <w:rFonts w:ascii="Tahoma" w:hAnsi="Tahoma" w:cs="Tahoma"/>
          <w:spacing w:val="29"/>
          <w:lang w:val="es-AR"/>
        </w:rPr>
        <w:t xml:space="preserve"> </w:t>
      </w:r>
      <w:r w:rsidRPr="009737BD">
        <w:rPr>
          <w:rFonts w:ascii="Tahoma" w:hAnsi="Tahoma" w:cs="Tahoma"/>
          <w:spacing w:val="-3"/>
          <w:lang w:val="es-AR"/>
        </w:rPr>
        <w:t>m</w:t>
      </w:r>
      <w:r w:rsidRPr="009737BD">
        <w:rPr>
          <w:rFonts w:ascii="Tahoma" w:hAnsi="Tahoma" w:cs="Tahoma"/>
          <w:spacing w:val="-4"/>
          <w:lang w:val="es-AR"/>
        </w:rPr>
        <w:t>á</w:t>
      </w:r>
      <w:r w:rsidRPr="009737BD">
        <w:rPr>
          <w:rFonts w:ascii="Tahoma" w:hAnsi="Tahoma" w:cs="Tahoma"/>
          <w:spacing w:val="-2"/>
          <w:lang w:val="es-AR"/>
        </w:rPr>
        <w:t>x</w:t>
      </w:r>
      <w:r w:rsidRPr="009737BD">
        <w:rPr>
          <w:rFonts w:ascii="Tahoma" w:hAnsi="Tahoma" w:cs="Tahoma"/>
          <w:spacing w:val="-3"/>
          <w:lang w:val="es-AR"/>
        </w:rPr>
        <w:t>i</w:t>
      </w:r>
      <w:r w:rsidRPr="009737BD">
        <w:rPr>
          <w:rFonts w:ascii="Tahoma" w:hAnsi="Tahoma" w:cs="Tahoma"/>
          <w:spacing w:val="-2"/>
          <w:lang w:val="es-AR"/>
        </w:rPr>
        <w:t>m</w:t>
      </w:r>
      <w:r w:rsidRPr="009737BD">
        <w:rPr>
          <w:rFonts w:ascii="Tahoma" w:hAnsi="Tahoma" w:cs="Tahoma"/>
          <w:spacing w:val="-3"/>
          <w:lang w:val="es-AR"/>
        </w:rPr>
        <w:t>o</w:t>
      </w:r>
      <w:r w:rsidRPr="009737BD">
        <w:rPr>
          <w:rFonts w:ascii="Tahoma" w:hAnsi="Tahoma" w:cs="Tahoma"/>
          <w:lang w:val="es-AR"/>
        </w:rPr>
        <w:t>s</w:t>
      </w:r>
      <w:r w:rsidRPr="009737BD">
        <w:rPr>
          <w:rFonts w:ascii="Tahoma" w:hAnsi="Tahoma" w:cs="Tahoma"/>
          <w:spacing w:val="25"/>
          <w:lang w:val="es-AR"/>
        </w:rPr>
        <w:t xml:space="preserve"> </w:t>
      </w:r>
      <w:r w:rsidRPr="009737BD">
        <w:rPr>
          <w:rFonts w:ascii="Tahoma" w:hAnsi="Tahoma" w:cs="Tahoma"/>
          <w:spacing w:val="-4"/>
          <w:lang w:val="es-AR"/>
        </w:rPr>
        <w:t>e</w:t>
      </w:r>
      <w:r w:rsidRPr="009737BD">
        <w:rPr>
          <w:rFonts w:ascii="Tahoma" w:hAnsi="Tahoma" w:cs="Tahoma"/>
          <w:spacing w:val="-2"/>
          <w:lang w:val="es-AR"/>
        </w:rPr>
        <w:t>s</w:t>
      </w:r>
      <w:r w:rsidRPr="009737BD">
        <w:rPr>
          <w:rFonts w:ascii="Tahoma" w:hAnsi="Tahoma" w:cs="Tahoma"/>
          <w:spacing w:val="-3"/>
          <w:lang w:val="es-AR"/>
        </w:rPr>
        <w:t>t</w:t>
      </w:r>
      <w:r w:rsidRPr="009737BD">
        <w:rPr>
          <w:rFonts w:ascii="Tahoma" w:hAnsi="Tahoma" w:cs="Tahoma"/>
          <w:spacing w:val="-2"/>
          <w:lang w:val="es-AR"/>
        </w:rPr>
        <w:t>a</w:t>
      </w:r>
      <w:r w:rsidRPr="009737BD">
        <w:rPr>
          <w:rFonts w:ascii="Tahoma" w:hAnsi="Tahoma" w:cs="Tahoma"/>
          <w:spacing w:val="-4"/>
          <w:lang w:val="es-AR"/>
        </w:rPr>
        <w:t>b</w:t>
      </w:r>
      <w:r w:rsidRPr="009737BD">
        <w:rPr>
          <w:rFonts w:ascii="Tahoma" w:hAnsi="Tahoma" w:cs="Tahoma"/>
          <w:spacing w:val="-2"/>
          <w:lang w:val="es-AR"/>
        </w:rPr>
        <w:t>l</w:t>
      </w:r>
      <w:r w:rsidRPr="009737BD">
        <w:rPr>
          <w:rFonts w:ascii="Tahoma" w:hAnsi="Tahoma" w:cs="Tahoma"/>
          <w:spacing w:val="-3"/>
          <w:lang w:val="es-AR"/>
        </w:rPr>
        <w:t>e</w:t>
      </w:r>
      <w:r w:rsidRPr="009737BD">
        <w:rPr>
          <w:rFonts w:ascii="Tahoma" w:hAnsi="Tahoma" w:cs="Tahoma"/>
          <w:spacing w:val="-4"/>
          <w:lang w:val="es-AR"/>
        </w:rPr>
        <w:t>c</w:t>
      </w:r>
      <w:r w:rsidRPr="009737BD">
        <w:rPr>
          <w:rFonts w:ascii="Tahoma" w:hAnsi="Tahoma" w:cs="Tahoma"/>
          <w:spacing w:val="-2"/>
          <w:lang w:val="es-AR"/>
        </w:rPr>
        <w:t>i</w:t>
      </w:r>
      <w:r w:rsidRPr="009737BD">
        <w:rPr>
          <w:rFonts w:ascii="Tahoma" w:hAnsi="Tahoma" w:cs="Tahoma"/>
          <w:spacing w:val="-3"/>
          <w:lang w:val="es-AR"/>
        </w:rPr>
        <w:t>do</w:t>
      </w:r>
      <w:r w:rsidRPr="009737BD">
        <w:rPr>
          <w:rFonts w:ascii="Tahoma" w:hAnsi="Tahoma" w:cs="Tahoma"/>
          <w:lang w:val="es-AR"/>
        </w:rPr>
        <w:t>s</w:t>
      </w:r>
      <w:r w:rsidRPr="009737BD">
        <w:rPr>
          <w:rFonts w:ascii="Tahoma" w:hAnsi="Tahoma" w:cs="Tahoma"/>
          <w:spacing w:val="-5"/>
          <w:lang w:val="es-AR"/>
        </w:rPr>
        <w:t xml:space="preserve"> </w:t>
      </w:r>
      <w:r w:rsidRPr="009737BD">
        <w:rPr>
          <w:rFonts w:ascii="Tahoma" w:hAnsi="Tahoma" w:cs="Tahoma"/>
          <w:spacing w:val="-3"/>
          <w:lang w:val="es-AR"/>
        </w:rPr>
        <w:t>par</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spacing w:val="-4"/>
          <w:lang w:val="es-AR"/>
        </w:rPr>
        <w:t>c</w:t>
      </w:r>
      <w:r w:rsidRPr="009737BD">
        <w:rPr>
          <w:rFonts w:ascii="Tahoma" w:hAnsi="Tahoma" w:cs="Tahoma"/>
          <w:spacing w:val="-2"/>
          <w:lang w:val="es-AR"/>
        </w:rPr>
        <w:t>a</w:t>
      </w:r>
      <w:r w:rsidRPr="009737BD">
        <w:rPr>
          <w:rFonts w:ascii="Tahoma" w:hAnsi="Tahoma" w:cs="Tahoma"/>
          <w:spacing w:val="-3"/>
          <w:lang w:val="es-AR"/>
        </w:rPr>
        <w:t>d</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spacing w:val="-4"/>
          <w:lang w:val="es-AR"/>
        </w:rPr>
        <w:t>D</w:t>
      </w:r>
      <w:r w:rsidRPr="009737BD">
        <w:rPr>
          <w:rFonts w:ascii="Tahoma" w:hAnsi="Tahoma" w:cs="Tahoma"/>
          <w:spacing w:val="-2"/>
          <w:lang w:val="es-AR"/>
        </w:rPr>
        <w:t>i</w:t>
      </w:r>
      <w:r w:rsidRPr="009737BD">
        <w:rPr>
          <w:rFonts w:ascii="Tahoma" w:hAnsi="Tahoma" w:cs="Tahoma"/>
          <w:spacing w:val="-3"/>
          <w:lang w:val="es-AR"/>
        </w:rPr>
        <w:t>strit</w:t>
      </w:r>
      <w:r w:rsidRPr="009737BD">
        <w:rPr>
          <w:rFonts w:ascii="Tahoma" w:hAnsi="Tahoma" w:cs="Tahoma"/>
          <w:lang w:val="es-AR"/>
        </w:rPr>
        <w:t>o</w:t>
      </w:r>
      <w:r w:rsidRPr="009737BD">
        <w:rPr>
          <w:rFonts w:ascii="Tahoma" w:hAnsi="Tahoma" w:cs="Tahoma"/>
          <w:spacing w:val="-11"/>
          <w:lang w:val="es-AR"/>
        </w:rPr>
        <w:t xml:space="preserve"> </w:t>
      </w:r>
      <w:r w:rsidRPr="009737BD">
        <w:rPr>
          <w:rFonts w:ascii="Tahoma" w:hAnsi="Tahoma" w:cs="Tahoma"/>
          <w:spacing w:val="-3"/>
          <w:lang w:val="es-AR"/>
        </w:rPr>
        <w:t>reglamen</w:t>
      </w:r>
      <w:r w:rsidRPr="009737BD">
        <w:rPr>
          <w:rFonts w:ascii="Tahoma" w:hAnsi="Tahoma" w:cs="Tahoma"/>
          <w:spacing w:val="-4"/>
          <w:lang w:val="es-AR"/>
        </w:rPr>
        <w:t>t</w:t>
      </w:r>
      <w:r w:rsidRPr="009737BD">
        <w:rPr>
          <w:rFonts w:ascii="Tahoma" w:hAnsi="Tahoma" w:cs="Tahoma"/>
          <w:spacing w:val="-3"/>
          <w:lang w:val="es-AR"/>
        </w:rPr>
        <w:t>ad</w:t>
      </w:r>
      <w:r w:rsidRPr="009737BD">
        <w:rPr>
          <w:rFonts w:ascii="Tahoma" w:hAnsi="Tahoma" w:cs="Tahoma"/>
          <w:lang w:val="es-AR"/>
        </w:rPr>
        <w:t>o</w:t>
      </w:r>
      <w:r w:rsidRPr="009737BD">
        <w:rPr>
          <w:rFonts w:ascii="Tahoma" w:hAnsi="Tahoma" w:cs="Tahoma"/>
          <w:spacing w:val="-13"/>
          <w:lang w:val="es-AR"/>
        </w:rPr>
        <w:t xml:space="preserve"> </w:t>
      </w:r>
      <w:r w:rsidRPr="009737BD">
        <w:rPr>
          <w:rFonts w:ascii="Tahoma" w:hAnsi="Tahoma" w:cs="Tahoma"/>
          <w:spacing w:val="-3"/>
          <w:lang w:val="es-AR"/>
        </w:rPr>
        <w:t>e</w:t>
      </w:r>
      <w:r w:rsidRPr="009737BD">
        <w:rPr>
          <w:rFonts w:ascii="Tahoma" w:hAnsi="Tahoma" w:cs="Tahoma"/>
          <w:lang w:val="es-AR"/>
        </w:rPr>
        <w:t>n</w:t>
      </w:r>
      <w:r w:rsidRPr="009737BD">
        <w:rPr>
          <w:rFonts w:ascii="Tahoma" w:hAnsi="Tahoma" w:cs="Tahoma"/>
          <w:spacing w:val="-6"/>
          <w:lang w:val="es-AR"/>
        </w:rPr>
        <w:t xml:space="preserve"> </w:t>
      </w:r>
      <w:r w:rsidRPr="009737BD">
        <w:rPr>
          <w:rFonts w:ascii="Tahoma" w:hAnsi="Tahoma" w:cs="Tahoma"/>
          <w:spacing w:val="-3"/>
          <w:lang w:val="es-AR"/>
        </w:rPr>
        <w:t>l</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spacing w:val="-3"/>
          <w:lang w:val="es-AR"/>
        </w:rPr>
        <w:t>pres</w:t>
      </w:r>
      <w:r w:rsidRPr="009737BD">
        <w:rPr>
          <w:rFonts w:ascii="Tahoma" w:hAnsi="Tahoma" w:cs="Tahoma"/>
          <w:spacing w:val="-4"/>
          <w:lang w:val="es-AR"/>
        </w:rPr>
        <w:t>e</w:t>
      </w:r>
      <w:r w:rsidRPr="009737BD">
        <w:rPr>
          <w:rFonts w:ascii="Tahoma" w:hAnsi="Tahoma" w:cs="Tahoma"/>
          <w:spacing w:val="-2"/>
          <w:lang w:val="es-AR"/>
        </w:rPr>
        <w:t>n</w:t>
      </w:r>
      <w:r w:rsidRPr="009737BD">
        <w:rPr>
          <w:rFonts w:ascii="Tahoma" w:hAnsi="Tahoma" w:cs="Tahoma"/>
          <w:spacing w:val="-3"/>
          <w:lang w:val="es-AR"/>
        </w:rPr>
        <w:t>t</w:t>
      </w:r>
      <w:r w:rsidRPr="009737BD">
        <w:rPr>
          <w:rFonts w:ascii="Tahoma" w:hAnsi="Tahoma" w:cs="Tahoma"/>
          <w:lang w:val="es-AR"/>
        </w:rPr>
        <w:t>e</w:t>
      </w:r>
      <w:r w:rsidRPr="009737BD">
        <w:rPr>
          <w:rFonts w:ascii="Tahoma" w:hAnsi="Tahoma" w:cs="Tahoma"/>
          <w:spacing w:val="-9"/>
          <w:lang w:val="es-AR"/>
        </w:rPr>
        <w:t xml:space="preserve"> </w:t>
      </w:r>
      <w:r w:rsidRPr="009737BD">
        <w:rPr>
          <w:rFonts w:ascii="Tahoma" w:hAnsi="Tahoma" w:cs="Tahoma"/>
          <w:spacing w:val="-3"/>
          <w:lang w:val="es-AR"/>
        </w:rPr>
        <w:t>norma.</w:t>
      </w:r>
    </w:p>
    <w:p w:rsidR="001A5F7E" w:rsidRPr="009737BD" w:rsidRDefault="001A5F7E" w:rsidP="004F0795">
      <w:pPr>
        <w:widowControl w:val="0"/>
        <w:autoSpaceDE w:val="0"/>
        <w:autoSpaceDN w:val="0"/>
        <w:adjustRightInd w:val="0"/>
        <w:spacing w:before="9" w:after="0" w:line="120" w:lineRule="exact"/>
        <w:jc w:val="both"/>
        <w:rPr>
          <w:rFonts w:ascii="Tahoma" w:hAnsi="Tahoma" w:cs="Tahoma"/>
          <w:sz w:val="12"/>
          <w:szCs w:val="12"/>
          <w:lang w:val="es-AR"/>
        </w:rPr>
      </w:pPr>
    </w:p>
    <w:p w:rsidR="001A5F7E" w:rsidRPr="009737BD" w:rsidRDefault="001A5F7E" w:rsidP="004F0795">
      <w:pPr>
        <w:widowControl w:val="0"/>
        <w:autoSpaceDE w:val="0"/>
        <w:autoSpaceDN w:val="0"/>
        <w:adjustRightInd w:val="0"/>
        <w:spacing w:after="0" w:line="200" w:lineRule="exact"/>
        <w:jc w:val="both"/>
        <w:rPr>
          <w:rFonts w:ascii="Tahoma" w:hAnsi="Tahoma" w:cs="Tahoma"/>
          <w:sz w:val="20"/>
          <w:szCs w:val="20"/>
          <w:lang w:val="es-AR"/>
        </w:rPr>
      </w:pPr>
    </w:p>
    <w:p w:rsidR="001A5F7E" w:rsidRPr="009737BD" w:rsidRDefault="001A5F7E" w:rsidP="004F0795">
      <w:pPr>
        <w:widowControl w:val="0"/>
        <w:autoSpaceDE w:val="0"/>
        <w:autoSpaceDN w:val="0"/>
        <w:adjustRightInd w:val="0"/>
        <w:spacing w:after="0" w:line="200" w:lineRule="exact"/>
        <w:jc w:val="both"/>
        <w:rPr>
          <w:rFonts w:ascii="Tahoma" w:hAnsi="Tahoma" w:cs="Tahoma"/>
          <w:sz w:val="20"/>
          <w:szCs w:val="20"/>
          <w:lang w:val="es-AR"/>
        </w:rPr>
      </w:pPr>
    </w:p>
    <w:p w:rsidR="001A5F7E" w:rsidRPr="009737BD" w:rsidRDefault="001A5F7E" w:rsidP="004F0795">
      <w:pPr>
        <w:widowControl w:val="0"/>
        <w:autoSpaceDE w:val="0"/>
        <w:autoSpaceDN w:val="0"/>
        <w:adjustRightInd w:val="0"/>
        <w:spacing w:after="0" w:line="240" w:lineRule="auto"/>
        <w:ind w:left="102" w:right="71"/>
        <w:jc w:val="both"/>
        <w:rPr>
          <w:rFonts w:ascii="Tahoma" w:hAnsi="Tahoma" w:cs="Tahoma"/>
          <w:lang w:val="es-AR"/>
        </w:rPr>
      </w:pPr>
      <w:r w:rsidRPr="009737BD">
        <w:rPr>
          <w:rFonts w:ascii="Tahoma" w:hAnsi="Tahoma" w:cs="Tahoma"/>
          <w:spacing w:val="1"/>
          <w:lang w:val="es-AR"/>
        </w:rPr>
        <w:t>3</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spacing w:val="1"/>
          <w:lang w:val="es-AR"/>
        </w:rPr>
        <w:t>P</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uso</w:t>
      </w:r>
      <w:r w:rsidRPr="009737BD">
        <w:rPr>
          <w:rFonts w:ascii="Tahoma" w:hAnsi="Tahoma" w:cs="Tahoma"/>
          <w:spacing w:val="3"/>
          <w:lang w:val="es-AR"/>
        </w:rPr>
        <w:t xml:space="preserve"> </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si</w:t>
      </w:r>
      <w:r w:rsidRPr="009737BD">
        <w:rPr>
          <w:rFonts w:ascii="Tahoma" w:hAnsi="Tahoma" w:cs="Tahoma"/>
          <w:lang w:val="es-AR"/>
        </w:rPr>
        <w:t>de</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al</w:t>
      </w:r>
      <w:r w:rsidRPr="009737BD">
        <w:rPr>
          <w:rFonts w:ascii="Tahoma" w:hAnsi="Tahoma" w:cs="Tahoma"/>
          <w:spacing w:val="4"/>
          <w:lang w:val="es-AR"/>
        </w:rPr>
        <w:t xml:space="preserve"> </w:t>
      </w:r>
      <w:r w:rsidRPr="009737BD">
        <w:rPr>
          <w:rFonts w:ascii="Tahoma" w:hAnsi="Tahoma" w:cs="Tahoma"/>
          <w:spacing w:val="1"/>
          <w:lang w:val="es-AR"/>
        </w:rPr>
        <w:t>s</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put</w:t>
      </w:r>
      <w:r w:rsidRPr="009737BD">
        <w:rPr>
          <w:rFonts w:ascii="Tahoma" w:hAnsi="Tahoma" w:cs="Tahoma"/>
          <w:spacing w:val="1"/>
          <w:lang w:val="es-AR"/>
        </w:rPr>
        <w:t>ará</w:t>
      </w:r>
      <w:r w:rsidRPr="009737BD">
        <w:rPr>
          <w:rFonts w:ascii="Tahoma" w:hAnsi="Tahoma" w:cs="Tahoma"/>
          <w:lang w:val="es-AR"/>
        </w:rPr>
        <w:t>n</w:t>
      </w:r>
      <w:r w:rsidRPr="009737BD">
        <w:rPr>
          <w:rFonts w:ascii="Tahoma" w:hAnsi="Tahoma" w:cs="Tahoma"/>
          <w:spacing w:val="2"/>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1"/>
          <w:lang w:val="es-AR"/>
        </w:rPr>
        <w:t xml:space="preserve"> m</w:t>
      </w:r>
      <w:r w:rsidRPr="009737BD">
        <w:rPr>
          <w:rFonts w:ascii="Tahoma" w:hAnsi="Tahoma" w:cs="Tahoma"/>
          <w:spacing w:val="-1"/>
          <w:lang w:val="es-AR"/>
        </w:rPr>
        <w:t>í</w:t>
      </w:r>
      <w:r w:rsidRPr="009737BD">
        <w:rPr>
          <w:rFonts w:ascii="Tahoma" w:hAnsi="Tahoma" w:cs="Tahoma"/>
          <w:lang w:val="es-AR"/>
        </w:rPr>
        <w:t>nimo</w:t>
      </w:r>
      <w:r w:rsidRPr="009737BD">
        <w:rPr>
          <w:rFonts w:ascii="Tahoma" w:hAnsi="Tahoma" w:cs="Tahoma"/>
          <w:spacing w:val="5"/>
          <w:lang w:val="es-AR"/>
        </w:rPr>
        <w:t xml:space="preserve"> </w:t>
      </w:r>
      <w:r w:rsidRPr="009737BD">
        <w:rPr>
          <w:rFonts w:ascii="Tahoma" w:hAnsi="Tahoma" w:cs="Tahoma"/>
          <w:lang w:val="es-AR"/>
        </w:rPr>
        <w:t>dos</w:t>
      </w:r>
      <w:r w:rsidRPr="009737BD">
        <w:rPr>
          <w:rFonts w:ascii="Tahoma" w:hAnsi="Tahoma" w:cs="Tahoma"/>
          <w:spacing w:val="2"/>
          <w:lang w:val="es-AR"/>
        </w:rPr>
        <w:t xml:space="preserve"> </w:t>
      </w:r>
      <w:r w:rsidRPr="009737BD">
        <w:rPr>
          <w:rFonts w:ascii="Tahoma" w:hAnsi="Tahoma" w:cs="Tahoma"/>
          <w:spacing w:val="1"/>
          <w:lang w:val="es-AR"/>
        </w:rPr>
        <w:t>p</w:t>
      </w:r>
      <w:r w:rsidRPr="009737BD">
        <w:rPr>
          <w:rFonts w:ascii="Tahoma" w:hAnsi="Tahoma" w:cs="Tahoma"/>
          <w:lang w:val="es-AR"/>
        </w:rPr>
        <w:t>ersonas</w:t>
      </w:r>
      <w:r w:rsidRPr="009737BD">
        <w:rPr>
          <w:rFonts w:ascii="Tahoma" w:hAnsi="Tahoma" w:cs="Tahoma"/>
          <w:spacing w:val="4"/>
          <w:lang w:val="es-AR"/>
        </w:rPr>
        <w:t xml:space="preserve"> </w:t>
      </w:r>
      <w:r w:rsidRPr="009737BD">
        <w:rPr>
          <w:rFonts w:ascii="Tahoma" w:hAnsi="Tahoma" w:cs="Tahoma"/>
          <w:lang w:val="es-AR"/>
        </w:rPr>
        <w:t>por</w:t>
      </w:r>
      <w:r w:rsidRPr="009737BD">
        <w:rPr>
          <w:rFonts w:ascii="Tahoma" w:hAnsi="Tahoma" w:cs="Tahoma"/>
          <w:spacing w:val="2"/>
          <w:lang w:val="es-AR"/>
        </w:rPr>
        <w:t xml:space="preserve"> </w:t>
      </w:r>
      <w:r w:rsidRPr="009737BD">
        <w:rPr>
          <w:rFonts w:ascii="Tahoma" w:hAnsi="Tahoma" w:cs="Tahoma"/>
          <w:lang w:val="es-AR"/>
        </w:rPr>
        <w:t>dormitorio.</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3"/>
          <w:lang w:val="es-AR"/>
        </w:rPr>
        <w:t xml:space="preserve"> </w:t>
      </w:r>
      <w:r w:rsidRPr="009737BD">
        <w:rPr>
          <w:rFonts w:ascii="Tahoma" w:hAnsi="Tahoma" w:cs="Tahoma"/>
          <w:lang w:val="es-AR"/>
        </w:rPr>
        <w:t>ho</w:t>
      </w:r>
      <w:r w:rsidRPr="009737BD">
        <w:rPr>
          <w:rFonts w:ascii="Tahoma" w:hAnsi="Tahoma" w:cs="Tahoma"/>
          <w:spacing w:val="1"/>
          <w:lang w:val="es-AR"/>
        </w:rPr>
        <w:t>t</w:t>
      </w:r>
      <w:r w:rsidRPr="009737BD">
        <w:rPr>
          <w:rFonts w:ascii="Tahoma" w:hAnsi="Tahoma" w:cs="Tahoma"/>
          <w:lang w:val="es-AR"/>
        </w:rPr>
        <w:t>eles</w:t>
      </w:r>
      <w:r w:rsidRPr="009737BD">
        <w:rPr>
          <w:rFonts w:ascii="Tahoma" w:hAnsi="Tahoma" w:cs="Tahoma"/>
          <w:spacing w:val="-2"/>
          <w:lang w:val="es-AR"/>
        </w:rPr>
        <w:t xml:space="preserve"> </w:t>
      </w:r>
      <w:r w:rsidRPr="009737BD">
        <w:rPr>
          <w:rFonts w:ascii="Tahoma" w:hAnsi="Tahoma" w:cs="Tahoma"/>
          <w:lang w:val="es-AR"/>
        </w:rPr>
        <w:t>o edific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uso</w:t>
      </w:r>
      <w:r w:rsidRPr="009737BD">
        <w:rPr>
          <w:rFonts w:ascii="Tahoma" w:hAnsi="Tahoma" w:cs="Tahoma"/>
          <w:spacing w:val="-3"/>
          <w:lang w:val="es-AR"/>
        </w:rPr>
        <w:t xml:space="preserve"> </w:t>
      </w:r>
      <w:r w:rsidRPr="009737BD">
        <w:rPr>
          <w:rFonts w:ascii="Tahoma" w:hAnsi="Tahoma" w:cs="Tahoma"/>
          <w:lang w:val="es-AR"/>
        </w:rPr>
        <w:t>similar</w:t>
      </w:r>
      <w:r w:rsidRPr="009737BD">
        <w:rPr>
          <w:rFonts w:ascii="Tahoma" w:hAnsi="Tahoma" w:cs="Tahoma"/>
          <w:spacing w:val="-6"/>
          <w:lang w:val="es-AR"/>
        </w:rPr>
        <w:t xml:space="preserve"> </w:t>
      </w:r>
      <w:r w:rsidRPr="009737BD">
        <w:rPr>
          <w:rFonts w:ascii="Tahoma" w:hAnsi="Tahoma" w:cs="Tahoma"/>
          <w:lang w:val="es-AR"/>
        </w:rPr>
        <w:t>se</w:t>
      </w:r>
      <w:r w:rsidRPr="009737BD">
        <w:rPr>
          <w:rFonts w:ascii="Tahoma" w:hAnsi="Tahoma" w:cs="Tahoma"/>
          <w:spacing w:val="-2"/>
          <w:lang w:val="es-AR"/>
        </w:rPr>
        <w:t xml:space="preserve"> </w:t>
      </w:r>
      <w:r w:rsidRPr="009737BD">
        <w:rPr>
          <w:rFonts w:ascii="Tahoma" w:hAnsi="Tahoma" w:cs="Tahoma"/>
          <w:lang w:val="es-AR"/>
        </w:rPr>
        <w:t>considerará</w:t>
      </w:r>
      <w:r w:rsidRPr="009737BD">
        <w:rPr>
          <w:rFonts w:ascii="Tahoma" w:hAnsi="Tahoma" w:cs="Tahoma"/>
          <w:spacing w:val="-10"/>
          <w:lang w:val="es-AR"/>
        </w:rPr>
        <w:t xml:space="preserve"> </w:t>
      </w:r>
      <w:r w:rsidRPr="009737BD">
        <w:rPr>
          <w:rFonts w:ascii="Tahoma" w:hAnsi="Tahoma" w:cs="Tahoma"/>
          <w:lang w:val="es-AR"/>
        </w:rPr>
        <w:t>ta</w:t>
      </w:r>
      <w:r w:rsidRPr="009737BD">
        <w:rPr>
          <w:rFonts w:ascii="Tahoma" w:hAnsi="Tahoma" w:cs="Tahoma"/>
          <w:spacing w:val="2"/>
          <w:lang w:val="es-AR"/>
        </w:rPr>
        <w:t>m</w:t>
      </w:r>
      <w:r w:rsidRPr="009737BD">
        <w:rPr>
          <w:rFonts w:ascii="Tahoma" w:hAnsi="Tahoma" w:cs="Tahoma"/>
          <w:lang w:val="es-AR"/>
        </w:rPr>
        <w:t>b</w:t>
      </w:r>
      <w:r w:rsidRPr="009737BD">
        <w:rPr>
          <w:rFonts w:ascii="Tahoma" w:hAnsi="Tahoma" w:cs="Tahoma"/>
          <w:spacing w:val="1"/>
          <w:lang w:val="es-AR"/>
        </w:rPr>
        <w:t>i</w:t>
      </w:r>
      <w:r w:rsidRPr="009737BD">
        <w:rPr>
          <w:rFonts w:ascii="Tahoma" w:hAnsi="Tahoma" w:cs="Tahoma"/>
          <w:lang w:val="es-AR"/>
        </w:rPr>
        <w:t>én</w:t>
      </w:r>
      <w:r w:rsidRPr="009737BD">
        <w:rPr>
          <w:rFonts w:ascii="Tahoma" w:hAnsi="Tahoma" w:cs="Tahoma"/>
          <w:spacing w:val="-2"/>
          <w:lang w:val="es-AR"/>
        </w:rPr>
        <w:t xml:space="preserve"> </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spacing w:val="1"/>
          <w:lang w:val="es-AR"/>
        </w:rPr>
        <w:t>mínim</w:t>
      </w:r>
      <w:r w:rsidRPr="009737BD">
        <w:rPr>
          <w:rFonts w:ascii="Tahoma" w:hAnsi="Tahoma" w:cs="Tahoma"/>
          <w:lang w:val="es-AR"/>
        </w:rPr>
        <w:t>o de</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lang w:val="es-AR"/>
        </w:rPr>
        <w:t>e</w:t>
      </w:r>
      <w:r w:rsidRPr="009737BD">
        <w:rPr>
          <w:rFonts w:ascii="Tahoma" w:hAnsi="Tahoma" w:cs="Tahoma"/>
          <w:spacing w:val="1"/>
          <w:lang w:val="es-AR"/>
        </w:rPr>
        <w:t>rs</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1"/>
          <w:lang w:val="es-AR"/>
        </w:rPr>
        <w:t xml:space="preserve"> </w:t>
      </w:r>
      <w:r w:rsidRPr="009737BD">
        <w:rPr>
          <w:rFonts w:ascii="Tahoma" w:hAnsi="Tahoma" w:cs="Tahoma"/>
          <w:lang w:val="es-AR"/>
        </w:rPr>
        <w:t>d</w:t>
      </w:r>
      <w:r w:rsidRPr="009737BD">
        <w:rPr>
          <w:rFonts w:ascii="Tahoma" w:hAnsi="Tahoma" w:cs="Tahoma"/>
          <w:spacing w:val="1"/>
          <w:lang w:val="es-AR"/>
        </w:rPr>
        <w:t>ormi</w:t>
      </w:r>
      <w:r w:rsidRPr="009737BD">
        <w:rPr>
          <w:rFonts w:ascii="Tahoma" w:hAnsi="Tahoma" w:cs="Tahoma"/>
          <w:lang w:val="es-AR"/>
        </w:rPr>
        <w:t>t</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1"/>
          <w:lang w:val="es-AR"/>
        </w:rPr>
        <w:t>io.</w:t>
      </w:r>
      <w:r w:rsidRPr="009737BD">
        <w:rPr>
          <w:rFonts w:ascii="Tahoma" w:hAnsi="Tahoma" w:cs="Tahoma"/>
          <w:spacing w:val="-5"/>
          <w:lang w:val="es-AR"/>
        </w:rPr>
        <w:t xml:space="preserve"> </w:t>
      </w:r>
      <w:r w:rsidRPr="009737BD">
        <w:rPr>
          <w:rFonts w:ascii="Tahoma" w:hAnsi="Tahoma" w:cs="Tahoma"/>
          <w:lang w:val="es-AR"/>
        </w:rPr>
        <w:t>Para</w:t>
      </w:r>
      <w:r w:rsidRPr="009737BD">
        <w:rPr>
          <w:rFonts w:ascii="Tahoma" w:hAnsi="Tahoma" w:cs="Tahoma"/>
          <w:spacing w:val="30"/>
          <w:lang w:val="es-AR"/>
        </w:rPr>
        <w:t xml:space="preserve"> </w:t>
      </w:r>
      <w:r w:rsidRPr="009737BD">
        <w:rPr>
          <w:rFonts w:ascii="Tahoma" w:hAnsi="Tahoma" w:cs="Tahoma"/>
          <w:lang w:val="es-AR"/>
        </w:rPr>
        <w:t>loca</w:t>
      </w:r>
      <w:r w:rsidRPr="009737BD">
        <w:rPr>
          <w:rFonts w:ascii="Tahoma" w:hAnsi="Tahoma" w:cs="Tahoma"/>
          <w:spacing w:val="2"/>
          <w:lang w:val="es-AR"/>
        </w:rPr>
        <w:t>l</w:t>
      </w:r>
      <w:r w:rsidRPr="009737BD">
        <w:rPr>
          <w:rFonts w:ascii="Tahoma" w:hAnsi="Tahoma" w:cs="Tahoma"/>
          <w:lang w:val="es-AR"/>
        </w:rPr>
        <w:t xml:space="preserve">es </w:t>
      </w:r>
      <w:r w:rsidRPr="009737BD">
        <w:rPr>
          <w:rFonts w:ascii="Tahoma" w:hAnsi="Tahoma" w:cs="Tahoma"/>
          <w:spacing w:val="-26"/>
          <w:lang w:val="es-AR"/>
        </w:rPr>
        <w:t xml:space="preserve"> </w:t>
      </w:r>
      <w:r w:rsidRPr="009737BD">
        <w:rPr>
          <w:rFonts w:ascii="Tahoma" w:hAnsi="Tahoma" w:cs="Tahoma"/>
          <w:lang w:val="es-AR"/>
        </w:rPr>
        <w:t>comerciales</w:t>
      </w:r>
      <w:r w:rsidRPr="009737BD">
        <w:rPr>
          <w:rFonts w:ascii="Tahoma" w:hAnsi="Tahoma" w:cs="Tahoma"/>
          <w:spacing w:val="24"/>
          <w:lang w:val="es-AR"/>
        </w:rPr>
        <w:t xml:space="preserve"> </w:t>
      </w:r>
      <w:r w:rsidRPr="009737BD">
        <w:rPr>
          <w:rFonts w:ascii="Tahoma" w:hAnsi="Tahoma" w:cs="Tahoma"/>
          <w:lang w:val="es-AR"/>
        </w:rPr>
        <w:t>y</w:t>
      </w:r>
      <w:r w:rsidRPr="009737BD">
        <w:rPr>
          <w:rFonts w:ascii="Tahoma" w:hAnsi="Tahoma" w:cs="Tahoma"/>
          <w:spacing w:val="33"/>
          <w:lang w:val="es-AR"/>
        </w:rPr>
        <w:t xml:space="preserve"> </w:t>
      </w:r>
      <w:r w:rsidRPr="009737BD">
        <w:rPr>
          <w:rFonts w:ascii="Tahoma" w:hAnsi="Tahoma" w:cs="Tahoma"/>
          <w:lang w:val="es-AR"/>
        </w:rPr>
        <w:t>oficinas</w:t>
      </w:r>
      <w:r w:rsidRPr="009737BD">
        <w:rPr>
          <w:rFonts w:ascii="Tahoma" w:hAnsi="Tahoma" w:cs="Tahoma"/>
          <w:spacing w:val="30"/>
          <w:lang w:val="es-AR"/>
        </w:rPr>
        <w:t xml:space="preserve"> </w:t>
      </w:r>
      <w:r w:rsidRPr="009737BD">
        <w:rPr>
          <w:rFonts w:ascii="Tahoma" w:hAnsi="Tahoma" w:cs="Tahoma"/>
          <w:lang w:val="es-AR"/>
        </w:rPr>
        <w:t>se</w:t>
      </w:r>
      <w:r w:rsidRPr="009737BD">
        <w:rPr>
          <w:rFonts w:ascii="Tahoma" w:hAnsi="Tahoma" w:cs="Tahoma"/>
          <w:spacing w:val="32"/>
          <w:lang w:val="es-AR"/>
        </w:rPr>
        <w:t xml:space="preserve"> </w:t>
      </w:r>
      <w:r w:rsidRPr="009737BD">
        <w:rPr>
          <w:rFonts w:ascii="Tahoma" w:hAnsi="Tahoma" w:cs="Tahoma"/>
          <w:lang w:val="es-AR"/>
        </w:rPr>
        <w:t>com</w:t>
      </w:r>
      <w:r w:rsidRPr="009737BD">
        <w:rPr>
          <w:rFonts w:ascii="Tahoma" w:hAnsi="Tahoma" w:cs="Tahoma"/>
          <w:spacing w:val="-1"/>
          <w:lang w:val="es-AR"/>
        </w:rPr>
        <w:t>p</w:t>
      </w:r>
      <w:r w:rsidRPr="009737BD">
        <w:rPr>
          <w:rFonts w:ascii="Tahoma" w:hAnsi="Tahoma" w:cs="Tahoma"/>
          <w:lang w:val="es-AR"/>
        </w:rPr>
        <w:t>utarán</w:t>
      </w:r>
      <w:r w:rsidRPr="009737BD">
        <w:rPr>
          <w:rFonts w:ascii="Tahoma" w:hAnsi="Tahoma" w:cs="Tahoma"/>
          <w:spacing w:val="31"/>
          <w:lang w:val="es-AR"/>
        </w:rPr>
        <w:t xml:space="preserve"> </w:t>
      </w:r>
      <w:r w:rsidRPr="009737BD">
        <w:rPr>
          <w:rFonts w:ascii="Tahoma" w:hAnsi="Tahoma" w:cs="Tahoma"/>
          <w:lang w:val="es-AR"/>
        </w:rPr>
        <w:t>en</w:t>
      </w:r>
      <w:r w:rsidRPr="009737BD">
        <w:rPr>
          <w:rFonts w:ascii="Tahoma" w:hAnsi="Tahoma" w:cs="Tahoma"/>
          <w:spacing w:val="32"/>
          <w:lang w:val="es-AR"/>
        </w:rPr>
        <w:t xml:space="preserve"> </w:t>
      </w:r>
      <w:r w:rsidRPr="009737BD">
        <w:rPr>
          <w:rFonts w:ascii="Tahoma" w:hAnsi="Tahoma" w:cs="Tahoma"/>
          <w:lang w:val="es-AR"/>
        </w:rPr>
        <w:t>todos</w:t>
      </w:r>
      <w:r w:rsidRPr="009737BD">
        <w:rPr>
          <w:rFonts w:ascii="Tahoma" w:hAnsi="Tahoma" w:cs="Tahoma"/>
          <w:spacing w:val="30"/>
          <w:lang w:val="es-AR"/>
        </w:rPr>
        <w:t xml:space="preserve"> </w:t>
      </w:r>
      <w:r w:rsidRPr="009737BD">
        <w:rPr>
          <w:rFonts w:ascii="Tahoma" w:hAnsi="Tahoma" w:cs="Tahoma"/>
          <w:lang w:val="es-AR"/>
        </w:rPr>
        <w:t>los</w:t>
      </w:r>
      <w:r w:rsidRPr="009737BD">
        <w:rPr>
          <w:rFonts w:ascii="Tahoma" w:hAnsi="Tahoma" w:cs="Tahoma"/>
          <w:spacing w:val="32"/>
          <w:lang w:val="es-AR"/>
        </w:rPr>
        <w:t xml:space="preserve"> </w:t>
      </w:r>
      <w:r w:rsidRPr="009737BD">
        <w:rPr>
          <w:rFonts w:ascii="Tahoma" w:hAnsi="Tahoma" w:cs="Tahoma"/>
          <w:lang w:val="es-AR"/>
        </w:rPr>
        <w:t>casos</w:t>
      </w:r>
      <w:r w:rsidRPr="009737BD">
        <w:rPr>
          <w:rFonts w:ascii="Tahoma" w:hAnsi="Tahoma" w:cs="Tahoma"/>
          <w:spacing w:val="30"/>
          <w:lang w:val="es-AR"/>
        </w:rPr>
        <w:t xml:space="preserve"> </w:t>
      </w:r>
      <w:r w:rsidRPr="009737BD">
        <w:rPr>
          <w:rFonts w:ascii="Tahoma" w:hAnsi="Tahoma" w:cs="Tahoma"/>
          <w:lang w:val="es-AR"/>
        </w:rPr>
        <w:t>un</w:t>
      </w:r>
      <w:r w:rsidRPr="009737BD">
        <w:rPr>
          <w:rFonts w:ascii="Tahoma" w:hAnsi="Tahoma" w:cs="Tahoma"/>
          <w:spacing w:val="32"/>
          <w:lang w:val="es-AR"/>
        </w:rPr>
        <w:t xml:space="preserve"> </w:t>
      </w:r>
      <w:r w:rsidRPr="009737BD">
        <w:rPr>
          <w:rFonts w:ascii="Tahoma" w:hAnsi="Tahoma" w:cs="Tahoma"/>
          <w:lang w:val="es-AR"/>
        </w:rPr>
        <w:t>mínimo</w:t>
      </w:r>
      <w:r w:rsidRPr="009737BD">
        <w:rPr>
          <w:rFonts w:ascii="Tahoma" w:hAnsi="Tahoma" w:cs="Tahoma"/>
          <w:spacing w:val="34"/>
          <w:lang w:val="es-AR"/>
        </w:rPr>
        <w:t xml:space="preserve"> </w:t>
      </w:r>
      <w:r w:rsidRPr="009737BD">
        <w:rPr>
          <w:rFonts w:ascii="Tahoma" w:hAnsi="Tahoma" w:cs="Tahoma"/>
          <w:lang w:val="es-AR"/>
        </w:rPr>
        <w:t>de</w:t>
      </w:r>
      <w:r w:rsidRPr="009737BD">
        <w:rPr>
          <w:rFonts w:ascii="Tahoma" w:hAnsi="Tahoma" w:cs="Tahoma"/>
          <w:spacing w:val="32"/>
          <w:lang w:val="es-AR"/>
        </w:rPr>
        <w:t xml:space="preserve"> </w:t>
      </w:r>
      <w:r w:rsidRPr="009737BD">
        <w:rPr>
          <w:rFonts w:ascii="Tahoma" w:hAnsi="Tahoma" w:cs="Tahoma"/>
          <w:lang w:val="es-AR"/>
        </w:rPr>
        <w:t>una p</w:t>
      </w:r>
      <w:r w:rsidRPr="009737BD">
        <w:rPr>
          <w:rFonts w:ascii="Tahoma" w:hAnsi="Tahoma" w:cs="Tahoma"/>
          <w:spacing w:val="-1"/>
          <w:lang w:val="es-AR"/>
        </w:rPr>
        <w:t>e</w:t>
      </w:r>
      <w:r w:rsidRPr="009737BD">
        <w:rPr>
          <w:rFonts w:ascii="Tahoma" w:hAnsi="Tahoma" w:cs="Tahoma"/>
          <w:spacing w:val="1"/>
          <w:lang w:val="es-AR"/>
        </w:rPr>
        <w:t>rs</w:t>
      </w:r>
      <w:r w:rsidRPr="009737BD">
        <w:rPr>
          <w:rFonts w:ascii="Tahoma" w:hAnsi="Tahoma" w:cs="Tahoma"/>
          <w:spacing w:val="-1"/>
          <w:lang w:val="es-AR"/>
        </w:rPr>
        <w:t>o</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1"/>
          <w:lang w:val="es-AR"/>
        </w:rPr>
        <w:t xml:space="preserve"> c</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 xml:space="preserve">a </w:t>
      </w:r>
      <w:r w:rsidRPr="009737BD">
        <w:rPr>
          <w:rFonts w:ascii="Tahoma" w:hAnsi="Tahoma" w:cs="Tahoma"/>
          <w:spacing w:val="1"/>
          <w:w w:val="99"/>
          <w:lang w:val="es-AR"/>
        </w:rPr>
        <w:t>30m</w:t>
      </w:r>
      <w:r w:rsidRPr="009737BD">
        <w:rPr>
          <w:rFonts w:ascii="Tahoma" w:hAnsi="Tahoma" w:cs="Tahoma"/>
          <w:w w:val="99"/>
          <w:lang w:val="es-AR"/>
        </w:rPr>
        <w:t>2</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sup</w:t>
      </w:r>
      <w:r w:rsidRPr="009737BD">
        <w:rPr>
          <w:rFonts w:ascii="Tahoma" w:hAnsi="Tahoma" w:cs="Tahoma"/>
          <w:spacing w:val="-1"/>
          <w:lang w:val="es-AR"/>
        </w:rPr>
        <w:t>e</w:t>
      </w:r>
      <w:r w:rsidRPr="009737BD">
        <w:rPr>
          <w:rFonts w:ascii="Tahoma" w:hAnsi="Tahoma" w:cs="Tahoma"/>
          <w:spacing w:val="1"/>
          <w:lang w:val="es-AR"/>
        </w:rPr>
        <w:t>r</w:t>
      </w:r>
      <w:r w:rsidRPr="009737BD">
        <w:rPr>
          <w:rFonts w:ascii="Tahoma" w:hAnsi="Tahoma" w:cs="Tahoma"/>
          <w:lang w:val="es-AR"/>
        </w:rPr>
        <w:t>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spacing w:val="1"/>
          <w:lang w:val="es-AR"/>
        </w:rPr>
        <w:t>cu</w:t>
      </w:r>
      <w:r w:rsidRPr="009737BD">
        <w:rPr>
          <w:rFonts w:ascii="Tahoma" w:hAnsi="Tahoma" w:cs="Tahoma"/>
          <w:lang w:val="es-AR"/>
        </w:rPr>
        <w:t>bi</w:t>
      </w:r>
      <w:r w:rsidRPr="009737BD">
        <w:rPr>
          <w:rFonts w:ascii="Tahoma" w:hAnsi="Tahoma" w:cs="Tahoma"/>
          <w:spacing w:val="-1"/>
          <w:lang w:val="es-AR"/>
        </w:rPr>
        <w:t>e</w:t>
      </w:r>
      <w:r w:rsidRPr="009737BD">
        <w:rPr>
          <w:rFonts w:ascii="Tahoma" w:hAnsi="Tahoma" w:cs="Tahoma"/>
          <w:spacing w:val="1"/>
          <w:lang w:val="es-AR"/>
        </w:rPr>
        <w:t>r</w:t>
      </w:r>
      <w:r w:rsidRPr="009737BD">
        <w:rPr>
          <w:rFonts w:ascii="Tahoma" w:hAnsi="Tahoma" w:cs="Tahoma"/>
          <w:lang w:val="es-AR"/>
        </w:rPr>
        <w:t>ta</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l</w:t>
      </w:r>
      <w:r w:rsidRPr="009737BD">
        <w:rPr>
          <w:rFonts w:ascii="Tahoma" w:hAnsi="Tahoma" w:cs="Tahoma"/>
          <w:spacing w:val="-1"/>
          <w:lang w:val="es-AR"/>
        </w:rPr>
        <w:t xml:space="preserve"> </w:t>
      </w:r>
      <w:r w:rsidRPr="009737BD">
        <w:rPr>
          <w:rFonts w:ascii="Tahoma" w:hAnsi="Tahoma" w:cs="Tahoma"/>
          <w:spacing w:val="1"/>
          <w:lang w:val="es-AR"/>
        </w:rPr>
        <w:t>lo</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w:t>
      </w:r>
    </w:p>
    <w:p w:rsidR="001A5F7E" w:rsidRPr="009737BD" w:rsidRDefault="001A5F7E" w:rsidP="004F0795">
      <w:pPr>
        <w:widowControl w:val="0"/>
        <w:autoSpaceDE w:val="0"/>
        <w:autoSpaceDN w:val="0"/>
        <w:adjustRightInd w:val="0"/>
        <w:spacing w:before="13"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66" w:lineRule="exact"/>
        <w:ind w:left="102" w:right="72"/>
        <w:jc w:val="both"/>
        <w:rPr>
          <w:rFonts w:ascii="Tahoma" w:hAnsi="Tahoma" w:cs="Tahoma"/>
          <w:lang w:val="es-AR"/>
        </w:rPr>
      </w:pPr>
      <w:r w:rsidRPr="009737BD">
        <w:rPr>
          <w:rFonts w:ascii="Tahoma" w:hAnsi="Tahoma" w:cs="Tahoma"/>
          <w:lang w:val="es-AR"/>
        </w:rPr>
        <w:t>4.</w:t>
      </w:r>
      <w:r w:rsidRPr="009737BD">
        <w:rPr>
          <w:rFonts w:ascii="Tahoma" w:hAnsi="Tahoma" w:cs="Tahoma"/>
          <w:spacing w:val="10"/>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ficie</w:t>
      </w:r>
      <w:r w:rsidRPr="009737BD">
        <w:rPr>
          <w:rFonts w:ascii="Tahoma" w:hAnsi="Tahoma" w:cs="Tahoma"/>
          <w:spacing w:val="15"/>
          <w:lang w:val="es-AR"/>
        </w:rPr>
        <w:t xml:space="preserve"> </w:t>
      </w:r>
      <w:r w:rsidRPr="009737BD">
        <w:rPr>
          <w:rFonts w:ascii="Tahoma" w:hAnsi="Tahoma" w:cs="Tahoma"/>
          <w:lang w:val="es-AR"/>
        </w:rPr>
        <w:t>cub</w:t>
      </w:r>
      <w:r w:rsidRPr="009737BD">
        <w:rPr>
          <w:rFonts w:ascii="Tahoma" w:hAnsi="Tahoma" w:cs="Tahoma"/>
          <w:spacing w:val="1"/>
          <w:lang w:val="es-AR"/>
        </w:rPr>
        <w:t>i</w:t>
      </w:r>
      <w:r w:rsidRPr="009737BD">
        <w:rPr>
          <w:rFonts w:ascii="Tahoma" w:hAnsi="Tahoma" w:cs="Tahoma"/>
          <w:lang w:val="es-AR"/>
        </w:rPr>
        <w:t>erta</w:t>
      </w:r>
      <w:r w:rsidRPr="009737BD">
        <w:rPr>
          <w:rFonts w:ascii="Tahoma" w:hAnsi="Tahoma" w:cs="Tahoma"/>
          <w:spacing w:val="14"/>
          <w:lang w:val="es-AR"/>
        </w:rPr>
        <w:t xml:space="preserve"> </w:t>
      </w:r>
      <w:r w:rsidRPr="009737BD">
        <w:rPr>
          <w:rFonts w:ascii="Tahoma" w:hAnsi="Tahoma" w:cs="Tahoma"/>
          <w:lang w:val="es-AR"/>
        </w:rPr>
        <w:t>m</w:t>
      </w:r>
      <w:r w:rsidRPr="009737BD">
        <w:rPr>
          <w:rFonts w:ascii="Tahoma" w:hAnsi="Tahoma" w:cs="Tahoma"/>
          <w:spacing w:val="1"/>
          <w:lang w:val="es-AR"/>
        </w:rPr>
        <w:t>í</w:t>
      </w:r>
      <w:r w:rsidRPr="009737BD">
        <w:rPr>
          <w:rFonts w:ascii="Tahoma" w:hAnsi="Tahoma" w:cs="Tahoma"/>
          <w:lang w:val="es-AR"/>
        </w:rPr>
        <w:t>nima</w:t>
      </w:r>
      <w:r w:rsidRPr="009737BD">
        <w:rPr>
          <w:rFonts w:ascii="Tahoma" w:hAnsi="Tahoma" w:cs="Tahoma"/>
          <w:spacing w:val="16"/>
          <w:lang w:val="es-AR"/>
        </w:rPr>
        <w:t xml:space="preserve"> </w:t>
      </w:r>
      <w:r w:rsidRPr="009737BD">
        <w:rPr>
          <w:rFonts w:ascii="Tahoma" w:hAnsi="Tahoma" w:cs="Tahoma"/>
          <w:lang w:val="es-AR"/>
        </w:rPr>
        <w:t>por</w:t>
      </w:r>
      <w:r w:rsidRPr="009737BD">
        <w:rPr>
          <w:rFonts w:ascii="Tahoma" w:hAnsi="Tahoma" w:cs="Tahoma"/>
          <w:spacing w:val="13"/>
          <w:lang w:val="es-AR"/>
        </w:rPr>
        <w:t xml:space="preserve"> </w:t>
      </w:r>
      <w:r w:rsidRPr="009737BD">
        <w:rPr>
          <w:rFonts w:ascii="Tahoma" w:hAnsi="Tahoma" w:cs="Tahoma"/>
          <w:lang w:val="es-AR"/>
        </w:rPr>
        <w:t>persona:</w:t>
      </w:r>
      <w:r w:rsidRPr="009737BD">
        <w:rPr>
          <w:rFonts w:ascii="Tahoma" w:hAnsi="Tahoma" w:cs="Tahoma"/>
          <w:spacing w:val="8"/>
          <w:lang w:val="es-AR"/>
        </w:rPr>
        <w:t xml:space="preserve"> </w:t>
      </w:r>
      <w:r w:rsidRPr="009737BD">
        <w:rPr>
          <w:rFonts w:ascii="Tahoma" w:hAnsi="Tahoma" w:cs="Tahoma"/>
          <w:lang w:val="es-AR"/>
        </w:rPr>
        <w:t>(</w:t>
      </w:r>
      <w:r w:rsidRPr="009737BD">
        <w:rPr>
          <w:rFonts w:ascii="Tahoma" w:hAnsi="Tahoma" w:cs="Tahoma"/>
          <w:spacing w:val="1"/>
          <w:lang w:val="es-AR"/>
        </w:rPr>
        <w:t>h</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namiento</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lang w:val="es-AR"/>
        </w:rPr>
        <w:t>Será</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apl</w:t>
      </w:r>
      <w:r w:rsidRPr="009737BD">
        <w:rPr>
          <w:rFonts w:ascii="Tahoma" w:hAnsi="Tahoma" w:cs="Tahoma"/>
          <w:spacing w:val="1"/>
          <w:lang w:val="es-AR"/>
        </w:rPr>
        <w:t>i</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4"/>
          <w:lang w:val="es-AR"/>
        </w:rPr>
        <w:t xml:space="preserve"> </w:t>
      </w:r>
      <w:r w:rsidRPr="009737BD">
        <w:rPr>
          <w:rFonts w:ascii="Tahoma" w:hAnsi="Tahoma" w:cs="Tahoma"/>
          <w:lang w:val="es-AR"/>
        </w:rPr>
        <w:t>a</w:t>
      </w:r>
      <w:r w:rsidRPr="009737BD">
        <w:rPr>
          <w:rFonts w:ascii="Tahoma" w:hAnsi="Tahoma" w:cs="Tahoma"/>
          <w:spacing w:val="15"/>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te</w:t>
      </w:r>
      <w:r w:rsidRPr="009737BD">
        <w:rPr>
          <w:rFonts w:ascii="Tahoma" w:hAnsi="Tahoma" w:cs="Tahoma"/>
          <w:spacing w:val="14"/>
          <w:lang w:val="es-AR"/>
        </w:rPr>
        <w:t xml:space="preserve"> </w:t>
      </w:r>
      <w:r w:rsidRPr="009737BD">
        <w:rPr>
          <w:rFonts w:ascii="Tahoma" w:hAnsi="Tahoma" w:cs="Tahoma"/>
          <w:lang w:val="es-AR"/>
        </w:rPr>
        <w:t>efecto</w:t>
      </w:r>
      <w:r w:rsidRPr="009737BD">
        <w:rPr>
          <w:rFonts w:ascii="Tahoma" w:hAnsi="Tahoma" w:cs="Tahoma"/>
          <w:spacing w:val="-5"/>
          <w:lang w:val="es-AR"/>
        </w:rPr>
        <w:t xml:space="preserve"> </w:t>
      </w:r>
      <w:r w:rsidRPr="009737BD">
        <w:rPr>
          <w:rFonts w:ascii="Tahoma" w:hAnsi="Tahoma" w:cs="Tahoma"/>
          <w:lang w:val="es-AR"/>
        </w:rPr>
        <w:t>lo es</w:t>
      </w:r>
      <w:r w:rsidRPr="009737BD">
        <w:rPr>
          <w:rFonts w:ascii="Tahoma" w:hAnsi="Tahoma" w:cs="Tahoma"/>
          <w:spacing w:val="1"/>
          <w:lang w:val="es-AR"/>
        </w:rPr>
        <w:t>t</w:t>
      </w:r>
      <w:r w:rsidRPr="009737BD">
        <w:rPr>
          <w:rFonts w:ascii="Tahoma" w:hAnsi="Tahoma" w:cs="Tahoma"/>
          <w:lang w:val="es-AR"/>
        </w:rPr>
        <w:t>ableci</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art</w:t>
      </w:r>
      <w:r w:rsidRPr="009737BD">
        <w:rPr>
          <w:rFonts w:ascii="Tahoma" w:hAnsi="Tahoma" w:cs="Tahoma"/>
          <w:spacing w:val="1"/>
          <w:lang w:val="es-AR"/>
        </w:rPr>
        <w:t>í</w:t>
      </w:r>
      <w:r w:rsidRPr="009737BD">
        <w:rPr>
          <w:rFonts w:ascii="Tahoma" w:hAnsi="Tahoma" w:cs="Tahoma"/>
          <w:lang w:val="es-AR"/>
        </w:rPr>
        <w:t>culo</w:t>
      </w:r>
      <w:r w:rsidRPr="009737BD">
        <w:rPr>
          <w:rFonts w:ascii="Tahoma" w:hAnsi="Tahoma" w:cs="Tahoma"/>
          <w:spacing w:val="-2"/>
          <w:lang w:val="es-AR"/>
        </w:rPr>
        <w:t xml:space="preserve"> </w:t>
      </w:r>
      <w:r w:rsidRPr="009737BD">
        <w:rPr>
          <w:rFonts w:ascii="Tahoma" w:hAnsi="Tahoma" w:cs="Tahoma"/>
          <w:lang w:val="es-AR"/>
        </w:rPr>
        <w:t>41°</w:t>
      </w:r>
      <w:r w:rsidRPr="009737BD">
        <w:rPr>
          <w:rFonts w:ascii="Tahoma" w:hAnsi="Tahoma" w:cs="Tahoma"/>
          <w:spacing w:val="1"/>
          <w:lang w:val="es-AR"/>
        </w:rPr>
        <w:t xml:space="preserve"> d</w:t>
      </w:r>
      <w:r w:rsidRPr="009737BD">
        <w:rPr>
          <w:rFonts w:ascii="Tahoma" w:hAnsi="Tahoma" w:cs="Tahoma"/>
          <w:lang w:val="es-AR"/>
        </w:rPr>
        <w:t>e</w:t>
      </w:r>
      <w:r w:rsidRPr="009737BD">
        <w:rPr>
          <w:rFonts w:ascii="Tahoma" w:hAnsi="Tahoma" w:cs="Tahoma"/>
          <w:spacing w:val="-1"/>
          <w:lang w:val="es-AR"/>
        </w:rPr>
        <w:t xml:space="preserve"> </w:t>
      </w:r>
      <w:smartTag w:uri="urn:schemas-microsoft-com:office:smarttags" w:element="PersonName">
        <w:smartTagPr>
          <w:attr w:name="ProductID" w:val="la Ley"/>
        </w:smartTagPr>
        <w:r w:rsidRPr="009737BD">
          <w:rPr>
            <w:rFonts w:ascii="Tahoma" w:hAnsi="Tahoma" w:cs="Tahoma"/>
            <w:spacing w:val="1"/>
            <w:lang w:val="es-AR"/>
          </w:rPr>
          <w:t>l</w:t>
        </w:r>
        <w:r w:rsidRPr="009737BD">
          <w:rPr>
            <w:rFonts w:ascii="Tahoma" w:hAnsi="Tahoma" w:cs="Tahoma"/>
            <w:lang w:val="es-AR"/>
          </w:rPr>
          <w:t>a Ley</w:t>
        </w:r>
      </w:smartTag>
      <w:r w:rsidRPr="009737BD">
        <w:rPr>
          <w:rFonts w:ascii="Tahoma" w:hAnsi="Tahoma" w:cs="Tahoma"/>
          <w:spacing w:val="-3"/>
          <w:lang w:val="es-AR"/>
        </w:rPr>
        <w:t xml:space="preserve"> </w:t>
      </w:r>
      <w:r w:rsidRPr="009737BD">
        <w:rPr>
          <w:rFonts w:ascii="Tahoma" w:hAnsi="Tahoma" w:cs="Tahoma"/>
          <w:lang w:val="es-AR"/>
        </w:rPr>
        <w:t>8.</w:t>
      </w:r>
      <w:r w:rsidRPr="009737BD">
        <w:rPr>
          <w:rFonts w:ascii="Tahoma" w:hAnsi="Tahoma" w:cs="Tahoma"/>
          <w:spacing w:val="1"/>
          <w:lang w:val="es-AR"/>
        </w:rPr>
        <w:t>9</w:t>
      </w:r>
      <w:r w:rsidRPr="009737BD">
        <w:rPr>
          <w:rFonts w:ascii="Tahoma" w:hAnsi="Tahoma" w:cs="Tahoma"/>
          <w:lang w:val="es-AR"/>
        </w:rPr>
        <w:t>12</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su</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ec</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Reglament</w:t>
      </w:r>
      <w:r w:rsidRPr="009737BD">
        <w:rPr>
          <w:rFonts w:ascii="Tahoma" w:hAnsi="Tahoma" w:cs="Tahoma"/>
          <w:spacing w:val="1"/>
          <w:lang w:val="es-AR"/>
        </w:rPr>
        <w:t>a</w:t>
      </w:r>
      <w:r w:rsidRPr="009737BD">
        <w:rPr>
          <w:rFonts w:ascii="Tahoma" w:hAnsi="Tahoma" w:cs="Tahoma"/>
          <w:lang w:val="es-AR"/>
        </w:rPr>
        <w:t>rio.</w:t>
      </w:r>
      <w:r w:rsidRPr="009737BD">
        <w:rPr>
          <w:rFonts w:ascii="Tahoma" w:hAnsi="Tahoma" w:cs="Tahoma"/>
          <w:spacing w:val="-8"/>
          <w:lang w:val="es-AR"/>
        </w:rPr>
        <w:t xml:space="preserve"> </w:t>
      </w:r>
      <w:r w:rsidRPr="009737BD">
        <w:rPr>
          <w:rFonts w:ascii="Tahoma" w:hAnsi="Tahoma" w:cs="Tahoma"/>
          <w:lang w:val="es-AR"/>
        </w:rPr>
        <w:t>-</w:t>
      </w:r>
    </w:p>
    <w:p w:rsidR="001A5F7E" w:rsidRPr="009737BD" w:rsidRDefault="001A5F7E" w:rsidP="004F0795">
      <w:pPr>
        <w:widowControl w:val="0"/>
        <w:autoSpaceDE w:val="0"/>
        <w:autoSpaceDN w:val="0"/>
        <w:adjustRightInd w:val="0"/>
        <w:spacing w:before="4" w:after="0" w:line="120" w:lineRule="exact"/>
        <w:jc w:val="both"/>
        <w:rPr>
          <w:rFonts w:ascii="Tahoma" w:hAnsi="Tahoma" w:cs="Tahoma"/>
          <w:sz w:val="12"/>
          <w:szCs w:val="12"/>
          <w:lang w:val="es-AR"/>
        </w:rPr>
      </w:pPr>
    </w:p>
    <w:p w:rsidR="001A5F7E" w:rsidRPr="009737BD" w:rsidRDefault="001A5F7E" w:rsidP="004F0795">
      <w:pPr>
        <w:widowControl w:val="0"/>
        <w:autoSpaceDE w:val="0"/>
        <w:autoSpaceDN w:val="0"/>
        <w:adjustRightInd w:val="0"/>
        <w:spacing w:after="0" w:line="200" w:lineRule="exact"/>
        <w:jc w:val="both"/>
        <w:rPr>
          <w:rFonts w:ascii="Tahoma" w:hAnsi="Tahoma" w:cs="Tahoma"/>
          <w:sz w:val="20"/>
          <w:szCs w:val="20"/>
          <w:lang w:val="es-AR"/>
        </w:rPr>
      </w:pPr>
    </w:p>
    <w:p w:rsidR="001A5F7E" w:rsidRPr="009737BD" w:rsidRDefault="001A5F7E" w:rsidP="004F0795">
      <w:pPr>
        <w:widowControl w:val="0"/>
        <w:autoSpaceDE w:val="0"/>
        <w:autoSpaceDN w:val="0"/>
        <w:adjustRightInd w:val="0"/>
        <w:spacing w:after="0" w:line="200" w:lineRule="exact"/>
        <w:jc w:val="both"/>
        <w:rPr>
          <w:rFonts w:ascii="Tahoma" w:hAnsi="Tahoma" w:cs="Tahoma"/>
          <w:sz w:val="20"/>
          <w:szCs w:val="20"/>
          <w:lang w:val="es-AR"/>
        </w:rPr>
      </w:pPr>
    </w:p>
    <w:p w:rsidR="001A5F7E" w:rsidRPr="00372043" w:rsidRDefault="001A5F7E" w:rsidP="004F0795">
      <w:pPr>
        <w:widowControl w:val="0"/>
        <w:autoSpaceDE w:val="0"/>
        <w:autoSpaceDN w:val="0"/>
        <w:adjustRightInd w:val="0"/>
        <w:spacing w:after="0" w:line="240" w:lineRule="auto"/>
        <w:ind w:left="102" w:right="228"/>
        <w:jc w:val="both"/>
        <w:rPr>
          <w:rFonts w:ascii="Tahoma" w:hAnsi="Tahoma" w:cs="Tahoma"/>
          <w:b/>
          <w:lang w:val="es-AR"/>
        </w:rPr>
      </w:pPr>
      <w:r w:rsidRPr="00372043">
        <w:rPr>
          <w:rFonts w:ascii="Tahoma" w:hAnsi="Tahoma" w:cs="Tahoma"/>
          <w:b/>
          <w:lang w:val="es-AR"/>
        </w:rPr>
        <w:t>Sección</w:t>
      </w:r>
      <w:r w:rsidRPr="00372043">
        <w:rPr>
          <w:rFonts w:ascii="Tahoma" w:hAnsi="Tahoma" w:cs="Tahoma"/>
          <w:b/>
          <w:spacing w:val="-14"/>
          <w:lang w:val="es-AR"/>
        </w:rPr>
        <w:t xml:space="preserve"> </w:t>
      </w:r>
      <w:r w:rsidRPr="00372043">
        <w:rPr>
          <w:rFonts w:ascii="Tahoma" w:hAnsi="Tahoma" w:cs="Tahoma"/>
          <w:b/>
          <w:lang w:val="es-AR"/>
        </w:rPr>
        <w:t>4 –</w:t>
      </w:r>
      <w:r w:rsidRPr="00372043">
        <w:rPr>
          <w:rFonts w:ascii="Tahoma" w:hAnsi="Tahoma" w:cs="Tahoma"/>
          <w:b/>
          <w:spacing w:val="1"/>
          <w:lang w:val="es-AR"/>
        </w:rPr>
        <w:t xml:space="preserve"> </w:t>
      </w:r>
      <w:r w:rsidRPr="00372043">
        <w:rPr>
          <w:rFonts w:ascii="Tahoma" w:hAnsi="Tahoma" w:cs="Tahoma"/>
          <w:b/>
          <w:lang w:val="es-AR"/>
        </w:rPr>
        <w:t>Parámet</w:t>
      </w:r>
      <w:r w:rsidRPr="00372043">
        <w:rPr>
          <w:rFonts w:ascii="Tahoma" w:hAnsi="Tahoma" w:cs="Tahoma"/>
          <w:b/>
          <w:spacing w:val="1"/>
          <w:lang w:val="es-AR"/>
        </w:rPr>
        <w:t>r</w:t>
      </w:r>
      <w:r w:rsidRPr="00372043">
        <w:rPr>
          <w:rFonts w:ascii="Tahoma" w:hAnsi="Tahoma" w:cs="Tahoma"/>
          <w:b/>
          <w:lang w:val="es-AR"/>
        </w:rPr>
        <w:t>os</w:t>
      </w:r>
      <w:r w:rsidRPr="00372043">
        <w:rPr>
          <w:rFonts w:ascii="Tahoma" w:hAnsi="Tahoma" w:cs="Tahoma"/>
          <w:b/>
          <w:spacing w:val="-6"/>
          <w:lang w:val="es-AR"/>
        </w:rPr>
        <w:t xml:space="preserve"> </w:t>
      </w:r>
      <w:r w:rsidRPr="00372043">
        <w:rPr>
          <w:rFonts w:ascii="Tahoma" w:hAnsi="Tahoma" w:cs="Tahoma"/>
          <w:b/>
          <w:lang w:val="es-AR"/>
        </w:rPr>
        <w:t>urbaníst</w:t>
      </w:r>
      <w:r w:rsidRPr="00372043">
        <w:rPr>
          <w:rFonts w:ascii="Tahoma" w:hAnsi="Tahoma" w:cs="Tahoma"/>
          <w:b/>
          <w:spacing w:val="1"/>
          <w:lang w:val="es-AR"/>
        </w:rPr>
        <w:t>i</w:t>
      </w:r>
      <w:r w:rsidRPr="00372043">
        <w:rPr>
          <w:rFonts w:ascii="Tahoma" w:hAnsi="Tahoma" w:cs="Tahoma"/>
          <w:b/>
          <w:spacing w:val="-1"/>
          <w:lang w:val="es-AR"/>
        </w:rPr>
        <w:t>c</w:t>
      </w:r>
      <w:r w:rsidRPr="00372043">
        <w:rPr>
          <w:rFonts w:ascii="Tahoma" w:hAnsi="Tahoma" w:cs="Tahoma"/>
          <w:b/>
          <w:lang w:val="es-AR"/>
        </w:rPr>
        <w:t>os</w:t>
      </w:r>
      <w:r w:rsidRPr="00372043">
        <w:rPr>
          <w:rFonts w:ascii="Tahoma" w:hAnsi="Tahoma" w:cs="Tahoma"/>
          <w:b/>
          <w:spacing w:val="-6"/>
          <w:lang w:val="es-AR"/>
        </w:rPr>
        <w:t xml:space="preserve"> </w:t>
      </w:r>
      <w:r w:rsidRPr="00372043">
        <w:rPr>
          <w:rFonts w:ascii="Tahoma" w:hAnsi="Tahoma" w:cs="Tahoma"/>
          <w:b/>
          <w:lang w:val="es-AR"/>
        </w:rPr>
        <w:t>relat</w:t>
      </w:r>
      <w:r w:rsidRPr="00372043">
        <w:rPr>
          <w:rFonts w:ascii="Tahoma" w:hAnsi="Tahoma" w:cs="Tahoma"/>
          <w:b/>
          <w:spacing w:val="-3"/>
          <w:lang w:val="es-AR"/>
        </w:rPr>
        <w:t>i</w:t>
      </w:r>
      <w:r w:rsidRPr="00372043">
        <w:rPr>
          <w:rFonts w:ascii="Tahoma" w:hAnsi="Tahoma" w:cs="Tahoma"/>
          <w:b/>
          <w:spacing w:val="1"/>
          <w:lang w:val="es-AR"/>
        </w:rPr>
        <w:t>v</w:t>
      </w:r>
      <w:r w:rsidRPr="00372043">
        <w:rPr>
          <w:rFonts w:ascii="Tahoma" w:hAnsi="Tahoma" w:cs="Tahoma"/>
          <w:b/>
          <w:spacing w:val="-1"/>
          <w:lang w:val="es-AR"/>
        </w:rPr>
        <w:t>o</w:t>
      </w:r>
      <w:r w:rsidRPr="00372043">
        <w:rPr>
          <w:rFonts w:ascii="Tahoma" w:hAnsi="Tahoma" w:cs="Tahoma"/>
          <w:b/>
          <w:lang w:val="es-AR"/>
        </w:rPr>
        <w:t>s</w:t>
      </w:r>
      <w:r w:rsidRPr="00372043">
        <w:rPr>
          <w:rFonts w:ascii="Tahoma" w:hAnsi="Tahoma" w:cs="Tahoma"/>
          <w:b/>
          <w:spacing w:val="-4"/>
          <w:lang w:val="es-AR"/>
        </w:rPr>
        <w:t xml:space="preserve"> </w:t>
      </w:r>
      <w:r w:rsidRPr="00372043">
        <w:rPr>
          <w:rFonts w:ascii="Tahoma" w:hAnsi="Tahoma" w:cs="Tahoma"/>
          <w:b/>
          <w:spacing w:val="1"/>
          <w:lang w:val="es-AR"/>
        </w:rPr>
        <w:t>a</w:t>
      </w:r>
      <w:r w:rsidRPr="00372043">
        <w:rPr>
          <w:rFonts w:ascii="Tahoma" w:hAnsi="Tahoma" w:cs="Tahoma"/>
          <w:b/>
          <w:lang w:val="es-AR"/>
        </w:rPr>
        <w:t>l</w:t>
      </w:r>
      <w:r w:rsidRPr="00372043">
        <w:rPr>
          <w:rFonts w:ascii="Tahoma" w:hAnsi="Tahoma" w:cs="Tahoma"/>
          <w:b/>
          <w:spacing w:val="2"/>
          <w:lang w:val="es-AR"/>
        </w:rPr>
        <w:t xml:space="preserve"> </w:t>
      </w:r>
      <w:r w:rsidRPr="00372043">
        <w:rPr>
          <w:rFonts w:ascii="Tahoma" w:hAnsi="Tahoma" w:cs="Tahoma"/>
          <w:b/>
          <w:spacing w:val="1"/>
          <w:lang w:val="es-AR"/>
        </w:rPr>
        <w:t>v</w:t>
      </w:r>
      <w:r w:rsidRPr="00372043">
        <w:rPr>
          <w:rFonts w:ascii="Tahoma" w:hAnsi="Tahoma" w:cs="Tahoma"/>
          <w:b/>
          <w:spacing w:val="-1"/>
          <w:lang w:val="es-AR"/>
        </w:rPr>
        <w:t>o</w:t>
      </w:r>
      <w:r w:rsidRPr="00372043">
        <w:rPr>
          <w:rFonts w:ascii="Tahoma" w:hAnsi="Tahoma" w:cs="Tahoma"/>
          <w:b/>
          <w:spacing w:val="1"/>
          <w:lang w:val="es-AR"/>
        </w:rPr>
        <w:t>lum</w:t>
      </w:r>
      <w:r w:rsidRPr="00372043">
        <w:rPr>
          <w:rFonts w:ascii="Tahoma" w:hAnsi="Tahoma" w:cs="Tahoma"/>
          <w:b/>
          <w:lang w:val="es-AR"/>
        </w:rPr>
        <w:t>en</w:t>
      </w:r>
      <w:r w:rsidRPr="00372043">
        <w:rPr>
          <w:rFonts w:ascii="Tahoma" w:hAnsi="Tahoma" w:cs="Tahoma"/>
          <w:b/>
          <w:spacing w:val="-1"/>
          <w:lang w:val="es-AR"/>
        </w:rPr>
        <w:t xml:space="preserve"> </w:t>
      </w:r>
      <w:r w:rsidRPr="00372043">
        <w:rPr>
          <w:rFonts w:ascii="Tahoma" w:hAnsi="Tahoma" w:cs="Tahoma"/>
          <w:b/>
          <w:lang w:val="es-AR"/>
        </w:rPr>
        <w:t>y f</w:t>
      </w:r>
      <w:r w:rsidRPr="00372043">
        <w:rPr>
          <w:rFonts w:ascii="Tahoma" w:hAnsi="Tahoma" w:cs="Tahoma"/>
          <w:b/>
          <w:spacing w:val="1"/>
          <w:lang w:val="es-AR"/>
        </w:rPr>
        <w:t>or</w:t>
      </w:r>
      <w:r w:rsidRPr="00372043">
        <w:rPr>
          <w:rFonts w:ascii="Tahoma" w:hAnsi="Tahoma" w:cs="Tahoma"/>
          <w:b/>
          <w:spacing w:val="-1"/>
          <w:lang w:val="es-AR"/>
        </w:rPr>
        <w:t>m</w:t>
      </w:r>
      <w:r w:rsidRPr="00372043">
        <w:rPr>
          <w:rFonts w:ascii="Tahoma" w:hAnsi="Tahoma" w:cs="Tahoma"/>
          <w:b/>
          <w:lang w:val="es-AR"/>
        </w:rPr>
        <w:t>a</w:t>
      </w:r>
      <w:r w:rsidRPr="00372043">
        <w:rPr>
          <w:rFonts w:ascii="Tahoma" w:hAnsi="Tahoma" w:cs="Tahoma"/>
          <w:b/>
          <w:spacing w:val="-1"/>
          <w:lang w:val="es-AR"/>
        </w:rPr>
        <w:t xml:space="preserve"> </w:t>
      </w:r>
      <w:r w:rsidRPr="00372043">
        <w:rPr>
          <w:rFonts w:ascii="Tahoma" w:hAnsi="Tahoma" w:cs="Tahoma"/>
          <w:b/>
          <w:lang w:val="es-AR"/>
        </w:rPr>
        <w:t>de</w:t>
      </w:r>
      <w:r w:rsidRPr="00372043">
        <w:rPr>
          <w:rFonts w:ascii="Tahoma" w:hAnsi="Tahoma" w:cs="Tahoma"/>
          <w:b/>
          <w:spacing w:val="-2"/>
          <w:lang w:val="es-AR"/>
        </w:rPr>
        <w:t xml:space="preserve"> </w:t>
      </w:r>
      <w:r w:rsidRPr="00372043">
        <w:rPr>
          <w:rFonts w:ascii="Tahoma" w:hAnsi="Tahoma" w:cs="Tahoma"/>
          <w:b/>
          <w:lang w:val="es-AR"/>
        </w:rPr>
        <w:t>la</w:t>
      </w:r>
      <w:r w:rsidRPr="00372043">
        <w:rPr>
          <w:rFonts w:ascii="Tahoma" w:hAnsi="Tahoma" w:cs="Tahoma"/>
          <w:b/>
          <w:spacing w:val="1"/>
          <w:lang w:val="es-AR"/>
        </w:rPr>
        <w:t xml:space="preserve"> </w:t>
      </w:r>
      <w:r w:rsidRPr="00372043">
        <w:rPr>
          <w:rFonts w:ascii="Tahoma" w:hAnsi="Tahoma" w:cs="Tahoma"/>
          <w:b/>
          <w:lang w:val="es-AR"/>
        </w:rPr>
        <w:t>edificación</w:t>
      </w:r>
      <w:r w:rsidR="00372043">
        <w:rPr>
          <w:rFonts w:ascii="Tahoma" w:hAnsi="Tahoma" w:cs="Tahoma"/>
          <w:b/>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584"/>
        <w:jc w:val="both"/>
        <w:rPr>
          <w:rFonts w:ascii="Tahoma" w:hAnsi="Tahoma" w:cs="Tahoma"/>
          <w:lang w:val="es-AR"/>
        </w:rPr>
      </w:pPr>
      <w:r w:rsidRPr="009737BD">
        <w:rPr>
          <w:rFonts w:ascii="Tahoma" w:hAnsi="Tahoma" w:cs="Tahoma"/>
          <w:b/>
          <w:bCs/>
          <w:spacing w:val="-1"/>
          <w:lang w:val="es-AR"/>
        </w:rPr>
        <w:t>V</w:t>
      </w:r>
      <w:r w:rsidR="00D84427">
        <w:rPr>
          <w:rFonts w:ascii="Tahoma" w:hAnsi="Tahoma" w:cs="Tahoma"/>
          <w:b/>
          <w:bCs/>
          <w:lang w:val="es-AR"/>
        </w:rPr>
        <w:t>.19</w:t>
      </w:r>
      <w:r w:rsidRPr="009737BD">
        <w:rPr>
          <w:rFonts w:ascii="Tahoma" w:hAnsi="Tahoma" w:cs="Tahoma"/>
          <w:b/>
          <w:bCs/>
          <w:lang w:val="es-AR"/>
        </w:rPr>
        <w:t>.</w:t>
      </w:r>
    </w:p>
    <w:p w:rsidR="001A5F7E" w:rsidRPr="009737BD" w:rsidRDefault="001A5F7E">
      <w:pPr>
        <w:widowControl w:val="0"/>
        <w:autoSpaceDE w:val="0"/>
        <w:autoSpaceDN w:val="0"/>
        <w:adjustRightInd w:val="0"/>
        <w:spacing w:before="7" w:after="0" w:line="266" w:lineRule="exact"/>
        <w:ind w:left="102" w:right="70"/>
        <w:rPr>
          <w:rFonts w:ascii="Tahoma" w:hAnsi="Tahoma" w:cs="Tahoma"/>
          <w:lang w:val="es-AR"/>
        </w:rPr>
      </w:pPr>
      <w:r w:rsidRPr="009737BD">
        <w:rPr>
          <w:rFonts w:ascii="Tahoma" w:hAnsi="Tahoma" w:cs="Tahoma"/>
          <w:lang w:val="es-AR"/>
        </w:rPr>
        <w:t>Los</w:t>
      </w:r>
      <w:r w:rsidRPr="009737BD">
        <w:rPr>
          <w:rFonts w:ascii="Tahoma" w:hAnsi="Tahoma" w:cs="Tahoma"/>
          <w:spacing w:val="3"/>
          <w:lang w:val="es-AR"/>
        </w:rPr>
        <w:t xml:space="preserve"> </w:t>
      </w:r>
      <w:r w:rsidRPr="009737BD">
        <w:rPr>
          <w:rFonts w:ascii="Tahoma" w:hAnsi="Tahoma" w:cs="Tahoma"/>
          <w:lang w:val="es-AR"/>
        </w:rPr>
        <w:t>parámetros</w:t>
      </w:r>
      <w:r w:rsidRPr="009737BD">
        <w:rPr>
          <w:rFonts w:ascii="Tahoma" w:hAnsi="Tahoma" w:cs="Tahoma"/>
          <w:spacing w:val="-6"/>
          <w:lang w:val="es-AR"/>
        </w:rPr>
        <w:t xml:space="preserve"> </w:t>
      </w:r>
      <w:r w:rsidRPr="009737BD">
        <w:rPr>
          <w:rFonts w:ascii="Tahoma" w:hAnsi="Tahoma" w:cs="Tahoma"/>
          <w:lang w:val="es-AR"/>
        </w:rPr>
        <w:t>que se</w:t>
      </w:r>
      <w:r w:rsidRPr="009737BD">
        <w:rPr>
          <w:rFonts w:ascii="Tahoma" w:hAnsi="Tahoma" w:cs="Tahoma"/>
          <w:spacing w:val="2"/>
          <w:lang w:val="es-AR"/>
        </w:rPr>
        <w:t xml:space="preserve"> </w:t>
      </w:r>
      <w:r w:rsidRPr="009737BD">
        <w:rPr>
          <w:rFonts w:ascii="Tahoma" w:hAnsi="Tahoma" w:cs="Tahoma"/>
          <w:lang w:val="es-AR"/>
        </w:rPr>
        <w:t>estable</w:t>
      </w:r>
      <w:r w:rsidRPr="009737BD">
        <w:rPr>
          <w:rFonts w:ascii="Tahoma" w:hAnsi="Tahoma" w:cs="Tahoma"/>
          <w:spacing w:val="-1"/>
          <w:lang w:val="es-AR"/>
        </w:rPr>
        <w:t>c</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esta Sec</w:t>
      </w:r>
      <w:r w:rsidRPr="009737BD">
        <w:rPr>
          <w:rFonts w:ascii="Tahoma" w:hAnsi="Tahoma" w:cs="Tahoma"/>
          <w:spacing w:val="-1"/>
          <w:lang w:val="es-AR"/>
        </w:rPr>
        <w:t>c</w:t>
      </w:r>
      <w:r w:rsidRPr="009737BD">
        <w:rPr>
          <w:rFonts w:ascii="Tahoma" w:hAnsi="Tahoma" w:cs="Tahoma"/>
          <w:lang w:val="es-AR"/>
        </w:rPr>
        <w:t>ión son</w:t>
      </w:r>
      <w:r w:rsidRPr="009737BD">
        <w:rPr>
          <w:rFonts w:ascii="Tahoma" w:hAnsi="Tahoma" w:cs="Tahoma"/>
          <w:spacing w:val="2"/>
          <w:lang w:val="es-AR"/>
        </w:rPr>
        <w:t xml:space="preserve"> </w:t>
      </w:r>
      <w:r w:rsidRPr="009737BD">
        <w:rPr>
          <w:rFonts w:ascii="Tahoma" w:hAnsi="Tahoma" w:cs="Tahoma"/>
          <w:lang w:val="es-AR"/>
        </w:rPr>
        <w:t>los</w:t>
      </w:r>
      <w:r w:rsidRPr="009737BD">
        <w:rPr>
          <w:rFonts w:ascii="Tahoma" w:hAnsi="Tahoma" w:cs="Tahoma"/>
          <w:spacing w:val="3"/>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defi</w:t>
      </w:r>
      <w:r w:rsidRPr="009737BD">
        <w:rPr>
          <w:rFonts w:ascii="Tahoma" w:hAnsi="Tahoma" w:cs="Tahoma"/>
          <w:spacing w:val="1"/>
          <w:lang w:val="es-AR"/>
        </w:rPr>
        <w:t>n</w:t>
      </w:r>
      <w:r w:rsidRPr="009737BD">
        <w:rPr>
          <w:rFonts w:ascii="Tahoma" w:hAnsi="Tahoma" w:cs="Tahoma"/>
          <w:lang w:val="es-AR"/>
        </w:rPr>
        <w:t xml:space="preserve">en </w:t>
      </w:r>
      <w:r w:rsidRPr="009737BD">
        <w:rPr>
          <w:rFonts w:ascii="Tahoma" w:hAnsi="Tahoma" w:cs="Tahoma"/>
          <w:spacing w:val="2"/>
          <w:lang w:val="es-AR"/>
        </w:rPr>
        <w:t>l</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lang w:val="es-AR"/>
        </w:rPr>
        <w:t>organ</w:t>
      </w:r>
      <w:r w:rsidRPr="009737BD">
        <w:rPr>
          <w:rFonts w:ascii="Tahoma" w:hAnsi="Tahoma" w:cs="Tahoma"/>
          <w:spacing w:val="2"/>
          <w:lang w:val="es-AR"/>
        </w:rPr>
        <w:t>i</w:t>
      </w:r>
      <w:r w:rsidRPr="009737BD">
        <w:rPr>
          <w:rFonts w:ascii="Tahoma" w:hAnsi="Tahoma" w:cs="Tahoma"/>
          <w:lang w:val="es-AR"/>
        </w:rPr>
        <w:t>z</w:t>
      </w:r>
      <w:r w:rsidRPr="009737BD">
        <w:rPr>
          <w:rFonts w:ascii="Tahoma" w:hAnsi="Tahoma" w:cs="Tahoma"/>
          <w:spacing w:val="1"/>
          <w:lang w:val="es-AR"/>
        </w:rPr>
        <w:t>a</w:t>
      </w:r>
      <w:r w:rsidRPr="009737BD">
        <w:rPr>
          <w:rFonts w:ascii="Tahoma" w:hAnsi="Tahoma" w:cs="Tahoma"/>
          <w:lang w:val="es-AR"/>
        </w:rPr>
        <w:t>ción de</w:t>
      </w:r>
      <w:r w:rsidRPr="009737BD">
        <w:rPr>
          <w:rFonts w:ascii="Tahoma" w:hAnsi="Tahoma" w:cs="Tahoma"/>
          <w:spacing w:val="1"/>
          <w:lang w:val="es-AR"/>
        </w:rPr>
        <w:t xml:space="preserve"> </w:t>
      </w:r>
      <w:r w:rsidRPr="009737BD">
        <w:rPr>
          <w:rFonts w:ascii="Tahoma" w:hAnsi="Tahoma" w:cs="Tahoma"/>
          <w:lang w:val="es-AR"/>
        </w:rPr>
        <w:t>los volúmenes</w:t>
      </w:r>
      <w:r w:rsidRPr="009737BD">
        <w:rPr>
          <w:rFonts w:ascii="Tahoma" w:hAnsi="Tahoma" w:cs="Tahoma"/>
          <w:spacing w:val="40"/>
          <w:lang w:val="es-AR"/>
        </w:rPr>
        <w:t xml:space="preserve"> </w:t>
      </w:r>
      <w:r w:rsidRPr="009737BD">
        <w:rPr>
          <w:rFonts w:ascii="Tahoma" w:hAnsi="Tahoma" w:cs="Tahoma"/>
          <w:lang w:val="es-AR"/>
        </w:rPr>
        <w:t>y</w:t>
      </w:r>
      <w:r w:rsidRPr="009737BD">
        <w:rPr>
          <w:rFonts w:ascii="Tahoma" w:hAnsi="Tahoma" w:cs="Tahoma"/>
          <w:spacing w:val="38"/>
          <w:lang w:val="es-AR"/>
        </w:rPr>
        <w:t xml:space="preserve"> </w:t>
      </w:r>
      <w:r w:rsidRPr="009737BD">
        <w:rPr>
          <w:rFonts w:ascii="Tahoma" w:hAnsi="Tahoma" w:cs="Tahoma"/>
          <w:lang w:val="es-AR"/>
        </w:rPr>
        <w:t>la</w:t>
      </w:r>
      <w:r w:rsidRPr="009737BD">
        <w:rPr>
          <w:rFonts w:ascii="Tahoma" w:hAnsi="Tahoma" w:cs="Tahoma"/>
          <w:spacing w:val="39"/>
          <w:lang w:val="es-AR"/>
        </w:rPr>
        <w:t xml:space="preserve"> </w:t>
      </w:r>
      <w:r w:rsidRPr="009737BD">
        <w:rPr>
          <w:rFonts w:ascii="Tahoma" w:hAnsi="Tahoma" w:cs="Tahoma"/>
          <w:lang w:val="es-AR"/>
        </w:rPr>
        <w:t>for</w:t>
      </w:r>
      <w:r w:rsidRPr="009737BD">
        <w:rPr>
          <w:rFonts w:ascii="Tahoma" w:hAnsi="Tahoma" w:cs="Tahoma"/>
          <w:spacing w:val="2"/>
          <w:lang w:val="es-AR"/>
        </w:rPr>
        <w:t>m</w:t>
      </w:r>
      <w:r w:rsidRPr="009737BD">
        <w:rPr>
          <w:rFonts w:ascii="Tahoma" w:hAnsi="Tahoma" w:cs="Tahoma"/>
          <w:lang w:val="es-AR"/>
        </w:rPr>
        <w:t>a</w:t>
      </w:r>
      <w:r w:rsidRPr="009737BD">
        <w:rPr>
          <w:rFonts w:ascii="Tahoma" w:hAnsi="Tahoma" w:cs="Tahoma"/>
          <w:spacing w:val="38"/>
          <w:lang w:val="es-AR"/>
        </w:rPr>
        <w:t xml:space="preserve"> </w:t>
      </w:r>
      <w:r w:rsidRPr="009737BD">
        <w:rPr>
          <w:rFonts w:ascii="Tahoma" w:hAnsi="Tahoma" w:cs="Tahoma"/>
          <w:lang w:val="es-AR"/>
        </w:rPr>
        <w:t>de</w:t>
      </w:r>
      <w:r w:rsidRPr="009737BD">
        <w:rPr>
          <w:rFonts w:ascii="Tahoma" w:hAnsi="Tahoma" w:cs="Tahoma"/>
          <w:spacing w:val="37"/>
          <w:lang w:val="es-AR"/>
        </w:rPr>
        <w:t xml:space="preserve"> </w:t>
      </w:r>
      <w:r w:rsidRPr="009737BD">
        <w:rPr>
          <w:rFonts w:ascii="Tahoma" w:hAnsi="Tahoma" w:cs="Tahoma"/>
          <w:lang w:val="es-AR"/>
        </w:rPr>
        <w:t>las</w:t>
      </w:r>
      <w:r w:rsidRPr="009737BD">
        <w:rPr>
          <w:rFonts w:ascii="Tahoma" w:hAnsi="Tahoma" w:cs="Tahoma"/>
          <w:spacing w:val="37"/>
          <w:lang w:val="es-AR"/>
        </w:rPr>
        <w:t xml:space="preserve"> </w:t>
      </w:r>
      <w:r w:rsidRPr="009737BD">
        <w:rPr>
          <w:rFonts w:ascii="Tahoma" w:hAnsi="Tahoma" w:cs="Tahoma"/>
          <w:lang w:val="es-AR"/>
        </w:rPr>
        <w:t>con</w:t>
      </w:r>
      <w:r w:rsidRPr="009737BD">
        <w:rPr>
          <w:rFonts w:ascii="Tahoma" w:hAnsi="Tahoma" w:cs="Tahoma"/>
          <w:spacing w:val="2"/>
          <w:lang w:val="es-AR"/>
        </w:rPr>
        <w:t>s</w:t>
      </w:r>
      <w:r w:rsidRPr="009737BD">
        <w:rPr>
          <w:rFonts w:ascii="Tahoma" w:hAnsi="Tahoma" w:cs="Tahoma"/>
          <w:lang w:val="es-AR"/>
        </w:rPr>
        <w:t>truccio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36"/>
          <w:lang w:val="es-AR"/>
        </w:rPr>
        <w:t xml:space="preserve"> </w:t>
      </w:r>
      <w:r w:rsidRPr="009737BD">
        <w:rPr>
          <w:rFonts w:ascii="Tahoma" w:hAnsi="Tahoma" w:cs="Tahoma"/>
          <w:lang w:val="es-AR"/>
        </w:rPr>
        <w:t>y</w:t>
      </w:r>
      <w:r w:rsidRPr="009737BD">
        <w:rPr>
          <w:rFonts w:ascii="Tahoma" w:hAnsi="Tahoma" w:cs="Tahoma"/>
          <w:spacing w:val="38"/>
          <w:lang w:val="es-AR"/>
        </w:rPr>
        <w:t xml:space="preserve"> </w:t>
      </w:r>
      <w:r w:rsidRPr="009737BD">
        <w:rPr>
          <w:rFonts w:ascii="Tahoma" w:hAnsi="Tahoma" w:cs="Tahoma"/>
          <w:lang w:val="es-AR"/>
        </w:rPr>
        <w:t>son</w:t>
      </w:r>
      <w:r w:rsidRPr="009737BD">
        <w:rPr>
          <w:rFonts w:ascii="Tahoma" w:hAnsi="Tahoma" w:cs="Tahoma"/>
          <w:spacing w:val="36"/>
          <w:lang w:val="es-AR"/>
        </w:rPr>
        <w:t xml:space="preserve"> </w:t>
      </w:r>
      <w:r w:rsidRPr="009737BD">
        <w:rPr>
          <w:rFonts w:ascii="Tahoma" w:hAnsi="Tahoma" w:cs="Tahoma"/>
          <w:lang w:val="es-AR"/>
        </w:rPr>
        <w:t>de</w:t>
      </w:r>
      <w:r w:rsidRPr="009737BD">
        <w:rPr>
          <w:rFonts w:ascii="Tahoma" w:hAnsi="Tahoma" w:cs="Tahoma"/>
          <w:spacing w:val="38"/>
          <w:lang w:val="es-AR"/>
        </w:rPr>
        <w:t xml:space="preserve"> </w:t>
      </w:r>
      <w:r w:rsidRPr="009737BD">
        <w:rPr>
          <w:rFonts w:ascii="Tahoma" w:hAnsi="Tahoma" w:cs="Tahoma"/>
          <w:lang w:val="es-AR"/>
        </w:rPr>
        <w:t>ap</w:t>
      </w:r>
      <w:r w:rsidRPr="009737BD">
        <w:rPr>
          <w:rFonts w:ascii="Tahoma" w:hAnsi="Tahoma" w:cs="Tahoma"/>
          <w:spacing w:val="1"/>
          <w:lang w:val="es-AR"/>
        </w:rPr>
        <w:t>l</w:t>
      </w:r>
      <w:r w:rsidRPr="009737BD">
        <w:rPr>
          <w:rFonts w:ascii="Tahoma" w:hAnsi="Tahoma" w:cs="Tahoma"/>
          <w:lang w:val="es-AR"/>
        </w:rPr>
        <w:t>icac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7"/>
          <w:lang w:val="es-AR"/>
        </w:rPr>
        <w:t xml:space="preserve"> </w:t>
      </w:r>
      <w:r w:rsidRPr="009737BD">
        <w:rPr>
          <w:rFonts w:ascii="Tahoma" w:hAnsi="Tahoma" w:cs="Tahoma"/>
          <w:lang w:val="es-AR"/>
        </w:rPr>
        <w:t>en</w:t>
      </w:r>
      <w:r w:rsidRPr="009737BD">
        <w:rPr>
          <w:rFonts w:ascii="Tahoma" w:hAnsi="Tahoma" w:cs="Tahoma"/>
          <w:spacing w:val="38"/>
          <w:lang w:val="es-AR"/>
        </w:rPr>
        <w:t xml:space="preserve"> </w:t>
      </w:r>
      <w:r w:rsidRPr="009737BD">
        <w:rPr>
          <w:rFonts w:ascii="Tahoma" w:hAnsi="Tahoma" w:cs="Tahoma"/>
          <w:lang w:val="es-AR"/>
        </w:rPr>
        <w:t>obras</w:t>
      </w:r>
      <w:r w:rsidRPr="009737BD">
        <w:rPr>
          <w:rFonts w:ascii="Tahoma" w:hAnsi="Tahoma" w:cs="Tahoma"/>
          <w:spacing w:val="35"/>
          <w:lang w:val="es-AR"/>
        </w:rPr>
        <w:t xml:space="preserve"> </w:t>
      </w:r>
      <w:r w:rsidRPr="009737BD">
        <w:rPr>
          <w:rFonts w:ascii="Tahoma" w:hAnsi="Tahoma" w:cs="Tahoma"/>
          <w:lang w:val="es-AR"/>
        </w:rPr>
        <w:t>de</w:t>
      </w:r>
      <w:r w:rsidRPr="009737BD">
        <w:rPr>
          <w:rFonts w:ascii="Tahoma" w:hAnsi="Tahoma" w:cs="Tahoma"/>
          <w:spacing w:val="37"/>
          <w:lang w:val="es-AR"/>
        </w:rPr>
        <w:t xml:space="preserve"> </w:t>
      </w:r>
      <w:r w:rsidRPr="009737BD">
        <w:rPr>
          <w:rFonts w:ascii="Tahoma" w:hAnsi="Tahoma" w:cs="Tahoma"/>
          <w:lang w:val="es-AR"/>
        </w:rPr>
        <w:t>edificación</w:t>
      </w:r>
    </w:p>
    <w:p w:rsidR="001A5F7E" w:rsidRPr="009737BD" w:rsidRDefault="001A5F7E">
      <w:pPr>
        <w:widowControl w:val="0"/>
        <w:autoSpaceDE w:val="0"/>
        <w:autoSpaceDN w:val="0"/>
        <w:adjustRightInd w:val="0"/>
        <w:spacing w:after="0" w:line="259" w:lineRule="exact"/>
        <w:ind w:left="102" w:right="4739"/>
        <w:jc w:val="both"/>
        <w:rPr>
          <w:rFonts w:ascii="Tahoma" w:hAnsi="Tahoma" w:cs="Tahoma"/>
          <w:lang w:val="es-AR"/>
        </w:rPr>
      </w:pPr>
      <w:r w:rsidRPr="009737BD">
        <w:rPr>
          <w:rFonts w:ascii="Tahoma" w:hAnsi="Tahoma" w:cs="Tahoma"/>
          <w:position w:val="-1"/>
          <w:lang w:val="es-AR"/>
        </w:rPr>
        <w:t>nueva</w:t>
      </w:r>
      <w:r w:rsidRPr="009737BD">
        <w:rPr>
          <w:rFonts w:ascii="Tahoma" w:hAnsi="Tahoma" w:cs="Tahoma"/>
          <w:spacing w:val="-11"/>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position w:val="-1"/>
          <w:lang w:val="es-AR"/>
        </w:rPr>
        <w:t>re</w:t>
      </w:r>
      <w:r w:rsidRPr="009737BD">
        <w:rPr>
          <w:rFonts w:ascii="Tahoma" w:hAnsi="Tahoma" w:cs="Tahoma"/>
          <w:spacing w:val="2"/>
          <w:position w:val="-1"/>
          <w:lang w:val="es-AR"/>
        </w:rPr>
        <w:t>m</w:t>
      </w:r>
      <w:r w:rsidRPr="009737BD">
        <w:rPr>
          <w:rFonts w:ascii="Tahoma" w:hAnsi="Tahoma" w:cs="Tahoma"/>
          <w:spacing w:val="-1"/>
          <w:position w:val="-1"/>
          <w:lang w:val="es-AR"/>
        </w:rPr>
        <w:t>o</w:t>
      </w:r>
      <w:r w:rsidRPr="009737BD">
        <w:rPr>
          <w:rFonts w:ascii="Tahoma" w:hAnsi="Tahoma" w:cs="Tahoma"/>
          <w:position w:val="-1"/>
          <w:lang w:val="es-AR"/>
        </w:rPr>
        <w:t>de</w:t>
      </w:r>
      <w:r w:rsidRPr="009737BD">
        <w:rPr>
          <w:rFonts w:ascii="Tahoma" w:hAnsi="Tahoma" w:cs="Tahoma"/>
          <w:spacing w:val="1"/>
          <w:position w:val="-1"/>
          <w:lang w:val="es-AR"/>
        </w:rPr>
        <w:t>l</w:t>
      </w:r>
      <w:r w:rsidRPr="009737BD">
        <w:rPr>
          <w:rFonts w:ascii="Tahoma" w:hAnsi="Tahoma" w:cs="Tahoma"/>
          <w:position w:val="-1"/>
          <w:lang w:val="es-AR"/>
        </w:rPr>
        <w:t>aciones</w:t>
      </w:r>
      <w:r w:rsidRPr="009737BD">
        <w:rPr>
          <w:rFonts w:ascii="Tahoma" w:hAnsi="Tahoma" w:cs="Tahoma"/>
          <w:spacing w:val="-3"/>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amp</w:t>
      </w:r>
      <w:r w:rsidRPr="009737BD">
        <w:rPr>
          <w:rFonts w:ascii="Tahoma" w:hAnsi="Tahoma" w:cs="Tahoma"/>
          <w:spacing w:val="1"/>
          <w:position w:val="-1"/>
          <w:lang w:val="es-AR"/>
        </w:rPr>
        <w:t>l</w:t>
      </w:r>
      <w:r w:rsidRPr="009737BD">
        <w:rPr>
          <w:rFonts w:ascii="Tahoma" w:hAnsi="Tahoma" w:cs="Tahoma"/>
          <w:position w:val="-1"/>
          <w:lang w:val="es-AR"/>
        </w:rPr>
        <w:t>iacio</w:t>
      </w:r>
      <w:r w:rsidRPr="009737BD">
        <w:rPr>
          <w:rFonts w:ascii="Tahoma" w:hAnsi="Tahoma" w:cs="Tahoma"/>
          <w:spacing w:val="1"/>
          <w:position w:val="-1"/>
          <w:lang w:val="es-AR"/>
        </w:rPr>
        <w:t>n</w:t>
      </w:r>
      <w:r w:rsidRPr="009737BD">
        <w:rPr>
          <w:rFonts w:ascii="Tahoma" w:hAnsi="Tahoma" w:cs="Tahoma"/>
          <w:position w:val="-1"/>
          <w:lang w:val="es-AR"/>
        </w:rPr>
        <w:t>es.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584"/>
        <w:jc w:val="both"/>
        <w:rPr>
          <w:rFonts w:ascii="Tahoma" w:hAnsi="Tahoma" w:cs="Tahoma"/>
          <w:lang w:val="es-AR"/>
        </w:rPr>
      </w:pPr>
      <w:r w:rsidRPr="009737BD">
        <w:rPr>
          <w:rFonts w:ascii="Tahoma" w:hAnsi="Tahoma" w:cs="Tahoma"/>
          <w:b/>
          <w:bCs/>
          <w:spacing w:val="-1"/>
          <w:lang w:val="es-AR"/>
        </w:rPr>
        <w:lastRenderedPageBreak/>
        <w:t>V</w:t>
      </w:r>
      <w:r w:rsidRPr="009737BD">
        <w:rPr>
          <w:rFonts w:ascii="Tahoma" w:hAnsi="Tahoma" w:cs="Tahoma"/>
          <w:b/>
          <w:bCs/>
          <w:lang w:val="es-AR"/>
        </w:rPr>
        <w:t>.2</w:t>
      </w:r>
      <w:r w:rsidR="00716157">
        <w:rPr>
          <w:rFonts w:ascii="Tahoma" w:hAnsi="Tahoma" w:cs="Tahoma"/>
          <w:b/>
          <w:bCs/>
          <w:lang w:val="es-AR"/>
        </w:rPr>
        <w:t>0</w:t>
      </w:r>
      <w:r w:rsidRPr="009737BD">
        <w:rPr>
          <w:rFonts w:ascii="Tahoma" w:hAnsi="Tahoma" w:cs="Tahoma"/>
          <w:b/>
          <w:bCs/>
          <w:lang w:val="es-AR"/>
        </w:rPr>
        <w:t>.</w:t>
      </w:r>
    </w:p>
    <w:p w:rsidR="001A5F7E" w:rsidRPr="009737BD" w:rsidRDefault="001A5F7E">
      <w:pPr>
        <w:widowControl w:val="0"/>
        <w:autoSpaceDE w:val="0"/>
        <w:autoSpaceDN w:val="0"/>
        <w:adjustRightInd w:val="0"/>
        <w:spacing w:after="0" w:line="265" w:lineRule="exact"/>
        <w:ind w:left="102" w:right="115"/>
        <w:jc w:val="both"/>
        <w:rPr>
          <w:rFonts w:ascii="Tahoma" w:hAnsi="Tahoma" w:cs="Tahoma"/>
          <w:lang w:val="es-AR"/>
        </w:rPr>
      </w:pPr>
      <w:r w:rsidRPr="009737BD">
        <w:rPr>
          <w:rFonts w:ascii="Tahoma" w:hAnsi="Tahoma" w:cs="Tahoma"/>
          <w:position w:val="-1"/>
          <w:lang w:val="es-AR"/>
        </w:rPr>
        <w:t>Los</w:t>
      </w:r>
      <w:r w:rsidRPr="009737BD">
        <w:rPr>
          <w:rFonts w:ascii="Tahoma" w:hAnsi="Tahoma" w:cs="Tahoma"/>
          <w:spacing w:val="-9"/>
          <w:position w:val="-1"/>
          <w:lang w:val="es-AR"/>
        </w:rPr>
        <w:t xml:space="preserve"> </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position w:val="-1"/>
          <w:lang w:val="es-AR"/>
        </w:rPr>
        <w:t>ámetros</w:t>
      </w:r>
      <w:r w:rsidRPr="009737BD">
        <w:rPr>
          <w:rFonts w:ascii="Tahoma" w:hAnsi="Tahoma" w:cs="Tahoma"/>
          <w:spacing w:val="-8"/>
          <w:position w:val="-1"/>
          <w:lang w:val="es-AR"/>
        </w:rPr>
        <w:t xml:space="preserve"> </w:t>
      </w:r>
      <w:r w:rsidRPr="009737BD">
        <w:rPr>
          <w:rFonts w:ascii="Tahoma" w:hAnsi="Tahoma" w:cs="Tahoma"/>
          <w:position w:val="-1"/>
          <w:lang w:val="es-AR"/>
        </w:rPr>
        <w:t>urbaníst</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os</w:t>
      </w:r>
      <w:r w:rsidRPr="009737BD">
        <w:rPr>
          <w:rFonts w:ascii="Tahoma" w:hAnsi="Tahoma" w:cs="Tahoma"/>
          <w:spacing w:val="-7"/>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elativos</w:t>
      </w:r>
      <w:r w:rsidRPr="009737BD">
        <w:rPr>
          <w:rFonts w:ascii="Tahoma" w:hAnsi="Tahoma" w:cs="Tahoma"/>
          <w:spacing w:val="1"/>
          <w:position w:val="-1"/>
          <w:lang w:val="es-AR"/>
        </w:rPr>
        <w:t xml:space="preserve"> </w:t>
      </w:r>
      <w:r w:rsidRPr="009737BD">
        <w:rPr>
          <w:rFonts w:ascii="Tahoma" w:hAnsi="Tahoma" w:cs="Tahoma"/>
          <w:position w:val="-1"/>
          <w:lang w:val="es-AR"/>
        </w:rPr>
        <w:t>al volum</w:t>
      </w:r>
      <w:r w:rsidRPr="009737BD">
        <w:rPr>
          <w:rFonts w:ascii="Tahoma" w:hAnsi="Tahoma" w:cs="Tahoma"/>
          <w:spacing w:val="-1"/>
          <w:position w:val="-1"/>
          <w:lang w:val="es-AR"/>
        </w:rPr>
        <w:t>e</w:t>
      </w:r>
      <w:r w:rsidRPr="009737BD">
        <w:rPr>
          <w:rFonts w:ascii="Tahoma" w:hAnsi="Tahoma" w:cs="Tahoma"/>
          <w:position w:val="-1"/>
          <w:lang w:val="es-AR"/>
        </w:rPr>
        <w:t>n</w:t>
      </w:r>
      <w:r w:rsidRPr="009737BD">
        <w:rPr>
          <w:rFonts w:ascii="Tahoma" w:hAnsi="Tahoma" w:cs="Tahoma"/>
          <w:spacing w:val="-3"/>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o</w:t>
      </w:r>
      <w:r w:rsidRPr="009737BD">
        <w:rPr>
          <w:rFonts w:ascii="Tahoma" w:hAnsi="Tahoma" w:cs="Tahoma"/>
          <w:position w:val="-1"/>
          <w:lang w:val="es-AR"/>
        </w:rPr>
        <w:t>rma</w:t>
      </w:r>
      <w:r w:rsidRPr="009737BD">
        <w:rPr>
          <w:rFonts w:ascii="Tahoma" w:hAnsi="Tahoma" w:cs="Tahoma"/>
          <w:spacing w:val="-3"/>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 ed</w:t>
      </w:r>
      <w:r w:rsidRPr="009737BD">
        <w:rPr>
          <w:rFonts w:ascii="Tahoma" w:hAnsi="Tahoma" w:cs="Tahoma"/>
          <w:spacing w:val="1"/>
          <w:position w:val="-1"/>
          <w:lang w:val="es-AR"/>
        </w:rPr>
        <w:t>i</w:t>
      </w:r>
      <w:r w:rsidRPr="009737BD">
        <w:rPr>
          <w:rFonts w:ascii="Tahoma" w:hAnsi="Tahoma" w:cs="Tahoma"/>
          <w:position w:val="-1"/>
          <w:lang w:val="es-AR"/>
        </w:rPr>
        <w:t>fi</w:t>
      </w:r>
      <w:r w:rsidRPr="009737BD">
        <w:rPr>
          <w:rFonts w:ascii="Tahoma" w:hAnsi="Tahoma" w:cs="Tahoma"/>
          <w:spacing w:val="-1"/>
          <w:position w:val="-1"/>
          <w:lang w:val="es-AR"/>
        </w:rPr>
        <w:t>c</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i</w:t>
      </w:r>
      <w:r w:rsidRPr="009737BD">
        <w:rPr>
          <w:rFonts w:ascii="Tahoma" w:hAnsi="Tahoma" w:cs="Tahoma"/>
          <w:spacing w:val="1"/>
          <w:position w:val="-1"/>
          <w:lang w:val="es-AR"/>
        </w:rPr>
        <w:t>ó</w:t>
      </w:r>
      <w:r w:rsidRPr="009737BD">
        <w:rPr>
          <w:rFonts w:ascii="Tahoma" w:hAnsi="Tahoma" w:cs="Tahoma"/>
          <w:position w:val="-1"/>
          <w:lang w:val="es-AR"/>
        </w:rPr>
        <w:t>n</w:t>
      </w:r>
      <w:r w:rsidRPr="009737BD">
        <w:rPr>
          <w:rFonts w:ascii="Tahoma" w:hAnsi="Tahoma" w:cs="Tahoma"/>
          <w:spacing w:val="-3"/>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on</w:t>
      </w:r>
      <w:r w:rsidRPr="009737BD">
        <w:rPr>
          <w:rFonts w:ascii="Tahoma" w:hAnsi="Tahoma" w:cs="Tahoma"/>
          <w:spacing w:val="-1"/>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 xml:space="preserve">os </w:t>
      </w:r>
      <w:r w:rsidRPr="009737BD">
        <w:rPr>
          <w:rFonts w:ascii="Tahoma" w:hAnsi="Tahoma" w:cs="Tahoma"/>
          <w:spacing w:val="1"/>
          <w:position w:val="-1"/>
          <w:lang w:val="es-AR"/>
        </w:rPr>
        <w:t>s</w:t>
      </w:r>
      <w:r w:rsidRPr="009737BD">
        <w:rPr>
          <w:rFonts w:ascii="Tahoma" w:hAnsi="Tahoma" w:cs="Tahoma"/>
          <w:position w:val="-1"/>
          <w:lang w:val="es-AR"/>
        </w:rPr>
        <w:t>ig</w:t>
      </w:r>
      <w:r w:rsidRPr="009737BD">
        <w:rPr>
          <w:rFonts w:ascii="Tahoma" w:hAnsi="Tahoma" w:cs="Tahoma"/>
          <w:spacing w:val="1"/>
          <w:position w:val="-1"/>
          <w:lang w:val="es-AR"/>
        </w:rPr>
        <w:t>u</w:t>
      </w:r>
      <w:r w:rsidRPr="009737BD">
        <w:rPr>
          <w:rFonts w:ascii="Tahoma" w:hAnsi="Tahoma" w:cs="Tahoma"/>
          <w:position w:val="-1"/>
          <w:lang w:val="es-AR"/>
        </w:rPr>
        <w:t>ientes:</w:t>
      </w:r>
    </w:p>
    <w:p w:rsidR="001A5F7E" w:rsidRPr="009737BD" w:rsidRDefault="001A5F7E">
      <w:pPr>
        <w:widowControl w:val="0"/>
        <w:autoSpaceDE w:val="0"/>
        <w:autoSpaceDN w:val="0"/>
        <w:adjustRightInd w:val="0"/>
        <w:spacing w:before="1" w:after="0" w:line="240" w:lineRule="auto"/>
        <w:ind w:left="102" w:right="5773"/>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Tipología u</w:t>
      </w:r>
      <w:r w:rsidRPr="009737BD">
        <w:rPr>
          <w:rFonts w:ascii="Tahoma" w:hAnsi="Tahoma" w:cs="Tahoma"/>
          <w:spacing w:val="1"/>
          <w:lang w:val="es-AR"/>
        </w:rPr>
        <w:t>r</w:t>
      </w:r>
      <w:r w:rsidRPr="009737BD">
        <w:rPr>
          <w:rFonts w:ascii="Tahoma" w:hAnsi="Tahoma" w:cs="Tahoma"/>
          <w:lang w:val="es-AR"/>
        </w:rPr>
        <w:t>bana de</w:t>
      </w:r>
      <w:r w:rsidRPr="009737BD">
        <w:rPr>
          <w:rFonts w:ascii="Tahoma" w:hAnsi="Tahoma" w:cs="Tahoma"/>
          <w:spacing w:val="-1"/>
          <w:lang w:val="es-AR"/>
        </w:rPr>
        <w:t xml:space="preserve"> </w:t>
      </w:r>
      <w:r w:rsidRPr="009737BD">
        <w:rPr>
          <w:rFonts w:ascii="Tahoma" w:hAnsi="Tahoma" w:cs="Tahoma"/>
          <w:lang w:val="es-AR"/>
        </w:rPr>
        <w:t>ed</w:t>
      </w:r>
      <w:r w:rsidRPr="009737BD">
        <w:rPr>
          <w:rFonts w:ascii="Tahoma" w:hAnsi="Tahoma" w:cs="Tahoma"/>
          <w:spacing w:val="1"/>
          <w:lang w:val="es-AR"/>
        </w:rPr>
        <w:t>if</w:t>
      </w:r>
      <w:r w:rsidRPr="009737BD">
        <w:rPr>
          <w:rFonts w:ascii="Tahoma" w:hAnsi="Tahoma" w:cs="Tahoma"/>
          <w:lang w:val="es-AR"/>
        </w:rPr>
        <w:t>icac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p>
    <w:p w:rsidR="001A5F7E" w:rsidRPr="009737BD" w:rsidRDefault="001A5F7E">
      <w:pPr>
        <w:widowControl w:val="0"/>
        <w:autoSpaceDE w:val="0"/>
        <w:autoSpaceDN w:val="0"/>
        <w:adjustRightInd w:val="0"/>
        <w:spacing w:after="0" w:line="265" w:lineRule="exact"/>
        <w:ind w:left="102" w:right="7388"/>
        <w:jc w:val="both"/>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Altura</w:t>
      </w:r>
      <w:r w:rsidRPr="009737BD">
        <w:rPr>
          <w:rFonts w:ascii="Tahoma" w:hAnsi="Tahoma" w:cs="Tahoma"/>
          <w:spacing w:val="-5"/>
          <w:position w:val="-1"/>
          <w:lang w:val="es-AR"/>
        </w:rPr>
        <w:t xml:space="preserve"> </w:t>
      </w:r>
      <w:r w:rsidRPr="009737BD">
        <w:rPr>
          <w:rFonts w:ascii="Tahoma" w:hAnsi="Tahoma" w:cs="Tahoma"/>
          <w:position w:val="-1"/>
          <w:lang w:val="es-AR"/>
        </w:rPr>
        <w:t>máxima</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66" w:lineRule="exact"/>
        <w:ind w:left="102" w:right="71"/>
        <w:rPr>
          <w:rFonts w:ascii="Tahoma" w:hAnsi="Tahoma" w:cs="Tahoma"/>
          <w:lang w:val="es-AR"/>
        </w:rPr>
      </w:pPr>
      <w:r w:rsidRPr="009737BD">
        <w:rPr>
          <w:rFonts w:ascii="Tahoma" w:hAnsi="Tahoma" w:cs="Tahoma"/>
          <w:b/>
          <w:bCs/>
          <w:spacing w:val="-1"/>
          <w:lang w:val="es-AR"/>
        </w:rPr>
        <w:t>V</w:t>
      </w:r>
      <w:r w:rsidR="00716157">
        <w:rPr>
          <w:rFonts w:ascii="Tahoma" w:hAnsi="Tahoma" w:cs="Tahoma"/>
          <w:b/>
          <w:bCs/>
          <w:lang w:val="es-AR"/>
        </w:rPr>
        <w:t>.21</w:t>
      </w:r>
      <w:r w:rsidRPr="009737BD">
        <w:rPr>
          <w:rFonts w:ascii="Tahoma" w:hAnsi="Tahoma" w:cs="Tahoma"/>
          <w:b/>
          <w:bCs/>
          <w:lang w:val="es-AR"/>
        </w:rPr>
        <w:t>.</w:t>
      </w:r>
      <w:r w:rsidRPr="009737BD">
        <w:rPr>
          <w:rFonts w:ascii="Tahoma" w:hAnsi="Tahoma" w:cs="Tahoma"/>
          <w:b/>
          <w:bCs/>
          <w:spacing w:val="50"/>
          <w:lang w:val="es-AR"/>
        </w:rPr>
        <w:t xml:space="preserve"> </w:t>
      </w:r>
      <w:r w:rsidRPr="009737BD">
        <w:rPr>
          <w:rFonts w:ascii="Tahoma" w:hAnsi="Tahoma" w:cs="Tahoma"/>
          <w:lang w:val="es-AR"/>
        </w:rPr>
        <w:t>A</w:t>
      </w:r>
      <w:r w:rsidRPr="009737BD">
        <w:rPr>
          <w:rFonts w:ascii="Tahoma" w:hAnsi="Tahoma" w:cs="Tahoma"/>
          <w:spacing w:val="50"/>
          <w:lang w:val="es-AR"/>
        </w:rPr>
        <w:t xml:space="preserve"> </w:t>
      </w:r>
      <w:r w:rsidRPr="009737BD">
        <w:rPr>
          <w:rFonts w:ascii="Tahoma" w:hAnsi="Tahoma" w:cs="Tahoma"/>
          <w:lang w:val="es-AR"/>
        </w:rPr>
        <w:t>los</w:t>
      </w:r>
      <w:r w:rsidRPr="009737BD">
        <w:rPr>
          <w:rFonts w:ascii="Tahoma" w:hAnsi="Tahoma" w:cs="Tahoma"/>
          <w:spacing w:val="49"/>
          <w:lang w:val="es-AR"/>
        </w:rPr>
        <w:t xml:space="preserve"> </w:t>
      </w:r>
      <w:r w:rsidRPr="009737BD">
        <w:rPr>
          <w:rFonts w:ascii="Tahoma" w:hAnsi="Tahoma" w:cs="Tahoma"/>
          <w:lang w:val="es-AR"/>
        </w:rPr>
        <w:t>efectos</w:t>
      </w:r>
      <w:r w:rsidRPr="009737BD">
        <w:rPr>
          <w:rFonts w:ascii="Tahoma" w:hAnsi="Tahoma" w:cs="Tahoma"/>
          <w:spacing w:val="45"/>
          <w:lang w:val="es-AR"/>
        </w:rPr>
        <w:t xml:space="preserve"> </w:t>
      </w:r>
      <w:r w:rsidRPr="009737BD">
        <w:rPr>
          <w:rFonts w:ascii="Tahoma" w:hAnsi="Tahoma" w:cs="Tahoma"/>
          <w:lang w:val="es-AR"/>
        </w:rPr>
        <w:t>de</w:t>
      </w:r>
      <w:r w:rsidRPr="009737BD">
        <w:rPr>
          <w:rFonts w:ascii="Tahoma" w:hAnsi="Tahoma" w:cs="Tahoma"/>
          <w:spacing w:val="49"/>
          <w:lang w:val="es-AR"/>
        </w:rPr>
        <w:t xml:space="preserve"> </w:t>
      </w:r>
      <w:r w:rsidRPr="009737BD">
        <w:rPr>
          <w:rFonts w:ascii="Tahoma" w:hAnsi="Tahoma" w:cs="Tahoma"/>
          <w:lang w:val="es-AR"/>
        </w:rPr>
        <w:t>la</w:t>
      </w:r>
      <w:r w:rsidRPr="009737BD">
        <w:rPr>
          <w:rFonts w:ascii="Tahoma" w:hAnsi="Tahoma" w:cs="Tahoma"/>
          <w:spacing w:val="51"/>
          <w:lang w:val="es-AR"/>
        </w:rPr>
        <w:t xml:space="preserve"> </w:t>
      </w:r>
      <w:r w:rsidRPr="009737BD">
        <w:rPr>
          <w:rFonts w:ascii="Tahoma" w:hAnsi="Tahoma" w:cs="Tahoma"/>
          <w:lang w:val="es-AR"/>
        </w:rPr>
        <w:t>presente</w:t>
      </w:r>
      <w:r w:rsidRPr="009737BD">
        <w:rPr>
          <w:rFonts w:ascii="Tahoma" w:hAnsi="Tahoma" w:cs="Tahoma"/>
          <w:spacing w:val="42"/>
          <w:lang w:val="es-AR"/>
        </w:rPr>
        <w:t xml:space="preserve"> </w:t>
      </w:r>
      <w:r w:rsidRPr="009737BD">
        <w:rPr>
          <w:rFonts w:ascii="Tahoma" w:hAnsi="Tahoma" w:cs="Tahoma"/>
          <w:lang w:val="es-AR"/>
        </w:rPr>
        <w:t>nor</w:t>
      </w:r>
      <w:r w:rsidRPr="009737BD">
        <w:rPr>
          <w:rFonts w:ascii="Tahoma" w:hAnsi="Tahoma" w:cs="Tahoma"/>
          <w:spacing w:val="2"/>
          <w:lang w:val="es-AR"/>
        </w:rPr>
        <w:t>m</w:t>
      </w:r>
      <w:r w:rsidRPr="009737BD">
        <w:rPr>
          <w:rFonts w:ascii="Tahoma" w:hAnsi="Tahoma" w:cs="Tahoma"/>
          <w:lang w:val="es-AR"/>
        </w:rPr>
        <w:t>ativa</w:t>
      </w:r>
      <w:r w:rsidRPr="009737BD">
        <w:rPr>
          <w:rFonts w:ascii="Tahoma" w:hAnsi="Tahoma" w:cs="Tahoma"/>
          <w:spacing w:val="49"/>
          <w:lang w:val="es-AR"/>
        </w:rPr>
        <w:t xml:space="preserve"> </w:t>
      </w:r>
      <w:r w:rsidRPr="009737BD">
        <w:rPr>
          <w:rFonts w:ascii="Tahoma" w:hAnsi="Tahoma" w:cs="Tahoma"/>
          <w:lang w:val="es-AR"/>
        </w:rPr>
        <w:t>se</w:t>
      </w:r>
      <w:r w:rsidRPr="009737BD">
        <w:rPr>
          <w:rFonts w:ascii="Tahoma" w:hAnsi="Tahoma" w:cs="Tahoma"/>
          <w:spacing w:val="49"/>
          <w:lang w:val="es-AR"/>
        </w:rPr>
        <w:t xml:space="preserve"> </w:t>
      </w:r>
      <w:r w:rsidRPr="009737BD">
        <w:rPr>
          <w:rFonts w:ascii="Tahoma" w:hAnsi="Tahoma" w:cs="Tahoma"/>
          <w:lang w:val="es-AR"/>
        </w:rPr>
        <w:t>consideran</w:t>
      </w:r>
      <w:r w:rsidRPr="009737BD">
        <w:rPr>
          <w:rFonts w:ascii="Tahoma" w:hAnsi="Tahoma" w:cs="Tahoma"/>
          <w:spacing w:val="42"/>
          <w:lang w:val="es-AR"/>
        </w:rPr>
        <w:t xml:space="preserve"> </w:t>
      </w:r>
      <w:r w:rsidRPr="009737BD">
        <w:rPr>
          <w:rFonts w:ascii="Tahoma" w:hAnsi="Tahoma" w:cs="Tahoma"/>
          <w:lang w:val="es-AR"/>
        </w:rPr>
        <w:t>tres</w:t>
      </w:r>
      <w:r w:rsidRPr="009737BD">
        <w:rPr>
          <w:rFonts w:ascii="Tahoma" w:hAnsi="Tahoma" w:cs="Tahoma"/>
          <w:spacing w:val="49"/>
          <w:lang w:val="es-AR"/>
        </w:rPr>
        <w:t xml:space="preserve"> </w:t>
      </w:r>
      <w:r w:rsidRPr="009737BD">
        <w:rPr>
          <w:rFonts w:ascii="Tahoma" w:hAnsi="Tahoma" w:cs="Tahoma"/>
          <w:lang w:val="es-AR"/>
        </w:rPr>
        <w:t>tipologías</w:t>
      </w:r>
      <w:r w:rsidRPr="009737BD">
        <w:rPr>
          <w:rFonts w:ascii="Tahoma" w:hAnsi="Tahoma" w:cs="Tahoma"/>
          <w:spacing w:val="52"/>
          <w:lang w:val="es-AR"/>
        </w:rPr>
        <w:t xml:space="preserve"> </w:t>
      </w:r>
      <w:r w:rsidRPr="009737BD">
        <w:rPr>
          <w:rFonts w:ascii="Tahoma" w:hAnsi="Tahoma" w:cs="Tahoma"/>
          <w:lang w:val="es-AR"/>
        </w:rPr>
        <w:t>urbanas</w:t>
      </w:r>
      <w:r w:rsidRPr="009737BD">
        <w:rPr>
          <w:rFonts w:ascii="Tahoma" w:hAnsi="Tahoma" w:cs="Tahoma"/>
          <w:spacing w:val="44"/>
          <w:lang w:val="es-AR"/>
        </w:rPr>
        <w:t xml:space="preserve"> </w:t>
      </w:r>
      <w:r w:rsidRPr="009737BD">
        <w:rPr>
          <w:rFonts w:ascii="Tahoma" w:hAnsi="Tahoma" w:cs="Tahoma"/>
          <w:lang w:val="es-AR"/>
        </w:rPr>
        <w:t>de 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p>
    <w:p w:rsidR="001A5F7E" w:rsidRPr="009737BD" w:rsidRDefault="001A5F7E">
      <w:pPr>
        <w:widowControl w:val="0"/>
        <w:autoSpaceDE w:val="0"/>
        <w:autoSpaceDN w:val="0"/>
        <w:adjustRightInd w:val="0"/>
        <w:spacing w:after="0" w:line="250" w:lineRule="exact"/>
        <w:ind w:left="102" w:right="7134"/>
        <w:jc w:val="both"/>
        <w:rPr>
          <w:rFonts w:ascii="Tahoma" w:hAnsi="Tahoma" w:cs="Tahoma"/>
          <w:lang w:val="es-AR"/>
        </w:rPr>
      </w:pPr>
      <w:r w:rsidRPr="009737BD">
        <w:rPr>
          <w:rFonts w:ascii="Tahoma" w:hAnsi="Tahoma" w:cs="Tahoma"/>
          <w:position w:val="-1"/>
          <w:lang w:val="es-AR"/>
        </w:rPr>
        <w:t xml:space="preserve">1. </w:t>
      </w:r>
      <w:r w:rsidRPr="009737BD">
        <w:rPr>
          <w:rFonts w:ascii="Tahoma" w:hAnsi="Tahoma" w:cs="Tahoma"/>
          <w:spacing w:val="18"/>
          <w:position w:val="-1"/>
          <w:lang w:val="es-AR"/>
        </w:rPr>
        <w:t xml:space="preserve"> </w:t>
      </w:r>
      <w:r w:rsidRPr="009737BD">
        <w:rPr>
          <w:rFonts w:ascii="Tahoma" w:hAnsi="Tahoma" w:cs="Tahoma"/>
          <w:position w:val="-1"/>
          <w:lang w:val="es-AR"/>
        </w:rPr>
        <w:t>Manz</w:t>
      </w:r>
      <w:r w:rsidRPr="009737BD">
        <w:rPr>
          <w:rFonts w:ascii="Tahoma" w:hAnsi="Tahoma" w:cs="Tahoma"/>
          <w:spacing w:val="1"/>
          <w:position w:val="-1"/>
          <w:lang w:val="es-AR"/>
        </w:rPr>
        <w:t>a</w:t>
      </w:r>
      <w:r w:rsidRPr="009737BD">
        <w:rPr>
          <w:rFonts w:ascii="Tahoma" w:hAnsi="Tahoma" w:cs="Tahoma"/>
          <w:position w:val="-1"/>
          <w:lang w:val="es-AR"/>
        </w:rPr>
        <w:t>na</w:t>
      </w:r>
      <w:r w:rsidRPr="009737BD">
        <w:rPr>
          <w:rFonts w:ascii="Tahoma" w:hAnsi="Tahoma" w:cs="Tahoma"/>
          <w:spacing w:val="-4"/>
          <w:position w:val="-1"/>
          <w:lang w:val="es-AR"/>
        </w:rPr>
        <w:t xml:space="preserve"> </w:t>
      </w:r>
      <w:r w:rsidRPr="009737BD">
        <w:rPr>
          <w:rFonts w:ascii="Tahoma" w:hAnsi="Tahoma" w:cs="Tahoma"/>
          <w:position w:val="-1"/>
          <w:lang w:val="es-AR"/>
        </w:rPr>
        <w:t>ce</w:t>
      </w:r>
      <w:r w:rsidRPr="009737BD">
        <w:rPr>
          <w:rFonts w:ascii="Tahoma" w:hAnsi="Tahoma" w:cs="Tahoma"/>
          <w:spacing w:val="1"/>
          <w:position w:val="-1"/>
          <w:lang w:val="es-AR"/>
        </w:rPr>
        <w:t>r</w:t>
      </w:r>
      <w:r w:rsidRPr="009737BD">
        <w:rPr>
          <w:rFonts w:ascii="Tahoma" w:hAnsi="Tahoma" w:cs="Tahoma"/>
          <w:position w:val="-1"/>
          <w:lang w:val="es-AR"/>
        </w:rPr>
        <w:t>rada</w:t>
      </w:r>
    </w:p>
    <w:p w:rsidR="001A5F7E" w:rsidRPr="009737BD" w:rsidRDefault="001A5F7E">
      <w:pPr>
        <w:widowControl w:val="0"/>
        <w:autoSpaceDE w:val="0"/>
        <w:autoSpaceDN w:val="0"/>
        <w:adjustRightInd w:val="0"/>
        <w:spacing w:before="58" w:after="0" w:line="240" w:lineRule="auto"/>
        <w:ind w:left="102" w:right="5796"/>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Manz</w:t>
      </w:r>
      <w:r w:rsidRPr="009737BD">
        <w:rPr>
          <w:rFonts w:ascii="Tahoma" w:hAnsi="Tahoma" w:cs="Tahoma"/>
          <w:spacing w:val="1"/>
          <w:lang w:val="es-AR"/>
        </w:rPr>
        <w:t>a</w:t>
      </w:r>
      <w:r w:rsidRPr="009737BD">
        <w:rPr>
          <w:rFonts w:ascii="Tahoma" w:hAnsi="Tahoma" w:cs="Tahoma"/>
          <w:lang w:val="es-AR"/>
        </w:rPr>
        <w:t>na</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2"/>
          <w:lang w:val="es-AR"/>
        </w:rPr>
        <w:t xml:space="preserve"> </w:t>
      </w:r>
      <w:r w:rsidRPr="009737BD">
        <w:rPr>
          <w:rFonts w:ascii="Tahoma" w:hAnsi="Tahoma" w:cs="Tahoma"/>
          <w:lang w:val="es-AR"/>
        </w:rPr>
        <w:t>ab</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rta</w:t>
      </w:r>
    </w:p>
    <w:p w:rsidR="001A5F7E" w:rsidRPr="009737BD" w:rsidRDefault="001A5F7E">
      <w:pPr>
        <w:widowControl w:val="0"/>
        <w:autoSpaceDE w:val="0"/>
        <w:autoSpaceDN w:val="0"/>
        <w:adjustRightInd w:val="0"/>
        <w:spacing w:after="0" w:line="265" w:lineRule="exact"/>
        <w:ind w:left="102" w:right="7328"/>
        <w:jc w:val="both"/>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Manz</w:t>
      </w:r>
      <w:r w:rsidRPr="009737BD">
        <w:rPr>
          <w:rFonts w:ascii="Tahoma" w:hAnsi="Tahoma" w:cs="Tahoma"/>
          <w:spacing w:val="1"/>
          <w:position w:val="-1"/>
          <w:lang w:val="es-AR"/>
        </w:rPr>
        <w:t>a</w:t>
      </w:r>
      <w:r w:rsidRPr="009737BD">
        <w:rPr>
          <w:rFonts w:ascii="Tahoma" w:hAnsi="Tahoma" w:cs="Tahoma"/>
          <w:position w:val="-1"/>
          <w:lang w:val="es-AR"/>
        </w:rPr>
        <w:t>na</w:t>
      </w:r>
      <w:r w:rsidRPr="009737BD">
        <w:rPr>
          <w:rFonts w:ascii="Tahoma" w:hAnsi="Tahoma" w:cs="Tahoma"/>
          <w:spacing w:val="-5"/>
          <w:position w:val="-1"/>
          <w:lang w:val="es-AR"/>
        </w:rPr>
        <w:t xml:space="preserve"> </w:t>
      </w:r>
      <w:r w:rsidRPr="009737BD">
        <w:rPr>
          <w:rFonts w:ascii="Tahoma" w:hAnsi="Tahoma" w:cs="Tahoma"/>
          <w:position w:val="-1"/>
          <w:lang w:val="es-AR"/>
        </w:rPr>
        <w:t>m</w:t>
      </w:r>
      <w:r w:rsidRPr="009737BD">
        <w:rPr>
          <w:rFonts w:ascii="Tahoma" w:hAnsi="Tahoma" w:cs="Tahoma"/>
          <w:spacing w:val="1"/>
          <w:position w:val="-1"/>
          <w:lang w:val="es-AR"/>
        </w:rPr>
        <w:t>i</w:t>
      </w:r>
      <w:r w:rsidRPr="009737BD">
        <w:rPr>
          <w:rFonts w:ascii="Tahoma" w:hAnsi="Tahoma" w:cs="Tahoma"/>
          <w:position w:val="-1"/>
          <w:lang w:val="es-AR"/>
        </w:rPr>
        <w:t>xta</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584"/>
        <w:jc w:val="both"/>
        <w:rPr>
          <w:rFonts w:ascii="Tahoma" w:hAnsi="Tahoma" w:cs="Tahoma"/>
          <w:lang w:val="es-AR"/>
        </w:rPr>
      </w:pPr>
      <w:r w:rsidRPr="009737BD">
        <w:rPr>
          <w:rFonts w:ascii="Tahoma" w:hAnsi="Tahoma" w:cs="Tahoma"/>
          <w:b/>
          <w:bCs/>
          <w:spacing w:val="-1"/>
          <w:lang w:val="es-AR"/>
        </w:rPr>
        <w:t>V</w:t>
      </w:r>
      <w:r w:rsidR="00716157">
        <w:rPr>
          <w:rFonts w:ascii="Tahoma" w:hAnsi="Tahoma" w:cs="Tahoma"/>
          <w:b/>
          <w:bCs/>
          <w:lang w:val="es-AR"/>
        </w:rPr>
        <w:t>.22</w:t>
      </w:r>
      <w:r w:rsidRPr="009737BD">
        <w:rPr>
          <w:rFonts w:ascii="Tahoma" w:hAnsi="Tahoma" w:cs="Tahoma"/>
          <w:b/>
          <w:bCs/>
          <w:lang w:val="es-AR"/>
        </w:rPr>
        <w:t>.</w:t>
      </w:r>
    </w:p>
    <w:p w:rsidR="001A5F7E" w:rsidRPr="009737BD" w:rsidRDefault="001A5F7E">
      <w:pPr>
        <w:widowControl w:val="0"/>
        <w:autoSpaceDE w:val="0"/>
        <w:autoSpaceDN w:val="0"/>
        <w:adjustRightInd w:val="0"/>
        <w:spacing w:before="7" w:after="0" w:line="266" w:lineRule="exact"/>
        <w:ind w:left="462" w:right="70"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Se</w:t>
      </w:r>
      <w:r w:rsidRPr="009737BD">
        <w:rPr>
          <w:rFonts w:ascii="Tahoma" w:hAnsi="Tahoma" w:cs="Tahoma"/>
          <w:spacing w:val="10"/>
          <w:lang w:val="es-AR"/>
        </w:rPr>
        <w:t xml:space="preserve"> </w:t>
      </w:r>
      <w:r w:rsidRPr="009737BD">
        <w:rPr>
          <w:rFonts w:ascii="Tahoma" w:hAnsi="Tahoma" w:cs="Tahoma"/>
          <w:lang w:val="es-AR"/>
        </w:rPr>
        <w:t>conside</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lang w:val="es-AR"/>
        </w:rPr>
        <w:t>manza</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lang w:val="es-AR"/>
        </w:rPr>
        <w:t>cerr</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9"/>
          <w:lang w:val="es-AR"/>
        </w:rPr>
        <w:t xml:space="preserve"> </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spacing w:val="1"/>
          <w:lang w:val="es-AR"/>
        </w:rPr>
        <w:t>a</w:t>
      </w:r>
      <w:r w:rsidRPr="009737BD">
        <w:rPr>
          <w:rFonts w:ascii="Tahoma" w:hAnsi="Tahoma" w:cs="Tahoma"/>
          <w:lang w:val="es-AR"/>
        </w:rPr>
        <w:t>quella</w:t>
      </w:r>
      <w:r w:rsidRPr="009737BD">
        <w:rPr>
          <w:rFonts w:ascii="Tahoma" w:hAnsi="Tahoma" w:cs="Tahoma"/>
          <w:spacing w:val="11"/>
          <w:lang w:val="es-AR"/>
        </w:rPr>
        <w:t xml:space="preserve"> </w:t>
      </w:r>
      <w:r w:rsidRPr="009737BD">
        <w:rPr>
          <w:rFonts w:ascii="Tahoma" w:hAnsi="Tahoma" w:cs="Tahoma"/>
          <w:lang w:val="es-AR"/>
        </w:rPr>
        <w:t>const</w:t>
      </w:r>
      <w:r w:rsidRPr="009737BD">
        <w:rPr>
          <w:rFonts w:ascii="Tahoma" w:hAnsi="Tahoma" w:cs="Tahoma"/>
          <w:spacing w:val="1"/>
          <w:lang w:val="es-AR"/>
        </w:rPr>
        <w:t>i</w:t>
      </w:r>
      <w:r w:rsidRPr="009737BD">
        <w:rPr>
          <w:rFonts w:ascii="Tahoma" w:hAnsi="Tahoma" w:cs="Tahoma"/>
          <w:lang w:val="es-AR"/>
        </w:rPr>
        <w:t>tuida</w:t>
      </w:r>
      <w:r w:rsidRPr="009737BD">
        <w:rPr>
          <w:rFonts w:ascii="Tahoma" w:hAnsi="Tahoma" w:cs="Tahoma"/>
          <w:spacing w:val="7"/>
          <w:lang w:val="es-AR"/>
        </w:rPr>
        <w:t xml:space="preserve"> </w:t>
      </w:r>
      <w:r w:rsidRPr="009737BD">
        <w:rPr>
          <w:rFonts w:ascii="Tahoma" w:hAnsi="Tahoma" w:cs="Tahoma"/>
          <w:lang w:val="es-AR"/>
        </w:rPr>
        <w:t>por</w:t>
      </w:r>
      <w:r w:rsidRPr="009737BD">
        <w:rPr>
          <w:rFonts w:ascii="Tahoma" w:hAnsi="Tahoma" w:cs="Tahoma"/>
          <w:spacing w:val="9"/>
          <w:lang w:val="es-AR"/>
        </w:rPr>
        <w:t xml:space="preserve"> </w:t>
      </w:r>
      <w:r w:rsidRPr="009737BD">
        <w:rPr>
          <w:rFonts w:ascii="Tahoma" w:hAnsi="Tahoma" w:cs="Tahoma"/>
          <w:lang w:val="es-AR"/>
        </w:rPr>
        <w:t>edificios</w:t>
      </w:r>
      <w:r w:rsidRPr="009737BD">
        <w:rPr>
          <w:rFonts w:ascii="Tahoma" w:hAnsi="Tahoma" w:cs="Tahoma"/>
          <w:spacing w:val="5"/>
          <w:lang w:val="es-AR"/>
        </w:rPr>
        <w:t xml:space="preserve"> </w:t>
      </w:r>
      <w:r w:rsidRPr="009737BD">
        <w:rPr>
          <w:rFonts w:ascii="Tahoma" w:hAnsi="Tahoma" w:cs="Tahoma"/>
          <w:lang w:val="es-AR"/>
        </w:rPr>
        <w:t>entre</w:t>
      </w:r>
      <w:r w:rsidRPr="009737BD">
        <w:rPr>
          <w:rFonts w:ascii="Tahoma" w:hAnsi="Tahoma" w:cs="Tahoma"/>
          <w:spacing w:val="8"/>
          <w:lang w:val="es-AR"/>
        </w:rPr>
        <w:t xml:space="preserve"> </w:t>
      </w:r>
      <w:r w:rsidRPr="009737BD">
        <w:rPr>
          <w:rFonts w:ascii="Tahoma" w:hAnsi="Tahoma" w:cs="Tahoma"/>
          <w:lang w:val="es-AR"/>
        </w:rPr>
        <w:t>medianeras</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10"/>
          <w:lang w:val="es-AR"/>
        </w:rPr>
        <w:t xml:space="preserve"> </w:t>
      </w:r>
      <w:r w:rsidRPr="009737BD">
        <w:rPr>
          <w:rFonts w:ascii="Tahoma" w:hAnsi="Tahoma" w:cs="Tahoma"/>
          <w:spacing w:val="1"/>
          <w:lang w:val="es-AR"/>
        </w:rPr>
        <w:t>l</w:t>
      </w:r>
      <w:r w:rsidRPr="009737BD">
        <w:rPr>
          <w:rFonts w:ascii="Tahoma" w:hAnsi="Tahoma" w:cs="Tahoma"/>
          <w:lang w:val="es-AR"/>
        </w:rPr>
        <w:t>a que</w:t>
      </w:r>
      <w:r w:rsidRPr="009737BD">
        <w:rPr>
          <w:rFonts w:ascii="Tahoma" w:hAnsi="Tahoma" w:cs="Tahoma"/>
          <w:spacing w:val="24"/>
          <w:lang w:val="es-AR"/>
        </w:rPr>
        <w:t xml:space="preserve"> </w:t>
      </w:r>
      <w:r w:rsidRPr="009737BD">
        <w:rPr>
          <w:rFonts w:ascii="Tahoma" w:hAnsi="Tahoma" w:cs="Tahoma"/>
          <w:lang w:val="es-AR"/>
        </w:rPr>
        <w:t>las</w:t>
      </w:r>
      <w:r w:rsidRPr="009737BD">
        <w:rPr>
          <w:rFonts w:ascii="Tahoma" w:hAnsi="Tahoma" w:cs="Tahoma"/>
          <w:spacing w:val="27"/>
          <w:lang w:val="es-AR"/>
        </w:rPr>
        <w:t xml:space="preserve"> </w:t>
      </w:r>
      <w:r w:rsidRPr="009737BD">
        <w:rPr>
          <w:rFonts w:ascii="Tahoma" w:hAnsi="Tahoma" w:cs="Tahoma"/>
          <w:lang w:val="es-AR"/>
        </w:rPr>
        <w:t>ali</w:t>
      </w:r>
      <w:r w:rsidRPr="009737BD">
        <w:rPr>
          <w:rFonts w:ascii="Tahoma" w:hAnsi="Tahoma" w:cs="Tahoma"/>
          <w:spacing w:val="1"/>
          <w:lang w:val="es-AR"/>
        </w:rPr>
        <w:t>n</w:t>
      </w:r>
      <w:r w:rsidRPr="009737BD">
        <w:rPr>
          <w:rFonts w:ascii="Tahoma" w:hAnsi="Tahoma" w:cs="Tahoma"/>
          <w:lang w:val="es-AR"/>
        </w:rPr>
        <w:t>eac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24"/>
          <w:lang w:val="es-AR"/>
        </w:rPr>
        <w:t xml:space="preserve"> </w:t>
      </w:r>
      <w:r w:rsidRPr="009737BD">
        <w:rPr>
          <w:rFonts w:ascii="Tahoma" w:hAnsi="Tahoma" w:cs="Tahoma"/>
          <w:lang w:val="es-AR"/>
        </w:rPr>
        <w:t>i</w:t>
      </w:r>
      <w:r w:rsidRPr="009737BD">
        <w:rPr>
          <w:rFonts w:ascii="Tahoma" w:hAnsi="Tahoma" w:cs="Tahoma"/>
          <w:spacing w:val="1"/>
          <w:lang w:val="es-AR"/>
        </w:rPr>
        <w:t>nt</w:t>
      </w:r>
      <w:r w:rsidRPr="009737BD">
        <w:rPr>
          <w:rFonts w:ascii="Tahoma" w:hAnsi="Tahoma" w:cs="Tahoma"/>
          <w:spacing w:val="-1"/>
          <w:lang w:val="es-AR"/>
        </w:rPr>
        <w:t>e</w:t>
      </w:r>
      <w:r w:rsidRPr="009737BD">
        <w:rPr>
          <w:rFonts w:ascii="Tahoma" w:hAnsi="Tahoma" w:cs="Tahoma"/>
          <w:lang w:val="es-AR"/>
        </w:rPr>
        <w:t>rio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25"/>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6"/>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ficios</w:t>
      </w:r>
      <w:r w:rsidRPr="009737BD">
        <w:rPr>
          <w:rFonts w:ascii="Tahoma" w:hAnsi="Tahoma" w:cs="Tahoma"/>
          <w:spacing w:val="27"/>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figur</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27"/>
          <w:lang w:val="es-AR"/>
        </w:rPr>
        <w:t xml:space="preserve"> </w:t>
      </w:r>
      <w:r w:rsidRPr="009737BD">
        <w:rPr>
          <w:rFonts w:ascii="Tahoma" w:hAnsi="Tahoma" w:cs="Tahoma"/>
          <w:lang w:val="es-AR"/>
        </w:rPr>
        <w:t>un</w:t>
      </w:r>
      <w:r w:rsidRPr="009737BD">
        <w:rPr>
          <w:rFonts w:ascii="Tahoma" w:hAnsi="Tahoma" w:cs="Tahoma"/>
          <w:spacing w:val="25"/>
          <w:lang w:val="es-AR"/>
        </w:rPr>
        <w:t xml:space="preserve"> </w:t>
      </w:r>
      <w:r w:rsidRPr="009737BD">
        <w:rPr>
          <w:rFonts w:ascii="Tahoma" w:hAnsi="Tahoma" w:cs="Tahoma"/>
          <w:lang w:val="es-AR"/>
        </w:rPr>
        <w:t>esp</w:t>
      </w:r>
      <w:r w:rsidRPr="009737BD">
        <w:rPr>
          <w:rFonts w:ascii="Tahoma" w:hAnsi="Tahoma" w:cs="Tahoma"/>
          <w:spacing w:val="1"/>
          <w:lang w:val="es-AR"/>
        </w:rPr>
        <w:t>a</w:t>
      </w:r>
      <w:r w:rsidRPr="009737BD">
        <w:rPr>
          <w:rFonts w:ascii="Tahoma" w:hAnsi="Tahoma" w:cs="Tahoma"/>
          <w:lang w:val="es-AR"/>
        </w:rPr>
        <w:t>cio</w:t>
      </w:r>
      <w:r w:rsidRPr="009737BD">
        <w:rPr>
          <w:rFonts w:ascii="Tahoma" w:hAnsi="Tahoma" w:cs="Tahoma"/>
          <w:spacing w:val="24"/>
          <w:lang w:val="es-AR"/>
        </w:rPr>
        <w:t xml:space="preserve"> </w:t>
      </w:r>
      <w:r w:rsidRPr="009737BD">
        <w:rPr>
          <w:rFonts w:ascii="Tahoma" w:hAnsi="Tahoma" w:cs="Tahoma"/>
          <w:spacing w:val="1"/>
          <w:lang w:val="es-AR"/>
        </w:rPr>
        <w:t>l</w:t>
      </w:r>
      <w:r w:rsidRPr="009737BD">
        <w:rPr>
          <w:rFonts w:ascii="Tahoma" w:hAnsi="Tahoma" w:cs="Tahoma"/>
          <w:lang w:val="es-AR"/>
        </w:rPr>
        <w:t>ibre</w:t>
      </w:r>
      <w:r w:rsidRPr="009737BD">
        <w:rPr>
          <w:rFonts w:ascii="Tahoma" w:hAnsi="Tahoma" w:cs="Tahoma"/>
          <w:spacing w:val="24"/>
          <w:lang w:val="es-AR"/>
        </w:rPr>
        <w:t xml:space="preserve"> </w:t>
      </w:r>
      <w:r w:rsidRPr="009737BD">
        <w:rPr>
          <w:rFonts w:ascii="Tahoma" w:hAnsi="Tahoma" w:cs="Tahoma"/>
          <w:lang w:val="es-AR"/>
        </w:rPr>
        <w:t>cen</w:t>
      </w:r>
      <w:r w:rsidRPr="009737BD">
        <w:rPr>
          <w:rFonts w:ascii="Tahoma" w:hAnsi="Tahoma" w:cs="Tahoma"/>
          <w:spacing w:val="1"/>
          <w:lang w:val="es-AR"/>
        </w:rPr>
        <w:t>t</w:t>
      </w:r>
      <w:r w:rsidRPr="009737BD">
        <w:rPr>
          <w:rFonts w:ascii="Tahoma" w:hAnsi="Tahoma" w:cs="Tahoma"/>
          <w:lang w:val="es-AR"/>
        </w:rPr>
        <w:t>ral</w:t>
      </w:r>
      <w:r w:rsidRPr="009737BD">
        <w:rPr>
          <w:rFonts w:ascii="Tahoma" w:hAnsi="Tahoma" w:cs="Tahoma"/>
          <w:spacing w:val="26"/>
          <w:lang w:val="es-AR"/>
        </w:rPr>
        <w:t xml:space="preserve"> </w:t>
      </w:r>
      <w:r w:rsidRPr="009737BD">
        <w:rPr>
          <w:rFonts w:ascii="Tahoma" w:hAnsi="Tahoma" w:cs="Tahoma"/>
          <w:lang w:val="es-AR"/>
        </w:rPr>
        <w:t>en</w:t>
      </w:r>
      <w:r w:rsidRPr="009737BD">
        <w:rPr>
          <w:rFonts w:ascii="Tahoma" w:hAnsi="Tahoma" w:cs="Tahoma"/>
          <w:spacing w:val="25"/>
          <w:lang w:val="es-AR"/>
        </w:rPr>
        <w:t xml:space="preserve"> </w:t>
      </w:r>
      <w:r w:rsidRPr="009737BD">
        <w:rPr>
          <w:rFonts w:ascii="Tahoma" w:hAnsi="Tahoma" w:cs="Tahoma"/>
          <w:spacing w:val="1"/>
          <w:lang w:val="es-AR"/>
        </w:rPr>
        <w:t>e</w:t>
      </w:r>
      <w:r w:rsidRPr="009737BD">
        <w:rPr>
          <w:rFonts w:ascii="Tahoma" w:hAnsi="Tahoma" w:cs="Tahoma"/>
          <w:lang w:val="es-AR"/>
        </w:rPr>
        <w:t>l</w:t>
      </w:r>
      <w:r w:rsidRPr="009737BD">
        <w:rPr>
          <w:rFonts w:ascii="Tahoma" w:hAnsi="Tahoma" w:cs="Tahoma"/>
          <w:spacing w:val="-1"/>
          <w:lang w:val="es-AR"/>
        </w:rPr>
        <w:t xml:space="preserve"> </w:t>
      </w:r>
      <w:r w:rsidRPr="009737BD">
        <w:rPr>
          <w:rFonts w:ascii="Tahoma" w:hAnsi="Tahoma" w:cs="Tahoma"/>
          <w:lang w:val="es-AR"/>
        </w:rPr>
        <w:t>interior</w:t>
      </w:r>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l</w:t>
      </w:r>
      <w:r w:rsidRPr="009737BD">
        <w:rPr>
          <w:rFonts w:ascii="Tahoma" w:hAnsi="Tahoma" w:cs="Tahoma"/>
          <w:lang w:val="es-AR"/>
        </w:rPr>
        <w:t>a manzan</w:t>
      </w:r>
      <w:r w:rsidRPr="009737BD">
        <w:rPr>
          <w:rFonts w:ascii="Tahoma" w:hAnsi="Tahoma" w:cs="Tahoma"/>
          <w:spacing w:val="1"/>
          <w:lang w:val="es-AR"/>
        </w:rPr>
        <w:t>a</w:t>
      </w:r>
      <w:r w:rsidRPr="009737BD">
        <w:rPr>
          <w:rFonts w:ascii="Tahoma" w:hAnsi="Tahoma" w:cs="Tahoma"/>
          <w:lang w:val="es-AR"/>
        </w:rPr>
        <w:t>.</w:t>
      </w:r>
    </w:p>
    <w:p w:rsidR="001A5F7E" w:rsidRPr="009737BD" w:rsidRDefault="001A5F7E">
      <w:pPr>
        <w:widowControl w:val="0"/>
        <w:autoSpaceDE w:val="0"/>
        <w:autoSpaceDN w:val="0"/>
        <w:adjustRightInd w:val="0"/>
        <w:spacing w:after="0" w:line="266" w:lineRule="exact"/>
        <w:ind w:left="462" w:right="71"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Se</w:t>
      </w:r>
      <w:r w:rsidRPr="009737BD">
        <w:rPr>
          <w:rFonts w:ascii="Tahoma" w:hAnsi="Tahoma" w:cs="Tahoma"/>
          <w:spacing w:val="13"/>
          <w:lang w:val="es-AR"/>
        </w:rPr>
        <w:t xml:space="preserve"> </w:t>
      </w:r>
      <w:r w:rsidRPr="009737BD">
        <w:rPr>
          <w:rFonts w:ascii="Tahoma" w:hAnsi="Tahoma" w:cs="Tahoma"/>
          <w:lang w:val="es-AR"/>
        </w:rPr>
        <w:t>denomi</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manz</w:t>
      </w:r>
      <w:r w:rsidRPr="009737BD">
        <w:rPr>
          <w:rFonts w:ascii="Tahoma" w:hAnsi="Tahoma" w:cs="Tahoma"/>
          <w:spacing w:val="1"/>
          <w:lang w:val="es-AR"/>
        </w:rPr>
        <w:t>a</w:t>
      </w:r>
      <w:r w:rsidRPr="009737BD">
        <w:rPr>
          <w:rFonts w:ascii="Tahoma" w:hAnsi="Tahoma" w:cs="Tahoma"/>
          <w:lang w:val="es-AR"/>
        </w:rPr>
        <w:t>na</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lang w:val="es-AR"/>
        </w:rPr>
        <w:t>edificac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7"/>
          <w:lang w:val="es-AR"/>
        </w:rPr>
        <w:t xml:space="preserve"> </w:t>
      </w:r>
      <w:r w:rsidRPr="009737BD">
        <w:rPr>
          <w:rFonts w:ascii="Tahoma" w:hAnsi="Tahoma" w:cs="Tahoma"/>
          <w:lang w:val="es-AR"/>
        </w:rPr>
        <w:t>abie</w:t>
      </w:r>
      <w:r w:rsidRPr="009737BD">
        <w:rPr>
          <w:rFonts w:ascii="Tahoma" w:hAnsi="Tahoma" w:cs="Tahoma"/>
          <w:spacing w:val="1"/>
          <w:lang w:val="es-AR"/>
        </w:rPr>
        <w:t>r</w:t>
      </w:r>
      <w:r w:rsidRPr="009737BD">
        <w:rPr>
          <w:rFonts w:ascii="Tahoma" w:hAnsi="Tahoma" w:cs="Tahoma"/>
          <w:lang w:val="es-AR"/>
        </w:rPr>
        <w:t>ta</w:t>
      </w:r>
      <w:r w:rsidRPr="009737BD">
        <w:rPr>
          <w:rFonts w:ascii="Tahoma" w:hAnsi="Tahoma" w:cs="Tahoma"/>
          <w:spacing w:val="11"/>
          <w:lang w:val="es-AR"/>
        </w:rPr>
        <w:t xml:space="preserve"> </w:t>
      </w:r>
      <w:r w:rsidRPr="009737BD">
        <w:rPr>
          <w:rFonts w:ascii="Tahoma" w:hAnsi="Tahoma" w:cs="Tahoma"/>
          <w:lang w:val="es-AR"/>
        </w:rPr>
        <w:t>aquella</w:t>
      </w:r>
      <w:r w:rsidRPr="009737BD">
        <w:rPr>
          <w:rFonts w:ascii="Tahoma" w:hAnsi="Tahoma" w:cs="Tahoma"/>
          <w:spacing w:val="16"/>
          <w:lang w:val="es-AR"/>
        </w:rPr>
        <w:t xml:space="preserve"> </w:t>
      </w:r>
      <w:r w:rsidRPr="009737BD">
        <w:rPr>
          <w:rFonts w:ascii="Tahoma" w:hAnsi="Tahoma" w:cs="Tahoma"/>
          <w:lang w:val="es-AR"/>
        </w:rPr>
        <w:t>cuya</w:t>
      </w:r>
      <w:r w:rsidRPr="009737BD">
        <w:rPr>
          <w:rFonts w:ascii="Tahoma" w:hAnsi="Tahoma" w:cs="Tahoma"/>
          <w:spacing w:val="13"/>
          <w:lang w:val="es-AR"/>
        </w:rPr>
        <w:t xml:space="preserve"> </w:t>
      </w:r>
      <w:r w:rsidRPr="009737BD">
        <w:rPr>
          <w:rFonts w:ascii="Tahoma" w:hAnsi="Tahoma" w:cs="Tahoma"/>
          <w:lang w:val="es-AR"/>
        </w:rPr>
        <w:t>edificación</w:t>
      </w:r>
      <w:r w:rsidRPr="009737BD">
        <w:rPr>
          <w:rFonts w:ascii="Tahoma" w:hAnsi="Tahoma" w:cs="Tahoma"/>
          <w:spacing w:val="7"/>
          <w:lang w:val="es-AR"/>
        </w:rPr>
        <w:t xml:space="preserve"> </w:t>
      </w:r>
      <w:r w:rsidRPr="009737BD">
        <w:rPr>
          <w:rFonts w:ascii="Tahoma" w:hAnsi="Tahoma" w:cs="Tahoma"/>
          <w:lang w:val="es-AR"/>
        </w:rPr>
        <w:t>es</w:t>
      </w:r>
      <w:r w:rsidRPr="009737BD">
        <w:rPr>
          <w:rFonts w:ascii="Tahoma" w:hAnsi="Tahoma" w:cs="Tahoma"/>
          <w:spacing w:val="15"/>
          <w:lang w:val="es-AR"/>
        </w:rPr>
        <w:t xml:space="preserve"> </w:t>
      </w:r>
      <w:r w:rsidRPr="009737BD">
        <w:rPr>
          <w:rFonts w:ascii="Tahoma" w:hAnsi="Tahoma" w:cs="Tahoma"/>
          <w:lang w:val="es-AR"/>
        </w:rPr>
        <w:t>exenta</w:t>
      </w:r>
      <w:r w:rsidRPr="009737BD">
        <w:rPr>
          <w:rFonts w:ascii="Tahoma" w:hAnsi="Tahoma" w:cs="Tahoma"/>
          <w:spacing w:val="10"/>
          <w:lang w:val="es-AR"/>
        </w:rPr>
        <w:t xml:space="preserve"> </w:t>
      </w:r>
      <w:r w:rsidRPr="009737BD">
        <w:rPr>
          <w:rFonts w:ascii="Tahoma" w:hAnsi="Tahoma" w:cs="Tahoma"/>
          <w:lang w:val="es-AR"/>
        </w:rPr>
        <w:t>y</w:t>
      </w:r>
      <w:r w:rsidRPr="009737BD">
        <w:rPr>
          <w:rFonts w:ascii="Tahoma" w:hAnsi="Tahoma" w:cs="Tahoma"/>
          <w:spacing w:val="15"/>
          <w:lang w:val="es-AR"/>
        </w:rPr>
        <w:t xml:space="preserve"> </w:t>
      </w:r>
      <w:r w:rsidRPr="009737BD">
        <w:rPr>
          <w:rFonts w:ascii="Tahoma" w:hAnsi="Tahoma" w:cs="Tahoma"/>
          <w:lang w:val="es-AR"/>
        </w:rPr>
        <w:t>por</w:t>
      </w:r>
      <w:r w:rsidRPr="009737BD">
        <w:rPr>
          <w:rFonts w:ascii="Tahoma" w:hAnsi="Tahoma" w:cs="Tahoma"/>
          <w:spacing w:val="13"/>
          <w:lang w:val="es-AR"/>
        </w:rPr>
        <w:t xml:space="preserve"> </w:t>
      </w:r>
      <w:r w:rsidRPr="009737BD">
        <w:rPr>
          <w:rFonts w:ascii="Tahoma" w:hAnsi="Tahoma" w:cs="Tahoma"/>
          <w:spacing w:val="1"/>
          <w:lang w:val="es-AR"/>
        </w:rPr>
        <w:t>l</w:t>
      </w:r>
      <w:r w:rsidRPr="009737BD">
        <w:rPr>
          <w:rFonts w:ascii="Tahoma" w:hAnsi="Tahoma" w:cs="Tahoma"/>
          <w:lang w:val="es-AR"/>
        </w:rPr>
        <w:t>o tanto</w:t>
      </w:r>
      <w:r w:rsidRPr="009737BD">
        <w:rPr>
          <w:rFonts w:ascii="Tahoma" w:hAnsi="Tahoma" w:cs="Tahoma"/>
          <w:spacing w:val="-5"/>
          <w:lang w:val="es-AR"/>
        </w:rPr>
        <w:t xml:space="preserve"> </w:t>
      </w:r>
      <w:r w:rsidRPr="009737BD">
        <w:rPr>
          <w:rFonts w:ascii="Tahoma" w:hAnsi="Tahoma" w:cs="Tahoma"/>
          <w:lang w:val="es-AR"/>
        </w:rPr>
        <w:t>se sitúa</w:t>
      </w:r>
      <w:r w:rsidRPr="009737BD">
        <w:rPr>
          <w:rFonts w:ascii="Tahoma" w:hAnsi="Tahoma" w:cs="Tahoma"/>
          <w:spacing w:val="-4"/>
          <w:lang w:val="es-AR"/>
        </w:rPr>
        <w:t xml:space="preserve"> </w:t>
      </w:r>
      <w:r w:rsidRPr="009737BD">
        <w:rPr>
          <w:rFonts w:ascii="Tahoma" w:hAnsi="Tahoma" w:cs="Tahoma"/>
          <w:lang w:val="es-AR"/>
        </w:rPr>
        <w:t>separada</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todos</w:t>
      </w:r>
      <w:r w:rsidRPr="009737BD">
        <w:rPr>
          <w:rFonts w:ascii="Tahoma" w:hAnsi="Tahoma" w:cs="Tahoma"/>
          <w:spacing w:val="-5"/>
          <w:lang w:val="es-AR"/>
        </w:rPr>
        <w:t xml:space="preserve"> </w:t>
      </w:r>
      <w:r w:rsidRPr="009737BD">
        <w:rPr>
          <w:rFonts w:ascii="Tahoma" w:hAnsi="Tahoma" w:cs="Tahoma"/>
          <w:lang w:val="es-AR"/>
        </w:rPr>
        <w:t>los</w:t>
      </w:r>
      <w:r w:rsidRPr="009737BD">
        <w:rPr>
          <w:rFonts w:ascii="Tahoma" w:hAnsi="Tahoma" w:cs="Tahoma"/>
          <w:spacing w:val="-1"/>
          <w:lang w:val="es-AR"/>
        </w:rPr>
        <w:t xml:space="preserve"> </w:t>
      </w:r>
      <w:r w:rsidRPr="009737BD">
        <w:rPr>
          <w:rFonts w:ascii="Tahoma" w:hAnsi="Tahoma" w:cs="Tahoma"/>
          <w:lang w:val="es-AR"/>
        </w:rPr>
        <w:t>linderos</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 parcela.</w:t>
      </w:r>
    </w:p>
    <w:p w:rsidR="001A5F7E" w:rsidRPr="009737BD" w:rsidRDefault="001A5F7E">
      <w:pPr>
        <w:widowControl w:val="0"/>
        <w:autoSpaceDE w:val="0"/>
        <w:autoSpaceDN w:val="0"/>
        <w:adjustRightInd w:val="0"/>
        <w:spacing w:after="0" w:line="258" w:lineRule="exact"/>
        <w:ind w:left="102" w:right="76"/>
        <w:jc w:val="both"/>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 xml:space="preserve">Se </w:t>
      </w:r>
      <w:r w:rsidRPr="009737BD">
        <w:rPr>
          <w:rFonts w:ascii="Tahoma" w:hAnsi="Tahoma" w:cs="Tahoma"/>
          <w:spacing w:val="25"/>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n</w:t>
      </w:r>
      <w:r w:rsidRPr="009737BD">
        <w:rPr>
          <w:rFonts w:ascii="Tahoma" w:hAnsi="Tahoma" w:cs="Tahoma"/>
          <w:position w:val="-1"/>
          <w:lang w:val="es-AR"/>
        </w:rPr>
        <w:t>om</w:t>
      </w:r>
      <w:r w:rsidRPr="009737BD">
        <w:rPr>
          <w:rFonts w:ascii="Tahoma" w:hAnsi="Tahoma" w:cs="Tahoma"/>
          <w:spacing w:val="1"/>
          <w:position w:val="-1"/>
          <w:lang w:val="es-AR"/>
        </w:rPr>
        <w:t>i</w:t>
      </w:r>
      <w:r w:rsidRPr="009737BD">
        <w:rPr>
          <w:rFonts w:ascii="Tahoma" w:hAnsi="Tahoma" w:cs="Tahoma"/>
          <w:position w:val="-1"/>
          <w:lang w:val="es-AR"/>
        </w:rPr>
        <w:t xml:space="preserve">na </w:t>
      </w:r>
      <w:r w:rsidRPr="009737BD">
        <w:rPr>
          <w:rFonts w:ascii="Tahoma" w:hAnsi="Tahoma" w:cs="Tahoma"/>
          <w:spacing w:val="25"/>
          <w:position w:val="-1"/>
          <w:lang w:val="es-AR"/>
        </w:rPr>
        <w:t xml:space="preserve"> </w:t>
      </w:r>
      <w:r w:rsidRPr="009737BD">
        <w:rPr>
          <w:rFonts w:ascii="Tahoma" w:hAnsi="Tahoma" w:cs="Tahoma"/>
          <w:position w:val="-1"/>
          <w:lang w:val="es-AR"/>
        </w:rPr>
        <w:t>ma</w:t>
      </w:r>
      <w:r w:rsidRPr="009737BD">
        <w:rPr>
          <w:rFonts w:ascii="Tahoma" w:hAnsi="Tahoma" w:cs="Tahoma"/>
          <w:spacing w:val="1"/>
          <w:position w:val="-1"/>
          <w:lang w:val="es-AR"/>
        </w:rPr>
        <w:t>n</w:t>
      </w:r>
      <w:r w:rsidRPr="009737BD">
        <w:rPr>
          <w:rFonts w:ascii="Tahoma" w:hAnsi="Tahoma" w:cs="Tahoma"/>
          <w:position w:val="-1"/>
          <w:lang w:val="es-AR"/>
        </w:rPr>
        <w:t>za</w:t>
      </w:r>
      <w:r w:rsidRPr="009737BD">
        <w:rPr>
          <w:rFonts w:ascii="Tahoma" w:hAnsi="Tahoma" w:cs="Tahoma"/>
          <w:spacing w:val="1"/>
          <w:position w:val="-1"/>
          <w:lang w:val="es-AR"/>
        </w:rPr>
        <w:t>n</w:t>
      </w:r>
      <w:r w:rsidRPr="009737BD">
        <w:rPr>
          <w:rFonts w:ascii="Tahoma" w:hAnsi="Tahoma" w:cs="Tahoma"/>
          <w:position w:val="-1"/>
          <w:lang w:val="es-AR"/>
        </w:rPr>
        <w:t xml:space="preserve">a </w:t>
      </w:r>
      <w:r w:rsidRPr="009737BD">
        <w:rPr>
          <w:rFonts w:ascii="Tahoma" w:hAnsi="Tahoma" w:cs="Tahoma"/>
          <w:spacing w:val="24"/>
          <w:position w:val="-1"/>
          <w:lang w:val="es-AR"/>
        </w:rPr>
        <w:t xml:space="preserve"> </w:t>
      </w:r>
      <w:r w:rsidRPr="009737BD">
        <w:rPr>
          <w:rFonts w:ascii="Tahoma" w:hAnsi="Tahoma" w:cs="Tahoma"/>
          <w:position w:val="-1"/>
          <w:lang w:val="es-AR"/>
        </w:rPr>
        <w:t xml:space="preserve">mixta </w:t>
      </w:r>
      <w:r w:rsidRPr="009737BD">
        <w:rPr>
          <w:rFonts w:ascii="Tahoma" w:hAnsi="Tahoma" w:cs="Tahoma"/>
          <w:spacing w:val="22"/>
          <w:position w:val="-1"/>
          <w:lang w:val="es-AR"/>
        </w:rPr>
        <w:t xml:space="preserve"> </w:t>
      </w:r>
      <w:r w:rsidRPr="009737BD">
        <w:rPr>
          <w:rFonts w:ascii="Tahoma" w:hAnsi="Tahoma" w:cs="Tahoma"/>
          <w:position w:val="-1"/>
          <w:lang w:val="es-AR"/>
        </w:rPr>
        <w:t xml:space="preserve">a </w:t>
      </w:r>
      <w:r w:rsidRPr="009737BD">
        <w:rPr>
          <w:rFonts w:ascii="Tahoma" w:hAnsi="Tahoma" w:cs="Tahoma"/>
          <w:spacing w:val="28"/>
          <w:position w:val="-1"/>
          <w:lang w:val="es-AR"/>
        </w:rPr>
        <w:t xml:space="preserve"> </w:t>
      </w:r>
      <w:r w:rsidRPr="009737BD">
        <w:rPr>
          <w:rFonts w:ascii="Tahoma" w:hAnsi="Tahoma" w:cs="Tahoma"/>
          <w:position w:val="-1"/>
          <w:lang w:val="es-AR"/>
        </w:rPr>
        <w:t>aq</w:t>
      </w:r>
      <w:r w:rsidRPr="009737BD">
        <w:rPr>
          <w:rFonts w:ascii="Tahoma" w:hAnsi="Tahoma" w:cs="Tahoma"/>
          <w:spacing w:val="1"/>
          <w:position w:val="-1"/>
          <w:lang w:val="es-AR"/>
        </w:rPr>
        <w:t>u</w:t>
      </w:r>
      <w:r w:rsidRPr="009737BD">
        <w:rPr>
          <w:rFonts w:ascii="Tahoma" w:hAnsi="Tahoma" w:cs="Tahoma"/>
          <w:position w:val="-1"/>
          <w:lang w:val="es-AR"/>
        </w:rPr>
        <w:t xml:space="preserve">ella </w:t>
      </w:r>
      <w:r w:rsidRPr="009737BD">
        <w:rPr>
          <w:rFonts w:ascii="Tahoma" w:hAnsi="Tahoma" w:cs="Tahoma"/>
          <w:spacing w:val="27"/>
          <w:position w:val="-1"/>
          <w:lang w:val="es-AR"/>
        </w:rPr>
        <w:t xml:space="preserve"> </w:t>
      </w:r>
      <w:r w:rsidRPr="009737BD">
        <w:rPr>
          <w:rFonts w:ascii="Tahoma" w:hAnsi="Tahoma" w:cs="Tahoma"/>
          <w:position w:val="-1"/>
          <w:lang w:val="es-AR"/>
        </w:rPr>
        <w:t xml:space="preserve">en </w:t>
      </w:r>
      <w:r w:rsidRPr="009737BD">
        <w:rPr>
          <w:rFonts w:ascii="Tahoma" w:hAnsi="Tahoma" w:cs="Tahoma"/>
          <w:spacing w:val="24"/>
          <w:position w:val="-1"/>
          <w:lang w:val="es-AR"/>
        </w:rPr>
        <w:t xml:space="preserve"> </w:t>
      </w:r>
      <w:r w:rsidRPr="009737BD">
        <w:rPr>
          <w:rFonts w:ascii="Tahoma" w:hAnsi="Tahoma" w:cs="Tahoma"/>
          <w:position w:val="-1"/>
          <w:lang w:val="es-AR"/>
        </w:rPr>
        <w:t xml:space="preserve">la </w:t>
      </w:r>
      <w:r w:rsidRPr="009737BD">
        <w:rPr>
          <w:rFonts w:ascii="Tahoma" w:hAnsi="Tahoma" w:cs="Tahoma"/>
          <w:spacing w:val="29"/>
          <w:position w:val="-1"/>
          <w:lang w:val="es-AR"/>
        </w:rPr>
        <w:t xml:space="preserve"> </w:t>
      </w:r>
      <w:r w:rsidRPr="009737BD">
        <w:rPr>
          <w:rFonts w:ascii="Tahoma" w:hAnsi="Tahoma" w:cs="Tahoma"/>
          <w:position w:val="-1"/>
          <w:lang w:val="es-AR"/>
        </w:rPr>
        <w:t xml:space="preserve">que </w:t>
      </w:r>
      <w:r w:rsidRPr="009737BD">
        <w:rPr>
          <w:rFonts w:ascii="Tahoma" w:hAnsi="Tahoma" w:cs="Tahoma"/>
          <w:spacing w:val="26"/>
          <w:position w:val="-1"/>
          <w:lang w:val="es-AR"/>
        </w:rPr>
        <w:t xml:space="preserve"> </w:t>
      </w:r>
      <w:r w:rsidRPr="009737BD">
        <w:rPr>
          <w:rFonts w:ascii="Tahoma" w:hAnsi="Tahoma" w:cs="Tahoma"/>
          <w:position w:val="-1"/>
          <w:lang w:val="es-AR"/>
        </w:rPr>
        <w:t xml:space="preserve">se </w:t>
      </w:r>
      <w:r w:rsidRPr="009737BD">
        <w:rPr>
          <w:rFonts w:ascii="Tahoma" w:hAnsi="Tahoma" w:cs="Tahoma"/>
          <w:spacing w:val="25"/>
          <w:position w:val="-1"/>
          <w:lang w:val="es-AR"/>
        </w:rPr>
        <w:t xml:space="preserve"> </w:t>
      </w:r>
      <w:r w:rsidRPr="009737BD">
        <w:rPr>
          <w:rFonts w:ascii="Tahoma" w:hAnsi="Tahoma" w:cs="Tahoma"/>
          <w:position w:val="-1"/>
          <w:lang w:val="es-AR"/>
        </w:rPr>
        <w:t xml:space="preserve">localizan </w:t>
      </w:r>
      <w:r w:rsidRPr="009737BD">
        <w:rPr>
          <w:rFonts w:ascii="Tahoma" w:hAnsi="Tahoma" w:cs="Tahoma"/>
          <w:spacing w:val="26"/>
          <w:position w:val="-1"/>
          <w:lang w:val="es-AR"/>
        </w:rPr>
        <w:t xml:space="preserve"> </w:t>
      </w:r>
      <w:r w:rsidRPr="009737BD">
        <w:rPr>
          <w:rFonts w:ascii="Tahoma" w:hAnsi="Tahoma" w:cs="Tahoma"/>
          <w:position w:val="-1"/>
          <w:lang w:val="es-AR"/>
        </w:rPr>
        <w:t>ed</w:t>
      </w:r>
      <w:r w:rsidRPr="009737BD">
        <w:rPr>
          <w:rFonts w:ascii="Tahoma" w:hAnsi="Tahoma" w:cs="Tahoma"/>
          <w:spacing w:val="1"/>
          <w:position w:val="-1"/>
          <w:lang w:val="es-AR"/>
        </w:rPr>
        <w:t>i</w:t>
      </w:r>
      <w:r w:rsidRPr="009737BD">
        <w:rPr>
          <w:rFonts w:ascii="Tahoma" w:hAnsi="Tahoma" w:cs="Tahoma"/>
          <w:position w:val="-1"/>
          <w:lang w:val="es-AR"/>
        </w:rPr>
        <w:t xml:space="preserve">ficación </w:t>
      </w:r>
      <w:r w:rsidRPr="009737BD">
        <w:rPr>
          <w:rFonts w:ascii="Tahoma" w:hAnsi="Tahoma" w:cs="Tahoma"/>
          <w:spacing w:val="25"/>
          <w:position w:val="-1"/>
          <w:lang w:val="es-AR"/>
        </w:rPr>
        <w:t xml:space="preserve"> </w:t>
      </w:r>
      <w:r w:rsidRPr="009737BD">
        <w:rPr>
          <w:rFonts w:ascii="Tahoma" w:hAnsi="Tahoma" w:cs="Tahoma"/>
          <w:position w:val="-1"/>
          <w:lang w:val="es-AR"/>
        </w:rPr>
        <w:t>entre</w:t>
      </w:r>
    </w:p>
    <w:p w:rsidR="001A5F7E" w:rsidRPr="009737BD" w:rsidRDefault="001A5F7E">
      <w:pPr>
        <w:widowControl w:val="0"/>
        <w:autoSpaceDE w:val="0"/>
        <w:autoSpaceDN w:val="0"/>
        <w:adjustRightInd w:val="0"/>
        <w:spacing w:before="1" w:after="0" w:line="240" w:lineRule="auto"/>
        <w:ind w:left="463"/>
        <w:rPr>
          <w:rFonts w:ascii="Tahoma" w:hAnsi="Tahoma" w:cs="Tahoma"/>
          <w:lang w:val="es-AR"/>
        </w:rPr>
      </w:pPr>
      <w:r w:rsidRPr="009737BD">
        <w:rPr>
          <w:rFonts w:ascii="Tahoma" w:hAnsi="Tahoma" w:cs="Tahoma"/>
          <w:lang w:val="es-AR"/>
        </w:rPr>
        <w:t>media</w:t>
      </w:r>
      <w:r w:rsidRPr="009737BD">
        <w:rPr>
          <w:rFonts w:ascii="Tahoma" w:hAnsi="Tahoma" w:cs="Tahoma"/>
          <w:spacing w:val="1"/>
          <w:lang w:val="es-AR"/>
        </w:rPr>
        <w:t>n</w:t>
      </w:r>
      <w:r w:rsidRPr="009737BD">
        <w:rPr>
          <w:rFonts w:ascii="Tahoma" w:hAnsi="Tahoma" w:cs="Tahoma"/>
          <w:lang w:val="es-AR"/>
        </w:rPr>
        <w:t>eras</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spacing w:val="1"/>
          <w:lang w:val="es-AR"/>
        </w:rPr>
        <w:t>e</w:t>
      </w:r>
      <w:r w:rsidRPr="009737BD">
        <w:rPr>
          <w:rFonts w:ascii="Tahoma" w:hAnsi="Tahoma" w:cs="Tahoma"/>
          <w:lang w:val="es-AR"/>
        </w:rPr>
        <w:t>xento</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7" w:after="0" w:line="266" w:lineRule="exact"/>
        <w:ind w:left="463" w:right="70" w:hanging="360"/>
        <w:jc w:val="both"/>
        <w:rPr>
          <w:rFonts w:ascii="Tahoma" w:hAnsi="Tahoma" w:cs="Tahoma"/>
          <w:lang w:val="es-AR"/>
        </w:rPr>
      </w:pPr>
      <w:r w:rsidRPr="009737BD">
        <w:rPr>
          <w:rFonts w:ascii="Tahoma" w:hAnsi="Tahoma" w:cs="Tahoma"/>
          <w:lang w:val="es-AR"/>
        </w:rPr>
        <w:t xml:space="preserve">4. </w:t>
      </w:r>
      <w:r w:rsidRPr="009737BD">
        <w:rPr>
          <w:rFonts w:ascii="Tahoma" w:hAnsi="Tahoma" w:cs="Tahoma"/>
          <w:spacing w:val="18"/>
          <w:lang w:val="es-AR"/>
        </w:rPr>
        <w:t xml:space="preserve"> </w:t>
      </w:r>
      <w:r w:rsidRPr="009737BD">
        <w:rPr>
          <w:rFonts w:ascii="Tahoma" w:hAnsi="Tahoma" w:cs="Tahoma"/>
          <w:lang w:val="es-AR"/>
        </w:rPr>
        <w:t>Las</w:t>
      </w:r>
      <w:r w:rsidRPr="009737BD">
        <w:rPr>
          <w:rFonts w:ascii="Tahoma" w:hAnsi="Tahoma" w:cs="Tahoma"/>
          <w:spacing w:val="26"/>
          <w:lang w:val="es-AR"/>
        </w:rPr>
        <w:t xml:space="preserve"> </w:t>
      </w:r>
      <w:r w:rsidRPr="009737BD">
        <w:rPr>
          <w:rFonts w:ascii="Tahoma" w:hAnsi="Tahoma" w:cs="Tahoma"/>
          <w:lang w:val="es-AR"/>
        </w:rPr>
        <w:t>tipolog</w:t>
      </w:r>
      <w:r w:rsidRPr="009737BD">
        <w:rPr>
          <w:rFonts w:ascii="Tahoma" w:hAnsi="Tahoma" w:cs="Tahoma"/>
          <w:spacing w:val="1"/>
          <w:lang w:val="es-AR"/>
        </w:rPr>
        <w:t>í</w:t>
      </w:r>
      <w:r w:rsidRPr="009737BD">
        <w:rPr>
          <w:rFonts w:ascii="Tahoma" w:hAnsi="Tahoma" w:cs="Tahoma"/>
          <w:lang w:val="es-AR"/>
        </w:rPr>
        <w:t>as</w:t>
      </w:r>
      <w:r w:rsidRPr="009737BD">
        <w:rPr>
          <w:rFonts w:ascii="Tahoma" w:hAnsi="Tahoma" w:cs="Tahoma"/>
          <w:spacing w:val="27"/>
          <w:lang w:val="es-AR"/>
        </w:rPr>
        <w:t xml:space="preserve"> </w:t>
      </w:r>
      <w:r w:rsidRPr="009737BD">
        <w:rPr>
          <w:rFonts w:ascii="Tahoma" w:hAnsi="Tahoma" w:cs="Tahoma"/>
          <w:lang w:val="es-AR"/>
        </w:rPr>
        <w:t>edificatorias</w:t>
      </w:r>
      <w:r w:rsidRPr="009737BD">
        <w:rPr>
          <w:rFonts w:ascii="Tahoma" w:hAnsi="Tahoma" w:cs="Tahoma"/>
          <w:spacing w:val="18"/>
          <w:lang w:val="es-AR"/>
        </w:rPr>
        <w:t xml:space="preserve"> </w:t>
      </w:r>
      <w:r w:rsidRPr="009737BD">
        <w:rPr>
          <w:rFonts w:ascii="Tahoma" w:hAnsi="Tahoma" w:cs="Tahoma"/>
          <w:lang w:val="es-AR"/>
        </w:rPr>
        <w:t>se</w:t>
      </w:r>
      <w:r w:rsidRPr="009737BD">
        <w:rPr>
          <w:rFonts w:ascii="Tahoma" w:hAnsi="Tahoma" w:cs="Tahoma"/>
          <w:spacing w:val="27"/>
          <w:lang w:val="es-AR"/>
        </w:rPr>
        <w:t xml:space="preserve"> </w:t>
      </w:r>
      <w:r w:rsidRPr="009737BD">
        <w:rPr>
          <w:rFonts w:ascii="Tahoma" w:hAnsi="Tahoma" w:cs="Tahoma"/>
          <w:lang w:val="es-AR"/>
        </w:rPr>
        <w:t>establecen</w:t>
      </w:r>
      <w:r w:rsidRPr="009737BD">
        <w:rPr>
          <w:rFonts w:ascii="Tahoma" w:hAnsi="Tahoma" w:cs="Tahoma"/>
          <w:spacing w:val="20"/>
          <w:lang w:val="es-AR"/>
        </w:rPr>
        <w:t xml:space="preserve"> </w:t>
      </w:r>
      <w:r w:rsidRPr="009737BD">
        <w:rPr>
          <w:rFonts w:ascii="Tahoma" w:hAnsi="Tahoma" w:cs="Tahoma"/>
          <w:lang w:val="es-AR"/>
        </w:rPr>
        <w:t>en</w:t>
      </w:r>
      <w:r w:rsidRPr="009737BD">
        <w:rPr>
          <w:rFonts w:ascii="Tahoma" w:hAnsi="Tahoma" w:cs="Tahoma"/>
          <w:spacing w:val="26"/>
          <w:lang w:val="es-AR"/>
        </w:rPr>
        <w:t xml:space="preserve"> </w:t>
      </w:r>
      <w:r w:rsidRPr="009737BD">
        <w:rPr>
          <w:rFonts w:ascii="Tahoma" w:hAnsi="Tahoma" w:cs="Tahoma"/>
          <w:lang w:val="es-AR"/>
        </w:rPr>
        <w:t>los</w:t>
      </w:r>
      <w:r w:rsidRPr="009737BD">
        <w:rPr>
          <w:rFonts w:ascii="Tahoma" w:hAnsi="Tahoma" w:cs="Tahoma"/>
          <w:spacing w:val="28"/>
          <w:lang w:val="es-AR"/>
        </w:rPr>
        <w:t xml:space="preserve"> </w:t>
      </w:r>
      <w:r w:rsidRPr="009737BD">
        <w:rPr>
          <w:rFonts w:ascii="Tahoma" w:hAnsi="Tahoma" w:cs="Tahoma"/>
          <w:lang w:val="es-AR"/>
        </w:rPr>
        <w:t>distintos</w:t>
      </w:r>
      <w:r w:rsidRPr="009737BD">
        <w:rPr>
          <w:rFonts w:ascii="Tahoma" w:hAnsi="Tahoma" w:cs="Tahoma"/>
          <w:spacing w:val="22"/>
          <w:lang w:val="es-AR"/>
        </w:rPr>
        <w:t xml:space="preserve"> </w:t>
      </w:r>
      <w:r w:rsidRPr="009737BD">
        <w:rPr>
          <w:rFonts w:ascii="Tahoma" w:hAnsi="Tahoma" w:cs="Tahoma"/>
          <w:lang w:val="es-AR"/>
        </w:rPr>
        <w:t>Distritos</w:t>
      </w:r>
      <w:r w:rsidRPr="009737BD">
        <w:rPr>
          <w:rFonts w:ascii="Tahoma" w:hAnsi="Tahoma" w:cs="Tahoma"/>
          <w:spacing w:val="22"/>
          <w:lang w:val="es-AR"/>
        </w:rPr>
        <w:t xml:space="preserve"> </w:t>
      </w:r>
      <w:r w:rsidRPr="009737BD">
        <w:rPr>
          <w:rFonts w:ascii="Tahoma" w:hAnsi="Tahoma" w:cs="Tahoma"/>
          <w:lang w:val="es-AR"/>
        </w:rPr>
        <w:t>que</w:t>
      </w:r>
      <w:r w:rsidRPr="009737BD">
        <w:rPr>
          <w:rFonts w:ascii="Tahoma" w:hAnsi="Tahoma" w:cs="Tahoma"/>
          <w:spacing w:val="27"/>
          <w:lang w:val="es-AR"/>
        </w:rPr>
        <w:t xml:space="preserve"> </w:t>
      </w:r>
      <w:r w:rsidRPr="009737BD">
        <w:rPr>
          <w:rFonts w:ascii="Tahoma" w:hAnsi="Tahoma" w:cs="Tahoma"/>
          <w:lang w:val="es-AR"/>
        </w:rPr>
        <w:t>forman</w:t>
      </w:r>
      <w:r w:rsidRPr="009737BD">
        <w:rPr>
          <w:rFonts w:ascii="Tahoma" w:hAnsi="Tahoma" w:cs="Tahoma"/>
          <w:spacing w:val="23"/>
          <w:lang w:val="es-AR"/>
        </w:rPr>
        <w:t xml:space="preserve"> </w:t>
      </w:r>
      <w:r w:rsidRPr="009737BD">
        <w:rPr>
          <w:rFonts w:ascii="Tahoma" w:hAnsi="Tahoma" w:cs="Tahoma"/>
          <w:lang w:val="es-AR"/>
        </w:rPr>
        <w:t>parte</w:t>
      </w:r>
      <w:r w:rsidRPr="009737BD">
        <w:rPr>
          <w:rFonts w:ascii="Tahoma" w:hAnsi="Tahoma" w:cs="Tahoma"/>
          <w:spacing w:val="24"/>
          <w:lang w:val="es-AR"/>
        </w:rPr>
        <w:t xml:space="preserve"> </w:t>
      </w:r>
      <w:r w:rsidRPr="009737BD">
        <w:rPr>
          <w:rFonts w:ascii="Tahoma" w:hAnsi="Tahoma" w:cs="Tahoma"/>
          <w:lang w:val="es-AR"/>
        </w:rPr>
        <w:t xml:space="preserve">de esta </w:t>
      </w:r>
      <w:r w:rsidRPr="009737BD">
        <w:rPr>
          <w:rFonts w:ascii="Tahoma" w:hAnsi="Tahoma" w:cs="Tahoma"/>
          <w:spacing w:val="1"/>
          <w:lang w:val="es-AR"/>
        </w:rPr>
        <w:t>r</w:t>
      </w:r>
      <w:r w:rsidRPr="009737BD">
        <w:rPr>
          <w:rFonts w:ascii="Tahoma" w:hAnsi="Tahoma" w:cs="Tahoma"/>
          <w:lang w:val="es-AR"/>
        </w:rPr>
        <w:t>egla</w:t>
      </w:r>
      <w:r w:rsidRPr="009737BD">
        <w:rPr>
          <w:rFonts w:ascii="Tahoma" w:hAnsi="Tahoma" w:cs="Tahoma"/>
          <w:spacing w:val="2"/>
          <w:lang w:val="es-AR"/>
        </w:rPr>
        <w:t>m</w:t>
      </w:r>
      <w:r w:rsidRPr="009737BD">
        <w:rPr>
          <w:rFonts w:ascii="Tahoma" w:hAnsi="Tahoma" w:cs="Tahoma"/>
          <w:lang w:val="es-AR"/>
        </w:rPr>
        <w:t>ent</w:t>
      </w:r>
      <w:r w:rsidRPr="009737BD">
        <w:rPr>
          <w:rFonts w:ascii="Tahoma" w:hAnsi="Tahoma" w:cs="Tahoma"/>
          <w:spacing w:val="1"/>
          <w:lang w:val="es-AR"/>
        </w:rPr>
        <w:t>a</w:t>
      </w:r>
      <w:r w:rsidRPr="009737BD">
        <w:rPr>
          <w:rFonts w:ascii="Tahoma" w:hAnsi="Tahoma" w:cs="Tahoma"/>
          <w:lang w:val="es-AR"/>
        </w:rPr>
        <w:t>ci</w:t>
      </w:r>
      <w:r w:rsidRPr="009737BD">
        <w:rPr>
          <w:rFonts w:ascii="Tahoma" w:hAnsi="Tahoma" w:cs="Tahoma"/>
          <w:spacing w:val="1"/>
          <w:lang w:val="es-AR"/>
        </w:rPr>
        <w:t>ó</w:t>
      </w:r>
      <w:r w:rsidRPr="009737BD">
        <w:rPr>
          <w:rFonts w:ascii="Tahoma" w:hAnsi="Tahoma" w:cs="Tahoma"/>
          <w:lang w:val="es-AR"/>
        </w:rPr>
        <w:t>n.</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3" w:right="8583"/>
        <w:jc w:val="both"/>
        <w:rPr>
          <w:rFonts w:ascii="Tahoma" w:hAnsi="Tahoma" w:cs="Tahoma"/>
          <w:lang w:val="es-AR"/>
        </w:rPr>
      </w:pPr>
      <w:r w:rsidRPr="009737BD">
        <w:rPr>
          <w:rFonts w:ascii="Tahoma" w:hAnsi="Tahoma" w:cs="Tahoma"/>
          <w:b/>
          <w:bCs/>
          <w:spacing w:val="-1"/>
          <w:lang w:val="es-AR"/>
        </w:rPr>
        <w:t>V</w:t>
      </w:r>
      <w:r w:rsidR="00716157">
        <w:rPr>
          <w:rFonts w:ascii="Tahoma" w:hAnsi="Tahoma" w:cs="Tahoma"/>
          <w:b/>
          <w:bCs/>
          <w:lang w:val="es-AR"/>
        </w:rPr>
        <w:t>.23</w:t>
      </w:r>
      <w:r w:rsidRPr="009737BD">
        <w:rPr>
          <w:rFonts w:ascii="Tahoma" w:hAnsi="Tahoma" w:cs="Tahoma"/>
          <w:b/>
          <w:bCs/>
          <w:lang w:val="es-AR"/>
        </w:rPr>
        <w:t>.</w:t>
      </w:r>
    </w:p>
    <w:p w:rsidR="001A5F7E" w:rsidRPr="009737BD" w:rsidRDefault="001A5F7E" w:rsidP="004F0795">
      <w:pPr>
        <w:widowControl w:val="0"/>
        <w:autoSpaceDE w:val="0"/>
        <w:autoSpaceDN w:val="0"/>
        <w:adjustRightInd w:val="0"/>
        <w:spacing w:before="7" w:after="0" w:line="266" w:lineRule="exact"/>
        <w:ind w:left="103" w:right="71"/>
        <w:jc w:val="both"/>
        <w:rPr>
          <w:rFonts w:ascii="Tahoma" w:hAnsi="Tahoma" w:cs="Tahoma"/>
          <w:lang w:val="es-AR"/>
        </w:rPr>
      </w:pP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reglamentac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las</w:t>
      </w:r>
      <w:r w:rsidRPr="009737BD">
        <w:rPr>
          <w:rFonts w:ascii="Tahoma" w:hAnsi="Tahoma" w:cs="Tahoma"/>
          <w:spacing w:val="10"/>
          <w:lang w:val="es-AR"/>
        </w:rPr>
        <w:t xml:space="preserve"> </w:t>
      </w:r>
      <w:r w:rsidRPr="009737BD">
        <w:rPr>
          <w:rFonts w:ascii="Tahoma" w:hAnsi="Tahoma" w:cs="Tahoma"/>
          <w:lang w:val="es-AR"/>
        </w:rPr>
        <w:t>alturas</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los</w:t>
      </w:r>
      <w:r w:rsidRPr="009737BD">
        <w:rPr>
          <w:rFonts w:ascii="Tahoma" w:hAnsi="Tahoma" w:cs="Tahoma"/>
          <w:spacing w:val="10"/>
          <w:lang w:val="es-AR"/>
        </w:rPr>
        <w:t xml:space="preserve"> </w:t>
      </w:r>
      <w:r w:rsidRPr="009737BD">
        <w:rPr>
          <w:rFonts w:ascii="Tahoma" w:hAnsi="Tahoma" w:cs="Tahoma"/>
          <w:lang w:val="es-AR"/>
        </w:rPr>
        <w:t>edific</w:t>
      </w:r>
      <w:r w:rsidRPr="009737BD">
        <w:rPr>
          <w:rFonts w:ascii="Tahoma" w:hAnsi="Tahoma" w:cs="Tahoma"/>
          <w:spacing w:val="1"/>
          <w:lang w:val="es-AR"/>
        </w:rPr>
        <w:t>i</w:t>
      </w:r>
      <w:r w:rsidRPr="009737BD">
        <w:rPr>
          <w:rFonts w:ascii="Tahoma" w:hAnsi="Tahoma" w:cs="Tahoma"/>
          <w:spacing w:val="-2"/>
          <w:lang w:val="es-AR"/>
        </w:rPr>
        <w:t>o</w:t>
      </w:r>
      <w:r w:rsidRPr="009737BD">
        <w:rPr>
          <w:rFonts w:ascii="Tahoma" w:hAnsi="Tahoma" w:cs="Tahoma"/>
          <w:lang w:val="es-AR"/>
        </w:rPr>
        <w:t>s</w:t>
      </w:r>
      <w:r w:rsidRPr="009737BD">
        <w:rPr>
          <w:rFonts w:ascii="Tahoma" w:hAnsi="Tahoma" w:cs="Tahoma"/>
          <w:spacing w:val="8"/>
          <w:lang w:val="es-AR"/>
        </w:rPr>
        <w:t xml:space="preserve"> </w:t>
      </w:r>
      <w:r w:rsidRPr="009737BD">
        <w:rPr>
          <w:rFonts w:ascii="Tahoma" w:hAnsi="Tahoma" w:cs="Tahoma"/>
          <w:lang w:val="es-AR"/>
        </w:rPr>
        <w:t>tie</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10"/>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11"/>
          <w:lang w:val="es-AR"/>
        </w:rPr>
        <w:t xml:space="preserve"> </w:t>
      </w:r>
      <w:r w:rsidRPr="009737BD">
        <w:rPr>
          <w:rFonts w:ascii="Tahoma" w:hAnsi="Tahoma" w:cs="Tahoma"/>
          <w:spacing w:val="1"/>
          <w:lang w:val="es-AR"/>
        </w:rPr>
        <w:t>f</w:t>
      </w:r>
      <w:r w:rsidRPr="009737BD">
        <w:rPr>
          <w:rFonts w:ascii="Tahoma" w:hAnsi="Tahoma" w:cs="Tahoma"/>
          <w:lang w:val="es-AR"/>
        </w:rPr>
        <w:t>unci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11"/>
          <w:lang w:val="es-AR"/>
        </w:rPr>
        <w:t xml:space="preserve"> </w:t>
      </w:r>
      <w:r w:rsidRPr="009737BD">
        <w:rPr>
          <w:rFonts w:ascii="Tahoma" w:hAnsi="Tahoma" w:cs="Tahoma"/>
          <w:lang w:val="es-AR"/>
        </w:rPr>
        <w:t>a</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g</w:t>
      </w:r>
      <w:r w:rsidRPr="009737BD">
        <w:rPr>
          <w:rFonts w:ascii="Tahoma" w:hAnsi="Tahoma" w:cs="Tahoma"/>
          <w:lang w:val="es-AR"/>
        </w:rPr>
        <w:t>urar</w:t>
      </w:r>
      <w:r w:rsidRPr="009737BD">
        <w:rPr>
          <w:rFonts w:ascii="Tahoma" w:hAnsi="Tahoma" w:cs="Tahoma"/>
          <w:spacing w:val="11"/>
          <w:lang w:val="es-AR"/>
        </w:rPr>
        <w:t xml:space="preserve"> </w:t>
      </w:r>
      <w:r w:rsidRPr="009737BD">
        <w:rPr>
          <w:rFonts w:ascii="Tahoma" w:hAnsi="Tahoma" w:cs="Tahoma"/>
          <w:lang w:val="es-AR"/>
        </w:rPr>
        <w:t>el</w:t>
      </w:r>
      <w:r w:rsidRPr="009737BD">
        <w:rPr>
          <w:rFonts w:ascii="Tahoma" w:hAnsi="Tahoma" w:cs="Tahoma"/>
          <w:spacing w:val="11"/>
          <w:lang w:val="es-AR"/>
        </w:rPr>
        <w:t xml:space="preserve"> </w:t>
      </w:r>
      <w:r w:rsidRPr="009737BD">
        <w:rPr>
          <w:rFonts w:ascii="Tahoma" w:hAnsi="Tahoma" w:cs="Tahoma"/>
          <w:lang w:val="es-AR"/>
        </w:rPr>
        <w:t>aso</w:t>
      </w:r>
      <w:r w:rsidRPr="009737BD">
        <w:rPr>
          <w:rFonts w:ascii="Tahoma" w:hAnsi="Tahoma" w:cs="Tahoma"/>
          <w:spacing w:val="1"/>
          <w:lang w:val="es-AR"/>
        </w:rPr>
        <w:t>le</w:t>
      </w:r>
      <w:r w:rsidRPr="009737BD">
        <w:rPr>
          <w:rFonts w:ascii="Tahoma" w:hAnsi="Tahoma" w:cs="Tahoma"/>
          <w:lang w:val="es-AR"/>
        </w:rPr>
        <w:t>amien</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 la ventilac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la estét</w:t>
      </w:r>
      <w:r w:rsidRPr="009737BD">
        <w:rPr>
          <w:rFonts w:ascii="Tahoma" w:hAnsi="Tahoma" w:cs="Tahoma"/>
          <w:spacing w:val="1"/>
          <w:lang w:val="es-AR"/>
        </w:rPr>
        <w:t>i</w:t>
      </w:r>
      <w:r w:rsidRPr="009737BD">
        <w:rPr>
          <w:rFonts w:ascii="Tahoma" w:hAnsi="Tahoma" w:cs="Tahoma"/>
          <w:lang w:val="es-AR"/>
        </w:rPr>
        <w:t>ca</w:t>
      </w:r>
      <w:r w:rsidRPr="009737BD">
        <w:rPr>
          <w:rFonts w:ascii="Tahoma" w:hAnsi="Tahoma" w:cs="Tahoma"/>
          <w:spacing w:val="-4"/>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paisaje.</w:t>
      </w:r>
    </w:p>
    <w:p w:rsidR="001A5F7E" w:rsidRPr="009737BD" w:rsidRDefault="001A5F7E" w:rsidP="004F0795">
      <w:pPr>
        <w:widowControl w:val="0"/>
        <w:autoSpaceDE w:val="0"/>
        <w:autoSpaceDN w:val="0"/>
        <w:adjustRightInd w:val="0"/>
        <w:spacing w:after="0" w:line="266" w:lineRule="exact"/>
        <w:ind w:left="103" w:right="69"/>
        <w:jc w:val="both"/>
        <w:rPr>
          <w:rFonts w:ascii="Tahoma" w:hAnsi="Tahoma" w:cs="Tahoma"/>
          <w:lang w:val="es-AR"/>
        </w:rPr>
      </w:pPr>
      <w:r w:rsidRPr="009737BD">
        <w:rPr>
          <w:rFonts w:ascii="Tahoma" w:hAnsi="Tahoma" w:cs="Tahoma"/>
          <w:lang w:val="es-AR"/>
        </w:rPr>
        <w:t>Las</w:t>
      </w:r>
      <w:r w:rsidRPr="009737BD">
        <w:rPr>
          <w:rFonts w:ascii="Tahoma" w:hAnsi="Tahoma" w:cs="Tahoma"/>
          <w:spacing w:val="9"/>
          <w:lang w:val="es-AR"/>
        </w:rPr>
        <w:t xml:space="preserve"> </w:t>
      </w:r>
      <w:r w:rsidRPr="009737BD">
        <w:rPr>
          <w:rFonts w:ascii="Tahoma" w:hAnsi="Tahoma" w:cs="Tahoma"/>
          <w:lang w:val="es-AR"/>
        </w:rPr>
        <w:t>alturas</w:t>
      </w:r>
      <w:r w:rsidRPr="009737BD">
        <w:rPr>
          <w:rFonts w:ascii="Tahoma" w:hAnsi="Tahoma" w:cs="Tahoma"/>
          <w:spacing w:val="13"/>
          <w:lang w:val="es-AR"/>
        </w:rPr>
        <w:t xml:space="preserve"> </w:t>
      </w:r>
      <w:r w:rsidRPr="009737BD">
        <w:rPr>
          <w:rFonts w:ascii="Tahoma" w:hAnsi="Tahoma" w:cs="Tahoma"/>
          <w:lang w:val="es-AR"/>
        </w:rPr>
        <w:t>se</w:t>
      </w:r>
      <w:r w:rsidRPr="009737BD">
        <w:rPr>
          <w:rFonts w:ascii="Tahoma" w:hAnsi="Tahoma" w:cs="Tahoma"/>
          <w:spacing w:val="16"/>
          <w:lang w:val="es-AR"/>
        </w:rPr>
        <w:t xml:space="preserve"> </w:t>
      </w:r>
      <w:r w:rsidRPr="009737BD">
        <w:rPr>
          <w:rFonts w:ascii="Tahoma" w:hAnsi="Tahoma" w:cs="Tahoma"/>
          <w:lang w:val="es-AR"/>
        </w:rPr>
        <w:t>miden</w:t>
      </w:r>
      <w:r w:rsidRPr="009737BD">
        <w:rPr>
          <w:rFonts w:ascii="Tahoma" w:hAnsi="Tahoma" w:cs="Tahoma"/>
          <w:spacing w:val="13"/>
          <w:lang w:val="es-AR"/>
        </w:rPr>
        <w:t xml:space="preserve"> </w:t>
      </w:r>
      <w:r w:rsidRPr="009737BD">
        <w:rPr>
          <w:rFonts w:ascii="Tahoma" w:hAnsi="Tahoma" w:cs="Tahoma"/>
          <w:spacing w:val="2"/>
          <w:lang w:val="es-AR"/>
        </w:rPr>
        <w:t>s</w:t>
      </w:r>
      <w:r w:rsidRPr="009737BD">
        <w:rPr>
          <w:rFonts w:ascii="Tahoma" w:hAnsi="Tahoma" w:cs="Tahoma"/>
          <w:spacing w:val="1"/>
          <w:lang w:val="es-AR"/>
        </w:rPr>
        <w:t>e</w:t>
      </w:r>
      <w:r w:rsidRPr="009737BD">
        <w:rPr>
          <w:rFonts w:ascii="Tahoma" w:hAnsi="Tahoma" w:cs="Tahoma"/>
          <w:lang w:val="es-AR"/>
        </w:rPr>
        <w:t>gún</w:t>
      </w:r>
      <w:r w:rsidRPr="009737BD">
        <w:rPr>
          <w:rFonts w:ascii="Tahoma" w:hAnsi="Tahoma" w:cs="Tahoma"/>
          <w:spacing w:val="17"/>
          <w:lang w:val="es-AR"/>
        </w:rPr>
        <w:t xml:space="preserve"> </w:t>
      </w:r>
      <w:r w:rsidRPr="009737BD">
        <w:rPr>
          <w:rFonts w:ascii="Tahoma" w:hAnsi="Tahoma" w:cs="Tahoma"/>
          <w:lang w:val="es-AR"/>
        </w:rPr>
        <w:t>el</w:t>
      </w:r>
      <w:r w:rsidRPr="009737BD">
        <w:rPr>
          <w:rFonts w:ascii="Tahoma" w:hAnsi="Tahoma" w:cs="Tahoma"/>
          <w:spacing w:val="17"/>
          <w:lang w:val="es-AR"/>
        </w:rPr>
        <w:t xml:space="preserve"> </w:t>
      </w:r>
      <w:r w:rsidRPr="009737BD">
        <w:rPr>
          <w:rFonts w:ascii="Tahoma" w:hAnsi="Tahoma" w:cs="Tahoma"/>
          <w:lang w:val="es-AR"/>
        </w:rPr>
        <w:t>caso,</w:t>
      </w:r>
      <w:r w:rsidRPr="009737BD">
        <w:rPr>
          <w:rFonts w:ascii="Tahoma" w:hAnsi="Tahoma" w:cs="Tahoma"/>
          <w:spacing w:val="13"/>
          <w:lang w:val="es-AR"/>
        </w:rPr>
        <w:t xml:space="preserve"> </w:t>
      </w:r>
      <w:r w:rsidRPr="009737BD">
        <w:rPr>
          <w:rFonts w:ascii="Tahoma" w:hAnsi="Tahoma" w:cs="Tahoma"/>
          <w:lang w:val="es-AR"/>
        </w:rPr>
        <w:t>des</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5"/>
          <w:lang w:val="es-AR"/>
        </w:rPr>
        <w:t xml:space="preserve"> </w:t>
      </w:r>
      <w:r w:rsidRPr="009737BD">
        <w:rPr>
          <w:rFonts w:ascii="Tahoma" w:hAnsi="Tahoma" w:cs="Tahoma"/>
          <w:lang w:val="es-AR"/>
        </w:rPr>
        <w:t xml:space="preserve">el </w:t>
      </w:r>
      <w:r w:rsidRPr="009737BD">
        <w:rPr>
          <w:rFonts w:ascii="Tahoma" w:hAnsi="Tahoma" w:cs="Tahoma"/>
          <w:spacing w:val="28"/>
          <w:lang w:val="es-AR"/>
        </w:rPr>
        <w:t xml:space="preserve"> </w:t>
      </w:r>
      <w:r w:rsidRPr="009737BD">
        <w:rPr>
          <w:rFonts w:ascii="Tahoma" w:hAnsi="Tahoma" w:cs="Tahoma"/>
          <w:spacing w:val="1"/>
          <w:lang w:val="es-AR"/>
        </w:rPr>
        <w:t>n</w:t>
      </w:r>
      <w:r w:rsidRPr="009737BD">
        <w:rPr>
          <w:rFonts w:ascii="Tahoma" w:hAnsi="Tahoma" w:cs="Tahoma"/>
          <w:lang w:val="es-AR"/>
        </w:rPr>
        <w:t>ivel</w:t>
      </w:r>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lang w:val="es-AR"/>
        </w:rPr>
        <w:t>ace</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5"/>
          <w:lang w:val="es-AR"/>
        </w:rPr>
        <w:t xml:space="preserve"> </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lang w:val="es-AR"/>
        </w:rPr>
        <w:t>b</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6"/>
          <w:lang w:val="es-AR"/>
        </w:rPr>
        <w:t xml:space="preserve"> </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lang w:val="es-AR"/>
        </w:rPr>
        <w:t>ra</w:t>
      </w:r>
      <w:r w:rsidRPr="009737BD">
        <w:rPr>
          <w:rFonts w:ascii="Tahoma" w:hAnsi="Tahoma" w:cs="Tahoma"/>
          <w:spacing w:val="16"/>
          <w:lang w:val="es-AR"/>
        </w:rPr>
        <w:t xml:space="preserve"> </w:t>
      </w:r>
      <w:r w:rsidRPr="009737BD">
        <w:rPr>
          <w:rFonts w:ascii="Tahoma" w:hAnsi="Tahoma" w:cs="Tahoma"/>
          <w:lang w:val="es-AR"/>
        </w:rPr>
        <w:t>aq</w:t>
      </w:r>
      <w:r w:rsidRPr="009737BD">
        <w:rPr>
          <w:rFonts w:ascii="Tahoma" w:hAnsi="Tahoma" w:cs="Tahoma"/>
          <w:spacing w:val="1"/>
          <w:lang w:val="es-AR"/>
        </w:rPr>
        <w:t>u</w:t>
      </w:r>
      <w:r w:rsidRPr="009737BD">
        <w:rPr>
          <w:rFonts w:ascii="Tahoma" w:hAnsi="Tahoma" w:cs="Tahoma"/>
          <w:lang w:val="es-AR"/>
        </w:rPr>
        <w:t>ellos</w:t>
      </w:r>
      <w:r w:rsidRPr="009737BD">
        <w:rPr>
          <w:rFonts w:ascii="Tahoma" w:hAnsi="Tahoma" w:cs="Tahoma"/>
          <w:spacing w:val="18"/>
          <w:lang w:val="es-AR"/>
        </w:rPr>
        <w:t xml:space="preserve"> </w:t>
      </w:r>
      <w:r w:rsidRPr="009737BD">
        <w:rPr>
          <w:rFonts w:ascii="Tahoma" w:hAnsi="Tahoma" w:cs="Tahoma"/>
          <w:lang w:val="es-AR"/>
        </w:rPr>
        <w:t xml:space="preserve">Distritos que </w:t>
      </w:r>
      <w:r w:rsidRPr="009737BD">
        <w:rPr>
          <w:rFonts w:ascii="Tahoma" w:hAnsi="Tahoma" w:cs="Tahoma"/>
          <w:spacing w:val="-16"/>
          <w:lang w:val="es-AR"/>
        </w:rPr>
        <w:t xml:space="preserve"> </w:t>
      </w:r>
      <w:r w:rsidRPr="009737BD">
        <w:rPr>
          <w:rFonts w:ascii="Tahoma" w:hAnsi="Tahoma" w:cs="Tahoma"/>
          <w:lang w:val="es-AR"/>
        </w:rPr>
        <w:t>pudie</w:t>
      </w:r>
      <w:r w:rsidRPr="009737BD">
        <w:rPr>
          <w:rFonts w:ascii="Tahoma" w:hAnsi="Tahoma" w:cs="Tahoma"/>
          <w:spacing w:val="1"/>
          <w:lang w:val="es-AR"/>
        </w:rPr>
        <w:t>ra</w:t>
      </w:r>
      <w:r w:rsidRPr="009737BD">
        <w:rPr>
          <w:rFonts w:ascii="Tahoma" w:hAnsi="Tahoma" w:cs="Tahoma"/>
          <w:lang w:val="es-AR"/>
        </w:rPr>
        <w:t>n</w:t>
      </w:r>
      <w:r w:rsidRPr="009737BD">
        <w:rPr>
          <w:rFonts w:ascii="Tahoma" w:hAnsi="Tahoma" w:cs="Tahoma"/>
          <w:spacing w:val="40"/>
          <w:lang w:val="es-AR"/>
        </w:rPr>
        <w:t xml:space="preserve"> </w:t>
      </w:r>
      <w:r w:rsidRPr="009737BD">
        <w:rPr>
          <w:rFonts w:ascii="Tahoma" w:hAnsi="Tahoma" w:cs="Tahoma"/>
          <w:lang w:val="es-AR"/>
        </w:rPr>
        <w:t>resultar</w:t>
      </w:r>
      <w:r w:rsidRPr="009737BD">
        <w:rPr>
          <w:rFonts w:ascii="Tahoma" w:hAnsi="Tahoma" w:cs="Tahoma"/>
          <w:spacing w:val="41"/>
          <w:lang w:val="es-AR"/>
        </w:rPr>
        <w:t xml:space="preserve"> </w:t>
      </w:r>
      <w:r w:rsidRPr="009737BD">
        <w:rPr>
          <w:rFonts w:ascii="Tahoma" w:hAnsi="Tahoma" w:cs="Tahoma"/>
          <w:lang w:val="es-AR"/>
        </w:rPr>
        <w:t>inund</w:t>
      </w:r>
      <w:r w:rsidRPr="009737BD">
        <w:rPr>
          <w:rFonts w:ascii="Tahoma" w:hAnsi="Tahoma" w:cs="Tahoma"/>
          <w:spacing w:val="1"/>
          <w:lang w:val="es-AR"/>
        </w:rPr>
        <w:t>a</w:t>
      </w:r>
      <w:r w:rsidRPr="009737BD">
        <w:rPr>
          <w:rFonts w:ascii="Tahoma" w:hAnsi="Tahoma" w:cs="Tahoma"/>
          <w:lang w:val="es-AR"/>
        </w:rPr>
        <w:t>bles</w:t>
      </w:r>
      <w:r w:rsidRPr="009737BD">
        <w:rPr>
          <w:rFonts w:ascii="Tahoma" w:hAnsi="Tahoma" w:cs="Tahoma"/>
          <w:spacing w:val="44"/>
          <w:lang w:val="es-AR"/>
        </w:rPr>
        <w:t xml:space="preserve"> </w:t>
      </w:r>
      <w:r w:rsidRPr="009737BD">
        <w:rPr>
          <w:rFonts w:ascii="Tahoma" w:hAnsi="Tahoma" w:cs="Tahoma"/>
          <w:lang w:val="es-AR"/>
        </w:rPr>
        <w:t>por</w:t>
      </w:r>
      <w:r w:rsidRPr="009737BD">
        <w:rPr>
          <w:rFonts w:ascii="Tahoma" w:hAnsi="Tahoma" w:cs="Tahoma"/>
          <w:spacing w:val="44"/>
          <w:lang w:val="es-AR"/>
        </w:rPr>
        <w:t xml:space="preserve"> </w:t>
      </w:r>
      <w:r w:rsidRPr="009737BD">
        <w:rPr>
          <w:rFonts w:ascii="Tahoma" w:hAnsi="Tahoma" w:cs="Tahoma"/>
          <w:lang w:val="es-AR"/>
        </w:rPr>
        <w:t>crecidas</w:t>
      </w:r>
      <w:r w:rsidRPr="009737BD">
        <w:rPr>
          <w:rFonts w:ascii="Tahoma" w:hAnsi="Tahoma" w:cs="Tahoma"/>
          <w:spacing w:val="41"/>
          <w:lang w:val="es-AR"/>
        </w:rPr>
        <w:t xml:space="preserve"> </w:t>
      </w:r>
      <w:r w:rsidRPr="009737BD">
        <w:rPr>
          <w:rFonts w:ascii="Tahoma" w:hAnsi="Tahoma" w:cs="Tahoma"/>
          <w:lang w:val="es-AR"/>
        </w:rPr>
        <w:t>de</w:t>
      </w:r>
      <w:r w:rsidRPr="009737BD">
        <w:rPr>
          <w:rFonts w:ascii="Tahoma" w:hAnsi="Tahoma" w:cs="Tahoma"/>
          <w:spacing w:val="45"/>
          <w:lang w:val="es-AR"/>
        </w:rPr>
        <w:t xml:space="preserve"> </w:t>
      </w:r>
      <w:r w:rsidRPr="009737BD">
        <w:rPr>
          <w:rFonts w:ascii="Tahoma" w:hAnsi="Tahoma" w:cs="Tahoma"/>
          <w:lang w:val="es-AR"/>
        </w:rPr>
        <w:t>curso</w:t>
      </w:r>
      <w:r w:rsidRPr="009737BD">
        <w:rPr>
          <w:rFonts w:ascii="Tahoma" w:hAnsi="Tahoma" w:cs="Tahoma"/>
          <w:spacing w:val="43"/>
          <w:lang w:val="es-AR"/>
        </w:rPr>
        <w:t xml:space="preserve"> </w:t>
      </w:r>
      <w:r w:rsidRPr="009737BD">
        <w:rPr>
          <w:rFonts w:ascii="Tahoma" w:hAnsi="Tahoma" w:cs="Tahoma"/>
          <w:lang w:val="es-AR"/>
        </w:rPr>
        <w:t>de</w:t>
      </w:r>
      <w:r w:rsidRPr="009737BD">
        <w:rPr>
          <w:rFonts w:ascii="Tahoma" w:hAnsi="Tahoma" w:cs="Tahoma"/>
          <w:spacing w:val="44"/>
          <w:lang w:val="es-AR"/>
        </w:rPr>
        <w:t xml:space="preserve"> </w:t>
      </w:r>
      <w:r w:rsidRPr="009737BD">
        <w:rPr>
          <w:rFonts w:ascii="Tahoma" w:hAnsi="Tahoma" w:cs="Tahoma"/>
          <w:lang w:val="es-AR"/>
        </w:rPr>
        <w:t>agua,</w:t>
      </w:r>
      <w:r w:rsidRPr="009737BD">
        <w:rPr>
          <w:rFonts w:ascii="Tahoma" w:hAnsi="Tahoma" w:cs="Tahoma"/>
          <w:spacing w:val="46"/>
          <w:lang w:val="es-AR"/>
        </w:rPr>
        <w:t xml:space="preserve"> </w:t>
      </w:r>
      <w:r w:rsidRPr="009737BD">
        <w:rPr>
          <w:rFonts w:ascii="Tahoma" w:hAnsi="Tahoma" w:cs="Tahoma"/>
          <w:lang w:val="es-AR"/>
        </w:rPr>
        <w:t>desde</w:t>
      </w:r>
      <w:r w:rsidRPr="009737BD">
        <w:rPr>
          <w:rFonts w:ascii="Tahoma" w:hAnsi="Tahoma" w:cs="Tahoma"/>
          <w:spacing w:val="41"/>
          <w:lang w:val="es-AR"/>
        </w:rPr>
        <w:t xml:space="preserve"> </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45"/>
          <w:lang w:val="es-AR"/>
        </w:rPr>
        <w:t xml:space="preserve"> </w:t>
      </w:r>
      <w:r w:rsidRPr="009737BD">
        <w:rPr>
          <w:rFonts w:ascii="Tahoma" w:hAnsi="Tahoma" w:cs="Tahoma"/>
          <w:lang w:val="es-AR"/>
        </w:rPr>
        <w:t>pl</w:t>
      </w:r>
      <w:r w:rsidRPr="009737BD">
        <w:rPr>
          <w:rFonts w:ascii="Tahoma" w:hAnsi="Tahoma" w:cs="Tahoma"/>
          <w:spacing w:val="1"/>
          <w:lang w:val="es-AR"/>
        </w:rPr>
        <w:t>a</w:t>
      </w:r>
      <w:r w:rsidRPr="009737BD">
        <w:rPr>
          <w:rFonts w:ascii="Tahoma" w:hAnsi="Tahoma" w:cs="Tahoma"/>
          <w:lang w:val="es-AR"/>
        </w:rPr>
        <w:t>no</w:t>
      </w:r>
      <w:r w:rsidRPr="009737BD">
        <w:rPr>
          <w:rFonts w:ascii="Tahoma" w:hAnsi="Tahoma" w:cs="Tahoma"/>
          <w:spacing w:val="44"/>
          <w:lang w:val="es-AR"/>
        </w:rPr>
        <w:t xml:space="preserve"> </w:t>
      </w:r>
      <w:r w:rsidRPr="009737BD">
        <w:rPr>
          <w:rFonts w:ascii="Tahoma" w:hAnsi="Tahoma" w:cs="Tahoma"/>
          <w:lang w:val="es-AR"/>
        </w:rPr>
        <w:t>idea</w:t>
      </w:r>
      <w:r w:rsidRPr="009737BD">
        <w:rPr>
          <w:rFonts w:ascii="Tahoma" w:hAnsi="Tahoma" w:cs="Tahoma"/>
          <w:spacing w:val="2"/>
          <w:lang w:val="es-AR"/>
        </w:rPr>
        <w:t>l</w:t>
      </w:r>
      <w:r w:rsidRPr="009737BD">
        <w:rPr>
          <w:rFonts w:ascii="Tahoma" w:hAnsi="Tahoma" w:cs="Tahoma"/>
          <w:lang w:val="es-AR"/>
        </w:rPr>
        <w:t>, refer</w:t>
      </w:r>
      <w:r w:rsidRPr="009737BD">
        <w:rPr>
          <w:rFonts w:ascii="Tahoma" w:hAnsi="Tahoma" w:cs="Tahoma"/>
          <w:spacing w:val="1"/>
          <w:lang w:val="es-AR"/>
        </w:rPr>
        <w:t>i</w:t>
      </w:r>
      <w:r w:rsidRPr="009737BD">
        <w:rPr>
          <w:rFonts w:ascii="Tahoma" w:hAnsi="Tahoma" w:cs="Tahoma"/>
          <w:lang w:val="es-AR"/>
        </w:rPr>
        <w:t>do</w:t>
      </w:r>
      <w:r w:rsidRPr="009737BD">
        <w:rPr>
          <w:rFonts w:ascii="Tahoma" w:hAnsi="Tahoma" w:cs="Tahoma"/>
          <w:spacing w:val="-4"/>
          <w:lang w:val="es-AR"/>
        </w:rPr>
        <w:t xml:space="preserve"> </w:t>
      </w:r>
      <w:r w:rsidRPr="009737BD">
        <w:rPr>
          <w:rFonts w:ascii="Tahoma" w:hAnsi="Tahoma" w:cs="Tahoma"/>
          <w:lang w:val="es-AR"/>
        </w:rPr>
        <w:t>a la</w:t>
      </w:r>
      <w:r w:rsidRPr="009737BD">
        <w:rPr>
          <w:rFonts w:ascii="Tahoma" w:hAnsi="Tahoma" w:cs="Tahoma"/>
          <w:spacing w:val="1"/>
          <w:lang w:val="es-AR"/>
        </w:rPr>
        <w:t xml:space="preserve"> </w:t>
      </w:r>
      <w:r w:rsidRPr="009737BD">
        <w:rPr>
          <w:rFonts w:ascii="Tahoma" w:hAnsi="Tahoma" w:cs="Tahoma"/>
          <w:lang w:val="es-AR"/>
        </w:rPr>
        <w:t>cota</w:t>
      </w:r>
      <w:r w:rsidRPr="009737BD">
        <w:rPr>
          <w:rFonts w:ascii="Tahoma" w:hAnsi="Tahoma" w:cs="Tahoma"/>
          <w:spacing w:val="-3"/>
          <w:lang w:val="es-AR"/>
        </w:rPr>
        <w:t xml:space="preserve"> </w:t>
      </w:r>
      <w:r w:rsidRPr="009737BD">
        <w:rPr>
          <w:rFonts w:ascii="Tahoma" w:hAnsi="Tahoma" w:cs="Tahoma"/>
          <w:lang w:val="es-AR"/>
        </w:rPr>
        <w:t>def</w:t>
      </w:r>
      <w:r w:rsidRPr="009737BD">
        <w:rPr>
          <w:rFonts w:ascii="Tahoma" w:hAnsi="Tahoma" w:cs="Tahoma"/>
          <w:spacing w:val="1"/>
          <w:lang w:val="es-AR"/>
        </w:rPr>
        <w:t>i</w:t>
      </w:r>
      <w:r w:rsidRPr="009737BD">
        <w:rPr>
          <w:rFonts w:ascii="Tahoma" w:hAnsi="Tahoma" w:cs="Tahoma"/>
          <w:lang w:val="es-AR"/>
        </w:rPr>
        <w:t>ni</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para</w:t>
      </w:r>
      <w:r w:rsidRPr="009737BD">
        <w:rPr>
          <w:rFonts w:ascii="Tahoma" w:hAnsi="Tahoma" w:cs="Tahoma"/>
          <w:spacing w:val="-3"/>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da zona</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spacing w:val="1"/>
          <w:lang w:val="es-AR"/>
        </w:rPr>
        <w:t>c</w:t>
      </w:r>
      <w:r w:rsidRPr="009737BD">
        <w:rPr>
          <w:rFonts w:ascii="Tahoma" w:hAnsi="Tahoma" w:cs="Tahoma"/>
          <w:lang w:val="es-AR"/>
        </w:rPr>
        <w:t>or</w:t>
      </w:r>
      <w:r w:rsidRPr="009737BD">
        <w:rPr>
          <w:rFonts w:ascii="Tahoma" w:hAnsi="Tahoma" w:cs="Tahoma"/>
          <w:spacing w:val="1"/>
          <w:lang w:val="es-AR"/>
        </w:rPr>
        <w:t>r</w:t>
      </w:r>
      <w:r w:rsidRPr="009737BD">
        <w:rPr>
          <w:rFonts w:ascii="Tahoma" w:hAnsi="Tahoma" w:cs="Tahoma"/>
          <w:lang w:val="es-AR"/>
        </w:rPr>
        <w:t>espo</w:t>
      </w:r>
      <w:r w:rsidRPr="009737BD">
        <w:rPr>
          <w:rFonts w:ascii="Tahoma" w:hAnsi="Tahoma" w:cs="Tahoma"/>
          <w:spacing w:val="1"/>
          <w:lang w:val="es-AR"/>
        </w:rPr>
        <w:t>n</w:t>
      </w:r>
      <w:r w:rsidRPr="009737BD">
        <w:rPr>
          <w:rFonts w:ascii="Tahoma" w:hAnsi="Tahoma" w:cs="Tahoma"/>
          <w:lang w:val="es-AR"/>
        </w:rPr>
        <w:t>de</w:t>
      </w:r>
      <w:r w:rsidRPr="009737BD">
        <w:rPr>
          <w:rFonts w:ascii="Tahoma" w:hAnsi="Tahoma" w:cs="Tahoma"/>
          <w:spacing w:val="1"/>
          <w:lang w:val="es-AR"/>
        </w:rPr>
        <w:t>n</w:t>
      </w:r>
      <w:r w:rsidRPr="009737BD">
        <w:rPr>
          <w:rFonts w:ascii="Tahoma" w:hAnsi="Tahoma" w:cs="Tahoma"/>
          <w:lang w:val="es-AR"/>
        </w:rPr>
        <w:t>cia</w:t>
      </w:r>
      <w:r w:rsidRPr="009737BD">
        <w:rPr>
          <w:rFonts w:ascii="Tahoma" w:hAnsi="Tahoma" w:cs="Tahoma"/>
          <w:spacing w:val="-1"/>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 xml:space="preserve">la </w:t>
      </w:r>
      <w:r w:rsidRPr="009737BD">
        <w:rPr>
          <w:rFonts w:ascii="Tahoma" w:hAnsi="Tahoma" w:cs="Tahoma"/>
          <w:spacing w:val="1"/>
          <w:lang w:val="es-AR"/>
        </w:rPr>
        <w:t>l</w:t>
      </w:r>
      <w:r w:rsidRPr="009737BD">
        <w:rPr>
          <w:rFonts w:ascii="Tahoma" w:hAnsi="Tahoma" w:cs="Tahoma"/>
          <w:lang w:val="es-AR"/>
        </w:rPr>
        <w:t>egis</w:t>
      </w:r>
      <w:r w:rsidRPr="009737BD">
        <w:rPr>
          <w:rFonts w:ascii="Tahoma" w:hAnsi="Tahoma" w:cs="Tahoma"/>
          <w:spacing w:val="1"/>
          <w:lang w:val="es-AR"/>
        </w:rPr>
        <w:t>l</w:t>
      </w:r>
      <w:r w:rsidRPr="009737BD">
        <w:rPr>
          <w:rFonts w:ascii="Tahoma" w:hAnsi="Tahoma" w:cs="Tahoma"/>
          <w:lang w:val="es-AR"/>
        </w:rPr>
        <w:t>ación</w:t>
      </w:r>
      <w:r w:rsidRPr="009737BD">
        <w:rPr>
          <w:rFonts w:ascii="Tahoma" w:hAnsi="Tahoma" w:cs="Tahoma"/>
          <w:spacing w:val="-5"/>
          <w:lang w:val="es-AR"/>
        </w:rPr>
        <w:t xml:space="preserve"> </w:t>
      </w:r>
      <w:r w:rsidRPr="009737BD">
        <w:rPr>
          <w:rFonts w:ascii="Tahoma" w:hAnsi="Tahoma" w:cs="Tahoma"/>
          <w:lang w:val="es-AR"/>
        </w:rPr>
        <w:t>es</w:t>
      </w:r>
      <w:r w:rsidRPr="009737BD">
        <w:rPr>
          <w:rFonts w:ascii="Tahoma" w:hAnsi="Tahoma" w:cs="Tahoma"/>
          <w:spacing w:val="1"/>
          <w:lang w:val="es-AR"/>
        </w:rPr>
        <w:t>pe</w:t>
      </w:r>
      <w:r w:rsidRPr="009737BD">
        <w:rPr>
          <w:rFonts w:ascii="Tahoma" w:hAnsi="Tahoma" w:cs="Tahoma"/>
          <w:lang w:val="es-AR"/>
        </w:rPr>
        <w:t>cífic</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w:t>
      </w:r>
    </w:p>
    <w:p w:rsidR="001A5F7E" w:rsidRPr="009737BD" w:rsidRDefault="001A5F7E" w:rsidP="004F0795">
      <w:pPr>
        <w:widowControl w:val="0"/>
        <w:autoSpaceDE w:val="0"/>
        <w:autoSpaceDN w:val="0"/>
        <w:adjustRightInd w:val="0"/>
        <w:spacing w:before="18" w:after="0" w:line="240" w:lineRule="exact"/>
        <w:jc w:val="both"/>
        <w:rPr>
          <w:rFonts w:ascii="Tahoma" w:hAnsi="Tahoma" w:cs="Tahoma"/>
          <w:sz w:val="24"/>
          <w:szCs w:val="24"/>
          <w:lang w:val="es-AR"/>
        </w:rPr>
      </w:pPr>
    </w:p>
    <w:p w:rsidR="001A5F7E" w:rsidRPr="009737BD" w:rsidRDefault="001A5F7E" w:rsidP="004F0795">
      <w:pPr>
        <w:widowControl w:val="0"/>
        <w:autoSpaceDE w:val="0"/>
        <w:autoSpaceDN w:val="0"/>
        <w:adjustRightInd w:val="0"/>
        <w:spacing w:after="0" w:line="240" w:lineRule="auto"/>
        <w:ind w:left="463" w:right="68"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Se</w:t>
      </w:r>
      <w:r w:rsidRPr="009737BD">
        <w:rPr>
          <w:rFonts w:ascii="Tahoma" w:hAnsi="Tahoma" w:cs="Tahoma"/>
          <w:spacing w:val="22"/>
          <w:lang w:val="es-AR"/>
        </w:rPr>
        <w:t xml:space="preserve"> </w:t>
      </w:r>
      <w:r w:rsidRPr="009737BD">
        <w:rPr>
          <w:rFonts w:ascii="Tahoma" w:hAnsi="Tahoma" w:cs="Tahoma"/>
          <w:lang w:val="es-AR"/>
        </w:rPr>
        <w:t>ent</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2"/>
          <w:lang w:val="es-AR"/>
        </w:rPr>
        <w:t xml:space="preserve"> </w:t>
      </w:r>
      <w:r w:rsidRPr="009737BD">
        <w:rPr>
          <w:rFonts w:ascii="Tahoma" w:hAnsi="Tahoma" w:cs="Tahoma"/>
          <w:lang w:val="es-AR"/>
        </w:rPr>
        <w:t>por</w:t>
      </w:r>
      <w:r w:rsidRPr="009737BD">
        <w:rPr>
          <w:rFonts w:ascii="Tahoma" w:hAnsi="Tahoma" w:cs="Tahoma"/>
          <w:spacing w:val="21"/>
          <w:lang w:val="es-AR"/>
        </w:rPr>
        <w:t xml:space="preserve"> </w:t>
      </w:r>
      <w:r w:rsidRPr="009737BD">
        <w:rPr>
          <w:rFonts w:ascii="Tahoma" w:hAnsi="Tahoma" w:cs="Tahoma"/>
          <w:lang w:val="es-AR"/>
        </w:rPr>
        <w:t>altura</w:t>
      </w:r>
      <w:r w:rsidRPr="009737BD">
        <w:rPr>
          <w:rFonts w:ascii="Tahoma" w:hAnsi="Tahoma" w:cs="Tahoma"/>
          <w:spacing w:val="20"/>
          <w:lang w:val="es-AR"/>
        </w:rPr>
        <w:t xml:space="preserve"> </w:t>
      </w:r>
      <w:r w:rsidRPr="009737BD">
        <w:rPr>
          <w:rFonts w:ascii="Tahoma" w:hAnsi="Tahoma" w:cs="Tahoma"/>
          <w:lang w:val="es-AR"/>
        </w:rPr>
        <w:t>máxima</w:t>
      </w:r>
      <w:r w:rsidRPr="009737BD">
        <w:rPr>
          <w:rFonts w:ascii="Tahoma" w:hAnsi="Tahoma" w:cs="Tahoma"/>
          <w:spacing w:val="17"/>
          <w:lang w:val="es-AR"/>
        </w:rPr>
        <w:t xml:space="preserve"> </w:t>
      </w:r>
      <w:r w:rsidRPr="009737BD">
        <w:rPr>
          <w:rFonts w:ascii="Tahoma" w:hAnsi="Tahoma" w:cs="Tahoma"/>
          <w:lang w:val="es-AR"/>
        </w:rPr>
        <w:t>a</w:t>
      </w:r>
      <w:r w:rsidRPr="009737BD">
        <w:rPr>
          <w:rFonts w:ascii="Tahoma" w:hAnsi="Tahoma" w:cs="Tahoma"/>
          <w:spacing w:val="24"/>
          <w:lang w:val="es-AR"/>
        </w:rPr>
        <w:t xml:space="preserve"> </w:t>
      </w:r>
      <w:r w:rsidRPr="009737BD">
        <w:rPr>
          <w:rFonts w:ascii="Tahoma" w:hAnsi="Tahoma" w:cs="Tahoma"/>
          <w:lang w:val="es-AR"/>
        </w:rPr>
        <w:t>la</w:t>
      </w:r>
      <w:r w:rsidRPr="009737BD">
        <w:rPr>
          <w:rFonts w:ascii="Tahoma" w:hAnsi="Tahoma" w:cs="Tahoma"/>
          <w:spacing w:val="24"/>
          <w:lang w:val="es-AR"/>
        </w:rPr>
        <w:t xml:space="preserve"> </w:t>
      </w:r>
      <w:r w:rsidRPr="009737BD">
        <w:rPr>
          <w:rFonts w:ascii="Tahoma" w:hAnsi="Tahoma" w:cs="Tahoma"/>
          <w:lang w:val="es-AR"/>
        </w:rPr>
        <w:t>medida</w:t>
      </w:r>
      <w:r w:rsidRPr="009737BD">
        <w:rPr>
          <w:rFonts w:ascii="Tahoma" w:hAnsi="Tahoma" w:cs="Tahoma"/>
          <w:spacing w:val="18"/>
          <w:lang w:val="es-AR"/>
        </w:rPr>
        <w:t xml:space="preserve"> </w:t>
      </w:r>
      <w:r w:rsidRPr="009737BD">
        <w:rPr>
          <w:rFonts w:ascii="Tahoma" w:hAnsi="Tahoma" w:cs="Tahoma"/>
          <w:spacing w:val="1"/>
          <w:lang w:val="es-AR"/>
        </w:rPr>
        <w:t>v</w:t>
      </w:r>
      <w:r w:rsidRPr="009737BD">
        <w:rPr>
          <w:rFonts w:ascii="Tahoma" w:hAnsi="Tahoma" w:cs="Tahoma"/>
          <w:spacing w:val="-1"/>
          <w:lang w:val="es-AR"/>
        </w:rPr>
        <w:t>e</w:t>
      </w:r>
      <w:r w:rsidRPr="009737BD">
        <w:rPr>
          <w:rFonts w:ascii="Tahoma" w:hAnsi="Tahoma" w:cs="Tahoma"/>
          <w:spacing w:val="1"/>
          <w:lang w:val="es-AR"/>
        </w:rPr>
        <w:t>r</w:t>
      </w:r>
      <w:r w:rsidRPr="009737BD">
        <w:rPr>
          <w:rFonts w:ascii="Tahoma" w:hAnsi="Tahoma" w:cs="Tahoma"/>
          <w:lang w:val="es-AR"/>
        </w:rPr>
        <w:t>tical</w:t>
      </w:r>
      <w:r w:rsidRPr="009737BD">
        <w:rPr>
          <w:rFonts w:ascii="Tahoma" w:hAnsi="Tahoma" w:cs="Tahoma"/>
          <w:spacing w:val="23"/>
          <w:lang w:val="es-AR"/>
        </w:rPr>
        <w:t xml:space="preserve"> </w:t>
      </w:r>
      <w:r w:rsidRPr="009737BD">
        <w:rPr>
          <w:rFonts w:ascii="Tahoma" w:hAnsi="Tahoma" w:cs="Tahoma"/>
          <w:lang w:val="es-AR"/>
        </w:rPr>
        <w:t>comp</w:t>
      </w:r>
      <w:r w:rsidRPr="009737BD">
        <w:rPr>
          <w:rFonts w:ascii="Tahoma" w:hAnsi="Tahoma" w:cs="Tahoma"/>
          <w:spacing w:val="1"/>
          <w:lang w:val="es-AR"/>
        </w:rPr>
        <w:t>re</w:t>
      </w:r>
      <w:r w:rsidRPr="009737BD">
        <w:rPr>
          <w:rFonts w:ascii="Tahoma" w:hAnsi="Tahoma" w:cs="Tahoma"/>
          <w:lang w:val="es-AR"/>
        </w:rPr>
        <w:t>ndida</w:t>
      </w:r>
      <w:r w:rsidRPr="009737BD">
        <w:rPr>
          <w:rFonts w:ascii="Tahoma" w:hAnsi="Tahoma" w:cs="Tahoma"/>
          <w:spacing w:val="19"/>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tre</w:t>
      </w:r>
      <w:r w:rsidRPr="009737BD">
        <w:rPr>
          <w:rFonts w:ascii="Tahoma" w:hAnsi="Tahoma" w:cs="Tahoma"/>
          <w:spacing w:val="24"/>
          <w:lang w:val="es-AR"/>
        </w:rPr>
        <w:t xml:space="preserve"> </w:t>
      </w:r>
      <w:r w:rsidRPr="009737BD">
        <w:rPr>
          <w:rFonts w:ascii="Tahoma" w:hAnsi="Tahoma" w:cs="Tahoma"/>
          <w:lang w:val="es-AR"/>
        </w:rPr>
        <w:t>la</w:t>
      </w:r>
      <w:r w:rsidRPr="009737BD">
        <w:rPr>
          <w:rFonts w:ascii="Tahoma" w:hAnsi="Tahoma" w:cs="Tahoma"/>
          <w:spacing w:val="24"/>
          <w:lang w:val="es-AR"/>
        </w:rPr>
        <w:t xml:space="preserve"> </w:t>
      </w:r>
      <w:r w:rsidRPr="009737BD">
        <w:rPr>
          <w:rFonts w:ascii="Tahoma" w:hAnsi="Tahoma" w:cs="Tahoma"/>
          <w:lang w:val="es-AR"/>
        </w:rPr>
        <w:t>co</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22"/>
          <w:lang w:val="es-AR"/>
        </w:rPr>
        <w:t xml:space="preserve"> </w:t>
      </w:r>
      <w:r w:rsidRPr="009737BD">
        <w:rPr>
          <w:rFonts w:ascii="Tahoma" w:hAnsi="Tahoma" w:cs="Tahoma"/>
          <w:lang w:val="es-AR"/>
        </w:rPr>
        <w:t>de</w:t>
      </w:r>
      <w:r w:rsidRPr="009737BD">
        <w:rPr>
          <w:rFonts w:ascii="Tahoma" w:hAnsi="Tahoma" w:cs="Tahoma"/>
          <w:spacing w:val="22"/>
          <w:lang w:val="es-AR"/>
        </w:rPr>
        <w:t xml:space="preserve"> </w:t>
      </w:r>
      <w:r w:rsidRPr="009737BD">
        <w:rPr>
          <w:rFonts w:ascii="Tahoma" w:hAnsi="Tahoma" w:cs="Tahoma"/>
          <w:spacing w:val="1"/>
          <w:lang w:val="es-AR"/>
        </w:rPr>
        <w:t>n</w:t>
      </w:r>
      <w:r w:rsidRPr="009737BD">
        <w:rPr>
          <w:rFonts w:ascii="Tahoma" w:hAnsi="Tahoma" w:cs="Tahoma"/>
          <w:lang w:val="es-AR"/>
        </w:rPr>
        <w:t>ivel</w:t>
      </w:r>
      <w:r w:rsidRPr="009737BD">
        <w:rPr>
          <w:rFonts w:ascii="Tahoma" w:hAnsi="Tahoma" w:cs="Tahoma"/>
          <w:spacing w:val="-4"/>
          <w:lang w:val="es-AR"/>
        </w:rPr>
        <w:t xml:space="preserve"> </w:t>
      </w:r>
      <w:r w:rsidRPr="009737BD">
        <w:rPr>
          <w:rFonts w:ascii="Tahoma" w:hAnsi="Tahoma" w:cs="Tahoma"/>
          <w:lang w:val="es-AR"/>
        </w:rPr>
        <w:t>del</w:t>
      </w:r>
      <w:r w:rsidRPr="009737BD">
        <w:rPr>
          <w:rFonts w:ascii="Tahoma" w:hAnsi="Tahoma" w:cs="Tahoma"/>
          <w:spacing w:val="16"/>
          <w:lang w:val="es-AR"/>
        </w:rPr>
        <w:t xml:space="preserve"> </w:t>
      </w:r>
      <w:r w:rsidRPr="009737BD">
        <w:rPr>
          <w:rFonts w:ascii="Tahoma" w:hAnsi="Tahoma" w:cs="Tahoma"/>
          <w:lang w:val="es-AR"/>
        </w:rPr>
        <w:t>ter</w:t>
      </w:r>
      <w:r w:rsidRPr="009737BD">
        <w:rPr>
          <w:rFonts w:ascii="Tahoma" w:hAnsi="Tahoma" w:cs="Tahoma"/>
          <w:spacing w:val="1"/>
          <w:lang w:val="es-AR"/>
        </w:rPr>
        <w:t>r</w:t>
      </w:r>
      <w:r w:rsidRPr="009737BD">
        <w:rPr>
          <w:rFonts w:ascii="Tahoma" w:hAnsi="Tahoma" w:cs="Tahoma"/>
          <w:lang w:val="es-AR"/>
        </w:rPr>
        <w:t>eno</w:t>
      </w:r>
      <w:r w:rsidRPr="009737BD">
        <w:rPr>
          <w:rFonts w:ascii="Tahoma" w:hAnsi="Tahoma" w:cs="Tahoma"/>
          <w:spacing w:val="16"/>
          <w:lang w:val="es-AR"/>
        </w:rPr>
        <w:t xml:space="preserve"> </w:t>
      </w:r>
      <w:r w:rsidRPr="009737BD">
        <w:rPr>
          <w:rFonts w:ascii="Tahoma" w:hAnsi="Tahoma" w:cs="Tahoma"/>
          <w:lang w:val="es-AR"/>
        </w:rPr>
        <w:t>y</w:t>
      </w:r>
      <w:r w:rsidRPr="009737BD">
        <w:rPr>
          <w:rFonts w:ascii="Tahoma" w:hAnsi="Tahoma" w:cs="Tahoma"/>
          <w:spacing w:val="15"/>
          <w:lang w:val="es-AR"/>
        </w:rPr>
        <w:t xml:space="preserve"> </w:t>
      </w:r>
      <w:r w:rsidRPr="009737BD">
        <w:rPr>
          <w:rFonts w:ascii="Tahoma" w:hAnsi="Tahoma" w:cs="Tahoma"/>
          <w:lang w:val="es-AR"/>
        </w:rPr>
        <w:t>la</w:t>
      </w:r>
      <w:r w:rsidRPr="009737BD">
        <w:rPr>
          <w:rFonts w:ascii="Tahoma" w:hAnsi="Tahoma" w:cs="Tahoma"/>
          <w:spacing w:val="16"/>
          <w:lang w:val="es-AR"/>
        </w:rPr>
        <w:t xml:space="preserve"> </w:t>
      </w:r>
      <w:r w:rsidRPr="009737BD">
        <w:rPr>
          <w:rFonts w:ascii="Tahoma" w:hAnsi="Tahoma" w:cs="Tahoma"/>
          <w:lang w:val="es-AR"/>
        </w:rPr>
        <w:t>cota</w:t>
      </w:r>
      <w:r w:rsidRPr="009737BD">
        <w:rPr>
          <w:rFonts w:ascii="Tahoma" w:hAnsi="Tahoma" w:cs="Tahoma"/>
          <w:spacing w:val="1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6"/>
          <w:lang w:val="es-AR"/>
        </w:rPr>
        <w:t xml:space="preserve"> </w:t>
      </w:r>
      <w:r w:rsidRPr="009737BD">
        <w:rPr>
          <w:rFonts w:ascii="Tahoma" w:hAnsi="Tahoma" w:cs="Tahoma"/>
          <w:lang w:val="es-AR"/>
        </w:rPr>
        <w:t>azo</w:t>
      </w:r>
      <w:r w:rsidRPr="009737BD">
        <w:rPr>
          <w:rFonts w:ascii="Tahoma" w:hAnsi="Tahoma" w:cs="Tahoma"/>
          <w:spacing w:val="1"/>
          <w:lang w:val="es-AR"/>
        </w:rPr>
        <w:t>t</w:t>
      </w:r>
      <w:r w:rsidRPr="009737BD">
        <w:rPr>
          <w:rFonts w:ascii="Tahoma" w:hAnsi="Tahoma" w:cs="Tahoma"/>
          <w:lang w:val="es-AR"/>
        </w:rPr>
        <w:t>ea</w:t>
      </w:r>
      <w:r w:rsidRPr="009737BD">
        <w:rPr>
          <w:rFonts w:ascii="Tahoma" w:hAnsi="Tahoma" w:cs="Tahoma"/>
          <w:spacing w:val="13"/>
          <w:lang w:val="es-AR"/>
        </w:rPr>
        <w:t xml:space="preserve"> </w:t>
      </w:r>
      <w:r w:rsidRPr="009737BD">
        <w:rPr>
          <w:rFonts w:ascii="Tahoma" w:hAnsi="Tahoma" w:cs="Tahoma"/>
          <w:lang w:val="es-AR"/>
        </w:rPr>
        <w:t>te</w:t>
      </w:r>
      <w:r w:rsidRPr="009737BD">
        <w:rPr>
          <w:rFonts w:ascii="Tahoma" w:hAnsi="Tahoma" w:cs="Tahoma"/>
          <w:spacing w:val="1"/>
          <w:lang w:val="es-AR"/>
        </w:rPr>
        <w:t>r</w:t>
      </w:r>
      <w:r w:rsidRPr="009737BD">
        <w:rPr>
          <w:rFonts w:ascii="Tahoma" w:hAnsi="Tahoma" w:cs="Tahoma"/>
          <w:lang w:val="es-AR"/>
        </w:rPr>
        <w:t>minada</w:t>
      </w:r>
      <w:r w:rsidRPr="009737BD">
        <w:rPr>
          <w:rFonts w:ascii="Tahoma" w:hAnsi="Tahoma" w:cs="Tahoma"/>
          <w:spacing w:val="14"/>
          <w:lang w:val="es-AR"/>
        </w:rPr>
        <w:t xml:space="preserve"> </w:t>
      </w:r>
      <w:r w:rsidRPr="009737BD">
        <w:rPr>
          <w:rFonts w:ascii="Tahoma" w:hAnsi="Tahoma" w:cs="Tahoma"/>
          <w:lang w:val="es-AR"/>
        </w:rPr>
        <w:t>sob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4"/>
          <w:lang w:val="es-AR"/>
        </w:rPr>
        <w:t xml:space="preserve"> </w:t>
      </w:r>
      <w:r w:rsidRPr="009737BD">
        <w:rPr>
          <w:rFonts w:ascii="Tahoma" w:hAnsi="Tahoma" w:cs="Tahoma"/>
          <w:lang w:val="es-AR"/>
        </w:rPr>
        <w:t>el</w:t>
      </w:r>
      <w:r w:rsidRPr="009737BD">
        <w:rPr>
          <w:rFonts w:ascii="Tahoma" w:hAnsi="Tahoma" w:cs="Tahoma"/>
          <w:spacing w:val="15"/>
          <w:lang w:val="es-AR"/>
        </w:rPr>
        <w:t xml:space="preserve"> </w:t>
      </w:r>
      <w:r w:rsidRPr="009737BD">
        <w:rPr>
          <w:rFonts w:ascii="Tahoma" w:hAnsi="Tahoma" w:cs="Tahoma"/>
          <w:lang w:val="es-AR"/>
        </w:rPr>
        <w:t>último</w:t>
      </w:r>
      <w:r w:rsidRPr="009737BD">
        <w:rPr>
          <w:rFonts w:ascii="Tahoma" w:hAnsi="Tahoma" w:cs="Tahoma"/>
          <w:spacing w:val="17"/>
          <w:lang w:val="es-AR"/>
        </w:rPr>
        <w:t xml:space="preserve"> </w:t>
      </w:r>
      <w:r w:rsidRPr="009737BD">
        <w:rPr>
          <w:rFonts w:ascii="Tahoma" w:hAnsi="Tahoma" w:cs="Tahoma"/>
          <w:lang w:val="es-AR"/>
        </w:rPr>
        <w:t>local</w:t>
      </w:r>
      <w:r w:rsidRPr="009737BD">
        <w:rPr>
          <w:rFonts w:ascii="Tahoma" w:hAnsi="Tahoma" w:cs="Tahoma"/>
          <w:spacing w:val="17"/>
          <w:lang w:val="es-AR"/>
        </w:rPr>
        <w:t xml:space="preserve"> </w:t>
      </w:r>
      <w:r w:rsidRPr="009737BD">
        <w:rPr>
          <w:rFonts w:ascii="Tahoma" w:hAnsi="Tahoma" w:cs="Tahoma"/>
          <w:lang w:val="es-AR"/>
        </w:rPr>
        <w:t>h</w:t>
      </w:r>
      <w:r w:rsidRPr="009737BD">
        <w:rPr>
          <w:rFonts w:ascii="Tahoma" w:hAnsi="Tahoma" w:cs="Tahoma"/>
          <w:spacing w:val="1"/>
          <w:lang w:val="es-AR"/>
        </w:rPr>
        <w:t>a</w:t>
      </w:r>
      <w:r w:rsidRPr="009737BD">
        <w:rPr>
          <w:rFonts w:ascii="Tahoma" w:hAnsi="Tahoma" w:cs="Tahoma"/>
          <w:lang w:val="es-AR"/>
        </w:rPr>
        <w:t>bita</w:t>
      </w:r>
      <w:r w:rsidRPr="009737BD">
        <w:rPr>
          <w:rFonts w:ascii="Tahoma" w:hAnsi="Tahoma" w:cs="Tahoma"/>
          <w:spacing w:val="1"/>
          <w:lang w:val="es-AR"/>
        </w:rPr>
        <w:t>b</w:t>
      </w:r>
      <w:r w:rsidRPr="009737BD">
        <w:rPr>
          <w:rFonts w:ascii="Tahoma" w:hAnsi="Tahoma" w:cs="Tahoma"/>
          <w:lang w:val="es-AR"/>
        </w:rPr>
        <w:t>le</w:t>
      </w:r>
      <w:r w:rsidRPr="009737BD">
        <w:rPr>
          <w:rFonts w:ascii="Tahoma" w:hAnsi="Tahoma" w:cs="Tahoma"/>
          <w:spacing w:val="16"/>
          <w:lang w:val="es-AR"/>
        </w:rPr>
        <w:t xml:space="preserve"> </w:t>
      </w:r>
      <w:r w:rsidRPr="009737BD">
        <w:rPr>
          <w:rFonts w:ascii="Tahoma" w:hAnsi="Tahoma" w:cs="Tahoma"/>
          <w:lang w:val="es-AR"/>
        </w:rPr>
        <w:t>en</w:t>
      </w:r>
      <w:r w:rsidRPr="009737BD">
        <w:rPr>
          <w:rFonts w:ascii="Tahoma" w:hAnsi="Tahoma" w:cs="Tahoma"/>
          <w:spacing w:val="15"/>
          <w:lang w:val="es-AR"/>
        </w:rPr>
        <w:t xml:space="preserve"> </w:t>
      </w:r>
      <w:r w:rsidRPr="009737BD">
        <w:rPr>
          <w:rFonts w:ascii="Tahoma" w:hAnsi="Tahoma" w:cs="Tahoma"/>
          <w:lang w:val="es-AR"/>
        </w:rPr>
        <w:t>los</w:t>
      </w:r>
      <w:r w:rsidRPr="009737BD">
        <w:rPr>
          <w:rFonts w:ascii="Tahoma" w:hAnsi="Tahoma" w:cs="Tahoma"/>
          <w:spacing w:val="15"/>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fici</w:t>
      </w:r>
      <w:r w:rsidRPr="009737BD">
        <w:rPr>
          <w:rFonts w:ascii="Tahoma" w:hAnsi="Tahoma" w:cs="Tahoma"/>
          <w:spacing w:val="1"/>
          <w:lang w:val="es-AR"/>
        </w:rPr>
        <w:t>o</w:t>
      </w:r>
      <w:r w:rsidRPr="009737BD">
        <w:rPr>
          <w:rFonts w:ascii="Tahoma" w:hAnsi="Tahoma" w:cs="Tahoma"/>
          <w:lang w:val="es-AR"/>
        </w:rPr>
        <w:t>s con</w:t>
      </w:r>
      <w:r w:rsidRPr="009737BD">
        <w:rPr>
          <w:rFonts w:ascii="Tahoma" w:hAnsi="Tahoma" w:cs="Tahoma"/>
          <w:spacing w:val="12"/>
          <w:lang w:val="es-AR"/>
        </w:rPr>
        <w:t xml:space="preserve"> </w:t>
      </w:r>
      <w:r w:rsidRPr="009737BD">
        <w:rPr>
          <w:rFonts w:ascii="Tahoma" w:hAnsi="Tahoma" w:cs="Tahoma"/>
          <w:lang w:val="es-AR"/>
        </w:rPr>
        <w:t>t</w:t>
      </w:r>
      <w:r w:rsidRPr="009737BD">
        <w:rPr>
          <w:rFonts w:ascii="Tahoma" w:hAnsi="Tahoma" w:cs="Tahoma"/>
          <w:spacing w:val="1"/>
          <w:lang w:val="es-AR"/>
        </w:rPr>
        <w:t>e</w:t>
      </w:r>
      <w:r w:rsidRPr="009737BD">
        <w:rPr>
          <w:rFonts w:ascii="Tahoma" w:hAnsi="Tahoma" w:cs="Tahoma"/>
          <w:lang w:val="es-AR"/>
        </w:rPr>
        <w:t>c</w:t>
      </w:r>
      <w:r w:rsidRPr="009737BD">
        <w:rPr>
          <w:rFonts w:ascii="Tahoma" w:hAnsi="Tahoma" w:cs="Tahoma"/>
          <w:spacing w:val="1"/>
          <w:lang w:val="es-AR"/>
        </w:rPr>
        <w:t>h</w:t>
      </w:r>
      <w:r w:rsidRPr="009737BD">
        <w:rPr>
          <w:rFonts w:ascii="Tahoma" w:hAnsi="Tahoma" w:cs="Tahoma"/>
          <w:lang w:val="es-AR"/>
        </w:rPr>
        <w:t>o</w:t>
      </w:r>
      <w:r w:rsidRPr="009737BD">
        <w:rPr>
          <w:rFonts w:ascii="Tahoma" w:hAnsi="Tahoma" w:cs="Tahoma"/>
          <w:spacing w:val="11"/>
          <w:lang w:val="es-AR"/>
        </w:rPr>
        <w:t xml:space="preserve"> </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ano</w:t>
      </w:r>
      <w:r w:rsidRPr="009737BD">
        <w:rPr>
          <w:rFonts w:ascii="Tahoma" w:hAnsi="Tahoma" w:cs="Tahoma"/>
          <w:spacing w:val="12"/>
          <w:lang w:val="es-AR"/>
        </w:rPr>
        <w:t xml:space="preserve"> </w:t>
      </w:r>
      <w:r w:rsidRPr="009737BD">
        <w:rPr>
          <w:rFonts w:ascii="Tahoma" w:hAnsi="Tahoma" w:cs="Tahoma"/>
          <w:lang w:val="es-AR"/>
        </w:rPr>
        <w:t>o</w:t>
      </w:r>
      <w:r w:rsidRPr="009737BD">
        <w:rPr>
          <w:rFonts w:ascii="Tahoma" w:hAnsi="Tahoma" w:cs="Tahoma"/>
          <w:spacing w:val="11"/>
          <w:lang w:val="es-AR"/>
        </w:rPr>
        <w:t xml:space="preserve"> </w:t>
      </w:r>
      <w:r w:rsidRPr="009737BD">
        <w:rPr>
          <w:rFonts w:ascii="Tahoma" w:hAnsi="Tahoma" w:cs="Tahoma"/>
          <w:lang w:val="es-AR"/>
        </w:rPr>
        <w:t>la</w:t>
      </w:r>
      <w:r w:rsidRPr="009737BD">
        <w:rPr>
          <w:rFonts w:ascii="Tahoma" w:hAnsi="Tahoma" w:cs="Tahoma"/>
          <w:spacing w:val="12"/>
          <w:lang w:val="es-AR"/>
        </w:rPr>
        <w:t xml:space="preserve"> </w:t>
      </w:r>
      <w:r w:rsidRPr="009737BD">
        <w:rPr>
          <w:rFonts w:ascii="Tahoma" w:hAnsi="Tahoma" w:cs="Tahoma"/>
          <w:lang w:val="es-AR"/>
        </w:rPr>
        <w:t>co</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9"/>
          <w:lang w:val="es-AR"/>
        </w:rPr>
        <w:t xml:space="preserve"> </w:t>
      </w:r>
      <w:r w:rsidRPr="009737BD">
        <w:rPr>
          <w:rFonts w:ascii="Tahoma" w:hAnsi="Tahoma" w:cs="Tahoma"/>
          <w:lang w:val="es-AR"/>
        </w:rPr>
        <w:t>super</w:t>
      </w:r>
      <w:r w:rsidRPr="009737BD">
        <w:rPr>
          <w:rFonts w:ascii="Tahoma" w:hAnsi="Tahoma" w:cs="Tahoma"/>
          <w:spacing w:val="1"/>
          <w:lang w:val="es-AR"/>
        </w:rPr>
        <w:t>i</w:t>
      </w:r>
      <w:r w:rsidRPr="009737BD">
        <w:rPr>
          <w:rFonts w:ascii="Tahoma" w:hAnsi="Tahoma" w:cs="Tahoma"/>
          <w:lang w:val="es-AR"/>
        </w:rPr>
        <w:t>or</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9"/>
          <w:lang w:val="es-AR"/>
        </w:rPr>
        <w:t xml:space="preserve"> </w:t>
      </w:r>
      <w:r w:rsidRPr="009737BD">
        <w:rPr>
          <w:rFonts w:ascii="Tahoma" w:hAnsi="Tahoma" w:cs="Tahoma"/>
          <w:lang w:val="es-AR"/>
        </w:rPr>
        <w:t>la</w:t>
      </w:r>
      <w:r w:rsidRPr="009737BD">
        <w:rPr>
          <w:rFonts w:ascii="Tahoma" w:hAnsi="Tahoma" w:cs="Tahoma"/>
          <w:spacing w:val="11"/>
          <w:lang w:val="es-AR"/>
        </w:rPr>
        <w:t xml:space="preserve"> </w:t>
      </w:r>
      <w:r w:rsidRPr="009737BD">
        <w:rPr>
          <w:rFonts w:ascii="Tahoma" w:hAnsi="Tahoma" w:cs="Tahoma"/>
          <w:spacing w:val="1"/>
          <w:lang w:val="es-AR"/>
        </w:rPr>
        <w:t>c</w:t>
      </w:r>
      <w:r w:rsidRPr="009737BD">
        <w:rPr>
          <w:rFonts w:ascii="Tahoma" w:hAnsi="Tahoma" w:cs="Tahoma"/>
          <w:lang w:val="es-AR"/>
        </w:rPr>
        <w:t>umbr</w:t>
      </w:r>
      <w:r w:rsidRPr="009737BD">
        <w:rPr>
          <w:rFonts w:ascii="Tahoma" w:hAnsi="Tahoma" w:cs="Tahoma"/>
          <w:spacing w:val="1"/>
          <w:lang w:val="es-AR"/>
        </w:rPr>
        <w:t>e</w:t>
      </w:r>
      <w:r w:rsidRPr="009737BD">
        <w:rPr>
          <w:rFonts w:ascii="Tahoma" w:hAnsi="Tahoma" w:cs="Tahoma"/>
          <w:lang w:val="es-AR"/>
        </w:rPr>
        <w:t>ra</w:t>
      </w:r>
      <w:r w:rsidRPr="009737BD">
        <w:rPr>
          <w:rFonts w:ascii="Tahoma" w:hAnsi="Tahoma" w:cs="Tahoma"/>
          <w:spacing w:val="10"/>
          <w:lang w:val="es-AR"/>
        </w:rPr>
        <w:t xml:space="preserve"> </w:t>
      </w:r>
      <w:r w:rsidRPr="009737BD">
        <w:rPr>
          <w:rFonts w:ascii="Tahoma" w:hAnsi="Tahoma" w:cs="Tahoma"/>
          <w:lang w:val="es-AR"/>
        </w:rPr>
        <w:t>más</w:t>
      </w:r>
      <w:r w:rsidRPr="009737BD">
        <w:rPr>
          <w:rFonts w:ascii="Tahoma" w:hAnsi="Tahoma" w:cs="Tahoma"/>
          <w:spacing w:val="7"/>
          <w:lang w:val="es-AR"/>
        </w:rPr>
        <w:t xml:space="preserve"> </w:t>
      </w:r>
      <w:r w:rsidRPr="009737BD">
        <w:rPr>
          <w:rFonts w:ascii="Tahoma" w:hAnsi="Tahoma" w:cs="Tahoma"/>
          <w:lang w:val="es-AR"/>
        </w:rPr>
        <w:t>alta</w:t>
      </w:r>
      <w:r w:rsidRPr="009737BD">
        <w:rPr>
          <w:rFonts w:ascii="Tahoma" w:hAnsi="Tahoma" w:cs="Tahoma"/>
          <w:spacing w:val="12"/>
          <w:lang w:val="es-AR"/>
        </w:rPr>
        <w:t xml:space="preserve"> </w:t>
      </w:r>
      <w:r w:rsidRPr="009737BD">
        <w:rPr>
          <w:rFonts w:ascii="Tahoma" w:hAnsi="Tahoma" w:cs="Tahoma"/>
          <w:lang w:val="es-AR"/>
        </w:rPr>
        <w:t>en</w:t>
      </w:r>
      <w:r w:rsidRPr="009737BD">
        <w:rPr>
          <w:rFonts w:ascii="Tahoma" w:hAnsi="Tahoma" w:cs="Tahoma"/>
          <w:spacing w:val="9"/>
          <w:lang w:val="es-AR"/>
        </w:rPr>
        <w:t xml:space="preserve"> </w:t>
      </w:r>
      <w:r w:rsidRPr="009737BD">
        <w:rPr>
          <w:rFonts w:ascii="Tahoma" w:hAnsi="Tahoma" w:cs="Tahoma"/>
          <w:lang w:val="es-AR"/>
        </w:rPr>
        <w:t>los</w:t>
      </w:r>
      <w:r w:rsidRPr="009737BD">
        <w:rPr>
          <w:rFonts w:ascii="Tahoma" w:hAnsi="Tahoma" w:cs="Tahoma"/>
          <w:spacing w:val="10"/>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7"/>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9"/>
          <w:lang w:val="es-AR"/>
        </w:rPr>
        <w:t xml:space="preserve"> </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ch</w:t>
      </w:r>
      <w:r w:rsidRPr="009737BD">
        <w:rPr>
          <w:rFonts w:ascii="Tahoma" w:hAnsi="Tahoma" w:cs="Tahoma"/>
          <w:lang w:val="es-AR"/>
        </w:rPr>
        <w:t>o</w:t>
      </w:r>
      <w:r w:rsidRPr="009737BD">
        <w:rPr>
          <w:rFonts w:ascii="Tahoma" w:hAnsi="Tahoma" w:cs="Tahoma"/>
          <w:spacing w:val="10"/>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pend</w:t>
      </w:r>
      <w:r w:rsidRPr="009737BD">
        <w:rPr>
          <w:rFonts w:ascii="Tahoma" w:hAnsi="Tahoma" w:cs="Tahoma"/>
          <w:spacing w:val="1"/>
          <w:lang w:val="es-AR"/>
        </w:rPr>
        <w:t>i</w:t>
      </w:r>
      <w:r w:rsidRPr="009737BD">
        <w:rPr>
          <w:rFonts w:ascii="Tahoma" w:hAnsi="Tahoma" w:cs="Tahoma"/>
          <w:lang w:val="es-AR"/>
        </w:rPr>
        <w:t>ente.</w:t>
      </w:r>
    </w:p>
    <w:p w:rsidR="001A5F7E" w:rsidRPr="009737BD" w:rsidRDefault="001A5F7E" w:rsidP="004F0795">
      <w:pPr>
        <w:widowControl w:val="0"/>
        <w:autoSpaceDE w:val="0"/>
        <w:autoSpaceDN w:val="0"/>
        <w:adjustRightInd w:val="0"/>
        <w:spacing w:before="7" w:after="0" w:line="266" w:lineRule="exact"/>
        <w:ind w:left="464" w:right="69"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Las</w:t>
      </w:r>
      <w:r w:rsidRPr="009737BD">
        <w:rPr>
          <w:rFonts w:ascii="Tahoma" w:hAnsi="Tahoma" w:cs="Tahoma"/>
          <w:spacing w:val="3"/>
          <w:lang w:val="es-AR"/>
        </w:rPr>
        <w:t xml:space="preserve"> </w:t>
      </w:r>
      <w:r w:rsidRPr="009737BD">
        <w:rPr>
          <w:rFonts w:ascii="Tahoma" w:hAnsi="Tahoma" w:cs="Tahoma"/>
          <w:lang w:val="es-AR"/>
        </w:rPr>
        <w:t>alturas</w:t>
      </w:r>
      <w:r w:rsidRPr="009737BD">
        <w:rPr>
          <w:rFonts w:ascii="Tahoma" w:hAnsi="Tahoma" w:cs="Tahoma"/>
          <w:spacing w:val="1"/>
          <w:lang w:val="es-AR"/>
        </w:rPr>
        <w:t xml:space="preserve"> </w:t>
      </w:r>
      <w:r w:rsidRPr="009737BD">
        <w:rPr>
          <w:rFonts w:ascii="Tahoma" w:hAnsi="Tahoma" w:cs="Tahoma"/>
          <w:lang w:val="es-AR"/>
        </w:rPr>
        <w:t>máximas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los</w:t>
      </w:r>
      <w:r w:rsidRPr="009737BD">
        <w:rPr>
          <w:rFonts w:ascii="Tahoma" w:hAnsi="Tahoma" w:cs="Tahoma"/>
          <w:spacing w:val="4"/>
          <w:lang w:val="es-AR"/>
        </w:rPr>
        <w:t xml:space="preserve"> </w:t>
      </w:r>
      <w:r w:rsidRPr="009737BD">
        <w:rPr>
          <w:rFonts w:ascii="Tahoma" w:hAnsi="Tahoma" w:cs="Tahoma"/>
          <w:lang w:val="es-AR"/>
        </w:rPr>
        <w:t>edificios</w:t>
      </w:r>
      <w:r w:rsidRPr="009737BD">
        <w:rPr>
          <w:rFonts w:ascii="Tahoma" w:hAnsi="Tahoma" w:cs="Tahoma"/>
          <w:spacing w:val="1"/>
          <w:lang w:val="es-AR"/>
        </w:rPr>
        <w:t xml:space="preserve"> </w:t>
      </w:r>
      <w:r w:rsidRPr="009737BD">
        <w:rPr>
          <w:rFonts w:ascii="Tahoma" w:hAnsi="Tahoma" w:cs="Tahoma"/>
          <w:lang w:val="es-AR"/>
        </w:rPr>
        <w:t>se</w:t>
      </w:r>
      <w:r w:rsidRPr="009737BD">
        <w:rPr>
          <w:rFonts w:ascii="Tahoma" w:hAnsi="Tahoma" w:cs="Tahoma"/>
          <w:spacing w:val="4"/>
          <w:lang w:val="es-AR"/>
        </w:rPr>
        <w:t xml:space="preserve"> </w:t>
      </w:r>
      <w:r w:rsidRPr="009737BD">
        <w:rPr>
          <w:rFonts w:ascii="Tahoma" w:hAnsi="Tahoma" w:cs="Tahoma"/>
          <w:lang w:val="es-AR"/>
        </w:rPr>
        <w:t>estable</w:t>
      </w:r>
      <w:r w:rsidRPr="009737BD">
        <w:rPr>
          <w:rFonts w:ascii="Tahoma" w:hAnsi="Tahoma" w:cs="Tahoma"/>
          <w:spacing w:val="-1"/>
          <w:lang w:val="es-AR"/>
        </w:rPr>
        <w:t>c</w:t>
      </w:r>
      <w:r w:rsidRPr="009737BD">
        <w:rPr>
          <w:rFonts w:ascii="Tahoma" w:hAnsi="Tahoma" w:cs="Tahoma"/>
          <w:lang w:val="es-AR"/>
        </w:rPr>
        <w:t>en en</w:t>
      </w:r>
      <w:r w:rsidRPr="009737BD">
        <w:rPr>
          <w:rFonts w:ascii="Tahoma" w:hAnsi="Tahoma" w:cs="Tahoma"/>
          <w:spacing w:val="4"/>
          <w:lang w:val="es-AR"/>
        </w:rPr>
        <w:t xml:space="preserve"> </w:t>
      </w:r>
      <w:r w:rsidRPr="009737BD">
        <w:rPr>
          <w:rFonts w:ascii="Tahoma" w:hAnsi="Tahoma" w:cs="Tahoma"/>
          <w:lang w:val="es-AR"/>
        </w:rPr>
        <w:t xml:space="preserve">los </w:t>
      </w:r>
      <w:r w:rsidRPr="009737BD">
        <w:rPr>
          <w:rFonts w:ascii="Tahoma" w:hAnsi="Tahoma" w:cs="Tahoma"/>
          <w:spacing w:val="10"/>
          <w:lang w:val="es-AR"/>
        </w:rPr>
        <w:t xml:space="preserve"> </w:t>
      </w:r>
      <w:r w:rsidRPr="009737BD">
        <w:rPr>
          <w:rFonts w:ascii="Tahoma" w:hAnsi="Tahoma" w:cs="Tahoma"/>
          <w:lang w:val="es-AR"/>
        </w:rPr>
        <w:t>distintos</w:t>
      </w:r>
      <w:r w:rsidRPr="009737BD">
        <w:rPr>
          <w:rFonts w:ascii="Tahoma" w:hAnsi="Tahoma" w:cs="Tahoma"/>
          <w:spacing w:val="-2"/>
          <w:lang w:val="es-AR"/>
        </w:rPr>
        <w:t xml:space="preserve"> </w:t>
      </w:r>
      <w:r w:rsidRPr="009737BD">
        <w:rPr>
          <w:rFonts w:ascii="Tahoma" w:hAnsi="Tahoma" w:cs="Tahoma"/>
          <w:lang w:val="es-AR"/>
        </w:rPr>
        <w:t>Distritos</w:t>
      </w:r>
      <w:r w:rsidRPr="009737BD">
        <w:rPr>
          <w:rFonts w:ascii="Tahoma" w:hAnsi="Tahoma" w:cs="Tahoma"/>
          <w:spacing w:val="-1"/>
          <w:lang w:val="es-AR"/>
        </w:rPr>
        <w:t xml:space="preserve"> </w:t>
      </w:r>
      <w:r w:rsidRPr="009737BD">
        <w:rPr>
          <w:rFonts w:ascii="Tahoma" w:hAnsi="Tahoma" w:cs="Tahoma"/>
          <w:lang w:val="es-AR"/>
        </w:rPr>
        <w:t>normados</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la pre</w:t>
      </w:r>
      <w:r w:rsidRPr="009737BD">
        <w:rPr>
          <w:rFonts w:ascii="Tahoma" w:hAnsi="Tahoma" w:cs="Tahoma"/>
          <w:spacing w:val="2"/>
          <w:lang w:val="es-AR"/>
        </w:rPr>
        <w:t>s</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4" w:right="8582"/>
        <w:jc w:val="both"/>
        <w:rPr>
          <w:rFonts w:ascii="Tahoma" w:hAnsi="Tahoma" w:cs="Tahoma"/>
          <w:lang w:val="es-AR"/>
        </w:rPr>
      </w:pPr>
      <w:r w:rsidRPr="009737BD">
        <w:rPr>
          <w:rFonts w:ascii="Tahoma" w:hAnsi="Tahoma" w:cs="Tahoma"/>
          <w:b/>
          <w:bCs/>
          <w:spacing w:val="-1"/>
          <w:lang w:val="es-AR"/>
        </w:rPr>
        <w:t>V</w:t>
      </w:r>
      <w:r w:rsidR="00716157">
        <w:rPr>
          <w:rFonts w:ascii="Tahoma" w:hAnsi="Tahoma" w:cs="Tahoma"/>
          <w:b/>
          <w:bCs/>
          <w:lang w:val="es-AR"/>
        </w:rPr>
        <w:t>.24</w:t>
      </w:r>
      <w:r w:rsidRPr="009737BD">
        <w:rPr>
          <w:rFonts w:ascii="Tahoma" w:hAnsi="Tahoma" w:cs="Tahoma"/>
          <w:b/>
          <w:bCs/>
          <w:lang w:val="es-AR"/>
        </w:rPr>
        <w:t>.</w:t>
      </w:r>
    </w:p>
    <w:p w:rsidR="001A5F7E" w:rsidRPr="009737BD" w:rsidRDefault="001A5F7E" w:rsidP="004F0795">
      <w:pPr>
        <w:widowControl w:val="0"/>
        <w:autoSpaceDE w:val="0"/>
        <w:autoSpaceDN w:val="0"/>
        <w:adjustRightInd w:val="0"/>
        <w:spacing w:after="0" w:line="265" w:lineRule="exact"/>
        <w:ind w:left="104" w:right="70"/>
        <w:jc w:val="both"/>
        <w:rPr>
          <w:rFonts w:ascii="Tahoma" w:hAnsi="Tahoma" w:cs="Tahoma"/>
          <w:lang w:val="es-AR"/>
        </w:rPr>
      </w:pPr>
      <w:r w:rsidRPr="009737BD">
        <w:rPr>
          <w:rFonts w:ascii="Tahoma" w:hAnsi="Tahoma" w:cs="Tahoma"/>
          <w:position w:val="-1"/>
          <w:lang w:val="es-AR"/>
        </w:rPr>
        <w:t>Por</w:t>
      </w:r>
      <w:r w:rsidRPr="009737BD">
        <w:rPr>
          <w:rFonts w:ascii="Tahoma" w:hAnsi="Tahoma" w:cs="Tahoma"/>
          <w:spacing w:val="9"/>
          <w:position w:val="-1"/>
          <w:lang w:val="es-AR"/>
        </w:rPr>
        <w:t xml:space="preserve"> </w:t>
      </w:r>
      <w:r w:rsidRPr="009737BD">
        <w:rPr>
          <w:rFonts w:ascii="Tahoma" w:hAnsi="Tahoma" w:cs="Tahoma"/>
          <w:position w:val="-1"/>
          <w:lang w:val="es-AR"/>
        </w:rPr>
        <w:t>enci</w:t>
      </w:r>
      <w:r w:rsidRPr="009737BD">
        <w:rPr>
          <w:rFonts w:ascii="Tahoma" w:hAnsi="Tahoma" w:cs="Tahoma"/>
          <w:spacing w:val="2"/>
          <w:position w:val="-1"/>
          <w:lang w:val="es-AR"/>
        </w:rPr>
        <w:t>m</w:t>
      </w:r>
      <w:r w:rsidRPr="009737BD">
        <w:rPr>
          <w:rFonts w:ascii="Tahoma" w:hAnsi="Tahoma" w:cs="Tahoma"/>
          <w:position w:val="-1"/>
          <w:lang w:val="es-AR"/>
        </w:rPr>
        <w:t>a</w:t>
      </w:r>
      <w:r w:rsidRPr="009737BD">
        <w:rPr>
          <w:rFonts w:ascii="Tahoma" w:hAnsi="Tahoma" w:cs="Tahoma"/>
          <w:spacing w:val="14"/>
          <w:position w:val="-1"/>
          <w:lang w:val="es-AR"/>
        </w:rPr>
        <w:t xml:space="preserve"> </w:t>
      </w:r>
      <w:r w:rsidRPr="009737BD">
        <w:rPr>
          <w:rFonts w:ascii="Tahoma" w:hAnsi="Tahoma" w:cs="Tahoma"/>
          <w:position w:val="-1"/>
          <w:lang w:val="es-AR"/>
        </w:rPr>
        <w:t>de</w:t>
      </w:r>
      <w:r w:rsidRPr="009737BD">
        <w:rPr>
          <w:rFonts w:ascii="Tahoma" w:hAnsi="Tahoma" w:cs="Tahoma"/>
          <w:spacing w:val="15"/>
          <w:position w:val="-1"/>
          <w:lang w:val="es-AR"/>
        </w:rPr>
        <w:t xml:space="preserve"> </w:t>
      </w:r>
      <w:r w:rsidRPr="009737BD">
        <w:rPr>
          <w:rFonts w:ascii="Tahoma" w:hAnsi="Tahoma" w:cs="Tahoma"/>
          <w:position w:val="-1"/>
          <w:lang w:val="es-AR"/>
        </w:rPr>
        <w:t>la</w:t>
      </w:r>
      <w:r w:rsidRPr="009737BD">
        <w:rPr>
          <w:rFonts w:ascii="Tahoma" w:hAnsi="Tahoma" w:cs="Tahoma"/>
          <w:spacing w:val="18"/>
          <w:position w:val="-1"/>
          <w:lang w:val="es-AR"/>
        </w:rPr>
        <w:t xml:space="preserve"> </w:t>
      </w:r>
      <w:r w:rsidRPr="009737BD">
        <w:rPr>
          <w:rFonts w:ascii="Tahoma" w:hAnsi="Tahoma" w:cs="Tahoma"/>
          <w:position w:val="-1"/>
          <w:lang w:val="es-AR"/>
        </w:rPr>
        <w:t>alt</w:t>
      </w:r>
      <w:r w:rsidRPr="009737BD">
        <w:rPr>
          <w:rFonts w:ascii="Tahoma" w:hAnsi="Tahoma" w:cs="Tahoma"/>
          <w:spacing w:val="1"/>
          <w:position w:val="-1"/>
          <w:lang w:val="es-AR"/>
        </w:rPr>
        <w:t>u</w:t>
      </w:r>
      <w:r w:rsidRPr="009737BD">
        <w:rPr>
          <w:rFonts w:ascii="Tahoma" w:hAnsi="Tahoma" w:cs="Tahoma"/>
          <w:position w:val="-1"/>
          <w:lang w:val="es-AR"/>
        </w:rPr>
        <w:t>ra</w:t>
      </w:r>
      <w:r w:rsidRPr="009737BD">
        <w:rPr>
          <w:rFonts w:ascii="Tahoma" w:hAnsi="Tahoma" w:cs="Tahoma"/>
          <w:spacing w:val="16"/>
          <w:position w:val="-1"/>
          <w:lang w:val="es-AR"/>
        </w:rPr>
        <w:t xml:space="preserve"> </w:t>
      </w:r>
      <w:r w:rsidRPr="009737BD">
        <w:rPr>
          <w:rFonts w:ascii="Tahoma" w:hAnsi="Tahoma" w:cs="Tahoma"/>
          <w:position w:val="-1"/>
          <w:lang w:val="es-AR"/>
        </w:rPr>
        <w:t>máxima</w:t>
      </w:r>
      <w:r w:rsidRPr="009737BD">
        <w:rPr>
          <w:rFonts w:ascii="Tahoma" w:hAnsi="Tahoma" w:cs="Tahoma"/>
          <w:spacing w:val="10"/>
          <w:position w:val="-1"/>
          <w:lang w:val="es-AR"/>
        </w:rPr>
        <w:t xml:space="preserve"> </w:t>
      </w:r>
      <w:r w:rsidRPr="009737BD">
        <w:rPr>
          <w:rFonts w:ascii="Tahoma" w:hAnsi="Tahoma" w:cs="Tahoma"/>
          <w:position w:val="-1"/>
          <w:lang w:val="es-AR"/>
        </w:rPr>
        <w:t>se</w:t>
      </w:r>
      <w:r w:rsidRPr="009737BD">
        <w:rPr>
          <w:rFonts w:ascii="Tahoma" w:hAnsi="Tahoma" w:cs="Tahoma"/>
          <w:spacing w:val="16"/>
          <w:position w:val="-1"/>
          <w:lang w:val="es-AR"/>
        </w:rPr>
        <w:t xml:space="preserve"> </w:t>
      </w:r>
      <w:r w:rsidRPr="009737BD">
        <w:rPr>
          <w:rFonts w:ascii="Tahoma" w:hAnsi="Tahoma" w:cs="Tahoma"/>
          <w:position w:val="-1"/>
          <w:lang w:val="es-AR"/>
        </w:rPr>
        <w:t>podrá</w:t>
      </w:r>
      <w:r w:rsidRPr="009737BD">
        <w:rPr>
          <w:rFonts w:ascii="Tahoma" w:hAnsi="Tahoma" w:cs="Tahoma"/>
          <w:spacing w:val="14"/>
          <w:position w:val="-1"/>
          <w:lang w:val="es-AR"/>
        </w:rPr>
        <w:t xml:space="preserve"> </w:t>
      </w:r>
      <w:r w:rsidRPr="009737BD">
        <w:rPr>
          <w:rFonts w:ascii="Tahoma" w:hAnsi="Tahoma" w:cs="Tahoma"/>
          <w:position w:val="-1"/>
          <w:lang w:val="es-AR"/>
        </w:rPr>
        <w:t>cons</w:t>
      </w:r>
      <w:r w:rsidRPr="009737BD">
        <w:rPr>
          <w:rFonts w:ascii="Tahoma" w:hAnsi="Tahoma" w:cs="Tahoma"/>
          <w:spacing w:val="1"/>
          <w:position w:val="-1"/>
          <w:lang w:val="es-AR"/>
        </w:rPr>
        <w:t>t</w:t>
      </w:r>
      <w:r w:rsidRPr="009737BD">
        <w:rPr>
          <w:rFonts w:ascii="Tahoma" w:hAnsi="Tahoma" w:cs="Tahoma"/>
          <w:position w:val="-1"/>
          <w:lang w:val="es-AR"/>
        </w:rPr>
        <w:t>ruir</w:t>
      </w:r>
      <w:r w:rsidRPr="009737BD">
        <w:rPr>
          <w:rFonts w:ascii="Tahoma" w:hAnsi="Tahoma" w:cs="Tahoma"/>
          <w:spacing w:val="13"/>
          <w:position w:val="-1"/>
          <w:lang w:val="es-AR"/>
        </w:rPr>
        <w:t xml:space="preserve"> </w:t>
      </w:r>
      <w:r w:rsidRPr="009737BD">
        <w:rPr>
          <w:rFonts w:ascii="Tahoma" w:hAnsi="Tahoma" w:cs="Tahoma"/>
          <w:position w:val="-1"/>
          <w:lang w:val="es-AR"/>
        </w:rPr>
        <w:t>un</w:t>
      </w:r>
      <w:r w:rsidRPr="009737BD">
        <w:rPr>
          <w:rFonts w:ascii="Tahoma" w:hAnsi="Tahoma" w:cs="Tahoma"/>
          <w:spacing w:val="16"/>
          <w:position w:val="-1"/>
          <w:lang w:val="es-AR"/>
        </w:rPr>
        <w:t xml:space="preserve"> </w:t>
      </w:r>
      <w:r w:rsidRPr="009737BD">
        <w:rPr>
          <w:rFonts w:ascii="Tahoma" w:hAnsi="Tahoma" w:cs="Tahoma"/>
          <w:position w:val="-1"/>
          <w:lang w:val="es-AR"/>
        </w:rPr>
        <w:t>nivel</w:t>
      </w:r>
      <w:r w:rsidRPr="009737BD">
        <w:rPr>
          <w:rFonts w:ascii="Tahoma" w:hAnsi="Tahoma" w:cs="Tahoma"/>
          <w:spacing w:val="14"/>
          <w:position w:val="-1"/>
          <w:lang w:val="es-AR"/>
        </w:rPr>
        <w:t xml:space="preserve"> </w:t>
      </w:r>
      <w:r w:rsidRPr="009737BD">
        <w:rPr>
          <w:rFonts w:ascii="Tahoma" w:hAnsi="Tahoma" w:cs="Tahoma"/>
          <w:position w:val="-1"/>
          <w:lang w:val="es-AR"/>
        </w:rPr>
        <w:t>retir</w:t>
      </w:r>
      <w:r w:rsidRPr="009737BD">
        <w:rPr>
          <w:rFonts w:ascii="Tahoma" w:hAnsi="Tahoma" w:cs="Tahoma"/>
          <w:spacing w:val="1"/>
          <w:position w:val="-1"/>
          <w:lang w:val="es-AR"/>
        </w:rPr>
        <w:t>a</w:t>
      </w:r>
      <w:r w:rsidRPr="009737BD">
        <w:rPr>
          <w:rFonts w:ascii="Tahoma" w:hAnsi="Tahoma" w:cs="Tahoma"/>
          <w:position w:val="-1"/>
          <w:lang w:val="es-AR"/>
        </w:rPr>
        <w:t>do</w:t>
      </w:r>
      <w:r w:rsidRPr="009737BD">
        <w:rPr>
          <w:rFonts w:ascii="Tahoma" w:hAnsi="Tahoma" w:cs="Tahoma"/>
          <w:spacing w:val="13"/>
          <w:position w:val="-1"/>
          <w:lang w:val="es-AR"/>
        </w:rPr>
        <w:t xml:space="preserve"> </w:t>
      </w:r>
      <w:r w:rsidRPr="009737BD">
        <w:rPr>
          <w:rFonts w:ascii="Tahoma" w:hAnsi="Tahoma" w:cs="Tahoma"/>
          <w:position w:val="-1"/>
          <w:lang w:val="es-AR"/>
        </w:rPr>
        <w:t>a</w:t>
      </w:r>
      <w:r w:rsidRPr="009737BD">
        <w:rPr>
          <w:rFonts w:ascii="Tahoma" w:hAnsi="Tahoma" w:cs="Tahoma"/>
          <w:spacing w:val="18"/>
          <w:position w:val="-1"/>
          <w:lang w:val="es-AR"/>
        </w:rPr>
        <w:t xml:space="preserve"> </w:t>
      </w:r>
      <w:r w:rsidRPr="009737BD">
        <w:rPr>
          <w:rFonts w:ascii="Tahoma" w:hAnsi="Tahoma" w:cs="Tahoma"/>
          <w:position w:val="-1"/>
          <w:lang w:val="es-AR"/>
        </w:rPr>
        <w:t>dos</w:t>
      </w:r>
      <w:r w:rsidRPr="009737BD">
        <w:rPr>
          <w:rFonts w:ascii="Tahoma" w:hAnsi="Tahoma" w:cs="Tahoma"/>
          <w:spacing w:val="14"/>
          <w:position w:val="-1"/>
          <w:lang w:val="es-AR"/>
        </w:rPr>
        <w:t xml:space="preserve"> </w:t>
      </w:r>
      <w:r w:rsidRPr="009737BD">
        <w:rPr>
          <w:rFonts w:ascii="Tahoma" w:hAnsi="Tahoma" w:cs="Tahoma"/>
          <w:position w:val="-1"/>
          <w:lang w:val="es-AR"/>
        </w:rPr>
        <w:t>(</w:t>
      </w:r>
      <w:r w:rsidRPr="009737BD">
        <w:rPr>
          <w:rFonts w:ascii="Tahoma" w:hAnsi="Tahoma" w:cs="Tahoma"/>
          <w:spacing w:val="1"/>
          <w:position w:val="-1"/>
          <w:lang w:val="es-AR"/>
        </w:rPr>
        <w:t>2</w:t>
      </w:r>
      <w:r w:rsidRPr="009737BD">
        <w:rPr>
          <w:rFonts w:ascii="Tahoma" w:hAnsi="Tahoma" w:cs="Tahoma"/>
          <w:position w:val="-1"/>
          <w:lang w:val="es-AR"/>
        </w:rPr>
        <w:t>)</w:t>
      </w:r>
      <w:r w:rsidRPr="009737BD">
        <w:rPr>
          <w:rFonts w:ascii="Tahoma" w:hAnsi="Tahoma" w:cs="Tahoma"/>
          <w:spacing w:val="17"/>
          <w:position w:val="-1"/>
          <w:lang w:val="es-AR"/>
        </w:rPr>
        <w:t xml:space="preserve"> </w:t>
      </w:r>
      <w:r w:rsidRPr="009737BD">
        <w:rPr>
          <w:rFonts w:ascii="Tahoma" w:hAnsi="Tahoma" w:cs="Tahoma"/>
          <w:position w:val="-1"/>
          <w:lang w:val="es-AR"/>
        </w:rPr>
        <w:t>me</w:t>
      </w:r>
      <w:r w:rsidRPr="009737BD">
        <w:rPr>
          <w:rFonts w:ascii="Tahoma" w:hAnsi="Tahoma" w:cs="Tahoma"/>
          <w:spacing w:val="1"/>
          <w:position w:val="-1"/>
          <w:lang w:val="es-AR"/>
        </w:rPr>
        <w:t>t</w:t>
      </w:r>
      <w:r w:rsidRPr="009737BD">
        <w:rPr>
          <w:rFonts w:ascii="Tahoma" w:hAnsi="Tahoma" w:cs="Tahoma"/>
          <w:position w:val="-1"/>
          <w:lang w:val="es-AR"/>
        </w:rPr>
        <w:t>ros</w:t>
      </w:r>
      <w:r w:rsidRPr="009737BD">
        <w:rPr>
          <w:rFonts w:ascii="Tahoma" w:hAnsi="Tahoma" w:cs="Tahoma"/>
          <w:spacing w:val="14"/>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5"/>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w:t>
      </w:r>
    </w:p>
    <w:p w:rsidR="001A5F7E" w:rsidRPr="009737BD" w:rsidRDefault="001A5F7E" w:rsidP="004F0795">
      <w:pPr>
        <w:widowControl w:val="0"/>
        <w:autoSpaceDE w:val="0"/>
        <w:autoSpaceDN w:val="0"/>
        <w:adjustRightInd w:val="0"/>
        <w:spacing w:before="7" w:after="0" w:line="266" w:lineRule="exact"/>
        <w:ind w:left="104" w:right="67"/>
        <w:jc w:val="both"/>
        <w:rPr>
          <w:rFonts w:ascii="Tahoma" w:hAnsi="Tahoma" w:cs="Tahoma"/>
          <w:lang w:val="es-AR"/>
        </w:rPr>
      </w:pPr>
      <w:r w:rsidRPr="009737BD">
        <w:rPr>
          <w:rFonts w:ascii="Tahoma" w:hAnsi="Tahoma" w:cs="Tahoma"/>
          <w:lang w:val="es-AR"/>
        </w:rPr>
        <w:t>Fachada</w:t>
      </w:r>
      <w:r w:rsidRPr="009737BD">
        <w:rPr>
          <w:rFonts w:ascii="Tahoma" w:hAnsi="Tahoma" w:cs="Tahoma"/>
          <w:spacing w:val="-12"/>
          <w:lang w:val="es-AR"/>
        </w:rPr>
        <w:t xml:space="preserve"> </w:t>
      </w:r>
      <w:r w:rsidRPr="009737BD">
        <w:rPr>
          <w:rFonts w:ascii="Tahoma" w:hAnsi="Tahoma" w:cs="Tahoma"/>
          <w:lang w:val="es-AR"/>
        </w:rPr>
        <w:t>de Fre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2"/>
          <w:lang w:val="es-AR"/>
        </w:rPr>
        <w:t xml:space="preserve"> </w:t>
      </w:r>
      <w:r w:rsidRPr="009737BD">
        <w:rPr>
          <w:rFonts w:ascii="Tahoma" w:hAnsi="Tahoma" w:cs="Tahoma"/>
          <w:lang w:val="es-AR"/>
        </w:rPr>
        <w:t>con</w:t>
      </w:r>
      <w:r w:rsidRPr="009737BD">
        <w:rPr>
          <w:rFonts w:ascii="Tahoma" w:hAnsi="Tahoma" w:cs="Tahoma"/>
          <w:spacing w:val="-2"/>
          <w:lang w:val="es-AR"/>
        </w:rPr>
        <w:t xml:space="preserve"> </w:t>
      </w:r>
      <w:r w:rsidRPr="009737BD">
        <w:rPr>
          <w:rFonts w:ascii="Tahoma" w:hAnsi="Tahoma" w:cs="Tahoma"/>
          <w:spacing w:val="1"/>
          <w:lang w:val="es-AR"/>
        </w:rPr>
        <w:t>u</w:t>
      </w:r>
      <w:r w:rsidRPr="009737BD">
        <w:rPr>
          <w:rFonts w:ascii="Tahoma" w:hAnsi="Tahoma" w:cs="Tahoma"/>
          <w:lang w:val="es-AR"/>
        </w:rPr>
        <w:t>na alt</w:t>
      </w:r>
      <w:r w:rsidRPr="009737BD">
        <w:rPr>
          <w:rFonts w:ascii="Tahoma" w:hAnsi="Tahoma" w:cs="Tahoma"/>
          <w:spacing w:val="1"/>
          <w:lang w:val="es-AR"/>
        </w:rPr>
        <w:t>u</w:t>
      </w:r>
      <w:r w:rsidRPr="009737BD">
        <w:rPr>
          <w:rFonts w:ascii="Tahoma" w:hAnsi="Tahoma" w:cs="Tahoma"/>
          <w:lang w:val="es-AR"/>
        </w:rPr>
        <w:t>ra</w:t>
      </w:r>
      <w:r w:rsidRPr="009737BD">
        <w:rPr>
          <w:rFonts w:ascii="Tahoma" w:hAnsi="Tahoma" w:cs="Tahoma"/>
          <w:spacing w:val="-1"/>
          <w:lang w:val="es-AR"/>
        </w:rPr>
        <w:t xml:space="preserve"> </w:t>
      </w:r>
      <w:r w:rsidRPr="009737BD">
        <w:rPr>
          <w:rFonts w:ascii="Tahoma" w:hAnsi="Tahoma" w:cs="Tahoma"/>
          <w:spacing w:val="2"/>
          <w:lang w:val="es-AR"/>
        </w:rPr>
        <w:t>m</w:t>
      </w:r>
      <w:r w:rsidRPr="009737BD">
        <w:rPr>
          <w:rFonts w:ascii="Tahoma" w:hAnsi="Tahoma" w:cs="Tahoma"/>
          <w:lang w:val="es-AR"/>
        </w:rPr>
        <w:t>áxima</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smartTag w:uri="urn:schemas-microsoft-com:office:smarttags" w:element="metricconverter">
        <w:smartTagPr>
          <w:attr w:name="ProductID" w:val="350 cm"/>
        </w:smartTagPr>
        <w:r w:rsidRPr="009737BD">
          <w:rPr>
            <w:rFonts w:ascii="Tahoma" w:hAnsi="Tahoma" w:cs="Tahoma"/>
            <w:lang w:val="es-AR"/>
          </w:rPr>
          <w:t>3</w:t>
        </w:r>
        <w:r w:rsidRPr="009737BD">
          <w:rPr>
            <w:rFonts w:ascii="Tahoma" w:hAnsi="Tahoma" w:cs="Tahoma"/>
            <w:spacing w:val="-2"/>
            <w:lang w:val="es-AR"/>
          </w:rPr>
          <w:t>5</w:t>
        </w:r>
        <w:r w:rsidRPr="009737BD">
          <w:rPr>
            <w:rFonts w:ascii="Tahoma" w:hAnsi="Tahoma" w:cs="Tahoma"/>
            <w:lang w:val="es-AR"/>
          </w:rPr>
          <w:t>0</w:t>
        </w:r>
        <w:r w:rsidRPr="009737BD">
          <w:rPr>
            <w:rFonts w:ascii="Tahoma" w:hAnsi="Tahoma" w:cs="Tahoma"/>
            <w:spacing w:val="1"/>
            <w:lang w:val="es-AR"/>
          </w:rPr>
          <w:t xml:space="preserve"> </w:t>
        </w:r>
        <w:r w:rsidRPr="009737BD">
          <w:rPr>
            <w:rFonts w:ascii="Tahoma" w:hAnsi="Tahoma" w:cs="Tahoma"/>
            <w:lang w:val="es-AR"/>
          </w:rPr>
          <w:t>cm</w:t>
        </w:r>
      </w:smartTag>
      <w:r w:rsidRPr="009737BD">
        <w:rPr>
          <w:rFonts w:ascii="Tahoma" w:hAnsi="Tahoma" w:cs="Tahoma"/>
          <w:spacing w:val="-1"/>
          <w:lang w:val="es-AR"/>
        </w:rPr>
        <w:t xml:space="preserve"> </w:t>
      </w:r>
      <w:r w:rsidRPr="009737BD">
        <w:rPr>
          <w:rFonts w:ascii="Tahoma" w:hAnsi="Tahoma" w:cs="Tahoma"/>
          <w:lang w:val="es-AR"/>
        </w:rPr>
        <w:t>(tre</w:t>
      </w:r>
      <w:r w:rsidRPr="009737BD">
        <w:rPr>
          <w:rFonts w:ascii="Tahoma" w:hAnsi="Tahoma" w:cs="Tahoma"/>
          <w:spacing w:val="2"/>
          <w:lang w:val="es-AR"/>
        </w:rPr>
        <w:t>s</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4"/>
          <w:lang w:val="es-AR"/>
        </w:rPr>
        <w:t xml:space="preserve"> </w:t>
      </w:r>
      <w:r w:rsidRPr="009737BD">
        <w:rPr>
          <w:rFonts w:ascii="Tahoma" w:hAnsi="Tahoma" w:cs="Tahoma"/>
          <w:lang w:val="es-AR"/>
        </w:rPr>
        <w:t>ci</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spacing w:val="1"/>
          <w:lang w:val="es-AR"/>
        </w:rPr>
        <w:t>ue</w:t>
      </w:r>
      <w:r w:rsidRPr="009737BD">
        <w:rPr>
          <w:rFonts w:ascii="Tahoma" w:hAnsi="Tahoma" w:cs="Tahoma"/>
          <w:lang w:val="es-AR"/>
        </w:rPr>
        <w:t>nta</w:t>
      </w:r>
      <w:r w:rsidRPr="009737BD">
        <w:rPr>
          <w:rFonts w:ascii="Tahoma" w:hAnsi="Tahoma" w:cs="Tahoma"/>
          <w:spacing w:val="1"/>
          <w:lang w:val="es-AR"/>
        </w:rPr>
        <w:t xml:space="preserve"> </w:t>
      </w:r>
      <w:r w:rsidRPr="009737BD">
        <w:rPr>
          <w:rFonts w:ascii="Tahoma" w:hAnsi="Tahoma" w:cs="Tahoma"/>
          <w:lang w:val="es-AR"/>
        </w:rPr>
        <w:t>ce</w:t>
      </w:r>
      <w:r w:rsidRPr="009737BD">
        <w:rPr>
          <w:rFonts w:ascii="Tahoma" w:hAnsi="Tahoma" w:cs="Tahoma"/>
          <w:spacing w:val="1"/>
          <w:lang w:val="es-AR"/>
        </w:rPr>
        <w:t>n</w:t>
      </w:r>
      <w:r w:rsidRPr="009737BD">
        <w:rPr>
          <w:rFonts w:ascii="Tahoma" w:hAnsi="Tahoma" w:cs="Tahoma"/>
          <w:lang w:val="es-AR"/>
        </w:rPr>
        <w:t>tíme</w:t>
      </w:r>
      <w:r w:rsidRPr="009737BD">
        <w:rPr>
          <w:rFonts w:ascii="Tahoma" w:hAnsi="Tahoma" w:cs="Tahoma"/>
          <w:spacing w:val="1"/>
          <w:lang w:val="es-AR"/>
        </w:rPr>
        <w:t>t</w:t>
      </w:r>
      <w:r w:rsidRPr="009737BD">
        <w:rPr>
          <w:rFonts w:ascii="Tahoma" w:hAnsi="Tahoma" w:cs="Tahoma"/>
          <w:lang w:val="es-AR"/>
        </w:rPr>
        <w:t>ros).</w:t>
      </w:r>
      <w:r w:rsidRPr="009737BD">
        <w:rPr>
          <w:rFonts w:ascii="Tahoma" w:hAnsi="Tahoma" w:cs="Tahoma"/>
          <w:spacing w:val="-1"/>
          <w:lang w:val="es-AR"/>
        </w:rPr>
        <w:t xml:space="preserve"> </w:t>
      </w:r>
      <w:r w:rsidRPr="009737BD">
        <w:rPr>
          <w:rFonts w:ascii="Tahoma" w:hAnsi="Tahoma" w:cs="Tahoma"/>
          <w:spacing w:val="2"/>
          <w:lang w:val="es-AR"/>
        </w:rPr>
        <w:t>E</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dic</w:t>
      </w:r>
      <w:r w:rsidRPr="009737BD">
        <w:rPr>
          <w:rFonts w:ascii="Tahoma" w:hAnsi="Tahoma" w:cs="Tahoma"/>
          <w:spacing w:val="1"/>
          <w:lang w:val="es-AR"/>
        </w:rPr>
        <w:t>h</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lang w:val="es-AR"/>
        </w:rPr>
        <w:t>nivel</w:t>
      </w:r>
      <w:r w:rsidRPr="009737BD">
        <w:rPr>
          <w:rFonts w:ascii="Tahoma" w:hAnsi="Tahoma" w:cs="Tahoma"/>
          <w:spacing w:val="1"/>
          <w:lang w:val="es-AR"/>
        </w:rPr>
        <w:t xml:space="preserve"> </w:t>
      </w:r>
      <w:r w:rsidRPr="009737BD">
        <w:rPr>
          <w:rFonts w:ascii="Tahoma" w:hAnsi="Tahoma" w:cs="Tahoma"/>
          <w:spacing w:val="2"/>
          <w:lang w:val="es-AR"/>
        </w:rPr>
        <w:t>s</w:t>
      </w:r>
      <w:r w:rsidRPr="009737BD">
        <w:rPr>
          <w:rFonts w:ascii="Tahoma" w:hAnsi="Tahoma" w:cs="Tahoma"/>
          <w:spacing w:val="-1"/>
          <w:lang w:val="es-AR"/>
        </w:rPr>
        <w:t>ó</w:t>
      </w:r>
      <w:r w:rsidRPr="009737BD">
        <w:rPr>
          <w:rFonts w:ascii="Tahoma" w:hAnsi="Tahoma" w:cs="Tahoma"/>
          <w:lang w:val="es-AR"/>
        </w:rPr>
        <w:t>lo</w:t>
      </w:r>
      <w:r w:rsidRPr="009737BD">
        <w:rPr>
          <w:rFonts w:ascii="Tahoma" w:hAnsi="Tahoma" w:cs="Tahoma"/>
          <w:spacing w:val="4"/>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drán</w:t>
      </w:r>
      <w:r w:rsidRPr="009737BD">
        <w:rPr>
          <w:rFonts w:ascii="Tahoma" w:hAnsi="Tahoma" w:cs="Tahoma"/>
          <w:spacing w:val="1"/>
          <w:lang w:val="es-AR"/>
        </w:rPr>
        <w:t xml:space="preserve"> </w:t>
      </w:r>
      <w:r w:rsidRPr="009737BD">
        <w:rPr>
          <w:rFonts w:ascii="Tahoma" w:hAnsi="Tahoma" w:cs="Tahoma"/>
          <w:lang w:val="es-AR"/>
        </w:rPr>
        <w:t>ubicar</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lang w:val="es-AR"/>
        </w:rPr>
        <w:t>nques</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stribuc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agu</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lang w:val="es-AR"/>
        </w:rPr>
        <w:t>loc</w:t>
      </w:r>
      <w:r w:rsidRPr="009737BD">
        <w:rPr>
          <w:rFonts w:ascii="Tahoma" w:hAnsi="Tahoma" w:cs="Tahoma"/>
          <w:spacing w:val="1"/>
          <w:lang w:val="es-AR"/>
        </w:rPr>
        <w:t>a</w:t>
      </w:r>
      <w:r w:rsidRPr="009737BD">
        <w:rPr>
          <w:rFonts w:ascii="Tahoma" w:hAnsi="Tahoma" w:cs="Tahoma"/>
          <w:lang w:val="es-AR"/>
        </w:rPr>
        <w:t>les</w:t>
      </w:r>
      <w:r w:rsidRPr="009737BD">
        <w:rPr>
          <w:rFonts w:ascii="Tahoma" w:hAnsi="Tahoma" w:cs="Tahoma"/>
          <w:spacing w:val="3"/>
          <w:lang w:val="es-AR"/>
        </w:rPr>
        <w:t xml:space="preserve"> </w:t>
      </w:r>
      <w:r w:rsidRPr="009737BD">
        <w:rPr>
          <w:rFonts w:ascii="Tahoma" w:hAnsi="Tahoma" w:cs="Tahoma"/>
          <w:lang w:val="es-AR"/>
        </w:rPr>
        <w:t>para</w:t>
      </w:r>
      <w:r w:rsidRPr="009737BD">
        <w:rPr>
          <w:rFonts w:ascii="Tahoma" w:hAnsi="Tahoma" w:cs="Tahoma"/>
          <w:spacing w:val="1"/>
          <w:lang w:val="es-AR"/>
        </w:rPr>
        <w:t xml:space="preserve"> </w:t>
      </w:r>
      <w:r w:rsidRPr="009737BD">
        <w:rPr>
          <w:rFonts w:ascii="Tahoma" w:hAnsi="Tahoma" w:cs="Tahoma"/>
          <w:lang w:val="es-AR"/>
        </w:rPr>
        <w:t>m</w:t>
      </w:r>
      <w:r w:rsidRPr="009737BD">
        <w:rPr>
          <w:rFonts w:ascii="Tahoma" w:hAnsi="Tahoma" w:cs="Tahoma"/>
          <w:spacing w:val="1"/>
          <w:lang w:val="es-AR"/>
        </w:rPr>
        <w:t>á</w:t>
      </w:r>
      <w:r w:rsidRPr="009737BD">
        <w:rPr>
          <w:rFonts w:ascii="Tahoma" w:hAnsi="Tahoma" w:cs="Tahoma"/>
          <w:lang w:val="es-AR"/>
        </w:rPr>
        <w:t>quinas</w:t>
      </w:r>
      <w:r w:rsidRPr="009737BD">
        <w:rPr>
          <w:rFonts w:ascii="Tahoma" w:hAnsi="Tahoma" w:cs="Tahoma"/>
          <w:spacing w:val="3"/>
          <w:lang w:val="es-AR"/>
        </w:rPr>
        <w:t xml:space="preserve"> </w:t>
      </w:r>
      <w:r w:rsidRPr="009737BD">
        <w:rPr>
          <w:rFonts w:ascii="Tahoma" w:hAnsi="Tahoma" w:cs="Tahoma"/>
          <w:lang w:val="es-AR"/>
        </w:rPr>
        <w:t>de</w:t>
      </w:r>
    </w:p>
    <w:p w:rsidR="001A5F7E" w:rsidRPr="009737BD" w:rsidRDefault="001A5F7E" w:rsidP="004F0795">
      <w:pPr>
        <w:widowControl w:val="0"/>
        <w:autoSpaceDE w:val="0"/>
        <w:autoSpaceDN w:val="0"/>
        <w:adjustRightInd w:val="0"/>
        <w:spacing w:after="0" w:line="266" w:lineRule="exact"/>
        <w:ind w:left="104" w:right="66"/>
        <w:jc w:val="both"/>
        <w:rPr>
          <w:rFonts w:ascii="Tahoma" w:hAnsi="Tahoma" w:cs="Tahoma"/>
          <w:lang w:val="es-AR"/>
        </w:rPr>
      </w:pPr>
      <w:r w:rsidRPr="009737BD">
        <w:rPr>
          <w:rFonts w:ascii="Tahoma" w:hAnsi="Tahoma" w:cs="Tahoma"/>
          <w:lang w:val="es-AR"/>
        </w:rPr>
        <w:t>ascen</w:t>
      </w:r>
      <w:r w:rsidRPr="009737BD">
        <w:rPr>
          <w:rFonts w:ascii="Tahoma" w:hAnsi="Tahoma" w:cs="Tahoma"/>
          <w:spacing w:val="2"/>
          <w:lang w:val="es-AR"/>
        </w:rPr>
        <w:t>s</w:t>
      </w:r>
      <w:r w:rsidRPr="009737BD">
        <w:rPr>
          <w:rFonts w:ascii="Tahoma" w:hAnsi="Tahoma" w:cs="Tahoma"/>
          <w:lang w:val="es-AR"/>
        </w:rPr>
        <w:t>ore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3"/>
          <w:lang w:val="es-AR"/>
        </w:rPr>
        <w:t xml:space="preserve"> </w:t>
      </w:r>
      <w:r w:rsidRPr="009737BD">
        <w:rPr>
          <w:rFonts w:ascii="Tahoma" w:hAnsi="Tahoma" w:cs="Tahoma"/>
          <w:lang w:val="es-AR"/>
        </w:rPr>
        <w:t>cajas</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28"/>
          <w:lang w:val="es-AR"/>
        </w:rPr>
        <w:t xml:space="preserve"> </w:t>
      </w:r>
      <w:r w:rsidRPr="009737BD">
        <w:rPr>
          <w:rFonts w:ascii="Tahoma" w:hAnsi="Tahoma" w:cs="Tahoma"/>
          <w:spacing w:val="1"/>
          <w:lang w:val="es-AR"/>
        </w:rPr>
        <w:t>e</w:t>
      </w:r>
      <w:r w:rsidRPr="009737BD">
        <w:rPr>
          <w:rFonts w:ascii="Tahoma" w:hAnsi="Tahoma" w:cs="Tahoma"/>
          <w:lang w:val="es-AR"/>
        </w:rPr>
        <w:t>scaler</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29"/>
          <w:lang w:val="es-AR"/>
        </w:rPr>
        <w:t xml:space="preserve"> </w:t>
      </w:r>
      <w:r w:rsidRPr="009737BD">
        <w:rPr>
          <w:rFonts w:ascii="Tahoma" w:hAnsi="Tahoma" w:cs="Tahoma"/>
          <w:lang w:val="es-AR"/>
        </w:rPr>
        <w:t>ca</w:t>
      </w:r>
      <w:r w:rsidRPr="009737BD">
        <w:rPr>
          <w:rFonts w:ascii="Tahoma" w:hAnsi="Tahoma" w:cs="Tahoma"/>
          <w:spacing w:val="1"/>
          <w:lang w:val="es-AR"/>
        </w:rPr>
        <w:t>l</w:t>
      </w:r>
      <w:r w:rsidRPr="009737BD">
        <w:rPr>
          <w:rFonts w:ascii="Tahoma" w:hAnsi="Tahoma" w:cs="Tahoma"/>
          <w:lang w:val="es-AR"/>
        </w:rPr>
        <w:t>deras,</w:t>
      </w:r>
      <w:r w:rsidRPr="009737BD">
        <w:rPr>
          <w:rFonts w:ascii="Tahoma" w:hAnsi="Tahoma" w:cs="Tahoma"/>
          <w:spacing w:val="27"/>
          <w:lang w:val="es-AR"/>
        </w:rPr>
        <w:t xml:space="preserve"> </w:t>
      </w:r>
      <w:r w:rsidRPr="009737BD">
        <w:rPr>
          <w:rFonts w:ascii="Tahoma" w:hAnsi="Tahoma" w:cs="Tahoma"/>
          <w:spacing w:val="1"/>
          <w:lang w:val="es-AR"/>
        </w:rPr>
        <w:t>c</w:t>
      </w:r>
      <w:r w:rsidRPr="009737BD">
        <w:rPr>
          <w:rFonts w:ascii="Tahoma" w:hAnsi="Tahoma" w:cs="Tahoma"/>
          <w:lang w:val="es-AR"/>
        </w:rPr>
        <w:t>himenea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7"/>
          <w:lang w:val="es-AR"/>
        </w:rPr>
        <w:t xml:space="preserve"> </w:t>
      </w:r>
      <w:r w:rsidRPr="009737BD">
        <w:rPr>
          <w:rFonts w:ascii="Tahoma" w:hAnsi="Tahoma" w:cs="Tahoma"/>
          <w:lang w:val="es-AR"/>
        </w:rPr>
        <w:t>ins</w:t>
      </w:r>
      <w:r w:rsidRPr="009737BD">
        <w:rPr>
          <w:rFonts w:ascii="Tahoma" w:hAnsi="Tahoma" w:cs="Tahoma"/>
          <w:spacing w:val="1"/>
          <w:lang w:val="es-AR"/>
        </w:rPr>
        <w:t>ta</w:t>
      </w:r>
      <w:r w:rsidRPr="009737BD">
        <w:rPr>
          <w:rFonts w:ascii="Tahoma" w:hAnsi="Tahoma" w:cs="Tahoma"/>
          <w:lang w:val="es-AR"/>
        </w:rPr>
        <w:t>lacio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2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8"/>
          <w:lang w:val="es-AR"/>
        </w:rPr>
        <w:t xml:space="preserve"> </w:t>
      </w:r>
      <w:r w:rsidRPr="009737BD">
        <w:rPr>
          <w:rFonts w:ascii="Tahoma" w:hAnsi="Tahoma" w:cs="Tahoma"/>
          <w:lang w:val="es-AR"/>
        </w:rPr>
        <w:t>ac</w:t>
      </w:r>
      <w:r w:rsidRPr="009737BD">
        <w:rPr>
          <w:rFonts w:ascii="Tahoma" w:hAnsi="Tahoma" w:cs="Tahoma"/>
          <w:spacing w:val="1"/>
          <w:lang w:val="es-AR"/>
        </w:rPr>
        <w:t>o</w:t>
      </w:r>
      <w:r w:rsidRPr="009737BD">
        <w:rPr>
          <w:rFonts w:ascii="Tahoma" w:hAnsi="Tahoma" w:cs="Tahoma"/>
          <w:lang w:val="es-AR"/>
        </w:rPr>
        <w:t>ndic</w:t>
      </w:r>
      <w:r w:rsidRPr="009737BD">
        <w:rPr>
          <w:rFonts w:ascii="Tahoma" w:hAnsi="Tahoma" w:cs="Tahoma"/>
          <w:spacing w:val="1"/>
          <w:lang w:val="es-AR"/>
        </w:rPr>
        <w:t>i</w:t>
      </w:r>
      <w:r w:rsidRPr="009737BD">
        <w:rPr>
          <w:rFonts w:ascii="Tahoma" w:hAnsi="Tahoma" w:cs="Tahoma"/>
          <w:lang w:val="es-AR"/>
        </w:rPr>
        <w:t>on</w:t>
      </w:r>
      <w:r w:rsidRPr="009737BD">
        <w:rPr>
          <w:rFonts w:ascii="Tahoma" w:hAnsi="Tahoma" w:cs="Tahoma"/>
          <w:spacing w:val="1"/>
          <w:lang w:val="es-AR"/>
        </w:rPr>
        <w:t>a</w:t>
      </w:r>
      <w:r w:rsidRPr="009737BD">
        <w:rPr>
          <w:rFonts w:ascii="Tahoma" w:hAnsi="Tahoma" w:cs="Tahoma"/>
          <w:lang w:val="es-AR"/>
        </w:rPr>
        <w:t>miento</w:t>
      </w:r>
      <w:r w:rsidRPr="009737BD">
        <w:rPr>
          <w:rFonts w:ascii="Tahoma" w:hAnsi="Tahoma" w:cs="Tahoma"/>
          <w:spacing w:val="21"/>
          <w:lang w:val="es-AR"/>
        </w:rPr>
        <w:t xml:space="preserve"> </w:t>
      </w:r>
      <w:r w:rsidRPr="009737BD">
        <w:rPr>
          <w:rFonts w:ascii="Tahoma" w:hAnsi="Tahoma" w:cs="Tahoma"/>
          <w:spacing w:val="1"/>
          <w:lang w:val="es-AR"/>
        </w:rPr>
        <w:t>d</w:t>
      </w:r>
      <w:r w:rsidRPr="009737BD">
        <w:rPr>
          <w:rFonts w:ascii="Tahoma" w:hAnsi="Tahoma" w:cs="Tahoma"/>
          <w:lang w:val="es-AR"/>
        </w:rPr>
        <w:t>e aire</w:t>
      </w:r>
      <w:r w:rsidRPr="009737BD">
        <w:rPr>
          <w:rFonts w:ascii="Tahoma" w:hAnsi="Tahoma" w:cs="Tahoma"/>
          <w:spacing w:val="40"/>
          <w:lang w:val="es-AR"/>
        </w:rPr>
        <w:t xml:space="preserve"> </w:t>
      </w:r>
      <w:r w:rsidRPr="009737BD">
        <w:rPr>
          <w:rFonts w:ascii="Tahoma" w:hAnsi="Tahoma" w:cs="Tahoma"/>
          <w:lang w:val="es-AR"/>
        </w:rPr>
        <w:t xml:space="preserve">y </w:t>
      </w:r>
      <w:r w:rsidRPr="009737BD">
        <w:rPr>
          <w:rFonts w:ascii="Tahoma" w:hAnsi="Tahoma" w:cs="Tahoma"/>
          <w:spacing w:val="-21"/>
          <w:lang w:val="es-AR"/>
        </w:rPr>
        <w:t xml:space="preserve"> </w:t>
      </w:r>
      <w:r w:rsidRPr="009737BD">
        <w:rPr>
          <w:rFonts w:ascii="Tahoma" w:hAnsi="Tahoma" w:cs="Tahoma"/>
          <w:lang w:val="es-AR"/>
        </w:rPr>
        <w:t>pa</w:t>
      </w:r>
      <w:r w:rsidRPr="009737BD">
        <w:rPr>
          <w:rFonts w:ascii="Tahoma" w:hAnsi="Tahoma" w:cs="Tahoma"/>
          <w:spacing w:val="1"/>
          <w:lang w:val="es-AR"/>
        </w:rPr>
        <w:t>ra</w:t>
      </w:r>
      <w:r w:rsidRPr="009737BD">
        <w:rPr>
          <w:rFonts w:ascii="Tahoma" w:hAnsi="Tahoma" w:cs="Tahoma"/>
          <w:lang w:val="es-AR"/>
        </w:rPr>
        <w:t>pe</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3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9"/>
          <w:lang w:val="es-AR"/>
        </w:rPr>
        <w:t xml:space="preserve"> </w:t>
      </w:r>
      <w:r w:rsidRPr="009737BD">
        <w:rPr>
          <w:rFonts w:ascii="Tahoma" w:hAnsi="Tahoma" w:cs="Tahoma"/>
          <w:spacing w:val="1"/>
          <w:lang w:val="es-AR"/>
        </w:rPr>
        <w:t>az</w:t>
      </w:r>
      <w:r w:rsidRPr="009737BD">
        <w:rPr>
          <w:rFonts w:ascii="Tahoma" w:hAnsi="Tahoma" w:cs="Tahoma"/>
          <w:lang w:val="es-AR"/>
        </w:rPr>
        <w:t>otea.</w:t>
      </w:r>
      <w:r w:rsidRPr="009737BD">
        <w:rPr>
          <w:rFonts w:ascii="Tahoma" w:hAnsi="Tahoma" w:cs="Tahoma"/>
          <w:spacing w:val="41"/>
          <w:lang w:val="es-AR"/>
        </w:rPr>
        <w:t xml:space="preserve"> </w:t>
      </w:r>
      <w:r w:rsidRPr="009737BD">
        <w:rPr>
          <w:rFonts w:ascii="Tahoma" w:hAnsi="Tahoma" w:cs="Tahoma"/>
          <w:lang w:val="es-AR"/>
        </w:rPr>
        <w:t>Los</w:t>
      </w:r>
      <w:r w:rsidRPr="009737BD">
        <w:rPr>
          <w:rFonts w:ascii="Tahoma" w:hAnsi="Tahoma" w:cs="Tahoma"/>
          <w:spacing w:val="38"/>
          <w:lang w:val="es-AR"/>
        </w:rPr>
        <w:t xml:space="preserve"> </w:t>
      </w:r>
      <w:r w:rsidRPr="009737BD">
        <w:rPr>
          <w:rFonts w:ascii="Tahoma" w:hAnsi="Tahoma" w:cs="Tahoma"/>
          <w:spacing w:val="1"/>
          <w:lang w:val="es-AR"/>
        </w:rPr>
        <w:t>p</w:t>
      </w:r>
      <w:r w:rsidRPr="009737BD">
        <w:rPr>
          <w:rFonts w:ascii="Tahoma" w:hAnsi="Tahoma" w:cs="Tahoma"/>
          <w:lang w:val="es-AR"/>
        </w:rPr>
        <w:t>arame</w:t>
      </w:r>
      <w:r w:rsidRPr="009737BD">
        <w:rPr>
          <w:rFonts w:ascii="Tahoma" w:hAnsi="Tahoma" w:cs="Tahoma"/>
          <w:spacing w:val="1"/>
          <w:lang w:val="es-AR"/>
        </w:rPr>
        <w:t>n</w:t>
      </w:r>
      <w:r w:rsidRPr="009737BD">
        <w:rPr>
          <w:rFonts w:ascii="Tahoma" w:hAnsi="Tahoma" w:cs="Tahoma"/>
          <w:lang w:val="es-AR"/>
        </w:rPr>
        <w:t>tos</w:t>
      </w:r>
      <w:r w:rsidRPr="009737BD">
        <w:rPr>
          <w:rFonts w:ascii="Tahoma" w:hAnsi="Tahoma" w:cs="Tahoma"/>
          <w:spacing w:val="40"/>
          <w:lang w:val="es-AR"/>
        </w:rPr>
        <w:t xml:space="preserve"> </w:t>
      </w:r>
      <w:r w:rsidRPr="009737BD">
        <w:rPr>
          <w:rFonts w:ascii="Tahoma" w:hAnsi="Tahoma" w:cs="Tahoma"/>
          <w:lang w:val="es-AR"/>
        </w:rPr>
        <w:t>vert</w:t>
      </w:r>
      <w:r w:rsidRPr="009737BD">
        <w:rPr>
          <w:rFonts w:ascii="Tahoma" w:hAnsi="Tahoma" w:cs="Tahoma"/>
          <w:spacing w:val="1"/>
          <w:lang w:val="es-AR"/>
        </w:rPr>
        <w:t>i</w:t>
      </w:r>
      <w:r w:rsidRPr="009737BD">
        <w:rPr>
          <w:rFonts w:ascii="Tahoma" w:hAnsi="Tahoma" w:cs="Tahoma"/>
          <w:lang w:val="es-AR"/>
        </w:rPr>
        <w:t>cales</w:t>
      </w:r>
      <w:r w:rsidRPr="009737BD">
        <w:rPr>
          <w:rFonts w:ascii="Tahoma" w:hAnsi="Tahoma" w:cs="Tahoma"/>
          <w:spacing w:val="39"/>
          <w:lang w:val="es-AR"/>
        </w:rPr>
        <w:t xml:space="preserve"> </w:t>
      </w:r>
      <w:r w:rsidRPr="009737BD">
        <w:rPr>
          <w:rFonts w:ascii="Tahoma" w:hAnsi="Tahoma" w:cs="Tahoma"/>
          <w:lang w:val="es-AR"/>
        </w:rPr>
        <w:t>envol</w:t>
      </w:r>
      <w:r w:rsidRPr="009737BD">
        <w:rPr>
          <w:rFonts w:ascii="Tahoma" w:hAnsi="Tahoma" w:cs="Tahoma"/>
          <w:spacing w:val="1"/>
          <w:lang w:val="es-AR"/>
        </w:rPr>
        <w:t>v</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37"/>
          <w:lang w:val="es-AR"/>
        </w:rPr>
        <w:t xml:space="preserve"> </w:t>
      </w:r>
      <w:r w:rsidRPr="009737BD">
        <w:rPr>
          <w:rFonts w:ascii="Tahoma" w:hAnsi="Tahoma" w:cs="Tahoma"/>
          <w:lang w:val="es-AR"/>
        </w:rPr>
        <w:t>de</w:t>
      </w:r>
      <w:r w:rsidRPr="009737BD">
        <w:rPr>
          <w:rFonts w:ascii="Tahoma" w:hAnsi="Tahoma" w:cs="Tahoma"/>
          <w:spacing w:val="39"/>
          <w:lang w:val="es-AR"/>
        </w:rPr>
        <w:t xml:space="preserve"> </w:t>
      </w:r>
      <w:r w:rsidRPr="009737BD">
        <w:rPr>
          <w:rFonts w:ascii="Tahoma" w:hAnsi="Tahoma" w:cs="Tahoma"/>
          <w:lang w:val="es-AR"/>
        </w:rPr>
        <w:t>dic</w:t>
      </w:r>
      <w:r w:rsidRPr="009737BD">
        <w:rPr>
          <w:rFonts w:ascii="Tahoma" w:hAnsi="Tahoma" w:cs="Tahoma"/>
          <w:spacing w:val="1"/>
          <w:lang w:val="es-AR"/>
        </w:rPr>
        <w:t>h</w:t>
      </w:r>
      <w:r w:rsidRPr="009737BD">
        <w:rPr>
          <w:rFonts w:ascii="Tahoma" w:hAnsi="Tahoma" w:cs="Tahoma"/>
          <w:lang w:val="es-AR"/>
        </w:rPr>
        <w:t>os</w:t>
      </w:r>
      <w:r w:rsidRPr="009737BD">
        <w:rPr>
          <w:rFonts w:ascii="Tahoma" w:hAnsi="Tahoma" w:cs="Tahoma"/>
          <w:spacing w:val="38"/>
          <w:lang w:val="es-AR"/>
        </w:rPr>
        <w:t xml:space="preserve"> </w:t>
      </w:r>
      <w:r w:rsidRPr="009737BD">
        <w:rPr>
          <w:rFonts w:ascii="Tahoma" w:hAnsi="Tahoma" w:cs="Tahoma"/>
          <w:spacing w:val="1"/>
          <w:lang w:val="es-AR"/>
        </w:rPr>
        <w:t>v</w:t>
      </w:r>
      <w:r w:rsidRPr="009737BD">
        <w:rPr>
          <w:rFonts w:ascii="Tahoma" w:hAnsi="Tahoma" w:cs="Tahoma"/>
          <w:lang w:val="es-AR"/>
        </w:rPr>
        <w:t>olúme</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5"/>
          <w:lang w:val="es-AR"/>
        </w:rPr>
        <w:t xml:space="preserve"> </w:t>
      </w:r>
      <w:r w:rsidRPr="009737BD">
        <w:rPr>
          <w:rFonts w:ascii="Tahoma" w:hAnsi="Tahoma" w:cs="Tahoma"/>
          <w:lang w:val="es-AR"/>
        </w:rPr>
        <w:t>deberán</w:t>
      </w:r>
      <w:r w:rsidRPr="009737BD">
        <w:rPr>
          <w:rFonts w:ascii="Tahoma" w:hAnsi="Tahoma" w:cs="Tahoma"/>
          <w:spacing w:val="31"/>
          <w:lang w:val="es-AR"/>
        </w:rPr>
        <w:t xml:space="preserve"> </w:t>
      </w:r>
      <w:r w:rsidRPr="009737BD">
        <w:rPr>
          <w:rFonts w:ascii="Tahoma" w:hAnsi="Tahoma" w:cs="Tahoma"/>
          <w:spacing w:val="2"/>
          <w:lang w:val="es-AR"/>
        </w:rPr>
        <w:t>s</w:t>
      </w:r>
      <w:r w:rsidRPr="009737BD">
        <w:rPr>
          <w:rFonts w:ascii="Tahoma" w:hAnsi="Tahoma" w:cs="Tahoma"/>
          <w:lang w:val="es-AR"/>
        </w:rPr>
        <w:t>er</w:t>
      </w:r>
      <w:r w:rsidRPr="009737BD">
        <w:rPr>
          <w:rFonts w:ascii="Tahoma" w:hAnsi="Tahoma" w:cs="Tahoma"/>
          <w:spacing w:val="32"/>
          <w:lang w:val="es-AR"/>
        </w:rPr>
        <w:t xml:space="preserve"> </w:t>
      </w:r>
      <w:r w:rsidRPr="009737BD">
        <w:rPr>
          <w:rFonts w:ascii="Tahoma" w:hAnsi="Tahoma" w:cs="Tahoma"/>
          <w:lang w:val="es-AR"/>
        </w:rPr>
        <w:t>trat</w:t>
      </w:r>
      <w:r w:rsidRPr="009737BD">
        <w:rPr>
          <w:rFonts w:ascii="Tahoma" w:hAnsi="Tahoma" w:cs="Tahoma"/>
          <w:spacing w:val="1"/>
          <w:lang w:val="es-AR"/>
        </w:rPr>
        <w:t>a</w:t>
      </w:r>
      <w:r w:rsidRPr="009737BD">
        <w:rPr>
          <w:rFonts w:ascii="Tahoma" w:hAnsi="Tahoma" w:cs="Tahoma"/>
          <w:lang w:val="es-AR"/>
        </w:rPr>
        <w:t>dos</w:t>
      </w:r>
      <w:r w:rsidRPr="009737BD">
        <w:rPr>
          <w:rFonts w:ascii="Tahoma" w:hAnsi="Tahoma" w:cs="Tahoma"/>
          <w:spacing w:val="29"/>
          <w:lang w:val="es-AR"/>
        </w:rPr>
        <w:t xml:space="preserve"> </w:t>
      </w:r>
      <w:r w:rsidRPr="009737BD">
        <w:rPr>
          <w:rFonts w:ascii="Tahoma" w:hAnsi="Tahoma" w:cs="Tahoma"/>
          <w:lang w:val="es-AR"/>
        </w:rPr>
        <w:t>con</w:t>
      </w:r>
      <w:r w:rsidRPr="009737BD">
        <w:rPr>
          <w:rFonts w:ascii="Tahoma" w:hAnsi="Tahoma" w:cs="Tahoma"/>
          <w:spacing w:val="28"/>
          <w:lang w:val="es-AR"/>
        </w:rPr>
        <w:t xml:space="preserve"> </w:t>
      </w:r>
      <w:r w:rsidRPr="009737BD">
        <w:rPr>
          <w:rFonts w:ascii="Tahoma" w:hAnsi="Tahoma" w:cs="Tahoma"/>
          <w:lang w:val="es-AR"/>
        </w:rPr>
        <w:t>materiales</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spacing w:val="1"/>
          <w:lang w:val="es-AR"/>
        </w:rPr>
        <w:t>i</w:t>
      </w:r>
      <w:r w:rsidRPr="009737BD">
        <w:rPr>
          <w:rFonts w:ascii="Tahoma" w:hAnsi="Tahoma" w:cs="Tahoma"/>
          <w:lang w:val="es-AR"/>
        </w:rPr>
        <w:t>gual</w:t>
      </w:r>
      <w:r w:rsidRPr="009737BD">
        <w:rPr>
          <w:rFonts w:ascii="Tahoma" w:hAnsi="Tahoma" w:cs="Tahoma"/>
          <w:spacing w:val="30"/>
          <w:lang w:val="es-AR"/>
        </w:rPr>
        <w:t xml:space="preserve"> </w:t>
      </w:r>
      <w:r w:rsidRPr="009737BD">
        <w:rPr>
          <w:rFonts w:ascii="Tahoma" w:hAnsi="Tahoma" w:cs="Tahoma"/>
          <w:lang w:val="es-AR"/>
        </w:rPr>
        <w:t>jerarquía</w:t>
      </w:r>
      <w:r w:rsidRPr="009737BD">
        <w:rPr>
          <w:rFonts w:ascii="Tahoma" w:hAnsi="Tahoma" w:cs="Tahoma"/>
          <w:spacing w:val="24"/>
          <w:lang w:val="es-AR"/>
        </w:rPr>
        <w:t xml:space="preserve"> </w:t>
      </w:r>
      <w:r w:rsidRPr="009737BD">
        <w:rPr>
          <w:rFonts w:ascii="Tahoma" w:hAnsi="Tahoma" w:cs="Tahoma"/>
          <w:lang w:val="es-AR"/>
        </w:rPr>
        <w:t>que</w:t>
      </w:r>
      <w:r w:rsidRPr="009737BD">
        <w:rPr>
          <w:rFonts w:ascii="Tahoma" w:hAnsi="Tahoma" w:cs="Tahoma"/>
          <w:spacing w:val="28"/>
          <w:lang w:val="es-AR"/>
        </w:rPr>
        <w:t xml:space="preserve"> </w:t>
      </w:r>
      <w:r w:rsidRPr="009737BD">
        <w:rPr>
          <w:rFonts w:ascii="Tahoma" w:hAnsi="Tahoma" w:cs="Tahoma"/>
          <w:lang w:val="es-AR"/>
        </w:rPr>
        <w:t>los</w:t>
      </w:r>
      <w:r w:rsidRPr="009737BD">
        <w:rPr>
          <w:rFonts w:ascii="Tahoma" w:hAnsi="Tahoma" w:cs="Tahoma"/>
          <w:spacing w:val="29"/>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las</w:t>
      </w:r>
      <w:r w:rsidRPr="009737BD">
        <w:rPr>
          <w:rFonts w:ascii="Tahoma" w:hAnsi="Tahoma" w:cs="Tahoma"/>
          <w:spacing w:val="30"/>
          <w:lang w:val="es-AR"/>
        </w:rPr>
        <w:t xml:space="preserve"> </w:t>
      </w:r>
      <w:r w:rsidRPr="009737BD">
        <w:rPr>
          <w:rFonts w:ascii="Tahoma" w:hAnsi="Tahoma" w:cs="Tahoma"/>
          <w:lang w:val="es-AR"/>
        </w:rPr>
        <w:t>fac</w:t>
      </w:r>
      <w:r w:rsidRPr="009737BD">
        <w:rPr>
          <w:rFonts w:ascii="Tahoma" w:hAnsi="Tahoma" w:cs="Tahoma"/>
          <w:spacing w:val="1"/>
          <w:lang w:val="es-AR"/>
        </w:rPr>
        <w:t>h</w:t>
      </w:r>
      <w:r w:rsidRPr="009737BD">
        <w:rPr>
          <w:rFonts w:ascii="Tahoma" w:hAnsi="Tahoma" w:cs="Tahoma"/>
          <w:lang w:val="es-AR"/>
        </w:rPr>
        <w:t>ada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8"/>
          <w:lang w:val="es-AR"/>
        </w:rPr>
        <w:t xml:space="preserve"> </w:t>
      </w:r>
      <w:r w:rsidRPr="009737BD">
        <w:rPr>
          <w:rFonts w:ascii="Tahoma" w:hAnsi="Tahoma" w:cs="Tahoma"/>
          <w:lang w:val="es-AR"/>
        </w:rPr>
        <w:t>formando</w:t>
      </w:r>
    </w:p>
    <w:p w:rsidR="001A5F7E" w:rsidRPr="009737BD" w:rsidRDefault="001A5F7E" w:rsidP="004F0795">
      <w:pPr>
        <w:widowControl w:val="0"/>
        <w:autoSpaceDE w:val="0"/>
        <w:autoSpaceDN w:val="0"/>
        <w:adjustRightInd w:val="0"/>
        <w:spacing w:after="0" w:line="259" w:lineRule="exact"/>
        <w:ind w:left="104" w:right="5003"/>
        <w:jc w:val="both"/>
        <w:rPr>
          <w:rFonts w:ascii="Tahoma" w:hAnsi="Tahoma" w:cs="Tahoma"/>
          <w:lang w:val="es-AR"/>
        </w:rPr>
      </w:pPr>
      <w:r w:rsidRPr="009737BD">
        <w:rPr>
          <w:rFonts w:ascii="Tahoma" w:hAnsi="Tahoma" w:cs="Tahoma"/>
          <w:position w:val="-1"/>
          <w:lang w:val="es-AR"/>
        </w:rPr>
        <w:t>una</w:t>
      </w:r>
      <w:r w:rsidRPr="009737BD">
        <w:rPr>
          <w:rFonts w:ascii="Tahoma" w:hAnsi="Tahoma" w:cs="Tahoma"/>
          <w:spacing w:val="-6"/>
          <w:position w:val="-1"/>
          <w:lang w:val="es-AR"/>
        </w:rPr>
        <w:t xml:space="preserve"> </w:t>
      </w:r>
      <w:r w:rsidRPr="009737BD">
        <w:rPr>
          <w:rFonts w:ascii="Tahoma" w:hAnsi="Tahoma" w:cs="Tahoma"/>
          <w:position w:val="-1"/>
          <w:lang w:val="es-AR"/>
        </w:rPr>
        <w:t>un</w:t>
      </w:r>
      <w:r w:rsidRPr="009737BD">
        <w:rPr>
          <w:rFonts w:ascii="Tahoma" w:hAnsi="Tahoma" w:cs="Tahoma"/>
          <w:spacing w:val="1"/>
          <w:position w:val="-1"/>
          <w:lang w:val="es-AR"/>
        </w:rPr>
        <w:t>i</w:t>
      </w:r>
      <w:r w:rsidRPr="009737BD">
        <w:rPr>
          <w:rFonts w:ascii="Tahoma" w:hAnsi="Tahoma" w:cs="Tahoma"/>
          <w:position w:val="-1"/>
          <w:lang w:val="es-AR"/>
        </w:rPr>
        <w:t>dad</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co</w:t>
      </w:r>
      <w:r w:rsidRPr="009737BD">
        <w:rPr>
          <w:rFonts w:ascii="Tahoma" w:hAnsi="Tahoma" w:cs="Tahoma"/>
          <w:spacing w:val="1"/>
          <w:position w:val="-1"/>
          <w:lang w:val="es-AR"/>
        </w:rPr>
        <w:t>m</w:t>
      </w:r>
      <w:r w:rsidRPr="009737BD">
        <w:rPr>
          <w:rFonts w:ascii="Tahoma" w:hAnsi="Tahoma" w:cs="Tahoma"/>
          <w:position w:val="-1"/>
          <w:lang w:val="es-AR"/>
        </w:rPr>
        <w:t>posición</w:t>
      </w:r>
      <w:r w:rsidRPr="009737BD">
        <w:rPr>
          <w:rFonts w:ascii="Tahoma" w:hAnsi="Tahoma" w:cs="Tahoma"/>
          <w:spacing w:val="-2"/>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r</w:t>
      </w:r>
      <w:r w:rsidRPr="009737BD">
        <w:rPr>
          <w:rFonts w:ascii="Tahoma" w:hAnsi="Tahoma" w:cs="Tahoma"/>
          <w:position w:val="-1"/>
          <w:lang w:val="es-AR"/>
        </w:rPr>
        <w:t>quitectónic</w:t>
      </w:r>
      <w:r w:rsidRPr="009737BD">
        <w:rPr>
          <w:rFonts w:ascii="Tahoma" w:hAnsi="Tahoma" w:cs="Tahoma"/>
          <w:spacing w:val="1"/>
          <w:position w:val="-1"/>
          <w:lang w:val="es-AR"/>
        </w:rPr>
        <w:t>a</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4" w:right="8582"/>
        <w:jc w:val="both"/>
        <w:rPr>
          <w:rFonts w:ascii="Tahoma" w:hAnsi="Tahoma" w:cs="Tahoma"/>
          <w:lang w:val="es-AR"/>
        </w:rPr>
      </w:pPr>
      <w:r w:rsidRPr="009737BD">
        <w:rPr>
          <w:rFonts w:ascii="Tahoma" w:hAnsi="Tahoma" w:cs="Tahoma"/>
          <w:b/>
          <w:bCs/>
          <w:spacing w:val="-1"/>
          <w:lang w:val="es-AR"/>
        </w:rPr>
        <w:t>V</w:t>
      </w:r>
      <w:r w:rsidR="00716157">
        <w:rPr>
          <w:rFonts w:ascii="Tahoma" w:hAnsi="Tahoma" w:cs="Tahoma"/>
          <w:b/>
          <w:bCs/>
          <w:lang w:val="es-AR"/>
        </w:rPr>
        <w:t>.25</w:t>
      </w:r>
      <w:r w:rsidRPr="009737BD">
        <w:rPr>
          <w:rFonts w:ascii="Tahoma" w:hAnsi="Tahoma" w:cs="Tahoma"/>
          <w:b/>
          <w:bCs/>
          <w:lang w:val="es-AR"/>
        </w:rPr>
        <w:t>.</w:t>
      </w:r>
    </w:p>
    <w:p w:rsidR="001A5F7E" w:rsidRPr="009737BD" w:rsidRDefault="001A5F7E">
      <w:pPr>
        <w:widowControl w:val="0"/>
        <w:autoSpaceDE w:val="0"/>
        <w:autoSpaceDN w:val="0"/>
        <w:adjustRightInd w:val="0"/>
        <w:spacing w:before="8" w:after="0" w:line="266" w:lineRule="exact"/>
        <w:ind w:left="104" w:right="67"/>
        <w:jc w:val="both"/>
        <w:rPr>
          <w:rFonts w:ascii="Tahoma" w:hAnsi="Tahoma" w:cs="Tahoma"/>
          <w:lang w:val="es-AR"/>
        </w:rPr>
      </w:pPr>
      <w:r w:rsidRPr="009737BD">
        <w:rPr>
          <w:rFonts w:ascii="Tahoma" w:hAnsi="Tahoma" w:cs="Tahoma"/>
          <w:lang w:val="es-AR"/>
        </w:rPr>
        <w:t>Por</w:t>
      </w:r>
      <w:r w:rsidRPr="009737BD">
        <w:rPr>
          <w:rFonts w:ascii="Tahoma" w:hAnsi="Tahoma" w:cs="Tahoma"/>
          <w:spacing w:val="21"/>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cima</w:t>
      </w:r>
      <w:r w:rsidRPr="009737BD">
        <w:rPr>
          <w:rFonts w:ascii="Tahoma" w:hAnsi="Tahoma" w:cs="Tahoma"/>
          <w:spacing w:val="29"/>
          <w:lang w:val="es-AR"/>
        </w:rPr>
        <w:t xml:space="preserve"> </w:t>
      </w:r>
      <w:r w:rsidRPr="009737BD">
        <w:rPr>
          <w:rFonts w:ascii="Tahoma" w:hAnsi="Tahoma" w:cs="Tahoma"/>
          <w:lang w:val="es-AR"/>
        </w:rPr>
        <w:t>del</w:t>
      </w:r>
      <w:r w:rsidRPr="009737BD">
        <w:rPr>
          <w:rFonts w:ascii="Tahoma" w:hAnsi="Tahoma" w:cs="Tahoma"/>
          <w:spacing w:val="27"/>
          <w:lang w:val="es-AR"/>
        </w:rPr>
        <w:t xml:space="preserve"> </w:t>
      </w:r>
      <w:r w:rsidRPr="009737BD">
        <w:rPr>
          <w:rFonts w:ascii="Tahoma" w:hAnsi="Tahoma" w:cs="Tahoma"/>
          <w:lang w:val="es-AR"/>
        </w:rPr>
        <w:t>último</w:t>
      </w:r>
      <w:r w:rsidRPr="009737BD">
        <w:rPr>
          <w:rFonts w:ascii="Tahoma" w:hAnsi="Tahoma" w:cs="Tahoma"/>
          <w:spacing w:val="30"/>
          <w:lang w:val="es-AR"/>
        </w:rPr>
        <w:t xml:space="preserve"> </w:t>
      </w:r>
      <w:r w:rsidRPr="009737BD">
        <w:rPr>
          <w:rFonts w:ascii="Tahoma" w:hAnsi="Tahoma" w:cs="Tahoma"/>
          <w:spacing w:val="1"/>
          <w:lang w:val="es-AR"/>
        </w:rPr>
        <w:t>n</w:t>
      </w:r>
      <w:r w:rsidRPr="009737BD">
        <w:rPr>
          <w:rFonts w:ascii="Tahoma" w:hAnsi="Tahoma" w:cs="Tahoma"/>
          <w:lang w:val="es-AR"/>
        </w:rPr>
        <w:t>ivel</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lang w:val="es-AR"/>
        </w:rPr>
        <w:t>rm</w:t>
      </w:r>
      <w:r w:rsidRPr="009737BD">
        <w:rPr>
          <w:rFonts w:ascii="Tahoma" w:hAnsi="Tahoma" w:cs="Tahoma"/>
          <w:spacing w:val="1"/>
          <w:lang w:val="es-AR"/>
        </w:rPr>
        <w:t>i</w:t>
      </w:r>
      <w:r w:rsidRPr="009737BD">
        <w:rPr>
          <w:rFonts w:ascii="Tahoma" w:hAnsi="Tahoma" w:cs="Tahoma"/>
          <w:lang w:val="es-AR"/>
        </w:rPr>
        <w:t>nado</w:t>
      </w:r>
      <w:r w:rsidRPr="009737BD">
        <w:rPr>
          <w:rFonts w:ascii="Tahoma" w:hAnsi="Tahoma" w:cs="Tahoma"/>
          <w:spacing w:val="28"/>
          <w:lang w:val="es-AR"/>
        </w:rPr>
        <w:t xml:space="preserve"> </w:t>
      </w:r>
      <w:r w:rsidRPr="009737BD">
        <w:rPr>
          <w:rFonts w:ascii="Tahoma" w:hAnsi="Tahoma" w:cs="Tahoma"/>
          <w:lang w:val="es-AR"/>
        </w:rPr>
        <w:t>en</w:t>
      </w:r>
      <w:r w:rsidRPr="009737BD">
        <w:rPr>
          <w:rFonts w:ascii="Tahoma" w:hAnsi="Tahoma" w:cs="Tahoma"/>
          <w:spacing w:val="28"/>
          <w:lang w:val="es-AR"/>
        </w:rPr>
        <w:t xml:space="preserve"> </w:t>
      </w:r>
      <w:r w:rsidRPr="009737BD">
        <w:rPr>
          <w:rFonts w:ascii="Tahoma" w:hAnsi="Tahoma" w:cs="Tahoma"/>
          <w:lang w:val="es-AR"/>
        </w:rPr>
        <w:t>el</w:t>
      </w:r>
      <w:r w:rsidRPr="009737BD">
        <w:rPr>
          <w:rFonts w:ascii="Tahoma" w:hAnsi="Tahoma" w:cs="Tahoma"/>
          <w:spacing w:val="28"/>
          <w:lang w:val="es-AR"/>
        </w:rPr>
        <w:t xml:space="preserve"> </w:t>
      </w:r>
      <w:r w:rsidRPr="009737BD">
        <w:rPr>
          <w:rFonts w:ascii="Tahoma" w:hAnsi="Tahoma" w:cs="Tahoma"/>
          <w:lang w:val="es-AR"/>
        </w:rPr>
        <w:t>Artículo</w:t>
      </w:r>
      <w:r w:rsidRPr="009737BD">
        <w:rPr>
          <w:rFonts w:ascii="Tahoma" w:hAnsi="Tahoma" w:cs="Tahoma"/>
          <w:spacing w:val="23"/>
          <w:lang w:val="es-AR"/>
        </w:rPr>
        <w:t xml:space="preserve"> </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lang w:val="es-AR"/>
        </w:rPr>
        <w:t>rio</w:t>
      </w:r>
      <w:r w:rsidRPr="009737BD">
        <w:rPr>
          <w:rFonts w:ascii="Tahoma" w:hAnsi="Tahoma" w:cs="Tahoma"/>
          <w:spacing w:val="1"/>
          <w:lang w:val="es-AR"/>
        </w:rPr>
        <w:t>r</w:t>
      </w:r>
      <w:r w:rsidRPr="009737BD">
        <w:rPr>
          <w:rFonts w:ascii="Tahoma" w:hAnsi="Tahoma" w:cs="Tahoma"/>
          <w:lang w:val="es-AR"/>
        </w:rPr>
        <w:t>,</w:t>
      </w:r>
      <w:r w:rsidRPr="009737BD">
        <w:rPr>
          <w:rFonts w:ascii="Tahoma" w:hAnsi="Tahoma" w:cs="Tahoma"/>
          <w:spacing w:val="29"/>
          <w:lang w:val="es-AR"/>
        </w:rPr>
        <w:t xml:space="preserve"> </w:t>
      </w:r>
      <w:r w:rsidRPr="009737BD">
        <w:rPr>
          <w:rFonts w:ascii="Tahoma" w:hAnsi="Tahoma" w:cs="Tahoma"/>
          <w:lang w:val="es-AR"/>
        </w:rPr>
        <w:t>pod</w:t>
      </w:r>
      <w:r w:rsidRPr="009737BD">
        <w:rPr>
          <w:rFonts w:ascii="Tahoma" w:hAnsi="Tahoma" w:cs="Tahoma"/>
          <w:spacing w:val="1"/>
          <w:lang w:val="es-AR"/>
        </w:rPr>
        <w:t>rá</w:t>
      </w:r>
      <w:r w:rsidRPr="009737BD">
        <w:rPr>
          <w:rFonts w:ascii="Tahoma" w:hAnsi="Tahoma" w:cs="Tahoma"/>
          <w:lang w:val="es-AR"/>
        </w:rPr>
        <w:t>n</w:t>
      </w:r>
      <w:r w:rsidRPr="009737BD">
        <w:rPr>
          <w:rFonts w:ascii="Tahoma" w:hAnsi="Tahoma" w:cs="Tahoma"/>
          <w:spacing w:val="26"/>
          <w:lang w:val="es-AR"/>
        </w:rPr>
        <w:t xml:space="preserve"> </w:t>
      </w:r>
      <w:r w:rsidRPr="009737BD">
        <w:rPr>
          <w:rFonts w:ascii="Tahoma" w:hAnsi="Tahoma" w:cs="Tahoma"/>
          <w:lang w:val="es-AR"/>
        </w:rPr>
        <w:t>sobresalir</w:t>
      </w:r>
      <w:r w:rsidRPr="009737BD">
        <w:rPr>
          <w:rFonts w:ascii="Tahoma" w:hAnsi="Tahoma" w:cs="Tahoma"/>
          <w:spacing w:val="23"/>
          <w:lang w:val="es-AR"/>
        </w:rPr>
        <w:t xml:space="preserve"> </w:t>
      </w:r>
      <w:r w:rsidRPr="009737BD">
        <w:rPr>
          <w:rFonts w:ascii="Tahoma" w:hAnsi="Tahoma" w:cs="Tahoma"/>
          <w:lang w:val="es-AR"/>
        </w:rPr>
        <w:t>antenas</w:t>
      </w:r>
      <w:r w:rsidRPr="009737BD">
        <w:rPr>
          <w:rFonts w:ascii="Tahoma" w:hAnsi="Tahoma" w:cs="Tahoma"/>
          <w:spacing w:val="-7"/>
          <w:lang w:val="es-AR"/>
        </w:rPr>
        <w:t xml:space="preserve"> </w:t>
      </w:r>
      <w:r w:rsidRPr="009737BD">
        <w:rPr>
          <w:rFonts w:ascii="Tahoma" w:hAnsi="Tahoma" w:cs="Tahoma"/>
          <w:lang w:val="es-AR"/>
        </w:rPr>
        <w:t xml:space="preserve">para </w:t>
      </w:r>
      <w:r w:rsidRPr="009737BD">
        <w:rPr>
          <w:rFonts w:ascii="Tahoma" w:hAnsi="Tahoma" w:cs="Tahoma"/>
          <w:spacing w:val="15"/>
          <w:lang w:val="es-AR"/>
        </w:rPr>
        <w:t xml:space="preserve"> </w:t>
      </w:r>
      <w:r w:rsidRPr="009737BD">
        <w:rPr>
          <w:rFonts w:ascii="Tahoma" w:hAnsi="Tahoma" w:cs="Tahoma"/>
          <w:w w:val="99"/>
          <w:lang w:val="es-AR"/>
        </w:rPr>
        <w:t xml:space="preserve">uso </w:t>
      </w:r>
      <w:r w:rsidRPr="009737BD">
        <w:rPr>
          <w:rFonts w:ascii="Tahoma" w:hAnsi="Tahoma" w:cs="Tahoma"/>
          <w:spacing w:val="16"/>
          <w:w w:val="99"/>
          <w:lang w:val="es-AR"/>
        </w:rPr>
        <w:t xml:space="preserve"> </w:t>
      </w:r>
      <w:r w:rsidRPr="009737BD">
        <w:rPr>
          <w:rFonts w:ascii="Tahoma" w:hAnsi="Tahoma" w:cs="Tahoma"/>
          <w:lang w:val="es-AR"/>
        </w:rPr>
        <w:t xml:space="preserve">exclusivo </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 xml:space="preserve">el </w:t>
      </w:r>
      <w:r w:rsidRPr="009737BD">
        <w:rPr>
          <w:rFonts w:ascii="Tahoma" w:hAnsi="Tahoma" w:cs="Tahoma"/>
          <w:spacing w:val="16"/>
          <w:lang w:val="es-AR"/>
        </w:rPr>
        <w:t xml:space="preserve"> </w:t>
      </w:r>
      <w:r w:rsidRPr="009737BD">
        <w:rPr>
          <w:rFonts w:ascii="Tahoma" w:hAnsi="Tahoma" w:cs="Tahoma"/>
          <w:lang w:val="es-AR"/>
        </w:rPr>
        <w:t>inmueb</w:t>
      </w:r>
      <w:r w:rsidRPr="009737BD">
        <w:rPr>
          <w:rFonts w:ascii="Tahoma" w:hAnsi="Tahoma" w:cs="Tahoma"/>
          <w:spacing w:val="1"/>
          <w:lang w:val="es-AR"/>
        </w:rPr>
        <w:t>l</w:t>
      </w:r>
      <w:r w:rsidRPr="009737BD">
        <w:rPr>
          <w:rFonts w:ascii="Tahoma" w:hAnsi="Tahoma" w:cs="Tahoma"/>
          <w:lang w:val="es-AR"/>
        </w:rPr>
        <w:t xml:space="preserve">e, </w:t>
      </w:r>
      <w:r w:rsidRPr="009737BD">
        <w:rPr>
          <w:rFonts w:ascii="Tahoma" w:hAnsi="Tahoma" w:cs="Tahoma"/>
          <w:spacing w:val="8"/>
          <w:lang w:val="es-AR"/>
        </w:rPr>
        <w:t xml:space="preserve"> </w:t>
      </w:r>
      <w:r w:rsidRPr="009737BD">
        <w:rPr>
          <w:rFonts w:ascii="Tahoma" w:hAnsi="Tahoma" w:cs="Tahoma"/>
          <w:lang w:val="es-AR"/>
        </w:rPr>
        <w:t>pararr</w:t>
      </w:r>
      <w:r w:rsidRPr="009737BD">
        <w:rPr>
          <w:rFonts w:ascii="Tahoma" w:hAnsi="Tahoma" w:cs="Tahoma"/>
          <w:spacing w:val="1"/>
          <w:lang w:val="es-AR"/>
        </w:rPr>
        <w:t>a</w:t>
      </w:r>
      <w:r w:rsidRPr="009737BD">
        <w:rPr>
          <w:rFonts w:ascii="Tahoma" w:hAnsi="Tahoma" w:cs="Tahoma"/>
          <w:lang w:val="es-AR"/>
        </w:rPr>
        <w:t xml:space="preserve">yos </w:t>
      </w:r>
      <w:r w:rsidRPr="009737BD">
        <w:rPr>
          <w:rFonts w:ascii="Tahoma" w:hAnsi="Tahoma" w:cs="Tahoma"/>
          <w:spacing w:val="12"/>
          <w:lang w:val="es-AR"/>
        </w:rPr>
        <w:t xml:space="preserve"> </w:t>
      </w:r>
      <w:r w:rsidRPr="009737BD">
        <w:rPr>
          <w:rFonts w:ascii="Tahoma" w:hAnsi="Tahoma" w:cs="Tahoma"/>
          <w:lang w:val="es-AR"/>
        </w:rPr>
        <w:t xml:space="preserve">y </w:t>
      </w:r>
      <w:r w:rsidRPr="009737BD">
        <w:rPr>
          <w:rFonts w:ascii="Tahoma" w:hAnsi="Tahoma" w:cs="Tahoma"/>
          <w:spacing w:val="14"/>
          <w:lang w:val="es-AR"/>
        </w:rPr>
        <w:t xml:space="preserve"> </w:t>
      </w:r>
      <w:r w:rsidRPr="009737BD">
        <w:rPr>
          <w:rFonts w:ascii="Tahoma" w:hAnsi="Tahoma" w:cs="Tahoma"/>
          <w:lang w:val="es-AR"/>
        </w:rPr>
        <w:t>cond</w:t>
      </w:r>
      <w:r w:rsidRPr="009737BD">
        <w:rPr>
          <w:rFonts w:ascii="Tahoma" w:hAnsi="Tahoma" w:cs="Tahoma"/>
          <w:spacing w:val="1"/>
          <w:lang w:val="es-AR"/>
        </w:rPr>
        <w:t>u</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 xml:space="preserve">os, </w:t>
      </w:r>
      <w:r w:rsidRPr="009737BD">
        <w:rPr>
          <w:rFonts w:ascii="Tahoma" w:hAnsi="Tahoma" w:cs="Tahoma"/>
          <w:spacing w:val="9"/>
          <w:lang w:val="es-AR"/>
        </w:rPr>
        <w:t xml:space="preserve"> </w:t>
      </w:r>
      <w:r w:rsidRPr="009737BD">
        <w:rPr>
          <w:rFonts w:ascii="Tahoma" w:hAnsi="Tahoma" w:cs="Tahoma"/>
          <w:lang w:val="es-AR"/>
        </w:rPr>
        <w:t>bal</w:t>
      </w:r>
      <w:r w:rsidRPr="009737BD">
        <w:rPr>
          <w:rFonts w:ascii="Tahoma" w:hAnsi="Tahoma" w:cs="Tahoma"/>
          <w:spacing w:val="1"/>
          <w:lang w:val="es-AR"/>
        </w:rPr>
        <w:t>i</w:t>
      </w:r>
      <w:r w:rsidRPr="009737BD">
        <w:rPr>
          <w:rFonts w:ascii="Tahoma" w:hAnsi="Tahoma" w:cs="Tahoma"/>
          <w:lang w:val="es-AR"/>
        </w:rPr>
        <w:t>zam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 xml:space="preserve">os </w:t>
      </w:r>
      <w:r w:rsidRPr="009737BD">
        <w:rPr>
          <w:rFonts w:ascii="Tahoma" w:hAnsi="Tahoma" w:cs="Tahoma"/>
          <w:spacing w:val="10"/>
          <w:lang w:val="es-AR"/>
        </w:rPr>
        <w:t xml:space="preserve"> </w:t>
      </w:r>
      <w:r w:rsidRPr="009737BD">
        <w:rPr>
          <w:rFonts w:ascii="Tahoma" w:hAnsi="Tahoma" w:cs="Tahoma"/>
          <w:lang w:val="es-AR"/>
        </w:rPr>
        <w:t>cu</w:t>
      </w:r>
      <w:r w:rsidRPr="009737BD">
        <w:rPr>
          <w:rFonts w:ascii="Tahoma" w:hAnsi="Tahoma" w:cs="Tahoma"/>
          <w:spacing w:val="1"/>
          <w:lang w:val="es-AR"/>
        </w:rPr>
        <w:t>an</w:t>
      </w:r>
      <w:r w:rsidRPr="009737BD">
        <w:rPr>
          <w:rFonts w:ascii="Tahoma" w:hAnsi="Tahoma" w:cs="Tahoma"/>
          <w:lang w:val="es-AR"/>
        </w:rPr>
        <w:t xml:space="preserve">do </w:t>
      </w:r>
      <w:r w:rsidRPr="009737BD">
        <w:rPr>
          <w:rFonts w:ascii="Tahoma" w:hAnsi="Tahoma" w:cs="Tahoma"/>
          <w:spacing w:val="13"/>
          <w:lang w:val="es-AR"/>
        </w:rPr>
        <w:t xml:space="preserve"> </w:t>
      </w:r>
      <w:r w:rsidRPr="009737BD">
        <w:rPr>
          <w:rFonts w:ascii="Tahoma" w:hAnsi="Tahoma" w:cs="Tahoma"/>
          <w:lang w:val="es-AR"/>
        </w:rPr>
        <w:t>se</w:t>
      </w:r>
      <w:r w:rsidRPr="009737BD">
        <w:rPr>
          <w:rFonts w:ascii="Tahoma" w:hAnsi="Tahoma" w:cs="Tahoma"/>
          <w:spacing w:val="1"/>
          <w:lang w:val="es-AR"/>
        </w:rPr>
        <w:t>a</w:t>
      </w:r>
      <w:r w:rsidRPr="009737BD">
        <w:rPr>
          <w:rFonts w:ascii="Tahoma" w:hAnsi="Tahoma" w:cs="Tahoma"/>
          <w:lang w:val="es-AR"/>
        </w:rPr>
        <w:t>n exigidos</w:t>
      </w:r>
      <w:r w:rsidRPr="009737BD">
        <w:rPr>
          <w:rFonts w:ascii="Tahoma" w:hAnsi="Tahoma" w:cs="Tahoma"/>
          <w:spacing w:val="1"/>
          <w:lang w:val="es-AR"/>
        </w:rPr>
        <w:t xml:space="preserve"> </w:t>
      </w:r>
      <w:r w:rsidRPr="009737BD">
        <w:rPr>
          <w:rFonts w:ascii="Tahoma" w:hAnsi="Tahoma" w:cs="Tahoma"/>
          <w:lang w:val="es-AR"/>
        </w:rPr>
        <w:t>por</w:t>
      </w:r>
      <w:r w:rsidRPr="009737BD">
        <w:rPr>
          <w:rFonts w:ascii="Tahoma" w:hAnsi="Tahoma" w:cs="Tahoma"/>
          <w:spacing w:val="1"/>
          <w:lang w:val="es-AR"/>
        </w:rPr>
        <w:t xml:space="preserve"> </w:t>
      </w:r>
      <w:r w:rsidRPr="009737BD">
        <w:rPr>
          <w:rFonts w:ascii="Tahoma" w:hAnsi="Tahoma" w:cs="Tahoma"/>
          <w:lang w:val="es-AR"/>
        </w:rPr>
        <w:t>au</w:t>
      </w:r>
      <w:r w:rsidRPr="009737BD">
        <w:rPr>
          <w:rFonts w:ascii="Tahoma" w:hAnsi="Tahoma" w:cs="Tahoma"/>
          <w:spacing w:val="1"/>
          <w:lang w:val="es-AR"/>
        </w:rPr>
        <w:t>t</w:t>
      </w:r>
      <w:r w:rsidRPr="009737BD">
        <w:rPr>
          <w:rFonts w:ascii="Tahoma" w:hAnsi="Tahoma" w:cs="Tahoma"/>
          <w:lang w:val="es-AR"/>
        </w:rPr>
        <w:t>oridad</w:t>
      </w:r>
      <w:r w:rsidRPr="009737BD">
        <w:rPr>
          <w:rFonts w:ascii="Tahoma" w:hAnsi="Tahoma" w:cs="Tahoma"/>
          <w:spacing w:val="-6"/>
          <w:lang w:val="es-AR"/>
        </w:rPr>
        <w:t xml:space="preserve"> </w:t>
      </w:r>
      <w:r w:rsidRPr="009737BD">
        <w:rPr>
          <w:rFonts w:ascii="Tahoma" w:hAnsi="Tahoma" w:cs="Tahoma"/>
          <w:spacing w:val="1"/>
          <w:lang w:val="es-AR"/>
        </w:rPr>
        <w:t>t</w:t>
      </w:r>
      <w:r w:rsidRPr="009737BD">
        <w:rPr>
          <w:rFonts w:ascii="Tahoma" w:hAnsi="Tahoma" w:cs="Tahoma"/>
          <w:lang w:val="es-AR"/>
        </w:rPr>
        <w:t>écn</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 co</w:t>
      </w:r>
      <w:r w:rsidRPr="009737BD">
        <w:rPr>
          <w:rFonts w:ascii="Tahoma" w:hAnsi="Tahoma" w:cs="Tahoma"/>
          <w:spacing w:val="2"/>
          <w:lang w:val="es-AR"/>
        </w:rPr>
        <w:t>m</w:t>
      </w:r>
      <w:r w:rsidRPr="009737BD">
        <w:rPr>
          <w:rFonts w:ascii="Tahoma" w:hAnsi="Tahoma" w:cs="Tahoma"/>
          <w:spacing w:val="1"/>
          <w:lang w:val="es-AR"/>
        </w:rPr>
        <w:t>p</w:t>
      </w:r>
      <w:r w:rsidRPr="009737BD">
        <w:rPr>
          <w:rFonts w:ascii="Tahoma" w:hAnsi="Tahoma" w:cs="Tahoma"/>
          <w:lang w:val="es-AR"/>
        </w:rPr>
        <w:t>et</w:t>
      </w:r>
      <w:r w:rsidRPr="009737BD">
        <w:rPr>
          <w:rFonts w:ascii="Tahoma" w:hAnsi="Tahoma" w:cs="Tahoma"/>
          <w:spacing w:val="1"/>
          <w:lang w:val="es-AR"/>
        </w:rPr>
        <w:t>e</w:t>
      </w:r>
      <w:r w:rsidRPr="009737BD">
        <w:rPr>
          <w:rFonts w:ascii="Tahoma" w:hAnsi="Tahoma" w:cs="Tahoma"/>
          <w:lang w:val="es-AR"/>
        </w:rPr>
        <w:t>nt</w:t>
      </w:r>
      <w:r w:rsidRPr="009737BD">
        <w:rPr>
          <w:rFonts w:ascii="Tahoma" w:hAnsi="Tahoma" w:cs="Tahoma"/>
          <w:spacing w:val="1"/>
          <w:lang w:val="es-AR"/>
        </w:rPr>
        <w:t>e</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chi</w:t>
      </w:r>
      <w:r w:rsidRPr="009737BD">
        <w:rPr>
          <w:rFonts w:ascii="Tahoma" w:hAnsi="Tahoma" w:cs="Tahoma"/>
          <w:spacing w:val="2"/>
          <w:lang w:val="es-AR"/>
        </w:rPr>
        <w:t>m</w:t>
      </w:r>
      <w:r w:rsidRPr="009737BD">
        <w:rPr>
          <w:rFonts w:ascii="Tahoma" w:hAnsi="Tahoma" w:cs="Tahoma"/>
          <w:lang w:val="es-AR"/>
        </w:rPr>
        <w:t>eneas</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ape</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lang w:val="es-AR"/>
        </w:rPr>
        <w:t>zo</w:t>
      </w:r>
      <w:r w:rsidRPr="009737BD">
        <w:rPr>
          <w:rFonts w:ascii="Tahoma" w:hAnsi="Tahoma" w:cs="Tahoma"/>
          <w:spacing w:val="1"/>
          <w:lang w:val="es-AR"/>
        </w:rPr>
        <w:t>t</w:t>
      </w:r>
      <w:r w:rsidRPr="009737BD">
        <w:rPr>
          <w:rFonts w:ascii="Tahoma" w:hAnsi="Tahoma" w:cs="Tahoma"/>
          <w:lang w:val="es-AR"/>
        </w:rPr>
        <w:t>eas.</w:t>
      </w:r>
    </w:p>
    <w:p w:rsidR="004F0795" w:rsidRDefault="004F0795">
      <w:pPr>
        <w:widowControl w:val="0"/>
        <w:autoSpaceDE w:val="0"/>
        <w:autoSpaceDN w:val="0"/>
        <w:adjustRightInd w:val="0"/>
        <w:spacing w:after="0" w:line="240" w:lineRule="auto"/>
        <w:ind w:left="104" w:right="8582"/>
        <w:jc w:val="both"/>
        <w:rPr>
          <w:rFonts w:ascii="Tahoma" w:hAnsi="Tahoma" w:cs="Tahoma"/>
          <w:b/>
          <w:bCs/>
          <w:spacing w:val="-1"/>
          <w:lang w:val="es-AR"/>
        </w:rPr>
      </w:pPr>
    </w:p>
    <w:p w:rsidR="004F0795" w:rsidRDefault="004F0795">
      <w:pPr>
        <w:widowControl w:val="0"/>
        <w:autoSpaceDE w:val="0"/>
        <w:autoSpaceDN w:val="0"/>
        <w:adjustRightInd w:val="0"/>
        <w:spacing w:after="0" w:line="240" w:lineRule="auto"/>
        <w:ind w:left="104" w:right="8582"/>
        <w:jc w:val="both"/>
        <w:rPr>
          <w:rFonts w:ascii="Tahoma" w:hAnsi="Tahoma" w:cs="Tahoma"/>
          <w:b/>
          <w:bCs/>
          <w:spacing w:val="-1"/>
          <w:lang w:val="es-AR"/>
        </w:rPr>
      </w:pPr>
    </w:p>
    <w:p w:rsidR="001A5F7E" w:rsidRPr="009737BD" w:rsidRDefault="001A5F7E">
      <w:pPr>
        <w:widowControl w:val="0"/>
        <w:autoSpaceDE w:val="0"/>
        <w:autoSpaceDN w:val="0"/>
        <w:adjustRightInd w:val="0"/>
        <w:spacing w:after="0" w:line="240" w:lineRule="auto"/>
        <w:ind w:left="104" w:right="8582"/>
        <w:jc w:val="both"/>
        <w:rPr>
          <w:rFonts w:ascii="Tahoma" w:hAnsi="Tahoma" w:cs="Tahoma"/>
          <w:lang w:val="es-AR"/>
        </w:rPr>
      </w:pPr>
      <w:r w:rsidRPr="009737BD">
        <w:rPr>
          <w:rFonts w:ascii="Tahoma" w:hAnsi="Tahoma" w:cs="Tahoma"/>
          <w:b/>
          <w:bCs/>
          <w:spacing w:val="-1"/>
          <w:lang w:val="es-AR"/>
        </w:rPr>
        <w:t>V</w:t>
      </w:r>
      <w:r w:rsidR="00716157">
        <w:rPr>
          <w:rFonts w:ascii="Tahoma" w:hAnsi="Tahoma" w:cs="Tahoma"/>
          <w:b/>
          <w:bCs/>
          <w:lang w:val="es-AR"/>
        </w:rPr>
        <w:t>.26</w:t>
      </w:r>
      <w:r w:rsidRPr="009737BD">
        <w:rPr>
          <w:rFonts w:ascii="Tahoma" w:hAnsi="Tahoma" w:cs="Tahoma"/>
          <w:b/>
          <w:bCs/>
          <w:lang w:val="es-AR"/>
        </w:rPr>
        <w:t>.</w:t>
      </w:r>
    </w:p>
    <w:p w:rsidR="001A5F7E" w:rsidRPr="009737BD" w:rsidRDefault="001A5F7E">
      <w:pPr>
        <w:widowControl w:val="0"/>
        <w:autoSpaceDE w:val="0"/>
        <w:autoSpaceDN w:val="0"/>
        <w:adjustRightInd w:val="0"/>
        <w:spacing w:before="7" w:after="0" w:line="266" w:lineRule="exact"/>
        <w:ind w:left="104" w:right="68"/>
        <w:jc w:val="both"/>
        <w:rPr>
          <w:rFonts w:ascii="Tahoma" w:hAnsi="Tahoma" w:cs="Tahoma"/>
          <w:lang w:val="es-AR"/>
        </w:rPr>
      </w:pPr>
      <w:r w:rsidRPr="009737BD">
        <w:rPr>
          <w:rFonts w:ascii="Tahoma" w:hAnsi="Tahoma" w:cs="Tahoma"/>
          <w:lang w:val="es-AR"/>
        </w:rPr>
        <w:t>A</w:t>
      </w:r>
      <w:r w:rsidRPr="009737BD">
        <w:rPr>
          <w:rFonts w:ascii="Tahoma" w:hAnsi="Tahoma" w:cs="Tahoma"/>
          <w:spacing w:val="25"/>
          <w:lang w:val="es-AR"/>
        </w:rPr>
        <w:t xml:space="preserve"> </w:t>
      </w:r>
      <w:r w:rsidRPr="009737BD">
        <w:rPr>
          <w:rFonts w:ascii="Tahoma" w:hAnsi="Tahoma" w:cs="Tahoma"/>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2"/>
          <w:lang w:val="es-AR"/>
        </w:rPr>
        <w:t xml:space="preserve"> </w:t>
      </w:r>
      <w:r w:rsidRPr="009737BD">
        <w:rPr>
          <w:rFonts w:ascii="Tahoma" w:hAnsi="Tahoma" w:cs="Tahoma"/>
          <w:lang w:val="es-AR"/>
        </w:rPr>
        <w:t>efe</w:t>
      </w:r>
      <w:r w:rsidRPr="009737BD">
        <w:rPr>
          <w:rFonts w:ascii="Tahoma" w:hAnsi="Tahoma" w:cs="Tahoma"/>
          <w:spacing w:val="-1"/>
          <w:lang w:val="es-AR"/>
        </w:rPr>
        <w:t>c</w:t>
      </w:r>
      <w:r w:rsidRPr="009737BD">
        <w:rPr>
          <w:rFonts w:ascii="Tahoma" w:hAnsi="Tahoma" w:cs="Tahoma"/>
          <w:lang w:val="es-AR"/>
        </w:rPr>
        <w:t>tos</w:t>
      </w:r>
      <w:r w:rsidRPr="009737BD">
        <w:rPr>
          <w:rFonts w:ascii="Tahoma" w:hAnsi="Tahoma" w:cs="Tahoma"/>
          <w:spacing w:val="30"/>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presente</w:t>
      </w:r>
      <w:r w:rsidRPr="009737BD">
        <w:rPr>
          <w:rFonts w:ascii="Tahoma" w:hAnsi="Tahoma" w:cs="Tahoma"/>
          <w:spacing w:val="25"/>
          <w:lang w:val="es-AR"/>
        </w:rPr>
        <w:t xml:space="preserve"> </w:t>
      </w:r>
      <w:r w:rsidRPr="009737BD">
        <w:rPr>
          <w:rFonts w:ascii="Tahoma" w:hAnsi="Tahoma" w:cs="Tahoma"/>
          <w:lang w:val="es-AR"/>
        </w:rPr>
        <w:t>n</w:t>
      </w:r>
      <w:r w:rsidRPr="009737BD">
        <w:rPr>
          <w:rFonts w:ascii="Tahoma" w:hAnsi="Tahoma" w:cs="Tahoma"/>
          <w:spacing w:val="-1"/>
          <w:lang w:val="es-AR"/>
        </w:rPr>
        <w:t>o</w:t>
      </w:r>
      <w:r w:rsidRPr="009737BD">
        <w:rPr>
          <w:rFonts w:ascii="Tahoma" w:hAnsi="Tahoma" w:cs="Tahoma"/>
          <w:lang w:val="es-AR"/>
        </w:rPr>
        <w:t>rmativa,</w:t>
      </w:r>
      <w:r w:rsidRPr="009737BD">
        <w:rPr>
          <w:rFonts w:ascii="Tahoma" w:hAnsi="Tahoma" w:cs="Tahoma"/>
          <w:spacing w:val="31"/>
          <w:lang w:val="es-AR"/>
        </w:rPr>
        <w:t xml:space="preserve"> </w:t>
      </w:r>
      <w:r w:rsidRPr="009737BD">
        <w:rPr>
          <w:rFonts w:ascii="Tahoma" w:hAnsi="Tahoma" w:cs="Tahoma"/>
          <w:lang w:val="es-AR"/>
        </w:rPr>
        <w:t>en</w:t>
      </w:r>
      <w:r w:rsidRPr="009737BD">
        <w:rPr>
          <w:rFonts w:ascii="Tahoma" w:hAnsi="Tahoma" w:cs="Tahoma"/>
          <w:spacing w:val="30"/>
          <w:lang w:val="es-AR"/>
        </w:rPr>
        <w:t xml:space="preserve"> </w:t>
      </w:r>
      <w:r w:rsidRPr="009737BD">
        <w:rPr>
          <w:rFonts w:ascii="Tahoma" w:hAnsi="Tahoma" w:cs="Tahoma"/>
          <w:lang w:val="es-AR"/>
        </w:rPr>
        <w:t>todas</w:t>
      </w:r>
      <w:r w:rsidRPr="009737BD">
        <w:rPr>
          <w:rFonts w:ascii="Tahoma" w:hAnsi="Tahoma" w:cs="Tahoma"/>
          <w:spacing w:val="28"/>
          <w:lang w:val="es-AR"/>
        </w:rPr>
        <w:t xml:space="preserve"> </w:t>
      </w:r>
      <w:r w:rsidRPr="009737BD">
        <w:rPr>
          <w:rFonts w:ascii="Tahoma" w:hAnsi="Tahoma" w:cs="Tahoma"/>
          <w:lang w:val="es-AR"/>
        </w:rPr>
        <w:t>las</w:t>
      </w:r>
      <w:r w:rsidRPr="009737BD">
        <w:rPr>
          <w:rFonts w:ascii="Tahoma" w:hAnsi="Tahoma" w:cs="Tahoma"/>
          <w:spacing w:val="30"/>
          <w:lang w:val="es-AR"/>
        </w:rPr>
        <w:t xml:space="preserve"> </w:t>
      </w:r>
      <w:r w:rsidRPr="009737BD">
        <w:rPr>
          <w:rFonts w:ascii="Tahoma" w:hAnsi="Tahoma" w:cs="Tahoma"/>
          <w:lang w:val="es-AR"/>
        </w:rPr>
        <w:t>zonas</w:t>
      </w:r>
      <w:r w:rsidRPr="009737BD">
        <w:rPr>
          <w:rFonts w:ascii="Tahoma" w:hAnsi="Tahoma" w:cs="Tahoma"/>
          <w:spacing w:val="27"/>
          <w:lang w:val="es-AR"/>
        </w:rPr>
        <w:t xml:space="preserve"> </w:t>
      </w:r>
      <w:r w:rsidRPr="009737BD">
        <w:rPr>
          <w:rFonts w:ascii="Tahoma" w:hAnsi="Tahoma" w:cs="Tahoma"/>
          <w:lang w:val="es-AR"/>
        </w:rPr>
        <w:t>se</w:t>
      </w:r>
      <w:r w:rsidRPr="009737BD">
        <w:rPr>
          <w:rFonts w:ascii="Tahoma" w:hAnsi="Tahoma" w:cs="Tahoma"/>
          <w:spacing w:val="30"/>
          <w:lang w:val="es-AR"/>
        </w:rPr>
        <w:t xml:space="preserve"> </w:t>
      </w:r>
      <w:r w:rsidRPr="009737BD">
        <w:rPr>
          <w:rFonts w:ascii="Tahoma" w:hAnsi="Tahoma" w:cs="Tahoma"/>
          <w:lang w:val="es-AR"/>
        </w:rPr>
        <w:t>señ</w:t>
      </w:r>
      <w:r w:rsidRPr="009737BD">
        <w:rPr>
          <w:rFonts w:ascii="Tahoma" w:hAnsi="Tahoma" w:cs="Tahoma"/>
          <w:spacing w:val="-1"/>
          <w:lang w:val="es-AR"/>
        </w:rPr>
        <w:t>a</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28"/>
          <w:lang w:val="es-AR"/>
        </w:rPr>
        <w:t xml:space="preserve"> </w:t>
      </w:r>
      <w:r w:rsidRPr="009737BD">
        <w:rPr>
          <w:rFonts w:ascii="Tahoma" w:hAnsi="Tahoma" w:cs="Tahoma"/>
          <w:lang w:val="es-AR"/>
        </w:rPr>
        <w:t>como</w:t>
      </w:r>
      <w:r w:rsidRPr="009737BD">
        <w:rPr>
          <w:rFonts w:ascii="Tahoma" w:hAnsi="Tahoma" w:cs="Tahoma"/>
          <w:spacing w:val="29"/>
          <w:lang w:val="es-AR"/>
        </w:rPr>
        <w:t xml:space="preserve"> </w:t>
      </w:r>
      <w:r w:rsidRPr="009737BD">
        <w:rPr>
          <w:rFonts w:ascii="Tahoma" w:hAnsi="Tahoma" w:cs="Tahoma"/>
          <w:lang w:val="es-AR"/>
        </w:rPr>
        <w:t>condición</w:t>
      </w:r>
      <w:r w:rsidRPr="009737BD">
        <w:rPr>
          <w:rFonts w:ascii="Tahoma" w:hAnsi="Tahoma" w:cs="Tahoma"/>
          <w:spacing w:val="24"/>
          <w:lang w:val="es-AR"/>
        </w:rPr>
        <w:t xml:space="preserve"> </w:t>
      </w:r>
      <w:r w:rsidRPr="009737BD">
        <w:rPr>
          <w:rFonts w:ascii="Tahoma" w:hAnsi="Tahoma" w:cs="Tahoma"/>
          <w:lang w:val="es-AR"/>
        </w:rPr>
        <w:t xml:space="preserve">de </w:t>
      </w:r>
      <w:r w:rsidRPr="009737BD">
        <w:rPr>
          <w:rFonts w:ascii="Tahoma" w:hAnsi="Tahoma" w:cs="Tahoma"/>
          <w:lang w:val="es-AR"/>
        </w:rPr>
        <w:lastRenderedPageBreak/>
        <w:t>altura</w:t>
      </w:r>
      <w:r w:rsidRPr="009737BD">
        <w:rPr>
          <w:rFonts w:ascii="Tahoma" w:hAnsi="Tahoma" w:cs="Tahoma"/>
          <w:spacing w:val="7"/>
          <w:lang w:val="es-AR"/>
        </w:rPr>
        <w:t xml:space="preserve"> </w:t>
      </w:r>
      <w:r w:rsidRPr="009737BD">
        <w:rPr>
          <w:rFonts w:ascii="Tahoma" w:hAnsi="Tahoma" w:cs="Tahoma"/>
          <w:lang w:val="es-AR"/>
        </w:rPr>
        <w:t>sola</w:t>
      </w:r>
      <w:r w:rsidRPr="009737BD">
        <w:rPr>
          <w:rFonts w:ascii="Tahoma" w:hAnsi="Tahoma" w:cs="Tahoma"/>
          <w:spacing w:val="1"/>
          <w:lang w:val="es-AR"/>
        </w:rPr>
        <w:t>m</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7"/>
          <w:lang w:val="es-AR"/>
        </w:rPr>
        <w:t xml:space="preserve"> </w:t>
      </w:r>
      <w:r w:rsidRPr="009737BD">
        <w:rPr>
          <w:rFonts w:ascii="Tahoma" w:hAnsi="Tahoma" w:cs="Tahoma"/>
          <w:lang w:val="es-AR"/>
        </w:rPr>
        <w:t>máxima,</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spacing w:val="-1"/>
          <w:lang w:val="es-AR"/>
        </w:rPr>
        <w:t>e</w:t>
      </w:r>
      <w:r w:rsidRPr="009737BD">
        <w:rPr>
          <w:rFonts w:ascii="Tahoma" w:hAnsi="Tahoma" w:cs="Tahoma"/>
          <w:lang w:val="es-AR"/>
        </w:rPr>
        <w:t>ro</w:t>
      </w:r>
      <w:r w:rsidRPr="009737BD">
        <w:rPr>
          <w:rFonts w:ascii="Tahoma" w:hAnsi="Tahoma" w:cs="Tahoma"/>
          <w:spacing w:val="6"/>
          <w:lang w:val="es-AR"/>
        </w:rPr>
        <w:t xml:space="preserve"> </w:t>
      </w:r>
      <w:r w:rsidRPr="009737BD">
        <w:rPr>
          <w:rFonts w:ascii="Tahoma" w:hAnsi="Tahoma" w:cs="Tahoma"/>
          <w:spacing w:val="1"/>
          <w:lang w:val="es-AR"/>
        </w:rPr>
        <w:t>de</w:t>
      </w:r>
      <w:r w:rsidRPr="009737BD">
        <w:rPr>
          <w:rFonts w:ascii="Tahoma" w:hAnsi="Tahoma" w:cs="Tahoma"/>
          <w:lang w:val="es-AR"/>
        </w:rPr>
        <w:t>be</w:t>
      </w:r>
      <w:r w:rsidRPr="009737BD">
        <w:rPr>
          <w:rFonts w:ascii="Tahoma" w:hAnsi="Tahoma" w:cs="Tahoma"/>
          <w:spacing w:val="6"/>
          <w:lang w:val="es-AR"/>
        </w:rPr>
        <w:t xml:space="preserve"> </w:t>
      </w:r>
      <w:r w:rsidRPr="009737BD">
        <w:rPr>
          <w:rFonts w:ascii="Tahoma" w:hAnsi="Tahoma" w:cs="Tahoma"/>
          <w:spacing w:val="1"/>
          <w:lang w:val="es-AR"/>
        </w:rPr>
        <w:t>e</w:t>
      </w:r>
      <w:r w:rsidRPr="009737BD">
        <w:rPr>
          <w:rFonts w:ascii="Tahoma" w:hAnsi="Tahoma" w:cs="Tahoma"/>
          <w:lang w:val="es-AR"/>
        </w:rPr>
        <w:t>nt</w:t>
      </w:r>
      <w:r w:rsidRPr="009737BD">
        <w:rPr>
          <w:rFonts w:ascii="Tahoma" w:hAnsi="Tahoma" w:cs="Tahoma"/>
          <w:spacing w:val="1"/>
          <w:lang w:val="es-AR"/>
        </w:rPr>
        <w:t>e</w:t>
      </w:r>
      <w:r w:rsidRPr="009737BD">
        <w:rPr>
          <w:rFonts w:ascii="Tahoma" w:hAnsi="Tahoma" w:cs="Tahoma"/>
          <w:lang w:val="es-AR"/>
        </w:rPr>
        <w:t>nde</w:t>
      </w:r>
      <w:r w:rsidRPr="009737BD">
        <w:rPr>
          <w:rFonts w:ascii="Tahoma" w:hAnsi="Tahoma" w:cs="Tahoma"/>
          <w:spacing w:val="1"/>
          <w:lang w:val="es-AR"/>
        </w:rPr>
        <w:t>r</w:t>
      </w:r>
      <w:r w:rsidRPr="009737BD">
        <w:rPr>
          <w:rFonts w:ascii="Tahoma" w:hAnsi="Tahoma" w:cs="Tahoma"/>
          <w:lang w:val="es-AR"/>
        </w:rPr>
        <w:t>se</w:t>
      </w:r>
      <w:r w:rsidRPr="009737BD">
        <w:rPr>
          <w:rFonts w:ascii="Tahoma" w:hAnsi="Tahoma" w:cs="Tahoma"/>
          <w:spacing w:val="6"/>
          <w:lang w:val="es-AR"/>
        </w:rPr>
        <w:t xml:space="preserve"> </w:t>
      </w:r>
      <w:r w:rsidRPr="009737BD">
        <w:rPr>
          <w:rFonts w:ascii="Tahoma" w:hAnsi="Tahoma" w:cs="Tahoma"/>
          <w:lang w:val="es-AR"/>
        </w:rPr>
        <w:t>que</w:t>
      </w:r>
      <w:r w:rsidRPr="009737BD">
        <w:rPr>
          <w:rFonts w:ascii="Tahoma" w:hAnsi="Tahoma" w:cs="Tahoma"/>
          <w:spacing w:val="5"/>
          <w:lang w:val="es-AR"/>
        </w:rPr>
        <w:t xml:space="preserve"> </w:t>
      </w:r>
      <w:r w:rsidRPr="009737BD">
        <w:rPr>
          <w:rFonts w:ascii="Tahoma" w:hAnsi="Tahoma" w:cs="Tahoma"/>
          <w:lang w:val="es-AR"/>
        </w:rPr>
        <w:t>es</w:t>
      </w:r>
      <w:r w:rsidRPr="009737BD">
        <w:rPr>
          <w:rFonts w:ascii="Tahoma" w:hAnsi="Tahoma" w:cs="Tahoma"/>
          <w:spacing w:val="5"/>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sible</w:t>
      </w:r>
      <w:r w:rsidRPr="009737BD">
        <w:rPr>
          <w:rFonts w:ascii="Tahoma" w:hAnsi="Tahoma" w:cs="Tahoma"/>
          <w:spacing w:val="2"/>
          <w:lang w:val="es-AR"/>
        </w:rPr>
        <w:t xml:space="preserve"> </w:t>
      </w:r>
      <w:r w:rsidRPr="009737BD">
        <w:rPr>
          <w:rFonts w:ascii="Tahoma" w:hAnsi="Tahoma" w:cs="Tahoma"/>
          <w:spacing w:val="1"/>
          <w:lang w:val="es-AR"/>
        </w:rPr>
        <w:t>e</w:t>
      </w:r>
      <w:r w:rsidRPr="009737BD">
        <w:rPr>
          <w:rFonts w:ascii="Tahoma" w:hAnsi="Tahoma" w:cs="Tahoma"/>
          <w:lang w:val="es-AR"/>
        </w:rPr>
        <w:t>dif</w:t>
      </w:r>
      <w:r w:rsidRPr="009737BD">
        <w:rPr>
          <w:rFonts w:ascii="Tahoma" w:hAnsi="Tahoma" w:cs="Tahoma"/>
          <w:spacing w:val="1"/>
          <w:lang w:val="es-AR"/>
        </w:rPr>
        <w:t>ic</w:t>
      </w:r>
      <w:r w:rsidRPr="009737BD">
        <w:rPr>
          <w:rFonts w:ascii="Tahoma" w:hAnsi="Tahoma" w:cs="Tahoma"/>
          <w:lang w:val="es-AR"/>
        </w:rPr>
        <w:t>ar</w:t>
      </w:r>
      <w:r w:rsidRPr="009737BD">
        <w:rPr>
          <w:rFonts w:ascii="Tahoma" w:hAnsi="Tahoma" w:cs="Tahoma"/>
          <w:spacing w:val="5"/>
          <w:lang w:val="es-AR"/>
        </w:rPr>
        <w:t xml:space="preserve"> </w:t>
      </w:r>
      <w:r w:rsidRPr="009737BD">
        <w:rPr>
          <w:rFonts w:ascii="Tahoma" w:hAnsi="Tahoma" w:cs="Tahoma"/>
          <w:lang w:val="es-AR"/>
        </w:rPr>
        <w:t>sin</w:t>
      </w:r>
      <w:r w:rsidRPr="009737BD">
        <w:rPr>
          <w:rFonts w:ascii="Tahoma" w:hAnsi="Tahoma" w:cs="Tahoma"/>
          <w:spacing w:val="5"/>
          <w:lang w:val="es-AR"/>
        </w:rPr>
        <w:t xml:space="preserve"> </w:t>
      </w:r>
      <w:r w:rsidRPr="009737BD">
        <w:rPr>
          <w:rFonts w:ascii="Tahoma" w:hAnsi="Tahoma" w:cs="Tahoma"/>
          <w:lang w:val="es-AR"/>
        </w:rPr>
        <w:t>alca</w:t>
      </w:r>
      <w:r w:rsidRPr="009737BD">
        <w:rPr>
          <w:rFonts w:ascii="Tahoma" w:hAnsi="Tahoma" w:cs="Tahoma"/>
          <w:spacing w:val="1"/>
          <w:lang w:val="es-AR"/>
        </w:rPr>
        <w:t>nz</w:t>
      </w:r>
      <w:r w:rsidRPr="009737BD">
        <w:rPr>
          <w:rFonts w:ascii="Tahoma" w:hAnsi="Tahoma" w:cs="Tahoma"/>
          <w:lang w:val="es-AR"/>
        </w:rPr>
        <w:t>arla.</w:t>
      </w:r>
      <w:r w:rsidRPr="009737BD">
        <w:rPr>
          <w:rFonts w:ascii="Tahoma" w:hAnsi="Tahoma" w:cs="Tahoma"/>
          <w:spacing w:val="4"/>
          <w:lang w:val="es-AR"/>
        </w:rPr>
        <w:t xml:space="preserve"> </w:t>
      </w:r>
      <w:r w:rsidRPr="009737BD">
        <w:rPr>
          <w:rFonts w:ascii="Tahoma" w:hAnsi="Tahoma" w:cs="Tahoma"/>
          <w:lang w:val="es-AR"/>
        </w:rPr>
        <w:t>S</w:t>
      </w:r>
      <w:r w:rsidRPr="009737BD">
        <w:rPr>
          <w:rFonts w:ascii="Tahoma" w:hAnsi="Tahoma" w:cs="Tahoma"/>
          <w:spacing w:val="1"/>
          <w:lang w:val="es-AR"/>
        </w:rPr>
        <w:t>i</w:t>
      </w:r>
      <w:r w:rsidRPr="009737BD">
        <w:rPr>
          <w:rFonts w:ascii="Tahoma" w:hAnsi="Tahoma" w:cs="Tahoma"/>
          <w:lang w:val="es-AR"/>
        </w:rPr>
        <w:t>n</w:t>
      </w:r>
    </w:p>
    <w:p w:rsidR="001A5F7E" w:rsidRPr="009737BD" w:rsidRDefault="001A5F7E">
      <w:pPr>
        <w:widowControl w:val="0"/>
        <w:autoSpaceDE w:val="0"/>
        <w:autoSpaceDN w:val="0"/>
        <w:adjustRightInd w:val="0"/>
        <w:spacing w:after="0" w:line="266" w:lineRule="exact"/>
        <w:ind w:left="104" w:right="68"/>
        <w:jc w:val="both"/>
        <w:rPr>
          <w:rFonts w:ascii="Tahoma" w:hAnsi="Tahoma" w:cs="Tahoma"/>
          <w:lang w:val="es-AR"/>
        </w:rPr>
      </w:pPr>
      <w:r w:rsidRPr="009737BD">
        <w:rPr>
          <w:rFonts w:ascii="Tahoma" w:hAnsi="Tahoma" w:cs="Tahoma"/>
          <w:lang w:val="es-AR"/>
        </w:rPr>
        <w:t>embar</w:t>
      </w:r>
      <w:r w:rsidRPr="009737BD">
        <w:rPr>
          <w:rFonts w:ascii="Tahoma" w:hAnsi="Tahoma" w:cs="Tahoma"/>
          <w:spacing w:val="1"/>
          <w:lang w:val="es-AR"/>
        </w:rPr>
        <w:t>g</w:t>
      </w:r>
      <w:r w:rsidRPr="009737BD">
        <w:rPr>
          <w:rFonts w:ascii="Tahoma" w:hAnsi="Tahoma" w:cs="Tahoma"/>
          <w:lang w:val="es-AR"/>
        </w:rPr>
        <w:t>o,</w:t>
      </w:r>
      <w:r w:rsidRPr="009737BD">
        <w:rPr>
          <w:rFonts w:ascii="Tahoma" w:hAnsi="Tahoma" w:cs="Tahoma"/>
          <w:spacing w:val="21"/>
          <w:lang w:val="es-AR"/>
        </w:rPr>
        <w:t xml:space="preserve"> </w:t>
      </w:r>
      <w:smartTag w:uri="urn:schemas-microsoft-com:office:smarttags" w:element="PersonName">
        <w:smartTagPr>
          <w:attr w:name="ProductID" w:val="la Autoridad"/>
        </w:smartTagPr>
        <w:r w:rsidRPr="009737BD">
          <w:rPr>
            <w:rFonts w:ascii="Tahoma" w:hAnsi="Tahoma" w:cs="Tahoma"/>
            <w:lang w:val="es-AR"/>
          </w:rPr>
          <w:t>la</w:t>
        </w:r>
        <w:r w:rsidRPr="009737BD">
          <w:rPr>
            <w:rFonts w:ascii="Tahoma" w:hAnsi="Tahoma" w:cs="Tahoma"/>
            <w:spacing w:val="29"/>
            <w:lang w:val="es-AR"/>
          </w:rPr>
          <w:t xml:space="preserve"> </w:t>
        </w:r>
        <w:r w:rsidRPr="009737BD">
          <w:rPr>
            <w:rFonts w:ascii="Tahoma" w:hAnsi="Tahoma" w:cs="Tahoma"/>
            <w:lang w:val="es-AR"/>
          </w:rPr>
          <w:t>Autorid</w:t>
        </w:r>
        <w:r w:rsidRPr="009737BD">
          <w:rPr>
            <w:rFonts w:ascii="Tahoma" w:hAnsi="Tahoma" w:cs="Tahoma"/>
            <w:spacing w:val="1"/>
            <w:lang w:val="es-AR"/>
          </w:rPr>
          <w:t>a</w:t>
        </w:r>
        <w:r w:rsidRPr="009737BD">
          <w:rPr>
            <w:rFonts w:ascii="Tahoma" w:hAnsi="Tahoma" w:cs="Tahoma"/>
            <w:lang w:val="es-AR"/>
          </w:rPr>
          <w:t>d</w:t>
        </w:r>
      </w:smartTag>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5"/>
          <w:lang w:val="es-AR"/>
        </w:rPr>
        <w:t xml:space="preserve"> </w:t>
      </w:r>
      <w:r w:rsidRPr="009737BD">
        <w:rPr>
          <w:rFonts w:ascii="Tahoma" w:hAnsi="Tahoma" w:cs="Tahoma"/>
          <w:lang w:val="es-AR"/>
        </w:rPr>
        <w:t>Aplicac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27"/>
          <w:lang w:val="es-AR"/>
        </w:rPr>
        <w:t xml:space="preserve"> </w:t>
      </w:r>
      <w:r w:rsidRPr="009737BD">
        <w:rPr>
          <w:rFonts w:ascii="Tahoma" w:hAnsi="Tahoma" w:cs="Tahoma"/>
          <w:lang w:val="es-AR"/>
        </w:rPr>
        <w:t>con</w:t>
      </w:r>
      <w:r w:rsidRPr="009737BD">
        <w:rPr>
          <w:rFonts w:ascii="Tahoma" w:hAnsi="Tahoma" w:cs="Tahoma"/>
          <w:spacing w:val="24"/>
          <w:lang w:val="es-AR"/>
        </w:rPr>
        <w:t xml:space="preserve"> </w:t>
      </w:r>
      <w:r w:rsidRPr="009737BD">
        <w:rPr>
          <w:rFonts w:ascii="Tahoma" w:hAnsi="Tahoma" w:cs="Tahoma"/>
          <w:lang w:val="es-AR"/>
        </w:rPr>
        <w:t>inf</w:t>
      </w:r>
      <w:r w:rsidRPr="009737BD">
        <w:rPr>
          <w:rFonts w:ascii="Tahoma" w:hAnsi="Tahoma" w:cs="Tahoma"/>
          <w:spacing w:val="-2"/>
          <w:lang w:val="es-AR"/>
        </w:rPr>
        <w:t>o</w:t>
      </w:r>
      <w:r w:rsidRPr="009737BD">
        <w:rPr>
          <w:rFonts w:ascii="Tahoma" w:hAnsi="Tahoma" w:cs="Tahoma"/>
          <w:lang w:val="es-AR"/>
        </w:rPr>
        <w:t>rme</w:t>
      </w:r>
      <w:r w:rsidRPr="009737BD">
        <w:rPr>
          <w:rFonts w:ascii="Tahoma" w:hAnsi="Tahoma" w:cs="Tahoma"/>
          <w:spacing w:val="25"/>
          <w:lang w:val="es-AR"/>
        </w:rPr>
        <w:t xml:space="preserve"> </w:t>
      </w:r>
      <w:r w:rsidRPr="009737BD">
        <w:rPr>
          <w:rFonts w:ascii="Tahoma" w:hAnsi="Tahoma" w:cs="Tahoma"/>
          <w:lang w:val="es-AR"/>
        </w:rPr>
        <w:t>técnico</w:t>
      </w:r>
      <w:r w:rsidRPr="009737BD">
        <w:rPr>
          <w:rFonts w:ascii="Tahoma" w:hAnsi="Tahoma" w:cs="Tahoma"/>
          <w:spacing w:val="23"/>
          <w:lang w:val="es-AR"/>
        </w:rPr>
        <w:t xml:space="preserve"> </w:t>
      </w:r>
      <w:r w:rsidRPr="009737BD">
        <w:rPr>
          <w:rFonts w:ascii="Tahoma" w:hAnsi="Tahoma" w:cs="Tahoma"/>
          <w:lang w:val="es-AR"/>
        </w:rPr>
        <w:t>prev</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23"/>
          <w:lang w:val="es-AR"/>
        </w:rPr>
        <w:t xml:space="preserve"> </w:t>
      </w:r>
      <w:r w:rsidRPr="009737BD">
        <w:rPr>
          <w:rFonts w:ascii="Tahoma" w:hAnsi="Tahoma" w:cs="Tahoma"/>
          <w:lang w:val="es-AR"/>
        </w:rPr>
        <w:t>del</w:t>
      </w:r>
      <w:r w:rsidRPr="009737BD">
        <w:rPr>
          <w:rFonts w:ascii="Tahoma" w:hAnsi="Tahoma" w:cs="Tahoma"/>
          <w:spacing w:val="25"/>
          <w:lang w:val="es-AR"/>
        </w:rPr>
        <w:t xml:space="preserve"> </w:t>
      </w:r>
      <w:r w:rsidRPr="009737BD">
        <w:rPr>
          <w:rFonts w:ascii="Tahoma" w:hAnsi="Tahoma" w:cs="Tahoma"/>
          <w:lang w:val="es-AR"/>
        </w:rPr>
        <w:t>COUT,</w:t>
      </w:r>
      <w:r w:rsidRPr="009737BD">
        <w:rPr>
          <w:rFonts w:ascii="Tahoma" w:hAnsi="Tahoma" w:cs="Tahoma"/>
          <w:spacing w:val="23"/>
          <w:lang w:val="es-AR"/>
        </w:rPr>
        <w:t xml:space="preserve"> </w:t>
      </w:r>
      <w:r w:rsidRPr="009737BD">
        <w:rPr>
          <w:rFonts w:ascii="Tahoma" w:hAnsi="Tahoma" w:cs="Tahoma"/>
          <w:lang w:val="es-AR"/>
        </w:rPr>
        <w:t>podrá</w:t>
      </w:r>
      <w:r w:rsidRPr="009737BD">
        <w:rPr>
          <w:rFonts w:ascii="Tahoma" w:hAnsi="Tahoma" w:cs="Tahoma"/>
          <w:spacing w:val="23"/>
          <w:lang w:val="es-AR"/>
        </w:rPr>
        <w:t xml:space="preserve"> </w:t>
      </w:r>
      <w:r w:rsidRPr="009737BD">
        <w:rPr>
          <w:rFonts w:ascii="Tahoma" w:hAnsi="Tahoma" w:cs="Tahoma"/>
          <w:lang w:val="es-AR"/>
        </w:rPr>
        <w:t>exigir</w:t>
      </w:r>
      <w:r w:rsidRPr="009737BD">
        <w:rPr>
          <w:rFonts w:ascii="Tahoma" w:hAnsi="Tahoma" w:cs="Tahoma"/>
          <w:spacing w:val="23"/>
          <w:lang w:val="es-AR"/>
        </w:rPr>
        <w:t xml:space="preserve"> </w:t>
      </w:r>
      <w:r w:rsidRPr="009737BD">
        <w:rPr>
          <w:rFonts w:ascii="Tahoma" w:hAnsi="Tahoma" w:cs="Tahoma"/>
          <w:lang w:val="es-AR"/>
        </w:rPr>
        <w:t>la 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6"/>
          <w:lang w:val="es-AR"/>
        </w:rPr>
        <w:t xml:space="preserve"> </w:t>
      </w:r>
      <w:r w:rsidRPr="009737BD">
        <w:rPr>
          <w:rFonts w:ascii="Tahoma" w:hAnsi="Tahoma" w:cs="Tahoma"/>
          <w:lang w:val="es-AR"/>
        </w:rPr>
        <w:t>hasta</w:t>
      </w:r>
      <w:r w:rsidRPr="009737BD">
        <w:rPr>
          <w:rFonts w:ascii="Tahoma" w:hAnsi="Tahoma" w:cs="Tahoma"/>
          <w:spacing w:val="14"/>
          <w:lang w:val="es-AR"/>
        </w:rPr>
        <w:t xml:space="preserve"> </w:t>
      </w:r>
      <w:r w:rsidRPr="009737BD">
        <w:rPr>
          <w:rFonts w:ascii="Tahoma" w:hAnsi="Tahoma" w:cs="Tahoma"/>
          <w:lang w:val="es-AR"/>
        </w:rPr>
        <w:t>la</w:t>
      </w:r>
      <w:r w:rsidRPr="009737BD">
        <w:rPr>
          <w:rFonts w:ascii="Tahoma" w:hAnsi="Tahoma" w:cs="Tahoma"/>
          <w:spacing w:val="19"/>
          <w:lang w:val="es-AR"/>
        </w:rPr>
        <w:t xml:space="preserve"> </w:t>
      </w:r>
      <w:r w:rsidRPr="009737BD">
        <w:rPr>
          <w:rFonts w:ascii="Tahoma" w:hAnsi="Tahoma" w:cs="Tahoma"/>
          <w:lang w:val="es-AR"/>
        </w:rPr>
        <w:t>alt</w:t>
      </w:r>
      <w:r w:rsidRPr="009737BD">
        <w:rPr>
          <w:rFonts w:ascii="Tahoma" w:hAnsi="Tahoma" w:cs="Tahoma"/>
          <w:spacing w:val="1"/>
          <w:lang w:val="es-AR"/>
        </w:rPr>
        <w:t>u</w:t>
      </w:r>
      <w:r w:rsidRPr="009737BD">
        <w:rPr>
          <w:rFonts w:ascii="Tahoma" w:hAnsi="Tahoma" w:cs="Tahoma"/>
          <w:lang w:val="es-AR"/>
        </w:rPr>
        <w:t>ra</w:t>
      </w:r>
      <w:r w:rsidRPr="009737BD">
        <w:rPr>
          <w:rFonts w:ascii="Tahoma" w:hAnsi="Tahoma" w:cs="Tahoma"/>
          <w:spacing w:val="17"/>
          <w:lang w:val="es-AR"/>
        </w:rPr>
        <w:t xml:space="preserve"> </w:t>
      </w:r>
      <w:r w:rsidRPr="009737BD">
        <w:rPr>
          <w:rFonts w:ascii="Tahoma" w:hAnsi="Tahoma" w:cs="Tahoma"/>
          <w:lang w:val="es-AR"/>
        </w:rPr>
        <w:t>máxima</w:t>
      </w:r>
      <w:r w:rsidRPr="009737BD">
        <w:rPr>
          <w:rFonts w:ascii="Tahoma" w:hAnsi="Tahoma" w:cs="Tahoma"/>
          <w:spacing w:val="12"/>
          <w:lang w:val="es-AR"/>
        </w:rPr>
        <w:t xml:space="preserve"> </w:t>
      </w:r>
      <w:r w:rsidRPr="009737BD">
        <w:rPr>
          <w:rFonts w:ascii="Tahoma" w:hAnsi="Tahoma" w:cs="Tahoma"/>
          <w:lang w:val="es-AR"/>
        </w:rPr>
        <w:t>o</w:t>
      </w:r>
      <w:r w:rsidRPr="009737BD">
        <w:rPr>
          <w:rFonts w:ascii="Tahoma" w:hAnsi="Tahoma" w:cs="Tahoma"/>
          <w:spacing w:val="19"/>
          <w:lang w:val="es-AR"/>
        </w:rPr>
        <w:t xml:space="preserve"> </w:t>
      </w:r>
      <w:r w:rsidRPr="009737BD">
        <w:rPr>
          <w:rFonts w:ascii="Tahoma" w:hAnsi="Tahoma" w:cs="Tahoma"/>
          <w:lang w:val="es-AR"/>
        </w:rPr>
        <w:t>podrá</w:t>
      </w:r>
      <w:r w:rsidRPr="009737BD">
        <w:rPr>
          <w:rFonts w:ascii="Tahoma" w:hAnsi="Tahoma" w:cs="Tahoma"/>
          <w:spacing w:val="14"/>
          <w:lang w:val="es-AR"/>
        </w:rPr>
        <w:t xml:space="preserve"> </w:t>
      </w:r>
      <w:r w:rsidRPr="009737BD">
        <w:rPr>
          <w:rFonts w:ascii="Tahoma" w:hAnsi="Tahoma" w:cs="Tahoma"/>
          <w:lang w:val="es-AR"/>
        </w:rPr>
        <w:t>imponer</w:t>
      </w:r>
      <w:r w:rsidRPr="009737BD">
        <w:rPr>
          <w:rFonts w:ascii="Tahoma" w:hAnsi="Tahoma" w:cs="Tahoma"/>
          <w:spacing w:val="12"/>
          <w:lang w:val="es-AR"/>
        </w:rPr>
        <w:t xml:space="preserve"> </w:t>
      </w:r>
      <w:r w:rsidRPr="009737BD">
        <w:rPr>
          <w:rFonts w:ascii="Tahoma" w:hAnsi="Tahoma" w:cs="Tahoma"/>
          <w:spacing w:val="1"/>
          <w:lang w:val="es-AR"/>
        </w:rPr>
        <w:t>u</w:t>
      </w:r>
      <w:r w:rsidRPr="009737BD">
        <w:rPr>
          <w:rFonts w:ascii="Tahoma" w:hAnsi="Tahoma" w:cs="Tahoma"/>
          <w:lang w:val="es-AR"/>
        </w:rPr>
        <w:t>na</w:t>
      </w:r>
      <w:r w:rsidRPr="009737BD">
        <w:rPr>
          <w:rFonts w:ascii="Tahoma" w:hAnsi="Tahoma" w:cs="Tahoma"/>
          <w:spacing w:val="18"/>
          <w:lang w:val="es-AR"/>
        </w:rPr>
        <w:t xml:space="preserve"> </w:t>
      </w:r>
      <w:r w:rsidRPr="009737BD">
        <w:rPr>
          <w:rFonts w:ascii="Tahoma" w:hAnsi="Tahoma" w:cs="Tahoma"/>
          <w:lang w:val="es-AR"/>
        </w:rPr>
        <w:t>altura</w:t>
      </w:r>
      <w:r w:rsidRPr="009737BD">
        <w:rPr>
          <w:rFonts w:ascii="Tahoma" w:hAnsi="Tahoma" w:cs="Tahoma"/>
          <w:spacing w:val="14"/>
          <w:lang w:val="es-AR"/>
        </w:rPr>
        <w:t xml:space="preserve"> </w:t>
      </w:r>
      <w:r w:rsidRPr="009737BD">
        <w:rPr>
          <w:rFonts w:ascii="Tahoma" w:hAnsi="Tahoma" w:cs="Tahoma"/>
          <w:lang w:val="es-AR"/>
        </w:rPr>
        <w:t>mínima</w:t>
      </w:r>
      <w:r w:rsidRPr="009737BD">
        <w:rPr>
          <w:rFonts w:ascii="Tahoma" w:hAnsi="Tahoma" w:cs="Tahoma"/>
          <w:spacing w:val="19"/>
          <w:lang w:val="es-AR"/>
        </w:rPr>
        <w:t xml:space="preserve"> </w:t>
      </w:r>
      <w:r w:rsidRPr="009737BD">
        <w:rPr>
          <w:rFonts w:ascii="Tahoma" w:hAnsi="Tahoma" w:cs="Tahoma"/>
          <w:lang w:val="es-AR"/>
        </w:rPr>
        <w:t>en</w:t>
      </w:r>
      <w:r w:rsidRPr="009737BD">
        <w:rPr>
          <w:rFonts w:ascii="Tahoma" w:hAnsi="Tahoma" w:cs="Tahoma"/>
          <w:spacing w:val="17"/>
          <w:lang w:val="es-AR"/>
        </w:rPr>
        <w:t xml:space="preserve"> </w:t>
      </w:r>
      <w:r w:rsidRPr="009737BD">
        <w:rPr>
          <w:rFonts w:ascii="Tahoma" w:hAnsi="Tahoma" w:cs="Tahoma"/>
          <w:lang w:val="es-AR"/>
        </w:rPr>
        <w:t>los</w:t>
      </w:r>
      <w:r w:rsidRPr="009737BD">
        <w:rPr>
          <w:rFonts w:ascii="Tahoma" w:hAnsi="Tahoma" w:cs="Tahoma"/>
          <w:spacing w:val="17"/>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lang w:val="es-AR"/>
        </w:rPr>
        <w:t>os</w:t>
      </w:r>
      <w:r w:rsidRPr="009737BD">
        <w:rPr>
          <w:rFonts w:ascii="Tahoma" w:hAnsi="Tahoma" w:cs="Tahoma"/>
          <w:spacing w:val="18"/>
          <w:lang w:val="es-AR"/>
        </w:rPr>
        <w:t xml:space="preserve"> </w:t>
      </w:r>
      <w:r w:rsidRPr="009737BD">
        <w:rPr>
          <w:rFonts w:ascii="Tahoma" w:hAnsi="Tahoma" w:cs="Tahoma"/>
          <w:lang w:val="es-AR"/>
        </w:rPr>
        <w:t>en</w:t>
      </w:r>
      <w:r w:rsidRPr="009737BD">
        <w:rPr>
          <w:rFonts w:ascii="Tahoma" w:hAnsi="Tahoma" w:cs="Tahoma"/>
          <w:spacing w:val="17"/>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lang w:val="es-AR"/>
        </w:rPr>
        <w:t xml:space="preserve">se </w:t>
      </w:r>
      <w:r w:rsidRPr="009737BD">
        <w:rPr>
          <w:rFonts w:ascii="Tahoma" w:hAnsi="Tahoma" w:cs="Tahoma"/>
          <w:spacing w:val="-21"/>
          <w:lang w:val="es-AR"/>
        </w:rPr>
        <w:t xml:space="preserve"> </w:t>
      </w:r>
      <w:r w:rsidRPr="009737BD">
        <w:rPr>
          <w:rFonts w:ascii="Tahoma" w:hAnsi="Tahoma" w:cs="Tahoma"/>
          <w:lang w:val="es-AR"/>
        </w:rPr>
        <w:t>ent</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40"/>
          <w:lang w:val="es-AR"/>
        </w:rPr>
        <w:t xml:space="preserve"> </w:t>
      </w:r>
      <w:r w:rsidRPr="009737BD">
        <w:rPr>
          <w:rFonts w:ascii="Tahoma" w:hAnsi="Tahoma" w:cs="Tahoma"/>
          <w:lang w:val="es-AR"/>
        </w:rPr>
        <w:t>qu</w:t>
      </w:r>
      <w:r w:rsidRPr="009737BD">
        <w:rPr>
          <w:rFonts w:ascii="Tahoma" w:hAnsi="Tahoma" w:cs="Tahoma"/>
          <w:spacing w:val="1"/>
          <w:lang w:val="es-AR"/>
        </w:rPr>
        <w:t>e</w:t>
      </w:r>
      <w:r w:rsidRPr="009737BD">
        <w:rPr>
          <w:rFonts w:ascii="Tahoma" w:hAnsi="Tahoma" w:cs="Tahoma"/>
          <w:lang w:val="es-AR"/>
        </w:rPr>
        <w:t>,</w:t>
      </w:r>
      <w:r w:rsidRPr="009737BD">
        <w:rPr>
          <w:rFonts w:ascii="Tahoma" w:hAnsi="Tahoma" w:cs="Tahoma"/>
          <w:spacing w:val="3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0"/>
          <w:lang w:val="es-AR"/>
        </w:rPr>
        <w:t xml:space="preserve"> </w:t>
      </w:r>
      <w:r w:rsidRPr="009737BD">
        <w:rPr>
          <w:rFonts w:ascii="Tahoma" w:hAnsi="Tahoma" w:cs="Tahoma"/>
          <w:lang w:val="es-AR"/>
        </w:rPr>
        <w:t>lo</w:t>
      </w:r>
      <w:r w:rsidRPr="009737BD">
        <w:rPr>
          <w:rFonts w:ascii="Tahoma" w:hAnsi="Tahoma" w:cs="Tahoma"/>
          <w:spacing w:val="42"/>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trar</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40"/>
          <w:lang w:val="es-AR"/>
        </w:rPr>
        <w:t xml:space="preserve"> </w:t>
      </w:r>
      <w:r w:rsidRPr="009737BD">
        <w:rPr>
          <w:rFonts w:ascii="Tahoma" w:hAnsi="Tahoma" w:cs="Tahoma"/>
          <w:lang w:val="es-AR"/>
        </w:rPr>
        <w:t>se</w:t>
      </w:r>
      <w:r w:rsidRPr="009737BD">
        <w:rPr>
          <w:rFonts w:ascii="Tahoma" w:hAnsi="Tahoma" w:cs="Tahoma"/>
          <w:spacing w:val="39"/>
          <w:lang w:val="es-AR"/>
        </w:rPr>
        <w:t xml:space="preserve"> </w:t>
      </w:r>
      <w:r w:rsidRPr="009737BD">
        <w:rPr>
          <w:rFonts w:ascii="Tahoma" w:hAnsi="Tahoma" w:cs="Tahoma"/>
          <w:lang w:val="es-AR"/>
        </w:rPr>
        <w:t>está</w:t>
      </w:r>
      <w:r w:rsidRPr="009737BD">
        <w:rPr>
          <w:rFonts w:ascii="Tahoma" w:hAnsi="Tahoma" w:cs="Tahoma"/>
          <w:spacing w:val="39"/>
          <w:lang w:val="es-AR"/>
        </w:rPr>
        <w:t xml:space="preserve"> </w:t>
      </w:r>
      <w:r w:rsidRPr="009737BD">
        <w:rPr>
          <w:rFonts w:ascii="Tahoma" w:hAnsi="Tahoma" w:cs="Tahoma"/>
          <w:lang w:val="es-AR"/>
        </w:rPr>
        <w:t>ag</w:t>
      </w:r>
      <w:r w:rsidRPr="009737BD">
        <w:rPr>
          <w:rFonts w:ascii="Tahoma" w:hAnsi="Tahoma" w:cs="Tahoma"/>
          <w:spacing w:val="1"/>
          <w:lang w:val="es-AR"/>
        </w:rPr>
        <w:t>r</w:t>
      </w:r>
      <w:r w:rsidRPr="009737BD">
        <w:rPr>
          <w:rFonts w:ascii="Tahoma" w:hAnsi="Tahoma" w:cs="Tahoma"/>
          <w:lang w:val="es-AR"/>
        </w:rPr>
        <w:t>edie</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39"/>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41"/>
          <w:lang w:val="es-AR"/>
        </w:rPr>
        <w:t xml:space="preserve"> </w:t>
      </w:r>
      <w:r w:rsidRPr="009737BD">
        <w:rPr>
          <w:rFonts w:ascii="Tahoma" w:hAnsi="Tahoma" w:cs="Tahoma"/>
          <w:spacing w:val="1"/>
          <w:lang w:val="es-AR"/>
        </w:rPr>
        <w:t>i</w:t>
      </w:r>
      <w:r w:rsidRPr="009737BD">
        <w:rPr>
          <w:rFonts w:ascii="Tahoma" w:hAnsi="Tahoma" w:cs="Tahoma"/>
          <w:lang w:val="es-AR"/>
        </w:rPr>
        <w:t>magen</w:t>
      </w:r>
      <w:r w:rsidRPr="009737BD">
        <w:rPr>
          <w:rFonts w:ascii="Tahoma" w:hAnsi="Tahoma" w:cs="Tahoma"/>
          <w:spacing w:val="36"/>
          <w:lang w:val="es-AR"/>
        </w:rPr>
        <w:t xml:space="preserve"> </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na,</w:t>
      </w:r>
      <w:r w:rsidRPr="009737BD">
        <w:rPr>
          <w:rFonts w:ascii="Tahoma" w:hAnsi="Tahoma" w:cs="Tahoma"/>
          <w:spacing w:val="38"/>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40"/>
          <w:lang w:val="es-AR"/>
        </w:rPr>
        <w:t xml:space="preserve"> </w:t>
      </w:r>
      <w:r w:rsidRPr="009737BD">
        <w:rPr>
          <w:rFonts w:ascii="Tahoma" w:hAnsi="Tahoma" w:cs="Tahoma"/>
          <w:lang w:val="es-AR"/>
        </w:rPr>
        <w:t>r</w:t>
      </w:r>
      <w:r w:rsidRPr="009737BD">
        <w:rPr>
          <w:rFonts w:ascii="Tahoma" w:hAnsi="Tahoma" w:cs="Tahoma"/>
          <w:spacing w:val="1"/>
          <w:lang w:val="es-AR"/>
        </w:rPr>
        <w:t>az</w:t>
      </w:r>
      <w:r w:rsidRPr="009737BD">
        <w:rPr>
          <w:rFonts w:ascii="Tahoma" w:hAnsi="Tahoma" w:cs="Tahoma"/>
          <w:spacing w:val="-1"/>
          <w:lang w:val="es-AR"/>
        </w:rPr>
        <w:t>o</w:t>
      </w:r>
      <w:r w:rsidRPr="009737BD">
        <w:rPr>
          <w:rFonts w:ascii="Tahoma" w:hAnsi="Tahoma" w:cs="Tahoma"/>
          <w:lang w:val="es-AR"/>
        </w:rPr>
        <w:t>nes</w:t>
      </w:r>
      <w:r w:rsidRPr="009737BD">
        <w:rPr>
          <w:rFonts w:ascii="Tahoma" w:hAnsi="Tahoma" w:cs="Tahoma"/>
          <w:spacing w:val="39"/>
          <w:lang w:val="es-AR"/>
        </w:rPr>
        <w:t xml:space="preserve"> </w:t>
      </w:r>
      <w:r w:rsidRPr="009737BD">
        <w:rPr>
          <w:rFonts w:ascii="Tahoma" w:hAnsi="Tahoma" w:cs="Tahoma"/>
          <w:lang w:val="es-AR"/>
        </w:rPr>
        <w:t>de</w:t>
      </w:r>
    </w:p>
    <w:p w:rsidR="001A5F7E" w:rsidRPr="009737BD" w:rsidRDefault="001A5F7E">
      <w:pPr>
        <w:widowControl w:val="0"/>
        <w:autoSpaceDE w:val="0"/>
        <w:autoSpaceDN w:val="0"/>
        <w:adjustRightInd w:val="0"/>
        <w:spacing w:after="0" w:line="251" w:lineRule="exact"/>
        <w:ind w:left="104" w:right="7892"/>
        <w:jc w:val="both"/>
        <w:rPr>
          <w:rFonts w:ascii="Tahoma" w:hAnsi="Tahoma" w:cs="Tahoma"/>
          <w:lang w:val="es-AR"/>
        </w:rPr>
      </w:pPr>
      <w:r w:rsidRPr="009737BD">
        <w:rPr>
          <w:rFonts w:ascii="Tahoma" w:hAnsi="Tahoma" w:cs="Tahoma"/>
          <w:position w:val="-1"/>
          <w:lang w:val="es-AR"/>
        </w:rPr>
        <w:t>com</w:t>
      </w:r>
      <w:r w:rsidRPr="009737BD">
        <w:rPr>
          <w:rFonts w:ascii="Tahoma" w:hAnsi="Tahoma" w:cs="Tahoma"/>
          <w:spacing w:val="1"/>
          <w:position w:val="-1"/>
          <w:lang w:val="es-AR"/>
        </w:rPr>
        <w:t>p</w:t>
      </w:r>
      <w:r w:rsidRPr="009737BD">
        <w:rPr>
          <w:rFonts w:ascii="Tahoma" w:hAnsi="Tahoma" w:cs="Tahoma"/>
          <w:position w:val="-1"/>
          <w:lang w:val="es-AR"/>
        </w:rPr>
        <w:t>osic</w:t>
      </w:r>
      <w:r w:rsidRPr="009737BD">
        <w:rPr>
          <w:rFonts w:ascii="Tahoma" w:hAnsi="Tahoma" w:cs="Tahoma"/>
          <w:spacing w:val="1"/>
          <w:position w:val="-1"/>
          <w:lang w:val="es-AR"/>
        </w:rPr>
        <w:t>i</w:t>
      </w:r>
      <w:r w:rsidRPr="009737BD">
        <w:rPr>
          <w:rFonts w:ascii="Tahoma" w:hAnsi="Tahoma" w:cs="Tahoma"/>
          <w:spacing w:val="-1"/>
          <w:position w:val="-1"/>
          <w:lang w:val="es-AR"/>
        </w:rPr>
        <w:t>ó</w:t>
      </w:r>
      <w:r w:rsidRPr="009737BD">
        <w:rPr>
          <w:rFonts w:ascii="Tahoma" w:hAnsi="Tahoma" w:cs="Tahoma"/>
          <w:spacing w:val="1"/>
          <w:position w:val="-1"/>
          <w:lang w:val="es-AR"/>
        </w:rPr>
        <w:t>n</w:t>
      </w:r>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181B04" w:rsidRDefault="001A5F7E">
      <w:pPr>
        <w:widowControl w:val="0"/>
        <w:autoSpaceDE w:val="0"/>
        <w:autoSpaceDN w:val="0"/>
        <w:adjustRightInd w:val="0"/>
        <w:spacing w:before="65" w:after="0" w:line="266" w:lineRule="exact"/>
        <w:ind w:left="102" w:right="71"/>
        <w:rPr>
          <w:rFonts w:ascii="Tahoma" w:hAnsi="Tahoma" w:cs="Tahoma"/>
          <w:b/>
          <w:lang w:val="es-AR"/>
        </w:rPr>
      </w:pPr>
      <w:r w:rsidRPr="00181B04">
        <w:rPr>
          <w:rFonts w:ascii="Tahoma" w:hAnsi="Tahoma" w:cs="Tahoma"/>
          <w:b/>
          <w:lang w:val="es-AR"/>
        </w:rPr>
        <w:t>Sección</w:t>
      </w:r>
      <w:r w:rsidRPr="00181B04">
        <w:rPr>
          <w:rFonts w:ascii="Tahoma" w:hAnsi="Tahoma" w:cs="Tahoma"/>
          <w:b/>
          <w:spacing w:val="-9"/>
          <w:lang w:val="es-AR"/>
        </w:rPr>
        <w:t xml:space="preserve"> </w:t>
      </w:r>
      <w:r w:rsidRPr="00181B04">
        <w:rPr>
          <w:rFonts w:ascii="Tahoma" w:hAnsi="Tahoma" w:cs="Tahoma"/>
          <w:b/>
          <w:lang w:val="es-AR"/>
        </w:rPr>
        <w:t>5</w:t>
      </w:r>
      <w:r w:rsidRPr="00181B04">
        <w:rPr>
          <w:rFonts w:ascii="Tahoma" w:hAnsi="Tahoma" w:cs="Tahoma"/>
          <w:b/>
          <w:spacing w:val="3"/>
          <w:lang w:val="es-AR"/>
        </w:rPr>
        <w:t xml:space="preserve"> </w:t>
      </w:r>
      <w:r w:rsidRPr="00181B04">
        <w:rPr>
          <w:rFonts w:ascii="Tahoma" w:hAnsi="Tahoma" w:cs="Tahoma"/>
          <w:b/>
          <w:lang w:val="es-AR"/>
        </w:rPr>
        <w:t>–</w:t>
      </w:r>
      <w:r w:rsidRPr="00181B04">
        <w:rPr>
          <w:rFonts w:ascii="Tahoma" w:hAnsi="Tahoma" w:cs="Tahoma"/>
          <w:b/>
          <w:spacing w:val="5"/>
          <w:lang w:val="es-AR"/>
        </w:rPr>
        <w:t xml:space="preserve"> </w:t>
      </w:r>
      <w:r w:rsidRPr="00181B04">
        <w:rPr>
          <w:rFonts w:ascii="Tahoma" w:hAnsi="Tahoma" w:cs="Tahoma"/>
          <w:b/>
          <w:lang w:val="es-AR"/>
        </w:rPr>
        <w:t>Parámet</w:t>
      </w:r>
      <w:r w:rsidRPr="00181B04">
        <w:rPr>
          <w:rFonts w:ascii="Tahoma" w:hAnsi="Tahoma" w:cs="Tahoma"/>
          <w:b/>
          <w:spacing w:val="1"/>
          <w:lang w:val="es-AR"/>
        </w:rPr>
        <w:t>r</w:t>
      </w:r>
      <w:r w:rsidRPr="00181B04">
        <w:rPr>
          <w:rFonts w:ascii="Tahoma" w:hAnsi="Tahoma" w:cs="Tahoma"/>
          <w:b/>
          <w:lang w:val="es-AR"/>
        </w:rPr>
        <w:t>os</w:t>
      </w:r>
      <w:r w:rsidRPr="00181B04">
        <w:rPr>
          <w:rFonts w:ascii="Tahoma" w:hAnsi="Tahoma" w:cs="Tahoma"/>
          <w:b/>
          <w:spacing w:val="-2"/>
          <w:lang w:val="es-AR"/>
        </w:rPr>
        <w:t xml:space="preserve"> </w:t>
      </w:r>
      <w:r w:rsidRPr="00181B04">
        <w:rPr>
          <w:rFonts w:ascii="Tahoma" w:hAnsi="Tahoma" w:cs="Tahoma"/>
          <w:b/>
          <w:lang w:val="es-AR"/>
        </w:rPr>
        <w:t>relati</w:t>
      </w:r>
      <w:r w:rsidRPr="00181B04">
        <w:rPr>
          <w:rFonts w:ascii="Tahoma" w:hAnsi="Tahoma" w:cs="Tahoma"/>
          <w:b/>
          <w:spacing w:val="1"/>
          <w:lang w:val="es-AR"/>
        </w:rPr>
        <w:t>v</w:t>
      </w:r>
      <w:r w:rsidRPr="00181B04">
        <w:rPr>
          <w:rFonts w:ascii="Tahoma" w:hAnsi="Tahoma" w:cs="Tahoma"/>
          <w:b/>
          <w:lang w:val="es-AR"/>
        </w:rPr>
        <w:t>os</w:t>
      </w:r>
      <w:r w:rsidRPr="00181B04">
        <w:rPr>
          <w:rFonts w:ascii="Tahoma" w:hAnsi="Tahoma" w:cs="Tahoma"/>
          <w:b/>
          <w:spacing w:val="-2"/>
          <w:lang w:val="es-AR"/>
        </w:rPr>
        <w:t xml:space="preserve"> </w:t>
      </w:r>
      <w:r w:rsidRPr="00181B04">
        <w:rPr>
          <w:rFonts w:ascii="Tahoma" w:hAnsi="Tahoma" w:cs="Tahoma"/>
          <w:b/>
          <w:lang w:val="es-AR"/>
        </w:rPr>
        <w:t>al</w:t>
      </w:r>
      <w:r w:rsidRPr="00181B04">
        <w:rPr>
          <w:rFonts w:ascii="Tahoma" w:hAnsi="Tahoma" w:cs="Tahoma"/>
          <w:b/>
          <w:spacing w:val="5"/>
          <w:lang w:val="es-AR"/>
        </w:rPr>
        <w:t xml:space="preserve"> </w:t>
      </w:r>
      <w:r w:rsidRPr="00181B04">
        <w:rPr>
          <w:rFonts w:ascii="Tahoma" w:hAnsi="Tahoma" w:cs="Tahoma"/>
          <w:b/>
          <w:lang w:val="es-AR"/>
        </w:rPr>
        <w:t>estac</w:t>
      </w:r>
      <w:r w:rsidRPr="00181B04">
        <w:rPr>
          <w:rFonts w:ascii="Tahoma" w:hAnsi="Tahoma" w:cs="Tahoma"/>
          <w:b/>
          <w:spacing w:val="2"/>
          <w:lang w:val="es-AR"/>
        </w:rPr>
        <w:t>i</w:t>
      </w:r>
      <w:r w:rsidRPr="00181B04">
        <w:rPr>
          <w:rFonts w:ascii="Tahoma" w:hAnsi="Tahoma" w:cs="Tahoma"/>
          <w:b/>
          <w:lang w:val="es-AR"/>
        </w:rPr>
        <w:t>onam</w:t>
      </w:r>
      <w:r w:rsidRPr="00181B04">
        <w:rPr>
          <w:rFonts w:ascii="Tahoma" w:hAnsi="Tahoma" w:cs="Tahoma"/>
          <w:b/>
          <w:spacing w:val="2"/>
          <w:lang w:val="es-AR"/>
        </w:rPr>
        <w:t>i</w:t>
      </w:r>
      <w:r w:rsidRPr="00181B04">
        <w:rPr>
          <w:rFonts w:ascii="Tahoma" w:hAnsi="Tahoma" w:cs="Tahoma"/>
          <w:b/>
          <w:spacing w:val="-1"/>
          <w:lang w:val="es-AR"/>
        </w:rPr>
        <w:t>e</w:t>
      </w:r>
      <w:r w:rsidRPr="00181B04">
        <w:rPr>
          <w:rFonts w:ascii="Tahoma" w:hAnsi="Tahoma" w:cs="Tahoma"/>
          <w:b/>
          <w:lang w:val="es-AR"/>
        </w:rPr>
        <w:t>n</w:t>
      </w:r>
      <w:r w:rsidRPr="00181B04">
        <w:rPr>
          <w:rFonts w:ascii="Tahoma" w:hAnsi="Tahoma" w:cs="Tahoma"/>
          <w:b/>
          <w:spacing w:val="1"/>
          <w:lang w:val="es-AR"/>
        </w:rPr>
        <w:t>t</w:t>
      </w:r>
      <w:r w:rsidRPr="00181B04">
        <w:rPr>
          <w:rFonts w:ascii="Tahoma" w:hAnsi="Tahoma" w:cs="Tahoma"/>
          <w:b/>
          <w:lang w:val="es-AR"/>
        </w:rPr>
        <w:t>o</w:t>
      </w:r>
      <w:r w:rsidRPr="00181B04">
        <w:rPr>
          <w:rFonts w:ascii="Tahoma" w:hAnsi="Tahoma" w:cs="Tahoma"/>
          <w:b/>
          <w:spacing w:val="-2"/>
          <w:lang w:val="es-AR"/>
        </w:rPr>
        <w:t xml:space="preserve"> </w:t>
      </w:r>
      <w:r w:rsidRPr="00181B04">
        <w:rPr>
          <w:rFonts w:ascii="Tahoma" w:hAnsi="Tahoma" w:cs="Tahoma"/>
          <w:b/>
          <w:lang w:val="es-AR"/>
        </w:rPr>
        <w:t>pri</w:t>
      </w:r>
      <w:r w:rsidRPr="00181B04">
        <w:rPr>
          <w:rFonts w:ascii="Tahoma" w:hAnsi="Tahoma" w:cs="Tahoma"/>
          <w:b/>
          <w:spacing w:val="1"/>
          <w:lang w:val="es-AR"/>
        </w:rPr>
        <w:t>v</w:t>
      </w:r>
      <w:r w:rsidRPr="00181B04">
        <w:rPr>
          <w:rFonts w:ascii="Tahoma" w:hAnsi="Tahoma" w:cs="Tahoma"/>
          <w:b/>
          <w:lang w:val="es-AR"/>
        </w:rPr>
        <w:t>a</w:t>
      </w:r>
      <w:r w:rsidRPr="00181B04">
        <w:rPr>
          <w:rFonts w:ascii="Tahoma" w:hAnsi="Tahoma" w:cs="Tahoma"/>
          <w:b/>
          <w:spacing w:val="1"/>
          <w:lang w:val="es-AR"/>
        </w:rPr>
        <w:t>d</w:t>
      </w:r>
      <w:r w:rsidRPr="00181B04">
        <w:rPr>
          <w:rFonts w:ascii="Tahoma" w:hAnsi="Tahoma" w:cs="Tahoma"/>
          <w:b/>
          <w:lang w:val="es-AR"/>
        </w:rPr>
        <w:t>o</w:t>
      </w:r>
      <w:r w:rsidRPr="00181B04">
        <w:rPr>
          <w:rFonts w:ascii="Tahoma" w:hAnsi="Tahoma" w:cs="Tahoma"/>
          <w:b/>
          <w:spacing w:val="2"/>
          <w:lang w:val="es-AR"/>
        </w:rPr>
        <w:t xml:space="preserve"> </w:t>
      </w:r>
      <w:r w:rsidRPr="00181B04">
        <w:rPr>
          <w:rFonts w:ascii="Tahoma" w:hAnsi="Tahoma" w:cs="Tahoma"/>
          <w:b/>
          <w:lang w:val="es-AR"/>
        </w:rPr>
        <w:t>de</w:t>
      </w:r>
      <w:r w:rsidRPr="00181B04">
        <w:rPr>
          <w:rFonts w:ascii="Tahoma" w:hAnsi="Tahoma" w:cs="Tahoma"/>
          <w:b/>
          <w:spacing w:val="2"/>
          <w:lang w:val="es-AR"/>
        </w:rPr>
        <w:t xml:space="preserve"> </w:t>
      </w:r>
      <w:r w:rsidRPr="00181B04">
        <w:rPr>
          <w:rFonts w:ascii="Tahoma" w:hAnsi="Tahoma" w:cs="Tahoma"/>
          <w:b/>
          <w:spacing w:val="1"/>
          <w:lang w:val="es-AR"/>
        </w:rPr>
        <w:t>l</w:t>
      </w:r>
      <w:r w:rsidRPr="00181B04">
        <w:rPr>
          <w:rFonts w:ascii="Tahoma" w:hAnsi="Tahoma" w:cs="Tahoma"/>
          <w:b/>
          <w:lang w:val="es-AR"/>
        </w:rPr>
        <w:t>os</w:t>
      </w:r>
      <w:r w:rsidRPr="00181B04">
        <w:rPr>
          <w:rFonts w:ascii="Tahoma" w:hAnsi="Tahoma" w:cs="Tahoma"/>
          <w:b/>
          <w:spacing w:val="3"/>
          <w:lang w:val="es-AR"/>
        </w:rPr>
        <w:t xml:space="preserve"> </w:t>
      </w:r>
      <w:r w:rsidRPr="00181B04">
        <w:rPr>
          <w:rFonts w:ascii="Tahoma" w:hAnsi="Tahoma" w:cs="Tahoma"/>
          <w:b/>
          <w:spacing w:val="1"/>
          <w:lang w:val="es-AR"/>
        </w:rPr>
        <w:t>v</w:t>
      </w:r>
      <w:r w:rsidRPr="00181B04">
        <w:rPr>
          <w:rFonts w:ascii="Tahoma" w:hAnsi="Tahoma" w:cs="Tahoma"/>
          <w:b/>
          <w:lang w:val="es-AR"/>
        </w:rPr>
        <w:t>ehículos</w:t>
      </w:r>
      <w:r w:rsidRPr="00181B04">
        <w:rPr>
          <w:rFonts w:ascii="Tahoma" w:hAnsi="Tahoma" w:cs="Tahoma"/>
          <w:b/>
          <w:spacing w:val="3"/>
          <w:lang w:val="es-AR"/>
        </w:rPr>
        <w:t xml:space="preserve"> </w:t>
      </w:r>
      <w:r w:rsidRPr="00181B04">
        <w:rPr>
          <w:rFonts w:ascii="Tahoma" w:hAnsi="Tahoma" w:cs="Tahoma"/>
          <w:b/>
          <w:lang w:val="es-AR"/>
        </w:rPr>
        <w:t>y</w:t>
      </w:r>
      <w:r w:rsidRPr="00181B04">
        <w:rPr>
          <w:rFonts w:ascii="Tahoma" w:hAnsi="Tahoma" w:cs="Tahoma"/>
          <w:b/>
          <w:spacing w:val="4"/>
          <w:lang w:val="es-AR"/>
        </w:rPr>
        <w:t xml:space="preserve"> </w:t>
      </w:r>
      <w:r w:rsidRPr="00181B04">
        <w:rPr>
          <w:rFonts w:ascii="Tahoma" w:hAnsi="Tahoma" w:cs="Tahoma"/>
          <w:b/>
          <w:lang w:val="es-AR"/>
        </w:rPr>
        <w:t>a</w:t>
      </w:r>
      <w:r w:rsidRPr="00181B04">
        <w:rPr>
          <w:rFonts w:ascii="Tahoma" w:hAnsi="Tahoma" w:cs="Tahoma"/>
          <w:b/>
          <w:spacing w:val="4"/>
          <w:lang w:val="es-AR"/>
        </w:rPr>
        <w:t xml:space="preserve"> </w:t>
      </w:r>
      <w:r w:rsidRPr="00181B04">
        <w:rPr>
          <w:rFonts w:ascii="Tahoma" w:hAnsi="Tahoma" w:cs="Tahoma"/>
          <w:b/>
          <w:lang w:val="es-AR"/>
        </w:rPr>
        <w:t>los</w:t>
      </w:r>
      <w:r w:rsidRPr="00181B04">
        <w:rPr>
          <w:rFonts w:ascii="Tahoma" w:hAnsi="Tahoma" w:cs="Tahoma"/>
          <w:b/>
          <w:spacing w:val="3"/>
          <w:lang w:val="es-AR"/>
        </w:rPr>
        <w:t xml:space="preserve"> </w:t>
      </w:r>
      <w:r w:rsidRPr="00181B04">
        <w:rPr>
          <w:rFonts w:ascii="Tahoma" w:hAnsi="Tahoma" w:cs="Tahoma"/>
          <w:b/>
          <w:lang w:val="es-AR"/>
        </w:rPr>
        <w:t>espac</w:t>
      </w:r>
      <w:r w:rsidRPr="00181B04">
        <w:rPr>
          <w:rFonts w:ascii="Tahoma" w:hAnsi="Tahoma" w:cs="Tahoma"/>
          <w:b/>
          <w:spacing w:val="1"/>
          <w:lang w:val="es-AR"/>
        </w:rPr>
        <w:t>i</w:t>
      </w:r>
      <w:r w:rsidRPr="00181B04">
        <w:rPr>
          <w:rFonts w:ascii="Tahoma" w:hAnsi="Tahoma" w:cs="Tahoma"/>
          <w:b/>
          <w:lang w:val="es-AR"/>
        </w:rPr>
        <w:t>os</w:t>
      </w:r>
      <w:r w:rsidRPr="00181B04">
        <w:rPr>
          <w:rFonts w:ascii="Tahoma" w:hAnsi="Tahoma" w:cs="Tahoma"/>
          <w:b/>
          <w:spacing w:val="-5"/>
          <w:lang w:val="es-AR"/>
        </w:rPr>
        <w:t xml:space="preserve"> </w:t>
      </w:r>
      <w:r w:rsidRPr="00181B04">
        <w:rPr>
          <w:rFonts w:ascii="Tahoma" w:hAnsi="Tahoma" w:cs="Tahoma"/>
          <w:b/>
          <w:lang w:val="es-AR"/>
        </w:rPr>
        <w:t>para</w:t>
      </w:r>
      <w:r w:rsidRPr="00181B04">
        <w:rPr>
          <w:rFonts w:ascii="Tahoma" w:hAnsi="Tahoma" w:cs="Tahoma"/>
          <w:b/>
          <w:spacing w:val="1"/>
          <w:lang w:val="es-AR"/>
        </w:rPr>
        <w:t xml:space="preserve"> </w:t>
      </w:r>
      <w:r w:rsidRPr="00181B04">
        <w:rPr>
          <w:rFonts w:ascii="Tahoma" w:hAnsi="Tahoma" w:cs="Tahoma"/>
          <w:b/>
          <w:lang w:val="es-AR"/>
        </w:rPr>
        <w:t>car</w:t>
      </w:r>
      <w:r w:rsidRPr="00181B04">
        <w:rPr>
          <w:rFonts w:ascii="Tahoma" w:hAnsi="Tahoma" w:cs="Tahoma"/>
          <w:b/>
          <w:spacing w:val="1"/>
          <w:lang w:val="es-AR"/>
        </w:rPr>
        <w:t>g</w:t>
      </w:r>
      <w:r w:rsidRPr="00181B04">
        <w:rPr>
          <w:rFonts w:ascii="Tahoma" w:hAnsi="Tahoma" w:cs="Tahoma"/>
          <w:b/>
          <w:lang w:val="es-AR"/>
        </w:rPr>
        <w:t>a</w:t>
      </w:r>
      <w:r w:rsidRPr="00181B04">
        <w:rPr>
          <w:rFonts w:ascii="Tahoma" w:hAnsi="Tahoma" w:cs="Tahoma"/>
          <w:b/>
          <w:spacing w:val="-3"/>
          <w:lang w:val="es-AR"/>
        </w:rPr>
        <w:t xml:space="preserve"> </w:t>
      </w:r>
      <w:r w:rsidRPr="00181B04">
        <w:rPr>
          <w:rFonts w:ascii="Tahoma" w:hAnsi="Tahoma" w:cs="Tahoma"/>
          <w:b/>
          <w:lang w:val="es-AR"/>
        </w:rPr>
        <w:t>y de</w:t>
      </w:r>
      <w:r w:rsidRPr="00181B04">
        <w:rPr>
          <w:rFonts w:ascii="Tahoma" w:hAnsi="Tahoma" w:cs="Tahoma"/>
          <w:b/>
          <w:spacing w:val="2"/>
          <w:lang w:val="es-AR"/>
        </w:rPr>
        <w:t>s</w:t>
      </w:r>
      <w:r w:rsidRPr="00181B04">
        <w:rPr>
          <w:rFonts w:ascii="Tahoma" w:hAnsi="Tahoma" w:cs="Tahoma"/>
          <w:b/>
          <w:spacing w:val="-1"/>
          <w:lang w:val="es-AR"/>
        </w:rPr>
        <w:t>c</w:t>
      </w:r>
      <w:r w:rsidRPr="00181B04">
        <w:rPr>
          <w:rFonts w:ascii="Tahoma" w:hAnsi="Tahoma" w:cs="Tahoma"/>
          <w:b/>
          <w:lang w:val="es-AR"/>
        </w:rPr>
        <w:t>arga</w:t>
      </w:r>
    </w:p>
    <w:p w:rsidR="00181B04" w:rsidRDefault="00181B04">
      <w:pPr>
        <w:widowControl w:val="0"/>
        <w:autoSpaceDE w:val="0"/>
        <w:autoSpaceDN w:val="0"/>
        <w:adjustRightInd w:val="0"/>
        <w:spacing w:after="0" w:line="240" w:lineRule="auto"/>
        <w:ind w:left="102"/>
        <w:rPr>
          <w:rFonts w:ascii="Tahoma" w:hAnsi="Tahoma" w:cs="Tahoma"/>
          <w:b/>
          <w:lang w:val="es-AR"/>
        </w:rPr>
      </w:pPr>
    </w:p>
    <w:p w:rsidR="001A5F7E" w:rsidRPr="00372043" w:rsidRDefault="001A5F7E">
      <w:pPr>
        <w:widowControl w:val="0"/>
        <w:autoSpaceDE w:val="0"/>
        <w:autoSpaceDN w:val="0"/>
        <w:adjustRightInd w:val="0"/>
        <w:spacing w:after="0" w:line="240" w:lineRule="auto"/>
        <w:ind w:left="102"/>
        <w:rPr>
          <w:rFonts w:ascii="Tahoma" w:hAnsi="Tahoma" w:cs="Tahoma"/>
          <w:b/>
          <w:lang w:val="es-AR"/>
        </w:rPr>
      </w:pPr>
      <w:r w:rsidRPr="00372043">
        <w:rPr>
          <w:rFonts w:ascii="Tahoma" w:hAnsi="Tahoma" w:cs="Tahoma"/>
          <w:b/>
          <w:lang w:val="es-AR"/>
        </w:rPr>
        <w:t>Subs</w:t>
      </w:r>
      <w:r w:rsidRPr="00372043">
        <w:rPr>
          <w:rFonts w:ascii="Tahoma" w:hAnsi="Tahoma" w:cs="Tahoma"/>
          <w:b/>
          <w:spacing w:val="1"/>
          <w:lang w:val="es-AR"/>
        </w:rPr>
        <w:t>e</w:t>
      </w:r>
      <w:r w:rsidRPr="00372043">
        <w:rPr>
          <w:rFonts w:ascii="Tahoma" w:hAnsi="Tahoma" w:cs="Tahoma"/>
          <w:b/>
          <w:lang w:val="es-AR"/>
        </w:rPr>
        <w:t>cc</w:t>
      </w:r>
      <w:r w:rsidRPr="00372043">
        <w:rPr>
          <w:rFonts w:ascii="Tahoma" w:hAnsi="Tahoma" w:cs="Tahoma"/>
          <w:b/>
          <w:spacing w:val="1"/>
          <w:lang w:val="es-AR"/>
        </w:rPr>
        <w:t>i</w:t>
      </w:r>
      <w:r w:rsidRPr="00372043">
        <w:rPr>
          <w:rFonts w:ascii="Tahoma" w:hAnsi="Tahoma" w:cs="Tahoma"/>
          <w:b/>
          <w:lang w:val="es-AR"/>
        </w:rPr>
        <w:t>ón</w:t>
      </w:r>
      <w:r w:rsidRPr="00372043">
        <w:rPr>
          <w:rFonts w:ascii="Tahoma" w:hAnsi="Tahoma" w:cs="Tahoma"/>
          <w:b/>
          <w:spacing w:val="-4"/>
          <w:lang w:val="es-AR"/>
        </w:rPr>
        <w:t xml:space="preserve"> </w:t>
      </w:r>
      <w:r w:rsidRPr="00372043">
        <w:rPr>
          <w:rFonts w:ascii="Tahoma" w:hAnsi="Tahoma" w:cs="Tahoma"/>
          <w:b/>
          <w:lang w:val="es-AR"/>
        </w:rPr>
        <w:t>1 – Pará</w:t>
      </w:r>
      <w:r w:rsidRPr="00372043">
        <w:rPr>
          <w:rFonts w:ascii="Tahoma" w:hAnsi="Tahoma" w:cs="Tahoma"/>
          <w:b/>
          <w:spacing w:val="1"/>
          <w:lang w:val="es-AR"/>
        </w:rPr>
        <w:t>m</w:t>
      </w:r>
      <w:r w:rsidRPr="00372043">
        <w:rPr>
          <w:rFonts w:ascii="Tahoma" w:hAnsi="Tahoma" w:cs="Tahoma"/>
          <w:b/>
          <w:spacing w:val="-1"/>
          <w:lang w:val="es-AR"/>
        </w:rPr>
        <w:t>e</w:t>
      </w:r>
      <w:r w:rsidRPr="00372043">
        <w:rPr>
          <w:rFonts w:ascii="Tahoma" w:hAnsi="Tahoma" w:cs="Tahoma"/>
          <w:b/>
          <w:spacing w:val="1"/>
          <w:lang w:val="es-AR"/>
        </w:rPr>
        <w:t>t</w:t>
      </w:r>
      <w:r w:rsidRPr="00372043">
        <w:rPr>
          <w:rFonts w:ascii="Tahoma" w:hAnsi="Tahoma" w:cs="Tahoma"/>
          <w:b/>
          <w:lang w:val="es-AR"/>
        </w:rPr>
        <w:t>ros</w:t>
      </w:r>
      <w:r w:rsidRPr="00372043">
        <w:rPr>
          <w:rFonts w:ascii="Tahoma" w:hAnsi="Tahoma" w:cs="Tahoma"/>
          <w:b/>
          <w:spacing w:val="-4"/>
          <w:lang w:val="es-AR"/>
        </w:rPr>
        <w:t xml:space="preserve"> </w:t>
      </w:r>
      <w:r w:rsidRPr="00372043">
        <w:rPr>
          <w:rFonts w:ascii="Tahoma" w:hAnsi="Tahoma" w:cs="Tahoma"/>
          <w:b/>
          <w:spacing w:val="1"/>
          <w:lang w:val="es-AR"/>
        </w:rPr>
        <w:t>d</w:t>
      </w:r>
      <w:r w:rsidRPr="00372043">
        <w:rPr>
          <w:rFonts w:ascii="Tahoma" w:hAnsi="Tahoma" w:cs="Tahoma"/>
          <w:b/>
          <w:lang w:val="es-AR"/>
        </w:rPr>
        <w:t>e</w:t>
      </w:r>
      <w:r w:rsidRPr="00372043">
        <w:rPr>
          <w:rFonts w:ascii="Tahoma" w:hAnsi="Tahoma" w:cs="Tahoma"/>
          <w:b/>
          <w:spacing w:val="-1"/>
          <w:lang w:val="es-AR"/>
        </w:rPr>
        <w:t xml:space="preserve"> </w:t>
      </w:r>
      <w:r w:rsidRPr="00372043">
        <w:rPr>
          <w:rFonts w:ascii="Tahoma" w:hAnsi="Tahoma" w:cs="Tahoma"/>
          <w:b/>
          <w:lang w:val="es-AR"/>
        </w:rPr>
        <w:t>es</w:t>
      </w:r>
      <w:r w:rsidRPr="00372043">
        <w:rPr>
          <w:rFonts w:ascii="Tahoma" w:hAnsi="Tahoma" w:cs="Tahoma"/>
          <w:b/>
          <w:spacing w:val="1"/>
          <w:lang w:val="es-AR"/>
        </w:rPr>
        <w:t>t</w:t>
      </w:r>
      <w:r w:rsidRPr="00372043">
        <w:rPr>
          <w:rFonts w:ascii="Tahoma" w:hAnsi="Tahoma" w:cs="Tahoma"/>
          <w:b/>
          <w:lang w:val="es-AR"/>
        </w:rPr>
        <w:t>ac</w:t>
      </w:r>
      <w:r w:rsidRPr="00372043">
        <w:rPr>
          <w:rFonts w:ascii="Tahoma" w:hAnsi="Tahoma" w:cs="Tahoma"/>
          <w:b/>
          <w:spacing w:val="1"/>
          <w:lang w:val="es-AR"/>
        </w:rPr>
        <w:t>i</w:t>
      </w:r>
      <w:r w:rsidRPr="00372043">
        <w:rPr>
          <w:rFonts w:ascii="Tahoma" w:hAnsi="Tahoma" w:cs="Tahoma"/>
          <w:b/>
          <w:lang w:val="es-AR"/>
        </w:rPr>
        <w:t>onami</w:t>
      </w:r>
      <w:r w:rsidRPr="00372043">
        <w:rPr>
          <w:rFonts w:ascii="Tahoma" w:hAnsi="Tahoma" w:cs="Tahoma"/>
          <w:b/>
          <w:spacing w:val="1"/>
          <w:lang w:val="es-AR"/>
        </w:rPr>
        <w:t>e</w:t>
      </w:r>
      <w:r w:rsidRPr="00372043">
        <w:rPr>
          <w:rFonts w:ascii="Tahoma" w:hAnsi="Tahoma" w:cs="Tahoma"/>
          <w:b/>
          <w:lang w:val="es-AR"/>
        </w:rPr>
        <w:t>nto</w:t>
      </w:r>
      <w:r w:rsidRPr="00372043">
        <w:rPr>
          <w:rFonts w:ascii="Tahoma" w:hAnsi="Tahoma" w:cs="Tahoma"/>
          <w:b/>
          <w:spacing w:val="-1"/>
          <w:lang w:val="es-AR"/>
        </w:rPr>
        <w:t xml:space="preserve"> </w:t>
      </w:r>
      <w:r w:rsidRPr="00372043">
        <w:rPr>
          <w:rFonts w:ascii="Tahoma" w:hAnsi="Tahoma" w:cs="Tahoma"/>
          <w:b/>
          <w:spacing w:val="1"/>
          <w:lang w:val="es-AR"/>
        </w:rPr>
        <w:t>d</w:t>
      </w:r>
      <w:r w:rsidRPr="00372043">
        <w:rPr>
          <w:rFonts w:ascii="Tahoma" w:hAnsi="Tahoma" w:cs="Tahoma"/>
          <w:b/>
          <w:lang w:val="es-AR"/>
        </w:rPr>
        <w:t>e</w:t>
      </w:r>
      <w:r w:rsidRPr="00372043">
        <w:rPr>
          <w:rFonts w:ascii="Tahoma" w:hAnsi="Tahoma" w:cs="Tahoma"/>
          <w:b/>
          <w:spacing w:val="-1"/>
          <w:lang w:val="es-AR"/>
        </w:rPr>
        <w:t xml:space="preserve"> </w:t>
      </w:r>
      <w:r w:rsidRPr="00372043">
        <w:rPr>
          <w:rFonts w:ascii="Tahoma" w:hAnsi="Tahoma" w:cs="Tahoma"/>
          <w:b/>
          <w:spacing w:val="1"/>
          <w:lang w:val="es-AR"/>
        </w:rPr>
        <w:t>v</w:t>
      </w:r>
      <w:r w:rsidRPr="00372043">
        <w:rPr>
          <w:rFonts w:ascii="Tahoma" w:hAnsi="Tahoma" w:cs="Tahoma"/>
          <w:b/>
          <w:spacing w:val="-1"/>
          <w:lang w:val="es-AR"/>
        </w:rPr>
        <w:t>e</w:t>
      </w:r>
      <w:r w:rsidRPr="00372043">
        <w:rPr>
          <w:rFonts w:ascii="Tahoma" w:hAnsi="Tahoma" w:cs="Tahoma"/>
          <w:b/>
          <w:lang w:val="es-AR"/>
        </w:rPr>
        <w:t>hí</w:t>
      </w:r>
      <w:r w:rsidRPr="00372043">
        <w:rPr>
          <w:rFonts w:ascii="Tahoma" w:hAnsi="Tahoma" w:cs="Tahoma"/>
          <w:b/>
          <w:spacing w:val="1"/>
          <w:lang w:val="es-AR"/>
        </w:rPr>
        <w:t>c</w:t>
      </w:r>
      <w:r w:rsidRPr="00372043">
        <w:rPr>
          <w:rFonts w:ascii="Tahoma" w:hAnsi="Tahoma" w:cs="Tahoma"/>
          <w:b/>
          <w:lang w:val="es-AR"/>
        </w:rPr>
        <w:t>ulos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spacing w:val="-1"/>
          <w:lang w:val="es-AR"/>
        </w:rPr>
        <w:t>V</w:t>
      </w:r>
      <w:r w:rsidR="00716157">
        <w:rPr>
          <w:rFonts w:ascii="Tahoma" w:hAnsi="Tahoma" w:cs="Tahoma"/>
          <w:b/>
          <w:bCs/>
          <w:lang w:val="es-AR"/>
        </w:rPr>
        <w:t>.27</w:t>
      </w:r>
      <w:r w:rsidRPr="009737BD">
        <w:rPr>
          <w:rFonts w:ascii="Tahoma" w:hAnsi="Tahoma" w:cs="Tahoma"/>
          <w:b/>
          <w:bCs/>
          <w:lang w:val="es-AR"/>
        </w:rPr>
        <w:t>.</w:t>
      </w:r>
    </w:p>
    <w:p w:rsidR="001A5F7E" w:rsidRPr="009737BD" w:rsidRDefault="001A5F7E">
      <w:pPr>
        <w:widowControl w:val="0"/>
        <w:autoSpaceDE w:val="0"/>
        <w:autoSpaceDN w:val="0"/>
        <w:adjustRightInd w:val="0"/>
        <w:spacing w:before="7" w:after="0" w:line="266" w:lineRule="exact"/>
        <w:ind w:left="102" w:right="69"/>
        <w:rPr>
          <w:rFonts w:ascii="Tahoma" w:hAnsi="Tahoma" w:cs="Tahoma"/>
          <w:lang w:val="es-AR"/>
        </w:rPr>
      </w:pPr>
      <w:r w:rsidRPr="009737BD">
        <w:rPr>
          <w:rFonts w:ascii="Tahoma" w:hAnsi="Tahoma" w:cs="Tahoma"/>
          <w:lang w:val="es-AR"/>
        </w:rPr>
        <w:t>Estacio</w:t>
      </w:r>
      <w:r w:rsidRPr="009737BD">
        <w:rPr>
          <w:rFonts w:ascii="Tahoma" w:hAnsi="Tahoma" w:cs="Tahoma"/>
          <w:spacing w:val="1"/>
          <w:lang w:val="es-AR"/>
        </w:rPr>
        <w:t>n</w:t>
      </w:r>
      <w:r w:rsidRPr="009737BD">
        <w:rPr>
          <w:rFonts w:ascii="Tahoma" w:hAnsi="Tahoma" w:cs="Tahoma"/>
          <w:lang w:val="es-AR"/>
        </w:rPr>
        <w:t>am</w:t>
      </w:r>
      <w:r w:rsidRPr="009737BD">
        <w:rPr>
          <w:rFonts w:ascii="Tahoma" w:hAnsi="Tahoma" w:cs="Tahoma"/>
          <w:spacing w:val="1"/>
          <w:lang w:val="es-AR"/>
        </w:rPr>
        <w:t>i</w:t>
      </w:r>
      <w:r w:rsidRPr="009737BD">
        <w:rPr>
          <w:rFonts w:ascii="Tahoma" w:hAnsi="Tahoma" w:cs="Tahoma"/>
          <w:lang w:val="es-AR"/>
        </w:rPr>
        <w:t>ento</w:t>
      </w:r>
      <w:r w:rsidRPr="009737BD">
        <w:rPr>
          <w:rFonts w:ascii="Tahoma" w:hAnsi="Tahoma" w:cs="Tahoma"/>
          <w:spacing w:val="2"/>
          <w:lang w:val="es-AR"/>
        </w:rPr>
        <w:t xml:space="preserve"> </w:t>
      </w:r>
      <w:r w:rsidRPr="009737BD">
        <w:rPr>
          <w:rFonts w:ascii="Tahoma" w:hAnsi="Tahoma" w:cs="Tahoma"/>
          <w:lang w:val="es-AR"/>
        </w:rPr>
        <w:t>privado</w:t>
      </w:r>
      <w:r w:rsidRPr="009737BD">
        <w:rPr>
          <w:rFonts w:ascii="Tahoma" w:hAnsi="Tahoma" w:cs="Tahoma"/>
          <w:spacing w:val="6"/>
          <w:lang w:val="es-AR"/>
        </w:rPr>
        <w:t xml:space="preserve"> </w:t>
      </w:r>
      <w:r w:rsidRPr="009737BD">
        <w:rPr>
          <w:rFonts w:ascii="Tahoma" w:hAnsi="Tahoma" w:cs="Tahoma"/>
          <w:lang w:val="es-AR"/>
        </w:rPr>
        <w:t>es</w:t>
      </w:r>
      <w:r w:rsidRPr="009737BD">
        <w:rPr>
          <w:rFonts w:ascii="Tahoma" w:hAnsi="Tahoma" w:cs="Tahoma"/>
          <w:spacing w:val="13"/>
          <w:lang w:val="es-AR"/>
        </w:rPr>
        <w:t xml:space="preserve"> </w:t>
      </w:r>
      <w:r w:rsidRPr="009737BD">
        <w:rPr>
          <w:rFonts w:ascii="Tahoma" w:hAnsi="Tahoma" w:cs="Tahoma"/>
          <w:lang w:val="es-AR"/>
        </w:rPr>
        <w:t>el</w:t>
      </w:r>
      <w:r w:rsidRPr="009737BD">
        <w:rPr>
          <w:rFonts w:ascii="Tahoma" w:hAnsi="Tahoma" w:cs="Tahoma"/>
          <w:spacing w:val="12"/>
          <w:lang w:val="es-AR"/>
        </w:rPr>
        <w:t xml:space="preserve"> </w:t>
      </w:r>
      <w:r w:rsidRPr="009737BD">
        <w:rPr>
          <w:rFonts w:ascii="Tahoma" w:hAnsi="Tahoma" w:cs="Tahoma"/>
          <w:lang w:val="es-AR"/>
        </w:rPr>
        <w:t>dest</w:t>
      </w:r>
      <w:r w:rsidRPr="009737BD">
        <w:rPr>
          <w:rFonts w:ascii="Tahoma" w:hAnsi="Tahoma" w:cs="Tahoma"/>
          <w:spacing w:val="1"/>
          <w:lang w:val="es-AR"/>
        </w:rPr>
        <w:t>i</w:t>
      </w:r>
      <w:r w:rsidRPr="009737BD">
        <w:rPr>
          <w:rFonts w:ascii="Tahoma" w:hAnsi="Tahoma" w:cs="Tahoma"/>
          <w:lang w:val="es-AR"/>
        </w:rPr>
        <w:t>nado</w:t>
      </w:r>
      <w:r w:rsidRPr="009737BD">
        <w:rPr>
          <w:rFonts w:ascii="Tahoma" w:hAnsi="Tahoma" w:cs="Tahoma"/>
          <w:spacing w:val="9"/>
          <w:lang w:val="es-AR"/>
        </w:rPr>
        <w:t xml:space="preserve"> </w:t>
      </w:r>
      <w:r w:rsidRPr="009737BD">
        <w:rPr>
          <w:rFonts w:ascii="Tahoma" w:hAnsi="Tahoma" w:cs="Tahoma"/>
          <w:lang w:val="es-AR"/>
        </w:rPr>
        <w:t>a</w:t>
      </w:r>
      <w:r w:rsidRPr="009737BD">
        <w:rPr>
          <w:rFonts w:ascii="Tahoma" w:hAnsi="Tahoma" w:cs="Tahoma"/>
          <w:spacing w:val="13"/>
          <w:lang w:val="es-AR"/>
        </w:rPr>
        <w:t xml:space="preserve"> </w:t>
      </w:r>
      <w:r w:rsidRPr="009737BD">
        <w:rPr>
          <w:rFonts w:ascii="Tahoma" w:hAnsi="Tahoma" w:cs="Tahoma"/>
          <w:lang w:val="es-AR"/>
        </w:rPr>
        <w:t>la</w:t>
      </w:r>
      <w:r w:rsidRPr="009737BD">
        <w:rPr>
          <w:rFonts w:ascii="Tahoma" w:hAnsi="Tahoma" w:cs="Tahoma"/>
          <w:spacing w:val="14"/>
          <w:lang w:val="es-AR"/>
        </w:rPr>
        <w:t xml:space="preserve"> </w:t>
      </w:r>
      <w:r w:rsidRPr="009737BD">
        <w:rPr>
          <w:rFonts w:ascii="Tahoma" w:hAnsi="Tahoma" w:cs="Tahoma"/>
          <w:lang w:val="es-AR"/>
        </w:rPr>
        <w:t>provisión</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12"/>
          <w:lang w:val="es-AR"/>
        </w:rPr>
        <w:t xml:space="preserve"> </w:t>
      </w:r>
      <w:r w:rsidRPr="009737BD">
        <w:rPr>
          <w:rFonts w:ascii="Tahoma" w:hAnsi="Tahoma" w:cs="Tahoma"/>
          <w:lang w:val="es-AR"/>
        </w:rPr>
        <w:t>plazas</w:t>
      </w:r>
      <w:r w:rsidRPr="009737BD">
        <w:rPr>
          <w:rFonts w:ascii="Tahoma" w:hAnsi="Tahoma" w:cs="Tahoma"/>
          <w:spacing w:val="8"/>
          <w:lang w:val="es-AR"/>
        </w:rPr>
        <w:t xml:space="preserve"> </w:t>
      </w:r>
      <w:r w:rsidRPr="009737BD">
        <w:rPr>
          <w:rFonts w:ascii="Tahoma" w:hAnsi="Tahoma" w:cs="Tahoma"/>
          <w:lang w:val="es-AR"/>
        </w:rPr>
        <w:t>e</w:t>
      </w:r>
      <w:r w:rsidRPr="009737BD">
        <w:rPr>
          <w:rFonts w:ascii="Tahoma" w:hAnsi="Tahoma" w:cs="Tahoma"/>
          <w:spacing w:val="2"/>
          <w:lang w:val="es-AR"/>
        </w:rPr>
        <w:t>x</w:t>
      </w:r>
      <w:r w:rsidRPr="009737BD">
        <w:rPr>
          <w:rFonts w:ascii="Tahoma" w:hAnsi="Tahoma" w:cs="Tahoma"/>
          <w:lang w:val="es-AR"/>
        </w:rPr>
        <w:t>igidas</w:t>
      </w:r>
      <w:r w:rsidRPr="009737BD">
        <w:rPr>
          <w:rFonts w:ascii="Tahoma" w:hAnsi="Tahoma" w:cs="Tahoma"/>
          <w:spacing w:val="12"/>
          <w:lang w:val="es-AR"/>
        </w:rPr>
        <w:t xml:space="preserve"> </w:t>
      </w:r>
      <w:r w:rsidRPr="009737BD">
        <w:rPr>
          <w:rFonts w:ascii="Tahoma" w:hAnsi="Tahoma" w:cs="Tahoma"/>
          <w:lang w:val="es-AR"/>
        </w:rPr>
        <w:t>como</w:t>
      </w:r>
      <w:r w:rsidRPr="009737BD">
        <w:rPr>
          <w:rFonts w:ascii="Tahoma" w:hAnsi="Tahoma" w:cs="Tahoma"/>
          <w:spacing w:val="8"/>
          <w:lang w:val="es-AR"/>
        </w:rPr>
        <w:t xml:space="preserve"> </w:t>
      </w:r>
      <w:r w:rsidRPr="009737BD">
        <w:rPr>
          <w:rFonts w:ascii="Tahoma" w:hAnsi="Tahoma" w:cs="Tahoma"/>
          <w:lang w:val="es-AR"/>
        </w:rPr>
        <w:t>dotac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
          <w:lang w:val="es-AR"/>
        </w:rPr>
        <w:t xml:space="preserve"> </w:t>
      </w:r>
      <w:r w:rsidRPr="009737BD">
        <w:rPr>
          <w:rFonts w:ascii="Tahoma" w:hAnsi="Tahoma" w:cs="Tahoma"/>
          <w:lang w:val="es-AR"/>
        </w:rPr>
        <w:t>al</w:t>
      </w:r>
      <w:r w:rsidRPr="009737BD">
        <w:rPr>
          <w:rFonts w:ascii="Tahoma" w:hAnsi="Tahoma" w:cs="Tahoma"/>
          <w:spacing w:val="18"/>
          <w:lang w:val="es-AR"/>
        </w:rPr>
        <w:t xml:space="preserve"> </w:t>
      </w:r>
      <w:r w:rsidRPr="009737BD">
        <w:rPr>
          <w:rFonts w:ascii="Tahoma" w:hAnsi="Tahoma" w:cs="Tahoma"/>
          <w:lang w:val="es-AR"/>
        </w:rPr>
        <w:t>serv</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15"/>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lang w:val="es-AR"/>
        </w:rPr>
        <w:t>los</w:t>
      </w:r>
      <w:r w:rsidRPr="009737BD">
        <w:rPr>
          <w:rFonts w:ascii="Tahoma" w:hAnsi="Tahoma" w:cs="Tahoma"/>
          <w:spacing w:val="17"/>
          <w:lang w:val="es-AR"/>
        </w:rPr>
        <w:t xml:space="preserve"> </w:t>
      </w:r>
      <w:r w:rsidRPr="009737BD">
        <w:rPr>
          <w:rFonts w:ascii="Tahoma" w:hAnsi="Tahoma" w:cs="Tahoma"/>
          <w:lang w:val="es-AR"/>
        </w:rPr>
        <w:t>usos</w:t>
      </w:r>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lang w:val="es-AR"/>
        </w:rPr>
        <w:t>un</w:t>
      </w:r>
      <w:r w:rsidRPr="009737BD">
        <w:rPr>
          <w:rFonts w:ascii="Tahoma" w:hAnsi="Tahoma" w:cs="Tahoma"/>
          <w:spacing w:val="16"/>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w:t>
      </w:r>
      <w:r w:rsidRPr="009737BD">
        <w:rPr>
          <w:rFonts w:ascii="Tahoma" w:hAnsi="Tahoma" w:cs="Tahoma"/>
          <w:spacing w:val="1"/>
          <w:lang w:val="es-AR"/>
        </w:rPr>
        <w:t>io</w:t>
      </w:r>
      <w:r w:rsidRPr="009737BD">
        <w:rPr>
          <w:rFonts w:ascii="Tahoma" w:hAnsi="Tahoma" w:cs="Tahoma"/>
          <w:lang w:val="es-AR"/>
        </w:rPr>
        <w:t>.</w:t>
      </w:r>
      <w:r w:rsidRPr="009737BD">
        <w:rPr>
          <w:rFonts w:ascii="Tahoma" w:hAnsi="Tahoma" w:cs="Tahoma"/>
          <w:spacing w:val="16"/>
          <w:lang w:val="es-AR"/>
        </w:rPr>
        <w:t xml:space="preserve"> </w:t>
      </w:r>
      <w:r w:rsidRPr="009737BD">
        <w:rPr>
          <w:rFonts w:ascii="Tahoma" w:hAnsi="Tahoma" w:cs="Tahoma"/>
          <w:lang w:val="es-AR"/>
        </w:rPr>
        <w:t>Su</w:t>
      </w:r>
      <w:r w:rsidRPr="009737BD">
        <w:rPr>
          <w:rFonts w:ascii="Tahoma" w:hAnsi="Tahoma" w:cs="Tahoma"/>
          <w:spacing w:val="16"/>
          <w:lang w:val="es-AR"/>
        </w:rPr>
        <w:t xml:space="preserve"> </w:t>
      </w:r>
      <w:r w:rsidRPr="009737BD">
        <w:rPr>
          <w:rFonts w:ascii="Tahoma" w:hAnsi="Tahoma" w:cs="Tahoma"/>
          <w:lang w:val="es-AR"/>
        </w:rPr>
        <w:t>r</w:t>
      </w:r>
      <w:r w:rsidRPr="009737BD">
        <w:rPr>
          <w:rFonts w:ascii="Tahoma" w:hAnsi="Tahoma" w:cs="Tahoma"/>
          <w:spacing w:val="-1"/>
          <w:lang w:val="es-AR"/>
        </w:rPr>
        <w:t>é</w:t>
      </w:r>
      <w:r w:rsidRPr="009737BD">
        <w:rPr>
          <w:rFonts w:ascii="Tahoma" w:hAnsi="Tahoma" w:cs="Tahoma"/>
          <w:lang w:val="es-AR"/>
        </w:rPr>
        <w:t>gi</w:t>
      </w:r>
      <w:r w:rsidRPr="009737BD">
        <w:rPr>
          <w:rFonts w:ascii="Tahoma" w:hAnsi="Tahoma" w:cs="Tahoma"/>
          <w:spacing w:val="1"/>
          <w:lang w:val="es-AR"/>
        </w:rPr>
        <w:t>me</w:t>
      </w:r>
      <w:r w:rsidRPr="009737BD">
        <w:rPr>
          <w:rFonts w:ascii="Tahoma" w:hAnsi="Tahoma" w:cs="Tahoma"/>
          <w:lang w:val="es-AR"/>
        </w:rPr>
        <w:t>n</w:t>
      </w:r>
      <w:r w:rsidRPr="009737BD">
        <w:rPr>
          <w:rFonts w:ascii="Tahoma" w:hAnsi="Tahoma" w:cs="Tahoma"/>
          <w:spacing w:val="16"/>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lang w:val="es-AR"/>
        </w:rPr>
        <w:t>utilización</w:t>
      </w:r>
      <w:r w:rsidRPr="009737BD">
        <w:rPr>
          <w:rFonts w:ascii="Tahoma" w:hAnsi="Tahoma" w:cs="Tahoma"/>
          <w:spacing w:val="18"/>
          <w:lang w:val="es-AR"/>
        </w:rPr>
        <w:t xml:space="preserve"> </w:t>
      </w:r>
      <w:r w:rsidRPr="009737BD">
        <w:rPr>
          <w:rFonts w:ascii="Tahoma" w:hAnsi="Tahoma" w:cs="Tahoma"/>
          <w:lang w:val="es-AR"/>
        </w:rPr>
        <w:t>predom</w:t>
      </w:r>
      <w:r w:rsidRPr="009737BD">
        <w:rPr>
          <w:rFonts w:ascii="Tahoma" w:hAnsi="Tahoma" w:cs="Tahoma"/>
          <w:spacing w:val="1"/>
          <w:lang w:val="es-AR"/>
        </w:rPr>
        <w:t>i</w:t>
      </w:r>
      <w:r w:rsidRPr="009737BD">
        <w:rPr>
          <w:rFonts w:ascii="Tahoma" w:hAnsi="Tahoma" w:cs="Tahoma"/>
          <w:lang w:val="es-AR"/>
        </w:rPr>
        <w:t>nante</w:t>
      </w:r>
      <w:r w:rsidRPr="009737BD">
        <w:rPr>
          <w:rFonts w:ascii="Tahoma" w:hAnsi="Tahoma" w:cs="Tahoma"/>
          <w:spacing w:val="6"/>
          <w:lang w:val="es-AR"/>
        </w:rPr>
        <w:t xml:space="preserve"> </w:t>
      </w:r>
      <w:r w:rsidRPr="009737BD">
        <w:rPr>
          <w:rFonts w:ascii="Tahoma" w:hAnsi="Tahoma" w:cs="Tahoma"/>
          <w:lang w:val="es-AR"/>
        </w:rPr>
        <w:t>es</w:t>
      </w:r>
      <w:r w:rsidRPr="009737BD">
        <w:rPr>
          <w:rFonts w:ascii="Tahoma" w:hAnsi="Tahoma" w:cs="Tahoma"/>
          <w:spacing w:val="17"/>
          <w:lang w:val="es-AR"/>
        </w:rPr>
        <w:t xml:space="preserve"> </w:t>
      </w:r>
      <w:r w:rsidRPr="009737BD">
        <w:rPr>
          <w:rFonts w:ascii="Tahoma" w:hAnsi="Tahoma" w:cs="Tahoma"/>
          <w:lang w:val="es-AR"/>
        </w:rPr>
        <w:t>el</w:t>
      </w:r>
      <w:r w:rsidRPr="009737BD">
        <w:rPr>
          <w:rFonts w:ascii="Tahoma" w:hAnsi="Tahoma" w:cs="Tahoma"/>
          <w:spacing w:val="17"/>
          <w:lang w:val="es-AR"/>
        </w:rPr>
        <w:t xml:space="preserve"> </w:t>
      </w:r>
      <w:r w:rsidRPr="009737BD">
        <w:rPr>
          <w:rFonts w:ascii="Tahoma" w:hAnsi="Tahoma" w:cs="Tahoma"/>
          <w:lang w:val="es-AR"/>
        </w:rPr>
        <w:t>estab</w:t>
      </w:r>
      <w:r w:rsidRPr="009737BD">
        <w:rPr>
          <w:rFonts w:ascii="Tahoma" w:hAnsi="Tahoma" w:cs="Tahoma"/>
          <w:spacing w:val="1"/>
          <w:lang w:val="es-AR"/>
        </w:rPr>
        <w:t>l</w:t>
      </w:r>
      <w:r w:rsidRPr="009737BD">
        <w:rPr>
          <w:rFonts w:ascii="Tahoma" w:hAnsi="Tahoma" w:cs="Tahoma"/>
          <w:lang w:val="es-AR"/>
        </w:rPr>
        <w:t>e,</w:t>
      </w:r>
    </w:p>
    <w:p w:rsidR="001A5F7E" w:rsidRPr="009737BD" w:rsidRDefault="001A5F7E">
      <w:pPr>
        <w:widowControl w:val="0"/>
        <w:autoSpaceDE w:val="0"/>
        <w:autoSpaceDN w:val="0"/>
        <w:adjustRightInd w:val="0"/>
        <w:spacing w:after="0" w:line="258" w:lineRule="exact"/>
        <w:ind w:left="102"/>
        <w:rPr>
          <w:rFonts w:ascii="Tahoma" w:hAnsi="Tahoma" w:cs="Tahoma"/>
          <w:lang w:val="es-AR"/>
        </w:rPr>
      </w:pPr>
      <w:r w:rsidRPr="009737BD">
        <w:rPr>
          <w:rFonts w:ascii="Tahoma" w:hAnsi="Tahoma" w:cs="Tahoma"/>
          <w:position w:val="-1"/>
          <w:lang w:val="es-AR"/>
        </w:rPr>
        <w:t>en</w:t>
      </w:r>
      <w:r w:rsidRPr="009737BD">
        <w:rPr>
          <w:rFonts w:ascii="Tahoma" w:hAnsi="Tahoma" w:cs="Tahoma"/>
          <w:spacing w:val="-8"/>
          <w:position w:val="-1"/>
          <w:lang w:val="es-AR"/>
        </w:rPr>
        <w:t xml:space="preserve"> </w:t>
      </w:r>
      <w:r w:rsidRPr="009737BD">
        <w:rPr>
          <w:rFonts w:ascii="Tahoma" w:hAnsi="Tahoma" w:cs="Tahoma"/>
          <w:position w:val="-1"/>
          <w:lang w:val="es-AR"/>
        </w:rPr>
        <w:t>el</w:t>
      </w:r>
      <w:r w:rsidRPr="009737BD">
        <w:rPr>
          <w:rFonts w:ascii="Tahoma" w:hAnsi="Tahoma" w:cs="Tahoma"/>
          <w:spacing w:val="-2"/>
          <w:position w:val="-1"/>
          <w:lang w:val="es-AR"/>
        </w:rPr>
        <w:t xml:space="preserve"> </w:t>
      </w:r>
      <w:r w:rsidRPr="009737BD">
        <w:rPr>
          <w:rFonts w:ascii="Tahoma" w:hAnsi="Tahoma" w:cs="Tahoma"/>
          <w:position w:val="-1"/>
          <w:lang w:val="es-AR"/>
        </w:rPr>
        <w:t>q</w:t>
      </w:r>
      <w:r w:rsidRPr="009737BD">
        <w:rPr>
          <w:rFonts w:ascii="Tahoma" w:hAnsi="Tahoma" w:cs="Tahoma"/>
          <w:spacing w:val="1"/>
          <w:position w:val="-1"/>
          <w:lang w:val="es-AR"/>
        </w:rPr>
        <w:t>u</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u</w:t>
      </w:r>
      <w:r w:rsidRPr="009737BD">
        <w:rPr>
          <w:rFonts w:ascii="Tahoma" w:hAnsi="Tahoma" w:cs="Tahoma"/>
          <w:position w:val="-1"/>
          <w:lang w:val="es-AR"/>
        </w:rPr>
        <w:t>s</w:t>
      </w:r>
      <w:r w:rsidRPr="009737BD">
        <w:rPr>
          <w:rFonts w:ascii="Tahoma" w:hAnsi="Tahoma" w:cs="Tahoma"/>
          <w:spacing w:val="-1"/>
          <w:position w:val="-1"/>
          <w:lang w:val="es-AR"/>
        </w:rPr>
        <w:t xml:space="preserve"> </w:t>
      </w:r>
      <w:r w:rsidRPr="009737BD">
        <w:rPr>
          <w:rFonts w:ascii="Tahoma" w:hAnsi="Tahoma" w:cs="Tahoma"/>
          <w:position w:val="-1"/>
          <w:lang w:val="es-AR"/>
        </w:rPr>
        <w:t>usuarios</w:t>
      </w:r>
      <w:r w:rsidRPr="009737BD">
        <w:rPr>
          <w:rFonts w:ascii="Tahoma" w:hAnsi="Tahoma" w:cs="Tahoma"/>
          <w:spacing w:val="-7"/>
          <w:position w:val="-1"/>
          <w:lang w:val="es-AR"/>
        </w:rPr>
        <w:t xml:space="preserve"> </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ceden</w:t>
      </w:r>
      <w:r w:rsidRPr="009737BD">
        <w:rPr>
          <w:rFonts w:ascii="Tahoma" w:hAnsi="Tahoma" w:cs="Tahoma"/>
          <w:spacing w:val="-1"/>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 xml:space="preserve"> </w:t>
      </w:r>
      <w:r w:rsidRPr="009737BD">
        <w:rPr>
          <w:rFonts w:ascii="Tahoma" w:hAnsi="Tahoma" w:cs="Tahoma"/>
          <w:position w:val="-1"/>
          <w:lang w:val="es-AR"/>
        </w:rPr>
        <w:t>pl</w:t>
      </w:r>
      <w:r w:rsidRPr="009737BD">
        <w:rPr>
          <w:rFonts w:ascii="Tahoma" w:hAnsi="Tahoma" w:cs="Tahoma"/>
          <w:spacing w:val="1"/>
          <w:position w:val="-1"/>
          <w:lang w:val="es-AR"/>
        </w:rPr>
        <w:t>a</w:t>
      </w:r>
      <w:r w:rsidRPr="009737BD">
        <w:rPr>
          <w:rFonts w:ascii="Tahoma" w:hAnsi="Tahoma" w:cs="Tahoma"/>
          <w:position w:val="-1"/>
          <w:lang w:val="es-AR"/>
        </w:rPr>
        <w:t>zas</w:t>
      </w:r>
      <w:r w:rsidRPr="009737BD">
        <w:rPr>
          <w:rFonts w:ascii="Tahoma" w:hAnsi="Tahoma" w:cs="Tahoma"/>
          <w:spacing w:val="-3"/>
          <w:position w:val="-1"/>
          <w:lang w:val="es-AR"/>
        </w:rPr>
        <w:t xml:space="preserve"> </w:t>
      </w:r>
      <w:r w:rsidRPr="009737BD">
        <w:rPr>
          <w:rFonts w:ascii="Tahoma" w:hAnsi="Tahoma" w:cs="Tahoma"/>
          <w:position w:val="-1"/>
          <w:lang w:val="es-AR"/>
        </w:rPr>
        <w:t>gene</w:t>
      </w:r>
      <w:r w:rsidRPr="009737BD">
        <w:rPr>
          <w:rFonts w:ascii="Tahoma" w:hAnsi="Tahoma" w:cs="Tahoma"/>
          <w:spacing w:val="1"/>
          <w:position w:val="-1"/>
          <w:lang w:val="es-AR"/>
        </w:rPr>
        <w:t>r</w:t>
      </w:r>
      <w:r w:rsidRPr="009737BD">
        <w:rPr>
          <w:rFonts w:ascii="Tahoma" w:hAnsi="Tahoma" w:cs="Tahoma"/>
          <w:position w:val="-1"/>
          <w:lang w:val="es-AR"/>
        </w:rPr>
        <w:t>a</w:t>
      </w:r>
      <w:r w:rsidRPr="009737BD">
        <w:rPr>
          <w:rFonts w:ascii="Tahoma" w:hAnsi="Tahoma" w:cs="Tahoma"/>
          <w:spacing w:val="1"/>
          <w:position w:val="-1"/>
          <w:lang w:val="es-AR"/>
        </w:rPr>
        <w:t>l</w:t>
      </w:r>
      <w:r w:rsidRPr="009737BD">
        <w:rPr>
          <w:rFonts w:ascii="Tahoma" w:hAnsi="Tahoma" w:cs="Tahoma"/>
          <w:position w:val="-1"/>
          <w:lang w:val="es-AR"/>
        </w:rPr>
        <w:t>mente</w:t>
      </w:r>
      <w:r w:rsidRPr="009737BD">
        <w:rPr>
          <w:rFonts w:ascii="Tahoma" w:hAnsi="Tahoma" w:cs="Tahoma"/>
          <w:spacing w:val="-10"/>
          <w:position w:val="-1"/>
          <w:lang w:val="es-AR"/>
        </w:rPr>
        <w:t xml:space="preserve"> </w:t>
      </w:r>
      <w:r w:rsidRPr="009737BD">
        <w:rPr>
          <w:rFonts w:ascii="Tahoma" w:hAnsi="Tahoma" w:cs="Tahoma"/>
          <w:position w:val="-1"/>
          <w:lang w:val="es-AR"/>
        </w:rPr>
        <w:t>dete</w:t>
      </w:r>
      <w:r w:rsidRPr="009737BD">
        <w:rPr>
          <w:rFonts w:ascii="Tahoma" w:hAnsi="Tahoma" w:cs="Tahoma"/>
          <w:spacing w:val="1"/>
          <w:position w:val="-1"/>
          <w:lang w:val="es-AR"/>
        </w:rPr>
        <w:t>r</w:t>
      </w:r>
      <w:r w:rsidRPr="009737BD">
        <w:rPr>
          <w:rFonts w:ascii="Tahoma" w:hAnsi="Tahoma" w:cs="Tahoma"/>
          <w:position w:val="-1"/>
          <w:lang w:val="es-AR"/>
        </w:rPr>
        <w:t>minadas.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spacing w:val="-1"/>
          <w:lang w:val="es-AR"/>
        </w:rPr>
        <w:t>V</w:t>
      </w:r>
      <w:r w:rsidR="00716157">
        <w:rPr>
          <w:rFonts w:ascii="Tahoma" w:hAnsi="Tahoma" w:cs="Tahoma"/>
          <w:b/>
          <w:bCs/>
          <w:lang w:val="es-AR"/>
        </w:rPr>
        <w:t>.28</w:t>
      </w:r>
      <w:r w:rsidRPr="009737BD">
        <w:rPr>
          <w:rFonts w:ascii="Tahoma" w:hAnsi="Tahoma" w:cs="Tahoma"/>
          <w:b/>
          <w:bCs/>
          <w:lang w:val="es-AR"/>
        </w:rPr>
        <w:t>.</w:t>
      </w:r>
    </w:p>
    <w:p w:rsidR="001A5F7E" w:rsidRPr="009737BD" w:rsidRDefault="001A5F7E">
      <w:pPr>
        <w:widowControl w:val="0"/>
        <w:autoSpaceDE w:val="0"/>
        <w:autoSpaceDN w:val="0"/>
        <w:adjustRightInd w:val="0"/>
        <w:spacing w:before="7" w:after="0" w:line="266" w:lineRule="exact"/>
        <w:ind w:left="462" w:right="71"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spacing w:val="1"/>
          <w:lang w:val="es-AR"/>
        </w:rPr>
        <w:t>S</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efi</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om</w:t>
      </w:r>
      <w:r w:rsidRPr="009737BD">
        <w:rPr>
          <w:rFonts w:ascii="Tahoma" w:hAnsi="Tahoma" w:cs="Tahoma"/>
          <w:lang w:val="es-AR"/>
        </w:rPr>
        <w:t xml:space="preserve">o </w:t>
      </w:r>
      <w:r w:rsidRPr="009737BD">
        <w:rPr>
          <w:rFonts w:ascii="Tahoma" w:hAnsi="Tahoma" w:cs="Tahoma"/>
          <w:spacing w:val="1"/>
          <w:lang w:val="es-AR"/>
        </w:rPr>
        <w:t>mó</w:t>
      </w:r>
      <w:r w:rsidRPr="009737BD">
        <w:rPr>
          <w:rFonts w:ascii="Tahoma" w:hAnsi="Tahoma" w:cs="Tahoma"/>
          <w:lang w:val="es-AR"/>
        </w:rPr>
        <w:t>du</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cio</w:t>
      </w:r>
      <w:r w:rsidRPr="009737BD">
        <w:rPr>
          <w:rFonts w:ascii="Tahoma" w:hAnsi="Tahoma" w:cs="Tahoma"/>
          <w:spacing w:val="1"/>
          <w:lang w:val="es-AR"/>
        </w:rPr>
        <w:t>nami</w:t>
      </w:r>
      <w:r w:rsidRPr="009737BD">
        <w:rPr>
          <w:rFonts w:ascii="Tahoma" w:hAnsi="Tahoma" w:cs="Tahoma"/>
          <w:lang w:val="es-AR"/>
        </w:rPr>
        <w:t>ento</w:t>
      </w:r>
      <w:r w:rsidRPr="009737BD">
        <w:rPr>
          <w:rFonts w:ascii="Tahoma" w:hAnsi="Tahoma" w:cs="Tahoma"/>
          <w:spacing w:val="-5"/>
          <w:lang w:val="es-AR"/>
        </w:rPr>
        <w:t xml:space="preserve"> </w:t>
      </w:r>
      <w:r w:rsidRPr="009737BD">
        <w:rPr>
          <w:rFonts w:ascii="Tahoma" w:hAnsi="Tahoma" w:cs="Tahoma"/>
          <w:lang w:val="es-AR"/>
        </w:rPr>
        <w:t>el</w:t>
      </w:r>
      <w:r w:rsidRPr="009737BD">
        <w:rPr>
          <w:rFonts w:ascii="Tahoma" w:hAnsi="Tahoma" w:cs="Tahoma"/>
          <w:spacing w:val="3"/>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pac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ebi</w:t>
      </w:r>
      <w:r w:rsidRPr="009737BD">
        <w:rPr>
          <w:rFonts w:ascii="Tahoma" w:hAnsi="Tahoma" w:cs="Tahoma"/>
          <w:spacing w:val="1"/>
          <w:lang w:val="es-AR"/>
        </w:rPr>
        <w:t>da</w:t>
      </w:r>
      <w:r w:rsidRPr="009737BD">
        <w:rPr>
          <w:rFonts w:ascii="Tahoma" w:hAnsi="Tahoma" w:cs="Tahoma"/>
          <w:lang w:val="es-AR"/>
        </w:rPr>
        <w:t>men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se</w:t>
      </w:r>
      <w:r w:rsidRPr="009737BD">
        <w:rPr>
          <w:rFonts w:ascii="Tahoma" w:hAnsi="Tahoma" w:cs="Tahoma"/>
          <w:spacing w:val="1"/>
          <w:lang w:val="es-AR"/>
        </w:rPr>
        <w:t>ñ</w:t>
      </w:r>
      <w:r w:rsidRPr="009737BD">
        <w:rPr>
          <w:rFonts w:ascii="Tahoma" w:hAnsi="Tahoma" w:cs="Tahoma"/>
          <w:lang w:val="es-AR"/>
        </w:rPr>
        <w:t>a</w:t>
      </w:r>
      <w:r w:rsidRPr="009737BD">
        <w:rPr>
          <w:rFonts w:ascii="Tahoma" w:hAnsi="Tahoma" w:cs="Tahoma"/>
          <w:spacing w:val="1"/>
          <w:lang w:val="es-AR"/>
        </w:rPr>
        <w:t>l</w:t>
      </w:r>
      <w:r w:rsidRPr="009737BD">
        <w:rPr>
          <w:rFonts w:ascii="Tahoma" w:hAnsi="Tahoma" w:cs="Tahoma"/>
          <w:lang w:val="es-AR"/>
        </w:rPr>
        <w:t>izado</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esti</w:t>
      </w:r>
      <w:r w:rsidRPr="009737BD">
        <w:rPr>
          <w:rFonts w:ascii="Tahoma" w:hAnsi="Tahoma" w:cs="Tahoma"/>
          <w:spacing w:val="1"/>
          <w:lang w:val="es-AR"/>
        </w:rPr>
        <w:t>n</w:t>
      </w:r>
      <w:r w:rsidRPr="009737BD">
        <w:rPr>
          <w:rFonts w:ascii="Tahoma" w:hAnsi="Tahoma" w:cs="Tahoma"/>
          <w:lang w:val="es-AR"/>
        </w:rPr>
        <w:t>ado</w:t>
      </w:r>
      <w:r w:rsidRPr="009737BD">
        <w:rPr>
          <w:rFonts w:ascii="Tahoma" w:hAnsi="Tahoma" w:cs="Tahoma"/>
          <w:spacing w:val="-1"/>
          <w:lang w:val="es-AR"/>
        </w:rPr>
        <w:t xml:space="preserve"> </w:t>
      </w:r>
      <w:r w:rsidRPr="009737BD">
        <w:rPr>
          <w:rFonts w:ascii="Tahoma" w:hAnsi="Tahoma" w:cs="Tahoma"/>
          <w:lang w:val="es-AR"/>
        </w:rPr>
        <w:t>a la e</w:t>
      </w:r>
      <w:r w:rsidRPr="009737BD">
        <w:rPr>
          <w:rFonts w:ascii="Tahoma" w:hAnsi="Tahoma" w:cs="Tahoma"/>
          <w:spacing w:val="2"/>
          <w:lang w:val="es-AR"/>
        </w:rPr>
        <w:t>s</w:t>
      </w:r>
      <w:r w:rsidRPr="009737BD">
        <w:rPr>
          <w:rFonts w:ascii="Tahoma" w:hAnsi="Tahoma" w:cs="Tahoma"/>
          <w:lang w:val="es-AR"/>
        </w:rPr>
        <w:t>tancia</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veh</w:t>
      </w:r>
      <w:r w:rsidRPr="009737BD">
        <w:rPr>
          <w:rFonts w:ascii="Tahoma" w:hAnsi="Tahoma" w:cs="Tahoma"/>
          <w:spacing w:val="2"/>
          <w:lang w:val="es-AR"/>
        </w:rPr>
        <w:t>í</w:t>
      </w:r>
      <w:r w:rsidRPr="009737BD">
        <w:rPr>
          <w:rFonts w:ascii="Tahoma" w:hAnsi="Tahoma" w:cs="Tahoma"/>
          <w:lang w:val="es-AR"/>
        </w:rPr>
        <w:t>cu</w:t>
      </w:r>
      <w:r w:rsidRPr="009737BD">
        <w:rPr>
          <w:rFonts w:ascii="Tahoma" w:hAnsi="Tahoma" w:cs="Tahoma"/>
          <w:spacing w:val="2"/>
          <w:lang w:val="es-AR"/>
        </w:rPr>
        <w:t>l</w:t>
      </w:r>
      <w:r w:rsidRPr="009737BD">
        <w:rPr>
          <w:rFonts w:ascii="Tahoma" w:hAnsi="Tahoma" w:cs="Tahoma"/>
          <w:spacing w:val="1"/>
          <w:lang w:val="es-AR"/>
        </w:rPr>
        <w:t>o</w:t>
      </w:r>
      <w:r w:rsidRPr="009737BD">
        <w:rPr>
          <w:rFonts w:ascii="Tahoma" w:hAnsi="Tahoma" w:cs="Tahoma"/>
          <w:lang w:val="es-AR"/>
        </w:rPr>
        <w:t>s.</w:t>
      </w:r>
    </w:p>
    <w:p w:rsidR="001A5F7E" w:rsidRPr="009737BD" w:rsidRDefault="001A5F7E">
      <w:pPr>
        <w:widowControl w:val="0"/>
        <w:autoSpaceDE w:val="0"/>
        <w:autoSpaceDN w:val="0"/>
        <w:adjustRightInd w:val="0"/>
        <w:spacing w:after="0" w:line="258" w:lineRule="exact"/>
        <w:ind w:left="102"/>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Sus</w:t>
      </w:r>
      <w:r w:rsidRPr="009737BD">
        <w:rPr>
          <w:rFonts w:ascii="Tahoma" w:hAnsi="Tahoma" w:cs="Tahoma"/>
          <w:spacing w:val="-3"/>
          <w:position w:val="-1"/>
          <w:lang w:val="es-AR"/>
        </w:rPr>
        <w:t xml:space="preserve"> </w:t>
      </w:r>
      <w:r w:rsidRPr="009737BD">
        <w:rPr>
          <w:rFonts w:ascii="Tahoma" w:hAnsi="Tahoma" w:cs="Tahoma"/>
          <w:position w:val="-1"/>
          <w:lang w:val="es-AR"/>
        </w:rPr>
        <w:t>dimensiones</w:t>
      </w:r>
      <w:r w:rsidRPr="009737BD">
        <w:rPr>
          <w:rFonts w:ascii="Tahoma" w:hAnsi="Tahoma" w:cs="Tahoma"/>
          <w:spacing w:val="-11"/>
          <w:position w:val="-1"/>
          <w:lang w:val="es-AR"/>
        </w:rPr>
        <w:t xml:space="preserve"> </w:t>
      </w:r>
      <w:r w:rsidRPr="009737BD">
        <w:rPr>
          <w:rFonts w:ascii="Tahoma" w:hAnsi="Tahoma" w:cs="Tahoma"/>
          <w:position w:val="-1"/>
          <w:lang w:val="es-AR"/>
        </w:rPr>
        <w:t>míni</w:t>
      </w:r>
      <w:r w:rsidRPr="009737BD">
        <w:rPr>
          <w:rFonts w:ascii="Tahoma" w:hAnsi="Tahoma" w:cs="Tahoma"/>
          <w:spacing w:val="1"/>
          <w:position w:val="-1"/>
          <w:lang w:val="es-AR"/>
        </w:rPr>
        <w:t>m</w:t>
      </w:r>
      <w:r w:rsidRPr="009737BD">
        <w:rPr>
          <w:rFonts w:ascii="Tahoma" w:hAnsi="Tahoma" w:cs="Tahoma"/>
          <w:position w:val="-1"/>
          <w:lang w:val="es-AR"/>
        </w:rPr>
        <w:t>as</w:t>
      </w:r>
      <w:r w:rsidRPr="009737BD">
        <w:rPr>
          <w:rFonts w:ascii="Tahoma" w:hAnsi="Tahoma" w:cs="Tahoma"/>
          <w:spacing w:val="-1"/>
          <w:position w:val="-1"/>
          <w:lang w:val="es-AR"/>
        </w:rPr>
        <w:t xml:space="preserve"> </w:t>
      </w:r>
      <w:r w:rsidRPr="009737BD">
        <w:rPr>
          <w:rFonts w:ascii="Tahoma" w:hAnsi="Tahoma" w:cs="Tahoma"/>
          <w:position w:val="-1"/>
          <w:lang w:val="es-AR"/>
        </w:rPr>
        <w:t>serán</w:t>
      </w:r>
      <w:r w:rsidRPr="009737BD">
        <w:rPr>
          <w:rFonts w:ascii="Tahoma" w:hAnsi="Tahoma" w:cs="Tahoma"/>
          <w:spacing w:val="-5"/>
          <w:position w:val="-1"/>
          <w:lang w:val="es-AR"/>
        </w:rPr>
        <w:t xml:space="preserve"> </w:t>
      </w:r>
      <w:r w:rsidRPr="009737BD">
        <w:rPr>
          <w:rFonts w:ascii="Tahoma" w:hAnsi="Tahoma" w:cs="Tahoma"/>
          <w:position w:val="-1"/>
          <w:lang w:val="es-AR"/>
        </w:rPr>
        <w:t>las</w:t>
      </w:r>
      <w:r w:rsidRPr="009737BD">
        <w:rPr>
          <w:rFonts w:ascii="Tahoma" w:hAnsi="Tahoma" w:cs="Tahoma"/>
          <w:spacing w:val="-1"/>
          <w:position w:val="-1"/>
          <w:lang w:val="es-AR"/>
        </w:rPr>
        <w:t xml:space="preserve"> </w:t>
      </w:r>
      <w:r w:rsidRPr="009737BD">
        <w:rPr>
          <w:rFonts w:ascii="Tahoma" w:hAnsi="Tahoma" w:cs="Tahoma"/>
          <w:position w:val="-1"/>
          <w:lang w:val="es-AR"/>
        </w:rPr>
        <w:t>siguientes:</w:t>
      </w:r>
    </w:p>
    <w:p w:rsidR="001A5F7E" w:rsidRPr="009737BD" w:rsidRDefault="001A5F7E">
      <w:pPr>
        <w:widowControl w:val="0"/>
        <w:autoSpaceDE w:val="0"/>
        <w:autoSpaceDN w:val="0"/>
        <w:adjustRightInd w:val="0"/>
        <w:spacing w:before="8" w:after="0" w:line="266" w:lineRule="exact"/>
        <w:ind w:left="822" w:right="70" w:hanging="360"/>
        <w:rPr>
          <w:rFonts w:ascii="Tahoma" w:hAnsi="Tahoma" w:cs="Tahoma"/>
          <w:lang w:val="es-AR"/>
        </w:rPr>
      </w:pPr>
      <w:r w:rsidRPr="009737BD">
        <w:rPr>
          <w:rFonts w:ascii="Tahoma" w:hAnsi="Tahoma" w:cs="Tahoma"/>
          <w:lang w:val="es-AR"/>
        </w:rPr>
        <w:t xml:space="preserve">a. </w:t>
      </w:r>
      <w:r w:rsidRPr="009737BD">
        <w:rPr>
          <w:rFonts w:ascii="Tahoma" w:hAnsi="Tahoma" w:cs="Tahoma"/>
          <w:spacing w:val="22"/>
          <w:lang w:val="es-AR"/>
        </w:rPr>
        <w:t xml:space="preserve"> </w:t>
      </w:r>
      <w:r w:rsidRPr="009737BD">
        <w:rPr>
          <w:rFonts w:ascii="Tahoma" w:hAnsi="Tahoma" w:cs="Tahoma"/>
          <w:lang w:val="es-AR"/>
        </w:rPr>
        <w:t>Para</w:t>
      </w:r>
      <w:r w:rsidRPr="009737BD">
        <w:rPr>
          <w:rFonts w:ascii="Tahoma" w:hAnsi="Tahoma" w:cs="Tahoma"/>
          <w:spacing w:val="13"/>
          <w:lang w:val="es-AR"/>
        </w:rPr>
        <w:t xml:space="preserve"> </w:t>
      </w:r>
      <w:r w:rsidRPr="009737BD">
        <w:rPr>
          <w:rFonts w:ascii="Tahoma" w:hAnsi="Tahoma" w:cs="Tahoma"/>
          <w:lang w:val="es-AR"/>
        </w:rPr>
        <w:t>veh</w:t>
      </w:r>
      <w:r w:rsidRPr="009737BD">
        <w:rPr>
          <w:rFonts w:ascii="Tahoma" w:hAnsi="Tahoma" w:cs="Tahoma"/>
          <w:spacing w:val="1"/>
          <w:lang w:val="es-AR"/>
        </w:rPr>
        <w:t>í</w:t>
      </w:r>
      <w:r w:rsidRPr="009737BD">
        <w:rPr>
          <w:rFonts w:ascii="Tahoma" w:hAnsi="Tahoma" w:cs="Tahoma"/>
          <w:lang w:val="es-AR"/>
        </w:rPr>
        <w:t>cu</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dos</w:t>
      </w:r>
      <w:r w:rsidRPr="009737BD">
        <w:rPr>
          <w:rFonts w:ascii="Tahoma" w:hAnsi="Tahoma" w:cs="Tahoma"/>
          <w:spacing w:val="14"/>
          <w:lang w:val="es-AR"/>
        </w:rPr>
        <w:t xml:space="preserve"> </w:t>
      </w:r>
      <w:r w:rsidRPr="009737BD">
        <w:rPr>
          <w:rFonts w:ascii="Tahoma" w:hAnsi="Tahoma" w:cs="Tahoma"/>
          <w:spacing w:val="1"/>
          <w:lang w:val="es-AR"/>
        </w:rPr>
        <w:t>r</w:t>
      </w:r>
      <w:r w:rsidRPr="009737BD">
        <w:rPr>
          <w:rFonts w:ascii="Tahoma" w:hAnsi="Tahoma" w:cs="Tahoma"/>
          <w:lang w:val="es-AR"/>
        </w:rPr>
        <w:t>uedas:</w:t>
      </w:r>
      <w:r w:rsidRPr="009737BD">
        <w:rPr>
          <w:rFonts w:ascii="Tahoma" w:hAnsi="Tahoma" w:cs="Tahoma"/>
          <w:spacing w:val="16"/>
          <w:lang w:val="es-AR"/>
        </w:rPr>
        <w:t xml:space="preserve"> </w:t>
      </w:r>
      <w:r w:rsidRPr="009737BD">
        <w:rPr>
          <w:rFonts w:ascii="Tahoma" w:hAnsi="Tahoma" w:cs="Tahoma"/>
          <w:lang w:val="es-AR"/>
        </w:rPr>
        <w:t>Do</w:t>
      </w:r>
      <w:r w:rsidRPr="009737BD">
        <w:rPr>
          <w:rFonts w:ascii="Tahoma" w:hAnsi="Tahoma" w:cs="Tahoma"/>
          <w:spacing w:val="1"/>
          <w:lang w:val="es-AR"/>
        </w:rPr>
        <w:t>sc</w:t>
      </w:r>
      <w:r w:rsidRPr="009737BD">
        <w:rPr>
          <w:rFonts w:ascii="Tahoma" w:hAnsi="Tahoma" w:cs="Tahoma"/>
          <w:lang w:val="es-AR"/>
        </w:rPr>
        <w:t>ientos</w:t>
      </w:r>
      <w:r w:rsidRPr="009737BD">
        <w:rPr>
          <w:rFonts w:ascii="Tahoma" w:hAnsi="Tahoma" w:cs="Tahoma"/>
          <w:spacing w:val="13"/>
          <w:lang w:val="es-AR"/>
        </w:rPr>
        <w:t xml:space="preserve"> </w:t>
      </w:r>
      <w:r w:rsidRPr="009737BD">
        <w:rPr>
          <w:rFonts w:ascii="Tahoma" w:hAnsi="Tahoma" w:cs="Tahoma"/>
          <w:lang w:val="es-AR"/>
        </w:rPr>
        <w:t>sesenta</w:t>
      </w:r>
      <w:r w:rsidRPr="009737BD">
        <w:rPr>
          <w:rFonts w:ascii="Tahoma" w:hAnsi="Tahoma" w:cs="Tahoma"/>
          <w:spacing w:val="10"/>
          <w:lang w:val="es-AR"/>
        </w:rPr>
        <w:t xml:space="preserve"> </w:t>
      </w:r>
      <w:r w:rsidRPr="009737BD">
        <w:rPr>
          <w:rFonts w:ascii="Tahoma" w:hAnsi="Tahoma" w:cs="Tahoma"/>
          <w:lang w:val="es-AR"/>
        </w:rPr>
        <w:t>(260)</w:t>
      </w:r>
      <w:r w:rsidRPr="009737BD">
        <w:rPr>
          <w:rFonts w:ascii="Tahoma" w:hAnsi="Tahoma" w:cs="Tahoma"/>
          <w:spacing w:val="17"/>
          <w:lang w:val="es-AR"/>
        </w:rPr>
        <w:t xml:space="preserve"> </w:t>
      </w:r>
      <w:r w:rsidRPr="009737BD">
        <w:rPr>
          <w:rFonts w:ascii="Tahoma" w:hAnsi="Tahoma" w:cs="Tahoma"/>
          <w:lang w:val="es-AR"/>
        </w:rPr>
        <w:t>centímet</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longitud</w:t>
      </w:r>
      <w:r w:rsidRPr="009737BD">
        <w:rPr>
          <w:rFonts w:ascii="Tahoma" w:hAnsi="Tahoma" w:cs="Tahoma"/>
          <w:spacing w:val="17"/>
          <w:lang w:val="es-AR"/>
        </w:rPr>
        <w:t xml:space="preserve"> </w:t>
      </w:r>
      <w:r w:rsidRPr="009737BD">
        <w:rPr>
          <w:rFonts w:ascii="Tahoma" w:hAnsi="Tahoma" w:cs="Tahoma"/>
          <w:lang w:val="es-AR"/>
        </w:rPr>
        <w:t>por</w:t>
      </w:r>
      <w:r w:rsidRPr="009737BD">
        <w:rPr>
          <w:rFonts w:ascii="Tahoma" w:hAnsi="Tahoma" w:cs="Tahoma"/>
          <w:spacing w:val="-3"/>
          <w:lang w:val="es-AR"/>
        </w:rPr>
        <w:t xml:space="preserve"> </w:t>
      </w:r>
      <w:r w:rsidRPr="009737BD">
        <w:rPr>
          <w:rFonts w:ascii="Tahoma" w:hAnsi="Tahoma" w:cs="Tahoma"/>
          <w:lang w:val="es-AR"/>
        </w:rPr>
        <w:t>cie</w:t>
      </w:r>
      <w:r w:rsidRPr="009737BD">
        <w:rPr>
          <w:rFonts w:ascii="Tahoma" w:hAnsi="Tahoma" w:cs="Tahoma"/>
          <w:spacing w:val="1"/>
          <w:lang w:val="es-AR"/>
        </w:rPr>
        <w:t>n</w:t>
      </w:r>
      <w:r w:rsidRPr="009737BD">
        <w:rPr>
          <w:rFonts w:ascii="Tahoma" w:hAnsi="Tahoma" w:cs="Tahoma"/>
          <w:lang w:val="es-AR"/>
        </w:rPr>
        <w:t>to ci</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enta</w:t>
      </w:r>
      <w:r w:rsidRPr="009737BD">
        <w:rPr>
          <w:rFonts w:ascii="Tahoma" w:hAnsi="Tahoma" w:cs="Tahoma"/>
          <w:spacing w:val="-2"/>
          <w:lang w:val="es-AR"/>
        </w:rPr>
        <w:t xml:space="preserve"> </w:t>
      </w:r>
      <w:r w:rsidRPr="009737BD">
        <w:rPr>
          <w:rFonts w:ascii="Tahoma" w:hAnsi="Tahoma" w:cs="Tahoma"/>
          <w:lang w:val="es-AR"/>
        </w:rPr>
        <w:t>(</w:t>
      </w:r>
      <w:r w:rsidRPr="009737BD">
        <w:rPr>
          <w:rFonts w:ascii="Tahoma" w:hAnsi="Tahoma" w:cs="Tahoma"/>
          <w:spacing w:val="1"/>
          <w:lang w:val="es-AR"/>
        </w:rPr>
        <w:t>150</w:t>
      </w:r>
      <w:r w:rsidRPr="009737BD">
        <w:rPr>
          <w:rFonts w:ascii="Tahoma" w:hAnsi="Tahoma" w:cs="Tahoma"/>
          <w:lang w:val="es-AR"/>
        </w:rPr>
        <w:t>)</w:t>
      </w:r>
      <w:r w:rsidRPr="009737BD">
        <w:rPr>
          <w:rFonts w:ascii="Tahoma" w:hAnsi="Tahoma" w:cs="Tahoma"/>
          <w:spacing w:val="1"/>
          <w:lang w:val="es-AR"/>
        </w:rPr>
        <w:t xml:space="preserve"> c</w:t>
      </w:r>
      <w:r w:rsidRPr="009737BD">
        <w:rPr>
          <w:rFonts w:ascii="Tahoma" w:hAnsi="Tahoma" w:cs="Tahoma"/>
          <w:lang w:val="es-AR"/>
        </w:rPr>
        <w:t>ent</w:t>
      </w:r>
      <w:r w:rsidRPr="009737BD">
        <w:rPr>
          <w:rFonts w:ascii="Tahoma" w:hAnsi="Tahoma" w:cs="Tahoma"/>
          <w:spacing w:val="1"/>
          <w:lang w:val="es-AR"/>
        </w:rPr>
        <w:t>íme</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1"/>
          <w:lang w:val="es-AR"/>
        </w:rPr>
        <w:t xml:space="preserve"> 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h</w:t>
      </w:r>
      <w:r w:rsidRPr="009737BD">
        <w:rPr>
          <w:rFonts w:ascii="Tahoma" w:hAnsi="Tahoma" w:cs="Tahoma"/>
          <w:lang w:val="es-AR"/>
        </w:rPr>
        <w:t>o.</w:t>
      </w:r>
    </w:p>
    <w:p w:rsidR="001A5F7E" w:rsidRPr="009737BD" w:rsidRDefault="001A5F7E">
      <w:pPr>
        <w:widowControl w:val="0"/>
        <w:autoSpaceDE w:val="0"/>
        <w:autoSpaceDN w:val="0"/>
        <w:adjustRightInd w:val="0"/>
        <w:spacing w:after="0" w:line="258" w:lineRule="exact"/>
        <w:ind w:left="462"/>
        <w:rPr>
          <w:rFonts w:ascii="Tahoma" w:hAnsi="Tahoma" w:cs="Tahoma"/>
          <w:lang w:val="es-AR"/>
        </w:rPr>
      </w:pPr>
      <w:r w:rsidRPr="009737BD">
        <w:rPr>
          <w:rFonts w:ascii="Tahoma" w:hAnsi="Tahoma" w:cs="Tahoma"/>
          <w:position w:val="-1"/>
          <w:lang w:val="es-AR"/>
        </w:rPr>
        <w:t xml:space="preserve">b. </w:t>
      </w:r>
      <w:r w:rsidRPr="009737BD">
        <w:rPr>
          <w:rFonts w:ascii="Tahoma" w:hAnsi="Tahoma" w:cs="Tahoma"/>
          <w:spacing w:val="16"/>
          <w:position w:val="-1"/>
          <w:lang w:val="es-AR"/>
        </w:rPr>
        <w:t xml:space="preserve"> </w:t>
      </w:r>
      <w:r w:rsidRPr="009737BD">
        <w:rPr>
          <w:rFonts w:ascii="Tahoma" w:hAnsi="Tahoma" w:cs="Tahoma"/>
          <w:position w:val="-1"/>
          <w:lang w:val="es-AR"/>
        </w:rPr>
        <w:t>Para</w:t>
      </w:r>
      <w:r w:rsidRPr="009737BD">
        <w:rPr>
          <w:rFonts w:ascii="Tahoma" w:hAnsi="Tahoma" w:cs="Tahoma"/>
          <w:spacing w:val="6"/>
          <w:position w:val="-1"/>
          <w:lang w:val="es-AR"/>
        </w:rPr>
        <w:t xml:space="preserve"> </w:t>
      </w:r>
      <w:r w:rsidRPr="009737BD">
        <w:rPr>
          <w:rFonts w:ascii="Tahoma" w:hAnsi="Tahoma" w:cs="Tahoma"/>
          <w:position w:val="-1"/>
          <w:lang w:val="es-AR"/>
        </w:rPr>
        <w:t>auto</w:t>
      </w:r>
      <w:r w:rsidRPr="009737BD">
        <w:rPr>
          <w:rFonts w:ascii="Tahoma" w:hAnsi="Tahoma" w:cs="Tahoma"/>
          <w:spacing w:val="2"/>
          <w:position w:val="-1"/>
          <w:lang w:val="es-AR"/>
        </w:rPr>
        <w:t>m</w:t>
      </w:r>
      <w:r w:rsidRPr="009737BD">
        <w:rPr>
          <w:rFonts w:ascii="Tahoma" w:hAnsi="Tahoma" w:cs="Tahoma"/>
          <w:position w:val="-1"/>
          <w:lang w:val="es-AR"/>
        </w:rPr>
        <w:t>óviles:</w:t>
      </w:r>
      <w:r w:rsidRPr="009737BD">
        <w:rPr>
          <w:rFonts w:ascii="Tahoma" w:hAnsi="Tahoma" w:cs="Tahoma"/>
          <w:spacing w:val="2"/>
          <w:position w:val="-1"/>
          <w:lang w:val="es-AR"/>
        </w:rPr>
        <w:t xml:space="preserve"> </w:t>
      </w:r>
      <w:r w:rsidRPr="009737BD">
        <w:rPr>
          <w:rFonts w:ascii="Tahoma" w:hAnsi="Tahoma" w:cs="Tahoma"/>
          <w:position w:val="-1"/>
          <w:lang w:val="es-AR"/>
        </w:rPr>
        <w:t>Quin</w:t>
      </w:r>
      <w:r w:rsidRPr="009737BD">
        <w:rPr>
          <w:rFonts w:ascii="Tahoma" w:hAnsi="Tahoma" w:cs="Tahoma"/>
          <w:spacing w:val="1"/>
          <w:position w:val="-1"/>
          <w:lang w:val="es-AR"/>
        </w:rPr>
        <w:t>i</w:t>
      </w:r>
      <w:r w:rsidRPr="009737BD">
        <w:rPr>
          <w:rFonts w:ascii="Tahoma" w:hAnsi="Tahoma" w:cs="Tahoma"/>
          <w:position w:val="-1"/>
          <w:lang w:val="es-AR"/>
        </w:rPr>
        <w:t>entos</w:t>
      </w:r>
      <w:r w:rsidRPr="009737BD">
        <w:rPr>
          <w:rFonts w:ascii="Tahoma" w:hAnsi="Tahoma" w:cs="Tahoma"/>
          <w:spacing w:val="5"/>
          <w:position w:val="-1"/>
          <w:lang w:val="es-AR"/>
        </w:rPr>
        <w:t xml:space="preserve"> </w:t>
      </w:r>
      <w:r w:rsidRPr="009737BD">
        <w:rPr>
          <w:rFonts w:ascii="Tahoma" w:hAnsi="Tahoma" w:cs="Tahoma"/>
          <w:position w:val="-1"/>
          <w:lang w:val="es-AR"/>
        </w:rPr>
        <w:t>(500)</w:t>
      </w:r>
      <w:r w:rsidRPr="009737BD">
        <w:rPr>
          <w:rFonts w:ascii="Tahoma" w:hAnsi="Tahoma" w:cs="Tahoma"/>
          <w:spacing w:val="11"/>
          <w:position w:val="-1"/>
          <w:lang w:val="es-AR"/>
        </w:rPr>
        <w:t xml:space="preserve"> </w:t>
      </w:r>
      <w:r w:rsidRPr="009737BD">
        <w:rPr>
          <w:rFonts w:ascii="Tahoma" w:hAnsi="Tahoma" w:cs="Tahoma"/>
          <w:position w:val="-1"/>
          <w:lang w:val="es-AR"/>
        </w:rPr>
        <w:t>centíme</w:t>
      </w:r>
      <w:r w:rsidRPr="009737BD">
        <w:rPr>
          <w:rFonts w:ascii="Tahoma" w:hAnsi="Tahoma" w:cs="Tahoma"/>
          <w:spacing w:val="-1"/>
          <w:position w:val="-1"/>
          <w:lang w:val="es-AR"/>
        </w:rPr>
        <w:t>t</w:t>
      </w:r>
      <w:r w:rsidRPr="009737BD">
        <w:rPr>
          <w:rFonts w:ascii="Tahoma" w:hAnsi="Tahoma" w:cs="Tahoma"/>
          <w:spacing w:val="1"/>
          <w:position w:val="-1"/>
          <w:lang w:val="es-AR"/>
        </w:rPr>
        <w:t>r</w:t>
      </w:r>
      <w:r w:rsidRPr="009737BD">
        <w:rPr>
          <w:rFonts w:ascii="Tahoma" w:hAnsi="Tahoma" w:cs="Tahoma"/>
          <w:spacing w:val="-1"/>
          <w:position w:val="-1"/>
          <w:lang w:val="es-AR"/>
        </w:rPr>
        <w:t>o</w:t>
      </w:r>
      <w:r w:rsidRPr="009737BD">
        <w:rPr>
          <w:rFonts w:ascii="Tahoma" w:hAnsi="Tahoma" w:cs="Tahoma"/>
          <w:position w:val="-1"/>
          <w:lang w:val="es-AR"/>
        </w:rPr>
        <w:t>s</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7"/>
          <w:position w:val="-1"/>
          <w:lang w:val="es-AR"/>
        </w:rPr>
        <w:t xml:space="preserve"> </w:t>
      </w:r>
      <w:r w:rsidRPr="009737BD">
        <w:rPr>
          <w:rFonts w:ascii="Tahoma" w:hAnsi="Tahoma" w:cs="Tahoma"/>
          <w:spacing w:val="1"/>
          <w:position w:val="-1"/>
          <w:lang w:val="es-AR"/>
        </w:rPr>
        <w:t>l</w:t>
      </w:r>
      <w:r w:rsidRPr="009737BD">
        <w:rPr>
          <w:rFonts w:ascii="Tahoma" w:hAnsi="Tahoma" w:cs="Tahoma"/>
          <w:spacing w:val="-1"/>
          <w:position w:val="-1"/>
          <w:lang w:val="es-AR"/>
        </w:rPr>
        <w:t>o</w:t>
      </w:r>
      <w:r w:rsidRPr="009737BD">
        <w:rPr>
          <w:rFonts w:ascii="Tahoma" w:hAnsi="Tahoma" w:cs="Tahoma"/>
          <w:spacing w:val="1"/>
          <w:position w:val="-1"/>
          <w:lang w:val="es-AR"/>
        </w:rPr>
        <w:t>n</w:t>
      </w:r>
      <w:r w:rsidRPr="009737BD">
        <w:rPr>
          <w:rFonts w:ascii="Tahoma" w:hAnsi="Tahoma" w:cs="Tahoma"/>
          <w:position w:val="-1"/>
          <w:lang w:val="es-AR"/>
        </w:rPr>
        <w:t>g</w:t>
      </w:r>
      <w:r w:rsidRPr="009737BD">
        <w:rPr>
          <w:rFonts w:ascii="Tahoma" w:hAnsi="Tahoma" w:cs="Tahoma"/>
          <w:spacing w:val="1"/>
          <w:position w:val="-1"/>
          <w:lang w:val="es-AR"/>
        </w:rPr>
        <w:t>i</w:t>
      </w:r>
      <w:r w:rsidRPr="009737BD">
        <w:rPr>
          <w:rFonts w:ascii="Tahoma" w:hAnsi="Tahoma" w:cs="Tahoma"/>
          <w:position w:val="-1"/>
          <w:lang w:val="es-AR"/>
        </w:rPr>
        <w:t>t</w:t>
      </w:r>
      <w:r w:rsidRPr="009737BD">
        <w:rPr>
          <w:rFonts w:ascii="Tahoma" w:hAnsi="Tahoma" w:cs="Tahoma"/>
          <w:spacing w:val="1"/>
          <w:position w:val="-1"/>
          <w:lang w:val="es-AR"/>
        </w:rPr>
        <w:t>u</w:t>
      </w:r>
      <w:r w:rsidRPr="009737BD">
        <w:rPr>
          <w:rFonts w:ascii="Tahoma" w:hAnsi="Tahoma" w:cs="Tahoma"/>
          <w:position w:val="-1"/>
          <w:lang w:val="es-AR"/>
        </w:rPr>
        <w:t>d</w:t>
      </w:r>
      <w:r w:rsidRPr="009737BD">
        <w:rPr>
          <w:rFonts w:ascii="Tahoma" w:hAnsi="Tahoma" w:cs="Tahoma"/>
          <w:spacing w:val="8"/>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o</w:t>
      </w:r>
      <w:r w:rsidRPr="009737BD">
        <w:rPr>
          <w:rFonts w:ascii="Tahoma" w:hAnsi="Tahoma" w:cs="Tahoma"/>
          <w:position w:val="-1"/>
          <w:lang w:val="es-AR"/>
        </w:rPr>
        <w:t>r</w:t>
      </w:r>
      <w:r w:rsidRPr="009737BD">
        <w:rPr>
          <w:rFonts w:ascii="Tahoma" w:hAnsi="Tahoma" w:cs="Tahoma"/>
          <w:spacing w:val="8"/>
          <w:position w:val="-1"/>
          <w:lang w:val="es-AR"/>
        </w:rPr>
        <w:t xml:space="preserve"> </w:t>
      </w:r>
      <w:r w:rsidRPr="009737BD">
        <w:rPr>
          <w:rFonts w:ascii="Tahoma" w:hAnsi="Tahoma" w:cs="Tahoma"/>
          <w:spacing w:val="1"/>
          <w:position w:val="-1"/>
          <w:lang w:val="es-AR"/>
        </w:rPr>
        <w:t>d</w:t>
      </w:r>
      <w:r w:rsidRPr="009737BD">
        <w:rPr>
          <w:rFonts w:ascii="Tahoma" w:hAnsi="Tahoma" w:cs="Tahoma"/>
          <w:spacing w:val="-1"/>
          <w:position w:val="-1"/>
          <w:lang w:val="es-AR"/>
        </w:rPr>
        <w:t>o</w:t>
      </w:r>
      <w:r w:rsidRPr="009737BD">
        <w:rPr>
          <w:rFonts w:ascii="Tahoma" w:hAnsi="Tahoma" w:cs="Tahoma"/>
          <w:spacing w:val="1"/>
          <w:position w:val="-1"/>
          <w:lang w:val="es-AR"/>
        </w:rPr>
        <w:t>s</w:t>
      </w:r>
      <w:r w:rsidRPr="009737BD">
        <w:rPr>
          <w:rFonts w:ascii="Tahoma" w:hAnsi="Tahoma" w:cs="Tahoma"/>
          <w:spacing w:val="-1"/>
          <w:position w:val="-1"/>
          <w:lang w:val="es-AR"/>
        </w:rPr>
        <w:t>c</w:t>
      </w:r>
      <w:r w:rsidRPr="009737BD">
        <w:rPr>
          <w:rFonts w:ascii="Tahoma" w:hAnsi="Tahoma" w:cs="Tahoma"/>
          <w:spacing w:val="1"/>
          <w:position w:val="-1"/>
          <w:lang w:val="es-AR"/>
        </w:rPr>
        <w:t>i</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spacing w:val="-1"/>
          <w:position w:val="-1"/>
          <w:lang w:val="es-AR"/>
        </w:rPr>
        <w:t>o</w:t>
      </w:r>
      <w:r w:rsidRPr="009737BD">
        <w:rPr>
          <w:rFonts w:ascii="Tahoma" w:hAnsi="Tahoma" w:cs="Tahoma"/>
          <w:position w:val="-1"/>
          <w:lang w:val="es-AR"/>
        </w:rPr>
        <w:t>s</w:t>
      </w:r>
      <w:r w:rsidRPr="009737BD">
        <w:rPr>
          <w:rFonts w:ascii="Tahoma" w:hAnsi="Tahoma" w:cs="Tahoma"/>
          <w:spacing w:val="8"/>
          <w:position w:val="-1"/>
          <w:lang w:val="es-AR"/>
        </w:rPr>
        <w:t xml:space="preserve"> </w:t>
      </w:r>
      <w:r w:rsidRPr="009737BD">
        <w:rPr>
          <w:rFonts w:ascii="Tahoma" w:hAnsi="Tahoma" w:cs="Tahoma"/>
          <w:spacing w:val="-1"/>
          <w:position w:val="-1"/>
          <w:lang w:val="es-AR"/>
        </w:rPr>
        <w:t>c</w:t>
      </w:r>
      <w:r w:rsidRPr="009737BD">
        <w:rPr>
          <w:rFonts w:ascii="Tahoma" w:hAnsi="Tahoma" w:cs="Tahoma"/>
          <w:position w:val="-1"/>
          <w:lang w:val="es-AR"/>
        </w:rPr>
        <w:t>i</w:t>
      </w:r>
      <w:r w:rsidRPr="009737BD">
        <w:rPr>
          <w:rFonts w:ascii="Tahoma" w:hAnsi="Tahoma" w:cs="Tahoma"/>
          <w:spacing w:val="1"/>
          <w:position w:val="-1"/>
          <w:lang w:val="es-AR"/>
        </w:rPr>
        <w:t>n</w:t>
      </w:r>
      <w:r w:rsidRPr="009737BD">
        <w:rPr>
          <w:rFonts w:ascii="Tahoma" w:hAnsi="Tahoma" w:cs="Tahoma"/>
          <w:spacing w:val="-1"/>
          <w:position w:val="-1"/>
          <w:lang w:val="es-AR"/>
        </w:rPr>
        <w:t>c</w:t>
      </w:r>
      <w:r w:rsidRPr="009737BD">
        <w:rPr>
          <w:rFonts w:ascii="Tahoma" w:hAnsi="Tahoma" w:cs="Tahoma"/>
          <w:position w:val="-1"/>
          <w:lang w:val="es-AR"/>
        </w:rPr>
        <w:t>u</w:t>
      </w:r>
      <w:r w:rsidRPr="009737BD">
        <w:rPr>
          <w:rFonts w:ascii="Tahoma" w:hAnsi="Tahoma" w:cs="Tahoma"/>
          <w:spacing w:val="1"/>
          <w:position w:val="-1"/>
          <w:lang w:val="es-AR"/>
        </w:rPr>
        <w:t>e</w:t>
      </w:r>
      <w:r w:rsidRPr="009737BD">
        <w:rPr>
          <w:rFonts w:ascii="Tahoma" w:hAnsi="Tahoma" w:cs="Tahoma"/>
          <w:position w:val="-1"/>
          <w:lang w:val="es-AR"/>
        </w:rPr>
        <w:t>nta</w:t>
      </w:r>
    </w:p>
    <w:p w:rsidR="001A5F7E" w:rsidRPr="009737BD" w:rsidRDefault="001A5F7E">
      <w:pPr>
        <w:widowControl w:val="0"/>
        <w:autoSpaceDE w:val="0"/>
        <w:autoSpaceDN w:val="0"/>
        <w:adjustRightInd w:val="0"/>
        <w:spacing w:before="1" w:after="0" w:line="240" w:lineRule="auto"/>
        <w:ind w:left="822"/>
        <w:rPr>
          <w:rFonts w:ascii="Tahoma" w:hAnsi="Tahoma" w:cs="Tahoma"/>
          <w:lang w:val="es-AR"/>
        </w:rPr>
      </w:pPr>
      <w:r w:rsidRPr="009737BD">
        <w:rPr>
          <w:rFonts w:ascii="Tahoma" w:hAnsi="Tahoma" w:cs="Tahoma"/>
          <w:lang w:val="es-AR"/>
        </w:rPr>
        <w:t>(2</w:t>
      </w:r>
      <w:r w:rsidRPr="009737BD">
        <w:rPr>
          <w:rFonts w:ascii="Tahoma" w:hAnsi="Tahoma" w:cs="Tahoma"/>
          <w:spacing w:val="1"/>
          <w:lang w:val="es-AR"/>
        </w:rPr>
        <w:t>50</w:t>
      </w:r>
      <w:r w:rsidRPr="009737BD">
        <w:rPr>
          <w:rFonts w:ascii="Tahoma" w:hAnsi="Tahoma" w:cs="Tahoma"/>
          <w:lang w:val="es-AR"/>
        </w:rPr>
        <w:t xml:space="preserve">) </w:t>
      </w:r>
      <w:r w:rsidRPr="009737BD">
        <w:rPr>
          <w:rFonts w:ascii="Tahoma" w:hAnsi="Tahoma" w:cs="Tahoma"/>
          <w:spacing w:val="1"/>
          <w:lang w:val="es-AR"/>
        </w:rPr>
        <w:t>c</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w:t>
      </w:r>
      <w:r w:rsidRPr="009737BD">
        <w:rPr>
          <w:rFonts w:ascii="Tahoma" w:hAnsi="Tahoma" w:cs="Tahoma"/>
          <w:spacing w:val="1"/>
          <w:lang w:val="es-AR"/>
        </w:rPr>
        <w:t>ím</w:t>
      </w:r>
      <w:r w:rsidRPr="009737BD">
        <w:rPr>
          <w:rFonts w:ascii="Tahoma" w:hAnsi="Tahoma" w:cs="Tahoma"/>
          <w:lang w:val="es-AR"/>
        </w:rPr>
        <w:t>et</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1"/>
          <w:lang w:val="es-AR"/>
        </w:rPr>
        <w:t>c</w:t>
      </w:r>
      <w:r w:rsidRPr="009737BD">
        <w:rPr>
          <w:rFonts w:ascii="Tahoma" w:hAnsi="Tahoma" w:cs="Tahoma"/>
          <w:spacing w:val="1"/>
          <w:lang w:val="es-AR"/>
        </w:rPr>
        <w:t>h</w:t>
      </w:r>
      <w:r w:rsidRPr="009737BD">
        <w:rPr>
          <w:rFonts w:ascii="Tahoma" w:hAnsi="Tahoma" w:cs="Tahoma"/>
          <w:lang w:val="es-AR"/>
        </w:rPr>
        <w:t>o.</w:t>
      </w:r>
    </w:p>
    <w:p w:rsidR="001A5F7E" w:rsidRPr="009737BD" w:rsidRDefault="001A5F7E">
      <w:pPr>
        <w:widowControl w:val="0"/>
        <w:autoSpaceDE w:val="0"/>
        <w:autoSpaceDN w:val="0"/>
        <w:adjustRightInd w:val="0"/>
        <w:spacing w:before="7" w:after="0" w:line="266" w:lineRule="exact"/>
        <w:ind w:left="822" w:right="70" w:hanging="360"/>
        <w:rPr>
          <w:rFonts w:ascii="Tahoma" w:hAnsi="Tahoma" w:cs="Tahoma"/>
          <w:lang w:val="es-AR"/>
        </w:rPr>
      </w:pPr>
      <w:r w:rsidRPr="009737BD">
        <w:rPr>
          <w:rFonts w:ascii="Tahoma" w:hAnsi="Tahoma" w:cs="Tahoma"/>
          <w:spacing w:val="-1"/>
          <w:lang w:val="es-AR"/>
        </w:rPr>
        <w:t>c</w:t>
      </w:r>
      <w:r w:rsidRPr="009737BD">
        <w:rPr>
          <w:rFonts w:ascii="Tahoma" w:hAnsi="Tahoma" w:cs="Tahoma"/>
          <w:lang w:val="es-AR"/>
        </w:rPr>
        <w:t xml:space="preserve">. </w:t>
      </w:r>
      <w:r w:rsidRPr="009737BD">
        <w:rPr>
          <w:rFonts w:ascii="Tahoma" w:hAnsi="Tahoma" w:cs="Tahoma"/>
          <w:spacing w:val="48"/>
          <w:lang w:val="es-AR"/>
        </w:rPr>
        <w:t xml:space="preserve"> </w:t>
      </w:r>
      <w:r w:rsidRPr="009737BD">
        <w:rPr>
          <w:rFonts w:ascii="Tahoma" w:hAnsi="Tahoma" w:cs="Tahoma"/>
          <w:lang w:val="es-AR"/>
        </w:rPr>
        <w:t>Para</w:t>
      </w:r>
      <w:r w:rsidRPr="009737BD">
        <w:rPr>
          <w:rFonts w:ascii="Tahoma" w:hAnsi="Tahoma" w:cs="Tahoma"/>
          <w:spacing w:val="-1"/>
          <w:lang w:val="es-AR"/>
        </w:rPr>
        <w:t xml:space="preserve"> </w:t>
      </w:r>
      <w:r w:rsidRPr="009737BD">
        <w:rPr>
          <w:rFonts w:ascii="Tahoma" w:hAnsi="Tahoma" w:cs="Tahoma"/>
          <w:lang w:val="es-AR"/>
        </w:rPr>
        <w:t>veh</w:t>
      </w:r>
      <w:r w:rsidRPr="009737BD">
        <w:rPr>
          <w:rFonts w:ascii="Tahoma" w:hAnsi="Tahoma" w:cs="Tahoma"/>
          <w:spacing w:val="1"/>
          <w:lang w:val="es-AR"/>
        </w:rPr>
        <w:t>í</w:t>
      </w:r>
      <w:r w:rsidRPr="009737BD">
        <w:rPr>
          <w:rFonts w:ascii="Tahoma" w:hAnsi="Tahoma" w:cs="Tahoma"/>
          <w:lang w:val="es-AR"/>
        </w:rPr>
        <w:t>cu</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industria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5"/>
          <w:lang w:val="es-AR"/>
        </w:rPr>
        <w:t xml:space="preserve"> </w:t>
      </w:r>
      <w:r w:rsidRPr="009737BD">
        <w:rPr>
          <w:rFonts w:ascii="Tahoma" w:hAnsi="Tahoma" w:cs="Tahoma"/>
          <w:lang w:val="es-AR"/>
        </w:rPr>
        <w:t>livianos:</w:t>
      </w:r>
      <w:r w:rsidRPr="009737BD">
        <w:rPr>
          <w:rFonts w:ascii="Tahoma" w:hAnsi="Tahoma" w:cs="Tahoma"/>
          <w:spacing w:val="3"/>
          <w:lang w:val="es-AR"/>
        </w:rPr>
        <w:t xml:space="preserve"> </w:t>
      </w:r>
      <w:r w:rsidRPr="009737BD">
        <w:rPr>
          <w:rFonts w:ascii="Tahoma" w:hAnsi="Tahoma" w:cs="Tahoma"/>
          <w:lang w:val="es-AR"/>
        </w:rPr>
        <w:t>Quini</w:t>
      </w:r>
      <w:r w:rsidRPr="009737BD">
        <w:rPr>
          <w:rFonts w:ascii="Tahoma" w:hAnsi="Tahoma" w:cs="Tahoma"/>
          <w:spacing w:val="-1"/>
          <w:lang w:val="es-AR"/>
        </w:rPr>
        <w:t>e</w:t>
      </w:r>
      <w:r w:rsidRPr="009737BD">
        <w:rPr>
          <w:rFonts w:ascii="Tahoma" w:hAnsi="Tahoma" w:cs="Tahoma"/>
          <w:lang w:val="es-AR"/>
        </w:rPr>
        <w:t>ntos</w:t>
      </w:r>
      <w:r w:rsidRPr="009737BD">
        <w:rPr>
          <w:rFonts w:ascii="Tahoma" w:hAnsi="Tahoma" w:cs="Tahoma"/>
          <w:spacing w:val="-2"/>
          <w:lang w:val="es-AR"/>
        </w:rPr>
        <w:t xml:space="preserve"> </w:t>
      </w:r>
      <w:r w:rsidRPr="009737BD">
        <w:rPr>
          <w:rFonts w:ascii="Tahoma" w:hAnsi="Tahoma" w:cs="Tahoma"/>
          <w:lang w:val="es-AR"/>
        </w:rPr>
        <w:t>noventa</w:t>
      </w:r>
      <w:r w:rsidRPr="009737BD">
        <w:rPr>
          <w:rFonts w:ascii="Tahoma" w:hAnsi="Tahoma" w:cs="Tahoma"/>
          <w:spacing w:val="-4"/>
          <w:lang w:val="es-AR"/>
        </w:rPr>
        <w:t xml:space="preserve"> </w:t>
      </w:r>
      <w:r w:rsidRPr="009737BD">
        <w:rPr>
          <w:rFonts w:ascii="Tahoma" w:hAnsi="Tahoma" w:cs="Tahoma"/>
          <w:lang w:val="es-AR"/>
        </w:rPr>
        <w:t>(59</w:t>
      </w:r>
      <w:r w:rsidRPr="009737BD">
        <w:rPr>
          <w:rFonts w:ascii="Tahoma" w:hAnsi="Tahoma" w:cs="Tahoma"/>
          <w:spacing w:val="1"/>
          <w:lang w:val="es-AR"/>
        </w:rPr>
        <w:t>0</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centí</w:t>
      </w:r>
      <w:r w:rsidRPr="009737BD">
        <w:rPr>
          <w:rFonts w:ascii="Tahoma" w:hAnsi="Tahoma" w:cs="Tahoma"/>
          <w:spacing w:val="2"/>
          <w:lang w:val="es-AR"/>
        </w:rPr>
        <w:t>m</w:t>
      </w:r>
      <w:r w:rsidRPr="009737BD">
        <w:rPr>
          <w:rFonts w:ascii="Tahoma" w:hAnsi="Tahoma" w:cs="Tahoma"/>
          <w:lang w:val="es-AR"/>
        </w:rPr>
        <w:t>et</w:t>
      </w:r>
      <w:r w:rsidRPr="009737BD">
        <w:rPr>
          <w:rFonts w:ascii="Tahoma" w:hAnsi="Tahoma" w:cs="Tahoma"/>
          <w:spacing w:val="1"/>
          <w:lang w:val="es-AR"/>
        </w:rPr>
        <w:t>ro</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longit</w:t>
      </w:r>
      <w:r w:rsidRPr="009737BD">
        <w:rPr>
          <w:rFonts w:ascii="Tahoma" w:hAnsi="Tahoma" w:cs="Tahoma"/>
          <w:spacing w:val="1"/>
          <w:lang w:val="es-AR"/>
        </w:rPr>
        <w:t>u</w:t>
      </w:r>
      <w:r w:rsidRPr="009737BD">
        <w:rPr>
          <w:rFonts w:ascii="Tahoma" w:hAnsi="Tahoma" w:cs="Tahoma"/>
          <w:lang w:val="es-AR"/>
        </w:rPr>
        <w:t>d</w:t>
      </w:r>
      <w:r w:rsidRPr="009737BD">
        <w:rPr>
          <w:rFonts w:ascii="Tahoma" w:hAnsi="Tahoma" w:cs="Tahoma"/>
          <w:spacing w:val="-1"/>
          <w:lang w:val="es-AR"/>
        </w:rPr>
        <w:t xml:space="preserve"> </w:t>
      </w:r>
      <w:r w:rsidRPr="009737BD">
        <w:rPr>
          <w:rFonts w:ascii="Tahoma" w:hAnsi="Tahoma" w:cs="Tahoma"/>
          <w:lang w:val="es-AR"/>
        </w:rPr>
        <w:t>por</w:t>
      </w:r>
      <w:r w:rsidRPr="009737BD">
        <w:rPr>
          <w:rFonts w:ascii="Tahoma" w:hAnsi="Tahoma" w:cs="Tahoma"/>
          <w:spacing w:val="1"/>
          <w:lang w:val="es-AR"/>
        </w:rPr>
        <w:t xml:space="preserve"> </w:t>
      </w:r>
      <w:r w:rsidRPr="009737BD">
        <w:rPr>
          <w:rFonts w:ascii="Tahoma" w:hAnsi="Tahoma" w:cs="Tahoma"/>
          <w:lang w:val="es-AR"/>
        </w:rPr>
        <w:t>do</w:t>
      </w:r>
      <w:r w:rsidRPr="009737BD">
        <w:rPr>
          <w:rFonts w:ascii="Tahoma" w:hAnsi="Tahoma" w:cs="Tahoma"/>
          <w:spacing w:val="2"/>
          <w:lang w:val="es-AR"/>
        </w:rPr>
        <w:t>s</w:t>
      </w:r>
      <w:r w:rsidRPr="009737BD">
        <w:rPr>
          <w:rFonts w:ascii="Tahoma" w:hAnsi="Tahoma" w:cs="Tahoma"/>
          <w:lang w:val="es-AR"/>
        </w:rPr>
        <w:t>cientos</w:t>
      </w:r>
      <w:r w:rsidRPr="009737BD">
        <w:rPr>
          <w:rFonts w:ascii="Tahoma" w:hAnsi="Tahoma" w:cs="Tahoma"/>
          <w:spacing w:val="-2"/>
          <w:lang w:val="es-AR"/>
        </w:rPr>
        <w:t xml:space="preserve"> </w:t>
      </w:r>
      <w:r w:rsidRPr="009737BD">
        <w:rPr>
          <w:rFonts w:ascii="Tahoma" w:hAnsi="Tahoma" w:cs="Tahoma"/>
          <w:lang w:val="es-AR"/>
        </w:rPr>
        <w:t>setenta</w:t>
      </w:r>
      <w:r w:rsidRPr="009737BD">
        <w:rPr>
          <w:rFonts w:ascii="Tahoma" w:hAnsi="Tahoma" w:cs="Tahoma"/>
          <w:spacing w:val="-6"/>
          <w:lang w:val="es-AR"/>
        </w:rPr>
        <w:t xml:space="preserve"> </w:t>
      </w:r>
      <w:r w:rsidRPr="009737BD">
        <w:rPr>
          <w:rFonts w:ascii="Tahoma" w:hAnsi="Tahoma" w:cs="Tahoma"/>
          <w:spacing w:val="1"/>
          <w:lang w:val="es-AR"/>
        </w:rPr>
        <w:t>(</w:t>
      </w:r>
      <w:r w:rsidRPr="009737BD">
        <w:rPr>
          <w:rFonts w:ascii="Tahoma" w:hAnsi="Tahoma" w:cs="Tahoma"/>
          <w:lang w:val="es-AR"/>
        </w:rPr>
        <w:t>270) centí</w:t>
      </w:r>
      <w:r w:rsidRPr="009737BD">
        <w:rPr>
          <w:rFonts w:ascii="Tahoma" w:hAnsi="Tahoma" w:cs="Tahoma"/>
          <w:spacing w:val="2"/>
          <w:lang w:val="es-AR"/>
        </w:rPr>
        <w:t>m</w:t>
      </w:r>
      <w:r w:rsidRPr="009737BD">
        <w:rPr>
          <w:rFonts w:ascii="Tahoma" w:hAnsi="Tahoma" w:cs="Tahoma"/>
          <w:lang w:val="es-AR"/>
        </w:rPr>
        <w:t>etros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cho.</w:t>
      </w:r>
    </w:p>
    <w:p w:rsidR="001A5F7E" w:rsidRPr="009737BD" w:rsidRDefault="001A5F7E">
      <w:pPr>
        <w:widowControl w:val="0"/>
        <w:autoSpaceDE w:val="0"/>
        <w:autoSpaceDN w:val="0"/>
        <w:adjustRightInd w:val="0"/>
        <w:spacing w:after="0" w:line="258" w:lineRule="exact"/>
        <w:ind w:left="462"/>
        <w:rPr>
          <w:rFonts w:ascii="Tahoma" w:hAnsi="Tahoma" w:cs="Tahoma"/>
          <w:lang w:val="es-AR"/>
        </w:rPr>
      </w:pPr>
      <w:r w:rsidRPr="009737BD">
        <w:rPr>
          <w:rFonts w:ascii="Tahoma" w:hAnsi="Tahoma" w:cs="Tahoma"/>
          <w:position w:val="-1"/>
          <w:lang w:val="es-AR"/>
        </w:rPr>
        <w:t xml:space="preserve">d. </w:t>
      </w:r>
      <w:r w:rsidRPr="009737BD">
        <w:rPr>
          <w:rFonts w:ascii="Tahoma" w:hAnsi="Tahoma" w:cs="Tahoma"/>
          <w:spacing w:val="16"/>
          <w:position w:val="-1"/>
          <w:lang w:val="es-AR"/>
        </w:rPr>
        <w:t xml:space="preserve"> </w:t>
      </w:r>
      <w:r w:rsidRPr="009737BD">
        <w:rPr>
          <w:rFonts w:ascii="Tahoma" w:hAnsi="Tahoma" w:cs="Tahoma"/>
          <w:position w:val="-1"/>
          <w:lang w:val="es-AR"/>
        </w:rPr>
        <w:t>Para</w:t>
      </w:r>
      <w:r w:rsidRPr="009737BD">
        <w:rPr>
          <w:rFonts w:ascii="Tahoma" w:hAnsi="Tahoma" w:cs="Tahoma"/>
          <w:spacing w:val="23"/>
          <w:position w:val="-1"/>
          <w:lang w:val="es-AR"/>
        </w:rPr>
        <w:t xml:space="preserve"> </w:t>
      </w:r>
      <w:r w:rsidRPr="009737BD">
        <w:rPr>
          <w:rFonts w:ascii="Tahoma" w:hAnsi="Tahoma" w:cs="Tahoma"/>
          <w:position w:val="-1"/>
          <w:lang w:val="es-AR"/>
        </w:rPr>
        <w:t>vehícu</w:t>
      </w:r>
      <w:r w:rsidRPr="009737BD">
        <w:rPr>
          <w:rFonts w:ascii="Tahoma" w:hAnsi="Tahoma" w:cs="Tahoma"/>
          <w:spacing w:val="2"/>
          <w:position w:val="-1"/>
          <w:lang w:val="es-AR"/>
        </w:rPr>
        <w:t>l</w:t>
      </w:r>
      <w:r w:rsidRPr="009737BD">
        <w:rPr>
          <w:rFonts w:ascii="Tahoma" w:hAnsi="Tahoma" w:cs="Tahoma"/>
          <w:position w:val="-1"/>
          <w:lang w:val="es-AR"/>
        </w:rPr>
        <w:t>os</w:t>
      </w:r>
      <w:r w:rsidRPr="009737BD">
        <w:rPr>
          <w:rFonts w:ascii="Tahoma" w:hAnsi="Tahoma" w:cs="Tahoma"/>
          <w:spacing w:val="20"/>
          <w:position w:val="-1"/>
          <w:lang w:val="es-AR"/>
        </w:rPr>
        <w:t xml:space="preserve"> </w:t>
      </w:r>
      <w:r w:rsidRPr="009737BD">
        <w:rPr>
          <w:rFonts w:ascii="Tahoma" w:hAnsi="Tahoma" w:cs="Tahoma"/>
          <w:position w:val="-1"/>
          <w:lang w:val="es-AR"/>
        </w:rPr>
        <w:t>industria</w:t>
      </w:r>
      <w:r w:rsidRPr="009737BD">
        <w:rPr>
          <w:rFonts w:ascii="Tahoma" w:hAnsi="Tahoma" w:cs="Tahoma"/>
          <w:spacing w:val="2"/>
          <w:position w:val="-1"/>
          <w:lang w:val="es-AR"/>
        </w:rPr>
        <w:t>l</w:t>
      </w:r>
      <w:r w:rsidRPr="009737BD">
        <w:rPr>
          <w:rFonts w:ascii="Tahoma" w:hAnsi="Tahoma" w:cs="Tahoma"/>
          <w:position w:val="-1"/>
          <w:lang w:val="es-AR"/>
        </w:rPr>
        <w:t>es</w:t>
      </w:r>
      <w:r w:rsidRPr="009737BD">
        <w:rPr>
          <w:rFonts w:ascii="Tahoma" w:hAnsi="Tahoma" w:cs="Tahoma"/>
          <w:spacing w:val="19"/>
          <w:position w:val="-1"/>
          <w:lang w:val="es-AR"/>
        </w:rPr>
        <w:t xml:space="preserve"> </w:t>
      </w:r>
      <w:r w:rsidRPr="009737BD">
        <w:rPr>
          <w:rFonts w:ascii="Tahoma" w:hAnsi="Tahoma" w:cs="Tahoma"/>
          <w:position w:val="-1"/>
          <w:lang w:val="es-AR"/>
        </w:rPr>
        <w:t>pes</w:t>
      </w:r>
      <w:r w:rsidRPr="009737BD">
        <w:rPr>
          <w:rFonts w:ascii="Tahoma" w:hAnsi="Tahoma" w:cs="Tahoma"/>
          <w:spacing w:val="1"/>
          <w:position w:val="-1"/>
          <w:lang w:val="es-AR"/>
        </w:rPr>
        <w:t>a</w:t>
      </w:r>
      <w:r w:rsidRPr="009737BD">
        <w:rPr>
          <w:rFonts w:ascii="Tahoma" w:hAnsi="Tahoma" w:cs="Tahoma"/>
          <w:position w:val="-1"/>
          <w:lang w:val="es-AR"/>
        </w:rPr>
        <w:t>dos</w:t>
      </w:r>
      <w:r w:rsidRPr="009737BD">
        <w:rPr>
          <w:rFonts w:ascii="Tahoma" w:hAnsi="Tahoma" w:cs="Tahoma"/>
          <w:spacing w:val="26"/>
          <w:position w:val="-1"/>
          <w:lang w:val="es-AR"/>
        </w:rPr>
        <w:t xml:space="preserve"> </w:t>
      </w:r>
      <w:r w:rsidRPr="009737BD">
        <w:rPr>
          <w:rFonts w:ascii="Tahoma" w:hAnsi="Tahoma" w:cs="Tahoma"/>
          <w:position w:val="-1"/>
          <w:lang w:val="es-AR"/>
        </w:rPr>
        <w:t>y</w:t>
      </w:r>
      <w:r w:rsidRPr="009737BD">
        <w:rPr>
          <w:rFonts w:ascii="Tahoma" w:hAnsi="Tahoma" w:cs="Tahoma"/>
          <w:spacing w:val="26"/>
          <w:position w:val="-1"/>
          <w:lang w:val="es-AR"/>
        </w:rPr>
        <w:t xml:space="preserve"> </w:t>
      </w:r>
      <w:r w:rsidRPr="009737BD">
        <w:rPr>
          <w:rFonts w:ascii="Tahoma" w:hAnsi="Tahoma" w:cs="Tahoma"/>
          <w:position w:val="-1"/>
          <w:lang w:val="es-AR"/>
        </w:rPr>
        <w:t>au</w:t>
      </w:r>
      <w:r w:rsidRPr="009737BD">
        <w:rPr>
          <w:rFonts w:ascii="Tahoma" w:hAnsi="Tahoma" w:cs="Tahoma"/>
          <w:spacing w:val="1"/>
          <w:position w:val="-1"/>
          <w:lang w:val="es-AR"/>
        </w:rPr>
        <w:t>t</w:t>
      </w:r>
      <w:r w:rsidRPr="009737BD">
        <w:rPr>
          <w:rFonts w:ascii="Tahoma" w:hAnsi="Tahoma" w:cs="Tahoma"/>
          <w:position w:val="-1"/>
          <w:lang w:val="es-AR"/>
        </w:rPr>
        <w:t>obu</w:t>
      </w:r>
      <w:r w:rsidRPr="009737BD">
        <w:rPr>
          <w:rFonts w:ascii="Tahoma" w:hAnsi="Tahoma" w:cs="Tahoma"/>
          <w:spacing w:val="2"/>
          <w:position w:val="-1"/>
          <w:lang w:val="es-AR"/>
        </w:rPr>
        <w:t>s</w:t>
      </w:r>
      <w:r w:rsidRPr="009737BD">
        <w:rPr>
          <w:rFonts w:ascii="Tahoma" w:hAnsi="Tahoma" w:cs="Tahoma"/>
          <w:position w:val="-1"/>
          <w:lang w:val="es-AR"/>
        </w:rPr>
        <w:t>es:</w:t>
      </w:r>
      <w:r w:rsidRPr="009737BD">
        <w:rPr>
          <w:rFonts w:ascii="Tahoma" w:hAnsi="Tahoma" w:cs="Tahoma"/>
          <w:spacing w:val="23"/>
          <w:position w:val="-1"/>
          <w:lang w:val="es-AR"/>
        </w:rPr>
        <w:t xml:space="preserve"> </w:t>
      </w:r>
      <w:r w:rsidRPr="009737BD">
        <w:rPr>
          <w:rFonts w:ascii="Tahoma" w:hAnsi="Tahoma" w:cs="Tahoma"/>
          <w:position w:val="-1"/>
          <w:lang w:val="es-AR"/>
        </w:rPr>
        <w:t>Nue</w:t>
      </w:r>
      <w:r w:rsidRPr="009737BD">
        <w:rPr>
          <w:rFonts w:ascii="Tahoma" w:hAnsi="Tahoma" w:cs="Tahoma"/>
          <w:spacing w:val="1"/>
          <w:position w:val="-1"/>
          <w:lang w:val="es-AR"/>
        </w:rPr>
        <w:t>v</w:t>
      </w:r>
      <w:r w:rsidRPr="009737BD">
        <w:rPr>
          <w:rFonts w:ascii="Tahoma" w:hAnsi="Tahoma" w:cs="Tahoma"/>
          <w:position w:val="-1"/>
          <w:lang w:val="es-AR"/>
        </w:rPr>
        <w:t>e</w:t>
      </w:r>
      <w:r w:rsidRPr="009737BD">
        <w:rPr>
          <w:rFonts w:ascii="Tahoma" w:hAnsi="Tahoma" w:cs="Tahoma"/>
          <w:spacing w:val="23"/>
          <w:position w:val="-1"/>
          <w:lang w:val="es-AR"/>
        </w:rPr>
        <w:t xml:space="preserve"> </w:t>
      </w:r>
      <w:r w:rsidRPr="009737BD">
        <w:rPr>
          <w:rFonts w:ascii="Tahoma" w:hAnsi="Tahoma" w:cs="Tahoma"/>
          <w:position w:val="-1"/>
          <w:lang w:val="es-AR"/>
        </w:rPr>
        <w:t>(9)</w:t>
      </w:r>
      <w:r w:rsidRPr="009737BD">
        <w:rPr>
          <w:rFonts w:ascii="Tahoma" w:hAnsi="Tahoma" w:cs="Tahoma"/>
          <w:spacing w:val="29"/>
          <w:position w:val="-1"/>
          <w:lang w:val="es-AR"/>
        </w:rPr>
        <w:t xml:space="preserve"> </w:t>
      </w:r>
      <w:r w:rsidRPr="009737BD">
        <w:rPr>
          <w:rFonts w:ascii="Tahoma" w:hAnsi="Tahoma" w:cs="Tahoma"/>
          <w:position w:val="-1"/>
          <w:lang w:val="es-AR"/>
        </w:rPr>
        <w:t>metros</w:t>
      </w:r>
      <w:r w:rsidRPr="009737BD">
        <w:rPr>
          <w:rFonts w:ascii="Tahoma" w:hAnsi="Tahoma" w:cs="Tahoma"/>
          <w:spacing w:val="23"/>
          <w:position w:val="-1"/>
          <w:lang w:val="es-AR"/>
        </w:rPr>
        <w:t xml:space="preserve"> </w:t>
      </w:r>
      <w:r w:rsidRPr="009737BD">
        <w:rPr>
          <w:rFonts w:ascii="Tahoma" w:hAnsi="Tahoma" w:cs="Tahoma"/>
          <w:position w:val="-1"/>
          <w:lang w:val="es-AR"/>
        </w:rPr>
        <w:t>de</w:t>
      </w:r>
      <w:r w:rsidRPr="009737BD">
        <w:rPr>
          <w:rFonts w:ascii="Tahoma" w:hAnsi="Tahoma" w:cs="Tahoma"/>
          <w:spacing w:val="27"/>
          <w:position w:val="-1"/>
          <w:lang w:val="es-AR"/>
        </w:rPr>
        <w:t xml:space="preserve"> </w:t>
      </w:r>
      <w:r w:rsidRPr="009737BD">
        <w:rPr>
          <w:rFonts w:ascii="Tahoma" w:hAnsi="Tahoma" w:cs="Tahoma"/>
          <w:position w:val="-1"/>
          <w:lang w:val="es-AR"/>
        </w:rPr>
        <w:t>longit</w:t>
      </w:r>
      <w:r w:rsidRPr="009737BD">
        <w:rPr>
          <w:rFonts w:ascii="Tahoma" w:hAnsi="Tahoma" w:cs="Tahoma"/>
          <w:spacing w:val="1"/>
          <w:position w:val="-1"/>
          <w:lang w:val="es-AR"/>
        </w:rPr>
        <w:t>u</w:t>
      </w:r>
      <w:r w:rsidRPr="009737BD">
        <w:rPr>
          <w:rFonts w:ascii="Tahoma" w:hAnsi="Tahoma" w:cs="Tahoma"/>
          <w:position w:val="-1"/>
          <w:lang w:val="es-AR"/>
        </w:rPr>
        <w:t>d</w:t>
      </w:r>
      <w:r w:rsidRPr="009737BD">
        <w:rPr>
          <w:rFonts w:ascii="Tahoma" w:hAnsi="Tahoma" w:cs="Tahoma"/>
          <w:spacing w:val="26"/>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or</w:t>
      </w:r>
    </w:p>
    <w:p w:rsidR="001A5F7E" w:rsidRPr="009737BD" w:rsidRDefault="001A5F7E">
      <w:pPr>
        <w:widowControl w:val="0"/>
        <w:autoSpaceDE w:val="0"/>
        <w:autoSpaceDN w:val="0"/>
        <w:adjustRightInd w:val="0"/>
        <w:spacing w:before="1" w:after="0" w:line="240" w:lineRule="auto"/>
        <w:ind w:left="822"/>
        <w:rPr>
          <w:rFonts w:ascii="Tahoma" w:hAnsi="Tahoma" w:cs="Tahoma"/>
          <w:lang w:val="es-AR"/>
        </w:rPr>
      </w:pPr>
      <w:r w:rsidRPr="009737BD">
        <w:rPr>
          <w:rFonts w:ascii="Tahoma" w:hAnsi="Tahoma" w:cs="Tahoma"/>
          <w:lang w:val="es-AR"/>
        </w:rPr>
        <w:t>tres</w:t>
      </w:r>
      <w:r w:rsidRPr="009737BD">
        <w:rPr>
          <w:rFonts w:ascii="Tahoma" w:hAnsi="Tahoma" w:cs="Tahoma"/>
          <w:spacing w:val="-10"/>
          <w:lang w:val="es-AR"/>
        </w:rPr>
        <w:t xml:space="preserve"> </w:t>
      </w:r>
      <w:r w:rsidRPr="009737BD">
        <w:rPr>
          <w:rFonts w:ascii="Tahoma" w:hAnsi="Tahoma" w:cs="Tahoma"/>
          <w:lang w:val="es-AR"/>
        </w:rPr>
        <w:t>(3)</w:t>
      </w:r>
      <w:r w:rsidRPr="009737BD">
        <w:rPr>
          <w:rFonts w:ascii="Tahoma" w:hAnsi="Tahoma" w:cs="Tahoma"/>
          <w:spacing w:val="1"/>
          <w:lang w:val="es-AR"/>
        </w:rPr>
        <w:t xml:space="preserve"> </w:t>
      </w:r>
      <w:r w:rsidRPr="009737BD">
        <w:rPr>
          <w:rFonts w:ascii="Tahoma" w:hAnsi="Tahoma" w:cs="Tahoma"/>
          <w:lang w:val="es-AR"/>
        </w:rPr>
        <w:t>metros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h</w:t>
      </w:r>
      <w:r w:rsidRPr="009737BD">
        <w:rPr>
          <w:rFonts w:ascii="Tahoma" w:hAnsi="Tahoma" w:cs="Tahoma"/>
          <w:lang w:val="es-AR"/>
        </w:rPr>
        <w:t>o.</w:t>
      </w:r>
    </w:p>
    <w:p w:rsidR="001A5F7E" w:rsidRPr="009737BD" w:rsidRDefault="001A5F7E">
      <w:pPr>
        <w:widowControl w:val="0"/>
        <w:autoSpaceDE w:val="0"/>
        <w:autoSpaceDN w:val="0"/>
        <w:adjustRightInd w:val="0"/>
        <w:spacing w:before="7" w:after="0" w:line="266" w:lineRule="exact"/>
        <w:ind w:left="462" w:right="70" w:hanging="360"/>
        <w:jc w:val="both"/>
        <w:rPr>
          <w:rFonts w:ascii="Tahoma" w:hAnsi="Tahoma" w:cs="Tahoma"/>
          <w:lang w:val="es-AR"/>
        </w:rPr>
      </w:pPr>
      <w:r w:rsidRPr="009737BD">
        <w:rPr>
          <w:rFonts w:ascii="Tahoma" w:hAnsi="Tahoma" w:cs="Tahoma"/>
          <w:lang w:val="es-AR"/>
        </w:rPr>
        <w:t xml:space="preserve">3. </w:t>
      </w:r>
      <w:r w:rsidRPr="009737BD">
        <w:rPr>
          <w:rFonts w:ascii="Tahoma" w:hAnsi="Tahoma" w:cs="Tahoma"/>
          <w:spacing w:val="16"/>
          <w:lang w:val="es-AR"/>
        </w:rPr>
        <w:t xml:space="preserve"> </w:t>
      </w:r>
      <w:r w:rsidRPr="009737BD">
        <w:rPr>
          <w:rFonts w:ascii="Tahoma" w:hAnsi="Tahoma" w:cs="Tahoma"/>
          <w:lang w:val="es-AR"/>
        </w:rPr>
        <w:t xml:space="preserve">Los </w:t>
      </w:r>
      <w:r w:rsidRPr="009737BD">
        <w:rPr>
          <w:rFonts w:ascii="Tahoma" w:hAnsi="Tahoma" w:cs="Tahoma"/>
          <w:spacing w:val="7"/>
          <w:lang w:val="es-AR"/>
        </w:rPr>
        <w:t xml:space="preserve"> </w:t>
      </w:r>
      <w:r w:rsidRPr="009737BD">
        <w:rPr>
          <w:rFonts w:ascii="Tahoma" w:hAnsi="Tahoma" w:cs="Tahoma"/>
          <w:lang w:val="es-AR"/>
        </w:rPr>
        <w:t xml:space="preserve">anchos </w:t>
      </w:r>
      <w:r w:rsidRPr="009737BD">
        <w:rPr>
          <w:rFonts w:ascii="Tahoma" w:hAnsi="Tahoma" w:cs="Tahoma"/>
          <w:spacing w:val="5"/>
          <w:lang w:val="es-AR"/>
        </w:rPr>
        <w:t xml:space="preserve"> </w:t>
      </w:r>
      <w:r w:rsidRPr="009737BD">
        <w:rPr>
          <w:rFonts w:ascii="Tahoma" w:hAnsi="Tahoma" w:cs="Tahoma"/>
          <w:lang w:val="es-AR"/>
        </w:rPr>
        <w:t xml:space="preserve">citados </w:t>
      </w:r>
      <w:r w:rsidRPr="009737BD">
        <w:rPr>
          <w:rFonts w:ascii="Tahoma" w:hAnsi="Tahoma" w:cs="Tahoma"/>
          <w:spacing w:val="4"/>
          <w:lang w:val="es-AR"/>
        </w:rPr>
        <w:t xml:space="preserve"> </w:t>
      </w:r>
      <w:r w:rsidRPr="009737BD">
        <w:rPr>
          <w:rFonts w:ascii="Tahoma" w:hAnsi="Tahoma" w:cs="Tahoma"/>
          <w:lang w:val="es-AR"/>
        </w:rPr>
        <w:t xml:space="preserve">se </w:t>
      </w:r>
      <w:r w:rsidRPr="009737BD">
        <w:rPr>
          <w:rFonts w:ascii="Tahoma" w:hAnsi="Tahoma" w:cs="Tahoma"/>
          <w:spacing w:val="8"/>
          <w:lang w:val="es-AR"/>
        </w:rPr>
        <w:t xml:space="preserve"> </w:t>
      </w:r>
      <w:r w:rsidRPr="009737BD">
        <w:rPr>
          <w:rFonts w:ascii="Tahoma" w:hAnsi="Tahoma" w:cs="Tahoma"/>
          <w:lang w:val="es-AR"/>
        </w:rPr>
        <w:t>entenderán  co</w:t>
      </w:r>
      <w:r w:rsidRPr="009737BD">
        <w:rPr>
          <w:rFonts w:ascii="Tahoma" w:hAnsi="Tahoma" w:cs="Tahoma"/>
          <w:spacing w:val="2"/>
          <w:lang w:val="es-AR"/>
        </w:rPr>
        <w:t>m</w:t>
      </w:r>
      <w:r w:rsidRPr="009737BD">
        <w:rPr>
          <w:rFonts w:ascii="Tahoma" w:hAnsi="Tahoma" w:cs="Tahoma"/>
          <w:lang w:val="es-AR"/>
        </w:rPr>
        <w:t xml:space="preserve">o </w:t>
      </w:r>
      <w:r w:rsidRPr="009737BD">
        <w:rPr>
          <w:rFonts w:ascii="Tahoma" w:hAnsi="Tahoma" w:cs="Tahoma"/>
          <w:spacing w:val="7"/>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mensio</w:t>
      </w:r>
      <w:r w:rsidRPr="009737BD">
        <w:rPr>
          <w:rFonts w:ascii="Tahoma" w:hAnsi="Tahoma" w:cs="Tahoma"/>
          <w:spacing w:val="1"/>
          <w:lang w:val="es-AR"/>
        </w:rPr>
        <w:t>n</w:t>
      </w:r>
      <w:r w:rsidRPr="009737BD">
        <w:rPr>
          <w:rFonts w:ascii="Tahoma" w:hAnsi="Tahoma" w:cs="Tahoma"/>
          <w:lang w:val="es-AR"/>
        </w:rPr>
        <w:t xml:space="preserve">es </w:t>
      </w:r>
      <w:r w:rsidRPr="009737BD">
        <w:rPr>
          <w:rFonts w:ascii="Tahoma" w:hAnsi="Tahoma" w:cs="Tahoma"/>
          <w:spacing w:val="4"/>
          <w:lang w:val="es-AR"/>
        </w:rPr>
        <w:t xml:space="preserve"> </w:t>
      </w:r>
      <w:r w:rsidRPr="009737BD">
        <w:rPr>
          <w:rFonts w:ascii="Tahoma" w:hAnsi="Tahoma" w:cs="Tahoma"/>
          <w:lang w:val="es-AR"/>
        </w:rPr>
        <w:t xml:space="preserve">libres </w:t>
      </w:r>
      <w:r w:rsidRPr="009737BD">
        <w:rPr>
          <w:rFonts w:ascii="Tahoma" w:hAnsi="Tahoma" w:cs="Tahoma"/>
          <w:spacing w:val="5"/>
          <w:lang w:val="es-AR"/>
        </w:rPr>
        <w:t xml:space="preserve"> </w:t>
      </w:r>
      <w:r w:rsidRPr="009737BD">
        <w:rPr>
          <w:rFonts w:ascii="Tahoma" w:hAnsi="Tahoma" w:cs="Tahoma"/>
          <w:lang w:val="es-AR"/>
        </w:rPr>
        <w:t>ent</w:t>
      </w:r>
      <w:r w:rsidRPr="009737BD">
        <w:rPr>
          <w:rFonts w:ascii="Tahoma" w:hAnsi="Tahoma" w:cs="Tahoma"/>
          <w:spacing w:val="1"/>
          <w:lang w:val="es-AR"/>
        </w:rPr>
        <w:t>r</w:t>
      </w:r>
      <w:r w:rsidRPr="009737BD">
        <w:rPr>
          <w:rFonts w:ascii="Tahoma" w:hAnsi="Tahoma" w:cs="Tahoma"/>
          <w:lang w:val="es-AR"/>
        </w:rPr>
        <w:t xml:space="preserve">e </w:t>
      </w:r>
      <w:r w:rsidRPr="009737BD">
        <w:rPr>
          <w:rFonts w:ascii="Tahoma" w:hAnsi="Tahoma" w:cs="Tahoma"/>
          <w:spacing w:val="8"/>
          <w:lang w:val="es-AR"/>
        </w:rPr>
        <w:t xml:space="preserve"> </w:t>
      </w:r>
      <w:r w:rsidRPr="009737BD">
        <w:rPr>
          <w:rFonts w:ascii="Tahoma" w:hAnsi="Tahoma" w:cs="Tahoma"/>
          <w:lang w:val="es-AR"/>
        </w:rPr>
        <w:t xml:space="preserve">ejes </w:t>
      </w:r>
      <w:r w:rsidRPr="009737BD">
        <w:rPr>
          <w:rFonts w:ascii="Tahoma" w:hAnsi="Tahoma" w:cs="Tahoma"/>
          <w:spacing w:val="6"/>
          <w:lang w:val="es-AR"/>
        </w:rPr>
        <w:t xml:space="preserve"> </w:t>
      </w:r>
      <w:r w:rsidRPr="009737BD">
        <w:rPr>
          <w:rFonts w:ascii="Tahoma" w:hAnsi="Tahoma" w:cs="Tahoma"/>
          <w:lang w:val="es-AR"/>
        </w:rPr>
        <w:t xml:space="preserve">de </w:t>
      </w:r>
      <w:r w:rsidRPr="009737BD">
        <w:rPr>
          <w:rFonts w:ascii="Tahoma" w:hAnsi="Tahoma" w:cs="Tahoma"/>
          <w:spacing w:val="9"/>
          <w:lang w:val="es-AR"/>
        </w:rPr>
        <w:t xml:space="preserve"> </w:t>
      </w:r>
      <w:r w:rsidRPr="009737BD">
        <w:rPr>
          <w:rFonts w:ascii="Tahoma" w:hAnsi="Tahoma" w:cs="Tahoma"/>
          <w:lang w:val="es-AR"/>
        </w:rPr>
        <w:t>marcas delimitadoras</w:t>
      </w:r>
      <w:r w:rsidRPr="009737BD">
        <w:rPr>
          <w:rFonts w:ascii="Tahoma" w:hAnsi="Tahoma" w:cs="Tahoma"/>
          <w:spacing w:val="41"/>
          <w:lang w:val="es-AR"/>
        </w:rPr>
        <w:t xml:space="preserve"> </w:t>
      </w:r>
      <w:r w:rsidRPr="009737BD">
        <w:rPr>
          <w:rFonts w:ascii="Tahoma" w:hAnsi="Tahoma" w:cs="Tahoma"/>
          <w:lang w:val="es-AR"/>
        </w:rPr>
        <w:t>perimetra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33"/>
          <w:lang w:val="es-AR"/>
        </w:rPr>
        <w:t xml:space="preserve"> </w:t>
      </w:r>
      <w:r w:rsidRPr="009737BD">
        <w:rPr>
          <w:rFonts w:ascii="Tahoma" w:hAnsi="Tahoma" w:cs="Tahoma"/>
          <w:lang w:val="es-AR"/>
        </w:rPr>
        <w:t>del</w:t>
      </w:r>
      <w:r w:rsidRPr="009737BD">
        <w:rPr>
          <w:rFonts w:ascii="Tahoma" w:hAnsi="Tahoma" w:cs="Tahoma"/>
          <w:spacing w:val="39"/>
          <w:lang w:val="es-AR"/>
        </w:rPr>
        <w:t xml:space="preserve"> </w:t>
      </w:r>
      <w:r w:rsidRPr="009737BD">
        <w:rPr>
          <w:rFonts w:ascii="Tahoma" w:hAnsi="Tahoma" w:cs="Tahoma"/>
          <w:spacing w:val="2"/>
          <w:lang w:val="es-AR"/>
        </w:rPr>
        <w:t>m</w:t>
      </w:r>
      <w:r w:rsidRPr="009737BD">
        <w:rPr>
          <w:rFonts w:ascii="Tahoma" w:hAnsi="Tahoma" w:cs="Tahoma"/>
          <w:spacing w:val="-1"/>
          <w:lang w:val="es-AR"/>
        </w:rPr>
        <w:t>ó</w:t>
      </w:r>
      <w:r w:rsidRPr="009737BD">
        <w:rPr>
          <w:rFonts w:ascii="Tahoma" w:hAnsi="Tahoma" w:cs="Tahoma"/>
          <w:lang w:val="es-AR"/>
        </w:rPr>
        <w:t>dulo,</w:t>
      </w:r>
      <w:r w:rsidRPr="009737BD">
        <w:rPr>
          <w:rFonts w:ascii="Tahoma" w:hAnsi="Tahoma" w:cs="Tahoma"/>
          <w:spacing w:val="40"/>
          <w:lang w:val="es-AR"/>
        </w:rPr>
        <w:t xml:space="preserve"> </w:t>
      </w:r>
      <w:r w:rsidRPr="009737BD">
        <w:rPr>
          <w:rFonts w:ascii="Tahoma" w:hAnsi="Tahoma" w:cs="Tahoma"/>
          <w:lang w:val="es-AR"/>
        </w:rPr>
        <w:t>adm</w:t>
      </w:r>
      <w:r w:rsidRPr="009737BD">
        <w:rPr>
          <w:rFonts w:ascii="Tahoma" w:hAnsi="Tahoma" w:cs="Tahoma"/>
          <w:spacing w:val="-1"/>
          <w:lang w:val="es-AR"/>
        </w:rPr>
        <w:t>i</w:t>
      </w:r>
      <w:r w:rsidRPr="009737BD">
        <w:rPr>
          <w:rFonts w:ascii="Tahoma" w:hAnsi="Tahoma" w:cs="Tahoma"/>
          <w:lang w:val="es-AR"/>
        </w:rPr>
        <w:t>tiéndose</w:t>
      </w:r>
      <w:r w:rsidRPr="009737BD">
        <w:rPr>
          <w:rFonts w:ascii="Tahoma" w:hAnsi="Tahoma" w:cs="Tahoma"/>
          <w:spacing w:val="35"/>
          <w:lang w:val="es-AR"/>
        </w:rPr>
        <w:t xml:space="preserve"> </w:t>
      </w:r>
      <w:r w:rsidRPr="009737BD">
        <w:rPr>
          <w:rFonts w:ascii="Tahoma" w:hAnsi="Tahoma" w:cs="Tahoma"/>
          <w:lang w:val="es-AR"/>
        </w:rPr>
        <w:t>una</w:t>
      </w:r>
      <w:r w:rsidRPr="009737BD">
        <w:rPr>
          <w:rFonts w:ascii="Tahoma" w:hAnsi="Tahoma" w:cs="Tahoma"/>
          <w:spacing w:val="42"/>
          <w:lang w:val="es-AR"/>
        </w:rPr>
        <w:t xml:space="preserve"> </w:t>
      </w:r>
      <w:r w:rsidRPr="009737BD">
        <w:rPr>
          <w:rFonts w:ascii="Tahoma" w:hAnsi="Tahoma" w:cs="Tahoma"/>
          <w:lang w:val="es-AR"/>
        </w:rPr>
        <w:t>red</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9"/>
          <w:lang w:val="es-AR"/>
        </w:rPr>
        <w:t xml:space="preserve"> </w:t>
      </w:r>
      <w:r w:rsidRPr="009737BD">
        <w:rPr>
          <w:rFonts w:ascii="Tahoma" w:hAnsi="Tahoma" w:cs="Tahoma"/>
          <w:lang w:val="es-AR"/>
        </w:rPr>
        <w:t>por</w:t>
      </w:r>
      <w:r w:rsidRPr="009737BD">
        <w:rPr>
          <w:rFonts w:ascii="Tahoma" w:hAnsi="Tahoma" w:cs="Tahoma"/>
          <w:spacing w:val="38"/>
          <w:lang w:val="es-AR"/>
        </w:rPr>
        <w:t xml:space="preserve"> </w:t>
      </w:r>
      <w:r w:rsidRPr="009737BD">
        <w:rPr>
          <w:rFonts w:ascii="Tahoma" w:hAnsi="Tahoma" w:cs="Tahoma"/>
          <w:lang w:val="es-AR"/>
        </w:rPr>
        <w:t>existenc</w:t>
      </w:r>
      <w:r w:rsidRPr="009737BD">
        <w:rPr>
          <w:rFonts w:ascii="Tahoma" w:hAnsi="Tahoma" w:cs="Tahoma"/>
          <w:spacing w:val="1"/>
          <w:lang w:val="es-AR"/>
        </w:rPr>
        <w:t>i</w:t>
      </w:r>
      <w:r w:rsidRPr="009737BD">
        <w:rPr>
          <w:rFonts w:ascii="Tahoma" w:hAnsi="Tahoma" w:cs="Tahoma"/>
          <w:lang w:val="es-AR"/>
        </w:rPr>
        <w:t>a</w:t>
      </w:r>
      <w:r w:rsidRPr="009737BD">
        <w:rPr>
          <w:rFonts w:ascii="Tahoma" w:hAnsi="Tahoma" w:cs="Tahoma"/>
          <w:spacing w:val="34"/>
          <w:lang w:val="es-AR"/>
        </w:rPr>
        <w:t xml:space="preserve"> </w:t>
      </w:r>
      <w:r w:rsidRPr="009737BD">
        <w:rPr>
          <w:rFonts w:ascii="Tahoma" w:hAnsi="Tahoma" w:cs="Tahoma"/>
          <w:lang w:val="es-AR"/>
        </w:rPr>
        <w:t>de</w:t>
      </w:r>
    </w:p>
    <w:p w:rsidR="001A5F7E" w:rsidRPr="009737BD" w:rsidRDefault="001A5F7E">
      <w:pPr>
        <w:widowControl w:val="0"/>
        <w:autoSpaceDE w:val="0"/>
        <w:autoSpaceDN w:val="0"/>
        <w:adjustRightInd w:val="0"/>
        <w:spacing w:after="0" w:line="266" w:lineRule="exact"/>
        <w:ind w:left="462" w:right="69"/>
        <w:rPr>
          <w:rFonts w:ascii="Tahoma" w:hAnsi="Tahoma" w:cs="Tahoma"/>
          <w:lang w:val="es-AR"/>
        </w:rPr>
      </w:pPr>
      <w:r w:rsidRPr="009737BD">
        <w:rPr>
          <w:rFonts w:ascii="Tahoma" w:hAnsi="Tahoma" w:cs="Tahoma"/>
          <w:lang w:val="es-AR"/>
        </w:rPr>
        <w:t>columnas,</w:t>
      </w:r>
      <w:r w:rsidRPr="009737BD">
        <w:rPr>
          <w:rFonts w:ascii="Tahoma" w:hAnsi="Tahoma" w:cs="Tahoma"/>
          <w:spacing w:val="2"/>
          <w:lang w:val="es-AR"/>
        </w:rPr>
        <w:t xml:space="preserve"> </w:t>
      </w:r>
      <w:r w:rsidRPr="009737BD">
        <w:rPr>
          <w:rFonts w:ascii="Tahoma" w:hAnsi="Tahoma" w:cs="Tahoma"/>
          <w:lang w:val="es-AR"/>
        </w:rPr>
        <w:t>pilares</w:t>
      </w:r>
      <w:r w:rsidRPr="009737BD">
        <w:rPr>
          <w:rFonts w:ascii="Tahoma" w:hAnsi="Tahoma" w:cs="Tahoma"/>
          <w:spacing w:val="12"/>
          <w:lang w:val="es-AR"/>
        </w:rPr>
        <w:t xml:space="preserve"> </w:t>
      </w:r>
      <w:r w:rsidRPr="009737BD">
        <w:rPr>
          <w:rFonts w:ascii="Tahoma" w:hAnsi="Tahoma" w:cs="Tahoma"/>
          <w:lang w:val="es-AR"/>
        </w:rPr>
        <w:t>u</w:t>
      </w:r>
      <w:r w:rsidRPr="009737BD">
        <w:rPr>
          <w:rFonts w:ascii="Tahoma" w:hAnsi="Tahoma" w:cs="Tahoma"/>
          <w:spacing w:val="17"/>
          <w:lang w:val="es-AR"/>
        </w:rPr>
        <w:t xml:space="preserve"> </w:t>
      </w:r>
      <w:r w:rsidRPr="009737BD">
        <w:rPr>
          <w:rFonts w:ascii="Tahoma" w:hAnsi="Tahoma" w:cs="Tahoma"/>
          <w:lang w:val="es-AR"/>
        </w:rPr>
        <w:t>otros</w:t>
      </w:r>
      <w:r w:rsidRPr="009737BD">
        <w:rPr>
          <w:rFonts w:ascii="Tahoma" w:hAnsi="Tahoma" w:cs="Tahoma"/>
          <w:spacing w:val="14"/>
          <w:lang w:val="es-AR"/>
        </w:rPr>
        <w:t xml:space="preserve"> </w:t>
      </w:r>
      <w:r w:rsidRPr="009737BD">
        <w:rPr>
          <w:rFonts w:ascii="Tahoma" w:hAnsi="Tahoma" w:cs="Tahoma"/>
          <w:lang w:val="es-AR"/>
        </w:rPr>
        <w:t>obstáculos</w:t>
      </w:r>
      <w:r w:rsidRPr="009737BD">
        <w:rPr>
          <w:rFonts w:ascii="Tahoma" w:hAnsi="Tahoma" w:cs="Tahoma"/>
          <w:spacing w:val="10"/>
          <w:lang w:val="es-AR"/>
        </w:rPr>
        <w:t xml:space="preserve"> </w:t>
      </w:r>
      <w:r w:rsidRPr="009737BD">
        <w:rPr>
          <w:rFonts w:ascii="Tahoma" w:hAnsi="Tahoma" w:cs="Tahoma"/>
          <w:lang w:val="es-AR"/>
        </w:rPr>
        <w:t>fijos,</w:t>
      </w:r>
      <w:r w:rsidRPr="009737BD">
        <w:rPr>
          <w:rFonts w:ascii="Tahoma" w:hAnsi="Tahoma" w:cs="Tahoma"/>
          <w:spacing w:val="1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6"/>
          <w:lang w:val="es-AR"/>
        </w:rPr>
        <w:t xml:space="preserve"> </w:t>
      </w:r>
      <w:r w:rsidRPr="009737BD">
        <w:rPr>
          <w:rFonts w:ascii="Tahoma" w:hAnsi="Tahoma" w:cs="Tahoma"/>
          <w:lang w:val="es-AR"/>
        </w:rPr>
        <w:t>h</w:t>
      </w:r>
      <w:r w:rsidRPr="009737BD">
        <w:rPr>
          <w:rFonts w:ascii="Tahoma" w:hAnsi="Tahoma" w:cs="Tahoma"/>
          <w:spacing w:val="1"/>
          <w:lang w:val="es-AR"/>
        </w:rPr>
        <w:t>a</w:t>
      </w:r>
      <w:r w:rsidRPr="009737BD">
        <w:rPr>
          <w:rFonts w:ascii="Tahoma" w:hAnsi="Tahoma" w:cs="Tahoma"/>
          <w:lang w:val="es-AR"/>
        </w:rPr>
        <w:t>sta</w:t>
      </w:r>
      <w:r w:rsidRPr="009737BD">
        <w:rPr>
          <w:rFonts w:ascii="Tahoma" w:hAnsi="Tahoma" w:cs="Tahoma"/>
          <w:spacing w:val="15"/>
          <w:lang w:val="es-AR"/>
        </w:rPr>
        <w:t xml:space="preserve"> </w:t>
      </w:r>
      <w:r w:rsidRPr="009737BD">
        <w:rPr>
          <w:rFonts w:ascii="Tahoma" w:hAnsi="Tahoma" w:cs="Tahoma"/>
          <w:lang w:val="es-AR"/>
        </w:rPr>
        <w:t>un</w:t>
      </w:r>
      <w:r w:rsidRPr="009737BD">
        <w:rPr>
          <w:rFonts w:ascii="Tahoma" w:hAnsi="Tahoma" w:cs="Tahoma"/>
          <w:spacing w:val="16"/>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ez</w:t>
      </w:r>
      <w:r w:rsidRPr="009737BD">
        <w:rPr>
          <w:rFonts w:ascii="Tahoma" w:hAnsi="Tahoma" w:cs="Tahoma"/>
          <w:spacing w:val="17"/>
          <w:lang w:val="es-AR"/>
        </w:rPr>
        <w:t xml:space="preserve"> </w:t>
      </w:r>
      <w:r w:rsidRPr="009737BD">
        <w:rPr>
          <w:rFonts w:ascii="Tahoma" w:hAnsi="Tahoma" w:cs="Tahoma"/>
          <w:lang w:val="es-AR"/>
        </w:rPr>
        <w:t>por</w:t>
      </w:r>
      <w:r w:rsidRPr="009737BD">
        <w:rPr>
          <w:rFonts w:ascii="Tahoma" w:hAnsi="Tahoma" w:cs="Tahoma"/>
          <w:spacing w:val="16"/>
          <w:lang w:val="es-AR"/>
        </w:rPr>
        <w:t xml:space="preserve"> </w:t>
      </w:r>
      <w:r w:rsidRPr="009737BD">
        <w:rPr>
          <w:rFonts w:ascii="Tahoma" w:hAnsi="Tahoma" w:cs="Tahoma"/>
          <w:lang w:val="es-AR"/>
        </w:rPr>
        <w:t>cien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3"/>
          <w:lang w:val="es-AR"/>
        </w:rPr>
        <w:t xml:space="preserve"> </w:t>
      </w:r>
      <w:r w:rsidRPr="009737BD">
        <w:rPr>
          <w:rFonts w:ascii="Tahoma" w:hAnsi="Tahoma" w:cs="Tahoma"/>
          <w:spacing w:val="1"/>
          <w:lang w:val="es-AR"/>
        </w:rPr>
        <w:t>(</w:t>
      </w:r>
      <w:r w:rsidRPr="009737BD">
        <w:rPr>
          <w:rFonts w:ascii="Tahoma" w:hAnsi="Tahoma" w:cs="Tahoma"/>
          <w:lang w:val="es-AR"/>
        </w:rPr>
        <w:t>10%)</w:t>
      </w:r>
      <w:r w:rsidRPr="009737BD">
        <w:rPr>
          <w:rFonts w:ascii="Tahoma" w:hAnsi="Tahoma" w:cs="Tahoma"/>
          <w:spacing w:val="14"/>
          <w:lang w:val="es-AR"/>
        </w:rPr>
        <w:t xml:space="preserve"> </w:t>
      </w:r>
      <w:r w:rsidRPr="009737BD">
        <w:rPr>
          <w:rFonts w:ascii="Tahoma" w:hAnsi="Tahoma" w:cs="Tahoma"/>
          <w:lang w:val="es-AR"/>
        </w:rPr>
        <w:t>del</w:t>
      </w:r>
      <w:r w:rsidRPr="009737BD">
        <w:rPr>
          <w:rFonts w:ascii="Tahoma" w:hAnsi="Tahoma" w:cs="Tahoma"/>
          <w:spacing w:val="15"/>
          <w:lang w:val="es-AR"/>
        </w:rPr>
        <w:t xml:space="preserve"> </w:t>
      </w:r>
      <w:r w:rsidRPr="009737BD">
        <w:rPr>
          <w:rFonts w:ascii="Tahoma" w:hAnsi="Tahoma" w:cs="Tahoma"/>
          <w:spacing w:val="1"/>
          <w:lang w:val="es-AR"/>
        </w:rPr>
        <w:t>a</w:t>
      </w:r>
      <w:r w:rsidRPr="009737BD">
        <w:rPr>
          <w:rFonts w:ascii="Tahoma" w:hAnsi="Tahoma" w:cs="Tahoma"/>
          <w:lang w:val="es-AR"/>
        </w:rPr>
        <w:t>nc</w:t>
      </w:r>
      <w:r w:rsidRPr="009737BD">
        <w:rPr>
          <w:rFonts w:ascii="Tahoma" w:hAnsi="Tahoma" w:cs="Tahoma"/>
          <w:spacing w:val="2"/>
          <w:lang w:val="es-AR"/>
        </w:rPr>
        <w:t>h</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en, como</w:t>
      </w:r>
      <w:r w:rsidRPr="009737BD">
        <w:rPr>
          <w:rFonts w:ascii="Tahoma" w:hAnsi="Tahoma" w:cs="Tahoma"/>
          <w:spacing w:val="-5"/>
          <w:lang w:val="es-AR"/>
        </w:rPr>
        <w:t xml:space="preserve"> </w:t>
      </w:r>
      <w:r w:rsidRPr="009737BD">
        <w:rPr>
          <w:rFonts w:ascii="Tahoma" w:hAnsi="Tahoma" w:cs="Tahoma"/>
          <w:spacing w:val="2"/>
          <w:lang w:val="es-AR"/>
        </w:rPr>
        <w:t>m</w:t>
      </w:r>
      <w:r w:rsidRPr="009737BD">
        <w:rPr>
          <w:rFonts w:ascii="Tahoma" w:hAnsi="Tahoma" w:cs="Tahoma"/>
          <w:lang w:val="es-AR"/>
        </w:rPr>
        <w:t>áximo,</w:t>
      </w:r>
      <w:r w:rsidRPr="009737BD">
        <w:rPr>
          <w:rFonts w:ascii="Tahoma" w:hAnsi="Tahoma" w:cs="Tahoma"/>
          <w:spacing w:val="-5"/>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spacing w:val="1"/>
          <w:lang w:val="es-AR"/>
        </w:rPr>
        <w:t>v</w:t>
      </w:r>
      <w:r w:rsidRPr="009737BD">
        <w:rPr>
          <w:rFonts w:ascii="Tahoma" w:hAnsi="Tahoma" w:cs="Tahoma"/>
          <w:lang w:val="es-AR"/>
        </w:rPr>
        <w:t>e</w:t>
      </w:r>
      <w:r w:rsidRPr="009737BD">
        <w:rPr>
          <w:rFonts w:ascii="Tahoma" w:hAnsi="Tahoma" w:cs="Tahoma"/>
          <w:spacing w:val="1"/>
          <w:lang w:val="es-AR"/>
        </w:rPr>
        <w:t>i</w:t>
      </w:r>
      <w:r w:rsidRPr="009737BD">
        <w:rPr>
          <w:rFonts w:ascii="Tahoma" w:hAnsi="Tahoma" w:cs="Tahoma"/>
          <w:lang w:val="es-AR"/>
        </w:rPr>
        <w:t>nte</w:t>
      </w:r>
      <w:r w:rsidRPr="009737BD">
        <w:rPr>
          <w:rFonts w:ascii="Tahoma" w:hAnsi="Tahoma" w:cs="Tahoma"/>
          <w:spacing w:val="-3"/>
          <w:lang w:val="es-AR"/>
        </w:rPr>
        <w:t xml:space="preserve"> </w:t>
      </w:r>
      <w:r w:rsidRPr="009737BD">
        <w:rPr>
          <w:rFonts w:ascii="Tahoma" w:hAnsi="Tahoma" w:cs="Tahoma"/>
          <w:lang w:val="es-AR"/>
        </w:rPr>
        <w:t>por</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1"/>
          <w:lang w:val="es-AR"/>
        </w:rPr>
        <w:t xml:space="preserve"> </w:t>
      </w:r>
      <w:r w:rsidRPr="009737BD">
        <w:rPr>
          <w:rFonts w:ascii="Tahoma" w:hAnsi="Tahoma" w:cs="Tahoma"/>
          <w:lang w:val="es-AR"/>
        </w:rPr>
        <w:t>(20%)</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 longitud</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 plaza.</w:t>
      </w:r>
    </w:p>
    <w:p w:rsidR="001A5F7E" w:rsidRPr="009737BD" w:rsidRDefault="001A5F7E">
      <w:pPr>
        <w:widowControl w:val="0"/>
        <w:autoSpaceDE w:val="0"/>
        <w:autoSpaceDN w:val="0"/>
        <w:adjustRightInd w:val="0"/>
        <w:spacing w:after="0" w:line="266" w:lineRule="exact"/>
        <w:ind w:left="462" w:right="69" w:hanging="360"/>
        <w:jc w:val="both"/>
        <w:rPr>
          <w:rFonts w:ascii="Tahoma" w:hAnsi="Tahoma" w:cs="Tahoma"/>
          <w:lang w:val="es-AR"/>
        </w:rPr>
      </w:pPr>
      <w:r w:rsidRPr="009737BD">
        <w:rPr>
          <w:rFonts w:ascii="Tahoma" w:hAnsi="Tahoma" w:cs="Tahoma"/>
          <w:lang w:val="es-AR"/>
        </w:rPr>
        <w:t xml:space="preserve">4. </w:t>
      </w:r>
      <w:r w:rsidRPr="009737BD">
        <w:rPr>
          <w:rFonts w:ascii="Tahoma" w:hAnsi="Tahoma" w:cs="Tahoma"/>
          <w:spacing w:val="18"/>
          <w:lang w:val="es-AR"/>
        </w:rPr>
        <w:t xml:space="preserve"> </w:t>
      </w:r>
      <w:r w:rsidRPr="009737BD">
        <w:rPr>
          <w:rFonts w:ascii="Tahoma" w:hAnsi="Tahoma" w:cs="Tahoma"/>
          <w:lang w:val="es-AR"/>
        </w:rPr>
        <w:t>Las</w:t>
      </w:r>
      <w:r w:rsidRPr="009737BD">
        <w:rPr>
          <w:rFonts w:ascii="Tahoma" w:hAnsi="Tahoma" w:cs="Tahoma"/>
          <w:spacing w:val="16"/>
          <w:lang w:val="es-AR"/>
        </w:rPr>
        <w:t xml:space="preserve"> </w:t>
      </w:r>
      <w:r w:rsidRPr="009737BD">
        <w:rPr>
          <w:rFonts w:ascii="Tahoma" w:hAnsi="Tahoma" w:cs="Tahoma"/>
          <w:lang w:val="es-AR"/>
        </w:rPr>
        <w:t>dimensiones</w:t>
      </w:r>
      <w:r w:rsidRPr="009737BD">
        <w:rPr>
          <w:rFonts w:ascii="Tahoma" w:hAnsi="Tahoma" w:cs="Tahoma"/>
          <w:spacing w:val="9"/>
          <w:lang w:val="es-AR"/>
        </w:rPr>
        <w:t xml:space="preserve"> </w:t>
      </w:r>
      <w:r w:rsidRPr="009737BD">
        <w:rPr>
          <w:rFonts w:ascii="Tahoma" w:hAnsi="Tahoma" w:cs="Tahoma"/>
          <w:lang w:val="es-AR"/>
        </w:rPr>
        <w:t>consignadas</w:t>
      </w:r>
      <w:r w:rsidRPr="009737BD">
        <w:rPr>
          <w:rFonts w:ascii="Tahoma" w:hAnsi="Tahoma" w:cs="Tahoma"/>
          <w:spacing w:val="8"/>
          <w:lang w:val="es-AR"/>
        </w:rPr>
        <w:t xml:space="preserve"> </w:t>
      </w:r>
      <w:r w:rsidRPr="009737BD">
        <w:rPr>
          <w:rFonts w:ascii="Tahoma" w:hAnsi="Tahoma" w:cs="Tahoma"/>
          <w:lang w:val="es-AR"/>
        </w:rPr>
        <w:t>en</w:t>
      </w:r>
      <w:r w:rsidRPr="009737BD">
        <w:rPr>
          <w:rFonts w:ascii="Tahoma" w:hAnsi="Tahoma" w:cs="Tahoma"/>
          <w:spacing w:val="17"/>
          <w:lang w:val="es-AR"/>
        </w:rPr>
        <w:t xml:space="preserve"> </w:t>
      </w:r>
      <w:r w:rsidRPr="009737BD">
        <w:rPr>
          <w:rFonts w:ascii="Tahoma" w:hAnsi="Tahoma" w:cs="Tahoma"/>
          <w:lang w:val="es-AR"/>
        </w:rPr>
        <w:t>los</w:t>
      </w:r>
      <w:r w:rsidRPr="009737BD">
        <w:rPr>
          <w:rFonts w:ascii="Tahoma" w:hAnsi="Tahoma" w:cs="Tahoma"/>
          <w:spacing w:val="17"/>
          <w:lang w:val="es-AR"/>
        </w:rPr>
        <w:t xml:space="preserve"> </w:t>
      </w:r>
      <w:r w:rsidRPr="009737BD">
        <w:rPr>
          <w:rFonts w:ascii="Tahoma" w:hAnsi="Tahoma" w:cs="Tahoma"/>
          <w:lang w:val="es-AR"/>
        </w:rPr>
        <w:t>Incisos</w:t>
      </w:r>
      <w:r w:rsidRPr="009737BD">
        <w:rPr>
          <w:rFonts w:ascii="Tahoma" w:hAnsi="Tahoma" w:cs="Tahoma"/>
          <w:spacing w:val="11"/>
          <w:lang w:val="es-AR"/>
        </w:rPr>
        <w:t xml:space="preserve"> </w:t>
      </w:r>
      <w:r w:rsidRPr="009737BD">
        <w:rPr>
          <w:rFonts w:ascii="Tahoma" w:hAnsi="Tahoma" w:cs="Tahoma"/>
          <w:lang w:val="es-AR"/>
        </w:rPr>
        <w:t>2</w:t>
      </w:r>
      <w:r w:rsidRPr="009737BD">
        <w:rPr>
          <w:rFonts w:ascii="Tahoma" w:hAnsi="Tahoma" w:cs="Tahoma"/>
          <w:spacing w:val="21"/>
          <w:lang w:val="es-AR"/>
        </w:rPr>
        <w:t xml:space="preserve"> </w:t>
      </w:r>
      <w:r w:rsidRPr="009737BD">
        <w:rPr>
          <w:rFonts w:ascii="Tahoma" w:hAnsi="Tahoma" w:cs="Tahoma"/>
          <w:lang w:val="es-AR"/>
        </w:rPr>
        <w:t>y</w:t>
      </w:r>
      <w:r w:rsidRPr="009737BD">
        <w:rPr>
          <w:rFonts w:ascii="Tahoma" w:hAnsi="Tahoma" w:cs="Tahoma"/>
          <w:spacing w:val="18"/>
          <w:lang w:val="es-AR"/>
        </w:rPr>
        <w:t xml:space="preserve"> </w:t>
      </w:r>
      <w:r w:rsidRPr="009737BD">
        <w:rPr>
          <w:rFonts w:ascii="Tahoma" w:hAnsi="Tahoma" w:cs="Tahoma"/>
          <w:lang w:val="es-AR"/>
        </w:rPr>
        <w:t>3</w:t>
      </w:r>
      <w:r w:rsidRPr="009737BD">
        <w:rPr>
          <w:rFonts w:ascii="Tahoma" w:hAnsi="Tahoma" w:cs="Tahoma"/>
          <w:spacing w:val="19"/>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7"/>
          <w:lang w:val="es-AR"/>
        </w:rPr>
        <w:t xml:space="preserve"> </w:t>
      </w:r>
      <w:r w:rsidRPr="009737BD">
        <w:rPr>
          <w:rFonts w:ascii="Tahoma" w:hAnsi="Tahoma" w:cs="Tahoma"/>
          <w:lang w:val="es-AR"/>
        </w:rPr>
        <w:t>los</w:t>
      </w:r>
      <w:r w:rsidRPr="009737BD">
        <w:rPr>
          <w:rFonts w:ascii="Tahoma" w:hAnsi="Tahoma" w:cs="Tahoma"/>
          <w:spacing w:val="19"/>
          <w:lang w:val="es-AR"/>
        </w:rPr>
        <w:t xml:space="preserve"> </w:t>
      </w:r>
      <w:r w:rsidRPr="009737BD">
        <w:rPr>
          <w:rFonts w:ascii="Tahoma" w:hAnsi="Tahoma" w:cs="Tahoma"/>
          <w:lang w:val="es-AR"/>
        </w:rPr>
        <w:t>módu</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8"/>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8"/>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on</w:t>
      </w:r>
      <w:r w:rsidRPr="009737BD">
        <w:rPr>
          <w:rFonts w:ascii="Tahoma" w:hAnsi="Tahoma" w:cs="Tahoma"/>
          <w:spacing w:val="1"/>
          <w:lang w:val="es-AR"/>
        </w:rPr>
        <w:t>a</w:t>
      </w:r>
      <w:r w:rsidRPr="009737BD">
        <w:rPr>
          <w:rFonts w:ascii="Tahoma" w:hAnsi="Tahoma" w:cs="Tahoma"/>
          <w:lang w:val="es-AR"/>
        </w:rPr>
        <w:t>miento deben</w:t>
      </w:r>
      <w:r w:rsidRPr="009737BD">
        <w:rPr>
          <w:rFonts w:ascii="Tahoma" w:hAnsi="Tahoma" w:cs="Tahoma"/>
          <w:spacing w:val="1"/>
          <w:lang w:val="es-AR"/>
        </w:rPr>
        <w:t xml:space="preserve"> </w:t>
      </w:r>
      <w:r w:rsidRPr="009737BD">
        <w:rPr>
          <w:rFonts w:ascii="Tahoma" w:hAnsi="Tahoma" w:cs="Tahoma"/>
          <w:lang w:val="es-AR"/>
        </w:rPr>
        <w:t>ente</w:t>
      </w:r>
      <w:r w:rsidRPr="009737BD">
        <w:rPr>
          <w:rFonts w:ascii="Tahoma" w:hAnsi="Tahoma" w:cs="Tahoma"/>
          <w:spacing w:val="1"/>
          <w:lang w:val="es-AR"/>
        </w:rPr>
        <w:t>n</w:t>
      </w:r>
      <w:r w:rsidRPr="009737BD">
        <w:rPr>
          <w:rFonts w:ascii="Tahoma" w:hAnsi="Tahoma" w:cs="Tahoma"/>
          <w:lang w:val="es-AR"/>
        </w:rPr>
        <w:t>derse</w:t>
      </w:r>
      <w:r w:rsidRPr="009737BD">
        <w:rPr>
          <w:rFonts w:ascii="Tahoma" w:hAnsi="Tahoma" w:cs="Tahoma"/>
          <w:spacing w:val="-3"/>
          <w:lang w:val="es-AR"/>
        </w:rPr>
        <w:t xml:space="preserve"> </w:t>
      </w:r>
      <w:r w:rsidRPr="009737BD">
        <w:rPr>
          <w:rFonts w:ascii="Tahoma" w:hAnsi="Tahoma" w:cs="Tahoma"/>
          <w:lang w:val="es-AR"/>
        </w:rPr>
        <w:t>como</w:t>
      </w:r>
      <w:r w:rsidRPr="009737BD">
        <w:rPr>
          <w:rFonts w:ascii="Tahoma" w:hAnsi="Tahoma" w:cs="Tahoma"/>
          <w:spacing w:val="-4"/>
          <w:lang w:val="es-AR"/>
        </w:rPr>
        <w:t xml:space="preserve"> </w:t>
      </w:r>
      <w:r w:rsidRPr="009737BD">
        <w:rPr>
          <w:rFonts w:ascii="Tahoma" w:hAnsi="Tahoma" w:cs="Tahoma"/>
          <w:lang w:val="es-AR"/>
        </w:rPr>
        <w:t>netas</w:t>
      </w:r>
      <w:r w:rsidRPr="009737BD">
        <w:rPr>
          <w:rFonts w:ascii="Tahoma" w:hAnsi="Tahoma" w:cs="Tahoma"/>
          <w:spacing w:val="-4"/>
          <w:lang w:val="es-AR"/>
        </w:rPr>
        <w:t xml:space="preserve"> </w:t>
      </w:r>
      <w:r w:rsidRPr="009737BD">
        <w:rPr>
          <w:rFonts w:ascii="Tahoma" w:hAnsi="Tahoma" w:cs="Tahoma"/>
          <w:lang w:val="es-AR"/>
        </w:rPr>
        <w:t>con</w:t>
      </w:r>
      <w:r w:rsidRPr="009737BD">
        <w:rPr>
          <w:rFonts w:ascii="Tahoma" w:hAnsi="Tahoma" w:cs="Tahoma"/>
          <w:spacing w:val="-2"/>
          <w:lang w:val="es-AR"/>
        </w:rPr>
        <w:t xml:space="preserve"> </w:t>
      </w:r>
      <w:r w:rsidRPr="009737BD">
        <w:rPr>
          <w:rFonts w:ascii="Tahoma" w:hAnsi="Tahoma" w:cs="Tahoma"/>
          <w:spacing w:val="-4"/>
          <w:lang w:val="es-AR"/>
        </w:rPr>
        <w:t>e</w:t>
      </w:r>
      <w:r w:rsidRPr="009737BD">
        <w:rPr>
          <w:rFonts w:ascii="Tahoma" w:hAnsi="Tahoma" w:cs="Tahoma"/>
          <w:spacing w:val="-2"/>
          <w:lang w:val="es-AR"/>
        </w:rPr>
        <w:t>x</w:t>
      </w:r>
      <w:r w:rsidRPr="009737BD">
        <w:rPr>
          <w:rFonts w:ascii="Tahoma" w:hAnsi="Tahoma" w:cs="Tahoma"/>
          <w:spacing w:val="-4"/>
          <w:lang w:val="es-AR"/>
        </w:rPr>
        <w:t>c</w:t>
      </w:r>
      <w:r w:rsidRPr="009737BD">
        <w:rPr>
          <w:rFonts w:ascii="Tahoma" w:hAnsi="Tahoma" w:cs="Tahoma"/>
          <w:spacing w:val="-2"/>
          <w:lang w:val="es-AR"/>
        </w:rPr>
        <w:t>l</w:t>
      </w:r>
      <w:r w:rsidRPr="009737BD">
        <w:rPr>
          <w:rFonts w:ascii="Tahoma" w:hAnsi="Tahoma" w:cs="Tahoma"/>
          <w:spacing w:val="-3"/>
          <w:lang w:val="es-AR"/>
        </w:rPr>
        <w:t>us</w:t>
      </w:r>
      <w:r w:rsidRPr="009737BD">
        <w:rPr>
          <w:rFonts w:ascii="Tahoma" w:hAnsi="Tahoma" w:cs="Tahoma"/>
          <w:spacing w:val="-2"/>
          <w:lang w:val="es-AR"/>
        </w:rPr>
        <w:t>i</w:t>
      </w:r>
      <w:r w:rsidRPr="009737BD">
        <w:rPr>
          <w:rFonts w:ascii="Tahoma" w:hAnsi="Tahoma" w:cs="Tahoma"/>
          <w:spacing w:val="-3"/>
          <w:lang w:val="es-AR"/>
        </w:rPr>
        <w:t>ó</w:t>
      </w:r>
      <w:r w:rsidRPr="009737BD">
        <w:rPr>
          <w:rFonts w:ascii="Tahoma" w:hAnsi="Tahoma" w:cs="Tahoma"/>
          <w:lang w:val="es-AR"/>
        </w:rPr>
        <w:t>n</w:t>
      </w:r>
      <w:r w:rsidRPr="009737BD">
        <w:rPr>
          <w:rFonts w:ascii="Tahoma" w:hAnsi="Tahoma" w:cs="Tahoma"/>
          <w:spacing w:val="-9"/>
          <w:lang w:val="es-AR"/>
        </w:rPr>
        <w:t xml:space="preserve"> </w:t>
      </w:r>
      <w:r w:rsidRPr="009737BD">
        <w:rPr>
          <w:rFonts w:ascii="Tahoma" w:hAnsi="Tahoma" w:cs="Tahoma"/>
          <w:spacing w:val="-3"/>
          <w:lang w:val="es-AR"/>
        </w:rPr>
        <w:t>d</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spacing w:val="-2"/>
          <w:lang w:val="es-AR"/>
        </w:rPr>
        <w:t>l</w:t>
      </w:r>
      <w:r w:rsidRPr="009737BD">
        <w:rPr>
          <w:rFonts w:ascii="Tahoma" w:hAnsi="Tahoma" w:cs="Tahoma"/>
          <w:spacing w:val="-3"/>
          <w:lang w:val="es-AR"/>
        </w:rPr>
        <w:t>o</w:t>
      </w:r>
      <w:r w:rsidRPr="009737BD">
        <w:rPr>
          <w:rFonts w:ascii="Tahoma" w:hAnsi="Tahoma" w:cs="Tahoma"/>
          <w:lang w:val="es-AR"/>
        </w:rPr>
        <w:t>s</w:t>
      </w:r>
      <w:r w:rsidRPr="009737BD">
        <w:rPr>
          <w:rFonts w:ascii="Tahoma" w:hAnsi="Tahoma" w:cs="Tahoma"/>
          <w:spacing w:val="-7"/>
          <w:lang w:val="es-AR"/>
        </w:rPr>
        <w:t xml:space="preserve"> </w:t>
      </w:r>
      <w:r w:rsidRPr="009737BD">
        <w:rPr>
          <w:rFonts w:ascii="Tahoma" w:hAnsi="Tahoma" w:cs="Tahoma"/>
          <w:spacing w:val="-4"/>
          <w:lang w:val="es-AR"/>
        </w:rPr>
        <w:t>e</w:t>
      </w:r>
      <w:r w:rsidRPr="009737BD">
        <w:rPr>
          <w:rFonts w:ascii="Tahoma" w:hAnsi="Tahoma" w:cs="Tahoma"/>
          <w:spacing w:val="-2"/>
          <w:lang w:val="es-AR"/>
        </w:rPr>
        <w:t>s</w:t>
      </w:r>
      <w:r w:rsidRPr="009737BD">
        <w:rPr>
          <w:rFonts w:ascii="Tahoma" w:hAnsi="Tahoma" w:cs="Tahoma"/>
          <w:spacing w:val="-3"/>
          <w:lang w:val="es-AR"/>
        </w:rPr>
        <w:t>pa</w:t>
      </w:r>
      <w:r w:rsidRPr="009737BD">
        <w:rPr>
          <w:rFonts w:ascii="Tahoma" w:hAnsi="Tahoma" w:cs="Tahoma"/>
          <w:spacing w:val="-4"/>
          <w:lang w:val="es-AR"/>
        </w:rPr>
        <w:t>c</w:t>
      </w:r>
      <w:r w:rsidRPr="009737BD">
        <w:rPr>
          <w:rFonts w:ascii="Tahoma" w:hAnsi="Tahoma" w:cs="Tahoma"/>
          <w:spacing w:val="-2"/>
          <w:lang w:val="es-AR"/>
        </w:rPr>
        <w:t>i</w:t>
      </w:r>
      <w:r w:rsidRPr="009737BD">
        <w:rPr>
          <w:rFonts w:ascii="Tahoma" w:hAnsi="Tahoma" w:cs="Tahoma"/>
          <w:spacing w:val="-3"/>
          <w:lang w:val="es-AR"/>
        </w:rPr>
        <w:t>o</w:t>
      </w:r>
      <w:r w:rsidRPr="009737BD">
        <w:rPr>
          <w:rFonts w:ascii="Tahoma" w:hAnsi="Tahoma" w:cs="Tahoma"/>
          <w:lang w:val="es-AR"/>
        </w:rPr>
        <w:t>s</w:t>
      </w:r>
      <w:r w:rsidRPr="009737BD">
        <w:rPr>
          <w:rFonts w:ascii="Tahoma" w:hAnsi="Tahoma" w:cs="Tahoma"/>
          <w:spacing w:val="-9"/>
          <w:lang w:val="es-AR"/>
        </w:rPr>
        <w:t xml:space="preserve"> </w:t>
      </w:r>
      <w:r w:rsidRPr="009737BD">
        <w:rPr>
          <w:rFonts w:ascii="Tahoma" w:hAnsi="Tahoma" w:cs="Tahoma"/>
          <w:spacing w:val="-3"/>
          <w:lang w:val="es-AR"/>
        </w:rPr>
        <w:t>p</w:t>
      </w:r>
      <w:r w:rsidRPr="009737BD">
        <w:rPr>
          <w:rFonts w:ascii="Tahoma" w:hAnsi="Tahoma" w:cs="Tahoma"/>
          <w:spacing w:val="-4"/>
          <w:lang w:val="es-AR"/>
        </w:rPr>
        <w:t>a</w:t>
      </w:r>
      <w:r w:rsidRPr="009737BD">
        <w:rPr>
          <w:rFonts w:ascii="Tahoma" w:hAnsi="Tahoma" w:cs="Tahoma"/>
          <w:spacing w:val="-2"/>
          <w:lang w:val="es-AR"/>
        </w:rPr>
        <w:t>r</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spacing w:val="-4"/>
          <w:lang w:val="es-AR"/>
        </w:rPr>
        <w:t>c</w:t>
      </w:r>
      <w:r w:rsidRPr="009737BD">
        <w:rPr>
          <w:rFonts w:ascii="Tahoma" w:hAnsi="Tahoma" w:cs="Tahoma"/>
          <w:spacing w:val="-2"/>
          <w:lang w:val="es-AR"/>
        </w:rPr>
        <w:t>ir</w:t>
      </w:r>
      <w:r w:rsidRPr="009737BD">
        <w:rPr>
          <w:rFonts w:ascii="Tahoma" w:hAnsi="Tahoma" w:cs="Tahoma"/>
          <w:spacing w:val="-3"/>
          <w:lang w:val="es-AR"/>
        </w:rPr>
        <w:t>c</w:t>
      </w:r>
      <w:r w:rsidRPr="009737BD">
        <w:rPr>
          <w:rFonts w:ascii="Tahoma" w:hAnsi="Tahoma" w:cs="Tahoma"/>
          <w:spacing w:val="-4"/>
          <w:lang w:val="es-AR"/>
        </w:rPr>
        <w:t>u</w:t>
      </w:r>
      <w:r w:rsidRPr="009737BD">
        <w:rPr>
          <w:rFonts w:ascii="Tahoma" w:hAnsi="Tahoma" w:cs="Tahoma"/>
          <w:spacing w:val="-2"/>
          <w:lang w:val="es-AR"/>
        </w:rPr>
        <w:t>l</w:t>
      </w:r>
      <w:r w:rsidRPr="009737BD">
        <w:rPr>
          <w:rFonts w:ascii="Tahoma" w:hAnsi="Tahoma" w:cs="Tahoma"/>
          <w:spacing w:val="-3"/>
          <w:lang w:val="es-AR"/>
        </w:rPr>
        <w:t>a</w:t>
      </w:r>
      <w:r w:rsidRPr="009737BD">
        <w:rPr>
          <w:rFonts w:ascii="Tahoma" w:hAnsi="Tahoma" w:cs="Tahoma"/>
          <w:spacing w:val="-4"/>
          <w:lang w:val="es-AR"/>
        </w:rPr>
        <w:t>c</w:t>
      </w:r>
      <w:r w:rsidRPr="009737BD">
        <w:rPr>
          <w:rFonts w:ascii="Tahoma" w:hAnsi="Tahoma" w:cs="Tahoma"/>
          <w:spacing w:val="-2"/>
          <w:lang w:val="es-AR"/>
        </w:rPr>
        <w:t>i</w:t>
      </w:r>
      <w:r w:rsidRPr="009737BD">
        <w:rPr>
          <w:rFonts w:ascii="Tahoma" w:hAnsi="Tahoma" w:cs="Tahoma"/>
          <w:spacing w:val="-3"/>
          <w:lang w:val="es-AR"/>
        </w:rPr>
        <w:t>ó</w:t>
      </w:r>
      <w:r w:rsidRPr="009737BD">
        <w:rPr>
          <w:rFonts w:ascii="Tahoma" w:hAnsi="Tahoma" w:cs="Tahoma"/>
          <w:lang w:val="es-AR"/>
        </w:rPr>
        <w:t>n</w:t>
      </w:r>
      <w:r w:rsidRPr="009737BD">
        <w:rPr>
          <w:rFonts w:ascii="Tahoma" w:hAnsi="Tahoma" w:cs="Tahoma"/>
          <w:spacing w:val="-10"/>
          <w:lang w:val="es-AR"/>
        </w:rPr>
        <w:t xml:space="preserve"> </w:t>
      </w:r>
      <w:r w:rsidRPr="009737BD">
        <w:rPr>
          <w:rFonts w:ascii="Tahoma" w:hAnsi="Tahoma" w:cs="Tahoma"/>
          <w:lang w:val="es-AR"/>
        </w:rPr>
        <w:t>y</w:t>
      </w:r>
      <w:r w:rsidRPr="009737BD">
        <w:rPr>
          <w:rFonts w:ascii="Tahoma" w:hAnsi="Tahoma" w:cs="Tahoma"/>
          <w:spacing w:val="-6"/>
          <w:lang w:val="es-AR"/>
        </w:rPr>
        <w:t xml:space="preserve"> </w:t>
      </w:r>
      <w:r w:rsidRPr="009737BD">
        <w:rPr>
          <w:rFonts w:ascii="Tahoma" w:hAnsi="Tahoma" w:cs="Tahoma"/>
          <w:spacing w:val="-3"/>
          <w:lang w:val="es-AR"/>
        </w:rPr>
        <w:t>ma</w:t>
      </w:r>
      <w:r w:rsidRPr="009737BD">
        <w:rPr>
          <w:rFonts w:ascii="Tahoma" w:hAnsi="Tahoma" w:cs="Tahoma"/>
          <w:spacing w:val="-4"/>
          <w:lang w:val="es-AR"/>
        </w:rPr>
        <w:t>n</w:t>
      </w:r>
      <w:r w:rsidRPr="009737BD">
        <w:rPr>
          <w:rFonts w:ascii="Tahoma" w:hAnsi="Tahoma" w:cs="Tahoma"/>
          <w:spacing w:val="-2"/>
          <w:lang w:val="es-AR"/>
        </w:rPr>
        <w:t>i</w:t>
      </w:r>
      <w:r w:rsidRPr="009737BD">
        <w:rPr>
          <w:rFonts w:ascii="Tahoma" w:hAnsi="Tahoma" w:cs="Tahoma"/>
          <w:spacing w:val="-3"/>
          <w:lang w:val="es-AR"/>
        </w:rPr>
        <w:t>obra</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after="0" w:line="266" w:lineRule="exact"/>
        <w:ind w:left="463" w:right="68" w:hanging="360"/>
        <w:jc w:val="both"/>
        <w:rPr>
          <w:rFonts w:ascii="Tahoma" w:hAnsi="Tahoma" w:cs="Tahoma"/>
          <w:lang w:val="es-AR"/>
        </w:rPr>
      </w:pPr>
      <w:r w:rsidRPr="009737BD">
        <w:rPr>
          <w:rFonts w:ascii="Tahoma" w:hAnsi="Tahoma" w:cs="Tahoma"/>
          <w:lang w:val="es-AR"/>
        </w:rPr>
        <w:t xml:space="preserve">5. </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13"/>
          <w:lang w:val="es-AR"/>
        </w:rPr>
        <w:t xml:space="preserve"> </w:t>
      </w:r>
      <w:r w:rsidRPr="009737BD">
        <w:rPr>
          <w:rFonts w:ascii="Tahoma" w:hAnsi="Tahoma" w:cs="Tahoma"/>
          <w:lang w:val="es-AR"/>
        </w:rPr>
        <w:t>delimitac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cada</w:t>
      </w:r>
      <w:r w:rsidRPr="009737BD">
        <w:rPr>
          <w:rFonts w:ascii="Tahoma" w:hAnsi="Tahoma" w:cs="Tahoma"/>
          <w:spacing w:val="10"/>
          <w:lang w:val="es-AR"/>
        </w:rPr>
        <w:t xml:space="preserve"> </w:t>
      </w:r>
      <w:r w:rsidRPr="009737BD">
        <w:rPr>
          <w:rFonts w:ascii="Tahoma" w:hAnsi="Tahoma" w:cs="Tahoma"/>
          <w:lang w:val="es-AR"/>
        </w:rPr>
        <w:t>módulo</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estac</w:t>
      </w:r>
      <w:r w:rsidRPr="009737BD">
        <w:rPr>
          <w:rFonts w:ascii="Tahoma" w:hAnsi="Tahoma" w:cs="Tahoma"/>
          <w:spacing w:val="1"/>
          <w:lang w:val="es-AR"/>
        </w:rPr>
        <w:t>i</w:t>
      </w:r>
      <w:r w:rsidRPr="009737BD">
        <w:rPr>
          <w:rFonts w:ascii="Tahoma" w:hAnsi="Tahoma" w:cs="Tahoma"/>
          <w:lang w:val="es-AR"/>
        </w:rPr>
        <w:t>onam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se</w:t>
      </w:r>
      <w:r w:rsidRPr="009737BD">
        <w:rPr>
          <w:rFonts w:ascii="Tahoma" w:hAnsi="Tahoma" w:cs="Tahoma"/>
          <w:spacing w:val="12"/>
          <w:lang w:val="es-AR"/>
        </w:rPr>
        <w:t xml:space="preserve"> </w:t>
      </w:r>
      <w:r w:rsidRPr="009737BD">
        <w:rPr>
          <w:rFonts w:ascii="Tahoma" w:hAnsi="Tahoma" w:cs="Tahoma"/>
          <w:lang w:val="es-AR"/>
        </w:rPr>
        <w:t>e</w:t>
      </w:r>
      <w:r w:rsidRPr="009737BD">
        <w:rPr>
          <w:rFonts w:ascii="Tahoma" w:hAnsi="Tahoma" w:cs="Tahoma"/>
          <w:spacing w:val="1"/>
          <w:lang w:val="es-AR"/>
        </w:rPr>
        <w:t>f</w:t>
      </w:r>
      <w:r w:rsidRPr="009737BD">
        <w:rPr>
          <w:rFonts w:ascii="Tahoma" w:hAnsi="Tahoma" w:cs="Tahoma"/>
          <w:lang w:val="es-AR"/>
        </w:rPr>
        <w:t>ectuará</w:t>
      </w:r>
      <w:r w:rsidRPr="009737BD">
        <w:rPr>
          <w:rFonts w:ascii="Tahoma" w:hAnsi="Tahoma" w:cs="Tahoma"/>
          <w:spacing w:val="12"/>
          <w:lang w:val="es-AR"/>
        </w:rPr>
        <w:t xml:space="preserve"> </w:t>
      </w:r>
      <w:r w:rsidRPr="009737BD">
        <w:rPr>
          <w:rFonts w:ascii="Tahoma" w:hAnsi="Tahoma" w:cs="Tahoma"/>
          <w:spacing w:val="2"/>
          <w:lang w:val="es-AR"/>
        </w:rPr>
        <w:t>m</w:t>
      </w:r>
      <w:r w:rsidRPr="009737BD">
        <w:rPr>
          <w:rFonts w:ascii="Tahoma" w:hAnsi="Tahoma" w:cs="Tahoma"/>
          <w:lang w:val="es-AR"/>
        </w:rPr>
        <w:t>edi</w:t>
      </w:r>
      <w:r w:rsidRPr="009737BD">
        <w:rPr>
          <w:rFonts w:ascii="Tahoma" w:hAnsi="Tahoma" w:cs="Tahoma"/>
          <w:spacing w:val="1"/>
          <w:lang w:val="es-AR"/>
        </w:rPr>
        <w:t>a</w:t>
      </w:r>
      <w:r w:rsidRPr="009737BD">
        <w:rPr>
          <w:rFonts w:ascii="Tahoma" w:hAnsi="Tahoma" w:cs="Tahoma"/>
          <w:lang w:val="es-AR"/>
        </w:rPr>
        <w:t>nte</w:t>
      </w:r>
      <w:r w:rsidRPr="009737BD">
        <w:rPr>
          <w:rFonts w:ascii="Tahoma" w:hAnsi="Tahoma" w:cs="Tahoma"/>
          <w:spacing w:val="8"/>
          <w:lang w:val="es-AR"/>
        </w:rPr>
        <w:t xml:space="preserve"> </w:t>
      </w:r>
      <w:r w:rsidRPr="009737BD">
        <w:rPr>
          <w:rFonts w:ascii="Tahoma" w:hAnsi="Tahoma" w:cs="Tahoma"/>
          <w:lang w:val="es-AR"/>
        </w:rPr>
        <w:t>ma</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as</w:t>
      </w:r>
      <w:r w:rsidRPr="009737BD">
        <w:rPr>
          <w:rFonts w:ascii="Tahoma" w:hAnsi="Tahoma" w:cs="Tahoma"/>
          <w:spacing w:val="11"/>
          <w:lang w:val="es-AR"/>
        </w:rPr>
        <w:t xml:space="preserve"> </w:t>
      </w:r>
      <w:r w:rsidRPr="009737BD">
        <w:rPr>
          <w:rFonts w:ascii="Tahoma" w:hAnsi="Tahoma" w:cs="Tahoma"/>
          <w:lang w:val="es-AR"/>
        </w:rPr>
        <w:t>en</w:t>
      </w:r>
      <w:r w:rsidRPr="009737BD">
        <w:rPr>
          <w:rFonts w:ascii="Tahoma" w:hAnsi="Tahoma" w:cs="Tahoma"/>
          <w:spacing w:val="11"/>
          <w:lang w:val="es-AR"/>
        </w:rPr>
        <w:t xml:space="preserve"> </w:t>
      </w:r>
      <w:r w:rsidRPr="009737BD">
        <w:rPr>
          <w:rFonts w:ascii="Tahoma" w:hAnsi="Tahoma" w:cs="Tahoma"/>
          <w:lang w:val="es-AR"/>
        </w:rPr>
        <w:t>el suelo</w:t>
      </w:r>
      <w:r w:rsidRPr="009737BD">
        <w:rPr>
          <w:rFonts w:ascii="Tahoma" w:hAnsi="Tahoma" w:cs="Tahoma"/>
          <w:spacing w:val="20"/>
          <w:lang w:val="es-AR"/>
        </w:rPr>
        <w:t xml:space="preserve"> </w:t>
      </w:r>
      <w:r w:rsidRPr="009737BD">
        <w:rPr>
          <w:rFonts w:ascii="Tahoma" w:hAnsi="Tahoma" w:cs="Tahoma"/>
          <w:lang w:val="es-AR"/>
        </w:rPr>
        <w:t>o</w:t>
      </w:r>
      <w:r w:rsidRPr="009737BD">
        <w:rPr>
          <w:rFonts w:ascii="Tahoma" w:hAnsi="Tahoma" w:cs="Tahoma"/>
          <w:spacing w:val="19"/>
          <w:lang w:val="es-AR"/>
        </w:rPr>
        <w:t xml:space="preserve"> </w:t>
      </w:r>
      <w:r w:rsidRPr="009737BD">
        <w:rPr>
          <w:rFonts w:ascii="Tahoma" w:hAnsi="Tahoma" w:cs="Tahoma"/>
          <w:spacing w:val="1"/>
          <w:lang w:val="es-AR"/>
        </w:rPr>
        <w:t>p</w:t>
      </w:r>
      <w:r w:rsidRPr="009737BD">
        <w:rPr>
          <w:rFonts w:ascii="Tahoma" w:hAnsi="Tahoma" w:cs="Tahoma"/>
          <w:lang w:val="es-AR"/>
        </w:rPr>
        <w:t>av</w:t>
      </w:r>
      <w:r w:rsidRPr="009737BD">
        <w:rPr>
          <w:rFonts w:ascii="Tahoma" w:hAnsi="Tahoma" w:cs="Tahoma"/>
          <w:spacing w:val="2"/>
          <w:lang w:val="es-AR"/>
        </w:rPr>
        <w:t>i</w:t>
      </w:r>
      <w:r w:rsidRPr="009737BD">
        <w:rPr>
          <w:rFonts w:ascii="Tahoma" w:hAnsi="Tahoma" w:cs="Tahoma"/>
          <w:lang w:val="es-AR"/>
        </w:rPr>
        <w:t>men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9"/>
          <w:lang w:val="es-AR"/>
        </w:rPr>
        <w:t xml:space="preserve"> </w:t>
      </w:r>
      <w:r w:rsidRPr="009737BD">
        <w:rPr>
          <w:rFonts w:ascii="Tahoma" w:hAnsi="Tahoma" w:cs="Tahoma"/>
          <w:lang w:val="es-AR"/>
        </w:rPr>
        <w:t>no</w:t>
      </w:r>
      <w:r w:rsidRPr="009737BD">
        <w:rPr>
          <w:rFonts w:ascii="Tahoma" w:hAnsi="Tahoma" w:cs="Tahoma"/>
          <w:spacing w:val="18"/>
          <w:lang w:val="es-AR"/>
        </w:rPr>
        <w:t xml:space="preserve"> </w:t>
      </w:r>
      <w:r w:rsidRPr="009737BD">
        <w:rPr>
          <w:rFonts w:ascii="Tahoma" w:hAnsi="Tahoma" w:cs="Tahoma"/>
          <w:spacing w:val="1"/>
          <w:lang w:val="es-AR"/>
        </w:rPr>
        <w:t>p</w:t>
      </w:r>
      <w:r w:rsidRPr="009737BD">
        <w:rPr>
          <w:rFonts w:ascii="Tahoma" w:hAnsi="Tahoma" w:cs="Tahoma"/>
          <w:lang w:val="es-AR"/>
        </w:rPr>
        <w:t>udie</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18"/>
          <w:lang w:val="es-AR"/>
        </w:rPr>
        <w:t xml:space="preserve"> </w:t>
      </w:r>
      <w:r w:rsidRPr="009737BD">
        <w:rPr>
          <w:rFonts w:ascii="Tahoma" w:hAnsi="Tahoma" w:cs="Tahoma"/>
          <w:lang w:val="es-AR"/>
        </w:rPr>
        <w:t>i</w:t>
      </w:r>
      <w:r w:rsidRPr="009737BD">
        <w:rPr>
          <w:rFonts w:ascii="Tahoma" w:hAnsi="Tahoma" w:cs="Tahoma"/>
          <w:spacing w:val="1"/>
          <w:lang w:val="es-AR"/>
        </w:rPr>
        <w:t>nd</w:t>
      </w:r>
      <w:r w:rsidRPr="009737BD">
        <w:rPr>
          <w:rFonts w:ascii="Tahoma" w:hAnsi="Tahoma" w:cs="Tahoma"/>
          <w:lang w:val="es-AR"/>
        </w:rPr>
        <w:t>ependiz</w:t>
      </w:r>
      <w:r w:rsidRPr="009737BD">
        <w:rPr>
          <w:rFonts w:ascii="Tahoma" w:hAnsi="Tahoma" w:cs="Tahoma"/>
          <w:spacing w:val="1"/>
          <w:lang w:val="es-AR"/>
        </w:rPr>
        <w:t>a</w:t>
      </w:r>
      <w:r w:rsidRPr="009737BD">
        <w:rPr>
          <w:rFonts w:ascii="Tahoma" w:hAnsi="Tahoma" w:cs="Tahoma"/>
          <w:lang w:val="es-AR"/>
        </w:rPr>
        <w:t>rse</w:t>
      </w:r>
      <w:r w:rsidRPr="009737BD">
        <w:rPr>
          <w:rFonts w:ascii="Tahoma" w:hAnsi="Tahoma" w:cs="Tahoma"/>
          <w:spacing w:val="18"/>
          <w:lang w:val="es-AR"/>
        </w:rPr>
        <w:t xml:space="preserve"> </w:t>
      </w:r>
      <w:r w:rsidRPr="009737BD">
        <w:rPr>
          <w:rFonts w:ascii="Tahoma" w:hAnsi="Tahoma" w:cs="Tahoma"/>
          <w:lang w:val="es-AR"/>
        </w:rPr>
        <w:t>del</w:t>
      </w:r>
      <w:r w:rsidRPr="009737BD">
        <w:rPr>
          <w:rFonts w:ascii="Tahoma" w:hAnsi="Tahoma" w:cs="Tahoma"/>
          <w:spacing w:val="16"/>
          <w:lang w:val="es-AR"/>
        </w:rPr>
        <w:t xml:space="preserve"> </w:t>
      </w:r>
      <w:r w:rsidRPr="009737BD">
        <w:rPr>
          <w:rFonts w:ascii="Tahoma" w:hAnsi="Tahoma" w:cs="Tahoma"/>
          <w:spacing w:val="1"/>
          <w:lang w:val="es-AR"/>
        </w:rPr>
        <w:t>r</w:t>
      </w:r>
      <w:r w:rsidRPr="009737BD">
        <w:rPr>
          <w:rFonts w:ascii="Tahoma" w:hAnsi="Tahoma" w:cs="Tahoma"/>
          <w:lang w:val="es-AR"/>
        </w:rPr>
        <w:t>esto</w:t>
      </w:r>
      <w:r w:rsidRPr="009737BD">
        <w:rPr>
          <w:rFonts w:ascii="Tahoma" w:hAnsi="Tahoma" w:cs="Tahoma"/>
          <w:spacing w:val="18"/>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18"/>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ac</w:t>
      </w:r>
      <w:r w:rsidRPr="009737BD">
        <w:rPr>
          <w:rFonts w:ascii="Tahoma" w:hAnsi="Tahoma" w:cs="Tahoma"/>
          <w:spacing w:val="2"/>
          <w:lang w:val="es-AR"/>
        </w:rPr>
        <w:t>i</w:t>
      </w:r>
      <w:r w:rsidRPr="009737BD">
        <w:rPr>
          <w:rFonts w:ascii="Tahoma" w:hAnsi="Tahoma" w:cs="Tahoma"/>
          <w:lang w:val="es-AR"/>
        </w:rPr>
        <w:t>on</w:t>
      </w:r>
      <w:r w:rsidRPr="009737BD">
        <w:rPr>
          <w:rFonts w:ascii="Tahoma" w:hAnsi="Tahoma" w:cs="Tahoma"/>
          <w:spacing w:val="1"/>
          <w:lang w:val="es-AR"/>
        </w:rPr>
        <w:t>a</w:t>
      </w:r>
      <w:r w:rsidRPr="009737BD">
        <w:rPr>
          <w:rFonts w:ascii="Tahoma" w:hAnsi="Tahoma" w:cs="Tahoma"/>
          <w:lang w:val="es-AR"/>
        </w:rPr>
        <w:t>miento</w:t>
      </w:r>
      <w:r w:rsidRPr="009737BD">
        <w:rPr>
          <w:rFonts w:ascii="Tahoma" w:hAnsi="Tahoma" w:cs="Tahoma"/>
          <w:spacing w:val="11"/>
          <w:lang w:val="es-AR"/>
        </w:rPr>
        <w:t xml:space="preserve"> </w:t>
      </w:r>
      <w:r w:rsidRPr="009737BD">
        <w:rPr>
          <w:rFonts w:ascii="Tahoma" w:hAnsi="Tahoma" w:cs="Tahoma"/>
          <w:lang w:val="es-AR"/>
        </w:rPr>
        <w:t>med</w:t>
      </w:r>
      <w:r w:rsidRPr="009737BD">
        <w:rPr>
          <w:rFonts w:ascii="Tahoma" w:hAnsi="Tahoma" w:cs="Tahoma"/>
          <w:spacing w:val="2"/>
          <w:lang w:val="es-AR"/>
        </w:rPr>
        <w:t>i</w:t>
      </w:r>
      <w:r w:rsidRPr="009737BD">
        <w:rPr>
          <w:rFonts w:ascii="Tahoma" w:hAnsi="Tahoma" w:cs="Tahoma"/>
          <w:lang w:val="es-AR"/>
        </w:rPr>
        <w:t>ante</w:t>
      </w:r>
      <w:r w:rsidRPr="009737BD">
        <w:rPr>
          <w:rFonts w:ascii="Tahoma" w:hAnsi="Tahoma" w:cs="Tahoma"/>
          <w:spacing w:val="-4"/>
          <w:lang w:val="es-AR"/>
        </w:rPr>
        <w:t xml:space="preserve"> </w:t>
      </w:r>
      <w:r w:rsidRPr="009737BD">
        <w:rPr>
          <w:rFonts w:ascii="Tahoma" w:hAnsi="Tahoma" w:cs="Tahoma"/>
          <w:lang w:val="es-AR"/>
        </w:rPr>
        <w:t>ningún</w:t>
      </w:r>
      <w:r w:rsidRPr="009737BD">
        <w:rPr>
          <w:rFonts w:ascii="Tahoma" w:hAnsi="Tahoma" w:cs="Tahoma"/>
          <w:spacing w:val="1"/>
          <w:lang w:val="es-AR"/>
        </w:rPr>
        <w:t xml:space="preserve"> </w:t>
      </w:r>
      <w:r w:rsidRPr="009737BD">
        <w:rPr>
          <w:rFonts w:ascii="Tahoma" w:hAnsi="Tahoma" w:cs="Tahoma"/>
          <w:lang w:val="es-AR"/>
        </w:rPr>
        <w:t>tipo</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cer</w:t>
      </w:r>
      <w:r w:rsidRPr="009737BD">
        <w:rPr>
          <w:rFonts w:ascii="Tahoma" w:hAnsi="Tahoma" w:cs="Tahoma"/>
          <w:spacing w:val="1"/>
          <w:lang w:val="es-AR"/>
        </w:rPr>
        <w:t>r</w:t>
      </w:r>
      <w:r w:rsidRPr="009737BD">
        <w:rPr>
          <w:rFonts w:ascii="Tahoma" w:hAnsi="Tahoma" w:cs="Tahoma"/>
          <w:lang w:val="es-AR"/>
        </w:rPr>
        <w:t>amiento.</w:t>
      </w:r>
    </w:p>
    <w:p w:rsidR="001A5F7E" w:rsidRPr="009737BD" w:rsidRDefault="001A5F7E">
      <w:pPr>
        <w:widowControl w:val="0"/>
        <w:autoSpaceDE w:val="0"/>
        <w:autoSpaceDN w:val="0"/>
        <w:adjustRightInd w:val="0"/>
        <w:spacing w:after="0" w:line="266" w:lineRule="exact"/>
        <w:ind w:left="463" w:right="70" w:hanging="360"/>
        <w:jc w:val="both"/>
        <w:rPr>
          <w:rFonts w:ascii="Tahoma" w:hAnsi="Tahoma" w:cs="Tahoma"/>
          <w:lang w:val="es-AR"/>
        </w:rPr>
      </w:pPr>
      <w:r w:rsidRPr="009737BD">
        <w:rPr>
          <w:rFonts w:ascii="Tahoma" w:hAnsi="Tahoma" w:cs="Tahoma"/>
          <w:lang w:val="es-AR"/>
        </w:rPr>
        <w:t xml:space="preserve">6. </w:t>
      </w:r>
      <w:r w:rsidRPr="009737BD">
        <w:rPr>
          <w:rFonts w:ascii="Tahoma" w:hAnsi="Tahoma" w:cs="Tahoma"/>
          <w:spacing w:val="18"/>
          <w:lang w:val="es-AR"/>
        </w:rPr>
        <w:t xml:space="preserve"> </w:t>
      </w:r>
      <w:r w:rsidRPr="009737BD">
        <w:rPr>
          <w:rFonts w:ascii="Tahoma" w:hAnsi="Tahoma" w:cs="Tahoma"/>
          <w:lang w:val="es-AR"/>
        </w:rPr>
        <w:t>A</w:t>
      </w:r>
      <w:r w:rsidRPr="009737BD">
        <w:rPr>
          <w:rFonts w:ascii="Tahoma" w:hAnsi="Tahoma" w:cs="Tahoma"/>
          <w:spacing w:val="27"/>
          <w:lang w:val="es-AR"/>
        </w:rPr>
        <w:t xml:space="preserve"> </w:t>
      </w:r>
      <w:r w:rsidRPr="009737BD">
        <w:rPr>
          <w:rFonts w:ascii="Tahoma" w:hAnsi="Tahoma" w:cs="Tahoma"/>
          <w:lang w:val="es-AR"/>
        </w:rPr>
        <w:t>fin</w:t>
      </w:r>
      <w:r w:rsidRPr="009737BD">
        <w:rPr>
          <w:rFonts w:ascii="Tahoma" w:hAnsi="Tahoma" w:cs="Tahoma"/>
          <w:spacing w:val="27"/>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evitar</w:t>
      </w:r>
      <w:r w:rsidRPr="009737BD">
        <w:rPr>
          <w:rFonts w:ascii="Tahoma" w:hAnsi="Tahoma" w:cs="Tahoma"/>
          <w:spacing w:val="23"/>
          <w:lang w:val="es-AR"/>
        </w:rPr>
        <w:t xml:space="preserve"> </w:t>
      </w:r>
      <w:r w:rsidRPr="009737BD">
        <w:rPr>
          <w:rFonts w:ascii="Tahoma" w:hAnsi="Tahoma" w:cs="Tahoma"/>
          <w:lang w:val="es-AR"/>
        </w:rPr>
        <w:t>la</w:t>
      </w:r>
      <w:r w:rsidRPr="009737BD">
        <w:rPr>
          <w:rFonts w:ascii="Tahoma" w:hAnsi="Tahoma" w:cs="Tahoma"/>
          <w:spacing w:val="29"/>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u</w:t>
      </w:r>
      <w:r w:rsidRPr="009737BD">
        <w:rPr>
          <w:rFonts w:ascii="Tahoma" w:hAnsi="Tahoma" w:cs="Tahoma"/>
          <w:spacing w:val="2"/>
          <w:lang w:val="es-AR"/>
        </w:rPr>
        <w:t>m</w:t>
      </w:r>
      <w:r w:rsidRPr="009737BD">
        <w:rPr>
          <w:rFonts w:ascii="Tahoma" w:hAnsi="Tahoma" w:cs="Tahoma"/>
          <w:lang w:val="es-AR"/>
        </w:rPr>
        <w:t>ulación</w:t>
      </w:r>
      <w:r w:rsidRPr="009737BD">
        <w:rPr>
          <w:rFonts w:ascii="Tahoma" w:hAnsi="Tahoma" w:cs="Tahoma"/>
          <w:spacing w:val="27"/>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gases</w:t>
      </w:r>
      <w:r w:rsidRPr="009737BD">
        <w:rPr>
          <w:rFonts w:ascii="Tahoma" w:hAnsi="Tahoma" w:cs="Tahoma"/>
          <w:spacing w:val="24"/>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ocedentes</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los</w:t>
      </w:r>
      <w:r w:rsidRPr="009737BD">
        <w:rPr>
          <w:rFonts w:ascii="Tahoma" w:hAnsi="Tahoma" w:cs="Tahoma"/>
          <w:spacing w:val="26"/>
          <w:lang w:val="es-AR"/>
        </w:rPr>
        <w:t xml:space="preserve"> </w:t>
      </w:r>
      <w:r w:rsidRPr="009737BD">
        <w:rPr>
          <w:rFonts w:ascii="Tahoma" w:hAnsi="Tahoma" w:cs="Tahoma"/>
          <w:lang w:val="es-AR"/>
        </w:rPr>
        <w:t>motor</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los</w:t>
      </w:r>
      <w:r w:rsidRPr="009737BD">
        <w:rPr>
          <w:rFonts w:ascii="Tahoma" w:hAnsi="Tahoma" w:cs="Tahoma"/>
          <w:spacing w:val="26"/>
          <w:lang w:val="es-AR"/>
        </w:rPr>
        <w:t xml:space="preserve"> </w:t>
      </w:r>
      <w:r w:rsidRPr="009737BD">
        <w:rPr>
          <w:rFonts w:ascii="Tahoma" w:hAnsi="Tahoma" w:cs="Tahoma"/>
          <w:lang w:val="es-AR"/>
        </w:rPr>
        <w:t>vehículo</w:t>
      </w:r>
      <w:r w:rsidRPr="009737BD">
        <w:rPr>
          <w:rFonts w:ascii="Tahoma" w:hAnsi="Tahoma" w:cs="Tahoma"/>
          <w:spacing w:val="2"/>
          <w:lang w:val="es-AR"/>
        </w:rPr>
        <w:t>s</w:t>
      </w:r>
      <w:r w:rsidRPr="009737BD">
        <w:rPr>
          <w:rFonts w:ascii="Tahoma" w:hAnsi="Tahoma" w:cs="Tahoma"/>
          <w:lang w:val="es-AR"/>
        </w:rPr>
        <w:t>, to</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23"/>
          <w:lang w:val="es-AR"/>
        </w:rPr>
        <w:t xml:space="preserve"> </w:t>
      </w:r>
      <w:r w:rsidRPr="009737BD">
        <w:rPr>
          <w:rFonts w:ascii="Tahoma" w:hAnsi="Tahoma" w:cs="Tahoma"/>
          <w:lang w:val="es-AR"/>
        </w:rPr>
        <w:t>los</w:t>
      </w:r>
      <w:r w:rsidRPr="009737BD">
        <w:rPr>
          <w:rFonts w:ascii="Tahoma" w:hAnsi="Tahoma" w:cs="Tahoma"/>
          <w:spacing w:val="26"/>
          <w:lang w:val="es-AR"/>
        </w:rPr>
        <w:t xml:space="preserve"> </w:t>
      </w:r>
      <w:r w:rsidRPr="009737BD">
        <w:rPr>
          <w:rFonts w:ascii="Tahoma" w:hAnsi="Tahoma" w:cs="Tahoma"/>
          <w:lang w:val="es-AR"/>
        </w:rPr>
        <w:t>g</w:t>
      </w:r>
      <w:r w:rsidRPr="009737BD">
        <w:rPr>
          <w:rFonts w:ascii="Tahoma" w:hAnsi="Tahoma" w:cs="Tahoma"/>
          <w:spacing w:val="1"/>
          <w:lang w:val="es-AR"/>
        </w:rPr>
        <w:t>a</w:t>
      </w:r>
      <w:r w:rsidRPr="009737BD">
        <w:rPr>
          <w:rFonts w:ascii="Tahoma" w:hAnsi="Tahoma" w:cs="Tahoma"/>
          <w:lang w:val="es-AR"/>
        </w:rPr>
        <w:t>rajes</w:t>
      </w:r>
      <w:r w:rsidRPr="009737BD">
        <w:rPr>
          <w:rFonts w:ascii="Tahoma" w:hAnsi="Tahoma" w:cs="Tahoma"/>
          <w:spacing w:val="22"/>
          <w:lang w:val="es-AR"/>
        </w:rPr>
        <w:t xml:space="preserve"> </w:t>
      </w:r>
      <w:r w:rsidRPr="009737BD">
        <w:rPr>
          <w:rFonts w:ascii="Tahoma" w:hAnsi="Tahoma" w:cs="Tahoma"/>
          <w:lang w:val="es-AR"/>
        </w:rPr>
        <w:t>dispo</w:t>
      </w:r>
      <w:r w:rsidRPr="009737BD">
        <w:rPr>
          <w:rFonts w:ascii="Tahoma" w:hAnsi="Tahoma" w:cs="Tahoma"/>
          <w:spacing w:val="1"/>
          <w:lang w:val="es-AR"/>
        </w:rPr>
        <w:t>n</w:t>
      </w:r>
      <w:r w:rsidRPr="009737BD">
        <w:rPr>
          <w:rFonts w:ascii="Tahoma" w:hAnsi="Tahoma" w:cs="Tahoma"/>
          <w:lang w:val="es-AR"/>
        </w:rPr>
        <w:t>drán</w:t>
      </w:r>
      <w:r w:rsidRPr="009737BD">
        <w:rPr>
          <w:rFonts w:ascii="Tahoma" w:hAnsi="Tahoma" w:cs="Tahoma"/>
          <w:spacing w:val="2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5"/>
          <w:lang w:val="es-AR"/>
        </w:rPr>
        <w:t xml:space="preserve"> </w:t>
      </w:r>
      <w:r w:rsidRPr="009737BD">
        <w:rPr>
          <w:rFonts w:ascii="Tahoma" w:hAnsi="Tahoma" w:cs="Tahoma"/>
          <w:lang w:val="es-AR"/>
        </w:rPr>
        <w:t>ve</w:t>
      </w:r>
      <w:r w:rsidRPr="009737BD">
        <w:rPr>
          <w:rFonts w:ascii="Tahoma" w:hAnsi="Tahoma" w:cs="Tahoma"/>
          <w:spacing w:val="1"/>
          <w:lang w:val="es-AR"/>
        </w:rPr>
        <w:t>n</w:t>
      </w:r>
      <w:r w:rsidRPr="009737BD">
        <w:rPr>
          <w:rFonts w:ascii="Tahoma" w:hAnsi="Tahoma" w:cs="Tahoma"/>
          <w:lang w:val="es-AR"/>
        </w:rPr>
        <w:t>tilación</w:t>
      </w:r>
      <w:r w:rsidRPr="009737BD">
        <w:rPr>
          <w:rFonts w:ascii="Tahoma" w:hAnsi="Tahoma" w:cs="Tahoma"/>
          <w:spacing w:val="24"/>
          <w:lang w:val="es-AR"/>
        </w:rPr>
        <w:t xml:space="preserve"> </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ecua</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22"/>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26"/>
          <w:lang w:val="es-AR"/>
        </w:rPr>
        <w:t xml:space="preserve"> </w:t>
      </w:r>
      <w:r w:rsidRPr="009737BD">
        <w:rPr>
          <w:rFonts w:ascii="Tahoma" w:hAnsi="Tahoma" w:cs="Tahoma"/>
          <w:lang w:val="es-AR"/>
        </w:rPr>
        <w:t>podrá</w:t>
      </w:r>
      <w:r w:rsidRPr="009737BD">
        <w:rPr>
          <w:rFonts w:ascii="Tahoma" w:hAnsi="Tahoma" w:cs="Tahoma"/>
          <w:spacing w:val="21"/>
          <w:lang w:val="es-AR"/>
        </w:rPr>
        <w:t xml:space="preserve"> </w:t>
      </w:r>
      <w:r w:rsidRPr="009737BD">
        <w:rPr>
          <w:rFonts w:ascii="Tahoma" w:hAnsi="Tahoma" w:cs="Tahoma"/>
          <w:spacing w:val="1"/>
          <w:lang w:val="es-AR"/>
        </w:rPr>
        <w:t>s</w:t>
      </w:r>
      <w:r w:rsidRPr="009737BD">
        <w:rPr>
          <w:rFonts w:ascii="Tahoma" w:hAnsi="Tahoma" w:cs="Tahoma"/>
          <w:lang w:val="es-AR"/>
        </w:rPr>
        <w:t>er</w:t>
      </w:r>
      <w:r w:rsidRPr="009737BD">
        <w:rPr>
          <w:rFonts w:ascii="Tahoma" w:hAnsi="Tahoma" w:cs="Tahoma"/>
          <w:spacing w:val="25"/>
          <w:lang w:val="es-AR"/>
        </w:rPr>
        <w:t xml:space="preserve"> </w:t>
      </w:r>
      <w:r w:rsidRPr="009737BD">
        <w:rPr>
          <w:rFonts w:ascii="Tahoma" w:hAnsi="Tahoma" w:cs="Tahoma"/>
          <w:spacing w:val="1"/>
          <w:lang w:val="es-AR"/>
        </w:rPr>
        <w:t>n</w:t>
      </w:r>
      <w:r w:rsidRPr="009737BD">
        <w:rPr>
          <w:rFonts w:ascii="Tahoma" w:hAnsi="Tahoma" w:cs="Tahoma"/>
          <w:lang w:val="es-AR"/>
        </w:rPr>
        <w:t>atural</w:t>
      </w:r>
      <w:r w:rsidRPr="009737BD">
        <w:rPr>
          <w:rFonts w:ascii="Tahoma" w:hAnsi="Tahoma" w:cs="Tahoma"/>
          <w:spacing w:val="25"/>
          <w:lang w:val="es-AR"/>
        </w:rPr>
        <w:t xml:space="preserve"> </w:t>
      </w:r>
      <w:r w:rsidRPr="009737BD">
        <w:rPr>
          <w:rFonts w:ascii="Tahoma" w:hAnsi="Tahoma" w:cs="Tahoma"/>
          <w:lang w:val="es-AR"/>
        </w:rPr>
        <w:t>o</w:t>
      </w:r>
      <w:r w:rsidRPr="009737BD">
        <w:rPr>
          <w:rFonts w:ascii="Tahoma" w:hAnsi="Tahoma" w:cs="Tahoma"/>
          <w:spacing w:val="27"/>
          <w:lang w:val="es-AR"/>
        </w:rPr>
        <w:t xml:space="preserve"> </w:t>
      </w:r>
      <w:r w:rsidRPr="009737BD">
        <w:rPr>
          <w:rFonts w:ascii="Tahoma" w:hAnsi="Tahoma" w:cs="Tahoma"/>
          <w:lang w:val="es-AR"/>
        </w:rPr>
        <w:t>fo</w:t>
      </w:r>
      <w:r w:rsidRPr="009737BD">
        <w:rPr>
          <w:rFonts w:ascii="Tahoma" w:hAnsi="Tahoma" w:cs="Tahoma"/>
          <w:spacing w:val="1"/>
          <w:lang w:val="es-AR"/>
        </w:rPr>
        <w:t>r</w:t>
      </w:r>
      <w:r w:rsidRPr="009737BD">
        <w:rPr>
          <w:rFonts w:ascii="Tahoma" w:hAnsi="Tahoma" w:cs="Tahoma"/>
          <w:lang w:val="es-AR"/>
        </w:rPr>
        <w:t>zada</w:t>
      </w:r>
      <w:r w:rsidRPr="009737BD">
        <w:rPr>
          <w:rFonts w:ascii="Tahoma" w:hAnsi="Tahoma" w:cs="Tahoma"/>
          <w:spacing w:val="-2"/>
          <w:lang w:val="es-AR"/>
        </w:rPr>
        <w:t xml:space="preserve"> </w:t>
      </w:r>
      <w:r w:rsidRPr="009737BD">
        <w:rPr>
          <w:rFonts w:ascii="Tahoma" w:hAnsi="Tahoma" w:cs="Tahoma"/>
          <w:lang w:val="es-AR"/>
        </w:rPr>
        <w:t>según</w:t>
      </w:r>
      <w:r w:rsidRPr="009737BD">
        <w:rPr>
          <w:rFonts w:ascii="Tahoma" w:hAnsi="Tahoma" w:cs="Tahoma"/>
          <w:spacing w:val="-5"/>
          <w:lang w:val="es-AR"/>
        </w:rPr>
        <w:t xml:space="preserve"> </w:t>
      </w:r>
      <w:r w:rsidRPr="009737BD">
        <w:rPr>
          <w:rFonts w:ascii="Tahoma" w:hAnsi="Tahoma" w:cs="Tahoma"/>
          <w:lang w:val="es-AR"/>
        </w:rPr>
        <w:t>las determinaciones</w:t>
      </w:r>
      <w:r w:rsidRPr="009737BD">
        <w:rPr>
          <w:rFonts w:ascii="Tahoma" w:hAnsi="Tahoma" w:cs="Tahoma"/>
          <w:spacing w:val="-14"/>
          <w:lang w:val="es-AR"/>
        </w:rPr>
        <w:t xml:space="preserve"> </w:t>
      </w:r>
      <w:r w:rsidRPr="009737BD">
        <w:rPr>
          <w:rFonts w:ascii="Tahoma" w:hAnsi="Tahoma" w:cs="Tahoma"/>
          <w:lang w:val="es-AR"/>
        </w:rPr>
        <w:t>d</w:t>
      </w:r>
      <w:r w:rsidRPr="009737BD">
        <w:rPr>
          <w:rFonts w:ascii="Tahoma" w:hAnsi="Tahoma" w:cs="Tahoma"/>
          <w:spacing w:val="-1"/>
          <w:lang w:val="es-AR"/>
        </w:rPr>
        <w:t>e</w:t>
      </w:r>
      <w:r w:rsidRPr="009737BD">
        <w:rPr>
          <w:rFonts w:ascii="Tahoma" w:hAnsi="Tahoma" w:cs="Tahoma"/>
          <w:lang w:val="es-AR"/>
        </w:rPr>
        <w:t xml:space="preserve">l </w:t>
      </w:r>
      <w:r w:rsidRPr="009737BD">
        <w:rPr>
          <w:rFonts w:ascii="Tahoma" w:hAnsi="Tahoma" w:cs="Tahoma"/>
          <w:spacing w:val="1"/>
          <w:lang w:val="es-AR"/>
        </w:rPr>
        <w:t>Có</w:t>
      </w:r>
      <w:r w:rsidRPr="009737BD">
        <w:rPr>
          <w:rFonts w:ascii="Tahoma" w:hAnsi="Tahoma" w:cs="Tahoma"/>
          <w:lang w:val="es-AR"/>
        </w:rPr>
        <w:t>di</w:t>
      </w:r>
      <w:r w:rsidRPr="009737BD">
        <w:rPr>
          <w:rFonts w:ascii="Tahoma" w:hAnsi="Tahoma" w:cs="Tahoma"/>
          <w:spacing w:val="1"/>
          <w:lang w:val="es-AR"/>
        </w:rPr>
        <w:t>g</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E</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f</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w:t>
      </w:r>
      <w:r w:rsidRPr="009737BD">
        <w:rPr>
          <w:rFonts w:ascii="Tahoma" w:hAnsi="Tahoma" w:cs="Tahoma"/>
          <w:spacing w:val="1"/>
          <w:lang w:val="es-AR"/>
        </w:rPr>
        <w:t>n.</w:t>
      </w:r>
    </w:p>
    <w:p w:rsidR="001A5F7E" w:rsidRPr="009737BD" w:rsidRDefault="001A5F7E">
      <w:pPr>
        <w:widowControl w:val="0"/>
        <w:autoSpaceDE w:val="0"/>
        <w:autoSpaceDN w:val="0"/>
        <w:adjustRightInd w:val="0"/>
        <w:spacing w:after="0" w:line="258" w:lineRule="exact"/>
        <w:ind w:left="103"/>
        <w:rPr>
          <w:rFonts w:ascii="Tahoma" w:hAnsi="Tahoma" w:cs="Tahoma"/>
          <w:lang w:val="es-AR"/>
        </w:rPr>
      </w:pPr>
      <w:r w:rsidRPr="009737BD">
        <w:rPr>
          <w:rFonts w:ascii="Tahoma" w:hAnsi="Tahoma" w:cs="Tahoma"/>
          <w:position w:val="-1"/>
          <w:lang w:val="es-AR"/>
        </w:rPr>
        <w:t xml:space="preserve">7. </w:t>
      </w:r>
      <w:r w:rsidRPr="009737BD">
        <w:rPr>
          <w:rFonts w:ascii="Tahoma" w:hAnsi="Tahoma" w:cs="Tahoma"/>
          <w:spacing w:val="18"/>
          <w:position w:val="-1"/>
          <w:lang w:val="es-AR"/>
        </w:rPr>
        <w:t xml:space="preserve"> </w:t>
      </w:r>
      <w:r w:rsidRPr="009737BD">
        <w:rPr>
          <w:rFonts w:ascii="Tahoma" w:hAnsi="Tahoma" w:cs="Tahoma"/>
          <w:position w:val="-1"/>
          <w:lang w:val="es-AR"/>
        </w:rPr>
        <w:t>Todo</w:t>
      </w:r>
      <w:r w:rsidRPr="009737BD">
        <w:rPr>
          <w:rFonts w:ascii="Tahoma" w:hAnsi="Tahoma" w:cs="Tahoma"/>
          <w:spacing w:val="-4"/>
          <w:position w:val="-1"/>
          <w:lang w:val="es-AR"/>
        </w:rPr>
        <w:t xml:space="preserve"> </w:t>
      </w:r>
      <w:r w:rsidRPr="009737BD">
        <w:rPr>
          <w:rFonts w:ascii="Tahoma" w:hAnsi="Tahoma" w:cs="Tahoma"/>
          <w:position w:val="-1"/>
          <w:lang w:val="es-AR"/>
        </w:rPr>
        <w:t>es</w:t>
      </w:r>
      <w:r w:rsidRPr="009737BD">
        <w:rPr>
          <w:rFonts w:ascii="Tahoma" w:hAnsi="Tahoma" w:cs="Tahoma"/>
          <w:spacing w:val="1"/>
          <w:position w:val="-1"/>
          <w:lang w:val="es-AR"/>
        </w:rPr>
        <w:t>t</w:t>
      </w:r>
      <w:r w:rsidRPr="009737BD">
        <w:rPr>
          <w:rFonts w:ascii="Tahoma" w:hAnsi="Tahoma" w:cs="Tahoma"/>
          <w:position w:val="-1"/>
          <w:lang w:val="es-AR"/>
        </w:rPr>
        <w:t>ac</w:t>
      </w:r>
      <w:r w:rsidRPr="009737BD">
        <w:rPr>
          <w:rFonts w:ascii="Tahoma" w:hAnsi="Tahoma" w:cs="Tahoma"/>
          <w:spacing w:val="1"/>
          <w:position w:val="-1"/>
          <w:lang w:val="es-AR"/>
        </w:rPr>
        <w:t>i</w:t>
      </w:r>
      <w:r w:rsidRPr="009737BD">
        <w:rPr>
          <w:rFonts w:ascii="Tahoma" w:hAnsi="Tahoma" w:cs="Tahoma"/>
          <w:position w:val="-1"/>
          <w:lang w:val="es-AR"/>
        </w:rPr>
        <w:t>onamiento</w:t>
      </w:r>
      <w:r w:rsidRPr="009737BD">
        <w:rPr>
          <w:rFonts w:ascii="Tahoma" w:hAnsi="Tahoma" w:cs="Tahoma"/>
          <w:spacing w:val="-3"/>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ebe</w:t>
      </w:r>
      <w:r w:rsidRPr="009737BD">
        <w:rPr>
          <w:rFonts w:ascii="Tahoma" w:hAnsi="Tahoma" w:cs="Tahoma"/>
          <w:spacing w:val="1"/>
          <w:position w:val="-1"/>
          <w:lang w:val="es-AR"/>
        </w:rPr>
        <w:t>r</w:t>
      </w:r>
      <w:r w:rsidRPr="009737BD">
        <w:rPr>
          <w:rFonts w:ascii="Tahoma" w:hAnsi="Tahoma" w:cs="Tahoma"/>
          <w:position w:val="-1"/>
          <w:lang w:val="es-AR"/>
        </w:rPr>
        <w:t>á</w:t>
      </w:r>
      <w:r w:rsidRPr="009737BD">
        <w:rPr>
          <w:rFonts w:ascii="Tahoma" w:hAnsi="Tahoma" w:cs="Tahoma"/>
          <w:spacing w:val="-1"/>
          <w:position w:val="-1"/>
          <w:lang w:val="es-AR"/>
        </w:rPr>
        <w:t xml:space="preserve"> </w:t>
      </w:r>
      <w:r w:rsidRPr="009737BD">
        <w:rPr>
          <w:rFonts w:ascii="Tahoma" w:hAnsi="Tahoma" w:cs="Tahoma"/>
          <w:spacing w:val="1"/>
          <w:position w:val="-1"/>
          <w:lang w:val="es-AR"/>
        </w:rPr>
        <w:t>t</w:t>
      </w:r>
      <w:r w:rsidRPr="009737BD">
        <w:rPr>
          <w:rFonts w:ascii="Tahoma" w:hAnsi="Tahoma" w:cs="Tahoma"/>
          <w:position w:val="-1"/>
          <w:lang w:val="es-AR"/>
        </w:rPr>
        <w:t>ener acceso</w:t>
      </w:r>
      <w:r w:rsidRPr="009737BD">
        <w:rPr>
          <w:rFonts w:ascii="Tahoma" w:hAnsi="Tahoma" w:cs="Tahoma"/>
          <w:spacing w:val="-6"/>
          <w:position w:val="-1"/>
          <w:lang w:val="es-AR"/>
        </w:rPr>
        <w:t xml:space="preserve"> </w:t>
      </w:r>
      <w:r w:rsidRPr="009737BD">
        <w:rPr>
          <w:rFonts w:ascii="Tahoma" w:hAnsi="Tahoma" w:cs="Tahoma"/>
          <w:position w:val="-1"/>
          <w:lang w:val="es-AR"/>
        </w:rPr>
        <w:t>directo</w:t>
      </w:r>
      <w:r w:rsidRPr="009737BD">
        <w:rPr>
          <w:rFonts w:ascii="Tahoma" w:hAnsi="Tahoma" w:cs="Tahoma"/>
          <w:spacing w:val="-6"/>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es</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vía</w:t>
      </w:r>
      <w:r w:rsidRPr="009737BD">
        <w:rPr>
          <w:rFonts w:ascii="Tahoma" w:hAnsi="Tahoma" w:cs="Tahoma"/>
          <w:spacing w:val="-2"/>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ú</w:t>
      </w:r>
      <w:r w:rsidRPr="009737BD">
        <w:rPr>
          <w:rFonts w:ascii="Tahoma" w:hAnsi="Tahoma" w:cs="Tahoma"/>
          <w:position w:val="-1"/>
          <w:lang w:val="es-AR"/>
        </w:rPr>
        <w:t>blic</w:t>
      </w:r>
      <w:r w:rsidRPr="009737BD">
        <w:rPr>
          <w:rFonts w:ascii="Tahoma" w:hAnsi="Tahoma" w:cs="Tahoma"/>
          <w:spacing w:val="1"/>
          <w:position w:val="-1"/>
          <w:lang w:val="es-AR"/>
        </w:rPr>
        <w:t>a</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3"/>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w:t>
      </w:r>
      <w:r w:rsidR="00716157">
        <w:rPr>
          <w:rFonts w:ascii="Tahoma" w:hAnsi="Tahoma" w:cs="Tahoma"/>
          <w:b/>
          <w:bCs/>
          <w:spacing w:val="1"/>
          <w:lang w:val="es-AR"/>
        </w:rPr>
        <w:t>29.</w:t>
      </w:r>
    </w:p>
    <w:p w:rsidR="001A5F7E" w:rsidRPr="009737BD" w:rsidRDefault="001A5F7E">
      <w:pPr>
        <w:widowControl w:val="0"/>
        <w:autoSpaceDE w:val="0"/>
        <w:autoSpaceDN w:val="0"/>
        <w:adjustRightInd w:val="0"/>
        <w:spacing w:before="7" w:after="0" w:line="266" w:lineRule="exact"/>
        <w:ind w:left="103" w:right="70"/>
        <w:rPr>
          <w:rFonts w:ascii="Tahoma" w:hAnsi="Tahoma" w:cs="Tahoma"/>
          <w:lang w:val="es-AR"/>
        </w:rPr>
      </w:pPr>
      <w:r w:rsidRPr="009737BD">
        <w:rPr>
          <w:rFonts w:ascii="Tahoma" w:hAnsi="Tahoma" w:cs="Tahoma"/>
          <w:lang w:val="es-AR"/>
        </w:rPr>
        <w:t>La</w:t>
      </w:r>
      <w:r w:rsidRPr="009737BD">
        <w:rPr>
          <w:rFonts w:ascii="Tahoma" w:hAnsi="Tahoma" w:cs="Tahoma"/>
          <w:spacing w:val="-5"/>
          <w:lang w:val="es-AR"/>
        </w:rPr>
        <w:t xml:space="preserve"> </w:t>
      </w:r>
      <w:r w:rsidRPr="009737BD">
        <w:rPr>
          <w:rFonts w:ascii="Tahoma" w:hAnsi="Tahoma" w:cs="Tahoma"/>
          <w:lang w:val="es-AR"/>
        </w:rPr>
        <w:t>d</w:t>
      </w:r>
      <w:r w:rsidRPr="009737BD">
        <w:rPr>
          <w:rFonts w:ascii="Tahoma" w:hAnsi="Tahoma" w:cs="Tahoma"/>
          <w:spacing w:val="1"/>
          <w:lang w:val="es-AR"/>
        </w:rPr>
        <w:t>o</w:t>
      </w:r>
      <w:r w:rsidRPr="009737BD">
        <w:rPr>
          <w:rFonts w:ascii="Tahoma" w:hAnsi="Tahoma" w:cs="Tahoma"/>
          <w:lang w:val="es-AR"/>
        </w:rPr>
        <w:t>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on</w:t>
      </w:r>
      <w:r w:rsidRPr="009737BD">
        <w:rPr>
          <w:rFonts w:ascii="Tahoma" w:hAnsi="Tahoma" w:cs="Tahoma"/>
          <w:spacing w:val="1"/>
          <w:lang w:val="es-AR"/>
        </w:rPr>
        <w:t>a</w:t>
      </w:r>
      <w:r w:rsidRPr="009737BD">
        <w:rPr>
          <w:rFonts w:ascii="Tahoma" w:hAnsi="Tahoma" w:cs="Tahoma"/>
          <w:lang w:val="es-AR"/>
        </w:rPr>
        <w:t>miento</w:t>
      </w:r>
      <w:r w:rsidRPr="009737BD">
        <w:rPr>
          <w:rFonts w:ascii="Tahoma" w:hAnsi="Tahoma" w:cs="Tahoma"/>
          <w:spacing w:val="-7"/>
          <w:lang w:val="es-AR"/>
        </w:rPr>
        <w:t xml:space="preserve"> </w:t>
      </w:r>
      <w:r w:rsidRPr="009737BD">
        <w:rPr>
          <w:rFonts w:ascii="Tahoma" w:hAnsi="Tahoma" w:cs="Tahoma"/>
          <w:lang w:val="es-AR"/>
        </w:rPr>
        <w:t>priv</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un ed</w:t>
      </w:r>
      <w:r w:rsidRPr="009737BD">
        <w:rPr>
          <w:rFonts w:ascii="Tahoma" w:hAnsi="Tahoma" w:cs="Tahoma"/>
          <w:spacing w:val="1"/>
          <w:lang w:val="es-AR"/>
        </w:rPr>
        <w:t>i</w:t>
      </w:r>
      <w:r w:rsidRPr="009737BD">
        <w:rPr>
          <w:rFonts w:ascii="Tahoma" w:hAnsi="Tahoma" w:cs="Tahoma"/>
          <w:lang w:val="es-AR"/>
        </w:rPr>
        <w:t>ficio,</w:t>
      </w:r>
      <w:r w:rsidRPr="009737BD">
        <w:rPr>
          <w:rFonts w:ascii="Tahoma" w:hAnsi="Tahoma" w:cs="Tahoma"/>
          <w:spacing w:val="-1"/>
          <w:lang w:val="es-AR"/>
        </w:rPr>
        <w:t xml:space="preserve"> </w:t>
      </w:r>
      <w:r w:rsidRPr="009737BD">
        <w:rPr>
          <w:rFonts w:ascii="Tahoma" w:hAnsi="Tahoma" w:cs="Tahoma"/>
          <w:lang w:val="es-AR"/>
        </w:rPr>
        <w:t>local</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activ</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3"/>
          <w:lang w:val="es-AR"/>
        </w:rPr>
        <w:t xml:space="preserve"> </w:t>
      </w:r>
      <w:r w:rsidRPr="009737BD">
        <w:rPr>
          <w:rFonts w:ascii="Tahoma" w:hAnsi="Tahoma" w:cs="Tahoma"/>
          <w:lang w:val="es-AR"/>
        </w:rPr>
        <w:t>seguirá</w:t>
      </w:r>
      <w:r w:rsidRPr="009737BD">
        <w:rPr>
          <w:rFonts w:ascii="Tahoma" w:hAnsi="Tahoma" w:cs="Tahoma"/>
          <w:spacing w:val="-5"/>
          <w:lang w:val="es-AR"/>
        </w:rPr>
        <w:t xml:space="preserve"> </w:t>
      </w:r>
      <w:r w:rsidRPr="009737BD">
        <w:rPr>
          <w:rFonts w:ascii="Tahoma" w:hAnsi="Tahoma" w:cs="Tahoma"/>
          <w:lang w:val="es-AR"/>
        </w:rPr>
        <w:t>los</w:t>
      </w:r>
      <w:r w:rsidRPr="009737BD">
        <w:rPr>
          <w:rFonts w:ascii="Tahoma" w:hAnsi="Tahoma" w:cs="Tahoma"/>
          <w:spacing w:val="-1"/>
          <w:lang w:val="es-AR"/>
        </w:rPr>
        <w:t xml:space="preserve"> </w:t>
      </w:r>
      <w:r w:rsidRPr="009737BD">
        <w:rPr>
          <w:rFonts w:ascii="Tahoma" w:hAnsi="Tahoma" w:cs="Tahoma"/>
          <w:lang w:val="es-AR"/>
        </w:rPr>
        <w:t>siguientes parámetros:</w:t>
      </w:r>
    </w:p>
    <w:p w:rsidR="001A5F7E" w:rsidRPr="009737BD" w:rsidRDefault="001A5F7E">
      <w:pPr>
        <w:widowControl w:val="0"/>
        <w:autoSpaceDE w:val="0"/>
        <w:autoSpaceDN w:val="0"/>
        <w:adjustRightInd w:val="0"/>
        <w:spacing w:after="0" w:line="258" w:lineRule="exact"/>
        <w:ind w:left="103"/>
        <w:rPr>
          <w:rFonts w:ascii="Tahoma" w:hAnsi="Tahoma" w:cs="Tahoma"/>
          <w:lang w:val="es-AR"/>
        </w:rPr>
      </w:pPr>
      <w:r w:rsidRPr="009737BD">
        <w:rPr>
          <w:rFonts w:ascii="Tahoma" w:hAnsi="Tahoma" w:cs="Tahoma"/>
          <w:position w:val="-1"/>
          <w:lang w:val="es-AR"/>
        </w:rPr>
        <w:t xml:space="preserve">a. </w:t>
      </w:r>
      <w:r w:rsidRPr="009737BD">
        <w:rPr>
          <w:rFonts w:ascii="Tahoma" w:hAnsi="Tahoma" w:cs="Tahoma"/>
          <w:spacing w:val="22"/>
          <w:position w:val="-1"/>
          <w:lang w:val="es-AR"/>
        </w:rPr>
        <w:t xml:space="preserve"> </w:t>
      </w:r>
      <w:r w:rsidRPr="009737BD">
        <w:rPr>
          <w:rFonts w:ascii="Tahoma" w:hAnsi="Tahoma" w:cs="Tahoma"/>
          <w:position w:val="-1"/>
          <w:lang w:val="es-AR"/>
        </w:rPr>
        <w:t>Vivienda</w:t>
      </w:r>
      <w:r w:rsidRPr="009737BD">
        <w:rPr>
          <w:rFonts w:ascii="Tahoma" w:hAnsi="Tahoma" w:cs="Tahoma"/>
          <w:spacing w:val="-7"/>
          <w:position w:val="-1"/>
          <w:lang w:val="es-AR"/>
        </w:rPr>
        <w:t xml:space="preserve"> </w:t>
      </w:r>
      <w:r w:rsidRPr="009737BD">
        <w:rPr>
          <w:rFonts w:ascii="Tahoma" w:hAnsi="Tahoma" w:cs="Tahoma"/>
          <w:position w:val="-1"/>
          <w:lang w:val="es-AR"/>
        </w:rPr>
        <w:t>unifamiliar: un</w:t>
      </w:r>
      <w:r w:rsidRPr="009737BD">
        <w:rPr>
          <w:rFonts w:ascii="Tahoma" w:hAnsi="Tahoma" w:cs="Tahoma"/>
          <w:spacing w:val="-1"/>
          <w:position w:val="-1"/>
          <w:lang w:val="es-AR"/>
        </w:rPr>
        <w:t xml:space="preserve"> </w:t>
      </w:r>
      <w:r w:rsidRPr="009737BD">
        <w:rPr>
          <w:rFonts w:ascii="Tahoma" w:hAnsi="Tahoma" w:cs="Tahoma"/>
          <w:position w:val="-1"/>
          <w:lang w:val="es-AR"/>
        </w:rPr>
        <w:t>módulo</w:t>
      </w:r>
      <w:r w:rsidRPr="009737BD">
        <w:rPr>
          <w:rFonts w:ascii="Tahoma" w:hAnsi="Tahoma" w:cs="Tahoma"/>
          <w:spacing w:val="-1"/>
          <w:position w:val="-1"/>
          <w:lang w:val="es-AR"/>
        </w:rPr>
        <w:t xml:space="preserve"> </w:t>
      </w:r>
      <w:r w:rsidRPr="009737BD">
        <w:rPr>
          <w:rFonts w:ascii="Tahoma" w:hAnsi="Tahoma" w:cs="Tahoma"/>
          <w:position w:val="-1"/>
          <w:lang w:val="es-AR"/>
        </w:rPr>
        <w:t>para</w:t>
      </w:r>
      <w:r w:rsidRPr="009737BD">
        <w:rPr>
          <w:rFonts w:ascii="Tahoma" w:hAnsi="Tahoma" w:cs="Tahoma"/>
          <w:spacing w:val="-4"/>
          <w:position w:val="-1"/>
          <w:lang w:val="es-AR"/>
        </w:rPr>
        <w:t xml:space="preserve"> </w:t>
      </w:r>
      <w:r w:rsidRPr="009737BD">
        <w:rPr>
          <w:rFonts w:ascii="Tahoma" w:hAnsi="Tahoma" w:cs="Tahoma"/>
          <w:position w:val="-1"/>
          <w:lang w:val="es-AR"/>
        </w:rPr>
        <w:t>automóvi</w:t>
      </w:r>
      <w:r w:rsidRPr="009737BD">
        <w:rPr>
          <w:rFonts w:ascii="Tahoma" w:hAnsi="Tahoma" w:cs="Tahoma"/>
          <w:spacing w:val="1"/>
          <w:position w:val="-1"/>
          <w:lang w:val="es-AR"/>
        </w:rPr>
        <w:t>le</w:t>
      </w:r>
      <w:r w:rsidRPr="009737BD">
        <w:rPr>
          <w:rFonts w:ascii="Tahoma" w:hAnsi="Tahoma" w:cs="Tahoma"/>
          <w:position w:val="-1"/>
          <w:lang w:val="es-AR"/>
        </w:rPr>
        <w:t>s</w:t>
      </w:r>
      <w:r w:rsidRPr="009737BD">
        <w:rPr>
          <w:rFonts w:ascii="Tahoma" w:hAnsi="Tahoma" w:cs="Tahoma"/>
          <w:spacing w:val="-8"/>
          <w:position w:val="-1"/>
          <w:lang w:val="es-AR"/>
        </w:rPr>
        <w:t xml:space="preserve"> </w:t>
      </w:r>
      <w:r w:rsidRPr="009737BD">
        <w:rPr>
          <w:rFonts w:ascii="Tahoma" w:hAnsi="Tahoma" w:cs="Tahoma"/>
          <w:position w:val="-1"/>
          <w:lang w:val="es-AR"/>
        </w:rPr>
        <w:t>por</w:t>
      </w:r>
      <w:r w:rsidRPr="009737BD">
        <w:rPr>
          <w:rFonts w:ascii="Tahoma" w:hAnsi="Tahoma" w:cs="Tahoma"/>
          <w:spacing w:val="-2"/>
          <w:position w:val="-1"/>
          <w:lang w:val="es-AR"/>
        </w:rPr>
        <w:t xml:space="preserve"> </w:t>
      </w:r>
      <w:r w:rsidRPr="009737BD">
        <w:rPr>
          <w:rFonts w:ascii="Tahoma" w:hAnsi="Tahoma" w:cs="Tahoma"/>
          <w:position w:val="-1"/>
          <w:lang w:val="es-AR"/>
        </w:rPr>
        <w:t>vivienda</w:t>
      </w:r>
    </w:p>
    <w:p w:rsidR="001A5F7E" w:rsidRPr="009737BD" w:rsidRDefault="001A5F7E">
      <w:pPr>
        <w:widowControl w:val="0"/>
        <w:autoSpaceDE w:val="0"/>
        <w:autoSpaceDN w:val="0"/>
        <w:adjustRightInd w:val="0"/>
        <w:spacing w:after="0" w:line="265" w:lineRule="exact"/>
        <w:ind w:left="103"/>
        <w:rPr>
          <w:rFonts w:ascii="Tahoma" w:hAnsi="Tahoma" w:cs="Tahoma"/>
          <w:lang w:val="es-AR"/>
        </w:rPr>
      </w:pPr>
      <w:r w:rsidRPr="009737BD">
        <w:rPr>
          <w:rFonts w:ascii="Tahoma" w:hAnsi="Tahoma" w:cs="Tahoma"/>
          <w:position w:val="-1"/>
          <w:lang w:val="es-AR"/>
        </w:rPr>
        <w:t xml:space="preserve">b. </w:t>
      </w:r>
      <w:r w:rsidRPr="009737BD">
        <w:rPr>
          <w:rFonts w:ascii="Tahoma" w:hAnsi="Tahoma" w:cs="Tahoma"/>
          <w:spacing w:val="16"/>
          <w:position w:val="-1"/>
          <w:lang w:val="es-AR"/>
        </w:rPr>
        <w:t xml:space="preserve"> </w:t>
      </w:r>
      <w:r w:rsidRPr="009737BD">
        <w:rPr>
          <w:rFonts w:ascii="Tahoma" w:hAnsi="Tahoma" w:cs="Tahoma"/>
          <w:position w:val="-1"/>
          <w:lang w:val="es-AR"/>
        </w:rPr>
        <w:t>Vivienda</w:t>
      </w:r>
      <w:r w:rsidRPr="009737BD">
        <w:rPr>
          <w:rFonts w:ascii="Tahoma" w:hAnsi="Tahoma" w:cs="Tahoma"/>
          <w:spacing w:val="-7"/>
          <w:position w:val="-1"/>
          <w:lang w:val="es-AR"/>
        </w:rPr>
        <w:t xml:space="preserve"> </w:t>
      </w:r>
      <w:r w:rsidRPr="009737BD">
        <w:rPr>
          <w:rFonts w:ascii="Tahoma" w:hAnsi="Tahoma" w:cs="Tahoma"/>
          <w:position w:val="-1"/>
          <w:lang w:val="es-AR"/>
        </w:rPr>
        <w:t>multifamiliar: un</w:t>
      </w:r>
      <w:r w:rsidRPr="009737BD">
        <w:rPr>
          <w:rFonts w:ascii="Tahoma" w:hAnsi="Tahoma" w:cs="Tahoma"/>
          <w:spacing w:val="-2"/>
          <w:position w:val="-1"/>
          <w:lang w:val="es-AR"/>
        </w:rPr>
        <w:t xml:space="preserve"> </w:t>
      </w:r>
      <w:r w:rsidRPr="009737BD">
        <w:rPr>
          <w:rFonts w:ascii="Tahoma" w:hAnsi="Tahoma" w:cs="Tahoma"/>
          <w:position w:val="-1"/>
          <w:lang w:val="es-AR"/>
        </w:rPr>
        <w:t>módulo</w:t>
      </w:r>
      <w:r w:rsidRPr="009737BD">
        <w:rPr>
          <w:rFonts w:ascii="Tahoma" w:hAnsi="Tahoma" w:cs="Tahoma"/>
          <w:spacing w:val="1"/>
          <w:position w:val="-1"/>
          <w:lang w:val="es-AR"/>
        </w:rPr>
        <w:t xml:space="preserve"> </w:t>
      </w:r>
      <w:r w:rsidRPr="009737BD">
        <w:rPr>
          <w:rFonts w:ascii="Tahoma" w:hAnsi="Tahoma" w:cs="Tahoma"/>
          <w:position w:val="-1"/>
          <w:lang w:val="es-AR"/>
        </w:rPr>
        <w:t>para</w:t>
      </w:r>
      <w:r w:rsidRPr="009737BD">
        <w:rPr>
          <w:rFonts w:ascii="Tahoma" w:hAnsi="Tahoma" w:cs="Tahoma"/>
          <w:spacing w:val="-2"/>
          <w:position w:val="-1"/>
          <w:lang w:val="es-AR"/>
        </w:rPr>
        <w:t xml:space="preserve"> </w:t>
      </w:r>
      <w:r w:rsidRPr="009737BD">
        <w:rPr>
          <w:rFonts w:ascii="Tahoma" w:hAnsi="Tahoma" w:cs="Tahoma"/>
          <w:position w:val="-1"/>
          <w:lang w:val="es-AR"/>
        </w:rPr>
        <w:t>automóviles</w:t>
      </w:r>
      <w:r w:rsidRPr="009737BD">
        <w:rPr>
          <w:rFonts w:ascii="Tahoma" w:hAnsi="Tahoma" w:cs="Tahoma"/>
          <w:spacing w:val="-11"/>
          <w:position w:val="-1"/>
          <w:lang w:val="es-AR"/>
        </w:rPr>
        <w:t xml:space="preserve"> </w:t>
      </w:r>
      <w:r w:rsidRPr="009737BD">
        <w:rPr>
          <w:rFonts w:ascii="Tahoma" w:hAnsi="Tahoma" w:cs="Tahoma"/>
          <w:position w:val="-1"/>
          <w:lang w:val="es-AR"/>
        </w:rPr>
        <w:t>cada</w:t>
      </w:r>
      <w:r w:rsidRPr="009737BD">
        <w:rPr>
          <w:rFonts w:ascii="Tahoma" w:hAnsi="Tahoma" w:cs="Tahoma"/>
          <w:spacing w:val="-3"/>
          <w:position w:val="-1"/>
          <w:lang w:val="es-AR"/>
        </w:rPr>
        <w:t xml:space="preserve"> </w:t>
      </w:r>
      <w:r w:rsidRPr="009737BD">
        <w:rPr>
          <w:rFonts w:ascii="Tahoma" w:hAnsi="Tahoma" w:cs="Tahoma"/>
          <w:position w:val="-1"/>
          <w:lang w:val="es-AR"/>
        </w:rPr>
        <w:t>dos</w:t>
      </w:r>
      <w:r w:rsidRPr="009737BD">
        <w:rPr>
          <w:rFonts w:ascii="Tahoma" w:hAnsi="Tahoma" w:cs="Tahoma"/>
          <w:spacing w:val="-2"/>
          <w:position w:val="-1"/>
          <w:lang w:val="es-AR"/>
        </w:rPr>
        <w:t xml:space="preserve"> </w:t>
      </w:r>
      <w:r w:rsidRPr="009737BD">
        <w:rPr>
          <w:rFonts w:ascii="Tahoma" w:hAnsi="Tahoma" w:cs="Tahoma"/>
          <w:position w:val="-1"/>
          <w:lang w:val="es-AR"/>
        </w:rPr>
        <w:t>viviendas</w:t>
      </w:r>
    </w:p>
    <w:p w:rsidR="001A5F7E" w:rsidRPr="009737BD" w:rsidRDefault="001A5F7E">
      <w:pPr>
        <w:widowControl w:val="0"/>
        <w:autoSpaceDE w:val="0"/>
        <w:autoSpaceDN w:val="0"/>
        <w:adjustRightInd w:val="0"/>
        <w:spacing w:before="8" w:after="0" w:line="266" w:lineRule="exact"/>
        <w:ind w:left="463" w:right="69" w:hanging="360"/>
        <w:jc w:val="both"/>
        <w:rPr>
          <w:rFonts w:ascii="Tahoma" w:hAnsi="Tahoma" w:cs="Tahoma"/>
          <w:lang w:val="es-AR"/>
        </w:rPr>
      </w:pPr>
      <w:r w:rsidRPr="009737BD">
        <w:rPr>
          <w:rFonts w:ascii="Tahoma" w:hAnsi="Tahoma" w:cs="Tahoma"/>
          <w:spacing w:val="-1"/>
          <w:lang w:val="es-AR"/>
        </w:rPr>
        <w:t>c</w:t>
      </w:r>
      <w:r w:rsidRPr="009737BD">
        <w:rPr>
          <w:rFonts w:ascii="Tahoma" w:hAnsi="Tahoma" w:cs="Tahoma"/>
          <w:lang w:val="es-AR"/>
        </w:rPr>
        <w:t xml:space="preserve">. </w:t>
      </w:r>
      <w:r w:rsidRPr="009737BD">
        <w:rPr>
          <w:rFonts w:ascii="Tahoma" w:hAnsi="Tahoma" w:cs="Tahoma"/>
          <w:spacing w:val="48"/>
          <w:lang w:val="es-AR"/>
        </w:rPr>
        <w:t xml:space="preserve"> </w:t>
      </w:r>
      <w:r w:rsidRPr="009737BD">
        <w:rPr>
          <w:rFonts w:ascii="Tahoma" w:hAnsi="Tahoma" w:cs="Tahoma"/>
          <w:lang w:val="es-AR"/>
        </w:rPr>
        <w:t xml:space="preserve">Conjuntos </w:t>
      </w:r>
      <w:r w:rsidRPr="009737BD">
        <w:rPr>
          <w:rFonts w:ascii="Tahoma" w:hAnsi="Tahoma" w:cs="Tahoma"/>
          <w:spacing w:val="3"/>
          <w:lang w:val="es-AR"/>
        </w:rPr>
        <w:t xml:space="preserve"> </w:t>
      </w:r>
      <w:r w:rsidRPr="009737BD">
        <w:rPr>
          <w:rFonts w:ascii="Tahoma" w:hAnsi="Tahoma" w:cs="Tahoma"/>
          <w:lang w:val="es-AR"/>
        </w:rPr>
        <w:t>habit</w:t>
      </w:r>
      <w:r w:rsidRPr="009737BD">
        <w:rPr>
          <w:rFonts w:ascii="Tahoma" w:hAnsi="Tahoma" w:cs="Tahoma"/>
          <w:spacing w:val="1"/>
          <w:lang w:val="es-AR"/>
        </w:rPr>
        <w:t>a</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1"/>
          <w:lang w:val="es-AR"/>
        </w:rPr>
        <w:t>l</w:t>
      </w:r>
      <w:r w:rsidRPr="009737BD">
        <w:rPr>
          <w:rFonts w:ascii="Tahoma" w:hAnsi="Tahoma" w:cs="Tahoma"/>
          <w:lang w:val="es-AR"/>
        </w:rPr>
        <w:t xml:space="preserve">es </w:t>
      </w:r>
      <w:r w:rsidRPr="009737BD">
        <w:rPr>
          <w:rFonts w:ascii="Tahoma" w:hAnsi="Tahoma" w:cs="Tahoma"/>
          <w:spacing w:val="8"/>
          <w:lang w:val="es-AR"/>
        </w:rPr>
        <w:t xml:space="preserve"> </w:t>
      </w:r>
      <w:r w:rsidRPr="009737BD">
        <w:rPr>
          <w:rFonts w:ascii="Tahoma" w:hAnsi="Tahoma" w:cs="Tahoma"/>
          <w:lang w:val="es-AR"/>
        </w:rPr>
        <w:t xml:space="preserve">de </w:t>
      </w:r>
      <w:r w:rsidRPr="009737BD">
        <w:rPr>
          <w:rFonts w:ascii="Tahoma" w:hAnsi="Tahoma" w:cs="Tahoma"/>
          <w:spacing w:val="10"/>
          <w:lang w:val="es-AR"/>
        </w:rPr>
        <w:t xml:space="preserve"> </w:t>
      </w:r>
      <w:r w:rsidRPr="009737BD">
        <w:rPr>
          <w:rFonts w:ascii="Tahoma" w:hAnsi="Tahoma" w:cs="Tahoma"/>
          <w:lang w:val="es-AR"/>
        </w:rPr>
        <w:t>inte</w:t>
      </w:r>
      <w:r w:rsidRPr="009737BD">
        <w:rPr>
          <w:rFonts w:ascii="Tahoma" w:hAnsi="Tahoma" w:cs="Tahoma"/>
          <w:spacing w:val="1"/>
          <w:lang w:val="es-AR"/>
        </w:rPr>
        <w:t>r</w:t>
      </w:r>
      <w:r w:rsidRPr="009737BD">
        <w:rPr>
          <w:rFonts w:ascii="Tahoma" w:hAnsi="Tahoma" w:cs="Tahoma"/>
          <w:lang w:val="es-AR"/>
        </w:rPr>
        <w:t xml:space="preserve">és </w:t>
      </w:r>
      <w:r w:rsidRPr="009737BD">
        <w:rPr>
          <w:rFonts w:ascii="Tahoma" w:hAnsi="Tahoma" w:cs="Tahoma"/>
          <w:spacing w:val="9"/>
          <w:lang w:val="es-AR"/>
        </w:rPr>
        <w:t xml:space="preserve"> </w:t>
      </w:r>
      <w:r w:rsidRPr="009737BD">
        <w:rPr>
          <w:rFonts w:ascii="Tahoma" w:hAnsi="Tahoma" w:cs="Tahoma"/>
          <w:lang w:val="es-AR"/>
        </w:rPr>
        <w:t xml:space="preserve">social: </w:t>
      </w:r>
      <w:r w:rsidRPr="009737BD">
        <w:rPr>
          <w:rFonts w:ascii="Tahoma" w:hAnsi="Tahoma" w:cs="Tahoma"/>
          <w:spacing w:val="7"/>
          <w:lang w:val="es-AR"/>
        </w:rPr>
        <w:t xml:space="preserve"> </w:t>
      </w:r>
      <w:r w:rsidRPr="009737BD">
        <w:rPr>
          <w:rFonts w:ascii="Tahoma" w:hAnsi="Tahoma" w:cs="Tahoma"/>
          <w:lang w:val="es-AR"/>
        </w:rPr>
        <w:t xml:space="preserve">un </w:t>
      </w:r>
      <w:r w:rsidRPr="009737BD">
        <w:rPr>
          <w:rFonts w:ascii="Tahoma" w:hAnsi="Tahoma" w:cs="Tahoma"/>
          <w:spacing w:val="10"/>
          <w:lang w:val="es-AR"/>
        </w:rPr>
        <w:t xml:space="preserve"> </w:t>
      </w:r>
      <w:r w:rsidRPr="009737BD">
        <w:rPr>
          <w:rFonts w:ascii="Tahoma" w:hAnsi="Tahoma" w:cs="Tahoma"/>
          <w:lang w:val="es-AR"/>
        </w:rPr>
        <w:t>módu</w:t>
      </w:r>
      <w:r w:rsidRPr="009737BD">
        <w:rPr>
          <w:rFonts w:ascii="Tahoma" w:hAnsi="Tahoma" w:cs="Tahoma"/>
          <w:spacing w:val="1"/>
          <w:lang w:val="es-AR"/>
        </w:rPr>
        <w:t>l</w:t>
      </w:r>
      <w:r w:rsidRPr="009737BD">
        <w:rPr>
          <w:rFonts w:ascii="Tahoma" w:hAnsi="Tahoma" w:cs="Tahoma"/>
          <w:lang w:val="es-AR"/>
        </w:rPr>
        <w:t xml:space="preserve">o </w:t>
      </w:r>
      <w:r w:rsidRPr="009737BD">
        <w:rPr>
          <w:rFonts w:ascii="Tahoma" w:hAnsi="Tahoma" w:cs="Tahoma"/>
          <w:spacing w:val="12"/>
          <w:lang w:val="es-AR"/>
        </w:rPr>
        <w:t xml:space="preserve"> </w:t>
      </w:r>
      <w:r w:rsidRPr="009737BD">
        <w:rPr>
          <w:rFonts w:ascii="Tahoma" w:hAnsi="Tahoma" w:cs="Tahoma"/>
          <w:lang w:val="es-AR"/>
        </w:rPr>
        <w:t xml:space="preserve">para </w:t>
      </w:r>
      <w:r w:rsidRPr="009737BD">
        <w:rPr>
          <w:rFonts w:ascii="Tahoma" w:hAnsi="Tahoma" w:cs="Tahoma"/>
          <w:spacing w:val="8"/>
          <w:lang w:val="es-AR"/>
        </w:rPr>
        <w:t xml:space="preserve"> </w:t>
      </w:r>
      <w:r w:rsidRPr="009737BD">
        <w:rPr>
          <w:rFonts w:ascii="Tahoma" w:hAnsi="Tahoma" w:cs="Tahoma"/>
          <w:lang w:val="es-AR"/>
        </w:rPr>
        <w:t xml:space="preserve">automóviles </w:t>
      </w:r>
      <w:r w:rsidRPr="009737BD">
        <w:rPr>
          <w:rFonts w:ascii="Tahoma" w:hAnsi="Tahoma" w:cs="Tahoma"/>
          <w:spacing w:val="1"/>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 xml:space="preserve">da </w:t>
      </w:r>
      <w:r w:rsidRPr="009737BD">
        <w:rPr>
          <w:rFonts w:ascii="Tahoma" w:hAnsi="Tahoma" w:cs="Tahoma"/>
          <w:spacing w:val="11"/>
          <w:lang w:val="es-AR"/>
        </w:rPr>
        <w:t xml:space="preserve"> </w:t>
      </w:r>
      <w:r w:rsidRPr="009737BD">
        <w:rPr>
          <w:rFonts w:ascii="Tahoma" w:hAnsi="Tahoma" w:cs="Tahoma"/>
          <w:lang w:val="es-AR"/>
        </w:rPr>
        <w:t>tres</w:t>
      </w:r>
      <w:r w:rsidRPr="009737BD">
        <w:rPr>
          <w:rFonts w:ascii="Tahoma" w:hAnsi="Tahoma" w:cs="Tahoma"/>
          <w:spacing w:val="-3"/>
          <w:lang w:val="es-AR"/>
        </w:rPr>
        <w:t xml:space="preserve"> </w:t>
      </w:r>
      <w:r w:rsidRPr="009737BD">
        <w:rPr>
          <w:rFonts w:ascii="Tahoma" w:hAnsi="Tahoma" w:cs="Tahoma"/>
          <w:lang w:val="es-AR"/>
        </w:rPr>
        <w:t>vivien</w:t>
      </w:r>
      <w:r w:rsidRPr="009737BD">
        <w:rPr>
          <w:rFonts w:ascii="Tahoma" w:hAnsi="Tahoma" w:cs="Tahoma"/>
          <w:spacing w:val="1"/>
          <w:lang w:val="es-AR"/>
        </w:rPr>
        <w:t>d</w:t>
      </w:r>
      <w:r w:rsidRPr="009737BD">
        <w:rPr>
          <w:rFonts w:ascii="Tahoma" w:hAnsi="Tahoma" w:cs="Tahoma"/>
          <w:lang w:val="es-AR"/>
        </w:rPr>
        <w:t>as</w:t>
      </w:r>
    </w:p>
    <w:p w:rsidR="001A5F7E" w:rsidRPr="009737BD" w:rsidRDefault="001A5F7E">
      <w:pPr>
        <w:widowControl w:val="0"/>
        <w:autoSpaceDE w:val="0"/>
        <w:autoSpaceDN w:val="0"/>
        <w:adjustRightInd w:val="0"/>
        <w:spacing w:after="0" w:line="258" w:lineRule="exact"/>
        <w:ind w:left="103"/>
        <w:rPr>
          <w:rFonts w:ascii="Tahoma" w:hAnsi="Tahoma" w:cs="Tahoma"/>
          <w:lang w:val="es-AR"/>
        </w:rPr>
      </w:pPr>
      <w:r w:rsidRPr="009737BD">
        <w:rPr>
          <w:rFonts w:ascii="Tahoma" w:hAnsi="Tahoma" w:cs="Tahoma"/>
          <w:position w:val="-1"/>
          <w:lang w:val="es-AR"/>
        </w:rPr>
        <w:t xml:space="preserve">d. </w:t>
      </w:r>
      <w:r w:rsidRPr="009737BD">
        <w:rPr>
          <w:rFonts w:ascii="Tahoma" w:hAnsi="Tahoma" w:cs="Tahoma"/>
          <w:spacing w:val="16"/>
          <w:position w:val="-1"/>
          <w:lang w:val="es-AR"/>
        </w:rPr>
        <w:t xml:space="preserve"> </w:t>
      </w:r>
      <w:r w:rsidRPr="009737BD">
        <w:rPr>
          <w:rFonts w:ascii="Tahoma" w:hAnsi="Tahoma" w:cs="Tahoma"/>
          <w:position w:val="-1"/>
          <w:lang w:val="es-AR"/>
        </w:rPr>
        <w:t>Usos</w:t>
      </w:r>
      <w:r w:rsidRPr="009737BD">
        <w:rPr>
          <w:rFonts w:ascii="Tahoma" w:hAnsi="Tahoma" w:cs="Tahoma"/>
          <w:spacing w:val="23"/>
          <w:position w:val="-1"/>
          <w:lang w:val="es-AR"/>
        </w:rPr>
        <w:t xml:space="preserve"> </w:t>
      </w:r>
      <w:r w:rsidRPr="009737BD">
        <w:rPr>
          <w:rFonts w:ascii="Tahoma" w:hAnsi="Tahoma" w:cs="Tahoma"/>
          <w:position w:val="-1"/>
          <w:lang w:val="es-AR"/>
        </w:rPr>
        <w:t>no</w:t>
      </w:r>
      <w:r w:rsidRPr="009737BD">
        <w:rPr>
          <w:rFonts w:ascii="Tahoma" w:hAnsi="Tahoma" w:cs="Tahoma"/>
          <w:spacing w:val="25"/>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e</w:t>
      </w:r>
      <w:r w:rsidRPr="009737BD">
        <w:rPr>
          <w:rFonts w:ascii="Tahoma" w:hAnsi="Tahoma" w:cs="Tahoma"/>
          <w:spacing w:val="2"/>
          <w:position w:val="-1"/>
          <w:lang w:val="es-AR"/>
        </w:rPr>
        <w:t>s</w:t>
      </w:r>
      <w:r w:rsidRPr="009737BD">
        <w:rPr>
          <w:rFonts w:ascii="Tahoma" w:hAnsi="Tahoma" w:cs="Tahoma"/>
          <w:position w:val="-1"/>
          <w:lang w:val="es-AR"/>
        </w:rPr>
        <w:t>ide</w:t>
      </w:r>
      <w:r w:rsidRPr="009737BD">
        <w:rPr>
          <w:rFonts w:ascii="Tahoma" w:hAnsi="Tahoma" w:cs="Tahoma"/>
          <w:spacing w:val="1"/>
          <w:position w:val="-1"/>
          <w:lang w:val="es-AR"/>
        </w:rPr>
        <w:t>n</w:t>
      </w:r>
      <w:r w:rsidRPr="009737BD">
        <w:rPr>
          <w:rFonts w:ascii="Tahoma" w:hAnsi="Tahoma" w:cs="Tahoma"/>
          <w:position w:val="-1"/>
          <w:lang w:val="es-AR"/>
        </w:rPr>
        <w:t>ciales</w:t>
      </w:r>
      <w:r w:rsidRPr="009737BD">
        <w:rPr>
          <w:rFonts w:ascii="Tahoma" w:hAnsi="Tahoma" w:cs="Tahoma"/>
          <w:spacing w:val="24"/>
          <w:position w:val="-1"/>
          <w:lang w:val="es-AR"/>
        </w:rPr>
        <w:t xml:space="preserve"> </w:t>
      </w:r>
      <w:r w:rsidRPr="009737BD">
        <w:rPr>
          <w:rFonts w:ascii="Tahoma" w:hAnsi="Tahoma" w:cs="Tahoma"/>
          <w:position w:val="-1"/>
          <w:lang w:val="es-AR"/>
        </w:rPr>
        <w:t>con</w:t>
      </w:r>
      <w:r w:rsidRPr="009737BD">
        <w:rPr>
          <w:rFonts w:ascii="Tahoma" w:hAnsi="Tahoma" w:cs="Tahoma"/>
          <w:spacing w:val="24"/>
          <w:position w:val="-1"/>
          <w:lang w:val="es-AR"/>
        </w:rPr>
        <w:t xml:space="preserve"> </w:t>
      </w:r>
      <w:r w:rsidRPr="009737BD">
        <w:rPr>
          <w:rFonts w:ascii="Tahoma" w:hAnsi="Tahoma" w:cs="Tahoma"/>
          <w:position w:val="-1"/>
          <w:lang w:val="es-AR"/>
        </w:rPr>
        <w:t>una</w:t>
      </w:r>
      <w:r w:rsidRPr="009737BD">
        <w:rPr>
          <w:rFonts w:ascii="Tahoma" w:hAnsi="Tahoma" w:cs="Tahoma"/>
          <w:spacing w:val="27"/>
          <w:position w:val="-1"/>
          <w:lang w:val="es-AR"/>
        </w:rPr>
        <w:t xml:space="preserve"> </w:t>
      </w:r>
      <w:r w:rsidRPr="009737BD">
        <w:rPr>
          <w:rFonts w:ascii="Tahoma" w:hAnsi="Tahoma" w:cs="Tahoma"/>
          <w:spacing w:val="2"/>
          <w:position w:val="-1"/>
          <w:lang w:val="es-AR"/>
        </w:rPr>
        <w:t>s</w:t>
      </w:r>
      <w:r w:rsidRPr="009737BD">
        <w:rPr>
          <w:rFonts w:ascii="Tahoma" w:hAnsi="Tahoma" w:cs="Tahoma"/>
          <w:position w:val="-1"/>
          <w:lang w:val="es-AR"/>
        </w:rPr>
        <w:t>uperfic</w:t>
      </w:r>
      <w:r w:rsidRPr="009737BD">
        <w:rPr>
          <w:rFonts w:ascii="Tahoma" w:hAnsi="Tahoma" w:cs="Tahoma"/>
          <w:spacing w:val="1"/>
          <w:position w:val="-1"/>
          <w:lang w:val="es-AR"/>
        </w:rPr>
        <w:t>i</w:t>
      </w:r>
      <w:r w:rsidRPr="009737BD">
        <w:rPr>
          <w:rFonts w:ascii="Tahoma" w:hAnsi="Tahoma" w:cs="Tahoma"/>
          <w:position w:val="-1"/>
          <w:lang w:val="es-AR"/>
        </w:rPr>
        <w:t>e</w:t>
      </w:r>
      <w:r w:rsidRPr="009737BD">
        <w:rPr>
          <w:rFonts w:ascii="Tahoma" w:hAnsi="Tahoma" w:cs="Tahoma"/>
          <w:spacing w:val="26"/>
          <w:position w:val="-1"/>
          <w:lang w:val="es-AR"/>
        </w:rPr>
        <w:t xml:space="preserve"> </w:t>
      </w:r>
      <w:r w:rsidRPr="009737BD">
        <w:rPr>
          <w:rFonts w:ascii="Tahoma" w:hAnsi="Tahoma" w:cs="Tahoma"/>
          <w:position w:val="-1"/>
          <w:lang w:val="es-AR"/>
        </w:rPr>
        <w:t>total</w:t>
      </w:r>
      <w:r w:rsidRPr="009737BD">
        <w:rPr>
          <w:rFonts w:ascii="Tahoma" w:hAnsi="Tahoma" w:cs="Tahoma"/>
          <w:spacing w:val="26"/>
          <w:position w:val="-1"/>
          <w:lang w:val="es-AR"/>
        </w:rPr>
        <w:t xml:space="preserve"> </w:t>
      </w:r>
      <w:r w:rsidRPr="009737BD">
        <w:rPr>
          <w:rFonts w:ascii="Tahoma" w:hAnsi="Tahoma" w:cs="Tahoma"/>
          <w:position w:val="-1"/>
          <w:lang w:val="es-AR"/>
        </w:rPr>
        <w:t>cub</w:t>
      </w:r>
      <w:r w:rsidRPr="009737BD">
        <w:rPr>
          <w:rFonts w:ascii="Tahoma" w:hAnsi="Tahoma" w:cs="Tahoma"/>
          <w:spacing w:val="1"/>
          <w:position w:val="-1"/>
          <w:lang w:val="es-AR"/>
        </w:rPr>
        <w:t>i</w:t>
      </w:r>
      <w:r w:rsidRPr="009737BD">
        <w:rPr>
          <w:rFonts w:ascii="Tahoma" w:hAnsi="Tahoma" w:cs="Tahoma"/>
          <w:position w:val="-1"/>
          <w:lang w:val="es-AR"/>
        </w:rPr>
        <w:t>erta</w:t>
      </w:r>
      <w:r w:rsidRPr="009737BD">
        <w:rPr>
          <w:rFonts w:ascii="Tahoma" w:hAnsi="Tahoma" w:cs="Tahoma"/>
          <w:spacing w:val="26"/>
          <w:position w:val="-1"/>
          <w:lang w:val="es-AR"/>
        </w:rPr>
        <w:t xml:space="preserve"> </w:t>
      </w:r>
      <w:r w:rsidRPr="009737BD">
        <w:rPr>
          <w:rFonts w:ascii="Tahoma" w:hAnsi="Tahoma" w:cs="Tahoma"/>
          <w:position w:val="-1"/>
          <w:lang w:val="es-AR"/>
        </w:rPr>
        <w:t>por</w:t>
      </w:r>
      <w:r w:rsidRPr="009737BD">
        <w:rPr>
          <w:rFonts w:ascii="Tahoma" w:hAnsi="Tahoma" w:cs="Tahoma"/>
          <w:spacing w:val="26"/>
          <w:position w:val="-1"/>
          <w:lang w:val="es-AR"/>
        </w:rPr>
        <w:t xml:space="preserve"> </w:t>
      </w:r>
      <w:r w:rsidRPr="009737BD">
        <w:rPr>
          <w:rFonts w:ascii="Tahoma" w:hAnsi="Tahoma" w:cs="Tahoma"/>
          <w:position w:val="-1"/>
          <w:lang w:val="es-AR"/>
        </w:rPr>
        <w:t>parcela</w:t>
      </w:r>
      <w:r w:rsidRPr="009737BD">
        <w:rPr>
          <w:rFonts w:ascii="Tahoma" w:hAnsi="Tahoma" w:cs="Tahoma"/>
          <w:spacing w:val="22"/>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27"/>
          <w:position w:val="-1"/>
          <w:lang w:val="es-AR"/>
        </w:rPr>
        <w:t xml:space="preserve"> </w:t>
      </w:r>
      <w:r w:rsidRPr="009737BD">
        <w:rPr>
          <w:rFonts w:ascii="Tahoma" w:hAnsi="Tahoma" w:cs="Tahoma"/>
          <w:position w:val="-1"/>
          <w:lang w:val="es-AR"/>
        </w:rPr>
        <w:t>hasta</w:t>
      </w:r>
      <w:r w:rsidRPr="009737BD">
        <w:rPr>
          <w:rFonts w:ascii="Tahoma" w:hAnsi="Tahoma" w:cs="Tahoma"/>
          <w:spacing w:val="23"/>
          <w:position w:val="-1"/>
          <w:lang w:val="es-AR"/>
        </w:rPr>
        <w:t xml:space="preserve"> </w:t>
      </w:r>
      <w:r w:rsidRPr="009737BD">
        <w:rPr>
          <w:rFonts w:ascii="Tahoma" w:hAnsi="Tahoma" w:cs="Tahoma"/>
          <w:position w:val="-1"/>
          <w:lang w:val="es-AR"/>
        </w:rPr>
        <w:t>qu</w:t>
      </w:r>
      <w:r w:rsidRPr="009737BD">
        <w:rPr>
          <w:rFonts w:ascii="Tahoma" w:hAnsi="Tahoma" w:cs="Tahoma"/>
          <w:spacing w:val="1"/>
          <w:position w:val="-1"/>
          <w:lang w:val="es-AR"/>
        </w:rPr>
        <w:t>i</w:t>
      </w:r>
      <w:r w:rsidRPr="009737BD">
        <w:rPr>
          <w:rFonts w:ascii="Tahoma" w:hAnsi="Tahoma" w:cs="Tahoma"/>
          <w:position w:val="-1"/>
          <w:lang w:val="es-AR"/>
        </w:rPr>
        <w:t>nientos</w:t>
      </w:r>
    </w:p>
    <w:p w:rsidR="001A5F7E" w:rsidRPr="009737BD" w:rsidRDefault="001A5F7E">
      <w:pPr>
        <w:widowControl w:val="0"/>
        <w:autoSpaceDE w:val="0"/>
        <w:autoSpaceDN w:val="0"/>
        <w:adjustRightInd w:val="0"/>
        <w:spacing w:after="0" w:line="265" w:lineRule="exact"/>
        <w:ind w:left="463"/>
        <w:rPr>
          <w:rFonts w:ascii="Tahoma" w:hAnsi="Tahoma" w:cs="Tahoma"/>
          <w:lang w:val="es-AR"/>
        </w:rPr>
      </w:pPr>
      <w:r w:rsidRPr="009737BD">
        <w:rPr>
          <w:rFonts w:ascii="Tahoma" w:hAnsi="Tahoma" w:cs="Tahoma"/>
          <w:position w:val="-1"/>
          <w:lang w:val="es-AR"/>
        </w:rPr>
        <w:t>(500)</w:t>
      </w:r>
      <w:r w:rsidRPr="009737BD">
        <w:rPr>
          <w:rFonts w:ascii="Tahoma" w:hAnsi="Tahoma" w:cs="Tahoma"/>
          <w:spacing w:val="-6"/>
          <w:position w:val="-1"/>
          <w:lang w:val="es-AR"/>
        </w:rPr>
        <w:t xml:space="preserve"> </w:t>
      </w:r>
      <w:r w:rsidRPr="009737BD">
        <w:rPr>
          <w:rFonts w:ascii="Tahoma" w:hAnsi="Tahoma" w:cs="Tahoma"/>
          <w:position w:val="-1"/>
          <w:lang w:val="es-AR"/>
        </w:rPr>
        <w:t>metros</w:t>
      </w:r>
      <w:r w:rsidRPr="009737BD">
        <w:rPr>
          <w:rFonts w:ascii="Tahoma" w:hAnsi="Tahoma" w:cs="Tahoma"/>
          <w:spacing w:val="-6"/>
          <w:position w:val="-1"/>
          <w:lang w:val="es-AR"/>
        </w:rPr>
        <w:t xml:space="preserve"> </w:t>
      </w:r>
      <w:r w:rsidRPr="009737BD">
        <w:rPr>
          <w:rFonts w:ascii="Tahoma" w:hAnsi="Tahoma" w:cs="Tahoma"/>
          <w:position w:val="-1"/>
          <w:lang w:val="es-AR"/>
        </w:rPr>
        <w:t>cuadrados:</w:t>
      </w:r>
      <w:r w:rsidRPr="009737BD">
        <w:rPr>
          <w:rFonts w:ascii="Tahoma" w:hAnsi="Tahoma" w:cs="Tahoma"/>
          <w:spacing w:val="-10"/>
          <w:position w:val="-1"/>
          <w:lang w:val="es-AR"/>
        </w:rPr>
        <w:t xml:space="preserve"> </w:t>
      </w:r>
      <w:r w:rsidRPr="009737BD">
        <w:rPr>
          <w:rFonts w:ascii="Tahoma" w:hAnsi="Tahoma" w:cs="Tahoma"/>
          <w:position w:val="-1"/>
          <w:lang w:val="es-AR"/>
        </w:rPr>
        <w:t>sin</w:t>
      </w:r>
      <w:r w:rsidRPr="009737BD">
        <w:rPr>
          <w:rFonts w:ascii="Tahoma" w:hAnsi="Tahoma" w:cs="Tahoma"/>
          <w:spacing w:val="-2"/>
          <w:position w:val="-1"/>
          <w:lang w:val="es-AR"/>
        </w:rPr>
        <w:t xml:space="preserve"> </w:t>
      </w:r>
      <w:r w:rsidRPr="009737BD">
        <w:rPr>
          <w:rFonts w:ascii="Tahoma" w:hAnsi="Tahoma" w:cs="Tahoma"/>
          <w:position w:val="-1"/>
          <w:lang w:val="es-AR"/>
        </w:rPr>
        <w:t>exigencias</w:t>
      </w:r>
    </w:p>
    <w:p w:rsidR="001A5F7E" w:rsidRPr="009737BD" w:rsidRDefault="001A5F7E">
      <w:pPr>
        <w:widowControl w:val="0"/>
        <w:autoSpaceDE w:val="0"/>
        <w:autoSpaceDN w:val="0"/>
        <w:adjustRightInd w:val="0"/>
        <w:spacing w:before="8" w:after="0" w:line="266" w:lineRule="exact"/>
        <w:ind w:left="464" w:right="69" w:hanging="360"/>
        <w:jc w:val="both"/>
        <w:rPr>
          <w:rFonts w:ascii="Tahoma" w:hAnsi="Tahoma" w:cs="Tahoma"/>
          <w:lang w:val="es-AR"/>
        </w:rPr>
      </w:pPr>
      <w:r w:rsidRPr="009737BD">
        <w:rPr>
          <w:rFonts w:ascii="Tahoma" w:hAnsi="Tahoma" w:cs="Tahoma"/>
          <w:lang w:val="es-AR"/>
        </w:rPr>
        <w:t xml:space="preserve">e. </w:t>
      </w:r>
      <w:r w:rsidRPr="009737BD">
        <w:rPr>
          <w:rFonts w:ascii="Tahoma" w:hAnsi="Tahoma" w:cs="Tahoma"/>
          <w:spacing w:val="21"/>
          <w:lang w:val="es-AR"/>
        </w:rPr>
        <w:t xml:space="preserve"> </w:t>
      </w:r>
      <w:r w:rsidRPr="009737BD">
        <w:rPr>
          <w:rFonts w:ascii="Tahoma" w:hAnsi="Tahoma" w:cs="Tahoma"/>
          <w:lang w:val="es-AR"/>
        </w:rPr>
        <w:t>Usos</w:t>
      </w:r>
      <w:r w:rsidRPr="009737BD">
        <w:rPr>
          <w:rFonts w:ascii="Tahoma" w:hAnsi="Tahoma" w:cs="Tahoma"/>
          <w:spacing w:val="27"/>
          <w:lang w:val="es-AR"/>
        </w:rPr>
        <w:t xml:space="preserve"> </w:t>
      </w:r>
      <w:r w:rsidRPr="009737BD">
        <w:rPr>
          <w:rFonts w:ascii="Tahoma" w:hAnsi="Tahoma" w:cs="Tahoma"/>
          <w:lang w:val="es-AR"/>
        </w:rPr>
        <w:t>no</w:t>
      </w:r>
      <w:r w:rsidRPr="009737BD">
        <w:rPr>
          <w:rFonts w:ascii="Tahoma" w:hAnsi="Tahoma" w:cs="Tahoma"/>
          <w:spacing w:val="29"/>
          <w:lang w:val="es-AR"/>
        </w:rPr>
        <w:t xml:space="preserve"> </w:t>
      </w:r>
      <w:r w:rsidRPr="009737BD">
        <w:rPr>
          <w:rFonts w:ascii="Tahoma" w:hAnsi="Tahoma" w:cs="Tahoma"/>
          <w:lang w:val="es-AR"/>
        </w:rPr>
        <w:t>re</w:t>
      </w:r>
      <w:r w:rsidRPr="009737BD">
        <w:rPr>
          <w:rFonts w:ascii="Tahoma" w:hAnsi="Tahoma" w:cs="Tahoma"/>
          <w:spacing w:val="2"/>
          <w:lang w:val="es-AR"/>
        </w:rPr>
        <w:t>s</w:t>
      </w:r>
      <w:r w:rsidRPr="009737BD">
        <w:rPr>
          <w:rFonts w:ascii="Tahoma" w:hAnsi="Tahoma" w:cs="Tahoma"/>
          <w:lang w:val="es-AR"/>
        </w:rPr>
        <w:t>ide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iales</w:t>
      </w:r>
      <w:r w:rsidRPr="009737BD">
        <w:rPr>
          <w:rFonts w:ascii="Tahoma" w:hAnsi="Tahoma" w:cs="Tahoma"/>
          <w:spacing w:val="27"/>
          <w:lang w:val="es-AR"/>
        </w:rPr>
        <w:t xml:space="preserve"> </w:t>
      </w:r>
      <w:r w:rsidRPr="009737BD">
        <w:rPr>
          <w:rFonts w:ascii="Tahoma" w:hAnsi="Tahoma" w:cs="Tahoma"/>
          <w:lang w:val="es-AR"/>
        </w:rPr>
        <w:t>con</w:t>
      </w:r>
      <w:r w:rsidRPr="009737BD">
        <w:rPr>
          <w:rFonts w:ascii="Tahoma" w:hAnsi="Tahoma" w:cs="Tahoma"/>
          <w:spacing w:val="28"/>
          <w:lang w:val="es-AR"/>
        </w:rPr>
        <w:t xml:space="preserve"> </w:t>
      </w:r>
      <w:r w:rsidRPr="009737BD">
        <w:rPr>
          <w:rFonts w:ascii="Tahoma" w:hAnsi="Tahoma" w:cs="Tahoma"/>
          <w:lang w:val="es-AR"/>
        </w:rPr>
        <w:t>una</w:t>
      </w:r>
      <w:r w:rsidRPr="009737BD">
        <w:rPr>
          <w:rFonts w:ascii="Tahoma" w:hAnsi="Tahoma" w:cs="Tahoma"/>
          <w:spacing w:val="31"/>
          <w:lang w:val="es-AR"/>
        </w:rPr>
        <w:t xml:space="preserve"> </w:t>
      </w:r>
      <w:r w:rsidRPr="009737BD">
        <w:rPr>
          <w:rFonts w:ascii="Tahoma" w:hAnsi="Tahoma" w:cs="Tahoma"/>
          <w:lang w:val="es-AR"/>
        </w:rPr>
        <w:t>su</w:t>
      </w:r>
      <w:r w:rsidRPr="009737BD">
        <w:rPr>
          <w:rFonts w:ascii="Tahoma" w:hAnsi="Tahoma" w:cs="Tahoma"/>
          <w:spacing w:val="1"/>
          <w:lang w:val="es-AR"/>
        </w:rPr>
        <w:t>p</w:t>
      </w:r>
      <w:r w:rsidRPr="009737BD">
        <w:rPr>
          <w:rFonts w:ascii="Tahoma" w:hAnsi="Tahoma" w:cs="Tahoma"/>
          <w:spacing w:val="-1"/>
          <w:lang w:val="es-AR"/>
        </w:rPr>
        <w:t>e</w:t>
      </w:r>
      <w:r w:rsidRPr="009737BD">
        <w:rPr>
          <w:rFonts w:ascii="Tahoma" w:hAnsi="Tahoma" w:cs="Tahoma"/>
          <w:lang w:val="es-AR"/>
        </w:rPr>
        <w:t>rfic</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29"/>
          <w:lang w:val="es-AR"/>
        </w:rPr>
        <w:t xml:space="preserve"> </w:t>
      </w:r>
      <w:r w:rsidRPr="009737BD">
        <w:rPr>
          <w:rFonts w:ascii="Tahoma" w:hAnsi="Tahoma" w:cs="Tahoma"/>
          <w:lang w:val="es-AR"/>
        </w:rPr>
        <w:t>total</w:t>
      </w:r>
      <w:r w:rsidRPr="009737BD">
        <w:rPr>
          <w:rFonts w:ascii="Tahoma" w:hAnsi="Tahoma" w:cs="Tahoma"/>
          <w:spacing w:val="28"/>
          <w:lang w:val="es-AR"/>
        </w:rPr>
        <w:t xml:space="preserve"> </w:t>
      </w:r>
      <w:r w:rsidRPr="009737BD">
        <w:rPr>
          <w:rFonts w:ascii="Tahoma" w:hAnsi="Tahoma" w:cs="Tahoma"/>
          <w:lang w:val="es-AR"/>
        </w:rPr>
        <w:t>cub</w:t>
      </w:r>
      <w:r w:rsidRPr="009737BD">
        <w:rPr>
          <w:rFonts w:ascii="Tahoma" w:hAnsi="Tahoma" w:cs="Tahoma"/>
          <w:spacing w:val="1"/>
          <w:lang w:val="es-AR"/>
        </w:rPr>
        <w:t>i</w:t>
      </w:r>
      <w:r w:rsidRPr="009737BD">
        <w:rPr>
          <w:rFonts w:ascii="Tahoma" w:hAnsi="Tahoma" w:cs="Tahoma"/>
          <w:lang w:val="es-AR"/>
        </w:rPr>
        <w:t>erta</w:t>
      </w:r>
      <w:r w:rsidRPr="009737BD">
        <w:rPr>
          <w:rFonts w:ascii="Tahoma" w:hAnsi="Tahoma" w:cs="Tahoma"/>
          <w:spacing w:val="28"/>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30"/>
          <w:lang w:val="es-AR"/>
        </w:rPr>
        <w:t xml:space="preserve"> </w:t>
      </w:r>
      <w:r w:rsidRPr="009737BD">
        <w:rPr>
          <w:rFonts w:ascii="Tahoma" w:hAnsi="Tahoma" w:cs="Tahoma"/>
          <w:lang w:val="es-AR"/>
        </w:rPr>
        <w:t>parce</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26"/>
          <w:lang w:val="es-AR"/>
        </w:rPr>
        <w:t xml:space="preserve"> </w:t>
      </w:r>
      <w:r w:rsidRPr="009737BD">
        <w:rPr>
          <w:rFonts w:ascii="Tahoma" w:hAnsi="Tahoma" w:cs="Tahoma"/>
          <w:lang w:val="es-AR"/>
        </w:rPr>
        <w:t>mayor</w:t>
      </w:r>
      <w:r w:rsidRPr="009737BD">
        <w:rPr>
          <w:rFonts w:ascii="Tahoma" w:hAnsi="Tahoma" w:cs="Tahoma"/>
          <w:spacing w:val="25"/>
          <w:lang w:val="es-AR"/>
        </w:rPr>
        <w:t xml:space="preserve"> </w:t>
      </w:r>
      <w:r w:rsidRPr="009737BD">
        <w:rPr>
          <w:rFonts w:ascii="Tahoma" w:hAnsi="Tahoma" w:cs="Tahoma"/>
          <w:lang w:val="es-AR"/>
        </w:rPr>
        <w:t>a</w:t>
      </w:r>
      <w:r w:rsidRPr="009737BD">
        <w:rPr>
          <w:rFonts w:ascii="Tahoma" w:hAnsi="Tahoma" w:cs="Tahoma"/>
          <w:spacing w:val="31"/>
          <w:lang w:val="es-AR"/>
        </w:rPr>
        <w:t xml:space="preserve"> </w:t>
      </w:r>
      <w:r w:rsidRPr="009737BD">
        <w:rPr>
          <w:rFonts w:ascii="Tahoma" w:hAnsi="Tahoma" w:cs="Tahoma"/>
          <w:lang w:val="es-AR"/>
        </w:rPr>
        <w:t>quin</w:t>
      </w:r>
      <w:r w:rsidRPr="009737BD">
        <w:rPr>
          <w:rFonts w:ascii="Tahoma" w:hAnsi="Tahoma" w:cs="Tahoma"/>
          <w:spacing w:val="1"/>
          <w:lang w:val="es-AR"/>
        </w:rPr>
        <w:t>ie</w:t>
      </w:r>
      <w:r w:rsidRPr="009737BD">
        <w:rPr>
          <w:rFonts w:ascii="Tahoma" w:hAnsi="Tahoma" w:cs="Tahoma"/>
          <w:lang w:val="es-AR"/>
        </w:rPr>
        <w:t>ntos</w:t>
      </w:r>
      <w:r w:rsidRPr="009737BD">
        <w:rPr>
          <w:rFonts w:ascii="Tahoma" w:hAnsi="Tahoma" w:cs="Tahoma"/>
          <w:spacing w:val="-1"/>
          <w:lang w:val="es-AR"/>
        </w:rPr>
        <w:t xml:space="preserve"> </w:t>
      </w:r>
      <w:r w:rsidRPr="009737BD">
        <w:rPr>
          <w:rFonts w:ascii="Tahoma" w:hAnsi="Tahoma" w:cs="Tahoma"/>
          <w:lang w:val="es-AR"/>
        </w:rPr>
        <w:t xml:space="preserve">(500) </w:t>
      </w:r>
      <w:r w:rsidRPr="009737BD">
        <w:rPr>
          <w:rFonts w:ascii="Tahoma" w:hAnsi="Tahoma" w:cs="Tahoma"/>
          <w:spacing w:val="6"/>
          <w:lang w:val="es-AR"/>
        </w:rPr>
        <w:t xml:space="preserve"> </w:t>
      </w:r>
      <w:r w:rsidRPr="009737BD">
        <w:rPr>
          <w:rFonts w:ascii="Tahoma" w:hAnsi="Tahoma" w:cs="Tahoma"/>
          <w:lang w:val="es-AR"/>
        </w:rPr>
        <w:t>met</w:t>
      </w:r>
      <w:r w:rsidRPr="009737BD">
        <w:rPr>
          <w:rFonts w:ascii="Tahoma" w:hAnsi="Tahoma" w:cs="Tahoma"/>
          <w:spacing w:val="1"/>
          <w:lang w:val="es-AR"/>
        </w:rPr>
        <w:t>r</w:t>
      </w:r>
      <w:r w:rsidRPr="009737BD">
        <w:rPr>
          <w:rFonts w:ascii="Tahoma" w:hAnsi="Tahoma" w:cs="Tahoma"/>
          <w:lang w:val="es-AR"/>
        </w:rPr>
        <w:t xml:space="preserve">os </w:t>
      </w:r>
      <w:r w:rsidRPr="009737BD">
        <w:rPr>
          <w:rFonts w:ascii="Tahoma" w:hAnsi="Tahoma" w:cs="Tahoma"/>
          <w:spacing w:val="3"/>
          <w:lang w:val="es-AR"/>
        </w:rPr>
        <w:t xml:space="preserve"> </w:t>
      </w:r>
      <w:r w:rsidRPr="009737BD">
        <w:rPr>
          <w:rFonts w:ascii="Tahoma" w:hAnsi="Tahoma" w:cs="Tahoma"/>
          <w:lang w:val="es-AR"/>
        </w:rPr>
        <w:t>cuad</w:t>
      </w:r>
      <w:r w:rsidRPr="009737BD">
        <w:rPr>
          <w:rFonts w:ascii="Tahoma" w:hAnsi="Tahoma" w:cs="Tahoma"/>
          <w:spacing w:val="1"/>
          <w:lang w:val="es-AR"/>
        </w:rPr>
        <w:t>r</w:t>
      </w:r>
      <w:r w:rsidRPr="009737BD">
        <w:rPr>
          <w:rFonts w:ascii="Tahoma" w:hAnsi="Tahoma" w:cs="Tahoma"/>
          <w:lang w:val="es-AR"/>
        </w:rPr>
        <w:t xml:space="preserve">ados: </w:t>
      </w:r>
      <w:r w:rsidRPr="009737BD">
        <w:rPr>
          <w:rFonts w:ascii="Tahoma" w:hAnsi="Tahoma" w:cs="Tahoma"/>
          <w:spacing w:val="2"/>
          <w:lang w:val="es-AR"/>
        </w:rPr>
        <w:t xml:space="preserve"> </w:t>
      </w:r>
      <w:r w:rsidRPr="009737BD">
        <w:rPr>
          <w:rFonts w:ascii="Tahoma" w:hAnsi="Tahoma" w:cs="Tahoma"/>
          <w:lang w:val="es-AR"/>
        </w:rPr>
        <w:t xml:space="preserve">un </w:t>
      </w:r>
      <w:r w:rsidRPr="009737BD">
        <w:rPr>
          <w:rFonts w:ascii="Tahoma" w:hAnsi="Tahoma" w:cs="Tahoma"/>
          <w:spacing w:val="4"/>
          <w:lang w:val="es-AR"/>
        </w:rPr>
        <w:t xml:space="preserve"> </w:t>
      </w:r>
      <w:r w:rsidRPr="009737BD">
        <w:rPr>
          <w:rFonts w:ascii="Tahoma" w:hAnsi="Tahoma" w:cs="Tahoma"/>
          <w:lang w:val="es-AR"/>
        </w:rPr>
        <w:t xml:space="preserve">módulo </w:t>
      </w:r>
      <w:r w:rsidRPr="009737BD">
        <w:rPr>
          <w:rFonts w:ascii="Tahoma" w:hAnsi="Tahoma" w:cs="Tahoma"/>
          <w:spacing w:val="6"/>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 xml:space="preserve">a </w:t>
      </w:r>
      <w:r w:rsidRPr="009737BD">
        <w:rPr>
          <w:rFonts w:ascii="Tahoma" w:hAnsi="Tahoma" w:cs="Tahoma"/>
          <w:spacing w:val="4"/>
          <w:lang w:val="es-AR"/>
        </w:rPr>
        <w:t xml:space="preserve"> </w:t>
      </w:r>
      <w:r w:rsidRPr="009737BD">
        <w:rPr>
          <w:rFonts w:ascii="Tahoma" w:hAnsi="Tahoma" w:cs="Tahoma"/>
          <w:lang w:val="es-AR"/>
        </w:rPr>
        <w:t>auto</w:t>
      </w:r>
      <w:r w:rsidRPr="009737BD">
        <w:rPr>
          <w:rFonts w:ascii="Tahoma" w:hAnsi="Tahoma" w:cs="Tahoma"/>
          <w:spacing w:val="1"/>
          <w:lang w:val="es-AR"/>
        </w:rPr>
        <w:t>m</w:t>
      </w:r>
      <w:r w:rsidRPr="009737BD">
        <w:rPr>
          <w:rFonts w:ascii="Tahoma" w:hAnsi="Tahoma" w:cs="Tahoma"/>
          <w:lang w:val="es-AR"/>
        </w:rPr>
        <w:t>óviles</w:t>
      </w:r>
      <w:r w:rsidRPr="009737BD">
        <w:rPr>
          <w:rFonts w:ascii="Tahoma" w:hAnsi="Tahoma" w:cs="Tahoma"/>
          <w:spacing w:val="62"/>
          <w:lang w:val="es-AR"/>
        </w:rPr>
        <w:t xml:space="preserve"> </w:t>
      </w:r>
      <w:r w:rsidRPr="009737BD">
        <w:rPr>
          <w:rFonts w:ascii="Tahoma" w:hAnsi="Tahoma" w:cs="Tahoma"/>
          <w:lang w:val="es-AR"/>
        </w:rPr>
        <w:t xml:space="preserve">cada </w:t>
      </w:r>
      <w:r w:rsidRPr="009737BD">
        <w:rPr>
          <w:rFonts w:ascii="Tahoma" w:hAnsi="Tahoma" w:cs="Tahoma"/>
          <w:spacing w:val="2"/>
          <w:lang w:val="es-AR"/>
        </w:rPr>
        <w:t xml:space="preserve"> </w:t>
      </w:r>
      <w:r w:rsidRPr="009737BD">
        <w:rPr>
          <w:rFonts w:ascii="Tahoma" w:hAnsi="Tahoma" w:cs="Tahoma"/>
          <w:lang w:val="es-AR"/>
        </w:rPr>
        <w:t>ci</w:t>
      </w:r>
      <w:r w:rsidRPr="009737BD">
        <w:rPr>
          <w:rFonts w:ascii="Tahoma" w:hAnsi="Tahoma" w:cs="Tahoma"/>
          <w:spacing w:val="1"/>
          <w:lang w:val="es-AR"/>
        </w:rPr>
        <w:t>nc</w:t>
      </w:r>
      <w:r w:rsidRPr="009737BD">
        <w:rPr>
          <w:rFonts w:ascii="Tahoma" w:hAnsi="Tahoma" w:cs="Tahoma"/>
          <w:lang w:val="es-AR"/>
        </w:rPr>
        <w:t xml:space="preserve">uenta </w:t>
      </w:r>
      <w:r w:rsidRPr="009737BD">
        <w:rPr>
          <w:rFonts w:ascii="Tahoma" w:hAnsi="Tahoma" w:cs="Tahoma"/>
          <w:spacing w:val="5"/>
          <w:lang w:val="es-AR"/>
        </w:rPr>
        <w:t xml:space="preserve"> </w:t>
      </w:r>
      <w:r w:rsidRPr="009737BD">
        <w:rPr>
          <w:rFonts w:ascii="Tahoma" w:hAnsi="Tahoma" w:cs="Tahoma"/>
          <w:lang w:val="es-AR"/>
        </w:rPr>
        <w:t>(</w:t>
      </w:r>
      <w:r w:rsidRPr="009737BD">
        <w:rPr>
          <w:rFonts w:ascii="Tahoma" w:hAnsi="Tahoma" w:cs="Tahoma"/>
          <w:spacing w:val="1"/>
          <w:lang w:val="es-AR"/>
        </w:rPr>
        <w:t>5</w:t>
      </w:r>
      <w:r w:rsidRPr="009737BD">
        <w:rPr>
          <w:rFonts w:ascii="Tahoma" w:hAnsi="Tahoma" w:cs="Tahoma"/>
          <w:lang w:val="es-AR"/>
        </w:rPr>
        <w:t xml:space="preserve">0) </w:t>
      </w:r>
      <w:r w:rsidRPr="009737BD">
        <w:rPr>
          <w:rFonts w:ascii="Tahoma" w:hAnsi="Tahoma" w:cs="Tahoma"/>
          <w:spacing w:val="7"/>
          <w:lang w:val="es-AR"/>
        </w:rPr>
        <w:t xml:space="preserve"> </w:t>
      </w:r>
      <w:r w:rsidRPr="009737BD">
        <w:rPr>
          <w:rFonts w:ascii="Tahoma" w:hAnsi="Tahoma" w:cs="Tahoma"/>
          <w:lang w:val="es-AR"/>
        </w:rPr>
        <w:t xml:space="preserve">metros </w:t>
      </w:r>
      <w:r w:rsidRPr="009737BD">
        <w:rPr>
          <w:rFonts w:ascii="Tahoma" w:hAnsi="Tahoma" w:cs="Tahoma"/>
          <w:lang w:val="es-AR"/>
        </w:rPr>
        <w:lastRenderedPageBreak/>
        <w:t>cuad</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1"/>
          <w:lang w:val="es-AR"/>
        </w:rPr>
        <w:t>c</w:t>
      </w:r>
      <w:r w:rsidRPr="009737BD">
        <w:rPr>
          <w:rFonts w:ascii="Tahoma" w:hAnsi="Tahoma" w:cs="Tahoma"/>
          <w:lang w:val="es-AR"/>
        </w:rPr>
        <w:t>ubier</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l</w:t>
      </w:r>
      <w:r w:rsidRPr="009737BD">
        <w:rPr>
          <w:rFonts w:ascii="Tahoma" w:hAnsi="Tahoma" w:cs="Tahoma"/>
          <w:spacing w:val="-1"/>
          <w:lang w:val="es-AR"/>
        </w:rPr>
        <w:t>oc</w:t>
      </w:r>
      <w:r w:rsidRPr="009737BD">
        <w:rPr>
          <w:rFonts w:ascii="Tahoma" w:hAnsi="Tahoma" w:cs="Tahoma"/>
          <w:lang w:val="es-AR"/>
        </w:rPr>
        <w:t>a</w:t>
      </w:r>
      <w:r w:rsidRPr="009737BD">
        <w:rPr>
          <w:rFonts w:ascii="Tahoma" w:hAnsi="Tahoma" w:cs="Tahoma"/>
          <w:spacing w:val="1"/>
          <w:lang w:val="es-AR"/>
        </w:rPr>
        <w:t>l.</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58" w:lineRule="exact"/>
        <w:ind w:left="104"/>
        <w:rPr>
          <w:rFonts w:ascii="Tahoma" w:hAnsi="Tahoma" w:cs="Tahoma"/>
          <w:lang w:val="es-AR"/>
        </w:rPr>
      </w:pPr>
      <w:r w:rsidRPr="009737BD">
        <w:rPr>
          <w:rFonts w:ascii="Tahoma" w:hAnsi="Tahoma" w:cs="Tahoma"/>
          <w:b/>
          <w:bCs/>
          <w:spacing w:val="-1"/>
          <w:position w:val="-1"/>
          <w:lang w:val="es-AR"/>
        </w:rPr>
        <w:t>V</w:t>
      </w:r>
      <w:r w:rsidR="00716157">
        <w:rPr>
          <w:rFonts w:ascii="Tahoma" w:hAnsi="Tahoma" w:cs="Tahoma"/>
          <w:b/>
          <w:bCs/>
          <w:position w:val="-1"/>
          <w:lang w:val="es-AR"/>
        </w:rPr>
        <w:t>.30</w:t>
      </w:r>
      <w:r w:rsidRPr="009737BD">
        <w:rPr>
          <w:rFonts w:ascii="Tahoma" w:hAnsi="Tahoma" w:cs="Tahoma"/>
          <w:b/>
          <w:bCs/>
          <w:position w:val="-1"/>
          <w:lang w:val="es-AR"/>
        </w:rPr>
        <w:t>.</w:t>
      </w:r>
    </w:p>
    <w:p w:rsidR="001A5F7E" w:rsidRPr="009737BD" w:rsidRDefault="001A5F7E">
      <w:pPr>
        <w:widowControl w:val="0"/>
        <w:autoSpaceDE w:val="0"/>
        <w:autoSpaceDN w:val="0"/>
        <w:adjustRightInd w:val="0"/>
        <w:spacing w:before="58" w:after="0" w:line="240" w:lineRule="auto"/>
        <w:ind w:left="542" w:right="69"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2"/>
          <w:lang w:val="es-AR"/>
        </w:rPr>
        <w:t xml:space="preserve"> </w:t>
      </w:r>
      <w:smartTag w:uri="urn:schemas-microsoft-com:office:smarttags" w:element="PersonName">
        <w:smartTagPr>
          <w:attr w:name="ProductID" w:val="la Autoridad"/>
        </w:smartTagP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Autoridad</w:t>
        </w:r>
      </w:smartTag>
      <w:r w:rsidRPr="009737BD">
        <w:rPr>
          <w:rFonts w:ascii="Tahoma" w:hAnsi="Tahoma" w:cs="Tahoma"/>
          <w:lang w:val="es-AR"/>
        </w:rPr>
        <w:t xml:space="preserve"> de</w:t>
      </w:r>
      <w:r w:rsidRPr="009737BD">
        <w:rPr>
          <w:rFonts w:ascii="Tahoma" w:hAnsi="Tahoma" w:cs="Tahoma"/>
          <w:spacing w:val="6"/>
          <w:lang w:val="es-AR"/>
        </w:rPr>
        <w:t xml:space="preserve"> </w:t>
      </w:r>
      <w:r w:rsidRPr="009737BD">
        <w:rPr>
          <w:rFonts w:ascii="Tahoma" w:hAnsi="Tahoma" w:cs="Tahoma"/>
          <w:spacing w:val="1"/>
          <w:lang w:val="es-AR"/>
        </w:rPr>
        <w:t>A</w:t>
      </w:r>
      <w:r w:rsidRPr="009737BD">
        <w:rPr>
          <w:rFonts w:ascii="Tahoma" w:hAnsi="Tahoma" w:cs="Tahoma"/>
          <w:lang w:val="es-AR"/>
        </w:rPr>
        <w:t>plicación</w:t>
      </w:r>
      <w:r w:rsidRPr="009737BD">
        <w:rPr>
          <w:rFonts w:ascii="Tahoma" w:hAnsi="Tahoma" w:cs="Tahoma"/>
          <w:spacing w:val="7"/>
          <w:lang w:val="es-AR"/>
        </w:rPr>
        <w:t xml:space="preserve"> </w:t>
      </w:r>
      <w:r w:rsidRPr="009737BD">
        <w:rPr>
          <w:rFonts w:ascii="Tahoma" w:hAnsi="Tahoma" w:cs="Tahoma"/>
          <w:lang w:val="es-AR"/>
        </w:rPr>
        <w:t>podrá</w:t>
      </w:r>
      <w:r w:rsidRPr="009737BD">
        <w:rPr>
          <w:rFonts w:ascii="Tahoma" w:hAnsi="Tahoma" w:cs="Tahoma"/>
          <w:spacing w:val="4"/>
          <w:lang w:val="es-AR"/>
        </w:rPr>
        <w:t xml:space="preserve"> </w:t>
      </w:r>
      <w:r w:rsidRPr="009737BD">
        <w:rPr>
          <w:rFonts w:ascii="Tahoma" w:hAnsi="Tahoma" w:cs="Tahoma"/>
          <w:lang w:val="es-AR"/>
        </w:rPr>
        <w:t>eximir</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6"/>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obligación</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6"/>
          <w:lang w:val="es-AR"/>
        </w:rPr>
        <w:t xml:space="preserve"> </w:t>
      </w:r>
      <w:r w:rsidRPr="009737BD">
        <w:rPr>
          <w:rFonts w:ascii="Tahoma" w:hAnsi="Tahoma" w:cs="Tahoma"/>
          <w:lang w:val="es-AR"/>
        </w:rPr>
        <w:t>disponer</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6"/>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dotac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de estac</w:t>
      </w:r>
      <w:r w:rsidRPr="009737BD">
        <w:rPr>
          <w:rFonts w:ascii="Tahoma" w:hAnsi="Tahoma" w:cs="Tahoma"/>
          <w:spacing w:val="1"/>
          <w:lang w:val="es-AR"/>
        </w:rPr>
        <w:t>i</w:t>
      </w:r>
      <w:r w:rsidRPr="009737BD">
        <w:rPr>
          <w:rFonts w:ascii="Tahoma" w:hAnsi="Tahoma" w:cs="Tahoma"/>
          <w:lang w:val="es-AR"/>
        </w:rPr>
        <w:t>onam</w:t>
      </w:r>
      <w:r w:rsidRPr="009737BD">
        <w:rPr>
          <w:rFonts w:ascii="Tahoma" w:hAnsi="Tahoma" w:cs="Tahoma"/>
          <w:spacing w:val="1"/>
          <w:lang w:val="es-AR"/>
        </w:rPr>
        <w:t>i</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33"/>
          <w:lang w:val="es-AR"/>
        </w:rPr>
        <w:t xml:space="preserve"> </w:t>
      </w:r>
      <w:r w:rsidRPr="009737BD">
        <w:rPr>
          <w:rFonts w:ascii="Tahoma" w:hAnsi="Tahoma" w:cs="Tahoma"/>
          <w:lang w:val="es-AR"/>
        </w:rPr>
        <w:t>o</w:t>
      </w:r>
      <w:r w:rsidRPr="009737BD">
        <w:rPr>
          <w:rFonts w:ascii="Tahoma" w:hAnsi="Tahoma" w:cs="Tahoma"/>
          <w:spacing w:val="3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3"/>
          <w:lang w:val="es-AR"/>
        </w:rPr>
        <w:t xml:space="preserve"> </w:t>
      </w:r>
      <w:r w:rsidRPr="009737BD">
        <w:rPr>
          <w:rFonts w:ascii="Tahoma" w:hAnsi="Tahoma" w:cs="Tahoma"/>
          <w:lang w:val="es-AR"/>
        </w:rPr>
        <w:t>carga</w:t>
      </w:r>
      <w:r w:rsidRPr="009737BD">
        <w:rPr>
          <w:rFonts w:ascii="Tahoma" w:hAnsi="Tahoma" w:cs="Tahoma"/>
          <w:spacing w:val="30"/>
          <w:lang w:val="es-AR"/>
        </w:rPr>
        <w:t xml:space="preserve"> </w:t>
      </w:r>
      <w:r w:rsidRPr="009737BD">
        <w:rPr>
          <w:rFonts w:ascii="Tahoma" w:hAnsi="Tahoma" w:cs="Tahoma"/>
          <w:lang w:val="es-AR"/>
        </w:rPr>
        <w:t>y</w:t>
      </w:r>
      <w:r w:rsidRPr="009737BD">
        <w:rPr>
          <w:rFonts w:ascii="Tahoma" w:hAnsi="Tahoma" w:cs="Tahoma"/>
          <w:spacing w:val="32"/>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scarga</w:t>
      </w:r>
      <w:r w:rsidRPr="009737BD">
        <w:rPr>
          <w:rFonts w:ascii="Tahoma" w:hAnsi="Tahoma" w:cs="Tahoma"/>
          <w:spacing w:val="32"/>
          <w:lang w:val="es-AR"/>
        </w:rPr>
        <w:t xml:space="preserve"> </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lang w:val="es-AR"/>
        </w:rPr>
        <w:t>gul</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33"/>
          <w:lang w:val="es-AR"/>
        </w:rPr>
        <w:t xml:space="preserve"> </w:t>
      </w:r>
      <w:r w:rsidRPr="009737BD">
        <w:rPr>
          <w:rFonts w:ascii="Tahoma" w:hAnsi="Tahoma" w:cs="Tahoma"/>
          <w:lang w:val="es-AR"/>
        </w:rPr>
        <w:t>en</w:t>
      </w:r>
      <w:r w:rsidRPr="009737BD">
        <w:rPr>
          <w:rFonts w:ascii="Tahoma" w:hAnsi="Tahoma" w:cs="Tahoma"/>
          <w:spacing w:val="32"/>
          <w:lang w:val="es-AR"/>
        </w:rPr>
        <w:t xml:space="preserve"> </w:t>
      </w:r>
      <w:r w:rsidRPr="009737BD">
        <w:rPr>
          <w:rFonts w:ascii="Tahoma" w:hAnsi="Tahoma" w:cs="Tahoma"/>
          <w:lang w:val="es-AR"/>
        </w:rPr>
        <w:t>esta</w:t>
      </w:r>
      <w:r w:rsidRPr="009737BD">
        <w:rPr>
          <w:rFonts w:ascii="Tahoma" w:hAnsi="Tahoma" w:cs="Tahoma"/>
          <w:spacing w:val="31"/>
          <w:lang w:val="es-AR"/>
        </w:rPr>
        <w:t xml:space="preserve"> </w:t>
      </w:r>
      <w:r w:rsidRPr="009737BD">
        <w:rPr>
          <w:rFonts w:ascii="Tahoma" w:hAnsi="Tahoma" w:cs="Tahoma"/>
          <w:lang w:val="es-AR"/>
        </w:rPr>
        <w:t>Secció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27"/>
          <w:lang w:val="es-AR"/>
        </w:rPr>
        <w:t xml:space="preserve"> </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spacing w:val="1"/>
          <w:lang w:val="es-AR"/>
        </w:rPr>
        <w:t>d</w:t>
      </w:r>
      <w:r w:rsidRPr="009737BD">
        <w:rPr>
          <w:rFonts w:ascii="Tahoma" w:hAnsi="Tahoma" w:cs="Tahoma"/>
          <w:lang w:val="es-AR"/>
        </w:rPr>
        <w:t>ucirla</w:t>
      </w:r>
      <w:r w:rsidRPr="009737BD">
        <w:rPr>
          <w:rFonts w:ascii="Tahoma" w:hAnsi="Tahoma" w:cs="Tahoma"/>
          <w:spacing w:val="34"/>
          <w:lang w:val="es-AR"/>
        </w:rPr>
        <w:t xml:space="preserve"> </w:t>
      </w:r>
      <w:r w:rsidRPr="009737BD">
        <w:rPr>
          <w:rFonts w:ascii="Tahoma" w:hAnsi="Tahoma" w:cs="Tahoma"/>
          <w:lang w:val="es-AR"/>
        </w:rPr>
        <w:t>o</w:t>
      </w:r>
      <w:r w:rsidRPr="009737BD">
        <w:rPr>
          <w:rFonts w:ascii="Tahoma" w:hAnsi="Tahoma" w:cs="Tahoma"/>
          <w:spacing w:val="33"/>
          <w:lang w:val="es-AR"/>
        </w:rPr>
        <w:t xml:space="preserve"> </w:t>
      </w:r>
      <w:r w:rsidRPr="009737BD">
        <w:rPr>
          <w:rFonts w:ascii="Tahoma" w:hAnsi="Tahoma" w:cs="Tahoma"/>
          <w:spacing w:val="1"/>
          <w:lang w:val="es-AR"/>
        </w:rPr>
        <w:t>ac</w:t>
      </w:r>
      <w:r w:rsidRPr="009737BD">
        <w:rPr>
          <w:rFonts w:ascii="Tahoma" w:hAnsi="Tahoma" w:cs="Tahoma"/>
          <w:lang w:val="es-AR"/>
        </w:rPr>
        <w:t>ept</w:t>
      </w:r>
      <w:r w:rsidRPr="009737BD">
        <w:rPr>
          <w:rFonts w:ascii="Tahoma" w:hAnsi="Tahoma" w:cs="Tahoma"/>
          <w:spacing w:val="1"/>
          <w:lang w:val="es-AR"/>
        </w:rPr>
        <w:t>a</w:t>
      </w:r>
      <w:r w:rsidRPr="009737BD">
        <w:rPr>
          <w:rFonts w:ascii="Tahoma" w:hAnsi="Tahoma" w:cs="Tahoma"/>
          <w:lang w:val="es-AR"/>
        </w:rPr>
        <w:t>r otras</w:t>
      </w:r>
      <w:r w:rsidRPr="009737BD">
        <w:rPr>
          <w:rFonts w:ascii="Tahoma" w:hAnsi="Tahoma" w:cs="Tahoma"/>
          <w:spacing w:val="6"/>
          <w:lang w:val="es-AR"/>
        </w:rPr>
        <w:t xml:space="preserve"> </w:t>
      </w:r>
      <w:r w:rsidRPr="009737BD">
        <w:rPr>
          <w:rFonts w:ascii="Tahoma" w:hAnsi="Tahoma" w:cs="Tahoma"/>
          <w:lang w:val="es-AR"/>
        </w:rPr>
        <w:t>soluciones</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4"/>
          <w:lang w:val="es-AR"/>
        </w:rPr>
        <w:t xml:space="preserve"> </w:t>
      </w:r>
      <w:r w:rsidRPr="009737BD">
        <w:rPr>
          <w:rFonts w:ascii="Tahoma" w:hAnsi="Tahoma" w:cs="Tahoma"/>
          <w:lang w:val="es-AR"/>
        </w:rPr>
        <w:t>aquellos</w:t>
      </w:r>
      <w:r w:rsidRPr="009737BD">
        <w:rPr>
          <w:rFonts w:ascii="Tahoma" w:hAnsi="Tahoma" w:cs="Tahoma"/>
          <w:spacing w:val="-1"/>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ios</w:t>
      </w:r>
      <w:r w:rsidRPr="009737BD">
        <w:rPr>
          <w:rFonts w:ascii="Tahoma" w:hAnsi="Tahoma" w:cs="Tahoma"/>
          <w:spacing w:val="4"/>
          <w:lang w:val="es-AR"/>
        </w:rPr>
        <w:t xml:space="preserve"> </w:t>
      </w:r>
      <w:r w:rsidRPr="009737BD">
        <w:rPr>
          <w:rFonts w:ascii="Tahoma" w:hAnsi="Tahoma" w:cs="Tahoma"/>
          <w:lang w:val="es-AR"/>
        </w:rPr>
        <w:t>en</w:t>
      </w:r>
      <w:r w:rsidRPr="009737BD">
        <w:rPr>
          <w:rFonts w:ascii="Tahoma" w:hAnsi="Tahoma" w:cs="Tahoma"/>
          <w:spacing w:val="4"/>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que</w:t>
      </w:r>
      <w:r w:rsidRPr="009737BD">
        <w:rPr>
          <w:rFonts w:ascii="Tahoma" w:hAnsi="Tahoma" w:cs="Tahoma"/>
          <w:spacing w:val="4"/>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ur</w:t>
      </w:r>
      <w:r w:rsidRPr="009737BD">
        <w:rPr>
          <w:rFonts w:ascii="Tahoma" w:hAnsi="Tahoma" w:cs="Tahoma"/>
          <w:spacing w:val="1"/>
          <w:lang w:val="es-AR"/>
        </w:rPr>
        <w:t>r</w:t>
      </w:r>
      <w:r w:rsidRPr="009737BD">
        <w:rPr>
          <w:rFonts w:ascii="Tahoma" w:hAnsi="Tahoma" w:cs="Tahoma"/>
          <w:lang w:val="es-AR"/>
        </w:rPr>
        <w:t>an</w:t>
      </w:r>
      <w:r w:rsidRPr="009737BD">
        <w:rPr>
          <w:rFonts w:ascii="Tahoma" w:hAnsi="Tahoma" w:cs="Tahoma"/>
          <w:spacing w:val="4"/>
          <w:lang w:val="es-AR"/>
        </w:rPr>
        <w:t xml:space="preserve"> </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rcunst</w:t>
      </w:r>
      <w:r w:rsidRPr="009737BD">
        <w:rPr>
          <w:rFonts w:ascii="Tahoma" w:hAnsi="Tahoma" w:cs="Tahoma"/>
          <w:spacing w:val="1"/>
          <w:lang w:val="es-AR"/>
        </w:rPr>
        <w:t>a</w:t>
      </w:r>
      <w:r w:rsidRPr="009737BD">
        <w:rPr>
          <w:rFonts w:ascii="Tahoma" w:hAnsi="Tahoma" w:cs="Tahoma"/>
          <w:lang w:val="es-AR"/>
        </w:rPr>
        <w:t>ncias</w:t>
      </w:r>
      <w:r w:rsidRPr="009737BD">
        <w:rPr>
          <w:rFonts w:ascii="Tahoma" w:hAnsi="Tahoma" w:cs="Tahoma"/>
          <w:spacing w:val="6"/>
          <w:lang w:val="es-AR"/>
        </w:rPr>
        <w:t xml:space="preserve"> </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lang w:val="es-AR"/>
        </w:rPr>
        <w:t>su</w:t>
      </w:r>
      <w:r w:rsidRPr="009737BD">
        <w:rPr>
          <w:rFonts w:ascii="Tahoma" w:hAnsi="Tahoma" w:cs="Tahoma"/>
          <w:spacing w:val="4"/>
          <w:lang w:val="es-AR"/>
        </w:rPr>
        <w:t xml:space="preserve"> </w:t>
      </w:r>
      <w:r w:rsidRPr="009737BD">
        <w:rPr>
          <w:rFonts w:ascii="Tahoma" w:hAnsi="Tahoma" w:cs="Tahoma"/>
          <w:spacing w:val="2"/>
          <w:lang w:val="es-AR"/>
        </w:rPr>
        <w:t>j</w:t>
      </w:r>
      <w:r w:rsidRPr="009737BD">
        <w:rPr>
          <w:rFonts w:ascii="Tahoma" w:hAnsi="Tahoma" w:cs="Tahoma"/>
          <w:lang w:val="es-AR"/>
        </w:rPr>
        <w:t>uic</w:t>
      </w:r>
      <w:r w:rsidRPr="009737BD">
        <w:rPr>
          <w:rFonts w:ascii="Tahoma" w:hAnsi="Tahoma" w:cs="Tahoma"/>
          <w:spacing w:val="1"/>
          <w:lang w:val="es-AR"/>
        </w:rPr>
        <w:t>i</w:t>
      </w:r>
      <w:r w:rsidRPr="009737BD">
        <w:rPr>
          <w:rFonts w:ascii="Tahoma" w:hAnsi="Tahoma" w:cs="Tahoma"/>
          <w:lang w:val="es-AR"/>
        </w:rPr>
        <w:t>o desacon</w:t>
      </w:r>
      <w:r w:rsidRPr="009737BD">
        <w:rPr>
          <w:rFonts w:ascii="Tahoma" w:hAnsi="Tahoma" w:cs="Tahoma"/>
          <w:spacing w:val="2"/>
          <w:lang w:val="es-AR"/>
        </w:rPr>
        <w:t>s</w:t>
      </w:r>
      <w:r w:rsidRPr="009737BD">
        <w:rPr>
          <w:rFonts w:ascii="Tahoma" w:hAnsi="Tahoma" w:cs="Tahoma"/>
          <w:lang w:val="es-AR"/>
        </w:rPr>
        <w:t xml:space="preserve">ejen </w:t>
      </w:r>
      <w:r w:rsidRPr="009737BD">
        <w:rPr>
          <w:rFonts w:ascii="Tahoma" w:hAnsi="Tahoma" w:cs="Tahoma"/>
          <w:spacing w:val="3"/>
          <w:lang w:val="es-AR"/>
        </w:rPr>
        <w:t xml:space="preserve"> </w:t>
      </w:r>
      <w:r w:rsidRPr="009737BD">
        <w:rPr>
          <w:rFonts w:ascii="Tahoma" w:hAnsi="Tahoma" w:cs="Tahoma"/>
          <w:lang w:val="es-AR"/>
        </w:rPr>
        <w:t xml:space="preserve">la </w:t>
      </w:r>
      <w:r w:rsidRPr="009737BD">
        <w:rPr>
          <w:rFonts w:ascii="Tahoma" w:hAnsi="Tahoma" w:cs="Tahoma"/>
          <w:spacing w:val="3"/>
          <w:lang w:val="es-AR"/>
        </w:rPr>
        <w:t xml:space="preserve"> </w:t>
      </w:r>
      <w:r w:rsidRPr="009737BD">
        <w:rPr>
          <w:rFonts w:ascii="Tahoma" w:hAnsi="Tahoma" w:cs="Tahoma"/>
          <w:lang w:val="es-AR"/>
        </w:rPr>
        <w:t xml:space="preserve">aplicación </w:t>
      </w:r>
      <w:r w:rsidRPr="009737BD">
        <w:rPr>
          <w:rFonts w:ascii="Tahoma" w:hAnsi="Tahoma" w:cs="Tahoma"/>
          <w:spacing w:val="3"/>
          <w:lang w:val="es-AR"/>
        </w:rPr>
        <w:t xml:space="preserve"> </w:t>
      </w:r>
      <w:r w:rsidRPr="009737BD">
        <w:rPr>
          <w:rFonts w:ascii="Tahoma" w:hAnsi="Tahoma" w:cs="Tahoma"/>
          <w:lang w:val="es-AR"/>
        </w:rPr>
        <w:t xml:space="preserve">de </w:t>
      </w:r>
      <w:r w:rsidRPr="009737BD">
        <w:rPr>
          <w:rFonts w:ascii="Tahoma" w:hAnsi="Tahoma" w:cs="Tahoma"/>
          <w:spacing w:val="1"/>
          <w:lang w:val="es-AR"/>
        </w:rPr>
        <w:t xml:space="preserve"> </w:t>
      </w:r>
      <w:r w:rsidRPr="009737BD">
        <w:rPr>
          <w:rFonts w:ascii="Tahoma" w:hAnsi="Tahoma" w:cs="Tahoma"/>
          <w:lang w:val="es-AR"/>
        </w:rPr>
        <w:t xml:space="preserve">los </w:t>
      </w:r>
      <w:r w:rsidRPr="009737BD">
        <w:rPr>
          <w:rFonts w:ascii="Tahoma" w:hAnsi="Tahoma" w:cs="Tahoma"/>
          <w:spacing w:val="2"/>
          <w:lang w:val="es-AR"/>
        </w:rPr>
        <w:t xml:space="preserve"> </w:t>
      </w:r>
      <w:r w:rsidRPr="009737BD">
        <w:rPr>
          <w:rFonts w:ascii="Tahoma" w:hAnsi="Tahoma" w:cs="Tahoma"/>
          <w:lang w:val="es-AR"/>
        </w:rPr>
        <w:t>parámetros</w:t>
      </w:r>
      <w:r w:rsidRPr="009737BD">
        <w:rPr>
          <w:rFonts w:ascii="Tahoma" w:hAnsi="Tahoma" w:cs="Tahoma"/>
          <w:spacing w:val="57"/>
          <w:lang w:val="es-AR"/>
        </w:rPr>
        <w:t xml:space="preserve"> </w:t>
      </w:r>
      <w:r w:rsidRPr="009737BD">
        <w:rPr>
          <w:rFonts w:ascii="Tahoma" w:hAnsi="Tahoma" w:cs="Tahoma"/>
          <w:lang w:val="es-AR"/>
        </w:rPr>
        <w:t>fijados</w:t>
      </w:r>
      <w:r w:rsidRPr="009737BD">
        <w:rPr>
          <w:rFonts w:ascii="Tahoma" w:hAnsi="Tahoma" w:cs="Tahoma"/>
          <w:spacing w:val="60"/>
          <w:lang w:val="es-AR"/>
        </w:rPr>
        <w:t xml:space="preserve"> </w:t>
      </w:r>
      <w:r w:rsidRPr="009737BD">
        <w:rPr>
          <w:rFonts w:ascii="Tahoma" w:hAnsi="Tahoma" w:cs="Tahoma"/>
          <w:spacing w:val="1"/>
          <w:lang w:val="es-AR"/>
        </w:rPr>
        <w:t>po</w:t>
      </w:r>
      <w:r w:rsidRPr="009737BD">
        <w:rPr>
          <w:rFonts w:ascii="Tahoma" w:hAnsi="Tahoma" w:cs="Tahoma"/>
          <w:lang w:val="es-AR"/>
        </w:rPr>
        <w:t xml:space="preserve">r </w:t>
      </w:r>
      <w:r w:rsidRPr="009737BD">
        <w:rPr>
          <w:rFonts w:ascii="Tahoma" w:hAnsi="Tahoma" w:cs="Tahoma"/>
          <w:spacing w:val="1"/>
          <w:lang w:val="es-AR"/>
        </w:rPr>
        <w:t xml:space="preserve"> </w:t>
      </w:r>
      <w:r w:rsidRPr="009737BD">
        <w:rPr>
          <w:rFonts w:ascii="Tahoma" w:hAnsi="Tahoma" w:cs="Tahoma"/>
          <w:lang w:val="es-AR"/>
        </w:rPr>
        <w:t>razones</w:t>
      </w:r>
      <w:r w:rsidRPr="009737BD">
        <w:rPr>
          <w:rFonts w:ascii="Tahoma" w:hAnsi="Tahoma" w:cs="Tahoma"/>
          <w:spacing w:val="60"/>
          <w:lang w:val="es-AR"/>
        </w:rPr>
        <w:t xml:space="preserve"> </w:t>
      </w:r>
      <w:r w:rsidRPr="009737BD">
        <w:rPr>
          <w:rFonts w:ascii="Tahoma" w:hAnsi="Tahoma" w:cs="Tahoma"/>
          <w:lang w:val="es-AR"/>
        </w:rPr>
        <w:t>deriv</w:t>
      </w:r>
      <w:r w:rsidRPr="009737BD">
        <w:rPr>
          <w:rFonts w:ascii="Tahoma" w:hAnsi="Tahoma" w:cs="Tahoma"/>
          <w:spacing w:val="1"/>
          <w:lang w:val="es-AR"/>
        </w:rPr>
        <w:t>a</w:t>
      </w:r>
      <w:r w:rsidRPr="009737BD">
        <w:rPr>
          <w:rFonts w:ascii="Tahoma" w:hAnsi="Tahoma" w:cs="Tahoma"/>
          <w:lang w:val="es-AR"/>
        </w:rPr>
        <w:t>das</w:t>
      </w:r>
      <w:r w:rsidRPr="009737BD">
        <w:rPr>
          <w:rFonts w:ascii="Tahoma" w:hAnsi="Tahoma" w:cs="Tahoma"/>
          <w:spacing w:val="61"/>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2"/>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características</w:t>
      </w:r>
      <w:r w:rsidRPr="009737BD">
        <w:rPr>
          <w:rFonts w:ascii="Tahoma" w:hAnsi="Tahoma" w:cs="Tahoma"/>
          <w:spacing w:val="10"/>
          <w:lang w:val="es-AR"/>
        </w:rPr>
        <w:t xml:space="preserve"> </w:t>
      </w:r>
      <w:r w:rsidRPr="009737BD">
        <w:rPr>
          <w:rFonts w:ascii="Tahoma" w:hAnsi="Tahoma" w:cs="Tahoma"/>
          <w:lang w:val="es-AR"/>
        </w:rPr>
        <w:t>del</w:t>
      </w:r>
      <w:r w:rsidRPr="009737BD">
        <w:rPr>
          <w:rFonts w:ascii="Tahoma" w:hAnsi="Tahoma" w:cs="Tahoma"/>
          <w:spacing w:val="10"/>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8"/>
          <w:lang w:val="es-AR"/>
        </w:rPr>
        <w:t xml:space="preserve"> </w:t>
      </w:r>
      <w:r w:rsidRPr="009737BD">
        <w:rPr>
          <w:rFonts w:ascii="Tahoma" w:hAnsi="Tahoma" w:cs="Tahoma"/>
          <w:lang w:val="es-AR"/>
        </w:rPr>
        <w:t>las</w:t>
      </w:r>
      <w:r w:rsidRPr="009737BD">
        <w:rPr>
          <w:rFonts w:ascii="Tahoma" w:hAnsi="Tahoma" w:cs="Tahoma"/>
          <w:spacing w:val="8"/>
          <w:lang w:val="es-AR"/>
        </w:rPr>
        <w:t xml:space="preserve"> </w:t>
      </w:r>
      <w:r w:rsidRPr="009737BD">
        <w:rPr>
          <w:rFonts w:ascii="Tahoma" w:hAnsi="Tahoma" w:cs="Tahoma"/>
          <w:lang w:val="es-AR"/>
        </w:rPr>
        <w:t>cond</w:t>
      </w:r>
      <w:r w:rsidRPr="009737BD">
        <w:rPr>
          <w:rFonts w:ascii="Tahoma" w:hAnsi="Tahoma" w:cs="Tahoma"/>
          <w:spacing w:val="1"/>
          <w:lang w:val="es-AR"/>
        </w:rPr>
        <w:t>ic</w:t>
      </w:r>
      <w:r w:rsidRPr="009737BD">
        <w:rPr>
          <w:rFonts w:ascii="Tahoma" w:hAnsi="Tahoma" w:cs="Tahoma"/>
          <w:lang w:val="es-AR"/>
        </w:rPr>
        <w:t>iones</w:t>
      </w:r>
      <w:r w:rsidRPr="009737BD">
        <w:rPr>
          <w:rFonts w:ascii="Tahoma" w:hAnsi="Tahoma" w:cs="Tahoma"/>
          <w:spacing w:val="6"/>
          <w:lang w:val="es-AR"/>
        </w:rPr>
        <w:t xml:space="preserve"> </w:t>
      </w:r>
      <w:r w:rsidRPr="009737BD">
        <w:rPr>
          <w:rFonts w:ascii="Tahoma" w:hAnsi="Tahoma" w:cs="Tahoma"/>
          <w:lang w:val="es-AR"/>
        </w:rPr>
        <w:t>parti</w:t>
      </w:r>
      <w:r w:rsidRPr="009737BD">
        <w:rPr>
          <w:rFonts w:ascii="Tahoma" w:hAnsi="Tahoma" w:cs="Tahoma"/>
          <w:spacing w:val="-1"/>
          <w:lang w:val="es-AR"/>
        </w:rPr>
        <w:t>c</w:t>
      </w:r>
      <w:r w:rsidRPr="009737BD">
        <w:rPr>
          <w:rFonts w:ascii="Tahoma" w:hAnsi="Tahoma" w:cs="Tahoma"/>
          <w:lang w:val="es-AR"/>
        </w:rPr>
        <w:t>ulares</w:t>
      </w:r>
      <w:r w:rsidRPr="009737BD">
        <w:rPr>
          <w:rFonts w:ascii="Tahoma" w:hAnsi="Tahoma" w:cs="Tahoma"/>
          <w:spacing w:val="6"/>
          <w:lang w:val="es-AR"/>
        </w:rPr>
        <w:t xml:space="preserve"> </w:t>
      </w:r>
      <w:r w:rsidRPr="009737BD">
        <w:rPr>
          <w:rFonts w:ascii="Tahoma" w:hAnsi="Tahoma" w:cs="Tahoma"/>
          <w:lang w:val="es-AR"/>
        </w:rPr>
        <w:t>del</w:t>
      </w:r>
      <w:r w:rsidRPr="009737BD">
        <w:rPr>
          <w:rFonts w:ascii="Tahoma" w:hAnsi="Tahoma" w:cs="Tahoma"/>
          <w:spacing w:val="7"/>
          <w:lang w:val="es-AR"/>
        </w:rPr>
        <w:t xml:space="preserve"> </w:t>
      </w:r>
      <w:r w:rsidRPr="009737BD">
        <w:rPr>
          <w:rFonts w:ascii="Tahoma" w:hAnsi="Tahoma" w:cs="Tahoma"/>
          <w:spacing w:val="1"/>
          <w:lang w:val="es-AR"/>
        </w:rPr>
        <w:t>u</w:t>
      </w:r>
      <w:r w:rsidRPr="009737BD">
        <w:rPr>
          <w:rFonts w:ascii="Tahoma" w:hAnsi="Tahoma" w:cs="Tahoma"/>
          <w:lang w:val="es-AR"/>
        </w:rPr>
        <w:t>so,</w:t>
      </w:r>
      <w:r w:rsidRPr="009737BD">
        <w:rPr>
          <w:rFonts w:ascii="Tahoma" w:hAnsi="Tahoma" w:cs="Tahoma"/>
          <w:spacing w:val="9"/>
          <w:lang w:val="es-AR"/>
        </w:rPr>
        <w:t xml:space="preserve"> </w:t>
      </w:r>
      <w:r w:rsidRPr="009737BD">
        <w:rPr>
          <w:rFonts w:ascii="Tahoma" w:hAnsi="Tahoma" w:cs="Tahoma"/>
          <w:lang w:val="es-AR"/>
        </w:rPr>
        <w:t>la</w:t>
      </w:r>
      <w:r w:rsidRPr="009737BD">
        <w:rPr>
          <w:rFonts w:ascii="Tahoma" w:hAnsi="Tahoma" w:cs="Tahoma"/>
          <w:spacing w:val="10"/>
          <w:lang w:val="es-AR"/>
        </w:rPr>
        <w:t xml:space="preserve"> </w:t>
      </w:r>
      <w:r w:rsidRPr="009737BD">
        <w:rPr>
          <w:rFonts w:ascii="Tahoma" w:hAnsi="Tahoma" w:cs="Tahoma"/>
          <w:lang w:val="es-AR"/>
        </w:rPr>
        <w:t>dif</w:t>
      </w:r>
      <w:r w:rsidRPr="009737BD">
        <w:rPr>
          <w:rFonts w:ascii="Tahoma" w:hAnsi="Tahoma" w:cs="Tahoma"/>
          <w:spacing w:val="1"/>
          <w:lang w:val="es-AR"/>
        </w:rPr>
        <w:t>i</w:t>
      </w:r>
      <w:r w:rsidRPr="009737BD">
        <w:rPr>
          <w:rFonts w:ascii="Tahoma" w:hAnsi="Tahoma" w:cs="Tahoma"/>
          <w:lang w:val="es-AR"/>
        </w:rPr>
        <w:t>cu</w:t>
      </w:r>
      <w:r w:rsidRPr="009737BD">
        <w:rPr>
          <w:rFonts w:ascii="Tahoma" w:hAnsi="Tahoma" w:cs="Tahoma"/>
          <w:spacing w:val="1"/>
          <w:lang w:val="es-AR"/>
        </w:rPr>
        <w:t>l</w:t>
      </w:r>
      <w:r w:rsidRPr="009737BD">
        <w:rPr>
          <w:rFonts w:ascii="Tahoma" w:hAnsi="Tahoma" w:cs="Tahoma"/>
          <w:lang w:val="es-AR"/>
        </w:rPr>
        <w:t>tad</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acceso</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vehículos,</w:t>
      </w:r>
      <w:r w:rsidRPr="009737BD">
        <w:rPr>
          <w:rFonts w:ascii="Tahoma" w:hAnsi="Tahoma" w:cs="Tahoma"/>
          <w:spacing w:val="34"/>
          <w:lang w:val="es-AR"/>
        </w:rPr>
        <w:t xml:space="preserve"> </w:t>
      </w:r>
      <w:r w:rsidRPr="009737BD">
        <w:rPr>
          <w:rFonts w:ascii="Tahoma" w:hAnsi="Tahoma" w:cs="Tahoma"/>
          <w:lang w:val="es-AR"/>
        </w:rPr>
        <w:t>las</w:t>
      </w:r>
      <w:r w:rsidRPr="009737BD">
        <w:rPr>
          <w:rFonts w:ascii="Tahoma" w:hAnsi="Tahoma" w:cs="Tahoma"/>
          <w:spacing w:val="34"/>
          <w:lang w:val="es-AR"/>
        </w:rPr>
        <w:t xml:space="preserve"> </w:t>
      </w:r>
      <w:r w:rsidRPr="009737BD">
        <w:rPr>
          <w:rFonts w:ascii="Tahoma" w:hAnsi="Tahoma" w:cs="Tahoma"/>
          <w:lang w:val="es-AR"/>
        </w:rPr>
        <w:t>características</w:t>
      </w:r>
      <w:r w:rsidRPr="009737BD">
        <w:rPr>
          <w:rFonts w:ascii="Tahoma" w:hAnsi="Tahoma" w:cs="Tahoma"/>
          <w:spacing w:val="22"/>
          <w:lang w:val="es-AR"/>
        </w:rPr>
        <w:t xml:space="preserve"> </w:t>
      </w:r>
      <w:r w:rsidRPr="009737BD">
        <w:rPr>
          <w:rFonts w:ascii="Tahoma" w:hAnsi="Tahoma" w:cs="Tahoma"/>
          <w:lang w:val="es-AR"/>
        </w:rPr>
        <w:t>de</w:t>
      </w:r>
      <w:r w:rsidRPr="009737BD">
        <w:rPr>
          <w:rFonts w:ascii="Tahoma" w:hAnsi="Tahoma" w:cs="Tahoma"/>
          <w:spacing w:val="32"/>
          <w:lang w:val="es-AR"/>
        </w:rPr>
        <w:t xml:space="preserve"> </w:t>
      </w:r>
      <w:r w:rsidRPr="009737BD">
        <w:rPr>
          <w:rFonts w:ascii="Tahoma" w:hAnsi="Tahoma" w:cs="Tahoma"/>
          <w:lang w:val="es-AR"/>
        </w:rPr>
        <w:t>las</w:t>
      </w:r>
      <w:r w:rsidRPr="009737BD">
        <w:rPr>
          <w:rFonts w:ascii="Tahoma" w:hAnsi="Tahoma" w:cs="Tahoma"/>
          <w:spacing w:val="26"/>
          <w:lang w:val="es-AR"/>
        </w:rPr>
        <w:t xml:space="preserve"> </w:t>
      </w:r>
      <w:r w:rsidRPr="009737BD">
        <w:rPr>
          <w:rFonts w:ascii="Tahoma" w:hAnsi="Tahoma" w:cs="Tahoma"/>
          <w:lang w:val="es-AR"/>
        </w:rPr>
        <w:t>vías</w:t>
      </w:r>
      <w:r w:rsidRPr="009737BD">
        <w:rPr>
          <w:rFonts w:ascii="Tahoma" w:hAnsi="Tahoma" w:cs="Tahoma"/>
          <w:spacing w:val="31"/>
          <w:lang w:val="es-AR"/>
        </w:rPr>
        <w:t xml:space="preserve"> </w:t>
      </w:r>
      <w:r w:rsidRPr="009737BD">
        <w:rPr>
          <w:rFonts w:ascii="Tahoma" w:hAnsi="Tahoma" w:cs="Tahoma"/>
          <w:lang w:val="es-AR"/>
        </w:rPr>
        <w:t>cir</w:t>
      </w:r>
      <w:r w:rsidRPr="009737BD">
        <w:rPr>
          <w:rFonts w:ascii="Tahoma" w:hAnsi="Tahoma" w:cs="Tahoma"/>
          <w:spacing w:val="-1"/>
          <w:lang w:val="es-AR"/>
        </w:rPr>
        <w:t>c</w:t>
      </w:r>
      <w:r w:rsidRPr="009737BD">
        <w:rPr>
          <w:rFonts w:ascii="Tahoma" w:hAnsi="Tahoma" w:cs="Tahoma"/>
          <w:lang w:val="es-AR"/>
        </w:rPr>
        <w:t>ula</w:t>
      </w:r>
      <w:r w:rsidRPr="009737BD">
        <w:rPr>
          <w:rFonts w:ascii="Tahoma" w:hAnsi="Tahoma" w:cs="Tahoma"/>
          <w:spacing w:val="1"/>
          <w:lang w:val="es-AR"/>
        </w:rPr>
        <w:t>t</w:t>
      </w:r>
      <w:r w:rsidRPr="009737BD">
        <w:rPr>
          <w:rFonts w:ascii="Tahoma" w:hAnsi="Tahoma" w:cs="Tahoma"/>
          <w:lang w:val="es-AR"/>
        </w:rPr>
        <w:t>orias</w:t>
      </w:r>
      <w:r w:rsidRPr="009737BD">
        <w:rPr>
          <w:rFonts w:ascii="Tahoma" w:hAnsi="Tahoma" w:cs="Tahoma"/>
          <w:spacing w:val="27"/>
          <w:lang w:val="es-AR"/>
        </w:rPr>
        <w:t xml:space="preserve"> </w:t>
      </w:r>
      <w:r w:rsidRPr="009737BD">
        <w:rPr>
          <w:rFonts w:ascii="Tahoma" w:hAnsi="Tahoma" w:cs="Tahoma"/>
          <w:lang w:val="es-AR"/>
        </w:rPr>
        <w:t>o</w:t>
      </w:r>
      <w:r w:rsidRPr="009737BD">
        <w:rPr>
          <w:rFonts w:ascii="Tahoma" w:hAnsi="Tahoma" w:cs="Tahoma"/>
          <w:spacing w:val="3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2"/>
          <w:lang w:val="es-AR"/>
        </w:rPr>
        <w:t xml:space="preserve"> </w:t>
      </w:r>
      <w:r w:rsidRPr="009737BD">
        <w:rPr>
          <w:rFonts w:ascii="Tahoma" w:hAnsi="Tahoma" w:cs="Tahoma"/>
          <w:spacing w:val="2"/>
          <w:lang w:val="es-AR"/>
        </w:rPr>
        <w:t>l</w:t>
      </w:r>
      <w:r w:rsidRPr="009737BD">
        <w:rPr>
          <w:rFonts w:ascii="Tahoma" w:hAnsi="Tahoma" w:cs="Tahoma"/>
          <w:lang w:val="es-AR"/>
        </w:rPr>
        <w:t>a</w:t>
      </w:r>
      <w:r w:rsidRPr="009737BD">
        <w:rPr>
          <w:rFonts w:ascii="Tahoma" w:hAnsi="Tahoma" w:cs="Tahoma"/>
          <w:spacing w:val="33"/>
          <w:lang w:val="es-AR"/>
        </w:rPr>
        <w:t xml:space="preserve"> </w:t>
      </w:r>
      <w:r w:rsidRPr="009737BD">
        <w:rPr>
          <w:rFonts w:ascii="Tahoma" w:hAnsi="Tahoma" w:cs="Tahoma"/>
          <w:lang w:val="es-AR"/>
        </w:rPr>
        <w:t>par</w:t>
      </w:r>
      <w:r w:rsidRPr="009737BD">
        <w:rPr>
          <w:rFonts w:ascii="Tahoma" w:hAnsi="Tahoma" w:cs="Tahoma"/>
          <w:spacing w:val="1"/>
          <w:lang w:val="es-AR"/>
        </w:rPr>
        <w:t>c</w:t>
      </w:r>
      <w:r w:rsidRPr="009737BD">
        <w:rPr>
          <w:rFonts w:ascii="Tahoma" w:hAnsi="Tahoma" w:cs="Tahoma"/>
          <w:lang w:val="es-AR"/>
        </w:rPr>
        <w:t>ela,</w:t>
      </w:r>
      <w:r w:rsidRPr="009737BD">
        <w:rPr>
          <w:rFonts w:ascii="Tahoma" w:hAnsi="Tahoma" w:cs="Tahoma"/>
          <w:spacing w:val="30"/>
          <w:lang w:val="es-AR"/>
        </w:rPr>
        <w:t xml:space="preserve"> </w:t>
      </w:r>
      <w:r w:rsidRPr="009737BD">
        <w:rPr>
          <w:rFonts w:ascii="Tahoma" w:hAnsi="Tahoma" w:cs="Tahoma"/>
          <w:spacing w:val="2"/>
          <w:lang w:val="es-AR"/>
        </w:rPr>
        <w:t>l</w:t>
      </w:r>
      <w:r w:rsidRPr="009737BD">
        <w:rPr>
          <w:rFonts w:ascii="Tahoma" w:hAnsi="Tahoma" w:cs="Tahoma"/>
          <w:lang w:val="es-AR"/>
        </w:rPr>
        <w:t>a</w:t>
      </w:r>
      <w:r w:rsidRPr="009737BD">
        <w:rPr>
          <w:rFonts w:ascii="Tahoma" w:hAnsi="Tahoma" w:cs="Tahoma"/>
          <w:spacing w:val="33"/>
          <w:lang w:val="es-AR"/>
        </w:rPr>
        <w:t xml:space="preserve"> </w:t>
      </w:r>
      <w:r w:rsidRPr="009737BD">
        <w:rPr>
          <w:rFonts w:ascii="Tahoma" w:hAnsi="Tahoma" w:cs="Tahoma"/>
          <w:lang w:val="es-AR"/>
        </w:rPr>
        <w:t>proximid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25"/>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pun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9"/>
          <w:lang w:val="es-AR"/>
        </w:rPr>
        <w:t xml:space="preserve"> </w:t>
      </w:r>
      <w:r w:rsidRPr="009737BD">
        <w:rPr>
          <w:rFonts w:ascii="Tahoma" w:hAnsi="Tahoma" w:cs="Tahoma"/>
          <w:lang w:val="es-AR"/>
        </w:rPr>
        <w:t>conf</w:t>
      </w:r>
      <w:r w:rsidRPr="009737BD">
        <w:rPr>
          <w:rFonts w:ascii="Tahoma" w:hAnsi="Tahoma" w:cs="Tahoma"/>
          <w:spacing w:val="1"/>
          <w:lang w:val="es-AR"/>
        </w:rPr>
        <w:t>l</w:t>
      </w:r>
      <w:r w:rsidRPr="009737BD">
        <w:rPr>
          <w:rFonts w:ascii="Tahoma" w:hAnsi="Tahoma" w:cs="Tahoma"/>
          <w:lang w:val="es-AR"/>
        </w:rPr>
        <w:t>icti</w:t>
      </w:r>
      <w:r w:rsidRPr="009737BD">
        <w:rPr>
          <w:rFonts w:ascii="Tahoma" w:hAnsi="Tahoma" w:cs="Tahoma"/>
          <w:spacing w:val="1"/>
          <w:lang w:val="es-AR"/>
        </w:rPr>
        <w:t>v</w:t>
      </w:r>
      <w:r w:rsidRPr="009737BD">
        <w:rPr>
          <w:rFonts w:ascii="Tahoma" w:hAnsi="Tahoma" w:cs="Tahoma"/>
          <w:lang w:val="es-AR"/>
        </w:rPr>
        <w:t>os</w:t>
      </w:r>
      <w:r w:rsidRPr="009737BD">
        <w:rPr>
          <w:rFonts w:ascii="Tahoma" w:hAnsi="Tahoma" w:cs="Tahoma"/>
          <w:spacing w:val="9"/>
          <w:lang w:val="es-AR"/>
        </w:rPr>
        <w:t xml:space="preserve"> </w:t>
      </w:r>
      <w:r w:rsidRPr="009737BD">
        <w:rPr>
          <w:rFonts w:ascii="Tahoma" w:hAnsi="Tahoma" w:cs="Tahoma"/>
          <w:lang w:val="es-AR"/>
        </w:rPr>
        <w:t>des</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lang w:val="es-AR"/>
        </w:rPr>
        <w:t>el</w:t>
      </w:r>
      <w:r w:rsidRPr="009737BD">
        <w:rPr>
          <w:rFonts w:ascii="Tahoma" w:hAnsi="Tahoma" w:cs="Tahoma"/>
          <w:spacing w:val="7"/>
          <w:lang w:val="es-AR"/>
        </w:rPr>
        <w:t xml:space="preserve"> </w:t>
      </w:r>
      <w:r w:rsidRPr="009737BD">
        <w:rPr>
          <w:rFonts w:ascii="Tahoma" w:hAnsi="Tahoma" w:cs="Tahoma"/>
          <w:spacing w:val="1"/>
          <w:lang w:val="es-AR"/>
        </w:rPr>
        <w:t>p</w:t>
      </w:r>
      <w:r w:rsidRPr="009737BD">
        <w:rPr>
          <w:rFonts w:ascii="Tahoma" w:hAnsi="Tahoma" w:cs="Tahoma"/>
          <w:lang w:val="es-AR"/>
        </w:rPr>
        <w:t>un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8"/>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lang w:val="es-AR"/>
        </w:rPr>
        <w:t>vista</w:t>
      </w:r>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8"/>
          <w:lang w:val="es-AR"/>
        </w:rPr>
        <w:t xml:space="preserve"> </w:t>
      </w:r>
      <w:r w:rsidRPr="009737BD">
        <w:rPr>
          <w:rFonts w:ascii="Tahoma" w:hAnsi="Tahoma" w:cs="Tahoma"/>
          <w:lang w:val="es-AR"/>
        </w:rPr>
        <w:t>ordenam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del</w:t>
      </w:r>
      <w:r w:rsidRPr="009737BD">
        <w:rPr>
          <w:rFonts w:ascii="Tahoma" w:hAnsi="Tahoma" w:cs="Tahoma"/>
          <w:spacing w:val="6"/>
          <w:lang w:val="es-AR"/>
        </w:rPr>
        <w:t xml:space="preserve"> </w:t>
      </w:r>
      <w:r w:rsidRPr="009737BD">
        <w:rPr>
          <w:rFonts w:ascii="Tahoma" w:hAnsi="Tahoma" w:cs="Tahoma"/>
          <w:lang w:val="es-AR"/>
        </w:rPr>
        <w:t>tr</w:t>
      </w:r>
      <w:r w:rsidRPr="009737BD">
        <w:rPr>
          <w:rFonts w:ascii="Tahoma" w:hAnsi="Tahoma" w:cs="Tahoma"/>
          <w:spacing w:val="1"/>
          <w:lang w:val="es-AR"/>
        </w:rPr>
        <w:t>á</w:t>
      </w:r>
      <w:r w:rsidRPr="009737BD">
        <w:rPr>
          <w:rFonts w:ascii="Tahoma" w:hAnsi="Tahoma" w:cs="Tahoma"/>
          <w:lang w:val="es-AR"/>
        </w:rPr>
        <w:t>fico</w:t>
      </w:r>
      <w:r w:rsidRPr="009737BD">
        <w:rPr>
          <w:rFonts w:ascii="Tahoma" w:hAnsi="Tahoma" w:cs="Tahoma"/>
          <w:spacing w:val="10"/>
          <w:lang w:val="es-AR"/>
        </w:rPr>
        <w:t xml:space="preserve"> </w:t>
      </w:r>
      <w:r w:rsidRPr="009737BD">
        <w:rPr>
          <w:rFonts w:ascii="Tahoma" w:hAnsi="Tahoma" w:cs="Tahoma"/>
          <w:lang w:val="es-AR"/>
        </w:rPr>
        <w:t>veh</w:t>
      </w:r>
      <w:r w:rsidRPr="009737BD">
        <w:rPr>
          <w:rFonts w:ascii="Tahoma" w:hAnsi="Tahoma" w:cs="Tahoma"/>
          <w:spacing w:val="1"/>
          <w:lang w:val="es-AR"/>
        </w:rPr>
        <w:t>i</w:t>
      </w:r>
      <w:r w:rsidRPr="009737BD">
        <w:rPr>
          <w:rFonts w:ascii="Tahoma" w:hAnsi="Tahoma" w:cs="Tahoma"/>
          <w:lang w:val="es-AR"/>
        </w:rPr>
        <w:t>cular</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10"/>
          <w:lang w:val="es-AR"/>
        </w:rPr>
        <w:t xml:space="preserve"> </w:t>
      </w:r>
      <w:r w:rsidRPr="009737BD">
        <w:rPr>
          <w:rFonts w:ascii="Tahoma" w:hAnsi="Tahoma" w:cs="Tahoma"/>
          <w:lang w:val="es-AR"/>
        </w:rPr>
        <w:t>otr</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lang w:val="es-AR"/>
        </w:rPr>
        <w:t>similares.</w:t>
      </w:r>
    </w:p>
    <w:p w:rsidR="001A5F7E" w:rsidRPr="009737BD" w:rsidRDefault="001A5F7E">
      <w:pPr>
        <w:widowControl w:val="0"/>
        <w:autoSpaceDE w:val="0"/>
        <w:autoSpaceDN w:val="0"/>
        <w:adjustRightInd w:val="0"/>
        <w:spacing w:before="7" w:after="0" w:line="266" w:lineRule="exact"/>
        <w:ind w:left="542" w:right="71"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6"/>
          <w:lang w:val="es-AR"/>
        </w:rPr>
        <w:t xml:space="preserve"> </w:t>
      </w:r>
      <w:r w:rsidRPr="009737BD">
        <w:rPr>
          <w:rFonts w:ascii="Tahoma" w:hAnsi="Tahoma" w:cs="Tahoma"/>
          <w:lang w:val="es-AR"/>
        </w:rPr>
        <w:t xml:space="preserve">La </w:t>
      </w:r>
      <w:r w:rsidRPr="009737BD">
        <w:rPr>
          <w:rFonts w:ascii="Tahoma" w:hAnsi="Tahoma" w:cs="Tahoma"/>
          <w:spacing w:val="8"/>
          <w:lang w:val="es-AR"/>
        </w:rPr>
        <w:t xml:space="preserve"> </w:t>
      </w:r>
      <w:r w:rsidRPr="009737BD">
        <w:rPr>
          <w:rFonts w:ascii="Tahoma" w:hAnsi="Tahoma" w:cs="Tahoma"/>
          <w:lang w:val="es-AR"/>
        </w:rPr>
        <w:t xml:space="preserve">exención  total </w:t>
      </w:r>
      <w:r w:rsidRPr="009737BD">
        <w:rPr>
          <w:rFonts w:ascii="Tahoma" w:hAnsi="Tahoma" w:cs="Tahoma"/>
          <w:spacing w:val="5"/>
          <w:lang w:val="es-AR"/>
        </w:rPr>
        <w:t xml:space="preserve"> </w:t>
      </w:r>
      <w:r w:rsidRPr="009737BD">
        <w:rPr>
          <w:rFonts w:ascii="Tahoma" w:hAnsi="Tahoma" w:cs="Tahoma"/>
          <w:lang w:val="es-AR"/>
        </w:rPr>
        <w:t xml:space="preserve">o </w:t>
      </w:r>
      <w:r w:rsidRPr="009737BD">
        <w:rPr>
          <w:rFonts w:ascii="Tahoma" w:hAnsi="Tahoma" w:cs="Tahoma"/>
          <w:spacing w:val="8"/>
          <w:lang w:val="es-AR"/>
        </w:rPr>
        <w:t xml:space="preserve"> </w:t>
      </w:r>
      <w:r w:rsidRPr="009737BD">
        <w:rPr>
          <w:rFonts w:ascii="Tahoma" w:hAnsi="Tahoma" w:cs="Tahoma"/>
          <w:lang w:val="es-AR"/>
        </w:rPr>
        <w:t xml:space="preserve">parcial </w:t>
      </w:r>
      <w:r w:rsidRPr="009737BD">
        <w:rPr>
          <w:rFonts w:ascii="Tahoma" w:hAnsi="Tahoma" w:cs="Tahoma"/>
          <w:spacing w:val="2"/>
          <w:lang w:val="es-AR"/>
        </w:rPr>
        <w:t xml:space="preserve"> </w:t>
      </w:r>
      <w:r w:rsidRPr="009737BD">
        <w:rPr>
          <w:rFonts w:ascii="Tahoma" w:hAnsi="Tahoma" w:cs="Tahoma"/>
          <w:lang w:val="es-AR"/>
        </w:rPr>
        <w:t xml:space="preserve">requerirá  un </w:t>
      </w:r>
      <w:r w:rsidRPr="009737BD">
        <w:rPr>
          <w:rFonts w:ascii="Tahoma" w:hAnsi="Tahoma" w:cs="Tahoma"/>
          <w:spacing w:val="6"/>
          <w:lang w:val="es-AR"/>
        </w:rPr>
        <w:t xml:space="preserve"> </w:t>
      </w:r>
      <w:r w:rsidRPr="009737BD">
        <w:rPr>
          <w:rFonts w:ascii="Tahoma" w:hAnsi="Tahoma" w:cs="Tahoma"/>
          <w:spacing w:val="1"/>
          <w:lang w:val="es-AR"/>
        </w:rPr>
        <w:t>i</w:t>
      </w:r>
      <w:r w:rsidRPr="009737BD">
        <w:rPr>
          <w:rFonts w:ascii="Tahoma" w:hAnsi="Tahoma" w:cs="Tahoma"/>
          <w:spacing w:val="-1"/>
          <w:lang w:val="es-AR"/>
        </w:rPr>
        <w:t>n</w:t>
      </w:r>
      <w:r w:rsidRPr="009737BD">
        <w:rPr>
          <w:rFonts w:ascii="Tahoma" w:hAnsi="Tahoma" w:cs="Tahoma"/>
          <w:lang w:val="es-AR"/>
        </w:rPr>
        <w:t>for</w:t>
      </w:r>
      <w:r w:rsidRPr="009737BD">
        <w:rPr>
          <w:rFonts w:ascii="Tahoma" w:hAnsi="Tahoma" w:cs="Tahoma"/>
          <w:spacing w:val="2"/>
          <w:lang w:val="es-AR"/>
        </w:rPr>
        <w:t>m</w:t>
      </w:r>
      <w:r w:rsidRPr="009737BD">
        <w:rPr>
          <w:rFonts w:ascii="Tahoma" w:hAnsi="Tahoma" w:cs="Tahoma"/>
          <w:lang w:val="es-AR"/>
        </w:rPr>
        <w:t xml:space="preserve">e </w:t>
      </w:r>
      <w:r w:rsidRPr="009737BD">
        <w:rPr>
          <w:rFonts w:ascii="Tahoma" w:hAnsi="Tahoma" w:cs="Tahoma"/>
          <w:spacing w:val="7"/>
          <w:lang w:val="es-AR"/>
        </w:rPr>
        <w:t xml:space="preserve"> </w:t>
      </w:r>
      <w:r w:rsidRPr="009737BD">
        <w:rPr>
          <w:rFonts w:ascii="Tahoma" w:hAnsi="Tahoma" w:cs="Tahoma"/>
          <w:lang w:val="es-AR"/>
        </w:rPr>
        <w:t>t</w:t>
      </w:r>
      <w:r w:rsidRPr="009737BD">
        <w:rPr>
          <w:rFonts w:ascii="Tahoma" w:hAnsi="Tahoma" w:cs="Tahoma"/>
          <w:spacing w:val="1"/>
          <w:lang w:val="es-AR"/>
        </w:rPr>
        <w:t>é</w:t>
      </w:r>
      <w:r w:rsidRPr="009737BD">
        <w:rPr>
          <w:rFonts w:ascii="Tahoma" w:hAnsi="Tahoma" w:cs="Tahoma"/>
          <w:lang w:val="es-AR"/>
        </w:rPr>
        <w:t xml:space="preserve">cnico </w:t>
      </w:r>
      <w:r w:rsidRPr="009737BD">
        <w:rPr>
          <w:rFonts w:ascii="Tahoma" w:hAnsi="Tahoma" w:cs="Tahoma"/>
          <w:spacing w:val="7"/>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ev</w:t>
      </w:r>
      <w:r w:rsidRPr="009737BD">
        <w:rPr>
          <w:rFonts w:ascii="Tahoma" w:hAnsi="Tahoma" w:cs="Tahoma"/>
          <w:spacing w:val="1"/>
          <w:lang w:val="es-AR"/>
        </w:rPr>
        <w:t>i</w:t>
      </w:r>
      <w:r w:rsidRPr="009737BD">
        <w:rPr>
          <w:rFonts w:ascii="Tahoma" w:hAnsi="Tahoma" w:cs="Tahoma"/>
          <w:lang w:val="es-AR"/>
        </w:rPr>
        <w:t xml:space="preserve">o </w:t>
      </w:r>
      <w:r w:rsidRPr="009737BD">
        <w:rPr>
          <w:rFonts w:ascii="Tahoma" w:hAnsi="Tahoma" w:cs="Tahoma"/>
          <w:spacing w:val="8"/>
          <w:lang w:val="es-AR"/>
        </w:rPr>
        <w:t xml:space="preserve"> </w:t>
      </w:r>
      <w:r w:rsidRPr="009737BD">
        <w:rPr>
          <w:rFonts w:ascii="Tahoma" w:hAnsi="Tahoma" w:cs="Tahoma"/>
          <w:lang w:val="es-AR"/>
        </w:rPr>
        <w:t xml:space="preserve">que </w:t>
      </w:r>
      <w:r w:rsidRPr="009737BD">
        <w:rPr>
          <w:rFonts w:ascii="Tahoma" w:hAnsi="Tahoma" w:cs="Tahoma"/>
          <w:spacing w:val="5"/>
          <w:lang w:val="es-AR"/>
        </w:rPr>
        <w:t xml:space="preserve"> </w:t>
      </w:r>
      <w:r w:rsidRPr="009737BD">
        <w:rPr>
          <w:rFonts w:ascii="Tahoma" w:hAnsi="Tahoma" w:cs="Tahoma"/>
          <w:lang w:val="es-AR"/>
        </w:rPr>
        <w:t>justif</w:t>
      </w:r>
      <w:r w:rsidRPr="009737BD">
        <w:rPr>
          <w:rFonts w:ascii="Tahoma" w:hAnsi="Tahoma" w:cs="Tahoma"/>
          <w:spacing w:val="1"/>
          <w:lang w:val="es-AR"/>
        </w:rPr>
        <w:t>i</w:t>
      </w:r>
      <w:r w:rsidRPr="009737BD">
        <w:rPr>
          <w:rFonts w:ascii="Tahoma" w:hAnsi="Tahoma" w:cs="Tahoma"/>
          <w:lang w:val="es-AR"/>
        </w:rPr>
        <w:t xml:space="preserve">que </w:t>
      </w:r>
      <w:r w:rsidRPr="009737BD">
        <w:rPr>
          <w:rFonts w:ascii="Tahoma" w:hAnsi="Tahoma" w:cs="Tahoma"/>
          <w:spacing w:val="4"/>
          <w:lang w:val="es-AR"/>
        </w:rPr>
        <w:t xml:space="preserve"> </w:t>
      </w:r>
      <w:r w:rsidRPr="009737BD">
        <w:rPr>
          <w:rFonts w:ascii="Tahoma" w:hAnsi="Tahoma" w:cs="Tahoma"/>
          <w:lang w:val="es-AR"/>
        </w:rPr>
        <w:t>la admisibilidad</w:t>
      </w:r>
      <w:r w:rsidRPr="009737BD">
        <w:rPr>
          <w:rFonts w:ascii="Tahoma" w:hAnsi="Tahoma" w:cs="Tahoma"/>
          <w:spacing w:val="12"/>
          <w:lang w:val="es-AR"/>
        </w:rPr>
        <w:t xml:space="preserve"> </w:t>
      </w:r>
      <w:r w:rsidRPr="009737BD">
        <w:rPr>
          <w:rFonts w:ascii="Tahoma" w:hAnsi="Tahoma" w:cs="Tahoma"/>
          <w:lang w:val="es-AR"/>
        </w:rPr>
        <w:t>del</w:t>
      </w:r>
      <w:r w:rsidRPr="009737BD">
        <w:rPr>
          <w:rFonts w:ascii="Tahoma" w:hAnsi="Tahoma" w:cs="Tahoma"/>
          <w:spacing w:val="9"/>
          <w:lang w:val="es-AR"/>
        </w:rPr>
        <w:t xml:space="preserve"> </w:t>
      </w:r>
      <w:r w:rsidRPr="009737BD">
        <w:rPr>
          <w:rFonts w:ascii="Tahoma" w:hAnsi="Tahoma" w:cs="Tahoma"/>
          <w:lang w:val="es-AR"/>
        </w:rPr>
        <w:t>impacto</w:t>
      </w:r>
      <w:r w:rsidRPr="009737BD">
        <w:rPr>
          <w:rFonts w:ascii="Tahoma" w:hAnsi="Tahoma" w:cs="Tahoma"/>
          <w:spacing w:val="5"/>
          <w:lang w:val="es-AR"/>
        </w:rPr>
        <w:t xml:space="preserve"> </w:t>
      </w:r>
      <w:r w:rsidRPr="009737BD">
        <w:rPr>
          <w:rFonts w:ascii="Tahoma" w:hAnsi="Tahoma" w:cs="Tahoma"/>
          <w:lang w:val="es-AR"/>
        </w:rPr>
        <w:t>generado</w:t>
      </w:r>
      <w:r w:rsidRPr="009737BD">
        <w:rPr>
          <w:rFonts w:ascii="Tahoma" w:hAnsi="Tahoma" w:cs="Tahoma"/>
          <w:spacing w:val="5"/>
          <w:lang w:val="es-AR"/>
        </w:rPr>
        <w:t xml:space="preserve"> </w:t>
      </w:r>
      <w:r w:rsidRPr="009737BD">
        <w:rPr>
          <w:rFonts w:ascii="Tahoma" w:hAnsi="Tahoma" w:cs="Tahoma"/>
          <w:lang w:val="es-AR"/>
        </w:rPr>
        <w:t>por</w:t>
      </w:r>
      <w:r w:rsidRPr="009737BD">
        <w:rPr>
          <w:rFonts w:ascii="Tahoma" w:hAnsi="Tahoma" w:cs="Tahoma"/>
          <w:spacing w:val="9"/>
          <w:lang w:val="es-AR"/>
        </w:rPr>
        <w:t xml:space="preserve"> </w:t>
      </w:r>
      <w:r w:rsidRPr="009737BD">
        <w:rPr>
          <w:rFonts w:ascii="Tahoma" w:hAnsi="Tahoma" w:cs="Tahoma"/>
          <w:lang w:val="es-AR"/>
        </w:rPr>
        <w:t>la</w:t>
      </w:r>
      <w:r w:rsidRPr="009737BD">
        <w:rPr>
          <w:rFonts w:ascii="Tahoma" w:hAnsi="Tahoma" w:cs="Tahoma"/>
          <w:spacing w:val="12"/>
          <w:lang w:val="es-AR"/>
        </w:rPr>
        <w:t xml:space="preserve"> </w:t>
      </w:r>
      <w:r w:rsidRPr="009737BD">
        <w:rPr>
          <w:rFonts w:ascii="Tahoma" w:hAnsi="Tahoma" w:cs="Tahoma"/>
          <w:lang w:val="es-AR"/>
        </w:rPr>
        <w:t>i</w:t>
      </w:r>
      <w:r w:rsidRPr="009737BD">
        <w:rPr>
          <w:rFonts w:ascii="Tahoma" w:hAnsi="Tahoma" w:cs="Tahoma"/>
          <w:spacing w:val="-2"/>
          <w:lang w:val="es-AR"/>
        </w:rPr>
        <w:t>n</w:t>
      </w:r>
      <w:r w:rsidRPr="009737BD">
        <w:rPr>
          <w:rFonts w:ascii="Tahoma" w:hAnsi="Tahoma" w:cs="Tahoma"/>
          <w:lang w:val="es-AR"/>
        </w:rPr>
        <w:t>exi</w:t>
      </w:r>
      <w:r w:rsidRPr="009737BD">
        <w:rPr>
          <w:rFonts w:ascii="Tahoma" w:hAnsi="Tahoma" w:cs="Tahoma"/>
          <w:spacing w:val="2"/>
          <w:lang w:val="es-AR"/>
        </w:rPr>
        <w:t>s</w:t>
      </w:r>
      <w:r w:rsidRPr="009737BD">
        <w:rPr>
          <w:rFonts w:ascii="Tahoma" w:hAnsi="Tahoma" w:cs="Tahoma"/>
          <w:lang w:val="es-AR"/>
        </w:rPr>
        <w:t>tencia</w:t>
      </w:r>
      <w:r w:rsidRPr="009737BD">
        <w:rPr>
          <w:rFonts w:ascii="Tahoma" w:hAnsi="Tahoma" w:cs="Tahoma"/>
          <w:spacing w:val="9"/>
          <w:lang w:val="es-AR"/>
        </w:rPr>
        <w:t xml:space="preserve"> </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lang w:val="es-AR"/>
        </w:rPr>
        <w:t>di</w:t>
      </w:r>
      <w:r w:rsidRPr="009737BD">
        <w:rPr>
          <w:rFonts w:ascii="Tahoma" w:hAnsi="Tahoma" w:cs="Tahoma"/>
          <w:spacing w:val="2"/>
          <w:lang w:val="es-AR"/>
        </w:rPr>
        <w:t>s</w:t>
      </w:r>
      <w:r w:rsidRPr="009737BD">
        <w:rPr>
          <w:rFonts w:ascii="Tahoma" w:hAnsi="Tahoma" w:cs="Tahoma"/>
          <w:lang w:val="es-AR"/>
        </w:rPr>
        <w:t>minución</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estac</w:t>
      </w:r>
      <w:r w:rsidRPr="009737BD">
        <w:rPr>
          <w:rFonts w:ascii="Tahoma" w:hAnsi="Tahoma" w:cs="Tahoma"/>
          <w:spacing w:val="1"/>
          <w:lang w:val="es-AR"/>
        </w:rPr>
        <w:t>i</w:t>
      </w:r>
      <w:r w:rsidRPr="009737BD">
        <w:rPr>
          <w:rFonts w:ascii="Tahoma" w:hAnsi="Tahoma" w:cs="Tahoma"/>
          <w:lang w:val="es-AR"/>
        </w:rPr>
        <w:t>onam</w:t>
      </w:r>
      <w:r w:rsidRPr="009737BD">
        <w:rPr>
          <w:rFonts w:ascii="Tahoma" w:hAnsi="Tahoma" w:cs="Tahoma"/>
          <w:spacing w:val="1"/>
          <w:lang w:val="es-AR"/>
        </w:rPr>
        <w:t>i</w:t>
      </w:r>
      <w:r w:rsidRPr="009737BD">
        <w:rPr>
          <w:rFonts w:ascii="Tahoma" w:hAnsi="Tahoma" w:cs="Tahoma"/>
          <w:lang w:val="es-AR"/>
        </w:rPr>
        <w:t>ento</w:t>
      </w:r>
    </w:p>
    <w:p w:rsidR="001A5F7E" w:rsidRPr="009737BD" w:rsidRDefault="001A5F7E">
      <w:pPr>
        <w:widowControl w:val="0"/>
        <w:autoSpaceDE w:val="0"/>
        <w:autoSpaceDN w:val="0"/>
        <w:adjustRightInd w:val="0"/>
        <w:spacing w:after="0" w:line="259" w:lineRule="exact"/>
        <w:ind w:left="542"/>
        <w:rPr>
          <w:rFonts w:ascii="Tahoma" w:hAnsi="Tahoma" w:cs="Tahoma"/>
          <w:lang w:val="es-AR"/>
        </w:rPr>
      </w:pPr>
      <w:r w:rsidRPr="009737BD">
        <w:rPr>
          <w:rFonts w:ascii="Tahoma" w:hAnsi="Tahoma" w:cs="Tahoma"/>
          <w:position w:val="-1"/>
          <w:lang w:val="es-AR"/>
        </w:rPr>
        <w:t>y</w:t>
      </w:r>
      <w:r w:rsidRPr="009737BD">
        <w:rPr>
          <w:rFonts w:ascii="Tahoma" w:hAnsi="Tahoma" w:cs="Tahoma"/>
          <w:spacing w:val="-7"/>
          <w:position w:val="-1"/>
          <w:lang w:val="es-AR"/>
        </w:rPr>
        <w:t xml:space="preserve"> </w:t>
      </w:r>
      <w:r w:rsidRPr="009737BD">
        <w:rPr>
          <w:rFonts w:ascii="Tahoma" w:hAnsi="Tahoma" w:cs="Tahoma"/>
          <w:position w:val="-1"/>
          <w:lang w:val="es-AR"/>
        </w:rPr>
        <w:t>se</w:t>
      </w:r>
      <w:r w:rsidRPr="009737BD">
        <w:rPr>
          <w:rFonts w:ascii="Tahoma" w:hAnsi="Tahoma" w:cs="Tahoma"/>
          <w:spacing w:val="-2"/>
          <w:position w:val="-1"/>
          <w:lang w:val="es-AR"/>
        </w:rPr>
        <w:t xml:space="preserve"> </w:t>
      </w:r>
      <w:r w:rsidRPr="009737BD">
        <w:rPr>
          <w:rFonts w:ascii="Tahoma" w:hAnsi="Tahoma" w:cs="Tahoma"/>
          <w:position w:val="-1"/>
          <w:lang w:val="es-AR"/>
        </w:rPr>
        <w:t>hará</w:t>
      </w:r>
      <w:r w:rsidRPr="009737BD">
        <w:rPr>
          <w:rFonts w:ascii="Tahoma" w:hAnsi="Tahoma" w:cs="Tahoma"/>
          <w:spacing w:val="-3"/>
          <w:position w:val="-1"/>
          <w:lang w:val="es-AR"/>
        </w:rPr>
        <w:t xml:space="preserve"> </w:t>
      </w:r>
      <w:r w:rsidRPr="009737BD">
        <w:rPr>
          <w:rFonts w:ascii="Tahoma" w:hAnsi="Tahoma" w:cs="Tahoma"/>
          <w:position w:val="-1"/>
          <w:lang w:val="es-AR"/>
        </w:rPr>
        <w:t>constar</w:t>
      </w:r>
      <w:r w:rsidRPr="009737BD">
        <w:rPr>
          <w:rFonts w:ascii="Tahoma" w:hAnsi="Tahoma" w:cs="Tahoma"/>
          <w:spacing w:val="-6"/>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position w:val="-1"/>
          <w:lang w:val="es-AR"/>
        </w:rPr>
        <w:t>el</w:t>
      </w:r>
      <w:r w:rsidRPr="009737BD">
        <w:rPr>
          <w:rFonts w:ascii="Tahoma" w:hAnsi="Tahoma" w:cs="Tahoma"/>
          <w:spacing w:val="-1"/>
          <w:position w:val="-1"/>
          <w:lang w:val="es-AR"/>
        </w:rPr>
        <w:t xml:space="preserve"> </w:t>
      </w:r>
      <w:r w:rsidRPr="009737BD">
        <w:rPr>
          <w:rFonts w:ascii="Tahoma" w:hAnsi="Tahoma" w:cs="Tahoma"/>
          <w:position w:val="-1"/>
          <w:lang w:val="es-AR"/>
        </w:rPr>
        <w:t>correspo</w:t>
      </w:r>
      <w:r w:rsidRPr="009737BD">
        <w:rPr>
          <w:rFonts w:ascii="Tahoma" w:hAnsi="Tahoma" w:cs="Tahoma"/>
          <w:spacing w:val="1"/>
          <w:position w:val="-1"/>
          <w:lang w:val="es-AR"/>
        </w:rPr>
        <w:t>n</w:t>
      </w:r>
      <w:r w:rsidRPr="009737BD">
        <w:rPr>
          <w:rFonts w:ascii="Tahoma" w:hAnsi="Tahoma" w:cs="Tahoma"/>
          <w:position w:val="-1"/>
          <w:lang w:val="es-AR"/>
        </w:rPr>
        <w:t>d</w:t>
      </w:r>
      <w:r w:rsidRPr="009737BD">
        <w:rPr>
          <w:rFonts w:ascii="Tahoma" w:hAnsi="Tahoma" w:cs="Tahoma"/>
          <w:spacing w:val="1"/>
          <w:position w:val="-1"/>
          <w:lang w:val="es-AR"/>
        </w:rPr>
        <w:t>i</w:t>
      </w:r>
      <w:r w:rsidRPr="009737BD">
        <w:rPr>
          <w:rFonts w:ascii="Tahoma" w:hAnsi="Tahoma" w:cs="Tahoma"/>
          <w:position w:val="-1"/>
          <w:lang w:val="es-AR"/>
        </w:rPr>
        <w:t>ente</w:t>
      </w:r>
      <w:r w:rsidRPr="009737BD">
        <w:rPr>
          <w:rFonts w:ascii="Tahoma" w:hAnsi="Tahoma" w:cs="Tahoma"/>
          <w:spacing w:val="-10"/>
          <w:position w:val="-1"/>
          <w:lang w:val="es-AR"/>
        </w:rPr>
        <w:t xml:space="preserve"> </w:t>
      </w:r>
      <w:r w:rsidRPr="009737BD">
        <w:rPr>
          <w:rFonts w:ascii="Tahoma" w:hAnsi="Tahoma" w:cs="Tahoma"/>
          <w:position w:val="-1"/>
          <w:lang w:val="es-AR"/>
        </w:rPr>
        <w:t>permiso</w:t>
      </w:r>
      <w:r w:rsidRPr="009737BD">
        <w:rPr>
          <w:rFonts w:ascii="Tahoma" w:hAnsi="Tahoma" w:cs="Tahoma"/>
          <w:spacing w:val="-6"/>
          <w:position w:val="-1"/>
          <w:lang w:val="es-AR"/>
        </w:rPr>
        <w:t xml:space="preserve"> </w:t>
      </w:r>
      <w:r w:rsidRPr="009737BD">
        <w:rPr>
          <w:rFonts w:ascii="Tahoma" w:hAnsi="Tahoma" w:cs="Tahoma"/>
          <w:position w:val="-1"/>
          <w:lang w:val="es-AR"/>
        </w:rPr>
        <w:t>municipal</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obr</w:t>
      </w:r>
      <w:r w:rsidRPr="009737BD">
        <w:rPr>
          <w:rFonts w:ascii="Tahoma" w:hAnsi="Tahoma" w:cs="Tahoma"/>
          <w:spacing w:val="1"/>
          <w:position w:val="-1"/>
          <w:lang w:val="es-AR"/>
        </w:rPr>
        <w:t>a</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7" w:after="0" w:line="266" w:lineRule="exact"/>
        <w:ind w:left="542" w:right="71" w:hanging="360"/>
        <w:jc w:val="both"/>
        <w:rPr>
          <w:rFonts w:ascii="Tahoma" w:hAnsi="Tahoma" w:cs="Tahoma"/>
          <w:lang w:val="es-AR"/>
        </w:rPr>
      </w:pPr>
      <w:r w:rsidRPr="009737BD">
        <w:rPr>
          <w:rFonts w:ascii="Tahoma" w:hAnsi="Tahoma" w:cs="Tahoma"/>
          <w:lang w:val="es-AR"/>
        </w:rPr>
        <w:t xml:space="preserve">3. </w:t>
      </w:r>
      <w:r w:rsidRPr="009737BD">
        <w:rPr>
          <w:rFonts w:ascii="Tahoma" w:hAnsi="Tahoma" w:cs="Tahoma"/>
          <w:spacing w:val="18"/>
          <w:lang w:val="es-AR"/>
        </w:rPr>
        <w:t xml:space="preserve"> </w:t>
      </w:r>
      <w:smartTag w:uri="urn:schemas-microsoft-com:office:smarttags" w:element="PersonName">
        <w:smartTagPr>
          <w:attr w:name="ProductID" w:val="la Autoridad"/>
        </w:smartTagPr>
        <w:r w:rsidRPr="009737BD">
          <w:rPr>
            <w:rFonts w:ascii="Tahoma" w:hAnsi="Tahoma" w:cs="Tahoma"/>
            <w:lang w:val="es-AR"/>
          </w:rPr>
          <w:t>La</w:t>
        </w:r>
        <w:r w:rsidRPr="009737BD">
          <w:rPr>
            <w:rFonts w:ascii="Tahoma" w:hAnsi="Tahoma" w:cs="Tahoma"/>
            <w:spacing w:val="31"/>
            <w:lang w:val="es-AR"/>
          </w:rPr>
          <w:t xml:space="preserve"> </w:t>
        </w:r>
        <w:r w:rsidRPr="009737BD">
          <w:rPr>
            <w:rFonts w:ascii="Tahoma" w:hAnsi="Tahoma" w:cs="Tahoma"/>
            <w:lang w:val="es-AR"/>
          </w:rPr>
          <w:t>Autor</w:t>
        </w:r>
        <w:r w:rsidRPr="009737BD">
          <w:rPr>
            <w:rFonts w:ascii="Tahoma" w:hAnsi="Tahoma" w:cs="Tahoma"/>
            <w:spacing w:val="1"/>
            <w:lang w:val="es-AR"/>
          </w:rPr>
          <w:t>i</w:t>
        </w:r>
        <w:r w:rsidRPr="009737BD">
          <w:rPr>
            <w:rFonts w:ascii="Tahoma" w:hAnsi="Tahoma" w:cs="Tahoma"/>
            <w:lang w:val="es-AR"/>
          </w:rPr>
          <w:t>d</w:t>
        </w:r>
        <w:r w:rsidRPr="009737BD">
          <w:rPr>
            <w:rFonts w:ascii="Tahoma" w:hAnsi="Tahoma" w:cs="Tahoma"/>
            <w:spacing w:val="1"/>
            <w:lang w:val="es-AR"/>
          </w:rPr>
          <w:t>a</w:t>
        </w:r>
        <w:r w:rsidRPr="009737BD">
          <w:rPr>
            <w:rFonts w:ascii="Tahoma" w:hAnsi="Tahoma" w:cs="Tahoma"/>
            <w:lang w:val="es-AR"/>
          </w:rPr>
          <w:t>d</w:t>
        </w:r>
      </w:smartTag>
      <w:r w:rsidRPr="009737BD">
        <w:rPr>
          <w:rFonts w:ascii="Tahoma" w:hAnsi="Tahoma" w:cs="Tahoma"/>
          <w:spacing w:val="25"/>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Aplic</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30"/>
          <w:lang w:val="es-AR"/>
        </w:rPr>
        <w:t xml:space="preserve"> </w:t>
      </w:r>
      <w:r w:rsidRPr="009737BD">
        <w:rPr>
          <w:rFonts w:ascii="Tahoma" w:hAnsi="Tahoma" w:cs="Tahoma"/>
          <w:spacing w:val="1"/>
          <w:lang w:val="es-AR"/>
        </w:rPr>
        <w:t>p</w:t>
      </w:r>
      <w:r w:rsidRPr="009737BD">
        <w:rPr>
          <w:rFonts w:ascii="Tahoma" w:hAnsi="Tahoma" w:cs="Tahoma"/>
          <w:lang w:val="es-AR"/>
        </w:rPr>
        <w:t>od</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29"/>
          <w:lang w:val="es-AR"/>
        </w:rPr>
        <w:t xml:space="preserve"> </w:t>
      </w:r>
      <w:r w:rsidRPr="009737BD">
        <w:rPr>
          <w:rFonts w:ascii="Tahoma" w:hAnsi="Tahoma" w:cs="Tahoma"/>
          <w:lang w:val="es-AR"/>
        </w:rPr>
        <w:t>exigir</w:t>
      </w:r>
      <w:r w:rsidRPr="009737BD">
        <w:rPr>
          <w:rFonts w:ascii="Tahoma" w:hAnsi="Tahoma" w:cs="Tahoma"/>
          <w:spacing w:val="26"/>
          <w:lang w:val="es-AR"/>
        </w:rPr>
        <w:t xml:space="preserve"> </w:t>
      </w:r>
      <w:r w:rsidRPr="009737BD">
        <w:rPr>
          <w:rFonts w:ascii="Tahoma" w:hAnsi="Tahoma" w:cs="Tahoma"/>
          <w:lang w:val="es-AR"/>
        </w:rPr>
        <w:t>par</w:t>
      </w:r>
      <w:r w:rsidRPr="009737BD">
        <w:rPr>
          <w:rFonts w:ascii="Tahoma" w:hAnsi="Tahoma" w:cs="Tahoma"/>
          <w:spacing w:val="1"/>
          <w:lang w:val="es-AR"/>
        </w:rPr>
        <w:t>á</w:t>
      </w:r>
      <w:r w:rsidRPr="009737BD">
        <w:rPr>
          <w:rFonts w:ascii="Tahoma" w:hAnsi="Tahoma" w:cs="Tahoma"/>
          <w:lang w:val="es-AR"/>
        </w:rPr>
        <w:t>m</w:t>
      </w:r>
      <w:r w:rsidRPr="009737BD">
        <w:rPr>
          <w:rFonts w:ascii="Tahoma" w:hAnsi="Tahoma" w:cs="Tahoma"/>
          <w:spacing w:val="-2"/>
          <w:lang w:val="es-AR"/>
        </w:rPr>
        <w:t>e</w:t>
      </w:r>
      <w:r w:rsidRPr="009737BD">
        <w:rPr>
          <w:rFonts w:ascii="Tahoma" w:hAnsi="Tahoma" w:cs="Tahoma"/>
          <w:lang w:val="es-AR"/>
        </w:rPr>
        <w:t>tros</w:t>
      </w:r>
      <w:r w:rsidRPr="009737BD">
        <w:rPr>
          <w:rFonts w:ascii="Tahoma" w:hAnsi="Tahoma" w:cs="Tahoma"/>
          <w:spacing w:val="28"/>
          <w:lang w:val="es-AR"/>
        </w:rPr>
        <w:t xml:space="preserve"> </w:t>
      </w:r>
      <w:r w:rsidRPr="009737BD">
        <w:rPr>
          <w:rFonts w:ascii="Tahoma" w:hAnsi="Tahoma" w:cs="Tahoma"/>
          <w:lang w:val="es-AR"/>
        </w:rPr>
        <w:t>su</w:t>
      </w:r>
      <w:r w:rsidRPr="009737BD">
        <w:rPr>
          <w:rFonts w:ascii="Tahoma" w:hAnsi="Tahoma" w:cs="Tahoma"/>
          <w:spacing w:val="1"/>
          <w:lang w:val="es-AR"/>
        </w:rPr>
        <w:t>p</w:t>
      </w:r>
      <w:r w:rsidRPr="009737BD">
        <w:rPr>
          <w:rFonts w:ascii="Tahoma" w:hAnsi="Tahoma" w:cs="Tahoma"/>
          <w:lang w:val="es-AR"/>
        </w:rPr>
        <w:t>erio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29"/>
          <w:lang w:val="es-AR"/>
        </w:rPr>
        <w:t xml:space="preserve"> </w:t>
      </w:r>
      <w:r w:rsidRPr="009737BD">
        <w:rPr>
          <w:rFonts w:ascii="Tahoma" w:hAnsi="Tahoma" w:cs="Tahoma"/>
          <w:lang w:val="es-AR"/>
        </w:rPr>
        <w:t>a</w:t>
      </w:r>
      <w:r w:rsidRPr="009737BD">
        <w:rPr>
          <w:rFonts w:ascii="Tahoma" w:hAnsi="Tahoma" w:cs="Tahoma"/>
          <w:spacing w:val="31"/>
          <w:lang w:val="es-AR"/>
        </w:rPr>
        <w:t xml:space="preserve"> </w:t>
      </w:r>
      <w:r w:rsidRPr="009737BD">
        <w:rPr>
          <w:rFonts w:ascii="Tahoma" w:hAnsi="Tahoma" w:cs="Tahoma"/>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0"/>
          <w:lang w:val="es-AR"/>
        </w:rPr>
        <w:t xml:space="preserve"> </w:t>
      </w:r>
      <w:r w:rsidRPr="009737BD">
        <w:rPr>
          <w:rFonts w:ascii="Tahoma" w:hAnsi="Tahoma" w:cs="Tahoma"/>
          <w:lang w:val="es-AR"/>
        </w:rPr>
        <w:t>establ</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24"/>
          <w:lang w:val="es-AR"/>
        </w:rPr>
        <w:t xml:space="preserve"> </w:t>
      </w:r>
      <w:r w:rsidRPr="009737BD">
        <w:rPr>
          <w:rFonts w:ascii="Tahoma" w:hAnsi="Tahoma" w:cs="Tahoma"/>
          <w:lang w:val="es-AR"/>
        </w:rPr>
        <w:t>en</w:t>
      </w:r>
      <w:r w:rsidRPr="009737BD">
        <w:rPr>
          <w:rFonts w:ascii="Tahoma" w:hAnsi="Tahoma" w:cs="Tahoma"/>
          <w:spacing w:val="29"/>
          <w:lang w:val="es-AR"/>
        </w:rPr>
        <w:t xml:space="preserve"> </w:t>
      </w:r>
      <w:r w:rsidRPr="009737BD">
        <w:rPr>
          <w:rFonts w:ascii="Tahoma" w:hAnsi="Tahoma" w:cs="Tahoma"/>
          <w:lang w:val="es-AR"/>
        </w:rPr>
        <w:t>la prese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20"/>
          <w:lang w:val="es-AR"/>
        </w:rPr>
        <w:t xml:space="preserve"> </w:t>
      </w:r>
      <w:r w:rsidRPr="009737BD">
        <w:rPr>
          <w:rFonts w:ascii="Tahoma" w:hAnsi="Tahoma" w:cs="Tahoma"/>
          <w:lang w:val="es-AR"/>
        </w:rPr>
        <w:t>Secc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7"/>
          <w:lang w:val="es-AR"/>
        </w:rPr>
        <w:t xml:space="preserve"> </w:t>
      </w:r>
      <w:r w:rsidRPr="009737BD">
        <w:rPr>
          <w:rFonts w:ascii="Tahoma" w:hAnsi="Tahoma" w:cs="Tahoma"/>
          <w:lang w:val="es-AR"/>
        </w:rPr>
        <w:t>para</w:t>
      </w:r>
      <w:r w:rsidRPr="009737BD">
        <w:rPr>
          <w:rFonts w:ascii="Tahoma" w:hAnsi="Tahoma" w:cs="Tahoma"/>
          <w:spacing w:val="17"/>
          <w:lang w:val="es-AR"/>
        </w:rPr>
        <w:t xml:space="preserve"> </w:t>
      </w:r>
      <w:r w:rsidRPr="009737BD">
        <w:rPr>
          <w:rFonts w:ascii="Tahoma" w:hAnsi="Tahoma" w:cs="Tahoma"/>
          <w:lang w:val="es-AR"/>
        </w:rPr>
        <w:t>usos</w:t>
      </w:r>
      <w:r w:rsidRPr="009737BD">
        <w:rPr>
          <w:rFonts w:ascii="Tahoma" w:hAnsi="Tahoma" w:cs="Tahoma"/>
          <w:spacing w:val="16"/>
          <w:lang w:val="es-AR"/>
        </w:rPr>
        <w:t xml:space="preserve"> </w:t>
      </w:r>
      <w:r w:rsidRPr="009737BD">
        <w:rPr>
          <w:rFonts w:ascii="Tahoma" w:hAnsi="Tahoma" w:cs="Tahoma"/>
          <w:lang w:val="es-AR"/>
        </w:rPr>
        <w:t>no</w:t>
      </w:r>
      <w:r w:rsidRPr="009737BD">
        <w:rPr>
          <w:rFonts w:ascii="Tahoma" w:hAnsi="Tahoma" w:cs="Tahoma"/>
          <w:spacing w:val="18"/>
          <w:lang w:val="es-AR"/>
        </w:rPr>
        <w:t xml:space="preserve"> </w:t>
      </w:r>
      <w:r w:rsidRPr="009737BD">
        <w:rPr>
          <w:rFonts w:ascii="Tahoma" w:hAnsi="Tahoma" w:cs="Tahoma"/>
          <w:lang w:val="es-AR"/>
        </w:rPr>
        <w:t>res</w:t>
      </w:r>
      <w:r w:rsidRPr="009737BD">
        <w:rPr>
          <w:rFonts w:ascii="Tahoma" w:hAnsi="Tahoma" w:cs="Tahoma"/>
          <w:spacing w:val="1"/>
          <w:lang w:val="es-AR"/>
        </w:rPr>
        <w:t>i</w:t>
      </w:r>
      <w:r w:rsidRPr="009737BD">
        <w:rPr>
          <w:rFonts w:ascii="Tahoma" w:hAnsi="Tahoma" w:cs="Tahoma"/>
          <w:lang w:val="es-AR"/>
        </w:rPr>
        <w:t>de</w:t>
      </w:r>
      <w:r w:rsidRPr="009737BD">
        <w:rPr>
          <w:rFonts w:ascii="Tahoma" w:hAnsi="Tahoma" w:cs="Tahoma"/>
          <w:spacing w:val="1"/>
          <w:lang w:val="es-AR"/>
        </w:rPr>
        <w:t>n</w:t>
      </w:r>
      <w:r w:rsidRPr="009737BD">
        <w:rPr>
          <w:rFonts w:ascii="Tahoma" w:hAnsi="Tahoma" w:cs="Tahoma"/>
          <w:lang w:val="es-AR"/>
        </w:rPr>
        <w:t>ciales</w:t>
      </w:r>
      <w:r w:rsidRPr="009737BD">
        <w:rPr>
          <w:rFonts w:ascii="Tahoma" w:hAnsi="Tahoma" w:cs="Tahoma"/>
          <w:spacing w:val="19"/>
          <w:lang w:val="es-AR"/>
        </w:rPr>
        <w:t xml:space="preserve"> </w:t>
      </w:r>
      <w:r w:rsidRPr="009737BD">
        <w:rPr>
          <w:rFonts w:ascii="Tahoma" w:hAnsi="Tahoma" w:cs="Tahoma"/>
          <w:lang w:val="es-AR"/>
        </w:rPr>
        <w:t>y</w:t>
      </w:r>
      <w:r w:rsidRPr="009737BD">
        <w:rPr>
          <w:rFonts w:ascii="Tahoma" w:hAnsi="Tahoma" w:cs="Tahoma"/>
          <w:spacing w:val="20"/>
          <w:lang w:val="es-AR"/>
        </w:rPr>
        <w:t xml:space="preserve"> </w:t>
      </w:r>
      <w:r w:rsidRPr="009737BD">
        <w:rPr>
          <w:rFonts w:ascii="Tahoma" w:hAnsi="Tahoma" w:cs="Tahoma"/>
          <w:lang w:val="es-AR"/>
        </w:rPr>
        <w:t>en</w:t>
      </w:r>
      <w:r w:rsidRPr="009737BD">
        <w:rPr>
          <w:rFonts w:ascii="Tahoma" w:hAnsi="Tahoma" w:cs="Tahoma"/>
          <w:spacing w:val="18"/>
          <w:lang w:val="es-AR"/>
        </w:rPr>
        <w:t xml:space="preserve"> </w:t>
      </w:r>
      <w:r w:rsidRPr="009737BD">
        <w:rPr>
          <w:rFonts w:ascii="Tahoma" w:hAnsi="Tahoma" w:cs="Tahoma"/>
          <w:lang w:val="es-AR"/>
        </w:rPr>
        <w:t>func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6"/>
          <w:lang w:val="es-AR"/>
        </w:rPr>
        <w:t xml:space="preserve"> </w:t>
      </w:r>
      <w:r w:rsidRPr="009737BD">
        <w:rPr>
          <w:rFonts w:ascii="Tahoma" w:hAnsi="Tahoma" w:cs="Tahoma"/>
          <w:lang w:val="es-AR"/>
        </w:rPr>
        <w:t>de</w:t>
      </w:r>
      <w:r w:rsidRPr="009737BD">
        <w:rPr>
          <w:rFonts w:ascii="Tahoma" w:hAnsi="Tahoma" w:cs="Tahoma"/>
          <w:spacing w:val="18"/>
          <w:lang w:val="es-AR"/>
        </w:rPr>
        <w:t xml:space="preserve"> </w:t>
      </w:r>
      <w:r w:rsidRPr="009737BD">
        <w:rPr>
          <w:rFonts w:ascii="Tahoma" w:hAnsi="Tahoma" w:cs="Tahoma"/>
          <w:lang w:val="es-AR"/>
        </w:rPr>
        <w:t>las</w:t>
      </w:r>
      <w:r w:rsidRPr="009737BD">
        <w:rPr>
          <w:rFonts w:ascii="Tahoma" w:hAnsi="Tahoma" w:cs="Tahoma"/>
          <w:spacing w:val="19"/>
          <w:lang w:val="es-AR"/>
        </w:rPr>
        <w:t xml:space="preserve"> </w:t>
      </w:r>
      <w:r w:rsidRPr="009737BD">
        <w:rPr>
          <w:rFonts w:ascii="Tahoma" w:hAnsi="Tahoma" w:cs="Tahoma"/>
          <w:lang w:val="es-AR"/>
        </w:rPr>
        <w:t>ca</w:t>
      </w:r>
      <w:r w:rsidRPr="009737BD">
        <w:rPr>
          <w:rFonts w:ascii="Tahoma" w:hAnsi="Tahoma" w:cs="Tahoma"/>
          <w:spacing w:val="1"/>
          <w:lang w:val="es-AR"/>
        </w:rPr>
        <w:t>r</w:t>
      </w:r>
      <w:r w:rsidRPr="009737BD">
        <w:rPr>
          <w:rFonts w:ascii="Tahoma" w:hAnsi="Tahoma" w:cs="Tahoma"/>
          <w:lang w:val="es-AR"/>
        </w:rPr>
        <w:t>acterísticas</w:t>
      </w:r>
      <w:r w:rsidRPr="009737BD">
        <w:rPr>
          <w:rFonts w:ascii="Tahoma" w:hAnsi="Tahoma" w:cs="Tahoma"/>
          <w:spacing w:val="18"/>
          <w:lang w:val="es-AR"/>
        </w:rPr>
        <w:t xml:space="preserve"> </w:t>
      </w:r>
      <w:r w:rsidRPr="009737BD">
        <w:rPr>
          <w:rFonts w:ascii="Tahoma" w:hAnsi="Tahoma" w:cs="Tahoma"/>
          <w:lang w:val="es-AR"/>
        </w:rPr>
        <w:t>y</w:t>
      </w:r>
      <w:r w:rsidRPr="009737BD">
        <w:rPr>
          <w:rFonts w:ascii="Tahoma" w:hAnsi="Tahoma" w:cs="Tahoma"/>
          <w:spacing w:val="20"/>
          <w:lang w:val="es-AR"/>
        </w:rPr>
        <w:t xml:space="preserve"> </w:t>
      </w:r>
      <w:r w:rsidRPr="009737BD">
        <w:rPr>
          <w:rFonts w:ascii="Tahoma" w:hAnsi="Tahoma" w:cs="Tahoma"/>
          <w:lang w:val="es-AR"/>
        </w:rPr>
        <w:t>de</w:t>
      </w:r>
      <w:r w:rsidRPr="009737BD">
        <w:rPr>
          <w:rFonts w:ascii="Tahoma" w:hAnsi="Tahoma" w:cs="Tahoma"/>
          <w:spacing w:val="18"/>
          <w:lang w:val="es-AR"/>
        </w:rPr>
        <w:t xml:space="preserve"> </w:t>
      </w:r>
      <w:r w:rsidRPr="009737BD">
        <w:rPr>
          <w:rFonts w:ascii="Tahoma" w:hAnsi="Tahoma" w:cs="Tahoma"/>
          <w:spacing w:val="1"/>
          <w:lang w:val="es-AR"/>
        </w:rPr>
        <w:t>la</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dic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nes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su</w:t>
      </w:r>
      <w:r w:rsidRPr="009737BD">
        <w:rPr>
          <w:rFonts w:ascii="Tahoma" w:hAnsi="Tahoma" w:cs="Tahoma"/>
          <w:spacing w:val="1"/>
          <w:lang w:val="es-AR"/>
        </w:rPr>
        <w:t xml:space="preserve"> </w:t>
      </w:r>
      <w:r w:rsidRPr="009737BD">
        <w:rPr>
          <w:rFonts w:ascii="Tahoma" w:hAnsi="Tahoma" w:cs="Tahoma"/>
          <w:lang w:val="es-AR"/>
        </w:rPr>
        <w:t>ámbi</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impla</w:t>
      </w:r>
      <w:r w:rsidRPr="009737BD">
        <w:rPr>
          <w:rFonts w:ascii="Tahoma" w:hAnsi="Tahoma" w:cs="Tahoma"/>
          <w:spacing w:val="1"/>
          <w:lang w:val="es-AR"/>
        </w:rPr>
        <w:t>nt</w:t>
      </w:r>
      <w:r w:rsidRPr="009737BD">
        <w:rPr>
          <w:rFonts w:ascii="Tahoma" w:hAnsi="Tahoma" w:cs="Tahoma"/>
          <w:lang w:val="es-AR"/>
        </w:rPr>
        <w:t>ació</w:t>
      </w:r>
      <w:r w:rsidRPr="009737BD">
        <w:rPr>
          <w:rFonts w:ascii="Tahoma" w:hAnsi="Tahoma" w:cs="Tahoma"/>
          <w:spacing w:val="1"/>
          <w:lang w:val="es-AR"/>
        </w:rPr>
        <w:t>n</w:t>
      </w:r>
      <w:r w:rsidRPr="009737BD">
        <w:rPr>
          <w:rFonts w:ascii="Tahoma" w:hAnsi="Tahoma" w:cs="Tahoma"/>
          <w:lang w:val="es-AR"/>
        </w:rPr>
        <w:t>.</w:t>
      </w:r>
    </w:p>
    <w:p w:rsidR="001A5F7E" w:rsidRPr="009737BD" w:rsidRDefault="001A5F7E">
      <w:pPr>
        <w:widowControl w:val="0"/>
        <w:autoSpaceDE w:val="0"/>
        <w:autoSpaceDN w:val="0"/>
        <w:adjustRightInd w:val="0"/>
        <w:spacing w:before="4" w:after="0" w:line="120" w:lineRule="exact"/>
        <w:rPr>
          <w:rFonts w:ascii="Tahoma" w:hAnsi="Tahoma" w:cs="Tahoma"/>
          <w:sz w:val="12"/>
          <w:szCs w:val="12"/>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372043" w:rsidRDefault="001A5F7E" w:rsidP="00372043">
      <w:pPr>
        <w:widowControl w:val="0"/>
        <w:autoSpaceDE w:val="0"/>
        <w:autoSpaceDN w:val="0"/>
        <w:adjustRightInd w:val="0"/>
        <w:spacing w:after="0" w:line="240" w:lineRule="auto"/>
        <w:ind w:left="182" w:right="1503"/>
        <w:jc w:val="both"/>
        <w:rPr>
          <w:rFonts w:ascii="Tahoma" w:hAnsi="Tahoma" w:cs="Tahoma"/>
          <w:b/>
          <w:lang w:val="es-AR"/>
        </w:rPr>
      </w:pPr>
      <w:r w:rsidRPr="00372043">
        <w:rPr>
          <w:rFonts w:ascii="Tahoma" w:hAnsi="Tahoma" w:cs="Tahoma"/>
          <w:b/>
          <w:lang w:val="es-AR"/>
        </w:rPr>
        <w:t>Subsecc</w:t>
      </w:r>
      <w:r w:rsidRPr="00372043">
        <w:rPr>
          <w:rFonts w:ascii="Tahoma" w:hAnsi="Tahoma" w:cs="Tahoma"/>
          <w:b/>
          <w:spacing w:val="1"/>
          <w:lang w:val="es-AR"/>
        </w:rPr>
        <w:t>i</w:t>
      </w:r>
      <w:r w:rsidRPr="00372043">
        <w:rPr>
          <w:rFonts w:ascii="Tahoma" w:hAnsi="Tahoma" w:cs="Tahoma"/>
          <w:b/>
          <w:lang w:val="es-AR"/>
        </w:rPr>
        <w:t>ón</w:t>
      </w:r>
      <w:r w:rsidRPr="00372043">
        <w:rPr>
          <w:rFonts w:ascii="Tahoma" w:hAnsi="Tahoma" w:cs="Tahoma"/>
          <w:b/>
          <w:spacing w:val="-7"/>
          <w:lang w:val="es-AR"/>
        </w:rPr>
        <w:t xml:space="preserve"> </w:t>
      </w:r>
      <w:r w:rsidRPr="00372043">
        <w:rPr>
          <w:rFonts w:ascii="Tahoma" w:hAnsi="Tahoma" w:cs="Tahoma"/>
          <w:b/>
          <w:lang w:val="es-AR"/>
        </w:rPr>
        <w:t>2 – Pará</w:t>
      </w:r>
      <w:r w:rsidRPr="00372043">
        <w:rPr>
          <w:rFonts w:ascii="Tahoma" w:hAnsi="Tahoma" w:cs="Tahoma"/>
          <w:b/>
          <w:spacing w:val="1"/>
          <w:lang w:val="es-AR"/>
        </w:rPr>
        <w:t>m</w:t>
      </w:r>
      <w:r w:rsidRPr="00372043">
        <w:rPr>
          <w:rFonts w:ascii="Tahoma" w:hAnsi="Tahoma" w:cs="Tahoma"/>
          <w:b/>
          <w:lang w:val="es-AR"/>
        </w:rPr>
        <w:t>e</w:t>
      </w:r>
      <w:r w:rsidRPr="00372043">
        <w:rPr>
          <w:rFonts w:ascii="Tahoma" w:hAnsi="Tahoma" w:cs="Tahoma"/>
          <w:b/>
          <w:spacing w:val="1"/>
          <w:lang w:val="es-AR"/>
        </w:rPr>
        <w:t>t</w:t>
      </w:r>
      <w:r w:rsidRPr="00372043">
        <w:rPr>
          <w:rFonts w:ascii="Tahoma" w:hAnsi="Tahoma" w:cs="Tahoma"/>
          <w:b/>
          <w:lang w:val="es-AR"/>
        </w:rPr>
        <w:t>ros</w:t>
      </w:r>
      <w:r w:rsidRPr="00372043">
        <w:rPr>
          <w:rFonts w:ascii="Tahoma" w:hAnsi="Tahoma" w:cs="Tahoma"/>
          <w:b/>
          <w:spacing w:val="-4"/>
          <w:lang w:val="es-AR"/>
        </w:rPr>
        <w:t xml:space="preserve"> </w:t>
      </w:r>
      <w:r w:rsidRPr="00372043">
        <w:rPr>
          <w:rFonts w:ascii="Tahoma" w:hAnsi="Tahoma" w:cs="Tahoma"/>
          <w:b/>
          <w:spacing w:val="1"/>
          <w:lang w:val="es-AR"/>
        </w:rPr>
        <w:t>d</w:t>
      </w:r>
      <w:r w:rsidRPr="00372043">
        <w:rPr>
          <w:rFonts w:ascii="Tahoma" w:hAnsi="Tahoma" w:cs="Tahoma"/>
          <w:b/>
          <w:lang w:val="es-AR"/>
        </w:rPr>
        <w:t>e</w:t>
      </w:r>
      <w:r w:rsidRPr="00372043">
        <w:rPr>
          <w:rFonts w:ascii="Tahoma" w:hAnsi="Tahoma" w:cs="Tahoma"/>
          <w:b/>
          <w:spacing w:val="-1"/>
          <w:lang w:val="es-AR"/>
        </w:rPr>
        <w:t xml:space="preserve"> </w:t>
      </w:r>
      <w:r w:rsidRPr="00372043">
        <w:rPr>
          <w:rFonts w:ascii="Tahoma" w:hAnsi="Tahoma" w:cs="Tahoma"/>
          <w:b/>
          <w:lang w:val="es-AR"/>
        </w:rPr>
        <w:t>carga</w:t>
      </w:r>
      <w:r w:rsidRPr="00372043">
        <w:rPr>
          <w:rFonts w:ascii="Tahoma" w:hAnsi="Tahoma" w:cs="Tahoma"/>
          <w:b/>
          <w:spacing w:val="-4"/>
          <w:lang w:val="es-AR"/>
        </w:rPr>
        <w:t xml:space="preserve"> </w:t>
      </w:r>
      <w:r w:rsidRPr="00372043">
        <w:rPr>
          <w:rFonts w:ascii="Tahoma" w:hAnsi="Tahoma" w:cs="Tahoma"/>
          <w:b/>
          <w:lang w:val="es-AR"/>
        </w:rPr>
        <w:t>y</w:t>
      </w:r>
      <w:r w:rsidRPr="00372043">
        <w:rPr>
          <w:rFonts w:ascii="Tahoma" w:hAnsi="Tahoma" w:cs="Tahoma"/>
          <w:b/>
          <w:spacing w:val="-1"/>
          <w:lang w:val="es-AR"/>
        </w:rPr>
        <w:t xml:space="preserve"> </w:t>
      </w:r>
      <w:r w:rsidR="002A2F1B" w:rsidRPr="00372043">
        <w:rPr>
          <w:rFonts w:ascii="Tahoma" w:hAnsi="Tahoma" w:cs="Tahoma"/>
          <w:b/>
          <w:spacing w:val="-1"/>
          <w:lang w:val="es-AR"/>
        </w:rPr>
        <w:t>d</w:t>
      </w:r>
      <w:r w:rsidRPr="00372043">
        <w:rPr>
          <w:rFonts w:ascii="Tahoma" w:hAnsi="Tahoma" w:cs="Tahoma"/>
          <w:b/>
          <w:lang w:val="es-AR"/>
        </w:rPr>
        <w:t>esca</w:t>
      </w:r>
      <w:r w:rsidRPr="00372043">
        <w:rPr>
          <w:rFonts w:ascii="Tahoma" w:hAnsi="Tahoma" w:cs="Tahoma"/>
          <w:b/>
          <w:spacing w:val="1"/>
          <w:lang w:val="es-AR"/>
        </w:rPr>
        <w:t>r</w:t>
      </w:r>
      <w:r w:rsidRPr="00372043">
        <w:rPr>
          <w:rFonts w:ascii="Tahoma" w:hAnsi="Tahoma" w:cs="Tahoma"/>
          <w:b/>
          <w:lang w:val="es-AR"/>
        </w:rPr>
        <w:t>ga</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rsidP="00786A28">
      <w:pPr>
        <w:widowControl w:val="0"/>
        <w:autoSpaceDE w:val="0"/>
        <w:autoSpaceDN w:val="0"/>
        <w:adjustRightInd w:val="0"/>
        <w:spacing w:after="0" w:line="240" w:lineRule="auto"/>
        <w:ind w:left="182" w:right="6606"/>
        <w:jc w:val="both"/>
        <w:rPr>
          <w:rFonts w:ascii="Tahoma" w:hAnsi="Tahoma" w:cs="Tahoma"/>
          <w:lang w:val="es-AR"/>
        </w:rPr>
      </w:pPr>
      <w:r w:rsidRPr="009737BD">
        <w:rPr>
          <w:rFonts w:ascii="Tahoma" w:hAnsi="Tahoma" w:cs="Tahoma"/>
          <w:b/>
          <w:bCs/>
          <w:spacing w:val="-1"/>
          <w:lang w:val="es-AR"/>
        </w:rPr>
        <w:t>V</w:t>
      </w:r>
      <w:r w:rsidR="00716157">
        <w:rPr>
          <w:rFonts w:ascii="Tahoma" w:hAnsi="Tahoma" w:cs="Tahoma"/>
          <w:b/>
          <w:bCs/>
          <w:lang w:val="es-AR"/>
        </w:rPr>
        <w:t>.31</w:t>
      </w:r>
      <w:r w:rsidR="00786A28">
        <w:rPr>
          <w:rFonts w:ascii="Tahoma" w:hAnsi="Tahoma" w:cs="Tahoma"/>
          <w:b/>
          <w:bCs/>
          <w:lang w:val="es-AR"/>
        </w:rPr>
        <w:t>.</w:t>
      </w:r>
    </w:p>
    <w:p w:rsidR="001A5F7E" w:rsidRPr="009737BD" w:rsidRDefault="001A5F7E" w:rsidP="003D57BC">
      <w:pPr>
        <w:widowControl w:val="0"/>
        <w:autoSpaceDE w:val="0"/>
        <w:autoSpaceDN w:val="0"/>
        <w:adjustRightInd w:val="0"/>
        <w:spacing w:before="7" w:after="0" w:line="266" w:lineRule="exact"/>
        <w:ind w:left="182" w:right="-56"/>
        <w:rPr>
          <w:rFonts w:ascii="Tahoma" w:hAnsi="Tahoma" w:cs="Tahoma"/>
          <w:lang w:val="es-AR"/>
        </w:rPr>
      </w:pPr>
      <w:r w:rsidRPr="009737BD">
        <w:rPr>
          <w:rFonts w:ascii="Tahoma" w:hAnsi="Tahoma" w:cs="Tahoma"/>
          <w:lang w:val="es-AR"/>
        </w:rPr>
        <w:t>Todo</w:t>
      </w:r>
      <w:r w:rsidRPr="009737BD">
        <w:rPr>
          <w:rFonts w:ascii="Tahoma" w:hAnsi="Tahoma" w:cs="Tahoma"/>
          <w:spacing w:val="34"/>
          <w:lang w:val="es-AR"/>
        </w:rPr>
        <w:t xml:space="preserve"> </w:t>
      </w:r>
      <w:r w:rsidRPr="009737BD">
        <w:rPr>
          <w:rFonts w:ascii="Tahoma" w:hAnsi="Tahoma" w:cs="Tahoma"/>
          <w:lang w:val="es-AR"/>
        </w:rPr>
        <w:t>u</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44"/>
          <w:lang w:val="es-AR"/>
        </w:rPr>
        <w:t xml:space="preserve"> </w:t>
      </w:r>
      <w:r w:rsidRPr="009737BD">
        <w:rPr>
          <w:rFonts w:ascii="Tahoma" w:hAnsi="Tahoma" w:cs="Tahoma"/>
          <w:lang w:val="es-AR"/>
        </w:rPr>
        <w:t>que</w:t>
      </w:r>
      <w:r w:rsidRPr="009737BD">
        <w:rPr>
          <w:rFonts w:ascii="Tahoma" w:hAnsi="Tahoma" w:cs="Tahoma"/>
          <w:spacing w:val="42"/>
          <w:lang w:val="es-AR"/>
        </w:rPr>
        <w:t xml:space="preserve"> </w:t>
      </w:r>
      <w:r w:rsidRPr="009737BD">
        <w:rPr>
          <w:rFonts w:ascii="Tahoma" w:hAnsi="Tahoma" w:cs="Tahoma"/>
          <w:lang w:val="es-AR"/>
        </w:rPr>
        <w:t>por</w:t>
      </w:r>
      <w:r w:rsidRPr="009737BD">
        <w:rPr>
          <w:rFonts w:ascii="Tahoma" w:hAnsi="Tahoma" w:cs="Tahoma"/>
          <w:spacing w:val="42"/>
          <w:lang w:val="es-AR"/>
        </w:rPr>
        <w:t xml:space="preserve"> </w:t>
      </w:r>
      <w:r w:rsidRPr="009737BD">
        <w:rPr>
          <w:rFonts w:ascii="Tahoma" w:hAnsi="Tahoma" w:cs="Tahoma"/>
          <w:lang w:val="es-AR"/>
        </w:rPr>
        <w:t>su</w:t>
      </w:r>
      <w:r w:rsidRPr="009737BD">
        <w:rPr>
          <w:rFonts w:ascii="Tahoma" w:hAnsi="Tahoma" w:cs="Tahoma"/>
          <w:spacing w:val="43"/>
          <w:lang w:val="es-AR"/>
        </w:rPr>
        <w:t xml:space="preserve"> </w:t>
      </w:r>
      <w:r w:rsidRPr="009737BD">
        <w:rPr>
          <w:rFonts w:ascii="Tahoma" w:hAnsi="Tahoma" w:cs="Tahoma"/>
          <w:lang w:val="es-AR"/>
        </w:rPr>
        <w:t>índole</w:t>
      </w:r>
      <w:r w:rsidRPr="009737BD">
        <w:rPr>
          <w:rFonts w:ascii="Tahoma" w:hAnsi="Tahoma" w:cs="Tahoma"/>
          <w:spacing w:val="45"/>
          <w:lang w:val="es-AR"/>
        </w:rPr>
        <w:t xml:space="preserve"> </w:t>
      </w:r>
      <w:r w:rsidRPr="009737BD">
        <w:rPr>
          <w:rFonts w:ascii="Tahoma" w:hAnsi="Tahoma" w:cs="Tahoma"/>
          <w:lang w:val="es-AR"/>
        </w:rPr>
        <w:t>implique</w:t>
      </w:r>
      <w:r w:rsidRPr="009737BD">
        <w:rPr>
          <w:rFonts w:ascii="Tahoma" w:hAnsi="Tahoma" w:cs="Tahoma"/>
          <w:spacing w:val="45"/>
          <w:lang w:val="es-AR"/>
        </w:rPr>
        <w:t xml:space="preserve"> </w:t>
      </w:r>
      <w:r w:rsidRPr="009737BD">
        <w:rPr>
          <w:rFonts w:ascii="Tahoma" w:hAnsi="Tahoma" w:cs="Tahoma"/>
          <w:lang w:val="es-AR"/>
        </w:rPr>
        <w:t>la</w:t>
      </w:r>
      <w:r w:rsidRPr="009737BD">
        <w:rPr>
          <w:rFonts w:ascii="Tahoma" w:hAnsi="Tahoma" w:cs="Tahoma"/>
          <w:spacing w:val="45"/>
          <w:lang w:val="es-AR"/>
        </w:rPr>
        <w:t xml:space="preserve"> </w:t>
      </w:r>
      <w:r w:rsidRPr="009737BD">
        <w:rPr>
          <w:rFonts w:ascii="Tahoma" w:hAnsi="Tahoma" w:cs="Tahoma"/>
          <w:lang w:val="es-AR"/>
        </w:rPr>
        <w:t>n</w:t>
      </w:r>
      <w:r w:rsidRPr="009737BD">
        <w:rPr>
          <w:rFonts w:ascii="Tahoma" w:hAnsi="Tahoma" w:cs="Tahoma"/>
          <w:spacing w:val="-2"/>
          <w:lang w:val="es-AR"/>
        </w:rPr>
        <w:t>e</w:t>
      </w:r>
      <w:r w:rsidRPr="009737BD">
        <w:rPr>
          <w:rFonts w:ascii="Tahoma" w:hAnsi="Tahoma" w:cs="Tahoma"/>
          <w:lang w:val="es-AR"/>
        </w:rPr>
        <w:t>ce</w:t>
      </w:r>
      <w:r w:rsidRPr="009737BD">
        <w:rPr>
          <w:rFonts w:ascii="Tahoma" w:hAnsi="Tahoma" w:cs="Tahoma"/>
          <w:spacing w:val="1"/>
          <w:lang w:val="es-AR"/>
        </w:rPr>
        <w:t>s</w:t>
      </w:r>
      <w:r w:rsidRPr="009737BD">
        <w:rPr>
          <w:rFonts w:ascii="Tahoma" w:hAnsi="Tahoma" w:cs="Tahoma"/>
          <w:lang w:val="es-AR"/>
        </w:rPr>
        <w:t>idad</w:t>
      </w:r>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43"/>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niobras</w:t>
      </w:r>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44"/>
          <w:lang w:val="es-AR"/>
        </w:rPr>
        <w:t xml:space="preserve"> </w:t>
      </w:r>
      <w:r w:rsidRPr="009737BD">
        <w:rPr>
          <w:rFonts w:ascii="Tahoma" w:hAnsi="Tahoma" w:cs="Tahoma"/>
          <w:lang w:val="es-AR"/>
        </w:rPr>
        <w:t>veh</w:t>
      </w:r>
      <w:r w:rsidRPr="009737BD">
        <w:rPr>
          <w:rFonts w:ascii="Tahoma" w:hAnsi="Tahoma" w:cs="Tahoma"/>
          <w:spacing w:val="1"/>
          <w:lang w:val="es-AR"/>
        </w:rPr>
        <w:t>í</w:t>
      </w:r>
      <w:r w:rsidRPr="009737BD">
        <w:rPr>
          <w:rFonts w:ascii="Tahoma" w:hAnsi="Tahoma" w:cs="Tahoma"/>
          <w:lang w:val="es-AR"/>
        </w:rPr>
        <w:t>culos</w:t>
      </w:r>
      <w:r w:rsidRPr="009737BD">
        <w:rPr>
          <w:rFonts w:ascii="Tahoma" w:hAnsi="Tahoma" w:cs="Tahoma"/>
          <w:spacing w:val="4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3"/>
          <w:lang w:val="es-AR"/>
        </w:rPr>
        <w:t xml:space="preserve"> </w:t>
      </w:r>
      <w:r w:rsidRPr="009737BD">
        <w:rPr>
          <w:rFonts w:ascii="Tahoma" w:hAnsi="Tahoma" w:cs="Tahoma"/>
          <w:lang w:val="es-AR"/>
        </w:rPr>
        <w:t>carga</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erá</w:t>
      </w:r>
      <w:r w:rsidRPr="009737BD">
        <w:rPr>
          <w:rFonts w:ascii="Tahoma" w:hAnsi="Tahoma" w:cs="Tahoma"/>
          <w:spacing w:val="19"/>
          <w:lang w:val="es-AR"/>
        </w:rPr>
        <w:t xml:space="preserve"> </w:t>
      </w:r>
      <w:r w:rsidRPr="009737BD">
        <w:rPr>
          <w:rFonts w:ascii="Tahoma" w:hAnsi="Tahoma" w:cs="Tahoma"/>
          <w:lang w:val="es-AR"/>
        </w:rPr>
        <w:t>co</w:t>
      </w:r>
      <w:r w:rsidRPr="009737BD">
        <w:rPr>
          <w:rFonts w:ascii="Tahoma" w:hAnsi="Tahoma" w:cs="Tahoma"/>
          <w:spacing w:val="1"/>
          <w:lang w:val="es-AR"/>
        </w:rPr>
        <w:t>nt</w:t>
      </w:r>
      <w:r w:rsidRPr="009737BD">
        <w:rPr>
          <w:rFonts w:ascii="Tahoma" w:hAnsi="Tahoma" w:cs="Tahoma"/>
          <w:lang w:val="es-AR"/>
        </w:rPr>
        <w:t>ar</w:t>
      </w:r>
      <w:r w:rsidRPr="009737BD">
        <w:rPr>
          <w:rFonts w:ascii="Tahoma" w:hAnsi="Tahoma" w:cs="Tahoma"/>
          <w:spacing w:val="17"/>
          <w:lang w:val="es-AR"/>
        </w:rPr>
        <w:t xml:space="preserve"> </w:t>
      </w:r>
      <w:r w:rsidRPr="009737BD">
        <w:rPr>
          <w:rFonts w:ascii="Tahoma" w:hAnsi="Tahoma" w:cs="Tahoma"/>
          <w:lang w:val="es-AR"/>
        </w:rPr>
        <w:t>con</w:t>
      </w:r>
      <w:r w:rsidRPr="009737BD">
        <w:rPr>
          <w:rFonts w:ascii="Tahoma" w:hAnsi="Tahoma" w:cs="Tahoma"/>
          <w:spacing w:val="16"/>
          <w:lang w:val="es-AR"/>
        </w:rPr>
        <w:t xml:space="preserve"> </w:t>
      </w:r>
      <w:r w:rsidRPr="009737BD">
        <w:rPr>
          <w:rFonts w:ascii="Tahoma" w:hAnsi="Tahoma" w:cs="Tahoma"/>
          <w:lang w:val="es-AR"/>
        </w:rPr>
        <w:t>la</w:t>
      </w:r>
      <w:r w:rsidRPr="009737BD">
        <w:rPr>
          <w:rFonts w:ascii="Tahoma" w:hAnsi="Tahoma" w:cs="Tahoma"/>
          <w:spacing w:val="19"/>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ovisión</w:t>
      </w:r>
      <w:r w:rsidRPr="009737BD">
        <w:rPr>
          <w:rFonts w:ascii="Tahoma" w:hAnsi="Tahoma" w:cs="Tahoma"/>
          <w:spacing w:val="18"/>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8"/>
          <w:lang w:val="es-AR"/>
        </w:rPr>
        <w:t xml:space="preserve"> </w:t>
      </w:r>
      <w:r w:rsidRPr="009737BD">
        <w:rPr>
          <w:rFonts w:ascii="Tahoma" w:hAnsi="Tahoma" w:cs="Tahoma"/>
          <w:lang w:val="es-AR"/>
        </w:rPr>
        <w:t>espacios</w:t>
      </w:r>
      <w:r w:rsidRPr="009737BD">
        <w:rPr>
          <w:rFonts w:ascii="Tahoma" w:hAnsi="Tahoma" w:cs="Tahoma"/>
          <w:spacing w:val="12"/>
          <w:lang w:val="es-AR"/>
        </w:rPr>
        <w:t xml:space="preserve"> </w:t>
      </w:r>
      <w:r w:rsidRPr="009737BD">
        <w:rPr>
          <w:rFonts w:ascii="Tahoma" w:hAnsi="Tahoma" w:cs="Tahoma"/>
          <w:spacing w:val="1"/>
          <w:lang w:val="es-AR"/>
        </w:rPr>
        <w:t>a</w:t>
      </w:r>
      <w:r w:rsidRPr="009737BD">
        <w:rPr>
          <w:rFonts w:ascii="Tahoma" w:hAnsi="Tahoma" w:cs="Tahoma"/>
          <w:lang w:val="es-AR"/>
        </w:rPr>
        <w:t>decua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13"/>
          <w:lang w:val="es-AR"/>
        </w:rPr>
        <w:t xml:space="preserve"> </w:t>
      </w:r>
      <w:r w:rsidRPr="009737BD">
        <w:rPr>
          <w:rFonts w:ascii="Tahoma" w:hAnsi="Tahoma" w:cs="Tahoma"/>
          <w:lang w:val="es-AR"/>
        </w:rPr>
        <w:t>para</w:t>
      </w:r>
      <w:r w:rsidRPr="009737BD">
        <w:rPr>
          <w:rFonts w:ascii="Tahoma" w:hAnsi="Tahoma" w:cs="Tahoma"/>
          <w:spacing w:val="16"/>
          <w:lang w:val="es-AR"/>
        </w:rPr>
        <w:t xml:space="preserve"> </w:t>
      </w:r>
      <w:r w:rsidRPr="009737BD">
        <w:rPr>
          <w:rFonts w:ascii="Tahoma" w:hAnsi="Tahoma" w:cs="Tahoma"/>
          <w:lang w:val="es-AR"/>
        </w:rPr>
        <w:t>que</w:t>
      </w:r>
      <w:r w:rsidRPr="009737BD">
        <w:rPr>
          <w:rFonts w:ascii="Tahoma" w:hAnsi="Tahoma" w:cs="Tahoma"/>
          <w:spacing w:val="16"/>
          <w:lang w:val="es-AR"/>
        </w:rPr>
        <w:t xml:space="preserve"> </w:t>
      </w:r>
      <w:r w:rsidRPr="009737BD">
        <w:rPr>
          <w:rFonts w:ascii="Tahoma" w:hAnsi="Tahoma" w:cs="Tahoma"/>
          <w:lang w:val="es-AR"/>
        </w:rPr>
        <w:t>las</w:t>
      </w:r>
      <w:r w:rsidRPr="009737BD">
        <w:rPr>
          <w:rFonts w:ascii="Tahoma" w:hAnsi="Tahoma" w:cs="Tahoma"/>
          <w:spacing w:val="17"/>
          <w:lang w:val="es-AR"/>
        </w:rPr>
        <w:t xml:space="preserve"> </w:t>
      </w:r>
      <w:r w:rsidRPr="009737BD">
        <w:rPr>
          <w:rFonts w:ascii="Tahoma" w:hAnsi="Tahoma" w:cs="Tahoma"/>
          <w:lang w:val="es-AR"/>
        </w:rPr>
        <w:t>o</w:t>
      </w:r>
      <w:r w:rsidRPr="009737BD">
        <w:rPr>
          <w:rFonts w:ascii="Tahoma" w:hAnsi="Tahoma" w:cs="Tahoma"/>
          <w:spacing w:val="1"/>
          <w:lang w:val="es-AR"/>
        </w:rPr>
        <w:t>p</w:t>
      </w:r>
      <w:r w:rsidRPr="009737BD">
        <w:rPr>
          <w:rFonts w:ascii="Tahoma" w:hAnsi="Tahoma" w:cs="Tahoma"/>
          <w:lang w:val="es-AR"/>
        </w:rPr>
        <w:t>erac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1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8"/>
          <w:lang w:val="es-AR"/>
        </w:rPr>
        <w:t xml:space="preserve"> </w:t>
      </w:r>
      <w:r w:rsidRPr="009737BD">
        <w:rPr>
          <w:rFonts w:ascii="Tahoma" w:hAnsi="Tahoma" w:cs="Tahoma"/>
          <w:lang w:val="es-AR"/>
        </w:rPr>
        <w:t>ca</w:t>
      </w:r>
      <w:r w:rsidRPr="009737BD">
        <w:rPr>
          <w:rFonts w:ascii="Tahoma" w:hAnsi="Tahoma" w:cs="Tahoma"/>
          <w:spacing w:val="1"/>
          <w:lang w:val="es-AR"/>
        </w:rPr>
        <w:t>r</w:t>
      </w:r>
      <w:r w:rsidRPr="009737BD">
        <w:rPr>
          <w:rFonts w:ascii="Tahoma" w:hAnsi="Tahoma" w:cs="Tahoma"/>
          <w:lang w:val="es-AR"/>
        </w:rPr>
        <w:t>ga</w:t>
      </w:r>
      <w:r w:rsidR="003D57BC">
        <w:rPr>
          <w:rFonts w:ascii="Tahoma" w:hAnsi="Tahoma" w:cs="Tahoma"/>
          <w:spacing w:val="17"/>
          <w:lang w:val="es-AR"/>
        </w:rPr>
        <w:t xml:space="preserve"> </w:t>
      </w:r>
      <w:r w:rsidRPr="009737BD">
        <w:rPr>
          <w:rFonts w:ascii="Tahoma" w:hAnsi="Tahoma" w:cs="Tahoma"/>
          <w:lang w:val="es-AR"/>
        </w:rPr>
        <w:t>y</w:t>
      </w:r>
      <w:r w:rsidR="003D57BC">
        <w:rPr>
          <w:rFonts w:ascii="Tahoma" w:hAnsi="Tahoma" w:cs="Tahoma"/>
          <w:lang w:val="es-AR"/>
        </w:rPr>
        <w:t xml:space="preserve"> </w:t>
      </w:r>
      <w:r w:rsidRPr="009737BD">
        <w:rPr>
          <w:rFonts w:ascii="Tahoma" w:hAnsi="Tahoma" w:cs="Tahoma"/>
          <w:lang w:val="es-AR"/>
        </w:rPr>
        <w:t>desc</w:t>
      </w:r>
      <w:r w:rsidRPr="009737BD">
        <w:rPr>
          <w:rFonts w:ascii="Tahoma" w:hAnsi="Tahoma" w:cs="Tahoma"/>
          <w:spacing w:val="1"/>
          <w:lang w:val="es-AR"/>
        </w:rPr>
        <w:t>a</w:t>
      </w:r>
      <w:r w:rsidRPr="009737BD">
        <w:rPr>
          <w:rFonts w:ascii="Tahoma" w:hAnsi="Tahoma" w:cs="Tahoma"/>
          <w:lang w:val="es-AR"/>
        </w:rPr>
        <w:t>rga</w:t>
      </w:r>
      <w:r w:rsidRPr="009737BD">
        <w:rPr>
          <w:rFonts w:ascii="Tahoma" w:hAnsi="Tahoma" w:cs="Tahoma"/>
          <w:spacing w:val="34"/>
          <w:lang w:val="es-AR"/>
        </w:rPr>
        <w:t xml:space="preserve"> </w:t>
      </w:r>
      <w:r w:rsidRPr="009737BD">
        <w:rPr>
          <w:rFonts w:ascii="Tahoma" w:hAnsi="Tahoma" w:cs="Tahoma"/>
          <w:lang w:val="es-AR"/>
        </w:rPr>
        <w:t>se</w:t>
      </w:r>
      <w:r w:rsidRPr="009737BD">
        <w:rPr>
          <w:rFonts w:ascii="Tahoma" w:hAnsi="Tahoma" w:cs="Tahoma"/>
          <w:spacing w:val="36"/>
          <w:lang w:val="es-AR"/>
        </w:rPr>
        <w:t xml:space="preserve"> </w:t>
      </w:r>
      <w:r w:rsidRPr="009737BD">
        <w:rPr>
          <w:rFonts w:ascii="Tahoma" w:hAnsi="Tahoma" w:cs="Tahoma"/>
          <w:lang w:val="es-AR"/>
        </w:rPr>
        <w:t>cumplan</w:t>
      </w:r>
      <w:r w:rsidRPr="009737BD">
        <w:rPr>
          <w:rFonts w:ascii="Tahoma" w:hAnsi="Tahoma" w:cs="Tahoma"/>
          <w:spacing w:val="31"/>
          <w:lang w:val="es-AR"/>
        </w:rPr>
        <w:t xml:space="preserve"> </w:t>
      </w:r>
      <w:r w:rsidRPr="009737BD">
        <w:rPr>
          <w:rFonts w:ascii="Tahoma" w:hAnsi="Tahoma" w:cs="Tahoma"/>
          <w:lang w:val="es-AR"/>
        </w:rPr>
        <w:t>obliga</w:t>
      </w:r>
      <w:r w:rsidRPr="009737BD">
        <w:rPr>
          <w:rFonts w:ascii="Tahoma" w:hAnsi="Tahoma" w:cs="Tahoma"/>
          <w:spacing w:val="1"/>
          <w:lang w:val="es-AR"/>
        </w:rPr>
        <w:t>t</w:t>
      </w:r>
      <w:r w:rsidRPr="009737BD">
        <w:rPr>
          <w:rFonts w:ascii="Tahoma" w:hAnsi="Tahoma" w:cs="Tahoma"/>
          <w:lang w:val="es-AR"/>
        </w:rPr>
        <w:t>oriamente</w:t>
      </w:r>
      <w:r w:rsidRPr="009737BD">
        <w:rPr>
          <w:rFonts w:ascii="Tahoma" w:hAnsi="Tahoma" w:cs="Tahoma"/>
          <w:spacing w:val="30"/>
          <w:lang w:val="es-AR"/>
        </w:rPr>
        <w:t xml:space="preserve"> </w:t>
      </w:r>
      <w:r w:rsidRPr="009737BD">
        <w:rPr>
          <w:rFonts w:ascii="Tahoma" w:hAnsi="Tahoma" w:cs="Tahoma"/>
          <w:lang w:val="es-AR"/>
        </w:rPr>
        <w:t>dent</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33"/>
          <w:lang w:val="es-AR"/>
        </w:rPr>
        <w:t xml:space="preserve"> </w:t>
      </w:r>
      <w:r w:rsidRPr="009737BD">
        <w:rPr>
          <w:rFonts w:ascii="Tahoma" w:hAnsi="Tahoma" w:cs="Tahoma"/>
          <w:lang w:val="es-AR"/>
        </w:rPr>
        <w:t>de</w:t>
      </w:r>
      <w:r w:rsidRPr="009737BD">
        <w:rPr>
          <w:rFonts w:ascii="Tahoma" w:hAnsi="Tahoma" w:cs="Tahoma"/>
          <w:spacing w:val="36"/>
          <w:lang w:val="es-AR"/>
        </w:rPr>
        <w:t xml:space="preserve"> </w:t>
      </w:r>
      <w:r w:rsidRPr="009737BD">
        <w:rPr>
          <w:rFonts w:ascii="Tahoma" w:hAnsi="Tahoma" w:cs="Tahoma"/>
          <w:lang w:val="es-AR"/>
        </w:rPr>
        <w:t>la</w:t>
      </w:r>
      <w:r w:rsidRPr="009737BD">
        <w:rPr>
          <w:rFonts w:ascii="Tahoma" w:hAnsi="Tahoma" w:cs="Tahoma"/>
          <w:spacing w:val="38"/>
          <w:lang w:val="es-AR"/>
        </w:rPr>
        <w:t xml:space="preserve"> </w:t>
      </w:r>
      <w:r w:rsidRPr="009737BD">
        <w:rPr>
          <w:rFonts w:ascii="Tahoma" w:hAnsi="Tahoma" w:cs="Tahoma"/>
          <w:lang w:val="es-AR"/>
        </w:rPr>
        <w:t>parce</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34"/>
          <w:lang w:val="es-AR"/>
        </w:rPr>
        <w:t xml:space="preserve"> </w:t>
      </w:r>
      <w:r w:rsidRPr="009737BD">
        <w:rPr>
          <w:rFonts w:ascii="Tahoma" w:hAnsi="Tahoma" w:cs="Tahoma"/>
          <w:lang w:val="es-AR"/>
        </w:rPr>
        <w:t>y</w:t>
      </w:r>
      <w:r w:rsidRPr="009737BD">
        <w:rPr>
          <w:rFonts w:ascii="Tahoma" w:hAnsi="Tahoma" w:cs="Tahoma"/>
          <w:spacing w:val="37"/>
          <w:lang w:val="es-AR"/>
        </w:rPr>
        <w:t xml:space="preserve"> </w:t>
      </w:r>
      <w:r w:rsidRPr="009737BD">
        <w:rPr>
          <w:rFonts w:ascii="Tahoma" w:hAnsi="Tahoma" w:cs="Tahoma"/>
          <w:lang w:val="es-AR"/>
        </w:rPr>
        <w:t>de</w:t>
      </w:r>
      <w:r w:rsidRPr="009737BD">
        <w:rPr>
          <w:rFonts w:ascii="Tahoma" w:hAnsi="Tahoma" w:cs="Tahoma"/>
          <w:spacing w:val="36"/>
          <w:lang w:val="es-AR"/>
        </w:rPr>
        <w:t xml:space="preserve"> </w:t>
      </w:r>
      <w:r w:rsidRPr="009737BD">
        <w:rPr>
          <w:rFonts w:ascii="Tahoma" w:hAnsi="Tahoma" w:cs="Tahoma"/>
          <w:lang w:val="es-AR"/>
        </w:rPr>
        <w:t>fo</w:t>
      </w:r>
      <w:r w:rsidRPr="009737BD">
        <w:rPr>
          <w:rFonts w:ascii="Tahoma" w:hAnsi="Tahoma" w:cs="Tahoma"/>
          <w:spacing w:val="1"/>
          <w:lang w:val="es-AR"/>
        </w:rPr>
        <w:t>r</w:t>
      </w:r>
      <w:r w:rsidRPr="009737BD">
        <w:rPr>
          <w:rFonts w:ascii="Tahoma" w:hAnsi="Tahoma" w:cs="Tahoma"/>
          <w:lang w:val="es-AR"/>
        </w:rPr>
        <w:t>ma</w:t>
      </w:r>
      <w:r w:rsidRPr="009737BD">
        <w:rPr>
          <w:rFonts w:ascii="Tahoma" w:hAnsi="Tahoma" w:cs="Tahoma"/>
          <w:spacing w:val="37"/>
          <w:lang w:val="es-AR"/>
        </w:rPr>
        <w:t xml:space="preserve"> </w:t>
      </w:r>
      <w:r w:rsidRPr="009737BD">
        <w:rPr>
          <w:rFonts w:ascii="Tahoma" w:hAnsi="Tahoma" w:cs="Tahoma"/>
          <w:lang w:val="es-AR"/>
        </w:rPr>
        <w:t>de</w:t>
      </w:r>
      <w:r w:rsidRPr="009737BD">
        <w:rPr>
          <w:rFonts w:ascii="Tahoma" w:hAnsi="Tahoma" w:cs="Tahoma"/>
          <w:spacing w:val="36"/>
          <w:lang w:val="es-AR"/>
        </w:rPr>
        <w:t xml:space="preserve"> </w:t>
      </w:r>
      <w:r w:rsidRPr="009737BD">
        <w:rPr>
          <w:rFonts w:ascii="Tahoma" w:hAnsi="Tahoma" w:cs="Tahoma"/>
          <w:lang w:val="es-AR"/>
        </w:rPr>
        <w:t>no</w:t>
      </w:r>
      <w:r w:rsidRPr="009737BD">
        <w:rPr>
          <w:rFonts w:ascii="Tahoma" w:hAnsi="Tahoma" w:cs="Tahoma"/>
          <w:spacing w:val="37"/>
          <w:lang w:val="es-AR"/>
        </w:rPr>
        <w:t xml:space="preserve"> </w:t>
      </w:r>
      <w:r w:rsidRPr="009737BD">
        <w:rPr>
          <w:rFonts w:ascii="Tahoma" w:hAnsi="Tahoma" w:cs="Tahoma"/>
          <w:lang w:val="es-AR"/>
        </w:rPr>
        <w:t>afectar</w:t>
      </w:r>
      <w:r w:rsidRPr="009737BD">
        <w:rPr>
          <w:rFonts w:ascii="Tahoma" w:hAnsi="Tahoma" w:cs="Tahoma"/>
          <w:spacing w:val="32"/>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tránsito</w:t>
      </w:r>
      <w:r w:rsidRPr="009737BD">
        <w:rPr>
          <w:rFonts w:ascii="Tahoma" w:hAnsi="Tahoma" w:cs="Tahoma"/>
          <w:spacing w:val="14"/>
          <w:lang w:val="es-AR"/>
        </w:rPr>
        <w:t xml:space="preserve"> </w:t>
      </w:r>
      <w:r w:rsidRPr="009737BD">
        <w:rPr>
          <w:rFonts w:ascii="Tahoma" w:hAnsi="Tahoma" w:cs="Tahoma"/>
          <w:lang w:val="es-AR"/>
        </w:rPr>
        <w:t>en</w:t>
      </w:r>
      <w:r w:rsidRPr="009737BD">
        <w:rPr>
          <w:rFonts w:ascii="Tahoma" w:hAnsi="Tahoma" w:cs="Tahoma"/>
          <w:spacing w:val="12"/>
          <w:lang w:val="es-AR"/>
        </w:rPr>
        <w:t xml:space="preserve"> </w:t>
      </w:r>
      <w:r w:rsidRPr="009737BD">
        <w:rPr>
          <w:rFonts w:ascii="Tahoma" w:hAnsi="Tahoma" w:cs="Tahoma"/>
          <w:lang w:val="es-AR"/>
        </w:rPr>
        <w:t>la</w:t>
      </w:r>
      <w:r w:rsidRPr="009737BD">
        <w:rPr>
          <w:rFonts w:ascii="Tahoma" w:hAnsi="Tahoma" w:cs="Tahoma"/>
          <w:spacing w:val="14"/>
          <w:lang w:val="es-AR"/>
        </w:rPr>
        <w:t xml:space="preserve"> </w:t>
      </w:r>
      <w:r w:rsidRPr="009737BD">
        <w:rPr>
          <w:rFonts w:ascii="Tahoma" w:hAnsi="Tahoma" w:cs="Tahoma"/>
          <w:lang w:val="es-AR"/>
        </w:rPr>
        <w:t>vía</w:t>
      </w:r>
      <w:r w:rsidRPr="009737BD">
        <w:rPr>
          <w:rFonts w:ascii="Tahoma" w:hAnsi="Tahoma" w:cs="Tahoma"/>
          <w:spacing w:val="11"/>
          <w:lang w:val="es-AR"/>
        </w:rPr>
        <w:t xml:space="preserve"> </w:t>
      </w:r>
      <w:r w:rsidRPr="009737BD">
        <w:rPr>
          <w:rFonts w:ascii="Tahoma" w:hAnsi="Tahoma" w:cs="Tahoma"/>
          <w:lang w:val="es-AR"/>
        </w:rPr>
        <w:t>pública.</w:t>
      </w:r>
      <w:r w:rsidRPr="009737BD">
        <w:rPr>
          <w:rFonts w:ascii="Tahoma" w:hAnsi="Tahoma" w:cs="Tahoma"/>
          <w:spacing w:val="14"/>
          <w:lang w:val="es-AR"/>
        </w:rPr>
        <w:t xml:space="preserve"> </w:t>
      </w:r>
      <w:r w:rsidRPr="009737BD">
        <w:rPr>
          <w:rFonts w:ascii="Tahoma" w:hAnsi="Tahoma" w:cs="Tahoma"/>
          <w:lang w:val="es-AR"/>
        </w:rPr>
        <w:t>Se</w:t>
      </w:r>
      <w:r w:rsidRPr="009737BD">
        <w:rPr>
          <w:rFonts w:ascii="Tahoma" w:hAnsi="Tahoma" w:cs="Tahoma"/>
          <w:spacing w:val="12"/>
          <w:lang w:val="es-AR"/>
        </w:rPr>
        <w:t xml:space="preserve"> </w:t>
      </w:r>
      <w:r w:rsidRPr="009737BD">
        <w:rPr>
          <w:rFonts w:ascii="Tahoma" w:hAnsi="Tahoma" w:cs="Tahoma"/>
          <w:lang w:val="es-AR"/>
        </w:rPr>
        <w:t>ent</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por</w:t>
      </w:r>
      <w:r w:rsidRPr="009737BD">
        <w:rPr>
          <w:rFonts w:ascii="Tahoma" w:hAnsi="Tahoma" w:cs="Tahoma"/>
          <w:spacing w:val="11"/>
          <w:lang w:val="es-AR"/>
        </w:rPr>
        <w:t xml:space="preserve"> </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13"/>
          <w:lang w:val="es-AR"/>
        </w:rPr>
        <w:t xml:space="preserve"> </w:t>
      </w:r>
      <w:r w:rsidRPr="009737BD">
        <w:rPr>
          <w:rFonts w:ascii="Tahoma" w:hAnsi="Tahoma" w:cs="Tahoma"/>
          <w:lang w:val="es-AR"/>
        </w:rPr>
        <w:t>oper</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1"/>
          <w:lang w:val="es-AR"/>
        </w:rPr>
        <w:t>ne</w:t>
      </w:r>
      <w:r w:rsidRPr="009737BD">
        <w:rPr>
          <w:rFonts w:ascii="Tahoma" w:hAnsi="Tahoma" w:cs="Tahoma"/>
          <w:lang w:val="es-AR"/>
        </w:rPr>
        <w:t>s</w:t>
      </w:r>
      <w:r w:rsidRPr="009737BD">
        <w:rPr>
          <w:rFonts w:ascii="Tahoma" w:hAnsi="Tahoma" w:cs="Tahoma"/>
          <w:spacing w:val="9"/>
          <w:lang w:val="es-AR"/>
        </w:rPr>
        <w:t xml:space="preserve"> </w:t>
      </w:r>
      <w:r w:rsidRPr="009737BD">
        <w:rPr>
          <w:rFonts w:ascii="Tahoma" w:hAnsi="Tahoma" w:cs="Tahoma"/>
          <w:lang w:val="es-AR"/>
        </w:rPr>
        <w:t>además</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la</w:t>
      </w:r>
      <w:r w:rsidRPr="009737BD">
        <w:rPr>
          <w:rFonts w:ascii="Tahoma" w:hAnsi="Tahoma" w:cs="Tahoma"/>
          <w:spacing w:val="14"/>
          <w:lang w:val="es-AR"/>
        </w:rPr>
        <w:t xml:space="preserve"> </w:t>
      </w:r>
      <w:r w:rsidRPr="009737BD">
        <w:rPr>
          <w:rFonts w:ascii="Tahoma" w:hAnsi="Tahoma" w:cs="Tahoma"/>
          <w:lang w:val="es-AR"/>
        </w:rPr>
        <w:t>carga</w:t>
      </w:r>
      <w:r w:rsidRPr="009737BD">
        <w:rPr>
          <w:rFonts w:ascii="Tahoma" w:hAnsi="Tahoma" w:cs="Tahoma"/>
          <w:spacing w:val="9"/>
          <w:lang w:val="es-AR"/>
        </w:rPr>
        <w:t xml:space="preserve"> </w:t>
      </w:r>
      <w:r w:rsidRPr="009737BD">
        <w:rPr>
          <w:rFonts w:ascii="Tahoma" w:hAnsi="Tahoma" w:cs="Tahoma"/>
          <w:lang w:val="es-AR"/>
        </w:rPr>
        <w:t>y</w:t>
      </w:r>
      <w:r w:rsidRPr="009737BD">
        <w:rPr>
          <w:rFonts w:ascii="Tahoma" w:hAnsi="Tahoma" w:cs="Tahoma"/>
          <w:spacing w:val="13"/>
          <w:lang w:val="es-AR"/>
        </w:rPr>
        <w:t xml:space="preserve"> </w:t>
      </w:r>
      <w:r w:rsidRPr="009737BD">
        <w:rPr>
          <w:rFonts w:ascii="Tahoma" w:hAnsi="Tahoma" w:cs="Tahoma"/>
          <w:lang w:val="es-AR"/>
        </w:rPr>
        <w:t>descarga</w:t>
      </w:r>
      <w:r w:rsidRPr="009737BD">
        <w:rPr>
          <w:rFonts w:ascii="Tahoma" w:hAnsi="Tahoma" w:cs="Tahoma"/>
          <w:spacing w:val="-8"/>
          <w:lang w:val="es-AR"/>
        </w:rPr>
        <w:t xml:space="preserve"> </w:t>
      </w:r>
      <w:r w:rsidRPr="009737BD">
        <w:rPr>
          <w:rFonts w:ascii="Tahoma" w:hAnsi="Tahoma" w:cs="Tahoma"/>
          <w:lang w:val="es-AR"/>
        </w:rPr>
        <w:t>propia</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3"/>
          <w:lang w:val="es-AR"/>
        </w:rPr>
        <w:t xml:space="preserve"> </w:t>
      </w:r>
      <w:r w:rsidRPr="009737BD">
        <w:rPr>
          <w:rFonts w:ascii="Tahoma" w:hAnsi="Tahoma" w:cs="Tahoma"/>
          <w:lang w:val="es-AR"/>
        </w:rPr>
        <w:t>dicha</w:t>
      </w:r>
      <w:r w:rsidRPr="009737BD">
        <w:rPr>
          <w:rFonts w:ascii="Tahoma" w:hAnsi="Tahoma" w:cs="Tahoma"/>
          <w:spacing w:val="18"/>
          <w:lang w:val="es-AR"/>
        </w:rPr>
        <w:t xml:space="preserve"> </w:t>
      </w:r>
      <w:r w:rsidRPr="009737BD">
        <w:rPr>
          <w:rFonts w:ascii="Tahoma" w:hAnsi="Tahoma" w:cs="Tahoma"/>
          <w:lang w:val="es-AR"/>
        </w:rPr>
        <w:t>de</w:t>
      </w:r>
      <w:r w:rsidRPr="009737BD">
        <w:rPr>
          <w:rFonts w:ascii="Tahoma" w:hAnsi="Tahoma" w:cs="Tahoma"/>
          <w:spacing w:val="21"/>
          <w:lang w:val="es-AR"/>
        </w:rPr>
        <w:t xml:space="preserve"> </w:t>
      </w:r>
      <w:r w:rsidRPr="009737BD">
        <w:rPr>
          <w:rFonts w:ascii="Tahoma" w:hAnsi="Tahoma" w:cs="Tahoma"/>
          <w:spacing w:val="1"/>
          <w:lang w:val="es-AR"/>
        </w:rPr>
        <w:t>lo</w:t>
      </w:r>
      <w:r w:rsidRPr="009737BD">
        <w:rPr>
          <w:rFonts w:ascii="Tahoma" w:hAnsi="Tahoma" w:cs="Tahoma"/>
          <w:lang w:val="es-AR"/>
        </w:rPr>
        <w:t>s</w:t>
      </w:r>
      <w:r w:rsidRPr="009737BD">
        <w:rPr>
          <w:rFonts w:ascii="Tahoma" w:hAnsi="Tahoma" w:cs="Tahoma"/>
          <w:spacing w:val="22"/>
          <w:lang w:val="es-AR"/>
        </w:rPr>
        <w:t xml:space="preserve"> </w:t>
      </w:r>
      <w:r w:rsidRPr="009737BD">
        <w:rPr>
          <w:rFonts w:ascii="Tahoma" w:hAnsi="Tahoma" w:cs="Tahoma"/>
          <w:lang w:val="es-AR"/>
        </w:rPr>
        <w:t>vehícu</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6"/>
          <w:lang w:val="es-AR"/>
        </w:rPr>
        <w:t xml:space="preserve"> </w:t>
      </w:r>
      <w:r w:rsidRPr="009737BD">
        <w:rPr>
          <w:rFonts w:ascii="Tahoma" w:hAnsi="Tahoma" w:cs="Tahoma"/>
          <w:lang w:val="es-AR"/>
        </w:rPr>
        <w:t>las</w:t>
      </w:r>
      <w:r w:rsidRPr="009737BD">
        <w:rPr>
          <w:rFonts w:ascii="Tahoma" w:hAnsi="Tahoma" w:cs="Tahoma"/>
          <w:spacing w:val="21"/>
          <w:lang w:val="es-AR"/>
        </w:rPr>
        <w:t xml:space="preserve"> </w:t>
      </w:r>
      <w:r w:rsidRPr="009737BD">
        <w:rPr>
          <w:rFonts w:ascii="Tahoma" w:hAnsi="Tahoma" w:cs="Tahoma"/>
          <w:lang w:val="es-AR"/>
        </w:rPr>
        <w:t>maniobras</w:t>
      </w:r>
      <w:r w:rsidRPr="009737BD">
        <w:rPr>
          <w:rFonts w:ascii="Tahoma" w:hAnsi="Tahoma" w:cs="Tahoma"/>
          <w:spacing w:val="14"/>
          <w:lang w:val="es-AR"/>
        </w:rPr>
        <w:t xml:space="preserve"> </w:t>
      </w:r>
      <w:r w:rsidRPr="009737BD">
        <w:rPr>
          <w:rFonts w:ascii="Tahoma" w:hAnsi="Tahoma" w:cs="Tahoma"/>
          <w:lang w:val="es-AR"/>
        </w:rPr>
        <w:t>que</w:t>
      </w:r>
      <w:r w:rsidRPr="009737BD">
        <w:rPr>
          <w:rFonts w:ascii="Tahoma" w:hAnsi="Tahoma" w:cs="Tahoma"/>
          <w:spacing w:val="20"/>
          <w:lang w:val="es-AR"/>
        </w:rPr>
        <w:t xml:space="preserve"> </w:t>
      </w:r>
      <w:r w:rsidRPr="009737BD">
        <w:rPr>
          <w:rFonts w:ascii="Tahoma" w:hAnsi="Tahoma" w:cs="Tahoma"/>
          <w:lang w:val="es-AR"/>
        </w:rPr>
        <w:t>és</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20"/>
          <w:lang w:val="es-AR"/>
        </w:rPr>
        <w:t xml:space="preserve"> </w:t>
      </w:r>
      <w:r w:rsidRPr="009737BD">
        <w:rPr>
          <w:rFonts w:ascii="Tahoma" w:hAnsi="Tahoma" w:cs="Tahoma"/>
          <w:lang w:val="es-AR"/>
        </w:rPr>
        <w:t>ten</w:t>
      </w:r>
      <w:r w:rsidRPr="009737BD">
        <w:rPr>
          <w:rFonts w:ascii="Tahoma" w:hAnsi="Tahoma" w:cs="Tahoma"/>
          <w:spacing w:val="1"/>
          <w:lang w:val="es-AR"/>
        </w:rPr>
        <w:t>g</w:t>
      </w:r>
      <w:r w:rsidRPr="009737BD">
        <w:rPr>
          <w:rFonts w:ascii="Tahoma" w:hAnsi="Tahoma" w:cs="Tahoma"/>
          <w:lang w:val="es-AR"/>
        </w:rPr>
        <w:t>an</w:t>
      </w:r>
      <w:r w:rsidRPr="009737BD">
        <w:rPr>
          <w:rFonts w:ascii="Tahoma" w:hAnsi="Tahoma" w:cs="Tahoma"/>
          <w:spacing w:val="20"/>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22"/>
          <w:lang w:val="es-AR"/>
        </w:rPr>
        <w:t xml:space="preserve"> </w:t>
      </w:r>
      <w:r w:rsidRPr="009737BD">
        <w:rPr>
          <w:rFonts w:ascii="Tahoma" w:hAnsi="Tahoma" w:cs="Tahoma"/>
          <w:lang w:val="es-AR"/>
        </w:rPr>
        <w:t>realizar</w:t>
      </w:r>
      <w:r w:rsidRPr="009737BD">
        <w:rPr>
          <w:rFonts w:ascii="Tahoma" w:hAnsi="Tahoma" w:cs="Tahoma"/>
          <w:spacing w:val="17"/>
          <w:lang w:val="es-AR"/>
        </w:rPr>
        <w:t xml:space="preserve"> </w:t>
      </w:r>
      <w:r w:rsidRPr="009737BD">
        <w:rPr>
          <w:rFonts w:ascii="Tahoma" w:hAnsi="Tahoma" w:cs="Tahoma"/>
          <w:lang w:val="es-AR"/>
        </w:rPr>
        <w:t>para</w:t>
      </w:r>
      <w:r w:rsidRPr="009737BD">
        <w:rPr>
          <w:rFonts w:ascii="Tahoma" w:hAnsi="Tahoma" w:cs="Tahoma"/>
          <w:spacing w:val="19"/>
          <w:lang w:val="es-AR"/>
        </w:rPr>
        <w:t xml:space="preserve"> </w:t>
      </w:r>
      <w:r w:rsidRPr="009737BD">
        <w:rPr>
          <w:rFonts w:ascii="Tahoma" w:hAnsi="Tahoma" w:cs="Tahoma"/>
          <w:lang w:val="es-AR"/>
        </w:rPr>
        <w:t>salir</w:t>
      </w:r>
    </w:p>
    <w:p w:rsidR="001A5F7E" w:rsidRPr="009737BD" w:rsidRDefault="001A5F7E" w:rsidP="003D57BC">
      <w:pPr>
        <w:widowControl w:val="0"/>
        <w:autoSpaceDE w:val="0"/>
        <w:autoSpaceDN w:val="0"/>
        <w:adjustRightInd w:val="0"/>
        <w:spacing w:after="0" w:line="259" w:lineRule="exact"/>
        <w:ind w:left="182" w:right="4197"/>
        <w:jc w:val="both"/>
        <w:rPr>
          <w:rFonts w:ascii="Tahoma" w:hAnsi="Tahoma" w:cs="Tahoma"/>
          <w:lang w:val="es-AR"/>
        </w:rPr>
      </w:pPr>
      <w:r w:rsidRPr="009737BD">
        <w:rPr>
          <w:rFonts w:ascii="Tahoma" w:hAnsi="Tahoma" w:cs="Tahoma"/>
          <w:position w:val="-1"/>
          <w:lang w:val="es-AR"/>
        </w:rPr>
        <w:t>marcha</w:t>
      </w:r>
      <w:r w:rsidRPr="009737BD">
        <w:rPr>
          <w:rFonts w:ascii="Tahoma" w:hAnsi="Tahoma" w:cs="Tahoma"/>
          <w:spacing w:val="-12"/>
          <w:position w:val="-1"/>
          <w:lang w:val="es-AR"/>
        </w:rPr>
        <w:t xml:space="preserve"> </w:t>
      </w:r>
      <w:r w:rsidRPr="009737BD">
        <w:rPr>
          <w:rFonts w:ascii="Tahoma" w:hAnsi="Tahoma" w:cs="Tahoma"/>
          <w:position w:val="-1"/>
          <w:lang w:val="es-AR"/>
        </w:rPr>
        <w:t>ade</w:t>
      </w:r>
      <w:r w:rsidRPr="009737BD">
        <w:rPr>
          <w:rFonts w:ascii="Tahoma" w:hAnsi="Tahoma" w:cs="Tahoma"/>
          <w:spacing w:val="1"/>
          <w:position w:val="-1"/>
          <w:lang w:val="es-AR"/>
        </w:rPr>
        <w:t>l</w:t>
      </w:r>
      <w:r w:rsidRPr="009737BD">
        <w:rPr>
          <w:rFonts w:ascii="Tahoma" w:hAnsi="Tahoma" w:cs="Tahoma"/>
          <w:position w:val="-1"/>
          <w:lang w:val="es-AR"/>
        </w:rPr>
        <w:t>ante,</w:t>
      </w:r>
      <w:r w:rsidRPr="009737BD">
        <w:rPr>
          <w:rFonts w:ascii="Tahoma" w:hAnsi="Tahoma" w:cs="Tahoma"/>
          <w:spacing w:val="-3"/>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espera</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los</w:t>
      </w:r>
      <w:r w:rsidR="003D57BC">
        <w:rPr>
          <w:rFonts w:ascii="Tahoma" w:hAnsi="Tahoma" w:cs="Tahoma"/>
          <w:spacing w:val="-1"/>
          <w:position w:val="-1"/>
          <w:lang w:val="es-AR"/>
        </w:rPr>
        <w:t xml:space="preserve"> </w:t>
      </w:r>
      <w:r w:rsidRPr="009737BD">
        <w:rPr>
          <w:rFonts w:ascii="Tahoma" w:hAnsi="Tahoma" w:cs="Tahoma"/>
          <w:position w:val="-1"/>
          <w:lang w:val="es-AR"/>
        </w:rPr>
        <w:t>mismos.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rsidP="00716157">
      <w:pPr>
        <w:widowControl w:val="0"/>
        <w:autoSpaceDE w:val="0"/>
        <w:autoSpaceDN w:val="0"/>
        <w:adjustRightInd w:val="0"/>
        <w:spacing w:after="0" w:line="240" w:lineRule="auto"/>
        <w:ind w:left="182" w:right="8449"/>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.3</w:t>
      </w:r>
      <w:r w:rsidR="00716157">
        <w:rPr>
          <w:rFonts w:ascii="Tahoma" w:hAnsi="Tahoma" w:cs="Tahoma"/>
          <w:b/>
          <w:bCs/>
          <w:lang w:val="es-AR"/>
        </w:rPr>
        <w:t>2</w:t>
      </w:r>
      <w:r w:rsidRPr="009737BD">
        <w:rPr>
          <w:rFonts w:ascii="Tahoma" w:hAnsi="Tahoma" w:cs="Tahoma"/>
          <w:b/>
          <w:bCs/>
          <w:lang w:val="es-AR"/>
        </w:rPr>
        <w:t>.</w:t>
      </w:r>
    </w:p>
    <w:p w:rsidR="001A5F7E" w:rsidRPr="009737BD" w:rsidRDefault="001A5F7E">
      <w:pPr>
        <w:widowControl w:val="0"/>
        <w:autoSpaceDE w:val="0"/>
        <w:autoSpaceDN w:val="0"/>
        <w:adjustRightInd w:val="0"/>
        <w:spacing w:before="7" w:after="0" w:line="266" w:lineRule="exact"/>
        <w:ind w:left="542" w:right="71"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El</w:t>
      </w:r>
      <w:r w:rsidRPr="009737BD">
        <w:rPr>
          <w:rFonts w:ascii="Tahoma" w:hAnsi="Tahoma" w:cs="Tahoma"/>
          <w:spacing w:val="30"/>
          <w:lang w:val="es-AR"/>
        </w:rPr>
        <w:t xml:space="preserve"> </w:t>
      </w:r>
      <w:r w:rsidRPr="009737BD">
        <w:rPr>
          <w:rFonts w:ascii="Tahoma" w:hAnsi="Tahoma" w:cs="Tahoma"/>
          <w:lang w:val="es-AR"/>
        </w:rPr>
        <w:t>módulo</w:t>
      </w:r>
      <w:r w:rsidRPr="009737BD">
        <w:rPr>
          <w:rFonts w:ascii="Tahoma" w:hAnsi="Tahoma" w:cs="Tahoma"/>
          <w:spacing w:val="32"/>
          <w:lang w:val="es-AR"/>
        </w:rPr>
        <w:t xml:space="preserve"> </w:t>
      </w:r>
      <w:r w:rsidRPr="009737BD">
        <w:rPr>
          <w:rFonts w:ascii="Tahoma" w:hAnsi="Tahoma" w:cs="Tahoma"/>
          <w:spacing w:val="1"/>
          <w:lang w:val="es-AR"/>
        </w:rPr>
        <w:t>p</w:t>
      </w:r>
      <w:r w:rsidRPr="009737BD">
        <w:rPr>
          <w:rFonts w:ascii="Tahoma" w:hAnsi="Tahoma" w:cs="Tahoma"/>
          <w:lang w:val="es-AR"/>
        </w:rPr>
        <w:t>ara</w:t>
      </w:r>
      <w:r w:rsidRPr="009737BD">
        <w:rPr>
          <w:rFonts w:ascii="Tahoma" w:hAnsi="Tahoma" w:cs="Tahoma"/>
          <w:spacing w:val="31"/>
          <w:lang w:val="es-AR"/>
        </w:rPr>
        <w:t xml:space="preserve"> </w:t>
      </w:r>
      <w:r w:rsidRPr="009737BD">
        <w:rPr>
          <w:rFonts w:ascii="Tahoma" w:hAnsi="Tahoma" w:cs="Tahoma"/>
          <w:lang w:val="es-AR"/>
        </w:rPr>
        <w:t>car</w:t>
      </w:r>
      <w:r w:rsidRPr="009737BD">
        <w:rPr>
          <w:rFonts w:ascii="Tahoma" w:hAnsi="Tahoma" w:cs="Tahoma"/>
          <w:spacing w:val="1"/>
          <w:lang w:val="es-AR"/>
        </w:rPr>
        <w:t>g</w:t>
      </w:r>
      <w:r w:rsidRPr="009737BD">
        <w:rPr>
          <w:rFonts w:ascii="Tahoma" w:hAnsi="Tahoma" w:cs="Tahoma"/>
          <w:lang w:val="es-AR"/>
        </w:rPr>
        <w:t>a</w:t>
      </w:r>
      <w:r w:rsidRPr="009737BD">
        <w:rPr>
          <w:rFonts w:ascii="Tahoma" w:hAnsi="Tahoma" w:cs="Tahoma"/>
          <w:spacing w:val="29"/>
          <w:lang w:val="es-AR"/>
        </w:rPr>
        <w:t xml:space="preserve"> </w:t>
      </w:r>
      <w:r w:rsidRPr="009737BD">
        <w:rPr>
          <w:rFonts w:ascii="Tahoma" w:hAnsi="Tahoma" w:cs="Tahoma"/>
          <w:lang w:val="es-AR"/>
        </w:rPr>
        <w:t>y</w:t>
      </w:r>
      <w:r w:rsidRPr="009737BD">
        <w:rPr>
          <w:rFonts w:ascii="Tahoma" w:hAnsi="Tahoma" w:cs="Tahoma"/>
          <w:spacing w:val="32"/>
          <w:lang w:val="es-AR"/>
        </w:rPr>
        <w:t xml:space="preserve"> </w:t>
      </w:r>
      <w:r w:rsidRPr="009737BD">
        <w:rPr>
          <w:rFonts w:ascii="Tahoma" w:hAnsi="Tahoma" w:cs="Tahoma"/>
          <w:lang w:val="es-AR"/>
        </w:rPr>
        <w:t>desca</w:t>
      </w:r>
      <w:r w:rsidRPr="009737BD">
        <w:rPr>
          <w:rFonts w:ascii="Tahoma" w:hAnsi="Tahoma" w:cs="Tahoma"/>
          <w:spacing w:val="1"/>
          <w:lang w:val="es-AR"/>
        </w:rPr>
        <w:t>r</w:t>
      </w:r>
      <w:r w:rsidRPr="009737BD">
        <w:rPr>
          <w:rFonts w:ascii="Tahoma" w:hAnsi="Tahoma" w:cs="Tahoma"/>
          <w:lang w:val="es-AR"/>
        </w:rPr>
        <w:t>ga</w:t>
      </w:r>
      <w:r w:rsidRPr="009737BD">
        <w:rPr>
          <w:rFonts w:ascii="Tahoma" w:hAnsi="Tahoma" w:cs="Tahoma"/>
          <w:spacing w:val="27"/>
          <w:lang w:val="es-AR"/>
        </w:rPr>
        <w:t xml:space="preserve"> </w:t>
      </w:r>
      <w:r w:rsidRPr="009737BD">
        <w:rPr>
          <w:rFonts w:ascii="Tahoma" w:hAnsi="Tahoma" w:cs="Tahoma"/>
          <w:spacing w:val="1"/>
          <w:lang w:val="es-AR"/>
        </w:rPr>
        <w:t>t</w:t>
      </w:r>
      <w:r w:rsidRPr="009737BD">
        <w:rPr>
          <w:rFonts w:ascii="Tahoma" w:hAnsi="Tahoma" w:cs="Tahoma"/>
          <w:lang w:val="es-AR"/>
        </w:rPr>
        <w:t>endrá</w:t>
      </w:r>
      <w:r w:rsidRPr="009737BD">
        <w:rPr>
          <w:rFonts w:ascii="Tahoma" w:hAnsi="Tahoma" w:cs="Tahoma"/>
          <w:spacing w:val="31"/>
          <w:lang w:val="es-AR"/>
        </w:rPr>
        <w:t xml:space="preserve"> </w:t>
      </w:r>
      <w:r w:rsidRPr="009737BD">
        <w:rPr>
          <w:rFonts w:ascii="Tahoma" w:hAnsi="Tahoma" w:cs="Tahoma"/>
          <w:lang w:val="es-AR"/>
        </w:rPr>
        <w:t>u</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31"/>
          <w:lang w:val="es-AR"/>
        </w:rPr>
        <w:t xml:space="preserve"> </w:t>
      </w:r>
      <w:r w:rsidRPr="009737BD">
        <w:rPr>
          <w:rFonts w:ascii="Tahoma" w:hAnsi="Tahoma" w:cs="Tahoma"/>
          <w:lang w:val="es-AR"/>
        </w:rPr>
        <w:t>superf</w:t>
      </w:r>
      <w:r w:rsidRPr="009737BD">
        <w:rPr>
          <w:rFonts w:ascii="Tahoma" w:hAnsi="Tahoma" w:cs="Tahoma"/>
          <w:spacing w:val="1"/>
          <w:lang w:val="es-AR"/>
        </w:rPr>
        <w:t>i</w:t>
      </w:r>
      <w:r w:rsidRPr="009737BD">
        <w:rPr>
          <w:rFonts w:ascii="Tahoma" w:hAnsi="Tahoma" w:cs="Tahoma"/>
          <w:lang w:val="es-AR"/>
        </w:rPr>
        <w:t>cie</w:t>
      </w:r>
      <w:r w:rsidRPr="009737BD">
        <w:rPr>
          <w:rFonts w:ascii="Tahoma" w:hAnsi="Tahoma" w:cs="Tahoma"/>
          <w:spacing w:val="26"/>
          <w:lang w:val="es-AR"/>
        </w:rPr>
        <w:t xml:space="preserve"> </w:t>
      </w:r>
      <w:r w:rsidRPr="009737BD">
        <w:rPr>
          <w:rFonts w:ascii="Tahoma" w:hAnsi="Tahoma" w:cs="Tahoma"/>
          <w:lang w:val="es-AR"/>
        </w:rPr>
        <w:t>m</w:t>
      </w:r>
      <w:r w:rsidRPr="009737BD">
        <w:rPr>
          <w:rFonts w:ascii="Tahoma" w:hAnsi="Tahoma" w:cs="Tahoma"/>
          <w:spacing w:val="1"/>
          <w:lang w:val="es-AR"/>
        </w:rPr>
        <w:t>í</w:t>
      </w:r>
      <w:r w:rsidRPr="009737BD">
        <w:rPr>
          <w:rFonts w:ascii="Tahoma" w:hAnsi="Tahoma" w:cs="Tahoma"/>
          <w:lang w:val="es-AR"/>
        </w:rPr>
        <w:t>nima</w:t>
      </w:r>
      <w:r w:rsidRPr="009737BD">
        <w:rPr>
          <w:rFonts w:ascii="Tahoma" w:hAnsi="Tahoma" w:cs="Tahoma"/>
          <w:spacing w:val="32"/>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treinta</w:t>
      </w:r>
      <w:r w:rsidRPr="009737BD">
        <w:rPr>
          <w:rFonts w:ascii="Tahoma" w:hAnsi="Tahoma" w:cs="Tahoma"/>
          <w:spacing w:val="26"/>
          <w:lang w:val="es-AR"/>
        </w:rPr>
        <w:t xml:space="preserve"> </w:t>
      </w:r>
      <w:r w:rsidRPr="009737BD">
        <w:rPr>
          <w:rFonts w:ascii="Tahoma" w:hAnsi="Tahoma" w:cs="Tahoma"/>
          <w:lang w:val="es-AR"/>
        </w:rPr>
        <w:t>(30)</w:t>
      </w:r>
      <w:r w:rsidRPr="009737BD">
        <w:rPr>
          <w:rFonts w:ascii="Tahoma" w:hAnsi="Tahoma" w:cs="Tahoma"/>
          <w:spacing w:val="32"/>
          <w:lang w:val="es-AR"/>
        </w:rPr>
        <w:t xml:space="preserve"> </w:t>
      </w:r>
      <w:r w:rsidRPr="009737BD">
        <w:rPr>
          <w:rFonts w:ascii="Tahoma" w:hAnsi="Tahoma" w:cs="Tahoma"/>
          <w:spacing w:val="1"/>
          <w:lang w:val="es-AR"/>
        </w:rPr>
        <w:t>m</w:t>
      </w:r>
      <w:r w:rsidRPr="009737BD">
        <w:rPr>
          <w:rFonts w:ascii="Tahoma" w:hAnsi="Tahoma" w:cs="Tahoma"/>
          <w:lang w:val="es-AR"/>
        </w:rPr>
        <w:t>etros cuad</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os.</w:t>
      </w:r>
    </w:p>
    <w:p w:rsidR="001A5F7E" w:rsidRPr="009737BD" w:rsidRDefault="001A5F7E">
      <w:pPr>
        <w:widowControl w:val="0"/>
        <w:autoSpaceDE w:val="0"/>
        <w:autoSpaceDN w:val="0"/>
        <w:adjustRightInd w:val="0"/>
        <w:spacing w:after="0" w:line="266" w:lineRule="exact"/>
        <w:ind w:left="543" w:right="67"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44"/>
          <w:lang w:val="es-AR"/>
        </w:rPr>
        <w:t xml:space="preserve"> </w:t>
      </w:r>
      <w:r w:rsidRPr="009737BD">
        <w:rPr>
          <w:rFonts w:ascii="Tahoma" w:hAnsi="Tahoma" w:cs="Tahoma"/>
          <w:lang w:val="es-AR"/>
        </w:rPr>
        <w:t>superfic</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37"/>
          <w:lang w:val="es-AR"/>
        </w:rPr>
        <w:t xml:space="preserve"> </w:t>
      </w:r>
      <w:r w:rsidRPr="009737BD">
        <w:rPr>
          <w:rFonts w:ascii="Tahoma" w:hAnsi="Tahoma" w:cs="Tahoma"/>
          <w:lang w:val="es-AR"/>
        </w:rPr>
        <w:t>consign</w:t>
      </w:r>
      <w:r w:rsidRPr="009737BD">
        <w:rPr>
          <w:rFonts w:ascii="Tahoma" w:hAnsi="Tahoma" w:cs="Tahoma"/>
          <w:spacing w:val="1"/>
          <w:lang w:val="es-AR"/>
        </w:rPr>
        <w:t>ad</w:t>
      </w:r>
      <w:r w:rsidRPr="009737BD">
        <w:rPr>
          <w:rFonts w:ascii="Tahoma" w:hAnsi="Tahoma" w:cs="Tahoma"/>
          <w:lang w:val="es-AR"/>
        </w:rPr>
        <w:t>a</w:t>
      </w:r>
      <w:r w:rsidRPr="009737BD">
        <w:rPr>
          <w:rFonts w:ascii="Tahoma" w:hAnsi="Tahoma" w:cs="Tahoma"/>
          <w:spacing w:val="38"/>
          <w:lang w:val="es-AR"/>
        </w:rPr>
        <w:t xml:space="preserve"> </w:t>
      </w:r>
      <w:r w:rsidRPr="009737BD">
        <w:rPr>
          <w:rFonts w:ascii="Tahoma" w:hAnsi="Tahoma" w:cs="Tahoma"/>
          <w:lang w:val="es-AR"/>
        </w:rPr>
        <w:t>en</w:t>
      </w:r>
      <w:r w:rsidRPr="009737BD">
        <w:rPr>
          <w:rFonts w:ascii="Tahoma" w:hAnsi="Tahoma" w:cs="Tahoma"/>
          <w:spacing w:val="43"/>
          <w:lang w:val="es-AR"/>
        </w:rPr>
        <w:t xml:space="preserve"> </w:t>
      </w:r>
      <w:r w:rsidRPr="009737BD">
        <w:rPr>
          <w:rFonts w:ascii="Tahoma" w:hAnsi="Tahoma" w:cs="Tahoma"/>
          <w:lang w:val="es-AR"/>
        </w:rPr>
        <w:t>el</w:t>
      </w:r>
      <w:r w:rsidRPr="009737BD">
        <w:rPr>
          <w:rFonts w:ascii="Tahoma" w:hAnsi="Tahoma" w:cs="Tahoma"/>
          <w:spacing w:val="43"/>
          <w:lang w:val="es-AR"/>
        </w:rPr>
        <w:t xml:space="preserve"> </w:t>
      </w:r>
      <w:r w:rsidRPr="009737BD">
        <w:rPr>
          <w:rFonts w:ascii="Tahoma" w:hAnsi="Tahoma" w:cs="Tahoma"/>
          <w:lang w:val="es-AR"/>
        </w:rPr>
        <w:t>inc</w:t>
      </w:r>
      <w:r w:rsidRPr="009737BD">
        <w:rPr>
          <w:rFonts w:ascii="Tahoma" w:hAnsi="Tahoma" w:cs="Tahoma"/>
          <w:spacing w:val="1"/>
          <w:lang w:val="es-AR"/>
        </w:rPr>
        <w:t>i</w:t>
      </w:r>
      <w:r w:rsidRPr="009737BD">
        <w:rPr>
          <w:rFonts w:ascii="Tahoma" w:hAnsi="Tahoma" w:cs="Tahoma"/>
          <w:lang w:val="es-AR"/>
        </w:rPr>
        <w:t>so</w:t>
      </w:r>
      <w:r w:rsidRPr="009737BD">
        <w:rPr>
          <w:rFonts w:ascii="Tahoma" w:hAnsi="Tahoma" w:cs="Tahoma"/>
          <w:spacing w:val="42"/>
          <w:lang w:val="es-AR"/>
        </w:rPr>
        <w:t xml:space="preserve"> </w:t>
      </w:r>
      <w:r w:rsidRPr="009737BD">
        <w:rPr>
          <w:rFonts w:ascii="Tahoma" w:hAnsi="Tahoma" w:cs="Tahoma"/>
          <w:lang w:val="es-AR"/>
        </w:rPr>
        <w:t>1</w:t>
      </w:r>
      <w:r w:rsidRPr="009737BD">
        <w:rPr>
          <w:rFonts w:ascii="Tahoma" w:hAnsi="Tahoma" w:cs="Tahoma"/>
          <w:spacing w:val="44"/>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42"/>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44"/>
          <w:lang w:val="es-AR"/>
        </w:rPr>
        <w:t xml:space="preserve"> </w:t>
      </w:r>
      <w:r w:rsidRPr="009737BD">
        <w:rPr>
          <w:rFonts w:ascii="Tahoma" w:hAnsi="Tahoma" w:cs="Tahoma"/>
          <w:lang w:val="es-AR"/>
        </w:rPr>
        <w:t>mó</w:t>
      </w:r>
      <w:r w:rsidRPr="009737BD">
        <w:rPr>
          <w:rFonts w:ascii="Tahoma" w:hAnsi="Tahoma" w:cs="Tahoma"/>
          <w:spacing w:val="1"/>
          <w:lang w:val="es-AR"/>
        </w:rPr>
        <w:t>d</w:t>
      </w:r>
      <w:r w:rsidRPr="009737BD">
        <w:rPr>
          <w:rFonts w:ascii="Tahoma" w:hAnsi="Tahoma" w:cs="Tahoma"/>
          <w:lang w:val="es-AR"/>
        </w:rPr>
        <w:t>ulos</w:t>
      </w:r>
      <w:r w:rsidRPr="009737BD">
        <w:rPr>
          <w:rFonts w:ascii="Tahoma" w:hAnsi="Tahoma" w:cs="Tahoma"/>
          <w:spacing w:val="43"/>
          <w:lang w:val="es-AR"/>
        </w:rPr>
        <w:t xml:space="preserve"> </w:t>
      </w:r>
      <w:r w:rsidRPr="009737BD">
        <w:rPr>
          <w:rFonts w:ascii="Tahoma" w:hAnsi="Tahoma" w:cs="Tahoma"/>
          <w:lang w:val="es-AR"/>
        </w:rPr>
        <w:t>de</w:t>
      </w:r>
      <w:r w:rsidRPr="009737BD">
        <w:rPr>
          <w:rFonts w:ascii="Tahoma" w:hAnsi="Tahoma" w:cs="Tahoma"/>
          <w:spacing w:val="43"/>
          <w:lang w:val="es-AR"/>
        </w:rPr>
        <w:t xml:space="preserve"> </w:t>
      </w:r>
      <w:r w:rsidRPr="009737BD">
        <w:rPr>
          <w:rFonts w:ascii="Tahoma" w:hAnsi="Tahoma" w:cs="Tahoma"/>
          <w:lang w:val="es-AR"/>
        </w:rPr>
        <w:t>car</w:t>
      </w:r>
      <w:r w:rsidRPr="009737BD">
        <w:rPr>
          <w:rFonts w:ascii="Tahoma" w:hAnsi="Tahoma" w:cs="Tahoma"/>
          <w:spacing w:val="1"/>
          <w:lang w:val="es-AR"/>
        </w:rPr>
        <w:t>g</w:t>
      </w:r>
      <w:r w:rsidRPr="009737BD">
        <w:rPr>
          <w:rFonts w:ascii="Tahoma" w:hAnsi="Tahoma" w:cs="Tahoma"/>
          <w:lang w:val="es-AR"/>
        </w:rPr>
        <w:t>a</w:t>
      </w:r>
      <w:r w:rsidRPr="009737BD">
        <w:rPr>
          <w:rFonts w:ascii="Tahoma" w:hAnsi="Tahoma" w:cs="Tahoma"/>
          <w:spacing w:val="43"/>
          <w:lang w:val="es-AR"/>
        </w:rPr>
        <w:t xml:space="preserve"> </w:t>
      </w:r>
      <w:r w:rsidRPr="009737BD">
        <w:rPr>
          <w:rFonts w:ascii="Tahoma" w:hAnsi="Tahoma" w:cs="Tahoma"/>
          <w:lang w:val="es-AR"/>
        </w:rPr>
        <w:t>y</w:t>
      </w:r>
      <w:r w:rsidRPr="009737BD">
        <w:rPr>
          <w:rFonts w:ascii="Tahoma" w:hAnsi="Tahoma" w:cs="Tahoma"/>
          <w:spacing w:val="43"/>
          <w:lang w:val="es-AR"/>
        </w:rPr>
        <w:t xml:space="preserve"> </w:t>
      </w:r>
      <w:r w:rsidRPr="009737BD">
        <w:rPr>
          <w:rFonts w:ascii="Tahoma" w:hAnsi="Tahoma" w:cs="Tahoma"/>
          <w:lang w:val="es-AR"/>
        </w:rPr>
        <w:t>de</w:t>
      </w:r>
      <w:r w:rsidRPr="009737BD">
        <w:rPr>
          <w:rFonts w:ascii="Tahoma" w:hAnsi="Tahoma" w:cs="Tahoma"/>
          <w:spacing w:val="1"/>
          <w:lang w:val="es-AR"/>
        </w:rPr>
        <w:t>s</w:t>
      </w:r>
      <w:r w:rsidRPr="009737BD">
        <w:rPr>
          <w:rFonts w:ascii="Tahoma" w:hAnsi="Tahoma" w:cs="Tahoma"/>
          <w:lang w:val="es-AR"/>
        </w:rPr>
        <w:t>car</w:t>
      </w:r>
      <w:r w:rsidRPr="009737BD">
        <w:rPr>
          <w:rFonts w:ascii="Tahoma" w:hAnsi="Tahoma" w:cs="Tahoma"/>
          <w:spacing w:val="1"/>
          <w:lang w:val="es-AR"/>
        </w:rPr>
        <w:t>g</w:t>
      </w:r>
      <w:r w:rsidRPr="009737BD">
        <w:rPr>
          <w:rFonts w:ascii="Tahoma" w:hAnsi="Tahoma" w:cs="Tahoma"/>
          <w:lang w:val="es-AR"/>
        </w:rPr>
        <w:t>a</w:t>
      </w:r>
      <w:r w:rsidRPr="009737BD">
        <w:rPr>
          <w:rFonts w:ascii="Tahoma" w:hAnsi="Tahoma" w:cs="Tahoma"/>
          <w:spacing w:val="43"/>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 en</w:t>
      </w:r>
      <w:r w:rsidRPr="009737BD">
        <w:rPr>
          <w:rFonts w:ascii="Tahoma" w:hAnsi="Tahoma" w:cs="Tahoma"/>
          <w:spacing w:val="1"/>
          <w:lang w:val="es-AR"/>
        </w:rPr>
        <w:t>t</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erse</w:t>
      </w:r>
      <w:r w:rsidRPr="009737BD">
        <w:rPr>
          <w:rFonts w:ascii="Tahoma" w:hAnsi="Tahoma" w:cs="Tahoma"/>
          <w:spacing w:val="1"/>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spacing w:val="1"/>
          <w:lang w:val="es-AR"/>
        </w:rPr>
        <w:t>n</w:t>
      </w:r>
      <w:r w:rsidRPr="009737BD">
        <w:rPr>
          <w:rFonts w:ascii="Tahoma" w:hAnsi="Tahoma" w:cs="Tahoma"/>
          <w:lang w:val="es-AR"/>
        </w:rPr>
        <w:t>eta con</w:t>
      </w:r>
      <w:r w:rsidRPr="009737BD">
        <w:rPr>
          <w:rFonts w:ascii="Tahoma" w:hAnsi="Tahoma" w:cs="Tahoma"/>
          <w:spacing w:val="-2"/>
          <w:lang w:val="es-AR"/>
        </w:rPr>
        <w:t xml:space="preserve"> </w:t>
      </w:r>
      <w:r w:rsidRPr="009737BD">
        <w:rPr>
          <w:rFonts w:ascii="Tahoma" w:hAnsi="Tahoma" w:cs="Tahoma"/>
          <w:spacing w:val="-4"/>
          <w:lang w:val="es-AR"/>
        </w:rPr>
        <w:t>e</w:t>
      </w:r>
      <w:r w:rsidRPr="009737BD">
        <w:rPr>
          <w:rFonts w:ascii="Tahoma" w:hAnsi="Tahoma" w:cs="Tahoma"/>
          <w:spacing w:val="-2"/>
          <w:lang w:val="es-AR"/>
        </w:rPr>
        <w:t>x</w:t>
      </w:r>
      <w:r w:rsidRPr="009737BD">
        <w:rPr>
          <w:rFonts w:ascii="Tahoma" w:hAnsi="Tahoma" w:cs="Tahoma"/>
          <w:spacing w:val="-3"/>
          <w:lang w:val="es-AR"/>
        </w:rPr>
        <w:t>c</w:t>
      </w:r>
      <w:r w:rsidRPr="009737BD">
        <w:rPr>
          <w:rFonts w:ascii="Tahoma" w:hAnsi="Tahoma" w:cs="Tahoma"/>
          <w:spacing w:val="-2"/>
          <w:lang w:val="es-AR"/>
        </w:rPr>
        <w:t>l</w:t>
      </w:r>
      <w:r w:rsidRPr="009737BD">
        <w:rPr>
          <w:rFonts w:ascii="Tahoma" w:hAnsi="Tahoma" w:cs="Tahoma"/>
          <w:spacing w:val="-4"/>
          <w:lang w:val="es-AR"/>
        </w:rPr>
        <w:t>u</w:t>
      </w:r>
      <w:r w:rsidRPr="009737BD">
        <w:rPr>
          <w:rFonts w:ascii="Tahoma" w:hAnsi="Tahoma" w:cs="Tahoma"/>
          <w:spacing w:val="-3"/>
          <w:lang w:val="es-AR"/>
        </w:rPr>
        <w:t>s</w:t>
      </w:r>
      <w:r w:rsidRPr="009737BD">
        <w:rPr>
          <w:rFonts w:ascii="Tahoma" w:hAnsi="Tahoma" w:cs="Tahoma"/>
          <w:spacing w:val="-2"/>
          <w:lang w:val="es-AR"/>
        </w:rPr>
        <w:t>i</w:t>
      </w:r>
      <w:r w:rsidRPr="009737BD">
        <w:rPr>
          <w:rFonts w:ascii="Tahoma" w:hAnsi="Tahoma" w:cs="Tahoma"/>
          <w:spacing w:val="-3"/>
          <w:lang w:val="es-AR"/>
        </w:rPr>
        <w:t>ó</w:t>
      </w:r>
      <w:r w:rsidRPr="009737BD">
        <w:rPr>
          <w:rFonts w:ascii="Tahoma" w:hAnsi="Tahoma" w:cs="Tahoma"/>
          <w:lang w:val="es-AR"/>
        </w:rPr>
        <w:t>n</w:t>
      </w:r>
      <w:r w:rsidRPr="009737BD">
        <w:rPr>
          <w:rFonts w:ascii="Tahoma" w:hAnsi="Tahoma" w:cs="Tahoma"/>
          <w:spacing w:val="-8"/>
          <w:lang w:val="es-AR"/>
        </w:rPr>
        <w:t xml:space="preserve"> </w:t>
      </w:r>
      <w:r w:rsidRPr="009737BD">
        <w:rPr>
          <w:rFonts w:ascii="Tahoma" w:hAnsi="Tahoma" w:cs="Tahoma"/>
          <w:spacing w:val="-3"/>
          <w:lang w:val="es-AR"/>
        </w:rPr>
        <w:t>d</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spacing w:val="-2"/>
          <w:lang w:val="es-AR"/>
        </w:rPr>
        <w:t>l</w:t>
      </w:r>
      <w:r w:rsidRPr="009737BD">
        <w:rPr>
          <w:rFonts w:ascii="Tahoma" w:hAnsi="Tahoma" w:cs="Tahoma"/>
          <w:spacing w:val="-5"/>
          <w:lang w:val="es-AR"/>
        </w:rPr>
        <w:t>o</w:t>
      </w:r>
      <w:r w:rsidRPr="009737BD">
        <w:rPr>
          <w:rFonts w:ascii="Tahoma" w:hAnsi="Tahoma" w:cs="Tahoma"/>
          <w:lang w:val="es-AR"/>
        </w:rPr>
        <w:t>s</w:t>
      </w:r>
      <w:r w:rsidRPr="009737BD">
        <w:rPr>
          <w:rFonts w:ascii="Tahoma" w:hAnsi="Tahoma" w:cs="Tahoma"/>
          <w:spacing w:val="-6"/>
          <w:lang w:val="es-AR"/>
        </w:rPr>
        <w:t xml:space="preserve"> </w:t>
      </w:r>
      <w:r w:rsidRPr="009737BD">
        <w:rPr>
          <w:rFonts w:ascii="Tahoma" w:hAnsi="Tahoma" w:cs="Tahoma"/>
          <w:spacing w:val="-3"/>
          <w:lang w:val="es-AR"/>
        </w:rPr>
        <w:t>espacio</w:t>
      </w:r>
      <w:r w:rsidRPr="009737BD">
        <w:rPr>
          <w:rFonts w:ascii="Tahoma" w:hAnsi="Tahoma" w:cs="Tahoma"/>
          <w:lang w:val="es-AR"/>
        </w:rPr>
        <w:t>s</w:t>
      </w:r>
      <w:r w:rsidRPr="009737BD">
        <w:rPr>
          <w:rFonts w:ascii="Tahoma" w:hAnsi="Tahoma" w:cs="Tahoma"/>
          <w:spacing w:val="-13"/>
          <w:lang w:val="es-AR"/>
        </w:rPr>
        <w:t xml:space="preserve"> </w:t>
      </w:r>
      <w:r w:rsidRPr="009737BD">
        <w:rPr>
          <w:rFonts w:ascii="Tahoma" w:hAnsi="Tahoma" w:cs="Tahoma"/>
          <w:spacing w:val="-3"/>
          <w:lang w:val="es-AR"/>
        </w:rPr>
        <w:t>par</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spacing w:val="-3"/>
          <w:lang w:val="es-AR"/>
        </w:rPr>
        <w:t>circula</w:t>
      </w:r>
      <w:r w:rsidRPr="009737BD">
        <w:rPr>
          <w:rFonts w:ascii="Tahoma" w:hAnsi="Tahoma" w:cs="Tahoma"/>
          <w:spacing w:val="-4"/>
          <w:lang w:val="es-AR"/>
        </w:rPr>
        <w:t>c</w:t>
      </w:r>
      <w:r w:rsidRPr="009737BD">
        <w:rPr>
          <w:rFonts w:ascii="Tahoma" w:hAnsi="Tahoma" w:cs="Tahoma"/>
          <w:spacing w:val="-3"/>
          <w:lang w:val="es-AR"/>
        </w:rPr>
        <w:t>ió</w:t>
      </w:r>
      <w:r w:rsidRPr="009737BD">
        <w:rPr>
          <w:rFonts w:ascii="Tahoma" w:hAnsi="Tahoma" w:cs="Tahoma"/>
          <w:lang w:val="es-AR"/>
        </w:rPr>
        <w:t>n</w:t>
      </w:r>
      <w:r w:rsidRPr="009737BD">
        <w:rPr>
          <w:rFonts w:ascii="Tahoma" w:hAnsi="Tahoma" w:cs="Tahoma"/>
          <w:spacing w:val="-11"/>
          <w:lang w:val="es-AR"/>
        </w:rPr>
        <w:t xml:space="preserve"> </w:t>
      </w:r>
      <w:r w:rsidRPr="009737BD">
        <w:rPr>
          <w:rFonts w:ascii="Tahoma" w:hAnsi="Tahoma" w:cs="Tahoma"/>
          <w:lang w:val="es-AR"/>
        </w:rPr>
        <w:t>y</w:t>
      </w:r>
      <w:r w:rsidRPr="009737BD">
        <w:rPr>
          <w:rFonts w:ascii="Tahoma" w:hAnsi="Tahoma" w:cs="Tahoma"/>
          <w:spacing w:val="-6"/>
          <w:lang w:val="es-AR"/>
        </w:rPr>
        <w:t xml:space="preserve"> </w:t>
      </w:r>
      <w:r w:rsidRPr="009737BD">
        <w:rPr>
          <w:rFonts w:ascii="Tahoma" w:hAnsi="Tahoma" w:cs="Tahoma"/>
          <w:spacing w:val="-3"/>
          <w:lang w:val="es-AR"/>
        </w:rPr>
        <w:t>maniobras.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rsidP="00716157">
      <w:pPr>
        <w:widowControl w:val="0"/>
        <w:autoSpaceDE w:val="0"/>
        <w:autoSpaceDN w:val="0"/>
        <w:adjustRightInd w:val="0"/>
        <w:spacing w:after="0" w:line="240" w:lineRule="auto"/>
        <w:ind w:left="183" w:right="8449"/>
        <w:jc w:val="both"/>
        <w:rPr>
          <w:rFonts w:ascii="Tahoma" w:hAnsi="Tahoma" w:cs="Tahoma"/>
          <w:lang w:val="es-AR"/>
        </w:rPr>
      </w:pPr>
      <w:r w:rsidRPr="009737BD">
        <w:rPr>
          <w:rFonts w:ascii="Tahoma" w:hAnsi="Tahoma" w:cs="Tahoma"/>
          <w:b/>
          <w:bCs/>
          <w:spacing w:val="-1"/>
          <w:lang w:val="es-AR"/>
        </w:rPr>
        <w:t>V</w:t>
      </w:r>
      <w:r w:rsidR="00716157">
        <w:rPr>
          <w:rFonts w:ascii="Tahoma" w:hAnsi="Tahoma" w:cs="Tahoma"/>
          <w:b/>
          <w:bCs/>
          <w:lang w:val="es-AR"/>
        </w:rPr>
        <w:t>.33.</w:t>
      </w:r>
    </w:p>
    <w:p w:rsidR="001A5F7E" w:rsidRPr="009737BD" w:rsidRDefault="001A5F7E">
      <w:pPr>
        <w:widowControl w:val="0"/>
        <w:autoSpaceDE w:val="0"/>
        <w:autoSpaceDN w:val="0"/>
        <w:adjustRightInd w:val="0"/>
        <w:spacing w:after="0" w:line="265" w:lineRule="exact"/>
        <w:ind w:left="183" w:right="1601"/>
        <w:jc w:val="both"/>
        <w:rPr>
          <w:rFonts w:ascii="Tahoma" w:hAnsi="Tahoma" w:cs="Tahoma"/>
          <w:lang w:val="es-AR"/>
        </w:rPr>
      </w:pPr>
      <w:r w:rsidRPr="009737BD">
        <w:rPr>
          <w:rFonts w:ascii="Tahoma" w:hAnsi="Tahoma" w:cs="Tahoma"/>
          <w:position w:val="-1"/>
          <w:lang w:val="es-AR"/>
        </w:rPr>
        <w:t>Los</w:t>
      </w:r>
      <w:r w:rsidRPr="009737BD">
        <w:rPr>
          <w:rFonts w:ascii="Tahoma" w:hAnsi="Tahoma" w:cs="Tahoma"/>
          <w:spacing w:val="-9"/>
          <w:position w:val="-1"/>
          <w:lang w:val="es-AR"/>
        </w:rPr>
        <w:t xml:space="preserve"> </w:t>
      </w:r>
      <w:r w:rsidRPr="009737BD">
        <w:rPr>
          <w:rFonts w:ascii="Tahoma" w:hAnsi="Tahoma" w:cs="Tahoma"/>
          <w:position w:val="-1"/>
          <w:lang w:val="es-AR"/>
        </w:rPr>
        <w:t>requerimientos</w:t>
      </w:r>
      <w:r w:rsidRPr="009737BD">
        <w:rPr>
          <w:rFonts w:ascii="Tahoma" w:hAnsi="Tahoma" w:cs="Tahoma"/>
          <w:spacing w:val="-12"/>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carga</w:t>
      </w:r>
      <w:r w:rsidRPr="009737BD">
        <w:rPr>
          <w:rFonts w:ascii="Tahoma" w:hAnsi="Tahoma" w:cs="Tahoma"/>
          <w:spacing w:val="-4"/>
          <w:position w:val="-1"/>
          <w:lang w:val="es-AR"/>
        </w:rPr>
        <w:t xml:space="preserve"> </w:t>
      </w:r>
      <w:r w:rsidRPr="009737BD">
        <w:rPr>
          <w:rFonts w:ascii="Tahoma" w:hAnsi="Tahoma" w:cs="Tahoma"/>
          <w:position w:val="-1"/>
          <w:lang w:val="es-AR"/>
        </w:rPr>
        <w:t>y de</w:t>
      </w:r>
      <w:r w:rsidRPr="009737BD">
        <w:rPr>
          <w:rFonts w:ascii="Tahoma" w:hAnsi="Tahoma" w:cs="Tahoma"/>
          <w:spacing w:val="2"/>
          <w:position w:val="-1"/>
          <w:lang w:val="es-AR"/>
        </w:rPr>
        <w:t>s</w:t>
      </w:r>
      <w:r w:rsidRPr="009737BD">
        <w:rPr>
          <w:rFonts w:ascii="Tahoma" w:hAnsi="Tahoma" w:cs="Tahoma"/>
          <w:spacing w:val="1"/>
          <w:position w:val="-1"/>
          <w:lang w:val="es-AR"/>
        </w:rPr>
        <w:t>c</w:t>
      </w:r>
      <w:r w:rsidRPr="009737BD">
        <w:rPr>
          <w:rFonts w:ascii="Tahoma" w:hAnsi="Tahoma" w:cs="Tahoma"/>
          <w:position w:val="-1"/>
          <w:lang w:val="es-AR"/>
        </w:rPr>
        <w:t>arga</w:t>
      </w:r>
      <w:r w:rsidRPr="009737BD">
        <w:rPr>
          <w:rFonts w:ascii="Tahoma" w:hAnsi="Tahoma" w:cs="Tahoma"/>
          <w:spacing w:val="-2"/>
          <w:position w:val="-1"/>
          <w:lang w:val="es-AR"/>
        </w:rPr>
        <w:t xml:space="preserve"> </w:t>
      </w:r>
      <w:r w:rsidRPr="009737BD">
        <w:rPr>
          <w:rFonts w:ascii="Tahoma" w:hAnsi="Tahoma" w:cs="Tahoma"/>
          <w:spacing w:val="1"/>
          <w:position w:val="-1"/>
          <w:lang w:val="es-AR"/>
        </w:rPr>
        <w:t>q</w:t>
      </w:r>
      <w:r w:rsidRPr="009737BD">
        <w:rPr>
          <w:rFonts w:ascii="Tahoma" w:hAnsi="Tahoma" w:cs="Tahoma"/>
          <w:position w:val="-1"/>
          <w:lang w:val="es-AR"/>
        </w:rPr>
        <w:t>ue</w:t>
      </w:r>
      <w:r w:rsidRPr="009737BD">
        <w:rPr>
          <w:rFonts w:ascii="Tahoma" w:hAnsi="Tahoma" w:cs="Tahoma"/>
          <w:spacing w:val="-1"/>
          <w:position w:val="-1"/>
          <w:lang w:val="es-AR"/>
        </w:rPr>
        <w:t xml:space="preserve"> </w:t>
      </w:r>
      <w:r w:rsidRPr="009737BD">
        <w:rPr>
          <w:rFonts w:ascii="Tahoma" w:hAnsi="Tahoma" w:cs="Tahoma"/>
          <w:spacing w:val="2"/>
          <w:position w:val="-1"/>
          <w:lang w:val="es-AR"/>
        </w:rPr>
        <w:t>s</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estab</w:t>
      </w:r>
      <w:r w:rsidRPr="009737BD">
        <w:rPr>
          <w:rFonts w:ascii="Tahoma" w:hAnsi="Tahoma" w:cs="Tahoma"/>
          <w:spacing w:val="2"/>
          <w:position w:val="-1"/>
          <w:lang w:val="es-AR"/>
        </w:rPr>
        <w:t>l</w:t>
      </w:r>
      <w:r w:rsidRPr="009737BD">
        <w:rPr>
          <w:rFonts w:ascii="Tahoma" w:hAnsi="Tahoma" w:cs="Tahoma"/>
          <w:position w:val="-1"/>
          <w:lang w:val="es-AR"/>
        </w:rPr>
        <w:t>ecen</w:t>
      </w:r>
      <w:r w:rsidRPr="009737BD">
        <w:rPr>
          <w:rFonts w:ascii="Tahoma" w:hAnsi="Tahoma" w:cs="Tahoma"/>
          <w:spacing w:val="-5"/>
          <w:position w:val="-1"/>
          <w:lang w:val="es-AR"/>
        </w:rPr>
        <w:t xml:space="preserve"> </w:t>
      </w:r>
      <w:r w:rsidRPr="009737BD">
        <w:rPr>
          <w:rFonts w:ascii="Tahoma" w:hAnsi="Tahoma" w:cs="Tahoma"/>
          <w:spacing w:val="2"/>
          <w:position w:val="-1"/>
          <w:lang w:val="es-AR"/>
        </w:rPr>
        <w:t>s</w:t>
      </w:r>
      <w:r w:rsidRPr="009737BD">
        <w:rPr>
          <w:rFonts w:ascii="Tahoma" w:hAnsi="Tahoma" w:cs="Tahoma"/>
          <w:position w:val="-1"/>
          <w:lang w:val="es-AR"/>
        </w:rPr>
        <w:t>on</w:t>
      </w:r>
      <w:r w:rsidRPr="009737BD">
        <w:rPr>
          <w:rFonts w:ascii="Tahoma" w:hAnsi="Tahoma" w:cs="Tahoma"/>
          <w:spacing w:val="-2"/>
          <w:position w:val="-1"/>
          <w:lang w:val="es-AR"/>
        </w:rPr>
        <w:t xml:space="preserve"> </w:t>
      </w:r>
      <w:r w:rsidRPr="009737BD">
        <w:rPr>
          <w:rFonts w:ascii="Tahoma" w:hAnsi="Tahoma" w:cs="Tahoma"/>
          <w:position w:val="-1"/>
          <w:lang w:val="es-AR"/>
        </w:rPr>
        <w:t>los</w:t>
      </w:r>
      <w:r w:rsidRPr="009737BD">
        <w:rPr>
          <w:rFonts w:ascii="Tahoma" w:hAnsi="Tahoma" w:cs="Tahoma"/>
          <w:spacing w:val="-1"/>
          <w:position w:val="-1"/>
          <w:lang w:val="es-AR"/>
        </w:rPr>
        <w:t xml:space="preserve"> </w:t>
      </w:r>
      <w:r w:rsidRPr="009737BD">
        <w:rPr>
          <w:rFonts w:ascii="Tahoma" w:hAnsi="Tahoma" w:cs="Tahoma"/>
          <w:position w:val="-1"/>
          <w:lang w:val="es-AR"/>
        </w:rPr>
        <w:t>sigui</w:t>
      </w:r>
      <w:r w:rsidRPr="009737BD">
        <w:rPr>
          <w:rFonts w:ascii="Tahoma" w:hAnsi="Tahoma" w:cs="Tahoma"/>
          <w:spacing w:val="1"/>
          <w:position w:val="-1"/>
          <w:lang w:val="es-AR"/>
        </w:rPr>
        <w:t>e</w:t>
      </w:r>
      <w:r w:rsidRPr="009737BD">
        <w:rPr>
          <w:rFonts w:ascii="Tahoma" w:hAnsi="Tahoma" w:cs="Tahoma"/>
          <w:position w:val="-1"/>
          <w:lang w:val="es-AR"/>
        </w:rPr>
        <w:t>ntes:</w:t>
      </w:r>
    </w:p>
    <w:p w:rsidR="001A5F7E" w:rsidRPr="009737BD" w:rsidRDefault="001A5F7E">
      <w:pPr>
        <w:widowControl w:val="0"/>
        <w:autoSpaceDE w:val="0"/>
        <w:autoSpaceDN w:val="0"/>
        <w:adjustRightInd w:val="0"/>
        <w:spacing w:after="0" w:line="265" w:lineRule="exact"/>
        <w:ind w:left="183" w:right="5539"/>
        <w:jc w:val="both"/>
        <w:rPr>
          <w:rFonts w:ascii="Tahoma" w:hAnsi="Tahoma" w:cs="Tahoma"/>
          <w:lang w:val="es-AR"/>
        </w:rPr>
      </w:pPr>
      <w:r w:rsidRPr="009737BD">
        <w:rPr>
          <w:rFonts w:ascii="Tahoma" w:hAnsi="Tahoma" w:cs="Tahoma"/>
          <w:position w:val="-1"/>
          <w:lang w:val="es-AR"/>
        </w:rPr>
        <w:t xml:space="preserve">a. </w:t>
      </w:r>
      <w:r w:rsidRPr="009737BD">
        <w:rPr>
          <w:rFonts w:ascii="Tahoma" w:hAnsi="Tahoma" w:cs="Tahoma"/>
          <w:spacing w:val="22"/>
          <w:position w:val="-1"/>
          <w:lang w:val="es-AR"/>
        </w:rPr>
        <w:t xml:space="preserve"> </w:t>
      </w:r>
      <w:r w:rsidRPr="009737BD">
        <w:rPr>
          <w:rFonts w:ascii="Tahoma" w:hAnsi="Tahoma" w:cs="Tahoma"/>
          <w:position w:val="-1"/>
          <w:lang w:val="es-AR"/>
        </w:rPr>
        <w:t>Usos</w:t>
      </w:r>
      <w:r w:rsidRPr="009737BD">
        <w:rPr>
          <w:rFonts w:ascii="Tahoma" w:hAnsi="Tahoma" w:cs="Tahoma"/>
          <w:spacing w:val="-4"/>
          <w:position w:val="-1"/>
          <w:lang w:val="es-AR"/>
        </w:rPr>
        <w:t xml:space="preserve"> </w:t>
      </w:r>
      <w:r w:rsidRPr="009737BD">
        <w:rPr>
          <w:rFonts w:ascii="Tahoma" w:hAnsi="Tahoma" w:cs="Tahoma"/>
          <w:position w:val="-1"/>
          <w:lang w:val="es-AR"/>
        </w:rPr>
        <w:t>residenciales:</w:t>
      </w:r>
      <w:r w:rsidRPr="009737BD">
        <w:rPr>
          <w:rFonts w:ascii="Tahoma" w:hAnsi="Tahoma" w:cs="Tahoma"/>
          <w:spacing w:val="-12"/>
          <w:position w:val="-1"/>
          <w:lang w:val="es-AR"/>
        </w:rPr>
        <w:t xml:space="preserve"> </w:t>
      </w:r>
      <w:r w:rsidRPr="009737BD">
        <w:rPr>
          <w:rFonts w:ascii="Tahoma" w:hAnsi="Tahoma" w:cs="Tahoma"/>
          <w:position w:val="-1"/>
          <w:lang w:val="es-AR"/>
        </w:rPr>
        <w:t>sin</w:t>
      </w:r>
      <w:r w:rsidRPr="009737BD">
        <w:rPr>
          <w:rFonts w:ascii="Tahoma" w:hAnsi="Tahoma" w:cs="Tahoma"/>
          <w:spacing w:val="-1"/>
          <w:position w:val="-1"/>
          <w:lang w:val="es-AR"/>
        </w:rPr>
        <w:t xml:space="preserve"> </w:t>
      </w:r>
      <w:r w:rsidRPr="009737BD">
        <w:rPr>
          <w:rFonts w:ascii="Tahoma" w:hAnsi="Tahoma" w:cs="Tahoma"/>
          <w:position w:val="-1"/>
          <w:lang w:val="es-AR"/>
        </w:rPr>
        <w:t>exigencias</w:t>
      </w:r>
    </w:p>
    <w:p w:rsidR="001A5F7E" w:rsidRPr="009737BD" w:rsidRDefault="001A5F7E">
      <w:pPr>
        <w:widowControl w:val="0"/>
        <w:autoSpaceDE w:val="0"/>
        <w:autoSpaceDN w:val="0"/>
        <w:adjustRightInd w:val="0"/>
        <w:spacing w:before="1" w:after="0" w:line="240" w:lineRule="auto"/>
        <w:ind w:left="183" w:right="71"/>
        <w:jc w:val="both"/>
        <w:rPr>
          <w:rFonts w:ascii="Tahoma" w:hAnsi="Tahoma" w:cs="Tahoma"/>
          <w:lang w:val="es-AR"/>
        </w:rPr>
      </w:pPr>
      <w:r w:rsidRPr="009737BD">
        <w:rPr>
          <w:rFonts w:ascii="Tahoma" w:hAnsi="Tahoma" w:cs="Tahoma"/>
          <w:lang w:val="es-AR"/>
        </w:rPr>
        <w:t xml:space="preserve">b. </w:t>
      </w:r>
      <w:r w:rsidRPr="009737BD">
        <w:rPr>
          <w:rFonts w:ascii="Tahoma" w:hAnsi="Tahoma" w:cs="Tahoma"/>
          <w:spacing w:val="16"/>
          <w:lang w:val="es-AR"/>
        </w:rPr>
        <w:t xml:space="preserve"> </w:t>
      </w:r>
      <w:r w:rsidRPr="009737BD">
        <w:rPr>
          <w:rFonts w:ascii="Tahoma" w:hAnsi="Tahoma" w:cs="Tahoma"/>
          <w:lang w:val="es-AR"/>
        </w:rPr>
        <w:t>Usos</w:t>
      </w:r>
      <w:r w:rsidRPr="009737BD">
        <w:rPr>
          <w:rFonts w:ascii="Tahoma" w:hAnsi="Tahoma" w:cs="Tahoma"/>
          <w:spacing w:val="23"/>
          <w:lang w:val="es-AR"/>
        </w:rPr>
        <w:t xml:space="preserve"> </w:t>
      </w:r>
      <w:r w:rsidRPr="009737BD">
        <w:rPr>
          <w:rFonts w:ascii="Tahoma" w:hAnsi="Tahoma" w:cs="Tahoma"/>
          <w:lang w:val="es-AR"/>
        </w:rPr>
        <w:t>no</w:t>
      </w:r>
      <w:r w:rsidRPr="009737BD">
        <w:rPr>
          <w:rFonts w:ascii="Tahoma" w:hAnsi="Tahoma" w:cs="Tahoma"/>
          <w:spacing w:val="25"/>
          <w:lang w:val="es-AR"/>
        </w:rPr>
        <w:t xml:space="preserve"> </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ide</w:t>
      </w:r>
      <w:r w:rsidRPr="009737BD">
        <w:rPr>
          <w:rFonts w:ascii="Tahoma" w:hAnsi="Tahoma" w:cs="Tahoma"/>
          <w:spacing w:val="1"/>
          <w:lang w:val="es-AR"/>
        </w:rPr>
        <w:t>n</w:t>
      </w:r>
      <w:r w:rsidRPr="009737BD">
        <w:rPr>
          <w:rFonts w:ascii="Tahoma" w:hAnsi="Tahoma" w:cs="Tahoma"/>
          <w:lang w:val="es-AR"/>
        </w:rPr>
        <w:t>ciales</w:t>
      </w:r>
      <w:r w:rsidRPr="009737BD">
        <w:rPr>
          <w:rFonts w:ascii="Tahoma" w:hAnsi="Tahoma" w:cs="Tahoma"/>
          <w:spacing w:val="24"/>
          <w:lang w:val="es-AR"/>
        </w:rPr>
        <w:t xml:space="preserve"> </w:t>
      </w:r>
      <w:r w:rsidRPr="009737BD">
        <w:rPr>
          <w:rFonts w:ascii="Tahoma" w:hAnsi="Tahoma" w:cs="Tahoma"/>
          <w:lang w:val="es-AR"/>
        </w:rPr>
        <w:t>con</w:t>
      </w:r>
      <w:r w:rsidRPr="009737BD">
        <w:rPr>
          <w:rFonts w:ascii="Tahoma" w:hAnsi="Tahoma" w:cs="Tahoma"/>
          <w:spacing w:val="24"/>
          <w:lang w:val="es-AR"/>
        </w:rPr>
        <w:t xml:space="preserve"> </w:t>
      </w:r>
      <w:r w:rsidRPr="009737BD">
        <w:rPr>
          <w:rFonts w:ascii="Tahoma" w:hAnsi="Tahoma" w:cs="Tahoma"/>
          <w:lang w:val="es-AR"/>
        </w:rPr>
        <w:t>una</w:t>
      </w:r>
      <w:r w:rsidRPr="009737BD">
        <w:rPr>
          <w:rFonts w:ascii="Tahoma" w:hAnsi="Tahoma" w:cs="Tahoma"/>
          <w:spacing w:val="27"/>
          <w:lang w:val="es-AR"/>
        </w:rPr>
        <w:t xml:space="preserve"> </w:t>
      </w:r>
      <w:r w:rsidRPr="009737BD">
        <w:rPr>
          <w:rFonts w:ascii="Tahoma" w:hAnsi="Tahoma" w:cs="Tahoma"/>
          <w:spacing w:val="2"/>
          <w:lang w:val="es-AR"/>
        </w:rPr>
        <w:t>s</w:t>
      </w:r>
      <w:r w:rsidRPr="009737BD">
        <w:rPr>
          <w:rFonts w:ascii="Tahoma" w:hAnsi="Tahoma" w:cs="Tahoma"/>
          <w:lang w:val="es-AR"/>
        </w:rPr>
        <w:t>uperfic</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26"/>
          <w:lang w:val="es-AR"/>
        </w:rPr>
        <w:t xml:space="preserve"> </w:t>
      </w:r>
      <w:r w:rsidRPr="009737BD">
        <w:rPr>
          <w:rFonts w:ascii="Tahoma" w:hAnsi="Tahoma" w:cs="Tahoma"/>
          <w:lang w:val="es-AR"/>
        </w:rPr>
        <w:t>total</w:t>
      </w:r>
      <w:r w:rsidRPr="009737BD">
        <w:rPr>
          <w:rFonts w:ascii="Tahoma" w:hAnsi="Tahoma" w:cs="Tahoma"/>
          <w:spacing w:val="26"/>
          <w:lang w:val="es-AR"/>
        </w:rPr>
        <w:t xml:space="preserve"> </w:t>
      </w:r>
      <w:r w:rsidRPr="009737BD">
        <w:rPr>
          <w:rFonts w:ascii="Tahoma" w:hAnsi="Tahoma" w:cs="Tahoma"/>
          <w:lang w:val="es-AR"/>
        </w:rPr>
        <w:t>cub</w:t>
      </w:r>
      <w:r w:rsidRPr="009737BD">
        <w:rPr>
          <w:rFonts w:ascii="Tahoma" w:hAnsi="Tahoma" w:cs="Tahoma"/>
          <w:spacing w:val="1"/>
          <w:lang w:val="es-AR"/>
        </w:rPr>
        <w:t>i</w:t>
      </w:r>
      <w:r w:rsidRPr="009737BD">
        <w:rPr>
          <w:rFonts w:ascii="Tahoma" w:hAnsi="Tahoma" w:cs="Tahoma"/>
          <w:lang w:val="es-AR"/>
        </w:rPr>
        <w:t>erta</w:t>
      </w:r>
      <w:r w:rsidRPr="009737BD">
        <w:rPr>
          <w:rFonts w:ascii="Tahoma" w:hAnsi="Tahoma" w:cs="Tahoma"/>
          <w:spacing w:val="26"/>
          <w:lang w:val="es-AR"/>
        </w:rPr>
        <w:t xml:space="preserve"> </w:t>
      </w:r>
      <w:r w:rsidRPr="009737BD">
        <w:rPr>
          <w:rFonts w:ascii="Tahoma" w:hAnsi="Tahoma" w:cs="Tahoma"/>
          <w:lang w:val="es-AR"/>
        </w:rPr>
        <w:t>por</w:t>
      </w:r>
      <w:r w:rsidRPr="009737BD">
        <w:rPr>
          <w:rFonts w:ascii="Tahoma" w:hAnsi="Tahoma" w:cs="Tahoma"/>
          <w:spacing w:val="26"/>
          <w:lang w:val="es-AR"/>
        </w:rPr>
        <w:t xml:space="preserve"> </w:t>
      </w:r>
      <w:r w:rsidRPr="009737BD">
        <w:rPr>
          <w:rFonts w:ascii="Tahoma" w:hAnsi="Tahoma" w:cs="Tahoma"/>
          <w:lang w:val="es-AR"/>
        </w:rPr>
        <w:t>parcela</w:t>
      </w:r>
      <w:r w:rsidRPr="009737BD">
        <w:rPr>
          <w:rFonts w:ascii="Tahoma" w:hAnsi="Tahoma" w:cs="Tahoma"/>
          <w:spacing w:val="2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7"/>
          <w:lang w:val="es-AR"/>
        </w:rPr>
        <w:t xml:space="preserve"> </w:t>
      </w:r>
      <w:r w:rsidRPr="009737BD">
        <w:rPr>
          <w:rFonts w:ascii="Tahoma" w:hAnsi="Tahoma" w:cs="Tahoma"/>
          <w:lang w:val="es-AR"/>
        </w:rPr>
        <w:t>hasta</w:t>
      </w:r>
      <w:r w:rsidRPr="009737BD">
        <w:rPr>
          <w:rFonts w:ascii="Tahoma" w:hAnsi="Tahoma" w:cs="Tahoma"/>
          <w:spacing w:val="23"/>
          <w:lang w:val="es-AR"/>
        </w:rPr>
        <w:t xml:space="preserve"> </w:t>
      </w:r>
      <w:r w:rsidRPr="009737BD">
        <w:rPr>
          <w:rFonts w:ascii="Tahoma" w:hAnsi="Tahoma" w:cs="Tahoma"/>
          <w:lang w:val="es-AR"/>
        </w:rPr>
        <w:t>qu</w:t>
      </w:r>
      <w:r w:rsidRPr="009737BD">
        <w:rPr>
          <w:rFonts w:ascii="Tahoma" w:hAnsi="Tahoma" w:cs="Tahoma"/>
          <w:spacing w:val="1"/>
          <w:lang w:val="es-AR"/>
        </w:rPr>
        <w:t>i</w:t>
      </w:r>
      <w:r w:rsidRPr="009737BD">
        <w:rPr>
          <w:rFonts w:ascii="Tahoma" w:hAnsi="Tahoma" w:cs="Tahoma"/>
          <w:lang w:val="es-AR"/>
        </w:rPr>
        <w:t>nientos</w:t>
      </w:r>
    </w:p>
    <w:p w:rsidR="001A5F7E" w:rsidRPr="009737BD" w:rsidRDefault="001A5F7E">
      <w:pPr>
        <w:widowControl w:val="0"/>
        <w:autoSpaceDE w:val="0"/>
        <w:autoSpaceDN w:val="0"/>
        <w:adjustRightInd w:val="0"/>
        <w:spacing w:after="0" w:line="265" w:lineRule="exact"/>
        <w:ind w:left="543"/>
        <w:rPr>
          <w:rFonts w:ascii="Tahoma" w:hAnsi="Tahoma" w:cs="Tahoma"/>
          <w:lang w:val="es-AR"/>
        </w:rPr>
      </w:pPr>
      <w:r w:rsidRPr="009737BD">
        <w:rPr>
          <w:rFonts w:ascii="Tahoma" w:hAnsi="Tahoma" w:cs="Tahoma"/>
          <w:position w:val="-1"/>
          <w:lang w:val="es-AR"/>
        </w:rPr>
        <w:t>(500)</w:t>
      </w:r>
      <w:r w:rsidRPr="009737BD">
        <w:rPr>
          <w:rFonts w:ascii="Tahoma" w:hAnsi="Tahoma" w:cs="Tahoma"/>
          <w:spacing w:val="-6"/>
          <w:position w:val="-1"/>
          <w:lang w:val="es-AR"/>
        </w:rPr>
        <w:t xml:space="preserve"> </w:t>
      </w:r>
      <w:r w:rsidRPr="009737BD">
        <w:rPr>
          <w:rFonts w:ascii="Tahoma" w:hAnsi="Tahoma" w:cs="Tahoma"/>
          <w:position w:val="-1"/>
          <w:lang w:val="es-AR"/>
        </w:rPr>
        <w:t>metros</w:t>
      </w:r>
      <w:r w:rsidRPr="009737BD">
        <w:rPr>
          <w:rFonts w:ascii="Tahoma" w:hAnsi="Tahoma" w:cs="Tahoma"/>
          <w:spacing w:val="-6"/>
          <w:position w:val="-1"/>
          <w:lang w:val="es-AR"/>
        </w:rPr>
        <w:t xml:space="preserve"> </w:t>
      </w:r>
      <w:r w:rsidRPr="009737BD">
        <w:rPr>
          <w:rFonts w:ascii="Tahoma" w:hAnsi="Tahoma" w:cs="Tahoma"/>
          <w:position w:val="-1"/>
          <w:lang w:val="es-AR"/>
        </w:rPr>
        <w:t>cuadrados:</w:t>
      </w:r>
      <w:r w:rsidRPr="009737BD">
        <w:rPr>
          <w:rFonts w:ascii="Tahoma" w:hAnsi="Tahoma" w:cs="Tahoma"/>
          <w:spacing w:val="-10"/>
          <w:position w:val="-1"/>
          <w:lang w:val="es-AR"/>
        </w:rPr>
        <w:t xml:space="preserve"> </w:t>
      </w:r>
      <w:r w:rsidRPr="009737BD">
        <w:rPr>
          <w:rFonts w:ascii="Tahoma" w:hAnsi="Tahoma" w:cs="Tahoma"/>
          <w:position w:val="-1"/>
          <w:lang w:val="es-AR"/>
        </w:rPr>
        <w:t>sin</w:t>
      </w:r>
      <w:r w:rsidRPr="009737BD">
        <w:rPr>
          <w:rFonts w:ascii="Tahoma" w:hAnsi="Tahoma" w:cs="Tahoma"/>
          <w:spacing w:val="-2"/>
          <w:position w:val="-1"/>
          <w:lang w:val="es-AR"/>
        </w:rPr>
        <w:t xml:space="preserve"> </w:t>
      </w:r>
      <w:r w:rsidRPr="009737BD">
        <w:rPr>
          <w:rFonts w:ascii="Tahoma" w:hAnsi="Tahoma" w:cs="Tahoma"/>
          <w:position w:val="-1"/>
          <w:lang w:val="es-AR"/>
        </w:rPr>
        <w:t>exigencias</w:t>
      </w:r>
    </w:p>
    <w:p w:rsidR="001A5F7E" w:rsidRPr="009737BD" w:rsidRDefault="001A5F7E">
      <w:pPr>
        <w:widowControl w:val="0"/>
        <w:autoSpaceDE w:val="0"/>
        <w:autoSpaceDN w:val="0"/>
        <w:adjustRightInd w:val="0"/>
        <w:spacing w:after="0" w:line="265" w:lineRule="exact"/>
        <w:ind w:left="183" w:right="70"/>
        <w:jc w:val="both"/>
        <w:rPr>
          <w:rFonts w:ascii="Tahoma" w:hAnsi="Tahoma" w:cs="Tahoma"/>
          <w:lang w:val="es-AR"/>
        </w:rPr>
      </w:pPr>
      <w:r w:rsidRPr="009737BD">
        <w:rPr>
          <w:rFonts w:ascii="Tahoma" w:hAnsi="Tahoma" w:cs="Tahoma"/>
          <w:spacing w:val="-1"/>
          <w:position w:val="-1"/>
          <w:lang w:val="es-AR"/>
        </w:rPr>
        <w:t>c</w:t>
      </w:r>
      <w:r w:rsidRPr="009737BD">
        <w:rPr>
          <w:rFonts w:ascii="Tahoma" w:hAnsi="Tahoma" w:cs="Tahoma"/>
          <w:position w:val="-1"/>
          <w:lang w:val="es-AR"/>
        </w:rPr>
        <w:t xml:space="preserve">. </w:t>
      </w:r>
      <w:r w:rsidRPr="009737BD">
        <w:rPr>
          <w:rFonts w:ascii="Tahoma" w:hAnsi="Tahoma" w:cs="Tahoma"/>
          <w:spacing w:val="48"/>
          <w:position w:val="-1"/>
          <w:lang w:val="es-AR"/>
        </w:rPr>
        <w:t xml:space="preserve"> </w:t>
      </w:r>
      <w:r w:rsidRPr="009737BD">
        <w:rPr>
          <w:rFonts w:ascii="Tahoma" w:hAnsi="Tahoma" w:cs="Tahoma"/>
          <w:position w:val="-1"/>
          <w:lang w:val="es-AR"/>
        </w:rPr>
        <w:t>Usos</w:t>
      </w:r>
      <w:r w:rsidRPr="009737BD">
        <w:rPr>
          <w:rFonts w:ascii="Tahoma" w:hAnsi="Tahoma" w:cs="Tahoma"/>
          <w:spacing w:val="27"/>
          <w:position w:val="-1"/>
          <w:lang w:val="es-AR"/>
        </w:rPr>
        <w:t xml:space="preserve"> </w:t>
      </w:r>
      <w:r w:rsidRPr="009737BD">
        <w:rPr>
          <w:rFonts w:ascii="Tahoma" w:hAnsi="Tahoma" w:cs="Tahoma"/>
          <w:position w:val="-1"/>
          <w:lang w:val="es-AR"/>
        </w:rPr>
        <w:t>no</w:t>
      </w:r>
      <w:r w:rsidRPr="009737BD">
        <w:rPr>
          <w:rFonts w:ascii="Tahoma" w:hAnsi="Tahoma" w:cs="Tahoma"/>
          <w:spacing w:val="29"/>
          <w:position w:val="-1"/>
          <w:lang w:val="es-AR"/>
        </w:rPr>
        <w:t xml:space="preserve"> </w:t>
      </w:r>
      <w:r w:rsidRPr="009737BD">
        <w:rPr>
          <w:rFonts w:ascii="Tahoma" w:hAnsi="Tahoma" w:cs="Tahoma"/>
          <w:position w:val="-1"/>
          <w:lang w:val="es-AR"/>
        </w:rPr>
        <w:t>re</w:t>
      </w:r>
      <w:r w:rsidRPr="009737BD">
        <w:rPr>
          <w:rFonts w:ascii="Tahoma" w:hAnsi="Tahoma" w:cs="Tahoma"/>
          <w:spacing w:val="2"/>
          <w:position w:val="-1"/>
          <w:lang w:val="es-AR"/>
        </w:rPr>
        <w:t>s</w:t>
      </w:r>
      <w:r w:rsidRPr="009737BD">
        <w:rPr>
          <w:rFonts w:ascii="Tahoma" w:hAnsi="Tahoma" w:cs="Tahoma"/>
          <w:position w:val="-1"/>
          <w:lang w:val="es-AR"/>
        </w:rPr>
        <w:t>ide</w:t>
      </w:r>
      <w:r w:rsidRPr="009737BD">
        <w:rPr>
          <w:rFonts w:ascii="Tahoma" w:hAnsi="Tahoma" w:cs="Tahoma"/>
          <w:spacing w:val="1"/>
          <w:position w:val="-1"/>
          <w:lang w:val="es-AR"/>
        </w:rPr>
        <w:t>n</w:t>
      </w:r>
      <w:r w:rsidRPr="009737BD">
        <w:rPr>
          <w:rFonts w:ascii="Tahoma" w:hAnsi="Tahoma" w:cs="Tahoma"/>
          <w:spacing w:val="-1"/>
          <w:position w:val="-1"/>
          <w:lang w:val="es-AR"/>
        </w:rPr>
        <w:t>c</w:t>
      </w:r>
      <w:r w:rsidRPr="009737BD">
        <w:rPr>
          <w:rFonts w:ascii="Tahoma" w:hAnsi="Tahoma" w:cs="Tahoma"/>
          <w:position w:val="-1"/>
          <w:lang w:val="es-AR"/>
        </w:rPr>
        <w:t>iales</w:t>
      </w:r>
      <w:r w:rsidRPr="009737BD">
        <w:rPr>
          <w:rFonts w:ascii="Tahoma" w:hAnsi="Tahoma" w:cs="Tahoma"/>
          <w:spacing w:val="27"/>
          <w:position w:val="-1"/>
          <w:lang w:val="es-AR"/>
        </w:rPr>
        <w:t xml:space="preserve"> </w:t>
      </w:r>
      <w:r w:rsidRPr="009737BD">
        <w:rPr>
          <w:rFonts w:ascii="Tahoma" w:hAnsi="Tahoma" w:cs="Tahoma"/>
          <w:position w:val="-1"/>
          <w:lang w:val="es-AR"/>
        </w:rPr>
        <w:t>con</w:t>
      </w:r>
      <w:r w:rsidRPr="009737BD">
        <w:rPr>
          <w:rFonts w:ascii="Tahoma" w:hAnsi="Tahoma" w:cs="Tahoma"/>
          <w:spacing w:val="28"/>
          <w:position w:val="-1"/>
          <w:lang w:val="es-AR"/>
        </w:rPr>
        <w:t xml:space="preserve"> </w:t>
      </w:r>
      <w:r w:rsidRPr="009737BD">
        <w:rPr>
          <w:rFonts w:ascii="Tahoma" w:hAnsi="Tahoma" w:cs="Tahoma"/>
          <w:position w:val="-1"/>
          <w:lang w:val="es-AR"/>
        </w:rPr>
        <w:t>una</w:t>
      </w:r>
      <w:r w:rsidRPr="009737BD">
        <w:rPr>
          <w:rFonts w:ascii="Tahoma" w:hAnsi="Tahoma" w:cs="Tahoma"/>
          <w:spacing w:val="31"/>
          <w:position w:val="-1"/>
          <w:lang w:val="es-AR"/>
        </w:rPr>
        <w:t xml:space="preserve"> </w:t>
      </w:r>
      <w:r w:rsidRPr="009737BD">
        <w:rPr>
          <w:rFonts w:ascii="Tahoma" w:hAnsi="Tahoma" w:cs="Tahoma"/>
          <w:position w:val="-1"/>
          <w:lang w:val="es-AR"/>
        </w:rPr>
        <w:t>su</w:t>
      </w:r>
      <w:r w:rsidRPr="009737BD">
        <w:rPr>
          <w:rFonts w:ascii="Tahoma" w:hAnsi="Tahoma" w:cs="Tahoma"/>
          <w:spacing w:val="1"/>
          <w:position w:val="-1"/>
          <w:lang w:val="es-AR"/>
        </w:rPr>
        <w:t>p</w:t>
      </w:r>
      <w:r w:rsidRPr="009737BD">
        <w:rPr>
          <w:rFonts w:ascii="Tahoma" w:hAnsi="Tahoma" w:cs="Tahoma"/>
          <w:spacing w:val="-1"/>
          <w:position w:val="-1"/>
          <w:lang w:val="es-AR"/>
        </w:rPr>
        <w:t>e</w:t>
      </w:r>
      <w:r w:rsidRPr="009737BD">
        <w:rPr>
          <w:rFonts w:ascii="Tahoma" w:hAnsi="Tahoma" w:cs="Tahoma"/>
          <w:position w:val="-1"/>
          <w:lang w:val="es-AR"/>
        </w:rPr>
        <w:t>rfic</w:t>
      </w:r>
      <w:r w:rsidRPr="009737BD">
        <w:rPr>
          <w:rFonts w:ascii="Tahoma" w:hAnsi="Tahoma" w:cs="Tahoma"/>
          <w:spacing w:val="1"/>
          <w:position w:val="-1"/>
          <w:lang w:val="es-AR"/>
        </w:rPr>
        <w:t>i</w:t>
      </w:r>
      <w:r w:rsidRPr="009737BD">
        <w:rPr>
          <w:rFonts w:ascii="Tahoma" w:hAnsi="Tahoma" w:cs="Tahoma"/>
          <w:position w:val="-1"/>
          <w:lang w:val="es-AR"/>
        </w:rPr>
        <w:t>e</w:t>
      </w:r>
      <w:r w:rsidRPr="009737BD">
        <w:rPr>
          <w:rFonts w:ascii="Tahoma" w:hAnsi="Tahoma" w:cs="Tahoma"/>
          <w:spacing w:val="29"/>
          <w:position w:val="-1"/>
          <w:lang w:val="es-AR"/>
        </w:rPr>
        <w:t xml:space="preserve"> </w:t>
      </w:r>
      <w:r w:rsidRPr="009737BD">
        <w:rPr>
          <w:rFonts w:ascii="Tahoma" w:hAnsi="Tahoma" w:cs="Tahoma"/>
          <w:position w:val="-1"/>
          <w:lang w:val="es-AR"/>
        </w:rPr>
        <w:t>total</w:t>
      </w:r>
      <w:r w:rsidRPr="009737BD">
        <w:rPr>
          <w:rFonts w:ascii="Tahoma" w:hAnsi="Tahoma" w:cs="Tahoma"/>
          <w:spacing w:val="28"/>
          <w:position w:val="-1"/>
          <w:lang w:val="es-AR"/>
        </w:rPr>
        <w:t xml:space="preserve"> </w:t>
      </w:r>
      <w:r w:rsidRPr="009737BD">
        <w:rPr>
          <w:rFonts w:ascii="Tahoma" w:hAnsi="Tahoma" w:cs="Tahoma"/>
          <w:position w:val="-1"/>
          <w:lang w:val="es-AR"/>
        </w:rPr>
        <w:t>cub</w:t>
      </w:r>
      <w:r w:rsidRPr="009737BD">
        <w:rPr>
          <w:rFonts w:ascii="Tahoma" w:hAnsi="Tahoma" w:cs="Tahoma"/>
          <w:spacing w:val="1"/>
          <w:position w:val="-1"/>
          <w:lang w:val="es-AR"/>
        </w:rPr>
        <w:t>i</w:t>
      </w:r>
      <w:r w:rsidRPr="009737BD">
        <w:rPr>
          <w:rFonts w:ascii="Tahoma" w:hAnsi="Tahoma" w:cs="Tahoma"/>
          <w:position w:val="-1"/>
          <w:lang w:val="es-AR"/>
        </w:rPr>
        <w:t>erta</w:t>
      </w:r>
      <w:r w:rsidRPr="009737BD">
        <w:rPr>
          <w:rFonts w:ascii="Tahoma" w:hAnsi="Tahoma" w:cs="Tahoma"/>
          <w:spacing w:val="28"/>
          <w:position w:val="-1"/>
          <w:lang w:val="es-AR"/>
        </w:rPr>
        <w:t xml:space="preserve"> </w:t>
      </w:r>
      <w:r w:rsidRPr="009737BD">
        <w:rPr>
          <w:rFonts w:ascii="Tahoma" w:hAnsi="Tahoma" w:cs="Tahoma"/>
          <w:spacing w:val="1"/>
          <w:position w:val="-1"/>
          <w:lang w:val="es-AR"/>
        </w:rPr>
        <w:t>p</w:t>
      </w:r>
      <w:r w:rsidRPr="009737BD">
        <w:rPr>
          <w:rFonts w:ascii="Tahoma" w:hAnsi="Tahoma" w:cs="Tahoma"/>
          <w:spacing w:val="-1"/>
          <w:position w:val="-1"/>
          <w:lang w:val="es-AR"/>
        </w:rPr>
        <w:t>o</w:t>
      </w:r>
      <w:r w:rsidRPr="009737BD">
        <w:rPr>
          <w:rFonts w:ascii="Tahoma" w:hAnsi="Tahoma" w:cs="Tahoma"/>
          <w:position w:val="-1"/>
          <w:lang w:val="es-AR"/>
        </w:rPr>
        <w:t>r</w:t>
      </w:r>
      <w:r w:rsidRPr="009737BD">
        <w:rPr>
          <w:rFonts w:ascii="Tahoma" w:hAnsi="Tahoma" w:cs="Tahoma"/>
          <w:spacing w:val="30"/>
          <w:position w:val="-1"/>
          <w:lang w:val="es-AR"/>
        </w:rPr>
        <w:t xml:space="preserve"> </w:t>
      </w:r>
      <w:r w:rsidRPr="009737BD">
        <w:rPr>
          <w:rFonts w:ascii="Tahoma" w:hAnsi="Tahoma" w:cs="Tahoma"/>
          <w:position w:val="-1"/>
          <w:lang w:val="es-AR"/>
        </w:rPr>
        <w:t>parce</w:t>
      </w:r>
      <w:r w:rsidRPr="009737BD">
        <w:rPr>
          <w:rFonts w:ascii="Tahoma" w:hAnsi="Tahoma" w:cs="Tahoma"/>
          <w:spacing w:val="1"/>
          <w:position w:val="-1"/>
          <w:lang w:val="es-AR"/>
        </w:rPr>
        <w:t>l</w:t>
      </w:r>
      <w:r w:rsidRPr="009737BD">
        <w:rPr>
          <w:rFonts w:ascii="Tahoma" w:hAnsi="Tahoma" w:cs="Tahoma"/>
          <w:position w:val="-1"/>
          <w:lang w:val="es-AR"/>
        </w:rPr>
        <w:t>a</w:t>
      </w:r>
      <w:r w:rsidRPr="009737BD">
        <w:rPr>
          <w:rFonts w:ascii="Tahoma" w:hAnsi="Tahoma" w:cs="Tahoma"/>
          <w:spacing w:val="26"/>
          <w:position w:val="-1"/>
          <w:lang w:val="es-AR"/>
        </w:rPr>
        <w:t xml:space="preserve"> </w:t>
      </w:r>
      <w:r w:rsidRPr="009737BD">
        <w:rPr>
          <w:rFonts w:ascii="Tahoma" w:hAnsi="Tahoma" w:cs="Tahoma"/>
          <w:position w:val="-1"/>
          <w:lang w:val="es-AR"/>
        </w:rPr>
        <w:t>mayor</w:t>
      </w:r>
      <w:r w:rsidRPr="009737BD">
        <w:rPr>
          <w:rFonts w:ascii="Tahoma" w:hAnsi="Tahoma" w:cs="Tahoma"/>
          <w:spacing w:val="25"/>
          <w:position w:val="-1"/>
          <w:lang w:val="es-AR"/>
        </w:rPr>
        <w:t xml:space="preserve"> </w:t>
      </w:r>
      <w:r w:rsidRPr="009737BD">
        <w:rPr>
          <w:rFonts w:ascii="Tahoma" w:hAnsi="Tahoma" w:cs="Tahoma"/>
          <w:position w:val="-1"/>
          <w:lang w:val="es-AR"/>
        </w:rPr>
        <w:t>a</w:t>
      </w:r>
      <w:r w:rsidRPr="009737BD">
        <w:rPr>
          <w:rFonts w:ascii="Tahoma" w:hAnsi="Tahoma" w:cs="Tahoma"/>
          <w:spacing w:val="31"/>
          <w:position w:val="-1"/>
          <w:lang w:val="es-AR"/>
        </w:rPr>
        <w:t xml:space="preserve"> </w:t>
      </w:r>
      <w:r w:rsidRPr="009737BD">
        <w:rPr>
          <w:rFonts w:ascii="Tahoma" w:hAnsi="Tahoma" w:cs="Tahoma"/>
          <w:position w:val="-1"/>
          <w:lang w:val="es-AR"/>
        </w:rPr>
        <w:t>quin</w:t>
      </w:r>
      <w:r w:rsidRPr="009737BD">
        <w:rPr>
          <w:rFonts w:ascii="Tahoma" w:hAnsi="Tahoma" w:cs="Tahoma"/>
          <w:spacing w:val="1"/>
          <w:position w:val="-1"/>
          <w:lang w:val="es-AR"/>
        </w:rPr>
        <w:t>ie</w:t>
      </w:r>
      <w:r w:rsidRPr="009737BD">
        <w:rPr>
          <w:rFonts w:ascii="Tahoma" w:hAnsi="Tahoma" w:cs="Tahoma"/>
          <w:position w:val="-1"/>
          <w:lang w:val="es-AR"/>
        </w:rPr>
        <w:t>ntos</w:t>
      </w:r>
    </w:p>
    <w:p w:rsidR="001A5F7E" w:rsidRPr="009737BD" w:rsidRDefault="001A5F7E">
      <w:pPr>
        <w:widowControl w:val="0"/>
        <w:autoSpaceDE w:val="0"/>
        <w:autoSpaceDN w:val="0"/>
        <w:adjustRightInd w:val="0"/>
        <w:spacing w:before="1" w:after="0" w:line="258" w:lineRule="exact"/>
        <w:ind w:left="543"/>
        <w:rPr>
          <w:rFonts w:ascii="Tahoma" w:hAnsi="Tahoma" w:cs="Tahoma"/>
          <w:lang w:val="es-AR"/>
        </w:rPr>
      </w:pPr>
      <w:r w:rsidRPr="009737BD">
        <w:rPr>
          <w:rFonts w:ascii="Tahoma" w:hAnsi="Tahoma" w:cs="Tahoma"/>
          <w:position w:val="-1"/>
          <w:lang w:val="es-AR"/>
        </w:rPr>
        <w:t>(500)</w:t>
      </w:r>
      <w:r w:rsidRPr="009737BD">
        <w:rPr>
          <w:rFonts w:ascii="Tahoma" w:hAnsi="Tahoma" w:cs="Tahoma"/>
          <w:spacing w:val="-6"/>
          <w:position w:val="-1"/>
          <w:lang w:val="es-AR"/>
        </w:rPr>
        <w:t xml:space="preserve"> </w:t>
      </w:r>
      <w:r w:rsidRPr="009737BD">
        <w:rPr>
          <w:rFonts w:ascii="Tahoma" w:hAnsi="Tahoma" w:cs="Tahoma"/>
          <w:position w:val="-1"/>
          <w:lang w:val="es-AR"/>
        </w:rPr>
        <w:t>metros</w:t>
      </w:r>
      <w:r w:rsidRPr="009737BD">
        <w:rPr>
          <w:rFonts w:ascii="Tahoma" w:hAnsi="Tahoma" w:cs="Tahoma"/>
          <w:spacing w:val="-6"/>
          <w:position w:val="-1"/>
          <w:lang w:val="es-AR"/>
        </w:rPr>
        <w:t xml:space="preserve"> </w:t>
      </w:r>
      <w:r w:rsidRPr="009737BD">
        <w:rPr>
          <w:rFonts w:ascii="Tahoma" w:hAnsi="Tahoma" w:cs="Tahoma"/>
          <w:position w:val="-1"/>
          <w:lang w:val="es-AR"/>
        </w:rPr>
        <w:t>cuadrados</w:t>
      </w:r>
      <w:r w:rsidRPr="009737BD">
        <w:rPr>
          <w:rFonts w:ascii="Tahoma" w:hAnsi="Tahoma" w:cs="Tahoma"/>
          <w:spacing w:val="-9"/>
          <w:position w:val="-1"/>
          <w:lang w:val="es-AR"/>
        </w:rPr>
        <w:t xml:space="preserve"> </w:t>
      </w:r>
      <w:r w:rsidRPr="009737BD">
        <w:rPr>
          <w:rFonts w:ascii="Tahoma" w:hAnsi="Tahoma" w:cs="Tahoma"/>
          <w:position w:val="-1"/>
          <w:lang w:val="es-AR"/>
        </w:rPr>
        <w:t>según</w:t>
      </w:r>
      <w:r w:rsidRPr="009737BD">
        <w:rPr>
          <w:rFonts w:ascii="Tahoma" w:hAnsi="Tahoma" w:cs="Tahoma"/>
          <w:spacing w:val="-5"/>
          <w:position w:val="-1"/>
          <w:lang w:val="es-AR"/>
        </w:rPr>
        <w:t xml:space="preserve"> </w:t>
      </w:r>
      <w:r w:rsidRPr="009737BD">
        <w:rPr>
          <w:rFonts w:ascii="Tahoma" w:hAnsi="Tahoma" w:cs="Tahoma"/>
          <w:position w:val="-1"/>
          <w:lang w:val="es-AR"/>
        </w:rPr>
        <w:t>el</w:t>
      </w:r>
      <w:r w:rsidRPr="009737BD">
        <w:rPr>
          <w:rFonts w:ascii="Tahoma" w:hAnsi="Tahoma" w:cs="Tahoma"/>
          <w:spacing w:val="-2"/>
          <w:position w:val="-1"/>
          <w:lang w:val="es-AR"/>
        </w:rPr>
        <w:t xml:space="preserve"> </w:t>
      </w:r>
      <w:r w:rsidRPr="009737BD">
        <w:rPr>
          <w:rFonts w:ascii="Tahoma" w:hAnsi="Tahoma" w:cs="Tahoma"/>
          <w:position w:val="-1"/>
          <w:lang w:val="es-AR"/>
        </w:rPr>
        <w:t>siguiente</w:t>
      </w:r>
      <w:r w:rsidRPr="009737BD">
        <w:rPr>
          <w:rFonts w:ascii="Tahoma" w:hAnsi="Tahoma" w:cs="Tahoma"/>
          <w:spacing w:val="-8"/>
          <w:position w:val="-1"/>
          <w:lang w:val="es-AR"/>
        </w:rPr>
        <w:t xml:space="preserve"> </w:t>
      </w:r>
      <w:r w:rsidRPr="009737BD">
        <w:rPr>
          <w:rFonts w:ascii="Tahoma" w:hAnsi="Tahoma" w:cs="Tahoma"/>
          <w:position w:val="-1"/>
          <w:lang w:val="es-AR"/>
        </w:rPr>
        <w:t>detalle:</w:t>
      </w:r>
    </w:p>
    <w:p w:rsidR="001A5F7E" w:rsidRPr="009737BD" w:rsidRDefault="001A5F7E">
      <w:pPr>
        <w:widowControl w:val="0"/>
        <w:autoSpaceDE w:val="0"/>
        <w:autoSpaceDN w:val="0"/>
        <w:adjustRightInd w:val="0"/>
        <w:spacing w:before="10" w:after="0" w:line="260" w:lineRule="exact"/>
        <w:rPr>
          <w:rFonts w:ascii="Tahoma" w:hAnsi="Tahoma" w:cs="Tahoma"/>
          <w:sz w:val="26"/>
          <w:szCs w:val="26"/>
          <w:lang w:val="es-AR"/>
        </w:rPr>
      </w:pPr>
    </w:p>
    <w:tbl>
      <w:tblPr>
        <w:tblW w:w="0" w:type="auto"/>
        <w:tblInd w:w="106" w:type="dxa"/>
        <w:tblLayout w:type="fixed"/>
        <w:tblCellMar>
          <w:left w:w="0" w:type="dxa"/>
          <w:right w:w="0" w:type="dxa"/>
        </w:tblCellMar>
        <w:tblLook w:val="0000" w:firstRow="0" w:lastRow="0" w:firstColumn="0" w:lastColumn="0" w:noHBand="0" w:noVBand="0"/>
      </w:tblPr>
      <w:tblGrid>
        <w:gridCol w:w="5200"/>
        <w:gridCol w:w="3444"/>
      </w:tblGrid>
      <w:tr w:rsidR="001A5F7E" w:rsidRPr="009737BD">
        <w:trPr>
          <w:trHeight w:hRule="exact" w:val="541"/>
        </w:trPr>
        <w:tc>
          <w:tcPr>
            <w:tcW w:w="5200"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before="4" w:after="0" w:line="130" w:lineRule="exact"/>
              <w:rPr>
                <w:rFonts w:ascii="Times New Roman" w:hAnsi="Times New Roman"/>
                <w:sz w:val="13"/>
                <w:szCs w:val="13"/>
                <w:lang w:val="es-AR"/>
              </w:rPr>
            </w:pPr>
          </w:p>
          <w:p w:rsidR="001A5F7E" w:rsidRPr="001A5F7E" w:rsidRDefault="001A5F7E">
            <w:pPr>
              <w:widowControl w:val="0"/>
              <w:autoSpaceDE w:val="0"/>
              <w:autoSpaceDN w:val="0"/>
              <w:adjustRightInd w:val="0"/>
              <w:spacing w:after="0" w:line="240" w:lineRule="auto"/>
              <w:ind w:left="65"/>
              <w:rPr>
                <w:rFonts w:ascii="Times New Roman" w:hAnsi="Times New Roman"/>
                <w:sz w:val="24"/>
                <w:szCs w:val="24"/>
              </w:rPr>
            </w:pPr>
            <w:r w:rsidRPr="001A5F7E">
              <w:rPr>
                <w:rFonts w:ascii="Tahoma" w:hAnsi="Tahoma" w:cs="Tahoma"/>
                <w:b/>
                <w:bCs/>
              </w:rPr>
              <w:t>Super</w:t>
            </w:r>
            <w:r w:rsidRPr="001A5F7E">
              <w:rPr>
                <w:rFonts w:ascii="Tahoma" w:hAnsi="Tahoma" w:cs="Tahoma"/>
                <w:b/>
                <w:bCs/>
                <w:spacing w:val="1"/>
              </w:rPr>
              <w:t>f</w:t>
            </w:r>
            <w:r w:rsidRPr="001A5F7E">
              <w:rPr>
                <w:rFonts w:ascii="Tahoma" w:hAnsi="Tahoma" w:cs="Tahoma"/>
                <w:b/>
                <w:bCs/>
              </w:rPr>
              <w:t>icie</w:t>
            </w:r>
            <w:r w:rsidRPr="001A5F7E">
              <w:rPr>
                <w:rFonts w:ascii="Tahoma" w:hAnsi="Tahoma" w:cs="Tahoma"/>
                <w:b/>
                <w:bCs/>
                <w:spacing w:val="-6"/>
              </w:rPr>
              <w:t xml:space="preserve"> </w:t>
            </w:r>
            <w:r w:rsidRPr="001A5F7E">
              <w:rPr>
                <w:rFonts w:ascii="Tahoma" w:hAnsi="Tahoma" w:cs="Tahoma"/>
                <w:b/>
                <w:bCs/>
              </w:rPr>
              <w:t>cubierta</w:t>
            </w:r>
            <w:r w:rsidRPr="001A5F7E">
              <w:rPr>
                <w:rFonts w:ascii="Tahoma" w:hAnsi="Tahoma" w:cs="Tahoma"/>
                <w:b/>
                <w:bCs/>
                <w:spacing w:val="-8"/>
              </w:rPr>
              <w:t xml:space="preserve"> </w:t>
            </w:r>
            <w:r w:rsidRPr="001A5F7E">
              <w:rPr>
                <w:rFonts w:ascii="Tahoma" w:hAnsi="Tahoma" w:cs="Tahoma"/>
                <w:b/>
                <w:bCs/>
              </w:rPr>
              <w:t>total</w:t>
            </w:r>
          </w:p>
        </w:tc>
        <w:tc>
          <w:tcPr>
            <w:tcW w:w="3444"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tabs>
                <w:tab w:val="left" w:pos="1360"/>
                <w:tab w:val="left" w:pos="2240"/>
                <w:tab w:val="left" w:pos="3240"/>
              </w:tabs>
              <w:autoSpaceDE w:val="0"/>
              <w:autoSpaceDN w:val="0"/>
              <w:adjustRightInd w:val="0"/>
              <w:spacing w:after="0" w:line="240" w:lineRule="auto"/>
              <w:ind w:left="65" w:right="10"/>
              <w:rPr>
                <w:rFonts w:ascii="Times New Roman" w:hAnsi="Times New Roman"/>
                <w:sz w:val="24"/>
                <w:szCs w:val="24"/>
                <w:lang w:val="es-AR"/>
              </w:rPr>
            </w:pPr>
            <w:r w:rsidRPr="009737BD">
              <w:rPr>
                <w:rFonts w:ascii="Tahoma" w:hAnsi="Tahoma" w:cs="Tahoma"/>
                <w:b/>
                <w:bCs/>
                <w:lang w:val="es-AR"/>
              </w:rPr>
              <w:t>Mó</w:t>
            </w:r>
            <w:r w:rsidRPr="009737BD">
              <w:rPr>
                <w:rFonts w:ascii="Tahoma" w:hAnsi="Tahoma" w:cs="Tahoma"/>
                <w:b/>
                <w:bCs/>
                <w:spacing w:val="1"/>
                <w:lang w:val="es-AR"/>
              </w:rPr>
              <w:t>d</w:t>
            </w:r>
            <w:r w:rsidRPr="009737BD">
              <w:rPr>
                <w:rFonts w:ascii="Tahoma" w:hAnsi="Tahoma" w:cs="Tahoma"/>
                <w:b/>
                <w:bCs/>
                <w:lang w:val="es-AR"/>
              </w:rPr>
              <w:t>ulos</w:t>
            </w:r>
            <w:r w:rsidRPr="009737BD">
              <w:rPr>
                <w:rFonts w:ascii="Tahoma" w:hAnsi="Tahoma" w:cs="Tahoma"/>
                <w:b/>
                <w:bCs/>
                <w:lang w:val="es-AR"/>
              </w:rPr>
              <w:tab/>
              <w:t>para</w:t>
            </w:r>
            <w:r w:rsidRPr="009737BD">
              <w:rPr>
                <w:rFonts w:ascii="Tahoma" w:hAnsi="Tahoma" w:cs="Tahoma"/>
                <w:b/>
                <w:bCs/>
                <w:lang w:val="es-AR"/>
              </w:rPr>
              <w:tab/>
              <w:t>carga</w:t>
            </w:r>
            <w:r w:rsidRPr="009737BD">
              <w:rPr>
                <w:rFonts w:ascii="Tahoma" w:hAnsi="Tahoma" w:cs="Tahoma"/>
                <w:b/>
                <w:bCs/>
                <w:lang w:val="es-AR"/>
              </w:rPr>
              <w:tab/>
              <w:t>y descarga</w:t>
            </w:r>
            <w:r w:rsidRPr="009737BD">
              <w:rPr>
                <w:rFonts w:ascii="Tahoma" w:hAnsi="Tahoma" w:cs="Tahoma"/>
                <w:b/>
                <w:bCs/>
                <w:spacing w:val="1"/>
                <w:lang w:val="es-AR"/>
              </w:rPr>
              <w:t xml:space="preserve"> </w:t>
            </w:r>
            <w:r w:rsidRPr="009737BD">
              <w:rPr>
                <w:rFonts w:ascii="Tahoma" w:hAnsi="Tahoma" w:cs="Tahoma"/>
                <w:b/>
                <w:bCs/>
                <w:lang w:val="es-AR"/>
              </w:rPr>
              <w:t>exigibles</w:t>
            </w:r>
          </w:p>
        </w:tc>
      </w:tr>
      <w:tr w:rsidR="001A5F7E" w:rsidRPr="001A5F7E">
        <w:trPr>
          <w:trHeight w:hRule="exact" w:val="541"/>
        </w:trPr>
        <w:tc>
          <w:tcPr>
            <w:tcW w:w="5200"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tabs>
                <w:tab w:val="left" w:pos="780"/>
                <w:tab w:val="left" w:pos="1980"/>
                <w:tab w:val="left" w:pos="2720"/>
                <w:tab w:val="left" w:pos="3020"/>
                <w:tab w:val="left" w:pos="3520"/>
                <w:tab w:val="left" w:pos="4440"/>
              </w:tabs>
              <w:autoSpaceDE w:val="0"/>
              <w:autoSpaceDN w:val="0"/>
              <w:adjustRightInd w:val="0"/>
              <w:spacing w:before="5" w:after="0" w:line="266" w:lineRule="exact"/>
              <w:ind w:left="64" w:right="25"/>
              <w:rPr>
                <w:rFonts w:ascii="Times New Roman" w:hAnsi="Times New Roman"/>
                <w:sz w:val="24"/>
                <w:szCs w:val="24"/>
                <w:lang w:val="es-AR"/>
              </w:rPr>
            </w:pPr>
            <w:r w:rsidRPr="009737BD">
              <w:rPr>
                <w:rFonts w:ascii="Tahoma" w:hAnsi="Tahoma" w:cs="Tahoma"/>
                <w:lang w:val="es-AR"/>
              </w:rPr>
              <w:t>Entre</w:t>
            </w:r>
            <w:r w:rsidRPr="009737BD">
              <w:rPr>
                <w:rFonts w:ascii="Tahoma" w:hAnsi="Tahoma" w:cs="Tahoma"/>
                <w:lang w:val="es-AR"/>
              </w:rPr>
              <w:tab/>
              <w:t>qu</w:t>
            </w:r>
            <w:r w:rsidRPr="009737BD">
              <w:rPr>
                <w:rFonts w:ascii="Tahoma" w:hAnsi="Tahoma" w:cs="Tahoma"/>
                <w:spacing w:val="1"/>
                <w:lang w:val="es-AR"/>
              </w:rPr>
              <w:t>i</w:t>
            </w:r>
            <w:r w:rsidRPr="009737BD">
              <w:rPr>
                <w:rFonts w:ascii="Tahoma" w:hAnsi="Tahoma" w:cs="Tahoma"/>
                <w:lang w:val="es-AR"/>
              </w:rPr>
              <w:t>nientos</w:t>
            </w:r>
            <w:r w:rsidRPr="009737BD">
              <w:rPr>
                <w:rFonts w:ascii="Tahoma" w:hAnsi="Tahoma" w:cs="Tahoma"/>
                <w:lang w:val="es-AR"/>
              </w:rPr>
              <w:tab/>
              <w:t>(50</w:t>
            </w:r>
            <w:r w:rsidRPr="009737BD">
              <w:rPr>
                <w:rFonts w:ascii="Tahoma" w:hAnsi="Tahoma" w:cs="Tahoma"/>
                <w:spacing w:val="1"/>
                <w:lang w:val="es-AR"/>
              </w:rPr>
              <w:t>0</w:t>
            </w:r>
            <w:r w:rsidRPr="009737BD">
              <w:rPr>
                <w:rFonts w:ascii="Tahoma" w:hAnsi="Tahoma" w:cs="Tahoma"/>
                <w:lang w:val="es-AR"/>
              </w:rPr>
              <w:t>)</w:t>
            </w:r>
            <w:r w:rsidRPr="009737BD">
              <w:rPr>
                <w:rFonts w:ascii="Tahoma" w:hAnsi="Tahoma" w:cs="Tahoma"/>
                <w:lang w:val="es-AR"/>
              </w:rPr>
              <w:tab/>
              <w:t>y</w:t>
            </w:r>
            <w:r w:rsidRPr="009737BD">
              <w:rPr>
                <w:rFonts w:ascii="Tahoma" w:hAnsi="Tahoma" w:cs="Tahoma"/>
                <w:lang w:val="es-AR"/>
              </w:rPr>
              <w:tab/>
              <w:t>mil</w:t>
            </w:r>
            <w:r w:rsidRPr="009737BD">
              <w:rPr>
                <w:rFonts w:ascii="Tahoma" w:hAnsi="Tahoma" w:cs="Tahoma"/>
                <w:lang w:val="es-AR"/>
              </w:rPr>
              <w:tab/>
              <w:t>(1.000)</w:t>
            </w:r>
            <w:r w:rsidRPr="009737BD">
              <w:rPr>
                <w:rFonts w:ascii="Tahoma" w:hAnsi="Tahoma" w:cs="Tahoma"/>
                <w:lang w:val="es-AR"/>
              </w:rPr>
              <w:tab/>
              <w:t>metros cuad</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os</w:t>
            </w:r>
          </w:p>
        </w:tc>
        <w:tc>
          <w:tcPr>
            <w:tcW w:w="3444"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before="2" w:after="0" w:line="130" w:lineRule="exact"/>
              <w:rPr>
                <w:rFonts w:ascii="Times New Roman" w:hAnsi="Times New Roman"/>
                <w:sz w:val="13"/>
                <w:szCs w:val="13"/>
                <w:lang w:val="es-AR"/>
              </w:rPr>
            </w:pPr>
          </w:p>
          <w:p w:rsidR="001A5F7E" w:rsidRPr="001A5F7E" w:rsidRDefault="001A5F7E">
            <w:pPr>
              <w:widowControl w:val="0"/>
              <w:autoSpaceDE w:val="0"/>
              <w:autoSpaceDN w:val="0"/>
              <w:adjustRightInd w:val="0"/>
              <w:spacing w:after="0" w:line="240" w:lineRule="auto"/>
              <w:ind w:left="64"/>
              <w:rPr>
                <w:rFonts w:ascii="Times New Roman" w:hAnsi="Times New Roman"/>
                <w:sz w:val="24"/>
                <w:szCs w:val="24"/>
              </w:rPr>
            </w:pPr>
            <w:r w:rsidRPr="001A5F7E">
              <w:rPr>
                <w:rFonts w:ascii="Tahoma" w:hAnsi="Tahoma" w:cs="Tahoma"/>
              </w:rPr>
              <w:t>Uno</w:t>
            </w:r>
            <w:r w:rsidRPr="001A5F7E">
              <w:rPr>
                <w:rFonts w:ascii="Tahoma" w:hAnsi="Tahoma" w:cs="Tahoma"/>
                <w:spacing w:val="-10"/>
              </w:rPr>
              <w:t xml:space="preserve"> </w:t>
            </w:r>
            <w:r w:rsidRPr="001A5F7E">
              <w:rPr>
                <w:rFonts w:ascii="Tahoma" w:hAnsi="Tahoma" w:cs="Tahoma"/>
                <w:spacing w:val="1"/>
              </w:rPr>
              <w:t>(</w:t>
            </w:r>
            <w:r w:rsidRPr="001A5F7E">
              <w:rPr>
                <w:rFonts w:ascii="Tahoma" w:hAnsi="Tahoma" w:cs="Tahoma"/>
              </w:rPr>
              <w:t>1)</w:t>
            </w:r>
          </w:p>
        </w:tc>
      </w:tr>
      <w:tr w:rsidR="001A5F7E" w:rsidRPr="001A5F7E">
        <w:trPr>
          <w:trHeight w:hRule="exact" w:val="541"/>
        </w:trPr>
        <w:tc>
          <w:tcPr>
            <w:tcW w:w="5200"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after="0" w:line="264" w:lineRule="exact"/>
              <w:ind w:left="64"/>
              <w:rPr>
                <w:rFonts w:ascii="Tahoma" w:hAnsi="Tahoma" w:cs="Tahoma"/>
                <w:lang w:val="es-AR"/>
              </w:rPr>
            </w:pPr>
            <w:r w:rsidRPr="009737BD">
              <w:rPr>
                <w:rFonts w:ascii="Tahoma" w:hAnsi="Tahoma" w:cs="Tahoma"/>
                <w:position w:val="-1"/>
                <w:lang w:val="es-AR"/>
              </w:rPr>
              <w:t xml:space="preserve">Entre </w:t>
            </w:r>
            <w:r w:rsidRPr="009737BD">
              <w:rPr>
                <w:rFonts w:ascii="Tahoma" w:hAnsi="Tahoma" w:cs="Tahoma"/>
                <w:spacing w:val="2"/>
                <w:position w:val="-1"/>
                <w:lang w:val="es-AR"/>
              </w:rPr>
              <w:t xml:space="preserve"> </w:t>
            </w:r>
            <w:r w:rsidRPr="009737BD">
              <w:rPr>
                <w:rFonts w:ascii="Tahoma" w:hAnsi="Tahoma" w:cs="Tahoma"/>
                <w:position w:val="-1"/>
                <w:lang w:val="es-AR"/>
              </w:rPr>
              <w:t xml:space="preserve">mil </w:t>
            </w:r>
            <w:r w:rsidRPr="009737BD">
              <w:rPr>
                <w:rFonts w:ascii="Tahoma" w:hAnsi="Tahoma" w:cs="Tahoma"/>
                <w:spacing w:val="20"/>
                <w:position w:val="-1"/>
                <w:lang w:val="es-AR"/>
              </w:rPr>
              <w:t xml:space="preserve"> </w:t>
            </w:r>
            <w:r w:rsidRPr="009737BD">
              <w:rPr>
                <w:rFonts w:ascii="Tahoma" w:hAnsi="Tahoma" w:cs="Tahoma"/>
                <w:position w:val="-1"/>
                <w:lang w:val="es-AR"/>
              </w:rPr>
              <w:t xml:space="preserve">(1.000) </w:t>
            </w:r>
            <w:r w:rsidRPr="009737BD">
              <w:rPr>
                <w:rFonts w:ascii="Tahoma" w:hAnsi="Tahoma" w:cs="Tahoma"/>
                <w:spacing w:val="20"/>
                <w:position w:val="-1"/>
                <w:lang w:val="es-AR"/>
              </w:rPr>
              <w:t xml:space="preserve"> </w:t>
            </w:r>
            <w:r w:rsidRPr="009737BD">
              <w:rPr>
                <w:rFonts w:ascii="Tahoma" w:hAnsi="Tahoma" w:cs="Tahoma"/>
                <w:position w:val="-1"/>
                <w:lang w:val="es-AR"/>
              </w:rPr>
              <w:t xml:space="preserve">y </w:t>
            </w:r>
            <w:r w:rsidRPr="009737BD">
              <w:rPr>
                <w:rFonts w:ascii="Tahoma" w:hAnsi="Tahoma" w:cs="Tahoma"/>
                <w:spacing w:val="19"/>
                <w:position w:val="-1"/>
                <w:lang w:val="es-AR"/>
              </w:rPr>
              <w:t xml:space="preserve"> </w:t>
            </w:r>
            <w:r w:rsidRPr="009737BD">
              <w:rPr>
                <w:rFonts w:ascii="Tahoma" w:hAnsi="Tahoma" w:cs="Tahoma"/>
                <w:position w:val="-1"/>
                <w:lang w:val="es-AR"/>
              </w:rPr>
              <w:t xml:space="preserve">dos </w:t>
            </w:r>
            <w:r w:rsidRPr="009737BD">
              <w:rPr>
                <w:rFonts w:ascii="Tahoma" w:hAnsi="Tahoma" w:cs="Tahoma"/>
                <w:spacing w:val="17"/>
                <w:position w:val="-1"/>
                <w:lang w:val="es-AR"/>
              </w:rPr>
              <w:t xml:space="preserve"> </w:t>
            </w:r>
            <w:r w:rsidRPr="009737BD">
              <w:rPr>
                <w:rFonts w:ascii="Tahoma" w:hAnsi="Tahoma" w:cs="Tahoma"/>
                <w:position w:val="-1"/>
                <w:lang w:val="es-AR"/>
              </w:rPr>
              <w:t xml:space="preserve">mil </w:t>
            </w:r>
            <w:r w:rsidRPr="009737BD">
              <w:rPr>
                <w:rFonts w:ascii="Tahoma" w:hAnsi="Tahoma" w:cs="Tahoma"/>
                <w:spacing w:val="20"/>
                <w:position w:val="-1"/>
                <w:lang w:val="es-AR"/>
              </w:rPr>
              <w:t xml:space="preserve"> </w:t>
            </w:r>
            <w:r w:rsidRPr="009737BD">
              <w:rPr>
                <w:rFonts w:ascii="Tahoma" w:hAnsi="Tahoma" w:cs="Tahoma"/>
                <w:position w:val="-1"/>
                <w:lang w:val="es-AR"/>
              </w:rPr>
              <w:t xml:space="preserve">quinientos </w:t>
            </w:r>
            <w:r w:rsidRPr="009737BD">
              <w:rPr>
                <w:rFonts w:ascii="Tahoma" w:hAnsi="Tahoma" w:cs="Tahoma"/>
                <w:spacing w:val="11"/>
                <w:position w:val="-1"/>
                <w:lang w:val="es-AR"/>
              </w:rPr>
              <w:t xml:space="preserve"> </w:t>
            </w:r>
            <w:r w:rsidRPr="009737BD">
              <w:rPr>
                <w:rFonts w:ascii="Tahoma" w:hAnsi="Tahoma" w:cs="Tahoma"/>
                <w:position w:val="-1"/>
                <w:lang w:val="es-AR"/>
              </w:rPr>
              <w:t>(2.500)</w:t>
            </w:r>
          </w:p>
          <w:p w:rsidR="001A5F7E" w:rsidRPr="001A5F7E" w:rsidRDefault="001A5F7E">
            <w:pPr>
              <w:widowControl w:val="0"/>
              <w:autoSpaceDE w:val="0"/>
              <w:autoSpaceDN w:val="0"/>
              <w:adjustRightInd w:val="0"/>
              <w:spacing w:after="0" w:line="265" w:lineRule="exact"/>
              <w:ind w:left="64"/>
              <w:rPr>
                <w:rFonts w:ascii="Times New Roman" w:hAnsi="Times New Roman"/>
                <w:sz w:val="24"/>
                <w:szCs w:val="24"/>
              </w:rPr>
            </w:pPr>
            <w:r w:rsidRPr="001A5F7E">
              <w:rPr>
                <w:rFonts w:ascii="Tahoma" w:hAnsi="Tahoma" w:cs="Tahoma"/>
                <w:position w:val="-1"/>
              </w:rPr>
              <w:t>metros</w:t>
            </w:r>
            <w:r w:rsidRPr="001A5F7E">
              <w:rPr>
                <w:rFonts w:ascii="Tahoma" w:hAnsi="Tahoma" w:cs="Tahoma"/>
                <w:spacing w:val="-12"/>
                <w:position w:val="-1"/>
              </w:rPr>
              <w:t xml:space="preserve"> </w:t>
            </w:r>
            <w:r w:rsidRPr="001A5F7E">
              <w:rPr>
                <w:rFonts w:ascii="Tahoma" w:hAnsi="Tahoma" w:cs="Tahoma"/>
                <w:position w:val="-1"/>
              </w:rPr>
              <w:t>cuadrados</w:t>
            </w:r>
          </w:p>
        </w:tc>
        <w:tc>
          <w:tcPr>
            <w:tcW w:w="3444"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before="2" w:after="0" w:line="130" w:lineRule="exact"/>
              <w:rPr>
                <w:rFonts w:ascii="Times New Roman" w:hAnsi="Times New Roman"/>
                <w:sz w:val="13"/>
                <w:szCs w:val="13"/>
              </w:rPr>
            </w:pPr>
          </w:p>
          <w:p w:rsidR="001A5F7E" w:rsidRPr="001A5F7E" w:rsidRDefault="001A5F7E">
            <w:pPr>
              <w:widowControl w:val="0"/>
              <w:autoSpaceDE w:val="0"/>
              <w:autoSpaceDN w:val="0"/>
              <w:adjustRightInd w:val="0"/>
              <w:spacing w:after="0" w:line="240" w:lineRule="auto"/>
              <w:ind w:left="64"/>
              <w:rPr>
                <w:rFonts w:ascii="Times New Roman" w:hAnsi="Times New Roman"/>
                <w:sz w:val="24"/>
                <w:szCs w:val="24"/>
              </w:rPr>
            </w:pPr>
            <w:r w:rsidRPr="001A5F7E">
              <w:rPr>
                <w:rFonts w:ascii="Tahoma" w:hAnsi="Tahoma" w:cs="Tahoma"/>
              </w:rPr>
              <w:t>Dos</w:t>
            </w:r>
            <w:r w:rsidRPr="001A5F7E">
              <w:rPr>
                <w:rFonts w:ascii="Tahoma" w:hAnsi="Tahoma" w:cs="Tahoma"/>
                <w:spacing w:val="-10"/>
              </w:rPr>
              <w:t xml:space="preserve"> </w:t>
            </w:r>
            <w:r w:rsidRPr="001A5F7E">
              <w:rPr>
                <w:rFonts w:ascii="Tahoma" w:hAnsi="Tahoma" w:cs="Tahoma"/>
              </w:rPr>
              <w:t>(2)</w:t>
            </w:r>
          </w:p>
        </w:tc>
      </w:tr>
      <w:tr w:rsidR="001A5F7E" w:rsidRPr="001A5F7E">
        <w:trPr>
          <w:trHeight w:hRule="exact" w:val="541"/>
        </w:trPr>
        <w:tc>
          <w:tcPr>
            <w:tcW w:w="5200"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after="0" w:line="264" w:lineRule="exact"/>
              <w:ind w:left="64"/>
              <w:rPr>
                <w:rFonts w:ascii="Tahoma" w:hAnsi="Tahoma" w:cs="Tahoma"/>
                <w:lang w:val="es-AR"/>
              </w:rPr>
            </w:pPr>
            <w:r w:rsidRPr="009737BD">
              <w:rPr>
                <w:rFonts w:ascii="Tahoma" w:hAnsi="Tahoma" w:cs="Tahoma"/>
                <w:position w:val="-1"/>
                <w:lang w:val="es-AR"/>
              </w:rPr>
              <w:t>Entre</w:t>
            </w:r>
            <w:r w:rsidRPr="009737BD">
              <w:rPr>
                <w:rFonts w:ascii="Tahoma" w:hAnsi="Tahoma" w:cs="Tahoma"/>
                <w:spacing w:val="-4"/>
                <w:position w:val="-1"/>
                <w:lang w:val="es-AR"/>
              </w:rPr>
              <w:t xml:space="preserve"> </w:t>
            </w:r>
            <w:r w:rsidRPr="009737BD">
              <w:rPr>
                <w:rFonts w:ascii="Tahoma" w:hAnsi="Tahoma" w:cs="Tahoma"/>
                <w:position w:val="-1"/>
                <w:lang w:val="es-AR"/>
              </w:rPr>
              <w:t>dos</w:t>
            </w:r>
            <w:r w:rsidRPr="009737BD">
              <w:rPr>
                <w:rFonts w:ascii="Tahoma" w:hAnsi="Tahoma" w:cs="Tahoma"/>
                <w:spacing w:val="4"/>
                <w:position w:val="-1"/>
                <w:lang w:val="es-AR"/>
              </w:rPr>
              <w:t xml:space="preserve"> </w:t>
            </w:r>
            <w:r w:rsidRPr="009737BD">
              <w:rPr>
                <w:rFonts w:ascii="Tahoma" w:hAnsi="Tahoma" w:cs="Tahoma"/>
                <w:position w:val="-1"/>
                <w:lang w:val="es-AR"/>
              </w:rPr>
              <w:t>mil</w:t>
            </w:r>
            <w:r w:rsidRPr="009737BD">
              <w:rPr>
                <w:rFonts w:ascii="Tahoma" w:hAnsi="Tahoma" w:cs="Tahoma"/>
                <w:spacing w:val="7"/>
                <w:position w:val="-1"/>
                <w:lang w:val="es-AR"/>
              </w:rPr>
              <w:t xml:space="preserve"> </w:t>
            </w:r>
            <w:r w:rsidRPr="009737BD">
              <w:rPr>
                <w:rFonts w:ascii="Tahoma" w:hAnsi="Tahoma" w:cs="Tahoma"/>
                <w:position w:val="-1"/>
                <w:lang w:val="es-AR"/>
              </w:rPr>
              <w:t>quinientos</w:t>
            </w:r>
            <w:r w:rsidRPr="009737BD">
              <w:rPr>
                <w:rFonts w:ascii="Tahoma" w:hAnsi="Tahoma" w:cs="Tahoma"/>
                <w:spacing w:val="-2"/>
                <w:position w:val="-1"/>
                <w:lang w:val="es-AR"/>
              </w:rPr>
              <w:t xml:space="preserve"> </w:t>
            </w:r>
            <w:r w:rsidRPr="009737BD">
              <w:rPr>
                <w:rFonts w:ascii="Tahoma" w:hAnsi="Tahoma" w:cs="Tahoma"/>
                <w:position w:val="-1"/>
                <w:lang w:val="es-AR"/>
              </w:rPr>
              <w:t>(2.500)</w:t>
            </w:r>
            <w:r w:rsidRPr="009737BD">
              <w:rPr>
                <w:rFonts w:ascii="Tahoma" w:hAnsi="Tahoma" w:cs="Tahoma"/>
                <w:spacing w:val="7"/>
                <w:position w:val="-1"/>
                <w:lang w:val="es-AR"/>
              </w:rPr>
              <w:t xml:space="preserve"> </w:t>
            </w:r>
            <w:r w:rsidRPr="009737BD">
              <w:rPr>
                <w:rFonts w:ascii="Tahoma" w:hAnsi="Tahoma" w:cs="Tahoma"/>
                <w:position w:val="-1"/>
                <w:lang w:val="es-AR"/>
              </w:rPr>
              <w:t>y</w:t>
            </w:r>
            <w:r w:rsidRPr="009737BD">
              <w:rPr>
                <w:rFonts w:ascii="Tahoma" w:hAnsi="Tahoma" w:cs="Tahoma"/>
                <w:spacing w:val="6"/>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i</w:t>
            </w:r>
            <w:r w:rsidRPr="009737BD">
              <w:rPr>
                <w:rFonts w:ascii="Tahoma" w:hAnsi="Tahoma" w:cs="Tahoma"/>
                <w:position w:val="-1"/>
                <w:lang w:val="es-AR"/>
              </w:rPr>
              <w:t>nco</w:t>
            </w:r>
            <w:r w:rsidRPr="009737BD">
              <w:rPr>
                <w:rFonts w:ascii="Tahoma" w:hAnsi="Tahoma" w:cs="Tahoma"/>
                <w:spacing w:val="6"/>
                <w:position w:val="-1"/>
                <w:lang w:val="es-AR"/>
              </w:rPr>
              <w:t xml:space="preserve"> </w:t>
            </w:r>
            <w:r w:rsidRPr="009737BD">
              <w:rPr>
                <w:rFonts w:ascii="Tahoma" w:hAnsi="Tahoma" w:cs="Tahoma"/>
                <w:position w:val="-1"/>
                <w:lang w:val="es-AR"/>
              </w:rPr>
              <w:t>mil</w:t>
            </w:r>
            <w:r w:rsidRPr="009737BD">
              <w:rPr>
                <w:rFonts w:ascii="Tahoma" w:hAnsi="Tahoma" w:cs="Tahoma"/>
                <w:spacing w:val="7"/>
                <w:position w:val="-1"/>
                <w:lang w:val="es-AR"/>
              </w:rPr>
              <w:t xml:space="preserve"> </w:t>
            </w:r>
            <w:r w:rsidRPr="009737BD">
              <w:rPr>
                <w:rFonts w:ascii="Tahoma" w:hAnsi="Tahoma" w:cs="Tahoma"/>
                <w:position w:val="-1"/>
                <w:lang w:val="es-AR"/>
              </w:rPr>
              <w:t>(5.</w:t>
            </w:r>
            <w:r w:rsidRPr="009737BD">
              <w:rPr>
                <w:rFonts w:ascii="Tahoma" w:hAnsi="Tahoma" w:cs="Tahoma"/>
                <w:spacing w:val="1"/>
                <w:position w:val="-1"/>
                <w:lang w:val="es-AR"/>
              </w:rPr>
              <w:t>0</w:t>
            </w:r>
            <w:r w:rsidRPr="009737BD">
              <w:rPr>
                <w:rFonts w:ascii="Tahoma" w:hAnsi="Tahoma" w:cs="Tahoma"/>
                <w:position w:val="-1"/>
                <w:lang w:val="es-AR"/>
              </w:rPr>
              <w:t>0</w:t>
            </w:r>
            <w:r w:rsidRPr="009737BD">
              <w:rPr>
                <w:rFonts w:ascii="Tahoma" w:hAnsi="Tahoma" w:cs="Tahoma"/>
                <w:spacing w:val="1"/>
                <w:position w:val="-1"/>
                <w:lang w:val="es-AR"/>
              </w:rPr>
              <w:t>0</w:t>
            </w:r>
            <w:r w:rsidRPr="009737BD">
              <w:rPr>
                <w:rFonts w:ascii="Tahoma" w:hAnsi="Tahoma" w:cs="Tahoma"/>
                <w:position w:val="-1"/>
                <w:lang w:val="es-AR"/>
              </w:rPr>
              <w:t>)</w:t>
            </w:r>
          </w:p>
          <w:p w:rsidR="001A5F7E" w:rsidRPr="001A5F7E" w:rsidRDefault="001A5F7E">
            <w:pPr>
              <w:widowControl w:val="0"/>
              <w:autoSpaceDE w:val="0"/>
              <w:autoSpaceDN w:val="0"/>
              <w:adjustRightInd w:val="0"/>
              <w:spacing w:after="0" w:line="265" w:lineRule="exact"/>
              <w:ind w:left="64"/>
              <w:rPr>
                <w:rFonts w:ascii="Times New Roman" w:hAnsi="Times New Roman"/>
                <w:sz w:val="24"/>
                <w:szCs w:val="24"/>
              </w:rPr>
            </w:pPr>
            <w:r w:rsidRPr="001A5F7E">
              <w:rPr>
                <w:rFonts w:ascii="Tahoma" w:hAnsi="Tahoma" w:cs="Tahoma"/>
                <w:position w:val="-1"/>
              </w:rPr>
              <w:t>metros</w:t>
            </w:r>
            <w:r w:rsidRPr="001A5F7E">
              <w:rPr>
                <w:rFonts w:ascii="Tahoma" w:hAnsi="Tahoma" w:cs="Tahoma"/>
                <w:spacing w:val="-12"/>
                <w:position w:val="-1"/>
              </w:rPr>
              <w:t xml:space="preserve"> </w:t>
            </w:r>
            <w:r w:rsidRPr="001A5F7E">
              <w:rPr>
                <w:rFonts w:ascii="Tahoma" w:hAnsi="Tahoma" w:cs="Tahoma"/>
                <w:position w:val="-1"/>
              </w:rPr>
              <w:t>cuadrados</w:t>
            </w:r>
          </w:p>
        </w:tc>
        <w:tc>
          <w:tcPr>
            <w:tcW w:w="3444" w:type="dxa"/>
            <w:tcBorders>
              <w:top w:val="single" w:sz="4" w:space="0" w:color="000000"/>
              <w:left w:val="single" w:sz="4" w:space="0" w:color="000000"/>
              <w:bottom w:val="single" w:sz="4" w:space="0" w:color="000000"/>
              <w:right w:val="single" w:sz="4" w:space="0" w:color="000000"/>
            </w:tcBorders>
          </w:tcPr>
          <w:p w:rsidR="001A5F7E" w:rsidRPr="001A5F7E" w:rsidRDefault="001A5F7E">
            <w:pPr>
              <w:widowControl w:val="0"/>
              <w:autoSpaceDE w:val="0"/>
              <w:autoSpaceDN w:val="0"/>
              <w:adjustRightInd w:val="0"/>
              <w:spacing w:before="2" w:after="0" w:line="130" w:lineRule="exact"/>
              <w:rPr>
                <w:rFonts w:ascii="Times New Roman" w:hAnsi="Times New Roman"/>
                <w:sz w:val="13"/>
                <w:szCs w:val="13"/>
              </w:rPr>
            </w:pPr>
          </w:p>
          <w:p w:rsidR="001A5F7E" w:rsidRPr="001A5F7E" w:rsidRDefault="001A5F7E">
            <w:pPr>
              <w:widowControl w:val="0"/>
              <w:autoSpaceDE w:val="0"/>
              <w:autoSpaceDN w:val="0"/>
              <w:adjustRightInd w:val="0"/>
              <w:spacing w:after="0" w:line="240" w:lineRule="auto"/>
              <w:ind w:left="64"/>
              <w:rPr>
                <w:rFonts w:ascii="Times New Roman" w:hAnsi="Times New Roman"/>
                <w:sz w:val="24"/>
                <w:szCs w:val="24"/>
              </w:rPr>
            </w:pPr>
            <w:r w:rsidRPr="001A5F7E">
              <w:rPr>
                <w:rFonts w:ascii="Tahoma" w:hAnsi="Tahoma" w:cs="Tahoma"/>
              </w:rPr>
              <w:t>Tres</w:t>
            </w:r>
            <w:r w:rsidRPr="001A5F7E">
              <w:rPr>
                <w:rFonts w:ascii="Tahoma" w:hAnsi="Tahoma" w:cs="Tahoma"/>
                <w:spacing w:val="-10"/>
              </w:rPr>
              <w:t xml:space="preserve"> </w:t>
            </w:r>
            <w:r w:rsidRPr="001A5F7E">
              <w:rPr>
                <w:rFonts w:ascii="Tahoma" w:hAnsi="Tahoma" w:cs="Tahoma"/>
              </w:rPr>
              <w:t>(3)</w:t>
            </w:r>
          </w:p>
        </w:tc>
      </w:tr>
      <w:tr w:rsidR="001A5F7E" w:rsidRPr="009737BD">
        <w:trPr>
          <w:trHeight w:hRule="exact" w:val="806"/>
        </w:trPr>
        <w:tc>
          <w:tcPr>
            <w:tcW w:w="5200"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before="4" w:after="0" w:line="260" w:lineRule="exact"/>
              <w:rPr>
                <w:rFonts w:ascii="Times New Roman" w:hAnsi="Times New Roman"/>
                <w:sz w:val="26"/>
                <w:szCs w:val="26"/>
                <w:lang w:val="es-AR"/>
              </w:rPr>
            </w:pPr>
          </w:p>
          <w:p w:rsidR="001A5F7E" w:rsidRPr="009737BD" w:rsidRDefault="001A5F7E">
            <w:pPr>
              <w:widowControl w:val="0"/>
              <w:autoSpaceDE w:val="0"/>
              <w:autoSpaceDN w:val="0"/>
              <w:adjustRightInd w:val="0"/>
              <w:spacing w:after="0" w:line="240" w:lineRule="auto"/>
              <w:ind w:left="64"/>
              <w:rPr>
                <w:rFonts w:ascii="Times New Roman" w:hAnsi="Times New Roman"/>
                <w:sz w:val="24"/>
                <w:szCs w:val="24"/>
                <w:lang w:val="es-AR"/>
              </w:rPr>
            </w:pPr>
            <w:r w:rsidRPr="009737BD">
              <w:rPr>
                <w:rFonts w:ascii="Tahoma" w:hAnsi="Tahoma" w:cs="Tahoma"/>
                <w:lang w:val="es-AR"/>
              </w:rPr>
              <w:t>Más</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ci</w:t>
            </w:r>
            <w:r w:rsidRPr="009737BD">
              <w:rPr>
                <w:rFonts w:ascii="Tahoma" w:hAnsi="Tahoma" w:cs="Tahoma"/>
                <w:spacing w:val="1"/>
                <w:lang w:val="es-AR"/>
              </w:rPr>
              <w:t>nc</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mil (</w:t>
            </w:r>
            <w:r w:rsidRPr="009737BD">
              <w:rPr>
                <w:rFonts w:ascii="Tahoma" w:hAnsi="Tahoma" w:cs="Tahoma"/>
                <w:spacing w:val="1"/>
                <w:lang w:val="es-AR"/>
              </w:rPr>
              <w:t>5</w:t>
            </w:r>
            <w:r w:rsidRPr="009737BD">
              <w:rPr>
                <w:rFonts w:ascii="Tahoma" w:hAnsi="Tahoma" w:cs="Tahoma"/>
                <w:lang w:val="es-AR"/>
              </w:rPr>
              <w:t>.00</w:t>
            </w:r>
            <w:r w:rsidRPr="009737BD">
              <w:rPr>
                <w:rFonts w:ascii="Tahoma" w:hAnsi="Tahoma" w:cs="Tahoma"/>
                <w:spacing w:val="1"/>
                <w:lang w:val="es-AR"/>
              </w:rPr>
              <w:t>0</w:t>
            </w:r>
            <w:r w:rsidRPr="009737BD">
              <w:rPr>
                <w:rFonts w:ascii="Tahoma" w:hAnsi="Tahoma" w:cs="Tahoma"/>
                <w:lang w:val="es-AR"/>
              </w:rPr>
              <w:t>) met</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adrados</w:t>
            </w:r>
          </w:p>
        </w:tc>
        <w:tc>
          <w:tcPr>
            <w:tcW w:w="3444" w:type="dxa"/>
            <w:tcBorders>
              <w:top w:val="single" w:sz="4" w:space="0" w:color="000000"/>
              <w:left w:val="single" w:sz="4" w:space="0" w:color="000000"/>
              <w:bottom w:val="single" w:sz="4" w:space="0" w:color="000000"/>
              <w:right w:val="single" w:sz="4" w:space="0" w:color="000000"/>
            </w:tcBorders>
          </w:tcPr>
          <w:p w:rsidR="001A5F7E" w:rsidRPr="009737BD" w:rsidRDefault="001A5F7E">
            <w:pPr>
              <w:widowControl w:val="0"/>
              <w:autoSpaceDE w:val="0"/>
              <w:autoSpaceDN w:val="0"/>
              <w:adjustRightInd w:val="0"/>
              <w:spacing w:before="5" w:after="0" w:line="266" w:lineRule="exact"/>
              <w:ind w:left="64" w:right="25"/>
              <w:jc w:val="both"/>
              <w:rPr>
                <w:rFonts w:ascii="Times New Roman" w:hAnsi="Times New Roman"/>
                <w:sz w:val="24"/>
                <w:szCs w:val="24"/>
                <w:lang w:val="es-AR"/>
              </w:rPr>
            </w:pPr>
            <w:r w:rsidRPr="009737BD">
              <w:rPr>
                <w:rFonts w:ascii="Tahoma" w:hAnsi="Tahoma" w:cs="Tahoma"/>
                <w:lang w:val="es-AR"/>
              </w:rPr>
              <w:t>Tres</w:t>
            </w:r>
            <w:r w:rsidRPr="009737BD">
              <w:rPr>
                <w:rFonts w:ascii="Tahoma" w:hAnsi="Tahoma" w:cs="Tahoma"/>
                <w:spacing w:val="54"/>
                <w:lang w:val="es-AR"/>
              </w:rPr>
              <w:t xml:space="preserve"> </w:t>
            </w:r>
            <w:r w:rsidRPr="009737BD">
              <w:rPr>
                <w:rFonts w:ascii="Tahoma" w:hAnsi="Tahoma" w:cs="Tahoma"/>
                <w:lang w:val="es-AR"/>
              </w:rPr>
              <w:t xml:space="preserve">(3) </w:t>
            </w:r>
            <w:r w:rsidRPr="009737BD">
              <w:rPr>
                <w:rFonts w:ascii="Tahoma" w:hAnsi="Tahoma" w:cs="Tahoma"/>
                <w:spacing w:val="2"/>
                <w:lang w:val="es-AR"/>
              </w:rPr>
              <w:t xml:space="preserve"> </w:t>
            </w:r>
            <w:r w:rsidRPr="009737BD">
              <w:rPr>
                <w:rFonts w:ascii="Tahoma" w:hAnsi="Tahoma" w:cs="Tahoma"/>
                <w:lang w:val="es-AR"/>
              </w:rPr>
              <w:t>más</w:t>
            </w:r>
            <w:r w:rsidRPr="009737BD">
              <w:rPr>
                <w:rFonts w:ascii="Tahoma" w:hAnsi="Tahoma" w:cs="Tahoma"/>
                <w:spacing w:val="61"/>
                <w:lang w:val="es-AR"/>
              </w:rPr>
              <w:t xml:space="preserve"> </w:t>
            </w:r>
            <w:r w:rsidRPr="009737BD">
              <w:rPr>
                <w:rFonts w:ascii="Tahoma" w:hAnsi="Tahoma" w:cs="Tahoma"/>
                <w:lang w:val="es-AR"/>
              </w:rPr>
              <w:t>uno</w:t>
            </w:r>
            <w:r w:rsidRPr="009737BD">
              <w:rPr>
                <w:rFonts w:ascii="Tahoma" w:hAnsi="Tahoma" w:cs="Tahoma"/>
                <w:spacing w:val="61"/>
                <w:lang w:val="es-AR"/>
              </w:rPr>
              <w:t xml:space="preserve"> </w:t>
            </w:r>
            <w:r w:rsidRPr="009737BD">
              <w:rPr>
                <w:rFonts w:ascii="Tahoma" w:hAnsi="Tahoma" w:cs="Tahoma"/>
                <w:lang w:val="es-AR"/>
              </w:rPr>
              <w:t xml:space="preserve">(1) </w:t>
            </w:r>
            <w:r w:rsidRPr="009737BD">
              <w:rPr>
                <w:rFonts w:ascii="Tahoma" w:hAnsi="Tahoma" w:cs="Tahoma"/>
                <w:spacing w:val="3"/>
                <w:lang w:val="es-AR"/>
              </w:rPr>
              <w:t xml:space="preserve"> </w:t>
            </w:r>
            <w:r w:rsidRPr="009737BD">
              <w:rPr>
                <w:rFonts w:ascii="Tahoma" w:hAnsi="Tahoma" w:cs="Tahoma"/>
                <w:lang w:val="es-AR"/>
              </w:rPr>
              <w:t xml:space="preserve">adicional </w:t>
            </w:r>
            <w:r w:rsidRPr="009737BD">
              <w:rPr>
                <w:rFonts w:ascii="Tahoma" w:hAnsi="Tahoma" w:cs="Tahoma"/>
                <w:w w:val="99"/>
                <w:lang w:val="es-AR"/>
              </w:rPr>
              <w:t xml:space="preserve">por </w:t>
            </w:r>
            <w:r w:rsidRPr="009737BD">
              <w:rPr>
                <w:rFonts w:ascii="Tahoma" w:hAnsi="Tahoma" w:cs="Tahoma"/>
                <w:spacing w:val="3"/>
                <w:w w:val="99"/>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 xml:space="preserve">da </w:t>
            </w:r>
            <w:r w:rsidRPr="009737BD">
              <w:rPr>
                <w:rFonts w:ascii="Tahoma" w:hAnsi="Tahoma" w:cs="Tahoma"/>
                <w:spacing w:val="2"/>
                <w:lang w:val="es-AR"/>
              </w:rPr>
              <w:t xml:space="preserve"> </w:t>
            </w:r>
            <w:r w:rsidRPr="009737BD">
              <w:rPr>
                <w:rFonts w:ascii="Tahoma" w:hAnsi="Tahoma" w:cs="Tahoma"/>
                <w:spacing w:val="1"/>
                <w:lang w:val="es-AR"/>
              </w:rPr>
              <w:t>f</w:t>
            </w:r>
            <w:r w:rsidRPr="009737BD">
              <w:rPr>
                <w:rFonts w:ascii="Tahoma" w:hAnsi="Tahoma" w:cs="Tahoma"/>
                <w:lang w:val="es-AR"/>
              </w:rPr>
              <w:t>racc</w:t>
            </w:r>
            <w:r w:rsidRPr="009737BD">
              <w:rPr>
                <w:rFonts w:ascii="Tahoma" w:hAnsi="Tahoma" w:cs="Tahoma"/>
                <w:spacing w:val="2"/>
                <w:lang w:val="es-AR"/>
              </w:rPr>
              <w:t>i</w:t>
            </w:r>
            <w:r w:rsidRPr="009737BD">
              <w:rPr>
                <w:rFonts w:ascii="Tahoma" w:hAnsi="Tahoma" w:cs="Tahoma"/>
                <w:lang w:val="es-AR"/>
              </w:rPr>
              <w:t xml:space="preserve">ón </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3"/>
                <w:lang w:val="es-AR"/>
              </w:rPr>
              <w:t xml:space="preserve"> </w:t>
            </w:r>
            <w:r w:rsidRPr="009737BD">
              <w:rPr>
                <w:rFonts w:ascii="Tahoma" w:hAnsi="Tahoma" w:cs="Tahoma"/>
                <w:lang w:val="es-AR"/>
              </w:rPr>
              <w:t>tres  mil metros</w:t>
            </w:r>
            <w:r w:rsidRPr="009737BD">
              <w:rPr>
                <w:rFonts w:ascii="Tahoma" w:hAnsi="Tahoma" w:cs="Tahoma"/>
                <w:spacing w:val="-5"/>
                <w:lang w:val="es-AR"/>
              </w:rPr>
              <w:t xml:space="preserve"> </w:t>
            </w:r>
            <w:r w:rsidRPr="009737BD">
              <w:rPr>
                <w:rFonts w:ascii="Tahoma" w:hAnsi="Tahoma" w:cs="Tahoma"/>
                <w:lang w:val="es-AR"/>
              </w:rPr>
              <w:t>cuadrados</w:t>
            </w:r>
          </w:p>
        </w:tc>
      </w:tr>
    </w:tbl>
    <w:p w:rsidR="001A5F7E" w:rsidRPr="009737BD" w:rsidRDefault="001A5F7E">
      <w:pPr>
        <w:widowControl w:val="0"/>
        <w:autoSpaceDE w:val="0"/>
        <w:autoSpaceDN w:val="0"/>
        <w:adjustRightInd w:val="0"/>
        <w:spacing w:before="3" w:after="0" w:line="100" w:lineRule="exact"/>
        <w:rPr>
          <w:rFonts w:ascii="Tahoma" w:hAnsi="Tahoma" w:cs="Tahoma"/>
          <w:sz w:val="10"/>
          <w:szCs w:val="10"/>
          <w:lang w:val="es-AR"/>
        </w:rPr>
      </w:pPr>
    </w:p>
    <w:p w:rsidR="001A5F7E" w:rsidRPr="009737BD" w:rsidRDefault="001A5F7E">
      <w:pPr>
        <w:widowControl w:val="0"/>
        <w:autoSpaceDE w:val="0"/>
        <w:autoSpaceDN w:val="0"/>
        <w:adjustRightInd w:val="0"/>
        <w:spacing w:after="0" w:line="240" w:lineRule="auto"/>
        <w:ind w:left="462" w:right="70" w:hanging="360"/>
        <w:jc w:val="both"/>
        <w:rPr>
          <w:rFonts w:ascii="Tahoma" w:hAnsi="Tahoma" w:cs="Tahoma"/>
          <w:lang w:val="es-AR"/>
        </w:rPr>
      </w:pPr>
      <w:r w:rsidRPr="009737BD">
        <w:rPr>
          <w:rFonts w:ascii="Tahoma" w:hAnsi="Tahoma" w:cs="Tahoma"/>
          <w:lang w:val="es-AR"/>
        </w:rPr>
        <w:t xml:space="preserve">d. </w:t>
      </w:r>
      <w:r w:rsidRPr="009737BD">
        <w:rPr>
          <w:rFonts w:ascii="Tahoma" w:hAnsi="Tahoma" w:cs="Tahoma"/>
          <w:spacing w:val="16"/>
          <w:lang w:val="es-AR"/>
        </w:rPr>
        <w:t xml:space="preserve"> </w:t>
      </w:r>
      <w:r w:rsidRPr="009737BD">
        <w:rPr>
          <w:rFonts w:ascii="Tahoma" w:hAnsi="Tahoma" w:cs="Tahoma"/>
          <w:lang w:val="es-AR"/>
        </w:rPr>
        <w:t>Los</w:t>
      </w:r>
      <w:r w:rsidRPr="009737BD">
        <w:rPr>
          <w:rFonts w:ascii="Tahoma" w:hAnsi="Tahoma" w:cs="Tahoma"/>
          <w:spacing w:val="30"/>
          <w:lang w:val="es-AR"/>
        </w:rPr>
        <w:t xml:space="preserve"> </w:t>
      </w:r>
      <w:r w:rsidRPr="009737BD">
        <w:rPr>
          <w:rFonts w:ascii="Tahoma" w:hAnsi="Tahoma" w:cs="Tahoma"/>
          <w:lang w:val="es-AR"/>
        </w:rPr>
        <w:t>usos</w:t>
      </w:r>
      <w:r w:rsidRPr="009737BD">
        <w:rPr>
          <w:rFonts w:ascii="Tahoma" w:hAnsi="Tahoma" w:cs="Tahoma"/>
          <w:spacing w:val="29"/>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equipamiento</w:t>
      </w:r>
      <w:r w:rsidRPr="009737BD">
        <w:rPr>
          <w:rFonts w:ascii="Tahoma" w:hAnsi="Tahoma" w:cs="Tahoma"/>
          <w:spacing w:val="22"/>
          <w:lang w:val="es-AR"/>
        </w:rPr>
        <w:t xml:space="preserve"> </w:t>
      </w:r>
      <w:r w:rsidRPr="009737BD">
        <w:rPr>
          <w:rFonts w:ascii="Tahoma" w:hAnsi="Tahoma" w:cs="Tahoma"/>
          <w:lang w:val="es-AR"/>
        </w:rPr>
        <w:t>co</w:t>
      </w:r>
      <w:r w:rsidRPr="009737BD">
        <w:rPr>
          <w:rFonts w:ascii="Tahoma" w:hAnsi="Tahoma" w:cs="Tahoma"/>
          <w:spacing w:val="1"/>
          <w:lang w:val="es-AR"/>
        </w:rPr>
        <w:t>l</w:t>
      </w:r>
      <w:r w:rsidRPr="009737BD">
        <w:rPr>
          <w:rFonts w:ascii="Tahoma" w:hAnsi="Tahoma" w:cs="Tahoma"/>
          <w:lang w:val="es-AR"/>
        </w:rPr>
        <w:t>ectivo,</w:t>
      </w:r>
      <w:r w:rsidRPr="009737BD">
        <w:rPr>
          <w:rFonts w:ascii="Tahoma" w:hAnsi="Tahoma" w:cs="Tahoma"/>
          <w:spacing w:val="31"/>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3"/>
          <w:lang w:val="es-AR"/>
        </w:rPr>
        <w:t xml:space="preserve"> </w:t>
      </w:r>
      <w:r w:rsidRPr="009737BD">
        <w:rPr>
          <w:rFonts w:ascii="Tahoma" w:hAnsi="Tahoma" w:cs="Tahoma"/>
          <w:lang w:val="es-AR"/>
        </w:rPr>
        <w:t>u</w:t>
      </w:r>
      <w:r w:rsidRPr="009737BD">
        <w:rPr>
          <w:rFonts w:ascii="Tahoma" w:hAnsi="Tahoma" w:cs="Tahoma"/>
          <w:spacing w:val="-1"/>
          <w:lang w:val="es-AR"/>
        </w:rPr>
        <w:t>s</w:t>
      </w:r>
      <w:r w:rsidRPr="009737BD">
        <w:rPr>
          <w:rFonts w:ascii="Tahoma" w:hAnsi="Tahoma" w:cs="Tahoma"/>
          <w:lang w:val="es-AR"/>
        </w:rPr>
        <w:t>os</w:t>
      </w:r>
      <w:r w:rsidRPr="009737BD">
        <w:rPr>
          <w:rFonts w:ascii="Tahoma" w:hAnsi="Tahoma" w:cs="Tahoma"/>
          <w:spacing w:val="33"/>
          <w:lang w:val="es-AR"/>
        </w:rPr>
        <w:t xml:space="preserve"> </w:t>
      </w:r>
      <w:r w:rsidRPr="009737BD">
        <w:rPr>
          <w:rFonts w:ascii="Tahoma" w:hAnsi="Tahoma" w:cs="Tahoma"/>
          <w:lang w:val="es-AR"/>
        </w:rPr>
        <w:t>equi</w:t>
      </w:r>
      <w:r w:rsidRPr="009737BD">
        <w:rPr>
          <w:rFonts w:ascii="Tahoma" w:hAnsi="Tahoma" w:cs="Tahoma"/>
          <w:spacing w:val="1"/>
          <w:lang w:val="es-AR"/>
        </w:rPr>
        <w:t>p</w:t>
      </w:r>
      <w:r w:rsidRPr="009737BD">
        <w:rPr>
          <w:rFonts w:ascii="Tahoma" w:hAnsi="Tahoma" w:cs="Tahoma"/>
          <w:lang w:val="es-AR"/>
        </w:rPr>
        <w:t>amien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spacing w:val="2"/>
          <w:lang w:val="es-AR"/>
        </w:rPr>
        <w:t>s</w:t>
      </w:r>
      <w:r w:rsidRPr="009737BD">
        <w:rPr>
          <w:rFonts w:ascii="Tahoma" w:hAnsi="Tahoma" w:cs="Tahoma"/>
          <w:lang w:val="es-AR"/>
        </w:rPr>
        <w:t>ervicios</w:t>
      </w:r>
      <w:r w:rsidRPr="009737BD">
        <w:rPr>
          <w:rFonts w:ascii="Tahoma" w:hAnsi="Tahoma" w:cs="Tahoma"/>
          <w:spacing w:val="33"/>
          <w:lang w:val="es-AR"/>
        </w:rPr>
        <w:t xml:space="preserve"> </w:t>
      </w:r>
      <w:r w:rsidRPr="009737BD">
        <w:rPr>
          <w:rFonts w:ascii="Tahoma" w:hAnsi="Tahoma" w:cs="Tahoma"/>
          <w:lang w:val="es-AR"/>
        </w:rPr>
        <w:t>públ</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os,</w:t>
      </w:r>
      <w:r w:rsidRPr="009737BD">
        <w:rPr>
          <w:rFonts w:ascii="Tahoma" w:hAnsi="Tahoma" w:cs="Tahoma"/>
          <w:spacing w:val="32"/>
          <w:lang w:val="es-AR"/>
        </w:rPr>
        <w:t xml:space="preserve"> </w:t>
      </w:r>
      <w:r w:rsidRPr="009737BD">
        <w:rPr>
          <w:rFonts w:ascii="Tahoma" w:hAnsi="Tahoma" w:cs="Tahoma"/>
          <w:lang w:val="es-AR"/>
        </w:rPr>
        <w:t>los usos</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e</w:t>
      </w:r>
      <w:r w:rsidRPr="009737BD">
        <w:rPr>
          <w:rFonts w:ascii="Tahoma" w:hAnsi="Tahoma" w:cs="Tahoma"/>
          <w:spacing w:val="1"/>
          <w:lang w:val="es-AR"/>
        </w:rPr>
        <w:t>qu</w:t>
      </w:r>
      <w:r w:rsidRPr="009737BD">
        <w:rPr>
          <w:rFonts w:ascii="Tahoma" w:hAnsi="Tahoma" w:cs="Tahoma"/>
          <w:lang w:val="es-AR"/>
        </w:rPr>
        <w:t>ipamien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0"/>
          <w:lang w:val="es-AR"/>
        </w:rPr>
        <w:t xml:space="preserve"> </w:t>
      </w:r>
      <w:r w:rsidRPr="009737BD">
        <w:rPr>
          <w:rFonts w:ascii="Tahoma" w:hAnsi="Tahoma" w:cs="Tahoma"/>
          <w:lang w:val="es-AR"/>
        </w:rPr>
        <w:t>servic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0"/>
          <w:lang w:val="es-AR"/>
        </w:rPr>
        <w:t xml:space="preserve"> </w:t>
      </w:r>
      <w:r w:rsidRPr="009737BD">
        <w:rPr>
          <w:rFonts w:ascii="Tahoma" w:hAnsi="Tahoma" w:cs="Tahoma"/>
          <w:lang w:val="es-AR"/>
        </w:rPr>
        <w:t>infrae</w:t>
      </w:r>
      <w:r w:rsidRPr="009737BD">
        <w:rPr>
          <w:rFonts w:ascii="Tahoma" w:hAnsi="Tahoma" w:cs="Tahoma"/>
          <w:spacing w:val="1"/>
          <w:lang w:val="es-AR"/>
        </w:rPr>
        <w:t>s</w:t>
      </w:r>
      <w:r w:rsidRPr="009737BD">
        <w:rPr>
          <w:rFonts w:ascii="Tahoma" w:hAnsi="Tahoma" w:cs="Tahoma"/>
          <w:lang w:val="es-AR"/>
        </w:rPr>
        <w:t>tructura</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11"/>
          <w:lang w:val="es-AR"/>
        </w:rPr>
        <w:t xml:space="preserve"> </w:t>
      </w:r>
      <w:r w:rsidRPr="009737BD">
        <w:rPr>
          <w:rFonts w:ascii="Tahoma" w:hAnsi="Tahoma" w:cs="Tahoma"/>
          <w:lang w:val="es-AR"/>
        </w:rPr>
        <w:t>los</w:t>
      </w:r>
      <w:r w:rsidRPr="009737BD">
        <w:rPr>
          <w:rFonts w:ascii="Tahoma" w:hAnsi="Tahoma" w:cs="Tahoma"/>
          <w:spacing w:val="10"/>
          <w:lang w:val="es-AR"/>
        </w:rPr>
        <w:t xml:space="preserve"> </w:t>
      </w:r>
      <w:r w:rsidRPr="009737BD">
        <w:rPr>
          <w:rFonts w:ascii="Tahoma" w:hAnsi="Tahoma" w:cs="Tahoma"/>
          <w:spacing w:val="1"/>
          <w:lang w:val="es-AR"/>
        </w:rPr>
        <w:t>u</w:t>
      </w:r>
      <w:r w:rsidRPr="009737BD">
        <w:rPr>
          <w:rFonts w:ascii="Tahoma" w:hAnsi="Tahoma" w:cs="Tahoma"/>
          <w:lang w:val="es-AR"/>
        </w:rPr>
        <w:t>sos</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equ</w:t>
      </w:r>
      <w:r w:rsidRPr="009737BD">
        <w:rPr>
          <w:rFonts w:ascii="Tahoma" w:hAnsi="Tahoma" w:cs="Tahoma"/>
          <w:spacing w:val="1"/>
          <w:lang w:val="es-AR"/>
        </w:rPr>
        <w:t>i</w:t>
      </w:r>
      <w:r w:rsidRPr="009737BD">
        <w:rPr>
          <w:rFonts w:ascii="Tahoma" w:hAnsi="Tahoma" w:cs="Tahoma"/>
          <w:lang w:val="es-AR"/>
        </w:rPr>
        <w:t>pamien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8"/>
          <w:lang w:val="es-AR"/>
        </w:rPr>
        <w:t xml:space="preserve"> </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lang w:val="es-AR"/>
        </w:rPr>
        <w:t>ra</w:t>
      </w:r>
      <w:r w:rsidRPr="009737BD">
        <w:rPr>
          <w:rFonts w:ascii="Tahoma" w:hAnsi="Tahoma" w:cs="Tahoma"/>
          <w:spacing w:val="10"/>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trans</w:t>
      </w:r>
      <w:r w:rsidRPr="009737BD">
        <w:rPr>
          <w:rFonts w:ascii="Tahoma" w:hAnsi="Tahoma" w:cs="Tahoma"/>
          <w:spacing w:val="1"/>
          <w:lang w:val="es-AR"/>
        </w:rPr>
        <w:t>p</w:t>
      </w:r>
      <w:r w:rsidRPr="009737BD">
        <w:rPr>
          <w:rFonts w:ascii="Tahoma" w:hAnsi="Tahoma" w:cs="Tahoma"/>
          <w:lang w:val="es-AR"/>
        </w:rPr>
        <w:t>orte,</w:t>
      </w:r>
      <w:r w:rsidRPr="009737BD">
        <w:rPr>
          <w:rFonts w:ascii="Tahoma" w:hAnsi="Tahoma" w:cs="Tahoma"/>
          <w:spacing w:val="11"/>
          <w:lang w:val="es-AR"/>
        </w:rPr>
        <w:t xml:space="preserve"> </w:t>
      </w:r>
      <w:r w:rsidRPr="009737BD">
        <w:rPr>
          <w:rFonts w:ascii="Tahoma" w:hAnsi="Tahoma" w:cs="Tahoma"/>
          <w:w w:val="99"/>
          <w:lang w:val="es-AR"/>
        </w:rPr>
        <w:t>según</w:t>
      </w:r>
      <w:r w:rsidRPr="009737BD">
        <w:rPr>
          <w:rFonts w:ascii="Tahoma" w:hAnsi="Tahoma" w:cs="Tahoma"/>
          <w:spacing w:val="9"/>
          <w:lang w:val="es-AR"/>
        </w:rPr>
        <w:t xml:space="preserve"> </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efinic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8"/>
          <w:lang w:val="es-AR"/>
        </w:rPr>
        <w:t xml:space="preserve"> </w:t>
      </w:r>
      <w:r w:rsidRPr="009737BD">
        <w:rPr>
          <w:rFonts w:ascii="Tahoma" w:hAnsi="Tahoma" w:cs="Tahoma"/>
          <w:lang w:val="es-AR"/>
        </w:rPr>
        <w:t>Cap</w:t>
      </w:r>
      <w:r w:rsidRPr="009737BD">
        <w:rPr>
          <w:rFonts w:ascii="Tahoma" w:hAnsi="Tahoma" w:cs="Tahoma"/>
          <w:spacing w:val="1"/>
          <w:lang w:val="es-AR"/>
        </w:rPr>
        <w:t>í</w:t>
      </w:r>
      <w:r w:rsidRPr="009737BD">
        <w:rPr>
          <w:rFonts w:ascii="Tahoma" w:hAnsi="Tahoma" w:cs="Tahoma"/>
          <w:lang w:val="es-AR"/>
        </w:rPr>
        <w:t>tulo</w:t>
      </w:r>
      <w:r w:rsidRPr="009737BD">
        <w:rPr>
          <w:rFonts w:ascii="Tahoma" w:hAnsi="Tahoma" w:cs="Tahoma"/>
          <w:spacing w:val="8"/>
          <w:lang w:val="es-AR"/>
        </w:rPr>
        <w:t xml:space="preserve"> </w:t>
      </w:r>
      <w:r w:rsidRPr="009737BD">
        <w:rPr>
          <w:rFonts w:ascii="Tahoma" w:hAnsi="Tahoma" w:cs="Tahoma"/>
          <w:lang w:val="es-AR"/>
        </w:rPr>
        <w:t>V</w:t>
      </w:r>
      <w:r w:rsidRPr="009737BD">
        <w:rPr>
          <w:rFonts w:ascii="Tahoma" w:hAnsi="Tahoma" w:cs="Tahoma"/>
          <w:spacing w:val="8"/>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8"/>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esente</w:t>
      </w:r>
      <w:r w:rsidRPr="009737BD">
        <w:rPr>
          <w:rFonts w:ascii="Tahoma" w:hAnsi="Tahoma" w:cs="Tahoma"/>
          <w:spacing w:val="8"/>
          <w:lang w:val="es-AR"/>
        </w:rPr>
        <w:t xml:space="preserve"> </w:t>
      </w:r>
      <w:r w:rsidRPr="009737BD">
        <w:rPr>
          <w:rFonts w:ascii="Tahoma" w:hAnsi="Tahoma" w:cs="Tahoma"/>
          <w:lang w:val="es-AR"/>
        </w:rPr>
        <w:t>T</w:t>
      </w:r>
      <w:r w:rsidRPr="009737BD">
        <w:rPr>
          <w:rFonts w:ascii="Tahoma" w:hAnsi="Tahoma" w:cs="Tahoma"/>
          <w:spacing w:val="1"/>
          <w:lang w:val="es-AR"/>
        </w:rPr>
        <w:t>í</w:t>
      </w:r>
      <w:r w:rsidRPr="009737BD">
        <w:rPr>
          <w:rFonts w:ascii="Tahoma" w:hAnsi="Tahoma" w:cs="Tahoma"/>
          <w:lang w:val="es-AR"/>
        </w:rPr>
        <w:t>tulo,</w:t>
      </w:r>
      <w:r w:rsidRPr="009737BD">
        <w:rPr>
          <w:rFonts w:ascii="Tahoma" w:hAnsi="Tahoma" w:cs="Tahoma"/>
          <w:spacing w:val="9"/>
          <w:lang w:val="es-AR"/>
        </w:rPr>
        <w:t xml:space="preserve"> </w:t>
      </w:r>
      <w:r w:rsidRPr="009737BD">
        <w:rPr>
          <w:rFonts w:ascii="Tahoma" w:hAnsi="Tahoma" w:cs="Tahoma"/>
          <w:spacing w:val="2"/>
          <w:lang w:val="es-AR"/>
        </w:rPr>
        <w:t>s</w:t>
      </w:r>
      <w:r w:rsidRPr="009737BD">
        <w:rPr>
          <w:rFonts w:ascii="Tahoma" w:hAnsi="Tahoma" w:cs="Tahoma"/>
          <w:lang w:val="es-AR"/>
        </w:rPr>
        <w:t>erán</w:t>
      </w:r>
      <w:r w:rsidRPr="009737BD">
        <w:rPr>
          <w:rFonts w:ascii="Tahoma" w:hAnsi="Tahoma" w:cs="Tahoma"/>
          <w:spacing w:val="10"/>
          <w:lang w:val="es-AR"/>
        </w:rPr>
        <w:t xml:space="preserve"> </w:t>
      </w:r>
      <w:r w:rsidRPr="009737BD">
        <w:rPr>
          <w:rFonts w:ascii="Tahoma" w:hAnsi="Tahoma" w:cs="Tahoma"/>
          <w:lang w:val="es-AR"/>
        </w:rPr>
        <w:t>analiz</w:t>
      </w:r>
      <w:r w:rsidRPr="009737BD">
        <w:rPr>
          <w:rFonts w:ascii="Tahoma" w:hAnsi="Tahoma" w:cs="Tahoma"/>
          <w:spacing w:val="1"/>
          <w:lang w:val="es-AR"/>
        </w:rPr>
        <w:t>a</w:t>
      </w:r>
      <w:r w:rsidRPr="009737BD">
        <w:rPr>
          <w:rFonts w:ascii="Tahoma" w:hAnsi="Tahoma" w:cs="Tahoma"/>
          <w:lang w:val="es-AR"/>
        </w:rPr>
        <w:t>dos</w:t>
      </w:r>
      <w:r w:rsidRPr="009737BD">
        <w:rPr>
          <w:rFonts w:ascii="Tahoma" w:hAnsi="Tahoma" w:cs="Tahoma"/>
          <w:spacing w:val="6"/>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cada</w:t>
      </w:r>
      <w:r w:rsidRPr="009737BD">
        <w:rPr>
          <w:rFonts w:ascii="Tahoma" w:hAnsi="Tahoma" w:cs="Tahoma"/>
          <w:spacing w:val="1"/>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spacing w:val="1"/>
          <w:lang w:val="es-AR"/>
        </w:rPr>
        <w:t>p</w:t>
      </w:r>
      <w:r w:rsidRPr="009737BD">
        <w:rPr>
          <w:rFonts w:ascii="Tahoma" w:hAnsi="Tahoma" w:cs="Tahoma"/>
          <w:lang w:val="es-AR"/>
        </w:rPr>
        <w:t>articul</w:t>
      </w:r>
      <w:r w:rsidRPr="009737BD">
        <w:rPr>
          <w:rFonts w:ascii="Tahoma" w:hAnsi="Tahoma" w:cs="Tahoma"/>
          <w:spacing w:val="1"/>
          <w:lang w:val="es-AR"/>
        </w:rPr>
        <w:t>a</w:t>
      </w:r>
      <w:r w:rsidRPr="009737BD">
        <w:rPr>
          <w:rFonts w:ascii="Tahoma" w:hAnsi="Tahoma" w:cs="Tahoma"/>
          <w:lang w:val="es-AR"/>
        </w:rPr>
        <w:t xml:space="preserve">r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1"/>
          <w:lang w:val="es-AR"/>
        </w:rPr>
        <w:t xml:space="preserve"> </w:t>
      </w:r>
      <w:smartTag w:uri="urn:schemas-microsoft-com:office:smarttags" w:element="PersonName">
        <w:smartTagPr>
          <w:attr w:name="ProductID" w:val="la Autoridad"/>
        </w:smartTagPr>
        <w:r w:rsidRPr="009737BD">
          <w:rPr>
            <w:rFonts w:ascii="Tahoma" w:hAnsi="Tahoma" w:cs="Tahoma"/>
            <w:lang w:val="es-AR"/>
          </w:rPr>
          <w:t>la Au</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rid</w:t>
        </w:r>
        <w:r w:rsidRPr="009737BD">
          <w:rPr>
            <w:rFonts w:ascii="Tahoma" w:hAnsi="Tahoma" w:cs="Tahoma"/>
            <w:spacing w:val="1"/>
            <w:lang w:val="es-AR"/>
          </w:rPr>
          <w:t>a</w:t>
        </w:r>
        <w:r w:rsidRPr="009737BD">
          <w:rPr>
            <w:rFonts w:ascii="Tahoma" w:hAnsi="Tahoma" w:cs="Tahoma"/>
            <w:lang w:val="es-AR"/>
          </w:rPr>
          <w:t>d</w:t>
        </w:r>
      </w:smartTag>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Aplicac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72"/>
        <w:jc w:val="both"/>
        <w:rPr>
          <w:rFonts w:ascii="Tahoma" w:hAnsi="Tahoma" w:cs="Tahoma"/>
          <w:lang w:val="es-AR"/>
        </w:rPr>
      </w:pP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eda</w:t>
      </w:r>
      <w:r w:rsidRPr="009737BD">
        <w:rPr>
          <w:rFonts w:ascii="Tahoma" w:hAnsi="Tahoma" w:cs="Tahoma"/>
          <w:spacing w:val="5"/>
          <w:lang w:val="es-AR"/>
        </w:rPr>
        <w:t xml:space="preserve"> </w:t>
      </w:r>
      <w:r w:rsidRPr="009737BD">
        <w:rPr>
          <w:rFonts w:ascii="Tahoma" w:hAnsi="Tahoma" w:cs="Tahoma"/>
          <w:lang w:val="es-AR"/>
        </w:rPr>
        <w:t>t</w:t>
      </w:r>
      <w:r w:rsidRPr="009737BD">
        <w:rPr>
          <w:rFonts w:ascii="Tahoma" w:hAnsi="Tahoma" w:cs="Tahoma"/>
          <w:spacing w:val="1"/>
          <w:lang w:val="es-AR"/>
        </w:rPr>
        <w:t>e</w:t>
      </w:r>
      <w:r w:rsidRPr="009737BD">
        <w:rPr>
          <w:rFonts w:ascii="Tahoma" w:hAnsi="Tahoma" w:cs="Tahoma"/>
          <w:lang w:val="es-AR"/>
        </w:rPr>
        <w:t>rminante</w:t>
      </w:r>
      <w:r w:rsidRPr="009737BD">
        <w:rPr>
          <w:rFonts w:ascii="Tahoma" w:hAnsi="Tahoma" w:cs="Tahoma"/>
          <w:spacing w:val="2"/>
          <w:lang w:val="es-AR"/>
        </w:rPr>
        <w:t>m</w:t>
      </w:r>
      <w:r w:rsidRPr="009737BD">
        <w:rPr>
          <w:rFonts w:ascii="Tahoma" w:hAnsi="Tahoma" w:cs="Tahoma"/>
          <w:spacing w:val="1"/>
          <w:lang w:val="es-AR"/>
        </w:rPr>
        <w:t>e</w:t>
      </w:r>
      <w:r w:rsidRPr="009737BD">
        <w:rPr>
          <w:rFonts w:ascii="Tahoma" w:hAnsi="Tahoma" w:cs="Tahoma"/>
          <w:lang w:val="es-AR"/>
        </w:rPr>
        <w:t>nte</w:t>
      </w:r>
      <w:r w:rsidRPr="009737BD">
        <w:rPr>
          <w:rFonts w:ascii="Tahoma" w:hAnsi="Tahoma" w:cs="Tahoma"/>
          <w:spacing w:val="5"/>
          <w:lang w:val="es-AR"/>
        </w:rPr>
        <w:t xml:space="preserve"> </w:t>
      </w:r>
      <w:r w:rsidRPr="009737BD">
        <w:rPr>
          <w:rFonts w:ascii="Tahoma" w:hAnsi="Tahoma" w:cs="Tahoma"/>
          <w:lang w:val="es-AR"/>
        </w:rPr>
        <w:t>proh</w:t>
      </w:r>
      <w:r w:rsidRPr="009737BD">
        <w:rPr>
          <w:rFonts w:ascii="Tahoma" w:hAnsi="Tahoma" w:cs="Tahoma"/>
          <w:spacing w:val="1"/>
          <w:lang w:val="es-AR"/>
        </w:rPr>
        <w:t>i</w:t>
      </w:r>
      <w:r w:rsidRPr="009737BD">
        <w:rPr>
          <w:rFonts w:ascii="Tahoma" w:hAnsi="Tahoma" w:cs="Tahoma"/>
          <w:lang w:val="es-AR"/>
        </w:rPr>
        <w:t>bi</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onar</w:t>
      </w:r>
      <w:r w:rsidRPr="009737BD">
        <w:rPr>
          <w:rFonts w:ascii="Tahoma" w:hAnsi="Tahoma" w:cs="Tahoma"/>
          <w:spacing w:val="4"/>
          <w:lang w:val="es-AR"/>
        </w:rPr>
        <w:t xml:space="preserve"> </w:t>
      </w:r>
      <w:r w:rsidRPr="009737BD">
        <w:rPr>
          <w:rFonts w:ascii="Tahoma" w:hAnsi="Tahoma" w:cs="Tahoma"/>
          <w:lang w:val="es-AR"/>
        </w:rPr>
        <w:t>ómnibu</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casas rod</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lang w:val="es-AR"/>
        </w:rPr>
        <w:t>y/o</w:t>
      </w:r>
      <w:r w:rsidRPr="009737BD">
        <w:rPr>
          <w:rFonts w:ascii="Tahoma" w:hAnsi="Tahoma" w:cs="Tahoma"/>
          <w:spacing w:val="2"/>
          <w:lang w:val="es-AR"/>
        </w:rPr>
        <w:t xml:space="preserve"> </w:t>
      </w:r>
      <w:r w:rsidRPr="009737BD">
        <w:rPr>
          <w:rFonts w:ascii="Tahoma" w:hAnsi="Tahoma" w:cs="Tahoma"/>
          <w:lang w:val="es-AR"/>
        </w:rPr>
        <w:t>cam</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2"/>
          <w:lang w:val="es-AR"/>
        </w:rPr>
        <w:t xml:space="preserve"> </w:t>
      </w:r>
      <w:r w:rsidRPr="009737BD">
        <w:rPr>
          <w:rFonts w:ascii="Tahoma" w:hAnsi="Tahoma" w:cs="Tahoma"/>
          <w:lang w:val="es-AR"/>
        </w:rPr>
        <w:t>en</w:t>
      </w:r>
      <w:r w:rsidRPr="009737BD">
        <w:rPr>
          <w:rFonts w:ascii="Tahoma" w:hAnsi="Tahoma" w:cs="Tahoma"/>
          <w:spacing w:val="3"/>
          <w:lang w:val="es-AR"/>
        </w:rPr>
        <w:t xml:space="preserve"> </w:t>
      </w:r>
      <w:r w:rsidRPr="009737BD">
        <w:rPr>
          <w:rFonts w:ascii="Tahoma" w:hAnsi="Tahoma" w:cs="Tahoma"/>
          <w:lang w:val="es-AR"/>
        </w:rPr>
        <w:t>la vía p</w:t>
      </w:r>
      <w:r w:rsidRPr="009737BD">
        <w:rPr>
          <w:rFonts w:ascii="Tahoma" w:hAnsi="Tahoma" w:cs="Tahoma"/>
          <w:spacing w:val="1"/>
          <w:lang w:val="es-AR"/>
        </w:rPr>
        <w:t>ú</w:t>
      </w:r>
      <w:r w:rsidRPr="009737BD">
        <w:rPr>
          <w:rFonts w:ascii="Tahoma" w:hAnsi="Tahoma" w:cs="Tahoma"/>
          <w:lang w:val="es-AR"/>
        </w:rPr>
        <w:t>blic</w:t>
      </w:r>
      <w:r w:rsidRPr="009737BD">
        <w:rPr>
          <w:rFonts w:ascii="Tahoma" w:hAnsi="Tahoma" w:cs="Tahoma"/>
          <w:spacing w:val="1"/>
          <w:lang w:val="es-AR"/>
        </w:rPr>
        <w:t>a</w:t>
      </w:r>
      <w:r w:rsidRPr="009737BD">
        <w:rPr>
          <w:rFonts w:ascii="Tahoma" w:hAnsi="Tahoma" w:cs="Tahoma"/>
          <w:spacing w:val="-1"/>
          <w:lang w:val="es-AR"/>
        </w:rPr>
        <w:t>.</w:t>
      </w:r>
      <w:r w:rsidRPr="009737BD">
        <w:rPr>
          <w:rFonts w:ascii="Tahoma" w:hAnsi="Tahoma" w:cs="Tahoma"/>
          <w:lang w:val="es-AR"/>
        </w:rPr>
        <w:t>–</w:t>
      </w:r>
    </w:p>
    <w:p w:rsidR="001A5F7E" w:rsidRPr="009737BD" w:rsidRDefault="001A5F7E">
      <w:pPr>
        <w:widowControl w:val="0"/>
        <w:autoSpaceDE w:val="0"/>
        <w:autoSpaceDN w:val="0"/>
        <w:adjustRightInd w:val="0"/>
        <w:spacing w:after="0" w:line="160" w:lineRule="exact"/>
        <w:rPr>
          <w:rFonts w:ascii="Tahoma" w:hAnsi="Tahoma" w:cs="Tahoma"/>
          <w:sz w:val="16"/>
          <w:szCs w:val="16"/>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1D3DBA" w:rsidRDefault="001D3DBA">
      <w:pPr>
        <w:widowControl w:val="0"/>
        <w:autoSpaceDE w:val="0"/>
        <w:autoSpaceDN w:val="0"/>
        <w:adjustRightInd w:val="0"/>
        <w:spacing w:after="0" w:line="240" w:lineRule="auto"/>
        <w:ind w:left="2700" w:right="2710"/>
        <w:jc w:val="center"/>
        <w:rPr>
          <w:rFonts w:ascii="Tahoma" w:hAnsi="Tahoma" w:cs="Tahoma"/>
          <w:b/>
          <w:bCs/>
          <w:lang w:val="es-AR"/>
        </w:rPr>
      </w:pPr>
    </w:p>
    <w:p w:rsidR="00395750" w:rsidRDefault="00395750">
      <w:pPr>
        <w:widowControl w:val="0"/>
        <w:autoSpaceDE w:val="0"/>
        <w:autoSpaceDN w:val="0"/>
        <w:adjustRightInd w:val="0"/>
        <w:spacing w:after="0" w:line="240" w:lineRule="auto"/>
        <w:ind w:left="2700" w:right="2710"/>
        <w:jc w:val="center"/>
        <w:rPr>
          <w:rFonts w:ascii="Tahoma" w:hAnsi="Tahoma" w:cs="Tahoma"/>
          <w:b/>
          <w:bCs/>
          <w:lang w:val="es-AR"/>
        </w:rPr>
      </w:pPr>
    </w:p>
    <w:p w:rsidR="00395750" w:rsidRDefault="00395750">
      <w:pPr>
        <w:widowControl w:val="0"/>
        <w:autoSpaceDE w:val="0"/>
        <w:autoSpaceDN w:val="0"/>
        <w:adjustRightInd w:val="0"/>
        <w:spacing w:after="0" w:line="240" w:lineRule="auto"/>
        <w:ind w:left="2700" w:right="2710"/>
        <w:jc w:val="center"/>
        <w:rPr>
          <w:rFonts w:ascii="Tahoma" w:hAnsi="Tahoma" w:cs="Tahoma"/>
          <w:b/>
          <w:bCs/>
          <w:lang w:val="es-AR"/>
        </w:rPr>
      </w:pPr>
    </w:p>
    <w:p w:rsidR="00395750" w:rsidRDefault="00395750">
      <w:pPr>
        <w:widowControl w:val="0"/>
        <w:autoSpaceDE w:val="0"/>
        <w:autoSpaceDN w:val="0"/>
        <w:adjustRightInd w:val="0"/>
        <w:spacing w:after="0" w:line="240" w:lineRule="auto"/>
        <w:ind w:left="2700" w:right="2710"/>
        <w:jc w:val="center"/>
        <w:rPr>
          <w:rFonts w:ascii="Tahoma" w:hAnsi="Tahoma" w:cs="Tahoma"/>
          <w:b/>
          <w:bCs/>
          <w:lang w:val="es-AR"/>
        </w:rPr>
      </w:pPr>
    </w:p>
    <w:p w:rsidR="00395750" w:rsidRDefault="00395750">
      <w:pPr>
        <w:widowControl w:val="0"/>
        <w:autoSpaceDE w:val="0"/>
        <w:autoSpaceDN w:val="0"/>
        <w:adjustRightInd w:val="0"/>
        <w:spacing w:after="0" w:line="240" w:lineRule="auto"/>
        <w:ind w:left="2700" w:right="2710"/>
        <w:jc w:val="center"/>
        <w:rPr>
          <w:rFonts w:ascii="Tahoma" w:hAnsi="Tahoma" w:cs="Tahoma"/>
          <w:b/>
          <w:bCs/>
          <w:lang w:val="es-AR"/>
        </w:rPr>
      </w:pPr>
    </w:p>
    <w:p w:rsidR="00395750" w:rsidRDefault="00395750">
      <w:pPr>
        <w:widowControl w:val="0"/>
        <w:autoSpaceDE w:val="0"/>
        <w:autoSpaceDN w:val="0"/>
        <w:adjustRightInd w:val="0"/>
        <w:spacing w:after="0" w:line="240" w:lineRule="auto"/>
        <w:ind w:left="2700" w:right="2710"/>
        <w:jc w:val="center"/>
        <w:rPr>
          <w:rFonts w:ascii="Tahoma" w:hAnsi="Tahoma" w:cs="Tahoma"/>
          <w:b/>
          <w:bCs/>
          <w:lang w:val="es-AR"/>
        </w:rPr>
      </w:pPr>
    </w:p>
    <w:p w:rsidR="00395750" w:rsidRDefault="00395750">
      <w:pPr>
        <w:widowControl w:val="0"/>
        <w:autoSpaceDE w:val="0"/>
        <w:autoSpaceDN w:val="0"/>
        <w:adjustRightInd w:val="0"/>
        <w:spacing w:after="0" w:line="240" w:lineRule="auto"/>
        <w:ind w:left="2700" w:right="2710"/>
        <w:jc w:val="center"/>
        <w:rPr>
          <w:rFonts w:ascii="Tahoma" w:hAnsi="Tahoma" w:cs="Tahoma"/>
          <w:b/>
          <w:bCs/>
          <w:lang w:val="es-AR"/>
        </w:rPr>
      </w:pPr>
    </w:p>
    <w:p w:rsidR="001A5F7E" w:rsidRPr="009737BD" w:rsidRDefault="001A5F7E">
      <w:pPr>
        <w:widowControl w:val="0"/>
        <w:autoSpaceDE w:val="0"/>
        <w:autoSpaceDN w:val="0"/>
        <w:adjustRightInd w:val="0"/>
        <w:spacing w:after="0" w:line="240" w:lineRule="auto"/>
        <w:ind w:left="2700" w:right="2710"/>
        <w:jc w:val="center"/>
        <w:rPr>
          <w:rFonts w:ascii="Tahoma" w:hAnsi="Tahoma" w:cs="Tahoma"/>
          <w:lang w:val="es-AR"/>
        </w:rPr>
      </w:pPr>
      <w:r w:rsidRPr="009737BD">
        <w:rPr>
          <w:rFonts w:ascii="Tahoma" w:hAnsi="Tahoma" w:cs="Tahoma"/>
          <w:b/>
          <w:bCs/>
          <w:lang w:val="es-AR"/>
        </w:rPr>
        <w:t>CA</w:t>
      </w:r>
      <w:r w:rsidRPr="009737BD">
        <w:rPr>
          <w:rFonts w:ascii="Tahoma" w:hAnsi="Tahoma" w:cs="Tahoma"/>
          <w:b/>
          <w:bCs/>
          <w:spacing w:val="1"/>
          <w:lang w:val="es-AR"/>
        </w:rPr>
        <w:t>P</w:t>
      </w:r>
      <w:r w:rsidRPr="009737BD">
        <w:rPr>
          <w:rFonts w:ascii="Tahoma" w:hAnsi="Tahoma" w:cs="Tahoma"/>
          <w:b/>
          <w:bCs/>
          <w:spacing w:val="-1"/>
          <w:lang w:val="es-AR"/>
        </w:rPr>
        <w:t>I</w:t>
      </w:r>
      <w:r w:rsidRPr="009737BD">
        <w:rPr>
          <w:rFonts w:ascii="Tahoma" w:hAnsi="Tahoma" w:cs="Tahoma"/>
          <w:b/>
          <w:bCs/>
          <w:spacing w:val="1"/>
          <w:lang w:val="es-AR"/>
        </w:rPr>
        <w:t>T</w:t>
      </w:r>
      <w:r w:rsidRPr="009737BD">
        <w:rPr>
          <w:rFonts w:ascii="Tahoma" w:hAnsi="Tahoma" w:cs="Tahoma"/>
          <w:b/>
          <w:bCs/>
          <w:lang w:val="es-AR"/>
        </w:rPr>
        <w:t>ULO</w:t>
      </w:r>
      <w:r w:rsidRPr="009737BD">
        <w:rPr>
          <w:rFonts w:ascii="Tahoma" w:hAnsi="Tahoma" w:cs="Tahoma"/>
          <w:b/>
          <w:bCs/>
          <w:spacing w:val="-2"/>
          <w:lang w:val="es-AR"/>
        </w:rPr>
        <w:t xml:space="preserve"> </w:t>
      </w:r>
      <w:r w:rsidRPr="009737BD">
        <w:rPr>
          <w:rFonts w:ascii="Tahoma" w:hAnsi="Tahoma" w:cs="Tahoma"/>
          <w:b/>
          <w:bCs/>
          <w:lang w:val="es-AR"/>
        </w:rPr>
        <w:t>VI</w:t>
      </w:r>
      <w:r w:rsidRPr="009737BD">
        <w:rPr>
          <w:rFonts w:ascii="Tahoma" w:hAnsi="Tahoma" w:cs="Tahoma"/>
          <w:b/>
          <w:bCs/>
          <w:spacing w:val="-1"/>
          <w:lang w:val="es-AR"/>
        </w:rPr>
        <w:t xml:space="preserve"> </w:t>
      </w:r>
      <w:r w:rsidRPr="009737BD">
        <w:rPr>
          <w:rFonts w:ascii="Tahoma" w:hAnsi="Tahoma" w:cs="Tahoma"/>
          <w:b/>
          <w:bCs/>
          <w:lang w:val="es-AR"/>
        </w:rPr>
        <w:t xml:space="preserve">– </w:t>
      </w:r>
      <w:r w:rsidRPr="009737BD">
        <w:rPr>
          <w:rFonts w:ascii="Tahoma" w:hAnsi="Tahoma" w:cs="Tahoma"/>
          <w:b/>
          <w:bCs/>
          <w:w w:val="99"/>
          <w:lang w:val="es-AR"/>
        </w:rPr>
        <w:t>P</w:t>
      </w:r>
      <w:r w:rsidRPr="009737BD">
        <w:rPr>
          <w:rFonts w:ascii="Tahoma" w:hAnsi="Tahoma" w:cs="Tahoma"/>
          <w:b/>
          <w:bCs/>
          <w:spacing w:val="1"/>
          <w:w w:val="99"/>
          <w:lang w:val="es-AR"/>
        </w:rPr>
        <w:t>A</w:t>
      </w:r>
      <w:r w:rsidRPr="009737BD">
        <w:rPr>
          <w:rFonts w:ascii="Tahoma" w:hAnsi="Tahoma" w:cs="Tahoma"/>
          <w:b/>
          <w:bCs/>
          <w:w w:val="99"/>
          <w:lang w:val="es-AR"/>
        </w:rPr>
        <w:t>R</w:t>
      </w:r>
      <w:r w:rsidRPr="009737BD">
        <w:rPr>
          <w:rFonts w:ascii="Tahoma" w:hAnsi="Tahoma" w:cs="Tahoma"/>
          <w:b/>
          <w:bCs/>
          <w:spacing w:val="1"/>
          <w:w w:val="99"/>
          <w:lang w:val="es-AR"/>
        </w:rPr>
        <w:t>C</w:t>
      </w:r>
      <w:r w:rsidRPr="009737BD">
        <w:rPr>
          <w:rFonts w:ascii="Tahoma" w:hAnsi="Tahoma" w:cs="Tahoma"/>
          <w:b/>
          <w:bCs/>
          <w:w w:val="99"/>
          <w:lang w:val="es-AR"/>
        </w:rPr>
        <w:t>ELAMIEN</w:t>
      </w:r>
      <w:r w:rsidRPr="009737BD">
        <w:rPr>
          <w:rFonts w:ascii="Tahoma" w:hAnsi="Tahoma" w:cs="Tahoma"/>
          <w:b/>
          <w:bCs/>
          <w:spacing w:val="1"/>
          <w:w w:val="99"/>
          <w:lang w:val="es-AR"/>
        </w:rPr>
        <w:t>T</w:t>
      </w:r>
      <w:r w:rsidRPr="009737BD">
        <w:rPr>
          <w:rFonts w:ascii="Tahoma" w:hAnsi="Tahoma" w:cs="Tahoma"/>
          <w:b/>
          <w:bCs/>
          <w:w w:val="99"/>
          <w:lang w:val="es-AR"/>
        </w:rPr>
        <w:t>OS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372043" w:rsidRDefault="001A5F7E" w:rsidP="00372043">
      <w:pPr>
        <w:widowControl w:val="0"/>
        <w:autoSpaceDE w:val="0"/>
        <w:autoSpaceDN w:val="0"/>
        <w:adjustRightInd w:val="0"/>
        <w:spacing w:after="0" w:line="240" w:lineRule="auto"/>
        <w:ind w:left="101" w:right="3346"/>
        <w:jc w:val="both"/>
        <w:rPr>
          <w:rFonts w:ascii="Tahoma" w:hAnsi="Tahoma" w:cs="Tahoma"/>
          <w:b/>
          <w:lang w:val="es-AR"/>
        </w:rPr>
      </w:pPr>
      <w:r w:rsidRPr="00372043">
        <w:rPr>
          <w:rFonts w:ascii="Tahoma" w:hAnsi="Tahoma" w:cs="Tahoma"/>
          <w:b/>
          <w:lang w:val="es-AR"/>
        </w:rPr>
        <w:t>Sección</w:t>
      </w:r>
      <w:r w:rsidRPr="00372043">
        <w:rPr>
          <w:rFonts w:ascii="Tahoma" w:hAnsi="Tahoma" w:cs="Tahoma"/>
          <w:b/>
          <w:spacing w:val="-14"/>
          <w:lang w:val="es-AR"/>
        </w:rPr>
        <w:t xml:space="preserve"> </w:t>
      </w:r>
      <w:r w:rsidRPr="00372043">
        <w:rPr>
          <w:rFonts w:ascii="Tahoma" w:hAnsi="Tahoma" w:cs="Tahoma"/>
          <w:b/>
          <w:lang w:val="es-AR"/>
        </w:rPr>
        <w:t>1 –</w:t>
      </w:r>
      <w:r w:rsidRPr="00372043">
        <w:rPr>
          <w:rFonts w:ascii="Tahoma" w:hAnsi="Tahoma" w:cs="Tahoma"/>
          <w:b/>
          <w:spacing w:val="1"/>
          <w:lang w:val="es-AR"/>
        </w:rPr>
        <w:t xml:space="preserve"> </w:t>
      </w:r>
      <w:r w:rsidRPr="00372043">
        <w:rPr>
          <w:rFonts w:ascii="Tahoma" w:hAnsi="Tahoma" w:cs="Tahoma"/>
          <w:b/>
          <w:lang w:val="es-AR"/>
        </w:rPr>
        <w:t>Disposic</w:t>
      </w:r>
      <w:r w:rsidRPr="00372043">
        <w:rPr>
          <w:rFonts w:ascii="Tahoma" w:hAnsi="Tahoma" w:cs="Tahoma"/>
          <w:b/>
          <w:spacing w:val="1"/>
          <w:lang w:val="es-AR"/>
        </w:rPr>
        <w:t>i</w:t>
      </w:r>
      <w:r w:rsidRPr="00372043">
        <w:rPr>
          <w:rFonts w:ascii="Tahoma" w:hAnsi="Tahoma" w:cs="Tahoma"/>
          <w:b/>
          <w:spacing w:val="-1"/>
          <w:lang w:val="es-AR"/>
        </w:rPr>
        <w:t>o</w:t>
      </w:r>
      <w:r w:rsidRPr="00372043">
        <w:rPr>
          <w:rFonts w:ascii="Tahoma" w:hAnsi="Tahoma" w:cs="Tahoma"/>
          <w:b/>
          <w:lang w:val="es-AR"/>
        </w:rPr>
        <w:t>nes</w:t>
      </w:r>
      <w:r w:rsidRPr="00372043">
        <w:rPr>
          <w:rFonts w:ascii="Tahoma" w:hAnsi="Tahoma" w:cs="Tahoma"/>
          <w:b/>
          <w:spacing w:val="-9"/>
          <w:lang w:val="es-AR"/>
        </w:rPr>
        <w:t xml:space="preserve"> </w:t>
      </w:r>
      <w:r w:rsidRPr="00372043">
        <w:rPr>
          <w:rFonts w:ascii="Tahoma" w:hAnsi="Tahoma" w:cs="Tahoma"/>
          <w:b/>
          <w:lang w:val="es-AR"/>
        </w:rPr>
        <w:t>generales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1" w:right="8618"/>
        <w:jc w:val="both"/>
        <w:rPr>
          <w:rFonts w:ascii="Tahoma" w:hAnsi="Tahoma" w:cs="Tahoma"/>
          <w:lang w:val="es-AR"/>
        </w:rPr>
      </w:pPr>
      <w:r w:rsidRPr="009737BD">
        <w:rPr>
          <w:rFonts w:ascii="Tahoma" w:hAnsi="Tahoma" w:cs="Tahoma"/>
          <w:b/>
          <w:bCs/>
          <w:lang w:val="es-AR"/>
        </w:rPr>
        <w:t>VI.1.</w:t>
      </w:r>
    </w:p>
    <w:p w:rsidR="001A5F7E" w:rsidRPr="009737BD" w:rsidRDefault="001A5F7E">
      <w:pPr>
        <w:widowControl w:val="0"/>
        <w:autoSpaceDE w:val="0"/>
        <w:autoSpaceDN w:val="0"/>
        <w:adjustRightInd w:val="0"/>
        <w:spacing w:before="7" w:after="0" w:line="266" w:lineRule="exact"/>
        <w:ind w:left="101" w:right="71"/>
        <w:jc w:val="both"/>
        <w:rPr>
          <w:rFonts w:ascii="Tahoma" w:hAnsi="Tahoma" w:cs="Tahoma"/>
          <w:lang w:val="es-AR"/>
        </w:rPr>
      </w:pP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presen</w:t>
      </w:r>
      <w:r w:rsidRPr="009737BD">
        <w:rPr>
          <w:rFonts w:ascii="Tahoma" w:hAnsi="Tahoma" w:cs="Tahoma"/>
          <w:spacing w:val="1"/>
          <w:lang w:val="es-AR"/>
        </w:rPr>
        <w:t>t</w:t>
      </w:r>
      <w:r w:rsidRPr="009737BD">
        <w:rPr>
          <w:rFonts w:ascii="Tahoma" w:hAnsi="Tahoma" w:cs="Tahoma"/>
          <w:lang w:val="es-AR"/>
        </w:rPr>
        <w:t>e Capítu</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lang w:val="es-AR"/>
        </w:rPr>
        <w:t>tie</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lang w:val="es-AR"/>
        </w:rPr>
        <w:t>por</w:t>
      </w:r>
      <w:r w:rsidRPr="009737BD">
        <w:rPr>
          <w:rFonts w:ascii="Tahoma" w:hAnsi="Tahoma" w:cs="Tahoma"/>
          <w:spacing w:val="4"/>
          <w:lang w:val="es-AR"/>
        </w:rPr>
        <w:t xml:space="preserve"> </w:t>
      </w:r>
      <w:r w:rsidRPr="009737BD">
        <w:rPr>
          <w:rFonts w:ascii="Tahoma" w:hAnsi="Tahoma" w:cs="Tahoma"/>
          <w:lang w:val="es-AR"/>
        </w:rPr>
        <w:t>obj</w:t>
      </w:r>
      <w:r w:rsidRPr="009737BD">
        <w:rPr>
          <w:rFonts w:ascii="Tahoma" w:hAnsi="Tahoma" w:cs="Tahoma"/>
          <w:spacing w:val="1"/>
          <w:lang w:val="es-AR"/>
        </w:rPr>
        <w:t>e</w:t>
      </w:r>
      <w:r w:rsidRPr="009737BD">
        <w:rPr>
          <w:rFonts w:ascii="Tahoma" w:hAnsi="Tahoma" w:cs="Tahoma"/>
          <w:lang w:val="es-AR"/>
        </w:rPr>
        <w:t>to</w:t>
      </w:r>
      <w:r w:rsidRPr="009737BD">
        <w:rPr>
          <w:rFonts w:ascii="Tahoma" w:hAnsi="Tahoma" w:cs="Tahoma"/>
          <w:spacing w:val="4"/>
          <w:lang w:val="es-AR"/>
        </w:rPr>
        <w:t xml:space="preserve"> </w:t>
      </w:r>
      <w:r w:rsidRPr="009737BD">
        <w:rPr>
          <w:rFonts w:ascii="Tahoma" w:hAnsi="Tahoma" w:cs="Tahoma"/>
          <w:lang w:val="es-AR"/>
        </w:rPr>
        <w:t>regular</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4"/>
          <w:lang w:val="es-AR"/>
        </w:rPr>
        <w:t xml:space="preserve"> </w:t>
      </w:r>
      <w:r w:rsidRPr="009737BD">
        <w:rPr>
          <w:rFonts w:ascii="Tahoma" w:hAnsi="Tahoma" w:cs="Tahoma"/>
          <w:spacing w:val="1"/>
          <w:lang w:val="es-AR"/>
        </w:rPr>
        <w:t>p</w:t>
      </w:r>
      <w:r w:rsidRPr="009737BD">
        <w:rPr>
          <w:rFonts w:ascii="Tahoma" w:hAnsi="Tahoma" w:cs="Tahoma"/>
          <w:lang w:val="es-AR"/>
        </w:rPr>
        <w:t>arcelam</w:t>
      </w:r>
      <w:r w:rsidRPr="009737BD">
        <w:rPr>
          <w:rFonts w:ascii="Tahoma" w:hAnsi="Tahoma" w:cs="Tahoma"/>
          <w:spacing w:val="1"/>
          <w:lang w:val="es-AR"/>
        </w:rPr>
        <w:t>i</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elo</w:t>
      </w:r>
      <w:r w:rsidRPr="009737BD">
        <w:rPr>
          <w:rFonts w:ascii="Tahoma" w:hAnsi="Tahoma" w:cs="Tahoma"/>
          <w:spacing w:val="6"/>
          <w:lang w:val="es-AR"/>
        </w:rPr>
        <w:t xml:space="preserve"> </w:t>
      </w:r>
      <w:r w:rsidRPr="009737BD">
        <w:rPr>
          <w:rFonts w:ascii="Tahoma" w:hAnsi="Tahoma" w:cs="Tahoma"/>
          <w:lang w:val="es-AR"/>
        </w:rPr>
        <w:t>en</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4"/>
          <w:lang w:val="es-AR"/>
        </w:rPr>
        <w:t xml:space="preserve"> </w:t>
      </w:r>
      <w:r w:rsidRPr="009737BD">
        <w:rPr>
          <w:rFonts w:ascii="Tahoma" w:hAnsi="Tahoma" w:cs="Tahoma"/>
          <w:lang w:val="es-AR"/>
        </w:rPr>
        <w:t>Áreas</w:t>
      </w:r>
      <w:r w:rsidRPr="009737BD">
        <w:rPr>
          <w:rFonts w:ascii="Tahoma" w:hAnsi="Tahoma" w:cs="Tahoma"/>
          <w:spacing w:val="3"/>
          <w:lang w:val="es-AR"/>
        </w:rPr>
        <w:t xml:space="preserve"> </w:t>
      </w:r>
      <w:r w:rsidRPr="009737BD">
        <w:rPr>
          <w:rFonts w:ascii="Tahoma" w:hAnsi="Tahoma" w:cs="Tahoma"/>
          <w:lang w:val="es-AR"/>
        </w:rPr>
        <w:t>Urban</w:t>
      </w:r>
      <w:r w:rsidRPr="009737BD">
        <w:rPr>
          <w:rFonts w:ascii="Tahoma" w:hAnsi="Tahoma" w:cs="Tahoma"/>
          <w:spacing w:val="2"/>
          <w:lang w:val="es-AR"/>
        </w:rPr>
        <w:t>a</w:t>
      </w:r>
      <w:r w:rsidRPr="009737BD">
        <w:rPr>
          <w:rFonts w:ascii="Tahoma" w:hAnsi="Tahoma" w:cs="Tahoma"/>
          <w:lang w:val="es-AR"/>
        </w:rPr>
        <w:t>, Comple</w:t>
      </w:r>
      <w:r w:rsidRPr="009737BD">
        <w:rPr>
          <w:rFonts w:ascii="Tahoma" w:hAnsi="Tahoma" w:cs="Tahoma"/>
          <w:spacing w:val="2"/>
          <w:lang w:val="es-AR"/>
        </w:rPr>
        <w:t>m</w:t>
      </w:r>
      <w:r w:rsidRPr="009737BD">
        <w:rPr>
          <w:rFonts w:ascii="Tahoma" w:hAnsi="Tahoma" w:cs="Tahoma"/>
          <w:lang w:val="es-AR"/>
        </w:rPr>
        <w:t>entaria</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Rural.</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1" w:right="8618"/>
        <w:jc w:val="both"/>
        <w:rPr>
          <w:rFonts w:ascii="Tahoma" w:hAnsi="Tahoma" w:cs="Tahoma"/>
          <w:lang w:val="es-AR"/>
        </w:rPr>
      </w:pPr>
      <w:r w:rsidRPr="009737BD">
        <w:rPr>
          <w:rFonts w:ascii="Tahoma" w:hAnsi="Tahoma" w:cs="Tahoma"/>
          <w:b/>
          <w:bCs/>
          <w:lang w:val="es-AR"/>
        </w:rPr>
        <w:t>VI.2.</w:t>
      </w:r>
    </w:p>
    <w:p w:rsidR="001A5F7E" w:rsidRPr="009737BD" w:rsidRDefault="001A5F7E">
      <w:pPr>
        <w:widowControl w:val="0"/>
        <w:autoSpaceDE w:val="0"/>
        <w:autoSpaceDN w:val="0"/>
        <w:adjustRightInd w:val="0"/>
        <w:spacing w:before="7" w:after="0" w:line="266" w:lineRule="exact"/>
        <w:ind w:left="101" w:right="70" w:firstLine="68"/>
        <w:jc w:val="both"/>
        <w:rPr>
          <w:rFonts w:ascii="Tahoma" w:hAnsi="Tahoma" w:cs="Tahoma"/>
          <w:lang w:val="es-AR"/>
        </w:rPr>
      </w:pPr>
      <w:r w:rsidRPr="009737BD">
        <w:rPr>
          <w:rFonts w:ascii="Tahoma" w:hAnsi="Tahoma" w:cs="Tahoma"/>
          <w:lang w:val="es-AR"/>
        </w:rPr>
        <w:t>Las</w:t>
      </w:r>
      <w:r w:rsidRPr="009737BD">
        <w:rPr>
          <w:rFonts w:ascii="Tahoma" w:hAnsi="Tahoma" w:cs="Tahoma"/>
          <w:spacing w:val="11"/>
          <w:lang w:val="es-AR"/>
        </w:rPr>
        <w:t xml:space="preserve"> </w:t>
      </w:r>
      <w:r w:rsidRPr="009737BD">
        <w:rPr>
          <w:rFonts w:ascii="Tahoma" w:hAnsi="Tahoma" w:cs="Tahoma"/>
          <w:lang w:val="es-AR"/>
        </w:rPr>
        <w:t>manz</w:t>
      </w:r>
      <w:r w:rsidRPr="009737BD">
        <w:rPr>
          <w:rFonts w:ascii="Tahoma" w:hAnsi="Tahoma" w:cs="Tahoma"/>
          <w:spacing w:val="1"/>
          <w:lang w:val="es-AR"/>
        </w:rPr>
        <w:t>a</w:t>
      </w:r>
      <w:r w:rsidRPr="009737BD">
        <w:rPr>
          <w:rFonts w:ascii="Tahoma" w:hAnsi="Tahoma" w:cs="Tahoma"/>
          <w:lang w:val="es-AR"/>
        </w:rPr>
        <w:t>nas</w:t>
      </w:r>
      <w:r w:rsidRPr="009737BD">
        <w:rPr>
          <w:rFonts w:ascii="Tahoma" w:hAnsi="Tahoma" w:cs="Tahoma"/>
          <w:spacing w:val="15"/>
          <w:lang w:val="es-AR"/>
        </w:rPr>
        <w:t xml:space="preserve"> </w:t>
      </w:r>
      <w:r w:rsidRPr="009737BD">
        <w:rPr>
          <w:rFonts w:ascii="Tahoma" w:hAnsi="Tahoma" w:cs="Tahoma"/>
          <w:lang w:val="es-AR"/>
        </w:rPr>
        <w:t>forma</w:t>
      </w:r>
      <w:r w:rsidRPr="009737BD">
        <w:rPr>
          <w:rFonts w:ascii="Tahoma" w:hAnsi="Tahoma" w:cs="Tahoma"/>
          <w:spacing w:val="1"/>
          <w:lang w:val="es-AR"/>
        </w:rPr>
        <w:t>rá</w:t>
      </w:r>
      <w:r w:rsidRPr="009737BD">
        <w:rPr>
          <w:rFonts w:ascii="Tahoma" w:hAnsi="Tahoma" w:cs="Tahoma"/>
          <w:lang w:val="es-AR"/>
        </w:rPr>
        <w:t>n</w:t>
      </w:r>
      <w:r w:rsidRPr="009737BD">
        <w:rPr>
          <w:rFonts w:ascii="Tahoma" w:hAnsi="Tahoma" w:cs="Tahoma"/>
          <w:spacing w:val="14"/>
          <w:lang w:val="es-AR"/>
        </w:rPr>
        <w:t xml:space="preserve"> </w:t>
      </w:r>
      <w:r w:rsidRPr="009737BD">
        <w:rPr>
          <w:rFonts w:ascii="Tahoma" w:hAnsi="Tahoma" w:cs="Tahoma"/>
          <w:lang w:val="es-AR"/>
        </w:rPr>
        <w:t>ochavas</w:t>
      </w:r>
      <w:r w:rsidRPr="009737BD">
        <w:rPr>
          <w:rFonts w:ascii="Tahoma" w:hAnsi="Tahoma" w:cs="Tahoma"/>
          <w:spacing w:val="14"/>
          <w:lang w:val="es-AR"/>
        </w:rPr>
        <w:t xml:space="preserve"> </w:t>
      </w:r>
      <w:r w:rsidRPr="009737BD">
        <w:rPr>
          <w:rFonts w:ascii="Tahoma" w:hAnsi="Tahoma" w:cs="Tahoma"/>
          <w:lang w:val="es-AR"/>
        </w:rPr>
        <w:t>en</w:t>
      </w:r>
      <w:r w:rsidRPr="009737BD">
        <w:rPr>
          <w:rFonts w:ascii="Tahoma" w:hAnsi="Tahoma" w:cs="Tahoma"/>
          <w:spacing w:val="18"/>
          <w:lang w:val="es-AR"/>
        </w:rPr>
        <w:t xml:space="preserve"> </w:t>
      </w:r>
      <w:r w:rsidRPr="009737BD">
        <w:rPr>
          <w:rFonts w:ascii="Tahoma" w:hAnsi="Tahoma" w:cs="Tahoma"/>
          <w:lang w:val="es-AR"/>
        </w:rPr>
        <w:t>sus</w:t>
      </w:r>
      <w:r w:rsidRPr="009737BD">
        <w:rPr>
          <w:rFonts w:ascii="Tahoma" w:hAnsi="Tahoma" w:cs="Tahoma"/>
          <w:spacing w:val="17"/>
          <w:lang w:val="es-AR"/>
        </w:rPr>
        <w:t xml:space="preserve"> </w:t>
      </w:r>
      <w:r w:rsidRPr="009737BD">
        <w:rPr>
          <w:rFonts w:ascii="Tahoma" w:hAnsi="Tahoma" w:cs="Tahoma"/>
          <w:lang w:val="es-AR"/>
        </w:rPr>
        <w:t>esqu</w:t>
      </w:r>
      <w:r w:rsidRPr="009737BD">
        <w:rPr>
          <w:rFonts w:ascii="Tahoma" w:hAnsi="Tahoma" w:cs="Tahoma"/>
          <w:spacing w:val="1"/>
          <w:lang w:val="es-AR"/>
        </w:rPr>
        <w:t>i</w:t>
      </w:r>
      <w:r w:rsidRPr="009737BD">
        <w:rPr>
          <w:rFonts w:ascii="Tahoma" w:hAnsi="Tahoma" w:cs="Tahoma"/>
          <w:spacing w:val="-1"/>
          <w:lang w:val="es-AR"/>
        </w:rPr>
        <w:t>n</w:t>
      </w:r>
      <w:r w:rsidRPr="009737BD">
        <w:rPr>
          <w:rFonts w:ascii="Tahoma" w:hAnsi="Tahoma" w:cs="Tahoma"/>
          <w:lang w:val="es-AR"/>
        </w:rPr>
        <w:t>as,</w:t>
      </w:r>
      <w:r w:rsidRPr="009737BD">
        <w:rPr>
          <w:rFonts w:ascii="Tahoma" w:hAnsi="Tahoma" w:cs="Tahoma"/>
          <w:spacing w:val="16"/>
          <w:lang w:val="es-AR"/>
        </w:rPr>
        <w:t xml:space="preserve"> </w:t>
      </w:r>
      <w:r w:rsidRPr="009737BD">
        <w:rPr>
          <w:rFonts w:ascii="Tahoma" w:hAnsi="Tahoma" w:cs="Tahoma"/>
          <w:lang w:val="es-AR"/>
        </w:rPr>
        <w:t>las</w:t>
      </w:r>
      <w:r w:rsidRPr="009737BD">
        <w:rPr>
          <w:rFonts w:ascii="Tahoma" w:hAnsi="Tahoma" w:cs="Tahoma"/>
          <w:spacing w:val="18"/>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9"/>
          <w:lang w:val="es-AR"/>
        </w:rPr>
        <w:t xml:space="preserve"> </w:t>
      </w:r>
      <w:r w:rsidRPr="009737BD">
        <w:rPr>
          <w:rFonts w:ascii="Tahoma" w:hAnsi="Tahoma" w:cs="Tahoma"/>
          <w:lang w:val="es-AR"/>
        </w:rPr>
        <w:t>se</w:t>
      </w:r>
      <w:r w:rsidRPr="009737BD">
        <w:rPr>
          <w:rFonts w:ascii="Tahoma" w:hAnsi="Tahoma" w:cs="Tahoma"/>
          <w:spacing w:val="18"/>
          <w:lang w:val="es-AR"/>
        </w:rPr>
        <w:t xml:space="preserve"> </w:t>
      </w:r>
      <w:r w:rsidRPr="009737BD">
        <w:rPr>
          <w:rFonts w:ascii="Tahoma" w:hAnsi="Tahoma" w:cs="Tahoma"/>
          <w:lang w:val="es-AR"/>
        </w:rPr>
        <w:t>trazarán</w:t>
      </w:r>
      <w:r w:rsidRPr="009737BD">
        <w:rPr>
          <w:rFonts w:ascii="Tahoma" w:hAnsi="Tahoma" w:cs="Tahoma"/>
          <w:spacing w:val="14"/>
          <w:lang w:val="es-AR"/>
        </w:rPr>
        <w:t xml:space="preserve"> </w:t>
      </w:r>
      <w:r w:rsidRPr="009737BD">
        <w:rPr>
          <w:rFonts w:ascii="Tahoma" w:hAnsi="Tahoma" w:cs="Tahoma"/>
          <w:lang w:val="es-AR"/>
        </w:rPr>
        <w:t>por</w:t>
      </w:r>
      <w:r w:rsidRPr="009737BD">
        <w:rPr>
          <w:rFonts w:ascii="Tahoma" w:hAnsi="Tahoma" w:cs="Tahoma"/>
          <w:spacing w:val="17"/>
          <w:lang w:val="es-AR"/>
        </w:rPr>
        <w:t xml:space="preserve"> </w:t>
      </w:r>
      <w:r w:rsidRPr="009737BD">
        <w:rPr>
          <w:rFonts w:ascii="Tahoma" w:hAnsi="Tahoma" w:cs="Tahoma"/>
          <w:lang w:val="es-AR"/>
        </w:rPr>
        <w:t>medio</w:t>
      </w:r>
      <w:r w:rsidRPr="009737BD">
        <w:rPr>
          <w:rFonts w:ascii="Tahoma" w:hAnsi="Tahoma" w:cs="Tahoma"/>
          <w:spacing w:val="16"/>
          <w:lang w:val="es-AR"/>
        </w:rPr>
        <w:t xml:space="preserve"> </w:t>
      </w:r>
      <w:r w:rsidRPr="009737BD">
        <w:rPr>
          <w:rFonts w:ascii="Tahoma" w:hAnsi="Tahoma" w:cs="Tahoma"/>
          <w:lang w:val="es-AR"/>
        </w:rPr>
        <w:t>del</w:t>
      </w:r>
      <w:r w:rsidRPr="009737BD">
        <w:rPr>
          <w:rFonts w:ascii="Tahoma" w:hAnsi="Tahoma" w:cs="Tahoma"/>
          <w:spacing w:val="17"/>
          <w:lang w:val="es-AR"/>
        </w:rPr>
        <w:t xml:space="preserve"> </w:t>
      </w:r>
      <w:r w:rsidRPr="009737BD">
        <w:rPr>
          <w:rFonts w:ascii="Tahoma" w:hAnsi="Tahoma" w:cs="Tahoma"/>
          <w:lang w:val="es-AR"/>
        </w:rPr>
        <w:t>corte de</w:t>
      </w:r>
      <w:r w:rsidRPr="009737BD">
        <w:rPr>
          <w:rFonts w:ascii="Tahoma" w:hAnsi="Tahoma" w:cs="Tahoma"/>
          <w:spacing w:val="8"/>
          <w:lang w:val="es-AR"/>
        </w:rPr>
        <w:t xml:space="preserve"> </w:t>
      </w:r>
      <w:r w:rsidRPr="009737BD">
        <w:rPr>
          <w:rFonts w:ascii="Tahoma" w:hAnsi="Tahoma" w:cs="Tahoma"/>
          <w:lang w:val="es-AR"/>
        </w:rPr>
        <w:t>un</w:t>
      </w:r>
      <w:r w:rsidRPr="009737BD">
        <w:rPr>
          <w:rFonts w:ascii="Tahoma" w:hAnsi="Tahoma" w:cs="Tahoma"/>
          <w:spacing w:val="9"/>
          <w:lang w:val="es-AR"/>
        </w:rPr>
        <w:t xml:space="preserve"> </w:t>
      </w:r>
      <w:r w:rsidRPr="009737BD">
        <w:rPr>
          <w:rFonts w:ascii="Tahoma" w:hAnsi="Tahoma" w:cs="Tahoma"/>
          <w:lang w:val="es-AR"/>
        </w:rPr>
        <w:t>triángulo isósceles</w:t>
      </w:r>
      <w:r w:rsidRPr="009737BD">
        <w:rPr>
          <w:rFonts w:ascii="Tahoma" w:hAnsi="Tahoma" w:cs="Tahoma"/>
          <w:spacing w:val="2"/>
          <w:lang w:val="es-AR"/>
        </w:rPr>
        <w:t xml:space="preserve"> </w:t>
      </w:r>
      <w:r w:rsidRPr="009737BD">
        <w:rPr>
          <w:rFonts w:ascii="Tahoma" w:hAnsi="Tahoma" w:cs="Tahoma"/>
          <w:lang w:val="es-AR"/>
        </w:rPr>
        <w:t>con</w:t>
      </w:r>
      <w:r w:rsidRPr="009737BD">
        <w:rPr>
          <w:rFonts w:ascii="Tahoma" w:hAnsi="Tahoma" w:cs="Tahoma"/>
          <w:spacing w:val="5"/>
          <w:lang w:val="es-AR"/>
        </w:rPr>
        <w:t xml:space="preserve"> </w:t>
      </w:r>
      <w:r w:rsidRPr="009737BD">
        <w:rPr>
          <w:rFonts w:ascii="Tahoma" w:hAnsi="Tahoma" w:cs="Tahoma"/>
          <w:lang w:val="es-AR"/>
        </w:rPr>
        <w:t>vértice</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6"/>
          <w:lang w:val="es-AR"/>
        </w:rPr>
        <w:t xml:space="preserve"> </w:t>
      </w:r>
      <w:r w:rsidRPr="009737BD">
        <w:rPr>
          <w:rFonts w:ascii="Tahoma" w:hAnsi="Tahoma" w:cs="Tahoma"/>
          <w:lang w:val="es-AR"/>
        </w:rPr>
        <w:t>punto</w:t>
      </w:r>
      <w:r w:rsidRPr="009737BD">
        <w:rPr>
          <w:rFonts w:ascii="Tahoma" w:hAnsi="Tahoma" w:cs="Tahoma"/>
          <w:spacing w:val="2"/>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quinero.-</w:t>
      </w:r>
      <w:r w:rsidRPr="009737BD">
        <w:rPr>
          <w:rFonts w:ascii="Tahoma" w:hAnsi="Tahoma" w:cs="Tahoma"/>
          <w:spacing w:val="7"/>
          <w:lang w:val="es-AR"/>
        </w:rPr>
        <w:t xml:space="preserve"> </w:t>
      </w:r>
      <w:r w:rsidRPr="009737BD">
        <w:rPr>
          <w:rFonts w:ascii="Tahoma" w:hAnsi="Tahoma" w:cs="Tahoma"/>
          <w:lang w:val="es-AR"/>
        </w:rPr>
        <w:t>Sus</w:t>
      </w:r>
      <w:r w:rsidRPr="009737BD">
        <w:rPr>
          <w:rFonts w:ascii="Tahoma" w:hAnsi="Tahoma" w:cs="Tahoma"/>
          <w:spacing w:val="5"/>
          <w:lang w:val="es-AR"/>
        </w:rPr>
        <w:t xml:space="preserve"> </w:t>
      </w:r>
      <w:r w:rsidRPr="009737BD">
        <w:rPr>
          <w:rFonts w:ascii="Tahoma" w:hAnsi="Tahoma" w:cs="Tahoma"/>
          <w:lang w:val="es-AR"/>
        </w:rPr>
        <w:t>lados</w:t>
      </w:r>
      <w:r w:rsidRPr="009737BD">
        <w:rPr>
          <w:rFonts w:ascii="Tahoma" w:hAnsi="Tahoma" w:cs="Tahoma"/>
          <w:spacing w:val="3"/>
          <w:lang w:val="es-AR"/>
        </w:rPr>
        <w:t xml:space="preserve"> </w:t>
      </w:r>
      <w:r w:rsidRPr="009737BD">
        <w:rPr>
          <w:rFonts w:ascii="Tahoma" w:hAnsi="Tahoma" w:cs="Tahoma"/>
          <w:lang w:val="es-AR"/>
        </w:rPr>
        <w:t>iguales</w:t>
      </w:r>
      <w:r w:rsidRPr="009737BD">
        <w:rPr>
          <w:rFonts w:ascii="Tahoma" w:hAnsi="Tahoma" w:cs="Tahoma"/>
          <w:spacing w:val="2"/>
          <w:lang w:val="es-AR"/>
        </w:rPr>
        <w:t xml:space="preserve"> </w:t>
      </w:r>
      <w:r w:rsidRPr="009737BD">
        <w:rPr>
          <w:rFonts w:ascii="Tahoma" w:hAnsi="Tahoma" w:cs="Tahoma"/>
          <w:lang w:val="es-AR"/>
        </w:rPr>
        <w:t>tendrán</w:t>
      </w:r>
      <w:r w:rsidRPr="009737BD">
        <w:rPr>
          <w:rFonts w:ascii="Tahoma" w:hAnsi="Tahoma" w:cs="Tahoma"/>
          <w:spacing w:val="3"/>
          <w:lang w:val="es-AR"/>
        </w:rPr>
        <w:t xml:space="preserve"> </w:t>
      </w:r>
      <w:r w:rsidRPr="009737BD">
        <w:rPr>
          <w:rFonts w:ascii="Tahoma" w:hAnsi="Tahoma" w:cs="Tahoma"/>
          <w:lang w:val="es-AR"/>
        </w:rPr>
        <w:t>tres</w:t>
      </w:r>
      <w:r w:rsidRPr="009737BD">
        <w:rPr>
          <w:rFonts w:ascii="Tahoma" w:hAnsi="Tahoma" w:cs="Tahoma"/>
          <w:spacing w:val="5"/>
          <w:lang w:val="es-AR"/>
        </w:rPr>
        <w:t xml:space="preserve"> </w:t>
      </w:r>
      <w:r w:rsidRPr="009737BD">
        <w:rPr>
          <w:rFonts w:ascii="Tahoma" w:hAnsi="Tahoma" w:cs="Tahoma"/>
          <w:lang w:val="es-AR"/>
        </w:rPr>
        <w:t>(3)</w:t>
      </w:r>
    </w:p>
    <w:p w:rsidR="001A5F7E" w:rsidRPr="009737BD" w:rsidRDefault="001A5F7E">
      <w:pPr>
        <w:widowControl w:val="0"/>
        <w:tabs>
          <w:tab w:val="left" w:pos="8600"/>
        </w:tabs>
        <w:autoSpaceDE w:val="0"/>
        <w:autoSpaceDN w:val="0"/>
        <w:adjustRightInd w:val="0"/>
        <w:spacing w:after="0" w:line="266" w:lineRule="exact"/>
        <w:ind w:left="101" w:right="71"/>
        <w:jc w:val="both"/>
        <w:rPr>
          <w:rFonts w:ascii="Tahoma" w:hAnsi="Tahoma" w:cs="Tahoma"/>
          <w:lang w:val="es-AR"/>
        </w:rPr>
      </w:pPr>
      <w:r w:rsidRPr="009737BD">
        <w:rPr>
          <w:rFonts w:ascii="Tahoma" w:hAnsi="Tahoma" w:cs="Tahoma"/>
          <w:lang w:val="es-AR"/>
        </w:rPr>
        <w:t>metros</w:t>
      </w:r>
      <w:r w:rsidRPr="009737BD">
        <w:rPr>
          <w:rFonts w:ascii="Tahoma" w:hAnsi="Tahoma" w:cs="Tahoma"/>
          <w:spacing w:val="1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1"/>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ngi</w:t>
      </w:r>
      <w:r w:rsidRPr="009737BD">
        <w:rPr>
          <w:rFonts w:ascii="Tahoma" w:hAnsi="Tahoma" w:cs="Tahoma"/>
          <w:spacing w:val="1"/>
          <w:lang w:val="es-AR"/>
        </w:rPr>
        <w:t>t</w:t>
      </w:r>
      <w:r w:rsidRPr="009737BD">
        <w:rPr>
          <w:rFonts w:ascii="Tahoma" w:hAnsi="Tahoma" w:cs="Tahoma"/>
          <w:lang w:val="es-AR"/>
        </w:rPr>
        <w:t>ud.-</w:t>
      </w:r>
      <w:r w:rsidRPr="009737BD">
        <w:rPr>
          <w:rFonts w:ascii="Tahoma" w:hAnsi="Tahoma" w:cs="Tahoma"/>
          <w:spacing w:val="29"/>
          <w:lang w:val="es-AR"/>
        </w:rPr>
        <w:t xml:space="preserve"> </w:t>
      </w:r>
      <w:r w:rsidRPr="009737BD">
        <w:rPr>
          <w:rFonts w:ascii="Tahoma" w:hAnsi="Tahoma" w:cs="Tahoma"/>
          <w:spacing w:val="1"/>
          <w:lang w:val="es-AR"/>
        </w:rPr>
        <w:t>C</w:t>
      </w:r>
      <w:r w:rsidRPr="009737BD">
        <w:rPr>
          <w:rFonts w:ascii="Tahoma" w:hAnsi="Tahoma" w:cs="Tahoma"/>
          <w:lang w:val="es-AR"/>
        </w:rPr>
        <w:t>uan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31"/>
          <w:lang w:val="es-AR"/>
        </w:rPr>
        <w:t xml:space="preserve"> </w:t>
      </w:r>
      <w:r w:rsidRPr="009737BD">
        <w:rPr>
          <w:rFonts w:ascii="Tahoma" w:hAnsi="Tahoma" w:cs="Tahoma"/>
          <w:lang w:val="es-AR"/>
        </w:rPr>
        <w:t>el</w:t>
      </w:r>
      <w:r w:rsidRPr="009737BD">
        <w:rPr>
          <w:rFonts w:ascii="Tahoma" w:hAnsi="Tahoma" w:cs="Tahoma"/>
          <w:spacing w:val="30"/>
          <w:lang w:val="es-AR"/>
        </w:rPr>
        <w:t xml:space="preserve"> </w:t>
      </w:r>
      <w:r w:rsidRPr="009737BD">
        <w:rPr>
          <w:rFonts w:ascii="Tahoma" w:hAnsi="Tahoma" w:cs="Tahoma"/>
          <w:lang w:val="es-AR"/>
        </w:rPr>
        <w:t>vértice</w:t>
      </w:r>
      <w:r w:rsidRPr="009737BD">
        <w:rPr>
          <w:rFonts w:ascii="Tahoma" w:hAnsi="Tahoma" w:cs="Tahoma"/>
          <w:spacing w:val="27"/>
          <w:lang w:val="es-AR"/>
        </w:rPr>
        <w:t xml:space="preserve"> </w:t>
      </w:r>
      <w:r w:rsidRPr="009737BD">
        <w:rPr>
          <w:rFonts w:ascii="Tahoma" w:hAnsi="Tahoma" w:cs="Tahoma"/>
          <w:lang w:val="es-AR"/>
        </w:rPr>
        <w:t>esqui</w:t>
      </w:r>
      <w:r w:rsidRPr="009737BD">
        <w:rPr>
          <w:rFonts w:ascii="Tahoma" w:hAnsi="Tahoma" w:cs="Tahoma"/>
          <w:spacing w:val="1"/>
          <w:lang w:val="es-AR"/>
        </w:rPr>
        <w:t>n</w:t>
      </w:r>
      <w:r w:rsidRPr="009737BD">
        <w:rPr>
          <w:rFonts w:ascii="Tahoma" w:hAnsi="Tahoma" w:cs="Tahoma"/>
          <w:lang w:val="es-AR"/>
        </w:rPr>
        <w:t>ero</w:t>
      </w:r>
      <w:r w:rsidRPr="009737BD">
        <w:rPr>
          <w:rFonts w:ascii="Tahoma" w:hAnsi="Tahoma" w:cs="Tahoma"/>
          <w:spacing w:val="27"/>
          <w:lang w:val="es-AR"/>
        </w:rPr>
        <w:t xml:space="preserve"> </w:t>
      </w:r>
      <w:r w:rsidRPr="009737BD">
        <w:rPr>
          <w:rFonts w:ascii="Tahoma" w:hAnsi="Tahoma" w:cs="Tahoma"/>
          <w:lang w:val="es-AR"/>
        </w:rPr>
        <w:t>forme</w:t>
      </w:r>
      <w:r w:rsidRPr="009737BD">
        <w:rPr>
          <w:rFonts w:ascii="Tahoma" w:hAnsi="Tahoma" w:cs="Tahoma"/>
          <w:spacing w:val="28"/>
          <w:lang w:val="es-AR"/>
        </w:rPr>
        <w:t xml:space="preserve"> </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31"/>
          <w:lang w:val="es-AR"/>
        </w:rPr>
        <w:t xml:space="preserve"> </w:t>
      </w:r>
      <w:r w:rsidRPr="009737BD">
        <w:rPr>
          <w:rFonts w:ascii="Tahoma" w:hAnsi="Tahoma" w:cs="Tahoma"/>
          <w:lang w:val="es-AR"/>
        </w:rPr>
        <w:t>ángu</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32"/>
          <w:lang w:val="es-AR"/>
        </w:rPr>
        <w:t xml:space="preserve"> </w:t>
      </w:r>
      <w:r w:rsidRPr="009737BD">
        <w:rPr>
          <w:rFonts w:ascii="Tahoma" w:hAnsi="Tahoma" w:cs="Tahoma"/>
          <w:lang w:val="es-AR"/>
        </w:rPr>
        <w:t>mayor</w:t>
      </w:r>
      <w:r w:rsidRPr="009737BD">
        <w:rPr>
          <w:rFonts w:ascii="Tahoma" w:hAnsi="Tahoma" w:cs="Tahoma"/>
          <w:spacing w:val="2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1"/>
          <w:lang w:val="es-AR"/>
        </w:rPr>
        <w:t xml:space="preserve"> </w:t>
      </w:r>
      <w:r w:rsidRPr="009737BD">
        <w:rPr>
          <w:rFonts w:ascii="Tahoma" w:hAnsi="Tahoma" w:cs="Tahoma"/>
          <w:lang w:val="es-AR"/>
        </w:rPr>
        <w:t>13</w:t>
      </w:r>
      <w:r w:rsidRPr="009737BD">
        <w:rPr>
          <w:rFonts w:ascii="Tahoma" w:hAnsi="Tahoma" w:cs="Tahoma"/>
          <w:spacing w:val="1"/>
          <w:lang w:val="es-AR"/>
        </w:rPr>
        <w:t>5</w:t>
      </w:r>
      <w:r w:rsidRPr="009737BD">
        <w:rPr>
          <w:rFonts w:ascii="Tahoma" w:hAnsi="Tahoma" w:cs="Tahoma"/>
          <w:lang w:val="es-AR"/>
        </w:rPr>
        <w:t>°</w:t>
      </w:r>
      <w:r w:rsidRPr="009737BD">
        <w:rPr>
          <w:rFonts w:ascii="Tahoma" w:hAnsi="Tahoma" w:cs="Tahoma"/>
          <w:lang w:val="es-AR"/>
        </w:rPr>
        <w:tab/>
        <w:t>pod</w:t>
      </w:r>
      <w:r w:rsidRPr="009737BD">
        <w:rPr>
          <w:rFonts w:ascii="Tahoma" w:hAnsi="Tahoma" w:cs="Tahoma"/>
          <w:spacing w:val="1"/>
          <w:lang w:val="es-AR"/>
        </w:rPr>
        <w:t>r</w:t>
      </w:r>
      <w:r w:rsidRPr="009737BD">
        <w:rPr>
          <w:rFonts w:ascii="Tahoma" w:hAnsi="Tahoma" w:cs="Tahoma"/>
          <w:lang w:val="es-AR"/>
        </w:rPr>
        <w:t>á autor</w:t>
      </w:r>
      <w:r w:rsidRPr="009737BD">
        <w:rPr>
          <w:rFonts w:ascii="Tahoma" w:hAnsi="Tahoma" w:cs="Tahoma"/>
          <w:spacing w:val="1"/>
          <w:lang w:val="es-AR"/>
        </w:rPr>
        <w:t>i</w:t>
      </w:r>
      <w:r w:rsidRPr="009737BD">
        <w:rPr>
          <w:rFonts w:ascii="Tahoma" w:hAnsi="Tahoma" w:cs="Tahoma"/>
          <w:lang w:val="es-AR"/>
        </w:rPr>
        <w:t>zarse</w:t>
      </w:r>
      <w:r w:rsidRPr="009737BD">
        <w:rPr>
          <w:rFonts w:ascii="Tahoma" w:hAnsi="Tahoma" w:cs="Tahoma"/>
          <w:spacing w:val="16"/>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21"/>
          <w:lang w:val="es-AR"/>
        </w:rPr>
        <w:t xml:space="preserve"> </w:t>
      </w:r>
      <w:r w:rsidRPr="009737BD">
        <w:rPr>
          <w:rFonts w:ascii="Tahoma" w:hAnsi="Tahoma" w:cs="Tahoma"/>
          <w:lang w:val="es-AR"/>
        </w:rPr>
        <w:t>supresión</w:t>
      </w:r>
      <w:r w:rsidRPr="009737BD">
        <w:rPr>
          <w:rFonts w:ascii="Tahoma" w:hAnsi="Tahoma" w:cs="Tahoma"/>
          <w:spacing w:val="15"/>
          <w:lang w:val="es-AR"/>
        </w:rPr>
        <w:t xml:space="preserve"> </w:t>
      </w:r>
      <w:r w:rsidRPr="009737BD">
        <w:rPr>
          <w:rFonts w:ascii="Tahoma" w:hAnsi="Tahoma" w:cs="Tahoma"/>
          <w:lang w:val="es-AR"/>
        </w:rPr>
        <w:t>de</w:t>
      </w:r>
      <w:r w:rsidRPr="009737BD">
        <w:rPr>
          <w:rFonts w:ascii="Tahoma" w:hAnsi="Tahoma" w:cs="Tahoma"/>
          <w:spacing w:val="19"/>
          <w:lang w:val="es-AR"/>
        </w:rPr>
        <w:t xml:space="preserve"> </w:t>
      </w:r>
      <w:r w:rsidRPr="009737BD">
        <w:rPr>
          <w:rFonts w:ascii="Tahoma" w:hAnsi="Tahoma" w:cs="Tahoma"/>
          <w:lang w:val="es-AR"/>
        </w:rPr>
        <w:t>la</w:t>
      </w:r>
      <w:r w:rsidRPr="009737BD">
        <w:rPr>
          <w:rFonts w:ascii="Tahoma" w:hAnsi="Tahoma" w:cs="Tahoma"/>
          <w:spacing w:val="21"/>
          <w:lang w:val="es-AR"/>
        </w:rPr>
        <w:t xml:space="preserve"> </w:t>
      </w:r>
      <w:r w:rsidRPr="009737BD">
        <w:rPr>
          <w:rFonts w:ascii="Tahoma" w:hAnsi="Tahoma" w:cs="Tahoma"/>
          <w:lang w:val="es-AR"/>
        </w:rPr>
        <w:t>oc</w:t>
      </w:r>
      <w:r w:rsidRPr="009737BD">
        <w:rPr>
          <w:rFonts w:ascii="Tahoma" w:hAnsi="Tahoma" w:cs="Tahoma"/>
          <w:spacing w:val="1"/>
          <w:lang w:val="es-AR"/>
        </w:rPr>
        <w:t>h</w:t>
      </w:r>
      <w:r w:rsidRPr="009737BD">
        <w:rPr>
          <w:rFonts w:ascii="Tahoma" w:hAnsi="Tahoma" w:cs="Tahoma"/>
          <w:lang w:val="es-AR"/>
        </w:rPr>
        <w:t>ava.-</w:t>
      </w:r>
      <w:r w:rsidRPr="009737BD">
        <w:rPr>
          <w:rFonts w:ascii="Tahoma" w:hAnsi="Tahoma" w:cs="Tahoma"/>
          <w:spacing w:val="19"/>
          <w:lang w:val="es-AR"/>
        </w:rPr>
        <w:t xml:space="preserve"> </w:t>
      </w:r>
      <w:r w:rsidRPr="009737BD">
        <w:rPr>
          <w:rFonts w:ascii="Tahoma" w:hAnsi="Tahoma" w:cs="Tahoma"/>
          <w:lang w:val="es-AR"/>
        </w:rPr>
        <w:t>Las</w:t>
      </w:r>
      <w:r w:rsidRPr="009737BD">
        <w:rPr>
          <w:rFonts w:ascii="Tahoma" w:hAnsi="Tahoma" w:cs="Tahoma"/>
          <w:spacing w:val="18"/>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perficies</w:t>
      </w:r>
      <w:r w:rsidRPr="009737BD">
        <w:rPr>
          <w:rFonts w:ascii="Tahoma" w:hAnsi="Tahoma" w:cs="Tahoma"/>
          <w:spacing w:val="20"/>
          <w:lang w:val="es-AR"/>
        </w:rPr>
        <w:t xml:space="preserve"> </w:t>
      </w:r>
      <w:r w:rsidRPr="009737BD">
        <w:rPr>
          <w:rFonts w:ascii="Tahoma" w:hAnsi="Tahoma" w:cs="Tahoma"/>
          <w:lang w:val="es-AR"/>
        </w:rPr>
        <w:t>de</w:t>
      </w:r>
      <w:r w:rsidRPr="009737BD">
        <w:rPr>
          <w:rFonts w:ascii="Tahoma" w:hAnsi="Tahoma" w:cs="Tahoma"/>
          <w:spacing w:val="19"/>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20"/>
          <w:lang w:val="es-AR"/>
        </w:rPr>
        <w:t xml:space="preserve"> </w:t>
      </w:r>
      <w:r w:rsidRPr="009737BD">
        <w:rPr>
          <w:rFonts w:ascii="Tahoma" w:hAnsi="Tahoma" w:cs="Tahoma"/>
          <w:lang w:val="es-AR"/>
        </w:rPr>
        <w:t>ochavas</w:t>
      </w:r>
      <w:r w:rsidRPr="009737BD">
        <w:rPr>
          <w:rFonts w:ascii="Tahoma" w:hAnsi="Tahoma" w:cs="Tahoma"/>
          <w:spacing w:val="14"/>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lang w:val="es-AR"/>
        </w:rPr>
        <w:t>excluirán</w:t>
      </w:r>
      <w:r w:rsidRPr="009737BD">
        <w:rPr>
          <w:rFonts w:ascii="Tahoma" w:hAnsi="Tahoma" w:cs="Tahoma"/>
          <w:spacing w:val="15"/>
          <w:lang w:val="es-AR"/>
        </w:rPr>
        <w:t xml:space="preserve"> </w:t>
      </w:r>
      <w:r w:rsidRPr="009737BD">
        <w:rPr>
          <w:rFonts w:ascii="Tahoma" w:hAnsi="Tahoma" w:cs="Tahoma"/>
          <w:lang w:val="es-AR"/>
        </w:rPr>
        <w:t>del</w:t>
      </w:r>
      <w:r w:rsidRPr="009737BD">
        <w:rPr>
          <w:rFonts w:ascii="Tahoma" w:hAnsi="Tahoma" w:cs="Tahoma"/>
          <w:spacing w:val="18"/>
          <w:lang w:val="es-AR"/>
        </w:rPr>
        <w:t xml:space="preserve"> </w:t>
      </w:r>
      <w:r w:rsidRPr="009737BD">
        <w:rPr>
          <w:rFonts w:ascii="Tahoma" w:hAnsi="Tahoma" w:cs="Tahoma"/>
          <w:lang w:val="es-AR"/>
        </w:rPr>
        <w:t>área del lote esquinero</w:t>
      </w:r>
      <w:r w:rsidRPr="009737BD">
        <w:rPr>
          <w:rFonts w:ascii="Tahoma" w:hAnsi="Tahoma" w:cs="Tahoma"/>
          <w:spacing w:val="-9"/>
          <w:lang w:val="es-AR"/>
        </w:rPr>
        <w:t xml:space="preserve"> </w:t>
      </w:r>
      <w:r w:rsidRPr="009737BD">
        <w:rPr>
          <w:rFonts w:ascii="Tahoma" w:hAnsi="Tahoma" w:cs="Tahoma"/>
          <w:lang w:val="es-AR"/>
        </w:rPr>
        <w:t>quedando</w:t>
      </w:r>
      <w:r w:rsidRPr="009737BD">
        <w:rPr>
          <w:rFonts w:ascii="Tahoma" w:hAnsi="Tahoma" w:cs="Tahoma"/>
          <w:spacing w:val="-9"/>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or</w:t>
      </w:r>
      <w:r w:rsidRPr="009737BD">
        <w:rPr>
          <w:rFonts w:ascii="Tahoma" w:hAnsi="Tahoma" w:cs="Tahoma"/>
          <w:spacing w:val="1"/>
          <w:lang w:val="es-AR"/>
        </w:rPr>
        <w:t>p</w:t>
      </w:r>
      <w:r w:rsidRPr="009737BD">
        <w:rPr>
          <w:rFonts w:ascii="Tahoma" w:hAnsi="Tahoma" w:cs="Tahoma"/>
          <w:lang w:val="es-AR"/>
        </w:rPr>
        <w:t>ora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al</w:t>
      </w:r>
      <w:r w:rsidRPr="009737BD">
        <w:rPr>
          <w:rFonts w:ascii="Tahoma" w:hAnsi="Tahoma" w:cs="Tahoma"/>
          <w:spacing w:val="1"/>
          <w:lang w:val="es-AR"/>
        </w:rPr>
        <w:t xml:space="preserve"> </w:t>
      </w:r>
      <w:r w:rsidRPr="009737BD">
        <w:rPr>
          <w:rFonts w:ascii="Tahoma" w:hAnsi="Tahoma" w:cs="Tahoma"/>
          <w:lang w:val="es-AR"/>
        </w:rPr>
        <w:t>d</w:t>
      </w:r>
      <w:r w:rsidRPr="009737BD">
        <w:rPr>
          <w:rFonts w:ascii="Tahoma" w:hAnsi="Tahoma" w:cs="Tahoma"/>
          <w:spacing w:val="1"/>
          <w:lang w:val="es-AR"/>
        </w:rPr>
        <w:t>o</w:t>
      </w:r>
      <w:r w:rsidRPr="009737BD">
        <w:rPr>
          <w:rFonts w:ascii="Tahoma" w:hAnsi="Tahoma" w:cs="Tahoma"/>
          <w:lang w:val="es-AR"/>
        </w:rPr>
        <w:t>minio p</w:t>
      </w:r>
      <w:r w:rsidRPr="009737BD">
        <w:rPr>
          <w:rFonts w:ascii="Tahoma" w:hAnsi="Tahoma" w:cs="Tahoma"/>
          <w:spacing w:val="1"/>
          <w:lang w:val="es-AR"/>
        </w:rPr>
        <w:t>ú</w:t>
      </w:r>
      <w:r w:rsidRPr="009737BD">
        <w:rPr>
          <w:rFonts w:ascii="Tahoma" w:hAnsi="Tahoma" w:cs="Tahoma"/>
          <w:lang w:val="es-AR"/>
        </w:rPr>
        <w:t>bli</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1"/>
          <w:lang w:val="es-AR"/>
        </w:rPr>
        <w:t>.</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1" w:right="8618"/>
        <w:jc w:val="both"/>
        <w:rPr>
          <w:rFonts w:ascii="Tahoma" w:hAnsi="Tahoma" w:cs="Tahoma"/>
          <w:lang w:val="es-AR"/>
        </w:rPr>
      </w:pPr>
      <w:r w:rsidRPr="009737BD">
        <w:rPr>
          <w:rFonts w:ascii="Tahoma" w:hAnsi="Tahoma" w:cs="Tahoma"/>
          <w:b/>
          <w:bCs/>
          <w:lang w:val="es-AR"/>
        </w:rPr>
        <w:t>VI.3.</w:t>
      </w:r>
    </w:p>
    <w:p w:rsidR="001A5F7E" w:rsidRPr="009737BD" w:rsidRDefault="001A5F7E" w:rsidP="004F0795">
      <w:pPr>
        <w:widowControl w:val="0"/>
        <w:autoSpaceDE w:val="0"/>
        <w:autoSpaceDN w:val="0"/>
        <w:adjustRightInd w:val="0"/>
        <w:spacing w:before="7" w:after="0" w:line="266" w:lineRule="exact"/>
        <w:ind w:left="101" w:right="71"/>
        <w:jc w:val="both"/>
        <w:rPr>
          <w:rFonts w:ascii="Tahoma" w:hAnsi="Tahoma" w:cs="Tahoma"/>
          <w:lang w:val="es-AR"/>
        </w:rPr>
      </w:pPr>
      <w:r w:rsidRPr="009737BD">
        <w:rPr>
          <w:rFonts w:ascii="Tahoma" w:hAnsi="Tahoma" w:cs="Tahoma"/>
          <w:lang w:val="es-AR"/>
        </w:rPr>
        <w:t>Las</w:t>
      </w:r>
      <w:r w:rsidRPr="009737BD">
        <w:rPr>
          <w:rFonts w:ascii="Tahoma" w:hAnsi="Tahoma" w:cs="Tahoma"/>
          <w:spacing w:val="31"/>
          <w:lang w:val="es-AR"/>
        </w:rPr>
        <w:t xml:space="preserve"> </w:t>
      </w:r>
      <w:r w:rsidRPr="009737BD">
        <w:rPr>
          <w:rFonts w:ascii="Tahoma" w:hAnsi="Tahoma" w:cs="Tahoma"/>
          <w:lang w:val="es-AR"/>
        </w:rPr>
        <w:t>parcel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35"/>
          <w:lang w:val="es-AR"/>
        </w:rPr>
        <w:t xml:space="preserve"> </w:t>
      </w:r>
      <w:r w:rsidRPr="009737BD">
        <w:rPr>
          <w:rFonts w:ascii="Tahoma" w:hAnsi="Tahoma" w:cs="Tahoma"/>
          <w:lang w:val="es-AR"/>
        </w:rPr>
        <w:t>deber</w:t>
      </w:r>
      <w:r w:rsidRPr="009737BD">
        <w:rPr>
          <w:rFonts w:ascii="Tahoma" w:hAnsi="Tahoma" w:cs="Tahoma"/>
          <w:spacing w:val="1"/>
          <w:lang w:val="es-AR"/>
        </w:rPr>
        <w:t>á</w:t>
      </w:r>
      <w:r w:rsidRPr="009737BD">
        <w:rPr>
          <w:rFonts w:ascii="Tahoma" w:hAnsi="Tahoma" w:cs="Tahoma"/>
          <w:lang w:val="es-AR"/>
        </w:rPr>
        <w:t>n</w:t>
      </w:r>
      <w:r w:rsidRPr="009737BD">
        <w:rPr>
          <w:rFonts w:ascii="Tahoma" w:hAnsi="Tahoma" w:cs="Tahoma"/>
          <w:spacing w:val="35"/>
          <w:lang w:val="es-AR"/>
        </w:rPr>
        <w:t xml:space="preserve"> </w:t>
      </w:r>
      <w:r w:rsidRPr="009737BD">
        <w:rPr>
          <w:rFonts w:ascii="Tahoma" w:hAnsi="Tahoma" w:cs="Tahoma"/>
          <w:lang w:val="es-AR"/>
        </w:rPr>
        <w:t>ser</w:t>
      </w:r>
      <w:r w:rsidRPr="009737BD">
        <w:rPr>
          <w:rFonts w:ascii="Tahoma" w:hAnsi="Tahoma" w:cs="Tahoma"/>
          <w:spacing w:val="38"/>
          <w:lang w:val="es-AR"/>
        </w:rPr>
        <w:t xml:space="preserve"> </w:t>
      </w:r>
      <w:r w:rsidRPr="009737BD">
        <w:rPr>
          <w:rFonts w:ascii="Tahoma" w:hAnsi="Tahoma" w:cs="Tahoma"/>
          <w:lang w:val="es-AR"/>
        </w:rPr>
        <w:t>pre</w:t>
      </w:r>
      <w:r w:rsidRPr="009737BD">
        <w:rPr>
          <w:rFonts w:ascii="Tahoma" w:hAnsi="Tahoma" w:cs="Tahoma"/>
          <w:spacing w:val="1"/>
          <w:lang w:val="es-AR"/>
        </w:rPr>
        <w:t>f</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eme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38"/>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0"/>
          <w:lang w:val="es-AR"/>
        </w:rPr>
        <w:t xml:space="preserve"> </w:t>
      </w:r>
      <w:r w:rsidRPr="009737BD">
        <w:rPr>
          <w:rFonts w:ascii="Tahoma" w:hAnsi="Tahoma" w:cs="Tahoma"/>
          <w:lang w:val="es-AR"/>
        </w:rPr>
        <w:t>forma</w:t>
      </w:r>
      <w:r w:rsidRPr="009737BD">
        <w:rPr>
          <w:rFonts w:ascii="Tahoma" w:hAnsi="Tahoma" w:cs="Tahoma"/>
          <w:spacing w:val="35"/>
          <w:lang w:val="es-AR"/>
        </w:rPr>
        <w:t xml:space="preserve"> </w:t>
      </w:r>
      <w:r w:rsidRPr="009737BD">
        <w:rPr>
          <w:rFonts w:ascii="Tahoma" w:hAnsi="Tahoma" w:cs="Tahoma"/>
          <w:lang w:val="es-AR"/>
        </w:rPr>
        <w:t>rectangular,</w:t>
      </w:r>
      <w:r w:rsidRPr="009737BD">
        <w:rPr>
          <w:rFonts w:ascii="Tahoma" w:hAnsi="Tahoma" w:cs="Tahoma"/>
          <w:spacing w:val="31"/>
          <w:lang w:val="es-AR"/>
        </w:rPr>
        <w:t xml:space="preserve"> </w:t>
      </w:r>
      <w:r w:rsidRPr="009737BD">
        <w:rPr>
          <w:rFonts w:ascii="Tahoma" w:hAnsi="Tahoma" w:cs="Tahoma"/>
          <w:lang w:val="es-AR"/>
        </w:rPr>
        <w:t>cuando</w:t>
      </w:r>
      <w:r w:rsidRPr="009737BD">
        <w:rPr>
          <w:rFonts w:ascii="Tahoma" w:hAnsi="Tahoma" w:cs="Tahoma"/>
          <w:spacing w:val="38"/>
          <w:lang w:val="es-AR"/>
        </w:rPr>
        <w:t xml:space="preserve"> </w:t>
      </w:r>
      <w:r w:rsidRPr="009737BD">
        <w:rPr>
          <w:rFonts w:ascii="Tahoma" w:hAnsi="Tahoma" w:cs="Tahoma"/>
          <w:lang w:val="es-AR"/>
        </w:rPr>
        <w:t>por</w:t>
      </w:r>
      <w:r w:rsidRPr="009737BD">
        <w:rPr>
          <w:rFonts w:ascii="Tahoma" w:hAnsi="Tahoma" w:cs="Tahoma"/>
          <w:spacing w:val="37"/>
          <w:lang w:val="es-AR"/>
        </w:rPr>
        <w:t xml:space="preserve"> </w:t>
      </w:r>
      <w:r w:rsidRPr="009737BD">
        <w:rPr>
          <w:rFonts w:ascii="Tahoma" w:hAnsi="Tahoma" w:cs="Tahoma"/>
          <w:lang w:val="es-AR"/>
        </w:rPr>
        <w:t>razones</w:t>
      </w:r>
      <w:r w:rsidRPr="009737BD">
        <w:rPr>
          <w:rFonts w:ascii="Tahoma" w:hAnsi="Tahoma" w:cs="Tahoma"/>
          <w:spacing w:val="3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traz</w:t>
      </w:r>
      <w:r w:rsidRPr="009737BD">
        <w:rPr>
          <w:rFonts w:ascii="Tahoma" w:hAnsi="Tahoma" w:cs="Tahoma"/>
          <w:spacing w:val="1"/>
          <w:lang w:val="es-AR"/>
        </w:rPr>
        <w:t>a</w:t>
      </w:r>
      <w:r w:rsidRPr="009737BD">
        <w:rPr>
          <w:rFonts w:ascii="Tahoma" w:hAnsi="Tahoma" w:cs="Tahoma"/>
          <w:lang w:val="es-AR"/>
        </w:rPr>
        <w:t xml:space="preserve">do </w:t>
      </w:r>
      <w:r w:rsidRPr="009737BD">
        <w:rPr>
          <w:rFonts w:ascii="Tahoma" w:hAnsi="Tahoma" w:cs="Tahoma"/>
          <w:spacing w:val="-11"/>
          <w:lang w:val="es-AR"/>
        </w:rPr>
        <w:t xml:space="preserve"> </w:t>
      </w:r>
      <w:r w:rsidRPr="009737BD">
        <w:rPr>
          <w:rFonts w:ascii="Tahoma" w:hAnsi="Tahoma" w:cs="Tahoma"/>
          <w:lang w:val="es-AR"/>
        </w:rPr>
        <w:t xml:space="preserve">o </w:t>
      </w:r>
      <w:r w:rsidRPr="009737BD">
        <w:rPr>
          <w:rFonts w:ascii="Tahoma" w:hAnsi="Tahoma" w:cs="Tahoma"/>
          <w:spacing w:val="-1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50"/>
          <w:lang w:val="es-AR"/>
        </w:rPr>
        <w:t xml:space="preserve"> </w:t>
      </w:r>
      <w:r w:rsidRPr="009737BD">
        <w:rPr>
          <w:rFonts w:ascii="Tahoma" w:hAnsi="Tahoma" w:cs="Tahoma"/>
          <w:lang w:val="es-AR"/>
        </w:rPr>
        <w:t>situac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45"/>
          <w:lang w:val="es-AR"/>
        </w:rPr>
        <w:t xml:space="preserve"> </w:t>
      </w:r>
      <w:r w:rsidRPr="009737BD">
        <w:rPr>
          <w:rFonts w:ascii="Tahoma" w:hAnsi="Tahoma" w:cs="Tahoma"/>
          <w:lang w:val="es-AR"/>
        </w:rPr>
        <w:t>preexiste</w:t>
      </w:r>
      <w:r w:rsidRPr="009737BD">
        <w:rPr>
          <w:rFonts w:ascii="Tahoma" w:hAnsi="Tahoma" w:cs="Tahoma"/>
          <w:spacing w:val="1"/>
          <w:lang w:val="es-AR"/>
        </w:rPr>
        <w:t>n</w:t>
      </w:r>
      <w:r w:rsidRPr="009737BD">
        <w:rPr>
          <w:rFonts w:ascii="Tahoma" w:hAnsi="Tahoma" w:cs="Tahoma"/>
          <w:lang w:val="es-AR"/>
        </w:rPr>
        <w:t>tes</w:t>
      </w:r>
      <w:r w:rsidRPr="009737BD">
        <w:rPr>
          <w:rFonts w:ascii="Tahoma" w:hAnsi="Tahoma" w:cs="Tahoma"/>
          <w:spacing w:val="43"/>
          <w:lang w:val="es-AR"/>
        </w:rPr>
        <w:t xml:space="preserve"> </w:t>
      </w:r>
      <w:r w:rsidRPr="009737BD">
        <w:rPr>
          <w:rFonts w:ascii="Tahoma" w:hAnsi="Tahoma" w:cs="Tahoma"/>
          <w:lang w:val="es-AR"/>
        </w:rPr>
        <w:t>no</w:t>
      </w:r>
      <w:r w:rsidRPr="009737BD">
        <w:rPr>
          <w:rFonts w:ascii="Tahoma" w:hAnsi="Tahoma" w:cs="Tahoma"/>
          <w:spacing w:val="49"/>
          <w:lang w:val="es-AR"/>
        </w:rPr>
        <w:t xml:space="preserve"> </w:t>
      </w:r>
      <w:r w:rsidRPr="009737BD">
        <w:rPr>
          <w:rFonts w:ascii="Tahoma" w:hAnsi="Tahoma" w:cs="Tahoma"/>
          <w:lang w:val="es-AR"/>
        </w:rPr>
        <w:t>p</w:t>
      </w:r>
      <w:r w:rsidRPr="009737BD">
        <w:rPr>
          <w:rFonts w:ascii="Tahoma" w:hAnsi="Tahoma" w:cs="Tahoma"/>
          <w:spacing w:val="1"/>
          <w:lang w:val="es-AR"/>
        </w:rPr>
        <w:t>ue</w:t>
      </w:r>
      <w:r w:rsidRPr="009737BD">
        <w:rPr>
          <w:rFonts w:ascii="Tahoma" w:hAnsi="Tahoma" w:cs="Tahoma"/>
          <w:lang w:val="es-AR"/>
        </w:rPr>
        <w:t>da</w:t>
      </w:r>
      <w:r w:rsidRPr="009737BD">
        <w:rPr>
          <w:rFonts w:ascii="Tahoma" w:hAnsi="Tahoma" w:cs="Tahoma"/>
          <w:spacing w:val="50"/>
          <w:lang w:val="es-AR"/>
        </w:rPr>
        <w:t xml:space="preserve"> </w:t>
      </w:r>
      <w:r w:rsidRPr="009737BD">
        <w:rPr>
          <w:rFonts w:ascii="Tahoma" w:hAnsi="Tahoma" w:cs="Tahoma"/>
          <w:lang w:val="es-AR"/>
        </w:rPr>
        <w:t>serlo,</w:t>
      </w:r>
      <w:r w:rsidRPr="009737BD">
        <w:rPr>
          <w:rFonts w:ascii="Tahoma" w:hAnsi="Tahoma" w:cs="Tahoma"/>
          <w:spacing w:val="47"/>
          <w:lang w:val="es-AR"/>
        </w:rPr>
        <w:t xml:space="preserve"> </w:t>
      </w:r>
      <w:r w:rsidRPr="009737BD">
        <w:rPr>
          <w:rFonts w:ascii="Tahoma" w:hAnsi="Tahoma" w:cs="Tahoma"/>
          <w:lang w:val="es-AR"/>
        </w:rPr>
        <w:t>el</w:t>
      </w:r>
      <w:r w:rsidRPr="009737BD">
        <w:rPr>
          <w:rFonts w:ascii="Tahoma" w:hAnsi="Tahoma" w:cs="Tahoma"/>
          <w:spacing w:val="51"/>
          <w:lang w:val="es-AR"/>
        </w:rPr>
        <w:t xml:space="preserve"> </w:t>
      </w:r>
      <w:r w:rsidRPr="009737BD">
        <w:rPr>
          <w:rFonts w:ascii="Tahoma" w:hAnsi="Tahoma" w:cs="Tahoma"/>
          <w:lang w:val="es-AR"/>
        </w:rPr>
        <w:t>criterio</w:t>
      </w:r>
      <w:r w:rsidRPr="009737BD">
        <w:rPr>
          <w:rFonts w:ascii="Tahoma" w:hAnsi="Tahoma" w:cs="Tahoma"/>
          <w:spacing w:val="45"/>
          <w:lang w:val="es-AR"/>
        </w:rPr>
        <w:t xml:space="preserve"> </w:t>
      </w:r>
      <w:r w:rsidRPr="009737BD">
        <w:rPr>
          <w:rFonts w:ascii="Tahoma" w:hAnsi="Tahoma" w:cs="Tahoma"/>
          <w:lang w:val="es-AR"/>
        </w:rPr>
        <w:t>a</w:t>
      </w:r>
      <w:r w:rsidRPr="009737BD">
        <w:rPr>
          <w:rFonts w:ascii="Tahoma" w:hAnsi="Tahoma" w:cs="Tahoma"/>
          <w:spacing w:val="52"/>
          <w:lang w:val="es-AR"/>
        </w:rPr>
        <w:t xml:space="preserve"> </w:t>
      </w:r>
      <w:r w:rsidRPr="009737BD">
        <w:rPr>
          <w:rFonts w:ascii="Tahoma" w:hAnsi="Tahoma" w:cs="Tahoma"/>
          <w:lang w:val="es-AR"/>
        </w:rPr>
        <w:t>ado</w:t>
      </w:r>
      <w:r w:rsidRPr="009737BD">
        <w:rPr>
          <w:rFonts w:ascii="Tahoma" w:hAnsi="Tahoma" w:cs="Tahoma"/>
          <w:spacing w:val="1"/>
          <w:lang w:val="es-AR"/>
        </w:rPr>
        <w:t>p</w:t>
      </w:r>
      <w:r w:rsidRPr="009737BD">
        <w:rPr>
          <w:rFonts w:ascii="Tahoma" w:hAnsi="Tahoma" w:cs="Tahoma"/>
          <w:lang w:val="es-AR"/>
        </w:rPr>
        <w:t>tar</w:t>
      </w:r>
      <w:r w:rsidRPr="009737BD">
        <w:rPr>
          <w:rFonts w:ascii="Tahoma" w:hAnsi="Tahoma" w:cs="Tahoma"/>
          <w:spacing w:val="49"/>
          <w:lang w:val="es-AR"/>
        </w:rPr>
        <w:t xml:space="preserve"> </w:t>
      </w:r>
      <w:r w:rsidRPr="009737BD">
        <w:rPr>
          <w:rFonts w:ascii="Tahoma" w:hAnsi="Tahoma" w:cs="Tahoma"/>
          <w:lang w:val="es-AR"/>
        </w:rPr>
        <w:t>se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49"/>
          <w:lang w:val="es-AR"/>
        </w:rPr>
        <w:t xml:space="preserve"> </w:t>
      </w:r>
      <w:r w:rsidRPr="009737BD">
        <w:rPr>
          <w:rFonts w:ascii="Tahoma" w:hAnsi="Tahoma" w:cs="Tahoma"/>
          <w:lang w:val="es-AR"/>
        </w:rPr>
        <w:t>el</w:t>
      </w:r>
      <w:r w:rsidRPr="009737BD">
        <w:rPr>
          <w:rFonts w:ascii="Tahoma" w:hAnsi="Tahoma" w:cs="Tahoma"/>
          <w:spacing w:val="50"/>
          <w:lang w:val="es-AR"/>
        </w:rPr>
        <w:t xml:space="preserve"> </w:t>
      </w:r>
      <w:r w:rsidRPr="009737BD">
        <w:rPr>
          <w:rFonts w:ascii="Tahoma" w:hAnsi="Tahoma" w:cs="Tahoma"/>
          <w:lang w:val="es-AR"/>
        </w:rPr>
        <w:t>de</w:t>
      </w:r>
    </w:p>
    <w:p w:rsidR="001A5F7E" w:rsidRPr="009737BD" w:rsidRDefault="001A5F7E" w:rsidP="004F0795">
      <w:pPr>
        <w:widowControl w:val="0"/>
        <w:autoSpaceDE w:val="0"/>
        <w:autoSpaceDN w:val="0"/>
        <w:adjustRightInd w:val="0"/>
        <w:spacing w:after="0" w:line="266" w:lineRule="exact"/>
        <w:ind w:left="101" w:right="71"/>
        <w:jc w:val="both"/>
        <w:rPr>
          <w:rFonts w:ascii="Tahoma" w:hAnsi="Tahoma" w:cs="Tahoma"/>
          <w:lang w:val="es-AR"/>
        </w:rPr>
      </w:pPr>
      <w:r w:rsidRPr="009737BD">
        <w:rPr>
          <w:rFonts w:ascii="Tahoma" w:hAnsi="Tahoma" w:cs="Tahoma"/>
          <w:lang w:val="es-AR"/>
        </w:rPr>
        <w:t>mante</w:t>
      </w:r>
      <w:r w:rsidRPr="009737BD">
        <w:rPr>
          <w:rFonts w:ascii="Tahoma" w:hAnsi="Tahoma" w:cs="Tahoma"/>
          <w:spacing w:val="1"/>
          <w:lang w:val="es-AR"/>
        </w:rPr>
        <w:t>n</w:t>
      </w:r>
      <w:r w:rsidRPr="009737BD">
        <w:rPr>
          <w:rFonts w:ascii="Tahoma" w:hAnsi="Tahoma" w:cs="Tahoma"/>
          <w:lang w:val="es-AR"/>
        </w:rPr>
        <w:t>er</w:t>
      </w:r>
      <w:r w:rsidRPr="009737BD">
        <w:rPr>
          <w:rFonts w:ascii="Tahoma" w:hAnsi="Tahoma" w:cs="Tahoma"/>
          <w:spacing w:val="5"/>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lang w:val="es-AR"/>
        </w:rPr>
        <w:t>rel</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10"/>
          <w:lang w:val="es-AR"/>
        </w:rPr>
        <w:t xml:space="preserve"> </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cho</w:t>
      </w:r>
      <w:r w:rsidRPr="009737BD">
        <w:rPr>
          <w:rFonts w:ascii="Tahoma" w:hAnsi="Tahoma" w:cs="Tahoma"/>
          <w:spacing w:val="1"/>
          <w:lang w:val="es-AR"/>
        </w:rPr>
        <w:t>/</w:t>
      </w:r>
      <w:r w:rsidRPr="009737BD">
        <w:rPr>
          <w:rFonts w:ascii="Tahoma" w:hAnsi="Tahoma" w:cs="Tahoma"/>
          <w:lang w:val="es-AR"/>
        </w:rPr>
        <w:t>f</w:t>
      </w:r>
      <w:r w:rsidRPr="009737BD">
        <w:rPr>
          <w:rFonts w:ascii="Tahoma" w:hAnsi="Tahoma" w:cs="Tahoma"/>
          <w:spacing w:val="1"/>
          <w:lang w:val="es-AR"/>
        </w:rPr>
        <w:t>o</w:t>
      </w:r>
      <w:r w:rsidRPr="009737BD">
        <w:rPr>
          <w:rFonts w:ascii="Tahoma" w:hAnsi="Tahoma" w:cs="Tahoma"/>
          <w:lang w:val="es-AR"/>
        </w:rPr>
        <w:t>ndo</w:t>
      </w:r>
      <w:r w:rsidRPr="009737BD">
        <w:rPr>
          <w:rFonts w:ascii="Tahoma" w:hAnsi="Tahoma" w:cs="Tahoma"/>
          <w:spacing w:val="8"/>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9"/>
          <w:lang w:val="es-AR"/>
        </w:rPr>
        <w:t xml:space="preserve"> </w:t>
      </w:r>
      <w:r w:rsidRPr="009737BD">
        <w:rPr>
          <w:rFonts w:ascii="Tahoma" w:hAnsi="Tahoma" w:cs="Tahoma"/>
          <w:lang w:val="es-AR"/>
        </w:rPr>
        <w:t>m</w:t>
      </w:r>
      <w:r w:rsidRPr="009737BD">
        <w:rPr>
          <w:rFonts w:ascii="Tahoma" w:hAnsi="Tahoma" w:cs="Tahoma"/>
          <w:spacing w:val="1"/>
          <w:lang w:val="es-AR"/>
        </w:rPr>
        <w:t>e</w:t>
      </w:r>
      <w:r w:rsidRPr="009737BD">
        <w:rPr>
          <w:rFonts w:ascii="Tahoma" w:hAnsi="Tahoma" w:cs="Tahoma"/>
          <w:lang w:val="es-AR"/>
        </w:rPr>
        <w:t>nor</w:t>
      </w:r>
      <w:r w:rsidRPr="009737BD">
        <w:rPr>
          <w:rFonts w:ascii="Tahoma" w:hAnsi="Tahoma" w:cs="Tahoma"/>
          <w:spacing w:val="10"/>
          <w:lang w:val="es-AR"/>
        </w:rPr>
        <w:t xml:space="preserve"> </w:t>
      </w:r>
      <w:r w:rsidRPr="009737BD">
        <w:rPr>
          <w:rFonts w:ascii="Tahoma" w:hAnsi="Tahoma" w:cs="Tahoma"/>
          <w:lang w:val="es-AR"/>
        </w:rPr>
        <w:t xml:space="preserve">a </w:t>
      </w:r>
      <w:r w:rsidRPr="009737BD">
        <w:rPr>
          <w:rFonts w:ascii="Tahoma" w:hAnsi="Tahoma" w:cs="Tahoma"/>
          <w:spacing w:val="23"/>
          <w:lang w:val="es-AR"/>
        </w:rPr>
        <w:t xml:space="preserve"> </w:t>
      </w:r>
      <w:r w:rsidRPr="009737BD">
        <w:rPr>
          <w:rFonts w:ascii="Tahoma" w:hAnsi="Tahoma" w:cs="Tahoma"/>
          <w:lang w:val="es-AR"/>
        </w:rPr>
        <w:t>1/3.</w:t>
      </w:r>
      <w:r w:rsidRPr="009737BD">
        <w:rPr>
          <w:rFonts w:ascii="Tahoma" w:hAnsi="Tahoma" w:cs="Tahoma"/>
          <w:spacing w:val="7"/>
          <w:lang w:val="es-AR"/>
        </w:rPr>
        <w:t xml:space="preserve"> </w:t>
      </w:r>
      <w:r w:rsidRPr="009737BD">
        <w:rPr>
          <w:rFonts w:ascii="Tahoma" w:hAnsi="Tahoma" w:cs="Tahoma"/>
          <w:lang w:val="es-AR"/>
        </w:rPr>
        <w:t>El</w:t>
      </w:r>
      <w:r w:rsidRPr="009737BD">
        <w:rPr>
          <w:rFonts w:ascii="Tahoma" w:hAnsi="Tahoma" w:cs="Tahoma"/>
          <w:spacing w:val="10"/>
          <w:lang w:val="es-AR"/>
        </w:rPr>
        <w:t xml:space="preserve"> </w:t>
      </w:r>
      <w:r w:rsidRPr="009737BD">
        <w:rPr>
          <w:rFonts w:ascii="Tahoma" w:hAnsi="Tahoma" w:cs="Tahoma"/>
          <w:lang w:val="es-AR"/>
        </w:rPr>
        <w:t>an</w:t>
      </w:r>
      <w:r w:rsidRPr="009737BD">
        <w:rPr>
          <w:rFonts w:ascii="Tahoma" w:hAnsi="Tahoma" w:cs="Tahoma"/>
          <w:spacing w:val="1"/>
          <w:lang w:val="es-AR"/>
        </w:rPr>
        <w:t>ch</w:t>
      </w:r>
      <w:r w:rsidRPr="009737BD">
        <w:rPr>
          <w:rFonts w:ascii="Tahoma" w:hAnsi="Tahoma" w:cs="Tahoma"/>
          <w:lang w:val="es-AR"/>
        </w:rPr>
        <w:t>o</w:t>
      </w:r>
      <w:r w:rsidRPr="009737BD">
        <w:rPr>
          <w:rFonts w:ascii="Tahoma" w:hAnsi="Tahoma" w:cs="Tahoma"/>
          <w:spacing w:val="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b</w:t>
      </w:r>
      <w:r w:rsidRPr="009737BD">
        <w:rPr>
          <w:rFonts w:ascii="Tahoma" w:hAnsi="Tahoma" w:cs="Tahoma"/>
          <w:lang w:val="es-AR"/>
        </w:rPr>
        <w:t>erá</w:t>
      </w:r>
      <w:r w:rsidRPr="009737BD">
        <w:rPr>
          <w:rFonts w:ascii="Tahoma" w:hAnsi="Tahoma" w:cs="Tahoma"/>
          <w:spacing w:val="11"/>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mplir</w:t>
      </w:r>
      <w:r w:rsidRPr="009737BD">
        <w:rPr>
          <w:rFonts w:ascii="Tahoma" w:hAnsi="Tahoma" w:cs="Tahoma"/>
          <w:spacing w:val="10"/>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o míni</w:t>
      </w:r>
      <w:r w:rsidRPr="009737BD">
        <w:rPr>
          <w:rFonts w:ascii="Tahoma" w:hAnsi="Tahoma" w:cs="Tahoma"/>
          <w:spacing w:val="1"/>
          <w:lang w:val="es-AR"/>
        </w:rPr>
        <w:t>m</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spacing w:val="1"/>
          <w:lang w:val="es-AR"/>
        </w:rPr>
        <w:t>c</w:t>
      </w:r>
      <w:r w:rsidRPr="009737BD">
        <w:rPr>
          <w:rFonts w:ascii="Tahoma" w:hAnsi="Tahoma" w:cs="Tahoma"/>
          <w:lang w:val="es-AR"/>
        </w:rPr>
        <w:t>on el</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ro</w:t>
      </w:r>
      <w:r w:rsidRPr="009737BD">
        <w:rPr>
          <w:rFonts w:ascii="Tahoma" w:hAnsi="Tahoma" w:cs="Tahoma"/>
          <w:lang w:val="es-AR"/>
        </w:rPr>
        <w:t>medio simple</w:t>
      </w:r>
      <w:r w:rsidRPr="009737BD">
        <w:rPr>
          <w:rFonts w:ascii="Tahoma" w:hAnsi="Tahoma" w:cs="Tahoma"/>
          <w:spacing w:val="1"/>
          <w:lang w:val="es-AR"/>
        </w:rPr>
        <w:t>.-</w:t>
      </w:r>
    </w:p>
    <w:p w:rsidR="001A5F7E" w:rsidRPr="009737BD" w:rsidRDefault="001A5F7E" w:rsidP="004F0795">
      <w:pPr>
        <w:widowControl w:val="0"/>
        <w:autoSpaceDE w:val="0"/>
        <w:autoSpaceDN w:val="0"/>
        <w:adjustRightInd w:val="0"/>
        <w:spacing w:before="18" w:after="0" w:line="240" w:lineRule="exact"/>
        <w:jc w:val="both"/>
        <w:rPr>
          <w:rFonts w:ascii="Tahoma" w:hAnsi="Tahoma" w:cs="Tahoma"/>
          <w:sz w:val="24"/>
          <w:szCs w:val="24"/>
          <w:lang w:val="es-AR"/>
        </w:rPr>
      </w:pPr>
    </w:p>
    <w:p w:rsidR="001A5F7E" w:rsidRPr="009737BD" w:rsidRDefault="001A5F7E" w:rsidP="004F0795">
      <w:pPr>
        <w:widowControl w:val="0"/>
        <w:autoSpaceDE w:val="0"/>
        <w:autoSpaceDN w:val="0"/>
        <w:adjustRightInd w:val="0"/>
        <w:spacing w:after="0" w:line="240" w:lineRule="auto"/>
        <w:ind w:left="101" w:right="8619"/>
        <w:jc w:val="both"/>
        <w:rPr>
          <w:rFonts w:ascii="Tahoma" w:hAnsi="Tahoma" w:cs="Tahoma"/>
          <w:lang w:val="es-AR"/>
        </w:rPr>
      </w:pPr>
      <w:r w:rsidRPr="009737BD">
        <w:rPr>
          <w:rFonts w:ascii="Tahoma" w:hAnsi="Tahoma" w:cs="Tahoma"/>
          <w:b/>
          <w:bCs/>
          <w:lang w:val="es-AR"/>
        </w:rPr>
        <w:t>VI.4.</w:t>
      </w:r>
    </w:p>
    <w:p w:rsidR="001A5F7E" w:rsidRPr="009737BD" w:rsidRDefault="001A5F7E" w:rsidP="004F0795">
      <w:pPr>
        <w:widowControl w:val="0"/>
        <w:autoSpaceDE w:val="0"/>
        <w:autoSpaceDN w:val="0"/>
        <w:adjustRightInd w:val="0"/>
        <w:spacing w:before="7" w:after="0" w:line="266" w:lineRule="exact"/>
        <w:ind w:left="101" w:right="69"/>
        <w:jc w:val="both"/>
        <w:rPr>
          <w:rFonts w:ascii="Tahoma" w:hAnsi="Tahoma" w:cs="Tahoma"/>
          <w:lang w:val="es-AR"/>
        </w:rPr>
      </w:pPr>
      <w:r w:rsidRPr="009737BD">
        <w:rPr>
          <w:rFonts w:ascii="Tahoma" w:hAnsi="Tahoma" w:cs="Tahoma"/>
          <w:lang w:val="es-AR"/>
        </w:rPr>
        <w:t>Cuan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6"/>
          <w:lang w:val="es-AR"/>
        </w:rPr>
        <w:t xml:space="preserve"> </w:t>
      </w:r>
      <w:r w:rsidRPr="009737BD">
        <w:rPr>
          <w:rFonts w:ascii="Tahoma" w:hAnsi="Tahoma" w:cs="Tahoma"/>
          <w:lang w:val="es-AR"/>
        </w:rPr>
        <w:t>se</w:t>
      </w:r>
      <w:r w:rsidRPr="009737BD">
        <w:rPr>
          <w:rFonts w:ascii="Tahoma" w:hAnsi="Tahoma" w:cs="Tahoma"/>
          <w:spacing w:val="29"/>
          <w:lang w:val="es-AR"/>
        </w:rPr>
        <w:t xml:space="preserve"> </w:t>
      </w:r>
      <w:r w:rsidRPr="009737BD">
        <w:rPr>
          <w:rFonts w:ascii="Tahoma" w:hAnsi="Tahoma" w:cs="Tahoma"/>
          <w:lang w:val="es-AR"/>
        </w:rPr>
        <w:t>someta</w:t>
      </w:r>
      <w:r w:rsidRPr="009737BD">
        <w:rPr>
          <w:rFonts w:ascii="Tahoma" w:hAnsi="Tahoma" w:cs="Tahoma"/>
          <w:spacing w:val="25"/>
          <w:lang w:val="es-AR"/>
        </w:rPr>
        <w:t xml:space="preserve"> </w:t>
      </w:r>
      <w:r w:rsidRPr="009737BD">
        <w:rPr>
          <w:rFonts w:ascii="Tahoma" w:hAnsi="Tahoma" w:cs="Tahoma"/>
          <w:lang w:val="es-AR"/>
        </w:rPr>
        <w:t>a</w:t>
      </w:r>
      <w:r w:rsidRPr="009737BD">
        <w:rPr>
          <w:rFonts w:ascii="Tahoma" w:hAnsi="Tahoma" w:cs="Tahoma"/>
          <w:spacing w:val="31"/>
          <w:lang w:val="es-AR"/>
        </w:rPr>
        <w:t xml:space="preserve"> </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sación</w:t>
      </w:r>
      <w:r w:rsidRPr="009737BD">
        <w:rPr>
          <w:rFonts w:ascii="Tahoma" w:hAnsi="Tahoma" w:cs="Tahoma"/>
          <w:spacing w:val="30"/>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30"/>
          <w:lang w:val="es-AR"/>
        </w:rPr>
        <w:t xml:space="preserve"> </w:t>
      </w:r>
      <w:r w:rsidRPr="009737BD">
        <w:rPr>
          <w:rFonts w:ascii="Tahoma" w:hAnsi="Tahoma" w:cs="Tahoma"/>
          <w:lang w:val="es-AR"/>
        </w:rPr>
        <w:t>la</w:t>
      </w:r>
      <w:r w:rsidRPr="009737BD">
        <w:rPr>
          <w:rFonts w:ascii="Tahoma" w:hAnsi="Tahoma" w:cs="Tahoma"/>
          <w:spacing w:val="31"/>
          <w:lang w:val="es-AR"/>
        </w:rPr>
        <w:t xml:space="preserve"> </w:t>
      </w:r>
      <w:r w:rsidRPr="009737BD">
        <w:rPr>
          <w:rFonts w:ascii="Tahoma" w:hAnsi="Tahoma" w:cs="Tahoma"/>
          <w:lang w:val="es-AR"/>
        </w:rPr>
        <w:t>aprob</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una</w:t>
      </w:r>
      <w:r w:rsidRPr="009737BD">
        <w:rPr>
          <w:rFonts w:ascii="Tahoma" w:hAnsi="Tahoma" w:cs="Tahoma"/>
          <w:spacing w:val="32"/>
          <w:lang w:val="es-AR"/>
        </w:rPr>
        <w:t xml:space="preserve"> </w:t>
      </w:r>
      <w:r w:rsidRPr="009737BD">
        <w:rPr>
          <w:rFonts w:ascii="Tahoma" w:hAnsi="Tahoma" w:cs="Tahoma"/>
          <w:lang w:val="es-AR"/>
        </w:rPr>
        <w:t>mensura</w:t>
      </w:r>
      <w:r w:rsidRPr="009737BD">
        <w:rPr>
          <w:rFonts w:ascii="Tahoma" w:hAnsi="Tahoma" w:cs="Tahoma"/>
          <w:spacing w:val="23"/>
          <w:lang w:val="es-AR"/>
        </w:rPr>
        <w:t xml:space="preserve"> </w:t>
      </w:r>
      <w:r w:rsidRPr="009737BD">
        <w:rPr>
          <w:rFonts w:ascii="Tahoma" w:hAnsi="Tahoma" w:cs="Tahoma"/>
          <w:lang w:val="es-AR"/>
        </w:rPr>
        <w:t>en</w:t>
      </w:r>
      <w:r w:rsidRPr="009737BD">
        <w:rPr>
          <w:rFonts w:ascii="Tahoma" w:hAnsi="Tahoma" w:cs="Tahoma"/>
          <w:spacing w:val="30"/>
          <w:lang w:val="es-AR"/>
        </w:rPr>
        <w:t xml:space="preserve"> </w:t>
      </w:r>
      <w:r w:rsidRPr="009737BD">
        <w:rPr>
          <w:rFonts w:ascii="Tahoma" w:hAnsi="Tahoma" w:cs="Tahoma"/>
          <w:lang w:val="es-AR"/>
        </w:rPr>
        <w:t>lote</w:t>
      </w:r>
      <w:r w:rsidRPr="009737BD">
        <w:rPr>
          <w:rFonts w:ascii="Tahoma" w:hAnsi="Tahoma" w:cs="Tahoma"/>
          <w:spacing w:val="28"/>
          <w:lang w:val="es-AR"/>
        </w:rPr>
        <w:t xml:space="preserve"> </w:t>
      </w:r>
      <w:r w:rsidRPr="009737BD">
        <w:rPr>
          <w:rFonts w:ascii="Tahoma" w:hAnsi="Tahoma" w:cs="Tahoma"/>
          <w:lang w:val="es-AR"/>
        </w:rPr>
        <w:t>esqui</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26"/>
          <w:lang w:val="es-AR"/>
        </w:rPr>
        <w:t xml:space="preserve"> </w:t>
      </w:r>
      <w:r w:rsidRPr="009737BD">
        <w:rPr>
          <w:rFonts w:ascii="Tahoma" w:hAnsi="Tahoma" w:cs="Tahoma"/>
          <w:lang w:val="es-AR"/>
        </w:rPr>
        <w:t>que</w:t>
      </w:r>
      <w:r w:rsidRPr="009737BD">
        <w:rPr>
          <w:rFonts w:ascii="Tahoma" w:hAnsi="Tahoma" w:cs="Tahoma"/>
          <w:spacing w:val="28"/>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posea</w:t>
      </w:r>
      <w:r w:rsidRPr="009737BD">
        <w:rPr>
          <w:rFonts w:ascii="Tahoma" w:hAnsi="Tahoma" w:cs="Tahoma"/>
          <w:spacing w:val="31"/>
          <w:lang w:val="es-AR"/>
        </w:rPr>
        <w:t xml:space="preserve"> </w:t>
      </w:r>
      <w:r w:rsidRPr="009737BD">
        <w:rPr>
          <w:rFonts w:ascii="Tahoma" w:hAnsi="Tahoma" w:cs="Tahoma"/>
          <w:lang w:val="es-AR"/>
        </w:rPr>
        <w:t>oc</w:t>
      </w:r>
      <w:r w:rsidRPr="009737BD">
        <w:rPr>
          <w:rFonts w:ascii="Tahoma" w:hAnsi="Tahoma" w:cs="Tahoma"/>
          <w:spacing w:val="1"/>
          <w:lang w:val="es-AR"/>
        </w:rPr>
        <w:t>ha</w:t>
      </w:r>
      <w:r w:rsidRPr="009737BD">
        <w:rPr>
          <w:rFonts w:ascii="Tahoma" w:hAnsi="Tahoma" w:cs="Tahoma"/>
          <w:lang w:val="es-AR"/>
        </w:rPr>
        <w:t>va</w:t>
      </w:r>
      <w:r w:rsidRPr="009737BD">
        <w:rPr>
          <w:rFonts w:ascii="Tahoma" w:hAnsi="Tahoma" w:cs="Tahoma"/>
          <w:spacing w:val="26"/>
          <w:lang w:val="es-AR"/>
        </w:rPr>
        <w:t xml:space="preserve"> </w:t>
      </w:r>
      <w:r w:rsidRPr="009737BD">
        <w:rPr>
          <w:rFonts w:ascii="Tahoma" w:hAnsi="Tahoma" w:cs="Tahoma"/>
          <w:lang w:val="es-AR"/>
        </w:rPr>
        <w:t xml:space="preserve">o </w:t>
      </w:r>
      <w:r w:rsidRPr="009737BD">
        <w:rPr>
          <w:rFonts w:ascii="Tahoma" w:hAnsi="Tahoma" w:cs="Tahoma"/>
          <w:spacing w:val="53"/>
          <w:lang w:val="es-AR"/>
        </w:rPr>
        <w:t xml:space="preserve"> </w:t>
      </w:r>
      <w:r w:rsidRPr="009737BD">
        <w:rPr>
          <w:rFonts w:ascii="Tahoma" w:hAnsi="Tahoma" w:cs="Tahoma"/>
          <w:lang w:val="es-AR"/>
        </w:rPr>
        <w:t>cua</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27"/>
          <w:lang w:val="es-AR"/>
        </w:rPr>
        <w:t xml:space="preserve"> </w:t>
      </w:r>
      <w:r w:rsidRPr="009737BD">
        <w:rPr>
          <w:rFonts w:ascii="Tahoma" w:hAnsi="Tahoma" w:cs="Tahoma"/>
          <w:lang w:val="es-AR"/>
        </w:rPr>
        <w:t>sus</w:t>
      </w:r>
      <w:r w:rsidRPr="009737BD">
        <w:rPr>
          <w:rFonts w:ascii="Tahoma" w:hAnsi="Tahoma" w:cs="Tahoma"/>
          <w:spacing w:val="27"/>
          <w:lang w:val="es-AR"/>
        </w:rPr>
        <w:t xml:space="preserve"> </w:t>
      </w:r>
      <w:r w:rsidRPr="009737BD">
        <w:rPr>
          <w:rFonts w:ascii="Tahoma" w:hAnsi="Tahoma" w:cs="Tahoma"/>
          <w:lang w:val="es-AR"/>
        </w:rPr>
        <w:t>medidas</w:t>
      </w:r>
      <w:r w:rsidRPr="009737BD">
        <w:rPr>
          <w:rFonts w:ascii="Tahoma" w:hAnsi="Tahoma" w:cs="Tahoma"/>
          <w:spacing w:val="23"/>
          <w:lang w:val="es-AR"/>
        </w:rPr>
        <w:t xml:space="preserve"> </w:t>
      </w:r>
      <w:r w:rsidRPr="009737BD">
        <w:rPr>
          <w:rFonts w:ascii="Tahoma" w:hAnsi="Tahoma" w:cs="Tahoma"/>
          <w:lang w:val="es-AR"/>
        </w:rPr>
        <w:t>sean</w:t>
      </w:r>
      <w:r w:rsidRPr="009737BD">
        <w:rPr>
          <w:rFonts w:ascii="Tahoma" w:hAnsi="Tahoma" w:cs="Tahoma"/>
          <w:spacing w:val="26"/>
          <w:lang w:val="es-AR"/>
        </w:rPr>
        <w:t xml:space="preserve"> </w:t>
      </w:r>
      <w:r w:rsidRPr="009737BD">
        <w:rPr>
          <w:rFonts w:ascii="Tahoma" w:hAnsi="Tahoma" w:cs="Tahoma"/>
          <w:lang w:val="es-AR"/>
        </w:rPr>
        <w:t>inferiores</w:t>
      </w:r>
      <w:r w:rsidRPr="009737BD">
        <w:rPr>
          <w:rFonts w:ascii="Tahoma" w:hAnsi="Tahoma" w:cs="Tahoma"/>
          <w:spacing w:val="22"/>
          <w:lang w:val="es-AR"/>
        </w:rPr>
        <w:t xml:space="preserve"> </w:t>
      </w:r>
      <w:r w:rsidRPr="009737BD">
        <w:rPr>
          <w:rFonts w:ascii="Tahoma" w:hAnsi="Tahoma" w:cs="Tahoma"/>
          <w:lang w:val="es-AR"/>
        </w:rPr>
        <w:t>a</w:t>
      </w:r>
      <w:r w:rsidRPr="009737BD">
        <w:rPr>
          <w:rFonts w:ascii="Tahoma" w:hAnsi="Tahoma" w:cs="Tahoma"/>
          <w:spacing w:val="30"/>
          <w:lang w:val="es-AR"/>
        </w:rPr>
        <w:t xml:space="preserve"> </w:t>
      </w:r>
      <w:r w:rsidRPr="009737BD">
        <w:rPr>
          <w:rFonts w:ascii="Tahoma" w:hAnsi="Tahoma" w:cs="Tahoma"/>
          <w:lang w:val="es-AR"/>
        </w:rPr>
        <w:t>las</w:t>
      </w:r>
      <w:r w:rsidRPr="009737BD">
        <w:rPr>
          <w:rFonts w:ascii="Tahoma" w:hAnsi="Tahoma" w:cs="Tahoma"/>
          <w:spacing w:val="28"/>
          <w:lang w:val="es-AR"/>
        </w:rPr>
        <w:t xml:space="preserve"> </w:t>
      </w:r>
      <w:r w:rsidRPr="009737BD">
        <w:rPr>
          <w:rFonts w:ascii="Tahoma" w:hAnsi="Tahoma" w:cs="Tahoma"/>
          <w:lang w:val="es-AR"/>
        </w:rPr>
        <w:t>previstas</w:t>
      </w:r>
      <w:r w:rsidRPr="009737BD">
        <w:rPr>
          <w:rFonts w:ascii="Tahoma" w:hAnsi="Tahoma" w:cs="Tahoma"/>
          <w:spacing w:val="23"/>
          <w:lang w:val="es-AR"/>
        </w:rPr>
        <w:t xml:space="preserve"> </w:t>
      </w:r>
      <w:r w:rsidRPr="009737BD">
        <w:rPr>
          <w:rFonts w:ascii="Tahoma" w:hAnsi="Tahoma" w:cs="Tahoma"/>
          <w:lang w:val="es-AR"/>
        </w:rPr>
        <w:t>en</w:t>
      </w:r>
      <w:r w:rsidRPr="009737BD">
        <w:rPr>
          <w:rFonts w:ascii="Tahoma" w:hAnsi="Tahoma" w:cs="Tahoma"/>
          <w:spacing w:val="28"/>
          <w:lang w:val="es-AR"/>
        </w:rPr>
        <w:t xml:space="preserve"> </w:t>
      </w:r>
      <w:r w:rsidRPr="009737BD">
        <w:rPr>
          <w:rFonts w:ascii="Tahoma" w:hAnsi="Tahoma" w:cs="Tahoma"/>
          <w:lang w:val="es-AR"/>
        </w:rPr>
        <w:t>el</w:t>
      </w:r>
      <w:r w:rsidRPr="009737BD">
        <w:rPr>
          <w:rFonts w:ascii="Tahoma" w:hAnsi="Tahoma" w:cs="Tahoma"/>
          <w:spacing w:val="28"/>
          <w:lang w:val="es-AR"/>
        </w:rPr>
        <w:t xml:space="preserve"> </w:t>
      </w:r>
      <w:r w:rsidRPr="009737BD">
        <w:rPr>
          <w:rFonts w:ascii="Tahoma" w:hAnsi="Tahoma" w:cs="Tahoma"/>
          <w:lang w:val="es-AR"/>
        </w:rPr>
        <w:t>art.</w:t>
      </w:r>
      <w:r w:rsidRPr="009737BD">
        <w:rPr>
          <w:rFonts w:ascii="Tahoma" w:hAnsi="Tahoma" w:cs="Tahoma"/>
          <w:spacing w:val="27"/>
          <w:lang w:val="es-AR"/>
        </w:rPr>
        <w:t xml:space="preserve"> </w:t>
      </w:r>
      <w:r w:rsidRPr="009737BD">
        <w:rPr>
          <w:rFonts w:ascii="Tahoma" w:hAnsi="Tahoma" w:cs="Tahoma"/>
          <w:lang w:val="es-AR"/>
        </w:rPr>
        <w:t>8º,</w:t>
      </w:r>
      <w:r w:rsidRPr="009737BD">
        <w:rPr>
          <w:rFonts w:ascii="Tahoma" w:hAnsi="Tahoma" w:cs="Tahoma"/>
          <w:spacing w:val="27"/>
          <w:lang w:val="es-AR"/>
        </w:rPr>
        <w:t xml:space="preserve"> </w:t>
      </w:r>
      <w:r w:rsidRPr="009737BD">
        <w:rPr>
          <w:rFonts w:ascii="Tahoma" w:hAnsi="Tahoma" w:cs="Tahoma"/>
          <w:lang w:val="es-AR"/>
        </w:rPr>
        <w:t>deberá regular</w:t>
      </w:r>
      <w:r w:rsidRPr="009737BD">
        <w:rPr>
          <w:rFonts w:ascii="Tahoma" w:hAnsi="Tahoma" w:cs="Tahoma"/>
          <w:spacing w:val="1"/>
          <w:lang w:val="es-AR"/>
        </w:rPr>
        <w:t>i</w:t>
      </w:r>
      <w:r w:rsidRPr="009737BD">
        <w:rPr>
          <w:rFonts w:ascii="Tahoma" w:hAnsi="Tahoma" w:cs="Tahoma"/>
          <w:lang w:val="es-AR"/>
        </w:rPr>
        <w:t>zar</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situac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5"/>
          <w:lang w:val="es-AR"/>
        </w:rPr>
        <w:t xml:space="preserve"> </w:t>
      </w:r>
      <w:r w:rsidRPr="009737BD">
        <w:rPr>
          <w:rFonts w:ascii="Tahoma" w:hAnsi="Tahoma" w:cs="Tahoma"/>
          <w:lang w:val="es-AR"/>
        </w:rPr>
        <w:t>mediante</w:t>
      </w:r>
      <w:r w:rsidRPr="009737BD">
        <w:rPr>
          <w:rFonts w:ascii="Tahoma" w:hAnsi="Tahoma" w:cs="Tahoma"/>
          <w:spacing w:val="-7"/>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cesión</w:t>
      </w:r>
      <w:r w:rsidRPr="009737BD">
        <w:rPr>
          <w:rFonts w:ascii="Tahoma" w:hAnsi="Tahoma" w:cs="Tahoma"/>
          <w:spacing w:val="-6"/>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spacing w:val="1"/>
          <w:lang w:val="es-AR"/>
        </w:rPr>
        <w:t>rr</w:t>
      </w:r>
      <w:r w:rsidRPr="009737BD">
        <w:rPr>
          <w:rFonts w:ascii="Tahoma" w:hAnsi="Tahoma" w:cs="Tahoma"/>
          <w:lang w:val="es-AR"/>
        </w:rPr>
        <w:t>esp</w:t>
      </w:r>
      <w:r w:rsidRPr="009737BD">
        <w:rPr>
          <w:rFonts w:ascii="Tahoma" w:hAnsi="Tahoma" w:cs="Tahoma"/>
          <w:spacing w:val="-1"/>
          <w:lang w:val="es-AR"/>
        </w:rPr>
        <w:t>o</w:t>
      </w:r>
      <w:r w:rsidRPr="009737BD">
        <w:rPr>
          <w:rFonts w:ascii="Tahoma" w:hAnsi="Tahoma" w:cs="Tahoma"/>
          <w:spacing w:val="1"/>
          <w:lang w:val="es-AR"/>
        </w:rPr>
        <w:t>n</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nt</w:t>
      </w:r>
      <w:r w:rsidRPr="009737BD">
        <w:rPr>
          <w:rFonts w:ascii="Tahoma" w:hAnsi="Tahoma" w:cs="Tahoma"/>
          <w:lang w:val="es-AR"/>
        </w:rPr>
        <w:t>e</w:t>
      </w:r>
      <w:r w:rsidRPr="009737BD">
        <w:rPr>
          <w:rFonts w:ascii="Tahoma" w:hAnsi="Tahoma" w:cs="Tahoma"/>
          <w:spacing w:val="1"/>
          <w:lang w:val="es-AR"/>
        </w:rPr>
        <w:t>.</w:t>
      </w:r>
      <w:r w:rsidRPr="009737BD">
        <w:rPr>
          <w:rFonts w:ascii="Tahoma" w:hAnsi="Tahoma" w:cs="Tahoma"/>
          <w:spacing w:val="-1"/>
          <w:lang w:val="es-AR"/>
        </w:rPr>
        <w:t>-</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los</w:t>
      </w:r>
      <w:r w:rsidRPr="009737BD">
        <w:rPr>
          <w:rFonts w:ascii="Tahoma" w:hAnsi="Tahoma" w:cs="Tahoma"/>
          <w:spacing w:val="-1"/>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lang w:val="es-AR"/>
        </w:rPr>
        <w:t>os</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2"/>
          <w:lang w:val="es-AR"/>
        </w:rPr>
        <w:t xml:space="preserve"> </w:t>
      </w:r>
      <w:r w:rsidRPr="009737BD">
        <w:rPr>
          <w:rFonts w:ascii="Tahoma" w:hAnsi="Tahoma" w:cs="Tahoma"/>
          <w:lang w:val="es-AR"/>
        </w:rPr>
        <w:t>autoridad</w:t>
      </w:r>
    </w:p>
    <w:p w:rsidR="001A5F7E" w:rsidRPr="009737BD" w:rsidRDefault="001A5F7E" w:rsidP="004F0795">
      <w:pPr>
        <w:widowControl w:val="0"/>
        <w:autoSpaceDE w:val="0"/>
        <w:autoSpaceDN w:val="0"/>
        <w:adjustRightInd w:val="0"/>
        <w:spacing w:after="0" w:line="259" w:lineRule="exact"/>
        <w:ind w:left="101" w:right="4709"/>
        <w:jc w:val="both"/>
        <w:rPr>
          <w:rFonts w:ascii="Tahoma" w:hAnsi="Tahoma" w:cs="Tahoma"/>
          <w:lang w:val="es-AR"/>
        </w:rPr>
      </w:pPr>
      <w:r w:rsidRPr="009737BD">
        <w:rPr>
          <w:rFonts w:ascii="Tahoma" w:hAnsi="Tahoma" w:cs="Tahoma"/>
          <w:position w:val="-1"/>
          <w:lang w:val="es-AR"/>
        </w:rPr>
        <w:t>de</w:t>
      </w:r>
      <w:r w:rsidRPr="009737BD">
        <w:rPr>
          <w:rFonts w:ascii="Tahoma" w:hAnsi="Tahoma" w:cs="Tahoma"/>
          <w:spacing w:val="-9"/>
          <w:position w:val="-1"/>
          <w:lang w:val="es-AR"/>
        </w:rPr>
        <w:t xml:space="preserve"> </w:t>
      </w:r>
      <w:r w:rsidRPr="009737BD">
        <w:rPr>
          <w:rFonts w:ascii="Tahoma" w:hAnsi="Tahoma" w:cs="Tahoma"/>
          <w:position w:val="-1"/>
          <w:lang w:val="es-AR"/>
        </w:rPr>
        <w:t>aplicación es</w:t>
      </w:r>
      <w:r w:rsidRPr="009737BD">
        <w:rPr>
          <w:rFonts w:ascii="Tahoma" w:hAnsi="Tahoma" w:cs="Tahoma"/>
          <w:spacing w:val="-2"/>
          <w:position w:val="-1"/>
          <w:lang w:val="es-AR"/>
        </w:rPr>
        <w:t xml:space="preserve"> </w:t>
      </w:r>
      <w:smartTag w:uri="urn:schemas-microsoft-com:office:smarttags" w:element="PersonName">
        <w:smartTagPr>
          <w:attr w:name="ProductID" w:val="la Secretaria"/>
        </w:smartTagPr>
        <w:r w:rsidRPr="009737BD">
          <w:rPr>
            <w:rFonts w:ascii="Tahoma" w:hAnsi="Tahoma" w:cs="Tahoma"/>
            <w:position w:val="-1"/>
            <w:lang w:val="es-AR"/>
          </w:rPr>
          <w:t>la Secre</w:t>
        </w:r>
        <w:r w:rsidRPr="009737BD">
          <w:rPr>
            <w:rFonts w:ascii="Tahoma" w:hAnsi="Tahoma" w:cs="Tahoma"/>
            <w:spacing w:val="1"/>
            <w:position w:val="-1"/>
            <w:lang w:val="es-AR"/>
          </w:rPr>
          <w:t>t</w:t>
        </w:r>
        <w:r w:rsidRPr="009737BD">
          <w:rPr>
            <w:rFonts w:ascii="Tahoma" w:hAnsi="Tahoma" w:cs="Tahoma"/>
            <w:position w:val="-1"/>
            <w:lang w:val="es-AR"/>
          </w:rPr>
          <w:t>aria</w:t>
        </w:r>
      </w:smartTag>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Planificación.</w:t>
      </w:r>
    </w:p>
    <w:p w:rsidR="001A5F7E" w:rsidRPr="009737BD" w:rsidRDefault="001A5F7E" w:rsidP="004F0795">
      <w:pPr>
        <w:widowControl w:val="0"/>
        <w:autoSpaceDE w:val="0"/>
        <w:autoSpaceDN w:val="0"/>
        <w:adjustRightInd w:val="0"/>
        <w:spacing w:before="5"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1" w:right="8619"/>
        <w:jc w:val="both"/>
        <w:rPr>
          <w:rFonts w:ascii="Tahoma" w:hAnsi="Tahoma" w:cs="Tahoma"/>
          <w:lang w:val="es-AR"/>
        </w:rPr>
      </w:pPr>
      <w:r w:rsidRPr="009737BD">
        <w:rPr>
          <w:rFonts w:ascii="Tahoma" w:hAnsi="Tahoma" w:cs="Tahoma"/>
          <w:b/>
          <w:bCs/>
          <w:lang w:val="es-AR"/>
        </w:rPr>
        <w:t>VI.5.</w:t>
      </w:r>
    </w:p>
    <w:p w:rsidR="001A5F7E" w:rsidRPr="009737BD" w:rsidRDefault="001A5F7E" w:rsidP="004F0795">
      <w:pPr>
        <w:widowControl w:val="0"/>
        <w:autoSpaceDE w:val="0"/>
        <w:autoSpaceDN w:val="0"/>
        <w:adjustRightInd w:val="0"/>
        <w:spacing w:before="1" w:after="0" w:line="240" w:lineRule="auto"/>
        <w:ind w:left="101" w:right="71"/>
        <w:jc w:val="both"/>
        <w:rPr>
          <w:rFonts w:ascii="Tahoma" w:hAnsi="Tahoma" w:cs="Tahoma"/>
          <w:lang w:val="es-AR"/>
        </w:rPr>
      </w:pPr>
      <w:r w:rsidRPr="009737BD">
        <w:rPr>
          <w:rFonts w:ascii="Tahoma" w:hAnsi="Tahoma" w:cs="Tahoma"/>
          <w:lang w:val="es-AR"/>
        </w:rPr>
        <w:t>Se</w:t>
      </w:r>
      <w:r w:rsidRPr="009737BD">
        <w:rPr>
          <w:rFonts w:ascii="Tahoma" w:hAnsi="Tahoma" w:cs="Tahoma"/>
          <w:spacing w:val="44"/>
          <w:lang w:val="es-AR"/>
        </w:rPr>
        <w:t xml:space="preserve"> </w:t>
      </w:r>
      <w:r w:rsidRPr="009737BD">
        <w:rPr>
          <w:rFonts w:ascii="Tahoma" w:hAnsi="Tahoma" w:cs="Tahoma"/>
          <w:lang w:val="es-AR"/>
        </w:rPr>
        <w:t>aceptar</w:t>
      </w:r>
      <w:r w:rsidRPr="009737BD">
        <w:rPr>
          <w:rFonts w:ascii="Tahoma" w:hAnsi="Tahoma" w:cs="Tahoma"/>
          <w:spacing w:val="1"/>
          <w:lang w:val="es-AR"/>
        </w:rPr>
        <w:t>á</w:t>
      </w:r>
      <w:r w:rsidRPr="009737BD">
        <w:rPr>
          <w:rFonts w:ascii="Tahoma" w:hAnsi="Tahoma" w:cs="Tahoma"/>
          <w:lang w:val="es-AR"/>
        </w:rPr>
        <w:t>n</w:t>
      </w:r>
      <w:r w:rsidRPr="009737BD">
        <w:rPr>
          <w:rFonts w:ascii="Tahoma" w:hAnsi="Tahoma" w:cs="Tahoma"/>
          <w:spacing w:val="46"/>
          <w:lang w:val="es-AR"/>
        </w:rPr>
        <w:t xml:space="preserve"> </w:t>
      </w:r>
      <w:r w:rsidRPr="009737BD">
        <w:rPr>
          <w:rFonts w:ascii="Tahoma" w:hAnsi="Tahoma" w:cs="Tahoma"/>
          <w:lang w:val="es-AR"/>
        </w:rPr>
        <w:t>ochavas</w:t>
      </w:r>
      <w:r w:rsidRPr="009737BD">
        <w:rPr>
          <w:rFonts w:ascii="Tahoma" w:hAnsi="Tahoma" w:cs="Tahoma"/>
          <w:spacing w:val="46"/>
          <w:lang w:val="es-AR"/>
        </w:rPr>
        <w:t xml:space="preserve"> </w:t>
      </w:r>
      <w:r w:rsidRPr="009737BD">
        <w:rPr>
          <w:rFonts w:ascii="Tahoma" w:hAnsi="Tahoma" w:cs="Tahoma"/>
          <w:lang w:val="es-AR"/>
        </w:rPr>
        <w:t>con</w:t>
      </w:r>
      <w:r w:rsidRPr="009737BD">
        <w:rPr>
          <w:rFonts w:ascii="Tahoma" w:hAnsi="Tahoma" w:cs="Tahoma"/>
          <w:spacing w:val="50"/>
          <w:lang w:val="es-AR"/>
        </w:rPr>
        <w:t xml:space="preserve"> </w:t>
      </w:r>
      <w:r w:rsidRPr="009737BD">
        <w:rPr>
          <w:rFonts w:ascii="Tahoma" w:hAnsi="Tahoma" w:cs="Tahoma"/>
          <w:lang w:val="es-AR"/>
        </w:rPr>
        <w:t>dimens</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43"/>
          <w:lang w:val="es-AR"/>
        </w:rPr>
        <w:t xml:space="preserve"> </w:t>
      </w:r>
      <w:r w:rsidRPr="009737BD">
        <w:rPr>
          <w:rFonts w:ascii="Tahoma" w:hAnsi="Tahoma" w:cs="Tahoma"/>
          <w:spacing w:val="2"/>
          <w:lang w:val="es-AR"/>
        </w:rPr>
        <w:t>m</w:t>
      </w:r>
      <w:r w:rsidRPr="009737BD">
        <w:rPr>
          <w:rFonts w:ascii="Tahoma" w:hAnsi="Tahoma" w:cs="Tahoma"/>
          <w:lang w:val="es-AR"/>
        </w:rPr>
        <w:t>eno</w:t>
      </w:r>
      <w:r w:rsidRPr="009737BD">
        <w:rPr>
          <w:rFonts w:ascii="Tahoma" w:hAnsi="Tahoma" w:cs="Tahoma"/>
          <w:spacing w:val="1"/>
          <w:lang w:val="es-AR"/>
        </w:rPr>
        <w:t>r</w:t>
      </w:r>
      <w:r w:rsidRPr="009737BD">
        <w:rPr>
          <w:rFonts w:ascii="Tahoma" w:hAnsi="Tahoma" w:cs="Tahoma"/>
          <w:spacing w:val="-2"/>
          <w:lang w:val="es-AR"/>
        </w:rPr>
        <w:t>e</w:t>
      </w:r>
      <w:r w:rsidRPr="009737BD">
        <w:rPr>
          <w:rFonts w:ascii="Tahoma" w:hAnsi="Tahoma" w:cs="Tahoma"/>
          <w:lang w:val="es-AR"/>
        </w:rPr>
        <w:t>s</w:t>
      </w:r>
      <w:r w:rsidRPr="009737BD">
        <w:rPr>
          <w:rFonts w:ascii="Tahoma" w:hAnsi="Tahoma" w:cs="Tahoma"/>
          <w:spacing w:val="51"/>
          <w:lang w:val="es-AR"/>
        </w:rPr>
        <w:t xml:space="preserve"> </w:t>
      </w:r>
      <w:r w:rsidRPr="009737BD">
        <w:rPr>
          <w:rFonts w:ascii="Tahoma" w:hAnsi="Tahoma" w:cs="Tahoma"/>
          <w:lang w:val="es-AR"/>
        </w:rPr>
        <w:t>a</w:t>
      </w:r>
      <w:r w:rsidRPr="009737BD">
        <w:rPr>
          <w:rFonts w:ascii="Tahoma" w:hAnsi="Tahoma" w:cs="Tahoma"/>
          <w:spacing w:val="52"/>
          <w:lang w:val="es-AR"/>
        </w:rPr>
        <w:t xml:space="preserve"> </w:t>
      </w:r>
      <w:r w:rsidRPr="009737BD">
        <w:rPr>
          <w:rFonts w:ascii="Tahoma" w:hAnsi="Tahoma" w:cs="Tahoma"/>
          <w:lang w:val="es-AR"/>
        </w:rPr>
        <w:t>las</w:t>
      </w:r>
      <w:r w:rsidRPr="009737BD">
        <w:rPr>
          <w:rFonts w:ascii="Tahoma" w:hAnsi="Tahoma" w:cs="Tahoma"/>
          <w:spacing w:val="50"/>
          <w:lang w:val="es-AR"/>
        </w:rPr>
        <w:t xml:space="preserve"> </w:t>
      </w:r>
      <w:r w:rsidRPr="009737BD">
        <w:rPr>
          <w:rFonts w:ascii="Tahoma" w:hAnsi="Tahoma" w:cs="Tahoma"/>
          <w:lang w:val="es-AR"/>
        </w:rPr>
        <w:t>reglamentari</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41"/>
          <w:lang w:val="es-AR"/>
        </w:rPr>
        <w:t xml:space="preserve"> </w:t>
      </w:r>
      <w:r w:rsidRPr="009737BD">
        <w:rPr>
          <w:rFonts w:ascii="Tahoma" w:hAnsi="Tahoma" w:cs="Tahoma"/>
          <w:lang w:val="es-AR"/>
        </w:rPr>
        <w:t>cuando</w:t>
      </w:r>
      <w:r w:rsidRPr="009737BD">
        <w:rPr>
          <w:rFonts w:ascii="Tahoma" w:hAnsi="Tahoma" w:cs="Tahoma"/>
          <w:spacing w:val="46"/>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52"/>
          <w:lang w:val="es-AR"/>
        </w:rPr>
        <w:t xml:space="preserve"> </w:t>
      </w:r>
      <w:r w:rsidRPr="009737BD">
        <w:rPr>
          <w:rFonts w:ascii="Tahoma" w:hAnsi="Tahoma" w:cs="Tahoma"/>
          <w:lang w:val="es-AR"/>
        </w:rPr>
        <w:t xml:space="preserve">hallen determinadas </w:t>
      </w:r>
      <w:r w:rsidRPr="009737BD">
        <w:rPr>
          <w:rFonts w:ascii="Tahoma" w:hAnsi="Tahoma" w:cs="Tahoma"/>
          <w:spacing w:val="13"/>
          <w:lang w:val="es-AR"/>
        </w:rPr>
        <w:t xml:space="preserve"> </w:t>
      </w:r>
      <w:r w:rsidRPr="009737BD">
        <w:rPr>
          <w:rFonts w:ascii="Tahoma" w:hAnsi="Tahoma" w:cs="Tahoma"/>
          <w:lang w:val="es-AR"/>
        </w:rPr>
        <w:t xml:space="preserve">por </w:t>
      </w:r>
      <w:r w:rsidRPr="009737BD">
        <w:rPr>
          <w:rFonts w:ascii="Tahoma" w:hAnsi="Tahoma" w:cs="Tahoma"/>
          <w:spacing w:val="22"/>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 xml:space="preserve">ficios </w:t>
      </w:r>
      <w:r w:rsidRPr="009737BD">
        <w:rPr>
          <w:rFonts w:ascii="Tahoma" w:hAnsi="Tahoma" w:cs="Tahoma"/>
          <w:spacing w:val="24"/>
          <w:lang w:val="es-AR"/>
        </w:rPr>
        <w:t xml:space="preserve"> </w:t>
      </w:r>
      <w:r w:rsidRPr="009737BD">
        <w:rPr>
          <w:rFonts w:ascii="Tahoma" w:hAnsi="Tahoma" w:cs="Tahoma"/>
          <w:lang w:val="es-AR"/>
        </w:rPr>
        <w:t xml:space="preserve">construidos </w:t>
      </w:r>
      <w:r w:rsidRPr="009737BD">
        <w:rPr>
          <w:rFonts w:ascii="Tahoma" w:hAnsi="Tahoma" w:cs="Tahoma"/>
          <w:spacing w:val="16"/>
          <w:lang w:val="es-AR"/>
        </w:rPr>
        <w:t xml:space="preserve"> </w:t>
      </w:r>
      <w:r w:rsidRPr="009737BD">
        <w:rPr>
          <w:rFonts w:ascii="Tahoma" w:hAnsi="Tahoma" w:cs="Tahoma"/>
          <w:lang w:val="es-AR"/>
        </w:rPr>
        <w:t xml:space="preserve">con </w:t>
      </w:r>
      <w:r w:rsidRPr="009737BD">
        <w:rPr>
          <w:rFonts w:ascii="Tahoma" w:hAnsi="Tahoma" w:cs="Tahoma"/>
          <w:spacing w:val="23"/>
          <w:lang w:val="es-AR"/>
        </w:rPr>
        <w:t xml:space="preserve"> </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ter</w:t>
      </w:r>
      <w:r w:rsidRPr="009737BD">
        <w:rPr>
          <w:rFonts w:ascii="Tahoma" w:hAnsi="Tahoma" w:cs="Tahoma"/>
          <w:spacing w:val="1"/>
          <w:lang w:val="es-AR"/>
        </w:rPr>
        <w:t>i</w:t>
      </w:r>
      <w:r w:rsidRPr="009737BD">
        <w:rPr>
          <w:rFonts w:ascii="Tahoma" w:hAnsi="Tahoma" w:cs="Tahoma"/>
          <w:lang w:val="es-AR"/>
        </w:rPr>
        <w:t xml:space="preserve">oridad </w:t>
      </w:r>
      <w:r w:rsidRPr="009737BD">
        <w:rPr>
          <w:rFonts w:ascii="Tahoma" w:hAnsi="Tahoma" w:cs="Tahoma"/>
          <w:spacing w:val="23"/>
          <w:lang w:val="es-AR"/>
        </w:rPr>
        <w:t xml:space="preserve"> </w:t>
      </w:r>
      <w:r w:rsidRPr="009737BD">
        <w:rPr>
          <w:rFonts w:ascii="Tahoma" w:hAnsi="Tahoma" w:cs="Tahoma"/>
          <w:lang w:val="es-AR"/>
        </w:rPr>
        <w:t xml:space="preserve">a </w:t>
      </w:r>
      <w:r w:rsidRPr="009737BD">
        <w:rPr>
          <w:rFonts w:ascii="Tahoma" w:hAnsi="Tahoma" w:cs="Tahoma"/>
          <w:spacing w:val="25"/>
          <w:lang w:val="es-AR"/>
        </w:rPr>
        <w:t xml:space="preserve"> </w:t>
      </w:r>
      <w:r w:rsidRPr="009737BD">
        <w:rPr>
          <w:rFonts w:ascii="Tahoma" w:hAnsi="Tahoma" w:cs="Tahoma"/>
          <w:lang w:val="es-AR"/>
        </w:rPr>
        <w:t xml:space="preserve">la </w:t>
      </w:r>
      <w:r w:rsidRPr="009737BD">
        <w:rPr>
          <w:rFonts w:ascii="Tahoma" w:hAnsi="Tahoma" w:cs="Tahoma"/>
          <w:spacing w:val="25"/>
          <w:lang w:val="es-AR"/>
        </w:rPr>
        <w:t xml:space="preserve"> </w:t>
      </w:r>
      <w:r w:rsidRPr="009737BD">
        <w:rPr>
          <w:rFonts w:ascii="Tahoma" w:hAnsi="Tahoma" w:cs="Tahoma"/>
          <w:spacing w:val="2"/>
          <w:lang w:val="es-AR"/>
        </w:rPr>
        <w:t>s</w:t>
      </w:r>
      <w:r w:rsidRPr="009737BD">
        <w:rPr>
          <w:rFonts w:ascii="Tahoma" w:hAnsi="Tahoma" w:cs="Tahoma"/>
          <w:lang w:val="es-AR"/>
        </w:rPr>
        <w:t xml:space="preserve">anción </w:t>
      </w:r>
      <w:r w:rsidRPr="009737BD">
        <w:rPr>
          <w:rFonts w:ascii="Tahoma" w:hAnsi="Tahoma" w:cs="Tahoma"/>
          <w:spacing w:val="19"/>
          <w:lang w:val="es-AR"/>
        </w:rPr>
        <w:t xml:space="preserve"> </w:t>
      </w:r>
      <w:r w:rsidRPr="009737BD">
        <w:rPr>
          <w:rFonts w:ascii="Tahoma" w:hAnsi="Tahoma" w:cs="Tahoma"/>
          <w:lang w:val="es-AR"/>
        </w:rPr>
        <w:t xml:space="preserve">de </w:t>
      </w:r>
      <w:r w:rsidRPr="009737BD">
        <w:rPr>
          <w:rFonts w:ascii="Tahoma" w:hAnsi="Tahoma" w:cs="Tahoma"/>
          <w:spacing w:val="23"/>
          <w:lang w:val="es-AR"/>
        </w:rPr>
        <w:t xml:space="preserve"> </w:t>
      </w:r>
      <w:r w:rsidRPr="009737BD">
        <w:rPr>
          <w:rFonts w:ascii="Tahoma" w:hAnsi="Tahoma" w:cs="Tahoma"/>
          <w:lang w:val="es-AR"/>
        </w:rPr>
        <w:t xml:space="preserve">la </w:t>
      </w:r>
      <w:r w:rsidRPr="009737BD">
        <w:rPr>
          <w:rFonts w:ascii="Tahoma" w:hAnsi="Tahoma" w:cs="Tahoma"/>
          <w:spacing w:val="26"/>
          <w:lang w:val="es-AR"/>
        </w:rPr>
        <w:t xml:space="preserve"> </w:t>
      </w:r>
      <w:r w:rsidRPr="009737BD">
        <w:rPr>
          <w:rFonts w:ascii="Tahoma" w:hAnsi="Tahoma" w:cs="Tahoma"/>
          <w:lang w:val="es-AR"/>
        </w:rPr>
        <w:t>presente Ordenanza,</w:t>
      </w:r>
      <w:r w:rsidRPr="009737BD">
        <w:rPr>
          <w:rFonts w:ascii="Tahoma" w:hAnsi="Tahoma" w:cs="Tahoma"/>
          <w:spacing w:val="33"/>
          <w:lang w:val="es-AR"/>
        </w:rPr>
        <w:t xml:space="preserve"> </w:t>
      </w:r>
      <w:r w:rsidRPr="009737BD">
        <w:rPr>
          <w:rFonts w:ascii="Tahoma" w:hAnsi="Tahoma" w:cs="Tahoma"/>
          <w:lang w:val="es-AR"/>
        </w:rPr>
        <w:t>pero</w:t>
      </w:r>
      <w:r w:rsidRPr="009737BD">
        <w:rPr>
          <w:rFonts w:ascii="Tahoma" w:hAnsi="Tahoma" w:cs="Tahoma"/>
          <w:spacing w:val="28"/>
          <w:lang w:val="es-AR"/>
        </w:rPr>
        <w:t xml:space="preserve"> </w:t>
      </w:r>
      <w:r w:rsidRPr="009737BD">
        <w:rPr>
          <w:rFonts w:ascii="Tahoma" w:hAnsi="Tahoma" w:cs="Tahoma"/>
          <w:lang w:val="es-AR"/>
        </w:rPr>
        <w:t>deberá</w:t>
      </w:r>
      <w:r w:rsidRPr="009737BD">
        <w:rPr>
          <w:rFonts w:ascii="Tahoma" w:hAnsi="Tahoma" w:cs="Tahoma"/>
          <w:spacing w:val="26"/>
          <w:lang w:val="es-AR"/>
        </w:rPr>
        <w:t xml:space="preserve"> </w:t>
      </w:r>
      <w:r w:rsidRPr="009737BD">
        <w:rPr>
          <w:rFonts w:ascii="Tahoma" w:hAnsi="Tahoma" w:cs="Tahoma"/>
          <w:lang w:val="es-AR"/>
        </w:rPr>
        <w:t>adoptarse</w:t>
      </w:r>
      <w:r w:rsidRPr="009737BD">
        <w:rPr>
          <w:rFonts w:ascii="Tahoma" w:hAnsi="Tahoma" w:cs="Tahoma"/>
          <w:spacing w:val="23"/>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32"/>
          <w:lang w:val="es-AR"/>
        </w:rPr>
        <w:t xml:space="preserve"> </w:t>
      </w:r>
      <w:r w:rsidRPr="009737BD">
        <w:rPr>
          <w:rFonts w:ascii="Tahoma" w:hAnsi="Tahoma" w:cs="Tahoma"/>
          <w:lang w:val="es-AR"/>
        </w:rPr>
        <w:t>que</w:t>
      </w:r>
      <w:r w:rsidRPr="009737BD">
        <w:rPr>
          <w:rFonts w:ascii="Tahoma" w:hAnsi="Tahoma" w:cs="Tahoma"/>
          <w:spacing w:val="29"/>
          <w:lang w:val="es-AR"/>
        </w:rPr>
        <w:t xml:space="preserve"> </w:t>
      </w:r>
      <w:r w:rsidRPr="009737BD">
        <w:rPr>
          <w:rFonts w:ascii="Tahoma" w:hAnsi="Tahoma" w:cs="Tahoma"/>
          <w:lang w:val="es-AR"/>
        </w:rPr>
        <w:t>corr</w:t>
      </w:r>
      <w:r w:rsidRPr="009737BD">
        <w:rPr>
          <w:rFonts w:ascii="Tahoma" w:hAnsi="Tahoma" w:cs="Tahoma"/>
          <w:spacing w:val="1"/>
          <w:lang w:val="es-AR"/>
        </w:rPr>
        <w:t>e</w:t>
      </w:r>
      <w:r w:rsidRPr="009737BD">
        <w:rPr>
          <w:rFonts w:ascii="Tahoma" w:hAnsi="Tahoma" w:cs="Tahoma"/>
          <w:lang w:val="es-AR"/>
        </w:rPr>
        <w:t>sponde,</w:t>
      </w:r>
      <w:r w:rsidRPr="009737BD">
        <w:rPr>
          <w:rFonts w:ascii="Tahoma" w:hAnsi="Tahoma" w:cs="Tahoma"/>
          <w:spacing w:val="29"/>
          <w:lang w:val="es-AR"/>
        </w:rPr>
        <w:t xml:space="preserve"> </w:t>
      </w:r>
      <w:r w:rsidRPr="009737BD">
        <w:rPr>
          <w:rFonts w:ascii="Tahoma" w:hAnsi="Tahoma" w:cs="Tahoma"/>
          <w:lang w:val="es-AR"/>
        </w:rPr>
        <w:t>al</w:t>
      </w:r>
      <w:r w:rsidRPr="009737BD">
        <w:rPr>
          <w:rFonts w:ascii="Tahoma" w:hAnsi="Tahoma" w:cs="Tahoma"/>
          <w:spacing w:val="33"/>
          <w:lang w:val="es-AR"/>
        </w:rPr>
        <w:t xml:space="preserve"> </w:t>
      </w:r>
      <w:r w:rsidRPr="009737BD">
        <w:rPr>
          <w:rFonts w:ascii="Tahoma" w:hAnsi="Tahoma" w:cs="Tahoma"/>
          <w:lang w:val="es-AR"/>
        </w:rPr>
        <w:t>efectuarse</w:t>
      </w:r>
      <w:r w:rsidRPr="009737BD">
        <w:rPr>
          <w:rFonts w:ascii="Tahoma" w:hAnsi="Tahoma" w:cs="Tahoma"/>
          <w:spacing w:val="23"/>
          <w:lang w:val="es-AR"/>
        </w:rPr>
        <w:t xml:space="preserve"> </w:t>
      </w: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renovación</w:t>
      </w:r>
      <w:r w:rsidRPr="009737BD">
        <w:rPr>
          <w:rFonts w:ascii="Tahoma" w:hAnsi="Tahoma" w:cs="Tahoma"/>
          <w:spacing w:val="22"/>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mismos.-</w:t>
      </w:r>
    </w:p>
    <w:p w:rsidR="001A5F7E" w:rsidRPr="009737BD" w:rsidRDefault="001A5F7E" w:rsidP="004F0795">
      <w:pPr>
        <w:widowControl w:val="0"/>
        <w:autoSpaceDE w:val="0"/>
        <w:autoSpaceDN w:val="0"/>
        <w:adjustRightInd w:val="0"/>
        <w:spacing w:before="5"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1" w:right="8619"/>
        <w:jc w:val="both"/>
        <w:rPr>
          <w:rFonts w:ascii="Tahoma" w:hAnsi="Tahoma" w:cs="Tahoma"/>
          <w:lang w:val="es-AR"/>
        </w:rPr>
      </w:pPr>
      <w:r w:rsidRPr="009737BD">
        <w:rPr>
          <w:rFonts w:ascii="Tahoma" w:hAnsi="Tahoma" w:cs="Tahoma"/>
          <w:b/>
          <w:bCs/>
          <w:lang w:val="es-AR"/>
        </w:rPr>
        <w:t>VI.6.</w:t>
      </w:r>
    </w:p>
    <w:p w:rsidR="001A5F7E" w:rsidRPr="009737BD" w:rsidRDefault="001A5F7E" w:rsidP="004F0795">
      <w:pPr>
        <w:widowControl w:val="0"/>
        <w:autoSpaceDE w:val="0"/>
        <w:autoSpaceDN w:val="0"/>
        <w:adjustRightInd w:val="0"/>
        <w:spacing w:before="7" w:after="0" w:line="266" w:lineRule="exact"/>
        <w:ind w:left="101" w:right="71"/>
        <w:jc w:val="both"/>
        <w:rPr>
          <w:rFonts w:ascii="Tahoma" w:hAnsi="Tahoma" w:cs="Tahoma"/>
          <w:lang w:val="es-AR"/>
        </w:rPr>
      </w:pPr>
      <w:r w:rsidRPr="009737BD">
        <w:rPr>
          <w:rFonts w:ascii="Tahoma" w:hAnsi="Tahoma" w:cs="Tahoma"/>
          <w:lang w:val="es-AR"/>
        </w:rPr>
        <w:t>En</w:t>
      </w:r>
      <w:r w:rsidRPr="009737BD">
        <w:rPr>
          <w:rFonts w:ascii="Tahoma" w:hAnsi="Tahoma" w:cs="Tahoma"/>
          <w:spacing w:val="41"/>
          <w:lang w:val="es-AR"/>
        </w:rPr>
        <w:t xml:space="preserve"> </w:t>
      </w:r>
      <w:r w:rsidRPr="009737BD">
        <w:rPr>
          <w:rFonts w:ascii="Tahoma" w:hAnsi="Tahoma" w:cs="Tahoma"/>
          <w:lang w:val="es-AR"/>
        </w:rPr>
        <w:t>aquellas</w:t>
      </w:r>
      <w:r w:rsidRPr="009737BD">
        <w:rPr>
          <w:rFonts w:ascii="Tahoma" w:hAnsi="Tahoma" w:cs="Tahoma"/>
          <w:spacing w:val="45"/>
          <w:lang w:val="es-AR"/>
        </w:rPr>
        <w:t xml:space="preserve"> </w:t>
      </w:r>
      <w:r w:rsidRPr="009737BD">
        <w:rPr>
          <w:rFonts w:ascii="Tahoma" w:hAnsi="Tahoma" w:cs="Tahoma"/>
          <w:lang w:val="es-AR"/>
        </w:rPr>
        <w:t>parcelas</w:t>
      </w:r>
      <w:r w:rsidRPr="009737BD">
        <w:rPr>
          <w:rFonts w:ascii="Tahoma" w:hAnsi="Tahoma" w:cs="Tahoma"/>
          <w:spacing w:val="43"/>
          <w:lang w:val="es-AR"/>
        </w:rPr>
        <w:t xml:space="preserve"> </w:t>
      </w:r>
      <w:r w:rsidRPr="009737BD">
        <w:rPr>
          <w:rFonts w:ascii="Tahoma" w:hAnsi="Tahoma" w:cs="Tahoma"/>
          <w:lang w:val="es-AR"/>
        </w:rPr>
        <w:t>donde</w:t>
      </w:r>
      <w:r w:rsidRPr="009737BD">
        <w:rPr>
          <w:rFonts w:ascii="Tahoma" w:hAnsi="Tahoma" w:cs="Tahoma"/>
          <w:spacing w:val="45"/>
          <w:lang w:val="es-AR"/>
        </w:rPr>
        <w:t xml:space="preserve"> </w:t>
      </w:r>
      <w:r w:rsidRPr="009737BD">
        <w:rPr>
          <w:rFonts w:ascii="Tahoma" w:hAnsi="Tahoma" w:cs="Tahoma"/>
          <w:lang w:val="es-AR"/>
        </w:rPr>
        <w:t>se</w:t>
      </w:r>
      <w:r w:rsidRPr="009737BD">
        <w:rPr>
          <w:rFonts w:ascii="Tahoma" w:hAnsi="Tahoma" w:cs="Tahoma"/>
          <w:spacing w:val="46"/>
          <w:lang w:val="es-AR"/>
        </w:rPr>
        <w:t xml:space="preserve"> </w:t>
      </w:r>
      <w:r w:rsidRPr="009737BD">
        <w:rPr>
          <w:rFonts w:ascii="Tahoma" w:hAnsi="Tahoma" w:cs="Tahoma"/>
          <w:lang w:val="es-AR"/>
        </w:rPr>
        <w:t>encuentren</w:t>
      </w:r>
      <w:r w:rsidRPr="009737BD">
        <w:rPr>
          <w:rFonts w:ascii="Tahoma" w:hAnsi="Tahoma" w:cs="Tahoma"/>
          <w:spacing w:val="39"/>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nstruidos</w:t>
      </w:r>
      <w:r w:rsidRPr="009737BD">
        <w:rPr>
          <w:rFonts w:ascii="Tahoma" w:hAnsi="Tahoma" w:cs="Tahoma"/>
          <w:spacing w:val="49"/>
          <w:lang w:val="es-AR"/>
        </w:rPr>
        <w:t xml:space="preserve"> </w:t>
      </w:r>
      <w:r w:rsidRPr="009737BD">
        <w:rPr>
          <w:rFonts w:ascii="Tahoma" w:hAnsi="Tahoma" w:cs="Tahoma"/>
          <w:lang w:val="es-AR"/>
        </w:rPr>
        <w:t>dos</w:t>
      </w:r>
      <w:r w:rsidRPr="009737BD">
        <w:rPr>
          <w:rFonts w:ascii="Tahoma" w:hAnsi="Tahoma" w:cs="Tahoma"/>
          <w:spacing w:val="46"/>
          <w:lang w:val="es-AR"/>
        </w:rPr>
        <w:t xml:space="preserve"> </w:t>
      </w:r>
      <w:r w:rsidRPr="009737BD">
        <w:rPr>
          <w:rFonts w:ascii="Tahoma" w:hAnsi="Tahoma" w:cs="Tahoma"/>
          <w:lang w:val="es-AR"/>
        </w:rPr>
        <w:t>o</w:t>
      </w:r>
      <w:r w:rsidRPr="009737BD">
        <w:rPr>
          <w:rFonts w:ascii="Tahoma" w:hAnsi="Tahoma" w:cs="Tahoma"/>
          <w:spacing w:val="49"/>
          <w:lang w:val="es-AR"/>
        </w:rPr>
        <w:t xml:space="preserve"> </w:t>
      </w:r>
      <w:r w:rsidRPr="009737BD">
        <w:rPr>
          <w:rFonts w:ascii="Tahoma" w:hAnsi="Tahoma" w:cs="Tahoma"/>
          <w:lang w:val="es-AR"/>
        </w:rPr>
        <w:t>más</w:t>
      </w:r>
      <w:r w:rsidRPr="009737BD">
        <w:rPr>
          <w:rFonts w:ascii="Tahoma" w:hAnsi="Tahoma" w:cs="Tahoma"/>
          <w:spacing w:val="46"/>
          <w:lang w:val="es-AR"/>
        </w:rPr>
        <w:t xml:space="preserve"> </w:t>
      </w:r>
      <w:r w:rsidRPr="009737BD">
        <w:rPr>
          <w:rFonts w:ascii="Tahoma" w:hAnsi="Tahoma" w:cs="Tahoma"/>
          <w:lang w:val="es-AR"/>
        </w:rPr>
        <w:t>e</w:t>
      </w:r>
      <w:r w:rsidRPr="009737BD">
        <w:rPr>
          <w:rFonts w:ascii="Tahoma" w:hAnsi="Tahoma" w:cs="Tahoma"/>
          <w:spacing w:val="-1"/>
          <w:lang w:val="es-AR"/>
        </w:rPr>
        <w:t>d</w:t>
      </w:r>
      <w:r w:rsidRPr="009737BD">
        <w:rPr>
          <w:rFonts w:ascii="Tahoma" w:hAnsi="Tahoma" w:cs="Tahoma"/>
          <w:lang w:val="es-AR"/>
        </w:rPr>
        <w:t>ific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47"/>
          <w:lang w:val="es-AR"/>
        </w:rPr>
        <w:t xml:space="preserve"> </w:t>
      </w:r>
      <w:r w:rsidRPr="009737BD">
        <w:rPr>
          <w:rFonts w:ascii="Tahoma" w:hAnsi="Tahoma" w:cs="Tahoma"/>
          <w:lang w:val="es-AR"/>
        </w:rPr>
        <w:t>y</w:t>
      </w:r>
      <w:r w:rsidRPr="009737BD">
        <w:rPr>
          <w:rFonts w:ascii="Tahoma" w:hAnsi="Tahoma" w:cs="Tahoma"/>
          <w:spacing w:val="48"/>
          <w:lang w:val="es-AR"/>
        </w:rPr>
        <w:t xml:space="preserve"> </w:t>
      </w:r>
      <w:r w:rsidRPr="009737BD">
        <w:rPr>
          <w:rFonts w:ascii="Tahoma" w:hAnsi="Tahoma" w:cs="Tahoma"/>
          <w:lang w:val="es-AR"/>
        </w:rPr>
        <w:t>se</w:t>
      </w:r>
      <w:r w:rsidRPr="009737BD">
        <w:rPr>
          <w:rFonts w:ascii="Tahoma" w:hAnsi="Tahoma" w:cs="Tahoma"/>
          <w:spacing w:val="47"/>
          <w:lang w:val="es-AR"/>
        </w:rPr>
        <w:t xml:space="preserve"> </w:t>
      </w:r>
      <w:r w:rsidRPr="009737BD">
        <w:rPr>
          <w:rFonts w:ascii="Tahoma" w:hAnsi="Tahoma" w:cs="Tahoma"/>
          <w:lang w:val="es-AR"/>
        </w:rPr>
        <w:t>solicite subdividirlas</w:t>
      </w:r>
      <w:r w:rsidRPr="009737BD">
        <w:rPr>
          <w:rFonts w:ascii="Tahoma" w:hAnsi="Tahoma" w:cs="Tahoma"/>
          <w:spacing w:val="50"/>
          <w:lang w:val="es-AR"/>
        </w:rPr>
        <w:t xml:space="preserve"> </w:t>
      </w:r>
      <w:r w:rsidRPr="009737BD">
        <w:rPr>
          <w:rFonts w:ascii="Tahoma" w:hAnsi="Tahoma" w:cs="Tahoma"/>
          <w:lang w:val="es-AR"/>
        </w:rPr>
        <w:t>en</w:t>
      </w:r>
      <w:r w:rsidRPr="009737BD">
        <w:rPr>
          <w:rFonts w:ascii="Tahoma" w:hAnsi="Tahoma" w:cs="Tahoma"/>
          <w:spacing w:val="46"/>
          <w:lang w:val="es-AR"/>
        </w:rPr>
        <w:t xml:space="preserve"> </w:t>
      </w:r>
      <w:r w:rsidRPr="009737BD">
        <w:rPr>
          <w:rFonts w:ascii="Tahoma" w:hAnsi="Tahoma" w:cs="Tahoma"/>
          <w:lang w:val="es-AR"/>
        </w:rPr>
        <w:t>tantas</w:t>
      </w:r>
      <w:r w:rsidRPr="009737BD">
        <w:rPr>
          <w:rFonts w:ascii="Tahoma" w:hAnsi="Tahoma" w:cs="Tahoma"/>
          <w:spacing w:val="44"/>
          <w:lang w:val="es-AR"/>
        </w:rPr>
        <w:t xml:space="preserve"> </w:t>
      </w:r>
      <w:r w:rsidRPr="009737BD">
        <w:rPr>
          <w:rFonts w:ascii="Tahoma" w:hAnsi="Tahoma" w:cs="Tahoma"/>
          <w:lang w:val="es-AR"/>
        </w:rPr>
        <w:t>parcelas</w:t>
      </w:r>
      <w:r w:rsidRPr="009737BD">
        <w:rPr>
          <w:rFonts w:ascii="Tahoma" w:hAnsi="Tahoma" w:cs="Tahoma"/>
          <w:spacing w:val="41"/>
          <w:lang w:val="es-AR"/>
        </w:rPr>
        <w:t xml:space="preserve"> </w:t>
      </w:r>
      <w:r w:rsidRPr="009737BD">
        <w:rPr>
          <w:rFonts w:ascii="Tahoma" w:hAnsi="Tahoma" w:cs="Tahoma"/>
          <w:lang w:val="es-AR"/>
        </w:rPr>
        <w:t>como</w:t>
      </w:r>
      <w:r w:rsidRPr="009737BD">
        <w:rPr>
          <w:rFonts w:ascii="Tahoma" w:hAnsi="Tahoma" w:cs="Tahoma"/>
          <w:spacing w:val="44"/>
          <w:lang w:val="es-AR"/>
        </w:rPr>
        <w:t xml:space="preserve"> </w:t>
      </w:r>
      <w:r w:rsidRPr="009737BD">
        <w:rPr>
          <w:rFonts w:ascii="Tahoma" w:hAnsi="Tahoma" w:cs="Tahoma"/>
          <w:lang w:val="es-AR"/>
        </w:rPr>
        <w:t>edif</w:t>
      </w:r>
      <w:r w:rsidRPr="009737BD">
        <w:rPr>
          <w:rFonts w:ascii="Tahoma" w:hAnsi="Tahoma" w:cs="Tahoma"/>
          <w:spacing w:val="2"/>
          <w:lang w:val="es-AR"/>
        </w:rPr>
        <w:t>i</w:t>
      </w:r>
      <w:r w:rsidRPr="009737BD">
        <w:rPr>
          <w:rFonts w:ascii="Tahoma" w:hAnsi="Tahoma" w:cs="Tahoma"/>
          <w:lang w:val="es-AR"/>
        </w:rPr>
        <w:t>cios</w:t>
      </w:r>
      <w:r w:rsidRPr="009737BD">
        <w:rPr>
          <w:rFonts w:ascii="Tahoma" w:hAnsi="Tahoma" w:cs="Tahoma"/>
          <w:spacing w:val="47"/>
          <w:lang w:val="es-AR"/>
        </w:rPr>
        <w:t xml:space="preserve"> </w:t>
      </w:r>
      <w:r w:rsidRPr="009737BD">
        <w:rPr>
          <w:rFonts w:ascii="Tahoma" w:hAnsi="Tahoma" w:cs="Tahoma"/>
          <w:lang w:val="es-AR"/>
        </w:rPr>
        <w:t>hubier</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43"/>
          <w:lang w:val="es-AR"/>
        </w:rPr>
        <w:t xml:space="preserve"> </w:t>
      </w:r>
      <w:r w:rsidRPr="009737BD">
        <w:rPr>
          <w:rFonts w:ascii="Tahoma" w:hAnsi="Tahoma" w:cs="Tahoma"/>
          <w:lang w:val="es-AR"/>
        </w:rPr>
        <w:t>las</w:t>
      </w:r>
      <w:r w:rsidRPr="009737BD">
        <w:rPr>
          <w:rFonts w:ascii="Tahoma" w:hAnsi="Tahoma" w:cs="Tahoma"/>
          <w:spacing w:val="46"/>
          <w:lang w:val="es-AR"/>
        </w:rPr>
        <w:t xml:space="preserve"> </w:t>
      </w:r>
      <w:r w:rsidRPr="009737BD">
        <w:rPr>
          <w:rFonts w:ascii="Tahoma" w:hAnsi="Tahoma" w:cs="Tahoma"/>
          <w:lang w:val="es-AR"/>
        </w:rPr>
        <w:t>parcelas</w:t>
      </w:r>
      <w:r w:rsidRPr="009737BD">
        <w:rPr>
          <w:rFonts w:ascii="Tahoma" w:hAnsi="Tahoma" w:cs="Tahoma"/>
          <w:spacing w:val="41"/>
          <w:lang w:val="es-AR"/>
        </w:rPr>
        <w:t xml:space="preserve"> </w:t>
      </w:r>
      <w:r w:rsidRPr="009737BD">
        <w:rPr>
          <w:rFonts w:ascii="Tahoma" w:hAnsi="Tahoma" w:cs="Tahoma"/>
          <w:spacing w:val="1"/>
          <w:lang w:val="es-AR"/>
        </w:rPr>
        <w:t>r</w:t>
      </w:r>
      <w:r w:rsidRPr="009737BD">
        <w:rPr>
          <w:rFonts w:ascii="Tahoma" w:hAnsi="Tahoma" w:cs="Tahoma"/>
          <w:lang w:val="es-AR"/>
        </w:rPr>
        <w:t>esulta</w:t>
      </w:r>
      <w:r w:rsidRPr="009737BD">
        <w:rPr>
          <w:rFonts w:ascii="Tahoma" w:hAnsi="Tahoma" w:cs="Tahoma"/>
          <w:spacing w:val="1"/>
          <w:lang w:val="es-AR"/>
        </w:rPr>
        <w:t>n</w:t>
      </w:r>
      <w:r w:rsidRPr="009737BD">
        <w:rPr>
          <w:rFonts w:ascii="Tahoma" w:hAnsi="Tahoma" w:cs="Tahoma"/>
          <w:lang w:val="es-AR"/>
        </w:rPr>
        <w:t>tes</w:t>
      </w:r>
      <w:r w:rsidRPr="009737BD">
        <w:rPr>
          <w:rFonts w:ascii="Tahoma" w:hAnsi="Tahoma" w:cs="Tahoma"/>
          <w:spacing w:val="48"/>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er</w:t>
      </w:r>
      <w:r w:rsidRPr="009737BD">
        <w:rPr>
          <w:rFonts w:ascii="Tahoma" w:hAnsi="Tahoma" w:cs="Tahoma"/>
          <w:spacing w:val="1"/>
          <w:lang w:val="es-AR"/>
        </w:rPr>
        <w:t>á</w:t>
      </w:r>
      <w:r w:rsidRPr="009737BD">
        <w:rPr>
          <w:rFonts w:ascii="Tahoma" w:hAnsi="Tahoma" w:cs="Tahoma"/>
          <w:lang w:val="es-AR"/>
        </w:rPr>
        <w:t>n</w:t>
      </w:r>
    </w:p>
    <w:p w:rsidR="001A5F7E" w:rsidRPr="009737BD" w:rsidRDefault="001A5F7E" w:rsidP="004F0795">
      <w:pPr>
        <w:widowControl w:val="0"/>
        <w:autoSpaceDE w:val="0"/>
        <w:autoSpaceDN w:val="0"/>
        <w:adjustRightInd w:val="0"/>
        <w:spacing w:after="0" w:line="266" w:lineRule="exact"/>
        <w:ind w:left="101" w:right="72"/>
        <w:jc w:val="both"/>
        <w:rPr>
          <w:rFonts w:ascii="Tahoma" w:hAnsi="Tahoma" w:cs="Tahoma"/>
          <w:lang w:val="es-AR"/>
        </w:rPr>
      </w:pPr>
      <w:r w:rsidRPr="009737BD">
        <w:rPr>
          <w:rFonts w:ascii="Tahoma" w:hAnsi="Tahoma" w:cs="Tahoma"/>
          <w:lang w:val="es-AR"/>
        </w:rPr>
        <w:t>ajustarse</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13"/>
          <w:lang w:val="es-AR"/>
        </w:rPr>
        <w:t xml:space="preserve"> </w:t>
      </w:r>
      <w:r w:rsidRPr="009737BD">
        <w:rPr>
          <w:rFonts w:ascii="Tahoma" w:hAnsi="Tahoma" w:cs="Tahoma"/>
          <w:spacing w:val="2"/>
          <w:lang w:val="es-AR"/>
        </w:rPr>
        <w:t>l</w:t>
      </w:r>
      <w:r w:rsidRPr="009737BD">
        <w:rPr>
          <w:rFonts w:ascii="Tahoma" w:hAnsi="Tahoma" w:cs="Tahoma"/>
          <w:lang w:val="es-AR"/>
        </w:rPr>
        <w:t>as</w:t>
      </w:r>
      <w:r w:rsidRPr="009737BD">
        <w:rPr>
          <w:rFonts w:ascii="Tahoma" w:hAnsi="Tahoma" w:cs="Tahoma"/>
          <w:spacing w:val="11"/>
          <w:lang w:val="es-AR"/>
        </w:rPr>
        <w:t xml:space="preserve"> </w:t>
      </w:r>
      <w:r w:rsidRPr="009737BD">
        <w:rPr>
          <w:rFonts w:ascii="Tahoma" w:hAnsi="Tahoma" w:cs="Tahoma"/>
          <w:lang w:val="es-AR"/>
        </w:rPr>
        <w:t>medidas</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2"/>
          <w:lang w:val="es-AR"/>
        </w:rPr>
        <w:t xml:space="preserve"> </w:t>
      </w:r>
      <w:r w:rsidRPr="009737BD">
        <w:rPr>
          <w:rFonts w:ascii="Tahoma" w:hAnsi="Tahoma" w:cs="Tahoma"/>
          <w:lang w:val="es-AR"/>
        </w:rPr>
        <w:t>y</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superfic</w:t>
      </w:r>
      <w:r w:rsidRPr="009737BD">
        <w:rPr>
          <w:rFonts w:ascii="Tahoma" w:hAnsi="Tahoma" w:cs="Tahoma"/>
          <w:spacing w:val="2"/>
          <w:lang w:val="es-AR"/>
        </w:rPr>
        <w:t>i</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lang w:val="es-AR"/>
        </w:rPr>
        <w:t>estab</w:t>
      </w:r>
      <w:r w:rsidRPr="009737BD">
        <w:rPr>
          <w:rFonts w:ascii="Tahoma" w:hAnsi="Tahoma" w:cs="Tahoma"/>
          <w:spacing w:val="1"/>
          <w:lang w:val="es-AR"/>
        </w:rPr>
        <w:t>l</w:t>
      </w:r>
      <w:r w:rsidRPr="009737BD">
        <w:rPr>
          <w:rFonts w:ascii="Tahoma" w:hAnsi="Tahoma" w:cs="Tahoma"/>
          <w:lang w:val="es-AR"/>
        </w:rPr>
        <w:t>ec</w:t>
      </w:r>
      <w:r w:rsidRPr="009737BD">
        <w:rPr>
          <w:rFonts w:ascii="Tahoma" w:hAnsi="Tahoma" w:cs="Tahoma"/>
          <w:spacing w:val="1"/>
          <w:lang w:val="es-AR"/>
        </w:rPr>
        <w:t>id</w:t>
      </w:r>
      <w:r w:rsidRPr="009737BD">
        <w:rPr>
          <w:rFonts w:ascii="Tahoma" w:hAnsi="Tahoma" w:cs="Tahoma"/>
          <w:lang w:val="es-AR"/>
        </w:rPr>
        <w:t>as</w:t>
      </w:r>
      <w:r w:rsidRPr="009737BD">
        <w:rPr>
          <w:rFonts w:ascii="Tahoma" w:hAnsi="Tahoma" w:cs="Tahoma"/>
          <w:spacing w:val="8"/>
          <w:lang w:val="es-AR"/>
        </w:rPr>
        <w:t xml:space="preserve"> </w:t>
      </w:r>
      <w:r w:rsidRPr="009737BD">
        <w:rPr>
          <w:rFonts w:ascii="Tahoma" w:hAnsi="Tahoma" w:cs="Tahoma"/>
          <w:lang w:val="es-AR"/>
        </w:rPr>
        <w:t>para</w:t>
      </w:r>
      <w:r w:rsidRPr="009737BD">
        <w:rPr>
          <w:rFonts w:ascii="Tahoma" w:hAnsi="Tahoma" w:cs="Tahoma"/>
          <w:spacing w:val="9"/>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2"/>
          <w:lang w:val="es-AR"/>
        </w:rPr>
        <w:t xml:space="preserve"> </w:t>
      </w:r>
      <w:r w:rsidRPr="009737BD">
        <w:rPr>
          <w:rFonts w:ascii="Tahoma" w:hAnsi="Tahoma" w:cs="Tahoma"/>
          <w:lang w:val="es-AR"/>
        </w:rPr>
        <w:t>Distrito.</w:t>
      </w:r>
      <w:r w:rsidRPr="009737BD">
        <w:rPr>
          <w:rFonts w:ascii="Tahoma" w:hAnsi="Tahoma" w:cs="Tahoma"/>
          <w:spacing w:val="6"/>
          <w:lang w:val="es-AR"/>
        </w:rPr>
        <w:t xml:space="preserve"> </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emás</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cumplir</w:t>
      </w:r>
      <w:r w:rsidRPr="009737BD">
        <w:rPr>
          <w:rFonts w:ascii="Tahoma" w:hAnsi="Tahoma" w:cs="Tahoma"/>
          <w:spacing w:val="1"/>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 el</w:t>
      </w:r>
      <w:r w:rsidRPr="009737BD">
        <w:rPr>
          <w:rFonts w:ascii="Tahoma" w:hAnsi="Tahoma" w:cs="Tahoma"/>
          <w:spacing w:val="-2"/>
          <w:lang w:val="es-AR"/>
        </w:rPr>
        <w:t xml:space="preserve"> </w:t>
      </w:r>
      <w:r w:rsidRPr="009737BD">
        <w:rPr>
          <w:rFonts w:ascii="Tahoma" w:hAnsi="Tahoma" w:cs="Tahoma"/>
          <w:lang w:val="es-AR"/>
        </w:rPr>
        <w:t>res</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ind</w:t>
      </w:r>
      <w:r w:rsidRPr="009737BD">
        <w:rPr>
          <w:rFonts w:ascii="Tahoma" w:hAnsi="Tahoma" w:cs="Tahoma"/>
          <w:spacing w:val="1"/>
          <w:lang w:val="es-AR"/>
        </w:rPr>
        <w:t>i</w:t>
      </w:r>
      <w:r w:rsidRPr="009737BD">
        <w:rPr>
          <w:rFonts w:ascii="Tahoma" w:hAnsi="Tahoma" w:cs="Tahoma"/>
          <w:lang w:val="es-AR"/>
        </w:rPr>
        <w:t>ca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b</w:t>
      </w:r>
      <w:r w:rsidRPr="009737BD">
        <w:rPr>
          <w:rFonts w:ascii="Tahoma" w:hAnsi="Tahoma" w:cs="Tahoma"/>
          <w:spacing w:val="1"/>
          <w:lang w:val="es-AR"/>
        </w:rPr>
        <w:t>a</w:t>
      </w:r>
      <w:r w:rsidRPr="009737BD">
        <w:rPr>
          <w:rFonts w:ascii="Tahoma" w:hAnsi="Tahoma" w:cs="Tahoma"/>
          <w:lang w:val="es-AR"/>
        </w:rPr>
        <w:t>nísticos</w:t>
      </w:r>
      <w:r w:rsidRPr="009737BD">
        <w:rPr>
          <w:rFonts w:ascii="Tahoma" w:hAnsi="Tahoma" w:cs="Tahoma"/>
          <w:spacing w:val="-8"/>
          <w:lang w:val="es-AR"/>
        </w:rPr>
        <w:t xml:space="preserve"> </w:t>
      </w:r>
      <w:r w:rsidRPr="009737BD">
        <w:rPr>
          <w:rFonts w:ascii="Tahoma" w:hAnsi="Tahoma" w:cs="Tahoma"/>
          <w:lang w:val="es-AR"/>
        </w:rPr>
        <w:t>(FO</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FOT,</w:t>
      </w:r>
      <w:r w:rsidRPr="009737BD">
        <w:rPr>
          <w:rFonts w:ascii="Tahoma" w:hAnsi="Tahoma" w:cs="Tahoma"/>
          <w:spacing w:val="-4"/>
          <w:lang w:val="es-AR"/>
        </w:rPr>
        <w:t xml:space="preserve"> </w:t>
      </w:r>
      <w:r w:rsidRPr="009737BD">
        <w:rPr>
          <w:rFonts w:ascii="Tahoma" w:hAnsi="Tahoma" w:cs="Tahoma"/>
          <w:lang w:val="es-AR"/>
        </w:rPr>
        <w:t>Retiros,</w:t>
      </w:r>
      <w:r w:rsidRPr="009737BD">
        <w:rPr>
          <w:rFonts w:ascii="Tahoma" w:hAnsi="Tahoma" w:cs="Tahoma"/>
          <w:spacing w:val="-7"/>
          <w:lang w:val="es-AR"/>
        </w:rPr>
        <w:t xml:space="preserve"> </w:t>
      </w:r>
      <w:r w:rsidRPr="009737BD">
        <w:rPr>
          <w:rFonts w:ascii="Tahoma" w:hAnsi="Tahoma" w:cs="Tahoma"/>
          <w:lang w:val="es-AR"/>
        </w:rPr>
        <w:t>etc.)-</w:t>
      </w:r>
    </w:p>
    <w:p w:rsidR="001A5F7E" w:rsidRPr="009737BD" w:rsidRDefault="001A5F7E" w:rsidP="004F0795">
      <w:pPr>
        <w:widowControl w:val="0"/>
        <w:autoSpaceDE w:val="0"/>
        <w:autoSpaceDN w:val="0"/>
        <w:adjustRightInd w:val="0"/>
        <w:spacing w:after="0" w:line="200" w:lineRule="exact"/>
        <w:jc w:val="both"/>
        <w:rPr>
          <w:rFonts w:ascii="Tahoma" w:hAnsi="Tahoma" w:cs="Tahoma"/>
          <w:sz w:val="20"/>
          <w:szCs w:val="20"/>
          <w:lang w:val="es-AR"/>
        </w:rPr>
      </w:pPr>
    </w:p>
    <w:p w:rsidR="001A5F7E" w:rsidRPr="009737BD" w:rsidRDefault="001A5F7E" w:rsidP="004F0795">
      <w:pPr>
        <w:widowControl w:val="0"/>
        <w:autoSpaceDE w:val="0"/>
        <w:autoSpaceDN w:val="0"/>
        <w:adjustRightInd w:val="0"/>
        <w:spacing w:before="58" w:after="0" w:line="240" w:lineRule="auto"/>
        <w:ind w:left="102" w:right="8618"/>
        <w:jc w:val="both"/>
        <w:rPr>
          <w:rFonts w:ascii="Tahoma" w:hAnsi="Tahoma" w:cs="Tahoma"/>
          <w:lang w:val="es-AR"/>
        </w:rPr>
      </w:pPr>
      <w:r w:rsidRPr="009737BD">
        <w:rPr>
          <w:rFonts w:ascii="Tahoma" w:hAnsi="Tahoma" w:cs="Tahoma"/>
          <w:b/>
          <w:bCs/>
          <w:lang w:val="es-AR"/>
        </w:rPr>
        <w:t>VI.7.</w:t>
      </w:r>
    </w:p>
    <w:p w:rsidR="001A5F7E" w:rsidRPr="009737BD" w:rsidRDefault="001A5F7E" w:rsidP="004F0795">
      <w:pPr>
        <w:widowControl w:val="0"/>
        <w:tabs>
          <w:tab w:val="left" w:pos="7580"/>
        </w:tabs>
        <w:autoSpaceDE w:val="0"/>
        <w:autoSpaceDN w:val="0"/>
        <w:adjustRightInd w:val="0"/>
        <w:spacing w:before="7" w:after="0" w:line="266" w:lineRule="exact"/>
        <w:ind w:left="102" w:right="70"/>
        <w:jc w:val="both"/>
        <w:rPr>
          <w:rFonts w:ascii="Tahoma" w:hAnsi="Tahoma" w:cs="Tahoma"/>
          <w:lang w:val="es-AR"/>
        </w:rPr>
      </w:pPr>
      <w:r w:rsidRPr="009737BD">
        <w:rPr>
          <w:rFonts w:ascii="Tahoma" w:hAnsi="Tahoma" w:cs="Tahoma"/>
          <w:lang w:val="es-AR"/>
        </w:rPr>
        <w:t>Al</w:t>
      </w:r>
      <w:r w:rsidRPr="009737BD">
        <w:rPr>
          <w:rFonts w:ascii="Tahoma" w:hAnsi="Tahoma" w:cs="Tahoma"/>
          <w:spacing w:val="13"/>
          <w:lang w:val="es-AR"/>
        </w:rPr>
        <w:t xml:space="preserve"> </w:t>
      </w:r>
      <w:r w:rsidRPr="009737BD">
        <w:rPr>
          <w:rFonts w:ascii="Tahoma" w:hAnsi="Tahoma" w:cs="Tahoma"/>
          <w:lang w:val="es-AR"/>
        </w:rPr>
        <w:t xml:space="preserve">subdividir </w:t>
      </w:r>
      <w:r w:rsidRPr="009737BD">
        <w:rPr>
          <w:rFonts w:ascii="Tahoma" w:hAnsi="Tahoma" w:cs="Tahoma"/>
          <w:spacing w:val="24"/>
          <w:lang w:val="es-AR"/>
        </w:rPr>
        <w:t xml:space="preserve"> </w:t>
      </w:r>
      <w:r w:rsidRPr="009737BD">
        <w:rPr>
          <w:rFonts w:ascii="Tahoma" w:hAnsi="Tahoma" w:cs="Tahoma"/>
          <w:lang w:val="es-AR"/>
        </w:rPr>
        <w:t>parcelas</w:t>
      </w:r>
      <w:r w:rsidRPr="009737BD">
        <w:rPr>
          <w:rFonts w:ascii="Tahoma" w:hAnsi="Tahoma" w:cs="Tahoma"/>
          <w:spacing w:val="12"/>
          <w:lang w:val="es-AR"/>
        </w:rPr>
        <w:t xml:space="preserve"> </w:t>
      </w:r>
      <w:r w:rsidRPr="009737BD">
        <w:rPr>
          <w:rFonts w:ascii="Tahoma" w:hAnsi="Tahoma" w:cs="Tahoma"/>
          <w:lang w:val="es-AR"/>
        </w:rPr>
        <w:t>edific</w:t>
      </w:r>
      <w:r w:rsidRPr="009737BD">
        <w:rPr>
          <w:rFonts w:ascii="Tahoma" w:hAnsi="Tahoma" w:cs="Tahoma"/>
          <w:spacing w:val="1"/>
          <w:lang w:val="es-AR"/>
        </w:rPr>
        <w:t>a</w:t>
      </w:r>
      <w:r w:rsidRPr="009737BD">
        <w:rPr>
          <w:rFonts w:ascii="Tahoma" w:hAnsi="Tahoma" w:cs="Tahoma"/>
          <w:lang w:val="es-AR"/>
        </w:rPr>
        <w:t>das,</w:t>
      </w:r>
      <w:r w:rsidRPr="009737BD">
        <w:rPr>
          <w:rFonts w:ascii="Tahoma" w:hAnsi="Tahoma" w:cs="Tahoma"/>
          <w:spacing w:val="14"/>
          <w:lang w:val="es-AR"/>
        </w:rPr>
        <w:t xml:space="preserve"> </w:t>
      </w:r>
      <w:r w:rsidRPr="009737BD">
        <w:rPr>
          <w:rFonts w:ascii="Tahoma" w:hAnsi="Tahoma" w:cs="Tahoma"/>
          <w:lang w:val="es-AR"/>
        </w:rPr>
        <w:t>con</w:t>
      </w:r>
      <w:r w:rsidRPr="009737BD">
        <w:rPr>
          <w:rFonts w:ascii="Tahoma" w:hAnsi="Tahoma" w:cs="Tahoma"/>
          <w:spacing w:val="16"/>
          <w:lang w:val="es-AR"/>
        </w:rPr>
        <w:t xml:space="preserve"> </w:t>
      </w:r>
      <w:r w:rsidRPr="009737BD">
        <w:rPr>
          <w:rFonts w:ascii="Tahoma" w:hAnsi="Tahoma" w:cs="Tahoma"/>
          <w:lang w:val="es-AR"/>
        </w:rPr>
        <w:t>o</w:t>
      </w:r>
      <w:r w:rsidRPr="009737BD">
        <w:rPr>
          <w:rFonts w:ascii="Tahoma" w:hAnsi="Tahoma" w:cs="Tahoma"/>
          <w:spacing w:val="19"/>
          <w:lang w:val="es-AR"/>
        </w:rPr>
        <w:t xml:space="preserve"> </w:t>
      </w:r>
      <w:r w:rsidRPr="009737BD">
        <w:rPr>
          <w:rFonts w:ascii="Tahoma" w:hAnsi="Tahoma" w:cs="Tahoma"/>
          <w:lang w:val="es-AR"/>
        </w:rPr>
        <w:t>sin</w:t>
      </w:r>
      <w:r w:rsidRPr="009737BD">
        <w:rPr>
          <w:rFonts w:ascii="Tahoma" w:hAnsi="Tahoma" w:cs="Tahoma"/>
          <w:spacing w:val="17"/>
          <w:lang w:val="es-AR"/>
        </w:rPr>
        <w:t xml:space="preserve"> </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anos</w:t>
      </w:r>
      <w:r w:rsidRPr="009737BD">
        <w:rPr>
          <w:rFonts w:ascii="Tahoma" w:hAnsi="Tahoma" w:cs="Tahoma"/>
          <w:spacing w:val="15"/>
          <w:lang w:val="es-AR"/>
        </w:rPr>
        <w:t xml:space="preserve"> </w:t>
      </w:r>
      <w:r w:rsidRPr="009737BD">
        <w:rPr>
          <w:rFonts w:ascii="Tahoma" w:hAnsi="Tahoma" w:cs="Tahoma"/>
          <w:lang w:val="es-AR"/>
        </w:rPr>
        <w:t>de</w:t>
      </w:r>
      <w:r w:rsidRPr="009737BD">
        <w:rPr>
          <w:rFonts w:ascii="Tahoma" w:hAnsi="Tahoma" w:cs="Tahoma"/>
          <w:spacing w:val="17"/>
          <w:lang w:val="es-AR"/>
        </w:rPr>
        <w:t xml:space="preserve"> </w:t>
      </w:r>
      <w:r w:rsidRPr="009737BD">
        <w:rPr>
          <w:rFonts w:ascii="Tahoma" w:hAnsi="Tahoma" w:cs="Tahoma"/>
          <w:lang w:val="es-AR"/>
        </w:rPr>
        <w:t>const</w:t>
      </w:r>
      <w:r w:rsidRPr="009737BD">
        <w:rPr>
          <w:rFonts w:ascii="Tahoma" w:hAnsi="Tahoma" w:cs="Tahoma"/>
          <w:spacing w:val="1"/>
          <w:lang w:val="es-AR"/>
        </w:rPr>
        <w:t>r</w:t>
      </w:r>
      <w:r w:rsidRPr="009737BD">
        <w:rPr>
          <w:rFonts w:ascii="Tahoma" w:hAnsi="Tahoma" w:cs="Tahoma"/>
          <w:lang w:val="es-AR"/>
        </w:rPr>
        <w:t>ucc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4"/>
          <w:lang w:val="es-AR"/>
        </w:rPr>
        <w:t xml:space="preserve"> </w:t>
      </w:r>
      <w:r w:rsidRPr="009737BD">
        <w:rPr>
          <w:rFonts w:ascii="Tahoma" w:hAnsi="Tahoma" w:cs="Tahoma"/>
          <w:lang w:val="es-AR"/>
        </w:rPr>
        <w:t>prev</w:t>
      </w:r>
      <w:r w:rsidRPr="009737BD">
        <w:rPr>
          <w:rFonts w:ascii="Tahoma" w:hAnsi="Tahoma" w:cs="Tahoma"/>
          <w:spacing w:val="1"/>
          <w:lang w:val="es-AR"/>
        </w:rPr>
        <w:t>i</w:t>
      </w:r>
      <w:r w:rsidRPr="009737BD">
        <w:rPr>
          <w:rFonts w:ascii="Tahoma" w:hAnsi="Tahoma" w:cs="Tahoma"/>
          <w:lang w:val="es-AR"/>
        </w:rPr>
        <w:t>amen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5"/>
          <w:lang w:val="es-AR"/>
        </w:rPr>
        <w:t xml:space="preserve"> </w:t>
      </w:r>
      <w:r w:rsidRPr="009737BD">
        <w:rPr>
          <w:rFonts w:ascii="Tahoma" w:hAnsi="Tahoma" w:cs="Tahoma"/>
          <w:lang w:val="es-AR"/>
        </w:rPr>
        <w:t>ap</w:t>
      </w:r>
      <w:r w:rsidRPr="009737BD">
        <w:rPr>
          <w:rFonts w:ascii="Tahoma" w:hAnsi="Tahoma" w:cs="Tahoma"/>
          <w:spacing w:val="1"/>
          <w:lang w:val="es-AR"/>
        </w:rPr>
        <w:t>r</w:t>
      </w:r>
      <w:r w:rsidRPr="009737BD">
        <w:rPr>
          <w:rFonts w:ascii="Tahoma" w:hAnsi="Tahoma" w:cs="Tahoma"/>
          <w:spacing w:val="-1"/>
          <w:lang w:val="es-AR"/>
        </w:rPr>
        <w:t>o</w:t>
      </w:r>
      <w:r w:rsidRPr="009737BD">
        <w:rPr>
          <w:rFonts w:ascii="Tahoma" w:hAnsi="Tahoma" w:cs="Tahoma"/>
          <w:lang w:val="es-AR"/>
        </w:rPr>
        <w:t>ba</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4"/>
          <w:lang w:val="es-AR"/>
        </w:rPr>
        <w:t xml:space="preserve"> </w:t>
      </w:r>
      <w:r w:rsidRPr="009737BD">
        <w:rPr>
          <w:rFonts w:ascii="Tahoma" w:hAnsi="Tahoma" w:cs="Tahoma"/>
          <w:lang w:val="es-AR"/>
        </w:rPr>
        <w:t xml:space="preserve">las </w:t>
      </w:r>
      <w:r w:rsidRPr="009737BD">
        <w:rPr>
          <w:rFonts w:ascii="Tahoma" w:hAnsi="Tahoma" w:cs="Tahoma"/>
          <w:spacing w:val="13"/>
          <w:lang w:val="es-AR"/>
        </w:rPr>
        <w:t xml:space="preserve"> </w:t>
      </w:r>
      <w:r w:rsidRPr="009737BD">
        <w:rPr>
          <w:rFonts w:ascii="Tahoma" w:hAnsi="Tahoma" w:cs="Tahoma"/>
          <w:lang w:val="es-AR"/>
        </w:rPr>
        <w:t xml:space="preserve">parcelas </w:t>
      </w:r>
      <w:r w:rsidRPr="009737BD">
        <w:rPr>
          <w:rFonts w:ascii="Tahoma" w:hAnsi="Tahoma" w:cs="Tahoma"/>
          <w:spacing w:val="8"/>
          <w:lang w:val="es-AR"/>
        </w:rPr>
        <w:t xml:space="preserve"> </w:t>
      </w:r>
      <w:r w:rsidRPr="009737BD">
        <w:rPr>
          <w:rFonts w:ascii="Tahoma" w:hAnsi="Tahoma" w:cs="Tahoma"/>
          <w:lang w:val="es-AR"/>
        </w:rPr>
        <w:t xml:space="preserve">resultantes </w:t>
      </w:r>
      <w:r w:rsidRPr="009737BD">
        <w:rPr>
          <w:rFonts w:ascii="Tahoma" w:hAnsi="Tahoma" w:cs="Tahoma"/>
          <w:spacing w:val="5"/>
          <w:lang w:val="es-AR"/>
        </w:rPr>
        <w:t xml:space="preserve"> </w:t>
      </w:r>
      <w:r w:rsidRPr="009737BD">
        <w:rPr>
          <w:rFonts w:ascii="Tahoma" w:hAnsi="Tahoma" w:cs="Tahoma"/>
          <w:lang w:val="es-AR"/>
        </w:rPr>
        <w:t xml:space="preserve">deberán </w:t>
      </w:r>
      <w:r w:rsidRPr="009737BD">
        <w:rPr>
          <w:rFonts w:ascii="Tahoma" w:hAnsi="Tahoma" w:cs="Tahoma"/>
          <w:spacing w:val="7"/>
          <w:lang w:val="es-AR"/>
        </w:rPr>
        <w:t xml:space="preserve"> </w:t>
      </w:r>
      <w:r w:rsidRPr="009737BD">
        <w:rPr>
          <w:rFonts w:ascii="Tahoma" w:hAnsi="Tahoma" w:cs="Tahoma"/>
          <w:lang w:val="es-AR"/>
        </w:rPr>
        <w:t xml:space="preserve">cumplir </w:t>
      </w:r>
      <w:r w:rsidRPr="009737BD">
        <w:rPr>
          <w:rFonts w:ascii="Tahoma" w:hAnsi="Tahoma" w:cs="Tahoma"/>
          <w:spacing w:val="7"/>
          <w:lang w:val="es-AR"/>
        </w:rPr>
        <w:t xml:space="preserve"> </w:t>
      </w:r>
      <w:r w:rsidRPr="009737BD">
        <w:rPr>
          <w:rFonts w:ascii="Tahoma" w:hAnsi="Tahoma" w:cs="Tahoma"/>
          <w:lang w:val="es-AR"/>
        </w:rPr>
        <w:t xml:space="preserve">con </w:t>
      </w:r>
      <w:r w:rsidRPr="009737BD">
        <w:rPr>
          <w:rFonts w:ascii="Tahoma" w:hAnsi="Tahoma" w:cs="Tahoma"/>
          <w:spacing w:val="8"/>
          <w:lang w:val="es-AR"/>
        </w:rPr>
        <w:t xml:space="preserve"> </w:t>
      </w:r>
      <w:r w:rsidRPr="009737BD">
        <w:rPr>
          <w:rFonts w:ascii="Tahoma" w:hAnsi="Tahoma" w:cs="Tahoma"/>
          <w:lang w:val="es-AR"/>
        </w:rPr>
        <w:t xml:space="preserve">la </w:t>
      </w:r>
      <w:r w:rsidRPr="009737BD">
        <w:rPr>
          <w:rFonts w:ascii="Tahoma" w:hAnsi="Tahoma" w:cs="Tahoma"/>
          <w:spacing w:val="13"/>
          <w:lang w:val="es-AR"/>
        </w:rPr>
        <w:t xml:space="preserve"> </w:t>
      </w:r>
      <w:r w:rsidRPr="009737BD">
        <w:rPr>
          <w:rFonts w:ascii="Tahoma" w:hAnsi="Tahoma" w:cs="Tahoma"/>
          <w:lang w:val="es-AR"/>
        </w:rPr>
        <w:t xml:space="preserve">densidad, </w:t>
      </w:r>
      <w:r w:rsidRPr="009737BD">
        <w:rPr>
          <w:rFonts w:ascii="Tahoma" w:hAnsi="Tahoma" w:cs="Tahoma"/>
          <w:spacing w:val="4"/>
          <w:lang w:val="es-AR"/>
        </w:rPr>
        <w:t xml:space="preserve"> </w:t>
      </w:r>
      <w:r w:rsidRPr="009737BD">
        <w:rPr>
          <w:rFonts w:ascii="Tahoma" w:hAnsi="Tahoma" w:cs="Tahoma"/>
          <w:lang w:val="es-AR"/>
        </w:rPr>
        <w:t xml:space="preserve">el </w:t>
      </w:r>
      <w:r w:rsidRPr="009737BD">
        <w:rPr>
          <w:rFonts w:ascii="Tahoma" w:hAnsi="Tahoma" w:cs="Tahoma"/>
          <w:spacing w:val="12"/>
          <w:lang w:val="es-AR"/>
        </w:rPr>
        <w:t xml:space="preserve"> </w:t>
      </w:r>
      <w:r w:rsidRPr="009737BD">
        <w:rPr>
          <w:rFonts w:ascii="Tahoma" w:hAnsi="Tahoma" w:cs="Tahoma"/>
          <w:lang w:val="es-AR"/>
        </w:rPr>
        <w:t>F.O.S.</w:t>
      </w:r>
      <w:r w:rsidRPr="009737BD">
        <w:rPr>
          <w:rFonts w:ascii="Tahoma" w:hAnsi="Tahoma" w:cs="Tahoma"/>
          <w:lang w:val="es-AR"/>
        </w:rPr>
        <w:tab/>
        <w:t xml:space="preserve">el </w:t>
      </w:r>
      <w:r w:rsidRPr="009737BD">
        <w:rPr>
          <w:rFonts w:ascii="Tahoma" w:hAnsi="Tahoma" w:cs="Tahoma"/>
          <w:spacing w:val="12"/>
          <w:lang w:val="es-AR"/>
        </w:rPr>
        <w:t xml:space="preserve"> </w:t>
      </w:r>
      <w:r w:rsidRPr="009737BD">
        <w:rPr>
          <w:rFonts w:ascii="Tahoma" w:hAnsi="Tahoma" w:cs="Tahoma"/>
          <w:lang w:val="es-AR"/>
        </w:rPr>
        <w:t>F.O.</w:t>
      </w:r>
      <w:r w:rsidRPr="009737BD">
        <w:rPr>
          <w:rFonts w:ascii="Tahoma" w:hAnsi="Tahoma" w:cs="Tahoma"/>
          <w:spacing w:val="1"/>
          <w:lang w:val="es-AR"/>
        </w:rPr>
        <w:t>T</w:t>
      </w:r>
      <w:r w:rsidRPr="009737BD">
        <w:rPr>
          <w:rFonts w:ascii="Tahoma" w:hAnsi="Tahoma" w:cs="Tahoma"/>
          <w:lang w:val="es-AR"/>
        </w:rPr>
        <w:t xml:space="preserve">. </w:t>
      </w:r>
      <w:r w:rsidRPr="009737BD">
        <w:rPr>
          <w:rFonts w:ascii="Tahoma" w:hAnsi="Tahoma" w:cs="Tahoma"/>
          <w:spacing w:val="8"/>
          <w:lang w:val="es-AR"/>
        </w:rPr>
        <w:t xml:space="preserve"> </w:t>
      </w:r>
      <w:r w:rsidRPr="009737BD">
        <w:rPr>
          <w:rFonts w:ascii="Tahoma" w:hAnsi="Tahoma" w:cs="Tahoma"/>
          <w:lang w:val="es-AR"/>
        </w:rPr>
        <w:t xml:space="preserve">y </w:t>
      </w:r>
      <w:r w:rsidRPr="009737BD">
        <w:rPr>
          <w:rFonts w:ascii="Tahoma" w:hAnsi="Tahoma" w:cs="Tahoma"/>
          <w:spacing w:val="12"/>
          <w:lang w:val="es-AR"/>
        </w:rPr>
        <w:t xml:space="preserve"> </w:t>
      </w:r>
      <w:r w:rsidRPr="009737BD">
        <w:rPr>
          <w:rFonts w:ascii="Tahoma" w:hAnsi="Tahoma" w:cs="Tahoma"/>
          <w:lang w:val="es-AR"/>
        </w:rPr>
        <w:t>las</w:t>
      </w:r>
    </w:p>
    <w:p w:rsidR="001A5F7E" w:rsidRPr="009737BD" w:rsidRDefault="001A5F7E" w:rsidP="004F0795">
      <w:pPr>
        <w:widowControl w:val="0"/>
        <w:autoSpaceDE w:val="0"/>
        <w:autoSpaceDN w:val="0"/>
        <w:adjustRightInd w:val="0"/>
        <w:spacing w:after="0" w:line="259" w:lineRule="exact"/>
        <w:ind w:left="102" w:right="2768"/>
        <w:jc w:val="both"/>
        <w:rPr>
          <w:rFonts w:ascii="Tahoma" w:hAnsi="Tahoma" w:cs="Tahoma"/>
          <w:lang w:val="es-AR"/>
        </w:rPr>
      </w:pPr>
      <w:r w:rsidRPr="009737BD">
        <w:rPr>
          <w:rFonts w:ascii="Tahoma" w:hAnsi="Tahoma" w:cs="Tahoma"/>
          <w:position w:val="-1"/>
          <w:lang w:val="es-AR"/>
        </w:rPr>
        <w:t>dimensio</w:t>
      </w:r>
      <w:r w:rsidRPr="009737BD">
        <w:rPr>
          <w:rFonts w:ascii="Tahoma" w:hAnsi="Tahoma" w:cs="Tahoma"/>
          <w:spacing w:val="1"/>
          <w:position w:val="-1"/>
          <w:lang w:val="es-AR"/>
        </w:rPr>
        <w:t>n</w:t>
      </w:r>
      <w:r w:rsidRPr="009737BD">
        <w:rPr>
          <w:rFonts w:ascii="Tahoma" w:hAnsi="Tahoma" w:cs="Tahoma"/>
          <w:position w:val="-1"/>
          <w:lang w:val="es-AR"/>
        </w:rPr>
        <w:t>es</w:t>
      </w:r>
      <w:r w:rsidRPr="009737BD">
        <w:rPr>
          <w:rFonts w:ascii="Tahoma" w:hAnsi="Tahoma" w:cs="Tahoma"/>
          <w:spacing w:val="-8"/>
          <w:position w:val="-1"/>
          <w:lang w:val="es-AR"/>
        </w:rPr>
        <w:t xml:space="preserve"> </w:t>
      </w:r>
      <w:r w:rsidRPr="009737BD">
        <w:rPr>
          <w:rFonts w:ascii="Tahoma" w:hAnsi="Tahoma" w:cs="Tahoma"/>
          <w:position w:val="-1"/>
          <w:lang w:val="es-AR"/>
        </w:rPr>
        <w:t>mínimas</w:t>
      </w:r>
      <w:r w:rsidRPr="009737BD">
        <w:rPr>
          <w:rFonts w:ascii="Tahoma" w:hAnsi="Tahoma" w:cs="Tahoma"/>
          <w:spacing w:val="-7"/>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spacing w:val="-1"/>
          <w:position w:val="-1"/>
          <w:lang w:val="es-AR"/>
        </w:rPr>
        <w:t>c</w:t>
      </w:r>
      <w:r w:rsidRPr="009737BD">
        <w:rPr>
          <w:rFonts w:ascii="Tahoma" w:hAnsi="Tahoma" w:cs="Tahoma"/>
          <w:position w:val="-1"/>
          <w:lang w:val="es-AR"/>
        </w:rPr>
        <w:t>elas</w:t>
      </w:r>
      <w:r w:rsidRPr="009737BD">
        <w:rPr>
          <w:rFonts w:ascii="Tahoma" w:hAnsi="Tahoma" w:cs="Tahoma"/>
          <w:spacing w:val="-2"/>
          <w:position w:val="-1"/>
          <w:lang w:val="es-AR"/>
        </w:rPr>
        <w:t xml:space="preserve"> </w:t>
      </w:r>
      <w:r w:rsidRPr="009737BD">
        <w:rPr>
          <w:rFonts w:ascii="Tahoma" w:hAnsi="Tahoma" w:cs="Tahoma"/>
          <w:spacing w:val="1"/>
          <w:position w:val="-1"/>
          <w:lang w:val="es-AR"/>
        </w:rPr>
        <w:t>ad</w:t>
      </w:r>
      <w:r w:rsidRPr="009737BD">
        <w:rPr>
          <w:rFonts w:ascii="Tahoma" w:hAnsi="Tahoma" w:cs="Tahoma"/>
          <w:position w:val="-1"/>
          <w:lang w:val="es-AR"/>
        </w:rPr>
        <w:t>mitidas</w:t>
      </w:r>
      <w:r w:rsidRPr="009737BD">
        <w:rPr>
          <w:rFonts w:ascii="Tahoma" w:hAnsi="Tahoma" w:cs="Tahoma"/>
          <w:spacing w:val="-1"/>
          <w:position w:val="-1"/>
          <w:lang w:val="es-AR"/>
        </w:rPr>
        <w:t xml:space="preserve"> </w:t>
      </w:r>
      <w:r w:rsidRPr="009737BD">
        <w:rPr>
          <w:rFonts w:ascii="Tahoma" w:hAnsi="Tahoma" w:cs="Tahoma"/>
          <w:position w:val="-1"/>
          <w:lang w:val="es-AR"/>
        </w:rPr>
        <w:t>en</w:t>
      </w:r>
      <w:r w:rsidRPr="009737BD">
        <w:rPr>
          <w:rFonts w:ascii="Tahoma" w:hAnsi="Tahoma" w:cs="Tahoma"/>
          <w:spacing w:val="-1"/>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 zona</w:t>
      </w:r>
      <w:r w:rsidRPr="009737BD">
        <w:rPr>
          <w:rFonts w:ascii="Tahoma" w:hAnsi="Tahoma" w:cs="Tahoma"/>
          <w:spacing w:val="-3"/>
          <w:position w:val="-1"/>
          <w:lang w:val="es-AR"/>
        </w:rPr>
        <w:t xml:space="preserve"> </w:t>
      </w:r>
      <w:r w:rsidRPr="009737BD">
        <w:rPr>
          <w:rFonts w:ascii="Tahoma" w:hAnsi="Tahoma" w:cs="Tahoma"/>
          <w:position w:val="-1"/>
          <w:lang w:val="es-AR"/>
        </w:rPr>
        <w:t>o di</w:t>
      </w:r>
      <w:r w:rsidRPr="009737BD">
        <w:rPr>
          <w:rFonts w:ascii="Tahoma" w:hAnsi="Tahoma" w:cs="Tahoma"/>
          <w:spacing w:val="2"/>
          <w:position w:val="-1"/>
          <w:lang w:val="es-AR"/>
        </w:rPr>
        <w:t>s</w:t>
      </w:r>
      <w:r w:rsidRPr="009737BD">
        <w:rPr>
          <w:rFonts w:ascii="Tahoma" w:hAnsi="Tahoma" w:cs="Tahoma"/>
          <w:position w:val="-1"/>
          <w:lang w:val="es-AR"/>
        </w:rPr>
        <w:t>trito.-</w:t>
      </w:r>
    </w:p>
    <w:p w:rsidR="001A5F7E" w:rsidRPr="009737BD" w:rsidRDefault="001A5F7E" w:rsidP="004F0795">
      <w:pPr>
        <w:widowControl w:val="0"/>
        <w:autoSpaceDE w:val="0"/>
        <w:autoSpaceDN w:val="0"/>
        <w:adjustRightInd w:val="0"/>
        <w:spacing w:before="5"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2" w:right="8618"/>
        <w:jc w:val="both"/>
        <w:rPr>
          <w:rFonts w:ascii="Tahoma" w:hAnsi="Tahoma" w:cs="Tahoma"/>
          <w:lang w:val="es-AR"/>
        </w:rPr>
      </w:pPr>
      <w:r w:rsidRPr="009737BD">
        <w:rPr>
          <w:rFonts w:ascii="Tahoma" w:hAnsi="Tahoma" w:cs="Tahoma"/>
          <w:b/>
          <w:bCs/>
          <w:lang w:val="es-AR"/>
        </w:rPr>
        <w:t>VI.8.</w:t>
      </w:r>
    </w:p>
    <w:p w:rsidR="001A5F7E" w:rsidRPr="009737BD" w:rsidRDefault="001A5F7E" w:rsidP="004F0795">
      <w:pPr>
        <w:widowControl w:val="0"/>
        <w:autoSpaceDE w:val="0"/>
        <w:autoSpaceDN w:val="0"/>
        <w:adjustRightInd w:val="0"/>
        <w:spacing w:before="7" w:after="0" w:line="266" w:lineRule="exact"/>
        <w:ind w:left="102" w:right="71"/>
        <w:jc w:val="both"/>
        <w:rPr>
          <w:rFonts w:ascii="Tahoma" w:hAnsi="Tahoma" w:cs="Tahoma"/>
          <w:lang w:val="es-AR"/>
        </w:rPr>
      </w:pPr>
      <w:r w:rsidRPr="009737BD">
        <w:rPr>
          <w:rFonts w:ascii="Tahoma" w:hAnsi="Tahoma" w:cs="Tahoma"/>
          <w:lang w:val="es-AR"/>
        </w:rPr>
        <w:t>No</w:t>
      </w:r>
      <w:r w:rsidRPr="009737BD">
        <w:rPr>
          <w:rFonts w:ascii="Tahoma" w:hAnsi="Tahoma" w:cs="Tahoma"/>
          <w:spacing w:val="-8"/>
          <w:lang w:val="es-AR"/>
        </w:rPr>
        <w:t xml:space="preserve"> </w:t>
      </w:r>
      <w:r w:rsidRPr="009737BD">
        <w:rPr>
          <w:rFonts w:ascii="Tahoma" w:hAnsi="Tahoma" w:cs="Tahoma"/>
          <w:lang w:val="es-AR"/>
        </w:rPr>
        <w:t>se</w:t>
      </w:r>
      <w:r w:rsidRPr="009737BD">
        <w:rPr>
          <w:rFonts w:ascii="Tahoma" w:hAnsi="Tahoma" w:cs="Tahoma"/>
          <w:spacing w:val="-1"/>
          <w:lang w:val="es-AR"/>
        </w:rPr>
        <w:t xml:space="preserve"> </w:t>
      </w:r>
      <w:r w:rsidRPr="009737BD">
        <w:rPr>
          <w:rFonts w:ascii="Tahoma" w:hAnsi="Tahoma" w:cs="Tahoma"/>
          <w:lang w:val="es-AR"/>
        </w:rPr>
        <w:t>permitirá</w:t>
      </w:r>
      <w:r w:rsidRPr="009737BD">
        <w:rPr>
          <w:rFonts w:ascii="Tahoma" w:hAnsi="Tahoma" w:cs="Tahoma"/>
          <w:spacing w:val="-7"/>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creac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lotes</w:t>
      </w:r>
      <w:r w:rsidRPr="009737BD">
        <w:rPr>
          <w:rFonts w:ascii="Tahoma" w:hAnsi="Tahoma" w:cs="Tahoma"/>
          <w:spacing w:val="-3"/>
          <w:lang w:val="es-AR"/>
        </w:rPr>
        <w:t xml:space="preserve"> </w:t>
      </w:r>
      <w:r w:rsidRPr="009737BD">
        <w:rPr>
          <w:rFonts w:ascii="Tahoma" w:hAnsi="Tahoma" w:cs="Tahoma"/>
          <w:spacing w:val="1"/>
          <w:lang w:val="es-AR"/>
        </w:rPr>
        <w:t>i</w:t>
      </w:r>
      <w:r w:rsidRPr="009737BD">
        <w:rPr>
          <w:rFonts w:ascii="Tahoma" w:hAnsi="Tahoma" w:cs="Tahoma"/>
          <w:lang w:val="es-AR"/>
        </w:rPr>
        <w:t>nter</w:t>
      </w:r>
      <w:r w:rsidRPr="009737BD">
        <w:rPr>
          <w:rFonts w:ascii="Tahoma" w:hAnsi="Tahoma" w:cs="Tahoma"/>
          <w:spacing w:val="1"/>
          <w:lang w:val="es-AR"/>
        </w:rPr>
        <w:t>i</w:t>
      </w:r>
      <w:r w:rsidRPr="009737BD">
        <w:rPr>
          <w:rFonts w:ascii="Tahoma" w:hAnsi="Tahoma" w:cs="Tahoma"/>
          <w:lang w:val="es-AR"/>
        </w:rPr>
        <w:t>ores</w:t>
      </w:r>
      <w:r w:rsidRPr="009737BD">
        <w:rPr>
          <w:rFonts w:ascii="Tahoma" w:hAnsi="Tahoma" w:cs="Tahoma"/>
          <w:spacing w:val="-8"/>
          <w:lang w:val="es-AR"/>
        </w:rPr>
        <w:t xml:space="preserve"> </w:t>
      </w:r>
      <w:r w:rsidRPr="009737BD">
        <w:rPr>
          <w:rFonts w:ascii="Tahoma" w:hAnsi="Tahoma" w:cs="Tahoma"/>
          <w:lang w:val="es-AR"/>
        </w:rPr>
        <w:t>in</w:t>
      </w:r>
      <w:r w:rsidRPr="009737BD">
        <w:rPr>
          <w:rFonts w:ascii="Tahoma" w:hAnsi="Tahoma" w:cs="Tahoma"/>
          <w:spacing w:val="1"/>
          <w:lang w:val="es-AR"/>
        </w:rPr>
        <w:t>d</w:t>
      </w:r>
      <w:r w:rsidRPr="009737BD">
        <w:rPr>
          <w:rFonts w:ascii="Tahoma" w:hAnsi="Tahoma" w:cs="Tahoma"/>
          <w:lang w:val="es-AR"/>
        </w:rPr>
        <w:t>ependie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ni</w:t>
      </w:r>
      <w:r w:rsidRPr="009737BD">
        <w:rPr>
          <w:rFonts w:ascii="Tahoma" w:hAnsi="Tahoma" w:cs="Tahoma"/>
          <w:spacing w:val="1"/>
          <w:lang w:val="es-AR"/>
        </w:rPr>
        <w:t xml:space="preserve"> </w:t>
      </w:r>
      <w:r w:rsidRPr="009737BD">
        <w:rPr>
          <w:rFonts w:ascii="Tahoma" w:hAnsi="Tahoma" w:cs="Tahoma"/>
          <w:lang w:val="es-AR"/>
        </w:rPr>
        <w:t>se</w:t>
      </w:r>
      <w:r w:rsidRPr="009737BD">
        <w:rPr>
          <w:rFonts w:ascii="Tahoma" w:hAnsi="Tahoma" w:cs="Tahoma"/>
          <w:spacing w:val="-1"/>
          <w:lang w:val="es-AR"/>
        </w:rPr>
        <w:t xml:space="preserve"> </w:t>
      </w:r>
      <w:r w:rsidRPr="009737BD">
        <w:rPr>
          <w:rFonts w:ascii="Tahoma" w:hAnsi="Tahoma" w:cs="Tahoma"/>
          <w:lang w:val="es-AR"/>
        </w:rPr>
        <w:t>admi</w:t>
      </w:r>
      <w:r w:rsidRPr="009737BD">
        <w:rPr>
          <w:rFonts w:ascii="Tahoma" w:hAnsi="Tahoma" w:cs="Tahoma"/>
          <w:spacing w:val="1"/>
          <w:lang w:val="es-AR"/>
        </w:rPr>
        <w:t>t</w:t>
      </w:r>
      <w:r w:rsidRPr="009737BD">
        <w:rPr>
          <w:rFonts w:ascii="Tahoma" w:hAnsi="Tahoma" w:cs="Tahoma"/>
          <w:lang w:val="es-AR"/>
        </w:rPr>
        <w:t>irá</w:t>
      </w:r>
      <w:r w:rsidRPr="009737BD">
        <w:rPr>
          <w:rFonts w:ascii="Tahoma" w:hAnsi="Tahoma" w:cs="Tahoma"/>
          <w:spacing w:val="-5"/>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subdiv</w:t>
      </w:r>
      <w:r w:rsidRPr="009737BD">
        <w:rPr>
          <w:rFonts w:ascii="Tahoma" w:hAnsi="Tahoma" w:cs="Tahoma"/>
          <w:spacing w:val="1"/>
          <w:lang w:val="es-AR"/>
        </w:rPr>
        <w:t>i</w:t>
      </w:r>
      <w:r w:rsidRPr="009737BD">
        <w:rPr>
          <w:rFonts w:ascii="Tahoma" w:hAnsi="Tahoma" w:cs="Tahoma"/>
          <w:lang w:val="es-AR"/>
        </w:rPr>
        <w:t>sión</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parcelas</w:t>
      </w:r>
      <w:r w:rsidRPr="009737BD">
        <w:rPr>
          <w:rFonts w:ascii="Tahoma" w:hAnsi="Tahoma" w:cs="Tahoma"/>
          <w:spacing w:val="14"/>
          <w:lang w:val="es-AR"/>
        </w:rPr>
        <w:t xml:space="preserve"> </w:t>
      </w:r>
      <w:r w:rsidRPr="009737BD">
        <w:rPr>
          <w:rFonts w:ascii="Tahoma" w:hAnsi="Tahoma" w:cs="Tahoma"/>
          <w:lang w:val="es-AR"/>
        </w:rPr>
        <w:t>en</w:t>
      </w:r>
      <w:r w:rsidRPr="009737BD">
        <w:rPr>
          <w:rFonts w:ascii="Tahoma" w:hAnsi="Tahoma" w:cs="Tahoma"/>
          <w:spacing w:val="13"/>
          <w:lang w:val="es-AR"/>
        </w:rPr>
        <w:t xml:space="preserve"> </w:t>
      </w:r>
      <w:r w:rsidRPr="009737BD">
        <w:rPr>
          <w:rFonts w:ascii="Tahoma" w:hAnsi="Tahoma" w:cs="Tahoma"/>
          <w:lang w:val="es-AR"/>
        </w:rPr>
        <w:t>las</w:t>
      </w:r>
      <w:r w:rsidRPr="009737BD">
        <w:rPr>
          <w:rFonts w:ascii="Tahoma" w:hAnsi="Tahoma" w:cs="Tahoma"/>
          <w:spacing w:val="12"/>
          <w:lang w:val="es-AR"/>
        </w:rPr>
        <w:t xml:space="preserve"> </w:t>
      </w:r>
      <w:r w:rsidRPr="009737BD">
        <w:rPr>
          <w:rFonts w:ascii="Tahoma" w:hAnsi="Tahoma" w:cs="Tahoma"/>
          <w:lang w:val="es-AR"/>
        </w:rPr>
        <w:t>cuáles</w:t>
      </w:r>
      <w:r w:rsidRPr="009737BD">
        <w:rPr>
          <w:rFonts w:ascii="Tahoma" w:hAnsi="Tahoma" w:cs="Tahoma"/>
          <w:spacing w:val="10"/>
          <w:lang w:val="es-AR"/>
        </w:rPr>
        <w:t xml:space="preserve"> </w:t>
      </w:r>
      <w:r w:rsidRPr="009737BD">
        <w:rPr>
          <w:rFonts w:ascii="Tahoma" w:hAnsi="Tahoma" w:cs="Tahoma"/>
          <w:spacing w:val="1"/>
          <w:lang w:val="es-AR"/>
        </w:rPr>
        <w:t>e</w:t>
      </w:r>
      <w:r w:rsidRPr="009737BD">
        <w:rPr>
          <w:rFonts w:ascii="Tahoma" w:hAnsi="Tahoma" w:cs="Tahoma"/>
          <w:lang w:val="es-AR"/>
        </w:rPr>
        <w:t>xista</w:t>
      </w:r>
      <w:r w:rsidRPr="009737BD">
        <w:rPr>
          <w:rFonts w:ascii="Tahoma" w:hAnsi="Tahoma" w:cs="Tahoma"/>
          <w:spacing w:val="13"/>
          <w:lang w:val="es-AR"/>
        </w:rPr>
        <w:t xml:space="preserve"> </w:t>
      </w:r>
      <w:r w:rsidRPr="009737BD">
        <w:rPr>
          <w:rFonts w:ascii="Tahoma" w:hAnsi="Tahoma" w:cs="Tahoma"/>
          <w:lang w:val="es-AR"/>
        </w:rPr>
        <w:t>un</w:t>
      </w:r>
      <w:r w:rsidRPr="009737BD">
        <w:rPr>
          <w:rFonts w:ascii="Tahoma" w:hAnsi="Tahoma" w:cs="Tahoma"/>
          <w:spacing w:val="12"/>
          <w:lang w:val="es-AR"/>
        </w:rPr>
        <w:t xml:space="preserve"> </w:t>
      </w:r>
      <w:r w:rsidRPr="009737BD">
        <w:rPr>
          <w:rFonts w:ascii="Tahoma" w:hAnsi="Tahoma" w:cs="Tahoma"/>
          <w:lang w:val="es-AR"/>
        </w:rPr>
        <w:t>ed</w:t>
      </w:r>
      <w:r w:rsidRPr="009737BD">
        <w:rPr>
          <w:rFonts w:ascii="Tahoma" w:hAnsi="Tahoma" w:cs="Tahoma"/>
          <w:spacing w:val="1"/>
          <w:lang w:val="es-AR"/>
        </w:rPr>
        <w:t>if</w:t>
      </w:r>
      <w:r w:rsidRPr="009737BD">
        <w:rPr>
          <w:rFonts w:ascii="Tahoma" w:hAnsi="Tahoma" w:cs="Tahoma"/>
          <w:lang w:val="es-AR"/>
        </w:rPr>
        <w:t>icio</w:t>
      </w:r>
      <w:r w:rsidRPr="009737BD">
        <w:rPr>
          <w:rFonts w:ascii="Tahoma" w:hAnsi="Tahoma" w:cs="Tahoma"/>
          <w:spacing w:val="13"/>
          <w:lang w:val="es-AR"/>
        </w:rPr>
        <w:t xml:space="preserve"> </w:t>
      </w:r>
      <w:r w:rsidRPr="009737BD">
        <w:rPr>
          <w:rFonts w:ascii="Tahoma" w:hAnsi="Tahoma" w:cs="Tahoma"/>
          <w:lang w:val="es-AR"/>
        </w:rPr>
        <w:t>cons</w:t>
      </w:r>
      <w:r w:rsidRPr="009737BD">
        <w:rPr>
          <w:rFonts w:ascii="Tahoma" w:hAnsi="Tahoma" w:cs="Tahoma"/>
          <w:spacing w:val="1"/>
          <w:lang w:val="es-AR"/>
        </w:rPr>
        <w:t>t</w:t>
      </w:r>
      <w:r w:rsidRPr="009737BD">
        <w:rPr>
          <w:rFonts w:ascii="Tahoma" w:hAnsi="Tahoma" w:cs="Tahoma"/>
          <w:lang w:val="es-AR"/>
        </w:rPr>
        <w:t>ru</w:t>
      </w:r>
      <w:r w:rsidRPr="009737BD">
        <w:rPr>
          <w:rFonts w:ascii="Tahoma" w:hAnsi="Tahoma" w:cs="Tahoma"/>
          <w:spacing w:val="1"/>
          <w:lang w:val="es-AR"/>
        </w:rPr>
        <w:t>i</w:t>
      </w:r>
      <w:r w:rsidRPr="009737BD">
        <w:rPr>
          <w:rFonts w:ascii="Tahoma" w:hAnsi="Tahoma" w:cs="Tahoma"/>
          <w:lang w:val="es-AR"/>
        </w:rPr>
        <w:t>do</w:t>
      </w:r>
      <w:r w:rsidRPr="009737BD">
        <w:rPr>
          <w:rFonts w:ascii="Tahoma" w:hAnsi="Tahoma" w:cs="Tahoma"/>
          <w:spacing w:val="10"/>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3"/>
          <w:lang w:val="es-AR"/>
        </w:rPr>
        <w:t xml:space="preserve"> </w:t>
      </w:r>
      <w:r w:rsidRPr="009737BD">
        <w:rPr>
          <w:rFonts w:ascii="Tahoma" w:hAnsi="Tahoma" w:cs="Tahoma"/>
          <w:lang w:val="es-AR"/>
        </w:rPr>
        <w:t>el</w:t>
      </w:r>
      <w:r w:rsidRPr="009737BD">
        <w:rPr>
          <w:rFonts w:ascii="Tahoma" w:hAnsi="Tahoma" w:cs="Tahoma"/>
          <w:spacing w:val="13"/>
          <w:lang w:val="es-AR"/>
        </w:rPr>
        <w:t xml:space="preserve"> </w:t>
      </w:r>
      <w:r w:rsidRPr="009737BD">
        <w:rPr>
          <w:rFonts w:ascii="Tahoma" w:hAnsi="Tahoma" w:cs="Tahoma"/>
          <w:lang w:val="es-AR"/>
        </w:rPr>
        <w:t>fr</w:t>
      </w:r>
      <w:r w:rsidRPr="009737BD">
        <w:rPr>
          <w:rFonts w:ascii="Tahoma" w:hAnsi="Tahoma" w:cs="Tahoma"/>
          <w:spacing w:val="1"/>
          <w:lang w:val="es-AR"/>
        </w:rPr>
        <w:t>e</w:t>
      </w:r>
      <w:r w:rsidRPr="009737BD">
        <w:rPr>
          <w:rFonts w:ascii="Tahoma" w:hAnsi="Tahoma" w:cs="Tahoma"/>
          <w:lang w:val="es-AR"/>
        </w:rPr>
        <w:t>nte</w:t>
      </w:r>
      <w:r w:rsidRPr="009737BD">
        <w:rPr>
          <w:rFonts w:ascii="Tahoma" w:hAnsi="Tahoma" w:cs="Tahoma"/>
          <w:spacing w:val="13"/>
          <w:lang w:val="es-AR"/>
        </w:rPr>
        <w:t xml:space="preserve"> </w:t>
      </w:r>
      <w:r w:rsidRPr="009737BD">
        <w:rPr>
          <w:rFonts w:ascii="Tahoma" w:hAnsi="Tahoma" w:cs="Tahoma"/>
          <w:lang w:val="es-AR"/>
        </w:rPr>
        <w:t>y</w:t>
      </w:r>
      <w:r w:rsidRPr="009737BD">
        <w:rPr>
          <w:rFonts w:ascii="Tahoma" w:hAnsi="Tahoma" w:cs="Tahoma"/>
          <w:spacing w:val="14"/>
          <w:lang w:val="es-AR"/>
        </w:rPr>
        <w:t xml:space="preserve"> </w:t>
      </w:r>
      <w:r w:rsidRPr="009737BD">
        <w:rPr>
          <w:rFonts w:ascii="Tahoma" w:hAnsi="Tahoma" w:cs="Tahoma"/>
          <w:lang w:val="es-AR"/>
        </w:rPr>
        <w:t>ot</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3"/>
          <w:lang w:val="es-AR"/>
        </w:rPr>
        <w:t xml:space="preserve"> </w:t>
      </w:r>
      <w:r w:rsidRPr="009737BD">
        <w:rPr>
          <w:rFonts w:ascii="Tahoma" w:hAnsi="Tahoma" w:cs="Tahoma"/>
          <w:lang w:val="es-AR"/>
        </w:rPr>
        <w:t>el</w:t>
      </w:r>
      <w:r w:rsidRPr="009737BD">
        <w:rPr>
          <w:rFonts w:ascii="Tahoma" w:hAnsi="Tahoma" w:cs="Tahoma"/>
          <w:spacing w:val="12"/>
          <w:lang w:val="es-AR"/>
        </w:rPr>
        <w:t xml:space="preserve"> </w:t>
      </w:r>
      <w:r w:rsidRPr="009737BD">
        <w:rPr>
          <w:rFonts w:ascii="Tahoma" w:hAnsi="Tahoma" w:cs="Tahoma"/>
          <w:spacing w:val="1"/>
          <w:lang w:val="es-AR"/>
        </w:rPr>
        <w:t>f</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3"/>
          <w:lang w:val="es-AR"/>
        </w:rPr>
        <w:t xml:space="preserve"> </w:t>
      </w:r>
      <w:r w:rsidRPr="009737BD">
        <w:rPr>
          <w:rFonts w:ascii="Tahoma" w:hAnsi="Tahoma" w:cs="Tahoma"/>
          <w:lang w:val="es-AR"/>
        </w:rPr>
        <w:t>a</w:t>
      </w:r>
      <w:r w:rsidRPr="009737BD">
        <w:rPr>
          <w:rFonts w:ascii="Tahoma" w:hAnsi="Tahoma" w:cs="Tahoma"/>
          <w:spacing w:val="14"/>
          <w:lang w:val="es-AR"/>
        </w:rPr>
        <w:t xml:space="preserve"> </w:t>
      </w:r>
      <w:r w:rsidRPr="009737BD">
        <w:rPr>
          <w:rFonts w:ascii="Tahoma" w:hAnsi="Tahoma" w:cs="Tahoma"/>
          <w:lang w:val="es-AR"/>
        </w:rPr>
        <w:t>me</w:t>
      </w:r>
      <w:r w:rsidRPr="009737BD">
        <w:rPr>
          <w:rFonts w:ascii="Tahoma" w:hAnsi="Tahoma" w:cs="Tahoma"/>
          <w:spacing w:val="1"/>
          <w:lang w:val="es-AR"/>
        </w:rPr>
        <w:t>n</w:t>
      </w:r>
      <w:r w:rsidRPr="009737BD">
        <w:rPr>
          <w:rFonts w:ascii="Tahoma" w:hAnsi="Tahoma" w:cs="Tahoma"/>
          <w:spacing w:val="-1"/>
          <w:lang w:val="es-AR"/>
        </w:rPr>
        <w:t>o</w:t>
      </w:r>
      <w:r w:rsidRPr="009737BD">
        <w:rPr>
          <w:rFonts w:ascii="Tahoma" w:hAnsi="Tahoma" w:cs="Tahoma"/>
          <w:lang w:val="es-AR"/>
        </w:rPr>
        <w:t>s</w:t>
      </w:r>
    </w:p>
    <w:p w:rsidR="001A5F7E" w:rsidRPr="009737BD" w:rsidRDefault="001A5F7E" w:rsidP="004F0795">
      <w:pPr>
        <w:widowControl w:val="0"/>
        <w:autoSpaceDE w:val="0"/>
        <w:autoSpaceDN w:val="0"/>
        <w:adjustRightInd w:val="0"/>
        <w:spacing w:after="0" w:line="258" w:lineRule="exact"/>
        <w:ind w:left="102" w:right="242"/>
        <w:jc w:val="both"/>
        <w:rPr>
          <w:rFonts w:ascii="Tahoma" w:hAnsi="Tahoma" w:cs="Tahoma"/>
          <w:lang w:val="es-AR"/>
        </w:rPr>
      </w:pPr>
      <w:r w:rsidRPr="009737BD">
        <w:rPr>
          <w:rFonts w:ascii="Tahoma" w:hAnsi="Tahoma" w:cs="Tahoma"/>
          <w:position w:val="-1"/>
          <w:lang w:val="es-AR"/>
        </w:rPr>
        <w:t>que</w:t>
      </w:r>
      <w:r w:rsidRPr="009737BD">
        <w:rPr>
          <w:rFonts w:ascii="Tahoma" w:hAnsi="Tahoma" w:cs="Tahoma"/>
          <w:spacing w:val="-9"/>
          <w:position w:val="-1"/>
          <w:lang w:val="es-AR"/>
        </w:rPr>
        <w:t xml:space="preserve"> </w:t>
      </w:r>
      <w:r w:rsidRPr="009737BD">
        <w:rPr>
          <w:rFonts w:ascii="Tahoma" w:hAnsi="Tahoma" w:cs="Tahoma"/>
          <w:position w:val="-1"/>
          <w:lang w:val="es-AR"/>
        </w:rPr>
        <w:t>ca</w:t>
      </w:r>
      <w:r w:rsidRPr="009737BD">
        <w:rPr>
          <w:rFonts w:ascii="Tahoma" w:hAnsi="Tahoma" w:cs="Tahoma"/>
          <w:spacing w:val="1"/>
          <w:position w:val="-1"/>
          <w:lang w:val="es-AR"/>
        </w:rPr>
        <w:t>d</w:t>
      </w:r>
      <w:r w:rsidRPr="009737BD">
        <w:rPr>
          <w:rFonts w:ascii="Tahoma" w:hAnsi="Tahoma" w:cs="Tahoma"/>
          <w:position w:val="-1"/>
          <w:lang w:val="es-AR"/>
        </w:rPr>
        <w:t>a</w:t>
      </w:r>
      <w:r w:rsidRPr="009737BD">
        <w:rPr>
          <w:rFonts w:ascii="Tahoma" w:hAnsi="Tahoma" w:cs="Tahoma"/>
          <w:spacing w:val="-2"/>
          <w:position w:val="-1"/>
          <w:lang w:val="es-AR"/>
        </w:rPr>
        <w:t xml:space="preserve"> </w:t>
      </w:r>
      <w:r w:rsidRPr="009737BD">
        <w:rPr>
          <w:rFonts w:ascii="Tahoma" w:hAnsi="Tahoma" w:cs="Tahoma"/>
          <w:position w:val="-1"/>
          <w:lang w:val="es-AR"/>
        </w:rPr>
        <w:t>u</w:t>
      </w:r>
      <w:r w:rsidRPr="009737BD">
        <w:rPr>
          <w:rFonts w:ascii="Tahoma" w:hAnsi="Tahoma" w:cs="Tahoma"/>
          <w:spacing w:val="1"/>
          <w:position w:val="-1"/>
          <w:lang w:val="es-AR"/>
        </w:rPr>
        <w:t>n</w:t>
      </w:r>
      <w:r w:rsidRPr="009737BD">
        <w:rPr>
          <w:rFonts w:ascii="Tahoma" w:hAnsi="Tahoma" w:cs="Tahoma"/>
          <w:position w:val="-1"/>
          <w:lang w:val="es-AR"/>
        </w:rPr>
        <w:t>a</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las</w:t>
      </w:r>
      <w:r w:rsidRPr="009737BD">
        <w:rPr>
          <w:rFonts w:ascii="Tahoma" w:hAnsi="Tahoma" w:cs="Tahoma"/>
          <w:spacing w:val="-2"/>
          <w:position w:val="-1"/>
          <w:lang w:val="es-AR"/>
        </w:rPr>
        <w:t xml:space="preserve"> </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position w:val="-1"/>
          <w:lang w:val="es-AR"/>
        </w:rPr>
        <w:t>celas</w:t>
      </w:r>
      <w:r w:rsidRPr="009737BD">
        <w:rPr>
          <w:rFonts w:ascii="Tahoma" w:hAnsi="Tahoma" w:cs="Tahoma"/>
          <w:spacing w:val="-2"/>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esult</w:t>
      </w:r>
      <w:r w:rsidRPr="009737BD">
        <w:rPr>
          <w:rFonts w:ascii="Tahoma" w:hAnsi="Tahoma" w:cs="Tahoma"/>
          <w:spacing w:val="1"/>
          <w:position w:val="-1"/>
          <w:lang w:val="es-AR"/>
        </w:rPr>
        <w:t>a</w:t>
      </w:r>
      <w:r w:rsidRPr="009737BD">
        <w:rPr>
          <w:rFonts w:ascii="Tahoma" w:hAnsi="Tahoma" w:cs="Tahoma"/>
          <w:position w:val="-1"/>
          <w:lang w:val="es-AR"/>
        </w:rPr>
        <w:t>ntes cumpla</w:t>
      </w:r>
      <w:r w:rsidRPr="009737BD">
        <w:rPr>
          <w:rFonts w:ascii="Tahoma" w:hAnsi="Tahoma" w:cs="Tahoma"/>
          <w:spacing w:val="-6"/>
          <w:position w:val="-1"/>
          <w:lang w:val="es-AR"/>
        </w:rPr>
        <w:t xml:space="preserve"> </w:t>
      </w:r>
      <w:r w:rsidRPr="009737BD">
        <w:rPr>
          <w:rFonts w:ascii="Tahoma" w:hAnsi="Tahoma" w:cs="Tahoma"/>
          <w:position w:val="-1"/>
          <w:lang w:val="es-AR"/>
        </w:rPr>
        <w:t>con</w:t>
      </w:r>
      <w:r w:rsidRPr="009737BD">
        <w:rPr>
          <w:rFonts w:ascii="Tahoma" w:hAnsi="Tahoma" w:cs="Tahoma"/>
          <w:spacing w:val="-3"/>
          <w:position w:val="-1"/>
          <w:lang w:val="es-AR"/>
        </w:rPr>
        <w:t xml:space="preserve"> </w:t>
      </w:r>
      <w:r w:rsidRPr="009737BD">
        <w:rPr>
          <w:rFonts w:ascii="Tahoma" w:hAnsi="Tahoma" w:cs="Tahoma"/>
          <w:position w:val="-1"/>
          <w:lang w:val="es-AR"/>
        </w:rPr>
        <w:t>lo es</w:t>
      </w:r>
      <w:r w:rsidRPr="009737BD">
        <w:rPr>
          <w:rFonts w:ascii="Tahoma" w:hAnsi="Tahoma" w:cs="Tahoma"/>
          <w:spacing w:val="1"/>
          <w:position w:val="-1"/>
          <w:lang w:val="es-AR"/>
        </w:rPr>
        <w:t>pe</w:t>
      </w:r>
      <w:r w:rsidRPr="009737BD">
        <w:rPr>
          <w:rFonts w:ascii="Tahoma" w:hAnsi="Tahoma" w:cs="Tahoma"/>
          <w:position w:val="-1"/>
          <w:lang w:val="es-AR"/>
        </w:rPr>
        <w:t>cificado</w:t>
      </w:r>
      <w:r w:rsidRPr="009737BD">
        <w:rPr>
          <w:rFonts w:ascii="Tahoma" w:hAnsi="Tahoma" w:cs="Tahoma"/>
          <w:spacing w:val="-2"/>
          <w:position w:val="-1"/>
          <w:lang w:val="es-AR"/>
        </w:rPr>
        <w:t xml:space="preserve"> </w:t>
      </w:r>
      <w:r w:rsidRPr="009737BD">
        <w:rPr>
          <w:rFonts w:ascii="Tahoma" w:hAnsi="Tahoma" w:cs="Tahoma"/>
          <w:position w:val="-1"/>
          <w:lang w:val="es-AR"/>
        </w:rPr>
        <w:t>en</w:t>
      </w:r>
      <w:r w:rsidRPr="009737BD">
        <w:rPr>
          <w:rFonts w:ascii="Tahoma" w:hAnsi="Tahoma" w:cs="Tahoma"/>
          <w:spacing w:val="-1"/>
          <w:position w:val="-1"/>
          <w:lang w:val="es-AR"/>
        </w:rPr>
        <w:t xml:space="preserve"> </w:t>
      </w:r>
      <w:r w:rsidRPr="009737BD">
        <w:rPr>
          <w:rFonts w:ascii="Tahoma" w:hAnsi="Tahoma" w:cs="Tahoma"/>
          <w:position w:val="-1"/>
          <w:lang w:val="es-AR"/>
        </w:rPr>
        <w:t>el</w:t>
      </w:r>
      <w:r w:rsidRPr="009737BD">
        <w:rPr>
          <w:rFonts w:ascii="Tahoma" w:hAnsi="Tahoma" w:cs="Tahoma"/>
          <w:spacing w:val="-2"/>
          <w:position w:val="-1"/>
          <w:lang w:val="es-AR"/>
        </w:rPr>
        <w:t xml:space="preserve"> </w:t>
      </w:r>
      <w:r w:rsidRPr="009737BD">
        <w:rPr>
          <w:rFonts w:ascii="Tahoma" w:hAnsi="Tahoma" w:cs="Tahoma"/>
          <w:position w:val="-1"/>
          <w:lang w:val="es-AR"/>
        </w:rPr>
        <w:t>artículo</w:t>
      </w:r>
      <w:r w:rsidRPr="009737BD">
        <w:rPr>
          <w:rFonts w:ascii="Tahoma" w:hAnsi="Tahoma" w:cs="Tahoma"/>
          <w:spacing w:val="-6"/>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n</w:t>
      </w:r>
      <w:r w:rsidRPr="009737BD">
        <w:rPr>
          <w:rFonts w:ascii="Tahoma" w:hAnsi="Tahoma" w:cs="Tahoma"/>
          <w:spacing w:val="1"/>
          <w:position w:val="-1"/>
          <w:lang w:val="es-AR"/>
        </w:rPr>
        <w:t>t</w:t>
      </w:r>
      <w:r w:rsidRPr="009737BD">
        <w:rPr>
          <w:rFonts w:ascii="Tahoma" w:hAnsi="Tahoma" w:cs="Tahoma"/>
          <w:position w:val="-1"/>
          <w:lang w:val="es-AR"/>
        </w:rPr>
        <w:t>erio</w:t>
      </w:r>
      <w:r w:rsidRPr="009737BD">
        <w:rPr>
          <w:rFonts w:ascii="Tahoma" w:hAnsi="Tahoma" w:cs="Tahoma"/>
          <w:spacing w:val="1"/>
          <w:position w:val="-1"/>
          <w:lang w:val="es-AR"/>
        </w:rPr>
        <w:t>r</w:t>
      </w:r>
      <w:r w:rsidRPr="009737BD">
        <w:rPr>
          <w:rFonts w:ascii="Tahoma" w:hAnsi="Tahoma" w:cs="Tahoma"/>
          <w:position w:val="-1"/>
          <w:lang w:val="es-AR"/>
        </w:rPr>
        <w:t>.-</w:t>
      </w:r>
    </w:p>
    <w:p w:rsidR="001A5F7E" w:rsidRPr="009737BD" w:rsidRDefault="001A5F7E" w:rsidP="004F0795">
      <w:pPr>
        <w:widowControl w:val="0"/>
        <w:autoSpaceDE w:val="0"/>
        <w:autoSpaceDN w:val="0"/>
        <w:adjustRightInd w:val="0"/>
        <w:spacing w:before="6"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2" w:right="8618"/>
        <w:jc w:val="both"/>
        <w:rPr>
          <w:rFonts w:ascii="Tahoma" w:hAnsi="Tahoma" w:cs="Tahoma"/>
          <w:lang w:val="es-AR"/>
        </w:rPr>
      </w:pPr>
      <w:r w:rsidRPr="009737BD">
        <w:rPr>
          <w:rFonts w:ascii="Tahoma" w:hAnsi="Tahoma" w:cs="Tahoma"/>
          <w:b/>
          <w:bCs/>
          <w:lang w:val="es-AR"/>
        </w:rPr>
        <w:t>VI.9.</w:t>
      </w:r>
    </w:p>
    <w:p w:rsidR="001A5F7E" w:rsidRPr="009737BD" w:rsidRDefault="001A5F7E" w:rsidP="004F0795">
      <w:pPr>
        <w:widowControl w:val="0"/>
        <w:autoSpaceDE w:val="0"/>
        <w:autoSpaceDN w:val="0"/>
        <w:adjustRightInd w:val="0"/>
        <w:spacing w:after="0" w:line="265" w:lineRule="exact"/>
        <w:ind w:left="102" w:right="77"/>
        <w:jc w:val="both"/>
        <w:rPr>
          <w:rFonts w:ascii="Tahoma" w:hAnsi="Tahoma" w:cs="Tahoma"/>
          <w:lang w:val="es-AR"/>
        </w:rPr>
      </w:pPr>
      <w:r w:rsidRPr="009737BD">
        <w:rPr>
          <w:rFonts w:ascii="Tahoma" w:hAnsi="Tahoma" w:cs="Tahoma"/>
          <w:position w:val="-1"/>
          <w:lang w:val="es-AR"/>
        </w:rPr>
        <w:t>Sólo</w:t>
      </w:r>
      <w:r w:rsidRPr="009737BD">
        <w:rPr>
          <w:rFonts w:ascii="Tahoma" w:hAnsi="Tahoma" w:cs="Tahoma"/>
          <w:spacing w:val="-5"/>
          <w:position w:val="-1"/>
          <w:lang w:val="es-AR"/>
        </w:rPr>
        <w:t xml:space="preserve"> </w:t>
      </w:r>
      <w:r w:rsidRPr="009737BD">
        <w:rPr>
          <w:rFonts w:ascii="Tahoma" w:hAnsi="Tahoma" w:cs="Tahoma"/>
          <w:spacing w:val="2"/>
          <w:position w:val="-1"/>
          <w:lang w:val="es-AR"/>
        </w:rPr>
        <w:t>s</w:t>
      </w:r>
      <w:r w:rsidRPr="009737BD">
        <w:rPr>
          <w:rFonts w:ascii="Tahoma" w:hAnsi="Tahoma" w:cs="Tahoma"/>
          <w:position w:val="-1"/>
          <w:lang w:val="es-AR"/>
        </w:rPr>
        <w:t>e</w:t>
      </w:r>
      <w:r w:rsidRPr="009737BD">
        <w:rPr>
          <w:rFonts w:ascii="Tahoma" w:hAnsi="Tahoma" w:cs="Tahoma"/>
          <w:spacing w:val="3"/>
          <w:position w:val="-1"/>
          <w:lang w:val="es-AR"/>
        </w:rPr>
        <w:t xml:space="preserve"> </w:t>
      </w:r>
      <w:r w:rsidRPr="009737BD">
        <w:rPr>
          <w:rFonts w:ascii="Tahoma" w:hAnsi="Tahoma" w:cs="Tahoma"/>
          <w:position w:val="-1"/>
          <w:lang w:val="es-AR"/>
        </w:rPr>
        <w:t>permitirá</w:t>
      </w:r>
      <w:r w:rsidRPr="009737BD">
        <w:rPr>
          <w:rFonts w:ascii="Tahoma" w:hAnsi="Tahoma" w:cs="Tahoma"/>
          <w:spacing w:val="-3"/>
          <w:position w:val="-1"/>
          <w:lang w:val="es-AR"/>
        </w:rPr>
        <w:t xml:space="preserve"> </w:t>
      </w:r>
      <w:r w:rsidRPr="009737BD">
        <w:rPr>
          <w:rFonts w:ascii="Tahoma" w:hAnsi="Tahoma" w:cs="Tahoma"/>
          <w:position w:val="-1"/>
          <w:lang w:val="es-AR"/>
        </w:rPr>
        <w:t>crear</w:t>
      </w:r>
      <w:r w:rsidRPr="009737BD">
        <w:rPr>
          <w:rFonts w:ascii="Tahoma" w:hAnsi="Tahoma" w:cs="Tahoma"/>
          <w:spacing w:val="2"/>
          <w:position w:val="-1"/>
          <w:lang w:val="es-AR"/>
        </w:rPr>
        <w:t xml:space="preserve"> </w:t>
      </w:r>
      <w:r w:rsidRPr="009737BD">
        <w:rPr>
          <w:rFonts w:ascii="Tahoma" w:hAnsi="Tahoma" w:cs="Tahoma"/>
          <w:position w:val="-1"/>
          <w:lang w:val="es-AR"/>
        </w:rPr>
        <w:t>parcelas</w:t>
      </w:r>
      <w:r w:rsidRPr="009737BD">
        <w:rPr>
          <w:rFonts w:ascii="Tahoma" w:hAnsi="Tahoma" w:cs="Tahoma"/>
          <w:spacing w:val="-2"/>
          <w:position w:val="-1"/>
          <w:lang w:val="es-AR"/>
        </w:rPr>
        <w:t xml:space="preserve"> </w:t>
      </w:r>
      <w:r w:rsidRPr="009737BD">
        <w:rPr>
          <w:rFonts w:ascii="Tahoma" w:hAnsi="Tahoma" w:cs="Tahoma"/>
          <w:position w:val="-1"/>
          <w:lang w:val="es-AR"/>
        </w:rPr>
        <w:t>interiores</w:t>
      </w:r>
      <w:r w:rsidRPr="009737BD">
        <w:rPr>
          <w:rFonts w:ascii="Tahoma" w:hAnsi="Tahoma" w:cs="Tahoma"/>
          <w:spacing w:val="-3"/>
          <w:position w:val="-1"/>
          <w:lang w:val="es-AR"/>
        </w:rPr>
        <w:t xml:space="preserve"> </w:t>
      </w:r>
      <w:r w:rsidRPr="009737BD">
        <w:rPr>
          <w:rFonts w:ascii="Tahoma" w:hAnsi="Tahoma" w:cs="Tahoma"/>
          <w:position w:val="-1"/>
          <w:lang w:val="es-AR"/>
        </w:rPr>
        <w:t>sin</w:t>
      </w:r>
      <w:r w:rsidRPr="009737BD">
        <w:rPr>
          <w:rFonts w:ascii="Tahoma" w:hAnsi="Tahoma" w:cs="Tahoma"/>
          <w:spacing w:val="3"/>
          <w:position w:val="-1"/>
          <w:lang w:val="es-AR"/>
        </w:rPr>
        <w:t xml:space="preserve"> </w:t>
      </w:r>
      <w:r w:rsidRPr="009737BD">
        <w:rPr>
          <w:rFonts w:ascii="Tahoma" w:hAnsi="Tahoma" w:cs="Tahoma"/>
          <w:spacing w:val="2"/>
          <w:position w:val="-1"/>
          <w:lang w:val="es-AR"/>
        </w:rPr>
        <w:t>s</w:t>
      </w:r>
      <w:r w:rsidRPr="009737BD">
        <w:rPr>
          <w:rFonts w:ascii="Tahoma" w:hAnsi="Tahoma" w:cs="Tahoma"/>
          <w:position w:val="-1"/>
          <w:lang w:val="es-AR"/>
        </w:rPr>
        <w:t>alida</w:t>
      </w:r>
      <w:r w:rsidRPr="009737BD">
        <w:rPr>
          <w:rFonts w:ascii="Tahoma" w:hAnsi="Tahoma" w:cs="Tahoma"/>
          <w:spacing w:val="4"/>
          <w:position w:val="-1"/>
          <w:lang w:val="es-AR"/>
        </w:rPr>
        <w:t xml:space="preserve"> </w:t>
      </w:r>
      <w:r w:rsidRPr="009737BD">
        <w:rPr>
          <w:rFonts w:ascii="Tahoma" w:hAnsi="Tahoma" w:cs="Tahoma"/>
          <w:position w:val="-1"/>
          <w:lang w:val="es-AR"/>
        </w:rPr>
        <w:t>a</w:t>
      </w:r>
      <w:r w:rsidRPr="009737BD">
        <w:rPr>
          <w:rFonts w:ascii="Tahoma" w:hAnsi="Tahoma" w:cs="Tahoma"/>
          <w:spacing w:val="5"/>
          <w:position w:val="-1"/>
          <w:lang w:val="es-AR"/>
        </w:rPr>
        <w:t xml:space="preserve"> </w:t>
      </w:r>
      <w:r w:rsidRPr="009737BD">
        <w:rPr>
          <w:rFonts w:ascii="Tahoma" w:hAnsi="Tahoma" w:cs="Tahoma"/>
          <w:position w:val="-1"/>
          <w:lang w:val="es-AR"/>
        </w:rPr>
        <w:t>la</w:t>
      </w:r>
      <w:r w:rsidRPr="009737BD">
        <w:rPr>
          <w:rFonts w:ascii="Tahoma" w:hAnsi="Tahoma" w:cs="Tahoma"/>
          <w:spacing w:val="6"/>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í</w:t>
      </w:r>
      <w:r w:rsidRPr="009737BD">
        <w:rPr>
          <w:rFonts w:ascii="Tahoma" w:hAnsi="Tahoma" w:cs="Tahoma"/>
          <w:position w:val="-1"/>
          <w:lang w:val="es-AR"/>
        </w:rPr>
        <w:t>a</w:t>
      </w:r>
      <w:r w:rsidRPr="009737BD">
        <w:rPr>
          <w:rFonts w:ascii="Tahoma" w:hAnsi="Tahoma" w:cs="Tahoma"/>
          <w:spacing w:val="4"/>
          <w:position w:val="-1"/>
          <w:lang w:val="es-AR"/>
        </w:rPr>
        <w:t xml:space="preserve"> </w:t>
      </w:r>
      <w:r w:rsidRPr="009737BD">
        <w:rPr>
          <w:rFonts w:ascii="Tahoma" w:hAnsi="Tahoma" w:cs="Tahoma"/>
          <w:position w:val="-1"/>
          <w:lang w:val="es-AR"/>
        </w:rPr>
        <w:t>públ</w:t>
      </w:r>
      <w:r w:rsidRPr="009737BD">
        <w:rPr>
          <w:rFonts w:ascii="Tahoma" w:hAnsi="Tahoma" w:cs="Tahoma"/>
          <w:spacing w:val="1"/>
          <w:position w:val="-1"/>
          <w:lang w:val="es-AR"/>
        </w:rPr>
        <w:t>i</w:t>
      </w:r>
      <w:r w:rsidRPr="009737BD">
        <w:rPr>
          <w:rFonts w:ascii="Tahoma" w:hAnsi="Tahoma" w:cs="Tahoma"/>
          <w:position w:val="-1"/>
          <w:lang w:val="es-AR"/>
        </w:rPr>
        <w:t>ca</w:t>
      </w:r>
      <w:r w:rsidRPr="009737BD">
        <w:rPr>
          <w:rFonts w:ascii="Tahoma" w:hAnsi="Tahoma" w:cs="Tahoma"/>
          <w:spacing w:val="5"/>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u</w:t>
      </w:r>
      <w:r w:rsidRPr="009737BD">
        <w:rPr>
          <w:rFonts w:ascii="Tahoma" w:hAnsi="Tahoma" w:cs="Tahoma"/>
          <w:position w:val="-1"/>
          <w:lang w:val="es-AR"/>
        </w:rPr>
        <w:t>ando</w:t>
      </w:r>
      <w:r w:rsidRPr="009737BD">
        <w:rPr>
          <w:rFonts w:ascii="Tahoma" w:hAnsi="Tahoma" w:cs="Tahoma"/>
          <w:spacing w:val="4"/>
          <w:position w:val="-1"/>
          <w:lang w:val="es-AR"/>
        </w:rPr>
        <w:t xml:space="preserve"> </w:t>
      </w:r>
      <w:r w:rsidRPr="009737BD">
        <w:rPr>
          <w:rFonts w:ascii="Tahoma" w:hAnsi="Tahoma" w:cs="Tahoma"/>
          <w:position w:val="-1"/>
          <w:lang w:val="es-AR"/>
        </w:rPr>
        <w:t>se</w:t>
      </w:r>
      <w:r w:rsidRPr="009737BD">
        <w:rPr>
          <w:rFonts w:ascii="Tahoma" w:hAnsi="Tahoma" w:cs="Tahoma"/>
          <w:spacing w:val="3"/>
          <w:position w:val="-1"/>
          <w:lang w:val="es-AR"/>
        </w:rPr>
        <w:t xml:space="preserve"> </w:t>
      </w:r>
      <w:r w:rsidRPr="009737BD">
        <w:rPr>
          <w:rFonts w:ascii="Tahoma" w:hAnsi="Tahoma" w:cs="Tahoma"/>
          <w:position w:val="-1"/>
          <w:lang w:val="es-AR"/>
        </w:rPr>
        <w:t>aj</w:t>
      </w:r>
      <w:r w:rsidRPr="009737BD">
        <w:rPr>
          <w:rFonts w:ascii="Tahoma" w:hAnsi="Tahoma" w:cs="Tahoma"/>
          <w:spacing w:val="1"/>
          <w:position w:val="-1"/>
          <w:lang w:val="es-AR"/>
        </w:rPr>
        <w:t>u</w:t>
      </w:r>
      <w:r w:rsidRPr="009737BD">
        <w:rPr>
          <w:rFonts w:ascii="Tahoma" w:hAnsi="Tahoma" w:cs="Tahoma"/>
          <w:position w:val="-1"/>
          <w:lang w:val="es-AR"/>
        </w:rPr>
        <w:t>sten</w:t>
      </w:r>
      <w:r w:rsidRPr="009737BD">
        <w:rPr>
          <w:rFonts w:ascii="Tahoma" w:hAnsi="Tahoma" w:cs="Tahoma"/>
          <w:spacing w:val="1"/>
          <w:position w:val="-1"/>
          <w:lang w:val="es-AR"/>
        </w:rPr>
        <w:t xml:space="preserve"> </w:t>
      </w:r>
      <w:r w:rsidRPr="009737BD">
        <w:rPr>
          <w:rFonts w:ascii="Tahoma" w:hAnsi="Tahoma" w:cs="Tahoma"/>
          <w:position w:val="-1"/>
          <w:lang w:val="es-AR"/>
        </w:rPr>
        <w:t>al</w:t>
      </w:r>
      <w:r w:rsidRPr="009737BD">
        <w:rPr>
          <w:rFonts w:ascii="Tahoma" w:hAnsi="Tahoma" w:cs="Tahoma"/>
          <w:spacing w:val="5"/>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r</w:t>
      </w:r>
      <w:r w:rsidRPr="009737BD">
        <w:rPr>
          <w:rFonts w:ascii="Tahoma" w:hAnsi="Tahoma" w:cs="Tahoma"/>
          <w:position w:val="-1"/>
          <w:lang w:val="es-AR"/>
        </w:rPr>
        <w:t>t.</w:t>
      </w:r>
    </w:p>
    <w:p w:rsidR="001A5F7E" w:rsidRPr="009737BD" w:rsidRDefault="001A5F7E" w:rsidP="004F0795">
      <w:pPr>
        <w:widowControl w:val="0"/>
        <w:autoSpaceDE w:val="0"/>
        <w:autoSpaceDN w:val="0"/>
        <w:adjustRightInd w:val="0"/>
        <w:spacing w:before="7" w:after="0" w:line="266" w:lineRule="exact"/>
        <w:ind w:left="102" w:right="73"/>
        <w:jc w:val="both"/>
        <w:rPr>
          <w:rFonts w:ascii="Tahoma" w:hAnsi="Tahoma" w:cs="Tahoma"/>
          <w:lang w:val="es-AR"/>
        </w:rPr>
      </w:pPr>
      <w:r w:rsidRPr="009737BD">
        <w:rPr>
          <w:rFonts w:ascii="Tahoma" w:hAnsi="Tahoma" w:cs="Tahoma"/>
          <w:lang w:val="es-AR"/>
        </w:rPr>
        <w:t>1º</w:t>
      </w:r>
      <w:r w:rsidRPr="009737BD">
        <w:rPr>
          <w:rFonts w:ascii="Tahoma" w:hAnsi="Tahoma" w:cs="Tahoma"/>
          <w:spacing w:val="22"/>
          <w:lang w:val="es-AR"/>
        </w:rPr>
        <w:t xml:space="preserve"> </w:t>
      </w:r>
      <w:r w:rsidRPr="009737BD">
        <w:rPr>
          <w:rFonts w:ascii="Tahoma" w:hAnsi="Tahoma" w:cs="Tahoma"/>
          <w:lang w:val="es-AR"/>
        </w:rPr>
        <w:t xml:space="preserve">del </w:t>
      </w:r>
      <w:r w:rsidRPr="009737BD">
        <w:rPr>
          <w:rFonts w:ascii="Tahoma" w:hAnsi="Tahoma" w:cs="Tahoma"/>
          <w:spacing w:val="53"/>
          <w:lang w:val="es-AR"/>
        </w:rPr>
        <w:t xml:space="preserve"> </w:t>
      </w:r>
      <w:r w:rsidRPr="009737BD">
        <w:rPr>
          <w:rFonts w:ascii="Tahoma" w:hAnsi="Tahoma" w:cs="Tahoma"/>
          <w:lang w:val="es-AR"/>
        </w:rPr>
        <w:t>decreto</w:t>
      </w:r>
      <w:r w:rsidRPr="009737BD">
        <w:rPr>
          <w:rFonts w:ascii="Tahoma" w:hAnsi="Tahoma" w:cs="Tahoma"/>
          <w:spacing w:val="24"/>
          <w:lang w:val="es-AR"/>
        </w:rPr>
        <w:t xml:space="preserve"> </w:t>
      </w:r>
      <w:r w:rsidRPr="009737BD">
        <w:rPr>
          <w:rFonts w:ascii="Tahoma" w:hAnsi="Tahoma" w:cs="Tahoma"/>
          <w:lang w:val="es-AR"/>
        </w:rPr>
        <w:t>154</w:t>
      </w:r>
      <w:r w:rsidRPr="009737BD">
        <w:rPr>
          <w:rFonts w:ascii="Tahoma" w:hAnsi="Tahoma" w:cs="Tahoma"/>
          <w:spacing w:val="1"/>
          <w:lang w:val="es-AR"/>
        </w:rPr>
        <w:t>9</w:t>
      </w:r>
      <w:r w:rsidRPr="009737BD">
        <w:rPr>
          <w:rFonts w:ascii="Tahoma" w:hAnsi="Tahoma" w:cs="Tahoma"/>
          <w:lang w:val="es-AR"/>
        </w:rPr>
        <w:t>/</w:t>
      </w:r>
      <w:r w:rsidRPr="009737BD">
        <w:rPr>
          <w:rFonts w:ascii="Tahoma" w:hAnsi="Tahoma" w:cs="Tahoma"/>
          <w:spacing w:val="1"/>
          <w:lang w:val="es-AR"/>
        </w:rPr>
        <w:t>8</w:t>
      </w:r>
      <w:r w:rsidRPr="009737BD">
        <w:rPr>
          <w:rFonts w:ascii="Tahoma" w:hAnsi="Tahoma" w:cs="Tahoma"/>
          <w:lang w:val="es-AR"/>
        </w:rPr>
        <w:t>3,</w:t>
      </w:r>
      <w:r w:rsidRPr="009737BD">
        <w:rPr>
          <w:rFonts w:ascii="Tahoma" w:hAnsi="Tahoma" w:cs="Tahoma"/>
          <w:spacing w:val="30"/>
          <w:lang w:val="es-AR"/>
        </w:rPr>
        <w:t xml:space="preserve"> </w:t>
      </w:r>
      <w:r w:rsidRPr="009737BD">
        <w:rPr>
          <w:rFonts w:ascii="Tahoma" w:hAnsi="Tahoma" w:cs="Tahoma"/>
          <w:lang w:val="es-AR"/>
        </w:rPr>
        <w:t>que</w:t>
      </w:r>
      <w:r w:rsidRPr="009737BD">
        <w:rPr>
          <w:rFonts w:ascii="Tahoma" w:hAnsi="Tahoma" w:cs="Tahoma"/>
          <w:spacing w:val="28"/>
          <w:lang w:val="es-AR"/>
        </w:rPr>
        <w:t xml:space="preserve"> </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lang w:val="es-AR"/>
        </w:rPr>
        <w:t>gl</w:t>
      </w:r>
      <w:r w:rsidRPr="009737BD">
        <w:rPr>
          <w:rFonts w:ascii="Tahoma" w:hAnsi="Tahoma" w:cs="Tahoma"/>
          <w:spacing w:val="1"/>
          <w:lang w:val="es-AR"/>
        </w:rPr>
        <w:t>a</w:t>
      </w:r>
      <w:r w:rsidRPr="009737BD">
        <w:rPr>
          <w:rFonts w:ascii="Tahoma" w:hAnsi="Tahoma" w:cs="Tahoma"/>
          <w:lang w:val="es-AR"/>
        </w:rPr>
        <w:t>menta</w:t>
      </w:r>
      <w:r w:rsidRPr="009737BD">
        <w:rPr>
          <w:rFonts w:ascii="Tahoma" w:hAnsi="Tahoma" w:cs="Tahoma"/>
          <w:spacing w:val="25"/>
          <w:lang w:val="es-AR"/>
        </w:rPr>
        <w:t xml:space="preserve"> </w:t>
      </w:r>
      <w:r w:rsidRPr="009737BD">
        <w:rPr>
          <w:rFonts w:ascii="Tahoma" w:hAnsi="Tahoma" w:cs="Tahoma"/>
          <w:lang w:val="es-AR"/>
        </w:rPr>
        <w:t>el</w:t>
      </w:r>
      <w:r w:rsidRPr="009737BD">
        <w:rPr>
          <w:rFonts w:ascii="Tahoma" w:hAnsi="Tahoma" w:cs="Tahoma"/>
          <w:spacing w:val="29"/>
          <w:lang w:val="es-AR"/>
        </w:rPr>
        <w:t xml:space="preserve"> </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t.</w:t>
      </w:r>
      <w:r w:rsidRPr="009737BD">
        <w:rPr>
          <w:rFonts w:ascii="Tahoma" w:hAnsi="Tahoma" w:cs="Tahoma"/>
          <w:spacing w:val="30"/>
          <w:lang w:val="es-AR"/>
        </w:rPr>
        <w:t xml:space="preserve"> </w:t>
      </w:r>
      <w:r w:rsidRPr="009737BD">
        <w:rPr>
          <w:rFonts w:ascii="Tahoma" w:hAnsi="Tahoma" w:cs="Tahoma"/>
          <w:lang w:val="es-AR"/>
        </w:rPr>
        <w:t>54</w:t>
      </w:r>
      <w:r w:rsidRPr="009737BD">
        <w:rPr>
          <w:rFonts w:ascii="Tahoma" w:hAnsi="Tahoma" w:cs="Tahoma"/>
          <w:spacing w:val="31"/>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ley</w:t>
      </w:r>
      <w:r w:rsidRPr="009737BD">
        <w:rPr>
          <w:rFonts w:ascii="Tahoma" w:hAnsi="Tahoma" w:cs="Tahoma"/>
          <w:spacing w:val="28"/>
          <w:lang w:val="es-AR"/>
        </w:rPr>
        <w:t xml:space="preserve"> </w:t>
      </w:r>
      <w:r w:rsidRPr="009737BD">
        <w:rPr>
          <w:rFonts w:ascii="Tahoma" w:hAnsi="Tahoma" w:cs="Tahoma"/>
          <w:lang w:val="es-AR"/>
        </w:rPr>
        <w:t>8912.-</w:t>
      </w:r>
      <w:r w:rsidRPr="009737BD">
        <w:rPr>
          <w:rFonts w:ascii="Tahoma" w:hAnsi="Tahoma" w:cs="Tahoma"/>
          <w:spacing w:val="1"/>
          <w:lang w:val="es-AR"/>
        </w:rPr>
        <w:t>T</w:t>
      </w:r>
      <w:r w:rsidRPr="009737BD">
        <w:rPr>
          <w:rFonts w:ascii="Tahoma" w:hAnsi="Tahoma" w:cs="Tahoma"/>
          <w:lang w:val="es-AR"/>
        </w:rPr>
        <w:t>ambién</w:t>
      </w:r>
      <w:r w:rsidRPr="009737BD">
        <w:rPr>
          <w:rFonts w:ascii="Tahoma" w:hAnsi="Tahoma" w:cs="Tahoma"/>
          <w:spacing w:val="25"/>
          <w:lang w:val="es-AR"/>
        </w:rPr>
        <w:t xml:space="preserve"> </w:t>
      </w:r>
      <w:r w:rsidRPr="009737BD">
        <w:rPr>
          <w:rFonts w:ascii="Tahoma" w:hAnsi="Tahoma" w:cs="Tahoma"/>
          <w:lang w:val="es-AR"/>
        </w:rPr>
        <w:t>se</w:t>
      </w:r>
      <w:r w:rsidRPr="009737BD">
        <w:rPr>
          <w:rFonts w:ascii="Tahoma" w:hAnsi="Tahoma" w:cs="Tahoma"/>
          <w:spacing w:val="30"/>
          <w:lang w:val="es-AR"/>
        </w:rPr>
        <w:t xml:space="preserve"> </w:t>
      </w:r>
      <w:r w:rsidRPr="009737BD">
        <w:rPr>
          <w:rFonts w:ascii="Tahoma" w:hAnsi="Tahoma" w:cs="Tahoma"/>
          <w:lang w:val="es-AR"/>
        </w:rPr>
        <w:t>admitirán</w:t>
      </w:r>
      <w:r w:rsidRPr="009737BD">
        <w:rPr>
          <w:rFonts w:ascii="Tahoma" w:hAnsi="Tahoma" w:cs="Tahoma"/>
          <w:spacing w:val="-8"/>
          <w:lang w:val="es-AR"/>
        </w:rPr>
        <w:t xml:space="preserve"> </w:t>
      </w:r>
      <w:r w:rsidRPr="009737BD">
        <w:rPr>
          <w:rFonts w:ascii="Tahoma" w:hAnsi="Tahoma" w:cs="Tahoma"/>
          <w:lang w:val="es-AR"/>
        </w:rPr>
        <w:t>parcelas</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2"/>
          <w:lang w:val="es-AR"/>
        </w:rPr>
        <w:t xml:space="preserve"> </w:t>
      </w:r>
      <w:r w:rsidRPr="009737BD">
        <w:rPr>
          <w:rFonts w:ascii="Tahoma" w:hAnsi="Tahoma" w:cs="Tahoma"/>
          <w:lang w:val="es-AR"/>
        </w:rPr>
        <w:t>dimensio</w:t>
      </w:r>
      <w:r w:rsidRPr="009737BD">
        <w:rPr>
          <w:rFonts w:ascii="Tahoma" w:hAnsi="Tahoma" w:cs="Tahoma"/>
          <w:spacing w:val="1"/>
          <w:lang w:val="es-AR"/>
        </w:rPr>
        <w:t>n</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16"/>
          <w:lang w:val="es-AR"/>
        </w:rPr>
        <w:t xml:space="preserve"> </w:t>
      </w:r>
      <w:r w:rsidRPr="009737BD">
        <w:rPr>
          <w:rFonts w:ascii="Tahoma" w:hAnsi="Tahoma" w:cs="Tahoma"/>
          <w:lang w:val="es-AR"/>
        </w:rPr>
        <w:t>inferio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7"/>
          <w:lang w:val="es-AR"/>
        </w:rPr>
        <w:t xml:space="preserve"> </w:t>
      </w:r>
      <w:r w:rsidRPr="009737BD">
        <w:rPr>
          <w:rFonts w:ascii="Tahoma" w:hAnsi="Tahoma" w:cs="Tahoma"/>
          <w:lang w:val="es-AR"/>
        </w:rPr>
        <w:t>en</w:t>
      </w:r>
      <w:r w:rsidRPr="009737BD">
        <w:rPr>
          <w:rFonts w:ascii="Tahoma" w:hAnsi="Tahoma" w:cs="Tahoma"/>
          <w:spacing w:val="21"/>
          <w:lang w:val="es-AR"/>
        </w:rPr>
        <w:t xml:space="preserve"> </w:t>
      </w:r>
      <w:r w:rsidRPr="009737BD">
        <w:rPr>
          <w:rFonts w:ascii="Tahoma" w:hAnsi="Tahoma" w:cs="Tahoma"/>
          <w:lang w:val="es-AR"/>
        </w:rPr>
        <w:t xml:space="preserve">los </w:t>
      </w:r>
      <w:r w:rsidRPr="009737BD">
        <w:rPr>
          <w:rFonts w:ascii="Tahoma" w:hAnsi="Tahoma" w:cs="Tahoma"/>
          <w:spacing w:val="37"/>
          <w:lang w:val="es-AR"/>
        </w:rPr>
        <w:t xml:space="preserve"> </w:t>
      </w:r>
      <w:r w:rsidRPr="009737BD">
        <w:rPr>
          <w:rFonts w:ascii="Tahoma" w:hAnsi="Tahoma" w:cs="Tahoma"/>
          <w:lang w:val="es-AR"/>
        </w:rPr>
        <w:t>casos</w:t>
      </w:r>
      <w:r w:rsidRPr="009737BD">
        <w:rPr>
          <w:rFonts w:ascii="Tahoma" w:hAnsi="Tahoma" w:cs="Tahoma"/>
          <w:spacing w:val="19"/>
          <w:lang w:val="es-AR"/>
        </w:rPr>
        <w:t xml:space="preserve"> </w:t>
      </w:r>
      <w:r w:rsidRPr="009737BD">
        <w:rPr>
          <w:rFonts w:ascii="Tahoma" w:hAnsi="Tahoma" w:cs="Tahoma"/>
          <w:lang w:val="es-AR"/>
        </w:rPr>
        <w:t>de</w:t>
      </w:r>
      <w:r w:rsidRPr="009737BD">
        <w:rPr>
          <w:rFonts w:ascii="Tahoma" w:hAnsi="Tahoma" w:cs="Tahoma"/>
          <w:spacing w:val="21"/>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glo</w:t>
      </w:r>
      <w:r w:rsidRPr="009737BD">
        <w:rPr>
          <w:rFonts w:ascii="Tahoma" w:hAnsi="Tahoma" w:cs="Tahoma"/>
          <w:spacing w:val="1"/>
          <w:lang w:val="es-AR"/>
        </w:rPr>
        <w:t>ba</w:t>
      </w:r>
      <w:r w:rsidRPr="009737BD">
        <w:rPr>
          <w:rFonts w:ascii="Tahoma" w:hAnsi="Tahoma" w:cs="Tahoma"/>
          <w:lang w:val="es-AR"/>
        </w:rPr>
        <w:t xml:space="preserve">miento </w:t>
      </w:r>
      <w:r w:rsidRPr="009737BD">
        <w:rPr>
          <w:rFonts w:ascii="Tahoma" w:hAnsi="Tahoma" w:cs="Tahoma"/>
          <w:spacing w:val="33"/>
          <w:lang w:val="es-AR"/>
        </w:rPr>
        <w:t xml:space="preserve"> </w:t>
      </w:r>
      <w:r w:rsidRPr="009737BD">
        <w:rPr>
          <w:rFonts w:ascii="Tahoma" w:hAnsi="Tahoma" w:cs="Tahoma"/>
          <w:lang w:val="es-AR"/>
        </w:rPr>
        <w:t>que</w:t>
      </w:r>
      <w:r w:rsidRPr="009737BD">
        <w:rPr>
          <w:rFonts w:ascii="Tahoma" w:hAnsi="Tahoma" w:cs="Tahoma"/>
          <w:spacing w:val="20"/>
          <w:lang w:val="es-AR"/>
        </w:rPr>
        <w:t xml:space="preserve"> </w:t>
      </w:r>
      <w:r w:rsidRPr="009737BD">
        <w:rPr>
          <w:rFonts w:ascii="Tahoma" w:hAnsi="Tahoma" w:cs="Tahoma"/>
          <w:lang w:val="es-AR"/>
        </w:rPr>
        <w:t>gene</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lang w:val="es-AR"/>
        </w:rPr>
        <w:t xml:space="preserve">n </w:t>
      </w:r>
      <w:r w:rsidRPr="009737BD">
        <w:rPr>
          <w:rFonts w:ascii="Tahoma" w:hAnsi="Tahoma" w:cs="Tahoma"/>
          <w:spacing w:val="35"/>
          <w:lang w:val="es-AR"/>
        </w:rPr>
        <w:t xml:space="preserve"> </w:t>
      </w:r>
      <w:r w:rsidRPr="009737BD">
        <w:rPr>
          <w:rFonts w:ascii="Tahoma" w:hAnsi="Tahoma" w:cs="Tahoma"/>
          <w:spacing w:val="1"/>
          <w:lang w:val="es-AR"/>
        </w:rPr>
        <w:t>p</w:t>
      </w:r>
      <w:r w:rsidRPr="009737BD">
        <w:rPr>
          <w:rFonts w:ascii="Tahoma" w:hAnsi="Tahoma" w:cs="Tahoma"/>
          <w:lang w:val="es-AR"/>
        </w:rPr>
        <w:t>arcelas</w:t>
      </w:r>
    </w:p>
    <w:p w:rsidR="001A5F7E" w:rsidRPr="009737BD" w:rsidRDefault="001A5F7E">
      <w:pPr>
        <w:widowControl w:val="0"/>
        <w:autoSpaceDE w:val="0"/>
        <w:autoSpaceDN w:val="0"/>
        <w:adjustRightInd w:val="0"/>
        <w:spacing w:after="0" w:line="259" w:lineRule="exact"/>
        <w:ind w:left="102" w:right="1727"/>
        <w:jc w:val="both"/>
        <w:rPr>
          <w:rFonts w:ascii="Tahoma" w:hAnsi="Tahoma" w:cs="Tahoma"/>
          <w:lang w:val="es-AR"/>
        </w:rPr>
      </w:pPr>
      <w:r w:rsidRPr="009737BD">
        <w:rPr>
          <w:rFonts w:ascii="Tahoma" w:hAnsi="Tahoma" w:cs="Tahoma"/>
          <w:position w:val="-1"/>
          <w:lang w:val="es-AR"/>
        </w:rPr>
        <w:t>que</w:t>
      </w:r>
      <w:r w:rsidRPr="009737BD">
        <w:rPr>
          <w:rFonts w:ascii="Tahoma" w:hAnsi="Tahoma" w:cs="Tahoma"/>
          <w:spacing w:val="-9"/>
          <w:position w:val="-1"/>
          <w:lang w:val="es-AR"/>
        </w:rPr>
        <w:t xml:space="preserve"> </w:t>
      </w:r>
      <w:r w:rsidRPr="009737BD">
        <w:rPr>
          <w:rFonts w:ascii="Tahoma" w:hAnsi="Tahoma" w:cs="Tahoma"/>
          <w:position w:val="-1"/>
          <w:lang w:val="es-AR"/>
        </w:rPr>
        <w:t>des</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2"/>
          <w:position w:val="-1"/>
          <w:lang w:val="es-AR"/>
        </w:rPr>
        <w:t xml:space="preserve"> </w:t>
      </w:r>
      <w:r w:rsidRPr="009737BD">
        <w:rPr>
          <w:rFonts w:ascii="Tahoma" w:hAnsi="Tahoma" w:cs="Tahoma"/>
          <w:position w:val="-1"/>
          <w:lang w:val="es-AR"/>
        </w:rPr>
        <w:t>el</w:t>
      </w:r>
      <w:r w:rsidRPr="009737BD">
        <w:rPr>
          <w:rFonts w:ascii="Tahoma" w:hAnsi="Tahoma" w:cs="Tahoma"/>
          <w:spacing w:val="-2"/>
          <w:position w:val="-1"/>
          <w:lang w:val="es-AR"/>
        </w:rPr>
        <w:t xml:space="preserve"> </w:t>
      </w:r>
      <w:r w:rsidRPr="009737BD">
        <w:rPr>
          <w:rFonts w:ascii="Tahoma" w:hAnsi="Tahoma" w:cs="Tahoma"/>
          <w:position w:val="-1"/>
          <w:lang w:val="es-AR"/>
        </w:rPr>
        <w:t>pun</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3"/>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vista</w:t>
      </w:r>
      <w:r w:rsidRPr="009737BD">
        <w:rPr>
          <w:rFonts w:ascii="Tahoma" w:hAnsi="Tahoma" w:cs="Tahoma"/>
          <w:spacing w:val="-4"/>
          <w:position w:val="-1"/>
          <w:lang w:val="es-AR"/>
        </w:rPr>
        <w:t xml:space="preserve"> </w:t>
      </w:r>
      <w:r w:rsidRPr="009737BD">
        <w:rPr>
          <w:rFonts w:ascii="Tahoma" w:hAnsi="Tahoma" w:cs="Tahoma"/>
          <w:position w:val="-1"/>
          <w:lang w:val="es-AR"/>
        </w:rPr>
        <w:t>urb</w:t>
      </w:r>
      <w:r w:rsidRPr="009737BD">
        <w:rPr>
          <w:rFonts w:ascii="Tahoma" w:hAnsi="Tahoma" w:cs="Tahoma"/>
          <w:spacing w:val="1"/>
          <w:position w:val="-1"/>
          <w:lang w:val="es-AR"/>
        </w:rPr>
        <w:t>a</w:t>
      </w:r>
      <w:r w:rsidRPr="009737BD">
        <w:rPr>
          <w:rFonts w:ascii="Tahoma" w:hAnsi="Tahoma" w:cs="Tahoma"/>
          <w:position w:val="-1"/>
          <w:lang w:val="es-AR"/>
        </w:rPr>
        <w:t>níst</w:t>
      </w:r>
      <w:r w:rsidRPr="009737BD">
        <w:rPr>
          <w:rFonts w:ascii="Tahoma" w:hAnsi="Tahoma" w:cs="Tahoma"/>
          <w:spacing w:val="1"/>
          <w:position w:val="-1"/>
          <w:lang w:val="es-AR"/>
        </w:rPr>
        <w:t>i</w:t>
      </w:r>
      <w:r w:rsidRPr="009737BD">
        <w:rPr>
          <w:rFonts w:ascii="Tahoma" w:hAnsi="Tahoma" w:cs="Tahoma"/>
          <w:position w:val="-1"/>
          <w:lang w:val="es-AR"/>
        </w:rPr>
        <w:t>co</w:t>
      </w:r>
      <w:r w:rsidRPr="009737BD">
        <w:rPr>
          <w:rFonts w:ascii="Tahoma" w:hAnsi="Tahoma" w:cs="Tahoma"/>
          <w:spacing w:val="-2"/>
          <w:position w:val="-1"/>
          <w:lang w:val="es-AR"/>
        </w:rPr>
        <w:t xml:space="preserve"> </w:t>
      </w:r>
      <w:r w:rsidRPr="009737BD">
        <w:rPr>
          <w:rFonts w:ascii="Tahoma" w:hAnsi="Tahoma" w:cs="Tahoma"/>
          <w:position w:val="-1"/>
          <w:lang w:val="es-AR"/>
        </w:rPr>
        <w:t>puedan</w:t>
      </w:r>
      <w:r w:rsidRPr="009737BD">
        <w:rPr>
          <w:rFonts w:ascii="Tahoma" w:hAnsi="Tahoma" w:cs="Tahoma"/>
          <w:spacing w:val="-6"/>
          <w:position w:val="-1"/>
          <w:lang w:val="es-AR"/>
        </w:rPr>
        <w:t xml:space="preserve"> </w:t>
      </w:r>
      <w:r w:rsidRPr="009737BD">
        <w:rPr>
          <w:rFonts w:ascii="Tahoma" w:hAnsi="Tahoma" w:cs="Tahoma"/>
          <w:position w:val="-1"/>
          <w:lang w:val="es-AR"/>
        </w:rPr>
        <w:t>ser</w:t>
      </w:r>
      <w:r w:rsidRPr="009737BD">
        <w:rPr>
          <w:rFonts w:ascii="Tahoma" w:hAnsi="Tahoma" w:cs="Tahoma"/>
          <w:spacing w:val="-3"/>
          <w:position w:val="-1"/>
          <w:lang w:val="es-AR"/>
        </w:rPr>
        <w:t xml:space="preserve"> </w:t>
      </w:r>
      <w:r w:rsidRPr="009737BD">
        <w:rPr>
          <w:rFonts w:ascii="Tahoma" w:hAnsi="Tahoma" w:cs="Tahoma"/>
          <w:position w:val="-1"/>
          <w:lang w:val="es-AR"/>
        </w:rPr>
        <w:t>consi</w:t>
      </w:r>
      <w:r w:rsidRPr="009737BD">
        <w:rPr>
          <w:rFonts w:ascii="Tahoma" w:hAnsi="Tahoma" w:cs="Tahoma"/>
          <w:spacing w:val="1"/>
          <w:position w:val="-1"/>
          <w:lang w:val="es-AR"/>
        </w:rPr>
        <w:t>d</w:t>
      </w:r>
      <w:r w:rsidRPr="009737BD">
        <w:rPr>
          <w:rFonts w:ascii="Tahoma" w:hAnsi="Tahoma" w:cs="Tahoma"/>
          <w:position w:val="-1"/>
          <w:lang w:val="es-AR"/>
        </w:rPr>
        <w:t>er</w:t>
      </w:r>
      <w:r w:rsidRPr="009737BD">
        <w:rPr>
          <w:rFonts w:ascii="Tahoma" w:hAnsi="Tahoma" w:cs="Tahoma"/>
          <w:spacing w:val="1"/>
          <w:position w:val="-1"/>
          <w:lang w:val="es-AR"/>
        </w:rPr>
        <w:t>a</w:t>
      </w:r>
      <w:r w:rsidRPr="009737BD">
        <w:rPr>
          <w:rFonts w:ascii="Tahoma" w:hAnsi="Tahoma" w:cs="Tahoma"/>
          <w:position w:val="-1"/>
          <w:lang w:val="es-AR"/>
        </w:rPr>
        <w:t>das</w:t>
      </w:r>
      <w:r w:rsidRPr="009737BD">
        <w:rPr>
          <w:rFonts w:ascii="Tahoma" w:hAnsi="Tahoma" w:cs="Tahoma"/>
          <w:spacing w:val="-4"/>
          <w:position w:val="-1"/>
          <w:lang w:val="es-AR"/>
        </w:rPr>
        <w:t xml:space="preserve"> </w:t>
      </w:r>
      <w:r w:rsidRPr="009737BD">
        <w:rPr>
          <w:rFonts w:ascii="Tahoma" w:hAnsi="Tahoma" w:cs="Tahoma"/>
          <w:position w:val="-1"/>
          <w:lang w:val="es-AR"/>
        </w:rPr>
        <w:t>su</w:t>
      </w:r>
      <w:r w:rsidRPr="009737BD">
        <w:rPr>
          <w:rFonts w:ascii="Tahoma" w:hAnsi="Tahoma" w:cs="Tahoma"/>
          <w:spacing w:val="1"/>
          <w:position w:val="-1"/>
          <w:lang w:val="es-AR"/>
        </w:rPr>
        <w:t>p</w:t>
      </w:r>
      <w:r w:rsidRPr="009737BD">
        <w:rPr>
          <w:rFonts w:ascii="Tahoma" w:hAnsi="Tahoma" w:cs="Tahoma"/>
          <w:position w:val="-1"/>
          <w:lang w:val="es-AR"/>
        </w:rPr>
        <w:t>erio</w:t>
      </w:r>
      <w:r w:rsidRPr="009737BD">
        <w:rPr>
          <w:rFonts w:ascii="Tahoma" w:hAnsi="Tahoma" w:cs="Tahoma"/>
          <w:spacing w:val="1"/>
          <w:position w:val="-1"/>
          <w:lang w:val="es-AR"/>
        </w:rPr>
        <w:t>r</w:t>
      </w:r>
      <w:r w:rsidRPr="009737BD">
        <w:rPr>
          <w:rFonts w:ascii="Tahoma" w:hAnsi="Tahoma" w:cs="Tahoma"/>
          <w:position w:val="-1"/>
          <w:lang w:val="es-AR"/>
        </w:rPr>
        <w:t>es.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478"/>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spacing w:val="1"/>
          <w:lang w:val="es-AR"/>
        </w:rPr>
        <w:t>I</w:t>
      </w:r>
      <w:r w:rsidRPr="009737BD">
        <w:rPr>
          <w:rFonts w:ascii="Tahoma" w:hAnsi="Tahoma" w:cs="Tahoma"/>
          <w:b/>
          <w:bCs/>
          <w:lang w:val="es-AR"/>
        </w:rPr>
        <w:t>.10.</w:t>
      </w:r>
    </w:p>
    <w:p w:rsidR="001A5F7E" w:rsidRPr="009737BD" w:rsidRDefault="001A5F7E" w:rsidP="004F0795">
      <w:pPr>
        <w:widowControl w:val="0"/>
        <w:autoSpaceDE w:val="0"/>
        <w:autoSpaceDN w:val="0"/>
        <w:adjustRightInd w:val="0"/>
        <w:spacing w:before="8" w:after="0" w:line="266" w:lineRule="exact"/>
        <w:ind w:left="102" w:right="68"/>
        <w:jc w:val="both"/>
        <w:rPr>
          <w:rFonts w:ascii="Tahoma" w:hAnsi="Tahoma" w:cs="Tahoma"/>
          <w:lang w:val="es-AR"/>
        </w:rPr>
      </w:pPr>
      <w:r w:rsidRPr="009737BD">
        <w:rPr>
          <w:rFonts w:ascii="Tahoma" w:hAnsi="Tahoma" w:cs="Tahoma"/>
          <w:lang w:val="es-AR"/>
        </w:rPr>
        <w:lastRenderedPageBreak/>
        <w:t>La</w:t>
      </w:r>
      <w:r w:rsidRPr="009737BD">
        <w:rPr>
          <w:rFonts w:ascii="Tahoma" w:hAnsi="Tahoma" w:cs="Tahoma"/>
          <w:spacing w:val="21"/>
          <w:lang w:val="es-AR"/>
        </w:rPr>
        <w:t xml:space="preserve"> </w:t>
      </w:r>
      <w:r w:rsidRPr="009737BD">
        <w:rPr>
          <w:rFonts w:ascii="Tahoma" w:hAnsi="Tahoma" w:cs="Tahoma"/>
          <w:lang w:val="es-AR"/>
        </w:rPr>
        <w:t>superfi</w:t>
      </w:r>
      <w:r w:rsidRPr="009737BD">
        <w:rPr>
          <w:rFonts w:ascii="Tahoma" w:hAnsi="Tahoma" w:cs="Tahoma"/>
          <w:spacing w:val="-1"/>
          <w:lang w:val="es-AR"/>
        </w:rPr>
        <w:t>c</w:t>
      </w:r>
      <w:r w:rsidRPr="009737BD">
        <w:rPr>
          <w:rFonts w:ascii="Tahoma" w:hAnsi="Tahoma" w:cs="Tahoma"/>
          <w:lang w:val="es-AR"/>
        </w:rPr>
        <w:t>ie</w:t>
      </w:r>
      <w:r w:rsidRPr="009737BD">
        <w:rPr>
          <w:rFonts w:ascii="Tahoma" w:hAnsi="Tahoma" w:cs="Tahoma"/>
          <w:spacing w:val="20"/>
          <w:lang w:val="es-AR"/>
        </w:rPr>
        <w:t xml:space="preserve"> </w:t>
      </w:r>
      <w:r w:rsidRPr="009737BD">
        <w:rPr>
          <w:rFonts w:ascii="Tahoma" w:hAnsi="Tahoma" w:cs="Tahoma"/>
          <w:lang w:val="es-AR"/>
        </w:rPr>
        <w:t>mínima</w:t>
      </w:r>
      <w:r w:rsidRPr="009737BD">
        <w:rPr>
          <w:rFonts w:ascii="Tahoma" w:hAnsi="Tahoma" w:cs="Tahoma"/>
          <w:spacing w:val="27"/>
          <w:lang w:val="es-AR"/>
        </w:rPr>
        <w:t xml:space="preserve"> </w:t>
      </w:r>
      <w:r w:rsidRPr="009737BD">
        <w:rPr>
          <w:rFonts w:ascii="Tahoma" w:hAnsi="Tahoma" w:cs="Tahoma"/>
          <w:lang w:val="es-AR"/>
        </w:rPr>
        <w:t>de</w:t>
      </w:r>
      <w:r w:rsidRPr="009737BD">
        <w:rPr>
          <w:rFonts w:ascii="Tahoma" w:hAnsi="Tahoma" w:cs="Tahoma"/>
          <w:spacing w:val="24"/>
          <w:lang w:val="es-AR"/>
        </w:rPr>
        <w:t xml:space="preserve"> </w:t>
      </w:r>
      <w:r w:rsidRPr="009737BD">
        <w:rPr>
          <w:rFonts w:ascii="Tahoma" w:hAnsi="Tahoma" w:cs="Tahoma"/>
          <w:lang w:val="es-AR"/>
        </w:rPr>
        <w:t>subdivisión</w:t>
      </w:r>
      <w:r w:rsidRPr="009737BD">
        <w:rPr>
          <w:rFonts w:ascii="Tahoma" w:hAnsi="Tahoma" w:cs="Tahoma"/>
          <w:spacing w:val="21"/>
          <w:lang w:val="es-AR"/>
        </w:rPr>
        <w:t xml:space="preserve"> </w:t>
      </w:r>
      <w:r w:rsidRPr="009737BD">
        <w:rPr>
          <w:rFonts w:ascii="Tahoma" w:hAnsi="Tahoma" w:cs="Tahoma"/>
          <w:lang w:val="es-AR"/>
        </w:rPr>
        <w:t>adoptada</w:t>
      </w:r>
      <w:r w:rsidRPr="009737BD">
        <w:rPr>
          <w:rFonts w:ascii="Tahoma" w:hAnsi="Tahoma" w:cs="Tahoma"/>
          <w:spacing w:val="25"/>
          <w:lang w:val="es-AR"/>
        </w:rPr>
        <w:t xml:space="preserve"> </w:t>
      </w:r>
      <w:r w:rsidRPr="009737BD">
        <w:rPr>
          <w:rFonts w:ascii="Tahoma" w:hAnsi="Tahoma" w:cs="Tahoma"/>
          <w:lang w:val="es-AR"/>
        </w:rPr>
        <w:t>para</w:t>
      </w:r>
      <w:r w:rsidRPr="009737BD">
        <w:rPr>
          <w:rFonts w:ascii="Tahoma" w:hAnsi="Tahoma" w:cs="Tahoma"/>
          <w:spacing w:val="21"/>
          <w:lang w:val="es-AR"/>
        </w:rPr>
        <w:t xml:space="preserve"> </w:t>
      </w:r>
      <w:r w:rsidRPr="009737BD">
        <w:rPr>
          <w:rFonts w:ascii="Tahoma" w:hAnsi="Tahoma" w:cs="Tahoma"/>
          <w:lang w:val="es-AR"/>
        </w:rPr>
        <w:t>el</w:t>
      </w:r>
      <w:r w:rsidRPr="009737BD">
        <w:rPr>
          <w:rFonts w:ascii="Tahoma" w:hAnsi="Tahoma" w:cs="Tahoma"/>
          <w:spacing w:val="24"/>
          <w:lang w:val="es-AR"/>
        </w:rPr>
        <w:t xml:space="preserve"> </w:t>
      </w:r>
      <w:r w:rsidRPr="009737BD">
        <w:rPr>
          <w:rFonts w:ascii="Tahoma" w:hAnsi="Tahoma" w:cs="Tahoma"/>
          <w:lang w:val="es-AR"/>
        </w:rPr>
        <w:t>Área</w:t>
      </w:r>
      <w:r w:rsidRPr="009737BD">
        <w:rPr>
          <w:rFonts w:ascii="Tahoma" w:hAnsi="Tahoma" w:cs="Tahoma"/>
          <w:spacing w:val="22"/>
          <w:lang w:val="es-AR"/>
        </w:rPr>
        <w:t xml:space="preserve"> </w:t>
      </w:r>
      <w:r w:rsidRPr="009737BD">
        <w:rPr>
          <w:rFonts w:ascii="Tahoma" w:hAnsi="Tahoma" w:cs="Tahoma"/>
          <w:lang w:val="es-AR"/>
        </w:rPr>
        <w:t>Rural</w:t>
      </w:r>
      <w:r w:rsidRPr="009737BD">
        <w:rPr>
          <w:rFonts w:ascii="Tahoma" w:hAnsi="Tahoma" w:cs="Tahoma"/>
          <w:spacing w:val="21"/>
          <w:lang w:val="es-AR"/>
        </w:rPr>
        <w:t xml:space="preserve"> </w:t>
      </w:r>
      <w:r w:rsidRPr="009737BD">
        <w:rPr>
          <w:rFonts w:ascii="Tahoma" w:hAnsi="Tahoma" w:cs="Tahoma"/>
          <w:lang w:val="es-AR"/>
        </w:rPr>
        <w:t>(A</w:t>
      </w:r>
      <w:r w:rsidRPr="009737BD">
        <w:rPr>
          <w:rFonts w:ascii="Tahoma" w:hAnsi="Tahoma" w:cs="Tahoma"/>
          <w:spacing w:val="2"/>
          <w:lang w:val="es-AR"/>
        </w:rPr>
        <w:t>R</w:t>
      </w:r>
      <w:r w:rsidRPr="009737BD">
        <w:rPr>
          <w:rFonts w:ascii="Tahoma" w:hAnsi="Tahoma" w:cs="Tahoma"/>
          <w:lang w:val="es-AR"/>
        </w:rPr>
        <w:t>)</w:t>
      </w:r>
      <w:r w:rsidRPr="009737BD">
        <w:rPr>
          <w:rFonts w:ascii="Tahoma" w:hAnsi="Tahoma" w:cs="Tahoma"/>
          <w:spacing w:val="26"/>
          <w:lang w:val="es-AR"/>
        </w:rPr>
        <w:t xml:space="preserve"> </w:t>
      </w:r>
      <w:r w:rsidRPr="009737BD">
        <w:rPr>
          <w:rFonts w:ascii="Tahoma" w:hAnsi="Tahoma" w:cs="Tahoma"/>
          <w:lang w:val="es-AR"/>
        </w:rPr>
        <w:t>será</w:t>
      </w:r>
      <w:r w:rsidRPr="009737BD">
        <w:rPr>
          <w:rFonts w:ascii="Tahoma" w:hAnsi="Tahoma" w:cs="Tahoma"/>
          <w:spacing w:val="22"/>
          <w:lang w:val="es-AR"/>
        </w:rPr>
        <w:t xml:space="preserve"> </w:t>
      </w:r>
      <w:r w:rsidRPr="009737BD">
        <w:rPr>
          <w:rFonts w:ascii="Tahoma" w:hAnsi="Tahoma" w:cs="Tahoma"/>
          <w:lang w:val="es-AR"/>
        </w:rPr>
        <w:t>la</w:t>
      </w:r>
      <w:r w:rsidRPr="009737BD">
        <w:rPr>
          <w:rFonts w:ascii="Tahoma" w:hAnsi="Tahoma" w:cs="Tahoma"/>
          <w:spacing w:val="28"/>
          <w:lang w:val="es-AR"/>
        </w:rPr>
        <w:t xml:space="preserve"> </w:t>
      </w:r>
      <w:r w:rsidRPr="009737BD">
        <w:rPr>
          <w:rFonts w:ascii="Tahoma" w:hAnsi="Tahoma" w:cs="Tahoma"/>
          <w:lang w:val="es-AR"/>
        </w:rPr>
        <w:t>fijada</w:t>
      </w:r>
      <w:r w:rsidRPr="009737BD">
        <w:rPr>
          <w:rFonts w:ascii="Tahoma" w:hAnsi="Tahoma" w:cs="Tahoma"/>
          <w:spacing w:val="28"/>
          <w:lang w:val="es-AR"/>
        </w:rPr>
        <w:t xml:space="preserve"> </w:t>
      </w:r>
      <w:r w:rsidRPr="009737BD">
        <w:rPr>
          <w:rFonts w:ascii="Tahoma" w:hAnsi="Tahoma" w:cs="Tahoma"/>
          <w:lang w:val="es-AR"/>
        </w:rPr>
        <w:t>por</w:t>
      </w:r>
      <w:r w:rsidRPr="009737BD">
        <w:rPr>
          <w:rFonts w:ascii="Tahoma" w:hAnsi="Tahoma" w:cs="Tahoma"/>
          <w:spacing w:val="23"/>
          <w:lang w:val="es-AR"/>
        </w:rPr>
        <w:t xml:space="preserve"> </w:t>
      </w:r>
      <w:smartTag w:uri="urn:schemas-microsoft-com:office:smarttags" w:element="PersonName">
        <w:smartTagPr>
          <w:attr w:name="ProductID" w:val="la Subsecretar￭a"/>
        </w:smartTagPr>
        <w:r w:rsidRPr="009737BD">
          <w:rPr>
            <w:rFonts w:ascii="Tahoma" w:hAnsi="Tahoma" w:cs="Tahoma"/>
            <w:lang w:val="es-AR"/>
          </w:rPr>
          <w:t>la Subsecretar</w:t>
        </w:r>
        <w:r w:rsidRPr="009737BD">
          <w:rPr>
            <w:rFonts w:ascii="Tahoma" w:hAnsi="Tahoma" w:cs="Tahoma"/>
            <w:spacing w:val="1"/>
            <w:lang w:val="es-AR"/>
          </w:rPr>
          <w:t>í</w:t>
        </w:r>
        <w:r w:rsidRPr="009737BD">
          <w:rPr>
            <w:rFonts w:ascii="Tahoma" w:hAnsi="Tahoma" w:cs="Tahoma"/>
            <w:lang w:val="es-AR"/>
          </w:rPr>
          <w:t>a</w:t>
        </w:r>
      </w:smartTag>
      <w:r w:rsidRPr="009737BD">
        <w:rPr>
          <w:rFonts w:ascii="Tahoma" w:hAnsi="Tahoma" w:cs="Tahoma"/>
          <w:spacing w:val="32"/>
          <w:lang w:val="es-AR"/>
        </w:rPr>
        <w:t xml:space="preserve"> </w:t>
      </w:r>
      <w:r w:rsidRPr="009737BD">
        <w:rPr>
          <w:rFonts w:ascii="Tahoma" w:hAnsi="Tahoma" w:cs="Tahoma"/>
          <w:lang w:val="es-AR"/>
        </w:rPr>
        <w:t>de</w:t>
      </w:r>
      <w:r w:rsidRPr="009737BD">
        <w:rPr>
          <w:rFonts w:ascii="Tahoma" w:hAnsi="Tahoma" w:cs="Tahoma"/>
          <w:spacing w:val="40"/>
          <w:lang w:val="es-AR"/>
        </w:rPr>
        <w:t xml:space="preserve"> </w:t>
      </w:r>
      <w:r w:rsidRPr="009737BD">
        <w:rPr>
          <w:rFonts w:ascii="Tahoma" w:hAnsi="Tahoma" w:cs="Tahoma"/>
          <w:lang w:val="es-AR"/>
        </w:rPr>
        <w:t>Asuntos</w:t>
      </w:r>
      <w:r w:rsidRPr="009737BD">
        <w:rPr>
          <w:rFonts w:ascii="Tahoma" w:hAnsi="Tahoma" w:cs="Tahoma"/>
          <w:spacing w:val="35"/>
          <w:lang w:val="es-AR"/>
        </w:rPr>
        <w:t xml:space="preserve"> </w:t>
      </w:r>
      <w:r w:rsidRPr="009737BD">
        <w:rPr>
          <w:rFonts w:ascii="Tahoma" w:hAnsi="Tahoma" w:cs="Tahoma"/>
          <w:lang w:val="es-AR"/>
        </w:rPr>
        <w:t>Agrarios,</w:t>
      </w:r>
      <w:r w:rsidRPr="009737BD">
        <w:rPr>
          <w:rFonts w:ascii="Tahoma" w:hAnsi="Tahoma" w:cs="Tahoma"/>
          <w:spacing w:val="35"/>
          <w:lang w:val="es-AR"/>
        </w:rPr>
        <w:t xml:space="preserve"> </w:t>
      </w:r>
      <w:r w:rsidRPr="009737BD">
        <w:rPr>
          <w:rFonts w:ascii="Tahoma" w:hAnsi="Tahoma" w:cs="Tahoma"/>
          <w:lang w:val="es-AR"/>
        </w:rPr>
        <w:t>que</w:t>
      </w:r>
      <w:r w:rsidRPr="009737BD">
        <w:rPr>
          <w:rFonts w:ascii="Tahoma" w:hAnsi="Tahoma" w:cs="Tahoma"/>
          <w:spacing w:val="39"/>
          <w:lang w:val="es-AR"/>
        </w:rPr>
        <w:t xml:space="preserve"> </w:t>
      </w:r>
      <w:r w:rsidRPr="009737BD">
        <w:rPr>
          <w:rFonts w:ascii="Tahoma" w:hAnsi="Tahoma" w:cs="Tahoma"/>
          <w:lang w:val="es-AR"/>
        </w:rPr>
        <w:t>determina</w:t>
      </w:r>
      <w:r w:rsidRPr="009737BD">
        <w:rPr>
          <w:rFonts w:ascii="Tahoma" w:hAnsi="Tahoma" w:cs="Tahoma"/>
          <w:spacing w:val="35"/>
          <w:lang w:val="es-AR"/>
        </w:rPr>
        <w:t xml:space="preserve"> </w:t>
      </w:r>
      <w:r w:rsidRPr="009737BD">
        <w:rPr>
          <w:rFonts w:ascii="Tahoma" w:hAnsi="Tahoma" w:cs="Tahoma"/>
          <w:lang w:val="es-AR"/>
        </w:rPr>
        <w:t>una</w:t>
      </w:r>
      <w:r w:rsidRPr="009737BD">
        <w:rPr>
          <w:rFonts w:ascii="Tahoma" w:hAnsi="Tahoma" w:cs="Tahoma"/>
          <w:spacing w:val="43"/>
          <w:lang w:val="es-AR"/>
        </w:rPr>
        <w:t xml:space="preserve"> </w:t>
      </w:r>
      <w:r w:rsidRPr="009737BD">
        <w:rPr>
          <w:rFonts w:ascii="Tahoma" w:hAnsi="Tahoma" w:cs="Tahoma"/>
          <w:lang w:val="es-AR"/>
        </w:rPr>
        <w:t>unidad</w:t>
      </w:r>
      <w:r w:rsidRPr="009737BD">
        <w:rPr>
          <w:rFonts w:ascii="Tahoma" w:hAnsi="Tahoma" w:cs="Tahoma"/>
          <w:spacing w:val="43"/>
          <w:lang w:val="es-AR"/>
        </w:rPr>
        <w:t xml:space="preserve"> </w:t>
      </w:r>
      <w:r w:rsidRPr="009737BD">
        <w:rPr>
          <w:rFonts w:ascii="Tahoma" w:hAnsi="Tahoma" w:cs="Tahoma"/>
          <w:lang w:val="es-AR"/>
        </w:rPr>
        <w:t>eco</w:t>
      </w:r>
      <w:r w:rsidRPr="009737BD">
        <w:rPr>
          <w:rFonts w:ascii="Tahoma" w:hAnsi="Tahoma" w:cs="Tahoma"/>
          <w:spacing w:val="-1"/>
          <w:lang w:val="es-AR"/>
        </w:rPr>
        <w:t>n</w:t>
      </w:r>
      <w:r w:rsidRPr="009737BD">
        <w:rPr>
          <w:rFonts w:ascii="Tahoma" w:hAnsi="Tahoma" w:cs="Tahoma"/>
          <w:lang w:val="es-AR"/>
        </w:rPr>
        <w:t>ómica</w:t>
      </w:r>
      <w:r w:rsidRPr="009737BD">
        <w:rPr>
          <w:rFonts w:ascii="Tahoma" w:hAnsi="Tahoma" w:cs="Tahoma"/>
          <w:spacing w:val="39"/>
          <w:lang w:val="es-AR"/>
        </w:rPr>
        <w:t xml:space="preserve"> </w:t>
      </w:r>
      <w:r w:rsidRPr="009737BD">
        <w:rPr>
          <w:rFonts w:ascii="Tahoma" w:hAnsi="Tahoma" w:cs="Tahoma"/>
          <w:lang w:val="es-AR"/>
        </w:rPr>
        <w:t>de</w:t>
      </w:r>
      <w:r w:rsidRPr="009737BD">
        <w:rPr>
          <w:rFonts w:ascii="Tahoma" w:hAnsi="Tahoma" w:cs="Tahoma"/>
          <w:spacing w:val="40"/>
          <w:lang w:val="es-AR"/>
        </w:rPr>
        <w:t xml:space="preserve"> </w:t>
      </w:r>
      <w:r w:rsidRPr="009737BD">
        <w:rPr>
          <w:rFonts w:ascii="Tahoma" w:hAnsi="Tahoma" w:cs="Tahoma"/>
          <w:w w:val="99"/>
          <w:lang w:val="es-AR"/>
        </w:rPr>
        <w:t>e</w:t>
      </w:r>
      <w:r w:rsidRPr="009737BD">
        <w:rPr>
          <w:rFonts w:ascii="Tahoma" w:hAnsi="Tahoma" w:cs="Tahoma"/>
          <w:spacing w:val="2"/>
          <w:w w:val="99"/>
          <w:lang w:val="es-AR"/>
        </w:rPr>
        <w:t>x</w:t>
      </w:r>
      <w:r w:rsidRPr="009737BD">
        <w:rPr>
          <w:rFonts w:ascii="Tahoma" w:hAnsi="Tahoma" w:cs="Tahoma"/>
          <w:lang w:val="es-AR"/>
        </w:rPr>
        <w:t>plot</w:t>
      </w:r>
      <w:r w:rsidRPr="009737BD">
        <w:rPr>
          <w:rFonts w:ascii="Tahoma" w:hAnsi="Tahoma" w:cs="Tahoma"/>
          <w:spacing w:val="1"/>
          <w:lang w:val="es-AR"/>
        </w:rPr>
        <w:t>a</w:t>
      </w:r>
      <w:r w:rsidRPr="009737BD">
        <w:rPr>
          <w:rFonts w:ascii="Tahoma" w:hAnsi="Tahoma" w:cs="Tahoma"/>
          <w:w w:val="99"/>
          <w:lang w:val="es-AR"/>
        </w:rPr>
        <w:t>c</w:t>
      </w:r>
      <w:r w:rsidRPr="009737BD">
        <w:rPr>
          <w:rFonts w:ascii="Tahoma" w:hAnsi="Tahoma" w:cs="Tahoma"/>
          <w:lang w:val="es-AR"/>
        </w:rPr>
        <w:t xml:space="preserve">ión </w:t>
      </w:r>
      <w:r w:rsidRPr="009737BD">
        <w:rPr>
          <w:rFonts w:ascii="Tahoma" w:hAnsi="Tahoma" w:cs="Tahoma"/>
          <w:w w:val="99"/>
          <w:lang w:val="es-AR"/>
        </w:rPr>
        <w:t>extensiva,</w:t>
      </w:r>
      <w:r w:rsidRPr="009737BD">
        <w:rPr>
          <w:rFonts w:ascii="Tahoma" w:hAnsi="Tahoma" w:cs="Tahoma"/>
          <w:spacing w:val="1"/>
          <w:lang w:val="es-AR"/>
        </w:rPr>
        <w:t xml:space="preserve"> </w:t>
      </w:r>
      <w:r w:rsidRPr="009737BD">
        <w:rPr>
          <w:rFonts w:ascii="Tahoma" w:hAnsi="Tahoma" w:cs="Tahoma"/>
          <w:lang w:val="es-AR"/>
        </w:rPr>
        <w:t>o intensiva,</w:t>
      </w:r>
      <w:r w:rsidRPr="009737BD">
        <w:rPr>
          <w:rFonts w:ascii="Tahoma" w:hAnsi="Tahoma" w:cs="Tahoma"/>
          <w:spacing w:val="56"/>
          <w:lang w:val="es-AR"/>
        </w:rPr>
        <w:t xml:space="preserve"> </w:t>
      </w:r>
      <w:r w:rsidRPr="009737BD">
        <w:rPr>
          <w:rFonts w:ascii="Tahoma" w:hAnsi="Tahoma" w:cs="Tahoma"/>
          <w:lang w:val="es-AR"/>
        </w:rPr>
        <w:t>artícu</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lang w:val="es-AR"/>
        </w:rPr>
        <w:t>53</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7"/>
          <w:lang w:val="es-AR"/>
        </w:rPr>
        <w:t xml:space="preserve"> </w:t>
      </w:r>
      <w:smartTag w:uri="urn:schemas-microsoft-com:office:smarttags" w:element="PersonName">
        <w:smartTagPr>
          <w:attr w:name="ProductID" w:val="la Ley"/>
        </w:smartTagPr>
        <w:r w:rsidRPr="009737BD">
          <w:rPr>
            <w:rFonts w:ascii="Tahoma" w:hAnsi="Tahoma" w:cs="Tahoma"/>
            <w:lang w:val="es-AR"/>
          </w:rPr>
          <w:t xml:space="preserve">la </w:t>
        </w:r>
        <w:r w:rsidRPr="009737BD">
          <w:rPr>
            <w:rFonts w:ascii="Tahoma" w:hAnsi="Tahoma" w:cs="Tahoma"/>
            <w:spacing w:val="1"/>
            <w:lang w:val="es-AR"/>
          </w:rPr>
          <w:t>L</w:t>
        </w:r>
        <w:r w:rsidRPr="009737BD">
          <w:rPr>
            <w:rFonts w:ascii="Tahoma" w:hAnsi="Tahoma" w:cs="Tahoma"/>
            <w:lang w:val="es-AR"/>
          </w:rPr>
          <w:t>ey</w:t>
        </w:r>
      </w:smartTag>
      <w:r w:rsidRPr="009737BD">
        <w:rPr>
          <w:rFonts w:ascii="Tahoma" w:hAnsi="Tahoma" w:cs="Tahoma"/>
          <w:spacing w:val="-1"/>
          <w:lang w:val="es-AR"/>
        </w:rPr>
        <w:t xml:space="preserve"> </w:t>
      </w:r>
      <w:r w:rsidRPr="009737BD">
        <w:rPr>
          <w:rFonts w:ascii="Tahoma" w:hAnsi="Tahoma" w:cs="Tahoma"/>
          <w:lang w:val="es-AR"/>
        </w:rPr>
        <w:t>8.</w:t>
      </w:r>
      <w:r w:rsidRPr="009737BD">
        <w:rPr>
          <w:rFonts w:ascii="Tahoma" w:hAnsi="Tahoma" w:cs="Tahoma"/>
          <w:spacing w:val="1"/>
          <w:lang w:val="es-AR"/>
        </w:rPr>
        <w:t>9</w:t>
      </w:r>
      <w:r w:rsidRPr="009737BD">
        <w:rPr>
          <w:rFonts w:ascii="Tahoma" w:hAnsi="Tahoma" w:cs="Tahoma"/>
          <w:lang w:val="es-AR"/>
        </w:rPr>
        <w:t>12 y</w:t>
      </w:r>
      <w:r w:rsidRPr="009737BD">
        <w:rPr>
          <w:rFonts w:ascii="Tahoma" w:hAnsi="Tahoma" w:cs="Tahoma"/>
          <w:spacing w:val="-1"/>
          <w:lang w:val="es-AR"/>
        </w:rPr>
        <w:t xml:space="preserve"> </w:t>
      </w:r>
      <w:r w:rsidRPr="009737BD">
        <w:rPr>
          <w:rFonts w:ascii="Tahoma" w:hAnsi="Tahoma" w:cs="Tahoma"/>
          <w:lang w:val="es-AR"/>
        </w:rPr>
        <w:t>su</w:t>
      </w:r>
      <w:r w:rsidRPr="009737BD">
        <w:rPr>
          <w:rFonts w:ascii="Tahoma" w:hAnsi="Tahoma" w:cs="Tahoma"/>
          <w:spacing w:val="-1"/>
          <w:lang w:val="es-AR"/>
        </w:rPr>
        <w:t xml:space="preserve"> </w:t>
      </w:r>
      <w:r w:rsidRPr="009737BD">
        <w:rPr>
          <w:rFonts w:ascii="Tahoma" w:hAnsi="Tahoma" w:cs="Tahoma"/>
          <w:lang w:val="es-AR"/>
        </w:rPr>
        <w:t>Dec</w:t>
      </w:r>
      <w:r w:rsidRPr="009737BD">
        <w:rPr>
          <w:rFonts w:ascii="Tahoma" w:hAnsi="Tahoma" w:cs="Tahoma"/>
          <w:spacing w:val="1"/>
          <w:lang w:val="es-AR"/>
        </w:rPr>
        <w:t>r</w:t>
      </w:r>
      <w:r w:rsidRPr="009737BD">
        <w:rPr>
          <w:rFonts w:ascii="Tahoma" w:hAnsi="Tahoma" w:cs="Tahoma"/>
          <w:lang w:val="es-AR"/>
        </w:rPr>
        <w:t>eto</w:t>
      </w:r>
      <w:r w:rsidRPr="009737BD">
        <w:rPr>
          <w:rFonts w:ascii="Tahoma" w:hAnsi="Tahoma" w:cs="Tahoma"/>
          <w:spacing w:val="-3"/>
          <w:lang w:val="es-AR"/>
        </w:rPr>
        <w:t xml:space="preserve"> </w:t>
      </w:r>
      <w:r w:rsidRPr="009737BD">
        <w:rPr>
          <w:rFonts w:ascii="Tahoma" w:hAnsi="Tahoma" w:cs="Tahoma"/>
          <w:lang w:val="es-AR"/>
        </w:rPr>
        <w:t>Regla</w:t>
      </w:r>
      <w:r w:rsidRPr="009737BD">
        <w:rPr>
          <w:rFonts w:ascii="Tahoma" w:hAnsi="Tahoma" w:cs="Tahoma"/>
          <w:spacing w:val="2"/>
          <w:lang w:val="es-AR"/>
        </w:rPr>
        <w:t>m</w:t>
      </w:r>
      <w:r w:rsidRPr="009737BD">
        <w:rPr>
          <w:rFonts w:ascii="Tahoma" w:hAnsi="Tahoma" w:cs="Tahoma"/>
          <w:lang w:val="es-AR"/>
        </w:rPr>
        <w:t>entario.-</w:t>
      </w:r>
    </w:p>
    <w:p w:rsidR="001A5F7E" w:rsidRPr="009737BD" w:rsidRDefault="001A5F7E" w:rsidP="004F0795">
      <w:pPr>
        <w:widowControl w:val="0"/>
        <w:autoSpaceDE w:val="0"/>
        <w:autoSpaceDN w:val="0"/>
        <w:adjustRightInd w:val="0"/>
        <w:spacing w:before="18" w:after="0" w:line="240" w:lineRule="exact"/>
        <w:jc w:val="both"/>
        <w:rPr>
          <w:rFonts w:ascii="Tahoma" w:hAnsi="Tahoma" w:cs="Tahoma"/>
          <w:sz w:val="24"/>
          <w:szCs w:val="24"/>
          <w:lang w:val="es-AR"/>
        </w:rPr>
      </w:pPr>
    </w:p>
    <w:p w:rsidR="001A5F7E" w:rsidRPr="009737BD" w:rsidRDefault="001A5F7E" w:rsidP="004F0795">
      <w:pPr>
        <w:widowControl w:val="0"/>
        <w:autoSpaceDE w:val="0"/>
        <w:autoSpaceDN w:val="0"/>
        <w:adjustRightInd w:val="0"/>
        <w:spacing w:after="0" w:line="240" w:lineRule="auto"/>
        <w:ind w:left="102" w:right="8478"/>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spacing w:val="1"/>
          <w:lang w:val="es-AR"/>
        </w:rPr>
        <w:t>I</w:t>
      </w:r>
      <w:r w:rsidRPr="009737BD">
        <w:rPr>
          <w:rFonts w:ascii="Tahoma" w:hAnsi="Tahoma" w:cs="Tahoma"/>
          <w:b/>
          <w:bCs/>
          <w:lang w:val="es-AR"/>
        </w:rPr>
        <w:t>.11.</w:t>
      </w:r>
    </w:p>
    <w:p w:rsidR="001A5F7E" w:rsidRPr="009737BD" w:rsidRDefault="001A5F7E" w:rsidP="004F0795">
      <w:pPr>
        <w:widowControl w:val="0"/>
        <w:autoSpaceDE w:val="0"/>
        <w:autoSpaceDN w:val="0"/>
        <w:adjustRightInd w:val="0"/>
        <w:spacing w:before="7" w:after="0" w:line="266" w:lineRule="exact"/>
        <w:ind w:left="102" w:right="70"/>
        <w:jc w:val="both"/>
        <w:rPr>
          <w:rFonts w:ascii="Tahoma" w:hAnsi="Tahoma" w:cs="Tahoma"/>
          <w:lang w:val="es-AR"/>
        </w:rPr>
      </w:pPr>
      <w:r w:rsidRPr="009737BD">
        <w:rPr>
          <w:rFonts w:ascii="Tahoma" w:hAnsi="Tahoma" w:cs="Tahoma"/>
          <w:lang w:val="es-AR"/>
        </w:rPr>
        <w:t xml:space="preserve">Todos </w:t>
      </w:r>
      <w:r w:rsidRPr="009737BD">
        <w:rPr>
          <w:rFonts w:ascii="Tahoma" w:hAnsi="Tahoma" w:cs="Tahoma"/>
          <w:spacing w:val="6"/>
          <w:lang w:val="es-AR"/>
        </w:rPr>
        <w:t xml:space="preserve"> </w:t>
      </w:r>
      <w:r w:rsidRPr="009737BD">
        <w:rPr>
          <w:rFonts w:ascii="Tahoma" w:hAnsi="Tahoma" w:cs="Tahoma"/>
          <w:lang w:val="es-AR"/>
        </w:rPr>
        <w:t xml:space="preserve">los </w:t>
      </w:r>
      <w:r w:rsidRPr="009737BD">
        <w:rPr>
          <w:rFonts w:ascii="Tahoma" w:hAnsi="Tahoma" w:cs="Tahoma"/>
          <w:spacing w:val="22"/>
          <w:lang w:val="es-AR"/>
        </w:rPr>
        <w:t xml:space="preserve"> </w:t>
      </w:r>
      <w:r w:rsidRPr="009737BD">
        <w:rPr>
          <w:rFonts w:ascii="Tahoma" w:hAnsi="Tahoma" w:cs="Tahoma"/>
          <w:lang w:val="es-AR"/>
        </w:rPr>
        <w:t xml:space="preserve">aspectos </w:t>
      </w:r>
      <w:r w:rsidRPr="009737BD">
        <w:rPr>
          <w:rFonts w:ascii="Tahoma" w:hAnsi="Tahoma" w:cs="Tahoma"/>
          <w:spacing w:val="16"/>
          <w:lang w:val="es-AR"/>
        </w:rPr>
        <w:t xml:space="preserve"> </w:t>
      </w:r>
      <w:r w:rsidRPr="009737BD">
        <w:rPr>
          <w:rFonts w:ascii="Tahoma" w:hAnsi="Tahoma" w:cs="Tahoma"/>
          <w:spacing w:val="1"/>
          <w:lang w:val="es-AR"/>
        </w:rPr>
        <w:t>n</w:t>
      </w:r>
      <w:r w:rsidRPr="009737BD">
        <w:rPr>
          <w:rFonts w:ascii="Tahoma" w:hAnsi="Tahoma" w:cs="Tahoma"/>
          <w:lang w:val="es-AR"/>
        </w:rPr>
        <w:t xml:space="preserve">o </w:t>
      </w:r>
      <w:r w:rsidRPr="009737BD">
        <w:rPr>
          <w:rFonts w:ascii="Tahoma" w:hAnsi="Tahoma" w:cs="Tahoma"/>
          <w:spacing w:val="21"/>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pecific</w:t>
      </w:r>
      <w:r w:rsidRPr="009737BD">
        <w:rPr>
          <w:rFonts w:ascii="Tahoma" w:hAnsi="Tahoma" w:cs="Tahoma"/>
          <w:spacing w:val="1"/>
          <w:lang w:val="es-AR"/>
        </w:rPr>
        <w:t>a</w:t>
      </w:r>
      <w:r w:rsidRPr="009737BD">
        <w:rPr>
          <w:rFonts w:ascii="Tahoma" w:hAnsi="Tahoma" w:cs="Tahoma"/>
          <w:lang w:val="es-AR"/>
        </w:rPr>
        <w:t xml:space="preserve">dos </w:t>
      </w:r>
      <w:r w:rsidRPr="009737BD">
        <w:rPr>
          <w:rFonts w:ascii="Tahoma" w:hAnsi="Tahoma" w:cs="Tahoma"/>
          <w:spacing w:val="22"/>
          <w:lang w:val="es-AR"/>
        </w:rPr>
        <w:t xml:space="preserve"> </w:t>
      </w:r>
      <w:r w:rsidRPr="009737BD">
        <w:rPr>
          <w:rFonts w:ascii="Tahoma" w:hAnsi="Tahoma" w:cs="Tahoma"/>
          <w:lang w:val="es-AR"/>
        </w:rPr>
        <w:t xml:space="preserve">sobre </w:t>
      </w:r>
      <w:r w:rsidRPr="009737BD">
        <w:rPr>
          <w:rFonts w:ascii="Tahoma" w:hAnsi="Tahoma" w:cs="Tahoma"/>
          <w:spacing w:val="17"/>
          <w:lang w:val="es-AR"/>
        </w:rPr>
        <w:t xml:space="preserve"> </w:t>
      </w:r>
      <w:r w:rsidRPr="009737BD">
        <w:rPr>
          <w:rFonts w:ascii="Tahoma" w:hAnsi="Tahoma" w:cs="Tahoma"/>
          <w:lang w:val="es-AR"/>
        </w:rPr>
        <w:t xml:space="preserve">subdivisión </w:t>
      </w:r>
      <w:r w:rsidRPr="009737BD">
        <w:rPr>
          <w:rFonts w:ascii="Tahoma" w:hAnsi="Tahoma" w:cs="Tahoma"/>
          <w:spacing w:val="15"/>
          <w:lang w:val="es-AR"/>
        </w:rPr>
        <w:t xml:space="preserve"> </w:t>
      </w:r>
      <w:r w:rsidRPr="009737BD">
        <w:rPr>
          <w:rFonts w:ascii="Tahoma" w:hAnsi="Tahoma" w:cs="Tahoma"/>
          <w:lang w:val="es-AR"/>
        </w:rPr>
        <w:t xml:space="preserve">de </w:t>
      </w:r>
      <w:r w:rsidRPr="009737BD">
        <w:rPr>
          <w:rFonts w:ascii="Tahoma" w:hAnsi="Tahoma" w:cs="Tahoma"/>
          <w:spacing w:val="21"/>
          <w:lang w:val="es-AR"/>
        </w:rPr>
        <w:t xml:space="preserve"> </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 xml:space="preserve">erras </w:t>
      </w:r>
      <w:r w:rsidRPr="009737BD">
        <w:rPr>
          <w:rFonts w:ascii="Tahoma" w:hAnsi="Tahoma" w:cs="Tahoma"/>
          <w:spacing w:val="23"/>
          <w:lang w:val="es-AR"/>
        </w:rPr>
        <w:t xml:space="preserve"> </w:t>
      </w:r>
      <w:r w:rsidRPr="009737BD">
        <w:rPr>
          <w:rFonts w:ascii="Tahoma" w:hAnsi="Tahoma" w:cs="Tahoma"/>
          <w:lang w:val="es-AR"/>
        </w:rPr>
        <w:t xml:space="preserve">se </w:t>
      </w:r>
      <w:r w:rsidRPr="009737BD">
        <w:rPr>
          <w:rFonts w:ascii="Tahoma" w:hAnsi="Tahoma" w:cs="Tahoma"/>
          <w:spacing w:val="21"/>
          <w:lang w:val="es-AR"/>
        </w:rPr>
        <w:t xml:space="preserve"> </w:t>
      </w:r>
      <w:r w:rsidRPr="009737BD">
        <w:rPr>
          <w:rFonts w:ascii="Tahoma" w:hAnsi="Tahoma" w:cs="Tahoma"/>
          <w:lang w:val="es-AR"/>
        </w:rPr>
        <w:t xml:space="preserve">regirán </w:t>
      </w:r>
      <w:r w:rsidRPr="009737BD">
        <w:rPr>
          <w:rFonts w:ascii="Tahoma" w:hAnsi="Tahoma" w:cs="Tahoma"/>
          <w:spacing w:val="18"/>
          <w:lang w:val="es-AR"/>
        </w:rPr>
        <w:t xml:space="preserve"> </w:t>
      </w:r>
      <w:r w:rsidRPr="009737BD">
        <w:rPr>
          <w:rFonts w:ascii="Tahoma" w:hAnsi="Tahoma" w:cs="Tahoma"/>
          <w:lang w:val="es-AR"/>
        </w:rPr>
        <w:t xml:space="preserve">por </w:t>
      </w:r>
      <w:r w:rsidRPr="009737BD">
        <w:rPr>
          <w:rFonts w:ascii="Tahoma" w:hAnsi="Tahoma" w:cs="Tahoma"/>
          <w:spacing w:val="20"/>
          <w:lang w:val="es-AR"/>
        </w:rPr>
        <w:t xml:space="preserve"> </w:t>
      </w:r>
      <w:r w:rsidRPr="009737BD">
        <w:rPr>
          <w:rFonts w:ascii="Tahoma" w:hAnsi="Tahoma" w:cs="Tahoma"/>
          <w:lang w:val="es-AR"/>
        </w:rPr>
        <w:t>las disposic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25"/>
          <w:lang w:val="es-AR"/>
        </w:rPr>
        <w:t xml:space="preserve"> </w:t>
      </w:r>
      <w:r w:rsidRPr="009737BD">
        <w:rPr>
          <w:rFonts w:ascii="Tahoma" w:hAnsi="Tahoma" w:cs="Tahoma"/>
          <w:lang w:val="es-AR"/>
        </w:rPr>
        <w:t>que</w:t>
      </w:r>
      <w:r w:rsidRPr="009737BD">
        <w:rPr>
          <w:rFonts w:ascii="Tahoma" w:hAnsi="Tahoma" w:cs="Tahoma"/>
          <w:spacing w:val="25"/>
          <w:lang w:val="es-AR"/>
        </w:rPr>
        <w:t xml:space="preserve"> </w:t>
      </w:r>
      <w:r w:rsidRPr="009737BD">
        <w:rPr>
          <w:rFonts w:ascii="Tahoma" w:hAnsi="Tahoma" w:cs="Tahoma"/>
          <w:lang w:val="es-AR"/>
        </w:rPr>
        <w:t>fig</w:t>
      </w:r>
      <w:r w:rsidRPr="009737BD">
        <w:rPr>
          <w:rFonts w:ascii="Tahoma" w:hAnsi="Tahoma" w:cs="Tahoma"/>
          <w:spacing w:val="1"/>
          <w:lang w:val="es-AR"/>
        </w:rPr>
        <w:t>u</w:t>
      </w:r>
      <w:r w:rsidRPr="009737BD">
        <w:rPr>
          <w:rFonts w:ascii="Tahoma" w:hAnsi="Tahoma" w:cs="Tahoma"/>
          <w:lang w:val="es-AR"/>
        </w:rPr>
        <w:t>r</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26"/>
          <w:lang w:val="es-AR"/>
        </w:rPr>
        <w:t xml:space="preserve"> </w:t>
      </w:r>
      <w:r w:rsidRPr="009737BD">
        <w:rPr>
          <w:rFonts w:ascii="Tahoma" w:hAnsi="Tahoma" w:cs="Tahoma"/>
          <w:lang w:val="es-AR"/>
        </w:rPr>
        <w:t>en</w:t>
      </w:r>
      <w:r w:rsidRPr="009737BD">
        <w:rPr>
          <w:rFonts w:ascii="Tahoma" w:hAnsi="Tahoma" w:cs="Tahoma"/>
          <w:spacing w:val="26"/>
          <w:lang w:val="es-AR"/>
        </w:rPr>
        <w:t xml:space="preserve"> </w:t>
      </w:r>
      <w:smartTag w:uri="urn:schemas-microsoft-com:office:smarttags" w:element="PersonName">
        <w:smartTagPr>
          <w:attr w:name="ProductID" w:val="la Ley"/>
        </w:smartTagPr>
        <w:r w:rsidRPr="009737BD">
          <w:rPr>
            <w:rFonts w:ascii="Tahoma" w:hAnsi="Tahoma" w:cs="Tahoma"/>
            <w:lang w:val="es-AR"/>
          </w:rPr>
          <w:t>la</w:t>
        </w:r>
        <w:r w:rsidRPr="009737BD">
          <w:rPr>
            <w:rFonts w:ascii="Tahoma" w:hAnsi="Tahoma" w:cs="Tahoma"/>
            <w:spacing w:val="28"/>
            <w:lang w:val="es-AR"/>
          </w:rPr>
          <w:t xml:space="preserve"> </w:t>
        </w:r>
        <w:r w:rsidRPr="009737BD">
          <w:rPr>
            <w:rFonts w:ascii="Tahoma" w:hAnsi="Tahoma" w:cs="Tahoma"/>
            <w:lang w:val="es-AR"/>
          </w:rPr>
          <w:t>Ley</w:t>
        </w:r>
      </w:smartTag>
      <w:r w:rsidRPr="009737BD">
        <w:rPr>
          <w:rFonts w:ascii="Tahoma" w:hAnsi="Tahoma" w:cs="Tahoma"/>
          <w:spacing w:val="26"/>
          <w:lang w:val="es-AR"/>
        </w:rPr>
        <w:t xml:space="preserve"> </w:t>
      </w:r>
      <w:r w:rsidRPr="009737BD">
        <w:rPr>
          <w:rFonts w:ascii="Tahoma" w:hAnsi="Tahoma" w:cs="Tahoma"/>
          <w:lang w:val="es-AR"/>
        </w:rPr>
        <w:t>8.912</w:t>
      </w:r>
      <w:r w:rsidRPr="009737BD">
        <w:rPr>
          <w:rFonts w:ascii="Tahoma" w:hAnsi="Tahoma" w:cs="Tahoma"/>
          <w:spacing w:val="28"/>
          <w:lang w:val="es-AR"/>
        </w:rPr>
        <w:t xml:space="preserve"> </w:t>
      </w:r>
      <w:r w:rsidRPr="009737BD">
        <w:rPr>
          <w:rFonts w:ascii="Tahoma" w:hAnsi="Tahoma" w:cs="Tahoma"/>
          <w:lang w:val="es-AR"/>
        </w:rPr>
        <w:t>y</w:t>
      </w:r>
      <w:r w:rsidRPr="009737BD">
        <w:rPr>
          <w:rFonts w:ascii="Tahoma" w:hAnsi="Tahoma" w:cs="Tahoma"/>
          <w:spacing w:val="27"/>
          <w:lang w:val="es-AR"/>
        </w:rPr>
        <w:t xml:space="preserve"> </w:t>
      </w:r>
      <w:r w:rsidRPr="009737BD">
        <w:rPr>
          <w:rFonts w:ascii="Tahoma" w:hAnsi="Tahoma" w:cs="Tahoma"/>
          <w:lang w:val="es-AR"/>
        </w:rPr>
        <w:t>su</w:t>
      </w:r>
      <w:r w:rsidRPr="009737BD">
        <w:rPr>
          <w:rFonts w:ascii="Tahoma" w:hAnsi="Tahoma" w:cs="Tahoma"/>
          <w:spacing w:val="25"/>
          <w:lang w:val="es-AR"/>
        </w:rPr>
        <w:t xml:space="preserve"> </w:t>
      </w:r>
      <w:r w:rsidRPr="009737BD">
        <w:rPr>
          <w:rFonts w:ascii="Tahoma" w:hAnsi="Tahoma" w:cs="Tahoma"/>
          <w:lang w:val="es-AR"/>
        </w:rPr>
        <w:t>Dec</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4"/>
          <w:lang w:val="es-AR"/>
        </w:rPr>
        <w:t xml:space="preserve"> </w:t>
      </w:r>
      <w:r w:rsidRPr="009737BD">
        <w:rPr>
          <w:rFonts w:ascii="Tahoma" w:hAnsi="Tahoma" w:cs="Tahoma"/>
          <w:lang w:val="es-AR"/>
        </w:rPr>
        <w:t>R</w:t>
      </w:r>
      <w:r w:rsidRPr="009737BD">
        <w:rPr>
          <w:rFonts w:ascii="Tahoma" w:hAnsi="Tahoma" w:cs="Tahoma"/>
          <w:spacing w:val="1"/>
          <w:lang w:val="es-AR"/>
        </w:rPr>
        <w:t>e</w:t>
      </w:r>
      <w:r w:rsidRPr="009737BD">
        <w:rPr>
          <w:rFonts w:ascii="Tahoma" w:hAnsi="Tahoma" w:cs="Tahoma"/>
          <w:lang w:val="es-AR"/>
        </w:rPr>
        <w:t>glamen</w:t>
      </w:r>
      <w:r w:rsidRPr="009737BD">
        <w:rPr>
          <w:rFonts w:ascii="Tahoma" w:hAnsi="Tahoma" w:cs="Tahoma"/>
          <w:spacing w:val="1"/>
          <w:lang w:val="es-AR"/>
        </w:rPr>
        <w:t>t</w:t>
      </w:r>
      <w:r w:rsidRPr="009737BD">
        <w:rPr>
          <w:rFonts w:ascii="Tahoma" w:hAnsi="Tahoma" w:cs="Tahoma"/>
          <w:lang w:val="es-AR"/>
        </w:rPr>
        <w:t>ari</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27"/>
          <w:lang w:val="es-AR"/>
        </w:rPr>
        <w:t xml:space="preserve"> </w:t>
      </w:r>
      <w:r w:rsidRPr="009737BD">
        <w:rPr>
          <w:rFonts w:ascii="Tahoma" w:hAnsi="Tahoma" w:cs="Tahoma"/>
          <w:lang w:val="es-AR"/>
        </w:rPr>
        <w:t>así</w:t>
      </w:r>
      <w:r w:rsidRPr="009737BD">
        <w:rPr>
          <w:rFonts w:ascii="Tahoma" w:hAnsi="Tahoma" w:cs="Tahoma"/>
          <w:spacing w:val="25"/>
          <w:lang w:val="es-AR"/>
        </w:rPr>
        <w:t xml:space="preserve"> </w:t>
      </w:r>
      <w:r w:rsidRPr="009737BD">
        <w:rPr>
          <w:rFonts w:ascii="Tahoma" w:hAnsi="Tahoma" w:cs="Tahoma"/>
          <w:lang w:val="es-AR"/>
        </w:rPr>
        <w:t>como</w:t>
      </w:r>
      <w:r w:rsidRPr="009737BD">
        <w:rPr>
          <w:rFonts w:ascii="Tahoma" w:hAnsi="Tahoma" w:cs="Tahoma"/>
          <w:spacing w:val="24"/>
          <w:lang w:val="es-AR"/>
        </w:rPr>
        <w:t xml:space="preserve"> </w:t>
      </w:r>
      <w:r w:rsidRPr="009737BD">
        <w:rPr>
          <w:rFonts w:ascii="Tahoma" w:hAnsi="Tahoma" w:cs="Tahoma"/>
          <w:spacing w:val="1"/>
          <w:lang w:val="es-AR"/>
        </w:rPr>
        <w:t>t</w:t>
      </w:r>
      <w:r w:rsidRPr="009737BD">
        <w:rPr>
          <w:rFonts w:ascii="Tahoma" w:hAnsi="Tahoma" w:cs="Tahoma"/>
          <w:lang w:val="es-AR"/>
        </w:rPr>
        <w:t>odas</w:t>
      </w:r>
      <w:r w:rsidRPr="009737BD">
        <w:rPr>
          <w:rFonts w:ascii="Tahoma" w:hAnsi="Tahoma" w:cs="Tahoma"/>
          <w:spacing w:val="23"/>
          <w:lang w:val="es-AR"/>
        </w:rPr>
        <w:t xml:space="preserve"> </w:t>
      </w:r>
      <w:r w:rsidRPr="009737BD">
        <w:rPr>
          <w:rFonts w:ascii="Tahoma" w:hAnsi="Tahoma" w:cs="Tahoma"/>
          <w:lang w:val="es-AR"/>
        </w:rPr>
        <w:t>las</w:t>
      </w:r>
    </w:p>
    <w:p w:rsidR="001A5F7E" w:rsidRPr="009737BD" w:rsidRDefault="001A5F7E" w:rsidP="004F0795">
      <w:pPr>
        <w:widowControl w:val="0"/>
        <w:autoSpaceDE w:val="0"/>
        <w:autoSpaceDN w:val="0"/>
        <w:adjustRightInd w:val="0"/>
        <w:spacing w:after="0" w:line="259" w:lineRule="exact"/>
        <w:ind w:left="102" w:right="3017"/>
        <w:jc w:val="both"/>
        <w:rPr>
          <w:rFonts w:ascii="Tahoma" w:hAnsi="Tahoma" w:cs="Tahoma"/>
          <w:lang w:val="es-AR"/>
        </w:rPr>
      </w:pPr>
      <w:r w:rsidRPr="009737BD">
        <w:rPr>
          <w:rFonts w:ascii="Tahoma" w:hAnsi="Tahoma" w:cs="Tahoma"/>
          <w:position w:val="-1"/>
          <w:lang w:val="es-AR"/>
        </w:rPr>
        <w:t>normat</w:t>
      </w:r>
      <w:r w:rsidRPr="009737BD">
        <w:rPr>
          <w:rFonts w:ascii="Tahoma" w:hAnsi="Tahoma" w:cs="Tahoma"/>
          <w:spacing w:val="1"/>
          <w:position w:val="-1"/>
          <w:lang w:val="es-AR"/>
        </w:rPr>
        <w:t>i</w:t>
      </w:r>
      <w:r w:rsidRPr="009737BD">
        <w:rPr>
          <w:rFonts w:ascii="Tahoma" w:hAnsi="Tahoma" w:cs="Tahoma"/>
          <w:position w:val="-1"/>
          <w:lang w:val="es-AR"/>
        </w:rPr>
        <w:t>vas</w:t>
      </w:r>
      <w:r w:rsidRPr="009737BD">
        <w:rPr>
          <w:rFonts w:ascii="Tahoma" w:hAnsi="Tahoma" w:cs="Tahoma"/>
          <w:spacing w:val="-6"/>
          <w:position w:val="-1"/>
          <w:lang w:val="es-AR"/>
        </w:rPr>
        <w:t xml:space="preserve"> </w:t>
      </w:r>
      <w:r w:rsidRPr="009737BD">
        <w:rPr>
          <w:rFonts w:ascii="Tahoma" w:hAnsi="Tahoma" w:cs="Tahoma"/>
          <w:position w:val="-1"/>
          <w:lang w:val="es-AR"/>
        </w:rPr>
        <w:t>Municipales</w:t>
      </w:r>
      <w:r w:rsidRPr="009737BD">
        <w:rPr>
          <w:rFonts w:ascii="Tahoma" w:hAnsi="Tahoma" w:cs="Tahoma"/>
          <w:spacing w:val="-9"/>
          <w:position w:val="-1"/>
          <w:lang w:val="es-AR"/>
        </w:rPr>
        <w:t xml:space="preserve"> </w:t>
      </w:r>
      <w:r w:rsidRPr="009737BD">
        <w:rPr>
          <w:rFonts w:ascii="Tahoma" w:hAnsi="Tahoma" w:cs="Tahoma"/>
          <w:position w:val="-1"/>
          <w:lang w:val="es-AR"/>
        </w:rPr>
        <w:t>y/o</w:t>
      </w:r>
      <w:r w:rsidRPr="009737BD">
        <w:rPr>
          <w:rFonts w:ascii="Tahoma" w:hAnsi="Tahoma" w:cs="Tahoma"/>
          <w:spacing w:val="-3"/>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ovi</w:t>
      </w:r>
      <w:r w:rsidRPr="009737BD">
        <w:rPr>
          <w:rFonts w:ascii="Tahoma" w:hAnsi="Tahoma" w:cs="Tahoma"/>
          <w:spacing w:val="1"/>
          <w:position w:val="-1"/>
          <w:lang w:val="es-AR"/>
        </w:rPr>
        <w:t>n</w:t>
      </w:r>
      <w:r w:rsidRPr="009737BD">
        <w:rPr>
          <w:rFonts w:ascii="Tahoma" w:hAnsi="Tahoma" w:cs="Tahoma"/>
          <w:position w:val="-1"/>
          <w:lang w:val="es-AR"/>
        </w:rPr>
        <w:t>c</w:t>
      </w:r>
      <w:r w:rsidRPr="009737BD">
        <w:rPr>
          <w:rFonts w:ascii="Tahoma" w:hAnsi="Tahoma" w:cs="Tahoma"/>
          <w:spacing w:val="1"/>
          <w:position w:val="-1"/>
          <w:lang w:val="es-AR"/>
        </w:rPr>
        <w:t>i</w:t>
      </w:r>
      <w:r w:rsidRPr="009737BD">
        <w:rPr>
          <w:rFonts w:ascii="Tahoma" w:hAnsi="Tahoma" w:cs="Tahoma"/>
          <w:position w:val="-1"/>
          <w:lang w:val="es-AR"/>
        </w:rPr>
        <w:t>ales</w:t>
      </w:r>
      <w:r w:rsidRPr="009737BD">
        <w:rPr>
          <w:rFonts w:ascii="Tahoma" w:hAnsi="Tahoma" w:cs="Tahoma"/>
          <w:spacing w:val="-1"/>
          <w:position w:val="-1"/>
          <w:lang w:val="es-AR"/>
        </w:rPr>
        <w:t xml:space="preserve"> </w:t>
      </w:r>
      <w:r w:rsidRPr="009737BD">
        <w:rPr>
          <w:rFonts w:ascii="Tahoma" w:hAnsi="Tahoma" w:cs="Tahoma"/>
          <w:position w:val="-1"/>
          <w:lang w:val="es-AR"/>
        </w:rPr>
        <w:t>q</w:t>
      </w:r>
      <w:r w:rsidRPr="009737BD">
        <w:rPr>
          <w:rFonts w:ascii="Tahoma" w:hAnsi="Tahoma" w:cs="Tahoma"/>
          <w:spacing w:val="1"/>
          <w:position w:val="-1"/>
          <w:lang w:val="es-AR"/>
        </w:rPr>
        <w:t>u</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u</w:t>
      </w:r>
      <w:r w:rsidRPr="009737BD">
        <w:rPr>
          <w:rFonts w:ascii="Tahoma" w:hAnsi="Tahoma" w:cs="Tahoma"/>
          <w:position w:val="-1"/>
          <w:lang w:val="es-AR"/>
        </w:rPr>
        <w:t>edan afecta</w:t>
      </w:r>
      <w:r w:rsidRPr="009737BD">
        <w:rPr>
          <w:rFonts w:ascii="Tahoma" w:hAnsi="Tahoma" w:cs="Tahoma"/>
          <w:spacing w:val="1"/>
          <w:position w:val="-1"/>
          <w:lang w:val="es-AR"/>
        </w:rPr>
        <w:t>r</w:t>
      </w:r>
      <w:r w:rsidRPr="009737BD">
        <w:rPr>
          <w:rFonts w:ascii="Tahoma" w:hAnsi="Tahoma" w:cs="Tahoma"/>
          <w:position w:val="-1"/>
          <w:lang w:val="es-AR"/>
        </w:rPr>
        <w:t>los.</w:t>
      </w:r>
    </w:p>
    <w:p w:rsidR="001A5F7E" w:rsidRPr="009737BD" w:rsidRDefault="001A5F7E" w:rsidP="004F0795">
      <w:pPr>
        <w:widowControl w:val="0"/>
        <w:autoSpaceDE w:val="0"/>
        <w:autoSpaceDN w:val="0"/>
        <w:adjustRightInd w:val="0"/>
        <w:spacing w:before="5"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2" w:right="8478"/>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spacing w:val="1"/>
          <w:lang w:val="es-AR"/>
        </w:rPr>
        <w:t>I</w:t>
      </w:r>
      <w:r w:rsidRPr="009737BD">
        <w:rPr>
          <w:rFonts w:ascii="Tahoma" w:hAnsi="Tahoma" w:cs="Tahoma"/>
          <w:b/>
          <w:bCs/>
          <w:lang w:val="es-AR"/>
        </w:rPr>
        <w:t>.12.</w:t>
      </w:r>
    </w:p>
    <w:p w:rsidR="001A5F7E" w:rsidRPr="009737BD" w:rsidRDefault="001A5F7E" w:rsidP="004F0795">
      <w:pPr>
        <w:widowControl w:val="0"/>
        <w:autoSpaceDE w:val="0"/>
        <w:autoSpaceDN w:val="0"/>
        <w:adjustRightInd w:val="0"/>
        <w:spacing w:after="0" w:line="265" w:lineRule="exact"/>
        <w:ind w:left="102" w:right="2079"/>
        <w:jc w:val="both"/>
        <w:rPr>
          <w:rFonts w:ascii="Tahoma" w:hAnsi="Tahoma" w:cs="Tahoma"/>
          <w:lang w:val="es-AR"/>
        </w:rPr>
      </w:pPr>
      <w:r w:rsidRPr="009737BD">
        <w:rPr>
          <w:rFonts w:ascii="Tahoma" w:hAnsi="Tahoma" w:cs="Tahoma"/>
          <w:position w:val="-1"/>
          <w:lang w:val="es-AR"/>
        </w:rPr>
        <w:t>Está</w:t>
      </w:r>
      <w:r w:rsidRPr="009737BD">
        <w:rPr>
          <w:rFonts w:ascii="Tahoma" w:hAnsi="Tahoma" w:cs="Tahoma"/>
          <w:spacing w:val="-10"/>
          <w:position w:val="-1"/>
          <w:lang w:val="es-AR"/>
        </w:rPr>
        <w:t xml:space="preserve"> </w:t>
      </w:r>
      <w:r w:rsidRPr="009737BD">
        <w:rPr>
          <w:rFonts w:ascii="Tahoma" w:hAnsi="Tahoma" w:cs="Tahoma"/>
          <w:position w:val="-1"/>
          <w:lang w:val="es-AR"/>
        </w:rPr>
        <w:t>prohib</w:t>
      </w:r>
      <w:r w:rsidRPr="009737BD">
        <w:rPr>
          <w:rFonts w:ascii="Tahoma" w:hAnsi="Tahoma" w:cs="Tahoma"/>
          <w:spacing w:val="1"/>
          <w:position w:val="-1"/>
          <w:lang w:val="es-AR"/>
        </w:rPr>
        <w:t>i</w:t>
      </w:r>
      <w:r w:rsidRPr="009737BD">
        <w:rPr>
          <w:rFonts w:ascii="Tahoma" w:hAnsi="Tahoma" w:cs="Tahoma"/>
          <w:position w:val="-1"/>
          <w:lang w:val="es-AR"/>
        </w:rPr>
        <w:t>do el</w:t>
      </w:r>
      <w:r w:rsidRPr="009737BD">
        <w:rPr>
          <w:rFonts w:ascii="Tahoma" w:hAnsi="Tahoma" w:cs="Tahoma"/>
          <w:spacing w:val="-2"/>
          <w:position w:val="-1"/>
          <w:lang w:val="es-AR"/>
        </w:rPr>
        <w:t xml:space="preserve"> </w:t>
      </w:r>
      <w:r w:rsidRPr="009737BD">
        <w:rPr>
          <w:rFonts w:ascii="Tahoma" w:hAnsi="Tahoma" w:cs="Tahoma"/>
          <w:position w:val="-1"/>
          <w:lang w:val="es-AR"/>
        </w:rPr>
        <w:t>pa</w:t>
      </w:r>
      <w:r w:rsidRPr="009737BD">
        <w:rPr>
          <w:rFonts w:ascii="Tahoma" w:hAnsi="Tahoma" w:cs="Tahoma"/>
          <w:spacing w:val="1"/>
          <w:position w:val="-1"/>
          <w:lang w:val="es-AR"/>
        </w:rPr>
        <w:t>rc</w:t>
      </w:r>
      <w:r w:rsidRPr="009737BD">
        <w:rPr>
          <w:rFonts w:ascii="Tahoma" w:hAnsi="Tahoma" w:cs="Tahoma"/>
          <w:position w:val="-1"/>
          <w:lang w:val="es-AR"/>
        </w:rPr>
        <w:t>elamiento</w:t>
      </w:r>
      <w:r w:rsidRPr="009737BD">
        <w:rPr>
          <w:rFonts w:ascii="Tahoma" w:hAnsi="Tahoma" w:cs="Tahoma"/>
          <w:spacing w:val="-2"/>
          <w:position w:val="-1"/>
          <w:lang w:val="es-AR"/>
        </w:rPr>
        <w:t xml:space="preserve"> </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position w:val="-1"/>
          <w:lang w:val="es-AR"/>
        </w:rPr>
        <w:t>a</w:t>
      </w:r>
      <w:r w:rsidRPr="009737BD">
        <w:rPr>
          <w:rFonts w:ascii="Tahoma" w:hAnsi="Tahoma" w:cs="Tahoma"/>
          <w:spacing w:val="-2"/>
          <w:position w:val="-1"/>
          <w:lang w:val="es-AR"/>
        </w:rPr>
        <w:t xml:space="preserve"> </w:t>
      </w:r>
      <w:r w:rsidRPr="009737BD">
        <w:rPr>
          <w:rFonts w:ascii="Tahoma" w:hAnsi="Tahoma" w:cs="Tahoma"/>
          <w:position w:val="-1"/>
          <w:lang w:val="es-AR"/>
        </w:rPr>
        <w:t>fines</w:t>
      </w:r>
      <w:r w:rsidRPr="009737BD">
        <w:rPr>
          <w:rFonts w:ascii="Tahoma" w:hAnsi="Tahoma" w:cs="Tahoma"/>
          <w:spacing w:val="-3"/>
          <w:position w:val="-1"/>
          <w:lang w:val="es-AR"/>
        </w:rPr>
        <w:t xml:space="preserve"> </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position w:val="-1"/>
          <w:lang w:val="es-AR"/>
        </w:rPr>
        <w:t>usos</w:t>
      </w:r>
      <w:r w:rsidRPr="009737BD">
        <w:rPr>
          <w:rFonts w:ascii="Tahoma" w:hAnsi="Tahoma" w:cs="Tahoma"/>
          <w:spacing w:val="-4"/>
          <w:position w:val="-1"/>
          <w:lang w:val="es-AR"/>
        </w:rPr>
        <w:t xml:space="preserve"> </w:t>
      </w:r>
      <w:r w:rsidRPr="009737BD">
        <w:rPr>
          <w:rFonts w:ascii="Tahoma" w:hAnsi="Tahoma" w:cs="Tahoma"/>
          <w:position w:val="-1"/>
          <w:lang w:val="es-AR"/>
        </w:rPr>
        <w:t>urb</w:t>
      </w:r>
      <w:r w:rsidRPr="009737BD">
        <w:rPr>
          <w:rFonts w:ascii="Tahoma" w:hAnsi="Tahoma" w:cs="Tahoma"/>
          <w:spacing w:val="1"/>
          <w:position w:val="-1"/>
          <w:lang w:val="es-AR"/>
        </w:rPr>
        <w:t>a</w:t>
      </w:r>
      <w:r w:rsidRPr="009737BD">
        <w:rPr>
          <w:rFonts w:ascii="Tahoma" w:hAnsi="Tahoma" w:cs="Tahoma"/>
          <w:position w:val="-1"/>
          <w:lang w:val="es-AR"/>
        </w:rPr>
        <w:t>nos</w:t>
      </w:r>
      <w:r w:rsidRPr="009737BD">
        <w:rPr>
          <w:rFonts w:ascii="Tahoma" w:hAnsi="Tahoma" w:cs="Tahoma"/>
          <w:spacing w:val="-2"/>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subu</w:t>
      </w:r>
      <w:r w:rsidRPr="009737BD">
        <w:rPr>
          <w:rFonts w:ascii="Tahoma" w:hAnsi="Tahoma" w:cs="Tahoma"/>
          <w:spacing w:val="1"/>
          <w:position w:val="-1"/>
          <w:lang w:val="es-AR"/>
        </w:rPr>
        <w:t>r</w:t>
      </w:r>
      <w:r w:rsidRPr="009737BD">
        <w:rPr>
          <w:rFonts w:ascii="Tahoma" w:hAnsi="Tahoma" w:cs="Tahoma"/>
          <w:position w:val="-1"/>
          <w:lang w:val="es-AR"/>
        </w:rPr>
        <w:t>ba</w:t>
      </w:r>
      <w:r w:rsidRPr="009737BD">
        <w:rPr>
          <w:rFonts w:ascii="Tahoma" w:hAnsi="Tahoma" w:cs="Tahoma"/>
          <w:spacing w:val="1"/>
          <w:position w:val="-1"/>
          <w:lang w:val="es-AR"/>
        </w:rPr>
        <w:t>n</w:t>
      </w:r>
      <w:r w:rsidRPr="009737BD">
        <w:rPr>
          <w:rFonts w:ascii="Tahoma" w:hAnsi="Tahoma" w:cs="Tahoma"/>
          <w:position w:val="-1"/>
          <w:lang w:val="es-AR"/>
        </w:rPr>
        <w:t>os:</w:t>
      </w:r>
    </w:p>
    <w:p w:rsidR="001A5F7E" w:rsidRPr="009737BD" w:rsidRDefault="001A5F7E" w:rsidP="004F0795">
      <w:pPr>
        <w:widowControl w:val="0"/>
        <w:autoSpaceDE w:val="0"/>
        <w:autoSpaceDN w:val="0"/>
        <w:adjustRightInd w:val="0"/>
        <w:spacing w:before="8" w:after="0" w:line="266" w:lineRule="exact"/>
        <w:ind w:left="462" w:right="71"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En</w:t>
      </w:r>
      <w:r w:rsidRPr="009737BD">
        <w:rPr>
          <w:rFonts w:ascii="Tahoma" w:hAnsi="Tahoma" w:cs="Tahoma"/>
          <w:spacing w:val="44"/>
          <w:lang w:val="es-AR"/>
        </w:rPr>
        <w:t xml:space="preserve"> </w:t>
      </w:r>
      <w:r w:rsidRPr="009737BD">
        <w:rPr>
          <w:rFonts w:ascii="Tahoma" w:hAnsi="Tahoma" w:cs="Tahoma"/>
          <w:lang w:val="es-AR"/>
        </w:rPr>
        <w:t>ter</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os</w:t>
      </w:r>
      <w:r w:rsidRPr="009737BD">
        <w:rPr>
          <w:rFonts w:ascii="Tahoma" w:hAnsi="Tahoma" w:cs="Tahoma"/>
          <w:spacing w:val="44"/>
          <w:lang w:val="es-AR"/>
        </w:rPr>
        <w:t xml:space="preserve"> </w:t>
      </w:r>
      <w:r w:rsidRPr="009737BD">
        <w:rPr>
          <w:rFonts w:ascii="Tahoma" w:hAnsi="Tahoma" w:cs="Tahoma"/>
          <w:lang w:val="es-AR"/>
        </w:rPr>
        <w:t>anegadizos</w:t>
      </w:r>
      <w:r w:rsidRPr="009737BD">
        <w:rPr>
          <w:rFonts w:ascii="Tahoma" w:hAnsi="Tahoma" w:cs="Tahoma"/>
          <w:spacing w:val="39"/>
          <w:lang w:val="es-AR"/>
        </w:rPr>
        <w:t xml:space="preserve"> </w:t>
      </w:r>
      <w:r w:rsidRPr="009737BD">
        <w:rPr>
          <w:rFonts w:ascii="Tahoma" w:hAnsi="Tahoma" w:cs="Tahoma"/>
          <w:lang w:val="es-AR"/>
        </w:rPr>
        <w:t>y/o</w:t>
      </w:r>
      <w:r w:rsidRPr="009737BD">
        <w:rPr>
          <w:rFonts w:ascii="Tahoma" w:hAnsi="Tahoma" w:cs="Tahoma"/>
          <w:spacing w:val="44"/>
          <w:lang w:val="es-AR"/>
        </w:rPr>
        <w:t xml:space="preserve"> </w:t>
      </w:r>
      <w:r w:rsidRPr="009737BD">
        <w:rPr>
          <w:rFonts w:ascii="Tahoma" w:hAnsi="Tahoma" w:cs="Tahoma"/>
          <w:lang w:val="es-AR"/>
        </w:rPr>
        <w:t>su</w:t>
      </w:r>
      <w:r w:rsidRPr="009737BD">
        <w:rPr>
          <w:rFonts w:ascii="Tahoma" w:hAnsi="Tahoma" w:cs="Tahoma"/>
          <w:spacing w:val="2"/>
          <w:lang w:val="es-AR"/>
        </w:rPr>
        <w:t>j</w:t>
      </w:r>
      <w:r w:rsidRPr="009737BD">
        <w:rPr>
          <w:rFonts w:ascii="Tahoma" w:hAnsi="Tahoma" w:cs="Tahoma"/>
          <w:lang w:val="es-AR"/>
        </w:rPr>
        <w:t>etos</w:t>
      </w:r>
      <w:r w:rsidRPr="009737BD">
        <w:rPr>
          <w:rFonts w:ascii="Tahoma" w:hAnsi="Tahoma" w:cs="Tahoma"/>
          <w:spacing w:val="44"/>
          <w:lang w:val="es-AR"/>
        </w:rPr>
        <w:t xml:space="preserve"> </w:t>
      </w:r>
      <w:r w:rsidRPr="009737BD">
        <w:rPr>
          <w:rFonts w:ascii="Tahoma" w:hAnsi="Tahoma" w:cs="Tahoma"/>
          <w:lang w:val="es-AR"/>
        </w:rPr>
        <w:t>a</w:t>
      </w:r>
      <w:r w:rsidRPr="009737BD">
        <w:rPr>
          <w:rFonts w:ascii="Tahoma" w:hAnsi="Tahoma" w:cs="Tahoma"/>
          <w:spacing w:val="46"/>
          <w:lang w:val="es-AR"/>
        </w:rPr>
        <w:t xml:space="preserve"> </w:t>
      </w:r>
      <w:r w:rsidRPr="009737BD">
        <w:rPr>
          <w:rFonts w:ascii="Tahoma" w:hAnsi="Tahoma" w:cs="Tahoma"/>
          <w:lang w:val="es-AR"/>
        </w:rPr>
        <w:t>inun</w:t>
      </w:r>
      <w:r w:rsidRPr="009737BD">
        <w:rPr>
          <w:rFonts w:ascii="Tahoma" w:hAnsi="Tahoma" w:cs="Tahoma"/>
          <w:spacing w:val="1"/>
          <w:lang w:val="es-AR"/>
        </w:rPr>
        <w:t>d</w:t>
      </w:r>
      <w:r w:rsidRPr="009737BD">
        <w:rPr>
          <w:rFonts w:ascii="Tahoma" w:hAnsi="Tahoma" w:cs="Tahoma"/>
          <w:lang w:val="es-AR"/>
        </w:rPr>
        <w:t>aciones,</w:t>
      </w:r>
      <w:r w:rsidRPr="009737BD">
        <w:rPr>
          <w:rFonts w:ascii="Tahoma" w:hAnsi="Tahoma" w:cs="Tahoma"/>
          <w:spacing w:val="39"/>
          <w:lang w:val="es-AR"/>
        </w:rPr>
        <w:t xml:space="preserve"> </w:t>
      </w:r>
      <w:r w:rsidRPr="009737BD">
        <w:rPr>
          <w:rFonts w:ascii="Tahoma" w:hAnsi="Tahoma" w:cs="Tahoma"/>
          <w:lang w:val="es-AR"/>
        </w:rPr>
        <w:t>antes</w:t>
      </w:r>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44"/>
          <w:lang w:val="es-AR"/>
        </w:rPr>
        <w:t xml:space="preserve"> </w:t>
      </w:r>
      <w:r w:rsidRPr="009737BD">
        <w:rPr>
          <w:rFonts w:ascii="Tahoma" w:hAnsi="Tahoma" w:cs="Tahoma"/>
          <w:spacing w:val="2"/>
          <w:lang w:val="es-AR"/>
        </w:rPr>
        <w:t>s</w:t>
      </w:r>
      <w:r w:rsidRPr="009737BD">
        <w:rPr>
          <w:rFonts w:ascii="Tahoma" w:hAnsi="Tahoma" w:cs="Tahoma"/>
          <w:spacing w:val="-1"/>
          <w:lang w:val="es-AR"/>
        </w:rPr>
        <w:t>e</w:t>
      </w:r>
      <w:r w:rsidRPr="009737BD">
        <w:rPr>
          <w:rFonts w:ascii="Tahoma" w:hAnsi="Tahoma" w:cs="Tahoma"/>
          <w:lang w:val="es-AR"/>
        </w:rPr>
        <w:t>r</w:t>
      </w:r>
      <w:r w:rsidRPr="009737BD">
        <w:rPr>
          <w:rFonts w:ascii="Tahoma" w:hAnsi="Tahoma" w:cs="Tahoma"/>
          <w:spacing w:val="46"/>
          <w:lang w:val="es-AR"/>
        </w:rPr>
        <w:t xml:space="preserve"> </w:t>
      </w:r>
      <w:r w:rsidRPr="009737BD">
        <w:rPr>
          <w:rFonts w:ascii="Tahoma" w:hAnsi="Tahoma" w:cs="Tahoma"/>
          <w:lang w:val="es-AR"/>
        </w:rPr>
        <w:t>tomadas</w:t>
      </w:r>
      <w:r w:rsidRPr="009737BD">
        <w:rPr>
          <w:rFonts w:ascii="Tahoma" w:hAnsi="Tahoma" w:cs="Tahoma"/>
          <w:spacing w:val="39"/>
          <w:lang w:val="es-AR"/>
        </w:rPr>
        <w:t xml:space="preserve"> </w:t>
      </w:r>
      <w:r w:rsidRPr="009737BD">
        <w:rPr>
          <w:rFonts w:ascii="Tahoma" w:hAnsi="Tahoma" w:cs="Tahoma"/>
          <w:lang w:val="es-AR"/>
        </w:rPr>
        <w:t>tod</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44"/>
          <w:lang w:val="es-AR"/>
        </w:rPr>
        <w:t xml:space="preserve"> </w:t>
      </w:r>
      <w:r w:rsidRPr="009737BD">
        <w:rPr>
          <w:rFonts w:ascii="Tahoma" w:hAnsi="Tahoma" w:cs="Tahoma"/>
          <w:lang w:val="es-AR"/>
        </w:rPr>
        <w:t>las provide</w:t>
      </w:r>
      <w:r w:rsidRPr="009737BD">
        <w:rPr>
          <w:rFonts w:ascii="Tahoma" w:hAnsi="Tahoma" w:cs="Tahoma"/>
          <w:spacing w:val="1"/>
          <w:lang w:val="es-AR"/>
        </w:rPr>
        <w:t>n</w:t>
      </w:r>
      <w:r w:rsidRPr="009737BD">
        <w:rPr>
          <w:rFonts w:ascii="Tahoma" w:hAnsi="Tahoma" w:cs="Tahoma"/>
          <w:lang w:val="es-AR"/>
        </w:rPr>
        <w:t>cias</w:t>
      </w:r>
      <w:r w:rsidRPr="009737BD">
        <w:rPr>
          <w:rFonts w:ascii="Tahoma" w:hAnsi="Tahoma" w:cs="Tahoma"/>
          <w:spacing w:val="26"/>
          <w:lang w:val="es-AR"/>
        </w:rPr>
        <w:t xml:space="preserve"> </w:t>
      </w:r>
      <w:r w:rsidRPr="009737BD">
        <w:rPr>
          <w:rFonts w:ascii="Tahoma" w:hAnsi="Tahoma" w:cs="Tahoma"/>
          <w:lang w:val="es-AR"/>
        </w:rPr>
        <w:t>y</w:t>
      </w:r>
      <w:r w:rsidRPr="009737BD">
        <w:rPr>
          <w:rFonts w:ascii="Tahoma" w:hAnsi="Tahoma" w:cs="Tahoma"/>
          <w:spacing w:val="23"/>
          <w:lang w:val="es-AR"/>
        </w:rPr>
        <w:t xml:space="preserve"> </w:t>
      </w:r>
      <w:r w:rsidRPr="009737BD">
        <w:rPr>
          <w:rFonts w:ascii="Tahoma" w:hAnsi="Tahoma" w:cs="Tahoma"/>
          <w:lang w:val="es-AR"/>
        </w:rPr>
        <w:t>ejecutadas</w:t>
      </w:r>
      <w:r w:rsidRPr="009737BD">
        <w:rPr>
          <w:rFonts w:ascii="Tahoma" w:hAnsi="Tahoma" w:cs="Tahoma"/>
          <w:spacing w:val="15"/>
          <w:lang w:val="es-AR"/>
        </w:rPr>
        <w:t xml:space="preserve"> </w:t>
      </w:r>
      <w:r w:rsidRPr="009737BD">
        <w:rPr>
          <w:rFonts w:ascii="Tahoma" w:hAnsi="Tahoma" w:cs="Tahoma"/>
          <w:lang w:val="es-AR"/>
        </w:rPr>
        <w:t>tod</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21"/>
          <w:lang w:val="es-AR"/>
        </w:rPr>
        <w:t xml:space="preserve"> </w:t>
      </w:r>
      <w:r w:rsidRPr="009737BD">
        <w:rPr>
          <w:rFonts w:ascii="Tahoma" w:hAnsi="Tahoma" w:cs="Tahoma"/>
          <w:lang w:val="es-AR"/>
        </w:rPr>
        <w:t>las</w:t>
      </w:r>
      <w:r w:rsidRPr="009737BD">
        <w:rPr>
          <w:rFonts w:ascii="Tahoma" w:hAnsi="Tahoma" w:cs="Tahoma"/>
          <w:spacing w:val="24"/>
          <w:lang w:val="es-AR"/>
        </w:rPr>
        <w:t xml:space="preserve"> </w:t>
      </w:r>
      <w:r w:rsidRPr="009737BD">
        <w:rPr>
          <w:rFonts w:ascii="Tahoma" w:hAnsi="Tahoma" w:cs="Tahoma"/>
          <w:lang w:val="es-AR"/>
        </w:rPr>
        <w:t>obras</w:t>
      </w:r>
      <w:r w:rsidRPr="009737BD">
        <w:rPr>
          <w:rFonts w:ascii="Tahoma" w:hAnsi="Tahoma" w:cs="Tahoma"/>
          <w:spacing w:val="20"/>
          <w:lang w:val="es-AR"/>
        </w:rPr>
        <w:t xml:space="preserve"> </w:t>
      </w:r>
      <w:r w:rsidRPr="009737BD">
        <w:rPr>
          <w:rFonts w:ascii="Tahoma" w:hAnsi="Tahoma" w:cs="Tahoma"/>
          <w:lang w:val="es-AR"/>
        </w:rPr>
        <w:t>necesarias</w:t>
      </w:r>
      <w:r w:rsidRPr="009737BD">
        <w:rPr>
          <w:rFonts w:ascii="Tahoma" w:hAnsi="Tahoma" w:cs="Tahoma"/>
          <w:spacing w:val="15"/>
          <w:lang w:val="es-AR"/>
        </w:rPr>
        <w:t xml:space="preserve"> </w:t>
      </w:r>
      <w:r w:rsidRPr="009737BD">
        <w:rPr>
          <w:rFonts w:ascii="Tahoma" w:hAnsi="Tahoma" w:cs="Tahoma"/>
          <w:lang w:val="es-AR"/>
        </w:rPr>
        <w:t>para</w:t>
      </w:r>
      <w:r w:rsidRPr="009737BD">
        <w:rPr>
          <w:rFonts w:ascii="Tahoma" w:hAnsi="Tahoma" w:cs="Tahoma"/>
          <w:spacing w:val="21"/>
          <w:lang w:val="es-AR"/>
        </w:rPr>
        <w:t xml:space="preserve"> </w:t>
      </w:r>
      <w:r w:rsidRPr="009737BD">
        <w:rPr>
          <w:rFonts w:ascii="Tahoma" w:hAnsi="Tahoma" w:cs="Tahoma"/>
          <w:lang w:val="es-AR"/>
        </w:rPr>
        <w:t>asegurar</w:t>
      </w:r>
      <w:r w:rsidRPr="009737BD">
        <w:rPr>
          <w:rFonts w:ascii="Tahoma" w:hAnsi="Tahoma" w:cs="Tahoma"/>
          <w:spacing w:val="17"/>
          <w:lang w:val="es-AR"/>
        </w:rPr>
        <w:t xml:space="preserve"> </w:t>
      </w:r>
      <w:r w:rsidRPr="009737BD">
        <w:rPr>
          <w:rFonts w:ascii="Tahoma" w:hAnsi="Tahoma" w:cs="Tahoma"/>
          <w:lang w:val="es-AR"/>
        </w:rPr>
        <w:t>el</w:t>
      </w:r>
      <w:r w:rsidRPr="009737BD">
        <w:rPr>
          <w:rFonts w:ascii="Tahoma" w:hAnsi="Tahoma" w:cs="Tahoma"/>
          <w:spacing w:val="23"/>
          <w:lang w:val="es-AR"/>
        </w:rPr>
        <w:t xml:space="preserve"> </w:t>
      </w:r>
      <w:r w:rsidRPr="009737BD">
        <w:rPr>
          <w:rFonts w:ascii="Tahoma" w:hAnsi="Tahoma" w:cs="Tahoma"/>
          <w:lang w:val="es-AR"/>
        </w:rPr>
        <w:t>escurrim</w:t>
      </w:r>
      <w:r w:rsidRPr="009737BD">
        <w:rPr>
          <w:rFonts w:ascii="Tahoma" w:hAnsi="Tahoma" w:cs="Tahoma"/>
          <w:spacing w:val="1"/>
          <w:lang w:val="es-AR"/>
        </w:rPr>
        <w:t>i</w:t>
      </w:r>
      <w:r w:rsidRPr="009737BD">
        <w:rPr>
          <w:rFonts w:ascii="Tahoma" w:hAnsi="Tahoma" w:cs="Tahoma"/>
          <w:lang w:val="es-AR"/>
        </w:rPr>
        <w:t>ento</w:t>
      </w:r>
      <w:r w:rsidRPr="009737BD">
        <w:rPr>
          <w:rFonts w:ascii="Tahoma" w:hAnsi="Tahoma" w:cs="Tahoma"/>
          <w:spacing w:val="1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 xml:space="preserve">las </w:t>
      </w:r>
      <w:r w:rsidRPr="009737BD">
        <w:rPr>
          <w:rFonts w:ascii="Tahoma" w:hAnsi="Tahoma" w:cs="Tahoma"/>
          <w:w w:val="99"/>
          <w:lang w:val="es-AR"/>
        </w:rPr>
        <w:t>aguas</w:t>
      </w:r>
      <w:r w:rsidRPr="009737BD">
        <w:rPr>
          <w:rFonts w:ascii="Tahoma" w:hAnsi="Tahoma" w:cs="Tahoma"/>
          <w:spacing w:val="1"/>
          <w:lang w:val="es-AR"/>
        </w:rPr>
        <w:t xml:space="preserve"> </w:t>
      </w:r>
      <w:r w:rsidRPr="009737BD">
        <w:rPr>
          <w:rFonts w:ascii="Tahoma" w:hAnsi="Tahoma" w:cs="Tahoma"/>
          <w:lang w:val="es-AR"/>
        </w:rPr>
        <w:t xml:space="preserve">o </w:t>
      </w:r>
      <w:r w:rsidRPr="009737BD">
        <w:rPr>
          <w:rFonts w:ascii="Tahoma" w:hAnsi="Tahoma" w:cs="Tahoma"/>
          <w:spacing w:val="2"/>
          <w:lang w:val="es-AR"/>
        </w:rPr>
        <w:t>l</w:t>
      </w:r>
      <w:r w:rsidRPr="009737BD">
        <w:rPr>
          <w:rFonts w:ascii="Tahoma" w:hAnsi="Tahoma" w:cs="Tahoma"/>
          <w:lang w:val="es-AR"/>
        </w:rPr>
        <w:t>a protecc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5"/>
          <w:lang w:val="es-AR"/>
        </w:rPr>
        <w:t xml:space="preserve"> </w:t>
      </w:r>
      <w:r w:rsidRPr="009737BD">
        <w:rPr>
          <w:rFonts w:ascii="Tahoma" w:hAnsi="Tahoma" w:cs="Tahoma"/>
          <w:lang w:val="es-AR"/>
        </w:rPr>
        <w:t>contra</w:t>
      </w:r>
      <w:r w:rsidRPr="009737BD">
        <w:rPr>
          <w:rFonts w:ascii="Tahoma" w:hAnsi="Tahoma" w:cs="Tahoma"/>
          <w:spacing w:val="-5"/>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spacing w:val="2"/>
          <w:lang w:val="es-AR"/>
        </w:rPr>
        <w:t>i</w:t>
      </w:r>
      <w:r w:rsidRPr="009737BD">
        <w:rPr>
          <w:rFonts w:ascii="Tahoma" w:hAnsi="Tahoma" w:cs="Tahoma"/>
          <w:lang w:val="es-AR"/>
        </w:rPr>
        <w:t>nund</w:t>
      </w:r>
      <w:r w:rsidRPr="009737BD">
        <w:rPr>
          <w:rFonts w:ascii="Tahoma" w:hAnsi="Tahoma" w:cs="Tahoma"/>
          <w:spacing w:val="1"/>
          <w:lang w:val="es-AR"/>
        </w:rPr>
        <w:t>a</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w:t>
      </w:r>
    </w:p>
    <w:p w:rsidR="001A5F7E" w:rsidRPr="009737BD" w:rsidRDefault="001A5F7E" w:rsidP="004F0795">
      <w:pPr>
        <w:widowControl w:val="0"/>
        <w:autoSpaceDE w:val="0"/>
        <w:autoSpaceDN w:val="0"/>
        <w:adjustRightInd w:val="0"/>
        <w:spacing w:after="0" w:line="266" w:lineRule="exact"/>
        <w:ind w:left="462" w:right="69"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En</w:t>
      </w:r>
      <w:r w:rsidRPr="009737BD">
        <w:rPr>
          <w:rFonts w:ascii="Tahoma" w:hAnsi="Tahoma" w:cs="Tahoma"/>
          <w:spacing w:val="24"/>
          <w:lang w:val="es-AR"/>
        </w:rPr>
        <w:t xml:space="preserve"> </w:t>
      </w:r>
      <w:r w:rsidRPr="009737BD">
        <w:rPr>
          <w:rFonts w:ascii="Tahoma" w:hAnsi="Tahoma" w:cs="Tahoma"/>
          <w:lang w:val="es-AR"/>
        </w:rPr>
        <w:t>ter</w:t>
      </w:r>
      <w:r w:rsidRPr="009737BD">
        <w:rPr>
          <w:rFonts w:ascii="Tahoma" w:hAnsi="Tahoma" w:cs="Tahoma"/>
          <w:spacing w:val="1"/>
          <w:lang w:val="es-AR"/>
        </w:rPr>
        <w:t>r</w:t>
      </w:r>
      <w:r w:rsidRPr="009737BD">
        <w:rPr>
          <w:rFonts w:ascii="Tahoma" w:hAnsi="Tahoma" w:cs="Tahoma"/>
          <w:lang w:val="es-AR"/>
        </w:rPr>
        <w:t>enos</w:t>
      </w:r>
      <w:r w:rsidRPr="009737BD">
        <w:rPr>
          <w:rFonts w:ascii="Tahoma" w:hAnsi="Tahoma" w:cs="Tahoma"/>
          <w:spacing w:val="26"/>
          <w:lang w:val="es-AR"/>
        </w:rPr>
        <w:t xml:space="preserve"> </w:t>
      </w:r>
      <w:r w:rsidRPr="009737BD">
        <w:rPr>
          <w:rFonts w:ascii="Tahoma" w:hAnsi="Tahoma" w:cs="Tahoma"/>
          <w:lang w:val="es-AR"/>
        </w:rPr>
        <w:t>que</w:t>
      </w:r>
      <w:r w:rsidRPr="009737BD">
        <w:rPr>
          <w:rFonts w:ascii="Tahoma" w:hAnsi="Tahoma" w:cs="Tahoma"/>
          <w:spacing w:val="24"/>
          <w:lang w:val="es-AR"/>
        </w:rPr>
        <w:t xml:space="preserve"> </w:t>
      </w:r>
      <w:r w:rsidRPr="009737BD">
        <w:rPr>
          <w:rFonts w:ascii="Tahoma" w:hAnsi="Tahoma" w:cs="Tahoma"/>
          <w:lang w:val="es-AR"/>
        </w:rPr>
        <w:t>hay</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24"/>
          <w:lang w:val="es-AR"/>
        </w:rPr>
        <w:t xml:space="preserve"> </w:t>
      </w:r>
      <w:r w:rsidRPr="009737BD">
        <w:rPr>
          <w:rFonts w:ascii="Tahoma" w:hAnsi="Tahoma" w:cs="Tahoma"/>
          <w:lang w:val="es-AR"/>
        </w:rPr>
        <w:t>sido</w:t>
      </w:r>
      <w:r w:rsidRPr="009737BD">
        <w:rPr>
          <w:rFonts w:ascii="Tahoma" w:hAnsi="Tahoma" w:cs="Tahoma"/>
          <w:spacing w:val="22"/>
          <w:lang w:val="es-AR"/>
        </w:rPr>
        <w:t xml:space="preserve"> </w:t>
      </w:r>
      <w:r w:rsidRPr="009737BD">
        <w:rPr>
          <w:rFonts w:ascii="Tahoma" w:hAnsi="Tahoma" w:cs="Tahoma"/>
          <w:spacing w:val="1"/>
          <w:lang w:val="es-AR"/>
        </w:rPr>
        <w:t>r</w:t>
      </w:r>
      <w:r w:rsidRPr="009737BD">
        <w:rPr>
          <w:rFonts w:ascii="Tahoma" w:hAnsi="Tahoma" w:cs="Tahoma"/>
          <w:lang w:val="es-AR"/>
        </w:rPr>
        <w:t>elle</w:t>
      </w:r>
      <w:r w:rsidRPr="009737BD">
        <w:rPr>
          <w:rFonts w:ascii="Tahoma" w:hAnsi="Tahoma" w:cs="Tahoma"/>
          <w:spacing w:val="1"/>
          <w:lang w:val="es-AR"/>
        </w:rPr>
        <w:t>n</w:t>
      </w:r>
      <w:r w:rsidRPr="009737BD">
        <w:rPr>
          <w:rFonts w:ascii="Tahoma" w:hAnsi="Tahoma" w:cs="Tahoma"/>
          <w:lang w:val="es-AR"/>
        </w:rPr>
        <w:t>ados</w:t>
      </w:r>
      <w:r w:rsidRPr="009737BD">
        <w:rPr>
          <w:rFonts w:ascii="Tahoma" w:hAnsi="Tahoma" w:cs="Tahoma"/>
          <w:spacing w:val="22"/>
          <w:lang w:val="es-AR"/>
        </w:rPr>
        <w:t xml:space="preserve"> </w:t>
      </w:r>
      <w:r w:rsidRPr="009737BD">
        <w:rPr>
          <w:rFonts w:ascii="Tahoma" w:hAnsi="Tahoma" w:cs="Tahoma"/>
          <w:lang w:val="es-AR"/>
        </w:rPr>
        <w:t>con</w:t>
      </w:r>
      <w:r w:rsidRPr="009737BD">
        <w:rPr>
          <w:rFonts w:ascii="Tahoma" w:hAnsi="Tahoma" w:cs="Tahoma"/>
          <w:spacing w:val="24"/>
          <w:lang w:val="es-AR"/>
        </w:rPr>
        <w:t xml:space="preserve"> </w:t>
      </w:r>
      <w:r w:rsidRPr="009737BD">
        <w:rPr>
          <w:rFonts w:ascii="Tahoma" w:hAnsi="Tahoma" w:cs="Tahoma"/>
          <w:spacing w:val="2"/>
          <w:lang w:val="es-AR"/>
        </w:rPr>
        <w:t>m</w:t>
      </w:r>
      <w:r w:rsidRPr="009737BD">
        <w:rPr>
          <w:rFonts w:ascii="Tahoma" w:hAnsi="Tahoma" w:cs="Tahoma"/>
          <w:lang w:val="es-AR"/>
        </w:rPr>
        <w:t>aterial</w:t>
      </w:r>
      <w:r w:rsidRPr="009737BD">
        <w:rPr>
          <w:rFonts w:ascii="Tahoma" w:hAnsi="Tahoma" w:cs="Tahoma"/>
          <w:spacing w:val="25"/>
          <w:lang w:val="es-AR"/>
        </w:rPr>
        <w:t xml:space="preserve"> </w:t>
      </w:r>
      <w:r w:rsidRPr="009737BD">
        <w:rPr>
          <w:rFonts w:ascii="Tahoma" w:hAnsi="Tahoma" w:cs="Tahoma"/>
          <w:lang w:val="es-AR"/>
        </w:rPr>
        <w:t>noci</w:t>
      </w:r>
      <w:r w:rsidRPr="009737BD">
        <w:rPr>
          <w:rFonts w:ascii="Tahoma" w:hAnsi="Tahoma" w:cs="Tahoma"/>
          <w:spacing w:val="1"/>
          <w:lang w:val="es-AR"/>
        </w:rPr>
        <w:t>v</w:t>
      </w:r>
      <w:r w:rsidRPr="009737BD">
        <w:rPr>
          <w:rFonts w:ascii="Tahoma" w:hAnsi="Tahoma" w:cs="Tahoma"/>
          <w:lang w:val="es-AR"/>
        </w:rPr>
        <w:t>o</w:t>
      </w:r>
      <w:r w:rsidRPr="009737BD">
        <w:rPr>
          <w:rFonts w:ascii="Tahoma" w:hAnsi="Tahoma" w:cs="Tahoma"/>
          <w:spacing w:val="22"/>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24"/>
          <w:lang w:val="es-AR"/>
        </w:rPr>
        <w:t xml:space="preserve"> </w:t>
      </w:r>
      <w:r w:rsidRPr="009737BD">
        <w:rPr>
          <w:rFonts w:ascii="Tahoma" w:hAnsi="Tahoma" w:cs="Tahoma"/>
          <w:lang w:val="es-AR"/>
        </w:rPr>
        <w:t>la</w:t>
      </w:r>
      <w:r w:rsidRPr="009737BD">
        <w:rPr>
          <w:rFonts w:ascii="Tahoma" w:hAnsi="Tahoma" w:cs="Tahoma"/>
          <w:spacing w:val="26"/>
          <w:lang w:val="es-AR"/>
        </w:rPr>
        <w:t xml:space="preserve"> </w:t>
      </w:r>
      <w:r w:rsidRPr="009737BD">
        <w:rPr>
          <w:rFonts w:ascii="Tahoma" w:hAnsi="Tahoma" w:cs="Tahoma"/>
          <w:lang w:val="es-AR"/>
        </w:rPr>
        <w:t>s</w:t>
      </w:r>
      <w:r w:rsidRPr="009737BD">
        <w:rPr>
          <w:rFonts w:ascii="Tahoma" w:hAnsi="Tahoma" w:cs="Tahoma"/>
          <w:spacing w:val="1"/>
          <w:lang w:val="es-AR"/>
        </w:rPr>
        <w:t>a</w:t>
      </w:r>
      <w:r w:rsidRPr="009737BD">
        <w:rPr>
          <w:rFonts w:ascii="Tahoma" w:hAnsi="Tahoma" w:cs="Tahoma"/>
          <w:lang w:val="es-AR"/>
        </w:rPr>
        <w:t>lud,</w:t>
      </w:r>
      <w:r w:rsidRPr="009737BD">
        <w:rPr>
          <w:rFonts w:ascii="Tahoma" w:hAnsi="Tahoma" w:cs="Tahoma"/>
          <w:spacing w:val="25"/>
          <w:lang w:val="es-AR"/>
        </w:rPr>
        <w:t xml:space="preserve"> </w:t>
      </w:r>
      <w:r w:rsidRPr="009737BD">
        <w:rPr>
          <w:rFonts w:ascii="Tahoma" w:hAnsi="Tahoma" w:cs="Tahoma"/>
          <w:lang w:val="es-AR"/>
        </w:rPr>
        <w:t>sin</w:t>
      </w:r>
      <w:r w:rsidRPr="009737BD">
        <w:rPr>
          <w:rFonts w:ascii="Tahoma" w:hAnsi="Tahoma" w:cs="Tahoma"/>
          <w:spacing w:val="25"/>
          <w:lang w:val="es-AR"/>
        </w:rPr>
        <w:t xml:space="preserve"> </w:t>
      </w:r>
      <w:r w:rsidRPr="009737BD">
        <w:rPr>
          <w:rFonts w:ascii="Tahoma" w:hAnsi="Tahoma" w:cs="Tahoma"/>
          <w:lang w:val="es-AR"/>
        </w:rPr>
        <w:t>que</w:t>
      </w:r>
      <w:r w:rsidRPr="009737BD">
        <w:rPr>
          <w:rFonts w:ascii="Tahoma" w:hAnsi="Tahoma" w:cs="Tahoma"/>
          <w:spacing w:val="23"/>
          <w:lang w:val="es-AR"/>
        </w:rPr>
        <w:t xml:space="preserve"> </w:t>
      </w:r>
      <w:r w:rsidRPr="009737BD">
        <w:rPr>
          <w:rFonts w:ascii="Tahoma" w:hAnsi="Tahoma" w:cs="Tahoma"/>
          <w:lang w:val="es-AR"/>
        </w:rPr>
        <w:t>sean previa</w:t>
      </w:r>
      <w:r w:rsidRPr="009737BD">
        <w:rPr>
          <w:rFonts w:ascii="Tahoma" w:hAnsi="Tahoma" w:cs="Tahoma"/>
          <w:spacing w:val="2"/>
          <w:lang w:val="es-AR"/>
        </w:rPr>
        <w:t>m</w:t>
      </w:r>
      <w:r w:rsidRPr="009737BD">
        <w:rPr>
          <w:rFonts w:ascii="Tahoma" w:hAnsi="Tahoma" w:cs="Tahoma"/>
          <w:lang w:val="es-AR"/>
        </w:rPr>
        <w:t>ente sane</w:t>
      </w:r>
      <w:r w:rsidRPr="009737BD">
        <w:rPr>
          <w:rFonts w:ascii="Tahoma" w:hAnsi="Tahoma" w:cs="Tahoma"/>
          <w:spacing w:val="1"/>
          <w:lang w:val="es-AR"/>
        </w:rPr>
        <w:t>a</w:t>
      </w:r>
      <w:r w:rsidRPr="009737BD">
        <w:rPr>
          <w:rFonts w:ascii="Tahoma" w:hAnsi="Tahoma" w:cs="Tahoma"/>
          <w:lang w:val="es-AR"/>
        </w:rPr>
        <w:t>dos.</w:t>
      </w:r>
    </w:p>
    <w:p w:rsidR="001A5F7E" w:rsidRPr="009737BD" w:rsidRDefault="001A5F7E" w:rsidP="004F0795">
      <w:pPr>
        <w:widowControl w:val="0"/>
        <w:autoSpaceDE w:val="0"/>
        <w:autoSpaceDN w:val="0"/>
        <w:adjustRightInd w:val="0"/>
        <w:spacing w:after="0" w:line="258" w:lineRule="exact"/>
        <w:ind w:left="102" w:right="191"/>
        <w:jc w:val="both"/>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position w:val="-1"/>
          <w:lang w:val="es-AR"/>
        </w:rPr>
        <w:t>ter</w:t>
      </w:r>
      <w:r w:rsidRPr="009737BD">
        <w:rPr>
          <w:rFonts w:ascii="Tahoma" w:hAnsi="Tahoma" w:cs="Tahoma"/>
          <w:spacing w:val="1"/>
          <w:position w:val="-1"/>
          <w:lang w:val="es-AR"/>
        </w:rPr>
        <w:t>r</w:t>
      </w:r>
      <w:r w:rsidRPr="009737BD">
        <w:rPr>
          <w:rFonts w:ascii="Tahoma" w:hAnsi="Tahoma" w:cs="Tahoma"/>
          <w:position w:val="-1"/>
          <w:lang w:val="es-AR"/>
        </w:rPr>
        <w:t>e</w:t>
      </w:r>
      <w:r w:rsidRPr="009737BD">
        <w:rPr>
          <w:rFonts w:ascii="Tahoma" w:hAnsi="Tahoma" w:cs="Tahoma"/>
          <w:spacing w:val="1"/>
          <w:position w:val="-1"/>
          <w:lang w:val="es-AR"/>
        </w:rPr>
        <w:t>n</w:t>
      </w:r>
      <w:r w:rsidRPr="009737BD">
        <w:rPr>
          <w:rFonts w:ascii="Tahoma" w:hAnsi="Tahoma" w:cs="Tahoma"/>
          <w:position w:val="-1"/>
          <w:lang w:val="es-AR"/>
        </w:rPr>
        <w:t>os</w:t>
      </w:r>
      <w:r w:rsidRPr="009737BD">
        <w:rPr>
          <w:rFonts w:ascii="Tahoma" w:hAnsi="Tahoma" w:cs="Tahoma"/>
          <w:spacing w:val="-1"/>
          <w:position w:val="-1"/>
          <w:lang w:val="es-AR"/>
        </w:rPr>
        <w:t xml:space="preserve"> </w:t>
      </w:r>
      <w:r w:rsidRPr="009737BD">
        <w:rPr>
          <w:rFonts w:ascii="Tahoma" w:hAnsi="Tahoma" w:cs="Tahoma"/>
          <w:position w:val="-1"/>
          <w:lang w:val="es-AR"/>
        </w:rPr>
        <w:t>don</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3"/>
          <w:position w:val="-1"/>
          <w:lang w:val="es-AR"/>
        </w:rPr>
        <w:t xml:space="preserve"> </w:t>
      </w:r>
      <w:r w:rsidRPr="009737BD">
        <w:rPr>
          <w:rFonts w:ascii="Tahoma" w:hAnsi="Tahoma" w:cs="Tahoma"/>
          <w:position w:val="-1"/>
          <w:lang w:val="es-AR"/>
        </w:rPr>
        <w:t>las</w:t>
      </w:r>
      <w:r w:rsidRPr="009737BD">
        <w:rPr>
          <w:rFonts w:ascii="Tahoma" w:hAnsi="Tahoma" w:cs="Tahoma"/>
          <w:spacing w:val="-1"/>
          <w:position w:val="-1"/>
          <w:lang w:val="es-AR"/>
        </w:rPr>
        <w:t xml:space="preserve"> </w:t>
      </w:r>
      <w:r w:rsidRPr="009737BD">
        <w:rPr>
          <w:rFonts w:ascii="Tahoma" w:hAnsi="Tahoma" w:cs="Tahoma"/>
          <w:spacing w:val="1"/>
          <w:position w:val="-1"/>
          <w:lang w:val="es-AR"/>
        </w:rPr>
        <w:t>co</w:t>
      </w:r>
      <w:r w:rsidRPr="009737BD">
        <w:rPr>
          <w:rFonts w:ascii="Tahoma" w:hAnsi="Tahoma" w:cs="Tahoma"/>
          <w:position w:val="-1"/>
          <w:lang w:val="es-AR"/>
        </w:rPr>
        <w:t>ndici</w:t>
      </w:r>
      <w:r w:rsidRPr="009737BD">
        <w:rPr>
          <w:rFonts w:ascii="Tahoma" w:hAnsi="Tahoma" w:cs="Tahoma"/>
          <w:spacing w:val="1"/>
          <w:position w:val="-1"/>
          <w:lang w:val="es-AR"/>
        </w:rPr>
        <w:t>o</w:t>
      </w:r>
      <w:r w:rsidRPr="009737BD">
        <w:rPr>
          <w:rFonts w:ascii="Tahoma" w:hAnsi="Tahoma" w:cs="Tahoma"/>
          <w:position w:val="-1"/>
          <w:lang w:val="es-AR"/>
        </w:rPr>
        <w:t>nes</w:t>
      </w:r>
      <w:r w:rsidRPr="009737BD">
        <w:rPr>
          <w:rFonts w:ascii="Tahoma" w:hAnsi="Tahoma" w:cs="Tahoma"/>
          <w:spacing w:val="-3"/>
          <w:position w:val="-1"/>
          <w:lang w:val="es-AR"/>
        </w:rPr>
        <w:t xml:space="preserve"> </w:t>
      </w:r>
      <w:r w:rsidRPr="009737BD">
        <w:rPr>
          <w:rFonts w:ascii="Tahoma" w:hAnsi="Tahoma" w:cs="Tahoma"/>
          <w:position w:val="-1"/>
          <w:lang w:val="es-AR"/>
        </w:rPr>
        <w:t>g</w:t>
      </w:r>
      <w:r w:rsidRPr="009737BD">
        <w:rPr>
          <w:rFonts w:ascii="Tahoma" w:hAnsi="Tahoma" w:cs="Tahoma"/>
          <w:spacing w:val="1"/>
          <w:position w:val="-1"/>
          <w:lang w:val="es-AR"/>
        </w:rPr>
        <w:t>e</w:t>
      </w:r>
      <w:r w:rsidRPr="009737BD">
        <w:rPr>
          <w:rFonts w:ascii="Tahoma" w:hAnsi="Tahoma" w:cs="Tahoma"/>
          <w:position w:val="-1"/>
          <w:lang w:val="es-AR"/>
        </w:rPr>
        <w:t>ológ</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as</w:t>
      </w:r>
      <w:r w:rsidRPr="009737BD">
        <w:rPr>
          <w:rFonts w:ascii="Tahoma" w:hAnsi="Tahoma" w:cs="Tahoma"/>
          <w:spacing w:val="-1"/>
          <w:position w:val="-1"/>
          <w:lang w:val="es-AR"/>
        </w:rPr>
        <w:t xml:space="preserve"> </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h</w:t>
      </w:r>
      <w:r w:rsidRPr="009737BD">
        <w:rPr>
          <w:rFonts w:ascii="Tahoma" w:hAnsi="Tahoma" w:cs="Tahoma"/>
          <w:spacing w:val="1"/>
          <w:position w:val="-1"/>
          <w:lang w:val="es-AR"/>
        </w:rPr>
        <w:t>i</w:t>
      </w:r>
      <w:r w:rsidRPr="009737BD">
        <w:rPr>
          <w:rFonts w:ascii="Tahoma" w:hAnsi="Tahoma" w:cs="Tahoma"/>
          <w:position w:val="-1"/>
          <w:lang w:val="es-AR"/>
        </w:rPr>
        <w:t>drol</w:t>
      </w:r>
      <w:r w:rsidRPr="009737BD">
        <w:rPr>
          <w:rFonts w:ascii="Tahoma" w:hAnsi="Tahoma" w:cs="Tahoma"/>
          <w:spacing w:val="1"/>
          <w:position w:val="-1"/>
          <w:lang w:val="es-AR"/>
        </w:rPr>
        <w:t>ó</w:t>
      </w:r>
      <w:r w:rsidRPr="009737BD">
        <w:rPr>
          <w:rFonts w:ascii="Tahoma" w:hAnsi="Tahoma" w:cs="Tahoma"/>
          <w:position w:val="-1"/>
          <w:lang w:val="es-AR"/>
        </w:rPr>
        <w:t>gicas</w:t>
      </w:r>
      <w:r w:rsidRPr="009737BD">
        <w:rPr>
          <w:rFonts w:ascii="Tahoma" w:hAnsi="Tahoma" w:cs="Tahoma"/>
          <w:spacing w:val="-1"/>
          <w:position w:val="-1"/>
          <w:lang w:val="es-AR"/>
        </w:rPr>
        <w:t xml:space="preserve"> </w:t>
      </w:r>
      <w:r w:rsidRPr="009737BD">
        <w:rPr>
          <w:rFonts w:ascii="Tahoma" w:hAnsi="Tahoma" w:cs="Tahoma"/>
          <w:spacing w:val="1"/>
          <w:position w:val="-1"/>
          <w:lang w:val="es-AR"/>
        </w:rPr>
        <w:t>n</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on</w:t>
      </w:r>
      <w:r w:rsidRPr="009737BD">
        <w:rPr>
          <w:rFonts w:ascii="Tahoma" w:hAnsi="Tahoma" w:cs="Tahoma"/>
          <w:spacing w:val="2"/>
          <w:position w:val="-1"/>
          <w:lang w:val="es-AR"/>
        </w:rPr>
        <w:t>s</w:t>
      </w:r>
      <w:r w:rsidRPr="009737BD">
        <w:rPr>
          <w:rFonts w:ascii="Tahoma" w:hAnsi="Tahoma" w:cs="Tahoma"/>
          <w:position w:val="-1"/>
          <w:lang w:val="es-AR"/>
        </w:rPr>
        <w:t>ejan su</w:t>
      </w:r>
      <w:r w:rsidRPr="009737BD">
        <w:rPr>
          <w:rFonts w:ascii="Tahoma" w:hAnsi="Tahoma" w:cs="Tahoma"/>
          <w:spacing w:val="-2"/>
          <w:position w:val="-1"/>
          <w:lang w:val="es-AR"/>
        </w:rPr>
        <w:t xml:space="preserve"> </w:t>
      </w:r>
      <w:r w:rsidRPr="009737BD">
        <w:rPr>
          <w:rFonts w:ascii="Tahoma" w:hAnsi="Tahoma" w:cs="Tahoma"/>
          <w:position w:val="-1"/>
          <w:lang w:val="es-AR"/>
        </w:rPr>
        <w:t>ed</w:t>
      </w:r>
      <w:r w:rsidRPr="009737BD">
        <w:rPr>
          <w:rFonts w:ascii="Tahoma" w:hAnsi="Tahoma" w:cs="Tahoma"/>
          <w:spacing w:val="1"/>
          <w:position w:val="-1"/>
          <w:lang w:val="es-AR"/>
        </w:rPr>
        <w:t>i</w:t>
      </w:r>
      <w:r w:rsidRPr="009737BD">
        <w:rPr>
          <w:rFonts w:ascii="Tahoma" w:hAnsi="Tahoma" w:cs="Tahoma"/>
          <w:position w:val="-1"/>
          <w:lang w:val="es-AR"/>
        </w:rPr>
        <w:t>fic</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spacing w:val="1"/>
          <w:position w:val="-1"/>
          <w:lang w:val="es-AR"/>
        </w:rPr>
        <w:t>i</w:t>
      </w:r>
      <w:r w:rsidRPr="009737BD">
        <w:rPr>
          <w:rFonts w:ascii="Tahoma" w:hAnsi="Tahoma" w:cs="Tahoma"/>
          <w:spacing w:val="-1"/>
          <w:position w:val="-1"/>
          <w:lang w:val="es-AR"/>
        </w:rPr>
        <w:t>ó</w:t>
      </w:r>
      <w:r w:rsidRPr="009737BD">
        <w:rPr>
          <w:rFonts w:ascii="Tahoma" w:hAnsi="Tahoma" w:cs="Tahoma"/>
          <w:position w:val="-1"/>
          <w:lang w:val="es-AR"/>
        </w:rPr>
        <w:t>n.</w:t>
      </w:r>
    </w:p>
    <w:p w:rsidR="001A5F7E" w:rsidRPr="009737BD" w:rsidRDefault="001A5F7E" w:rsidP="004F0795">
      <w:pPr>
        <w:widowControl w:val="0"/>
        <w:autoSpaceDE w:val="0"/>
        <w:autoSpaceDN w:val="0"/>
        <w:adjustRightInd w:val="0"/>
        <w:spacing w:before="6" w:after="0" w:line="260" w:lineRule="exact"/>
        <w:jc w:val="both"/>
        <w:rPr>
          <w:rFonts w:ascii="Tahoma" w:hAnsi="Tahoma" w:cs="Tahoma"/>
          <w:sz w:val="26"/>
          <w:szCs w:val="26"/>
          <w:lang w:val="es-AR"/>
        </w:rPr>
      </w:pPr>
    </w:p>
    <w:p w:rsidR="001A5F7E" w:rsidRPr="003D57BC" w:rsidRDefault="001A5F7E" w:rsidP="004F0795">
      <w:pPr>
        <w:widowControl w:val="0"/>
        <w:autoSpaceDE w:val="0"/>
        <w:autoSpaceDN w:val="0"/>
        <w:adjustRightInd w:val="0"/>
        <w:spacing w:after="0" w:line="240" w:lineRule="auto"/>
        <w:ind w:left="102" w:right="1362"/>
        <w:jc w:val="both"/>
        <w:rPr>
          <w:rFonts w:ascii="Tahoma" w:hAnsi="Tahoma" w:cs="Tahoma"/>
          <w:b/>
          <w:lang w:val="es-AR"/>
        </w:rPr>
      </w:pPr>
      <w:r w:rsidRPr="003D57BC">
        <w:rPr>
          <w:rFonts w:ascii="Tahoma" w:hAnsi="Tahoma" w:cs="Tahoma"/>
          <w:b/>
          <w:lang w:val="es-AR"/>
        </w:rPr>
        <w:t>Sección</w:t>
      </w:r>
      <w:r w:rsidRPr="003D57BC">
        <w:rPr>
          <w:rFonts w:ascii="Tahoma" w:hAnsi="Tahoma" w:cs="Tahoma"/>
          <w:b/>
          <w:spacing w:val="-14"/>
          <w:lang w:val="es-AR"/>
        </w:rPr>
        <w:t xml:space="preserve"> </w:t>
      </w:r>
      <w:r w:rsidRPr="003D57BC">
        <w:rPr>
          <w:rFonts w:ascii="Tahoma" w:hAnsi="Tahoma" w:cs="Tahoma"/>
          <w:b/>
          <w:lang w:val="es-AR"/>
        </w:rPr>
        <w:t>2-</w:t>
      </w:r>
      <w:r w:rsidRPr="003D57BC">
        <w:rPr>
          <w:rFonts w:ascii="Tahoma" w:hAnsi="Tahoma" w:cs="Tahoma"/>
          <w:b/>
          <w:spacing w:val="-2"/>
          <w:lang w:val="es-AR"/>
        </w:rPr>
        <w:t xml:space="preserve"> </w:t>
      </w:r>
      <w:r w:rsidRPr="003D57BC">
        <w:rPr>
          <w:rFonts w:ascii="Tahoma" w:hAnsi="Tahoma" w:cs="Tahoma"/>
          <w:b/>
          <w:lang w:val="es-AR"/>
        </w:rPr>
        <w:t>Unifica</w:t>
      </w:r>
      <w:r w:rsidRPr="003D57BC">
        <w:rPr>
          <w:rFonts w:ascii="Tahoma" w:hAnsi="Tahoma" w:cs="Tahoma"/>
          <w:b/>
          <w:spacing w:val="-2"/>
          <w:lang w:val="es-AR"/>
        </w:rPr>
        <w:t>c</w:t>
      </w:r>
      <w:r w:rsidRPr="003D57BC">
        <w:rPr>
          <w:rFonts w:ascii="Tahoma" w:hAnsi="Tahoma" w:cs="Tahoma"/>
          <w:b/>
          <w:lang w:val="es-AR"/>
        </w:rPr>
        <w:t>ión</w:t>
      </w:r>
      <w:r w:rsidRPr="003D57BC">
        <w:rPr>
          <w:rFonts w:ascii="Tahoma" w:hAnsi="Tahoma" w:cs="Tahoma"/>
          <w:b/>
          <w:spacing w:val="-6"/>
          <w:lang w:val="es-AR"/>
        </w:rPr>
        <w:t xml:space="preserve"> </w:t>
      </w:r>
      <w:r w:rsidRPr="003D57BC">
        <w:rPr>
          <w:rFonts w:ascii="Tahoma" w:hAnsi="Tahoma" w:cs="Tahoma"/>
          <w:b/>
          <w:lang w:val="es-AR"/>
        </w:rPr>
        <w:t>de</w:t>
      </w:r>
      <w:r w:rsidRPr="003D57BC">
        <w:rPr>
          <w:rFonts w:ascii="Tahoma" w:hAnsi="Tahoma" w:cs="Tahoma"/>
          <w:b/>
          <w:spacing w:val="-2"/>
          <w:lang w:val="es-AR"/>
        </w:rPr>
        <w:t xml:space="preserve"> </w:t>
      </w:r>
      <w:r w:rsidRPr="003D57BC">
        <w:rPr>
          <w:rFonts w:ascii="Tahoma" w:hAnsi="Tahoma" w:cs="Tahoma"/>
          <w:b/>
          <w:lang w:val="es-AR"/>
        </w:rPr>
        <w:t>parcelas</w:t>
      </w:r>
    </w:p>
    <w:p w:rsidR="001A5F7E" w:rsidRPr="009737BD" w:rsidRDefault="001A5F7E" w:rsidP="004F0795">
      <w:pPr>
        <w:widowControl w:val="0"/>
        <w:autoSpaceDE w:val="0"/>
        <w:autoSpaceDN w:val="0"/>
        <w:adjustRightInd w:val="0"/>
        <w:spacing w:before="5"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2" w:right="8477"/>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spacing w:val="1"/>
          <w:lang w:val="es-AR"/>
        </w:rPr>
        <w:t>I</w:t>
      </w:r>
      <w:r w:rsidRPr="009737BD">
        <w:rPr>
          <w:rFonts w:ascii="Tahoma" w:hAnsi="Tahoma" w:cs="Tahoma"/>
          <w:b/>
          <w:bCs/>
          <w:lang w:val="es-AR"/>
        </w:rPr>
        <w:t>.13.</w:t>
      </w:r>
    </w:p>
    <w:p w:rsidR="001A5F7E" w:rsidRPr="009737BD" w:rsidRDefault="001A5F7E" w:rsidP="004F0795">
      <w:pPr>
        <w:widowControl w:val="0"/>
        <w:tabs>
          <w:tab w:val="left" w:pos="3560"/>
        </w:tabs>
        <w:autoSpaceDE w:val="0"/>
        <w:autoSpaceDN w:val="0"/>
        <w:adjustRightInd w:val="0"/>
        <w:spacing w:before="1" w:after="0" w:line="240" w:lineRule="auto"/>
        <w:ind w:left="102" w:right="69"/>
        <w:jc w:val="both"/>
        <w:rPr>
          <w:rFonts w:ascii="Tahoma" w:hAnsi="Tahoma" w:cs="Tahoma"/>
          <w:lang w:val="es-AR"/>
        </w:rPr>
      </w:pPr>
      <w:r w:rsidRPr="009737BD">
        <w:rPr>
          <w:rFonts w:ascii="Tahoma" w:hAnsi="Tahoma" w:cs="Tahoma"/>
          <w:lang w:val="es-AR"/>
        </w:rPr>
        <w:t>Cuando</w:t>
      </w:r>
      <w:r w:rsidRPr="009737BD">
        <w:rPr>
          <w:rFonts w:ascii="Tahoma" w:hAnsi="Tahoma" w:cs="Tahoma"/>
          <w:spacing w:val="63"/>
          <w:lang w:val="es-AR"/>
        </w:rPr>
        <w:t xml:space="preserve"> </w:t>
      </w:r>
      <w:r w:rsidRPr="009737BD">
        <w:rPr>
          <w:rFonts w:ascii="Tahoma" w:hAnsi="Tahoma" w:cs="Tahoma"/>
          <w:lang w:val="es-AR"/>
        </w:rPr>
        <w:t xml:space="preserve">un </w:t>
      </w:r>
      <w:r w:rsidRPr="009737BD">
        <w:rPr>
          <w:rFonts w:ascii="Tahoma" w:hAnsi="Tahoma" w:cs="Tahoma"/>
          <w:spacing w:val="12"/>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 xml:space="preserve">io </w:t>
      </w:r>
      <w:r w:rsidRPr="009737BD">
        <w:rPr>
          <w:rFonts w:ascii="Tahoma" w:hAnsi="Tahoma" w:cs="Tahoma"/>
          <w:spacing w:val="12"/>
          <w:lang w:val="es-AR"/>
        </w:rPr>
        <w:t xml:space="preserve"> </w:t>
      </w:r>
      <w:r w:rsidRPr="009737BD">
        <w:rPr>
          <w:rFonts w:ascii="Tahoma" w:hAnsi="Tahoma" w:cs="Tahoma"/>
          <w:lang w:val="es-AR"/>
        </w:rPr>
        <w:t xml:space="preserve">o </w:t>
      </w:r>
      <w:r w:rsidRPr="009737BD">
        <w:rPr>
          <w:rFonts w:ascii="Tahoma" w:hAnsi="Tahoma" w:cs="Tahoma"/>
          <w:spacing w:val="14"/>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ios</w:t>
      </w:r>
      <w:r w:rsidRPr="009737BD">
        <w:rPr>
          <w:rFonts w:ascii="Tahoma" w:hAnsi="Tahoma" w:cs="Tahoma"/>
          <w:lang w:val="es-AR"/>
        </w:rPr>
        <w:tab/>
        <w:t xml:space="preserve">o </w:t>
      </w:r>
      <w:r w:rsidRPr="009737BD">
        <w:rPr>
          <w:rFonts w:ascii="Tahoma" w:hAnsi="Tahoma" w:cs="Tahoma"/>
          <w:spacing w:val="14"/>
          <w:lang w:val="es-AR"/>
        </w:rPr>
        <w:t xml:space="preserve"> </w:t>
      </w:r>
      <w:r w:rsidRPr="009737BD">
        <w:rPr>
          <w:rFonts w:ascii="Tahoma" w:hAnsi="Tahoma" w:cs="Tahoma"/>
          <w:lang w:val="es-AR"/>
        </w:rPr>
        <w:t>constr</w:t>
      </w:r>
      <w:r w:rsidRPr="009737BD">
        <w:rPr>
          <w:rFonts w:ascii="Tahoma" w:hAnsi="Tahoma" w:cs="Tahoma"/>
          <w:spacing w:val="-2"/>
          <w:lang w:val="es-AR"/>
        </w:rPr>
        <w:t>u</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 xml:space="preserve">ones </w:t>
      </w:r>
      <w:r w:rsidRPr="009737BD">
        <w:rPr>
          <w:rFonts w:ascii="Tahoma" w:hAnsi="Tahoma" w:cs="Tahoma"/>
          <w:spacing w:val="10"/>
          <w:lang w:val="es-AR"/>
        </w:rPr>
        <w:t xml:space="preserve"> </w:t>
      </w:r>
      <w:r w:rsidRPr="009737BD">
        <w:rPr>
          <w:rFonts w:ascii="Tahoma" w:hAnsi="Tahoma" w:cs="Tahoma"/>
          <w:lang w:val="es-AR"/>
        </w:rPr>
        <w:t xml:space="preserve">de </w:t>
      </w:r>
      <w:r w:rsidRPr="009737BD">
        <w:rPr>
          <w:rFonts w:ascii="Tahoma" w:hAnsi="Tahoma" w:cs="Tahoma"/>
          <w:spacing w:val="12"/>
          <w:lang w:val="es-AR"/>
        </w:rPr>
        <w:t xml:space="preserve"> </w:t>
      </w:r>
      <w:r w:rsidRPr="009737BD">
        <w:rPr>
          <w:rFonts w:ascii="Tahoma" w:hAnsi="Tahoma" w:cs="Tahoma"/>
          <w:lang w:val="es-AR"/>
        </w:rPr>
        <w:t xml:space="preserve">una </w:t>
      </w:r>
      <w:r w:rsidRPr="009737BD">
        <w:rPr>
          <w:rFonts w:ascii="Tahoma" w:hAnsi="Tahoma" w:cs="Tahoma"/>
          <w:spacing w:val="14"/>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tiv</w:t>
      </w:r>
      <w:r w:rsidRPr="009737BD">
        <w:rPr>
          <w:rFonts w:ascii="Tahoma" w:hAnsi="Tahoma" w:cs="Tahoma"/>
          <w:spacing w:val="1"/>
          <w:lang w:val="es-AR"/>
        </w:rPr>
        <w:t>i</w:t>
      </w:r>
      <w:r w:rsidRPr="009737BD">
        <w:rPr>
          <w:rFonts w:ascii="Tahoma" w:hAnsi="Tahoma" w:cs="Tahoma"/>
          <w:lang w:val="es-AR"/>
        </w:rPr>
        <w:t xml:space="preserve">dad </w:t>
      </w:r>
      <w:r w:rsidRPr="009737BD">
        <w:rPr>
          <w:rFonts w:ascii="Tahoma" w:hAnsi="Tahoma" w:cs="Tahoma"/>
          <w:spacing w:val="14"/>
          <w:lang w:val="es-AR"/>
        </w:rPr>
        <w:t xml:space="preserve"> </w:t>
      </w:r>
      <w:r w:rsidRPr="009737BD">
        <w:rPr>
          <w:rFonts w:ascii="Tahoma" w:hAnsi="Tahoma" w:cs="Tahoma"/>
          <w:lang w:val="es-AR"/>
        </w:rPr>
        <w:t>cual</w:t>
      </w:r>
      <w:r w:rsidRPr="009737BD">
        <w:rPr>
          <w:rFonts w:ascii="Tahoma" w:hAnsi="Tahoma" w:cs="Tahoma"/>
          <w:spacing w:val="1"/>
          <w:lang w:val="es-AR"/>
        </w:rPr>
        <w:t>q</w:t>
      </w:r>
      <w:r w:rsidRPr="009737BD">
        <w:rPr>
          <w:rFonts w:ascii="Tahoma" w:hAnsi="Tahoma" w:cs="Tahoma"/>
          <w:lang w:val="es-AR"/>
        </w:rPr>
        <w:t xml:space="preserve">uiera, </w:t>
      </w:r>
      <w:r w:rsidRPr="009737BD">
        <w:rPr>
          <w:rFonts w:ascii="Tahoma" w:hAnsi="Tahoma" w:cs="Tahoma"/>
          <w:spacing w:val="11"/>
          <w:lang w:val="es-AR"/>
        </w:rPr>
        <w:t xml:space="preserve"> </w:t>
      </w:r>
      <w:r w:rsidRPr="009737BD">
        <w:rPr>
          <w:rFonts w:ascii="Tahoma" w:hAnsi="Tahoma" w:cs="Tahoma"/>
          <w:lang w:val="es-AR"/>
        </w:rPr>
        <w:t>uni</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lang w:val="es-AR"/>
        </w:rPr>
        <w:t>s func</w:t>
      </w:r>
      <w:r w:rsidRPr="009737BD">
        <w:rPr>
          <w:rFonts w:ascii="Tahoma" w:hAnsi="Tahoma" w:cs="Tahoma"/>
          <w:spacing w:val="2"/>
          <w:lang w:val="es-AR"/>
        </w:rPr>
        <w:t>i</w:t>
      </w:r>
      <w:r w:rsidRPr="009737BD">
        <w:rPr>
          <w:rFonts w:ascii="Tahoma" w:hAnsi="Tahoma" w:cs="Tahoma"/>
          <w:lang w:val="es-AR"/>
        </w:rPr>
        <w:t>onal</w:t>
      </w:r>
      <w:r w:rsidRPr="009737BD">
        <w:rPr>
          <w:rFonts w:ascii="Tahoma" w:hAnsi="Tahoma" w:cs="Tahoma"/>
          <w:spacing w:val="2"/>
          <w:lang w:val="es-AR"/>
        </w:rPr>
        <w:t>m</w:t>
      </w:r>
      <w:r w:rsidRPr="009737BD">
        <w:rPr>
          <w:rFonts w:ascii="Tahoma" w:hAnsi="Tahoma" w:cs="Tahoma"/>
          <w:lang w:val="es-AR"/>
        </w:rPr>
        <w:t>ente,</w:t>
      </w:r>
      <w:r w:rsidRPr="009737BD">
        <w:rPr>
          <w:rFonts w:ascii="Tahoma" w:hAnsi="Tahoma" w:cs="Tahoma"/>
          <w:spacing w:val="40"/>
          <w:lang w:val="es-AR"/>
        </w:rPr>
        <w:t xml:space="preserve"> </w:t>
      </w:r>
      <w:r w:rsidRPr="009737BD">
        <w:rPr>
          <w:rFonts w:ascii="Tahoma" w:hAnsi="Tahoma" w:cs="Tahoma"/>
          <w:lang w:val="es-AR"/>
        </w:rPr>
        <w:t>se</w:t>
      </w:r>
      <w:r w:rsidRPr="009737BD">
        <w:rPr>
          <w:rFonts w:ascii="Tahoma" w:hAnsi="Tahoma" w:cs="Tahoma"/>
          <w:spacing w:val="42"/>
          <w:lang w:val="es-AR"/>
        </w:rPr>
        <w:t xml:space="preserve"> </w:t>
      </w:r>
      <w:r w:rsidRPr="009737BD">
        <w:rPr>
          <w:rFonts w:ascii="Tahoma" w:hAnsi="Tahoma" w:cs="Tahoma"/>
          <w:lang w:val="es-AR"/>
        </w:rPr>
        <w:t>hal</w:t>
      </w:r>
      <w:r w:rsidRPr="009737BD">
        <w:rPr>
          <w:rFonts w:ascii="Tahoma" w:hAnsi="Tahoma" w:cs="Tahoma"/>
          <w:spacing w:val="2"/>
          <w:lang w:val="es-AR"/>
        </w:rPr>
        <w:t>l</w:t>
      </w:r>
      <w:r w:rsidRPr="009737BD">
        <w:rPr>
          <w:rFonts w:ascii="Tahoma" w:hAnsi="Tahoma" w:cs="Tahoma"/>
          <w:lang w:val="es-AR"/>
        </w:rPr>
        <w:t>en</w:t>
      </w:r>
      <w:r w:rsidRPr="009737BD">
        <w:rPr>
          <w:rFonts w:ascii="Tahoma" w:hAnsi="Tahoma" w:cs="Tahoma"/>
          <w:spacing w:val="42"/>
          <w:lang w:val="es-AR"/>
        </w:rPr>
        <w:t xml:space="preserve"> </w:t>
      </w:r>
      <w:r w:rsidRPr="009737BD">
        <w:rPr>
          <w:rFonts w:ascii="Tahoma" w:hAnsi="Tahoma" w:cs="Tahoma"/>
          <w:lang w:val="es-AR"/>
        </w:rPr>
        <w:t>emp</w:t>
      </w:r>
      <w:r w:rsidRPr="009737BD">
        <w:rPr>
          <w:rFonts w:ascii="Tahoma" w:hAnsi="Tahoma" w:cs="Tahoma"/>
          <w:spacing w:val="2"/>
          <w:lang w:val="es-AR"/>
        </w:rPr>
        <w:t>l</w:t>
      </w:r>
      <w:r w:rsidRPr="009737BD">
        <w:rPr>
          <w:rFonts w:ascii="Tahoma" w:hAnsi="Tahoma" w:cs="Tahoma"/>
          <w:lang w:val="es-AR"/>
        </w:rPr>
        <w:t>az</w:t>
      </w:r>
      <w:r w:rsidRPr="009737BD">
        <w:rPr>
          <w:rFonts w:ascii="Tahoma" w:hAnsi="Tahoma" w:cs="Tahoma"/>
          <w:spacing w:val="1"/>
          <w:lang w:val="es-AR"/>
        </w:rPr>
        <w:t>a</w:t>
      </w:r>
      <w:r w:rsidRPr="009737BD">
        <w:rPr>
          <w:rFonts w:ascii="Tahoma" w:hAnsi="Tahoma" w:cs="Tahoma"/>
          <w:lang w:val="es-AR"/>
        </w:rPr>
        <w:t>dos</w:t>
      </w:r>
      <w:r w:rsidRPr="009737BD">
        <w:rPr>
          <w:rFonts w:ascii="Tahoma" w:hAnsi="Tahoma" w:cs="Tahoma"/>
          <w:spacing w:val="41"/>
          <w:lang w:val="es-AR"/>
        </w:rPr>
        <w:t xml:space="preserve"> </w:t>
      </w:r>
      <w:r w:rsidRPr="009737BD">
        <w:rPr>
          <w:rFonts w:ascii="Tahoma" w:hAnsi="Tahoma" w:cs="Tahoma"/>
          <w:lang w:val="es-AR"/>
        </w:rPr>
        <w:t>en</w:t>
      </w:r>
      <w:r w:rsidRPr="009737BD">
        <w:rPr>
          <w:rFonts w:ascii="Tahoma" w:hAnsi="Tahoma" w:cs="Tahoma"/>
          <w:spacing w:val="42"/>
          <w:lang w:val="es-AR"/>
        </w:rPr>
        <w:t xml:space="preserve"> </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44"/>
          <w:lang w:val="es-AR"/>
        </w:rPr>
        <w:t xml:space="preserve"> </w:t>
      </w:r>
      <w:r w:rsidRPr="009737BD">
        <w:rPr>
          <w:rFonts w:ascii="Tahoma" w:hAnsi="Tahoma" w:cs="Tahoma"/>
          <w:lang w:val="es-AR"/>
        </w:rPr>
        <w:t>pred</w:t>
      </w:r>
      <w:r w:rsidRPr="009737BD">
        <w:rPr>
          <w:rFonts w:ascii="Tahoma" w:hAnsi="Tahoma" w:cs="Tahoma"/>
          <w:spacing w:val="2"/>
          <w:lang w:val="es-AR"/>
        </w:rPr>
        <w:t>i</w:t>
      </w:r>
      <w:r w:rsidRPr="009737BD">
        <w:rPr>
          <w:rFonts w:ascii="Tahoma" w:hAnsi="Tahoma" w:cs="Tahoma"/>
          <w:lang w:val="es-AR"/>
        </w:rPr>
        <w:t>o</w:t>
      </w:r>
      <w:r w:rsidRPr="009737BD">
        <w:rPr>
          <w:rFonts w:ascii="Tahoma" w:hAnsi="Tahoma" w:cs="Tahoma"/>
          <w:spacing w:val="39"/>
          <w:lang w:val="es-AR"/>
        </w:rPr>
        <w:t xml:space="preserve"> </w:t>
      </w:r>
      <w:r w:rsidRPr="009737BD">
        <w:rPr>
          <w:rFonts w:ascii="Tahoma" w:hAnsi="Tahoma" w:cs="Tahoma"/>
          <w:lang w:val="es-AR"/>
        </w:rPr>
        <w:t>con</w:t>
      </w:r>
      <w:r w:rsidRPr="009737BD">
        <w:rPr>
          <w:rFonts w:ascii="Tahoma" w:hAnsi="Tahoma" w:cs="Tahoma"/>
          <w:spacing w:val="2"/>
          <w:lang w:val="es-AR"/>
        </w:rPr>
        <w:t>s</w:t>
      </w:r>
      <w:r w:rsidRPr="009737BD">
        <w:rPr>
          <w:rFonts w:ascii="Tahoma" w:hAnsi="Tahoma" w:cs="Tahoma"/>
          <w:lang w:val="es-AR"/>
        </w:rPr>
        <w:t>tituido</w:t>
      </w:r>
      <w:r w:rsidRPr="009737BD">
        <w:rPr>
          <w:rFonts w:ascii="Tahoma" w:hAnsi="Tahoma" w:cs="Tahoma"/>
          <w:spacing w:val="41"/>
          <w:lang w:val="es-AR"/>
        </w:rPr>
        <w:t xml:space="preserve"> </w:t>
      </w:r>
      <w:r w:rsidRPr="009737BD">
        <w:rPr>
          <w:rFonts w:ascii="Tahoma" w:hAnsi="Tahoma" w:cs="Tahoma"/>
          <w:lang w:val="es-AR"/>
        </w:rPr>
        <w:t>por</w:t>
      </w:r>
      <w:r w:rsidRPr="009737BD">
        <w:rPr>
          <w:rFonts w:ascii="Tahoma" w:hAnsi="Tahoma" w:cs="Tahoma"/>
          <w:spacing w:val="42"/>
          <w:lang w:val="es-AR"/>
        </w:rPr>
        <w:t xml:space="preserve"> </w:t>
      </w:r>
      <w:r w:rsidRPr="009737BD">
        <w:rPr>
          <w:rFonts w:ascii="Tahoma" w:hAnsi="Tahoma" w:cs="Tahoma"/>
          <w:lang w:val="es-AR"/>
        </w:rPr>
        <w:t>más</w:t>
      </w:r>
      <w:r w:rsidRPr="009737BD">
        <w:rPr>
          <w:rFonts w:ascii="Tahoma" w:hAnsi="Tahoma" w:cs="Tahoma"/>
          <w:spacing w:val="41"/>
          <w:lang w:val="es-AR"/>
        </w:rPr>
        <w:t xml:space="preserve"> </w:t>
      </w:r>
      <w:r w:rsidRPr="009737BD">
        <w:rPr>
          <w:rFonts w:ascii="Tahoma" w:hAnsi="Tahoma" w:cs="Tahoma"/>
          <w:lang w:val="es-AR"/>
        </w:rPr>
        <w:t>de</w:t>
      </w:r>
      <w:r w:rsidRPr="009737BD">
        <w:rPr>
          <w:rFonts w:ascii="Tahoma" w:hAnsi="Tahoma" w:cs="Tahoma"/>
          <w:spacing w:val="42"/>
          <w:lang w:val="es-AR"/>
        </w:rPr>
        <w:t xml:space="preserve"> </w:t>
      </w:r>
      <w:r w:rsidRPr="009737BD">
        <w:rPr>
          <w:rFonts w:ascii="Tahoma" w:hAnsi="Tahoma" w:cs="Tahoma"/>
          <w:lang w:val="es-AR"/>
        </w:rPr>
        <w:t>u</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43"/>
          <w:lang w:val="es-AR"/>
        </w:rPr>
        <w:t xml:space="preserve"> </w:t>
      </w:r>
      <w:r w:rsidRPr="009737BD">
        <w:rPr>
          <w:rFonts w:ascii="Tahoma" w:hAnsi="Tahoma" w:cs="Tahoma"/>
          <w:lang w:val="es-AR"/>
        </w:rPr>
        <w:t>parcela per</w:t>
      </w:r>
      <w:r w:rsidRPr="009737BD">
        <w:rPr>
          <w:rFonts w:ascii="Tahoma" w:hAnsi="Tahoma" w:cs="Tahoma"/>
          <w:spacing w:val="1"/>
          <w:lang w:val="es-AR"/>
        </w:rPr>
        <w:t>t</w:t>
      </w:r>
      <w:r w:rsidRPr="009737BD">
        <w:rPr>
          <w:rFonts w:ascii="Tahoma" w:hAnsi="Tahoma" w:cs="Tahoma"/>
          <w:lang w:val="es-AR"/>
        </w:rPr>
        <w:t>en</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lang w:val="es-AR"/>
        </w:rPr>
        <w:t>un</w:t>
      </w:r>
      <w:r w:rsidRPr="009737BD">
        <w:rPr>
          <w:rFonts w:ascii="Tahoma" w:hAnsi="Tahoma" w:cs="Tahoma"/>
          <w:spacing w:val="3"/>
          <w:lang w:val="es-AR"/>
        </w:rPr>
        <w:t xml:space="preserve"> </w:t>
      </w:r>
      <w:r w:rsidRPr="009737BD">
        <w:rPr>
          <w:rFonts w:ascii="Tahoma" w:hAnsi="Tahoma" w:cs="Tahoma"/>
          <w:lang w:val="es-AR"/>
        </w:rPr>
        <w:t>mis</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pr</w:t>
      </w:r>
      <w:r w:rsidRPr="009737BD">
        <w:rPr>
          <w:rFonts w:ascii="Tahoma" w:hAnsi="Tahoma" w:cs="Tahoma"/>
          <w:spacing w:val="1"/>
          <w:lang w:val="es-AR"/>
        </w:rPr>
        <w:t>o</w:t>
      </w:r>
      <w:r w:rsidRPr="009737BD">
        <w:rPr>
          <w:rFonts w:ascii="Tahoma" w:hAnsi="Tahoma" w:cs="Tahoma"/>
          <w:lang w:val="es-AR"/>
        </w:rPr>
        <w:t>pie</w:t>
      </w:r>
      <w:r w:rsidRPr="009737BD">
        <w:rPr>
          <w:rFonts w:ascii="Tahoma" w:hAnsi="Tahoma" w:cs="Tahoma"/>
          <w:spacing w:val="1"/>
          <w:lang w:val="es-AR"/>
        </w:rPr>
        <w:t>t</w:t>
      </w:r>
      <w:r w:rsidRPr="009737BD">
        <w:rPr>
          <w:rFonts w:ascii="Tahoma" w:hAnsi="Tahoma" w:cs="Tahoma"/>
          <w:lang w:val="es-AR"/>
        </w:rPr>
        <w:t>ar</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te</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be</w:t>
      </w:r>
      <w:r w:rsidRPr="009737BD">
        <w:rPr>
          <w:rFonts w:ascii="Tahoma" w:hAnsi="Tahoma" w:cs="Tahoma"/>
          <w:lang w:val="es-AR"/>
        </w:rPr>
        <w:t>rá</w:t>
      </w:r>
      <w:r w:rsidRPr="009737BD">
        <w:rPr>
          <w:rFonts w:ascii="Tahoma" w:hAnsi="Tahoma" w:cs="Tahoma"/>
          <w:spacing w:val="4"/>
          <w:lang w:val="es-AR"/>
        </w:rPr>
        <w:t xml:space="preserve"> </w:t>
      </w:r>
      <w:r w:rsidRPr="009737BD">
        <w:rPr>
          <w:rFonts w:ascii="Tahoma" w:hAnsi="Tahoma" w:cs="Tahoma"/>
          <w:lang w:val="es-AR"/>
        </w:rPr>
        <w:t>pr</w:t>
      </w:r>
      <w:r w:rsidRPr="009737BD">
        <w:rPr>
          <w:rFonts w:ascii="Tahoma" w:hAnsi="Tahoma" w:cs="Tahoma"/>
          <w:spacing w:val="1"/>
          <w:lang w:val="es-AR"/>
        </w:rPr>
        <w:t>o</w:t>
      </w:r>
      <w:r w:rsidRPr="009737BD">
        <w:rPr>
          <w:rFonts w:ascii="Tahoma" w:hAnsi="Tahoma" w:cs="Tahoma"/>
          <w:spacing w:val="-1"/>
          <w:lang w:val="es-AR"/>
        </w:rPr>
        <w:t>c</w:t>
      </w:r>
      <w:r w:rsidRPr="009737BD">
        <w:rPr>
          <w:rFonts w:ascii="Tahoma" w:hAnsi="Tahoma" w:cs="Tahoma"/>
          <w:spacing w:val="1"/>
          <w:lang w:val="es-AR"/>
        </w:rPr>
        <w:t>e</w:t>
      </w:r>
      <w:r w:rsidRPr="009737BD">
        <w:rPr>
          <w:rFonts w:ascii="Tahoma" w:hAnsi="Tahoma" w:cs="Tahoma"/>
          <w:lang w:val="es-AR"/>
        </w:rPr>
        <w:t>der</w:t>
      </w:r>
      <w:r w:rsidRPr="009737BD">
        <w:rPr>
          <w:rFonts w:ascii="Tahoma" w:hAnsi="Tahoma" w:cs="Tahoma"/>
          <w:spacing w:val="4"/>
          <w:lang w:val="es-AR"/>
        </w:rPr>
        <w:t xml:space="preserve"> </w:t>
      </w:r>
      <w:r w:rsidRPr="009737BD">
        <w:rPr>
          <w:rFonts w:ascii="Tahoma" w:hAnsi="Tahoma" w:cs="Tahoma"/>
          <w:lang w:val="es-AR"/>
        </w:rPr>
        <w:t>al</w:t>
      </w:r>
      <w:r w:rsidRPr="009737BD">
        <w:rPr>
          <w:rFonts w:ascii="Tahoma" w:hAnsi="Tahoma" w:cs="Tahoma"/>
          <w:spacing w:val="5"/>
          <w:lang w:val="es-AR"/>
        </w:rPr>
        <w:t xml:space="preserve"> </w:t>
      </w:r>
      <w:r w:rsidRPr="009737BD">
        <w:rPr>
          <w:rFonts w:ascii="Tahoma" w:hAnsi="Tahoma" w:cs="Tahoma"/>
          <w:lang w:val="es-AR"/>
        </w:rPr>
        <w:t>eng</w:t>
      </w:r>
      <w:r w:rsidRPr="009737BD">
        <w:rPr>
          <w:rFonts w:ascii="Tahoma" w:hAnsi="Tahoma" w:cs="Tahoma"/>
          <w:spacing w:val="1"/>
          <w:lang w:val="es-AR"/>
        </w:rPr>
        <w:t>l</w:t>
      </w:r>
      <w:r w:rsidRPr="009737BD">
        <w:rPr>
          <w:rFonts w:ascii="Tahoma" w:hAnsi="Tahoma" w:cs="Tahoma"/>
          <w:lang w:val="es-AR"/>
        </w:rPr>
        <w:t>oba</w:t>
      </w:r>
      <w:r w:rsidRPr="009737BD">
        <w:rPr>
          <w:rFonts w:ascii="Tahoma" w:hAnsi="Tahoma" w:cs="Tahoma"/>
          <w:spacing w:val="2"/>
          <w:lang w:val="es-AR"/>
        </w:rPr>
        <w:t>m</w:t>
      </w:r>
      <w:r w:rsidRPr="009737BD">
        <w:rPr>
          <w:rFonts w:ascii="Tahoma" w:hAnsi="Tahoma" w:cs="Tahoma"/>
          <w:lang w:val="es-AR"/>
        </w:rPr>
        <w:t>iento</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lang w:val="es-AR"/>
        </w:rPr>
        <w:t>las</w:t>
      </w:r>
      <w:r w:rsidRPr="009737BD">
        <w:rPr>
          <w:rFonts w:ascii="Tahoma" w:hAnsi="Tahoma" w:cs="Tahoma"/>
          <w:spacing w:val="4"/>
          <w:lang w:val="es-AR"/>
        </w:rPr>
        <w:t xml:space="preserve"> </w:t>
      </w:r>
      <w:r w:rsidRPr="009737BD">
        <w:rPr>
          <w:rFonts w:ascii="Tahoma" w:hAnsi="Tahoma" w:cs="Tahoma"/>
          <w:lang w:val="es-AR"/>
        </w:rPr>
        <w:t>mismas</w:t>
      </w:r>
      <w:r w:rsidRPr="009737BD">
        <w:rPr>
          <w:rFonts w:ascii="Tahoma" w:hAnsi="Tahoma" w:cs="Tahoma"/>
          <w:spacing w:val="-7"/>
          <w:lang w:val="es-AR"/>
        </w:rPr>
        <w:t xml:space="preserve"> </w:t>
      </w:r>
      <w:r w:rsidRPr="009737BD">
        <w:rPr>
          <w:rFonts w:ascii="Tahoma" w:hAnsi="Tahoma" w:cs="Tahoma"/>
          <w:lang w:val="es-AR"/>
        </w:rPr>
        <w:t xml:space="preserve">a </w:t>
      </w:r>
      <w:r w:rsidRPr="009737BD">
        <w:rPr>
          <w:rFonts w:ascii="Tahoma" w:hAnsi="Tahoma" w:cs="Tahoma"/>
          <w:spacing w:val="13"/>
          <w:lang w:val="es-AR"/>
        </w:rPr>
        <w:t xml:space="preserve"> </w:t>
      </w:r>
      <w:r w:rsidRPr="009737BD">
        <w:rPr>
          <w:rFonts w:ascii="Tahoma" w:hAnsi="Tahoma" w:cs="Tahoma"/>
          <w:w w:val="99"/>
          <w:lang w:val="es-AR"/>
        </w:rPr>
        <w:t>fin</w:t>
      </w:r>
      <w:r w:rsidRPr="009737BD">
        <w:rPr>
          <w:rFonts w:ascii="Tahoma" w:hAnsi="Tahoma" w:cs="Tahoma"/>
          <w:lang w:val="es-AR"/>
        </w:rPr>
        <w:t xml:space="preserve"> </w:t>
      </w:r>
      <w:r w:rsidRPr="009737BD">
        <w:rPr>
          <w:rFonts w:ascii="Tahoma" w:hAnsi="Tahoma" w:cs="Tahoma"/>
          <w:spacing w:val="13"/>
          <w:lang w:val="es-AR"/>
        </w:rPr>
        <w:t xml:space="preserve"> </w:t>
      </w:r>
      <w:r w:rsidRPr="009737BD">
        <w:rPr>
          <w:rFonts w:ascii="Tahoma" w:hAnsi="Tahoma" w:cs="Tahoma"/>
          <w:w w:val="99"/>
          <w:lang w:val="es-AR"/>
        </w:rPr>
        <w:t>de</w:t>
      </w:r>
      <w:r w:rsidRPr="009737BD">
        <w:rPr>
          <w:rFonts w:ascii="Tahoma" w:hAnsi="Tahoma" w:cs="Tahoma"/>
          <w:lang w:val="es-AR"/>
        </w:rPr>
        <w:t xml:space="preserve"> </w:t>
      </w:r>
      <w:r w:rsidRPr="009737BD">
        <w:rPr>
          <w:rFonts w:ascii="Tahoma" w:hAnsi="Tahoma" w:cs="Tahoma"/>
          <w:spacing w:val="13"/>
          <w:lang w:val="es-AR"/>
        </w:rPr>
        <w:t xml:space="preserve"> </w:t>
      </w:r>
      <w:r w:rsidRPr="009737BD">
        <w:rPr>
          <w:rFonts w:ascii="Tahoma" w:hAnsi="Tahoma" w:cs="Tahoma"/>
          <w:lang w:val="es-AR"/>
        </w:rPr>
        <w:t xml:space="preserve">formar </w:t>
      </w:r>
      <w:r w:rsidRPr="009737BD">
        <w:rPr>
          <w:rFonts w:ascii="Tahoma" w:hAnsi="Tahoma" w:cs="Tahoma"/>
          <w:spacing w:val="7"/>
          <w:lang w:val="es-AR"/>
        </w:rPr>
        <w:t xml:space="preserve"> </w:t>
      </w:r>
      <w:r w:rsidRPr="009737BD">
        <w:rPr>
          <w:rFonts w:ascii="Tahoma" w:hAnsi="Tahoma" w:cs="Tahoma"/>
          <w:lang w:val="es-AR"/>
        </w:rPr>
        <w:t xml:space="preserve">con </w:t>
      </w:r>
      <w:r w:rsidRPr="009737BD">
        <w:rPr>
          <w:rFonts w:ascii="Tahoma" w:hAnsi="Tahoma" w:cs="Tahoma"/>
          <w:spacing w:val="10"/>
          <w:lang w:val="es-AR"/>
        </w:rPr>
        <w:t xml:space="preserve"> </w:t>
      </w:r>
      <w:r w:rsidRPr="009737BD">
        <w:rPr>
          <w:rFonts w:ascii="Tahoma" w:hAnsi="Tahoma" w:cs="Tahoma"/>
          <w:lang w:val="es-AR"/>
        </w:rPr>
        <w:t xml:space="preserve">ellas </w:t>
      </w:r>
      <w:r w:rsidRPr="009737BD">
        <w:rPr>
          <w:rFonts w:ascii="Tahoma" w:hAnsi="Tahoma" w:cs="Tahoma"/>
          <w:spacing w:val="9"/>
          <w:lang w:val="es-AR"/>
        </w:rPr>
        <w:t xml:space="preserve"> </w:t>
      </w:r>
      <w:r w:rsidRPr="009737BD">
        <w:rPr>
          <w:rFonts w:ascii="Tahoma" w:hAnsi="Tahoma" w:cs="Tahoma"/>
          <w:lang w:val="es-AR"/>
        </w:rPr>
        <w:t xml:space="preserve">un </w:t>
      </w:r>
      <w:r w:rsidRPr="009737BD">
        <w:rPr>
          <w:rFonts w:ascii="Tahoma" w:hAnsi="Tahoma" w:cs="Tahoma"/>
          <w:spacing w:val="11"/>
          <w:lang w:val="es-AR"/>
        </w:rPr>
        <w:t xml:space="preserve"> </w:t>
      </w:r>
      <w:r w:rsidRPr="009737BD">
        <w:rPr>
          <w:rFonts w:ascii="Tahoma" w:hAnsi="Tahoma" w:cs="Tahoma"/>
          <w:lang w:val="es-AR"/>
        </w:rPr>
        <w:t xml:space="preserve">solo </w:t>
      </w:r>
      <w:r w:rsidRPr="009737BD">
        <w:rPr>
          <w:rFonts w:ascii="Tahoma" w:hAnsi="Tahoma" w:cs="Tahoma"/>
          <w:spacing w:val="9"/>
          <w:lang w:val="es-AR"/>
        </w:rPr>
        <w:t xml:space="preserve"> </w:t>
      </w:r>
      <w:r w:rsidRPr="009737BD">
        <w:rPr>
          <w:rFonts w:ascii="Tahoma" w:hAnsi="Tahoma" w:cs="Tahoma"/>
          <w:lang w:val="es-AR"/>
        </w:rPr>
        <w:t xml:space="preserve">título. </w:t>
      </w:r>
      <w:r w:rsidRPr="009737BD">
        <w:rPr>
          <w:rFonts w:ascii="Tahoma" w:hAnsi="Tahoma" w:cs="Tahoma"/>
          <w:spacing w:val="13"/>
          <w:lang w:val="es-AR"/>
        </w:rPr>
        <w:t xml:space="preserve"> </w:t>
      </w:r>
      <w:r w:rsidRPr="009737BD">
        <w:rPr>
          <w:rFonts w:ascii="Tahoma" w:hAnsi="Tahoma" w:cs="Tahoma"/>
          <w:lang w:val="es-AR"/>
        </w:rPr>
        <w:t xml:space="preserve">La </w:t>
      </w:r>
      <w:r w:rsidRPr="009737BD">
        <w:rPr>
          <w:rFonts w:ascii="Tahoma" w:hAnsi="Tahoma" w:cs="Tahoma"/>
          <w:spacing w:val="11"/>
          <w:lang w:val="es-AR"/>
        </w:rPr>
        <w:t xml:space="preserve"> </w:t>
      </w:r>
      <w:r w:rsidRPr="009737BD">
        <w:rPr>
          <w:rFonts w:ascii="Tahoma" w:hAnsi="Tahoma" w:cs="Tahoma"/>
          <w:lang w:val="es-AR"/>
        </w:rPr>
        <w:t>unific</w:t>
      </w:r>
      <w:r w:rsidRPr="009737BD">
        <w:rPr>
          <w:rFonts w:ascii="Tahoma" w:hAnsi="Tahoma" w:cs="Tahoma"/>
          <w:spacing w:val="1"/>
          <w:lang w:val="es-AR"/>
        </w:rPr>
        <w:t>a</w:t>
      </w:r>
      <w:r w:rsidRPr="009737BD">
        <w:rPr>
          <w:rFonts w:ascii="Tahoma" w:hAnsi="Tahoma" w:cs="Tahoma"/>
          <w:lang w:val="es-AR"/>
        </w:rPr>
        <w:t>ci</w:t>
      </w:r>
      <w:r w:rsidRPr="009737BD">
        <w:rPr>
          <w:rFonts w:ascii="Tahoma" w:hAnsi="Tahoma" w:cs="Tahoma"/>
          <w:spacing w:val="1"/>
          <w:lang w:val="es-AR"/>
        </w:rPr>
        <w:t>ó</w:t>
      </w:r>
      <w:r w:rsidRPr="009737BD">
        <w:rPr>
          <w:rFonts w:ascii="Tahoma" w:hAnsi="Tahoma" w:cs="Tahoma"/>
          <w:lang w:val="es-AR"/>
        </w:rPr>
        <w:t xml:space="preserve">n </w:t>
      </w:r>
      <w:r w:rsidRPr="009737BD">
        <w:rPr>
          <w:rFonts w:ascii="Tahoma" w:hAnsi="Tahoma" w:cs="Tahoma"/>
          <w:spacing w:val="8"/>
          <w:lang w:val="es-AR"/>
        </w:rPr>
        <w:t xml:space="preserve"> </w:t>
      </w:r>
      <w:r w:rsidRPr="009737BD">
        <w:rPr>
          <w:rFonts w:ascii="Tahoma" w:hAnsi="Tahoma" w:cs="Tahoma"/>
          <w:lang w:val="es-AR"/>
        </w:rPr>
        <w:t xml:space="preserve">será </w:t>
      </w:r>
      <w:r w:rsidRPr="009737BD">
        <w:rPr>
          <w:rFonts w:ascii="Tahoma" w:hAnsi="Tahoma" w:cs="Tahoma"/>
          <w:spacing w:val="9"/>
          <w:lang w:val="es-AR"/>
        </w:rPr>
        <w:t xml:space="preserve"> </w:t>
      </w:r>
      <w:r w:rsidRPr="009737BD">
        <w:rPr>
          <w:rFonts w:ascii="Tahoma" w:hAnsi="Tahoma" w:cs="Tahoma"/>
          <w:lang w:val="es-AR"/>
        </w:rPr>
        <w:t>re</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
          <w:lang w:val="es-AR"/>
        </w:rPr>
        <w:t>o</w:t>
      </w:r>
      <w:r w:rsidRPr="009737BD">
        <w:rPr>
          <w:rFonts w:ascii="Tahoma" w:hAnsi="Tahoma" w:cs="Tahoma"/>
          <w:lang w:val="es-AR"/>
        </w:rPr>
        <w:t xml:space="preserve">cida </w:t>
      </w:r>
      <w:r w:rsidRPr="009737BD">
        <w:rPr>
          <w:rFonts w:ascii="Tahoma" w:hAnsi="Tahoma" w:cs="Tahoma"/>
          <w:spacing w:val="10"/>
          <w:lang w:val="es-AR"/>
        </w:rPr>
        <w:t xml:space="preserve"> </w:t>
      </w:r>
      <w:r w:rsidRPr="009737BD">
        <w:rPr>
          <w:rFonts w:ascii="Tahoma" w:hAnsi="Tahoma" w:cs="Tahoma"/>
          <w:lang w:val="es-AR"/>
        </w:rPr>
        <w:t>m</w:t>
      </w:r>
      <w:r w:rsidRPr="009737BD">
        <w:rPr>
          <w:rFonts w:ascii="Tahoma" w:hAnsi="Tahoma" w:cs="Tahoma"/>
          <w:spacing w:val="1"/>
          <w:lang w:val="es-AR"/>
        </w:rPr>
        <w:t>e</w:t>
      </w:r>
      <w:r w:rsidRPr="009737BD">
        <w:rPr>
          <w:rFonts w:ascii="Tahoma" w:hAnsi="Tahoma" w:cs="Tahoma"/>
          <w:lang w:val="es-AR"/>
        </w:rPr>
        <w:t xml:space="preserve">diante </w:t>
      </w:r>
      <w:r w:rsidRPr="009737BD">
        <w:rPr>
          <w:rFonts w:ascii="Tahoma" w:hAnsi="Tahoma" w:cs="Tahoma"/>
          <w:spacing w:val="12"/>
          <w:lang w:val="es-AR"/>
        </w:rPr>
        <w:t xml:space="preserve"> </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w w:val="99"/>
          <w:lang w:val="es-AR"/>
        </w:rPr>
        <w:t>prese</w:t>
      </w:r>
      <w:r w:rsidRPr="009737BD">
        <w:rPr>
          <w:rFonts w:ascii="Tahoma" w:hAnsi="Tahoma" w:cs="Tahoma"/>
          <w:spacing w:val="1"/>
          <w:w w:val="99"/>
          <w:lang w:val="es-AR"/>
        </w:rPr>
        <w:t>n</w:t>
      </w:r>
      <w:r w:rsidRPr="009737BD">
        <w:rPr>
          <w:rFonts w:ascii="Tahoma" w:hAnsi="Tahoma" w:cs="Tahoma"/>
          <w:w w:val="99"/>
          <w:lang w:val="es-AR"/>
        </w:rPr>
        <w:t>t</w:t>
      </w:r>
      <w:r w:rsidRPr="009737BD">
        <w:rPr>
          <w:rFonts w:ascii="Tahoma" w:hAnsi="Tahoma" w:cs="Tahoma"/>
          <w:spacing w:val="1"/>
          <w:w w:val="99"/>
          <w:lang w:val="es-AR"/>
        </w:rPr>
        <w:t>a</w:t>
      </w:r>
      <w:r w:rsidRPr="009737BD">
        <w:rPr>
          <w:rFonts w:ascii="Tahoma" w:hAnsi="Tahoma" w:cs="Tahoma"/>
          <w:w w:val="99"/>
          <w:lang w:val="es-AR"/>
        </w:rPr>
        <w:t>ción</w:t>
      </w:r>
      <w:r w:rsidRPr="009737BD">
        <w:rPr>
          <w:rFonts w:ascii="Tahoma" w:hAnsi="Tahoma" w:cs="Tahoma"/>
          <w:lang w:val="es-AR"/>
        </w:rPr>
        <w:t xml:space="preserve"> </w:t>
      </w:r>
      <w:r w:rsidRPr="009737BD">
        <w:rPr>
          <w:rFonts w:ascii="Tahoma" w:hAnsi="Tahoma" w:cs="Tahoma"/>
          <w:spacing w:val="-15"/>
          <w:lang w:val="es-AR"/>
        </w:rPr>
        <w:t xml:space="preserve"> </w:t>
      </w:r>
      <w:r w:rsidRPr="009737BD">
        <w:rPr>
          <w:rFonts w:ascii="Tahoma" w:hAnsi="Tahoma" w:cs="Tahoma"/>
          <w:w w:val="99"/>
          <w:lang w:val="es-AR"/>
        </w:rPr>
        <w:t>de</w:t>
      </w:r>
      <w:r w:rsidRPr="009737BD">
        <w:rPr>
          <w:rFonts w:ascii="Tahoma" w:hAnsi="Tahoma" w:cs="Tahoma"/>
          <w:lang w:val="es-AR"/>
        </w:rPr>
        <w:t xml:space="preserve"> </w:t>
      </w:r>
      <w:r w:rsidRPr="009737BD">
        <w:rPr>
          <w:rFonts w:ascii="Tahoma" w:hAnsi="Tahoma" w:cs="Tahoma"/>
          <w:spacing w:val="-15"/>
          <w:lang w:val="es-AR"/>
        </w:rPr>
        <w:t xml:space="preserve"> </w:t>
      </w:r>
      <w:r w:rsidRPr="009737BD">
        <w:rPr>
          <w:rFonts w:ascii="Tahoma" w:hAnsi="Tahoma" w:cs="Tahoma"/>
          <w:lang w:val="es-AR"/>
        </w:rPr>
        <w:t>pla</w:t>
      </w:r>
      <w:r w:rsidRPr="009737BD">
        <w:rPr>
          <w:rFonts w:ascii="Tahoma" w:hAnsi="Tahoma" w:cs="Tahoma"/>
          <w:spacing w:val="1"/>
          <w:lang w:val="es-AR"/>
        </w:rPr>
        <w:t>n</w:t>
      </w:r>
      <w:r w:rsidRPr="009737BD">
        <w:rPr>
          <w:rFonts w:ascii="Tahoma" w:hAnsi="Tahoma" w:cs="Tahoma"/>
          <w:lang w:val="es-AR"/>
        </w:rPr>
        <w:t>os</w:t>
      </w:r>
      <w:r w:rsidRPr="009737BD">
        <w:rPr>
          <w:rFonts w:ascii="Tahoma" w:hAnsi="Tahoma" w:cs="Tahoma"/>
          <w:spacing w:val="45"/>
          <w:lang w:val="es-AR"/>
        </w:rPr>
        <w:t xml:space="preserve"> </w:t>
      </w:r>
      <w:r w:rsidRPr="009737BD">
        <w:rPr>
          <w:rFonts w:ascii="Tahoma" w:hAnsi="Tahoma" w:cs="Tahoma"/>
          <w:lang w:val="es-AR"/>
        </w:rPr>
        <w:t>aprob</w:t>
      </w:r>
      <w:r w:rsidRPr="009737BD">
        <w:rPr>
          <w:rFonts w:ascii="Tahoma" w:hAnsi="Tahoma" w:cs="Tahoma"/>
          <w:spacing w:val="1"/>
          <w:lang w:val="es-AR"/>
        </w:rPr>
        <w:t>a</w:t>
      </w:r>
      <w:r w:rsidRPr="009737BD">
        <w:rPr>
          <w:rFonts w:ascii="Tahoma" w:hAnsi="Tahoma" w:cs="Tahoma"/>
          <w:lang w:val="es-AR"/>
        </w:rPr>
        <w:t>dos</w:t>
      </w:r>
      <w:r w:rsidRPr="009737BD">
        <w:rPr>
          <w:rFonts w:ascii="Tahoma" w:hAnsi="Tahoma" w:cs="Tahoma"/>
          <w:spacing w:val="42"/>
          <w:lang w:val="es-AR"/>
        </w:rPr>
        <w:t xml:space="preserve"> </w:t>
      </w:r>
      <w:r w:rsidRPr="009737BD">
        <w:rPr>
          <w:rFonts w:ascii="Tahoma" w:hAnsi="Tahoma" w:cs="Tahoma"/>
          <w:lang w:val="es-AR"/>
        </w:rPr>
        <w:t>por</w:t>
      </w:r>
      <w:r w:rsidRPr="009737BD">
        <w:rPr>
          <w:rFonts w:ascii="Tahoma" w:hAnsi="Tahoma" w:cs="Tahoma"/>
          <w:spacing w:val="44"/>
          <w:lang w:val="es-AR"/>
        </w:rPr>
        <w:t xml:space="preserve"> </w:t>
      </w:r>
      <w:r w:rsidRPr="009737BD">
        <w:rPr>
          <w:rFonts w:ascii="Tahoma" w:hAnsi="Tahoma" w:cs="Tahoma"/>
          <w:lang w:val="es-AR"/>
        </w:rPr>
        <w:t>la</w:t>
      </w:r>
      <w:r w:rsidRPr="009737BD">
        <w:rPr>
          <w:rFonts w:ascii="Tahoma" w:hAnsi="Tahoma" w:cs="Tahoma"/>
          <w:spacing w:val="47"/>
          <w:lang w:val="es-AR"/>
        </w:rPr>
        <w:t xml:space="preserve"> </w:t>
      </w:r>
      <w:r w:rsidRPr="009737BD">
        <w:rPr>
          <w:rFonts w:ascii="Tahoma" w:hAnsi="Tahoma" w:cs="Tahoma"/>
          <w:lang w:val="es-AR"/>
        </w:rPr>
        <w:t>dirección</w:t>
      </w:r>
      <w:r w:rsidRPr="009737BD">
        <w:rPr>
          <w:rFonts w:ascii="Tahoma" w:hAnsi="Tahoma" w:cs="Tahoma"/>
          <w:spacing w:val="40"/>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7"/>
          <w:lang w:val="es-AR"/>
        </w:rPr>
        <w:t xml:space="preserve"> </w:t>
      </w:r>
      <w:r w:rsidRPr="009737BD">
        <w:rPr>
          <w:rFonts w:ascii="Tahoma" w:hAnsi="Tahoma" w:cs="Tahoma"/>
          <w:lang w:val="es-AR"/>
        </w:rPr>
        <w:t>Geodesia</w:t>
      </w:r>
      <w:r w:rsidRPr="009737BD">
        <w:rPr>
          <w:rFonts w:ascii="Tahoma" w:hAnsi="Tahoma" w:cs="Tahoma"/>
          <w:spacing w:val="39"/>
          <w:lang w:val="es-AR"/>
        </w:rPr>
        <w:t xml:space="preserve"> </w:t>
      </w:r>
      <w:r w:rsidRPr="009737BD">
        <w:rPr>
          <w:rFonts w:ascii="Tahoma" w:hAnsi="Tahoma" w:cs="Tahoma"/>
          <w:lang w:val="es-AR"/>
        </w:rPr>
        <w:t>o</w:t>
      </w:r>
      <w:r w:rsidRPr="009737BD">
        <w:rPr>
          <w:rFonts w:ascii="Tahoma" w:hAnsi="Tahoma" w:cs="Tahoma"/>
          <w:spacing w:val="47"/>
          <w:lang w:val="es-AR"/>
        </w:rPr>
        <w:t xml:space="preserve"> </w:t>
      </w:r>
      <w:r w:rsidRPr="009737BD">
        <w:rPr>
          <w:rFonts w:ascii="Tahoma" w:hAnsi="Tahoma" w:cs="Tahoma"/>
          <w:lang w:val="es-AR"/>
        </w:rPr>
        <w:t>N°</w:t>
      </w:r>
      <w:r w:rsidRPr="009737BD">
        <w:rPr>
          <w:rFonts w:ascii="Tahoma" w:hAnsi="Tahoma" w:cs="Tahoma"/>
          <w:spacing w:val="45"/>
          <w:lang w:val="es-AR"/>
        </w:rPr>
        <w:t xml:space="preserve"> </w:t>
      </w:r>
      <w:r w:rsidRPr="009737BD">
        <w:rPr>
          <w:rFonts w:ascii="Tahoma" w:hAnsi="Tahoma" w:cs="Tahoma"/>
          <w:lang w:val="es-AR"/>
        </w:rPr>
        <w:t>de</w:t>
      </w:r>
      <w:r w:rsidRPr="009737BD">
        <w:rPr>
          <w:rFonts w:ascii="Tahoma" w:hAnsi="Tahoma" w:cs="Tahoma"/>
          <w:spacing w:val="45"/>
          <w:lang w:val="es-AR"/>
        </w:rPr>
        <w:t xml:space="preserve"> </w:t>
      </w:r>
      <w:r w:rsidRPr="009737BD">
        <w:rPr>
          <w:rFonts w:ascii="Tahoma" w:hAnsi="Tahoma" w:cs="Tahoma"/>
          <w:lang w:val="es-AR"/>
        </w:rPr>
        <w:t>ac</w:t>
      </w:r>
      <w:r w:rsidRPr="009737BD">
        <w:rPr>
          <w:rFonts w:ascii="Tahoma" w:hAnsi="Tahoma" w:cs="Tahoma"/>
          <w:spacing w:val="1"/>
          <w:lang w:val="es-AR"/>
        </w:rPr>
        <w:t>t</w:t>
      </w:r>
      <w:r w:rsidRPr="009737BD">
        <w:rPr>
          <w:rFonts w:ascii="Tahoma" w:hAnsi="Tahoma" w:cs="Tahoma"/>
          <w:lang w:val="es-AR"/>
        </w:rPr>
        <w:t>uado</w:t>
      </w:r>
      <w:r w:rsidRPr="009737BD">
        <w:rPr>
          <w:rFonts w:ascii="Tahoma" w:hAnsi="Tahoma" w:cs="Tahoma"/>
          <w:spacing w:val="4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6"/>
          <w:lang w:val="es-AR"/>
        </w:rPr>
        <w:t xml:space="preserve"> </w:t>
      </w:r>
      <w:r w:rsidRPr="009737BD">
        <w:rPr>
          <w:rFonts w:ascii="Tahoma" w:hAnsi="Tahoma" w:cs="Tahoma"/>
          <w:lang w:val="es-AR"/>
        </w:rPr>
        <w:t>la misma.</w:t>
      </w:r>
      <w:r w:rsidRPr="009737BD">
        <w:rPr>
          <w:rFonts w:ascii="Tahoma" w:hAnsi="Tahoma" w:cs="Tahoma"/>
          <w:spacing w:val="-6"/>
          <w:lang w:val="es-AR"/>
        </w:rPr>
        <w:t xml:space="preserve"> </w:t>
      </w:r>
      <w:r w:rsidRPr="009737BD">
        <w:rPr>
          <w:rFonts w:ascii="Tahoma" w:hAnsi="Tahoma" w:cs="Tahoma"/>
          <w:lang w:val="es-AR"/>
        </w:rPr>
        <w:t>–</w:t>
      </w:r>
    </w:p>
    <w:p w:rsidR="001A5F7E" w:rsidRPr="003D57BC" w:rsidRDefault="001A5F7E">
      <w:pPr>
        <w:widowControl w:val="0"/>
        <w:autoSpaceDE w:val="0"/>
        <w:autoSpaceDN w:val="0"/>
        <w:adjustRightInd w:val="0"/>
        <w:spacing w:before="6" w:after="0" w:line="260" w:lineRule="exact"/>
        <w:rPr>
          <w:rFonts w:ascii="Tahoma" w:hAnsi="Tahoma" w:cs="Tahoma"/>
          <w:b/>
          <w:sz w:val="26"/>
          <w:szCs w:val="26"/>
          <w:lang w:val="es-AR"/>
        </w:rPr>
      </w:pPr>
    </w:p>
    <w:p w:rsidR="001A5F7E" w:rsidRPr="003D57BC" w:rsidRDefault="001A5F7E" w:rsidP="003D57BC">
      <w:pPr>
        <w:widowControl w:val="0"/>
        <w:autoSpaceDE w:val="0"/>
        <w:autoSpaceDN w:val="0"/>
        <w:adjustRightInd w:val="0"/>
        <w:spacing w:after="0" w:line="240" w:lineRule="auto"/>
        <w:ind w:left="102" w:right="795"/>
        <w:jc w:val="both"/>
        <w:rPr>
          <w:rFonts w:ascii="Tahoma" w:hAnsi="Tahoma" w:cs="Tahoma"/>
          <w:b/>
          <w:lang w:val="es-AR"/>
        </w:rPr>
      </w:pPr>
      <w:r w:rsidRPr="003D57BC">
        <w:rPr>
          <w:rFonts w:ascii="Tahoma" w:hAnsi="Tahoma" w:cs="Tahoma"/>
          <w:b/>
          <w:lang w:val="es-AR"/>
        </w:rPr>
        <w:t>Sección</w:t>
      </w:r>
      <w:r w:rsidRPr="003D57BC">
        <w:rPr>
          <w:rFonts w:ascii="Tahoma" w:hAnsi="Tahoma" w:cs="Tahoma"/>
          <w:b/>
          <w:spacing w:val="-13"/>
          <w:lang w:val="es-AR"/>
        </w:rPr>
        <w:t xml:space="preserve"> </w:t>
      </w:r>
      <w:r w:rsidRPr="003D57BC">
        <w:rPr>
          <w:rFonts w:ascii="Tahoma" w:hAnsi="Tahoma" w:cs="Tahoma"/>
          <w:b/>
          <w:lang w:val="es-AR"/>
        </w:rPr>
        <w:t>3-</w:t>
      </w:r>
      <w:r w:rsidRPr="003D57BC">
        <w:rPr>
          <w:rFonts w:ascii="Tahoma" w:hAnsi="Tahoma" w:cs="Tahoma"/>
          <w:b/>
          <w:spacing w:val="-2"/>
          <w:lang w:val="es-AR"/>
        </w:rPr>
        <w:t xml:space="preserve"> </w:t>
      </w:r>
      <w:r w:rsidRPr="003D57BC">
        <w:rPr>
          <w:rFonts w:ascii="Tahoma" w:hAnsi="Tahoma" w:cs="Tahoma"/>
          <w:b/>
          <w:spacing w:val="1"/>
          <w:lang w:val="es-AR"/>
        </w:rPr>
        <w:t>P</w:t>
      </w:r>
      <w:r w:rsidRPr="003D57BC">
        <w:rPr>
          <w:rFonts w:ascii="Tahoma" w:hAnsi="Tahoma" w:cs="Tahoma"/>
          <w:b/>
          <w:lang w:val="es-AR"/>
        </w:rPr>
        <w:t>lanos</w:t>
      </w:r>
      <w:r w:rsidRPr="003D57BC">
        <w:rPr>
          <w:rFonts w:ascii="Tahoma" w:hAnsi="Tahoma" w:cs="Tahoma"/>
          <w:b/>
          <w:spacing w:val="-5"/>
          <w:lang w:val="es-AR"/>
        </w:rPr>
        <w:t xml:space="preserve"> </w:t>
      </w:r>
      <w:r w:rsidRPr="003D57BC">
        <w:rPr>
          <w:rFonts w:ascii="Tahoma" w:hAnsi="Tahoma" w:cs="Tahoma"/>
          <w:b/>
          <w:spacing w:val="1"/>
          <w:lang w:val="es-AR"/>
        </w:rPr>
        <w:t>a</w:t>
      </w:r>
      <w:r w:rsidRPr="003D57BC">
        <w:rPr>
          <w:rFonts w:ascii="Tahoma" w:hAnsi="Tahoma" w:cs="Tahoma"/>
          <w:b/>
          <w:lang w:val="es-AR"/>
        </w:rPr>
        <w:t>pro</w:t>
      </w:r>
      <w:r w:rsidRPr="003D57BC">
        <w:rPr>
          <w:rFonts w:ascii="Tahoma" w:hAnsi="Tahoma" w:cs="Tahoma"/>
          <w:b/>
          <w:spacing w:val="1"/>
          <w:lang w:val="es-AR"/>
        </w:rPr>
        <w:t>b</w:t>
      </w:r>
      <w:r w:rsidRPr="003D57BC">
        <w:rPr>
          <w:rFonts w:ascii="Tahoma" w:hAnsi="Tahoma" w:cs="Tahoma"/>
          <w:b/>
          <w:lang w:val="es-AR"/>
        </w:rPr>
        <w:t>ados</w:t>
      </w:r>
      <w:r w:rsidRPr="003D57BC">
        <w:rPr>
          <w:rFonts w:ascii="Tahoma" w:hAnsi="Tahoma" w:cs="Tahoma"/>
          <w:b/>
          <w:spacing w:val="-2"/>
          <w:lang w:val="es-AR"/>
        </w:rPr>
        <w:t xml:space="preserve"> </w:t>
      </w:r>
      <w:r w:rsidRPr="003D57BC">
        <w:rPr>
          <w:rFonts w:ascii="Tahoma" w:hAnsi="Tahoma" w:cs="Tahoma"/>
          <w:b/>
          <w:lang w:val="es-AR"/>
        </w:rPr>
        <w:t xml:space="preserve">o </w:t>
      </w:r>
      <w:r w:rsidRPr="003D57BC">
        <w:rPr>
          <w:rFonts w:ascii="Tahoma" w:hAnsi="Tahoma" w:cs="Tahoma"/>
          <w:b/>
          <w:spacing w:val="1"/>
          <w:lang w:val="es-AR"/>
        </w:rPr>
        <w:t>r</w:t>
      </w:r>
      <w:r w:rsidRPr="003D57BC">
        <w:rPr>
          <w:rFonts w:ascii="Tahoma" w:hAnsi="Tahoma" w:cs="Tahoma"/>
          <w:b/>
          <w:lang w:val="es-AR"/>
        </w:rPr>
        <w:t>egi</w:t>
      </w:r>
      <w:r w:rsidRPr="003D57BC">
        <w:rPr>
          <w:rFonts w:ascii="Tahoma" w:hAnsi="Tahoma" w:cs="Tahoma"/>
          <w:b/>
          <w:spacing w:val="2"/>
          <w:lang w:val="es-AR"/>
        </w:rPr>
        <w:t>s</w:t>
      </w:r>
      <w:r w:rsidRPr="003D57BC">
        <w:rPr>
          <w:rFonts w:ascii="Tahoma" w:hAnsi="Tahoma" w:cs="Tahoma"/>
          <w:b/>
          <w:lang w:val="es-AR"/>
        </w:rPr>
        <w:t>trados por</w:t>
      </w:r>
      <w:r w:rsidRPr="003D57BC">
        <w:rPr>
          <w:rFonts w:ascii="Tahoma" w:hAnsi="Tahoma" w:cs="Tahoma"/>
          <w:b/>
          <w:spacing w:val="-3"/>
          <w:lang w:val="es-AR"/>
        </w:rPr>
        <w:t xml:space="preserve"> </w:t>
      </w:r>
      <w:r w:rsidRPr="003D57BC">
        <w:rPr>
          <w:rFonts w:ascii="Tahoma" w:hAnsi="Tahoma" w:cs="Tahoma"/>
          <w:b/>
          <w:spacing w:val="1"/>
          <w:lang w:val="es-AR"/>
        </w:rPr>
        <w:t>P</w:t>
      </w:r>
      <w:r w:rsidRPr="003D57BC">
        <w:rPr>
          <w:rFonts w:ascii="Tahoma" w:hAnsi="Tahoma" w:cs="Tahoma"/>
          <w:b/>
          <w:lang w:val="es-AR"/>
        </w:rPr>
        <w:t>ropiedad Horizon</w:t>
      </w:r>
      <w:r w:rsidRPr="003D57BC">
        <w:rPr>
          <w:rFonts w:ascii="Tahoma" w:hAnsi="Tahoma" w:cs="Tahoma"/>
          <w:b/>
          <w:spacing w:val="1"/>
          <w:lang w:val="es-AR"/>
        </w:rPr>
        <w:t>t</w:t>
      </w:r>
      <w:r w:rsidRPr="003D57BC">
        <w:rPr>
          <w:rFonts w:ascii="Tahoma" w:hAnsi="Tahoma" w:cs="Tahoma"/>
          <w:b/>
          <w:lang w:val="es-AR"/>
        </w:rPr>
        <w:t>al.</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477"/>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spacing w:val="1"/>
          <w:lang w:val="es-AR"/>
        </w:rPr>
        <w:t>I</w:t>
      </w:r>
      <w:r w:rsidRPr="009737BD">
        <w:rPr>
          <w:rFonts w:ascii="Tahoma" w:hAnsi="Tahoma" w:cs="Tahoma"/>
          <w:b/>
          <w:bCs/>
          <w:lang w:val="es-AR"/>
        </w:rPr>
        <w:t>.14.</w:t>
      </w:r>
    </w:p>
    <w:p w:rsidR="001A5F7E" w:rsidRPr="009737BD" w:rsidRDefault="001A5F7E" w:rsidP="00444A5A">
      <w:pPr>
        <w:widowControl w:val="0"/>
        <w:autoSpaceDE w:val="0"/>
        <w:autoSpaceDN w:val="0"/>
        <w:adjustRightInd w:val="0"/>
        <w:spacing w:before="8" w:after="0" w:line="266" w:lineRule="exact"/>
        <w:ind w:left="102" w:right="70"/>
        <w:rPr>
          <w:rFonts w:ascii="Tahoma" w:hAnsi="Tahoma" w:cs="Tahoma"/>
          <w:lang w:val="es-AR"/>
        </w:rPr>
      </w:pPr>
      <w:r w:rsidRPr="009737BD">
        <w:rPr>
          <w:rFonts w:ascii="Tahoma" w:hAnsi="Tahoma" w:cs="Tahoma"/>
          <w:lang w:val="es-AR"/>
        </w:rPr>
        <w:t>Para</w:t>
      </w:r>
      <w:r w:rsidRPr="009737BD">
        <w:rPr>
          <w:rFonts w:ascii="Tahoma" w:hAnsi="Tahoma" w:cs="Tahoma"/>
          <w:spacing w:val="4"/>
          <w:lang w:val="es-AR"/>
        </w:rPr>
        <w:t xml:space="preserve"> </w:t>
      </w:r>
      <w:r w:rsidRPr="009737BD">
        <w:rPr>
          <w:rFonts w:ascii="Tahoma" w:hAnsi="Tahoma" w:cs="Tahoma"/>
          <w:lang w:val="es-AR"/>
        </w:rPr>
        <w:t>la</w:t>
      </w:r>
      <w:r w:rsidRPr="009737BD">
        <w:rPr>
          <w:rFonts w:ascii="Tahoma" w:hAnsi="Tahoma" w:cs="Tahoma"/>
          <w:spacing w:val="15"/>
          <w:lang w:val="es-AR"/>
        </w:rPr>
        <w:t xml:space="preserve"> </w:t>
      </w:r>
      <w:r w:rsidRPr="009737BD">
        <w:rPr>
          <w:rFonts w:ascii="Tahoma" w:hAnsi="Tahoma" w:cs="Tahoma"/>
          <w:lang w:val="es-AR"/>
        </w:rPr>
        <w:t>pre</w:t>
      </w:r>
      <w:r w:rsidRPr="009737BD">
        <w:rPr>
          <w:rFonts w:ascii="Tahoma" w:hAnsi="Tahoma" w:cs="Tahoma"/>
          <w:spacing w:val="1"/>
          <w:lang w:val="es-AR"/>
        </w:rPr>
        <w:t>s</w:t>
      </w:r>
      <w:r w:rsidRPr="009737BD">
        <w:rPr>
          <w:rFonts w:ascii="Tahoma" w:hAnsi="Tahoma" w:cs="Tahoma"/>
          <w:lang w:val="es-AR"/>
        </w:rPr>
        <w:t>ent</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pro</w:t>
      </w:r>
      <w:r w:rsidRPr="009737BD">
        <w:rPr>
          <w:rFonts w:ascii="Tahoma" w:hAnsi="Tahoma" w:cs="Tahoma"/>
          <w:spacing w:val="1"/>
          <w:lang w:val="es-AR"/>
        </w:rPr>
        <w:t>y</w:t>
      </w:r>
      <w:r w:rsidRPr="009737BD">
        <w:rPr>
          <w:rFonts w:ascii="Tahoma" w:hAnsi="Tahoma" w:cs="Tahoma"/>
          <w:lang w:val="es-AR"/>
        </w:rPr>
        <w:t>ectos</w:t>
      </w:r>
      <w:r w:rsidRPr="009737BD">
        <w:rPr>
          <w:rFonts w:ascii="Tahoma" w:hAnsi="Tahoma" w:cs="Tahoma"/>
          <w:spacing w:val="1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4"/>
          <w:lang w:val="es-AR"/>
        </w:rPr>
        <w:t xml:space="preserve"> </w:t>
      </w:r>
      <w:r w:rsidRPr="009737BD">
        <w:rPr>
          <w:rFonts w:ascii="Tahoma" w:hAnsi="Tahoma" w:cs="Tahoma"/>
          <w:lang w:val="es-AR"/>
        </w:rPr>
        <w:t>ampliac</w:t>
      </w:r>
      <w:r w:rsidRPr="009737BD">
        <w:rPr>
          <w:rFonts w:ascii="Tahoma" w:hAnsi="Tahoma" w:cs="Tahoma"/>
          <w:spacing w:val="1"/>
          <w:lang w:val="es-AR"/>
        </w:rPr>
        <w:t>io</w:t>
      </w:r>
      <w:r w:rsidRPr="009737BD">
        <w:rPr>
          <w:rFonts w:ascii="Tahoma" w:hAnsi="Tahoma" w:cs="Tahoma"/>
          <w:lang w:val="es-AR"/>
        </w:rPr>
        <w:t>nes</w:t>
      </w:r>
      <w:r w:rsidRPr="009737BD">
        <w:rPr>
          <w:rFonts w:ascii="Tahoma" w:hAnsi="Tahoma" w:cs="Tahoma"/>
          <w:spacing w:val="11"/>
          <w:lang w:val="es-AR"/>
        </w:rPr>
        <w:t xml:space="preserve"> </w:t>
      </w:r>
      <w:r w:rsidRPr="009737BD">
        <w:rPr>
          <w:rFonts w:ascii="Tahoma" w:hAnsi="Tahoma" w:cs="Tahoma"/>
          <w:lang w:val="es-AR"/>
        </w:rPr>
        <w:t>o</w:t>
      </w:r>
      <w:r w:rsidRPr="009737BD">
        <w:rPr>
          <w:rFonts w:ascii="Tahoma" w:hAnsi="Tahoma" w:cs="Tahoma"/>
          <w:spacing w:val="15"/>
          <w:lang w:val="es-AR"/>
        </w:rPr>
        <w:t xml:space="preserve"> </w:t>
      </w:r>
      <w:r w:rsidRPr="009737BD">
        <w:rPr>
          <w:rFonts w:ascii="Tahoma" w:hAnsi="Tahoma" w:cs="Tahoma"/>
          <w:lang w:val="es-AR"/>
        </w:rPr>
        <w:t>rem</w:t>
      </w:r>
      <w:r w:rsidRPr="009737BD">
        <w:rPr>
          <w:rFonts w:ascii="Tahoma" w:hAnsi="Tahoma" w:cs="Tahoma"/>
          <w:spacing w:val="1"/>
          <w:lang w:val="es-AR"/>
        </w:rPr>
        <w:t>o</w:t>
      </w:r>
      <w:r w:rsidRPr="009737BD">
        <w:rPr>
          <w:rFonts w:ascii="Tahoma" w:hAnsi="Tahoma" w:cs="Tahoma"/>
          <w:lang w:val="es-AR"/>
        </w:rPr>
        <w:t>del</w:t>
      </w:r>
      <w:r w:rsidRPr="009737BD">
        <w:rPr>
          <w:rFonts w:ascii="Tahoma" w:hAnsi="Tahoma" w:cs="Tahoma"/>
          <w:spacing w:val="1"/>
          <w:lang w:val="es-AR"/>
        </w:rPr>
        <w:t>a</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13"/>
          <w:lang w:val="es-AR"/>
        </w:rPr>
        <w:t xml:space="preserve"> </w:t>
      </w:r>
      <w:r w:rsidRPr="009737BD">
        <w:rPr>
          <w:rFonts w:ascii="Tahoma" w:hAnsi="Tahoma" w:cs="Tahoma"/>
          <w:lang w:val="es-AR"/>
        </w:rPr>
        <w:t>o</w:t>
      </w:r>
      <w:r w:rsidRPr="009737BD">
        <w:rPr>
          <w:rFonts w:ascii="Tahoma" w:hAnsi="Tahoma" w:cs="Tahoma"/>
          <w:spacing w:val="15"/>
          <w:lang w:val="es-AR"/>
        </w:rPr>
        <w:t xml:space="preserve"> </w:t>
      </w:r>
      <w:r w:rsidRPr="009737BD">
        <w:rPr>
          <w:rFonts w:ascii="Tahoma" w:hAnsi="Tahoma" w:cs="Tahoma"/>
          <w:lang w:val="es-AR"/>
        </w:rPr>
        <w:t>emp</w:t>
      </w:r>
      <w:r w:rsidRPr="009737BD">
        <w:rPr>
          <w:rFonts w:ascii="Tahoma" w:hAnsi="Tahoma" w:cs="Tahoma"/>
          <w:spacing w:val="1"/>
          <w:lang w:val="es-AR"/>
        </w:rPr>
        <w:t>a</w:t>
      </w:r>
      <w:r w:rsidRPr="009737BD">
        <w:rPr>
          <w:rFonts w:ascii="Tahoma" w:hAnsi="Tahoma" w:cs="Tahoma"/>
          <w:lang w:val="es-AR"/>
        </w:rPr>
        <w:t>dro</w:t>
      </w:r>
      <w:r w:rsidRPr="009737BD">
        <w:rPr>
          <w:rFonts w:ascii="Tahoma" w:hAnsi="Tahoma" w:cs="Tahoma"/>
          <w:spacing w:val="1"/>
          <w:lang w:val="es-AR"/>
        </w:rPr>
        <w:t>n</w:t>
      </w:r>
      <w:r w:rsidRPr="009737BD">
        <w:rPr>
          <w:rFonts w:ascii="Tahoma" w:hAnsi="Tahoma" w:cs="Tahoma"/>
          <w:lang w:val="es-AR"/>
        </w:rPr>
        <w:t>amien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inmuebles</w:t>
      </w:r>
      <w:r w:rsidRPr="009737BD">
        <w:rPr>
          <w:rFonts w:ascii="Tahoma" w:hAnsi="Tahoma" w:cs="Tahoma"/>
          <w:spacing w:val="-7"/>
          <w:lang w:val="es-AR"/>
        </w:rPr>
        <w:t xml:space="preserve"> </w:t>
      </w:r>
      <w:r w:rsidRPr="009737BD">
        <w:rPr>
          <w:rFonts w:ascii="Tahoma" w:hAnsi="Tahoma" w:cs="Tahoma"/>
          <w:lang w:val="es-AR"/>
        </w:rPr>
        <w:t>so</w:t>
      </w:r>
      <w:r w:rsidRPr="009737BD">
        <w:rPr>
          <w:rFonts w:ascii="Tahoma" w:hAnsi="Tahoma" w:cs="Tahoma"/>
          <w:spacing w:val="2"/>
          <w:lang w:val="es-AR"/>
        </w:rPr>
        <w:t>m</w:t>
      </w:r>
      <w:r w:rsidRPr="009737BD">
        <w:rPr>
          <w:rFonts w:ascii="Tahoma" w:hAnsi="Tahoma" w:cs="Tahoma"/>
          <w:lang w:val="es-AR"/>
        </w:rPr>
        <w:t>et</w:t>
      </w:r>
      <w:r w:rsidRPr="009737BD">
        <w:rPr>
          <w:rFonts w:ascii="Tahoma" w:hAnsi="Tahoma" w:cs="Tahoma"/>
          <w:spacing w:val="1"/>
          <w:lang w:val="es-AR"/>
        </w:rPr>
        <w:t>i</w:t>
      </w:r>
      <w:r w:rsidRPr="009737BD">
        <w:rPr>
          <w:rFonts w:ascii="Tahoma" w:hAnsi="Tahoma" w:cs="Tahoma"/>
          <w:lang w:val="es-AR"/>
        </w:rPr>
        <w:t>dos al</w:t>
      </w:r>
      <w:r w:rsidRPr="009737BD">
        <w:rPr>
          <w:rFonts w:ascii="Tahoma" w:hAnsi="Tahoma" w:cs="Tahoma"/>
          <w:spacing w:val="2"/>
          <w:lang w:val="es-AR"/>
        </w:rPr>
        <w:t xml:space="preserve"> </w:t>
      </w:r>
      <w:r w:rsidRPr="009737BD">
        <w:rPr>
          <w:rFonts w:ascii="Tahoma" w:hAnsi="Tahoma" w:cs="Tahoma"/>
          <w:lang w:val="es-AR"/>
        </w:rPr>
        <w:t>Rég</w:t>
      </w:r>
      <w:r w:rsidRPr="009737BD">
        <w:rPr>
          <w:rFonts w:ascii="Tahoma" w:hAnsi="Tahoma" w:cs="Tahoma"/>
          <w:spacing w:val="1"/>
          <w:lang w:val="es-AR"/>
        </w:rPr>
        <w:t>i</w:t>
      </w:r>
      <w:r w:rsidRPr="009737BD">
        <w:rPr>
          <w:rFonts w:ascii="Tahoma" w:hAnsi="Tahoma" w:cs="Tahoma"/>
          <w:lang w:val="es-AR"/>
        </w:rPr>
        <w:t>men</w:t>
      </w:r>
      <w:r w:rsidRPr="009737BD">
        <w:rPr>
          <w:rFonts w:ascii="Tahoma" w:hAnsi="Tahoma" w:cs="Tahoma"/>
          <w:spacing w:val="-1"/>
          <w:lang w:val="es-AR"/>
        </w:rPr>
        <w:t xml:space="preserve"> </w:t>
      </w:r>
      <w:r w:rsidRPr="009737BD">
        <w:rPr>
          <w:rFonts w:ascii="Tahoma" w:hAnsi="Tahoma" w:cs="Tahoma"/>
          <w:lang w:val="es-AR"/>
        </w:rPr>
        <w:t xml:space="preserve">de </w:t>
      </w:r>
      <w:smartTag w:uri="urn:schemas-microsoft-com:office:smarttags" w:element="PersonName">
        <w:smartTagPr>
          <w:attr w:name="ProductID" w:val="la Ley"/>
        </w:smartTagPr>
        <w:r w:rsidRPr="009737BD">
          <w:rPr>
            <w:rFonts w:ascii="Tahoma" w:hAnsi="Tahoma" w:cs="Tahoma"/>
            <w:lang w:val="es-AR"/>
          </w:rPr>
          <w:t>la</w:t>
        </w:r>
        <w:r w:rsidRPr="009737BD">
          <w:rPr>
            <w:rFonts w:ascii="Tahoma" w:hAnsi="Tahoma" w:cs="Tahoma"/>
            <w:spacing w:val="2"/>
            <w:lang w:val="es-AR"/>
          </w:rPr>
          <w:t xml:space="preserve"> </w:t>
        </w:r>
        <w:r w:rsidRPr="009737BD">
          <w:rPr>
            <w:rFonts w:ascii="Tahoma" w:hAnsi="Tahoma" w:cs="Tahoma"/>
            <w:lang w:val="es-AR"/>
          </w:rPr>
          <w:t>L</w:t>
        </w:r>
        <w:r w:rsidRPr="009737BD">
          <w:rPr>
            <w:rFonts w:ascii="Tahoma" w:hAnsi="Tahoma" w:cs="Tahoma"/>
            <w:spacing w:val="-3"/>
            <w:lang w:val="es-AR"/>
          </w:rPr>
          <w:t>e</w:t>
        </w:r>
        <w:r w:rsidRPr="009737BD">
          <w:rPr>
            <w:rFonts w:ascii="Tahoma" w:hAnsi="Tahoma" w:cs="Tahoma"/>
            <w:lang w:val="es-AR"/>
          </w:rPr>
          <w:t>y</w:t>
        </w:r>
      </w:smartTag>
      <w:r w:rsidRPr="009737BD">
        <w:rPr>
          <w:rFonts w:ascii="Tahoma" w:hAnsi="Tahoma" w:cs="Tahoma"/>
          <w:spacing w:val="1"/>
          <w:lang w:val="es-AR"/>
        </w:rPr>
        <w:t xml:space="preserve"> </w:t>
      </w:r>
      <w:r w:rsidRPr="009737BD">
        <w:rPr>
          <w:rFonts w:ascii="Tahoma" w:hAnsi="Tahoma" w:cs="Tahoma"/>
          <w:lang w:val="es-AR"/>
        </w:rPr>
        <w:t>13.512</w:t>
      </w:r>
      <w:r w:rsidRPr="009737BD">
        <w:rPr>
          <w:rFonts w:ascii="Tahoma" w:hAnsi="Tahoma" w:cs="Tahoma"/>
          <w:spacing w:val="2"/>
          <w:lang w:val="es-AR"/>
        </w:rPr>
        <w:t xml:space="preserve"> </w:t>
      </w:r>
      <w:r w:rsidRPr="009737BD">
        <w:rPr>
          <w:rFonts w:ascii="Tahoma" w:hAnsi="Tahoma" w:cs="Tahoma"/>
          <w:lang w:val="es-AR"/>
        </w:rPr>
        <w:t>(Propiedad</w:t>
      </w:r>
      <w:r w:rsidRPr="009737BD">
        <w:rPr>
          <w:rFonts w:ascii="Tahoma" w:hAnsi="Tahoma" w:cs="Tahoma"/>
          <w:spacing w:val="-8"/>
          <w:lang w:val="es-AR"/>
        </w:rPr>
        <w:t xml:space="preserve"> </w:t>
      </w:r>
      <w:r w:rsidRPr="009737BD">
        <w:rPr>
          <w:rFonts w:ascii="Tahoma" w:hAnsi="Tahoma" w:cs="Tahoma"/>
          <w:spacing w:val="2"/>
          <w:lang w:val="es-AR"/>
        </w:rPr>
        <w:t>H</w:t>
      </w:r>
      <w:r w:rsidRPr="009737BD">
        <w:rPr>
          <w:rFonts w:ascii="Tahoma" w:hAnsi="Tahoma" w:cs="Tahoma"/>
          <w:lang w:val="es-AR"/>
        </w:rPr>
        <w:t>orizontal),</w:t>
      </w:r>
      <w:r w:rsidRPr="009737BD">
        <w:rPr>
          <w:rFonts w:ascii="Tahoma" w:hAnsi="Tahoma" w:cs="Tahoma"/>
          <w:spacing w:val="-7"/>
          <w:lang w:val="es-AR"/>
        </w:rPr>
        <w:t xml:space="preserve"> </w:t>
      </w:r>
      <w:r w:rsidRPr="009737BD">
        <w:rPr>
          <w:rFonts w:ascii="Tahoma" w:hAnsi="Tahoma" w:cs="Tahoma"/>
          <w:lang w:val="es-AR"/>
        </w:rPr>
        <w:t>se exigirá</w:t>
      </w:r>
      <w:r w:rsidRPr="009737BD">
        <w:rPr>
          <w:rFonts w:ascii="Tahoma" w:hAnsi="Tahoma" w:cs="Tahoma"/>
          <w:spacing w:val="-4"/>
          <w:lang w:val="es-AR"/>
        </w:rPr>
        <w:t xml:space="preserve"> </w:t>
      </w:r>
      <w:r w:rsidRPr="009737BD">
        <w:rPr>
          <w:rFonts w:ascii="Tahoma" w:hAnsi="Tahoma" w:cs="Tahoma"/>
          <w:lang w:val="es-AR"/>
        </w:rPr>
        <w:t>la</w:t>
      </w:r>
      <w:r w:rsidR="00444A5A">
        <w:rPr>
          <w:rFonts w:ascii="Tahoma" w:hAnsi="Tahoma" w:cs="Tahoma"/>
          <w:lang w:val="es-AR"/>
        </w:rPr>
        <w:t xml:space="preserve"> </w:t>
      </w:r>
      <w:r w:rsidRPr="009737BD">
        <w:rPr>
          <w:rFonts w:ascii="Tahoma" w:hAnsi="Tahoma" w:cs="Tahoma"/>
          <w:lang w:val="es-AR"/>
        </w:rPr>
        <w:t>repre</w:t>
      </w:r>
      <w:r w:rsidRPr="009737BD">
        <w:rPr>
          <w:rFonts w:ascii="Tahoma" w:hAnsi="Tahoma" w:cs="Tahoma"/>
          <w:spacing w:val="2"/>
          <w:lang w:val="es-AR"/>
        </w:rPr>
        <w:t>s</w:t>
      </w:r>
      <w:r w:rsidRPr="009737BD">
        <w:rPr>
          <w:rFonts w:ascii="Tahoma" w:hAnsi="Tahoma" w:cs="Tahoma"/>
          <w:lang w:val="es-AR"/>
        </w:rPr>
        <w:t>entac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la</w:t>
      </w:r>
      <w:r w:rsidRPr="009737BD">
        <w:rPr>
          <w:rFonts w:ascii="Tahoma" w:hAnsi="Tahoma" w:cs="Tahoma"/>
          <w:spacing w:val="13"/>
          <w:lang w:val="es-AR"/>
        </w:rPr>
        <w:t xml:space="preserve"> </w:t>
      </w:r>
      <w:r w:rsidRPr="009737BD">
        <w:rPr>
          <w:rFonts w:ascii="Tahoma" w:hAnsi="Tahoma" w:cs="Tahoma"/>
          <w:lang w:val="es-AR"/>
        </w:rPr>
        <w:t>totalidad</w:t>
      </w:r>
      <w:r w:rsidRPr="009737BD">
        <w:rPr>
          <w:rFonts w:ascii="Tahoma" w:hAnsi="Tahoma" w:cs="Tahoma"/>
          <w:spacing w:val="14"/>
          <w:lang w:val="es-AR"/>
        </w:rPr>
        <w:t xml:space="preserve"> </w:t>
      </w:r>
      <w:r w:rsidRPr="009737BD">
        <w:rPr>
          <w:rFonts w:ascii="Tahoma" w:hAnsi="Tahoma" w:cs="Tahoma"/>
          <w:lang w:val="es-AR"/>
        </w:rPr>
        <w:t>del</w:t>
      </w:r>
      <w:r w:rsidRPr="009737BD">
        <w:rPr>
          <w:rFonts w:ascii="Tahoma" w:hAnsi="Tahoma" w:cs="Tahoma"/>
          <w:spacing w:val="11"/>
          <w:lang w:val="es-AR"/>
        </w:rPr>
        <w:t xml:space="preserve"> </w:t>
      </w:r>
      <w:r w:rsidRPr="009737BD">
        <w:rPr>
          <w:rFonts w:ascii="Tahoma" w:hAnsi="Tahoma" w:cs="Tahoma"/>
          <w:lang w:val="es-AR"/>
        </w:rPr>
        <w:t>edific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9"/>
          <w:lang w:val="es-AR"/>
        </w:rPr>
        <w:t xml:space="preserve"> </w:t>
      </w:r>
      <w:r w:rsidRPr="009737BD">
        <w:rPr>
          <w:rFonts w:ascii="Tahoma" w:hAnsi="Tahoma" w:cs="Tahoma"/>
          <w:spacing w:val="1"/>
          <w:lang w:val="es-AR"/>
        </w:rPr>
        <w:t>a</w:t>
      </w:r>
      <w:r w:rsidRPr="009737BD">
        <w:rPr>
          <w:rFonts w:ascii="Tahoma" w:hAnsi="Tahoma" w:cs="Tahoma"/>
          <w:lang w:val="es-AR"/>
        </w:rPr>
        <w:t>unque</w:t>
      </w:r>
      <w:r w:rsidRPr="009737BD">
        <w:rPr>
          <w:rFonts w:ascii="Tahoma" w:hAnsi="Tahoma" w:cs="Tahoma"/>
          <w:spacing w:val="7"/>
          <w:lang w:val="es-AR"/>
        </w:rPr>
        <w:t xml:space="preserve"> </w:t>
      </w:r>
      <w:r w:rsidRPr="009737BD">
        <w:rPr>
          <w:rFonts w:ascii="Tahoma" w:hAnsi="Tahoma" w:cs="Tahoma"/>
          <w:lang w:val="es-AR"/>
        </w:rPr>
        <w:t>las</w:t>
      </w:r>
      <w:r w:rsidRPr="009737BD">
        <w:rPr>
          <w:rFonts w:ascii="Tahoma" w:hAnsi="Tahoma" w:cs="Tahoma"/>
          <w:spacing w:val="12"/>
          <w:lang w:val="es-AR"/>
        </w:rPr>
        <w:t xml:space="preserve"> </w:t>
      </w:r>
      <w:r w:rsidRPr="009737BD">
        <w:rPr>
          <w:rFonts w:ascii="Tahoma" w:hAnsi="Tahoma" w:cs="Tahoma"/>
          <w:lang w:val="es-AR"/>
        </w:rPr>
        <w:t>tare</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0"/>
          <w:lang w:val="es-AR"/>
        </w:rPr>
        <w:t xml:space="preserve"> </w:t>
      </w:r>
      <w:r w:rsidRPr="009737BD">
        <w:rPr>
          <w:rFonts w:ascii="Tahoma" w:hAnsi="Tahoma" w:cs="Tahoma"/>
          <w:lang w:val="es-AR"/>
        </w:rPr>
        <w:t>menc</w:t>
      </w:r>
      <w:r w:rsidRPr="009737BD">
        <w:rPr>
          <w:rFonts w:ascii="Tahoma" w:hAnsi="Tahoma" w:cs="Tahoma"/>
          <w:spacing w:val="1"/>
          <w:lang w:val="es-AR"/>
        </w:rPr>
        <w:t>i</w:t>
      </w:r>
      <w:r w:rsidRPr="009737BD">
        <w:rPr>
          <w:rFonts w:ascii="Tahoma" w:hAnsi="Tahoma" w:cs="Tahoma"/>
          <w:lang w:val="es-AR"/>
        </w:rPr>
        <w:t>on</w:t>
      </w:r>
      <w:r w:rsidRPr="009737BD">
        <w:rPr>
          <w:rFonts w:ascii="Tahoma" w:hAnsi="Tahoma" w:cs="Tahoma"/>
          <w:spacing w:val="1"/>
          <w:lang w:val="es-AR"/>
        </w:rPr>
        <w:t>a</w:t>
      </w:r>
      <w:r w:rsidRPr="009737BD">
        <w:rPr>
          <w:rFonts w:ascii="Tahoma" w:hAnsi="Tahoma" w:cs="Tahoma"/>
          <w:lang w:val="es-AR"/>
        </w:rPr>
        <w:t>das</w:t>
      </w:r>
      <w:r w:rsidRPr="009737BD">
        <w:rPr>
          <w:rFonts w:ascii="Tahoma" w:hAnsi="Tahoma" w:cs="Tahoma"/>
          <w:spacing w:val="5"/>
          <w:lang w:val="es-AR"/>
        </w:rPr>
        <w:t xml:space="preserve"> </w:t>
      </w:r>
      <w:r w:rsidRPr="009737BD">
        <w:rPr>
          <w:rFonts w:ascii="Tahoma" w:hAnsi="Tahoma" w:cs="Tahoma"/>
          <w:lang w:val="es-AR"/>
        </w:rPr>
        <w:t>anterio</w:t>
      </w:r>
      <w:r w:rsidRPr="009737BD">
        <w:rPr>
          <w:rFonts w:ascii="Tahoma" w:hAnsi="Tahoma" w:cs="Tahoma"/>
          <w:spacing w:val="1"/>
          <w:lang w:val="es-AR"/>
        </w:rPr>
        <w:t>r</w:t>
      </w:r>
      <w:r w:rsidRPr="009737BD">
        <w:rPr>
          <w:rFonts w:ascii="Tahoma" w:hAnsi="Tahoma" w:cs="Tahoma"/>
          <w:lang w:val="es-AR"/>
        </w:rPr>
        <w:t>mente</w:t>
      </w:r>
      <w:r w:rsidRPr="009737BD">
        <w:rPr>
          <w:rFonts w:ascii="Tahoma" w:hAnsi="Tahoma" w:cs="Tahoma"/>
          <w:spacing w:val="7"/>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afecten la</w:t>
      </w:r>
      <w:r w:rsidRPr="009737BD">
        <w:rPr>
          <w:rFonts w:ascii="Tahoma" w:hAnsi="Tahoma" w:cs="Tahoma"/>
          <w:spacing w:val="1"/>
          <w:lang w:val="es-AR"/>
        </w:rPr>
        <w:t xml:space="preserve"> </w:t>
      </w:r>
      <w:r w:rsidRPr="009737BD">
        <w:rPr>
          <w:rFonts w:ascii="Tahoma" w:hAnsi="Tahoma" w:cs="Tahoma"/>
          <w:lang w:val="es-AR"/>
        </w:rPr>
        <w:t>totalidad de</w:t>
      </w:r>
      <w:r w:rsidRPr="009737BD">
        <w:rPr>
          <w:rFonts w:ascii="Tahoma" w:hAnsi="Tahoma" w:cs="Tahoma"/>
          <w:spacing w:val="-2"/>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Unidades</w:t>
      </w:r>
      <w:r w:rsidRPr="009737BD">
        <w:rPr>
          <w:rFonts w:ascii="Tahoma" w:hAnsi="Tahoma" w:cs="Tahoma"/>
          <w:spacing w:val="-7"/>
          <w:lang w:val="es-AR"/>
        </w:rPr>
        <w:t xml:space="preserve"> </w:t>
      </w:r>
      <w:r w:rsidRPr="009737BD">
        <w:rPr>
          <w:rFonts w:ascii="Tahoma" w:hAnsi="Tahoma" w:cs="Tahoma"/>
          <w:lang w:val="es-AR"/>
        </w:rPr>
        <w:t>Funcionales.</w:t>
      </w:r>
    </w:p>
    <w:p w:rsidR="001A5F7E" w:rsidRPr="009737BD" w:rsidRDefault="001A5F7E">
      <w:pPr>
        <w:widowControl w:val="0"/>
        <w:autoSpaceDE w:val="0"/>
        <w:autoSpaceDN w:val="0"/>
        <w:adjustRightInd w:val="0"/>
        <w:spacing w:after="0" w:line="258" w:lineRule="exact"/>
        <w:ind w:left="102" w:right="78"/>
        <w:jc w:val="both"/>
        <w:rPr>
          <w:rFonts w:ascii="Tahoma" w:hAnsi="Tahoma" w:cs="Tahoma"/>
          <w:lang w:val="es-AR"/>
        </w:rPr>
      </w:pPr>
      <w:r w:rsidRPr="009737BD">
        <w:rPr>
          <w:rFonts w:ascii="Tahoma" w:hAnsi="Tahoma" w:cs="Tahoma"/>
          <w:position w:val="-1"/>
          <w:lang w:val="es-AR"/>
        </w:rPr>
        <w:t>De</w:t>
      </w:r>
      <w:r w:rsidRPr="009737BD">
        <w:rPr>
          <w:rFonts w:ascii="Tahoma" w:hAnsi="Tahoma" w:cs="Tahoma"/>
          <w:spacing w:val="1"/>
          <w:position w:val="-1"/>
          <w:lang w:val="es-AR"/>
        </w:rPr>
        <w:t>b</w:t>
      </w:r>
      <w:r w:rsidRPr="009737BD">
        <w:rPr>
          <w:rFonts w:ascii="Tahoma" w:hAnsi="Tahoma" w:cs="Tahoma"/>
          <w:position w:val="-1"/>
          <w:lang w:val="es-AR"/>
        </w:rPr>
        <w:t>erá</w:t>
      </w:r>
      <w:r w:rsidRPr="009737BD">
        <w:rPr>
          <w:rFonts w:ascii="Tahoma" w:hAnsi="Tahoma" w:cs="Tahoma"/>
          <w:spacing w:val="12"/>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de</w:t>
      </w:r>
      <w:r w:rsidRPr="009737BD">
        <w:rPr>
          <w:rFonts w:ascii="Tahoma" w:hAnsi="Tahoma" w:cs="Tahoma"/>
          <w:position w:val="-1"/>
          <w:lang w:val="es-AR"/>
        </w:rPr>
        <w:t>más,</w:t>
      </w:r>
      <w:r w:rsidRPr="009737BD">
        <w:rPr>
          <w:rFonts w:ascii="Tahoma" w:hAnsi="Tahoma" w:cs="Tahoma"/>
          <w:spacing w:val="14"/>
          <w:position w:val="-1"/>
          <w:lang w:val="es-AR"/>
        </w:rPr>
        <w:t xml:space="preserve"> </w:t>
      </w:r>
      <w:r w:rsidRPr="009737BD">
        <w:rPr>
          <w:rFonts w:ascii="Tahoma" w:hAnsi="Tahoma" w:cs="Tahoma"/>
          <w:position w:val="-1"/>
          <w:lang w:val="es-AR"/>
        </w:rPr>
        <w:t>com</w:t>
      </w:r>
      <w:r w:rsidRPr="009737BD">
        <w:rPr>
          <w:rFonts w:ascii="Tahoma" w:hAnsi="Tahoma" w:cs="Tahoma"/>
          <w:spacing w:val="1"/>
          <w:position w:val="-1"/>
          <w:lang w:val="es-AR"/>
        </w:rPr>
        <w:t>pu</w:t>
      </w:r>
      <w:r w:rsidRPr="009737BD">
        <w:rPr>
          <w:rFonts w:ascii="Tahoma" w:hAnsi="Tahoma" w:cs="Tahoma"/>
          <w:position w:val="-1"/>
          <w:lang w:val="es-AR"/>
        </w:rPr>
        <w:t>tarse</w:t>
      </w:r>
      <w:r w:rsidRPr="009737BD">
        <w:rPr>
          <w:rFonts w:ascii="Tahoma" w:hAnsi="Tahoma" w:cs="Tahoma"/>
          <w:spacing w:val="11"/>
          <w:position w:val="-1"/>
          <w:lang w:val="es-AR"/>
        </w:rPr>
        <w:t xml:space="preserve"> </w:t>
      </w:r>
      <w:r w:rsidRPr="009737BD">
        <w:rPr>
          <w:rFonts w:ascii="Tahoma" w:hAnsi="Tahoma" w:cs="Tahoma"/>
          <w:position w:val="-1"/>
          <w:lang w:val="es-AR"/>
        </w:rPr>
        <w:t>como</w:t>
      </w:r>
      <w:r w:rsidRPr="009737BD">
        <w:rPr>
          <w:rFonts w:ascii="Tahoma" w:hAnsi="Tahoma" w:cs="Tahoma"/>
          <w:spacing w:val="11"/>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w:t>
      </w:r>
      <w:r w:rsidRPr="009737BD">
        <w:rPr>
          <w:rFonts w:ascii="Tahoma" w:hAnsi="Tahoma" w:cs="Tahoma"/>
          <w:position w:val="-1"/>
          <w:lang w:val="es-AR"/>
        </w:rPr>
        <w:t>O.</w:t>
      </w:r>
      <w:r w:rsidRPr="009737BD">
        <w:rPr>
          <w:rFonts w:ascii="Tahoma" w:hAnsi="Tahoma" w:cs="Tahoma"/>
          <w:spacing w:val="1"/>
          <w:position w:val="-1"/>
          <w:lang w:val="es-AR"/>
        </w:rPr>
        <w:t>S</w:t>
      </w:r>
      <w:r w:rsidRPr="009737BD">
        <w:rPr>
          <w:rFonts w:ascii="Tahoma" w:hAnsi="Tahoma" w:cs="Tahoma"/>
          <w:position w:val="-1"/>
          <w:lang w:val="es-AR"/>
        </w:rPr>
        <w:t>.</w:t>
      </w:r>
      <w:r w:rsidRPr="009737BD">
        <w:rPr>
          <w:rFonts w:ascii="Tahoma" w:hAnsi="Tahoma" w:cs="Tahoma"/>
          <w:spacing w:val="14"/>
          <w:position w:val="-1"/>
          <w:lang w:val="es-AR"/>
        </w:rPr>
        <w:t xml:space="preserve"> </w:t>
      </w:r>
      <w:r w:rsidRPr="009737BD">
        <w:rPr>
          <w:rFonts w:ascii="Tahoma" w:hAnsi="Tahoma" w:cs="Tahoma"/>
          <w:position w:val="-1"/>
          <w:lang w:val="es-AR"/>
        </w:rPr>
        <w:t>y</w:t>
      </w:r>
      <w:r w:rsidRPr="009737BD">
        <w:rPr>
          <w:rFonts w:ascii="Tahoma" w:hAnsi="Tahoma" w:cs="Tahoma"/>
          <w:spacing w:val="14"/>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w:t>
      </w:r>
      <w:r w:rsidRPr="009737BD">
        <w:rPr>
          <w:rFonts w:ascii="Tahoma" w:hAnsi="Tahoma" w:cs="Tahoma"/>
          <w:position w:val="-1"/>
          <w:lang w:val="es-AR"/>
        </w:rPr>
        <w:t>O.T.</w:t>
      </w:r>
      <w:r w:rsidRPr="009737BD">
        <w:rPr>
          <w:rFonts w:ascii="Tahoma" w:hAnsi="Tahoma" w:cs="Tahoma"/>
          <w:spacing w:val="14"/>
          <w:position w:val="-1"/>
          <w:lang w:val="es-AR"/>
        </w:rPr>
        <w:t xml:space="preserve"> </w:t>
      </w:r>
      <w:r w:rsidRPr="009737BD">
        <w:rPr>
          <w:rFonts w:ascii="Tahoma" w:hAnsi="Tahoma" w:cs="Tahoma"/>
          <w:position w:val="-1"/>
          <w:lang w:val="es-AR"/>
        </w:rPr>
        <w:t>rea</w:t>
      </w:r>
      <w:r w:rsidRPr="009737BD">
        <w:rPr>
          <w:rFonts w:ascii="Tahoma" w:hAnsi="Tahoma" w:cs="Tahoma"/>
          <w:spacing w:val="1"/>
          <w:position w:val="-1"/>
          <w:lang w:val="es-AR"/>
        </w:rPr>
        <w:t>l</w:t>
      </w:r>
      <w:r w:rsidRPr="009737BD">
        <w:rPr>
          <w:rFonts w:ascii="Tahoma" w:hAnsi="Tahoma" w:cs="Tahoma"/>
          <w:position w:val="-1"/>
          <w:lang w:val="es-AR"/>
        </w:rPr>
        <w:t>,</w:t>
      </w:r>
      <w:r w:rsidRPr="009737BD">
        <w:rPr>
          <w:rFonts w:ascii="Tahoma" w:hAnsi="Tahoma" w:cs="Tahoma"/>
          <w:spacing w:val="12"/>
          <w:position w:val="-1"/>
          <w:lang w:val="es-AR"/>
        </w:rPr>
        <w:t xml:space="preserve"> </w:t>
      </w:r>
      <w:r w:rsidRPr="009737BD">
        <w:rPr>
          <w:rFonts w:ascii="Tahoma" w:hAnsi="Tahoma" w:cs="Tahoma"/>
          <w:position w:val="-1"/>
          <w:lang w:val="es-AR"/>
        </w:rPr>
        <w:t>el</w:t>
      </w:r>
      <w:r w:rsidRPr="009737BD">
        <w:rPr>
          <w:rFonts w:ascii="Tahoma" w:hAnsi="Tahoma" w:cs="Tahoma"/>
          <w:spacing w:val="13"/>
          <w:position w:val="-1"/>
          <w:lang w:val="es-AR"/>
        </w:rPr>
        <w:t xml:space="preserve"> </w:t>
      </w:r>
      <w:r w:rsidRPr="009737BD">
        <w:rPr>
          <w:rFonts w:ascii="Tahoma" w:hAnsi="Tahoma" w:cs="Tahoma"/>
          <w:position w:val="-1"/>
          <w:lang w:val="es-AR"/>
        </w:rPr>
        <w:t>que</w:t>
      </w:r>
      <w:r w:rsidRPr="009737BD">
        <w:rPr>
          <w:rFonts w:ascii="Tahoma" w:hAnsi="Tahoma" w:cs="Tahoma"/>
          <w:spacing w:val="12"/>
          <w:position w:val="-1"/>
          <w:lang w:val="es-AR"/>
        </w:rPr>
        <w:t xml:space="preserve"> </w:t>
      </w:r>
      <w:r w:rsidRPr="009737BD">
        <w:rPr>
          <w:rFonts w:ascii="Tahoma" w:hAnsi="Tahoma" w:cs="Tahoma"/>
          <w:position w:val="-1"/>
          <w:lang w:val="es-AR"/>
        </w:rPr>
        <w:t>resul</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11"/>
          <w:position w:val="-1"/>
          <w:lang w:val="es-AR"/>
        </w:rPr>
        <w:t xml:space="preserve"> </w:t>
      </w:r>
      <w:r w:rsidRPr="009737BD">
        <w:rPr>
          <w:rFonts w:ascii="Tahoma" w:hAnsi="Tahoma" w:cs="Tahoma"/>
          <w:position w:val="-1"/>
          <w:lang w:val="es-AR"/>
        </w:rPr>
        <w:t>del</w:t>
      </w:r>
      <w:r w:rsidRPr="009737BD">
        <w:rPr>
          <w:rFonts w:ascii="Tahoma" w:hAnsi="Tahoma" w:cs="Tahoma"/>
          <w:spacing w:val="12"/>
          <w:position w:val="-1"/>
          <w:lang w:val="es-AR"/>
        </w:rPr>
        <w:t xml:space="preserve"> </w:t>
      </w:r>
      <w:r w:rsidRPr="009737BD">
        <w:rPr>
          <w:rFonts w:ascii="Tahoma" w:hAnsi="Tahoma" w:cs="Tahoma"/>
          <w:position w:val="-1"/>
          <w:lang w:val="es-AR"/>
        </w:rPr>
        <w:t>cálcu</w:t>
      </w:r>
      <w:r w:rsidRPr="009737BD">
        <w:rPr>
          <w:rFonts w:ascii="Tahoma" w:hAnsi="Tahoma" w:cs="Tahoma"/>
          <w:spacing w:val="1"/>
          <w:position w:val="-1"/>
          <w:lang w:val="es-AR"/>
        </w:rPr>
        <w:t>l</w:t>
      </w:r>
      <w:r w:rsidRPr="009737BD">
        <w:rPr>
          <w:rFonts w:ascii="Tahoma" w:hAnsi="Tahoma" w:cs="Tahoma"/>
          <w:position w:val="-1"/>
          <w:lang w:val="es-AR"/>
        </w:rPr>
        <w:t>o</w:t>
      </w:r>
      <w:r w:rsidRPr="009737BD">
        <w:rPr>
          <w:rFonts w:ascii="Tahoma" w:hAnsi="Tahoma" w:cs="Tahoma"/>
          <w:spacing w:val="11"/>
          <w:position w:val="-1"/>
          <w:lang w:val="es-AR"/>
        </w:rPr>
        <w:t xml:space="preserve"> </w:t>
      </w:r>
      <w:r w:rsidRPr="009737BD">
        <w:rPr>
          <w:rFonts w:ascii="Tahoma" w:hAnsi="Tahoma" w:cs="Tahoma"/>
          <w:position w:val="-1"/>
          <w:lang w:val="es-AR"/>
        </w:rPr>
        <w:t>e</w:t>
      </w:r>
      <w:r w:rsidRPr="009737BD">
        <w:rPr>
          <w:rFonts w:ascii="Tahoma" w:hAnsi="Tahoma" w:cs="Tahoma"/>
          <w:spacing w:val="1"/>
          <w:position w:val="-1"/>
          <w:lang w:val="es-AR"/>
        </w:rPr>
        <w:t>f</w:t>
      </w:r>
      <w:r w:rsidRPr="009737BD">
        <w:rPr>
          <w:rFonts w:ascii="Tahoma" w:hAnsi="Tahoma" w:cs="Tahoma"/>
          <w:position w:val="-1"/>
          <w:lang w:val="es-AR"/>
        </w:rPr>
        <w:t>ec</w:t>
      </w:r>
      <w:r w:rsidRPr="009737BD">
        <w:rPr>
          <w:rFonts w:ascii="Tahoma" w:hAnsi="Tahoma" w:cs="Tahoma"/>
          <w:spacing w:val="1"/>
          <w:position w:val="-1"/>
          <w:lang w:val="es-AR"/>
        </w:rPr>
        <w:t>t</w:t>
      </w:r>
      <w:r w:rsidRPr="009737BD">
        <w:rPr>
          <w:rFonts w:ascii="Tahoma" w:hAnsi="Tahoma" w:cs="Tahoma"/>
          <w:position w:val="-1"/>
          <w:lang w:val="es-AR"/>
        </w:rPr>
        <w:t>ua</w:t>
      </w:r>
      <w:r w:rsidRPr="009737BD">
        <w:rPr>
          <w:rFonts w:ascii="Tahoma" w:hAnsi="Tahoma" w:cs="Tahoma"/>
          <w:spacing w:val="1"/>
          <w:position w:val="-1"/>
          <w:lang w:val="es-AR"/>
        </w:rPr>
        <w:t>d</w:t>
      </w:r>
      <w:r w:rsidRPr="009737BD">
        <w:rPr>
          <w:rFonts w:ascii="Tahoma" w:hAnsi="Tahoma" w:cs="Tahoma"/>
          <w:position w:val="-1"/>
          <w:lang w:val="es-AR"/>
        </w:rPr>
        <w:t>o</w:t>
      </w:r>
    </w:p>
    <w:p w:rsidR="001A5F7E" w:rsidRPr="009737BD" w:rsidRDefault="001A5F7E">
      <w:pPr>
        <w:widowControl w:val="0"/>
        <w:autoSpaceDE w:val="0"/>
        <w:autoSpaceDN w:val="0"/>
        <w:adjustRightInd w:val="0"/>
        <w:spacing w:before="8" w:after="0" w:line="266" w:lineRule="exact"/>
        <w:ind w:left="102" w:right="68"/>
        <w:rPr>
          <w:rFonts w:ascii="Tahoma" w:hAnsi="Tahoma" w:cs="Tahoma"/>
          <w:lang w:val="es-AR"/>
        </w:rPr>
      </w:pPr>
      <w:r w:rsidRPr="009737BD">
        <w:rPr>
          <w:rFonts w:ascii="Tahoma" w:hAnsi="Tahoma" w:cs="Tahoma"/>
          <w:lang w:val="es-AR"/>
        </w:rPr>
        <w:t>con</w:t>
      </w:r>
      <w:r w:rsidRPr="009737BD">
        <w:rPr>
          <w:rFonts w:ascii="Tahoma" w:hAnsi="Tahoma" w:cs="Tahoma"/>
          <w:spacing w:val="5"/>
          <w:lang w:val="es-AR"/>
        </w:rPr>
        <w:t xml:space="preserve"> </w:t>
      </w:r>
      <w:r w:rsidRPr="009737BD">
        <w:rPr>
          <w:rFonts w:ascii="Tahoma" w:hAnsi="Tahoma" w:cs="Tahoma"/>
          <w:lang w:val="es-AR"/>
        </w:rPr>
        <w:t>la</w:t>
      </w:r>
      <w:r w:rsidRPr="009737BD">
        <w:rPr>
          <w:rFonts w:ascii="Tahoma" w:hAnsi="Tahoma" w:cs="Tahoma"/>
          <w:spacing w:val="15"/>
          <w:lang w:val="es-AR"/>
        </w:rPr>
        <w:t xml:space="preserve"> </w:t>
      </w:r>
      <w:r w:rsidRPr="009737BD">
        <w:rPr>
          <w:rFonts w:ascii="Tahoma" w:hAnsi="Tahoma" w:cs="Tahoma"/>
          <w:spacing w:val="1"/>
          <w:lang w:val="es-AR"/>
        </w:rPr>
        <w:t>t</w:t>
      </w:r>
      <w:r w:rsidRPr="009737BD">
        <w:rPr>
          <w:rFonts w:ascii="Tahoma" w:hAnsi="Tahoma" w:cs="Tahoma"/>
          <w:lang w:val="es-AR"/>
        </w:rPr>
        <w:t>otal</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lang w:val="es-AR"/>
        </w:rPr>
        <w:t>la</w:t>
      </w:r>
      <w:r w:rsidRPr="009737BD">
        <w:rPr>
          <w:rFonts w:ascii="Tahoma" w:hAnsi="Tahoma" w:cs="Tahoma"/>
          <w:spacing w:val="15"/>
          <w:lang w:val="es-AR"/>
        </w:rPr>
        <w:t xml:space="preserve"> </w:t>
      </w:r>
      <w:r w:rsidRPr="009737BD">
        <w:rPr>
          <w:rFonts w:ascii="Tahoma" w:hAnsi="Tahoma" w:cs="Tahoma"/>
          <w:spacing w:val="1"/>
          <w:lang w:val="es-AR"/>
        </w:rPr>
        <w:t>s</w:t>
      </w:r>
      <w:r w:rsidRPr="009737BD">
        <w:rPr>
          <w:rFonts w:ascii="Tahoma" w:hAnsi="Tahoma" w:cs="Tahoma"/>
          <w:lang w:val="es-AR"/>
        </w:rPr>
        <w:t>uperf</w:t>
      </w:r>
      <w:r w:rsidRPr="009737BD">
        <w:rPr>
          <w:rFonts w:ascii="Tahoma" w:hAnsi="Tahoma" w:cs="Tahoma"/>
          <w:spacing w:val="1"/>
          <w:lang w:val="es-AR"/>
        </w:rPr>
        <w:t>i</w:t>
      </w:r>
      <w:r w:rsidRPr="009737BD">
        <w:rPr>
          <w:rFonts w:ascii="Tahoma" w:hAnsi="Tahoma" w:cs="Tahoma"/>
          <w:lang w:val="es-AR"/>
        </w:rPr>
        <w:t>cie</w:t>
      </w:r>
      <w:r w:rsidRPr="009737BD">
        <w:rPr>
          <w:rFonts w:ascii="Tahoma" w:hAnsi="Tahoma" w:cs="Tahoma"/>
          <w:spacing w:val="16"/>
          <w:lang w:val="es-AR"/>
        </w:rPr>
        <w:t xml:space="preserve"> </w:t>
      </w:r>
      <w:r w:rsidRPr="009737BD">
        <w:rPr>
          <w:rFonts w:ascii="Tahoma" w:hAnsi="Tahoma" w:cs="Tahoma"/>
          <w:lang w:val="es-AR"/>
        </w:rPr>
        <w:t>construida</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4"/>
          <w:lang w:val="es-AR"/>
        </w:rPr>
        <w:t xml:space="preserve"> </w:t>
      </w:r>
      <w:r w:rsidRPr="009737BD">
        <w:rPr>
          <w:rFonts w:ascii="Tahoma" w:hAnsi="Tahoma" w:cs="Tahoma"/>
          <w:lang w:val="es-AR"/>
        </w:rPr>
        <w:t>todas</w:t>
      </w:r>
      <w:r w:rsidRPr="009737BD">
        <w:rPr>
          <w:rFonts w:ascii="Tahoma" w:hAnsi="Tahoma" w:cs="Tahoma"/>
          <w:spacing w:val="10"/>
          <w:lang w:val="es-AR"/>
        </w:rPr>
        <w:t xml:space="preserve"> </w:t>
      </w:r>
      <w:r w:rsidRPr="009737BD">
        <w:rPr>
          <w:rFonts w:ascii="Tahoma" w:hAnsi="Tahoma" w:cs="Tahoma"/>
          <w:lang w:val="es-AR"/>
        </w:rPr>
        <w:t>las</w:t>
      </w:r>
      <w:r w:rsidRPr="009737BD">
        <w:rPr>
          <w:rFonts w:ascii="Tahoma" w:hAnsi="Tahoma" w:cs="Tahoma"/>
          <w:spacing w:val="13"/>
          <w:lang w:val="es-AR"/>
        </w:rPr>
        <w:t xml:space="preserve"> </w:t>
      </w:r>
      <w:r w:rsidRPr="009737BD">
        <w:rPr>
          <w:rFonts w:ascii="Tahoma" w:hAnsi="Tahoma" w:cs="Tahoma"/>
          <w:lang w:val="es-AR"/>
        </w:rPr>
        <w:t>u</w:t>
      </w:r>
      <w:r w:rsidRPr="009737BD">
        <w:rPr>
          <w:rFonts w:ascii="Tahoma" w:hAnsi="Tahoma" w:cs="Tahoma"/>
          <w:spacing w:val="1"/>
          <w:lang w:val="es-AR"/>
        </w:rPr>
        <w:t>n</w:t>
      </w:r>
      <w:r w:rsidRPr="009737BD">
        <w:rPr>
          <w:rFonts w:ascii="Tahoma" w:hAnsi="Tahoma" w:cs="Tahoma"/>
          <w:lang w:val="es-AR"/>
        </w:rPr>
        <w:t>idades</w:t>
      </w:r>
      <w:r w:rsidRPr="009737BD">
        <w:rPr>
          <w:rFonts w:ascii="Tahoma" w:hAnsi="Tahoma" w:cs="Tahoma"/>
          <w:spacing w:val="14"/>
          <w:lang w:val="es-AR"/>
        </w:rPr>
        <w:t xml:space="preserve"> </w:t>
      </w:r>
      <w:r w:rsidRPr="009737BD">
        <w:rPr>
          <w:rFonts w:ascii="Tahoma" w:hAnsi="Tahoma" w:cs="Tahoma"/>
          <w:lang w:val="es-AR"/>
        </w:rPr>
        <w:t>f</w:t>
      </w:r>
      <w:r w:rsidRPr="009737BD">
        <w:rPr>
          <w:rFonts w:ascii="Tahoma" w:hAnsi="Tahoma" w:cs="Tahoma"/>
          <w:spacing w:val="1"/>
          <w:lang w:val="es-AR"/>
        </w:rPr>
        <w:t>u</w:t>
      </w:r>
      <w:r w:rsidRPr="009737BD">
        <w:rPr>
          <w:rFonts w:ascii="Tahoma" w:hAnsi="Tahoma" w:cs="Tahoma"/>
          <w:lang w:val="es-AR"/>
        </w:rPr>
        <w:t>nc</w:t>
      </w:r>
      <w:r w:rsidRPr="009737BD">
        <w:rPr>
          <w:rFonts w:ascii="Tahoma" w:hAnsi="Tahoma" w:cs="Tahoma"/>
          <w:spacing w:val="1"/>
          <w:lang w:val="es-AR"/>
        </w:rPr>
        <w:t>i</w:t>
      </w:r>
      <w:r w:rsidRPr="009737BD">
        <w:rPr>
          <w:rFonts w:ascii="Tahoma" w:hAnsi="Tahoma" w:cs="Tahoma"/>
          <w:lang w:val="es-AR"/>
        </w:rPr>
        <w:t>onales</w:t>
      </w:r>
      <w:r w:rsidRPr="009737BD">
        <w:rPr>
          <w:rFonts w:ascii="Tahoma" w:hAnsi="Tahoma" w:cs="Tahoma"/>
          <w:spacing w:val="10"/>
          <w:lang w:val="es-AR"/>
        </w:rPr>
        <w:t xml:space="preserve"> </w:t>
      </w:r>
      <w:r w:rsidRPr="009737BD">
        <w:rPr>
          <w:rFonts w:ascii="Tahoma" w:hAnsi="Tahoma" w:cs="Tahoma"/>
          <w:lang w:val="es-AR"/>
        </w:rPr>
        <w:t>div</w:t>
      </w:r>
      <w:r w:rsidRPr="009737BD">
        <w:rPr>
          <w:rFonts w:ascii="Tahoma" w:hAnsi="Tahoma" w:cs="Tahoma"/>
          <w:spacing w:val="1"/>
          <w:lang w:val="es-AR"/>
        </w:rPr>
        <w:t>i</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do</w:t>
      </w:r>
      <w:r w:rsidRPr="009737BD">
        <w:rPr>
          <w:rFonts w:ascii="Tahoma" w:hAnsi="Tahoma" w:cs="Tahoma"/>
          <w:spacing w:val="15"/>
          <w:lang w:val="es-AR"/>
        </w:rPr>
        <w:t xml:space="preserve"> </w:t>
      </w:r>
      <w:r w:rsidRPr="009737BD">
        <w:rPr>
          <w:rFonts w:ascii="Tahoma" w:hAnsi="Tahoma" w:cs="Tahoma"/>
          <w:lang w:val="es-AR"/>
        </w:rPr>
        <w:t>por</w:t>
      </w:r>
      <w:r w:rsidRPr="009737BD">
        <w:rPr>
          <w:rFonts w:ascii="Tahoma" w:hAnsi="Tahoma" w:cs="Tahoma"/>
          <w:spacing w:val="12"/>
          <w:lang w:val="es-AR"/>
        </w:rPr>
        <w:t xml:space="preserve"> </w:t>
      </w:r>
      <w:r w:rsidRPr="009737BD">
        <w:rPr>
          <w:rFonts w:ascii="Tahoma" w:hAnsi="Tahoma" w:cs="Tahoma"/>
          <w:lang w:val="es-AR"/>
        </w:rPr>
        <w:t xml:space="preserve">la </w:t>
      </w:r>
      <w:r w:rsidRPr="009737BD">
        <w:rPr>
          <w:rFonts w:ascii="Tahoma" w:hAnsi="Tahoma" w:cs="Tahoma"/>
          <w:w w:val="99"/>
          <w:lang w:val="es-AR"/>
        </w:rPr>
        <w:t>superf</w:t>
      </w:r>
      <w:r w:rsidRPr="009737BD">
        <w:rPr>
          <w:rFonts w:ascii="Tahoma" w:hAnsi="Tahoma" w:cs="Tahoma"/>
          <w:spacing w:val="2"/>
          <w:w w:val="99"/>
          <w:lang w:val="es-AR"/>
        </w:rPr>
        <w:t>i</w:t>
      </w:r>
      <w:r w:rsidRPr="009737BD">
        <w:rPr>
          <w:rFonts w:ascii="Tahoma" w:hAnsi="Tahoma" w:cs="Tahoma"/>
          <w:w w:val="99"/>
          <w:lang w:val="es-AR"/>
        </w:rPr>
        <w:t>cie</w:t>
      </w:r>
      <w:r w:rsidRPr="009737BD">
        <w:rPr>
          <w:rFonts w:ascii="Tahoma" w:hAnsi="Tahoma" w:cs="Tahoma"/>
          <w:spacing w:val="1"/>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terreno</w:t>
      </w:r>
      <w:r w:rsidRPr="009737BD">
        <w:rPr>
          <w:rFonts w:ascii="Tahoma" w:hAnsi="Tahoma" w:cs="Tahoma"/>
          <w:spacing w:val="-7"/>
          <w:lang w:val="es-AR"/>
        </w:rPr>
        <w:t xml:space="preserve"> </w:t>
      </w:r>
      <w:r w:rsidRPr="009737BD">
        <w:rPr>
          <w:rFonts w:ascii="Tahoma" w:hAnsi="Tahoma" w:cs="Tahoma"/>
          <w:lang w:val="es-AR"/>
        </w:rPr>
        <w:t>o parcela</w:t>
      </w:r>
      <w:r w:rsidRPr="009737BD">
        <w:rPr>
          <w:rFonts w:ascii="Tahoma" w:hAnsi="Tahoma" w:cs="Tahoma"/>
          <w:spacing w:val="-4"/>
          <w:lang w:val="es-AR"/>
        </w:rPr>
        <w:t xml:space="preserve"> </w:t>
      </w:r>
      <w:r w:rsidRPr="009737BD">
        <w:rPr>
          <w:rFonts w:ascii="Tahoma" w:hAnsi="Tahoma" w:cs="Tahoma"/>
          <w:lang w:val="es-AR"/>
        </w:rPr>
        <w:t>total.</w:t>
      </w:r>
    </w:p>
    <w:p w:rsidR="001A5F7E" w:rsidRPr="009737BD" w:rsidRDefault="001A5F7E">
      <w:pPr>
        <w:widowControl w:val="0"/>
        <w:autoSpaceDE w:val="0"/>
        <w:autoSpaceDN w:val="0"/>
        <w:adjustRightInd w:val="0"/>
        <w:spacing w:after="0" w:line="266" w:lineRule="exact"/>
        <w:ind w:left="102" w:right="71"/>
        <w:rPr>
          <w:rFonts w:ascii="Tahoma" w:hAnsi="Tahoma" w:cs="Tahoma"/>
          <w:lang w:val="es-AR"/>
        </w:rPr>
      </w:pPr>
      <w:r w:rsidRPr="009737BD">
        <w:rPr>
          <w:rFonts w:ascii="Tahoma" w:hAnsi="Tahoma" w:cs="Tahoma"/>
          <w:lang w:val="es-AR"/>
        </w:rPr>
        <w:t>Se</w:t>
      </w:r>
      <w:r w:rsidRPr="009737BD">
        <w:rPr>
          <w:rFonts w:ascii="Tahoma" w:hAnsi="Tahoma" w:cs="Tahoma"/>
          <w:spacing w:val="15"/>
          <w:lang w:val="es-AR"/>
        </w:rPr>
        <w:t xml:space="preserve"> </w:t>
      </w:r>
      <w:r w:rsidRPr="009737BD">
        <w:rPr>
          <w:rFonts w:ascii="Tahoma" w:hAnsi="Tahoma" w:cs="Tahoma"/>
          <w:lang w:val="es-AR"/>
        </w:rPr>
        <w:t>to</w:t>
      </w:r>
      <w:r w:rsidRPr="009737BD">
        <w:rPr>
          <w:rFonts w:ascii="Tahoma" w:hAnsi="Tahoma" w:cs="Tahoma"/>
          <w:spacing w:val="2"/>
          <w:lang w:val="es-AR"/>
        </w:rPr>
        <w:t>m</w:t>
      </w:r>
      <w:r w:rsidRPr="009737BD">
        <w:rPr>
          <w:rFonts w:ascii="Tahoma" w:hAnsi="Tahoma" w:cs="Tahoma"/>
          <w:lang w:val="es-AR"/>
        </w:rPr>
        <w:t>ara</w:t>
      </w:r>
      <w:r w:rsidRPr="009737BD">
        <w:rPr>
          <w:rFonts w:ascii="Tahoma" w:hAnsi="Tahoma" w:cs="Tahoma"/>
          <w:spacing w:val="21"/>
          <w:lang w:val="es-AR"/>
        </w:rPr>
        <w:t xml:space="preserve"> </w:t>
      </w:r>
      <w:r w:rsidRPr="009737BD">
        <w:rPr>
          <w:rFonts w:ascii="Tahoma" w:hAnsi="Tahoma" w:cs="Tahoma"/>
          <w:spacing w:val="1"/>
          <w:lang w:val="es-AR"/>
        </w:rPr>
        <w:t>c</w:t>
      </w:r>
      <w:r w:rsidRPr="009737BD">
        <w:rPr>
          <w:rFonts w:ascii="Tahoma" w:hAnsi="Tahoma" w:cs="Tahoma"/>
          <w:lang w:val="es-AR"/>
        </w:rPr>
        <w:t>omo</w:t>
      </w:r>
      <w:r w:rsidRPr="009737BD">
        <w:rPr>
          <w:rFonts w:ascii="Tahoma" w:hAnsi="Tahoma" w:cs="Tahoma"/>
          <w:spacing w:val="21"/>
          <w:lang w:val="es-AR"/>
        </w:rPr>
        <w:t xml:space="preserve"> </w:t>
      </w:r>
      <w:r w:rsidRPr="009737BD">
        <w:rPr>
          <w:rFonts w:ascii="Tahoma" w:hAnsi="Tahoma" w:cs="Tahoma"/>
          <w:spacing w:val="1"/>
          <w:lang w:val="es-AR"/>
        </w:rPr>
        <w:t>b</w:t>
      </w:r>
      <w:r w:rsidRPr="009737BD">
        <w:rPr>
          <w:rFonts w:ascii="Tahoma" w:hAnsi="Tahoma" w:cs="Tahoma"/>
          <w:lang w:val="es-AR"/>
        </w:rPr>
        <w:t>ase</w:t>
      </w:r>
      <w:r w:rsidRPr="009737BD">
        <w:rPr>
          <w:rFonts w:ascii="Tahoma" w:hAnsi="Tahoma" w:cs="Tahoma"/>
          <w:spacing w:val="2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3"/>
          <w:lang w:val="es-AR"/>
        </w:rPr>
        <w:t xml:space="preserve"> </w:t>
      </w:r>
      <w:r w:rsidRPr="009737BD">
        <w:rPr>
          <w:rFonts w:ascii="Tahoma" w:hAnsi="Tahoma" w:cs="Tahoma"/>
          <w:spacing w:val="-1"/>
          <w:lang w:val="es-AR"/>
        </w:rPr>
        <w:t>c</w:t>
      </w:r>
      <w:r w:rsidRPr="009737BD">
        <w:rPr>
          <w:rFonts w:ascii="Tahoma" w:hAnsi="Tahoma" w:cs="Tahoma"/>
          <w:lang w:val="es-AR"/>
        </w:rPr>
        <w:t>á</w:t>
      </w:r>
      <w:r w:rsidRPr="009737BD">
        <w:rPr>
          <w:rFonts w:ascii="Tahoma" w:hAnsi="Tahoma" w:cs="Tahoma"/>
          <w:spacing w:val="1"/>
          <w:lang w:val="es-AR"/>
        </w:rPr>
        <w:t>l</w:t>
      </w:r>
      <w:r w:rsidRPr="009737BD">
        <w:rPr>
          <w:rFonts w:ascii="Tahoma" w:hAnsi="Tahoma" w:cs="Tahoma"/>
          <w:spacing w:val="-1"/>
          <w:lang w:val="es-AR"/>
        </w:rPr>
        <w:t>c</w:t>
      </w:r>
      <w:r w:rsidRPr="009737BD">
        <w:rPr>
          <w:rFonts w:ascii="Tahoma" w:hAnsi="Tahoma" w:cs="Tahoma"/>
          <w:lang w:val="es-AR"/>
        </w:rPr>
        <w:t>ulo</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3"/>
          <w:lang w:val="es-AR"/>
        </w:rPr>
        <w:t xml:space="preserve"> </w:t>
      </w:r>
      <w:r w:rsidRPr="009737BD">
        <w:rPr>
          <w:rFonts w:ascii="Tahoma" w:hAnsi="Tahoma" w:cs="Tahoma"/>
          <w:lang w:val="es-AR"/>
        </w:rPr>
        <w:t>datos</w:t>
      </w:r>
      <w:r w:rsidRPr="009737BD">
        <w:rPr>
          <w:rFonts w:ascii="Tahoma" w:hAnsi="Tahoma" w:cs="Tahoma"/>
          <w:spacing w:val="21"/>
          <w:lang w:val="es-AR"/>
        </w:rPr>
        <w:t xml:space="preserve"> </w:t>
      </w:r>
      <w:r w:rsidRPr="009737BD">
        <w:rPr>
          <w:rFonts w:ascii="Tahoma" w:hAnsi="Tahoma" w:cs="Tahoma"/>
          <w:spacing w:val="1"/>
          <w:lang w:val="es-AR"/>
        </w:rPr>
        <w:t>p</w:t>
      </w:r>
      <w:r w:rsidRPr="009737BD">
        <w:rPr>
          <w:rFonts w:ascii="Tahoma" w:hAnsi="Tahoma" w:cs="Tahoma"/>
          <w:lang w:val="es-AR"/>
        </w:rPr>
        <w:t>ara</w:t>
      </w:r>
      <w:r w:rsidRPr="009737BD">
        <w:rPr>
          <w:rFonts w:ascii="Tahoma" w:hAnsi="Tahoma" w:cs="Tahoma"/>
          <w:spacing w:val="23"/>
          <w:lang w:val="es-AR"/>
        </w:rPr>
        <w:t xml:space="preserve"> </w:t>
      </w:r>
      <w:r w:rsidRPr="009737BD">
        <w:rPr>
          <w:rFonts w:ascii="Tahoma" w:hAnsi="Tahoma" w:cs="Tahoma"/>
          <w:lang w:val="es-AR"/>
        </w:rPr>
        <w:t>est</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20"/>
          <w:lang w:val="es-AR"/>
        </w:rPr>
        <w:t xml:space="preserve"> </w:t>
      </w:r>
      <w:r w:rsidRPr="009737BD">
        <w:rPr>
          <w:rFonts w:ascii="Tahoma" w:hAnsi="Tahoma" w:cs="Tahoma"/>
          <w:lang w:val="es-AR"/>
        </w:rPr>
        <w:t>el</w:t>
      </w:r>
      <w:r w:rsidRPr="009737BD">
        <w:rPr>
          <w:rFonts w:ascii="Tahoma" w:hAnsi="Tahoma" w:cs="Tahoma"/>
          <w:spacing w:val="23"/>
          <w:lang w:val="es-AR"/>
        </w:rPr>
        <w:t xml:space="preserve"> </w:t>
      </w:r>
      <w:r w:rsidRPr="009737BD">
        <w:rPr>
          <w:rFonts w:ascii="Tahoma" w:hAnsi="Tahoma" w:cs="Tahoma"/>
          <w:lang w:val="es-AR"/>
        </w:rPr>
        <w:t>últ</w:t>
      </w:r>
      <w:r w:rsidRPr="009737BD">
        <w:rPr>
          <w:rFonts w:ascii="Tahoma" w:hAnsi="Tahoma" w:cs="Tahoma"/>
          <w:spacing w:val="1"/>
          <w:lang w:val="es-AR"/>
        </w:rPr>
        <w:t>i</w:t>
      </w:r>
      <w:r w:rsidRPr="009737BD">
        <w:rPr>
          <w:rFonts w:ascii="Tahoma" w:hAnsi="Tahoma" w:cs="Tahoma"/>
          <w:lang w:val="es-AR"/>
        </w:rPr>
        <w:t>mo</w:t>
      </w:r>
      <w:r w:rsidRPr="009737BD">
        <w:rPr>
          <w:rFonts w:ascii="Tahoma" w:hAnsi="Tahoma" w:cs="Tahoma"/>
          <w:spacing w:val="21"/>
          <w:lang w:val="es-AR"/>
        </w:rPr>
        <w:t xml:space="preserve"> </w:t>
      </w:r>
      <w:r w:rsidRPr="009737BD">
        <w:rPr>
          <w:rFonts w:ascii="Tahoma" w:hAnsi="Tahoma" w:cs="Tahoma"/>
          <w:lang w:val="es-AR"/>
        </w:rPr>
        <w:t>an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c</w:t>
      </w:r>
      <w:r w:rsidRPr="009737BD">
        <w:rPr>
          <w:rFonts w:ascii="Tahoma" w:hAnsi="Tahoma" w:cs="Tahoma"/>
          <w:lang w:val="es-AR"/>
        </w:rPr>
        <w:t>e</w:t>
      </w:r>
      <w:r w:rsidRPr="009737BD">
        <w:rPr>
          <w:rFonts w:ascii="Tahoma" w:hAnsi="Tahoma" w:cs="Tahoma"/>
          <w:spacing w:val="1"/>
          <w:lang w:val="es-AR"/>
        </w:rPr>
        <w:t>d</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3"/>
          <w:lang w:val="es-AR"/>
        </w:rPr>
        <w:t xml:space="preserve"> </w:t>
      </w:r>
      <w:r w:rsidRPr="009737BD">
        <w:rPr>
          <w:rFonts w:ascii="Tahoma" w:hAnsi="Tahoma" w:cs="Tahoma"/>
          <w:lang w:val="es-AR"/>
        </w:rPr>
        <w:t>ap</w:t>
      </w:r>
      <w:r w:rsidRPr="009737BD">
        <w:rPr>
          <w:rFonts w:ascii="Tahoma" w:hAnsi="Tahoma" w:cs="Tahoma"/>
          <w:spacing w:val="1"/>
          <w:lang w:val="es-AR"/>
        </w:rPr>
        <w:t>r</w:t>
      </w:r>
      <w:r w:rsidRPr="009737BD">
        <w:rPr>
          <w:rFonts w:ascii="Tahoma" w:hAnsi="Tahoma" w:cs="Tahoma"/>
          <w:lang w:val="es-AR"/>
        </w:rPr>
        <w:t>ob</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21"/>
          <w:lang w:val="es-AR"/>
        </w:rPr>
        <w:t xml:space="preserve"> </w:t>
      </w:r>
      <w:r w:rsidRPr="009737BD">
        <w:rPr>
          <w:rFonts w:ascii="Tahoma" w:hAnsi="Tahoma" w:cs="Tahoma"/>
          <w:lang w:val="es-AR"/>
        </w:rPr>
        <w:t>pa</w:t>
      </w:r>
      <w:r w:rsidRPr="009737BD">
        <w:rPr>
          <w:rFonts w:ascii="Tahoma" w:hAnsi="Tahoma" w:cs="Tahoma"/>
          <w:spacing w:val="2"/>
          <w:lang w:val="es-AR"/>
        </w:rPr>
        <w:t>r</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 xml:space="preserve">las </w:t>
      </w:r>
      <w:r w:rsidRPr="009737BD">
        <w:rPr>
          <w:rFonts w:ascii="Tahoma" w:hAnsi="Tahoma" w:cs="Tahoma"/>
          <w:spacing w:val="-26"/>
          <w:lang w:val="es-AR"/>
        </w:rPr>
        <w:t xml:space="preserve"> </w:t>
      </w:r>
      <w:r w:rsidRPr="009737BD">
        <w:rPr>
          <w:rFonts w:ascii="Tahoma" w:hAnsi="Tahoma" w:cs="Tahoma"/>
          <w:lang w:val="es-AR"/>
        </w:rPr>
        <w:t>unida</w:t>
      </w:r>
      <w:r w:rsidRPr="009737BD">
        <w:rPr>
          <w:rFonts w:ascii="Tahoma" w:hAnsi="Tahoma" w:cs="Tahoma"/>
          <w:spacing w:val="1"/>
          <w:lang w:val="es-AR"/>
        </w:rPr>
        <w:t>de</w:t>
      </w:r>
      <w:r w:rsidRPr="009737BD">
        <w:rPr>
          <w:rFonts w:ascii="Tahoma" w:hAnsi="Tahoma" w:cs="Tahoma"/>
          <w:lang w:val="es-AR"/>
        </w:rPr>
        <w:t>s</w:t>
      </w:r>
      <w:r w:rsidRPr="009737BD">
        <w:rPr>
          <w:rFonts w:ascii="Tahoma" w:hAnsi="Tahoma" w:cs="Tahoma"/>
          <w:spacing w:val="35"/>
          <w:lang w:val="es-AR"/>
        </w:rPr>
        <w:t xml:space="preserve"> </w:t>
      </w:r>
      <w:r w:rsidRPr="009737BD">
        <w:rPr>
          <w:rFonts w:ascii="Tahoma" w:hAnsi="Tahoma" w:cs="Tahoma"/>
          <w:lang w:val="es-AR"/>
        </w:rPr>
        <w:t>y</w:t>
      </w:r>
      <w:r w:rsidRPr="009737BD">
        <w:rPr>
          <w:rFonts w:ascii="Tahoma" w:hAnsi="Tahoma" w:cs="Tahoma"/>
          <w:spacing w:val="35"/>
          <w:lang w:val="es-AR"/>
        </w:rPr>
        <w:t xml:space="preserve"> </w:t>
      </w:r>
      <w:r w:rsidRPr="009737BD">
        <w:rPr>
          <w:rFonts w:ascii="Tahoma" w:hAnsi="Tahoma" w:cs="Tahoma"/>
          <w:lang w:val="es-AR"/>
        </w:rPr>
        <w:t>par</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34"/>
          <w:lang w:val="es-AR"/>
        </w:rPr>
        <w:t xml:space="preserve"> </w:t>
      </w:r>
      <w:r w:rsidRPr="009737BD">
        <w:rPr>
          <w:rFonts w:ascii="Tahoma" w:hAnsi="Tahoma" w:cs="Tahoma"/>
          <w:lang w:val="es-AR"/>
        </w:rPr>
        <w:t>com</w:t>
      </w:r>
      <w:r w:rsidRPr="009737BD">
        <w:rPr>
          <w:rFonts w:ascii="Tahoma" w:hAnsi="Tahoma" w:cs="Tahoma"/>
          <w:spacing w:val="1"/>
          <w:lang w:val="es-AR"/>
        </w:rPr>
        <w:t>u</w:t>
      </w:r>
      <w:r w:rsidRPr="009737BD">
        <w:rPr>
          <w:rFonts w:ascii="Tahoma" w:hAnsi="Tahoma" w:cs="Tahoma"/>
          <w:lang w:val="es-AR"/>
        </w:rPr>
        <w:t>nes</w:t>
      </w:r>
      <w:r w:rsidRPr="009737BD">
        <w:rPr>
          <w:rFonts w:ascii="Tahoma" w:hAnsi="Tahoma" w:cs="Tahoma"/>
          <w:spacing w:val="33"/>
          <w:lang w:val="es-AR"/>
        </w:rPr>
        <w:t xml:space="preserve"> </w:t>
      </w:r>
      <w:r w:rsidRPr="009737BD">
        <w:rPr>
          <w:rFonts w:ascii="Tahoma" w:hAnsi="Tahoma" w:cs="Tahoma"/>
          <w:lang w:val="es-AR"/>
        </w:rPr>
        <w:t>a</w:t>
      </w:r>
      <w:r w:rsidRPr="009737BD">
        <w:rPr>
          <w:rFonts w:ascii="Tahoma" w:hAnsi="Tahoma" w:cs="Tahoma"/>
          <w:spacing w:val="38"/>
          <w:lang w:val="es-AR"/>
        </w:rPr>
        <w:t xml:space="preserve"> </w:t>
      </w:r>
      <w:r w:rsidRPr="009737BD">
        <w:rPr>
          <w:rFonts w:ascii="Tahoma" w:hAnsi="Tahoma" w:cs="Tahoma"/>
          <w:lang w:val="es-AR"/>
        </w:rPr>
        <w:t>las</w:t>
      </w:r>
      <w:r w:rsidRPr="009737BD">
        <w:rPr>
          <w:rFonts w:ascii="Tahoma" w:hAnsi="Tahoma" w:cs="Tahoma"/>
          <w:spacing w:val="34"/>
          <w:lang w:val="es-AR"/>
        </w:rPr>
        <w:t xml:space="preserve"> </w:t>
      </w:r>
      <w:r w:rsidRPr="009737BD">
        <w:rPr>
          <w:rFonts w:ascii="Tahoma" w:hAnsi="Tahoma" w:cs="Tahoma"/>
          <w:lang w:val="es-AR"/>
        </w:rPr>
        <w:t>que</w:t>
      </w:r>
      <w:r w:rsidRPr="009737BD">
        <w:rPr>
          <w:rFonts w:ascii="Tahoma" w:hAnsi="Tahoma" w:cs="Tahoma"/>
          <w:spacing w:val="33"/>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36"/>
          <w:lang w:val="es-AR"/>
        </w:rPr>
        <w:t xml:space="preserve"> </w:t>
      </w:r>
      <w:r w:rsidRPr="009737BD">
        <w:rPr>
          <w:rFonts w:ascii="Tahoma" w:hAnsi="Tahoma" w:cs="Tahoma"/>
          <w:lang w:val="es-AR"/>
        </w:rPr>
        <w:t>le</w:t>
      </w:r>
      <w:r w:rsidRPr="009737BD">
        <w:rPr>
          <w:rFonts w:ascii="Tahoma" w:hAnsi="Tahoma" w:cs="Tahoma"/>
          <w:spacing w:val="35"/>
          <w:lang w:val="es-AR"/>
        </w:rPr>
        <w:t xml:space="preserve"> </w:t>
      </w:r>
      <w:r w:rsidRPr="009737BD">
        <w:rPr>
          <w:rFonts w:ascii="Tahoma" w:hAnsi="Tahoma" w:cs="Tahoma"/>
          <w:lang w:val="es-AR"/>
        </w:rPr>
        <w:t>alc</w:t>
      </w:r>
      <w:r w:rsidRPr="009737BD">
        <w:rPr>
          <w:rFonts w:ascii="Tahoma" w:hAnsi="Tahoma" w:cs="Tahoma"/>
          <w:spacing w:val="1"/>
          <w:lang w:val="es-AR"/>
        </w:rPr>
        <w:t>a</w:t>
      </w:r>
      <w:r w:rsidRPr="009737BD">
        <w:rPr>
          <w:rFonts w:ascii="Tahoma" w:hAnsi="Tahoma" w:cs="Tahoma"/>
          <w:lang w:val="es-AR"/>
        </w:rPr>
        <w:t>nza</w:t>
      </w:r>
      <w:r w:rsidRPr="009737BD">
        <w:rPr>
          <w:rFonts w:ascii="Tahoma" w:hAnsi="Tahoma" w:cs="Tahoma"/>
          <w:spacing w:val="34"/>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36"/>
          <w:lang w:val="es-AR"/>
        </w:rPr>
        <w:t xml:space="preserve"> </w:t>
      </w:r>
      <w:r w:rsidRPr="009737BD">
        <w:rPr>
          <w:rFonts w:ascii="Tahoma" w:hAnsi="Tahoma" w:cs="Tahoma"/>
          <w:lang w:val="es-AR"/>
        </w:rPr>
        <w:t>tarea</w:t>
      </w:r>
      <w:r w:rsidRPr="009737BD">
        <w:rPr>
          <w:rFonts w:ascii="Tahoma" w:hAnsi="Tahoma" w:cs="Tahoma"/>
          <w:spacing w:val="32"/>
          <w:lang w:val="es-AR"/>
        </w:rPr>
        <w:t xml:space="preserve"> </w:t>
      </w:r>
      <w:r w:rsidRPr="009737BD">
        <w:rPr>
          <w:rFonts w:ascii="Tahoma" w:hAnsi="Tahoma" w:cs="Tahoma"/>
          <w:lang w:val="es-AR"/>
        </w:rPr>
        <w:t>profesio</w:t>
      </w:r>
      <w:r w:rsidRPr="009737BD">
        <w:rPr>
          <w:rFonts w:ascii="Tahoma" w:hAnsi="Tahoma" w:cs="Tahoma"/>
          <w:spacing w:val="1"/>
          <w:lang w:val="es-AR"/>
        </w:rPr>
        <w:t>n</w:t>
      </w:r>
      <w:r w:rsidRPr="009737BD">
        <w:rPr>
          <w:rFonts w:ascii="Tahoma" w:hAnsi="Tahoma" w:cs="Tahoma"/>
          <w:lang w:val="es-AR"/>
        </w:rPr>
        <w:t>al</w:t>
      </w:r>
      <w:r w:rsidRPr="009737BD">
        <w:rPr>
          <w:rFonts w:ascii="Tahoma" w:hAnsi="Tahoma" w:cs="Tahoma"/>
          <w:spacing w:val="29"/>
          <w:lang w:val="es-AR"/>
        </w:rPr>
        <w:t xml:space="preserve"> </w:t>
      </w:r>
      <w:r w:rsidRPr="009737BD">
        <w:rPr>
          <w:rFonts w:ascii="Tahoma" w:hAnsi="Tahoma" w:cs="Tahoma"/>
          <w:lang w:val="es-AR"/>
        </w:rPr>
        <w:t>y</w:t>
      </w:r>
      <w:r w:rsidRPr="009737BD">
        <w:rPr>
          <w:rFonts w:ascii="Tahoma" w:hAnsi="Tahoma" w:cs="Tahoma"/>
          <w:spacing w:val="35"/>
          <w:lang w:val="es-AR"/>
        </w:rPr>
        <w:t xml:space="preserve"> </w:t>
      </w:r>
      <w:r w:rsidRPr="009737BD">
        <w:rPr>
          <w:rFonts w:ascii="Tahoma" w:hAnsi="Tahoma" w:cs="Tahoma"/>
          <w:lang w:val="es-AR"/>
        </w:rPr>
        <w:t>con</w:t>
      </w:r>
      <w:r w:rsidRPr="009737BD">
        <w:rPr>
          <w:rFonts w:ascii="Tahoma" w:hAnsi="Tahoma" w:cs="Tahoma"/>
          <w:spacing w:val="33"/>
          <w:lang w:val="es-AR"/>
        </w:rPr>
        <w:t xml:space="preserve"> </w:t>
      </w:r>
      <w:r w:rsidRPr="009737BD">
        <w:rPr>
          <w:rFonts w:ascii="Tahoma" w:hAnsi="Tahoma" w:cs="Tahoma"/>
          <w:lang w:val="es-AR"/>
        </w:rPr>
        <w:t>d</w:t>
      </w:r>
      <w:r w:rsidRPr="009737BD">
        <w:rPr>
          <w:rFonts w:ascii="Tahoma" w:hAnsi="Tahoma" w:cs="Tahoma"/>
          <w:spacing w:val="1"/>
          <w:lang w:val="es-AR"/>
        </w:rPr>
        <w:t>a</w:t>
      </w:r>
      <w:r w:rsidRPr="009737BD">
        <w:rPr>
          <w:rFonts w:ascii="Tahoma" w:hAnsi="Tahoma" w:cs="Tahoma"/>
          <w:lang w:val="es-AR"/>
        </w:rPr>
        <w:t>tos</w:t>
      </w:r>
    </w:p>
    <w:p w:rsidR="001A5F7E" w:rsidRPr="009737BD" w:rsidRDefault="001A5F7E">
      <w:pPr>
        <w:widowControl w:val="0"/>
        <w:autoSpaceDE w:val="0"/>
        <w:autoSpaceDN w:val="0"/>
        <w:adjustRightInd w:val="0"/>
        <w:spacing w:after="0" w:line="259" w:lineRule="exact"/>
        <w:ind w:left="102" w:right="1768"/>
        <w:jc w:val="both"/>
        <w:rPr>
          <w:rFonts w:ascii="Tahoma" w:hAnsi="Tahoma" w:cs="Tahoma"/>
          <w:lang w:val="es-AR"/>
        </w:rPr>
      </w:pPr>
      <w:r w:rsidRPr="009737BD">
        <w:rPr>
          <w:rFonts w:ascii="Tahoma" w:hAnsi="Tahoma" w:cs="Tahoma"/>
          <w:position w:val="-1"/>
          <w:lang w:val="es-AR"/>
        </w:rPr>
        <w:t>obtenidos</w:t>
      </w:r>
      <w:r w:rsidRPr="009737BD">
        <w:rPr>
          <w:rFonts w:ascii="Tahoma" w:hAnsi="Tahoma" w:cs="Tahoma"/>
          <w:spacing w:val="-16"/>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position w:val="-1"/>
          <w:lang w:val="es-AR"/>
        </w:rPr>
        <w:t>la encom</w:t>
      </w:r>
      <w:r w:rsidRPr="009737BD">
        <w:rPr>
          <w:rFonts w:ascii="Tahoma" w:hAnsi="Tahoma" w:cs="Tahoma"/>
          <w:spacing w:val="1"/>
          <w:position w:val="-1"/>
          <w:lang w:val="es-AR"/>
        </w:rPr>
        <w:t>i</w:t>
      </w:r>
      <w:r w:rsidRPr="009737BD">
        <w:rPr>
          <w:rFonts w:ascii="Tahoma" w:hAnsi="Tahoma" w:cs="Tahoma"/>
          <w:position w:val="-1"/>
          <w:lang w:val="es-AR"/>
        </w:rPr>
        <w:t>enda</w:t>
      </w:r>
      <w:r w:rsidRPr="009737BD">
        <w:rPr>
          <w:rFonts w:ascii="Tahoma" w:hAnsi="Tahoma" w:cs="Tahoma"/>
          <w:spacing w:val="-6"/>
          <w:position w:val="-1"/>
          <w:lang w:val="es-AR"/>
        </w:rPr>
        <w:t xml:space="preserve"> </w:t>
      </w:r>
      <w:r w:rsidRPr="009737BD">
        <w:rPr>
          <w:rFonts w:ascii="Tahoma" w:hAnsi="Tahoma" w:cs="Tahoma"/>
          <w:position w:val="-1"/>
          <w:lang w:val="es-AR"/>
        </w:rPr>
        <w:t>cuyo</w:t>
      </w:r>
      <w:r w:rsidRPr="009737BD">
        <w:rPr>
          <w:rFonts w:ascii="Tahoma" w:hAnsi="Tahoma" w:cs="Tahoma"/>
          <w:spacing w:val="-4"/>
          <w:position w:val="-1"/>
          <w:lang w:val="es-AR"/>
        </w:rPr>
        <w:t xml:space="preserve"> </w:t>
      </w:r>
      <w:r w:rsidRPr="009737BD">
        <w:rPr>
          <w:rFonts w:ascii="Tahoma" w:hAnsi="Tahoma" w:cs="Tahoma"/>
          <w:position w:val="-1"/>
          <w:lang w:val="es-AR"/>
        </w:rPr>
        <w:t>cálculo</w:t>
      </w:r>
      <w:r w:rsidRPr="009737BD">
        <w:rPr>
          <w:rFonts w:ascii="Tahoma" w:hAnsi="Tahoma" w:cs="Tahoma"/>
          <w:spacing w:val="-5"/>
          <w:position w:val="-1"/>
          <w:lang w:val="es-AR"/>
        </w:rPr>
        <w:t xml:space="preserve"> </w:t>
      </w:r>
      <w:r w:rsidRPr="009737BD">
        <w:rPr>
          <w:rFonts w:ascii="Tahoma" w:hAnsi="Tahoma" w:cs="Tahoma"/>
          <w:position w:val="-1"/>
          <w:lang w:val="es-AR"/>
        </w:rPr>
        <w:t>es</w:t>
      </w:r>
      <w:r w:rsidRPr="009737BD">
        <w:rPr>
          <w:rFonts w:ascii="Tahoma" w:hAnsi="Tahoma" w:cs="Tahoma"/>
          <w:spacing w:val="-2"/>
          <w:position w:val="-1"/>
          <w:lang w:val="es-AR"/>
        </w:rPr>
        <w:t xml:space="preserve"> </w:t>
      </w:r>
      <w:r w:rsidRPr="009737BD">
        <w:rPr>
          <w:rFonts w:ascii="Tahoma" w:hAnsi="Tahoma" w:cs="Tahoma"/>
          <w:position w:val="-1"/>
          <w:lang w:val="es-AR"/>
        </w:rPr>
        <w:t>re</w:t>
      </w:r>
      <w:r w:rsidRPr="009737BD">
        <w:rPr>
          <w:rFonts w:ascii="Tahoma" w:hAnsi="Tahoma" w:cs="Tahoma"/>
          <w:spacing w:val="2"/>
          <w:position w:val="-1"/>
          <w:lang w:val="es-AR"/>
        </w:rPr>
        <w:t>s</w:t>
      </w:r>
      <w:r w:rsidRPr="009737BD">
        <w:rPr>
          <w:rFonts w:ascii="Tahoma" w:hAnsi="Tahoma" w:cs="Tahoma"/>
          <w:position w:val="-1"/>
          <w:lang w:val="es-AR"/>
        </w:rPr>
        <w:t>ponsabilidad</w:t>
      </w:r>
      <w:r w:rsidRPr="009737BD">
        <w:rPr>
          <w:rFonts w:ascii="Tahoma" w:hAnsi="Tahoma" w:cs="Tahoma"/>
          <w:spacing w:val="-2"/>
          <w:position w:val="-1"/>
          <w:lang w:val="es-AR"/>
        </w:rPr>
        <w:t xml:space="preserve"> </w:t>
      </w:r>
      <w:r w:rsidRPr="009737BD">
        <w:rPr>
          <w:rFonts w:ascii="Tahoma" w:hAnsi="Tahoma" w:cs="Tahoma"/>
          <w:position w:val="-1"/>
          <w:lang w:val="es-AR"/>
        </w:rPr>
        <w:t>del</w:t>
      </w:r>
      <w:r w:rsidRPr="009737BD">
        <w:rPr>
          <w:rFonts w:ascii="Tahoma" w:hAnsi="Tahoma" w:cs="Tahoma"/>
          <w:spacing w:val="-2"/>
          <w:position w:val="-1"/>
          <w:lang w:val="es-AR"/>
        </w:rPr>
        <w:t xml:space="preserve"> </w:t>
      </w:r>
      <w:r w:rsidRPr="009737BD">
        <w:rPr>
          <w:rFonts w:ascii="Tahoma" w:hAnsi="Tahoma" w:cs="Tahoma"/>
          <w:position w:val="-1"/>
          <w:lang w:val="es-AR"/>
        </w:rPr>
        <w:t>profesional.</w:t>
      </w:r>
    </w:p>
    <w:p w:rsidR="001A5F7E" w:rsidRPr="009737BD" w:rsidRDefault="001A5F7E">
      <w:pPr>
        <w:widowControl w:val="0"/>
        <w:autoSpaceDE w:val="0"/>
        <w:autoSpaceDN w:val="0"/>
        <w:adjustRightInd w:val="0"/>
        <w:spacing w:before="7" w:after="0" w:line="266" w:lineRule="exact"/>
        <w:ind w:left="102" w:right="70"/>
        <w:rPr>
          <w:rFonts w:ascii="Tahoma" w:hAnsi="Tahoma" w:cs="Tahoma"/>
          <w:lang w:val="es-AR"/>
        </w:rPr>
      </w:pPr>
      <w:r w:rsidRPr="009737BD">
        <w:rPr>
          <w:rFonts w:ascii="Tahoma" w:hAnsi="Tahoma" w:cs="Tahoma"/>
          <w:lang w:val="es-AR"/>
        </w:rPr>
        <w:t>A</w:t>
      </w:r>
      <w:r w:rsidRPr="009737BD">
        <w:rPr>
          <w:rFonts w:ascii="Tahoma" w:hAnsi="Tahoma" w:cs="Tahoma"/>
          <w:spacing w:val="20"/>
          <w:lang w:val="es-AR"/>
        </w:rPr>
        <w:t xml:space="preserve"> </w:t>
      </w:r>
      <w:r w:rsidRPr="009737BD">
        <w:rPr>
          <w:rFonts w:ascii="Tahoma" w:hAnsi="Tahoma" w:cs="Tahoma"/>
          <w:lang w:val="es-AR"/>
        </w:rPr>
        <w:t>los</w:t>
      </w:r>
      <w:r w:rsidRPr="009737BD">
        <w:rPr>
          <w:rFonts w:ascii="Tahoma" w:hAnsi="Tahoma" w:cs="Tahoma"/>
          <w:spacing w:val="26"/>
          <w:lang w:val="es-AR"/>
        </w:rPr>
        <w:t xml:space="preserve"> </w:t>
      </w:r>
      <w:r w:rsidRPr="009737BD">
        <w:rPr>
          <w:rFonts w:ascii="Tahoma" w:hAnsi="Tahoma" w:cs="Tahoma"/>
          <w:lang w:val="es-AR"/>
        </w:rPr>
        <w:t>efectos</w:t>
      </w:r>
      <w:r w:rsidRPr="009737BD">
        <w:rPr>
          <w:rFonts w:ascii="Tahoma" w:hAnsi="Tahoma" w:cs="Tahoma"/>
          <w:spacing w:val="22"/>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notif</w:t>
      </w:r>
      <w:r w:rsidRPr="009737BD">
        <w:rPr>
          <w:rFonts w:ascii="Tahoma" w:hAnsi="Tahoma" w:cs="Tahoma"/>
          <w:spacing w:val="1"/>
          <w:lang w:val="es-AR"/>
        </w:rPr>
        <w:t>i</w:t>
      </w:r>
      <w:r w:rsidRPr="009737BD">
        <w:rPr>
          <w:rFonts w:ascii="Tahoma" w:hAnsi="Tahoma" w:cs="Tahoma"/>
          <w:lang w:val="es-AR"/>
        </w:rPr>
        <w:t>car</w:t>
      </w:r>
      <w:r w:rsidRPr="009737BD">
        <w:rPr>
          <w:rFonts w:ascii="Tahoma" w:hAnsi="Tahoma" w:cs="Tahoma"/>
          <w:spacing w:val="24"/>
          <w:lang w:val="es-AR"/>
        </w:rPr>
        <w:t xml:space="preserve"> </w:t>
      </w:r>
      <w:r w:rsidRPr="009737BD">
        <w:rPr>
          <w:rFonts w:ascii="Tahoma" w:hAnsi="Tahoma" w:cs="Tahoma"/>
          <w:lang w:val="es-AR"/>
        </w:rPr>
        <w:t>al</w:t>
      </w:r>
      <w:r w:rsidRPr="009737BD">
        <w:rPr>
          <w:rFonts w:ascii="Tahoma" w:hAnsi="Tahoma" w:cs="Tahoma"/>
          <w:spacing w:val="28"/>
          <w:lang w:val="es-AR"/>
        </w:rPr>
        <w:t xml:space="preserve"> </w:t>
      </w:r>
      <w:r w:rsidRPr="009737BD">
        <w:rPr>
          <w:rFonts w:ascii="Tahoma" w:hAnsi="Tahoma" w:cs="Tahoma"/>
          <w:lang w:val="es-AR"/>
        </w:rPr>
        <w:t>consorcio</w:t>
      </w:r>
      <w:r w:rsidRPr="009737BD">
        <w:rPr>
          <w:rFonts w:ascii="Tahoma" w:hAnsi="Tahoma" w:cs="Tahoma"/>
          <w:spacing w:val="20"/>
          <w:lang w:val="es-AR"/>
        </w:rPr>
        <w:t xml:space="preserve"> </w:t>
      </w:r>
      <w:r w:rsidRPr="009737BD">
        <w:rPr>
          <w:rFonts w:ascii="Tahoma" w:hAnsi="Tahoma" w:cs="Tahoma"/>
          <w:lang w:val="es-AR"/>
        </w:rPr>
        <w:t>del</w:t>
      </w:r>
      <w:r w:rsidRPr="009737BD">
        <w:rPr>
          <w:rFonts w:ascii="Tahoma" w:hAnsi="Tahoma" w:cs="Tahoma"/>
          <w:spacing w:val="25"/>
          <w:lang w:val="es-AR"/>
        </w:rPr>
        <w:t xml:space="preserve"> </w:t>
      </w:r>
      <w:r w:rsidRPr="009737BD">
        <w:rPr>
          <w:rFonts w:ascii="Tahoma" w:hAnsi="Tahoma" w:cs="Tahoma"/>
          <w:lang w:val="es-AR"/>
        </w:rPr>
        <w:t>edi</w:t>
      </w:r>
      <w:r w:rsidRPr="009737BD">
        <w:rPr>
          <w:rFonts w:ascii="Tahoma" w:hAnsi="Tahoma" w:cs="Tahoma"/>
          <w:spacing w:val="-1"/>
          <w:lang w:val="es-AR"/>
        </w:rPr>
        <w:t>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24"/>
          <w:lang w:val="es-AR"/>
        </w:rPr>
        <w:t xml:space="preserve"> </w:t>
      </w:r>
      <w:r w:rsidRPr="009737BD">
        <w:rPr>
          <w:rFonts w:ascii="Tahoma" w:hAnsi="Tahoma" w:cs="Tahoma"/>
          <w:lang w:val="es-AR"/>
        </w:rPr>
        <w:t>so</w:t>
      </w:r>
      <w:r w:rsidRPr="009737BD">
        <w:rPr>
          <w:rFonts w:ascii="Tahoma" w:hAnsi="Tahoma" w:cs="Tahoma"/>
          <w:spacing w:val="1"/>
          <w:lang w:val="es-AR"/>
        </w:rPr>
        <w:t>m</w:t>
      </w:r>
      <w:r w:rsidRPr="009737BD">
        <w:rPr>
          <w:rFonts w:ascii="Tahoma" w:hAnsi="Tahoma" w:cs="Tahoma"/>
          <w:lang w:val="es-AR"/>
        </w:rPr>
        <w:t>etido</w:t>
      </w:r>
      <w:r w:rsidRPr="009737BD">
        <w:rPr>
          <w:rFonts w:ascii="Tahoma" w:hAnsi="Tahoma" w:cs="Tahoma"/>
          <w:spacing w:val="26"/>
          <w:lang w:val="es-AR"/>
        </w:rPr>
        <w:t xml:space="preserve"> </w:t>
      </w:r>
      <w:r w:rsidRPr="009737BD">
        <w:rPr>
          <w:rFonts w:ascii="Tahoma" w:hAnsi="Tahoma" w:cs="Tahoma"/>
          <w:lang w:val="es-AR"/>
        </w:rPr>
        <w:t>al</w:t>
      </w:r>
      <w:r w:rsidRPr="009737BD">
        <w:rPr>
          <w:rFonts w:ascii="Tahoma" w:hAnsi="Tahoma" w:cs="Tahoma"/>
          <w:spacing w:val="28"/>
          <w:lang w:val="es-AR"/>
        </w:rPr>
        <w:t xml:space="preserve"> </w:t>
      </w:r>
      <w:r w:rsidRPr="009737BD">
        <w:rPr>
          <w:rFonts w:ascii="Tahoma" w:hAnsi="Tahoma" w:cs="Tahoma"/>
          <w:lang w:val="es-AR"/>
        </w:rPr>
        <w:t>régimen</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la</w:t>
      </w:r>
      <w:r w:rsidRPr="009737BD">
        <w:rPr>
          <w:rFonts w:ascii="Tahoma" w:hAnsi="Tahoma" w:cs="Tahoma"/>
          <w:spacing w:val="29"/>
          <w:lang w:val="es-AR"/>
        </w:rPr>
        <w:t xml:space="preserve"> </w:t>
      </w:r>
      <w:r w:rsidRPr="009737BD">
        <w:rPr>
          <w:rFonts w:ascii="Tahoma" w:hAnsi="Tahoma" w:cs="Tahoma"/>
          <w:lang w:val="es-AR"/>
        </w:rPr>
        <w:t>precitada</w:t>
      </w:r>
      <w:r w:rsidRPr="009737BD">
        <w:rPr>
          <w:rFonts w:ascii="Tahoma" w:hAnsi="Tahoma" w:cs="Tahoma"/>
          <w:spacing w:val="20"/>
          <w:lang w:val="es-AR"/>
        </w:rPr>
        <w:t xml:space="preserve"> </w:t>
      </w:r>
      <w:r w:rsidRPr="009737BD">
        <w:rPr>
          <w:rFonts w:ascii="Tahoma" w:hAnsi="Tahoma" w:cs="Tahoma"/>
          <w:lang w:val="es-AR"/>
        </w:rPr>
        <w:t>L</w:t>
      </w:r>
      <w:r w:rsidRPr="009737BD">
        <w:rPr>
          <w:rFonts w:ascii="Tahoma" w:hAnsi="Tahoma" w:cs="Tahoma"/>
          <w:spacing w:val="2"/>
          <w:lang w:val="es-AR"/>
        </w:rPr>
        <w:t>e</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sobre</w:t>
      </w:r>
      <w:r w:rsidRPr="009737BD">
        <w:rPr>
          <w:rFonts w:ascii="Tahoma" w:hAnsi="Tahoma" w:cs="Tahoma"/>
          <w:spacing w:val="34"/>
          <w:lang w:val="es-AR"/>
        </w:rPr>
        <w:t xml:space="preserve"> </w:t>
      </w:r>
      <w:r w:rsidRPr="009737BD">
        <w:rPr>
          <w:rFonts w:ascii="Tahoma" w:hAnsi="Tahoma" w:cs="Tahoma"/>
          <w:lang w:val="es-AR"/>
        </w:rPr>
        <w:t xml:space="preserve">la </w:t>
      </w:r>
      <w:r w:rsidRPr="009737BD">
        <w:rPr>
          <w:rFonts w:ascii="Tahoma" w:hAnsi="Tahoma" w:cs="Tahoma"/>
          <w:spacing w:val="-28"/>
          <w:lang w:val="es-AR"/>
        </w:rPr>
        <w:t xml:space="preserve"> </w:t>
      </w:r>
      <w:r w:rsidRPr="009737BD">
        <w:rPr>
          <w:rFonts w:ascii="Tahoma" w:hAnsi="Tahoma" w:cs="Tahoma"/>
          <w:lang w:val="es-AR"/>
        </w:rPr>
        <w:t>posibilidad</w:t>
      </w:r>
      <w:r w:rsidRPr="009737BD">
        <w:rPr>
          <w:rFonts w:ascii="Tahoma" w:hAnsi="Tahoma" w:cs="Tahoma"/>
          <w:spacing w:val="34"/>
          <w:lang w:val="es-AR"/>
        </w:rPr>
        <w:t xml:space="preserve"> </w:t>
      </w:r>
      <w:r w:rsidRPr="009737BD">
        <w:rPr>
          <w:rFonts w:ascii="Tahoma" w:hAnsi="Tahoma" w:cs="Tahoma"/>
          <w:lang w:val="es-AR"/>
        </w:rPr>
        <w:t>de</w:t>
      </w:r>
      <w:r w:rsidRPr="009737BD">
        <w:rPr>
          <w:rFonts w:ascii="Tahoma" w:hAnsi="Tahoma" w:cs="Tahoma"/>
          <w:spacing w:val="32"/>
          <w:lang w:val="es-AR"/>
        </w:rPr>
        <w:t xml:space="preserve"> </w:t>
      </w:r>
      <w:r w:rsidRPr="009737BD">
        <w:rPr>
          <w:rFonts w:ascii="Tahoma" w:hAnsi="Tahoma" w:cs="Tahoma"/>
          <w:lang w:val="es-AR"/>
        </w:rPr>
        <w:t>efectuar</w:t>
      </w:r>
      <w:r w:rsidRPr="009737BD">
        <w:rPr>
          <w:rFonts w:ascii="Tahoma" w:hAnsi="Tahoma" w:cs="Tahoma"/>
          <w:spacing w:val="28"/>
          <w:lang w:val="es-AR"/>
        </w:rPr>
        <w:t xml:space="preserve"> </w:t>
      </w:r>
      <w:r w:rsidRPr="009737BD">
        <w:rPr>
          <w:rFonts w:ascii="Tahoma" w:hAnsi="Tahoma" w:cs="Tahoma"/>
          <w:lang w:val="es-AR"/>
        </w:rPr>
        <w:t>derechos</w:t>
      </w:r>
      <w:r w:rsidRPr="009737BD">
        <w:rPr>
          <w:rFonts w:ascii="Tahoma" w:hAnsi="Tahoma" w:cs="Tahoma"/>
          <w:spacing w:val="27"/>
          <w:lang w:val="es-AR"/>
        </w:rPr>
        <w:t xml:space="preserve"> </w:t>
      </w:r>
      <w:r w:rsidRPr="009737BD">
        <w:rPr>
          <w:rFonts w:ascii="Tahoma" w:hAnsi="Tahoma" w:cs="Tahoma"/>
          <w:lang w:val="es-AR"/>
        </w:rPr>
        <w:t>comunes,</w:t>
      </w:r>
      <w:r w:rsidRPr="009737BD">
        <w:rPr>
          <w:rFonts w:ascii="Tahoma" w:hAnsi="Tahoma" w:cs="Tahoma"/>
          <w:spacing w:val="26"/>
          <w:lang w:val="es-AR"/>
        </w:rPr>
        <w:t xml:space="preserve"> </w:t>
      </w:r>
      <w:r w:rsidRPr="009737BD">
        <w:rPr>
          <w:rFonts w:ascii="Tahoma" w:hAnsi="Tahoma" w:cs="Tahoma"/>
          <w:lang w:val="es-AR"/>
        </w:rPr>
        <w:t>en</w:t>
      </w:r>
      <w:r w:rsidRPr="009737BD">
        <w:rPr>
          <w:rFonts w:ascii="Tahoma" w:hAnsi="Tahoma" w:cs="Tahoma"/>
          <w:spacing w:val="32"/>
          <w:lang w:val="es-AR"/>
        </w:rPr>
        <w:t xml:space="preserve"> </w:t>
      </w:r>
      <w:r w:rsidRPr="009737BD">
        <w:rPr>
          <w:rFonts w:ascii="Tahoma" w:hAnsi="Tahoma" w:cs="Tahoma"/>
          <w:lang w:val="es-AR"/>
        </w:rPr>
        <w:t>el</w:t>
      </w:r>
      <w:r w:rsidRPr="009737BD">
        <w:rPr>
          <w:rFonts w:ascii="Tahoma" w:hAnsi="Tahoma" w:cs="Tahoma"/>
          <w:spacing w:val="33"/>
          <w:lang w:val="es-AR"/>
        </w:rPr>
        <w:t xml:space="preserve"> </w:t>
      </w:r>
      <w:r w:rsidRPr="009737BD">
        <w:rPr>
          <w:rFonts w:ascii="Tahoma" w:hAnsi="Tahoma" w:cs="Tahoma"/>
          <w:lang w:val="es-AR"/>
        </w:rPr>
        <w:t>rubro</w:t>
      </w:r>
      <w:r w:rsidRPr="009737BD">
        <w:rPr>
          <w:rFonts w:ascii="Tahoma" w:hAnsi="Tahoma" w:cs="Tahoma"/>
          <w:spacing w:val="30"/>
          <w:lang w:val="es-AR"/>
        </w:rPr>
        <w:t xml:space="preserve"> </w:t>
      </w:r>
      <w:r w:rsidRPr="009737BD">
        <w:rPr>
          <w:rFonts w:ascii="Tahoma" w:hAnsi="Tahoma" w:cs="Tahoma"/>
          <w:lang w:val="es-AR"/>
        </w:rPr>
        <w:t>propietar</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33"/>
          <w:lang w:val="es-AR"/>
        </w:rPr>
        <w:t xml:space="preserve"> </w:t>
      </w:r>
      <w:r w:rsidRPr="009737BD">
        <w:rPr>
          <w:rFonts w:ascii="Tahoma" w:hAnsi="Tahoma" w:cs="Tahoma"/>
          <w:lang w:val="es-AR"/>
        </w:rPr>
        <w:t>la</w:t>
      </w:r>
      <w:r w:rsidRPr="009737BD">
        <w:rPr>
          <w:rFonts w:ascii="Tahoma" w:hAnsi="Tahoma" w:cs="Tahoma"/>
          <w:spacing w:val="34"/>
          <w:lang w:val="es-AR"/>
        </w:rPr>
        <w:t xml:space="preserve"> </w:t>
      </w:r>
      <w:r w:rsidRPr="009737BD">
        <w:rPr>
          <w:rFonts w:ascii="Tahoma" w:hAnsi="Tahoma" w:cs="Tahoma"/>
          <w:lang w:val="es-AR"/>
        </w:rPr>
        <w:t>carpeta</w:t>
      </w:r>
    </w:p>
    <w:p w:rsidR="001A5F7E" w:rsidRPr="009737BD" w:rsidRDefault="001A5F7E">
      <w:pPr>
        <w:widowControl w:val="0"/>
        <w:autoSpaceDE w:val="0"/>
        <w:autoSpaceDN w:val="0"/>
        <w:adjustRightInd w:val="0"/>
        <w:spacing w:after="0" w:line="266" w:lineRule="exact"/>
        <w:ind w:left="102" w:right="69"/>
        <w:rPr>
          <w:rFonts w:ascii="Tahoma" w:hAnsi="Tahoma" w:cs="Tahoma"/>
          <w:lang w:val="es-AR"/>
        </w:rPr>
      </w:pPr>
      <w:r w:rsidRPr="009737BD">
        <w:rPr>
          <w:rFonts w:ascii="Tahoma" w:hAnsi="Tahoma" w:cs="Tahoma"/>
          <w:lang w:val="es-AR"/>
        </w:rPr>
        <w:t>municipal</w:t>
      </w:r>
      <w:r w:rsidRPr="009737BD">
        <w:rPr>
          <w:rFonts w:ascii="Tahoma" w:hAnsi="Tahoma" w:cs="Tahoma"/>
          <w:spacing w:val="22"/>
          <w:lang w:val="es-AR"/>
        </w:rPr>
        <w:t xml:space="preserve"> </w:t>
      </w:r>
      <w:r w:rsidRPr="009737BD">
        <w:rPr>
          <w:rFonts w:ascii="Tahoma" w:hAnsi="Tahoma" w:cs="Tahoma"/>
          <w:spacing w:val="1"/>
          <w:lang w:val="es-AR"/>
        </w:rPr>
        <w:t>d</w:t>
      </w:r>
      <w:r w:rsidRPr="009737BD">
        <w:rPr>
          <w:rFonts w:ascii="Tahoma" w:hAnsi="Tahoma" w:cs="Tahoma"/>
          <w:lang w:val="es-AR"/>
        </w:rPr>
        <w:t>ebe</w:t>
      </w:r>
      <w:r w:rsidRPr="009737BD">
        <w:rPr>
          <w:rFonts w:ascii="Tahoma" w:hAnsi="Tahoma" w:cs="Tahoma"/>
          <w:spacing w:val="1"/>
          <w:lang w:val="es-AR"/>
        </w:rPr>
        <w:t>r</w:t>
      </w:r>
      <w:r w:rsidRPr="009737BD">
        <w:rPr>
          <w:rFonts w:ascii="Tahoma" w:hAnsi="Tahoma" w:cs="Tahoma"/>
          <w:lang w:val="es-AR"/>
        </w:rPr>
        <w:t>án</w:t>
      </w:r>
      <w:r w:rsidRPr="009737BD">
        <w:rPr>
          <w:rFonts w:ascii="Tahoma" w:hAnsi="Tahoma" w:cs="Tahoma"/>
          <w:spacing w:val="32"/>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tar</w:t>
      </w:r>
      <w:r w:rsidRPr="009737BD">
        <w:rPr>
          <w:rFonts w:ascii="Tahoma" w:hAnsi="Tahoma" w:cs="Tahoma"/>
          <w:spacing w:val="32"/>
          <w:lang w:val="es-AR"/>
        </w:rPr>
        <w:t xml:space="preserve"> </w:t>
      </w:r>
      <w:r w:rsidRPr="009737BD">
        <w:rPr>
          <w:rFonts w:ascii="Tahoma" w:hAnsi="Tahoma" w:cs="Tahoma"/>
          <w:lang w:val="es-AR"/>
        </w:rPr>
        <w:t>su</w:t>
      </w:r>
      <w:r w:rsidRPr="009737BD">
        <w:rPr>
          <w:rFonts w:ascii="Tahoma" w:hAnsi="Tahoma" w:cs="Tahoma"/>
          <w:spacing w:val="31"/>
          <w:lang w:val="es-AR"/>
        </w:rPr>
        <w:t xml:space="preserve"> </w:t>
      </w:r>
      <w:r w:rsidRPr="009737BD">
        <w:rPr>
          <w:rFonts w:ascii="Tahoma" w:hAnsi="Tahoma" w:cs="Tahoma"/>
          <w:lang w:val="es-AR"/>
        </w:rPr>
        <w:t>conformidad</w:t>
      </w:r>
      <w:r w:rsidRPr="009737BD">
        <w:rPr>
          <w:rFonts w:ascii="Tahoma" w:hAnsi="Tahoma" w:cs="Tahoma"/>
          <w:spacing w:val="22"/>
          <w:lang w:val="es-AR"/>
        </w:rPr>
        <w:t xml:space="preserve"> </w:t>
      </w:r>
      <w:r w:rsidRPr="009737BD">
        <w:rPr>
          <w:rFonts w:ascii="Tahoma" w:hAnsi="Tahoma" w:cs="Tahoma"/>
          <w:lang w:val="es-AR"/>
        </w:rPr>
        <w:t>la</w:t>
      </w:r>
      <w:r w:rsidRPr="009737BD">
        <w:rPr>
          <w:rFonts w:ascii="Tahoma" w:hAnsi="Tahoma" w:cs="Tahoma"/>
          <w:spacing w:val="33"/>
          <w:lang w:val="es-AR"/>
        </w:rPr>
        <w:t xml:space="preserve"> </w:t>
      </w:r>
      <w:r w:rsidRPr="009737BD">
        <w:rPr>
          <w:rFonts w:ascii="Tahoma" w:hAnsi="Tahoma" w:cs="Tahoma"/>
          <w:spacing w:val="1"/>
          <w:lang w:val="es-AR"/>
        </w:rPr>
        <w:t>t</w:t>
      </w:r>
      <w:r w:rsidRPr="009737BD">
        <w:rPr>
          <w:rFonts w:ascii="Tahoma" w:hAnsi="Tahoma" w:cs="Tahoma"/>
          <w:lang w:val="es-AR"/>
        </w:rPr>
        <w:t>otalid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3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3"/>
          <w:lang w:val="es-AR"/>
        </w:rPr>
        <w:t xml:space="preserve"> </w:t>
      </w:r>
      <w:r w:rsidRPr="009737BD">
        <w:rPr>
          <w:rFonts w:ascii="Tahoma" w:hAnsi="Tahoma" w:cs="Tahoma"/>
          <w:lang w:val="es-AR"/>
        </w:rPr>
        <w:t>los</w:t>
      </w:r>
      <w:r w:rsidRPr="009737BD">
        <w:rPr>
          <w:rFonts w:ascii="Tahoma" w:hAnsi="Tahoma" w:cs="Tahoma"/>
          <w:spacing w:val="31"/>
          <w:lang w:val="es-AR"/>
        </w:rPr>
        <w:t xml:space="preserve"> </w:t>
      </w:r>
      <w:r w:rsidRPr="009737BD">
        <w:rPr>
          <w:rFonts w:ascii="Tahoma" w:hAnsi="Tahoma" w:cs="Tahoma"/>
          <w:lang w:val="es-AR"/>
        </w:rPr>
        <w:t>prop</w:t>
      </w:r>
      <w:r w:rsidRPr="009737BD">
        <w:rPr>
          <w:rFonts w:ascii="Tahoma" w:hAnsi="Tahoma" w:cs="Tahoma"/>
          <w:spacing w:val="1"/>
          <w:lang w:val="es-AR"/>
        </w:rPr>
        <w:t>i</w:t>
      </w:r>
      <w:r w:rsidRPr="009737BD">
        <w:rPr>
          <w:rFonts w:ascii="Tahoma" w:hAnsi="Tahoma" w:cs="Tahoma"/>
          <w:lang w:val="es-AR"/>
        </w:rPr>
        <w:t>et</w:t>
      </w:r>
      <w:r w:rsidRPr="009737BD">
        <w:rPr>
          <w:rFonts w:ascii="Tahoma" w:hAnsi="Tahoma" w:cs="Tahoma"/>
          <w:spacing w:val="1"/>
          <w:lang w:val="es-AR"/>
        </w:rPr>
        <w:t>a</w:t>
      </w:r>
      <w:r w:rsidRPr="009737BD">
        <w:rPr>
          <w:rFonts w:ascii="Tahoma" w:hAnsi="Tahoma" w:cs="Tahoma"/>
          <w:lang w:val="es-AR"/>
        </w:rPr>
        <w:t>rios</w:t>
      </w:r>
      <w:r w:rsidRPr="009737BD">
        <w:rPr>
          <w:rFonts w:ascii="Tahoma" w:hAnsi="Tahoma" w:cs="Tahoma"/>
          <w:spacing w:val="29"/>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las</w:t>
      </w:r>
      <w:r w:rsidRPr="009737BD">
        <w:rPr>
          <w:rFonts w:ascii="Tahoma" w:hAnsi="Tahoma" w:cs="Tahoma"/>
          <w:spacing w:val="26"/>
          <w:lang w:val="es-AR"/>
        </w:rPr>
        <w:t xml:space="preserve"> </w:t>
      </w:r>
      <w:r w:rsidRPr="009737BD">
        <w:rPr>
          <w:rFonts w:ascii="Tahoma" w:hAnsi="Tahoma" w:cs="Tahoma"/>
          <w:lang w:val="es-AR"/>
        </w:rPr>
        <w:t>unida</w:t>
      </w:r>
      <w:r w:rsidRPr="009737BD">
        <w:rPr>
          <w:rFonts w:ascii="Tahoma" w:hAnsi="Tahoma" w:cs="Tahoma"/>
          <w:spacing w:val="1"/>
          <w:lang w:val="es-AR"/>
        </w:rPr>
        <w:t>d</w:t>
      </w:r>
      <w:r w:rsidRPr="009737BD">
        <w:rPr>
          <w:rFonts w:ascii="Tahoma" w:hAnsi="Tahoma" w:cs="Tahoma"/>
          <w:lang w:val="es-AR"/>
        </w:rPr>
        <w:t>es func</w:t>
      </w:r>
      <w:r w:rsidRPr="009737BD">
        <w:rPr>
          <w:rFonts w:ascii="Tahoma" w:hAnsi="Tahoma" w:cs="Tahoma"/>
          <w:spacing w:val="1"/>
          <w:lang w:val="es-AR"/>
        </w:rPr>
        <w:t>i</w:t>
      </w:r>
      <w:r w:rsidRPr="009737BD">
        <w:rPr>
          <w:rFonts w:ascii="Tahoma" w:hAnsi="Tahoma" w:cs="Tahoma"/>
          <w:lang w:val="es-AR"/>
        </w:rPr>
        <w:t>ona</w:t>
      </w:r>
      <w:r w:rsidRPr="009737BD">
        <w:rPr>
          <w:rFonts w:ascii="Tahoma" w:hAnsi="Tahoma" w:cs="Tahoma"/>
          <w:spacing w:val="1"/>
          <w:lang w:val="es-AR"/>
        </w:rPr>
        <w:t>l</w:t>
      </w:r>
      <w:r w:rsidRPr="009737BD">
        <w:rPr>
          <w:rFonts w:ascii="Tahoma" w:hAnsi="Tahoma" w:cs="Tahoma"/>
          <w:lang w:val="es-AR"/>
        </w:rPr>
        <w:t>es.</w:t>
      </w:r>
    </w:p>
    <w:p w:rsidR="001A5F7E" w:rsidRPr="009737BD" w:rsidRDefault="001A5F7E">
      <w:pPr>
        <w:widowControl w:val="0"/>
        <w:autoSpaceDE w:val="0"/>
        <w:autoSpaceDN w:val="0"/>
        <w:adjustRightInd w:val="0"/>
        <w:spacing w:after="0" w:line="258" w:lineRule="exact"/>
        <w:ind w:left="102" w:right="1724"/>
        <w:jc w:val="both"/>
        <w:rPr>
          <w:rFonts w:ascii="Tahoma" w:hAnsi="Tahoma" w:cs="Tahoma"/>
          <w:lang w:val="es-AR"/>
        </w:rPr>
      </w:pPr>
      <w:r w:rsidRPr="009737BD">
        <w:rPr>
          <w:rFonts w:ascii="Tahoma" w:hAnsi="Tahoma" w:cs="Tahoma"/>
          <w:position w:val="-1"/>
          <w:lang w:val="es-AR"/>
        </w:rPr>
        <w:t>No</w:t>
      </w:r>
      <w:r w:rsidRPr="009737BD">
        <w:rPr>
          <w:rFonts w:ascii="Tahoma" w:hAnsi="Tahoma" w:cs="Tahoma"/>
          <w:spacing w:val="-9"/>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erá exi</w:t>
      </w:r>
      <w:r w:rsidRPr="009737BD">
        <w:rPr>
          <w:rFonts w:ascii="Tahoma" w:hAnsi="Tahoma" w:cs="Tahoma"/>
          <w:spacing w:val="1"/>
          <w:position w:val="-1"/>
          <w:lang w:val="es-AR"/>
        </w:rPr>
        <w:t>g</w:t>
      </w:r>
      <w:r w:rsidRPr="009737BD">
        <w:rPr>
          <w:rFonts w:ascii="Tahoma" w:hAnsi="Tahoma" w:cs="Tahoma"/>
          <w:position w:val="-1"/>
          <w:lang w:val="es-AR"/>
        </w:rPr>
        <w:t>ida</w:t>
      </w:r>
      <w:r w:rsidRPr="009737BD">
        <w:rPr>
          <w:rFonts w:ascii="Tahoma" w:hAnsi="Tahoma" w:cs="Tahoma"/>
          <w:spacing w:val="-2"/>
          <w:position w:val="-1"/>
          <w:lang w:val="es-AR"/>
        </w:rPr>
        <w:t xml:space="preserve"> </w:t>
      </w:r>
      <w:r w:rsidRPr="009737BD">
        <w:rPr>
          <w:rFonts w:ascii="Tahoma" w:hAnsi="Tahoma" w:cs="Tahoma"/>
          <w:position w:val="-1"/>
          <w:lang w:val="es-AR"/>
        </w:rPr>
        <w:t>d</w:t>
      </w:r>
      <w:r w:rsidRPr="009737BD">
        <w:rPr>
          <w:rFonts w:ascii="Tahoma" w:hAnsi="Tahoma" w:cs="Tahoma"/>
          <w:spacing w:val="1"/>
          <w:position w:val="-1"/>
          <w:lang w:val="es-AR"/>
        </w:rPr>
        <w:t>i</w:t>
      </w:r>
      <w:r w:rsidRPr="009737BD">
        <w:rPr>
          <w:rFonts w:ascii="Tahoma" w:hAnsi="Tahoma" w:cs="Tahoma"/>
          <w:position w:val="-1"/>
          <w:lang w:val="es-AR"/>
        </w:rPr>
        <w:t>cha</w:t>
      </w:r>
      <w:r w:rsidRPr="009737BD">
        <w:rPr>
          <w:rFonts w:ascii="Tahoma" w:hAnsi="Tahoma" w:cs="Tahoma"/>
          <w:spacing w:val="-2"/>
          <w:position w:val="-1"/>
          <w:lang w:val="es-AR"/>
        </w:rPr>
        <w:t xml:space="preserve"> </w:t>
      </w:r>
      <w:r w:rsidRPr="009737BD">
        <w:rPr>
          <w:rFonts w:ascii="Tahoma" w:hAnsi="Tahoma" w:cs="Tahoma"/>
          <w:position w:val="-1"/>
          <w:lang w:val="es-AR"/>
        </w:rPr>
        <w:t>conformi</w:t>
      </w:r>
      <w:r w:rsidRPr="009737BD">
        <w:rPr>
          <w:rFonts w:ascii="Tahoma" w:hAnsi="Tahoma" w:cs="Tahoma"/>
          <w:spacing w:val="1"/>
          <w:position w:val="-1"/>
          <w:lang w:val="es-AR"/>
        </w:rPr>
        <w:t>d</w:t>
      </w:r>
      <w:r w:rsidRPr="009737BD">
        <w:rPr>
          <w:rFonts w:ascii="Tahoma" w:hAnsi="Tahoma" w:cs="Tahoma"/>
          <w:position w:val="-1"/>
          <w:lang w:val="es-AR"/>
        </w:rPr>
        <w:t>ad</w:t>
      </w:r>
      <w:r w:rsidRPr="009737BD">
        <w:rPr>
          <w:rFonts w:ascii="Tahoma" w:hAnsi="Tahoma" w:cs="Tahoma"/>
          <w:spacing w:val="-7"/>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position w:val="-1"/>
          <w:lang w:val="es-AR"/>
        </w:rPr>
        <w:t>el</w:t>
      </w:r>
      <w:r w:rsidRPr="009737BD">
        <w:rPr>
          <w:rFonts w:ascii="Tahoma" w:hAnsi="Tahoma" w:cs="Tahoma"/>
          <w:spacing w:val="-1"/>
          <w:position w:val="-1"/>
          <w:lang w:val="es-AR"/>
        </w:rPr>
        <w:t xml:space="preserve"> </w:t>
      </w:r>
      <w:r w:rsidRPr="009737BD">
        <w:rPr>
          <w:rFonts w:ascii="Tahoma" w:hAnsi="Tahoma" w:cs="Tahoma"/>
          <w:position w:val="-1"/>
          <w:lang w:val="es-AR"/>
        </w:rPr>
        <w:t>caso</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exp</w:t>
      </w:r>
      <w:r w:rsidRPr="009737BD">
        <w:rPr>
          <w:rFonts w:ascii="Tahoma" w:hAnsi="Tahoma" w:cs="Tahoma"/>
          <w:spacing w:val="1"/>
          <w:position w:val="-1"/>
          <w:lang w:val="es-AR"/>
        </w:rPr>
        <w:t>e</w:t>
      </w:r>
      <w:r w:rsidRPr="009737BD">
        <w:rPr>
          <w:rFonts w:ascii="Tahoma" w:hAnsi="Tahoma" w:cs="Tahoma"/>
          <w:position w:val="-1"/>
          <w:lang w:val="es-AR"/>
        </w:rPr>
        <w:t>die</w:t>
      </w:r>
      <w:r w:rsidRPr="009737BD">
        <w:rPr>
          <w:rFonts w:ascii="Tahoma" w:hAnsi="Tahoma" w:cs="Tahoma"/>
          <w:spacing w:val="1"/>
          <w:position w:val="-1"/>
          <w:lang w:val="es-AR"/>
        </w:rPr>
        <w:t>n</w:t>
      </w:r>
      <w:r w:rsidRPr="009737BD">
        <w:rPr>
          <w:rFonts w:ascii="Tahoma" w:hAnsi="Tahoma" w:cs="Tahoma"/>
          <w:position w:val="-1"/>
          <w:lang w:val="es-AR"/>
        </w:rPr>
        <w:t>t</w:t>
      </w:r>
      <w:r w:rsidRPr="009737BD">
        <w:rPr>
          <w:rFonts w:ascii="Tahoma" w:hAnsi="Tahoma" w:cs="Tahoma"/>
          <w:spacing w:val="1"/>
          <w:position w:val="-1"/>
          <w:lang w:val="es-AR"/>
        </w:rPr>
        <w:t>e</w:t>
      </w:r>
      <w:r w:rsidRPr="009737BD">
        <w:rPr>
          <w:rFonts w:ascii="Tahoma" w:hAnsi="Tahoma" w:cs="Tahoma"/>
          <w:position w:val="-1"/>
          <w:lang w:val="es-AR"/>
        </w:rPr>
        <w:t>s</w:t>
      </w:r>
      <w:r w:rsidRPr="009737BD">
        <w:rPr>
          <w:rFonts w:ascii="Tahoma" w:hAnsi="Tahoma" w:cs="Tahoma"/>
          <w:spacing w:val="-3"/>
          <w:position w:val="-1"/>
          <w:lang w:val="es-AR"/>
        </w:rPr>
        <w:t xml:space="preserve"> </w:t>
      </w:r>
      <w:r w:rsidRPr="009737BD">
        <w:rPr>
          <w:rFonts w:ascii="Tahoma" w:hAnsi="Tahoma" w:cs="Tahoma"/>
          <w:position w:val="-1"/>
          <w:lang w:val="es-AR"/>
        </w:rPr>
        <w:t>a em</w:t>
      </w:r>
      <w:r w:rsidRPr="009737BD">
        <w:rPr>
          <w:rFonts w:ascii="Tahoma" w:hAnsi="Tahoma" w:cs="Tahoma"/>
          <w:spacing w:val="1"/>
          <w:position w:val="-1"/>
          <w:lang w:val="es-AR"/>
        </w:rPr>
        <w:t>p</w:t>
      </w:r>
      <w:r w:rsidRPr="009737BD">
        <w:rPr>
          <w:rFonts w:ascii="Tahoma" w:hAnsi="Tahoma" w:cs="Tahoma"/>
          <w:position w:val="-1"/>
          <w:lang w:val="es-AR"/>
        </w:rPr>
        <w:t>ad</w:t>
      </w:r>
      <w:r w:rsidRPr="009737BD">
        <w:rPr>
          <w:rFonts w:ascii="Tahoma" w:hAnsi="Tahoma" w:cs="Tahoma"/>
          <w:spacing w:val="1"/>
          <w:position w:val="-1"/>
          <w:lang w:val="es-AR"/>
        </w:rPr>
        <w:t>ro</w:t>
      </w:r>
      <w:r w:rsidRPr="009737BD">
        <w:rPr>
          <w:rFonts w:ascii="Tahoma" w:hAnsi="Tahoma" w:cs="Tahoma"/>
          <w:position w:val="-1"/>
          <w:lang w:val="es-AR"/>
        </w:rPr>
        <w:t>nar.</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478"/>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spacing w:val="1"/>
          <w:lang w:val="es-AR"/>
        </w:rPr>
        <w:t>I</w:t>
      </w:r>
      <w:r w:rsidRPr="009737BD">
        <w:rPr>
          <w:rFonts w:ascii="Tahoma" w:hAnsi="Tahoma" w:cs="Tahoma"/>
          <w:b/>
          <w:bCs/>
          <w:lang w:val="es-AR"/>
        </w:rPr>
        <w:t>.15.</w:t>
      </w:r>
    </w:p>
    <w:p w:rsidR="001A5F7E" w:rsidRPr="009737BD" w:rsidRDefault="001A5F7E">
      <w:pPr>
        <w:widowControl w:val="0"/>
        <w:autoSpaceDE w:val="0"/>
        <w:autoSpaceDN w:val="0"/>
        <w:adjustRightInd w:val="0"/>
        <w:spacing w:after="0" w:line="265" w:lineRule="exact"/>
        <w:ind w:left="102" w:right="71"/>
        <w:jc w:val="both"/>
        <w:rPr>
          <w:rFonts w:ascii="Tahoma" w:hAnsi="Tahoma" w:cs="Tahoma"/>
          <w:lang w:val="es-AR"/>
        </w:rPr>
      </w:pPr>
      <w:r w:rsidRPr="009737BD">
        <w:rPr>
          <w:rFonts w:ascii="Tahoma" w:hAnsi="Tahoma" w:cs="Tahoma"/>
          <w:position w:val="-1"/>
          <w:lang w:val="es-AR"/>
        </w:rPr>
        <w:t>Estarán</w:t>
      </w:r>
      <w:r w:rsidRPr="009737BD">
        <w:rPr>
          <w:rFonts w:ascii="Tahoma" w:hAnsi="Tahoma" w:cs="Tahoma"/>
          <w:spacing w:val="18"/>
          <w:position w:val="-1"/>
          <w:lang w:val="es-AR"/>
        </w:rPr>
        <w:t xml:space="preserve"> </w:t>
      </w:r>
      <w:r w:rsidRPr="009737BD">
        <w:rPr>
          <w:rFonts w:ascii="Tahoma" w:hAnsi="Tahoma" w:cs="Tahoma"/>
          <w:position w:val="-1"/>
          <w:lang w:val="es-AR"/>
        </w:rPr>
        <w:t>ex</w:t>
      </w:r>
      <w:r w:rsidRPr="009737BD">
        <w:rPr>
          <w:rFonts w:ascii="Tahoma" w:hAnsi="Tahoma" w:cs="Tahoma"/>
          <w:spacing w:val="1"/>
          <w:position w:val="-1"/>
          <w:lang w:val="es-AR"/>
        </w:rPr>
        <w:t>i</w:t>
      </w:r>
      <w:r w:rsidRPr="009737BD">
        <w:rPr>
          <w:rFonts w:ascii="Tahoma" w:hAnsi="Tahoma" w:cs="Tahoma"/>
          <w:position w:val="-1"/>
          <w:lang w:val="es-AR"/>
        </w:rPr>
        <w:t>midos</w:t>
      </w:r>
      <w:r w:rsidRPr="009737BD">
        <w:rPr>
          <w:rFonts w:ascii="Tahoma" w:hAnsi="Tahoma" w:cs="Tahoma"/>
          <w:spacing w:val="29"/>
          <w:position w:val="-1"/>
          <w:lang w:val="es-AR"/>
        </w:rPr>
        <w:t xml:space="preserve"> </w:t>
      </w:r>
      <w:r w:rsidRPr="009737BD">
        <w:rPr>
          <w:rFonts w:ascii="Tahoma" w:hAnsi="Tahoma" w:cs="Tahoma"/>
          <w:position w:val="-1"/>
          <w:lang w:val="es-AR"/>
        </w:rPr>
        <w:t>de</w:t>
      </w:r>
      <w:r w:rsidRPr="009737BD">
        <w:rPr>
          <w:rFonts w:ascii="Tahoma" w:hAnsi="Tahoma" w:cs="Tahoma"/>
          <w:spacing w:val="29"/>
          <w:position w:val="-1"/>
          <w:lang w:val="es-AR"/>
        </w:rPr>
        <w:t xml:space="preserve"> </w:t>
      </w:r>
      <w:r w:rsidRPr="009737BD">
        <w:rPr>
          <w:rFonts w:ascii="Tahoma" w:hAnsi="Tahoma" w:cs="Tahoma"/>
          <w:spacing w:val="1"/>
          <w:position w:val="-1"/>
          <w:lang w:val="es-AR"/>
        </w:rPr>
        <w:t>la</w:t>
      </w:r>
      <w:r w:rsidRPr="009737BD">
        <w:rPr>
          <w:rFonts w:ascii="Tahoma" w:hAnsi="Tahoma" w:cs="Tahoma"/>
          <w:position w:val="-1"/>
          <w:lang w:val="es-AR"/>
        </w:rPr>
        <w:t>s</w:t>
      </w:r>
      <w:r w:rsidRPr="009737BD">
        <w:rPr>
          <w:rFonts w:ascii="Tahoma" w:hAnsi="Tahoma" w:cs="Tahoma"/>
          <w:spacing w:val="31"/>
          <w:position w:val="-1"/>
          <w:lang w:val="es-AR"/>
        </w:rPr>
        <w:t xml:space="preserve"> </w:t>
      </w:r>
      <w:r w:rsidRPr="009737BD">
        <w:rPr>
          <w:rFonts w:ascii="Tahoma" w:hAnsi="Tahoma" w:cs="Tahoma"/>
          <w:position w:val="-1"/>
          <w:lang w:val="es-AR"/>
        </w:rPr>
        <w:t>obligaciones</w:t>
      </w:r>
      <w:r w:rsidRPr="009737BD">
        <w:rPr>
          <w:rFonts w:ascii="Tahoma" w:hAnsi="Tahoma" w:cs="Tahoma"/>
          <w:spacing w:val="21"/>
          <w:position w:val="-1"/>
          <w:lang w:val="es-AR"/>
        </w:rPr>
        <w:t xml:space="preserve"> </w:t>
      </w:r>
      <w:r w:rsidRPr="009737BD">
        <w:rPr>
          <w:rFonts w:ascii="Tahoma" w:hAnsi="Tahoma" w:cs="Tahoma"/>
          <w:position w:val="-1"/>
          <w:lang w:val="es-AR"/>
        </w:rPr>
        <w:t>del</w:t>
      </w:r>
      <w:r w:rsidRPr="009737BD">
        <w:rPr>
          <w:rFonts w:ascii="Tahoma" w:hAnsi="Tahoma" w:cs="Tahoma"/>
          <w:spacing w:val="29"/>
          <w:position w:val="-1"/>
          <w:lang w:val="es-AR"/>
        </w:rPr>
        <w:t xml:space="preserve"> </w:t>
      </w:r>
      <w:r w:rsidRPr="009737BD">
        <w:rPr>
          <w:rFonts w:ascii="Tahoma" w:hAnsi="Tahoma" w:cs="Tahoma"/>
          <w:position w:val="-1"/>
          <w:lang w:val="es-AR"/>
        </w:rPr>
        <w:t>inciso</w:t>
      </w:r>
      <w:r w:rsidRPr="009737BD">
        <w:rPr>
          <w:rFonts w:ascii="Tahoma" w:hAnsi="Tahoma" w:cs="Tahoma"/>
          <w:spacing w:val="29"/>
          <w:position w:val="-1"/>
          <w:lang w:val="es-AR"/>
        </w:rPr>
        <w:t xml:space="preserve"> </w:t>
      </w:r>
      <w:r w:rsidRPr="009737BD">
        <w:rPr>
          <w:rFonts w:ascii="Tahoma" w:hAnsi="Tahoma" w:cs="Tahoma"/>
          <w:position w:val="-1"/>
          <w:lang w:val="es-AR"/>
        </w:rPr>
        <w:t>anterior</w:t>
      </w:r>
      <w:r w:rsidRPr="009737BD">
        <w:rPr>
          <w:rFonts w:ascii="Tahoma" w:hAnsi="Tahoma" w:cs="Tahoma"/>
          <w:spacing w:val="25"/>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as</w:t>
      </w:r>
      <w:r w:rsidRPr="009737BD">
        <w:rPr>
          <w:rFonts w:ascii="Tahoma" w:hAnsi="Tahoma" w:cs="Tahoma"/>
          <w:spacing w:val="31"/>
          <w:position w:val="-1"/>
          <w:lang w:val="es-AR"/>
        </w:rPr>
        <w:t xml:space="preserve"> </w:t>
      </w:r>
      <w:r w:rsidRPr="009737BD">
        <w:rPr>
          <w:rFonts w:ascii="Tahoma" w:hAnsi="Tahoma" w:cs="Tahoma"/>
          <w:position w:val="-1"/>
          <w:lang w:val="es-AR"/>
        </w:rPr>
        <w:t>Urbaniz</w:t>
      </w:r>
      <w:r w:rsidRPr="009737BD">
        <w:rPr>
          <w:rFonts w:ascii="Tahoma" w:hAnsi="Tahoma" w:cs="Tahoma"/>
          <w:spacing w:val="1"/>
          <w:position w:val="-1"/>
          <w:lang w:val="es-AR"/>
        </w:rPr>
        <w:t>a</w:t>
      </w:r>
      <w:r w:rsidRPr="009737BD">
        <w:rPr>
          <w:rFonts w:ascii="Tahoma" w:hAnsi="Tahoma" w:cs="Tahoma"/>
          <w:position w:val="-1"/>
          <w:lang w:val="es-AR"/>
        </w:rPr>
        <w:t>cio</w:t>
      </w:r>
      <w:r w:rsidRPr="009737BD">
        <w:rPr>
          <w:rFonts w:ascii="Tahoma" w:hAnsi="Tahoma" w:cs="Tahoma"/>
          <w:spacing w:val="1"/>
          <w:position w:val="-1"/>
          <w:lang w:val="es-AR"/>
        </w:rPr>
        <w:t>n</w:t>
      </w:r>
      <w:r w:rsidRPr="009737BD">
        <w:rPr>
          <w:rFonts w:ascii="Tahoma" w:hAnsi="Tahoma" w:cs="Tahoma"/>
          <w:position w:val="-1"/>
          <w:lang w:val="es-AR"/>
        </w:rPr>
        <w:t>es</w:t>
      </w:r>
      <w:r w:rsidRPr="009737BD">
        <w:rPr>
          <w:rFonts w:ascii="Tahoma" w:hAnsi="Tahoma" w:cs="Tahoma"/>
          <w:spacing w:val="25"/>
          <w:position w:val="-1"/>
          <w:lang w:val="es-AR"/>
        </w:rPr>
        <w:t xml:space="preserve"> </w:t>
      </w:r>
      <w:r w:rsidRPr="009737BD">
        <w:rPr>
          <w:rFonts w:ascii="Tahoma" w:hAnsi="Tahoma" w:cs="Tahoma"/>
          <w:position w:val="-1"/>
          <w:lang w:val="es-AR"/>
        </w:rPr>
        <w:t>Cer</w:t>
      </w:r>
      <w:r w:rsidRPr="009737BD">
        <w:rPr>
          <w:rFonts w:ascii="Tahoma" w:hAnsi="Tahoma" w:cs="Tahoma"/>
          <w:spacing w:val="1"/>
          <w:position w:val="-1"/>
          <w:lang w:val="es-AR"/>
        </w:rPr>
        <w:t>r</w:t>
      </w:r>
      <w:r w:rsidRPr="009737BD">
        <w:rPr>
          <w:rFonts w:ascii="Tahoma" w:hAnsi="Tahoma" w:cs="Tahoma"/>
          <w:position w:val="-1"/>
          <w:lang w:val="es-AR"/>
        </w:rPr>
        <w:t>adas</w:t>
      </w:r>
      <w:r w:rsidRPr="009737BD">
        <w:rPr>
          <w:rFonts w:ascii="Tahoma" w:hAnsi="Tahoma" w:cs="Tahoma"/>
          <w:spacing w:val="28"/>
          <w:position w:val="-1"/>
          <w:lang w:val="es-AR"/>
        </w:rPr>
        <w:t xml:space="preserve"> </w:t>
      </w:r>
      <w:r w:rsidRPr="009737BD">
        <w:rPr>
          <w:rFonts w:ascii="Tahoma" w:hAnsi="Tahoma" w:cs="Tahoma"/>
          <w:position w:val="-1"/>
          <w:lang w:val="es-AR"/>
        </w:rPr>
        <w:t>y</w:t>
      </w:r>
      <w:r w:rsidRPr="009737BD">
        <w:rPr>
          <w:rFonts w:ascii="Tahoma" w:hAnsi="Tahoma" w:cs="Tahoma"/>
          <w:spacing w:val="30"/>
          <w:position w:val="-1"/>
          <w:lang w:val="es-AR"/>
        </w:rPr>
        <w:t xml:space="preserve"> </w:t>
      </w:r>
      <w:r w:rsidRPr="009737BD">
        <w:rPr>
          <w:rFonts w:ascii="Tahoma" w:hAnsi="Tahoma" w:cs="Tahoma"/>
          <w:position w:val="-1"/>
          <w:lang w:val="es-AR"/>
        </w:rPr>
        <w:t>los</w:t>
      </w:r>
    </w:p>
    <w:p w:rsidR="001A5F7E" w:rsidRPr="009737BD" w:rsidRDefault="001A5F7E">
      <w:pPr>
        <w:widowControl w:val="0"/>
        <w:autoSpaceDE w:val="0"/>
        <w:autoSpaceDN w:val="0"/>
        <w:adjustRightInd w:val="0"/>
        <w:spacing w:after="0" w:line="265" w:lineRule="exact"/>
        <w:ind w:left="102" w:right="6643"/>
        <w:jc w:val="both"/>
        <w:rPr>
          <w:rFonts w:ascii="Tahoma" w:hAnsi="Tahoma" w:cs="Tahoma"/>
          <w:lang w:val="es-AR"/>
        </w:rPr>
      </w:pPr>
      <w:r w:rsidRPr="009737BD">
        <w:rPr>
          <w:rFonts w:ascii="Tahoma" w:hAnsi="Tahoma" w:cs="Tahoma"/>
          <w:position w:val="-1"/>
          <w:lang w:val="es-AR"/>
        </w:rPr>
        <w:t>Conjuntos</w:t>
      </w:r>
      <w:r w:rsidRPr="009737BD">
        <w:rPr>
          <w:rFonts w:ascii="Tahoma" w:hAnsi="Tahoma" w:cs="Tahoma"/>
          <w:spacing w:val="-16"/>
          <w:position w:val="-1"/>
          <w:lang w:val="es-AR"/>
        </w:rPr>
        <w:t xml:space="preserve"> </w:t>
      </w:r>
      <w:r w:rsidRPr="009737BD">
        <w:rPr>
          <w:rFonts w:ascii="Tahoma" w:hAnsi="Tahoma" w:cs="Tahoma"/>
          <w:spacing w:val="2"/>
          <w:position w:val="-1"/>
          <w:lang w:val="es-AR"/>
        </w:rPr>
        <w:t>H</w:t>
      </w:r>
      <w:r w:rsidRPr="009737BD">
        <w:rPr>
          <w:rFonts w:ascii="Tahoma" w:hAnsi="Tahoma" w:cs="Tahoma"/>
          <w:position w:val="-1"/>
          <w:lang w:val="es-AR"/>
        </w:rPr>
        <w:t>abit</w:t>
      </w:r>
      <w:r w:rsidRPr="009737BD">
        <w:rPr>
          <w:rFonts w:ascii="Tahoma" w:hAnsi="Tahoma" w:cs="Tahoma"/>
          <w:spacing w:val="1"/>
          <w:position w:val="-1"/>
          <w:lang w:val="es-AR"/>
        </w:rPr>
        <w:t>a</w:t>
      </w:r>
      <w:r w:rsidRPr="009737BD">
        <w:rPr>
          <w:rFonts w:ascii="Tahoma" w:hAnsi="Tahoma" w:cs="Tahoma"/>
          <w:position w:val="-1"/>
          <w:lang w:val="es-AR"/>
        </w:rPr>
        <w:t>ciona</w:t>
      </w:r>
      <w:r w:rsidRPr="009737BD">
        <w:rPr>
          <w:rFonts w:ascii="Tahoma" w:hAnsi="Tahoma" w:cs="Tahoma"/>
          <w:spacing w:val="2"/>
          <w:position w:val="-1"/>
          <w:lang w:val="es-AR"/>
        </w:rPr>
        <w:t>l</w:t>
      </w:r>
      <w:r w:rsidRPr="009737BD">
        <w:rPr>
          <w:rFonts w:ascii="Tahoma" w:hAnsi="Tahoma" w:cs="Tahoma"/>
          <w:position w:val="-1"/>
          <w:lang w:val="es-AR"/>
        </w:rPr>
        <w:t>es.</w:t>
      </w:r>
    </w:p>
    <w:p w:rsidR="001A5F7E" w:rsidRDefault="001A5F7E">
      <w:pPr>
        <w:widowControl w:val="0"/>
        <w:autoSpaceDE w:val="0"/>
        <w:autoSpaceDN w:val="0"/>
        <w:adjustRightInd w:val="0"/>
        <w:spacing w:after="0" w:line="240" w:lineRule="auto"/>
        <w:ind w:left="1772" w:right="1782"/>
        <w:jc w:val="center"/>
        <w:rPr>
          <w:rFonts w:ascii="Tahoma" w:hAnsi="Tahoma" w:cs="Tahoma"/>
          <w:b/>
          <w:bCs/>
          <w:w w:val="99"/>
          <w:lang w:val="es-AR"/>
        </w:rPr>
      </w:pPr>
      <w:r w:rsidRPr="009737BD">
        <w:rPr>
          <w:rFonts w:ascii="Tahoma" w:hAnsi="Tahoma" w:cs="Tahoma"/>
          <w:b/>
          <w:bCs/>
          <w:lang w:val="es-AR"/>
        </w:rPr>
        <w:t>CAPITULO</w:t>
      </w:r>
      <w:r w:rsidRPr="009737BD">
        <w:rPr>
          <w:rFonts w:ascii="Tahoma" w:hAnsi="Tahoma" w:cs="Tahoma"/>
          <w:b/>
          <w:bCs/>
          <w:spacing w:val="-16"/>
          <w:lang w:val="es-AR"/>
        </w:rPr>
        <w:t xml:space="preserve"> </w:t>
      </w:r>
      <w:r w:rsidRPr="009737BD">
        <w:rPr>
          <w:rFonts w:ascii="Tahoma" w:hAnsi="Tahoma" w:cs="Tahoma"/>
          <w:b/>
          <w:bCs/>
          <w:lang w:val="es-AR"/>
        </w:rPr>
        <w:t>VII</w:t>
      </w:r>
      <w:r w:rsidRPr="009737BD">
        <w:rPr>
          <w:rFonts w:ascii="Tahoma" w:hAnsi="Tahoma" w:cs="Tahoma"/>
          <w:b/>
          <w:bCs/>
          <w:spacing w:val="-2"/>
          <w:lang w:val="es-AR"/>
        </w:rPr>
        <w:t xml:space="preserve"> </w:t>
      </w:r>
      <w:r w:rsidRPr="009737BD">
        <w:rPr>
          <w:rFonts w:ascii="Tahoma" w:hAnsi="Tahoma" w:cs="Tahoma"/>
          <w:b/>
          <w:bCs/>
          <w:lang w:val="es-AR"/>
        </w:rPr>
        <w:t>– REGLAMENTACIONES</w:t>
      </w:r>
      <w:r w:rsidRPr="009737BD">
        <w:rPr>
          <w:rFonts w:ascii="Tahoma" w:hAnsi="Tahoma" w:cs="Tahoma"/>
          <w:b/>
          <w:bCs/>
          <w:spacing w:val="-18"/>
          <w:lang w:val="es-AR"/>
        </w:rPr>
        <w:t xml:space="preserve"> </w:t>
      </w:r>
      <w:r w:rsidRPr="009737BD">
        <w:rPr>
          <w:rFonts w:ascii="Tahoma" w:hAnsi="Tahoma" w:cs="Tahoma"/>
          <w:b/>
          <w:bCs/>
          <w:w w:val="99"/>
          <w:lang w:val="es-AR"/>
        </w:rPr>
        <w:t>ESPECIALES</w:t>
      </w:r>
    </w:p>
    <w:p w:rsidR="004F0795" w:rsidRPr="009737BD" w:rsidRDefault="004F0795">
      <w:pPr>
        <w:widowControl w:val="0"/>
        <w:autoSpaceDE w:val="0"/>
        <w:autoSpaceDN w:val="0"/>
        <w:adjustRightInd w:val="0"/>
        <w:spacing w:after="0" w:line="240" w:lineRule="auto"/>
        <w:ind w:left="1772" w:right="1782"/>
        <w:jc w:val="center"/>
        <w:rPr>
          <w:rFonts w:ascii="Tahoma" w:hAnsi="Tahoma" w:cs="Tahoma"/>
          <w:lang w:val="es-AR"/>
        </w:rPr>
      </w:pP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E027AB" w:rsidRDefault="001A5F7E" w:rsidP="00E027AB">
      <w:pPr>
        <w:widowControl w:val="0"/>
        <w:autoSpaceDE w:val="0"/>
        <w:autoSpaceDN w:val="0"/>
        <w:adjustRightInd w:val="0"/>
        <w:spacing w:after="0" w:line="240" w:lineRule="auto"/>
        <w:ind w:left="102" w:right="3630"/>
        <w:jc w:val="both"/>
        <w:rPr>
          <w:rFonts w:ascii="Tahoma" w:hAnsi="Tahoma" w:cs="Tahoma"/>
          <w:b/>
          <w:lang w:val="es-AR"/>
        </w:rPr>
      </w:pPr>
      <w:r w:rsidRPr="00E027AB">
        <w:rPr>
          <w:rFonts w:ascii="Tahoma" w:hAnsi="Tahoma" w:cs="Tahoma"/>
          <w:b/>
          <w:lang w:val="es-AR"/>
        </w:rPr>
        <w:lastRenderedPageBreak/>
        <w:t>Sección</w:t>
      </w:r>
      <w:r w:rsidRPr="00E027AB">
        <w:rPr>
          <w:rFonts w:ascii="Tahoma" w:hAnsi="Tahoma" w:cs="Tahoma"/>
          <w:b/>
          <w:spacing w:val="-14"/>
          <w:lang w:val="es-AR"/>
        </w:rPr>
        <w:t xml:space="preserve"> </w:t>
      </w:r>
      <w:r w:rsidRPr="00E027AB">
        <w:rPr>
          <w:rFonts w:ascii="Tahoma" w:hAnsi="Tahoma" w:cs="Tahoma"/>
          <w:b/>
          <w:lang w:val="es-AR"/>
        </w:rPr>
        <w:t>1-</w:t>
      </w:r>
      <w:r w:rsidRPr="00E027AB">
        <w:rPr>
          <w:rFonts w:ascii="Tahoma" w:hAnsi="Tahoma" w:cs="Tahoma"/>
          <w:b/>
          <w:spacing w:val="-2"/>
          <w:lang w:val="es-AR"/>
        </w:rPr>
        <w:t xml:space="preserve"> </w:t>
      </w:r>
      <w:r w:rsidRPr="00E027AB">
        <w:rPr>
          <w:rFonts w:ascii="Tahoma" w:hAnsi="Tahoma" w:cs="Tahoma"/>
          <w:b/>
          <w:lang w:val="es-AR"/>
        </w:rPr>
        <w:t>Generalidades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512"/>
        <w:jc w:val="both"/>
        <w:rPr>
          <w:rFonts w:ascii="Tahoma" w:hAnsi="Tahoma" w:cs="Tahoma"/>
          <w:lang w:val="es-AR"/>
        </w:rPr>
      </w:pPr>
      <w:r w:rsidRPr="009737BD">
        <w:rPr>
          <w:rFonts w:ascii="Tahoma" w:hAnsi="Tahoma" w:cs="Tahoma"/>
          <w:b/>
          <w:bCs/>
          <w:lang w:val="es-AR"/>
        </w:rPr>
        <w:t>V</w:t>
      </w:r>
      <w:r w:rsidRPr="009737BD">
        <w:rPr>
          <w:rFonts w:ascii="Tahoma" w:hAnsi="Tahoma" w:cs="Tahoma"/>
          <w:b/>
          <w:bCs/>
          <w:spacing w:val="1"/>
          <w:lang w:val="es-AR"/>
        </w:rPr>
        <w:t>I</w:t>
      </w:r>
      <w:r w:rsidRPr="009737BD">
        <w:rPr>
          <w:rFonts w:ascii="Tahoma" w:hAnsi="Tahoma" w:cs="Tahoma"/>
          <w:b/>
          <w:bCs/>
          <w:lang w:val="es-AR"/>
        </w:rPr>
        <w:t>I.</w:t>
      </w:r>
      <w:r w:rsidRPr="009737BD">
        <w:rPr>
          <w:rFonts w:ascii="Tahoma" w:hAnsi="Tahoma" w:cs="Tahoma"/>
          <w:b/>
          <w:bCs/>
          <w:spacing w:val="1"/>
          <w:lang w:val="es-AR"/>
        </w:rPr>
        <w:t>1</w:t>
      </w:r>
      <w:r w:rsidRPr="009737BD">
        <w:rPr>
          <w:rFonts w:ascii="Tahoma" w:hAnsi="Tahoma" w:cs="Tahoma"/>
          <w:b/>
          <w:bCs/>
          <w:lang w:val="es-AR"/>
        </w:rPr>
        <w:t>.</w:t>
      </w:r>
    </w:p>
    <w:p w:rsidR="001A5F7E" w:rsidRPr="009737BD" w:rsidRDefault="001A5F7E">
      <w:pPr>
        <w:widowControl w:val="0"/>
        <w:tabs>
          <w:tab w:val="left" w:pos="5540"/>
        </w:tabs>
        <w:autoSpaceDE w:val="0"/>
        <w:autoSpaceDN w:val="0"/>
        <w:adjustRightInd w:val="0"/>
        <w:spacing w:before="7" w:after="0" w:line="266" w:lineRule="exact"/>
        <w:ind w:left="102" w:right="70"/>
        <w:jc w:val="both"/>
        <w:rPr>
          <w:rFonts w:ascii="Tahoma" w:hAnsi="Tahoma" w:cs="Tahoma"/>
          <w:lang w:val="es-AR"/>
        </w:rPr>
      </w:pPr>
      <w:r w:rsidRPr="009737BD">
        <w:rPr>
          <w:rFonts w:ascii="Tahoma" w:hAnsi="Tahoma" w:cs="Tahoma"/>
          <w:lang w:val="es-AR"/>
        </w:rPr>
        <w:t>En</w:t>
      </w:r>
      <w:r w:rsidRPr="009737BD">
        <w:rPr>
          <w:rFonts w:ascii="Tahoma" w:hAnsi="Tahoma" w:cs="Tahoma"/>
          <w:spacing w:val="38"/>
          <w:lang w:val="es-AR"/>
        </w:rPr>
        <w:t xml:space="preserve"> </w:t>
      </w:r>
      <w:r w:rsidRPr="009737BD">
        <w:rPr>
          <w:rFonts w:ascii="Tahoma" w:hAnsi="Tahoma" w:cs="Tahoma"/>
          <w:lang w:val="es-AR"/>
        </w:rPr>
        <w:t>toda</w:t>
      </w:r>
      <w:r w:rsidRPr="009737BD">
        <w:rPr>
          <w:rFonts w:ascii="Tahoma" w:hAnsi="Tahoma" w:cs="Tahoma"/>
          <w:spacing w:val="43"/>
          <w:lang w:val="es-AR"/>
        </w:rPr>
        <w:t xml:space="preserve"> </w:t>
      </w:r>
      <w:r w:rsidRPr="009737BD">
        <w:rPr>
          <w:rFonts w:ascii="Tahoma" w:hAnsi="Tahoma" w:cs="Tahoma"/>
          <w:lang w:val="es-AR"/>
        </w:rPr>
        <w:t>el</w:t>
      </w:r>
      <w:r w:rsidRPr="009737BD">
        <w:rPr>
          <w:rFonts w:ascii="Tahoma" w:hAnsi="Tahoma" w:cs="Tahoma"/>
          <w:spacing w:val="46"/>
          <w:lang w:val="es-AR"/>
        </w:rPr>
        <w:t xml:space="preserve"> </w:t>
      </w:r>
      <w:r w:rsidRPr="009737BD">
        <w:rPr>
          <w:rFonts w:ascii="Tahoma" w:hAnsi="Tahoma" w:cs="Tahoma"/>
          <w:lang w:val="es-AR"/>
        </w:rPr>
        <w:t>área</w:t>
      </w:r>
      <w:r w:rsidRPr="009737BD">
        <w:rPr>
          <w:rFonts w:ascii="Tahoma" w:hAnsi="Tahoma" w:cs="Tahoma"/>
          <w:spacing w:val="44"/>
          <w:lang w:val="es-AR"/>
        </w:rPr>
        <w:t xml:space="preserve"> </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na</w:t>
      </w:r>
      <w:r w:rsidRPr="009737BD">
        <w:rPr>
          <w:rFonts w:ascii="Tahoma" w:hAnsi="Tahoma" w:cs="Tahoma"/>
          <w:spacing w:val="44"/>
          <w:lang w:val="es-AR"/>
        </w:rPr>
        <w:t xml:space="preserve"> </w:t>
      </w:r>
      <w:r w:rsidRPr="009737BD">
        <w:rPr>
          <w:rFonts w:ascii="Tahoma" w:hAnsi="Tahoma" w:cs="Tahoma"/>
          <w:lang w:val="es-AR"/>
        </w:rPr>
        <w:t>no</w:t>
      </w:r>
      <w:r w:rsidRPr="009737BD">
        <w:rPr>
          <w:rFonts w:ascii="Tahoma" w:hAnsi="Tahoma" w:cs="Tahoma"/>
          <w:spacing w:val="44"/>
          <w:lang w:val="es-AR"/>
        </w:rPr>
        <w:t xml:space="preserve"> </w:t>
      </w:r>
      <w:r w:rsidRPr="009737BD">
        <w:rPr>
          <w:rFonts w:ascii="Tahoma" w:hAnsi="Tahoma" w:cs="Tahoma"/>
          <w:lang w:val="es-AR"/>
        </w:rPr>
        <w:t>se</w:t>
      </w:r>
      <w:r w:rsidRPr="009737BD">
        <w:rPr>
          <w:rFonts w:ascii="Tahoma" w:hAnsi="Tahoma" w:cs="Tahoma"/>
          <w:spacing w:val="44"/>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mitirá</w:t>
      </w:r>
      <w:r w:rsidRPr="009737BD">
        <w:rPr>
          <w:rFonts w:ascii="Tahoma" w:hAnsi="Tahoma" w:cs="Tahoma"/>
          <w:spacing w:val="44"/>
          <w:lang w:val="es-AR"/>
        </w:rPr>
        <w:t xml:space="preserve"> </w:t>
      </w:r>
      <w:r w:rsidRPr="009737BD">
        <w:rPr>
          <w:rFonts w:ascii="Tahoma" w:hAnsi="Tahoma" w:cs="Tahoma"/>
          <w:lang w:val="es-AR"/>
        </w:rPr>
        <w:t>cubiertas</w:t>
      </w:r>
      <w:r w:rsidRPr="009737BD">
        <w:rPr>
          <w:rFonts w:ascii="Tahoma" w:hAnsi="Tahoma" w:cs="Tahoma"/>
          <w:spacing w:val="38"/>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5"/>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dera</w:t>
      </w:r>
      <w:r w:rsidRPr="009737BD">
        <w:rPr>
          <w:rFonts w:ascii="Tahoma" w:hAnsi="Tahoma" w:cs="Tahoma"/>
          <w:spacing w:val="46"/>
          <w:lang w:val="es-AR"/>
        </w:rPr>
        <w:t xml:space="preserve"> </w:t>
      </w:r>
      <w:r w:rsidRPr="009737BD">
        <w:rPr>
          <w:rFonts w:ascii="Tahoma" w:hAnsi="Tahoma" w:cs="Tahoma"/>
          <w:lang w:val="es-AR"/>
        </w:rPr>
        <w:t>ni</w:t>
      </w:r>
      <w:r w:rsidRPr="009737BD">
        <w:rPr>
          <w:rFonts w:ascii="Tahoma" w:hAnsi="Tahoma" w:cs="Tahoma"/>
          <w:spacing w:val="47"/>
          <w:lang w:val="es-AR"/>
        </w:rPr>
        <w:t xml:space="preserve"> </w:t>
      </w:r>
      <w:r w:rsidRPr="009737BD">
        <w:rPr>
          <w:rFonts w:ascii="Tahoma" w:hAnsi="Tahoma" w:cs="Tahoma"/>
          <w:lang w:val="es-AR"/>
        </w:rPr>
        <w:t>de</w:t>
      </w:r>
      <w:r w:rsidRPr="009737BD">
        <w:rPr>
          <w:rFonts w:ascii="Tahoma" w:hAnsi="Tahoma" w:cs="Tahoma"/>
          <w:spacing w:val="45"/>
          <w:lang w:val="es-AR"/>
        </w:rPr>
        <w:t xml:space="preserve"> </w:t>
      </w:r>
      <w:r w:rsidRPr="009737BD">
        <w:rPr>
          <w:rFonts w:ascii="Tahoma" w:hAnsi="Tahoma" w:cs="Tahoma"/>
          <w:lang w:val="es-AR"/>
        </w:rPr>
        <w:t>paja</w:t>
      </w:r>
      <w:r w:rsidRPr="009737BD">
        <w:rPr>
          <w:rFonts w:ascii="Tahoma" w:hAnsi="Tahoma" w:cs="Tahoma"/>
          <w:spacing w:val="46"/>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ens</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45"/>
          <w:lang w:val="es-AR"/>
        </w:rPr>
        <w:t xml:space="preserve"> </w:t>
      </w:r>
      <w:r w:rsidRPr="009737BD">
        <w:rPr>
          <w:rFonts w:ascii="Tahoma" w:hAnsi="Tahoma" w:cs="Tahoma"/>
          <w:spacing w:val="2"/>
          <w:w w:val="99"/>
          <w:lang w:val="es-AR"/>
        </w:rPr>
        <w:t>c</w:t>
      </w:r>
      <w:r w:rsidRPr="009737BD">
        <w:rPr>
          <w:rFonts w:ascii="Tahoma" w:hAnsi="Tahoma" w:cs="Tahoma"/>
          <w:spacing w:val="1"/>
          <w:lang w:val="es-AR"/>
        </w:rPr>
        <w:t>o</w:t>
      </w:r>
      <w:r w:rsidRPr="009737BD">
        <w:rPr>
          <w:rFonts w:ascii="Tahoma" w:hAnsi="Tahoma" w:cs="Tahoma"/>
          <w:w w:val="99"/>
          <w:lang w:val="es-AR"/>
        </w:rPr>
        <w:t>n exc</w:t>
      </w:r>
      <w:r w:rsidRPr="009737BD">
        <w:rPr>
          <w:rFonts w:ascii="Tahoma" w:hAnsi="Tahoma" w:cs="Tahoma"/>
          <w:spacing w:val="1"/>
          <w:w w:val="99"/>
          <w:lang w:val="es-AR"/>
        </w:rPr>
        <w:t>e</w:t>
      </w:r>
      <w:r w:rsidRPr="009737BD">
        <w:rPr>
          <w:rFonts w:ascii="Tahoma" w:hAnsi="Tahoma" w:cs="Tahoma"/>
          <w:w w:val="99"/>
          <w:lang w:val="es-AR"/>
        </w:rPr>
        <w:t>pc</w:t>
      </w:r>
      <w:r w:rsidRPr="009737BD">
        <w:rPr>
          <w:rFonts w:ascii="Tahoma" w:hAnsi="Tahoma" w:cs="Tahoma"/>
          <w:spacing w:val="1"/>
          <w:w w:val="99"/>
          <w:lang w:val="es-AR"/>
        </w:rPr>
        <w:t>i</w:t>
      </w:r>
      <w:r w:rsidRPr="009737BD">
        <w:rPr>
          <w:rFonts w:ascii="Tahoma" w:hAnsi="Tahoma" w:cs="Tahoma"/>
          <w:spacing w:val="-1"/>
          <w:lang w:val="es-AR"/>
        </w:rPr>
        <w:t>ó</w:t>
      </w:r>
      <w:r w:rsidRPr="009737BD">
        <w:rPr>
          <w:rFonts w:ascii="Tahoma" w:hAnsi="Tahoma" w:cs="Tahoma"/>
          <w:w w:val="99"/>
          <w:lang w:val="es-AR"/>
        </w:rPr>
        <w:t>n</w:t>
      </w:r>
      <w:r w:rsidRPr="009737BD">
        <w:rPr>
          <w:rFonts w:ascii="Tahoma" w:hAnsi="Tahoma" w:cs="Tahoma"/>
          <w:lang w:val="es-AR"/>
        </w:rPr>
        <w:t xml:space="preserve"> </w:t>
      </w:r>
      <w:r w:rsidRPr="009737BD">
        <w:rPr>
          <w:rFonts w:ascii="Tahoma" w:hAnsi="Tahoma" w:cs="Tahoma"/>
          <w:spacing w:val="9"/>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8"/>
          <w:lang w:val="es-AR"/>
        </w:rPr>
        <w:t xml:space="preserve"> </w:t>
      </w:r>
      <w:r w:rsidRPr="009737BD">
        <w:rPr>
          <w:rFonts w:ascii="Tahoma" w:hAnsi="Tahoma" w:cs="Tahoma"/>
          <w:lang w:val="es-AR"/>
        </w:rPr>
        <w:t xml:space="preserve">aquellas </w:t>
      </w:r>
      <w:r w:rsidRPr="009737BD">
        <w:rPr>
          <w:rFonts w:ascii="Tahoma" w:hAnsi="Tahoma" w:cs="Tahoma"/>
          <w:spacing w:val="3"/>
          <w:lang w:val="es-AR"/>
        </w:rPr>
        <w:t xml:space="preserve"> </w:t>
      </w:r>
      <w:r w:rsidRPr="009737BD">
        <w:rPr>
          <w:rFonts w:ascii="Tahoma" w:hAnsi="Tahoma" w:cs="Tahoma"/>
          <w:lang w:val="es-AR"/>
        </w:rPr>
        <w:t>cub</w:t>
      </w:r>
      <w:r w:rsidRPr="009737BD">
        <w:rPr>
          <w:rFonts w:ascii="Tahoma" w:hAnsi="Tahoma" w:cs="Tahoma"/>
          <w:spacing w:val="1"/>
          <w:lang w:val="es-AR"/>
        </w:rPr>
        <w:t>i</w:t>
      </w:r>
      <w:r w:rsidRPr="009737BD">
        <w:rPr>
          <w:rFonts w:ascii="Tahoma" w:hAnsi="Tahoma" w:cs="Tahoma"/>
          <w:lang w:val="es-AR"/>
        </w:rPr>
        <w:t xml:space="preserve">ertas </w:t>
      </w:r>
      <w:r w:rsidRPr="009737BD">
        <w:rPr>
          <w:rFonts w:ascii="Tahoma" w:hAnsi="Tahoma" w:cs="Tahoma"/>
          <w:spacing w:val="6"/>
          <w:lang w:val="es-AR"/>
        </w:rPr>
        <w:t xml:space="preserve"> </w:t>
      </w:r>
      <w:r w:rsidRPr="009737BD">
        <w:rPr>
          <w:rFonts w:ascii="Tahoma" w:hAnsi="Tahoma" w:cs="Tahoma"/>
          <w:spacing w:val="1"/>
          <w:lang w:val="es-AR"/>
        </w:rPr>
        <w:t>q</w:t>
      </w:r>
      <w:r w:rsidRPr="009737BD">
        <w:rPr>
          <w:rFonts w:ascii="Tahoma" w:hAnsi="Tahoma" w:cs="Tahoma"/>
          <w:lang w:val="es-AR"/>
        </w:rPr>
        <w:t xml:space="preserve">ue </w:t>
      </w:r>
      <w:r w:rsidRPr="009737BD">
        <w:rPr>
          <w:rFonts w:ascii="Tahoma" w:hAnsi="Tahoma" w:cs="Tahoma"/>
          <w:spacing w:val="8"/>
          <w:lang w:val="es-AR"/>
        </w:rPr>
        <w:t xml:space="preserve"> </w:t>
      </w:r>
      <w:smartTag w:uri="urn:schemas-microsoft-com:office:smarttags" w:element="PersonName">
        <w:smartTagPr>
          <w:attr w:name="ProductID" w:val="la  Direcci￳n"/>
        </w:smartTagPr>
        <w:r w:rsidRPr="009737BD">
          <w:rPr>
            <w:rFonts w:ascii="Tahoma" w:hAnsi="Tahoma" w:cs="Tahoma"/>
            <w:lang w:val="es-AR"/>
          </w:rPr>
          <w:t xml:space="preserve">la </w:t>
        </w:r>
        <w:r w:rsidRPr="009737BD">
          <w:rPr>
            <w:rFonts w:ascii="Tahoma" w:hAnsi="Tahoma" w:cs="Tahoma"/>
            <w:spacing w:val="9"/>
            <w:lang w:val="es-AR"/>
          </w:rPr>
          <w:t xml:space="preserve"> </w:t>
        </w:r>
        <w:r w:rsidRPr="009737BD">
          <w:rPr>
            <w:rFonts w:ascii="Tahoma" w:hAnsi="Tahoma" w:cs="Tahoma"/>
            <w:lang w:val="es-AR"/>
          </w:rPr>
          <w:t>Dirección</w:t>
        </w:r>
      </w:smartTag>
      <w:r w:rsidRPr="009737BD">
        <w:rPr>
          <w:rFonts w:ascii="Tahoma" w:hAnsi="Tahoma" w:cs="Tahoma"/>
          <w:lang w:val="es-AR"/>
        </w:rPr>
        <w:tab/>
        <w:t xml:space="preserve">de </w:t>
      </w:r>
      <w:r w:rsidRPr="009737BD">
        <w:rPr>
          <w:rFonts w:ascii="Tahoma" w:hAnsi="Tahoma" w:cs="Tahoma"/>
          <w:spacing w:val="7"/>
          <w:lang w:val="es-AR"/>
        </w:rPr>
        <w:t xml:space="preserve"> </w:t>
      </w:r>
      <w:r w:rsidRPr="009737BD">
        <w:rPr>
          <w:rFonts w:ascii="Tahoma" w:hAnsi="Tahoma" w:cs="Tahoma"/>
          <w:spacing w:val="1"/>
          <w:lang w:val="es-AR"/>
        </w:rPr>
        <w:t>P</w:t>
      </w:r>
      <w:r w:rsidRPr="009737BD">
        <w:rPr>
          <w:rFonts w:ascii="Tahoma" w:hAnsi="Tahoma" w:cs="Tahoma"/>
          <w:lang w:val="es-AR"/>
        </w:rPr>
        <w:t>laneami</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 xml:space="preserve">o </w:t>
      </w:r>
      <w:r w:rsidRPr="009737BD">
        <w:rPr>
          <w:rFonts w:ascii="Tahoma" w:hAnsi="Tahoma" w:cs="Tahoma"/>
          <w:spacing w:val="3"/>
          <w:lang w:val="es-AR"/>
        </w:rPr>
        <w:t xml:space="preserve"> </w:t>
      </w:r>
      <w:r w:rsidRPr="009737BD">
        <w:rPr>
          <w:rFonts w:ascii="Tahoma" w:hAnsi="Tahoma" w:cs="Tahoma"/>
          <w:lang w:val="es-AR"/>
        </w:rPr>
        <w:t xml:space="preserve">y </w:t>
      </w:r>
      <w:r w:rsidRPr="009737BD">
        <w:rPr>
          <w:rFonts w:ascii="Tahoma" w:hAnsi="Tahoma" w:cs="Tahoma"/>
          <w:spacing w:val="8"/>
          <w:lang w:val="es-AR"/>
        </w:rPr>
        <w:t xml:space="preserve"> </w:t>
      </w:r>
      <w:r w:rsidRPr="009737BD">
        <w:rPr>
          <w:rFonts w:ascii="Tahoma" w:hAnsi="Tahoma" w:cs="Tahoma"/>
          <w:lang w:val="es-AR"/>
        </w:rPr>
        <w:t>Desarro</w:t>
      </w:r>
      <w:r w:rsidRPr="009737BD">
        <w:rPr>
          <w:rFonts w:ascii="Tahoma" w:hAnsi="Tahoma" w:cs="Tahoma"/>
          <w:spacing w:val="1"/>
          <w:lang w:val="es-AR"/>
        </w:rPr>
        <w:t>l</w:t>
      </w:r>
      <w:r w:rsidRPr="009737BD">
        <w:rPr>
          <w:rFonts w:ascii="Tahoma" w:hAnsi="Tahoma" w:cs="Tahoma"/>
          <w:lang w:val="es-AR"/>
        </w:rPr>
        <w:t xml:space="preserve">lo </w:t>
      </w:r>
      <w:r w:rsidRPr="009737BD">
        <w:rPr>
          <w:rFonts w:ascii="Tahoma" w:hAnsi="Tahoma" w:cs="Tahoma"/>
          <w:spacing w:val="2"/>
          <w:lang w:val="es-AR"/>
        </w:rPr>
        <w:t xml:space="preserve"> </w:t>
      </w:r>
      <w:r w:rsidRPr="009737BD">
        <w:rPr>
          <w:rFonts w:ascii="Tahoma" w:hAnsi="Tahoma" w:cs="Tahoma"/>
          <w:lang w:val="es-AR"/>
        </w:rPr>
        <w:t>crea co</w:t>
      </w:r>
      <w:r w:rsidRPr="009737BD">
        <w:rPr>
          <w:rFonts w:ascii="Tahoma" w:hAnsi="Tahoma" w:cs="Tahoma"/>
          <w:spacing w:val="1"/>
          <w:lang w:val="es-AR"/>
        </w:rPr>
        <w:t>n</w:t>
      </w:r>
      <w:r w:rsidRPr="009737BD">
        <w:rPr>
          <w:rFonts w:ascii="Tahoma" w:hAnsi="Tahoma" w:cs="Tahoma"/>
          <w:lang w:val="es-AR"/>
        </w:rPr>
        <w:t>ven</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para</w:t>
      </w:r>
      <w:r w:rsidRPr="009737BD">
        <w:rPr>
          <w:rFonts w:ascii="Tahoma" w:hAnsi="Tahoma" w:cs="Tahoma"/>
          <w:spacing w:val="-4"/>
          <w:lang w:val="es-AR"/>
        </w:rPr>
        <w:t xml:space="preserve"> </w:t>
      </w:r>
      <w:r w:rsidRPr="009737BD">
        <w:rPr>
          <w:rFonts w:ascii="Tahoma" w:hAnsi="Tahoma" w:cs="Tahoma"/>
          <w:lang w:val="es-AR"/>
        </w:rPr>
        <w:t>su</w:t>
      </w:r>
      <w:r w:rsidRPr="009737BD">
        <w:rPr>
          <w:rFonts w:ascii="Tahoma" w:hAnsi="Tahoma" w:cs="Tahoma"/>
          <w:spacing w:val="-1"/>
          <w:lang w:val="es-AR"/>
        </w:rPr>
        <w:t xml:space="preserve"> </w:t>
      </w:r>
      <w:r w:rsidRPr="009737BD">
        <w:rPr>
          <w:rFonts w:ascii="Tahoma" w:hAnsi="Tahoma" w:cs="Tahoma"/>
          <w:lang w:val="es-AR"/>
        </w:rPr>
        <w:t>ap</w:t>
      </w:r>
      <w:r w:rsidRPr="009737BD">
        <w:rPr>
          <w:rFonts w:ascii="Tahoma" w:hAnsi="Tahoma" w:cs="Tahoma"/>
          <w:spacing w:val="1"/>
          <w:lang w:val="es-AR"/>
        </w:rPr>
        <w:t>r</w:t>
      </w:r>
      <w:r w:rsidRPr="009737BD">
        <w:rPr>
          <w:rFonts w:ascii="Tahoma" w:hAnsi="Tahoma" w:cs="Tahoma"/>
          <w:lang w:val="es-AR"/>
        </w:rPr>
        <w:t>ob</w:t>
      </w:r>
      <w:r w:rsidRPr="009737BD">
        <w:rPr>
          <w:rFonts w:ascii="Tahoma" w:hAnsi="Tahoma" w:cs="Tahoma"/>
          <w:spacing w:val="1"/>
          <w:lang w:val="es-AR"/>
        </w:rPr>
        <w:t>a</w:t>
      </w:r>
      <w:r w:rsidRPr="009737BD">
        <w:rPr>
          <w:rFonts w:ascii="Tahoma" w:hAnsi="Tahoma" w:cs="Tahoma"/>
          <w:lang w:val="es-AR"/>
        </w:rPr>
        <w:t>ció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es</w:t>
      </w:r>
      <w:r w:rsidRPr="009737BD">
        <w:rPr>
          <w:rFonts w:ascii="Tahoma" w:hAnsi="Tahoma" w:cs="Tahoma"/>
          <w:spacing w:val="1"/>
          <w:lang w:val="es-AR"/>
        </w:rPr>
        <w:t>p</w:t>
      </w:r>
      <w:r w:rsidRPr="009737BD">
        <w:rPr>
          <w:rFonts w:ascii="Tahoma" w:hAnsi="Tahoma" w:cs="Tahoma"/>
          <w:lang w:val="es-AR"/>
        </w:rPr>
        <w:t>ecial</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para</w:t>
      </w:r>
      <w:r w:rsidRPr="009737BD">
        <w:rPr>
          <w:rFonts w:ascii="Tahoma" w:hAnsi="Tahoma" w:cs="Tahoma"/>
          <w:spacing w:val="-3"/>
          <w:lang w:val="es-AR"/>
        </w:rPr>
        <w:t xml:space="preserve"> </w:t>
      </w:r>
      <w:r w:rsidRPr="009737BD">
        <w:rPr>
          <w:rFonts w:ascii="Tahoma" w:hAnsi="Tahoma" w:cs="Tahoma"/>
          <w:lang w:val="es-AR"/>
        </w:rPr>
        <w:t>con</w:t>
      </w:r>
      <w:r w:rsidRPr="009737BD">
        <w:rPr>
          <w:rFonts w:ascii="Tahoma" w:hAnsi="Tahoma" w:cs="Tahoma"/>
          <w:spacing w:val="2"/>
          <w:lang w:val="es-AR"/>
        </w:rPr>
        <w:t>s</w:t>
      </w:r>
      <w:r w:rsidRPr="009737BD">
        <w:rPr>
          <w:rFonts w:ascii="Tahoma" w:hAnsi="Tahoma" w:cs="Tahoma"/>
          <w:lang w:val="es-AR"/>
        </w:rPr>
        <w:t>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2"/>
          <w:lang w:val="es-AR"/>
        </w:rPr>
        <w:t xml:space="preserve"> </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2"/>
          <w:lang w:val="es-AR"/>
        </w:rPr>
        <w:t>m</w:t>
      </w:r>
      <w:r w:rsidRPr="009737BD">
        <w:rPr>
          <w:rFonts w:ascii="Tahoma" w:hAnsi="Tahoma" w:cs="Tahoma"/>
          <w:lang w:val="es-AR"/>
        </w:rPr>
        <w:t>pleme</w:t>
      </w:r>
      <w:r w:rsidRPr="009737BD">
        <w:rPr>
          <w:rFonts w:ascii="Tahoma" w:hAnsi="Tahoma" w:cs="Tahoma"/>
          <w:spacing w:val="1"/>
          <w:lang w:val="es-AR"/>
        </w:rPr>
        <w:t>n</w:t>
      </w:r>
      <w:r w:rsidRPr="009737BD">
        <w:rPr>
          <w:rFonts w:ascii="Tahoma" w:hAnsi="Tahoma" w:cs="Tahoma"/>
          <w:lang w:val="es-AR"/>
        </w:rPr>
        <w:t>tari</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4"/>
          <w:lang w:val="es-AR"/>
        </w:rPr>
        <w:t xml:space="preserve"> </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512"/>
        <w:jc w:val="both"/>
        <w:rPr>
          <w:rFonts w:ascii="Tahoma" w:hAnsi="Tahoma" w:cs="Tahoma"/>
          <w:lang w:val="es-AR"/>
        </w:rPr>
      </w:pPr>
      <w:r w:rsidRPr="009737BD">
        <w:rPr>
          <w:rFonts w:ascii="Tahoma" w:hAnsi="Tahoma" w:cs="Tahoma"/>
          <w:b/>
          <w:bCs/>
          <w:lang w:val="es-AR"/>
        </w:rPr>
        <w:t>V</w:t>
      </w:r>
      <w:r w:rsidRPr="009737BD">
        <w:rPr>
          <w:rFonts w:ascii="Tahoma" w:hAnsi="Tahoma" w:cs="Tahoma"/>
          <w:b/>
          <w:bCs/>
          <w:spacing w:val="1"/>
          <w:lang w:val="es-AR"/>
        </w:rPr>
        <w:t>I</w:t>
      </w:r>
      <w:r w:rsidRPr="009737BD">
        <w:rPr>
          <w:rFonts w:ascii="Tahoma" w:hAnsi="Tahoma" w:cs="Tahoma"/>
          <w:b/>
          <w:bCs/>
          <w:lang w:val="es-AR"/>
        </w:rPr>
        <w:t>I.</w:t>
      </w:r>
      <w:r w:rsidRPr="009737BD">
        <w:rPr>
          <w:rFonts w:ascii="Tahoma" w:hAnsi="Tahoma" w:cs="Tahoma"/>
          <w:b/>
          <w:bCs/>
          <w:spacing w:val="1"/>
          <w:lang w:val="es-AR"/>
        </w:rPr>
        <w:t>2</w:t>
      </w:r>
      <w:r w:rsidRPr="009737BD">
        <w:rPr>
          <w:rFonts w:ascii="Tahoma" w:hAnsi="Tahoma" w:cs="Tahoma"/>
          <w:b/>
          <w:bCs/>
          <w:lang w:val="es-AR"/>
        </w:rPr>
        <w:t>.</w:t>
      </w:r>
    </w:p>
    <w:p w:rsidR="001A5F7E" w:rsidRPr="009737BD" w:rsidRDefault="001A5F7E">
      <w:pPr>
        <w:widowControl w:val="0"/>
        <w:autoSpaceDE w:val="0"/>
        <w:autoSpaceDN w:val="0"/>
        <w:adjustRightInd w:val="0"/>
        <w:spacing w:before="7" w:after="0" w:line="266" w:lineRule="exact"/>
        <w:ind w:left="102" w:right="69"/>
        <w:rPr>
          <w:rFonts w:ascii="Tahoma" w:hAnsi="Tahoma" w:cs="Tahoma"/>
          <w:lang w:val="es-AR"/>
        </w:rPr>
      </w:pPr>
      <w:r w:rsidRPr="009737BD">
        <w:rPr>
          <w:rFonts w:ascii="Tahoma" w:hAnsi="Tahoma" w:cs="Tahoma"/>
          <w:lang w:val="es-AR"/>
        </w:rPr>
        <w:t>El</w:t>
      </w:r>
      <w:r w:rsidRPr="009737BD">
        <w:rPr>
          <w:rFonts w:ascii="Tahoma" w:hAnsi="Tahoma" w:cs="Tahoma"/>
          <w:spacing w:val="-7"/>
          <w:lang w:val="es-AR"/>
        </w:rPr>
        <w:t xml:space="preserve"> </w:t>
      </w:r>
      <w:r w:rsidRPr="009737BD">
        <w:rPr>
          <w:rFonts w:ascii="Tahoma" w:hAnsi="Tahoma" w:cs="Tahoma"/>
          <w:lang w:val="es-AR"/>
        </w:rPr>
        <w:t>destino</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los</w:t>
      </w:r>
      <w:r w:rsidRPr="009737BD">
        <w:rPr>
          <w:rFonts w:ascii="Tahoma" w:hAnsi="Tahoma" w:cs="Tahoma"/>
          <w:spacing w:val="-1"/>
          <w:lang w:val="es-AR"/>
        </w:rPr>
        <w:t xml:space="preserve"> </w:t>
      </w:r>
      <w:r w:rsidRPr="009737BD">
        <w:rPr>
          <w:rFonts w:ascii="Tahoma" w:hAnsi="Tahoma" w:cs="Tahoma"/>
          <w:lang w:val="es-AR"/>
        </w:rPr>
        <w:t>locale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spacing w:val="-1"/>
          <w:lang w:val="es-AR"/>
        </w:rPr>
        <w:t>e</w:t>
      </w:r>
      <w:r w:rsidRPr="009737BD">
        <w:rPr>
          <w:rFonts w:ascii="Tahoma" w:hAnsi="Tahoma" w:cs="Tahoma"/>
          <w:lang w:val="es-AR"/>
        </w:rPr>
        <w:t>f</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spacing w:val="1"/>
          <w:lang w:val="es-AR"/>
        </w:rPr>
        <w:t>a</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spacing w:val="-1"/>
          <w:lang w:val="es-AR"/>
        </w:rPr>
        <w:t>o</w:t>
      </w:r>
      <w:r w:rsidRPr="009737BD">
        <w:rPr>
          <w:rFonts w:ascii="Tahoma" w:hAnsi="Tahoma" w:cs="Tahoma"/>
          <w:spacing w:val="1"/>
          <w:lang w:val="es-AR"/>
        </w:rPr>
        <w:t>baci</w:t>
      </w:r>
      <w:r w:rsidRPr="009737BD">
        <w:rPr>
          <w:rFonts w:ascii="Tahoma" w:hAnsi="Tahoma" w:cs="Tahoma"/>
          <w:spacing w:val="-1"/>
          <w:lang w:val="es-AR"/>
        </w:rPr>
        <w:t>ó</w:t>
      </w:r>
      <w:r w:rsidRPr="009737BD">
        <w:rPr>
          <w:rFonts w:ascii="Tahoma" w:hAnsi="Tahoma" w:cs="Tahoma"/>
          <w:lang w:val="es-AR"/>
        </w:rPr>
        <w:t xml:space="preserve">n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lang w:val="es-AR"/>
        </w:rPr>
        <w:t>pl</w:t>
      </w:r>
      <w:r w:rsidRPr="009737BD">
        <w:rPr>
          <w:rFonts w:ascii="Tahoma" w:hAnsi="Tahoma" w:cs="Tahoma"/>
          <w:spacing w:val="1"/>
          <w:lang w:val="es-AR"/>
        </w:rPr>
        <w:t>an</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o</w:t>
      </w:r>
      <w:r w:rsidRPr="009737BD">
        <w:rPr>
          <w:rFonts w:ascii="Tahoma" w:hAnsi="Tahoma" w:cs="Tahoma"/>
          <w:lang w:val="es-AR"/>
        </w:rPr>
        <w:t>b</w:t>
      </w:r>
      <w:r w:rsidRPr="009737BD">
        <w:rPr>
          <w:rFonts w:ascii="Tahoma" w:hAnsi="Tahoma" w:cs="Tahoma"/>
          <w:spacing w:val="1"/>
          <w:lang w:val="es-AR"/>
        </w:rPr>
        <w:t>ra</w:t>
      </w:r>
      <w:r w:rsidRPr="009737BD">
        <w:rPr>
          <w:rFonts w:ascii="Tahoma" w:hAnsi="Tahoma" w:cs="Tahoma"/>
          <w:lang w:val="es-AR"/>
        </w:rPr>
        <w:t xml:space="preserve">, </w:t>
      </w:r>
      <w:r w:rsidRPr="009737BD">
        <w:rPr>
          <w:rFonts w:ascii="Tahoma" w:hAnsi="Tahoma" w:cs="Tahoma"/>
          <w:spacing w:val="1"/>
          <w:lang w:val="es-AR"/>
        </w:rPr>
        <w:t xml:space="preserve"> s</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1"/>
          <w:lang w:val="es-AR"/>
        </w:rPr>
        <w:t xml:space="preserve"> qu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fi</w:t>
      </w:r>
      <w:r w:rsidRPr="009737BD">
        <w:rPr>
          <w:rFonts w:ascii="Tahoma" w:hAnsi="Tahoma" w:cs="Tahoma"/>
          <w:spacing w:val="1"/>
          <w:lang w:val="es-AR"/>
        </w:rPr>
        <w:t>gure</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16"/>
          <w:lang w:val="es-AR"/>
        </w:rPr>
        <w:t xml:space="preserve"> </w:t>
      </w:r>
      <w:r w:rsidRPr="009737BD">
        <w:rPr>
          <w:rFonts w:ascii="Tahoma" w:hAnsi="Tahoma" w:cs="Tahoma"/>
          <w:lang w:val="es-AR"/>
        </w:rPr>
        <w:t>los</w:t>
      </w:r>
      <w:r w:rsidRPr="009737BD">
        <w:rPr>
          <w:rFonts w:ascii="Tahoma" w:hAnsi="Tahoma" w:cs="Tahoma"/>
          <w:spacing w:val="16"/>
          <w:lang w:val="es-AR"/>
        </w:rPr>
        <w:t xml:space="preserve"> </w:t>
      </w:r>
      <w:r w:rsidRPr="009737BD">
        <w:rPr>
          <w:rFonts w:ascii="Tahoma" w:hAnsi="Tahoma" w:cs="Tahoma"/>
          <w:lang w:val="es-AR"/>
        </w:rPr>
        <w:t>mis</w:t>
      </w:r>
      <w:r w:rsidRPr="009737BD">
        <w:rPr>
          <w:rFonts w:ascii="Tahoma" w:hAnsi="Tahoma" w:cs="Tahoma"/>
          <w:spacing w:val="2"/>
          <w:lang w:val="es-AR"/>
        </w:rPr>
        <w:t>m</w:t>
      </w:r>
      <w:r w:rsidRPr="009737BD">
        <w:rPr>
          <w:rFonts w:ascii="Tahoma" w:hAnsi="Tahoma" w:cs="Tahoma"/>
          <w:lang w:val="es-AR"/>
        </w:rPr>
        <w:t>os,</w:t>
      </w:r>
      <w:r w:rsidRPr="009737BD">
        <w:rPr>
          <w:rFonts w:ascii="Tahoma" w:hAnsi="Tahoma" w:cs="Tahoma"/>
          <w:spacing w:val="13"/>
          <w:lang w:val="es-AR"/>
        </w:rPr>
        <w:t xml:space="preserve"> </w:t>
      </w:r>
      <w:r w:rsidRPr="009737BD">
        <w:rPr>
          <w:rFonts w:ascii="Tahoma" w:hAnsi="Tahoma" w:cs="Tahoma"/>
          <w:lang w:val="es-AR"/>
        </w:rPr>
        <w:t>siendo</w:t>
      </w:r>
      <w:r w:rsidRPr="009737BD">
        <w:rPr>
          <w:rFonts w:ascii="Tahoma" w:hAnsi="Tahoma" w:cs="Tahoma"/>
          <w:spacing w:val="10"/>
          <w:lang w:val="es-AR"/>
        </w:rPr>
        <w:t xml:space="preserve"> </w:t>
      </w:r>
      <w:r w:rsidRPr="009737BD">
        <w:rPr>
          <w:rFonts w:ascii="Tahoma" w:hAnsi="Tahoma" w:cs="Tahoma"/>
          <w:lang w:val="es-AR"/>
        </w:rPr>
        <w:t>responsabilidad</w:t>
      </w:r>
      <w:r w:rsidRPr="009737BD">
        <w:rPr>
          <w:rFonts w:ascii="Tahoma" w:hAnsi="Tahoma" w:cs="Tahoma"/>
          <w:spacing w:val="2"/>
          <w:lang w:val="es-AR"/>
        </w:rPr>
        <w:t xml:space="preserve"> </w:t>
      </w:r>
      <w:r w:rsidRPr="009737BD">
        <w:rPr>
          <w:rFonts w:ascii="Tahoma" w:hAnsi="Tahoma" w:cs="Tahoma"/>
          <w:lang w:val="es-AR"/>
        </w:rPr>
        <w:t>del</w:t>
      </w:r>
      <w:r w:rsidRPr="009737BD">
        <w:rPr>
          <w:rFonts w:ascii="Tahoma" w:hAnsi="Tahoma" w:cs="Tahoma"/>
          <w:spacing w:val="14"/>
          <w:lang w:val="es-AR"/>
        </w:rPr>
        <w:t xml:space="preserve"> </w:t>
      </w:r>
      <w:r w:rsidRPr="009737BD">
        <w:rPr>
          <w:rFonts w:ascii="Tahoma" w:hAnsi="Tahoma" w:cs="Tahoma"/>
          <w:lang w:val="es-AR"/>
        </w:rPr>
        <w:t>pro</w:t>
      </w:r>
      <w:r w:rsidRPr="009737BD">
        <w:rPr>
          <w:rFonts w:ascii="Tahoma" w:hAnsi="Tahoma" w:cs="Tahoma"/>
          <w:spacing w:val="-2"/>
          <w:lang w:val="es-AR"/>
        </w:rPr>
        <w:t>f</w:t>
      </w:r>
      <w:r w:rsidRPr="009737BD">
        <w:rPr>
          <w:rFonts w:ascii="Tahoma" w:hAnsi="Tahoma" w:cs="Tahoma"/>
          <w:lang w:val="es-AR"/>
        </w:rPr>
        <w:t>esional</w:t>
      </w:r>
      <w:r w:rsidRPr="009737BD">
        <w:rPr>
          <w:rFonts w:ascii="Tahoma" w:hAnsi="Tahoma" w:cs="Tahoma"/>
          <w:spacing w:val="13"/>
          <w:lang w:val="es-AR"/>
        </w:rPr>
        <w:t xml:space="preserve"> </w:t>
      </w:r>
      <w:r w:rsidRPr="009737BD">
        <w:rPr>
          <w:rFonts w:ascii="Tahoma" w:hAnsi="Tahoma" w:cs="Tahoma"/>
          <w:lang w:val="es-AR"/>
        </w:rPr>
        <w:t>firmante,</w:t>
      </w:r>
      <w:r w:rsidRPr="009737BD">
        <w:rPr>
          <w:rFonts w:ascii="Tahoma" w:hAnsi="Tahoma" w:cs="Tahoma"/>
          <w:spacing w:val="8"/>
          <w:lang w:val="es-AR"/>
        </w:rPr>
        <w:t xml:space="preserve"> </w:t>
      </w:r>
      <w:r w:rsidRPr="009737BD">
        <w:rPr>
          <w:rFonts w:ascii="Tahoma" w:hAnsi="Tahoma" w:cs="Tahoma"/>
          <w:lang w:val="es-AR"/>
        </w:rPr>
        <w:t>el</w:t>
      </w:r>
      <w:r w:rsidRPr="009737BD">
        <w:rPr>
          <w:rFonts w:ascii="Tahoma" w:hAnsi="Tahoma" w:cs="Tahoma"/>
          <w:spacing w:val="14"/>
          <w:lang w:val="es-AR"/>
        </w:rPr>
        <w:t xml:space="preserve"> </w:t>
      </w:r>
      <w:r w:rsidRPr="009737BD">
        <w:rPr>
          <w:rFonts w:ascii="Tahoma" w:hAnsi="Tahoma" w:cs="Tahoma"/>
          <w:lang w:val="es-AR"/>
        </w:rPr>
        <w:t>total</w:t>
      </w:r>
      <w:r w:rsidRPr="009737BD">
        <w:rPr>
          <w:rFonts w:ascii="Tahoma" w:hAnsi="Tahoma" w:cs="Tahoma"/>
          <w:spacing w:val="13"/>
          <w:lang w:val="es-AR"/>
        </w:rPr>
        <w:t xml:space="preserve"> </w:t>
      </w:r>
      <w:r w:rsidRPr="009737BD">
        <w:rPr>
          <w:rFonts w:ascii="Tahoma" w:hAnsi="Tahoma" w:cs="Tahoma"/>
          <w:lang w:val="es-AR"/>
        </w:rPr>
        <w:t>cumplimiento</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14"/>
          <w:lang w:val="es-AR"/>
        </w:rPr>
        <w:t xml:space="preserve"> </w:t>
      </w:r>
      <w:r w:rsidRPr="009737BD">
        <w:rPr>
          <w:rFonts w:ascii="Tahoma" w:hAnsi="Tahoma" w:cs="Tahoma"/>
          <w:lang w:val="es-AR"/>
        </w:rPr>
        <w:t>las</w:t>
      </w:r>
    </w:p>
    <w:p w:rsidR="001A5F7E" w:rsidRPr="009737BD" w:rsidRDefault="001A5F7E">
      <w:pPr>
        <w:widowControl w:val="0"/>
        <w:autoSpaceDE w:val="0"/>
        <w:autoSpaceDN w:val="0"/>
        <w:adjustRightInd w:val="0"/>
        <w:spacing w:after="0" w:line="258" w:lineRule="exact"/>
        <w:ind w:left="102" w:right="6572"/>
        <w:jc w:val="both"/>
        <w:rPr>
          <w:rFonts w:ascii="Tahoma" w:hAnsi="Tahoma" w:cs="Tahoma"/>
          <w:lang w:val="es-AR"/>
        </w:rPr>
      </w:pPr>
      <w:r w:rsidRPr="009737BD">
        <w:rPr>
          <w:rFonts w:ascii="Tahoma" w:hAnsi="Tahoma" w:cs="Tahoma"/>
          <w:position w:val="-1"/>
          <w:lang w:val="es-AR"/>
        </w:rPr>
        <w:t>reglament</w:t>
      </w:r>
      <w:r w:rsidRPr="009737BD">
        <w:rPr>
          <w:rFonts w:ascii="Tahoma" w:hAnsi="Tahoma" w:cs="Tahoma"/>
          <w:spacing w:val="1"/>
          <w:position w:val="-1"/>
          <w:lang w:val="es-AR"/>
        </w:rPr>
        <w:t>a</w:t>
      </w:r>
      <w:r w:rsidRPr="009737BD">
        <w:rPr>
          <w:rFonts w:ascii="Tahoma" w:hAnsi="Tahoma" w:cs="Tahoma"/>
          <w:position w:val="-1"/>
          <w:lang w:val="es-AR"/>
        </w:rPr>
        <w:t>ciones</w:t>
      </w:r>
      <w:r w:rsidRPr="009737BD">
        <w:rPr>
          <w:rFonts w:ascii="Tahoma" w:hAnsi="Tahoma" w:cs="Tahoma"/>
          <w:spacing w:val="-9"/>
          <w:position w:val="-1"/>
          <w:lang w:val="es-AR"/>
        </w:rPr>
        <w:t xml:space="preserve"> </w:t>
      </w:r>
      <w:r w:rsidRPr="009737BD">
        <w:rPr>
          <w:rFonts w:ascii="Tahoma" w:hAnsi="Tahoma" w:cs="Tahoma"/>
          <w:position w:val="-1"/>
          <w:lang w:val="es-AR"/>
        </w:rPr>
        <w:t>vigen</w:t>
      </w:r>
      <w:r w:rsidRPr="009737BD">
        <w:rPr>
          <w:rFonts w:ascii="Tahoma" w:hAnsi="Tahoma" w:cs="Tahoma"/>
          <w:spacing w:val="1"/>
          <w:position w:val="-1"/>
          <w:lang w:val="es-AR"/>
        </w:rPr>
        <w:t>t</w:t>
      </w:r>
      <w:r w:rsidRPr="009737BD">
        <w:rPr>
          <w:rFonts w:ascii="Tahoma" w:hAnsi="Tahoma" w:cs="Tahoma"/>
          <w:position w:val="-1"/>
          <w:lang w:val="es-AR"/>
        </w:rPr>
        <w:t>es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E027AB" w:rsidRDefault="001A5F7E" w:rsidP="00E027AB">
      <w:pPr>
        <w:widowControl w:val="0"/>
        <w:autoSpaceDE w:val="0"/>
        <w:autoSpaceDN w:val="0"/>
        <w:adjustRightInd w:val="0"/>
        <w:spacing w:after="0" w:line="240" w:lineRule="auto"/>
        <w:ind w:left="102" w:right="3913"/>
        <w:jc w:val="both"/>
        <w:rPr>
          <w:rFonts w:ascii="Tahoma" w:hAnsi="Tahoma" w:cs="Tahoma"/>
          <w:b/>
          <w:lang w:val="es-AR"/>
        </w:rPr>
      </w:pPr>
      <w:r w:rsidRPr="00E027AB">
        <w:rPr>
          <w:rFonts w:ascii="Tahoma" w:hAnsi="Tahoma" w:cs="Tahoma"/>
          <w:b/>
          <w:lang w:val="es-AR"/>
        </w:rPr>
        <w:t>Sección</w:t>
      </w:r>
      <w:r w:rsidRPr="00E027AB">
        <w:rPr>
          <w:rFonts w:ascii="Tahoma" w:hAnsi="Tahoma" w:cs="Tahoma"/>
          <w:b/>
          <w:spacing w:val="-14"/>
          <w:lang w:val="es-AR"/>
        </w:rPr>
        <w:t xml:space="preserve"> </w:t>
      </w:r>
      <w:r w:rsidRPr="00E027AB">
        <w:rPr>
          <w:rFonts w:ascii="Tahoma" w:hAnsi="Tahoma" w:cs="Tahoma"/>
          <w:b/>
          <w:lang w:val="es-AR"/>
        </w:rPr>
        <w:t>2-</w:t>
      </w:r>
      <w:r w:rsidRPr="00E027AB">
        <w:rPr>
          <w:rFonts w:ascii="Tahoma" w:hAnsi="Tahoma" w:cs="Tahoma"/>
          <w:b/>
          <w:spacing w:val="-2"/>
          <w:lang w:val="es-AR"/>
        </w:rPr>
        <w:t xml:space="preserve"> </w:t>
      </w:r>
      <w:r w:rsidRPr="00E027AB">
        <w:rPr>
          <w:rFonts w:ascii="Tahoma" w:hAnsi="Tahoma" w:cs="Tahoma"/>
          <w:b/>
          <w:spacing w:val="1"/>
          <w:lang w:val="es-AR"/>
        </w:rPr>
        <w:t>T</w:t>
      </w:r>
      <w:r w:rsidRPr="00E027AB">
        <w:rPr>
          <w:rFonts w:ascii="Tahoma" w:hAnsi="Tahoma" w:cs="Tahoma"/>
          <w:b/>
          <w:lang w:val="es-AR"/>
        </w:rPr>
        <w:t>ramitac</w:t>
      </w:r>
      <w:r w:rsidRPr="00E027AB">
        <w:rPr>
          <w:rFonts w:ascii="Tahoma" w:hAnsi="Tahoma" w:cs="Tahoma"/>
          <w:b/>
          <w:spacing w:val="1"/>
          <w:lang w:val="es-AR"/>
        </w:rPr>
        <w:t>i</w:t>
      </w:r>
      <w:r w:rsidRPr="00E027AB">
        <w:rPr>
          <w:rFonts w:ascii="Tahoma" w:hAnsi="Tahoma" w:cs="Tahoma"/>
          <w:b/>
          <w:lang w:val="es-AR"/>
        </w:rPr>
        <w:t>ones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70"/>
        <w:jc w:val="both"/>
        <w:rPr>
          <w:rFonts w:ascii="Tahoma" w:hAnsi="Tahoma" w:cs="Tahoma"/>
          <w:lang w:val="es-AR"/>
        </w:rPr>
      </w:pPr>
      <w:r w:rsidRPr="009737BD">
        <w:rPr>
          <w:rFonts w:ascii="Tahoma" w:hAnsi="Tahoma" w:cs="Tahoma"/>
          <w:lang w:val="es-AR"/>
        </w:rPr>
        <w:t>Estarán</w:t>
      </w:r>
      <w:r w:rsidRPr="009737BD">
        <w:rPr>
          <w:rFonts w:ascii="Tahoma" w:hAnsi="Tahoma" w:cs="Tahoma"/>
          <w:spacing w:val="-6"/>
          <w:lang w:val="es-AR"/>
        </w:rPr>
        <w:t xml:space="preserve"> </w:t>
      </w:r>
      <w:r w:rsidRPr="009737BD">
        <w:rPr>
          <w:rFonts w:ascii="Tahoma" w:hAnsi="Tahoma" w:cs="Tahoma"/>
          <w:lang w:val="es-AR"/>
        </w:rPr>
        <w:t>so</w:t>
      </w:r>
      <w:r w:rsidRPr="009737BD">
        <w:rPr>
          <w:rFonts w:ascii="Tahoma" w:hAnsi="Tahoma" w:cs="Tahoma"/>
          <w:spacing w:val="2"/>
          <w:lang w:val="es-AR"/>
        </w:rPr>
        <w:t>m</w:t>
      </w:r>
      <w:r w:rsidRPr="009737BD">
        <w:rPr>
          <w:rFonts w:ascii="Tahoma" w:hAnsi="Tahoma" w:cs="Tahoma"/>
          <w:lang w:val="es-AR"/>
        </w:rPr>
        <w:t>etidos</w:t>
      </w:r>
      <w:r w:rsidRPr="009737BD">
        <w:rPr>
          <w:rFonts w:ascii="Tahoma" w:hAnsi="Tahoma" w:cs="Tahoma"/>
          <w:spacing w:val="6"/>
          <w:lang w:val="es-AR"/>
        </w:rPr>
        <w:t xml:space="preserve"> </w:t>
      </w:r>
      <w:r w:rsidRPr="009737BD">
        <w:rPr>
          <w:rFonts w:ascii="Tahoma" w:hAnsi="Tahoma" w:cs="Tahoma"/>
          <w:lang w:val="es-AR"/>
        </w:rPr>
        <w:t>al</w:t>
      </w:r>
      <w:r w:rsidRPr="009737BD">
        <w:rPr>
          <w:rFonts w:ascii="Tahoma" w:hAnsi="Tahoma" w:cs="Tahoma"/>
          <w:spacing w:val="8"/>
          <w:lang w:val="es-AR"/>
        </w:rPr>
        <w:t xml:space="preserve"> </w:t>
      </w:r>
      <w:r w:rsidRPr="009737BD">
        <w:rPr>
          <w:rFonts w:ascii="Tahoma" w:hAnsi="Tahoma" w:cs="Tahoma"/>
          <w:lang w:val="es-AR"/>
        </w:rPr>
        <w:t>cumplimiento</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6"/>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lang w:val="es-AR"/>
        </w:rPr>
        <w:t>Cód</w:t>
      </w:r>
      <w:r w:rsidRPr="009737BD">
        <w:rPr>
          <w:rFonts w:ascii="Tahoma" w:hAnsi="Tahoma" w:cs="Tahoma"/>
          <w:spacing w:val="1"/>
          <w:lang w:val="es-AR"/>
        </w:rPr>
        <w:t>i</w:t>
      </w:r>
      <w:r w:rsidRPr="009737BD">
        <w:rPr>
          <w:rFonts w:ascii="Tahoma" w:hAnsi="Tahoma" w:cs="Tahoma"/>
          <w:lang w:val="es-AR"/>
        </w:rPr>
        <w:t>go</w:t>
      </w:r>
      <w:r w:rsidRPr="009737BD">
        <w:rPr>
          <w:rFonts w:ascii="Tahoma" w:hAnsi="Tahoma" w:cs="Tahoma"/>
          <w:spacing w:val="8"/>
          <w:lang w:val="es-AR"/>
        </w:rPr>
        <w:t xml:space="preserve"> </w:t>
      </w:r>
      <w:r w:rsidRPr="009737BD">
        <w:rPr>
          <w:rFonts w:ascii="Tahoma" w:hAnsi="Tahoma" w:cs="Tahoma"/>
          <w:lang w:val="es-AR"/>
        </w:rPr>
        <w:t>las</w:t>
      </w:r>
      <w:r w:rsidRPr="009737BD">
        <w:rPr>
          <w:rFonts w:ascii="Tahoma" w:hAnsi="Tahoma" w:cs="Tahoma"/>
          <w:spacing w:val="6"/>
          <w:lang w:val="es-AR"/>
        </w:rPr>
        <w:t xml:space="preserve"> </w:t>
      </w:r>
      <w:r w:rsidRPr="009737BD">
        <w:rPr>
          <w:rFonts w:ascii="Tahoma" w:hAnsi="Tahoma" w:cs="Tahoma"/>
          <w:lang w:val="es-AR"/>
        </w:rPr>
        <w:t>personas físicas</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8"/>
          <w:lang w:val="es-AR"/>
        </w:rPr>
        <w:t xml:space="preserve"> </w:t>
      </w:r>
      <w:r w:rsidRPr="009737BD">
        <w:rPr>
          <w:rFonts w:ascii="Tahoma" w:hAnsi="Tahoma" w:cs="Tahoma"/>
          <w:lang w:val="es-AR"/>
        </w:rPr>
        <w:t xml:space="preserve">jurídicas, </w:t>
      </w:r>
      <w:r w:rsidRPr="009737BD">
        <w:rPr>
          <w:rFonts w:ascii="Tahoma" w:hAnsi="Tahoma" w:cs="Tahoma"/>
          <w:spacing w:val="1"/>
          <w:lang w:val="es-AR"/>
        </w:rPr>
        <w:t>p</w:t>
      </w:r>
      <w:r w:rsidRPr="009737BD">
        <w:rPr>
          <w:rFonts w:ascii="Tahoma" w:hAnsi="Tahoma" w:cs="Tahoma"/>
          <w:lang w:val="es-AR"/>
        </w:rPr>
        <w:t>úblicas</w:t>
      </w:r>
      <w:r w:rsidRPr="009737BD">
        <w:rPr>
          <w:rFonts w:ascii="Tahoma" w:hAnsi="Tahoma" w:cs="Tahoma"/>
          <w:spacing w:val="7"/>
          <w:lang w:val="es-AR"/>
        </w:rPr>
        <w:t xml:space="preserve"> </w:t>
      </w:r>
      <w:r w:rsidRPr="009737BD">
        <w:rPr>
          <w:rFonts w:ascii="Tahoma" w:hAnsi="Tahoma" w:cs="Tahoma"/>
          <w:lang w:val="es-AR"/>
        </w:rPr>
        <w:t xml:space="preserve">o </w:t>
      </w:r>
      <w:r w:rsidRPr="009737BD">
        <w:rPr>
          <w:rFonts w:ascii="Tahoma" w:hAnsi="Tahoma" w:cs="Tahoma"/>
          <w:w w:val="99"/>
          <w:lang w:val="es-AR"/>
        </w:rPr>
        <w:t>privada</w:t>
      </w:r>
      <w:r w:rsidRPr="009737BD">
        <w:rPr>
          <w:rFonts w:ascii="Tahoma" w:hAnsi="Tahoma" w:cs="Tahoma"/>
          <w:spacing w:val="1"/>
          <w:w w:val="99"/>
          <w:lang w:val="es-AR"/>
        </w:rPr>
        <w:t>s</w:t>
      </w:r>
      <w:r w:rsidRPr="009737BD">
        <w:rPr>
          <w:rFonts w:ascii="Tahoma" w:hAnsi="Tahoma" w:cs="Tahoma"/>
          <w:lang w:val="es-AR"/>
        </w:rPr>
        <w:t>,</w:t>
      </w:r>
      <w:r w:rsidRPr="009737BD">
        <w:rPr>
          <w:rFonts w:ascii="Tahoma" w:hAnsi="Tahoma" w:cs="Tahoma"/>
          <w:spacing w:val="11"/>
          <w:lang w:val="es-AR"/>
        </w:rPr>
        <w:t xml:space="preserve"> </w:t>
      </w:r>
      <w:r w:rsidRPr="009737BD">
        <w:rPr>
          <w:rFonts w:ascii="Tahoma" w:hAnsi="Tahoma" w:cs="Tahoma"/>
          <w:lang w:val="es-AR"/>
        </w:rPr>
        <w:t>con</w:t>
      </w:r>
      <w:r w:rsidRPr="009737BD">
        <w:rPr>
          <w:rFonts w:ascii="Tahoma" w:hAnsi="Tahoma" w:cs="Tahoma"/>
          <w:spacing w:val="8"/>
          <w:lang w:val="es-AR"/>
        </w:rPr>
        <w:t xml:space="preserve"> </w:t>
      </w:r>
      <w:r w:rsidRPr="009737BD">
        <w:rPr>
          <w:rFonts w:ascii="Tahoma" w:hAnsi="Tahoma" w:cs="Tahoma"/>
          <w:lang w:val="es-AR"/>
        </w:rPr>
        <w:t>la</w:t>
      </w:r>
      <w:r w:rsidRPr="009737BD">
        <w:rPr>
          <w:rFonts w:ascii="Tahoma" w:hAnsi="Tahoma" w:cs="Tahoma"/>
          <w:spacing w:val="11"/>
          <w:lang w:val="es-AR"/>
        </w:rPr>
        <w:t xml:space="preserve"> </w:t>
      </w:r>
      <w:r w:rsidRPr="009737BD">
        <w:rPr>
          <w:rFonts w:ascii="Tahoma" w:hAnsi="Tahoma" w:cs="Tahoma"/>
          <w:lang w:val="es-AR"/>
        </w:rPr>
        <w:t>única</w:t>
      </w:r>
      <w:r w:rsidRPr="009737BD">
        <w:rPr>
          <w:rFonts w:ascii="Tahoma" w:hAnsi="Tahoma" w:cs="Tahoma"/>
          <w:spacing w:val="6"/>
          <w:lang w:val="es-AR"/>
        </w:rPr>
        <w:t xml:space="preserve"> </w:t>
      </w:r>
      <w:r w:rsidRPr="009737BD">
        <w:rPr>
          <w:rFonts w:ascii="Tahoma" w:hAnsi="Tahoma" w:cs="Tahoma"/>
          <w:lang w:val="es-AR"/>
        </w:rPr>
        <w:t>exce</w:t>
      </w:r>
      <w:r w:rsidRPr="009737BD">
        <w:rPr>
          <w:rFonts w:ascii="Tahoma" w:hAnsi="Tahoma" w:cs="Tahoma"/>
          <w:spacing w:val="1"/>
          <w:lang w:val="es-AR"/>
        </w:rPr>
        <w:t>p</w:t>
      </w:r>
      <w:r w:rsidRPr="009737BD">
        <w:rPr>
          <w:rFonts w:ascii="Tahoma" w:hAnsi="Tahoma" w:cs="Tahoma"/>
          <w:lang w:val="es-AR"/>
        </w:rPr>
        <w:t>ción</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1"/>
          <w:lang w:val="es-AR"/>
        </w:rPr>
        <w:t xml:space="preserve"> </w:t>
      </w:r>
      <w:r w:rsidRPr="009737BD">
        <w:rPr>
          <w:rFonts w:ascii="Tahoma" w:hAnsi="Tahoma" w:cs="Tahoma"/>
          <w:lang w:val="es-AR"/>
        </w:rPr>
        <w:t>razo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segurid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10"/>
          <w:lang w:val="es-AR"/>
        </w:rPr>
        <w:t xml:space="preserve"> </w:t>
      </w:r>
      <w:r w:rsidRPr="009737BD">
        <w:rPr>
          <w:rFonts w:ascii="Tahoma" w:hAnsi="Tahoma" w:cs="Tahoma"/>
          <w:lang w:val="es-AR"/>
        </w:rPr>
        <w:t>defensa</w:t>
      </w:r>
      <w:r w:rsidRPr="009737BD">
        <w:rPr>
          <w:rFonts w:ascii="Tahoma" w:hAnsi="Tahoma" w:cs="Tahoma"/>
          <w:spacing w:val="4"/>
          <w:lang w:val="es-AR"/>
        </w:rPr>
        <w:t xml:space="preserve"> </w:t>
      </w:r>
      <w:r w:rsidRPr="009737BD">
        <w:rPr>
          <w:rFonts w:ascii="Tahoma" w:hAnsi="Tahoma" w:cs="Tahoma"/>
          <w:lang w:val="es-AR"/>
        </w:rPr>
        <w:t>se</w:t>
      </w:r>
      <w:r w:rsidRPr="009737BD">
        <w:rPr>
          <w:rFonts w:ascii="Tahoma" w:hAnsi="Tahoma" w:cs="Tahoma"/>
          <w:spacing w:val="1"/>
          <w:lang w:val="es-AR"/>
        </w:rPr>
        <w:t>g</w:t>
      </w:r>
      <w:r w:rsidRPr="009737BD">
        <w:rPr>
          <w:rFonts w:ascii="Tahoma" w:hAnsi="Tahoma" w:cs="Tahoma"/>
          <w:lang w:val="es-AR"/>
        </w:rPr>
        <w:t>ún</w:t>
      </w:r>
      <w:r w:rsidRPr="009737BD">
        <w:rPr>
          <w:rFonts w:ascii="Tahoma" w:hAnsi="Tahoma" w:cs="Tahoma"/>
          <w:spacing w:val="9"/>
          <w:lang w:val="es-AR"/>
        </w:rPr>
        <w:t xml:space="preserve"> </w:t>
      </w:r>
      <w:r w:rsidRPr="009737BD">
        <w:rPr>
          <w:rFonts w:ascii="Tahoma" w:hAnsi="Tahoma" w:cs="Tahoma"/>
          <w:lang w:val="es-AR"/>
        </w:rPr>
        <w:t>lo</w:t>
      </w:r>
      <w:r w:rsidRPr="009737BD">
        <w:rPr>
          <w:rFonts w:ascii="Tahoma" w:hAnsi="Tahoma" w:cs="Tahoma"/>
          <w:spacing w:val="11"/>
          <w:lang w:val="es-AR"/>
        </w:rPr>
        <w:t xml:space="preserve"> </w:t>
      </w:r>
      <w:r w:rsidRPr="009737BD">
        <w:rPr>
          <w:rFonts w:ascii="Tahoma" w:hAnsi="Tahoma" w:cs="Tahoma"/>
          <w:lang w:val="es-AR"/>
        </w:rPr>
        <w:t>estab</w:t>
      </w:r>
      <w:r w:rsidRPr="009737BD">
        <w:rPr>
          <w:rFonts w:ascii="Tahoma" w:hAnsi="Tahoma" w:cs="Tahoma"/>
          <w:spacing w:val="1"/>
          <w:lang w:val="es-AR"/>
        </w:rPr>
        <w:t>l</w:t>
      </w:r>
      <w:r w:rsidRPr="009737BD">
        <w:rPr>
          <w:rFonts w:ascii="Tahoma" w:hAnsi="Tahoma" w:cs="Tahoma"/>
          <w:lang w:val="es-AR"/>
        </w:rPr>
        <w:t>eci</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 xml:space="preserve">el </w:t>
      </w:r>
      <w:r w:rsidRPr="009737BD">
        <w:rPr>
          <w:rFonts w:ascii="Tahoma" w:hAnsi="Tahoma" w:cs="Tahoma"/>
          <w:spacing w:val="1"/>
          <w:lang w:val="es-AR"/>
        </w:rPr>
        <w:t>D</w:t>
      </w:r>
      <w:r w:rsidRPr="009737BD">
        <w:rPr>
          <w:rFonts w:ascii="Tahoma" w:hAnsi="Tahoma" w:cs="Tahoma"/>
          <w:lang w:val="es-AR"/>
        </w:rPr>
        <w:t>ec</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1.35</w:t>
      </w:r>
      <w:r w:rsidRPr="009737BD">
        <w:rPr>
          <w:rFonts w:ascii="Tahoma" w:hAnsi="Tahoma" w:cs="Tahoma"/>
          <w:spacing w:val="1"/>
          <w:lang w:val="es-AR"/>
        </w:rPr>
        <w:t>9</w:t>
      </w:r>
      <w:r w:rsidRPr="009737BD">
        <w:rPr>
          <w:rFonts w:ascii="Tahoma" w:hAnsi="Tahoma" w:cs="Tahoma"/>
          <w:lang w:val="es-AR"/>
        </w:rPr>
        <w:t>. –</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E027AB" w:rsidRDefault="001A5F7E">
      <w:pPr>
        <w:widowControl w:val="0"/>
        <w:autoSpaceDE w:val="0"/>
        <w:autoSpaceDN w:val="0"/>
        <w:adjustRightInd w:val="0"/>
        <w:spacing w:after="0" w:line="240" w:lineRule="auto"/>
        <w:ind w:left="102" w:right="71"/>
        <w:rPr>
          <w:rFonts w:ascii="Tahoma" w:hAnsi="Tahoma" w:cs="Tahoma"/>
          <w:b/>
          <w:lang w:val="es-AR"/>
        </w:rPr>
      </w:pPr>
      <w:r w:rsidRPr="00E027AB">
        <w:rPr>
          <w:rFonts w:ascii="Tahoma" w:hAnsi="Tahoma" w:cs="Tahoma"/>
          <w:b/>
          <w:lang w:val="es-AR"/>
        </w:rPr>
        <w:t xml:space="preserve">Sección </w:t>
      </w:r>
      <w:r w:rsidRPr="00E027AB">
        <w:rPr>
          <w:rFonts w:ascii="Tahoma" w:hAnsi="Tahoma" w:cs="Tahoma"/>
          <w:b/>
          <w:spacing w:val="10"/>
          <w:lang w:val="es-AR"/>
        </w:rPr>
        <w:t xml:space="preserve"> </w:t>
      </w:r>
      <w:r w:rsidRPr="00E027AB">
        <w:rPr>
          <w:rFonts w:ascii="Tahoma" w:hAnsi="Tahoma" w:cs="Tahoma"/>
          <w:b/>
          <w:lang w:val="es-AR"/>
        </w:rPr>
        <w:t xml:space="preserve">3- </w:t>
      </w:r>
      <w:r w:rsidRPr="00E027AB">
        <w:rPr>
          <w:rFonts w:ascii="Tahoma" w:hAnsi="Tahoma" w:cs="Tahoma"/>
          <w:b/>
          <w:spacing w:val="28"/>
          <w:lang w:val="es-AR"/>
        </w:rPr>
        <w:t xml:space="preserve"> </w:t>
      </w:r>
      <w:r w:rsidRPr="00E027AB">
        <w:rPr>
          <w:rFonts w:ascii="Tahoma" w:hAnsi="Tahoma" w:cs="Tahoma"/>
          <w:b/>
          <w:lang w:val="es-AR"/>
        </w:rPr>
        <w:t>Obligac</w:t>
      </w:r>
      <w:r w:rsidRPr="00E027AB">
        <w:rPr>
          <w:rFonts w:ascii="Tahoma" w:hAnsi="Tahoma" w:cs="Tahoma"/>
          <w:b/>
          <w:spacing w:val="1"/>
          <w:lang w:val="es-AR"/>
        </w:rPr>
        <w:t>i</w:t>
      </w:r>
      <w:r w:rsidRPr="00E027AB">
        <w:rPr>
          <w:rFonts w:ascii="Tahoma" w:hAnsi="Tahoma" w:cs="Tahoma"/>
          <w:b/>
          <w:spacing w:val="-1"/>
          <w:lang w:val="es-AR"/>
        </w:rPr>
        <w:t>o</w:t>
      </w:r>
      <w:r w:rsidRPr="00E027AB">
        <w:rPr>
          <w:rFonts w:ascii="Tahoma" w:hAnsi="Tahoma" w:cs="Tahoma"/>
          <w:b/>
          <w:lang w:val="es-AR"/>
        </w:rPr>
        <w:t>n</w:t>
      </w:r>
      <w:r w:rsidRPr="00E027AB">
        <w:rPr>
          <w:rFonts w:ascii="Tahoma" w:hAnsi="Tahoma" w:cs="Tahoma"/>
          <w:b/>
          <w:spacing w:val="-3"/>
          <w:lang w:val="es-AR"/>
        </w:rPr>
        <w:t>e</w:t>
      </w:r>
      <w:r w:rsidRPr="00E027AB">
        <w:rPr>
          <w:rFonts w:ascii="Tahoma" w:hAnsi="Tahoma" w:cs="Tahoma"/>
          <w:b/>
          <w:lang w:val="es-AR"/>
        </w:rPr>
        <w:t xml:space="preserve">s </w:t>
      </w:r>
      <w:r w:rsidRPr="00E027AB">
        <w:rPr>
          <w:rFonts w:ascii="Tahoma" w:hAnsi="Tahoma" w:cs="Tahoma"/>
          <w:b/>
          <w:spacing w:val="29"/>
          <w:lang w:val="es-AR"/>
        </w:rPr>
        <w:t xml:space="preserve"> </w:t>
      </w:r>
      <w:r w:rsidRPr="00E027AB">
        <w:rPr>
          <w:rFonts w:ascii="Tahoma" w:hAnsi="Tahoma" w:cs="Tahoma"/>
          <w:b/>
          <w:lang w:val="es-AR"/>
        </w:rPr>
        <w:t xml:space="preserve">generales </w:t>
      </w:r>
      <w:r w:rsidRPr="00E027AB">
        <w:rPr>
          <w:rFonts w:ascii="Tahoma" w:hAnsi="Tahoma" w:cs="Tahoma"/>
          <w:b/>
          <w:spacing w:val="22"/>
          <w:lang w:val="es-AR"/>
        </w:rPr>
        <w:t xml:space="preserve"> </w:t>
      </w:r>
      <w:r w:rsidRPr="00E027AB">
        <w:rPr>
          <w:rFonts w:ascii="Tahoma" w:hAnsi="Tahoma" w:cs="Tahoma"/>
          <w:b/>
          <w:lang w:val="es-AR"/>
        </w:rPr>
        <w:t xml:space="preserve">de </w:t>
      </w:r>
      <w:r w:rsidRPr="00E027AB">
        <w:rPr>
          <w:rFonts w:ascii="Tahoma" w:hAnsi="Tahoma" w:cs="Tahoma"/>
          <w:b/>
          <w:spacing w:val="28"/>
          <w:lang w:val="es-AR"/>
        </w:rPr>
        <w:t xml:space="preserve"> </w:t>
      </w:r>
      <w:r w:rsidRPr="00E027AB">
        <w:rPr>
          <w:rFonts w:ascii="Tahoma" w:hAnsi="Tahoma" w:cs="Tahoma"/>
          <w:b/>
          <w:lang w:val="es-AR"/>
        </w:rPr>
        <w:t xml:space="preserve">los </w:t>
      </w:r>
      <w:r w:rsidRPr="00E027AB">
        <w:rPr>
          <w:rFonts w:ascii="Tahoma" w:hAnsi="Tahoma" w:cs="Tahoma"/>
          <w:b/>
          <w:spacing w:val="29"/>
          <w:lang w:val="es-AR"/>
        </w:rPr>
        <w:t xml:space="preserve"> </w:t>
      </w:r>
      <w:r w:rsidRPr="00E027AB">
        <w:rPr>
          <w:rFonts w:ascii="Tahoma" w:hAnsi="Tahoma" w:cs="Tahoma"/>
          <w:b/>
          <w:lang w:val="es-AR"/>
        </w:rPr>
        <w:t>propietario</w:t>
      </w:r>
      <w:r w:rsidRPr="00E027AB">
        <w:rPr>
          <w:rFonts w:ascii="Tahoma" w:hAnsi="Tahoma" w:cs="Tahoma"/>
          <w:b/>
          <w:spacing w:val="2"/>
          <w:lang w:val="es-AR"/>
        </w:rPr>
        <w:t>s</w:t>
      </w:r>
      <w:r w:rsidRPr="00E027AB">
        <w:rPr>
          <w:rFonts w:ascii="Tahoma" w:hAnsi="Tahoma" w:cs="Tahoma"/>
          <w:b/>
          <w:lang w:val="es-AR"/>
        </w:rPr>
        <w:t xml:space="preserve">, </w:t>
      </w:r>
      <w:r w:rsidRPr="00E027AB">
        <w:rPr>
          <w:rFonts w:ascii="Tahoma" w:hAnsi="Tahoma" w:cs="Tahoma"/>
          <w:b/>
          <w:spacing w:val="19"/>
          <w:lang w:val="es-AR"/>
        </w:rPr>
        <w:t xml:space="preserve"> </w:t>
      </w:r>
      <w:r w:rsidRPr="00E027AB">
        <w:rPr>
          <w:rFonts w:ascii="Tahoma" w:hAnsi="Tahoma" w:cs="Tahoma"/>
          <w:b/>
          <w:lang w:val="es-AR"/>
        </w:rPr>
        <w:t>profes</w:t>
      </w:r>
      <w:r w:rsidRPr="00E027AB">
        <w:rPr>
          <w:rFonts w:ascii="Tahoma" w:hAnsi="Tahoma" w:cs="Tahoma"/>
          <w:b/>
          <w:spacing w:val="1"/>
          <w:lang w:val="es-AR"/>
        </w:rPr>
        <w:t>i</w:t>
      </w:r>
      <w:r w:rsidRPr="00E027AB">
        <w:rPr>
          <w:rFonts w:ascii="Tahoma" w:hAnsi="Tahoma" w:cs="Tahoma"/>
          <w:b/>
          <w:lang w:val="es-AR"/>
        </w:rPr>
        <w:t>on</w:t>
      </w:r>
      <w:r w:rsidRPr="00E027AB">
        <w:rPr>
          <w:rFonts w:ascii="Tahoma" w:hAnsi="Tahoma" w:cs="Tahoma"/>
          <w:b/>
          <w:spacing w:val="1"/>
          <w:lang w:val="es-AR"/>
        </w:rPr>
        <w:t>a</w:t>
      </w:r>
      <w:r w:rsidRPr="00E027AB">
        <w:rPr>
          <w:rFonts w:ascii="Tahoma" w:hAnsi="Tahoma" w:cs="Tahoma"/>
          <w:b/>
          <w:lang w:val="es-AR"/>
        </w:rPr>
        <w:t xml:space="preserve">les, </w:t>
      </w:r>
      <w:r w:rsidRPr="00E027AB">
        <w:rPr>
          <w:rFonts w:ascii="Tahoma" w:hAnsi="Tahoma" w:cs="Tahoma"/>
          <w:b/>
          <w:spacing w:val="23"/>
          <w:lang w:val="es-AR"/>
        </w:rPr>
        <w:t xml:space="preserve"> </w:t>
      </w:r>
      <w:r w:rsidRPr="00E027AB">
        <w:rPr>
          <w:rFonts w:ascii="Tahoma" w:hAnsi="Tahoma" w:cs="Tahoma"/>
          <w:b/>
          <w:lang w:val="es-AR"/>
        </w:rPr>
        <w:t>constr</w:t>
      </w:r>
      <w:r w:rsidRPr="00E027AB">
        <w:rPr>
          <w:rFonts w:ascii="Tahoma" w:hAnsi="Tahoma" w:cs="Tahoma"/>
          <w:b/>
          <w:spacing w:val="1"/>
          <w:lang w:val="es-AR"/>
        </w:rPr>
        <w:t>u</w:t>
      </w:r>
      <w:r w:rsidRPr="00E027AB">
        <w:rPr>
          <w:rFonts w:ascii="Tahoma" w:hAnsi="Tahoma" w:cs="Tahoma"/>
          <w:b/>
          <w:spacing w:val="-1"/>
          <w:lang w:val="es-AR"/>
        </w:rPr>
        <w:t>c</w:t>
      </w:r>
      <w:r w:rsidRPr="00E027AB">
        <w:rPr>
          <w:rFonts w:ascii="Tahoma" w:hAnsi="Tahoma" w:cs="Tahoma"/>
          <w:b/>
          <w:lang w:val="es-AR"/>
        </w:rPr>
        <w:t xml:space="preserve">tores </w:t>
      </w:r>
      <w:r w:rsidRPr="00E027AB">
        <w:rPr>
          <w:rFonts w:ascii="Tahoma" w:hAnsi="Tahoma" w:cs="Tahoma"/>
          <w:b/>
          <w:spacing w:val="26"/>
          <w:lang w:val="es-AR"/>
        </w:rPr>
        <w:t xml:space="preserve"> </w:t>
      </w:r>
      <w:r w:rsidRPr="00E027AB">
        <w:rPr>
          <w:rFonts w:ascii="Tahoma" w:hAnsi="Tahoma" w:cs="Tahoma"/>
          <w:b/>
          <w:lang w:val="es-AR"/>
        </w:rPr>
        <w:t>y empresa</w:t>
      </w:r>
      <w:r w:rsidRPr="00E027AB">
        <w:rPr>
          <w:rFonts w:ascii="Tahoma" w:hAnsi="Tahoma" w:cs="Tahoma"/>
          <w:b/>
          <w:spacing w:val="2"/>
          <w:lang w:val="es-AR"/>
        </w:rPr>
        <w:t>s</w:t>
      </w:r>
      <w:r w:rsidRPr="00E027AB">
        <w:rPr>
          <w:rFonts w:ascii="Tahoma" w:hAnsi="Tahoma" w:cs="Tahoma"/>
          <w:b/>
          <w:lang w:val="es-AR"/>
        </w:rPr>
        <w:t>.</w:t>
      </w:r>
    </w:p>
    <w:p w:rsidR="001A5F7E" w:rsidRPr="009737BD" w:rsidRDefault="001A5F7E">
      <w:pPr>
        <w:widowControl w:val="0"/>
        <w:autoSpaceDE w:val="0"/>
        <w:autoSpaceDN w:val="0"/>
        <w:adjustRightInd w:val="0"/>
        <w:spacing w:before="4"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512"/>
        <w:jc w:val="both"/>
        <w:rPr>
          <w:rFonts w:ascii="Tahoma" w:hAnsi="Tahoma" w:cs="Tahoma"/>
          <w:lang w:val="es-AR"/>
        </w:rPr>
      </w:pPr>
      <w:r w:rsidRPr="009737BD">
        <w:rPr>
          <w:rFonts w:ascii="Tahoma" w:hAnsi="Tahoma" w:cs="Tahoma"/>
          <w:b/>
          <w:bCs/>
          <w:lang w:val="es-AR"/>
        </w:rPr>
        <w:t>V</w:t>
      </w:r>
      <w:r w:rsidRPr="009737BD">
        <w:rPr>
          <w:rFonts w:ascii="Tahoma" w:hAnsi="Tahoma" w:cs="Tahoma"/>
          <w:b/>
          <w:bCs/>
          <w:spacing w:val="1"/>
          <w:lang w:val="es-AR"/>
        </w:rPr>
        <w:t>I</w:t>
      </w:r>
      <w:r w:rsidRPr="009737BD">
        <w:rPr>
          <w:rFonts w:ascii="Tahoma" w:hAnsi="Tahoma" w:cs="Tahoma"/>
          <w:b/>
          <w:bCs/>
          <w:lang w:val="es-AR"/>
        </w:rPr>
        <w:t>I.</w:t>
      </w:r>
      <w:r w:rsidRPr="009737BD">
        <w:rPr>
          <w:rFonts w:ascii="Tahoma" w:hAnsi="Tahoma" w:cs="Tahoma"/>
          <w:b/>
          <w:bCs/>
          <w:spacing w:val="1"/>
          <w:lang w:val="es-AR"/>
        </w:rPr>
        <w:t>3</w:t>
      </w:r>
      <w:r w:rsidRPr="009737BD">
        <w:rPr>
          <w:rFonts w:ascii="Tahoma" w:hAnsi="Tahoma" w:cs="Tahoma"/>
          <w:b/>
          <w:bCs/>
          <w:lang w:val="es-AR"/>
        </w:rPr>
        <w:t>.</w:t>
      </w:r>
    </w:p>
    <w:p w:rsidR="001A5F7E" w:rsidRPr="009737BD" w:rsidRDefault="001A5F7E" w:rsidP="004F0795">
      <w:pPr>
        <w:widowControl w:val="0"/>
        <w:autoSpaceDE w:val="0"/>
        <w:autoSpaceDN w:val="0"/>
        <w:adjustRightInd w:val="0"/>
        <w:spacing w:before="7" w:after="0" w:line="266" w:lineRule="exact"/>
        <w:ind w:left="102" w:right="70"/>
        <w:jc w:val="both"/>
        <w:rPr>
          <w:rFonts w:ascii="Tahoma" w:hAnsi="Tahoma" w:cs="Tahoma"/>
          <w:lang w:val="es-AR"/>
        </w:rPr>
      </w:pPr>
      <w:r w:rsidRPr="009737BD">
        <w:rPr>
          <w:rFonts w:ascii="Tahoma" w:hAnsi="Tahoma" w:cs="Tahoma"/>
          <w:lang w:val="es-AR"/>
        </w:rPr>
        <w:t>Todo</w:t>
      </w:r>
      <w:r w:rsidRPr="009737BD">
        <w:rPr>
          <w:rFonts w:ascii="Tahoma" w:hAnsi="Tahoma" w:cs="Tahoma"/>
          <w:spacing w:val="7"/>
          <w:lang w:val="es-AR"/>
        </w:rPr>
        <w:t xml:space="preserve"> </w:t>
      </w:r>
      <w:r w:rsidRPr="009737BD">
        <w:rPr>
          <w:rFonts w:ascii="Tahoma" w:hAnsi="Tahoma" w:cs="Tahoma"/>
          <w:lang w:val="es-AR"/>
        </w:rPr>
        <w:t>propietario,</w:t>
      </w:r>
      <w:r w:rsidRPr="009737BD">
        <w:rPr>
          <w:rFonts w:ascii="Tahoma" w:hAnsi="Tahoma" w:cs="Tahoma"/>
          <w:spacing w:val="7"/>
          <w:lang w:val="es-AR"/>
        </w:rPr>
        <w:t xml:space="preserve"> </w:t>
      </w:r>
      <w:r w:rsidRPr="009737BD">
        <w:rPr>
          <w:rFonts w:ascii="Tahoma" w:hAnsi="Tahoma" w:cs="Tahoma"/>
          <w:lang w:val="es-AR"/>
        </w:rPr>
        <w:t>profe</w:t>
      </w:r>
      <w:r w:rsidRPr="009737BD">
        <w:rPr>
          <w:rFonts w:ascii="Tahoma" w:hAnsi="Tahoma" w:cs="Tahoma"/>
          <w:spacing w:val="2"/>
          <w:lang w:val="es-AR"/>
        </w:rPr>
        <w:t>s</w:t>
      </w:r>
      <w:r w:rsidRPr="009737BD">
        <w:rPr>
          <w:rFonts w:ascii="Tahoma" w:hAnsi="Tahoma" w:cs="Tahoma"/>
          <w:lang w:val="es-AR"/>
        </w:rPr>
        <w:t>ional,</w:t>
      </w:r>
      <w:r w:rsidRPr="009737BD">
        <w:rPr>
          <w:rFonts w:ascii="Tahoma" w:hAnsi="Tahoma" w:cs="Tahoma"/>
          <w:spacing w:val="13"/>
          <w:lang w:val="es-AR"/>
        </w:rPr>
        <w:t xml:space="preserve"> </w:t>
      </w:r>
      <w:r w:rsidRPr="009737BD">
        <w:rPr>
          <w:rFonts w:ascii="Tahoma" w:hAnsi="Tahoma" w:cs="Tahoma"/>
          <w:lang w:val="es-AR"/>
        </w:rPr>
        <w:t>con</w:t>
      </w:r>
      <w:r w:rsidRPr="009737BD">
        <w:rPr>
          <w:rFonts w:ascii="Tahoma" w:hAnsi="Tahoma" w:cs="Tahoma"/>
          <w:spacing w:val="2"/>
          <w:lang w:val="es-AR"/>
        </w:rPr>
        <w:t>s</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uc</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13"/>
          <w:lang w:val="es-AR"/>
        </w:rPr>
        <w:t xml:space="preserve"> </w:t>
      </w:r>
      <w:r w:rsidRPr="009737BD">
        <w:rPr>
          <w:rFonts w:ascii="Tahoma" w:hAnsi="Tahoma" w:cs="Tahoma"/>
          <w:lang w:val="es-AR"/>
        </w:rPr>
        <w:t>o</w:t>
      </w:r>
      <w:r w:rsidRPr="009737BD">
        <w:rPr>
          <w:rFonts w:ascii="Tahoma" w:hAnsi="Tahoma" w:cs="Tahoma"/>
          <w:spacing w:val="17"/>
          <w:lang w:val="es-AR"/>
        </w:rPr>
        <w:t xml:space="preserve"> </w:t>
      </w:r>
      <w:r w:rsidRPr="009737BD">
        <w:rPr>
          <w:rFonts w:ascii="Tahoma" w:hAnsi="Tahoma" w:cs="Tahoma"/>
          <w:lang w:val="es-AR"/>
        </w:rPr>
        <w:t>e</w:t>
      </w:r>
      <w:r w:rsidRPr="009737BD">
        <w:rPr>
          <w:rFonts w:ascii="Tahoma" w:hAnsi="Tahoma" w:cs="Tahoma"/>
          <w:spacing w:val="2"/>
          <w:lang w:val="es-AR"/>
        </w:rPr>
        <w:t>m</w:t>
      </w:r>
      <w:r w:rsidRPr="009737BD">
        <w:rPr>
          <w:rFonts w:ascii="Tahoma" w:hAnsi="Tahoma" w:cs="Tahoma"/>
          <w:spacing w:val="1"/>
          <w:lang w:val="es-AR"/>
        </w:rPr>
        <w:t>p</w:t>
      </w:r>
      <w:r w:rsidRPr="009737BD">
        <w:rPr>
          <w:rFonts w:ascii="Tahoma" w:hAnsi="Tahoma" w:cs="Tahoma"/>
          <w:lang w:val="es-AR"/>
        </w:rPr>
        <w:t>resa</w:t>
      </w:r>
      <w:r w:rsidRPr="009737BD">
        <w:rPr>
          <w:rFonts w:ascii="Tahoma" w:hAnsi="Tahoma" w:cs="Tahoma"/>
          <w:spacing w:val="16"/>
          <w:lang w:val="es-AR"/>
        </w:rPr>
        <w:t xml:space="preserve"> </w:t>
      </w:r>
      <w:r w:rsidRPr="009737BD">
        <w:rPr>
          <w:rFonts w:ascii="Tahoma" w:hAnsi="Tahoma" w:cs="Tahoma"/>
          <w:lang w:val="es-AR"/>
        </w:rPr>
        <w:t>constr</w:t>
      </w:r>
      <w:r w:rsidRPr="009737BD">
        <w:rPr>
          <w:rFonts w:ascii="Tahoma" w:hAnsi="Tahoma" w:cs="Tahoma"/>
          <w:spacing w:val="1"/>
          <w:lang w:val="es-AR"/>
        </w:rPr>
        <w:t>u</w:t>
      </w:r>
      <w:r w:rsidRPr="009737BD">
        <w:rPr>
          <w:rFonts w:ascii="Tahoma" w:hAnsi="Tahoma" w:cs="Tahoma"/>
          <w:lang w:val="es-AR"/>
        </w:rPr>
        <w:t>ctora</w:t>
      </w:r>
      <w:r w:rsidRPr="009737BD">
        <w:rPr>
          <w:rFonts w:ascii="Tahoma" w:hAnsi="Tahoma" w:cs="Tahoma"/>
          <w:spacing w:val="12"/>
          <w:lang w:val="es-AR"/>
        </w:rPr>
        <w:t xml:space="preserve"> </w:t>
      </w:r>
      <w:r w:rsidRPr="009737BD">
        <w:rPr>
          <w:rFonts w:ascii="Tahoma" w:hAnsi="Tahoma" w:cs="Tahoma"/>
          <w:lang w:val="es-AR"/>
        </w:rPr>
        <w:t>al</w:t>
      </w:r>
      <w:r w:rsidRPr="009737BD">
        <w:rPr>
          <w:rFonts w:ascii="Tahoma" w:hAnsi="Tahoma" w:cs="Tahoma"/>
          <w:spacing w:val="17"/>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r</w:t>
      </w:r>
      <w:r w:rsidRPr="009737BD">
        <w:rPr>
          <w:rFonts w:ascii="Tahoma" w:hAnsi="Tahoma" w:cs="Tahoma"/>
          <w:spacing w:val="14"/>
          <w:lang w:val="es-AR"/>
        </w:rPr>
        <w:t xml:space="preserve"> </w:t>
      </w:r>
      <w:r w:rsidRPr="009737BD">
        <w:rPr>
          <w:rFonts w:ascii="Tahoma" w:hAnsi="Tahoma" w:cs="Tahoma"/>
          <w:lang w:val="es-AR"/>
        </w:rPr>
        <w:t>comp</w:t>
      </w:r>
      <w:r w:rsidRPr="009737BD">
        <w:rPr>
          <w:rFonts w:ascii="Tahoma" w:hAnsi="Tahoma" w:cs="Tahoma"/>
          <w:spacing w:val="1"/>
          <w:lang w:val="es-AR"/>
        </w:rPr>
        <w:t>r</w:t>
      </w:r>
      <w:r w:rsidRPr="009737BD">
        <w:rPr>
          <w:rFonts w:ascii="Tahoma" w:hAnsi="Tahoma" w:cs="Tahoma"/>
          <w:lang w:val="es-AR"/>
        </w:rPr>
        <w:t>end</w:t>
      </w:r>
      <w:r w:rsidRPr="009737BD">
        <w:rPr>
          <w:rFonts w:ascii="Tahoma" w:hAnsi="Tahoma" w:cs="Tahoma"/>
          <w:spacing w:val="1"/>
          <w:lang w:val="es-AR"/>
        </w:rPr>
        <w:t>i</w:t>
      </w:r>
      <w:r w:rsidRPr="009737BD">
        <w:rPr>
          <w:rFonts w:ascii="Tahoma" w:hAnsi="Tahoma" w:cs="Tahoma"/>
          <w:lang w:val="es-AR"/>
        </w:rPr>
        <w:t>dos</w:t>
      </w:r>
      <w:r w:rsidRPr="009737BD">
        <w:rPr>
          <w:rFonts w:ascii="Tahoma" w:hAnsi="Tahoma" w:cs="Tahoma"/>
          <w:spacing w:val="9"/>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 xml:space="preserve">el </w:t>
      </w:r>
      <w:r w:rsidRPr="009737BD">
        <w:rPr>
          <w:rFonts w:ascii="Tahoma" w:hAnsi="Tahoma" w:cs="Tahoma"/>
          <w:spacing w:val="-21"/>
          <w:lang w:val="es-AR"/>
        </w:rPr>
        <w:t xml:space="preserve"> </w:t>
      </w:r>
      <w:r w:rsidRPr="009737BD">
        <w:rPr>
          <w:rFonts w:ascii="Tahoma" w:hAnsi="Tahoma" w:cs="Tahoma"/>
          <w:lang w:val="es-AR"/>
        </w:rPr>
        <w:t>alca</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e</w:t>
      </w:r>
      <w:r w:rsidRPr="009737BD">
        <w:rPr>
          <w:rFonts w:ascii="Tahoma" w:hAnsi="Tahoma" w:cs="Tahoma"/>
          <w:spacing w:val="39"/>
          <w:lang w:val="es-AR"/>
        </w:rPr>
        <w:t xml:space="preserve"> </w:t>
      </w:r>
      <w:r w:rsidRPr="009737BD">
        <w:rPr>
          <w:rFonts w:ascii="Tahoma" w:hAnsi="Tahoma" w:cs="Tahoma"/>
          <w:lang w:val="es-AR"/>
        </w:rPr>
        <w:t>de</w:t>
      </w:r>
      <w:r w:rsidRPr="009737BD">
        <w:rPr>
          <w:rFonts w:ascii="Tahoma" w:hAnsi="Tahoma" w:cs="Tahoma"/>
          <w:spacing w:val="39"/>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9"/>
          <w:lang w:val="es-AR"/>
        </w:rPr>
        <w:t xml:space="preserve"> </w:t>
      </w:r>
      <w:r w:rsidRPr="009737BD">
        <w:rPr>
          <w:rFonts w:ascii="Tahoma" w:hAnsi="Tahoma" w:cs="Tahoma"/>
          <w:lang w:val="es-AR"/>
        </w:rPr>
        <w:t>C</w:t>
      </w:r>
      <w:r w:rsidRPr="009737BD">
        <w:rPr>
          <w:rFonts w:ascii="Tahoma" w:hAnsi="Tahoma" w:cs="Tahoma"/>
          <w:spacing w:val="1"/>
          <w:lang w:val="es-AR"/>
        </w:rPr>
        <w:t>ó</w:t>
      </w:r>
      <w:r w:rsidRPr="009737BD">
        <w:rPr>
          <w:rFonts w:ascii="Tahoma" w:hAnsi="Tahoma" w:cs="Tahoma"/>
          <w:lang w:val="es-AR"/>
        </w:rPr>
        <w:t>dig</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40"/>
          <w:lang w:val="es-AR"/>
        </w:rPr>
        <w:t xml:space="preserve"> </w:t>
      </w:r>
      <w:r w:rsidRPr="009737BD">
        <w:rPr>
          <w:rFonts w:ascii="Tahoma" w:hAnsi="Tahoma" w:cs="Tahoma"/>
          <w:lang w:val="es-AR"/>
        </w:rPr>
        <w:t>tie</w:t>
      </w:r>
      <w:r w:rsidRPr="009737BD">
        <w:rPr>
          <w:rFonts w:ascii="Tahoma" w:hAnsi="Tahoma" w:cs="Tahoma"/>
          <w:spacing w:val="1"/>
          <w:lang w:val="es-AR"/>
        </w:rPr>
        <w:t>n</w:t>
      </w:r>
      <w:r w:rsidRPr="009737BD">
        <w:rPr>
          <w:rFonts w:ascii="Tahoma" w:hAnsi="Tahoma" w:cs="Tahoma"/>
          <w:lang w:val="es-AR"/>
        </w:rPr>
        <w:t>en</w:t>
      </w:r>
      <w:r w:rsidRPr="009737BD">
        <w:rPr>
          <w:rFonts w:ascii="Tahoma" w:hAnsi="Tahoma" w:cs="Tahoma"/>
          <w:spacing w:val="40"/>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spacing w:val="-1"/>
          <w:lang w:val="es-AR"/>
        </w:rPr>
        <w:t>o</w:t>
      </w:r>
      <w:r w:rsidRPr="009737BD">
        <w:rPr>
          <w:rFonts w:ascii="Tahoma" w:hAnsi="Tahoma" w:cs="Tahoma"/>
          <w:lang w:val="es-AR"/>
        </w:rPr>
        <w:t>cimi</w:t>
      </w:r>
      <w:r w:rsidRPr="009737BD">
        <w:rPr>
          <w:rFonts w:ascii="Tahoma" w:hAnsi="Tahoma" w:cs="Tahoma"/>
          <w:spacing w:val="1"/>
          <w:lang w:val="es-AR"/>
        </w:rPr>
        <w:t>en</w:t>
      </w:r>
      <w:r w:rsidRPr="009737BD">
        <w:rPr>
          <w:rFonts w:ascii="Tahoma" w:hAnsi="Tahoma" w:cs="Tahoma"/>
          <w:lang w:val="es-AR"/>
        </w:rPr>
        <w:t>to</w:t>
      </w:r>
      <w:r w:rsidRPr="009737BD">
        <w:rPr>
          <w:rFonts w:ascii="Tahoma" w:hAnsi="Tahoma" w:cs="Tahoma"/>
          <w:spacing w:val="36"/>
          <w:lang w:val="es-AR"/>
        </w:rPr>
        <w:t xml:space="preserve"> </w:t>
      </w:r>
      <w:r w:rsidRPr="009737BD">
        <w:rPr>
          <w:rFonts w:ascii="Tahoma" w:hAnsi="Tahoma" w:cs="Tahoma"/>
          <w:lang w:val="es-AR"/>
        </w:rPr>
        <w:t>de</w:t>
      </w:r>
      <w:r w:rsidRPr="009737BD">
        <w:rPr>
          <w:rFonts w:ascii="Tahoma" w:hAnsi="Tahoma" w:cs="Tahoma"/>
          <w:spacing w:val="39"/>
          <w:lang w:val="es-AR"/>
        </w:rPr>
        <w:t xml:space="preserve"> </w:t>
      </w:r>
      <w:r w:rsidRPr="009737BD">
        <w:rPr>
          <w:rFonts w:ascii="Tahoma" w:hAnsi="Tahoma" w:cs="Tahoma"/>
          <w:lang w:val="es-AR"/>
        </w:rPr>
        <w:t>las</w:t>
      </w:r>
      <w:r w:rsidRPr="009737BD">
        <w:rPr>
          <w:rFonts w:ascii="Tahoma" w:hAnsi="Tahoma" w:cs="Tahoma"/>
          <w:spacing w:val="39"/>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35"/>
          <w:lang w:val="es-AR"/>
        </w:rPr>
        <w:t xml:space="preserve"> </w:t>
      </w:r>
      <w:r w:rsidRPr="009737BD">
        <w:rPr>
          <w:rFonts w:ascii="Tahoma" w:hAnsi="Tahoma" w:cs="Tahoma"/>
          <w:lang w:val="es-AR"/>
        </w:rPr>
        <w:t>que</w:t>
      </w:r>
      <w:r w:rsidRPr="009737BD">
        <w:rPr>
          <w:rFonts w:ascii="Tahoma" w:hAnsi="Tahoma" w:cs="Tahoma"/>
          <w:spacing w:val="38"/>
          <w:lang w:val="es-AR"/>
        </w:rPr>
        <w:t xml:space="preserve"> </w:t>
      </w:r>
      <w:r w:rsidRPr="009737BD">
        <w:rPr>
          <w:rFonts w:ascii="Tahoma" w:hAnsi="Tahoma" w:cs="Tahoma"/>
          <w:lang w:val="es-AR"/>
        </w:rPr>
        <w:t>en</w:t>
      </w:r>
      <w:r w:rsidRPr="009737BD">
        <w:rPr>
          <w:rFonts w:ascii="Tahoma" w:hAnsi="Tahoma" w:cs="Tahoma"/>
          <w:spacing w:val="40"/>
          <w:lang w:val="es-AR"/>
        </w:rPr>
        <w:t xml:space="preserve"> </w:t>
      </w:r>
      <w:r w:rsidRPr="009737BD">
        <w:rPr>
          <w:rFonts w:ascii="Tahoma" w:hAnsi="Tahoma" w:cs="Tahoma"/>
          <w:lang w:val="es-AR"/>
        </w:rPr>
        <w:t>él</w:t>
      </w:r>
      <w:r w:rsidRPr="009737BD">
        <w:rPr>
          <w:rFonts w:ascii="Tahoma" w:hAnsi="Tahoma" w:cs="Tahoma"/>
          <w:spacing w:val="40"/>
          <w:lang w:val="es-AR"/>
        </w:rPr>
        <w:t xml:space="preserve"> </w:t>
      </w:r>
      <w:r w:rsidRPr="009737BD">
        <w:rPr>
          <w:rFonts w:ascii="Tahoma" w:hAnsi="Tahoma" w:cs="Tahoma"/>
          <w:lang w:val="es-AR"/>
        </w:rPr>
        <w:t>se</w:t>
      </w:r>
      <w:r w:rsidRPr="009737BD">
        <w:rPr>
          <w:rFonts w:ascii="Tahoma" w:hAnsi="Tahoma" w:cs="Tahoma"/>
          <w:spacing w:val="39"/>
          <w:lang w:val="es-AR"/>
        </w:rPr>
        <w:t xml:space="preserve"> </w:t>
      </w:r>
      <w:r w:rsidRPr="009737BD">
        <w:rPr>
          <w:rFonts w:ascii="Tahoma" w:hAnsi="Tahoma" w:cs="Tahoma"/>
          <w:lang w:val="es-AR"/>
        </w:rPr>
        <w:t>exige</w:t>
      </w:r>
      <w:r w:rsidRPr="009737BD">
        <w:rPr>
          <w:rFonts w:ascii="Tahoma" w:hAnsi="Tahoma" w:cs="Tahoma"/>
          <w:spacing w:val="1"/>
          <w:lang w:val="es-AR"/>
        </w:rPr>
        <w:t>n</w:t>
      </w:r>
      <w:r w:rsidRPr="009737BD">
        <w:rPr>
          <w:rFonts w:ascii="Tahoma" w:hAnsi="Tahoma" w:cs="Tahoma"/>
          <w:lang w:val="es-AR"/>
        </w:rPr>
        <w:t>,</w:t>
      </w:r>
    </w:p>
    <w:p w:rsidR="001A5F7E" w:rsidRPr="009737BD" w:rsidRDefault="001A5F7E" w:rsidP="004F0795">
      <w:pPr>
        <w:widowControl w:val="0"/>
        <w:tabs>
          <w:tab w:val="left" w:pos="5420"/>
        </w:tabs>
        <w:autoSpaceDE w:val="0"/>
        <w:autoSpaceDN w:val="0"/>
        <w:adjustRightInd w:val="0"/>
        <w:spacing w:after="0" w:line="266" w:lineRule="exact"/>
        <w:ind w:left="101" w:right="71"/>
        <w:jc w:val="both"/>
        <w:rPr>
          <w:rFonts w:ascii="Tahoma" w:hAnsi="Tahoma" w:cs="Tahoma"/>
          <w:lang w:val="es-AR"/>
        </w:rPr>
      </w:pPr>
      <w:r w:rsidRPr="009737BD">
        <w:rPr>
          <w:rFonts w:ascii="Tahoma" w:hAnsi="Tahoma" w:cs="Tahoma"/>
          <w:lang w:val="es-AR"/>
        </w:rPr>
        <w:t>quedando</w:t>
      </w:r>
      <w:r w:rsidRPr="009737BD">
        <w:rPr>
          <w:rFonts w:ascii="Tahoma" w:hAnsi="Tahoma" w:cs="Tahoma"/>
          <w:spacing w:val="-11"/>
          <w:lang w:val="es-AR"/>
        </w:rPr>
        <w:t xml:space="preserve"> </w:t>
      </w:r>
      <w:r w:rsidRPr="009737BD">
        <w:rPr>
          <w:rFonts w:ascii="Tahoma" w:hAnsi="Tahoma" w:cs="Tahoma"/>
          <w:lang w:val="es-AR"/>
        </w:rPr>
        <w:t>sujeto a</w:t>
      </w:r>
      <w:r w:rsidRPr="009737BD">
        <w:rPr>
          <w:rFonts w:ascii="Tahoma" w:hAnsi="Tahoma" w:cs="Tahoma"/>
          <w:spacing w:val="5"/>
          <w:lang w:val="es-AR"/>
        </w:rPr>
        <w:t xml:space="preserve"> </w:t>
      </w:r>
      <w:r w:rsidRPr="009737BD">
        <w:rPr>
          <w:rFonts w:ascii="Tahoma" w:hAnsi="Tahoma" w:cs="Tahoma"/>
          <w:lang w:val="es-AR"/>
        </w:rPr>
        <w:t>las</w:t>
      </w:r>
      <w:r w:rsidRPr="009737BD">
        <w:rPr>
          <w:rFonts w:ascii="Tahoma" w:hAnsi="Tahoma" w:cs="Tahoma"/>
          <w:spacing w:val="3"/>
          <w:lang w:val="es-AR"/>
        </w:rPr>
        <w:t xml:space="preserve"> </w:t>
      </w:r>
      <w:r w:rsidRPr="009737BD">
        <w:rPr>
          <w:rFonts w:ascii="Tahoma" w:hAnsi="Tahoma" w:cs="Tahoma"/>
          <w:lang w:val="es-AR"/>
        </w:rPr>
        <w:t>responsabilidades</w:t>
      </w:r>
      <w:r w:rsidRPr="009737BD">
        <w:rPr>
          <w:rFonts w:ascii="Tahoma" w:hAnsi="Tahoma" w:cs="Tahoma"/>
          <w:spacing w:val="-4"/>
          <w:lang w:val="es-AR"/>
        </w:rPr>
        <w:t xml:space="preserve"> </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lang w:val="es-AR"/>
        </w:rPr>
        <w:t>se</w:t>
      </w:r>
      <w:r w:rsidRPr="009737BD">
        <w:rPr>
          <w:rFonts w:ascii="Tahoma" w:hAnsi="Tahoma" w:cs="Tahoma"/>
          <w:spacing w:val="3"/>
          <w:lang w:val="es-AR"/>
        </w:rPr>
        <w:t xml:space="preserve"> </w:t>
      </w:r>
      <w:r w:rsidRPr="009737BD">
        <w:rPr>
          <w:rFonts w:ascii="Tahoma" w:hAnsi="Tahoma" w:cs="Tahoma"/>
          <w:lang w:val="es-AR"/>
        </w:rPr>
        <w:t>deriven</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su</w:t>
      </w:r>
      <w:r w:rsidRPr="009737BD">
        <w:rPr>
          <w:rFonts w:ascii="Tahoma" w:hAnsi="Tahoma" w:cs="Tahoma"/>
          <w:spacing w:val="3"/>
          <w:lang w:val="es-AR"/>
        </w:rPr>
        <w:t xml:space="preserve"> </w:t>
      </w:r>
      <w:r w:rsidRPr="009737BD">
        <w:rPr>
          <w:rFonts w:ascii="Tahoma" w:hAnsi="Tahoma" w:cs="Tahoma"/>
          <w:lang w:val="es-AR"/>
        </w:rPr>
        <w:t>aplicación.</w:t>
      </w:r>
      <w:r w:rsidRPr="009737BD">
        <w:rPr>
          <w:rFonts w:ascii="Tahoma" w:hAnsi="Tahoma" w:cs="Tahoma"/>
          <w:spacing w:val="5"/>
          <w:lang w:val="es-AR"/>
        </w:rPr>
        <w:t xml:space="preserve"> </w:t>
      </w:r>
      <w:r w:rsidRPr="009737BD">
        <w:rPr>
          <w:rFonts w:ascii="Tahoma" w:hAnsi="Tahoma" w:cs="Tahoma"/>
          <w:lang w:val="es-AR"/>
        </w:rPr>
        <w:t xml:space="preserve">Serán </w:t>
      </w:r>
      <w:r w:rsidRPr="009737BD">
        <w:rPr>
          <w:rFonts w:ascii="Tahoma" w:hAnsi="Tahoma" w:cs="Tahoma"/>
          <w:spacing w:val="4"/>
          <w:lang w:val="es-AR"/>
        </w:rPr>
        <w:t xml:space="preserve"> </w:t>
      </w:r>
      <w:r w:rsidRPr="009737BD">
        <w:rPr>
          <w:rFonts w:ascii="Tahoma" w:hAnsi="Tahoma" w:cs="Tahoma"/>
          <w:lang w:val="es-AR"/>
        </w:rPr>
        <w:t>responsab</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28"/>
          <w:lang w:val="es-AR"/>
        </w:rPr>
        <w:t xml:space="preserve"> </w:t>
      </w:r>
      <w:r w:rsidRPr="009737BD">
        <w:rPr>
          <w:rFonts w:ascii="Tahoma" w:hAnsi="Tahoma" w:cs="Tahoma"/>
          <w:lang w:val="es-AR"/>
        </w:rPr>
        <w:t xml:space="preserve">las </w:t>
      </w:r>
      <w:r w:rsidRPr="009737BD">
        <w:rPr>
          <w:rFonts w:ascii="Tahoma" w:hAnsi="Tahoma" w:cs="Tahoma"/>
          <w:spacing w:val="-34"/>
          <w:lang w:val="es-AR"/>
        </w:rPr>
        <w:t xml:space="preserve"> </w:t>
      </w:r>
      <w:r w:rsidRPr="009737BD">
        <w:rPr>
          <w:rFonts w:ascii="Tahoma" w:hAnsi="Tahoma" w:cs="Tahoma"/>
          <w:lang w:val="es-AR"/>
        </w:rPr>
        <w:t>cons</w:t>
      </w:r>
      <w:r w:rsidRPr="009737BD">
        <w:rPr>
          <w:rFonts w:ascii="Tahoma" w:hAnsi="Tahoma" w:cs="Tahoma"/>
          <w:spacing w:val="1"/>
          <w:lang w:val="es-AR"/>
        </w:rPr>
        <w:t>t</w:t>
      </w:r>
      <w:r w:rsidRPr="009737BD">
        <w:rPr>
          <w:rFonts w:ascii="Tahoma" w:hAnsi="Tahoma" w:cs="Tahoma"/>
          <w:lang w:val="es-AR"/>
        </w:rPr>
        <w:t>rucc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24"/>
          <w:lang w:val="es-AR"/>
        </w:rPr>
        <w:t xml:space="preserve"> </w:t>
      </w:r>
      <w:r w:rsidRPr="009737BD">
        <w:rPr>
          <w:rFonts w:ascii="Tahoma" w:hAnsi="Tahoma" w:cs="Tahoma"/>
          <w:lang w:val="es-AR"/>
        </w:rPr>
        <w:t>sin</w:t>
      </w:r>
      <w:r w:rsidRPr="009737BD">
        <w:rPr>
          <w:rFonts w:ascii="Tahoma" w:hAnsi="Tahoma" w:cs="Tahoma"/>
          <w:spacing w:val="26"/>
          <w:lang w:val="es-AR"/>
        </w:rPr>
        <w:t xml:space="preserve"> </w:t>
      </w:r>
      <w:r w:rsidRPr="009737BD">
        <w:rPr>
          <w:rFonts w:ascii="Tahoma" w:hAnsi="Tahoma" w:cs="Tahoma"/>
          <w:lang w:val="es-AR"/>
        </w:rPr>
        <w:t>permiso</w:t>
      </w:r>
      <w:r w:rsidRPr="009737BD">
        <w:rPr>
          <w:rFonts w:ascii="Tahoma" w:hAnsi="Tahoma" w:cs="Tahoma"/>
          <w:spacing w:val="21"/>
          <w:lang w:val="es-AR"/>
        </w:rPr>
        <w:t xml:space="preserve"> </w:t>
      </w:r>
      <w:r w:rsidRPr="009737BD">
        <w:rPr>
          <w:rFonts w:ascii="Tahoma" w:hAnsi="Tahoma" w:cs="Tahoma"/>
          <w:lang w:val="es-AR"/>
        </w:rPr>
        <w:t>o</w:t>
      </w:r>
      <w:r w:rsidRPr="009737BD">
        <w:rPr>
          <w:rFonts w:ascii="Tahoma" w:hAnsi="Tahoma" w:cs="Tahoma"/>
          <w:spacing w:val="28"/>
          <w:lang w:val="es-AR"/>
        </w:rPr>
        <w:t xml:space="preserve"> </w:t>
      </w:r>
      <w:r w:rsidRPr="009737BD">
        <w:rPr>
          <w:rFonts w:ascii="Tahoma" w:hAnsi="Tahoma" w:cs="Tahoma"/>
          <w:lang w:val="es-AR"/>
        </w:rPr>
        <w:t>modific</w:t>
      </w:r>
      <w:r w:rsidRPr="009737BD">
        <w:rPr>
          <w:rFonts w:ascii="Tahoma" w:hAnsi="Tahoma" w:cs="Tahoma"/>
          <w:spacing w:val="1"/>
          <w:lang w:val="es-AR"/>
        </w:rPr>
        <w:t>a</w:t>
      </w:r>
      <w:r w:rsidRPr="009737BD">
        <w:rPr>
          <w:rFonts w:ascii="Tahoma" w:hAnsi="Tahoma" w:cs="Tahoma"/>
          <w:lang w:val="es-AR"/>
        </w:rPr>
        <w:t>ciones</w:t>
      </w:r>
      <w:r w:rsidRPr="009737BD">
        <w:rPr>
          <w:rFonts w:ascii="Tahoma" w:hAnsi="Tahoma" w:cs="Tahoma"/>
          <w:lang w:val="es-AR"/>
        </w:rPr>
        <w:tab/>
        <w:t>en</w:t>
      </w:r>
      <w:r w:rsidRPr="009737BD">
        <w:rPr>
          <w:rFonts w:ascii="Tahoma" w:hAnsi="Tahoma" w:cs="Tahoma"/>
          <w:spacing w:val="26"/>
          <w:lang w:val="es-AR"/>
        </w:rPr>
        <w:t xml:space="preserve"> </w:t>
      </w:r>
      <w:r w:rsidRPr="009737BD">
        <w:rPr>
          <w:rFonts w:ascii="Tahoma" w:hAnsi="Tahoma" w:cs="Tahoma"/>
          <w:lang w:val="es-AR"/>
        </w:rPr>
        <w:t>ob</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planos</w:t>
      </w:r>
      <w:r w:rsidRPr="009737BD">
        <w:rPr>
          <w:rFonts w:ascii="Tahoma" w:hAnsi="Tahoma" w:cs="Tahoma"/>
          <w:spacing w:val="25"/>
          <w:lang w:val="es-AR"/>
        </w:rPr>
        <w:t xml:space="preserve"> </w:t>
      </w:r>
      <w:r w:rsidRPr="009737BD">
        <w:rPr>
          <w:rFonts w:ascii="Tahoma" w:hAnsi="Tahoma" w:cs="Tahoma"/>
          <w:lang w:val="es-AR"/>
        </w:rPr>
        <w:t>aprob</w:t>
      </w:r>
      <w:r w:rsidRPr="009737BD">
        <w:rPr>
          <w:rFonts w:ascii="Tahoma" w:hAnsi="Tahoma" w:cs="Tahoma"/>
          <w:spacing w:val="1"/>
          <w:lang w:val="es-AR"/>
        </w:rPr>
        <w:t>a</w:t>
      </w:r>
      <w:r w:rsidRPr="009737BD">
        <w:rPr>
          <w:rFonts w:ascii="Tahoma" w:hAnsi="Tahoma" w:cs="Tahoma"/>
          <w:lang w:val="es-AR"/>
        </w:rPr>
        <w:t>dos</w:t>
      </w:r>
      <w:r w:rsidRPr="009737BD">
        <w:rPr>
          <w:rFonts w:ascii="Tahoma" w:hAnsi="Tahoma" w:cs="Tahoma"/>
          <w:spacing w:val="23"/>
          <w:lang w:val="es-AR"/>
        </w:rPr>
        <w:t xml:space="preserve"> </w:t>
      </w:r>
      <w:r w:rsidRPr="009737BD">
        <w:rPr>
          <w:rFonts w:ascii="Tahoma" w:hAnsi="Tahoma" w:cs="Tahoma"/>
          <w:lang w:val="es-AR"/>
        </w:rPr>
        <w:t>que</w:t>
      </w:r>
      <w:r w:rsidRPr="009737BD">
        <w:rPr>
          <w:rFonts w:ascii="Tahoma" w:hAnsi="Tahoma" w:cs="Tahoma"/>
          <w:spacing w:val="25"/>
          <w:lang w:val="es-AR"/>
        </w:rPr>
        <w:t xml:space="preserve"> </w:t>
      </w:r>
      <w:r w:rsidRPr="009737BD">
        <w:rPr>
          <w:rFonts w:ascii="Tahoma" w:hAnsi="Tahoma" w:cs="Tahoma"/>
          <w:spacing w:val="2"/>
          <w:lang w:val="es-AR"/>
        </w:rPr>
        <w:t>s</w:t>
      </w:r>
      <w:r w:rsidRPr="009737BD">
        <w:rPr>
          <w:rFonts w:ascii="Tahoma" w:hAnsi="Tahoma" w:cs="Tahoma"/>
          <w:lang w:val="es-AR"/>
        </w:rPr>
        <w:t>e</w:t>
      </w:r>
    </w:p>
    <w:p w:rsidR="001A5F7E" w:rsidRPr="009737BD" w:rsidRDefault="001A5F7E" w:rsidP="004F0795">
      <w:pPr>
        <w:widowControl w:val="0"/>
        <w:autoSpaceDE w:val="0"/>
        <w:autoSpaceDN w:val="0"/>
        <w:adjustRightInd w:val="0"/>
        <w:spacing w:after="0" w:line="259" w:lineRule="exact"/>
        <w:ind w:left="101" w:right="3504"/>
        <w:jc w:val="both"/>
        <w:rPr>
          <w:rFonts w:ascii="Tahoma" w:hAnsi="Tahoma" w:cs="Tahoma"/>
          <w:lang w:val="es-AR"/>
        </w:rPr>
      </w:pPr>
      <w:r w:rsidRPr="009737BD">
        <w:rPr>
          <w:rFonts w:ascii="Tahoma" w:hAnsi="Tahoma" w:cs="Tahoma"/>
          <w:position w:val="-1"/>
          <w:lang w:val="es-AR"/>
        </w:rPr>
        <w:t>op</w:t>
      </w:r>
      <w:r w:rsidRPr="009737BD">
        <w:rPr>
          <w:rFonts w:ascii="Tahoma" w:hAnsi="Tahoma" w:cs="Tahoma"/>
          <w:spacing w:val="1"/>
          <w:position w:val="-1"/>
          <w:lang w:val="es-AR"/>
        </w:rPr>
        <w:t>o</w:t>
      </w:r>
      <w:r w:rsidRPr="009737BD">
        <w:rPr>
          <w:rFonts w:ascii="Tahoma" w:hAnsi="Tahoma" w:cs="Tahoma"/>
          <w:position w:val="-1"/>
          <w:lang w:val="es-AR"/>
        </w:rPr>
        <w:t>ngan</w:t>
      </w:r>
      <w:r w:rsidRPr="009737BD">
        <w:rPr>
          <w:rFonts w:ascii="Tahoma" w:hAnsi="Tahoma" w:cs="Tahoma"/>
          <w:spacing w:val="1"/>
          <w:position w:val="-1"/>
          <w:lang w:val="es-AR"/>
        </w:rPr>
        <w:t xml:space="preserve"> </w:t>
      </w:r>
      <w:r w:rsidRPr="009737BD">
        <w:rPr>
          <w:rFonts w:ascii="Tahoma" w:hAnsi="Tahoma" w:cs="Tahoma"/>
          <w:position w:val="-1"/>
          <w:lang w:val="es-AR"/>
        </w:rPr>
        <w:t xml:space="preserve">a </w:t>
      </w:r>
      <w:r w:rsidRPr="009737BD">
        <w:rPr>
          <w:rFonts w:ascii="Tahoma" w:hAnsi="Tahoma" w:cs="Tahoma"/>
          <w:spacing w:val="1"/>
          <w:position w:val="-1"/>
          <w:lang w:val="es-AR"/>
        </w:rPr>
        <w:t>l</w:t>
      </w:r>
      <w:r w:rsidRPr="009737BD">
        <w:rPr>
          <w:rFonts w:ascii="Tahoma" w:hAnsi="Tahoma" w:cs="Tahoma"/>
          <w:position w:val="-1"/>
          <w:lang w:val="es-AR"/>
        </w:rPr>
        <w:t>as</w:t>
      </w:r>
      <w:r w:rsidRPr="009737BD">
        <w:rPr>
          <w:rFonts w:ascii="Tahoma" w:hAnsi="Tahoma" w:cs="Tahoma"/>
          <w:spacing w:val="-2"/>
          <w:position w:val="-1"/>
          <w:lang w:val="es-AR"/>
        </w:rPr>
        <w:t xml:space="preserve"> </w:t>
      </w:r>
      <w:r w:rsidRPr="009737BD">
        <w:rPr>
          <w:rFonts w:ascii="Tahoma" w:hAnsi="Tahoma" w:cs="Tahoma"/>
          <w:position w:val="-1"/>
          <w:lang w:val="es-AR"/>
        </w:rPr>
        <w:t>normas</w:t>
      </w:r>
      <w:r w:rsidRPr="009737BD">
        <w:rPr>
          <w:rFonts w:ascii="Tahoma" w:hAnsi="Tahoma" w:cs="Tahoma"/>
          <w:spacing w:val="-6"/>
          <w:position w:val="-1"/>
          <w:lang w:val="es-AR"/>
        </w:rPr>
        <w:t xml:space="preserve"> </w:t>
      </w:r>
      <w:r w:rsidRPr="009737BD">
        <w:rPr>
          <w:rFonts w:ascii="Tahoma" w:hAnsi="Tahoma" w:cs="Tahoma"/>
          <w:spacing w:val="1"/>
          <w:position w:val="-1"/>
          <w:lang w:val="es-AR"/>
        </w:rPr>
        <w:t>e</w:t>
      </w:r>
      <w:r w:rsidRPr="009737BD">
        <w:rPr>
          <w:rFonts w:ascii="Tahoma" w:hAnsi="Tahoma" w:cs="Tahoma"/>
          <w:position w:val="-1"/>
          <w:lang w:val="es-AR"/>
        </w:rPr>
        <w:t>stabl</w:t>
      </w:r>
      <w:r w:rsidRPr="009737BD">
        <w:rPr>
          <w:rFonts w:ascii="Tahoma" w:hAnsi="Tahoma" w:cs="Tahoma"/>
          <w:spacing w:val="1"/>
          <w:position w:val="-1"/>
          <w:lang w:val="es-AR"/>
        </w:rPr>
        <w:t>e</w:t>
      </w:r>
      <w:r w:rsidRPr="009737BD">
        <w:rPr>
          <w:rFonts w:ascii="Tahoma" w:hAnsi="Tahoma" w:cs="Tahoma"/>
          <w:spacing w:val="-1"/>
          <w:position w:val="-1"/>
          <w:lang w:val="es-AR"/>
        </w:rPr>
        <w:t>c</w:t>
      </w:r>
      <w:r w:rsidRPr="009737BD">
        <w:rPr>
          <w:rFonts w:ascii="Tahoma" w:hAnsi="Tahoma" w:cs="Tahoma"/>
          <w:position w:val="-1"/>
          <w:lang w:val="es-AR"/>
        </w:rPr>
        <w:t>idas en</w:t>
      </w:r>
      <w:r w:rsidRPr="009737BD">
        <w:rPr>
          <w:rFonts w:ascii="Tahoma" w:hAnsi="Tahoma" w:cs="Tahoma"/>
          <w:spacing w:val="-1"/>
          <w:position w:val="-1"/>
          <w:lang w:val="es-AR"/>
        </w:rPr>
        <w:t xml:space="preserve"> </w:t>
      </w:r>
      <w:r w:rsidRPr="009737BD">
        <w:rPr>
          <w:rFonts w:ascii="Tahoma" w:hAnsi="Tahoma" w:cs="Tahoma"/>
          <w:position w:val="-1"/>
          <w:lang w:val="es-AR"/>
        </w:rPr>
        <w:t>el</w:t>
      </w:r>
      <w:r w:rsidRPr="009737BD">
        <w:rPr>
          <w:rFonts w:ascii="Tahoma" w:hAnsi="Tahoma" w:cs="Tahoma"/>
          <w:spacing w:val="-2"/>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ese</w:t>
      </w:r>
      <w:r w:rsidRPr="009737BD">
        <w:rPr>
          <w:rFonts w:ascii="Tahoma" w:hAnsi="Tahoma" w:cs="Tahoma"/>
          <w:spacing w:val="1"/>
          <w:position w:val="-1"/>
          <w:lang w:val="es-AR"/>
        </w:rPr>
        <w:t>n</w:t>
      </w:r>
      <w:r w:rsidRPr="009737BD">
        <w:rPr>
          <w:rFonts w:ascii="Tahoma" w:hAnsi="Tahoma" w:cs="Tahoma"/>
          <w:position w:val="-1"/>
          <w:lang w:val="es-AR"/>
        </w:rPr>
        <w:t>te</w:t>
      </w:r>
      <w:r w:rsidRPr="009737BD">
        <w:rPr>
          <w:rFonts w:ascii="Tahoma" w:hAnsi="Tahoma" w:cs="Tahoma"/>
          <w:spacing w:val="-1"/>
          <w:position w:val="-1"/>
          <w:lang w:val="es-AR"/>
        </w:rPr>
        <w:t xml:space="preserve"> </w:t>
      </w:r>
      <w:r w:rsidRPr="009737BD">
        <w:rPr>
          <w:rFonts w:ascii="Tahoma" w:hAnsi="Tahoma" w:cs="Tahoma"/>
          <w:spacing w:val="1"/>
          <w:position w:val="-1"/>
          <w:lang w:val="es-AR"/>
        </w:rPr>
        <w:t>C</w:t>
      </w:r>
      <w:r w:rsidRPr="009737BD">
        <w:rPr>
          <w:rFonts w:ascii="Tahoma" w:hAnsi="Tahoma" w:cs="Tahoma"/>
          <w:spacing w:val="-1"/>
          <w:position w:val="-1"/>
          <w:lang w:val="es-AR"/>
        </w:rPr>
        <w:t>ó</w:t>
      </w:r>
      <w:r w:rsidRPr="009737BD">
        <w:rPr>
          <w:rFonts w:ascii="Tahoma" w:hAnsi="Tahoma" w:cs="Tahoma"/>
          <w:position w:val="-1"/>
          <w:lang w:val="es-AR"/>
        </w:rPr>
        <w:t>di</w:t>
      </w:r>
      <w:r w:rsidRPr="009737BD">
        <w:rPr>
          <w:rFonts w:ascii="Tahoma" w:hAnsi="Tahoma" w:cs="Tahoma"/>
          <w:spacing w:val="1"/>
          <w:position w:val="-1"/>
          <w:lang w:val="es-AR"/>
        </w:rPr>
        <w:t>g</w:t>
      </w:r>
      <w:r w:rsidRPr="009737BD">
        <w:rPr>
          <w:rFonts w:ascii="Tahoma" w:hAnsi="Tahoma" w:cs="Tahoma"/>
          <w:spacing w:val="-1"/>
          <w:position w:val="-1"/>
          <w:lang w:val="es-AR"/>
        </w:rPr>
        <w:t>o</w:t>
      </w:r>
      <w:r w:rsidRPr="009737BD">
        <w:rPr>
          <w:rFonts w:ascii="Tahoma" w:hAnsi="Tahoma" w:cs="Tahoma"/>
          <w:position w:val="-1"/>
          <w:lang w:val="es-AR"/>
        </w:rPr>
        <w:t>.</w:t>
      </w:r>
    </w:p>
    <w:p w:rsidR="001A5F7E" w:rsidRPr="009737BD" w:rsidRDefault="001A5F7E" w:rsidP="004F0795">
      <w:pPr>
        <w:widowControl w:val="0"/>
        <w:autoSpaceDE w:val="0"/>
        <w:autoSpaceDN w:val="0"/>
        <w:adjustRightInd w:val="0"/>
        <w:spacing w:after="0" w:line="257" w:lineRule="exact"/>
        <w:ind w:left="101" w:right="176"/>
        <w:jc w:val="both"/>
        <w:rPr>
          <w:rFonts w:ascii="Tahoma" w:hAnsi="Tahoma" w:cs="Tahoma"/>
          <w:lang w:val="es-AR"/>
        </w:rPr>
      </w:pPr>
      <w:r w:rsidRPr="009737BD">
        <w:rPr>
          <w:rFonts w:ascii="Tahoma" w:hAnsi="Tahoma" w:cs="Tahoma"/>
          <w:position w:val="-1"/>
          <w:lang w:val="es-AR"/>
        </w:rPr>
        <w:t>Se</w:t>
      </w:r>
      <w:r w:rsidRPr="009737BD">
        <w:rPr>
          <w:rFonts w:ascii="Tahoma" w:hAnsi="Tahoma" w:cs="Tahoma"/>
          <w:spacing w:val="-8"/>
          <w:position w:val="-1"/>
          <w:lang w:val="es-AR"/>
        </w:rPr>
        <w:t xml:space="preserve"> </w:t>
      </w:r>
      <w:r w:rsidRPr="009737BD">
        <w:rPr>
          <w:rFonts w:ascii="Tahoma" w:hAnsi="Tahoma" w:cs="Tahoma"/>
          <w:position w:val="-1"/>
          <w:lang w:val="es-AR"/>
        </w:rPr>
        <w:t>consideran</w:t>
      </w:r>
      <w:r w:rsidRPr="009737BD">
        <w:rPr>
          <w:rFonts w:ascii="Tahoma" w:hAnsi="Tahoma" w:cs="Tahoma"/>
          <w:spacing w:val="-9"/>
          <w:position w:val="-1"/>
          <w:lang w:val="es-AR"/>
        </w:rPr>
        <w:t xml:space="preserve"> </w:t>
      </w:r>
      <w:r w:rsidRPr="009737BD">
        <w:rPr>
          <w:rFonts w:ascii="Tahoma" w:hAnsi="Tahoma" w:cs="Tahoma"/>
          <w:position w:val="-1"/>
          <w:lang w:val="es-AR"/>
        </w:rPr>
        <w:t>responsables</w:t>
      </w:r>
      <w:r w:rsidRPr="009737BD">
        <w:rPr>
          <w:rFonts w:ascii="Tahoma" w:hAnsi="Tahoma" w:cs="Tahoma"/>
          <w:spacing w:val="-11"/>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w:t>
      </w:r>
      <w:r w:rsidRPr="009737BD">
        <w:rPr>
          <w:rFonts w:ascii="Tahoma" w:hAnsi="Tahoma" w:cs="Tahoma"/>
          <w:spacing w:val="2"/>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o</w:t>
      </w:r>
      <w:r w:rsidRPr="009737BD">
        <w:rPr>
          <w:rFonts w:ascii="Tahoma" w:hAnsi="Tahoma" w:cs="Tahoma"/>
          <w:spacing w:val="-1"/>
          <w:position w:val="-1"/>
          <w:lang w:val="es-AR"/>
        </w:rPr>
        <w:t>c</w:t>
      </w:r>
      <w:r w:rsidRPr="009737BD">
        <w:rPr>
          <w:rFonts w:ascii="Tahoma" w:hAnsi="Tahoma" w:cs="Tahoma"/>
          <w:position w:val="-1"/>
          <w:lang w:val="es-AR"/>
        </w:rPr>
        <w:t>u</w:t>
      </w:r>
      <w:r w:rsidRPr="009737BD">
        <w:rPr>
          <w:rFonts w:ascii="Tahoma" w:hAnsi="Tahoma" w:cs="Tahoma"/>
          <w:spacing w:val="1"/>
          <w:position w:val="-1"/>
          <w:lang w:val="es-AR"/>
        </w:rPr>
        <w:t>m</w:t>
      </w:r>
      <w:r w:rsidRPr="009737BD">
        <w:rPr>
          <w:rFonts w:ascii="Tahoma" w:hAnsi="Tahoma" w:cs="Tahoma"/>
          <w:position w:val="-1"/>
          <w:lang w:val="es-AR"/>
        </w:rPr>
        <w:t>e</w:t>
      </w:r>
      <w:r w:rsidRPr="009737BD">
        <w:rPr>
          <w:rFonts w:ascii="Tahoma" w:hAnsi="Tahoma" w:cs="Tahoma"/>
          <w:spacing w:val="1"/>
          <w:position w:val="-1"/>
          <w:lang w:val="es-AR"/>
        </w:rPr>
        <w:t>nta</w:t>
      </w:r>
      <w:r w:rsidRPr="009737BD">
        <w:rPr>
          <w:rFonts w:ascii="Tahoma" w:hAnsi="Tahoma" w:cs="Tahoma"/>
          <w:spacing w:val="-1"/>
          <w:position w:val="-1"/>
          <w:lang w:val="es-AR"/>
        </w:rPr>
        <w:t>c</w:t>
      </w:r>
      <w:r w:rsidRPr="009737BD">
        <w:rPr>
          <w:rFonts w:ascii="Tahoma" w:hAnsi="Tahoma" w:cs="Tahoma"/>
          <w:spacing w:val="1"/>
          <w:position w:val="-1"/>
          <w:lang w:val="es-AR"/>
        </w:rPr>
        <w:t>ión</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os</w:t>
      </w:r>
      <w:r w:rsidRPr="009737BD">
        <w:rPr>
          <w:rFonts w:ascii="Tahoma" w:hAnsi="Tahoma" w:cs="Tahoma"/>
          <w:spacing w:val="-1"/>
          <w:position w:val="-1"/>
          <w:lang w:val="es-AR"/>
        </w:rPr>
        <w:t xml:space="preserve"> </w:t>
      </w:r>
      <w:r w:rsidRPr="009737BD">
        <w:rPr>
          <w:rFonts w:ascii="Tahoma" w:hAnsi="Tahoma" w:cs="Tahoma"/>
          <w:position w:val="-1"/>
          <w:lang w:val="es-AR"/>
        </w:rPr>
        <w:t>pr</w:t>
      </w:r>
      <w:r w:rsidRPr="009737BD">
        <w:rPr>
          <w:rFonts w:ascii="Tahoma" w:hAnsi="Tahoma" w:cs="Tahoma"/>
          <w:spacing w:val="1"/>
          <w:position w:val="-1"/>
          <w:lang w:val="es-AR"/>
        </w:rPr>
        <w:t>o</w:t>
      </w:r>
      <w:r w:rsidRPr="009737BD">
        <w:rPr>
          <w:rFonts w:ascii="Tahoma" w:hAnsi="Tahoma" w:cs="Tahoma"/>
          <w:position w:val="-1"/>
          <w:lang w:val="es-AR"/>
        </w:rPr>
        <w:t>fe</w:t>
      </w:r>
      <w:r w:rsidRPr="009737BD">
        <w:rPr>
          <w:rFonts w:ascii="Tahoma" w:hAnsi="Tahoma" w:cs="Tahoma"/>
          <w:spacing w:val="1"/>
          <w:position w:val="-1"/>
          <w:lang w:val="es-AR"/>
        </w:rPr>
        <w:t>s</w:t>
      </w:r>
      <w:r w:rsidRPr="009737BD">
        <w:rPr>
          <w:rFonts w:ascii="Tahoma" w:hAnsi="Tahoma" w:cs="Tahoma"/>
          <w:position w:val="-1"/>
          <w:lang w:val="es-AR"/>
        </w:rPr>
        <w:t>ionales</w:t>
      </w:r>
      <w:r w:rsidRPr="009737BD">
        <w:rPr>
          <w:rFonts w:ascii="Tahoma" w:hAnsi="Tahoma" w:cs="Tahoma"/>
          <w:spacing w:val="-1"/>
          <w:position w:val="-1"/>
          <w:lang w:val="es-AR"/>
        </w:rPr>
        <w:t xml:space="preserve"> </w:t>
      </w:r>
      <w:r w:rsidRPr="009737BD">
        <w:rPr>
          <w:rFonts w:ascii="Tahoma" w:hAnsi="Tahoma" w:cs="Tahoma"/>
          <w:position w:val="-1"/>
          <w:lang w:val="es-AR"/>
        </w:rPr>
        <w:t>actuantes</w:t>
      </w:r>
      <w:r w:rsidRPr="009737BD">
        <w:rPr>
          <w:rFonts w:ascii="Tahoma" w:hAnsi="Tahoma" w:cs="Tahoma"/>
          <w:spacing w:val="-8"/>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propietario</w:t>
      </w:r>
      <w:r w:rsidRPr="009737BD">
        <w:rPr>
          <w:rFonts w:ascii="Tahoma" w:hAnsi="Tahoma" w:cs="Tahoma"/>
          <w:spacing w:val="2"/>
          <w:position w:val="-1"/>
          <w:lang w:val="es-AR"/>
        </w:rPr>
        <w:t>s</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6" w:after="0" w:line="160" w:lineRule="exact"/>
        <w:rPr>
          <w:rFonts w:ascii="Tahoma" w:hAnsi="Tahoma" w:cs="Tahoma"/>
          <w:sz w:val="16"/>
          <w:szCs w:val="16"/>
          <w:lang w:val="es-AR"/>
        </w:rPr>
      </w:pPr>
    </w:p>
    <w:p w:rsidR="001A5F7E" w:rsidRPr="009737BD" w:rsidRDefault="001A5F7E">
      <w:pPr>
        <w:widowControl w:val="0"/>
        <w:autoSpaceDE w:val="0"/>
        <w:autoSpaceDN w:val="0"/>
        <w:adjustRightInd w:val="0"/>
        <w:spacing w:before="58" w:after="0" w:line="240" w:lineRule="auto"/>
        <w:ind w:left="102" w:right="8505"/>
        <w:jc w:val="both"/>
        <w:rPr>
          <w:rFonts w:ascii="Tahoma" w:hAnsi="Tahoma" w:cs="Tahoma"/>
          <w:lang w:val="es-AR"/>
        </w:rPr>
      </w:pPr>
      <w:r w:rsidRPr="009737BD">
        <w:rPr>
          <w:rFonts w:ascii="Tahoma" w:hAnsi="Tahoma" w:cs="Tahoma"/>
          <w:b/>
          <w:bCs/>
          <w:lang w:val="es-AR"/>
        </w:rPr>
        <w:t>V</w:t>
      </w:r>
      <w:r w:rsidRPr="009737BD">
        <w:rPr>
          <w:rFonts w:ascii="Tahoma" w:hAnsi="Tahoma" w:cs="Tahoma"/>
          <w:b/>
          <w:bCs/>
          <w:spacing w:val="1"/>
          <w:lang w:val="es-AR"/>
        </w:rPr>
        <w:t>I</w:t>
      </w:r>
      <w:r w:rsidRPr="009737BD">
        <w:rPr>
          <w:rFonts w:ascii="Tahoma" w:hAnsi="Tahoma" w:cs="Tahoma"/>
          <w:b/>
          <w:bCs/>
          <w:lang w:val="es-AR"/>
        </w:rPr>
        <w:t>I.</w:t>
      </w:r>
      <w:r w:rsidRPr="009737BD">
        <w:rPr>
          <w:rFonts w:ascii="Tahoma" w:hAnsi="Tahoma" w:cs="Tahoma"/>
          <w:b/>
          <w:bCs/>
          <w:spacing w:val="1"/>
          <w:lang w:val="es-AR"/>
        </w:rPr>
        <w:t>4</w:t>
      </w:r>
      <w:r w:rsidRPr="009737BD">
        <w:rPr>
          <w:rFonts w:ascii="Tahoma" w:hAnsi="Tahoma" w:cs="Tahoma"/>
          <w:b/>
          <w:bCs/>
          <w:lang w:val="es-AR"/>
        </w:rPr>
        <w:t>.</w:t>
      </w:r>
    </w:p>
    <w:p w:rsidR="001A5F7E" w:rsidRPr="004F0795" w:rsidRDefault="001A5F7E" w:rsidP="004F0795">
      <w:pPr>
        <w:widowControl w:val="0"/>
        <w:tabs>
          <w:tab w:val="left" w:pos="1985"/>
        </w:tabs>
        <w:autoSpaceDE w:val="0"/>
        <w:autoSpaceDN w:val="0"/>
        <w:adjustRightInd w:val="0"/>
        <w:spacing w:after="0" w:line="265" w:lineRule="exact"/>
        <w:ind w:left="102" w:right="7740"/>
        <w:jc w:val="both"/>
        <w:rPr>
          <w:rFonts w:ascii="Tahoma" w:hAnsi="Tahoma" w:cs="Tahoma"/>
          <w:b/>
          <w:lang w:val="es-AR"/>
        </w:rPr>
      </w:pPr>
      <w:r w:rsidRPr="004F0795">
        <w:rPr>
          <w:rFonts w:ascii="Tahoma" w:hAnsi="Tahoma" w:cs="Tahoma"/>
          <w:b/>
          <w:position w:val="-1"/>
          <w:lang w:val="es-AR"/>
        </w:rPr>
        <w:t>Sanc</w:t>
      </w:r>
      <w:r w:rsidRPr="004F0795">
        <w:rPr>
          <w:rFonts w:ascii="Tahoma" w:hAnsi="Tahoma" w:cs="Tahoma"/>
          <w:b/>
          <w:spacing w:val="1"/>
          <w:position w:val="-1"/>
          <w:lang w:val="es-AR"/>
        </w:rPr>
        <w:t>i</w:t>
      </w:r>
      <w:r w:rsidRPr="004F0795">
        <w:rPr>
          <w:rFonts w:ascii="Tahoma" w:hAnsi="Tahoma" w:cs="Tahoma"/>
          <w:b/>
          <w:position w:val="-1"/>
          <w:lang w:val="es-AR"/>
        </w:rPr>
        <w:t>ones:</w:t>
      </w:r>
    </w:p>
    <w:p w:rsidR="001A5F7E" w:rsidRPr="009737BD" w:rsidRDefault="001A5F7E">
      <w:pPr>
        <w:widowControl w:val="0"/>
        <w:autoSpaceDE w:val="0"/>
        <w:autoSpaceDN w:val="0"/>
        <w:adjustRightInd w:val="0"/>
        <w:spacing w:after="0" w:line="265" w:lineRule="exact"/>
        <w:ind w:left="102" w:right="72"/>
        <w:jc w:val="both"/>
        <w:rPr>
          <w:rFonts w:ascii="Tahoma" w:hAnsi="Tahoma" w:cs="Tahoma"/>
          <w:lang w:val="es-AR"/>
        </w:rPr>
      </w:pPr>
      <w:r w:rsidRPr="009737BD">
        <w:rPr>
          <w:rFonts w:ascii="Tahoma" w:hAnsi="Tahoma" w:cs="Tahoma"/>
          <w:position w:val="-1"/>
          <w:lang w:val="es-AR"/>
        </w:rPr>
        <w:t>Las</w:t>
      </w:r>
      <w:r w:rsidRPr="009737BD">
        <w:rPr>
          <w:rFonts w:ascii="Tahoma" w:hAnsi="Tahoma" w:cs="Tahoma"/>
          <w:spacing w:val="23"/>
          <w:position w:val="-1"/>
          <w:lang w:val="es-AR"/>
        </w:rPr>
        <w:t xml:space="preserve"> </w:t>
      </w:r>
      <w:r w:rsidRPr="009737BD">
        <w:rPr>
          <w:rFonts w:ascii="Tahoma" w:hAnsi="Tahoma" w:cs="Tahoma"/>
          <w:position w:val="-1"/>
          <w:lang w:val="es-AR"/>
        </w:rPr>
        <w:t>sancio</w:t>
      </w:r>
      <w:r w:rsidRPr="009737BD">
        <w:rPr>
          <w:rFonts w:ascii="Tahoma" w:hAnsi="Tahoma" w:cs="Tahoma"/>
          <w:spacing w:val="1"/>
          <w:position w:val="-1"/>
          <w:lang w:val="es-AR"/>
        </w:rPr>
        <w:t>n</w:t>
      </w:r>
      <w:r w:rsidRPr="009737BD">
        <w:rPr>
          <w:rFonts w:ascii="Tahoma" w:hAnsi="Tahoma" w:cs="Tahoma"/>
          <w:position w:val="-1"/>
          <w:lang w:val="es-AR"/>
        </w:rPr>
        <w:t>es</w:t>
      </w:r>
      <w:r w:rsidRPr="009737BD">
        <w:rPr>
          <w:rFonts w:ascii="Tahoma" w:hAnsi="Tahoma" w:cs="Tahoma"/>
          <w:spacing w:val="26"/>
          <w:position w:val="-1"/>
          <w:lang w:val="es-AR"/>
        </w:rPr>
        <w:t xml:space="preserve"> </w:t>
      </w:r>
      <w:r w:rsidRPr="009737BD">
        <w:rPr>
          <w:rFonts w:ascii="Tahoma" w:hAnsi="Tahoma" w:cs="Tahoma"/>
          <w:position w:val="-1"/>
          <w:lang w:val="es-AR"/>
        </w:rPr>
        <w:t>a</w:t>
      </w:r>
      <w:r w:rsidRPr="009737BD">
        <w:rPr>
          <w:rFonts w:ascii="Tahoma" w:hAnsi="Tahoma" w:cs="Tahoma"/>
          <w:spacing w:val="32"/>
          <w:position w:val="-1"/>
          <w:lang w:val="es-AR"/>
        </w:rPr>
        <w:t xml:space="preserve"> </w:t>
      </w:r>
      <w:r w:rsidRPr="009737BD">
        <w:rPr>
          <w:rFonts w:ascii="Tahoma" w:hAnsi="Tahoma" w:cs="Tahoma"/>
          <w:position w:val="-1"/>
          <w:lang w:val="es-AR"/>
        </w:rPr>
        <w:t>aplicar</w:t>
      </w:r>
      <w:r w:rsidRPr="009737BD">
        <w:rPr>
          <w:rFonts w:ascii="Tahoma" w:hAnsi="Tahoma" w:cs="Tahoma"/>
          <w:spacing w:val="27"/>
          <w:position w:val="-1"/>
          <w:lang w:val="es-AR"/>
        </w:rPr>
        <w:t xml:space="preserve"> </w:t>
      </w:r>
      <w:r w:rsidRPr="009737BD">
        <w:rPr>
          <w:rFonts w:ascii="Tahoma" w:hAnsi="Tahoma" w:cs="Tahoma"/>
          <w:position w:val="-1"/>
          <w:lang w:val="es-AR"/>
        </w:rPr>
        <w:t>a</w:t>
      </w:r>
      <w:r w:rsidRPr="009737BD">
        <w:rPr>
          <w:rFonts w:ascii="Tahoma" w:hAnsi="Tahoma" w:cs="Tahoma"/>
          <w:spacing w:val="32"/>
          <w:position w:val="-1"/>
          <w:lang w:val="es-AR"/>
        </w:rPr>
        <w:t xml:space="preserve"> </w:t>
      </w:r>
      <w:r w:rsidRPr="009737BD">
        <w:rPr>
          <w:rFonts w:ascii="Tahoma" w:hAnsi="Tahoma" w:cs="Tahoma"/>
          <w:position w:val="-1"/>
          <w:lang w:val="es-AR"/>
        </w:rPr>
        <w:t>los</w:t>
      </w:r>
      <w:r w:rsidRPr="009737BD">
        <w:rPr>
          <w:rFonts w:ascii="Tahoma" w:hAnsi="Tahoma" w:cs="Tahoma"/>
          <w:spacing w:val="30"/>
          <w:position w:val="-1"/>
          <w:lang w:val="es-AR"/>
        </w:rPr>
        <w:t xml:space="preserve"> </w:t>
      </w:r>
      <w:r w:rsidRPr="009737BD">
        <w:rPr>
          <w:rFonts w:ascii="Tahoma" w:hAnsi="Tahoma" w:cs="Tahoma"/>
          <w:position w:val="-1"/>
          <w:lang w:val="es-AR"/>
        </w:rPr>
        <w:t>infractores</w:t>
      </w:r>
      <w:r w:rsidRPr="009737BD">
        <w:rPr>
          <w:rFonts w:ascii="Tahoma" w:hAnsi="Tahoma" w:cs="Tahoma"/>
          <w:spacing w:val="23"/>
          <w:position w:val="-1"/>
          <w:lang w:val="es-AR"/>
        </w:rPr>
        <w:t xml:space="preserve"> </w:t>
      </w:r>
      <w:r w:rsidRPr="009737BD">
        <w:rPr>
          <w:rFonts w:ascii="Tahoma" w:hAnsi="Tahoma" w:cs="Tahoma"/>
          <w:position w:val="-1"/>
          <w:lang w:val="es-AR"/>
        </w:rPr>
        <w:t>del</w:t>
      </w:r>
      <w:r w:rsidRPr="009737BD">
        <w:rPr>
          <w:rFonts w:ascii="Tahoma" w:hAnsi="Tahoma" w:cs="Tahoma"/>
          <w:spacing w:val="29"/>
          <w:position w:val="-1"/>
          <w:lang w:val="es-AR"/>
        </w:rPr>
        <w:t xml:space="preserve"> </w:t>
      </w:r>
      <w:r w:rsidRPr="009737BD">
        <w:rPr>
          <w:rFonts w:ascii="Tahoma" w:hAnsi="Tahoma" w:cs="Tahoma"/>
          <w:position w:val="-1"/>
          <w:lang w:val="es-AR"/>
        </w:rPr>
        <w:t>presen</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26"/>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ó</w:t>
      </w:r>
      <w:r w:rsidRPr="009737BD">
        <w:rPr>
          <w:rFonts w:ascii="Tahoma" w:hAnsi="Tahoma" w:cs="Tahoma"/>
          <w:position w:val="-1"/>
          <w:lang w:val="es-AR"/>
        </w:rPr>
        <w:t>digo,</w:t>
      </w:r>
      <w:r w:rsidRPr="009737BD">
        <w:rPr>
          <w:rFonts w:ascii="Tahoma" w:hAnsi="Tahoma" w:cs="Tahoma"/>
          <w:spacing w:val="31"/>
          <w:position w:val="-1"/>
          <w:lang w:val="es-AR"/>
        </w:rPr>
        <w:t xml:space="preserve"> </w:t>
      </w:r>
      <w:r w:rsidRPr="009737BD">
        <w:rPr>
          <w:rFonts w:ascii="Tahoma" w:hAnsi="Tahoma" w:cs="Tahoma"/>
          <w:position w:val="-1"/>
          <w:lang w:val="es-AR"/>
        </w:rPr>
        <w:t>se</w:t>
      </w:r>
      <w:r w:rsidRPr="009737BD">
        <w:rPr>
          <w:rFonts w:ascii="Tahoma" w:hAnsi="Tahoma" w:cs="Tahoma"/>
          <w:spacing w:val="1"/>
          <w:position w:val="-1"/>
          <w:lang w:val="es-AR"/>
        </w:rPr>
        <w:t>r</w:t>
      </w:r>
      <w:r w:rsidRPr="009737BD">
        <w:rPr>
          <w:rFonts w:ascii="Tahoma" w:hAnsi="Tahoma" w:cs="Tahoma"/>
          <w:position w:val="-1"/>
          <w:lang w:val="es-AR"/>
        </w:rPr>
        <w:t>án</w:t>
      </w:r>
      <w:r w:rsidRPr="009737BD">
        <w:rPr>
          <w:rFonts w:ascii="Tahoma" w:hAnsi="Tahoma" w:cs="Tahoma"/>
          <w:spacing w:val="30"/>
          <w:position w:val="-1"/>
          <w:lang w:val="es-AR"/>
        </w:rPr>
        <w:t xml:space="preserve"> </w:t>
      </w:r>
      <w:r w:rsidRPr="009737BD">
        <w:rPr>
          <w:rFonts w:ascii="Tahoma" w:hAnsi="Tahoma" w:cs="Tahoma"/>
          <w:position w:val="-1"/>
          <w:lang w:val="es-AR"/>
        </w:rPr>
        <w:t>l</w:t>
      </w:r>
      <w:r w:rsidRPr="009737BD">
        <w:rPr>
          <w:rFonts w:ascii="Tahoma" w:hAnsi="Tahoma" w:cs="Tahoma"/>
          <w:spacing w:val="1"/>
          <w:position w:val="-1"/>
          <w:lang w:val="es-AR"/>
        </w:rPr>
        <w:t>a</w:t>
      </w:r>
      <w:r w:rsidRPr="009737BD">
        <w:rPr>
          <w:rFonts w:ascii="Tahoma" w:hAnsi="Tahoma" w:cs="Tahoma"/>
          <w:position w:val="-1"/>
          <w:lang w:val="es-AR"/>
        </w:rPr>
        <w:t>s</w:t>
      </w:r>
      <w:r w:rsidRPr="009737BD">
        <w:rPr>
          <w:rFonts w:ascii="Tahoma" w:hAnsi="Tahoma" w:cs="Tahoma"/>
          <w:spacing w:val="31"/>
          <w:position w:val="-1"/>
          <w:lang w:val="es-AR"/>
        </w:rPr>
        <w:t xml:space="preserve"> </w:t>
      </w:r>
      <w:r w:rsidRPr="009737BD">
        <w:rPr>
          <w:rFonts w:ascii="Tahoma" w:hAnsi="Tahoma" w:cs="Tahoma"/>
          <w:position w:val="-1"/>
          <w:lang w:val="es-AR"/>
        </w:rPr>
        <w:t>establ</w:t>
      </w:r>
      <w:r w:rsidRPr="009737BD">
        <w:rPr>
          <w:rFonts w:ascii="Tahoma" w:hAnsi="Tahoma" w:cs="Tahoma"/>
          <w:spacing w:val="1"/>
          <w:position w:val="-1"/>
          <w:lang w:val="es-AR"/>
        </w:rPr>
        <w:t>e</w:t>
      </w:r>
      <w:r w:rsidRPr="009737BD">
        <w:rPr>
          <w:rFonts w:ascii="Tahoma" w:hAnsi="Tahoma" w:cs="Tahoma"/>
          <w:position w:val="-1"/>
          <w:lang w:val="es-AR"/>
        </w:rPr>
        <w:t>ci</w:t>
      </w:r>
      <w:r w:rsidRPr="009737BD">
        <w:rPr>
          <w:rFonts w:ascii="Tahoma" w:hAnsi="Tahoma" w:cs="Tahoma"/>
          <w:spacing w:val="1"/>
          <w:position w:val="-1"/>
          <w:lang w:val="es-AR"/>
        </w:rPr>
        <w:t>d</w:t>
      </w:r>
      <w:r w:rsidRPr="009737BD">
        <w:rPr>
          <w:rFonts w:ascii="Tahoma" w:hAnsi="Tahoma" w:cs="Tahoma"/>
          <w:position w:val="-1"/>
          <w:lang w:val="es-AR"/>
        </w:rPr>
        <w:t>as</w:t>
      </w:r>
      <w:r w:rsidRPr="009737BD">
        <w:rPr>
          <w:rFonts w:ascii="Tahoma" w:hAnsi="Tahoma" w:cs="Tahoma"/>
          <w:spacing w:val="25"/>
          <w:position w:val="-1"/>
          <w:lang w:val="es-AR"/>
        </w:rPr>
        <w:t xml:space="preserve"> </w:t>
      </w:r>
      <w:r w:rsidRPr="009737BD">
        <w:rPr>
          <w:rFonts w:ascii="Tahoma" w:hAnsi="Tahoma" w:cs="Tahoma"/>
          <w:position w:val="-1"/>
          <w:lang w:val="es-AR"/>
        </w:rPr>
        <w:t>en</w:t>
      </w:r>
      <w:r w:rsidRPr="009737BD">
        <w:rPr>
          <w:rFonts w:ascii="Tahoma" w:hAnsi="Tahoma" w:cs="Tahoma"/>
          <w:spacing w:val="30"/>
          <w:position w:val="-1"/>
          <w:lang w:val="es-AR"/>
        </w:rPr>
        <w:t xml:space="preserve"> </w:t>
      </w:r>
      <w:r w:rsidRPr="009737BD">
        <w:rPr>
          <w:rFonts w:ascii="Tahoma" w:hAnsi="Tahoma" w:cs="Tahoma"/>
          <w:position w:val="-1"/>
          <w:lang w:val="es-AR"/>
        </w:rPr>
        <w:t>el</w:t>
      </w:r>
    </w:p>
    <w:p w:rsidR="001A5F7E" w:rsidRPr="009737BD" w:rsidRDefault="001A5F7E">
      <w:pPr>
        <w:widowControl w:val="0"/>
        <w:autoSpaceDE w:val="0"/>
        <w:autoSpaceDN w:val="0"/>
        <w:adjustRightInd w:val="0"/>
        <w:spacing w:before="1" w:after="0" w:line="240" w:lineRule="auto"/>
        <w:ind w:left="102" w:right="1067"/>
        <w:jc w:val="both"/>
        <w:rPr>
          <w:rFonts w:ascii="Tahoma" w:hAnsi="Tahoma" w:cs="Tahoma"/>
          <w:lang w:val="es-AR"/>
        </w:rPr>
      </w:pPr>
      <w:r w:rsidRPr="009737BD">
        <w:rPr>
          <w:rFonts w:ascii="Tahoma" w:hAnsi="Tahoma" w:cs="Tahoma"/>
          <w:lang w:val="es-AR"/>
        </w:rPr>
        <w:t>Artículo</w:t>
      </w:r>
      <w:r w:rsidRPr="009737BD">
        <w:rPr>
          <w:rFonts w:ascii="Tahoma" w:hAnsi="Tahoma" w:cs="Tahoma"/>
          <w:spacing w:val="-14"/>
          <w:lang w:val="es-AR"/>
        </w:rPr>
        <w:t xml:space="preserve"> </w:t>
      </w:r>
      <w:r w:rsidRPr="009737BD">
        <w:rPr>
          <w:rFonts w:ascii="Tahoma" w:hAnsi="Tahoma" w:cs="Tahoma"/>
          <w:lang w:val="es-AR"/>
        </w:rPr>
        <w:t xml:space="preserve">93 </w:t>
      </w:r>
      <w:r w:rsidRPr="009737BD">
        <w:rPr>
          <w:rFonts w:ascii="Tahoma" w:hAnsi="Tahoma" w:cs="Tahoma"/>
          <w:spacing w:val="1"/>
          <w:lang w:val="es-AR"/>
        </w:rPr>
        <w:t>a</w:t>
      </w:r>
      <w:r w:rsidRPr="009737BD">
        <w:rPr>
          <w:rFonts w:ascii="Tahoma" w:hAnsi="Tahoma" w:cs="Tahoma"/>
          <w:lang w:val="es-AR"/>
        </w:rPr>
        <w:t>l 97 del</w:t>
      </w:r>
      <w:r w:rsidRPr="009737BD">
        <w:rPr>
          <w:rFonts w:ascii="Tahoma" w:hAnsi="Tahoma" w:cs="Tahoma"/>
          <w:spacing w:val="-2"/>
          <w:lang w:val="es-AR"/>
        </w:rPr>
        <w:t xml:space="preserve"> </w:t>
      </w:r>
      <w:r w:rsidRPr="009737BD">
        <w:rPr>
          <w:rFonts w:ascii="Tahoma" w:hAnsi="Tahoma" w:cs="Tahoma"/>
          <w:lang w:val="es-AR"/>
        </w:rPr>
        <w:t>títu</w:t>
      </w:r>
      <w:r w:rsidRPr="009737BD">
        <w:rPr>
          <w:rFonts w:ascii="Tahoma" w:hAnsi="Tahoma" w:cs="Tahoma"/>
          <w:spacing w:val="2"/>
          <w:lang w:val="es-AR"/>
        </w:rPr>
        <w:t>l</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V de</w:t>
      </w:r>
      <w:r w:rsidRPr="009737BD">
        <w:rPr>
          <w:rFonts w:ascii="Tahoma" w:hAnsi="Tahoma" w:cs="Tahoma"/>
          <w:spacing w:val="-2"/>
          <w:lang w:val="es-AR"/>
        </w:rPr>
        <w:t xml:space="preserve"> </w:t>
      </w:r>
      <w:smartTag w:uri="urn:schemas-microsoft-com:office:smarttags" w:element="PersonName">
        <w:smartTagPr>
          <w:attr w:name="ProductID" w:val="la Ley"/>
        </w:smartTagPr>
        <w:r w:rsidRPr="009737BD">
          <w:rPr>
            <w:rFonts w:ascii="Tahoma" w:hAnsi="Tahoma" w:cs="Tahoma"/>
            <w:lang w:val="es-AR"/>
          </w:rPr>
          <w:t xml:space="preserve">la </w:t>
        </w:r>
        <w:r w:rsidRPr="009737BD">
          <w:rPr>
            <w:rFonts w:ascii="Tahoma" w:hAnsi="Tahoma" w:cs="Tahoma"/>
            <w:spacing w:val="1"/>
            <w:lang w:val="es-AR"/>
          </w:rPr>
          <w:t>Le</w:t>
        </w:r>
        <w:r w:rsidRPr="009737BD">
          <w:rPr>
            <w:rFonts w:ascii="Tahoma" w:hAnsi="Tahoma" w:cs="Tahoma"/>
            <w:lang w:val="es-AR"/>
          </w:rPr>
          <w:t>y</w:t>
        </w:r>
      </w:smartTag>
      <w:r w:rsidRPr="009737BD">
        <w:rPr>
          <w:rFonts w:ascii="Tahoma" w:hAnsi="Tahoma" w:cs="Tahoma"/>
          <w:spacing w:val="-1"/>
          <w:lang w:val="es-AR"/>
        </w:rPr>
        <w:t xml:space="preserve"> </w:t>
      </w:r>
      <w:r w:rsidRPr="009737BD">
        <w:rPr>
          <w:rFonts w:ascii="Tahoma" w:hAnsi="Tahoma" w:cs="Tahoma"/>
          <w:lang w:val="es-AR"/>
        </w:rPr>
        <w:t>8.91</w:t>
      </w:r>
      <w:r w:rsidRPr="009737BD">
        <w:rPr>
          <w:rFonts w:ascii="Tahoma" w:hAnsi="Tahoma" w:cs="Tahoma"/>
          <w:spacing w:val="1"/>
          <w:lang w:val="es-AR"/>
        </w:rPr>
        <w:t>2</w:t>
      </w:r>
      <w:r w:rsidRPr="009737BD">
        <w:rPr>
          <w:rFonts w:ascii="Tahoma" w:hAnsi="Tahoma" w:cs="Tahoma"/>
          <w:lang w:val="es-AR"/>
        </w:rPr>
        <w:t xml:space="preserve">, </w:t>
      </w:r>
      <w:r w:rsidRPr="009737BD">
        <w:rPr>
          <w:rFonts w:ascii="Tahoma" w:hAnsi="Tahoma" w:cs="Tahoma"/>
          <w:spacing w:val="1"/>
          <w:lang w:val="es-AR"/>
        </w:rPr>
        <w:t>r</w:t>
      </w:r>
      <w:r w:rsidRPr="009737BD">
        <w:rPr>
          <w:rFonts w:ascii="Tahoma" w:hAnsi="Tahoma" w:cs="Tahoma"/>
          <w:lang w:val="es-AR"/>
        </w:rPr>
        <w:t>eg</w:t>
      </w:r>
      <w:r w:rsidRPr="009737BD">
        <w:rPr>
          <w:rFonts w:ascii="Tahoma" w:hAnsi="Tahoma" w:cs="Tahoma"/>
          <w:spacing w:val="2"/>
          <w:lang w:val="es-AR"/>
        </w:rPr>
        <w:t>l</w:t>
      </w:r>
      <w:r w:rsidRPr="009737BD">
        <w:rPr>
          <w:rFonts w:ascii="Tahoma" w:hAnsi="Tahoma" w:cs="Tahoma"/>
          <w:lang w:val="es-AR"/>
        </w:rPr>
        <w:t>ament</w:t>
      </w:r>
      <w:r w:rsidRPr="009737BD">
        <w:rPr>
          <w:rFonts w:ascii="Tahoma" w:hAnsi="Tahoma" w:cs="Tahoma"/>
          <w:spacing w:val="1"/>
          <w:lang w:val="es-AR"/>
        </w:rPr>
        <w:t>a</w:t>
      </w:r>
      <w:r w:rsidRPr="009737BD">
        <w:rPr>
          <w:rFonts w:ascii="Tahoma" w:hAnsi="Tahoma" w:cs="Tahoma"/>
          <w:lang w:val="es-AR"/>
        </w:rPr>
        <w:t>das</w:t>
      </w:r>
      <w:r w:rsidRPr="009737BD">
        <w:rPr>
          <w:rFonts w:ascii="Tahoma" w:hAnsi="Tahoma" w:cs="Tahoma"/>
          <w:spacing w:val="-5"/>
          <w:lang w:val="es-AR"/>
        </w:rPr>
        <w:t xml:space="preserve"> </w:t>
      </w:r>
      <w:r w:rsidRPr="009737BD">
        <w:rPr>
          <w:rFonts w:ascii="Tahoma" w:hAnsi="Tahoma" w:cs="Tahoma"/>
          <w:lang w:val="es-AR"/>
        </w:rPr>
        <w:t>por</w:t>
      </w:r>
      <w:r w:rsidRPr="009737BD">
        <w:rPr>
          <w:rFonts w:ascii="Tahoma" w:hAnsi="Tahoma" w:cs="Tahoma"/>
          <w:spacing w:val="-3"/>
          <w:lang w:val="es-AR"/>
        </w:rPr>
        <w:t xml:space="preserve"> </w:t>
      </w:r>
      <w:smartTag w:uri="urn:schemas-microsoft-com:office:smarttags" w:element="PersonName">
        <w:smartTagPr>
          <w:attr w:name="ProductID" w:val="la Municipalidad."/>
        </w:smartTagP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Mun</w:t>
        </w:r>
        <w:r w:rsidRPr="009737BD">
          <w:rPr>
            <w:rFonts w:ascii="Tahoma" w:hAnsi="Tahoma" w:cs="Tahoma"/>
            <w:spacing w:val="2"/>
            <w:lang w:val="es-AR"/>
          </w:rPr>
          <w:t>i</w:t>
        </w:r>
        <w:r w:rsidRPr="009737BD">
          <w:rPr>
            <w:rFonts w:ascii="Tahoma" w:hAnsi="Tahoma" w:cs="Tahoma"/>
            <w:lang w:val="es-AR"/>
          </w:rPr>
          <w:t>cipalida</w:t>
        </w:r>
        <w:r w:rsidRPr="009737BD">
          <w:rPr>
            <w:rFonts w:ascii="Tahoma" w:hAnsi="Tahoma" w:cs="Tahoma"/>
            <w:spacing w:val="1"/>
            <w:lang w:val="es-AR"/>
          </w:rPr>
          <w:t>d</w:t>
        </w:r>
        <w:r w:rsidRPr="009737BD">
          <w:rPr>
            <w:rFonts w:ascii="Tahoma" w:hAnsi="Tahoma" w:cs="Tahoma"/>
            <w:lang w:val="es-AR"/>
          </w:rPr>
          <w:t>.</w:t>
        </w:r>
      </w:smartTag>
      <w:r w:rsidRPr="009737BD">
        <w:rPr>
          <w:rFonts w:ascii="Tahoma" w:hAnsi="Tahoma" w:cs="Tahoma"/>
          <w:lang w:val="es-AR"/>
        </w:rPr>
        <w:t xml:space="preserve"> –</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512"/>
        <w:jc w:val="both"/>
        <w:rPr>
          <w:rFonts w:ascii="Tahoma" w:hAnsi="Tahoma" w:cs="Tahoma"/>
          <w:lang w:val="es-AR"/>
        </w:rPr>
      </w:pPr>
      <w:r w:rsidRPr="009737BD">
        <w:rPr>
          <w:rFonts w:ascii="Tahoma" w:hAnsi="Tahoma" w:cs="Tahoma"/>
          <w:b/>
          <w:bCs/>
          <w:lang w:val="es-AR"/>
        </w:rPr>
        <w:t>V</w:t>
      </w:r>
      <w:r w:rsidRPr="009737BD">
        <w:rPr>
          <w:rFonts w:ascii="Tahoma" w:hAnsi="Tahoma" w:cs="Tahoma"/>
          <w:b/>
          <w:bCs/>
          <w:spacing w:val="1"/>
          <w:lang w:val="es-AR"/>
        </w:rPr>
        <w:t>I</w:t>
      </w:r>
      <w:r w:rsidRPr="009737BD">
        <w:rPr>
          <w:rFonts w:ascii="Tahoma" w:hAnsi="Tahoma" w:cs="Tahoma"/>
          <w:b/>
          <w:bCs/>
          <w:lang w:val="es-AR"/>
        </w:rPr>
        <w:t>I.</w:t>
      </w:r>
      <w:r w:rsidRPr="009737BD">
        <w:rPr>
          <w:rFonts w:ascii="Tahoma" w:hAnsi="Tahoma" w:cs="Tahoma"/>
          <w:b/>
          <w:bCs/>
          <w:spacing w:val="1"/>
          <w:lang w:val="es-AR"/>
        </w:rPr>
        <w:t>5</w:t>
      </w:r>
      <w:r w:rsidRPr="009737BD">
        <w:rPr>
          <w:rFonts w:ascii="Tahoma" w:hAnsi="Tahoma" w:cs="Tahoma"/>
          <w:b/>
          <w:bCs/>
          <w:lang w:val="es-AR"/>
        </w:rPr>
        <w:t>.</w:t>
      </w:r>
    </w:p>
    <w:p w:rsidR="001A5F7E" w:rsidRPr="00E027AB" w:rsidRDefault="001A5F7E" w:rsidP="00E027AB">
      <w:pPr>
        <w:widowControl w:val="0"/>
        <w:autoSpaceDE w:val="0"/>
        <w:autoSpaceDN w:val="0"/>
        <w:adjustRightInd w:val="0"/>
        <w:spacing w:after="0" w:line="265" w:lineRule="exact"/>
        <w:ind w:left="102" w:right="1503"/>
        <w:jc w:val="both"/>
        <w:rPr>
          <w:rFonts w:ascii="Tahoma" w:hAnsi="Tahoma" w:cs="Tahoma"/>
          <w:b/>
          <w:lang w:val="es-AR"/>
        </w:rPr>
      </w:pPr>
      <w:r w:rsidRPr="00E027AB">
        <w:rPr>
          <w:rFonts w:ascii="Tahoma" w:hAnsi="Tahoma" w:cs="Tahoma"/>
          <w:b/>
          <w:position w:val="-1"/>
          <w:lang w:val="es-AR"/>
        </w:rPr>
        <w:t>Certif</w:t>
      </w:r>
      <w:r w:rsidRPr="00E027AB">
        <w:rPr>
          <w:rFonts w:ascii="Tahoma" w:hAnsi="Tahoma" w:cs="Tahoma"/>
          <w:b/>
          <w:spacing w:val="1"/>
          <w:position w:val="-1"/>
          <w:lang w:val="es-AR"/>
        </w:rPr>
        <w:t>i</w:t>
      </w:r>
      <w:r w:rsidRPr="00E027AB">
        <w:rPr>
          <w:rFonts w:ascii="Tahoma" w:hAnsi="Tahoma" w:cs="Tahoma"/>
          <w:b/>
          <w:position w:val="-1"/>
          <w:lang w:val="es-AR"/>
        </w:rPr>
        <w:t>ca</w:t>
      </w:r>
      <w:r w:rsidRPr="00E027AB">
        <w:rPr>
          <w:rFonts w:ascii="Tahoma" w:hAnsi="Tahoma" w:cs="Tahoma"/>
          <w:b/>
          <w:spacing w:val="1"/>
          <w:position w:val="-1"/>
          <w:lang w:val="es-AR"/>
        </w:rPr>
        <w:t>d</w:t>
      </w:r>
      <w:r w:rsidRPr="00E027AB">
        <w:rPr>
          <w:rFonts w:ascii="Tahoma" w:hAnsi="Tahoma" w:cs="Tahoma"/>
          <w:b/>
          <w:position w:val="-1"/>
          <w:lang w:val="es-AR"/>
        </w:rPr>
        <w:t>o</w:t>
      </w:r>
      <w:r w:rsidRPr="00E027AB">
        <w:rPr>
          <w:rFonts w:ascii="Tahoma" w:hAnsi="Tahoma" w:cs="Tahoma"/>
          <w:b/>
          <w:spacing w:val="-5"/>
          <w:position w:val="-1"/>
          <w:lang w:val="es-AR"/>
        </w:rPr>
        <w:t xml:space="preserve"> </w:t>
      </w:r>
      <w:r w:rsidRPr="00E027AB">
        <w:rPr>
          <w:rFonts w:ascii="Tahoma" w:hAnsi="Tahoma" w:cs="Tahoma"/>
          <w:b/>
          <w:position w:val="-1"/>
          <w:lang w:val="es-AR"/>
        </w:rPr>
        <w:t>Urbaní</w:t>
      </w:r>
      <w:r w:rsidRPr="00E027AB">
        <w:rPr>
          <w:rFonts w:ascii="Tahoma" w:hAnsi="Tahoma" w:cs="Tahoma"/>
          <w:b/>
          <w:spacing w:val="1"/>
          <w:position w:val="-1"/>
          <w:lang w:val="es-AR"/>
        </w:rPr>
        <w:t>s</w:t>
      </w:r>
      <w:r w:rsidRPr="00E027AB">
        <w:rPr>
          <w:rFonts w:ascii="Tahoma" w:hAnsi="Tahoma" w:cs="Tahoma"/>
          <w:b/>
          <w:position w:val="-1"/>
          <w:lang w:val="es-AR"/>
        </w:rPr>
        <w:t>t</w:t>
      </w:r>
      <w:r w:rsidRPr="00E027AB">
        <w:rPr>
          <w:rFonts w:ascii="Tahoma" w:hAnsi="Tahoma" w:cs="Tahoma"/>
          <w:b/>
          <w:spacing w:val="1"/>
          <w:position w:val="-1"/>
          <w:lang w:val="es-AR"/>
        </w:rPr>
        <w:t>i</w:t>
      </w:r>
      <w:r w:rsidRPr="00E027AB">
        <w:rPr>
          <w:rFonts w:ascii="Tahoma" w:hAnsi="Tahoma" w:cs="Tahoma"/>
          <w:b/>
          <w:position w:val="-1"/>
          <w:lang w:val="es-AR"/>
        </w:rPr>
        <w:t>co:</w:t>
      </w:r>
    </w:p>
    <w:p w:rsidR="001A5F7E" w:rsidRPr="009737BD" w:rsidRDefault="001A5F7E" w:rsidP="004F0795">
      <w:pPr>
        <w:widowControl w:val="0"/>
        <w:tabs>
          <w:tab w:val="left" w:pos="5840"/>
        </w:tabs>
        <w:autoSpaceDE w:val="0"/>
        <w:autoSpaceDN w:val="0"/>
        <w:adjustRightInd w:val="0"/>
        <w:spacing w:before="1" w:after="0" w:line="240" w:lineRule="auto"/>
        <w:ind w:left="102" w:right="69"/>
        <w:jc w:val="both"/>
        <w:rPr>
          <w:rFonts w:ascii="Tahoma" w:hAnsi="Tahoma" w:cs="Tahoma"/>
          <w:lang w:val="es-AR"/>
        </w:rPr>
      </w:pPr>
      <w:r w:rsidRPr="009737BD">
        <w:rPr>
          <w:rFonts w:ascii="Tahoma" w:hAnsi="Tahoma" w:cs="Tahoma"/>
          <w:lang w:val="es-AR"/>
        </w:rPr>
        <w:t>Se</w:t>
      </w:r>
      <w:r w:rsidRPr="009737BD">
        <w:rPr>
          <w:rFonts w:ascii="Tahoma" w:hAnsi="Tahoma" w:cs="Tahoma"/>
          <w:spacing w:val="50"/>
          <w:lang w:val="es-AR"/>
        </w:rPr>
        <w:t xml:space="preserve"> </w:t>
      </w:r>
      <w:r w:rsidRPr="009737BD">
        <w:rPr>
          <w:rFonts w:ascii="Tahoma" w:hAnsi="Tahoma" w:cs="Tahoma"/>
          <w:spacing w:val="1"/>
          <w:lang w:val="es-AR"/>
        </w:rPr>
        <w:t>p</w:t>
      </w:r>
      <w:r w:rsidRPr="009737BD">
        <w:rPr>
          <w:rFonts w:ascii="Tahoma" w:hAnsi="Tahoma" w:cs="Tahoma"/>
          <w:lang w:val="es-AR"/>
        </w:rPr>
        <w:t>odrá</w:t>
      </w:r>
      <w:r w:rsidRPr="009737BD">
        <w:rPr>
          <w:rFonts w:ascii="Tahoma" w:hAnsi="Tahoma" w:cs="Tahoma"/>
          <w:spacing w:val="54"/>
          <w:lang w:val="es-AR"/>
        </w:rPr>
        <w:t xml:space="preserve"> </w:t>
      </w:r>
      <w:r w:rsidRPr="009737BD">
        <w:rPr>
          <w:rFonts w:ascii="Tahoma" w:hAnsi="Tahoma" w:cs="Tahoma"/>
          <w:spacing w:val="1"/>
          <w:lang w:val="es-AR"/>
        </w:rPr>
        <w:t>r</w:t>
      </w:r>
      <w:r w:rsidRPr="009737BD">
        <w:rPr>
          <w:rFonts w:ascii="Tahoma" w:hAnsi="Tahoma" w:cs="Tahoma"/>
          <w:lang w:val="es-AR"/>
        </w:rPr>
        <w:t>eq</w:t>
      </w:r>
      <w:r w:rsidRPr="009737BD">
        <w:rPr>
          <w:rFonts w:ascii="Tahoma" w:hAnsi="Tahoma" w:cs="Tahoma"/>
          <w:spacing w:val="1"/>
          <w:lang w:val="es-AR"/>
        </w:rPr>
        <w:t>u</w:t>
      </w:r>
      <w:r w:rsidRPr="009737BD">
        <w:rPr>
          <w:rFonts w:ascii="Tahoma" w:hAnsi="Tahoma" w:cs="Tahoma"/>
          <w:lang w:val="es-AR"/>
        </w:rPr>
        <w:t>erir</w:t>
      </w:r>
      <w:r w:rsidRPr="009737BD">
        <w:rPr>
          <w:rFonts w:ascii="Tahoma" w:hAnsi="Tahoma" w:cs="Tahoma"/>
          <w:spacing w:val="58"/>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57"/>
          <w:lang w:val="es-AR"/>
        </w:rPr>
        <w:t xml:space="preserve"> </w:t>
      </w:r>
      <w:r w:rsidRPr="009737BD">
        <w:rPr>
          <w:rFonts w:ascii="Tahoma" w:hAnsi="Tahoma" w:cs="Tahoma"/>
          <w:lang w:val="es-AR"/>
        </w:rPr>
        <w:t>ce</w:t>
      </w:r>
      <w:r w:rsidRPr="009737BD">
        <w:rPr>
          <w:rFonts w:ascii="Tahoma" w:hAnsi="Tahoma" w:cs="Tahoma"/>
          <w:spacing w:val="1"/>
          <w:lang w:val="es-AR"/>
        </w:rPr>
        <w:t>r</w:t>
      </w:r>
      <w:r w:rsidRPr="009737BD">
        <w:rPr>
          <w:rFonts w:ascii="Tahoma" w:hAnsi="Tahoma" w:cs="Tahoma"/>
          <w:lang w:val="es-AR"/>
        </w:rPr>
        <w:t>tific</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57"/>
          <w:lang w:val="es-AR"/>
        </w:rPr>
        <w:t xml:space="preserve"> </w:t>
      </w:r>
      <w:r w:rsidRPr="009737BD">
        <w:rPr>
          <w:rFonts w:ascii="Tahoma" w:hAnsi="Tahoma" w:cs="Tahoma"/>
          <w:lang w:val="es-AR"/>
        </w:rPr>
        <w:t>para</w:t>
      </w:r>
      <w:r w:rsidRPr="009737BD">
        <w:rPr>
          <w:rFonts w:ascii="Tahoma" w:hAnsi="Tahoma" w:cs="Tahoma"/>
          <w:spacing w:val="54"/>
          <w:lang w:val="es-AR"/>
        </w:rPr>
        <w:t xml:space="preserve"> </w:t>
      </w:r>
      <w:r w:rsidRPr="009737BD">
        <w:rPr>
          <w:rFonts w:ascii="Tahoma" w:hAnsi="Tahoma" w:cs="Tahoma"/>
          <w:lang w:val="es-AR"/>
        </w:rPr>
        <w:t>in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venir</w:t>
      </w:r>
      <w:r w:rsidRPr="009737BD">
        <w:rPr>
          <w:rFonts w:ascii="Tahoma" w:hAnsi="Tahoma" w:cs="Tahoma"/>
          <w:spacing w:val="58"/>
          <w:lang w:val="es-AR"/>
        </w:rPr>
        <w:t xml:space="preserve"> </w:t>
      </w:r>
      <w:r w:rsidRPr="009737BD">
        <w:rPr>
          <w:rFonts w:ascii="Tahoma" w:hAnsi="Tahoma" w:cs="Tahoma"/>
          <w:lang w:val="es-AR"/>
        </w:rPr>
        <w:t>en</w:t>
      </w:r>
      <w:r w:rsidRPr="009737BD">
        <w:rPr>
          <w:rFonts w:ascii="Tahoma" w:hAnsi="Tahoma" w:cs="Tahoma"/>
          <w:lang w:val="es-AR"/>
        </w:rPr>
        <w:tab/>
        <w:t>una</w:t>
      </w:r>
      <w:r w:rsidRPr="009737BD">
        <w:rPr>
          <w:rFonts w:ascii="Tahoma" w:hAnsi="Tahoma" w:cs="Tahoma"/>
          <w:spacing w:val="58"/>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e</w:t>
      </w:r>
      <w:r w:rsidRPr="009737BD">
        <w:rPr>
          <w:rFonts w:ascii="Tahoma" w:hAnsi="Tahoma" w:cs="Tahoma"/>
          <w:spacing w:val="1"/>
          <w:lang w:val="es-AR"/>
        </w:rPr>
        <w:t>la</w:t>
      </w:r>
      <w:r w:rsidRPr="009737BD">
        <w:rPr>
          <w:rFonts w:ascii="Tahoma" w:hAnsi="Tahoma" w:cs="Tahoma"/>
          <w:lang w:val="es-AR"/>
        </w:rPr>
        <w:t>,</w:t>
      </w:r>
      <w:r w:rsidRPr="009737BD">
        <w:rPr>
          <w:rFonts w:ascii="Tahoma" w:hAnsi="Tahoma" w:cs="Tahoma"/>
          <w:spacing w:val="55"/>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57"/>
          <w:lang w:val="es-AR"/>
        </w:rPr>
        <w:t xml:space="preserve"> </w:t>
      </w:r>
      <w:r w:rsidRPr="009737BD">
        <w:rPr>
          <w:rFonts w:ascii="Tahoma" w:hAnsi="Tahoma" w:cs="Tahoma"/>
          <w:spacing w:val="1"/>
          <w:lang w:val="es-AR"/>
        </w:rPr>
        <w:t>e</w:t>
      </w:r>
      <w:r w:rsidRPr="009737BD">
        <w:rPr>
          <w:rFonts w:ascii="Tahoma" w:hAnsi="Tahoma" w:cs="Tahoma"/>
          <w:lang w:val="es-AR"/>
        </w:rPr>
        <w:t>struc</w:t>
      </w:r>
      <w:r w:rsidRPr="009737BD">
        <w:rPr>
          <w:rFonts w:ascii="Tahoma" w:hAnsi="Tahoma" w:cs="Tahoma"/>
          <w:spacing w:val="1"/>
          <w:lang w:val="es-AR"/>
        </w:rPr>
        <w:t>t</w:t>
      </w:r>
      <w:r w:rsidRPr="009737BD">
        <w:rPr>
          <w:rFonts w:ascii="Tahoma" w:hAnsi="Tahoma" w:cs="Tahoma"/>
          <w:lang w:val="es-AR"/>
        </w:rPr>
        <w:t>ura, instalac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6"/>
          <w:lang w:val="es-AR"/>
        </w:rPr>
        <w:t xml:space="preserve"> </w:t>
      </w:r>
      <w:r w:rsidRPr="009737BD">
        <w:rPr>
          <w:rFonts w:ascii="Tahoma" w:hAnsi="Tahoma" w:cs="Tahoma"/>
          <w:lang w:val="es-AR"/>
        </w:rPr>
        <w:t>o</w:t>
      </w:r>
      <w:r w:rsidRPr="009737BD">
        <w:rPr>
          <w:rFonts w:ascii="Tahoma" w:hAnsi="Tahoma" w:cs="Tahoma"/>
          <w:spacing w:val="56"/>
          <w:lang w:val="es-AR"/>
        </w:rPr>
        <w:t xml:space="preserve"> </w:t>
      </w:r>
      <w:r w:rsidRPr="009737BD">
        <w:rPr>
          <w:rFonts w:ascii="Tahoma" w:hAnsi="Tahoma" w:cs="Tahoma"/>
          <w:lang w:val="es-AR"/>
        </w:rPr>
        <w:t>parte</w:t>
      </w:r>
      <w:r w:rsidRPr="009737BD">
        <w:rPr>
          <w:rFonts w:ascii="Tahoma" w:hAnsi="Tahoma" w:cs="Tahoma"/>
          <w:spacing w:val="52"/>
          <w:lang w:val="es-AR"/>
        </w:rPr>
        <w:t xml:space="preserve"> </w:t>
      </w:r>
      <w:r w:rsidRPr="009737BD">
        <w:rPr>
          <w:rFonts w:ascii="Tahoma" w:hAnsi="Tahoma" w:cs="Tahoma"/>
          <w:lang w:val="es-AR"/>
        </w:rPr>
        <w:t>de</w:t>
      </w:r>
      <w:r w:rsidRPr="009737BD">
        <w:rPr>
          <w:rFonts w:ascii="Tahoma" w:hAnsi="Tahoma" w:cs="Tahoma"/>
          <w:spacing w:val="54"/>
          <w:lang w:val="es-AR"/>
        </w:rPr>
        <w:t xml:space="preserve"> </w:t>
      </w:r>
      <w:r w:rsidRPr="009737BD">
        <w:rPr>
          <w:rFonts w:ascii="Tahoma" w:hAnsi="Tahoma" w:cs="Tahoma"/>
          <w:lang w:val="es-AR"/>
        </w:rPr>
        <w:t>ellos</w:t>
      </w:r>
      <w:r w:rsidRPr="009737BD">
        <w:rPr>
          <w:rFonts w:ascii="Tahoma" w:hAnsi="Tahoma" w:cs="Tahoma"/>
          <w:spacing w:val="52"/>
          <w:lang w:val="es-AR"/>
        </w:rPr>
        <w:t xml:space="preserve"> </w:t>
      </w:r>
      <w:r w:rsidRPr="009737BD">
        <w:rPr>
          <w:rFonts w:ascii="Tahoma" w:hAnsi="Tahoma" w:cs="Tahoma"/>
          <w:lang w:val="es-AR"/>
        </w:rPr>
        <w:t>con</w:t>
      </w:r>
      <w:r w:rsidRPr="009737BD">
        <w:rPr>
          <w:rFonts w:ascii="Tahoma" w:hAnsi="Tahoma" w:cs="Tahoma"/>
          <w:spacing w:val="54"/>
          <w:lang w:val="es-AR"/>
        </w:rPr>
        <w:t xml:space="preserve"> </w:t>
      </w:r>
      <w:r w:rsidRPr="009737BD">
        <w:rPr>
          <w:rFonts w:ascii="Tahoma" w:hAnsi="Tahoma" w:cs="Tahoma"/>
          <w:lang w:val="es-AR"/>
        </w:rPr>
        <w:t>destino</w:t>
      </w:r>
      <w:r w:rsidRPr="009737BD">
        <w:rPr>
          <w:rFonts w:ascii="Tahoma" w:hAnsi="Tahoma" w:cs="Tahoma"/>
          <w:spacing w:val="50"/>
          <w:lang w:val="es-AR"/>
        </w:rPr>
        <w:t xml:space="preserve"> </w:t>
      </w:r>
      <w:r w:rsidRPr="009737BD">
        <w:rPr>
          <w:rFonts w:ascii="Tahoma" w:hAnsi="Tahoma" w:cs="Tahoma"/>
          <w:lang w:val="es-AR"/>
        </w:rPr>
        <w:t>a</w:t>
      </w:r>
      <w:r w:rsidRPr="009737BD">
        <w:rPr>
          <w:rFonts w:ascii="Tahoma" w:hAnsi="Tahoma" w:cs="Tahoma"/>
          <w:spacing w:val="57"/>
          <w:lang w:val="es-AR"/>
        </w:rPr>
        <w:t xml:space="preserve"> </w:t>
      </w:r>
      <w:r w:rsidRPr="009737BD">
        <w:rPr>
          <w:rFonts w:ascii="Tahoma" w:hAnsi="Tahoma" w:cs="Tahoma"/>
          <w:lang w:val="es-AR"/>
        </w:rPr>
        <w:t>cualquier</w:t>
      </w:r>
      <w:r w:rsidRPr="009737BD">
        <w:rPr>
          <w:rFonts w:ascii="Tahoma" w:hAnsi="Tahoma" w:cs="Tahoma"/>
          <w:spacing w:val="49"/>
          <w:lang w:val="es-AR"/>
        </w:rPr>
        <w:t xml:space="preserve"> </w:t>
      </w:r>
      <w:r w:rsidRPr="009737BD">
        <w:rPr>
          <w:rFonts w:ascii="Tahoma" w:hAnsi="Tahoma" w:cs="Tahoma"/>
          <w:lang w:val="es-AR"/>
        </w:rPr>
        <w:t>uso</w:t>
      </w:r>
      <w:r w:rsidRPr="009737BD">
        <w:rPr>
          <w:rFonts w:ascii="Tahoma" w:hAnsi="Tahoma" w:cs="Tahoma"/>
          <w:spacing w:val="53"/>
          <w:lang w:val="es-AR"/>
        </w:rPr>
        <w:t xml:space="preserve"> </w:t>
      </w:r>
      <w:r w:rsidRPr="009737BD">
        <w:rPr>
          <w:rFonts w:ascii="Tahoma" w:hAnsi="Tahoma" w:cs="Tahoma"/>
          <w:lang w:val="es-AR"/>
        </w:rPr>
        <w:t>del</w:t>
      </w:r>
      <w:r w:rsidRPr="009737BD">
        <w:rPr>
          <w:rFonts w:ascii="Tahoma" w:hAnsi="Tahoma" w:cs="Tahoma"/>
          <w:spacing w:val="54"/>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elo.</w:t>
      </w:r>
      <w:r w:rsidRPr="009737BD">
        <w:rPr>
          <w:rFonts w:ascii="Tahoma" w:hAnsi="Tahoma" w:cs="Tahoma"/>
          <w:spacing w:val="56"/>
          <w:lang w:val="es-AR"/>
        </w:rPr>
        <w:t xml:space="preserve"> </w:t>
      </w:r>
      <w:r w:rsidRPr="009737BD">
        <w:rPr>
          <w:rFonts w:ascii="Tahoma" w:hAnsi="Tahoma" w:cs="Tahoma"/>
          <w:lang w:val="es-AR"/>
        </w:rPr>
        <w:t>La</w:t>
      </w:r>
      <w:r w:rsidRPr="009737BD">
        <w:rPr>
          <w:rFonts w:ascii="Tahoma" w:hAnsi="Tahoma" w:cs="Tahoma"/>
          <w:spacing w:val="56"/>
          <w:lang w:val="es-AR"/>
        </w:rPr>
        <w:t xml:space="preserve"> </w:t>
      </w:r>
      <w:r w:rsidRPr="009737BD">
        <w:rPr>
          <w:rFonts w:ascii="Tahoma" w:hAnsi="Tahoma" w:cs="Tahoma"/>
          <w:lang w:val="es-AR"/>
        </w:rPr>
        <w:t>sol</w:t>
      </w:r>
      <w:r w:rsidRPr="009737BD">
        <w:rPr>
          <w:rFonts w:ascii="Tahoma" w:hAnsi="Tahoma" w:cs="Tahoma"/>
          <w:spacing w:val="2"/>
          <w:lang w:val="es-AR"/>
        </w:rPr>
        <w:t>i</w:t>
      </w:r>
      <w:r w:rsidRPr="009737BD">
        <w:rPr>
          <w:rFonts w:ascii="Tahoma" w:hAnsi="Tahoma" w:cs="Tahoma"/>
          <w:lang w:val="es-AR"/>
        </w:rPr>
        <w:t>cit</w:t>
      </w:r>
      <w:r w:rsidRPr="009737BD">
        <w:rPr>
          <w:rFonts w:ascii="Tahoma" w:hAnsi="Tahoma" w:cs="Tahoma"/>
          <w:spacing w:val="1"/>
          <w:lang w:val="es-AR"/>
        </w:rPr>
        <w:t>u</w:t>
      </w:r>
      <w:r w:rsidRPr="009737BD">
        <w:rPr>
          <w:rFonts w:ascii="Tahoma" w:hAnsi="Tahoma" w:cs="Tahoma"/>
          <w:lang w:val="es-AR"/>
        </w:rPr>
        <w:t>d</w:t>
      </w:r>
      <w:r w:rsidRPr="009737BD">
        <w:rPr>
          <w:rFonts w:ascii="Tahoma" w:hAnsi="Tahoma" w:cs="Tahoma"/>
          <w:spacing w:val="54"/>
          <w:lang w:val="es-AR"/>
        </w:rPr>
        <w:t xml:space="preserve"> </w:t>
      </w:r>
      <w:r w:rsidRPr="009737BD">
        <w:rPr>
          <w:rFonts w:ascii="Tahoma" w:hAnsi="Tahoma" w:cs="Tahoma"/>
          <w:lang w:val="es-AR"/>
        </w:rPr>
        <w:t>deberá prese</w:t>
      </w:r>
      <w:r w:rsidRPr="009737BD">
        <w:rPr>
          <w:rFonts w:ascii="Tahoma" w:hAnsi="Tahoma" w:cs="Tahoma"/>
          <w:spacing w:val="1"/>
          <w:lang w:val="es-AR"/>
        </w:rPr>
        <w:t>n</w:t>
      </w:r>
      <w:r w:rsidRPr="009737BD">
        <w:rPr>
          <w:rFonts w:ascii="Tahoma" w:hAnsi="Tahoma" w:cs="Tahoma"/>
          <w:lang w:val="es-AR"/>
        </w:rPr>
        <w:t>tarse</w:t>
      </w:r>
      <w:r w:rsidRPr="009737BD">
        <w:rPr>
          <w:rFonts w:ascii="Tahoma" w:hAnsi="Tahoma" w:cs="Tahoma"/>
          <w:spacing w:val="13"/>
          <w:lang w:val="es-AR"/>
        </w:rPr>
        <w:t xml:space="preserve"> </w:t>
      </w:r>
      <w:r w:rsidRPr="009737BD">
        <w:rPr>
          <w:rFonts w:ascii="Tahoma" w:hAnsi="Tahoma" w:cs="Tahoma"/>
          <w:lang w:val="es-AR"/>
        </w:rPr>
        <w:t>en</w:t>
      </w:r>
      <w:r w:rsidRPr="009737BD">
        <w:rPr>
          <w:rFonts w:ascii="Tahoma" w:hAnsi="Tahoma" w:cs="Tahoma"/>
          <w:spacing w:val="10"/>
          <w:lang w:val="es-AR"/>
        </w:rPr>
        <w:t xml:space="preserve"> </w:t>
      </w:r>
      <w:r w:rsidRPr="009737BD">
        <w:rPr>
          <w:rFonts w:ascii="Tahoma" w:hAnsi="Tahoma" w:cs="Tahoma"/>
          <w:lang w:val="es-AR"/>
        </w:rPr>
        <w:t>el</w:t>
      </w:r>
      <w:r w:rsidRPr="009737BD">
        <w:rPr>
          <w:rFonts w:ascii="Tahoma" w:hAnsi="Tahoma" w:cs="Tahoma"/>
          <w:spacing w:val="10"/>
          <w:lang w:val="es-AR"/>
        </w:rPr>
        <w:t xml:space="preserve"> </w:t>
      </w:r>
      <w:r w:rsidRPr="009737BD">
        <w:rPr>
          <w:rFonts w:ascii="Tahoma" w:hAnsi="Tahoma" w:cs="Tahoma"/>
          <w:lang w:val="es-AR"/>
        </w:rPr>
        <w:t>for</w:t>
      </w:r>
      <w:r w:rsidRPr="009737BD">
        <w:rPr>
          <w:rFonts w:ascii="Tahoma" w:hAnsi="Tahoma" w:cs="Tahoma"/>
          <w:spacing w:val="2"/>
          <w:lang w:val="es-AR"/>
        </w:rPr>
        <w:t>m</w:t>
      </w:r>
      <w:r w:rsidRPr="009737BD">
        <w:rPr>
          <w:rFonts w:ascii="Tahoma" w:hAnsi="Tahoma" w:cs="Tahoma"/>
          <w:lang w:val="es-AR"/>
        </w:rPr>
        <w:t>u</w:t>
      </w:r>
      <w:r w:rsidRPr="009737BD">
        <w:rPr>
          <w:rFonts w:ascii="Tahoma" w:hAnsi="Tahoma" w:cs="Tahoma"/>
          <w:spacing w:val="1"/>
          <w:lang w:val="es-AR"/>
        </w:rPr>
        <w:t>l</w:t>
      </w:r>
      <w:r w:rsidRPr="009737BD">
        <w:rPr>
          <w:rFonts w:ascii="Tahoma" w:hAnsi="Tahoma" w:cs="Tahoma"/>
          <w:lang w:val="es-AR"/>
        </w:rPr>
        <w:t>ario</w:t>
      </w:r>
      <w:r w:rsidRPr="009737BD">
        <w:rPr>
          <w:rFonts w:ascii="Tahoma" w:hAnsi="Tahoma" w:cs="Tahoma"/>
          <w:spacing w:val="6"/>
          <w:lang w:val="es-AR"/>
        </w:rPr>
        <w:t xml:space="preserve"> </w:t>
      </w:r>
      <w:r w:rsidRPr="009737BD">
        <w:rPr>
          <w:rFonts w:ascii="Tahoma" w:hAnsi="Tahoma" w:cs="Tahoma"/>
          <w:lang w:val="es-AR"/>
        </w:rPr>
        <w:t>res</w:t>
      </w:r>
      <w:r w:rsidRPr="009737BD">
        <w:rPr>
          <w:rFonts w:ascii="Tahoma" w:hAnsi="Tahoma" w:cs="Tahoma"/>
          <w:spacing w:val="1"/>
          <w:lang w:val="es-AR"/>
        </w:rPr>
        <w:t>p</w:t>
      </w:r>
      <w:r w:rsidRPr="009737BD">
        <w:rPr>
          <w:rFonts w:ascii="Tahoma" w:hAnsi="Tahoma" w:cs="Tahoma"/>
          <w:lang w:val="es-AR"/>
        </w:rPr>
        <w:t>ectivo</w:t>
      </w:r>
      <w:r w:rsidRPr="009737BD">
        <w:rPr>
          <w:rFonts w:ascii="Tahoma" w:hAnsi="Tahoma" w:cs="Tahoma"/>
          <w:spacing w:val="9"/>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1"/>
          <w:lang w:val="es-AR"/>
        </w:rPr>
        <w:t xml:space="preserve"> </w:t>
      </w:r>
      <w:r w:rsidRPr="009737BD">
        <w:rPr>
          <w:rFonts w:ascii="Tahoma" w:hAnsi="Tahoma" w:cs="Tahoma"/>
          <w:lang w:val="es-AR"/>
        </w:rPr>
        <w:t>ent</w:t>
      </w:r>
      <w:r w:rsidRPr="009737BD">
        <w:rPr>
          <w:rFonts w:ascii="Tahoma" w:hAnsi="Tahoma" w:cs="Tahoma"/>
          <w:spacing w:val="1"/>
          <w:lang w:val="es-AR"/>
        </w:rPr>
        <w:t>r</w:t>
      </w:r>
      <w:r w:rsidRPr="009737BD">
        <w:rPr>
          <w:rFonts w:ascii="Tahoma" w:hAnsi="Tahoma" w:cs="Tahoma"/>
          <w:lang w:val="es-AR"/>
        </w:rPr>
        <w:t>egará</w:t>
      </w:r>
      <w:r w:rsidRPr="009737BD">
        <w:rPr>
          <w:rFonts w:ascii="Tahoma" w:hAnsi="Tahoma" w:cs="Tahoma"/>
          <w:spacing w:val="10"/>
          <w:lang w:val="es-AR"/>
        </w:rPr>
        <w:t xml:space="preserve"> </w:t>
      </w:r>
      <w:r w:rsidRPr="009737BD">
        <w:rPr>
          <w:rFonts w:ascii="Tahoma" w:hAnsi="Tahoma" w:cs="Tahoma"/>
          <w:lang w:val="es-AR"/>
        </w:rPr>
        <w:t>el</w:t>
      </w:r>
      <w:r w:rsidRPr="009737BD">
        <w:rPr>
          <w:rFonts w:ascii="Tahoma" w:hAnsi="Tahoma" w:cs="Tahoma"/>
          <w:spacing w:val="10"/>
          <w:lang w:val="es-AR"/>
        </w:rPr>
        <w:t xml:space="preserve"> </w:t>
      </w:r>
      <w:r w:rsidRPr="009737BD">
        <w:rPr>
          <w:rFonts w:ascii="Tahoma" w:hAnsi="Tahoma" w:cs="Tahoma"/>
          <w:lang w:val="es-AR"/>
        </w:rPr>
        <w:t>M</w:t>
      </w:r>
      <w:r w:rsidRPr="009737BD">
        <w:rPr>
          <w:rFonts w:ascii="Tahoma" w:hAnsi="Tahoma" w:cs="Tahoma"/>
          <w:spacing w:val="1"/>
          <w:lang w:val="es-AR"/>
        </w:rPr>
        <w:t>u</w:t>
      </w:r>
      <w:r w:rsidRPr="009737BD">
        <w:rPr>
          <w:rFonts w:ascii="Tahoma" w:hAnsi="Tahoma" w:cs="Tahoma"/>
          <w:lang w:val="es-AR"/>
        </w:rPr>
        <w:t xml:space="preserve">nicipio </w:t>
      </w:r>
      <w:r w:rsidRPr="009737BD">
        <w:rPr>
          <w:rFonts w:ascii="Tahoma" w:hAnsi="Tahoma" w:cs="Tahoma"/>
          <w:spacing w:val="22"/>
          <w:lang w:val="es-AR"/>
        </w:rPr>
        <w:t xml:space="preserve"> </w:t>
      </w:r>
      <w:r w:rsidRPr="009737BD">
        <w:rPr>
          <w:rFonts w:ascii="Tahoma" w:hAnsi="Tahoma" w:cs="Tahoma"/>
          <w:lang w:val="es-AR"/>
        </w:rPr>
        <w:t>y</w:t>
      </w:r>
      <w:r w:rsidRPr="009737BD">
        <w:rPr>
          <w:rFonts w:ascii="Tahoma" w:hAnsi="Tahoma" w:cs="Tahoma"/>
          <w:spacing w:val="11"/>
          <w:lang w:val="es-AR"/>
        </w:rPr>
        <w:t xml:space="preserve"> </w:t>
      </w:r>
      <w:r w:rsidRPr="009737BD">
        <w:rPr>
          <w:rFonts w:ascii="Tahoma" w:hAnsi="Tahoma" w:cs="Tahoma"/>
          <w:lang w:val="es-AR"/>
        </w:rPr>
        <w:t>los</w:t>
      </w:r>
      <w:r w:rsidRPr="009737BD">
        <w:rPr>
          <w:rFonts w:ascii="Tahoma" w:hAnsi="Tahoma" w:cs="Tahoma"/>
          <w:spacing w:val="10"/>
          <w:lang w:val="es-AR"/>
        </w:rPr>
        <w:t xml:space="preserve"> </w:t>
      </w:r>
      <w:r w:rsidRPr="009737BD">
        <w:rPr>
          <w:rFonts w:ascii="Tahoma" w:hAnsi="Tahoma" w:cs="Tahoma"/>
          <w:lang w:val="es-AR"/>
        </w:rPr>
        <w:t>datos</w:t>
      </w:r>
      <w:r w:rsidRPr="009737BD">
        <w:rPr>
          <w:rFonts w:ascii="Tahoma" w:hAnsi="Tahoma" w:cs="Tahoma"/>
          <w:spacing w:val="7"/>
          <w:lang w:val="es-AR"/>
        </w:rPr>
        <w:t xml:space="preserve"> </w:t>
      </w:r>
      <w:r w:rsidRPr="009737BD">
        <w:rPr>
          <w:rFonts w:ascii="Tahoma" w:hAnsi="Tahoma" w:cs="Tahoma"/>
          <w:lang w:val="es-AR"/>
        </w:rPr>
        <w:t>vo</w:t>
      </w:r>
      <w:r w:rsidRPr="009737BD">
        <w:rPr>
          <w:rFonts w:ascii="Tahoma" w:hAnsi="Tahoma" w:cs="Tahoma"/>
          <w:spacing w:val="1"/>
          <w:lang w:val="es-AR"/>
        </w:rPr>
        <w:t>lc</w:t>
      </w:r>
      <w:r w:rsidRPr="009737BD">
        <w:rPr>
          <w:rFonts w:ascii="Tahoma" w:hAnsi="Tahoma" w:cs="Tahoma"/>
          <w:lang w:val="es-AR"/>
        </w:rPr>
        <w:t>ados</w:t>
      </w:r>
      <w:r w:rsidRPr="009737BD">
        <w:rPr>
          <w:rFonts w:ascii="Tahoma" w:hAnsi="Tahoma" w:cs="Tahoma"/>
          <w:spacing w:val="10"/>
          <w:lang w:val="es-AR"/>
        </w:rPr>
        <w:t xml:space="preserve"> </w:t>
      </w:r>
      <w:r w:rsidRPr="009737BD">
        <w:rPr>
          <w:rFonts w:ascii="Tahoma" w:hAnsi="Tahoma" w:cs="Tahoma"/>
          <w:lang w:val="es-AR"/>
        </w:rPr>
        <w:t>por el</w:t>
      </w:r>
      <w:r w:rsidRPr="009737BD">
        <w:rPr>
          <w:rFonts w:ascii="Tahoma" w:hAnsi="Tahoma" w:cs="Tahoma"/>
          <w:spacing w:val="12"/>
          <w:lang w:val="es-AR"/>
        </w:rPr>
        <w:t xml:space="preserve"> </w:t>
      </w:r>
      <w:r w:rsidRPr="009737BD">
        <w:rPr>
          <w:rFonts w:ascii="Tahoma" w:hAnsi="Tahoma" w:cs="Tahoma"/>
          <w:lang w:val="es-AR"/>
        </w:rPr>
        <w:t>interes</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6"/>
          <w:lang w:val="es-AR"/>
        </w:rPr>
        <w:t xml:space="preserve"> </w:t>
      </w:r>
      <w:r w:rsidRPr="009737BD">
        <w:rPr>
          <w:rFonts w:ascii="Tahoma" w:hAnsi="Tahoma" w:cs="Tahoma"/>
          <w:lang w:val="es-AR"/>
        </w:rPr>
        <w:t>tend</w:t>
      </w:r>
      <w:r w:rsidRPr="009737BD">
        <w:rPr>
          <w:rFonts w:ascii="Tahoma" w:hAnsi="Tahoma" w:cs="Tahoma"/>
          <w:spacing w:val="1"/>
          <w:lang w:val="es-AR"/>
        </w:rPr>
        <w:t>r</w:t>
      </w:r>
      <w:r w:rsidRPr="009737BD">
        <w:rPr>
          <w:rFonts w:ascii="Tahoma" w:hAnsi="Tahoma" w:cs="Tahoma"/>
          <w:lang w:val="es-AR"/>
        </w:rPr>
        <w:t>án</w:t>
      </w:r>
      <w:r w:rsidRPr="009737BD">
        <w:rPr>
          <w:rFonts w:ascii="Tahoma" w:hAnsi="Tahoma" w:cs="Tahoma"/>
          <w:spacing w:val="8"/>
          <w:lang w:val="es-AR"/>
        </w:rPr>
        <w:t xml:space="preserve"> </w:t>
      </w:r>
      <w:r w:rsidRPr="009737BD">
        <w:rPr>
          <w:rFonts w:ascii="Tahoma" w:hAnsi="Tahoma" w:cs="Tahoma"/>
          <w:lang w:val="es-AR"/>
        </w:rPr>
        <w:t>carácter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declar</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
          <w:lang w:val="es-AR"/>
        </w:rPr>
        <w:t xml:space="preserve"> </w:t>
      </w:r>
      <w:r w:rsidRPr="009737BD">
        <w:rPr>
          <w:rFonts w:ascii="Tahoma" w:hAnsi="Tahoma" w:cs="Tahoma"/>
          <w:lang w:val="es-AR"/>
        </w:rPr>
        <w:t>jurada.</w:t>
      </w:r>
      <w:r w:rsidRPr="009737BD">
        <w:rPr>
          <w:rFonts w:ascii="Tahoma" w:hAnsi="Tahoma" w:cs="Tahoma"/>
          <w:spacing w:val="12"/>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9"/>
          <w:lang w:val="es-AR"/>
        </w:rPr>
        <w:t xml:space="preserve"> </w:t>
      </w:r>
      <w:r w:rsidRPr="009737BD">
        <w:rPr>
          <w:rFonts w:ascii="Tahoma" w:hAnsi="Tahoma" w:cs="Tahoma"/>
          <w:lang w:val="es-AR"/>
        </w:rPr>
        <w:t>tal</w:t>
      </w:r>
      <w:r w:rsidRPr="009737BD">
        <w:rPr>
          <w:rFonts w:ascii="Tahoma" w:hAnsi="Tahoma" w:cs="Tahoma"/>
          <w:spacing w:val="12"/>
          <w:lang w:val="es-AR"/>
        </w:rPr>
        <w:t xml:space="preserve"> </w:t>
      </w:r>
      <w:r w:rsidRPr="009737BD">
        <w:rPr>
          <w:rFonts w:ascii="Tahoma" w:hAnsi="Tahoma" w:cs="Tahoma"/>
          <w:lang w:val="es-AR"/>
        </w:rPr>
        <w:t>se</w:t>
      </w:r>
      <w:r w:rsidRPr="009737BD">
        <w:rPr>
          <w:rFonts w:ascii="Tahoma" w:hAnsi="Tahoma" w:cs="Tahoma"/>
          <w:spacing w:val="10"/>
          <w:lang w:val="es-AR"/>
        </w:rPr>
        <w:t xml:space="preserve"> </w:t>
      </w:r>
      <w:r w:rsidRPr="009737BD">
        <w:rPr>
          <w:rFonts w:ascii="Tahoma" w:hAnsi="Tahoma" w:cs="Tahoma"/>
          <w:lang w:val="es-AR"/>
        </w:rPr>
        <w:t>hall</w:t>
      </w:r>
      <w:r w:rsidRPr="009737BD">
        <w:rPr>
          <w:rFonts w:ascii="Tahoma" w:hAnsi="Tahoma" w:cs="Tahoma"/>
          <w:spacing w:val="-1"/>
          <w:lang w:val="es-AR"/>
        </w:rPr>
        <w:t>a</w:t>
      </w:r>
      <w:r w:rsidRPr="009737BD">
        <w:rPr>
          <w:rFonts w:ascii="Tahoma" w:hAnsi="Tahoma" w:cs="Tahoma"/>
          <w:lang w:val="es-AR"/>
        </w:rPr>
        <w:t>rá</w:t>
      </w:r>
      <w:r w:rsidRPr="009737BD">
        <w:rPr>
          <w:rFonts w:ascii="Tahoma" w:hAnsi="Tahoma" w:cs="Tahoma"/>
          <w:spacing w:val="10"/>
          <w:lang w:val="es-AR"/>
        </w:rPr>
        <w:t xml:space="preserve"> </w:t>
      </w:r>
      <w:r w:rsidRPr="009737BD">
        <w:rPr>
          <w:rFonts w:ascii="Tahoma" w:hAnsi="Tahoma" w:cs="Tahoma"/>
          <w:lang w:val="es-AR"/>
        </w:rPr>
        <w:t>sujeto</w:t>
      </w:r>
      <w:r w:rsidRPr="009737BD">
        <w:rPr>
          <w:rFonts w:ascii="Tahoma" w:hAnsi="Tahoma" w:cs="Tahoma"/>
          <w:spacing w:val="7"/>
          <w:lang w:val="es-AR"/>
        </w:rPr>
        <w:t xml:space="preserve"> </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lang w:val="es-AR"/>
        </w:rPr>
        <w:t>sanciones</w:t>
      </w:r>
      <w:r w:rsidRPr="009737BD">
        <w:rPr>
          <w:rFonts w:ascii="Tahoma" w:hAnsi="Tahoma" w:cs="Tahoma"/>
          <w:spacing w:val="-9"/>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caso</w:t>
      </w:r>
      <w:r w:rsidRPr="009737BD">
        <w:rPr>
          <w:rFonts w:ascii="Tahoma" w:hAnsi="Tahoma" w:cs="Tahoma"/>
          <w:spacing w:val="-3"/>
          <w:lang w:val="es-AR"/>
        </w:rPr>
        <w:t xml:space="preserve"> </w:t>
      </w:r>
      <w:r w:rsidRPr="009737BD">
        <w:rPr>
          <w:rFonts w:ascii="Tahoma" w:hAnsi="Tahoma" w:cs="Tahoma"/>
          <w:lang w:val="es-AR"/>
        </w:rPr>
        <w:t xml:space="preserve">de </w:t>
      </w:r>
      <w:r w:rsidRPr="009737BD">
        <w:rPr>
          <w:rFonts w:ascii="Tahoma" w:hAnsi="Tahoma" w:cs="Tahoma"/>
          <w:spacing w:val="1"/>
          <w:lang w:val="es-AR"/>
        </w:rPr>
        <w:t>f</w:t>
      </w:r>
      <w:r w:rsidRPr="009737BD">
        <w:rPr>
          <w:rFonts w:ascii="Tahoma" w:hAnsi="Tahoma" w:cs="Tahoma"/>
          <w:lang w:val="es-AR"/>
        </w:rPr>
        <w:t>alseamie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i</w:t>
      </w:r>
      <w:r w:rsidRPr="009737BD">
        <w:rPr>
          <w:rFonts w:ascii="Tahoma" w:hAnsi="Tahoma" w:cs="Tahoma"/>
          <w:lang w:val="es-AR"/>
        </w:rPr>
        <w:t>nfor</w:t>
      </w:r>
      <w:r w:rsidRPr="009737BD">
        <w:rPr>
          <w:rFonts w:ascii="Tahoma" w:hAnsi="Tahoma" w:cs="Tahoma"/>
          <w:spacing w:val="2"/>
          <w:lang w:val="es-AR"/>
        </w:rPr>
        <w:t>m</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3"/>
          <w:lang w:val="es-AR"/>
        </w:rPr>
        <w:t xml:space="preserve"> </w:t>
      </w:r>
      <w:r w:rsidR="008A5EEA" w:rsidRPr="009737BD">
        <w:rPr>
          <w:rFonts w:ascii="Tahoma" w:hAnsi="Tahoma" w:cs="Tahoma"/>
          <w:lang w:val="es-AR"/>
        </w:rPr>
        <w:t>tergiversación</w:t>
      </w:r>
      <w:r w:rsidR="008A5EEA">
        <w:rPr>
          <w:rFonts w:ascii="Tahoma" w:hAnsi="Tahoma" w:cs="Tahoma"/>
          <w:lang w:val="es-AR"/>
        </w:rPr>
        <w:t xml:space="preserve"> </w:t>
      </w:r>
      <w:r w:rsidRPr="009737BD">
        <w:rPr>
          <w:rFonts w:ascii="Tahoma" w:hAnsi="Tahoma" w:cs="Tahoma"/>
          <w:spacing w:val="-12"/>
          <w:lang w:val="es-AR"/>
        </w:rPr>
        <w:t xml:space="preserve"> </w:t>
      </w:r>
      <w:r w:rsidRPr="009737BD">
        <w:rPr>
          <w:rFonts w:ascii="Tahoma" w:hAnsi="Tahoma" w:cs="Tahoma"/>
          <w:lang w:val="es-AR"/>
        </w:rPr>
        <w:t>y/u</w:t>
      </w:r>
      <w:r w:rsidRPr="009737BD">
        <w:rPr>
          <w:rFonts w:ascii="Tahoma" w:hAnsi="Tahoma" w:cs="Tahoma"/>
          <w:spacing w:val="-2"/>
          <w:lang w:val="es-AR"/>
        </w:rPr>
        <w:t xml:space="preserve"> </w:t>
      </w:r>
      <w:r w:rsidRPr="009737BD">
        <w:rPr>
          <w:rFonts w:ascii="Tahoma" w:hAnsi="Tahoma" w:cs="Tahoma"/>
          <w:lang w:val="es-AR"/>
        </w:rPr>
        <w:t>omisión.</w:t>
      </w:r>
    </w:p>
    <w:p w:rsidR="001A5F7E" w:rsidRPr="009737BD" w:rsidRDefault="001A5F7E" w:rsidP="004F0795">
      <w:pPr>
        <w:widowControl w:val="0"/>
        <w:autoSpaceDE w:val="0"/>
        <w:autoSpaceDN w:val="0"/>
        <w:adjustRightInd w:val="0"/>
        <w:spacing w:before="7" w:after="0" w:line="266" w:lineRule="exact"/>
        <w:ind w:left="102" w:right="71"/>
        <w:jc w:val="both"/>
        <w:rPr>
          <w:rFonts w:ascii="Tahoma" w:hAnsi="Tahoma" w:cs="Tahoma"/>
          <w:lang w:val="es-AR"/>
        </w:rPr>
      </w:pPr>
      <w:r w:rsidRPr="009737BD">
        <w:rPr>
          <w:rFonts w:ascii="Tahoma" w:hAnsi="Tahoma" w:cs="Tahoma"/>
          <w:lang w:val="es-AR"/>
        </w:rPr>
        <w:t>En</w:t>
      </w:r>
      <w:r w:rsidRPr="009737BD">
        <w:rPr>
          <w:rFonts w:ascii="Tahoma" w:hAnsi="Tahoma" w:cs="Tahoma"/>
          <w:spacing w:val="-9"/>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2"/>
          <w:lang w:val="es-AR"/>
        </w:rPr>
        <w:t>s</w:t>
      </w:r>
      <w:r w:rsidRPr="009737BD">
        <w:rPr>
          <w:rFonts w:ascii="Tahoma" w:hAnsi="Tahoma" w:cs="Tahoma"/>
          <w:lang w:val="es-AR"/>
        </w:rPr>
        <w:t>er</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1"/>
          <w:lang w:val="es-AR"/>
        </w:rPr>
        <w:t>p</w:t>
      </w:r>
      <w:r w:rsidRPr="009737BD">
        <w:rPr>
          <w:rFonts w:ascii="Tahoma" w:hAnsi="Tahoma" w:cs="Tahoma"/>
          <w:lang w:val="es-AR"/>
        </w:rPr>
        <w:t>ro</w:t>
      </w:r>
      <w:r w:rsidRPr="009737BD">
        <w:rPr>
          <w:rFonts w:ascii="Tahoma" w:hAnsi="Tahoma" w:cs="Tahoma"/>
          <w:spacing w:val="1"/>
          <w:lang w:val="es-AR"/>
        </w:rPr>
        <w:t>b</w:t>
      </w:r>
      <w:r w:rsidRPr="009737BD">
        <w:rPr>
          <w:rFonts w:ascii="Tahoma" w:hAnsi="Tahoma" w:cs="Tahoma"/>
          <w:lang w:val="es-AR"/>
        </w:rPr>
        <w:t>ada</w:t>
      </w:r>
      <w:r w:rsidRPr="009737BD">
        <w:rPr>
          <w:rFonts w:ascii="Tahoma" w:hAnsi="Tahoma" w:cs="Tahoma"/>
          <w:spacing w:val="-1"/>
          <w:lang w:val="es-AR"/>
        </w:rPr>
        <w:t xml:space="preserve"> </w:t>
      </w:r>
      <w:r w:rsidRPr="009737BD">
        <w:rPr>
          <w:rFonts w:ascii="Tahoma" w:hAnsi="Tahoma" w:cs="Tahoma"/>
          <w:lang w:val="es-AR"/>
        </w:rPr>
        <w:t>la solic</w:t>
      </w:r>
      <w:r w:rsidRPr="009737BD">
        <w:rPr>
          <w:rFonts w:ascii="Tahoma" w:hAnsi="Tahoma" w:cs="Tahoma"/>
          <w:spacing w:val="1"/>
          <w:lang w:val="es-AR"/>
        </w:rPr>
        <w:t>i</w:t>
      </w:r>
      <w:r w:rsidRPr="009737BD">
        <w:rPr>
          <w:rFonts w:ascii="Tahoma" w:hAnsi="Tahoma" w:cs="Tahoma"/>
          <w:lang w:val="es-AR"/>
        </w:rPr>
        <w:t>tud</w:t>
      </w:r>
      <w:r w:rsidRPr="009737BD">
        <w:rPr>
          <w:rFonts w:ascii="Tahoma" w:hAnsi="Tahoma" w:cs="Tahoma"/>
          <w:spacing w:val="-1"/>
          <w:lang w:val="es-AR"/>
        </w:rPr>
        <w:t xml:space="preserve"> </w:t>
      </w:r>
      <w:r w:rsidRPr="009737BD">
        <w:rPr>
          <w:rFonts w:ascii="Tahoma" w:hAnsi="Tahoma" w:cs="Tahoma"/>
          <w:lang w:val="es-AR"/>
        </w:rPr>
        <w:t>se</w:t>
      </w:r>
      <w:r w:rsidRPr="009737BD">
        <w:rPr>
          <w:rFonts w:ascii="Tahoma" w:hAnsi="Tahoma" w:cs="Tahoma"/>
          <w:spacing w:val="-2"/>
          <w:lang w:val="es-AR"/>
        </w:rPr>
        <w:t xml:space="preserve"> </w:t>
      </w:r>
      <w:r w:rsidRPr="009737BD">
        <w:rPr>
          <w:rFonts w:ascii="Tahoma" w:hAnsi="Tahoma" w:cs="Tahoma"/>
          <w:lang w:val="es-AR"/>
        </w:rPr>
        <w:t>ex</w:t>
      </w:r>
      <w:r w:rsidRPr="009737BD">
        <w:rPr>
          <w:rFonts w:ascii="Tahoma" w:hAnsi="Tahoma" w:cs="Tahoma"/>
          <w:spacing w:val="1"/>
          <w:lang w:val="es-AR"/>
        </w:rPr>
        <w:t>t</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ce</w:t>
      </w:r>
      <w:r w:rsidRPr="009737BD">
        <w:rPr>
          <w:rFonts w:ascii="Tahoma" w:hAnsi="Tahoma" w:cs="Tahoma"/>
          <w:spacing w:val="1"/>
          <w:lang w:val="es-AR"/>
        </w:rPr>
        <w:t>r</w:t>
      </w:r>
      <w:r w:rsidRPr="009737BD">
        <w:rPr>
          <w:rFonts w:ascii="Tahoma" w:hAnsi="Tahoma" w:cs="Tahoma"/>
          <w:lang w:val="es-AR"/>
        </w:rPr>
        <w:t>tific</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2"/>
          <w:lang w:val="es-AR"/>
        </w:rPr>
        <w:t xml:space="preserve"> </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baníst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lang w:val="es-AR"/>
        </w:rPr>
        <w:t>erde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1"/>
          <w:lang w:val="es-AR"/>
        </w:rPr>
        <w:t xml:space="preserve"> </w:t>
      </w:r>
      <w:r w:rsidRPr="009737BD">
        <w:rPr>
          <w:rFonts w:ascii="Tahoma" w:hAnsi="Tahoma" w:cs="Tahoma"/>
          <w:lang w:val="es-AR"/>
        </w:rPr>
        <w:t>su</w:t>
      </w:r>
      <w:r w:rsidRPr="009737BD">
        <w:rPr>
          <w:rFonts w:ascii="Tahoma" w:hAnsi="Tahoma" w:cs="Tahoma"/>
          <w:spacing w:val="-2"/>
          <w:lang w:val="es-AR"/>
        </w:rPr>
        <w:t xml:space="preserve"> </w:t>
      </w:r>
      <w:r w:rsidRPr="009737BD">
        <w:rPr>
          <w:rFonts w:ascii="Tahoma" w:hAnsi="Tahoma" w:cs="Tahoma"/>
          <w:lang w:val="es-AR"/>
        </w:rPr>
        <w:t>validez</w:t>
      </w:r>
      <w:r w:rsidRPr="009737BD">
        <w:rPr>
          <w:rFonts w:ascii="Tahoma" w:hAnsi="Tahoma" w:cs="Tahoma"/>
          <w:spacing w:val="13"/>
          <w:lang w:val="es-AR"/>
        </w:rPr>
        <w:t xml:space="preserve"> </w:t>
      </w:r>
      <w:r w:rsidRPr="009737BD">
        <w:rPr>
          <w:rFonts w:ascii="Tahoma" w:hAnsi="Tahoma" w:cs="Tahoma"/>
          <w:w w:val="99"/>
          <w:lang w:val="es-AR"/>
        </w:rPr>
        <w:t>si</w:t>
      </w:r>
      <w:r w:rsidRPr="009737BD">
        <w:rPr>
          <w:rFonts w:ascii="Tahoma" w:hAnsi="Tahoma" w:cs="Tahoma"/>
          <w:spacing w:val="13"/>
          <w:lang w:val="es-AR"/>
        </w:rPr>
        <w:t xml:space="preserve"> </w:t>
      </w:r>
      <w:r w:rsidRPr="009737BD">
        <w:rPr>
          <w:rFonts w:ascii="Tahoma" w:hAnsi="Tahoma" w:cs="Tahoma"/>
          <w:lang w:val="es-AR"/>
        </w:rPr>
        <w:t>dentro</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3"/>
          <w:lang w:val="es-AR"/>
        </w:rPr>
        <w:t xml:space="preserve"> </w:t>
      </w:r>
      <w:r w:rsidRPr="009737BD">
        <w:rPr>
          <w:rFonts w:ascii="Tahoma" w:hAnsi="Tahoma" w:cs="Tahoma"/>
          <w:lang w:val="es-AR"/>
        </w:rPr>
        <w:t>180</w:t>
      </w:r>
      <w:r w:rsidRPr="009737BD">
        <w:rPr>
          <w:rFonts w:ascii="Tahoma" w:hAnsi="Tahoma" w:cs="Tahoma"/>
          <w:spacing w:val="13"/>
          <w:lang w:val="es-AR"/>
        </w:rPr>
        <w:t xml:space="preserve"> </w:t>
      </w:r>
      <w:r w:rsidRPr="009737BD">
        <w:rPr>
          <w:rFonts w:ascii="Tahoma" w:hAnsi="Tahoma" w:cs="Tahoma"/>
          <w:lang w:val="es-AR"/>
        </w:rPr>
        <w:t>días</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su</w:t>
      </w:r>
      <w:r w:rsidRPr="009737BD">
        <w:rPr>
          <w:rFonts w:ascii="Tahoma" w:hAnsi="Tahoma" w:cs="Tahoma"/>
          <w:spacing w:val="11"/>
          <w:lang w:val="es-AR"/>
        </w:rPr>
        <w:t xml:space="preserve"> </w:t>
      </w:r>
      <w:r w:rsidRPr="009737BD">
        <w:rPr>
          <w:rFonts w:ascii="Tahoma" w:hAnsi="Tahoma" w:cs="Tahoma"/>
          <w:lang w:val="es-AR"/>
        </w:rPr>
        <w:t>otorg</w:t>
      </w:r>
      <w:r w:rsidRPr="009737BD">
        <w:rPr>
          <w:rFonts w:ascii="Tahoma" w:hAnsi="Tahoma" w:cs="Tahoma"/>
          <w:spacing w:val="-1"/>
          <w:lang w:val="es-AR"/>
        </w:rPr>
        <w:t>a</w:t>
      </w:r>
      <w:r w:rsidRPr="009737BD">
        <w:rPr>
          <w:rFonts w:ascii="Tahoma" w:hAnsi="Tahoma" w:cs="Tahoma"/>
          <w:spacing w:val="2"/>
          <w:lang w:val="es-AR"/>
        </w:rPr>
        <w:t>m</w:t>
      </w:r>
      <w:r w:rsidRPr="009737BD">
        <w:rPr>
          <w:rFonts w:ascii="Tahoma" w:hAnsi="Tahoma" w:cs="Tahoma"/>
          <w:lang w:val="es-AR"/>
        </w:rPr>
        <w:t>iento</w:t>
      </w:r>
      <w:r w:rsidRPr="009737BD">
        <w:rPr>
          <w:rFonts w:ascii="Tahoma" w:hAnsi="Tahoma" w:cs="Tahoma"/>
          <w:spacing w:val="4"/>
          <w:lang w:val="es-AR"/>
        </w:rPr>
        <w:t xml:space="preserve"> </w:t>
      </w:r>
      <w:r w:rsidRPr="009737BD">
        <w:rPr>
          <w:rFonts w:ascii="Tahoma" w:hAnsi="Tahoma" w:cs="Tahoma"/>
          <w:lang w:val="es-AR"/>
        </w:rPr>
        <w:t>no</w:t>
      </w:r>
      <w:r w:rsidRPr="009737BD">
        <w:rPr>
          <w:rFonts w:ascii="Tahoma" w:hAnsi="Tahoma" w:cs="Tahoma"/>
          <w:spacing w:val="11"/>
          <w:lang w:val="es-AR"/>
        </w:rPr>
        <w:t xml:space="preserve"> </w:t>
      </w:r>
      <w:r w:rsidRPr="009737BD">
        <w:rPr>
          <w:rFonts w:ascii="Tahoma" w:hAnsi="Tahoma" w:cs="Tahoma"/>
          <w:lang w:val="es-AR"/>
        </w:rPr>
        <w:t>fuera</w:t>
      </w:r>
      <w:r w:rsidRPr="009737BD">
        <w:rPr>
          <w:rFonts w:ascii="Tahoma" w:hAnsi="Tahoma" w:cs="Tahoma"/>
          <w:spacing w:val="8"/>
          <w:lang w:val="es-AR"/>
        </w:rPr>
        <w:t xml:space="preserve"> </w:t>
      </w:r>
      <w:r w:rsidRPr="009737BD">
        <w:rPr>
          <w:rFonts w:ascii="Tahoma" w:hAnsi="Tahoma" w:cs="Tahoma"/>
          <w:lang w:val="es-AR"/>
        </w:rPr>
        <w:t>utilizado</w:t>
      </w:r>
      <w:r w:rsidRPr="009737BD">
        <w:rPr>
          <w:rFonts w:ascii="Tahoma" w:hAnsi="Tahoma" w:cs="Tahoma"/>
          <w:spacing w:val="14"/>
          <w:lang w:val="es-AR"/>
        </w:rPr>
        <w:t xml:space="preserve"> </w:t>
      </w:r>
      <w:r w:rsidRPr="009737BD">
        <w:rPr>
          <w:rFonts w:ascii="Tahoma" w:hAnsi="Tahoma" w:cs="Tahoma"/>
          <w:lang w:val="es-AR"/>
        </w:rPr>
        <w:t>para</w:t>
      </w:r>
      <w:r w:rsidRPr="009737BD">
        <w:rPr>
          <w:rFonts w:ascii="Tahoma" w:hAnsi="Tahoma" w:cs="Tahoma"/>
          <w:spacing w:val="9"/>
          <w:lang w:val="es-AR"/>
        </w:rPr>
        <w:t xml:space="preserve"> </w:t>
      </w:r>
      <w:r w:rsidRPr="009737BD">
        <w:rPr>
          <w:rFonts w:ascii="Tahoma" w:hAnsi="Tahoma" w:cs="Tahoma"/>
          <w:lang w:val="es-AR"/>
        </w:rPr>
        <w:t>la</w:t>
      </w:r>
      <w:r w:rsidRPr="009737BD">
        <w:rPr>
          <w:rFonts w:ascii="Tahoma" w:hAnsi="Tahoma" w:cs="Tahoma"/>
          <w:spacing w:val="13"/>
          <w:lang w:val="es-AR"/>
        </w:rPr>
        <w:t xml:space="preserve"> </w:t>
      </w:r>
      <w:r w:rsidRPr="009737BD">
        <w:rPr>
          <w:rFonts w:ascii="Tahoma" w:hAnsi="Tahoma" w:cs="Tahoma"/>
          <w:lang w:val="es-AR"/>
        </w:rPr>
        <w:t>in</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ación</w:t>
      </w:r>
      <w:r w:rsidRPr="009737BD">
        <w:rPr>
          <w:rFonts w:ascii="Tahoma" w:hAnsi="Tahoma" w:cs="Tahoma"/>
          <w:spacing w:val="8"/>
          <w:lang w:val="es-AR"/>
        </w:rPr>
        <w:t xml:space="preserve"> </w:t>
      </w:r>
      <w:r w:rsidRPr="009737BD">
        <w:rPr>
          <w:rFonts w:ascii="Tahoma" w:hAnsi="Tahoma" w:cs="Tahoma"/>
          <w:lang w:val="es-AR"/>
        </w:rPr>
        <w:t>del</w:t>
      </w:r>
    </w:p>
    <w:p w:rsidR="001A5F7E" w:rsidRPr="009737BD" w:rsidRDefault="001A5F7E" w:rsidP="004F0795">
      <w:pPr>
        <w:widowControl w:val="0"/>
        <w:autoSpaceDE w:val="0"/>
        <w:autoSpaceDN w:val="0"/>
        <w:adjustRightInd w:val="0"/>
        <w:spacing w:after="0" w:line="259" w:lineRule="exact"/>
        <w:ind w:left="102" w:right="5585"/>
        <w:jc w:val="both"/>
        <w:rPr>
          <w:rFonts w:ascii="Tahoma" w:hAnsi="Tahoma" w:cs="Tahoma"/>
          <w:lang w:val="es-AR"/>
        </w:rPr>
      </w:pPr>
      <w:r w:rsidRPr="009737BD">
        <w:rPr>
          <w:rFonts w:ascii="Tahoma" w:hAnsi="Tahoma" w:cs="Tahoma"/>
          <w:position w:val="-1"/>
          <w:lang w:val="es-AR"/>
        </w:rPr>
        <w:t>exped</w:t>
      </w:r>
      <w:r w:rsidRPr="009737BD">
        <w:rPr>
          <w:rFonts w:ascii="Tahoma" w:hAnsi="Tahoma" w:cs="Tahoma"/>
          <w:spacing w:val="1"/>
          <w:position w:val="-1"/>
          <w:lang w:val="es-AR"/>
        </w:rPr>
        <w:t>i</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obra</w:t>
      </w:r>
      <w:r w:rsidRPr="009737BD">
        <w:rPr>
          <w:rFonts w:ascii="Tahoma" w:hAnsi="Tahoma" w:cs="Tahoma"/>
          <w:spacing w:val="-3"/>
          <w:position w:val="-1"/>
          <w:lang w:val="es-AR"/>
        </w:rPr>
        <w:t xml:space="preserve"> </w:t>
      </w:r>
      <w:r w:rsidRPr="009737BD">
        <w:rPr>
          <w:rFonts w:ascii="Tahoma" w:hAnsi="Tahoma" w:cs="Tahoma"/>
          <w:position w:val="-1"/>
          <w:lang w:val="es-AR"/>
        </w:rPr>
        <w:t>cor</w:t>
      </w:r>
      <w:r w:rsidRPr="009737BD">
        <w:rPr>
          <w:rFonts w:ascii="Tahoma" w:hAnsi="Tahoma" w:cs="Tahoma"/>
          <w:spacing w:val="1"/>
          <w:position w:val="-1"/>
          <w:lang w:val="es-AR"/>
        </w:rPr>
        <w:t>r</w:t>
      </w:r>
      <w:r w:rsidRPr="009737BD">
        <w:rPr>
          <w:rFonts w:ascii="Tahoma" w:hAnsi="Tahoma" w:cs="Tahoma"/>
          <w:position w:val="-1"/>
          <w:lang w:val="es-AR"/>
        </w:rPr>
        <w:t>espo</w:t>
      </w:r>
      <w:r w:rsidRPr="009737BD">
        <w:rPr>
          <w:rFonts w:ascii="Tahoma" w:hAnsi="Tahoma" w:cs="Tahoma"/>
          <w:spacing w:val="1"/>
          <w:position w:val="-1"/>
          <w:lang w:val="es-AR"/>
        </w:rPr>
        <w:t>n</w:t>
      </w:r>
      <w:r w:rsidRPr="009737BD">
        <w:rPr>
          <w:rFonts w:ascii="Tahoma" w:hAnsi="Tahoma" w:cs="Tahoma"/>
          <w:position w:val="-1"/>
          <w:lang w:val="es-AR"/>
        </w:rPr>
        <w:t>die</w:t>
      </w:r>
      <w:r w:rsidRPr="009737BD">
        <w:rPr>
          <w:rFonts w:ascii="Tahoma" w:hAnsi="Tahoma" w:cs="Tahoma"/>
          <w:spacing w:val="1"/>
          <w:position w:val="-1"/>
          <w:lang w:val="es-AR"/>
        </w:rPr>
        <w:t>n</w:t>
      </w:r>
      <w:r w:rsidRPr="009737BD">
        <w:rPr>
          <w:rFonts w:ascii="Tahoma" w:hAnsi="Tahoma" w:cs="Tahoma"/>
          <w:position w:val="-1"/>
          <w:lang w:val="es-AR"/>
        </w:rPr>
        <w:t>te.</w:t>
      </w:r>
    </w:p>
    <w:p w:rsidR="001A5F7E" w:rsidRPr="009737BD" w:rsidRDefault="001A5F7E" w:rsidP="004F0795">
      <w:pPr>
        <w:widowControl w:val="0"/>
        <w:autoSpaceDE w:val="0"/>
        <w:autoSpaceDN w:val="0"/>
        <w:adjustRightInd w:val="0"/>
        <w:spacing w:before="7" w:after="0" w:line="266" w:lineRule="exact"/>
        <w:ind w:left="102" w:right="69"/>
        <w:jc w:val="both"/>
        <w:rPr>
          <w:rFonts w:ascii="Tahoma" w:hAnsi="Tahoma" w:cs="Tahoma"/>
          <w:lang w:val="es-AR"/>
        </w:rPr>
      </w:pPr>
      <w:r w:rsidRPr="009737BD">
        <w:rPr>
          <w:rFonts w:ascii="Tahoma" w:hAnsi="Tahoma" w:cs="Tahoma"/>
          <w:lang w:val="es-AR"/>
        </w:rPr>
        <w:t>Si</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11"/>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gni</w:t>
      </w:r>
      <w:r w:rsidRPr="009737BD">
        <w:rPr>
          <w:rFonts w:ascii="Tahoma" w:hAnsi="Tahoma" w:cs="Tahoma"/>
          <w:spacing w:val="1"/>
          <w:lang w:val="es-AR"/>
        </w:rPr>
        <w:t>t</w:t>
      </w:r>
      <w:r w:rsidRPr="009737BD">
        <w:rPr>
          <w:rFonts w:ascii="Tahoma" w:hAnsi="Tahoma" w:cs="Tahoma"/>
          <w:lang w:val="es-AR"/>
        </w:rPr>
        <w:t>ud</w:t>
      </w:r>
      <w:r w:rsidRPr="009737BD">
        <w:rPr>
          <w:rFonts w:ascii="Tahoma" w:hAnsi="Tahoma" w:cs="Tahoma"/>
          <w:spacing w:val="9"/>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11"/>
          <w:lang w:val="es-AR"/>
        </w:rPr>
        <w:t xml:space="preserve"> </w:t>
      </w:r>
      <w:r w:rsidRPr="009737BD">
        <w:rPr>
          <w:rFonts w:ascii="Tahoma" w:hAnsi="Tahoma" w:cs="Tahoma"/>
          <w:lang w:val="es-AR"/>
        </w:rPr>
        <w:t>tipo</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proyec</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obra</w:t>
      </w:r>
      <w:r w:rsidRPr="009737BD">
        <w:rPr>
          <w:rFonts w:ascii="Tahoma" w:hAnsi="Tahoma" w:cs="Tahoma"/>
          <w:spacing w:val="7"/>
          <w:lang w:val="es-AR"/>
        </w:rPr>
        <w:t xml:space="preserve"> </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8"/>
          <w:lang w:val="es-AR"/>
        </w:rPr>
        <w:t xml:space="preserve"> </w:t>
      </w:r>
      <w:r w:rsidRPr="009737BD">
        <w:rPr>
          <w:rFonts w:ascii="Tahoma" w:hAnsi="Tahoma" w:cs="Tahoma"/>
          <w:spacing w:val="2"/>
          <w:lang w:val="es-AR"/>
        </w:rPr>
        <w:t>j</w:t>
      </w:r>
      <w:r w:rsidRPr="009737BD">
        <w:rPr>
          <w:rFonts w:ascii="Tahoma" w:hAnsi="Tahoma" w:cs="Tahoma"/>
          <w:lang w:val="es-AR"/>
        </w:rPr>
        <w:t>ustificara,</w:t>
      </w:r>
      <w:r w:rsidRPr="009737BD">
        <w:rPr>
          <w:rFonts w:ascii="Tahoma" w:hAnsi="Tahoma" w:cs="Tahoma"/>
          <w:spacing w:val="2"/>
          <w:lang w:val="es-AR"/>
        </w:rPr>
        <w:t xml:space="preserve"> </w:t>
      </w:r>
      <w:smartTag w:uri="urn:schemas-microsoft-com:office:smarttags" w:element="PersonName">
        <w:smartTagPr>
          <w:attr w:name="ProductID" w:val="la Secretar￭a"/>
        </w:smartTagPr>
        <w:r w:rsidRPr="009737BD">
          <w:rPr>
            <w:rFonts w:ascii="Tahoma" w:hAnsi="Tahoma" w:cs="Tahoma"/>
            <w:lang w:val="es-AR"/>
          </w:rPr>
          <w:t>la</w:t>
        </w:r>
        <w:r w:rsidRPr="009737BD">
          <w:rPr>
            <w:rFonts w:ascii="Tahoma" w:hAnsi="Tahoma" w:cs="Tahoma"/>
            <w:spacing w:val="11"/>
            <w:lang w:val="es-AR"/>
          </w:rPr>
          <w:t xml:space="preserve"> </w:t>
        </w:r>
        <w:r w:rsidRPr="009737BD">
          <w:rPr>
            <w:rFonts w:ascii="Tahoma" w:hAnsi="Tahoma" w:cs="Tahoma"/>
            <w:lang w:val="es-AR"/>
          </w:rPr>
          <w:t>Secretaría</w:t>
        </w:r>
      </w:smartTag>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Obras</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11"/>
          <w:lang w:val="es-AR"/>
        </w:rPr>
        <w:t xml:space="preserve"> </w:t>
      </w:r>
      <w:r w:rsidRPr="009737BD">
        <w:rPr>
          <w:rFonts w:ascii="Tahoma" w:hAnsi="Tahoma" w:cs="Tahoma"/>
          <w:lang w:val="es-AR"/>
        </w:rPr>
        <w:t>Servicios,</w:t>
      </w:r>
      <w:r w:rsidRPr="009737BD">
        <w:rPr>
          <w:rFonts w:ascii="Tahoma" w:hAnsi="Tahoma" w:cs="Tahoma"/>
          <w:spacing w:val="-8"/>
          <w:lang w:val="es-AR"/>
        </w:rPr>
        <w:t xml:space="preserve"> </w:t>
      </w:r>
      <w:r w:rsidRPr="009737BD">
        <w:rPr>
          <w:rFonts w:ascii="Tahoma" w:hAnsi="Tahoma" w:cs="Tahoma"/>
          <w:lang w:val="es-AR"/>
        </w:rPr>
        <w:t>prev</w:t>
      </w:r>
      <w:r w:rsidRPr="009737BD">
        <w:rPr>
          <w:rFonts w:ascii="Tahoma" w:hAnsi="Tahoma" w:cs="Tahoma"/>
          <w:spacing w:val="1"/>
          <w:lang w:val="es-AR"/>
        </w:rPr>
        <w:t>i</w:t>
      </w:r>
      <w:r w:rsidRPr="009737BD">
        <w:rPr>
          <w:rFonts w:ascii="Tahoma" w:hAnsi="Tahoma" w:cs="Tahoma"/>
          <w:lang w:val="es-AR"/>
        </w:rPr>
        <w:t xml:space="preserve">o </w:t>
      </w:r>
      <w:r w:rsidRPr="009737BD">
        <w:rPr>
          <w:rFonts w:ascii="Tahoma" w:hAnsi="Tahoma" w:cs="Tahoma"/>
          <w:spacing w:val="-29"/>
          <w:lang w:val="es-AR"/>
        </w:rPr>
        <w:t xml:space="preserve"> </w:t>
      </w:r>
      <w:r w:rsidRPr="009737BD">
        <w:rPr>
          <w:rFonts w:ascii="Tahoma" w:hAnsi="Tahoma" w:cs="Tahoma"/>
          <w:lang w:val="es-AR"/>
        </w:rPr>
        <w:t>in</w:t>
      </w:r>
      <w:r w:rsidRPr="009737BD">
        <w:rPr>
          <w:rFonts w:ascii="Tahoma" w:hAnsi="Tahoma" w:cs="Tahoma"/>
          <w:spacing w:val="1"/>
          <w:lang w:val="es-AR"/>
        </w:rPr>
        <w:t>f</w:t>
      </w:r>
      <w:r w:rsidRPr="009737BD">
        <w:rPr>
          <w:rFonts w:ascii="Tahoma" w:hAnsi="Tahoma" w:cs="Tahoma"/>
          <w:spacing w:val="-1"/>
          <w:lang w:val="es-AR"/>
        </w:rPr>
        <w:t>o</w:t>
      </w:r>
      <w:r w:rsidRPr="009737BD">
        <w:rPr>
          <w:rFonts w:ascii="Tahoma" w:hAnsi="Tahoma" w:cs="Tahoma"/>
          <w:spacing w:val="1"/>
          <w:lang w:val="es-AR"/>
        </w:rPr>
        <w:t>r</w:t>
      </w:r>
      <w:r w:rsidRPr="009737BD">
        <w:rPr>
          <w:rFonts w:ascii="Tahoma" w:hAnsi="Tahoma" w:cs="Tahoma"/>
          <w:lang w:val="es-AR"/>
        </w:rPr>
        <w:t>me</w:t>
      </w:r>
      <w:r w:rsidRPr="009737BD">
        <w:rPr>
          <w:rFonts w:ascii="Tahoma" w:hAnsi="Tahoma" w:cs="Tahoma"/>
          <w:spacing w:val="3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3"/>
          <w:lang w:val="es-AR"/>
        </w:rPr>
        <w:t xml:space="preserve"> </w:t>
      </w:r>
      <w:smartTag w:uri="urn:schemas-microsoft-com:office:smarttags" w:element="PersonName">
        <w:smartTagPr>
          <w:attr w:name="ProductID" w:val="la Direcci￳n"/>
        </w:smartTagPr>
        <w:r w:rsidRPr="009737BD">
          <w:rPr>
            <w:rFonts w:ascii="Tahoma" w:hAnsi="Tahoma" w:cs="Tahoma"/>
            <w:lang w:val="es-AR"/>
          </w:rPr>
          <w:t>la</w:t>
        </w:r>
        <w:r w:rsidRPr="009737BD">
          <w:rPr>
            <w:rFonts w:ascii="Tahoma" w:hAnsi="Tahoma" w:cs="Tahoma"/>
            <w:spacing w:val="35"/>
            <w:lang w:val="es-AR"/>
          </w:rPr>
          <w:t xml:space="preserve"> </w:t>
        </w:r>
        <w:r w:rsidRPr="009737BD">
          <w:rPr>
            <w:rFonts w:ascii="Tahoma" w:hAnsi="Tahoma" w:cs="Tahoma"/>
            <w:spacing w:val="1"/>
            <w:lang w:val="es-AR"/>
          </w:rPr>
          <w:t>D</w:t>
        </w:r>
        <w:r w:rsidRPr="009737BD">
          <w:rPr>
            <w:rFonts w:ascii="Tahoma" w:hAnsi="Tahoma" w:cs="Tahoma"/>
            <w:lang w:val="es-AR"/>
          </w:rPr>
          <w:t>irección</w:t>
        </w:r>
      </w:smartTag>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34"/>
          <w:lang w:val="es-AR"/>
        </w:rPr>
        <w:t xml:space="preserve"> </w:t>
      </w:r>
      <w:r w:rsidRPr="009737BD">
        <w:rPr>
          <w:rFonts w:ascii="Tahoma" w:hAnsi="Tahoma" w:cs="Tahoma"/>
          <w:lang w:val="es-AR"/>
        </w:rPr>
        <w:t>Planeami</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5"/>
          <w:lang w:val="es-AR"/>
        </w:rPr>
        <w:t xml:space="preserve"> </w:t>
      </w:r>
      <w:r w:rsidRPr="009737BD">
        <w:rPr>
          <w:rFonts w:ascii="Tahoma" w:hAnsi="Tahoma" w:cs="Tahoma"/>
          <w:lang w:val="es-AR"/>
        </w:rPr>
        <w:t>y</w:t>
      </w:r>
      <w:r w:rsidRPr="009737BD">
        <w:rPr>
          <w:rFonts w:ascii="Tahoma" w:hAnsi="Tahoma" w:cs="Tahoma"/>
          <w:spacing w:val="34"/>
          <w:lang w:val="es-AR"/>
        </w:rPr>
        <w:t xml:space="preserve"> </w:t>
      </w:r>
      <w:r w:rsidRPr="009737BD">
        <w:rPr>
          <w:rFonts w:ascii="Tahoma" w:hAnsi="Tahoma" w:cs="Tahoma"/>
          <w:lang w:val="es-AR"/>
        </w:rPr>
        <w:t>Desar</w:t>
      </w:r>
      <w:r w:rsidRPr="009737BD">
        <w:rPr>
          <w:rFonts w:ascii="Tahoma" w:hAnsi="Tahoma" w:cs="Tahoma"/>
          <w:spacing w:val="1"/>
          <w:lang w:val="es-AR"/>
        </w:rPr>
        <w:t>ro</w:t>
      </w:r>
      <w:r w:rsidRPr="009737BD">
        <w:rPr>
          <w:rFonts w:ascii="Tahoma" w:hAnsi="Tahoma" w:cs="Tahoma"/>
          <w:lang w:val="es-AR"/>
        </w:rPr>
        <w:t>llo,</w:t>
      </w:r>
      <w:r w:rsidRPr="009737BD">
        <w:rPr>
          <w:rFonts w:ascii="Tahoma" w:hAnsi="Tahoma" w:cs="Tahoma"/>
          <w:spacing w:val="29"/>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d</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32"/>
          <w:lang w:val="es-AR"/>
        </w:rPr>
        <w:t xml:space="preserve"> </w:t>
      </w:r>
      <w:r w:rsidRPr="009737BD">
        <w:rPr>
          <w:rFonts w:ascii="Tahoma" w:hAnsi="Tahoma" w:cs="Tahoma"/>
          <w:spacing w:val="1"/>
          <w:lang w:val="es-AR"/>
        </w:rPr>
        <w:t>ex</w:t>
      </w:r>
      <w:r w:rsidRPr="009737BD">
        <w:rPr>
          <w:rFonts w:ascii="Tahoma" w:hAnsi="Tahoma" w:cs="Tahoma"/>
          <w:lang w:val="es-AR"/>
        </w:rPr>
        <w:t>ten</w:t>
      </w:r>
      <w:r w:rsidRPr="009737BD">
        <w:rPr>
          <w:rFonts w:ascii="Tahoma" w:hAnsi="Tahoma" w:cs="Tahoma"/>
          <w:spacing w:val="1"/>
          <w:lang w:val="es-AR"/>
        </w:rPr>
        <w:t>d</w:t>
      </w:r>
      <w:r w:rsidRPr="009737BD">
        <w:rPr>
          <w:rFonts w:ascii="Tahoma" w:hAnsi="Tahoma" w:cs="Tahoma"/>
          <w:lang w:val="es-AR"/>
        </w:rPr>
        <w:t>er</w:t>
      </w:r>
      <w:r w:rsidRPr="009737BD">
        <w:rPr>
          <w:rFonts w:ascii="Tahoma" w:hAnsi="Tahoma" w:cs="Tahoma"/>
          <w:spacing w:val="33"/>
          <w:lang w:val="es-AR"/>
        </w:rPr>
        <w:t xml:space="preserve"> </w:t>
      </w:r>
      <w:r w:rsidRPr="009737BD">
        <w:rPr>
          <w:rFonts w:ascii="Tahoma" w:hAnsi="Tahoma" w:cs="Tahoma"/>
          <w:lang w:val="es-AR"/>
        </w:rPr>
        <w:t>el</w:t>
      </w:r>
      <w:r w:rsidRPr="009737BD">
        <w:rPr>
          <w:rFonts w:ascii="Tahoma" w:hAnsi="Tahoma" w:cs="Tahoma"/>
          <w:spacing w:val="36"/>
          <w:lang w:val="es-AR"/>
        </w:rPr>
        <w:t xml:space="preserve"> </w:t>
      </w:r>
      <w:r w:rsidRPr="009737BD">
        <w:rPr>
          <w:rFonts w:ascii="Tahoma" w:hAnsi="Tahoma" w:cs="Tahoma"/>
          <w:lang w:val="es-AR"/>
        </w:rPr>
        <w:t>plazo</w:t>
      </w:r>
      <w:r w:rsidRPr="009737BD">
        <w:rPr>
          <w:rFonts w:ascii="Tahoma" w:hAnsi="Tahoma" w:cs="Tahoma"/>
          <w:spacing w:val="31"/>
          <w:lang w:val="es-AR"/>
        </w:rPr>
        <w:t xml:space="preserve"> </w:t>
      </w:r>
      <w:r w:rsidRPr="009737BD">
        <w:rPr>
          <w:rFonts w:ascii="Tahoma" w:hAnsi="Tahoma" w:cs="Tahoma"/>
          <w:spacing w:val="1"/>
          <w:lang w:val="es-AR"/>
        </w:rPr>
        <w:t>d</w:t>
      </w:r>
      <w:r w:rsidRPr="009737BD">
        <w:rPr>
          <w:rFonts w:ascii="Tahoma" w:hAnsi="Tahoma" w:cs="Tahoma"/>
          <w:lang w:val="es-AR"/>
        </w:rPr>
        <w:t>e</w:t>
      </w:r>
    </w:p>
    <w:p w:rsidR="001A5F7E" w:rsidRPr="009737BD" w:rsidRDefault="001A5F7E" w:rsidP="004F0795">
      <w:pPr>
        <w:widowControl w:val="0"/>
        <w:autoSpaceDE w:val="0"/>
        <w:autoSpaceDN w:val="0"/>
        <w:adjustRightInd w:val="0"/>
        <w:spacing w:after="0" w:line="259" w:lineRule="exact"/>
        <w:ind w:left="102" w:right="7000"/>
        <w:jc w:val="both"/>
        <w:rPr>
          <w:rFonts w:ascii="Tahoma" w:hAnsi="Tahoma" w:cs="Tahoma"/>
          <w:lang w:val="es-AR"/>
        </w:rPr>
      </w:pPr>
      <w:r w:rsidRPr="009737BD">
        <w:rPr>
          <w:rFonts w:ascii="Tahoma" w:hAnsi="Tahoma" w:cs="Tahoma"/>
          <w:position w:val="-1"/>
          <w:lang w:val="es-AR"/>
        </w:rPr>
        <w:t>validez</w:t>
      </w:r>
      <w:r w:rsidRPr="009737BD">
        <w:rPr>
          <w:rFonts w:ascii="Tahoma" w:hAnsi="Tahoma" w:cs="Tahoma"/>
          <w:spacing w:val="-13"/>
          <w:position w:val="-1"/>
          <w:lang w:val="es-AR"/>
        </w:rPr>
        <w:t xml:space="preserve"> </w:t>
      </w:r>
      <w:r w:rsidRPr="009737BD">
        <w:rPr>
          <w:rFonts w:ascii="Tahoma" w:hAnsi="Tahoma" w:cs="Tahoma"/>
          <w:position w:val="-1"/>
          <w:lang w:val="es-AR"/>
        </w:rPr>
        <w:t>del</w:t>
      </w:r>
      <w:r w:rsidRPr="009737BD">
        <w:rPr>
          <w:rFonts w:ascii="Tahoma" w:hAnsi="Tahoma" w:cs="Tahoma"/>
          <w:spacing w:val="-3"/>
          <w:position w:val="-1"/>
          <w:lang w:val="es-AR"/>
        </w:rPr>
        <w:t xml:space="preserve"> </w:t>
      </w:r>
      <w:r w:rsidRPr="009737BD">
        <w:rPr>
          <w:rFonts w:ascii="Tahoma" w:hAnsi="Tahoma" w:cs="Tahoma"/>
          <w:position w:val="-1"/>
          <w:lang w:val="es-AR"/>
        </w:rPr>
        <w:t>certif</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ado.</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E027AB" w:rsidRDefault="001A5F7E">
      <w:pPr>
        <w:widowControl w:val="0"/>
        <w:autoSpaceDE w:val="0"/>
        <w:autoSpaceDN w:val="0"/>
        <w:adjustRightInd w:val="0"/>
        <w:spacing w:after="0" w:line="240" w:lineRule="auto"/>
        <w:ind w:left="102" w:right="522"/>
        <w:jc w:val="both"/>
        <w:rPr>
          <w:rFonts w:ascii="Tahoma" w:hAnsi="Tahoma" w:cs="Tahoma"/>
          <w:b/>
          <w:lang w:val="es-AR"/>
        </w:rPr>
      </w:pPr>
      <w:r w:rsidRPr="00E027AB">
        <w:rPr>
          <w:rFonts w:ascii="Tahoma" w:hAnsi="Tahoma" w:cs="Tahoma"/>
          <w:b/>
          <w:lang w:val="es-AR"/>
        </w:rPr>
        <w:t>Sección</w:t>
      </w:r>
      <w:r w:rsidRPr="00E027AB">
        <w:rPr>
          <w:rFonts w:ascii="Tahoma" w:hAnsi="Tahoma" w:cs="Tahoma"/>
          <w:b/>
          <w:spacing w:val="-14"/>
          <w:lang w:val="es-AR"/>
        </w:rPr>
        <w:t xml:space="preserve"> </w:t>
      </w:r>
      <w:r w:rsidRPr="00E027AB">
        <w:rPr>
          <w:rFonts w:ascii="Tahoma" w:hAnsi="Tahoma" w:cs="Tahoma"/>
          <w:b/>
          <w:lang w:val="es-AR"/>
        </w:rPr>
        <w:t>4-</w:t>
      </w:r>
      <w:r w:rsidRPr="00E027AB">
        <w:rPr>
          <w:rFonts w:ascii="Tahoma" w:hAnsi="Tahoma" w:cs="Tahoma"/>
          <w:b/>
          <w:spacing w:val="-2"/>
          <w:lang w:val="es-AR"/>
        </w:rPr>
        <w:t xml:space="preserve"> </w:t>
      </w:r>
      <w:r w:rsidRPr="00E027AB">
        <w:rPr>
          <w:rFonts w:ascii="Tahoma" w:hAnsi="Tahoma" w:cs="Tahoma"/>
          <w:b/>
          <w:spacing w:val="1"/>
          <w:lang w:val="es-AR"/>
        </w:rPr>
        <w:t>P</w:t>
      </w:r>
      <w:r w:rsidRPr="00E027AB">
        <w:rPr>
          <w:rFonts w:ascii="Tahoma" w:hAnsi="Tahoma" w:cs="Tahoma"/>
          <w:b/>
          <w:lang w:val="es-AR"/>
        </w:rPr>
        <w:t>ermisos</w:t>
      </w:r>
      <w:r w:rsidRPr="00E027AB">
        <w:rPr>
          <w:rFonts w:ascii="Tahoma" w:hAnsi="Tahoma" w:cs="Tahoma"/>
          <w:b/>
          <w:spacing w:val="-1"/>
          <w:lang w:val="es-AR"/>
        </w:rPr>
        <w:t xml:space="preserve"> </w:t>
      </w:r>
      <w:r w:rsidRPr="00E027AB">
        <w:rPr>
          <w:rFonts w:ascii="Tahoma" w:hAnsi="Tahoma" w:cs="Tahoma"/>
          <w:b/>
          <w:lang w:val="es-AR"/>
        </w:rPr>
        <w:t>de</w:t>
      </w:r>
      <w:r w:rsidRPr="00E027AB">
        <w:rPr>
          <w:rFonts w:ascii="Tahoma" w:hAnsi="Tahoma" w:cs="Tahoma"/>
          <w:b/>
          <w:spacing w:val="-1"/>
          <w:lang w:val="es-AR"/>
        </w:rPr>
        <w:t xml:space="preserve"> </w:t>
      </w:r>
      <w:r w:rsidRPr="00E027AB">
        <w:rPr>
          <w:rFonts w:ascii="Tahoma" w:hAnsi="Tahoma" w:cs="Tahoma"/>
          <w:b/>
          <w:lang w:val="es-AR"/>
        </w:rPr>
        <w:t>construcc</w:t>
      </w:r>
      <w:r w:rsidRPr="00E027AB">
        <w:rPr>
          <w:rFonts w:ascii="Tahoma" w:hAnsi="Tahoma" w:cs="Tahoma"/>
          <w:b/>
          <w:spacing w:val="1"/>
          <w:lang w:val="es-AR"/>
        </w:rPr>
        <w:t>i</w:t>
      </w:r>
      <w:r w:rsidRPr="00E027AB">
        <w:rPr>
          <w:rFonts w:ascii="Tahoma" w:hAnsi="Tahoma" w:cs="Tahoma"/>
          <w:b/>
          <w:lang w:val="es-AR"/>
        </w:rPr>
        <w:t>ón</w:t>
      </w:r>
      <w:r w:rsidRPr="00E027AB">
        <w:rPr>
          <w:rFonts w:ascii="Tahoma" w:hAnsi="Tahoma" w:cs="Tahoma"/>
          <w:b/>
          <w:spacing w:val="-7"/>
          <w:lang w:val="es-AR"/>
        </w:rPr>
        <w:t xml:space="preserve"> </w:t>
      </w:r>
      <w:r w:rsidRPr="00E027AB">
        <w:rPr>
          <w:rFonts w:ascii="Tahoma" w:hAnsi="Tahoma" w:cs="Tahoma"/>
          <w:b/>
          <w:lang w:val="es-AR"/>
        </w:rPr>
        <w:t>y</w:t>
      </w:r>
      <w:r w:rsidRPr="00E027AB">
        <w:rPr>
          <w:rFonts w:ascii="Tahoma" w:hAnsi="Tahoma" w:cs="Tahoma"/>
          <w:b/>
          <w:spacing w:val="-1"/>
          <w:lang w:val="es-AR"/>
        </w:rPr>
        <w:t xml:space="preserve"> </w:t>
      </w:r>
      <w:r w:rsidRPr="00E027AB">
        <w:rPr>
          <w:rFonts w:ascii="Tahoma" w:hAnsi="Tahoma" w:cs="Tahoma"/>
          <w:b/>
          <w:lang w:val="es-AR"/>
        </w:rPr>
        <w:t>habili</w:t>
      </w:r>
      <w:r w:rsidRPr="00E027AB">
        <w:rPr>
          <w:rFonts w:ascii="Tahoma" w:hAnsi="Tahoma" w:cs="Tahoma"/>
          <w:b/>
          <w:spacing w:val="-1"/>
          <w:lang w:val="es-AR"/>
        </w:rPr>
        <w:t>t</w:t>
      </w:r>
      <w:r w:rsidRPr="00E027AB">
        <w:rPr>
          <w:rFonts w:ascii="Tahoma" w:hAnsi="Tahoma" w:cs="Tahoma"/>
          <w:b/>
          <w:lang w:val="es-AR"/>
        </w:rPr>
        <w:t>ac</w:t>
      </w:r>
      <w:r w:rsidRPr="00E027AB">
        <w:rPr>
          <w:rFonts w:ascii="Tahoma" w:hAnsi="Tahoma" w:cs="Tahoma"/>
          <w:b/>
          <w:spacing w:val="1"/>
          <w:lang w:val="es-AR"/>
        </w:rPr>
        <w:t>ió</w:t>
      </w:r>
      <w:r w:rsidRPr="00E027AB">
        <w:rPr>
          <w:rFonts w:ascii="Tahoma" w:hAnsi="Tahoma" w:cs="Tahoma"/>
          <w:b/>
          <w:lang w:val="es-AR"/>
        </w:rPr>
        <w:t>n</w:t>
      </w:r>
      <w:r w:rsidRPr="00E027AB">
        <w:rPr>
          <w:rFonts w:ascii="Tahoma" w:hAnsi="Tahoma" w:cs="Tahoma"/>
          <w:b/>
          <w:spacing w:val="-3"/>
          <w:lang w:val="es-AR"/>
        </w:rPr>
        <w:t xml:space="preserve"> </w:t>
      </w:r>
      <w:r w:rsidRPr="00E027AB">
        <w:rPr>
          <w:rFonts w:ascii="Tahoma" w:hAnsi="Tahoma" w:cs="Tahoma"/>
          <w:b/>
          <w:lang w:val="es-AR"/>
        </w:rPr>
        <w:t>o</w:t>
      </w:r>
      <w:r w:rsidRPr="00E027AB">
        <w:rPr>
          <w:rFonts w:ascii="Tahoma" w:hAnsi="Tahoma" w:cs="Tahoma"/>
          <w:b/>
          <w:spacing w:val="1"/>
          <w:lang w:val="es-AR"/>
        </w:rPr>
        <w:t xml:space="preserve"> </w:t>
      </w:r>
      <w:r w:rsidRPr="00E027AB">
        <w:rPr>
          <w:rFonts w:ascii="Tahoma" w:hAnsi="Tahoma" w:cs="Tahoma"/>
          <w:b/>
          <w:lang w:val="es-AR"/>
        </w:rPr>
        <w:t>transformación</w:t>
      </w:r>
      <w:r w:rsidRPr="00E027AB">
        <w:rPr>
          <w:rFonts w:ascii="Tahoma" w:hAnsi="Tahoma" w:cs="Tahoma"/>
          <w:b/>
          <w:spacing w:val="-13"/>
          <w:lang w:val="es-AR"/>
        </w:rPr>
        <w:t xml:space="preserve"> </w:t>
      </w:r>
      <w:r w:rsidRPr="00E027AB">
        <w:rPr>
          <w:rFonts w:ascii="Tahoma" w:hAnsi="Tahoma" w:cs="Tahoma"/>
          <w:b/>
          <w:lang w:val="es-AR"/>
        </w:rPr>
        <w:t>(cambio</w:t>
      </w:r>
      <w:r w:rsidRPr="00E027AB">
        <w:rPr>
          <w:rFonts w:ascii="Tahoma" w:hAnsi="Tahoma" w:cs="Tahoma"/>
          <w:b/>
          <w:spacing w:val="-6"/>
          <w:lang w:val="es-AR"/>
        </w:rPr>
        <w:t xml:space="preserve"> </w:t>
      </w:r>
      <w:r w:rsidRPr="00E027AB">
        <w:rPr>
          <w:rFonts w:ascii="Tahoma" w:hAnsi="Tahoma" w:cs="Tahoma"/>
          <w:b/>
          <w:lang w:val="es-AR"/>
        </w:rPr>
        <w:t>o actividad)</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512"/>
        <w:jc w:val="both"/>
        <w:rPr>
          <w:rFonts w:ascii="Tahoma" w:hAnsi="Tahoma" w:cs="Tahoma"/>
          <w:lang w:val="es-AR"/>
        </w:rPr>
      </w:pPr>
      <w:r w:rsidRPr="009737BD">
        <w:rPr>
          <w:rFonts w:ascii="Tahoma" w:hAnsi="Tahoma" w:cs="Tahoma"/>
          <w:b/>
          <w:bCs/>
          <w:lang w:val="es-AR"/>
        </w:rPr>
        <w:t>V</w:t>
      </w:r>
      <w:r w:rsidRPr="009737BD">
        <w:rPr>
          <w:rFonts w:ascii="Tahoma" w:hAnsi="Tahoma" w:cs="Tahoma"/>
          <w:b/>
          <w:bCs/>
          <w:spacing w:val="1"/>
          <w:lang w:val="es-AR"/>
        </w:rPr>
        <w:t>I</w:t>
      </w:r>
      <w:r w:rsidRPr="009737BD">
        <w:rPr>
          <w:rFonts w:ascii="Tahoma" w:hAnsi="Tahoma" w:cs="Tahoma"/>
          <w:b/>
          <w:bCs/>
          <w:lang w:val="es-AR"/>
        </w:rPr>
        <w:t>I.</w:t>
      </w:r>
      <w:r w:rsidRPr="009737BD">
        <w:rPr>
          <w:rFonts w:ascii="Tahoma" w:hAnsi="Tahoma" w:cs="Tahoma"/>
          <w:b/>
          <w:bCs/>
          <w:spacing w:val="1"/>
          <w:lang w:val="es-AR"/>
        </w:rPr>
        <w:t>6</w:t>
      </w:r>
      <w:r w:rsidRPr="009737BD">
        <w:rPr>
          <w:rFonts w:ascii="Tahoma" w:hAnsi="Tahoma" w:cs="Tahoma"/>
          <w:b/>
          <w:bCs/>
          <w:lang w:val="es-AR"/>
        </w:rPr>
        <w:t>.</w:t>
      </w:r>
    </w:p>
    <w:p w:rsidR="001A5F7E" w:rsidRPr="009737BD" w:rsidRDefault="001A5F7E">
      <w:pPr>
        <w:widowControl w:val="0"/>
        <w:autoSpaceDE w:val="0"/>
        <w:autoSpaceDN w:val="0"/>
        <w:adjustRightInd w:val="0"/>
        <w:spacing w:after="0" w:line="265" w:lineRule="exact"/>
        <w:ind w:left="102" w:right="71"/>
        <w:jc w:val="both"/>
        <w:rPr>
          <w:rFonts w:ascii="Tahoma" w:hAnsi="Tahoma" w:cs="Tahoma"/>
          <w:lang w:val="es-AR"/>
        </w:rPr>
      </w:pPr>
      <w:r w:rsidRPr="009737BD">
        <w:rPr>
          <w:rFonts w:ascii="Tahoma" w:hAnsi="Tahoma" w:cs="Tahoma"/>
          <w:position w:val="-1"/>
          <w:lang w:val="es-AR"/>
        </w:rPr>
        <w:t>Todo</w:t>
      </w:r>
      <w:r w:rsidRPr="009737BD">
        <w:rPr>
          <w:rFonts w:ascii="Tahoma" w:hAnsi="Tahoma" w:cs="Tahoma"/>
          <w:spacing w:val="4"/>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oy</w:t>
      </w:r>
      <w:r w:rsidRPr="009737BD">
        <w:rPr>
          <w:rFonts w:ascii="Tahoma" w:hAnsi="Tahoma" w:cs="Tahoma"/>
          <w:spacing w:val="1"/>
          <w:position w:val="-1"/>
          <w:lang w:val="es-AR"/>
        </w:rPr>
        <w:t>ec</w:t>
      </w:r>
      <w:r w:rsidRPr="009737BD">
        <w:rPr>
          <w:rFonts w:ascii="Tahoma" w:hAnsi="Tahoma" w:cs="Tahoma"/>
          <w:position w:val="-1"/>
          <w:lang w:val="es-AR"/>
        </w:rPr>
        <w:t>to</w:t>
      </w:r>
      <w:r w:rsidRPr="009737BD">
        <w:rPr>
          <w:rFonts w:ascii="Tahoma" w:hAnsi="Tahoma" w:cs="Tahoma"/>
          <w:spacing w:val="13"/>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3"/>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e</w:t>
      </w:r>
      <w:r w:rsidRPr="009737BD">
        <w:rPr>
          <w:rFonts w:ascii="Tahoma" w:hAnsi="Tahoma" w:cs="Tahoma"/>
          <w:spacing w:val="1"/>
          <w:position w:val="-1"/>
          <w:lang w:val="es-AR"/>
        </w:rPr>
        <w:t>c</w:t>
      </w:r>
      <w:r w:rsidRPr="009737BD">
        <w:rPr>
          <w:rFonts w:ascii="Tahoma" w:hAnsi="Tahoma" w:cs="Tahoma"/>
          <w:position w:val="-1"/>
          <w:lang w:val="es-AR"/>
        </w:rPr>
        <w:t>o</w:t>
      </w:r>
      <w:r w:rsidRPr="009737BD">
        <w:rPr>
          <w:rFonts w:ascii="Tahoma" w:hAnsi="Tahoma" w:cs="Tahoma"/>
          <w:spacing w:val="1"/>
          <w:position w:val="-1"/>
          <w:lang w:val="es-AR"/>
        </w:rPr>
        <w:t>n</w:t>
      </w:r>
      <w:r w:rsidRPr="009737BD">
        <w:rPr>
          <w:rFonts w:ascii="Tahoma" w:hAnsi="Tahoma" w:cs="Tahoma"/>
          <w:position w:val="-1"/>
          <w:lang w:val="es-AR"/>
        </w:rPr>
        <w:t>stru</w:t>
      </w:r>
      <w:r w:rsidRPr="009737BD">
        <w:rPr>
          <w:rFonts w:ascii="Tahoma" w:hAnsi="Tahoma" w:cs="Tahoma"/>
          <w:spacing w:val="1"/>
          <w:position w:val="-1"/>
          <w:lang w:val="es-AR"/>
        </w:rPr>
        <w:t>c</w:t>
      </w:r>
      <w:r w:rsidRPr="009737BD">
        <w:rPr>
          <w:rFonts w:ascii="Tahoma" w:hAnsi="Tahoma" w:cs="Tahoma"/>
          <w:position w:val="-1"/>
          <w:lang w:val="es-AR"/>
        </w:rPr>
        <w:t>ción</w:t>
      </w:r>
      <w:r w:rsidRPr="009737BD">
        <w:rPr>
          <w:rFonts w:ascii="Tahoma" w:hAnsi="Tahoma" w:cs="Tahoma"/>
          <w:spacing w:val="13"/>
          <w:position w:val="-1"/>
          <w:lang w:val="es-AR"/>
        </w:rPr>
        <w:t xml:space="preserve"> </w:t>
      </w:r>
      <w:r w:rsidRPr="009737BD">
        <w:rPr>
          <w:rFonts w:ascii="Tahoma" w:hAnsi="Tahoma" w:cs="Tahoma"/>
          <w:position w:val="-1"/>
          <w:lang w:val="es-AR"/>
        </w:rPr>
        <w:t>(</w:t>
      </w:r>
      <w:r w:rsidRPr="009737BD">
        <w:rPr>
          <w:rFonts w:ascii="Tahoma" w:hAnsi="Tahoma" w:cs="Tahoma"/>
          <w:spacing w:val="1"/>
          <w:position w:val="-1"/>
          <w:lang w:val="es-AR"/>
        </w:rPr>
        <w:t>r</w:t>
      </w:r>
      <w:r w:rsidRPr="009737BD">
        <w:rPr>
          <w:rFonts w:ascii="Tahoma" w:hAnsi="Tahoma" w:cs="Tahoma"/>
          <w:position w:val="-1"/>
          <w:lang w:val="es-AR"/>
        </w:rPr>
        <w:t>ef</w:t>
      </w:r>
      <w:r w:rsidRPr="009737BD">
        <w:rPr>
          <w:rFonts w:ascii="Tahoma" w:hAnsi="Tahoma" w:cs="Tahoma"/>
          <w:spacing w:val="1"/>
          <w:position w:val="-1"/>
          <w:lang w:val="es-AR"/>
        </w:rPr>
        <w:t>a</w:t>
      </w:r>
      <w:r w:rsidRPr="009737BD">
        <w:rPr>
          <w:rFonts w:ascii="Tahoma" w:hAnsi="Tahoma" w:cs="Tahoma"/>
          <w:position w:val="-1"/>
          <w:lang w:val="es-AR"/>
        </w:rPr>
        <w:t>cc</w:t>
      </w:r>
      <w:r w:rsidRPr="009737BD">
        <w:rPr>
          <w:rFonts w:ascii="Tahoma" w:hAnsi="Tahoma" w:cs="Tahoma"/>
          <w:spacing w:val="2"/>
          <w:position w:val="-1"/>
          <w:lang w:val="es-AR"/>
        </w:rPr>
        <w:t>i</w:t>
      </w:r>
      <w:r w:rsidRPr="009737BD">
        <w:rPr>
          <w:rFonts w:ascii="Tahoma" w:hAnsi="Tahoma" w:cs="Tahoma"/>
          <w:position w:val="-1"/>
          <w:lang w:val="es-AR"/>
        </w:rPr>
        <w:t>ón)</w:t>
      </w:r>
      <w:r w:rsidRPr="009737BD">
        <w:rPr>
          <w:rFonts w:ascii="Tahoma" w:hAnsi="Tahoma" w:cs="Tahoma"/>
          <w:spacing w:val="14"/>
          <w:position w:val="-1"/>
          <w:lang w:val="es-AR"/>
        </w:rPr>
        <w:t xml:space="preserve"> </w:t>
      </w:r>
      <w:r w:rsidRPr="009737BD">
        <w:rPr>
          <w:rFonts w:ascii="Tahoma" w:hAnsi="Tahoma" w:cs="Tahoma"/>
          <w:position w:val="-1"/>
          <w:lang w:val="es-AR"/>
        </w:rPr>
        <w:t>t</w:t>
      </w:r>
      <w:r w:rsidRPr="009737BD">
        <w:rPr>
          <w:rFonts w:ascii="Tahoma" w:hAnsi="Tahoma" w:cs="Tahoma"/>
          <w:spacing w:val="1"/>
          <w:position w:val="-1"/>
          <w:lang w:val="es-AR"/>
        </w:rPr>
        <w:t>o</w:t>
      </w:r>
      <w:r w:rsidRPr="009737BD">
        <w:rPr>
          <w:rFonts w:ascii="Tahoma" w:hAnsi="Tahoma" w:cs="Tahoma"/>
          <w:position w:val="-1"/>
          <w:lang w:val="es-AR"/>
        </w:rPr>
        <w:t>tal</w:t>
      </w:r>
      <w:r w:rsidRPr="009737BD">
        <w:rPr>
          <w:rFonts w:ascii="Tahoma" w:hAnsi="Tahoma" w:cs="Tahoma"/>
          <w:spacing w:val="13"/>
          <w:position w:val="-1"/>
          <w:lang w:val="es-AR"/>
        </w:rPr>
        <w:t xml:space="preserve"> </w:t>
      </w:r>
      <w:r w:rsidRPr="009737BD">
        <w:rPr>
          <w:rFonts w:ascii="Tahoma" w:hAnsi="Tahoma" w:cs="Tahoma"/>
          <w:position w:val="-1"/>
          <w:lang w:val="es-AR"/>
        </w:rPr>
        <w:t>o</w:t>
      </w:r>
      <w:r w:rsidRPr="009737BD">
        <w:rPr>
          <w:rFonts w:ascii="Tahoma" w:hAnsi="Tahoma" w:cs="Tahoma"/>
          <w:spacing w:val="15"/>
          <w:position w:val="-1"/>
          <w:lang w:val="es-AR"/>
        </w:rPr>
        <w:t xml:space="preserve"> </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spacing w:val="-1"/>
          <w:position w:val="-1"/>
          <w:lang w:val="es-AR"/>
        </w:rPr>
        <w:t>c</w:t>
      </w:r>
      <w:r w:rsidRPr="009737BD">
        <w:rPr>
          <w:rFonts w:ascii="Tahoma" w:hAnsi="Tahoma" w:cs="Tahoma"/>
          <w:position w:val="-1"/>
          <w:lang w:val="es-AR"/>
        </w:rPr>
        <w:t>ial</w:t>
      </w:r>
      <w:r w:rsidRPr="009737BD">
        <w:rPr>
          <w:rFonts w:ascii="Tahoma" w:hAnsi="Tahoma" w:cs="Tahoma"/>
          <w:spacing w:val="14"/>
          <w:position w:val="-1"/>
          <w:lang w:val="es-AR"/>
        </w:rPr>
        <w:t xml:space="preserve"> </w:t>
      </w:r>
      <w:r w:rsidRPr="009737BD">
        <w:rPr>
          <w:rFonts w:ascii="Tahoma" w:hAnsi="Tahoma" w:cs="Tahoma"/>
          <w:position w:val="-1"/>
          <w:lang w:val="es-AR"/>
        </w:rPr>
        <w:t>que</w:t>
      </w:r>
      <w:r w:rsidRPr="009737BD">
        <w:rPr>
          <w:rFonts w:ascii="Tahoma" w:hAnsi="Tahoma" w:cs="Tahoma"/>
          <w:spacing w:val="11"/>
          <w:position w:val="-1"/>
          <w:lang w:val="es-AR"/>
        </w:rPr>
        <w:t xml:space="preserve"> </w:t>
      </w:r>
      <w:r w:rsidRPr="009737BD">
        <w:rPr>
          <w:rFonts w:ascii="Tahoma" w:hAnsi="Tahoma" w:cs="Tahoma"/>
          <w:position w:val="-1"/>
          <w:lang w:val="es-AR"/>
        </w:rPr>
        <w:t>afecte</w:t>
      </w:r>
      <w:r w:rsidRPr="009737BD">
        <w:rPr>
          <w:rFonts w:ascii="Tahoma" w:hAnsi="Tahoma" w:cs="Tahoma"/>
          <w:spacing w:val="10"/>
          <w:position w:val="-1"/>
          <w:lang w:val="es-AR"/>
        </w:rPr>
        <w:t xml:space="preserve"> </w:t>
      </w:r>
      <w:r w:rsidRPr="009737BD">
        <w:rPr>
          <w:rFonts w:ascii="Tahoma" w:hAnsi="Tahoma" w:cs="Tahoma"/>
          <w:position w:val="-1"/>
          <w:lang w:val="es-AR"/>
        </w:rPr>
        <w:t>por</w:t>
      </w:r>
      <w:r w:rsidRPr="009737BD">
        <w:rPr>
          <w:rFonts w:ascii="Tahoma" w:hAnsi="Tahoma" w:cs="Tahoma"/>
          <w:spacing w:val="11"/>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o</w:t>
      </w:r>
      <w:r w:rsidRPr="009737BD">
        <w:rPr>
          <w:rFonts w:ascii="Tahoma" w:hAnsi="Tahoma" w:cs="Tahoma"/>
          <w:spacing w:val="14"/>
          <w:position w:val="-1"/>
          <w:lang w:val="es-AR"/>
        </w:rPr>
        <w:t xml:space="preserve"> </w:t>
      </w:r>
      <w:r w:rsidRPr="009737BD">
        <w:rPr>
          <w:rFonts w:ascii="Tahoma" w:hAnsi="Tahoma" w:cs="Tahoma"/>
          <w:position w:val="-1"/>
          <w:lang w:val="es-AR"/>
        </w:rPr>
        <w:t>menos</w:t>
      </w:r>
      <w:r w:rsidRPr="009737BD">
        <w:rPr>
          <w:rFonts w:ascii="Tahoma" w:hAnsi="Tahoma" w:cs="Tahoma"/>
          <w:spacing w:val="8"/>
          <w:position w:val="-1"/>
          <w:lang w:val="es-AR"/>
        </w:rPr>
        <w:t xml:space="preserve"> </w:t>
      </w:r>
      <w:r w:rsidRPr="009737BD">
        <w:rPr>
          <w:rFonts w:ascii="Tahoma" w:hAnsi="Tahoma" w:cs="Tahoma"/>
          <w:position w:val="-1"/>
          <w:lang w:val="es-AR"/>
        </w:rPr>
        <w:t>al</w:t>
      </w:r>
      <w:r w:rsidRPr="009737BD">
        <w:rPr>
          <w:rFonts w:ascii="Tahoma" w:hAnsi="Tahoma" w:cs="Tahoma"/>
          <w:spacing w:val="14"/>
          <w:position w:val="-1"/>
          <w:lang w:val="es-AR"/>
        </w:rPr>
        <w:t xml:space="preserve"> </w:t>
      </w:r>
      <w:r w:rsidRPr="009737BD">
        <w:rPr>
          <w:rFonts w:ascii="Tahoma" w:hAnsi="Tahoma" w:cs="Tahoma"/>
          <w:position w:val="-1"/>
          <w:lang w:val="es-AR"/>
        </w:rPr>
        <w:t>50%</w:t>
      </w:r>
    </w:p>
    <w:p w:rsidR="001A5F7E" w:rsidRPr="009737BD" w:rsidRDefault="001A5F7E">
      <w:pPr>
        <w:widowControl w:val="0"/>
        <w:autoSpaceDE w:val="0"/>
        <w:autoSpaceDN w:val="0"/>
        <w:adjustRightInd w:val="0"/>
        <w:spacing w:after="0" w:line="265" w:lineRule="exact"/>
        <w:ind w:left="102" w:right="71"/>
        <w:jc w:val="both"/>
        <w:rPr>
          <w:rFonts w:ascii="Tahoma" w:hAnsi="Tahoma" w:cs="Tahoma"/>
          <w:lang w:val="es-AR"/>
        </w:rPr>
      </w:pPr>
      <w:r w:rsidRPr="009737BD">
        <w:rPr>
          <w:rFonts w:ascii="Tahoma" w:hAnsi="Tahoma" w:cs="Tahoma"/>
          <w:position w:val="-1"/>
          <w:lang w:val="es-AR"/>
        </w:rPr>
        <w:lastRenderedPageBreak/>
        <w:t>de</w:t>
      </w:r>
      <w:r w:rsidRPr="009737BD">
        <w:rPr>
          <w:rFonts w:ascii="Tahoma" w:hAnsi="Tahoma" w:cs="Tahoma"/>
          <w:spacing w:val="44"/>
          <w:position w:val="-1"/>
          <w:lang w:val="es-AR"/>
        </w:rPr>
        <w:t xml:space="preserve"> </w:t>
      </w:r>
      <w:r w:rsidRPr="009737BD">
        <w:rPr>
          <w:rFonts w:ascii="Tahoma" w:hAnsi="Tahoma" w:cs="Tahoma"/>
          <w:position w:val="-1"/>
          <w:lang w:val="es-AR"/>
        </w:rPr>
        <w:t>la</w:t>
      </w:r>
      <w:r w:rsidRPr="009737BD">
        <w:rPr>
          <w:rFonts w:ascii="Tahoma" w:hAnsi="Tahoma" w:cs="Tahoma"/>
          <w:spacing w:val="52"/>
          <w:position w:val="-1"/>
          <w:lang w:val="es-AR"/>
        </w:rPr>
        <w:t xml:space="preserve"> </w:t>
      </w:r>
      <w:r w:rsidRPr="009737BD">
        <w:rPr>
          <w:rFonts w:ascii="Tahoma" w:hAnsi="Tahoma" w:cs="Tahoma"/>
          <w:position w:val="-1"/>
          <w:lang w:val="es-AR"/>
        </w:rPr>
        <w:t>superficie</w:t>
      </w:r>
      <w:r w:rsidRPr="009737BD">
        <w:rPr>
          <w:rFonts w:ascii="Tahoma" w:hAnsi="Tahoma" w:cs="Tahoma"/>
          <w:spacing w:val="44"/>
          <w:position w:val="-1"/>
          <w:lang w:val="es-AR"/>
        </w:rPr>
        <w:t xml:space="preserve"> </w:t>
      </w:r>
      <w:r w:rsidRPr="009737BD">
        <w:rPr>
          <w:rFonts w:ascii="Tahoma" w:hAnsi="Tahoma" w:cs="Tahoma"/>
          <w:position w:val="-1"/>
          <w:lang w:val="es-AR"/>
        </w:rPr>
        <w:t>cubierta</w:t>
      </w:r>
      <w:r w:rsidRPr="009737BD">
        <w:rPr>
          <w:rFonts w:ascii="Tahoma" w:hAnsi="Tahoma" w:cs="Tahoma"/>
          <w:spacing w:val="45"/>
          <w:position w:val="-1"/>
          <w:lang w:val="es-AR"/>
        </w:rPr>
        <w:t xml:space="preserve"> </w:t>
      </w:r>
      <w:r w:rsidRPr="009737BD">
        <w:rPr>
          <w:rFonts w:ascii="Tahoma" w:hAnsi="Tahoma" w:cs="Tahoma"/>
          <w:position w:val="-1"/>
          <w:lang w:val="es-AR"/>
        </w:rPr>
        <w:t>orig</w:t>
      </w:r>
      <w:r w:rsidRPr="009737BD">
        <w:rPr>
          <w:rFonts w:ascii="Tahoma" w:hAnsi="Tahoma" w:cs="Tahoma"/>
          <w:spacing w:val="1"/>
          <w:position w:val="-1"/>
          <w:lang w:val="es-AR"/>
        </w:rPr>
        <w:t>i</w:t>
      </w:r>
      <w:r w:rsidRPr="009737BD">
        <w:rPr>
          <w:rFonts w:ascii="Tahoma" w:hAnsi="Tahoma" w:cs="Tahoma"/>
          <w:position w:val="-1"/>
          <w:lang w:val="es-AR"/>
        </w:rPr>
        <w:t>nal</w:t>
      </w:r>
      <w:r w:rsidRPr="009737BD">
        <w:rPr>
          <w:rFonts w:ascii="Tahoma" w:hAnsi="Tahoma" w:cs="Tahoma"/>
          <w:spacing w:val="50"/>
          <w:position w:val="-1"/>
          <w:lang w:val="es-AR"/>
        </w:rPr>
        <w:t xml:space="preserve"> </w:t>
      </w:r>
      <w:r w:rsidRPr="009737BD">
        <w:rPr>
          <w:rFonts w:ascii="Tahoma" w:hAnsi="Tahoma" w:cs="Tahoma"/>
          <w:position w:val="-1"/>
          <w:lang w:val="es-AR"/>
        </w:rPr>
        <w:t>existente,</w:t>
      </w:r>
      <w:r w:rsidRPr="009737BD">
        <w:rPr>
          <w:rFonts w:ascii="Tahoma" w:hAnsi="Tahoma" w:cs="Tahoma"/>
          <w:spacing w:val="45"/>
          <w:position w:val="-1"/>
          <w:lang w:val="es-AR"/>
        </w:rPr>
        <w:t xml:space="preserve"> </w:t>
      </w:r>
      <w:r w:rsidRPr="009737BD">
        <w:rPr>
          <w:rFonts w:ascii="Tahoma" w:hAnsi="Tahoma" w:cs="Tahoma"/>
          <w:position w:val="-1"/>
          <w:lang w:val="es-AR"/>
        </w:rPr>
        <w:t>deberá</w:t>
      </w:r>
      <w:r w:rsidRPr="009737BD">
        <w:rPr>
          <w:rFonts w:ascii="Tahoma" w:hAnsi="Tahoma" w:cs="Tahoma"/>
          <w:spacing w:val="47"/>
          <w:position w:val="-1"/>
          <w:lang w:val="es-AR"/>
        </w:rPr>
        <w:t xml:space="preserve"> </w:t>
      </w:r>
      <w:r w:rsidRPr="009737BD">
        <w:rPr>
          <w:rFonts w:ascii="Tahoma" w:hAnsi="Tahoma" w:cs="Tahoma"/>
          <w:position w:val="-1"/>
          <w:lang w:val="es-AR"/>
        </w:rPr>
        <w:t>ajusta</w:t>
      </w:r>
      <w:r w:rsidRPr="009737BD">
        <w:rPr>
          <w:rFonts w:ascii="Tahoma" w:hAnsi="Tahoma" w:cs="Tahoma"/>
          <w:spacing w:val="1"/>
          <w:position w:val="-1"/>
          <w:lang w:val="es-AR"/>
        </w:rPr>
        <w:t>r</w:t>
      </w:r>
      <w:r w:rsidRPr="009737BD">
        <w:rPr>
          <w:rFonts w:ascii="Tahoma" w:hAnsi="Tahoma" w:cs="Tahoma"/>
          <w:position w:val="-1"/>
          <w:lang w:val="es-AR"/>
        </w:rPr>
        <w:t>se</w:t>
      </w:r>
      <w:r w:rsidRPr="009737BD">
        <w:rPr>
          <w:rFonts w:ascii="Tahoma" w:hAnsi="Tahoma" w:cs="Tahoma"/>
          <w:spacing w:val="47"/>
          <w:position w:val="-1"/>
          <w:lang w:val="es-AR"/>
        </w:rPr>
        <w:t xml:space="preserve"> </w:t>
      </w:r>
      <w:r w:rsidRPr="009737BD">
        <w:rPr>
          <w:rFonts w:ascii="Tahoma" w:hAnsi="Tahoma" w:cs="Tahoma"/>
          <w:position w:val="-1"/>
          <w:lang w:val="es-AR"/>
        </w:rPr>
        <w:t>a</w:t>
      </w:r>
      <w:r w:rsidRPr="009737BD">
        <w:rPr>
          <w:rFonts w:ascii="Tahoma" w:hAnsi="Tahoma" w:cs="Tahoma"/>
          <w:spacing w:val="52"/>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as</w:t>
      </w:r>
      <w:r w:rsidRPr="009737BD">
        <w:rPr>
          <w:rFonts w:ascii="Tahoma" w:hAnsi="Tahoma" w:cs="Tahoma"/>
          <w:spacing w:val="52"/>
          <w:position w:val="-1"/>
          <w:lang w:val="es-AR"/>
        </w:rPr>
        <w:t xml:space="preserve"> </w:t>
      </w:r>
      <w:r w:rsidRPr="009737BD">
        <w:rPr>
          <w:rFonts w:ascii="Tahoma" w:hAnsi="Tahoma" w:cs="Tahoma"/>
          <w:spacing w:val="1"/>
          <w:position w:val="-1"/>
          <w:lang w:val="es-AR"/>
        </w:rPr>
        <w:t>no</w:t>
      </w:r>
      <w:r w:rsidRPr="009737BD">
        <w:rPr>
          <w:rFonts w:ascii="Tahoma" w:hAnsi="Tahoma" w:cs="Tahoma"/>
          <w:position w:val="-1"/>
          <w:lang w:val="es-AR"/>
        </w:rPr>
        <w:t>rmas</w:t>
      </w:r>
      <w:r w:rsidRPr="009737BD">
        <w:rPr>
          <w:rFonts w:ascii="Tahoma" w:hAnsi="Tahoma" w:cs="Tahoma"/>
          <w:spacing w:val="47"/>
          <w:position w:val="-1"/>
          <w:lang w:val="es-AR"/>
        </w:rPr>
        <w:t xml:space="preserve"> </w:t>
      </w:r>
      <w:r w:rsidRPr="009737BD">
        <w:rPr>
          <w:rFonts w:ascii="Tahoma" w:hAnsi="Tahoma" w:cs="Tahoma"/>
          <w:position w:val="-1"/>
          <w:lang w:val="es-AR"/>
        </w:rPr>
        <w:t>del</w:t>
      </w:r>
      <w:r w:rsidRPr="009737BD">
        <w:rPr>
          <w:rFonts w:ascii="Tahoma" w:hAnsi="Tahoma" w:cs="Tahoma"/>
          <w:spacing w:val="51"/>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esente</w:t>
      </w:r>
    </w:p>
    <w:p w:rsidR="001A5F7E" w:rsidRPr="009737BD" w:rsidRDefault="001A5F7E">
      <w:pPr>
        <w:widowControl w:val="0"/>
        <w:autoSpaceDE w:val="0"/>
        <w:autoSpaceDN w:val="0"/>
        <w:adjustRightInd w:val="0"/>
        <w:spacing w:before="1" w:after="0" w:line="240" w:lineRule="auto"/>
        <w:ind w:left="102" w:right="8420"/>
        <w:jc w:val="both"/>
        <w:rPr>
          <w:rFonts w:ascii="Tahoma" w:hAnsi="Tahoma" w:cs="Tahoma"/>
          <w:lang w:val="es-AR"/>
        </w:rPr>
      </w:pPr>
      <w:r w:rsidRPr="009737BD">
        <w:rPr>
          <w:rFonts w:ascii="Tahoma" w:hAnsi="Tahoma" w:cs="Tahoma"/>
          <w:lang w:val="es-AR"/>
        </w:rPr>
        <w:t>Código.</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512"/>
        <w:jc w:val="both"/>
        <w:rPr>
          <w:rFonts w:ascii="Tahoma" w:hAnsi="Tahoma" w:cs="Tahoma"/>
          <w:lang w:val="es-AR"/>
        </w:rPr>
      </w:pPr>
      <w:r w:rsidRPr="009737BD">
        <w:rPr>
          <w:rFonts w:ascii="Tahoma" w:hAnsi="Tahoma" w:cs="Tahoma"/>
          <w:b/>
          <w:bCs/>
          <w:lang w:val="es-AR"/>
        </w:rPr>
        <w:t>V</w:t>
      </w:r>
      <w:r w:rsidRPr="009737BD">
        <w:rPr>
          <w:rFonts w:ascii="Tahoma" w:hAnsi="Tahoma" w:cs="Tahoma"/>
          <w:b/>
          <w:bCs/>
          <w:spacing w:val="1"/>
          <w:lang w:val="es-AR"/>
        </w:rPr>
        <w:t>I</w:t>
      </w:r>
      <w:r w:rsidRPr="009737BD">
        <w:rPr>
          <w:rFonts w:ascii="Tahoma" w:hAnsi="Tahoma" w:cs="Tahoma"/>
          <w:b/>
          <w:bCs/>
          <w:lang w:val="es-AR"/>
        </w:rPr>
        <w:t>I.</w:t>
      </w:r>
      <w:r w:rsidRPr="009737BD">
        <w:rPr>
          <w:rFonts w:ascii="Tahoma" w:hAnsi="Tahoma" w:cs="Tahoma"/>
          <w:b/>
          <w:bCs/>
          <w:spacing w:val="1"/>
          <w:lang w:val="es-AR"/>
        </w:rPr>
        <w:t>7</w:t>
      </w:r>
      <w:r w:rsidRPr="009737BD">
        <w:rPr>
          <w:rFonts w:ascii="Tahoma" w:hAnsi="Tahoma" w:cs="Tahoma"/>
          <w:b/>
          <w:bCs/>
          <w:lang w:val="es-AR"/>
        </w:rPr>
        <w:t>.</w:t>
      </w:r>
    </w:p>
    <w:p w:rsidR="001A5F7E" w:rsidRPr="009737BD" w:rsidRDefault="001A5F7E">
      <w:pPr>
        <w:widowControl w:val="0"/>
        <w:autoSpaceDE w:val="0"/>
        <w:autoSpaceDN w:val="0"/>
        <w:adjustRightInd w:val="0"/>
        <w:spacing w:before="7" w:after="0" w:line="266" w:lineRule="exact"/>
        <w:ind w:left="102" w:right="70"/>
        <w:rPr>
          <w:rFonts w:ascii="Tahoma" w:hAnsi="Tahoma" w:cs="Tahoma"/>
          <w:lang w:val="es-AR"/>
        </w:rPr>
      </w:pPr>
      <w:r w:rsidRPr="009737BD">
        <w:rPr>
          <w:rFonts w:ascii="Tahoma" w:hAnsi="Tahoma" w:cs="Tahoma"/>
          <w:lang w:val="es-AR"/>
        </w:rPr>
        <w:t>Para</w:t>
      </w:r>
      <w:r w:rsidRPr="009737BD">
        <w:rPr>
          <w:rFonts w:ascii="Tahoma" w:hAnsi="Tahoma" w:cs="Tahoma"/>
          <w:spacing w:val="22"/>
          <w:lang w:val="es-AR"/>
        </w:rPr>
        <w:t xml:space="preserve"> </w:t>
      </w:r>
      <w:r w:rsidRPr="009737BD">
        <w:rPr>
          <w:rFonts w:ascii="Tahoma" w:hAnsi="Tahoma" w:cs="Tahoma"/>
          <w:lang w:val="es-AR"/>
        </w:rPr>
        <w:t>todos</w:t>
      </w:r>
      <w:r w:rsidRPr="009737BD">
        <w:rPr>
          <w:rFonts w:ascii="Tahoma" w:hAnsi="Tahoma" w:cs="Tahoma"/>
          <w:spacing w:val="28"/>
          <w:lang w:val="es-AR"/>
        </w:rPr>
        <w:t xml:space="preserve"> </w:t>
      </w:r>
      <w:r w:rsidRPr="009737BD">
        <w:rPr>
          <w:rFonts w:ascii="Tahoma" w:hAnsi="Tahoma" w:cs="Tahoma"/>
          <w:lang w:val="es-AR"/>
        </w:rPr>
        <w:t>los</w:t>
      </w:r>
      <w:r w:rsidRPr="009737BD">
        <w:rPr>
          <w:rFonts w:ascii="Tahoma" w:hAnsi="Tahoma" w:cs="Tahoma"/>
          <w:spacing w:val="30"/>
          <w:lang w:val="es-AR"/>
        </w:rPr>
        <w:t xml:space="preserve"> </w:t>
      </w:r>
      <w:r w:rsidRPr="009737BD">
        <w:rPr>
          <w:rFonts w:ascii="Tahoma" w:hAnsi="Tahoma" w:cs="Tahoma"/>
          <w:lang w:val="es-AR"/>
        </w:rPr>
        <w:t>casos</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recon</w:t>
      </w:r>
      <w:r w:rsidRPr="009737BD">
        <w:rPr>
          <w:rFonts w:ascii="Tahoma" w:hAnsi="Tahoma" w:cs="Tahoma"/>
          <w:spacing w:val="1"/>
          <w:lang w:val="es-AR"/>
        </w:rPr>
        <w:t>s</w:t>
      </w:r>
      <w:r w:rsidRPr="009737BD">
        <w:rPr>
          <w:rFonts w:ascii="Tahoma" w:hAnsi="Tahoma" w:cs="Tahoma"/>
          <w:lang w:val="es-AR"/>
        </w:rPr>
        <w:t>trucción</w:t>
      </w:r>
      <w:r w:rsidRPr="009737BD">
        <w:rPr>
          <w:rFonts w:ascii="Tahoma" w:hAnsi="Tahoma" w:cs="Tahoma"/>
          <w:spacing w:val="28"/>
          <w:lang w:val="es-AR"/>
        </w:rPr>
        <w:t xml:space="preserve"> </w:t>
      </w:r>
      <w:r w:rsidRPr="009737BD">
        <w:rPr>
          <w:rFonts w:ascii="Tahoma" w:hAnsi="Tahoma" w:cs="Tahoma"/>
          <w:lang w:val="es-AR"/>
        </w:rPr>
        <w:t>parc</w:t>
      </w:r>
      <w:r w:rsidRPr="009737BD">
        <w:rPr>
          <w:rFonts w:ascii="Tahoma" w:hAnsi="Tahoma" w:cs="Tahoma"/>
          <w:spacing w:val="1"/>
          <w:lang w:val="es-AR"/>
        </w:rPr>
        <w:t>i</w:t>
      </w:r>
      <w:r w:rsidRPr="009737BD">
        <w:rPr>
          <w:rFonts w:ascii="Tahoma" w:hAnsi="Tahoma" w:cs="Tahoma"/>
          <w:lang w:val="es-AR"/>
        </w:rPr>
        <w:t>al,</w:t>
      </w:r>
      <w:r w:rsidRPr="009737BD">
        <w:rPr>
          <w:rFonts w:ascii="Tahoma" w:hAnsi="Tahoma" w:cs="Tahoma"/>
          <w:spacing w:val="29"/>
          <w:lang w:val="es-AR"/>
        </w:rPr>
        <w:t xml:space="preserve"> </w:t>
      </w:r>
      <w:smartTag w:uri="urn:schemas-microsoft-com:office:smarttags" w:element="PersonName">
        <w:smartTagPr>
          <w:attr w:name="ProductID" w:val="la Direcci￳n"/>
        </w:smartTagP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Direcci</w:t>
        </w:r>
        <w:r w:rsidRPr="009737BD">
          <w:rPr>
            <w:rFonts w:ascii="Tahoma" w:hAnsi="Tahoma" w:cs="Tahoma"/>
            <w:spacing w:val="-1"/>
            <w:lang w:val="es-AR"/>
          </w:rPr>
          <w:t>ó</w:t>
        </w:r>
        <w:r w:rsidRPr="009737BD">
          <w:rPr>
            <w:rFonts w:ascii="Tahoma" w:hAnsi="Tahoma" w:cs="Tahoma"/>
            <w:lang w:val="es-AR"/>
          </w:rPr>
          <w:t>n</w:t>
        </w:r>
      </w:smartTag>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Plane</w:t>
      </w:r>
      <w:r w:rsidRPr="009737BD">
        <w:rPr>
          <w:rFonts w:ascii="Tahoma" w:hAnsi="Tahoma" w:cs="Tahoma"/>
          <w:spacing w:val="1"/>
          <w:lang w:val="es-AR"/>
        </w:rPr>
        <w:t>a</w:t>
      </w:r>
      <w:r w:rsidRPr="009737BD">
        <w:rPr>
          <w:rFonts w:ascii="Tahoma" w:hAnsi="Tahoma" w:cs="Tahoma"/>
          <w:lang w:val="es-AR"/>
        </w:rPr>
        <w:t>miento</w:t>
      </w:r>
      <w:r w:rsidRPr="009737BD">
        <w:rPr>
          <w:rFonts w:ascii="Tahoma" w:hAnsi="Tahoma" w:cs="Tahoma"/>
          <w:spacing w:val="28"/>
          <w:lang w:val="es-AR"/>
        </w:rPr>
        <w:t xml:space="preserve"> </w:t>
      </w:r>
      <w:r w:rsidRPr="009737BD">
        <w:rPr>
          <w:rFonts w:ascii="Tahoma" w:hAnsi="Tahoma" w:cs="Tahoma"/>
          <w:lang w:val="es-AR"/>
        </w:rPr>
        <w:t>y</w:t>
      </w:r>
      <w:r w:rsidRPr="009737BD">
        <w:rPr>
          <w:rFonts w:ascii="Tahoma" w:hAnsi="Tahoma" w:cs="Tahoma"/>
          <w:spacing w:val="31"/>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sarrol</w:t>
      </w:r>
      <w:r w:rsidRPr="009737BD">
        <w:rPr>
          <w:rFonts w:ascii="Tahoma" w:hAnsi="Tahoma" w:cs="Tahoma"/>
          <w:spacing w:val="3"/>
          <w:lang w:val="es-AR"/>
        </w:rPr>
        <w:t>l</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podrá</w:t>
      </w:r>
      <w:r w:rsidRPr="009737BD">
        <w:rPr>
          <w:rFonts w:ascii="Tahoma" w:hAnsi="Tahoma" w:cs="Tahoma"/>
          <w:spacing w:val="11"/>
          <w:lang w:val="es-AR"/>
        </w:rPr>
        <w:t xml:space="preserve"> </w:t>
      </w:r>
      <w:r w:rsidRPr="009737BD">
        <w:rPr>
          <w:rFonts w:ascii="Tahoma" w:hAnsi="Tahoma" w:cs="Tahoma"/>
          <w:lang w:val="es-AR"/>
        </w:rPr>
        <w:t>exigir</w:t>
      </w:r>
      <w:r w:rsidRPr="009737BD">
        <w:rPr>
          <w:rFonts w:ascii="Tahoma" w:hAnsi="Tahoma" w:cs="Tahoma"/>
          <w:spacing w:val="4"/>
          <w:lang w:val="es-AR"/>
        </w:rPr>
        <w:t xml:space="preserve"> </w:t>
      </w: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cumplimentación</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algunos</w:t>
      </w:r>
      <w:r w:rsidRPr="009737BD">
        <w:rPr>
          <w:rFonts w:ascii="Tahoma" w:hAnsi="Tahoma" w:cs="Tahoma"/>
          <w:spacing w:val="2"/>
          <w:lang w:val="es-AR"/>
        </w:rPr>
        <w:t xml:space="preserve"> </w:t>
      </w:r>
      <w:r w:rsidRPr="009737BD">
        <w:rPr>
          <w:rFonts w:ascii="Tahoma" w:hAnsi="Tahoma" w:cs="Tahoma"/>
          <w:lang w:val="es-AR"/>
        </w:rPr>
        <w:t>o</w:t>
      </w:r>
      <w:r w:rsidRPr="009737BD">
        <w:rPr>
          <w:rFonts w:ascii="Tahoma" w:hAnsi="Tahoma" w:cs="Tahoma"/>
          <w:spacing w:val="8"/>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lang w:val="es-AR"/>
        </w:rPr>
        <w:t>to</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8"/>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9"/>
          <w:lang w:val="es-AR"/>
        </w:rPr>
        <w:t xml:space="preserve"> </w:t>
      </w:r>
      <w:r w:rsidRPr="009737BD">
        <w:rPr>
          <w:rFonts w:ascii="Tahoma" w:hAnsi="Tahoma" w:cs="Tahoma"/>
          <w:spacing w:val="1"/>
          <w:lang w:val="es-AR"/>
        </w:rPr>
        <w:t>in</w:t>
      </w:r>
      <w:r w:rsidRPr="009737BD">
        <w:rPr>
          <w:rFonts w:ascii="Tahoma" w:hAnsi="Tahoma" w:cs="Tahoma"/>
          <w:lang w:val="es-AR"/>
        </w:rPr>
        <w:t>dic</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7"/>
          <w:lang w:val="es-AR"/>
        </w:rPr>
        <w:t xml:space="preserve"> </w:t>
      </w:r>
      <w:r w:rsidRPr="009737BD">
        <w:rPr>
          <w:rFonts w:ascii="Tahoma" w:hAnsi="Tahoma" w:cs="Tahoma"/>
          <w:lang w:val="es-AR"/>
        </w:rPr>
        <w:t>correspondientes</w:t>
      </w:r>
      <w:r w:rsidRPr="009737BD">
        <w:rPr>
          <w:rFonts w:ascii="Tahoma" w:hAnsi="Tahoma" w:cs="Tahoma"/>
          <w:spacing w:val="-5"/>
          <w:lang w:val="es-AR"/>
        </w:rPr>
        <w:t xml:space="preserve"> </w:t>
      </w:r>
      <w:r w:rsidRPr="009737BD">
        <w:rPr>
          <w:rFonts w:ascii="Tahoma" w:hAnsi="Tahoma" w:cs="Tahoma"/>
          <w:lang w:val="es-AR"/>
        </w:rPr>
        <w:t>a</w:t>
      </w:r>
      <w:r w:rsidRPr="009737BD">
        <w:rPr>
          <w:rFonts w:ascii="Tahoma" w:hAnsi="Tahoma" w:cs="Tahoma"/>
          <w:spacing w:val="10"/>
          <w:lang w:val="es-AR"/>
        </w:rPr>
        <w:t xml:space="preserve"> </w:t>
      </w:r>
      <w:r w:rsidRPr="009737BD">
        <w:rPr>
          <w:rFonts w:ascii="Tahoma" w:hAnsi="Tahoma" w:cs="Tahoma"/>
          <w:lang w:val="es-AR"/>
        </w:rPr>
        <w:t>la</w:t>
      </w:r>
    </w:p>
    <w:p w:rsidR="001A5F7E" w:rsidRPr="009737BD" w:rsidRDefault="001A5F7E">
      <w:pPr>
        <w:widowControl w:val="0"/>
        <w:autoSpaceDE w:val="0"/>
        <w:autoSpaceDN w:val="0"/>
        <w:adjustRightInd w:val="0"/>
        <w:spacing w:after="0" w:line="258" w:lineRule="exact"/>
        <w:ind w:left="102" w:right="4868"/>
        <w:jc w:val="both"/>
        <w:rPr>
          <w:rFonts w:ascii="Tahoma" w:hAnsi="Tahoma" w:cs="Tahoma"/>
          <w:lang w:val="es-AR"/>
        </w:rPr>
      </w:pPr>
      <w:r w:rsidRPr="009737BD">
        <w:rPr>
          <w:rFonts w:ascii="Tahoma" w:hAnsi="Tahoma" w:cs="Tahoma"/>
          <w:position w:val="-1"/>
          <w:lang w:val="es-AR"/>
        </w:rPr>
        <w:t>zona</w:t>
      </w:r>
      <w:r w:rsidRPr="009737BD">
        <w:rPr>
          <w:rFonts w:ascii="Tahoma" w:hAnsi="Tahoma" w:cs="Tahoma"/>
          <w:spacing w:val="-10"/>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un</w:t>
      </w:r>
      <w:r w:rsidRPr="009737BD">
        <w:rPr>
          <w:rFonts w:ascii="Tahoma" w:hAnsi="Tahoma" w:cs="Tahoma"/>
          <w:spacing w:val="-1"/>
          <w:position w:val="-1"/>
          <w:lang w:val="es-AR"/>
        </w:rPr>
        <w:t>c</w:t>
      </w:r>
      <w:r w:rsidRPr="009737BD">
        <w:rPr>
          <w:rFonts w:ascii="Tahoma" w:hAnsi="Tahoma" w:cs="Tahoma"/>
          <w:position w:val="-1"/>
          <w:lang w:val="es-AR"/>
        </w:rPr>
        <w:t>ión del</w:t>
      </w:r>
      <w:r w:rsidRPr="009737BD">
        <w:rPr>
          <w:rFonts w:ascii="Tahoma" w:hAnsi="Tahoma" w:cs="Tahoma"/>
          <w:spacing w:val="61"/>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oyecto</w:t>
      </w:r>
      <w:r w:rsidRPr="009737BD">
        <w:rPr>
          <w:rFonts w:ascii="Tahoma" w:hAnsi="Tahoma" w:cs="Tahoma"/>
          <w:spacing w:val="-1"/>
          <w:position w:val="-1"/>
          <w:lang w:val="es-AR"/>
        </w:rPr>
        <w:t xml:space="preserve"> </w:t>
      </w:r>
      <w:r w:rsidRPr="009737BD">
        <w:rPr>
          <w:rFonts w:ascii="Tahoma" w:hAnsi="Tahoma" w:cs="Tahoma"/>
          <w:position w:val="-1"/>
          <w:lang w:val="es-AR"/>
        </w:rPr>
        <w:t>pre</w:t>
      </w:r>
      <w:r w:rsidRPr="009737BD">
        <w:rPr>
          <w:rFonts w:ascii="Tahoma" w:hAnsi="Tahoma" w:cs="Tahoma"/>
          <w:spacing w:val="2"/>
          <w:position w:val="-1"/>
          <w:lang w:val="es-AR"/>
        </w:rPr>
        <w:t>s</w:t>
      </w:r>
      <w:r w:rsidRPr="009737BD">
        <w:rPr>
          <w:rFonts w:ascii="Tahoma" w:hAnsi="Tahoma" w:cs="Tahoma"/>
          <w:position w:val="-1"/>
          <w:lang w:val="es-AR"/>
        </w:rPr>
        <w:t>enta</w:t>
      </w:r>
      <w:r w:rsidRPr="009737BD">
        <w:rPr>
          <w:rFonts w:ascii="Tahoma" w:hAnsi="Tahoma" w:cs="Tahoma"/>
          <w:spacing w:val="1"/>
          <w:position w:val="-1"/>
          <w:lang w:val="es-AR"/>
        </w:rPr>
        <w:t>d</w:t>
      </w:r>
      <w:r w:rsidRPr="009737BD">
        <w:rPr>
          <w:rFonts w:ascii="Tahoma" w:hAnsi="Tahoma" w:cs="Tahoma"/>
          <w:spacing w:val="-1"/>
          <w:position w:val="-1"/>
          <w:lang w:val="es-AR"/>
        </w:rPr>
        <w:t>o</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512"/>
        <w:jc w:val="both"/>
        <w:rPr>
          <w:rFonts w:ascii="Tahoma" w:hAnsi="Tahoma" w:cs="Tahoma"/>
          <w:lang w:val="es-AR"/>
        </w:rPr>
      </w:pPr>
      <w:r w:rsidRPr="009737BD">
        <w:rPr>
          <w:rFonts w:ascii="Tahoma" w:hAnsi="Tahoma" w:cs="Tahoma"/>
          <w:b/>
          <w:bCs/>
          <w:lang w:val="es-AR"/>
        </w:rPr>
        <w:t>V</w:t>
      </w:r>
      <w:r w:rsidRPr="009737BD">
        <w:rPr>
          <w:rFonts w:ascii="Tahoma" w:hAnsi="Tahoma" w:cs="Tahoma"/>
          <w:b/>
          <w:bCs/>
          <w:spacing w:val="1"/>
          <w:lang w:val="es-AR"/>
        </w:rPr>
        <w:t>I</w:t>
      </w:r>
      <w:r w:rsidRPr="009737BD">
        <w:rPr>
          <w:rFonts w:ascii="Tahoma" w:hAnsi="Tahoma" w:cs="Tahoma"/>
          <w:b/>
          <w:bCs/>
          <w:lang w:val="es-AR"/>
        </w:rPr>
        <w:t>I.</w:t>
      </w:r>
      <w:r w:rsidRPr="009737BD">
        <w:rPr>
          <w:rFonts w:ascii="Tahoma" w:hAnsi="Tahoma" w:cs="Tahoma"/>
          <w:b/>
          <w:bCs/>
          <w:spacing w:val="1"/>
          <w:lang w:val="es-AR"/>
        </w:rPr>
        <w:t>8</w:t>
      </w:r>
      <w:r w:rsidRPr="009737BD">
        <w:rPr>
          <w:rFonts w:ascii="Tahoma" w:hAnsi="Tahoma" w:cs="Tahoma"/>
          <w:b/>
          <w:bCs/>
          <w:lang w:val="es-AR"/>
        </w:rPr>
        <w:t>.</w:t>
      </w:r>
    </w:p>
    <w:p w:rsidR="001A5F7E" w:rsidRPr="009737BD" w:rsidRDefault="001A5F7E">
      <w:pPr>
        <w:widowControl w:val="0"/>
        <w:autoSpaceDE w:val="0"/>
        <w:autoSpaceDN w:val="0"/>
        <w:adjustRightInd w:val="0"/>
        <w:spacing w:before="7" w:after="0" w:line="266" w:lineRule="exact"/>
        <w:ind w:left="102" w:right="70"/>
        <w:rPr>
          <w:rFonts w:ascii="Tahoma" w:hAnsi="Tahoma" w:cs="Tahoma"/>
          <w:lang w:val="es-AR"/>
        </w:rPr>
      </w:pPr>
      <w:r w:rsidRPr="009737BD">
        <w:rPr>
          <w:rFonts w:ascii="Tahoma" w:hAnsi="Tahoma" w:cs="Tahoma"/>
          <w:lang w:val="es-AR"/>
        </w:rPr>
        <w:t xml:space="preserve">Se </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 xml:space="preserve">jará </w:t>
      </w:r>
      <w:r w:rsidRPr="009737BD">
        <w:rPr>
          <w:rFonts w:ascii="Tahoma" w:hAnsi="Tahoma" w:cs="Tahoma"/>
          <w:spacing w:val="19"/>
          <w:lang w:val="es-AR"/>
        </w:rPr>
        <w:t xml:space="preserve"> </w:t>
      </w:r>
      <w:r w:rsidRPr="009737BD">
        <w:rPr>
          <w:rFonts w:ascii="Tahoma" w:hAnsi="Tahoma" w:cs="Tahoma"/>
          <w:lang w:val="es-AR"/>
        </w:rPr>
        <w:t>asent</w:t>
      </w:r>
      <w:r w:rsidRPr="009737BD">
        <w:rPr>
          <w:rFonts w:ascii="Tahoma" w:hAnsi="Tahoma" w:cs="Tahoma"/>
          <w:spacing w:val="1"/>
          <w:lang w:val="es-AR"/>
        </w:rPr>
        <w:t>a</w:t>
      </w:r>
      <w:r w:rsidRPr="009737BD">
        <w:rPr>
          <w:rFonts w:ascii="Tahoma" w:hAnsi="Tahoma" w:cs="Tahoma"/>
          <w:lang w:val="es-AR"/>
        </w:rPr>
        <w:t xml:space="preserve">do </w:t>
      </w:r>
      <w:r w:rsidRPr="009737BD">
        <w:rPr>
          <w:rFonts w:ascii="Tahoma" w:hAnsi="Tahoma" w:cs="Tahoma"/>
          <w:spacing w:val="15"/>
          <w:lang w:val="es-AR"/>
        </w:rPr>
        <w:t xml:space="preserve"> </w:t>
      </w:r>
      <w:r w:rsidRPr="009737BD">
        <w:rPr>
          <w:rFonts w:ascii="Tahoma" w:hAnsi="Tahoma" w:cs="Tahoma"/>
          <w:spacing w:val="1"/>
          <w:lang w:val="es-AR"/>
        </w:rPr>
        <w:t>e</w:t>
      </w:r>
      <w:r w:rsidRPr="009737BD">
        <w:rPr>
          <w:rFonts w:ascii="Tahoma" w:hAnsi="Tahoma" w:cs="Tahoma"/>
          <w:lang w:val="es-AR"/>
        </w:rPr>
        <w:t xml:space="preserve">n </w:t>
      </w:r>
      <w:r w:rsidRPr="009737BD">
        <w:rPr>
          <w:rFonts w:ascii="Tahoma" w:hAnsi="Tahoma" w:cs="Tahoma"/>
          <w:spacing w:val="18"/>
          <w:lang w:val="es-AR"/>
        </w:rPr>
        <w:t xml:space="preserve"> </w:t>
      </w:r>
      <w:r w:rsidRPr="009737BD">
        <w:rPr>
          <w:rFonts w:ascii="Tahoma" w:hAnsi="Tahoma" w:cs="Tahoma"/>
          <w:lang w:val="es-AR"/>
        </w:rPr>
        <w:t xml:space="preserve">el </w:t>
      </w:r>
      <w:r w:rsidRPr="009737BD">
        <w:rPr>
          <w:rFonts w:ascii="Tahoma" w:hAnsi="Tahoma" w:cs="Tahoma"/>
          <w:spacing w:val="17"/>
          <w:lang w:val="es-AR"/>
        </w:rPr>
        <w:t xml:space="preserve"> </w:t>
      </w:r>
      <w:r w:rsidRPr="009737BD">
        <w:rPr>
          <w:rFonts w:ascii="Tahoma" w:hAnsi="Tahoma" w:cs="Tahoma"/>
          <w:lang w:val="es-AR"/>
        </w:rPr>
        <w:t>pla</w:t>
      </w:r>
      <w:r w:rsidRPr="009737BD">
        <w:rPr>
          <w:rFonts w:ascii="Tahoma" w:hAnsi="Tahoma" w:cs="Tahoma"/>
          <w:spacing w:val="1"/>
          <w:lang w:val="es-AR"/>
        </w:rPr>
        <w:t>n</w:t>
      </w:r>
      <w:r w:rsidRPr="009737BD">
        <w:rPr>
          <w:rFonts w:ascii="Tahoma" w:hAnsi="Tahoma" w:cs="Tahoma"/>
          <w:lang w:val="es-AR"/>
        </w:rPr>
        <w:t xml:space="preserve">o </w:t>
      </w:r>
      <w:r w:rsidRPr="009737BD">
        <w:rPr>
          <w:rFonts w:ascii="Tahoma" w:hAnsi="Tahoma" w:cs="Tahoma"/>
          <w:spacing w:val="20"/>
          <w:lang w:val="es-AR"/>
        </w:rPr>
        <w:t xml:space="preserve"> </w:t>
      </w:r>
      <w:r w:rsidRPr="009737BD">
        <w:rPr>
          <w:rFonts w:ascii="Tahoma" w:hAnsi="Tahoma" w:cs="Tahoma"/>
          <w:lang w:val="es-AR"/>
        </w:rPr>
        <w:t>resp</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lang w:val="es-AR"/>
        </w:rPr>
        <w:t>ti</w:t>
      </w:r>
      <w:r w:rsidRPr="009737BD">
        <w:rPr>
          <w:rFonts w:ascii="Tahoma" w:hAnsi="Tahoma" w:cs="Tahoma"/>
          <w:spacing w:val="1"/>
          <w:lang w:val="es-AR"/>
        </w:rPr>
        <w:t>v</w:t>
      </w:r>
      <w:r w:rsidRPr="009737BD">
        <w:rPr>
          <w:rFonts w:ascii="Tahoma" w:hAnsi="Tahoma" w:cs="Tahoma"/>
          <w:lang w:val="es-AR"/>
        </w:rPr>
        <w:t xml:space="preserve">o </w:t>
      </w:r>
      <w:r w:rsidRPr="009737BD">
        <w:rPr>
          <w:rFonts w:ascii="Tahoma" w:hAnsi="Tahoma" w:cs="Tahoma"/>
          <w:spacing w:val="16"/>
          <w:lang w:val="es-AR"/>
        </w:rPr>
        <w:t xml:space="preserve"> </w:t>
      </w:r>
      <w:r w:rsidRPr="009737BD">
        <w:rPr>
          <w:rFonts w:ascii="Tahoma" w:hAnsi="Tahoma" w:cs="Tahoma"/>
          <w:lang w:val="es-AR"/>
        </w:rPr>
        <w:t xml:space="preserve">el </w:t>
      </w:r>
      <w:r w:rsidRPr="009737BD">
        <w:rPr>
          <w:rFonts w:ascii="Tahoma" w:hAnsi="Tahoma" w:cs="Tahoma"/>
          <w:spacing w:val="17"/>
          <w:lang w:val="es-AR"/>
        </w:rPr>
        <w:t xml:space="preserve"> </w:t>
      </w:r>
      <w:r w:rsidRPr="009737BD">
        <w:rPr>
          <w:rFonts w:ascii="Tahoma" w:hAnsi="Tahoma" w:cs="Tahoma"/>
          <w:lang w:val="es-AR"/>
        </w:rPr>
        <w:t>po</w:t>
      </w:r>
      <w:r w:rsidRPr="009737BD">
        <w:rPr>
          <w:rFonts w:ascii="Tahoma" w:hAnsi="Tahoma" w:cs="Tahoma"/>
          <w:spacing w:val="1"/>
          <w:lang w:val="es-AR"/>
        </w:rPr>
        <w:t>rc</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 xml:space="preserve">aje </w:t>
      </w:r>
      <w:r w:rsidRPr="009737BD">
        <w:rPr>
          <w:rFonts w:ascii="Tahoma" w:hAnsi="Tahoma" w:cs="Tahoma"/>
          <w:spacing w:val="17"/>
          <w:lang w:val="es-AR"/>
        </w:rPr>
        <w:t xml:space="preserve"> </w:t>
      </w:r>
      <w:r w:rsidRPr="009737BD">
        <w:rPr>
          <w:rFonts w:ascii="Tahoma" w:hAnsi="Tahoma" w:cs="Tahoma"/>
          <w:lang w:val="es-AR"/>
        </w:rPr>
        <w:t xml:space="preserve">de </w:t>
      </w:r>
      <w:r w:rsidRPr="009737BD">
        <w:rPr>
          <w:rFonts w:ascii="Tahoma" w:hAnsi="Tahoma" w:cs="Tahoma"/>
          <w:spacing w:val="18"/>
          <w:lang w:val="es-AR"/>
        </w:rPr>
        <w:t xml:space="preserve"> </w:t>
      </w:r>
      <w:r w:rsidRPr="009737BD">
        <w:rPr>
          <w:rFonts w:ascii="Tahoma" w:hAnsi="Tahoma" w:cs="Tahoma"/>
          <w:lang w:val="es-AR"/>
        </w:rPr>
        <w:t>ob</w:t>
      </w:r>
      <w:r w:rsidRPr="009737BD">
        <w:rPr>
          <w:rFonts w:ascii="Tahoma" w:hAnsi="Tahoma" w:cs="Tahoma"/>
          <w:spacing w:val="1"/>
          <w:lang w:val="es-AR"/>
        </w:rPr>
        <w:t>r</w:t>
      </w:r>
      <w:r w:rsidRPr="009737BD">
        <w:rPr>
          <w:rFonts w:ascii="Tahoma" w:hAnsi="Tahoma" w:cs="Tahoma"/>
          <w:lang w:val="es-AR"/>
        </w:rPr>
        <w:t xml:space="preserve">a </w:t>
      </w:r>
      <w:r w:rsidRPr="009737BD">
        <w:rPr>
          <w:rFonts w:ascii="Tahoma" w:hAnsi="Tahoma" w:cs="Tahoma"/>
          <w:spacing w:val="17"/>
          <w:lang w:val="es-AR"/>
        </w:rPr>
        <w:t xml:space="preserve"> </w:t>
      </w:r>
      <w:r w:rsidRPr="009737BD">
        <w:rPr>
          <w:rFonts w:ascii="Tahoma" w:hAnsi="Tahoma" w:cs="Tahoma"/>
          <w:lang w:val="es-AR"/>
        </w:rPr>
        <w:t>reconst</w:t>
      </w:r>
      <w:r w:rsidRPr="009737BD">
        <w:rPr>
          <w:rFonts w:ascii="Tahoma" w:hAnsi="Tahoma" w:cs="Tahoma"/>
          <w:spacing w:val="1"/>
          <w:lang w:val="es-AR"/>
        </w:rPr>
        <w:t>ru</w:t>
      </w:r>
      <w:r w:rsidRPr="009737BD">
        <w:rPr>
          <w:rFonts w:ascii="Tahoma" w:hAnsi="Tahoma" w:cs="Tahoma"/>
          <w:lang w:val="es-AR"/>
        </w:rPr>
        <w:t xml:space="preserve">ido </w:t>
      </w:r>
      <w:r w:rsidRPr="009737BD">
        <w:rPr>
          <w:rFonts w:ascii="Tahoma" w:hAnsi="Tahoma" w:cs="Tahoma"/>
          <w:spacing w:val="13"/>
          <w:lang w:val="es-AR"/>
        </w:rPr>
        <w:t xml:space="preserve"> </w:t>
      </w:r>
      <w:r w:rsidRPr="009737BD">
        <w:rPr>
          <w:rFonts w:ascii="Tahoma" w:hAnsi="Tahoma" w:cs="Tahoma"/>
          <w:lang w:val="es-AR"/>
        </w:rPr>
        <w:t xml:space="preserve">y </w:t>
      </w:r>
      <w:r w:rsidRPr="009737BD">
        <w:rPr>
          <w:rFonts w:ascii="Tahoma" w:hAnsi="Tahoma" w:cs="Tahoma"/>
          <w:spacing w:val="18"/>
          <w:lang w:val="es-AR"/>
        </w:rPr>
        <w:t xml:space="preserve"> </w:t>
      </w:r>
      <w:r w:rsidRPr="009737BD">
        <w:rPr>
          <w:rFonts w:ascii="Tahoma" w:hAnsi="Tahoma" w:cs="Tahoma"/>
          <w:lang w:val="es-AR"/>
        </w:rPr>
        <w:t>se consi</w:t>
      </w:r>
      <w:r w:rsidRPr="009737BD">
        <w:rPr>
          <w:rFonts w:ascii="Tahoma" w:hAnsi="Tahoma" w:cs="Tahoma"/>
          <w:spacing w:val="1"/>
          <w:lang w:val="es-AR"/>
        </w:rPr>
        <w:t>d</w:t>
      </w:r>
      <w:r w:rsidRPr="009737BD">
        <w:rPr>
          <w:rFonts w:ascii="Tahoma" w:hAnsi="Tahoma" w:cs="Tahoma"/>
          <w:lang w:val="es-AR"/>
        </w:rPr>
        <w:t>erará</w:t>
      </w:r>
      <w:r w:rsidRPr="009737BD">
        <w:rPr>
          <w:rFonts w:ascii="Tahoma" w:hAnsi="Tahoma" w:cs="Tahoma"/>
          <w:spacing w:val="2"/>
          <w:lang w:val="es-AR"/>
        </w:rPr>
        <w:t xml:space="preserve"> </w:t>
      </w:r>
      <w:r w:rsidRPr="009737BD">
        <w:rPr>
          <w:rFonts w:ascii="Tahoma" w:hAnsi="Tahoma" w:cs="Tahoma"/>
          <w:lang w:val="es-AR"/>
        </w:rPr>
        <w:t>para</w:t>
      </w:r>
      <w:r w:rsidRPr="009737BD">
        <w:rPr>
          <w:rFonts w:ascii="Tahoma" w:hAnsi="Tahoma" w:cs="Tahoma"/>
          <w:spacing w:val="-3"/>
          <w:lang w:val="es-AR"/>
        </w:rPr>
        <w:t xml:space="preserve"> </w:t>
      </w:r>
      <w:r w:rsidRPr="009737BD">
        <w:rPr>
          <w:rFonts w:ascii="Tahoma" w:hAnsi="Tahoma" w:cs="Tahoma"/>
          <w:lang w:val="es-AR"/>
        </w:rPr>
        <w:t>estab</w:t>
      </w:r>
      <w:r w:rsidRPr="009737BD">
        <w:rPr>
          <w:rFonts w:ascii="Tahoma" w:hAnsi="Tahoma" w:cs="Tahoma"/>
          <w:spacing w:val="1"/>
          <w:lang w:val="es-AR"/>
        </w:rPr>
        <w:t>le</w:t>
      </w:r>
      <w:r w:rsidRPr="009737BD">
        <w:rPr>
          <w:rFonts w:ascii="Tahoma" w:hAnsi="Tahoma" w:cs="Tahoma"/>
          <w:spacing w:val="-1"/>
          <w:lang w:val="es-AR"/>
        </w:rPr>
        <w:t>c</w:t>
      </w:r>
      <w:r w:rsidRPr="009737BD">
        <w:rPr>
          <w:rFonts w:ascii="Tahoma" w:hAnsi="Tahoma" w:cs="Tahoma"/>
          <w:lang w:val="es-AR"/>
        </w:rPr>
        <w:t>er</w:t>
      </w:r>
      <w:r w:rsidRPr="009737BD">
        <w:rPr>
          <w:rFonts w:ascii="Tahoma" w:hAnsi="Tahoma" w:cs="Tahoma"/>
          <w:spacing w:val="-4"/>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spacing w:val="1"/>
          <w:lang w:val="es-AR"/>
        </w:rPr>
        <w:t>e</w:t>
      </w:r>
      <w:r w:rsidRPr="009737BD">
        <w:rPr>
          <w:rFonts w:ascii="Tahoma" w:hAnsi="Tahoma" w:cs="Tahoma"/>
          <w:lang w:val="es-AR"/>
        </w:rPr>
        <w:t>ntaje</w:t>
      </w:r>
      <w:r w:rsidRPr="009737BD">
        <w:rPr>
          <w:rFonts w:ascii="Tahoma" w:hAnsi="Tahoma" w:cs="Tahoma"/>
          <w:spacing w:val="-1"/>
          <w:lang w:val="es-AR"/>
        </w:rPr>
        <w:t xml:space="preserve"> </w:t>
      </w:r>
      <w:r w:rsidRPr="009737BD">
        <w:rPr>
          <w:rFonts w:ascii="Tahoma" w:hAnsi="Tahoma" w:cs="Tahoma"/>
          <w:lang w:val="es-AR"/>
        </w:rPr>
        <w:t>para</w:t>
      </w:r>
      <w:r w:rsidRPr="009737BD">
        <w:rPr>
          <w:rFonts w:ascii="Tahoma" w:hAnsi="Tahoma" w:cs="Tahoma"/>
          <w:spacing w:val="-3"/>
          <w:lang w:val="es-AR"/>
        </w:rPr>
        <w:t xml:space="preserve"> </w:t>
      </w:r>
      <w:r w:rsidRPr="009737BD">
        <w:rPr>
          <w:rFonts w:ascii="Tahoma" w:hAnsi="Tahoma" w:cs="Tahoma"/>
          <w:spacing w:val="1"/>
          <w:lang w:val="es-AR"/>
        </w:rPr>
        <w:t>f</w:t>
      </w:r>
      <w:r w:rsidRPr="009737BD">
        <w:rPr>
          <w:rFonts w:ascii="Tahoma" w:hAnsi="Tahoma" w:cs="Tahoma"/>
          <w:lang w:val="es-AR"/>
        </w:rPr>
        <w:t>uturas</w:t>
      </w:r>
      <w:r w:rsidRPr="009737BD">
        <w:rPr>
          <w:rFonts w:ascii="Tahoma" w:hAnsi="Tahoma" w:cs="Tahoma"/>
          <w:spacing w:val="-1"/>
          <w:lang w:val="es-AR"/>
        </w:rPr>
        <w:t xml:space="preserve"> </w:t>
      </w:r>
      <w:r w:rsidRPr="009737BD">
        <w:rPr>
          <w:rFonts w:ascii="Tahoma" w:hAnsi="Tahoma" w:cs="Tahoma"/>
          <w:spacing w:val="1"/>
          <w:lang w:val="es-AR"/>
        </w:rPr>
        <w:t>r</w:t>
      </w:r>
      <w:r w:rsidRPr="009737BD">
        <w:rPr>
          <w:rFonts w:ascii="Tahoma" w:hAnsi="Tahoma" w:cs="Tahoma"/>
          <w:lang w:val="es-AR"/>
        </w:rPr>
        <w:t>eco</w:t>
      </w:r>
      <w:r w:rsidRPr="009737BD">
        <w:rPr>
          <w:rFonts w:ascii="Tahoma" w:hAnsi="Tahoma" w:cs="Tahoma"/>
          <w:spacing w:val="1"/>
          <w:lang w:val="es-AR"/>
        </w:rPr>
        <w:t>n</w:t>
      </w:r>
      <w:r w:rsidRPr="009737BD">
        <w:rPr>
          <w:rFonts w:ascii="Tahoma" w:hAnsi="Tahoma" w:cs="Tahoma"/>
          <w:lang w:val="es-AR"/>
        </w:rPr>
        <w:t>struccio</w:t>
      </w:r>
      <w:r w:rsidRPr="009737BD">
        <w:rPr>
          <w:rFonts w:ascii="Tahoma" w:hAnsi="Tahoma" w:cs="Tahoma"/>
          <w:spacing w:val="1"/>
          <w:lang w:val="es-AR"/>
        </w:rPr>
        <w:t>n</w:t>
      </w:r>
      <w:r w:rsidRPr="009737BD">
        <w:rPr>
          <w:rFonts w:ascii="Tahoma" w:hAnsi="Tahoma" w:cs="Tahoma"/>
          <w:lang w:val="es-AR"/>
        </w:rPr>
        <w:t>es o r</w:t>
      </w:r>
      <w:r w:rsidRPr="009737BD">
        <w:rPr>
          <w:rFonts w:ascii="Tahoma" w:hAnsi="Tahoma" w:cs="Tahoma"/>
          <w:spacing w:val="1"/>
          <w:lang w:val="es-AR"/>
        </w:rPr>
        <w:t>e</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on</w:t>
      </w:r>
      <w:r w:rsidRPr="009737BD">
        <w:rPr>
          <w:rFonts w:ascii="Tahoma" w:hAnsi="Tahoma" w:cs="Tahoma"/>
          <w:spacing w:val="1"/>
          <w:lang w:val="es-AR"/>
        </w:rPr>
        <w:t>e</w:t>
      </w:r>
      <w:r w:rsidRPr="009737BD">
        <w:rPr>
          <w:rFonts w:ascii="Tahoma" w:hAnsi="Tahoma" w:cs="Tahoma"/>
          <w:lang w:val="es-AR"/>
        </w:rPr>
        <w:t>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512"/>
        <w:jc w:val="both"/>
        <w:rPr>
          <w:rFonts w:ascii="Tahoma" w:hAnsi="Tahoma" w:cs="Tahoma"/>
          <w:lang w:val="es-AR"/>
        </w:rPr>
      </w:pPr>
      <w:r w:rsidRPr="009737BD">
        <w:rPr>
          <w:rFonts w:ascii="Tahoma" w:hAnsi="Tahoma" w:cs="Tahoma"/>
          <w:b/>
          <w:bCs/>
          <w:lang w:val="es-AR"/>
        </w:rPr>
        <w:t>V</w:t>
      </w:r>
      <w:r w:rsidRPr="009737BD">
        <w:rPr>
          <w:rFonts w:ascii="Tahoma" w:hAnsi="Tahoma" w:cs="Tahoma"/>
          <w:b/>
          <w:bCs/>
          <w:spacing w:val="1"/>
          <w:lang w:val="es-AR"/>
        </w:rPr>
        <w:t>I</w:t>
      </w:r>
      <w:r w:rsidRPr="009737BD">
        <w:rPr>
          <w:rFonts w:ascii="Tahoma" w:hAnsi="Tahoma" w:cs="Tahoma"/>
          <w:b/>
          <w:bCs/>
          <w:lang w:val="es-AR"/>
        </w:rPr>
        <w:t>I.</w:t>
      </w:r>
      <w:r w:rsidRPr="009737BD">
        <w:rPr>
          <w:rFonts w:ascii="Tahoma" w:hAnsi="Tahoma" w:cs="Tahoma"/>
          <w:b/>
          <w:bCs/>
          <w:spacing w:val="1"/>
          <w:lang w:val="es-AR"/>
        </w:rPr>
        <w:t>9</w:t>
      </w:r>
      <w:r w:rsidRPr="009737BD">
        <w:rPr>
          <w:rFonts w:ascii="Tahoma" w:hAnsi="Tahoma" w:cs="Tahoma"/>
          <w:b/>
          <w:bCs/>
          <w:lang w:val="es-AR"/>
        </w:rPr>
        <w:t>.</w:t>
      </w:r>
    </w:p>
    <w:p w:rsidR="001A5F7E" w:rsidRPr="009737BD" w:rsidRDefault="001A5F7E">
      <w:pPr>
        <w:widowControl w:val="0"/>
        <w:autoSpaceDE w:val="0"/>
        <w:autoSpaceDN w:val="0"/>
        <w:adjustRightInd w:val="0"/>
        <w:spacing w:before="7" w:after="0" w:line="266" w:lineRule="exact"/>
        <w:ind w:left="102" w:right="69"/>
        <w:rPr>
          <w:rFonts w:ascii="Tahoma" w:hAnsi="Tahoma" w:cs="Tahoma"/>
          <w:lang w:val="es-AR"/>
        </w:rPr>
      </w:pPr>
      <w:r w:rsidRPr="009737BD">
        <w:rPr>
          <w:rFonts w:ascii="Tahoma" w:hAnsi="Tahoma" w:cs="Tahoma"/>
          <w:lang w:val="es-AR"/>
        </w:rPr>
        <w:t>Los</w:t>
      </w:r>
      <w:r w:rsidRPr="009737BD">
        <w:rPr>
          <w:rFonts w:ascii="Tahoma" w:hAnsi="Tahoma" w:cs="Tahoma"/>
          <w:spacing w:val="3"/>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y</w:t>
      </w:r>
      <w:r w:rsidRPr="009737BD">
        <w:rPr>
          <w:rFonts w:ascii="Tahoma" w:hAnsi="Tahoma" w:cs="Tahoma"/>
          <w:lang w:val="es-AR"/>
        </w:rPr>
        <w:t>ec</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1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2"/>
          <w:lang w:val="es-AR"/>
        </w:rPr>
        <w:t xml:space="preserve"> </w:t>
      </w:r>
      <w:r w:rsidRPr="009737BD">
        <w:rPr>
          <w:rFonts w:ascii="Tahoma" w:hAnsi="Tahoma" w:cs="Tahoma"/>
          <w:lang w:val="es-AR"/>
        </w:rPr>
        <w:t>a</w:t>
      </w:r>
      <w:r w:rsidRPr="009737BD">
        <w:rPr>
          <w:rFonts w:ascii="Tahoma" w:hAnsi="Tahoma" w:cs="Tahoma"/>
          <w:spacing w:val="1"/>
          <w:lang w:val="es-AR"/>
        </w:rPr>
        <w:t>m</w:t>
      </w:r>
      <w:r w:rsidRPr="009737BD">
        <w:rPr>
          <w:rFonts w:ascii="Tahoma" w:hAnsi="Tahoma" w:cs="Tahoma"/>
          <w:lang w:val="es-AR"/>
        </w:rPr>
        <w:t>pliación</w:t>
      </w:r>
      <w:r w:rsidRPr="009737BD">
        <w:rPr>
          <w:rFonts w:ascii="Tahoma" w:hAnsi="Tahoma" w:cs="Tahoma"/>
          <w:spacing w:val="1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3"/>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ficios</w:t>
      </w:r>
      <w:r w:rsidRPr="009737BD">
        <w:rPr>
          <w:rFonts w:ascii="Tahoma" w:hAnsi="Tahoma" w:cs="Tahoma"/>
          <w:spacing w:val="13"/>
          <w:lang w:val="es-AR"/>
        </w:rPr>
        <w:t xml:space="preserve"> </w:t>
      </w:r>
      <w:r w:rsidRPr="009737BD">
        <w:rPr>
          <w:rFonts w:ascii="Tahoma" w:hAnsi="Tahoma" w:cs="Tahoma"/>
          <w:lang w:val="es-AR"/>
        </w:rPr>
        <w:t>exist</w:t>
      </w:r>
      <w:r w:rsidRPr="009737BD">
        <w:rPr>
          <w:rFonts w:ascii="Tahoma" w:hAnsi="Tahoma" w:cs="Tahoma"/>
          <w:spacing w:val="1"/>
          <w:lang w:val="es-AR"/>
        </w:rPr>
        <w:t>e</w:t>
      </w:r>
      <w:r w:rsidRPr="009737BD">
        <w:rPr>
          <w:rFonts w:ascii="Tahoma" w:hAnsi="Tahoma" w:cs="Tahoma"/>
          <w:lang w:val="es-AR"/>
        </w:rPr>
        <w:t>ntes</w:t>
      </w:r>
      <w:r w:rsidRPr="009737BD">
        <w:rPr>
          <w:rFonts w:ascii="Tahoma" w:hAnsi="Tahoma" w:cs="Tahoma"/>
          <w:spacing w:val="10"/>
          <w:lang w:val="es-AR"/>
        </w:rPr>
        <w:t xml:space="preserve"> </w:t>
      </w:r>
      <w:r w:rsidRPr="009737BD">
        <w:rPr>
          <w:rFonts w:ascii="Tahoma" w:hAnsi="Tahoma" w:cs="Tahoma"/>
          <w:lang w:val="es-AR"/>
        </w:rPr>
        <w:t>apr</w:t>
      </w:r>
      <w:r w:rsidRPr="009737BD">
        <w:rPr>
          <w:rFonts w:ascii="Tahoma" w:hAnsi="Tahoma" w:cs="Tahoma"/>
          <w:spacing w:val="1"/>
          <w:lang w:val="es-AR"/>
        </w:rPr>
        <w:t>o</w:t>
      </w:r>
      <w:r w:rsidRPr="009737BD">
        <w:rPr>
          <w:rFonts w:ascii="Tahoma" w:hAnsi="Tahoma" w:cs="Tahoma"/>
          <w:lang w:val="es-AR"/>
        </w:rPr>
        <w:t>b</w:t>
      </w:r>
      <w:r w:rsidRPr="009737BD">
        <w:rPr>
          <w:rFonts w:ascii="Tahoma" w:hAnsi="Tahoma" w:cs="Tahoma"/>
          <w:spacing w:val="1"/>
          <w:lang w:val="es-AR"/>
        </w:rPr>
        <w:t>a</w:t>
      </w:r>
      <w:r w:rsidRPr="009737BD">
        <w:rPr>
          <w:rFonts w:ascii="Tahoma" w:hAnsi="Tahoma" w:cs="Tahoma"/>
          <w:lang w:val="es-AR"/>
        </w:rPr>
        <w:t>dos</w:t>
      </w:r>
      <w:r w:rsidRPr="009737BD">
        <w:rPr>
          <w:rFonts w:ascii="Tahoma" w:hAnsi="Tahoma" w:cs="Tahoma"/>
          <w:spacing w:val="7"/>
          <w:lang w:val="es-AR"/>
        </w:rPr>
        <w:t xml:space="preserve"> </w:t>
      </w:r>
      <w:r w:rsidRPr="009737BD">
        <w:rPr>
          <w:rFonts w:ascii="Tahoma" w:hAnsi="Tahoma" w:cs="Tahoma"/>
          <w:lang w:val="es-AR"/>
        </w:rPr>
        <w:t>s</w:t>
      </w:r>
      <w:r w:rsidRPr="009737BD">
        <w:rPr>
          <w:rFonts w:ascii="Tahoma" w:hAnsi="Tahoma" w:cs="Tahoma"/>
          <w:spacing w:val="1"/>
          <w:lang w:val="es-AR"/>
        </w:rPr>
        <w:t>e</w:t>
      </w:r>
      <w:r w:rsidRPr="009737BD">
        <w:rPr>
          <w:rFonts w:ascii="Tahoma" w:hAnsi="Tahoma" w:cs="Tahoma"/>
          <w:lang w:val="es-AR"/>
        </w:rPr>
        <w:t>gún</w:t>
      </w:r>
      <w:r w:rsidRPr="009737BD">
        <w:rPr>
          <w:rFonts w:ascii="Tahoma" w:hAnsi="Tahoma" w:cs="Tahoma"/>
          <w:spacing w:val="13"/>
          <w:lang w:val="es-AR"/>
        </w:rPr>
        <w:t xml:space="preserve"> </w:t>
      </w:r>
      <w:r w:rsidRPr="009737BD">
        <w:rPr>
          <w:rFonts w:ascii="Tahoma" w:hAnsi="Tahoma" w:cs="Tahoma"/>
          <w:spacing w:val="1"/>
          <w:lang w:val="es-AR"/>
        </w:rPr>
        <w:t>n</w:t>
      </w:r>
      <w:r w:rsidRPr="009737BD">
        <w:rPr>
          <w:rFonts w:ascii="Tahoma" w:hAnsi="Tahoma" w:cs="Tahoma"/>
          <w:lang w:val="es-AR"/>
        </w:rPr>
        <w:t>ormas</w:t>
      </w:r>
      <w:r w:rsidRPr="009737BD">
        <w:rPr>
          <w:rFonts w:ascii="Tahoma" w:hAnsi="Tahoma" w:cs="Tahoma"/>
          <w:spacing w:val="8"/>
          <w:lang w:val="es-AR"/>
        </w:rPr>
        <w:t xml:space="preserve"> </w:t>
      </w:r>
      <w:r w:rsidRPr="009737BD">
        <w:rPr>
          <w:rFonts w:ascii="Tahoma" w:hAnsi="Tahoma" w:cs="Tahoma"/>
          <w:spacing w:val="1"/>
          <w:lang w:val="es-AR"/>
        </w:rPr>
        <w:t>a</w:t>
      </w:r>
      <w:r w:rsidRPr="009737BD">
        <w:rPr>
          <w:rFonts w:ascii="Tahoma" w:hAnsi="Tahoma" w:cs="Tahoma"/>
          <w:lang w:val="es-AR"/>
        </w:rPr>
        <w:t>nte</w:t>
      </w:r>
      <w:r w:rsidRPr="009737BD">
        <w:rPr>
          <w:rFonts w:ascii="Tahoma" w:hAnsi="Tahoma" w:cs="Tahoma"/>
          <w:spacing w:val="1"/>
          <w:lang w:val="es-AR"/>
        </w:rPr>
        <w:t>r</w:t>
      </w:r>
      <w:r w:rsidRPr="009737BD">
        <w:rPr>
          <w:rFonts w:ascii="Tahoma" w:hAnsi="Tahoma" w:cs="Tahoma"/>
          <w:lang w:val="es-AR"/>
        </w:rPr>
        <w:t>iores</w:t>
      </w:r>
      <w:r w:rsidRPr="009737BD">
        <w:rPr>
          <w:rFonts w:ascii="Tahoma" w:hAnsi="Tahoma" w:cs="Tahoma"/>
          <w:spacing w:val="6"/>
          <w:lang w:val="es-AR"/>
        </w:rPr>
        <w:t xml:space="preserve"> </w:t>
      </w:r>
      <w:r w:rsidRPr="009737BD">
        <w:rPr>
          <w:rFonts w:ascii="Tahoma" w:hAnsi="Tahoma" w:cs="Tahoma"/>
          <w:lang w:val="es-AR"/>
        </w:rPr>
        <w:t>a</w:t>
      </w:r>
      <w:r w:rsidRPr="009737BD">
        <w:rPr>
          <w:rFonts w:ascii="Tahoma" w:hAnsi="Tahoma" w:cs="Tahoma"/>
          <w:spacing w:val="14"/>
          <w:lang w:val="es-AR"/>
        </w:rPr>
        <w:t xml:space="preserve"> </w:t>
      </w:r>
      <w:r w:rsidRPr="009737BD">
        <w:rPr>
          <w:rFonts w:ascii="Tahoma" w:hAnsi="Tahoma" w:cs="Tahoma"/>
          <w:spacing w:val="1"/>
          <w:lang w:val="es-AR"/>
        </w:rPr>
        <w:t>l</w:t>
      </w:r>
      <w:r w:rsidRPr="009737BD">
        <w:rPr>
          <w:rFonts w:ascii="Tahoma" w:hAnsi="Tahoma" w:cs="Tahoma"/>
          <w:lang w:val="es-AR"/>
        </w:rPr>
        <w:t>a vige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 xml:space="preserve">ia </w:t>
      </w:r>
      <w:r w:rsidRPr="009737BD">
        <w:rPr>
          <w:rFonts w:ascii="Tahoma" w:hAnsi="Tahoma" w:cs="Tahoma"/>
          <w:spacing w:val="-3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8"/>
          <w:lang w:val="es-AR"/>
        </w:rPr>
        <w:t xml:space="preserve"> </w:t>
      </w:r>
      <w:smartTag w:uri="urn:schemas-microsoft-com:office:smarttags" w:element="PersonName">
        <w:smartTagPr>
          <w:attr w:name="ProductID" w:val="la Ley"/>
        </w:smartTagPr>
        <w:r w:rsidRPr="009737BD">
          <w:rPr>
            <w:rFonts w:ascii="Tahoma" w:hAnsi="Tahoma" w:cs="Tahoma"/>
            <w:lang w:val="es-AR"/>
          </w:rPr>
          <w:t>la</w:t>
        </w:r>
        <w:r w:rsidRPr="009737BD">
          <w:rPr>
            <w:rFonts w:ascii="Tahoma" w:hAnsi="Tahoma" w:cs="Tahoma"/>
            <w:spacing w:val="28"/>
            <w:lang w:val="es-AR"/>
          </w:rPr>
          <w:t xml:space="preserve"> </w:t>
        </w:r>
        <w:r w:rsidRPr="009737BD">
          <w:rPr>
            <w:rFonts w:ascii="Tahoma" w:hAnsi="Tahoma" w:cs="Tahoma"/>
            <w:lang w:val="es-AR"/>
          </w:rPr>
          <w:t>Ley</w:t>
        </w:r>
      </w:smartTag>
      <w:r w:rsidRPr="009737BD">
        <w:rPr>
          <w:rFonts w:ascii="Tahoma" w:hAnsi="Tahoma" w:cs="Tahoma"/>
          <w:spacing w:val="25"/>
          <w:lang w:val="es-AR"/>
        </w:rPr>
        <w:t xml:space="preserve"> </w:t>
      </w:r>
      <w:r w:rsidRPr="009737BD">
        <w:rPr>
          <w:rFonts w:ascii="Tahoma" w:hAnsi="Tahoma" w:cs="Tahoma"/>
          <w:lang w:val="es-AR"/>
        </w:rPr>
        <w:t>8.</w:t>
      </w:r>
      <w:r w:rsidRPr="009737BD">
        <w:rPr>
          <w:rFonts w:ascii="Tahoma" w:hAnsi="Tahoma" w:cs="Tahoma"/>
          <w:spacing w:val="1"/>
          <w:lang w:val="es-AR"/>
        </w:rPr>
        <w:t>9</w:t>
      </w:r>
      <w:r w:rsidRPr="009737BD">
        <w:rPr>
          <w:rFonts w:ascii="Tahoma" w:hAnsi="Tahoma" w:cs="Tahoma"/>
          <w:lang w:val="es-AR"/>
        </w:rPr>
        <w:t>12</w:t>
      </w:r>
      <w:r w:rsidRPr="009737BD">
        <w:rPr>
          <w:rFonts w:ascii="Tahoma" w:hAnsi="Tahoma" w:cs="Tahoma"/>
          <w:spacing w:val="28"/>
          <w:lang w:val="es-AR"/>
        </w:rPr>
        <w:t xml:space="preserve"> </w:t>
      </w:r>
      <w:r w:rsidRPr="009737BD">
        <w:rPr>
          <w:rFonts w:ascii="Tahoma" w:hAnsi="Tahoma" w:cs="Tahoma"/>
          <w:lang w:val="es-AR"/>
        </w:rPr>
        <w:t>y/o</w:t>
      </w:r>
      <w:r w:rsidRPr="009737BD">
        <w:rPr>
          <w:rFonts w:ascii="Tahoma" w:hAnsi="Tahoma" w:cs="Tahoma"/>
          <w:spacing w:val="26"/>
          <w:lang w:val="es-AR"/>
        </w:rPr>
        <w:t xml:space="preserve"> </w:t>
      </w:r>
      <w:r w:rsidRPr="009737BD">
        <w:rPr>
          <w:rFonts w:ascii="Tahoma" w:hAnsi="Tahoma" w:cs="Tahoma"/>
          <w:lang w:val="es-AR"/>
        </w:rPr>
        <w:t>al</w:t>
      </w:r>
      <w:r w:rsidRPr="009737BD">
        <w:rPr>
          <w:rFonts w:ascii="Tahoma" w:hAnsi="Tahoma" w:cs="Tahoma"/>
          <w:spacing w:val="28"/>
          <w:lang w:val="es-AR"/>
        </w:rPr>
        <w:t xml:space="preserve"> </w:t>
      </w:r>
      <w:r w:rsidRPr="009737BD">
        <w:rPr>
          <w:rFonts w:ascii="Tahoma" w:hAnsi="Tahoma" w:cs="Tahoma"/>
          <w:spacing w:val="1"/>
          <w:lang w:val="es-AR"/>
        </w:rPr>
        <w:t>p</w:t>
      </w:r>
      <w:r w:rsidRPr="009737BD">
        <w:rPr>
          <w:rFonts w:ascii="Tahoma" w:hAnsi="Tahoma" w:cs="Tahoma"/>
          <w:lang w:val="es-AR"/>
        </w:rPr>
        <w:t>resen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3"/>
          <w:lang w:val="es-AR"/>
        </w:rPr>
        <w:t xml:space="preserve"> </w:t>
      </w:r>
      <w:r w:rsidRPr="009737BD">
        <w:rPr>
          <w:rFonts w:ascii="Tahoma" w:hAnsi="Tahoma" w:cs="Tahoma"/>
          <w:lang w:val="es-AR"/>
        </w:rPr>
        <w:t>Có</w:t>
      </w:r>
      <w:r w:rsidRPr="009737BD">
        <w:rPr>
          <w:rFonts w:ascii="Tahoma" w:hAnsi="Tahoma" w:cs="Tahoma"/>
          <w:spacing w:val="1"/>
          <w:lang w:val="es-AR"/>
        </w:rPr>
        <w:t>d</w:t>
      </w:r>
      <w:r w:rsidRPr="009737BD">
        <w:rPr>
          <w:rFonts w:ascii="Tahoma" w:hAnsi="Tahoma" w:cs="Tahoma"/>
          <w:lang w:val="es-AR"/>
        </w:rPr>
        <w:t>igo</w:t>
      </w:r>
      <w:r w:rsidRPr="009737BD">
        <w:rPr>
          <w:rFonts w:ascii="Tahoma" w:hAnsi="Tahoma" w:cs="Tahoma"/>
          <w:spacing w:val="26"/>
          <w:lang w:val="es-AR"/>
        </w:rPr>
        <w:t xml:space="preserve"> </w:t>
      </w:r>
      <w:r w:rsidRPr="009737BD">
        <w:rPr>
          <w:rFonts w:ascii="Tahoma" w:hAnsi="Tahoma" w:cs="Tahoma"/>
          <w:lang w:val="es-AR"/>
        </w:rPr>
        <w:t>podrán</w:t>
      </w:r>
      <w:r w:rsidRPr="009737BD">
        <w:rPr>
          <w:rFonts w:ascii="Tahoma" w:hAnsi="Tahoma" w:cs="Tahoma"/>
          <w:spacing w:val="23"/>
          <w:lang w:val="es-AR"/>
        </w:rPr>
        <w:t xml:space="preserve"> </w:t>
      </w:r>
      <w:r w:rsidRPr="009737BD">
        <w:rPr>
          <w:rFonts w:ascii="Tahoma" w:hAnsi="Tahoma" w:cs="Tahoma"/>
          <w:lang w:val="es-AR"/>
        </w:rPr>
        <w:t>ser</w:t>
      </w:r>
      <w:r w:rsidRPr="009737BD">
        <w:rPr>
          <w:rFonts w:ascii="Tahoma" w:hAnsi="Tahoma" w:cs="Tahoma"/>
          <w:spacing w:val="26"/>
          <w:lang w:val="es-AR"/>
        </w:rPr>
        <w:t xml:space="preserve"> </w:t>
      </w:r>
      <w:r w:rsidRPr="009737BD">
        <w:rPr>
          <w:rFonts w:ascii="Tahoma" w:hAnsi="Tahoma" w:cs="Tahoma"/>
          <w:lang w:val="es-AR"/>
        </w:rPr>
        <w:t>admiti</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28"/>
          <w:lang w:val="es-AR"/>
        </w:rPr>
        <w:t xml:space="preserve"> </w:t>
      </w:r>
      <w:r w:rsidRPr="009737BD">
        <w:rPr>
          <w:rFonts w:ascii="Tahoma" w:hAnsi="Tahoma" w:cs="Tahoma"/>
          <w:lang w:val="es-AR"/>
        </w:rPr>
        <w:t>si</w:t>
      </w:r>
      <w:r w:rsidRPr="009737BD">
        <w:rPr>
          <w:rFonts w:ascii="Tahoma" w:hAnsi="Tahoma" w:cs="Tahoma"/>
          <w:spacing w:val="27"/>
          <w:lang w:val="es-AR"/>
        </w:rPr>
        <w:t xml:space="preserve"> </w:t>
      </w:r>
      <w:r w:rsidRPr="009737BD">
        <w:rPr>
          <w:rFonts w:ascii="Tahoma" w:hAnsi="Tahoma" w:cs="Tahoma"/>
          <w:lang w:val="es-AR"/>
        </w:rPr>
        <w:t>la</w:t>
      </w:r>
      <w:r w:rsidRPr="009737BD">
        <w:rPr>
          <w:rFonts w:ascii="Tahoma" w:hAnsi="Tahoma" w:cs="Tahoma"/>
          <w:spacing w:val="28"/>
          <w:lang w:val="es-AR"/>
        </w:rPr>
        <w:t xml:space="preserve"> </w:t>
      </w:r>
      <w:r w:rsidRPr="009737BD">
        <w:rPr>
          <w:rFonts w:ascii="Tahoma" w:hAnsi="Tahoma" w:cs="Tahoma"/>
          <w:lang w:val="es-AR"/>
        </w:rPr>
        <w:t>ampliación</w:t>
      </w:r>
      <w:r w:rsidRPr="009737BD">
        <w:rPr>
          <w:rFonts w:ascii="Tahoma" w:hAnsi="Tahoma" w:cs="Tahoma"/>
          <w:spacing w:val="28"/>
          <w:lang w:val="es-AR"/>
        </w:rPr>
        <w:t xml:space="preserve"> </w:t>
      </w:r>
      <w:r w:rsidRPr="009737BD">
        <w:rPr>
          <w:rFonts w:ascii="Tahoma" w:hAnsi="Tahoma" w:cs="Tahoma"/>
          <w:lang w:val="es-AR"/>
        </w:rPr>
        <w:t>se</w:t>
      </w:r>
    </w:p>
    <w:p w:rsidR="001A5F7E" w:rsidRPr="009737BD" w:rsidRDefault="001A5F7E">
      <w:pPr>
        <w:widowControl w:val="0"/>
        <w:autoSpaceDE w:val="0"/>
        <w:autoSpaceDN w:val="0"/>
        <w:adjustRightInd w:val="0"/>
        <w:spacing w:after="0" w:line="266" w:lineRule="exact"/>
        <w:ind w:left="102" w:right="72"/>
        <w:rPr>
          <w:rFonts w:ascii="Tahoma" w:hAnsi="Tahoma" w:cs="Tahoma"/>
          <w:lang w:val="es-AR"/>
        </w:rPr>
      </w:pPr>
      <w:r w:rsidRPr="009737BD">
        <w:rPr>
          <w:rFonts w:ascii="Tahoma" w:hAnsi="Tahoma" w:cs="Tahoma"/>
          <w:lang w:val="es-AR"/>
        </w:rPr>
        <w:t>encuadra</w:t>
      </w:r>
      <w:r w:rsidRPr="009737BD">
        <w:rPr>
          <w:rFonts w:ascii="Tahoma" w:hAnsi="Tahoma" w:cs="Tahoma"/>
          <w:spacing w:val="33"/>
          <w:lang w:val="es-AR"/>
        </w:rPr>
        <w:t xml:space="preserve"> </w:t>
      </w:r>
      <w:r w:rsidRPr="009737BD">
        <w:rPr>
          <w:rFonts w:ascii="Tahoma" w:hAnsi="Tahoma" w:cs="Tahoma"/>
          <w:spacing w:val="1"/>
          <w:lang w:val="es-AR"/>
        </w:rPr>
        <w:t>d</w:t>
      </w:r>
      <w:r w:rsidRPr="009737BD">
        <w:rPr>
          <w:rFonts w:ascii="Tahoma" w:hAnsi="Tahoma" w:cs="Tahoma"/>
          <w:lang w:val="es-AR"/>
        </w:rPr>
        <w:t>ent</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4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6"/>
          <w:lang w:val="es-AR"/>
        </w:rPr>
        <w:t xml:space="preserve"> </w:t>
      </w:r>
      <w:r w:rsidRPr="009737BD">
        <w:rPr>
          <w:rFonts w:ascii="Tahoma" w:hAnsi="Tahoma" w:cs="Tahoma"/>
          <w:lang w:val="es-AR"/>
        </w:rPr>
        <w:t>los</w:t>
      </w:r>
      <w:r w:rsidRPr="009737BD">
        <w:rPr>
          <w:rFonts w:ascii="Tahoma" w:hAnsi="Tahoma" w:cs="Tahoma"/>
          <w:spacing w:val="45"/>
          <w:lang w:val="es-AR"/>
        </w:rPr>
        <w:t xml:space="preserve"> </w:t>
      </w:r>
      <w:r w:rsidRPr="009737BD">
        <w:rPr>
          <w:rFonts w:ascii="Tahoma" w:hAnsi="Tahoma" w:cs="Tahoma"/>
          <w:lang w:val="es-AR"/>
        </w:rPr>
        <w:t>indica</w:t>
      </w:r>
      <w:r w:rsidRPr="009737BD">
        <w:rPr>
          <w:rFonts w:ascii="Tahoma" w:hAnsi="Tahoma" w:cs="Tahoma"/>
          <w:spacing w:val="1"/>
          <w:lang w:val="es-AR"/>
        </w:rPr>
        <w:t>d</w:t>
      </w:r>
      <w:r w:rsidRPr="009737BD">
        <w:rPr>
          <w:rFonts w:ascii="Tahoma" w:hAnsi="Tahoma" w:cs="Tahoma"/>
          <w:lang w:val="es-AR"/>
        </w:rPr>
        <w:t>ores</w:t>
      </w:r>
      <w:r w:rsidRPr="009737BD">
        <w:rPr>
          <w:rFonts w:ascii="Tahoma" w:hAnsi="Tahoma" w:cs="Tahoma"/>
          <w:spacing w:val="45"/>
          <w:lang w:val="es-AR"/>
        </w:rPr>
        <w:t xml:space="preserve"> </w:t>
      </w:r>
      <w:r w:rsidRPr="009737BD">
        <w:rPr>
          <w:rFonts w:ascii="Tahoma" w:hAnsi="Tahoma" w:cs="Tahoma"/>
          <w:lang w:val="es-AR"/>
        </w:rPr>
        <w:t>urbanísticos</w:t>
      </w:r>
      <w:r w:rsidRPr="009737BD">
        <w:rPr>
          <w:rFonts w:ascii="Tahoma" w:hAnsi="Tahoma" w:cs="Tahoma"/>
          <w:spacing w:val="37"/>
          <w:lang w:val="es-AR"/>
        </w:rPr>
        <w:t xml:space="preserve"> </w:t>
      </w:r>
      <w:r w:rsidRPr="009737BD">
        <w:rPr>
          <w:rFonts w:ascii="Tahoma" w:hAnsi="Tahoma" w:cs="Tahoma"/>
          <w:lang w:val="es-AR"/>
        </w:rPr>
        <w:t>vigentes</w:t>
      </w:r>
      <w:r w:rsidRPr="009737BD">
        <w:rPr>
          <w:rFonts w:ascii="Tahoma" w:hAnsi="Tahoma" w:cs="Tahoma"/>
          <w:spacing w:val="42"/>
          <w:lang w:val="es-AR"/>
        </w:rPr>
        <w:t xml:space="preserve"> </w:t>
      </w:r>
      <w:r w:rsidRPr="009737BD">
        <w:rPr>
          <w:rFonts w:ascii="Tahoma" w:hAnsi="Tahoma" w:cs="Tahoma"/>
          <w:lang w:val="es-AR"/>
        </w:rPr>
        <w:t>y</w:t>
      </w:r>
      <w:r w:rsidRPr="009737BD">
        <w:rPr>
          <w:rFonts w:ascii="Tahoma" w:hAnsi="Tahoma" w:cs="Tahoma"/>
          <w:spacing w:val="46"/>
          <w:lang w:val="es-AR"/>
        </w:rPr>
        <w:t xml:space="preserve"> </w:t>
      </w:r>
      <w:r w:rsidRPr="009737BD">
        <w:rPr>
          <w:rFonts w:ascii="Tahoma" w:hAnsi="Tahoma" w:cs="Tahoma"/>
          <w:lang w:val="es-AR"/>
        </w:rPr>
        <w:t>se</w:t>
      </w:r>
      <w:r w:rsidRPr="009737BD">
        <w:rPr>
          <w:rFonts w:ascii="Tahoma" w:hAnsi="Tahoma" w:cs="Tahoma"/>
          <w:spacing w:val="45"/>
          <w:lang w:val="es-AR"/>
        </w:rPr>
        <w:t xml:space="preserve"> </w:t>
      </w:r>
      <w:r w:rsidRPr="009737BD">
        <w:rPr>
          <w:rFonts w:ascii="Tahoma" w:hAnsi="Tahoma" w:cs="Tahoma"/>
          <w:lang w:val="es-AR"/>
        </w:rPr>
        <w:t>re</w:t>
      </w:r>
      <w:r w:rsidRPr="009737BD">
        <w:rPr>
          <w:rFonts w:ascii="Tahoma" w:hAnsi="Tahoma" w:cs="Tahoma"/>
          <w:spacing w:val="2"/>
          <w:lang w:val="es-AR"/>
        </w:rPr>
        <w:t>s</w:t>
      </w:r>
      <w:r w:rsidRPr="009737BD">
        <w:rPr>
          <w:rFonts w:ascii="Tahoma" w:hAnsi="Tahoma" w:cs="Tahoma"/>
          <w:lang w:val="es-AR"/>
        </w:rPr>
        <w:t>petan</w:t>
      </w:r>
      <w:r w:rsidRPr="009737BD">
        <w:rPr>
          <w:rFonts w:ascii="Tahoma" w:hAnsi="Tahoma" w:cs="Tahoma"/>
          <w:spacing w:val="46"/>
          <w:lang w:val="es-AR"/>
        </w:rPr>
        <w:t xml:space="preserve"> </w:t>
      </w:r>
      <w:r w:rsidRPr="009737BD">
        <w:rPr>
          <w:rFonts w:ascii="Tahoma" w:hAnsi="Tahoma" w:cs="Tahoma"/>
          <w:lang w:val="es-AR"/>
        </w:rPr>
        <w:t>las</w:t>
      </w:r>
      <w:r w:rsidRPr="009737BD">
        <w:rPr>
          <w:rFonts w:ascii="Tahoma" w:hAnsi="Tahoma" w:cs="Tahoma"/>
          <w:spacing w:val="45"/>
          <w:lang w:val="es-AR"/>
        </w:rPr>
        <w:t xml:space="preserve"> </w:t>
      </w:r>
      <w:r w:rsidRPr="009737BD">
        <w:rPr>
          <w:rFonts w:ascii="Tahoma" w:hAnsi="Tahoma" w:cs="Tahoma"/>
          <w:lang w:val="es-AR"/>
        </w:rPr>
        <w:t>re</w:t>
      </w:r>
      <w:r w:rsidRPr="009737BD">
        <w:rPr>
          <w:rFonts w:ascii="Tahoma" w:hAnsi="Tahoma" w:cs="Tahoma"/>
          <w:spacing w:val="2"/>
          <w:lang w:val="es-AR"/>
        </w:rPr>
        <w:t>s</w:t>
      </w:r>
      <w:r w:rsidRPr="009737BD">
        <w:rPr>
          <w:rFonts w:ascii="Tahoma" w:hAnsi="Tahoma" w:cs="Tahoma"/>
          <w:spacing w:val="1"/>
          <w:lang w:val="es-AR"/>
        </w:rPr>
        <w:t>t</w:t>
      </w:r>
      <w:r w:rsidRPr="009737BD">
        <w:rPr>
          <w:rFonts w:ascii="Tahoma" w:hAnsi="Tahoma" w:cs="Tahoma"/>
          <w:lang w:val="es-AR"/>
        </w:rPr>
        <w:t>ricc</w:t>
      </w:r>
      <w:r w:rsidRPr="009737BD">
        <w:rPr>
          <w:rFonts w:ascii="Tahoma" w:hAnsi="Tahoma" w:cs="Tahoma"/>
          <w:spacing w:val="1"/>
          <w:lang w:val="es-AR"/>
        </w:rPr>
        <w:t>i</w:t>
      </w:r>
      <w:r w:rsidRPr="009737BD">
        <w:rPr>
          <w:rFonts w:ascii="Tahoma" w:hAnsi="Tahoma" w:cs="Tahoma"/>
          <w:lang w:val="es-AR"/>
        </w:rPr>
        <w:t>ones estab</w:t>
      </w:r>
      <w:r w:rsidRPr="009737BD">
        <w:rPr>
          <w:rFonts w:ascii="Tahoma" w:hAnsi="Tahoma" w:cs="Tahoma"/>
          <w:spacing w:val="1"/>
          <w:lang w:val="es-AR"/>
        </w:rPr>
        <w:t>l</w:t>
      </w:r>
      <w:r w:rsidRPr="009737BD">
        <w:rPr>
          <w:rFonts w:ascii="Tahoma" w:hAnsi="Tahoma" w:cs="Tahoma"/>
          <w:lang w:val="es-AR"/>
        </w:rPr>
        <w:t>eci</w:t>
      </w:r>
      <w:r w:rsidRPr="009737BD">
        <w:rPr>
          <w:rFonts w:ascii="Tahoma" w:hAnsi="Tahoma" w:cs="Tahoma"/>
          <w:spacing w:val="1"/>
          <w:lang w:val="es-AR"/>
        </w:rPr>
        <w:t>d</w:t>
      </w:r>
      <w:r w:rsidRPr="009737BD">
        <w:rPr>
          <w:rFonts w:ascii="Tahoma" w:hAnsi="Tahoma" w:cs="Tahoma"/>
          <w:lang w:val="es-AR"/>
        </w:rPr>
        <w:t>as en</w:t>
      </w:r>
      <w:r w:rsidRPr="009737BD">
        <w:rPr>
          <w:rFonts w:ascii="Tahoma" w:hAnsi="Tahoma" w:cs="Tahoma"/>
          <w:spacing w:val="-2"/>
          <w:lang w:val="es-AR"/>
        </w:rPr>
        <w:t xml:space="preserve"> </w:t>
      </w:r>
      <w:smartTag w:uri="urn:schemas-microsoft-com:office:smarttags" w:element="PersonName">
        <w:smartTagPr>
          <w:attr w:name="ProductID" w:val="la Ley"/>
        </w:smartTagP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L</w:t>
        </w:r>
        <w:r w:rsidRPr="009737BD">
          <w:rPr>
            <w:rFonts w:ascii="Tahoma" w:hAnsi="Tahoma" w:cs="Tahoma"/>
            <w:spacing w:val="1"/>
            <w:lang w:val="es-AR"/>
          </w:rPr>
          <w:t>e</w:t>
        </w:r>
        <w:r w:rsidRPr="009737BD">
          <w:rPr>
            <w:rFonts w:ascii="Tahoma" w:hAnsi="Tahoma" w:cs="Tahoma"/>
            <w:lang w:val="es-AR"/>
          </w:rPr>
          <w:t>y</w:t>
        </w:r>
      </w:smartTag>
      <w:r w:rsidRPr="009737BD">
        <w:rPr>
          <w:rFonts w:ascii="Tahoma" w:hAnsi="Tahoma" w:cs="Tahoma"/>
          <w:spacing w:val="-1"/>
          <w:lang w:val="es-AR"/>
        </w:rPr>
        <w:t xml:space="preserve"> </w:t>
      </w:r>
      <w:r w:rsidRPr="009737BD">
        <w:rPr>
          <w:rFonts w:ascii="Tahoma" w:hAnsi="Tahoma" w:cs="Tahoma"/>
          <w:spacing w:val="1"/>
          <w:lang w:val="es-AR"/>
        </w:rPr>
        <w:t>8.</w:t>
      </w:r>
      <w:r w:rsidRPr="009737BD">
        <w:rPr>
          <w:rFonts w:ascii="Tahoma" w:hAnsi="Tahoma" w:cs="Tahoma"/>
          <w:lang w:val="es-AR"/>
        </w:rPr>
        <w:t>912 y</w:t>
      </w:r>
      <w:r w:rsidRPr="009737BD">
        <w:rPr>
          <w:rFonts w:ascii="Tahoma" w:hAnsi="Tahoma" w:cs="Tahoma"/>
          <w:spacing w:val="-1"/>
          <w:lang w:val="es-AR"/>
        </w:rPr>
        <w:t xml:space="preserve"> </w:t>
      </w:r>
      <w:r w:rsidRPr="009737BD">
        <w:rPr>
          <w:rFonts w:ascii="Tahoma" w:hAnsi="Tahoma" w:cs="Tahoma"/>
          <w:lang w:val="es-AR"/>
        </w:rPr>
        <w:t>sus</w:t>
      </w:r>
      <w:r w:rsidRPr="009737BD">
        <w:rPr>
          <w:rFonts w:ascii="Tahoma" w:hAnsi="Tahoma" w:cs="Tahoma"/>
          <w:spacing w:val="-3"/>
          <w:lang w:val="es-AR"/>
        </w:rPr>
        <w:t xml:space="preserve"> </w:t>
      </w:r>
      <w:r w:rsidRPr="009737BD">
        <w:rPr>
          <w:rFonts w:ascii="Tahoma" w:hAnsi="Tahoma" w:cs="Tahoma"/>
          <w:spacing w:val="1"/>
          <w:lang w:val="es-AR"/>
        </w:rPr>
        <w:t>re</w:t>
      </w:r>
      <w:r w:rsidRPr="009737BD">
        <w:rPr>
          <w:rFonts w:ascii="Tahoma" w:hAnsi="Tahoma" w:cs="Tahoma"/>
          <w:lang w:val="es-AR"/>
        </w:rPr>
        <w:t>glamen</w:t>
      </w:r>
      <w:r w:rsidRPr="009737BD">
        <w:rPr>
          <w:rFonts w:ascii="Tahoma" w:hAnsi="Tahoma" w:cs="Tahoma"/>
          <w:spacing w:val="1"/>
          <w:lang w:val="es-AR"/>
        </w:rPr>
        <w:t>t</w:t>
      </w:r>
      <w:r w:rsidRPr="009737BD">
        <w:rPr>
          <w:rFonts w:ascii="Tahoma" w:hAnsi="Tahoma" w:cs="Tahoma"/>
          <w:lang w:val="es-AR"/>
        </w:rPr>
        <w:t>ac</w:t>
      </w:r>
      <w:r w:rsidRPr="009737BD">
        <w:rPr>
          <w:rFonts w:ascii="Tahoma" w:hAnsi="Tahoma" w:cs="Tahoma"/>
          <w:spacing w:val="1"/>
          <w:lang w:val="es-AR"/>
        </w:rPr>
        <w:t>io</w:t>
      </w:r>
      <w:r w:rsidRPr="009737BD">
        <w:rPr>
          <w:rFonts w:ascii="Tahoma" w:hAnsi="Tahoma" w:cs="Tahoma"/>
          <w:lang w:val="es-AR"/>
        </w:rPr>
        <w:t>nes.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372"/>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spacing w:val="1"/>
          <w:lang w:val="es-AR"/>
        </w:rPr>
        <w:t>I</w:t>
      </w:r>
      <w:r w:rsidRPr="009737BD">
        <w:rPr>
          <w:rFonts w:ascii="Tahoma" w:hAnsi="Tahoma" w:cs="Tahoma"/>
          <w:b/>
          <w:bCs/>
          <w:spacing w:val="-1"/>
          <w:lang w:val="es-AR"/>
        </w:rPr>
        <w:t>I</w:t>
      </w:r>
      <w:r w:rsidRPr="009737BD">
        <w:rPr>
          <w:rFonts w:ascii="Tahoma" w:hAnsi="Tahoma" w:cs="Tahoma"/>
          <w:b/>
          <w:bCs/>
          <w:lang w:val="es-AR"/>
        </w:rPr>
        <w:t>.10.</w:t>
      </w:r>
    </w:p>
    <w:p w:rsidR="001A5F7E" w:rsidRPr="009737BD" w:rsidRDefault="001A5F7E">
      <w:pPr>
        <w:widowControl w:val="0"/>
        <w:autoSpaceDE w:val="0"/>
        <w:autoSpaceDN w:val="0"/>
        <w:adjustRightInd w:val="0"/>
        <w:spacing w:before="7" w:after="0" w:line="266" w:lineRule="exact"/>
        <w:ind w:left="102" w:right="70"/>
        <w:jc w:val="both"/>
        <w:rPr>
          <w:rFonts w:ascii="Tahoma" w:hAnsi="Tahoma" w:cs="Tahoma"/>
          <w:lang w:val="es-AR"/>
        </w:rPr>
      </w:pPr>
      <w:r w:rsidRPr="009737BD">
        <w:rPr>
          <w:rFonts w:ascii="Tahoma" w:hAnsi="Tahoma" w:cs="Tahoma"/>
          <w:lang w:val="es-AR"/>
        </w:rPr>
        <w:t>Los</w:t>
      </w:r>
      <w:r w:rsidRPr="009737BD">
        <w:rPr>
          <w:rFonts w:ascii="Tahoma" w:hAnsi="Tahoma" w:cs="Tahoma"/>
          <w:spacing w:val="50"/>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y</w:t>
      </w:r>
      <w:r w:rsidRPr="009737BD">
        <w:rPr>
          <w:rFonts w:ascii="Tahoma" w:hAnsi="Tahoma" w:cs="Tahoma"/>
          <w:lang w:val="es-AR"/>
        </w:rPr>
        <w:t>ec</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57"/>
          <w:lang w:val="es-AR"/>
        </w:rPr>
        <w:t xml:space="preserve"> </w:t>
      </w:r>
      <w:r w:rsidRPr="009737BD">
        <w:rPr>
          <w:rFonts w:ascii="Tahoma" w:hAnsi="Tahoma" w:cs="Tahoma"/>
          <w:lang w:val="es-AR"/>
        </w:rPr>
        <w:t>de</w:t>
      </w:r>
      <w:r w:rsidRPr="009737BD">
        <w:rPr>
          <w:rFonts w:ascii="Tahoma" w:hAnsi="Tahoma" w:cs="Tahoma"/>
          <w:spacing w:val="58"/>
          <w:lang w:val="es-AR"/>
        </w:rPr>
        <w:t xml:space="preserve"> </w:t>
      </w:r>
      <w:r w:rsidRPr="009737BD">
        <w:rPr>
          <w:rFonts w:ascii="Tahoma" w:hAnsi="Tahoma" w:cs="Tahoma"/>
          <w:lang w:val="es-AR"/>
        </w:rPr>
        <w:t>r</w:t>
      </w:r>
      <w:r w:rsidRPr="009737BD">
        <w:rPr>
          <w:rFonts w:ascii="Tahoma" w:hAnsi="Tahoma" w:cs="Tahoma"/>
          <w:spacing w:val="1"/>
          <w:lang w:val="es-AR"/>
        </w:rPr>
        <w:t>e</w:t>
      </w:r>
      <w:r w:rsidRPr="009737BD">
        <w:rPr>
          <w:rFonts w:ascii="Tahoma" w:hAnsi="Tahoma" w:cs="Tahoma"/>
          <w:lang w:val="es-AR"/>
        </w:rPr>
        <w:t>fo</w:t>
      </w:r>
      <w:r w:rsidRPr="009737BD">
        <w:rPr>
          <w:rFonts w:ascii="Tahoma" w:hAnsi="Tahoma" w:cs="Tahoma"/>
          <w:spacing w:val="1"/>
          <w:lang w:val="es-AR"/>
        </w:rPr>
        <w:t>r</w:t>
      </w:r>
      <w:r w:rsidRPr="009737BD">
        <w:rPr>
          <w:rFonts w:ascii="Tahoma" w:hAnsi="Tahoma" w:cs="Tahoma"/>
          <w:lang w:val="es-AR"/>
        </w:rPr>
        <w:t>ma</w:t>
      </w:r>
      <w:r w:rsidRPr="009737BD">
        <w:rPr>
          <w:rFonts w:ascii="Tahoma" w:hAnsi="Tahoma" w:cs="Tahoma"/>
          <w:spacing w:val="59"/>
          <w:lang w:val="es-AR"/>
        </w:rPr>
        <w:t xml:space="preserve"> </w:t>
      </w:r>
      <w:r w:rsidRPr="009737BD">
        <w:rPr>
          <w:rFonts w:ascii="Tahoma" w:hAnsi="Tahoma" w:cs="Tahoma"/>
          <w:lang w:val="es-AR"/>
        </w:rPr>
        <w:t>de</w:t>
      </w:r>
      <w:r w:rsidRPr="009737BD">
        <w:rPr>
          <w:rFonts w:ascii="Tahoma" w:hAnsi="Tahoma" w:cs="Tahoma"/>
          <w:spacing w:val="58"/>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ios</w:t>
      </w:r>
      <w:r w:rsidRPr="009737BD">
        <w:rPr>
          <w:rFonts w:ascii="Tahoma" w:hAnsi="Tahoma" w:cs="Tahoma"/>
          <w:spacing w:val="57"/>
          <w:lang w:val="es-AR"/>
        </w:rPr>
        <w:t xml:space="preserve"> </w:t>
      </w:r>
      <w:r w:rsidRPr="009737BD">
        <w:rPr>
          <w:rFonts w:ascii="Tahoma" w:hAnsi="Tahoma" w:cs="Tahoma"/>
          <w:lang w:val="es-AR"/>
        </w:rPr>
        <w:t>existe</w:t>
      </w:r>
      <w:r w:rsidRPr="009737BD">
        <w:rPr>
          <w:rFonts w:ascii="Tahoma" w:hAnsi="Tahoma" w:cs="Tahoma"/>
          <w:spacing w:val="1"/>
          <w:lang w:val="es-AR"/>
        </w:rPr>
        <w:t>n</w:t>
      </w:r>
      <w:r w:rsidRPr="009737BD">
        <w:rPr>
          <w:rFonts w:ascii="Tahoma" w:hAnsi="Tahoma" w:cs="Tahoma"/>
          <w:lang w:val="es-AR"/>
        </w:rPr>
        <w:t>tes</w:t>
      </w:r>
      <w:r w:rsidRPr="009737BD">
        <w:rPr>
          <w:rFonts w:ascii="Tahoma" w:hAnsi="Tahoma" w:cs="Tahoma"/>
          <w:spacing w:val="54"/>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dr</w:t>
      </w:r>
      <w:r w:rsidRPr="009737BD">
        <w:rPr>
          <w:rFonts w:ascii="Tahoma" w:hAnsi="Tahoma" w:cs="Tahoma"/>
          <w:spacing w:val="1"/>
          <w:lang w:val="es-AR"/>
        </w:rPr>
        <w:t>á</w:t>
      </w:r>
      <w:r w:rsidRPr="009737BD">
        <w:rPr>
          <w:rFonts w:ascii="Tahoma" w:hAnsi="Tahoma" w:cs="Tahoma"/>
          <w:lang w:val="es-AR"/>
        </w:rPr>
        <w:t>n</w:t>
      </w:r>
      <w:r w:rsidRPr="009737BD">
        <w:rPr>
          <w:rFonts w:ascii="Tahoma" w:hAnsi="Tahoma" w:cs="Tahoma"/>
          <w:spacing w:val="57"/>
          <w:lang w:val="es-AR"/>
        </w:rPr>
        <w:t xml:space="preserve"> </w:t>
      </w:r>
      <w:r w:rsidRPr="009737BD">
        <w:rPr>
          <w:rFonts w:ascii="Tahoma" w:hAnsi="Tahoma" w:cs="Tahoma"/>
          <w:lang w:val="es-AR"/>
        </w:rPr>
        <w:t>man</w:t>
      </w:r>
      <w:r w:rsidRPr="009737BD">
        <w:rPr>
          <w:rFonts w:ascii="Tahoma" w:hAnsi="Tahoma" w:cs="Tahoma"/>
          <w:spacing w:val="1"/>
          <w:lang w:val="es-AR"/>
        </w:rPr>
        <w:t>t</w:t>
      </w:r>
      <w:r w:rsidRPr="009737BD">
        <w:rPr>
          <w:rFonts w:ascii="Tahoma" w:hAnsi="Tahoma" w:cs="Tahoma"/>
          <w:lang w:val="es-AR"/>
        </w:rPr>
        <w:t>ener</w:t>
      </w:r>
      <w:r w:rsidRPr="009737BD">
        <w:rPr>
          <w:rFonts w:ascii="Tahoma" w:hAnsi="Tahoma" w:cs="Tahoma"/>
          <w:spacing w:val="59"/>
          <w:lang w:val="es-AR"/>
        </w:rPr>
        <w:t xml:space="preserve"> </w:t>
      </w:r>
      <w:r w:rsidRPr="009737BD">
        <w:rPr>
          <w:rFonts w:ascii="Tahoma" w:hAnsi="Tahoma" w:cs="Tahoma"/>
          <w:lang w:val="es-AR"/>
        </w:rPr>
        <w:t>la</w:t>
      </w:r>
      <w:r w:rsidRPr="009737BD">
        <w:rPr>
          <w:rFonts w:ascii="Tahoma" w:hAnsi="Tahoma" w:cs="Tahoma"/>
          <w:spacing w:val="59"/>
          <w:lang w:val="es-AR"/>
        </w:rPr>
        <w:t xml:space="preserve"> </w:t>
      </w:r>
      <w:r w:rsidRPr="009737BD">
        <w:rPr>
          <w:rFonts w:ascii="Tahoma" w:hAnsi="Tahoma" w:cs="Tahoma"/>
          <w:spacing w:val="1"/>
          <w:lang w:val="es-AR"/>
        </w:rPr>
        <w:t>o</w:t>
      </w:r>
      <w:r w:rsidRPr="009737BD">
        <w:rPr>
          <w:rFonts w:ascii="Tahoma" w:hAnsi="Tahoma" w:cs="Tahoma"/>
          <w:spacing w:val="-1"/>
          <w:lang w:val="es-AR"/>
        </w:rPr>
        <w:t>c</w:t>
      </w:r>
      <w:r w:rsidRPr="009737BD">
        <w:rPr>
          <w:rFonts w:ascii="Tahoma" w:hAnsi="Tahoma" w:cs="Tahoma"/>
          <w:lang w:val="es-AR"/>
        </w:rPr>
        <w:t>up</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56"/>
          <w:lang w:val="es-AR"/>
        </w:rPr>
        <w:t xml:space="preserve"> </w:t>
      </w:r>
      <w:r w:rsidRPr="009737BD">
        <w:rPr>
          <w:rFonts w:ascii="Tahoma" w:hAnsi="Tahoma" w:cs="Tahoma"/>
          <w:lang w:val="es-AR"/>
        </w:rPr>
        <w:t>y</w:t>
      </w:r>
      <w:r w:rsidRPr="009737BD">
        <w:rPr>
          <w:rFonts w:ascii="Tahoma" w:hAnsi="Tahoma" w:cs="Tahoma"/>
          <w:spacing w:val="58"/>
          <w:lang w:val="es-AR"/>
        </w:rPr>
        <w:t xml:space="preserve"> </w:t>
      </w:r>
      <w:r w:rsidRPr="009737BD">
        <w:rPr>
          <w:rFonts w:ascii="Tahoma" w:hAnsi="Tahoma" w:cs="Tahoma"/>
          <w:lang w:val="es-AR"/>
        </w:rPr>
        <w:t>u</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existen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2"/>
          <w:lang w:val="es-AR"/>
        </w:rPr>
        <w:t xml:space="preserve"> </w:t>
      </w:r>
      <w:r w:rsidRPr="009737BD">
        <w:rPr>
          <w:rFonts w:ascii="Tahoma" w:hAnsi="Tahoma" w:cs="Tahoma"/>
          <w:spacing w:val="2"/>
          <w:lang w:val="es-AR"/>
        </w:rPr>
        <w:t>s</w:t>
      </w:r>
      <w:r w:rsidRPr="009737BD">
        <w:rPr>
          <w:rFonts w:ascii="Tahoma" w:hAnsi="Tahoma" w:cs="Tahoma"/>
          <w:spacing w:val="1"/>
          <w:lang w:val="es-AR"/>
        </w:rPr>
        <w:t>e</w:t>
      </w:r>
      <w:r w:rsidRPr="009737BD">
        <w:rPr>
          <w:rFonts w:ascii="Tahoma" w:hAnsi="Tahoma" w:cs="Tahoma"/>
          <w:lang w:val="es-AR"/>
        </w:rPr>
        <w:t>gún</w:t>
      </w:r>
      <w:r w:rsidRPr="009737BD">
        <w:rPr>
          <w:rFonts w:ascii="Tahoma" w:hAnsi="Tahoma" w:cs="Tahoma"/>
          <w:spacing w:val="32"/>
          <w:lang w:val="es-AR"/>
        </w:rPr>
        <w:t xml:space="preserve"> </w:t>
      </w:r>
      <w:r w:rsidRPr="009737BD">
        <w:rPr>
          <w:rFonts w:ascii="Tahoma" w:hAnsi="Tahoma" w:cs="Tahoma"/>
          <w:lang w:val="es-AR"/>
        </w:rPr>
        <w:t>planos</w:t>
      </w:r>
      <w:r w:rsidRPr="009737BD">
        <w:rPr>
          <w:rFonts w:ascii="Tahoma" w:hAnsi="Tahoma" w:cs="Tahoma"/>
          <w:spacing w:val="23"/>
          <w:lang w:val="es-AR"/>
        </w:rPr>
        <w:t xml:space="preserve"> </w:t>
      </w:r>
      <w:r w:rsidRPr="009737BD">
        <w:rPr>
          <w:rFonts w:ascii="Tahoma" w:hAnsi="Tahoma" w:cs="Tahoma"/>
          <w:lang w:val="es-AR"/>
        </w:rPr>
        <w:t>apro</w:t>
      </w:r>
      <w:r w:rsidRPr="009737BD">
        <w:rPr>
          <w:rFonts w:ascii="Tahoma" w:hAnsi="Tahoma" w:cs="Tahoma"/>
          <w:spacing w:val="1"/>
          <w:lang w:val="es-AR"/>
        </w:rPr>
        <w:t>b</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8"/>
          <w:lang w:val="es-AR"/>
        </w:rPr>
        <w:t xml:space="preserve"> </w:t>
      </w:r>
      <w:r w:rsidRPr="009737BD">
        <w:rPr>
          <w:rFonts w:ascii="Tahoma" w:hAnsi="Tahoma" w:cs="Tahoma"/>
          <w:lang w:val="es-AR"/>
        </w:rPr>
        <w:t>que</w:t>
      </w:r>
      <w:r w:rsidRPr="009737BD">
        <w:rPr>
          <w:rFonts w:ascii="Tahoma" w:hAnsi="Tahoma" w:cs="Tahoma"/>
          <w:spacing w:val="1"/>
          <w:lang w:val="es-AR"/>
        </w:rPr>
        <w:t>d</w:t>
      </w:r>
      <w:r w:rsidRPr="009737BD">
        <w:rPr>
          <w:rFonts w:ascii="Tahoma" w:hAnsi="Tahoma" w:cs="Tahoma"/>
          <w:lang w:val="es-AR"/>
        </w:rPr>
        <w:t>an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9"/>
          <w:lang w:val="es-AR"/>
        </w:rPr>
        <w:t xml:space="preserve"> </w:t>
      </w:r>
      <w:r w:rsidRPr="009737BD">
        <w:rPr>
          <w:rFonts w:ascii="Tahoma" w:hAnsi="Tahoma" w:cs="Tahoma"/>
          <w:lang w:val="es-AR"/>
        </w:rPr>
        <w:t>a</w:t>
      </w:r>
      <w:r w:rsidRPr="009737BD">
        <w:rPr>
          <w:rFonts w:ascii="Tahoma" w:hAnsi="Tahoma" w:cs="Tahoma"/>
          <w:spacing w:val="33"/>
          <w:lang w:val="es-AR"/>
        </w:rPr>
        <w:t xml:space="preserve"> </w:t>
      </w:r>
      <w:r w:rsidRPr="009737BD">
        <w:rPr>
          <w:rFonts w:ascii="Tahoma" w:hAnsi="Tahoma" w:cs="Tahoma"/>
          <w:lang w:val="es-AR"/>
        </w:rPr>
        <w:t>cri</w:t>
      </w:r>
      <w:r w:rsidRPr="009737BD">
        <w:rPr>
          <w:rFonts w:ascii="Tahoma" w:hAnsi="Tahoma" w:cs="Tahoma"/>
          <w:spacing w:val="1"/>
          <w:lang w:val="es-AR"/>
        </w:rPr>
        <w:t>t</w:t>
      </w:r>
      <w:r w:rsidRPr="009737BD">
        <w:rPr>
          <w:rFonts w:ascii="Tahoma" w:hAnsi="Tahoma" w:cs="Tahoma"/>
          <w:lang w:val="es-AR"/>
        </w:rPr>
        <w:t>erio</w:t>
      </w:r>
      <w:r w:rsidRPr="009737BD">
        <w:rPr>
          <w:rFonts w:ascii="Tahoma" w:hAnsi="Tahoma" w:cs="Tahoma"/>
          <w:spacing w:val="3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2"/>
          <w:lang w:val="es-AR"/>
        </w:rPr>
        <w:t xml:space="preserve"> </w:t>
      </w:r>
      <w:smartTag w:uri="urn:schemas-microsoft-com:office:smarttags" w:element="PersonName">
        <w:smartTagPr>
          <w:attr w:name="ProductID" w:val="la Direcci￳n"/>
        </w:smartTagP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Dir</w:t>
        </w:r>
        <w:r w:rsidRPr="009737BD">
          <w:rPr>
            <w:rFonts w:ascii="Tahoma" w:hAnsi="Tahoma" w:cs="Tahoma"/>
            <w:spacing w:val="1"/>
            <w:lang w:val="es-AR"/>
          </w:rPr>
          <w:t>e</w:t>
        </w:r>
        <w:r w:rsidRPr="009737BD">
          <w:rPr>
            <w:rFonts w:ascii="Tahoma" w:hAnsi="Tahoma" w:cs="Tahoma"/>
            <w:lang w:val="es-AR"/>
          </w:rPr>
          <w:t>cción</w:t>
        </w:r>
      </w:smartTag>
      <w:r w:rsidRPr="009737BD">
        <w:rPr>
          <w:rFonts w:ascii="Tahoma" w:hAnsi="Tahoma" w:cs="Tahoma"/>
          <w:spacing w:val="30"/>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Pla</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1"/>
          <w:lang w:val="es-AR"/>
        </w:rPr>
        <w:t>a</w:t>
      </w:r>
      <w:r w:rsidRPr="009737BD">
        <w:rPr>
          <w:rFonts w:ascii="Tahoma" w:hAnsi="Tahoma" w:cs="Tahoma"/>
          <w:lang w:val="es-AR"/>
        </w:rPr>
        <w:t>miento</w:t>
      </w:r>
      <w:r w:rsidRPr="009737BD">
        <w:rPr>
          <w:rFonts w:ascii="Tahoma" w:hAnsi="Tahoma" w:cs="Tahoma"/>
          <w:spacing w:val="30"/>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Desarrollo la exigencia</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cumplimentac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lang w:val="es-AR"/>
        </w:rPr>
        <w:t>lgunos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2"/>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indic</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1"/>
          <w:lang w:val="es-AR"/>
        </w:rPr>
        <w:t>re</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lang w:val="es-AR"/>
        </w:rPr>
        <w:t>urbaníst</w:t>
      </w:r>
      <w:r w:rsidRPr="009737BD">
        <w:rPr>
          <w:rFonts w:ascii="Tahoma" w:hAnsi="Tahoma" w:cs="Tahoma"/>
          <w:spacing w:val="2"/>
          <w:lang w:val="es-AR"/>
        </w:rPr>
        <w:t>i</w:t>
      </w:r>
      <w:r w:rsidRPr="009737BD">
        <w:rPr>
          <w:rFonts w:ascii="Tahoma" w:hAnsi="Tahoma" w:cs="Tahoma"/>
          <w:lang w:val="es-AR"/>
        </w:rPr>
        <w:t>cos.</w:t>
      </w:r>
    </w:p>
    <w:p w:rsidR="001A5F7E" w:rsidRPr="009737BD" w:rsidRDefault="001A5F7E">
      <w:pPr>
        <w:widowControl w:val="0"/>
        <w:autoSpaceDE w:val="0"/>
        <w:autoSpaceDN w:val="0"/>
        <w:adjustRightInd w:val="0"/>
        <w:spacing w:after="0" w:line="259" w:lineRule="exact"/>
        <w:ind w:left="102" w:right="173"/>
        <w:jc w:val="both"/>
        <w:rPr>
          <w:rFonts w:ascii="Tahoma" w:hAnsi="Tahoma" w:cs="Tahoma"/>
          <w:lang w:val="es-AR"/>
        </w:rPr>
      </w:pPr>
      <w:r w:rsidRPr="009737BD">
        <w:rPr>
          <w:rFonts w:ascii="Tahoma" w:hAnsi="Tahoma" w:cs="Tahoma"/>
          <w:position w:val="-1"/>
          <w:lang w:val="es-AR"/>
        </w:rPr>
        <w:t>Se</w:t>
      </w:r>
      <w:r w:rsidRPr="009737BD">
        <w:rPr>
          <w:rFonts w:ascii="Tahoma" w:hAnsi="Tahoma" w:cs="Tahoma"/>
          <w:spacing w:val="-9"/>
          <w:position w:val="-1"/>
          <w:lang w:val="es-AR"/>
        </w:rPr>
        <w:t xml:space="preserve"> </w:t>
      </w:r>
      <w:r w:rsidRPr="009737BD">
        <w:rPr>
          <w:rFonts w:ascii="Tahoma" w:hAnsi="Tahoma" w:cs="Tahoma"/>
          <w:position w:val="-1"/>
          <w:lang w:val="es-AR"/>
        </w:rPr>
        <w:t>entiende</w:t>
      </w:r>
      <w:r w:rsidRPr="009737BD">
        <w:rPr>
          <w:rFonts w:ascii="Tahoma" w:hAnsi="Tahoma" w:cs="Tahoma"/>
          <w:spacing w:val="-7"/>
          <w:position w:val="-1"/>
          <w:lang w:val="es-AR"/>
        </w:rPr>
        <w:t xml:space="preserve"> </w:t>
      </w:r>
      <w:r w:rsidRPr="009737BD">
        <w:rPr>
          <w:rFonts w:ascii="Tahoma" w:hAnsi="Tahoma" w:cs="Tahoma"/>
          <w:position w:val="-1"/>
          <w:lang w:val="es-AR"/>
        </w:rPr>
        <w:t>por</w:t>
      </w:r>
      <w:r w:rsidRPr="009737BD">
        <w:rPr>
          <w:rFonts w:ascii="Tahoma" w:hAnsi="Tahoma" w:cs="Tahoma"/>
          <w:spacing w:val="-3"/>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eforma toda</w:t>
      </w:r>
      <w:r w:rsidRPr="009737BD">
        <w:rPr>
          <w:rFonts w:ascii="Tahoma" w:hAnsi="Tahoma" w:cs="Tahoma"/>
          <w:spacing w:val="-3"/>
          <w:position w:val="-1"/>
          <w:lang w:val="es-AR"/>
        </w:rPr>
        <w:t xml:space="preserve"> </w:t>
      </w:r>
      <w:r w:rsidRPr="009737BD">
        <w:rPr>
          <w:rFonts w:ascii="Tahoma" w:hAnsi="Tahoma" w:cs="Tahoma"/>
          <w:position w:val="-1"/>
          <w:lang w:val="es-AR"/>
        </w:rPr>
        <w:t>re</w:t>
      </w:r>
      <w:r w:rsidRPr="009737BD">
        <w:rPr>
          <w:rFonts w:ascii="Tahoma" w:hAnsi="Tahoma" w:cs="Tahoma"/>
          <w:spacing w:val="2"/>
          <w:position w:val="-1"/>
          <w:lang w:val="es-AR"/>
        </w:rPr>
        <w:t>m</w:t>
      </w:r>
      <w:r w:rsidRPr="009737BD">
        <w:rPr>
          <w:rFonts w:ascii="Tahoma" w:hAnsi="Tahoma" w:cs="Tahoma"/>
          <w:position w:val="-1"/>
          <w:lang w:val="es-AR"/>
        </w:rPr>
        <w:t>o</w:t>
      </w:r>
      <w:r w:rsidRPr="009737BD">
        <w:rPr>
          <w:rFonts w:ascii="Tahoma" w:hAnsi="Tahoma" w:cs="Tahoma"/>
          <w:spacing w:val="1"/>
          <w:position w:val="-1"/>
          <w:lang w:val="es-AR"/>
        </w:rPr>
        <w:t>d</w:t>
      </w:r>
      <w:r w:rsidRPr="009737BD">
        <w:rPr>
          <w:rFonts w:ascii="Tahoma" w:hAnsi="Tahoma" w:cs="Tahoma"/>
          <w:position w:val="-1"/>
          <w:lang w:val="es-AR"/>
        </w:rPr>
        <w:t>elac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5"/>
          <w:position w:val="-1"/>
          <w:lang w:val="es-AR"/>
        </w:rPr>
        <w:t xml:space="preserve"> </w:t>
      </w:r>
      <w:r w:rsidRPr="009737BD">
        <w:rPr>
          <w:rFonts w:ascii="Tahoma" w:hAnsi="Tahoma" w:cs="Tahoma"/>
          <w:spacing w:val="1"/>
          <w:position w:val="-1"/>
          <w:lang w:val="es-AR"/>
        </w:rPr>
        <w:t>q</w:t>
      </w:r>
      <w:r w:rsidRPr="009737BD">
        <w:rPr>
          <w:rFonts w:ascii="Tahoma" w:hAnsi="Tahoma" w:cs="Tahoma"/>
          <w:position w:val="-1"/>
          <w:lang w:val="es-AR"/>
        </w:rPr>
        <w:t>ue no</w:t>
      </w:r>
      <w:r w:rsidRPr="009737BD">
        <w:rPr>
          <w:rFonts w:ascii="Tahoma" w:hAnsi="Tahoma" w:cs="Tahoma"/>
          <w:spacing w:val="-2"/>
          <w:position w:val="-1"/>
          <w:lang w:val="es-AR"/>
        </w:rPr>
        <w:t xml:space="preserve"> </w:t>
      </w:r>
      <w:r w:rsidRPr="009737BD">
        <w:rPr>
          <w:rFonts w:ascii="Tahoma" w:hAnsi="Tahoma" w:cs="Tahoma"/>
          <w:position w:val="-1"/>
          <w:lang w:val="es-AR"/>
        </w:rPr>
        <w:t>afecte</w:t>
      </w:r>
      <w:r w:rsidRPr="009737BD">
        <w:rPr>
          <w:rFonts w:ascii="Tahoma" w:hAnsi="Tahoma" w:cs="Tahoma"/>
          <w:spacing w:val="-5"/>
          <w:position w:val="-1"/>
          <w:lang w:val="es-AR"/>
        </w:rPr>
        <w:t xml:space="preserve"> </w:t>
      </w:r>
      <w:r w:rsidRPr="009737BD">
        <w:rPr>
          <w:rFonts w:ascii="Tahoma" w:hAnsi="Tahoma" w:cs="Tahoma"/>
          <w:position w:val="-1"/>
          <w:lang w:val="es-AR"/>
        </w:rPr>
        <w:t>partes</w:t>
      </w:r>
      <w:r w:rsidRPr="009737BD">
        <w:rPr>
          <w:rFonts w:ascii="Tahoma" w:hAnsi="Tahoma" w:cs="Tahoma"/>
          <w:spacing w:val="-5"/>
          <w:position w:val="-1"/>
          <w:lang w:val="es-AR"/>
        </w:rPr>
        <w:t xml:space="preserve"> </w:t>
      </w:r>
      <w:r w:rsidRPr="009737BD">
        <w:rPr>
          <w:rFonts w:ascii="Tahoma" w:hAnsi="Tahoma" w:cs="Tahoma"/>
          <w:position w:val="-1"/>
          <w:lang w:val="es-AR"/>
        </w:rPr>
        <w:t>e</w:t>
      </w:r>
      <w:r w:rsidRPr="009737BD">
        <w:rPr>
          <w:rFonts w:ascii="Tahoma" w:hAnsi="Tahoma" w:cs="Tahoma"/>
          <w:spacing w:val="2"/>
          <w:position w:val="-1"/>
          <w:lang w:val="es-AR"/>
        </w:rPr>
        <w:t>s</w:t>
      </w:r>
      <w:r w:rsidRPr="009737BD">
        <w:rPr>
          <w:rFonts w:ascii="Tahoma" w:hAnsi="Tahoma" w:cs="Tahoma"/>
          <w:position w:val="-1"/>
          <w:lang w:val="es-AR"/>
        </w:rPr>
        <w:t>tructurales</w:t>
      </w:r>
      <w:r w:rsidRPr="009737BD">
        <w:rPr>
          <w:rFonts w:ascii="Tahoma" w:hAnsi="Tahoma" w:cs="Tahoma"/>
          <w:spacing w:val="-1"/>
          <w:position w:val="-1"/>
          <w:lang w:val="es-AR"/>
        </w:rPr>
        <w:t xml:space="preserve"> </w:t>
      </w:r>
      <w:r w:rsidRPr="009737BD">
        <w:rPr>
          <w:rFonts w:ascii="Tahoma" w:hAnsi="Tahoma" w:cs="Tahoma"/>
          <w:position w:val="-1"/>
          <w:lang w:val="es-AR"/>
        </w:rPr>
        <w:t>del</w:t>
      </w:r>
      <w:r w:rsidRPr="009737BD">
        <w:rPr>
          <w:rFonts w:ascii="Tahoma" w:hAnsi="Tahoma" w:cs="Tahoma"/>
          <w:spacing w:val="-3"/>
          <w:position w:val="-1"/>
          <w:lang w:val="es-AR"/>
        </w:rPr>
        <w:t xml:space="preserve"> </w:t>
      </w:r>
      <w:r w:rsidRPr="009737BD">
        <w:rPr>
          <w:rFonts w:ascii="Tahoma" w:hAnsi="Tahoma" w:cs="Tahoma"/>
          <w:position w:val="-1"/>
          <w:lang w:val="es-AR"/>
        </w:rPr>
        <w:t>ed</w:t>
      </w:r>
      <w:r w:rsidRPr="009737BD">
        <w:rPr>
          <w:rFonts w:ascii="Tahoma" w:hAnsi="Tahoma" w:cs="Tahoma"/>
          <w:spacing w:val="1"/>
          <w:position w:val="-1"/>
          <w:lang w:val="es-AR"/>
        </w:rPr>
        <w:t>i</w:t>
      </w:r>
      <w:r w:rsidRPr="009737BD">
        <w:rPr>
          <w:rFonts w:ascii="Tahoma" w:hAnsi="Tahoma" w:cs="Tahoma"/>
          <w:position w:val="-1"/>
          <w:lang w:val="es-AR"/>
        </w:rPr>
        <w:t>ficio.</w:t>
      </w:r>
      <w:r w:rsidRPr="009737BD">
        <w:rPr>
          <w:rFonts w:ascii="Tahoma" w:hAnsi="Tahoma" w:cs="Tahoma"/>
          <w:spacing w:val="-2"/>
          <w:position w:val="-1"/>
          <w:lang w:val="es-AR"/>
        </w:rPr>
        <w:t xml:space="preserve"> </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372"/>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spacing w:val="1"/>
          <w:lang w:val="es-AR"/>
        </w:rPr>
        <w:t>I</w:t>
      </w:r>
      <w:r w:rsidRPr="009737BD">
        <w:rPr>
          <w:rFonts w:ascii="Tahoma" w:hAnsi="Tahoma" w:cs="Tahoma"/>
          <w:b/>
          <w:bCs/>
          <w:spacing w:val="-1"/>
          <w:lang w:val="es-AR"/>
        </w:rPr>
        <w:t>I</w:t>
      </w:r>
      <w:r w:rsidRPr="009737BD">
        <w:rPr>
          <w:rFonts w:ascii="Tahoma" w:hAnsi="Tahoma" w:cs="Tahoma"/>
          <w:b/>
          <w:bCs/>
          <w:lang w:val="es-AR"/>
        </w:rPr>
        <w:t>.11.</w:t>
      </w:r>
    </w:p>
    <w:p w:rsidR="001A5F7E" w:rsidRPr="009737BD" w:rsidRDefault="001A5F7E">
      <w:pPr>
        <w:widowControl w:val="0"/>
        <w:autoSpaceDE w:val="0"/>
        <w:autoSpaceDN w:val="0"/>
        <w:adjustRightInd w:val="0"/>
        <w:spacing w:before="1" w:after="0" w:line="240" w:lineRule="auto"/>
        <w:ind w:left="102" w:right="241"/>
        <w:jc w:val="both"/>
        <w:rPr>
          <w:rFonts w:ascii="Tahoma" w:hAnsi="Tahoma" w:cs="Tahoma"/>
          <w:lang w:val="es-AR"/>
        </w:rPr>
      </w:pPr>
      <w:r w:rsidRPr="009737BD">
        <w:rPr>
          <w:rFonts w:ascii="Tahoma" w:hAnsi="Tahoma" w:cs="Tahoma"/>
          <w:lang w:val="es-AR"/>
        </w:rPr>
        <w:t>Para</w:t>
      </w:r>
      <w:r w:rsidRPr="009737BD">
        <w:rPr>
          <w:rFonts w:ascii="Tahoma" w:hAnsi="Tahoma" w:cs="Tahoma"/>
          <w:spacing w:val="-11"/>
          <w:lang w:val="es-AR"/>
        </w:rPr>
        <w:t xml:space="preserve"> </w:t>
      </w:r>
      <w:r w:rsidRPr="009737BD">
        <w:rPr>
          <w:rFonts w:ascii="Tahoma" w:hAnsi="Tahoma" w:cs="Tahoma"/>
          <w:lang w:val="es-AR"/>
        </w:rPr>
        <w:t>los</w:t>
      </w:r>
      <w:r w:rsidRPr="009737BD">
        <w:rPr>
          <w:rFonts w:ascii="Tahoma" w:hAnsi="Tahoma" w:cs="Tahoma"/>
          <w:spacing w:val="-1"/>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transformac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ios</w:t>
      </w:r>
      <w:r w:rsidRPr="009737BD">
        <w:rPr>
          <w:rFonts w:ascii="Tahoma" w:hAnsi="Tahoma" w:cs="Tahoma"/>
          <w:spacing w:val="-2"/>
          <w:lang w:val="es-AR"/>
        </w:rPr>
        <w:t xml:space="preserve"> </w:t>
      </w:r>
      <w:r w:rsidRPr="009737BD">
        <w:rPr>
          <w:rFonts w:ascii="Tahoma" w:hAnsi="Tahoma" w:cs="Tahoma"/>
          <w:lang w:val="es-AR"/>
        </w:rPr>
        <w:t>e</w:t>
      </w:r>
      <w:r w:rsidRPr="009737BD">
        <w:rPr>
          <w:rFonts w:ascii="Tahoma" w:hAnsi="Tahoma" w:cs="Tahoma"/>
          <w:spacing w:val="1"/>
          <w:lang w:val="es-AR"/>
        </w:rPr>
        <w:t>xi</w:t>
      </w:r>
      <w:r w:rsidRPr="009737BD">
        <w:rPr>
          <w:rFonts w:ascii="Tahoma" w:hAnsi="Tahoma" w:cs="Tahoma"/>
          <w:lang w:val="es-AR"/>
        </w:rPr>
        <w:t>stentes</w:t>
      </w:r>
      <w:r w:rsidRPr="009737BD">
        <w:rPr>
          <w:rFonts w:ascii="Tahoma" w:hAnsi="Tahoma" w:cs="Tahoma"/>
          <w:spacing w:val="-7"/>
          <w:lang w:val="es-AR"/>
        </w:rPr>
        <w:t xml:space="preserve"> </w:t>
      </w:r>
      <w:r w:rsidRPr="009737BD">
        <w:rPr>
          <w:rFonts w:ascii="Tahoma" w:hAnsi="Tahoma" w:cs="Tahoma"/>
          <w:lang w:val="es-AR"/>
        </w:rPr>
        <w:t>se</w:t>
      </w:r>
      <w:r w:rsidRPr="009737BD">
        <w:rPr>
          <w:rFonts w:ascii="Tahoma" w:hAnsi="Tahoma" w:cs="Tahoma"/>
          <w:spacing w:val="-1"/>
          <w:lang w:val="es-AR"/>
        </w:rPr>
        <w:t xml:space="preserve"> </w:t>
      </w:r>
      <w:r w:rsidRPr="009737BD">
        <w:rPr>
          <w:rFonts w:ascii="Tahoma" w:hAnsi="Tahoma" w:cs="Tahoma"/>
          <w:lang w:val="es-AR"/>
        </w:rPr>
        <w:t>utilizarán</w:t>
      </w:r>
      <w:r w:rsidRPr="009737BD">
        <w:rPr>
          <w:rFonts w:ascii="Tahoma" w:hAnsi="Tahoma" w:cs="Tahoma"/>
          <w:spacing w:val="-8"/>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 siguientes</w:t>
      </w:r>
      <w:r w:rsidRPr="009737BD">
        <w:rPr>
          <w:rFonts w:ascii="Tahoma" w:hAnsi="Tahoma" w:cs="Tahoma"/>
          <w:spacing w:val="-9"/>
          <w:lang w:val="es-AR"/>
        </w:rPr>
        <w:t xml:space="preserve"> </w:t>
      </w:r>
      <w:r w:rsidRPr="009737BD">
        <w:rPr>
          <w:rFonts w:ascii="Tahoma" w:hAnsi="Tahoma" w:cs="Tahoma"/>
          <w:lang w:val="es-AR"/>
        </w:rPr>
        <w:t>criterios:</w:t>
      </w:r>
    </w:p>
    <w:p w:rsidR="001A5F7E" w:rsidRPr="009737BD" w:rsidRDefault="001A5F7E" w:rsidP="002A2F1B">
      <w:pPr>
        <w:widowControl w:val="0"/>
        <w:autoSpaceDE w:val="0"/>
        <w:autoSpaceDN w:val="0"/>
        <w:adjustRightInd w:val="0"/>
        <w:spacing w:before="7" w:after="0" w:line="266" w:lineRule="exact"/>
        <w:ind w:left="669" w:right="68" w:firstLine="51"/>
        <w:rPr>
          <w:rFonts w:ascii="Tahoma" w:hAnsi="Tahoma" w:cs="Tahoma"/>
          <w:lang w:val="es-AR"/>
        </w:rPr>
      </w:pP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9"/>
          <w:lang w:val="es-AR"/>
        </w:rPr>
        <w:t xml:space="preserve"> </w:t>
      </w: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oc</w:t>
      </w:r>
      <w:r w:rsidRPr="009737BD">
        <w:rPr>
          <w:rFonts w:ascii="Tahoma" w:hAnsi="Tahoma" w:cs="Tahoma"/>
          <w:spacing w:val="1"/>
          <w:lang w:val="es-AR"/>
        </w:rPr>
        <w:t>u</w:t>
      </w:r>
      <w:r w:rsidRPr="009737BD">
        <w:rPr>
          <w:rFonts w:ascii="Tahoma" w:hAnsi="Tahoma" w:cs="Tahoma"/>
          <w:lang w:val="es-AR"/>
        </w:rPr>
        <w:t>pac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8"/>
          <w:lang w:val="es-AR"/>
        </w:rPr>
        <w:t xml:space="preserve"> </w:t>
      </w:r>
      <w:r w:rsidRPr="009737BD">
        <w:rPr>
          <w:rFonts w:ascii="Tahoma" w:hAnsi="Tahoma" w:cs="Tahoma"/>
          <w:lang w:val="es-AR"/>
        </w:rPr>
        <w:t>del</w:t>
      </w:r>
      <w:r w:rsidRPr="009737BD">
        <w:rPr>
          <w:rFonts w:ascii="Tahoma" w:hAnsi="Tahoma" w:cs="Tahoma"/>
          <w:spacing w:val="6"/>
          <w:lang w:val="es-AR"/>
        </w:rPr>
        <w:t xml:space="preserve"> </w:t>
      </w:r>
      <w:r w:rsidRPr="009737BD">
        <w:rPr>
          <w:rFonts w:ascii="Tahoma" w:hAnsi="Tahoma" w:cs="Tahoma"/>
          <w:lang w:val="es-AR"/>
        </w:rPr>
        <w:t>suelo</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9"/>
          <w:lang w:val="es-AR"/>
        </w:rPr>
        <w:t xml:space="preserve"> </w:t>
      </w:r>
      <w:r w:rsidRPr="009737BD">
        <w:rPr>
          <w:rFonts w:ascii="Tahoma" w:hAnsi="Tahoma" w:cs="Tahoma"/>
          <w:lang w:val="es-AR"/>
        </w:rPr>
        <w:t>morfo</w:t>
      </w:r>
      <w:r w:rsidRPr="009737BD">
        <w:rPr>
          <w:rFonts w:ascii="Tahoma" w:hAnsi="Tahoma" w:cs="Tahoma"/>
          <w:spacing w:val="1"/>
          <w:lang w:val="es-AR"/>
        </w:rPr>
        <w:t>l</w:t>
      </w:r>
      <w:r w:rsidRPr="009737BD">
        <w:rPr>
          <w:rFonts w:ascii="Tahoma" w:hAnsi="Tahoma" w:cs="Tahoma"/>
          <w:lang w:val="es-AR"/>
        </w:rPr>
        <w:t>ogía</w:t>
      </w:r>
      <w:r w:rsidRPr="009737BD">
        <w:rPr>
          <w:rFonts w:ascii="Tahoma" w:hAnsi="Tahoma" w:cs="Tahoma"/>
          <w:spacing w:val="4"/>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lang w:val="es-AR"/>
        </w:rPr>
        <w:t>regirá</w:t>
      </w:r>
      <w:r w:rsidRPr="009737BD">
        <w:rPr>
          <w:rFonts w:ascii="Tahoma" w:hAnsi="Tahoma" w:cs="Tahoma"/>
          <w:spacing w:val="4"/>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9"/>
          <w:lang w:val="es-AR"/>
        </w:rPr>
        <w:t xml:space="preserve"> </w:t>
      </w:r>
      <w:r w:rsidRPr="009737BD">
        <w:rPr>
          <w:rFonts w:ascii="Tahoma" w:hAnsi="Tahoma" w:cs="Tahoma"/>
          <w:lang w:val="es-AR"/>
        </w:rPr>
        <w:t>lo</w:t>
      </w:r>
      <w:r w:rsidRPr="009737BD">
        <w:rPr>
          <w:rFonts w:ascii="Tahoma" w:hAnsi="Tahoma" w:cs="Tahoma"/>
          <w:spacing w:val="9"/>
          <w:lang w:val="es-AR"/>
        </w:rPr>
        <w:t xml:space="preserve"> </w:t>
      </w:r>
      <w:r w:rsidRPr="009737BD">
        <w:rPr>
          <w:rFonts w:ascii="Tahoma" w:hAnsi="Tahoma" w:cs="Tahoma"/>
          <w:lang w:val="es-AR"/>
        </w:rPr>
        <w:t>establec</w:t>
      </w:r>
      <w:r w:rsidRPr="009737BD">
        <w:rPr>
          <w:rFonts w:ascii="Tahoma" w:hAnsi="Tahoma" w:cs="Tahoma"/>
          <w:spacing w:val="1"/>
          <w:lang w:val="es-AR"/>
        </w:rPr>
        <w:t>i</w:t>
      </w:r>
      <w:r w:rsidRPr="009737BD">
        <w:rPr>
          <w:rFonts w:ascii="Tahoma" w:hAnsi="Tahoma" w:cs="Tahoma"/>
          <w:lang w:val="es-AR"/>
        </w:rPr>
        <w:t>do</w:t>
      </w:r>
      <w:r w:rsidRPr="009737BD">
        <w:rPr>
          <w:rFonts w:ascii="Tahoma" w:hAnsi="Tahoma" w:cs="Tahoma"/>
          <w:spacing w:val="2"/>
          <w:lang w:val="es-AR"/>
        </w:rPr>
        <w:t xml:space="preserve"> </w:t>
      </w:r>
      <w:r w:rsidRPr="009737BD">
        <w:rPr>
          <w:rFonts w:ascii="Tahoma" w:hAnsi="Tahoma" w:cs="Tahoma"/>
          <w:lang w:val="es-AR"/>
        </w:rPr>
        <w:t>para</w:t>
      </w:r>
      <w:r w:rsidRPr="009737BD">
        <w:rPr>
          <w:rFonts w:ascii="Tahoma" w:hAnsi="Tahoma" w:cs="Tahoma"/>
          <w:spacing w:val="5"/>
          <w:lang w:val="es-AR"/>
        </w:rPr>
        <w:t xml:space="preserve"> </w:t>
      </w:r>
      <w:r w:rsidRPr="009737BD">
        <w:rPr>
          <w:rFonts w:ascii="Tahoma" w:hAnsi="Tahoma" w:cs="Tahoma"/>
          <w:lang w:val="es-AR"/>
        </w:rPr>
        <w:t>los</w:t>
      </w:r>
      <w:r w:rsidRPr="009737BD">
        <w:rPr>
          <w:rFonts w:ascii="Tahoma" w:hAnsi="Tahoma" w:cs="Tahoma"/>
          <w:spacing w:val="8"/>
          <w:lang w:val="es-AR"/>
        </w:rPr>
        <w:t xml:space="preserve"> </w:t>
      </w:r>
      <w:r w:rsidRPr="009737BD">
        <w:rPr>
          <w:rFonts w:ascii="Tahoma" w:hAnsi="Tahoma" w:cs="Tahoma"/>
          <w:lang w:val="es-AR"/>
        </w:rPr>
        <w:t>casos</w:t>
      </w:r>
      <w:r w:rsidRPr="009737BD">
        <w:rPr>
          <w:rFonts w:ascii="Tahoma" w:hAnsi="Tahoma" w:cs="Tahoma"/>
          <w:spacing w:val="4"/>
          <w:lang w:val="es-AR"/>
        </w:rPr>
        <w:t xml:space="preserve"> </w:t>
      </w:r>
      <w:r w:rsidRPr="009737BD">
        <w:rPr>
          <w:rFonts w:ascii="Tahoma" w:hAnsi="Tahoma" w:cs="Tahoma"/>
          <w:lang w:val="es-AR"/>
        </w:rPr>
        <w:t>de reconstrucción</w:t>
      </w:r>
      <w:r w:rsidRPr="009737BD">
        <w:rPr>
          <w:rFonts w:ascii="Tahoma" w:hAnsi="Tahoma" w:cs="Tahoma"/>
          <w:spacing w:val="1"/>
          <w:lang w:val="es-AR"/>
        </w:rPr>
        <w:t xml:space="preserve"> </w:t>
      </w:r>
      <w:r w:rsidRPr="009737BD">
        <w:rPr>
          <w:rFonts w:ascii="Tahoma" w:hAnsi="Tahoma" w:cs="Tahoma"/>
          <w:lang w:val="es-AR"/>
        </w:rPr>
        <w:t>o refor</w:t>
      </w:r>
      <w:r w:rsidRPr="009737BD">
        <w:rPr>
          <w:rFonts w:ascii="Tahoma" w:hAnsi="Tahoma" w:cs="Tahoma"/>
          <w:spacing w:val="2"/>
          <w:lang w:val="es-AR"/>
        </w:rPr>
        <w:t>m</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según</w:t>
      </w:r>
      <w:r w:rsidRPr="009737BD">
        <w:rPr>
          <w:rFonts w:ascii="Tahoma" w:hAnsi="Tahoma" w:cs="Tahoma"/>
          <w:spacing w:val="-5"/>
          <w:lang w:val="es-AR"/>
        </w:rPr>
        <w:t xml:space="preserve"> </w:t>
      </w:r>
      <w:r w:rsidRPr="009737BD">
        <w:rPr>
          <w:rFonts w:ascii="Tahoma" w:hAnsi="Tahoma" w:cs="Tahoma"/>
          <w:lang w:val="es-AR"/>
        </w:rPr>
        <w:t>le</w:t>
      </w:r>
      <w:r w:rsidRPr="009737BD">
        <w:rPr>
          <w:rFonts w:ascii="Tahoma" w:hAnsi="Tahoma" w:cs="Tahoma"/>
          <w:spacing w:val="-2"/>
          <w:lang w:val="es-AR"/>
        </w:rPr>
        <w:t xml:space="preserve"> </w:t>
      </w:r>
      <w:r w:rsidRPr="009737BD">
        <w:rPr>
          <w:rFonts w:ascii="Tahoma" w:hAnsi="Tahoma" w:cs="Tahoma"/>
          <w:lang w:val="es-AR"/>
        </w:rPr>
        <w:t>correspondiera.</w:t>
      </w:r>
    </w:p>
    <w:p w:rsidR="001A5F7E" w:rsidRPr="009737BD" w:rsidRDefault="001A5F7E">
      <w:pPr>
        <w:widowControl w:val="0"/>
        <w:autoSpaceDE w:val="0"/>
        <w:autoSpaceDN w:val="0"/>
        <w:adjustRightInd w:val="0"/>
        <w:spacing w:before="7" w:after="0" w:line="140" w:lineRule="exact"/>
        <w:rPr>
          <w:rFonts w:ascii="Tahoma" w:hAnsi="Tahoma" w:cs="Tahoma"/>
          <w:sz w:val="14"/>
          <w:szCs w:val="14"/>
          <w:lang w:val="es-AR"/>
        </w:rPr>
      </w:pPr>
    </w:p>
    <w:p w:rsidR="001A5F7E" w:rsidRPr="009737BD" w:rsidRDefault="001A5F7E">
      <w:pPr>
        <w:widowControl w:val="0"/>
        <w:autoSpaceDE w:val="0"/>
        <w:autoSpaceDN w:val="0"/>
        <w:adjustRightInd w:val="0"/>
        <w:spacing w:before="58" w:after="0" w:line="240" w:lineRule="auto"/>
        <w:ind w:left="669" w:right="68"/>
        <w:jc w:val="both"/>
        <w:rPr>
          <w:rFonts w:ascii="Tahoma" w:hAnsi="Tahoma" w:cs="Tahoma"/>
          <w:lang w:val="es-AR"/>
        </w:rPr>
      </w:pPr>
      <w:r w:rsidRPr="009737BD">
        <w:rPr>
          <w:rFonts w:ascii="Tahoma" w:hAnsi="Tahoma" w:cs="Tahoma"/>
          <w:lang w:val="es-AR"/>
        </w:rPr>
        <w:t>b)El ca</w:t>
      </w:r>
      <w:r w:rsidRPr="009737BD">
        <w:rPr>
          <w:rFonts w:ascii="Tahoma" w:hAnsi="Tahoma" w:cs="Tahoma"/>
          <w:spacing w:val="2"/>
          <w:lang w:val="es-AR"/>
        </w:rPr>
        <w:t>m</w:t>
      </w:r>
      <w:r w:rsidRPr="009737BD">
        <w:rPr>
          <w:rFonts w:ascii="Tahoma" w:hAnsi="Tahoma" w:cs="Tahoma"/>
          <w:lang w:val="es-AR"/>
        </w:rPr>
        <w:t>bio</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2"/>
          <w:lang w:val="es-AR"/>
        </w:rPr>
        <w:t>s</w:t>
      </w:r>
      <w:r w:rsidRPr="009737BD">
        <w:rPr>
          <w:rFonts w:ascii="Tahoma" w:hAnsi="Tahoma" w:cs="Tahoma"/>
          <w:lang w:val="es-AR"/>
        </w:rPr>
        <w:t>tino</w:t>
      </w:r>
      <w:r w:rsidRPr="009737BD">
        <w:rPr>
          <w:rFonts w:ascii="Tahoma" w:hAnsi="Tahoma" w:cs="Tahoma"/>
          <w:spacing w:val="10"/>
          <w:lang w:val="es-AR"/>
        </w:rPr>
        <w:t xml:space="preserve"> </w:t>
      </w:r>
      <w:r w:rsidRPr="009737BD">
        <w:rPr>
          <w:rFonts w:ascii="Tahoma" w:hAnsi="Tahoma" w:cs="Tahoma"/>
          <w:lang w:val="es-AR"/>
        </w:rPr>
        <w:t>(en</w:t>
      </w:r>
      <w:r w:rsidRPr="009737BD">
        <w:rPr>
          <w:rFonts w:ascii="Tahoma" w:hAnsi="Tahoma" w:cs="Tahoma"/>
          <w:spacing w:val="9"/>
          <w:lang w:val="es-AR"/>
        </w:rPr>
        <w:t xml:space="preserve"> </w:t>
      </w:r>
      <w:r w:rsidRPr="009737BD">
        <w:rPr>
          <w:rFonts w:ascii="Tahoma" w:hAnsi="Tahoma" w:cs="Tahoma"/>
          <w:lang w:val="es-AR"/>
        </w:rPr>
        <w:t>el</w:t>
      </w:r>
      <w:r w:rsidRPr="009737BD">
        <w:rPr>
          <w:rFonts w:ascii="Tahoma" w:hAnsi="Tahoma" w:cs="Tahoma"/>
          <w:spacing w:val="11"/>
          <w:lang w:val="es-AR"/>
        </w:rPr>
        <w:t xml:space="preserve"> </w:t>
      </w:r>
      <w:r w:rsidRPr="009737BD">
        <w:rPr>
          <w:rFonts w:ascii="Tahoma" w:hAnsi="Tahoma" w:cs="Tahoma"/>
          <w:lang w:val="es-AR"/>
        </w:rPr>
        <w:t>caso</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que</w:t>
      </w:r>
      <w:r w:rsidRPr="009737BD">
        <w:rPr>
          <w:rFonts w:ascii="Tahoma" w:hAnsi="Tahoma" w:cs="Tahoma"/>
          <w:spacing w:val="7"/>
          <w:lang w:val="es-AR"/>
        </w:rPr>
        <w:t xml:space="preserve"> </w:t>
      </w:r>
      <w:r w:rsidRPr="009737BD">
        <w:rPr>
          <w:rFonts w:ascii="Tahoma" w:hAnsi="Tahoma" w:cs="Tahoma"/>
          <w:lang w:val="es-AR"/>
        </w:rPr>
        <w:t>se</w:t>
      </w:r>
      <w:r w:rsidRPr="009737BD">
        <w:rPr>
          <w:rFonts w:ascii="Tahoma" w:hAnsi="Tahoma" w:cs="Tahoma"/>
          <w:spacing w:val="6"/>
          <w:lang w:val="es-AR"/>
        </w:rPr>
        <w:t xml:space="preserve"> </w:t>
      </w:r>
      <w:r w:rsidRPr="009737BD">
        <w:rPr>
          <w:rFonts w:ascii="Tahoma" w:hAnsi="Tahoma" w:cs="Tahoma"/>
          <w:lang w:val="es-AR"/>
        </w:rPr>
        <w:t>tratara</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la</w:t>
      </w:r>
      <w:r w:rsidRPr="009737BD">
        <w:rPr>
          <w:rFonts w:ascii="Tahoma" w:hAnsi="Tahoma" w:cs="Tahoma"/>
          <w:spacing w:val="11"/>
          <w:lang w:val="es-AR"/>
        </w:rPr>
        <w:t xml:space="preserve"> </w:t>
      </w:r>
      <w:r w:rsidRPr="009737BD">
        <w:rPr>
          <w:rFonts w:ascii="Tahoma" w:hAnsi="Tahoma" w:cs="Tahoma"/>
          <w:lang w:val="es-AR"/>
        </w:rPr>
        <w:t>transform</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un</w:t>
      </w:r>
      <w:r w:rsidRPr="009737BD">
        <w:rPr>
          <w:rFonts w:ascii="Tahoma" w:hAnsi="Tahoma" w:cs="Tahoma"/>
          <w:spacing w:val="11"/>
          <w:lang w:val="es-AR"/>
        </w:rPr>
        <w:t xml:space="preserve"> </w:t>
      </w:r>
      <w:r w:rsidRPr="009737BD">
        <w:rPr>
          <w:rFonts w:ascii="Tahoma" w:hAnsi="Tahoma" w:cs="Tahoma"/>
          <w:lang w:val="es-AR"/>
        </w:rPr>
        <w:t>uso co</w:t>
      </w:r>
      <w:r w:rsidRPr="009737BD">
        <w:rPr>
          <w:rFonts w:ascii="Tahoma" w:hAnsi="Tahoma" w:cs="Tahoma"/>
          <w:spacing w:val="1"/>
          <w:lang w:val="es-AR"/>
        </w:rPr>
        <w:t>n</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ona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3"/>
          <w:lang w:val="es-AR"/>
        </w:rPr>
        <w:t xml:space="preserve"> </w:t>
      </w:r>
      <w:r w:rsidRPr="009737BD">
        <w:rPr>
          <w:rFonts w:ascii="Tahoma" w:hAnsi="Tahoma" w:cs="Tahoma"/>
          <w:lang w:val="es-AR"/>
        </w:rPr>
        <w:t>o</w:t>
      </w:r>
      <w:r w:rsidRPr="009737BD">
        <w:rPr>
          <w:rFonts w:ascii="Tahoma" w:hAnsi="Tahoma" w:cs="Tahoma"/>
          <w:spacing w:val="25"/>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24"/>
          <w:lang w:val="es-AR"/>
        </w:rPr>
        <w:t xml:space="preserve"> </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1"/>
          <w:lang w:val="es-AR"/>
        </w:rPr>
        <w:t>nf</w:t>
      </w:r>
      <w:r w:rsidRPr="009737BD">
        <w:rPr>
          <w:rFonts w:ascii="Tahoma" w:hAnsi="Tahoma" w:cs="Tahoma"/>
          <w:lang w:val="es-AR"/>
        </w:rPr>
        <w:t>or</w:t>
      </w:r>
      <w:r w:rsidRPr="009737BD">
        <w:rPr>
          <w:rFonts w:ascii="Tahoma" w:hAnsi="Tahoma" w:cs="Tahoma"/>
          <w:spacing w:val="1"/>
          <w:lang w:val="es-AR"/>
        </w:rPr>
        <w:t>m</w:t>
      </w:r>
      <w:r w:rsidRPr="009737BD">
        <w:rPr>
          <w:rFonts w:ascii="Tahoma" w:hAnsi="Tahoma" w:cs="Tahoma"/>
          <w:lang w:val="es-AR"/>
        </w:rPr>
        <w:t>e</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24"/>
          <w:lang w:val="es-AR"/>
        </w:rPr>
        <w:t xml:space="preserve"> </w:t>
      </w:r>
      <w:r w:rsidRPr="009737BD">
        <w:rPr>
          <w:rFonts w:ascii="Tahoma" w:hAnsi="Tahoma" w:cs="Tahoma"/>
          <w:spacing w:val="1"/>
          <w:lang w:val="es-AR"/>
        </w:rPr>
        <w:t>p</w:t>
      </w:r>
      <w:r w:rsidRPr="009737BD">
        <w:rPr>
          <w:rFonts w:ascii="Tahoma" w:hAnsi="Tahoma" w:cs="Tahoma"/>
          <w:lang w:val="es-AR"/>
        </w:rPr>
        <w:t>od</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24"/>
          <w:lang w:val="es-AR"/>
        </w:rPr>
        <w:t xml:space="preserve"> </w:t>
      </w:r>
      <w:r w:rsidRPr="009737BD">
        <w:rPr>
          <w:rFonts w:ascii="Tahoma" w:hAnsi="Tahoma" w:cs="Tahoma"/>
          <w:spacing w:val="1"/>
          <w:lang w:val="es-AR"/>
        </w:rPr>
        <w:t>s</w:t>
      </w:r>
      <w:r w:rsidRPr="009737BD">
        <w:rPr>
          <w:rFonts w:ascii="Tahoma" w:hAnsi="Tahoma" w:cs="Tahoma"/>
          <w:lang w:val="es-AR"/>
        </w:rPr>
        <w:t>er</w:t>
      </w:r>
      <w:r w:rsidRPr="009737BD">
        <w:rPr>
          <w:rFonts w:ascii="Tahoma" w:hAnsi="Tahoma" w:cs="Tahoma"/>
          <w:spacing w:val="25"/>
          <w:lang w:val="es-AR"/>
        </w:rPr>
        <w:t xml:space="preserve"> </w:t>
      </w:r>
      <w:r w:rsidRPr="009737BD">
        <w:rPr>
          <w:rFonts w:ascii="Tahoma" w:hAnsi="Tahoma" w:cs="Tahoma"/>
          <w:lang w:val="es-AR"/>
        </w:rPr>
        <w:t>ad</w:t>
      </w:r>
      <w:r w:rsidRPr="009737BD">
        <w:rPr>
          <w:rFonts w:ascii="Tahoma" w:hAnsi="Tahoma" w:cs="Tahoma"/>
          <w:spacing w:val="1"/>
          <w:lang w:val="es-AR"/>
        </w:rPr>
        <w:t>mi</w:t>
      </w:r>
      <w:r w:rsidRPr="009737BD">
        <w:rPr>
          <w:rFonts w:ascii="Tahoma" w:hAnsi="Tahoma" w:cs="Tahoma"/>
          <w:lang w:val="es-AR"/>
        </w:rPr>
        <w:t>t</w:t>
      </w:r>
      <w:r w:rsidRPr="009737BD">
        <w:rPr>
          <w:rFonts w:ascii="Tahoma" w:hAnsi="Tahoma" w:cs="Tahoma"/>
          <w:spacing w:val="2"/>
          <w:lang w:val="es-AR"/>
        </w:rPr>
        <w:t>i</w:t>
      </w:r>
      <w:r w:rsidRPr="009737BD">
        <w:rPr>
          <w:rFonts w:ascii="Tahoma" w:hAnsi="Tahoma" w:cs="Tahoma"/>
          <w:lang w:val="es-AR"/>
        </w:rPr>
        <w:t>do</w:t>
      </w:r>
      <w:r w:rsidRPr="009737BD">
        <w:rPr>
          <w:rFonts w:ascii="Tahoma" w:hAnsi="Tahoma" w:cs="Tahoma"/>
          <w:spacing w:val="23"/>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25"/>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25"/>
          <w:lang w:val="es-AR"/>
        </w:rPr>
        <w:t xml:space="preserve"> </w:t>
      </w:r>
      <w:r w:rsidRPr="009737BD">
        <w:rPr>
          <w:rFonts w:ascii="Tahoma" w:hAnsi="Tahoma" w:cs="Tahoma"/>
          <w:lang w:val="es-AR"/>
        </w:rPr>
        <w:t>d</w:t>
      </w:r>
      <w:r w:rsidRPr="009737BD">
        <w:rPr>
          <w:rFonts w:ascii="Tahoma" w:hAnsi="Tahoma" w:cs="Tahoma"/>
          <w:spacing w:val="2"/>
          <w:lang w:val="es-AR"/>
        </w:rPr>
        <w:t>i</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c</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4"/>
          <w:lang w:val="es-AR"/>
        </w:rPr>
        <w:t xml:space="preserve"> </w:t>
      </w:r>
      <w:r w:rsidRPr="009737BD">
        <w:rPr>
          <w:rFonts w:ascii="Tahoma" w:hAnsi="Tahoma" w:cs="Tahoma"/>
          <w:spacing w:val="1"/>
          <w:lang w:val="es-AR"/>
        </w:rPr>
        <w:t>Pl</w:t>
      </w:r>
      <w:r w:rsidRPr="009737BD">
        <w:rPr>
          <w:rFonts w:ascii="Tahoma" w:hAnsi="Tahoma" w:cs="Tahoma"/>
          <w:lang w:val="es-AR"/>
        </w:rPr>
        <w:t>anea</w:t>
      </w:r>
      <w:r w:rsidRPr="009737BD">
        <w:rPr>
          <w:rFonts w:ascii="Tahoma" w:hAnsi="Tahoma" w:cs="Tahoma"/>
          <w:spacing w:val="1"/>
          <w:lang w:val="es-AR"/>
        </w:rPr>
        <w:t>mie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lang w:val="es-AR"/>
        </w:rPr>
        <w:t>y Desarrollo</w:t>
      </w:r>
      <w:r w:rsidRPr="009737BD">
        <w:rPr>
          <w:rFonts w:ascii="Tahoma" w:hAnsi="Tahoma" w:cs="Tahoma"/>
          <w:spacing w:val="24"/>
          <w:lang w:val="es-AR"/>
        </w:rPr>
        <w:t xml:space="preserve"> </w:t>
      </w:r>
      <w:r w:rsidRPr="009737BD">
        <w:rPr>
          <w:rFonts w:ascii="Tahoma" w:hAnsi="Tahoma" w:cs="Tahoma"/>
          <w:lang w:val="es-AR"/>
        </w:rPr>
        <w:t>para</w:t>
      </w:r>
      <w:r w:rsidRPr="009737BD">
        <w:rPr>
          <w:rFonts w:ascii="Tahoma" w:hAnsi="Tahoma" w:cs="Tahoma"/>
          <w:spacing w:val="20"/>
          <w:lang w:val="es-AR"/>
        </w:rPr>
        <w:t xml:space="preserve"> </w:t>
      </w:r>
      <w:r w:rsidRPr="009737BD">
        <w:rPr>
          <w:rFonts w:ascii="Tahoma" w:hAnsi="Tahoma" w:cs="Tahoma"/>
          <w:lang w:val="es-AR"/>
        </w:rPr>
        <w:t>la</w:t>
      </w:r>
      <w:r w:rsidRPr="009737BD">
        <w:rPr>
          <w:rFonts w:ascii="Tahoma" w:hAnsi="Tahoma" w:cs="Tahoma"/>
          <w:spacing w:val="24"/>
          <w:lang w:val="es-AR"/>
        </w:rPr>
        <w:t xml:space="preserve"> </w:t>
      </w:r>
      <w:r w:rsidRPr="009737BD">
        <w:rPr>
          <w:rFonts w:ascii="Tahoma" w:hAnsi="Tahoma" w:cs="Tahoma"/>
          <w:lang w:val="es-AR"/>
        </w:rPr>
        <w:t>local</w:t>
      </w:r>
      <w:r w:rsidRPr="009737BD">
        <w:rPr>
          <w:rFonts w:ascii="Tahoma" w:hAnsi="Tahoma" w:cs="Tahoma"/>
          <w:spacing w:val="1"/>
          <w:lang w:val="es-AR"/>
        </w:rPr>
        <w:t>i</w:t>
      </w:r>
      <w:r w:rsidRPr="009737BD">
        <w:rPr>
          <w:rFonts w:ascii="Tahoma" w:hAnsi="Tahoma" w:cs="Tahoma"/>
          <w:lang w:val="es-AR"/>
        </w:rPr>
        <w:t>zac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22"/>
          <w:lang w:val="es-AR"/>
        </w:rPr>
        <w:t xml:space="preserve"> </w:t>
      </w:r>
      <w:r w:rsidRPr="009737BD">
        <w:rPr>
          <w:rFonts w:ascii="Tahoma" w:hAnsi="Tahoma" w:cs="Tahoma"/>
          <w:lang w:val="es-AR"/>
        </w:rPr>
        <w:t>otro</w:t>
      </w:r>
      <w:r w:rsidRPr="009737BD">
        <w:rPr>
          <w:rFonts w:ascii="Tahoma" w:hAnsi="Tahoma" w:cs="Tahoma"/>
          <w:spacing w:val="20"/>
          <w:lang w:val="es-AR"/>
        </w:rPr>
        <w:t xml:space="preserve"> </w:t>
      </w:r>
      <w:r w:rsidRPr="009737BD">
        <w:rPr>
          <w:rFonts w:ascii="Tahoma" w:hAnsi="Tahoma" w:cs="Tahoma"/>
          <w:lang w:val="es-AR"/>
        </w:rPr>
        <w:t>uso</w:t>
      </w:r>
      <w:r w:rsidRPr="009737BD">
        <w:rPr>
          <w:rFonts w:ascii="Tahoma" w:hAnsi="Tahoma" w:cs="Tahoma"/>
          <w:spacing w:val="22"/>
          <w:lang w:val="es-AR"/>
        </w:rPr>
        <w:t xml:space="preserve"> </w:t>
      </w:r>
      <w:r w:rsidRPr="009737BD">
        <w:rPr>
          <w:rFonts w:ascii="Tahoma" w:hAnsi="Tahoma" w:cs="Tahoma"/>
          <w:lang w:val="es-AR"/>
        </w:rPr>
        <w:t>no</w:t>
      </w:r>
      <w:r w:rsidRPr="009737BD">
        <w:rPr>
          <w:rFonts w:ascii="Tahoma" w:hAnsi="Tahoma" w:cs="Tahoma"/>
          <w:spacing w:val="23"/>
          <w:lang w:val="es-AR"/>
        </w:rPr>
        <w:t xml:space="preserve"> </w:t>
      </w:r>
      <w:r w:rsidRPr="009737BD">
        <w:rPr>
          <w:rFonts w:ascii="Tahoma" w:hAnsi="Tahoma" w:cs="Tahoma"/>
          <w:lang w:val="es-AR"/>
        </w:rPr>
        <w:t>permitido</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23"/>
          <w:lang w:val="es-AR"/>
        </w:rPr>
        <w:t xml:space="preserve"> </w:t>
      </w:r>
      <w:r w:rsidRPr="009737BD">
        <w:rPr>
          <w:rFonts w:ascii="Tahoma" w:hAnsi="Tahoma" w:cs="Tahoma"/>
          <w:lang w:val="es-AR"/>
        </w:rPr>
        <w:t>grado</w:t>
      </w:r>
      <w:r w:rsidRPr="009737BD">
        <w:rPr>
          <w:rFonts w:ascii="Tahoma" w:hAnsi="Tahoma" w:cs="Tahoma"/>
          <w:spacing w:val="20"/>
          <w:lang w:val="es-AR"/>
        </w:rPr>
        <w:t xml:space="preserve"> </w:t>
      </w:r>
      <w:r w:rsidRPr="009737BD">
        <w:rPr>
          <w:rFonts w:ascii="Tahoma" w:hAnsi="Tahoma" w:cs="Tahoma"/>
          <w:lang w:val="es-AR"/>
        </w:rPr>
        <w:t>de</w:t>
      </w:r>
      <w:r w:rsidRPr="009737BD">
        <w:rPr>
          <w:rFonts w:ascii="Tahoma" w:hAnsi="Tahoma" w:cs="Tahoma"/>
          <w:spacing w:val="22"/>
          <w:lang w:val="es-AR"/>
        </w:rPr>
        <w:t xml:space="preserve"> </w:t>
      </w:r>
      <w:r w:rsidRPr="009737BD">
        <w:rPr>
          <w:rFonts w:ascii="Tahoma" w:hAnsi="Tahoma" w:cs="Tahoma"/>
          <w:lang w:val="es-AR"/>
        </w:rPr>
        <w:t>incompatibilidad meno</w:t>
      </w:r>
      <w:r w:rsidRPr="009737BD">
        <w:rPr>
          <w:rFonts w:ascii="Tahoma" w:hAnsi="Tahoma" w:cs="Tahoma"/>
          <w:spacing w:val="1"/>
          <w:lang w:val="es-AR"/>
        </w:rPr>
        <w:t>r</w:t>
      </w:r>
      <w:r w:rsidRPr="009737BD">
        <w:rPr>
          <w:rFonts w:ascii="Tahoma" w:hAnsi="Tahoma" w:cs="Tahoma"/>
          <w:lang w:val="es-AR"/>
        </w:rPr>
        <w:t xml:space="preserve">, </w:t>
      </w:r>
      <w:r w:rsidRPr="009737BD">
        <w:rPr>
          <w:rFonts w:ascii="Tahoma" w:hAnsi="Tahoma" w:cs="Tahoma"/>
          <w:spacing w:val="-4"/>
          <w:lang w:val="es-AR"/>
        </w:rPr>
        <w:t xml:space="preserve"> </w:t>
      </w:r>
      <w:r w:rsidRPr="009737BD">
        <w:rPr>
          <w:rFonts w:ascii="Tahoma" w:hAnsi="Tahoma" w:cs="Tahoma"/>
          <w:lang w:val="es-AR"/>
        </w:rPr>
        <w:t>si</w:t>
      </w:r>
      <w:r w:rsidRPr="009737BD">
        <w:rPr>
          <w:rFonts w:ascii="Tahoma" w:hAnsi="Tahoma" w:cs="Tahoma"/>
          <w:spacing w:val="57"/>
          <w:lang w:val="es-AR"/>
        </w:rPr>
        <w:t xml:space="preserve"> </w:t>
      </w:r>
      <w:r w:rsidRPr="009737BD">
        <w:rPr>
          <w:rFonts w:ascii="Tahoma" w:hAnsi="Tahoma" w:cs="Tahoma"/>
          <w:lang w:val="es-AR"/>
        </w:rPr>
        <w:t>fueran</w:t>
      </w:r>
      <w:r w:rsidRPr="009737BD">
        <w:rPr>
          <w:rFonts w:ascii="Tahoma" w:hAnsi="Tahoma" w:cs="Tahoma"/>
          <w:spacing w:val="53"/>
          <w:lang w:val="es-AR"/>
        </w:rPr>
        <w:t xml:space="preserve"> </w:t>
      </w:r>
      <w:r w:rsidRPr="009737BD">
        <w:rPr>
          <w:rFonts w:ascii="Tahoma" w:hAnsi="Tahoma" w:cs="Tahoma"/>
          <w:lang w:val="es-AR"/>
        </w:rPr>
        <w:t>ap</w:t>
      </w:r>
      <w:r w:rsidRPr="009737BD">
        <w:rPr>
          <w:rFonts w:ascii="Tahoma" w:hAnsi="Tahoma" w:cs="Tahoma"/>
          <w:spacing w:val="1"/>
          <w:lang w:val="es-AR"/>
        </w:rPr>
        <w:t>ro</w:t>
      </w:r>
      <w:r w:rsidRPr="009737BD">
        <w:rPr>
          <w:rFonts w:ascii="Tahoma" w:hAnsi="Tahoma" w:cs="Tahoma"/>
          <w:lang w:val="es-AR"/>
        </w:rPr>
        <w:t>vechados</w:t>
      </w:r>
      <w:r w:rsidRPr="009737BD">
        <w:rPr>
          <w:rFonts w:ascii="Tahoma" w:hAnsi="Tahoma" w:cs="Tahoma"/>
          <w:spacing w:val="48"/>
          <w:lang w:val="es-AR"/>
        </w:rPr>
        <w:t xml:space="preserve"> </w:t>
      </w:r>
      <w:r w:rsidRPr="009737BD">
        <w:rPr>
          <w:rFonts w:ascii="Tahoma" w:hAnsi="Tahoma" w:cs="Tahoma"/>
          <w:lang w:val="es-AR"/>
        </w:rPr>
        <w:t>por</w:t>
      </w:r>
      <w:r w:rsidRPr="009737BD">
        <w:rPr>
          <w:rFonts w:ascii="Tahoma" w:hAnsi="Tahoma" w:cs="Tahoma"/>
          <w:spacing w:val="55"/>
          <w:lang w:val="es-AR"/>
        </w:rPr>
        <w:t xml:space="preserve"> </w:t>
      </w:r>
      <w:r w:rsidRPr="009737BD">
        <w:rPr>
          <w:rFonts w:ascii="Tahoma" w:hAnsi="Tahoma" w:cs="Tahoma"/>
          <w:lang w:val="es-AR"/>
        </w:rPr>
        <w:t>lo</w:t>
      </w:r>
      <w:r w:rsidRPr="009737BD">
        <w:rPr>
          <w:rFonts w:ascii="Tahoma" w:hAnsi="Tahoma" w:cs="Tahoma"/>
          <w:spacing w:val="58"/>
          <w:lang w:val="es-AR"/>
        </w:rPr>
        <w:t xml:space="preserve"> </w:t>
      </w:r>
      <w:r w:rsidRPr="009737BD">
        <w:rPr>
          <w:rFonts w:ascii="Tahoma" w:hAnsi="Tahoma" w:cs="Tahoma"/>
          <w:lang w:val="es-AR"/>
        </w:rPr>
        <w:t>m</w:t>
      </w:r>
      <w:r w:rsidRPr="009737BD">
        <w:rPr>
          <w:rFonts w:ascii="Tahoma" w:hAnsi="Tahoma" w:cs="Tahoma"/>
          <w:spacing w:val="-1"/>
          <w:lang w:val="es-AR"/>
        </w:rPr>
        <w:t>e</w:t>
      </w:r>
      <w:r w:rsidRPr="009737BD">
        <w:rPr>
          <w:rFonts w:ascii="Tahoma" w:hAnsi="Tahoma" w:cs="Tahoma"/>
          <w:lang w:val="es-AR"/>
        </w:rPr>
        <w:t>nos</w:t>
      </w:r>
      <w:r w:rsidRPr="009737BD">
        <w:rPr>
          <w:rFonts w:ascii="Tahoma" w:hAnsi="Tahoma" w:cs="Tahoma"/>
          <w:spacing w:val="57"/>
          <w:lang w:val="es-AR"/>
        </w:rPr>
        <w:t xml:space="preserve"> </w:t>
      </w:r>
      <w:r w:rsidRPr="009737BD">
        <w:rPr>
          <w:rFonts w:ascii="Tahoma" w:hAnsi="Tahoma" w:cs="Tahoma"/>
          <w:lang w:val="es-AR"/>
        </w:rPr>
        <w:t>el</w:t>
      </w:r>
      <w:r w:rsidRPr="009737BD">
        <w:rPr>
          <w:rFonts w:ascii="Tahoma" w:hAnsi="Tahoma" w:cs="Tahoma"/>
          <w:spacing w:val="57"/>
          <w:lang w:val="es-AR"/>
        </w:rPr>
        <w:t xml:space="preserve"> </w:t>
      </w:r>
      <w:r w:rsidRPr="009737BD">
        <w:rPr>
          <w:rFonts w:ascii="Tahoma" w:hAnsi="Tahoma" w:cs="Tahoma"/>
          <w:lang w:val="es-AR"/>
        </w:rPr>
        <w:t>60%</w:t>
      </w:r>
      <w:r w:rsidRPr="009737BD">
        <w:rPr>
          <w:rFonts w:ascii="Tahoma" w:hAnsi="Tahoma" w:cs="Tahoma"/>
          <w:spacing w:val="53"/>
          <w:lang w:val="es-AR"/>
        </w:rPr>
        <w:t xml:space="preserve"> </w:t>
      </w:r>
      <w:r w:rsidRPr="009737BD">
        <w:rPr>
          <w:rFonts w:ascii="Tahoma" w:hAnsi="Tahoma" w:cs="Tahoma"/>
          <w:lang w:val="es-AR"/>
        </w:rPr>
        <w:t>de</w:t>
      </w:r>
      <w:r w:rsidRPr="009737BD">
        <w:rPr>
          <w:rFonts w:ascii="Tahoma" w:hAnsi="Tahoma" w:cs="Tahoma"/>
          <w:spacing w:val="56"/>
          <w:lang w:val="es-AR"/>
        </w:rPr>
        <w:t xml:space="preserve"> </w:t>
      </w:r>
      <w:r w:rsidRPr="009737BD">
        <w:rPr>
          <w:rFonts w:ascii="Tahoma" w:hAnsi="Tahoma" w:cs="Tahoma"/>
          <w:lang w:val="es-AR"/>
        </w:rPr>
        <w:t>la</w:t>
      </w:r>
      <w:r w:rsidRPr="009737BD">
        <w:rPr>
          <w:rFonts w:ascii="Tahoma" w:hAnsi="Tahoma" w:cs="Tahoma"/>
          <w:spacing w:val="58"/>
          <w:lang w:val="es-AR"/>
        </w:rPr>
        <w:t xml:space="preserve"> </w:t>
      </w:r>
      <w:r w:rsidRPr="009737BD">
        <w:rPr>
          <w:rFonts w:ascii="Tahoma" w:hAnsi="Tahoma" w:cs="Tahoma"/>
          <w:lang w:val="es-AR"/>
        </w:rPr>
        <w:t>superficie</w:t>
      </w:r>
      <w:r w:rsidRPr="009737BD">
        <w:rPr>
          <w:rFonts w:ascii="Tahoma" w:hAnsi="Tahoma" w:cs="Tahoma"/>
          <w:spacing w:val="50"/>
          <w:lang w:val="es-AR"/>
        </w:rPr>
        <w:t xml:space="preserve"> </w:t>
      </w:r>
      <w:r w:rsidRPr="009737BD">
        <w:rPr>
          <w:rFonts w:ascii="Tahoma" w:hAnsi="Tahoma" w:cs="Tahoma"/>
          <w:lang w:val="es-AR"/>
        </w:rPr>
        <w:t>cubierta</w:t>
      </w:r>
      <w:r w:rsidRPr="009737BD">
        <w:rPr>
          <w:rFonts w:ascii="Tahoma" w:hAnsi="Tahoma" w:cs="Tahoma"/>
          <w:spacing w:val="51"/>
          <w:lang w:val="es-AR"/>
        </w:rPr>
        <w:t xml:space="preserve"> </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instalac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28"/>
          <w:lang w:val="es-AR"/>
        </w:rPr>
        <w:t xml:space="preserve"> </w:t>
      </w:r>
      <w:r w:rsidRPr="009737BD">
        <w:rPr>
          <w:rFonts w:ascii="Tahoma" w:hAnsi="Tahoma" w:cs="Tahoma"/>
          <w:lang w:val="es-AR"/>
        </w:rPr>
        <w:t>existentes</w:t>
      </w:r>
      <w:r w:rsidRPr="009737BD">
        <w:rPr>
          <w:rFonts w:ascii="Tahoma" w:hAnsi="Tahoma" w:cs="Tahoma"/>
          <w:spacing w:val="19"/>
          <w:lang w:val="es-AR"/>
        </w:rPr>
        <w:t xml:space="preserve"> </w:t>
      </w:r>
      <w:r w:rsidRPr="009737BD">
        <w:rPr>
          <w:rFonts w:ascii="Tahoma" w:hAnsi="Tahoma" w:cs="Tahoma"/>
          <w:lang w:val="es-AR"/>
        </w:rPr>
        <w:t>y</w:t>
      </w:r>
      <w:r w:rsidRPr="009737BD">
        <w:rPr>
          <w:rFonts w:ascii="Tahoma" w:hAnsi="Tahoma" w:cs="Tahoma"/>
          <w:spacing w:val="27"/>
          <w:lang w:val="es-AR"/>
        </w:rPr>
        <w:t xml:space="preserve"> </w:t>
      </w:r>
      <w:r w:rsidRPr="009737BD">
        <w:rPr>
          <w:rFonts w:ascii="Tahoma" w:hAnsi="Tahoma" w:cs="Tahoma"/>
          <w:lang w:val="es-AR"/>
        </w:rPr>
        <w:t>que</w:t>
      </w:r>
      <w:r w:rsidRPr="009737BD">
        <w:rPr>
          <w:rFonts w:ascii="Tahoma" w:hAnsi="Tahoma" w:cs="Tahoma"/>
          <w:spacing w:val="25"/>
          <w:lang w:val="es-AR"/>
        </w:rPr>
        <w:t xml:space="preserve"> </w:t>
      </w:r>
      <w:r w:rsidRPr="009737BD">
        <w:rPr>
          <w:rFonts w:ascii="Tahoma" w:hAnsi="Tahoma" w:cs="Tahoma"/>
          <w:lang w:val="es-AR"/>
        </w:rPr>
        <w:t>no</w:t>
      </w:r>
      <w:r w:rsidRPr="009737BD">
        <w:rPr>
          <w:rFonts w:ascii="Tahoma" w:hAnsi="Tahoma" w:cs="Tahoma"/>
          <w:spacing w:val="27"/>
          <w:lang w:val="es-AR"/>
        </w:rPr>
        <w:t xml:space="preserve"> </w:t>
      </w:r>
      <w:r w:rsidRPr="009737BD">
        <w:rPr>
          <w:rFonts w:ascii="Tahoma" w:hAnsi="Tahoma" w:cs="Tahoma"/>
          <w:lang w:val="es-AR"/>
        </w:rPr>
        <w:t>origine</w:t>
      </w:r>
      <w:r w:rsidRPr="009737BD">
        <w:rPr>
          <w:rFonts w:ascii="Tahoma" w:hAnsi="Tahoma" w:cs="Tahoma"/>
          <w:spacing w:val="22"/>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venientes</w:t>
      </w:r>
      <w:r w:rsidRPr="009737BD">
        <w:rPr>
          <w:rFonts w:ascii="Tahoma" w:hAnsi="Tahoma" w:cs="Tahoma"/>
          <w:spacing w:val="27"/>
          <w:lang w:val="es-AR"/>
        </w:rPr>
        <w:t xml:space="preserve"> </w:t>
      </w:r>
      <w:r w:rsidRPr="009737BD">
        <w:rPr>
          <w:rFonts w:ascii="Tahoma" w:hAnsi="Tahoma" w:cs="Tahoma"/>
          <w:lang w:val="es-AR"/>
        </w:rPr>
        <w:t>en</w:t>
      </w:r>
      <w:r w:rsidRPr="009737BD">
        <w:rPr>
          <w:rFonts w:ascii="Tahoma" w:hAnsi="Tahoma" w:cs="Tahoma"/>
          <w:spacing w:val="26"/>
          <w:lang w:val="es-AR"/>
        </w:rPr>
        <w:t xml:space="preserve"> </w:t>
      </w:r>
      <w:r w:rsidRPr="009737BD">
        <w:rPr>
          <w:rFonts w:ascii="Tahoma" w:hAnsi="Tahoma" w:cs="Tahoma"/>
          <w:lang w:val="es-AR"/>
        </w:rPr>
        <w:t>la</w:t>
      </w:r>
      <w:r w:rsidRPr="009737BD">
        <w:rPr>
          <w:rFonts w:ascii="Tahoma" w:hAnsi="Tahoma" w:cs="Tahoma"/>
          <w:spacing w:val="28"/>
          <w:lang w:val="es-AR"/>
        </w:rPr>
        <w:t xml:space="preserve"> </w:t>
      </w:r>
      <w:r w:rsidRPr="009737BD">
        <w:rPr>
          <w:rFonts w:ascii="Tahoma" w:hAnsi="Tahoma" w:cs="Tahoma"/>
          <w:lang w:val="es-AR"/>
        </w:rPr>
        <w:t>zona</w:t>
      </w:r>
      <w:r w:rsidRPr="009737BD">
        <w:rPr>
          <w:rFonts w:ascii="Tahoma" w:hAnsi="Tahoma" w:cs="Tahoma"/>
          <w:spacing w:val="24"/>
          <w:lang w:val="es-AR"/>
        </w:rPr>
        <w:t xml:space="preserve"> </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rcundante</w:t>
      </w:r>
      <w:r w:rsidRPr="009737BD">
        <w:rPr>
          <w:rFonts w:ascii="Tahoma" w:hAnsi="Tahoma" w:cs="Tahoma"/>
          <w:spacing w:val="27"/>
          <w:lang w:val="es-AR"/>
        </w:rPr>
        <w:t xml:space="preserve"> </w:t>
      </w:r>
      <w:r w:rsidRPr="009737BD">
        <w:rPr>
          <w:rFonts w:ascii="Tahoma" w:hAnsi="Tahoma" w:cs="Tahoma"/>
          <w:lang w:val="es-AR"/>
        </w:rPr>
        <w:t>y</w:t>
      </w:r>
      <w:r w:rsidRPr="009737BD">
        <w:rPr>
          <w:rFonts w:ascii="Tahoma" w:hAnsi="Tahoma" w:cs="Tahoma"/>
          <w:spacing w:val="27"/>
          <w:lang w:val="es-AR"/>
        </w:rPr>
        <w:t xml:space="preserve"> </w:t>
      </w:r>
      <w:r w:rsidRPr="009737BD">
        <w:rPr>
          <w:rFonts w:ascii="Tahoma" w:hAnsi="Tahoma" w:cs="Tahoma"/>
          <w:lang w:val="es-AR"/>
        </w:rPr>
        <w:t>en caso</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lang w:val="es-AR"/>
        </w:rPr>
        <w:t>por</w:t>
      </w:r>
      <w:r w:rsidRPr="009737BD">
        <w:rPr>
          <w:rFonts w:ascii="Tahoma" w:hAnsi="Tahoma" w:cs="Tahoma"/>
          <w:spacing w:val="3"/>
          <w:lang w:val="es-AR"/>
        </w:rPr>
        <w:t xml:space="preserve"> </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6"/>
          <w:lang w:val="es-AR"/>
        </w:rPr>
        <w:t xml:space="preserve"> </w:t>
      </w:r>
      <w:r w:rsidRPr="009737BD">
        <w:rPr>
          <w:rFonts w:ascii="Tahoma" w:hAnsi="Tahoma" w:cs="Tahoma"/>
          <w:lang w:val="es-AR"/>
        </w:rPr>
        <w:t>característ</w:t>
      </w:r>
      <w:r w:rsidRPr="009737BD">
        <w:rPr>
          <w:rFonts w:ascii="Tahoma" w:hAnsi="Tahoma" w:cs="Tahoma"/>
          <w:spacing w:val="1"/>
          <w:lang w:val="es-AR"/>
        </w:rPr>
        <w:t>i</w:t>
      </w:r>
      <w:r w:rsidRPr="009737BD">
        <w:rPr>
          <w:rFonts w:ascii="Tahoma" w:hAnsi="Tahoma" w:cs="Tahoma"/>
          <w:lang w:val="es-AR"/>
        </w:rPr>
        <w:t>cas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la</w:t>
      </w:r>
      <w:r w:rsidRPr="009737BD">
        <w:rPr>
          <w:rFonts w:ascii="Tahoma" w:hAnsi="Tahoma" w:cs="Tahoma"/>
          <w:spacing w:val="7"/>
          <w:lang w:val="es-AR"/>
        </w:rPr>
        <w:t xml:space="preserve"> </w:t>
      </w:r>
      <w:r w:rsidRPr="009737BD">
        <w:rPr>
          <w:rFonts w:ascii="Tahoma" w:hAnsi="Tahoma" w:cs="Tahoma"/>
          <w:lang w:val="es-AR"/>
        </w:rPr>
        <w:t>edi</w:t>
      </w:r>
      <w:r w:rsidRPr="009737BD">
        <w:rPr>
          <w:rFonts w:ascii="Tahoma" w:hAnsi="Tahoma" w:cs="Tahoma"/>
          <w:spacing w:val="-1"/>
          <w:lang w:val="es-AR"/>
        </w:rPr>
        <w:t>f</w:t>
      </w:r>
      <w:r w:rsidRPr="009737BD">
        <w:rPr>
          <w:rFonts w:ascii="Tahoma" w:hAnsi="Tahoma" w:cs="Tahoma"/>
          <w:spacing w:val="1"/>
          <w:lang w:val="es-AR"/>
        </w:rPr>
        <w:t>i</w:t>
      </w:r>
      <w:r w:rsidRPr="009737BD">
        <w:rPr>
          <w:rFonts w:ascii="Tahoma" w:hAnsi="Tahoma" w:cs="Tahoma"/>
          <w:lang w:val="es-AR"/>
        </w:rPr>
        <w:t>cación</w:t>
      </w:r>
      <w:r w:rsidRPr="009737BD">
        <w:rPr>
          <w:rFonts w:ascii="Tahoma" w:hAnsi="Tahoma" w:cs="Tahoma"/>
          <w:spacing w:val="-2"/>
          <w:lang w:val="es-AR"/>
        </w:rPr>
        <w:t xml:space="preserve"> </w:t>
      </w:r>
      <w:r w:rsidRPr="009737BD">
        <w:rPr>
          <w:rFonts w:ascii="Tahoma" w:hAnsi="Tahoma" w:cs="Tahoma"/>
          <w:lang w:val="es-AR"/>
        </w:rPr>
        <w:t>no</w:t>
      </w:r>
      <w:r w:rsidRPr="009737BD">
        <w:rPr>
          <w:rFonts w:ascii="Tahoma" w:hAnsi="Tahoma" w:cs="Tahoma"/>
          <w:spacing w:val="4"/>
          <w:lang w:val="es-AR"/>
        </w:rPr>
        <w:t xml:space="preserve"> </w:t>
      </w:r>
      <w:r w:rsidRPr="009737BD">
        <w:rPr>
          <w:rFonts w:ascii="Tahoma" w:hAnsi="Tahoma" w:cs="Tahoma"/>
          <w:lang w:val="es-AR"/>
        </w:rPr>
        <w:t>fuera</w:t>
      </w:r>
      <w:r w:rsidRPr="009737BD">
        <w:rPr>
          <w:rFonts w:ascii="Tahoma" w:hAnsi="Tahoma" w:cs="Tahoma"/>
          <w:spacing w:val="2"/>
          <w:lang w:val="es-AR"/>
        </w:rPr>
        <w:t xml:space="preserve"> </w:t>
      </w:r>
      <w:r w:rsidRPr="009737BD">
        <w:rPr>
          <w:rFonts w:ascii="Tahoma" w:hAnsi="Tahoma" w:cs="Tahoma"/>
          <w:lang w:val="es-AR"/>
        </w:rPr>
        <w:t>facti</w:t>
      </w:r>
      <w:r w:rsidRPr="009737BD">
        <w:rPr>
          <w:rFonts w:ascii="Tahoma" w:hAnsi="Tahoma" w:cs="Tahoma"/>
          <w:spacing w:val="-1"/>
          <w:lang w:val="es-AR"/>
        </w:rPr>
        <w:t>b</w:t>
      </w:r>
      <w:r w:rsidRPr="009737BD">
        <w:rPr>
          <w:rFonts w:ascii="Tahoma" w:hAnsi="Tahoma" w:cs="Tahoma"/>
          <w:lang w:val="es-AR"/>
        </w:rPr>
        <w:t>le</w:t>
      </w:r>
      <w:r w:rsidRPr="009737BD">
        <w:rPr>
          <w:rFonts w:ascii="Tahoma" w:hAnsi="Tahoma" w:cs="Tahoma"/>
          <w:spacing w:val="2"/>
          <w:lang w:val="es-AR"/>
        </w:rPr>
        <w:t xml:space="preserve"> </w:t>
      </w:r>
      <w:r w:rsidRPr="009737BD">
        <w:rPr>
          <w:rFonts w:ascii="Tahoma" w:hAnsi="Tahoma" w:cs="Tahoma"/>
          <w:lang w:val="es-AR"/>
        </w:rPr>
        <w:t>su</w:t>
      </w:r>
      <w:r w:rsidRPr="009737BD">
        <w:rPr>
          <w:rFonts w:ascii="Tahoma" w:hAnsi="Tahoma" w:cs="Tahoma"/>
          <w:spacing w:val="4"/>
          <w:lang w:val="es-AR"/>
        </w:rPr>
        <w:t xml:space="preserve"> </w:t>
      </w:r>
      <w:r w:rsidRPr="009737BD">
        <w:rPr>
          <w:rFonts w:ascii="Tahoma" w:hAnsi="Tahoma" w:cs="Tahoma"/>
          <w:lang w:val="es-AR"/>
        </w:rPr>
        <w:t>utilizac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lang w:val="es-AR"/>
        </w:rPr>
        <w:t>para</w:t>
      </w:r>
      <w:r w:rsidRPr="009737BD">
        <w:rPr>
          <w:rFonts w:ascii="Tahoma" w:hAnsi="Tahoma" w:cs="Tahoma"/>
          <w:spacing w:val="-4"/>
          <w:lang w:val="es-AR"/>
        </w:rPr>
        <w:t xml:space="preserve"> </w:t>
      </w:r>
      <w:r w:rsidRPr="009737BD">
        <w:rPr>
          <w:rFonts w:ascii="Tahoma" w:hAnsi="Tahoma" w:cs="Tahoma"/>
          <w:lang w:val="es-AR"/>
        </w:rPr>
        <w:t>usos confo</w:t>
      </w:r>
      <w:r w:rsidRPr="009737BD">
        <w:rPr>
          <w:rFonts w:ascii="Tahoma" w:hAnsi="Tahoma" w:cs="Tahoma"/>
          <w:spacing w:val="1"/>
          <w:lang w:val="es-AR"/>
        </w:rPr>
        <w:t>r</w:t>
      </w:r>
      <w:r w:rsidRPr="009737BD">
        <w:rPr>
          <w:rFonts w:ascii="Tahoma" w:hAnsi="Tahoma" w:cs="Tahoma"/>
          <w:lang w:val="es-AR"/>
        </w:rPr>
        <w:t>mes.-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E027AB" w:rsidRDefault="001A5F7E" w:rsidP="00E027AB">
      <w:pPr>
        <w:widowControl w:val="0"/>
        <w:autoSpaceDE w:val="0"/>
        <w:autoSpaceDN w:val="0"/>
        <w:adjustRightInd w:val="0"/>
        <w:spacing w:after="0" w:line="240" w:lineRule="auto"/>
        <w:ind w:left="102" w:right="1362"/>
        <w:jc w:val="both"/>
        <w:rPr>
          <w:rFonts w:ascii="Tahoma" w:hAnsi="Tahoma" w:cs="Tahoma"/>
          <w:b/>
          <w:lang w:val="es-AR"/>
        </w:rPr>
      </w:pPr>
      <w:r w:rsidRPr="00E027AB">
        <w:rPr>
          <w:rFonts w:ascii="Tahoma" w:hAnsi="Tahoma" w:cs="Tahoma"/>
          <w:b/>
          <w:lang w:val="es-AR"/>
        </w:rPr>
        <w:t>Se</w:t>
      </w:r>
      <w:r w:rsidRPr="00E027AB">
        <w:rPr>
          <w:rFonts w:ascii="Tahoma" w:hAnsi="Tahoma" w:cs="Tahoma"/>
          <w:b/>
          <w:spacing w:val="1"/>
          <w:lang w:val="es-AR"/>
        </w:rPr>
        <w:t>c</w:t>
      </w:r>
      <w:r w:rsidRPr="00E027AB">
        <w:rPr>
          <w:rFonts w:ascii="Tahoma" w:hAnsi="Tahoma" w:cs="Tahoma"/>
          <w:b/>
          <w:spacing w:val="-1"/>
          <w:lang w:val="es-AR"/>
        </w:rPr>
        <w:t>c</w:t>
      </w:r>
      <w:r w:rsidRPr="00E027AB">
        <w:rPr>
          <w:rFonts w:ascii="Tahoma" w:hAnsi="Tahoma" w:cs="Tahoma"/>
          <w:b/>
          <w:lang w:val="es-AR"/>
        </w:rPr>
        <w:t>ión</w:t>
      </w:r>
      <w:r w:rsidRPr="00E027AB">
        <w:rPr>
          <w:rFonts w:ascii="Tahoma" w:hAnsi="Tahoma" w:cs="Tahoma"/>
          <w:b/>
          <w:spacing w:val="-1"/>
          <w:lang w:val="es-AR"/>
        </w:rPr>
        <w:t xml:space="preserve"> </w:t>
      </w:r>
      <w:r w:rsidRPr="00E027AB">
        <w:rPr>
          <w:rFonts w:ascii="Tahoma" w:hAnsi="Tahoma" w:cs="Tahoma"/>
          <w:b/>
          <w:lang w:val="es-AR"/>
        </w:rPr>
        <w:t>5-</w:t>
      </w:r>
      <w:r w:rsidRPr="00E027AB">
        <w:rPr>
          <w:rFonts w:ascii="Tahoma" w:hAnsi="Tahoma" w:cs="Tahoma"/>
          <w:b/>
          <w:spacing w:val="-2"/>
          <w:lang w:val="es-AR"/>
        </w:rPr>
        <w:t xml:space="preserve"> </w:t>
      </w:r>
      <w:r w:rsidRPr="00E027AB">
        <w:rPr>
          <w:rFonts w:ascii="Tahoma" w:hAnsi="Tahoma" w:cs="Tahoma"/>
          <w:b/>
          <w:spacing w:val="1"/>
          <w:lang w:val="es-AR"/>
        </w:rPr>
        <w:t>P</w:t>
      </w:r>
      <w:r w:rsidRPr="00E027AB">
        <w:rPr>
          <w:rFonts w:ascii="Tahoma" w:hAnsi="Tahoma" w:cs="Tahoma"/>
          <w:b/>
          <w:lang w:val="es-AR"/>
        </w:rPr>
        <w:t>ermiso</w:t>
      </w:r>
      <w:r w:rsidRPr="00E027AB">
        <w:rPr>
          <w:rFonts w:ascii="Tahoma" w:hAnsi="Tahoma" w:cs="Tahoma"/>
          <w:b/>
          <w:spacing w:val="-1"/>
          <w:lang w:val="es-AR"/>
        </w:rPr>
        <w:t xml:space="preserve"> </w:t>
      </w:r>
      <w:r w:rsidRPr="00E027AB">
        <w:rPr>
          <w:rFonts w:ascii="Tahoma" w:hAnsi="Tahoma" w:cs="Tahoma"/>
          <w:b/>
          <w:spacing w:val="1"/>
          <w:lang w:val="es-AR"/>
        </w:rPr>
        <w:t>d</w:t>
      </w:r>
      <w:r w:rsidRPr="00E027AB">
        <w:rPr>
          <w:rFonts w:ascii="Tahoma" w:hAnsi="Tahoma" w:cs="Tahoma"/>
          <w:b/>
          <w:lang w:val="es-AR"/>
        </w:rPr>
        <w:t>e</w:t>
      </w:r>
      <w:r w:rsidRPr="00E027AB">
        <w:rPr>
          <w:rFonts w:ascii="Tahoma" w:hAnsi="Tahoma" w:cs="Tahoma"/>
          <w:b/>
          <w:spacing w:val="-1"/>
          <w:lang w:val="es-AR"/>
        </w:rPr>
        <w:t xml:space="preserve"> </w:t>
      </w:r>
      <w:r w:rsidRPr="00E027AB">
        <w:rPr>
          <w:rFonts w:ascii="Tahoma" w:hAnsi="Tahoma" w:cs="Tahoma"/>
          <w:b/>
          <w:spacing w:val="1"/>
          <w:lang w:val="es-AR"/>
        </w:rPr>
        <w:t>c</w:t>
      </w:r>
      <w:r w:rsidRPr="00E027AB">
        <w:rPr>
          <w:rFonts w:ascii="Tahoma" w:hAnsi="Tahoma" w:cs="Tahoma"/>
          <w:b/>
          <w:lang w:val="es-AR"/>
        </w:rPr>
        <w:t>onstr</w:t>
      </w:r>
      <w:r w:rsidRPr="00E027AB">
        <w:rPr>
          <w:rFonts w:ascii="Tahoma" w:hAnsi="Tahoma" w:cs="Tahoma"/>
          <w:b/>
          <w:spacing w:val="1"/>
          <w:lang w:val="es-AR"/>
        </w:rPr>
        <w:t>u</w:t>
      </w:r>
      <w:r w:rsidRPr="00E027AB">
        <w:rPr>
          <w:rFonts w:ascii="Tahoma" w:hAnsi="Tahoma" w:cs="Tahoma"/>
          <w:b/>
          <w:lang w:val="es-AR"/>
        </w:rPr>
        <w:t>cc</w:t>
      </w:r>
      <w:r w:rsidRPr="00E027AB">
        <w:rPr>
          <w:rFonts w:ascii="Tahoma" w:hAnsi="Tahoma" w:cs="Tahoma"/>
          <w:b/>
          <w:spacing w:val="1"/>
          <w:lang w:val="es-AR"/>
        </w:rPr>
        <w:t>i</w:t>
      </w:r>
      <w:r w:rsidRPr="00E027AB">
        <w:rPr>
          <w:rFonts w:ascii="Tahoma" w:hAnsi="Tahoma" w:cs="Tahoma"/>
          <w:b/>
          <w:lang w:val="es-AR"/>
        </w:rPr>
        <w:t>ón</w:t>
      </w:r>
      <w:r w:rsidRPr="00E027AB">
        <w:rPr>
          <w:rFonts w:ascii="Tahoma" w:hAnsi="Tahoma" w:cs="Tahoma"/>
          <w:b/>
          <w:spacing w:val="-3"/>
          <w:lang w:val="es-AR"/>
        </w:rPr>
        <w:t xml:space="preserve"> </w:t>
      </w:r>
      <w:r w:rsidRPr="00E027AB">
        <w:rPr>
          <w:rFonts w:ascii="Tahoma" w:hAnsi="Tahoma" w:cs="Tahoma"/>
          <w:b/>
          <w:lang w:val="es-AR"/>
        </w:rPr>
        <w:t>oto</w:t>
      </w:r>
      <w:r w:rsidRPr="00E027AB">
        <w:rPr>
          <w:rFonts w:ascii="Tahoma" w:hAnsi="Tahoma" w:cs="Tahoma"/>
          <w:b/>
          <w:spacing w:val="1"/>
          <w:lang w:val="es-AR"/>
        </w:rPr>
        <w:t>r</w:t>
      </w:r>
      <w:r w:rsidRPr="00E027AB">
        <w:rPr>
          <w:rFonts w:ascii="Tahoma" w:hAnsi="Tahoma" w:cs="Tahoma"/>
          <w:b/>
          <w:lang w:val="es-AR"/>
        </w:rPr>
        <w:t>ga</w:t>
      </w:r>
      <w:r w:rsidRPr="00E027AB">
        <w:rPr>
          <w:rFonts w:ascii="Tahoma" w:hAnsi="Tahoma" w:cs="Tahoma"/>
          <w:b/>
          <w:spacing w:val="1"/>
          <w:lang w:val="es-AR"/>
        </w:rPr>
        <w:t>d</w:t>
      </w:r>
      <w:r w:rsidRPr="00E027AB">
        <w:rPr>
          <w:rFonts w:ascii="Tahoma" w:hAnsi="Tahoma" w:cs="Tahoma"/>
          <w:b/>
          <w:lang w:val="es-AR"/>
        </w:rPr>
        <w:t>o.</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372"/>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spacing w:val="1"/>
          <w:lang w:val="es-AR"/>
        </w:rPr>
        <w:t>I</w:t>
      </w:r>
      <w:r w:rsidRPr="009737BD">
        <w:rPr>
          <w:rFonts w:ascii="Tahoma" w:hAnsi="Tahoma" w:cs="Tahoma"/>
          <w:b/>
          <w:bCs/>
          <w:spacing w:val="-1"/>
          <w:lang w:val="es-AR"/>
        </w:rPr>
        <w:t>I</w:t>
      </w:r>
      <w:r w:rsidRPr="009737BD">
        <w:rPr>
          <w:rFonts w:ascii="Tahoma" w:hAnsi="Tahoma" w:cs="Tahoma"/>
          <w:b/>
          <w:bCs/>
          <w:lang w:val="es-AR"/>
        </w:rPr>
        <w:t>.12.</w:t>
      </w:r>
    </w:p>
    <w:p w:rsidR="001A5F7E" w:rsidRPr="009737BD" w:rsidRDefault="001A5F7E">
      <w:pPr>
        <w:widowControl w:val="0"/>
        <w:autoSpaceDE w:val="0"/>
        <w:autoSpaceDN w:val="0"/>
        <w:adjustRightInd w:val="0"/>
        <w:spacing w:before="7" w:after="0" w:line="266" w:lineRule="exact"/>
        <w:ind w:left="102" w:right="68"/>
        <w:jc w:val="both"/>
        <w:rPr>
          <w:rFonts w:ascii="Tahoma" w:hAnsi="Tahoma" w:cs="Tahoma"/>
          <w:lang w:val="es-AR"/>
        </w:rPr>
      </w:pPr>
      <w:r w:rsidRPr="009737BD">
        <w:rPr>
          <w:rFonts w:ascii="Tahoma" w:hAnsi="Tahoma" w:cs="Tahoma"/>
          <w:lang w:val="es-AR"/>
        </w:rPr>
        <w:t>Los</w:t>
      </w:r>
      <w:r w:rsidRPr="009737BD">
        <w:rPr>
          <w:rFonts w:ascii="Tahoma" w:hAnsi="Tahoma" w:cs="Tahoma"/>
          <w:spacing w:val="58"/>
          <w:lang w:val="es-AR"/>
        </w:rPr>
        <w:t xml:space="preserve"> </w:t>
      </w:r>
      <w:r w:rsidRPr="009737BD">
        <w:rPr>
          <w:rFonts w:ascii="Tahoma" w:hAnsi="Tahoma" w:cs="Tahoma"/>
          <w:lang w:val="es-AR"/>
        </w:rPr>
        <w:t>permi</w:t>
      </w:r>
      <w:r w:rsidRPr="009737BD">
        <w:rPr>
          <w:rFonts w:ascii="Tahoma" w:hAnsi="Tahoma" w:cs="Tahoma"/>
          <w:spacing w:val="1"/>
          <w:lang w:val="es-AR"/>
        </w:rPr>
        <w:t>s</w:t>
      </w:r>
      <w:r w:rsidRPr="009737BD">
        <w:rPr>
          <w:rFonts w:ascii="Tahoma" w:hAnsi="Tahoma" w:cs="Tahoma"/>
          <w:lang w:val="es-AR"/>
        </w:rPr>
        <w:t>os  o</w:t>
      </w:r>
      <w:r w:rsidRPr="009737BD">
        <w:rPr>
          <w:rFonts w:ascii="Tahoma" w:hAnsi="Tahoma" w:cs="Tahoma"/>
          <w:spacing w:val="1"/>
          <w:lang w:val="es-AR"/>
        </w:rPr>
        <w:t>t</w:t>
      </w:r>
      <w:r w:rsidRPr="009737BD">
        <w:rPr>
          <w:rFonts w:ascii="Tahoma" w:hAnsi="Tahoma" w:cs="Tahoma"/>
          <w:lang w:val="es-AR"/>
        </w:rPr>
        <w:t>org</w:t>
      </w:r>
      <w:r w:rsidRPr="009737BD">
        <w:rPr>
          <w:rFonts w:ascii="Tahoma" w:hAnsi="Tahoma" w:cs="Tahoma"/>
          <w:spacing w:val="1"/>
          <w:lang w:val="es-AR"/>
        </w:rPr>
        <w:t>ad</w:t>
      </w:r>
      <w:r w:rsidRPr="009737BD">
        <w:rPr>
          <w:rFonts w:ascii="Tahoma" w:hAnsi="Tahoma" w:cs="Tahoma"/>
          <w:lang w:val="es-AR"/>
        </w:rPr>
        <w:t xml:space="preserve">os </w:t>
      </w:r>
      <w:r w:rsidRPr="009737BD">
        <w:rPr>
          <w:rFonts w:ascii="Tahoma" w:hAnsi="Tahoma" w:cs="Tahoma"/>
          <w:spacing w:val="3"/>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 xml:space="preserve">n </w:t>
      </w:r>
      <w:r w:rsidRPr="009737BD">
        <w:rPr>
          <w:rFonts w:ascii="Tahoma" w:hAnsi="Tahoma" w:cs="Tahoma"/>
          <w:spacing w:val="4"/>
          <w:lang w:val="es-AR"/>
        </w:rPr>
        <w:t xml:space="preserve"> </w:t>
      </w:r>
      <w:r w:rsidRPr="009737BD">
        <w:rPr>
          <w:rFonts w:ascii="Tahoma" w:hAnsi="Tahoma" w:cs="Tahoma"/>
          <w:lang w:val="es-AR"/>
        </w:rPr>
        <w:t>an</w:t>
      </w:r>
      <w:r w:rsidRPr="009737BD">
        <w:rPr>
          <w:rFonts w:ascii="Tahoma" w:hAnsi="Tahoma" w:cs="Tahoma"/>
          <w:spacing w:val="1"/>
          <w:lang w:val="es-AR"/>
        </w:rPr>
        <w:t>t</w:t>
      </w:r>
      <w:r w:rsidRPr="009737BD">
        <w:rPr>
          <w:rFonts w:ascii="Tahoma" w:hAnsi="Tahoma" w:cs="Tahoma"/>
          <w:lang w:val="es-AR"/>
        </w:rPr>
        <w:t>eriori</w:t>
      </w:r>
      <w:r w:rsidRPr="009737BD">
        <w:rPr>
          <w:rFonts w:ascii="Tahoma" w:hAnsi="Tahoma" w:cs="Tahoma"/>
          <w:spacing w:val="1"/>
          <w:lang w:val="es-AR"/>
        </w:rPr>
        <w:t>d</w:t>
      </w:r>
      <w:r w:rsidRPr="009737BD">
        <w:rPr>
          <w:rFonts w:ascii="Tahoma" w:hAnsi="Tahoma" w:cs="Tahoma"/>
          <w:lang w:val="es-AR"/>
        </w:rPr>
        <w:t xml:space="preserve">ad </w:t>
      </w:r>
      <w:r w:rsidRPr="009737BD">
        <w:rPr>
          <w:rFonts w:ascii="Tahoma" w:hAnsi="Tahoma" w:cs="Tahoma"/>
          <w:spacing w:val="3"/>
          <w:lang w:val="es-AR"/>
        </w:rPr>
        <w:t xml:space="preserve"> </w:t>
      </w:r>
      <w:r w:rsidRPr="009737BD">
        <w:rPr>
          <w:rFonts w:ascii="Tahoma" w:hAnsi="Tahoma" w:cs="Tahoma"/>
          <w:lang w:val="es-AR"/>
        </w:rPr>
        <w:t xml:space="preserve">a </w:t>
      </w:r>
      <w:r w:rsidRPr="009737BD">
        <w:rPr>
          <w:rFonts w:ascii="Tahoma" w:hAnsi="Tahoma" w:cs="Tahoma"/>
          <w:spacing w:val="5"/>
          <w:lang w:val="es-AR"/>
        </w:rPr>
        <w:t xml:space="preserve"> </w:t>
      </w:r>
      <w:r w:rsidRPr="009737BD">
        <w:rPr>
          <w:rFonts w:ascii="Tahoma" w:hAnsi="Tahoma" w:cs="Tahoma"/>
          <w:lang w:val="es-AR"/>
        </w:rPr>
        <w:t xml:space="preserve">la </w:t>
      </w:r>
      <w:r w:rsidRPr="009737BD">
        <w:rPr>
          <w:rFonts w:ascii="Tahoma" w:hAnsi="Tahoma" w:cs="Tahoma"/>
          <w:spacing w:val="5"/>
          <w:lang w:val="es-AR"/>
        </w:rPr>
        <w:t xml:space="preserve"> </w:t>
      </w:r>
      <w:r w:rsidRPr="009737BD">
        <w:rPr>
          <w:rFonts w:ascii="Tahoma" w:hAnsi="Tahoma" w:cs="Tahoma"/>
          <w:lang w:val="es-AR"/>
        </w:rPr>
        <w:t>sanción</w:t>
      </w:r>
      <w:r w:rsidRPr="009737BD">
        <w:rPr>
          <w:rFonts w:ascii="Tahoma" w:hAnsi="Tahoma" w:cs="Tahoma"/>
          <w:spacing w:val="61"/>
          <w:lang w:val="es-AR"/>
        </w:rPr>
        <w:t xml:space="preserve"> </w:t>
      </w:r>
      <w:r w:rsidRPr="009737BD">
        <w:rPr>
          <w:rFonts w:ascii="Tahoma" w:hAnsi="Tahoma" w:cs="Tahoma"/>
          <w:lang w:val="es-AR"/>
        </w:rPr>
        <w:t xml:space="preserve">del </w:t>
      </w:r>
      <w:r w:rsidRPr="009737BD">
        <w:rPr>
          <w:rFonts w:ascii="Tahoma" w:hAnsi="Tahoma" w:cs="Tahoma"/>
          <w:spacing w:val="2"/>
          <w:lang w:val="es-AR"/>
        </w:rPr>
        <w:t xml:space="preserve"> </w:t>
      </w:r>
      <w:r w:rsidRPr="009737BD">
        <w:rPr>
          <w:rFonts w:ascii="Tahoma" w:hAnsi="Tahoma" w:cs="Tahoma"/>
          <w:lang w:val="es-AR"/>
        </w:rPr>
        <w:t>siguiente</w:t>
      </w:r>
      <w:r w:rsidRPr="009737BD">
        <w:rPr>
          <w:rFonts w:ascii="Tahoma" w:hAnsi="Tahoma" w:cs="Tahoma"/>
          <w:spacing w:val="59"/>
          <w:lang w:val="es-AR"/>
        </w:rPr>
        <w:t xml:space="preserve"> </w:t>
      </w:r>
      <w:r w:rsidRPr="009737BD">
        <w:rPr>
          <w:rFonts w:ascii="Tahoma" w:hAnsi="Tahoma" w:cs="Tahoma"/>
          <w:lang w:val="es-AR"/>
        </w:rPr>
        <w:t xml:space="preserve">Código </w:t>
      </w:r>
      <w:r w:rsidRPr="009737BD">
        <w:rPr>
          <w:rFonts w:ascii="Tahoma" w:hAnsi="Tahoma" w:cs="Tahoma"/>
          <w:spacing w:val="5"/>
          <w:lang w:val="es-AR"/>
        </w:rPr>
        <w:t xml:space="preserve"> </w:t>
      </w:r>
      <w:r w:rsidRPr="009737BD">
        <w:rPr>
          <w:rFonts w:ascii="Tahoma" w:hAnsi="Tahoma" w:cs="Tahoma"/>
          <w:lang w:val="es-AR"/>
        </w:rPr>
        <w:t>caducarán auto</w:t>
      </w:r>
      <w:r w:rsidRPr="009737BD">
        <w:rPr>
          <w:rFonts w:ascii="Tahoma" w:hAnsi="Tahoma" w:cs="Tahoma"/>
          <w:spacing w:val="2"/>
          <w:lang w:val="es-AR"/>
        </w:rPr>
        <w:t>m</w:t>
      </w:r>
      <w:r w:rsidRPr="009737BD">
        <w:rPr>
          <w:rFonts w:ascii="Tahoma" w:hAnsi="Tahoma" w:cs="Tahoma"/>
          <w:lang w:val="es-AR"/>
        </w:rPr>
        <w:t>áticamente</w:t>
      </w:r>
      <w:r w:rsidRPr="009737BD">
        <w:rPr>
          <w:rFonts w:ascii="Tahoma" w:hAnsi="Tahoma" w:cs="Tahoma"/>
          <w:spacing w:val="-1"/>
          <w:lang w:val="es-AR"/>
        </w:rPr>
        <w:t xml:space="preserve"> </w:t>
      </w:r>
      <w:r w:rsidRPr="009737BD">
        <w:rPr>
          <w:rFonts w:ascii="Tahoma" w:hAnsi="Tahoma" w:cs="Tahoma"/>
          <w:lang w:val="es-AR"/>
        </w:rPr>
        <w:t>si</w:t>
      </w:r>
      <w:r w:rsidRPr="009737BD">
        <w:rPr>
          <w:rFonts w:ascii="Tahoma" w:hAnsi="Tahoma" w:cs="Tahoma"/>
          <w:spacing w:val="7"/>
          <w:lang w:val="es-AR"/>
        </w:rPr>
        <w:t xml:space="preserve"> </w:t>
      </w:r>
      <w:r w:rsidRPr="009737BD">
        <w:rPr>
          <w:rFonts w:ascii="Tahoma" w:hAnsi="Tahoma" w:cs="Tahoma"/>
          <w:lang w:val="es-AR"/>
        </w:rPr>
        <w:t>no</w:t>
      </w:r>
      <w:r w:rsidRPr="009737BD">
        <w:rPr>
          <w:rFonts w:ascii="Tahoma" w:hAnsi="Tahoma" w:cs="Tahoma"/>
          <w:spacing w:val="6"/>
          <w:lang w:val="es-AR"/>
        </w:rPr>
        <w:t xml:space="preserve"> </w:t>
      </w:r>
      <w:r w:rsidRPr="009737BD">
        <w:rPr>
          <w:rFonts w:ascii="Tahoma" w:hAnsi="Tahoma" w:cs="Tahoma"/>
          <w:lang w:val="es-AR"/>
        </w:rPr>
        <w:t>se</w:t>
      </w:r>
      <w:r w:rsidRPr="009737BD">
        <w:rPr>
          <w:rFonts w:ascii="Tahoma" w:hAnsi="Tahoma" w:cs="Tahoma"/>
          <w:spacing w:val="6"/>
          <w:lang w:val="es-AR"/>
        </w:rPr>
        <w:t xml:space="preserve"> </w:t>
      </w:r>
      <w:r w:rsidRPr="009737BD">
        <w:rPr>
          <w:rFonts w:ascii="Tahoma" w:hAnsi="Tahoma" w:cs="Tahoma"/>
          <w:lang w:val="es-AR"/>
        </w:rPr>
        <w:t>les</w:t>
      </w:r>
      <w:r w:rsidRPr="009737BD">
        <w:rPr>
          <w:rFonts w:ascii="Tahoma" w:hAnsi="Tahoma" w:cs="Tahoma"/>
          <w:spacing w:val="6"/>
          <w:lang w:val="es-AR"/>
        </w:rPr>
        <w:t xml:space="preserve"> </w:t>
      </w:r>
      <w:r w:rsidRPr="009737BD">
        <w:rPr>
          <w:rFonts w:ascii="Tahoma" w:hAnsi="Tahoma" w:cs="Tahoma"/>
          <w:lang w:val="es-AR"/>
        </w:rPr>
        <w:t>diera</w:t>
      </w:r>
      <w:r w:rsidRPr="009737BD">
        <w:rPr>
          <w:rFonts w:ascii="Tahoma" w:hAnsi="Tahoma" w:cs="Tahoma"/>
          <w:spacing w:val="5"/>
          <w:lang w:val="es-AR"/>
        </w:rPr>
        <w:t xml:space="preserve"> </w:t>
      </w:r>
      <w:r w:rsidRPr="009737BD">
        <w:rPr>
          <w:rFonts w:ascii="Tahoma" w:hAnsi="Tahoma" w:cs="Tahoma"/>
          <w:lang w:val="es-AR"/>
        </w:rPr>
        <w:t>inicio</w:t>
      </w:r>
      <w:r w:rsidRPr="009737BD">
        <w:rPr>
          <w:rFonts w:ascii="Tahoma" w:hAnsi="Tahoma" w:cs="Tahoma"/>
          <w:spacing w:val="8"/>
          <w:lang w:val="es-AR"/>
        </w:rPr>
        <w:t xml:space="preserve"> </w:t>
      </w:r>
      <w:r w:rsidRPr="009737BD">
        <w:rPr>
          <w:rFonts w:ascii="Tahoma" w:hAnsi="Tahoma" w:cs="Tahoma"/>
          <w:lang w:val="es-AR"/>
        </w:rPr>
        <w:t>dentro</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6"/>
          <w:lang w:val="es-AR"/>
        </w:rPr>
        <w:t xml:space="preserve"> </w:t>
      </w:r>
      <w:r w:rsidRPr="009737BD">
        <w:rPr>
          <w:rFonts w:ascii="Tahoma" w:hAnsi="Tahoma" w:cs="Tahoma"/>
          <w:lang w:val="es-AR"/>
        </w:rPr>
        <w:t>los</w:t>
      </w:r>
      <w:r w:rsidRPr="009737BD">
        <w:rPr>
          <w:rFonts w:ascii="Tahoma" w:hAnsi="Tahoma" w:cs="Tahoma"/>
          <w:spacing w:val="6"/>
          <w:lang w:val="es-AR"/>
        </w:rPr>
        <w:t xml:space="preserve"> </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ento</w:t>
      </w:r>
      <w:r w:rsidRPr="009737BD">
        <w:rPr>
          <w:rFonts w:ascii="Tahoma" w:hAnsi="Tahoma" w:cs="Tahoma"/>
          <w:spacing w:val="6"/>
          <w:lang w:val="es-AR"/>
        </w:rPr>
        <w:t xml:space="preserve"> </w:t>
      </w:r>
      <w:r w:rsidRPr="009737BD">
        <w:rPr>
          <w:rFonts w:ascii="Tahoma" w:hAnsi="Tahoma" w:cs="Tahoma"/>
          <w:lang w:val="es-AR"/>
        </w:rPr>
        <w:t>oc</w:t>
      </w:r>
      <w:r w:rsidRPr="009737BD">
        <w:rPr>
          <w:rFonts w:ascii="Tahoma" w:hAnsi="Tahoma" w:cs="Tahoma"/>
          <w:spacing w:val="1"/>
          <w:lang w:val="es-AR"/>
        </w:rPr>
        <w:t>h</w:t>
      </w:r>
      <w:r w:rsidRPr="009737BD">
        <w:rPr>
          <w:rFonts w:ascii="Tahoma" w:hAnsi="Tahoma" w:cs="Tahoma"/>
          <w:lang w:val="es-AR"/>
        </w:rPr>
        <w:t>enta</w:t>
      </w:r>
      <w:r w:rsidRPr="009737BD">
        <w:rPr>
          <w:rFonts w:ascii="Tahoma" w:hAnsi="Tahoma" w:cs="Tahoma"/>
          <w:spacing w:val="7"/>
          <w:lang w:val="es-AR"/>
        </w:rPr>
        <w:t xml:space="preserve"> </w:t>
      </w:r>
      <w:r w:rsidRPr="009737BD">
        <w:rPr>
          <w:rFonts w:ascii="Tahoma" w:hAnsi="Tahoma" w:cs="Tahoma"/>
          <w:lang w:val="es-AR"/>
        </w:rPr>
        <w:t>(180)</w:t>
      </w:r>
      <w:r w:rsidRPr="009737BD">
        <w:rPr>
          <w:rFonts w:ascii="Tahoma" w:hAnsi="Tahoma" w:cs="Tahoma"/>
          <w:spacing w:val="8"/>
          <w:lang w:val="es-AR"/>
        </w:rPr>
        <w:t xml:space="preserve"> </w:t>
      </w:r>
      <w:r w:rsidRPr="009737BD">
        <w:rPr>
          <w:rFonts w:ascii="Tahoma" w:hAnsi="Tahoma" w:cs="Tahoma"/>
          <w:lang w:val="es-AR"/>
        </w:rPr>
        <w:t>días</w:t>
      </w:r>
      <w:r w:rsidRPr="009737BD">
        <w:rPr>
          <w:rFonts w:ascii="Tahoma" w:hAnsi="Tahoma" w:cs="Tahoma"/>
          <w:spacing w:val="4"/>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tados</w:t>
      </w:r>
      <w:r w:rsidRPr="009737BD">
        <w:rPr>
          <w:rFonts w:ascii="Tahoma" w:hAnsi="Tahoma" w:cs="Tahoma"/>
          <w:spacing w:val="6"/>
          <w:lang w:val="es-AR"/>
        </w:rPr>
        <w:t xml:space="preserve"> </w:t>
      </w:r>
      <w:r w:rsidRPr="009737BD">
        <w:rPr>
          <w:rFonts w:ascii="Tahoma" w:hAnsi="Tahoma" w:cs="Tahoma"/>
          <w:lang w:val="es-AR"/>
        </w:rPr>
        <w:t>a pa</w:t>
      </w:r>
      <w:r w:rsidRPr="009737BD">
        <w:rPr>
          <w:rFonts w:ascii="Tahoma" w:hAnsi="Tahoma" w:cs="Tahoma"/>
          <w:spacing w:val="1"/>
          <w:lang w:val="es-AR"/>
        </w:rPr>
        <w:t>r</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 xml:space="preserve">r de </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spacing w:val="1"/>
          <w:lang w:val="es-AR"/>
        </w:rPr>
        <w:t>f</w:t>
      </w:r>
      <w:r w:rsidRPr="009737BD">
        <w:rPr>
          <w:rFonts w:ascii="Tahoma" w:hAnsi="Tahoma" w:cs="Tahoma"/>
          <w:spacing w:val="-1"/>
          <w:lang w:val="es-AR"/>
        </w:rPr>
        <w:t>ec</w:t>
      </w:r>
      <w:r w:rsidRPr="009737BD">
        <w:rPr>
          <w:rFonts w:ascii="Tahoma" w:hAnsi="Tahoma" w:cs="Tahoma"/>
          <w:spacing w:val="1"/>
          <w:lang w:val="es-AR"/>
        </w:rPr>
        <w:t>h</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pues</w:t>
      </w:r>
      <w:r w:rsidRPr="009737BD">
        <w:rPr>
          <w:rFonts w:ascii="Tahoma" w:hAnsi="Tahoma" w:cs="Tahoma"/>
          <w:lang w:val="es-AR"/>
        </w:rPr>
        <w:t>ta</w:t>
      </w:r>
      <w:r w:rsidRPr="009737BD">
        <w:rPr>
          <w:rFonts w:ascii="Tahoma" w:hAnsi="Tahoma" w:cs="Tahoma"/>
          <w:spacing w:val="-4"/>
          <w:lang w:val="es-AR"/>
        </w:rPr>
        <w:t xml:space="preserve"> </w:t>
      </w:r>
      <w:r w:rsidRPr="009737BD">
        <w:rPr>
          <w:rFonts w:ascii="Tahoma" w:hAnsi="Tahoma" w:cs="Tahoma"/>
          <w:spacing w:val="-1"/>
          <w:lang w:val="es-AR"/>
        </w:rPr>
        <w:t>e</w:t>
      </w:r>
      <w:r w:rsidRPr="009737BD">
        <w:rPr>
          <w:rFonts w:ascii="Tahoma" w:hAnsi="Tahoma" w:cs="Tahoma"/>
          <w:lang w:val="es-AR"/>
        </w:rPr>
        <w:t>n vi</w:t>
      </w:r>
      <w:r w:rsidRPr="009737BD">
        <w:rPr>
          <w:rFonts w:ascii="Tahoma" w:hAnsi="Tahoma" w:cs="Tahoma"/>
          <w:spacing w:val="1"/>
          <w:lang w:val="es-AR"/>
        </w:rPr>
        <w:t>g</w:t>
      </w:r>
      <w:r w:rsidRPr="009737BD">
        <w:rPr>
          <w:rFonts w:ascii="Tahoma" w:hAnsi="Tahoma" w:cs="Tahoma"/>
          <w:spacing w:val="-1"/>
          <w:lang w:val="es-AR"/>
        </w:rPr>
        <w:t>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l</w:t>
      </w:r>
      <w:r w:rsidRPr="009737BD">
        <w:rPr>
          <w:rFonts w:ascii="Tahoma" w:hAnsi="Tahoma" w:cs="Tahoma"/>
          <w:spacing w:val="-1"/>
          <w:lang w:val="es-AR"/>
        </w:rPr>
        <w:t xml:space="preserve"> </w:t>
      </w:r>
      <w:r w:rsidRPr="009737BD">
        <w:rPr>
          <w:rFonts w:ascii="Tahoma" w:hAnsi="Tahoma" w:cs="Tahoma"/>
          <w:spacing w:val="1"/>
          <w:lang w:val="es-AR"/>
        </w:rPr>
        <w:t>mism</w:t>
      </w:r>
      <w:r w:rsidRPr="009737BD">
        <w:rPr>
          <w:rFonts w:ascii="Tahoma" w:hAnsi="Tahoma" w:cs="Tahoma"/>
          <w:spacing w:val="-1"/>
          <w:lang w:val="es-AR"/>
        </w:rPr>
        <w:t>o</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E027AB" w:rsidRDefault="001A5F7E" w:rsidP="00E027AB">
      <w:pPr>
        <w:widowControl w:val="0"/>
        <w:autoSpaceDE w:val="0"/>
        <w:autoSpaceDN w:val="0"/>
        <w:adjustRightInd w:val="0"/>
        <w:spacing w:after="0" w:line="240" w:lineRule="auto"/>
        <w:ind w:left="102" w:right="1078"/>
        <w:jc w:val="both"/>
        <w:rPr>
          <w:rFonts w:ascii="Tahoma" w:hAnsi="Tahoma" w:cs="Tahoma"/>
          <w:b/>
          <w:lang w:val="es-AR"/>
        </w:rPr>
      </w:pPr>
      <w:r w:rsidRPr="00E027AB">
        <w:rPr>
          <w:rFonts w:ascii="Tahoma" w:hAnsi="Tahoma" w:cs="Tahoma"/>
          <w:b/>
          <w:lang w:val="es-AR"/>
        </w:rPr>
        <w:t>Sección</w:t>
      </w:r>
      <w:r w:rsidRPr="00E027AB">
        <w:rPr>
          <w:rFonts w:ascii="Tahoma" w:hAnsi="Tahoma" w:cs="Tahoma"/>
          <w:b/>
          <w:spacing w:val="-14"/>
          <w:lang w:val="es-AR"/>
        </w:rPr>
        <w:t xml:space="preserve"> </w:t>
      </w:r>
      <w:r w:rsidRPr="00E027AB">
        <w:rPr>
          <w:rFonts w:ascii="Tahoma" w:hAnsi="Tahoma" w:cs="Tahoma"/>
          <w:b/>
          <w:lang w:val="es-AR"/>
        </w:rPr>
        <w:t>6-</w:t>
      </w:r>
      <w:r w:rsidRPr="00E027AB">
        <w:rPr>
          <w:rFonts w:ascii="Tahoma" w:hAnsi="Tahoma" w:cs="Tahoma"/>
          <w:b/>
          <w:spacing w:val="-2"/>
          <w:lang w:val="es-AR"/>
        </w:rPr>
        <w:t xml:space="preserve"> </w:t>
      </w:r>
      <w:r w:rsidRPr="00E027AB">
        <w:rPr>
          <w:rFonts w:ascii="Tahoma" w:hAnsi="Tahoma" w:cs="Tahoma"/>
          <w:b/>
          <w:spacing w:val="1"/>
          <w:lang w:val="es-AR"/>
        </w:rPr>
        <w:t>P</w:t>
      </w:r>
      <w:r w:rsidRPr="00E027AB">
        <w:rPr>
          <w:rFonts w:ascii="Tahoma" w:hAnsi="Tahoma" w:cs="Tahoma"/>
          <w:b/>
          <w:lang w:val="es-AR"/>
        </w:rPr>
        <w:t>ermisos</w:t>
      </w:r>
      <w:r w:rsidRPr="00E027AB">
        <w:rPr>
          <w:rFonts w:ascii="Tahoma" w:hAnsi="Tahoma" w:cs="Tahoma"/>
          <w:b/>
          <w:spacing w:val="-1"/>
          <w:lang w:val="es-AR"/>
        </w:rPr>
        <w:t xml:space="preserve"> </w:t>
      </w:r>
      <w:r w:rsidRPr="00E027AB">
        <w:rPr>
          <w:rFonts w:ascii="Tahoma" w:hAnsi="Tahoma" w:cs="Tahoma"/>
          <w:b/>
          <w:lang w:val="es-AR"/>
        </w:rPr>
        <w:t>de</w:t>
      </w:r>
      <w:r w:rsidRPr="00E027AB">
        <w:rPr>
          <w:rFonts w:ascii="Tahoma" w:hAnsi="Tahoma" w:cs="Tahoma"/>
          <w:b/>
          <w:spacing w:val="-1"/>
          <w:lang w:val="es-AR"/>
        </w:rPr>
        <w:t xml:space="preserve"> </w:t>
      </w:r>
      <w:r w:rsidRPr="00E027AB">
        <w:rPr>
          <w:rFonts w:ascii="Tahoma" w:hAnsi="Tahoma" w:cs="Tahoma"/>
          <w:b/>
          <w:lang w:val="es-AR"/>
        </w:rPr>
        <w:t>construcc</w:t>
      </w:r>
      <w:r w:rsidRPr="00E027AB">
        <w:rPr>
          <w:rFonts w:ascii="Tahoma" w:hAnsi="Tahoma" w:cs="Tahoma"/>
          <w:b/>
          <w:spacing w:val="1"/>
          <w:lang w:val="es-AR"/>
        </w:rPr>
        <w:t>i</w:t>
      </w:r>
      <w:r w:rsidRPr="00E027AB">
        <w:rPr>
          <w:rFonts w:ascii="Tahoma" w:hAnsi="Tahoma" w:cs="Tahoma"/>
          <w:b/>
          <w:lang w:val="es-AR"/>
        </w:rPr>
        <w:t>ón</w:t>
      </w:r>
      <w:r w:rsidRPr="00E027AB">
        <w:rPr>
          <w:rFonts w:ascii="Tahoma" w:hAnsi="Tahoma" w:cs="Tahoma"/>
          <w:b/>
          <w:spacing w:val="-7"/>
          <w:lang w:val="es-AR"/>
        </w:rPr>
        <w:t xml:space="preserve"> </w:t>
      </w:r>
      <w:r w:rsidRPr="00E027AB">
        <w:rPr>
          <w:rFonts w:ascii="Tahoma" w:hAnsi="Tahoma" w:cs="Tahoma"/>
          <w:b/>
          <w:lang w:val="es-AR"/>
        </w:rPr>
        <w:t>en</w:t>
      </w:r>
      <w:r w:rsidRPr="00E027AB">
        <w:rPr>
          <w:rFonts w:ascii="Tahoma" w:hAnsi="Tahoma" w:cs="Tahoma"/>
          <w:b/>
          <w:spacing w:val="-2"/>
          <w:lang w:val="es-AR"/>
        </w:rPr>
        <w:t xml:space="preserve"> </w:t>
      </w:r>
      <w:r w:rsidRPr="00E027AB">
        <w:rPr>
          <w:rFonts w:ascii="Tahoma" w:hAnsi="Tahoma" w:cs="Tahoma"/>
          <w:b/>
          <w:lang w:val="es-AR"/>
        </w:rPr>
        <w:t>trámite.</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372"/>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spacing w:val="1"/>
          <w:lang w:val="es-AR"/>
        </w:rPr>
        <w:t>I</w:t>
      </w:r>
      <w:r w:rsidRPr="009737BD">
        <w:rPr>
          <w:rFonts w:ascii="Tahoma" w:hAnsi="Tahoma" w:cs="Tahoma"/>
          <w:b/>
          <w:bCs/>
          <w:spacing w:val="-1"/>
          <w:lang w:val="es-AR"/>
        </w:rPr>
        <w:t>I</w:t>
      </w:r>
      <w:r w:rsidRPr="009737BD">
        <w:rPr>
          <w:rFonts w:ascii="Tahoma" w:hAnsi="Tahoma" w:cs="Tahoma"/>
          <w:b/>
          <w:bCs/>
          <w:lang w:val="es-AR"/>
        </w:rPr>
        <w:t>.13.</w:t>
      </w:r>
    </w:p>
    <w:p w:rsidR="001A5F7E" w:rsidRPr="009737BD" w:rsidRDefault="001A5F7E">
      <w:pPr>
        <w:widowControl w:val="0"/>
        <w:tabs>
          <w:tab w:val="left" w:pos="3040"/>
        </w:tabs>
        <w:autoSpaceDE w:val="0"/>
        <w:autoSpaceDN w:val="0"/>
        <w:adjustRightInd w:val="0"/>
        <w:spacing w:before="7" w:after="0" w:line="266" w:lineRule="exact"/>
        <w:ind w:left="102" w:right="69"/>
        <w:jc w:val="both"/>
        <w:rPr>
          <w:rFonts w:ascii="Tahoma" w:hAnsi="Tahoma" w:cs="Tahoma"/>
          <w:lang w:val="es-AR"/>
        </w:rPr>
      </w:pPr>
      <w:r w:rsidRPr="009737BD">
        <w:rPr>
          <w:rFonts w:ascii="Tahoma" w:hAnsi="Tahoma" w:cs="Tahoma"/>
          <w:lang w:val="es-AR"/>
        </w:rPr>
        <w:t>Los</w:t>
      </w:r>
      <w:r w:rsidRPr="009737BD">
        <w:rPr>
          <w:rFonts w:ascii="Tahoma" w:hAnsi="Tahoma" w:cs="Tahoma"/>
          <w:spacing w:val="30"/>
          <w:lang w:val="es-AR"/>
        </w:rPr>
        <w:t xml:space="preserve"> </w:t>
      </w:r>
      <w:r w:rsidRPr="009737BD">
        <w:rPr>
          <w:rFonts w:ascii="Tahoma" w:hAnsi="Tahoma" w:cs="Tahoma"/>
          <w:lang w:val="es-AR"/>
        </w:rPr>
        <w:t>trámites</w:t>
      </w:r>
      <w:r w:rsidRPr="009737BD">
        <w:rPr>
          <w:rFonts w:ascii="Tahoma" w:hAnsi="Tahoma" w:cs="Tahoma"/>
          <w:spacing w:val="32"/>
          <w:lang w:val="es-AR"/>
        </w:rPr>
        <w:t xml:space="preserve"> </w:t>
      </w:r>
      <w:r w:rsidRPr="009737BD">
        <w:rPr>
          <w:rFonts w:ascii="Tahoma" w:hAnsi="Tahoma" w:cs="Tahoma"/>
          <w:lang w:val="es-AR"/>
        </w:rPr>
        <w:t>o</w:t>
      </w:r>
      <w:r w:rsidRPr="009737BD">
        <w:rPr>
          <w:rFonts w:ascii="Tahoma" w:hAnsi="Tahoma" w:cs="Tahoma"/>
          <w:spacing w:val="39"/>
          <w:lang w:val="es-AR"/>
        </w:rPr>
        <w:t xml:space="preserve"> </w:t>
      </w:r>
      <w:r w:rsidRPr="009737BD">
        <w:rPr>
          <w:rFonts w:ascii="Tahoma" w:hAnsi="Tahoma" w:cs="Tahoma"/>
          <w:lang w:val="es-AR"/>
        </w:rPr>
        <w:t>actu</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iones</w:t>
      </w:r>
      <w:r w:rsidRPr="009737BD">
        <w:rPr>
          <w:rFonts w:ascii="Tahoma" w:hAnsi="Tahoma" w:cs="Tahoma"/>
          <w:lang w:val="es-AR"/>
        </w:rPr>
        <w:tab/>
        <w:t>relat</w:t>
      </w:r>
      <w:r w:rsidRPr="009737BD">
        <w:rPr>
          <w:rFonts w:ascii="Tahoma" w:hAnsi="Tahoma" w:cs="Tahoma"/>
          <w:spacing w:val="1"/>
          <w:lang w:val="es-AR"/>
        </w:rPr>
        <w:t>i</w:t>
      </w:r>
      <w:r w:rsidRPr="009737BD">
        <w:rPr>
          <w:rFonts w:ascii="Tahoma" w:hAnsi="Tahoma" w:cs="Tahoma"/>
          <w:lang w:val="es-AR"/>
        </w:rPr>
        <w:t>vas</w:t>
      </w:r>
      <w:r w:rsidRPr="009737BD">
        <w:rPr>
          <w:rFonts w:ascii="Tahoma" w:hAnsi="Tahoma" w:cs="Tahoma"/>
          <w:spacing w:val="35"/>
          <w:lang w:val="es-AR"/>
        </w:rPr>
        <w:t xml:space="preserve"> </w:t>
      </w:r>
      <w:r w:rsidRPr="009737BD">
        <w:rPr>
          <w:rFonts w:ascii="Tahoma" w:hAnsi="Tahoma" w:cs="Tahoma"/>
          <w:lang w:val="es-AR"/>
        </w:rPr>
        <w:t>a</w:t>
      </w:r>
      <w:r w:rsidRPr="009737BD">
        <w:rPr>
          <w:rFonts w:ascii="Tahoma" w:hAnsi="Tahoma" w:cs="Tahoma"/>
          <w:spacing w:val="39"/>
          <w:lang w:val="es-AR"/>
        </w:rPr>
        <w:t xml:space="preserve"> </w:t>
      </w:r>
      <w:r w:rsidRPr="009737BD">
        <w:rPr>
          <w:rFonts w:ascii="Tahoma" w:hAnsi="Tahoma" w:cs="Tahoma"/>
          <w:lang w:val="es-AR"/>
        </w:rPr>
        <w:t>proyectos</w:t>
      </w:r>
      <w:r w:rsidRPr="009737BD">
        <w:rPr>
          <w:rFonts w:ascii="Tahoma" w:hAnsi="Tahoma" w:cs="Tahoma"/>
          <w:spacing w:val="31"/>
          <w:lang w:val="es-AR"/>
        </w:rPr>
        <w:t xml:space="preserve"> </w:t>
      </w:r>
      <w:r w:rsidRPr="009737BD">
        <w:rPr>
          <w:rFonts w:ascii="Tahoma" w:hAnsi="Tahoma" w:cs="Tahoma"/>
          <w:lang w:val="es-AR"/>
        </w:rPr>
        <w:t>de</w:t>
      </w:r>
      <w:r w:rsidRPr="009737BD">
        <w:rPr>
          <w:rFonts w:ascii="Tahoma" w:hAnsi="Tahoma" w:cs="Tahoma"/>
          <w:spacing w:val="37"/>
          <w:lang w:val="es-AR"/>
        </w:rPr>
        <w:t xml:space="preserve"> </w:t>
      </w:r>
      <w:r w:rsidRPr="009737BD">
        <w:rPr>
          <w:rFonts w:ascii="Tahoma" w:hAnsi="Tahoma" w:cs="Tahoma"/>
          <w:lang w:val="es-AR"/>
        </w:rPr>
        <w:t>ob</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37"/>
          <w:lang w:val="es-AR"/>
        </w:rPr>
        <w:t xml:space="preserve"> </w:t>
      </w:r>
      <w:r w:rsidRPr="009737BD">
        <w:rPr>
          <w:rFonts w:ascii="Tahoma" w:hAnsi="Tahoma" w:cs="Tahoma"/>
          <w:lang w:val="es-AR"/>
        </w:rPr>
        <w:t>que</w:t>
      </w:r>
      <w:r w:rsidRPr="009737BD">
        <w:rPr>
          <w:rFonts w:ascii="Tahoma" w:hAnsi="Tahoma" w:cs="Tahoma"/>
          <w:spacing w:val="36"/>
          <w:lang w:val="es-AR"/>
        </w:rPr>
        <w:t xml:space="preserve"> </w:t>
      </w:r>
      <w:r w:rsidRPr="009737BD">
        <w:rPr>
          <w:rFonts w:ascii="Tahoma" w:hAnsi="Tahoma" w:cs="Tahoma"/>
          <w:lang w:val="es-AR"/>
        </w:rPr>
        <w:t>te</w:t>
      </w:r>
      <w:r w:rsidRPr="009737BD">
        <w:rPr>
          <w:rFonts w:ascii="Tahoma" w:hAnsi="Tahoma" w:cs="Tahoma"/>
          <w:spacing w:val="1"/>
          <w:lang w:val="es-AR"/>
        </w:rPr>
        <w:t>ng</w:t>
      </w:r>
      <w:r w:rsidRPr="009737BD">
        <w:rPr>
          <w:rFonts w:ascii="Tahoma" w:hAnsi="Tahoma" w:cs="Tahoma"/>
          <w:lang w:val="es-AR"/>
        </w:rPr>
        <w:t>an</w:t>
      </w:r>
      <w:r w:rsidRPr="009737BD">
        <w:rPr>
          <w:rFonts w:ascii="Tahoma" w:hAnsi="Tahoma" w:cs="Tahoma"/>
          <w:spacing w:val="38"/>
          <w:lang w:val="es-AR"/>
        </w:rPr>
        <w:t xml:space="preserve"> </w:t>
      </w:r>
      <w:r w:rsidRPr="009737BD">
        <w:rPr>
          <w:rFonts w:ascii="Tahoma" w:hAnsi="Tahoma" w:cs="Tahoma"/>
          <w:lang w:val="es-AR"/>
        </w:rPr>
        <w:t>fecha</w:t>
      </w:r>
      <w:r w:rsidRPr="009737BD">
        <w:rPr>
          <w:rFonts w:ascii="Tahoma" w:hAnsi="Tahoma" w:cs="Tahoma"/>
          <w:spacing w:val="35"/>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bierta</w:t>
      </w:r>
      <w:r w:rsidRPr="009737BD">
        <w:rPr>
          <w:rFonts w:ascii="Tahoma" w:hAnsi="Tahoma" w:cs="Tahoma"/>
          <w:spacing w:val="38"/>
          <w:lang w:val="es-AR"/>
        </w:rPr>
        <w:t xml:space="preserve"> </w:t>
      </w:r>
      <w:r w:rsidRPr="009737BD">
        <w:rPr>
          <w:rFonts w:ascii="Tahoma" w:hAnsi="Tahoma" w:cs="Tahoma"/>
          <w:spacing w:val="2"/>
          <w:lang w:val="es-AR"/>
        </w:rPr>
        <w:t>d</w:t>
      </w:r>
      <w:r w:rsidRPr="009737BD">
        <w:rPr>
          <w:rFonts w:ascii="Tahoma" w:hAnsi="Tahoma" w:cs="Tahoma"/>
          <w:lang w:val="es-AR"/>
        </w:rPr>
        <w:t>e iniciac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terior</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ge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w:t>
      </w:r>
      <w:r w:rsidRPr="009737BD">
        <w:rPr>
          <w:rFonts w:ascii="Tahoma" w:hAnsi="Tahoma" w:cs="Tahoma"/>
          <w:spacing w:val="5"/>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spacing w:val="1"/>
          <w:lang w:val="es-AR"/>
        </w:rPr>
        <w:t>p</w:t>
      </w:r>
      <w:r w:rsidRPr="009737BD">
        <w:rPr>
          <w:rFonts w:ascii="Tahoma" w:hAnsi="Tahoma" w:cs="Tahoma"/>
          <w:lang w:val="es-AR"/>
        </w:rPr>
        <w:t>resen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lang w:val="es-AR"/>
        </w:rPr>
        <w:t>Cód</w:t>
      </w:r>
      <w:r w:rsidRPr="009737BD">
        <w:rPr>
          <w:rFonts w:ascii="Tahoma" w:hAnsi="Tahoma" w:cs="Tahoma"/>
          <w:spacing w:val="1"/>
          <w:lang w:val="es-AR"/>
        </w:rPr>
        <w:t>i</w:t>
      </w:r>
      <w:r w:rsidRPr="009737BD">
        <w:rPr>
          <w:rFonts w:ascii="Tahoma" w:hAnsi="Tahoma" w:cs="Tahoma"/>
          <w:lang w:val="es-AR"/>
        </w:rPr>
        <w:t>go</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5"/>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lang w:val="es-AR"/>
        </w:rPr>
        <w:t>h</w:t>
      </w:r>
      <w:r w:rsidRPr="009737BD">
        <w:rPr>
          <w:rFonts w:ascii="Tahoma" w:hAnsi="Tahoma" w:cs="Tahoma"/>
          <w:spacing w:val="1"/>
          <w:lang w:val="es-AR"/>
        </w:rPr>
        <w:t>u</w:t>
      </w:r>
      <w:r w:rsidRPr="009737BD">
        <w:rPr>
          <w:rFonts w:ascii="Tahoma" w:hAnsi="Tahoma" w:cs="Tahoma"/>
          <w:lang w:val="es-AR"/>
        </w:rPr>
        <w:t>bieran</w:t>
      </w:r>
      <w:r w:rsidRPr="009737BD">
        <w:rPr>
          <w:rFonts w:ascii="Tahoma" w:hAnsi="Tahoma" w:cs="Tahoma"/>
          <w:spacing w:val="6"/>
          <w:lang w:val="es-AR"/>
        </w:rPr>
        <w:t xml:space="preserve"> </w:t>
      </w:r>
      <w:r w:rsidRPr="009737BD">
        <w:rPr>
          <w:rFonts w:ascii="Tahoma" w:hAnsi="Tahoma" w:cs="Tahoma"/>
          <w:lang w:val="es-AR"/>
        </w:rPr>
        <w:t>cum</w:t>
      </w:r>
      <w:r w:rsidRPr="009737BD">
        <w:rPr>
          <w:rFonts w:ascii="Tahoma" w:hAnsi="Tahoma" w:cs="Tahoma"/>
          <w:spacing w:val="1"/>
          <w:lang w:val="es-AR"/>
        </w:rPr>
        <w:t>p</w:t>
      </w:r>
      <w:r w:rsidRPr="009737BD">
        <w:rPr>
          <w:rFonts w:ascii="Tahoma" w:hAnsi="Tahoma" w:cs="Tahoma"/>
          <w:lang w:val="es-AR"/>
        </w:rPr>
        <w:t>limenta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 xml:space="preserve"> to</w:t>
      </w:r>
      <w:r w:rsidRPr="009737BD">
        <w:rPr>
          <w:rFonts w:ascii="Tahoma" w:hAnsi="Tahoma" w:cs="Tahoma"/>
          <w:lang w:val="es-AR"/>
        </w:rPr>
        <w:t>dos</w:t>
      </w:r>
      <w:r w:rsidRPr="009737BD">
        <w:rPr>
          <w:rFonts w:ascii="Tahoma" w:hAnsi="Tahoma" w:cs="Tahoma"/>
          <w:spacing w:val="2"/>
          <w:lang w:val="es-AR"/>
        </w:rPr>
        <w:t xml:space="preserve"> </w:t>
      </w:r>
      <w:r w:rsidRPr="009737BD">
        <w:rPr>
          <w:rFonts w:ascii="Tahoma" w:hAnsi="Tahoma" w:cs="Tahoma"/>
          <w:lang w:val="es-AR"/>
        </w:rPr>
        <w:t>los rec</w:t>
      </w:r>
      <w:r w:rsidRPr="009737BD">
        <w:rPr>
          <w:rFonts w:ascii="Tahoma" w:hAnsi="Tahoma" w:cs="Tahoma"/>
          <w:spacing w:val="1"/>
          <w:lang w:val="es-AR"/>
        </w:rPr>
        <w:t>a</w:t>
      </w:r>
      <w:r w:rsidRPr="009737BD">
        <w:rPr>
          <w:rFonts w:ascii="Tahoma" w:hAnsi="Tahoma" w:cs="Tahoma"/>
          <w:lang w:val="es-AR"/>
        </w:rPr>
        <w:t xml:space="preserve">udos  </w:t>
      </w:r>
      <w:r w:rsidRPr="009737BD">
        <w:rPr>
          <w:rFonts w:ascii="Tahoma" w:hAnsi="Tahoma" w:cs="Tahoma"/>
          <w:spacing w:val="-25"/>
          <w:lang w:val="es-AR"/>
        </w:rPr>
        <w:t xml:space="preserve"> </w:t>
      </w:r>
      <w:r w:rsidRPr="009737BD">
        <w:rPr>
          <w:rFonts w:ascii="Tahoma" w:hAnsi="Tahoma" w:cs="Tahoma"/>
          <w:lang w:val="es-AR"/>
        </w:rPr>
        <w:t xml:space="preserve">o </w:t>
      </w:r>
      <w:r w:rsidRPr="009737BD">
        <w:rPr>
          <w:rFonts w:ascii="Tahoma" w:hAnsi="Tahoma" w:cs="Tahoma"/>
          <w:spacing w:val="37"/>
          <w:lang w:val="es-AR"/>
        </w:rPr>
        <w:t xml:space="preserve"> </w:t>
      </w:r>
      <w:r w:rsidRPr="009737BD">
        <w:rPr>
          <w:rFonts w:ascii="Tahoma" w:hAnsi="Tahoma" w:cs="Tahoma"/>
          <w:lang w:val="es-AR"/>
        </w:rPr>
        <w:t>estuv</w:t>
      </w:r>
      <w:r w:rsidRPr="009737BD">
        <w:rPr>
          <w:rFonts w:ascii="Tahoma" w:hAnsi="Tahoma" w:cs="Tahoma"/>
          <w:spacing w:val="1"/>
          <w:lang w:val="es-AR"/>
        </w:rPr>
        <w:t>i</w:t>
      </w:r>
      <w:r w:rsidRPr="009737BD">
        <w:rPr>
          <w:rFonts w:ascii="Tahoma" w:hAnsi="Tahoma" w:cs="Tahoma"/>
          <w:lang w:val="es-AR"/>
        </w:rPr>
        <w:t xml:space="preserve">esen </w:t>
      </w:r>
      <w:r w:rsidRPr="009737BD">
        <w:rPr>
          <w:rFonts w:ascii="Tahoma" w:hAnsi="Tahoma" w:cs="Tahoma"/>
          <w:spacing w:val="33"/>
          <w:lang w:val="es-AR"/>
        </w:rPr>
        <w:t xml:space="preserve"> </w:t>
      </w:r>
      <w:r w:rsidRPr="009737BD">
        <w:rPr>
          <w:rFonts w:ascii="Tahoma" w:hAnsi="Tahoma" w:cs="Tahoma"/>
          <w:lang w:val="es-AR"/>
        </w:rPr>
        <w:t xml:space="preserve">en </w:t>
      </w:r>
      <w:r w:rsidRPr="009737BD">
        <w:rPr>
          <w:rFonts w:ascii="Tahoma" w:hAnsi="Tahoma" w:cs="Tahoma"/>
          <w:spacing w:val="34"/>
          <w:lang w:val="es-AR"/>
        </w:rPr>
        <w:t xml:space="preserve"> </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ámi</w:t>
      </w:r>
      <w:r w:rsidRPr="009737BD">
        <w:rPr>
          <w:rFonts w:ascii="Tahoma" w:hAnsi="Tahoma" w:cs="Tahoma"/>
          <w:spacing w:val="1"/>
          <w:lang w:val="es-AR"/>
        </w:rPr>
        <w:t>t</w:t>
      </w:r>
      <w:r w:rsidRPr="009737BD">
        <w:rPr>
          <w:rFonts w:ascii="Tahoma" w:hAnsi="Tahoma" w:cs="Tahoma"/>
          <w:lang w:val="es-AR"/>
        </w:rPr>
        <w:t xml:space="preserve">e, </w:t>
      </w:r>
      <w:r w:rsidRPr="009737BD">
        <w:rPr>
          <w:rFonts w:ascii="Tahoma" w:hAnsi="Tahoma" w:cs="Tahoma"/>
          <w:spacing w:val="36"/>
          <w:lang w:val="es-AR"/>
        </w:rPr>
        <w:t xml:space="preserve"> </w:t>
      </w:r>
      <w:r w:rsidRPr="009737BD">
        <w:rPr>
          <w:rFonts w:ascii="Tahoma" w:hAnsi="Tahoma" w:cs="Tahoma"/>
          <w:lang w:val="es-AR"/>
        </w:rPr>
        <w:t xml:space="preserve">se </w:t>
      </w:r>
      <w:r w:rsidRPr="009737BD">
        <w:rPr>
          <w:rFonts w:ascii="Tahoma" w:hAnsi="Tahoma" w:cs="Tahoma"/>
          <w:spacing w:val="35"/>
          <w:lang w:val="es-AR"/>
        </w:rPr>
        <w:t xml:space="preserve"> </w:t>
      </w:r>
      <w:r w:rsidRPr="009737BD">
        <w:rPr>
          <w:rFonts w:ascii="Tahoma" w:hAnsi="Tahoma" w:cs="Tahoma"/>
          <w:lang w:val="es-AR"/>
        </w:rPr>
        <w:t>regi</w:t>
      </w:r>
      <w:r w:rsidRPr="009737BD">
        <w:rPr>
          <w:rFonts w:ascii="Tahoma" w:hAnsi="Tahoma" w:cs="Tahoma"/>
          <w:spacing w:val="1"/>
          <w:lang w:val="es-AR"/>
        </w:rPr>
        <w:t>r</w:t>
      </w:r>
      <w:r w:rsidRPr="009737BD">
        <w:rPr>
          <w:rFonts w:ascii="Tahoma" w:hAnsi="Tahoma" w:cs="Tahoma"/>
          <w:lang w:val="es-AR"/>
        </w:rPr>
        <w:t xml:space="preserve">án </w:t>
      </w:r>
      <w:r w:rsidRPr="009737BD">
        <w:rPr>
          <w:rFonts w:ascii="Tahoma" w:hAnsi="Tahoma" w:cs="Tahoma"/>
          <w:spacing w:val="33"/>
          <w:lang w:val="es-AR"/>
        </w:rPr>
        <w:t xml:space="preserve"> </w:t>
      </w:r>
      <w:r w:rsidRPr="009737BD">
        <w:rPr>
          <w:rFonts w:ascii="Tahoma" w:hAnsi="Tahoma" w:cs="Tahoma"/>
          <w:lang w:val="es-AR"/>
        </w:rPr>
        <w:t xml:space="preserve">por </w:t>
      </w:r>
      <w:r w:rsidRPr="009737BD">
        <w:rPr>
          <w:rFonts w:ascii="Tahoma" w:hAnsi="Tahoma" w:cs="Tahoma"/>
          <w:spacing w:val="34"/>
          <w:lang w:val="es-AR"/>
        </w:rPr>
        <w:t xml:space="preserve"> </w:t>
      </w:r>
      <w:r w:rsidRPr="009737BD">
        <w:rPr>
          <w:rFonts w:ascii="Tahoma" w:hAnsi="Tahoma" w:cs="Tahoma"/>
          <w:lang w:val="es-AR"/>
        </w:rPr>
        <w:t xml:space="preserve">las </w:t>
      </w:r>
      <w:r w:rsidRPr="009737BD">
        <w:rPr>
          <w:rFonts w:ascii="Tahoma" w:hAnsi="Tahoma" w:cs="Tahoma"/>
          <w:spacing w:val="36"/>
          <w:lang w:val="es-AR"/>
        </w:rPr>
        <w:t xml:space="preserve"> </w:t>
      </w:r>
      <w:r w:rsidRPr="009737BD">
        <w:rPr>
          <w:rFonts w:ascii="Tahoma" w:hAnsi="Tahoma" w:cs="Tahoma"/>
          <w:lang w:val="es-AR"/>
        </w:rPr>
        <w:t>disposic</w:t>
      </w:r>
      <w:r w:rsidRPr="009737BD">
        <w:rPr>
          <w:rFonts w:ascii="Tahoma" w:hAnsi="Tahoma" w:cs="Tahoma"/>
          <w:spacing w:val="1"/>
          <w:lang w:val="es-AR"/>
        </w:rPr>
        <w:t>io</w:t>
      </w:r>
      <w:r w:rsidRPr="009737BD">
        <w:rPr>
          <w:rFonts w:ascii="Tahoma" w:hAnsi="Tahoma" w:cs="Tahoma"/>
          <w:lang w:val="es-AR"/>
        </w:rPr>
        <w:t xml:space="preserve">nes </w:t>
      </w:r>
      <w:r w:rsidRPr="009737BD">
        <w:rPr>
          <w:rFonts w:ascii="Tahoma" w:hAnsi="Tahoma" w:cs="Tahoma"/>
          <w:spacing w:val="26"/>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 xml:space="preserve">e </w:t>
      </w:r>
      <w:r w:rsidRPr="009737BD">
        <w:rPr>
          <w:rFonts w:ascii="Tahoma" w:hAnsi="Tahoma" w:cs="Tahoma"/>
          <w:spacing w:val="35"/>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 xml:space="preserve">seía </w:t>
      </w:r>
      <w:r w:rsidRPr="009737BD">
        <w:rPr>
          <w:rFonts w:ascii="Tahoma" w:hAnsi="Tahoma" w:cs="Tahoma"/>
          <w:spacing w:val="32"/>
          <w:lang w:val="es-AR"/>
        </w:rPr>
        <w:t xml:space="preserve"> </w:t>
      </w:r>
      <w:r w:rsidRPr="009737BD">
        <w:rPr>
          <w:rFonts w:ascii="Tahoma" w:hAnsi="Tahoma" w:cs="Tahoma"/>
          <w:lang w:val="es-AR"/>
        </w:rPr>
        <w:t>la</w:t>
      </w:r>
    </w:p>
    <w:p w:rsidR="001A5F7E" w:rsidRPr="009737BD" w:rsidRDefault="001A5F7E">
      <w:pPr>
        <w:widowControl w:val="0"/>
        <w:autoSpaceDE w:val="0"/>
        <w:autoSpaceDN w:val="0"/>
        <w:adjustRightInd w:val="0"/>
        <w:spacing w:after="0" w:line="266" w:lineRule="exact"/>
        <w:ind w:left="102" w:right="73"/>
        <w:rPr>
          <w:rFonts w:ascii="Tahoma" w:hAnsi="Tahoma" w:cs="Tahoma"/>
          <w:lang w:val="es-AR"/>
        </w:rPr>
      </w:pPr>
      <w:r w:rsidRPr="009737BD">
        <w:rPr>
          <w:rFonts w:ascii="Tahoma" w:hAnsi="Tahoma" w:cs="Tahoma"/>
          <w:lang w:val="es-AR"/>
        </w:rPr>
        <w:t>Munici</w:t>
      </w:r>
      <w:r w:rsidRPr="009737BD">
        <w:rPr>
          <w:rFonts w:ascii="Tahoma" w:hAnsi="Tahoma" w:cs="Tahoma"/>
          <w:spacing w:val="1"/>
          <w:lang w:val="es-AR"/>
        </w:rPr>
        <w:t>p</w:t>
      </w:r>
      <w:r w:rsidRPr="009737BD">
        <w:rPr>
          <w:rFonts w:ascii="Tahoma" w:hAnsi="Tahoma" w:cs="Tahoma"/>
          <w:lang w:val="es-AR"/>
        </w:rPr>
        <w:t>alid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9"/>
          <w:lang w:val="es-AR"/>
        </w:rPr>
        <w:t xml:space="preserve"> </w:t>
      </w:r>
      <w:r w:rsidRPr="009737BD">
        <w:rPr>
          <w:rFonts w:ascii="Tahoma" w:hAnsi="Tahoma" w:cs="Tahoma"/>
          <w:lang w:val="es-AR"/>
        </w:rPr>
        <w:t>en</w:t>
      </w:r>
      <w:r w:rsidRPr="009737BD">
        <w:rPr>
          <w:rFonts w:ascii="Tahoma" w:hAnsi="Tahoma" w:cs="Tahoma"/>
          <w:spacing w:val="24"/>
          <w:lang w:val="es-AR"/>
        </w:rPr>
        <w:t xml:space="preserve"> </w:t>
      </w:r>
      <w:r w:rsidRPr="009737BD">
        <w:rPr>
          <w:rFonts w:ascii="Tahoma" w:hAnsi="Tahoma" w:cs="Tahoma"/>
          <w:lang w:val="es-AR"/>
        </w:rPr>
        <w:t>vigenc</w:t>
      </w:r>
      <w:r w:rsidRPr="009737BD">
        <w:rPr>
          <w:rFonts w:ascii="Tahoma" w:hAnsi="Tahoma" w:cs="Tahoma"/>
          <w:spacing w:val="1"/>
          <w:lang w:val="es-AR"/>
        </w:rPr>
        <w:t>i</w:t>
      </w:r>
      <w:r w:rsidRPr="009737BD">
        <w:rPr>
          <w:rFonts w:ascii="Tahoma" w:hAnsi="Tahoma" w:cs="Tahoma"/>
          <w:lang w:val="es-AR"/>
        </w:rPr>
        <w:t>a</w:t>
      </w:r>
      <w:r w:rsidRPr="009737BD">
        <w:rPr>
          <w:rFonts w:ascii="Tahoma" w:hAnsi="Tahoma" w:cs="Tahoma"/>
          <w:spacing w:val="20"/>
          <w:lang w:val="es-AR"/>
        </w:rPr>
        <w:t xml:space="preserve"> </w:t>
      </w:r>
      <w:r w:rsidRPr="009737BD">
        <w:rPr>
          <w:rFonts w:ascii="Tahoma" w:hAnsi="Tahoma" w:cs="Tahoma"/>
          <w:lang w:val="es-AR"/>
        </w:rPr>
        <w:t>al</w:t>
      </w:r>
      <w:r w:rsidRPr="009737BD">
        <w:rPr>
          <w:rFonts w:ascii="Tahoma" w:hAnsi="Tahoma" w:cs="Tahoma"/>
          <w:spacing w:val="26"/>
          <w:lang w:val="es-AR"/>
        </w:rPr>
        <w:t xml:space="preserve"> </w:t>
      </w:r>
      <w:r w:rsidRPr="009737BD">
        <w:rPr>
          <w:rFonts w:ascii="Tahoma" w:hAnsi="Tahoma" w:cs="Tahoma"/>
          <w:lang w:val="es-AR"/>
        </w:rPr>
        <w:t>mome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20"/>
          <w:lang w:val="es-AR"/>
        </w:rPr>
        <w:t xml:space="preserve"> </w:t>
      </w:r>
      <w:r w:rsidRPr="009737BD">
        <w:rPr>
          <w:rFonts w:ascii="Tahoma" w:hAnsi="Tahoma" w:cs="Tahoma"/>
          <w:lang w:val="es-AR"/>
        </w:rPr>
        <w:t>de</w:t>
      </w:r>
      <w:r w:rsidRPr="009737BD">
        <w:rPr>
          <w:rFonts w:ascii="Tahoma" w:hAnsi="Tahoma" w:cs="Tahoma"/>
          <w:spacing w:val="24"/>
          <w:lang w:val="es-AR"/>
        </w:rPr>
        <w:t xml:space="preserve"> </w:t>
      </w:r>
      <w:r w:rsidRPr="009737BD">
        <w:rPr>
          <w:rFonts w:ascii="Tahoma" w:hAnsi="Tahoma" w:cs="Tahoma"/>
          <w:lang w:val="es-AR"/>
        </w:rPr>
        <w:t>la</w:t>
      </w:r>
      <w:r w:rsidRPr="009737BD">
        <w:rPr>
          <w:rFonts w:ascii="Tahoma" w:hAnsi="Tahoma" w:cs="Tahoma"/>
          <w:spacing w:val="24"/>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esent</w:t>
      </w:r>
      <w:r w:rsidRPr="009737BD">
        <w:rPr>
          <w:rFonts w:ascii="Tahoma" w:hAnsi="Tahoma" w:cs="Tahoma"/>
          <w:spacing w:val="1"/>
          <w:lang w:val="es-AR"/>
        </w:rPr>
        <w:t>a</w:t>
      </w:r>
      <w:r w:rsidRPr="009737BD">
        <w:rPr>
          <w:rFonts w:ascii="Tahoma" w:hAnsi="Tahoma" w:cs="Tahoma"/>
          <w:lang w:val="es-AR"/>
        </w:rPr>
        <w:t>ció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25"/>
          <w:lang w:val="es-AR"/>
        </w:rPr>
        <w:t xml:space="preserve"> </w:t>
      </w:r>
      <w:r w:rsidRPr="009737BD">
        <w:rPr>
          <w:rFonts w:ascii="Tahoma" w:hAnsi="Tahoma" w:cs="Tahoma"/>
          <w:lang w:val="es-AR"/>
        </w:rPr>
        <w:t>exce</w:t>
      </w:r>
      <w:r w:rsidRPr="009737BD">
        <w:rPr>
          <w:rFonts w:ascii="Tahoma" w:hAnsi="Tahoma" w:cs="Tahoma"/>
          <w:spacing w:val="1"/>
          <w:lang w:val="es-AR"/>
        </w:rPr>
        <w:t>p</w:t>
      </w:r>
      <w:r w:rsidRPr="009737BD">
        <w:rPr>
          <w:rFonts w:ascii="Tahoma" w:hAnsi="Tahoma" w:cs="Tahoma"/>
          <w:lang w:val="es-AR"/>
        </w:rPr>
        <w:t>to</w:t>
      </w:r>
      <w:r w:rsidRPr="009737BD">
        <w:rPr>
          <w:rFonts w:ascii="Tahoma" w:hAnsi="Tahoma" w:cs="Tahoma"/>
          <w:spacing w:val="22"/>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5"/>
          <w:lang w:val="es-AR"/>
        </w:rPr>
        <w:t xml:space="preserve"> </w:t>
      </w:r>
      <w:r w:rsidRPr="009737BD">
        <w:rPr>
          <w:rFonts w:ascii="Tahoma" w:hAnsi="Tahoma" w:cs="Tahoma"/>
          <w:lang w:val="es-AR"/>
        </w:rPr>
        <w:t>volu</w:t>
      </w:r>
      <w:r w:rsidRPr="009737BD">
        <w:rPr>
          <w:rFonts w:ascii="Tahoma" w:hAnsi="Tahoma" w:cs="Tahoma"/>
          <w:spacing w:val="1"/>
          <w:lang w:val="es-AR"/>
        </w:rPr>
        <w:t>n</w:t>
      </w:r>
      <w:r w:rsidRPr="009737BD">
        <w:rPr>
          <w:rFonts w:ascii="Tahoma" w:hAnsi="Tahoma" w:cs="Tahoma"/>
          <w:lang w:val="es-AR"/>
        </w:rPr>
        <w:t>taria</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2"/>
          <w:lang w:val="es-AR"/>
        </w:rPr>
        <w:t xml:space="preserve"> </w:t>
      </w:r>
      <w:r w:rsidRPr="009737BD">
        <w:rPr>
          <w:rFonts w:ascii="Tahoma" w:hAnsi="Tahoma" w:cs="Tahoma"/>
          <w:lang w:val="es-AR"/>
        </w:rPr>
        <w:t>se</w:t>
      </w:r>
      <w:r w:rsidRPr="009737BD">
        <w:rPr>
          <w:rFonts w:ascii="Tahoma" w:hAnsi="Tahoma" w:cs="Tahoma"/>
          <w:spacing w:val="-2"/>
          <w:lang w:val="es-AR"/>
        </w:rPr>
        <w:t xml:space="preserve"> </w:t>
      </w:r>
      <w:r w:rsidRPr="009737BD">
        <w:rPr>
          <w:rFonts w:ascii="Tahoma" w:hAnsi="Tahoma" w:cs="Tahoma"/>
          <w:lang w:val="es-AR"/>
        </w:rPr>
        <w:t>ajusten a</w:t>
      </w:r>
      <w:r w:rsidRPr="009737BD">
        <w:rPr>
          <w:rFonts w:ascii="Tahoma" w:hAnsi="Tahoma" w:cs="Tahoma"/>
          <w:spacing w:val="1"/>
          <w:lang w:val="es-AR"/>
        </w:rPr>
        <w:t xml:space="preserve"> </w:t>
      </w:r>
      <w:r w:rsidRPr="009737BD">
        <w:rPr>
          <w:rFonts w:ascii="Tahoma" w:hAnsi="Tahoma" w:cs="Tahoma"/>
          <w:lang w:val="es-AR"/>
        </w:rPr>
        <w:t>las</w:t>
      </w:r>
      <w:r w:rsidRPr="009737BD">
        <w:rPr>
          <w:rFonts w:ascii="Tahoma" w:hAnsi="Tahoma" w:cs="Tahoma"/>
          <w:spacing w:val="-1"/>
          <w:lang w:val="es-AR"/>
        </w:rPr>
        <w:t xml:space="preserve"> </w:t>
      </w:r>
      <w:r w:rsidRPr="009737BD">
        <w:rPr>
          <w:rFonts w:ascii="Tahoma" w:hAnsi="Tahoma" w:cs="Tahoma"/>
          <w:lang w:val="es-AR"/>
        </w:rPr>
        <w:t>dispos</w:t>
      </w:r>
      <w:r w:rsidRPr="009737BD">
        <w:rPr>
          <w:rFonts w:ascii="Tahoma" w:hAnsi="Tahoma" w:cs="Tahoma"/>
          <w:spacing w:val="1"/>
          <w:lang w:val="es-AR"/>
        </w:rPr>
        <w:t>i</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spacing w:val="1"/>
          <w:lang w:val="es-AR"/>
        </w:rPr>
        <w:t>C</w:t>
      </w:r>
      <w:r w:rsidRPr="009737BD">
        <w:rPr>
          <w:rFonts w:ascii="Tahoma" w:hAnsi="Tahoma" w:cs="Tahoma"/>
          <w:lang w:val="es-AR"/>
        </w:rPr>
        <w:t>ódi</w:t>
      </w:r>
      <w:r w:rsidRPr="009737BD">
        <w:rPr>
          <w:rFonts w:ascii="Tahoma" w:hAnsi="Tahoma" w:cs="Tahoma"/>
          <w:spacing w:val="1"/>
          <w:lang w:val="es-AR"/>
        </w:rPr>
        <w:t>g</w:t>
      </w:r>
      <w:r w:rsidRPr="009737BD">
        <w:rPr>
          <w:rFonts w:ascii="Tahoma" w:hAnsi="Tahoma" w:cs="Tahoma"/>
          <w:lang w:val="es-AR"/>
        </w:rPr>
        <w:t>o.</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E027AB" w:rsidRDefault="001A5F7E" w:rsidP="00E027AB">
      <w:pPr>
        <w:widowControl w:val="0"/>
        <w:autoSpaceDE w:val="0"/>
        <w:autoSpaceDN w:val="0"/>
        <w:adjustRightInd w:val="0"/>
        <w:spacing w:after="0" w:line="240" w:lineRule="auto"/>
        <w:ind w:left="102" w:right="1787"/>
        <w:jc w:val="both"/>
        <w:rPr>
          <w:rFonts w:ascii="Tahoma" w:hAnsi="Tahoma" w:cs="Tahoma"/>
          <w:b/>
          <w:lang w:val="es-AR"/>
        </w:rPr>
      </w:pPr>
      <w:r w:rsidRPr="00E027AB">
        <w:rPr>
          <w:rFonts w:ascii="Tahoma" w:hAnsi="Tahoma" w:cs="Tahoma"/>
          <w:b/>
          <w:lang w:val="es-AR"/>
        </w:rPr>
        <w:lastRenderedPageBreak/>
        <w:t>Sección</w:t>
      </w:r>
      <w:r w:rsidRPr="00E027AB">
        <w:rPr>
          <w:rFonts w:ascii="Tahoma" w:hAnsi="Tahoma" w:cs="Tahoma"/>
          <w:b/>
          <w:spacing w:val="-14"/>
          <w:lang w:val="es-AR"/>
        </w:rPr>
        <w:t xml:space="preserve"> </w:t>
      </w:r>
      <w:r w:rsidRPr="00E027AB">
        <w:rPr>
          <w:rFonts w:ascii="Tahoma" w:hAnsi="Tahoma" w:cs="Tahoma"/>
          <w:b/>
          <w:lang w:val="es-AR"/>
        </w:rPr>
        <w:t>7. Edificacion</w:t>
      </w:r>
      <w:r w:rsidRPr="00E027AB">
        <w:rPr>
          <w:rFonts w:ascii="Tahoma" w:hAnsi="Tahoma" w:cs="Tahoma"/>
          <w:b/>
          <w:spacing w:val="-1"/>
          <w:lang w:val="es-AR"/>
        </w:rPr>
        <w:t>e</w:t>
      </w:r>
      <w:r w:rsidRPr="00E027AB">
        <w:rPr>
          <w:rFonts w:ascii="Tahoma" w:hAnsi="Tahoma" w:cs="Tahoma"/>
          <w:b/>
          <w:lang w:val="es-AR"/>
        </w:rPr>
        <w:t>s</w:t>
      </w:r>
      <w:r w:rsidRPr="00E027AB">
        <w:rPr>
          <w:rFonts w:ascii="Tahoma" w:hAnsi="Tahoma" w:cs="Tahoma"/>
          <w:b/>
          <w:spacing w:val="-8"/>
          <w:lang w:val="es-AR"/>
        </w:rPr>
        <w:t xml:space="preserve"> </w:t>
      </w:r>
      <w:r w:rsidRPr="00E027AB">
        <w:rPr>
          <w:rFonts w:ascii="Tahoma" w:hAnsi="Tahoma" w:cs="Tahoma"/>
          <w:b/>
          <w:lang w:val="es-AR"/>
        </w:rPr>
        <w:t>antirreglamentarias.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372"/>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spacing w:val="1"/>
          <w:lang w:val="es-AR"/>
        </w:rPr>
        <w:t>I</w:t>
      </w:r>
      <w:r w:rsidRPr="009737BD">
        <w:rPr>
          <w:rFonts w:ascii="Tahoma" w:hAnsi="Tahoma" w:cs="Tahoma"/>
          <w:b/>
          <w:bCs/>
          <w:spacing w:val="-1"/>
          <w:lang w:val="es-AR"/>
        </w:rPr>
        <w:t>I</w:t>
      </w:r>
      <w:r w:rsidRPr="009737BD">
        <w:rPr>
          <w:rFonts w:ascii="Tahoma" w:hAnsi="Tahoma" w:cs="Tahoma"/>
          <w:b/>
          <w:bCs/>
          <w:lang w:val="es-AR"/>
        </w:rPr>
        <w:t>.14.</w:t>
      </w:r>
    </w:p>
    <w:p w:rsidR="001A5F7E" w:rsidRDefault="001A5F7E">
      <w:pPr>
        <w:widowControl w:val="0"/>
        <w:autoSpaceDE w:val="0"/>
        <w:autoSpaceDN w:val="0"/>
        <w:adjustRightInd w:val="0"/>
        <w:spacing w:after="0" w:line="265" w:lineRule="exact"/>
        <w:ind w:left="102" w:right="4089"/>
        <w:jc w:val="both"/>
        <w:rPr>
          <w:rFonts w:ascii="Tahoma" w:hAnsi="Tahoma" w:cs="Tahoma"/>
          <w:position w:val="-1"/>
          <w:lang w:val="es-AR"/>
        </w:rPr>
      </w:pPr>
      <w:r w:rsidRPr="009737BD">
        <w:rPr>
          <w:rFonts w:ascii="Tahoma" w:hAnsi="Tahoma" w:cs="Tahoma"/>
          <w:position w:val="-1"/>
          <w:lang w:val="es-AR"/>
        </w:rPr>
        <w:t>Se</w:t>
      </w:r>
      <w:r w:rsidRPr="009737BD">
        <w:rPr>
          <w:rFonts w:ascii="Tahoma" w:hAnsi="Tahoma" w:cs="Tahoma"/>
          <w:spacing w:val="-8"/>
          <w:position w:val="-1"/>
          <w:lang w:val="es-AR"/>
        </w:rPr>
        <w:t xml:space="preserve"> </w:t>
      </w:r>
      <w:r w:rsidRPr="009737BD">
        <w:rPr>
          <w:rFonts w:ascii="Tahoma" w:hAnsi="Tahoma" w:cs="Tahoma"/>
          <w:position w:val="-1"/>
          <w:lang w:val="es-AR"/>
        </w:rPr>
        <w:t>conside</w:t>
      </w:r>
      <w:r w:rsidRPr="009737BD">
        <w:rPr>
          <w:rFonts w:ascii="Tahoma" w:hAnsi="Tahoma" w:cs="Tahoma"/>
          <w:spacing w:val="1"/>
          <w:position w:val="-1"/>
          <w:lang w:val="es-AR"/>
        </w:rPr>
        <w:t>r</w:t>
      </w:r>
      <w:r w:rsidRPr="009737BD">
        <w:rPr>
          <w:rFonts w:ascii="Tahoma" w:hAnsi="Tahoma" w:cs="Tahoma"/>
          <w:position w:val="-1"/>
          <w:lang w:val="es-AR"/>
        </w:rPr>
        <w:t>arán</w:t>
      </w:r>
      <w:r w:rsidRPr="009737BD">
        <w:rPr>
          <w:rFonts w:ascii="Tahoma" w:hAnsi="Tahoma" w:cs="Tahoma"/>
          <w:spacing w:val="-6"/>
          <w:position w:val="-1"/>
          <w:lang w:val="es-AR"/>
        </w:rPr>
        <w:t xml:space="preserve"> </w:t>
      </w:r>
      <w:r w:rsidRPr="009737BD">
        <w:rPr>
          <w:rFonts w:ascii="Tahoma" w:hAnsi="Tahoma" w:cs="Tahoma"/>
          <w:position w:val="-1"/>
          <w:lang w:val="es-AR"/>
        </w:rPr>
        <w:t>edif</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aci</w:t>
      </w:r>
      <w:r w:rsidRPr="009737BD">
        <w:rPr>
          <w:rFonts w:ascii="Tahoma" w:hAnsi="Tahoma" w:cs="Tahoma"/>
          <w:spacing w:val="-2"/>
          <w:position w:val="-1"/>
          <w:lang w:val="es-AR"/>
        </w:rPr>
        <w:t>o</w:t>
      </w:r>
      <w:r w:rsidRPr="009737BD">
        <w:rPr>
          <w:rFonts w:ascii="Tahoma" w:hAnsi="Tahoma" w:cs="Tahoma"/>
          <w:position w:val="-1"/>
          <w:lang w:val="es-AR"/>
        </w:rPr>
        <w:t>nes</w:t>
      </w:r>
      <w:r w:rsidRPr="009737BD">
        <w:rPr>
          <w:rFonts w:ascii="Tahoma" w:hAnsi="Tahoma" w:cs="Tahoma"/>
          <w:spacing w:val="-3"/>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ntir</w:t>
      </w:r>
      <w:r w:rsidRPr="009737BD">
        <w:rPr>
          <w:rFonts w:ascii="Tahoma" w:hAnsi="Tahoma" w:cs="Tahoma"/>
          <w:spacing w:val="1"/>
          <w:position w:val="-1"/>
          <w:lang w:val="es-AR"/>
        </w:rPr>
        <w:t>r</w:t>
      </w:r>
      <w:r w:rsidRPr="009737BD">
        <w:rPr>
          <w:rFonts w:ascii="Tahoma" w:hAnsi="Tahoma" w:cs="Tahoma"/>
          <w:position w:val="-1"/>
          <w:lang w:val="es-AR"/>
        </w:rPr>
        <w:t>eglamentari</w:t>
      </w:r>
      <w:r w:rsidRPr="009737BD">
        <w:rPr>
          <w:rFonts w:ascii="Tahoma" w:hAnsi="Tahoma" w:cs="Tahoma"/>
          <w:spacing w:val="1"/>
          <w:position w:val="-1"/>
          <w:lang w:val="es-AR"/>
        </w:rPr>
        <w:t>a</w:t>
      </w:r>
      <w:r w:rsidRPr="009737BD">
        <w:rPr>
          <w:rFonts w:ascii="Tahoma" w:hAnsi="Tahoma" w:cs="Tahoma"/>
          <w:position w:val="-1"/>
          <w:lang w:val="es-AR"/>
        </w:rPr>
        <w:t>s</w:t>
      </w:r>
      <w:r w:rsidRPr="009737BD">
        <w:rPr>
          <w:rFonts w:ascii="Tahoma" w:hAnsi="Tahoma" w:cs="Tahoma"/>
          <w:spacing w:val="-3"/>
          <w:position w:val="-1"/>
          <w:lang w:val="es-AR"/>
        </w:rPr>
        <w:t xml:space="preserve"> </w:t>
      </w:r>
      <w:r w:rsidRPr="009737BD">
        <w:rPr>
          <w:rFonts w:ascii="Tahoma" w:hAnsi="Tahoma" w:cs="Tahoma"/>
          <w:position w:val="-1"/>
          <w:lang w:val="es-AR"/>
        </w:rPr>
        <w:t>a:</w:t>
      </w:r>
    </w:p>
    <w:p w:rsidR="004C6424" w:rsidRPr="009737BD" w:rsidRDefault="004C6424">
      <w:pPr>
        <w:widowControl w:val="0"/>
        <w:autoSpaceDE w:val="0"/>
        <w:autoSpaceDN w:val="0"/>
        <w:adjustRightInd w:val="0"/>
        <w:spacing w:after="0" w:line="265" w:lineRule="exact"/>
        <w:ind w:left="102" w:right="4089"/>
        <w:jc w:val="both"/>
        <w:rPr>
          <w:rFonts w:ascii="Tahoma" w:hAnsi="Tahoma" w:cs="Tahoma"/>
          <w:lang w:val="es-AR"/>
        </w:rPr>
      </w:pPr>
    </w:p>
    <w:p w:rsidR="001A5F7E" w:rsidRPr="009737BD" w:rsidRDefault="001A5F7E">
      <w:pPr>
        <w:widowControl w:val="0"/>
        <w:tabs>
          <w:tab w:val="left" w:pos="3300"/>
          <w:tab w:val="left" w:pos="4060"/>
          <w:tab w:val="left" w:pos="4820"/>
          <w:tab w:val="left" w:pos="5300"/>
          <w:tab w:val="left" w:pos="6640"/>
          <w:tab w:val="left" w:pos="7460"/>
        </w:tabs>
        <w:autoSpaceDE w:val="0"/>
        <w:autoSpaceDN w:val="0"/>
        <w:adjustRightInd w:val="0"/>
        <w:spacing w:before="1" w:after="0" w:line="240" w:lineRule="auto"/>
        <w:ind w:left="1992" w:right="70" w:hanging="360"/>
        <w:jc w:val="both"/>
        <w:rPr>
          <w:rFonts w:ascii="Tahoma" w:hAnsi="Tahoma" w:cs="Tahoma"/>
          <w:lang w:val="es-AR"/>
        </w:rPr>
      </w:pPr>
      <w:r w:rsidRPr="009737BD">
        <w:rPr>
          <w:rFonts w:ascii="Tahoma" w:hAnsi="Tahoma" w:cs="Tahoma"/>
          <w:lang w:val="es-AR"/>
        </w:rPr>
        <w:t xml:space="preserve">a) </w:t>
      </w:r>
      <w:r w:rsidRPr="009737BD">
        <w:rPr>
          <w:rFonts w:ascii="Tahoma" w:hAnsi="Tahoma" w:cs="Tahoma"/>
          <w:spacing w:val="11"/>
          <w:lang w:val="es-AR"/>
        </w:rPr>
        <w:t xml:space="preserve"> </w:t>
      </w:r>
      <w:r w:rsidRPr="009737BD">
        <w:rPr>
          <w:rFonts w:ascii="Tahoma" w:hAnsi="Tahoma" w:cs="Tahoma"/>
          <w:lang w:val="es-AR"/>
        </w:rPr>
        <w:t xml:space="preserve">Las </w:t>
      </w:r>
      <w:r w:rsidRPr="009737BD">
        <w:rPr>
          <w:rFonts w:ascii="Tahoma" w:hAnsi="Tahoma" w:cs="Tahoma"/>
          <w:spacing w:val="53"/>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spacing w:val="1"/>
          <w:lang w:val="es-AR"/>
        </w:rPr>
        <w:t>n</w:t>
      </w:r>
      <w:r w:rsidRPr="009737BD">
        <w:rPr>
          <w:rFonts w:ascii="Tahoma" w:hAnsi="Tahoma" w:cs="Tahoma"/>
          <w:lang w:val="es-AR"/>
        </w:rPr>
        <w:t xml:space="preserve">es </w:t>
      </w:r>
      <w:r w:rsidRPr="009737BD">
        <w:rPr>
          <w:rFonts w:ascii="Tahoma" w:hAnsi="Tahoma" w:cs="Tahoma"/>
          <w:spacing w:val="51"/>
          <w:lang w:val="es-AR"/>
        </w:rPr>
        <w:t xml:space="preserve"> </w:t>
      </w:r>
      <w:r w:rsidRPr="009737BD">
        <w:rPr>
          <w:rFonts w:ascii="Tahoma" w:hAnsi="Tahoma" w:cs="Tahoma"/>
          <w:spacing w:val="1"/>
          <w:lang w:val="es-AR"/>
        </w:rPr>
        <w:t>“</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nf</w:t>
      </w:r>
      <w:r w:rsidRPr="009737BD">
        <w:rPr>
          <w:rFonts w:ascii="Tahoma" w:hAnsi="Tahoma" w:cs="Tahoma"/>
          <w:spacing w:val="-1"/>
          <w:lang w:val="es-AR"/>
        </w:rPr>
        <w:t>o</w:t>
      </w:r>
      <w:r w:rsidRPr="009737BD">
        <w:rPr>
          <w:rFonts w:ascii="Tahoma" w:hAnsi="Tahoma" w:cs="Tahoma"/>
          <w:spacing w:val="1"/>
          <w:lang w:val="es-AR"/>
        </w:rPr>
        <w:t>rm</w:t>
      </w:r>
      <w:r w:rsidRPr="009737BD">
        <w:rPr>
          <w:rFonts w:ascii="Tahoma" w:hAnsi="Tahoma" w:cs="Tahoma"/>
          <w:lang w:val="es-AR"/>
        </w:rPr>
        <w:t xml:space="preserve">es </w:t>
      </w:r>
      <w:r w:rsidRPr="009737BD">
        <w:rPr>
          <w:rFonts w:ascii="Tahoma" w:hAnsi="Tahoma" w:cs="Tahoma"/>
          <w:spacing w:val="50"/>
          <w:lang w:val="es-AR"/>
        </w:rPr>
        <w:t xml:space="preserve"> </w:t>
      </w:r>
      <w:r w:rsidRPr="009737BD">
        <w:rPr>
          <w:rFonts w:ascii="Tahoma" w:hAnsi="Tahoma" w:cs="Tahoma"/>
          <w:lang w:val="es-AR"/>
        </w:rPr>
        <w:t xml:space="preserve">a </w:t>
      </w:r>
      <w:r w:rsidRPr="009737BD">
        <w:rPr>
          <w:rFonts w:ascii="Tahoma" w:hAnsi="Tahoma" w:cs="Tahoma"/>
          <w:spacing w:val="54"/>
          <w:lang w:val="es-AR"/>
        </w:rPr>
        <w:t xml:space="preserve"> </w:t>
      </w:r>
      <w:r w:rsidRPr="009737BD">
        <w:rPr>
          <w:rFonts w:ascii="Tahoma" w:hAnsi="Tahoma" w:cs="Tahoma"/>
          <w:spacing w:val="-1"/>
          <w:lang w:val="es-AR"/>
        </w:rPr>
        <w:t>o</w:t>
      </w:r>
      <w:r w:rsidRPr="009737BD">
        <w:rPr>
          <w:rFonts w:ascii="Tahoma" w:hAnsi="Tahoma" w:cs="Tahoma"/>
          <w:lang w:val="es-AR"/>
        </w:rPr>
        <w:t xml:space="preserve">bra” </w:t>
      </w:r>
      <w:r w:rsidRPr="009737BD">
        <w:rPr>
          <w:rFonts w:ascii="Tahoma" w:hAnsi="Tahoma" w:cs="Tahoma"/>
          <w:spacing w:val="50"/>
          <w:lang w:val="es-AR"/>
        </w:rPr>
        <w:t xml:space="preserve"> </w:t>
      </w:r>
      <w:r w:rsidRPr="009737BD">
        <w:rPr>
          <w:rFonts w:ascii="Tahoma" w:hAnsi="Tahoma" w:cs="Tahoma"/>
          <w:lang w:val="es-AR"/>
        </w:rPr>
        <w:t xml:space="preserve">o </w:t>
      </w:r>
      <w:r w:rsidRPr="009737BD">
        <w:rPr>
          <w:rFonts w:ascii="Tahoma" w:hAnsi="Tahoma" w:cs="Tahoma"/>
          <w:spacing w:val="53"/>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 xml:space="preserve">ios </w:t>
      </w:r>
      <w:r w:rsidRPr="009737BD">
        <w:rPr>
          <w:rFonts w:ascii="Tahoma" w:hAnsi="Tahoma" w:cs="Tahoma"/>
          <w:spacing w:val="51"/>
          <w:lang w:val="es-AR"/>
        </w:rPr>
        <w:t xml:space="preserve"> </w:t>
      </w:r>
      <w:r w:rsidRPr="009737BD">
        <w:rPr>
          <w:rFonts w:ascii="Tahoma" w:hAnsi="Tahoma" w:cs="Tahoma"/>
          <w:lang w:val="es-AR"/>
        </w:rPr>
        <w:t>“empadronados” designados</w:t>
      </w:r>
      <w:r w:rsidRPr="009737BD">
        <w:rPr>
          <w:rFonts w:ascii="Tahoma" w:hAnsi="Tahoma" w:cs="Tahoma"/>
          <w:lang w:val="es-AR"/>
        </w:rPr>
        <w:tab/>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lang w:val="es-AR"/>
        </w:rPr>
        <w:tab/>
        <w:t>“usos</w:t>
      </w:r>
      <w:r w:rsidRPr="009737BD">
        <w:rPr>
          <w:rFonts w:ascii="Tahoma" w:hAnsi="Tahoma" w:cs="Tahoma"/>
          <w:lang w:val="es-AR"/>
        </w:rPr>
        <w:tab/>
        <w:t>no</w:t>
      </w:r>
      <w:r w:rsidRPr="009737BD">
        <w:rPr>
          <w:rFonts w:ascii="Tahoma" w:hAnsi="Tahoma" w:cs="Tahoma"/>
          <w:lang w:val="es-AR"/>
        </w:rPr>
        <w:tab/>
        <w:t>con</w:t>
      </w:r>
      <w:r w:rsidRPr="009737BD">
        <w:rPr>
          <w:rFonts w:ascii="Tahoma" w:hAnsi="Tahoma" w:cs="Tahoma"/>
          <w:spacing w:val="1"/>
          <w:lang w:val="es-AR"/>
        </w:rPr>
        <w:t>f</w:t>
      </w:r>
      <w:r w:rsidRPr="009737BD">
        <w:rPr>
          <w:rFonts w:ascii="Tahoma" w:hAnsi="Tahoma" w:cs="Tahoma"/>
          <w:lang w:val="es-AR"/>
        </w:rPr>
        <w:t>orme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lang w:val="es-AR"/>
        </w:rPr>
        <w:tab/>
        <w:t>según</w:t>
      </w:r>
      <w:r w:rsidRPr="009737BD">
        <w:rPr>
          <w:rFonts w:ascii="Tahoma" w:hAnsi="Tahoma" w:cs="Tahoma"/>
          <w:lang w:val="es-AR"/>
        </w:rPr>
        <w:tab/>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lang w:val="es-AR"/>
        </w:rPr>
        <w:t>glament</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ones anter</w:t>
      </w:r>
      <w:r w:rsidRPr="009737BD">
        <w:rPr>
          <w:rFonts w:ascii="Tahoma" w:hAnsi="Tahoma" w:cs="Tahoma"/>
          <w:spacing w:val="1"/>
          <w:lang w:val="es-AR"/>
        </w:rPr>
        <w:t>i</w:t>
      </w:r>
      <w:r w:rsidRPr="009737BD">
        <w:rPr>
          <w:rFonts w:ascii="Tahoma" w:hAnsi="Tahoma" w:cs="Tahoma"/>
          <w:lang w:val="es-AR"/>
        </w:rPr>
        <w:t>ore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57"/>
          <w:lang w:val="es-AR"/>
        </w:rPr>
        <w:t xml:space="preserve"> </w:t>
      </w:r>
      <w:r w:rsidRPr="009737BD">
        <w:rPr>
          <w:rFonts w:ascii="Tahoma" w:hAnsi="Tahoma" w:cs="Tahoma"/>
          <w:lang w:val="es-AR"/>
        </w:rPr>
        <w:t>que</w:t>
      </w:r>
      <w:r w:rsidRPr="009737BD">
        <w:rPr>
          <w:rFonts w:ascii="Tahoma" w:hAnsi="Tahoma" w:cs="Tahoma"/>
          <w:spacing w:val="54"/>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55"/>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mplan</w:t>
      </w:r>
      <w:r w:rsidRPr="009737BD">
        <w:rPr>
          <w:rFonts w:ascii="Tahoma" w:hAnsi="Tahoma" w:cs="Tahoma"/>
          <w:spacing w:val="56"/>
          <w:lang w:val="es-AR"/>
        </w:rPr>
        <w:t xml:space="preserve"> </w:t>
      </w:r>
      <w:r w:rsidRPr="009737BD">
        <w:rPr>
          <w:rFonts w:ascii="Tahoma" w:hAnsi="Tahoma" w:cs="Tahoma"/>
          <w:lang w:val="es-AR"/>
        </w:rPr>
        <w:t>con</w:t>
      </w:r>
      <w:r w:rsidRPr="009737BD">
        <w:rPr>
          <w:rFonts w:ascii="Tahoma" w:hAnsi="Tahoma" w:cs="Tahoma"/>
          <w:spacing w:val="54"/>
          <w:lang w:val="es-AR"/>
        </w:rPr>
        <w:t xml:space="preserve"> </w:t>
      </w:r>
      <w:r w:rsidRPr="009737BD">
        <w:rPr>
          <w:rFonts w:ascii="Tahoma" w:hAnsi="Tahoma" w:cs="Tahoma"/>
          <w:lang w:val="es-AR"/>
        </w:rPr>
        <w:t>las</w:t>
      </w:r>
      <w:r w:rsidRPr="009737BD">
        <w:rPr>
          <w:rFonts w:ascii="Tahoma" w:hAnsi="Tahoma" w:cs="Tahoma"/>
          <w:spacing w:val="55"/>
          <w:lang w:val="es-AR"/>
        </w:rPr>
        <w:t xml:space="preserve"> </w:t>
      </w:r>
      <w:r w:rsidRPr="009737BD">
        <w:rPr>
          <w:rFonts w:ascii="Tahoma" w:hAnsi="Tahoma" w:cs="Tahoma"/>
          <w:lang w:val="es-AR"/>
        </w:rPr>
        <w:t>disposic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nes</w:t>
      </w:r>
      <w:r w:rsidRPr="009737BD">
        <w:rPr>
          <w:rFonts w:ascii="Tahoma" w:hAnsi="Tahoma" w:cs="Tahoma"/>
          <w:spacing w:val="47"/>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ab</w:t>
      </w:r>
      <w:r w:rsidRPr="009737BD">
        <w:rPr>
          <w:rFonts w:ascii="Tahoma" w:hAnsi="Tahoma" w:cs="Tahoma"/>
          <w:spacing w:val="1"/>
          <w:lang w:val="es-AR"/>
        </w:rPr>
        <w:t>l</w:t>
      </w:r>
      <w:r w:rsidRPr="009737BD">
        <w:rPr>
          <w:rFonts w:ascii="Tahoma" w:hAnsi="Tahoma" w:cs="Tahoma"/>
          <w:lang w:val="es-AR"/>
        </w:rPr>
        <w:t>eci</w:t>
      </w:r>
      <w:r w:rsidRPr="009737BD">
        <w:rPr>
          <w:rFonts w:ascii="Tahoma" w:hAnsi="Tahoma" w:cs="Tahoma"/>
          <w:spacing w:val="1"/>
          <w:lang w:val="es-AR"/>
        </w:rPr>
        <w:t>d</w:t>
      </w:r>
      <w:r w:rsidRPr="009737BD">
        <w:rPr>
          <w:rFonts w:ascii="Tahoma" w:hAnsi="Tahoma" w:cs="Tahoma"/>
          <w:lang w:val="es-AR"/>
        </w:rPr>
        <w:t>as</w:t>
      </w:r>
      <w:r w:rsidRPr="009737BD">
        <w:rPr>
          <w:rFonts w:ascii="Tahoma" w:hAnsi="Tahoma" w:cs="Tahoma"/>
          <w:spacing w:val="53"/>
          <w:lang w:val="es-AR"/>
        </w:rPr>
        <w:t xml:space="preserve"> </w:t>
      </w:r>
      <w:r w:rsidRPr="009737BD">
        <w:rPr>
          <w:rFonts w:ascii="Tahoma" w:hAnsi="Tahoma" w:cs="Tahoma"/>
          <w:lang w:val="es-AR"/>
        </w:rPr>
        <w:t>por</w:t>
      </w:r>
      <w:r w:rsidRPr="009737BD">
        <w:rPr>
          <w:rFonts w:ascii="Tahoma" w:hAnsi="Tahoma" w:cs="Tahoma"/>
          <w:spacing w:val="55"/>
          <w:lang w:val="es-AR"/>
        </w:rPr>
        <w:t xml:space="preserve"> </w:t>
      </w:r>
      <w:r w:rsidRPr="009737BD">
        <w:rPr>
          <w:rFonts w:ascii="Tahoma" w:hAnsi="Tahoma" w:cs="Tahoma"/>
          <w:lang w:val="es-AR"/>
        </w:rPr>
        <w:t>el prese</w:t>
      </w:r>
      <w:r w:rsidRPr="009737BD">
        <w:rPr>
          <w:rFonts w:ascii="Tahoma" w:hAnsi="Tahoma" w:cs="Tahoma"/>
          <w:spacing w:val="1"/>
          <w:lang w:val="es-AR"/>
        </w:rPr>
        <w:t>n</w:t>
      </w:r>
      <w:r w:rsidRPr="009737BD">
        <w:rPr>
          <w:rFonts w:ascii="Tahoma" w:hAnsi="Tahoma" w:cs="Tahoma"/>
          <w:lang w:val="es-AR"/>
        </w:rPr>
        <w:t>te Código.</w:t>
      </w:r>
    </w:p>
    <w:p w:rsidR="001A5F7E" w:rsidRPr="009737BD" w:rsidRDefault="001A5F7E">
      <w:pPr>
        <w:widowControl w:val="0"/>
        <w:autoSpaceDE w:val="0"/>
        <w:autoSpaceDN w:val="0"/>
        <w:adjustRightInd w:val="0"/>
        <w:spacing w:after="0" w:line="265" w:lineRule="exact"/>
        <w:ind w:left="1632"/>
        <w:rPr>
          <w:rFonts w:ascii="Tahoma" w:hAnsi="Tahoma" w:cs="Tahoma"/>
          <w:lang w:val="es-AR"/>
        </w:rPr>
      </w:pPr>
      <w:r w:rsidRPr="009737BD">
        <w:rPr>
          <w:rFonts w:ascii="Tahoma" w:hAnsi="Tahoma" w:cs="Tahoma"/>
          <w:position w:val="-1"/>
          <w:lang w:val="es-AR"/>
        </w:rPr>
        <w:t xml:space="preserve">b) </w:t>
      </w:r>
      <w:r w:rsidRPr="009737BD">
        <w:rPr>
          <w:rFonts w:ascii="Tahoma" w:hAnsi="Tahoma" w:cs="Tahoma"/>
          <w:spacing w:val="5"/>
          <w:position w:val="-1"/>
          <w:lang w:val="es-AR"/>
        </w:rPr>
        <w:t xml:space="preserve"> </w:t>
      </w:r>
      <w:r w:rsidRPr="009737BD">
        <w:rPr>
          <w:rFonts w:ascii="Tahoma" w:hAnsi="Tahoma" w:cs="Tahoma"/>
          <w:position w:val="-1"/>
          <w:lang w:val="es-AR"/>
        </w:rPr>
        <w:t>Las</w:t>
      </w:r>
      <w:r w:rsidRPr="009737BD">
        <w:rPr>
          <w:rFonts w:ascii="Tahoma" w:hAnsi="Tahoma" w:cs="Tahoma"/>
          <w:spacing w:val="23"/>
          <w:position w:val="-1"/>
          <w:lang w:val="es-AR"/>
        </w:rPr>
        <w:t xml:space="preserve"> </w:t>
      </w:r>
      <w:r w:rsidRPr="009737BD">
        <w:rPr>
          <w:rFonts w:ascii="Tahoma" w:hAnsi="Tahoma" w:cs="Tahoma"/>
          <w:position w:val="-1"/>
          <w:lang w:val="es-AR"/>
        </w:rPr>
        <w:t>edif</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iones</w:t>
      </w:r>
      <w:r w:rsidRPr="009737BD">
        <w:rPr>
          <w:rFonts w:ascii="Tahoma" w:hAnsi="Tahoma" w:cs="Tahoma"/>
          <w:spacing w:val="22"/>
          <w:position w:val="-1"/>
          <w:lang w:val="es-AR"/>
        </w:rPr>
        <w:t xml:space="preserve"> </w:t>
      </w:r>
      <w:r w:rsidRPr="009737BD">
        <w:rPr>
          <w:rFonts w:ascii="Tahoma" w:hAnsi="Tahoma" w:cs="Tahoma"/>
          <w:position w:val="-1"/>
          <w:lang w:val="es-AR"/>
        </w:rPr>
        <w:t>q</w:t>
      </w:r>
      <w:r w:rsidRPr="009737BD">
        <w:rPr>
          <w:rFonts w:ascii="Tahoma" w:hAnsi="Tahoma" w:cs="Tahoma"/>
          <w:spacing w:val="1"/>
          <w:position w:val="-1"/>
          <w:lang w:val="es-AR"/>
        </w:rPr>
        <w:t>u</w:t>
      </w:r>
      <w:r w:rsidRPr="009737BD">
        <w:rPr>
          <w:rFonts w:ascii="Tahoma" w:hAnsi="Tahoma" w:cs="Tahoma"/>
          <w:position w:val="-1"/>
          <w:lang w:val="es-AR"/>
        </w:rPr>
        <w:t>e</w:t>
      </w:r>
      <w:r w:rsidRPr="009737BD">
        <w:rPr>
          <w:rFonts w:ascii="Tahoma" w:hAnsi="Tahoma" w:cs="Tahoma"/>
          <w:spacing w:val="25"/>
          <w:position w:val="-1"/>
          <w:lang w:val="es-AR"/>
        </w:rPr>
        <w:t xml:space="preserve"> </w:t>
      </w:r>
      <w:r w:rsidRPr="009737BD">
        <w:rPr>
          <w:rFonts w:ascii="Tahoma" w:hAnsi="Tahoma" w:cs="Tahoma"/>
          <w:position w:val="-1"/>
          <w:lang w:val="es-AR"/>
        </w:rPr>
        <w:t>se</w:t>
      </w:r>
      <w:r w:rsidRPr="009737BD">
        <w:rPr>
          <w:rFonts w:ascii="Tahoma" w:hAnsi="Tahoma" w:cs="Tahoma"/>
          <w:spacing w:val="25"/>
          <w:position w:val="-1"/>
          <w:lang w:val="es-AR"/>
        </w:rPr>
        <w:t xml:space="preserve"> </w:t>
      </w:r>
      <w:r w:rsidRPr="009737BD">
        <w:rPr>
          <w:rFonts w:ascii="Tahoma" w:hAnsi="Tahoma" w:cs="Tahoma"/>
          <w:position w:val="-1"/>
          <w:lang w:val="es-AR"/>
        </w:rPr>
        <w:t>prese</w:t>
      </w:r>
      <w:r w:rsidRPr="009737BD">
        <w:rPr>
          <w:rFonts w:ascii="Tahoma" w:hAnsi="Tahoma" w:cs="Tahoma"/>
          <w:spacing w:val="1"/>
          <w:position w:val="-1"/>
          <w:lang w:val="es-AR"/>
        </w:rPr>
        <w:t>n</w:t>
      </w:r>
      <w:r w:rsidRPr="009737BD">
        <w:rPr>
          <w:rFonts w:ascii="Tahoma" w:hAnsi="Tahoma" w:cs="Tahoma"/>
          <w:position w:val="-1"/>
          <w:lang w:val="es-AR"/>
        </w:rPr>
        <w:t>ten</w:t>
      </w:r>
      <w:r w:rsidRPr="009737BD">
        <w:rPr>
          <w:rFonts w:ascii="Tahoma" w:hAnsi="Tahoma" w:cs="Tahoma"/>
          <w:spacing w:val="22"/>
          <w:position w:val="-1"/>
          <w:lang w:val="es-AR"/>
        </w:rPr>
        <w:t xml:space="preserve"> </w:t>
      </w:r>
      <w:r w:rsidRPr="009737BD">
        <w:rPr>
          <w:rFonts w:ascii="Tahoma" w:hAnsi="Tahoma" w:cs="Tahoma"/>
          <w:position w:val="-1"/>
          <w:lang w:val="es-AR"/>
        </w:rPr>
        <w:t>para</w:t>
      </w:r>
      <w:r w:rsidRPr="009737BD">
        <w:rPr>
          <w:rFonts w:ascii="Tahoma" w:hAnsi="Tahoma" w:cs="Tahoma"/>
          <w:spacing w:val="22"/>
          <w:position w:val="-1"/>
          <w:lang w:val="es-AR"/>
        </w:rPr>
        <w:t xml:space="preserve"> </w:t>
      </w:r>
      <w:r w:rsidRPr="009737BD">
        <w:rPr>
          <w:rFonts w:ascii="Tahoma" w:hAnsi="Tahoma" w:cs="Tahoma"/>
          <w:position w:val="-1"/>
          <w:lang w:val="es-AR"/>
        </w:rPr>
        <w:t>e</w:t>
      </w:r>
      <w:r w:rsidRPr="009737BD">
        <w:rPr>
          <w:rFonts w:ascii="Tahoma" w:hAnsi="Tahoma" w:cs="Tahoma"/>
          <w:spacing w:val="2"/>
          <w:position w:val="-1"/>
          <w:lang w:val="es-AR"/>
        </w:rPr>
        <w:t>m</w:t>
      </w:r>
      <w:r w:rsidRPr="009737BD">
        <w:rPr>
          <w:rFonts w:ascii="Tahoma" w:hAnsi="Tahoma" w:cs="Tahoma"/>
          <w:position w:val="-1"/>
          <w:lang w:val="es-AR"/>
        </w:rPr>
        <w:t>pa</w:t>
      </w:r>
      <w:r w:rsidRPr="009737BD">
        <w:rPr>
          <w:rFonts w:ascii="Tahoma" w:hAnsi="Tahoma" w:cs="Tahoma"/>
          <w:spacing w:val="1"/>
          <w:position w:val="-1"/>
          <w:lang w:val="es-AR"/>
        </w:rPr>
        <w:t>d</w:t>
      </w:r>
      <w:r w:rsidRPr="009737BD">
        <w:rPr>
          <w:rFonts w:ascii="Tahoma" w:hAnsi="Tahoma" w:cs="Tahoma"/>
          <w:position w:val="-1"/>
          <w:lang w:val="es-AR"/>
        </w:rPr>
        <w:t>ronar</w:t>
      </w:r>
      <w:r w:rsidRPr="009737BD">
        <w:rPr>
          <w:rFonts w:ascii="Tahoma" w:hAnsi="Tahoma" w:cs="Tahoma"/>
          <w:spacing w:val="20"/>
          <w:position w:val="-1"/>
          <w:lang w:val="es-AR"/>
        </w:rPr>
        <w:t xml:space="preserve"> </w:t>
      </w:r>
      <w:r w:rsidRPr="009737BD">
        <w:rPr>
          <w:rFonts w:ascii="Tahoma" w:hAnsi="Tahoma" w:cs="Tahoma"/>
          <w:spacing w:val="1"/>
          <w:position w:val="-1"/>
          <w:lang w:val="es-AR"/>
        </w:rPr>
        <w:t>f</w:t>
      </w:r>
      <w:r w:rsidRPr="009737BD">
        <w:rPr>
          <w:rFonts w:ascii="Tahoma" w:hAnsi="Tahoma" w:cs="Tahoma"/>
          <w:position w:val="-1"/>
          <w:lang w:val="es-AR"/>
        </w:rPr>
        <w:t>uera</w:t>
      </w:r>
      <w:r w:rsidRPr="009737BD">
        <w:rPr>
          <w:rFonts w:ascii="Tahoma" w:hAnsi="Tahoma" w:cs="Tahoma"/>
          <w:spacing w:val="26"/>
          <w:position w:val="-1"/>
          <w:lang w:val="es-AR"/>
        </w:rPr>
        <w:t xml:space="preserve"> </w:t>
      </w:r>
      <w:r w:rsidRPr="009737BD">
        <w:rPr>
          <w:rFonts w:ascii="Tahoma" w:hAnsi="Tahoma" w:cs="Tahoma"/>
          <w:position w:val="-1"/>
          <w:lang w:val="es-AR"/>
        </w:rPr>
        <w:t>del</w:t>
      </w:r>
      <w:r w:rsidRPr="009737BD">
        <w:rPr>
          <w:rFonts w:ascii="Tahoma" w:hAnsi="Tahoma" w:cs="Tahoma"/>
          <w:spacing w:val="23"/>
          <w:position w:val="-1"/>
          <w:lang w:val="es-AR"/>
        </w:rPr>
        <w:t xml:space="preserve"> </w:t>
      </w:r>
      <w:r w:rsidRPr="009737BD">
        <w:rPr>
          <w:rFonts w:ascii="Tahoma" w:hAnsi="Tahoma" w:cs="Tahoma"/>
          <w:position w:val="-1"/>
          <w:lang w:val="es-AR"/>
        </w:rPr>
        <w:t>pla</w:t>
      </w:r>
      <w:r w:rsidRPr="009737BD">
        <w:rPr>
          <w:rFonts w:ascii="Tahoma" w:hAnsi="Tahoma" w:cs="Tahoma"/>
          <w:spacing w:val="1"/>
          <w:position w:val="-1"/>
          <w:lang w:val="es-AR"/>
        </w:rPr>
        <w:t>z</w:t>
      </w:r>
      <w:r w:rsidRPr="009737BD">
        <w:rPr>
          <w:rFonts w:ascii="Tahoma" w:hAnsi="Tahoma" w:cs="Tahoma"/>
          <w:position w:val="-1"/>
          <w:lang w:val="es-AR"/>
        </w:rPr>
        <w:t>o</w:t>
      </w:r>
      <w:r w:rsidRPr="009737BD">
        <w:rPr>
          <w:rFonts w:ascii="Tahoma" w:hAnsi="Tahoma" w:cs="Tahoma"/>
          <w:spacing w:val="23"/>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p>
    <w:p w:rsidR="001A5F7E" w:rsidRPr="009737BD" w:rsidRDefault="001A5F7E">
      <w:pPr>
        <w:widowControl w:val="0"/>
        <w:autoSpaceDE w:val="0"/>
        <w:autoSpaceDN w:val="0"/>
        <w:adjustRightInd w:val="0"/>
        <w:spacing w:before="7" w:after="0" w:line="266" w:lineRule="exact"/>
        <w:ind w:left="1992" w:right="72"/>
        <w:rPr>
          <w:rFonts w:ascii="Tahoma" w:hAnsi="Tahoma" w:cs="Tahoma"/>
          <w:lang w:val="es-AR"/>
        </w:rPr>
      </w:pPr>
      <w:r w:rsidRPr="009737BD">
        <w:rPr>
          <w:rFonts w:ascii="Tahoma" w:hAnsi="Tahoma" w:cs="Tahoma"/>
          <w:lang w:val="es-AR"/>
        </w:rPr>
        <w:t>180</w:t>
      </w:r>
      <w:r w:rsidRPr="009737BD">
        <w:rPr>
          <w:rFonts w:ascii="Tahoma" w:hAnsi="Tahoma" w:cs="Tahoma"/>
          <w:spacing w:val="1"/>
          <w:lang w:val="es-AR"/>
        </w:rPr>
        <w:t xml:space="preserve"> </w:t>
      </w:r>
      <w:r w:rsidRPr="009737BD">
        <w:rPr>
          <w:rFonts w:ascii="Tahoma" w:hAnsi="Tahoma" w:cs="Tahoma"/>
          <w:lang w:val="es-AR"/>
        </w:rPr>
        <w:t>días</w:t>
      </w:r>
      <w:r w:rsidRPr="009737BD">
        <w:rPr>
          <w:rFonts w:ascii="Tahoma" w:hAnsi="Tahoma" w:cs="Tahoma"/>
          <w:spacing w:val="3"/>
          <w:lang w:val="es-AR"/>
        </w:rPr>
        <w:t xml:space="preserve"> </w:t>
      </w:r>
      <w:r w:rsidRPr="009737BD">
        <w:rPr>
          <w:rFonts w:ascii="Tahoma" w:hAnsi="Tahoma" w:cs="Tahoma"/>
          <w:lang w:val="es-AR"/>
        </w:rPr>
        <w:t xml:space="preserve">después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sanción del</w:t>
      </w:r>
      <w:r w:rsidRPr="009737BD">
        <w:rPr>
          <w:rFonts w:ascii="Tahoma" w:hAnsi="Tahoma" w:cs="Tahoma"/>
          <w:spacing w:val="5"/>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6"/>
          <w:lang w:val="es-AR"/>
        </w:rPr>
        <w:t xml:space="preserve"> </w:t>
      </w:r>
      <w:r w:rsidRPr="009737BD">
        <w:rPr>
          <w:rFonts w:ascii="Tahoma" w:hAnsi="Tahoma" w:cs="Tahoma"/>
          <w:spacing w:val="1"/>
          <w:lang w:val="es-AR"/>
        </w:rPr>
        <w:t>Có</w:t>
      </w:r>
      <w:r w:rsidRPr="009737BD">
        <w:rPr>
          <w:rFonts w:ascii="Tahoma" w:hAnsi="Tahoma" w:cs="Tahoma"/>
          <w:lang w:val="es-AR"/>
        </w:rPr>
        <w:t>digo</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7"/>
          <w:lang w:val="es-AR"/>
        </w:rPr>
        <w:t xml:space="preserve"> </w:t>
      </w:r>
      <w:r w:rsidRPr="009737BD">
        <w:rPr>
          <w:rFonts w:ascii="Tahoma" w:hAnsi="Tahoma" w:cs="Tahoma"/>
          <w:lang w:val="es-AR"/>
        </w:rPr>
        <w:t>no</w:t>
      </w:r>
      <w:r w:rsidRPr="009737BD">
        <w:rPr>
          <w:rFonts w:ascii="Tahoma" w:hAnsi="Tahoma" w:cs="Tahoma"/>
          <w:spacing w:val="5"/>
          <w:lang w:val="es-AR"/>
        </w:rPr>
        <w:t xml:space="preserve"> </w:t>
      </w:r>
      <w:r w:rsidRPr="009737BD">
        <w:rPr>
          <w:rFonts w:ascii="Tahoma" w:hAnsi="Tahoma" w:cs="Tahoma"/>
          <w:lang w:val="es-AR"/>
        </w:rPr>
        <w:t>se</w:t>
      </w:r>
      <w:r w:rsidRPr="009737BD">
        <w:rPr>
          <w:rFonts w:ascii="Tahoma" w:hAnsi="Tahoma" w:cs="Tahoma"/>
          <w:spacing w:val="5"/>
          <w:lang w:val="es-AR"/>
        </w:rPr>
        <w:t xml:space="preserve"> </w:t>
      </w:r>
      <w:r w:rsidRPr="009737BD">
        <w:rPr>
          <w:rFonts w:ascii="Tahoma" w:hAnsi="Tahoma" w:cs="Tahoma"/>
          <w:lang w:val="es-AR"/>
        </w:rPr>
        <w:t>ajusten</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 disposiciones del</w:t>
      </w:r>
      <w:r w:rsidRPr="009737BD">
        <w:rPr>
          <w:rFonts w:ascii="Tahoma" w:hAnsi="Tahoma" w:cs="Tahoma"/>
          <w:spacing w:val="-3"/>
          <w:lang w:val="es-AR"/>
        </w:rPr>
        <w:t xml:space="preserve"> </w:t>
      </w:r>
      <w:r w:rsidRPr="009737BD">
        <w:rPr>
          <w:rFonts w:ascii="Tahoma" w:hAnsi="Tahoma" w:cs="Tahoma"/>
          <w:lang w:val="es-AR"/>
        </w:rPr>
        <w:t>mismo.</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372"/>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spacing w:val="1"/>
          <w:lang w:val="es-AR"/>
        </w:rPr>
        <w:t>I</w:t>
      </w:r>
      <w:r w:rsidRPr="009737BD">
        <w:rPr>
          <w:rFonts w:ascii="Tahoma" w:hAnsi="Tahoma" w:cs="Tahoma"/>
          <w:b/>
          <w:bCs/>
          <w:spacing w:val="-1"/>
          <w:lang w:val="es-AR"/>
        </w:rPr>
        <w:t>I</w:t>
      </w:r>
      <w:r w:rsidRPr="009737BD">
        <w:rPr>
          <w:rFonts w:ascii="Tahoma" w:hAnsi="Tahoma" w:cs="Tahoma"/>
          <w:b/>
          <w:bCs/>
          <w:lang w:val="es-AR"/>
        </w:rPr>
        <w:t>.15.</w:t>
      </w:r>
    </w:p>
    <w:p w:rsidR="001A5F7E" w:rsidRPr="009737BD" w:rsidRDefault="001A5F7E">
      <w:pPr>
        <w:widowControl w:val="0"/>
        <w:autoSpaceDE w:val="0"/>
        <w:autoSpaceDN w:val="0"/>
        <w:adjustRightInd w:val="0"/>
        <w:spacing w:before="7" w:after="0" w:line="266" w:lineRule="exact"/>
        <w:ind w:left="102" w:right="70"/>
        <w:rPr>
          <w:rFonts w:ascii="Tahoma" w:hAnsi="Tahoma" w:cs="Tahoma"/>
          <w:lang w:val="es-AR"/>
        </w:rPr>
      </w:pP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las</w:t>
      </w:r>
      <w:r w:rsidRPr="009737BD">
        <w:rPr>
          <w:rFonts w:ascii="Tahoma" w:hAnsi="Tahoma" w:cs="Tahoma"/>
          <w:spacing w:val="9"/>
          <w:lang w:val="es-AR"/>
        </w:rPr>
        <w:t xml:space="preserve"> </w:t>
      </w:r>
      <w:r w:rsidRPr="009737BD">
        <w:rPr>
          <w:rFonts w:ascii="Tahoma" w:hAnsi="Tahoma" w:cs="Tahoma"/>
          <w:lang w:val="es-AR"/>
        </w:rPr>
        <w:t>edificaciones que</w:t>
      </w:r>
      <w:r w:rsidRPr="009737BD">
        <w:rPr>
          <w:rFonts w:ascii="Tahoma" w:hAnsi="Tahoma" w:cs="Tahoma"/>
          <w:spacing w:val="9"/>
          <w:lang w:val="es-AR"/>
        </w:rPr>
        <w:t xml:space="preserve"> </w:t>
      </w:r>
      <w:r w:rsidRPr="009737BD">
        <w:rPr>
          <w:rFonts w:ascii="Tahoma" w:hAnsi="Tahoma" w:cs="Tahoma"/>
          <w:lang w:val="es-AR"/>
        </w:rPr>
        <w:t>r</w:t>
      </w:r>
      <w:r w:rsidRPr="009737BD">
        <w:rPr>
          <w:rFonts w:ascii="Tahoma" w:hAnsi="Tahoma" w:cs="Tahoma"/>
          <w:spacing w:val="-2"/>
          <w:lang w:val="es-AR"/>
        </w:rPr>
        <w:t>e</w:t>
      </w:r>
      <w:r w:rsidRPr="009737BD">
        <w:rPr>
          <w:rFonts w:ascii="Tahoma" w:hAnsi="Tahoma" w:cs="Tahoma"/>
          <w:lang w:val="es-AR"/>
        </w:rPr>
        <w:t>spe</w:t>
      </w:r>
      <w:r w:rsidRPr="009737BD">
        <w:rPr>
          <w:rFonts w:ascii="Tahoma" w:hAnsi="Tahoma" w:cs="Tahoma"/>
          <w:spacing w:val="1"/>
          <w:lang w:val="es-AR"/>
        </w:rPr>
        <w:t>t</w:t>
      </w:r>
      <w:r w:rsidRPr="009737BD">
        <w:rPr>
          <w:rFonts w:ascii="Tahoma" w:hAnsi="Tahoma" w:cs="Tahoma"/>
          <w:lang w:val="es-AR"/>
        </w:rPr>
        <w:t>en</w:t>
      </w:r>
      <w:r w:rsidRPr="009737BD">
        <w:rPr>
          <w:rFonts w:ascii="Tahoma" w:hAnsi="Tahoma" w:cs="Tahoma"/>
          <w:spacing w:val="11"/>
          <w:lang w:val="es-AR"/>
        </w:rPr>
        <w:t xml:space="preserve"> </w:t>
      </w:r>
      <w:r w:rsidRPr="009737BD">
        <w:rPr>
          <w:rFonts w:ascii="Tahoma" w:hAnsi="Tahoma" w:cs="Tahoma"/>
          <w:lang w:val="es-AR"/>
        </w:rPr>
        <w:t>las</w:t>
      </w:r>
      <w:r w:rsidRPr="009737BD">
        <w:rPr>
          <w:rFonts w:ascii="Tahoma" w:hAnsi="Tahoma" w:cs="Tahoma"/>
          <w:spacing w:val="10"/>
          <w:lang w:val="es-AR"/>
        </w:rPr>
        <w:t xml:space="preserve"> </w:t>
      </w:r>
      <w:r w:rsidRPr="009737BD">
        <w:rPr>
          <w:rFonts w:ascii="Tahoma" w:hAnsi="Tahoma" w:cs="Tahoma"/>
          <w:lang w:val="es-AR"/>
        </w:rPr>
        <w:t>normas</w:t>
      </w:r>
      <w:r w:rsidRPr="009737BD">
        <w:rPr>
          <w:rFonts w:ascii="Tahoma" w:hAnsi="Tahoma" w:cs="Tahoma"/>
          <w:spacing w:val="5"/>
          <w:lang w:val="es-AR"/>
        </w:rPr>
        <w:t xml:space="preserve"> </w:t>
      </w:r>
      <w:r w:rsidRPr="009737BD">
        <w:rPr>
          <w:rFonts w:ascii="Tahoma" w:hAnsi="Tahoma" w:cs="Tahoma"/>
          <w:lang w:val="es-AR"/>
        </w:rPr>
        <w:t>vig</w:t>
      </w:r>
      <w:r w:rsidRPr="009737BD">
        <w:rPr>
          <w:rFonts w:ascii="Tahoma" w:hAnsi="Tahoma" w:cs="Tahoma"/>
          <w:spacing w:val="1"/>
          <w:lang w:val="es-AR"/>
        </w:rPr>
        <w:t>e</w:t>
      </w:r>
      <w:r w:rsidRPr="009737BD">
        <w:rPr>
          <w:rFonts w:ascii="Tahoma" w:hAnsi="Tahoma" w:cs="Tahoma"/>
          <w:lang w:val="es-AR"/>
        </w:rPr>
        <w:t>ntes</w:t>
      </w:r>
      <w:r w:rsidRPr="009737BD">
        <w:rPr>
          <w:rFonts w:ascii="Tahoma" w:hAnsi="Tahoma" w:cs="Tahoma"/>
          <w:spacing w:val="9"/>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0"/>
          <w:lang w:val="es-AR"/>
        </w:rPr>
        <w:t xml:space="preserve"> </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eriori</w:t>
      </w:r>
      <w:r w:rsidRPr="009737BD">
        <w:rPr>
          <w:rFonts w:ascii="Tahoma" w:hAnsi="Tahoma" w:cs="Tahoma"/>
          <w:spacing w:val="1"/>
          <w:lang w:val="es-AR"/>
        </w:rPr>
        <w:t>d</w:t>
      </w:r>
      <w:r w:rsidRPr="009737BD">
        <w:rPr>
          <w:rFonts w:ascii="Tahoma" w:hAnsi="Tahoma" w:cs="Tahoma"/>
          <w:lang w:val="es-AR"/>
        </w:rPr>
        <w:t>ad</w:t>
      </w:r>
      <w:r w:rsidRPr="009737BD">
        <w:rPr>
          <w:rFonts w:ascii="Tahoma" w:hAnsi="Tahoma" w:cs="Tahoma"/>
          <w:spacing w:val="11"/>
          <w:lang w:val="es-AR"/>
        </w:rPr>
        <w:t xml:space="preserve"> </w:t>
      </w:r>
      <w:r w:rsidRPr="009737BD">
        <w:rPr>
          <w:rFonts w:ascii="Tahoma" w:hAnsi="Tahoma" w:cs="Tahoma"/>
          <w:lang w:val="es-AR"/>
        </w:rPr>
        <w:t>del</w:t>
      </w:r>
      <w:r w:rsidRPr="009737BD">
        <w:rPr>
          <w:rFonts w:ascii="Tahoma" w:hAnsi="Tahoma" w:cs="Tahoma"/>
          <w:spacing w:val="9"/>
          <w:lang w:val="es-AR"/>
        </w:rPr>
        <w:t xml:space="preserve"> </w:t>
      </w:r>
      <w:r w:rsidRPr="009737BD">
        <w:rPr>
          <w:rFonts w:ascii="Tahoma" w:hAnsi="Tahoma" w:cs="Tahoma"/>
          <w:lang w:val="es-AR"/>
        </w:rPr>
        <w:t>pre</w:t>
      </w:r>
      <w:r w:rsidRPr="009737BD">
        <w:rPr>
          <w:rFonts w:ascii="Tahoma" w:hAnsi="Tahoma" w:cs="Tahoma"/>
          <w:spacing w:val="2"/>
          <w:lang w:val="es-AR"/>
        </w:rPr>
        <w:t>s</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spacing w:val="1"/>
          <w:lang w:val="es-AR"/>
        </w:rPr>
        <w:t>C</w:t>
      </w:r>
      <w:r w:rsidRPr="009737BD">
        <w:rPr>
          <w:rFonts w:ascii="Tahoma" w:hAnsi="Tahoma" w:cs="Tahoma"/>
          <w:spacing w:val="-1"/>
          <w:lang w:val="es-AR"/>
        </w:rPr>
        <w:t>ó</w:t>
      </w:r>
      <w:r w:rsidRPr="009737BD">
        <w:rPr>
          <w:rFonts w:ascii="Tahoma" w:hAnsi="Tahoma" w:cs="Tahoma"/>
          <w:lang w:val="es-AR"/>
        </w:rPr>
        <w:t>di</w:t>
      </w:r>
      <w:r w:rsidRPr="009737BD">
        <w:rPr>
          <w:rFonts w:ascii="Tahoma" w:hAnsi="Tahoma" w:cs="Tahoma"/>
          <w:spacing w:val="1"/>
          <w:lang w:val="es-AR"/>
        </w:rPr>
        <w:t>g</w:t>
      </w:r>
      <w:r w:rsidRPr="009737BD">
        <w:rPr>
          <w:rFonts w:ascii="Tahoma" w:hAnsi="Tahoma" w:cs="Tahoma"/>
          <w:lang w:val="es-AR"/>
        </w:rPr>
        <w:t>o</w:t>
      </w:r>
      <w:r w:rsidRPr="009737BD">
        <w:rPr>
          <w:rFonts w:ascii="Tahoma" w:hAnsi="Tahoma" w:cs="Tahoma"/>
          <w:spacing w:val="9"/>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no</w:t>
      </w:r>
      <w:r w:rsidRPr="009737BD">
        <w:rPr>
          <w:rFonts w:ascii="Tahoma" w:hAnsi="Tahoma" w:cs="Tahoma"/>
          <w:spacing w:val="23"/>
          <w:lang w:val="es-AR"/>
        </w:rPr>
        <w:t xml:space="preserve"> </w:t>
      </w:r>
      <w:r w:rsidRPr="009737BD">
        <w:rPr>
          <w:rFonts w:ascii="Tahoma" w:hAnsi="Tahoma" w:cs="Tahoma"/>
          <w:spacing w:val="1"/>
          <w:lang w:val="es-AR"/>
        </w:rPr>
        <w:t>t</w:t>
      </w:r>
      <w:r w:rsidRPr="009737BD">
        <w:rPr>
          <w:rFonts w:ascii="Tahoma" w:hAnsi="Tahoma" w:cs="Tahoma"/>
          <w:lang w:val="es-AR"/>
        </w:rPr>
        <w:t>en</w:t>
      </w:r>
      <w:r w:rsidRPr="009737BD">
        <w:rPr>
          <w:rFonts w:ascii="Tahoma" w:hAnsi="Tahoma" w:cs="Tahoma"/>
          <w:spacing w:val="1"/>
          <w:lang w:val="es-AR"/>
        </w:rPr>
        <w:t>g</w:t>
      </w:r>
      <w:r w:rsidRPr="009737BD">
        <w:rPr>
          <w:rFonts w:ascii="Tahoma" w:hAnsi="Tahoma" w:cs="Tahoma"/>
          <w:lang w:val="es-AR"/>
        </w:rPr>
        <w:t>an</w:t>
      </w:r>
      <w:r w:rsidRPr="009737BD">
        <w:rPr>
          <w:rFonts w:ascii="Tahoma" w:hAnsi="Tahoma" w:cs="Tahoma"/>
          <w:spacing w:val="23"/>
          <w:lang w:val="es-AR"/>
        </w:rPr>
        <w:t xml:space="preserve"> </w:t>
      </w:r>
      <w:r w:rsidRPr="009737BD">
        <w:rPr>
          <w:rFonts w:ascii="Tahoma" w:hAnsi="Tahoma" w:cs="Tahoma"/>
          <w:spacing w:val="1"/>
          <w:lang w:val="es-AR"/>
        </w:rPr>
        <w:t>p</w:t>
      </w:r>
      <w:r w:rsidRPr="009737BD">
        <w:rPr>
          <w:rFonts w:ascii="Tahoma" w:hAnsi="Tahoma" w:cs="Tahoma"/>
          <w:lang w:val="es-AR"/>
        </w:rPr>
        <w:t>lano</w:t>
      </w:r>
      <w:r w:rsidRPr="009737BD">
        <w:rPr>
          <w:rFonts w:ascii="Tahoma" w:hAnsi="Tahoma" w:cs="Tahoma"/>
          <w:spacing w:val="22"/>
          <w:lang w:val="es-AR"/>
        </w:rPr>
        <w:t xml:space="preserve"> </w:t>
      </w:r>
      <w:r w:rsidRPr="009737BD">
        <w:rPr>
          <w:rFonts w:ascii="Tahoma" w:hAnsi="Tahoma" w:cs="Tahoma"/>
          <w:spacing w:val="1"/>
          <w:lang w:val="es-AR"/>
        </w:rPr>
        <w:t>a</w:t>
      </w:r>
      <w:r w:rsidRPr="009737BD">
        <w:rPr>
          <w:rFonts w:ascii="Tahoma" w:hAnsi="Tahoma" w:cs="Tahoma"/>
          <w:lang w:val="es-AR"/>
        </w:rPr>
        <w:t>prob</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19"/>
          <w:lang w:val="es-AR"/>
        </w:rPr>
        <w:t xml:space="preserve"> </w:t>
      </w:r>
      <w:r w:rsidRPr="009737BD">
        <w:rPr>
          <w:rFonts w:ascii="Tahoma" w:hAnsi="Tahoma" w:cs="Tahoma"/>
          <w:lang w:val="es-AR"/>
        </w:rPr>
        <w:t>se</w:t>
      </w:r>
      <w:r w:rsidRPr="009737BD">
        <w:rPr>
          <w:rFonts w:ascii="Tahoma" w:hAnsi="Tahoma" w:cs="Tahoma"/>
          <w:spacing w:val="21"/>
          <w:lang w:val="es-AR"/>
        </w:rPr>
        <w:t xml:space="preserve"> </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21"/>
          <w:lang w:val="es-AR"/>
        </w:rPr>
        <w:t xml:space="preserve"> </w:t>
      </w:r>
      <w:r w:rsidRPr="009737BD">
        <w:rPr>
          <w:rFonts w:ascii="Tahoma" w:hAnsi="Tahoma" w:cs="Tahoma"/>
          <w:lang w:val="es-AR"/>
        </w:rPr>
        <w:t>otorg</w:t>
      </w:r>
      <w:r w:rsidRPr="009737BD">
        <w:rPr>
          <w:rFonts w:ascii="Tahoma" w:hAnsi="Tahoma" w:cs="Tahoma"/>
          <w:spacing w:val="1"/>
          <w:lang w:val="es-AR"/>
        </w:rPr>
        <w:t>a</w:t>
      </w:r>
      <w:r w:rsidRPr="009737BD">
        <w:rPr>
          <w:rFonts w:ascii="Tahoma" w:hAnsi="Tahoma" w:cs="Tahoma"/>
          <w:lang w:val="es-AR"/>
        </w:rPr>
        <w:t>rá</w:t>
      </w:r>
      <w:r w:rsidRPr="009737BD">
        <w:rPr>
          <w:rFonts w:ascii="Tahoma" w:hAnsi="Tahoma" w:cs="Tahoma"/>
          <w:spacing w:val="18"/>
          <w:lang w:val="es-AR"/>
        </w:rPr>
        <w:t xml:space="preserve"> </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23"/>
          <w:lang w:val="es-AR"/>
        </w:rPr>
        <w:t xml:space="preserve"> </w:t>
      </w:r>
      <w:r w:rsidRPr="009737BD">
        <w:rPr>
          <w:rFonts w:ascii="Tahoma" w:hAnsi="Tahoma" w:cs="Tahoma"/>
          <w:lang w:val="es-AR"/>
        </w:rPr>
        <w:t>plazo</w:t>
      </w:r>
      <w:r w:rsidRPr="009737BD">
        <w:rPr>
          <w:rFonts w:ascii="Tahoma" w:hAnsi="Tahoma" w:cs="Tahoma"/>
          <w:spacing w:val="18"/>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1"/>
          <w:lang w:val="es-AR"/>
        </w:rPr>
        <w:t xml:space="preserve"> </w:t>
      </w:r>
      <w:r w:rsidRPr="009737BD">
        <w:rPr>
          <w:rFonts w:ascii="Tahoma" w:hAnsi="Tahoma" w:cs="Tahoma"/>
          <w:lang w:val="es-AR"/>
        </w:rPr>
        <w:t>1</w:t>
      </w:r>
      <w:r w:rsidRPr="009737BD">
        <w:rPr>
          <w:rFonts w:ascii="Tahoma" w:hAnsi="Tahoma" w:cs="Tahoma"/>
          <w:spacing w:val="1"/>
          <w:lang w:val="es-AR"/>
        </w:rPr>
        <w:t>8</w:t>
      </w:r>
      <w:r w:rsidRPr="009737BD">
        <w:rPr>
          <w:rFonts w:ascii="Tahoma" w:hAnsi="Tahoma" w:cs="Tahoma"/>
          <w:lang w:val="es-AR"/>
        </w:rPr>
        <w:t>0</w:t>
      </w:r>
      <w:r w:rsidRPr="009737BD">
        <w:rPr>
          <w:rFonts w:ascii="Tahoma" w:hAnsi="Tahoma" w:cs="Tahoma"/>
          <w:spacing w:val="23"/>
          <w:lang w:val="es-AR"/>
        </w:rPr>
        <w:t xml:space="preserve"> </w:t>
      </w:r>
      <w:r w:rsidRPr="009737BD">
        <w:rPr>
          <w:rFonts w:ascii="Tahoma" w:hAnsi="Tahoma" w:cs="Tahoma"/>
          <w:lang w:val="es-AR"/>
        </w:rPr>
        <w:t>días</w:t>
      </w:r>
      <w:r w:rsidRPr="009737BD">
        <w:rPr>
          <w:rFonts w:ascii="Tahoma" w:hAnsi="Tahoma" w:cs="Tahoma"/>
          <w:spacing w:val="19"/>
          <w:lang w:val="es-AR"/>
        </w:rPr>
        <w:t xml:space="preserve"> </w:t>
      </w:r>
      <w:r w:rsidRPr="009737BD">
        <w:rPr>
          <w:rFonts w:ascii="Tahoma" w:hAnsi="Tahoma" w:cs="Tahoma"/>
          <w:lang w:val="es-AR"/>
        </w:rPr>
        <w:t>a</w:t>
      </w:r>
      <w:r w:rsidRPr="009737BD">
        <w:rPr>
          <w:rFonts w:ascii="Tahoma" w:hAnsi="Tahoma" w:cs="Tahoma"/>
          <w:spacing w:val="24"/>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tir</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21"/>
          <w:lang w:val="es-AR"/>
        </w:rPr>
        <w:t xml:space="preserve"> </w:t>
      </w:r>
      <w:r w:rsidRPr="009737BD">
        <w:rPr>
          <w:rFonts w:ascii="Tahoma" w:hAnsi="Tahoma" w:cs="Tahoma"/>
          <w:lang w:val="es-AR"/>
        </w:rPr>
        <w:t>la</w:t>
      </w:r>
      <w:r w:rsidRPr="009737BD">
        <w:rPr>
          <w:rFonts w:ascii="Tahoma" w:hAnsi="Tahoma" w:cs="Tahoma"/>
          <w:spacing w:val="23"/>
          <w:lang w:val="es-AR"/>
        </w:rPr>
        <w:t xml:space="preserve"> </w:t>
      </w:r>
      <w:r w:rsidRPr="009737BD">
        <w:rPr>
          <w:rFonts w:ascii="Tahoma" w:hAnsi="Tahoma" w:cs="Tahoma"/>
          <w:lang w:val="es-AR"/>
        </w:rPr>
        <w:t>sa</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22"/>
          <w:lang w:val="es-AR"/>
        </w:rPr>
        <w:t xml:space="preserve"> </w:t>
      </w:r>
      <w:r w:rsidRPr="009737BD">
        <w:rPr>
          <w:rFonts w:ascii="Tahoma" w:hAnsi="Tahoma" w:cs="Tahoma"/>
          <w:lang w:val="es-AR"/>
        </w:rPr>
        <w:t>del</w:t>
      </w:r>
    </w:p>
    <w:p w:rsidR="001A5F7E" w:rsidRPr="009737BD" w:rsidRDefault="001A5F7E">
      <w:pPr>
        <w:widowControl w:val="0"/>
        <w:autoSpaceDE w:val="0"/>
        <w:autoSpaceDN w:val="0"/>
        <w:adjustRightInd w:val="0"/>
        <w:spacing w:after="0" w:line="266" w:lineRule="exact"/>
        <w:ind w:left="102" w:right="70"/>
        <w:rPr>
          <w:rFonts w:ascii="Tahoma" w:hAnsi="Tahoma" w:cs="Tahoma"/>
          <w:lang w:val="es-AR"/>
        </w:rPr>
      </w:pPr>
      <w:r w:rsidRPr="009737BD">
        <w:rPr>
          <w:rFonts w:ascii="Tahoma" w:hAnsi="Tahoma" w:cs="Tahoma"/>
          <w:lang w:val="es-AR"/>
        </w:rPr>
        <w:t>prese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8"/>
          <w:lang w:val="es-AR"/>
        </w:rPr>
        <w:t xml:space="preserve"> </w:t>
      </w:r>
      <w:r w:rsidRPr="009737BD">
        <w:rPr>
          <w:rFonts w:ascii="Tahoma" w:hAnsi="Tahoma" w:cs="Tahoma"/>
          <w:lang w:val="es-AR"/>
        </w:rPr>
        <w:t>C</w:t>
      </w:r>
      <w:r w:rsidRPr="009737BD">
        <w:rPr>
          <w:rFonts w:ascii="Tahoma" w:hAnsi="Tahoma" w:cs="Tahoma"/>
          <w:spacing w:val="1"/>
          <w:lang w:val="es-AR"/>
        </w:rPr>
        <w:t>ó</w:t>
      </w:r>
      <w:r w:rsidRPr="009737BD">
        <w:rPr>
          <w:rFonts w:ascii="Tahoma" w:hAnsi="Tahoma" w:cs="Tahoma"/>
          <w:lang w:val="es-AR"/>
        </w:rPr>
        <w:t>dig</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22"/>
          <w:lang w:val="es-AR"/>
        </w:rPr>
        <w:t xml:space="preserve"> </w:t>
      </w:r>
      <w:r w:rsidRPr="009737BD">
        <w:rPr>
          <w:rFonts w:ascii="Tahoma" w:hAnsi="Tahoma" w:cs="Tahoma"/>
          <w:spacing w:val="1"/>
          <w:lang w:val="es-AR"/>
        </w:rPr>
        <w:t>p</w:t>
      </w:r>
      <w:r w:rsidRPr="009737BD">
        <w:rPr>
          <w:rFonts w:ascii="Tahoma" w:hAnsi="Tahoma" w:cs="Tahoma"/>
          <w:lang w:val="es-AR"/>
        </w:rPr>
        <w:t>ara</w:t>
      </w:r>
      <w:r w:rsidRPr="009737BD">
        <w:rPr>
          <w:rFonts w:ascii="Tahoma" w:hAnsi="Tahoma" w:cs="Tahoma"/>
          <w:spacing w:val="22"/>
          <w:lang w:val="es-AR"/>
        </w:rPr>
        <w:t xml:space="preserve"> </w:t>
      </w:r>
      <w:r w:rsidRPr="009737BD">
        <w:rPr>
          <w:rFonts w:ascii="Tahoma" w:hAnsi="Tahoma" w:cs="Tahoma"/>
          <w:spacing w:val="1"/>
          <w:lang w:val="es-AR"/>
        </w:rPr>
        <w:t>p</w:t>
      </w:r>
      <w:r w:rsidRPr="009737BD">
        <w:rPr>
          <w:rFonts w:ascii="Tahoma" w:hAnsi="Tahoma" w:cs="Tahoma"/>
          <w:lang w:val="es-AR"/>
        </w:rPr>
        <w:t>roce</w:t>
      </w:r>
      <w:r w:rsidRPr="009737BD">
        <w:rPr>
          <w:rFonts w:ascii="Tahoma" w:hAnsi="Tahoma" w:cs="Tahoma"/>
          <w:spacing w:val="1"/>
          <w:lang w:val="es-AR"/>
        </w:rPr>
        <w:t>d</w:t>
      </w:r>
      <w:r w:rsidRPr="009737BD">
        <w:rPr>
          <w:rFonts w:ascii="Tahoma" w:hAnsi="Tahoma" w:cs="Tahoma"/>
          <w:lang w:val="es-AR"/>
        </w:rPr>
        <w:t>er</w:t>
      </w:r>
      <w:r w:rsidRPr="009737BD">
        <w:rPr>
          <w:rFonts w:ascii="Tahoma" w:hAnsi="Tahoma" w:cs="Tahoma"/>
          <w:spacing w:val="22"/>
          <w:lang w:val="es-AR"/>
        </w:rPr>
        <w:t xml:space="preserve"> </w:t>
      </w:r>
      <w:r w:rsidRPr="009737BD">
        <w:rPr>
          <w:rFonts w:ascii="Tahoma" w:hAnsi="Tahoma" w:cs="Tahoma"/>
          <w:lang w:val="es-AR"/>
        </w:rPr>
        <w:t>a</w:t>
      </w:r>
      <w:r w:rsidRPr="009737BD">
        <w:rPr>
          <w:rFonts w:ascii="Tahoma" w:hAnsi="Tahoma" w:cs="Tahoma"/>
          <w:spacing w:val="24"/>
          <w:lang w:val="es-AR"/>
        </w:rPr>
        <w:t xml:space="preserve"> </w:t>
      </w:r>
      <w:r w:rsidRPr="009737BD">
        <w:rPr>
          <w:rFonts w:ascii="Tahoma" w:hAnsi="Tahoma" w:cs="Tahoma"/>
          <w:lang w:val="es-AR"/>
        </w:rPr>
        <w:t>su</w:t>
      </w:r>
      <w:r w:rsidRPr="009737BD">
        <w:rPr>
          <w:rFonts w:ascii="Tahoma" w:hAnsi="Tahoma" w:cs="Tahoma"/>
          <w:spacing w:val="21"/>
          <w:lang w:val="es-AR"/>
        </w:rPr>
        <w:t xml:space="preserve"> </w:t>
      </w:r>
      <w:r w:rsidRPr="009737BD">
        <w:rPr>
          <w:rFonts w:ascii="Tahoma" w:hAnsi="Tahoma" w:cs="Tahoma"/>
          <w:lang w:val="es-AR"/>
        </w:rPr>
        <w:t>em</w:t>
      </w:r>
      <w:r w:rsidRPr="009737BD">
        <w:rPr>
          <w:rFonts w:ascii="Tahoma" w:hAnsi="Tahoma" w:cs="Tahoma"/>
          <w:spacing w:val="1"/>
          <w:lang w:val="es-AR"/>
        </w:rPr>
        <w:t>p</w:t>
      </w:r>
      <w:r w:rsidRPr="009737BD">
        <w:rPr>
          <w:rFonts w:ascii="Tahoma" w:hAnsi="Tahoma" w:cs="Tahoma"/>
          <w:lang w:val="es-AR"/>
        </w:rPr>
        <w:t>ad</w:t>
      </w:r>
      <w:r w:rsidRPr="009737BD">
        <w:rPr>
          <w:rFonts w:ascii="Tahoma" w:hAnsi="Tahoma" w:cs="Tahoma"/>
          <w:spacing w:val="2"/>
          <w:lang w:val="es-AR"/>
        </w:rPr>
        <w:t>r</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amiento</w:t>
      </w:r>
      <w:r w:rsidRPr="009737BD">
        <w:rPr>
          <w:rFonts w:ascii="Tahoma" w:hAnsi="Tahoma" w:cs="Tahoma"/>
          <w:spacing w:val="20"/>
          <w:lang w:val="es-AR"/>
        </w:rPr>
        <w:t xml:space="preserve"> </w:t>
      </w:r>
      <w:r w:rsidRPr="009737BD">
        <w:rPr>
          <w:rFonts w:ascii="Tahoma" w:hAnsi="Tahoma" w:cs="Tahoma"/>
          <w:lang w:val="es-AR"/>
        </w:rPr>
        <w:t>según</w:t>
      </w:r>
      <w:r w:rsidRPr="009737BD">
        <w:rPr>
          <w:rFonts w:ascii="Tahoma" w:hAnsi="Tahoma" w:cs="Tahoma"/>
          <w:spacing w:val="18"/>
          <w:lang w:val="es-AR"/>
        </w:rPr>
        <w:t xml:space="preserve"> </w:t>
      </w:r>
      <w:r w:rsidRPr="009737BD">
        <w:rPr>
          <w:rFonts w:ascii="Tahoma" w:hAnsi="Tahoma" w:cs="Tahoma"/>
          <w:lang w:val="es-AR"/>
        </w:rPr>
        <w:t>esas</w:t>
      </w:r>
      <w:r w:rsidRPr="009737BD">
        <w:rPr>
          <w:rFonts w:ascii="Tahoma" w:hAnsi="Tahoma" w:cs="Tahoma"/>
          <w:spacing w:val="20"/>
          <w:lang w:val="es-AR"/>
        </w:rPr>
        <w:t xml:space="preserve"> </w:t>
      </w:r>
      <w:r w:rsidRPr="009737BD">
        <w:rPr>
          <w:rFonts w:ascii="Tahoma" w:hAnsi="Tahoma" w:cs="Tahoma"/>
          <w:lang w:val="es-AR"/>
        </w:rPr>
        <w:t>no</w:t>
      </w:r>
      <w:r w:rsidRPr="009737BD">
        <w:rPr>
          <w:rFonts w:ascii="Tahoma" w:hAnsi="Tahoma" w:cs="Tahoma"/>
          <w:spacing w:val="1"/>
          <w:lang w:val="es-AR"/>
        </w:rPr>
        <w:t>r</w:t>
      </w:r>
      <w:r w:rsidRPr="009737BD">
        <w:rPr>
          <w:rFonts w:ascii="Tahoma" w:hAnsi="Tahoma" w:cs="Tahoma"/>
          <w:lang w:val="es-AR"/>
        </w:rPr>
        <w:t xml:space="preserve">mas: </w:t>
      </w:r>
      <w:r w:rsidRPr="009737BD">
        <w:rPr>
          <w:rFonts w:ascii="Tahoma" w:hAnsi="Tahoma" w:cs="Tahoma"/>
          <w:spacing w:val="37"/>
          <w:lang w:val="es-AR"/>
        </w:rPr>
        <w:t xml:space="preserve"> </w:t>
      </w:r>
      <w:r w:rsidRPr="009737BD">
        <w:rPr>
          <w:rFonts w:ascii="Tahoma" w:hAnsi="Tahoma" w:cs="Tahoma"/>
          <w:lang w:val="es-AR"/>
        </w:rPr>
        <w:t>pas</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21"/>
          <w:lang w:val="es-AR"/>
        </w:rPr>
        <w:t xml:space="preserve"> </w:t>
      </w:r>
      <w:r w:rsidRPr="009737BD">
        <w:rPr>
          <w:rFonts w:ascii="Tahoma" w:hAnsi="Tahoma" w:cs="Tahoma"/>
          <w:lang w:val="es-AR"/>
        </w:rPr>
        <w:t>dic</w:t>
      </w:r>
      <w:r w:rsidRPr="009737BD">
        <w:rPr>
          <w:rFonts w:ascii="Tahoma" w:hAnsi="Tahoma" w:cs="Tahoma"/>
          <w:spacing w:val="2"/>
          <w:lang w:val="es-AR"/>
        </w:rPr>
        <w:t>h</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w w:val="99"/>
          <w:lang w:val="es-AR"/>
        </w:rPr>
        <w:t>plazo</w:t>
      </w:r>
      <w:r w:rsidRPr="009737BD">
        <w:rPr>
          <w:rFonts w:ascii="Tahoma" w:hAnsi="Tahoma" w:cs="Tahoma"/>
          <w:lang w:val="es-AR"/>
        </w:rPr>
        <w:t xml:space="preserve"> </w:t>
      </w:r>
      <w:r w:rsidRPr="009737BD">
        <w:rPr>
          <w:rFonts w:ascii="Tahoma" w:hAnsi="Tahoma" w:cs="Tahoma"/>
          <w:spacing w:val="12"/>
          <w:lang w:val="es-AR"/>
        </w:rPr>
        <w:t xml:space="preserve"> </w:t>
      </w:r>
      <w:r w:rsidRPr="009737BD">
        <w:rPr>
          <w:rFonts w:ascii="Tahoma" w:hAnsi="Tahoma" w:cs="Tahoma"/>
          <w:w w:val="99"/>
          <w:lang w:val="es-AR"/>
        </w:rPr>
        <w:t>se</w:t>
      </w:r>
      <w:r w:rsidRPr="009737BD">
        <w:rPr>
          <w:rFonts w:ascii="Tahoma" w:hAnsi="Tahoma" w:cs="Tahoma"/>
          <w:lang w:val="es-AR"/>
        </w:rPr>
        <w:t xml:space="preserve"> </w:t>
      </w:r>
      <w:r w:rsidRPr="009737BD">
        <w:rPr>
          <w:rFonts w:ascii="Tahoma" w:hAnsi="Tahoma" w:cs="Tahoma"/>
          <w:spacing w:val="12"/>
          <w:lang w:val="es-AR"/>
        </w:rPr>
        <w:t xml:space="preserve"> </w:t>
      </w:r>
      <w:r w:rsidRPr="009737BD">
        <w:rPr>
          <w:rFonts w:ascii="Tahoma" w:hAnsi="Tahoma" w:cs="Tahoma"/>
          <w:spacing w:val="1"/>
          <w:lang w:val="es-AR"/>
        </w:rPr>
        <w:t>d</w:t>
      </w:r>
      <w:r w:rsidRPr="009737BD">
        <w:rPr>
          <w:rFonts w:ascii="Tahoma" w:hAnsi="Tahoma" w:cs="Tahoma"/>
          <w:lang w:val="es-AR"/>
        </w:rPr>
        <w:t>ebe</w:t>
      </w:r>
      <w:r w:rsidRPr="009737BD">
        <w:rPr>
          <w:rFonts w:ascii="Tahoma" w:hAnsi="Tahoma" w:cs="Tahoma"/>
          <w:spacing w:val="1"/>
          <w:lang w:val="es-AR"/>
        </w:rPr>
        <w:t>r</w:t>
      </w:r>
      <w:r w:rsidRPr="009737BD">
        <w:rPr>
          <w:rFonts w:ascii="Tahoma" w:hAnsi="Tahoma" w:cs="Tahoma"/>
          <w:lang w:val="es-AR"/>
        </w:rPr>
        <w:t xml:space="preserve">án </w:t>
      </w:r>
      <w:r w:rsidRPr="009737BD">
        <w:rPr>
          <w:rFonts w:ascii="Tahoma" w:hAnsi="Tahoma" w:cs="Tahoma"/>
          <w:spacing w:val="11"/>
          <w:lang w:val="es-AR"/>
        </w:rPr>
        <w:t xml:space="preserve"> </w:t>
      </w:r>
      <w:r w:rsidRPr="009737BD">
        <w:rPr>
          <w:rFonts w:ascii="Tahoma" w:hAnsi="Tahoma" w:cs="Tahoma"/>
          <w:lang w:val="es-AR"/>
        </w:rPr>
        <w:t xml:space="preserve">ajustar </w:t>
      </w:r>
      <w:r w:rsidRPr="009737BD">
        <w:rPr>
          <w:rFonts w:ascii="Tahoma" w:hAnsi="Tahoma" w:cs="Tahoma"/>
          <w:spacing w:val="6"/>
          <w:lang w:val="es-AR"/>
        </w:rPr>
        <w:t xml:space="preserve"> </w:t>
      </w:r>
      <w:r w:rsidRPr="009737BD">
        <w:rPr>
          <w:rFonts w:ascii="Tahoma" w:hAnsi="Tahoma" w:cs="Tahoma"/>
          <w:lang w:val="es-AR"/>
        </w:rPr>
        <w:t xml:space="preserve">a </w:t>
      </w:r>
      <w:r w:rsidRPr="009737BD">
        <w:rPr>
          <w:rFonts w:ascii="Tahoma" w:hAnsi="Tahoma" w:cs="Tahoma"/>
          <w:spacing w:val="13"/>
          <w:lang w:val="es-AR"/>
        </w:rPr>
        <w:t xml:space="preserve"> </w:t>
      </w:r>
      <w:r w:rsidRPr="009737BD">
        <w:rPr>
          <w:rFonts w:ascii="Tahoma" w:hAnsi="Tahoma" w:cs="Tahoma"/>
          <w:lang w:val="es-AR"/>
        </w:rPr>
        <w:t xml:space="preserve">las </w:t>
      </w:r>
      <w:r w:rsidRPr="009737BD">
        <w:rPr>
          <w:rFonts w:ascii="Tahoma" w:hAnsi="Tahoma" w:cs="Tahoma"/>
          <w:spacing w:val="10"/>
          <w:lang w:val="es-AR"/>
        </w:rPr>
        <w:t xml:space="preserve"> </w:t>
      </w:r>
      <w:r w:rsidRPr="009737BD">
        <w:rPr>
          <w:rFonts w:ascii="Tahoma" w:hAnsi="Tahoma" w:cs="Tahoma"/>
          <w:spacing w:val="1"/>
          <w:lang w:val="es-AR"/>
        </w:rPr>
        <w:t>n</w:t>
      </w:r>
      <w:r w:rsidRPr="009737BD">
        <w:rPr>
          <w:rFonts w:ascii="Tahoma" w:hAnsi="Tahoma" w:cs="Tahoma"/>
          <w:lang w:val="es-AR"/>
        </w:rPr>
        <w:t>ormati</w:t>
      </w:r>
      <w:r w:rsidRPr="009737BD">
        <w:rPr>
          <w:rFonts w:ascii="Tahoma" w:hAnsi="Tahoma" w:cs="Tahoma"/>
          <w:spacing w:val="1"/>
          <w:lang w:val="es-AR"/>
        </w:rPr>
        <w:t>v</w:t>
      </w:r>
      <w:r w:rsidRPr="009737BD">
        <w:rPr>
          <w:rFonts w:ascii="Tahoma" w:hAnsi="Tahoma" w:cs="Tahoma"/>
          <w:lang w:val="es-AR"/>
        </w:rPr>
        <w:t xml:space="preserve">as </w:t>
      </w:r>
      <w:r w:rsidRPr="009737BD">
        <w:rPr>
          <w:rFonts w:ascii="Tahoma" w:hAnsi="Tahoma" w:cs="Tahoma"/>
          <w:spacing w:val="6"/>
          <w:lang w:val="es-AR"/>
        </w:rPr>
        <w:t xml:space="preserve"> </w:t>
      </w:r>
      <w:r w:rsidRPr="009737BD">
        <w:rPr>
          <w:rFonts w:ascii="Tahoma" w:hAnsi="Tahoma" w:cs="Tahoma"/>
          <w:lang w:val="es-AR"/>
        </w:rPr>
        <w:t xml:space="preserve">establecidas </w:t>
      </w:r>
      <w:r w:rsidRPr="009737BD">
        <w:rPr>
          <w:rFonts w:ascii="Tahoma" w:hAnsi="Tahoma" w:cs="Tahoma"/>
          <w:spacing w:val="2"/>
          <w:lang w:val="es-AR"/>
        </w:rPr>
        <w:t xml:space="preserve"> </w:t>
      </w:r>
      <w:r w:rsidRPr="009737BD">
        <w:rPr>
          <w:rFonts w:ascii="Tahoma" w:hAnsi="Tahoma" w:cs="Tahoma"/>
          <w:lang w:val="es-AR"/>
        </w:rPr>
        <w:t xml:space="preserve">por </w:t>
      </w:r>
      <w:r w:rsidRPr="009737BD">
        <w:rPr>
          <w:rFonts w:ascii="Tahoma" w:hAnsi="Tahoma" w:cs="Tahoma"/>
          <w:spacing w:val="10"/>
          <w:lang w:val="es-AR"/>
        </w:rPr>
        <w:t xml:space="preserve"> </w:t>
      </w:r>
      <w:r w:rsidRPr="009737BD">
        <w:rPr>
          <w:rFonts w:ascii="Tahoma" w:hAnsi="Tahoma" w:cs="Tahoma"/>
          <w:lang w:val="es-AR"/>
        </w:rPr>
        <w:t xml:space="preserve">el </w:t>
      </w:r>
      <w:r w:rsidRPr="009737BD">
        <w:rPr>
          <w:rFonts w:ascii="Tahoma" w:hAnsi="Tahoma" w:cs="Tahoma"/>
          <w:spacing w:val="11"/>
          <w:lang w:val="es-AR"/>
        </w:rPr>
        <w:t xml:space="preserve"> </w:t>
      </w:r>
      <w:r w:rsidRPr="009737BD">
        <w:rPr>
          <w:rFonts w:ascii="Tahoma" w:hAnsi="Tahoma" w:cs="Tahoma"/>
          <w:lang w:val="es-AR"/>
        </w:rPr>
        <w:t>pre</w:t>
      </w:r>
      <w:r w:rsidRPr="009737BD">
        <w:rPr>
          <w:rFonts w:ascii="Tahoma" w:hAnsi="Tahoma" w:cs="Tahoma"/>
          <w:spacing w:val="2"/>
          <w:lang w:val="es-AR"/>
        </w:rPr>
        <w:t>s</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 xml:space="preserve">e </w:t>
      </w:r>
      <w:r w:rsidRPr="009737BD">
        <w:rPr>
          <w:rFonts w:ascii="Tahoma" w:hAnsi="Tahoma" w:cs="Tahoma"/>
          <w:spacing w:val="8"/>
          <w:lang w:val="es-AR"/>
        </w:rPr>
        <w:t xml:space="preserve"> </w:t>
      </w:r>
      <w:r w:rsidRPr="009737BD">
        <w:rPr>
          <w:rFonts w:ascii="Tahoma" w:hAnsi="Tahoma" w:cs="Tahoma"/>
          <w:spacing w:val="1"/>
          <w:lang w:val="es-AR"/>
        </w:rPr>
        <w:t>C</w:t>
      </w:r>
      <w:r w:rsidRPr="009737BD">
        <w:rPr>
          <w:rFonts w:ascii="Tahoma" w:hAnsi="Tahoma" w:cs="Tahoma"/>
          <w:lang w:val="es-AR"/>
        </w:rPr>
        <w:t>ódi</w:t>
      </w:r>
      <w:r w:rsidRPr="009737BD">
        <w:rPr>
          <w:rFonts w:ascii="Tahoma" w:hAnsi="Tahoma" w:cs="Tahoma"/>
          <w:spacing w:val="1"/>
          <w:lang w:val="es-AR"/>
        </w:rPr>
        <w:t>g</w:t>
      </w:r>
      <w:r w:rsidRPr="009737BD">
        <w:rPr>
          <w:rFonts w:ascii="Tahoma" w:hAnsi="Tahoma" w:cs="Tahoma"/>
          <w:lang w:val="es-AR"/>
        </w:rPr>
        <w:t xml:space="preserve">o </w:t>
      </w:r>
      <w:r w:rsidRPr="009737BD">
        <w:rPr>
          <w:rFonts w:ascii="Tahoma" w:hAnsi="Tahoma" w:cs="Tahoma"/>
          <w:spacing w:val="11"/>
          <w:lang w:val="es-AR"/>
        </w:rPr>
        <w:t xml:space="preserve"> </w:t>
      </w:r>
      <w:r w:rsidRPr="009737BD">
        <w:rPr>
          <w:rFonts w:ascii="Tahoma" w:hAnsi="Tahoma" w:cs="Tahoma"/>
          <w:lang w:val="es-AR"/>
        </w:rPr>
        <w:t xml:space="preserve">o </w:t>
      </w:r>
      <w:r w:rsidRPr="009737BD">
        <w:rPr>
          <w:rFonts w:ascii="Tahoma" w:hAnsi="Tahoma" w:cs="Tahoma"/>
          <w:spacing w:val="12"/>
          <w:lang w:val="es-AR"/>
        </w:rPr>
        <w:t xml:space="preserve"> </w:t>
      </w:r>
      <w:r w:rsidRPr="009737BD">
        <w:rPr>
          <w:rFonts w:ascii="Tahoma" w:hAnsi="Tahoma" w:cs="Tahoma"/>
          <w:spacing w:val="2"/>
          <w:lang w:val="es-AR"/>
        </w:rPr>
        <w:t>s</w:t>
      </w:r>
      <w:r w:rsidRPr="009737BD">
        <w:rPr>
          <w:rFonts w:ascii="Tahoma" w:hAnsi="Tahoma" w:cs="Tahoma"/>
          <w:lang w:val="es-AR"/>
        </w:rPr>
        <w:t>e</w:t>
      </w:r>
    </w:p>
    <w:p w:rsidR="001A5F7E" w:rsidRPr="009737BD" w:rsidRDefault="001A5F7E">
      <w:pPr>
        <w:widowControl w:val="0"/>
        <w:autoSpaceDE w:val="0"/>
        <w:autoSpaceDN w:val="0"/>
        <w:adjustRightInd w:val="0"/>
        <w:spacing w:after="0" w:line="259" w:lineRule="exact"/>
        <w:ind w:left="102" w:right="4320"/>
        <w:jc w:val="both"/>
        <w:rPr>
          <w:rFonts w:ascii="Tahoma" w:hAnsi="Tahoma" w:cs="Tahoma"/>
          <w:lang w:val="es-AR"/>
        </w:rPr>
      </w:pPr>
      <w:r w:rsidRPr="009737BD">
        <w:rPr>
          <w:rFonts w:ascii="Tahoma" w:hAnsi="Tahoma" w:cs="Tahoma"/>
          <w:position w:val="-1"/>
          <w:lang w:val="es-AR"/>
        </w:rPr>
        <w:t>considerar</w:t>
      </w:r>
      <w:r w:rsidRPr="009737BD">
        <w:rPr>
          <w:rFonts w:ascii="Tahoma" w:hAnsi="Tahoma" w:cs="Tahoma"/>
          <w:spacing w:val="1"/>
          <w:position w:val="-1"/>
          <w:lang w:val="es-AR"/>
        </w:rPr>
        <w:t>á</w:t>
      </w:r>
      <w:r w:rsidRPr="009737BD">
        <w:rPr>
          <w:rFonts w:ascii="Tahoma" w:hAnsi="Tahoma" w:cs="Tahoma"/>
          <w:position w:val="-1"/>
          <w:lang w:val="es-AR"/>
        </w:rPr>
        <w:t>n</w:t>
      </w:r>
      <w:r w:rsidRPr="009737BD">
        <w:rPr>
          <w:rFonts w:ascii="Tahoma" w:hAnsi="Tahoma" w:cs="Tahoma"/>
          <w:spacing w:val="-10"/>
          <w:position w:val="-1"/>
          <w:lang w:val="es-AR"/>
        </w:rPr>
        <w:t xml:space="preserve"> </w:t>
      </w:r>
      <w:r w:rsidRPr="009737BD">
        <w:rPr>
          <w:rFonts w:ascii="Tahoma" w:hAnsi="Tahoma" w:cs="Tahoma"/>
          <w:position w:val="-1"/>
          <w:lang w:val="es-AR"/>
        </w:rPr>
        <w:t>constr</w:t>
      </w:r>
      <w:r w:rsidRPr="009737BD">
        <w:rPr>
          <w:rFonts w:ascii="Tahoma" w:hAnsi="Tahoma" w:cs="Tahoma"/>
          <w:spacing w:val="1"/>
          <w:position w:val="-1"/>
          <w:lang w:val="es-AR"/>
        </w:rPr>
        <w:t>u</w:t>
      </w:r>
      <w:r w:rsidRPr="009737BD">
        <w:rPr>
          <w:rFonts w:ascii="Tahoma" w:hAnsi="Tahoma" w:cs="Tahoma"/>
          <w:position w:val="-1"/>
          <w:lang w:val="es-AR"/>
        </w:rPr>
        <w:t>cc</w:t>
      </w:r>
      <w:r w:rsidRPr="009737BD">
        <w:rPr>
          <w:rFonts w:ascii="Tahoma" w:hAnsi="Tahoma" w:cs="Tahoma"/>
          <w:spacing w:val="1"/>
          <w:position w:val="-1"/>
          <w:lang w:val="es-AR"/>
        </w:rPr>
        <w:t>i</w:t>
      </w:r>
      <w:r w:rsidRPr="009737BD">
        <w:rPr>
          <w:rFonts w:ascii="Tahoma" w:hAnsi="Tahoma" w:cs="Tahoma"/>
          <w:position w:val="-1"/>
          <w:lang w:val="es-AR"/>
        </w:rPr>
        <w:t>ones</w:t>
      </w:r>
      <w:r w:rsidRPr="009737BD">
        <w:rPr>
          <w:rFonts w:ascii="Tahoma" w:hAnsi="Tahoma" w:cs="Tahoma"/>
          <w:spacing w:val="-4"/>
          <w:position w:val="-1"/>
          <w:lang w:val="es-AR"/>
        </w:rPr>
        <w:t xml:space="preserve"> </w:t>
      </w:r>
      <w:r w:rsidRPr="009737BD">
        <w:rPr>
          <w:rFonts w:ascii="Tahoma" w:hAnsi="Tahoma" w:cs="Tahoma"/>
          <w:position w:val="-1"/>
          <w:lang w:val="es-AR"/>
        </w:rPr>
        <w:t>antir</w:t>
      </w:r>
      <w:r w:rsidRPr="009737BD">
        <w:rPr>
          <w:rFonts w:ascii="Tahoma" w:hAnsi="Tahoma" w:cs="Tahoma"/>
          <w:spacing w:val="1"/>
          <w:position w:val="-1"/>
          <w:lang w:val="es-AR"/>
        </w:rPr>
        <w:t>r</w:t>
      </w:r>
      <w:r w:rsidRPr="009737BD">
        <w:rPr>
          <w:rFonts w:ascii="Tahoma" w:hAnsi="Tahoma" w:cs="Tahoma"/>
          <w:position w:val="-1"/>
          <w:lang w:val="es-AR"/>
        </w:rPr>
        <w:t>eglamentari</w:t>
      </w:r>
      <w:r w:rsidRPr="009737BD">
        <w:rPr>
          <w:rFonts w:ascii="Tahoma" w:hAnsi="Tahoma" w:cs="Tahoma"/>
          <w:spacing w:val="1"/>
          <w:position w:val="-1"/>
          <w:lang w:val="es-AR"/>
        </w:rPr>
        <w:t>a</w:t>
      </w:r>
      <w:r w:rsidRPr="009737BD">
        <w:rPr>
          <w:rFonts w:ascii="Tahoma" w:hAnsi="Tahoma" w:cs="Tahoma"/>
          <w:position w:val="-1"/>
          <w:lang w:val="es-AR"/>
        </w:rPr>
        <w:t>s.-</w:t>
      </w:r>
    </w:p>
    <w:p w:rsidR="001A5F7E" w:rsidRPr="009737BD" w:rsidRDefault="001A5F7E">
      <w:pPr>
        <w:widowControl w:val="0"/>
        <w:autoSpaceDE w:val="0"/>
        <w:autoSpaceDN w:val="0"/>
        <w:adjustRightInd w:val="0"/>
        <w:spacing w:after="0" w:line="130" w:lineRule="exact"/>
        <w:rPr>
          <w:rFonts w:ascii="Tahoma" w:hAnsi="Tahoma" w:cs="Tahoma"/>
          <w:sz w:val="13"/>
          <w:szCs w:val="13"/>
          <w:lang w:val="es-AR"/>
        </w:rPr>
      </w:pPr>
    </w:p>
    <w:p w:rsidR="004C6424" w:rsidRDefault="004C6424">
      <w:pPr>
        <w:widowControl w:val="0"/>
        <w:autoSpaceDE w:val="0"/>
        <w:autoSpaceDN w:val="0"/>
        <w:adjustRightInd w:val="0"/>
        <w:spacing w:after="0" w:line="240" w:lineRule="auto"/>
        <w:ind w:left="102" w:right="5307"/>
        <w:jc w:val="both"/>
        <w:rPr>
          <w:rFonts w:ascii="Tahoma" w:hAnsi="Tahoma" w:cs="Tahoma"/>
          <w:lang w:val="es-AR"/>
        </w:rPr>
      </w:pPr>
    </w:p>
    <w:p w:rsidR="001A5F7E" w:rsidRPr="00B236E5" w:rsidRDefault="001A5F7E" w:rsidP="00B236E5">
      <w:pPr>
        <w:widowControl w:val="0"/>
        <w:autoSpaceDE w:val="0"/>
        <w:autoSpaceDN w:val="0"/>
        <w:adjustRightInd w:val="0"/>
        <w:spacing w:after="0" w:line="240" w:lineRule="auto"/>
        <w:ind w:left="102" w:right="369"/>
        <w:jc w:val="both"/>
        <w:rPr>
          <w:rFonts w:ascii="Tahoma" w:hAnsi="Tahoma" w:cs="Tahoma"/>
          <w:b/>
          <w:lang w:val="es-AR"/>
        </w:rPr>
      </w:pPr>
      <w:r w:rsidRPr="00B236E5">
        <w:rPr>
          <w:rFonts w:ascii="Tahoma" w:hAnsi="Tahoma" w:cs="Tahoma"/>
          <w:b/>
          <w:lang w:val="es-AR"/>
        </w:rPr>
        <w:t>Se</w:t>
      </w:r>
      <w:r w:rsidRPr="00B236E5">
        <w:rPr>
          <w:rFonts w:ascii="Tahoma" w:hAnsi="Tahoma" w:cs="Tahoma"/>
          <w:b/>
          <w:spacing w:val="1"/>
          <w:lang w:val="es-AR"/>
        </w:rPr>
        <w:t>c</w:t>
      </w:r>
      <w:r w:rsidRPr="00B236E5">
        <w:rPr>
          <w:rFonts w:ascii="Tahoma" w:hAnsi="Tahoma" w:cs="Tahoma"/>
          <w:b/>
          <w:spacing w:val="-1"/>
          <w:lang w:val="es-AR"/>
        </w:rPr>
        <w:t>c</w:t>
      </w:r>
      <w:r w:rsidRPr="00B236E5">
        <w:rPr>
          <w:rFonts w:ascii="Tahoma" w:hAnsi="Tahoma" w:cs="Tahoma"/>
          <w:b/>
          <w:lang w:val="es-AR"/>
        </w:rPr>
        <w:t>ión</w:t>
      </w:r>
      <w:r w:rsidRPr="00B236E5">
        <w:rPr>
          <w:rFonts w:ascii="Tahoma" w:hAnsi="Tahoma" w:cs="Tahoma"/>
          <w:b/>
          <w:spacing w:val="-1"/>
          <w:lang w:val="es-AR"/>
        </w:rPr>
        <w:t xml:space="preserve"> </w:t>
      </w:r>
      <w:r w:rsidRPr="00B236E5">
        <w:rPr>
          <w:rFonts w:ascii="Tahoma" w:hAnsi="Tahoma" w:cs="Tahoma"/>
          <w:b/>
          <w:lang w:val="es-AR"/>
        </w:rPr>
        <w:t xml:space="preserve">8. </w:t>
      </w:r>
      <w:r w:rsidRPr="00B236E5">
        <w:rPr>
          <w:rFonts w:ascii="Tahoma" w:hAnsi="Tahoma" w:cs="Tahoma"/>
          <w:b/>
          <w:spacing w:val="1"/>
          <w:lang w:val="es-AR"/>
        </w:rPr>
        <w:t>C</w:t>
      </w:r>
      <w:r w:rsidRPr="00B236E5">
        <w:rPr>
          <w:rFonts w:ascii="Tahoma" w:hAnsi="Tahoma" w:cs="Tahoma"/>
          <w:b/>
          <w:lang w:val="es-AR"/>
        </w:rPr>
        <w:t>onstr</w:t>
      </w:r>
      <w:r w:rsidRPr="00B236E5">
        <w:rPr>
          <w:rFonts w:ascii="Tahoma" w:hAnsi="Tahoma" w:cs="Tahoma"/>
          <w:b/>
          <w:spacing w:val="1"/>
          <w:lang w:val="es-AR"/>
        </w:rPr>
        <w:t>u</w:t>
      </w:r>
      <w:r w:rsidRPr="00B236E5">
        <w:rPr>
          <w:rFonts w:ascii="Tahoma" w:hAnsi="Tahoma" w:cs="Tahoma"/>
          <w:b/>
          <w:lang w:val="es-AR"/>
        </w:rPr>
        <w:t>cc</w:t>
      </w:r>
      <w:r w:rsidRPr="00B236E5">
        <w:rPr>
          <w:rFonts w:ascii="Tahoma" w:hAnsi="Tahoma" w:cs="Tahoma"/>
          <w:b/>
          <w:spacing w:val="1"/>
          <w:lang w:val="es-AR"/>
        </w:rPr>
        <w:t>i</w:t>
      </w:r>
      <w:r w:rsidRPr="00B236E5">
        <w:rPr>
          <w:rFonts w:ascii="Tahoma" w:hAnsi="Tahoma" w:cs="Tahoma"/>
          <w:b/>
          <w:lang w:val="es-AR"/>
        </w:rPr>
        <w:t>o</w:t>
      </w:r>
      <w:r w:rsidRPr="00B236E5">
        <w:rPr>
          <w:rFonts w:ascii="Tahoma" w:hAnsi="Tahoma" w:cs="Tahoma"/>
          <w:b/>
          <w:spacing w:val="1"/>
          <w:lang w:val="es-AR"/>
        </w:rPr>
        <w:t>ne</w:t>
      </w:r>
      <w:r w:rsidRPr="00B236E5">
        <w:rPr>
          <w:rFonts w:ascii="Tahoma" w:hAnsi="Tahoma" w:cs="Tahoma"/>
          <w:b/>
          <w:lang w:val="es-AR"/>
        </w:rPr>
        <w:t>s</w:t>
      </w:r>
      <w:r w:rsidRPr="00B236E5">
        <w:rPr>
          <w:rFonts w:ascii="Tahoma" w:hAnsi="Tahoma" w:cs="Tahoma"/>
          <w:b/>
          <w:spacing w:val="-5"/>
          <w:lang w:val="es-AR"/>
        </w:rPr>
        <w:t xml:space="preserve"> </w:t>
      </w:r>
      <w:r w:rsidRPr="00B236E5">
        <w:rPr>
          <w:rFonts w:ascii="Tahoma" w:hAnsi="Tahoma" w:cs="Tahoma"/>
          <w:b/>
          <w:lang w:val="es-AR"/>
        </w:rPr>
        <w:t>clan</w:t>
      </w:r>
      <w:r w:rsidRPr="00B236E5">
        <w:rPr>
          <w:rFonts w:ascii="Tahoma" w:hAnsi="Tahoma" w:cs="Tahoma"/>
          <w:b/>
          <w:spacing w:val="1"/>
          <w:lang w:val="es-AR"/>
        </w:rPr>
        <w:t>d</w:t>
      </w:r>
      <w:r w:rsidRPr="00B236E5">
        <w:rPr>
          <w:rFonts w:ascii="Tahoma" w:hAnsi="Tahoma" w:cs="Tahoma"/>
          <w:b/>
          <w:lang w:val="es-AR"/>
        </w:rPr>
        <w:t>esti</w:t>
      </w:r>
      <w:r w:rsidRPr="00B236E5">
        <w:rPr>
          <w:rFonts w:ascii="Tahoma" w:hAnsi="Tahoma" w:cs="Tahoma"/>
          <w:b/>
          <w:spacing w:val="1"/>
          <w:lang w:val="es-AR"/>
        </w:rPr>
        <w:t>n</w:t>
      </w:r>
      <w:r w:rsidRPr="00B236E5">
        <w:rPr>
          <w:rFonts w:ascii="Tahoma" w:hAnsi="Tahoma" w:cs="Tahoma"/>
          <w:b/>
          <w:lang w:val="es-AR"/>
        </w:rPr>
        <w:t>as</w:t>
      </w:r>
      <w:r w:rsidR="00B236E5">
        <w:rPr>
          <w:rFonts w:ascii="Tahoma" w:hAnsi="Tahoma" w:cs="Tahoma"/>
          <w:b/>
          <w:lang w:val="es-AR"/>
        </w:rPr>
        <w:t xml:space="preserve"> y construcciones existentes</w:t>
      </w:r>
      <w:r w:rsidRPr="00B236E5">
        <w:rPr>
          <w:rFonts w:ascii="Tahoma" w:hAnsi="Tahoma" w:cs="Tahoma"/>
          <w:b/>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372"/>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spacing w:val="1"/>
          <w:lang w:val="es-AR"/>
        </w:rPr>
        <w:t>I</w:t>
      </w:r>
      <w:r w:rsidRPr="009737BD">
        <w:rPr>
          <w:rFonts w:ascii="Tahoma" w:hAnsi="Tahoma" w:cs="Tahoma"/>
          <w:b/>
          <w:bCs/>
          <w:spacing w:val="-1"/>
          <w:lang w:val="es-AR"/>
        </w:rPr>
        <w:t>I</w:t>
      </w:r>
      <w:r w:rsidRPr="009737BD">
        <w:rPr>
          <w:rFonts w:ascii="Tahoma" w:hAnsi="Tahoma" w:cs="Tahoma"/>
          <w:b/>
          <w:bCs/>
          <w:lang w:val="es-AR"/>
        </w:rPr>
        <w:t>.16.</w:t>
      </w:r>
    </w:p>
    <w:p w:rsidR="00B236E5" w:rsidRDefault="00B236E5">
      <w:pPr>
        <w:widowControl w:val="0"/>
        <w:autoSpaceDE w:val="0"/>
        <w:autoSpaceDN w:val="0"/>
        <w:adjustRightInd w:val="0"/>
        <w:spacing w:after="0" w:line="265" w:lineRule="exact"/>
        <w:ind w:left="102" w:right="543"/>
        <w:jc w:val="both"/>
        <w:rPr>
          <w:rFonts w:ascii="Tahoma" w:hAnsi="Tahoma" w:cs="Tahoma"/>
          <w:position w:val="-1"/>
          <w:lang w:val="es-AR"/>
        </w:rPr>
      </w:pPr>
      <w:r>
        <w:rPr>
          <w:rFonts w:ascii="Tahoma" w:hAnsi="Tahoma" w:cs="Tahoma"/>
          <w:position w:val="-1"/>
          <w:lang w:val="es-AR"/>
        </w:rPr>
        <w:t>Construcciones Clandestinas</w:t>
      </w:r>
    </w:p>
    <w:p w:rsidR="001A5F7E" w:rsidRPr="009737BD" w:rsidRDefault="001A5F7E">
      <w:pPr>
        <w:widowControl w:val="0"/>
        <w:autoSpaceDE w:val="0"/>
        <w:autoSpaceDN w:val="0"/>
        <w:adjustRightInd w:val="0"/>
        <w:spacing w:after="0" w:line="265" w:lineRule="exact"/>
        <w:ind w:left="102" w:right="543"/>
        <w:jc w:val="both"/>
        <w:rPr>
          <w:rFonts w:ascii="Tahoma" w:hAnsi="Tahoma" w:cs="Tahoma"/>
          <w:lang w:val="es-AR"/>
        </w:rPr>
      </w:pPr>
      <w:smartTag w:uri="urn:schemas-microsoft-com:office:smarttags" w:element="PersonName">
        <w:smartTagPr>
          <w:attr w:name="ProductID" w:val="La Municipalidad"/>
        </w:smartTagPr>
        <w:r w:rsidRPr="009737BD">
          <w:rPr>
            <w:rFonts w:ascii="Tahoma" w:hAnsi="Tahoma" w:cs="Tahoma"/>
            <w:position w:val="-1"/>
            <w:lang w:val="es-AR"/>
          </w:rPr>
          <w:t>La</w:t>
        </w:r>
        <w:r w:rsidRPr="009737BD">
          <w:rPr>
            <w:rFonts w:ascii="Tahoma" w:hAnsi="Tahoma" w:cs="Tahoma"/>
            <w:spacing w:val="-6"/>
            <w:position w:val="-1"/>
            <w:lang w:val="es-AR"/>
          </w:rPr>
          <w:t xml:space="preserve"> </w:t>
        </w:r>
        <w:r w:rsidRPr="009737BD">
          <w:rPr>
            <w:rFonts w:ascii="Tahoma" w:hAnsi="Tahoma" w:cs="Tahoma"/>
            <w:position w:val="-1"/>
            <w:lang w:val="es-AR"/>
          </w:rPr>
          <w:t>Mun</w:t>
        </w:r>
        <w:r w:rsidRPr="009737BD">
          <w:rPr>
            <w:rFonts w:ascii="Tahoma" w:hAnsi="Tahoma" w:cs="Tahoma"/>
            <w:spacing w:val="1"/>
            <w:position w:val="-1"/>
            <w:lang w:val="es-AR"/>
          </w:rPr>
          <w:t>i</w:t>
        </w:r>
        <w:r w:rsidRPr="009737BD">
          <w:rPr>
            <w:rFonts w:ascii="Tahoma" w:hAnsi="Tahoma" w:cs="Tahoma"/>
            <w:position w:val="-1"/>
            <w:lang w:val="es-AR"/>
          </w:rPr>
          <w:t>cipa</w:t>
        </w:r>
        <w:r w:rsidRPr="009737BD">
          <w:rPr>
            <w:rFonts w:ascii="Tahoma" w:hAnsi="Tahoma" w:cs="Tahoma"/>
            <w:spacing w:val="1"/>
            <w:position w:val="-1"/>
            <w:lang w:val="es-AR"/>
          </w:rPr>
          <w:t>l</w:t>
        </w:r>
        <w:r w:rsidRPr="009737BD">
          <w:rPr>
            <w:rFonts w:ascii="Tahoma" w:hAnsi="Tahoma" w:cs="Tahoma"/>
            <w:position w:val="-1"/>
            <w:lang w:val="es-AR"/>
          </w:rPr>
          <w:t>idad</w:t>
        </w:r>
      </w:smartTag>
      <w:r w:rsidRPr="009737BD">
        <w:rPr>
          <w:rFonts w:ascii="Tahoma" w:hAnsi="Tahoma" w:cs="Tahoma"/>
          <w:position w:val="-1"/>
          <w:lang w:val="es-AR"/>
        </w:rPr>
        <w:t xml:space="preserve"> p</w:t>
      </w:r>
      <w:r w:rsidRPr="009737BD">
        <w:rPr>
          <w:rFonts w:ascii="Tahoma" w:hAnsi="Tahoma" w:cs="Tahoma"/>
          <w:spacing w:val="1"/>
          <w:position w:val="-1"/>
          <w:lang w:val="es-AR"/>
        </w:rPr>
        <w:t>r</w:t>
      </w:r>
      <w:r w:rsidRPr="009737BD">
        <w:rPr>
          <w:rFonts w:ascii="Tahoma" w:hAnsi="Tahoma" w:cs="Tahoma"/>
          <w:position w:val="-1"/>
          <w:lang w:val="es-AR"/>
        </w:rPr>
        <w:t>oce</w:t>
      </w:r>
      <w:r w:rsidRPr="009737BD">
        <w:rPr>
          <w:rFonts w:ascii="Tahoma" w:hAnsi="Tahoma" w:cs="Tahoma"/>
          <w:spacing w:val="1"/>
          <w:position w:val="-1"/>
          <w:lang w:val="es-AR"/>
        </w:rPr>
        <w:t>d</w:t>
      </w:r>
      <w:r w:rsidRPr="009737BD">
        <w:rPr>
          <w:rFonts w:ascii="Tahoma" w:hAnsi="Tahoma" w:cs="Tahoma"/>
          <w:position w:val="-1"/>
          <w:lang w:val="es-AR"/>
        </w:rPr>
        <w:t>erá</w:t>
      </w:r>
      <w:r w:rsidRPr="009737BD">
        <w:rPr>
          <w:rFonts w:ascii="Tahoma" w:hAnsi="Tahoma" w:cs="Tahoma"/>
          <w:spacing w:val="-1"/>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 xml:space="preserve"> </w:t>
      </w:r>
      <w:r w:rsidRPr="009737BD">
        <w:rPr>
          <w:rFonts w:ascii="Tahoma" w:hAnsi="Tahoma" w:cs="Tahoma"/>
          <w:position w:val="-1"/>
          <w:lang w:val="es-AR"/>
        </w:rPr>
        <w:t xml:space="preserve">la </w:t>
      </w:r>
      <w:r w:rsidRPr="009737BD">
        <w:rPr>
          <w:rFonts w:ascii="Tahoma" w:hAnsi="Tahoma" w:cs="Tahoma"/>
          <w:spacing w:val="1"/>
          <w:position w:val="-1"/>
          <w:lang w:val="es-AR"/>
        </w:rPr>
        <w:t>p</w:t>
      </w:r>
      <w:r w:rsidRPr="009737BD">
        <w:rPr>
          <w:rFonts w:ascii="Tahoma" w:hAnsi="Tahoma" w:cs="Tahoma"/>
          <w:position w:val="-1"/>
          <w:lang w:val="es-AR"/>
        </w:rPr>
        <w:t>a</w:t>
      </w:r>
      <w:r w:rsidRPr="009737BD">
        <w:rPr>
          <w:rFonts w:ascii="Tahoma" w:hAnsi="Tahoma" w:cs="Tahoma"/>
          <w:spacing w:val="1"/>
          <w:position w:val="-1"/>
          <w:lang w:val="es-AR"/>
        </w:rPr>
        <w:t>r</w:t>
      </w:r>
      <w:r w:rsidRPr="009737BD">
        <w:rPr>
          <w:rFonts w:ascii="Tahoma" w:hAnsi="Tahoma" w:cs="Tahoma"/>
          <w:position w:val="-1"/>
          <w:lang w:val="es-AR"/>
        </w:rPr>
        <w:t>alizac</w:t>
      </w:r>
      <w:r w:rsidRPr="009737BD">
        <w:rPr>
          <w:rFonts w:ascii="Tahoma" w:hAnsi="Tahoma" w:cs="Tahoma"/>
          <w:spacing w:val="1"/>
          <w:position w:val="-1"/>
          <w:lang w:val="es-AR"/>
        </w:rPr>
        <w:t>i</w:t>
      </w:r>
      <w:r w:rsidRPr="009737BD">
        <w:rPr>
          <w:rFonts w:ascii="Tahoma" w:hAnsi="Tahoma" w:cs="Tahoma"/>
          <w:spacing w:val="-1"/>
          <w:position w:val="-1"/>
          <w:lang w:val="es-AR"/>
        </w:rPr>
        <w:t>ó</w:t>
      </w:r>
      <w:r w:rsidRPr="009737BD">
        <w:rPr>
          <w:rFonts w:ascii="Tahoma" w:hAnsi="Tahoma" w:cs="Tahoma"/>
          <w:position w:val="-1"/>
          <w:lang w:val="es-AR"/>
        </w:rPr>
        <w:t>n</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obra</w:t>
      </w:r>
      <w:r w:rsidRPr="009737BD">
        <w:rPr>
          <w:rFonts w:ascii="Tahoma" w:hAnsi="Tahoma" w:cs="Tahoma"/>
          <w:spacing w:val="-3"/>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las</w:t>
      </w:r>
      <w:r w:rsidRPr="009737BD">
        <w:rPr>
          <w:rFonts w:ascii="Tahoma" w:hAnsi="Tahoma" w:cs="Tahoma"/>
          <w:spacing w:val="-1"/>
          <w:position w:val="-1"/>
          <w:lang w:val="es-AR"/>
        </w:rPr>
        <w:t xml:space="preserve"> </w:t>
      </w:r>
      <w:r w:rsidRPr="009737BD">
        <w:rPr>
          <w:rFonts w:ascii="Tahoma" w:hAnsi="Tahoma" w:cs="Tahoma"/>
          <w:position w:val="-1"/>
          <w:lang w:val="es-AR"/>
        </w:rPr>
        <w:t>cons</w:t>
      </w:r>
      <w:r w:rsidRPr="009737BD">
        <w:rPr>
          <w:rFonts w:ascii="Tahoma" w:hAnsi="Tahoma" w:cs="Tahoma"/>
          <w:spacing w:val="1"/>
          <w:position w:val="-1"/>
          <w:lang w:val="es-AR"/>
        </w:rPr>
        <w:t>t</w:t>
      </w:r>
      <w:r w:rsidRPr="009737BD">
        <w:rPr>
          <w:rFonts w:ascii="Tahoma" w:hAnsi="Tahoma" w:cs="Tahoma"/>
          <w:position w:val="-1"/>
          <w:lang w:val="es-AR"/>
        </w:rPr>
        <w:t>ruccio</w:t>
      </w:r>
      <w:r w:rsidRPr="009737BD">
        <w:rPr>
          <w:rFonts w:ascii="Tahoma" w:hAnsi="Tahoma" w:cs="Tahoma"/>
          <w:spacing w:val="1"/>
          <w:position w:val="-1"/>
          <w:lang w:val="es-AR"/>
        </w:rPr>
        <w:t>n</w:t>
      </w:r>
      <w:r w:rsidRPr="009737BD">
        <w:rPr>
          <w:rFonts w:ascii="Tahoma" w:hAnsi="Tahoma" w:cs="Tahoma"/>
          <w:position w:val="-1"/>
          <w:lang w:val="es-AR"/>
        </w:rPr>
        <w:t>es</w:t>
      </w:r>
      <w:r w:rsidRPr="009737BD">
        <w:rPr>
          <w:rFonts w:ascii="Tahoma" w:hAnsi="Tahoma" w:cs="Tahoma"/>
          <w:spacing w:val="58"/>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l</w:t>
      </w:r>
      <w:r w:rsidRPr="009737BD">
        <w:rPr>
          <w:rFonts w:ascii="Tahoma" w:hAnsi="Tahoma" w:cs="Tahoma"/>
          <w:position w:val="-1"/>
          <w:lang w:val="es-AR"/>
        </w:rPr>
        <w:t>an</w:t>
      </w:r>
      <w:r w:rsidRPr="009737BD">
        <w:rPr>
          <w:rFonts w:ascii="Tahoma" w:hAnsi="Tahoma" w:cs="Tahoma"/>
          <w:spacing w:val="1"/>
          <w:position w:val="-1"/>
          <w:lang w:val="es-AR"/>
        </w:rPr>
        <w:t>d</w:t>
      </w:r>
      <w:r w:rsidRPr="009737BD">
        <w:rPr>
          <w:rFonts w:ascii="Tahoma" w:hAnsi="Tahoma" w:cs="Tahoma"/>
          <w:spacing w:val="-1"/>
          <w:position w:val="-1"/>
          <w:lang w:val="es-AR"/>
        </w:rPr>
        <w:t>e</w:t>
      </w:r>
      <w:r w:rsidRPr="009737BD">
        <w:rPr>
          <w:rFonts w:ascii="Tahoma" w:hAnsi="Tahoma" w:cs="Tahoma"/>
          <w:position w:val="-1"/>
          <w:lang w:val="es-AR"/>
        </w:rPr>
        <w:t>st</w:t>
      </w:r>
      <w:r w:rsidRPr="009737BD">
        <w:rPr>
          <w:rFonts w:ascii="Tahoma" w:hAnsi="Tahoma" w:cs="Tahoma"/>
          <w:spacing w:val="1"/>
          <w:position w:val="-1"/>
          <w:lang w:val="es-AR"/>
        </w:rPr>
        <w:t>i</w:t>
      </w:r>
      <w:r w:rsidRPr="009737BD">
        <w:rPr>
          <w:rFonts w:ascii="Tahoma" w:hAnsi="Tahoma" w:cs="Tahoma"/>
          <w:position w:val="-1"/>
          <w:lang w:val="es-AR"/>
        </w:rPr>
        <w:t>nas.</w:t>
      </w:r>
    </w:p>
    <w:p w:rsidR="001A5F7E" w:rsidRPr="009737BD" w:rsidRDefault="001A5F7E" w:rsidP="00786A28">
      <w:pPr>
        <w:widowControl w:val="0"/>
        <w:autoSpaceDE w:val="0"/>
        <w:autoSpaceDN w:val="0"/>
        <w:adjustRightInd w:val="0"/>
        <w:spacing w:before="8" w:after="0" w:line="266" w:lineRule="exact"/>
        <w:ind w:left="102" w:right="70"/>
        <w:jc w:val="both"/>
        <w:rPr>
          <w:rFonts w:ascii="Tahoma" w:hAnsi="Tahoma" w:cs="Tahoma"/>
          <w:lang w:val="es-AR"/>
        </w:rPr>
      </w:pPr>
      <w:r w:rsidRPr="009737BD">
        <w:rPr>
          <w:rFonts w:ascii="Tahoma" w:hAnsi="Tahoma" w:cs="Tahoma"/>
          <w:lang w:val="es-AR"/>
        </w:rPr>
        <w:t>En</w:t>
      </w:r>
      <w:r w:rsidRPr="009737BD">
        <w:rPr>
          <w:rFonts w:ascii="Tahoma" w:hAnsi="Tahoma" w:cs="Tahoma"/>
          <w:spacing w:val="21"/>
          <w:lang w:val="es-AR"/>
        </w:rPr>
        <w:t xml:space="preserve"> </w:t>
      </w:r>
      <w:r w:rsidRPr="009737BD">
        <w:rPr>
          <w:rFonts w:ascii="Tahoma" w:hAnsi="Tahoma" w:cs="Tahoma"/>
          <w:lang w:val="es-AR"/>
        </w:rPr>
        <w:t>caso</w:t>
      </w:r>
      <w:r w:rsidRPr="009737BD">
        <w:rPr>
          <w:rFonts w:ascii="Tahoma" w:hAnsi="Tahoma" w:cs="Tahoma"/>
          <w:spacing w:val="2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9"/>
          <w:lang w:val="es-AR"/>
        </w:rPr>
        <w:t xml:space="preserve"> </w:t>
      </w:r>
      <w:r w:rsidRPr="009737BD">
        <w:rPr>
          <w:rFonts w:ascii="Tahoma" w:hAnsi="Tahoma" w:cs="Tahoma"/>
          <w:lang w:val="es-AR"/>
        </w:rPr>
        <w:t>cons</w:t>
      </w:r>
      <w:r w:rsidRPr="009737BD">
        <w:rPr>
          <w:rFonts w:ascii="Tahoma" w:hAnsi="Tahoma" w:cs="Tahoma"/>
          <w:spacing w:val="1"/>
          <w:lang w:val="es-AR"/>
        </w:rPr>
        <w:t>t</w:t>
      </w:r>
      <w:r w:rsidRPr="009737BD">
        <w:rPr>
          <w:rFonts w:ascii="Tahoma" w:hAnsi="Tahoma" w:cs="Tahoma"/>
          <w:lang w:val="es-AR"/>
        </w:rPr>
        <w:t>atarse</w:t>
      </w:r>
      <w:r w:rsidRPr="009737BD">
        <w:rPr>
          <w:rFonts w:ascii="Tahoma" w:hAnsi="Tahoma" w:cs="Tahoma"/>
          <w:spacing w:val="26"/>
          <w:lang w:val="es-AR"/>
        </w:rPr>
        <w:t xml:space="preserve"> </w:t>
      </w:r>
      <w:r w:rsidRPr="009737BD">
        <w:rPr>
          <w:rFonts w:ascii="Tahoma" w:hAnsi="Tahoma" w:cs="Tahoma"/>
          <w:lang w:val="es-AR"/>
        </w:rPr>
        <w:t>que</w:t>
      </w:r>
      <w:r w:rsidRPr="009737BD">
        <w:rPr>
          <w:rFonts w:ascii="Tahoma" w:hAnsi="Tahoma" w:cs="Tahoma"/>
          <w:spacing w:val="26"/>
          <w:lang w:val="es-AR"/>
        </w:rPr>
        <w:t xml:space="preserve"> </w:t>
      </w:r>
      <w:r w:rsidRPr="009737BD">
        <w:rPr>
          <w:rFonts w:ascii="Tahoma" w:hAnsi="Tahoma" w:cs="Tahoma"/>
          <w:lang w:val="es-AR"/>
        </w:rPr>
        <w:t>la</w:t>
      </w:r>
      <w:r w:rsidRPr="009737BD">
        <w:rPr>
          <w:rFonts w:ascii="Tahoma" w:hAnsi="Tahoma" w:cs="Tahoma"/>
          <w:spacing w:val="29"/>
          <w:lang w:val="es-AR"/>
        </w:rPr>
        <w:t xml:space="preserve"> </w:t>
      </w:r>
      <w:r w:rsidRPr="009737BD">
        <w:rPr>
          <w:rFonts w:ascii="Tahoma" w:hAnsi="Tahoma" w:cs="Tahoma"/>
          <w:spacing w:val="1"/>
          <w:lang w:val="es-AR"/>
        </w:rPr>
        <w:t>o</w:t>
      </w:r>
      <w:r w:rsidRPr="009737BD">
        <w:rPr>
          <w:rFonts w:ascii="Tahoma" w:hAnsi="Tahoma" w:cs="Tahoma"/>
          <w:lang w:val="es-AR"/>
        </w:rPr>
        <w:t>b</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28"/>
          <w:lang w:val="es-AR"/>
        </w:rPr>
        <w:t xml:space="preserve"> </w:t>
      </w:r>
      <w:r w:rsidRPr="009737BD">
        <w:rPr>
          <w:rFonts w:ascii="Tahoma" w:hAnsi="Tahoma" w:cs="Tahoma"/>
          <w:lang w:val="es-AR"/>
        </w:rPr>
        <w:t>en</w:t>
      </w:r>
      <w:r w:rsidRPr="009737BD">
        <w:rPr>
          <w:rFonts w:ascii="Tahoma" w:hAnsi="Tahoma" w:cs="Tahoma"/>
          <w:spacing w:val="27"/>
          <w:lang w:val="es-AR"/>
        </w:rPr>
        <w:t xml:space="preserve"> </w:t>
      </w:r>
      <w:r w:rsidRPr="009737BD">
        <w:rPr>
          <w:rFonts w:ascii="Tahoma" w:hAnsi="Tahoma" w:cs="Tahoma"/>
          <w:lang w:val="es-AR"/>
        </w:rPr>
        <w:t>ej</w:t>
      </w:r>
      <w:r w:rsidRPr="009737BD">
        <w:rPr>
          <w:rFonts w:ascii="Tahoma" w:hAnsi="Tahoma" w:cs="Tahoma"/>
          <w:spacing w:val="1"/>
          <w:lang w:val="es-AR"/>
        </w:rPr>
        <w:t>e</w:t>
      </w:r>
      <w:r w:rsidRPr="009737BD">
        <w:rPr>
          <w:rFonts w:ascii="Tahoma" w:hAnsi="Tahoma" w:cs="Tahoma"/>
          <w:lang w:val="es-AR"/>
        </w:rPr>
        <w:t>c</w:t>
      </w:r>
      <w:r w:rsidRPr="009737BD">
        <w:rPr>
          <w:rFonts w:ascii="Tahoma" w:hAnsi="Tahoma" w:cs="Tahoma"/>
          <w:spacing w:val="1"/>
          <w:lang w:val="es-AR"/>
        </w:rPr>
        <w:t>uc</w:t>
      </w:r>
      <w:r w:rsidRPr="009737BD">
        <w:rPr>
          <w:rFonts w:ascii="Tahoma" w:hAnsi="Tahoma" w:cs="Tahoma"/>
          <w:lang w:val="es-AR"/>
        </w:rPr>
        <w:t>ión</w:t>
      </w:r>
      <w:r w:rsidRPr="009737BD">
        <w:rPr>
          <w:rFonts w:ascii="Tahoma" w:hAnsi="Tahoma" w:cs="Tahoma"/>
          <w:spacing w:val="28"/>
          <w:lang w:val="es-AR"/>
        </w:rPr>
        <w:t xml:space="preserve"> </w:t>
      </w:r>
      <w:r w:rsidRPr="009737BD">
        <w:rPr>
          <w:rFonts w:ascii="Tahoma" w:hAnsi="Tahoma" w:cs="Tahoma"/>
          <w:lang w:val="es-AR"/>
        </w:rPr>
        <w:t>no</w:t>
      </w:r>
      <w:r w:rsidRPr="009737BD">
        <w:rPr>
          <w:rFonts w:ascii="Tahoma" w:hAnsi="Tahoma" w:cs="Tahoma"/>
          <w:spacing w:val="27"/>
          <w:lang w:val="es-AR"/>
        </w:rPr>
        <w:t xml:space="preserve"> </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
          <w:lang w:val="es-AR"/>
        </w:rPr>
        <w:t>p</w:t>
      </w:r>
      <w:r w:rsidRPr="009737BD">
        <w:rPr>
          <w:rFonts w:ascii="Tahoma" w:hAnsi="Tahoma" w:cs="Tahoma"/>
          <w:lang w:val="es-AR"/>
        </w:rPr>
        <w:t>eta</w:t>
      </w:r>
      <w:r w:rsidRPr="009737BD">
        <w:rPr>
          <w:rFonts w:ascii="Tahoma" w:hAnsi="Tahoma" w:cs="Tahoma"/>
          <w:spacing w:val="29"/>
          <w:lang w:val="es-AR"/>
        </w:rPr>
        <w:t xml:space="preserve"> </w:t>
      </w:r>
      <w:r w:rsidRPr="009737BD">
        <w:rPr>
          <w:rFonts w:ascii="Tahoma" w:hAnsi="Tahoma" w:cs="Tahoma"/>
          <w:lang w:val="es-AR"/>
        </w:rPr>
        <w:t>los</w:t>
      </w:r>
      <w:r w:rsidRPr="009737BD">
        <w:rPr>
          <w:rFonts w:ascii="Tahoma" w:hAnsi="Tahoma" w:cs="Tahoma"/>
          <w:spacing w:val="27"/>
          <w:lang w:val="es-AR"/>
        </w:rPr>
        <w:t xml:space="preserve"> </w:t>
      </w:r>
      <w:r w:rsidRPr="009737BD">
        <w:rPr>
          <w:rFonts w:ascii="Tahoma" w:hAnsi="Tahoma" w:cs="Tahoma"/>
          <w:lang w:val="es-AR"/>
        </w:rPr>
        <w:t>ind</w:t>
      </w:r>
      <w:r w:rsidRPr="009737BD">
        <w:rPr>
          <w:rFonts w:ascii="Tahoma" w:hAnsi="Tahoma" w:cs="Tahoma"/>
          <w:spacing w:val="1"/>
          <w:lang w:val="es-AR"/>
        </w:rPr>
        <w:t>i</w:t>
      </w:r>
      <w:r w:rsidRPr="009737BD">
        <w:rPr>
          <w:rFonts w:ascii="Tahoma" w:hAnsi="Tahoma" w:cs="Tahoma"/>
          <w:lang w:val="es-AR"/>
        </w:rPr>
        <w:t>cado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25"/>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blec</w:t>
      </w:r>
      <w:r w:rsidRPr="009737BD">
        <w:rPr>
          <w:rFonts w:ascii="Tahoma" w:hAnsi="Tahoma" w:cs="Tahoma"/>
          <w:spacing w:val="1"/>
          <w:lang w:val="es-AR"/>
        </w:rPr>
        <w:t>i</w:t>
      </w:r>
      <w:r w:rsidRPr="009737BD">
        <w:rPr>
          <w:rFonts w:ascii="Tahoma" w:hAnsi="Tahoma" w:cs="Tahoma"/>
          <w:lang w:val="es-AR"/>
        </w:rPr>
        <w:t>dos, de</w:t>
      </w:r>
      <w:r w:rsidRPr="009737BD">
        <w:rPr>
          <w:rFonts w:ascii="Tahoma" w:hAnsi="Tahoma" w:cs="Tahoma"/>
          <w:spacing w:val="1"/>
          <w:lang w:val="es-AR"/>
        </w:rPr>
        <w:t>b</w:t>
      </w:r>
      <w:r w:rsidRPr="009737BD">
        <w:rPr>
          <w:rFonts w:ascii="Tahoma" w:hAnsi="Tahoma" w:cs="Tahoma"/>
          <w:lang w:val="es-AR"/>
        </w:rPr>
        <w:t xml:space="preserve">erán </w:t>
      </w:r>
      <w:r w:rsidRPr="009737BD">
        <w:rPr>
          <w:rFonts w:ascii="Tahoma" w:hAnsi="Tahoma" w:cs="Tahoma"/>
          <w:spacing w:val="27"/>
          <w:lang w:val="es-AR"/>
        </w:rPr>
        <w:t xml:space="preserve"> </w:t>
      </w:r>
      <w:r w:rsidRPr="009737BD">
        <w:rPr>
          <w:rFonts w:ascii="Tahoma" w:hAnsi="Tahoma" w:cs="Tahoma"/>
          <w:lang w:val="es-AR"/>
        </w:rPr>
        <w:t xml:space="preserve">demolerse </w:t>
      </w:r>
      <w:r w:rsidRPr="009737BD">
        <w:rPr>
          <w:rFonts w:ascii="Tahoma" w:hAnsi="Tahoma" w:cs="Tahoma"/>
          <w:spacing w:val="17"/>
          <w:lang w:val="es-AR"/>
        </w:rPr>
        <w:t xml:space="preserve"> </w:t>
      </w:r>
      <w:r w:rsidRPr="009737BD">
        <w:rPr>
          <w:rFonts w:ascii="Tahoma" w:hAnsi="Tahoma" w:cs="Tahoma"/>
          <w:lang w:val="es-AR"/>
        </w:rPr>
        <w:t xml:space="preserve">las </w:t>
      </w:r>
      <w:r w:rsidRPr="009737BD">
        <w:rPr>
          <w:rFonts w:ascii="Tahoma" w:hAnsi="Tahoma" w:cs="Tahoma"/>
          <w:spacing w:val="26"/>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1"/>
          <w:lang w:val="es-AR"/>
        </w:rPr>
        <w:t>n</w:t>
      </w:r>
      <w:r w:rsidRPr="009737BD">
        <w:rPr>
          <w:rFonts w:ascii="Tahoma" w:hAnsi="Tahoma" w:cs="Tahoma"/>
          <w:lang w:val="es-AR"/>
        </w:rPr>
        <w:t xml:space="preserve">es </w:t>
      </w:r>
      <w:r w:rsidRPr="009737BD">
        <w:rPr>
          <w:rFonts w:ascii="Tahoma" w:hAnsi="Tahoma" w:cs="Tahoma"/>
          <w:spacing w:val="22"/>
          <w:lang w:val="es-AR"/>
        </w:rPr>
        <w:t xml:space="preserve"> </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tirreg</w:t>
      </w:r>
      <w:r w:rsidRPr="009737BD">
        <w:rPr>
          <w:rFonts w:ascii="Tahoma" w:hAnsi="Tahoma" w:cs="Tahoma"/>
          <w:spacing w:val="1"/>
          <w:lang w:val="es-AR"/>
        </w:rPr>
        <w:t>l</w:t>
      </w:r>
      <w:r w:rsidRPr="009737BD">
        <w:rPr>
          <w:rFonts w:ascii="Tahoma" w:hAnsi="Tahoma" w:cs="Tahoma"/>
          <w:lang w:val="es-AR"/>
        </w:rPr>
        <w:t>ament</w:t>
      </w:r>
      <w:r w:rsidRPr="009737BD">
        <w:rPr>
          <w:rFonts w:ascii="Tahoma" w:hAnsi="Tahoma" w:cs="Tahoma"/>
          <w:spacing w:val="1"/>
          <w:lang w:val="es-AR"/>
        </w:rPr>
        <w:t>a</w:t>
      </w:r>
      <w:r w:rsidRPr="009737BD">
        <w:rPr>
          <w:rFonts w:ascii="Tahoma" w:hAnsi="Tahoma" w:cs="Tahoma"/>
          <w:lang w:val="es-AR"/>
        </w:rPr>
        <w:t xml:space="preserve">rias </w:t>
      </w:r>
      <w:r w:rsidRPr="009737BD">
        <w:rPr>
          <w:rFonts w:ascii="Tahoma" w:hAnsi="Tahoma" w:cs="Tahoma"/>
          <w:spacing w:val="21"/>
          <w:lang w:val="es-AR"/>
        </w:rPr>
        <w:t xml:space="preserve"> </w:t>
      </w:r>
      <w:r w:rsidRPr="009737BD">
        <w:rPr>
          <w:rFonts w:ascii="Tahoma" w:hAnsi="Tahoma" w:cs="Tahoma"/>
          <w:lang w:val="es-AR"/>
        </w:rPr>
        <w:t xml:space="preserve">o </w:t>
      </w:r>
      <w:r w:rsidRPr="009737BD">
        <w:rPr>
          <w:rFonts w:ascii="Tahoma" w:hAnsi="Tahoma" w:cs="Tahoma"/>
          <w:spacing w:val="27"/>
          <w:lang w:val="es-AR"/>
        </w:rPr>
        <w:t xml:space="preserve"> </w:t>
      </w:r>
      <w:r w:rsidRPr="009737BD">
        <w:rPr>
          <w:rFonts w:ascii="Tahoma" w:hAnsi="Tahoma" w:cs="Tahoma"/>
          <w:lang w:val="es-AR"/>
        </w:rPr>
        <w:t xml:space="preserve">no </w:t>
      </w:r>
      <w:r w:rsidRPr="009737BD">
        <w:rPr>
          <w:rFonts w:ascii="Tahoma" w:hAnsi="Tahoma" w:cs="Tahoma"/>
          <w:spacing w:val="24"/>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forme</w:t>
      </w:r>
      <w:r w:rsidRPr="009737BD">
        <w:rPr>
          <w:rFonts w:ascii="Tahoma" w:hAnsi="Tahoma" w:cs="Tahoma"/>
          <w:spacing w:val="2"/>
          <w:lang w:val="es-AR"/>
        </w:rPr>
        <w:t>s</w:t>
      </w:r>
      <w:r w:rsidRPr="009737BD">
        <w:rPr>
          <w:rFonts w:ascii="Tahoma" w:hAnsi="Tahoma" w:cs="Tahoma"/>
          <w:lang w:val="es-AR"/>
        </w:rPr>
        <w:t xml:space="preserve">, </w:t>
      </w:r>
      <w:r w:rsidRPr="009737BD">
        <w:rPr>
          <w:rFonts w:ascii="Tahoma" w:hAnsi="Tahoma" w:cs="Tahoma"/>
          <w:spacing w:val="25"/>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 xml:space="preserve">a </w:t>
      </w:r>
      <w:r w:rsidRPr="009737BD">
        <w:rPr>
          <w:rFonts w:ascii="Tahoma" w:hAnsi="Tahoma" w:cs="Tahoma"/>
          <w:spacing w:val="24"/>
          <w:lang w:val="es-AR"/>
        </w:rPr>
        <w:t xml:space="preserve"> </w:t>
      </w:r>
      <w:r w:rsidRPr="009737BD">
        <w:rPr>
          <w:rFonts w:ascii="Tahoma" w:hAnsi="Tahoma" w:cs="Tahoma"/>
          <w:spacing w:val="1"/>
          <w:lang w:val="es-AR"/>
        </w:rPr>
        <w:t>p</w:t>
      </w:r>
      <w:r w:rsidRPr="009737BD">
        <w:rPr>
          <w:rFonts w:ascii="Tahoma" w:hAnsi="Tahoma" w:cs="Tahoma"/>
          <w:lang w:val="es-AR"/>
        </w:rPr>
        <w:t>oder</w:t>
      </w:r>
      <w:r w:rsidRPr="009737BD">
        <w:rPr>
          <w:rFonts w:ascii="Tahoma" w:hAnsi="Tahoma" w:cs="Tahoma"/>
          <w:spacing w:val="-4"/>
          <w:lang w:val="es-AR"/>
        </w:rPr>
        <w:t xml:space="preserve"> </w:t>
      </w:r>
      <w:r w:rsidRPr="009737BD">
        <w:rPr>
          <w:rFonts w:ascii="Tahoma" w:hAnsi="Tahoma" w:cs="Tahoma"/>
          <w:lang w:val="es-AR"/>
        </w:rPr>
        <w:t>proseguir</w:t>
      </w:r>
      <w:r w:rsidRPr="009737BD">
        <w:rPr>
          <w:rFonts w:ascii="Tahoma" w:hAnsi="Tahoma" w:cs="Tahoma"/>
          <w:spacing w:val="29"/>
          <w:lang w:val="es-AR"/>
        </w:rPr>
        <w:t xml:space="preserve"> </w:t>
      </w:r>
      <w:r w:rsidRPr="009737BD">
        <w:rPr>
          <w:rFonts w:ascii="Tahoma" w:hAnsi="Tahoma" w:cs="Tahoma"/>
          <w:lang w:val="es-AR"/>
        </w:rPr>
        <w:t>la</w:t>
      </w:r>
      <w:r w:rsidRPr="009737BD">
        <w:rPr>
          <w:rFonts w:ascii="Tahoma" w:hAnsi="Tahoma" w:cs="Tahoma"/>
          <w:spacing w:val="30"/>
          <w:lang w:val="es-AR"/>
        </w:rPr>
        <w:t xml:space="preserve"> </w:t>
      </w:r>
      <w:r w:rsidRPr="009737BD">
        <w:rPr>
          <w:rFonts w:ascii="Tahoma" w:hAnsi="Tahoma" w:cs="Tahoma"/>
          <w:w w:val="99"/>
          <w:lang w:val="es-AR"/>
        </w:rPr>
        <w:t>obra</w:t>
      </w:r>
      <w:r w:rsidRPr="009737BD">
        <w:rPr>
          <w:rFonts w:ascii="Tahoma" w:hAnsi="Tahoma" w:cs="Tahoma"/>
          <w:lang w:val="es-AR"/>
        </w:rPr>
        <w:t xml:space="preserve"> </w:t>
      </w:r>
      <w:r w:rsidRPr="009737BD">
        <w:rPr>
          <w:rFonts w:ascii="Tahoma" w:hAnsi="Tahoma" w:cs="Tahoma"/>
          <w:spacing w:val="-32"/>
          <w:lang w:val="es-AR"/>
        </w:rPr>
        <w:t xml:space="preserve"> </w:t>
      </w:r>
      <w:r w:rsidRPr="009737BD">
        <w:rPr>
          <w:rFonts w:ascii="Tahoma" w:hAnsi="Tahoma" w:cs="Tahoma"/>
          <w:w w:val="99"/>
          <w:lang w:val="es-AR"/>
        </w:rPr>
        <w:t>y</w:t>
      </w:r>
      <w:r w:rsidRPr="009737BD">
        <w:rPr>
          <w:rFonts w:ascii="Tahoma" w:hAnsi="Tahoma" w:cs="Tahoma"/>
          <w:lang w:val="es-AR"/>
        </w:rPr>
        <w:t xml:space="preserve"> </w:t>
      </w:r>
      <w:r w:rsidRPr="009737BD">
        <w:rPr>
          <w:rFonts w:ascii="Tahoma" w:hAnsi="Tahoma" w:cs="Tahoma"/>
          <w:spacing w:val="-33"/>
          <w:lang w:val="es-AR"/>
        </w:rPr>
        <w:t xml:space="preserve"> </w:t>
      </w:r>
      <w:r w:rsidRPr="009737BD">
        <w:rPr>
          <w:rFonts w:ascii="Tahoma" w:hAnsi="Tahoma" w:cs="Tahoma"/>
          <w:lang w:val="es-AR"/>
        </w:rPr>
        <w:t>ap</w:t>
      </w:r>
      <w:r w:rsidRPr="009737BD">
        <w:rPr>
          <w:rFonts w:ascii="Tahoma" w:hAnsi="Tahoma" w:cs="Tahoma"/>
          <w:spacing w:val="1"/>
          <w:lang w:val="es-AR"/>
        </w:rPr>
        <w:t>r</w:t>
      </w:r>
      <w:r w:rsidRPr="009737BD">
        <w:rPr>
          <w:rFonts w:ascii="Tahoma" w:hAnsi="Tahoma" w:cs="Tahoma"/>
          <w:lang w:val="es-AR"/>
        </w:rPr>
        <w:t>obar</w:t>
      </w:r>
      <w:r w:rsidRPr="009737BD">
        <w:rPr>
          <w:rFonts w:ascii="Tahoma" w:hAnsi="Tahoma" w:cs="Tahoma"/>
          <w:spacing w:val="25"/>
          <w:lang w:val="es-AR"/>
        </w:rPr>
        <w:t xml:space="preserve"> </w:t>
      </w:r>
      <w:r w:rsidRPr="009737BD">
        <w:rPr>
          <w:rFonts w:ascii="Tahoma" w:hAnsi="Tahoma" w:cs="Tahoma"/>
          <w:lang w:val="es-AR"/>
        </w:rPr>
        <w:t>el</w:t>
      </w:r>
      <w:r w:rsidRPr="009737BD">
        <w:rPr>
          <w:rFonts w:ascii="Tahoma" w:hAnsi="Tahoma" w:cs="Tahoma"/>
          <w:spacing w:val="28"/>
          <w:lang w:val="es-AR"/>
        </w:rPr>
        <w:t xml:space="preserve"> </w:t>
      </w:r>
      <w:r w:rsidRPr="009737BD">
        <w:rPr>
          <w:rFonts w:ascii="Tahoma" w:hAnsi="Tahoma" w:cs="Tahoma"/>
          <w:lang w:val="es-AR"/>
        </w:rPr>
        <w:t>pla</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29"/>
          <w:lang w:val="es-AR"/>
        </w:rPr>
        <w:t xml:space="preserve"> </w:t>
      </w:r>
      <w:r w:rsidRPr="009737BD">
        <w:rPr>
          <w:rFonts w:ascii="Tahoma" w:hAnsi="Tahoma" w:cs="Tahoma"/>
          <w:lang w:val="es-AR"/>
        </w:rPr>
        <w:t>res</w:t>
      </w:r>
      <w:r w:rsidRPr="009737BD">
        <w:rPr>
          <w:rFonts w:ascii="Tahoma" w:hAnsi="Tahoma" w:cs="Tahoma"/>
          <w:spacing w:val="1"/>
          <w:lang w:val="es-AR"/>
        </w:rPr>
        <w:t>p</w:t>
      </w:r>
      <w:r w:rsidRPr="009737BD">
        <w:rPr>
          <w:rFonts w:ascii="Tahoma" w:hAnsi="Tahoma" w:cs="Tahoma"/>
          <w:lang w:val="es-AR"/>
        </w:rPr>
        <w:t>ectivo</w:t>
      </w:r>
      <w:r w:rsidRPr="009737BD">
        <w:rPr>
          <w:rFonts w:ascii="Tahoma" w:hAnsi="Tahoma" w:cs="Tahoma"/>
          <w:spacing w:val="27"/>
          <w:lang w:val="es-AR"/>
        </w:rPr>
        <w:t xml:space="preserve"> </w:t>
      </w:r>
      <w:r w:rsidRPr="009737BD">
        <w:rPr>
          <w:rFonts w:ascii="Tahoma" w:hAnsi="Tahoma" w:cs="Tahoma"/>
          <w:lang w:val="es-AR"/>
        </w:rPr>
        <w:t>o</w:t>
      </w:r>
      <w:r w:rsidRPr="009737BD">
        <w:rPr>
          <w:rFonts w:ascii="Tahoma" w:hAnsi="Tahoma" w:cs="Tahoma"/>
          <w:spacing w:val="29"/>
          <w:lang w:val="es-AR"/>
        </w:rPr>
        <w:t xml:space="preserve"> </w:t>
      </w:r>
      <w:r w:rsidRPr="009737BD">
        <w:rPr>
          <w:rFonts w:ascii="Tahoma" w:hAnsi="Tahoma" w:cs="Tahoma"/>
          <w:lang w:val="es-AR"/>
        </w:rPr>
        <w:t>en</w:t>
      </w:r>
      <w:r w:rsidRPr="009737BD">
        <w:rPr>
          <w:rFonts w:ascii="Tahoma" w:hAnsi="Tahoma" w:cs="Tahoma"/>
          <w:spacing w:val="27"/>
          <w:lang w:val="es-AR"/>
        </w:rPr>
        <w:t xml:space="preserve"> </w:t>
      </w:r>
      <w:r w:rsidRPr="009737BD">
        <w:rPr>
          <w:rFonts w:ascii="Tahoma" w:hAnsi="Tahoma" w:cs="Tahoma"/>
          <w:lang w:val="es-AR"/>
        </w:rPr>
        <w:t>su</w:t>
      </w:r>
      <w:r w:rsidRPr="009737BD">
        <w:rPr>
          <w:rFonts w:ascii="Tahoma" w:hAnsi="Tahoma" w:cs="Tahoma"/>
          <w:spacing w:val="28"/>
          <w:lang w:val="es-AR"/>
        </w:rPr>
        <w:t xml:space="preserve"> </w:t>
      </w:r>
      <w:r w:rsidRPr="009737BD">
        <w:rPr>
          <w:rFonts w:ascii="Tahoma" w:hAnsi="Tahoma" w:cs="Tahoma"/>
          <w:spacing w:val="1"/>
          <w:lang w:val="es-AR"/>
        </w:rPr>
        <w:t>d</w:t>
      </w:r>
      <w:r w:rsidRPr="009737BD">
        <w:rPr>
          <w:rFonts w:ascii="Tahoma" w:hAnsi="Tahoma" w:cs="Tahoma"/>
          <w:lang w:val="es-AR"/>
        </w:rPr>
        <w:t>efec</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8"/>
          <w:lang w:val="es-AR"/>
        </w:rPr>
        <w:t xml:space="preserve"> </w:t>
      </w:r>
      <w:smartTag w:uri="urn:schemas-microsoft-com:office:smarttags" w:element="PersonName">
        <w:smartTagPr>
          <w:attr w:name="ProductID" w:val="la Secretaria"/>
        </w:smartTagPr>
        <w:r w:rsidRPr="009737BD">
          <w:rPr>
            <w:rFonts w:ascii="Tahoma" w:hAnsi="Tahoma" w:cs="Tahoma"/>
            <w:lang w:val="es-AR"/>
          </w:rPr>
          <w:t>la</w:t>
        </w:r>
        <w:r w:rsidRPr="009737BD">
          <w:rPr>
            <w:rFonts w:ascii="Tahoma" w:hAnsi="Tahoma" w:cs="Tahoma"/>
            <w:spacing w:val="29"/>
            <w:lang w:val="es-AR"/>
          </w:rPr>
          <w:t xml:space="preserve"> </w:t>
        </w:r>
        <w:r w:rsidRPr="009737BD">
          <w:rPr>
            <w:rFonts w:ascii="Tahoma" w:hAnsi="Tahoma" w:cs="Tahoma"/>
            <w:spacing w:val="1"/>
            <w:lang w:val="es-AR"/>
          </w:rPr>
          <w:t>Se</w:t>
        </w:r>
        <w:r w:rsidRPr="009737BD">
          <w:rPr>
            <w:rFonts w:ascii="Tahoma" w:hAnsi="Tahoma" w:cs="Tahoma"/>
            <w:lang w:val="es-AR"/>
          </w:rPr>
          <w:t>cre</w:t>
        </w:r>
        <w:r w:rsidRPr="009737BD">
          <w:rPr>
            <w:rFonts w:ascii="Tahoma" w:hAnsi="Tahoma" w:cs="Tahoma"/>
            <w:spacing w:val="1"/>
            <w:lang w:val="es-AR"/>
          </w:rPr>
          <w:t>t</w:t>
        </w:r>
        <w:r w:rsidRPr="009737BD">
          <w:rPr>
            <w:rFonts w:ascii="Tahoma" w:hAnsi="Tahoma" w:cs="Tahoma"/>
            <w:lang w:val="es-AR"/>
          </w:rPr>
          <w:t>aria</w:t>
        </w:r>
      </w:smartTag>
      <w:r w:rsidRPr="009737BD">
        <w:rPr>
          <w:rFonts w:ascii="Tahoma" w:hAnsi="Tahoma" w:cs="Tahoma"/>
          <w:spacing w:val="28"/>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9"/>
          <w:lang w:val="es-AR"/>
        </w:rPr>
        <w:t xml:space="preserve"> </w:t>
      </w:r>
      <w:r w:rsidRPr="009737BD">
        <w:rPr>
          <w:rFonts w:ascii="Tahoma" w:hAnsi="Tahoma" w:cs="Tahoma"/>
          <w:lang w:val="es-AR"/>
        </w:rPr>
        <w:t>Obras</w:t>
      </w:r>
      <w:r w:rsidRPr="009737BD">
        <w:rPr>
          <w:rFonts w:ascii="Tahoma" w:hAnsi="Tahoma" w:cs="Tahoma"/>
          <w:spacing w:val="24"/>
          <w:lang w:val="es-AR"/>
        </w:rPr>
        <w:t xml:space="preserve"> </w:t>
      </w:r>
      <w:r w:rsidRPr="009737BD">
        <w:rPr>
          <w:rFonts w:ascii="Tahoma" w:hAnsi="Tahoma" w:cs="Tahoma"/>
          <w:lang w:val="es-AR"/>
        </w:rPr>
        <w:t>y</w:t>
      </w:r>
      <w:r w:rsidR="00786A28">
        <w:rPr>
          <w:rFonts w:ascii="Tahoma" w:hAnsi="Tahoma" w:cs="Tahoma"/>
          <w:lang w:val="es-AR"/>
        </w:rPr>
        <w:t xml:space="preserve"> </w:t>
      </w:r>
      <w:r w:rsidRPr="009737BD">
        <w:rPr>
          <w:rFonts w:ascii="Tahoma" w:hAnsi="Tahoma" w:cs="Tahoma"/>
          <w:lang w:val="es-AR"/>
        </w:rPr>
        <w:t>Servic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28"/>
          <w:lang w:val="es-AR"/>
        </w:rPr>
        <w:t xml:space="preserve"> </w:t>
      </w:r>
      <w:r w:rsidRPr="009737BD">
        <w:rPr>
          <w:rFonts w:ascii="Tahoma" w:hAnsi="Tahoma" w:cs="Tahoma"/>
          <w:lang w:val="es-AR"/>
        </w:rPr>
        <w:t>aplicara</w:t>
      </w:r>
      <w:r w:rsidRPr="009737BD">
        <w:rPr>
          <w:rFonts w:ascii="Tahoma" w:hAnsi="Tahoma" w:cs="Tahoma"/>
          <w:spacing w:val="29"/>
          <w:lang w:val="es-AR"/>
        </w:rPr>
        <w:t xml:space="preserve"> </w:t>
      </w:r>
      <w:r w:rsidRPr="009737BD">
        <w:rPr>
          <w:rFonts w:ascii="Tahoma" w:hAnsi="Tahoma" w:cs="Tahoma"/>
          <w:lang w:val="es-AR"/>
        </w:rPr>
        <w:t>la</w:t>
      </w:r>
      <w:r w:rsidRPr="009737BD">
        <w:rPr>
          <w:rFonts w:ascii="Tahoma" w:hAnsi="Tahoma" w:cs="Tahoma"/>
          <w:spacing w:val="35"/>
          <w:lang w:val="es-AR"/>
        </w:rPr>
        <w:t xml:space="preserve"> </w:t>
      </w:r>
      <w:r w:rsidRPr="009737BD">
        <w:rPr>
          <w:rFonts w:ascii="Tahoma" w:hAnsi="Tahoma" w:cs="Tahoma"/>
          <w:spacing w:val="2"/>
          <w:lang w:val="es-AR"/>
        </w:rPr>
        <w:t>m</w:t>
      </w:r>
      <w:r w:rsidRPr="009737BD">
        <w:rPr>
          <w:rFonts w:ascii="Tahoma" w:hAnsi="Tahoma" w:cs="Tahoma"/>
          <w:lang w:val="es-AR"/>
        </w:rPr>
        <w:t>ulta</w:t>
      </w:r>
      <w:r w:rsidRPr="009737BD">
        <w:rPr>
          <w:rFonts w:ascii="Tahoma" w:hAnsi="Tahoma" w:cs="Tahoma"/>
          <w:spacing w:val="34"/>
          <w:lang w:val="es-AR"/>
        </w:rPr>
        <w:t xml:space="preserve"> </w:t>
      </w:r>
      <w:r w:rsidRPr="009737BD">
        <w:rPr>
          <w:rFonts w:ascii="Tahoma" w:hAnsi="Tahoma" w:cs="Tahoma"/>
          <w:lang w:val="es-AR"/>
        </w:rPr>
        <w:t>c</w:t>
      </w:r>
      <w:r w:rsidRPr="009737BD">
        <w:rPr>
          <w:rFonts w:ascii="Tahoma" w:hAnsi="Tahoma" w:cs="Tahoma"/>
          <w:spacing w:val="-2"/>
          <w:lang w:val="es-AR"/>
        </w:rPr>
        <w:t>o</w:t>
      </w:r>
      <w:r w:rsidRPr="009737BD">
        <w:rPr>
          <w:rFonts w:ascii="Tahoma" w:hAnsi="Tahoma" w:cs="Tahoma"/>
          <w:lang w:val="es-AR"/>
        </w:rPr>
        <w:t>rres</w:t>
      </w:r>
      <w:r w:rsidRPr="009737BD">
        <w:rPr>
          <w:rFonts w:ascii="Tahoma" w:hAnsi="Tahoma" w:cs="Tahoma"/>
          <w:spacing w:val="1"/>
          <w:lang w:val="es-AR"/>
        </w:rPr>
        <w:t>p</w:t>
      </w:r>
      <w:r w:rsidRPr="009737BD">
        <w:rPr>
          <w:rFonts w:ascii="Tahoma" w:hAnsi="Tahoma" w:cs="Tahoma"/>
          <w:lang w:val="es-AR"/>
        </w:rPr>
        <w:t>ondien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4"/>
          <w:lang w:val="es-AR"/>
        </w:rPr>
        <w:t xml:space="preserve"> </w:t>
      </w:r>
      <w:r w:rsidRPr="009737BD">
        <w:rPr>
          <w:rFonts w:ascii="Tahoma" w:hAnsi="Tahoma" w:cs="Tahoma"/>
          <w:lang w:val="es-AR"/>
        </w:rPr>
        <w:t>según</w:t>
      </w:r>
      <w:r w:rsidRPr="009737BD">
        <w:rPr>
          <w:rFonts w:ascii="Tahoma" w:hAnsi="Tahoma" w:cs="Tahoma"/>
          <w:spacing w:val="30"/>
          <w:lang w:val="es-AR"/>
        </w:rPr>
        <w:t xml:space="preserve"> </w:t>
      </w:r>
      <w:r w:rsidRPr="009737BD">
        <w:rPr>
          <w:rFonts w:ascii="Tahoma" w:hAnsi="Tahoma" w:cs="Tahoma"/>
          <w:lang w:val="es-AR"/>
        </w:rPr>
        <w:t>corre</w:t>
      </w:r>
      <w:r w:rsidRPr="009737BD">
        <w:rPr>
          <w:rFonts w:ascii="Tahoma" w:hAnsi="Tahoma" w:cs="Tahoma"/>
          <w:spacing w:val="2"/>
          <w:lang w:val="es-AR"/>
        </w:rPr>
        <w:t>s</w:t>
      </w:r>
      <w:r w:rsidRPr="009737BD">
        <w:rPr>
          <w:rFonts w:ascii="Tahoma" w:hAnsi="Tahoma" w:cs="Tahoma"/>
          <w:spacing w:val="1"/>
          <w:lang w:val="es-AR"/>
        </w:rPr>
        <w:t>p</w:t>
      </w:r>
      <w:r w:rsidRPr="009737BD">
        <w:rPr>
          <w:rFonts w:ascii="Tahoma" w:hAnsi="Tahoma" w:cs="Tahoma"/>
          <w:lang w:val="es-AR"/>
        </w:rPr>
        <w:t>onda</w:t>
      </w:r>
      <w:r w:rsidRPr="009737BD">
        <w:rPr>
          <w:rFonts w:ascii="Tahoma" w:hAnsi="Tahoma" w:cs="Tahoma"/>
          <w:spacing w:val="31"/>
          <w:lang w:val="es-AR"/>
        </w:rPr>
        <w:t xml:space="preserve"> </w:t>
      </w:r>
      <w:r w:rsidRPr="009737BD">
        <w:rPr>
          <w:rFonts w:ascii="Tahoma" w:hAnsi="Tahoma" w:cs="Tahoma"/>
          <w:spacing w:val="1"/>
          <w:lang w:val="es-AR"/>
        </w:rPr>
        <w:t>a</w:t>
      </w:r>
      <w:r w:rsidRPr="009737BD">
        <w:rPr>
          <w:rFonts w:ascii="Tahoma" w:hAnsi="Tahoma" w:cs="Tahoma"/>
          <w:lang w:val="es-AR"/>
        </w:rPr>
        <w:t>plicar</w:t>
      </w:r>
      <w:r w:rsidRPr="009737BD">
        <w:rPr>
          <w:rFonts w:ascii="Tahoma" w:hAnsi="Tahoma" w:cs="Tahoma"/>
          <w:spacing w:val="33"/>
          <w:lang w:val="es-AR"/>
        </w:rPr>
        <w:t xml:space="preserve"> </w:t>
      </w:r>
      <w:r w:rsidRPr="009737BD">
        <w:rPr>
          <w:rFonts w:ascii="Tahoma" w:hAnsi="Tahoma" w:cs="Tahoma"/>
          <w:lang w:val="es-AR"/>
        </w:rPr>
        <w:t>y</w:t>
      </w:r>
      <w:r w:rsidRPr="009737BD">
        <w:rPr>
          <w:rFonts w:ascii="Tahoma" w:hAnsi="Tahoma" w:cs="Tahoma"/>
          <w:spacing w:val="34"/>
          <w:lang w:val="es-AR"/>
        </w:rPr>
        <w:t xml:space="preserve"> </w:t>
      </w:r>
      <w:r w:rsidRPr="009737BD">
        <w:rPr>
          <w:rFonts w:ascii="Tahoma" w:hAnsi="Tahoma" w:cs="Tahoma"/>
          <w:lang w:val="es-AR"/>
        </w:rPr>
        <w:t>de</w:t>
      </w:r>
      <w:r w:rsidRPr="009737BD">
        <w:rPr>
          <w:rFonts w:ascii="Tahoma" w:hAnsi="Tahoma" w:cs="Tahoma"/>
          <w:spacing w:val="33"/>
          <w:lang w:val="es-AR"/>
        </w:rPr>
        <w:t xml:space="preserve"> </w:t>
      </w:r>
      <w:r w:rsidRPr="009737BD">
        <w:rPr>
          <w:rFonts w:ascii="Tahoma" w:hAnsi="Tahoma" w:cs="Tahoma"/>
          <w:lang w:val="es-AR"/>
        </w:rPr>
        <w:t>acue</w:t>
      </w:r>
      <w:r w:rsidRPr="009737BD">
        <w:rPr>
          <w:rFonts w:ascii="Tahoma" w:hAnsi="Tahoma" w:cs="Tahoma"/>
          <w:spacing w:val="1"/>
          <w:lang w:val="es-AR"/>
        </w:rPr>
        <w:t>r</w:t>
      </w:r>
      <w:r w:rsidRPr="009737BD">
        <w:rPr>
          <w:rFonts w:ascii="Tahoma" w:hAnsi="Tahoma" w:cs="Tahoma"/>
          <w:lang w:val="es-AR"/>
        </w:rPr>
        <w:t>do</w:t>
      </w:r>
      <w:r w:rsidRPr="009737BD">
        <w:rPr>
          <w:rFonts w:ascii="Tahoma" w:hAnsi="Tahoma" w:cs="Tahoma"/>
          <w:spacing w:val="31"/>
          <w:lang w:val="es-AR"/>
        </w:rPr>
        <w:t xml:space="preserve"> </w:t>
      </w:r>
      <w:r w:rsidRPr="009737BD">
        <w:rPr>
          <w:rFonts w:ascii="Tahoma" w:hAnsi="Tahoma" w:cs="Tahoma"/>
          <w:lang w:val="es-AR"/>
        </w:rPr>
        <w:t>a</w:t>
      </w:r>
      <w:r w:rsidRPr="009737BD">
        <w:rPr>
          <w:rFonts w:ascii="Tahoma" w:hAnsi="Tahoma" w:cs="Tahoma"/>
          <w:spacing w:val="35"/>
          <w:lang w:val="es-AR"/>
        </w:rPr>
        <w:t xml:space="preserve"> </w:t>
      </w:r>
      <w:r w:rsidRPr="009737BD">
        <w:rPr>
          <w:rFonts w:ascii="Tahoma" w:hAnsi="Tahoma" w:cs="Tahoma"/>
          <w:spacing w:val="2"/>
          <w:lang w:val="es-AR"/>
        </w:rPr>
        <w:t>l</w:t>
      </w:r>
      <w:r w:rsidRPr="009737BD">
        <w:rPr>
          <w:rFonts w:ascii="Tahoma" w:hAnsi="Tahoma" w:cs="Tahoma"/>
          <w:lang w:val="es-AR"/>
        </w:rPr>
        <w:t>o norma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61"/>
          <w:lang w:val="es-AR"/>
        </w:rPr>
        <w:t xml:space="preserve"> </w:t>
      </w:r>
      <w:r w:rsidRPr="009737BD">
        <w:rPr>
          <w:rFonts w:ascii="Tahoma" w:hAnsi="Tahoma" w:cs="Tahoma"/>
          <w:lang w:val="es-AR"/>
        </w:rPr>
        <w:t>S</w:t>
      </w:r>
      <w:r w:rsidRPr="009737BD">
        <w:rPr>
          <w:rFonts w:ascii="Tahoma" w:hAnsi="Tahoma" w:cs="Tahoma"/>
          <w:spacing w:val="1"/>
          <w:lang w:val="es-AR"/>
        </w:rPr>
        <w:t>e</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spacing w:val="1"/>
          <w:lang w:val="es-AR"/>
        </w:rPr>
        <w:t>3</w:t>
      </w:r>
      <w:r w:rsidRPr="009737BD">
        <w:rPr>
          <w:rFonts w:ascii="Tahoma" w:hAnsi="Tahoma" w:cs="Tahoma"/>
          <w:lang w:val="es-AR"/>
        </w:rPr>
        <w:t>, inc</w:t>
      </w:r>
      <w:r w:rsidRPr="009737BD">
        <w:rPr>
          <w:rFonts w:ascii="Tahoma" w:hAnsi="Tahoma" w:cs="Tahoma"/>
          <w:spacing w:val="-2"/>
          <w:lang w:val="es-AR"/>
        </w:rPr>
        <w:t xml:space="preserve"> </w:t>
      </w:r>
      <w:r w:rsidRPr="009737BD">
        <w:rPr>
          <w:rFonts w:ascii="Tahoma" w:hAnsi="Tahoma" w:cs="Tahoma"/>
          <w:spacing w:val="1"/>
          <w:lang w:val="es-AR"/>
        </w:rPr>
        <w:t>V</w:t>
      </w:r>
      <w:r w:rsidRPr="009737BD">
        <w:rPr>
          <w:rFonts w:ascii="Tahoma" w:hAnsi="Tahoma" w:cs="Tahoma"/>
          <w:lang w:val="es-AR"/>
        </w:rPr>
        <w:t>I.4 : S</w:t>
      </w:r>
      <w:r w:rsidRPr="009737BD">
        <w:rPr>
          <w:rFonts w:ascii="Tahoma" w:hAnsi="Tahoma" w:cs="Tahoma"/>
          <w:spacing w:val="1"/>
          <w:lang w:val="es-AR"/>
        </w:rPr>
        <w:t>a</w:t>
      </w:r>
      <w:r w:rsidRPr="009737BD">
        <w:rPr>
          <w:rFonts w:ascii="Tahoma" w:hAnsi="Tahoma" w:cs="Tahoma"/>
          <w:lang w:val="es-AR"/>
        </w:rPr>
        <w:t>ncio</w:t>
      </w:r>
      <w:r w:rsidRPr="009737BD">
        <w:rPr>
          <w:rFonts w:ascii="Tahoma" w:hAnsi="Tahoma" w:cs="Tahoma"/>
          <w:spacing w:val="1"/>
          <w:lang w:val="es-AR"/>
        </w:rPr>
        <w:t>n</w:t>
      </w:r>
      <w:r w:rsidRPr="009737BD">
        <w:rPr>
          <w:rFonts w:ascii="Tahoma" w:hAnsi="Tahoma" w:cs="Tahoma"/>
          <w:lang w:val="es-AR"/>
        </w:rPr>
        <w:t>es.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spacing w:val="-1"/>
          <w:lang w:val="es-AR"/>
        </w:rPr>
        <w:t>V</w:t>
      </w:r>
      <w:r w:rsidRPr="009737BD">
        <w:rPr>
          <w:rFonts w:ascii="Tahoma" w:hAnsi="Tahoma" w:cs="Tahoma"/>
          <w:b/>
          <w:bCs/>
          <w:spacing w:val="1"/>
          <w:lang w:val="es-AR"/>
        </w:rPr>
        <w:t>I</w:t>
      </w:r>
      <w:r w:rsidRPr="009737BD">
        <w:rPr>
          <w:rFonts w:ascii="Tahoma" w:hAnsi="Tahoma" w:cs="Tahoma"/>
          <w:b/>
          <w:bCs/>
          <w:spacing w:val="-1"/>
          <w:lang w:val="es-AR"/>
        </w:rPr>
        <w:t>I</w:t>
      </w:r>
      <w:r w:rsidRPr="009737BD">
        <w:rPr>
          <w:rFonts w:ascii="Tahoma" w:hAnsi="Tahoma" w:cs="Tahoma"/>
          <w:b/>
          <w:bCs/>
          <w:lang w:val="es-AR"/>
        </w:rPr>
        <w:t>.18.</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position w:val="-1"/>
          <w:lang w:val="es-AR"/>
        </w:rPr>
        <w:t>Constr</w:t>
      </w:r>
      <w:r w:rsidRPr="009737BD">
        <w:rPr>
          <w:rFonts w:ascii="Tahoma" w:hAnsi="Tahoma" w:cs="Tahoma"/>
          <w:spacing w:val="1"/>
          <w:position w:val="-1"/>
          <w:lang w:val="es-AR"/>
        </w:rPr>
        <w:t>u</w:t>
      </w:r>
      <w:r w:rsidRPr="009737BD">
        <w:rPr>
          <w:rFonts w:ascii="Tahoma" w:hAnsi="Tahoma" w:cs="Tahoma"/>
          <w:position w:val="-1"/>
          <w:lang w:val="es-AR"/>
        </w:rPr>
        <w:t>cc</w:t>
      </w:r>
      <w:r w:rsidRPr="009737BD">
        <w:rPr>
          <w:rFonts w:ascii="Tahoma" w:hAnsi="Tahoma" w:cs="Tahoma"/>
          <w:spacing w:val="1"/>
          <w:position w:val="-1"/>
          <w:lang w:val="es-AR"/>
        </w:rPr>
        <w:t>io</w:t>
      </w:r>
      <w:r w:rsidRPr="009737BD">
        <w:rPr>
          <w:rFonts w:ascii="Tahoma" w:hAnsi="Tahoma" w:cs="Tahoma"/>
          <w:position w:val="-1"/>
          <w:lang w:val="es-AR"/>
        </w:rPr>
        <w:t>nes</w:t>
      </w:r>
      <w:r w:rsidRPr="009737BD">
        <w:rPr>
          <w:rFonts w:ascii="Tahoma" w:hAnsi="Tahoma" w:cs="Tahoma"/>
          <w:spacing w:val="-9"/>
          <w:position w:val="-1"/>
          <w:lang w:val="es-AR"/>
        </w:rPr>
        <w:t xml:space="preserve"> </w:t>
      </w:r>
      <w:r w:rsidRPr="009737BD">
        <w:rPr>
          <w:rFonts w:ascii="Tahoma" w:hAnsi="Tahoma" w:cs="Tahoma"/>
          <w:position w:val="-1"/>
          <w:lang w:val="es-AR"/>
        </w:rPr>
        <w:t>exis</w:t>
      </w:r>
      <w:r w:rsidRPr="009737BD">
        <w:rPr>
          <w:rFonts w:ascii="Tahoma" w:hAnsi="Tahoma" w:cs="Tahoma"/>
          <w:spacing w:val="1"/>
          <w:position w:val="-1"/>
          <w:lang w:val="es-AR"/>
        </w:rPr>
        <w:t>t</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es.</w:t>
      </w:r>
    </w:p>
    <w:p w:rsidR="001A5F7E" w:rsidRPr="009737BD" w:rsidRDefault="001A5F7E">
      <w:pPr>
        <w:widowControl w:val="0"/>
        <w:autoSpaceDE w:val="0"/>
        <w:autoSpaceDN w:val="0"/>
        <w:adjustRightInd w:val="0"/>
        <w:spacing w:before="7" w:after="0" w:line="266" w:lineRule="exact"/>
        <w:ind w:left="102" w:right="73"/>
        <w:rPr>
          <w:rFonts w:ascii="Tahoma" w:hAnsi="Tahoma" w:cs="Tahoma"/>
          <w:lang w:val="es-AR"/>
        </w:rPr>
      </w:pPr>
      <w:r w:rsidRPr="009737BD">
        <w:rPr>
          <w:rFonts w:ascii="Tahoma" w:hAnsi="Tahoma" w:cs="Tahoma"/>
          <w:lang w:val="es-AR"/>
        </w:rPr>
        <w:t>Toda</w:t>
      </w:r>
      <w:r w:rsidRPr="009737BD">
        <w:rPr>
          <w:rFonts w:ascii="Tahoma" w:hAnsi="Tahoma" w:cs="Tahoma"/>
          <w:spacing w:val="37"/>
          <w:lang w:val="es-AR"/>
        </w:rPr>
        <w:t xml:space="preserve"> </w:t>
      </w:r>
      <w:r w:rsidRPr="009737BD">
        <w:rPr>
          <w:rFonts w:ascii="Tahoma" w:hAnsi="Tahoma" w:cs="Tahoma"/>
          <w:lang w:val="es-AR"/>
        </w:rPr>
        <w:t>const</w:t>
      </w:r>
      <w:r w:rsidRPr="009737BD">
        <w:rPr>
          <w:rFonts w:ascii="Tahoma" w:hAnsi="Tahoma" w:cs="Tahoma"/>
          <w:spacing w:val="1"/>
          <w:lang w:val="es-AR"/>
        </w:rPr>
        <w:t>r</w:t>
      </w:r>
      <w:r w:rsidRPr="009737BD">
        <w:rPr>
          <w:rFonts w:ascii="Tahoma" w:hAnsi="Tahoma" w:cs="Tahoma"/>
          <w:lang w:val="es-AR"/>
        </w:rPr>
        <w:t>ucc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4"/>
          <w:lang w:val="es-AR"/>
        </w:rPr>
        <w:t xml:space="preserve"> </w:t>
      </w:r>
      <w:r w:rsidRPr="009737BD">
        <w:rPr>
          <w:rFonts w:ascii="Tahoma" w:hAnsi="Tahoma" w:cs="Tahoma"/>
          <w:lang w:val="es-AR"/>
        </w:rPr>
        <w:t>exis</w:t>
      </w:r>
      <w:r w:rsidRPr="009737BD">
        <w:rPr>
          <w:rFonts w:ascii="Tahoma" w:hAnsi="Tahoma" w:cs="Tahoma"/>
          <w:spacing w:val="1"/>
          <w:lang w:val="es-AR"/>
        </w:rPr>
        <w:t>t</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45"/>
          <w:lang w:val="es-AR"/>
        </w:rPr>
        <w:t xml:space="preserve"> </w:t>
      </w:r>
      <w:r w:rsidRPr="009737BD">
        <w:rPr>
          <w:rFonts w:ascii="Tahoma" w:hAnsi="Tahoma" w:cs="Tahoma"/>
          <w:lang w:val="es-AR"/>
        </w:rPr>
        <w:t>que</w:t>
      </w:r>
      <w:r w:rsidRPr="009737BD">
        <w:rPr>
          <w:rFonts w:ascii="Tahoma" w:hAnsi="Tahoma" w:cs="Tahoma"/>
          <w:spacing w:val="45"/>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47"/>
          <w:lang w:val="es-AR"/>
        </w:rPr>
        <w:t xml:space="preserve"> </w:t>
      </w:r>
      <w:r w:rsidRPr="009737BD">
        <w:rPr>
          <w:rFonts w:ascii="Tahoma" w:hAnsi="Tahoma" w:cs="Tahoma"/>
          <w:lang w:val="es-AR"/>
        </w:rPr>
        <w:t>haya</w:t>
      </w:r>
      <w:r w:rsidRPr="009737BD">
        <w:rPr>
          <w:rFonts w:ascii="Tahoma" w:hAnsi="Tahoma" w:cs="Tahoma"/>
          <w:spacing w:val="44"/>
          <w:lang w:val="es-AR"/>
        </w:rPr>
        <w:t xml:space="preserve"> </w:t>
      </w:r>
      <w:r w:rsidRPr="009737BD">
        <w:rPr>
          <w:rFonts w:ascii="Tahoma" w:hAnsi="Tahoma" w:cs="Tahoma"/>
          <w:lang w:val="es-AR"/>
        </w:rPr>
        <w:t>si</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48"/>
          <w:lang w:val="es-AR"/>
        </w:rPr>
        <w:t xml:space="preserve"> </w:t>
      </w:r>
      <w:r w:rsidRPr="009737BD">
        <w:rPr>
          <w:rFonts w:ascii="Tahoma" w:hAnsi="Tahoma" w:cs="Tahoma"/>
          <w:lang w:val="es-AR"/>
        </w:rPr>
        <w:t>decla</w:t>
      </w:r>
      <w:r w:rsidRPr="009737BD">
        <w:rPr>
          <w:rFonts w:ascii="Tahoma" w:hAnsi="Tahoma" w:cs="Tahoma"/>
          <w:spacing w:val="1"/>
          <w:lang w:val="es-AR"/>
        </w:rPr>
        <w:t>r</w:t>
      </w:r>
      <w:r w:rsidRPr="009737BD">
        <w:rPr>
          <w:rFonts w:ascii="Tahoma" w:hAnsi="Tahoma" w:cs="Tahoma"/>
          <w:lang w:val="es-AR"/>
        </w:rPr>
        <w:t>ad</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45"/>
          <w:lang w:val="es-AR"/>
        </w:rPr>
        <w:t xml:space="preserve"> </w:t>
      </w:r>
      <w:r w:rsidRPr="009737BD">
        <w:rPr>
          <w:rFonts w:ascii="Tahoma" w:hAnsi="Tahoma" w:cs="Tahoma"/>
          <w:lang w:val="es-AR"/>
        </w:rPr>
        <w:t>pasado</w:t>
      </w:r>
      <w:r w:rsidRPr="009737BD">
        <w:rPr>
          <w:rFonts w:ascii="Tahoma" w:hAnsi="Tahoma" w:cs="Tahoma"/>
          <w:spacing w:val="42"/>
          <w:lang w:val="es-AR"/>
        </w:rPr>
        <w:t xml:space="preserve"> </w:t>
      </w:r>
      <w:r w:rsidRPr="009737BD">
        <w:rPr>
          <w:rFonts w:ascii="Tahoma" w:hAnsi="Tahoma" w:cs="Tahoma"/>
          <w:lang w:val="es-AR"/>
        </w:rPr>
        <w:t>el</w:t>
      </w:r>
      <w:r w:rsidRPr="009737BD">
        <w:rPr>
          <w:rFonts w:ascii="Tahoma" w:hAnsi="Tahoma" w:cs="Tahoma"/>
          <w:spacing w:val="48"/>
          <w:lang w:val="es-AR"/>
        </w:rPr>
        <w:t xml:space="preserve"> </w:t>
      </w:r>
      <w:r w:rsidRPr="009737BD">
        <w:rPr>
          <w:rFonts w:ascii="Tahoma" w:hAnsi="Tahoma" w:cs="Tahoma"/>
          <w:lang w:val="es-AR"/>
        </w:rPr>
        <w:t>plazo</w:t>
      </w:r>
      <w:r w:rsidRPr="009737BD">
        <w:rPr>
          <w:rFonts w:ascii="Tahoma" w:hAnsi="Tahoma" w:cs="Tahoma"/>
          <w:spacing w:val="45"/>
          <w:lang w:val="es-AR"/>
        </w:rPr>
        <w:t xml:space="preserve"> </w:t>
      </w:r>
      <w:r w:rsidRPr="009737BD">
        <w:rPr>
          <w:rFonts w:ascii="Tahoma" w:hAnsi="Tahoma" w:cs="Tahoma"/>
          <w:lang w:val="es-AR"/>
        </w:rPr>
        <w:t>previ</w:t>
      </w:r>
      <w:r w:rsidRPr="009737BD">
        <w:rPr>
          <w:rFonts w:ascii="Tahoma" w:hAnsi="Tahoma" w:cs="Tahoma"/>
          <w:spacing w:val="2"/>
          <w:lang w:val="es-AR"/>
        </w:rPr>
        <w:t>s</w:t>
      </w:r>
      <w:r w:rsidRPr="009737BD">
        <w:rPr>
          <w:rFonts w:ascii="Tahoma" w:hAnsi="Tahoma" w:cs="Tahoma"/>
          <w:lang w:val="es-AR"/>
        </w:rPr>
        <w:t>to</w:t>
      </w:r>
      <w:r w:rsidRPr="009737BD">
        <w:rPr>
          <w:rFonts w:ascii="Tahoma" w:hAnsi="Tahoma" w:cs="Tahoma"/>
          <w:spacing w:val="44"/>
          <w:lang w:val="es-AR"/>
        </w:rPr>
        <w:t xml:space="preserve"> </w:t>
      </w:r>
      <w:r w:rsidRPr="009737BD">
        <w:rPr>
          <w:rFonts w:ascii="Tahoma" w:hAnsi="Tahoma" w:cs="Tahoma"/>
          <w:lang w:val="es-AR"/>
        </w:rPr>
        <w:t>para</w:t>
      </w:r>
      <w:r w:rsidRPr="009737BD">
        <w:rPr>
          <w:rFonts w:ascii="Tahoma" w:hAnsi="Tahoma" w:cs="Tahoma"/>
          <w:spacing w:val="-4"/>
          <w:lang w:val="es-AR"/>
        </w:rPr>
        <w:t xml:space="preserve"> </w:t>
      </w:r>
      <w:r w:rsidRPr="009737BD">
        <w:rPr>
          <w:rFonts w:ascii="Tahoma" w:hAnsi="Tahoma" w:cs="Tahoma"/>
          <w:lang w:val="es-AR"/>
        </w:rPr>
        <w:t>hacerlo, quedará</w:t>
      </w:r>
      <w:r w:rsidRPr="009737BD">
        <w:rPr>
          <w:rFonts w:ascii="Tahoma" w:hAnsi="Tahoma" w:cs="Tahoma"/>
          <w:spacing w:val="-7"/>
          <w:lang w:val="es-AR"/>
        </w:rPr>
        <w:t xml:space="preserve"> </w:t>
      </w:r>
      <w:r w:rsidRPr="009737BD">
        <w:rPr>
          <w:rFonts w:ascii="Tahoma" w:hAnsi="Tahoma" w:cs="Tahoma"/>
          <w:lang w:val="es-AR"/>
        </w:rPr>
        <w:t>sujeta</w:t>
      </w:r>
      <w:r w:rsidRPr="009737BD">
        <w:rPr>
          <w:rFonts w:ascii="Tahoma" w:hAnsi="Tahoma" w:cs="Tahoma"/>
          <w:spacing w:val="-4"/>
          <w:lang w:val="es-AR"/>
        </w:rPr>
        <w:t xml:space="preserve"> </w:t>
      </w:r>
      <w:r w:rsidRPr="009737BD">
        <w:rPr>
          <w:rFonts w:ascii="Tahoma" w:hAnsi="Tahoma" w:cs="Tahoma"/>
          <w:lang w:val="es-AR"/>
        </w:rPr>
        <w:t>a las</w:t>
      </w:r>
      <w:r w:rsidRPr="009737BD">
        <w:rPr>
          <w:rFonts w:ascii="Tahoma" w:hAnsi="Tahoma" w:cs="Tahoma"/>
          <w:spacing w:val="-2"/>
          <w:lang w:val="es-AR"/>
        </w:rPr>
        <w:t xml:space="preserve"> </w:t>
      </w:r>
      <w:r w:rsidRPr="009737BD">
        <w:rPr>
          <w:rFonts w:ascii="Tahoma" w:hAnsi="Tahoma" w:cs="Tahoma"/>
          <w:lang w:val="es-AR"/>
        </w:rPr>
        <w:t>san</w:t>
      </w:r>
      <w:r w:rsidRPr="009737BD">
        <w:rPr>
          <w:rFonts w:ascii="Tahoma" w:hAnsi="Tahoma" w:cs="Tahoma"/>
          <w:spacing w:val="-2"/>
          <w:lang w:val="es-AR"/>
        </w:rPr>
        <w:t>c</w:t>
      </w:r>
      <w:r w:rsidRPr="009737BD">
        <w:rPr>
          <w:rFonts w:ascii="Tahoma" w:hAnsi="Tahoma" w:cs="Tahoma"/>
          <w:lang w:val="es-AR"/>
        </w:rPr>
        <w:t>iones</w:t>
      </w:r>
      <w:r w:rsidRPr="009737BD">
        <w:rPr>
          <w:rFonts w:ascii="Tahoma" w:hAnsi="Tahoma" w:cs="Tahoma"/>
          <w:spacing w:val="-3"/>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evistas</w:t>
      </w:r>
      <w:r w:rsidRPr="009737BD">
        <w:rPr>
          <w:rFonts w:ascii="Tahoma" w:hAnsi="Tahoma" w:cs="Tahoma"/>
          <w:spacing w:val="-1"/>
          <w:lang w:val="es-AR"/>
        </w:rPr>
        <w:t xml:space="preserve"> </w:t>
      </w:r>
      <w:r w:rsidRPr="009737BD">
        <w:rPr>
          <w:rFonts w:ascii="Tahoma" w:hAnsi="Tahoma" w:cs="Tahoma"/>
          <w:lang w:val="es-AR"/>
        </w:rPr>
        <w:t>por</w:t>
      </w:r>
      <w:r w:rsidRPr="009737BD">
        <w:rPr>
          <w:rFonts w:ascii="Tahoma" w:hAnsi="Tahoma" w:cs="Tahoma"/>
          <w:spacing w:val="-3"/>
          <w:lang w:val="es-AR"/>
        </w:rPr>
        <w:t xml:space="preserve"> </w:t>
      </w:r>
      <w:smartTag w:uri="urn:schemas-microsoft-com:office:smarttags" w:element="PersonName">
        <w:smartTagPr>
          <w:attr w:name="ProductID" w:val="la Ley"/>
        </w:smartTagPr>
        <w:r w:rsidRPr="009737BD">
          <w:rPr>
            <w:rFonts w:ascii="Tahoma" w:hAnsi="Tahoma" w:cs="Tahoma"/>
            <w:lang w:val="es-AR"/>
          </w:rPr>
          <w:t>la Ley</w:t>
        </w:r>
      </w:smartTag>
      <w:r w:rsidRPr="009737BD">
        <w:rPr>
          <w:rFonts w:ascii="Tahoma" w:hAnsi="Tahoma" w:cs="Tahoma"/>
          <w:spacing w:val="-2"/>
          <w:lang w:val="es-AR"/>
        </w:rPr>
        <w:t xml:space="preserve"> </w:t>
      </w:r>
      <w:r w:rsidRPr="009737BD">
        <w:rPr>
          <w:rFonts w:ascii="Tahoma" w:hAnsi="Tahoma" w:cs="Tahoma"/>
          <w:lang w:val="es-AR"/>
        </w:rPr>
        <w:t>8.912. –</w:t>
      </w: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before="20" w:after="0" w:line="200" w:lineRule="exact"/>
        <w:rPr>
          <w:rFonts w:ascii="Tahoma" w:hAnsi="Tahoma" w:cs="Tahoma"/>
          <w:sz w:val="20"/>
          <w:szCs w:val="20"/>
          <w:lang w:val="es-AR"/>
        </w:rPr>
      </w:pPr>
    </w:p>
    <w:p w:rsidR="001D3DBA" w:rsidRDefault="001D3DBA">
      <w:pPr>
        <w:widowControl w:val="0"/>
        <w:autoSpaceDE w:val="0"/>
        <w:autoSpaceDN w:val="0"/>
        <w:adjustRightInd w:val="0"/>
        <w:spacing w:after="0" w:line="240" w:lineRule="auto"/>
        <w:ind w:left="2324" w:right="2334"/>
        <w:jc w:val="center"/>
        <w:rPr>
          <w:rFonts w:ascii="Tahoma" w:hAnsi="Tahoma" w:cs="Tahoma"/>
          <w:b/>
          <w:bCs/>
          <w:lang w:val="es-AR"/>
        </w:rPr>
      </w:pPr>
    </w:p>
    <w:p w:rsidR="001D3DBA" w:rsidRDefault="001D3DBA">
      <w:pPr>
        <w:widowControl w:val="0"/>
        <w:autoSpaceDE w:val="0"/>
        <w:autoSpaceDN w:val="0"/>
        <w:adjustRightInd w:val="0"/>
        <w:spacing w:after="0" w:line="240" w:lineRule="auto"/>
        <w:ind w:left="2324" w:right="2334"/>
        <w:jc w:val="center"/>
        <w:rPr>
          <w:rFonts w:ascii="Tahoma" w:hAnsi="Tahoma" w:cs="Tahoma"/>
          <w:b/>
          <w:bCs/>
          <w:lang w:val="es-AR"/>
        </w:rPr>
      </w:pPr>
    </w:p>
    <w:p w:rsidR="001D3DBA" w:rsidRDefault="001D3DBA">
      <w:pPr>
        <w:widowControl w:val="0"/>
        <w:autoSpaceDE w:val="0"/>
        <w:autoSpaceDN w:val="0"/>
        <w:adjustRightInd w:val="0"/>
        <w:spacing w:after="0" w:line="240" w:lineRule="auto"/>
        <w:ind w:left="2324" w:right="2334"/>
        <w:jc w:val="center"/>
        <w:rPr>
          <w:rFonts w:ascii="Tahoma" w:hAnsi="Tahoma" w:cs="Tahoma"/>
          <w:b/>
          <w:bCs/>
          <w:lang w:val="es-AR"/>
        </w:rPr>
      </w:pPr>
    </w:p>
    <w:p w:rsidR="001D3DBA" w:rsidRDefault="001D3DBA">
      <w:pPr>
        <w:widowControl w:val="0"/>
        <w:autoSpaceDE w:val="0"/>
        <w:autoSpaceDN w:val="0"/>
        <w:adjustRightInd w:val="0"/>
        <w:spacing w:after="0" w:line="240" w:lineRule="auto"/>
        <w:ind w:left="2324" w:right="2334"/>
        <w:jc w:val="center"/>
        <w:rPr>
          <w:rFonts w:ascii="Tahoma" w:hAnsi="Tahoma" w:cs="Tahoma"/>
          <w:b/>
          <w:bCs/>
          <w:lang w:val="es-AR"/>
        </w:rPr>
      </w:pPr>
    </w:p>
    <w:p w:rsidR="001D3DBA" w:rsidRDefault="001D3DBA">
      <w:pPr>
        <w:widowControl w:val="0"/>
        <w:autoSpaceDE w:val="0"/>
        <w:autoSpaceDN w:val="0"/>
        <w:adjustRightInd w:val="0"/>
        <w:spacing w:after="0" w:line="240" w:lineRule="auto"/>
        <w:ind w:left="2324" w:right="2334"/>
        <w:jc w:val="center"/>
        <w:rPr>
          <w:rFonts w:ascii="Tahoma" w:hAnsi="Tahoma" w:cs="Tahoma"/>
          <w:b/>
          <w:bCs/>
          <w:lang w:val="es-AR"/>
        </w:rPr>
      </w:pPr>
    </w:p>
    <w:p w:rsidR="001D3DBA" w:rsidRDefault="001D3DBA">
      <w:pPr>
        <w:widowControl w:val="0"/>
        <w:autoSpaceDE w:val="0"/>
        <w:autoSpaceDN w:val="0"/>
        <w:adjustRightInd w:val="0"/>
        <w:spacing w:after="0" w:line="240" w:lineRule="auto"/>
        <w:ind w:left="2324" w:right="2334"/>
        <w:jc w:val="center"/>
        <w:rPr>
          <w:rFonts w:ascii="Tahoma" w:hAnsi="Tahoma" w:cs="Tahoma"/>
          <w:b/>
          <w:bCs/>
          <w:lang w:val="es-AR"/>
        </w:rPr>
      </w:pPr>
    </w:p>
    <w:p w:rsidR="001D3DBA" w:rsidRDefault="001D3DBA">
      <w:pPr>
        <w:widowControl w:val="0"/>
        <w:autoSpaceDE w:val="0"/>
        <w:autoSpaceDN w:val="0"/>
        <w:adjustRightInd w:val="0"/>
        <w:spacing w:after="0" w:line="240" w:lineRule="auto"/>
        <w:ind w:left="2324" w:right="2334"/>
        <w:jc w:val="center"/>
        <w:rPr>
          <w:rFonts w:ascii="Tahoma" w:hAnsi="Tahoma" w:cs="Tahoma"/>
          <w:b/>
          <w:bCs/>
          <w:lang w:val="es-AR"/>
        </w:rPr>
      </w:pPr>
    </w:p>
    <w:p w:rsidR="001D3DBA" w:rsidRDefault="001D3DBA">
      <w:pPr>
        <w:widowControl w:val="0"/>
        <w:autoSpaceDE w:val="0"/>
        <w:autoSpaceDN w:val="0"/>
        <w:adjustRightInd w:val="0"/>
        <w:spacing w:after="0" w:line="240" w:lineRule="auto"/>
        <w:ind w:left="2324" w:right="2334"/>
        <w:jc w:val="center"/>
        <w:rPr>
          <w:rFonts w:ascii="Tahoma" w:hAnsi="Tahoma" w:cs="Tahoma"/>
          <w:b/>
          <w:bCs/>
          <w:lang w:val="es-AR"/>
        </w:rPr>
      </w:pPr>
    </w:p>
    <w:p w:rsidR="001D3DBA" w:rsidRDefault="001D3DBA">
      <w:pPr>
        <w:widowControl w:val="0"/>
        <w:autoSpaceDE w:val="0"/>
        <w:autoSpaceDN w:val="0"/>
        <w:adjustRightInd w:val="0"/>
        <w:spacing w:after="0" w:line="240" w:lineRule="auto"/>
        <w:ind w:left="2324" w:right="2334"/>
        <w:jc w:val="center"/>
        <w:rPr>
          <w:rFonts w:ascii="Tahoma" w:hAnsi="Tahoma" w:cs="Tahoma"/>
          <w:b/>
          <w:bCs/>
          <w:lang w:val="es-AR"/>
        </w:rPr>
      </w:pPr>
    </w:p>
    <w:p w:rsidR="001D3DBA" w:rsidRDefault="001D3DBA">
      <w:pPr>
        <w:widowControl w:val="0"/>
        <w:autoSpaceDE w:val="0"/>
        <w:autoSpaceDN w:val="0"/>
        <w:adjustRightInd w:val="0"/>
        <w:spacing w:after="0" w:line="240" w:lineRule="auto"/>
        <w:ind w:left="2324" w:right="2334"/>
        <w:jc w:val="center"/>
        <w:rPr>
          <w:rFonts w:ascii="Tahoma" w:hAnsi="Tahoma" w:cs="Tahoma"/>
          <w:b/>
          <w:bCs/>
          <w:lang w:val="es-AR"/>
        </w:rPr>
      </w:pPr>
    </w:p>
    <w:p w:rsidR="001D3DBA" w:rsidRDefault="001D3DBA">
      <w:pPr>
        <w:widowControl w:val="0"/>
        <w:autoSpaceDE w:val="0"/>
        <w:autoSpaceDN w:val="0"/>
        <w:adjustRightInd w:val="0"/>
        <w:spacing w:after="0" w:line="240" w:lineRule="auto"/>
        <w:ind w:left="2324" w:right="2334"/>
        <w:jc w:val="center"/>
        <w:rPr>
          <w:rFonts w:ascii="Tahoma" w:hAnsi="Tahoma" w:cs="Tahoma"/>
          <w:b/>
          <w:bCs/>
          <w:lang w:val="es-AR"/>
        </w:rPr>
      </w:pPr>
    </w:p>
    <w:p w:rsidR="001D3DBA" w:rsidRDefault="001D3DBA">
      <w:pPr>
        <w:widowControl w:val="0"/>
        <w:autoSpaceDE w:val="0"/>
        <w:autoSpaceDN w:val="0"/>
        <w:adjustRightInd w:val="0"/>
        <w:spacing w:after="0" w:line="240" w:lineRule="auto"/>
        <w:ind w:left="2324" w:right="2334"/>
        <w:jc w:val="center"/>
        <w:rPr>
          <w:rFonts w:ascii="Tahoma" w:hAnsi="Tahoma" w:cs="Tahoma"/>
          <w:b/>
          <w:bCs/>
          <w:lang w:val="es-AR"/>
        </w:rPr>
      </w:pPr>
    </w:p>
    <w:p w:rsidR="001A5F7E" w:rsidRPr="009737BD" w:rsidRDefault="001A5F7E">
      <w:pPr>
        <w:widowControl w:val="0"/>
        <w:autoSpaceDE w:val="0"/>
        <w:autoSpaceDN w:val="0"/>
        <w:adjustRightInd w:val="0"/>
        <w:spacing w:after="0" w:line="240" w:lineRule="auto"/>
        <w:ind w:left="2324" w:right="2334"/>
        <w:jc w:val="center"/>
        <w:rPr>
          <w:rFonts w:ascii="Tahoma" w:hAnsi="Tahoma" w:cs="Tahoma"/>
          <w:lang w:val="es-AR"/>
        </w:rPr>
      </w:pPr>
      <w:r w:rsidRPr="009737BD">
        <w:rPr>
          <w:rFonts w:ascii="Tahoma" w:hAnsi="Tahoma" w:cs="Tahoma"/>
          <w:b/>
          <w:bCs/>
          <w:lang w:val="es-AR"/>
        </w:rPr>
        <w:t>CAPITULO</w:t>
      </w:r>
      <w:r w:rsidRPr="009737BD">
        <w:rPr>
          <w:rFonts w:ascii="Tahoma" w:hAnsi="Tahoma" w:cs="Tahoma"/>
          <w:b/>
          <w:bCs/>
          <w:spacing w:val="-16"/>
          <w:lang w:val="es-AR"/>
        </w:rPr>
        <w:t xml:space="preserve"> </w:t>
      </w:r>
      <w:r w:rsidRPr="009737BD">
        <w:rPr>
          <w:rFonts w:ascii="Tahoma" w:hAnsi="Tahoma" w:cs="Tahoma"/>
          <w:b/>
          <w:bCs/>
          <w:lang w:val="es-AR"/>
        </w:rPr>
        <w:t>VIII</w:t>
      </w:r>
      <w:r w:rsidRPr="009737BD">
        <w:rPr>
          <w:rFonts w:ascii="Tahoma" w:hAnsi="Tahoma" w:cs="Tahoma"/>
          <w:b/>
          <w:bCs/>
          <w:spacing w:val="-3"/>
          <w:lang w:val="es-AR"/>
        </w:rPr>
        <w:t xml:space="preserve"> </w:t>
      </w:r>
      <w:r w:rsidRPr="009737BD">
        <w:rPr>
          <w:rFonts w:ascii="Tahoma" w:hAnsi="Tahoma" w:cs="Tahoma"/>
          <w:b/>
          <w:bCs/>
          <w:lang w:val="es-AR"/>
        </w:rPr>
        <w:t>– REGIMEN</w:t>
      </w:r>
      <w:r w:rsidRPr="009737BD">
        <w:rPr>
          <w:rFonts w:ascii="Tahoma" w:hAnsi="Tahoma" w:cs="Tahoma"/>
          <w:b/>
          <w:bCs/>
          <w:spacing w:val="-9"/>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r w:rsidRPr="009737BD">
        <w:rPr>
          <w:rFonts w:ascii="Tahoma" w:hAnsi="Tahoma" w:cs="Tahoma"/>
          <w:b/>
          <w:bCs/>
          <w:lang w:val="es-AR"/>
        </w:rPr>
        <w:t>LOS</w:t>
      </w:r>
      <w:r w:rsidRPr="009737BD">
        <w:rPr>
          <w:rFonts w:ascii="Tahoma" w:hAnsi="Tahoma" w:cs="Tahoma"/>
          <w:b/>
          <w:bCs/>
          <w:spacing w:val="-3"/>
          <w:lang w:val="es-AR"/>
        </w:rPr>
        <w:t xml:space="preserve"> </w:t>
      </w:r>
      <w:r w:rsidRPr="009737BD">
        <w:rPr>
          <w:rFonts w:ascii="Tahoma" w:hAnsi="Tahoma" w:cs="Tahoma"/>
          <w:b/>
          <w:bCs/>
          <w:w w:val="99"/>
          <w:lang w:val="es-AR"/>
        </w:rPr>
        <w:t>USOS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300F69" w:rsidRDefault="001A5F7E">
      <w:pPr>
        <w:widowControl w:val="0"/>
        <w:autoSpaceDE w:val="0"/>
        <w:autoSpaceDN w:val="0"/>
        <w:adjustRightInd w:val="0"/>
        <w:spacing w:after="0" w:line="240" w:lineRule="auto"/>
        <w:ind w:left="102"/>
        <w:rPr>
          <w:rFonts w:ascii="Tahoma" w:hAnsi="Tahoma" w:cs="Tahoma"/>
          <w:b/>
          <w:lang w:val="es-AR"/>
        </w:rPr>
      </w:pPr>
      <w:r w:rsidRPr="00300F69">
        <w:rPr>
          <w:rFonts w:ascii="Tahoma" w:hAnsi="Tahoma" w:cs="Tahoma"/>
          <w:b/>
          <w:spacing w:val="1"/>
          <w:lang w:val="es-AR"/>
        </w:rPr>
        <w:t>S</w:t>
      </w:r>
      <w:r w:rsidRPr="00300F69">
        <w:rPr>
          <w:rFonts w:ascii="Tahoma" w:hAnsi="Tahoma" w:cs="Tahoma"/>
          <w:b/>
          <w:lang w:val="es-AR"/>
        </w:rPr>
        <w:t>e</w:t>
      </w:r>
      <w:r w:rsidRPr="00300F69">
        <w:rPr>
          <w:rFonts w:ascii="Tahoma" w:hAnsi="Tahoma" w:cs="Tahoma"/>
          <w:b/>
          <w:spacing w:val="1"/>
          <w:lang w:val="es-AR"/>
        </w:rPr>
        <w:t>c</w:t>
      </w:r>
      <w:r w:rsidRPr="00300F69">
        <w:rPr>
          <w:rFonts w:ascii="Tahoma" w:hAnsi="Tahoma" w:cs="Tahoma"/>
          <w:b/>
          <w:spacing w:val="-1"/>
          <w:lang w:val="es-AR"/>
        </w:rPr>
        <w:t>c</w:t>
      </w:r>
      <w:r w:rsidRPr="00300F69">
        <w:rPr>
          <w:rFonts w:ascii="Tahoma" w:hAnsi="Tahoma" w:cs="Tahoma"/>
          <w:b/>
          <w:spacing w:val="1"/>
          <w:lang w:val="es-AR"/>
        </w:rPr>
        <w:t>i</w:t>
      </w:r>
      <w:r w:rsidRPr="00300F69">
        <w:rPr>
          <w:rFonts w:ascii="Tahoma" w:hAnsi="Tahoma" w:cs="Tahoma"/>
          <w:b/>
          <w:spacing w:val="-1"/>
          <w:lang w:val="es-AR"/>
        </w:rPr>
        <w:t>ó</w:t>
      </w:r>
      <w:r w:rsidRPr="00300F69">
        <w:rPr>
          <w:rFonts w:ascii="Tahoma" w:hAnsi="Tahoma" w:cs="Tahoma"/>
          <w:b/>
          <w:lang w:val="es-AR"/>
        </w:rPr>
        <w:t>n</w:t>
      </w:r>
      <w:r w:rsidRPr="00300F69">
        <w:rPr>
          <w:rFonts w:ascii="Tahoma" w:hAnsi="Tahoma" w:cs="Tahoma"/>
          <w:b/>
          <w:spacing w:val="-2"/>
          <w:lang w:val="es-AR"/>
        </w:rPr>
        <w:t xml:space="preserve"> </w:t>
      </w:r>
      <w:r w:rsidRPr="00300F69">
        <w:rPr>
          <w:rFonts w:ascii="Tahoma" w:hAnsi="Tahoma" w:cs="Tahoma"/>
          <w:b/>
          <w:lang w:val="es-AR"/>
        </w:rPr>
        <w:t>1 –</w:t>
      </w:r>
      <w:r w:rsidRPr="00300F69">
        <w:rPr>
          <w:rFonts w:ascii="Tahoma" w:hAnsi="Tahoma" w:cs="Tahoma"/>
          <w:b/>
          <w:spacing w:val="2"/>
          <w:lang w:val="es-AR"/>
        </w:rPr>
        <w:t xml:space="preserve"> </w:t>
      </w:r>
      <w:r w:rsidRPr="00300F69">
        <w:rPr>
          <w:rFonts w:ascii="Tahoma" w:hAnsi="Tahoma" w:cs="Tahoma"/>
          <w:b/>
          <w:lang w:val="es-AR"/>
        </w:rPr>
        <w:t>De</w:t>
      </w:r>
      <w:r w:rsidRPr="00300F69">
        <w:rPr>
          <w:rFonts w:ascii="Tahoma" w:hAnsi="Tahoma" w:cs="Tahoma"/>
          <w:b/>
          <w:spacing w:val="1"/>
          <w:lang w:val="es-AR"/>
        </w:rPr>
        <w:t>t</w:t>
      </w:r>
      <w:r w:rsidRPr="00300F69">
        <w:rPr>
          <w:rFonts w:ascii="Tahoma" w:hAnsi="Tahoma" w:cs="Tahoma"/>
          <w:b/>
          <w:lang w:val="es-AR"/>
        </w:rPr>
        <w:t>e</w:t>
      </w:r>
      <w:r w:rsidRPr="00300F69">
        <w:rPr>
          <w:rFonts w:ascii="Tahoma" w:hAnsi="Tahoma" w:cs="Tahoma"/>
          <w:b/>
          <w:spacing w:val="1"/>
          <w:lang w:val="es-AR"/>
        </w:rPr>
        <w:t>rmi</w:t>
      </w:r>
      <w:r w:rsidRPr="00300F69">
        <w:rPr>
          <w:rFonts w:ascii="Tahoma" w:hAnsi="Tahoma" w:cs="Tahoma"/>
          <w:b/>
          <w:lang w:val="es-AR"/>
        </w:rPr>
        <w:t>n</w:t>
      </w:r>
      <w:r w:rsidRPr="00300F69">
        <w:rPr>
          <w:rFonts w:ascii="Tahoma" w:hAnsi="Tahoma" w:cs="Tahoma"/>
          <w:b/>
          <w:spacing w:val="1"/>
          <w:lang w:val="es-AR"/>
        </w:rPr>
        <w:t>a</w:t>
      </w:r>
      <w:r w:rsidRPr="00300F69">
        <w:rPr>
          <w:rFonts w:ascii="Tahoma" w:hAnsi="Tahoma" w:cs="Tahoma"/>
          <w:b/>
          <w:spacing w:val="-1"/>
          <w:lang w:val="es-AR"/>
        </w:rPr>
        <w:t>c</w:t>
      </w:r>
      <w:r w:rsidRPr="00300F69">
        <w:rPr>
          <w:rFonts w:ascii="Tahoma" w:hAnsi="Tahoma" w:cs="Tahoma"/>
          <w:b/>
          <w:spacing w:val="1"/>
          <w:lang w:val="es-AR"/>
        </w:rPr>
        <w:t>i</w:t>
      </w:r>
      <w:r w:rsidRPr="00300F69">
        <w:rPr>
          <w:rFonts w:ascii="Tahoma" w:hAnsi="Tahoma" w:cs="Tahoma"/>
          <w:b/>
          <w:spacing w:val="-1"/>
          <w:lang w:val="es-AR"/>
        </w:rPr>
        <w:t>o</w:t>
      </w:r>
      <w:r w:rsidRPr="00300F69">
        <w:rPr>
          <w:rFonts w:ascii="Tahoma" w:hAnsi="Tahoma" w:cs="Tahoma"/>
          <w:b/>
          <w:lang w:val="es-AR"/>
        </w:rPr>
        <w:t>nes</w:t>
      </w:r>
      <w:r w:rsidRPr="00300F69">
        <w:rPr>
          <w:rFonts w:ascii="Tahoma" w:hAnsi="Tahoma" w:cs="Tahoma"/>
          <w:b/>
          <w:spacing w:val="-3"/>
          <w:lang w:val="es-AR"/>
        </w:rPr>
        <w:t xml:space="preserve"> </w:t>
      </w:r>
      <w:r w:rsidRPr="00300F69">
        <w:rPr>
          <w:rFonts w:ascii="Tahoma" w:hAnsi="Tahoma" w:cs="Tahoma"/>
          <w:b/>
          <w:lang w:val="es-AR"/>
        </w:rPr>
        <w:t>ge</w:t>
      </w:r>
      <w:r w:rsidRPr="00300F69">
        <w:rPr>
          <w:rFonts w:ascii="Tahoma" w:hAnsi="Tahoma" w:cs="Tahoma"/>
          <w:b/>
          <w:spacing w:val="1"/>
          <w:lang w:val="es-AR"/>
        </w:rPr>
        <w:t>n</w:t>
      </w:r>
      <w:r w:rsidRPr="00300F69">
        <w:rPr>
          <w:rFonts w:ascii="Tahoma" w:hAnsi="Tahoma" w:cs="Tahoma"/>
          <w:b/>
          <w:lang w:val="es-AR"/>
        </w:rPr>
        <w:t>e</w:t>
      </w:r>
      <w:r w:rsidRPr="00300F69">
        <w:rPr>
          <w:rFonts w:ascii="Tahoma" w:hAnsi="Tahoma" w:cs="Tahoma"/>
          <w:b/>
          <w:spacing w:val="1"/>
          <w:lang w:val="es-AR"/>
        </w:rPr>
        <w:t>ral</w:t>
      </w:r>
      <w:r w:rsidRPr="00300F69">
        <w:rPr>
          <w:rFonts w:ascii="Tahoma" w:hAnsi="Tahoma" w:cs="Tahoma"/>
          <w:b/>
          <w:lang w:val="es-AR"/>
        </w:rPr>
        <w:t>es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VIII.1.</w:t>
      </w:r>
    </w:p>
    <w:p w:rsidR="001A5F7E" w:rsidRPr="009737BD" w:rsidRDefault="001A5F7E">
      <w:pPr>
        <w:widowControl w:val="0"/>
        <w:autoSpaceDE w:val="0"/>
        <w:autoSpaceDN w:val="0"/>
        <w:adjustRightInd w:val="0"/>
        <w:spacing w:before="7" w:after="0" w:line="266" w:lineRule="exact"/>
        <w:ind w:left="102" w:right="69"/>
        <w:rPr>
          <w:rFonts w:ascii="Tahoma" w:hAnsi="Tahoma" w:cs="Tahoma"/>
          <w:lang w:val="es-AR"/>
        </w:rPr>
      </w:pPr>
      <w:r w:rsidRPr="009737BD">
        <w:rPr>
          <w:rFonts w:ascii="Tahoma" w:hAnsi="Tahoma" w:cs="Tahoma"/>
          <w:lang w:val="es-AR"/>
        </w:rPr>
        <w:t>1.</w:t>
      </w:r>
      <w:r w:rsidRPr="009737BD">
        <w:rPr>
          <w:rFonts w:ascii="Tahoma" w:hAnsi="Tahoma" w:cs="Tahoma"/>
          <w:spacing w:val="13"/>
          <w:lang w:val="es-AR"/>
        </w:rPr>
        <w:t xml:space="preserve"> </w:t>
      </w:r>
      <w:r w:rsidRPr="009737BD">
        <w:rPr>
          <w:rFonts w:ascii="Tahoma" w:hAnsi="Tahoma" w:cs="Tahoma"/>
          <w:lang w:val="es-AR"/>
        </w:rPr>
        <w:t>Se</w:t>
      </w:r>
      <w:r w:rsidRPr="009737BD">
        <w:rPr>
          <w:rFonts w:ascii="Tahoma" w:hAnsi="Tahoma" w:cs="Tahoma"/>
          <w:spacing w:val="18"/>
          <w:lang w:val="es-AR"/>
        </w:rPr>
        <w:t xml:space="preserve"> </w:t>
      </w:r>
      <w:r w:rsidRPr="009737BD">
        <w:rPr>
          <w:rFonts w:ascii="Tahoma" w:hAnsi="Tahoma" w:cs="Tahoma"/>
          <w:lang w:val="es-AR"/>
        </w:rPr>
        <w:t>ent</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17"/>
          <w:lang w:val="es-AR"/>
        </w:rPr>
        <w:t xml:space="preserve"> </w:t>
      </w:r>
      <w:r w:rsidRPr="009737BD">
        <w:rPr>
          <w:rFonts w:ascii="Tahoma" w:hAnsi="Tahoma" w:cs="Tahoma"/>
          <w:lang w:val="es-AR"/>
        </w:rPr>
        <w:t>uso</w:t>
      </w:r>
      <w:r w:rsidRPr="009737BD">
        <w:rPr>
          <w:rFonts w:ascii="Tahoma" w:hAnsi="Tahoma" w:cs="Tahoma"/>
          <w:spacing w:val="17"/>
          <w:lang w:val="es-AR"/>
        </w:rPr>
        <w:t xml:space="preserve"> </w:t>
      </w:r>
      <w:r w:rsidRPr="009737BD">
        <w:rPr>
          <w:rFonts w:ascii="Tahoma" w:hAnsi="Tahoma" w:cs="Tahoma"/>
          <w:lang w:val="es-AR"/>
        </w:rPr>
        <w:t>del</w:t>
      </w:r>
      <w:r w:rsidRPr="009737BD">
        <w:rPr>
          <w:rFonts w:ascii="Tahoma" w:hAnsi="Tahoma" w:cs="Tahoma"/>
          <w:spacing w:val="16"/>
          <w:lang w:val="es-AR"/>
        </w:rPr>
        <w:t xml:space="preserve"> </w:t>
      </w:r>
      <w:r w:rsidRPr="009737BD">
        <w:rPr>
          <w:rFonts w:ascii="Tahoma" w:hAnsi="Tahoma" w:cs="Tahoma"/>
          <w:lang w:val="es-AR"/>
        </w:rPr>
        <w:t>sue</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16"/>
          <w:lang w:val="es-AR"/>
        </w:rPr>
        <w:t xml:space="preserve"> </w:t>
      </w:r>
      <w:r w:rsidRPr="009737BD">
        <w:rPr>
          <w:rFonts w:ascii="Tahoma" w:hAnsi="Tahoma" w:cs="Tahoma"/>
          <w:lang w:val="es-AR"/>
        </w:rPr>
        <w:t>al</w:t>
      </w:r>
      <w:r w:rsidRPr="009737BD">
        <w:rPr>
          <w:rFonts w:ascii="Tahoma" w:hAnsi="Tahoma" w:cs="Tahoma"/>
          <w:spacing w:val="20"/>
          <w:lang w:val="es-AR"/>
        </w:rPr>
        <w:t xml:space="preserve"> </w:t>
      </w:r>
      <w:r w:rsidRPr="009737BD">
        <w:rPr>
          <w:rFonts w:ascii="Tahoma" w:hAnsi="Tahoma" w:cs="Tahoma"/>
          <w:lang w:val="es-AR"/>
        </w:rPr>
        <w:t>conju</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15"/>
          <w:lang w:val="es-AR"/>
        </w:rPr>
        <w:t xml:space="preserve"> </w:t>
      </w:r>
      <w:r w:rsidRPr="009737BD">
        <w:rPr>
          <w:rFonts w:ascii="Tahoma" w:hAnsi="Tahoma" w:cs="Tahoma"/>
          <w:lang w:val="es-AR"/>
        </w:rPr>
        <w:t>de</w:t>
      </w:r>
      <w:r w:rsidRPr="009737BD">
        <w:rPr>
          <w:rFonts w:ascii="Tahoma" w:hAnsi="Tahoma" w:cs="Tahoma"/>
          <w:spacing w:val="17"/>
          <w:lang w:val="es-AR"/>
        </w:rPr>
        <w:t xml:space="preserve"> </w:t>
      </w:r>
      <w:r w:rsidRPr="009737BD">
        <w:rPr>
          <w:rFonts w:ascii="Tahoma" w:hAnsi="Tahoma" w:cs="Tahoma"/>
          <w:lang w:val="es-AR"/>
        </w:rPr>
        <w:t>activ</w:t>
      </w:r>
      <w:r w:rsidRPr="009737BD">
        <w:rPr>
          <w:rFonts w:ascii="Tahoma" w:hAnsi="Tahoma" w:cs="Tahoma"/>
          <w:spacing w:val="1"/>
          <w:lang w:val="es-AR"/>
        </w:rPr>
        <w:t>i</w:t>
      </w:r>
      <w:r w:rsidRPr="009737BD">
        <w:rPr>
          <w:rFonts w:ascii="Tahoma" w:hAnsi="Tahoma" w:cs="Tahoma"/>
          <w:lang w:val="es-AR"/>
        </w:rPr>
        <w:t>da</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13"/>
          <w:lang w:val="es-AR"/>
        </w:rPr>
        <w:t xml:space="preserve"> </w:t>
      </w:r>
      <w:r w:rsidRPr="009737BD">
        <w:rPr>
          <w:rFonts w:ascii="Tahoma" w:hAnsi="Tahoma" w:cs="Tahoma"/>
          <w:lang w:val="es-AR"/>
        </w:rPr>
        <w:t>que</w:t>
      </w:r>
      <w:r w:rsidRPr="009737BD">
        <w:rPr>
          <w:rFonts w:ascii="Tahoma" w:hAnsi="Tahoma" w:cs="Tahoma"/>
          <w:spacing w:val="16"/>
          <w:lang w:val="es-AR"/>
        </w:rPr>
        <w:t xml:space="preserve"> </w:t>
      </w:r>
      <w:r w:rsidRPr="009737BD">
        <w:rPr>
          <w:rFonts w:ascii="Tahoma" w:hAnsi="Tahoma" w:cs="Tahoma"/>
          <w:lang w:val="es-AR"/>
        </w:rPr>
        <w:t>se</w:t>
      </w:r>
      <w:r w:rsidRPr="009737BD">
        <w:rPr>
          <w:rFonts w:ascii="Tahoma" w:hAnsi="Tahoma" w:cs="Tahoma"/>
          <w:spacing w:val="17"/>
          <w:lang w:val="es-AR"/>
        </w:rPr>
        <w:t xml:space="preserve"> </w:t>
      </w:r>
      <w:r w:rsidRPr="009737BD">
        <w:rPr>
          <w:rFonts w:ascii="Tahoma" w:hAnsi="Tahoma" w:cs="Tahoma"/>
          <w:spacing w:val="1"/>
          <w:lang w:val="es-AR"/>
        </w:rPr>
        <w:t>r</w:t>
      </w:r>
      <w:r w:rsidRPr="009737BD">
        <w:rPr>
          <w:rFonts w:ascii="Tahoma" w:hAnsi="Tahoma" w:cs="Tahoma"/>
          <w:lang w:val="es-AR"/>
        </w:rPr>
        <w:t>ea</w:t>
      </w:r>
      <w:r w:rsidRPr="009737BD">
        <w:rPr>
          <w:rFonts w:ascii="Tahoma" w:hAnsi="Tahoma" w:cs="Tahoma"/>
          <w:spacing w:val="1"/>
          <w:lang w:val="es-AR"/>
        </w:rPr>
        <w:t>l</w:t>
      </w:r>
      <w:r w:rsidRPr="009737BD">
        <w:rPr>
          <w:rFonts w:ascii="Tahoma" w:hAnsi="Tahoma" w:cs="Tahoma"/>
          <w:lang w:val="es-AR"/>
        </w:rPr>
        <w:t>izan</w:t>
      </w:r>
      <w:r w:rsidRPr="009737BD">
        <w:rPr>
          <w:rFonts w:ascii="Tahoma" w:hAnsi="Tahoma" w:cs="Tahoma"/>
          <w:spacing w:val="15"/>
          <w:lang w:val="es-AR"/>
        </w:rPr>
        <w:t xml:space="preserve"> </w:t>
      </w:r>
      <w:r w:rsidRPr="009737BD">
        <w:rPr>
          <w:rFonts w:ascii="Tahoma" w:hAnsi="Tahoma" w:cs="Tahoma"/>
          <w:lang w:val="es-AR"/>
        </w:rPr>
        <w:t>en</w:t>
      </w:r>
      <w:r w:rsidRPr="009737BD">
        <w:rPr>
          <w:rFonts w:ascii="Tahoma" w:hAnsi="Tahoma" w:cs="Tahoma"/>
          <w:spacing w:val="18"/>
          <w:lang w:val="es-AR"/>
        </w:rPr>
        <w:t xml:space="preserve"> </w:t>
      </w:r>
      <w:r w:rsidRPr="009737BD">
        <w:rPr>
          <w:rFonts w:ascii="Tahoma" w:hAnsi="Tahoma" w:cs="Tahoma"/>
          <w:lang w:val="es-AR"/>
        </w:rPr>
        <w:t>el</w:t>
      </w:r>
      <w:r w:rsidRPr="009737BD">
        <w:rPr>
          <w:rFonts w:ascii="Tahoma" w:hAnsi="Tahoma" w:cs="Tahoma"/>
          <w:spacing w:val="17"/>
          <w:lang w:val="es-AR"/>
        </w:rPr>
        <w:t xml:space="preserve"> </w:t>
      </w:r>
      <w:r w:rsidRPr="009737BD">
        <w:rPr>
          <w:rFonts w:ascii="Tahoma" w:hAnsi="Tahoma" w:cs="Tahoma"/>
          <w:spacing w:val="1"/>
          <w:lang w:val="es-AR"/>
        </w:rPr>
        <w:t>t</w:t>
      </w:r>
      <w:r w:rsidRPr="009737BD">
        <w:rPr>
          <w:rFonts w:ascii="Tahoma" w:hAnsi="Tahoma" w:cs="Tahoma"/>
          <w:lang w:val="es-AR"/>
        </w:rPr>
        <w:t>erritor</w:t>
      </w:r>
      <w:r w:rsidRPr="009737BD">
        <w:rPr>
          <w:rFonts w:ascii="Tahoma" w:hAnsi="Tahoma" w:cs="Tahoma"/>
          <w:spacing w:val="1"/>
          <w:lang w:val="es-AR"/>
        </w:rPr>
        <w:t>i</w:t>
      </w:r>
      <w:r w:rsidRPr="009737BD">
        <w:rPr>
          <w:rFonts w:ascii="Tahoma" w:hAnsi="Tahoma" w:cs="Tahoma"/>
          <w:lang w:val="es-AR"/>
        </w:rPr>
        <w:t>o, oc</w:t>
      </w:r>
      <w:r w:rsidRPr="009737BD">
        <w:rPr>
          <w:rFonts w:ascii="Tahoma" w:hAnsi="Tahoma" w:cs="Tahoma"/>
          <w:spacing w:val="1"/>
          <w:lang w:val="es-AR"/>
        </w:rPr>
        <w:t>u</w:t>
      </w:r>
      <w:r w:rsidRPr="009737BD">
        <w:rPr>
          <w:rFonts w:ascii="Tahoma" w:hAnsi="Tahoma" w:cs="Tahoma"/>
          <w:lang w:val="es-AR"/>
        </w:rPr>
        <w:t>pan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8"/>
          <w:lang w:val="es-AR"/>
        </w:rPr>
        <w:t xml:space="preserve"> </w:t>
      </w:r>
      <w:r w:rsidRPr="009737BD">
        <w:rPr>
          <w:rFonts w:ascii="Tahoma" w:hAnsi="Tahoma" w:cs="Tahoma"/>
          <w:lang w:val="es-AR"/>
        </w:rPr>
        <w:t>el</w:t>
      </w:r>
      <w:r w:rsidRPr="009737BD">
        <w:rPr>
          <w:rFonts w:ascii="Tahoma" w:hAnsi="Tahoma" w:cs="Tahoma"/>
          <w:spacing w:val="31"/>
          <w:lang w:val="es-AR"/>
        </w:rPr>
        <w:t xml:space="preserve"> </w:t>
      </w:r>
      <w:r w:rsidRPr="009737BD">
        <w:rPr>
          <w:rFonts w:ascii="Tahoma" w:hAnsi="Tahoma" w:cs="Tahoma"/>
          <w:lang w:val="es-AR"/>
        </w:rPr>
        <w:t>suelo,</w:t>
      </w:r>
      <w:r w:rsidRPr="009737BD">
        <w:rPr>
          <w:rFonts w:ascii="Tahoma" w:hAnsi="Tahoma" w:cs="Tahoma"/>
          <w:spacing w:val="25"/>
          <w:lang w:val="es-AR"/>
        </w:rPr>
        <w:t xml:space="preserve"> </w:t>
      </w:r>
      <w:r w:rsidRPr="009737BD">
        <w:rPr>
          <w:rFonts w:ascii="Tahoma" w:hAnsi="Tahoma" w:cs="Tahoma"/>
          <w:lang w:val="es-AR"/>
        </w:rPr>
        <w:t>enc</w:t>
      </w:r>
      <w:r w:rsidRPr="009737BD">
        <w:rPr>
          <w:rFonts w:ascii="Tahoma" w:hAnsi="Tahoma" w:cs="Tahoma"/>
          <w:spacing w:val="1"/>
          <w:lang w:val="es-AR"/>
        </w:rPr>
        <w:t>i</w:t>
      </w:r>
      <w:r w:rsidRPr="009737BD">
        <w:rPr>
          <w:rFonts w:ascii="Tahoma" w:hAnsi="Tahoma" w:cs="Tahoma"/>
          <w:lang w:val="es-AR"/>
        </w:rPr>
        <w:t>ma</w:t>
      </w:r>
      <w:r w:rsidRPr="009737BD">
        <w:rPr>
          <w:rFonts w:ascii="Tahoma" w:hAnsi="Tahoma" w:cs="Tahoma"/>
          <w:spacing w:val="27"/>
          <w:lang w:val="es-AR"/>
        </w:rPr>
        <w:t xml:space="preserve"> </w:t>
      </w:r>
      <w:r w:rsidRPr="009737BD">
        <w:rPr>
          <w:rFonts w:ascii="Tahoma" w:hAnsi="Tahoma" w:cs="Tahoma"/>
          <w:lang w:val="es-AR"/>
        </w:rPr>
        <w:t>o</w:t>
      </w:r>
      <w:r w:rsidRPr="009737BD">
        <w:rPr>
          <w:rFonts w:ascii="Tahoma" w:hAnsi="Tahoma" w:cs="Tahoma"/>
          <w:spacing w:val="30"/>
          <w:lang w:val="es-AR"/>
        </w:rPr>
        <w:t xml:space="preserve"> </w:t>
      </w:r>
      <w:r w:rsidRPr="009737BD">
        <w:rPr>
          <w:rFonts w:ascii="Tahoma" w:hAnsi="Tahoma" w:cs="Tahoma"/>
          <w:lang w:val="es-AR"/>
        </w:rPr>
        <w:t>por</w:t>
      </w:r>
      <w:r w:rsidRPr="009737BD">
        <w:rPr>
          <w:rFonts w:ascii="Tahoma" w:hAnsi="Tahoma" w:cs="Tahoma"/>
          <w:spacing w:val="27"/>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bajo</w:t>
      </w:r>
      <w:r w:rsidRPr="009737BD">
        <w:rPr>
          <w:rFonts w:ascii="Tahoma" w:hAnsi="Tahoma" w:cs="Tahoma"/>
          <w:spacing w:val="2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9"/>
          <w:lang w:val="es-AR"/>
        </w:rPr>
        <w:t xml:space="preserve"> </w:t>
      </w:r>
      <w:r w:rsidRPr="009737BD">
        <w:rPr>
          <w:rFonts w:ascii="Tahoma" w:hAnsi="Tahoma" w:cs="Tahoma"/>
          <w:lang w:val="es-AR"/>
        </w:rPr>
        <w:t>su</w:t>
      </w:r>
      <w:r w:rsidRPr="009737BD">
        <w:rPr>
          <w:rFonts w:ascii="Tahoma" w:hAnsi="Tahoma" w:cs="Tahoma"/>
          <w:spacing w:val="29"/>
          <w:lang w:val="es-AR"/>
        </w:rPr>
        <w:t xml:space="preserve"> </w:t>
      </w:r>
      <w:r w:rsidRPr="009737BD">
        <w:rPr>
          <w:rFonts w:ascii="Tahoma" w:hAnsi="Tahoma" w:cs="Tahoma"/>
          <w:lang w:val="es-AR"/>
        </w:rPr>
        <w:t>superf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ie,</w:t>
      </w:r>
      <w:r w:rsidRPr="009737BD">
        <w:rPr>
          <w:rFonts w:ascii="Tahoma" w:hAnsi="Tahoma" w:cs="Tahoma"/>
          <w:spacing w:val="26"/>
          <w:lang w:val="es-AR"/>
        </w:rPr>
        <w:t xml:space="preserve"> </w:t>
      </w:r>
      <w:r w:rsidRPr="009737BD">
        <w:rPr>
          <w:rFonts w:ascii="Tahoma" w:hAnsi="Tahoma" w:cs="Tahoma"/>
          <w:lang w:val="es-AR"/>
        </w:rPr>
        <w:t>así</w:t>
      </w:r>
      <w:r w:rsidRPr="009737BD">
        <w:rPr>
          <w:rFonts w:ascii="Tahoma" w:hAnsi="Tahoma" w:cs="Tahoma"/>
          <w:spacing w:val="28"/>
          <w:lang w:val="es-AR"/>
        </w:rPr>
        <w:t xml:space="preserve"> </w:t>
      </w:r>
      <w:r w:rsidRPr="009737BD">
        <w:rPr>
          <w:rFonts w:ascii="Tahoma" w:hAnsi="Tahoma" w:cs="Tahoma"/>
          <w:lang w:val="es-AR"/>
        </w:rPr>
        <w:t>como</w:t>
      </w:r>
      <w:r w:rsidRPr="009737BD">
        <w:rPr>
          <w:rFonts w:ascii="Tahoma" w:hAnsi="Tahoma" w:cs="Tahoma"/>
          <w:spacing w:val="27"/>
          <w:lang w:val="es-AR"/>
        </w:rPr>
        <w:t xml:space="preserve"> </w:t>
      </w:r>
      <w:r w:rsidRPr="009737BD">
        <w:rPr>
          <w:rFonts w:ascii="Tahoma" w:hAnsi="Tahoma" w:cs="Tahoma"/>
          <w:lang w:val="es-AR"/>
        </w:rPr>
        <w:t>el</w:t>
      </w:r>
      <w:r w:rsidRPr="009737BD">
        <w:rPr>
          <w:rFonts w:ascii="Tahoma" w:hAnsi="Tahoma" w:cs="Tahoma"/>
          <w:spacing w:val="29"/>
          <w:lang w:val="es-AR"/>
        </w:rPr>
        <w:t xml:space="preserve"> </w:t>
      </w:r>
      <w:r w:rsidRPr="009737BD">
        <w:rPr>
          <w:rFonts w:ascii="Tahoma" w:hAnsi="Tahoma" w:cs="Tahoma"/>
          <w:lang w:val="es-AR"/>
        </w:rPr>
        <w:t>uso</w:t>
      </w:r>
      <w:r w:rsidRPr="009737BD">
        <w:rPr>
          <w:rFonts w:ascii="Tahoma" w:hAnsi="Tahoma" w:cs="Tahoma"/>
          <w:spacing w:val="27"/>
          <w:lang w:val="es-AR"/>
        </w:rPr>
        <w:t xml:space="preserve"> </w:t>
      </w:r>
      <w:r w:rsidRPr="009737BD">
        <w:rPr>
          <w:rFonts w:ascii="Tahoma" w:hAnsi="Tahoma" w:cs="Tahoma"/>
          <w:lang w:val="es-AR"/>
        </w:rPr>
        <w:t>que</w:t>
      </w:r>
      <w:r w:rsidRPr="009737BD">
        <w:rPr>
          <w:rFonts w:ascii="Tahoma" w:hAnsi="Tahoma" w:cs="Tahoma"/>
          <w:spacing w:val="27"/>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30"/>
          <w:lang w:val="es-AR"/>
        </w:rPr>
        <w:t xml:space="preserve"> </w:t>
      </w:r>
      <w:r w:rsidRPr="009737BD">
        <w:rPr>
          <w:rFonts w:ascii="Tahoma" w:hAnsi="Tahoma" w:cs="Tahoma"/>
          <w:lang w:val="es-AR"/>
        </w:rPr>
        <w:t>pue</w:t>
      </w:r>
      <w:r w:rsidRPr="009737BD">
        <w:rPr>
          <w:rFonts w:ascii="Tahoma" w:hAnsi="Tahoma" w:cs="Tahoma"/>
          <w:spacing w:val="1"/>
          <w:lang w:val="es-AR"/>
        </w:rPr>
        <w:t>d</w:t>
      </w:r>
      <w:r w:rsidRPr="009737BD">
        <w:rPr>
          <w:rFonts w:ascii="Tahoma" w:hAnsi="Tahoma" w:cs="Tahoma"/>
          <w:lang w:val="es-AR"/>
        </w:rPr>
        <w:t>e</w:t>
      </w:r>
    </w:p>
    <w:p w:rsidR="001A5F7E" w:rsidRPr="009737BD" w:rsidRDefault="001A5F7E">
      <w:pPr>
        <w:widowControl w:val="0"/>
        <w:autoSpaceDE w:val="0"/>
        <w:autoSpaceDN w:val="0"/>
        <w:adjustRightInd w:val="0"/>
        <w:spacing w:after="0" w:line="259" w:lineRule="exact"/>
        <w:ind w:left="102"/>
        <w:rPr>
          <w:rFonts w:ascii="Tahoma" w:hAnsi="Tahoma" w:cs="Tahoma"/>
          <w:lang w:val="es-AR"/>
        </w:rPr>
      </w:pPr>
      <w:r w:rsidRPr="009737BD">
        <w:rPr>
          <w:rFonts w:ascii="Tahoma" w:hAnsi="Tahoma" w:cs="Tahoma"/>
          <w:position w:val="-1"/>
          <w:lang w:val="es-AR"/>
        </w:rPr>
        <w:t>hacer</w:t>
      </w:r>
      <w:r w:rsidRPr="009737BD">
        <w:rPr>
          <w:rFonts w:ascii="Tahoma" w:hAnsi="Tahoma" w:cs="Tahoma"/>
          <w:spacing w:val="-12"/>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él</w:t>
      </w:r>
      <w:r w:rsidRPr="009737BD">
        <w:rPr>
          <w:rFonts w:ascii="Tahoma" w:hAnsi="Tahoma" w:cs="Tahoma"/>
          <w:spacing w:val="-1"/>
          <w:position w:val="-1"/>
          <w:lang w:val="es-AR"/>
        </w:rPr>
        <w:t xml:space="preserve"> </w:t>
      </w:r>
      <w:r w:rsidRPr="009737BD">
        <w:rPr>
          <w:rFonts w:ascii="Tahoma" w:hAnsi="Tahoma" w:cs="Tahoma"/>
          <w:position w:val="-1"/>
          <w:lang w:val="es-AR"/>
        </w:rPr>
        <w:t>para</w:t>
      </w:r>
      <w:r w:rsidRPr="009737BD">
        <w:rPr>
          <w:rFonts w:ascii="Tahoma" w:hAnsi="Tahoma" w:cs="Tahoma"/>
          <w:spacing w:val="-3"/>
          <w:position w:val="-1"/>
          <w:lang w:val="es-AR"/>
        </w:rPr>
        <w:t xml:space="preserve"> </w:t>
      </w:r>
      <w:r w:rsidRPr="009737BD">
        <w:rPr>
          <w:rFonts w:ascii="Tahoma" w:hAnsi="Tahoma" w:cs="Tahoma"/>
          <w:position w:val="-1"/>
          <w:lang w:val="es-AR"/>
        </w:rPr>
        <w:t>explo</w:t>
      </w:r>
      <w:r w:rsidRPr="009737BD">
        <w:rPr>
          <w:rFonts w:ascii="Tahoma" w:hAnsi="Tahoma" w:cs="Tahoma"/>
          <w:spacing w:val="1"/>
          <w:position w:val="-1"/>
          <w:lang w:val="es-AR"/>
        </w:rPr>
        <w:t>ta</w:t>
      </w:r>
      <w:r w:rsidRPr="009737BD">
        <w:rPr>
          <w:rFonts w:ascii="Tahoma" w:hAnsi="Tahoma" w:cs="Tahoma"/>
          <w:spacing w:val="-1"/>
          <w:position w:val="-1"/>
          <w:lang w:val="es-AR"/>
        </w:rPr>
        <w:t>c</w:t>
      </w:r>
      <w:r w:rsidRPr="009737BD">
        <w:rPr>
          <w:rFonts w:ascii="Tahoma" w:hAnsi="Tahoma" w:cs="Tahoma"/>
          <w:position w:val="-1"/>
          <w:lang w:val="es-AR"/>
        </w:rPr>
        <w:t>io</w:t>
      </w:r>
      <w:r w:rsidRPr="009737BD">
        <w:rPr>
          <w:rFonts w:ascii="Tahoma" w:hAnsi="Tahoma" w:cs="Tahoma"/>
          <w:spacing w:val="1"/>
          <w:position w:val="-1"/>
          <w:lang w:val="es-AR"/>
        </w:rPr>
        <w:t>n</w:t>
      </w:r>
      <w:r w:rsidRPr="009737BD">
        <w:rPr>
          <w:rFonts w:ascii="Tahoma" w:hAnsi="Tahoma" w:cs="Tahoma"/>
          <w:spacing w:val="-1"/>
          <w:position w:val="-1"/>
          <w:lang w:val="es-AR"/>
        </w:rPr>
        <w:t>e</w:t>
      </w:r>
      <w:r w:rsidRPr="009737BD">
        <w:rPr>
          <w:rFonts w:ascii="Tahoma" w:hAnsi="Tahoma" w:cs="Tahoma"/>
          <w:position w:val="-1"/>
          <w:lang w:val="es-AR"/>
        </w:rPr>
        <w:t>s</w:t>
      </w:r>
      <w:r w:rsidRPr="009737BD">
        <w:rPr>
          <w:rFonts w:ascii="Tahoma" w:hAnsi="Tahoma" w:cs="Tahoma"/>
          <w:spacing w:val="-7"/>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w:t>
      </w:r>
      <w:r w:rsidRPr="009737BD">
        <w:rPr>
          <w:rFonts w:ascii="Tahoma" w:hAnsi="Tahoma" w:cs="Tahoma"/>
          <w:spacing w:val="1"/>
          <w:position w:val="-1"/>
          <w:lang w:val="es-AR"/>
        </w:rPr>
        <w:t>d</w:t>
      </w:r>
      <w:r w:rsidRPr="009737BD">
        <w:rPr>
          <w:rFonts w:ascii="Tahoma" w:hAnsi="Tahoma" w:cs="Tahoma"/>
          <w:position w:val="-1"/>
          <w:lang w:val="es-AR"/>
        </w:rPr>
        <w:t>ucti</w:t>
      </w:r>
      <w:r w:rsidRPr="009737BD">
        <w:rPr>
          <w:rFonts w:ascii="Tahoma" w:hAnsi="Tahoma" w:cs="Tahoma"/>
          <w:spacing w:val="1"/>
          <w:position w:val="-1"/>
          <w:lang w:val="es-AR"/>
        </w:rPr>
        <w:t>v</w:t>
      </w:r>
      <w:r w:rsidRPr="009737BD">
        <w:rPr>
          <w:rFonts w:ascii="Tahoma" w:hAnsi="Tahoma" w:cs="Tahoma"/>
          <w:position w:val="-1"/>
          <w:lang w:val="es-AR"/>
        </w:rPr>
        <w:t>as</w:t>
      </w:r>
      <w:r w:rsidRPr="009737BD">
        <w:rPr>
          <w:rFonts w:ascii="Tahoma" w:hAnsi="Tahoma" w:cs="Tahoma"/>
          <w:spacing w:val="-4"/>
          <w:position w:val="-1"/>
          <w:lang w:val="es-AR"/>
        </w:rPr>
        <w:t xml:space="preserve"> </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position w:val="-1"/>
          <w:lang w:val="es-AR"/>
        </w:rPr>
        <w:t>ex</w:t>
      </w:r>
      <w:r w:rsidRPr="009737BD">
        <w:rPr>
          <w:rFonts w:ascii="Tahoma" w:hAnsi="Tahoma" w:cs="Tahoma"/>
          <w:spacing w:val="1"/>
          <w:position w:val="-1"/>
          <w:lang w:val="es-AR"/>
        </w:rPr>
        <w:t>t</w:t>
      </w:r>
      <w:r w:rsidRPr="009737BD">
        <w:rPr>
          <w:rFonts w:ascii="Tahoma" w:hAnsi="Tahoma" w:cs="Tahoma"/>
          <w:position w:val="-1"/>
          <w:lang w:val="es-AR"/>
        </w:rPr>
        <w:t>racti</w:t>
      </w:r>
      <w:r w:rsidRPr="009737BD">
        <w:rPr>
          <w:rFonts w:ascii="Tahoma" w:hAnsi="Tahoma" w:cs="Tahoma"/>
          <w:spacing w:val="1"/>
          <w:position w:val="-1"/>
          <w:lang w:val="es-AR"/>
        </w:rPr>
        <w:t>v</w:t>
      </w:r>
      <w:r w:rsidRPr="009737BD">
        <w:rPr>
          <w:rFonts w:ascii="Tahoma" w:hAnsi="Tahoma" w:cs="Tahoma"/>
          <w:position w:val="-1"/>
          <w:lang w:val="es-AR"/>
        </w:rPr>
        <w:t>as.</w:t>
      </w:r>
      <w:r w:rsidRPr="009737BD">
        <w:rPr>
          <w:rFonts w:ascii="Tahoma" w:hAnsi="Tahoma" w:cs="Tahoma"/>
          <w:spacing w:val="-2"/>
          <w:position w:val="-1"/>
          <w:lang w:val="es-AR"/>
        </w:rPr>
        <w:t xml:space="preserve"> </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7" w:after="0" w:line="266" w:lineRule="exact"/>
        <w:ind w:left="102" w:right="71" w:firstLine="68"/>
        <w:rPr>
          <w:rFonts w:ascii="Tahoma" w:hAnsi="Tahoma" w:cs="Tahoma"/>
          <w:lang w:val="es-AR"/>
        </w:rPr>
      </w:pP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act</w:t>
      </w:r>
      <w:r w:rsidRPr="009737BD">
        <w:rPr>
          <w:rFonts w:ascii="Tahoma" w:hAnsi="Tahoma" w:cs="Tahoma"/>
          <w:spacing w:val="1"/>
          <w:lang w:val="es-AR"/>
        </w:rPr>
        <w:t>i</w:t>
      </w:r>
      <w:r w:rsidRPr="009737BD">
        <w:rPr>
          <w:rFonts w:ascii="Tahoma" w:hAnsi="Tahoma" w:cs="Tahoma"/>
          <w:lang w:val="es-AR"/>
        </w:rPr>
        <w:t>vid</w:t>
      </w:r>
      <w:r w:rsidRPr="009737BD">
        <w:rPr>
          <w:rFonts w:ascii="Tahoma" w:hAnsi="Tahoma" w:cs="Tahoma"/>
          <w:spacing w:val="1"/>
          <w:lang w:val="es-AR"/>
        </w:rPr>
        <w:t>a</w:t>
      </w:r>
      <w:r w:rsidRPr="009737BD">
        <w:rPr>
          <w:rFonts w:ascii="Tahoma" w:hAnsi="Tahoma" w:cs="Tahoma"/>
          <w:lang w:val="es-AR"/>
        </w:rPr>
        <w:t>des</w:t>
      </w:r>
      <w:r w:rsidRPr="009737BD">
        <w:rPr>
          <w:rFonts w:ascii="Tahoma" w:hAnsi="Tahoma" w:cs="Tahoma"/>
          <w:spacing w:val="4"/>
          <w:lang w:val="es-AR"/>
        </w:rPr>
        <w:t xml:space="preserve"> </w:t>
      </w:r>
      <w:r w:rsidRPr="009737BD">
        <w:rPr>
          <w:rFonts w:ascii="Tahoma" w:hAnsi="Tahoma" w:cs="Tahoma"/>
          <w:lang w:val="es-AR"/>
        </w:rPr>
        <w:t>an</w:t>
      </w:r>
      <w:r w:rsidRPr="009737BD">
        <w:rPr>
          <w:rFonts w:ascii="Tahoma" w:hAnsi="Tahoma" w:cs="Tahoma"/>
          <w:spacing w:val="1"/>
          <w:lang w:val="es-AR"/>
        </w:rPr>
        <w:t>t</w:t>
      </w:r>
      <w:r w:rsidRPr="009737BD">
        <w:rPr>
          <w:rFonts w:ascii="Tahoma" w:hAnsi="Tahoma" w:cs="Tahoma"/>
          <w:lang w:val="es-AR"/>
        </w:rPr>
        <w:t>erio</w:t>
      </w:r>
      <w:r w:rsidRPr="009737BD">
        <w:rPr>
          <w:rFonts w:ascii="Tahoma" w:hAnsi="Tahoma" w:cs="Tahoma"/>
          <w:spacing w:val="1"/>
          <w:lang w:val="es-AR"/>
        </w:rPr>
        <w:t>r</w:t>
      </w:r>
      <w:r w:rsidRPr="009737BD">
        <w:rPr>
          <w:rFonts w:ascii="Tahoma" w:hAnsi="Tahoma" w:cs="Tahoma"/>
          <w:lang w:val="es-AR"/>
        </w:rPr>
        <w:t>men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lang w:val="es-AR"/>
        </w:rPr>
        <w:t>refer</w:t>
      </w:r>
      <w:r w:rsidRPr="009737BD">
        <w:rPr>
          <w:rFonts w:ascii="Tahoma" w:hAnsi="Tahoma" w:cs="Tahoma"/>
          <w:spacing w:val="1"/>
          <w:lang w:val="es-AR"/>
        </w:rPr>
        <w:t>i</w:t>
      </w:r>
      <w:r w:rsidRPr="009737BD">
        <w:rPr>
          <w:rFonts w:ascii="Tahoma" w:hAnsi="Tahoma" w:cs="Tahoma"/>
          <w:lang w:val="es-AR"/>
        </w:rPr>
        <w:t>das</w:t>
      </w:r>
      <w:r w:rsidRPr="009737BD">
        <w:rPr>
          <w:rFonts w:ascii="Tahoma" w:hAnsi="Tahoma" w:cs="Tahoma"/>
          <w:spacing w:val="3"/>
          <w:lang w:val="es-AR"/>
        </w:rPr>
        <w:t xml:space="preserve"> </w:t>
      </w:r>
      <w:r w:rsidRPr="009737BD">
        <w:rPr>
          <w:rFonts w:ascii="Tahoma" w:hAnsi="Tahoma" w:cs="Tahoma"/>
          <w:lang w:val="es-AR"/>
        </w:rPr>
        <w:t>se</w:t>
      </w:r>
      <w:r w:rsidRPr="009737BD">
        <w:rPr>
          <w:rFonts w:ascii="Tahoma" w:hAnsi="Tahoma" w:cs="Tahoma"/>
          <w:spacing w:val="5"/>
          <w:lang w:val="es-AR"/>
        </w:rPr>
        <w:t xml:space="preserve"> </w:t>
      </w:r>
      <w:r w:rsidRPr="009737BD">
        <w:rPr>
          <w:rFonts w:ascii="Tahoma" w:hAnsi="Tahoma" w:cs="Tahoma"/>
          <w:lang w:val="es-AR"/>
        </w:rPr>
        <w:t>clasifican</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5"/>
          <w:lang w:val="es-AR"/>
        </w:rPr>
        <w:t xml:space="preserve"> </w:t>
      </w:r>
      <w:r w:rsidRPr="009737BD">
        <w:rPr>
          <w:rFonts w:ascii="Tahoma" w:hAnsi="Tahoma" w:cs="Tahoma"/>
          <w:lang w:val="es-AR"/>
        </w:rPr>
        <w:t>las</w:t>
      </w:r>
      <w:r w:rsidRPr="009737BD">
        <w:rPr>
          <w:rFonts w:ascii="Tahoma" w:hAnsi="Tahoma" w:cs="Tahoma"/>
          <w:spacing w:val="5"/>
          <w:lang w:val="es-AR"/>
        </w:rPr>
        <w:t xml:space="preserve"> </w:t>
      </w:r>
      <w:r w:rsidRPr="009737BD">
        <w:rPr>
          <w:rFonts w:ascii="Tahoma" w:hAnsi="Tahoma" w:cs="Tahoma"/>
          <w:spacing w:val="2"/>
          <w:lang w:val="es-AR"/>
        </w:rPr>
        <w:t>s</w:t>
      </w:r>
      <w:r w:rsidRPr="009737BD">
        <w:rPr>
          <w:rFonts w:ascii="Tahoma" w:hAnsi="Tahoma" w:cs="Tahoma"/>
          <w:lang w:val="es-AR"/>
        </w:rPr>
        <w:t>iguien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lang w:val="es-AR"/>
        </w:rPr>
        <w:t>g</w:t>
      </w:r>
      <w:r w:rsidRPr="009737BD">
        <w:rPr>
          <w:rFonts w:ascii="Tahoma" w:hAnsi="Tahoma" w:cs="Tahoma"/>
          <w:spacing w:val="1"/>
          <w:lang w:val="es-AR"/>
        </w:rPr>
        <w:t>r</w:t>
      </w:r>
      <w:r w:rsidRPr="009737BD">
        <w:rPr>
          <w:rFonts w:ascii="Tahoma" w:hAnsi="Tahoma" w:cs="Tahoma"/>
          <w:lang w:val="es-AR"/>
        </w:rPr>
        <w:t>andes</w:t>
      </w:r>
      <w:r w:rsidRPr="009737BD">
        <w:rPr>
          <w:rFonts w:ascii="Tahoma" w:hAnsi="Tahoma" w:cs="Tahoma"/>
          <w:spacing w:val="6"/>
          <w:lang w:val="es-AR"/>
        </w:rPr>
        <w:t xml:space="preserve"> </w:t>
      </w:r>
      <w:r w:rsidRPr="009737BD">
        <w:rPr>
          <w:rFonts w:ascii="Tahoma" w:hAnsi="Tahoma" w:cs="Tahoma"/>
          <w:lang w:val="es-AR"/>
        </w:rPr>
        <w:t>ca</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g</w:t>
      </w:r>
      <w:r w:rsidRPr="009737BD">
        <w:rPr>
          <w:rFonts w:ascii="Tahoma" w:hAnsi="Tahoma" w:cs="Tahoma"/>
          <w:lang w:val="es-AR"/>
        </w:rPr>
        <w:t>orías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uso: Residencial,</w:t>
      </w:r>
      <w:r w:rsidRPr="009737BD">
        <w:rPr>
          <w:rFonts w:ascii="Tahoma" w:hAnsi="Tahoma" w:cs="Tahoma"/>
          <w:spacing w:val="-10"/>
          <w:lang w:val="es-AR"/>
        </w:rPr>
        <w:t xml:space="preserve"> </w:t>
      </w:r>
      <w:r w:rsidRPr="009737BD">
        <w:rPr>
          <w:rFonts w:ascii="Tahoma" w:hAnsi="Tahoma" w:cs="Tahoma"/>
          <w:lang w:val="es-AR"/>
        </w:rPr>
        <w:t>Patri</w:t>
      </w:r>
      <w:r w:rsidRPr="009737BD">
        <w:rPr>
          <w:rFonts w:ascii="Tahoma" w:hAnsi="Tahoma" w:cs="Tahoma"/>
          <w:spacing w:val="2"/>
          <w:lang w:val="es-AR"/>
        </w:rPr>
        <w:t>m</w:t>
      </w:r>
      <w:r w:rsidRPr="009737BD">
        <w:rPr>
          <w:rFonts w:ascii="Tahoma" w:hAnsi="Tahoma" w:cs="Tahoma"/>
          <w:lang w:val="es-AR"/>
        </w:rPr>
        <w:t>onial</w:t>
      </w:r>
      <w:r w:rsidRPr="009737BD">
        <w:rPr>
          <w:rFonts w:ascii="Tahoma" w:hAnsi="Tahoma" w:cs="Tahoma"/>
          <w:spacing w:val="-3"/>
          <w:lang w:val="es-AR"/>
        </w:rPr>
        <w:t xml:space="preserve"> </w:t>
      </w:r>
      <w:r w:rsidRPr="009737BD">
        <w:rPr>
          <w:rFonts w:ascii="Tahoma" w:hAnsi="Tahoma" w:cs="Tahoma"/>
          <w:lang w:val="es-AR"/>
        </w:rPr>
        <w:t>, Comercial,</w:t>
      </w:r>
      <w:r w:rsidRPr="009737BD">
        <w:rPr>
          <w:rFonts w:ascii="Tahoma" w:hAnsi="Tahoma" w:cs="Tahoma"/>
          <w:spacing w:val="-9"/>
          <w:lang w:val="es-AR"/>
        </w:rPr>
        <w:t xml:space="preserve"> </w:t>
      </w:r>
      <w:r w:rsidRPr="009737BD">
        <w:rPr>
          <w:rFonts w:ascii="Tahoma" w:hAnsi="Tahoma" w:cs="Tahoma"/>
          <w:lang w:val="es-AR"/>
        </w:rPr>
        <w:t>Industrial,</w:t>
      </w:r>
      <w:r w:rsidRPr="009737BD">
        <w:rPr>
          <w:rFonts w:ascii="Tahoma" w:hAnsi="Tahoma" w:cs="Tahoma"/>
          <w:spacing w:val="-9"/>
          <w:lang w:val="es-AR"/>
        </w:rPr>
        <w:t xml:space="preserve"> </w:t>
      </w:r>
      <w:r w:rsidRPr="009737BD">
        <w:rPr>
          <w:rFonts w:ascii="Tahoma" w:hAnsi="Tahoma" w:cs="Tahoma"/>
          <w:lang w:val="es-AR"/>
        </w:rPr>
        <w:t>In</w:t>
      </w:r>
      <w:r w:rsidRPr="009737BD">
        <w:rPr>
          <w:rFonts w:ascii="Tahoma" w:hAnsi="Tahoma" w:cs="Tahoma"/>
          <w:spacing w:val="1"/>
          <w:lang w:val="es-AR"/>
        </w:rPr>
        <w:t>s</w:t>
      </w:r>
      <w:r w:rsidRPr="009737BD">
        <w:rPr>
          <w:rFonts w:ascii="Tahoma" w:hAnsi="Tahoma" w:cs="Tahoma"/>
          <w:lang w:val="es-AR"/>
        </w:rPr>
        <w:t>tituc</w:t>
      </w:r>
      <w:r w:rsidRPr="009737BD">
        <w:rPr>
          <w:rFonts w:ascii="Tahoma" w:hAnsi="Tahoma" w:cs="Tahoma"/>
          <w:spacing w:val="1"/>
          <w:lang w:val="es-AR"/>
        </w:rPr>
        <w:t>i</w:t>
      </w:r>
      <w:r w:rsidRPr="009737BD">
        <w:rPr>
          <w:rFonts w:ascii="Tahoma" w:hAnsi="Tahoma" w:cs="Tahoma"/>
          <w:lang w:val="es-AR"/>
        </w:rPr>
        <w:t>onal</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Agropecuario.</w:t>
      </w:r>
    </w:p>
    <w:p w:rsidR="001A5F7E" w:rsidRPr="009737BD" w:rsidRDefault="001A5F7E">
      <w:pPr>
        <w:widowControl w:val="0"/>
        <w:autoSpaceDE w:val="0"/>
        <w:autoSpaceDN w:val="0"/>
        <w:adjustRightInd w:val="0"/>
        <w:spacing w:after="0" w:line="258" w:lineRule="exact"/>
        <w:ind w:left="170"/>
        <w:rPr>
          <w:rFonts w:ascii="Tahoma" w:hAnsi="Tahoma" w:cs="Tahoma"/>
          <w:lang w:val="es-AR"/>
        </w:rPr>
      </w:pPr>
      <w:r w:rsidRPr="009737BD">
        <w:rPr>
          <w:rFonts w:ascii="Tahoma" w:hAnsi="Tahoma" w:cs="Tahoma"/>
          <w:position w:val="-1"/>
          <w:lang w:val="es-AR"/>
        </w:rPr>
        <w:t>El</w:t>
      </w:r>
      <w:r w:rsidRPr="009737BD">
        <w:rPr>
          <w:rFonts w:ascii="Tahoma" w:hAnsi="Tahoma" w:cs="Tahoma"/>
          <w:spacing w:val="10"/>
          <w:position w:val="-1"/>
          <w:lang w:val="es-AR"/>
        </w:rPr>
        <w:t xml:space="preserve"> </w:t>
      </w:r>
      <w:r w:rsidRPr="009737BD">
        <w:rPr>
          <w:rFonts w:ascii="Tahoma" w:hAnsi="Tahoma" w:cs="Tahoma"/>
          <w:position w:val="-1"/>
          <w:lang w:val="es-AR"/>
        </w:rPr>
        <w:t>presente</w:t>
      </w:r>
      <w:r w:rsidRPr="009737BD">
        <w:rPr>
          <w:rFonts w:ascii="Tahoma" w:hAnsi="Tahoma" w:cs="Tahoma"/>
          <w:spacing w:val="10"/>
          <w:position w:val="-1"/>
          <w:lang w:val="es-AR"/>
        </w:rPr>
        <w:t xml:space="preserve"> </w:t>
      </w:r>
      <w:r w:rsidRPr="009737BD">
        <w:rPr>
          <w:rFonts w:ascii="Tahoma" w:hAnsi="Tahoma" w:cs="Tahoma"/>
          <w:position w:val="-1"/>
          <w:lang w:val="es-AR"/>
        </w:rPr>
        <w:t>Capítu</w:t>
      </w:r>
      <w:r w:rsidRPr="009737BD">
        <w:rPr>
          <w:rFonts w:ascii="Tahoma" w:hAnsi="Tahoma" w:cs="Tahoma"/>
          <w:spacing w:val="1"/>
          <w:position w:val="-1"/>
          <w:lang w:val="es-AR"/>
        </w:rPr>
        <w:t>l</w:t>
      </w:r>
      <w:r w:rsidRPr="009737BD">
        <w:rPr>
          <w:rFonts w:ascii="Tahoma" w:hAnsi="Tahoma" w:cs="Tahoma"/>
          <w:position w:val="-1"/>
          <w:lang w:val="es-AR"/>
        </w:rPr>
        <w:t>o</w:t>
      </w:r>
      <w:r w:rsidRPr="009737BD">
        <w:rPr>
          <w:rFonts w:ascii="Tahoma" w:hAnsi="Tahoma" w:cs="Tahoma"/>
          <w:spacing w:val="17"/>
          <w:position w:val="-1"/>
          <w:lang w:val="es-AR"/>
        </w:rPr>
        <w:t xml:space="preserve"> </w:t>
      </w:r>
      <w:r w:rsidRPr="009737BD">
        <w:rPr>
          <w:rFonts w:ascii="Tahoma" w:hAnsi="Tahoma" w:cs="Tahoma"/>
          <w:position w:val="-1"/>
          <w:lang w:val="es-AR"/>
        </w:rPr>
        <w:t>tiene</w:t>
      </w:r>
      <w:r w:rsidRPr="009737BD">
        <w:rPr>
          <w:rFonts w:ascii="Tahoma" w:hAnsi="Tahoma" w:cs="Tahoma"/>
          <w:spacing w:val="14"/>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or</w:t>
      </w:r>
      <w:r w:rsidRPr="009737BD">
        <w:rPr>
          <w:rFonts w:ascii="Tahoma" w:hAnsi="Tahoma" w:cs="Tahoma"/>
          <w:spacing w:val="16"/>
          <w:position w:val="-1"/>
          <w:lang w:val="es-AR"/>
        </w:rPr>
        <w:t xml:space="preserve"> </w:t>
      </w:r>
      <w:r w:rsidRPr="009737BD">
        <w:rPr>
          <w:rFonts w:ascii="Tahoma" w:hAnsi="Tahoma" w:cs="Tahoma"/>
          <w:position w:val="-1"/>
          <w:lang w:val="es-AR"/>
        </w:rPr>
        <w:t>obje</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13"/>
          <w:position w:val="-1"/>
          <w:lang w:val="es-AR"/>
        </w:rPr>
        <w:t xml:space="preserve"> </w:t>
      </w:r>
      <w:r w:rsidRPr="009737BD">
        <w:rPr>
          <w:rFonts w:ascii="Tahoma" w:hAnsi="Tahoma" w:cs="Tahoma"/>
          <w:position w:val="-1"/>
          <w:lang w:val="es-AR"/>
        </w:rPr>
        <w:t>la</w:t>
      </w:r>
      <w:r w:rsidRPr="009737BD">
        <w:rPr>
          <w:rFonts w:ascii="Tahoma" w:hAnsi="Tahoma" w:cs="Tahoma"/>
          <w:spacing w:val="18"/>
          <w:position w:val="-1"/>
          <w:lang w:val="es-AR"/>
        </w:rPr>
        <w:t xml:space="preserve"> </w:t>
      </w:r>
      <w:r w:rsidRPr="009737BD">
        <w:rPr>
          <w:rFonts w:ascii="Tahoma" w:hAnsi="Tahoma" w:cs="Tahoma"/>
          <w:position w:val="-1"/>
          <w:lang w:val="es-AR"/>
        </w:rPr>
        <w:t>clas</w:t>
      </w:r>
      <w:r w:rsidRPr="009737BD">
        <w:rPr>
          <w:rFonts w:ascii="Tahoma" w:hAnsi="Tahoma" w:cs="Tahoma"/>
          <w:spacing w:val="1"/>
          <w:position w:val="-1"/>
          <w:lang w:val="es-AR"/>
        </w:rPr>
        <w:t>i</w:t>
      </w:r>
      <w:r w:rsidRPr="009737BD">
        <w:rPr>
          <w:rFonts w:ascii="Tahoma" w:hAnsi="Tahoma" w:cs="Tahoma"/>
          <w:position w:val="-1"/>
          <w:lang w:val="es-AR"/>
        </w:rPr>
        <w:t>fic</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ión</w:t>
      </w:r>
      <w:r w:rsidRPr="009737BD">
        <w:rPr>
          <w:rFonts w:ascii="Tahoma" w:hAnsi="Tahoma" w:cs="Tahoma"/>
          <w:spacing w:val="16"/>
          <w:position w:val="-1"/>
          <w:lang w:val="es-AR"/>
        </w:rPr>
        <w:t xml:space="preserve"> </w:t>
      </w:r>
      <w:r w:rsidRPr="009737BD">
        <w:rPr>
          <w:rFonts w:ascii="Tahoma" w:hAnsi="Tahoma" w:cs="Tahoma"/>
          <w:position w:val="-1"/>
          <w:lang w:val="es-AR"/>
        </w:rPr>
        <w:t>de</w:t>
      </w:r>
      <w:r w:rsidRPr="009737BD">
        <w:rPr>
          <w:rFonts w:ascii="Tahoma" w:hAnsi="Tahoma" w:cs="Tahoma"/>
          <w:spacing w:val="16"/>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os</w:t>
      </w:r>
      <w:r w:rsidRPr="009737BD">
        <w:rPr>
          <w:rFonts w:ascii="Tahoma" w:hAnsi="Tahoma" w:cs="Tahoma"/>
          <w:spacing w:val="17"/>
          <w:position w:val="-1"/>
          <w:lang w:val="es-AR"/>
        </w:rPr>
        <w:t xml:space="preserve"> </w:t>
      </w:r>
      <w:r w:rsidRPr="009737BD">
        <w:rPr>
          <w:rFonts w:ascii="Tahoma" w:hAnsi="Tahoma" w:cs="Tahoma"/>
          <w:position w:val="-1"/>
          <w:lang w:val="es-AR"/>
        </w:rPr>
        <w:t>usos</w:t>
      </w:r>
      <w:r w:rsidRPr="009737BD">
        <w:rPr>
          <w:rFonts w:ascii="Tahoma" w:hAnsi="Tahoma" w:cs="Tahoma"/>
          <w:spacing w:val="14"/>
          <w:position w:val="-1"/>
          <w:lang w:val="es-AR"/>
        </w:rPr>
        <w:t xml:space="preserve"> </w:t>
      </w:r>
      <w:r w:rsidRPr="009737BD">
        <w:rPr>
          <w:rFonts w:ascii="Tahoma" w:hAnsi="Tahoma" w:cs="Tahoma"/>
          <w:position w:val="-1"/>
          <w:lang w:val="es-AR"/>
        </w:rPr>
        <w:t>en</w:t>
      </w:r>
      <w:r w:rsidRPr="009737BD">
        <w:rPr>
          <w:rFonts w:ascii="Tahoma" w:hAnsi="Tahoma" w:cs="Tahoma"/>
          <w:spacing w:val="17"/>
          <w:position w:val="-1"/>
          <w:lang w:val="es-AR"/>
        </w:rPr>
        <w:t xml:space="preserve"> </w:t>
      </w:r>
      <w:r w:rsidRPr="009737BD">
        <w:rPr>
          <w:rFonts w:ascii="Tahoma" w:hAnsi="Tahoma" w:cs="Tahoma"/>
          <w:position w:val="-1"/>
          <w:lang w:val="es-AR"/>
        </w:rPr>
        <w:t>fu</w:t>
      </w:r>
      <w:r w:rsidRPr="009737BD">
        <w:rPr>
          <w:rFonts w:ascii="Tahoma" w:hAnsi="Tahoma" w:cs="Tahoma"/>
          <w:spacing w:val="1"/>
          <w:position w:val="-1"/>
          <w:lang w:val="es-AR"/>
        </w:rPr>
        <w:t>n</w:t>
      </w:r>
      <w:r w:rsidRPr="009737BD">
        <w:rPr>
          <w:rFonts w:ascii="Tahoma" w:hAnsi="Tahoma" w:cs="Tahoma"/>
          <w:spacing w:val="-1"/>
          <w:position w:val="-1"/>
          <w:lang w:val="es-AR"/>
        </w:rPr>
        <w:t>c</w:t>
      </w:r>
      <w:r w:rsidRPr="009737BD">
        <w:rPr>
          <w:rFonts w:ascii="Tahoma" w:hAnsi="Tahoma" w:cs="Tahoma"/>
          <w:position w:val="-1"/>
          <w:lang w:val="es-AR"/>
        </w:rPr>
        <w:t>ión</w:t>
      </w:r>
      <w:r w:rsidRPr="009737BD">
        <w:rPr>
          <w:rFonts w:ascii="Tahoma" w:hAnsi="Tahoma" w:cs="Tahoma"/>
          <w:spacing w:val="17"/>
          <w:position w:val="-1"/>
          <w:lang w:val="es-AR"/>
        </w:rPr>
        <w:t xml:space="preserve"> </w:t>
      </w:r>
      <w:r w:rsidRPr="009737BD">
        <w:rPr>
          <w:rFonts w:ascii="Tahoma" w:hAnsi="Tahoma" w:cs="Tahoma"/>
          <w:position w:val="-1"/>
          <w:lang w:val="es-AR"/>
        </w:rPr>
        <w:t>de</w:t>
      </w:r>
      <w:r w:rsidRPr="009737BD">
        <w:rPr>
          <w:rFonts w:ascii="Tahoma" w:hAnsi="Tahoma" w:cs="Tahoma"/>
          <w:spacing w:val="16"/>
          <w:position w:val="-1"/>
          <w:lang w:val="es-AR"/>
        </w:rPr>
        <w:t xml:space="preserve"> </w:t>
      </w:r>
      <w:r w:rsidRPr="009737BD">
        <w:rPr>
          <w:rFonts w:ascii="Tahoma" w:hAnsi="Tahoma" w:cs="Tahoma"/>
          <w:position w:val="-1"/>
          <w:lang w:val="es-AR"/>
        </w:rPr>
        <w:t>las</w:t>
      </w:r>
      <w:r w:rsidRPr="009737BD">
        <w:rPr>
          <w:rFonts w:ascii="Tahoma" w:hAnsi="Tahoma" w:cs="Tahoma"/>
          <w:spacing w:val="17"/>
          <w:position w:val="-1"/>
          <w:lang w:val="es-AR"/>
        </w:rPr>
        <w:t xml:space="preserve"> </w:t>
      </w:r>
      <w:r w:rsidRPr="009737BD">
        <w:rPr>
          <w:rFonts w:ascii="Tahoma" w:hAnsi="Tahoma" w:cs="Tahoma"/>
          <w:position w:val="-1"/>
          <w:lang w:val="es-AR"/>
        </w:rPr>
        <w:t>diver</w:t>
      </w:r>
      <w:r w:rsidRPr="009737BD">
        <w:rPr>
          <w:rFonts w:ascii="Tahoma" w:hAnsi="Tahoma" w:cs="Tahoma"/>
          <w:spacing w:val="2"/>
          <w:position w:val="-1"/>
          <w:lang w:val="es-AR"/>
        </w:rPr>
        <w:t>s</w:t>
      </w:r>
      <w:r w:rsidRPr="009737BD">
        <w:rPr>
          <w:rFonts w:ascii="Tahoma" w:hAnsi="Tahoma" w:cs="Tahoma"/>
          <w:spacing w:val="1"/>
          <w:position w:val="-1"/>
          <w:lang w:val="es-AR"/>
        </w:rPr>
        <w:t>a</w:t>
      </w:r>
      <w:r w:rsidRPr="009737BD">
        <w:rPr>
          <w:rFonts w:ascii="Tahoma" w:hAnsi="Tahoma" w:cs="Tahoma"/>
          <w:position w:val="-1"/>
          <w:lang w:val="es-AR"/>
        </w:rPr>
        <w:t>s</w:t>
      </w:r>
    </w:p>
    <w:p w:rsidR="001A5F7E" w:rsidRPr="009737BD" w:rsidRDefault="001A5F7E">
      <w:pPr>
        <w:widowControl w:val="0"/>
        <w:autoSpaceDE w:val="0"/>
        <w:autoSpaceDN w:val="0"/>
        <w:adjustRightInd w:val="0"/>
        <w:spacing w:before="8" w:after="0" w:line="266" w:lineRule="exact"/>
        <w:ind w:left="102" w:right="72"/>
        <w:rPr>
          <w:rFonts w:ascii="Tahoma" w:hAnsi="Tahoma" w:cs="Tahoma"/>
          <w:lang w:val="es-AR"/>
        </w:rPr>
      </w:pPr>
      <w:r w:rsidRPr="009737BD">
        <w:rPr>
          <w:rFonts w:ascii="Tahoma" w:hAnsi="Tahoma" w:cs="Tahoma"/>
          <w:lang w:val="es-AR"/>
        </w:rPr>
        <w:t>pers</w:t>
      </w:r>
      <w:r w:rsidRPr="009737BD">
        <w:rPr>
          <w:rFonts w:ascii="Tahoma" w:hAnsi="Tahoma" w:cs="Tahoma"/>
          <w:spacing w:val="1"/>
          <w:lang w:val="es-AR"/>
        </w:rPr>
        <w:t>p</w:t>
      </w:r>
      <w:r w:rsidRPr="009737BD">
        <w:rPr>
          <w:rFonts w:ascii="Tahoma" w:hAnsi="Tahoma" w:cs="Tahoma"/>
          <w:lang w:val="es-AR"/>
        </w:rPr>
        <w:t>ect</w:t>
      </w:r>
      <w:r w:rsidRPr="009737BD">
        <w:rPr>
          <w:rFonts w:ascii="Tahoma" w:hAnsi="Tahoma" w:cs="Tahoma"/>
          <w:spacing w:val="1"/>
          <w:lang w:val="es-AR"/>
        </w:rPr>
        <w:t>i</w:t>
      </w:r>
      <w:r w:rsidRPr="009737BD">
        <w:rPr>
          <w:rFonts w:ascii="Tahoma" w:hAnsi="Tahoma" w:cs="Tahoma"/>
          <w:lang w:val="es-AR"/>
        </w:rPr>
        <w:t>vas</w:t>
      </w:r>
      <w:r w:rsidRPr="009737BD">
        <w:rPr>
          <w:rFonts w:ascii="Tahoma" w:hAnsi="Tahoma" w:cs="Tahoma"/>
          <w:spacing w:val="36"/>
          <w:lang w:val="es-AR"/>
        </w:rPr>
        <w:t xml:space="preserve"> </w:t>
      </w:r>
      <w:r w:rsidRPr="009737BD">
        <w:rPr>
          <w:rFonts w:ascii="Tahoma" w:hAnsi="Tahoma" w:cs="Tahoma"/>
          <w:lang w:val="es-AR"/>
        </w:rPr>
        <w:t>con</w:t>
      </w:r>
      <w:r w:rsidRPr="009737BD">
        <w:rPr>
          <w:rFonts w:ascii="Tahoma" w:hAnsi="Tahoma" w:cs="Tahoma"/>
          <w:spacing w:val="37"/>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38"/>
          <w:lang w:val="es-AR"/>
        </w:rPr>
        <w:t xml:space="preserve"> </w:t>
      </w:r>
      <w:r w:rsidRPr="009737BD">
        <w:rPr>
          <w:rFonts w:ascii="Tahoma" w:hAnsi="Tahoma" w:cs="Tahoma"/>
          <w:lang w:val="es-AR"/>
        </w:rPr>
        <w:t>son</w:t>
      </w:r>
      <w:r w:rsidRPr="009737BD">
        <w:rPr>
          <w:rFonts w:ascii="Tahoma" w:hAnsi="Tahoma" w:cs="Tahoma"/>
          <w:spacing w:val="36"/>
          <w:lang w:val="es-AR"/>
        </w:rPr>
        <w:t xml:space="preserve"> </w:t>
      </w:r>
      <w:r w:rsidRPr="009737BD">
        <w:rPr>
          <w:rFonts w:ascii="Tahoma" w:hAnsi="Tahoma" w:cs="Tahoma"/>
          <w:lang w:val="es-AR"/>
        </w:rPr>
        <w:t>suscept</w:t>
      </w:r>
      <w:r w:rsidRPr="009737BD">
        <w:rPr>
          <w:rFonts w:ascii="Tahoma" w:hAnsi="Tahoma" w:cs="Tahoma"/>
          <w:spacing w:val="1"/>
          <w:lang w:val="es-AR"/>
        </w:rPr>
        <w:t>i</w:t>
      </w:r>
      <w:r w:rsidRPr="009737BD">
        <w:rPr>
          <w:rFonts w:ascii="Tahoma" w:hAnsi="Tahoma" w:cs="Tahoma"/>
          <w:lang w:val="es-AR"/>
        </w:rPr>
        <w:t>bles</w:t>
      </w:r>
      <w:r w:rsidRPr="009737BD">
        <w:rPr>
          <w:rFonts w:ascii="Tahoma" w:hAnsi="Tahoma" w:cs="Tahoma"/>
          <w:spacing w:val="33"/>
          <w:lang w:val="es-AR"/>
        </w:rPr>
        <w:t xml:space="preserve"> </w:t>
      </w:r>
      <w:r w:rsidRPr="009737BD">
        <w:rPr>
          <w:rFonts w:ascii="Tahoma" w:hAnsi="Tahoma" w:cs="Tahoma"/>
          <w:lang w:val="es-AR"/>
        </w:rPr>
        <w:t>de</w:t>
      </w:r>
      <w:r w:rsidRPr="009737BD">
        <w:rPr>
          <w:rFonts w:ascii="Tahoma" w:hAnsi="Tahoma" w:cs="Tahoma"/>
          <w:spacing w:val="37"/>
          <w:lang w:val="es-AR"/>
        </w:rPr>
        <w:t xml:space="preserve"> </w:t>
      </w:r>
      <w:r w:rsidRPr="009737BD">
        <w:rPr>
          <w:rFonts w:ascii="Tahoma" w:hAnsi="Tahoma" w:cs="Tahoma"/>
          <w:lang w:val="es-AR"/>
        </w:rPr>
        <w:t>ser</w:t>
      </w:r>
      <w:r w:rsidRPr="009737BD">
        <w:rPr>
          <w:rFonts w:ascii="Tahoma" w:hAnsi="Tahoma" w:cs="Tahoma"/>
          <w:spacing w:val="38"/>
          <w:lang w:val="es-AR"/>
        </w:rPr>
        <w:t xml:space="preserve"> </w:t>
      </w:r>
      <w:r w:rsidRPr="009737BD">
        <w:rPr>
          <w:rFonts w:ascii="Tahoma" w:hAnsi="Tahoma" w:cs="Tahoma"/>
          <w:lang w:val="es-AR"/>
        </w:rPr>
        <w:t>dife</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35"/>
          <w:lang w:val="es-AR"/>
        </w:rPr>
        <w:t xml:space="preserve"> </w:t>
      </w:r>
      <w:r w:rsidRPr="009737BD">
        <w:rPr>
          <w:rFonts w:ascii="Tahoma" w:hAnsi="Tahoma" w:cs="Tahoma"/>
          <w:lang w:val="es-AR"/>
        </w:rPr>
        <w:t>y</w:t>
      </w:r>
      <w:r w:rsidRPr="009737BD">
        <w:rPr>
          <w:rFonts w:ascii="Tahoma" w:hAnsi="Tahoma" w:cs="Tahoma"/>
          <w:spacing w:val="38"/>
          <w:lang w:val="es-AR"/>
        </w:rPr>
        <w:t xml:space="preserve"> </w:t>
      </w:r>
      <w:r w:rsidRPr="009737BD">
        <w:rPr>
          <w:rFonts w:ascii="Tahoma" w:hAnsi="Tahoma" w:cs="Tahoma"/>
          <w:lang w:val="es-AR"/>
        </w:rPr>
        <w:t>regla</w:t>
      </w:r>
      <w:r w:rsidRPr="009737BD">
        <w:rPr>
          <w:rFonts w:ascii="Tahoma" w:hAnsi="Tahoma" w:cs="Tahoma"/>
          <w:spacing w:val="1"/>
          <w:lang w:val="es-AR"/>
        </w:rPr>
        <w:t>m</w:t>
      </w:r>
      <w:r w:rsidRPr="009737BD">
        <w:rPr>
          <w:rFonts w:ascii="Tahoma" w:hAnsi="Tahoma" w:cs="Tahoma"/>
          <w:lang w:val="es-AR"/>
        </w:rPr>
        <w:t>enta</w:t>
      </w:r>
      <w:r w:rsidRPr="009737BD">
        <w:rPr>
          <w:rFonts w:ascii="Tahoma" w:hAnsi="Tahoma" w:cs="Tahoma"/>
          <w:spacing w:val="35"/>
          <w:lang w:val="es-AR"/>
        </w:rPr>
        <w:t xml:space="preserve"> </w:t>
      </w:r>
      <w:r w:rsidRPr="009737BD">
        <w:rPr>
          <w:rFonts w:ascii="Tahoma" w:hAnsi="Tahoma" w:cs="Tahoma"/>
          <w:lang w:val="es-AR"/>
        </w:rPr>
        <w:t>las</w:t>
      </w:r>
      <w:r w:rsidRPr="009737BD">
        <w:rPr>
          <w:rFonts w:ascii="Tahoma" w:hAnsi="Tahoma" w:cs="Tahoma"/>
          <w:spacing w:val="38"/>
          <w:lang w:val="es-AR"/>
        </w:rPr>
        <w:t xml:space="preserve"> </w:t>
      </w:r>
      <w:r w:rsidRPr="009737BD">
        <w:rPr>
          <w:rFonts w:ascii="Tahoma" w:hAnsi="Tahoma" w:cs="Tahoma"/>
          <w:lang w:val="es-AR"/>
        </w:rPr>
        <w:t>condiciones particulares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mismos.</w:t>
      </w:r>
    </w:p>
    <w:p w:rsidR="001A5F7E" w:rsidRPr="009737BD" w:rsidRDefault="001A5F7E">
      <w:pPr>
        <w:widowControl w:val="0"/>
        <w:autoSpaceDE w:val="0"/>
        <w:autoSpaceDN w:val="0"/>
        <w:adjustRightInd w:val="0"/>
        <w:spacing w:after="0" w:line="258" w:lineRule="exact"/>
        <w:ind w:left="102"/>
        <w:rPr>
          <w:rFonts w:ascii="Tahoma" w:hAnsi="Tahoma" w:cs="Tahoma"/>
          <w:lang w:val="es-AR"/>
        </w:rPr>
      </w:pPr>
      <w:r w:rsidRPr="009737BD">
        <w:rPr>
          <w:rFonts w:ascii="Tahoma" w:hAnsi="Tahoma" w:cs="Tahoma"/>
          <w:position w:val="-1"/>
          <w:lang w:val="es-AR"/>
        </w:rPr>
        <w:t>2.</w:t>
      </w:r>
      <w:r w:rsidRPr="009737BD">
        <w:rPr>
          <w:rFonts w:ascii="Tahoma" w:hAnsi="Tahoma" w:cs="Tahoma"/>
          <w:spacing w:val="-1"/>
          <w:position w:val="-1"/>
          <w:lang w:val="es-AR"/>
        </w:rPr>
        <w:t xml:space="preserve"> </w:t>
      </w:r>
      <w:r w:rsidRPr="009737BD">
        <w:rPr>
          <w:rFonts w:ascii="Tahoma" w:hAnsi="Tahoma" w:cs="Tahoma"/>
          <w:position w:val="-1"/>
          <w:lang w:val="es-AR"/>
        </w:rPr>
        <w:t>El</w:t>
      </w:r>
      <w:r w:rsidRPr="009737BD">
        <w:rPr>
          <w:rFonts w:ascii="Tahoma" w:hAnsi="Tahoma" w:cs="Tahoma"/>
          <w:spacing w:val="3"/>
          <w:position w:val="-1"/>
          <w:lang w:val="es-AR"/>
        </w:rPr>
        <w:t xml:space="preserve"> </w:t>
      </w:r>
      <w:r w:rsidRPr="009737BD">
        <w:rPr>
          <w:rFonts w:ascii="Tahoma" w:hAnsi="Tahoma" w:cs="Tahoma"/>
          <w:position w:val="-1"/>
          <w:lang w:val="es-AR"/>
        </w:rPr>
        <w:t>régimen</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3"/>
          <w:position w:val="-1"/>
          <w:lang w:val="es-AR"/>
        </w:rPr>
        <w:t xml:space="preserve"> </w:t>
      </w:r>
      <w:r w:rsidRPr="009737BD">
        <w:rPr>
          <w:rFonts w:ascii="Tahoma" w:hAnsi="Tahoma" w:cs="Tahoma"/>
          <w:position w:val="-1"/>
          <w:lang w:val="es-AR"/>
        </w:rPr>
        <w:t>los</w:t>
      </w:r>
      <w:r w:rsidRPr="009737BD">
        <w:rPr>
          <w:rFonts w:ascii="Tahoma" w:hAnsi="Tahoma" w:cs="Tahoma"/>
          <w:spacing w:val="3"/>
          <w:position w:val="-1"/>
          <w:lang w:val="es-AR"/>
        </w:rPr>
        <w:t xml:space="preserve"> </w:t>
      </w:r>
      <w:r w:rsidRPr="009737BD">
        <w:rPr>
          <w:rFonts w:ascii="Tahoma" w:hAnsi="Tahoma" w:cs="Tahoma"/>
          <w:position w:val="-1"/>
          <w:lang w:val="es-AR"/>
        </w:rPr>
        <w:t>usos</w:t>
      </w:r>
      <w:r w:rsidRPr="009737BD">
        <w:rPr>
          <w:rFonts w:ascii="Tahoma" w:hAnsi="Tahoma" w:cs="Tahoma"/>
          <w:spacing w:val="1"/>
          <w:position w:val="-1"/>
          <w:lang w:val="es-AR"/>
        </w:rPr>
        <w:t xml:space="preserve"> </w:t>
      </w:r>
      <w:r w:rsidRPr="009737BD">
        <w:rPr>
          <w:rFonts w:ascii="Tahoma" w:hAnsi="Tahoma" w:cs="Tahoma"/>
          <w:position w:val="-1"/>
          <w:lang w:val="es-AR"/>
        </w:rPr>
        <w:t>contempl</w:t>
      </w:r>
      <w:r w:rsidRPr="009737BD">
        <w:rPr>
          <w:rFonts w:ascii="Tahoma" w:hAnsi="Tahoma" w:cs="Tahoma"/>
          <w:spacing w:val="1"/>
          <w:position w:val="-1"/>
          <w:lang w:val="es-AR"/>
        </w:rPr>
        <w:t>a</w:t>
      </w:r>
      <w:r w:rsidRPr="009737BD">
        <w:rPr>
          <w:rFonts w:ascii="Tahoma" w:hAnsi="Tahoma" w:cs="Tahoma"/>
          <w:position w:val="-1"/>
          <w:lang w:val="es-AR"/>
        </w:rPr>
        <w:t>do</w:t>
      </w:r>
      <w:r w:rsidRPr="009737BD">
        <w:rPr>
          <w:rFonts w:ascii="Tahoma" w:hAnsi="Tahoma" w:cs="Tahoma"/>
          <w:spacing w:val="-3"/>
          <w:position w:val="-1"/>
          <w:lang w:val="es-AR"/>
        </w:rPr>
        <w:t xml:space="preserve"> </w:t>
      </w:r>
      <w:r w:rsidRPr="009737BD">
        <w:rPr>
          <w:rFonts w:ascii="Tahoma" w:hAnsi="Tahoma" w:cs="Tahoma"/>
          <w:position w:val="-1"/>
          <w:lang w:val="es-AR"/>
        </w:rPr>
        <w:t>en</w:t>
      </w:r>
      <w:r w:rsidRPr="009737BD">
        <w:rPr>
          <w:rFonts w:ascii="Tahoma" w:hAnsi="Tahoma" w:cs="Tahoma"/>
          <w:spacing w:val="3"/>
          <w:position w:val="-1"/>
          <w:lang w:val="es-AR"/>
        </w:rPr>
        <w:t xml:space="preserve"> </w:t>
      </w:r>
      <w:r w:rsidRPr="009737BD">
        <w:rPr>
          <w:rFonts w:ascii="Tahoma" w:hAnsi="Tahoma" w:cs="Tahoma"/>
          <w:position w:val="-1"/>
          <w:lang w:val="es-AR"/>
        </w:rPr>
        <w:t>este</w:t>
      </w:r>
      <w:r w:rsidRPr="009737BD">
        <w:rPr>
          <w:rFonts w:ascii="Tahoma" w:hAnsi="Tahoma" w:cs="Tahoma"/>
          <w:spacing w:val="1"/>
          <w:position w:val="-1"/>
          <w:lang w:val="es-AR"/>
        </w:rPr>
        <w:t xml:space="preserve"> </w:t>
      </w:r>
      <w:r w:rsidRPr="009737BD">
        <w:rPr>
          <w:rFonts w:ascii="Tahoma" w:hAnsi="Tahoma" w:cs="Tahoma"/>
          <w:position w:val="-1"/>
          <w:lang w:val="es-AR"/>
        </w:rPr>
        <w:t>Capítu</w:t>
      </w:r>
      <w:r w:rsidRPr="009737BD">
        <w:rPr>
          <w:rFonts w:ascii="Tahoma" w:hAnsi="Tahoma" w:cs="Tahoma"/>
          <w:spacing w:val="1"/>
          <w:position w:val="-1"/>
          <w:lang w:val="es-AR"/>
        </w:rPr>
        <w:t>l</w:t>
      </w:r>
      <w:r w:rsidRPr="009737BD">
        <w:rPr>
          <w:rFonts w:ascii="Tahoma" w:hAnsi="Tahoma" w:cs="Tahoma"/>
          <w:position w:val="-1"/>
          <w:lang w:val="es-AR"/>
        </w:rPr>
        <w:t>o</w:t>
      </w:r>
      <w:r w:rsidRPr="009737BD">
        <w:rPr>
          <w:rFonts w:ascii="Tahoma" w:hAnsi="Tahoma" w:cs="Tahoma"/>
          <w:spacing w:val="4"/>
          <w:position w:val="-1"/>
          <w:lang w:val="es-AR"/>
        </w:rPr>
        <w:t xml:space="preserve"> </w:t>
      </w:r>
      <w:r w:rsidRPr="009737BD">
        <w:rPr>
          <w:rFonts w:ascii="Tahoma" w:hAnsi="Tahoma" w:cs="Tahoma"/>
          <w:position w:val="-1"/>
          <w:lang w:val="es-AR"/>
        </w:rPr>
        <w:t>alcanza</w:t>
      </w:r>
      <w:r w:rsidRPr="009737BD">
        <w:rPr>
          <w:rFonts w:ascii="Tahoma" w:hAnsi="Tahoma" w:cs="Tahoma"/>
          <w:spacing w:val="-2"/>
          <w:position w:val="-1"/>
          <w:lang w:val="es-AR"/>
        </w:rPr>
        <w:t xml:space="preserve"> </w:t>
      </w:r>
      <w:r w:rsidRPr="009737BD">
        <w:rPr>
          <w:rFonts w:ascii="Tahoma" w:hAnsi="Tahoma" w:cs="Tahoma"/>
          <w:position w:val="-1"/>
          <w:lang w:val="es-AR"/>
        </w:rPr>
        <w:t>a</w:t>
      </w:r>
      <w:r w:rsidRPr="009737BD">
        <w:rPr>
          <w:rFonts w:ascii="Tahoma" w:hAnsi="Tahoma" w:cs="Tahoma"/>
          <w:spacing w:val="5"/>
          <w:position w:val="-1"/>
          <w:lang w:val="es-AR"/>
        </w:rPr>
        <w:t xml:space="preserve"> </w:t>
      </w:r>
      <w:r w:rsidRPr="009737BD">
        <w:rPr>
          <w:rFonts w:ascii="Tahoma" w:hAnsi="Tahoma" w:cs="Tahoma"/>
          <w:position w:val="-1"/>
          <w:lang w:val="es-AR"/>
        </w:rPr>
        <w:t>la</w:t>
      </w:r>
      <w:r w:rsidRPr="009737BD">
        <w:rPr>
          <w:rFonts w:ascii="Tahoma" w:hAnsi="Tahoma" w:cs="Tahoma"/>
          <w:spacing w:val="5"/>
          <w:position w:val="-1"/>
          <w:lang w:val="es-AR"/>
        </w:rPr>
        <w:t xml:space="preserve"> </w:t>
      </w:r>
      <w:r w:rsidRPr="009737BD">
        <w:rPr>
          <w:rFonts w:ascii="Tahoma" w:hAnsi="Tahoma" w:cs="Tahoma"/>
          <w:position w:val="-1"/>
          <w:lang w:val="es-AR"/>
        </w:rPr>
        <w:t>totalidad</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3"/>
          <w:position w:val="-1"/>
          <w:lang w:val="es-AR"/>
        </w:rPr>
        <w:t xml:space="preserve"> </w:t>
      </w:r>
      <w:r w:rsidRPr="009737BD">
        <w:rPr>
          <w:rFonts w:ascii="Tahoma" w:hAnsi="Tahoma" w:cs="Tahoma"/>
          <w:position w:val="-1"/>
          <w:lang w:val="es-AR"/>
        </w:rPr>
        <w:t>las</w:t>
      </w:r>
      <w:r w:rsidRPr="009737BD">
        <w:rPr>
          <w:rFonts w:ascii="Tahoma" w:hAnsi="Tahoma" w:cs="Tahoma"/>
          <w:spacing w:val="4"/>
          <w:position w:val="-1"/>
          <w:lang w:val="es-AR"/>
        </w:rPr>
        <w:t xml:space="preserve"> </w:t>
      </w:r>
      <w:r w:rsidRPr="009737BD">
        <w:rPr>
          <w:rFonts w:ascii="Tahoma" w:hAnsi="Tahoma" w:cs="Tahoma"/>
          <w:position w:val="-1"/>
          <w:lang w:val="es-AR"/>
        </w:rPr>
        <w:t>parcelas</w:t>
      </w:r>
    </w:p>
    <w:p w:rsidR="001A5F7E" w:rsidRPr="009737BD" w:rsidRDefault="001A5F7E">
      <w:pPr>
        <w:widowControl w:val="0"/>
        <w:autoSpaceDE w:val="0"/>
        <w:autoSpaceDN w:val="0"/>
        <w:adjustRightInd w:val="0"/>
        <w:spacing w:before="1" w:after="0" w:line="240" w:lineRule="auto"/>
        <w:ind w:left="102"/>
        <w:rPr>
          <w:rFonts w:ascii="Tahoma" w:hAnsi="Tahoma" w:cs="Tahoma"/>
          <w:lang w:val="es-AR"/>
        </w:rPr>
      </w:pPr>
      <w:r w:rsidRPr="009737BD">
        <w:rPr>
          <w:rFonts w:ascii="Tahoma" w:hAnsi="Tahoma" w:cs="Tahoma"/>
          <w:lang w:val="es-AR"/>
        </w:rPr>
        <w:t>que</w:t>
      </w:r>
      <w:r w:rsidRPr="009737BD">
        <w:rPr>
          <w:rFonts w:ascii="Tahoma" w:hAnsi="Tahoma" w:cs="Tahoma"/>
          <w:spacing w:val="-9"/>
          <w:lang w:val="es-AR"/>
        </w:rPr>
        <w:t xml:space="preserve"> </w:t>
      </w:r>
      <w:r w:rsidRPr="009737BD">
        <w:rPr>
          <w:rFonts w:ascii="Tahoma" w:hAnsi="Tahoma" w:cs="Tahoma"/>
          <w:lang w:val="es-AR"/>
        </w:rPr>
        <w:t>for</w:t>
      </w:r>
      <w:r w:rsidRPr="009737BD">
        <w:rPr>
          <w:rFonts w:ascii="Tahoma" w:hAnsi="Tahoma" w:cs="Tahoma"/>
          <w:spacing w:val="2"/>
          <w:lang w:val="es-AR"/>
        </w:rPr>
        <w:t>m</w:t>
      </w:r>
      <w:r w:rsidRPr="009737BD">
        <w:rPr>
          <w:rFonts w:ascii="Tahoma" w:hAnsi="Tahoma" w:cs="Tahoma"/>
          <w:lang w:val="es-AR"/>
        </w:rPr>
        <w:t>an</w:t>
      </w:r>
      <w:r w:rsidRPr="009737BD">
        <w:rPr>
          <w:rFonts w:ascii="Tahoma" w:hAnsi="Tahoma" w:cs="Tahoma"/>
          <w:spacing w:val="-1"/>
          <w:lang w:val="es-AR"/>
        </w:rPr>
        <w:t xml:space="preserve"> </w:t>
      </w:r>
      <w:r w:rsidRPr="009737BD">
        <w:rPr>
          <w:rFonts w:ascii="Tahoma" w:hAnsi="Tahoma" w:cs="Tahoma"/>
          <w:lang w:val="es-AR"/>
        </w:rPr>
        <w:t>parte</w:t>
      </w:r>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ej</w:t>
      </w:r>
      <w:r w:rsidRPr="009737BD">
        <w:rPr>
          <w:rFonts w:ascii="Tahoma" w:hAnsi="Tahoma" w:cs="Tahoma"/>
          <w:spacing w:val="2"/>
          <w:lang w:val="es-AR"/>
        </w:rPr>
        <w:t>i</w:t>
      </w:r>
      <w:r w:rsidRPr="009737BD">
        <w:rPr>
          <w:rFonts w:ascii="Tahoma" w:hAnsi="Tahoma" w:cs="Tahoma"/>
          <w:lang w:val="es-AR"/>
        </w:rPr>
        <w:t>do</w:t>
      </w:r>
      <w:r w:rsidRPr="009737BD">
        <w:rPr>
          <w:rFonts w:ascii="Tahoma" w:hAnsi="Tahoma" w:cs="Tahoma"/>
          <w:spacing w:val="-1"/>
          <w:lang w:val="es-AR"/>
        </w:rPr>
        <w:t xml:space="preserve"> </w:t>
      </w:r>
      <w:r w:rsidRPr="009737BD">
        <w:rPr>
          <w:rFonts w:ascii="Tahoma" w:hAnsi="Tahoma" w:cs="Tahoma"/>
          <w:lang w:val="es-AR"/>
        </w:rPr>
        <w:t>m</w:t>
      </w:r>
      <w:r w:rsidRPr="009737BD">
        <w:rPr>
          <w:rFonts w:ascii="Tahoma" w:hAnsi="Tahoma" w:cs="Tahoma"/>
          <w:spacing w:val="1"/>
          <w:lang w:val="es-AR"/>
        </w:rPr>
        <w:t>u</w:t>
      </w:r>
      <w:r w:rsidRPr="009737BD">
        <w:rPr>
          <w:rFonts w:ascii="Tahoma" w:hAnsi="Tahoma" w:cs="Tahoma"/>
          <w:lang w:val="es-AR"/>
        </w:rPr>
        <w:t>nici</w:t>
      </w:r>
      <w:r w:rsidRPr="009737BD">
        <w:rPr>
          <w:rFonts w:ascii="Tahoma" w:hAnsi="Tahoma" w:cs="Tahoma"/>
          <w:spacing w:val="1"/>
          <w:lang w:val="es-AR"/>
        </w:rPr>
        <w:t>pa</w:t>
      </w:r>
      <w:r w:rsidRPr="009737BD">
        <w:rPr>
          <w:rFonts w:ascii="Tahoma" w:hAnsi="Tahoma" w:cs="Tahoma"/>
          <w:lang w:val="es-AR"/>
        </w:rPr>
        <w:t>l.</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VIII.2.</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position w:val="-1"/>
          <w:lang w:val="es-AR"/>
        </w:rPr>
        <w:t>La</w:t>
      </w:r>
      <w:r w:rsidRPr="009737BD">
        <w:rPr>
          <w:rFonts w:ascii="Tahoma" w:hAnsi="Tahoma" w:cs="Tahoma"/>
          <w:spacing w:val="-6"/>
          <w:position w:val="-1"/>
          <w:lang w:val="es-AR"/>
        </w:rPr>
        <w:t xml:space="preserve"> </w:t>
      </w:r>
      <w:r w:rsidRPr="009737BD">
        <w:rPr>
          <w:rFonts w:ascii="Tahoma" w:hAnsi="Tahoma" w:cs="Tahoma"/>
          <w:position w:val="-1"/>
          <w:lang w:val="es-AR"/>
        </w:rPr>
        <w:t>asign</w:t>
      </w:r>
      <w:r w:rsidRPr="009737BD">
        <w:rPr>
          <w:rFonts w:ascii="Tahoma" w:hAnsi="Tahoma" w:cs="Tahoma"/>
          <w:spacing w:val="1"/>
          <w:position w:val="-1"/>
          <w:lang w:val="es-AR"/>
        </w:rPr>
        <w:t>a</w:t>
      </w:r>
      <w:r w:rsidRPr="009737BD">
        <w:rPr>
          <w:rFonts w:ascii="Tahoma" w:hAnsi="Tahoma" w:cs="Tahoma"/>
          <w:position w:val="-1"/>
          <w:lang w:val="es-AR"/>
        </w:rPr>
        <w:t>ción</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los</w:t>
      </w:r>
      <w:r w:rsidRPr="009737BD">
        <w:rPr>
          <w:rFonts w:ascii="Tahoma" w:hAnsi="Tahoma" w:cs="Tahoma"/>
          <w:spacing w:val="-2"/>
          <w:position w:val="-1"/>
          <w:lang w:val="es-AR"/>
        </w:rPr>
        <w:t xml:space="preserve"> </w:t>
      </w:r>
      <w:r w:rsidRPr="009737BD">
        <w:rPr>
          <w:rFonts w:ascii="Tahoma" w:hAnsi="Tahoma" w:cs="Tahoma"/>
          <w:position w:val="-1"/>
          <w:lang w:val="es-AR"/>
        </w:rPr>
        <w:t>u</w:t>
      </w:r>
      <w:r w:rsidRPr="009737BD">
        <w:rPr>
          <w:rFonts w:ascii="Tahoma" w:hAnsi="Tahoma" w:cs="Tahoma"/>
          <w:spacing w:val="2"/>
          <w:position w:val="-1"/>
          <w:lang w:val="es-AR"/>
        </w:rPr>
        <w:t>s</w:t>
      </w:r>
      <w:r w:rsidRPr="009737BD">
        <w:rPr>
          <w:rFonts w:ascii="Tahoma" w:hAnsi="Tahoma" w:cs="Tahoma"/>
          <w:position w:val="-1"/>
          <w:lang w:val="es-AR"/>
        </w:rPr>
        <w:t>os</w:t>
      </w:r>
      <w:r w:rsidRPr="009737BD">
        <w:rPr>
          <w:rFonts w:ascii="Tahoma" w:hAnsi="Tahoma" w:cs="Tahoma"/>
          <w:spacing w:val="-1"/>
          <w:position w:val="-1"/>
          <w:lang w:val="es-AR"/>
        </w:rPr>
        <w:t xml:space="preserve"> </w:t>
      </w:r>
      <w:r w:rsidRPr="009737BD">
        <w:rPr>
          <w:rFonts w:ascii="Tahoma" w:hAnsi="Tahoma" w:cs="Tahoma"/>
          <w:position w:val="-1"/>
          <w:lang w:val="es-AR"/>
        </w:rPr>
        <w:t>según</w:t>
      </w:r>
      <w:r w:rsidRPr="009737BD">
        <w:rPr>
          <w:rFonts w:ascii="Tahoma" w:hAnsi="Tahoma" w:cs="Tahoma"/>
          <w:spacing w:val="-4"/>
          <w:position w:val="-1"/>
          <w:lang w:val="es-AR"/>
        </w:rPr>
        <w:t xml:space="preserve"> </w:t>
      </w:r>
      <w:r w:rsidRPr="009737BD">
        <w:rPr>
          <w:rFonts w:ascii="Tahoma" w:hAnsi="Tahoma" w:cs="Tahoma"/>
          <w:position w:val="-1"/>
          <w:lang w:val="es-AR"/>
        </w:rPr>
        <w:t>el</w:t>
      </w:r>
      <w:r w:rsidRPr="009737BD">
        <w:rPr>
          <w:rFonts w:ascii="Tahoma" w:hAnsi="Tahoma" w:cs="Tahoma"/>
          <w:spacing w:val="-1"/>
          <w:position w:val="-1"/>
          <w:lang w:val="es-AR"/>
        </w:rPr>
        <w:t xml:space="preserve"> </w:t>
      </w:r>
      <w:r w:rsidRPr="009737BD">
        <w:rPr>
          <w:rFonts w:ascii="Tahoma" w:hAnsi="Tahoma" w:cs="Tahoma"/>
          <w:position w:val="-1"/>
          <w:lang w:val="es-AR"/>
        </w:rPr>
        <w:t>destino</w:t>
      </w:r>
      <w:r w:rsidRPr="009737BD">
        <w:rPr>
          <w:rFonts w:ascii="Tahoma" w:hAnsi="Tahoma" w:cs="Tahoma"/>
          <w:spacing w:val="-7"/>
          <w:position w:val="-1"/>
          <w:lang w:val="es-AR"/>
        </w:rPr>
        <w:t xml:space="preserve"> </w:t>
      </w:r>
      <w:r w:rsidRPr="009737BD">
        <w:rPr>
          <w:rFonts w:ascii="Tahoma" w:hAnsi="Tahoma" w:cs="Tahoma"/>
          <w:position w:val="-1"/>
          <w:lang w:val="es-AR"/>
        </w:rPr>
        <w:t>urbanístico</w:t>
      </w:r>
      <w:r w:rsidRPr="009737BD">
        <w:rPr>
          <w:rFonts w:ascii="Tahoma" w:hAnsi="Tahoma" w:cs="Tahoma"/>
          <w:spacing w:val="-9"/>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las</w:t>
      </w:r>
      <w:r w:rsidRPr="009737BD">
        <w:rPr>
          <w:rFonts w:ascii="Tahoma" w:hAnsi="Tahoma" w:cs="Tahoma"/>
          <w:spacing w:val="-1"/>
          <w:position w:val="-1"/>
          <w:lang w:val="es-AR"/>
        </w:rPr>
        <w:t xml:space="preserve"> </w:t>
      </w:r>
      <w:r w:rsidRPr="009737BD">
        <w:rPr>
          <w:rFonts w:ascii="Tahoma" w:hAnsi="Tahoma" w:cs="Tahoma"/>
          <w:position w:val="-1"/>
          <w:lang w:val="es-AR"/>
        </w:rPr>
        <w:t>parcelas</w:t>
      </w:r>
      <w:r w:rsidRPr="009737BD">
        <w:rPr>
          <w:rFonts w:ascii="Tahoma" w:hAnsi="Tahoma" w:cs="Tahoma"/>
          <w:spacing w:val="-7"/>
          <w:position w:val="-1"/>
          <w:lang w:val="es-AR"/>
        </w:rPr>
        <w:t xml:space="preserve"> </w:t>
      </w:r>
      <w:r w:rsidRPr="009737BD">
        <w:rPr>
          <w:rFonts w:ascii="Tahoma" w:hAnsi="Tahoma" w:cs="Tahoma"/>
          <w:position w:val="-1"/>
          <w:lang w:val="es-AR"/>
        </w:rPr>
        <w:t>se</w:t>
      </w:r>
      <w:r w:rsidRPr="009737BD">
        <w:rPr>
          <w:rFonts w:ascii="Tahoma" w:hAnsi="Tahoma" w:cs="Tahoma"/>
          <w:spacing w:val="-1"/>
          <w:position w:val="-1"/>
          <w:lang w:val="es-AR"/>
        </w:rPr>
        <w:t xml:space="preserve"> </w:t>
      </w:r>
      <w:r w:rsidRPr="009737BD">
        <w:rPr>
          <w:rFonts w:ascii="Tahoma" w:hAnsi="Tahoma" w:cs="Tahoma"/>
          <w:position w:val="-1"/>
          <w:lang w:val="es-AR"/>
        </w:rPr>
        <w:t>realiza:</w:t>
      </w:r>
    </w:p>
    <w:p w:rsidR="001A5F7E" w:rsidRPr="009737BD" w:rsidRDefault="001A5F7E">
      <w:pPr>
        <w:widowControl w:val="0"/>
        <w:tabs>
          <w:tab w:val="left" w:pos="900"/>
          <w:tab w:val="left" w:pos="1380"/>
          <w:tab w:val="left" w:pos="2160"/>
          <w:tab w:val="left" w:pos="2620"/>
          <w:tab w:val="left" w:pos="3880"/>
          <w:tab w:val="left" w:pos="4900"/>
          <w:tab w:val="left" w:pos="5460"/>
          <w:tab w:val="left" w:pos="6460"/>
          <w:tab w:val="left" w:pos="8100"/>
          <w:tab w:val="left" w:pos="8900"/>
        </w:tabs>
        <w:autoSpaceDE w:val="0"/>
        <w:autoSpaceDN w:val="0"/>
        <w:adjustRightInd w:val="0"/>
        <w:spacing w:before="8" w:after="0" w:line="266" w:lineRule="exact"/>
        <w:ind w:left="461" w:right="70" w:hanging="360"/>
        <w:rPr>
          <w:rFonts w:ascii="Tahoma" w:hAnsi="Tahoma" w:cs="Tahoma"/>
          <w:lang w:val="es-AR"/>
        </w:rPr>
      </w:pPr>
      <w:r w:rsidRPr="009737BD">
        <w:rPr>
          <w:rFonts w:ascii="Tahoma" w:hAnsi="Tahoma" w:cs="Tahoma"/>
          <w:lang w:val="es-AR"/>
        </w:rPr>
        <w:t xml:space="preserve">1. </w:t>
      </w:r>
      <w:r w:rsidRPr="009737BD">
        <w:rPr>
          <w:rFonts w:ascii="Tahoma" w:hAnsi="Tahoma" w:cs="Tahoma"/>
          <w:spacing w:val="17"/>
          <w:lang w:val="es-AR"/>
        </w:rPr>
        <w:t xml:space="preserve"> </w:t>
      </w:r>
      <w:r w:rsidRPr="009737BD">
        <w:rPr>
          <w:rFonts w:ascii="Tahoma" w:hAnsi="Tahoma" w:cs="Tahoma"/>
          <w:lang w:val="es-AR"/>
        </w:rPr>
        <w:t>En</w:t>
      </w:r>
      <w:r w:rsidRPr="009737BD">
        <w:rPr>
          <w:rFonts w:ascii="Tahoma" w:hAnsi="Tahoma" w:cs="Tahoma"/>
          <w:lang w:val="es-AR"/>
        </w:rPr>
        <w:tab/>
        <w:t>las</w:t>
      </w:r>
      <w:r w:rsidRPr="009737BD">
        <w:rPr>
          <w:rFonts w:ascii="Tahoma" w:hAnsi="Tahoma" w:cs="Tahoma"/>
          <w:lang w:val="es-AR"/>
        </w:rPr>
        <w:tab/>
        <w:t>Zonas</w:t>
      </w:r>
      <w:r w:rsidRPr="009737BD">
        <w:rPr>
          <w:rFonts w:ascii="Tahoma" w:hAnsi="Tahoma" w:cs="Tahoma"/>
          <w:lang w:val="es-AR"/>
        </w:rPr>
        <w:tab/>
        <w:t>de</w:t>
      </w:r>
      <w:r w:rsidRPr="009737BD">
        <w:rPr>
          <w:rFonts w:ascii="Tahoma" w:hAnsi="Tahoma" w:cs="Tahoma"/>
          <w:lang w:val="es-AR"/>
        </w:rPr>
        <w:tab/>
      </w:r>
      <w:r w:rsidRPr="009737BD">
        <w:rPr>
          <w:rFonts w:ascii="Tahoma" w:hAnsi="Tahoma" w:cs="Tahoma"/>
          <w:spacing w:val="2"/>
          <w:lang w:val="es-AR"/>
        </w:rPr>
        <w:t>R</w:t>
      </w:r>
      <w:r w:rsidRPr="009737BD">
        <w:rPr>
          <w:rFonts w:ascii="Tahoma" w:hAnsi="Tahoma" w:cs="Tahoma"/>
          <w:lang w:val="es-AR"/>
        </w:rPr>
        <w:t>egulación</w:t>
      </w:r>
      <w:r w:rsidRPr="009737BD">
        <w:rPr>
          <w:rFonts w:ascii="Tahoma" w:hAnsi="Tahoma" w:cs="Tahoma"/>
          <w:lang w:val="es-AR"/>
        </w:rPr>
        <w:tab/>
        <w:t>General,</w:t>
      </w:r>
      <w:r w:rsidRPr="009737BD">
        <w:rPr>
          <w:rFonts w:ascii="Tahoma" w:hAnsi="Tahoma" w:cs="Tahoma"/>
          <w:lang w:val="es-AR"/>
        </w:rPr>
        <w:tab/>
        <w:t>con</w:t>
      </w:r>
      <w:r w:rsidRPr="009737BD">
        <w:rPr>
          <w:rFonts w:ascii="Tahoma" w:hAnsi="Tahoma" w:cs="Tahoma"/>
          <w:lang w:val="es-AR"/>
        </w:rPr>
        <w:tab/>
        <w:t>carácter</w:t>
      </w:r>
      <w:r w:rsidRPr="009737BD">
        <w:rPr>
          <w:rFonts w:ascii="Tahoma" w:hAnsi="Tahoma" w:cs="Tahoma"/>
          <w:lang w:val="es-AR"/>
        </w:rPr>
        <w:tab/>
        <w:t>pormenorizado</w:t>
      </w:r>
      <w:r w:rsidRPr="009737BD">
        <w:rPr>
          <w:rFonts w:ascii="Tahoma" w:hAnsi="Tahoma" w:cs="Tahoma"/>
          <w:lang w:val="es-AR"/>
        </w:rPr>
        <w:tab/>
        <w:t>según</w:t>
      </w:r>
      <w:r w:rsidRPr="009737BD">
        <w:rPr>
          <w:rFonts w:ascii="Tahoma" w:hAnsi="Tahoma" w:cs="Tahoma"/>
          <w:lang w:val="es-AR"/>
        </w:rPr>
        <w:tab/>
        <w:t>las car</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erísti</w:t>
      </w:r>
      <w:r w:rsidRPr="009737BD">
        <w:rPr>
          <w:rFonts w:ascii="Tahoma" w:hAnsi="Tahoma" w:cs="Tahoma"/>
          <w:spacing w:val="1"/>
          <w:lang w:val="es-AR"/>
        </w:rPr>
        <w:t>c</w:t>
      </w:r>
      <w:r w:rsidRPr="009737BD">
        <w:rPr>
          <w:rFonts w:ascii="Tahoma" w:hAnsi="Tahoma" w:cs="Tahoma"/>
          <w:lang w:val="es-AR"/>
        </w:rPr>
        <w:t>as esp</w:t>
      </w:r>
      <w:r w:rsidRPr="009737BD">
        <w:rPr>
          <w:rFonts w:ascii="Tahoma" w:hAnsi="Tahoma" w:cs="Tahoma"/>
          <w:spacing w:val="1"/>
          <w:lang w:val="es-AR"/>
        </w:rPr>
        <w:t>e</w:t>
      </w:r>
      <w:r w:rsidRPr="009737BD">
        <w:rPr>
          <w:rFonts w:ascii="Tahoma" w:hAnsi="Tahoma" w:cs="Tahoma"/>
          <w:lang w:val="es-AR"/>
        </w:rPr>
        <w:t>cíf</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ca</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spacing w:val="1"/>
          <w:lang w:val="es-AR"/>
        </w:rPr>
        <w:t>u</w:t>
      </w:r>
      <w:r w:rsidRPr="009737BD">
        <w:rPr>
          <w:rFonts w:ascii="Tahoma" w:hAnsi="Tahoma" w:cs="Tahoma"/>
          <w:lang w:val="es-AR"/>
        </w:rPr>
        <w:t>na</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ella</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after="0" w:line="258" w:lineRule="exact"/>
        <w:ind w:left="102"/>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En</w:t>
      </w:r>
      <w:r w:rsidRPr="009737BD">
        <w:rPr>
          <w:rFonts w:ascii="Tahoma" w:hAnsi="Tahoma" w:cs="Tahoma"/>
          <w:spacing w:val="32"/>
          <w:position w:val="-1"/>
          <w:lang w:val="es-AR"/>
        </w:rPr>
        <w:t xml:space="preserve"> </w:t>
      </w:r>
      <w:r w:rsidRPr="009737BD">
        <w:rPr>
          <w:rFonts w:ascii="Tahoma" w:hAnsi="Tahoma" w:cs="Tahoma"/>
          <w:position w:val="-1"/>
          <w:lang w:val="es-AR"/>
        </w:rPr>
        <w:t>las</w:t>
      </w:r>
      <w:r w:rsidRPr="009737BD">
        <w:rPr>
          <w:rFonts w:ascii="Tahoma" w:hAnsi="Tahoma" w:cs="Tahoma"/>
          <w:spacing w:val="32"/>
          <w:position w:val="-1"/>
          <w:lang w:val="es-AR"/>
        </w:rPr>
        <w:t xml:space="preserve"> </w:t>
      </w:r>
      <w:r w:rsidRPr="009737BD">
        <w:rPr>
          <w:rFonts w:ascii="Tahoma" w:hAnsi="Tahoma" w:cs="Tahoma"/>
          <w:position w:val="-1"/>
          <w:lang w:val="es-AR"/>
        </w:rPr>
        <w:t>Zonas</w:t>
      </w:r>
      <w:r w:rsidRPr="009737BD">
        <w:rPr>
          <w:rFonts w:ascii="Tahoma" w:hAnsi="Tahoma" w:cs="Tahoma"/>
          <w:spacing w:val="29"/>
          <w:position w:val="-1"/>
          <w:lang w:val="es-AR"/>
        </w:rPr>
        <w:t xml:space="preserve"> </w:t>
      </w:r>
      <w:r w:rsidRPr="009737BD">
        <w:rPr>
          <w:rFonts w:ascii="Tahoma" w:hAnsi="Tahoma" w:cs="Tahoma"/>
          <w:position w:val="-1"/>
          <w:lang w:val="es-AR"/>
        </w:rPr>
        <w:t>Especiales</w:t>
      </w:r>
      <w:r w:rsidRPr="009737BD">
        <w:rPr>
          <w:rFonts w:ascii="Tahoma" w:hAnsi="Tahoma" w:cs="Tahoma"/>
          <w:spacing w:val="20"/>
          <w:position w:val="-1"/>
          <w:lang w:val="es-AR"/>
        </w:rPr>
        <w:t xml:space="preserve"> </w:t>
      </w:r>
      <w:r w:rsidRPr="009737BD">
        <w:rPr>
          <w:rFonts w:ascii="Tahoma" w:hAnsi="Tahoma" w:cs="Tahoma"/>
          <w:position w:val="-1"/>
          <w:lang w:val="es-AR"/>
        </w:rPr>
        <w:t>con</w:t>
      </w:r>
      <w:r w:rsidRPr="009737BD">
        <w:rPr>
          <w:rFonts w:ascii="Tahoma" w:hAnsi="Tahoma" w:cs="Tahoma"/>
          <w:spacing w:val="25"/>
          <w:position w:val="-1"/>
          <w:lang w:val="es-AR"/>
        </w:rPr>
        <w:t xml:space="preserve"> </w:t>
      </w:r>
      <w:r w:rsidRPr="009737BD">
        <w:rPr>
          <w:rFonts w:ascii="Tahoma" w:hAnsi="Tahoma" w:cs="Tahoma"/>
          <w:position w:val="-1"/>
          <w:lang w:val="es-AR"/>
        </w:rPr>
        <w:t>carácter</w:t>
      </w:r>
      <w:r w:rsidRPr="009737BD">
        <w:rPr>
          <w:rFonts w:ascii="Tahoma" w:hAnsi="Tahoma" w:cs="Tahoma"/>
          <w:spacing w:val="27"/>
          <w:position w:val="-1"/>
          <w:lang w:val="es-AR"/>
        </w:rPr>
        <w:t xml:space="preserve"> </w:t>
      </w:r>
      <w:r w:rsidRPr="009737BD">
        <w:rPr>
          <w:rFonts w:ascii="Tahoma" w:hAnsi="Tahoma" w:cs="Tahoma"/>
          <w:position w:val="-1"/>
          <w:lang w:val="es-AR"/>
        </w:rPr>
        <w:t>global,</w:t>
      </w:r>
      <w:r w:rsidRPr="009737BD">
        <w:rPr>
          <w:rFonts w:ascii="Tahoma" w:hAnsi="Tahoma" w:cs="Tahoma"/>
          <w:spacing w:val="28"/>
          <w:position w:val="-1"/>
          <w:lang w:val="es-AR"/>
        </w:rPr>
        <w:t xml:space="preserve"> </w:t>
      </w:r>
      <w:r w:rsidRPr="009737BD">
        <w:rPr>
          <w:rFonts w:ascii="Tahoma" w:hAnsi="Tahoma" w:cs="Tahoma"/>
          <w:position w:val="-1"/>
          <w:lang w:val="es-AR"/>
        </w:rPr>
        <w:t>conc</w:t>
      </w:r>
      <w:r w:rsidRPr="009737BD">
        <w:rPr>
          <w:rFonts w:ascii="Tahoma" w:hAnsi="Tahoma" w:cs="Tahoma"/>
          <w:spacing w:val="1"/>
          <w:position w:val="-1"/>
          <w:lang w:val="es-AR"/>
        </w:rPr>
        <w:t>r</w:t>
      </w:r>
      <w:r w:rsidRPr="009737BD">
        <w:rPr>
          <w:rFonts w:ascii="Tahoma" w:hAnsi="Tahoma" w:cs="Tahoma"/>
          <w:position w:val="-1"/>
          <w:lang w:val="es-AR"/>
        </w:rPr>
        <w:t>et</w:t>
      </w:r>
      <w:r w:rsidRPr="009737BD">
        <w:rPr>
          <w:rFonts w:ascii="Tahoma" w:hAnsi="Tahoma" w:cs="Tahoma"/>
          <w:spacing w:val="1"/>
          <w:position w:val="-1"/>
          <w:lang w:val="es-AR"/>
        </w:rPr>
        <w:t>á</w:t>
      </w:r>
      <w:r w:rsidRPr="009737BD">
        <w:rPr>
          <w:rFonts w:ascii="Tahoma" w:hAnsi="Tahoma" w:cs="Tahoma"/>
          <w:position w:val="-1"/>
          <w:lang w:val="es-AR"/>
        </w:rPr>
        <w:t>ndose</w:t>
      </w:r>
      <w:r w:rsidRPr="009737BD">
        <w:rPr>
          <w:rFonts w:ascii="Tahoma" w:hAnsi="Tahoma" w:cs="Tahoma"/>
          <w:spacing w:val="30"/>
          <w:position w:val="-1"/>
          <w:lang w:val="es-AR"/>
        </w:rPr>
        <w:t xml:space="preserve"> </w:t>
      </w:r>
      <w:r w:rsidRPr="009737BD">
        <w:rPr>
          <w:rFonts w:ascii="Tahoma" w:hAnsi="Tahoma" w:cs="Tahoma"/>
          <w:position w:val="-1"/>
          <w:lang w:val="es-AR"/>
        </w:rPr>
        <w:t>su</w:t>
      </w:r>
      <w:r w:rsidRPr="009737BD">
        <w:rPr>
          <w:rFonts w:ascii="Tahoma" w:hAnsi="Tahoma" w:cs="Tahoma"/>
          <w:spacing w:val="26"/>
          <w:position w:val="-1"/>
          <w:lang w:val="es-AR"/>
        </w:rPr>
        <w:t xml:space="preserve"> </w:t>
      </w:r>
      <w:r w:rsidRPr="009737BD">
        <w:rPr>
          <w:rFonts w:ascii="Tahoma" w:hAnsi="Tahoma" w:cs="Tahoma"/>
          <w:position w:val="-1"/>
          <w:lang w:val="es-AR"/>
        </w:rPr>
        <w:t>por</w:t>
      </w:r>
      <w:r w:rsidRPr="009737BD">
        <w:rPr>
          <w:rFonts w:ascii="Tahoma" w:hAnsi="Tahoma" w:cs="Tahoma"/>
          <w:spacing w:val="2"/>
          <w:position w:val="-1"/>
          <w:lang w:val="es-AR"/>
        </w:rPr>
        <w:t>m</w:t>
      </w:r>
      <w:r w:rsidRPr="009737BD">
        <w:rPr>
          <w:rFonts w:ascii="Tahoma" w:hAnsi="Tahoma" w:cs="Tahoma"/>
          <w:position w:val="-1"/>
          <w:lang w:val="es-AR"/>
        </w:rPr>
        <w:t>enoriz</w:t>
      </w:r>
      <w:r w:rsidRPr="009737BD">
        <w:rPr>
          <w:rFonts w:ascii="Tahoma" w:hAnsi="Tahoma" w:cs="Tahoma"/>
          <w:spacing w:val="1"/>
          <w:position w:val="-1"/>
          <w:lang w:val="es-AR"/>
        </w:rPr>
        <w:t>a</w:t>
      </w:r>
      <w:r w:rsidRPr="009737BD">
        <w:rPr>
          <w:rFonts w:ascii="Tahoma" w:hAnsi="Tahoma" w:cs="Tahoma"/>
          <w:position w:val="-1"/>
          <w:lang w:val="es-AR"/>
        </w:rPr>
        <w:t>ción</w:t>
      </w:r>
      <w:r w:rsidRPr="009737BD">
        <w:rPr>
          <w:rFonts w:ascii="Tahoma" w:hAnsi="Tahoma" w:cs="Tahoma"/>
          <w:spacing w:val="25"/>
          <w:position w:val="-1"/>
          <w:lang w:val="es-AR"/>
        </w:rPr>
        <w:t xml:space="preserve"> </w:t>
      </w:r>
      <w:r w:rsidRPr="009737BD">
        <w:rPr>
          <w:rFonts w:ascii="Tahoma" w:hAnsi="Tahoma" w:cs="Tahoma"/>
          <w:position w:val="-1"/>
          <w:lang w:val="es-AR"/>
        </w:rPr>
        <w:t>en</w:t>
      </w:r>
      <w:r w:rsidRPr="009737BD">
        <w:rPr>
          <w:rFonts w:ascii="Tahoma" w:hAnsi="Tahoma" w:cs="Tahoma"/>
          <w:spacing w:val="32"/>
          <w:position w:val="-1"/>
          <w:lang w:val="es-AR"/>
        </w:rPr>
        <w:t xml:space="preserve"> </w:t>
      </w:r>
      <w:r w:rsidRPr="009737BD">
        <w:rPr>
          <w:rFonts w:ascii="Tahoma" w:hAnsi="Tahoma" w:cs="Tahoma"/>
          <w:position w:val="-1"/>
          <w:lang w:val="es-AR"/>
        </w:rPr>
        <w:t>los</w:t>
      </w:r>
    </w:p>
    <w:p w:rsidR="001A5F7E" w:rsidRPr="009737BD" w:rsidRDefault="001A5F7E">
      <w:pPr>
        <w:widowControl w:val="0"/>
        <w:autoSpaceDE w:val="0"/>
        <w:autoSpaceDN w:val="0"/>
        <w:adjustRightInd w:val="0"/>
        <w:spacing w:before="1" w:after="0" w:line="240" w:lineRule="auto"/>
        <w:ind w:left="425" w:right="1683"/>
        <w:jc w:val="center"/>
        <w:rPr>
          <w:rFonts w:ascii="Tahoma" w:hAnsi="Tahoma" w:cs="Tahoma"/>
          <w:lang w:val="es-AR"/>
        </w:rPr>
      </w:pPr>
      <w:r w:rsidRPr="009737BD">
        <w:rPr>
          <w:rFonts w:ascii="Tahoma" w:hAnsi="Tahoma" w:cs="Tahoma"/>
          <w:lang w:val="es-AR"/>
        </w:rPr>
        <w:t>planes</w:t>
      </w:r>
      <w:r w:rsidRPr="009737BD">
        <w:rPr>
          <w:rFonts w:ascii="Tahoma" w:hAnsi="Tahoma" w:cs="Tahoma"/>
          <w:spacing w:val="-11"/>
          <w:lang w:val="es-AR"/>
        </w:rPr>
        <w:t xml:space="preserve"> </w:t>
      </w:r>
      <w:r w:rsidRPr="009737BD">
        <w:rPr>
          <w:rFonts w:ascii="Tahoma" w:hAnsi="Tahoma" w:cs="Tahoma"/>
          <w:lang w:val="es-AR"/>
        </w:rPr>
        <w:t>parc</w:t>
      </w:r>
      <w:r w:rsidRPr="009737BD">
        <w:rPr>
          <w:rFonts w:ascii="Tahoma" w:hAnsi="Tahoma" w:cs="Tahoma"/>
          <w:spacing w:val="1"/>
          <w:lang w:val="es-AR"/>
        </w:rPr>
        <w:t>i</w:t>
      </w:r>
      <w:r w:rsidRPr="009737BD">
        <w:rPr>
          <w:rFonts w:ascii="Tahoma" w:hAnsi="Tahoma" w:cs="Tahoma"/>
          <w:lang w:val="es-AR"/>
        </w:rPr>
        <w:t>ales</w:t>
      </w:r>
      <w:r w:rsidRPr="009737BD">
        <w:rPr>
          <w:rFonts w:ascii="Tahoma" w:hAnsi="Tahoma" w:cs="Tahoma"/>
          <w:spacing w:val="-6"/>
          <w:lang w:val="es-AR"/>
        </w:rPr>
        <w:t xml:space="preserve"> </w:t>
      </w:r>
      <w:r w:rsidRPr="009737BD">
        <w:rPr>
          <w:rFonts w:ascii="Tahoma" w:hAnsi="Tahoma" w:cs="Tahoma"/>
          <w:lang w:val="es-AR"/>
        </w:rPr>
        <w:t>o proyectos</w:t>
      </w:r>
      <w:r w:rsidRPr="009737BD">
        <w:rPr>
          <w:rFonts w:ascii="Tahoma" w:hAnsi="Tahoma" w:cs="Tahoma"/>
          <w:spacing w:val="-8"/>
          <w:lang w:val="es-AR"/>
        </w:rPr>
        <w:t xml:space="preserve"> </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nos</w:t>
      </w:r>
      <w:r w:rsidRPr="009737BD">
        <w:rPr>
          <w:rFonts w:ascii="Tahoma" w:hAnsi="Tahoma" w:cs="Tahoma"/>
          <w:spacing w:val="-3"/>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 para</w:t>
      </w:r>
      <w:r w:rsidRPr="009737BD">
        <w:rPr>
          <w:rFonts w:ascii="Tahoma" w:hAnsi="Tahoma" w:cs="Tahoma"/>
          <w:spacing w:val="-4"/>
          <w:lang w:val="es-AR"/>
        </w:rPr>
        <w:t xml:space="preserve"> </w:t>
      </w:r>
      <w:r w:rsidRPr="009737BD">
        <w:rPr>
          <w:rFonts w:ascii="Tahoma" w:hAnsi="Tahoma" w:cs="Tahoma"/>
          <w:lang w:val="es-AR"/>
        </w:rPr>
        <w:t>su</w:t>
      </w:r>
      <w:r w:rsidRPr="009737BD">
        <w:rPr>
          <w:rFonts w:ascii="Tahoma" w:hAnsi="Tahoma" w:cs="Tahoma"/>
          <w:spacing w:val="-2"/>
          <w:lang w:val="es-AR"/>
        </w:rPr>
        <w:t xml:space="preserve"> </w:t>
      </w:r>
      <w:r w:rsidRPr="009737BD">
        <w:rPr>
          <w:rFonts w:ascii="Tahoma" w:hAnsi="Tahoma" w:cs="Tahoma"/>
          <w:lang w:val="es-AR"/>
        </w:rPr>
        <w:t>desarrollo</w:t>
      </w:r>
      <w:r w:rsidRPr="009737BD">
        <w:rPr>
          <w:rFonts w:ascii="Tahoma" w:hAnsi="Tahoma" w:cs="Tahoma"/>
          <w:spacing w:val="-8"/>
          <w:lang w:val="es-AR"/>
        </w:rPr>
        <w:t xml:space="preserve"> </w:t>
      </w:r>
      <w:r w:rsidRPr="009737BD">
        <w:rPr>
          <w:rFonts w:ascii="Tahoma" w:hAnsi="Tahoma" w:cs="Tahoma"/>
          <w:lang w:val="es-AR"/>
        </w:rPr>
        <w:t>se</w:t>
      </w:r>
      <w:r w:rsidRPr="009737BD">
        <w:rPr>
          <w:rFonts w:ascii="Tahoma" w:hAnsi="Tahoma" w:cs="Tahoma"/>
          <w:spacing w:val="-2"/>
          <w:lang w:val="es-AR"/>
        </w:rPr>
        <w:t xml:space="preserve"> </w:t>
      </w:r>
      <w:r w:rsidRPr="009737BD">
        <w:rPr>
          <w:rFonts w:ascii="Tahoma" w:hAnsi="Tahoma" w:cs="Tahoma"/>
          <w:w w:val="99"/>
          <w:lang w:val="es-AR"/>
        </w:rPr>
        <w:t>formulen.</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VIII.3.</w:t>
      </w:r>
    </w:p>
    <w:p w:rsidR="001A5F7E" w:rsidRPr="009737BD" w:rsidRDefault="001A5F7E">
      <w:pPr>
        <w:widowControl w:val="0"/>
        <w:autoSpaceDE w:val="0"/>
        <w:autoSpaceDN w:val="0"/>
        <w:adjustRightInd w:val="0"/>
        <w:spacing w:before="7" w:after="0" w:line="266" w:lineRule="exact"/>
        <w:ind w:left="102" w:right="69"/>
        <w:rPr>
          <w:rFonts w:ascii="Tahoma" w:hAnsi="Tahoma" w:cs="Tahoma"/>
          <w:lang w:val="es-AR"/>
        </w:rPr>
      </w:pPr>
      <w:r w:rsidRPr="009737BD">
        <w:rPr>
          <w:rFonts w:ascii="Tahoma" w:hAnsi="Tahoma" w:cs="Tahoma"/>
          <w:lang w:val="es-AR"/>
        </w:rPr>
        <w:t>En</w:t>
      </w:r>
      <w:r w:rsidRPr="009737BD">
        <w:rPr>
          <w:rFonts w:ascii="Tahoma" w:hAnsi="Tahoma" w:cs="Tahoma"/>
          <w:spacing w:val="30"/>
          <w:lang w:val="es-AR"/>
        </w:rPr>
        <w:t xml:space="preserve"> </w:t>
      </w:r>
      <w:r w:rsidRPr="009737BD">
        <w:rPr>
          <w:rFonts w:ascii="Tahoma" w:hAnsi="Tahoma" w:cs="Tahoma"/>
          <w:lang w:val="es-AR"/>
        </w:rPr>
        <w:t>los</w:t>
      </w:r>
      <w:r w:rsidRPr="009737BD">
        <w:rPr>
          <w:rFonts w:ascii="Tahoma" w:hAnsi="Tahoma" w:cs="Tahoma"/>
          <w:spacing w:val="36"/>
          <w:lang w:val="es-AR"/>
        </w:rPr>
        <w:t xml:space="preserve"> </w:t>
      </w:r>
      <w:r w:rsidRPr="009737BD">
        <w:rPr>
          <w:rFonts w:ascii="Tahoma" w:hAnsi="Tahoma" w:cs="Tahoma"/>
          <w:lang w:val="es-AR"/>
        </w:rPr>
        <w:t>casos</w:t>
      </w:r>
      <w:r w:rsidRPr="009737BD">
        <w:rPr>
          <w:rFonts w:ascii="Tahoma" w:hAnsi="Tahoma" w:cs="Tahoma"/>
          <w:spacing w:val="34"/>
          <w:lang w:val="es-AR"/>
        </w:rPr>
        <w:t xml:space="preserve"> </w:t>
      </w:r>
      <w:r w:rsidRPr="009737BD">
        <w:rPr>
          <w:rFonts w:ascii="Tahoma" w:hAnsi="Tahoma" w:cs="Tahoma"/>
          <w:lang w:val="es-AR"/>
        </w:rPr>
        <w:t>de</w:t>
      </w:r>
      <w:r w:rsidRPr="009737BD">
        <w:rPr>
          <w:rFonts w:ascii="Tahoma" w:hAnsi="Tahoma" w:cs="Tahoma"/>
          <w:spacing w:val="36"/>
          <w:lang w:val="es-AR"/>
        </w:rPr>
        <w:t xml:space="preserve"> </w:t>
      </w:r>
      <w:r w:rsidRPr="009737BD">
        <w:rPr>
          <w:rFonts w:ascii="Tahoma" w:hAnsi="Tahoma" w:cs="Tahoma"/>
          <w:lang w:val="es-AR"/>
        </w:rPr>
        <w:t>localización</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34"/>
          <w:lang w:val="es-AR"/>
        </w:rPr>
        <w:t xml:space="preserve"> </w:t>
      </w:r>
      <w:r w:rsidRPr="009737BD">
        <w:rPr>
          <w:rFonts w:ascii="Tahoma" w:hAnsi="Tahoma" w:cs="Tahoma"/>
          <w:lang w:val="es-AR"/>
        </w:rPr>
        <w:t>di</w:t>
      </w:r>
      <w:r w:rsidRPr="009737BD">
        <w:rPr>
          <w:rFonts w:ascii="Tahoma" w:hAnsi="Tahoma" w:cs="Tahoma"/>
          <w:spacing w:val="1"/>
          <w:lang w:val="es-AR"/>
        </w:rPr>
        <w:t>f</w:t>
      </w:r>
      <w:r w:rsidRPr="009737BD">
        <w:rPr>
          <w:rFonts w:ascii="Tahoma" w:hAnsi="Tahoma" w:cs="Tahoma"/>
          <w:lang w:val="es-AR"/>
        </w:rPr>
        <w:t>ere</w:t>
      </w:r>
      <w:r w:rsidRPr="009737BD">
        <w:rPr>
          <w:rFonts w:ascii="Tahoma" w:hAnsi="Tahoma" w:cs="Tahoma"/>
          <w:spacing w:val="1"/>
          <w:lang w:val="es-AR"/>
        </w:rPr>
        <w:t>n</w:t>
      </w:r>
      <w:r w:rsidRPr="009737BD">
        <w:rPr>
          <w:rFonts w:ascii="Tahoma" w:hAnsi="Tahoma" w:cs="Tahoma"/>
          <w:lang w:val="es-AR"/>
        </w:rPr>
        <w:t>tes</w:t>
      </w:r>
      <w:r w:rsidRPr="009737BD">
        <w:rPr>
          <w:rFonts w:ascii="Tahoma" w:hAnsi="Tahoma" w:cs="Tahoma"/>
          <w:spacing w:val="36"/>
          <w:lang w:val="es-AR"/>
        </w:rPr>
        <w:t xml:space="preserve"> </w:t>
      </w:r>
      <w:r w:rsidRPr="009737BD">
        <w:rPr>
          <w:rFonts w:ascii="Tahoma" w:hAnsi="Tahoma" w:cs="Tahoma"/>
          <w:lang w:val="es-AR"/>
        </w:rPr>
        <w:t>u</w:t>
      </w:r>
      <w:r w:rsidRPr="009737BD">
        <w:rPr>
          <w:rFonts w:ascii="Tahoma" w:hAnsi="Tahoma" w:cs="Tahoma"/>
          <w:spacing w:val="1"/>
          <w:lang w:val="es-AR"/>
        </w:rPr>
        <w:t>so</w:t>
      </w:r>
      <w:r w:rsidRPr="009737BD">
        <w:rPr>
          <w:rFonts w:ascii="Tahoma" w:hAnsi="Tahoma" w:cs="Tahoma"/>
          <w:lang w:val="es-AR"/>
        </w:rPr>
        <w:t>s</w:t>
      </w:r>
      <w:r w:rsidRPr="009737BD">
        <w:rPr>
          <w:rFonts w:ascii="Tahoma" w:hAnsi="Tahoma" w:cs="Tahoma"/>
          <w:spacing w:val="36"/>
          <w:lang w:val="es-AR"/>
        </w:rPr>
        <w:t xml:space="preserve"> </w:t>
      </w:r>
      <w:r w:rsidRPr="009737BD">
        <w:rPr>
          <w:rFonts w:ascii="Tahoma" w:hAnsi="Tahoma" w:cs="Tahoma"/>
          <w:lang w:val="es-AR"/>
        </w:rPr>
        <w:t>en</w:t>
      </w:r>
      <w:r w:rsidRPr="009737BD">
        <w:rPr>
          <w:rFonts w:ascii="Tahoma" w:hAnsi="Tahoma" w:cs="Tahoma"/>
          <w:spacing w:val="36"/>
          <w:lang w:val="es-AR"/>
        </w:rPr>
        <w:t xml:space="preserve"> </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37"/>
          <w:lang w:val="es-AR"/>
        </w:rPr>
        <w:t xml:space="preserve"> </w:t>
      </w:r>
      <w:r w:rsidRPr="009737BD">
        <w:rPr>
          <w:rFonts w:ascii="Tahoma" w:hAnsi="Tahoma" w:cs="Tahoma"/>
          <w:lang w:val="es-AR"/>
        </w:rPr>
        <w:t>m</w:t>
      </w:r>
      <w:r w:rsidRPr="009737BD">
        <w:rPr>
          <w:rFonts w:ascii="Tahoma" w:hAnsi="Tahoma" w:cs="Tahoma"/>
          <w:spacing w:val="1"/>
          <w:lang w:val="es-AR"/>
        </w:rPr>
        <w:t>i</w:t>
      </w:r>
      <w:r w:rsidRPr="009737BD">
        <w:rPr>
          <w:rFonts w:ascii="Tahoma" w:hAnsi="Tahoma" w:cs="Tahoma"/>
          <w:lang w:val="es-AR"/>
        </w:rPr>
        <w:t>smo</w:t>
      </w:r>
      <w:r w:rsidRPr="009737BD">
        <w:rPr>
          <w:rFonts w:ascii="Tahoma" w:hAnsi="Tahoma" w:cs="Tahoma"/>
          <w:spacing w:val="35"/>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w:t>
      </w:r>
      <w:r w:rsidRPr="009737BD">
        <w:rPr>
          <w:rFonts w:ascii="Tahoma" w:hAnsi="Tahoma" w:cs="Tahoma"/>
          <w:spacing w:val="1"/>
          <w:lang w:val="es-AR"/>
        </w:rPr>
        <w:t>io</w:t>
      </w:r>
      <w:r w:rsidRPr="009737BD">
        <w:rPr>
          <w:rFonts w:ascii="Tahoma" w:hAnsi="Tahoma" w:cs="Tahoma"/>
          <w:lang w:val="es-AR"/>
        </w:rPr>
        <w:t>,</w:t>
      </w:r>
      <w:r w:rsidRPr="009737BD">
        <w:rPr>
          <w:rFonts w:ascii="Tahoma" w:hAnsi="Tahoma" w:cs="Tahoma"/>
          <w:spacing w:val="36"/>
          <w:lang w:val="es-AR"/>
        </w:rPr>
        <w:t xml:space="preserve"> </w:t>
      </w:r>
      <w:r w:rsidRPr="009737BD">
        <w:rPr>
          <w:rFonts w:ascii="Tahoma" w:hAnsi="Tahoma" w:cs="Tahoma"/>
          <w:lang w:val="es-AR"/>
        </w:rPr>
        <w:t>cada</w:t>
      </w:r>
      <w:r w:rsidRPr="009737BD">
        <w:rPr>
          <w:rFonts w:ascii="Tahoma" w:hAnsi="Tahoma" w:cs="Tahoma"/>
          <w:spacing w:val="35"/>
          <w:lang w:val="es-AR"/>
        </w:rPr>
        <w:t xml:space="preserve"> </w:t>
      </w:r>
      <w:r w:rsidRPr="009737BD">
        <w:rPr>
          <w:rFonts w:ascii="Tahoma" w:hAnsi="Tahoma" w:cs="Tahoma"/>
          <w:lang w:val="es-AR"/>
        </w:rPr>
        <w:t>uno</w:t>
      </w:r>
      <w:r w:rsidRPr="009737BD">
        <w:rPr>
          <w:rFonts w:ascii="Tahoma" w:hAnsi="Tahoma" w:cs="Tahoma"/>
          <w:spacing w:val="37"/>
          <w:lang w:val="es-AR"/>
        </w:rPr>
        <w:t xml:space="preserve"> </w:t>
      </w:r>
      <w:r w:rsidRPr="009737BD">
        <w:rPr>
          <w:rFonts w:ascii="Tahoma" w:hAnsi="Tahoma" w:cs="Tahoma"/>
          <w:lang w:val="es-AR"/>
        </w:rPr>
        <w:t>de</w:t>
      </w:r>
      <w:r w:rsidRPr="009737BD">
        <w:rPr>
          <w:rFonts w:ascii="Tahoma" w:hAnsi="Tahoma" w:cs="Tahoma"/>
          <w:spacing w:val="37"/>
          <w:lang w:val="es-AR"/>
        </w:rPr>
        <w:t xml:space="preserve"> </w:t>
      </w:r>
      <w:r w:rsidRPr="009737BD">
        <w:rPr>
          <w:rFonts w:ascii="Tahoma" w:hAnsi="Tahoma" w:cs="Tahoma"/>
          <w:lang w:val="es-AR"/>
        </w:rPr>
        <w:t>ellos</w:t>
      </w:r>
      <w:r w:rsidRPr="009737BD">
        <w:rPr>
          <w:rFonts w:ascii="Tahoma" w:hAnsi="Tahoma" w:cs="Tahoma"/>
          <w:spacing w:val="-4"/>
          <w:lang w:val="es-AR"/>
        </w:rPr>
        <w:t xml:space="preserve"> </w:t>
      </w:r>
      <w:r w:rsidRPr="009737BD">
        <w:rPr>
          <w:rFonts w:ascii="Tahoma" w:hAnsi="Tahoma" w:cs="Tahoma"/>
          <w:lang w:val="es-AR"/>
        </w:rPr>
        <w:t xml:space="preserve">cumplirá </w:t>
      </w:r>
      <w:r w:rsidRPr="009737BD">
        <w:rPr>
          <w:rFonts w:ascii="Tahoma" w:hAnsi="Tahoma" w:cs="Tahoma"/>
          <w:spacing w:val="2"/>
          <w:lang w:val="es-AR"/>
        </w:rPr>
        <w:t>l</w:t>
      </w:r>
      <w:r w:rsidRPr="009737BD">
        <w:rPr>
          <w:rFonts w:ascii="Tahoma" w:hAnsi="Tahoma" w:cs="Tahoma"/>
          <w:lang w:val="es-AR"/>
        </w:rPr>
        <w:t>as</w:t>
      </w:r>
      <w:r w:rsidRPr="009737BD">
        <w:rPr>
          <w:rFonts w:ascii="Tahoma" w:hAnsi="Tahoma" w:cs="Tahoma"/>
          <w:spacing w:val="-1"/>
          <w:lang w:val="es-AR"/>
        </w:rPr>
        <w:t xml:space="preserve"> </w:t>
      </w:r>
      <w:r w:rsidRPr="009737BD">
        <w:rPr>
          <w:rFonts w:ascii="Tahoma" w:hAnsi="Tahoma" w:cs="Tahoma"/>
          <w:lang w:val="es-AR"/>
        </w:rPr>
        <w:t>esp</w:t>
      </w:r>
      <w:r w:rsidRPr="009737BD">
        <w:rPr>
          <w:rFonts w:ascii="Tahoma" w:hAnsi="Tahoma" w:cs="Tahoma"/>
          <w:spacing w:val="1"/>
          <w:lang w:val="es-AR"/>
        </w:rPr>
        <w:t>e</w:t>
      </w:r>
      <w:r w:rsidRPr="009737BD">
        <w:rPr>
          <w:rFonts w:ascii="Tahoma" w:hAnsi="Tahoma" w:cs="Tahoma"/>
          <w:lang w:val="es-AR"/>
        </w:rPr>
        <w:t>cifi</w:t>
      </w:r>
      <w:r w:rsidRPr="009737BD">
        <w:rPr>
          <w:rFonts w:ascii="Tahoma" w:hAnsi="Tahoma" w:cs="Tahoma"/>
          <w:spacing w:val="1"/>
          <w:lang w:val="es-AR"/>
        </w:rPr>
        <w:t>c</w:t>
      </w:r>
      <w:r w:rsidRPr="009737BD">
        <w:rPr>
          <w:rFonts w:ascii="Tahoma" w:hAnsi="Tahoma" w:cs="Tahoma"/>
          <w:lang w:val="es-AR"/>
        </w:rPr>
        <w:t>ac</w:t>
      </w:r>
      <w:r w:rsidRPr="009737BD">
        <w:rPr>
          <w:rFonts w:ascii="Tahoma" w:hAnsi="Tahoma" w:cs="Tahoma"/>
          <w:spacing w:val="2"/>
          <w:lang w:val="es-AR"/>
        </w:rPr>
        <w:t>i</w:t>
      </w:r>
      <w:r w:rsidRPr="009737BD">
        <w:rPr>
          <w:rFonts w:ascii="Tahoma" w:hAnsi="Tahoma" w:cs="Tahoma"/>
          <w:spacing w:val="1"/>
          <w:lang w:val="es-AR"/>
        </w:rPr>
        <w:t>o</w:t>
      </w:r>
      <w:r w:rsidRPr="009737BD">
        <w:rPr>
          <w:rFonts w:ascii="Tahoma" w:hAnsi="Tahoma" w:cs="Tahoma"/>
          <w:lang w:val="es-AR"/>
        </w:rPr>
        <w:t>nes</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eriva</w:t>
      </w:r>
      <w:r w:rsidRPr="009737BD">
        <w:rPr>
          <w:rFonts w:ascii="Tahoma" w:hAnsi="Tahoma" w:cs="Tahoma"/>
          <w:spacing w:val="1"/>
          <w:lang w:val="es-AR"/>
        </w:rPr>
        <w:t>d</w:t>
      </w:r>
      <w:r w:rsidRPr="009737BD">
        <w:rPr>
          <w:rFonts w:ascii="Tahoma" w:hAnsi="Tahoma" w:cs="Tahoma"/>
          <w:lang w:val="es-AR"/>
        </w:rPr>
        <w:t>as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lang w:val="es-AR"/>
        </w:rPr>
        <w:t>su</w:t>
      </w:r>
      <w:r w:rsidRPr="009737BD">
        <w:rPr>
          <w:rFonts w:ascii="Tahoma" w:hAnsi="Tahoma" w:cs="Tahoma"/>
          <w:spacing w:val="-2"/>
          <w:lang w:val="es-AR"/>
        </w:rPr>
        <w:t xml:space="preserve"> </w:t>
      </w:r>
      <w:r w:rsidRPr="009737BD">
        <w:rPr>
          <w:rFonts w:ascii="Tahoma" w:hAnsi="Tahoma" w:cs="Tahoma"/>
          <w:lang w:val="es-AR"/>
        </w:rPr>
        <w:t>uso</w:t>
      </w:r>
      <w:r w:rsidRPr="009737BD">
        <w:rPr>
          <w:rFonts w:ascii="Tahoma" w:hAnsi="Tahoma" w:cs="Tahoma"/>
          <w:spacing w:val="-3"/>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lang w:val="es-AR"/>
        </w:rPr>
        <w:t>le</w:t>
      </w:r>
      <w:r w:rsidRPr="009737BD">
        <w:rPr>
          <w:rFonts w:ascii="Tahoma" w:hAnsi="Tahoma" w:cs="Tahoma"/>
          <w:spacing w:val="-1"/>
          <w:lang w:val="es-AR"/>
        </w:rPr>
        <w:t xml:space="preserve"> </w:t>
      </w:r>
      <w:r w:rsidRPr="009737BD">
        <w:rPr>
          <w:rFonts w:ascii="Tahoma" w:hAnsi="Tahoma" w:cs="Tahoma"/>
          <w:lang w:val="es-AR"/>
        </w:rPr>
        <w:t>fue</w:t>
      </w:r>
      <w:r w:rsidRPr="009737BD">
        <w:rPr>
          <w:rFonts w:ascii="Tahoma" w:hAnsi="Tahoma" w:cs="Tahoma"/>
          <w:spacing w:val="1"/>
          <w:lang w:val="es-AR"/>
        </w:rPr>
        <w:t>s</w:t>
      </w:r>
      <w:r w:rsidRPr="009737BD">
        <w:rPr>
          <w:rFonts w:ascii="Tahoma" w:hAnsi="Tahoma" w:cs="Tahoma"/>
          <w:lang w:val="es-AR"/>
        </w:rPr>
        <w:t>en</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aplicación.</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300F69" w:rsidRDefault="001A5F7E">
      <w:pPr>
        <w:widowControl w:val="0"/>
        <w:autoSpaceDE w:val="0"/>
        <w:autoSpaceDN w:val="0"/>
        <w:adjustRightInd w:val="0"/>
        <w:spacing w:after="0" w:line="240" w:lineRule="auto"/>
        <w:ind w:left="102"/>
        <w:rPr>
          <w:rFonts w:ascii="Tahoma" w:hAnsi="Tahoma" w:cs="Tahoma"/>
          <w:b/>
          <w:lang w:val="es-AR"/>
        </w:rPr>
      </w:pPr>
      <w:r w:rsidRPr="00300F69">
        <w:rPr>
          <w:rFonts w:ascii="Tahoma" w:hAnsi="Tahoma" w:cs="Tahoma"/>
          <w:b/>
          <w:lang w:val="es-AR"/>
        </w:rPr>
        <w:t>Sección</w:t>
      </w:r>
      <w:r w:rsidRPr="00300F69">
        <w:rPr>
          <w:rFonts w:ascii="Tahoma" w:hAnsi="Tahoma" w:cs="Tahoma"/>
          <w:b/>
          <w:spacing w:val="-14"/>
          <w:lang w:val="es-AR"/>
        </w:rPr>
        <w:t xml:space="preserve"> </w:t>
      </w:r>
      <w:r w:rsidRPr="00300F69">
        <w:rPr>
          <w:rFonts w:ascii="Tahoma" w:hAnsi="Tahoma" w:cs="Tahoma"/>
          <w:b/>
          <w:lang w:val="es-AR"/>
        </w:rPr>
        <w:t>2 –</w:t>
      </w:r>
      <w:r w:rsidRPr="00300F69">
        <w:rPr>
          <w:rFonts w:ascii="Tahoma" w:hAnsi="Tahoma" w:cs="Tahoma"/>
          <w:b/>
          <w:spacing w:val="1"/>
          <w:lang w:val="es-AR"/>
        </w:rPr>
        <w:t xml:space="preserve"> </w:t>
      </w:r>
      <w:r w:rsidRPr="00300F69">
        <w:rPr>
          <w:rFonts w:ascii="Tahoma" w:hAnsi="Tahoma" w:cs="Tahoma"/>
          <w:b/>
          <w:lang w:val="es-AR"/>
        </w:rPr>
        <w:t>Clasifi</w:t>
      </w:r>
      <w:r w:rsidRPr="00300F69">
        <w:rPr>
          <w:rFonts w:ascii="Tahoma" w:hAnsi="Tahoma" w:cs="Tahoma"/>
          <w:b/>
          <w:spacing w:val="-2"/>
          <w:lang w:val="es-AR"/>
        </w:rPr>
        <w:t>c</w:t>
      </w:r>
      <w:r w:rsidRPr="00300F69">
        <w:rPr>
          <w:rFonts w:ascii="Tahoma" w:hAnsi="Tahoma" w:cs="Tahoma"/>
          <w:b/>
          <w:spacing w:val="1"/>
          <w:lang w:val="es-AR"/>
        </w:rPr>
        <w:t>a</w:t>
      </w:r>
      <w:r w:rsidRPr="00300F69">
        <w:rPr>
          <w:rFonts w:ascii="Tahoma" w:hAnsi="Tahoma" w:cs="Tahoma"/>
          <w:b/>
          <w:lang w:val="es-AR"/>
        </w:rPr>
        <w:t>c</w:t>
      </w:r>
      <w:r w:rsidRPr="00300F69">
        <w:rPr>
          <w:rFonts w:ascii="Tahoma" w:hAnsi="Tahoma" w:cs="Tahoma"/>
          <w:b/>
          <w:spacing w:val="1"/>
          <w:lang w:val="es-AR"/>
        </w:rPr>
        <w:t>i</w:t>
      </w:r>
      <w:r w:rsidRPr="00300F69">
        <w:rPr>
          <w:rFonts w:ascii="Tahoma" w:hAnsi="Tahoma" w:cs="Tahoma"/>
          <w:b/>
          <w:lang w:val="es-AR"/>
        </w:rPr>
        <w:t>ón</w:t>
      </w:r>
      <w:r w:rsidRPr="00300F69">
        <w:rPr>
          <w:rFonts w:ascii="Tahoma" w:hAnsi="Tahoma" w:cs="Tahoma"/>
          <w:b/>
          <w:spacing w:val="-5"/>
          <w:lang w:val="es-AR"/>
        </w:rPr>
        <w:t xml:space="preserve"> </w:t>
      </w:r>
      <w:r w:rsidRPr="00300F69">
        <w:rPr>
          <w:rFonts w:ascii="Tahoma" w:hAnsi="Tahoma" w:cs="Tahoma"/>
          <w:b/>
          <w:lang w:val="es-AR"/>
        </w:rPr>
        <w:t>de</w:t>
      </w:r>
      <w:r w:rsidRPr="00300F69">
        <w:rPr>
          <w:rFonts w:ascii="Tahoma" w:hAnsi="Tahoma" w:cs="Tahoma"/>
          <w:b/>
          <w:spacing w:val="-2"/>
          <w:lang w:val="es-AR"/>
        </w:rPr>
        <w:t xml:space="preserve"> </w:t>
      </w:r>
      <w:r w:rsidRPr="00300F69">
        <w:rPr>
          <w:rFonts w:ascii="Tahoma" w:hAnsi="Tahoma" w:cs="Tahoma"/>
          <w:b/>
          <w:spacing w:val="1"/>
          <w:lang w:val="es-AR"/>
        </w:rPr>
        <w:t>l</w:t>
      </w:r>
      <w:r w:rsidRPr="00300F69">
        <w:rPr>
          <w:rFonts w:ascii="Tahoma" w:hAnsi="Tahoma" w:cs="Tahoma"/>
          <w:b/>
          <w:lang w:val="es-AR"/>
        </w:rPr>
        <w:t>os u</w:t>
      </w:r>
      <w:r w:rsidRPr="00300F69">
        <w:rPr>
          <w:rFonts w:ascii="Tahoma" w:hAnsi="Tahoma" w:cs="Tahoma"/>
          <w:b/>
          <w:spacing w:val="2"/>
          <w:lang w:val="es-AR"/>
        </w:rPr>
        <w:t>s</w:t>
      </w:r>
      <w:r w:rsidRPr="00300F69">
        <w:rPr>
          <w:rFonts w:ascii="Tahoma" w:hAnsi="Tahoma" w:cs="Tahoma"/>
          <w:b/>
          <w:lang w:val="es-AR"/>
        </w:rPr>
        <w:t>os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VIII.4.</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position w:val="-1"/>
          <w:lang w:val="es-AR"/>
        </w:rPr>
        <w:t>Los</w:t>
      </w:r>
      <w:r w:rsidRPr="009737BD">
        <w:rPr>
          <w:rFonts w:ascii="Tahoma" w:hAnsi="Tahoma" w:cs="Tahoma"/>
          <w:spacing w:val="-9"/>
          <w:position w:val="-1"/>
          <w:lang w:val="es-AR"/>
        </w:rPr>
        <w:t xml:space="preserve"> </w:t>
      </w:r>
      <w:r w:rsidRPr="009737BD">
        <w:rPr>
          <w:rFonts w:ascii="Tahoma" w:hAnsi="Tahoma" w:cs="Tahoma"/>
          <w:position w:val="-1"/>
          <w:lang w:val="es-AR"/>
        </w:rPr>
        <w:t>usos</w:t>
      </w:r>
      <w:r w:rsidRPr="009737BD">
        <w:rPr>
          <w:rFonts w:ascii="Tahoma" w:hAnsi="Tahoma" w:cs="Tahoma"/>
          <w:spacing w:val="-2"/>
          <w:position w:val="-1"/>
          <w:lang w:val="es-AR"/>
        </w:rPr>
        <w:t xml:space="preserve"> </w:t>
      </w:r>
      <w:r w:rsidRPr="009737BD">
        <w:rPr>
          <w:rFonts w:ascii="Tahoma" w:hAnsi="Tahoma" w:cs="Tahoma"/>
          <w:position w:val="-1"/>
          <w:lang w:val="es-AR"/>
        </w:rPr>
        <w:t>se</w:t>
      </w:r>
      <w:r w:rsidRPr="009737BD">
        <w:rPr>
          <w:rFonts w:ascii="Tahoma" w:hAnsi="Tahoma" w:cs="Tahoma"/>
          <w:spacing w:val="-1"/>
          <w:position w:val="-1"/>
          <w:lang w:val="es-AR"/>
        </w:rPr>
        <w:t xml:space="preserve"> </w:t>
      </w:r>
      <w:r w:rsidRPr="009737BD">
        <w:rPr>
          <w:rFonts w:ascii="Tahoma" w:hAnsi="Tahoma" w:cs="Tahoma"/>
          <w:position w:val="-1"/>
          <w:lang w:val="es-AR"/>
        </w:rPr>
        <w:t>clasifican</w:t>
      </w:r>
      <w:r w:rsidRPr="009737BD">
        <w:rPr>
          <w:rFonts w:ascii="Tahoma" w:hAnsi="Tahoma" w:cs="Tahoma"/>
          <w:spacing w:val="-8"/>
          <w:position w:val="-1"/>
          <w:lang w:val="es-AR"/>
        </w:rPr>
        <w:t xml:space="preserve"> </w:t>
      </w:r>
      <w:r w:rsidRPr="009737BD">
        <w:rPr>
          <w:rFonts w:ascii="Tahoma" w:hAnsi="Tahoma" w:cs="Tahoma"/>
          <w:position w:val="-1"/>
          <w:lang w:val="es-AR"/>
        </w:rPr>
        <w:t>en</w:t>
      </w:r>
      <w:r w:rsidRPr="009737BD">
        <w:rPr>
          <w:rFonts w:ascii="Tahoma" w:hAnsi="Tahoma" w:cs="Tahoma"/>
          <w:spacing w:val="-1"/>
          <w:position w:val="-1"/>
          <w:lang w:val="es-AR"/>
        </w:rPr>
        <w:t xml:space="preserve"> </w:t>
      </w:r>
      <w:r w:rsidRPr="009737BD">
        <w:rPr>
          <w:rFonts w:ascii="Tahoma" w:hAnsi="Tahoma" w:cs="Tahoma"/>
          <w:position w:val="-1"/>
          <w:lang w:val="es-AR"/>
        </w:rPr>
        <w:t>fu</w:t>
      </w:r>
      <w:r w:rsidRPr="009737BD">
        <w:rPr>
          <w:rFonts w:ascii="Tahoma" w:hAnsi="Tahoma" w:cs="Tahoma"/>
          <w:spacing w:val="1"/>
          <w:position w:val="-1"/>
          <w:lang w:val="es-AR"/>
        </w:rPr>
        <w:t>n</w:t>
      </w:r>
      <w:r w:rsidRPr="009737BD">
        <w:rPr>
          <w:rFonts w:ascii="Tahoma" w:hAnsi="Tahoma" w:cs="Tahoma"/>
          <w:spacing w:val="-1"/>
          <w:position w:val="-1"/>
          <w:lang w:val="es-AR"/>
        </w:rPr>
        <w:t>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3"/>
          <w:position w:val="-1"/>
          <w:lang w:val="es-AR"/>
        </w:rPr>
        <w:t xml:space="preserve"> </w:t>
      </w:r>
      <w:r w:rsidRPr="009737BD">
        <w:rPr>
          <w:rFonts w:ascii="Tahoma" w:hAnsi="Tahoma" w:cs="Tahoma"/>
          <w:position w:val="-1"/>
          <w:lang w:val="es-AR"/>
        </w:rPr>
        <w:t xml:space="preserve">de </w:t>
      </w:r>
      <w:r w:rsidRPr="009737BD">
        <w:rPr>
          <w:rFonts w:ascii="Tahoma" w:hAnsi="Tahoma" w:cs="Tahoma"/>
          <w:spacing w:val="1"/>
          <w:position w:val="-1"/>
          <w:lang w:val="es-AR"/>
        </w:rPr>
        <w:t>s</w:t>
      </w:r>
      <w:r w:rsidRPr="009737BD">
        <w:rPr>
          <w:rFonts w:ascii="Tahoma" w:hAnsi="Tahoma" w:cs="Tahoma"/>
          <w:position w:val="-1"/>
          <w:lang w:val="es-AR"/>
        </w:rPr>
        <w:t>u:</w:t>
      </w:r>
    </w:p>
    <w:p w:rsidR="001A5F7E" w:rsidRPr="009737BD" w:rsidRDefault="001A5F7E">
      <w:pPr>
        <w:widowControl w:val="0"/>
        <w:autoSpaceDE w:val="0"/>
        <w:autoSpaceDN w:val="0"/>
        <w:adjustRightInd w:val="0"/>
        <w:spacing w:before="1" w:after="0" w:line="240" w:lineRule="auto"/>
        <w:ind w:left="102"/>
        <w:rPr>
          <w:rFonts w:ascii="Tahoma" w:hAnsi="Tahoma" w:cs="Tahoma"/>
          <w:lang w:val="es-AR"/>
        </w:rPr>
      </w:pPr>
      <w:r w:rsidRPr="009737BD">
        <w:rPr>
          <w:rFonts w:ascii="Tahoma" w:hAnsi="Tahoma" w:cs="Tahoma"/>
          <w:lang w:val="es-AR"/>
        </w:rPr>
        <w:t xml:space="preserve">1. </w:t>
      </w:r>
      <w:r w:rsidRPr="009737BD">
        <w:rPr>
          <w:rFonts w:ascii="Tahoma" w:hAnsi="Tahoma" w:cs="Tahoma"/>
          <w:spacing w:val="17"/>
          <w:lang w:val="es-AR"/>
        </w:rPr>
        <w:t xml:space="preserve"> </w:t>
      </w:r>
      <w:r w:rsidRPr="009737BD">
        <w:rPr>
          <w:rFonts w:ascii="Tahoma" w:hAnsi="Tahoma" w:cs="Tahoma"/>
          <w:lang w:val="es-AR"/>
        </w:rPr>
        <w:t>Natura</w:t>
      </w:r>
      <w:r w:rsidRPr="009737BD">
        <w:rPr>
          <w:rFonts w:ascii="Tahoma" w:hAnsi="Tahoma" w:cs="Tahoma"/>
          <w:spacing w:val="1"/>
          <w:lang w:val="es-AR"/>
        </w:rPr>
        <w:t>l</w:t>
      </w:r>
      <w:r w:rsidRPr="009737BD">
        <w:rPr>
          <w:rFonts w:ascii="Tahoma" w:hAnsi="Tahoma" w:cs="Tahoma"/>
          <w:lang w:val="es-AR"/>
        </w:rPr>
        <w:t>eza</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Régimen</w:t>
      </w:r>
      <w:r w:rsidRPr="009737BD">
        <w:rPr>
          <w:rFonts w:ascii="Tahoma" w:hAnsi="Tahoma" w:cs="Tahoma"/>
          <w:spacing w:val="-7"/>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inter</w:t>
      </w:r>
      <w:r w:rsidRPr="009737BD">
        <w:rPr>
          <w:rFonts w:ascii="Tahoma" w:hAnsi="Tahoma" w:cs="Tahoma"/>
          <w:spacing w:val="1"/>
          <w:position w:val="-1"/>
          <w:lang w:val="es-AR"/>
        </w:rPr>
        <w:t>r</w:t>
      </w:r>
      <w:r w:rsidRPr="009737BD">
        <w:rPr>
          <w:rFonts w:ascii="Tahoma" w:hAnsi="Tahoma" w:cs="Tahoma"/>
          <w:position w:val="-1"/>
          <w:lang w:val="es-AR"/>
        </w:rPr>
        <w:t>elac</w:t>
      </w:r>
      <w:r w:rsidRPr="009737BD">
        <w:rPr>
          <w:rFonts w:ascii="Tahoma" w:hAnsi="Tahoma" w:cs="Tahoma"/>
          <w:spacing w:val="2"/>
          <w:position w:val="-1"/>
          <w:lang w:val="es-AR"/>
        </w:rPr>
        <w:t>i</w:t>
      </w:r>
      <w:r w:rsidRPr="009737BD">
        <w:rPr>
          <w:rFonts w:ascii="Tahoma" w:hAnsi="Tahoma" w:cs="Tahoma"/>
          <w:position w:val="-1"/>
          <w:lang w:val="es-AR"/>
        </w:rPr>
        <w:t>ón</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VIII.5.</w:t>
      </w:r>
    </w:p>
    <w:p w:rsidR="001A5F7E" w:rsidRPr="009737BD" w:rsidRDefault="001A5F7E">
      <w:pPr>
        <w:widowControl w:val="0"/>
        <w:autoSpaceDE w:val="0"/>
        <w:autoSpaceDN w:val="0"/>
        <w:adjustRightInd w:val="0"/>
        <w:spacing w:before="8" w:after="0" w:line="266" w:lineRule="exact"/>
        <w:ind w:left="102" w:right="70"/>
        <w:rPr>
          <w:rFonts w:ascii="Tahoma" w:hAnsi="Tahoma" w:cs="Tahoma"/>
          <w:lang w:val="es-AR"/>
        </w:rPr>
      </w:pP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clasific</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los</w:t>
      </w:r>
      <w:r w:rsidRPr="009737BD">
        <w:rPr>
          <w:rFonts w:ascii="Tahoma" w:hAnsi="Tahoma" w:cs="Tahoma"/>
          <w:spacing w:val="12"/>
          <w:lang w:val="es-AR"/>
        </w:rPr>
        <w:t xml:space="preserve"> </w:t>
      </w:r>
      <w:r w:rsidRPr="009737BD">
        <w:rPr>
          <w:rFonts w:ascii="Tahoma" w:hAnsi="Tahoma" w:cs="Tahoma"/>
          <w:lang w:val="es-AR"/>
        </w:rPr>
        <w:t>u</w:t>
      </w:r>
      <w:r w:rsidRPr="009737BD">
        <w:rPr>
          <w:rFonts w:ascii="Tahoma" w:hAnsi="Tahoma" w:cs="Tahoma"/>
          <w:spacing w:val="2"/>
          <w:lang w:val="es-AR"/>
        </w:rPr>
        <w:t>s</w:t>
      </w:r>
      <w:r w:rsidRPr="009737BD">
        <w:rPr>
          <w:rFonts w:ascii="Tahoma" w:hAnsi="Tahoma" w:cs="Tahoma"/>
          <w:lang w:val="es-AR"/>
        </w:rPr>
        <w:t>os</w:t>
      </w:r>
      <w:r w:rsidRPr="009737BD">
        <w:rPr>
          <w:rFonts w:ascii="Tahoma" w:hAnsi="Tahoma" w:cs="Tahoma"/>
          <w:spacing w:val="13"/>
          <w:lang w:val="es-AR"/>
        </w:rPr>
        <w:t xml:space="preserve"> </w:t>
      </w:r>
      <w:r w:rsidRPr="009737BD">
        <w:rPr>
          <w:rFonts w:ascii="Tahoma" w:hAnsi="Tahoma" w:cs="Tahoma"/>
          <w:lang w:val="es-AR"/>
        </w:rPr>
        <w:t>según</w:t>
      </w:r>
      <w:r w:rsidRPr="009737BD">
        <w:rPr>
          <w:rFonts w:ascii="Tahoma" w:hAnsi="Tahoma" w:cs="Tahoma"/>
          <w:spacing w:val="9"/>
          <w:lang w:val="es-AR"/>
        </w:rPr>
        <w:t xml:space="preserve"> </w:t>
      </w:r>
      <w:r w:rsidRPr="009737BD">
        <w:rPr>
          <w:rFonts w:ascii="Tahoma" w:hAnsi="Tahoma" w:cs="Tahoma"/>
          <w:lang w:val="es-AR"/>
        </w:rPr>
        <w:t>su</w:t>
      </w:r>
      <w:r w:rsidRPr="009737BD">
        <w:rPr>
          <w:rFonts w:ascii="Tahoma" w:hAnsi="Tahoma" w:cs="Tahoma"/>
          <w:spacing w:val="13"/>
          <w:lang w:val="es-AR"/>
        </w:rPr>
        <w:t xml:space="preserve"> </w:t>
      </w:r>
      <w:r w:rsidRPr="009737BD">
        <w:rPr>
          <w:rFonts w:ascii="Tahoma" w:hAnsi="Tahoma" w:cs="Tahoma"/>
          <w:lang w:val="es-AR"/>
        </w:rPr>
        <w:t>naturaleza</w:t>
      </w:r>
      <w:r w:rsidRPr="009737BD">
        <w:rPr>
          <w:rFonts w:ascii="Tahoma" w:hAnsi="Tahoma" w:cs="Tahoma"/>
          <w:spacing w:val="4"/>
          <w:lang w:val="es-AR"/>
        </w:rPr>
        <w:t xml:space="preserve"> </w:t>
      </w:r>
      <w:r w:rsidRPr="009737BD">
        <w:rPr>
          <w:rFonts w:ascii="Tahoma" w:hAnsi="Tahoma" w:cs="Tahoma"/>
          <w:lang w:val="es-AR"/>
        </w:rPr>
        <w:t>se</w:t>
      </w:r>
      <w:r w:rsidRPr="009737BD">
        <w:rPr>
          <w:rFonts w:ascii="Tahoma" w:hAnsi="Tahoma" w:cs="Tahoma"/>
          <w:spacing w:val="12"/>
          <w:lang w:val="es-AR"/>
        </w:rPr>
        <w:t xml:space="preserve"> </w:t>
      </w:r>
      <w:r w:rsidRPr="009737BD">
        <w:rPr>
          <w:rFonts w:ascii="Tahoma" w:hAnsi="Tahoma" w:cs="Tahoma"/>
          <w:lang w:val="es-AR"/>
        </w:rPr>
        <w:t>cor</w:t>
      </w:r>
      <w:r w:rsidRPr="009737BD">
        <w:rPr>
          <w:rFonts w:ascii="Tahoma" w:hAnsi="Tahoma" w:cs="Tahoma"/>
          <w:spacing w:val="1"/>
          <w:lang w:val="es-AR"/>
        </w:rPr>
        <w:t>r</w:t>
      </w:r>
      <w:r w:rsidRPr="009737BD">
        <w:rPr>
          <w:rFonts w:ascii="Tahoma" w:hAnsi="Tahoma" w:cs="Tahoma"/>
          <w:lang w:val="es-AR"/>
        </w:rPr>
        <w:t>esponde</w:t>
      </w:r>
      <w:r w:rsidRPr="009737BD">
        <w:rPr>
          <w:rFonts w:ascii="Tahoma" w:hAnsi="Tahoma" w:cs="Tahoma"/>
          <w:spacing w:val="11"/>
          <w:lang w:val="es-AR"/>
        </w:rPr>
        <w:t xml:space="preserve"> </w:t>
      </w:r>
      <w:r w:rsidRPr="009737BD">
        <w:rPr>
          <w:rFonts w:ascii="Tahoma" w:hAnsi="Tahoma" w:cs="Tahoma"/>
          <w:lang w:val="es-AR"/>
        </w:rPr>
        <w:t>con</w:t>
      </w:r>
      <w:r w:rsidRPr="009737BD">
        <w:rPr>
          <w:rFonts w:ascii="Tahoma" w:hAnsi="Tahoma" w:cs="Tahoma"/>
          <w:spacing w:val="11"/>
          <w:lang w:val="es-AR"/>
        </w:rPr>
        <w:t xml:space="preserve"> </w:t>
      </w:r>
      <w:r w:rsidRPr="009737BD">
        <w:rPr>
          <w:rFonts w:ascii="Tahoma" w:hAnsi="Tahoma" w:cs="Tahoma"/>
          <w:lang w:val="es-AR"/>
        </w:rPr>
        <w:t>la</w:t>
      </w:r>
      <w:r w:rsidRPr="009737BD">
        <w:rPr>
          <w:rFonts w:ascii="Tahoma" w:hAnsi="Tahoma" w:cs="Tahoma"/>
          <w:spacing w:val="14"/>
          <w:lang w:val="es-AR"/>
        </w:rPr>
        <w:t xml:space="preserve"> </w:t>
      </w:r>
      <w:r w:rsidRPr="009737BD">
        <w:rPr>
          <w:rFonts w:ascii="Tahoma" w:hAnsi="Tahoma" w:cs="Tahoma"/>
          <w:lang w:val="es-AR"/>
        </w:rPr>
        <w:t>función</w:t>
      </w:r>
      <w:r w:rsidRPr="009737BD">
        <w:rPr>
          <w:rFonts w:ascii="Tahoma" w:hAnsi="Tahoma" w:cs="Tahoma"/>
          <w:spacing w:val="8"/>
          <w:lang w:val="es-AR"/>
        </w:rPr>
        <w:t xml:space="preserve"> </w:t>
      </w:r>
      <w:r w:rsidRPr="009737BD">
        <w:rPr>
          <w:rFonts w:ascii="Tahoma" w:hAnsi="Tahoma" w:cs="Tahoma"/>
          <w:lang w:val="es-AR"/>
        </w:rPr>
        <w:t>intrí</w:t>
      </w:r>
      <w:r w:rsidRPr="009737BD">
        <w:rPr>
          <w:rFonts w:ascii="Tahoma" w:hAnsi="Tahoma" w:cs="Tahoma"/>
          <w:spacing w:val="1"/>
          <w:lang w:val="es-AR"/>
        </w:rPr>
        <w:t>n</w:t>
      </w:r>
      <w:r w:rsidRPr="009737BD">
        <w:rPr>
          <w:rFonts w:ascii="Tahoma" w:hAnsi="Tahoma" w:cs="Tahoma"/>
          <w:lang w:val="es-AR"/>
        </w:rPr>
        <w:t>seca</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los mismos</w:t>
      </w:r>
      <w:r w:rsidRPr="009737BD">
        <w:rPr>
          <w:rFonts w:ascii="Tahoma" w:hAnsi="Tahoma" w:cs="Tahoma"/>
          <w:spacing w:val="-6"/>
          <w:lang w:val="es-AR"/>
        </w:rPr>
        <w:t xml:space="preserve"> </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minante</w:t>
      </w:r>
      <w:r w:rsidRPr="009737BD">
        <w:rPr>
          <w:rFonts w:ascii="Tahoma" w:hAnsi="Tahoma" w:cs="Tahoma"/>
          <w:spacing w:val="-1"/>
          <w:lang w:val="es-AR"/>
        </w:rPr>
        <w:t xml:space="preserve"> </w:t>
      </w:r>
      <w:r w:rsidRPr="009737BD">
        <w:rPr>
          <w:rFonts w:ascii="Tahoma" w:hAnsi="Tahoma" w:cs="Tahoma"/>
          <w:lang w:val="es-AR"/>
        </w:rPr>
        <w:t>del</w:t>
      </w:r>
      <w:r w:rsidRPr="009737BD">
        <w:rPr>
          <w:rFonts w:ascii="Tahoma" w:hAnsi="Tahoma" w:cs="Tahoma"/>
          <w:spacing w:val="-1"/>
          <w:lang w:val="es-AR"/>
        </w:rPr>
        <w:t xml:space="preserve"> </w:t>
      </w:r>
      <w:r w:rsidRPr="009737BD">
        <w:rPr>
          <w:rFonts w:ascii="Tahoma" w:hAnsi="Tahoma" w:cs="Tahoma"/>
          <w:lang w:val="es-AR"/>
        </w:rPr>
        <w:t>desti</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b</w:t>
      </w:r>
      <w:r w:rsidRPr="009737BD">
        <w:rPr>
          <w:rFonts w:ascii="Tahoma" w:hAnsi="Tahoma" w:cs="Tahoma"/>
          <w:spacing w:val="1"/>
          <w:lang w:val="es-AR"/>
        </w:rPr>
        <w:t>a</w:t>
      </w:r>
      <w:r w:rsidRPr="009737BD">
        <w:rPr>
          <w:rFonts w:ascii="Tahoma" w:hAnsi="Tahoma" w:cs="Tahoma"/>
          <w:lang w:val="es-AR"/>
        </w:rPr>
        <w:t>nístico</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parcelas.</w:t>
      </w:r>
      <w:r w:rsidRPr="009737BD">
        <w:rPr>
          <w:rFonts w:ascii="Tahoma" w:hAnsi="Tahoma" w:cs="Tahoma"/>
          <w:spacing w:val="-8"/>
          <w:lang w:val="es-AR"/>
        </w:rPr>
        <w:t xml:space="preserve"> </w:t>
      </w:r>
      <w:r w:rsidRPr="009737BD">
        <w:rPr>
          <w:rFonts w:ascii="Tahoma" w:hAnsi="Tahoma" w:cs="Tahoma"/>
          <w:spacing w:val="1"/>
          <w:lang w:val="es-AR"/>
        </w:rPr>
        <w:t>S</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clas</w:t>
      </w:r>
      <w:r w:rsidRPr="009737BD">
        <w:rPr>
          <w:rFonts w:ascii="Tahoma" w:hAnsi="Tahoma" w:cs="Tahoma"/>
          <w:spacing w:val="1"/>
          <w:lang w:val="es-AR"/>
        </w:rPr>
        <w:t>i</w:t>
      </w:r>
      <w:r w:rsidRPr="009737BD">
        <w:rPr>
          <w:rFonts w:ascii="Tahoma" w:hAnsi="Tahoma" w:cs="Tahoma"/>
          <w:lang w:val="es-AR"/>
        </w:rPr>
        <w:t>fic</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2"/>
          <w:lang w:val="es-AR"/>
        </w:rPr>
        <w:t xml:space="preserve"> </w:t>
      </w:r>
      <w:r w:rsidRPr="009737BD">
        <w:rPr>
          <w:rFonts w:ascii="Tahoma" w:hAnsi="Tahoma" w:cs="Tahoma"/>
          <w:lang w:val="es-AR"/>
        </w:rPr>
        <w:t>en:</w:t>
      </w:r>
    </w:p>
    <w:p w:rsidR="001A5F7E" w:rsidRPr="009737BD" w:rsidRDefault="001A5F7E">
      <w:pPr>
        <w:widowControl w:val="0"/>
        <w:autoSpaceDE w:val="0"/>
        <w:autoSpaceDN w:val="0"/>
        <w:adjustRightInd w:val="0"/>
        <w:spacing w:after="0" w:line="258" w:lineRule="exact"/>
        <w:ind w:left="102"/>
        <w:rPr>
          <w:rFonts w:ascii="Tahoma" w:hAnsi="Tahoma" w:cs="Tahoma"/>
          <w:lang w:val="es-AR"/>
        </w:rPr>
      </w:pPr>
      <w:r w:rsidRPr="009737BD">
        <w:rPr>
          <w:rFonts w:ascii="Tahoma" w:hAnsi="Tahoma" w:cs="Tahoma"/>
          <w:position w:val="-1"/>
          <w:lang w:val="es-AR"/>
        </w:rPr>
        <w:t xml:space="preserve">1. </w:t>
      </w:r>
      <w:r w:rsidRPr="009737BD">
        <w:rPr>
          <w:rFonts w:ascii="Tahoma" w:hAnsi="Tahoma" w:cs="Tahoma"/>
          <w:spacing w:val="18"/>
          <w:position w:val="-1"/>
          <w:lang w:val="es-AR"/>
        </w:rPr>
        <w:t xml:space="preserve"> </w:t>
      </w:r>
      <w:r w:rsidRPr="009737BD">
        <w:rPr>
          <w:rFonts w:ascii="Tahoma" w:hAnsi="Tahoma" w:cs="Tahoma"/>
          <w:position w:val="-1"/>
          <w:lang w:val="es-AR"/>
        </w:rPr>
        <w:t>Uso</w:t>
      </w:r>
      <w:r w:rsidRPr="009737BD">
        <w:rPr>
          <w:rFonts w:ascii="Tahoma" w:hAnsi="Tahoma" w:cs="Tahoma"/>
          <w:spacing w:val="-3"/>
          <w:position w:val="-1"/>
          <w:lang w:val="es-AR"/>
        </w:rPr>
        <w:t xml:space="preserve"> </w:t>
      </w:r>
      <w:r w:rsidRPr="009737BD">
        <w:rPr>
          <w:rFonts w:ascii="Tahoma" w:hAnsi="Tahoma" w:cs="Tahoma"/>
          <w:position w:val="-1"/>
          <w:lang w:val="es-AR"/>
        </w:rPr>
        <w:t>residencial</w:t>
      </w:r>
    </w:p>
    <w:p w:rsidR="001A5F7E" w:rsidRPr="009737BD" w:rsidRDefault="001A5F7E">
      <w:pPr>
        <w:widowControl w:val="0"/>
        <w:autoSpaceDE w:val="0"/>
        <w:autoSpaceDN w:val="0"/>
        <w:adjustRightInd w:val="0"/>
        <w:spacing w:before="1" w:after="0" w:line="240" w:lineRule="auto"/>
        <w:ind w:left="102"/>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Uso</w:t>
      </w:r>
      <w:r w:rsidRPr="009737BD">
        <w:rPr>
          <w:rFonts w:ascii="Tahoma" w:hAnsi="Tahoma" w:cs="Tahoma"/>
          <w:spacing w:val="-3"/>
          <w:lang w:val="es-AR"/>
        </w:rPr>
        <w:t xml:space="preserve"> </w:t>
      </w:r>
      <w:r w:rsidRPr="009737BD">
        <w:rPr>
          <w:rFonts w:ascii="Tahoma" w:hAnsi="Tahoma" w:cs="Tahoma"/>
          <w:lang w:val="es-AR"/>
        </w:rPr>
        <w:t>no</w:t>
      </w:r>
      <w:r w:rsidRPr="009737BD">
        <w:rPr>
          <w:rFonts w:ascii="Tahoma" w:hAnsi="Tahoma" w:cs="Tahoma"/>
          <w:spacing w:val="-2"/>
          <w:lang w:val="es-AR"/>
        </w:rPr>
        <w:t xml:space="preserve"> </w:t>
      </w:r>
      <w:r w:rsidRPr="009737BD">
        <w:rPr>
          <w:rFonts w:ascii="Tahoma" w:hAnsi="Tahoma" w:cs="Tahoma"/>
          <w:lang w:val="es-AR"/>
        </w:rPr>
        <w:t>res</w:t>
      </w:r>
      <w:r w:rsidRPr="009737BD">
        <w:rPr>
          <w:rFonts w:ascii="Tahoma" w:hAnsi="Tahoma" w:cs="Tahoma"/>
          <w:spacing w:val="1"/>
          <w:lang w:val="es-AR"/>
        </w:rPr>
        <w:t>i</w:t>
      </w:r>
      <w:r w:rsidRPr="009737BD">
        <w:rPr>
          <w:rFonts w:ascii="Tahoma" w:hAnsi="Tahoma" w:cs="Tahoma"/>
          <w:lang w:val="es-AR"/>
        </w:rPr>
        <w:t>dencial</w:t>
      </w:r>
    </w:p>
    <w:p w:rsidR="001A5F7E" w:rsidRPr="009737BD" w:rsidRDefault="001A5F7E">
      <w:pPr>
        <w:widowControl w:val="0"/>
        <w:autoSpaceDE w:val="0"/>
        <w:autoSpaceDN w:val="0"/>
        <w:adjustRightInd w:val="0"/>
        <w:spacing w:before="7" w:after="0" w:line="266" w:lineRule="exact"/>
        <w:ind w:left="103" w:right="70"/>
        <w:rPr>
          <w:rFonts w:ascii="Tahoma" w:hAnsi="Tahoma" w:cs="Tahoma"/>
          <w:lang w:val="es-AR"/>
        </w:rPr>
      </w:pPr>
      <w:r w:rsidRPr="009737BD">
        <w:rPr>
          <w:rFonts w:ascii="Tahoma" w:hAnsi="Tahoma" w:cs="Tahoma"/>
          <w:lang w:val="es-AR"/>
        </w:rPr>
        <w:t>Las</w:t>
      </w:r>
      <w:r w:rsidRPr="009737BD">
        <w:rPr>
          <w:rFonts w:ascii="Tahoma" w:hAnsi="Tahoma" w:cs="Tahoma"/>
          <w:spacing w:val="39"/>
          <w:lang w:val="es-AR"/>
        </w:rPr>
        <w:t xml:space="preserve"> </w:t>
      </w:r>
      <w:r w:rsidRPr="009737BD">
        <w:rPr>
          <w:rFonts w:ascii="Tahoma" w:hAnsi="Tahoma" w:cs="Tahoma"/>
          <w:lang w:val="es-AR"/>
        </w:rPr>
        <w:t>d</w:t>
      </w:r>
      <w:r w:rsidRPr="009737BD">
        <w:rPr>
          <w:rFonts w:ascii="Tahoma" w:hAnsi="Tahoma" w:cs="Tahoma"/>
          <w:spacing w:val="1"/>
          <w:lang w:val="es-AR"/>
        </w:rPr>
        <w:t>e</w:t>
      </w:r>
      <w:r w:rsidRPr="009737BD">
        <w:rPr>
          <w:rFonts w:ascii="Tahoma" w:hAnsi="Tahoma" w:cs="Tahoma"/>
          <w:lang w:val="es-AR"/>
        </w:rPr>
        <w:t>finic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43"/>
          <w:lang w:val="es-AR"/>
        </w:rPr>
        <w:t xml:space="preserve"> </w:t>
      </w:r>
      <w:r w:rsidRPr="009737BD">
        <w:rPr>
          <w:rFonts w:ascii="Tahoma" w:hAnsi="Tahoma" w:cs="Tahoma"/>
          <w:lang w:val="es-AR"/>
        </w:rPr>
        <w:t>y</w:t>
      </w:r>
      <w:r w:rsidRPr="009737BD">
        <w:rPr>
          <w:rFonts w:ascii="Tahoma" w:hAnsi="Tahoma" w:cs="Tahoma"/>
          <w:spacing w:val="48"/>
          <w:lang w:val="es-AR"/>
        </w:rPr>
        <w:t xml:space="preserve"> </w:t>
      </w:r>
      <w:r w:rsidRPr="009737BD">
        <w:rPr>
          <w:rFonts w:ascii="Tahoma" w:hAnsi="Tahoma" w:cs="Tahoma"/>
          <w:lang w:val="es-AR"/>
        </w:rPr>
        <w:t>ca</w:t>
      </w:r>
      <w:r w:rsidRPr="009737BD">
        <w:rPr>
          <w:rFonts w:ascii="Tahoma" w:hAnsi="Tahoma" w:cs="Tahoma"/>
          <w:spacing w:val="1"/>
          <w:lang w:val="es-AR"/>
        </w:rPr>
        <w:t>ra</w:t>
      </w:r>
      <w:r w:rsidRPr="009737BD">
        <w:rPr>
          <w:rFonts w:ascii="Tahoma" w:hAnsi="Tahoma" w:cs="Tahoma"/>
          <w:lang w:val="es-AR"/>
        </w:rPr>
        <w:t>cteríst</w:t>
      </w:r>
      <w:r w:rsidRPr="009737BD">
        <w:rPr>
          <w:rFonts w:ascii="Tahoma" w:hAnsi="Tahoma" w:cs="Tahoma"/>
          <w:spacing w:val="1"/>
          <w:lang w:val="es-AR"/>
        </w:rPr>
        <w:t>i</w:t>
      </w:r>
      <w:r w:rsidRPr="009737BD">
        <w:rPr>
          <w:rFonts w:ascii="Tahoma" w:hAnsi="Tahoma" w:cs="Tahoma"/>
          <w:lang w:val="es-AR"/>
        </w:rPr>
        <w:t>cas</w:t>
      </w:r>
      <w:r w:rsidRPr="009737BD">
        <w:rPr>
          <w:rFonts w:ascii="Tahoma" w:hAnsi="Tahoma" w:cs="Tahoma"/>
          <w:spacing w:val="41"/>
          <w:lang w:val="es-AR"/>
        </w:rPr>
        <w:t xml:space="preserve"> </w:t>
      </w:r>
      <w:r w:rsidRPr="009737BD">
        <w:rPr>
          <w:rFonts w:ascii="Tahoma" w:hAnsi="Tahoma" w:cs="Tahoma"/>
          <w:spacing w:val="1"/>
          <w:lang w:val="es-AR"/>
        </w:rPr>
        <w:t>p</w:t>
      </w:r>
      <w:r w:rsidRPr="009737BD">
        <w:rPr>
          <w:rFonts w:ascii="Tahoma" w:hAnsi="Tahoma" w:cs="Tahoma"/>
          <w:lang w:val="es-AR"/>
        </w:rPr>
        <w:t>articul</w:t>
      </w:r>
      <w:r w:rsidRPr="009737BD">
        <w:rPr>
          <w:rFonts w:ascii="Tahoma" w:hAnsi="Tahoma" w:cs="Tahoma"/>
          <w:spacing w:val="1"/>
          <w:lang w:val="es-AR"/>
        </w:rPr>
        <w:t>a</w:t>
      </w:r>
      <w:r w:rsidRPr="009737BD">
        <w:rPr>
          <w:rFonts w:ascii="Tahoma" w:hAnsi="Tahoma" w:cs="Tahoma"/>
          <w:lang w:val="es-AR"/>
        </w:rPr>
        <w:t>res</w:t>
      </w:r>
      <w:r w:rsidRPr="009737BD">
        <w:rPr>
          <w:rFonts w:ascii="Tahoma" w:hAnsi="Tahoma" w:cs="Tahoma"/>
          <w:spacing w:val="49"/>
          <w:lang w:val="es-AR"/>
        </w:rPr>
        <w:t xml:space="preserve"> </w:t>
      </w:r>
      <w:r w:rsidRPr="009737BD">
        <w:rPr>
          <w:rFonts w:ascii="Tahoma" w:hAnsi="Tahoma" w:cs="Tahoma"/>
          <w:lang w:val="es-AR"/>
        </w:rPr>
        <w:t>del</w:t>
      </w:r>
      <w:r w:rsidRPr="009737BD">
        <w:rPr>
          <w:rFonts w:ascii="Tahoma" w:hAnsi="Tahoma" w:cs="Tahoma"/>
          <w:spacing w:val="46"/>
          <w:lang w:val="es-AR"/>
        </w:rPr>
        <w:t xml:space="preserve"> </w:t>
      </w:r>
      <w:r w:rsidRPr="009737BD">
        <w:rPr>
          <w:rFonts w:ascii="Tahoma" w:hAnsi="Tahoma" w:cs="Tahoma"/>
          <w:lang w:val="es-AR"/>
        </w:rPr>
        <w:t>uso</w:t>
      </w:r>
      <w:r w:rsidRPr="009737BD">
        <w:rPr>
          <w:rFonts w:ascii="Tahoma" w:hAnsi="Tahoma" w:cs="Tahoma"/>
          <w:spacing w:val="47"/>
          <w:lang w:val="es-AR"/>
        </w:rPr>
        <w:t xml:space="preserve"> </w:t>
      </w:r>
      <w:r w:rsidRPr="009737BD">
        <w:rPr>
          <w:rFonts w:ascii="Tahoma" w:hAnsi="Tahoma" w:cs="Tahoma"/>
          <w:lang w:val="es-AR"/>
        </w:rPr>
        <w:t>res</w:t>
      </w:r>
      <w:r w:rsidRPr="009737BD">
        <w:rPr>
          <w:rFonts w:ascii="Tahoma" w:hAnsi="Tahoma" w:cs="Tahoma"/>
          <w:spacing w:val="1"/>
          <w:lang w:val="es-AR"/>
        </w:rPr>
        <w:t>i</w:t>
      </w:r>
      <w:r w:rsidRPr="009737BD">
        <w:rPr>
          <w:rFonts w:ascii="Tahoma" w:hAnsi="Tahoma" w:cs="Tahoma"/>
          <w:lang w:val="es-AR"/>
        </w:rPr>
        <w:t>dencial</w:t>
      </w:r>
      <w:r w:rsidRPr="009737BD">
        <w:rPr>
          <w:rFonts w:ascii="Tahoma" w:hAnsi="Tahoma" w:cs="Tahoma"/>
          <w:spacing w:val="46"/>
          <w:lang w:val="es-AR"/>
        </w:rPr>
        <w:t xml:space="preserve"> </w:t>
      </w:r>
      <w:r w:rsidRPr="009737BD">
        <w:rPr>
          <w:rFonts w:ascii="Tahoma" w:hAnsi="Tahoma" w:cs="Tahoma"/>
          <w:lang w:val="es-AR"/>
        </w:rPr>
        <w:t>y</w:t>
      </w:r>
      <w:r w:rsidRPr="009737BD">
        <w:rPr>
          <w:rFonts w:ascii="Tahoma" w:hAnsi="Tahoma" w:cs="Tahoma"/>
          <w:spacing w:val="47"/>
          <w:lang w:val="es-AR"/>
        </w:rPr>
        <w:t xml:space="preserve"> </w:t>
      </w:r>
      <w:r w:rsidRPr="009737BD">
        <w:rPr>
          <w:rFonts w:ascii="Tahoma" w:hAnsi="Tahoma" w:cs="Tahoma"/>
          <w:lang w:val="es-AR"/>
        </w:rPr>
        <w:t>del</w:t>
      </w:r>
      <w:r w:rsidRPr="009737BD">
        <w:rPr>
          <w:rFonts w:ascii="Tahoma" w:hAnsi="Tahoma" w:cs="Tahoma"/>
          <w:spacing w:val="47"/>
          <w:lang w:val="es-AR"/>
        </w:rPr>
        <w:t xml:space="preserve"> </w:t>
      </w:r>
      <w:r w:rsidRPr="009737BD">
        <w:rPr>
          <w:rFonts w:ascii="Tahoma" w:hAnsi="Tahoma" w:cs="Tahoma"/>
          <w:lang w:val="es-AR"/>
        </w:rPr>
        <w:t>no</w:t>
      </w:r>
      <w:r w:rsidRPr="009737BD">
        <w:rPr>
          <w:rFonts w:ascii="Tahoma" w:hAnsi="Tahoma" w:cs="Tahoma"/>
          <w:spacing w:val="47"/>
          <w:lang w:val="es-AR"/>
        </w:rPr>
        <w:t xml:space="preserve"> </w:t>
      </w:r>
      <w:r w:rsidRPr="009737BD">
        <w:rPr>
          <w:rFonts w:ascii="Tahoma" w:hAnsi="Tahoma" w:cs="Tahoma"/>
          <w:lang w:val="es-AR"/>
        </w:rPr>
        <w:t>residencial</w:t>
      </w:r>
      <w:r w:rsidRPr="009737BD">
        <w:rPr>
          <w:rFonts w:ascii="Tahoma" w:hAnsi="Tahoma" w:cs="Tahoma"/>
          <w:spacing w:val="40"/>
          <w:lang w:val="es-AR"/>
        </w:rPr>
        <w:t xml:space="preserve"> </w:t>
      </w:r>
      <w:r w:rsidRPr="009737BD">
        <w:rPr>
          <w:rFonts w:ascii="Tahoma" w:hAnsi="Tahoma" w:cs="Tahoma"/>
          <w:spacing w:val="2"/>
          <w:lang w:val="es-AR"/>
        </w:rPr>
        <w:t>s</w:t>
      </w:r>
      <w:r w:rsidRPr="009737BD">
        <w:rPr>
          <w:rFonts w:ascii="Tahoma" w:hAnsi="Tahoma" w:cs="Tahoma"/>
          <w:lang w:val="es-AR"/>
        </w:rPr>
        <w:t>e esp</w:t>
      </w:r>
      <w:r w:rsidRPr="009737BD">
        <w:rPr>
          <w:rFonts w:ascii="Tahoma" w:hAnsi="Tahoma" w:cs="Tahoma"/>
          <w:spacing w:val="1"/>
          <w:lang w:val="es-AR"/>
        </w:rPr>
        <w:t>e</w:t>
      </w:r>
      <w:r w:rsidRPr="009737BD">
        <w:rPr>
          <w:rFonts w:ascii="Tahoma" w:hAnsi="Tahoma" w:cs="Tahoma"/>
          <w:lang w:val="es-AR"/>
        </w:rPr>
        <w:t>cifican</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spacing w:val="1"/>
          <w:lang w:val="es-AR"/>
        </w:rPr>
        <w:t>S</w:t>
      </w:r>
      <w:r w:rsidRPr="009737BD">
        <w:rPr>
          <w:rFonts w:ascii="Tahoma" w:hAnsi="Tahoma" w:cs="Tahoma"/>
          <w:lang w:val="es-AR"/>
        </w:rPr>
        <w:t>ecc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9</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Capítu</w:t>
      </w:r>
      <w:r w:rsidRPr="009737BD">
        <w:rPr>
          <w:rFonts w:ascii="Tahoma" w:hAnsi="Tahoma" w:cs="Tahoma"/>
          <w:spacing w:val="1"/>
          <w:lang w:val="es-AR"/>
        </w:rPr>
        <w:t>l</w:t>
      </w:r>
      <w:r w:rsidRPr="009737BD">
        <w:rPr>
          <w:rFonts w:ascii="Tahoma" w:hAnsi="Tahoma" w:cs="Tahoma"/>
          <w:lang w:val="es-AR"/>
        </w:rPr>
        <w:t>o.</w:t>
      </w:r>
    </w:p>
    <w:p w:rsidR="001A5F7E" w:rsidRPr="009737BD" w:rsidRDefault="001A5F7E">
      <w:pPr>
        <w:widowControl w:val="0"/>
        <w:autoSpaceDE w:val="0"/>
        <w:autoSpaceDN w:val="0"/>
        <w:adjustRightInd w:val="0"/>
        <w:spacing w:before="7" w:after="0" w:line="110" w:lineRule="exact"/>
        <w:rPr>
          <w:rFonts w:ascii="Tahoma" w:hAnsi="Tahoma" w:cs="Tahoma"/>
          <w:sz w:val="11"/>
          <w:szCs w:val="11"/>
          <w:lang w:val="es-AR"/>
        </w:rPr>
      </w:pPr>
    </w:p>
    <w:p w:rsidR="001A5F7E" w:rsidRPr="009737BD" w:rsidRDefault="001A5F7E">
      <w:pPr>
        <w:widowControl w:val="0"/>
        <w:autoSpaceDE w:val="0"/>
        <w:autoSpaceDN w:val="0"/>
        <w:adjustRightInd w:val="0"/>
        <w:spacing w:before="3" w:after="0" w:line="100" w:lineRule="exact"/>
        <w:rPr>
          <w:rFonts w:ascii="Tahoma" w:hAnsi="Tahoma" w:cs="Tahoma"/>
          <w:sz w:val="10"/>
          <w:szCs w:val="10"/>
          <w:lang w:val="es-AR"/>
        </w:rPr>
      </w:pPr>
    </w:p>
    <w:p w:rsidR="001A5F7E" w:rsidRPr="009737BD" w:rsidRDefault="001A5F7E">
      <w:pPr>
        <w:widowControl w:val="0"/>
        <w:autoSpaceDE w:val="0"/>
        <w:autoSpaceDN w:val="0"/>
        <w:adjustRightInd w:val="0"/>
        <w:spacing w:after="0" w:line="240" w:lineRule="auto"/>
        <w:ind w:left="102" w:right="8406"/>
        <w:jc w:val="both"/>
        <w:rPr>
          <w:rFonts w:ascii="Tahoma" w:hAnsi="Tahoma" w:cs="Tahoma"/>
          <w:lang w:val="es-AR"/>
        </w:rPr>
      </w:pPr>
      <w:r w:rsidRPr="009737BD">
        <w:rPr>
          <w:rFonts w:ascii="Tahoma" w:hAnsi="Tahoma" w:cs="Tahoma"/>
          <w:b/>
          <w:bCs/>
          <w:lang w:val="es-AR"/>
        </w:rPr>
        <w:t>VIII.6.</w:t>
      </w:r>
    </w:p>
    <w:p w:rsidR="001A5F7E" w:rsidRPr="009737BD" w:rsidRDefault="001A5F7E">
      <w:pPr>
        <w:widowControl w:val="0"/>
        <w:autoSpaceDE w:val="0"/>
        <w:autoSpaceDN w:val="0"/>
        <w:adjustRightInd w:val="0"/>
        <w:spacing w:before="7" w:after="0" w:line="266" w:lineRule="exact"/>
        <w:ind w:left="102" w:right="70"/>
        <w:jc w:val="both"/>
        <w:rPr>
          <w:rFonts w:ascii="Tahoma" w:hAnsi="Tahoma" w:cs="Tahoma"/>
          <w:lang w:val="es-AR"/>
        </w:rPr>
      </w:pPr>
      <w:r w:rsidRPr="009737BD">
        <w:rPr>
          <w:rFonts w:ascii="Tahoma" w:hAnsi="Tahoma" w:cs="Tahoma"/>
          <w:lang w:val="es-AR"/>
        </w:rPr>
        <w:t>A</w:t>
      </w:r>
      <w:r w:rsidRPr="009737BD">
        <w:rPr>
          <w:rFonts w:ascii="Tahoma" w:hAnsi="Tahoma" w:cs="Tahoma"/>
          <w:spacing w:val="29"/>
          <w:lang w:val="es-AR"/>
        </w:rPr>
        <w:t xml:space="preserve"> </w:t>
      </w:r>
      <w:r w:rsidRPr="009737BD">
        <w:rPr>
          <w:rFonts w:ascii="Tahoma" w:hAnsi="Tahoma" w:cs="Tahoma"/>
          <w:lang w:val="es-AR"/>
        </w:rPr>
        <w:t>los</w:t>
      </w:r>
      <w:r w:rsidRPr="009737BD">
        <w:rPr>
          <w:rFonts w:ascii="Tahoma" w:hAnsi="Tahoma" w:cs="Tahoma"/>
          <w:spacing w:val="35"/>
          <w:lang w:val="es-AR"/>
        </w:rPr>
        <w:t xml:space="preserve"> </w:t>
      </w:r>
      <w:r w:rsidRPr="009737BD">
        <w:rPr>
          <w:rFonts w:ascii="Tahoma" w:hAnsi="Tahoma" w:cs="Tahoma"/>
          <w:lang w:val="es-AR"/>
        </w:rPr>
        <w:t>efectos</w:t>
      </w:r>
      <w:r w:rsidRPr="009737BD">
        <w:rPr>
          <w:rFonts w:ascii="Tahoma" w:hAnsi="Tahoma" w:cs="Tahoma"/>
          <w:spacing w:val="30"/>
          <w:lang w:val="es-AR"/>
        </w:rPr>
        <w:t xml:space="preserve"> </w:t>
      </w:r>
      <w:r w:rsidRPr="009737BD">
        <w:rPr>
          <w:rFonts w:ascii="Tahoma" w:hAnsi="Tahoma" w:cs="Tahoma"/>
          <w:lang w:val="es-AR"/>
        </w:rPr>
        <w:t>de</w:t>
      </w:r>
      <w:r w:rsidRPr="009737BD">
        <w:rPr>
          <w:rFonts w:ascii="Tahoma" w:hAnsi="Tahoma" w:cs="Tahoma"/>
          <w:spacing w:val="34"/>
          <w:lang w:val="es-AR"/>
        </w:rPr>
        <w:t xml:space="preserve"> </w:t>
      </w:r>
      <w:r w:rsidRPr="009737BD">
        <w:rPr>
          <w:rFonts w:ascii="Tahoma" w:hAnsi="Tahoma" w:cs="Tahoma"/>
          <w:lang w:val="es-AR"/>
        </w:rPr>
        <w:t>la</w:t>
      </w:r>
      <w:r w:rsidRPr="009737BD">
        <w:rPr>
          <w:rFonts w:ascii="Tahoma" w:hAnsi="Tahoma" w:cs="Tahoma"/>
          <w:spacing w:val="36"/>
          <w:lang w:val="es-AR"/>
        </w:rPr>
        <w:t xml:space="preserve"> </w:t>
      </w:r>
      <w:r w:rsidRPr="009737BD">
        <w:rPr>
          <w:rFonts w:ascii="Tahoma" w:hAnsi="Tahoma" w:cs="Tahoma"/>
          <w:lang w:val="es-AR"/>
        </w:rPr>
        <w:t>presente</w:t>
      </w:r>
      <w:r w:rsidRPr="009737BD">
        <w:rPr>
          <w:rFonts w:ascii="Tahoma" w:hAnsi="Tahoma" w:cs="Tahoma"/>
          <w:spacing w:val="29"/>
          <w:lang w:val="es-AR"/>
        </w:rPr>
        <w:t xml:space="preserve"> </w:t>
      </w:r>
      <w:r w:rsidRPr="009737BD">
        <w:rPr>
          <w:rFonts w:ascii="Tahoma" w:hAnsi="Tahoma" w:cs="Tahoma"/>
          <w:lang w:val="es-AR"/>
        </w:rPr>
        <w:t>n</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2"/>
          <w:lang w:val="es-AR"/>
        </w:rPr>
        <w:t>m</w:t>
      </w:r>
      <w:r w:rsidRPr="009737BD">
        <w:rPr>
          <w:rFonts w:ascii="Tahoma" w:hAnsi="Tahoma" w:cs="Tahoma"/>
          <w:lang w:val="es-AR"/>
        </w:rPr>
        <w:t>ativa,</w:t>
      </w:r>
      <w:r w:rsidRPr="009737BD">
        <w:rPr>
          <w:rFonts w:ascii="Tahoma" w:hAnsi="Tahoma" w:cs="Tahoma"/>
          <w:spacing w:val="34"/>
          <w:lang w:val="es-AR"/>
        </w:rPr>
        <w:t xml:space="preserve"> </w:t>
      </w:r>
      <w:r w:rsidRPr="009737BD">
        <w:rPr>
          <w:rFonts w:ascii="Tahoma" w:hAnsi="Tahoma" w:cs="Tahoma"/>
          <w:lang w:val="es-AR"/>
        </w:rPr>
        <w:t>los</w:t>
      </w:r>
      <w:r w:rsidRPr="009737BD">
        <w:rPr>
          <w:rFonts w:ascii="Tahoma" w:hAnsi="Tahoma" w:cs="Tahoma"/>
          <w:spacing w:val="35"/>
          <w:lang w:val="es-AR"/>
        </w:rPr>
        <w:t xml:space="preserve"> </w:t>
      </w:r>
      <w:r w:rsidRPr="009737BD">
        <w:rPr>
          <w:rFonts w:ascii="Tahoma" w:hAnsi="Tahoma" w:cs="Tahoma"/>
          <w:spacing w:val="1"/>
          <w:lang w:val="es-AR"/>
        </w:rPr>
        <w:t>u</w:t>
      </w:r>
      <w:r w:rsidRPr="009737BD">
        <w:rPr>
          <w:rFonts w:ascii="Tahoma" w:hAnsi="Tahoma" w:cs="Tahoma"/>
          <w:lang w:val="es-AR"/>
        </w:rPr>
        <w:t>sos</w:t>
      </w:r>
      <w:r w:rsidRPr="009737BD">
        <w:rPr>
          <w:rFonts w:ascii="Tahoma" w:hAnsi="Tahoma" w:cs="Tahoma"/>
          <w:spacing w:val="34"/>
          <w:lang w:val="es-AR"/>
        </w:rPr>
        <w:t xml:space="preserve"> </w:t>
      </w:r>
      <w:r w:rsidRPr="009737BD">
        <w:rPr>
          <w:rFonts w:ascii="Tahoma" w:hAnsi="Tahoma" w:cs="Tahoma"/>
          <w:lang w:val="es-AR"/>
        </w:rPr>
        <w:t>no</w:t>
      </w:r>
      <w:r w:rsidRPr="009737BD">
        <w:rPr>
          <w:rFonts w:ascii="Tahoma" w:hAnsi="Tahoma" w:cs="Tahoma"/>
          <w:spacing w:val="33"/>
          <w:lang w:val="es-AR"/>
        </w:rPr>
        <w:t xml:space="preserve"> </w:t>
      </w:r>
      <w:r w:rsidRPr="009737BD">
        <w:rPr>
          <w:rFonts w:ascii="Tahoma" w:hAnsi="Tahoma" w:cs="Tahoma"/>
          <w:lang w:val="es-AR"/>
        </w:rPr>
        <w:t>res</w:t>
      </w:r>
      <w:r w:rsidRPr="009737BD">
        <w:rPr>
          <w:rFonts w:ascii="Tahoma" w:hAnsi="Tahoma" w:cs="Tahoma"/>
          <w:spacing w:val="1"/>
          <w:lang w:val="es-AR"/>
        </w:rPr>
        <w:t>i</w:t>
      </w:r>
      <w:r w:rsidRPr="009737BD">
        <w:rPr>
          <w:rFonts w:ascii="Tahoma" w:hAnsi="Tahoma" w:cs="Tahoma"/>
          <w:lang w:val="es-AR"/>
        </w:rPr>
        <w:t>de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iales</w:t>
      </w:r>
      <w:r w:rsidRPr="009737BD">
        <w:rPr>
          <w:rFonts w:ascii="Tahoma" w:hAnsi="Tahoma" w:cs="Tahoma"/>
          <w:spacing w:val="33"/>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36"/>
          <w:lang w:val="es-AR"/>
        </w:rPr>
        <w:t xml:space="preserve"> </w:t>
      </w:r>
      <w:r w:rsidRPr="009737BD">
        <w:rPr>
          <w:rFonts w:ascii="Tahoma" w:hAnsi="Tahoma" w:cs="Tahoma"/>
          <w:lang w:val="es-AR"/>
        </w:rPr>
        <w:t>clasif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an,</w:t>
      </w:r>
      <w:r w:rsidRPr="009737BD">
        <w:rPr>
          <w:rFonts w:ascii="Tahoma" w:hAnsi="Tahoma" w:cs="Tahoma"/>
          <w:spacing w:val="32"/>
          <w:lang w:val="es-AR"/>
        </w:rPr>
        <w:t xml:space="preserve"> </w:t>
      </w:r>
      <w:r w:rsidRPr="009737BD">
        <w:rPr>
          <w:rFonts w:ascii="Tahoma" w:hAnsi="Tahoma" w:cs="Tahoma"/>
          <w:lang w:val="es-AR"/>
        </w:rPr>
        <w:t>según</w:t>
      </w:r>
      <w:r w:rsidRPr="009737BD">
        <w:rPr>
          <w:rFonts w:ascii="Tahoma" w:hAnsi="Tahoma" w:cs="Tahoma"/>
          <w:spacing w:val="30"/>
          <w:lang w:val="es-AR"/>
        </w:rPr>
        <w:t xml:space="preserve"> </w:t>
      </w:r>
      <w:r w:rsidRPr="009737BD">
        <w:rPr>
          <w:rFonts w:ascii="Tahoma" w:hAnsi="Tahoma" w:cs="Tahoma"/>
          <w:lang w:val="es-AR"/>
        </w:rPr>
        <w:t>su natura</w:t>
      </w:r>
      <w:r w:rsidRPr="009737BD">
        <w:rPr>
          <w:rFonts w:ascii="Tahoma" w:hAnsi="Tahoma" w:cs="Tahoma"/>
          <w:spacing w:val="1"/>
          <w:lang w:val="es-AR"/>
        </w:rPr>
        <w:t>l</w:t>
      </w:r>
      <w:r w:rsidRPr="009737BD">
        <w:rPr>
          <w:rFonts w:ascii="Tahoma" w:hAnsi="Tahoma" w:cs="Tahoma"/>
          <w:lang w:val="es-AR"/>
        </w:rPr>
        <w:t>ez</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en:</w:t>
      </w:r>
    </w:p>
    <w:p w:rsidR="001A5F7E" w:rsidRPr="00B91E51" w:rsidRDefault="001A5F7E">
      <w:pPr>
        <w:widowControl w:val="0"/>
        <w:autoSpaceDE w:val="0"/>
        <w:autoSpaceDN w:val="0"/>
        <w:adjustRightInd w:val="0"/>
        <w:spacing w:after="0" w:line="258" w:lineRule="exact"/>
        <w:ind w:left="102" w:right="7281"/>
        <w:jc w:val="both"/>
        <w:rPr>
          <w:rFonts w:ascii="Tahoma" w:hAnsi="Tahoma" w:cs="Tahoma"/>
          <w:lang w:val="es-AR"/>
        </w:rPr>
      </w:pPr>
      <w:r w:rsidRPr="00B91E51">
        <w:rPr>
          <w:rFonts w:ascii="Tahoma" w:hAnsi="Tahoma" w:cs="Tahoma"/>
          <w:position w:val="-1"/>
          <w:lang w:val="es-AR"/>
        </w:rPr>
        <w:t xml:space="preserve">1. </w:t>
      </w:r>
      <w:r w:rsidRPr="00B91E51">
        <w:rPr>
          <w:rFonts w:ascii="Tahoma" w:hAnsi="Tahoma" w:cs="Tahoma"/>
          <w:spacing w:val="18"/>
          <w:position w:val="-1"/>
          <w:lang w:val="es-AR"/>
        </w:rPr>
        <w:t xml:space="preserve"> </w:t>
      </w:r>
      <w:r w:rsidR="005D7474" w:rsidRPr="00B91E51">
        <w:rPr>
          <w:rFonts w:ascii="Tahoma" w:hAnsi="Tahoma" w:cs="Tahoma"/>
          <w:position w:val="-1"/>
          <w:lang w:val="es-AR"/>
        </w:rPr>
        <w:t>Uso</w:t>
      </w:r>
      <w:r w:rsidR="005D7474" w:rsidRPr="00B91E51">
        <w:rPr>
          <w:rFonts w:ascii="Tahoma" w:hAnsi="Tahoma" w:cs="Tahoma"/>
          <w:spacing w:val="-3"/>
          <w:position w:val="-1"/>
          <w:lang w:val="es-AR"/>
        </w:rPr>
        <w:t xml:space="preserve"> </w:t>
      </w:r>
      <w:r w:rsidR="005D7474" w:rsidRPr="00B91E51">
        <w:rPr>
          <w:rFonts w:ascii="Tahoma" w:hAnsi="Tahoma" w:cs="Tahoma"/>
          <w:spacing w:val="1"/>
          <w:position w:val="-1"/>
          <w:lang w:val="es-AR"/>
        </w:rPr>
        <w:t>C</w:t>
      </w:r>
      <w:r w:rsidR="005D7474" w:rsidRPr="00B91E51">
        <w:rPr>
          <w:rFonts w:ascii="Tahoma" w:hAnsi="Tahoma" w:cs="Tahoma"/>
          <w:position w:val="-1"/>
          <w:lang w:val="es-AR"/>
        </w:rPr>
        <w:t>ome</w:t>
      </w:r>
      <w:r w:rsidR="005D7474" w:rsidRPr="00B91E51">
        <w:rPr>
          <w:rFonts w:ascii="Tahoma" w:hAnsi="Tahoma" w:cs="Tahoma"/>
          <w:spacing w:val="1"/>
          <w:position w:val="-1"/>
          <w:lang w:val="es-AR"/>
        </w:rPr>
        <w:t>r</w:t>
      </w:r>
      <w:r w:rsidR="005D7474" w:rsidRPr="00B91E51">
        <w:rPr>
          <w:rFonts w:ascii="Tahoma" w:hAnsi="Tahoma" w:cs="Tahoma"/>
          <w:position w:val="-1"/>
          <w:lang w:val="es-AR"/>
        </w:rPr>
        <w:t>c</w:t>
      </w:r>
      <w:r w:rsidR="005D7474" w:rsidRPr="00B91E51">
        <w:rPr>
          <w:rFonts w:ascii="Tahoma" w:hAnsi="Tahoma" w:cs="Tahoma"/>
          <w:spacing w:val="1"/>
          <w:position w:val="-1"/>
          <w:lang w:val="es-AR"/>
        </w:rPr>
        <w:t>i</w:t>
      </w:r>
      <w:r w:rsidR="005D7474" w:rsidRPr="00B91E51">
        <w:rPr>
          <w:rFonts w:ascii="Tahoma" w:hAnsi="Tahoma" w:cs="Tahoma"/>
          <w:position w:val="-1"/>
          <w:lang w:val="es-AR"/>
        </w:rPr>
        <w:t>al</w:t>
      </w:r>
    </w:p>
    <w:p w:rsidR="001A5F7E" w:rsidRPr="00B91E51" w:rsidRDefault="001A5F7E" w:rsidP="005D7474">
      <w:pPr>
        <w:widowControl w:val="0"/>
        <w:autoSpaceDE w:val="0"/>
        <w:autoSpaceDN w:val="0"/>
        <w:adjustRightInd w:val="0"/>
        <w:spacing w:after="0" w:line="265" w:lineRule="exact"/>
        <w:ind w:left="102" w:right="7409"/>
        <w:jc w:val="both"/>
        <w:rPr>
          <w:rFonts w:ascii="Tahoma" w:hAnsi="Tahoma" w:cs="Tahoma"/>
          <w:lang w:val="es-AR"/>
        </w:rPr>
      </w:pPr>
      <w:r w:rsidRPr="00B91E51">
        <w:rPr>
          <w:rFonts w:ascii="Tahoma" w:hAnsi="Tahoma" w:cs="Tahoma"/>
          <w:position w:val="-1"/>
          <w:lang w:val="es-AR"/>
        </w:rPr>
        <w:t xml:space="preserve">2. </w:t>
      </w:r>
      <w:r w:rsidRPr="00B91E51">
        <w:rPr>
          <w:rFonts w:ascii="Tahoma" w:hAnsi="Tahoma" w:cs="Tahoma"/>
          <w:spacing w:val="18"/>
          <w:position w:val="-1"/>
          <w:lang w:val="es-AR"/>
        </w:rPr>
        <w:t xml:space="preserve"> </w:t>
      </w:r>
      <w:r w:rsidR="005D7474" w:rsidRPr="00B91E51">
        <w:rPr>
          <w:rFonts w:ascii="Tahoma" w:hAnsi="Tahoma" w:cs="Tahoma"/>
          <w:position w:val="-1"/>
          <w:lang w:val="es-AR"/>
        </w:rPr>
        <w:t>Uso</w:t>
      </w:r>
      <w:r w:rsidR="005D7474" w:rsidRPr="00B91E51">
        <w:rPr>
          <w:rFonts w:ascii="Tahoma" w:hAnsi="Tahoma" w:cs="Tahoma"/>
          <w:spacing w:val="-3"/>
          <w:position w:val="-1"/>
          <w:lang w:val="es-AR"/>
        </w:rPr>
        <w:t xml:space="preserve"> </w:t>
      </w:r>
      <w:r w:rsidR="005D7474" w:rsidRPr="00B91E51">
        <w:rPr>
          <w:rFonts w:ascii="Tahoma" w:hAnsi="Tahoma" w:cs="Tahoma"/>
          <w:position w:val="-1"/>
          <w:lang w:val="es-AR"/>
        </w:rPr>
        <w:t>I</w:t>
      </w:r>
      <w:r w:rsidR="005D7474" w:rsidRPr="00B91E51">
        <w:rPr>
          <w:rFonts w:ascii="Tahoma" w:hAnsi="Tahoma" w:cs="Tahoma"/>
          <w:spacing w:val="1"/>
          <w:position w:val="-1"/>
          <w:lang w:val="es-AR"/>
        </w:rPr>
        <w:t>n</w:t>
      </w:r>
      <w:r w:rsidR="005D7474" w:rsidRPr="00B91E51">
        <w:rPr>
          <w:rFonts w:ascii="Tahoma" w:hAnsi="Tahoma" w:cs="Tahoma"/>
          <w:position w:val="-1"/>
          <w:lang w:val="es-AR"/>
        </w:rPr>
        <w:t>dustr</w:t>
      </w:r>
      <w:r w:rsidR="005D7474" w:rsidRPr="00B91E51">
        <w:rPr>
          <w:rFonts w:ascii="Tahoma" w:hAnsi="Tahoma" w:cs="Tahoma"/>
          <w:spacing w:val="1"/>
          <w:position w:val="-1"/>
          <w:lang w:val="es-AR"/>
        </w:rPr>
        <w:t>i</w:t>
      </w:r>
      <w:r w:rsidR="005D7474" w:rsidRPr="00B91E51">
        <w:rPr>
          <w:rFonts w:ascii="Tahoma" w:hAnsi="Tahoma" w:cs="Tahoma"/>
          <w:position w:val="-1"/>
          <w:lang w:val="es-AR"/>
        </w:rPr>
        <w:t>al</w:t>
      </w:r>
      <w:r w:rsidRPr="00B91E51">
        <w:rPr>
          <w:rFonts w:ascii="Tahoma" w:hAnsi="Tahoma" w:cs="Tahoma"/>
          <w:spacing w:val="18"/>
          <w:position w:val="-1"/>
          <w:lang w:val="es-AR"/>
        </w:rPr>
        <w:t xml:space="preserve"> </w:t>
      </w:r>
    </w:p>
    <w:p w:rsidR="001A5F7E" w:rsidRPr="00B91E51" w:rsidRDefault="005D7474">
      <w:pPr>
        <w:widowControl w:val="0"/>
        <w:autoSpaceDE w:val="0"/>
        <w:autoSpaceDN w:val="0"/>
        <w:adjustRightInd w:val="0"/>
        <w:spacing w:before="1" w:after="0" w:line="240" w:lineRule="auto"/>
        <w:ind w:left="102" w:right="7176"/>
        <w:jc w:val="both"/>
        <w:rPr>
          <w:rFonts w:ascii="Tahoma" w:hAnsi="Tahoma" w:cs="Tahoma"/>
          <w:lang w:val="es-AR"/>
        </w:rPr>
      </w:pPr>
      <w:r w:rsidRPr="00B91E51">
        <w:rPr>
          <w:rFonts w:ascii="Tahoma" w:hAnsi="Tahoma" w:cs="Tahoma"/>
          <w:lang w:val="es-AR"/>
        </w:rPr>
        <w:t>3</w:t>
      </w:r>
      <w:r w:rsidR="001A5F7E" w:rsidRPr="00B91E51">
        <w:rPr>
          <w:rFonts w:ascii="Tahoma" w:hAnsi="Tahoma" w:cs="Tahoma"/>
          <w:lang w:val="es-AR"/>
        </w:rPr>
        <w:t xml:space="preserve">. </w:t>
      </w:r>
      <w:r w:rsidR="001A5F7E" w:rsidRPr="00B91E51">
        <w:rPr>
          <w:rFonts w:ascii="Tahoma" w:hAnsi="Tahoma" w:cs="Tahoma"/>
          <w:spacing w:val="18"/>
          <w:lang w:val="es-AR"/>
        </w:rPr>
        <w:t xml:space="preserve"> </w:t>
      </w:r>
      <w:r w:rsidR="001A5F7E" w:rsidRPr="00B91E51">
        <w:rPr>
          <w:rFonts w:ascii="Tahoma" w:hAnsi="Tahoma" w:cs="Tahoma"/>
          <w:lang w:val="es-AR"/>
        </w:rPr>
        <w:t>Uso</w:t>
      </w:r>
      <w:r w:rsidR="001A5F7E" w:rsidRPr="00B91E51">
        <w:rPr>
          <w:rFonts w:ascii="Tahoma" w:hAnsi="Tahoma" w:cs="Tahoma"/>
          <w:spacing w:val="-3"/>
          <w:lang w:val="es-AR"/>
        </w:rPr>
        <w:t xml:space="preserve"> </w:t>
      </w:r>
      <w:r w:rsidR="001A5F7E" w:rsidRPr="00B91E51">
        <w:rPr>
          <w:rFonts w:ascii="Tahoma" w:hAnsi="Tahoma" w:cs="Tahoma"/>
          <w:lang w:val="es-AR"/>
        </w:rPr>
        <w:t>In</w:t>
      </w:r>
      <w:r w:rsidR="001A5F7E" w:rsidRPr="00B91E51">
        <w:rPr>
          <w:rFonts w:ascii="Tahoma" w:hAnsi="Tahoma" w:cs="Tahoma"/>
          <w:spacing w:val="2"/>
          <w:lang w:val="es-AR"/>
        </w:rPr>
        <w:t>s</w:t>
      </w:r>
      <w:r w:rsidR="001A5F7E" w:rsidRPr="00B91E51">
        <w:rPr>
          <w:rFonts w:ascii="Tahoma" w:hAnsi="Tahoma" w:cs="Tahoma"/>
          <w:lang w:val="es-AR"/>
        </w:rPr>
        <w:t>tituc</w:t>
      </w:r>
      <w:r w:rsidR="001A5F7E" w:rsidRPr="00B91E51">
        <w:rPr>
          <w:rFonts w:ascii="Tahoma" w:hAnsi="Tahoma" w:cs="Tahoma"/>
          <w:spacing w:val="1"/>
          <w:lang w:val="es-AR"/>
        </w:rPr>
        <w:t>i</w:t>
      </w:r>
      <w:r w:rsidR="001A5F7E" w:rsidRPr="00B91E51">
        <w:rPr>
          <w:rFonts w:ascii="Tahoma" w:hAnsi="Tahoma" w:cs="Tahoma"/>
          <w:lang w:val="es-AR"/>
        </w:rPr>
        <w:t>onal</w:t>
      </w:r>
    </w:p>
    <w:p w:rsidR="001A5F7E" w:rsidRPr="009737BD" w:rsidRDefault="005D7474">
      <w:pPr>
        <w:widowControl w:val="0"/>
        <w:autoSpaceDE w:val="0"/>
        <w:autoSpaceDN w:val="0"/>
        <w:adjustRightInd w:val="0"/>
        <w:spacing w:after="0" w:line="265" w:lineRule="exact"/>
        <w:ind w:left="102" w:right="7081"/>
        <w:jc w:val="both"/>
        <w:rPr>
          <w:rFonts w:ascii="Tahoma" w:hAnsi="Tahoma" w:cs="Tahoma"/>
          <w:lang w:val="es-AR"/>
        </w:rPr>
      </w:pPr>
      <w:r w:rsidRPr="00B91E51">
        <w:rPr>
          <w:rFonts w:ascii="Tahoma" w:hAnsi="Tahoma" w:cs="Tahoma"/>
          <w:position w:val="-1"/>
          <w:lang w:val="es-AR"/>
        </w:rPr>
        <w:t>4</w:t>
      </w:r>
      <w:r w:rsidR="001A5F7E" w:rsidRPr="00B91E51">
        <w:rPr>
          <w:rFonts w:ascii="Tahoma" w:hAnsi="Tahoma" w:cs="Tahoma"/>
          <w:position w:val="-1"/>
          <w:lang w:val="es-AR"/>
        </w:rPr>
        <w:t xml:space="preserve">. </w:t>
      </w:r>
      <w:r w:rsidR="001A5F7E" w:rsidRPr="00B91E51">
        <w:rPr>
          <w:rFonts w:ascii="Tahoma" w:hAnsi="Tahoma" w:cs="Tahoma"/>
          <w:spacing w:val="18"/>
          <w:position w:val="-1"/>
          <w:lang w:val="es-AR"/>
        </w:rPr>
        <w:t xml:space="preserve"> </w:t>
      </w:r>
      <w:r w:rsidR="001A5F7E" w:rsidRPr="00B91E51">
        <w:rPr>
          <w:rFonts w:ascii="Tahoma" w:hAnsi="Tahoma" w:cs="Tahoma"/>
          <w:position w:val="-1"/>
          <w:lang w:val="es-AR"/>
        </w:rPr>
        <w:t>Uso</w:t>
      </w:r>
      <w:r w:rsidR="001A5F7E" w:rsidRPr="00B91E51">
        <w:rPr>
          <w:rFonts w:ascii="Tahoma" w:hAnsi="Tahoma" w:cs="Tahoma"/>
          <w:spacing w:val="-3"/>
          <w:position w:val="-1"/>
          <w:lang w:val="es-AR"/>
        </w:rPr>
        <w:t xml:space="preserve"> </w:t>
      </w:r>
      <w:r w:rsidR="001A5F7E" w:rsidRPr="00B91E51">
        <w:rPr>
          <w:rFonts w:ascii="Tahoma" w:hAnsi="Tahoma" w:cs="Tahoma"/>
          <w:position w:val="-1"/>
          <w:lang w:val="es-AR"/>
        </w:rPr>
        <w:t>Ag</w:t>
      </w:r>
      <w:r w:rsidR="001A5F7E" w:rsidRPr="00B91E51">
        <w:rPr>
          <w:rFonts w:ascii="Tahoma" w:hAnsi="Tahoma" w:cs="Tahoma"/>
          <w:spacing w:val="1"/>
          <w:position w:val="-1"/>
          <w:lang w:val="es-AR"/>
        </w:rPr>
        <w:t>r</w:t>
      </w:r>
      <w:r w:rsidR="001A5F7E" w:rsidRPr="00B91E51">
        <w:rPr>
          <w:rFonts w:ascii="Tahoma" w:hAnsi="Tahoma" w:cs="Tahoma"/>
          <w:position w:val="-1"/>
          <w:lang w:val="es-AR"/>
        </w:rPr>
        <w:t>opecuario</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3" w:right="8405"/>
        <w:jc w:val="both"/>
        <w:rPr>
          <w:rFonts w:ascii="Tahoma" w:hAnsi="Tahoma" w:cs="Tahoma"/>
          <w:lang w:val="es-AR"/>
        </w:rPr>
      </w:pPr>
      <w:r w:rsidRPr="009737BD">
        <w:rPr>
          <w:rFonts w:ascii="Tahoma" w:hAnsi="Tahoma" w:cs="Tahoma"/>
          <w:b/>
          <w:bCs/>
          <w:lang w:val="es-AR"/>
        </w:rPr>
        <w:t>VIII.7.</w:t>
      </w:r>
    </w:p>
    <w:p w:rsidR="001A5F7E" w:rsidRPr="009737BD" w:rsidRDefault="001A5F7E" w:rsidP="00025C68">
      <w:pPr>
        <w:widowControl w:val="0"/>
        <w:autoSpaceDE w:val="0"/>
        <w:autoSpaceDN w:val="0"/>
        <w:adjustRightInd w:val="0"/>
        <w:spacing w:after="0" w:line="240" w:lineRule="auto"/>
        <w:ind w:left="103" w:right="68"/>
        <w:jc w:val="both"/>
        <w:rPr>
          <w:rFonts w:ascii="Tahoma" w:hAnsi="Tahoma" w:cs="Tahoma"/>
          <w:lang w:val="es-AR"/>
        </w:rPr>
      </w:pPr>
      <w:r w:rsidRPr="009737BD">
        <w:rPr>
          <w:rFonts w:ascii="Tahoma" w:hAnsi="Tahoma" w:cs="Tahoma"/>
          <w:lang w:val="es-AR"/>
        </w:rPr>
        <w:t>La</w:t>
      </w:r>
      <w:r w:rsidRPr="009737BD">
        <w:rPr>
          <w:rFonts w:ascii="Tahoma" w:hAnsi="Tahoma" w:cs="Tahoma"/>
          <w:spacing w:val="57"/>
          <w:lang w:val="es-AR"/>
        </w:rPr>
        <w:t xml:space="preserve"> </w:t>
      </w:r>
      <w:r w:rsidRPr="009737BD">
        <w:rPr>
          <w:rFonts w:ascii="Tahoma" w:hAnsi="Tahoma" w:cs="Tahoma"/>
          <w:lang w:val="es-AR"/>
        </w:rPr>
        <w:t>clasif</w:t>
      </w:r>
      <w:r w:rsidRPr="009737BD">
        <w:rPr>
          <w:rFonts w:ascii="Tahoma" w:hAnsi="Tahoma" w:cs="Tahoma"/>
          <w:spacing w:val="2"/>
          <w:lang w:val="es-AR"/>
        </w:rPr>
        <w:t>i</w:t>
      </w:r>
      <w:r w:rsidRPr="009737BD">
        <w:rPr>
          <w:rFonts w:ascii="Tahoma" w:hAnsi="Tahoma" w:cs="Tahoma"/>
          <w:lang w:val="es-AR"/>
        </w:rPr>
        <w:t>c</w:t>
      </w:r>
      <w:r w:rsidRPr="009737BD">
        <w:rPr>
          <w:rFonts w:ascii="Tahoma" w:hAnsi="Tahoma" w:cs="Tahoma"/>
          <w:spacing w:val="1"/>
          <w:lang w:val="es-AR"/>
        </w:rPr>
        <w:t>ac</w:t>
      </w:r>
      <w:r w:rsidRPr="009737BD">
        <w:rPr>
          <w:rFonts w:ascii="Tahoma" w:hAnsi="Tahoma" w:cs="Tahoma"/>
          <w:lang w:val="es-AR"/>
        </w:rPr>
        <w:t>ión</w:t>
      </w:r>
      <w:r w:rsidRPr="009737BD">
        <w:rPr>
          <w:rFonts w:ascii="Tahoma" w:hAnsi="Tahoma" w:cs="Tahoma"/>
          <w:spacing w:val="58"/>
          <w:lang w:val="es-AR"/>
        </w:rPr>
        <w:t xml:space="preserve"> </w:t>
      </w:r>
      <w:r w:rsidRPr="009737BD">
        <w:rPr>
          <w:rFonts w:ascii="Tahoma" w:hAnsi="Tahoma" w:cs="Tahoma"/>
          <w:lang w:val="es-AR"/>
        </w:rPr>
        <w:t>de</w:t>
      </w:r>
      <w:r w:rsidRPr="009737BD">
        <w:rPr>
          <w:rFonts w:ascii="Tahoma" w:hAnsi="Tahoma" w:cs="Tahoma"/>
          <w:spacing w:val="61"/>
          <w:lang w:val="es-AR"/>
        </w:rPr>
        <w:t xml:space="preserve"> </w:t>
      </w:r>
      <w:r w:rsidRPr="009737BD">
        <w:rPr>
          <w:rFonts w:ascii="Tahoma" w:hAnsi="Tahoma" w:cs="Tahoma"/>
          <w:lang w:val="es-AR"/>
        </w:rPr>
        <w:t>los</w:t>
      </w:r>
      <w:r w:rsidRPr="009737BD">
        <w:rPr>
          <w:rFonts w:ascii="Tahoma" w:hAnsi="Tahoma" w:cs="Tahoma"/>
          <w:spacing w:val="62"/>
          <w:lang w:val="es-AR"/>
        </w:rPr>
        <w:t xml:space="preserve"> </w:t>
      </w:r>
      <w:r w:rsidRPr="009737BD">
        <w:rPr>
          <w:rFonts w:ascii="Tahoma" w:hAnsi="Tahoma" w:cs="Tahoma"/>
          <w:lang w:val="es-AR"/>
        </w:rPr>
        <w:t>usos</w:t>
      </w:r>
      <w:r w:rsidRPr="009737BD">
        <w:rPr>
          <w:rFonts w:ascii="Tahoma" w:hAnsi="Tahoma" w:cs="Tahoma"/>
          <w:spacing w:val="59"/>
          <w:lang w:val="es-AR"/>
        </w:rPr>
        <w:t xml:space="preserve"> </w:t>
      </w:r>
      <w:r w:rsidRPr="009737BD">
        <w:rPr>
          <w:rFonts w:ascii="Tahoma" w:hAnsi="Tahoma" w:cs="Tahoma"/>
          <w:lang w:val="es-AR"/>
        </w:rPr>
        <w:t>seg</w:t>
      </w:r>
      <w:r w:rsidRPr="009737BD">
        <w:rPr>
          <w:rFonts w:ascii="Tahoma" w:hAnsi="Tahoma" w:cs="Tahoma"/>
          <w:spacing w:val="1"/>
          <w:lang w:val="es-AR"/>
        </w:rPr>
        <w:t>ú</w:t>
      </w:r>
      <w:r w:rsidRPr="009737BD">
        <w:rPr>
          <w:rFonts w:ascii="Tahoma" w:hAnsi="Tahoma" w:cs="Tahoma"/>
          <w:lang w:val="es-AR"/>
        </w:rPr>
        <w:t>n</w:t>
      </w:r>
      <w:r w:rsidRPr="009737BD">
        <w:rPr>
          <w:rFonts w:ascii="Tahoma" w:hAnsi="Tahoma" w:cs="Tahoma"/>
          <w:spacing w:val="61"/>
          <w:lang w:val="es-AR"/>
        </w:rPr>
        <w:t xml:space="preserve"> </w:t>
      </w:r>
      <w:r w:rsidRPr="009737BD">
        <w:rPr>
          <w:rFonts w:ascii="Tahoma" w:hAnsi="Tahoma" w:cs="Tahoma"/>
          <w:lang w:val="es-AR"/>
        </w:rPr>
        <w:t>su</w:t>
      </w:r>
      <w:r w:rsidRPr="009737BD">
        <w:rPr>
          <w:rFonts w:ascii="Tahoma" w:hAnsi="Tahoma" w:cs="Tahoma"/>
          <w:spacing w:val="61"/>
          <w:lang w:val="es-AR"/>
        </w:rPr>
        <w:t xml:space="preserve"> </w:t>
      </w:r>
      <w:r w:rsidRPr="009737BD">
        <w:rPr>
          <w:rFonts w:ascii="Tahoma" w:hAnsi="Tahoma" w:cs="Tahoma"/>
          <w:lang w:val="es-AR"/>
        </w:rPr>
        <w:t>régi</w:t>
      </w:r>
      <w:r w:rsidRPr="009737BD">
        <w:rPr>
          <w:rFonts w:ascii="Tahoma" w:hAnsi="Tahoma" w:cs="Tahoma"/>
          <w:spacing w:val="2"/>
          <w:lang w:val="es-AR"/>
        </w:rPr>
        <w:t>m</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60"/>
          <w:lang w:val="es-AR"/>
        </w:rPr>
        <w:t xml:space="preserve"> </w:t>
      </w:r>
      <w:r w:rsidRPr="009737BD">
        <w:rPr>
          <w:rFonts w:ascii="Tahoma" w:hAnsi="Tahoma" w:cs="Tahoma"/>
          <w:lang w:val="es-AR"/>
        </w:rPr>
        <w:t>de</w:t>
      </w:r>
      <w:r w:rsidRPr="009737BD">
        <w:rPr>
          <w:rFonts w:ascii="Tahoma" w:hAnsi="Tahoma" w:cs="Tahoma"/>
          <w:spacing w:val="61"/>
          <w:lang w:val="es-AR"/>
        </w:rPr>
        <w:t xml:space="preserve"> </w:t>
      </w:r>
      <w:r w:rsidRPr="009737BD">
        <w:rPr>
          <w:rFonts w:ascii="Tahoma" w:hAnsi="Tahoma" w:cs="Tahoma"/>
          <w:spacing w:val="2"/>
          <w:lang w:val="es-AR"/>
        </w:rPr>
        <w:t>i</w:t>
      </w:r>
      <w:r w:rsidRPr="009737BD">
        <w:rPr>
          <w:rFonts w:ascii="Tahoma" w:hAnsi="Tahoma" w:cs="Tahoma"/>
          <w:lang w:val="es-AR"/>
        </w:rPr>
        <w:t>nte</w:t>
      </w:r>
      <w:r w:rsidRPr="009737BD">
        <w:rPr>
          <w:rFonts w:ascii="Tahoma" w:hAnsi="Tahoma" w:cs="Tahoma"/>
          <w:spacing w:val="1"/>
          <w:lang w:val="es-AR"/>
        </w:rPr>
        <w:t>rr</w:t>
      </w:r>
      <w:r w:rsidRPr="009737BD">
        <w:rPr>
          <w:rFonts w:ascii="Tahoma" w:hAnsi="Tahoma" w:cs="Tahoma"/>
          <w:lang w:val="es-AR"/>
        </w:rPr>
        <w:t>elac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59"/>
          <w:lang w:val="es-AR"/>
        </w:rPr>
        <w:t xml:space="preserve"> </w:t>
      </w:r>
      <w:r w:rsidRPr="009737BD">
        <w:rPr>
          <w:rFonts w:ascii="Tahoma" w:hAnsi="Tahoma" w:cs="Tahoma"/>
          <w:lang w:val="es-AR"/>
        </w:rPr>
        <w:t>es  con</w:t>
      </w:r>
      <w:r w:rsidRPr="009737BD">
        <w:rPr>
          <w:rFonts w:ascii="Tahoma" w:hAnsi="Tahoma" w:cs="Tahoma"/>
          <w:spacing w:val="2"/>
          <w:lang w:val="es-AR"/>
        </w:rPr>
        <w:t>s</w:t>
      </w:r>
      <w:r w:rsidRPr="009737BD">
        <w:rPr>
          <w:rFonts w:ascii="Tahoma" w:hAnsi="Tahoma" w:cs="Tahoma"/>
          <w:lang w:val="es-AR"/>
        </w:rPr>
        <w:t>ec</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60"/>
          <w:lang w:val="es-AR"/>
        </w:rPr>
        <w:t xml:space="preserve"> </w:t>
      </w:r>
      <w:r w:rsidRPr="009737BD">
        <w:rPr>
          <w:rFonts w:ascii="Tahoma" w:hAnsi="Tahoma" w:cs="Tahoma"/>
          <w:lang w:val="es-AR"/>
        </w:rPr>
        <w:t>con</w:t>
      </w:r>
      <w:r w:rsidRPr="009737BD">
        <w:rPr>
          <w:rFonts w:ascii="Tahoma" w:hAnsi="Tahoma" w:cs="Tahoma"/>
          <w:spacing w:val="60"/>
          <w:lang w:val="es-AR"/>
        </w:rPr>
        <w:t xml:space="preserve"> </w:t>
      </w:r>
      <w:r w:rsidRPr="009737BD">
        <w:rPr>
          <w:rFonts w:ascii="Tahoma" w:hAnsi="Tahoma" w:cs="Tahoma"/>
          <w:lang w:val="es-AR"/>
        </w:rPr>
        <w:t>la car</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eriz</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6"/>
          <w:lang w:val="es-AR"/>
        </w:rPr>
        <w:t xml:space="preserve"> </w:t>
      </w:r>
      <w:r w:rsidRPr="009737BD">
        <w:rPr>
          <w:rFonts w:ascii="Tahoma" w:hAnsi="Tahoma" w:cs="Tahoma"/>
          <w:lang w:val="es-AR"/>
        </w:rPr>
        <w:t>las</w:t>
      </w:r>
      <w:r w:rsidRPr="009737BD">
        <w:rPr>
          <w:rFonts w:ascii="Tahoma" w:hAnsi="Tahoma" w:cs="Tahoma"/>
          <w:spacing w:val="6"/>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versas</w:t>
      </w:r>
      <w:r w:rsidRPr="009737BD">
        <w:rPr>
          <w:rFonts w:ascii="Tahoma" w:hAnsi="Tahoma" w:cs="Tahoma"/>
          <w:spacing w:val="2"/>
          <w:lang w:val="es-AR"/>
        </w:rPr>
        <w:t xml:space="preserve"> </w:t>
      </w:r>
      <w:r w:rsidRPr="009737BD">
        <w:rPr>
          <w:rFonts w:ascii="Tahoma" w:hAnsi="Tahoma" w:cs="Tahoma"/>
          <w:lang w:val="es-AR"/>
        </w:rPr>
        <w:t>á</w:t>
      </w:r>
      <w:r w:rsidRPr="009737BD">
        <w:rPr>
          <w:rFonts w:ascii="Tahoma" w:hAnsi="Tahoma" w:cs="Tahoma"/>
          <w:spacing w:val="1"/>
          <w:lang w:val="es-AR"/>
        </w:rPr>
        <w:t>r</w:t>
      </w:r>
      <w:r w:rsidRPr="009737BD">
        <w:rPr>
          <w:rFonts w:ascii="Tahoma" w:hAnsi="Tahoma" w:cs="Tahoma"/>
          <w:lang w:val="es-AR"/>
        </w:rPr>
        <w:t>eas</w:t>
      </w:r>
      <w:r w:rsidRPr="009737BD">
        <w:rPr>
          <w:rFonts w:ascii="Tahoma" w:hAnsi="Tahoma" w:cs="Tahoma"/>
          <w:spacing w:val="9"/>
          <w:lang w:val="es-AR"/>
        </w:rPr>
        <w:t xml:space="preserve"> </w:t>
      </w:r>
      <w:r w:rsidRPr="009737BD">
        <w:rPr>
          <w:rFonts w:ascii="Tahoma" w:hAnsi="Tahoma" w:cs="Tahoma"/>
          <w:lang w:val="es-AR"/>
        </w:rPr>
        <w:t>y</w:t>
      </w:r>
      <w:r w:rsidRPr="009737BD">
        <w:rPr>
          <w:rFonts w:ascii="Tahoma" w:hAnsi="Tahoma" w:cs="Tahoma"/>
          <w:spacing w:val="8"/>
          <w:lang w:val="es-AR"/>
        </w:rPr>
        <w:t xml:space="preserve"> </w:t>
      </w:r>
      <w:r w:rsidRPr="009737BD">
        <w:rPr>
          <w:rFonts w:ascii="Tahoma" w:hAnsi="Tahoma" w:cs="Tahoma"/>
          <w:lang w:val="es-AR"/>
        </w:rPr>
        <w:t>zo</w:t>
      </w:r>
      <w:r w:rsidRPr="009737BD">
        <w:rPr>
          <w:rFonts w:ascii="Tahoma" w:hAnsi="Tahoma" w:cs="Tahoma"/>
          <w:spacing w:val="1"/>
          <w:lang w:val="es-AR"/>
        </w:rPr>
        <w:t>n</w:t>
      </w:r>
      <w:r w:rsidRPr="009737BD">
        <w:rPr>
          <w:rFonts w:ascii="Tahoma" w:hAnsi="Tahoma" w:cs="Tahoma"/>
          <w:lang w:val="es-AR"/>
        </w:rPr>
        <w:t>as</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7"/>
          <w:lang w:val="es-AR"/>
        </w:rPr>
        <w:t xml:space="preserve"> </w:t>
      </w:r>
      <w:r w:rsidRPr="009737BD">
        <w:rPr>
          <w:rFonts w:ascii="Tahoma" w:hAnsi="Tahoma" w:cs="Tahoma"/>
          <w:lang w:val="es-AR"/>
        </w:rPr>
        <w:t>que</w:t>
      </w:r>
      <w:r w:rsidRPr="009737BD">
        <w:rPr>
          <w:rFonts w:ascii="Tahoma" w:hAnsi="Tahoma" w:cs="Tahoma"/>
          <w:spacing w:val="5"/>
          <w:lang w:val="es-AR"/>
        </w:rPr>
        <w:t xml:space="preserve"> </w:t>
      </w:r>
      <w:r w:rsidRPr="009737BD">
        <w:rPr>
          <w:rFonts w:ascii="Tahoma" w:hAnsi="Tahoma" w:cs="Tahoma"/>
          <w:lang w:val="es-AR"/>
        </w:rPr>
        <w:t>se</w:t>
      </w:r>
      <w:r w:rsidRPr="009737BD">
        <w:rPr>
          <w:rFonts w:ascii="Tahoma" w:hAnsi="Tahoma" w:cs="Tahoma"/>
          <w:spacing w:val="7"/>
          <w:lang w:val="es-AR"/>
        </w:rPr>
        <w:t xml:space="preserve"> </w:t>
      </w:r>
      <w:r w:rsidRPr="009737BD">
        <w:rPr>
          <w:rFonts w:ascii="Tahoma" w:hAnsi="Tahoma" w:cs="Tahoma"/>
          <w:lang w:val="es-AR"/>
        </w:rPr>
        <w:t>clasifica</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6"/>
          <w:lang w:val="es-AR"/>
        </w:rPr>
        <w:t xml:space="preserve"> </w:t>
      </w:r>
      <w:r w:rsidRPr="009737BD">
        <w:rPr>
          <w:rFonts w:ascii="Tahoma" w:hAnsi="Tahoma" w:cs="Tahoma"/>
          <w:lang w:val="es-AR"/>
        </w:rPr>
        <w:t>territorio mun</w:t>
      </w:r>
      <w:r w:rsidRPr="009737BD">
        <w:rPr>
          <w:rFonts w:ascii="Tahoma" w:hAnsi="Tahoma" w:cs="Tahoma"/>
          <w:spacing w:val="1"/>
          <w:lang w:val="es-AR"/>
        </w:rPr>
        <w:t>i</w:t>
      </w:r>
      <w:r w:rsidRPr="009737BD">
        <w:rPr>
          <w:rFonts w:ascii="Tahoma" w:hAnsi="Tahoma" w:cs="Tahoma"/>
          <w:lang w:val="es-AR"/>
        </w:rPr>
        <w:t>cipal</w:t>
      </w:r>
      <w:r w:rsidRPr="009737BD">
        <w:rPr>
          <w:rFonts w:ascii="Tahoma" w:hAnsi="Tahoma" w:cs="Tahoma"/>
          <w:spacing w:val="8"/>
          <w:lang w:val="es-AR"/>
        </w:rPr>
        <w:t xml:space="preserve"> </w:t>
      </w:r>
      <w:r w:rsidRPr="009737BD">
        <w:rPr>
          <w:rFonts w:ascii="Tahoma" w:hAnsi="Tahoma" w:cs="Tahoma"/>
          <w:lang w:val="es-AR"/>
        </w:rPr>
        <w:t>según la pre</w:t>
      </w:r>
      <w:r w:rsidRPr="009737BD">
        <w:rPr>
          <w:rFonts w:ascii="Tahoma" w:hAnsi="Tahoma" w:cs="Tahoma"/>
          <w:spacing w:val="2"/>
          <w:lang w:val="es-AR"/>
        </w:rPr>
        <w:t>s</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normat</w:t>
      </w:r>
      <w:r w:rsidRPr="009737BD">
        <w:rPr>
          <w:rFonts w:ascii="Tahoma" w:hAnsi="Tahoma" w:cs="Tahoma"/>
          <w:spacing w:val="1"/>
          <w:lang w:val="es-AR"/>
        </w:rPr>
        <w:t>i</w:t>
      </w:r>
      <w:r w:rsidRPr="009737BD">
        <w:rPr>
          <w:rFonts w:ascii="Tahoma" w:hAnsi="Tahoma" w:cs="Tahoma"/>
          <w:lang w:val="es-AR"/>
        </w:rPr>
        <w:t>va.</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t</w:t>
      </w:r>
      <w:r w:rsidRPr="009737BD">
        <w:rPr>
          <w:rFonts w:ascii="Tahoma" w:hAnsi="Tahoma" w:cs="Tahoma"/>
          <w:lang w:val="es-AR"/>
        </w:rPr>
        <w:t>al</w:t>
      </w:r>
      <w:r w:rsidRPr="009737BD">
        <w:rPr>
          <w:rFonts w:ascii="Tahoma" w:hAnsi="Tahoma" w:cs="Tahoma"/>
          <w:spacing w:val="-1"/>
          <w:lang w:val="es-AR"/>
        </w:rPr>
        <w:t xml:space="preserve"> </w:t>
      </w:r>
      <w:r w:rsidRPr="009737BD">
        <w:rPr>
          <w:rFonts w:ascii="Tahoma" w:hAnsi="Tahoma" w:cs="Tahoma"/>
          <w:spacing w:val="1"/>
          <w:lang w:val="es-AR"/>
        </w:rPr>
        <w:t>f</w:t>
      </w:r>
      <w:r w:rsidRPr="009737BD">
        <w:rPr>
          <w:rFonts w:ascii="Tahoma" w:hAnsi="Tahoma" w:cs="Tahoma"/>
          <w:lang w:val="es-AR"/>
        </w:rPr>
        <w:t>orma</w:t>
      </w:r>
      <w:r w:rsidRPr="009737BD">
        <w:rPr>
          <w:rFonts w:ascii="Tahoma" w:hAnsi="Tahoma" w:cs="Tahoma"/>
          <w:spacing w:val="-4"/>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usos</w:t>
      </w:r>
      <w:r w:rsidRPr="009737BD">
        <w:rPr>
          <w:rFonts w:ascii="Tahoma" w:hAnsi="Tahoma" w:cs="Tahoma"/>
          <w:spacing w:val="-3"/>
          <w:lang w:val="es-AR"/>
        </w:rPr>
        <w:t xml:space="preserve"> </w:t>
      </w:r>
      <w:r w:rsidRPr="009737BD">
        <w:rPr>
          <w:rFonts w:ascii="Tahoma" w:hAnsi="Tahoma" w:cs="Tahoma"/>
          <w:lang w:val="es-AR"/>
        </w:rPr>
        <w:t>se</w:t>
      </w:r>
      <w:r w:rsidRPr="009737BD">
        <w:rPr>
          <w:rFonts w:ascii="Tahoma" w:hAnsi="Tahoma" w:cs="Tahoma"/>
          <w:spacing w:val="-1"/>
          <w:lang w:val="es-AR"/>
        </w:rPr>
        <w:t xml:space="preserve"> </w:t>
      </w:r>
      <w:r w:rsidRPr="009737BD">
        <w:rPr>
          <w:rFonts w:ascii="Tahoma" w:hAnsi="Tahoma" w:cs="Tahoma"/>
          <w:lang w:val="es-AR"/>
        </w:rPr>
        <w:t>clasifican</w:t>
      </w:r>
      <w:r w:rsidRPr="009737BD">
        <w:rPr>
          <w:rFonts w:ascii="Tahoma" w:hAnsi="Tahoma" w:cs="Tahoma"/>
          <w:spacing w:val="-7"/>
          <w:lang w:val="es-AR"/>
        </w:rPr>
        <w:t xml:space="preserve"> </w:t>
      </w:r>
      <w:r w:rsidRPr="009737BD">
        <w:rPr>
          <w:rFonts w:ascii="Tahoma" w:hAnsi="Tahoma" w:cs="Tahoma"/>
          <w:lang w:val="es-AR"/>
        </w:rPr>
        <w:t>en:</w:t>
      </w:r>
    </w:p>
    <w:p w:rsidR="001A5F7E" w:rsidRPr="009737BD" w:rsidRDefault="001A5F7E" w:rsidP="00025C68">
      <w:pPr>
        <w:widowControl w:val="0"/>
        <w:autoSpaceDE w:val="0"/>
        <w:autoSpaceDN w:val="0"/>
        <w:adjustRightInd w:val="0"/>
        <w:spacing w:after="0" w:line="240" w:lineRule="auto"/>
        <w:rPr>
          <w:rFonts w:ascii="Tahoma" w:hAnsi="Tahoma" w:cs="Tahoma"/>
          <w:sz w:val="24"/>
          <w:szCs w:val="24"/>
          <w:lang w:val="es-AR"/>
        </w:rPr>
      </w:pPr>
    </w:p>
    <w:p w:rsidR="001A5F7E" w:rsidRPr="009737BD" w:rsidRDefault="001A5F7E" w:rsidP="00025C68">
      <w:pPr>
        <w:widowControl w:val="0"/>
        <w:tabs>
          <w:tab w:val="left" w:pos="3380"/>
          <w:tab w:val="left" w:pos="6800"/>
        </w:tabs>
        <w:autoSpaceDE w:val="0"/>
        <w:autoSpaceDN w:val="0"/>
        <w:adjustRightInd w:val="0"/>
        <w:spacing w:after="0" w:line="240" w:lineRule="auto"/>
        <w:ind w:left="103" w:right="69"/>
        <w:jc w:val="both"/>
        <w:rPr>
          <w:rFonts w:ascii="Tahoma" w:hAnsi="Tahoma" w:cs="Tahoma"/>
          <w:lang w:val="es-AR"/>
        </w:rPr>
      </w:pPr>
      <w:r w:rsidRPr="009737BD">
        <w:rPr>
          <w:rFonts w:ascii="Tahoma" w:hAnsi="Tahoma" w:cs="Tahoma"/>
          <w:b/>
          <w:bCs/>
          <w:lang w:val="es-AR"/>
        </w:rPr>
        <w:t>Uso</w:t>
      </w:r>
      <w:r w:rsidRPr="009737BD">
        <w:rPr>
          <w:rFonts w:ascii="Tahoma" w:hAnsi="Tahoma" w:cs="Tahoma"/>
          <w:b/>
          <w:bCs/>
          <w:spacing w:val="28"/>
          <w:lang w:val="es-AR"/>
        </w:rPr>
        <w:t xml:space="preserve"> </w:t>
      </w:r>
      <w:r w:rsidRPr="009737BD">
        <w:rPr>
          <w:rFonts w:ascii="Tahoma" w:hAnsi="Tahoma" w:cs="Tahoma"/>
          <w:b/>
          <w:bCs/>
          <w:lang w:val="es-AR"/>
        </w:rPr>
        <w:t>do</w:t>
      </w:r>
      <w:r w:rsidRPr="009737BD">
        <w:rPr>
          <w:rFonts w:ascii="Tahoma" w:hAnsi="Tahoma" w:cs="Tahoma"/>
          <w:b/>
          <w:bCs/>
          <w:spacing w:val="2"/>
          <w:lang w:val="es-AR"/>
        </w:rPr>
        <w:t>m</w:t>
      </w:r>
      <w:r w:rsidRPr="009737BD">
        <w:rPr>
          <w:rFonts w:ascii="Tahoma" w:hAnsi="Tahoma" w:cs="Tahoma"/>
          <w:b/>
          <w:bCs/>
          <w:lang w:val="es-AR"/>
        </w:rPr>
        <w:t>i</w:t>
      </w:r>
      <w:r w:rsidRPr="009737BD">
        <w:rPr>
          <w:rFonts w:ascii="Tahoma" w:hAnsi="Tahoma" w:cs="Tahoma"/>
          <w:b/>
          <w:bCs/>
          <w:spacing w:val="1"/>
          <w:lang w:val="es-AR"/>
        </w:rPr>
        <w:t>n</w:t>
      </w:r>
      <w:r w:rsidRPr="009737BD">
        <w:rPr>
          <w:rFonts w:ascii="Tahoma" w:hAnsi="Tahoma" w:cs="Tahoma"/>
          <w:b/>
          <w:bCs/>
          <w:lang w:val="es-AR"/>
        </w:rPr>
        <w:t>ante:</w:t>
      </w:r>
      <w:r w:rsidRPr="009737BD">
        <w:rPr>
          <w:rFonts w:ascii="Tahoma" w:hAnsi="Tahoma" w:cs="Tahoma"/>
          <w:b/>
          <w:bCs/>
          <w:spacing w:val="38"/>
          <w:lang w:val="es-AR"/>
        </w:rPr>
        <w:t xml:space="preserve"> </w:t>
      </w:r>
      <w:r w:rsidRPr="009737BD">
        <w:rPr>
          <w:rFonts w:ascii="Tahoma" w:hAnsi="Tahoma" w:cs="Tahoma"/>
          <w:lang w:val="es-AR"/>
        </w:rPr>
        <w:t>es</w:t>
      </w:r>
      <w:r w:rsidRPr="009737BD">
        <w:rPr>
          <w:rFonts w:ascii="Tahoma" w:hAnsi="Tahoma" w:cs="Tahoma"/>
          <w:spacing w:val="36"/>
          <w:lang w:val="es-AR"/>
        </w:rPr>
        <w:t xml:space="preserve"> </w:t>
      </w:r>
      <w:r w:rsidRPr="009737BD">
        <w:rPr>
          <w:rFonts w:ascii="Tahoma" w:hAnsi="Tahoma" w:cs="Tahoma"/>
          <w:lang w:val="es-AR"/>
        </w:rPr>
        <w:t>el</w:t>
      </w:r>
      <w:r w:rsidRPr="009737BD">
        <w:rPr>
          <w:rFonts w:ascii="Tahoma" w:hAnsi="Tahoma" w:cs="Tahoma"/>
          <w:spacing w:val="37"/>
          <w:lang w:val="es-AR"/>
        </w:rPr>
        <w:t xml:space="preserve"> </w:t>
      </w:r>
      <w:r w:rsidRPr="009737BD">
        <w:rPr>
          <w:rFonts w:ascii="Tahoma" w:hAnsi="Tahoma" w:cs="Tahoma"/>
          <w:lang w:val="es-AR"/>
        </w:rPr>
        <w:t>que</w:t>
      </w:r>
      <w:r w:rsidRPr="009737BD">
        <w:rPr>
          <w:rFonts w:ascii="Tahoma" w:hAnsi="Tahoma" w:cs="Tahoma"/>
          <w:spacing w:val="35"/>
          <w:lang w:val="es-AR"/>
        </w:rPr>
        <w:t xml:space="preserve"> </w:t>
      </w:r>
      <w:r w:rsidRPr="009737BD">
        <w:rPr>
          <w:rFonts w:ascii="Tahoma" w:hAnsi="Tahoma" w:cs="Tahoma"/>
          <w:lang w:val="es-AR"/>
        </w:rPr>
        <w:t>imprime</w:t>
      </w:r>
      <w:r w:rsidRPr="009737BD">
        <w:rPr>
          <w:rFonts w:ascii="Tahoma" w:hAnsi="Tahoma" w:cs="Tahoma"/>
          <w:spacing w:val="31"/>
          <w:lang w:val="es-AR"/>
        </w:rPr>
        <w:t xml:space="preserve"> </w:t>
      </w:r>
      <w:r w:rsidRPr="009737BD">
        <w:rPr>
          <w:rFonts w:ascii="Tahoma" w:hAnsi="Tahoma" w:cs="Tahoma"/>
          <w:lang w:val="es-AR"/>
        </w:rPr>
        <w:t>el</w:t>
      </w:r>
      <w:r w:rsidRPr="009737BD">
        <w:rPr>
          <w:rFonts w:ascii="Tahoma" w:hAnsi="Tahoma" w:cs="Tahoma"/>
          <w:spacing w:val="37"/>
          <w:lang w:val="es-AR"/>
        </w:rPr>
        <w:t xml:space="preserve"> </w:t>
      </w:r>
      <w:r w:rsidRPr="009737BD">
        <w:rPr>
          <w:rFonts w:ascii="Tahoma" w:hAnsi="Tahoma" w:cs="Tahoma"/>
          <w:lang w:val="es-AR"/>
        </w:rPr>
        <w:t>car</w:t>
      </w:r>
      <w:r w:rsidRPr="009737BD">
        <w:rPr>
          <w:rFonts w:ascii="Tahoma" w:hAnsi="Tahoma" w:cs="Tahoma"/>
          <w:spacing w:val="1"/>
          <w:lang w:val="es-AR"/>
        </w:rPr>
        <w:t>á</w:t>
      </w:r>
      <w:r w:rsidRPr="009737BD">
        <w:rPr>
          <w:rFonts w:ascii="Tahoma" w:hAnsi="Tahoma" w:cs="Tahoma"/>
          <w:lang w:val="es-AR"/>
        </w:rPr>
        <w:t>cter</w:t>
      </w:r>
      <w:r w:rsidRPr="009737BD">
        <w:rPr>
          <w:rFonts w:ascii="Tahoma" w:hAnsi="Tahoma" w:cs="Tahoma"/>
          <w:spacing w:val="36"/>
          <w:lang w:val="es-AR"/>
        </w:rPr>
        <w:t xml:space="preserve"> </w:t>
      </w:r>
      <w:r w:rsidRPr="009737BD">
        <w:rPr>
          <w:rFonts w:ascii="Tahoma" w:hAnsi="Tahoma" w:cs="Tahoma"/>
          <w:lang w:val="es-AR"/>
        </w:rPr>
        <w:t>fu</w:t>
      </w:r>
      <w:r w:rsidRPr="009737BD">
        <w:rPr>
          <w:rFonts w:ascii="Tahoma" w:hAnsi="Tahoma" w:cs="Tahoma"/>
          <w:spacing w:val="1"/>
          <w:lang w:val="es-AR"/>
        </w:rPr>
        <w:t>n</w:t>
      </w:r>
      <w:r w:rsidRPr="009737BD">
        <w:rPr>
          <w:rFonts w:ascii="Tahoma" w:hAnsi="Tahoma" w:cs="Tahoma"/>
          <w:lang w:val="es-AR"/>
        </w:rPr>
        <w:t>da</w:t>
      </w:r>
      <w:r w:rsidRPr="009737BD">
        <w:rPr>
          <w:rFonts w:ascii="Tahoma" w:hAnsi="Tahoma" w:cs="Tahoma"/>
          <w:spacing w:val="1"/>
          <w:lang w:val="es-AR"/>
        </w:rPr>
        <w:t>m</w:t>
      </w:r>
      <w:r w:rsidRPr="009737BD">
        <w:rPr>
          <w:rFonts w:ascii="Tahoma" w:hAnsi="Tahoma" w:cs="Tahoma"/>
          <w:lang w:val="es-AR"/>
        </w:rPr>
        <w:t>ental</w:t>
      </w:r>
      <w:r w:rsidRPr="009737BD">
        <w:rPr>
          <w:rFonts w:ascii="Tahoma" w:hAnsi="Tahoma" w:cs="Tahoma"/>
          <w:spacing w:val="3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6"/>
          <w:lang w:val="es-AR"/>
        </w:rPr>
        <w:t xml:space="preserve"> </w:t>
      </w:r>
      <w:r w:rsidRPr="009737BD">
        <w:rPr>
          <w:rFonts w:ascii="Tahoma" w:hAnsi="Tahoma" w:cs="Tahoma"/>
          <w:lang w:val="es-AR"/>
        </w:rPr>
        <w:t>la</w:t>
      </w:r>
      <w:r w:rsidRPr="009737BD">
        <w:rPr>
          <w:rFonts w:ascii="Tahoma" w:hAnsi="Tahoma" w:cs="Tahoma"/>
          <w:spacing w:val="38"/>
          <w:lang w:val="es-AR"/>
        </w:rPr>
        <w:t xml:space="preserve"> </w:t>
      </w:r>
      <w:r w:rsidRPr="009737BD">
        <w:rPr>
          <w:rFonts w:ascii="Tahoma" w:hAnsi="Tahoma" w:cs="Tahoma"/>
          <w:lang w:val="es-AR"/>
        </w:rPr>
        <w:t>zon</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35"/>
          <w:lang w:val="es-AR"/>
        </w:rPr>
        <w:t xml:space="preserve"> </w:t>
      </w:r>
      <w:r w:rsidRPr="009737BD">
        <w:rPr>
          <w:rFonts w:ascii="Tahoma" w:hAnsi="Tahoma" w:cs="Tahoma"/>
          <w:lang w:val="es-AR"/>
        </w:rPr>
        <w:t>Dicho</w:t>
      </w:r>
      <w:r w:rsidRPr="009737BD">
        <w:rPr>
          <w:rFonts w:ascii="Tahoma" w:hAnsi="Tahoma" w:cs="Tahoma"/>
          <w:spacing w:val="33"/>
          <w:lang w:val="es-AR"/>
        </w:rPr>
        <w:t xml:space="preserve"> </w:t>
      </w:r>
      <w:r w:rsidRPr="009737BD">
        <w:rPr>
          <w:rFonts w:ascii="Tahoma" w:hAnsi="Tahoma" w:cs="Tahoma"/>
          <w:lang w:val="es-AR"/>
        </w:rPr>
        <w:t>carácter</w:t>
      </w:r>
      <w:r w:rsidRPr="009737BD">
        <w:rPr>
          <w:rFonts w:ascii="Tahoma" w:hAnsi="Tahoma" w:cs="Tahoma"/>
          <w:spacing w:val="-7"/>
          <w:lang w:val="es-AR"/>
        </w:rPr>
        <w:t xml:space="preserve"> </w:t>
      </w:r>
      <w:r w:rsidRPr="009737BD">
        <w:rPr>
          <w:rFonts w:ascii="Tahoma" w:hAnsi="Tahoma" w:cs="Tahoma"/>
          <w:lang w:val="es-AR"/>
        </w:rPr>
        <w:lastRenderedPageBreak/>
        <w:t>pue</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33"/>
          <w:lang w:val="es-AR"/>
        </w:rPr>
        <w:t xml:space="preserve"> </w:t>
      </w:r>
      <w:r w:rsidRPr="009737BD">
        <w:rPr>
          <w:rFonts w:ascii="Tahoma" w:hAnsi="Tahoma" w:cs="Tahoma"/>
          <w:lang w:val="es-AR"/>
        </w:rPr>
        <w:t>der</w:t>
      </w:r>
      <w:r w:rsidRPr="009737BD">
        <w:rPr>
          <w:rFonts w:ascii="Tahoma" w:hAnsi="Tahoma" w:cs="Tahoma"/>
          <w:spacing w:val="1"/>
          <w:lang w:val="es-AR"/>
        </w:rPr>
        <w:t>i</w:t>
      </w:r>
      <w:r w:rsidRPr="009737BD">
        <w:rPr>
          <w:rFonts w:ascii="Tahoma" w:hAnsi="Tahoma" w:cs="Tahoma"/>
          <w:lang w:val="es-AR"/>
        </w:rPr>
        <w:t xml:space="preserve">var </w:t>
      </w:r>
      <w:r w:rsidRPr="009737BD">
        <w:rPr>
          <w:rFonts w:ascii="Tahoma" w:hAnsi="Tahoma" w:cs="Tahoma"/>
          <w:spacing w:val="30"/>
          <w:lang w:val="es-AR"/>
        </w:rPr>
        <w:t xml:space="preserve"> </w:t>
      </w:r>
      <w:r w:rsidRPr="009737BD">
        <w:rPr>
          <w:rFonts w:ascii="Tahoma" w:hAnsi="Tahoma" w:cs="Tahoma"/>
          <w:lang w:val="es-AR"/>
        </w:rPr>
        <w:t xml:space="preserve">del </w:t>
      </w:r>
      <w:r w:rsidRPr="009737BD">
        <w:rPr>
          <w:rFonts w:ascii="Tahoma" w:hAnsi="Tahoma" w:cs="Tahoma"/>
          <w:spacing w:val="30"/>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 xml:space="preserve">e </w:t>
      </w:r>
      <w:r w:rsidRPr="009737BD">
        <w:rPr>
          <w:rFonts w:ascii="Tahoma" w:hAnsi="Tahoma" w:cs="Tahoma"/>
          <w:spacing w:val="32"/>
          <w:lang w:val="es-AR"/>
        </w:rPr>
        <w:t xml:space="preserve"> </w:t>
      </w:r>
      <w:r w:rsidRPr="009737BD">
        <w:rPr>
          <w:rFonts w:ascii="Tahoma" w:hAnsi="Tahoma" w:cs="Tahoma"/>
          <w:lang w:val="es-AR"/>
        </w:rPr>
        <w:t>esp</w:t>
      </w:r>
      <w:r w:rsidRPr="009737BD">
        <w:rPr>
          <w:rFonts w:ascii="Tahoma" w:hAnsi="Tahoma" w:cs="Tahoma"/>
          <w:spacing w:val="1"/>
          <w:lang w:val="es-AR"/>
        </w:rPr>
        <w:t>o</w:t>
      </w:r>
      <w:r w:rsidRPr="009737BD">
        <w:rPr>
          <w:rFonts w:ascii="Tahoma" w:hAnsi="Tahoma" w:cs="Tahoma"/>
          <w:lang w:val="es-AR"/>
        </w:rPr>
        <w:t>ntá</w:t>
      </w:r>
      <w:r w:rsidRPr="009737BD">
        <w:rPr>
          <w:rFonts w:ascii="Tahoma" w:hAnsi="Tahoma" w:cs="Tahoma"/>
          <w:spacing w:val="1"/>
          <w:lang w:val="es-AR"/>
        </w:rPr>
        <w:t>n</w:t>
      </w:r>
      <w:r w:rsidRPr="009737BD">
        <w:rPr>
          <w:rFonts w:ascii="Tahoma" w:hAnsi="Tahoma" w:cs="Tahoma"/>
          <w:lang w:val="es-AR"/>
        </w:rPr>
        <w:t>eame</w:t>
      </w:r>
      <w:r w:rsidRPr="009737BD">
        <w:rPr>
          <w:rFonts w:ascii="Tahoma" w:hAnsi="Tahoma" w:cs="Tahoma"/>
          <w:spacing w:val="1"/>
          <w:lang w:val="es-AR"/>
        </w:rPr>
        <w:t>n</w:t>
      </w:r>
      <w:r w:rsidRPr="009737BD">
        <w:rPr>
          <w:rFonts w:ascii="Tahoma" w:hAnsi="Tahoma" w:cs="Tahoma"/>
          <w:lang w:val="es-AR"/>
        </w:rPr>
        <w:t xml:space="preserve">te </w:t>
      </w:r>
      <w:r w:rsidRPr="009737BD">
        <w:rPr>
          <w:rFonts w:ascii="Tahoma" w:hAnsi="Tahoma" w:cs="Tahoma"/>
          <w:spacing w:val="30"/>
          <w:lang w:val="es-AR"/>
        </w:rPr>
        <w:t xml:space="preserve"> </w:t>
      </w:r>
      <w:r w:rsidRPr="009737BD">
        <w:rPr>
          <w:rFonts w:ascii="Tahoma" w:hAnsi="Tahoma" w:cs="Tahoma"/>
          <w:spacing w:val="1"/>
          <w:lang w:val="es-AR"/>
        </w:rPr>
        <w:t>a</w:t>
      </w:r>
      <w:r w:rsidRPr="009737BD">
        <w:rPr>
          <w:rFonts w:ascii="Tahoma" w:hAnsi="Tahoma" w:cs="Tahoma"/>
          <w:lang w:val="es-AR"/>
        </w:rPr>
        <w:t xml:space="preserve">dquirió </w:t>
      </w:r>
      <w:r w:rsidRPr="009737BD">
        <w:rPr>
          <w:rFonts w:ascii="Tahoma" w:hAnsi="Tahoma" w:cs="Tahoma"/>
          <w:spacing w:val="33"/>
          <w:lang w:val="es-AR"/>
        </w:rPr>
        <w:t xml:space="preserve"> </w:t>
      </w:r>
      <w:r w:rsidRPr="009737BD">
        <w:rPr>
          <w:rFonts w:ascii="Tahoma" w:hAnsi="Tahoma" w:cs="Tahoma"/>
          <w:lang w:val="es-AR"/>
        </w:rPr>
        <w:t xml:space="preserve">el </w:t>
      </w:r>
      <w:r w:rsidRPr="009737BD">
        <w:rPr>
          <w:rFonts w:ascii="Tahoma" w:hAnsi="Tahoma" w:cs="Tahoma"/>
          <w:spacing w:val="31"/>
          <w:lang w:val="es-AR"/>
        </w:rPr>
        <w:t xml:space="preserve"> </w:t>
      </w:r>
      <w:r w:rsidRPr="009737BD">
        <w:rPr>
          <w:rFonts w:ascii="Tahoma" w:hAnsi="Tahoma" w:cs="Tahoma"/>
          <w:spacing w:val="1"/>
          <w:lang w:val="es-AR"/>
        </w:rPr>
        <w:t>l</w:t>
      </w:r>
      <w:r w:rsidRPr="009737BD">
        <w:rPr>
          <w:rFonts w:ascii="Tahoma" w:hAnsi="Tahoma" w:cs="Tahoma"/>
          <w:lang w:val="es-AR"/>
        </w:rPr>
        <w:t xml:space="preserve">ugar </w:t>
      </w:r>
      <w:r w:rsidRPr="009737BD">
        <w:rPr>
          <w:rFonts w:ascii="Tahoma" w:hAnsi="Tahoma" w:cs="Tahoma"/>
          <w:spacing w:val="29"/>
          <w:lang w:val="es-AR"/>
        </w:rPr>
        <w:t xml:space="preserve"> </w:t>
      </w:r>
      <w:r w:rsidRPr="009737BD">
        <w:rPr>
          <w:rFonts w:ascii="Tahoma" w:hAnsi="Tahoma" w:cs="Tahoma"/>
          <w:lang w:val="es-AR"/>
        </w:rPr>
        <w:t xml:space="preserve">y </w:t>
      </w:r>
      <w:r w:rsidRPr="009737BD">
        <w:rPr>
          <w:rFonts w:ascii="Tahoma" w:hAnsi="Tahoma" w:cs="Tahoma"/>
          <w:spacing w:val="32"/>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 xml:space="preserve">e </w:t>
      </w:r>
      <w:r w:rsidRPr="009737BD">
        <w:rPr>
          <w:rFonts w:ascii="Tahoma" w:hAnsi="Tahoma" w:cs="Tahoma"/>
          <w:spacing w:val="32"/>
          <w:lang w:val="es-AR"/>
        </w:rPr>
        <w:t xml:space="preserve"> </w:t>
      </w:r>
      <w:r w:rsidRPr="009737BD">
        <w:rPr>
          <w:rFonts w:ascii="Tahoma" w:hAnsi="Tahoma" w:cs="Tahoma"/>
          <w:lang w:val="es-AR"/>
        </w:rPr>
        <w:t xml:space="preserve">fuera </w:t>
      </w:r>
      <w:r w:rsidRPr="009737BD">
        <w:rPr>
          <w:rFonts w:ascii="Tahoma" w:hAnsi="Tahoma" w:cs="Tahoma"/>
          <w:spacing w:val="29"/>
          <w:lang w:val="es-AR"/>
        </w:rPr>
        <w:t xml:space="preserve"> </w:t>
      </w:r>
      <w:r w:rsidRPr="009737BD">
        <w:rPr>
          <w:rFonts w:ascii="Tahoma" w:hAnsi="Tahoma" w:cs="Tahoma"/>
          <w:lang w:val="es-AR"/>
        </w:rPr>
        <w:t>e</w:t>
      </w:r>
      <w:r w:rsidRPr="009737BD">
        <w:rPr>
          <w:rFonts w:ascii="Tahoma" w:hAnsi="Tahoma" w:cs="Tahoma"/>
          <w:spacing w:val="1"/>
          <w:lang w:val="es-AR"/>
        </w:rPr>
        <w:t>v</w:t>
      </w:r>
      <w:r w:rsidRPr="009737BD">
        <w:rPr>
          <w:rFonts w:ascii="Tahoma" w:hAnsi="Tahoma" w:cs="Tahoma"/>
          <w:lang w:val="es-AR"/>
        </w:rPr>
        <w:t>ide</w:t>
      </w:r>
      <w:r w:rsidRPr="009737BD">
        <w:rPr>
          <w:rFonts w:ascii="Tahoma" w:hAnsi="Tahoma" w:cs="Tahoma"/>
          <w:spacing w:val="1"/>
          <w:lang w:val="es-AR"/>
        </w:rPr>
        <w:t>n</w:t>
      </w:r>
      <w:r w:rsidRPr="009737BD">
        <w:rPr>
          <w:rFonts w:ascii="Tahoma" w:hAnsi="Tahoma" w:cs="Tahoma"/>
          <w:lang w:val="es-AR"/>
        </w:rPr>
        <w:t>cia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posterior</w:t>
      </w:r>
      <w:r w:rsidRPr="009737BD">
        <w:rPr>
          <w:rFonts w:ascii="Tahoma" w:hAnsi="Tahoma" w:cs="Tahoma"/>
          <w:spacing w:val="2"/>
          <w:lang w:val="es-AR"/>
        </w:rPr>
        <w:t>m</w:t>
      </w:r>
      <w:r w:rsidRPr="009737BD">
        <w:rPr>
          <w:rFonts w:ascii="Tahoma" w:hAnsi="Tahoma" w:cs="Tahoma"/>
          <w:lang w:val="es-AR"/>
        </w:rPr>
        <w:t xml:space="preserve">ente </w:t>
      </w:r>
      <w:r w:rsidRPr="009737BD">
        <w:rPr>
          <w:rFonts w:ascii="Tahoma" w:hAnsi="Tahoma" w:cs="Tahoma"/>
          <w:spacing w:val="-33"/>
          <w:lang w:val="es-AR"/>
        </w:rPr>
        <w:t xml:space="preserve"> </w:t>
      </w:r>
      <w:r w:rsidRPr="009737BD">
        <w:rPr>
          <w:rFonts w:ascii="Tahoma" w:hAnsi="Tahoma" w:cs="Tahoma"/>
          <w:lang w:val="es-AR"/>
        </w:rPr>
        <w:t>en</w:t>
      </w:r>
      <w:r w:rsidRPr="009737BD">
        <w:rPr>
          <w:rFonts w:ascii="Tahoma" w:hAnsi="Tahoma" w:cs="Tahoma"/>
          <w:spacing w:val="26"/>
          <w:lang w:val="es-AR"/>
        </w:rPr>
        <w:t xml:space="preserve"> </w:t>
      </w:r>
      <w:r w:rsidRPr="009737BD">
        <w:rPr>
          <w:rFonts w:ascii="Tahoma" w:hAnsi="Tahoma" w:cs="Tahoma"/>
          <w:lang w:val="es-AR"/>
        </w:rPr>
        <w:t>los</w:t>
      </w:r>
      <w:r w:rsidRPr="009737BD">
        <w:rPr>
          <w:rFonts w:ascii="Tahoma" w:hAnsi="Tahoma" w:cs="Tahoma"/>
          <w:spacing w:val="27"/>
          <w:lang w:val="es-AR"/>
        </w:rPr>
        <w:t xml:space="preserve"> </w:t>
      </w:r>
      <w:r w:rsidRPr="009737BD">
        <w:rPr>
          <w:rFonts w:ascii="Tahoma" w:hAnsi="Tahoma" w:cs="Tahoma"/>
          <w:lang w:val="es-AR"/>
        </w:rPr>
        <w:t>estud</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lang w:val="es-AR"/>
        </w:rPr>
        <w:tab/>
        <w:t>de</w:t>
      </w:r>
      <w:r w:rsidRPr="009737BD">
        <w:rPr>
          <w:rFonts w:ascii="Tahoma" w:hAnsi="Tahoma" w:cs="Tahoma"/>
          <w:spacing w:val="26"/>
          <w:lang w:val="es-AR"/>
        </w:rPr>
        <w:t xml:space="preserve"> </w:t>
      </w:r>
      <w:r w:rsidRPr="009737BD">
        <w:rPr>
          <w:rFonts w:ascii="Tahoma" w:hAnsi="Tahoma" w:cs="Tahoma"/>
          <w:lang w:val="es-AR"/>
        </w:rPr>
        <w:t>inve</w:t>
      </w:r>
      <w:r w:rsidRPr="009737BD">
        <w:rPr>
          <w:rFonts w:ascii="Tahoma" w:hAnsi="Tahoma" w:cs="Tahoma"/>
          <w:spacing w:val="2"/>
          <w:lang w:val="es-AR"/>
        </w:rPr>
        <w:t>s</w:t>
      </w:r>
      <w:r w:rsidRPr="009737BD">
        <w:rPr>
          <w:rFonts w:ascii="Tahoma" w:hAnsi="Tahoma" w:cs="Tahoma"/>
          <w:lang w:val="es-AR"/>
        </w:rPr>
        <w:t>tiga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24"/>
          <w:lang w:val="es-AR"/>
        </w:rPr>
        <w:t xml:space="preserve"> </w:t>
      </w:r>
      <w:r w:rsidRPr="009737BD">
        <w:rPr>
          <w:rFonts w:ascii="Tahoma" w:hAnsi="Tahoma" w:cs="Tahoma"/>
          <w:lang w:val="es-AR"/>
        </w:rPr>
        <w:t>al</w:t>
      </w:r>
      <w:r w:rsidRPr="009737BD">
        <w:rPr>
          <w:rFonts w:ascii="Tahoma" w:hAnsi="Tahoma" w:cs="Tahoma"/>
          <w:spacing w:val="28"/>
          <w:lang w:val="es-AR"/>
        </w:rPr>
        <w:t xml:space="preserve"> </w:t>
      </w:r>
      <w:r w:rsidRPr="009737BD">
        <w:rPr>
          <w:rFonts w:ascii="Tahoma" w:hAnsi="Tahoma" w:cs="Tahoma"/>
          <w:lang w:val="es-AR"/>
        </w:rPr>
        <w:t>efe</w:t>
      </w:r>
      <w:r w:rsidRPr="009737BD">
        <w:rPr>
          <w:rFonts w:ascii="Tahoma" w:hAnsi="Tahoma" w:cs="Tahoma"/>
          <w:spacing w:val="-1"/>
          <w:lang w:val="es-AR"/>
        </w:rPr>
        <w:t>c</w:t>
      </w:r>
      <w:r w:rsidRPr="009737BD">
        <w:rPr>
          <w:rFonts w:ascii="Tahoma" w:hAnsi="Tahoma" w:cs="Tahoma"/>
          <w:lang w:val="es-AR"/>
        </w:rPr>
        <w:t>tuar</w:t>
      </w:r>
      <w:r w:rsidRPr="009737BD">
        <w:rPr>
          <w:rFonts w:ascii="Tahoma" w:hAnsi="Tahoma" w:cs="Tahoma"/>
          <w:spacing w:val="26"/>
          <w:lang w:val="es-AR"/>
        </w:rPr>
        <w:t xml:space="preserve"> </w:t>
      </w:r>
      <w:r w:rsidRPr="009737BD">
        <w:rPr>
          <w:rFonts w:ascii="Tahoma" w:hAnsi="Tahoma" w:cs="Tahoma"/>
          <w:lang w:val="es-AR"/>
        </w:rPr>
        <w:t>la</w:t>
      </w:r>
      <w:r w:rsidRPr="009737BD">
        <w:rPr>
          <w:rFonts w:ascii="Tahoma" w:hAnsi="Tahoma" w:cs="Tahoma"/>
          <w:spacing w:val="28"/>
          <w:lang w:val="es-AR"/>
        </w:rPr>
        <w:t xml:space="preserve"> </w:t>
      </w:r>
      <w:r w:rsidRPr="009737BD">
        <w:rPr>
          <w:rFonts w:ascii="Tahoma" w:hAnsi="Tahoma" w:cs="Tahoma"/>
          <w:lang w:val="es-AR"/>
        </w:rPr>
        <w:t>car</w:t>
      </w:r>
      <w:r w:rsidRPr="009737BD">
        <w:rPr>
          <w:rFonts w:ascii="Tahoma" w:hAnsi="Tahoma" w:cs="Tahoma"/>
          <w:spacing w:val="-1"/>
          <w:lang w:val="es-AR"/>
        </w:rPr>
        <w:t>a</w:t>
      </w:r>
      <w:r w:rsidRPr="009737BD">
        <w:rPr>
          <w:rFonts w:ascii="Tahoma" w:hAnsi="Tahoma" w:cs="Tahoma"/>
          <w:lang w:val="es-AR"/>
        </w:rPr>
        <w:t>cterización</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zonas</w:t>
      </w:r>
      <w:r w:rsidRPr="009737BD">
        <w:rPr>
          <w:rFonts w:ascii="Tahoma" w:hAnsi="Tahoma" w:cs="Tahoma"/>
          <w:spacing w:val="23"/>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luego</w:t>
      </w:r>
      <w:r w:rsidRPr="009737BD">
        <w:rPr>
          <w:rFonts w:ascii="Tahoma" w:hAnsi="Tahoma" w:cs="Tahoma"/>
          <w:spacing w:val="2"/>
          <w:lang w:val="es-AR"/>
        </w:rPr>
        <w:t xml:space="preserve"> </w:t>
      </w:r>
      <w:r w:rsidRPr="009737BD">
        <w:rPr>
          <w:rFonts w:ascii="Tahoma" w:hAnsi="Tahoma" w:cs="Tahoma"/>
          <w:lang w:val="es-AR"/>
        </w:rPr>
        <w:t>r</w:t>
      </w:r>
      <w:r w:rsidRPr="009737BD">
        <w:rPr>
          <w:rFonts w:ascii="Tahoma" w:hAnsi="Tahoma" w:cs="Tahoma"/>
          <w:spacing w:val="1"/>
          <w:lang w:val="es-AR"/>
        </w:rPr>
        <w:t>a</w:t>
      </w:r>
      <w:r w:rsidRPr="009737BD">
        <w:rPr>
          <w:rFonts w:ascii="Tahoma" w:hAnsi="Tahoma" w:cs="Tahoma"/>
          <w:lang w:val="es-AR"/>
        </w:rPr>
        <w:t>tificado</w:t>
      </w:r>
      <w:r w:rsidRPr="009737BD">
        <w:rPr>
          <w:rFonts w:ascii="Tahoma" w:hAnsi="Tahoma" w:cs="Tahoma"/>
          <w:spacing w:val="1"/>
          <w:lang w:val="es-AR"/>
        </w:rPr>
        <w:t xml:space="preserve"> </w:t>
      </w:r>
      <w:r w:rsidRPr="009737BD">
        <w:rPr>
          <w:rFonts w:ascii="Tahoma" w:hAnsi="Tahoma" w:cs="Tahoma"/>
          <w:lang w:val="es-AR"/>
        </w:rPr>
        <w:t xml:space="preserve">en las </w:t>
      </w:r>
      <w:r w:rsidRPr="009737BD">
        <w:rPr>
          <w:rFonts w:ascii="Tahoma" w:hAnsi="Tahoma" w:cs="Tahoma"/>
          <w:spacing w:val="1"/>
          <w:lang w:val="es-AR"/>
        </w:rPr>
        <w:t>P</w:t>
      </w:r>
      <w:r w:rsidRPr="009737BD">
        <w:rPr>
          <w:rFonts w:ascii="Tahoma" w:hAnsi="Tahoma" w:cs="Tahoma"/>
          <w:lang w:val="es-AR"/>
        </w:rPr>
        <w:t>ropos</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 o</w:t>
      </w:r>
      <w:r w:rsidRPr="009737BD">
        <w:rPr>
          <w:rFonts w:ascii="Tahoma" w:hAnsi="Tahoma" w:cs="Tahoma"/>
          <w:spacing w:val="2"/>
          <w:lang w:val="es-AR"/>
        </w:rPr>
        <w:t xml:space="preserve"> </w:t>
      </w:r>
      <w:r w:rsidRPr="009737BD">
        <w:rPr>
          <w:rFonts w:ascii="Tahoma" w:hAnsi="Tahoma" w:cs="Tahoma"/>
          <w:lang w:val="es-AR"/>
        </w:rPr>
        <w:t>bien</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carác</w:t>
      </w:r>
      <w:r w:rsidRPr="009737BD">
        <w:rPr>
          <w:rFonts w:ascii="Tahoma" w:hAnsi="Tahoma" w:cs="Tahoma"/>
          <w:spacing w:val="1"/>
          <w:lang w:val="es-AR"/>
        </w:rPr>
        <w:t>t</w:t>
      </w:r>
      <w:r w:rsidRPr="009737BD">
        <w:rPr>
          <w:rFonts w:ascii="Tahoma" w:hAnsi="Tahoma" w:cs="Tahoma"/>
          <w:lang w:val="es-AR"/>
        </w:rPr>
        <w:t>er</w:t>
      </w:r>
      <w:r w:rsidRPr="009737BD">
        <w:rPr>
          <w:rFonts w:ascii="Tahoma" w:hAnsi="Tahoma" w:cs="Tahoma"/>
          <w:spacing w:val="-3"/>
          <w:lang w:val="es-AR"/>
        </w:rPr>
        <w:t xml:space="preserve"> </w:t>
      </w:r>
      <w:r w:rsidRPr="009737BD">
        <w:rPr>
          <w:rFonts w:ascii="Tahoma" w:hAnsi="Tahoma" w:cs="Tahoma"/>
          <w:lang w:val="es-AR"/>
        </w:rPr>
        <w:t>me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ion</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1"/>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2"/>
          <w:lang w:val="es-AR"/>
        </w:rPr>
        <w:t xml:space="preserve"> </w:t>
      </w:r>
      <w:r w:rsidRPr="009737BD">
        <w:rPr>
          <w:rFonts w:ascii="Tahoma" w:hAnsi="Tahoma" w:cs="Tahoma"/>
          <w:lang w:val="es-AR"/>
        </w:rPr>
        <w:t>pue</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re</w:t>
      </w:r>
      <w:r w:rsidRPr="009737BD">
        <w:rPr>
          <w:rFonts w:ascii="Tahoma" w:hAnsi="Tahoma" w:cs="Tahoma"/>
          <w:spacing w:val="1"/>
          <w:lang w:val="es-AR"/>
        </w:rPr>
        <w:t>f</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irse</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un</w:t>
      </w:r>
      <w:r w:rsidRPr="009737BD">
        <w:rPr>
          <w:rFonts w:ascii="Tahoma" w:hAnsi="Tahoma" w:cs="Tahoma"/>
          <w:spacing w:val="-2"/>
          <w:lang w:val="es-AR"/>
        </w:rPr>
        <w:t xml:space="preserve"> </w:t>
      </w:r>
      <w:r w:rsidRPr="009737BD">
        <w:rPr>
          <w:rFonts w:ascii="Tahoma" w:hAnsi="Tahoma" w:cs="Tahoma"/>
          <w:lang w:val="es-AR"/>
        </w:rPr>
        <w:t>uso</w:t>
      </w:r>
      <w:r w:rsidRPr="009737BD">
        <w:rPr>
          <w:rFonts w:ascii="Tahoma" w:hAnsi="Tahoma" w:cs="Tahoma"/>
          <w:spacing w:val="5"/>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op</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to,</w:t>
      </w:r>
      <w:r w:rsidRPr="009737BD">
        <w:rPr>
          <w:rFonts w:ascii="Tahoma" w:hAnsi="Tahoma" w:cs="Tahoma"/>
          <w:spacing w:val="5"/>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t</w:t>
      </w:r>
      <w:r w:rsidRPr="009737BD">
        <w:rPr>
          <w:rFonts w:ascii="Tahoma" w:hAnsi="Tahoma" w:cs="Tahoma"/>
          <w:spacing w:val="1"/>
          <w:lang w:val="es-AR"/>
        </w:rPr>
        <w:t>e</w:t>
      </w:r>
      <w:r w:rsidRPr="009737BD">
        <w:rPr>
          <w:rFonts w:ascii="Tahoma" w:hAnsi="Tahoma" w:cs="Tahoma"/>
          <w:lang w:val="es-AR"/>
        </w:rPr>
        <w:t>riorme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5"/>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 xml:space="preserve">existía </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5"/>
          <w:lang w:val="es-AR"/>
        </w:rPr>
        <w:t xml:space="preserve"> </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
          <w:lang w:val="es-AR"/>
        </w:rPr>
        <w:t>p</w:t>
      </w:r>
      <w:r w:rsidRPr="009737BD">
        <w:rPr>
          <w:rFonts w:ascii="Tahoma" w:hAnsi="Tahoma" w:cs="Tahoma"/>
          <w:lang w:val="es-AR"/>
        </w:rPr>
        <w:t>on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spacing w:val="2"/>
          <w:lang w:val="es-AR"/>
        </w:rPr>
        <w:t>m</w:t>
      </w:r>
      <w:r w:rsidRPr="009737BD">
        <w:rPr>
          <w:rFonts w:ascii="Tahoma" w:hAnsi="Tahoma" w:cs="Tahoma"/>
          <w:spacing w:val="-1"/>
          <w:lang w:val="es-AR"/>
        </w:rPr>
        <w:t>o</w:t>
      </w:r>
      <w:r w:rsidRPr="009737BD">
        <w:rPr>
          <w:rFonts w:ascii="Tahoma" w:hAnsi="Tahoma" w:cs="Tahoma"/>
          <w:lang w:val="es-AR"/>
        </w:rPr>
        <w:t>ti</w:t>
      </w:r>
      <w:r w:rsidRPr="009737BD">
        <w:rPr>
          <w:rFonts w:ascii="Tahoma" w:hAnsi="Tahoma" w:cs="Tahoma"/>
          <w:spacing w:val="1"/>
          <w:lang w:val="es-AR"/>
        </w:rPr>
        <w:t>v</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temp</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pro</w:t>
      </w:r>
      <w:r w:rsidRPr="009737BD">
        <w:rPr>
          <w:rFonts w:ascii="Tahoma" w:hAnsi="Tahoma" w:cs="Tahoma"/>
          <w:spacing w:val="1"/>
          <w:lang w:val="es-AR"/>
        </w:rPr>
        <w:t>p</w:t>
      </w:r>
      <w:r w:rsidRPr="009737BD">
        <w:rPr>
          <w:rFonts w:ascii="Tahoma" w:hAnsi="Tahoma" w:cs="Tahoma"/>
          <w:lang w:val="es-AR"/>
        </w:rPr>
        <w:t>osic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w w:val="99"/>
          <w:lang w:val="es-AR"/>
        </w:rPr>
        <w:t>n</w:t>
      </w:r>
      <w:r w:rsidRPr="009737BD">
        <w:rPr>
          <w:rFonts w:ascii="Tahoma" w:hAnsi="Tahoma" w:cs="Tahoma"/>
          <w:spacing w:val="1"/>
          <w:w w:val="99"/>
          <w:lang w:val="es-AR"/>
        </w:rPr>
        <w:t>e</w:t>
      </w:r>
      <w:r w:rsidRPr="009737BD">
        <w:rPr>
          <w:rFonts w:ascii="Tahoma" w:hAnsi="Tahoma" w:cs="Tahoma"/>
          <w:w w:val="99"/>
          <w:lang w:val="es-AR"/>
        </w:rPr>
        <w:t>s.</w:t>
      </w:r>
      <w:r w:rsidRPr="009737BD">
        <w:rPr>
          <w:rFonts w:ascii="Tahoma" w:hAnsi="Tahoma" w:cs="Tahoma"/>
          <w:lang w:val="es-AR"/>
        </w:rPr>
        <w:t xml:space="preserve"> </w:t>
      </w:r>
      <w:r w:rsidRPr="009737BD">
        <w:rPr>
          <w:rFonts w:ascii="Tahoma" w:hAnsi="Tahoma" w:cs="Tahoma"/>
          <w:spacing w:val="-20"/>
          <w:lang w:val="es-AR"/>
        </w:rPr>
        <w:t xml:space="preserve"> </w:t>
      </w:r>
      <w:r w:rsidRPr="009737BD">
        <w:rPr>
          <w:rFonts w:ascii="Tahoma" w:hAnsi="Tahoma" w:cs="Tahoma"/>
          <w:lang w:val="es-AR"/>
        </w:rPr>
        <w:t>Cual</w:t>
      </w:r>
      <w:r w:rsidRPr="009737BD">
        <w:rPr>
          <w:rFonts w:ascii="Tahoma" w:hAnsi="Tahoma" w:cs="Tahoma"/>
          <w:spacing w:val="1"/>
          <w:lang w:val="es-AR"/>
        </w:rPr>
        <w:t>q</w:t>
      </w:r>
      <w:r w:rsidRPr="009737BD">
        <w:rPr>
          <w:rFonts w:ascii="Tahoma" w:hAnsi="Tahoma" w:cs="Tahoma"/>
          <w:w w:val="99"/>
          <w:lang w:val="es-AR"/>
        </w:rPr>
        <w:t>uie</w:t>
      </w:r>
      <w:r w:rsidRPr="009737BD">
        <w:rPr>
          <w:rFonts w:ascii="Tahoma" w:hAnsi="Tahoma" w:cs="Tahoma"/>
          <w:spacing w:val="1"/>
          <w:w w:val="99"/>
          <w:lang w:val="es-AR"/>
        </w:rPr>
        <w:t>r</w:t>
      </w:r>
      <w:r w:rsidRPr="009737BD">
        <w:rPr>
          <w:rFonts w:ascii="Tahoma" w:hAnsi="Tahoma" w:cs="Tahoma"/>
          <w:lang w:val="es-AR"/>
        </w:rPr>
        <w:t xml:space="preserve">a </w:t>
      </w:r>
      <w:r w:rsidRPr="009737BD">
        <w:rPr>
          <w:rFonts w:ascii="Tahoma" w:hAnsi="Tahoma" w:cs="Tahoma"/>
          <w:spacing w:val="-20"/>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41"/>
          <w:lang w:val="es-AR"/>
        </w:rPr>
        <w:t xml:space="preserve"> </w:t>
      </w:r>
      <w:r w:rsidRPr="009737BD">
        <w:rPr>
          <w:rFonts w:ascii="Tahoma" w:hAnsi="Tahoma" w:cs="Tahoma"/>
          <w:lang w:val="es-AR"/>
        </w:rPr>
        <w:t>sea</w:t>
      </w:r>
      <w:r w:rsidRPr="009737BD">
        <w:rPr>
          <w:rFonts w:ascii="Tahoma" w:hAnsi="Tahoma" w:cs="Tahoma"/>
          <w:spacing w:val="42"/>
          <w:lang w:val="es-AR"/>
        </w:rPr>
        <w:t xml:space="preserve"> </w:t>
      </w:r>
      <w:r w:rsidRPr="009737BD">
        <w:rPr>
          <w:rFonts w:ascii="Tahoma" w:hAnsi="Tahoma" w:cs="Tahoma"/>
          <w:lang w:val="es-AR"/>
        </w:rPr>
        <w:t>el</w:t>
      </w:r>
      <w:r w:rsidRPr="009737BD">
        <w:rPr>
          <w:rFonts w:ascii="Tahoma" w:hAnsi="Tahoma" w:cs="Tahoma"/>
          <w:spacing w:val="41"/>
          <w:lang w:val="es-AR"/>
        </w:rPr>
        <w:t xml:space="preserve"> </w:t>
      </w:r>
      <w:r w:rsidRPr="009737BD">
        <w:rPr>
          <w:rFonts w:ascii="Tahoma" w:hAnsi="Tahoma" w:cs="Tahoma"/>
          <w:lang w:val="es-AR"/>
        </w:rPr>
        <w:t>ori</w:t>
      </w:r>
      <w:r w:rsidRPr="009737BD">
        <w:rPr>
          <w:rFonts w:ascii="Tahoma" w:hAnsi="Tahoma" w:cs="Tahoma"/>
          <w:spacing w:val="1"/>
          <w:lang w:val="es-AR"/>
        </w:rPr>
        <w:t>g</w:t>
      </w:r>
      <w:r w:rsidRPr="009737BD">
        <w:rPr>
          <w:rFonts w:ascii="Tahoma" w:hAnsi="Tahoma" w:cs="Tahoma"/>
          <w:lang w:val="es-AR"/>
        </w:rPr>
        <w:t>en</w:t>
      </w:r>
      <w:r w:rsidRPr="009737BD">
        <w:rPr>
          <w:rFonts w:ascii="Tahoma" w:hAnsi="Tahoma" w:cs="Tahoma"/>
          <w:spacing w:val="41"/>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41"/>
          <w:lang w:val="es-AR"/>
        </w:rPr>
        <w:t xml:space="preserve"> </w:t>
      </w:r>
      <w:r w:rsidRPr="009737BD">
        <w:rPr>
          <w:rFonts w:ascii="Tahoma" w:hAnsi="Tahoma" w:cs="Tahoma"/>
          <w:lang w:val="es-AR"/>
        </w:rPr>
        <w:t>uso</w:t>
      </w:r>
      <w:r w:rsidRPr="009737BD">
        <w:rPr>
          <w:rFonts w:ascii="Tahoma" w:hAnsi="Tahoma" w:cs="Tahoma"/>
          <w:spacing w:val="40"/>
          <w:lang w:val="es-AR"/>
        </w:rPr>
        <w:t xml:space="preserve"> </w:t>
      </w:r>
      <w:r w:rsidRPr="009737BD">
        <w:rPr>
          <w:rFonts w:ascii="Tahoma" w:hAnsi="Tahoma" w:cs="Tahoma"/>
          <w:lang w:val="es-AR"/>
        </w:rPr>
        <w:t>dom</w:t>
      </w:r>
      <w:r w:rsidRPr="009737BD">
        <w:rPr>
          <w:rFonts w:ascii="Tahoma" w:hAnsi="Tahoma" w:cs="Tahoma"/>
          <w:spacing w:val="1"/>
          <w:lang w:val="es-AR"/>
        </w:rPr>
        <w:t>i</w:t>
      </w:r>
      <w:r w:rsidRPr="009737BD">
        <w:rPr>
          <w:rFonts w:ascii="Tahoma" w:hAnsi="Tahoma" w:cs="Tahoma"/>
          <w:lang w:val="es-AR"/>
        </w:rPr>
        <w:t>nante</w:t>
      </w:r>
      <w:r w:rsidRPr="009737BD">
        <w:rPr>
          <w:rFonts w:ascii="Tahoma" w:hAnsi="Tahoma" w:cs="Tahoma"/>
          <w:lang w:val="es-AR"/>
        </w:rPr>
        <w:tab/>
        <w:t>é</w:t>
      </w:r>
      <w:r w:rsidRPr="009737BD">
        <w:rPr>
          <w:rFonts w:ascii="Tahoma" w:hAnsi="Tahoma" w:cs="Tahoma"/>
          <w:spacing w:val="2"/>
          <w:lang w:val="es-AR"/>
        </w:rPr>
        <w:t>s</w:t>
      </w:r>
      <w:r w:rsidRPr="009737BD">
        <w:rPr>
          <w:rFonts w:ascii="Tahoma" w:hAnsi="Tahoma" w:cs="Tahoma"/>
          <w:lang w:val="es-AR"/>
        </w:rPr>
        <w:t>te</w:t>
      </w:r>
      <w:r w:rsidRPr="009737BD">
        <w:rPr>
          <w:rFonts w:ascii="Tahoma" w:hAnsi="Tahoma" w:cs="Tahoma"/>
          <w:spacing w:val="42"/>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erá</w:t>
      </w:r>
      <w:r w:rsidRPr="009737BD">
        <w:rPr>
          <w:rFonts w:ascii="Tahoma" w:hAnsi="Tahoma" w:cs="Tahoma"/>
          <w:spacing w:val="40"/>
          <w:lang w:val="es-AR"/>
        </w:rPr>
        <w:t xml:space="preserve"> </w:t>
      </w:r>
      <w:r w:rsidRPr="009737BD">
        <w:rPr>
          <w:rFonts w:ascii="Tahoma" w:hAnsi="Tahoma" w:cs="Tahoma"/>
          <w:spacing w:val="2"/>
          <w:lang w:val="es-AR"/>
        </w:rPr>
        <w:t>s</w:t>
      </w:r>
      <w:r w:rsidRPr="009737BD">
        <w:rPr>
          <w:rFonts w:ascii="Tahoma" w:hAnsi="Tahoma" w:cs="Tahoma"/>
          <w:lang w:val="es-AR"/>
        </w:rPr>
        <w:t>er</w:t>
      </w:r>
      <w:r w:rsidRPr="009737BD">
        <w:rPr>
          <w:rFonts w:ascii="Tahoma" w:hAnsi="Tahoma" w:cs="Tahoma"/>
          <w:spacing w:val="44"/>
          <w:lang w:val="es-AR"/>
        </w:rPr>
        <w:t xml:space="preserve"> </w:t>
      </w:r>
      <w:r w:rsidRPr="009737BD">
        <w:rPr>
          <w:rFonts w:ascii="Tahoma" w:hAnsi="Tahoma" w:cs="Tahoma"/>
          <w:lang w:val="es-AR"/>
        </w:rPr>
        <w:t>el</w:t>
      </w:r>
      <w:r w:rsidRPr="009737BD">
        <w:rPr>
          <w:rFonts w:ascii="Tahoma" w:hAnsi="Tahoma" w:cs="Tahoma"/>
          <w:spacing w:val="41"/>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 impere</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futu</w:t>
      </w:r>
      <w:r w:rsidRPr="009737BD">
        <w:rPr>
          <w:rFonts w:ascii="Tahoma" w:hAnsi="Tahoma" w:cs="Tahoma"/>
          <w:spacing w:val="1"/>
          <w:lang w:val="es-AR"/>
        </w:rPr>
        <w:t>ro</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w:t>
      </w:r>
    </w:p>
    <w:p w:rsidR="001A5F7E" w:rsidRPr="009737BD" w:rsidRDefault="001A5F7E" w:rsidP="00025C68">
      <w:pPr>
        <w:widowControl w:val="0"/>
        <w:autoSpaceDE w:val="0"/>
        <w:autoSpaceDN w:val="0"/>
        <w:adjustRightInd w:val="0"/>
        <w:spacing w:after="0" w:line="240" w:lineRule="auto"/>
        <w:ind w:left="103" w:right="70"/>
        <w:jc w:val="both"/>
        <w:rPr>
          <w:rFonts w:ascii="Tahoma" w:hAnsi="Tahoma" w:cs="Tahoma"/>
          <w:lang w:val="es-AR"/>
        </w:rPr>
      </w:pPr>
      <w:r w:rsidRPr="009737BD">
        <w:rPr>
          <w:rFonts w:ascii="Tahoma" w:hAnsi="Tahoma" w:cs="Tahoma"/>
          <w:lang w:val="es-AR"/>
        </w:rPr>
        <w:t>El uso</w:t>
      </w:r>
      <w:r w:rsidRPr="009737BD">
        <w:rPr>
          <w:rFonts w:ascii="Tahoma" w:hAnsi="Tahoma" w:cs="Tahoma"/>
          <w:spacing w:val="5"/>
          <w:lang w:val="es-AR"/>
        </w:rPr>
        <w:t xml:space="preserve"> </w:t>
      </w:r>
      <w:r w:rsidRPr="009737BD">
        <w:rPr>
          <w:rFonts w:ascii="Tahoma" w:hAnsi="Tahoma" w:cs="Tahoma"/>
          <w:lang w:val="es-AR"/>
        </w:rPr>
        <w:t>dom</w:t>
      </w:r>
      <w:r w:rsidRPr="009737BD">
        <w:rPr>
          <w:rFonts w:ascii="Tahoma" w:hAnsi="Tahoma" w:cs="Tahoma"/>
          <w:spacing w:val="1"/>
          <w:lang w:val="es-AR"/>
        </w:rPr>
        <w:t>i</w:t>
      </w:r>
      <w:r w:rsidRPr="009737BD">
        <w:rPr>
          <w:rFonts w:ascii="Tahoma" w:hAnsi="Tahoma" w:cs="Tahoma"/>
          <w:lang w:val="es-AR"/>
        </w:rPr>
        <w:t>nante</w:t>
      </w:r>
      <w:r w:rsidRPr="009737BD">
        <w:rPr>
          <w:rFonts w:ascii="Tahoma" w:hAnsi="Tahoma" w:cs="Tahoma"/>
          <w:spacing w:val="4"/>
          <w:lang w:val="es-AR"/>
        </w:rPr>
        <w:t xml:space="preserve"> </w:t>
      </w:r>
      <w:r w:rsidRPr="009737BD">
        <w:rPr>
          <w:rFonts w:ascii="Tahoma" w:hAnsi="Tahoma" w:cs="Tahoma"/>
          <w:lang w:val="es-AR"/>
        </w:rPr>
        <w:t>es</w:t>
      </w:r>
      <w:r w:rsidRPr="009737BD">
        <w:rPr>
          <w:rFonts w:ascii="Tahoma" w:hAnsi="Tahoma" w:cs="Tahoma"/>
          <w:spacing w:val="6"/>
          <w:lang w:val="es-AR"/>
        </w:rPr>
        <w:t xml:space="preserve"> </w:t>
      </w:r>
      <w:r w:rsidRPr="009737BD">
        <w:rPr>
          <w:rFonts w:ascii="Tahoma" w:hAnsi="Tahoma" w:cs="Tahoma"/>
          <w:lang w:val="es-AR"/>
        </w:rPr>
        <w:t>el</w:t>
      </w:r>
      <w:r w:rsidRPr="009737BD">
        <w:rPr>
          <w:rFonts w:ascii="Tahoma" w:hAnsi="Tahoma" w:cs="Tahoma"/>
          <w:spacing w:val="7"/>
          <w:lang w:val="es-AR"/>
        </w:rPr>
        <w:t xml:space="preserve"> </w:t>
      </w:r>
      <w:r w:rsidRPr="009737BD">
        <w:rPr>
          <w:rFonts w:ascii="Tahoma" w:hAnsi="Tahoma" w:cs="Tahoma"/>
          <w:lang w:val="es-AR"/>
        </w:rPr>
        <w:t>que</w:t>
      </w:r>
      <w:r w:rsidRPr="009737BD">
        <w:rPr>
          <w:rFonts w:ascii="Tahoma" w:hAnsi="Tahoma" w:cs="Tahoma"/>
          <w:spacing w:val="5"/>
          <w:lang w:val="es-AR"/>
        </w:rPr>
        <w:t xml:space="preserve"> </w:t>
      </w:r>
      <w:r w:rsidRPr="009737BD">
        <w:rPr>
          <w:rFonts w:ascii="Tahoma" w:hAnsi="Tahoma" w:cs="Tahoma"/>
          <w:spacing w:val="1"/>
          <w:lang w:val="es-AR"/>
        </w:rPr>
        <w:t>f</w:t>
      </w:r>
      <w:r w:rsidRPr="009737BD">
        <w:rPr>
          <w:rFonts w:ascii="Tahoma" w:hAnsi="Tahoma" w:cs="Tahoma"/>
          <w:lang w:val="es-AR"/>
        </w:rPr>
        <w:t>unc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almen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lang w:val="es-AR"/>
        </w:rPr>
        <w:t>co</w:t>
      </w:r>
      <w:r w:rsidRPr="009737BD">
        <w:rPr>
          <w:rFonts w:ascii="Tahoma" w:hAnsi="Tahoma" w:cs="Tahoma"/>
          <w:spacing w:val="1"/>
          <w:lang w:val="es-AR"/>
        </w:rPr>
        <w:t>r</w:t>
      </w:r>
      <w:r w:rsidRPr="009737BD">
        <w:rPr>
          <w:rFonts w:ascii="Tahoma" w:hAnsi="Tahoma" w:cs="Tahoma"/>
          <w:lang w:val="es-AR"/>
        </w:rPr>
        <w:t>respo</w:t>
      </w:r>
      <w:r w:rsidRPr="009737BD">
        <w:rPr>
          <w:rFonts w:ascii="Tahoma" w:hAnsi="Tahoma" w:cs="Tahoma"/>
          <w:spacing w:val="1"/>
          <w:lang w:val="es-AR"/>
        </w:rPr>
        <w:t>n</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mo</w:t>
      </w:r>
      <w:r w:rsidRPr="009737BD">
        <w:rPr>
          <w:rFonts w:ascii="Tahoma" w:hAnsi="Tahoma" w:cs="Tahoma"/>
          <w:spacing w:val="7"/>
          <w:lang w:val="es-AR"/>
        </w:rPr>
        <w:t xml:space="preserve"> </w:t>
      </w:r>
      <w:r w:rsidRPr="009737BD">
        <w:rPr>
          <w:rFonts w:ascii="Tahoma" w:hAnsi="Tahoma" w:cs="Tahoma"/>
          <w:lang w:val="es-AR"/>
        </w:rPr>
        <w:t>ó</w:t>
      </w:r>
      <w:r w:rsidRPr="009737BD">
        <w:rPr>
          <w:rFonts w:ascii="Tahoma" w:hAnsi="Tahoma" w:cs="Tahoma"/>
          <w:spacing w:val="1"/>
          <w:lang w:val="es-AR"/>
        </w:rPr>
        <w:t>p</w:t>
      </w:r>
      <w:r w:rsidRPr="009737BD">
        <w:rPr>
          <w:rFonts w:ascii="Tahoma" w:hAnsi="Tahoma" w:cs="Tahoma"/>
          <w:lang w:val="es-AR"/>
        </w:rPr>
        <w:t>tima</w:t>
      </w:r>
      <w:r w:rsidRPr="009737BD">
        <w:rPr>
          <w:rFonts w:ascii="Tahoma" w:hAnsi="Tahoma" w:cs="Tahoma"/>
          <w:spacing w:val="4"/>
          <w:lang w:val="es-AR"/>
        </w:rPr>
        <w:t xml:space="preserve"> </w:t>
      </w:r>
      <w:r w:rsidRPr="009737BD">
        <w:rPr>
          <w:rFonts w:ascii="Tahoma" w:hAnsi="Tahoma" w:cs="Tahoma"/>
          <w:spacing w:val="1"/>
          <w:lang w:val="es-AR"/>
        </w:rPr>
        <w:t>l</w:t>
      </w:r>
      <w:r w:rsidRPr="009737BD">
        <w:rPr>
          <w:rFonts w:ascii="Tahoma" w:hAnsi="Tahoma" w:cs="Tahoma"/>
          <w:lang w:val="es-AR"/>
        </w:rPr>
        <w:t>ocal</w:t>
      </w:r>
      <w:r w:rsidRPr="009737BD">
        <w:rPr>
          <w:rFonts w:ascii="Tahoma" w:hAnsi="Tahoma" w:cs="Tahoma"/>
          <w:spacing w:val="1"/>
          <w:lang w:val="es-AR"/>
        </w:rPr>
        <w:t>i</w:t>
      </w:r>
      <w:r w:rsidRPr="009737BD">
        <w:rPr>
          <w:rFonts w:ascii="Tahoma" w:hAnsi="Tahoma" w:cs="Tahoma"/>
          <w:lang w:val="es-AR"/>
        </w:rPr>
        <w:t>zac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lang w:val="es-AR"/>
        </w:rPr>
        <w:t>espac</w:t>
      </w:r>
      <w:r w:rsidRPr="009737BD">
        <w:rPr>
          <w:rFonts w:ascii="Tahoma" w:hAnsi="Tahoma" w:cs="Tahoma"/>
          <w:spacing w:val="1"/>
          <w:lang w:val="es-AR"/>
        </w:rPr>
        <w:t>i</w:t>
      </w:r>
      <w:r w:rsidRPr="009737BD">
        <w:rPr>
          <w:rFonts w:ascii="Tahoma" w:hAnsi="Tahoma" w:cs="Tahoma"/>
          <w:lang w:val="es-AR"/>
        </w:rPr>
        <w:t>al co</w:t>
      </w:r>
      <w:r w:rsidRPr="009737BD">
        <w:rPr>
          <w:rFonts w:ascii="Tahoma" w:hAnsi="Tahoma" w:cs="Tahoma"/>
          <w:spacing w:val="1"/>
          <w:lang w:val="es-AR"/>
        </w:rPr>
        <w:t>n</w:t>
      </w:r>
      <w:r w:rsidRPr="009737BD">
        <w:rPr>
          <w:rFonts w:ascii="Tahoma" w:hAnsi="Tahoma" w:cs="Tahoma"/>
          <w:lang w:val="es-AR"/>
        </w:rPr>
        <w:t>tribu</w:t>
      </w:r>
      <w:r w:rsidRPr="009737BD">
        <w:rPr>
          <w:rFonts w:ascii="Tahoma" w:hAnsi="Tahoma" w:cs="Tahoma"/>
          <w:spacing w:val="1"/>
          <w:lang w:val="es-AR"/>
        </w:rPr>
        <w:t>y</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36"/>
          <w:lang w:val="es-AR"/>
        </w:rPr>
        <w:t xml:space="preserve"> </w:t>
      </w:r>
      <w:r w:rsidRPr="009737BD">
        <w:rPr>
          <w:rFonts w:ascii="Tahoma" w:hAnsi="Tahoma" w:cs="Tahoma"/>
          <w:spacing w:val="1"/>
          <w:lang w:val="es-AR"/>
        </w:rPr>
        <w:t>f</w:t>
      </w:r>
      <w:r w:rsidRPr="009737BD">
        <w:rPr>
          <w:rFonts w:ascii="Tahoma" w:hAnsi="Tahoma" w:cs="Tahoma"/>
          <w:lang w:val="es-AR"/>
        </w:rPr>
        <w:t>unda</w:t>
      </w:r>
      <w:r w:rsidRPr="009737BD">
        <w:rPr>
          <w:rFonts w:ascii="Tahoma" w:hAnsi="Tahoma" w:cs="Tahoma"/>
          <w:spacing w:val="1"/>
          <w:lang w:val="es-AR"/>
        </w:rPr>
        <w:t>m</w:t>
      </w:r>
      <w:r w:rsidRPr="009737BD">
        <w:rPr>
          <w:rFonts w:ascii="Tahoma" w:hAnsi="Tahoma" w:cs="Tahoma"/>
          <w:lang w:val="es-AR"/>
        </w:rPr>
        <w:t>entalme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38"/>
          <w:lang w:val="es-AR"/>
        </w:rPr>
        <w:t xml:space="preserve"> </w:t>
      </w:r>
      <w:r w:rsidRPr="009737BD">
        <w:rPr>
          <w:rFonts w:ascii="Tahoma" w:hAnsi="Tahoma" w:cs="Tahoma"/>
          <w:lang w:val="es-AR"/>
        </w:rPr>
        <w:t>a</w:t>
      </w:r>
      <w:r w:rsidRPr="009737BD">
        <w:rPr>
          <w:rFonts w:ascii="Tahoma" w:hAnsi="Tahoma" w:cs="Tahoma"/>
          <w:spacing w:val="39"/>
          <w:lang w:val="es-AR"/>
        </w:rPr>
        <w:t xml:space="preserve"> </w:t>
      </w:r>
      <w:r w:rsidRPr="009737BD">
        <w:rPr>
          <w:rFonts w:ascii="Tahoma" w:hAnsi="Tahoma" w:cs="Tahoma"/>
          <w:lang w:val="es-AR"/>
        </w:rPr>
        <w:t>la</w:t>
      </w:r>
      <w:r w:rsidRPr="009737BD">
        <w:rPr>
          <w:rFonts w:ascii="Tahoma" w:hAnsi="Tahoma" w:cs="Tahoma"/>
          <w:spacing w:val="38"/>
          <w:lang w:val="es-AR"/>
        </w:rPr>
        <w:t xml:space="preserve"> </w:t>
      </w:r>
      <w:r w:rsidRPr="009737BD">
        <w:rPr>
          <w:rFonts w:ascii="Tahoma" w:hAnsi="Tahoma" w:cs="Tahoma"/>
          <w:lang w:val="es-AR"/>
        </w:rPr>
        <w:t>estr</w:t>
      </w:r>
      <w:r w:rsidRPr="009737BD">
        <w:rPr>
          <w:rFonts w:ascii="Tahoma" w:hAnsi="Tahoma" w:cs="Tahoma"/>
          <w:spacing w:val="1"/>
          <w:lang w:val="es-AR"/>
        </w:rPr>
        <w:t>u</w:t>
      </w:r>
      <w:r w:rsidRPr="009737BD">
        <w:rPr>
          <w:rFonts w:ascii="Tahoma" w:hAnsi="Tahoma" w:cs="Tahoma"/>
          <w:lang w:val="es-AR"/>
        </w:rPr>
        <w:t>ct</w:t>
      </w:r>
      <w:r w:rsidRPr="009737BD">
        <w:rPr>
          <w:rFonts w:ascii="Tahoma" w:hAnsi="Tahoma" w:cs="Tahoma"/>
          <w:spacing w:val="1"/>
          <w:lang w:val="es-AR"/>
        </w:rPr>
        <w:t>u</w:t>
      </w:r>
      <w:r w:rsidRPr="009737BD">
        <w:rPr>
          <w:rFonts w:ascii="Tahoma" w:hAnsi="Tahoma" w:cs="Tahoma"/>
          <w:lang w:val="es-AR"/>
        </w:rPr>
        <w:t>ración</w:t>
      </w:r>
      <w:r w:rsidRPr="009737BD">
        <w:rPr>
          <w:rFonts w:ascii="Tahoma" w:hAnsi="Tahoma" w:cs="Tahoma"/>
          <w:spacing w:val="35"/>
          <w:lang w:val="es-AR"/>
        </w:rPr>
        <w:t xml:space="preserve"> </w:t>
      </w:r>
      <w:r w:rsidRPr="009737BD">
        <w:rPr>
          <w:rFonts w:ascii="Tahoma" w:hAnsi="Tahoma" w:cs="Tahoma"/>
          <w:lang w:val="es-AR"/>
        </w:rPr>
        <w:t>del</w:t>
      </w:r>
      <w:r w:rsidRPr="009737BD">
        <w:rPr>
          <w:rFonts w:ascii="Tahoma" w:hAnsi="Tahoma" w:cs="Tahoma"/>
          <w:spacing w:val="37"/>
          <w:lang w:val="es-AR"/>
        </w:rPr>
        <w:t xml:space="preserve"> </w:t>
      </w:r>
      <w:r w:rsidRPr="009737BD">
        <w:rPr>
          <w:rFonts w:ascii="Tahoma" w:hAnsi="Tahoma" w:cs="Tahoma"/>
          <w:spacing w:val="1"/>
          <w:lang w:val="es-AR"/>
        </w:rPr>
        <w:t>t</w:t>
      </w:r>
      <w:r w:rsidRPr="009737BD">
        <w:rPr>
          <w:rFonts w:ascii="Tahoma" w:hAnsi="Tahoma" w:cs="Tahoma"/>
          <w:lang w:val="es-AR"/>
        </w:rPr>
        <w:t>erritor</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39"/>
          <w:lang w:val="es-AR"/>
        </w:rPr>
        <w:t xml:space="preserve"> </w:t>
      </w:r>
      <w:r w:rsidRPr="009737BD">
        <w:rPr>
          <w:rFonts w:ascii="Tahoma" w:hAnsi="Tahoma" w:cs="Tahoma"/>
          <w:lang w:val="es-AR"/>
        </w:rPr>
        <w:t>debien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32"/>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38"/>
          <w:lang w:val="es-AR"/>
        </w:rPr>
        <w:t xml:space="preserve"> </w:t>
      </w:r>
      <w:r w:rsidRPr="009737BD">
        <w:rPr>
          <w:rFonts w:ascii="Tahoma" w:hAnsi="Tahoma" w:cs="Tahoma"/>
          <w:lang w:val="es-AR"/>
        </w:rPr>
        <w:t>lo</w:t>
      </w:r>
      <w:r w:rsidRPr="009737BD">
        <w:rPr>
          <w:rFonts w:ascii="Tahoma" w:hAnsi="Tahoma" w:cs="Tahoma"/>
          <w:spacing w:val="38"/>
          <w:lang w:val="es-AR"/>
        </w:rPr>
        <w:t xml:space="preserve"> </w:t>
      </w:r>
      <w:r w:rsidRPr="009737BD">
        <w:rPr>
          <w:rFonts w:ascii="Tahoma" w:hAnsi="Tahoma" w:cs="Tahoma"/>
          <w:lang w:val="es-AR"/>
        </w:rPr>
        <w:t>ta</w:t>
      </w:r>
      <w:r w:rsidRPr="009737BD">
        <w:rPr>
          <w:rFonts w:ascii="Tahoma" w:hAnsi="Tahoma" w:cs="Tahoma"/>
          <w:spacing w:val="1"/>
          <w:lang w:val="es-AR"/>
        </w:rPr>
        <w:t>nt</w:t>
      </w:r>
      <w:r w:rsidRPr="009737BD">
        <w:rPr>
          <w:rFonts w:ascii="Tahoma" w:hAnsi="Tahoma" w:cs="Tahoma"/>
          <w:lang w:val="es-AR"/>
        </w:rPr>
        <w:t>o</w:t>
      </w:r>
    </w:p>
    <w:p w:rsidR="001A5F7E" w:rsidRPr="009737BD" w:rsidRDefault="001A5F7E" w:rsidP="00025C68">
      <w:pPr>
        <w:widowControl w:val="0"/>
        <w:autoSpaceDE w:val="0"/>
        <w:autoSpaceDN w:val="0"/>
        <w:adjustRightInd w:val="0"/>
        <w:spacing w:after="0" w:line="240" w:lineRule="auto"/>
        <w:ind w:left="103" w:right="70"/>
        <w:jc w:val="both"/>
        <w:rPr>
          <w:rFonts w:ascii="Tahoma" w:hAnsi="Tahoma" w:cs="Tahoma"/>
          <w:lang w:val="es-AR"/>
        </w:rPr>
      </w:pPr>
      <w:r w:rsidRPr="009737BD">
        <w:rPr>
          <w:rFonts w:ascii="Tahoma" w:hAnsi="Tahoma" w:cs="Tahoma"/>
          <w:lang w:val="es-AR"/>
        </w:rPr>
        <w:t>contar</w:t>
      </w:r>
      <w:r w:rsidRPr="009737BD">
        <w:rPr>
          <w:rFonts w:ascii="Tahoma" w:hAnsi="Tahoma" w:cs="Tahoma"/>
          <w:spacing w:val="29"/>
          <w:lang w:val="es-AR"/>
        </w:rPr>
        <w:t xml:space="preserve"> </w:t>
      </w:r>
      <w:r w:rsidRPr="009737BD">
        <w:rPr>
          <w:rFonts w:ascii="Tahoma" w:hAnsi="Tahoma" w:cs="Tahoma"/>
          <w:lang w:val="es-AR"/>
        </w:rPr>
        <w:t>con</w:t>
      </w:r>
      <w:r w:rsidRPr="009737BD">
        <w:rPr>
          <w:rFonts w:ascii="Tahoma" w:hAnsi="Tahoma" w:cs="Tahoma"/>
          <w:spacing w:val="39"/>
          <w:lang w:val="es-AR"/>
        </w:rPr>
        <w:t xml:space="preserve"> </w:t>
      </w:r>
      <w:r w:rsidRPr="009737BD">
        <w:rPr>
          <w:rFonts w:ascii="Tahoma" w:hAnsi="Tahoma" w:cs="Tahoma"/>
          <w:lang w:val="es-AR"/>
        </w:rPr>
        <w:t>todos</w:t>
      </w:r>
      <w:r w:rsidRPr="009737BD">
        <w:rPr>
          <w:rFonts w:ascii="Tahoma" w:hAnsi="Tahoma" w:cs="Tahoma"/>
          <w:spacing w:val="37"/>
          <w:lang w:val="es-AR"/>
        </w:rPr>
        <w:t xml:space="preserve"> </w:t>
      </w:r>
      <w:r w:rsidRPr="009737BD">
        <w:rPr>
          <w:rFonts w:ascii="Tahoma" w:hAnsi="Tahoma" w:cs="Tahoma"/>
          <w:lang w:val="es-AR"/>
        </w:rPr>
        <w:t>los</w:t>
      </w:r>
      <w:r w:rsidRPr="009737BD">
        <w:rPr>
          <w:rFonts w:ascii="Tahoma" w:hAnsi="Tahoma" w:cs="Tahoma"/>
          <w:spacing w:val="39"/>
          <w:lang w:val="es-AR"/>
        </w:rPr>
        <w:t xml:space="preserve"> </w:t>
      </w:r>
      <w:r w:rsidRPr="009737BD">
        <w:rPr>
          <w:rFonts w:ascii="Tahoma" w:hAnsi="Tahoma" w:cs="Tahoma"/>
          <w:lang w:val="es-AR"/>
        </w:rPr>
        <w:t>privilegios</w:t>
      </w:r>
      <w:r w:rsidRPr="009737BD">
        <w:rPr>
          <w:rFonts w:ascii="Tahoma" w:hAnsi="Tahoma" w:cs="Tahoma"/>
          <w:spacing w:val="32"/>
          <w:lang w:val="es-AR"/>
        </w:rPr>
        <w:t xml:space="preserve"> </w:t>
      </w:r>
      <w:r w:rsidRPr="009737BD">
        <w:rPr>
          <w:rFonts w:ascii="Tahoma" w:hAnsi="Tahoma" w:cs="Tahoma"/>
          <w:spacing w:val="1"/>
          <w:lang w:val="es-AR"/>
        </w:rPr>
        <w:t>pa</w:t>
      </w:r>
      <w:r w:rsidRPr="009737BD">
        <w:rPr>
          <w:rFonts w:ascii="Tahoma" w:hAnsi="Tahoma" w:cs="Tahoma"/>
          <w:lang w:val="es-AR"/>
        </w:rPr>
        <w:t>ra</w:t>
      </w:r>
      <w:r w:rsidRPr="009737BD">
        <w:rPr>
          <w:rFonts w:ascii="Tahoma" w:hAnsi="Tahoma" w:cs="Tahoma"/>
          <w:spacing w:val="40"/>
          <w:lang w:val="es-AR"/>
        </w:rPr>
        <w:t xml:space="preserve"> </w:t>
      </w:r>
      <w:r w:rsidRPr="009737BD">
        <w:rPr>
          <w:rFonts w:ascii="Tahoma" w:hAnsi="Tahoma" w:cs="Tahoma"/>
          <w:lang w:val="es-AR"/>
        </w:rPr>
        <w:t>su</w:t>
      </w:r>
      <w:r w:rsidRPr="009737BD">
        <w:rPr>
          <w:rFonts w:ascii="Tahoma" w:hAnsi="Tahoma" w:cs="Tahoma"/>
          <w:spacing w:val="39"/>
          <w:lang w:val="es-AR"/>
        </w:rPr>
        <w:t xml:space="preserve"> </w:t>
      </w:r>
      <w:r w:rsidRPr="009737BD">
        <w:rPr>
          <w:rFonts w:ascii="Tahoma" w:hAnsi="Tahoma" w:cs="Tahoma"/>
          <w:lang w:val="es-AR"/>
        </w:rPr>
        <w:t>l</w:t>
      </w:r>
      <w:r w:rsidRPr="009737BD">
        <w:rPr>
          <w:rFonts w:ascii="Tahoma" w:hAnsi="Tahoma" w:cs="Tahoma"/>
          <w:spacing w:val="-1"/>
          <w:lang w:val="es-AR"/>
        </w:rPr>
        <w:t>oc</w:t>
      </w:r>
      <w:r w:rsidRPr="009737BD">
        <w:rPr>
          <w:rFonts w:ascii="Tahoma" w:hAnsi="Tahoma" w:cs="Tahoma"/>
          <w:lang w:val="es-AR"/>
        </w:rPr>
        <w:t>al</w:t>
      </w:r>
      <w:r w:rsidRPr="009737BD">
        <w:rPr>
          <w:rFonts w:ascii="Tahoma" w:hAnsi="Tahoma" w:cs="Tahoma"/>
          <w:spacing w:val="1"/>
          <w:lang w:val="es-AR"/>
        </w:rPr>
        <w:t>i</w:t>
      </w:r>
      <w:r w:rsidRPr="009737BD">
        <w:rPr>
          <w:rFonts w:ascii="Tahoma" w:hAnsi="Tahoma" w:cs="Tahoma"/>
          <w:lang w:val="es-AR"/>
        </w:rPr>
        <w:t>za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38"/>
          <w:lang w:val="es-AR"/>
        </w:rPr>
        <w:t xml:space="preserve"> </w:t>
      </w:r>
      <w:r w:rsidRPr="009737BD">
        <w:rPr>
          <w:rFonts w:ascii="Tahoma" w:hAnsi="Tahoma" w:cs="Tahoma"/>
          <w:lang w:val="es-AR"/>
        </w:rPr>
        <w:t>y</w:t>
      </w:r>
      <w:r w:rsidRPr="009737BD">
        <w:rPr>
          <w:rFonts w:ascii="Tahoma" w:hAnsi="Tahoma" w:cs="Tahoma"/>
          <w:spacing w:val="40"/>
          <w:lang w:val="es-AR"/>
        </w:rPr>
        <w:t xml:space="preserve"> </w:t>
      </w:r>
      <w:r w:rsidRPr="009737BD">
        <w:rPr>
          <w:rFonts w:ascii="Tahoma" w:hAnsi="Tahoma" w:cs="Tahoma"/>
          <w:spacing w:val="1"/>
          <w:lang w:val="es-AR"/>
        </w:rPr>
        <w:t>pa</w:t>
      </w:r>
      <w:r w:rsidRPr="009737BD">
        <w:rPr>
          <w:rFonts w:ascii="Tahoma" w:hAnsi="Tahoma" w:cs="Tahoma"/>
          <w:lang w:val="es-AR"/>
        </w:rPr>
        <w:t>ra</w:t>
      </w:r>
      <w:r w:rsidRPr="009737BD">
        <w:rPr>
          <w:rFonts w:ascii="Tahoma" w:hAnsi="Tahoma" w:cs="Tahoma"/>
          <w:spacing w:val="40"/>
          <w:lang w:val="es-AR"/>
        </w:rPr>
        <w:t xml:space="preserve"> </w:t>
      </w:r>
      <w:r w:rsidRPr="009737BD">
        <w:rPr>
          <w:rFonts w:ascii="Tahoma" w:hAnsi="Tahoma" w:cs="Tahoma"/>
          <w:lang w:val="es-AR"/>
        </w:rPr>
        <w:t>el</w:t>
      </w:r>
      <w:r w:rsidRPr="009737BD">
        <w:rPr>
          <w:rFonts w:ascii="Tahoma" w:hAnsi="Tahoma" w:cs="Tahoma"/>
          <w:spacing w:val="40"/>
          <w:lang w:val="es-AR"/>
        </w:rPr>
        <w:t xml:space="preserve"> </w:t>
      </w:r>
      <w:r w:rsidRPr="009737BD">
        <w:rPr>
          <w:rFonts w:ascii="Tahoma" w:hAnsi="Tahoma" w:cs="Tahoma"/>
          <w:lang w:val="es-AR"/>
        </w:rPr>
        <w:t>desa</w:t>
      </w:r>
      <w:r w:rsidRPr="009737BD">
        <w:rPr>
          <w:rFonts w:ascii="Tahoma" w:hAnsi="Tahoma" w:cs="Tahoma"/>
          <w:spacing w:val="1"/>
          <w:lang w:val="es-AR"/>
        </w:rPr>
        <w:t>rr</w:t>
      </w:r>
      <w:r w:rsidRPr="009737BD">
        <w:rPr>
          <w:rFonts w:ascii="Tahoma" w:hAnsi="Tahoma" w:cs="Tahoma"/>
          <w:spacing w:val="-1"/>
          <w:lang w:val="es-AR"/>
        </w:rPr>
        <w:t>o</w:t>
      </w:r>
      <w:r w:rsidRPr="009737BD">
        <w:rPr>
          <w:rFonts w:ascii="Tahoma" w:hAnsi="Tahoma" w:cs="Tahoma"/>
          <w:lang w:val="es-AR"/>
        </w:rPr>
        <w:t>llo</w:t>
      </w:r>
      <w:r w:rsidRPr="009737BD">
        <w:rPr>
          <w:rFonts w:ascii="Tahoma" w:hAnsi="Tahoma" w:cs="Tahoma"/>
          <w:spacing w:val="38"/>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0"/>
          <w:lang w:val="es-AR"/>
        </w:rPr>
        <w:t xml:space="preserve"> </w:t>
      </w:r>
      <w:r w:rsidRPr="009737BD">
        <w:rPr>
          <w:rFonts w:ascii="Tahoma" w:hAnsi="Tahoma" w:cs="Tahoma"/>
          <w:lang w:val="es-AR"/>
        </w:rPr>
        <w:t>su</w:t>
      </w:r>
      <w:r w:rsidRPr="009737BD">
        <w:rPr>
          <w:rFonts w:ascii="Tahoma" w:hAnsi="Tahoma" w:cs="Tahoma"/>
          <w:spacing w:val="39"/>
          <w:lang w:val="es-AR"/>
        </w:rPr>
        <w:t xml:space="preserve"> </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lang w:val="es-AR"/>
        </w:rPr>
        <w:t>tiv</w:t>
      </w:r>
      <w:r w:rsidRPr="009737BD">
        <w:rPr>
          <w:rFonts w:ascii="Tahoma" w:hAnsi="Tahoma" w:cs="Tahoma"/>
          <w:spacing w:val="1"/>
          <w:lang w:val="es-AR"/>
        </w:rPr>
        <w:t>i</w:t>
      </w:r>
      <w:r w:rsidRPr="009737BD">
        <w:rPr>
          <w:rFonts w:ascii="Tahoma" w:hAnsi="Tahoma" w:cs="Tahoma"/>
          <w:lang w:val="es-AR"/>
        </w:rPr>
        <w:t>dad esp</w:t>
      </w:r>
      <w:r w:rsidRPr="009737BD">
        <w:rPr>
          <w:rFonts w:ascii="Tahoma" w:hAnsi="Tahoma" w:cs="Tahoma"/>
          <w:spacing w:val="1"/>
          <w:lang w:val="es-AR"/>
        </w:rPr>
        <w:t>e</w:t>
      </w:r>
      <w:r w:rsidRPr="009737BD">
        <w:rPr>
          <w:rFonts w:ascii="Tahoma" w:hAnsi="Tahoma" w:cs="Tahoma"/>
          <w:lang w:val="es-AR"/>
        </w:rPr>
        <w:t>cífica.</w:t>
      </w:r>
      <w:r w:rsidRPr="009737BD">
        <w:rPr>
          <w:rFonts w:ascii="Tahoma" w:hAnsi="Tahoma" w:cs="Tahoma"/>
          <w:spacing w:val="1"/>
          <w:lang w:val="es-AR"/>
        </w:rPr>
        <w:t xml:space="preserve"> </w:t>
      </w:r>
      <w:r w:rsidRPr="009737BD">
        <w:rPr>
          <w:rFonts w:ascii="Tahoma" w:hAnsi="Tahoma" w:cs="Tahoma"/>
          <w:lang w:val="es-AR"/>
        </w:rPr>
        <w:t>–</w:t>
      </w:r>
    </w:p>
    <w:p w:rsidR="001A5F7E" w:rsidRPr="009737BD" w:rsidRDefault="001A5F7E" w:rsidP="00025C68">
      <w:pPr>
        <w:widowControl w:val="0"/>
        <w:autoSpaceDE w:val="0"/>
        <w:autoSpaceDN w:val="0"/>
        <w:adjustRightInd w:val="0"/>
        <w:spacing w:after="0" w:line="240" w:lineRule="auto"/>
        <w:ind w:left="103" w:right="67"/>
        <w:jc w:val="both"/>
        <w:rPr>
          <w:rFonts w:ascii="Tahoma" w:hAnsi="Tahoma" w:cs="Tahoma"/>
          <w:lang w:val="es-AR"/>
        </w:rPr>
      </w:pPr>
      <w:r w:rsidRPr="009737BD">
        <w:rPr>
          <w:rFonts w:ascii="Tahoma" w:hAnsi="Tahoma" w:cs="Tahoma"/>
          <w:lang w:val="es-AR"/>
        </w:rPr>
        <w:t>Los</w:t>
      </w:r>
      <w:r w:rsidRPr="009737BD">
        <w:rPr>
          <w:rFonts w:ascii="Tahoma" w:hAnsi="Tahoma" w:cs="Tahoma"/>
          <w:spacing w:val="60"/>
          <w:lang w:val="es-AR"/>
        </w:rPr>
        <w:t xml:space="preserve"> </w:t>
      </w:r>
      <w:r w:rsidRPr="009737BD">
        <w:rPr>
          <w:rFonts w:ascii="Tahoma" w:hAnsi="Tahoma" w:cs="Tahoma"/>
          <w:lang w:val="es-AR"/>
        </w:rPr>
        <w:t xml:space="preserve">demás </w:t>
      </w:r>
      <w:r w:rsidRPr="009737BD">
        <w:rPr>
          <w:rFonts w:ascii="Tahoma" w:hAnsi="Tahoma" w:cs="Tahoma"/>
          <w:spacing w:val="2"/>
          <w:lang w:val="es-AR"/>
        </w:rPr>
        <w:t xml:space="preserve"> </w:t>
      </w:r>
      <w:r w:rsidRPr="009737BD">
        <w:rPr>
          <w:rFonts w:ascii="Tahoma" w:hAnsi="Tahoma" w:cs="Tahoma"/>
          <w:lang w:val="es-AR"/>
        </w:rPr>
        <w:t xml:space="preserve">usos </w:t>
      </w:r>
      <w:r w:rsidRPr="009737BD">
        <w:rPr>
          <w:rFonts w:ascii="Tahoma" w:hAnsi="Tahoma" w:cs="Tahoma"/>
          <w:spacing w:val="3"/>
          <w:lang w:val="es-AR"/>
        </w:rPr>
        <w:t xml:space="preserve"> </w:t>
      </w:r>
      <w:r w:rsidRPr="009737BD">
        <w:rPr>
          <w:rFonts w:ascii="Tahoma" w:hAnsi="Tahoma" w:cs="Tahoma"/>
          <w:lang w:val="es-AR"/>
        </w:rPr>
        <w:t>per</w:t>
      </w:r>
      <w:r w:rsidRPr="009737BD">
        <w:rPr>
          <w:rFonts w:ascii="Tahoma" w:hAnsi="Tahoma" w:cs="Tahoma"/>
          <w:spacing w:val="2"/>
          <w:lang w:val="es-AR"/>
        </w:rPr>
        <w:t>m</w:t>
      </w:r>
      <w:r w:rsidRPr="009737BD">
        <w:rPr>
          <w:rFonts w:ascii="Tahoma" w:hAnsi="Tahoma" w:cs="Tahoma"/>
          <w:lang w:val="es-AR"/>
        </w:rPr>
        <w:t xml:space="preserve">itidos </w:t>
      </w:r>
      <w:r w:rsidRPr="009737BD">
        <w:rPr>
          <w:rFonts w:ascii="Tahoma" w:hAnsi="Tahoma" w:cs="Tahoma"/>
          <w:spacing w:val="4"/>
          <w:lang w:val="es-AR"/>
        </w:rPr>
        <w:t xml:space="preserve"> </w:t>
      </w:r>
      <w:r w:rsidRPr="009737BD">
        <w:rPr>
          <w:rFonts w:ascii="Tahoma" w:hAnsi="Tahoma" w:cs="Tahoma"/>
          <w:lang w:val="es-AR"/>
        </w:rPr>
        <w:t>debe</w:t>
      </w:r>
      <w:r w:rsidRPr="009737BD">
        <w:rPr>
          <w:rFonts w:ascii="Tahoma" w:hAnsi="Tahoma" w:cs="Tahoma"/>
          <w:spacing w:val="1"/>
          <w:lang w:val="es-AR"/>
        </w:rPr>
        <w:t>r</w:t>
      </w:r>
      <w:r w:rsidRPr="009737BD">
        <w:rPr>
          <w:rFonts w:ascii="Tahoma" w:hAnsi="Tahoma" w:cs="Tahoma"/>
          <w:lang w:val="es-AR"/>
        </w:rPr>
        <w:t xml:space="preserve">án </w:t>
      </w:r>
      <w:r w:rsidRPr="009737BD">
        <w:rPr>
          <w:rFonts w:ascii="Tahoma" w:hAnsi="Tahoma" w:cs="Tahoma"/>
          <w:spacing w:val="3"/>
          <w:lang w:val="es-AR"/>
        </w:rPr>
        <w:t xml:space="preserve"> </w:t>
      </w:r>
      <w:r w:rsidRPr="009737BD">
        <w:rPr>
          <w:rFonts w:ascii="Tahoma" w:hAnsi="Tahoma" w:cs="Tahoma"/>
          <w:lang w:val="es-AR"/>
        </w:rPr>
        <w:t>subo</w:t>
      </w:r>
      <w:r w:rsidRPr="009737BD">
        <w:rPr>
          <w:rFonts w:ascii="Tahoma" w:hAnsi="Tahoma" w:cs="Tahoma"/>
          <w:spacing w:val="1"/>
          <w:lang w:val="es-AR"/>
        </w:rPr>
        <w:t>r</w:t>
      </w:r>
      <w:r w:rsidRPr="009737BD">
        <w:rPr>
          <w:rFonts w:ascii="Tahoma" w:hAnsi="Tahoma" w:cs="Tahoma"/>
          <w:lang w:val="es-AR"/>
        </w:rPr>
        <w:t>di</w:t>
      </w:r>
      <w:r w:rsidRPr="009737BD">
        <w:rPr>
          <w:rFonts w:ascii="Tahoma" w:hAnsi="Tahoma" w:cs="Tahoma"/>
          <w:spacing w:val="1"/>
          <w:lang w:val="es-AR"/>
        </w:rPr>
        <w:t>n</w:t>
      </w:r>
      <w:r w:rsidRPr="009737BD">
        <w:rPr>
          <w:rFonts w:ascii="Tahoma" w:hAnsi="Tahoma" w:cs="Tahoma"/>
          <w:lang w:val="es-AR"/>
        </w:rPr>
        <w:t>arse</w:t>
      </w:r>
      <w:r w:rsidRPr="009737BD">
        <w:rPr>
          <w:rFonts w:ascii="Tahoma" w:hAnsi="Tahoma" w:cs="Tahoma"/>
          <w:spacing w:val="61"/>
          <w:lang w:val="es-AR"/>
        </w:rPr>
        <w:t xml:space="preserve"> </w:t>
      </w:r>
      <w:r w:rsidRPr="009737BD">
        <w:rPr>
          <w:rFonts w:ascii="Tahoma" w:hAnsi="Tahoma" w:cs="Tahoma"/>
          <w:lang w:val="es-AR"/>
        </w:rPr>
        <w:t xml:space="preserve">a </w:t>
      </w:r>
      <w:r w:rsidRPr="009737BD">
        <w:rPr>
          <w:rFonts w:ascii="Tahoma" w:hAnsi="Tahoma" w:cs="Tahoma"/>
          <w:spacing w:val="7"/>
          <w:lang w:val="es-AR"/>
        </w:rPr>
        <w:t xml:space="preserve"> </w:t>
      </w:r>
      <w:r w:rsidRPr="009737BD">
        <w:rPr>
          <w:rFonts w:ascii="Tahoma" w:hAnsi="Tahoma" w:cs="Tahoma"/>
          <w:lang w:val="es-AR"/>
        </w:rPr>
        <w:t xml:space="preserve">él </w:t>
      </w:r>
      <w:r w:rsidRPr="009737BD">
        <w:rPr>
          <w:rFonts w:ascii="Tahoma" w:hAnsi="Tahoma" w:cs="Tahoma"/>
          <w:spacing w:val="6"/>
          <w:lang w:val="es-AR"/>
        </w:rPr>
        <w:t xml:space="preserve"> </w:t>
      </w:r>
      <w:r w:rsidRPr="009737BD">
        <w:rPr>
          <w:rFonts w:ascii="Tahoma" w:hAnsi="Tahoma" w:cs="Tahoma"/>
          <w:lang w:val="es-AR"/>
        </w:rPr>
        <w:t xml:space="preserve">y </w:t>
      </w:r>
      <w:r w:rsidRPr="009737BD">
        <w:rPr>
          <w:rFonts w:ascii="Tahoma" w:hAnsi="Tahoma" w:cs="Tahoma"/>
          <w:spacing w:val="6"/>
          <w:lang w:val="es-AR"/>
        </w:rPr>
        <w:t xml:space="preserve"> </w:t>
      </w:r>
      <w:r w:rsidRPr="009737BD">
        <w:rPr>
          <w:rFonts w:ascii="Tahoma" w:hAnsi="Tahoma" w:cs="Tahoma"/>
          <w:lang w:val="es-AR"/>
        </w:rPr>
        <w:t xml:space="preserve">en </w:t>
      </w:r>
      <w:r w:rsidRPr="009737BD">
        <w:rPr>
          <w:rFonts w:ascii="Tahoma" w:hAnsi="Tahoma" w:cs="Tahoma"/>
          <w:spacing w:val="5"/>
          <w:lang w:val="es-AR"/>
        </w:rPr>
        <w:t xml:space="preserve"> </w:t>
      </w:r>
      <w:r w:rsidRPr="009737BD">
        <w:rPr>
          <w:rFonts w:ascii="Tahoma" w:hAnsi="Tahoma" w:cs="Tahoma"/>
          <w:lang w:val="es-AR"/>
        </w:rPr>
        <w:t>nin</w:t>
      </w:r>
      <w:r w:rsidRPr="009737BD">
        <w:rPr>
          <w:rFonts w:ascii="Tahoma" w:hAnsi="Tahoma" w:cs="Tahoma"/>
          <w:spacing w:val="1"/>
          <w:lang w:val="es-AR"/>
        </w:rPr>
        <w:t>gú</w:t>
      </w:r>
      <w:r w:rsidRPr="009737BD">
        <w:rPr>
          <w:rFonts w:ascii="Tahoma" w:hAnsi="Tahoma" w:cs="Tahoma"/>
          <w:lang w:val="es-AR"/>
        </w:rPr>
        <w:t xml:space="preserve">n </w:t>
      </w:r>
      <w:r w:rsidRPr="009737BD">
        <w:rPr>
          <w:rFonts w:ascii="Tahoma" w:hAnsi="Tahoma" w:cs="Tahoma"/>
          <w:spacing w:val="6"/>
          <w:lang w:val="es-AR"/>
        </w:rPr>
        <w:t xml:space="preserve"> </w:t>
      </w:r>
      <w:r w:rsidRPr="009737BD">
        <w:rPr>
          <w:rFonts w:ascii="Tahoma" w:hAnsi="Tahoma" w:cs="Tahoma"/>
          <w:lang w:val="es-AR"/>
        </w:rPr>
        <w:t>mome</w:t>
      </w:r>
      <w:r w:rsidRPr="009737BD">
        <w:rPr>
          <w:rFonts w:ascii="Tahoma" w:hAnsi="Tahoma" w:cs="Tahoma"/>
          <w:spacing w:val="1"/>
          <w:lang w:val="es-AR"/>
        </w:rPr>
        <w:t>n</w:t>
      </w:r>
      <w:r w:rsidRPr="009737BD">
        <w:rPr>
          <w:rFonts w:ascii="Tahoma" w:hAnsi="Tahoma" w:cs="Tahoma"/>
          <w:lang w:val="es-AR"/>
        </w:rPr>
        <w:t xml:space="preserve">to </w:t>
      </w:r>
      <w:r w:rsidRPr="009737BD">
        <w:rPr>
          <w:rFonts w:ascii="Tahoma" w:hAnsi="Tahoma" w:cs="Tahoma"/>
          <w:spacing w:val="1"/>
          <w:lang w:val="es-AR"/>
        </w:rPr>
        <w:t xml:space="preserve"> </w:t>
      </w:r>
      <w:r w:rsidRPr="009737BD">
        <w:rPr>
          <w:rFonts w:ascii="Tahoma" w:hAnsi="Tahoma" w:cs="Tahoma"/>
          <w:lang w:val="es-AR"/>
        </w:rPr>
        <w:t>podr</w:t>
      </w:r>
      <w:r w:rsidRPr="009737BD">
        <w:rPr>
          <w:rFonts w:ascii="Tahoma" w:hAnsi="Tahoma" w:cs="Tahoma"/>
          <w:spacing w:val="1"/>
          <w:lang w:val="es-AR"/>
        </w:rPr>
        <w:t>á</w:t>
      </w:r>
      <w:r w:rsidRPr="009737BD">
        <w:rPr>
          <w:rFonts w:ascii="Tahoma" w:hAnsi="Tahoma" w:cs="Tahoma"/>
          <w:lang w:val="es-AR"/>
        </w:rPr>
        <w:t xml:space="preserve">n </w:t>
      </w:r>
      <w:r w:rsidRPr="009737BD">
        <w:rPr>
          <w:rFonts w:ascii="Tahoma" w:hAnsi="Tahoma" w:cs="Tahoma"/>
          <w:spacing w:val="1"/>
          <w:lang w:val="es-AR"/>
        </w:rPr>
        <w:t>i</w:t>
      </w:r>
      <w:r w:rsidRPr="009737BD">
        <w:rPr>
          <w:rFonts w:ascii="Tahoma" w:hAnsi="Tahoma" w:cs="Tahoma"/>
          <w:lang w:val="es-AR"/>
        </w:rPr>
        <w:t>nte</w:t>
      </w:r>
      <w:r w:rsidRPr="009737BD">
        <w:rPr>
          <w:rFonts w:ascii="Tahoma" w:hAnsi="Tahoma" w:cs="Tahoma"/>
          <w:spacing w:val="1"/>
          <w:lang w:val="es-AR"/>
        </w:rPr>
        <w:t>rf</w:t>
      </w:r>
      <w:r w:rsidRPr="009737BD">
        <w:rPr>
          <w:rFonts w:ascii="Tahoma" w:hAnsi="Tahoma" w:cs="Tahoma"/>
          <w:lang w:val="es-AR"/>
        </w:rPr>
        <w:t>er</w:t>
      </w:r>
      <w:r w:rsidRPr="009737BD">
        <w:rPr>
          <w:rFonts w:ascii="Tahoma" w:hAnsi="Tahoma" w:cs="Tahoma"/>
          <w:spacing w:val="1"/>
          <w:lang w:val="es-AR"/>
        </w:rPr>
        <w:t>i</w:t>
      </w:r>
      <w:r w:rsidRPr="009737BD">
        <w:rPr>
          <w:rFonts w:ascii="Tahoma" w:hAnsi="Tahoma" w:cs="Tahoma"/>
          <w:lang w:val="es-AR"/>
        </w:rPr>
        <w:t xml:space="preserve">r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1"/>
          <w:lang w:val="es-AR"/>
        </w:rPr>
        <w:t xml:space="preserve"> c</w:t>
      </w:r>
      <w:r w:rsidRPr="009737BD">
        <w:rPr>
          <w:rFonts w:ascii="Tahoma" w:hAnsi="Tahoma" w:cs="Tahoma"/>
          <w:lang w:val="es-AR"/>
        </w:rPr>
        <w:t>ausa</w:t>
      </w:r>
      <w:r w:rsidRPr="009737BD">
        <w:rPr>
          <w:rFonts w:ascii="Tahoma" w:hAnsi="Tahoma" w:cs="Tahoma"/>
          <w:spacing w:val="-3"/>
          <w:lang w:val="es-AR"/>
        </w:rPr>
        <w:t xml:space="preserve"> </w:t>
      </w:r>
      <w:r w:rsidRPr="009737BD">
        <w:rPr>
          <w:rFonts w:ascii="Tahoma" w:hAnsi="Tahoma" w:cs="Tahoma"/>
          <w:lang w:val="es-AR"/>
        </w:rPr>
        <w:t>alg</w:t>
      </w:r>
      <w:r w:rsidRPr="009737BD">
        <w:rPr>
          <w:rFonts w:ascii="Tahoma" w:hAnsi="Tahoma" w:cs="Tahoma"/>
          <w:spacing w:val="1"/>
          <w:lang w:val="es-AR"/>
        </w:rPr>
        <w:t>un</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w:t>
      </w:r>
    </w:p>
    <w:p w:rsidR="001A5F7E" w:rsidRPr="009737BD" w:rsidRDefault="001A5F7E" w:rsidP="00025C68">
      <w:pPr>
        <w:widowControl w:val="0"/>
        <w:autoSpaceDE w:val="0"/>
        <w:autoSpaceDN w:val="0"/>
        <w:adjustRightInd w:val="0"/>
        <w:spacing w:after="0" w:line="240" w:lineRule="auto"/>
        <w:rPr>
          <w:rFonts w:ascii="Tahoma" w:hAnsi="Tahoma" w:cs="Tahoma"/>
          <w:sz w:val="24"/>
          <w:szCs w:val="24"/>
          <w:lang w:val="es-AR"/>
        </w:rPr>
      </w:pPr>
    </w:p>
    <w:p w:rsidR="001A5F7E" w:rsidRPr="009737BD" w:rsidRDefault="001A5F7E" w:rsidP="00025C68">
      <w:pPr>
        <w:widowControl w:val="0"/>
        <w:autoSpaceDE w:val="0"/>
        <w:autoSpaceDN w:val="0"/>
        <w:adjustRightInd w:val="0"/>
        <w:spacing w:after="0" w:line="240" w:lineRule="auto"/>
        <w:ind w:left="103" w:right="68"/>
        <w:jc w:val="both"/>
        <w:rPr>
          <w:rFonts w:ascii="Tahoma" w:hAnsi="Tahoma" w:cs="Tahoma"/>
          <w:lang w:val="es-AR"/>
        </w:rPr>
      </w:pPr>
      <w:r w:rsidRPr="009737BD">
        <w:rPr>
          <w:rFonts w:ascii="Tahoma" w:hAnsi="Tahoma" w:cs="Tahoma"/>
          <w:b/>
          <w:bCs/>
          <w:lang w:val="es-AR"/>
        </w:rPr>
        <w:t>Uso Subd</w:t>
      </w:r>
      <w:r w:rsidRPr="009737BD">
        <w:rPr>
          <w:rFonts w:ascii="Tahoma" w:hAnsi="Tahoma" w:cs="Tahoma"/>
          <w:b/>
          <w:bCs/>
          <w:spacing w:val="1"/>
          <w:lang w:val="es-AR"/>
        </w:rPr>
        <w:t>om</w:t>
      </w:r>
      <w:r w:rsidRPr="009737BD">
        <w:rPr>
          <w:rFonts w:ascii="Tahoma" w:hAnsi="Tahoma" w:cs="Tahoma"/>
          <w:b/>
          <w:bCs/>
          <w:lang w:val="es-AR"/>
        </w:rPr>
        <w:t>inante:</w:t>
      </w:r>
      <w:r w:rsidRPr="009737BD">
        <w:rPr>
          <w:rFonts w:ascii="Tahoma" w:hAnsi="Tahoma" w:cs="Tahoma"/>
          <w:b/>
          <w:bCs/>
          <w:spacing w:val="8"/>
          <w:lang w:val="es-AR"/>
        </w:rPr>
        <w:t xml:space="preserve"> </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8"/>
          <w:lang w:val="es-AR"/>
        </w:rPr>
        <w:t xml:space="preserve"> </w:t>
      </w:r>
      <w:r w:rsidRPr="009737BD">
        <w:rPr>
          <w:rFonts w:ascii="Tahoma" w:hAnsi="Tahoma" w:cs="Tahoma"/>
          <w:lang w:val="es-AR"/>
        </w:rPr>
        <w:t>el</w:t>
      </w:r>
      <w:r w:rsidRPr="009737BD">
        <w:rPr>
          <w:rFonts w:ascii="Tahoma" w:hAnsi="Tahoma" w:cs="Tahoma"/>
          <w:spacing w:val="7"/>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spacing w:val="1"/>
          <w:lang w:val="es-AR"/>
        </w:rPr>
        <w:t>ge</w:t>
      </w:r>
      <w:r w:rsidRPr="009737BD">
        <w:rPr>
          <w:rFonts w:ascii="Tahoma" w:hAnsi="Tahoma" w:cs="Tahoma"/>
          <w:lang w:val="es-AR"/>
        </w:rPr>
        <w:t>nera</w:t>
      </w:r>
      <w:r w:rsidRPr="009737BD">
        <w:rPr>
          <w:rFonts w:ascii="Tahoma" w:hAnsi="Tahoma" w:cs="Tahoma"/>
          <w:spacing w:val="9"/>
          <w:lang w:val="es-AR"/>
        </w:rPr>
        <w:t xml:space="preserve"> </w:t>
      </w:r>
      <w:r w:rsidRPr="009737BD">
        <w:rPr>
          <w:rFonts w:ascii="Tahoma" w:hAnsi="Tahoma" w:cs="Tahoma"/>
          <w:lang w:val="es-AR"/>
        </w:rPr>
        <w:t>el</w:t>
      </w:r>
      <w:r w:rsidRPr="009737BD">
        <w:rPr>
          <w:rFonts w:ascii="Tahoma" w:hAnsi="Tahoma" w:cs="Tahoma"/>
          <w:spacing w:val="7"/>
          <w:lang w:val="es-AR"/>
        </w:rPr>
        <w:t xml:space="preserve"> </w:t>
      </w:r>
      <w:r w:rsidRPr="009737BD">
        <w:rPr>
          <w:rFonts w:ascii="Tahoma" w:hAnsi="Tahoma" w:cs="Tahoma"/>
          <w:lang w:val="es-AR"/>
        </w:rPr>
        <w:t>co</w:t>
      </w:r>
      <w:r w:rsidRPr="009737BD">
        <w:rPr>
          <w:rFonts w:ascii="Tahoma" w:hAnsi="Tahoma" w:cs="Tahoma"/>
          <w:spacing w:val="1"/>
          <w:lang w:val="es-AR"/>
        </w:rPr>
        <w:t>nc</w:t>
      </w:r>
      <w:r w:rsidRPr="009737BD">
        <w:rPr>
          <w:rFonts w:ascii="Tahoma" w:hAnsi="Tahoma" w:cs="Tahoma"/>
          <w:lang w:val="es-AR"/>
        </w:rPr>
        <w:t>ep</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lang w:val="es-AR"/>
        </w:rPr>
        <w:t>di</w:t>
      </w:r>
      <w:r w:rsidRPr="009737BD">
        <w:rPr>
          <w:rFonts w:ascii="Tahoma" w:hAnsi="Tahoma" w:cs="Tahoma"/>
          <w:spacing w:val="1"/>
          <w:lang w:val="es-AR"/>
        </w:rPr>
        <w:t>v</w:t>
      </w:r>
      <w:r w:rsidRPr="009737BD">
        <w:rPr>
          <w:rFonts w:ascii="Tahoma" w:hAnsi="Tahoma" w:cs="Tahoma"/>
          <w:lang w:val="es-AR"/>
        </w:rPr>
        <w:t>ersific</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7"/>
          <w:lang w:val="es-AR"/>
        </w:rPr>
        <w:t xml:space="preserve"> </w:t>
      </w:r>
      <w:r w:rsidRPr="009737BD">
        <w:rPr>
          <w:rFonts w:ascii="Tahoma" w:hAnsi="Tahoma" w:cs="Tahoma"/>
          <w:lang w:val="es-AR"/>
        </w:rPr>
        <w:t>que</w:t>
      </w:r>
      <w:r w:rsidRPr="009737BD">
        <w:rPr>
          <w:rFonts w:ascii="Tahoma" w:hAnsi="Tahoma" w:cs="Tahoma"/>
          <w:spacing w:val="6"/>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lang w:val="es-AR"/>
        </w:rPr>
        <w:t>ha</w:t>
      </w:r>
      <w:r w:rsidRPr="009737BD">
        <w:rPr>
          <w:rFonts w:ascii="Tahoma" w:hAnsi="Tahoma" w:cs="Tahoma"/>
          <w:spacing w:val="10"/>
          <w:lang w:val="es-AR"/>
        </w:rPr>
        <w:t xml:space="preserve"> </w:t>
      </w:r>
      <w:r w:rsidRPr="009737BD">
        <w:rPr>
          <w:rFonts w:ascii="Tahoma" w:hAnsi="Tahoma" w:cs="Tahoma"/>
          <w:spacing w:val="1"/>
          <w:lang w:val="es-AR"/>
        </w:rPr>
        <w:t>ex</w:t>
      </w:r>
      <w:r w:rsidRPr="009737BD">
        <w:rPr>
          <w:rFonts w:ascii="Tahoma" w:hAnsi="Tahoma" w:cs="Tahoma"/>
          <w:lang w:val="es-AR"/>
        </w:rPr>
        <w:t>presa</w:t>
      </w:r>
      <w:r w:rsidRPr="009737BD">
        <w:rPr>
          <w:rFonts w:ascii="Tahoma" w:hAnsi="Tahoma" w:cs="Tahoma"/>
          <w:spacing w:val="1"/>
          <w:lang w:val="es-AR"/>
        </w:rPr>
        <w:t>d</w:t>
      </w:r>
      <w:r w:rsidRPr="009737BD">
        <w:rPr>
          <w:rFonts w:ascii="Tahoma" w:hAnsi="Tahoma" w:cs="Tahoma"/>
          <w:lang w:val="es-AR"/>
        </w:rPr>
        <w:t>o anter</w:t>
      </w:r>
      <w:r w:rsidRPr="009737BD">
        <w:rPr>
          <w:rFonts w:ascii="Tahoma" w:hAnsi="Tahoma" w:cs="Tahoma"/>
          <w:spacing w:val="1"/>
          <w:lang w:val="es-AR"/>
        </w:rPr>
        <w:t>i</w:t>
      </w:r>
      <w:r w:rsidRPr="009737BD">
        <w:rPr>
          <w:rFonts w:ascii="Tahoma" w:hAnsi="Tahoma" w:cs="Tahoma"/>
          <w:lang w:val="es-AR"/>
        </w:rPr>
        <w:t>orme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60"/>
          <w:lang w:val="es-AR"/>
        </w:rPr>
        <w:t xml:space="preserve"> </w:t>
      </w:r>
      <w:r w:rsidRPr="009737BD">
        <w:rPr>
          <w:rFonts w:ascii="Tahoma" w:hAnsi="Tahoma" w:cs="Tahoma"/>
          <w:lang w:val="es-AR"/>
        </w:rPr>
        <w:t>es  decir</w:t>
      </w:r>
      <w:r w:rsidRPr="009737BD">
        <w:rPr>
          <w:rFonts w:ascii="Tahoma" w:hAnsi="Tahoma" w:cs="Tahoma"/>
          <w:spacing w:val="61"/>
          <w:lang w:val="es-AR"/>
        </w:rPr>
        <w:t xml:space="preserve"> </w:t>
      </w:r>
      <w:r w:rsidRPr="009737BD">
        <w:rPr>
          <w:rFonts w:ascii="Tahoma" w:hAnsi="Tahoma" w:cs="Tahoma"/>
          <w:lang w:val="es-AR"/>
        </w:rPr>
        <w:t>que</w:t>
      </w:r>
      <w:r w:rsidRPr="009737BD">
        <w:rPr>
          <w:rFonts w:ascii="Tahoma" w:hAnsi="Tahoma" w:cs="Tahoma"/>
          <w:spacing w:val="61"/>
          <w:lang w:val="es-AR"/>
        </w:rPr>
        <w:t xml:space="preserve"> </w:t>
      </w:r>
      <w:r w:rsidRPr="009737BD">
        <w:rPr>
          <w:rFonts w:ascii="Tahoma" w:hAnsi="Tahoma" w:cs="Tahoma"/>
          <w:lang w:val="es-AR"/>
        </w:rPr>
        <w:t>se  trata</w:t>
      </w:r>
      <w:r w:rsidRPr="009737BD">
        <w:rPr>
          <w:rFonts w:ascii="Tahoma" w:hAnsi="Tahoma" w:cs="Tahoma"/>
          <w:spacing w:val="60"/>
          <w:lang w:val="es-AR"/>
        </w:rPr>
        <w:t xml:space="preserve"> </w:t>
      </w:r>
      <w:r w:rsidRPr="009737BD">
        <w:rPr>
          <w:rFonts w:ascii="Tahoma" w:hAnsi="Tahoma" w:cs="Tahoma"/>
          <w:lang w:val="es-AR"/>
        </w:rPr>
        <w:t>de</w:t>
      </w:r>
      <w:r w:rsidRPr="009737BD">
        <w:rPr>
          <w:rFonts w:ascii="Tahoma" w:hAnsi="Tahoma" w:cs="Tahoma"/>
          <w:spacing w:val="62"/>
          <w:lang w:val="es-AR"/>
        </w:rPr>
        <w:t xml:space="preserve"> </w:t>
      </w:r>
      <w:r w:rsidRPr="009737BD">
        <w:rPr>
          <w:rFonts w:ascii="Tahoma" w:hAnsi="Tahoma" w:cs="Tahoma"/>
          <w:lang w:val="es-AR"/>
        </w:rPr>
        <w:t xml:space="preserve">un </w:t>
      </w:r>
      <w:r w:rsidRPr="009737BD">
        <w:rPr>
          <w:rFonts w:ascii="Tahoma" w:hAnsi="Tahoma" w:cs="Tahoma"/>
          <w:spacing w:val="1"/>
          <w:lang w:val="es-AR"/>
        </w:rPr>
        <w:t xml:space="preserve"> </w:t>
      </w:r>
      <w:r w:rsidRPr="009737BD">
        <w:rPr>
          <w:rFonts w:ascii="Tahoma" w:hAnsi="Tahoma" w:cs="Tahoma"/>
          <w:lang w:val="es-AR"/>
        </w:rPr>
        <w:t>uso</w:t>
      </w:r>
      <w:r w:rsidRPr="009737BD">
        <w:rPr>
          <w:rFonts w:ascii="Tahoma" w:hAnsi="Tahoma" w:cs="Tahoma"/>
          <w:spacing w:val="61"/>
          <w:lang w:val="es-AR"/>
        </w:rPr>
        <w:t xml:space="preserve"> </w:t>
      </w:r>
      <w:r w:rsidRPr="009737BD">
        <w:rPr>
          <w:rFonts w:ascii="Tahoma" w:hAnsi="Tahoma" w:cs="Tahoma"/>
          <w:lang w:val="es-AR"/>
        </w:rPr>
        <w:t>asoci</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60"/>
          <w:lang w:val="es-AR"/>
        </w:rPr>
        <w:t xml:space="preserve"> </w:t>
      </w:r>
      <w:r w:rsidRPr="009737BD">
        <w:rPr>
          <w:rFonts w:ascii="Tahoma" w:hAnsi="Tahoma" w:cs="Tahoma"/>
          <w:lang w:val="es-AR"/>
        </w:rPr>
        <w:t xml:space="preserve">al </w:t>
      </w:r>
      <w:r w:rsidRPr="009737BD">
        <w:rPr>
          <w:rFonts w:ascii="Tahoma" w:hAnsi="Tahoma" w:cs="Tahoma"/>
          <w:spacing w:val="2"/>
          <w:lang w:val="es-AR"/>
        </w:rPr>
        <w:t xml:space="preserve"> </w:t>
      </w:r>
      <w:r w:rsidRPr="009737BD">
        <w:rPr>
          <w:rFonts w:ascii="Tahoma" w:hAnsi="Tahoma" w:cs="Tahoma"/>
          <w:lang w:val="es-AR"/>
        </w:rPr>
        <w:t>domi</w:t>
      </w:r>
      <w:r w:rsidRPr="009737BD">
        <w:rPr>
          <w:rFonts w:ascii="Tahoma" w:hAnsi="Tahoma" w:cs="Tahoma"/>
          <w:spacing w:val="1"/>
          <w:lang w:val="es-AR"/>
        </w:rPr>
        <w:t>n</w:t>
      </w:r>
      <w:r w:rsidRPr="009737BD">
        <w:rPr>
          <w:rFonts w:ascii="Tahoma" w:hAnsi="Tahoma" w:cs="Tahoma"/>
          <w:lang w:val="es-AR"/>
        </w:rPr>
        <w:t>ante</w:t>
      </w:r>
      <w:r w:rsidRPr="009737BD">
        <w:rPr>
          <w:rFonts w:ascii="Tahoma" w:hAnsi="Tahoma" w:cs="Tahoma"/>
          <w:spacing w:val="61"/>
          <w:lang w:val="es-AR"/>
        </w:rPr>
        <w:t xml:space="preserve"> </w:t>
      </w:r>
      <w:r w:rsidRPr="009737BD">
        <w:rPr>
          <w:rFonts w:ascii="Tahoma" w:hAnsi="Tahoma" w:cs="Tahoma"/>
          <w:lang w:val="es-AR"/>
        </w:rPr>
        <w:t xml:space="preserve">y </w:t>
      </w:r>
      <w:r w:rsidRPr="009737BD">
        <w:rPr>
          <w:rFonts w:ascii="Tahoma" w:hAnsi="Tahoma" w:cs="Tahoma"/>
          <w:spacing w:val="1"/>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 xml:space="preserve">e </w:t>
      </w:r>
      <w:r w:rsidRPr="009737BD">
        <w:rPr>
          <w:rFonts w:ascii="Tahoma" w:hAnsi="Tahoma" w:cs="Tahoma"/>
          <w:spacing w:val="1"/>
          <w:lang w:val="es-AR"/>
        </w:rPr>
        <w:t xml:space="preserve"> </w:t>
      </w:r>
      <w:r w:rsidRPr="009737BD">
        <w:rPr>
          <w:rFonts w:ascii="Tahoma" w:hAnsi="Tahoma" w:cs="Tahoma"/>
          <w:lang w:val="es-AR"/>
        </w:rPr>
        <w:t>resulta impresci</w:t>
      </w:r>
      <w:r w:rsidRPr="009737BD">
        <w:rPr>
          <w:rFonts w:ascii="Tahoma" w:hAnsi="Tahoma" w:cs="Tahoma"/>
          <w:spacing w:val="1"/>
          <w:lang w:val="es-AR"/>
        </w:rPr>
        <w:t>n</w:t>
      </w:r>
      <w:r w:rsidRPr="009737BD">
        <w:rPr>
          <w:rFonts w:ascii="Tahoma" w:hAnsi="Tahoma" w:cs="Tahoma"/>
          <w:lang w:val="es-AR"/>
        </w:rPr>
        <w:t>di</w:t>
      </w:r>
      <w:r w:rsidRPr="009737BD">
        <w:rPr>
          <w:rFonts w:ascii="Tahoma" w:hAnsi="Tahoma" w:cs="Tahoma"/>
          <w:spacing w:val="1"/>
          <w:lang w:val="es-AR"/>
        </w:rPr>
        <w:t>b</w:t>
      </w:r>
      <w:r w:rsidRPr="009737BD">
        <w:rPr>
          <w:rFonts w:ascii="Tahoma" w:hAnsi="Tahoma" w:cs="Tahoma"/>
          <w:lang w:val="es-AR"/>
        </w:rPr>
        <w:t xml:space="preserve">le </w:t>
      </w:r>
      <w:r w:rsidRPr="009737BD">
        <w:rPr>
          <w:rFonts w:ascii="Tahoma" w:hAnsi="Tahoma" w:cs="Tahoma"/>
          <w:spacing w:val="2"/>
          <w:lang w:val="es-AR"/>
        </w:rPr>
        <w:t xml:space="preserve"> </w:t>
      </w:r>
      <w:r w:rsidRPr="009737BD">
        <w:rPr>
          <w:rFonts w:ascii="Tahoma" w:hAnsi="Tahoma" w:cs="Tahoma"/>
          <w:lang w:val="es-AR"/>
        </w:rPr>
        <w:t xml:space="preserve">para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spacing w:val="1"/>
          <w:lang w:val="es-AR"/>
        </w:rPr>
        <w:t>g</w:t>
      </w:r>
      <w:r w:rsidRPr="009737BD">
        <w:rPr>
          <w:rFonts w:ascii="Tahoma" w:hAnsi="Tahoma" w:cs="Tahoma"/>
          <w:lang w:val="es-AR"/>
        </w:rPr>
        <w:t xml:space="preserve">rar </w:t>
      </w:r>
      <w:r w:rsidRPr="009737BD">
        <w:rPr>
          <w:rFonts w:ascii="Tahoma" w:hAnsi="Tahoma" w:cs="Tahoma"/>
          <w:spacing w:val="3"/>
          <w:lang w:val="es-AR"/>
        </w:rPr>
        <w:t xml:space="preserve"> </w:t>
      </w:r>
      <w:r w:rsidRPr="009737BD">
        <w:rPr>
          <w:rFonts w:ascii="Tahoma" w:hAnsi="Tahoma" w:cs="Tahoma"/>
          <w:lang w:val="es-AR"/>
        </w:rPr>
        <w:t xml:space="preserve">la </w:t>
      </w:r>
      <w:r w:rsidRPr="009737BD">
        <w:rPr>
          <w:rFonts w:ascii="Tahoma" w:hAnsi="Tahoma" w:cs="Tahoma"/>
          <w:spacing w:val="4"/>
          <w:lang w:val="es-AR"/>
        </w:rPr>
        <w:t xml:space="preserve"> </w:t>
      </w:r>
      <w:r w:rsidRPr="009737BD">
        <w:rPr>
          <w:rFonts w:ascii="Tahoma" w:hAnsi="Tahoma" w:cs="Tahoma"/>
          <w:lang w:val="es-AR"/>
        </w:rPr>
        <w:t>est</w:t>
      </w:r>
      <w:r w:rsidRPr="009737BD">
        <w:rPr>
          <w:rFonts w:ascii="Tahoma" w:hAnsi="Tahoma" w:cs="Tahoma"/>
          <w:spacing w:val="1"/>
          <w:lang w:val="es-AR"/>
        </w:rPr>
        <w:t>r</w:t>
      </w:r>
      <w:r w:rsidRPr="009737BD">
        <w:rPr>
          <w:rFonts w:ascii="Tahoma" w:hAnsi="Tahoma" w:cs="Tahoma"/>
          <w:lang w:val="es-AR"/>
        </w:rPr>
        <w:t>uctu</w:t>
      </w:r>
      <w:r w:rsidRPr="009737BD">
        <w:rPr>
          <w:rFonts w:ascii="Tahoma" w:hAnsi="Tahoma" w:cs="Tahoma"/>
          <w:spacing w:val="1"/>
          <w:lang w:val="es-AR"/>
        </w:rPr>
        <w:t>r</w:t>
      </w:r>
      <w:r w:rsidRPr="009737BD">
        <w:rPr>
          <w:rFonts w:ascii="Tahoma" w:hAnsi="Tahoma" w:cs="Tahoma"/>
          <w:lang w:val="es-AR"/>
        </w:rPr>
        <w:t xml:space="preserve">a </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s</w:t>
      </w:r>
      <w:r w:rsidRPr="009737BD">
        <w:rPr>
          <w:rFonts w:ascii="Tahoma" w:hAnsi="Tahoma" w:cs="Tahoma"/>
          <w:spacing w:val="-1"/>
          <w:lang w:val="es-AR"/>
        </w:rPr>
        <w:t>e</w:t>
      </w:r>
      <w:r w:rsidRPr="009737BD">
        <w:rPr>
          <w:rFonts w:ascii="Tahoma" w:hAnsi="Tahoma" w:cs="Tahoma"/>
          <w:lang w:val="es-AR"/>
        </w:rPr>
        <w:t>ad</w:t>
      </w:r>
      <w:r w:rsidRPr="009737BD">
        <w:rPr>
          <w:rFonts w:ascii="Tahoma" w:hAnsi="Tahoma" w:cs="Tahoma"/>
          <w:spacing w:val="1"/>
          <w:lang w:val="es-AR"/>
        </w:rPr>
        <w:t>a</w:t>
      </w:r>
      <w:r w:rsidRPr="009737BD">
        <w:rPr>
          <w:rFonts w:ascii="Tahoma" w:hAnsi="Tahoma" w:cs="Tahoma"/>
          <w:lang w:val="es-AR"/>
        </w:rPr>
        <w:t xml:space="preserve">. </w:t>
      </w:r>
      <w:r w:rsidRPr="009737BD">
        <w:rPr>
          <w:rFonts w:ascii="Tahoma" w:hAnsi="Tahoma" w:cs="Tahoma"/>
          <w:spacing w:val="1"/>
          <w:lang w:val="es-AR"/>
        </w:rPr>
        <w:t xml:space="preserve"> </w:t>
      </w:r>
      <w:r w:rsidRPr="009737BD">
        <w:rPr>
          <w:rFonts w:ascii="Tahoma" w:hAnsi="Tahoma" w:cs="Tahoma"/>
          <w:lang w:val="es-AR"/>
        </w:rPr>
        <w:t xml:space="preserve">El </w:t>
      </w:r>
      <w:r w:rsidRPr="009737BD">
        <w:rPr>
          <w:rFonts w:ascii="Tahoma" w:hAnsi="Tahoma" w:cs="Tahoma"/>
          <w:spacing w:val="2"/>
          <w:lang w:val="es-AR"/>
        </w:rPr>
        <w:t xml:space="preserve"> </w:t>
      </w:r>
      <w:r w:rsidRPr="009737BD">
        <w:rPr>
          <w:rFonts w:ascii="Tahoma" w:hAnsi="Tahoma" w:cs="Tahoma"/>
          <w:spacing w:val="1"/>
          <w:lang w:val="es-AR"/>
        </w:rPr>
        <w:t>u</w:t>
      </w:r>
      <w:r w:rsidRPr="009737BD">
        <w:rPr>
          <w:rFonts w:ascii="Tahoma" w:hAnsi="Tahoma" w:cs="Tahoma"/>
          <w:lang w:val="es-AR"/>
        </w:rPr>
        <w:t xml:space="preserve">so </w:t>
      </w:r>
      <w:r w:rsidRPr="009737BD">
        <w:rPr>
          <w:rFonts w:ascii="Tahoma" w:hAnsi="Tahoma" w:cs="Tahoma"/>
          <w:spacing w:val="3"/>
          <w:lang w:val="es-AR"/>
        </w:rPr>
        <w:t xml:space="preserve"> </w:t>
      </w:r>
      <w:r w:rsidRPr="009737BD">
        <w:rPr>
          <w:rFonts w:ascii="Tahoma" w:hAnsi="Tahoma" w:cs="Tahoma"/>
          <w:lang w:val="es-AR"/>
        </w:rPr>
        <w:t>sub</w:t>
      </w:r>
      <w:r w:rsidRPr="009737BD">
        <w:rPr>
          <w:rFonts w:ascii="Tahoma" w:hAnsi="Tahoma" w:cs="Tahoma"/>
          <w:spacing w:val="1"/>
          <w:lang w:val="es-AR"/>
        </w:rPr>
        <w:t>d</w:t>
      </w:r>
      <w:r w:rsidRPr="009737BD">
        <w:rPr>
          <w:rFonts w:ascii="Tahoma" w:hAnsi="Tahoma" w:cs="Tahoma"/>
          <w:lang w:val="es-AR"/>
        </w:rPr>
        <w:t xml:space="preserve">ominante </w:t>
      </w:r>
      <w:r w:rsidRPr="009737BD">
        <w:rPr>
          <w:rFonts w:ascii="Tahoma" w:hAnsi="Tahoma" w:cs="Tahoma"/>
          <w:spacing w:val="2"/>
          <w:lang w:val="es-AR"/>
        </w:rPr>
        <w:t xml:space="preserve"> </w:t>
      </w:r>
      <w:r w:rsidRPr="009737BD">
        <w:rPr>
          <w:rFonts w:ascii="Tahoma" w:hAnsi="Tahoma" w:cs="Tahoma"/>
          <w:lang w:val="es-AR"/>
        </w:rPr>
        <w:t xml:space="preserve">goza </w:t>
      </w:r>
      <w:r w:rsidRPr="009737BD">
        <w:rPr>
          <w:rFonts w:ascii="Tahoma" w:hAnsi="Tahoma" w:cs="Tahoma"/>
          <w:spacing w:val="1"/>
          <w:lang w:val="es-AR"/>
        </w:rPr>
        <w:t xml:space="preserve"> </w:t>
      </w:r>
      <w:r w:rsidRPr="009737BD">
        <w:rPr>
          <w:rFonts w:ascii="Tahoma" w:hAnsi="Tahoma" w:cs="Tahoma"/>
          <w:lang w:val="es-AR"/>
        </w:rPr>
        <w:t xml:space="preserve">de </w:t>
      </w:r>
      <w:r w:rsidRPr="009737BD">
        <w:rPr>
          <w:rFonts w:ascii="Tahoma" w:hAnsi="Tahoma" w:cs="Tahoma"/>
          <w:spacing w:val="2"/>
          <w:lang w:val="es-AR"/>
        </w:rPr>
        <w:t xml:space="preserve"> </w:t>
      </w:r>
      <w:r w:rsidRPr="009737BD">
        <w:rPr>
          <w:rFonts w:ascii="Tahoma" w:hAnsi="Tahoma" w:cs="Tahoma"/>
          <w:lang w:val="es-AR"/>
        </w:rPr>
        <w:t>las prer</w:t>
      </w:r>
      <w:r w:rsidRPr="009737BD">
        <w:rPr>
          <w:rFonts w:ascii="Tahoma" w:hAnsi="Tahoma" w:cs="Tahoma"/>
          <w:spacing w:val="1"/>
          <w:lang w:val="es-AR"/>
        </w:rPr>
        <w:t>r</w:t>
      </w:r>
      <w:r w:rsidRPr="009737BD">
        <w:rPr>
          <w:rFonts w:ascii="Tahoma" w:hAnsi="Tahoma" w:cs="Tahoma"/>
          <w:lang w:val="es-AR"/>
        </w:rPr>
        <w:t>ogat</w:t>
      </w:r>
      <w:r w:rsidRPr="009737BD">
        <w:rPr>
          <w:rFonts w:ascii="Tahoma" w:hAnsi="Tahoma" w:cs="Tahoma"/>
          <w:spacing w:val="1"/>
          <w:lang w:val="es-AR"/>
        </w:rPr>
        <w:t>i</w:t>
      </w:r>
      <w:r w:rsidRPr="009737BD">
        <w:rPr>
          <w:rFonts w:ascii="Tahoma" w:hAnsi="Tahoma" w:cs="Tahoma"/>
          <w:lang w:val="es-AR"/>
        </w:rPr>
        <w:t>v</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55"/>
          <w:lang w:val="es-AR"/>
        </w:rPr>
        <w:t xml:space="preserve"> </w:t>
      </w:r>
      <w:r w:rsidRPr="009737BD">
        <w:rPr>
          <w:rFonts w:ascii="Tahoma" w:hAnsi="Tahoma" w:cs="Tahoma"/>
          <w:lang w:val="es-AR"/>
        </w:rPr>
        <w:t>del</w:t>
      </w:r>
      <w:r w:rsidRPr="009737BD">
        <w:rPr>
          <w:rFonts w:ascii="Tahoma" w:hAnsi="Tahoma" w:cs="Tahoma"/>
          <w:spacing w:val="54"/>
          <w:lang w:val="es-AR"/>
        </w:rPr>
        <w:t xml:space="preserve"> </w:t>
      </w:r>
      <w:r w:rsidRPr="009737BD">
        <w:rPr>
          <w:rFonts w:ascii="Tahoma" w:hAnsi="Tahoma" w:cs="Tahoma"/>
          <w:spacing w:val="1"/>
          <w:lang w:val="es-AR"/>
        </w:rPr>
        <w:t>d</w:t>
      </w:r>
      <w:r w:rsidRPr="009737BD">
        <w:rPr>
          <w:rFonts w:ascii="Tahoma" w:hAnsi="Tahoma" w:cs="Tahoma"/>
          <w:lang w:val="es-AR"/>
        </w:rPr>
        <w:t>om</w:t>
      </w:r>
      <w:r w:rsidRPr="009737BD">
        <w:rPr>
          <w:rFonts w:ascii="Tahoma" w:hAnsi="Tahoma" w:cs="Tahoma"/>
          <w:spacing w:val="1"/>
          <w:lang w:val="es-AR"/>
        </w:rPr>
        <w:t>i</w:t>
      </w:r>
      <w:r w:rsidRPr="009737BD">
        <w:rPr>
          <w:rFonts w:ascii="Tahoma" w:hAnsi="Tahoma" w:cs="Tahoma"/>
          <w:lang w:val="es-AR"/>
        </w:rPr>
        <w:t>nante</w:t>
      </w:r>
      <w:r w:rsidRPr="009737BD">
        <w:rPr>
          <w:rFonts w:ascii="Tahoma" w:hAnsi="Tahoma" w:cs="Tahoma"/>
          <w:spacing w:val="50"/>
          <w:lang w:val="es-AR"/>
        </w:rPr>
        <w:t xml:space="preserve"> </w:t>
      </w:r>
      <w:r w:rsidRPr="009737BD">
        <w:rPr>
          <w:rFonts w:ascii="Tahoma" w:hAnsi="Tahoma" w:cs="Tahoma"/>
          <w:lang w:val="es-AR"/>
        </w:rPr>
        <w:t>en</w:t>
      </w:r>
      <w:r w:rsidRPr="009737BD">
        <w:rPr>
          <w:rFonts w:ascii="Tahoma" w:hAnsi="Tahoma" w:cs="Tahoma"/>
          <w:spacing w:val="54"/>
          <w:lang w:val="es-AR"/>
        </w:rPr>
        <w:t xml:space="preserve"> </w:t>
      </w:r>
      <w:r w:rsidRPr="009737BD">
        <w:rPr>
          <w:rFonts w:ascii="Tahoma" w:hAnsi="Tahoma" w:cs="Tahoma"/>
          <w:spacing w:val="1"/>
          <w:lang w:val="es-AR"/>
        </w:rPr>
        <w:t>t</w:t>
      </w:r>
      <w:r w:rsidRPr="009737BD">
        <w:rPr>
          <w:rFonts w:ascii="Tahoma" w:hAnsi="Tahoma" w:cs="Tahoma"/>
          <w:lang w:val="es-AR"/>
        </w:rPr>
        <w:t>odo</w:t>
      </w:r>
      <w:r w:rsidRPr="009737BD">
        <w:rPr>
          <w:rFonts w:ascii="Tahoma" w:hAnsi="Tahoma" w:cs="Tahoma"/>
          <w:spacing w:val="56"/>
          <w:lang w:val="es-AR"/>
        </w:rPr>
        <w:t xml:space="preserve"> </w:t>
      </w:r>
      <w:r w:rsidRPr="009737BD">
        <w:rPr>
          <w:rFonts w:ascii="Tahoma" w:hAnsi="Tahoma" w:cs="Tahoma"/>
          <w:lang w:val="es-AR"/>
        </w:rPr>
        <w:t>a</w:t>
      </w:r>
      <w:r w:rsidRPr="009737BD">
        <w:rPr>
          <w:rFonts w:ascii="Tahoma" w:hAnsi="Tahoma" w:cs="Tahoma"/>
          <w:spacing w:val="1"/>
          <w:lang w:val="es-AR"/>
        </w:rPr>
        <w:t>q</w:t>
      </w:r>
      <w:r w:rsidRPr="009737BD">
        <w:rPr>
          <w:rFonts w:ascii="Tahoma" w:hAnsi="Tahoma" w:cs="Tahoma"/>
          <w:lang w:val="es-AR"/>
        </w:rPr>
        <w:t>uello</w:t>
      </w:r>
      <w:r w:rsidRPr="009737BD">
        <w:rPr>
          <w:rFonts w:ascii="Tahoma" w:hAnsi="Tahoma" w:cs="Tahoma"/>
          <w:spacing w:val="56"/>
          <w:lang w:val="es-AR"/>
        </w:rPr>
        <w:t xml:space="preserve"> </w:t>
      </w:r>
      <w:r w:rsidRPr="009737BD">
        <w:rPr>
          <w:rFonts w:ascii="Tahoma" w:hAnsi="Tahoma" w:cs="Tahoma"/>
          <w:lang w:val="es-AR"/>
        </w:rPr>
        <w:t>que</w:t>
      </w:r>
      <w:r w:rsidRPr="009737BD">
        <w:rPr>
          <w:rFonts w:ascii="Tahoma" w:hAnsi="Tahoma" w:cs="Tahoma"/>
          <w:spacing w:val="53"/>
          <w:lang w:val="es-AR"/>
        </w:rPr>
        <w:t xml:space="preserve"> </w:t>
      </w:r>
      <w:r w:rsidRPr="009737BD">
        <w:rPr>
          <w:rFonts w:ascii="Tahoma" w:hAnsi="Tahoma" w:cs="Tahoma"/>
          <w:lang w:val="es-AR"/>
        </w:rPr>
        <w:t>no</w:t>
      </w:r>
      <w:r w:rsidRPr="009737BD">
        <w:rPr>
          <w:rFonts w:ascii="Tahoma" w:hAnsi="Tahoma" w:cs="Tahoma"/>
          <w:spacing w:val="54"/>
          <w:lang w:val="es-AR"/>
        </w:rPr>
        <w:t xml:space="preserve"> </w:t>
      </w:r>
      <w:r w:rsidRPr="009737BD">
        <w:rPr>
          <w:rFonts w:ascii="Tahoma" w:hAnsi="Tahoma" w:cs="Tahoma"/>
          <w:lang w:val="es-AR"/>
        </w:rPr>
        <w:t>afec</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52"/>
          <w:lang w:val="es-AR"/>
        </w:rPr>
        <w:t xml:space="preserve"> </w:t>
      </w:r>
      <w:r w:rsidRPr="009737BD">
        <w:rPr>
          <w:rFonts w:ascii="Tahoma" w:hAnsi="Tahoma" w:cs="Tahoma"/>
          <w:lang w:val="es-AR"/>
        </w:rPr>
        <w:t>a</w:t>
      </w:r>
      <w:r w:rsidRPr="009737BD">
        <w:rPr>
          <w:rFonts w:ascii="Tahoma" w:hAnsi="Tahoma" w:cs="Tahoma"/>
          <w:spacing w:val="57"/>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h</w:t>
      </w:r>
      <w:r w:rsidRPr="009737BD">
        <w:rPr>
          <w:rFonts w:ascii="Tahoma" w:hAnsi="Tahoma" w:cs="Tahoma"/>
          <w:lang w:val="es-AR"/>
        </w:rPr>
        <w:t>o</w:t>
      </w:r>
      <w:r w:rsidRPr="009737BD">
        <w:rPr>
          <w:rFonts w:ascii="Tahoma" w:hAnsi="Tahoma" w:cs="Tahoma"/>
          <w:spacing w:val="55"/>
          <w:lang w:val="es-AR"/>
        </w:rPr>
        <w:t xml:space="preserve"> </w:t>
      </w:r>
      <w:r w:rsidRPr="009737BD">
        <w:rPr>
          <w:rFonts w:ascii="Tahoma" w:hAnsi="Tahoma" w:cs="Tahoma"/>
          <w:lang w:val="es-AR"/>
        </w:rPr>
        <w:t>uso.</w:t>
      </w:r>
      <w:r w:rsidRPr="009737BD">
        <w:rPr>
          <w:rFonts w:ascii="Tahoma" w:hAnsi="Tahoma" w:cs="Tahoma"/>
          <w:spacing w:val="53"/>
          <w:lang w:val="es-AR"/>
        </w:rPr>
        <w:t xml:space="preserve"> </w:t>
      </w:r>
      <w:r w:rsidRPr="009737BD">
        <w:rPr>
          <w:rFonts w:ascii="Tahoma" w:hAnsi="Tahoma" w:cs="Tahoma"/>
          <w:spacing w:val="1"/>
          <w:lang w:val="es-AR"/>
        </w:rPr>
        <w:t>P</w:t>
      </w:r>
      <w:r w:rsidRPr="009737BD">
        <w:rPr>
          <w:rFonts w:ascii="Tahoma" w:hAnsi="Tahoma" w:cs="Tahoma"/>
          <w:lang w:val="es-AR"/>
        </w:rPr>
        <w:t>uede</w:t>
      </w:r>
      <w:r w:rsidRPr="009737BD">
        <w:rPr>
          <w:rFonts w:ascii="Tahoma" w:hAnsi="Tahoma" w:cs="Tahoma"/>
          <w:spacing w:val="56"/>
          <w:lang w:val="es-AR"/>
        </w:rPr>
        <w:t xml:space="preserve"> </w:t>
      </w:r>
      <w:r w:rsidRPr="009737BD">
        <w:rPr>
          <w:rFonts w:ascii="Tahoma" w:hAnsi="Tahoma" w:cs="Tahoma"/>
          <w:lang w:val="es-AR"/>
        </w:rPr>
        <w:t>existir localizándo</w:t>
      </w:r>
      <w:r w:rsidRPr="009737BD">
        <w:rPr>
          <w:rFonts w:ascii="Tahoma" w:hAnsi="Tahoma" w:cs="Tahoma"/>
          <w:spacing w:val="2"/>
          <w:lang w:val="es-AR"/>
        </w:rPr>
        <w:t>s</w:t>
      </w:r>
      <w:r w:rsidRPr="009737BD">
        <w:rPr>
          <w:rFonts w:ascii="Tahoma" w:hAnsi="Tahoma" w:cs="Tahoma"/>
          <w:lang w:val="es-AR"/>
        </w:rPr>
        <w:t xml:space="preserve">e </w:t>
      </w:r>
      <w:r w:rsidRPr="009737BD">
        <w:rPr>
          <w:rFonts w:ascii="Tahoma" w:hAnsi="Tahoma" w:cs="Tahoma"/>
          <w:spacing w:val="3"/>
          <w:lang w:val="es-AR"/>
        </w:rPr>
        <w:t xml:space="preserve"> </w:t>
      </w:r>
      <w:r w:rsidRPr="009737BD">
        <w:rPr>
          <w:rFonts w:ascii="Tahoma" w:hAnsi="Tahoma" w:cs="Tahoma"/>
          <w:lang w:val="es-AR"/>
        </w:rPr>
        <w:t xml:space="preserve">por  sí </w:t>
      </w:r>
      <w:r w:rsidRPr="009737BD">
        <w:rPr>
          <w:rFonts w:ascii="Tahoma" w:hAnsi="Tahoma" w:cs="Tahoma"/>
          <w:spacing w:val="2"/>
          <w:lang w:val="es-AR"/>
        </w:rPr>
        <w:t xml:space="preserve"> s</w:t>
      </w:r>
      <w:r w:rsidRPr="009737BD">
        <w:rPr>
          <w:rFonts w:ascii="Tahoma" w:hAnsi="Tahoma" w:cs="Tahoma"/>
          <w:lang w:val="es-AR"/>
        </w:rPr>
        <w:t xml:space="preserve">olo </w:t>
      </w:r>
      <w:r w:rsidRPr="009737BD">
        <w:rPr>
          <w:rFonts w:ascii="Tahoma" w:hAnsi="Tahoma" w:cs="Tahoma"/>
          <w:spacing w:val="4"/>
          <w:lang w:val="es-AR"/>
        </w:rPr>
        <w:t xml:space="preserve"> </w:t>
      </w:r>
      <w:r w:rsidRPr="009737BD">
        <w:rPr>
          <w:rFonts w:ascii="Tahoma" w:hAnsi="Tahoma" w:cs="Tahoma"/>
          <w:lang w:val="es-AR"/>
        </w:rPr>
        <w:t xml:space="preserve">en </w:t>
      </w:r>
      <w:r w:rsidRPr="009737BD">
        <w:rPr>
          <w:rFonts w:ascii="Tahoma" w:hAnsi="Tahoma" w:cs="Tahoma"/>
          <w:spacing w:val="1"/>
          <w:lang w:val="es-AR"/>
        </w:rPr>
        <w:t xml:space="preserve"> u</w:t>
      </w:r>
      <w:r w:rsidRPr="009737BD">
        <w:rPr>
          <w:rFonts w:ascii="Tahoma" w:hAnsi="Tahoma" w:cs="Tahoma"/>
          <w:lang w:val="es-AR"/>
        </w:rPr>
        <w:t xml:space="preserve">na </w:t>
      </w:r>
      <w:r w:rsidRPr="009737BD">
        <w:rPr>
          <w:rFonts w:ascii="Tahoma" w:hAnsi="Tahoma" w:cs="Tahoma"/>
          <w:spacing w:val="4"/>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 xml:space="preserve">ela </w:t>
      </w:r>
      <w:r w:rsidRPr="009737BD">
        <w:rPr>
          <w:rFonts w:ascii="Tahoma" w:hAnsi="Tahoma" w:cs="Tahoma"/>
          <w:spacing w:val="3"/>
          <w:lang w:val="es-AR"/>
        </w:rPr>
        <w:t xml:space="preserve"> </w:t>
      </w:r>
      <w:r w:rsidRPr="009737BD">
        <w:rPr>
          <w:rFonts w:ascii="Tahoma" w:hAnsi="Tahoma" w:cs="Tahoma"/>
          <w:lang w:val="es-AR"/>
        </w:rPr>
        <w:t xml:space="preserve">o </w:t>
      </w:r>
      <w:r w:rsidRPr="009737BD">
        <w:rPr>
          <w:rFonts w:ascii="Tahoma" w:hAnsi="Tahoma" w:cs="Tahoma"/>
          <w:spacing w:val="3"/>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partir</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spacing w:val="1"/>
          <w:lang w:val="es-AR"/>
        </w:rPr>
        <w:t xml:space="preserve"> </w:t>
      </w:r>
      <w:r w:rsidRPr="009737BD">
        <w:rPr>
          <w:rFonts w:ascii="Tahoma" w:hAnsi="Tahoma" w:cs="Tahoma"/>
          <w:lang w:val="es-AR"/>
        </w:rPr>
        <w:t xml:space="preserve">con </w:t>
      </w:r>
      <w:r w:rsidRPr="009737BD">
        <w:rPr>
          <w:rFonts w:ascii="Tahoma" w:hAnsi="Tahoma" w:cs="Tahoma"/>
          <w:spacing w:val="2"/>
          <w:lang w:val="es-AR"/>
        </w:rPr>
        <w:t xml:space="preserve"> </w:t>
      </w:r>
      <w:r w:rsidRPr="009737BD">
        <w:rPr>
          <w:rFonts w:ascii="Tahoma" w:hAnsi="Tahoma" w:cs="Tahoma"/>
          <w:lang w:val="es-AR"/>
        </w:rPr>
        <w:t>ot</w:t>
      </w:r>
      <w:r w:rsidRPr="009737BD">
        <w:rPr>
          <w:rFonts w:ascii="Tahoma" w:hAnsi="Tahoma" w:cs="Tahoma"/>
          <w:spacing w:val="1"/>
          <w:lang w:val="es-AR"/>
        </w:rPr>
        <w:t>r</w:t>
      </w:r>
      <w:r w:rsidRPr="009737BD">
        <w:rPr>
          <w:rFonts w:ascii="Tahoma" w:hAnsi="Tahoma" w:cs="Tahoma"/>
          <w:lang w:val="es-AR"/>
        </w:rPr>
        <w:t xml:space="preserve">o </w:t>
      </w:r>
      <w:r w:rsidRPr="009737BD">
        <w:rPr>
          <w:rFonts w:ascii="Tahoma" w:hAnsi="Tahoma" w:cs="Tahoma"/>
          <w:spacing w:val="2"/>
          <w:lang w:val="es-AR"/>
        </w:rPr>
        <w:t xml:space="preserve"> </w:t>
      </w:r>
      <w:r w:rsidRPr="009737BD">
        <w:rPr>
          <w:rFonts w:ascii="Tahoma" w:hAnsi="Tahoma" w:cs="Tahoma"/>
          <w:lang w:val="es-AR"/>
        </w:rPr>
        <w:t xml:space="preserve">uso  que </w:t>
      </w:r>
      <w:r w:rsidRPr="009737BD">
        <w:rPr>
          <w:rFonts w:ascii="Tahoma" w:hAnsi="Tahoma" w:cs="Tahoma"/>
          <w:spacing w:val="2"/>
          <w:lang w:val="es-AR"/>
        </w:rPr>
        <w:t xml:space="preserve"> </w:t>
      </w:r>
      <w:r w:rsidRPr="009737BD">
        <w:rPr>
          <w:rFonts w:ascii="Tahoma" w:hAnsi="Tahoma" w:cs="Tahoma"/>
          <w:lang w:val="es-AR"/>
        </w:rPr>
        <w:t xml:space="preserve">le </w:t>
      </w:r>
      <w:r w:rsidRPr="009737BD">
        <w:rPr>
          <w:rFonts w:ascii="Tahoma" w:hAnsi="Tahoma" w:cs="Tahoma"/>
          <w:spacing w:val="2"/>
          <w:lang w:val="es-AR"/>
        </w:rPr>
        <w:t xml:space="preserve"> </w:t>
      </w:r>
      <w:r w:rsidRPr="009737BD">
        <w:rPr>
          <w:rFonts w:ascii="Tahoma" w:hAnsi="Tahoma" w:cs="Tahoma"/>
          <w:lang w:val="es-AR"/>
        </w:rPr>
        <w:t>f</w:t>
      </w:r>
      <w:r w:rsidRPr="009737BD">
        <w:rPr>
          <w:rFonts w:ascii="Tahoma" w:hAnsi="Tahoma" w:cs="Tahoma"/>
          <w:spacing w:val="1"/>
          <w:lang w:val="es-AR"/>
        </w:rPr>
        <w:t>u</w:t>
      </w:r>
      <w:r w:rsidRPr="009737BD">
        <w:rPr>
          <w:rFonts w:ascii="Tahoma" w:hAnsi="Tahoma" w:cs="Tahoma"/>
          <w:lang w:val="es-AR"/>
        </w:rPr>
        <w:t>era comp</w:t>
      </w:r>
      <w:r w:rsidRPr="009737BD">
        <w:rPr>
          <w:rFonts w:ascii="Tahoma" w:hAnsi="Tahoma" w:cs="Tahoma"/>
          <w:spacing w:val="2"/>
          <w:lang w:val="es-AR"/>
        </w:rPr>
        <w:t>l</w:t>
      </w:r>
      <w:r w:rsidRPr="009737BD">
        <w:rPr>
          <w:rFonts w:ascii="Tahoma" w:hAnsi="Tahoma" w:cs="Tahoma"/>
          <w:lang w:val="es-AR"/>
        </w:rPr>
        <w:t>emen</w:t>
      </w:r>
      <w:r w:rsidRPr="009737BD">
        <w:rPr>
          <w:rFonts w:ascii="Tahoma" w:hAnsi="Tahoma" w:cs="Tahoma"/>
          <w:spacing w:val="1"/>
          <w:lang w:val="es-AR"/>
        </w:rPr>
        <w:t>t</w:t>
      </w:r>
      <w:r w:rsidRPr="009737BD">
        <w:rPr>
          <w:rFonts w:ascii="Tahoma" w:hAnsi="Tahoma" w:cs="Tahoma"/>
          <w:lang w:val="es-AR"/>
        </w:rPr>
        <w:t>ario,</w:t>
      </w:r>
      <w:r w:rsidRPr="009737BD">
        <w:rPr>
          <w:rFonts w:ascii="Tahoma" w:hAnsi="Tahoma" w:cs="Tahoma"/>
          <w:spacing w:val="46"/>
          <w:lang w:val="es-AR"/>
        </w:rPr>
        <w:t xml:space="preserve"> </w:t>
      </w:r>
      <w:r w:rsidRPr="009737BD">
        <w:rPr>
          <w:rFonts w:ascii="Tahoma" w:hAnsi="Tahoma" w:cs="Tahoma"/>
          <w:lang w:val="es-AR"/>
        </w:rPr>
        <w:t>rig</w:t>
      </w:r>
      <w:r w:rsidRPr="009737BD">
        <w:rPr>
          <w:rFonts w:ascii="Tahoma" w:hAnsi="Tahoma" w:cs="Tahoma"/>
          <w:spacing w:val="2"/>
          <w:lang w:val="es-AR"/>
        </w:rPr>
        <w:t>i</w:t>
      </w:r>
      <w:r w:rsidRPr="009737BD">
        <w:rPr>
          <w:rFonts w:ascii="Tahoma" w:hAnsi="Tahoma" w:cs="Tahoma"/>
          <w:lang w:val="es-AR"/>
        </w:rPr>
        <w:t>én</w:t>
      </w:r>
      <w:r w:rsidRPr="009737BD">
        <w:rPr>
          <w:rFonts w:ascii="Tahoma" w:hAnsi="Tahoma" w:cs="Tahoma"/>
          <w:spacing w:val="1"/>
          <w:lang w:val="es-AR"/>
        </w:rPr>
        <w:t>d</w:t>
      </w:r>
      <w:r w:rsidRPr="009737BD">
        <w:rPr>
          <w:rFonts w:ascii="Tahoma" w:hAnsi="Tahoma" w:cs="Tahoma"/>
          <w:lang w:val="es-AR"/>
        </w:rPr>
        <w:t>ose</w:t>
      </w:r>
      <w:r w:rsidRPr="009737BD">
        <w:rPr>
          <w:rFonts w:ascii="Tahoma" w:hAnsi="Tahoma" w:cs="Tahoma"/>
          <w:spacing w:val="42"/>
          <w:lang w:val="es-AR"/>
        </w:rPr>
        <w:t xml:space="preserve"> </w:t>
      </w:r>
      <w:r w:rsidRPr="009737BD">
        <w:rPr>
          <w:rFonts w:ascii="Tahoma" w:hAnsi="Tahoma" w:cs="Tahoma"/>
          <w:lang w:val="es-AR"/>
        </w:rPr>
        <w:t>en</w:t>
      </w:r>
      <w:r w:rsidRPr="009737BD">
        <w:rPr>
          <w:rFonts w:ascii="Tahoma" w:hAnsi="Tahoma" w:cs="Tahoma"/>
          <w:spacing w:val="45"/>
          <w:lang w:val="es-AR"/>
        </w:rPr>
        <w:t xml:space="preserve"> </w:t>
      </w:r>
      <w:r w:rsidRPr="009737BD">
        <w:rPr>
          <w:rFonts w:ascii="Tahoma" w:hAnsi="Tahoma" w:cs="Tahoma"/>
          <w:lang w:val="es-AR"/>
        </w:rPr>
        <w:t>ge</w:t>
      </w:r>
      <w:r w:rsidRPr="009737BD">
        <w:rPr>
          <w:rFonts w:ascii="Tahoma" w:hAnsi="Tahoma" w:cs="Tahoma"/>
          <w:spacing w:val="1"/>
          <w:lang w:val="es-AR"/>
        </w:rPr>
        <w:t>n</w:t>
      </w:r>
      <w:r w:rsidRPr="009737BD">
        <w:rPr>
          <w:rFonts w:ascii="Tahoma" w:hAnsi="Tahoma" w:cs="Tahoma"/>
          <w:lang w:val="es-AR"/>
        </w:rPr>
        <w:t>eral</w:t>
      </w:r>
      <w:r w:rsidRPr="009737BD">
        <w:rPr>
          <w:rFonts w:ascii="Tahoma" w:hAnsi="Tahoma" w:cs="Tahoma"/>
          <w:spacing w:val="44"/>
          <w:lang w:val="es-AR"/>
        </w:rPr>
        <w:t xml:space="preserve"> </w:t>
      </w:r>
      <w:r w:rsidRPr="009737BD">
        <w:rPr>
          <w:rFonts w:ascii="Tahoma" w:hAnsi="Tahoma" w:cs="Tahoma"/>
          <w:lang w:val="es-AR"/>
        </w:rPr>
        <w:t>por</w:t>
      </w:r>
      <w:r w:rsidRPr="009737BD">
        <w:rPr>
          <w:rFonts w:ascii="Tahoma" w:hAnsi="Tahoma" w:cs="Tahoma"/>
          <w:spacing w:val="43"/>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46"/>
          <w:lang w:val="es-AR"/>
        </w:rPr>
        <w:t xml:space="preserve"> </w:t>
      </w:r>
      <w:r w:rsidRPr="009737BD">
        <w:rPr>
          <w:rFonts w:ascii="Tahoma" w:hAnsi="Tahoma" w:cs="Tahoma"/>
          <w:lang w:val="es-AR"/>
        </w:rPr>
        <w:t>mismas</w:t>
      </w:r>
      <w:r w:rsidRPr="009737BD">
        <w:rPr>
          <w:rFonts w:ascii="Tahoma" w:hAnsi="Tahoma" w:cs="Tahoma"/>
          <w:spacing w:val="40"/>
          <w:lang w:val="es-AR"/>
        </w:rPr>
        <w:t xml:space="preserve"> </w:t>
      </w:r>
      <w:r w:rsidRPr="009737BD">
        <w:rPr>
          <w:rFonts w:ascii="Tahoma" w:hAnsi="Tahoma" w:cs="Tahoma"/>
          <w:lang w:val="es-AR"/>
        </w:rPr>
        <w:t>disposiciones</w:t>
      </w:r>
      <w:r w:rsidRPr="009737BD">
        <w:rPr>
          <w:rFonts w:ascii="Tahoma" w:hAnsi="Tahoma" w:cs="Tahoma"/>
          <w:spacing w:val="36"/>
          <w:lang w:val="es-AR"/>
        </w:rPr>
        <w:t xml:space="preserve"> </w:t>
      </w:r>
      <w:r w:rsidRPr="009737BD">
        <w:rPr>
          <w:rFonts w:ascii="Tahoma" w:hAnsi="Tahoma" w:cs="Tahoma"/>
          <w:lang w:val="es-AR"/>
        </w:rPr>
        <w:t>que</w:t>
      </w:r>
      <w:r w:rsidRPr="009737BD">
        <w:rPr>
          <w:rFonts w:ascii="Tahoma" w:hAnsi="Tahoma" w:cs="Tahoma"/>
          <w:spacing w:val="43"/>
          <w:lang w:val="es-AR"/>
        </w:rPr>
        <w:t xml:space="preserve"> </w:t>
      </w:r>
      <w:r w:rsidRPr="009737BD">
        <w:rPr>
          <w:rFonts w:ascii="Tahoma" w:hAnsi="Tahoma" w:cs="Tahoma"/>
          <w:lang w:val="es-AR"/>
        </w:rPr>
        <w:t>afecten</w:t>
      </w:r>
      <w:r w:rsidRPr="009737BD">
        <w:rPr>
          <w:rFonts w:ascii="Tahoma" w:hAnsi="Tahoma" w:cs="Tahoma"/>
          <w:spacing w:val="40"/>
          <w:lang w:val="es-AR"/>
        </w:rPr>
        <w:t xml:space="preserve"> </w:t>
      </w:r>
      <w:r w:rsidRPr="009737BD">
        <w:rPr>
          <w:rFonts w:ascii="Tahoma" w:hAnsi="Tahoma" w:cs="Tahoma"/>
          <w:lang w:val="es-AR"/>
        </w:rPr>
        <w:t>al</w:t>
      </w:r>
      <w:r w:rsidRPr="009737BD">
        <w:rPr>
          <w:rFonts w:ascii="Tahoma" w:hAnsi="Tahoma" w:cs="Tahoma"/>
          <w:spacing w:val="46"/>
          <w:lang w:val="es-AR"/>
        </w:rPr>
        <w:t xml:space="preserve"> </w:t>
      </w:r>
      <w:r w:rsidRPr="009737BD">
        <w:rPr>
          <w:rFonts w:ascii="Tahoma" w:hAnsi="Tahoma" w:cs="Tahoma"/>
          <w:lang w:val="es-AR"/>
        </w:rPr>
        <w:t>uso domina</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
          <w:lang w:val="es-AR"/>
        </w:rPr>
        <w:t xml:space="preserve"> </w:t>
      </w:r>
      <w:r w:rsidRPr="009737BD">
        <w:rPr>
          <w:rFonts w:ascii="Tahoma" w:hAnsi="Tahoma" w:cs="Tahoma"/>
          <w:lang w:val="es-AR"/>
        </w:rPr>
        <w:t>–</w:t>
      </w:r>
    </w:p>
    <w:p w:rsidR="001A5F7E" w:rsidRPr="00BA5084" w:rsidRDefault="001A5F7E" w:rsidP="00025C68">
      <w:pPr>
        <w:widowControl w:val="0"/>
        <w:autoSpaceDE w:val="0"/>
        <w:autoSpaceDN w:val="0"/>
        <w:adjustRightInd w:val="0"/>
        <w:spacing w:after="0" w:line="240" w:lineRule="auto"/>
        <w:rPr>
          <w:rFonts w:ascii="Tahoma" w:hAnsi="Tahoma" w:cs="Tahoma"/>
          <w:b/>
          <w:sz w:val="13"/>
          <w:szCs w:val="13"/>
          <w:lang w:val="es-AR"/>
        </w:rPr>
      </w:pPr>
    </w:p>
    <w:p w:rsidR="001A5F7E" w:rsidRPr="009737BD" w:rsidRDefault="001A5F7E" w:rsidP="00025C68">
      <w:pPr>
        <w:widowControl w:val="0"/>
        <w:autoSpaceDE w:val="0"/>
        <w:autoSpaceDN w:val="0"/>
        <w:adjustRightInd w:val="0"/>
        <w:spacing w:after="0" w:line="240" w:lineRule="auto"/>
        <w:ind w:left="103" w:right="70"/>
        <w:jc w:val="both"/>
        <w:rPr>
          <w:rFonts w:ascii="Tahoma" w:hAnsi="Tahoma" w:cs="Tahoma"/>
          <w:lang w:val="es-AR"/>
        </w:rPr>
      </w:pPr>
      <w:r w:rsidRPr="00BA5084">
        <w:rPr>
          <w:rFonts w:ascii="Tahoma" w:hAnsi="Tahoma" w:cs="Tahoma"/>
          <w:b/>
          <w:lang w:val="es-AR"/>
        </w:rPr>
        <w:t>Uso</w:t>
      </w:r>
      <w:r w:rsidRPr="00BA5084">
        <w:rPr>
          <w:rFonts w:ascii="Tahoma" w:hAnsi="Tahoma" w:cs="Tahoma"/>
          <w:b/>
          <w:spacing w:val="9"/>
          <w:lang w:val="es-AR"/>
        </w:rPr>
        <w:t xml:space="preserve"> </w:t>
      </w:r>
      <w:r w:rsidRPr="00BA5084">
        <w:rPr>
          <w:rFonts w:ascii="Tahoma" w:hAnsi="Tahoma" w:cs="Tahoma"/>
          <w:b/>
          <w:lang w:val="es-AR"/>
        </w:rPr>
        <w:t>Complementario:</w:t>
      </w:r>
      <w:r w:rsidRPr="009737BD">
        <w:rPr>
          <w:rFonts w:ascii="Tahoma" w:hAnsi="Tahoma" w:cs="Tahoma"/>
          <w:spacing w:val="4"/>
          <w:lang w:val="es-AR"/>
        </w:rPr>
        <w:t xml:space="preserve"> </w:t>
      </w:r>
      <w:r w:rsidRPr="009737BD">
        <w:rPr>
          <w:rFonts w:ascii="Tahoma" w:hAnsi="Tahoma" w:cs="Tahoma"/>
          <w:lang w:val="es-AR"/>
        </w:rPr>
        <w:t>solo</w:t>
      </w:r>
      <w:r w:rsidRPr="009737BD">
        <w:rPr>
          <w:rFonts w:ascii="Tahoma" w:hAnsi="Tahoma" w:cs="Tahoma"/>
          <w:spacing w:val="15"/>
          <w:lang w:val="es-AR"/>
        </w:rPr>
        <w:t xml:space="preserve"> </w:t>
      </w:r>
      <w:r w:rsidRPr="009737BD">
        <w:rPr>
          <w:rFonts w:ascii="Tahoma" w:hAnsi="Tahoma" w:cs="Tahoma"/>
          <w:lang w:val="es-AR"/>
        </w:rPr>
        <w:t>es</w:t>
      </w:r>
      <w:r w:rsidRPr="009737BD">
        <w:rPr>
          <w:rFonts w:ascii="Tahoma" w:hAnsi="Tahoma" w:cs="Tahoma"/>
          <w:spacing w:val="17"/>
          <w:lang w:val="es-AR"/>
        </w:rPr>
        <w:t xml:space="preserve"> </w:t>
      </w:r>
      <w:r w:rsidRPr="009737BD">
        <w:rPr>
          <w:rFonts w:ascii="Tahoma" w:hAnsi="Tahoma" w:cs="Tahoma"/>
          <w:lang w:val="es-AR"/>
        </w:rPr>
        <w:t>admitido</w:t>
      </w:r>
      <w:r w:rsidRPr="009737BD">
        <w:rPr>
          <w:rFonts w:ascii="Tahoma" w:hAnsi="Tahoma" w:cs="Tahoma"/>
          <w:spacing w:val="19"/>
          <w:lang w:val="es-AR"/>
        </w:rPr>
        <w:t xml:space="preserve"> </w:t>
      </w:r>
      <w:r w:rsidRPr="009737BD">
        <w:rPr>
          <w:rFonts w:ascii="Tahoma" w:hAnsi="Tahoma" w:cs="Tahoma"/>
          <w:lang w:val="es-AR"/>
        </w:rPr>
        <w:t>en</w:t>
      </w:r>
      <w:r w:rsidRPr="009737BD">
        <w:rPr>
          <w:rFonts w:ascii="Tahoma" w:hAnsi="Tahoma" w:cs="Tahoma"/>
          <w:spacing w:val="18"/>
          <w:lang w:val="es-AR"/>
        </w:rPr>
        <w:t xml:space="preserve"> </w:t>
      </w:r>
      <w:r w:rsidRPr="009737BD">
        <w:rPr>
          <w:rFonts w:ascii="Tahoma" w:hAnsi="Tahoma" w:cs="Tahoma"/>
          <w:lang w:val="es-AR"/>
        </w:rPr>
        <w:t>cuanto</w:t>
      </w:r>
      <w:r w:rsidRPr="009737BD">
        <w:rPr>
          <w:rFonts w:ascii="Tahoma" w:hAnsi="Tahoma" w:cs="Tahoma"/>
          <w:spacing w:val="13"/>
          <w:lang w:val="es-AR"/>
        </w:rPr>
        <w:t xml:space="preserve"> </w:t>
      </w:r>
      <w:r w:rsidRPr="009737BD">
        <w:rPr>
          <w:rFonts w:ascii="Tahoma" w:hAnsi="Tahoma" w:cs="Tahoma"/>
          <w:lang w:val="es-AR"/>
        </w:rPr>
        <w:t>resulte</w:t>
      </w:r>
      <w:r w:rsidRPr="009737BD">
        <w:rPr>
          <w:rFonts w:ascii="Tahoma" w:hAnsi="Tahoma" w:cs="Tahoma"/>
          <w:spacing w:val="13"/>
          <w:lang w:val="es-AR"/>
        </w:rPr>
        <w:t xml:space="preserve"> </w:t>
      </w:r>
      <w:r w:rsidRPr="009737BD">
        <w:rPr>
          <w:rFonts w:ascii="Tahoma" w:hAnsi="Tahoma" w:cs="Tahoma"/>
          <w:lang w:val="es-AR"/>
        </w:rPr>
        <w:t>un</w:t>
      </w:r>
      <w:r w:rsidRPr="009737BD">
        <w:rPr>
          <w:rFonts w:ascii="Tahoma" w:hAnsi="Tahoma" w:cs="Tahoma"/>
          <w:spacing w:val="17"/>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plemento</w:t>
      </w:r>
      <w:r w:rsidRPr="009737BD">
        <w:rPr>
          <w:rFonts w:ascii="Tahoma" w:hAnsi="Tahoma" w:cs="Tahoma"/>
          <w:spacing w:val="17"/>
          <w:lang w:val="es-AR"/>
        </w:rPr>
        <w:t xml:space="preserve"> </w:t>
      </w:r>
      <w:r w:rsidRPr="009737BD">
        <w:rPr>
          <w:rFonts w:ascii="Tahoma" w:hAnsi="Tahoma" w:cs="Tahoma"/>
          <w:lang w:val="es-AR"/>
        </w:rPr>
        <w:t>indispensable</w:t>
      </w:r>
      <w:r w:rsidRPr="009737BD">
        <w:rPr>
          <w:rFonts w:ascii="Tahoma" w:hAnsi="Tahoma" w:cs="Tahoma"/>
          <w:spacing w:val="7"/>
          <w:lang w:val="es-AR"/>
        </w:rPr>
        <w:t xml:space="preserve"> </w:t>
      </w:r>
      <w:r w:rsidRPr="009737BD">
        <w:rPr>
          <w:rFonts w:ascii="Tahoma" w:hAnsi="Tahoma" w:cs="Tahoma"/>
          <w:lang w:val="es-AR"/>
        </w:rPr>
        <w:t>de los</w:t>
      </w:r>
      <w:r w:rsidRPr="009737BD">
        <w:rPr>
          <w:rFonts w:ascii="Tahoma" w:hAnsi="Tahoma" w:cs="Tahoma"/>
          <w:spacing w:val="21"/>
          <w:lang w:val="es-AR"/>
        </w:rPr>
        <w:t xml:space="preserve"> </w:t>
      </w:r>
      <w:r w:rsidRPr="009737BD">
        <w:rPr>
          <w:rFonts w:ascii="Tahoma" w:hAnsi="Tahoma" w:cs="Tahoma"/>
          <w:lang w:val="es-AR"/>
        </w:rPr>
        <w:t>usos</w:t>
      </w:r>
      <w:r w:rsidRPr="009737BD">
        <w:rPr>
          <w:rFonts w:ascii="Tahoma" w:hAnsi="Tahoma" w:cs="Tahoma"/>
          <w:spacing w:val="23"/>
          <w:lang w:val="es-AR"/>
        </w:rPr>
        <w:t xml:space="preserve"> </w:t>
      </w:r>
      <w:r w:rsidRPr="009737BD">
        <w:rPr>
          <w:rFonts w:ascii="Tahoma" w:hAnsi="Tahoma" w:cs="Tahoma"/>
          <w:lang w:val="es-AR"/>
        </w:rPr>
        <w:t>pr</w:t>
      </w:r>
      <w:r w:rsidRPr="009737BD">
        <w:rPr>
          <w:rFonts w:ascii="Tahoma" w:hAnsi="Tahoma" w:cs="Tahoma"/>
          <w:spacing w:val="1"/>
          <w:lang w:val="es-AR"/>
        </w:rPr>
        <w:t>i</w:t>
      </w:r>
      <w:r w:rsidRPr="009737BD">
        <w:rPr>
          <w:rFonts w:ascii="Tahoma" w:hAnsi="Tahoma" w:cs="Tahoma"/>
          <w:lang w:val="es-AR"/>
        </w:rPr>
        <w:t>ncipa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19"/>
          <w:lang w:val="es-AR"/>
        </w:rPr>
        <w:t xml:space="preserve"> </w:t>
      </w:r>
      <w:r w:rsidRPr="009737BD">
        <w:rPr>
          <w:rFonts w:ascii="Tahoma" w:hAnsi="Tahoma" w:cs="Tahoma"/>
          <w:lang w:val="es-AR"/>
        </w:rPr>
        <w:t>No</w:t>
      </w:r>
      <w:r w:rsidRPr="009737BD">
        <w:rPr>
          <w:rFonts w:ascii="Tahoma" w:hAnsi="Tahoma" w:cs="Tahoma"/>
          <w:spacing w:val="19"/>
          <w:lang w:val="es-AR"/>
        </w:rPr>
        <w:t xml:space="preserve"> </w:t>
      </w:r>
      <w:r w:rsidRPr="009737BD">
        <w:rPr>
          <w:rFonts w:ascii="Tahoma" w:hAnsi="Tahoma" w:cs="Tahoma"/>
          <w:lang w:val="es-AR"/>
        </w:rPr>
        <w:t>po</w:t>
      </w:r>
      <w:r w:rsidRPr="009737BD">
        <w:rPr>
          <w:rFonts w:ascii="Tahoma" w:hAnsi="Tahoma" w:cs="Tahoma"/>
          <w:spacing w:val="1"/>
          <w:lang w:val="es-AR"/>
        </w:rPr>
        <w:t>d</w:t>
      </w:r>
      <w:r w:rsidRPr="009737BD">
        <w:rPr>
          <w:rFonts w:ascii="Tahoma" w:hAnsi="Tahoma" w:cs="Tahoma"/>
          <w:lang w:val="es-AR"/>
        </w:rPr>
        <w:t>rá</w:t>
      </w:r>
      <w:r w:rsidRPr="009737BD">
        <w:rPr>
          <w:rFonts w:ascii="Tahoma" w:hAnsi="Tahoma" w:cs="Tahoma"/>
          <w:spacing w:val="21"/>
          <w:lang w:val="es-AR"/>
        </w:rPr>
        <w:t xml:space="preserve"> </w:t>
      </w:r>
      <w:r w:rsidRPr="009737BD">
        <w:rPr>
          <w:rFonts w:ascii="Tahoma" w:hAnsi="Tahoma" w:cs="Tahoma"/>
          <w:lang w:val="es-AR"/>
        </w:rPr>
        <w:t>existir</w:t>
      </w:r>
      <w:r w:rsidRPr="009737BD">
        <w:rPr>
          <w:rFonts w:ascii="Tahoma" w:hAnsi="Tahoma" w:cs="Tahoma"/>
          <w:spacing w:val="16"/>
          <w:lang w:val="es-AR"/>
        </w:rPr>
        <w:t xml:space="preserve"> </w:t>
      </w:r>
      <w:r w:rsidRPr="009737BD">
        <w:rPr>
          <w:rFonts w:ascii="Tahoma" w:hAnsi="Tahoma" w:cs="Tahoma"/>
          <w:lang w:val="es-AR"/>
        </w:rPr>
        <w:t>por</w:t>
      </w:r>
      <w:r w:rsidRPr="009737BD">
        <w:rPr>
          <w:rFonts w:ascii="Tahoma" w:hAnsi="Tahoma" w:cs="Tahoma"/>
          <w:spacing w:val="18"/>
          <w:lang w:val="es-AR"/>
        </w:rPr>
        <w:t xml:space="preserve"> </w:t>
      </w:r>
      <w:r w:rsidRPr="009737BD">
        <w:rPr>
          <w:rFonts w:ascii="Tahoma" w:hAnsi="Tahoma" w:cs="Tahoma"/>
          <w:lang w:val="es-AR"/>
        </w:rPr>
        <w:t>sí</w:t>
      </w:r>
      <w:r w:rsidRPr="009737BD">
        <w:rPr>
          <w:rFonts w:ascii="Tahoma" w:hAnsi="Tahoma" w:cs="Tahoma"/>
          <w:spacing w:val="20"/>
          <w:lang w:val="es-AR"/>
        </w:rPr>
        <w:t xml:space="preserve"> </w:t>
      </w:r>
      <w:r w:rsidRPr="009737BD">
        <w:rPr>
          <w:rFonts w:ascii="Tahoma" w:hAnsi="Tahoma" w:cs="Tahoma"/>
          <w:spacing w:val="2"/>
          <w:lang w:val="es-AR"/>
        </w:rPr>
        <w:t>s</w:t>
      </w:r>
      <w:r w:rsidRPr="009737BD">
        <w:rPr>
          <w:rFonts w:ascii="Tahoma" w:hAnsi="Tahoma" w:cs="Tahoma"/>
          <w:spacing w:val="-1"/>
          <w:lang w:val="es-AR"/>
        </w:rPr>
        <w:t>o</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lang w:val="es-AR"/>
        </w:rPr>
        <w:t>l</w:t>
      </w:r>
      <w:r w:rsidRPr="009737BD">
        <w:rPr>
          <w:rFonts w:ascii="Tahoma" w:hAnsi="Tahoma" w:cs="Tahoma"/>
          <w:spacing w:val="1"/>
          <w:lang w:val="es-AR"/>
        </w:rPr>
        <w:t>o</w:t>
      </w:r>
      <w:r w:rsidRPr="009737BD">
        <w:rPr>
          <w:rFonts w:ascii="Tahoma" w:hAnsi="Tahoma" w:cs="Tahoma"/>
          <w:lang w:val="es-AR"/>
        </w:rPr>
        <w:t>cali</w:t>
      </w:r>
      <w:r w:rsidRPr="009737BD">
        <w:rPr>
          <w:rFonts w:ascii="Tahoma" w:hAnsi="Tahoma" w:cs="Tahoma"/>
          <w:spacing w:val="1"/>
          <w:lang w:val="es-AR"/>
        </w:rPr>
        <w:t>z</w:t>
      </w:r>
      <w:r w:rsidRPr="009737BD">
        <w:rPr>
          <w:rFonts w:ascii="Tahoma" w:hAnsi="Tahoma" w:cs="Tahoma"/>
          <w:lang w:val="es-AR"/>
        </w:rPr>
        <w:t>ado</w:t>
      </w:r>
      <w:r w:rsidRPr="009737BD">
        <w:rPr>
          <w:rFonts w:ascii="Tahoma" w:hAnsi="Tahoma" w:cs="Tahoma"/>
          <w:spacing w:val="19"/>
          <w:lang w:val="es-AR"/>
        </w:rPr>
        <w:t xml:space="preserve"> </w:t>
      </w:r>
      <w:r w:rsidRPr="009737BD">
        <w:rPr>
          <w:rFonts w:ascii="Tahoma" w:hAnsi="Tahoma" w:cs="Tahoma"/>
          <w:lang w:val="es-AR"/>
        </w:rPr>
        <w:t>en</w:t>
      </w:r>
      <w:r w:rsidRPr="009737BD">
        <w:rPr>
          <w:rFonts w:ascii="Tahoma" w:hAnsi="Tahoma" w:cs="Tahoma"/>
          <w:spacing w:val="20"/>
          <w:lang w:val="es-AR"/>
        </w:rPr>
        <w:t xml:space="preserve"> </w:t>
      </w:r>
      <w:r w:rsidRPr="009737BD">
        <w:rPr>
          <w:rFonts w:ascii="Tahoma" w:hAnsi="Tahoma" w:cs="Tahoma"/>
          <w:lang w:val="es-AR"/>
        </w:rPr>
        <w:t>una</w:t>
      </w:r>
      <w:r w:rsidRPr="009737BD">
        <w:rPr>
          <w:rFonts w:ascii="Tahoma" w:hAnsi="Tahoma" w:cs="Tahoma"/>
          <w:spacing w:val="22"/>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ela</w:t>
      </w:r>
      <w:r w:rsidRPr="009737BD">
        <w:rPr>
          <w:rFonts w:ascii="Tahoma" w:hAnsi="Tahoma" w:cs="Tahoma"/>
          <w:spacing w:val="20"/>
          <w:lang w:val="es-AR"/>
        </w:rPr>
        <w:t xml:space="preserve"> </w:t>
      </w:r>
      <w:r w:rsidRPr="009737BD">
        <w:rPr>
          <w:rFonts w:ascii="Tahoma" w:hAnsi="Tahoma" w:cs="Tahoma"/>
          <w:lang w:val="es-AR"/>
        </w:rPr>
        <w:t>sino</w:t>
      </w:r>
      <w:r w:rsidRPr="009737BD">
        <w:rPr>
          <w:rFonts w:ascii="Tahoma" w:hAnsi="Tahoma" w:cs="Tahoma"/>
          <w:spacing w:val="18"/>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b</w:t>
      </w:r>
      <w:r w:rsidRPr="009737BD">
        <w:rPr>
          <w:rFonts w:ascii="Tahoma" w:hAnsi="Tahoma" w:cs="Tahoma"/>
          <w:spacing w:val="1"/>
          <w:lang w:val="es-AR"/>
        </w:rPr>
        <w:t>e</w:t>
      </w:r>
      <w:r w:rsidRPr="009737BD">
        <w:rPr>
          <w:rFonts w:ascii="Tahoma" w:hAnsi="Tahoma" w:cs="Tahoma"/>
          <w:lang w:val="es-AR"/>
        </w:rPr>
        <w:t>rá existir como co</w:t>
      </w:r>
      <w:r w:rsidRPr="009737BD">
        <w:rPr>
          <w:rFonts w:ascii="Tahoma" w:hAnsi="Tahoma" w:cs="Tahoma"/>
          <w:spacing w:val="2"/>
          <w:lang w:val="es-AR"/>
        </w:rPr>
        <w:t>m</w:t>
      </w:r>
      <w:r w:rsidRPr="009737BD">
        <w:rPr>
          <w:rFonts w:ascii="Tahoma" w:hAnsi="Tahoma" w:cs="Tahoma"/>
          <w:lang w:val="es-AR"/>
        </w:rPr>
        <w:t>ple</w:t>
      </w:r>
      <w:r w:rsidRPr="009737BD">
        <w:rPr>
          <w:rFonts w:ascii="Tahoma" w:hAnsi="Tahoma" w:cs="Tahoma"/>
          <w:spacing w:val="2"/>
          <w:lang w:val="es-AR"/>
        </w:rPr>
        <w:t>m</w:t>
      </w:r>
      <w:r w:rsidRPr="009737BD">
        <w:rPr>
          <w:rFonts w:ascii="Tahoma" w:hAnsi="Tahoma" w:cs="Tahoma"/>
          <w:lang w:val="es-AR"/>
        </w:rPr>
        <w:t>ento</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1"/>
          <w:lang w:val="es-AR"/>
        </w:rPr>
        <w:t>l</w:t>
      </w:r>
      <w:r w:rsidRPr="009737BD">
        <w:rPr>
          <w:rFonts w:ascii="Tahoma" w:hAnsi="Tahoma" w:cs="Tahoma"/>
          <w:lang w:val="es-AR"/>
        </w:rPr>
        <w:t>guno</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u</w:t>
      </w:r>
      <w:r w:rsidRPr="009737BD">
        <w:rPr>
          <w:rFonts w:ascii="Tahoma" w:hAnsi="Tahoma" w:cs="Tahoma"/>
          <w:spacing w:val="2"/>
          <w:lang w:val="es-AR"/>
        </w:rPr>
        <w:t>s</w:t>
      </w:r>
      <w:r w:rsidRPr="009737BD">
        <w:rPr>
          <w:rFonts w:ascii="Tahoma" w:hAnsi="Tahoma" w:cs="Tahoma"/>
          <w:lang w:val="es-AR"/>
        </w:rPr>
        <w:t>os principales.</w:t>
      </w:r>
      <w:r w:rsidRPr="009737BD">
        <w:rPr>
          <w:rFonts w:ascii="Tahoma" w:hAnsi="Tahoma" w:cs="Tahoma"/>
          <w:spacing w:val="-9"/>
          <w:lang w:val="es-AR"/>
        </w:rPr>
        <w:t xml:space="preserve"> </w:t>
      </w:r>
      <w:r w:rsidRPr="009737BD">
        <w:rPr>
          <w:rFonts w:ascii="Tahoma" w:hAnsi="Tahoma" w:cs="Tahoma"/>
          <w:lang w:val="es-AR"/>
        </w:rPr>
        <w:t>–</w:t>
      </w:r>
    </w:p>
    <w:p w:rsidR="00025C68" w:rsidRDefault="00025C68" w:rsidP="00025C68">
      <w:pPr>
        <w:widowControl w:val="0"/>
        <w:autoSpaceDE w:val="0"/>
        <w:autoSpaceDN w:val="0"/>
        <w:adjustRightInd w:val="0"/>
        <w:spacing w:after="0" w:line="240" w:lineRule="auto"/>
        <w:ind w:left="103" w:right="69"/>
        <w:jc w:val="both"/>
        <w:rPr>
          <w:rFonts w:ascii="Tahoma" w:hAnsi="Tahoma" w:cs="Tahoma"/>
          <w:b/>
          <w:bCs/>
          <w:lang w:val="es-AR"/>
        </w:rPr>
      </w:pPr>
    </w:p>
    <w:p w:rsidR="001A5F7E" w:rsidRPr="009737BD" w:rsidRDefault="001A5F7E" w:rsidP="00025C68">
      <w:pPr>
        <w:widowControl w:val="0"/>
        <w:autoSpaceDE w:val="0"/>
        <w:autoSpaceDN w:val="0"/>
        <w:adjustRightInd w:val="0"/>
        <w:spacing w:after="0" w:line="240" w:lineRule="auto"/>
        <w:ind w:left="103" w:right="69"/>
        <w:jc w:val="both"/>
        <w:rPr>
          <w:rFonts w:ascii="Tahoma" w:hAnsi="Tahoma" w:cs="Tahoma"/>
          <w:lang w:val="es-AR"/>
        </w:rPr>
      </w:pPr>
      <w:r w:rsidRPr="009737BD">
        <w:rPr>
          <w:rFonts w:ascii="Tahoma" w:hAnsi="Tahoma" w:cs="Tahoma"/>
          <w:b/>
          <w:bCs/>
          <w:lang w:val="es-AR"/>
        </w:rPr>
        <w:t>Uso</w:t>
      </w:r>
      <w:r w:rsidRPr="009737BD">
        <w:rPr>
          <w:rFonts w:ascii="Tahoma" w:hAnsi="Tahoma" w:cs="Tahoma"/>
          <w:b/>
          <w:bCs/>
          <w:spacing w:val="17"/>
          <w:lang w:val="es-AR"/>
        </w:rPr>
        <w:t xml:space="preserve"> </w:t>
      </w:r>
      <w:r w:rsidRPr="009737BD">
        <w:rPr>
          <w:rFonts w:ascii="Tahoma" w:hAnsi="Tahoma" w:cs="Tahoma"/>
          <w:b/>
          <w:bCs/>
          <w:lang w:val="es-AR"/>
        </w:rPr>
        <w:t>P</w:t>
      </w:r>
      <w:r w:rsidRPr="009737BD">
        <w:rPr>
          <w:rFonts w:ascii="Tahoma" w:hAnsi="Tahoma" w:cs="Tahoma"/>
          <w:b/>
          <w:bCs/>
          <w:spacing w:val="2"/>
          <w:lang w:val="es-AR"/>
        </w:rPr>
        <w:t>e</w:t>
      </w:r>
      <w:r w:rsidRPr="009737BD">
        <w:rPr>
          <w:rFonts w:ascii="Tahoma" w:hAnsi="Tahoma" w:cs="Tahoma"/>
          <w:b/>
          <w:bCs/>
          <w:lang w:val="es-AR"/>
        </w:rPr>
        <w:t>rm</w:t>
      </w:r>
      <w:r w:rsidRPr="009737BD">
        <w:rPr>
          <w:rFonts w:ascii="Tahoma" w:hAnsi="Tahoma" w:cs="Tahoma"/>
          <w:b/>
          <w:bCs/>
          <w:spacing w:val="1"/>
          <w:lang w:val="es-AR"/>
        </w:rPr>
        <w:t>i</w:t>
      </w:r>
      <w:r w:rsidRPr="009737BD">
        <w:rPr>
          <w:rFonts w:ascii="Tahoma" w:hAnsi="Tahoma" w:cs="Tahoma"/>
          <w:b/>
          <w:bCs/>
          <w:lang w:val="es-AR"/>
        </w:rPr>
        <w:t>tid</w:t>
      </w:r>
      <w:r w:rsidRPr="009737BD">
        <w:rPr>
          <w:rFonts w:ascii="Tahoma" w:hAnsi="Tahoma" w:cs="Tahoma"/>
          <w:b/>
          <w:bCs/>
          <w:spacing w:val="1"/>
          <w:lang w:val="es-AR"/>
        </w:rPr>
        <w:t>o</w:t>
      </w:r>
      <w:r w:rsidRPr="009737BD">
        <w:rPr>
          <w:rFonts w:ascii="Tahoma" w:hAnsi="Tahoma" w:cs="Tahoma"/>
          <w:b/>
          <w:bCs/>
          <w:lang w:val="es-AR"/>
        </w:rPr>
        <w:t>:</w:t>
      </w:r>
      <w:r w:rsidRPr="009737BD">
        <w:rPr>
          <w:rFonts w:ascii="Tahoma" w:hAnsi="Tahoma" w:cs="Tahoma"/>
          <w:b/>
          <w:bCs/>
          <w:spacing w:val="25"/>
          <w:lang w:val="es-AR"/>
        </w:rPr>
        <w:t xml:space="preserve"> </w:t>
      </w:r>
      <w:r w:rsidRPr="009737BD">
        <w:rPr>
          <w:rFonts w:ascii="Tahoma" w:hAnsi="Tahoma" w:cs="Tahoma"/>
          <w:lang w:val="es-AR"/>
        </w:rPr>
        <w:t>Son</w:t>
      </w:r>
      <w:r w:rsidRPr="009737BD">
        <w:rPr>
          <w:rFonts w:ascii="Tahoma" w:hAnsi="Tahoma" w:cs="Tahoma"/>
          <w:spacing w:val="31"/>
          <w:lang w:val="es-AR"/>
        </w:rPr>
        <w:t xml:space="preserve"> </w:t>
      </w:r>
      <w:r w:rsidRPr="009737BD">
        <w:rPr>
          <w:rFonts w:ascii="Tahoma" w:hAnsi="Tahoma" w:cs="Tahoma"/>
          <w:lang w:val="es-AR"/>
        </w:rPr>
        <w:t>todos</w:t>
      </w:r>
      <w:r w:rsidRPr="009737BD">
        <w:rPr>
          <w:rFonts w:ascii="Tahoma" w:hAnsi="Tahoma" w:cs="Tahoma"/>
          <w:spacing w:val="29"/>
          <w:lang w:val="es-AR"/>
        </w:rPr>
        <w:t xml:space="preserve"> </w:t>
      </w:r>
      <w:r w:rsidRPr="009737BD">
        <w:rPr>
          <w:rFonts w:ascii="Tahoma" w:hAnsi="Tahoma" w:cs="Tahoma"/>
          <w:lang w:val="es-AR"/>
        </w:rPr>
        <w:t>los</w:t>
      </w:r>
      <w:r w:rsidRPr="009737BD">
        <w:rPr>
          <w:rFonts w:ascii="Tahoma" w:hAnsi="Tahoma" w:cs="Tahoma"/>
          <w:spacing w:val="32"/>
          <w:lang w:val="es-AR"/>
        </w:rPr>
        <w:t xml:space="preserve"> </w:t>
      </w:r>
      <w:r w:rsidRPr="009737BD">
        <w:rPr>
          <w:rFonts w:ascii="Tahoma" w:hAnsi="Tahoma" w:cs="Tahoma"/>
          <w:lang w:val="es-AR"/>
        </w:rPr>
        <w:t>u</w:t>
      </w:r>
      <w:r w:rsidRPr="009737BD">
        <w:rPr>
          <w:rFonts w:ascii="Tahoma" w:hAnsi="Tahoma" w:cs="Tahoma"/>
          <w:spacing w:val="2"/>
          <w:lang w:val="es-AR"/>
        </w:rPr>
        <w:t>s</w:t>
      </w:r>
      <w:r w:rsidRPr="009737BD">
        <w:rPr>
          <w:rFonts w:ascii="Tahoma" w:hAnsi="Tahoma" w:cs="Tahoma"/>
          <w:lang w:val="es-AR"/>
        </w:rPr>
        <w:t>os</w:t>
      </w:r>
      <w:r w:rsidRPr="009737BD">
        <w:rPr>
          <w:rFonts w:ascii="Tahoma" w:hAnsi="Tahoma" w:cs="Tahoma"/>
          <w:spacing w:val="33"/>
          <w:lang w:val="es-AR"/>
        </w:rPr>
        <w:t xml:space="preserve"> </w:t>
      </w:r>
      <w:r w:rsidRPr="009737BD">
        <w:rPr>
          <w:rFonts w:ascii="Tahoma" w:hAnsi="Tahoma" w:cs="Tahoma"/>
          <w:lang w:val="es-AR"/>
        </w:rPr>
        <w:t>(dominantes</w:t>
      </w:r>
      <w:r w:rsidRPr="009737BD">
        <w:rPr>
          <w:rFonts w:ascii="Tahoma" w:hAnsi="Tahoma" w:cs="Tahoma"/>
          <w:spacing w:val="23"/>
          <w:lang w:val="es-AR"/>
        </w:rPr>
        <w:t xml:space="preserve"> </w:t>
      </w:r>
      <w:r w:rsidRPr="009737BD">
        <w:rPr>
          <w:rFonts w:ascii="Tahoma" w:hAnsi="Tahoma" w:cs="Tahoma"/>
          <w:lang w:val="es-AR"/>
        </w:rPr>
        <w:t>subdominantes</w:t>
      </w:r>
      <w:r w:rsidRPr="009737BD">
        <w:rPr>
          <w:rFonts w:ascii="Tahoma" w:hAnsi="Tahoma" w:cs="Tahoma"/>
          <w:spacing w:val="21"/>
          <w:lang w:val="es-AR"/>
        </w:rPr>
        <w:t xml:space="preserve"> </w:t>
      </w:r>
      <w:r w:rsidRPr="009737BD">
        <w:rPr>
          <w:rFonts w:ascii="Tahoma" w:hAnsi="Tahoma" w:cs="Tahoma"/>
          <w:lang w:val="es-AR"/>
        </w:rPr>
        <w:t>o</w:t>
      </w:r>
      <w:r w:rsidRPr="009737BD">
        <w:rPr>
          <w:rFonts w:ascii="Tahoma" w:hAnsi="Tahoma" w:cs="Tahoma"/>
          <w:spacing w:val="28"/>
          <w:lang w:val="es-AR"/>
        </w:rPr>
        <w:t xml:space="preserve"> </w:t>
      </w:r>
      <w:r w:rsidRPr="009737BD">
        <w:rPr>
          <w:rFonts w:ascii="Tahoma" w:hAnsi="Tahoma" w:cs="Tahoma"/>
          <w:lang w:val="es-AR"/>
        </w:rPr>
        <w:t>complementarios)</w:t>
      </w:r>
      <w:r w:rsidRPr="009737BD">
        <w:rPr>
          <w:rFonts w:ascii="Tahoma" w:hAnsi="Tahoma" w:cs="Tahoma"/>
          <w:spacing w:val="18"/>
          <w:lang w:val="es-AR"/>
        </w:rPr>
        <w:t xml:space="preserve"> </w:t>
      </w:r>
      <w:r w:rsidRPr="009737BD">
        <w:rPr>
          <w:rFonts w:ascii="Tahoma" w:hAnsi="Tahoma" w:cs="Tahoma"/>
          <w:lang w:val="es-AR"/>
        </w:rPr>
        <w:t>que pue</w:t>
      </w:r>
      <w:r w:rsidRPr="009737BD">
        <w:rPr>
          <w:rFonts w:ascii="Tahoma" w:hAnsi="Tahoma" w:cs="Tahoma"/>
          <w:spacing w:val="1"/>
          <w:lang w:val="es-AR"/>
        </w:rPr>
        <w:t>d</w:t>
      </w:r>
      <w:r w:rsidRPr="009737BD">
        <w:rPr>
          <w:rFonts w:ascii="Tahoma" w:hAnsi="Tahoma" w:cs="Tahoma"/>
          <w:lang w:val="es-AR"/>
        </w:rPr>
        <w:t>en</w:t>
      </w:r>
      <w:r w:rsidRPr="009737BD">
        <w:rPr>
          <w:rFonts w:ascii="Tahoma" w:hAnsi="Tahoma" w:cs="Tahoma"/>
          <w:spacing w:val="25"/>
          <w:lang w:val="es-AR"/>
        </w:rPr>
        <w:t xml:space="preserve"> </w:t>
      </w:r>
      <w:r w:rsidRPr="009737BD">
        <w:rPr>
          <w:rFonts w:ascii="Tahoma" w:hAnsi="Tahoma" w:cs="Tahoma"/>
          <w:spacing w:val="1"/>
          <w:lang w:val="es-AR"/>
        </w:rPr>
        <w:t>r</w:t>
      </w:r>
      <w:r w:rsidRPr="009737BD">
        <w:rPr>
          <w:rFonts w:ascii="Tahoma" w:hAnsi="Tahoma" w:cs="Tahoma"/>
          <w:lang w:val="es-AR"/>
        </w:rPr>
        <w:t>ad</w:t>
      </w:r>
      <w:r w:rsidRPr="009737BD">
        <w:rPr>
          <w:rFonts w:ascii="Tahoma" w:hAnsi="Tahoma" w:cs="Tahoma"/>
          <w:spacing w:val="1"/>
          <w:lang w:val="es-AR"/>
        </w:rPr>
        <w:t>i</w:t>
      </w:r>
      <w:r w:rsidRPr="009737BD">
        <w:rPr>
          <w:rFonts w:ascii="Tahoma" w:hAnsi="Tahoma" w:cs="Tahoma"/>
          <w:lang w:val="es-AR"/>
        </w:rPr>
        <w:t>carse</w:t>
      </w:r>
      <w:r w:rsidRPr="009737BD">
        <w:rPr>
          <w:rFonts w:ascii="Tahoma" w:hAnsi="Tahoma" w:cs="Tahoma"/>
          <w:spacing w:val="21"/>
          <w:lang w:val="es-AR"/>
        </w:rPr>
        <w:t xml:space="preserve"> </w:t>
      </w:r>
      <w:r w:rsidRPr="009737BD">
        <w:rPr>
          <w:rFonts w:ascii="Tahoma" w:hAnsi="Tahoma" w:cs="Tahoma"/>
          <w:lang w:val="es-AR"/>
        </w:rPr>
        <w:t>en</w:t>
      </w:r>
      <w:r w:rsidRPr="009737BD">
        <w:rPr>
          <w:rFonts w:ascii="Tahoma" w:hAnsi="Tahoma" w:cs="Tahoma"/>
          <w:spacing w:val="24"/>
          <w:lang w:val="es-AR"/>
        </w:rPr>
        <w:t xml:space="preserve"> </w:t>
      </w:r>
      <w:r w:rsidRPr="009737BD">
        <w:rPr>
          <w:rFonts w:ascii="Tahoma" w:hAnsi="Tahoma" w:cs="Tahoma"/>
          <w:lang w:val="es-AR"/>
        </w:rPr>
        <w:t>u</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24"/>
          <w:lang w:val="es-AR"/>
        </w:rPr>
        <w:t xml:space="preserve"> </w:t>
      </w:r>
      <w:r w:rsidRPr="009737BD">
        <w:rPr>
          <w:rFonts w:ascii="Tahoma" w:hAnsi="Tahoma" w:cs="Tahoma"/>
          <w:lang w:val="es-AR"/>
        </w:rPr>
        <w:t>z</w:t>
      </w:r>
      <w:r w:rsidRPr="009737BD">
        <w:rPr>
          <w:rFonts w:ascii="Tahoma" w:hAnsi="Tahoma" w:cs="Tahoma"/>
          <w:spacing w:val="1"/>
          <w:lang w:val="es-AR"/>
        </w:rPr>
        <w:t>o</w:t>
      </w:r>
      <w:r w:rsidRPr="009737BD">
        <w:rPr>
          <w:rFonts w:ascii="Tahoma" w:hAnsi="Tahoma" w:cs="Tahoma"/>
          <w:lang w:val="es-AR"/>
        </w:rPr>
        <w:t>na,</w:t>
      </w:r>
      <w:r w:rsidRPr="009737BD">
        <w:rPr>
          <w:rFonts w:ascii="Tahoma" w:hAnsi="Tahoma" w:cs="Tahoma"/>
          <w:spacing w:val="25"/>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mplien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4"/>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24"/>
          <w:lang w:val="es-AR"/>
        </w:rPr>
        <w:t xml:space="preserve"> </w:t>
      </w:r>
      <w:r w:rsidRPr="009737BD">
        <w:rPr>
          <w:rFonts w:ascii="Tahoma" w:hAnsi="Tahoma" w:cs="Tahoma"/>
          <w:lang w:val="es-AR"/>
        </w:rPr>
        <w:t>las</w:t>
      </w:r>
      <w:r w:rsidRPr="009737BD">
        <w:rPr>
          <w:rFonts w:ascii="Tahoma" w:hAnsi="Tahoma" w:cs="Tahoma"/>
          <w:spacing w:val="23"/>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escr</w:t>
      </w:r>
      <w:r w:rsidRPr="009737BD">
        <w:rPr>
          <w:rFonts w:ascii="Tahoma" w:hAnsi="Tahoma" w:cs="Tahoma"/>
          <w:spacing w:val="1"/>
          <w:lang w:val="es-AR"/>
        </w:rPr>
        <w:t>i</w:t>
      </w:r>
      <w:r w:rsidRPr="009737BD">
        <w:rPr>
          <w:rFonts w:ascii="Tahoma" w:hAnsi="Tahoma" w:cs="Tahoma"/>
          <w:lang w:val="es-AR"/>
        </w:rPr>
        <w:t>pci</w:t>
      </w:r>
      <w:r w:rsidRPr="009737BD">
        <w:rPr>
          <w:rFonts w:ascii="Tahoma" w:hAnsi="Tahoma" w:cs="Tahoma"/>
          <w:spacing w:val="1"/>
          <w:lang w:val="es-AR"/>
        </w:rPr>
        <w:t>o</w:t>
      </w:r>
      <w:r w:rsidRPr="009737BD">
        <w:rPr>
          <w:rFonts w:ascii="Tahoma" w:hAnsi="Tahoma" w:cs="Tahoma"/>
          <w:lang w:val="es-AR"/>
        </w:rPr>
        <w:t>nes</w:t>
      </w:r>
      <w:r w:rsidRPr="009737BD">
        <w:rPr>
          <w:rFonts w:ascii="Tahoma" w:hAnsi="Tahoma" w:cs="Tahoma"/>
          <w:spacing w:val="2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5"/>
          <w:lang w:val="es-AR"/>
        </w:rPr>
        <w:t xml:space="preserve"> </w:t>
      </w:r>
      <w:r w:rsidRPr="009737BD">
        <w:rPr>
          <w:rFonts w:ascii="Tahoma" w:hAnsi="Tahoma" w:cs="Tahoma"/>
          <w:lang w:val="es-AR"/>
        </w:rPr>
        <w:t>esta</w:t>
      </w:r>
      <w:r w:rsidRPr="009737BD">
        <w:rPr>
          <w:rFonts w:ascii="Tahoma" w:hAnsi="Tahoma" w:cs="Tahoma"/>
          <w:spacing w:val="21"/>
          <w:lang w:val="es-AR"/>
        </w:rPr>
        <w:t xml:space="preserve"> </w:t>
      </w:r>
      <w:r w:rsidRPr="009737BD">
        <w:rPr>
          <w:rFonts w:ascii="Tahoma" w:hAnsi="Tahoma" w:cs="Tahoma"/>
          <w:spacing w:val="1"/>
          <w:lang w:val="es-AR"/>
        </w:rPr>
        <w:t>n</w:t>
      </w:r>
      <w:r w:rsidRPr="009737BD">
        <w:rPr>
          <w:rFonts w:ascii="Tahoma" w:hAnsi="Tahoma" w:cs="Tahoma"/>
          <w:spacing w:val="-1"/>
          <w:lang w:val="es-AR"/>
        </w:rPr>
        <w:t>o</w:t>
      </w:r>
      <w:r w:rsidRPr="009737BD">
        <w:rPr>
          <w:rFonts w:ascii="Tahoma" w:hAnsi="Tahoma" w:cs="Tahoma"/>
          <w:lang w:val="es-AR"/>
        </w:rPr>
        <w:t>rma</w:t>
      </w:r>
      <w:r w:rsidRPr="009737BD">
        <w:rPr>
          <w:rFonts w:ascii="Tahoma" w:hAnsi="Tahoma" w:cs="Tahoma"/>
          <w:spacing w:val="21"/>
          <w:lang w:val="es-AR"/>
        </w:rPr>
        <w:t xml:space="preserve"> </w:t>
      </w:r>
      <w:r w:rsidRPr="009737BD">
        <w:rPr>
          <w:rFonts w:ascii="Tahoma" w:hAnsi="Tahoma" w:cs="Tahoma"/>
          <w:lang w:val="es-AR"/>
        </w:rPr>
        <w:t>y</w:t>
      </w:r>
      <w:r w:rsidRPr="009737BD">
        <w:rPr>
          <w:rFonts w:ascii="Tahoma" w:hAnsi="Tahoma" w:cs="Tahoma"/>
          <w:spacing w:val="24"/>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4"/>
          <w:lang w:val="es-AR"/>
        </w:rPr>
        <w:t xml:space="preserve"> </w:t>
      </w:r>
      <w:r w:rsidRPr="009737BD">
        <w:rPr>
          <w:rFonts w:ascii="Tahoma" w:hAnsi="Tahoma" w:cs="Tahoma"/>
          <w:spacing w:val="2"/>
          <w:lang w:val="es-AR"/>
        </w:rPr>
        <w:t>s</w:t>
      </w:r>
      <w:r w:rsidRPr="009737BD">
        <w:rPr>
          <w:rFonts w:ascii="Tahoma" w:hAnsi="Tahoma" w:cs="Tahoma"/>
          <w:lang w:val="es-AR"/>
        </w:rPr>
        <w:t>e encuentran</w:t>
      </w:r>
      <w:r w:rsidRPr="009737BD">
        <w:rPr>
          <w:rFonts w:ascii="Tahoma" w:hAnsi="Tahoma" w:cs="Tahoma"/>
          <w:spacing w:val="1"/>
          <w:lang w:val="es-AR"/>
        </w:rPr>
        <w:t xml:space="preserve"> </w:t>
      </w:r>
      <w:r w:rsidRPr="009737BD">
        <w:rPr>
          <w:rFonts w:ascii="Tahoma" w:hAnsi="Tahoma" w:cs="Tahoma"/>
          <w:lang w:val="es-AR"/>
        </w:rPr>
        <w:t>expresa</w:t>
      </w:r>
      <w:r w:rsidRPr="009737BD">
        <w:rPr>
          <w:rFonts w:ascii="Tahoma" w:hAnsi="Tahoma" w:cs="Tahoma"/>
          <w:spacing w:val="2"/>
          <w:lang w:val="es-AR"/>
        </w:rPr>
        <w:t>m</w:t>
      </w:r>
      <w:r w:rsidRPr="009737BD">
        <w:rPr>
          <w:rFonts w:ascii="Tahoma" w:hAnsi="Tahoma" w:cs="Tahoma"/>
          <w:lang w:val="es-AR"/>
        </w:rPr>
        <w:t>ente</w:t>
      </w:r>
      <w:r w:rsidRPr="009737BD">
        <w:rPr>
          <w:rFonts w:ascii="Tahoma" w:hAnsi="Tahoma" w:cs="Tahoma"/>
          <w:spacing w:val="-7"/>
          <w:lang w:val="es-AR"/>
        </w:rPr>
        <w:t xml:space="preserve"> </w:t>
      </w:r>
      <w:r w:rsidRPr="009737BD">
        <w:rPr>
          <w:rFonts w:ascii="Tahoma" w:hAnsi="Tahoma" w:cs="Tahoma"/>
          <w:lang w:val="es-AR"/>
        </w:rPr>
        <w:t>indicados</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grilla de</w:t>
      </w:r>
      <w:r w:rsidRPr="009737BD">
        <w:rPr>
          <w:rFonts w:ascii="Tahoma" w:hAnsi="Tahoma" w:cs="Tahoma"/>
          <w:spacing w:val="-2"/>
          <w:lang w:val="es-AR"/>
        </w:rPr>
        <w:t xml:space="preserve"> </w:t>
      </w:r>
      <w:r w:rsidRPr="009737BD">
        <w:rPr>
          <w:rFonts w:ascii="Tahoma" w:hAnsi="Tahoma" w:cs="Tahoma"/>
          <w:lang w:val="es-AR"/>
        </w:rPr>
        <w:t>Usos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cada</w:t>
      </w:r>
      <w:r w:rsidRPr="009737BD">
        <w:rPr>
          <w:rFonts w:ascii="Tahoma" w:hAnsi="Tahoma" w:cs="Tahoma"/>
          <w:spacing w:val="-3"/>
          <w:lang w:val="es-AR"/>
        </w:rPr>
        <w:t xml:space="preserve"> </w:t>
      </w:r>
      <w:r w:rsidRPr="009737BD">
        <w:rPr>
          <w:rFonts w:ascii="Tahoma" w:hAnsi="Tahoma" w:cs="Tahoma"/>
          <w:lang w:val="es-AR"/>
        </w:rPr>
        <w:t>zona.</w:t>
      </w:r>
    </w:p>
    <w:p w:rsidR="001A5F7E" w:rsidRPr="009737BD" w:rsidRDefault="001A5F7E" w:rsidP="00025C68">
      <w:pPr>
        <w:widowControl w:val="0"/>
        <w:autoSpaceDE w:val="0"/>
        <w:autoSpaceDN w:val="0"/>
        <w:adjustRightInd w:val="0"/>
        <w:spacing w:after="0" w:line="240" w:lineRule="auto"/>
        <w:ind w:left="103" w:right="68"/>
        <w:jc w:val="both"/>
        <w:rPr>
          <w:rFonts w:ascii="Tahoma" w:hAnsi="Tahoma" w:cs="Tahoma"/>
          <w:lang w:val="es-AR"/>
        </w:rPr>
      </w:pPr>
      <w:r w:rsidRPr="009737BD">
        <w:rPr>
          <w:rFonts w:ascii="Tahoma" w:hAnsi="Tahoma" w:cs="Tahoma"/>
          <w:lang w:val="es-AR"/>
        </w:rPr>
        <w:t>Cuan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54"/>
          <w:lang w:val="es-AR"/>
        </w:rPr>
        <w:t xml:space="preserve"> </w:t>
      </w:r>
      <w:r w:rsidRPr="009737BD">
        <w:rPr>
          <w:rFonts w:ascii="Tahoma" w:hAnsi="Tahoma" w:cs="Tahoma"/>
          <w:lang w:val="es-AR"/>
        </w:rPr>
        <w:t>el</w:t>
      </w:r>
      <w:r w:rsidRPr="009737BD">
        <w:rPr>
          <w:rFonts w:ascii="Tahoma" w:hAnsi="Tahoma" w:cs="Tahoma"/>
          <w:spacing w:val="58"/>
          <w:lang w:val="es-AR"/>
        </w:rPr>
        <w:t xml:space="preserve"> </w:t>
      </w:r>
      <w:r w:rsidRPr="009737BD">
        <w:rPr>
          <w:rFonts w:ascii="Tahoma" w:hAnsi="Tahoma" w:cs="Tahoma"/>
          <w:lang w:val="es-AR"/>
        </w:rPr>
        <w:t>uso</w:t>
      </w:r>
      <w:r w:rsidRPr="009737BD">
        <w:rPr>
          <w:rFonts w:ascii="Tahoma" w:hAnsi="Tahoma" w:cs="Tahoma"/>
          <w:spacing w:val="56"/>
          <w:lang w:val="es-AR"/>
        </w:rPr>
        <w:t xml:space="preserve"> </w:t>
      </w:r>
      <w:r w:rsidRPr="009737BD">
        <w:rPr>
          <w:rFonts w:ascii="Tahoma" w:hAnsi="Tahoma" w:cs="Tahoma"/>
          <w:lang w:val="es-AR"/>
        </w:rPr>
        <w:t>esté</w:t>
      </w:r>
      <w:r w:rsidRPr="009737BD">
        <w:rPr>
          <w:rFonts w:ascii="Tahoma" w:hAnsi="Tahoma" w:cs="Tahoma"/>
          <w:spacing w:val="56"/>
          <w:lang w:val="es-AR"/>
        </w:rPr>
        <w:t xml:space="preserve"> </w:t>
      </w:r>
      <w:r w:rsidRPr="009737BD">
        <w:rPr>
          <w:rFonts w:ascii="Tahoma" w:hAnsi="Tahoma" w:cs="Tahoma"/>
          <w:spacing w:val="1"/>
          <w:lang w:val="es-AR"/>
        </w:rPr>
        <w:t>p</w:t>
      </w:r>
      <w:r w:rsidRPr="009737BD">
        <w:rPr>
          <w:rFonts w:ascii="Tahoma" w:hAnsi="Tahoma" w:cs="Tahoma"/>
          <w:spacing w:val="-1"/>
          <w:lang w:val="es-AR"/>
        </w:rPr>
        <w:t>e</w:t>
      </w:r>
      <w:r w:rsidRPr="009737BD">
        <w:rPr>
          <w:rFonts w:ascii="Tahoma" w:hAnsi="Tahoma" w:cs="Tahoma"/>
          <w:lang w:val="es-AR"/>
        </w:rPr>
        <w:t>rmitid</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58"/>
          <w:lang w:val="es-AR"/>
        </w:rPr>
        <w:t xml:space="preserve"> </w:t>
      </w:r>
      <w:r w:rsidRPr="009737BD">
        <w:rPr>
          <w:rFonts w:ascii="Tahoma" w:hAnsi="Tahoma" w:cs="Tahoma"/>
          <w:lang w:val="es-AR"/>
        </w:rPr>
        <w:t>el</w:t>
      </w:r>
      <w:r w:rsidRPr="009737BD">
        <w:rPr>
          <w:rFonts w:ascii="Tahoma" w:hAnsi="Tahoma" w:cs="Tahoma"/>
          <w:spacing w:val="59"/>
          <w:lang w:val="es-AR"/>
        </w:rPr>
        <w:t xml:space="preserve"> </w:t>
      </w:r>
      <w:r w:rsidRPr="009737BD">
        <w:rPr>
          <w:rFonts w:ascii="Tahoma" w:hAnsi="Tahoma" w:cs="Tahoma"/>
          <w:lang w:val="es-AR"/>
        </w:rPr>
        <w:t>pr</w:t>
      </w:r>
      <w:r w:rsidRPr="009737BD">
        <w:rPr>
          <w:rFonts w:ascii="Tahoma" w:hAnsi="Tahoma" w:cs="Tahoma"/>
          <w:spacing w:val="1"/>
          <w:lang w:val="es-AR"/>
        </w:rPr>
        <w:t>o</w:t>
      </w:r>
      <w:r w:rsidRPr="009737BD">
        <w:rPr>
          <w:rFonts w:ascii="Tahoma" w:hAnsi="Tahoma" w:cs="Tahoma"/>
          <w:lang w:val="es-AR"/>
        </w:rPr>
        <w:t>pie</w:t>
      </w:r>
      <w:r w:rsidRPr="009737BD">
        <w:rPr>
          <w:rFonts w:ascii="Tahoma" w:hAnsi="Tahoma" w:cs="Tahoma"/>
          <w:spacing w:val="1"/>
          <w:lang w:val="es-AR"/>
        </w:rPr>
        <w:t>t</w:t>
      </w:r>
      <w:r w:rsidRPr="009737BD">
        <w:rPr>
          <w:rFonts w:ascii="Tahoma" w:hAnsi="Tahoma" w:cs="Tahoma"/>
          <w:lang w:val="es-AR"/>
        </w:rPr>
        <w:t>ario</w:t>
      </w:r>
      <w:r w:rsidRPr="009737BD">
        <w:rPr>
          <w:rFonts w:ascii="Tahoma" w:hAnsi="Tahoma" w:cs="Tahoma"/>
          <w:spacing w:val="57"/>
          <w:lang w:val="es-AR"/>
        </w:rPr>
        <w:t xml:space="preserve"> </w:t>
      </w:r>
      <w:r w:rsidRPr="009737BD">
        <w:rPr>
          <w:rFonts w:ascii="Tahoma" w:hAnsi="Tahoma" w:cs="Tahoma"/>
          <w:lang w:val="es-AR"/>
        </w:rPr>
        <w:t>del</w:t>
      </w:r>
      <w:r w:rsidRPr="009737BD">
        <w:rPr>
          <w:rFonts w:ascii="Tahoma" w:hAnsi="Tahoma" w:cs="Tahoma"/>
          <w:spacing w:val="57"/>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edio</w:t>
      </w:r>
      <w:r w:rsidRPr="009737BD">
        <w:rPr>
          <w:rFonts w:ascii="Tahoma" w:hAnsi="Tahoma" w:cs="Tahoma"/>
          <w:spacing w:val="57"/>
          <w:lang w:val="es-AR"/>
        </w:rPr>
        <w:t xml:space="preserve"> </w:t>
      </w:r>
      <w:r w:rsidRPr="009737BD">
        <w:rPr>
          <w:rFonts w:ascii="Tahoma" w:hAnsi="Tahoma" w:cs="Tahoma"/>
          <w:lang w:val="es-AR"/>
        </w:rPr>
        <w:t>puede</w:t>
      </w:r>
      <w:r w:rsidRPr="009737BD">
        <w:rPr>
          <w:rFonts w:ascii="Tahoma" w:hAnsi="Tahoma" w:cs="Tahoma"/>
          <w:spacing w:val="53"/>
          <w:lang w:val="es-AR"/>
        </w:rPr>
        <w:t xml:space="preserve"> </w:t>
      </w:r>
      <w:r w:rsidRPr="009737BD">
        <w:rPr>
          <w:rFonts w:ascii="Tahoma" w:hAnsi="Tahoma" w:cs="Tahoma"/>
          <w:lang w:val="es-AR"/>
        </w:rPr>
        <w:t>sol</w:t>
      </w:r>
      <w:r w:rsidRPr="009737BD">
        <w:rPr>
          <w:rFonts w:ascii="Tahoma" w:hAnsi="Tahoma" w:cs="Tahoma"/>
          <w:spacing w:val="1"/>
          <w:lang w:val="es-AR"/>
        </w:rPr>
        <w:t>i</w:t>
      </w:r>
      <w:r w:rsidRPr="009737BD">
        <w:rPr>
          <w:rFonts w:ascii="Tahoma" w:hAnsi="Tahoma" w:cs="Tahoma"/>
          <w:lang w:val="es-AR"/>
        </w:rPr>
        <w:t>citar</w:t>
      </w:r>
      <w:r w:rsidRPr="009737BD">
        <w:rPr>
          <w:rFonts w:ascii="Tahoma" w:hAnsi="Tahoma" w:cs="Tahoma"/>
          <w:spacing w:val="56"/>
          <w:lang w:val="es-AR"/>
        </w:rPr>
        <w:t xml:space="preserve"> </w:t>
      </w:r>
      <w:r w:rsidRPr="009737BD">
        <w:rPr>
          <w:rFonts w:ascii="Tahoma" w:hAnsi="Tahoma" w:cs="Tahoma"/>
          <w:lang w:val="es-AR"/>
        </w:rPr>
        <w:t>la</w:t>
      </w:r>
      <w:r w:rsidRPr="009737BD">
        <w:rPr>
          <w:rFonts w:ascii="Tahoma" w:hAnsi="Tahoma" w:cs="Tahoma"/>
          <w:spacing w:val="58"/>
          <w:lang w:val="es-AR"/>
        </w:rPr>
        <w:t xml:space="preserve"> </w:t>
      </w:r>
      <w:r w:rsidRPr="009737BD">
        <w:rPr>
          <w:rFonts w:ascii="Tahoma" w:hAnsi="Tahoma" w:cs="Tahoma"/>
          <w:lang w:val="es-AR"/>
        </w:rPr>
        <w:t>r</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6"/>
          <w:lang w:val="es-AR"/>
        </w:rPr>
        <w:t xml:space="preserve"> </w:t>
      </w:r>
      <w:r w:rsidRPr="009737BD">
        <w:rPr>
          <w:rFonts w:ascii="Tahoma" w:hAnsi="Tahoma" w:cs="Tahoma"/>
          <w:lang w:val="es-AR"/>
        </w:rPr>
        <w:t>o habilitación</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lang w:val="es-AR"/>
        </w:rPr>
        <w:t>ese</w:t>
      </w:r>
      <w:r w:rsidRPr="009737BD">
        <w:rPr>
          <w:rFonts w:ascii="Tahoma" w:hAnsi="Tahoma" w:cs="Tahoma"/>
          <w:spacing w:val="6"/>
          <w:lang w:val="es-AR"/>
        </w:rPr>
        <w:t xml:space="preserve"> </w:t>
      </w:r>
      <w:r w:rsidRPr="009737BD">
        <w:rPr>
          <w:rFonts w:ascii="Tahoma" w:hAnsi="Tahoma" w:cs="Tahoma"/>
          <w:lang w:val="es-AR"/>
        </w:rPr>
        <w:t>u</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8"/>
          <w:lang w:val="es-AR"/>
        </w:rPr>
        <w:t xml:space="preserve"> </w:t>
      </w:r>
      <w:r w:rsidRPr="009737BD">
        <w:rPr>
          <w:rFonts w:ascii="Tahoma" w:hAnsi="Tahoma" w:cs="Tahoma"/>
          <w:lang w:val="es-AR"/>
        </w:rPr>
        <w:t>y/o</w:t>
      </w:r>
      <w:r w:rsidRPr="009737BD">
        <w:rPr>
          <w:rFonts w:ascii="Tahoma" w:hAnsi="Tahoma" w:cs="Tahoma"/>
          <w:spacing w:val="6"/>
          <w:lang w:val="es-AR"/>
        </w:rPr>
        <w:t xml:space="preserve"> </w:t>
      </w: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aprobación</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lang w:val="es-AR"/>
        </w:rPr>
        <w:t>planos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obra</w:t>
      </w:r>
      <w:r w:rsidRPr="009737BD">
        <w:rPr>
          <w:rFonts w:ascii="Tahoma" w:hAnsi="Tahoma" w:cs="Tahoma"/>
          <w:spacing w:val="6"/>
          <w:lang w:val="es-AR"/>
        </w:rPr>
        <w:t xml:space="preserve"> </w:t>
      </w:r>
      <w:r w:rsidRPr="009737BD">
        <w:rPr>
          <w:rFonts w:ascii="Tahoma" w:hAnsi="Tahoma" w:cs="Tahoma"/>
          <w:lang w:val="es-AR"/>
        </w:rPr>
        <w:t>con</w:t>
      </w:r>
      <w:r w:rsidRPr="009737BD">
        <w:rPr>
          <w:rFonts w:ascii="Tahoma" w:hAnsi="Tahoma" w:cs="Tahoma"/>
          <w:spacing w:val="7"/>
          <w:lang w:val="es-AR"/>
        </w:rPr>
        <w:t xml:space="preserve"> </w:t>
      </w:r>
      <w:r w:rsidRPr="009737BD">
        <w:rPr>
          <w:rFonts w:ascii="Tahoma" w:hAnsi="Tahoma" w:cs="Tahoma"/>
          <w:lang w:val="es-AR"/>
        </w:rPr>
        <w:t>destino</w:t>
      </w:r>
      <w:r w:rsidRPr="009737BD">
        <w:rPr>
          <w:rFonts w:ascii="Tahoma" w:hAnsi="Tahoma" w:cs="Tahoma"/>
          <w:spacing w:val="4"/>
          <w:lang w:val="es-AR"/>
        </w:rPr>
        <w:t xml:space="preserve"> </w:t>
      </w:r>
      <w:r w:rsidRPr="009737BD">
        <w:rPr>
          <w:rFonts w:ascii="Tahoma" w:hAnsi="Tahoma" w:cs="Tahoma"/>
          <w:lang w:val="es-AR"/>
        </w:rPr>
        <w:t>confor</w:t>
      </w:r>
      <w:r w:rsidRPr="009737BD">
        <w:rPr>
          <w:rFonts w:ascii="Tahoma" w:hAnsi="Tahoma" w:cs="Tahoma"/>
          <w:spacing w:val="1"/>
          <w:lang w:val="es-AR"/>
        </w:rPr>
        <w:t>m</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10"/>
          <w:lang w:val="es-AR"/>
        </w:rPr>
        <w:t xml:space="preserve"> </w:t>
      </w:r>
      <w:r w:rsidRPr="009737BD">
        <w:rPr>
          <w:rFonts w:ascii="Tahoma" w:hAnsi="Tahoma" w:cs="Tahoma"/>
          <w:lang w:val="es-AR"/>
        </w:rPr>
        <w:t>ese</w:t>
      </w:r>
      <w:r w:rsidRPr="009737BD">
        <w:rPr>
          <w:rFonts w:ascii="Tahoma" w:hAnsi="Tahoma" w:cs="Tahoma"/>
          <w:spacing w:val="7"/>
          <w:lang w:val="es-AR"/>
        </w:rPr>
        <w:t xml:space="preserve"> </w:t>
      </w:r>
      <w:r w:rsidRPr="009737BD">
        <w:rPr>
          <w:rFonts w:ascii="Tahoma" w:hAnsi="Tahoma" w:cs="Tahoma"/>
          <w:lang w:val="es-AR"/>
        </w:rPr>
        <w:t>u</w:t>
      </w:r>
      <w:r w:rsidRPr="009737BD">
        <w:rPr>
          <w:rFonts w:ascii="Tahoma" w:hAnsi="Tahoma" w:cs="Tahoma"/>
          <w:spacing w:val="2"/>
          <w:lang w:val="es-AR"/>
        </w:rPr>
        <w:t>s</w:t>
      </w:r>
      <w:r w:rsidRPr="009737BD">
        <w:rPr>
          <w:rFonts w:ascii="Tahoma" w:hAnsi="Tahoma" w:cs="Tahoma"/>
          <w:lang w:val="es-AR"/>
        </w:rPr>
        <w:t xml:space="preserve">o para </w:t>
      </w:r>
      <w:r w:rsidRPr="009737BD">
        <w:rPr>
          <w:rFonts w:ascii="Tahoma" w:hAnsi="Tahoma" w:cs="Tahoma"/>
          <w:spacing w:val="-23"/>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ficación</w:t>
      </w:r>
      <w:r w:rsidRPr="009737BD">
        <w:rPr>
          <w:rFonts w:ascii="Tahoma" w:hAnsi="Tahoma" w:cs="Tahoma"/>
          <w:spacing w:val="37"/>
          <w:lang w:val="es-AR"/>
        </w:rPr>
        <w:t xml:space="preserve"> </w:t>
      </w:r>
      <w:r w:rsidRPr="009737BD">
        <w:rPr>
          <w:rFonts w:ascii="Tahoma" w:hAnsi="Tahoma" w:cs="Tahoma"/>
          <w:lang w:val="es-AR"/>
        </w:rPr>
        <w:t>nueva,</w:t>
      </w:r>
      <w:r w:rsidRPr="009737BD">
        <w:rPr>
          <w:rFonts w:ascii="Tahoma" w:hAnsi="Tahoma" w:cs="Tahoma"/>
          <w:spacing w:val="33"/>
          <w:lang w:val="es-AR"/>
        </w:rPr>
        <w:t xml:space="preserve"> </w:t>
      </w:r>
      <w:r w:rsidRPr="009737BD">
        <w:rPr>
          <w:rFonts w:ascii="Tahoma" w:hAnsi="Tahoma" w:cs="Tahoma"/>
          <w:lang w:val="es-AR"/>
        </w:rPr>
        <w:t>ampliaciones</w:t>
      </w:r>
      <w:r w:rsidRPr="009737BD">
        <w:rPr>
          <w:rFonts w:ascii="Tahoma" w:hAnsi="Tahoma" w:cs="Tahoma"/>
          <w:spacing w:val="28"/>
          <w:lang w:val="es-AR"/>
        </w:rPr>
        <w:t xml:space="preserve"> </w:t>
      </w:r>
      <w:r w:rsidRPr="009737BD">
        <w:rPr>
          <w:rFonts w:ascii="Tahoma" w:hAnsi="Tahoma" w:cs="Tahoma"/>
          <w:lang w:val="es-AR"/>
        </w:rPr>
        <w:t>o</w:t>
      </w:r>
      <w:r w:rsidRPr="009737BD">
        <w:rPr>
          <w:rFonts w:ascii="Tahoma" w:hAnsi="Tahoma" w:cs="Tahoma"/>
          <w:spacing w:val="39"/>
          <w:lang w:val="es-AR"/>
        </w:rPr>
        <w:t xml:space="preserve"> </w:t>
      </w:r>
      <w:r w:rsidRPr="009737BD">
        <w:rPr>
          <w:rFonts w:ascii="Tahoma" w:hAnsi="Tahoma" w:cs="Tahoma"/>
          <w:lang w:val="es-AR"/>
        </w:rPr>
        <w:t>remo</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la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32"/>
          <w:lang w:val="es-AR"/>
        </w:rPr>
        <w:t xml:space="preserve"> </w:t>
      </w:r>
      <w:r w:rsidRPr="009737BD">
        <w:rPr>
          <w:rFonts w:ascii="Tahoma" w:hAnsi="Tahoma" w:cs="Tahoma"/>
          <w:spacing w:val="1"/>
          <w:lang w:val="es-AR"/>
        </w:rPr>
        <w:t>qu</w:t>
      </w:r>
      <w:r w:rsidRPr="009737BD">
        <w:rPr>
          <w:rFonts w:ascii="Tahoma" w:hAnsi="Tahoma" w:cs="Tahoma"/>
          <w:lang w:val="es-AR"/>
        </w:rPr>
        <w:t>e</w:t>
      </w:r>
      <w:r w:rsidRPr="009737BD">
        <w:rPr>
          <w:rFonts w:ascii="Tahoma" w:hAnsi="Tahoma" w:cs="Tahoma"/>
          <w:spacing w:val="36"/>
          <w:lang w:val="es-AR"/>
        </w:rPr>
        <w:t xml:space="preserve"> </w:t>
      </w:r>
      <w:r w:rsidRPr="009737BD">
        <w:rPr>
          <w:rFonts w:ascii="Tahoma" w:hAnsi="Tahoma" w:cs="Tahoma"/>
          <w:spacing w:val="1"/>
          <w:lang w:val="es-AR"/>
        </w:rPr>
        <w:t>la</w:t>
      </w:r>
      <w:r w:rsidRPr="009737BD">
        <w:rPr>
          <w:rFonts w:ascii="Tahoma" w:hAnsi="Tahoma" w:cs="Tahoma"/>
          <w:lang w:val="es-AR"/>
        </w:rPr>
        <w:t>s</w:t>
      </w:r>
      <w:r w:rsidRPr="009737BD">
        <w:rPr>
          <w:rFonts w:ascii="Tahoma" w:hAnsi="Tahoma" w:cs="Tahoma"/>
          <w:spacing w:val="38"/>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
          <w:lang w:val="es-AR"/>
        </w:rPr>
        <w:t>rma</w:t>
      </w:r>
      <w:r w:rsidRPr="009737BD">
        <w:rPr>
          <w:rFonts w:ascii="Tahoma" w:hAnsi="Tahoma" w:cs="Tahoma"/>
          <w:lang w:val="es-AR"/>
        </w:rPr>
        <w:t>s</w:t>
      </w:r>
      <w:r w:rsidRPr="009737BD">
        <w:rPr>
          <w:rFonts w:ascii="Tahoma" w:hAnsi="Tahoma" w:cs="Tahoma"/>
          <w:spacing w:val="38"/>
          <w:lang w:val="es-AR"/>
        </w:rPr>
        <w:t xml:space="preserve"> </w:t>
      </w:r>
      <w:r w:rsidRPr="009737BD">
        <w:rPr>
          <w:rFonts w:ascii="Tahoma" w:hAnsi="Tahoma" w:cs="Tahoma"/>
          <w:lang w:val="es-AR"/>
        </w:rPr>
        <w:t>de</w:t>
      </w:r>
      <w:r w:rsidRPr="009737BD">
        <w:rPr>
          <w:rFonts w:ascii="Tahoma" w:hAnsi="Tahoma" w:cs="Tahoma"/>
          <w:spacing w:val="36"/>
          <w:lang w:val="es-AR"/>
        </w:rPr>
        <w:t xml:space="preserve"> </w:t>
      </w:r>
      <w:r w:rsidRPr="009737BD">
        <w:rPr>
          <w:rFonts w:ascii="Tahoma" w:hAnsi="Tahoma" w:cs="Tahoma"/>
          <w:lang w:val="es-AR"/>
        </w:rPr>
        <w:t>o</w:t>
      </w:r>
      <w:r w:rsidRPr="009737BD">
        <w:rPr>
          <w:rFonts w:ascii="Tahoma" w:hAnsi="Tahoma" w:cs="Tahoma"/>
          <w:spacing w:val="-1"/>
          <w:lang w:val="es-AR"/>
        </w:rPr>
        <w:t>c</w:t>
      </w:r>
      <w:r w:rsidRPr="009737BD">
        <w:rPr>
          <w:rFonts w:ascii="Tahoma" w:hAnsi="Tahoma" w:cs="Tahoma"/>
          <w:spacing w:val="1"/>
          <w:lang w:val="es-AR"/>
        </w:rPr>
        <w:t>u</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7"/>
          <w:lang w:val="es-AR"/>
        </w:rPr>
        <w:t xml:space="preserve"> </w:t>
      </w:r>
      <w:r w:rsidRPr="009737BD">
        <w:rPr>
          <w:rFonts w:ascii="Tahoma" w:hAnsi="Tahoma" w:cs="Tahoma"/>
          <w:lang w:val="es-AR"/>
        </w:rPr>
        <w:t>d</w:t>
      </w:r>
      <w:r w:rsidRPr="009737BD">
        <w:rPr>
          <w:rFonts w:ascii="Tahoma" w:hAnsi="Tahoma" w:cs="Tahoma"/>
          <w:spacing w:val="1"/>
          <w:lang w:val="es-AR"/>
        </w:rPr>
        <w:t>e</w:t>
      </w:r>
      <w:r w:rsidRPr="009737BD">
        <w:rPr>
          <w:rFonts w:ascii="Tahoma" w:hAnsi="Tahoma" w:cs="Tahoma"/>
          <w:lang w:val="es-AR"/>
        </w:rPr>
        <w:t>l</w:t>
      </w:r>
    </w:p>
    <w:p w:rsidR="001A5F7E" w:rsidRPr="009737BD" w:rsidRDefault="001A5F7E" w:rsidP="00025C68">
      <w:pPr>
        <w:widowControl w:val="0"/>
        <w:autoSpaceDE w:val="0"/>
        <w:autoSpaceDN w:val="0"/>
        <w:adjustRightInd w:val="0"/>
        <w:spacing w:after="0" w:line="240" w:lineRule="auto"/>
        <w:ind w:left="103" w:right="7411"/>
        <w:jc w:val="both"/>
        <w:rPr>
          <w:rFonts w:ascii="Tahoma" w:hAnsi="Tahoma" w:cs="Tahoma"/>
          <w:lang w:val="es-AR"/>
        </w:rPr>
      </w:pPr>
      <w:r w:rsidRPr="009737BD">
        <w:rPr>
          <w:rFonts w:ascii="Tahoma" w:hAnsi="Tahoma" w:cs="Tahoma"/>
          <w:position w:val="-1"/>
          <w:lang w:val="es-AR"/>
        </w:rPr>
        <w:t>suelo</w:t>
      </w:r>
      <w:r w:rsidRPr="009737BD">
        <w:rPr>
          <w:rFonts w:ascii="Tahoma" w:hAnsi="Tahoma" w:cs="Tahoma"/>
          <w:spacing w:val="-11"/>
          <w:position w:val="-1"/>
          <w:lang w:val="es-AR"/>
        </w:rPr>
        <w:t xml:space="preserve"> </w:t>
      </w:r>
      <w:r w:rsidRPr="009737BD">
        <w:rPr>
          <w:rFonts w:ascii="Tahoma" w:hAnsi="Tahoma" w:cs="Tahoma"/>
          <w:position w:val="-1"/>
          <w:lang w:val="es-AR"/>
        </w:rPr>
        <w:t>le</w:t>
      </w:r>
      <w:r w:rsidRPr="009737BD">
        <w:rPr>
          <w:rFonts w:ascii="Tahoma" w:hAnsi="Tahoma" w:cs="Tahoma"/>
          <w:spacing w:val="-2"/>
          <w:position w:val="-1"/>
          <w:lang w:val="es-AR"/>
        </w:rPr>
        <w:t xml:space="preserve"> </w:t>
      </w:r>
      <w:r w:rsidRPr="009737BD">
        <w:rPr>
          <w:rFonts w:ascii="Tahoma" w:hAnsi="Tahoma" w:cs="Tahoma"/>
          <w:position w:val="-1"/>
          <w:lang w:val="es-AR"/>
        </w:rPr>
        <w:t>permitan.</w:t>
      </w:r>
    </w:p>
    <w:p w:rsidR="00025C68" w:rsidRDefault="00025C68" w:rsidP="00025C68">
      <w:pPr>
        <w:widowControl w:val="0"/>
        <w:autoSpaceDE w:val="0"/>
        <w:autoSpaceDN w:val="0"/>
        <w:adjustRightInd w:val="0"/>
        <w:spacing w:after="0" w:line="240" w:lineRule="auto"/>
        <w:ind w:left="102" w:right="71"/>
        <w:jc w:val="both"/>
        <w:rPr>
          <w:rFonts w:ascii="Tahoma" w:hAnsi="Tahoma" w:cs="Tahoma"/>
          <w:b/>
          <w:bCs/>
          <w:lang w:val="es-AR"/>
        </w:rPr>
      </w:pPr>
    </w:p>
    <w:p w:rsidR="001A5F7E" w:rsidRPr="009737BD" w:rsidRDefault="001A5F7E" w:rsidP="00025C68">
      <w:pPr>
        <w:widowControl w:val="0"/>
        <w:autoSpaceDE w:val="0"/>
        <w:autoSpaceDN w:val="0"/>
        <w:adjustRightInd w:val="0"/>
        <w:spacing w:after="0" w:line="240" w:lineRule="auto"/>
        <w:ind w:left="102" w:right="71"/>
        <w:jc w:val="both"/>
        <w:rPr>
          <w:rFonts w:ascii="Tahoma" w:hAnsi="Tahoma" w:cs="Tahoma"/>
          <w:lang w:val="es-AR"/>
        </w:rPr>
      </w:pPr>
      <w:r w:rsidRPr="009737BD">
        <w:rPr>
          <w:rFonts w:ascii="Tahoma" w:hAnsi="Tahoma" w:cs="Tahoma"/>
          <w:b/>
          <w:bCs/>
          <w:lang w:val="es-AR"/>
        </w:rPr>
        <w:t>Uso</w:t>
      </w:r>
      <w:r w:rsidRPr="009737BD">
        <w:rPr>
          <w:rFonts w:ascii="Tahoma" w:hAnsi="Tahoma" w:cs="Tahoma"/>
          <w:b/>
          <w:bCs/>
          <w:spacing w:val="1"/>
          <w:lang w:val="es-AR"/>
        </w:rPr>
        <w:t xml:space="preserve"> </w:t>
      </w:r>
      <w:r w:rsidRPr="009737BD">
        <w:rPr>
          <w:rFonts w:ascii="Tahoma" w:hAnsi="Tahoma" w:cs="Tahoma"/>
          <w:b/>
          <w:bCs/>
          <w:lang w:val="es-AR"/>
        </w:rPr>
        <w:t>Prohi</w:t>
      </w:r>
      <w:r w:rsidRPr="009737BD">
        <w:rPr>
          <w:rFonts w:ascii="Tahoma" w:hAnsi="Tahoma" w:cs="Tahoma"/>
          <w:b/>
          <w:bCs/>
          <w:spacing w:val="2"/>
          <w:lang w:val="es-AR"/>
        </w:rPr>
        <w:t>b</w:t>
      </w:r>
      <w:r w:rsidRPr="009737BD">
        <w:rPr>
          <w:rFonts w:ascii="Tahoma" w:hAnsi="Tahoma" w:cs="Tahoma"/>
          <w:b/>
          <w:bCs/>
          <w:lang w:val="es-AR"/>
        </w:rPr>
        <w:t>ido:</w:t>
      </w:r>
      <w:r w:rsidRPr="009737BD">
        <w:rPr>
          <w:rFonts w:ascii="Tahoma" w:hAnsi="Tahoma" w:cs="Tahoma"/>
          <w:b/>
          <w:bCs/>
          <w:spacing w:val="6"/>
          <w:lang w:val="es-AR"/>
        </w:rPr>
        <w:t xml:space="preserve"> </w:t>
      </w:r>
      <w:r w:rsidRPr="009737BD">
        <w:rPr>
          <w:rFonts w:ascii="Tahoma" w:hAnsi="Tahoma" w:cs="Tahoma"/>
          <w:spacing w:val="1"/>
          <w:lang w:val="es-AR"/>
        </w:rPr>
        <w:t>S</w:t>
      </w:r>
      <w:r w:rsidRPr="009737BD">
        <w:rPr>
          <w:rFonts w:ascii="Tahoma" w:hAnsi="Tahoma" w:cs="Tahoma"/>
          <w:lang w:val="es-AR"/>
        </w:rPr>
        <w:t>on</w:t>
      </w:r>
      <w:r w:rsidRPr="009737BD">
        <w:rPr>
          <w:rFonts w:ascii="Tahoma" w:hAnsi="Tahoma" w:cs="Tahoma"/>
          <w:spacing w:val="10"/>
          <w:lang w:val="es-AR"/>
        </w:rPr>
        <w:t xml:space="preserve"> </w:t>
      </w:r>
      <w:r w:rsidRPr="009737BD">
        <w:rPr>
          <w:rFonts w:ascii="Tahoma" w:hAnsi="Tahoma" w:cs="Tahoma"/>
          <w:lang w:val="es-AR"/>
        </w:rPr>
        <w:t>aquellos</w:t>
      </w:r>
      <w:r w:rsidRPr="009737BD">
        <w:rPr>
          <w:rFonts w:ascii="Tahoma" w:hAnsi="Tahoma" w:cs="Tahoma"/>
          <w:spacing w:val="5"/>
          <w:lang w:val="es-AR"/>
        </w:rPr>
        <w:t xml:space="preserve"> </w:t>
      </w:r>
      <w:r w:rsidRPr="009737BD">
        <w:rPr>
          <w:rFonts w:ascii="Tahoma" w:hAnsi="Tahoma" w:cs="Tahoma"/>
          <w:lang w:val="es-AR"/>
        </w:rPr>
        <w:t>cuyo</w:t>
      </w:r>
      <w:r w:rsidRPr="009737BD">
        <w:rPr>
          <w:rFonts w:ascii="Tahoma" w:hAnsi="Tahoma" w:cs="Tahoma"/>
          <w:spacing w:val="8"/>
          <w:lang w:val="es-AR"/>
        </w:rPr>
        <w:t xml:space="preserve"> </w:t>
      </w:r>
      <w:r w:rsidRPr="009737BD">
        <w:rPr>
          <w:rFonts w:ascii="Tahoma" w:hAnsi="Tahoma" w:cs="Tahoma"/>
          <w:lang w:val="es-AR"/>
        </w:rPr>
        <w:t>desar</w:t>
      </w:r>
      <w:r w:rsidRPr="009737BD">
        <w:rPr>
          <w:rFonts w:ascii="Tahoma" w:hAnsi="Tahoma" w:cs="Tahoma"/>
          <w:spacing w:val="1"/>
          <w:lang w:val="es-AR"/>
        </w:rPr>
        <w:t>r</w:t>
      </w:r>
      <w:r w:rsidRPr="009737BD">
        <w:rPr>
          <w:rFonts w:ascii="Tahoma" w:hAnsi="Tahoma" w:cs="Tahoma"/>
          <w:spacing w:val="-1"/>
          <w:lang w:val="es-AR"/>
        </w:rPr>
        <w:t>o</w:t>
      </w:r>
      <w:r w:rsidRPr="009737BD">
        <w:rPr>
          <w:rFonts w:ascii="Tahoma" w:hAnsi="Tahoma" w:cs="Tahoma"/>
          <w:lang w:val="es-AR"/>
        </w:rPr>
        <w:t>llo</w:t>
      </w:r>
      <w:r w:rsidRPr="009737BD">
        <w:rPr>
          <w:rFonts w:ascii="Tahoma" w:hAnsi="Tahoma" w:cs="Tahoma"/>
          <w:spacing w:val="6"/>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9"/>
          <w:lang w:val="es-AR"/>
        </w:rPr>
        <w:t xml:space="preserve"> </w:t>
      </w:r>
      <w:r w:rsidRPr="009737BD">
        <w:rPr>
          <w:rFonts w:ascii="Tahoma" w:hAnsi="Tahoma" w:cs="Tahoma"/>
          <w:lang w:val="es-AR"/>
        </w:rPr>
        <w:t>considera</w:t>
      </w:r>
      <w:r w:rsidRPr="009737BD">
        <w:rPr>
          <w:rFonts w:ascii="Tahoma" w:hAnsi="Tahoma" w:cs="Tahoma"/>
          <w:spacing w:val="4"/>
          <w:lang w:val="es-AR"/>
        </w:rPr>
        <w:t xml:space="preserve"> </w:t>
      </w:r>
      <w:r w:rsidRPr="009737BD">
        <w:rPr>
          <w:rFonts w:ascii="Tahoma" w:hAnsi="Tahoma" w:cs="Tahoma"/>
          <w:lang w:val="es-AR"/>
        </w:rPr>
        <w:t>inco</w:t>
      </w:r>
      <w:r w:rsidRPr="009737BD">
        <w:rPr>
          <w:rFonts w:ascii="Tahoma" w:hAnsi="Tahoma" w:cs="Tahoma"/>
          <w:spacing w:val="2"/>
          <w:lang w:val="es-AR"/>
        </w:rPr>
        <w:t>m</w:t>
      </w:r>
      <w:r w:rsidRPr="009737BD">
        <w:rPr>
          <w:rFonts w:ascii="Tahoma" w:hAnsi="Tahoma" w:cs="Tahoma"/>
          <w:lang w:val="es-AR"/>
        </w:rPr>
        <w:t>patib</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lang w:val="es-AR"/>
        </w:rPr>
        <w:t>con</w:t>
      </w:r>
      <w:r w:rsidRPr="009737BD">
        <w:rPr>
          <w:rFonts w:ascii="Tahoma" w:hAnsi="Tahoma" w:cs="Tahoma"/>
          <w:spacing w:val="8"/>
          <w:lang w:val="es-AR"/>
        </w:rPr>
        <w:t xml:space="preserve"> </w:t>
      </w:r>
      <w:r w:rsidRPr="009737BD">
        <w:rPr>
          <w:rFonts w:ascii="Tahoma" w:hAnsi="Tahoma" w:cs="Tahoma"/>
          <w:lang w:val="es-AR"/>
        </w:rPr>
        <w:t>los</w:t>
      </w:r>
      <w:r w:rsidRPr="009737BD">
        <w:rPr>
          <w:rFonts w:ascii="Tahoma" w:hAnsi="Tahoma" w:cs="Tahoma"/>
          <w:spacing w:val="10"/>
          <w:lang w:val="es-AR"/>
        </w:rPr>
        <w:t xml:space="preserve"> </w:t>
      </w:r>
      <w:r w:rsidRPr="009737BD">
        <w:rPr>
          <w:rFonts w:ascii="Tahoma" w:hAnsi="Tahoma" w:cs="Tahoma"/>
          <w:lang w:val="es-AR"/>
        </w:rPr>
        <w:t>autorizados de acuerdo</w:t>
      </w:r>
      <w:r w:rsidRPr="009737BD">
        <w:rPr>
          <w:rFonts w:ascii="Tahoma" w:hAnsi="Tahoma" w:cs="Tahoma"/>
          <w:spacing w:val="-6"/>
          <w:lang w:val="es-AR"/>
        </w:rPr>
        <w:t xml:space="preserve"> </w:t>
      </w:r>
      <w:r w:rsidRPr="009737BD">
        <w:rPr>
          <w:rFonts w:ascii="Tahoma" w:hAnsi="Tahoma" w:cs="Tahoma"/>
          <w:lang w:val="es-AR"/>
        </w:rPr>
        <w:t>a las</w:t>
      </w:r>
      <w:r w:rsidRPr="009737BD">
        <w:rPr>
          <w:rFonts w:ascii="Tahoma" w:hAnsi="Tahoma" w:cs="Tahoma"/>
          <w:spacing w:val="-2"/>
          <w:lang w:val="es-AR"/>
        </w:rPr>
        <w:t xml:space="preserve"> </w:t>
      </w:r>
      <w:r w:rsidRPr="009737BD">
        <w:rPr>
          <w:rFonts w:ascii="Tahoma" w:hAnsi="Tahoma" w:cs="Tahoma"/>
          <w:lang w:val="es-AR"/>
        </w:rPr>
        <w:t>características</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 zona.</w:t>
      </w:r>
    </w:p>
    <w:p w:rsidR="001A5F7E" w:rsidRPr="009737BD" w:rsidRDefault="001A5F7E" w:rsidP="00025C68">
      <w:pPr>
        <w:widowControl w:val="0"/>
        <w:autoSpaceDE w:val="0"/>
        <w:autoSpaceDN w:val="0"/>
        <w:adjustRightInd w:val="0"/>
        <w:spacing w:after="0" w:line="240" w:lineRule="auto"/>
        <w:ind w:left="102" w:right="76"/>
        <w:jc w:val="both"/>
        <w:rPr>
          <w:rFonts w:ascii="Tahoma" w:hAnsi="Tahoma" w:cs="Tahoma"/>
          <w:lang w:val="es-AR"/>
        </w:rPr>
      </w:pP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position w:val="-1"/>
          <w:lang w:val="es-AR"/>
        </w:rPr>
        <w:t>ca</w:t>
      </w:r>
      <w:r w:rsidRPr="009737BD">
        <w:rPr>
          <w:rFonts w:ascii="Tahoma" w:hAnsi="Tahoma" w:cs="Tahoma"/>
          <w:spacing w:val="2"/>
          <w:position w:val="-1"/>
          <w:lang w:val="es-AR"/>
        </w:rPr>
        <w:t>s</w:t>
      </w:r>
      <w:r w:rsidRPr="009737BD">
        <w:rPr>
          <w:rFonts w:ascii="Tahoma" w:hAnsi="Tahoma" w:cs="Tahoma"/>
          <w:position w:val="-1"/>
          <w:lang w:val="es-AR"/>
        </w:rPr>
        <w:t>o</w:t>
      </w:r>
      <w:r w:rsidRPr="009737BD">
        <w:rPr>
          <w:rFonts w:ascii="Tahoma" w:hAnsi="Tahoma" w:cs="Tahoma"/>
          <w:spacing w:val="5"/>
          <w:position w:val="-1"/>
          <w:lang w:val="es-AR"/>
        </w:rPr>
        <w:t xml:space="preserve"> </w:t>
      </w:r>
      <w:r w:rsidRPr="009737BD">
        <w:rPr>
          <w:rFonts w:ascii="Tahoma" w:hAnsi="Tahoma" w:cs="Tahoma"/>
          <w:spacing w:val="1"/>
          <w:position w:val="-1"/>
          <w:lang w:val="es-AR"/>
        </w:rPr>
        <w:t>q</w:t>
      </w:r>
      <w:r w:rsidRPr="009737BD">
        <w:rPr>
          <w:rFonts w:ascii="Tahoma" w:hAnsi="Tahoma" w:cs="Tahoma"/>
          <w:position w:val="-1"/>
          <w:lang w:val="es-AR"/>
        </w:rPr>
        <w:t>ue</w:t>
      </w:r>
      <w:r w:rsidRPr="009737BD">
        <w:rPr>
          <w:rFonts w:ascii="Tahoma" w:hAnsi="Tahoma" w:cs="Tahoma"/>
          <w:spacing w:val="6"/>
          <w:position w:val="-1"/>
          <w:lang w:val="es-AR"/>
        </w:rPr>
        <w:t xml:space="preserve"> </w:t>
      </w:r>
      <w:r w:rsidRPr="009737BD">
        <w:rPr>
          <w:rFonts w:ascii="Tahoma" w:hAnsi="Tahoma" w:cs="Tahoma"/>
          <w:position w:val="-1"/>
          <w:lang w:val="es-AR"/>
        </w:rPr>
        <w:t>un</w:t>
      </w:r>
      <w:r w:rsidRPr="009737BD">
        <w:rPr>
          <w:rFonts w:ascii="Tahoma" w:hAnsi="Tahoma" w:cs="Tahoma"/>
          <w:spacing w:val="5"/>
          <w:position w:val="-1"/>
          <w:lang w:val="es-AR"/>
        </w:rPr>
        <w:t xml:space="preserve"> </w:t>
      </w:r>
      <w:r w:rsidRPr="009737BD">
        <w:rPr>
          <w:rFonts w:ascii="Tahoma" w:hAnsi="Tahoma" w:cs="Tahoma"/>
          <w:position w:val="-1"/>
          <w:lang w:val="es-AR"/>
        </w:rPr>
        <w:t>u</w:t>
      </w:r>
      <w:r w:rsidRPr="009737BD">
        <w:rPr>
          <w:rFonts w:ascii="Tahoma" w:hAnsi="Tahoma" w:cs="Tahoma"/>
          <w:spacing w:val="2"/>
          <w:position w:val="-1"/>
          <w:lang w:val="es-AR"/>
        </w:rPr>
        <w:t>s</w:t>
      </w:r>
      <w:r w:rsidRPr="009737BD">
        <w:rPr>
          <w:rFonts w:ascii="Tahoma" w:hAnsi="Tahoma" w:cs="Tahoma"/>
          <w:position w:val="-1"/>
          <w:lang w:val="es-AR"/>
        </w:rPr>
        <w:t>o</w:t>
      </w:r>
      <w:r w:rsidRPr="009737BD">
        <w:rPr>
          <w:rFonts w:ascii="Tahoma" w:hAnsi="Tahoma" w:cs="Tahoma"/>
          <w:spacing w:val="6"/>
          <w:position w:val="-1"/>
          <w:lang w:val="es-AR"/>
        </w:rPr>
        <w:t xml:space="preserve"> </w:t>
      </w:r>
      <w:r w:rsidRPr="009737BD">
        <w:rPr>
          <w:rFonts w:ascii="Tahoma" w:hAnsi="Tahoma" w:cs="Tahoma"/>
          <w:position w:val="-1"/>
          <w:lang w:val="es-AR"/>
        </w:rPr>
        <w:t>sea</w:t>
      </w:r>
      <w:r w:rsidRPr="009737BD">
        <w:rPr>
          <w:rFonts w:ascii="Tahoma" w:hAnsi="Tahoma" w:cs="Tahoma"/>
          <w:spacing w:val="5"/>
          <w:position w:val="-1"/>
          <w:lang w:val="es-AR"/>
        </w:rPr>
        <w:t xml:space="preserve"> </w:t>
      </w:r>
      <w:r w:rsidRPr="009737BD">
        <w:rPr>
          <w:rFonts w:ascii="Tahoma" w:hAnsi="Tahoma" w:cs="Tahoma"/>
          <w:position w:val="-1"/>
          <w:lang w:val="es-AR"/>
        </w:rPr>
        <w:t>prohib</w:t>
      </w:r>
      <w:r w:rsidRPr="009737BD">
        <w:rPr>
          <w:rFonts w:ascii="Tahoma" w:hAnsi="Tahoma" w:cs="Tahoma"/>
          <w:spacing w:val="1"/>
          <w:position w:val="-1"/>
          <w:lang w:val="es-AR"/>
        </w:rPr>
        <w:t>i</w:t>
      </w:r>
      <w:r w:rsidRPr="009737BD">
        <w:rPr>
          <w:rFonts w:ascii="Tahoma" w:hAnsi="Tahoma" w:cs="Tahoma"/>
          <w:position w:val="-1"/>
          <w:lang w:val="es-AR"/>
        </w:rPr>
        <w:t>do,</w:t>
      </w:r>
      <w:r w:rsidRPr="009737BD">
        <w:rPr>
          <w:rFonts w:ascii="Tahoma" w:hAnsi="Tahoma" w:cs="Tahoma"/>
          <w:spacing w:val="6"/>
          <w:position w:val="-1"/>
          <w:lang w:val="es-AR"/>
        </w:rPr>
        <w:t xml:space="preserve"> </w:t>
      </w:r>
      <w:r w:rsidRPr="009737BD">
        <w:rPr>
          <w:rFonts w:ascii="Tahoma" w:hAnsi="Tahoma" w:cs="Tahoma"/>
          <w:spacing w:val="1"/>
          <w:position w:val="-1"/>
          <w:lang w:val="es-AR"/>
        </w:rPr>
        <w:t>n</w:t>
      </w:r>
      <w:r w:rsidRPr="009737BD">
        <w:rPr>
          <w:rFonts w:ascii="Tahoma" w:hAnsi="Tahoma" w:cs="Tahoma"/>
          <w:position w:val="-1"/>
          <w:lang w:val="es-AR"/>
        </w:rPr>
        <w:t>o</w:t>
      </w:r>
      <w:r w:rsidRPr="009737BD">
        <w:rPr>
          <w:rFonts w:ascii="Tahoma" w:hAnsi="Tahoma" w:cs="Tahoma"/>
          <w:spacing w:val="6"/>
          <w:position w:val="-1"/>
          <w:lang w:val="es-AR"/>
        </w:rPr>
        <w:t xml:space="preserve"> </w:t>
      </w:r>
      <w:r w:rsidRPr="009737BD">
        <w:rPr>
          <w:rFonts w:ascii="Tahoma" w:hAnsi="Tahoma" w:cs="Tahoma"/>
          <w:position w:val="-1"/>
          <w:lang w:val="es-AR"/>
        </w:rPr>
        <w:t>se</w:t>
      </w:r>
      <w:r w:rsidRPr="009737BD">
        <w:rPr>
          <w:rFonts w:ascii="Tahoma" w:hAnsi="Tahoma" w:cs="Tahoma"/>
          <w:spacing w:val="5"/>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oce</w:t>
      </w:r>
      <w:r w:rsidRPr="009737BD">
        <w:rPr>
          <w:rFonts w:ascii="Tahoma" w:hAnsi="Tahoma" w:cs="Tahoma"/>
          <w:spacing w:val="1"/>
          <w:position w:val="-1"/>
          <w:lang w:val="es-AR"/>
        </w:rPr>
        <w:t>d</w:t>
      </w:r>
      <w:r w:rsidRPr="009737BD">
        <w:rPr>
          <w:rFonts w:ascii="Tahoma" w:hAnsi="Tahoma" w:cs="Tahoma"/>
          <w:position w:val="-1"/>
          <w:lang w:val="es-AR"/>
        </w:rPr>
        <w:t>erá</w:t>
      </w:r>
      <w:r w:rsidRPr="009737BD">
        <w:rPr>
          <w:rFonts w:ascii="Tahoma" w:hAnsi="Tahoma" w:cs="Tahoma"/>
          <w:spacing w:val="6"/>
          <w:position w:val="-1"/>
          <w:lang w:val="es-AR"/>
        </w:rPr>
        <w:t xml:space="preserve"> </w:t>
      </w:r>
      <w:r w:rsidRPr="009737BD">
        <w:rPr>
          <w:rFonts w:ascii="Tahoma" w:hAnsi="Tahoma" w:cs="Tahoma"/>
          <w:position w:val="-1"/>
          <w:lang w:val="es-AR"/>
        </w:rPr>
        <w:t>a</w:t>
      </w:r>
      <w:r w:rsidRPr="009737BD">
        <w:rPr>
          <w:rFonts w:ascii="Tahoma" w:hAnsi="Tahoma" w:cs="Tahoma"/>
          <w:spacing w:val="8"/>
          <w:position w:val="-1"/>
          <w:lang w:val="es-AR"/>
        </w:rPr>
        <w:t xml:space="preserve"> </w:t>
      </w:r>
      <w:r w:rsidRPr="009737BD">
        <w:rPr>
          <w:rFonts w:ascii="Tahoma" w:hAnsi="Tahoma" w:cs="Tahoma"/>
          <w:position w:val="-1"/>
          <w:lang w:val="es-AR"/>
        </w:rPr>
        <w:t>la</w:t>
      </w:r>
      <w:r w:rsidRPr="009737BD">
        <w:rPr>
          <w:rFonts w:ascii="Tahoma" w:hAnsi="Tahoma" w:cs="Tahoma"/>
          <w:spacing w:val="7"/>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ob</w:t>
      </w:r>
      <w:r w:rsidRPr="009737BD">
        <w:rPr>
          <w:rFonts w:ascii="Tahoma" w:hAnsi="Tahoma" w:cs="Tahoma"/>
          <w:spacing w:val="1"/>
          <w:position w:val="-1"/>
          <w:lang w:val="es-AR"/>
        </w:rPr>
        <w:t>a</w:t>
      </w:r>
      <w:r w:rsidRPr="009737BD">
        <w:rPr>
          <w:rFonts w:ascii="Tahoma" w:hAnsi="Tahoma" w:cs="Tahoma"/>
          <w:position w:val="-1"/>
          <w:lang w:val="es-AR"/>
        </w:rPr>
        <w:t>ción</w:t>
      </w:r>
      <w:r w:rsidRPr="009737BD">
        <w:rPr>
          <w:rFonts w:ascii="Tahoma" w:hAnsi="Tahoma" w:cs="Tahoma"/>
          <w:spacing w:val="3"/>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el</w:t>
      </w:r>
      <w:r w:rsidRPr="009737BD">
        <w:rPr>
          <w:rFonts w:ascii="Tahoma" w:hAnsi="Tahoma" w:cs="Tahoma"/>
          <w:spacing w:val="7"/>
          <w:position w:val="-1"/>
          <w:lang w:val="es-AR"/>
        </w:rPr>
        <w:t xml:space="preserve"> </w:t>
      </w:r>
      <w:r w:rsidRPr="009737BD">
        <w:rPr>
          <w:rFonts w:ascii="Tahoma" w:hAnsi="Tahoma" w:cs="Tahoma"/>
          <w:position w:val="-1"/>
          <w:lang w:val="es-AR"/>
        </w:rPr>
        <w:t>plano</w:t>
      </w:r>
      <w:r w:rsidRPr="009737BD">
        <w:rPr>
          <w:rFonts w:ascii="Tahoma" w:hAnsi="Tahoma" w:cs="Tahoma"/>
          <w:spacing w:val="7"/>
          <w:position w:val="-1"/>
          <w:lang w:val="es-AR"/>
        </w:rPr>
        <w:t xml:space="preserve"> </w:t>
      </w:r>
      <w:r w:rsidRPr="009737BD">
        <w:rPr>
          <w:rFonts w:ascii="Tahoma" w:hAnsi="Tahoma" w:cs="Tahoma"/>
          <w:position w:val="-1"/>
          <w:lang w:val="es-AR"/>
        </w:rPr>
        <w:t>de</w:t>
      </w:r>
      <w:r w:rsidRPr="009737BD">
        <w:rPr>
          <w:rFonts w:ascii="Tahoma" w:hAnsi="Tahoma" w:cs="Tahoma"/>
          <w:spacing w:val="5"/>
          <w:position w:val="-1"/>
          <w:lang w:val="es-AR"/>
        </w:rPr>
        <w:t xml:space="preserve"> </w:t>
      </w:r>
      <w:r w:rsidRPr="009737BD">
        <w:rPr>
          <w:rFonts w:ascii="Tahoma" w:hAnsi="Tahoma" w:cs="Tahoma"/>
          <w:position w:val="-1"/>
          <w:lang w:val="es-AR"/>
        </w:rPr>
        <w:t>o</w:t>
      </w:r>
      <w:r w:rsidRPr="009737BD">
        <w:rPr>
          <w:rFonts w:ascii="Tahoma" w:hAnsi="Tahoma" w:cs="Tahoma"/>
          <w:spacing w:val="1"/>
          <w:position w:val="-1"/>
          <w:lang w:val="es-AR"/>
        </w:rPr>
        <w:t>b</w:t>
      </w:r>
      <w:r w:rsidRPr="009737BD">
        <w:rPr>
          <w:rFonts w:ascii="Tahoma" w:hAnsi="Tahoma" w:cs="Tahoma"/>
          <w:position w:val="-1"/>
          <w:lang w:val="es-AR"/>
        </w:rPr>
        <w:t>ra</w:t>
      </w:r>
      <w:r w:rsidRPr="009737BD">
        <w:rPr>
          <w:rFonts w:ascii="Tahoma" w:hAnsi="Tahoma" w:cs="Tahoma"/>
          <w:spacing w:val="5"/>
          <w:position w:val="-1"/>
          <w:lang w:val="es-AR"/>
        </w:rPr>
        <w:t xml:space="preserve"> </w:t>
      </w:r>
      <w:r w:rsidRPr="009737BD">
        <w:rPr>
          <w:rFonts w:ascii="Tahoma" w:hAnsi="Tahoma" w:cs="Tahoma"/>
          <w:position w:val="-1"/>
          <w:lang w:val="es-AR"/>
        </w:rPr>
        <w:t>n</w:t>
      </w:r>
      <w:r w:rsidRPr="009737BD">
        <w:rPr>
          <w:rFonts w:ascii="Tahoma" w:hAnsi="Tahoma" w:cs="Tahoma"/>
          <w:spacing w:val="1"/>
          <w:position w:val="-1"/>
          <w:lang w:val="es-AR"/>
        </w:rPr>
        <w:t>u</w:t>
      </w:r>
      <w:r w:rsidRPr="009737BD">
        <w:rPr>
          <w:rFonts w:ascii="Tahoma" w:hAnsi="Tahoma" w:cs="Tahoma"/>
          <w:position w:val="-1"/>
          <w:lang w:val="es-AR"/>
        </w:rPr>
        <w:t>eva</w:t>
      </w:r>
    </w:p>
    <w:p w:rsidR="001A5F7E" w:rsidRPr="009737BD" w:rsidRDefault="001A5F7E" w:rsidP="00025C68">
      <w:pPr>
        <w:widowControl w:val="0"/>
        <w:autoSpaceDE w:val="0"/>
        <w:autoSpaceDN w:val="0"/>
        <w:adjustRightInd w:val="0"/>
        <w:spacing w:after="0" w:line="240" w:lineRule="auto"/>
        <w:ind w:left="102" w:right="69"/>
        <w:jc w:val="both"/>
        <w:rPr>
          <w:rFonts w:ascii="Tahoma" w:hAnsi="Tahoma" w:cs="Tahoma"/>
          <w:lang w:val="es-AR"/>
        </w:rPr>
      </w:pPr>
      <w:r w:rsidRPr="009737BD">
        <w:rPr>
          <w:rFonts w:ascii="Tahoma" w:hAnsi="Tahoma" w:cs="Tahoma"/>
          <w:lang w:val="es-AR"/>
        </w:rPr>
        <w:t>ni</w:t>
      </w:r>
      <w:r w:rsidRPr="009737BD">
        <w:rPr>
          <w:rFonts w:ascii="Tahoma" w:hAnsi="Tahoma" w:cs="Tahoma"/>
          <w:spacing w:val="57"/>
          <w:lang w:val="es-AR"/>
        </w:rPr>
        <w:t xml:space="preserve"> </w:t>
      </w:r>
      <w:r w:rsidRPr="009737BD">
        <w:rPr>
          <w:rFonts w:ascii="Tahoma" w:hAnsi="Tahoma" w:cs="Tahoma"/>
          <w:lang w:val="es-AR"/>
        </w:rPr>
        <w:t>se</w:t>
      </w:r>
      <w:r w:rsidRPr="009737BD">
        <w:rPr>
          <w:rFonts w:ascii="Tahoma" w:hAnsi="Tahoma" w:cs="Tahoma"/>
          <w:spacing w:val="61"/>
          <w:lang w:val="es-AR"/>
        </w:rPr>
        <w:t xml:space="preserve"> </w:t>
      </w:r>
      <w:r w:rsidRPr="009737BD">
        <w:rPr>
          <w:rFonts w:ascii="Tahoma" w:hAnsi="Tahoma" w:cs="Tahoma"/>
          <w:lang w:val="es-AR"/>
        </w:rPr>
        <w:t>autor</w:t>
      </w:r>
      <w:r w:rsidRPr="009737BD">
        <w:rPr>
          <w:rFonts w:ascii="Tahoma" w:hAnsi="Tahoma" w:cs="Tahoma"/>
          <w:spacing w:val="1"/>
          <w:lang w:val="es-AR"/>
        </w:rPr>
        <w:t>i</w:t>
      </w:r>
      <w:r w:rsidRPr="009737BD">
        <w:rPr>
          <w:rFonts w:ascii="Tahoma" w:hAnsi="Tahoma" w:cs="Tahoma"/>
          <w:lang w:val="es-AR"/>
        </w:rPr>
        <w:t>zará</w:t>
      </w:r>
      <w:r w:rsidRPr="009737BD">
        <w:rPr>
          <w:rFonts w:ascii="Tahoma" w:hAnsi="Tahoma" w:cs="Tahoma"/>
          <w:spacing w:val="59"/>
          <w:lang w:val="es-AR"/>
        </w:rPr>
        <w:t xml:space="preserve"> </w:t>
      </w:r>
      <w:r w:rsidRPr="009737BD">
        <w:rPr>
          <w:rFonts w:ascii="Tahoma" w:hAnsi="Tahoma" w:cs="Tahoma"/>
          <w:lang w:val="es-AR"/>
        </w:rPr>
        <w:t xml:space="preserve">la </w:t>
      </w:r>
      <w:r w:rsidRPr="009737BD">
        <w:rPr>
          <w:rFonts w:ascii="Tahoma" w:hAnsi="Tahoma" w:cs="Tahoma"/>
          <w:spacing w:val="1"/>
          <w:lang w:val="es-AR"/>
        </w:rPr>
        <w:t xml:space="preserve"> </w:t>
      </w:r>
      <w:r w:rsidRPr="009737BD">
        <w:rPr>
          <w:rFonts w:ascii="Tahoma" w:hAnsi="Tahoma" w:cs="Tahoma"/>
          <w:lang w:val="es-AR"/>
        </w:rPr>
        <w:t xml:space="preserve">ampliación </w:t>
      </w:r>
      <w:r w:rsidRPr="009737BD">
        <w:rPr>
          <w:rFonts w:ascii="Tahoma" w:hAnsi="Tahoma" w:cs="Tahoma"/>
          <w:spacing w:val="1"/>
          <w:lang w:val="es-AR"/>
        </w:rPr>
        <w:t xml:space="preserve"> </w:t>
      </w:r>
      <w:r w:rsidRPr="009737BD">
        <w:rPr>
          <w:rFonts w:ascii="Tahoma" w:hAnsi="Tahoma" w:cs="Tahoma"/>
          <w:lang w:val="es-AR"/>
        </w:rPr>
        <w:t xml:space="preserve">o </w:t>
      </w:r>
      <w:r w:rsidRPr="009737BD">
        <w:rPr>
          <w:rFonts w:ascii="Tahoma" w:hAnsi="Tahoma" w:cs="Tahoma"/>
          <w:spacing w:val="1"/>
          <w:lang w:val="es-AR"/>
        </w:rPr>
        <w:t xml:space="preserve"> </w:t>
      </w:r>
      <w:r w:rsidRPr="009737BD">
        <w:rPr>
          <w:rFonts w:ascii="Tahoma" w:hAnsi="Tahoma" w:cs="Tahoma"/>
          <w:lang w:val="es-AR"/>
        </w:rPr>
        <w:t>habilitaci</w:t>
      </w:r>
      <w:r w:rsidRPr="009737BD">
        <w:rPr>
          <w:rFonts w:ascii="Tahoma" w:hAnsi="Tahoma" w:cs="Tahoma"/>
          <w:spacing w:val="-2"/>
          <w:lang w:val="es-AR"/>
        </w:rPr>
        <w:t>ó</w:t>
      </w:r>
      <w:r w:rsidRPr="009737BD">
        <w:rPr>
          <w:rFonts w:ascii="Tahoma" w:hAnsi="Tahoma" w:cs="Tahoma"/>
          <w:lang w:val="es-AR"/>
        </w:rPr>
        <w:t>n</w:t>
      </w:r>
      <w:r w:rsidRPr="009737BD">
        <w:rPr>
          <w:rFonts w:ascii="Tahoma" w:hAnsi="Tahoma" w:cs="Tahoma"/>
          <w:spacing w:val="62"/>
          <w:lang w:val="es-AR"/>
        </w:rPr>
        <w:t xml:space="preserve"> </w:t>
      </w:r>
      <w:r w:rsidRPr="009737BD">
        <w:rPr>
          <w:rFonts w:ascii="Tahoma" w:hAnsi="Tahoma" w:cs="Tahoma"/>
          <w:lang w:val="es-AR"/>
        </w:rPr>
        <w:t>de</w:t>
      </w:r>
      <w:r w:rsidRPr="009737BD">
        <w:rPr>
          <w:rFonts w:ascii="Tahoma" w:hAnsi="Tahoma" w:cs="Tahoma"/>
          <w:spacing w:val="61"/>
          <w:lang w:val="es-AR"/>
        </w:rPr>
        <w:t xml:space="preserve"> </w:t>
      </w:r>
      <w:r w:rsidRPr="009737BD">
        <w:rPr>
          <w:rFonts w:ascii="Tahoma" w:hAnsi="Tahoma" w:cs="Tahoma"/>
          <w:lang w:val="es-AR"/>
        </w:rPr>
        <w:t xml:space="preserve">ningún </w:t>
      </w:r>
      <w:r w:rsidRPr="009737BD">
        <w:rPr>
          <w:rFonts w:ascii="Tahoma" w:hAnsi="Tahoma" w:cs="Tahoma"/>
          <w:spacing w:val="1"/>
          <w:lang w:val="es-AR"/>
        </w:rPr>
        <w:t xml:space="preserve"> </w:t>
      </w:r>
      <w:r w:rsidRPr="009737BD">
        <w:rPr>
          <w:rFonts w:ascii="Tahoma" w:hAnsi="Tahoma" w:cs="Tahoma"/>
          <w:lang w:val="es-AR"/>
        </w:rPr>
        <w:t>tipo</w:t>
      </w:r>
      <w:r w:rsidRPr="009737BD">
        <w:rPr>
          <w:rFonts w:ascii="Tahoma" w:hAnsi="Tahoma" w:cs="Tahoma"/>
          <w:spacing w:val="60"/>
          <w:lang w:val="es-AR"/>
        </w:rPr>
        <w:t xml:space="preserve"> </w:t>
      </w:r>
      <w:r w:rsidRPr="009737BD">
        <w:rPr>
          <w:rFonts w:ascii="Tahoma" w:hAnsi="Tahoma" w:cs="Tahoma"/>
          <w:lang w:val="es-AR"/>
        </w:rPr>
        <w:t>de</w:t>
      </w:r>
      <w:r w:rsidRPr="009737BD">
        <w:rPr>
          <w:rFonts w:ascii="Tahoma" w:hAnsi="Tahoma" w:cs="Tahoma"/>
          <w:spacing w:val="61"/>
          <w:lang w:val="es-AR"/>
        </w:rPr>
        <w:t xml:space="preserve"> </w:t>
      </w:r>
      <w:r w:rsidRPr="009737BD">
        <w:rPr>
          <w:rFonts w:ascii="Tahoma" w:hAnsi="Tahoma" w:cs="Tahoma"/>
          <w:lang w:val="es-AR"/>
        </w:rPr>
        <w:t xml:space="preserve">local </w:t>
      </w:r>
      <w:r w:rsidRPr="009737BD">
        <w:rPr>
          <w:rFonts w:ascii="Tahoma" w:hAnsi="Tahoma" w:cs="Tahoma"/>
          <w:spacing w:val="1"/>
          <w:lang w:val="es-AR"/>
        </w:rPr>
        <w:t xml:space="preserve"> </w:t>
      </w:r>
      <w:r w:rsidRPr="009737BD">
        <w:rPr>
          <w:rFonts w:ascii="Tahoma" w:hAnsi="Tahoma" w:cs="Tahoma"/>
          <w:lang w:val="es-AR"/>
        </w:rPr>
        <w:t>con</w:t>
      </w:r>
      <w:r w:rsidRPr="009737BD">
        <w:rPr>
          <w:rFonts w:ascii="Tahoma" w:hAnsi="Tahoma" w:cs="Tahoma"/>
          <w:spacing w:val="60"/>
          <w:lang w:val="es-AR"/>
        </w:rPr>
        <w:t xml:space="preserve"> </w:t>
      </w:r>
      <w:r w:rsidRPr="009737BD">
        <w:rPr>
          <w:rFonts w:ascii="Tahoma" w:hAnsi="Tahoma" w:cs="Tahoma"/>
          <w:lang w:val="es-AR"/>
        </w:rPr>
        <w:t>ese</w:t>
      </w:r>
      <w:r w:rsidRPr="009737BD">
        <w:rPr>
          <w:rFonts w:ascii="Tahoma" w:hAnsi="Tahoma" w:cs="Tahoma"/>
          <w:spacing w:val="60"/>
          <w:lang w:val="es-AR"/>
        </w:rPr>
        <w:t xml:space="preserve"> </w:t>
      </w:r>
      <w:r w:rsidRPr="009737BD">
        <w:rPr>
          <w:rFonts w:ascii="Tahoma" w:hAnsi="Tahoma" w:cs="Tahoma"/>
          <w:w w:val="99"/>
          <w:lang w:val="es-AR"/>
        </w:rPr>
        <w:t>destin</w:t>
      </w:r>
      <w:r w:rsidRPr="009737BD">
        <w:rPr>
          <w:rFonts w:ascii="Tahoma" w:hAnsi="Tahoma" w:cs="Tahoma"/>
          <w:spacing w:val="2"/>
          <w:w w:val="99"/>
          <w:lang w:val="es-AR"/>
        </w:rPr>
        <w:t>o</w:t>
      </w:r>
      <w:r w:rsidRPr="009737BD">
        <w:rPr>
          <w:rFonts w:ascii="Tahoma" w:hAnsi="Tahoma" w:cs="Tahoma"/>
          <w:lang w:val="es-AR"/>
        </w:rPr>
        <w:t xml:space="preserve">, </w:t>
      </w:r>
      <w:r w:rsidRPr="009737BD">
        <w:rPr>
          <w:rFonts w:ascii="Tahoma" w:hAnsi="Tahoma" w:cs="Tahoma"/>
          <w:w w:val="99"/>
          <w:lang w:val="es-AR"/>
        </w:rPr>
        <w:t>corr</w:t>
      </w:r>
      <w:r w:rsidRPr="009737BD">
        <w:rPr>
          <w:rFonts w:ascii="Tahoma" w:hAnsi="Tahoma" w:cs="Tahoma"/>
          <w:spacing w:val="1"/>
          <w:w w:val="99"/>
          <w:lang w:val="es-AR"/>
        </w:rPr>
        <w:t>i</w:t>
      </w:r>
      <w:r w:rsidRPr="009737BD">
        <w:rPr>
          <w:rFonts w:ascii="Tahoma" w:hAnsi="Tahoma" w:cs="Tahoma"/>
          <w:w w:val="99"/>
          <w:lang w:val="es-AR"/>
        </w:rPr>
        <w:t>en</w:t>
      </w:r>
      <w:r w:rsidRPr="009737BD">
        <w:rPr>
          <w:rFonts w:ascii="Tahoma" w:hAnsi="Tahoma" w:cs="Tahoma"/>
          <w:spacing w:val="1"/>
          <w:w w:val="99"/>
          <w:lang w:val="es-AR"/>
        </w:rPr>
        <w:t>d</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spacing w:val="1"/>
          <w:lang w:val="es-AR"/>
        </w:rPr>
        <w:t>po</w:t>
      </w:r>
      <w:r w:rsidRPr="009737BD">
        <w:rPr>
          <w:rFonts w:ascii="Tahoma" w:hAnsi="Tahoma" w:cs="Tahoma"/>
          <w:lang w:val="es-AR"/>
        </w:rPr>
        <w:t>r</w:t>
      </w:r>
      <w:r w:rsidRPr="009737BD">
        <w:rPr>
          <w:rFonts w:ascii="Tahoma" w:hAnsi="Tahoma" w:cs="Tahoma"/>
          <w:spacing w:val="1"/>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enta</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4"/>
          <w:lang w:val="es-AR"/>
        </w:rPr>
        <w:t xml:space="preserve"> </w:t>
      </w:r>
      <w:r w:rsidRPr="009737BD">
        <w:rPr>
          <w:rFonts w:ascii="Tahoma" w:hAnsi="Tahoma" w:cs="Tahoma"/>
          <w:lang w:val="es-AR"/>
        </w:rPr>
        <w:t>propie</w:t>
      </w:r>
      <w:r w:rsidRPr="009737BD">
        <w:rPr>
          <w:rFonts w:ascii="Tahoma" w:hAnsi="Tahoma" w:cs="Tahoma"/>
          <w:spacing w:val="1"/>
          <w:lang w:val="es-AR"/>
        </w:rPr>
        <w:t>t</w:t>
      </w:r>
      <w:r w:rsidRPr="009737BD">
        <w:rPr>
          <w:rFonts w:ascii="Tahoma" w:hAnsi="Tahoma" w:cs="Tahoma"/>
          <w:lang w:val="es-AR"/>
        </w:rPr>
        <w:t>ario</w:t>
      </w:r>
      <w:r w:rsidRPr="009737BD">
        <w:rPr>
          <w:rFonts w:ascii="Tahoma" w:hAnsi="Tahoma" w:cs="Tahoma"/>
          <w:spacing w:val="-1"/>
          <w:lang w:val="es-AR"/>
        </w:rPr>
        <w:t xml:space="preserve"> </w:t>
      </w:r>
      <w:r w:rsidRPr="009737BD">
        <w:rPr>
          <w:rFonts w:ascii="Tahoma" w:hAnsi="Tahoma" w:cs="Tahoma"/>
          <w:lang w:val="es-AR"/>
        </w:rPr>
        <w:t>los</w:t>
      </w:r>
      <w:r w:rsidRPr="009737BD">
        <w:rPr>
          <w:rFonts w:ascii="Tahoma" w:hAnsi="Tahoma" w:cs="Tahoma"/>
          <w:spacing w:val="1"/>
          <w:lang w:val="es-AR"/>
        </w:rPr>
        <w:t xml:space="preserve"> </w:t>
      </w:r>
      <w:r w:rsidRPr="009737BD">
        <w:rPr>
          <w:rFonts w:ascii="Tahoma" w:hAnsi="Tahoma" w:cs="Tahoma"/>
          <w:lang w:val="es-AR"/>
        </w:rPr>
        <w:t>perju</w:t>
      </w:r>
      <w:r w:rsidRPr="009737BD">
        <w:rPr>
          <w:rFonts w:ascii="Tahoma" w:hAnsi="Tahoma" w:cs="Tahoma"/>
          <w:spacing w:val="1"/>
          <w:lang w:val="es-AR"/>
        </w:rPr>
        <w:t>i</w:t>
      </w:r>
      <w:r w:rsidRPr="009737BD">
        <w:rPr>
          <w:rFonts w:ascii="Tahoma" w:hAnsi="Tahoma" w:cs="Tahoma"/>
          <w:lang w:val="es-AR"/>
        </w:rPr>
        <w:t>cios</w:t>
      </w:r>
      <w:r w:rsidRPr="009737BD">
        <w:rPr>
          <w:rFonts w:ascii="Tahoma" w:hAnsi="Tahoma" w:cs="Tahoma"/>
          <w:spacing w:val="-2"/>
          <w:lang w:val="es-AR"/>
        </w:rPr>
        <w:t xml:space="preserve"> </w:t>
      </w:r>
      <w:r w:rsidRPr="009737BD">
        <w:rPr>
          <w:rFonts w:ascii="Tahoma" w:hAnsi="Tahoma" w:cs="Tahoma"/>
          <w:lang w:val="es-AR"/>
        </w:rPr>
        <w:t>deriv</w:t>
      </w:r>
      <w:r w:rsidRPr="009737BD">
        <w:rPr>
          <w:rFonts w:ascii="Tahoma" w:hAnsi="Tahoma" w:cs="Tahoma"/>
          <w:spacing w:val="1"/>
          <w:lang w:val="es-AR"/>
        </w:rPr>
        <w:t>a</w:t>
      </w:r>
      <w:r w:rsidRPr="009737BD">
        <w:rPr>
          <w:rFonts w:ascii="Tahoma" w:hAnsi="Tahoma" w:cs="Tahoma"/>
          <w:lang w:val="es-AR"/>
        </w:rPr>
        <w:t>dos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5"/>
          <w:lang w:val="es-AR"/>
        </w:rPr>
        <w:t xml:space="preserve"> </w:t>
      </w:r>
      <w:r w:rsidRPr="009737BD">
        <w:rPr>
          <w:rFonts w:ascii="Tahoma" w:hAnsi="Tahoma" w:cs="Tahoma"/>
          <w:lang w:val="es-AR"/>
        </w:rPr>
        <w:t>cl</w:t>
      </w:r>
      <w:r w:rsidRPr="009737BD">
        <w:rPr>
          <w:rFonts w:ascii="Tahoma" w:hAnsi="Tahoma" w:cs="Tahoma"/>
          <w:spacing w:val="1"/>
          <w:lang w:val="es-AR"/>
        </w:rPr>
        <w:t>a</w:t>
      </w:r>
      <w:r w:rsidRPr="009737BD">
        <w:rPr>
          <w:rFonts w:ascii="Tahoma" w:hAnsi="Tahoma" w:cs="Tahoma"/>
          <w:lang w:val="es-AR"/>
        </w:rPr>
        <w:t>us</w:t>
      </w:r>
      <w:r w:rsidRPr="009737BD">
        <w:rPr>
          <w:rFonts w:ascii="Tahoma" w:hAnsi="Tahoma" w:cs="Tahoma"/>
          <w:spacing w:val="1"/>
          <w:lang w:val="es-AR"/>
        </w:rPr>
        <w:t>u</w:t>
      </w:r>
      <w:r w:rsidRPr="009737BD">
        <w:rPr>
          <w:rFonts w:ascii="Tahoma" w:hAnsi="Tahoma" w:cs="Tahoma"/>
          <w:lang w:val="es-AR"/>
        </w:rPr>
        <w:t>ra</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emolición</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 xml:space="preserve">obras </w:t>
      </w:r>
      <w:r w:rsidRPr="009737BD">
        <w:rPr>
          <w:rFonts w:ascii="Tahoma" w:hAnsi="Tahoma" w:cs="Tahoma"/>
          <w:spacing w:val="1"/>
          <w:lang w:val="es-AR"/>
        </w:rPr>
        <w:t>r</w:t>
      </w:r>
      <w:r w:rsidRPr="009737BD">
        <w:rPr>
          <w:rFonts w:ascii="Tahoma" w:hAnsi="Tahoma" w:cs="Tahoma"/>
          <w:lang w:val="es-AR"/>
        </w:rPr>
        <w:t>ealiz</w:t>
      </w:r>
      <w:r w:rsidRPr="009737BD">
        <w:rPr>
          <w:rFonts w:ascii="Tahoma" w:hAnsi="Tahoma" w:cs="Tahoma"/>
          <w:spacing w:val="1"/>
          <w:lang w:val="es-AR"/>
        </w:rPr>
        <w:t>a</w:t>
      </w:r>
      <w:r w:rsidRPr="009737BD">
        <w:rPr>
          <w:rFonts w:ascii="Tahoma" w:hAnsi="Tahoma" w:cs="Tahoma"/>
          <w:lang w:val="es-AR"/>
        </w:rPr>
        <w:t>das</w:t>
      </w:r>
      <w:r w:rsidRPr="009737BD">
        <w:rPr>
          <w:rFonts w:ascii="Tahoma" w:hAnsi="Tahoma" w:cs="Tahoma"/>
          <w:spacing w:val="-4"/>
          <w:lang w:val="es-AR"/>
        </w:rPr>
        <w:t xml:space="preserve"> </w:t>
      </w:r>
      <w:r w:rsidRPr="009737BD">
        <w:rPr>
          <w:rFonts w:ascii="Tahoma" w:hAnsi="Tahoma" w:cs="Tahoma"/>
          <w:lang w:val="es-AR"/>
        </w:rPr>
        <w:t>sin</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1"/>
          <w:lang w:val="es-AR"/>
        </w:rPr>
        <w:t>u</w:t>
      </w:r>
      <w:r w:rsidRPr="009737BD">
        <w:rPr>
          <w:rFonts w:ascii="Tahoma" w:hAnsi="Tahoma" w:cs="Tahoma"/>
          <w:lang w:val="es-AR"/>
        </w:rPr>
        <w:t>torizac</w:t>
      </w:r>
      <w:r w:rsidRPr="009737BD">
        <w:rPr>
          <w:rFonts w:ascii="Tahoma" w:hAnsi="Tahoma" w:cs="Tahoma"/>
          <w:spacing w:val="1"/>
          <w:lang w:val="es-AR"/>
        </w:rPr>
        <w:t>i</w:t>
      </w:r>
      <w:r w:rsidRPr="009737BD">
        <w:rPr>
          <w:rFonts w:ascii="Tahoma" w:hAnsi="Tahoma" w:cs="Tahoma"/>
          <w:lang w:val="es-AR"/>
        </w:rPr>
        <w:t>ón.</w:t>
      </w:r>
    </w:p>
    <w:p w:rsidR="001A5F7E" w:rsidRPr="009737BD" w:rsidRDefault="001A5F7E" w:rsidP="00025C68">
      <w:pPr>
        <w:widowControl w:val="0"/>
        <w:autoSpaceDE w:val="0"/>
        <w:autoSpaceDN w:val="0"/>
        <w:adjustRightInd w:val="0"/>
        <w:spacing w:after="0" w:line="240" w:lineRule="auto"/>
        <w:ind w:left="102" w:right="75"/>
        <w:jc w:val="both"/>
        <w:rPr>
          <w:rFonts w:ascii="Tahoma" w:hAnsi="Tahoma" w:cs="Tahoma"/>
          <w:lang w:val="es-AR"/>
        </w:rPr>
      </w:pPr>
      <w:r w:rsidRPr="009737BD">
        <w:rPr>
          <w:rFonts w:ascii="Tahoma" w:hAnsi="Tahoma" w:cs="Tahoma"/>
          <w:position w:val="-1"/>
          <w:lang w:val="es-AR"/>
        </w:rPr>
        <w:t>Única</w:t>
      </w:r>
      <w:r w:rsidRPr="009737BD">
        <w:rPr>
          <w:rFonts w:ascii="Tahoma" w:hAnsi="Tahoma" w:cs="Tahoma"/>
          <w:spacing w:val="1"/>
          <w:position w:val="-1"/>
          <w:lang w:val="es-AR"/>
        </w:rPr>
        <w:t>m</w:t>
      </w:r>
      <w:r w:rsidRPr="009737BD">
        <w:rPr>
          <w:rFonts w:ascii="Tahoma" w:hAnsi="Tahoma" w:cs="Tahoma"/>
          <w:position w:val="-1"/>
          <w:lang w:val="es-AR"/>
        </w:rPr>
        <w:t xml:space="preserve">ente </w:t>
      </w:r>
      <w:r w:rsidRPr="009737BD">
        <w:rPr>
          <w:rFonts w:ascii="Tahoma" w:hAnsi="Tahoma" w:cs="Tahoma"/>
          <w:spacing w:val="40"/>
          <w:position w:val="-1"/>
          <w:lang w:val="es-AR"/>
        </w:rPr>
        <w:t xml:space="preserve"> </w:t>
      </w:r>
      <w:r w:rsidRPr="009737BD">
        <w:rPr>
          <w:rFonts w:ascii="Tahoma" w:hAnsi="Tahoma" w:cs="Tahoma"/>
          <w:position w:val="-1"/>
          <w:lang w:val="es-AR"/>
        </w:rPr>
        <w:t>pod</w:t>
      </w:r>
      <w:r w:rsidRPr="009737BD">
        <w:rPr>
          <w:rFonts w:ascii="Tahoma" w:hAnsi="Tahoma" w:cs="Tahoma"/>
          <w:spacing w:val="1"/>
          <w:position w:val="-1"/>
          <w:lang w:val="es-AR"/>
        </w:rPr>
        <w:t>r</w:t>
      </w:r>
      <w:r w:rsidRPr="009737BD">
        <w:rPr>
          <w:rFonts w:ascii="Tahoma" w:hAnsi="Tahoma" w:cs="Tahoma"/>
          <w:position w:val="-1"/>
          <w:lang w:val="es-AR"/>
        </w:rPr>
        <w:t xml:space="preserve">á </w:t>
      </w:r>
      <w:r w:rsidRPr="009737BD">
        <w:rPr>
          <w:rFonts w:ascii="Tahoma" w:hAnsi="Tahoma" w:cs="Tahoma"/>
          <w:spacing w:val="42"/>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u</w:t>
      </w:r>
      <w:r w:rsidRPr="009737BD">
        <w:rPr>
          <w:rFonts w:ascii="Tahoma" w:hAnsi="Tahoma" w:cs="Tahoma"/>
          <w:position w:val="-1"/>
          <w:lang w:val="es-AR"/>
        </w:rPr>
        <w:t>toriz</w:t>
      </w:r>
      <w:r w:rsidRPr="009737BD">
        <w:rPr>
          <w:rFonts w:ascii="Tahoma" w:hAnsi="Tahoma" w:cs="Tahoma"/>
          <w:spacing w:val="1"/>
          <w:position w:val="-1"/>
          <w:lang w:val="es-AR"/>
        </w:rPr>
        <w:t>a</w:t>
      </w:r>
      <w:r w:rsidRPr="009737BD">
        <w:rPr>
          <w:rFonts w:ascii="Tahoma" w:hAnsi="Tahoma" w:cs="Tahoma"/>
          <w:position w:val="-1"/>
          <w:lang w:val="es-AR"/>
        </w:rPr>
        <w:t xml:space="preserve">rse </w:t>
      </w:r>
      <w:r w:rsidRPr="009737BD">
        <w:rPr>
          <w:rFonts w:ascii="Tahoma" w:hAnsi="Tahoma" w:cs="Tahoma"/>
          <w:spacing w:val="42"/>
          <w:position w:val="-1"/>
          <w:lang w:val="es-AR"/>
        </w:rPr>
        <w:t xml:space="preserve"> </w:t>
      </w:r>
      <w:r w:rsidRPr="009737BD">
        <w:rPr>
          <w:rFonts w:ascii="Tahoma" w:hAnsi="Tahoma" w:cs="Tahoma"/>
          <w:position w:val="-1"/>
          <w:lang w:val="es-AR"/>
        </w:rPr>
        <w:t xml:space="preserve">la </w:t>
      </w:r>
      <w:r w:rsidRPr="009737BD">
        <w:rPr>
          <w:rFonts w:ascii="Tahoma" w:hAnsi="Tahoma" w:cs="Tahoma"/>
          <w:spacing w:val="46"/>
          <w:position w:val="-1"/>
          <w:lang w:val="es-AR"/>
        </w:rPr>
        <w:t xml:space="preserve"> </w:t>
      </w:r>
      <w:r w:rsidRPr="009737BD">
        <w:rPr>
          <w:rFonts w:ascii="Tahoma" w:hAnsi="Tahoma" w:cs="Tahoma"/>
          <w:position w:val="-1"/>
          <w:lang w:val="es-AR"/>
        </w:rPr>
        <w:t>realiz</w:t>
      </w:r>
      <w:r w:rsidRPr="009737BD">
        <w:rPr>
          <w:rFonts w:ascii="Tahoma" w:hAnsi="Tahoma" w:cs="Tahoma"/>
          <w:spacing w:val="1"/>
          <w:position w:val="-1"/>
          <w:lang w:val="es-AR"/>
        </w:rPr>
        <w:t>a</w:t>
      </w:r>
      <w:r w:rsidRPr="009737BD">
        <w:rPr>
          <w:rFonts w:ascii="Tahoma" w:hAnsi="Tahoma" w:cs="Tahoma"/>
          <w:position w:val="-1"/>
          <w:lang w:val="es-AR"/>
        </w:rPr>
        <w:t>c</w:t>
      </w:r>
      <w:r w:rsidRPr="009737BD">
        <w:rPr>
          <w:rFonts w:ascii="Tahoma" w:hAnsi="Tahoma" w:cs="Tahoma"/>
          <w:spacing w:val="1"/>
          <w:position w:val="-1"/>
          <w:lang w:val="es-AR"/>
        </w:rPr>
        <w:t>i</w:t>
      </w:r>
      <w:r w:rsidRPr="009737BD">
        <w:rPr>
          <w:rFonts w:ascii="Tahoma" w:hAnsi="Tahoma" w:cs="Tahoma"/>
          <w:position w:val="-1"/>
          <w:lang w:val="es-AR"/>
        </w:rPr>
        <w:t xml:space="preserve">ón </w:t>
      </w:r>
      <w:r w:rsidRPr="009737BD">
        <w:rPr>
          <w:rFonts w:ascii="Tahoma" w:hAnsi="Tahoma" w:cs="Tahoma"/>
          <w:spacing w:val="40"/>
          <w:position w:val="-1"/>
          <w:lang w:val="es-AR"/>
        </w:rPr>
        <w:t xml:space="preserve"> </w:t>
      </w:r>
      <w:r w:rsidRPr="009737BD">
        <w:rPr>
          <w:rFonts w:ascii="Tahoma" w:hAnsi="Tahoma" w:cs="Tahoma"/>
          <w:position w:val="-1"/>
          <w:lang w:val="es-AR"/>
        </w:rPr>
        <w:t xml:space="preserve">de </w:t>
      </w:r>
      <w:r w:rsidRPr="009737BD">
        <w:rPr>
          <w:rFonts w:ascii="Tahoma" w:hAnsi="Tahoma" w:cs="Tahoma"/>
          <w:spacing w:val="44"/>
          <w:position w:val="-1"/>
          <w:lang w:val="es-AR"/>
        </w:rPr>
        <w:t xml:space="preserve"> </w:t>
      </w:r>
      <w:r w:rsidRPr="009737BD">
        <w:rPr>
          <w:rFonts w:ascii="Tahoma" w:hAnsi="Tahoma" w:cs="Tahoma"/>
          <w:position w:val="-1"/>
          <w:lang w:val="es-AR"/>
        </w:rPr>
        <w:t>traba</w:t>
      </w:r>
      <w:r w:rsidRPr="009737BD">
        <w:rPr>
          <w:rFonts w:ascii="Tahoma" w:hAnsi="Tahoma" w:cs="Tahoma"/>
          <w:spacing w:val="2"/>
          <w:position w:val="-1"/>
          <w:lang w:val="es-AR"/>
        </w:rPr>
        <w:t>j</w:t>
      </w:r>
      <w:r w:rsidRPr="009737BD">
        <w:rPr>
          <w:rFonts w:ascii="Tahoma" w:hAnsi="Tahoma" w:cs="Tahoma"/>
          <w:position w:val="-1"/>
          <w:lang w:val="es-AR"/>
        </w:rPr>
        <w:t xml:space="preserve">os </w:t>
      </w:r>
      <w:r w:rsidRPr="009737BD">
        <w:rPr>
          <w:rFonts w:ascii="Tahoma" w:hAnsi="Tahoma" w:cs="Tahoma"/>
          <w:spacing w:val="41"/>
          <w:position w:val="-1"/>
          <w:lang w:val="es-AR"/>
        </w:rPr>
        <w:t xml:space="preserve"> </w:t>
      </w:r>
      <w:r w:rsidRPr="009737BD">
        <w:rPr>
          <w:rFonts w:ascii="Tahoma" w:hAnsi="Tahoma" w:cs="Tahoma"/>
          <w:position w:val="-1"/>
          <w:lang w:val="es-AR"/>
        </w:rPr>
        <w:t xml:space="preserve">cuya </w:t>
      </w:r>
      <w:r w:rsidRPr="009737BD">
        <w:rPr>
          <w:rFonts w:ascii="Tahoma" w:hAnsi="Tahoma" w:cs="Tahoma"/>
          <w:spacing w:val="41"/>
          <w:position w:val="-1"/>
          <w:lang w:val="es-AR"/>
        </w:rPr>
        <w:t xml:space="preserve"> </w:t>
      </w:r>
      <w:r w:rsidRPr="009737BD">
        <w:rPr>
          <w:rFonts w:ascii="Tahoma" w:hAnsi="Tahoma" w:cs="Tahoma"/>
          <w:position w:val="-1"/>
          <w:lang w:val="es-AR"/>
        </w:rPr>
        <w:t xml:space="preserve">índole </w:t>
      </w:r>
      <w:r w:rsidRPr="009737BD">
        <w:rPr>
          <w:rFonts w:ascii="Tahoma" w:hAnsi="Tahoma" w:cs="Tahoma"/>
          <w:spacing w:val="45"/>
          <w:position w:val="-1"/>
          <w:lang w:val="es-AR"/>
        </w:rPr>
        <w:t xml:space="preserve"> </w:t>
      </w:r>
      <w:r w:rsidRPr="009737BD">
        <w:rPr>
          <w:rFonts w:ascii="Tahoma" w:hAnsi="Tahoma" w:cs="Tahoma"/>
          <w:position w:val="-1"/>
          <w:lang w:val="es-AR"/>
        </w:rPr>
        <w:t>i</w:t>
      </w:r>
      <w:r w:rsidRPr="009737BD">
        <w:rPr>
          <w:rFonts w:ascii="Tahoma" w:hAnsi="Tahoma" w:cs="Tahoma"/>
          <w:spacing w:val="2"/>
          <w:position w:val="-1"/>
          <w:lang w:val="es-AR"/>
        </w:rPr>
        <w:t>m</w:t>
      </w:r>
      <w:r w:rsidRPr="009737BD">
        <w:rPr>
          <w:rFonts w:ascii="Tahoma" w:hAnsi="Tahoma" w:cs="Tahoma"/>
          <w:position w:val="-1"/>
          <w:lang w:val="es-AR"/>
        </w:rPr>
        <w:t xml:space="preserve">plique </w:t>
      </w:r>
      <w:r w:rsidRPr="009737BD">
        <w:rPr>
          <w:rFonts w:ascii="Tahoma" w:hAnsi="Tahoma" w:cs="Tahoma"/>
          <w:spacing w:val="45"/>
          <w:position w:val="-1"/>
          <w:lang w:val="es-AR"/>
        </w:rPr>
        <w:t xml:space="preserve"> </w:t>
      </w:r>
      <w:r w:rsidRPr="009737BD">
        <w:rPr>
          <w:rFonts w:ascii="Tahoma" w:hAnsi="Tahoma" w:cs="Tahoma"/>
          <w:position w:val="-1"/>
          <w:lang w:val="es-AR"/>
        </w:rPr>
        <w:t>una</w:t>
      </w:r>
    </w:p>
    <w:p w:rsidR="001A5F7E" w:rsidRPr="009737BD" w:rsidRDefault="001A5F7E" w:rsidP="00025C68">
      <w:pPr>
        <w:widowControl w:val="0"/>
        <w:autoSpaceDE w:val="0"/>
        <w:autoSpaceDN w:val="0"/>
        <w:adjustRightInd w:val="0"/>
        <w:spacing w:after="0" w:line="240" w:lineRule="auto"/>
        <w:ind w:left="102" w:right="4069"/>
        <w:jc w:val="both"/>
        <w:rPr>
          <w:rFonts w:ascii="Tahoma" w:hAnsi="Tahoma" w:cs="Tahoma"/>
          <w:lang w:val="es-AR"/>
        </w:rPr>
      </w:pPr>
      <w:r w:rsidRPr="009737BD">
        <w:rPr>
          <w:rFonts w:ascii="Tahoma" w:hAnsi="Tahoma" w:cs="Tahoma"/>
          <w:lang w:val="es-AR"/>
        </w:rPr>
        <w:t>disminución</w:t>
      </w:r>
      <w:r w:rsidRPr="009737BD">
        <w:rPr>
          <w:rFonts w:ascii="Tahoma" w:hAnsi="Tahoma" w:cs="Tahoma"/>
          <w:spacing w:val="-17"/>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g</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 per</w:t>
      </w:r>
      <w:r w:rsidRPr="009737BD">
        <w:rPr>
          <w:rFonts w:ascii="Tahoma" w:hAnsi="Tahoma" w:cs="Tahoma"/>
          <w:spacing w:val="1"/>
          <w:lang w:val="es-AR"/>
        </w:rPr>
        <w:t>t</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3"/>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g</w:t>
      </w:r>
      <w:r w:rsidRPr="009737BD">
        <w:rPr>
          <w:rFonts w:ascii="Tahoma" w:hAnsi="Tahoma" w:cs="Tahoma"/>
          <w:spacing w:val="-1"/>
          <w:lang w:val="es-AR"/>
        </w:rPr>
        <w:t>e</w:t>
      </w:r>
      <w:r w:rsidRPr="009737BD">
        <w:rPr>
          <w:rFonts w:ascii="Tahoma" w:hAnsi="Tahoma" w:cs="Tahoma"/>
          <w:lang w:val="es-AR"/>
        </w:rPr>
        <w:t>ne</w:t>
      </w:r>
      <w:r w:rsidRPr="009737BD">
        <w:rPr>
          <w:rFonts w:ascii="Tahoma" w:hAnsi="Tahoma" w:cs="Tahoma"/>
          <w:spacing w:val="1"/>
          <w:lang w:val="es-AR"/>
        </w:rPr>
        <w:t>r</w:t>
      </w:r>
      <w:r w:rsidRPr="009737BD">
        <w:rPr>
          <w:rFonts w:ascii="Tahoma" w:hAnsi="Tahoma" w:cs="Tahoma"/>
          <w:lang w:val="es-AR"/>
        </w:rPr>
        <w:t>an.</w:t>
      </w:r>
    </w:p>
    <w:p w:rsidR="001A5F7E" w:rsidRPr="009737BD" w:rsidRDefault="001A5F7E" w:rsidP="00025C68">
      <w:pPr>
        <w:widowControl w:val="0"/>
        <w:autoSpaceDE w:val="0"/>
        <w:autoSpaceDN w:val="0"/>
        <w:adjustRightInd w:val="0"/>
        <w:spacing w:after="0" w:line="240" w:lineRule="auto"/>
        <w:rPr>
          <w:rFonts w:ascii="Tahoma" w:hAnsi="Tahoma" w:cs="Tahoma"/>
          <w:sz w:val="26"/>
          <w:szCs w:val="26"/>
          <w:lang w:val="es-AR"/>
        </w:rPr>
      </w:pPr>
    </w:p>
    <w:p w:rsidR="001A5F7E" w:rsidRPr="009737BD" w:rsidRDefault="001A5F7E" w:rsidP="00025C68">
      <w:pPr>
        <w:widowControl w:val="0"/>
        <w:autoSpaceDE w:val="0"/>
        <w:autoSpaceDN w:val="0"/>
        <w:adjustRightInd w:val="0"/>
        <w:spacing w:after="0" w:line="240" w:lineRule="auto"/>
        <w:ind w:left="102" w:right="69"/>
        <w:jc w:val="both"/>
        <w:rPr>
          <w:rFonts w:ascii="Tahoma" w:hAnsi="Tahoma" w:cs="Tahoma"/>
          <w:lang w:val="es-AR"/>
        </w:rPr>
      </w:pPr>
      <w:r w:rsidRPr="009737BD">
        <w:rPr>
          <w:rFonts w:ascii="Tahoma" w:hAnsi="Tahoma" w:cs="Tahoma"/>
          <w:b/>
          <w:bCs/>
          <w:lang w:val="es-AR"/>
        </w:rPr>
        <w:t xml:space="preserve">Uso </w:t>
      </w:r>
      <w:r w:rsidRPr="009737BD">
        <w:rPr>
          <w:rFonts w:ascii="Tahoma" w:hAnsi="Tahoma" w:cs="Tahoma"/>
          <w:b/>
          <w:bCs/>
          <w:spacing w:val="9"/>
          <w:lang w:val="es-AR"/>
        </w:rPr>
        <w:t xml:space="preserve"> </w:t>
      </w:r>
      <w:r w:rsidRPr="009737BD">
        <w:rPr>
          <w:rFonts w:ascii="Tahoma" w:hAnsi="Tahoma" w:cs="Tahoma"/>
          <w:b/>
          <w:bCs/>
          <w:lang w:val="es-AR"/>
        </w:rPr>
        <w:t xml:space="preserve">no </w:t>
      </w:r>
      <w:r w:rsidRPr="009737BD">
        <w:rPr>
          <w:rFonts w:ascii="Tahoma" w:hAnsi="Tahoma" w:cs="Tahoma"/>
          <w:b/>
          <w:bCs/>
          <w:spacing w:val="22"/>
          <w:lang w:val="es-AR"/>
        </w:rPr>
        <w:t xml:space="preserve"> </w:t>
      </w:r>
      <w:r w:rsidRPr="009737BD">
        <w:rPr>
          <w:rFonts w:ascii="Tahoma" w:hAnsi="Tahoma" w:cs="Tahoma"/>
          <w:b/>
          <w:bCs/>
          <w:lang w:val="es-AR"/>
        </w:rPr>
        <w:t xml:space="preserve">conforme: </w:t>
      </w:r>
      <w:r w:rsidRPr="009737BD">
        <w:rPr>
          <w:rFonts w:ascii="Tahoma" w:hAnsi="Tahoma" w:cs="Tahoma"/>
          <w:b/>
          <w:bCs/>
          <w:spacing w:val="16"/>
          <w:lang w:val="es-AR"/>
        </w:rPr>
        <w:t xml:space="preserve"> </w:t>
      </w:r>
      <w:r w:rsidRPr="009737BD">
        <w:rPr>
          <w:rFonts w:ascii="Tahoma" w:hAnsi="Tahoma" w:cs="Tahoma"/>
          <w:lang w:val="es-AR"/>
        </w:rPr>
        <w:t>Reci</w:t>
      </w:r>
      <w:r w:rsidRPr="009737BD">
        <w:rPr>
          <w:rFonts w:ascii="Tahoma" w:hAnsi="Tahoma" w:cs="Tahoma"/>
          <w:spacing w:val="1"/>
          <w:lang w:val="es-AR"/>
        </w:rPr>
        <w:t>b</w:t>
      </w:r>
      <w:r w:rsidRPr="009737BD">
        <w:rPr>
          <w:rFonts w:ascii="Tahoma" w:hAnsi="Tahoma" w:cs="Tahoma"/>
          <w:lang w:val="es-AR"/>
        </w:rPr>
        <w:t xml:space="preserve">e </w:t>
      </w:r>
      <w:r w:rsidRPr="009737BD">
        <w:rPr>
          <w:rFonts w:ascii="Tahoma" w:hAnsi="Tahoma" w:cs="Tahoma"/>
          <w:spacing w:val="17"/>
          <w:lang w:val="es-AR"/>
        </w:rPr>
        <w:t xml:space="preserve"> </w:t>
      </w:r>
      <w:r w:rsidRPr="009737BD">
        <w:rPr>
          <w:rFonts w:ascii="Tahoma" w:hAnsi="Tahoma" w:cs="Tahoma"/>
          <w:lang w:val="es-AR"/>
        </w:rPr>
        <w:t xml:space="preserve">esta </w:t>
      </w:r>
      <w:r w:rsidRPr="009737BD">
        <w:rPr>
          <w:rFonts w:ascii="Tahoma" w:hAnsi="Tahoma" w:cs="Tahoma"/>
          <w:spacing w:val="18"/>
          <w:lang w:val="es-AR"/>
        </w:rPr>
        <w:t xml:space="preserve"> </w:t>
      </w:r>
      <w:r w:rsidRPr="009737BD">
        <w:rPr>
          <w:rFonts w:ascii="Tahoma" w:hAnsi="Tahoma" w:cs="Tahoma"/>
          <w:lang w:val="es-AR"/>
        </w:rPr>
        <w:t>design</w:t>
      </w:r>
      <w:r w:rsidRPr="009737BD">
        <w:rPr>
          <w:rFonts w:ascii="Tahoma" w:hAnsi="Tahoma" w:cs="Tahoma"/>
          <w:spacing w:val="1"/>
          <w:lang w:val="es-AR"/>
        </w:rPr>
        <w:t>a</w:t>
      </w:r>
      <w:r w:rsidRPr="009737BD">
        <w:rPr>
          <w:rFonts w:ascii="Tahoma" w:hAnsi="Tahoma" w:cs="Tahoma"/>
          <w:lang w:val="es-AR"/>
        </w:rPr>
        <w:t xml:space="preserve">ción </w:t>
      </w:r>
      <w:r w:rsidRPr="009737BD">
        <w:rPr>
          <w:rFonts w:ascii="Tahoma" w:hAnsi="Tahoma" w:cs="Tahoma"/>
          <w:spacing w:val="15"/>
          <w:lang w:val="es-AR"/>
        </w:rPr>
        <w:t xml:space="preserve"> </w:t>
      </w:r>
      <w:r w:rsidRPr="009737BD">
        <w:rPr>
          <w:rFonts w:ascii="Tahoma" w:hAnsi="Tahoma" w:cs="Tahoma"/>
          <w:lang w:val="es-AR"/>
        </w:rPr>
        <w:t>cualqu</w:t>
      </w:r>
      <w:r w:rsidRPr="009737BD">
        <w:rPr>
          <w:rFonts w:ascii="Tahoma" w:hAnsi="Tahoma" w:cs="Tahoma"/>
          <w:spacing w:val="1"/>
          <w:lang w:val="es-AR"/>
        </w:rPr>
        <w:t>i</w:t>
      </w:r>
      <w:r w:rsidRPr="009737BD">
        <w:rPr>
          <w:rFonts w:ascii="Tahoma" w:hAnsi="Tahoma" w:cs="Tahoma"/>
          <w:lang w:val="es-AR"/>
        </w:rPr>
        <w:t xml:space="preserve">er </w:t>
      </w:r>
      <w:r w:rsidRPr="009737BD">
        <w:rPr>
          <w:rFonts w:ascii="Tahoma" w:hAnsi="Tahoma" w:cs="Tahoma"/>
          <w:spacing w:val="21"/>
          <w:lang w:val="es-AR"/>
        </w:rPr>
        <w:t xml:space="preserve"> </w:t>
      </w:r>
      <w:r w:rsidRPr="009737BD">
        <w:rPr>
          <w:rFonts w:ascii="Tahoma" w:hAnsi="Tahoma" w:cs="Tahoma"/>
          <w:lang w:val="es-AR"/>
        </w:rPr>
        <w:t>activid</w:t>
      </w:r>
      <w:r w:rsidRPr="009737BD">
        <w:rPr>
          <w:rFonts w:ascii="Tahoma" w:hAnsi="Tahoma" w:cs="Tahoma"/>
          <w:spacing w:val="1"/>
          <w:lang w:val="es-AR"/>
        </w:rPr>
        <w:t>a</w:t>
      </w:r>
      <w:r w:rsidRPr="009737BD">
        <w:rPr>
          <w:rFonts w:ascii="Tahoma" w:hAnsi="Tahoma" w:cs="Tahoma"/>
          <w:lang w:val="es-AR"/>
        </w:rPr>
        <w:t xml:space="preserve">d </w:t>
      </w:r>
      <w:r w:rsidRPr="009737BD">
        <w:rPr>
          <w:rFonts w:ascii="Tahoma" w:hAnsi="Tahoma" w:cs="Tahoma"/>
          <w:spacing w:val="15"/>
          <w:lang w:val="es-AR"/>
        </w:rPr>
        <w:t xml:space="preserve"> </w:t>
      </w:r>
      <w:r w:rsidRPr="009737BD">
        <w:rPr>
          <w:rFonts w:ascii="Tahoma" w:hAnsi="Tahoma" w:cs="Tahoma"/>
          <w:lang w:val="es-AR"/>
        </w:rPr>
        <w:t>preexis</w:t>
      </w:r>
      <w:r w:rsidRPr="009737BD">
        <w:rPr>
          <w:rFonts w:ascii="Tahoma" w:hAnsi="Tahoma" w:cs="Tahoma"/>
          <w:spacing w:val="1"/>
          <w:lang w:val="es-AR"/>
        </w:rPr>
        <w:t>t</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 xml:space="preserve">e </w:t>
      </w:r>
      <w:r w:rsidRPr="009737BD">
        <w:rPr>
          <w:rFonts w:ascii="Tahoma" w:hAnsi="Tahoma" w:cs="Tahoma"/>
          <w:spacing w:val="15"/>
          <w:lang w:val="es-AR"/>
        </w:rPr>
        <w:t xml:space="preserve"> </w:t>
      </w:r>
      <w:r w:rsidRPr="009737BD">
        <w:rPr>
          <w:rFonts w:ascii="Tahoma" w:hAnsi="Tahoma" w:cs="Tahoma"/>
          <w:lang w:val="es-AR"/>
        </w:rPr>
        <w:t xml:space="preserve">que </w:t>
      </w:r>
      <w:r w:rsidRPr="009737BD">
        <w:rPr>
          <w:rFonts w:ascii="Tahoma" w:hAnsi="Tahoma" w:cs="Tahoma"/>
          <w:spacing w:val="18"/>
          <w:lang w:val="es-AR"/>
        </w:rPr>
        <w:t xml:space="preserve"> </w:t>
      </w:r>
      <w:r w:rsidRPr="009737BD">
        <w:rPr>
          <w:rFonts w:ascii="Tahoma" w:hAnsi="Tahoma" w:cs="Tahoma"/>
          <w:lang w:val="es-AR"/>
        </w:rPr>
        <w:t>se desar</w:t>
      </w:r>
      <w:r w:rsidRPr="009737BD">
        <w:rPr>
          <w:rFonts w:ascii="Tahoma" w:hAnsi="Tahoma" w:cs="Tahoma"/>
          <w:spacing w:val="1"/>
          <w:lang w:val="es-AR"/>
        </w:rPr>
        <w:t>r</w:t>
      </w:r>
      <w:r w:rsidRPr="009737BD">
        <w:rPr>
          <w:rFonts w:ascii="Tahoma" w:hAnsi="Tahoma" w:cs="Tahoma"/>
          <w:lang w:val="es-AR"/>
        </w:rPr>
        <w:t>olle</w:t>
      </w:r>
      <w:r w:rsidRPr="009737BD">
        <w:rPr>
          <w:rFonts w:ascii="Tahoma" w:hAnsi="Tahoma" w:cs="Tahoma"/>
          <w:spacing w:val="29"/>
          <w:lang w:val="es-AR"/>
        </w:rPr>
        <w:t xml:space="preserve"> </w:t>
      </w:r>
      <w:r w:rsidRPr="009737BD">
        <w:rPr>
          <w:rFonts w:ascii="Tahoma" w:hAnsi="Tahoma" w:cs="Tahoma"/>
          <w:lang w:val="es-AR"/>
        </w:rPr>
        <w:t>en</w:t>
      </w:r>
      <w:r w:rsidRPr="009737BD">
        <w:rPr>
          <w:rFonts w:ascii="Tahoma" w:hAnsi="Tahoma" w:cs="Tahoma"/>
          <w:spacing w:val="26"/>
          <w:lang w:val="es-AR"/>
        </w:rPr>
        <w:t xml:space="preserve"> </w:t>
      </w:r>
      <w:r w:rsidRPr="009737BD">
        <w:rPr>
          <w:rFonts w:ascii="Tahoma" w:hAnsi="Tahoma" w:cs="Tahoma"/>
          <w:lang w:val="es-AR"/>
        </w:rPr>
        <w:t>una</w:t>
      </w:r>
      <w:r w:rsidRPr="009737BD">
        <w:rPr>
          <w:rFonts w:ascii="Tahoma" w:hAnsi="Tahoma" w:cs="Tahoma"/>
          <w:spacing w:val="29"/>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ela</w:t>
      </w:r>
      <w:r w:rsidRPr="009737BD">
        <w:rPr>
          <w:rFonts w:ascii="Tahoma" w:hAnsi="Tahoma" w:cs="Tahoma"/>
          <w:spacing w:val="26"/>
          <w:lang w:val="es-AR"/>
        </w:rPr>
        <w:t xml:space="preserve"> </w:t>
      </w:r>
      <w:r w:rsidRPr="009737BD">
        <w:rPr>
          <w:rFonts w:ascii="Tahoma" w:hAnsi="Tahoma" w:cs="Tahoma"/>
          <w:lang w:val="es-AR"/>
        </w:rPr>
        <w:t>y</w:t>
      </w:r>
      <w:r w:rsidRPr="009737BD">
        <w:rPr>
          <w:rFonts w:ascii="Tahoma" w:hAnsi="Tahoma" w:cs="Tahoma"/>
          <w:spacing w:val="27"/>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27"/>
          <w:lang w:val="es-AR"/>
        </w:rPr>
        <w:t xml:space="preserve"> </w:t>
      </w:r>
      <w:r w:rsidRPr="009737BD">
        <w:rPr>
          <w:rFonts w:ascii="Tahoma" w:hAnsi="Tahoma" w:cs="Tahoma"/>
          <w:lang w:val="es-AR"/>
        </w:rPr>
        <w:t>cu</w:t>
      </w:r>
      <w:r w:rsidRPr="009737BD">
        <w:rPr>
          <w:rFonts w:ascii="Tahoma" w:hAnsi="Tahoma" w:cs="Tahoma"/>
          <w:spacing w:val="2"/>
          <w:lang w:val="es-AR"/>
        </w:rPr>
        <w:t>m</w:t>
      </w:r>
      <w:r w:rsidRPr="009737BD">
        <w:rPr>
          <w:rFonts w:ascii="Tahoma" w:hAnsi="Tahoma" w:cs="Tahoma"/>
          <w:lang w:val="es-AR"/>
        </w:rPr>
        <w:t>pla</w:t>
      </w:r>
      <w:r w:rsidRPr="009737BD">
        <w:rPr>
          <w:rFonts w:ascii="Tahoma" w:hAnsi="Tahoma" w:cs="Tahoma"/>
          <w:spacing w:val="26"/>
          <w:lang w:val="es-AR"/>
        </w:rPr>
        <w:t xml:space="preserve"> </w:t>
      </w:r>
      <w:r w:rsidRPr="009737BD">
        <w:rPr>
          <w:rFonts w:ascii="Tahoma" w:hAnsi="Tahoma" w:cs="Tahoma"/>
          <w:lang w:val="es-AR"/>
        </w:rPr>
        <w:t>con</w:t>
      </w:r>
      <w:r w:rsidRPr="009737BD">
        <w:rPr>
          <w:rFonts w:ascii="Tahoma" w:hAnsi="Tahoma" w:cs="Tahoma"/>
          <w:spacing w:val="26"/>
          <w:lang w:val="es-AR"/>
        </w:rPr>
        <w:t xml:space="preserve"> </w:t>
      </w:r>
      <w:r w:rsidRPr="009737BD">
        <w:rPr>
          <w:rFonts w:ascii="Tahoma" w:hAnsi="Tahoma" w:cs="Tahoma"/>
          <w:lang w:val="es-AR"/>
        </w:rPr>
        <w:t>las</w:t>
      </w:r>
      <w:r w:rsidRPr="009737BD">
        <w:rPr>
          <w:rFonts w:ascii="Tahoma" w:hAnsi="Tahoma" w:cs="Tahoma"/>
          <w:spacing w:val="27"/>
          <w:lang w:val="es-AR"/>
        </w:rPr>
        <w:t xml:space="preserve"> </w:t>
      </w:r>
      <w:r w:rsidRPr="009737BD">
        <w:rPr>
          <w:rFonts w:ascii="Tahoma" w:hAnsi="Tahoma" w:cs="Tahoma"/>
          <w:lang w:val="es-AR"/>
        </w:rPr>
        <w:t>normas</w:t>
      </w:r>
      <w:r w:rsidRPr="009737BD">
        <w:rPr>
          <w:rFonts w:ascii="Tahoma" w:hAnsi="Tahoma" w:cs="Tahoma"/>
          <w:spacing w:val="22"/>
          <w:lang w:val="es-AR"/>
        </w:rPr>
        <w:t xml:space="preserve"> </w:t>
      </w:r>
      <w:r w:rsidRPr="009737BD">
        <w:rPr>
          <w:rFonts w:ascii="Tahoma" w:hAnsi="Tahoma" w:cs="Tahoma"/>
          <w:lang w:val="es-AR"/>
        </w:rPr>
        <w:t>que</w:t>
      </w:r>
      <w:r w:rsidRPr="009737BD">
        <w:rPr>
          <w:rFonts w:ascii="Tahoma" w:hAnsi="Tahoma" w:cs="Tahoma"/>
          <w:spacing w:val="25"/>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5"/>
          <w:lang w:val="es-AR"/>
        </w:rPr>
        <w:t xml:space="preserve"> </w:t>
      </w:r>
      <w:r w:rsidRPr="009737BD">
        <w:rPr>
          <w:rFonts w:ascii="Tahoma" w:hAnsi="Tahoma" w:cs="Tahoma"/>
          <w:spacing w:val="1"/>
          <w:lang w:val="es-AR"/>
        </w:rPr>
        <w:t>C</w:t>
      </w:r>
      <w:r w:rsidRPr="009737BD">
        <w:rPr>
          <w:rFonts w:ascii="Tahoma" w:hAnsi="Tahoma" w:cs="Tahoma"/>
          <w:lang w:val="es-AR"/>
        </w:rPr>
        <w:t>ódi</w:t>
      </w:r>
      <w:r w:rsidRPr="009737BD">
        <w:rPr>
          <w:rFonts w:ascii="Tahoma" w:hAnsi="Tahoma" w:cs="Tahoma"/>
          <w:spacing w:val="1"/>
          <w:lang w:val="es-AR"/>
        </w:rPr>
        <w:t>g</w:t>
      </w:r>
      <w:r w:rsidRPr="009737BD">
        <w:rPr>
          <w:rFonts w:ascii="Tahoma" w:hAnsi="Tahoma" w:cs="Tahoma"/>
          <w:lang w:val="es-AR"/>
        </w:rPr>
        <w:t>o</w:t>
      </w:r>
      <w:r w:rsidRPr="009737BD">
        <w:rPr>
          <w:rFonts w:ascii="Tahoma" w:hAnsi="Tahoma" w:cs="Tahoma"/>
          <w:spacing w:val="2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ermine</w:t>
      </w:r>
      <w:r w:rsidRPr="009737BD">
        <w:rPr>
          <w:rFonts w:ascii="Tahoma" w:hAnsi="Tahoma" w:cs="Tahoma"/>
          <w:spacing w:val="27"/>
          <w:lang w:val="es-AR"/>
        </w:rPr>
        <w:t xml:space="preserve"> </w:t>
      </w:r>
      <w:r w:rsidRPr="009737BD">
        <w:rPr>
          <w:rFonts w:ascii="Tahoma" w:hAnsi="Tahoma" w:cs="Tahoma"/>
          <w:lang w:val="es-AR"/>
        </w:rPr>
        <w:t>para</w:t>
      </w:r>
      <w:r w:rsidRPr="009737BD">
        <w:rPr>
          <w:rFonts w:ascii="Tahoma" w:hAnsi="Tahoma" w:cs="Tahoma"/>
          <w:spacing w:val="25"/>
          <w:lang w:val="es-AR"/>
        </w:rPr>
        <w:t xml:space="preserve"> </w:t>
      </w:r>
      <w:r w:rsidRPr="009737BD">
        <w:rPr>
          <w:rFonts w:ascii="Tahoma" w:hAnsi="Tahoma" w:cs="Tahoma"/>
          <w:spacing w:val="1"/>
          <w:lang w:val="es-AR"/>
        </w:rPr>
        <w:t>l</w:t>
      </w:r>
      <w:r w:rsidRPr="009737BD">
        <w:rPr>
          <w:rFonts w:ascii="Tahoma" w:hAnsi="Tahoma" w:cs="Tahoma"/>
          <w:lang w:val="es-AR"/>
        </w:rPr>
        <w:t>a zona</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esté</w:t>
      </w:r>
      <w:r w:rsidRPr="009737BD">
        <w:rPr>
          <w:rFonts w:ascii="Tahoma" w:hAnsi="Tahoma" w:cs="Tahoma"/>
          <w:spacing w:val="-4"/>
          <w:lang w:val="es-AR"/>
        </w:rPr>
        <w:t xml:space="preserve"> </w:t>
      </w:r>
      <w:r w:rsidRPr="009737BD">
        <w:rPr>
          <w:rFonts w:ascii="Tahoma" w:hAnsi="Tahoma" w:cs="Tahoma"/>
          <w:lang w:val="es-AR"/>
        </w:rPr>
        <w:t>ub</w:t>
      </w:r>
      <w:r w:rsidRPr="009737BD">
        <w:rPr>
          <w:rFonts w:ascii="Tahoma" w:hAnsi="Tahoma" w:cs="Tahoma"/>
          <w:spacing w:val="2"/>
          <w:lang w:val="es-AR"/>
        </w:rPr>
        <w:t>i</w:t>
      </w:r>
      <w:r w:rsidRPr="009737BD">
        <w:rPr>
          <w:rFonts w:ascii="Tahoma" w:hAnsi="Tahoma" w:cs="Tahoma"/>
          <w:lang w:val="es-AR"/>
        </w:rPr>
        <w:t>cada</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confi</w:t>
      </w:r>
      <w:r w:rsidRPr="009737BD">
        <w:rPr>
          <w:rFonts w:ascii="Tahoma" w:hAnsi="Tahoma" w:cs="Tahoma"/>
          <w:spacing w:val="1"/>
          <w:lang w:val="es-AR"/>
        </w:rPr>
        <w:t>g</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lang w:val="es-AR"/>
        </w:rPr>
        <w:t>un</w:t>
      </w:r>
      <w:r w:rsidRPr="009737BD">
        <w:rPr>
          <w:rFonts w:ascii="Tahoma" w:hAnsi="Tahoma" w:cs="Tahoma"/>
          <w:spacing w:val="-1"/>
          <w:lang w:val="es-AR"/>
        </w:rPr>
        <w:t xml:space="preserve"> </w:t>
      </w:r>
      <w:r w:rsidRPr="009737BD">
        <w:rPr>
          <w:rFonts w:ascii="Tahoma" w:hAnsi="Tahoma" w:cs="Tahoma"/>
          <w:lang w:val="es-AR"/>
        </w:rPr>
        <w:t>uso</w:t>
      </w:r>
      <w:r w:rsidRPr="009737BD">
        <w:rPr>
          <w:rFonts w:ascii="Tahoma" w:hAnsi="Tahoma" w:cs="Tahoma"/>
          <w:spacing w:val="-2"/>
          <w:lang w:val="es-AR"/>
        </w:rPr>
        <w:t xml:space="preserve"> </w:t>
      </w:r>
      <w:r w:rsidRPr="009737BD">
        <w:rPr>
          <w:rFonts w:ascii="Tahoma" w:hAnsi="Tahoma" w:cs="Tahoma"/>
          <w:lang w:val="es-AR"/>
        </w:rPr>
        <w:t>prohibido en</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misma.</w:t>
      </w:r>
    </w:p>
    <w:p w:rsidR="001A5F7E" w:rsidRPr="009737BD" w:rsidRDefault="001A5F7E" w:rsidP="00025C68">
      <w:pPr>
        <w:widowControl w:val="0"/>
        <w:autoSpaceDE w:val="0"/>
        <w:autoSpaceDN w:val="0"/>
        <w:adjustRightInd w:val="0"/>
        <w:spacing w:after="0" w:line="240" w:lineRule="auto"/>
        <w:ind w:left="101" w:right="71"/>
        <w:jc w:val="both"/>
        <w:rPr>
          <w:rFonts w:ascii="Tahoma" w:hAnsi="Tahoma" w:cs="Tahoma"/>
          <w:lang w:val="es-AR"/>
        </w:rPr>
      </w:pPr>
      <w:r w:rsidRPr="009737BD">
        <w:rPr>
          <w:rFonts w:ascii="Tahoma" w:hAnsi="Tahoma" w:cs="Tahoma"/>
          <w:position w:val="-1"/>
          <w:lang w:val="es-AR"/>
        </w:rPr>
        <w:t>Las</w:t>
      </w:r>
      <w:r w:rsidRPr="009737BD">
        <w:rPr>
          <w:rFonts w:ascii="Tahoma" w:hAnsi="Tahoma" w:cs="Tahoma"/>
          <w:spacing w:val="-4"/>
          <w:position w:val="-1"/>
          <w:lang w:val="es-AR"/>
        </w:rPr>
        <w:t xml:space="preserve"> </w:t>
      </w:r>
      <w:r w:rsidRPr="009737BD">
        <w:rPr>
          <w:rFonts w:ascii="Tahoma" w:hAnsi="Tahoma" w:cs="Tahoma"/>
          <w:position w:val="-1"/>
          <w:lang w:val="es-AR"/>
        </w:rPr>
        <w:t>activid</w:t>
      </w:r>
      <w:r w:rsidRPr="009737BD">
        <w:rPr>
          <w:rFonts w:ascii="Tahoma" w:hAnsi="Tahoma" w:cs="Tahoma"/>
          <w:spacing w:val="1"/>
          <w:position w:val="-1"/>
          <w:lang w:val="es-AR"/>
        </w:rPr>
        <w:t>a</w:t>
      </w:r>
      <w:r w:rsidRPr="009737BD">
        <w:rPr>
          <w:rFonts w:ascii="Tahoma" w:hAnsi="Tahoma" w:cs="Tahoma"/>
          <w:position w:val="-1"/>
          <w:lang w:val="es-AR"/>
        </w:rPr>
        <w:t>des,</w:t>
      </w:r>
      <w:r w:rsidRPr="009737BD">
        <w:rPr>
          <w:rFonts w:ascii="Tahoma" w:hAnsi="Tahoma" w:cs="Tahoma"/>
          <w:spacing w:val="-1"/>
          <w:position w:val="-1"/>
          <w:lang w:val="es-AR"/>
        </w:rPr>
        <w:t xml:space="preserve"> </w:t>
      </w:r>
      <w:r w:rsidRPr="009737BD">
        <w:rPr>
          <w:rFonts w:ascii="Tahoma" w:hAnsi="Tahoma" w:cs="Tahoma"/>
          <w:spacing w:val="2"/>
          <w:position w:val="-1"/>
          <w:lang w:val="es-AR"/>
        </w:rPr>
        <w:t>i</w:t>
      </w:r>
      <w:r w:rsidRPr="009737BD">
        <w:rPr>
          <w:rFonts w:ascii="Tahoma" w:hAnsi="Tahoma" w:cs="Tahoma"/>
          <w:position w:val="-1"/>
          <w:lang w:val="es-AR"/>
        </w:rPr>
        <w:t>nstal</w:t>
      </w:r>
      <w:r w:rsidRPr="009737BD">
        <w:rPr>
          <w:rFonts w:ascii="Tahoma" w:hAnsi="Tahoma" w:cs="Tahoma"/>
          <w:spacing w:val="1"/>
          <w:position w:val="-1"/>
          <w:lang w:val="es-AR"/>
        </w:rPr>
        <w:t>ac</w:t>
      </w:r>
      <w:r w:rsidRPr="009737BD">
        <w:rPr>
          <w:rFonts w:ascii="Tahoma" w:hAnsi="Tahoma" w:cs="Tahoma"/>
          <w:position w:val="-1"/>
          <w:lang w:val="es-AR"/>
        </w:rPr>
        <w:t>iones</w:t>
      </w:r>
      <w:r w:rsidRPr="009737BD">
        <w:rPr>
          <w:rFonts w:ascii="Tahoma" w:hAnsi="Tahoma" w:cs="Tahoma"/>
          <w:spacing w:val="2"/>
          <w:position w:val="-1"/>
          <w:lang w:val="es-AR"/>
        </w:rPr>
        <w:t xml:space="preserve"> </w:t>
      </w:r>
      <w:r w:rsidRPr="009737BD">
        <w:rPr>
          <w:rFonts w:ascii="Tahoma" w:hAnsi="Tahoma" w:cs="Tahoma"/>
          <w:position w:val="-1"/>
          <w:lang w:val="es-AR"/>
        </w:rPr>
        <w:t>y</w:t>
      </w:r>
      <w:r w:rsidRPr="009737BD">
        <w:rPr>
          <w:rFonts w:ascii="Tahoma" w:hAnsi="Tahoma" w:cs="Tahoma"/>
          <w:spacing w:val="4"/>
          <w:position w:val="-1"/>
          <w:lang w:val="es-AR"/>
        </w:rPr>
        <w:t xml:space="preserve"> </w:t>
      </w:r>
      <w:r w:rsidRPr="009737BD">
        <w:rPr>
          <w:rFonts w:ascii="Tahoma" w:hAnsi="Tahoma" w:cs="Tahoma"/>
          <w:position w:val="-1"/>
          <w:lang w:val="es-AR"/>
        </w:rPr>
        <w:t>con</w:t>
      </w:r>
      <w:r w:rsidRPr="009737BD">
        <w:rPr>
          <w:rFonts w:ascii="Tahoma" w:hAnsi="Tahoma" w:cs="Tahoma"/>
          <w:spacing w:val="2"/>
          <w:position w:val="-1"/>
          <w:lang w:val="es-AR"/>
        </w:rPr>
        <w:t>s</w:t>
      </w:r>
      <w:r w:rsidRPr="009737BD">
        <w:rPr>
          <w:rFonts w:ascii="Tahoma" w:hAnsi="Tahoma" w:cs="Tahoma"/>
          <w:position w:val="-1"/>
          <w:lang w:val="es-AR"/>
        </w:rPr>
        <w:t>truccio</w:t>
      </w:r>
      <w:r w:rsidRPr="009737BD">
        <w:rPr>
          <w:rFonts w:ascii="Tahoma" w:hAnsi="Tahoma" w:cs="Tahoma"/>
          <w:spacing w:val="1"/>
          <w:position w:val="-1"/>
          <w:lang w:val="es-AR"/>
        </w:rPr>
        <w:t>n</w:t>
      </w:r>
      <w:r w:rsidRPr="009737BD">
        <w:rPr>
          <w:rFonts w:ascii="Tahoma" w:hAnsi="Tahoma" w:cs="Tahoma"/>
          <w:position w:val="-1"/>
          <w:lang w:val="es-AR"/>
        </w:rPr>
        <w:t>es</w:t>
      </w:r>
      <w:r w:rsidRPr="009737BD">
        <w:rPr>
          <w:rFonts w:ascii="Tahoma" w:hAnsi="Tahoma" w:cs="Tahoma"/>
          <w:spacing w:val="2"/>
          <w:position w:val="-1"/>
          <w:lang w:val="es-AR"/>
        </w:rPr>
        <w:t xml:space="preserve"> </w:t>
      </w:r>
      <w:r w:rsidRPr="009737BD">
        <w:rPr>
          <w:rFonts w:ascii="Tahoma" w:hAnsi="Tahoma" w:cs="Tahoma"/>
          <w:spacing w:val="1"/>
          <w:position w:val="-1"/>
          <w:lang w:val="es-AR"/>
        </w:rPr>
        <w:t>n</w:t>
      </w:r>
      <w:r w:rsidRPr="009737BD">
        <w:rPr>
          <w:rFonts w:ascii="Tahoma" w:hAnsi="Tahoma" w:cs="Tahoma"/>
          <w:position w:val="-1"/>
          <w:lang w:val="es-AR"/>
        </w:rPr>
        <w:t>o</w:t>
      </w:r>
      <w:r w:rsidRPr="009737BD">
        <w:rPr>
          <w:rFonts w:ascii="Tahoma" w:hAnsi="Tahoma" w:cs="Tahoma"/>
          <w:spacing w:val="3"/>
          <w:position w:val="-1"/>
          <w:lang w:val="es-AR"/>
        </w:rPr>
        <w:t xml:space="preserve"> </w:t>
      </w:r>
      <w:r w:rsidRPr="009737BD">
        <w:rPr>
          <w:rFonts w:ascii="Tahoma" w:hAnsi="Tahoma" w:cs="Tahoma"/>
          <w:spacing w:val="1"/>
          <w:position w:val="-1"/>
          <w:lang w:val="es-AR"/>
        </w:rPr>
        <w:t>c</w:t>
      </w:r>
      <w:r w:rsidRPr="009737BD">
        <w:rPr>
          <w:rFonts w:ascii="Tahoma" w:hAnsi="Tahoma" w:cs="Tahoma"/>
          <w:position w:val="-1"/>
          <w:lang w:val="es-AR"/>
        </w:rPr>
        <w:t>o</w:t>
      </w:r>
      <w:r w:rsidRPr="009737BD">
        <w:rPr>
          <w:rFonts w:ascii="Tahoma" w:hAnsi="Tahoma" w:cs="Tahoma"/>
          <w:spacing w:val="1"/>
          <w:position w:val="-1"/>
          <w:lang w:val="es-AR"/>
        </w:rPr>
        <w:t>n</w:t>
      </w:r>
      <w:r w:rsidRPr="009737BD">
        <w:rPr>
          <w:rFonts w:ascii="Tahoma" w:hAnsi="Tahoma" w:cs="Tahoma"/>
          <w:position w:val="-1"/>
          <w:lang w:val="es-AR"/>
        </w:rPr>
        <w:t>for</w:t>
      </w:r>
      <w:r w:rsidRPr="009737BD">
        <w:rPr>
          <w:rFonts w:ascii="Tahoma" w:hAnsi="Tahoma" w:cs="Tahoma"/>
          <w:spacing w:val="1"/>
          <w:position w:val="-1"/>
          <w:lang w:val="es-AR"/>
        </w:rPr>
        <w:t>m</w:t>
      </w:r>
      <w:r w:rsidRPr="009737BD">
        <w:rPr>
          <w:rFonts w:ascii="Tahoma" w:hAnsi="Tahoma" w:cs="Tahoma"/>
          <w:position w:val="-1"/>
          <w:lang w:val="es-AR"/>
        </w:rPr>
        <w:t>es</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3"/>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c</w:t>
      </w:r>
      <w:r w:rsidRPr="009737BD">
        <w:rPr>
          <w:rFonts w:ascii="Tahoma" w:hAnsi="Tahoma" w:cs="Tahoma"/>
          <w:spacing w:val="1"/>
          <w:position w:val="-1"/>
          <w:lang w:val="es-AR"/>
        </w:rPr>
        <w:t>u</w:t>
      </w:r>
      <w:r w:rsidRPr="009737BD">
        <w:rPr>
          <w:rFonts w:ascii="Tahoma" w:hAnsi="Tahoma" w:cs="Tahoma"/>
          <w:position w:val="-1"/>
          <w:lang w:val="es-AR"/>
        </w:rPr>
        <w:t>e</w:t>
      </w:r>
      <w:r w:rsidRPr="009737BD">
        <w:rPr>
          <w:rFonts w:ascii="Tahoma" w:hAnsi="Tahoma" w:cs="Tahoma"/>
          <w:spacing w:val="1"/>
          <w:position w:val="-1"/>
          <w:lang w:val="es-AR"/>
        </w:rPr>
        <w:t>rd</w:t>
      </w:r>
      <w:r w:rsidRPr="009737BD">
        <w:rPr>
          <w:rFonts w:ascii="Tahoma" w:hAnsi="Tahoma" w:cs="Tahoma"/>
          <w:position w:val="-1"/>
          <w:lang w:val="es-AR"/>
        </w:rPr>
        <w:t>o</w:t>
      </w:r>
      <w:r w:rsidRPr="009737BD">
        <w:rPr>
          <w:rFonts w:ascii="Tahoma" w:hAnsi="Tahoma" w:cs="Tahoma"/>
          <w:spacing w:val="5"/>
          <w:position w:val="-1"/>
          <w:lang w:val="es-AR"/>
        </w:rPr>
        <w:t xml:space="preserve"> </w:t>
      </w:r>
      <w:r w:rsidRPr="009737BD">
        <w:rPr>
          <w:rFonts w:ascii="Tahoma" w:hAnsi="Tahoma" w:cs="Tahoma"/>
          <w:position w:val="-1"/>
          <w:lang w:val="es-AR"/>
        </w:rPr>
        <w:t>a</w:t>
      </w:r>
      <w:r w:rsidRPr="009737BD">
        <w:rPr>
          <w:rFonts w:ascii="Tahoma" w:hAnsi="Tahoma" w:cs="Tahoma"/>
          <w:spacing w:val="5"/>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w:t>
      </w:r>
      <w:r w:rsidRPr="009737BD">
        <w:rPr>
          <w:rFonts w:ascii="Tahoma" w:hAnsi="Tahoma" w:cs="Tahoma"/>
          <w:spacing w:val="6"/>
          <w:position w:val="-1"/>
          <w:lang w:val="es-AR"/>
        </w:rPr>
        <w:t xml:space="preserve"> </w:t>
      </w:r>
      <w:r w:rsidRPr="009737BD">
        <w:rPr>
          <w:rFonts w:ascii="Tahoma" w:hAnsi="Tahoma" w:cs="Tahoma"/>
          <w:position w:val="-1"/>
          <w:lang w:val="es-AR"/>
        </w:rPr>
        <w:t>zon</w:t>
      </w:r>
      <w:r w:rsidRPr="009737BD">
        <w:rPr>
          <w:rFonts w:ascii="Tahoma" w:hAnsi="Tahoma" w:cs="Tahoma"/>
          <w:spacing w:val="1"/>
          <w:position w:val="-1"/>
          <w:lang w:val="es-AR"/>
        </w:rPr>
        <w:t>i</w:t>
      </w:r>
      <w:r w:rsidRPr="009737BD">
        <w:rPr>
          <w:rFonts w:ascii="Tahoma" w:hAnsi="Tahoma" w:cs="Tahoma"/>
          <w:position w:val="-1"/>
          <w:lang w:val="es-AR"/>
        </w:rPr>
        <w:t>fi</w:t>
      </w:r>
      <w:r w:rsidRPr="009737BD">
        <w:rPr>
          <w:rFonts w:ascii="Tahoma" w:hAnsi="Tahoma" w:cs="Tahoma"/>
          <w:spacing w:val="1"/>
          <w:position w:val="-1"/>
          <w:lang w:val="es-AR"/>
        </w:rPr>
        <w:t>c</w:t>
      </w:r>
      <w:r w:rsidRPr="009737BD">
        <w:rPr>
          <w:rFonts w:ascii="Tahoma" w:hAnsi="Tahoma" w:cs="Tahoma"/>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ión</w:t>
      </w:r>
      <w:r w:rsidRPr="009737BD">
        <w:rPr>
          <w:rFonts w:ascii="Tahoma" w:hAnsi="Tahoma" w:cs="Tahoma"/>
          <w:spacing w:val="1"/>
          <w:position w:val="-1"/>
          <w:lang w:val="es-AR"/>
        </w:rPr>
        <w:t xml:space="preserve"> d</w:t>
      </w:r>
      <w:r w:rsidRPr="009737BD">
        <w:rPr>
          <w:rFonts w:ascii="Tahoma" w:hAnsi="Tahoma" w:cs="Tahoma"/>
          <w:position w:val="-1"/>
          <w:lang w:val="es-AR"/>
        </w:rPr>
        <w:t>el</w:t>
      </w:r>
    </w:p>
    <w:p w:rsidR="001A5F7E" w:rsidRPr="009737BD" w:rsidRDefault="001A5F7E" w:rsidP="00025C68">
      <w:pPr>
        <w:widowControl w:val="0"/>
        <w:autoSpaceDE w:val="0"/>
        <w:autoSpaceDN w:val="0"/>
        <w:adjustRightInd w:val="0"/>
        <w:spacing w:after="0" w:line="240" w:lineRule="auto"/>
        <w:ind w:left="101" w:right="4741"/>
        <w:jc w:val="both"/>
        <w:rPr>
          <w:rFonts w:ascii="Tahoma" w:hAnsi="Tahoma" w:cs="Tahoma"/>
          <w:lang w:val="es-AR"/>
        </w:rPr>
      </w:pPr>
      <w:r w:rsidRPr="009737BD">
        <w:rPr>
          <w:rFonts w:ascii="Tahoma" w:hAnsi="Tahoma" w:cs="Tahoma"/>
          <w:position w:val="-1"/>
          <w:lang w:val="es-AR"/>
        </w:rPr>
        <w:t>Partido,</w:t>
      </w:r>
      <w:r w:rsidRPr="009737BD">
        <w:rPr>
          <w:rFonts w:ascii="Tahoma" w:hAnsi="Tahoma" w:cs="Tahoma"/>
          <w:spacing w:val="-14"/>
          <w:position w:val="-1"/>
          <w:lang w:val="es-AR"/>
        </w:rPr>
        <w:t xml:space="preserve"> </w:t>
      </w:r>
      <w:r w:rsidRPr="009737BD">
        <w:rPr>
          <w:rFonts w:ascii="Tahoma" w:hAnsi="Tahoma" w:cs="Tahoma"/>
          <w:spacing w:val="2"/>
          <w:position w:val="-1"/>
          <w:lang w:val="es-AR"/>
        </w:rPr>
        <w:t>s</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egirán por</w:t>
      </w:r>
      <w:r w:rsidRPr="009737BD">
        <w:rPr>
          <w:rFonts w:ascii="Tahoma" w:hAnsi="Tahoma" w:cs="Tahoma"/>
          <w:spacing w:val="-2"/>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as</w:t>
      </w:r>
      <w:r w:rsidRPr="009737BD">
        <w:rPr>
          <w:rFonts w:ascii="Tahoma" w:hAnsi="Tahoma" w:cs="Tahoma"/>
          <w:spacing w:val="-1"/>
          <w:position w:val="-1"/>
          <w:lang w:val="es-AR"/>
        </w:rPr>
        <w:t xml:space="preserve"> </w:t>
      </w:r>
      <w:r w:rsidRPr="009737BD">
        <w:rPr>
          <w:rFonts w:ascii="Tahoma" w:hAnsi="Tahoma" w:cs="Tahoma"/>
          <w:position w:val="-1"/>
          <w:lang w:val="es-AR"/>
        </w:rPr>
        <w:t>siguie</w:t>
      </w:r>
      <w:r w:rsidRPr="009737BD">
        <w:rPr>
          <w:rFonts w:ascii="Tahoma" w:hAnsi="Tahoma" w:cs="Tahoma"/>
          <w:spacing w:val="1"/>
          <w:position w:val="-1"/>
          <w:lang w:val="es-AR"/>
        </w:rPr>
        <w:t>n</w:t>
      </w:r>
      <w:r w:rsidRPr="009737BD">
        <w:rPr>
          <w:rFonts w:ascii="Tahoma" w:hAnsi="Tahoma" w:cs="Tahoma"/>
          <w:position w:val="-1"/>
          <w:lang w:val="es-AR"/>
        </w:rPr>
        <w:t>tes</w:t>
      </w:r>
      <w:r w:rsidRPr="009737BD">
        <w:rPr>
          <w:rFonts w:ascii="Tahoma" w:hAnsi="Tahoma" w:cs="Tahoma"/>
          <w:spacing w:val="-5"/>
          <w:position w:val="-1"/>
          <w:lang w:val="es-AR"/>
        </w:rPr>
        <w:t xml:space="preserve"> </w:t>
      </w:r>
      <w:r w:rsidRPr="009737BD">
        <w:rPr>
          <w:rFonts w:ascii="Tahoma" w:hAnsi="Tahoma" w:cs="Tahoma"/>
          <w:position w:val="-1"/>
          <w:lang w:val="es-AR"/>
        </w:rPr>
        <w:t>normas:</w:t>
      </w:r>
    </w:p>
    <w:p w:rsidR="001A5F7E" w:rsidRPr="009737BD" w:rsidRDefault="001A5F7E" w:rsidP="00025C68">
      <w:pPr>
        <w:widowControl w:val="0"/>
        <w:autoSpaceDE w:val="0"/>
        <w:autoSpaceDN w:val="0"/>
        <w:adjustRightInd w:val="0"/>
        <w:spacing w:after="0" w:line="240" w:lineRule="auto"/>
        <w:rPr>
          <w:rFonts w:ascii="Tahoma" w:hAnsi="Tahoma" w:cs="Tahoma"/>
          <w:sz w:val="26"/>
          <w:szCs w:val="26"/>
          <w:lang w:val="es-AR"/>
        </w:rPr>
      </w:pPr>
    </w:p>
    <w:p w:rsidR="001A5F7E" w:rsidRPr="009737BD" w:rsidRDefault="001A5F7E" w:rsidP="00025C68">
      <w:pPr>
        <w:widowControl w:val="0"/>
        <w:autoSpaceDE w:val="0"/>
        <w:autoSpaceDN w:val="0"/>
        <w:adjustRightInd w:val="0"/>
        <w:spacing w:after="0" w:line="240" w:lineRule="auto"/>
        <w:ind w:left="101" w:right="70"/>
        <w:jc w:val="both"/>
        <w:rPr>
          <w:rFonts w:ascii="Tahoma" w:hAnsi="Tahoma" w:cs="Tahoma"/>
          <w:lang w:val="es-AR"/>
        </w:rPr>
      </w:pPr>
      <w:r w:rsidRPr="009737BD">
        <w:rPr>
          <w:rFonts w:ascii="Tahoma" w:hAnsi="Tahoma" w:cs="Tahoma"/>
          <w:b/>
          <w:bCs/>
          <w:lang w:val="es-AR"/>
        </w:rPr>
        <w:t>Uso</w:t>
      </w:r>
      <w:r w:rsidRPr="009737BD">
        <w:rPr>
          <w:rFonts w:ascii="Tahoma" w:hAnsi="Tahoma" w:cs="Tahoma"/>
          <w:b/>
          <w:bCs/>
          <w:spacing w:val="4"/>
          <w:lang w:val="es-AR"/>
        </w:rPr>
        <w:t xml:space="preserve"> </w:t>
      </w:r>
      <w:r w:rsidRPr="009737BD">
        <w:rPr>
          <w:rFonts w:ascii="Tahoma" w:hAnsi="Tahoma" w:cs="Tahoma"/>
          <w:b/>
          <w:bCs/>
          <w:lang w:val="es-AR"/>
        </w:rPr>
        <w:t>Con</w:t>
      </w:r>
      <w:r w:rsidRPr="009737BD">
        <w:rPr>
          <w:rFonts w:ascii="Tahoma" w:hAnsi="Tahoma" w:cs="Tahoma"/>
          <w:b/>
          <w:bCs/>
          <w:spacing w:val="1"/>
          <w:lang w:val="es-AR"/>
        </w:rPr>
        <w:t>dic</w:t>
      </w:r>
      <w:r w:rsidRPr="009737BD">
        <w:rPr>
          <w:rFonts w:ascii="Tahoma" w:hAnsi="Tahoma" w:cs="Tahoma"/>
          <w:b/>
          <w:bCs/>
          <w:lang w:val="es-AR"/>
        </w:rPr>
        <w:t>ionado:</w:t>
      </w:r>
      <w:r w:rsidRPr="009737BD">
        <w:rPr>
          <w:rFonts w:ascii="Tahoma" w:hAnsi="Tahoma" w:cs="Tahoma"/>
          <w:b/>
          <w:bCs/>
          <w:spacing w:val="8"/>
          <w:lang w:val="es-AR"/>
        </w:rPr>
        <w:t xml:space="preserve"> </w:t>
      </w:r>
      <w:r w:rsidRPr="009737BD">
        <w:rPr>
          <w:rFonts w:ascii="Tahoma" w:hAnsi="Tahoma" w:cs="Tahoma"/>
          <w:lang w:val="es-AR"/>
        </w:rPr>
        <w:t>Es</w:t>
      </w:r>
      <w:r w:rsidRPr="009737BD">
        <w:rPr>
          <w:rFonts w:ascii="Tahoma" w:hAnsi="Tahoma" w:cs="Tahoma"/>
          <w:spacing w:val="11"/>
          <w:lang w:val="es-AR"/>
        </w:rPr>
        <w:t xml:space="preserve"> </w:t>
      </w:r>
      <w:r w:rsidRPr="009737BD">
        <w:rPr>
          <w:rFonts w:ascii="Tahoma" w:hAnsi="Tahoma" w:cs="Tahoma"/>
          <w:lang w:val="es-AR"/>
        </w:rPr>
        <w:t>una</w:t>
      </w:r>
      <w:r w:rsidRPr="009737BD">
        <w:rPr>
          <w:rFonts w:ascii="Tahoma" w:hAnsi="Tahoma" w:cs="Tahoma"/>
          <w:spacing w:val="13"/>
          <w:lang w:val="es-AR"/>
        </w:rPr>
        <w:t xml:space="preserve"> </w:t>
      </w:r>
      <w:r w:rsidRPr="009737BD">
        <w:rPr>
          <w:rFonts w:ascii="Tahoma" w:hAnsi="Tahoma" w:cs="Tahoma"/>
          <w:lang w:val="es-AR"/>
        </w:rPr>
        <w:t>activ</w:t>
      </w:r>
      <w:r w:rsidRPr="009737BD">
        <w:rPr>
          <w:rFonts w:ascii="Tahoma" w:hAnsi="Tahoma" w:cs="Tahoma"/>
          <w:spacing w:val="2"/>
          <w:lang w:val="es-AR"/>
        </w:rPr>
        <w:t>i</w:t>
      </w:r>
      <w:r w:rsidRPr="009737BD">
        <w:rPr>
          <w:rFonts w:ascii="Tahoma" w:hAnsi="Tahoma" w:cs="Tahoma"/>
          <w:lang w:val="es-AR"/>
        </w:rPr>
        <w:t>dad</w:t>
      </w:r>
      <w:r w:rsidRPr="009737BD">
        <w:rPr>
          <w:rFonts w:ascii="Tahoma" w:hAnsi="Tahoma" w:cs="Tahoma"/>
          <w:spacing w:val="9"/>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2"/>
          <w:lang w:val="es-AR"/>
        </w:rPr>
        <w:t xml:space="preserve"> </w:t>
      </w:r>
      <w:r w:rsidRPr="009737BD">
        <w:rPr>
          <w:rFonts w:ascii="Tahoma" w:hAnsi="Tahoma" w:cs="Tahoma"/>
          <w:lang w:val="es-AR"/>
        </w:rPr>
        <w:t>presenta</w:t>
      </w:r>
      <w:r w:rsidRPr="009737BD">
        <w:rPr>
          <w:rFonts w:ascii="Tahoma" w:hAnsi="Tahoma" w:cs="Tahoma"/>
          <w:spacing w:val="5"/>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venientes</w:t>
      </w:r>
      <w:r w:rsidRPr="009737BD">
        <w:rPr>
          <w:rFonts w:ascii="Tahoma" w:hAnsi="Tahoma" w:cs="Tahoma"/>
          <w:spacing w:val="11"/>
          <w:lang w:val="es-AR"/>
        </w:rPr>
        <w:t xml:space="preserve"> </w:t>
      </w:r>
      <w:r w:rsidRPr="009737BD">
        <w:rPr>
          <w:rFonts w:ascii="Tahoma" w:hAnsi="Tahoma" w:cs="Tahoma"/>
          <w:spacing w:val="1"/>
          <w:lang w:val="es-AR"/>
        </w:rPr>
        <w:t>p</w:t>
      </w:r>
      <w:r w:rsidRPr="009737BD">
        <w:rPr>
          <w:rFonts w:ascii="Tahoma" w:hAnsi="Tahoma" w:cs="Tahoma"/>
          <w:lang w:val="es-AR"/>
        </w:rPr>
        <w:t>ara</w:t>
      </w:r>
      <w:r w:rsidRPr="009737BD">
        <w:rPr>
          <w:rFonts w:ascii="Tahoma" w:hAnsi="Tahoma" w:cs="Tahoma"/>
          <w:spacing w:val="12"/>
          <w:lang w:val="es-AR"/>
        </w:rPr>
        <w:t xml:space="preserve"> </w:t>
      </w:r>
      <w:r w:rsidRPr="009737BD">
        <w:rPr>
          <w:rFonts w:ascii="Tahoma" w:hAnsi="Tahoma" w:cs="Tahoma"/>
          <w:lang w:val="es-AR"/>
        </w:rPr>
        <w:t>su</w:t>
      </w:r>
      <w:r w:rsidRPr="009737BD">
        <w:rPr>
          <w:rFonts w:ascii="Tahoma" w:hAnsi="Tahoma" w:cs="Tahoma"/>
          <w:spacing w:val="11"/>
          <w:lang w:val="es-AR"/>
        </w:rPr>
        <w:t xml:space="preserve"> </w:t>
      </w:r>
      <w:r w:rsidRPr="009737BD">
        <w:rPr>
          <w:rFonts w:ascii="Tahoma" w:hAnsi="Tahoma" w:cs="Tahoma"/>
          <w:lang w:val="es-AR"/>
        </w:rPr>
        <w:t>radicación</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12"/>
          <w:lang w:val="es-AR"/>
        </w:rPr>
        <w:t xml:space="preserve"> </w:t>
      </w:r>
      <w:r w:rsidRPr="009737BD">
        <w:rPr>
          <w:rFonts w:ascii="Tahoma" w:hAnsi="Tahoma" w:cs="Tahoma"/>
          <w:spacing w:val="2"/>
          <w:lang w:val="es-AR"/>
        </w:rPr>
        <w:t>l</w:t>
      </w:r>
      <w:r w:rsidRPr="009737BD">
        <w:rPr>
          <w:rFonts w:ascii="Tahoma" w:hAnsi="Tahoma" w:cs="Tahoma"/>
          <w:lang w:val="es-AR"/>
        </w:rPr>
        <w:t>a zon</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30"/>
          <w:lang w:val="es-AR"/>
        </w:rPr>
        <w:t xml:space="preserve"> </w:t>
      </w:r>
      <w:r w:rsidRPr="009737BD">
        <w:rPr>
          <w:rFonts w:ascii="Tahoma" w:hAnsi="Tahoma" w:cs="Tahoma"/>
          <w:spacing w:val="1"/>
          <w:lang w:val="es-AR"/>
        </w:rPr>
        <w:t>p</w:t>
      </w:r>
      <w:r w:rsidRPr="009737BD">
        <w:rPr>
          <w:rFonts w:ascii="Tahoma" w:hAnsi="Tahoma" w:cs="Tahoma"/>
          <w:lang w:val="es-AR"/>
        </w:rPr>
        <w:t>ero</w:t>
      </w:r>
      <w:r w:rsidRPr="009737BD">
        <w:rPr>
          <w:rFonts w:ascii="Tahoma" w:hAnsi="Tahoma" w:cs="Tahoma"/>
          <w:spacing w:val="30"/>
          <w:lang w:val="es-AR"/>
        </w:rPr>
        <w:t xml:space="preserve"> </w:t>
      </w:r>
      <w:r w:rsidRPr="009737BD">
        <w:rPr>
          <w:rFonts w:ascii="Tahoma" w:hAnsi="Tahoma" w:cs="Tahoma"/>
          <w:lang w:val="es-AR"/>
        </w:rPr>
        <w:t>que,</w:t>
      </w:r>
      <w:r w:rsidRPr="009737BD">
        <w:rPr>
          <w:rFonts w:ascii="Tahoma" w:hAnsi="Tahoma" w:cs="Tahoma"/>
          <w:spacing w:val="26"/>
          <w:lang w:val="es-AR"/>
        </w:rPr>
        <w:t xml:space="preserve"> </w:t>
      </w:r>
      <w:r w:rsidRPr="009737BD">
        <w:rPr>
          <w:rFonts w:ascii="Tahoma" w:hAnsi="Tahoma" w:cs="Tahoma"/>
          <w:lang w:val="es-AR"/>
        </w:rPr>
        <w:t>sob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27"/>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30"/>
          <w:lang w:val="es-AR"/>
        </w:rPr>
        <w:t xml:space="preserve"> </w:t>
      </w:r>
      <w:r w:rsidRPr="009737BD">
        <w:rPr>
          <w:rFonts w:ascii="Tahoma" w:hAnsi="Tahoma" w:cs="Tahoma"/>
          <w:lang w:val="es-AR"/>
        </w:rPr>
        <w:t>base</w:t>
      </w:r>
      <w:r w:rsidRPr="009737BD">
        <w:rPr>
          <w:rFonts w:ascii="Tahoma" w:hAnsi="Tahoma" w:cs="Tahoma"/>
          <w:spacing w:val="26"/>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30"/>
          <w:lang w:val="es-AR"/>
        </w:rPr>
        <w:t xml:space="preserve"> </w:t>
      </w:r>
      <w:r w:rsidRPr="009737BD">
        <w:rPr>
          <w:rFonts w:ascii="Tahoma" w:hAnsi="Tahoma" w:cs="Tahoma"/>
          <w:lang w:val="es-AR"/>
        </w:rPr>
        <w:t>cumplimie</w:t>
      </w:r>
      <w:r w:rsidRPr="009737BD">
        <w:rPr>
          <w:rFonts w:ascii="Tahoma" w:hAnsi="Tahoma" w:cs="Tahoma"/>
          <w:spacing w:val="1"/>
          <w:lang w:val="es-AR"/>
        </w:rPr>
        <w:t>nt</w:t>
      </w:r>
      <w:r w:rsidRPr="009737BD">
        <w:rPr>
          <w:rFonts w:ascii="Tahoma" w:hAnsi="Tahoma" w:cs="Tahoma"/>
          <w:lang w:val="es-AR"/>
        </w:rPr>
        <w:t>o</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pre</w:t>
      </w:r>
      <w:r w:rsidRPr="009737BD">
        <w:rPr>
          <w:rFonts w:ascii="Tahoma" w:hAnsi="Tahoma" w:cs="Tahoma"/>
          <w:spacing w:val="2"/>
          <w:lang w:val="es-AR"/>
        </w:rPr>
        <w:t>s</w:t>
      </w:r>
      <w:r w:rsidRPr="009737BD">
        <w:rPr>
          <w:rFonts w:ascii="Tahoma" w:hAnsi="Tahoma" w:cs="Tahoma"/>
          <w:lang w:val="es-AR"/>
        </w:rPr>
        <w:t>cripciones</w:t>
      </w:r>
      <w:r w:rsidRPr="009737BD">
        <w:rPr>
          <w:rFonts w:ascii="Tahoma" w:hAnsi="Tahoma" w:cs="Tahoma"/>
          <w:spacing w:val="27"/>
          <w:lang w:val="es-AR"/>
        </w:rPr>
        <w:t xml:space="preserve"> </w:t>
      </w:r>
      <w:r w:rsidRPr="009737BD">
        <w:rPr>
          <w:rFonts w:ascii="Tahoma" w:hAnsi="Tahoma" w:cs="Tahoma"/>
          <w:lang w:val="es-AR"/>
        </w:rPr>
        <w:t>o</w:t>
      </w:r>
      <w:r w:rsidRPr="009737BD">
        <w:rPr>
          <w:rFonts w:ascii="Tahoma" w:hAnsi="Tahoma" w:cs="Tahoma"/>
          <w:spacing w:val="30"/>
          <w:lang w:val="es-AR"/>
        </w:rPr>
        <w:t xml:space="preserve"> </w:t>
      </w:r>
      <w:r w:rsidRPr="009737BD">
        <w:rPr>
          <w:rFonts w:ascii="Tahoma" w:hAnsi="Tahoma" w:cs="Tahoma"/>
          <w:spacing w:val="1"/>
          <w:lang w:val="es-AR"/>
        </w:rPr>
        <w:t>r</w:t>
      </w:r>
      <w:r w:rsidRPr="009737BD">
        <w:rPr>
          <w:rFonts w:ascii="Tahoma" w:hAnsi="Tahoma" w:cs="Tahoma"/>
          <w:lang w:val="es-AR"/>
        </w:rPr>
        <w:t>equisi</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29"/>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pec</w:t>
      </w:r>
      <w:r w:rsidRPr="009737BD">
        <w:rPr>
          <w:rFonts w:ascii="Tahoma" w:hAnsi="Tahoma" w:cs="Tahoma"/>
          <w:spacing w:val="1"/>
          <w:lang w:val="es-AR"/>
        </w:rPr>
        <w:t>í</w:t>
      </w:r>
      <w:r w:rsidRPr="009737BD">
        <w:rPr>
          <w:rFonts w:ascii="Tahoma" w:hAnsi="Tahoma" w:cs="Tahoma"/>
          <w:lang w:val="es-AR"/>
        </w:rPr>
        <w:t xml:space="preserve">ficos, que </w:t>
      </w:r>
      <w:r w:rsidRPr="009737BD">
        <w:rPr>
          <w:rFonts w:ascii="Tahoma" w:hAnsi="Tahoma" w:cs="Tahoma"/>
          <w:spacing w:val="1"/>
          <w:lang w:val="es-AR"/>
        </w:rPr>
        <w:t xml:space="preserve"> </w:t>
      </w:r>
      <w:r w:rsidRPr="009737BD">
        <w:rPr>
          <w:rFonts w:ascii="Tahoma" w:hAnsi="Tahoma" w:cs="Tahoma"/>
          <w:lang w:val="es-AR"/>
        </w:rPr>
        <w:t xml:space="preserve">se </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1"/>
          <w:lang w:val="es-AR"/>
        </w:rPr>
        <w:t>t</w:t>
      </w:r>
      <w:r w:rsidRPr="009737BD">
        <w:rPr>
          <w:rFonts w:ascii="Tahoma" w:hAnsi="Tahoma" w:cs="Tahoma"/>
          <w:lang w:val="es-AR"/>
        </w:rPr>
        <w:t>erminarán</w:t>
      </w:r>
      <w:r w:rsidRPr="009737BD">
        <w:rPr>
          <w:rFonts w:ascii="Tahoma" w:hAnsi="Tahoma" w:cs="Tahoma"/>
          <w:spacing w:val="62"/>
          <w:lang w:val="es-AR"/>
        </w:rPr>
        <w:t xml:space="preserve"> </w:t>
      </w:r>
      <w:r w:rsidRPr="009737BD">
        <w:rPr>
          <w:rFonts w:ascii="Tahoma" w:hAnsi="Tahoma" w:cs="Tahoma"/>
          <w:spacing w:val="1"/>
          <w:lang w:val="es-AR"/>
        </w:rPr>
        <w:t>r</w:t>
      </w:r>
      <w:r w:rsidRPr="009737BD">
        <w:rPr>
          <w:rFonts w:ascii="Tahoma" w:hAnsi="Tahoma" w:cs="Tahoma"/>
          <w:lang w:val="es-AR"/>
        </w:rPr>
        <w:t>eglamentar</w:t>
      </w:r>
      <w:r w:rsidRPr="009737BD">
        <w:rPr>
          <w:rFonts w:ascii="Tahoma" w:hAnsi="Tahoma" w:cs="Tahoma"/>
          <w:spacing w:val="2"/>
          <w:lang w:val="es-AR"/>
        </w:rPr>
        <w:t>i</w:t>
      </w:r>
      <w:r w:rsidRPr="009737BD">
        <w:rPr>
          <w:rFonts w:ascii="Tahoma" w:hAnsi="Tahoma" w:cs="Tahoma"/>
          <w:lang w:val="es-AR"/>
        </w:rPr>
        <w:t>amen</w:t>
      </w:r>
      <w:r w:rsidRPr="009737BD">
        <w:rPr>
          <w:rFonts w:ascii="Tahoma" w:hAnsi="Tahoma" w:cs="Tahoma"/>
          <w:spacing w:val="1"/>
          <w:lang w:val="es-AR"/>
        </w:rPr>
        <w:t>t</w:t>
      </w:r>
      <w:r w:rsidRPr="009737BD">
        <w:rPr>
          <w:rFonts w:ascii="Tahoma" w:hAnsi="Tahoma" w:cs="Tahoma"/>
          <w:lang w:val="es-AR"/>
        </w:rPr>
        <w:t>e  pa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61"/>
          <w:lang w:val="es-AR"/>
        </w:rPr>
        <w:t xml:space="preserve"> </w:t>
      </w:r>
      <w:r w:rsidRPr="009737BD">
        <w:rPr>
          <w:rFonts w:ascii="Tahoma" w:hAnsi="Tahoma" w:cs="Tahoma"/>
          <w:lang w:val="es-AR"/>
        </w:rPr>
        <w:t>cada</w:t>
      </w:r>
      <w:r w:rsidRPr="009737BD">
        <w:rPr>
          <w:rFonts w:ascii="Tahoma" w:hAnsi="Tahoma" w:cs="Tahoma"/>
          <w:spacing w:val="60"/>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lang w:val="es-AR"/>
        </w:rPr>
        <w:t>o/rub</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58"/>
          <w:lang w:val="es-AR"/>
        </w:rPr>
        <w:t xml:space="preserve"> </w:t>
      </w:r>
      <w:r w:rsidRPr="009737BD">
        <w:rPr>
          <w:rFonts w:ascii="Tahoma" w:hAnsi="Tahoma" w:cs="Tahoma"/>
          <w:lang w:val="es-AR"/>
        </w:rPr>
        <w:t xml:space="preserve">o </w:t>
      </w:r>
      <w:r w:rsidRPr="009737BD">
        <w:rPr>
          <w:rFonts w:ascii="Tahoma" w:hAnsi="Tahoma" w:cs="Tahoma"/>
          <w:spacing w:val="2"/>
          <w:lang w:val="es-AR"/>
        </w:rPr>
        <w:t xml:space="preserve"> </w:t>
      </w:r>
      <w:r w:rsidRPr="009737BD">
        <w:rPr>
          <w:rFonts w:ascii="Tahoma" w:hAnsi="Tahoma" w:cs="Tahoma"/>
          <w:lang w:val="es-AR"/>
        </w:rPr>
        <w:t>activ</w:t>
      </w:r>
      <w:r w:rsidRPr="009737BD">
        <w:rPr>
          <w:rFonts w:ascii="Tahoma" w:hAnsi="Tahoma" w:cs="Tahoma"/>
          <w:spacing w:val="2"/>
          <w:lang w:val="es-AR"/>
        </w:rPr>
        <w:t>i</w:t>
      </w:r>
      <w:r w:rsidRPr="009737BD">
        <w:rPr>
          <w:rFonts w:ascii="Tahoma" w:hAnsi="Tahoma" w:cs="Tahoma"/>
          <w:lang w:val="es-AR"/>
        </w:rPr>
        <w:t>da</w:t>
      </w:r>
      <w:r w:rsidRPr="009737BD">
        <w:rPr>
          <w:rFonts w:ascii="Tahoma" w:hAnsi="Tahoma" w:cs="Tahoma"/>
          <w:spacing w:val="1"/>
          <w:lang w:val="es-AR"/>
        </w:rPr>
        <w:t>d</w:t>
      </w:r>
      <w:r w:rsidRPr="009737BD">
        <w:rPr>
          <w:rFonts w:ascii="Tahoma" w:hAnsi="Tahoma" w:cs="Tahoma"/>
          <w:lang w:val="es-AR"/>
        </w:rPr>
        <w:t>,</w:t>
      </w:r>
      <w:r w:rsidRPr="009737BD">
        <w:rPr>
          <w:rFonts w:ascii="Tahoma" w:hAnsi="Tahoma" w:cs="Tahoma"/>
          <w:spacing w:val="58"/>
          <w:lang w:val="es-AR"/>
        </w:rPr>
        <w:t xml:space="preserve"> </w:t>
      </w:r>
      <w:r w:rsidRPr="009737BD">
        <w:rPr>
          <w:rFonts w:ascii="Tahoma" w:hAnsi="Tahoma" w:cs="Tahoma"/>
          <w:spacing w:val="1"/>
          <w:lang w:val="es-AR"/>
        </w:rPr>
        <w:t>p</w:t>
      </w:r>
      <w:r w:rsidRPr="009737BD">
        <w:rPr>
          <w:rFonts w:ascii="Tahoma" w:hAnsi="Tahoma" w:cs="Tahoma"/>
          <w:lang w:val="es-AR"/>
        </w:rPr>
        <w:t>ue</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62"/>
          <w:lang w:val="es-AR"/>
        </w:rPr>
        <w:t xml:space="preserve"> </w:t>
      </w:r>
      <w:r w:rsidRPr="009737BD">
        <w:rPr>
          <w:rFonts w:ascii="Tahoma" w:hAnsi="Tahoma" w:cs="Tahoma"/>
          <w:lang w:val="es-AR"/>
        </w:rPr>
        <w:t>ser</w:t>
      </w:r>
      <w:r w:rsidRPr="009737BD">
        <w:rPr>
          <w:rFonts w:ascii="Tahoma" w:hAnsi="Tahoma" w:cs="Tahoma"/>
          <w:spacing w:val="-3"/>
          <w:lang w:val="es-AR"/>
        </w:rPr>
        <w:t xml:space="preserve"> </w:t>
      </w:r>
      <w:r w:rsidRPr="009737BD">
        <w:rPr>
          <w:rFonts w:ascii="Tahoma" w:hAnsi="Tahoma" w:cs="Tahoma"/>
          <w:lang w:val="es-AR"/>
        </w:rPr>
        <w:t>localizada.</w:t>
      </w:r>
    </w:p>
    <w:p w:rsidR="001A5F7E" w:rsidRPr="009737BD" w:rsidRDefault="001A5F7E" w:rsidP="00025C68">
      <w:pPr>
        <w:widowControl w:val="0"/>
        <w:autoSpaceDE w:val="0"/>
        <w:autoSpaceDN w:val="0"/>
        <w:adjustRightInd w:val="0"/>
        <w:spacing w:after="0" w:line="240" w:lineRule="auto"/>
        <w:ind w:left="101" w:right="70"/>
        <w:jc w:val="both"/>
        <w:rPr>
          <w:rFonts w:ascii="Tahoma" w:hAnsi="Tahoma" w:cs="Tahoma"/>
          <w:lang w:val="es-AR"/>
        </w:rPr>
      </w:pPr>
      <w:r w:rsidRPr="009737BD">
        <w:rPr>
          <w:rFonts w:ascii="Tahoma" w:hAnsi="Tahoma" w:cs="Tahoma"/>
          <w:lang w:val="es-AR"/>
        </w:rPr>
        <w:t>La</w:t>
      </w:r>
      <w:r w:rsidRPr="009737BD">
        <w:rPr>
          <w:rFonts w:ascii="Tahoma" w:hAnsi="Tahoma" w:cs="Tahoma"/>
          <w:spacing w:val="5"/>
          <w:lang w:val="es-AR"/>
        </w:rPr>
        <w:t xml:space="preserve"> </w:t>
      </w:r>
      <w:r w:rsidRPr="009737BD">
        <w:rPr>
          <w:rFonts w:ascii="Tahoma" w:hAnsi="Tahoma" w:cs="Tahoma"/>
          <w:lang w:val="es-AR"/>
        </w:rPr>
        <w:t>autor</w:t>
      </w:r>
      <w:r w:rsidRPr="009737BD">
        <w:rPr>
          <w:rFonts w:ascii="Tahoma" w:hAnsi="Tahoma" w:cs="Tahoma"/>
          <w:spacing w:val="2"/>
          <w:lang w:val="es-AR"/>
        </w:rPr>
        <w:t>i</w:t>
      </w:r>
      <w:r w:rsidRPr="009737BD">
        <w:rPr>
          <w:rFonts w:ascii="Tahoma" w:hAnsi="Tahoma" w:cs="Tahoma"/>
          <w:lang w:val="es-AR"/>
        </w:rPr>
        <w:t>zación</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este</w:t>
      </w:r>
      <w:r w:rsidRPr="009737BD">
        <w:rPr>
          <w:rFonts w:ascii="Tahoma" w:hAnsi="Tahoma" w:cs="Tahoma"/>
          <w:spacing w:val="7"/>
          <w:lang w:val="es-AR"/>
        </w:rPr>
        <w:t xml:space="preserve"> </w:t>
      </w:r>
      <w:r w:rsidRPr="009737BD">
        <w:rPr>
          <w:rFonts w:ascii="Tahoma" w:hAnsi="Tahoma" w:cs="Tahoma"/>
          <w:lang w:val="es-AR"/>
        </w:rPr>
        <w:t>uso</w:t>
      </w:r>
      <w:r w:rsidRPr="009737BD">
        <w:rPr>
          <w:rFonts w:ascii="Tahoma" w:hAnsi="Tahoma" w:cs="Tahoma"/>
          <w:spacing w:val="8"/>
          <w:lang w:val="es-AR"/>
        </w:rPr>
        <w:t xml:space="preserve"> </w:t>
      </w:r>
      <w:r w:rsidRPr="009737BD">
        <w:rPr>
          <w:rFonts w:ascii="Tahoma" w:hAnsi="Tahoma" w:cs="Tahoma"/>
          <w:lang w:val="es-AR"/>
        </w:rPr>
        <w:t>requ</w:t>
      </w:r>
      <w:r w:rsidRPr="009737BD">
        <w:rPr>
          <w:rFonts w:ascii="Tahoma" w:hAnsi="Tahoma" w:cs="Tahoma"/>
          <w:spacing w:val="2"/>
          <w:lang w:val="es-AR"/>
        </w:rPr>
        <w:t>i</w:t>
      </w:r>
      <w:r w:rsidRPr="009737BD">
        <w:rPr>
          <w:rFonts w:ascii="Tahoma" w:hAnsi="Tahoma" w:cs="Tahoma"/>
          <w:lang w:val="es-AR"/>
        </w:rPr>
        <w:t>ere</w:t>
      </w:r>
      <w:r w:rsidRPr="009737BD">
        <w:rPr>
          <w:rFonts w:ascii="Tahoma" w:hAnsi="Tahoma" w:cs="Tahoma"/>
          <w:spacing w:val="7"/>
          <w:lang w:val="es-AR"/>
        </w:rPr>
        <w:t xml:space="preserve"> </w:t>
      </w:r>
      <w:r w:rsidRPr="009737BD">
        <w:rPr>
          <w:rFonts w:ascii="Tahoma" w:hAnsi="Tahoma" w:cs="Tahoma"/>
          <w:lang w:val="es-AR"/>
        </w:rPr>
        <w:t>un</w:t>
      </w:r>
      <w:r w:rsidRPr="009737BD">
        <w:rPr>
          <w:rFonts w:ascii="Tahoma" w:hAnsi="Tahoma" w:cs="Tahoma"/>
          <w:spacing w:val="9"/>
          <w:lang w:val="es-AR"/>
        </w:rPr>
        <w:t xml:space="preserve"> </w:t>
      </w:r>
      <w:r w:rsidRPr="009737BD">
        <w:rPr>
          <w:rFonts w:ascii="Tahoma" w:hAnsi="Tahoma" w:cs="Tahoma"/>
          <w:lang w:val="es-AR"/>
        </w:rPr>
        <w:t>estudio</w:t>
      </w:r>
      <w:r w:rsidRPr="009737BD">
        <w:rPr>
          <w:rFonts w:ascii="Tahoma" w:hAnsi="Tahoma" w:cs="Tahoma"/>
          <w:spacing w:val="7"/>
          <w:lang w:val="es-AR"/>
        </w:rPr>
        <w:t xml:space="preserve"> </w:t>
      </w:r>
      <w:r w:rsidRPr="009737BD">
        <w:rPr>
          <w:rFonts w:ascii="Tahoma" w:hAnsi="Tahoma" w:cs="Tahoma"/>
          <w:lang w:val="es-AR"/>
        </w:rPr>
        <w:t>particulariz</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1"/>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erá</w:t>
      </w:r>
      <w:r w:rsidRPr="009737BD">
        <w:rPr>
          <w:rFonts w:ascii="Tahoma" w:hAnsi="Tahoma" w:cs="Tahoma"/>
          <w:spacing w:val="9"/>
          <w:lang w:val="es-AR"/>
        </w:rPr>
        <w:t xml:space="preserve"> </w:t>
      </w:r>
      <w:r w:rsidRPr="009737BD">
        <w:rPr>
          <w:rFonts w:ascii="Tahoma" w:hAnsi="Tahoma" w:cs="Tahoma"/>
          <w:lang w:val="es-AR"/>
        </w:rPr>
        <w:t>ser</w:t>
      </w:r>
      <w:r w:rsidRPr="009737BD">
        <w:rPr>
          <w:rFonts w:ascii="Tahoma" w:hAnsi="Tahoma" w:cs="Tahoma"/>
          <w:spacing w:val="8"/>
          <w:lang w:val="es-AR"/>
        </w:rPr>
        <w:t xml:space="preserve"> </w:t>
      </w:r>
      <w:r w:rsidRPr="009737BD">
        <w:rPr>
          <w:rFonts w:ascii="Tahoma" w:hAnsi="Tahoma" w:cs="Tahoma"/>
          <w:lang w:val="es-AR"/>
        </w:rPr>
        <w:t>eva</w:t>
      </w:r>
      <w:r w:rsidRPr="009737BD">
        <w:rPr>
          <w:rFonts w:ascii="Tahoma" w:hAnsi="Tahoma" w:cs="Tahoma"/>
          <w:spacing w:val="1"/>
          <w:lang w:val="es-AR"/>
        </w:rPr>
        <w:t>l</w:t>
      </w:r>
      <w:r w:rsidRPr="009737BD">
        <w:rPr>
          <w:rFonts w:ascii="Tahoma" w:hAnsi="Tahoma" w:cs="Tahoma"/>
          <w:lang w:val="es-AR"/>
        </w:rPr>
        <w:t>uado</w:t>
      </w:r>
      <w:r w:rsidRPr="009737BD">
        <w:rPr>
          <w:rFonts w:ascii="Tahoma" w:hAnsi="Tahoma" w:cs="Tahoma"/>
          <w:spacing w:val="8"/>
          <w:lang w:val="es-AR"/>
        </w:rPr>
        <w:t xml:space="preserve"> </w:t>
      </w:r>
      <w:r w:rsidRPr="009737BD">
        <w:rPr>
          <w:rFonts w:ascii="Tahoma" w:hAnsi="Tahoma" w:cs="Tahoma"/>
          <w:spacing w:val="1"/>
          <w:lang w:val="es-AR"/>
        </w:rPr>
        <w:t>po</w:t>
      </w:r>
      <w:r w:rsidRPr="009737BD">
        <w:rPr>
          <w:rFonts w:ascii="Tahoma" w:hAnsi="Tahoma" w:cs="Tahoma"/>
          <w:lang w:val="es-AR"/>
        </w:rPr>
        <w:t xml:space="preserve">r </w:t>
      </w:r>
      <w:r w:rsidRPr="009737BD">
        <w:rPr>
          <w:rFonts w:ascii="Tahoma" w:hAnsi="Tahoma" w:cs="Tahoma"/>
          <w:lang w:val="es-AR"/>
        </w:rPr>
        <w:lastRenderedPageBreak/>
        <w:t>el</w:t>
      </w:r>
      <w:r w:rsidRPr="009737BD">
        <w:rPr>
          <w:rFonts w:ascii="Tahoma" w:hAnsi="Tahoma" w:cs="Tahoma"/>
          <w:spacing w:val="10"/>
          <w:lang w:val="es-AR"/>
        </w:rPr>
        <w:t xml:space="preserve"> </w:t>
      </w:r>
      <w:r w:rsidRPr="009737BD">
        <w:rPr>
          <w:rFonts w:ascii="Tahoma" w:hAnsi="Tahoma" w:cs="Tahoma"/>
          <w:lang w:val="es-AR"/>
        </w:rPr>
        <w:t>Organis</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Planeamiento</w:t>
      </w:r>
      <w:r w:rsidRPr="009737BD">
        <w:rPr>
          <w:rFonts w:ascii="Tahoma" w:hAnsi="Tahoma" w:cs="Tahoma"/>
          <w:spacing w:val="-1"/>
          <w:lang w:val="es-AR"/>
        </w:rPr>
        <w:t xml:space="preserve"> </w:t>
      </w:r>
      <w:r w:rsidRPr="009737BD">
        <w:rPr>
          <w:rFonts w:ascii="Tahoma" w:hAnsi="Tahoma" w:cs="Tahoma"/>
          <w:lang w:val="es-AR"/>
        </w:rPr>
        <w:t>quien</w:t>
      </w:r>
      <w:r w:rsidRPr="009737BD">
        <w:rPr>
          <w:rFonts w:ascii="Tahoma" w:hAnsi="Tahoma" w:cs="Tahoma"/>
          <w:spacing w:val="5"/>
          <w:lang w:val="es-AR"/>
        </w:rPr>
        <w:t xml:space="preserve"> </w:t>
      </w:r>
      <w:r w:rsidRPr="009737BD">
        <w:rPr>
          <w:rFonts w:ascii="Tahoma" w:hAnsi="Tahoma" w:cs="Tahoma"/>
          <w:lang w:val="es-AR"/>
        </w:rPr>
        <w:t>emitirá</w:t>
      </w:r>
      <w:r w:rsidRPr="009737BD">
        <w:rPr>
          <w:rFonts w:ascii="Tahoma" w:hAnsi="Tahoma" w:cs="Tahoma"/>
          <w:spacing w:val="4"/>
          <w:lang w:val="es-AR"/>
        </w:rPr>
        <w:t xml:space="preserve"> </w:t>
      </w:r>
      <w:r w:rsidRPr="009737BD">
        <w:rPr>
          <w:rFonts w:ascii="Tahoma" w:hAnsi="Tahoma" w:cs="Tahoma"/>
          <w:lang w:val="es-AR"/>
        </w:rPr>
        <w:t>o</w:t>
      </w:r>
      <w:r w:rsidRPr="009737BD">
        <w:rPr>
          <w:rFonts w:ascii="Tahoma" w:hAnsi="Tahoma" w:cs="Tahoma"/>
          <w:spacing w:val="-1"/>
          <w:lang w:val="es-AR"/>
        </w:rPr>
        <w:t>p</w:t>
      </w:r>
      <w:r w:rsidRPr="009737BD">
        <w:rPr>
          <w:rFonts w:ascii="Tahoma" w:hAnsi="Tahoma" w:cs="Tahoma"/>
          <w:lang w:val="es-AR"/>
        </w:rPr>
        <w:t>inión</w:t>
      </w:r>
      <w:r w:rsidRPr="009737BD">
        <w:rPr>
          <w:rFonts w:ascii="Tahoma" w:hAnsi="Tahoma" w:cs="Tahoma"/>
          <w:spacing w:val="10"/>
          <w:lang w:val="es-AR"/>
        </w:rPr>
        <w:t xml:space="preserve"> </w:t>
      </w:r>
      <w:r w:rsidRPr="009737BD">
        <w:rPr>
          <w:rFonts w:ascii="Tahoma" w:hAnsi="Tahoma" w:cs="Tahoma"/>
          <w:lang w:val="es-AR"/>
        </w:rPr>
        <w:t>fundada</w:t>
      </w:r>
      <w:r w:rsidRPr="009737BD">
        <w:rPr>
          <w:rFonts w:ascii="Tahoma" w:hAnsi="Tahoma" w:cs="Tahoma"/>
          <w:spacing w:val="3"/>
          <w:lang w:val="es-AR"/>
        </w:rPr>
        <w:t xml:space="preserve"> </w:t>
      </w:r>
      <w:r w:rsidRPr="009737BD">
        <w:rPr>
          <w:rFonts w:ascii="Tahoma" w:hAnsi="Tahoma" w:cs="Tahoma"/>
          <w:lang w:val="es-AR"/>
        </w:rPr>
        <w:t>sobre</w:t>
      </w:r>
      <w:r w:rsidRPr="009737BD">
        <w:rPr>
          <w:rFonts w:ascii="Tahoma" w:hAnsi="Tahoma" w:cs="Tahoma"/>
          <w:spacing w:val="5"/>
          <w:lang w:val="es-AR"/>
        </w:rPr>
        <w:t xml:space="preserve"> </w:t>
      </w:r>
      <w:r w:rsidRPr="009737BD">
        <w:rPr>
          <w:rFonts w:ascii="Tahoma" w:hAnsi="Tahoma" w:cs="Tahoma"/>
          <w:lang w:val="es-AR"/>
        </w:rPr>
        <w:t>su</w:t>
      </w:r>
      <w:r w:rsidRPr="009737BD">
        <w:rPr>
          <w:rFonts w:ascii="Tahoma" w:hAnsi="Tahoma" w:cs="Tahoma"/>
          <w:spacing w:val="9"/>
          <w:lang w:val="es-AR"/>
        </w:rPr>
        <w:t xml:space="preserve"> </w:t>
      </w:r>
      <w:r w:rsidRPr="009737BD">
        <w:rPr>
          <w:rFonts w:ascii="Tahoma" w:hAnsi="Tahoma" w:cs="Tahoma"/>
          <w:lang w:val="es-AR"/>
        </w:rPr>
        <w:t>factibilidad</w:t>
      </w:r>
      <w:r w:rsidRPr="009737BD">
        <w:rPr>
          <w:rFonts w:ascii="Tahoma" w:hAnsi="Tahoma" w:cs="Tahoma"/>
          <w:spacing w:val="10"/>
          <w:lang w:val="es-AR"/>
        </w:rPr>
        <w:t xml:space="preserve"> </w:t>
      </w:r>
      <w:r w:rsidRPr="009737BD">
        <w:rPr>
          <w:rFonts w:ascii="Tahoma" w:hAnsi="Tahoma" w:cs="Tahoma"/>
          <w:lang w:val="es-AR"/>
        </w:rPr>
        <w:t>en</w:t>
      </w:r>
      <w:r w:rsidRPr="009737BD">
        <w:rPr>
          <w:rFonts w:ascii="Tahoma" w:hAnsi="Tahoma" w:cs="Tahoma"/>
          <w:spacing w:val="8"/>
          <w:lang w:val="es-AR"/>
        </w:rPr>
        <w:t xml:space="preserve"> </w:t>
      </w:r>
      <w:r w:rsidRPr="009737BD">
        <w:rPr>
          <w:rFonts w:ascii="Tahoma" w:hAnsi="Tahoma" w:cs="Tahoma"/>
          <w:lang w:val="es-AR"/>
        </w:rPr>
        <w:t>base</w:t>
      </w:r>
      <w:r w:rsidRPr="009737BD">
        <w:rPr>
          <w:rFonts w:ascii="Tahoma" w:hAnsi="Tahoma" w:cs="Tahoma"/>
          <w:spacing w:val="7"/>
          <w:lang w:val="es-AR"/>
        </w:rPr>
        <w:t xml:space="preserve"> </w:t>
      </w:r>
      <w:r w:rsidRPr="009737BD">
        <w:rPr>
          <w:rFonts w:ascii="Tahoma" w:hAnsi="Tahoma" w:cs="Tahoma"/>
          <w:lang w:val="es-AR"/>
        </w:rPr>
        <w:t>a</w:t>
      </w:r>
    </w:p>
    <w:p w:rsidR="001A5F7E" w:rsidRPr="009737BD" w:rsidRDefault="001A5F7E" w:rsidP="00025C68">
      <w:pPr>
        <w:widowControl w:val="0"/>
        <w:autoSpaceDE w:val="0"/>
        <w:autoSpaceDN w:val="0"/>
        <w:adjustRightInd w:val="0"/>
        <w:spacing w:after="0" w:line="240" w:lineRule="auto"/>
        <w:ind w:left="101" w:right="72"/>
        <w:jc w:val="both"/>
        <w:rPr>
          <w:rFonts w:ascii="Tahoma" w:hAnsi="Tahoma" w:cs="Tahoma"/>
          <w:lang w:val="es-AR"/>
        </w:rPr>
      </w:pPr>
      <w:r w:rsidRPr="009737BD">
        <w:rPr>
          <w:rFonts w:ascii="Tahoma" w:hAnsi="Tahoma" w:cs="Tahoma"/>
          <w:lang w:val="es-AR"/>
        </w:rPr>
        <w:t>las</w:t>
      </w:r>
      <w:r w:rsidRPr="009737BD">
        <w:rPr>
          <w:rFonts w:ascii="Tahoma" w:hAnsi="Tahoma" w:cs="Tahoma"/>
          <w:spacing w:val="42"/>
          <w:lang w:val="es-AR"/>
        </w:rPr>
        <w:t xml:space="preserve"> </w:t>
      </w:r>
      <w:r w:rsidRPr="009737BD">
        <w:rPr>
          <w:rFonts w:ascii="Tahoma" w:hAnsi="Tahoma" w:cs="Tahoma"/>
          <w:lang w:val="es-AR"/>
        </w:rPr>
        <w:t>condiciones</w:t>
      </w:r>
      <w:r w:rsidRPr="009737BD">
        <w:rPr>
          <w:rFonts w:ascii="Tahoma" w:hAnsi="Tahoma" w:cs="Tahoma"/>
          <w:spacing w:val="40"/>
          <w:lang w:val="es-AR"/>
        </w:rPr>
        <w:t xml:space="preserve"> </w:t>
      </w:r>
      <w:r w:rsidRPr="009737BD">
        <w:rPr>
          <w:rFonts w:ascii="Tahoma" w:hAnsi="Tahoma" w:cs="Tahoma"/>
          <w:lang w:val="es-AR"/>
        </w:rPr>
        <w:t>y</w:t>
      </w:r>
      <w:r w:rsidRPr="009737BD">
        <w:rPr>
          <w:rFonts w:ascii="Tahoma" w:hAnsi="Tahoma" w:cs="Tahoma"/>
          <w:spacing w:val="49"/>
          <w:lang w:val="es-AR"/>
        </w:rPr>
        <w:t xml:space="preserve"> </w:t>
      </w:r>
      <w:r w:rsidRPr="009737BD">
        <w:rPr>
          <w:rFonts w:ascii="Tahoma" w:hAnsi="Tahoma" w:cs="Tahoma"/>
          <w:lang w:val="es-AR"/>
        </w:rPr>
        <w:t>los</w:t>
      </w:r>
      <w:r w:rsidRPr="009737BD">
        <w:rPr>
          <w:rFonts w:ascii="Tahoma" w:hAnsi="Tahoma" w:cs="Tahoma"/>
          <w:spacing w:val="49"/>
          <w:lang w:val="es-AR"/>
        </w:rPr>
        <w:t xml:space="preserve"> </w:t>
      </w:r>
      <w:r w:rsidRPr="009737BD">
        <w:rPr>
          <w:rFonts w:ascii="Tahoma" w:hAnsi="Tahoma" w:cs="Tahoma"/>
          <w:lang w:val="es-AR"/>
        </w:rPr>
        <w:t>estudios</w:t>
      </w:r>
      <w:r w:rsidRPr="009737BD">
        <w:rPr>
          <w:rFonts w:ascii="Tahoma" w:hAnsi="Tahoma" w:cs="Tahoma"/>
          <w:spacing w:val="43"/>
          <w:lang w:val="es-AR"/>
        </w:rPr>
        <w:t xml:space="preserve"> </w:t>
      </w:r>
      <w:r w:rsidRPr="009737BD">
        <w:rPr>
          <w:rFonts w:ascii="Tahoma" w:hAnsi="Tahoma" w:cs="Tahoma"/>
          <w:lang w:val="es-AR"/>
        </w:rPr>
        <w:t>sobre</w:t>
      </w:r>
      <w:r w:rsidRPr="009737BD">
        <w:rPr>
          <w:rFonts w:ascii="Tahoma" w:hAnsi="Tahoma" w:cs="Tahoma"/>
          <w:spacing w:val="46"/>
          <w:lang w:val="es-AR"/>
        </w:rPr>
        <w:t xml:space="preserve"> </w:t>
      </w:r>
      <w:r w:rsidRPr="009737BD">
        <w:rPr>
          <w:rFonts w:ascii="Tahoma" w:hAnsi="Tahoma" w:cs="Tahoma"/>
          <w:lang w:val="es-AR"/>
        </w:rPr>
        <w:t>el</w:t>
      </w:r>
      <w:r w:rsidRPr="009737BD">
        <w:rPr>
          <w:rFonts w:ascii="Tahoma" w:hAnsi="Tahoma" w:cs="Tahoma"/>
          <w:spacing w:val="49"/>
          <w:lang w:val="es-AR"/>
        </w:rPr>
        <w:t xml:space="preserve"> </w:t>
      </w:r>
      <w:r w:rsidRPr="009737BD">
        <w:rPr>
          <w:rFonts w:ascii="Tahoma" w:hAnsi="Tahoma" w:cs="Tahoma"/>
          <w:lang w:val="es-AR"/>
        </w:rPr>
        <w:t>cumpl</w:t>
      </w:r>
      <w:r w:rsidRPr="009737BD">
        <w:rPr>
          <w:rFonts w:ascii="Tahoma" w:hAnsi="Tahoma" w:cs="Tahoma"/>
          <w:spacing w:val="1"/>
          <w:lang w:val="es-AR"/>
        </w:rPr>
        <w:t>i</w:t>
      </w:r>
      <w:r w:rsidRPr="009737BD">
        <w:rPr>
          <w:rFonts w:ascii="Tahoma" w:hAnsi="Tahoma" w:cs="Tahoma"/>
          <w:lang w:val="es-AR"/>
        </w:rPr>
        <w:t>miento</w:t>
      </w:r>
      <w:r w:rsidRPr="009737BD">
        <w:rPr>
          <w:rFonts w:ascii="Tahoma" w:hAnsi="Tahoma" w:cs="Tahoma"/>
          <w:spacing w:val="46"/>
          <w:lang w:val="es-AR"/>
        </w:rPr>
        <w:t xml:space="preserve"> </w:t>
      </w:r>
      <w:r w:rsidRPr="009737BD">
        <w:rPr>
          <w:rFonts w:ascii="Tahoma" w:hAnsi="Tahoma" w:cs="Tahoma"/>
          <w:lang w:val="es-AR"/>
        </w:rPr>
        <w:t>de</w:t>
      </w:r>
      <w:r w:rsidRPr="009737BD">
        <w:rPr>
          <w:rFonts w:ascii="Tahoma" w:hAnsi="Tahoma" w:cs="Tahoma"/>
          <w:spacing w:val="49"/>
          <w:lang w:val="es-AR"/>
        </w:rPr>
        <w:t xml:space="preserve"> </w:t>
      </w:r>
      <w:r w:rsidRPr="009737BD">
        <w:rPr>
          <w:rFonts w:ascii="Tahoma" w:hAnsi="Tahoma" w:cs="Tahoma"/>
          <w:lang w:val="es-AR"/>
        </w:rPr>
        <w:t>prescr</w:t>
      </w:r>
      <w:r w:rsidRPr="009737BD">
        <w:rPr>
          <w:rFonts w:ascii="Tahoma" w:hAnsi="Tahoma" w:cs="Tahoma"/>
          <w:spacing w:val="1"/>
          <w:lang w:val="es-AR"/>
        </w:rPr>
        <w:t>i</w:t>
      </w:r>
      <w:r w:rsidRPr="009737BD">
        <w:rPr>
          <w:rFonts w:ascii="Tahoma" w:hAnsi="Tahoma" w:cs="Tahoma"/>
          <w:lang w:val="es-AR"/>
        </w:rPr>
        <w:t>pc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44"/>
          <w:lang w:val="es-AR"/>
        </w:rPr>
        <w:t xml:space="preserve"> </w:t>
      </w:r>
      <w:r w:rsidRPr="009737BD">
        <w:rPr>
          <w:rFonts w:ascii="Tahoma" w:hAnsi="Tahoma" w:cs="Tahoma"/>
          <w:lang w:val="es-AR"/>
        </w:rPr>
        <w:t>y</w:t>
      </w:r>
      <w:r w:rsidRPr="009737BD">
        <w:rPr>
          <w:rFonts w:ascii="Tahoma" w:hAnsi="Tahoma" w:cs="Tahoma"/>
          <w:spacing w:val="48"/>
          <w:lang w:val="es-AR"/>
        </w:rPr>
        <w:t xml:space="preserve"> </w:t>
      </w:r>
      <w:r w:rsidRPr="009737BD">
        <w:rPr>
          <w:rFonts w:ascii="Tahoma" w:hAnsi="Tahoma" w:cs="Tahoma"/>
          <w:lang w:val="es-AR"/>
        </w:rPr>
        <w:t>re</w:t>
      </w:r>
      <w:r w:rsidRPr="009737BD">
        <w:rPr>
          <w:rFonts w:ascii="Tahoma" w:hAnsi="Tahoma" w:cs="Tahoma"/>
          <w:spacing w:val="1"/>
          <w:lang w:val="es-AR"/>
        </w:rPr>
        <w:t>q</w:t>
      </w:r>
      <w:r w:rsidRPr="009737BD">
        <w:rPr>
          <w:rFonts w:ascii="Tahoma" w:hAnsi="Tahoma" w:cs="Tahoma"/>
          <w:lang w:val="es-AR"/>
        </w:rPr>
        <w:t>uisitos</w:t>
      </w:r>
      <w:r w:rsidRPr="009737BD">
        <w:rPr>
          <w:rFonts w:ascii="Tahoma" w:hAnsi="Tahoma" w:cs="Tahoma"/>
          <w:spacing w:val="48"/>
          <w:lang w:val="es-AR"/>
        </w:rPr>
        <w:t xml:space="preserve"> </w:t>
      </w:r>
      <w:r w:rsidRPr="009737BD">
        <w:rPr>
          <w:rFonts w:ascii="Tahoma" w:hAnsi="Tahoma" w:cs="Tahoma"/>
          <w:w w:val="99"/>
          <w:lang w:val="es-AR"/>
        </w:rPr>
        <w:t>q</w:t>
      </w:r>
      <w:r w:rsidRPr="009737BD">
        <w:rPr>
          <w:rFonts w:ascii="Tahoma" w:hAnsi="Tahoma" w:cs="Tahoma"/>
          <w:spacing w:val="1"/>
          <w:w w:val="99"/>
          <w:lang w:val="es-AR"/>
        </w:rPr>
        <w:t>u</w:t>
      </w:r>
      <w:r w:rsidRPr="009737BD">
        <w:rPr>
          <w:rFonts w:ascii="Tahoma" w:hAnsi="Tahoma" w:cs="Tahoma"/>
          <w:w w:val="99"/>
          <w:lang w:val="es-AR"/>
        </w:rPr>
        <w:t xml:space="preserve">e </w:t>
      </w:r>
      <w:r w:rsidRPr="009737BD">
        <w:rPr>
          <w:rFonts w:ascii="Tahoma" w:hAnsi="Tahoma" w:cs="Tahoma"/>
          <w:lang w:val="es-AR"/>
        </w:rPr>
        <w:t>posibilitan la radicac</w:t>
      </w:r>
      <w:r w:rsidRPr="009737BD">
        <w:rPr>
          <w:rFonts w:ascii="Tahoma" w:hAnsi="Tahoma" w:cs="Tahoma"/>
          <w:spacing w:val="1"/>
          <w:lang w:val="es-AR"/>
        </w:rPr>
        <w:t>i</w:t>
      </w:r>
      <w:r w:rsidRPr="009737BD">
        <w:rPr>
          <w:rFonts w:ascii="Tahoma" w:hAnsi="Tahoma" w:cs="Tahoma"/>
          <w:lang w:val="es-AR"/>
        </w:rPr>
        <w:t>ón.</w:t>
      </w:r>
    </w:p>
    <w:p w:rsidR="001A5F7E" w:rsidRPr="009737BD" w:rsidRDefault="001A5F7E" w:rsidP="00025C68">
      <w:pPr>
        <w:widowControl w:val="0"/>
        <w:autoSpaceDE w:val="0"/>
        <w:autoSpaceDN w:val="0"/>
        <w:adjustRightInd w:val="0"/>
        <w:spacing w:after="0" w:line="240" w:lineRule="auto"/>
        <w:ind w:left="101" w:right="79"/>
        <w:jc w:val="both"/>
        <w:rPr>
          <w:rFonts w:ascii="Tahoma" w:hAnsi="Tahoma" w:cs="Tahoma"/>
          <w:lang w:val="es-AR"/>
        </w:rPr>
      </w:pPr>
      <w:r w:rsidRPr="009737BD">
        <w:rPr>
          <w:rFonts w:ascii="Tahoma" w:hAnsi="Tahoma" w:cs="Tahoma"/>
          <w:position w:val="-1"/>
          <w:lang w:val="es-AR"/>
        </w:rPr>
        <w:t>Se</w:t>
      </w:r>
      <w:r w:rsidRPr="009737BD">
        <w:rPr>
          <w:rFonts w:ascii="Tahoma" w:hAnsi="Tahoma" w:cs="Tahoma"/>
          <w:spacing w:val="3"/>
          <w:position w:val="-1"/>
          <w:lang w:val="es-AR"/>
        </w:rPr>
        <w:t xml:space="preserve"> </w:t>
      </w:r>
      <w:r w:rsidRPr="009737BD">
        <w:rPr>
          <w:rFonts w:ascii="Tahoma" w:hAnsi="Tahoma" w:cs="Tahoma"/>
          <w:position w:val="-1"/>
          <w:lang w:val="es-AR"/>
        </w:rPr>
        <w:t>t</w:t>
      </w:r>
      <w:r w:rsidRPr="009737BD">
        <w:rPr>
          <w:rFonts w:ascii="Tahoma" w:hAnsi="Tahoma" w:cs="Tahoma"/>
          <w:spacing w:val="1"/>
          <w:position w:val="-1"/>
          <w:lang w:val="es-AR"/>
        </w:rPr>
        <w:t>e</w:t>
      </w:r>
      <w:r w:rsidRPr="009737BD">
        <w:rPr>
          <w:rFonts w:ascii="Tahoma" w:hAnsi="Tahoma" w:cs="Tahoma"/>
          <w:position w:val="-1"/>
          <w:lang w:val="es-AR"/>
        </w:rPr>
        <w:t>ndrá</w:t>
      </w:r>
      <w:r w:rsidRPr="009737BD">
        <w:rPr>
          <w:rFonts w:ascii="Tahoma" w:hAnsi="Tahoma" w:cs="Tahoma"/>
          <w:spacing w:val="12"/>
          <w:position w:val="-1"/>
          <w:lang w:val="es-AR"/>
        </w:rPr>
        <w:t xml:space="preserve"> </w:t>
      </w:r>
      <w:r w:rsidRPr="009737BD">
        <w:rPr>
          <w:rFonts w:ascii="Tahoma" w:hAnsi="Tahoma" w:cs="Tahoma"/>
          <w:spacing w:val="1"/>
          <w:position w:val="-1"/>
          <w:lang w:val="es-AR"/>
        </w:rPr>
        <w:t>e</w:t>
      </w:r>
      <w:r w:rsidRPr="009737BD">
        <w:rPr>
          <w:rFonts w:ascii="Tahoma" w:hAnsi="Tahoma" w:cs="Tahoma"/>
          <w:position w:val="-1"/>
          <w:lang w:val="es-AR"/>
        </w:rPr>
        <w:t>n</w:t>
      </w:r>
      <w:r w:rsidRPr="009737BD">
        <w:rPr>
          <w:rFonts w:ascii="Tahoma" w:hAnsi="Tahoma" w:cs="Tahoma"/>
          <w:spacing w:val="11"/>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u</w:t>
      </w:r>
      <w:r w:rsidRPr="009737BD">
        <w:rPr>
          <w:rFonts w:ascii="Tahoma" w:hAnsi="Tahoma" w:cs="Tahoma"/>
          <w:position w:val="-1"/>
          <w:lang w:val="es-AR"/>
        </w:rPr>
        <w:t>enta</w:t>
      </w:r>
      <w:r w:rsidRPr="009737BD">
        <w:rPr>
          <w:rFonts w:ascii="Tahoma" w:hAnsi="Tahoma" w:cs="Tahoma"/>
          <w:spacing w:val="12"/>
          <w:position w:val="-1"/>
          <w:lang w:val="es-AR"/>
        </w:rPr>
        <w:t xml:space="preserve"> </w:t>
      </w:r>
      <w:r w:rsidRPr="009737BD">
        <w:rPr>
          <w:rFonts w:ascii="Tahoma" w:hAnsi="Tahoma" w:cs="Tahoma"/>
          <w:position w:val="-1"/>
          <w:lang w:val="es-AR"/>
        </w:rPr>
        <w:t>en</w:t>
      </w:r>
      <w:r w:rsidRPr="009737BD">
        <w:rPr>
          <w:rFonts w:ascii="Tahoma" w:hAnsi="Tahoma" w:cs="Tahoma"/>
          <w:spacing w:val="11"/>
          <w:position w:val="-1"/>
          <w:lang w:val="es-AR"/>
        </w:rPr>
        <w:t xml:space="preserve"> </w:t>
      </w:r>
      <w:r w:rsidRPr="009737BD">
        <w:rPr>
          <w:rFonts w:ascii="Tahoma" w:hAnsi="Tahoma" w:cs="Tahoma"/>
          <w:position w:val="-1"/>
          <w:lang w:val="es-AR"/>
        </w:rPr>
        <w:t>estos</w:t>
      </w:r>
      <w:r w:rsidRPr="009737BD">
        <w:rPr>
          <w:rFonts w:ascii="Tahoma" w:hAnsi="Tahoma" w:cs="Tahoma"/>
          <w:spacing w:val="8"/>
          <w:position w:val="-1"/>
          <w:lang w:val="es-AR"/>
        </w:rPr>
        <w:t xml:space="preserve"> </w:t>
      </w:r>
      <w:r w:rsidRPr="009737BD">
        <w:rPr>
          <w:rFonts w:ascii="Tahoma" w:hAnsi="Tahoma" w:cs="Tahoma"/>
          <w:position w:val="-1"/>
          <w:lang w:val="es-AR"/>
        </w:rPr>
        <w:t>casos</w:t>
      </w:r>
      <w:r w:rsidRPr="009737BD">
        <w:rPr>
          <w:rFonts w:ascii="Tahoma" w:hAnsi="Tahoma" w:cs="Tahoma"/>
          <w:spacing w:val="9"/>
          <w:position w:val="-1"/>
          <w:lang w:val="es-AR"/>
        </w:rPr>
        <w:t xml:space="preserve"> </w:t>
      </w:r>
      <w:r w:rsidRPr="009737BD">
        <w:rPr>
          <w:rFonts w:ascii="Tahoma" w:hAnsi="Tahoma" w:cs="Tahoma"/>
          <w:position w:val="-1"/>
          <w:lang w:val="es-AR"/>
        </w:rPr>
        <w:t>que</w:t>
      </w:r>
      <w:r w:rsidRPr="009737BD">
        <w:rPr>
          <w:rFonts w:ascii="Tahoma" w:hAnsi="Tahoma" w:cs="Tahoma"/>
          <w:spacing w:val="9"/>
          <w:position w:val="-1"/>
          <w:lang w:val="es-AR"/>
        </w:rPr>
        <w:t xml:space="preserve"> </w:t>
      </w:r>
      <w:r w:rsidRPr="009737BD">
        <w:rPr>
          <w:rFonts w:ascii="Tahoma" w:hAnsi="Tahoma" w:cs="Tahoma"/>
          <w:position w:val="-1"/>
          <w:lang w:val="es-AR"/>
        </w:rPr>
        <w:t>las</w:t>
      </w:r>
      <w:r w:rsidRPr="009737BD">
        <w:rPr>
          <w:rFonts w:ascii="Tahoma" w:hAnsi="Tahoma" w:cs="Tahoma"/>
          <w:spacing w:val="11"/>
          <w:position w:val="-1"/>
          <w:lang w:val="es-AR"/>
        </w:rPr>
        <w:t xml:space="preserve"> </w:t>
      </w:r>
      <w:r w:rsidRPr="009737BD">
        <w:rPr>
          <w:rFonts w:ascii="Tahoma" w:hAnsi="Tahoma" w:cs="Tahoma"/>
          <w:position w:val="-1"/>
          <w:lang w:val="es-AR"/>
        </w:rPr>
        <w:t>es</w:t>
      </w:r>
      <w:r w:rsidRPr="009737BD">
        <w:rPr>
          <w:rFonts w:ascii="Tahoma" w:hAnsi="Tahoma" w:cs="Tahoma"/>
          <w:spacing w:val="1"/>
          <w:position w:val="-1"/>
          <w:lang w:val="es-AR"/>
        </w:rPr>
        <w:t>p</w:t>
      </w:r>
      <w:r w:rsidRPr="009737BD">
        <w:rPr>
          <w:rFonts w:ascii="Tahoma" w:hAnsi="Tahoma" w:cs="Tahoma"/>
          <w:position w:val="-1"/>
          <w:lang w:val="es-AR"/>
        </w:rPr>
        <w:t>ecia</w:t>
      </w:r>
      <w:r w:rsidRPr="009737BD">
        <w:rPr>
          <w:rFonts w:ascii="Tahoma" w:hAnsi="Tahoma" w:cs="Tahoma"/>
          <w:spacing w:val="1"/>
          <w:position w:val="-1"/>
          <w:lang w:val="es-AR"/>
        </w:rPr>
        <w:t>l</w:t>
      </w:r>
      <w:r w:rsidRPr="009737BD">
        <w:rPr>
          <w:rFonts w:ascii="Tahoma" w:hAnsi="Tahoma" w:cs="Tahoma"/>
          <w:position w:val="-1"/>
          <w:lang w:val="es-AR"/>
        </w:rPr>
        <w:t>es</w:t>
      </w:r>
      <w:r w:rsidRPr="009737BD">
        <w:rPr>
          <w:rFonts w:ascii="Tahoma" w:hAnsi="Tahoma" w:cs="Tahoma"/>
          <w:spacing w:val="8"/>
          <w:position w:val="-1"/>
          <w:lang w:val="es-AR"/>
        </w:rPr>
        <w:t xml:space="preserve"> </w:t>
      </w:r>
      <w:r w:rsidRPr="009737BD">
        <w:rPr>
          <w:rFonts w:ascii="Tahoma" w:hAnsi="Tahoma" w:cs="Tahoma"/>
          <w:position w:val="-1"/>
          <w:lang w:val="es-AR"/>
        </w:rPr>
        <w:t>ca</w:t>
      </w:r>
      <w:r w:rsidRPr="009737BD">
        <w:rPr>
          <w:rFonts w:ascii="Tahoma" w:hAnsi="Tahoma" w:cs="Tahoma"/>
          <w:spacing w:val="1"/>
          <w:position w:val="-1"/>
          <w:lang w:val="es-AR"/>
        </w:rPr>
        <w:t>ra</w:t>
      </w:r>
      <w:r w:rsidRPr="009737BD">
        <w:rPr>
          <w:rFonts w:ascii="Tahoma" w:hAnsi="Tahoma" w:cs="Tahoma"/>
          <w:position w:val="-1"/>
          <w:lang w:val="es-AR"/>
        </w:rPr>
        <w:t>cteríst</w:t>
      </w:r>
      <w:r w:rsidRPr="009737BD">
        <w:rPr>
          <w:rFonts w:ascii="Tahoma" w:hAnsi="Tahoma" w:cs="Tahoma"/>
          <w:spacing w:val="1"/>
          <w:position w:val="-1"/>
          <w:lang w:val="es-AR"/>
        </w:rPr>
        <w:t>i</w:t>
      </w:r>
      <w:r w:rsidRPr="009737BD">
        <w:rPr>
          <w:rFonts w:ascii="Tahoma" w:hAnsi="Tahoma" w:cs="Tahoma"/>
          <w:position w:val="-1"/>
          <w:lang w:val="es-AR"/>
        </w:rPr>
        <w:t>cas</w:t>
      </w:r>
      <w:r w:rsidRPr="009737BD">
        <w:rPr>
          <w:rFonts w:ascii="Tahoma" w:hAnsi="Tahoma" w:cs="Tahoma"/>
          <w:spacing w:val="5"/>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1"/>
          <w:position w:val="-1"/>
          <w:lang w:val="es-AR"/>
        </w:rPr>
        <w:t xml:space="preserve"> </w:t>
      </w:r>
      <w:r w:rsidRPr="009737BD">
        <w:rPr>
          <w:rFonts w:ascii="Tahoma" w:hAnsi="Tahoma" w:cs="Tahoma"/>
          <w:position w:val="-1"/>
          <w:lang w:val="es-AR"/>
        </w:rPr>
        <w:t>la</w:t>
      </w:r>
      <w:r w:rsidRPr="009737BD">
        <w:rPr>
          <w:rFonts w:ascii="Tahoma" w:hAnsi="Tahoma" w:cs="Tahoma"/>
          <w:spacing w:val="12"/>
          <w:position w:val="-1"/>
          <w:lang w:val="es-AR"/>
        </w:rPr>
        <w:t xml:space="preserve"> </w:t>
      </w:r>
      <w:r w:rsidRPr="009737BD">
        <w:rPr>
          <w:rFonts w:ascii="Tahoma" w:hAnsi="Tahoma" w:cs="Tahoma"/>
          <w:position w:val="-1"/>
          <w:lang w:val="es-AR"/>
        </w:rPr>
        <w:t>activid</w:t>
      </w:r>
      <w:r w:rsidRPr="009737BD">
        <w:rPr>
          <w:rFonts w:ascii="Tahoma" w:hAnsi="Tahoma" w:cs="Tahoma"/>
          <w:spacing w:val="1"/>
          <w:position w:val="-1"/>
          <w:lang w:val="es-AR"/>
        </w:rPr>
        <w:t>a</w:t>
      </w:r>
      <w:r w:rsidRPr="009737BD">
        <w:rPr>
          <w:rFonts w:ascii="Tahoma" w:hAnsi="Tahoma" w:cs="Tahoma"/>
          <w:position w:val="-1"/>
          <w:lang w:val="es-AR"/>
        </w:rPr>
        <w:t>d</w:t>
      </w:r>
      <w:r w:rsidRPr="009737BD">
        <w:rPr>
          <w:rFonts w:ascii="Tahoma" w:hAnsi="Tahoma" w:cs="Tahoma"/>
          <w:spacing w:val="6"/>
          <w:position w:val="-1"/>
          <w:lang w:val="es-AR"/>
        </w:rPr>
        <w:t xml:space="preserve"> </w:t>
      </w:r>
      <w:r w:rsidRPr="009737BD">
        <w:rPr>
          <w:rFonts w:ascii="Tahoma" w:hAnsi="Tahoma" w:cs="Tahoma"/>
          <w:position w:val="-1"/>
          <w:lang w:val="es-AR"/>
        </w:rPr>
        <w:t>y</w:t>
      </w:r>
      <w:r w:rsidRPr="009737BD">
        <w:rPr>
          <w:rFonts w:ascii="Tahoma" w:hAnsi="Tahoma" w:cs="Tahoma"/>
          <w:spacing w:val="11"/>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1"/>
          <w:position w:val="-1"/>
          <w:lang w:val="es-AR"/>
        </w:rPr>
        <w:t xml:space="preserve"> </w:t>
      </w:r>
      <w:r w:rsidRPr="009737BD">
        <w:rPr>
          <w:rFonts w:ascii="Tahoma" w:hAnsi="Tahoma" w:cs="Tahoma"/>
          <w:position w:val="-1"/>
          <w:lang w:val="es-AR"/>
        </w:rPr>
        <w:t>la</w:t>
      </w:r>
    </w:p>
    <w:p w:rsidR="001A5F7E" w:rsidRPr="009737BD" w:rsidRDefault="001A5F7E" w:rsidP="00025C68">
      <w:pPr>
        <w:widowControl w:val="0"/>
        <w:autoSpaceDE w:val="0"/>
        <w:autoSpaceDN w:val="0"/>
        <w:adjustRightInd w:val="0"/>
        <w:spacing w:after="0" w:line="240" w:lineRule="auto"/>
        <w:ind w:left="102" w:right="69"/>
        <w:jc w:val="both"/>
        <w:rPr>
          <w:rFonts w:ascii="Tahoma" w:hAnsi="Tahoma" w:cs="Tahoma"/>
          <w:lang w:val="es-AR"/>
        </w:rPr>
      </w:pPr>
      <w:r w:rsidRPr="009737BD">
        <w:rPr>
          <w:rFonts w:ascii="Tahoma" w:hAnsi="Tahoma" w:cs="Tahoma"/>
          <w:lang w:val="es-AR"/>
        </w:rPr>
        <w:t>localizac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no</w:t>
      </w:r>
      <w:r w:rsidRPr="009737BD">
        <w:rPr>
          <w:rFonts w:ascii="Tahoma" w:hAnsi="Tahoma" w:cs="Tahoma"/>
          <w:spacing w:val="10"/>
          <w:lang w:val="es-AR"/>
        </w:rPr>
        <w:t xml:space="preserve"> </w:t>
      </w:r>
      <w:r w:rsidRPr="009737BD">
        <w:rPr>
          <w:rFonts w:ascii="Tahoma" w:hAnsi="Tahoma" w:cs="Tahoma"/>
          <w:lang w:val="es-AR"/>
        </w:rPr>
        <w:t>generen</w:t>
      </w:r>
      <w:r w:rsidRPr="009737BD">
        <w:rPr>
          <w:rFonts w:ascii="Tahoma" w:hAnsi="Tahoma" w:cs="Tahoma"/>
          <w:spacing w:val="5"/>
          <w:lang w:val="es-AR"/>
        </w:rPr>
        <w:t xml:space="preserve"> </w:t>
      </w:r>
      <w:r w:rsidRPr="009737BD">
        <w:rPr>
          <w:rFonts w:ascii="Tahoma" w:hAnsi="Tahoma" w:cs="Tahoma"/>
          <w:lang w:val="es-AR"/>
        </w:rPr>
        <w:t>molesti</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6"/>
          <w:lang w:val="es-AR"/>
        </w:rPr>
        <w:t xml:space="preserve"> </w:t>
      </w:r>
      <w:r w:rsidRPr="009737BD">
        <w:rPr>
          <w:rFonts w:ascii="Tahoma" w:hAnsi="Tahoma" w:cs="Tahoma"/>
          <w:lang w:val="es-AR"/>
        </w:rPr>
        <w:t>considerables al</w:t>
      </w:r>
      <w:r w:rsidRPr="009737BD">
        <w:rPr>
          <w:rFonts w:ascii="Tahoma" w:hAnsi="Tahoma" w:cs="Tahoma"/>
          <w:spacing w:val="11"/>
          <w:lang w:val="es-AR"/>
        </w:rPr>
        <w:t xml:space="preserve"> </w:t>
      </w:r>
      <w:r w:rsidRPr="009737BD">
        <w:rPr>
          <w:rFonts w:ascii="Tahoma" w:hAnsi="Tahoma" w:cs="Tahoma"/>
          <w:lang w:val="es-AR"/>
        </w:rPr>
        <w:t>entorno,</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9"/>
          <w:lang w:val="es-AR"/>
        </w:rPr>
        <w:t xml:space="preserve"> </w:t>
      </w:r>
      <w:r w:rsidRPr="009737BD">
        <w:rPr>
          <w:rFonts w:ascii="Tahoma" w:hAnsi="Tahoma" w:cs="Tahoma"/>
          <w:lang w:val="es-AR"/>
        </w:rPr>
        <w:t>las</w:t>
      </w:r>
      <w:r w:rsidRPr="009737BD">
        <w:rPr>
          <w:rFonts w:ascii="Tahoma" w:hAnsi="Tahoma" w:cs="Tahoma"/>
          <w:spacing w:val="8"/>
          <w:lang w:val="es-AR"/>
        </w:rPr>
        <w:t xml:space="preserve"> </w:t>
      </w:r>
      <w:r w:rsidRPr="009737BD">
        <w:rPr>
          <w:rFonts w:ascii="Tahoma" w:hAnsi="Tahoma" w:cs="Tahoma"/>
          <w:spacing w:val="2"/>
          <w:lang w:val="es-AR"/>
        </w:rPr>
        <w:t>m</w:t>
      </w:r>
      <w:r w:rsidRPr="009737BD">
        <w:rPr>
          <w:rFonts w:ascii="Tahoma" w:hAnsi="Tahoma" w:cs="Tahoma"/>
          <w:lang w:val="es-AR"/>
        </w:rPr>
        <w:t>edidas</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morigeracion, disminución</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com</w:t>
      </w:r>
      <w:r w:rsidRPr="009737BD">
        <w:rPr>
          <w:rFonts w:ascii="Tahoma" w:hAnsi="Tahoma" w:cs="Tahoma"/>
          <w:spacing w:val="1"/>
          <w:lang w:val="es-AR"/>
        </w:rPr>
        <w:t>p</w:t>
      </w:r>
      <w:r w:rsidRPr="009737BD">
        <w:rPr>
          <w:rFonts w:ascii="Tahoma" w:hAnsi="Tahoma" w:cs="Tahoma"/>
          <w:lang w:val="es-AR"/>
        </w:rPr>
        <w:t>ens</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ex</w:t>
      </w:r>
      <w:r w:rsidRPr="009737BD">
        <w:rPr>
          <w:rFonts w:ascii="Tahoma" w:hAnsi="Tahoma" w:cs="Tahoma"/>
          <w:spacing w:val="1"/>
          <w:lang w:val="es-AR"/>
        </w:rPr>
        <w:t>te</w:t>
      </w:r>
      <w:r w:rsidRPr="009737BD">
        <w:rPr>
          <w:rFonts w:ascii="Tahoma" w:hAnsi="Tahoma" w:cs="Tahoma"/>
          <w:lang w:val="es-AR"/>
        </w:rPr>
        <w:t>rnalidad</w:t>
      </w:r>
      <w:r w:rsidRPr="009737BD">
        <w:rPr>
          <w:rFonts w:ascii="Tahoma" w:hAnsi="Tahoma" w:cs="Tahoma"/>
          <w:spacing w:val="-1"/>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ge</w:t>
      </w:r>
      <w:r w:rsidRPr="009737BD">
        <w:rPr>
          <w:rFonts w:ascii="Tahoma" w:hAnsi="Tahoma" w:cs="Tahoma"/>
          <w:spacing w:val="1"/>
          <w:lang w:val="es-AR"/>
        </w:rPr>
        <w:t>n</w:t>
      </w:r>
      <w:r w:rsidRPr="009737BD">
        <w:rPr>
          <w:rFonts w:ascii="Tahoma" w:hAnsi="Tahoma" w:cs="Tahoma"/>
          <w:lang w:val="es-AR"/>
        </w:rPr>
        <w:t>ere</w:t>
      </w:r>
      <w:r w:rsidRPr="009737BD">
        <w:rPr>
          <w:rFonts w:ascii="Tahoma" w:hAnsi="Tahoma" w:cs="Tahoma"/>
          <w:spacing w:val="-2"/>
          <w:lang w:val="es-AR"/>
        </w:rPr>
        <w:t xml:space="preserve"> </w:t>
      </w:r>
      <w:r w:rsidRPr="009737BD">
        <w:rPr>
          <w:rFonts w:ascii="Tahoma" w:hAnsi="Tahoma" w:cs="Tahoma"/>
          <w:lang w:val="es-AR"/>
        </w:rPr>
        <w:t xml:space="preserve">la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tivi</w:t>
      </w:r>
      <w:r w:rsidRPr="009737BD">
        <w:rPr>
          <w:rFonts w:ascii="Tahoma" w:hAnsi="Tahoma" w:cs="Tahoma"/>
          <w:spacing w:val="1"/>
          <w:lang w:val="es-AR"/>
        </w:rPr>
        <w:t>d</w:t>
      </w:r>
      <w:r w:rsidRPr="009737BD">
        <w:rPr>
          <w:rFonts w:ascii="Tahoma" w:hAnsi="Tahoma" w:cs="Tahoma"/>
          <w:lang w:val="es-AR"/>
        </w:rPr>
        <w:t>ad.</w:t>
      </w:r>
    </w:p>
    <w:p w:rsidR="001A5F7E" w:rsidRPr="009737BD" w:rsidRDefault="001A5F7E" w:rsidP="00025C68">
      <w:pPr>
        <w:widowControl w:val="0"/>
        <w:autoSpaceDE w:val="0"/>
        <w:autoSpaceDN w:val="0"/>
        <w:adjustRightInd w:val="0"/>
        <w:spacing w:after="0" w:line="240" w:lineRule="auto"/>
        <w:ind w:left="102" w:right="70"/>
        <w:jc w:val="both"/>
        <w:rPr>
          <w:rFonts w:ascii="Tahoma" w:hAnsi="Tahoma" w:cs="Tahoma"/>
          <w:lang w:val="es-AR"/>
        </w:rPr>
      </w:pPr>
      <w:r w:rsidRPr="009737BD">
        <w:rPr>
          <w:rFonts w:ascii="Tahoma" w:hAnsi="Tahoma" w:cs="Tahoma"/>
          <w:lang w:val="es-AR"/>
        </w:rPr>
        <w:t>En</w:t>
      </w:r>
      <w:r w:rsidRPr="009737BD">
        <w:rPr>
          <w:rFonts w:ascii="Tahoma" w:hAnsi="Tahoma" w:cs="Tahoma"/>
          <w:spacing w:val="39"/>
          <w:lang w:val="es-AR"/>
        </w:rPr>
        <w:t xml:space="preserve"> </w:t>
      </w:r>
      <w:r w:rsidRPr="009737BD">
        <w:rPr>
          <w:rFonts w:ascii="Tahoma" w:hAnsi="Tahoma" w:cs="Tahoma"/>
          <w:lang w:val="es-AR"/>
        </w:rPr>
        <w:t>caso</w:t>
      </w:r>
      <w:r w:rsidRPr="009737BD">
        <w:rPr>
          <w:rFonts w:ascii="Tahoma" w:hAnsi="Tahoma" w:cs="Tahoma"/>
          <w:spacing w:val="43"/>
          <w:lang w:val="es-AR"/>
        </w:rPr>
        <w:t xml:space="preserve"> </w:t>
      </w:r>
      <w:r w:rsidRPr="009737BD">
        <w:rPr>
          <w:rFonts w:ascii="Tahoma" w:hAnsi="Tahoma" w:cs="Tahoma"/>
          <w:lang w:val="es-AR"/>
        </w:rPr>
        <w:t>de</w:t>
      </w:r>
      <w:r w:rsidRPr="009737BD">
        <w:rPr>
          <w:rFonts w:ascii="Tahoma" w:hAnsi="Tahoma" w:cs="Tahoma"/>
          <w:spacing w:val="45"/>
          <w:lang w:val="es-AR"/>
        </w:rPr>
        <w:t xml:space="preserve"> </w:t>
      </w:r>
      <w:r w:rsidRPr="009737BD">
        <w:rPr>
          <w:rFonts w:ascii="Tahoma" w:hAnsi="Tahoma" w:cs="Tahoma"/>
          <w:lang w:val="es-AR"/>
        </w:rPr>
        <w:t>po</w:t>
      </w:r>
      <w:r w:rsidRPr="009737BD">
        <w:rPr>
          <w:rFonts w:ascii="Tahoma" w:hAnsi="Tahoma" w:cs="Tahoma"/>
          <w:spacing w:val="1"/>
          <w:lang w:val="es-AR"/>
        </w:rPr>
        <w:t>n</w:t>
      </w:r>
      <w:r w:rsidRPr="009737BD">
        <w:rPr>
          <w:rFonts w:ascii="Tahoma" w:hAnsi="Tahoma" w:cs="Tahoma"/>
          <w:lang w:val="es-AR"/>
        </w:rPr>
        <w:t>der</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45"/>
          <w:lang w:val="es-AR"/>
        </w:rPr>
        <w:t xml:space="preserve"> </w:t>
      </w:r>
      <w:r w:rsidRPr="009737BD">
        <w:rPr>
          <w:rFonts w:ascii="Tahoma" w:hAnsi="Tahoma" w:cs="Tahoma"/>
          <w:lang w:val="es-AR"/>
        </w:rPr>
        <w:t>fa</w:t>
      </w:r>
      <w:r w:rsidRPr="009737BD">
        <w:rPr>
          <w:rFonts w:ascii="Tahoma" w:hAnsi="Tahoma" w:cs="Tahoma"/>
          <w:spacing w:val="1"/>
          <w:lang w:val="es-AR"/>
        </w:rPr>
        <w:t>v</w:t>
      </w:r>
      <w:r w:rsidRPr="009737BD">
        <w:rPr>
          <w:rFonts w:ascii="Tahoma" w:hAnsi="Tahoma" w:cs="Tahoma"/>
          <w:lang w:val="es-AR"/>
        </w:rPr>
        <w:t>orab</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43"/>
          <w:lang w:val="es-AR"/>
        </w:rPr>
        <w:t xml:space="preserve"> </w:t>
      </w:r>
      <w:r w:rsidRPr="009737BD">
        <w:rPr>
          <w:rFonts w:ascii="Tahoma" w:hAnsi="Tahoma" w:cs="Tahoma"/>
          <w:lang w:val="es-AR"/>
        </w:rPr>
        <w:t>al</w:t>
      </w:r>
      <w:r w:rsidRPr="009737BD">
        <w:rPr>
          <w:rFonts w:ascii="Tahoma" w:hAnsi="Tahoma" w:cs="Tahoma"/>
          <w:spacing w:val="47"/>
          <w:lang w:val="es-AR"/>
        </w:rPr>
        <w:t xml:space="preserve"> </w:t>
      </w:r>
      <w:r w:rsidRPr="009737BD">
        <w:rPr>
          <w:rFonts w:ascii="Tahoma" w:hAnsi="Tahoma" w:cs="Tahoma"/>
          <w:lang w:val="es-AR"/>
        </w:rPr>
        <w:t>proyec</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4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6"/>
          <w:lang w:val="es-AR"/>
        </w:rPr>
        <w:t xml:space="preserve"> </w:t>
      </w:r>
      <w:r w:rsidRPr="009737BD">
        <w:rPr>
          <w:rFonts w:ascii="Tahoma" w:hAnsi="Tahoma" w:cs="Tahoma"/>
          <w:lang w:val="es-AR"/>
        </w:rPr>
        <w:t>rad</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ció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45"/>
          <w:lang w:val="es-AR"/>
        </w:rPr>
        <w:t xml:space="preserve"> </w:t>
      </w:r>
      <w:r w:rsidRPr="009737BD">
        <w:rPr>
          <w:rFonts w:ascii="Tahoma" w:hAnsi="Tahoma" w:cs="Tahoma"/>
          <w:lang w:val="es-AR"/>
        </w:rPr>
        <w:t>el</w:t>
      </w:r>
      <w:r w:rsidRPr="009737BD">
        <w:rPr>
          <w:rFonts w:ascii="Tahoma" w:hAnsi="Tahoma" w:cs="Tahoma"/>
          <w:spacing w:val="47"/>
          <w:lang w:val="es-AR"/>
        </w:rPr>
        <w:t xml:space="preserve"> </w:t>
      </w:r>
      <w:r w:rsidRPr="009737BD">
        <w:rPr>
          <w:rFonts w:ascii="Tahoma" w:hAnsi="Tahoma" w:cs="Tahoma"/>
          <w:lang w:val="es-AR"/>
        </w:rPr>
        <w:t>Departa</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41"/>
          <w:lang w:val="es-AR"/>
        </w:rPr>
        <w:t xml:space="preserve"> </w:t>
      </w:r>
      <w:r w:rsidRPr="009737BD">
        <w:rPr>
          <w:rFonts w:ascii="Tahoma" w:hAnsi="Tahoma" w:cs="Tahoma"/>
          <w:lang w:val="es-AR"/>
        </w:rPr>
        <w:t>Ejecuti</w:t>
      </w:r>
      <w:r w:rsidRPr="009737BD">
        <w:rPr>
          <w:rFonts w:ascii="Tahoma" w:hAnsi="Tahoma" w:cs="Tahoma"/>
          <w:spacing w:val="2"/>
          <w:lang w:val="es-AR"/>
        </w:rPr>
        <w:t>v</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 xml:space="preserve">elaborará </w:t>
      </w:r>
      <w:r w:rsidRPr="009737BD">
        <w:rPr>
          <w:rFonts w:ascii="Tahoma" w:hAnsi="Tahoma" w:cs="Tahoma"/>
          <w:spacing w:val="-22"/>
          <w:lang w:val="es-AR"/>
        </w:rPr>
        <w:t xml:space="preserve"> </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39"/>
          <w:lang w:val="es-AR"/>
        </w:rPr>
        <w:t xml:space="preserve"> </w:t>
      </w:r>
      <w:r w:rsidRPr="009737BD">
        <w:rPr>
          <w:rFonts w:ascii="Tahoma" w:hAnsi="Tahoma" w:cs="Tahoma"/>
          <w:lang w:val="es-AR"/>
        </w:rPr>
        <w:t>proyecto</w:t>
      </w:r>
      <w:r w:rsidRPr="009737BD">
        <w:rPr>
          <w:rFonts w:ascii="Tahoma" w:hAnsi="Tahoma" w:cs="Tahoma"/>
          <w:spacing w:val="34"/>
          <w:lang w:val="es-AR"/>
        </w:rPr>
        <w:t xml:space="preserve"> </w:t>
      </w:r>
      <w:r w:rsidRPr="009737BD">
        <w:rPr>
          <w:rFonts w:ascii="Tahoma" w:hAnsi="Tahoma" w:cs="Tahoma"/>
          <w:lang w:val="es-AR"/>
        </w:rPr>
        <w:t>de</w:t>
      </w:r>
      <w:r w:rsidRPr="009737BD">
        <w:rPr>
          <w:rFonts w:ascii="Tahoma" w:hAnsi="Tahoma" w:cs="Tahoma"/>
          <w:spacing w:val="38"/>
          <w:lang w:val="es-AR"/>
        </w:rPr>
        <w:t xml:space="preserve"> </w:t>
      </w:r>
      <w:r w:rsidRPr="009737BD">
        <w:rPr>
          <w:rFonts w:ascii="Tahoma" w:hAnsi="Tahoma" w:cs="Tahoma"/>
          <w:lang w:val="es-AR"/>
        </w:rPr>
        <w:t>ordena</w:t>
      </w:r>
      <w:r w:rsidRPr="009737BD">
        <w:rPr>
          <w:rFonts w:ascii="Tahoma" w:hAnsi="Tahoma" w:cs="Tahoma"/>
          <w:spacing w:val="1"/>
          <w:lang w:val="es-AR"/>
        </w:rPr>
        <w:t>n</w:t>
      </w:r>
      <w:r w:rsidRPr="009737BD">
        <w:rPr>
          <w:rFonts w:ascii="Tahoma" w:hAnsi="Tahoma" w:cs="Tahoma"/>
          <w:lang w:val="es-AR"/>
        </w:rPr>
        <w:t>za</w:t>
      </w:r>
      <w:r w:rsidRPr="009737BD">
        <w:rPr>
          <w:rFonts w:ascii="Tahoma" w:hAnsi="Tahoma" w:cs="Tahoma"/>
          <w:spacing w:val="34"/>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39"/>
          <w:lang w:val="es-AR"/>
        </w:rPr>
        <w:t xml:space="preserve"> </w:t>
      </w:r>
      <w:r w:rsidRPr="009737BD">
        <w:rPr>
          <w:rFonts w:ascii="Tahoma" w:hAnsi="Tahoma" w:cs="Tahoma"/>
          <w:lang w:val="es-AR"/>
        </w:rPr>
        <w:t>se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40"/>
          <w:lang w:val="es-AR"/>
        </w:rPr>
        <w:t xml:space="preserve"> </w:t>
      </w:r>
      <w:r w:rsidRPr="009737BD">
        <w:rPr>
          <w:rFonts w:ascii="Tahoma" w:hAnsi="Tahoma" w:cs="Tahoma"/>
          <w:lang w:val="es-AR"/>
        </w:rPr>
        <w:t>ele</w:t>
      </w:r>
      <w:r w:rsidRPr="009737BD">
        <w:rPr>
          <w:rFonts w:ascii="Tahoma" w:hAnsi="Tahoma" w:cs="Tahoma"/>
          <w:spacing w:val="1"/>
          <w:lang w:val="es-AR"/>
        </w:rPr>
        <w:t>v</w:t>
      </w:r>
      <w:r w:rsidRPr="009737BD">
        <w:rPr>
          <w:rFonts w:ascii="Tahoma" w:hAnsi="Tahoma" w:cs="Tahoma"/>
          <w:lang w:val="es-AR"/>
        </w:rPr>
        <w:t>ado</w:t>
      </w:r>
      <w:r w:rsidRPr="009737BD">
        <w:rPr>
          <w:rFonts w:ascii="Tahoma" w:hAnsi="Tahoma" w:cs="Tahoma"/>
          <w:spacing w:val="39"/>
          <w:lang w:val="es-AR"/>
        </w:rPr>
        <w:t xml:space="preserve"> </w:t>
      </w:r>
      <w:r w:rsidRPr="009737BD">
        <w:rPr>
          <w:rFonts w:ascii="Tahoma" w:hAnsi="Tahoma" w:cs="Tahoma"/>
          <w:lang w:val="es-AR"/>
        </w:rPr>
        <w:t>al</w:t>
      </w:r>
      <w:r w:rsidRPr="009737BD">
        <w:rPr>
          <w:rFonts w:ascii="Tahoma" w:hAnsi="Tahoma" w:cs="Tahoma"/>
          <w:spacing w:val="41"/>
          <w:lang w:val="es-AR"/>
        </w:rPr>
        <w:t xml:space="preserve"> </w:t>
      </w:r>
      <w:r w:rsidRPr="009737BD">
        <w:rPr>
          <w:rFonts w:ascii="Tahoma" w:hAnsi="Tahoma" w:cs="Tahoma"/>
          <w:lang w:val="es-AR"/>
        </w:rPr>
        <w:t>Hono</w:t>
      </w:r>
      <w:r w:rsidRPr="009737BD">
        <w:rPr>
          <w:rFonts w:ascii="Tahoma" w:hAnsi="Tahoma" w:cs="Tahoma"/>
          <w:spacing w:val="1"/>
          <w:lang w:val="es-AR"/>
        </w:rPr>
        <w:t>r</w:t>
      </w:r>
      <w:r w:rsidRPr="009737BD">
        <w:rPr>
          <w:rFonts w:ascii="Tahoma" w:hAnsi="Tahoma" w:cs="Tahoma"/>
          <w:lang w:val="es-AR"/>
        </w:rPr>
        <w:t>able</w:t>
      </w:r>
      <w:r w:rsidRPr="009737BD">
        <w:rPr>
          <w:rFonts w:ascii="Tahoma" w:hAnsi="Tahoma" w:cs="Tahoma"/>
          <w:spacing w:val="37"/>
          <w:lang w:val="es-AR"/>
        </w:rPr>
        <w:t xml:space="preserve"> </w:t>
      </w:r>
      <w:r w:rsidRPr="009737BD">
        <w:rPr>
          <w:rFonts w:ascii="Tahoma" w:hAnsi="Tahoma" w:cs="Tahoma"/>
          <w:lang w:val="es-AR"/>
        </w:rPr>
        <w:t>Concejo</w:t>
      </w:r>
      <w:r w:rsidRPr="009737BD">
        <w:rPr>
          <w:rFonts w:ascii="Tahoma" w:hAnsi="Tahoma" w:cs="Tahoma"/>
          <w:spacing w:val="34"/>
          <w:lang w:val="es-AR"/>
        </w:rPr>
        <w:t xml:space="preserve"> </w:t>
      </w:r>
      <w:r w:rsidRPr="009737BD">
        <w:rPr>
          <w:rFonts w:ascii="Tahoma" w:hAnsi="Tahoma" w:cs="Tahoma"/>
          <w:lang w:val="es-AR"/>
        </w:rPr>
        <w:t>De</w:t>
      </w:r>
      <w:r w:rsidRPr="009737BD">
        <w:rPr>
          <w:rFonts w:ascii="Tahoma" w:hAnsi="Tahoma" w:cs="Tahoma"/>
          <w:spacing w:val="1"/>
          <w:lang w:val="es-AR"/>
        </w:rPr>
        <w:t>l</w:t>
      </w:r>
      <w:r w:rsidRPr="009737BD">
        <w:rPr>
          <w:rFonts w:ascii="Tahoma" w:hAnsi="Tahoma" w:cs="Tahoma"/>
          <w:lang w:val="es-AR"/>
        </w:rPr>
        <w:t>ibera</w:t>
      </w:r>
      <w:r w:rsidRPr="009737BD">
        <w:rPr>
          <w:rFonts w:ascii="Tahoma" w:hAnsi="Tahoma" w:cs="Tahoma"/>
          <w:spacing w:val="1"/>
          <w:lang w:val="es-AR"/>
        </w:rPr>
        <w:t>n</w:t>
      </w:r>
      <w:r w:rsidRPr="009737BD">
        <w:rPr>
          <w:rFonts w:ascii="Tahoma" w:hAnsi="Tahoma" w:cs="Tahoma"/>
          <w:lang w:val="es-AR"/>
        </w:rPr>
        <w:t>te</w:t>
      </w:r>
    </w:p>
    <w:p w:rsidR="001A5F7E" w:rsidRPr="009737BD" w:rsidRDefault="001A5F7E" w:rsidP="00025C68">
      <w:pPr>
        <w:widowControl w:val="0"/>
        <w:autoSpaceDE w:val="0"/>
        <w:autoSpaceDN w:val="0"/>
        <w:adjustRightInd w:val="0"/>
        <w:spacing w:after="0" w:line="240" w:lineRule="auto"/>
        <w:ind w:left="102" w:right="1806"/>
        <w:jc w:val="both"/>
        <w:rPr>
          <w:rFonts w:ascii="Tahoma" w:hAnsi="Tahoma" w:cs="Tahoma"/>
          <w:lang w:val="es-AR"/>
        </w:rPr>
      </w:pPr>
      <w:r w:rsidRPr="009737BD">
        <w:rPr>
          <w:rFonts w:ascii="Tahoma" w:hAnsi="Tahoma" w:cs="Tahoma"/>
          <w:position w:val="-1"/>
          <w:lang w:val="es-AR"/>
        </w:rPr>
        <w:t>quien</w:t>
      </w:r>
      <w:r w:rsidRPr="009737BD">
        <w:rPr>
          <w:rFonts w:ascii="Tahoma" w:hAnsi="Tahoma" w:cs="Tahoma"/>
          <w:spacing w:val="-11"/>
          <w:position w:val="-1"/>
          <w:lang w:val="es-AR"/>
        </w:rPr>
        <w:t xml:space="preserve"> </w:t>
      </w:r>
      <w:r w:rsidRPr="009737BD">
        <w:rPr>
          <w:rFonts w:ascii="Tahoma" w:hAnsi="Tahoma" w:cs="Tahoma"/>
          <w:position w:val="-1"/>
          <w:lang w:val="es-AR"/>
        </w:rPr>
        <w:t>conva</w:t>
      </w:r>
      <w:r w:rsidRPr="009737BD">
        <w:rPr>
          <w:rFonts w:ascii="Tahoma" w:hAnsi="Tahoma" w:cs="Tahoma"/>
          <w:spacing w:val="1"/>
          <w:position w:val="-1"/>
          <w:lang w:val="es-AR"/>
        </w:rPr>
        <w:t>l</w:t>
      </w:r>
      <w:r w:rsidRPr="009737BD">
        <w:rPr>
          <w:rFonts w:ascii="Tahoma" w:hAnsi="Tahoma" w:cs="Tahoma"/>
          <w:position w:val="-1"/>
          <w:lang w:val="es-AR"/>
        </w:rPr>
        <w:t>idará</w:t>
      </w:r>
      <w:r w:rsidRPr="009737BD">
        <w:rPr>
          <w:rFonts w:ascii="Tahoma" w:hAnsi="Tahoma" w:cs="Tahoma"/>
          <w:spacing w:val="-4"/>
          <w:position w:val="-1"/>
          <w:lang w:val="es-AR"/>
        </w:rPr>
        <w:t xml:space="preserve"> </w:t>
      </w:r>
      <w:r w:rsidRPr="009737BD">
        <w:rPr>
          <w:rFonts w:ascii="Tahoma" w:hAnsi="Tahoma" w:cs="Tahoma"/>
          <w:position w:val="-1"/>
          <w:lang w:val="es-AR"/>
        </w:rPr>
        <w:t>o desestimará</w:t>
      </w:r>
      <w:r w:rsidRPr="009737BD">
        <w:rPr>
          <w:rFonts w:ascii="Tahoma" w:hAnsi="Tahoma" w:cs="Tahoma"/>
          <w:spacing w:val="-11"/>
          <w:position w:val="-1"/>
          <w:lang w:val="es-AR"/>
        </w:rPr>
        <w:t xml:space="preserve"> </w:t>
      </w:r>
      <w:r w:rsidRPr="009737BD">
        <w:rPr>
          <w:rFonts w:ascii="Tahoma" w:hAnsi="Tahoma" w:cs="Tahoma"/>
          <w:position w:val="-1"/>
          <w:lang w:val="es-AR"/>
        </w:rPr>
        <w:t>lo p</w:t>
      </w:r>
      <w:r w:rsidRPr="009737BD">
        <w:rPr>
          <w:rFonts w:ascii="Tahoma" w:hAnsi="Tahoma" w:cs="Tahoma"/>
          <w:spacing w:val="1"/>
          <w:position w:val="-1"/>
          <w:lang w:val="es-AR"/>
        </w:rPr>
        <w:t>r</w:t>
      </w:r>
      <w:r w:rsidRPr="009737BD">
        <w:rPr>
          <w:rFonts w:ascii="Tahoma" w:hAnsi="Tahoma" w:cs="Tahoma"/>
          <w:position w:val="-1"/>
          <w:lang w:val="es-AR"/>
        </w:rPr>
        <w:t>op</w:t>
      </w:r>
      <w:r w:rsidRPr="009737BD">
        <w:rPr>
          <w:rFonts w:ascii="Tahoma" w:hAnsi="Tahoma" w:cs="Tahoma"/>
          <w:spacing w:val="1"/>
          <w:position w:val="-1"/>
          <w:lang w:val="es-AR"/>
        </w:rPr>
        <w:t>u</w:t>
      </w:r>
      <w:r w:rsidRPr="009737BD">
        <w:rPr>
          <w:rFonts w:ascii="Tahoma" w:hAnsi="Tahoma" w:cs="Tahoma"/>
          <w:position w:val="-1"/>
          <w:lang w:val="es-AR"/>
        </w:rPr>
        <w:t>esto,</w:t>
      </w:r>
      <w:r w:rsidRPr="009737BD">
        <w:rPr>
          <w:rFonts w:ascii="Tahoma" w:hAnsi="Tahoma" w:cs="Tahoma"/>
          <w:spacing w:val="-1"/>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evio</w:t>
      </w:r>
      <w:r w:rsidRPr="009737BD">
        <w:rPr>
          <w:rFonts w:ascii="Tahoma" w:hAnsi="Tahoma" w:cs="Tahoma"/>
          <w:spacing w:val="-1"/>
          <w:position w:val="-1"/>
          <w:lang w:val="es-AR"/>
        </w:rPr>
        <w:t xml:space="preserve"> </w:t>
      </w:r>
      <w:r w:rsidRPr="009737BD">
        <w:rPr>
          <w:rFonts w:ascii="Tahoma" w:hAnsi="Tahoma" w:cs="Tahoma"/>
          <w:position w:val="-1"/>
          <w:lang w:val="es-AR"/>
        </w:rPr>
        <w:t>d</w:t>
      </w:r>
      <w:r w:rsidRPr="009737BD">
        <w:rPr>
          <w:rFonts w:ascii="Tahoma" w:hAnsi="Tahoma" w:cs="Tahoma"/>
          <w:spacing w:val="1"/>
          <w:position w:val="-1"/>
          <w:lang w:val="es-AR"/>
        </w:rPr>
        <w:t>i</w:t>
      </w:r>
      <w:r w:rsidRPr="009737BD">
        <w:rPr>
          <w:rFonts w:ascii="Tahoma" w:hAnsi="Tahoma" w:cs="Tahoma"/>
          <w:position w:val="-1"/>
          <w:lang w:val="es-AR"/>
        </w:rPr>
        <w:t>cta</w:t>
      </w:r>
      <w:r w:rsidRPr="009737BD">
        <w:rPr>
          <w:rFonts w:ascii="Tahoma" w:hAnsi="Tahoma" w:cs="Tahoma"/>
          <w:spacing w:val="2"/>
          <w:position w:val="-1"/>
          <w:lang w:val="es-AR"/>
        </w:rPr>
        <w:t>m</w:t>
      </w:r>
      <w:r w:rsidRPr="009737BD">
        <w:rPr>
          <w:rFonts w:ascii="Tahoma" w:hAnsi="Tahoma" w:cs="Tahoma"/>
          <w:position w:val="-1"/>
          <w:lang w:val="es-AR"/>
        </w:rPr>
        <w:t>en</w:t>
      </w:r>
      <w:r w:rsidRPr="009737BD">
        <w:rPr>
          <w:rFonts w:ascii="Tahoma" w:hAnsi="Tahoma" w:cs="Tahoma"/>
          <w:spacing w:val="-3"/>
          <w:position w:val="-1"/>
          <w:lang w:val="es-AR"/>
        </w:rPr>
        <w:t xml:space="preserve"> </w:t>
      </w:r>
      <w:r w:rsidRPr="009737BD">
        <w:rPr>
          <w:rFonts w:ascii="Tahoma" w:hAnsi="Tahoma" w:cs="Tahoma"/>
          <w:position w:val="-1"/>
          <w:lang w:val="es-AR"/>
        </w:rPr>
        <w:t>del</w:t>
      </w:r>
      <w:r w:rsidRPr="009737BD">
        <w:rPr>
          <w:rFonts w:ascii="Tahoma" w:hAnsi="Tahoma" w:cs="Tahoma"/>
          <w:spacing w:val="-2"/>
          <w:position w:val="-1"/>
          <w:lang w:val="es-AR"/>
        </w:rPr>
        <w:t xml:space="preserve"> </w:t>
      </w:r>
      <w:r w:rsidRPr="009737BD">
        <w:rPr>
          <w:rFonts w:ascii="Tahoma" w:hAnsi="Tahoma" w:cs="Tahoma"/>
          <w:position w:val="-1"/>
          <w:lang w:val="es-AR"/>
        </w:rPr>
        <w:t>C.O.U.T.</w:t>
      </w:r>
    </w:p>
    <w:p w:rsidR="001A5F7E" w:rsidRPr="009737BD" w:rsidRDefault="001A5F7E" w:rsidP="00025C68">
      <w:pPr>
        <w:widowControl w:val="0"/>
        <w:autoSpaceDE w:val="0"/>
        <w:autoSpaceDN w:val="0"/>
        <w:adjustRightInd w:val="0"/>
        <w:spacing w:after="0" w:line="240" w:lineRule="auto"/>
        <w:rPr>
          <w:rFonts w:ascii="Tahoma" w:hAnsi="Tahoma" w:cs="Tahoma"/>
          <w:sz w:val="26"/>
          <w:szCs w:val="26"/>
          <w:lang w:val="es-AR"/>
        </w:rPr>
      </w:pPr>
    </w:p>
    <w:p w:rsidR="001A5F7E" w:rsidRPr="009737BD" w:rsidRDefault="001A5F7E" w:rsidP="00025C68">
      <w:pPr>
        <w:widowControl w:val="0"/>
        <w:autoSpaceDE w:val="0"/>
        <w:autoSpaceDN w:val="0"/>
        <w:adjustRightInd w:val="0"/>
        <w:spacing w:after="0" w:line="240" w:lineRule="auto"/>
        <w:ind w:left="101" w:right="69"/>
        <w:jc w:val="both"/>
        <w:rPr>
          <w:rFonts w:ascii="Tahoma" w:hAnsi="Tahoma" w:cs="Tahoma"/>
          <w:lang w:val="es-AR"/>
        </w:rPr>
      </w:pPr>
      <w:r w:rsidRPr="009737BD">
        <w:rPr>
          <w:rFonts w:ascii="Tahoma" w:hAnsi="Tahoma" w:cs="Tahoma"/>
          <w:b/>
          <w:bCs/>
          <w:lang w:val="es-AR"/>
        </w:rPr>
        <w:t>Uso</w:t>
      </w:r>
      <w:r w:rsidRPr="009737BD">
        <w:rPr>
          <w:rFonts w:ascii="Tahoma" w:hAnsi="Tahoma" w:cs="Tahoma"/>
          <w:b/>
          <w:bCs/>
          <w:spacing w:val="2"/>
          <w:lang w:val="es-AR"/>
        </w:rPr>
        <w:t xml:space="preserve"> </w:t>
      </w:r>
      <w:r w:rsidRPr="009737BD">
        <w:rPr>
          <w:rFonts w:ascii="Tahoma" w:hAnsi="Tahoma" w:cs="Tahoma"/>
          <w:b/>
          <w:bCs/>
          <w:lang w:val="es-AR"/>
        </w:rPr>
        <w:t>No</w:t>
      </w:r>
      <w:r w:rsidRPr="009737BD">
        <w:rPr>
          <w:rFonts w:ascii="Tahoma" w:hAnsi="Tahoma" w:cs="Tahoma"/>
          <w:b/>
          <w:bCs/>
          <w:spacing w:val="11"/>
          <w:lang w:val="es-AR"/>
        </w:rPr>
        <w:t xml:space="preserve"> </w:t>
      </w:r>
      <w:r w:rsidRPr="009737BD">
        <w:rPr>
          <w:rFonts w:ascii="Tahoma" w:hAnsi="Tahoma" w:cs="Tahoma"/>
          <w:b/>
          <w:bCs/>
          <w:lang w:val="es-AR"/>
        </w:rPr>
        <w:t>C</w:t>
      </w:r>
      <w:r w:rsidRPr="009737BD">
        <w:rPr>
          <w:rFonts w:ascii="Tahoma" w:hAnsi="Tahoma" w:cs="Tahoma"/>
          <w:b/>
          <w:bCs/>
          <w:spacing w:val="1"/>
          <w:lang w:val="es-AR"/>
        </w:rPr>
        <w:t>o</w:t>
      </w:r>
      <w:r w:rsidRPr="009737BD">
        <w:rPr>
          <w:rFonts w:ascii="Tahoma" w:hAnsi="Tahoma" w:cs="Tahoma"/>
          <w:b/>
          <w:bCs/>
          <w:lang w:val="es-AR"/>
        </w:rPr>
        <w:t>nsi</w:t>
      </w:r>
      <w:r w:rsidRPr="009737BD">
        <w:rPr>
          <w:rFonts w:ascii="Tahoma" w:hAnsi="Tahoma" w:cs="Tahoma"/>
          <w:b/>
          <w:bCs/>
          <w:spacing w:val="1"/>
          <w:lang w:val="es-AR"/>
        </w:rPr>
        <w:t>g</w:t>
      </w:r>
      <w:r w:rsidRPr="009737BD">
        <w:rPr>
          <w:rFonts w:ascii="Tahoma" w:hAnsi="Tahoma" w:cs="Tahoma"/>
          <w:b/>
          <w:bCs/>
          <w:lang w:val="es-AR"/>
        </w:rPr>
        <w:t>nad</w:t>
      </w:r>
      <w:r w:rsidRPr="009737BD">
        <w:rPr>
          <w:rFonts w:ascii="Tahoma" w:hAnsi="Tahoma" w:cs="Tahoma"/>
          <w:b/>
          <w:bCs/>
          <w:spacing w:val="1"/>
          <w:lang w:val="es-AR"/>
        </w:rPr>
        <w:t>o</w:t>
      </w:r>
      <w:r w:rsidRPr="009737BD">
        <w:rPr>
          <w:rFonts w:ascii="Tahoma" w:hAnsi="Tahoma" w:cs="Tahoma"/>
          <w:b/>
          <w:bCs/>
          <w:lang w:val="es-AR"/>
        </w:rPr>
        <w:t>:</w:t>
      </w:r>
      <w:r w:rsidRPr="009737BD">
        <w:rPr>
          <w:rFonts w:ascii="Tahoma" w:hAnsi="Tahoma" w:cs="Tahoma"/>
          <w:b/>
          <w:bCs/>
          <w:spacing w:val="13"/>
          <w:lang w:val="es-AR"/>
        </w:rPr>
        <w:t xml:space="preserve"> </w:t>
      </w:r>
      <w:r w:rsidRPr="009737BD">
        <w:rPr>
          <w:rFonts w:ascii="Tahoma" w:hAnsi="Tahoma" w:cs="Tahoma"/>
          <w:lang w:val="es-AR"/>
        </w:rPr>
        <w:t>Son</w:t>
      </w:r>
      <w:r w:rsidRPr="009737BD">
        <w:rPr>
          <w:rFonts w:ascii="Tahoma" w:hAnsi="Tahoma" w:cs="Tahoma"/>
          <w:spacing w:val="10"/>
          <w:lang w:val="es-AR"/>
        </w:rPr>
        <w:t xml:space="preserve"> </w:t>
      </w:r>
      <w:r w:rsidRPr="009737BD">
        <w:rPr>
          <w:rFonts w:ascii="Tahoma" w:hAnsi="Tahoma" w:cs="Tahoma"/>
          <w:lang w:val="es-AR"/>
        </w:rPr>
        <w:t>todos</w:t>
      </w:r>
      <w:r w:rsidRPr="009737BD">
        <w:rPr>
          <w:rFonts w:ascii="Tahoma" w:hAnsi="Tahoma" w:cs="Tahoma"/>
          <w:spacing w:val="8"/>
          <w:lang w:val="es-AR"/>
        </w:rPr>
        <w:t xml:space="preserve"> </w:t>
      </w:r>
      <w:r w:rsidRPr="009737BD">
        <w:rPr>
          <w:rFonts w:ascii="Tahoma" w:hAnsi="Tahoma" w:cs="Tahoma"/>
          <w:lang w:val="es-AR"/>
        </w:rPr>
        <w:t>aquellos</w:t>
      </w:r>
      <w:r w:rsidRPr="009737BD">
        <w:rPr>
          <w:rFonts w:ascii="Tahoma" w:hAnsi="Tahoma" w:cs="Tahoma"/>
          <w:spacing w:val="6"/>
          <w:lang w:val="es-AR"/>
        </w:rPr>
        <w:t xml:space="preserve"> </w:t>
      </w:r>
      <w:r w:rsidRPr="009737BD">
        <w:rPr>
          <w:rFonts w:ascii="Tahoma" w:hAnsi="Tahoma" w:cs="Tahoma"/>
          <w:lang w:val="es-AR"/>
        </w:rPr>
        <w:t>u</w:t>
      </w:r>
      <w:r w:rsidRPr="009737BD">
        <w:rPr>
          <w:rFonts w:ascii="Tahoma" w:hAnsi="Tahoma" w:cs="Tahoma"/>
          <w:spacing w:val="2"/>
          <w:lang w:val="es-AR"/>
        </w:rPr>
        <w:t>s</w:t>
      </w:r>
      <w:r w:rsidRPr="009737BD">
        <w:rPr>
          <w:rFonts w:ascii="Tahoma" w:hAnsi="Tahoma" w:cs="Tahoma"/>
          <w:lang w:val="es-AR"/>
        </w:rPr>
        <w:t>os</w:t>
      </w:r>
      <w:r w:rsidRPr="009737BD">
        <w:rPr>
          <w:rFonts w:ascii="Tahoma" w:hAnsi="Tahoma" w:cs="Tahoma"/>
          <w:spacing w:val="12"/>
          <w:lang w:val="es-AR"/>
        </w:rPr>
        <w:t xml:space="preserve"> </w:t>
      </w:r>
      <w:r w:rsidRPr="009737BD">
        <w:rPr>
          <w:rFonts w:ascii="Tahoma" w:hAnsi="Tahoma" w:cs="Tahoma"/>
          <w:lang w:val="es-AR"/>
        </w:rPr>
        <w:t>que</w:t>
      </w:r>
      <w:r w:rsidRPr="009737BD">
        <w:rPr>
          <w:rFonts w:ascii="Tahoma" w:hAnsi="Tahoma" w:cs="Tahoma"/>
          <w:spacing w:val="10"/>
          <w:lang w:val="es-AR"/>
        </w:rPr>
        <w:t xml:space="preserve"> </w:t>
      </w:r>
      <w:r w:rsidRPr="009737BD">
        <w:rPr>
          <w:rFonts w:ascii="Tahoma" w:hAnsi="Tahoma" w:cs="Tahoma"/>
          <w:lang w:val="es-AR"/>
        </w:rPr>
        <w:t>no</w:t>
      </w:r>
      <w:r w:rsidRPr="009737BD">
        <w:rPr>
          <w:rFonts w:ascii="Tahoma" w:hAnsi="Tahoma" w:cs="Tahoma"/>
          <w:spacing w:val="11"/>
          <w:lang w:val="es-AR"/>
        </w:rPr>
        <w:t xml:space="preserve"> </w:t>
      </w:r>
      <w:r w:rsidRPr="009737BD">
        <w:rPr>
          <w:rFonts w:ascii="Tahoma" w:hAnsi="Tahoma" w:cs="Tahoma"/>
          <w:lang w:val="es-AR"/>
        </w:rPr>
        <w:t>f</w:t>
      </w:r>
      <w:r w:rsidRPr="009737BD">
        <w:rPr>
          <w:rFonts w:ascii="Tahoma" w:hAnsi="Tahoma" w:cs="Tahoma"/>
          <w:spacing w:val="1"/>
          <w:lang w:val="es-AR"/>
        </w:rPr>
        <w:t>i</w:t>
      </w:r>
      <w:r w:rsidRPr="009737BD">
        <w:rPr>
          <w:rFonts w:ascii="Tahoma" w:hAnsi="Tahoma" w:cs="Tahoma"/>
          <w:lang w:val="es-AR"/>
        </w:rPr>
        <w:t>gur</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10"/>
          <w:lang w:val="es-AR"/>
        </w:rPr>
        <w:t xml:space="preserve"> </w:t>
      </w:r>
      <w:r w:rsidRPr="009737BD">
        <w:rPr>
          <w:rFonts w:ascii="Tahoma" w:hAnsi="Tahoma" w:cs="Tahoma"/>
          <w:lang w:val="es-AR"/>
        </w:rPr>
        <w:t>en</w:t>
      </w:r>
      <w:r w:rsidRPr="009737BD">
        <w:rPr>
          <w:rFonts w:ascii="Tahoma" w:hAnsi="Tahoma" w:cs="Tahoma"/>
          <w:spacing w:val="11"/>
          <w:lang w:val="es-AR"/>
        </w:rPr>
        <w:t xml:space="preserve"> </w:t>
      </w:r>
      <w:smartTag w:uri="urn:schemas-microsoft-com:office:smarttags" w:element="PersonName">
        <w:smartTagPr>
          <w:attr w:name="ProductID" w:val="la Grilla"/>
        </w:smartTagPr>
        <w:r w:rsidRPr="009737BD">
          <w:rPr>
            <w:rFonts w:ascii="Tahoma" w:hAnsi="Tahoma" w:cs="Tahoma"/>
            <w:lang w:val="es-AR"/>
          </w:rPr>
          <w:t>la</w:t>
        </w:r>
        <w:r w:rsidRPr="009737BD">
          <w:rPr>
            <w:rFonts w:ascii="Tahoma" w:hAnsi="Tahoma" w:cs="Tahoma"/>
            <w:spacing w:val="13"/>
            <w:lang w:val="es-AR"/>
          </w:rPr>
          <w:t xml:space="preserve"> </w:t>
        </w:r>
        <w:r w:rsidRPr="009737BD">
          <w:rPr>
            <w:rFonts w:ascii="Tahoma" w:hAnsi="Tahoma" w:cs="Tahoma"/>
            <w:lang w:val="es-AR"/>
          </w:rPr>
          <w:t>Grilla</w:t>
        </w:r>
      </w:smartTag>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Usos</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cada</w:t>
      </w:r>
      <w:r w:rsidRPr="009737BD">
        <w:rPr>
          <w:rFonts w:ascii="Tahoma" w:hAnsi="Tahoma" w:cs="Tahoma"/>
          <w:spacing w:val="-4"/>
          <w:lang w:val="es-AR"/>
        </w:rPr>
        <w:t xml:space="preserve"> </w:t>
      </w:r>
      <w:r w:rsidRPr="009737BD">
        <w:rPr>
          <w:rFonts w:ascii="Tahoma" w:hAnsi="Tahoma" w:cs="Tahoma"/>
          <w:lang w:val="es-AR"/>
        </w:rPr>
        <w:t>Zona</w:t>
      </w:r>
      <w:r w:rsidRPr="009737BD">
        <w:rPr>
          <w:rFonts w:ascii="Tahoma" w:hAnsi="Tahoma" w:cs="Tahoma"/>
          <w:spacing w:val="31"/>
          <w:lang w:val="es-AR"/>
        </w:rPr>
        <w:t xml:space="preserve"> </w:t>
      </w:r>
      <w:r w:rsidRPr="009737BD">
        <w:rPr>
          <w:rFonts w:ascii="Tahoma" w:hAnsi="Tahoma" w:cs="Tahoma"/>
          <w:lang w:val="es-AR"/>
        </w:rPr>
        <w:t xml:space="preserve">y </w:t>
      </w:r>
      <w:r w:rsidRPr="009737BD">
        <w:rPr>
          <w:rFonts w:ascii="Tahoma" w:hAnsi="Tahoma" w:cs="Tahoma"/>
          <w:spacing w:val="-32"/>
          <w:lang w:val="es-AR"/>
        </w:rPr>
        <w:t xml:space="preserve"> </w:t>
      </w:r>
      <w:r w:rsidRPr="009737BD">
        <w:rPr>
          <w:rFonts w:ascii="Tahoma" w:hAnsi="Tahoma" w:cs="Tahoma"/>
          <w:lang w:val="es-AR"/>
        </w:rPr>
        <w:t>no</w:t>
      </w:r>
      <w:r w:rsidRPr="009737BD">
        <w:rPr>
          <w:rFonts w:ascii="Tahoma" w:hAnsi="Tahoma" w:cs="Tahoma"/>
          <w:spacing w:val="29"/>
          <w:lang w:val="es-AR"/>
        </w:rPr>
        <w:t xml:space="preserve"> </w:t>
      </w:r>
      <w:r w:rsidRPr="009737BD">
        <w:rPr>
          <w:rFonts w:ascii="Tahoma" w:hAnsi="Tahoma" w:cs="Tahoma"/>
          <w:lang w:val="es-AR"/>
        </w:rPr>
        <w:t>pue</w:t>
      </w:r>
      <w:r w:rsidRPr="009737BD">
        <w:rPr>
          <w:rFonts w:ascii="Tahoma" w:hAnsi="Tahoma" w:cs="Tahoma"/>
          <w:spacing w:val="1"/>
          <w:lang w:val="es-AR"/>
        </w:rPr>
        <w:t>d</w:t>
      </w:r>
      <w:r w:rsidRPr="009737BD">
        <w:rPr>
          <w:rFonts w:ascii="Tahoma" w:hAnsi="Tahoma" w:cs="Tahoma"/>
          <w:lang w:val="es-AR"/>
        </w:rPr>
        <w:t>en</w:t>
      </w:r>
      <w:r w:rsidRPr="009737BD">
        <w:rPr>
          <w:rFonts w:ascii="Tahoma" w:hAnsi="Tahoma" w:cs="Tahoma"/>
          <w:spacing w:val="27"/>
          <w:lang w:val="es-AR"/>
        </w:rPr>
        <w:t xml:space="preserve"> </w:t>
      </w:r>
      <w:r w:rsidRPr="009737BD">
        <w:rPr>
          <w:rFonts w:ascii="Tahoma" w:hAnsi="Tahoma" w:cs="Tahoma"/>
          <w:lang w:val="es-AR"/>
        </w:rPr>
        <w:t>ser</w:t>
      </w:r>
      <w:r w:rsidRPr="009737BD">
        <w:rPr>
          <w:rFonts w:ascii="Tahoma" w:hAnsi="Tahoma" w:cs="Tahoma"/>
          <w:spacing w:val="29"/>
          <w:lang w:val="es-AR"/>
        </w:rPr>
        <w:t xml:space="preserve"> </w:t>
      </w:r>
      <w:r w:rsidRPr="009737BD">
        <w:rPr>
          <w:rFonts w:ascii="Tahoma" w:hAnsi="Tahoma" w:cs="Tahoma"/>
          <w:lang w:val="es-AR"/>
        </w:rPr>
        <w:t>resuel</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4"/>
          <w:lang w:val="es-AR"/>
        </w:rPr>
        <w:t xml:space="preserve"> </w:t>
      </w:r>
      <w:r w:rsidRPr="009737BD">
        <w:rPr>
          <w:rFonts w:ascii="Tahoma" w:hAnsi="Tahoma" w:cs="Tahoma"/>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30"/>
          <w:lang w:val="es-AR"/>
        </w:rPr>
        <w:t xml:space="preserve"> </w:t>
      </w:r>
      <w:r w:rsidRPr="009737BD">
        <w:rPr>
          <w:rFonts w:ascii="Tahoma" w:hAnsi="Tahoma" w:cs="Tahoma"/>
          <w:lang w:val="es-AR"/>
        </w:rPr>
        <w:t>analogí</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31"/>
          <w:lang w:val="es-AR"/>
        </w:rPr>
        <w:t xml:space="preserve"> </w:t>
      </w:r>
      <w:r w:rsidRPr="009737BD">
        <w:rPr>
          <w:rFonts w:ascii="Tahoma" w:hAnsi="Tahoma" w:cs="Tahoma"/>
          <w:lang w:val="es-AR"/>
        </w:rPr>
        <w:t>La</w:t>
      </w:r>
      <w:r w:rsidRPr="009737BD">
        <w:rPr>
          <w:rFonts w:ascii="Tahoma" w:hAnsi="Tahoma" w:cs="Tahoma"/>
          <w:spacing w:val="30"/>
          <w:lang w:val="es-AR"/>
        </w:rPr>
        <w:t xml:space="preserve"> </w:t>
      </w:r>
      <w:r w:rsidRPr="009737BD">
        <w:rPr>
          <w:rFonts w:ascii="Tahoma" w:hAnsi="Tahoma" w:cs="Tahoma"/>
          <w:lang w:val="es-AR"/>
        </w:rPr>
        <w:t>local</w:t>
      </w:r>
      <w:r w:rsidRPr="009737BD">
        <w:rPr>
          <w:rFonts w:ascii="Tahoma" w:hAnsi="Tahoma" w:cs="Tahoma"/>
          <w:spacing w:val="1"/>
          <w:lang w:val="es-AR"/>
        </w:rPr>
        <w:t>i</w:t>
      </w:r>
      <w:r w:rsidRPr="009737BD">
        <w:rPr>
          <w:rFonts w:ascii="Tahoma" w:hAnsi="Tahoma" w:cs="Tahoma"/>
          <w:lang w:val="es-AR"/>
        </w:rPr>
        <w:t>z</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30"/>
          <w:lang w:val="es-AR"/>
        </w:rPr>
        <w:t xml:space="preserve"> </w:t>
      </w:r>
      <w:r w:rsidRPr="009737BD">
        <w:rPr>
          <w:rFonts w:ascii="Tahoma" w:hAnsi="Tahoma" w:cs="Tahoma"/>
          <w:lang w:val="es-AR"/>
        </w:rPr>
        <w:t>en</w:t>
      </w:r>
      <w:r w:rsidRPr="009737BD">
        <w:rPr>
          <w:rFonts w:ascii="Tahoma" w:hAnsi="Tahoma" w:cs="Tahoma"/>
          <w:spacing w:val="29"/>
          <w:lang w:val="es-AR"/>
        </w:rPr>
        <w:t xml:space="preserve"> </w:t>
      </w:r>
      <w:r w:rsidRPr="009737BD">
        <w:rPr>
          <w:rFonts w:ascii="Tahoma" w:hAnsi="Tahoma" w:cs="Tahoma"/>
          <w:lang w:val="es-AR"/>
        </w:rPr>
        <w:t>el</w:t>
      </w:r>
      <w:r w:rsidRPr="009737BD">
        <w:rPr>
          <w:rFonts w:ascii="Tahoma" w:hAnsi="Tahoma" w:cs="Tahoma"/>
          <w:spacing w:val="29"/>
          <w:lang w:val="es-AR"/>
        </w:rPr>
        <w:t xml:space="preserve"> </w:t>
      </w:r>
      <w:r w:rsidRPr="009737BD">
        <w:rPr>
          <w:rFonts w:ascii="Tahoma" w:hAnsi="Tahoma" w:cs="Tahoma"/>
          <w:lang w:val="es-AR"/>
        </w:rPr>
        <w:t>Partido</w:t>
      </w:r>
      <w:r w:rsidRPr="009737BD">
        <w:rPr>
          <w:rFonts w:ascii="Tahoma" w:hAnsi="Tahoma" w:cs="Tahoma"/>
          <w:spacing w:val="2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9"/>
          <w:lang w:val="es-AR"/>
        </w:rPr>
        <w:t xml:space="preserve"> </w:t>
      </w:r>
      <w:r w:rsidRPr="009737BD">
        <w:rPr>
          <w:rFonts w:ascii="Tahoma" w:hAnsi="Tahoma" w:cs="Tahoma"/>
          <w:lang w:val="es-AR"/>
        </w:rPr>
        <w:t>un</w:t>
      </w:r>
      <w:r w:rsidRPr="009737BD">
        <w:rPr>
          <w:rFonts w:ascii="Tahoma" w:hAnsi="Tahoma" w:cs="Tahoma"/>
          <w:spacing w:val="30"/>
          <w:lang w:val="es-AR"/>
        </w:rPr>
        <w:t xml:space="preserve"> </w:t>
      </w:r>
      <w:r w:rsidRPr="009737BD">
        <w:rPr>
          <w:rFonts w:ascii="Tahoma" w:hAnsi="Tahoma" w:cs="Tahoma"/>
          <w:lang w:val="es-AR"/>
        </w:rPr>
        <w:t>uso</w:t>
      </w:r>
      <w:r w:rsidRPr="009737BD">
        <w:rPr>
          <w:rFonts w:ascii="Tahoma" w:hAnsi="Tahoma" w:cs="Tahoma"/>
          <w:spacing w:val="27"/>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 xml:space="preserve">consignado </w:t>
      </w:r>
      <w:r w:rsidRPr="009737BD">
        <w:rPr>
          <w:rFonts w:ascii="Tahoma" w:hAnsi="Tahoma" w:cs="Tahoma"/>
          <w:spacing w:val="13"/>
          <w:lang w:val="es-AR"/>
        </w:rPr>
        <w:t xml:space="preserve"> </w:t>
      </w:r>
      <w:r w:rsidRPr="009737BD">
        <w:rPr>
          <w:rFonts w:ascii="Tahoma" w:hAnsi="Tahoma" w:cs="Tahoma"/>
          <w:lang w:val="es-AR"/>
        </w:rPr>
        <w:t>req</w:t>
      </w:r>
      <w:r w:rsidRPr="009737BD">
        <w:rPr>
          <w:rFonts w:ascii="Tahoma" w:hAnsi="Tahoma" w:cs="Tahoma"/>
          <w:spacing w:val="1"/>
          <w:lang w:val="es-AR"/>
        </w:rPr>
        <w:t>u</w:t>
      </w:r>
      <w:r w:rsidRPr="009737BD">
        <w:rPr>
          <w:rFonts w:ascii="Tahoma" w:hAnsi="Tahoma" w:cs="Tahoma"/>
          <w:lang w:val="es-AR"/>
        </w:rPr>
        <w:t xml:space="preserve">erirá </w:t>
      </w:r>
      <w:r w:rsidRPr="009737BD">
        <w:rPr>
          <w:rFonts w:ascii="Tahoma" w:hAnsi="Tahoma" w:cs="Tahoma"/>
          <w:spacing w:val="11"/>
          <w:lang w:val="es-AR"/>
        </w:rPr>
        <w:t xml:space="preserve"> </w:t>
      </w:r>
      <w:r w:rsidRPr="009737BD">
        <w:rPr>
          <w:rFonts w:ascii="Tahoma" w:hAnsi="Tahoma" w:cs="Tahoma"/>
          <w:lang w:val="es-AR"/>
        </w:rPr>
        <w:t xml:space="preserve">un </w:t>
      </w:r>
      <w:r w:rsidRPr="009737BD">
        <w:rPr>
          <w:rFonts w:ascii="Tahoma" w:hAnsi="Tahoma" w:cs="Tahoma"/>
          <w:spacing w:val="11"/>
          <w:lang w:val="es-AR"/>
        </w:rPr>
        <w:t xml:space="preserve"> </w:t>
      </w:r>
      <w:r w:rsidRPr="009737BD">
        <w:rPr>
          <w:rFonts w:ascii="Tahoma" w:hAnsi="Tahoma" w:cs="Tahoma"/>
          <w:lang w:val="es-AR"/>
        </w:rPr>
        <w:t>est</w:t>
      </w:r>
      <w:r w:rsidRPr="009737BD">
        <w:rPr>
          <w:rFonts w:ascii="Tahoma" w:hAnsi="Tahoma" w:cs="Tahoma"/>
          <w:spacing w:val="1"/>
          <w:lang w:val="es-AR"/>
        </w:rPr>
        <w:t>u</w:t>
      </w:r>
      <w:r w:rsidRPr="009737BD">
        <w:rPr>
          <w:rFonts w:ascii="Tahoma" w:hAnsi="Tahoma" w:cs="Tahoma"/>
          <w:lang w:val="es-AR"/>
        </w:rPr>
        <w:t xml:space="preserve">dio </w:t>
      </w:r>
      <w:r w:rsidRPr="009737BD">
        <w:rPr>
          <w:rFonts w:ascii="Tahoma" w:hAnsi="Tahoma" w:cs="Tahoma"/>
          <w:spacing w:val="10"/>
          <w:lang w:val="es-AR"/>
        </w:rPr>
        <w:t xml:space="preserve"> </w:t>
      </w:r>
      <w:r w:rsidRPr="009737BD">
        <w:rPr>
          <w:rFonts w:ascii="Tahoma" w:hAnsi="Tahoma" w:cs="Tahoma"/>
          <w:lang w:val="es-AR"/>
        </w:rPr>
        <w:t xml:space="preserve">particularizado </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 xml:space="preserve">el </w:t>
      </w:r>
      <w:r w:rsidRPr="009737BD">
        <w:rPr>
          <w:rFonts w:ascii="Tahoma" w:hAnsi="Tahoma" w:cs="Tahoma"/>
          <w:spacing w:val="12"/>
          <w:lang w:val="es-AR"/>
        </w:rPr>
        <w:t xml:space="preserve"> </w:t>
      </w:r>
      <w:r w:rsidRPr="009737BD">
        <w:rPr>
          <w:rFonts w:ascii="Tahoma" w:hAnsi="Tahoma" w:cs="Tahoma"/>
          <w:spacing w:val="1"/>
          <w:lang w:val="es-AR"/>
        </w:rPr>
        <w:t>De</w:t>
      </w:r>
      <w:r w:rsidRPr="009737BD">
        <w:rPr>
          <w:rFonts w:ascii="Tahoma" w:hAnsi="Tahoma" w:cs="Tahoma"/>
          <w:lang w:val="es-AR"/>
        </w:rPr>
        <w:t>parta</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 xml:space="preserve">o </w:t>
      </w:r>
      <w:r w:rsidRPr="009737BD">
        <w:rPr>
          <w:rFonts w:ascii="Tahoma" w:hAnsi="Tahoma" w:cs="Tahoma"/>
          <w:spacing w:val="13"/>
          <w:lang w:val="es-AR"/>
        </w:rPr>
        <w:t xml:space="preserve"> </w:t>
      </w:r>
      <w:r w:rsidRPr="009737BD">
        <w:rPr>
          <w:rFonts w:ascii="Tahoma" w:hAnsi="Tahoma" w:cs="Tahoma"/>
          <w:lang w:val="es-AR"/>
        </w:rPr>
        <w:t>Ejecuti</w:t>
      </w:r>
      <w:r w:rsidRPr="009737BD">
        <w:rPr>
          <w:rFonts w:ascii="Tahoma" w:hAnsi="Tahoma" w:cs="Tahoma"/>
          <w:spacing w:val="1"/>
          <w:lang w:val="es-AR"/>
        </w:rPr>
        <w:t>v</w:t>
      </w:r>
      <w:r w:rsidRPr="009737BD">
        <w:rPr>
          <w:rFonts w:ascii="Tahoma" w:hAnsi="Tahoma" w:cs="Tahoma"/>
          <w:lang w:val="es-AR"/>
        </w:rPr>
        <w:t xml:space="preserve">o, </w:t>
      </w:r>
      <w:r w:rsidRPr="009737BD">
        <w:rPr>
          <w:rFonts w:ascii="Tahoma" w:hAnsi="Tahoma" w:cs="Tahoma"/>
          <w:spacing w:val="8"/>
          <w:lang w:val="es-AR"/>
        </w:rPr>
        <w:t xml:space="preserve"> </w:t>
      </w:r>
      <w:r w:rsidRPr="009737BD">
        <w:rPr>
          <w:rFonts w:ascii="Tahoma" w:hAnsi="Tahoma" w:cs="Tahoma"/>
          <w:lang w:val="es-AR"/>
        </w:rPr>
        <w:t xml:space="preserve">que </w:t>
      </w:r>
      <w:r w:rsidRPr="009737BD">
        <w:rPr>
          <w:rFonts w:ascii="Tahoma" w:hAnsi="Tahoma" w:cs="Tahoma"/>
          <w:spacing w:val="10"/>
          <w:lang w:val="es-AR"/>
        </w:rPr>
        <w:t xml:space="preserve"> </w:t>
      </w:r>
      <w:r w:rsidRPr="009737BD">
        <w:rPr>
          <w:rFonts w:ascii="Tahoma" w:hAnsi="Tahoma" w:cs="Tahoma"/>
          <w:lang w:val="es-AR"/>
        </w:rPr>
        <w:t>s</w:t>
      </w:r>
      <w:r w:rsidRPr="009737BD">
        <w:rPr>
          <w:rFonts w:ascii="Tahoma" w:hAnsi="Tahoma" w:cs="Tahoma"/>
          <w:spacing w:val="1"/>
          <w:lang w:val="es-AR"/>
        </w:rPr>
        <w:t>e</w:t>
      </w:r>
      <w:r w:rsidRPr="009737BD">
        <w:rPr>
          <w:rFonts w:ascii="Tahoma" w:hAnsi="Tahoma" w:cs="Tahoma"/>
          <w:lang w:val="es-AR"/>
        </w:rPr>
        <w:t>rá</w:t>
      </w:r>
      <w:r w:rsidRPr="009737BD">
        <w:rPr>
          <w:rFonts w:ascii="Tahoma" w:hAnsi="Tahoma" w:cs="Tahoma"/>
          <w:spacing w:val="-1"/>
          <w:lang w:val="es-AR"/>
        </w:rPr>
        <w:t xml:space="preserve"> </w:t>
      </w:r>
      <w:r w:rsidRPr="009737BD">
        <w:rPr>
          <w:rFonts w:ascii="Tahoma" w:hAnsi="Tahoma" w:cs="Tahoma"/>
          <w:lang w:val="es-AR"/>
        </w:rPr>
        <w:t>elev</w:t>
      </w:r>
      <w:r w:rsidRPr="009737BD">
        <w:rPr>
          <w:rFonts w:ascii="Tahoma" w:hAnsi="Tahoma" w:cs="Tahoma"/>
          <w:spacing w:val="1"/>
          <w:lang w:val="es-AR"/>
        </w:rPr>
        <w:t>a</w:t>
      </w:r>
      <w:r w:rsidRPr="009737BD">
        <w:rPr>
          <w:rFonts w:ascii="Tahoma" w:hAnsi="Tahoma" w:cs="Tahoma"/>
          <w:lang w:val="es-AR"/>
        </w:rPr>
        <w:t xml:space="preserve">do </w:t>
      </w:r>
      <w:r w:rsidRPr="009737BD">
        <w:rPr>
          <w:rFonts w:ascii="Tahoma" w:hAnsi="Tahoma" w:cs="Tahoma"/>
          <w:spacing w:val="25"/>
          <w:lang w:val="es-AR"/>
        </w:rPr>
        <w:t xml:space="preserve"> </w:t>
      </w:r>
      <w:r w:rsidRPr="009737BD">
        <w:rPr>
          <w:rFonts w:ascii="Tahoma" w:hAnsi="Tahoma" w:cs="Tahoma"/>
          <w:lang w:val="es-AR"/>
        </w:rPr>
        <w:t xml:space="preserve">al </w:t>
      </w:r>
      <w:r w:rsidRPr="009737BD">
        <w:rPr>
          <w:rFonts w:ascii="Tahoma" w:hAnsi="Tahoma" w:cs="Tahoma"/>
          <w:spacing w:val="24"/>
          <w:lang w:val="es-AR"/>
        </w:rPr>
        <w:t xml:space="preserve"> </w:t>
      </w:r>
      <w:r w:rsidRPr="009737BD">
        <w:rPr>
          <w:rFonts w:ascii="Tahoma" w:hAnsi="Tahoma" w:cs="Tahoma"/>
          <w:w w:val="99"/>
          <w:lang w:val="es-AR"/>
        </w:rPr>
        <w:t>Honor</w:t>
      </w:r>
      <w:r w:rsidRPr="009737BD">
        <w:rPr>
          <w:rFonts w:ascii="Tahoma" w:hAnsi="Tahoma" w:cs="Tahoma"/>
          <w:spacing w:val="1"/>
          <w:w w:val="99"/>
          <w:lang w:val="es-AR"/>
        </w:rPr>
        <w:t>a</w:t>
      </w:r>
      <w:r w:rsidRPr="009737BD">
        <w:rPr>
          <w:rFonts w:ascii="Tahoma" w:hAnsi="Tahoma" w:cs="Tahoma"/>
          <w:w w:val="99"/>
          <w:lang w:val="es-AR"/>
        </w:rPr>
        <w:t>ble</w:t>
      </w:r>
      <w:r w:rsidRPr="009737BD">
        <w:rPr>
          <w:rFonts w:ascii="Tahoma" w:hAnsi="Tahoma" w:cs="Tahoma"/>
          <w:lang w:val="es-AR"/>
        </w:rPr>
        <w:t xml:space="preserve"> </w:t>
      </w:r>
      <w:r w:rsidRPr="009737BD">
        <w:rPr>
          <w:rFonts w:ascii="Tahoma" w:hAnsi="Tahoma" w:cs="Tahoma"/>
          <w:spacing w:val="24"/>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 xml:space="preserve">ejo </w:t>
      </w:r>
      <w:r w:rsidRPr="009737BD">
        <w:rPr>
          <w:rFonts w:ascii="Tahoma" w:hAnsi="Tahoma" w:cs="Tahoma"/>
          <w:spacing w:val="23"/>
          <w:lang w:val="es-AR"/>
        </w:rPr>
        <w:t xml:space="preserve"> </w:t>
      </w:r>
      <w:r w:rsidRPr="009737BD">
        <w:rPr>
          <w:rFonts w:ascii="Tahoma" w:hAnsi="Tahoma" w:cs="Tahoma"/>
          <w:lang w:val="es-AR"/>
        </w:rPr>
        <w:t>Delib</w:t>
      </w:r>
      <w:r w:rsidRPr="009737BD">
        <w:rPr>
          <w:rFonts w:ascii="Tahoma" w:hAnsi="Tahoma" w:cs="Tahoma"/>
          <w:spacing w:val="1"/>
          <w:lang w:val="es-AR"/>
        </w:rPr>
        <w:t>e</w:t>
      </w:r>
      <w:r w:rsidRPr="009737BD">
        <w:rPr>
          <w:rFonts w:ascii="Tahoma" w:hAnsi="Tahoma" w:cs="Tahoma"/>
          <w:lang w:val="es-AR"/>
        </w:rPr>
        <w:t>ran</w:t>
      </w:r>
      <w:r w:rsidRPr="009737BD">
        <w:rPr>
          <w:rFonts w:ascii="Tahoma" w:hAnsi="Tahoma" w:cs="Tahoma"/>
          <w:spacing w:val="1"/>
          <w:lang w:val="es-AR"/>
        </w:rPr>
        <w:t>t</w:t>
      </w:r>
      <w:r w:rsidRPr="009737BD">
        <w:rPr>
          <w:rFonts w:ascii="Tahoma" w:hAnsi="Tahoma" w:cs="Tahoma"/>
          <w:lang w:val="es-AR"/>
        </w:rPr>
        <w:t xml:space="preserve">e. </w:t>
      </w:r>
      <w:r w:rsidRPr="009737BD">
        <w:rPr>
          <w:rFonts w:ascii="Tahoma" w:hAnsi="Tahoma" w:cs="Tahoma"/>
          <w:spacing w:val="20"/>
          <w:lang w:val="es-AR"/>
        </w:rPr>
        <w:t xml:space="preserve"> </w:t>
      </w:r>
      <w:r w:rsidRPr="009737BD">
        <w:rPr>
          <w:rFonts w:ascii="Tahoma" w:hAnsi="Tahoma" w:cs="Tahoma"/>
          <w:lang w:val="es-AR"/>
        </w:rPr>
        <w:t xml:space="preserve">En </w:t>
      </w:r>
      <w:r w:rsidRPr="009737BD">
        <w:rPr>
          <w:rFonts w:ascii="Tahoma" w:hAnsi="Tahoma" w:cs="Tahoma"/>
          <w:spacing w:val="22"/>
          <w:lang w:val="es-AR"/>
        </w:rPr>
        <w:t xml:space="preserve"> </w:t>
      </w:r>
      <w:r w:rsidRPr="009737BD">
        <w:rPr>
          <w:rFonts w:ascii="Tahoma" w:hAnsi="Tahoma" w:cs="Tahoma"/>
          <w:lang w:val="es-AR"/>
        </w:rPr>
        <w:t xml:space="preserve">caso </w:t>
      </w:r>
      <w:r w:rsidRPr="009737BD">
        <w:rPr>
          <w:rFonts w:ascii="Tahoma" w:hAnsi="Tahoma" w:cs="Tahoma"/>
          <w:spacing w:val="21"/>
          <w:lang w:val="es-AR"/>
        </w:rPr>
        <w:t xml:space="preserve"> </w:t>
      </w:r>
      <w:r w:rsidRPr="009737BD">
        <w:rPr>
          <w:rFonts w:ascii="Tahoma" w:hAnsi="Tahoma" w:cs="Tahoma"/>
          <w:lang w:val="es-AR"/>
        </w:rPr>
        <w:t xml:space="preserve">de </w:t>
      </w:r>
      <w:r w:rsidRPr="009737BD">
        <w:rPr>
          <w:rFonts w:ascii="Tahoma" w:hAnsi="Tahoma" w:cs="Tahoma"/>
          <w:spacing w:val="22"/>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e</w:t>
      </w:r>
      <w:r w:rsidRPr="009737BD">
        <w:rPr>
          <w:rFonts w:ascii="Tahoma" w:hAnsi="Tahoma" w:cs="Tahoma"/>
          <w:lang w:val="es-AR"/>
        </w:rPr>
        <w:t>ptar</w:t>
      </w:r>
      <w:r w:rsidRPr="009737BD">
        <w:rPr>
          <w:rFonts w:ascii="Tahoma" w:hAnsi="Tahoma" w:cs="Tahoma"/>
          <w:spacing w:val="2"/>
          <w:lang w:val="es-AR"/>
        </w:rPr>
        <w:t>s</w:t>
      </w:r>
      <w:r w:rsidRPr="009737BD">
        <w:rPr>
          <w:rFonts w:ascii="Tahoma" w:hAnsi="Tahoma" w:cs="Tahoma"/>
          <w:lang w:val="es-AR"/>
        </w:rPr>
        <w:t xml:space="preserve">e </w:t>
      </w:r>
      <w:r w:rsidRPr="009737BD">
        <w:rPr>
          <w:rFonts w:ascii="Tahoma" w:hAnsi="Tahoma" w:cs="Tahoma"/>
          <w:spacing w:val="23"/>
          <w:lang w:val="es-AR"/>
        </w:rPr>
        <w:t xml:space="preserve"> </w:t>
      </w:r>
      <w:r w:rsidRPr="009737BD">
        <w:rPr>
          <w:rFonts w:ascii="Tahoma" w:hAnsi="Tahoma" w:cs="Tahoma"/>
          <w:lang w:val="es-AR"/>
        </w:rPr>
        <w:t xml:space="preserve">dicho </w:t>
      </w:r>
      <w:r w:rsidRPr="009737BD">
        <w:rPr>
          <w:rFonts w:ascii="Tahoma" w:hAnsi="Tahoma" w:cs="Tahoma"/>
          <w:spacing w:val="19"/>
          <w:lang w:val="es-AR"/>
        </w:rPr>
        <w:t xml:space="preserve"> </w:t>
      </w:r>
      <w:r w:rsidRPr="009737BD">
        <w:rPr>
          <w:rFonts w:ascii="Tahoma" w:hAnsi="Tahoma" w:cs="Tahoma"/>
          <w:lang w:val="es-AR"/>
        </w:rPr>
        <w:t>u</w:t>
      </w:r>
      <w:r w:rsidRPr="009737BD">
        <w:rPr>
          <w:rFonts w:ascii="Tahoma" w:hAnsi="Tahoma" w:cs="Tahoma"/>
          <w:spacing w:val="2"/>
          <w:lang w:val="es-AR"/>
        </w:rPr>
        <w:t>s</w:t>
      </w:r>
      <w:r w:rsidRPr="009737BD">
        <w:rPr>
          <w:rFonts w:ascii="Tahoma" w:hAnsi="Tahoma" w:cs="Tahoma"/>
          <w:lang w:val="es-AR"/>
        </w:rPr>
        <w:t xml:space="preserve">o, </w:t>
      </w:r>
      <w:r w:rsidRPr="009737BD">
        <w:rPr>
          <w:rFonts w:ascii="Tahoma" w:hAnsi="Tahoma" w:cs="Tahoma"/>
          <w:spacing w:val="2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ber</w:t>
      </w:r>
      <w:r w:rsidRPr="009737BD">
        <w:rPr>
          <w:rFonts w:ascii="Tahoma" w:hAnsi="Tahoma" w:cs="Tahoma"/>
          <w:lang w:val="es-AR"/>
        </w:rPr>
        <w:t>á</w:t>
      </w:r>
      <w:r w:rsidRPr="009737BD">
        <w:rPr>
          <w:rFonts w:ascii="Tahoma" w:hAnsi="Tahoma" w:cs="Tahoma"/>
          <w:spacing w:val="-1"/>
          <w:lang w:val="es-AR"/>
        </w:rPr>
        <w:t xml:space="preserve"> </w:t>
      </w:r>
      <w:r w:rsidRPr="009737BD">
        <w:rPr>
          <w:rFonts w:ascii="Tahoma" w:hAnsi="Tahoma" w:cs="Tahoma"/>
          <w:lang w:val="es-AR"/>
        </w:rPr>
        <w:t>as</w:t>
      </w:r>
      <w:r w:rsidRPr="009737BD">
        <w:rPr>
          <w:rFonts w:ascii="Tahoma" w:hAnsi="Tahoma" w:cs="Tahoma"/>
          <w:spacing w:val="1"/>
          <w:lang w:val="es-AR"/>
        </w:rPr>
        <w:t>i</w:t>
      </w:r>
      <w:r w:rsidRPr="009737BD">
        <w:rPr>
          <w:rFonts w:ascii="Tahoma" w:hAnsi="Tahoma" w:cs="Tahoma"/>
          <w:lang w:val="es-AR"/>
        </w:rPr>
        <w:t>gná</w:t>
      </w:r>
      <w:r w:rsidRPr="009737BD">
        <w:rPr>
          <w:rFonts w:ascii="Tahoma" w:hAnsi="Tahoma" w:cs="Tahoma"/>
          <w:spacing w:val="1"/>
          <w:lang w:val="es-AR"/>
        </w:rPr>
        <w:t>rs</w:t>
      </w:r>
      <w:r w:rsidRPr="009737BD">
        <w:rPr>
          <w:rFonts w:ascii="Tahoma" w:hAnsi="Tahoma" w:cs="Tahoma"/>
          <w:lang w:val="es-AR"/>
        </w:rPr>
        <w:t>ele</w:t>
      </w:r>
      <w:r w:rsidRPr="009737BD">
        <w:rPr>
          <w:rFonts w:ascii="Tahoma" w:hAnsi="Tahoma" w:cs="Tahoma"/>
          <w:spacing w:val="46"/>
          <w:lang w:val="es-AR"/>
        </w:rPr>
        <w:t xml:space="preserve"> </w:t>
      </w:r>
      <w:r w:rsidRPr="009737BD">
        <w:rPr>
          <w:rFonts w:ascii="Tahoma" w:hAnsi="Tahoma" w:cs="Tahoma"/>
          <w:w w:val="99"/>
          <w:lang w:val="es-AR"/>
        </w:rPr>
        <w:t>un</w:t>
      </w:r>
      <w:r w:rsidRPr="009737BD">
        <w:rPr>
          <w:rFonts w:ascii="Tahoma" w:hAnsi="Tahoma" w:cs="Tahoma"/>
          <w:lang w:val="es-AR"/>
        </w:rPr>
        <w:t xml:space="preserve"> </w:t>
      </w:r>
      <w:r w:rsidRPr="009737BD">
        <w:rPr>
          <w:rFonts w:ascii="Tahoma" w:hAnsi="Tahoma" w:cs="Tahoma"/>
          <w:spacing w:val="-14"/>
          <w:lang w:val="es-AR"/>
        </w:rPr>
        <w:t xml:space="preserve"> </w:t>
      </w:r>
      <w:r w:rsidRPr="009737BD">
        <w:rPr>
          <w:rFonts w:ascii="Tahoma" w:hAnsi="Tahoma" w:cs="Tahoma"/>
          <w:w w:val="99"/>
          <w:lang w:val="es-AR"/>
        </w:rPr>
        <w:t>gr</w:t>
      </w:r>
      <w:r w:rsidRPr="009737BD">
        <w:rPr>
          <w:rFonts w:ascii="Tahoma" w:hAnsi="Tahoma" w:cs="Tahoma"/>
          <w:spacing w:val="1"/>
          <w:lang w:val="es-AR"/>
        </w:rPr>
        <w:t>a</w:t>
      </w:r>
      <w:r w:rsidRPr="009737BD">
        <w:rPr>
          <w:rFonts w:ascii="Tahoma" w:hAnsi="Tahoma" w:cs="Tahoma"/>
          <w:lang w:val="es-AR"/>
        </w:rPr>
        <w:t xml:space="preserve">do </w:t>
      </w:r>
      <w:r w:rsidRPr="009737BD">
        <w:rPr>
          <w:rFonts w:ascii="Tahoma" w:hAnsi="Tahoma" w:cs="Tahoma"/>
          <w:spacing w:val="-1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7"/>
          <w:lang w:val="es-AR"/>
        </w:rPr>
        <w:t xml:space="preserve"> </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a,</w:t>
      </w:r>
      <w:r w:rsidRPr="009737BD">
        <w:rPr>
          <w:rFonts w:ascii="Tahoma" w:hAnsi="Tahoma" w:cs="Tahoma"/>
          <w:spacing w:val="48"/>
          <w:lang w:val="es-AR"/>
        </w:rPr>
        <w:t xml:space="preserve"> </w:t>
      </w:r>
      <w:r w:rsidRPr="009737BD">
        <w:rPr>
          <w:rFonts w:ascii="Tahoma" w:hAnsi="Tahoma" w:cs="Tahoma"/>
          <w:lang w:val="es-AR"/>
        </w:rPr>
        <w:t>de</w:t>
      </w:r>
      <w:r w:rsidRPr="009737BD">
        <w:rPr>
          <w:rFonts w:ascii="Tahoma" w:hAnsi="Tahoma" w:cs="Tahoma"/>
          <w:spacing w:val="46"/>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48"/>
          <w:lang w:val="es-AR"/>
        </w:rPr>
        <w:t xml:space="preserve"> </w:t>
      </w:r>
      <w:r w:rsidRPr="009737BD">
        <w:rPr>
          <w:rFonts w:ascii="Tahoma" w:hAnsi="Tahoma" w:cs="Tahoma"/>
          <w:lang w:val="es-AR"/>
        </w:rPr>
        <w:t>a</w:t>
      </w:r>
      <w:r w:rsidRPr="009737BD">
        <w:rPr>
          <w:rFonts w:ascii="Tahoma" w:hAnsi="Tahoma" w:cs="Tahoma"/>
          <w:spacing w:val="49"/>
          <w:lang w:val="es-AR"/>
        </w:rPr>
        <w:t xml:space="preserve"> </w:t>
      </w:r>
      <w:r w:rsidRPr="009737BD">
        <w:rPr>
          <w:rFonts w:ascii="Tahoma" w:hAnsi="Tahoma" w:cs="Tahoma"/>
          <w:lang w:val="es-AR"/>
        </w:rPr>
        <w:t>los</w:t>
      </w:r>
      <w:r w:rsidRPr="009737BD">
        <w:rPr>
          <w:rFonts w:ascii="Tahoma" w:hAnsi="Tahoma" w:cs="Tahoma"/>
          <w:spacing w:val="47"/>
          <w:lang w:val="es-AR"/>
        </w:rPr>
        <w:t xml:space="preserve"> </w:t>
      </w:r>
      <w:r w:rsidRPr="009737BD">
        <w:rPr>
          <w:rFonts w:ascii="Tahoma" w:hAnsi="Tahoma" w:cs="Tahoma"/>
          <w:lang w:val="es-AR"/>
        </w:rPr>
        <w:t>ind</w:t>
      </w:r>
      <w:r w:rsidRPr="009737BD">
        <w:rPr>
          <w:rFonts w:ascii="Tahoma" w:hAnsi="Tahoma" w:cs="Tahoma"/>
          <w:spacing w:val="1"/>
          <w:lang w:val="es-AR"/>
        </w:rPr>
        <w:t>i</w:t>
      </w:r>
      <w:r w:rsidRPr="009737BD">
        <w:rPr>
          <w:rFonts w:ascii="Tahoma" w:hAnsi="Tahoma" w:cs="Tahoma"/>
          <w:lang w:val="es-AR"/>
        </w:rPr>
        <w:t>cadores</w:t>
      </w:r>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47"/>
          <w:lang w:val="es-AR"/>
        </w:rPr>
        <w:t xml:space="preserve"> </w:t>
      </w:r>
      <w:r w:rsidRPr="009737BD">
        <w:rPr>
          <w:rFonts w:ascii="Tahoma" w:hAnsi="Tahoma" w:cs="Tahoma"/>
          <w:lang w:val="es-AR"/>
        </w:rPr>
        <w:t>calidad</w:t>
      </w:r>
      <w:r w:rsidRPr="009737BD">
        <w:rPr>
          <w:rFonts w:ascii="Tahoma" w:hAnsi="Tahoma" w:cs="Tahoma"/>
          <w:spacing w:val="49"/>
          <w:lang w:val="es-AR"/>
        </w:rPr>
        <w:t xml:space="preserve"> </w:t>
      </w:r>
      <w:r w:rsidRPr="009737BD">
        <w:rPr>
          <w:rFonts w:ascii="Tahoma" w:hAnsi="Tahoma" w:cs="Tahoma"/>
          <w:lang w:val="es-AR"/>
        </w:rPr>
        <w:t>a</w:t>
      </w:r>
      <w:r w:rsidRPr="009737BD">
        <w:rPr>
          <w:rFonts w:ascii="Tahoma" w:hAnsi="Tahoma" w:cs="Tahoma"/>
          <w:spacing w:val="2"/>
          <w:lang w:val="es-AR"/>
        </w:rPr>
        <w:t>m</w:t>
      </w:r>
      <w:r w:rsidRPr="009737BD">
        <w:rPr>
          <w:rFonts w:ascii="Tahoma" w:hAnsi="Tahoma" w:cs="Tahoma"/>
          <w:lang w:val="es-AR"/>
        </w:rPr>
        <w:t>biental</w:t>
      </w:r>
      <w:r w:rsidRPr="009737BD">
        <w:rPr>
          <w:rFonts w:ascii="Tahoma" w:hAnsi="Tahoma" w:cs="Tahoma"/>
          <w:spacing w:val="49"/>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prop</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iar</w:t>
      </w:r>
      <w:r w:rsidRPr="009737BD">
        <w:rPr>
          <w:rFonts w:ascii="Tahoma" w:hAnsi="Tahoma" w:cs="Tahoma"/>
          <w:spacing w:val="7"/>
          <w:lang w:val="es-AR"/>
        </w:rPr>
        <w:t xml:space="preserve"> </w:t>
      </w:r>
      <w:r w:rsidRPr="009737BD">
        <w:rPr>
          <w:rFonts w:ascii="Tahoma" w:hAnsi="Tahoma" w:cs="Tahoma"/>
          <w:lang w:val="es-AR"/>
        </w:rPr>
        <w:t>ante</w:t>
      </w:r>
      <w:r w:rsidRPr="009737BD">
        <w:rPr>
          <w:rFonts w:ascii="Tahoma" w:hAnsi="Tahoma" w:cs="Tahoma"/>
          <w:spacing w:val="3"/>
          <w:lang w:val="es-AR"/>
        </w:rPr>
        <w:t xml:space="preserve"> </w:t>
      </w:r>
      <w:r w:rsidRPr="009737BD">
        <w:rPr>
          <w:rFonts w:ascii="Tahoma" w:hAnsi="Tahoma" w:cs="Tahoma"/>
          <w:lang w:val="es-AR"/>
        </w:rPr>
        <w:t>el</w:t>
      </w:r>
      <w:r w:rsidRPr="009737BD">
        <w:rPr>
          <w:rFonts w:ascii="Tahoma" w:hAnsi="Tahoma" w:cs="Tahoma"/>
          <w:spacing w:val="7"/>
          <w:lang w:val="es-AR"/>
        </w:rPr>
        <w:t xml:space="preserve"> </w:t>
      </w:r>
      <w:r w:rsidRPr="009737BD">
        <w:rPr>
          <w:rFonts w:ascii="Tahoma" w:hAnsi="Tahoma" w:cs="Tahoma"/>
          <w:spacing w:val="2"/>
          <w:lang w:val="es-AR"/>
        </w:rPr>
        <w:t>H</w:t>
      </w:r>
      <w:r w:rsidRPr="009737BD">
        <w:rPr>
          <w:rFonts w:ascii="Tahoma" w:hAnsi="Tahoma" w:cs="Tahoma"/>
          <w:lang w:val="es-AR"/>
        </w:rPr>
        <w:t>onorable</w:t>
      </w:r>
      <w:r w:rsidRPr="009737BD">
        <w:rPr>
          <w:rFonts w:ascii="Tahoma" w:hAnsi="Tahoma" w:cs="Tahoma"/>
          <w:spacing w:val="-1"/>
          <w:lang w:val="es-AR"/>
        </w:rPr>
        <w:t xml:space="preserve"> </w:t>
      </w:r>
      <w:r w:rsidRPr="009737BD">
        <w:rPr>
          <w:rFonts w:ascii="Tahoma" w:hAnsi="Tahoma" w:cs="Tahoma"/>
          <w:lang w:val="es-AR"/>
        </w:rPr>
        <w:t>Concejo</w:t>
      </w:r>
      <w:r w:rsidRPr="009737BD">
        <w:rPr>
          <w:rFonts w:ascii="Tahoma" w:hAnsi="Tahoma" w:cs="Tahoma"/>
          <w:spacing w:val="1"/>
          <w:lang w:val="es-AR"/>
        </w:rPr>
        <w:t xml:space="preserve"> </w:t>
      </w:r>
      <w:r w:rsidRPr="009737BD">
        <w:rPr>
          <w:rFonts w:ascii="Tahoma" w:hAnsi="Tahoma" w:cs="Tahoma"/>
          <w:lang w:val="es-AR"/>
        </w:rPr>
        <w:t>Deliberante</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7"/>
          <w:lang w:val="es-AR"/>
        </w:rPr>
        <w:t xml:space="preserve"> </w:t>
      </w:r>
      <w:r w:rsidRPr="009737BD">
        <w:rPr>
          <w:rFonts w:ascii="Tahoma" w:hAnsi="Tahoma" w:cs="Tahoma"/>
          <w:lang w:val="es-AR"/>
        </w:rPr>
        <w:t>sanc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5"/>
          <w:lang w:val="es-AR"/>
        </w:rPr>
        <w:t xml:space="preserve"> </w:t>
      </w:r>
      <w:smartTag w:uri="urn:schemas-microsoft-com:office:smarttags" w:element="PersonName">
        <w:smartTagPr>
          <w:attr w:name="ProductID" w:val="la Ordenanza"/>
        </w:smartTagP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Ordenanza</w:t>
        </w:r>
      </w:smartTag>
      <w:r w:rsidRPr="009737BD">
        <w:rPr>
          <w:rFonts w:ascii="Tahoma" w:hAnsi="Tahoma" w:cs="Tahoma"/>
          <w:spacing w:val="-3"/>
          <w:lang w:val="es-AR"/>
        </w:rPr>
        <w:t xml:space="preserve"> </w:t>
      </w:r>
      <w:r w:rsidRPr="009737BD">
        <w:rPr>
          <w:rFonts w:ascii="Tahoma" w:hAnsi="Tahoma" w:cs="Tahoma"/>
          <w:lang w:val="es-AR"/>
        </w:rPr>
        <w:t>que</w:t>
      </w:r>
      <w:r w:rsidRPr="009737BD">
        <w:rPr>
          <w:rFonts w:ascii="Tahoma" w:hAnsi="Tahoma" w:cs="Tahoma"/>
          <w:spacing w:val="5"/>
          <w:lang w:val="es-AR"/>
        </w:rPr>
        <w:t xml:space="preserve"> </w:t>
      </w:r>
      <w:r w:rsidRPr="009737BD">
        <w:rPr>
          <w:rFonts w:ascii="Tahoma" w:hAnsi="Tahoma" w:cs="Tahoma"/>
          <w:lang w:val="es-AR"/>
        </w:rPr>
        <w:t>po</w:t>
      </w:r>
      <w:r w:rsidRPr="009737BD">
        <w:rPr>
          <w:rFonts w:ascii="Tahoma" w:hAnsi="Tahoma" w:cs="Tahoma"/>
          <w:spacing w:val="2"/>
          <w:lang w:val="es-AR"/>
        </w:rPr>
        <w:t>s</w:t>
      </w:r>
      <w:r w:rsidRPr="009737BD">
        <w:rPr>
          <w:rFonts w:ascii="Tahoma" w:hAnsi="Tahoma" w:cs="Tahoma"/>
          <w:lang w:val="es-AR"/>
        </w:rPr>
        <w:t>ibilite</w:t>
      </w:r>
      <w:r w:rsidRPr="009737BD">
        <w:rPr>
          <w:rFonts w:ascii="Tahoma" w:hAnsi="Tahoma" w:cs="Tahoma"/>
          <w:spacing w:val="5"/>
          <w:lang w:val="es-AR"/>
        </w:rPr>
        <w:t xml:space="preserve"> </w:t>
      </w:r>
      <w:r w:rsidRPr="009737BD">
        <w:rPr>
          <w:rFonts w:ascii="Tahoma" w:hAnsi="Tahoma" w:cs="Tahoma"/>
          <w:spacing w:val="2"/>
          <w:lang w:val="es-AR"/>
        </w:rPr>
        <w:t>s</w:t>
      </w:r>
      <w:r w:rsidRPr="009737BD">
        <w:rPr>
          <w:rFonts w:ascii="Tahoma" w:hAnsi="Tahoma" w:cs="Tahoma"/>
          <w:lang w:val="es-AR"/>
        </w:rPr>
        <w:t>u</w:t>
      </w:r>
      <w:r w:rsidRPr="009737BD">
        <w:rPr>
          <w:rFonts w:ascii="Tahoma" w:hAnsi="Tahoma" w:cs="Tahoma"/>
          <w:spacing w:val="-1"/>
          <w:lang w:val="es-AR"/>
        </w:rPr>
        <w:t xml:space="preserve"> </w:t>
      </w:r>
      <w:r w:rsidRPr="009737BD">
        <w:rPr>
          <w:rFonts w:ascii="Tahoma" w:hAnsi="Tahoma" w:cs="Tahoma"/>
          <w:lang w:val="es-AR"/>
        </w:rPr>
        <w:t>inclusión en</w:t>
      </w:r>
      <w:r w:rsidRPr="009737BD">
        <w:rPr>
          <w:rFonts w:ascii="Tahoma" w:hAnsi="Tahoma" w:cs="Tahoma"/>
          <w:spacing w:val="-1"/>
          <w:lang w:val="es-AR"/>
        </w:rPr>
        <w:t xml:space="preserve"> </w:t>
      </w:r>
      <w:smartTag w:uri="urn:schemas-microsoft-com:office:smarttags" w:element="PersonName">
        <w:smartTagPr>
          <w:attr w:name="ProductID" w:val="la Grilla"/>
        </w:smartTagPr>
        <w:r w:rsidRPr="009737BD">
          <w:rPr>
            <w:rFonts w:ascii="Tahoma" w:hAnsi="Tahoma" w:cs="Tahoma"/>
            <w:lang w:val="es-AR"/>
          </w:rPr>
          <w:t>la Grilla</w:t>
        </w:r>
      </w:smartTag>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Usos,</w:t>
      </w:r>
      <w:r w:rsidRPr="009737BD">
        <w:rPr>
          <w:rFonts w:ascii="Tahoma" w:hAnsi="Tahoma" w:cs="Tahoma"/>
          <w:spacing w:val="-5"/>
          <w:lang w:val="es-AR"/>
        </w:rPr>
        <w:t xml:space="preserve"> </w:t>
      </w:r>
      <w:r w:rsidRPr="009737BD">
        <w:rPr>
          <w:rFonts w:ascii="Tahoma" w:hAnsi="Tahoma" w:cs="Tahoma"/>
          <w:lang w:val="es-AR"/>
        </w:rPr>
        <w:t>todo</w:t>
      </w:r>
      <w:r w:rsidRPr="009737BD">
        <w:rPr>
          <w:rFonts w:ascii="Tahoma" w:hAnsi="Tahoma" w:cs="Tahoma"/>
          <w:spacing w:val="-6"/>
          <w:lang w:val="es-AR"/>
        </w:rPr>
        <w:t xml:space="preserve"> </w:t>
      </w:r>
      <w:r w:rsidRPr="009737BD">
        <w:rPr>
          <w:rFonts w:ascii="Tahoma" w:hAnsi="Tahoma" w:cs="Tahoma"/>
          <w:lang w:val="es-AR"/>
        </w:rPr>
        <w:t>ello previo</w:t>
      </w:r>
      <w:r w:rsidRPr="009737BD">
        <w:rPr>
          <w:rFonts w:ascii="Tahoma" w:hAnsi="Tahoma" w:cs="Tahoma"/>
          <w:spacing w:val="-5"/>
          <w:lang w:val="es-AR"/>
        </w:rPr>
        <w:t xml:space="preserve"> </w:t>
      </w:r>
      <w:r w:rsidRPr="009737BD">
        <w:rPr>
          <w:rFonts w:ascii="Tahoma" w:hAnsi="Tahoma" w:cs="Tahoma"/>
          <w:lang w:val="es-AR"/>
        </w:rPr>
        <w:t>dictamen</w:t>
      </w:r>
      <w:r w:rsidRPr="009737BD">
        <w:rPr>
          <w:rFonts w:ascii="Tahoma" w:hAnsi="Tahoma" w:cs="Tahoma"/>
          <w:spacing w:val="-8"/>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C.O.U.</w:t>
      </w:r>
      <w:r w:rsidRPr="009737BD">
        <w:rPr>
          <w:rFonts w:ascii="Tahoma" w:hAnsi="Tahoma" w:cs="Tahoma"/>
          <w:spacing w:val="1"/>
          <w:lang w:val="es-AR"/>
        </w:rPr>
        <w:t>T</w:t>
      </w:r>
      <w:r w:rsidRPr="009737BD">
        <w:rPr>
          <w:rFonts w:ascii="Tahoma" w:hAnsi="Tahoma" w:cs="Tahoma"/>
          <w:lang w:val="es-AR"/>
        </w:rPr>
        <w:t>.</w:t>
      </w:r>
    </w:p>
    <w:p w:rsidR="001A5F7E" w:rsidRPr="009737BD" w:rsidRDefault="001A5F7E" w:rsidP="00025C68">
      <w:pPr>
        <w:widowControl w:val="0"/>
        <w:autoSpaceDE w:val="0"/>
        <w:autoSpaceDN w:val="0"/>
        <w:adjustRightInd w:val="0"/>
        <w:spacing w:after="0" w:line="240" w:lineRule="auto"/>
        <w:rPr>
          <w:rFonts w:ascii="Tahoma" w:hAnsi="Tahoma" w:cs="Tahoma"/>
          <w:sz w:val="26"/>
          <w:szCs w:val="26"/>
          <w:lang w:val="es-AR"/>
        </w:rPr>
      </w:pPr>
    </w:p>
    <w:p w:rsidR="001A5F7E" w:rsidRPr="009737BD" w:rsidRDefault="001A5F7E" w:rsidP="00025C68">
      <w:pPr>
        <w:widowControl w:val="0"/>
        <w:autoSpaceDE w:val="0"/>
        <w:autoSpaceDN w:val="0"/>
        <w:adjustRightInd w:val="0"/>
        <w:spacing w:after="0" w:line="240" w:lineRule="auto"/>
        <w:ind w:left="101" w:right="71"/>
        <w:jc w:val="both"/>
        <w:rPr>
          <w:rFonts w:ascii="Tahoma" w:hAnsi="Tahoma" w:cs="Tahoma"/>
          <w:lang w:val="es-AR"/>
        </w:rPr>
      </w:pPr>
      <w:r w:rsidRPr="009737BD">
        <w:rPr>
          <w:rFonts w:ascii="Tahoma" w:hAnsi="Tahoma" w:cs="Tahoma"/>
          <w:b/>
          <w:bCs/>
          <w:lang w:val="es-AR"/>
        </w:rPr>
        <w:t>Uso</w:t>
      </w:r>
      <w:r w:rsidRPr="009737BD">
        <w:rPr>
          <w:rFonts w:ascii="Tahoma" w:hAnsi="Tahoma" w:cs="Tahoma"/>
          <w:b/>
          <w:bCs/>
          <w:spacing w:val="48"/>
          <w:lang w:val="es-AR"/>
        </w:rPr>
        <w:t xml:space="preserve"> </w:t>
      </w:r>
      <w:r w:rsidRPr="009737BD">
        <w:rPr>
          <w:rFonts w:ascii="Tahoma" w:hAnsi="Tahoma" w:cs="Tahoma"/>
          <w:b/>
          <w:bCs/>
          <w:spacing w:val="1"/>
          <w:lang w:val="es-AR"/>
        </w:rPr>
        <w:t>C</w:t>
      </w:r>
      <w:r w:rsidRPr="009737BD">
        <w:rPr>
          <w:rFonts w:ascii="Tahoma" w:hAnsi="Tahoma" w:cs="Tahoma"/>
          <w:b/>
          <w:bCs/>
          <w:lang w:val="es-AR"/>
        </w:rPr>
        <w:t>om</w:t>
      </w:r>
      <w:r w:rsidRPr="009737BD">
        <w:rPr>
          <w:rFonts w:ascii="Tahoma" w:hAnsi="Tahoma" w:cs="Tahoma"/>
          <w:b/>
          <w:bCs/>
          <w:spacing w:val="1"/>
          <w:lang w:val="es-AR"/>
        </w:rPr>
        <w:t>p</w:t>
      </w:r>
      <w:r w:rsidRPr="009737BD">
        <w:rPr>
          <w:rFonts w:ascii="Tahoma" w:hAnsi="Tahoma" w:cs="Tahoma"/>
          <w:b/>
          <w:bCs/>
          <w:lang w:val="es-AR"/>
        </w:rPr>
        <w:t>atible:</w:t>
      </w:r>
      <w:r w:rsidRPr="009737BD">
        <w:rPr>
          <w:rFonts w:ascii="Tahoma" w:hAnsi="Tahoma" w:cs="Tahoma"/>
          <w:b/>
          <w:bCs/>
          <w:spacing w:val="57"/>
          <w:lang w:val="es-AR"/>
        </w:rPr>
        <w:t xml:space="preserve"> </w:t>
      </w:r>
      <w:r w:rsidRPr="009737BD">
        <w:rPr>
          <w:rFonts w:ascii="Tahoma" w:hAnsi="Tahoma" w:cs="Tahoma"/>
          <w:spacing w:val="1"/>
          <w:lang w:val="es-AR"/>
        </w:rPr>
        <w:t>S</w:t>
      </w:r>
      <w:r w:rsidRPr="009737BD">
        <w:rPr>
          <w:rFonts w:ascii="Tahoma" w:hAnsi="Tahoma" w:cs="Tahoma"/>
          <w:lang w:val="es-AR"/>
        </w:rPr>
        <w:t>on</w:t>
      </w:r>
      <w:r w:rsidRPr="009737BD">
        <w:rPr>
          <w:rFonts w:ascii="Tahoma" w:hAnsi="Tahoma" w:cs="Tahoma"/>
          <w:spacing w:val="58"/>
          <w:lang w:val="es-AR"/>
        </w:rPr>
        <w:t xml:space="preserve"> </w:t>
      </w:r>
      <w:r w:rsidRPr="009737BD">
        <w:rPr>
          <w:rFonts w:ascii="Tahoma" w:hAnsi="Tahoma" w:cs="Tahoma"/>
          <w:lang w:val="es-AR"/>
        </w:rPr>
        <w:t>aque</w:t>
      </w:r>
      <w:r w:rsidRPr="009737BD">
        <w:rPr>
          <w:rFonts w:ascii="Tahoma" w:hAnsi="Tahoma" w:cs="Tahoma"/>
          <w:spacing w:val="1"/>
          <w:lang w:val="es-AR"/>
        </w:rPr>
        <w:t>ll</w:t>
      </w:r>
      <w:r w:rsidRPr="009737BD">
        <w:rPr>
          <w:rFonts w:ascii="Tahoma" w:hAnsi="Tahoma" w:cs="Tahoma"/>
          <w:lang w:val="es-AR"/>
        </w:rPr>
        <w:t>os</w:t>
      </w:r>
      <w:r w:rsidRPr="009737BD">
        <w:rPr>
          <w:rFonts w:ascii="Tahoma" w:hAnsi="Tahoma" w:cs="Tahoma"/>
          <w:spacing w:val="55"/>
          <w:lang w:val="es-AR"/>
        </w:rPr>
        <w:t xml:space="preserve"> </w:t>
      </w:r>
      <w:r w:rsidRPr="009737BD">
        <w:rPr>
          <w:rFonts w:ascii="Tahoma" w:hAnsi="Tahoma" w:cs="Tahoma"/>
          <w:spacing w:val="1"/>
          <w:lang w:val="es-AR"/>
        </w:rPr>
        <w:t>us</w:t>
      </w:r>
      <w:r w:rsidRPr="009737BD">
        <w:rPr>
          <w:rFonts w:ascii="Tahoma" w:hAnsi="Tahoma" w:cs="Tahoma"/>
          <w:lang w:val="es-AR"/>
        </w:rPr>
        <w:t>os</w:t>
      </w:r>
      <w:r w:rsidRPr="009737BD">
        <w:rPr>
          <w:rFonts w:ascii="Tahoma" w:hAnsi="Tahoma" w:cs="Tahoma"/>
          <w:spacing w:val="57"/>
          <w:lang w:val="es-AR"/>
        </w:rPr>
        <w:t xml:space="preserve"> </w:t>
      </w:r>
      <w:r w:rsidRPr="009737BD">
        <w:rPr>
          <w:rFonts w:ascii="Tahoma" w:hAnsi="Tahoma" w:cs="Tahoma"/>
          <w:lang w:val="es-AR"/>
        </w:rPr>
        <w:t>que</w:t>
      </w:r>
      <w:r w:rsidRPr="009737BD">
        <w:rPr>
          <w:rFonts w:ascii="Tahoma" w:hAnsi="Tahoma" w:cs="Tahoma"/>
          <w:spacing w:val="55"/>
          <w:lang w:val="es-AR"/>
        </w:rPr>
        <w:t xml:space="preserve"> </w:t>
      </w:r>
      <w:r w:rsidRPr="009737BD">
        <w:rPr>
          <w:rFonts w:ascii="Tahoma" w:hAnsi="Tahoma" w:cs="Tahoma"/>
          <w:lang w:val="es-AR"/>
        </w:rPr>
        <w:t>p</w:t>
      </w:r>
      <w:r w:rsidRPr="009737BD">
        <w:rPr>
          <w:rFonts w:ascii="Tahoma" w:hAnsi="Tahoma" w:cs="Tahoma"/>
          <w:spacing w:val="1"/>
          <w:lang w:val="es-AR"/>
        </w:rPr>
        <w:t>u</w:t>
      </w:r>
      <w:r w:rsidRPr="009737BD">
        <w:rPr>
          <w:rFonts w:ascii="Tahoma" w:hAnsi="Tahoma" w:cs="Tahoma"/>
          <w:lang w:val="es-AR"/>
        </w:rPr>
        <w:t>ed</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57"/>
          <w:lang w:val="es-AR"/>
        </w:rPr>
        <w:t xml:space="preserve"> </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1"/>
          <w:lang w:val="es-AR"/>
        </w:rPr>
        <w:t>m</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1"/>
          <w:lang w:val="es-AR"/>
        </w:rPr>
        <w:t>m</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tar</w:t>
      </w:r>
      <w:r w:rsidRPr="009737BD">
        <w:rPr>
          <w:rFonts w:ascii="Tahoma" w:hAnsi="Tahoma" w:cs="Tahoma"/>
          <w:spacing w:val="1"/>
          <w:lang w:val="es-AR"/>
        </w:rPr>
        <w:t>s</w:t>
      </w:r>
      <w:r w:rsidRPr="009737BD">
        <w:rPr>
          <w:rFonts w:ascii="Tahoma" w:hAnsi="Tahoma" w:cs="Tahoma"/>
          <w:lang w:val="es-AR"/>
        </w:rPr>
        <w:t>e</w:t>
      </w:r>
      <w:r w:rsidRPr="009737BD">
        <w:rPr>
          <w:rFonts w:ascii="Tahoma" w:hAnsi="Tahoma" w:cs="Tahoma"/>
          <w:spacing w:val="56"/>
          <w:lang w:val="es-AR"/>
        </w:rPr>
        <w:t xml:space="preserve"> </w:t>
      </w:r>
      <w:r w:rsidRPr="009737BD">
        <w:rPr>
          <w:rFonts w:ascii="Tahoma" w:hAnsi="Tahoma" w:cs="Tahoma"/>
          <w:spacing w:val="-1"/>
          <w:lang w:val="es-AR"/>
        </w:rPr>
        <w:t>c</w:t>
      </w:r>
      <w:r w:rsidRPr="009737BD">
        <w:rPr>
          <w:rFonts w:ascii="Tahoma" w:hAnsi="Tahoma" w:cs="Tahoma"/>
          <w:lang w:val="es-AR"/>
        </w:rPr>
        <w:t>on</w:t>
      </w:r>
      <w:r w:rsidRPr="009737BD">
        <w:rPr>
          <w:rFonts w:ascii="Tahoma" w:hAnsi="Tahoma" w:cs="Tahoma"/>
          <w:spacing w:val="57"/>
          <w:lang w:val="es-AR"/>
        </w:rPr>
        <w:t xml:space="preserve"> </w:t>
      </w:r>
      <w:r w:rsidRPr="009737BD">
        <w:rPr>
          <w:rFonts w:ascii="Tahoma" w:hAnsi="Tahoma" w:cs="Tahoma"/>
          <w:lang w:val="es-AR"/>
        </w:rPr>
        <w:t>ot</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59"/>
          <w:lang w:val="es-AR"/>
        </w:rPr>
        <w:t xml:space="preserve"> </w:t>
      </w:r>
      <w:r w:rsidRPr="009737BD">
        <w:rPr>
          <w:rFonts w:ascii="Tahoma" w:hAnsi="Tahoma" w:cs="Tahoma"/>
          <w:spacing w:val="1"/>
          <w:lang w:val="es-AR"/>
        </w:rPr>
        <w:t>si</w:t>
      </w:r>
      <w:r w:rsidRPr="009737BD">
        <w:rPr>
          <w:rFonts w:ascii="Tahoma" w:hAnsi="Tahoma" w:cs="Tahoma"/>
          <w:lang w:val="es-AR"/>
        </w:rPr>
        <w:t>n</w:t>
      </w:r>
      <w:r w:rsidRPr="009737BD">
        <w:rPr>
          <w:rFonts w:ascii="Tahoma" w:hAnsi="Tahoma" w:cs="Tahoma"/>
          <w:spacing w:val="57"/>
          <w:lang w:val="es-AR"/>
        </w:rPr>
        <w:t xml:space="preserve"> </w:t>
      </w:r>
      <w:r w:rsidRPr="009737BD">
        <w:rPr>
          <w:rFonts w:ascii="Tahoma" w:hAnsi="Tahoma" w:cs="Tahoma"/>
          <w:spacing w:val="-1"/>
          <w:lang w:val="es-AR"/>
        </w:rPr>
        <w:t>c</w:t>
      </w:r>
      <w:r w:rsidRPr="009737BD">
        <w:rPr>
          <w:rFonts w:ascii="Tahoma" w:hAnsi="Tahoma" w:cs="Tahoma"/>
          <w:lang w:val="es-AR"/>
        </w:rPr>
        <w:t>rear inco</w:t>
      </w:r>
      <w:r w:rsidRPr="009737BD">
        <w:rPr>
          <w:rFonts w:ascii="Tahoma" w:hAnsi="Tahoma" w:cs="Tahoma"/>
          <w:spacing w:val="1"/>
          <w:lang w:val="es-AR"/>
        </w:rPr>
        <w:t>n</w:t>
      </w:r>
      <w:r w:rsidRPr="009737BD">
        <w:rPr>
          <w:rFonts w:ascii="Tahoma" w:hAnsi="Tahoma" w:cs="Tahoma"/>
          <w:lang w:val="es-AR"/>
        </w:rPr>
        <w:t>v</w:t>
      </w:r>
      <w:r w:rsidRPr="009737BD">
        <w:rPr>
          <w:rFonts w:ascii="Tahoma" w:hAnsi="Tahoma" w:cs="Tahoma"/>
          <w:spacing w:val="1"/>
          <w:lang w:val="es-AR"/>
        </w:rPr>
        <w:t>e</w:t>
      </w:r>
      <w:r w:rsidRPr="009737BD">
        <w:rPr>
          <w:rFonts w:ascii="Tahoma" w:hAnsi="Tahoma" w:cs="Tahoma"/>
          <w:lang w:val="es-AR"/>
        </w:rPr>
        <w:t>nien</w:t>
      </w:r>
      <w:r w:rsidRPr="009737BD">
        <w:rPr>
          <w:rFonts w:ascii="Tahoma" w:hAnsi="Tahoma" w:cs="Tahoma"/>
          <w:spacing w:val="1"/>
          <w:lang w:val="es-AR"/>
        </w:rPr>
        <w:t>t</w:t>
      </w:r>
      <w:r w:rsidRPr="009737BD">
        <w:rPr>
          <w:rFonts w:ascii="Tahoma" w:hAnsi="Tahoma" w:cs="Tahoma"/>
          <w:lang w:val="es-AR"/>
        </w:rPr>
        <w:t xml:space="preserve">es </w:t>
      </w:r>
      <w:r w:rsidRPr="009737BD">
        <w:rPr>
          <w:rFonts w:ascii="Tahoma" w:hAnsi="Tahoma" w:cs="Tahoma"/>
          <w:spacing w:val="4"/>
          <w:lang w:val="es-AR"/>
        </w:rPr>
        <w:t xml:space="preserve"> </w:t>
      </w:r>
      <w:r w:rsidRPr="009737BD">
        <w:rPr>
          <w:rFonts w:ascii="Tahoma" w:hAnsi="Tahoma" w:cs="Tahoma"/>
          <w:lang w:val="es-AR"/>
        </w:rPr>
        <w:t xml:space="preserve">a </w:t>
      </w:r>
      <w:r w:rsidRPr="009737BD">
        <w:rPr>
          <w:rFonts w:ascii="Tahoma" w:hAnsi="Tahoma" w:cs="Tahoma"/>
          <w:spacing w:val="4"/>
          <w:lang w:val="es-AR"/>
        </w:rPr>
        <w:t xml:space="preserve"> </w:t>
      </w:r>
      <w:r w:rsidRPr="009737BD">
        <w:rPr>
          <w:rFonts w:ascii="Tahoma" w:hAnsi="Tahoma" w:cs="Tahoma"/>
          <w:lang w:val="es-AR"/>
        </w:rPr>
        <w:t xml:space="preserve">su </w:t>
      </w:r>
      <w:r w:rsidRPr="009737BD">
        <w:rPr>
          <w:rFonts w:ascii="Tahoma" w:hAnsi="Tahoma" w:cs="Tahoma"/>
          <w:spacing w:val="2"/>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tor</w:t>
      </w:r>
      <w:r w:rsidRPr="009737BD">
        <w:rPr>
          <w:rFonts w:ascii="Tahoma" w:hAnsi="Tahoma" w:cs="Tahoma"/>
          <w:spacing w:val="1"/>
          <w:lang w:val="es-AR"/>
        </w:rPr>
        <w:t>n</w:t>
      </w:r>
      <w:r w:rsidRPr="009737BD">
        <w:rPr>
          <w:rFonts w:ascii="Tahoma" w:hAnsi="Tahoma" w:cs="Tahoma"/>
          <w:lang w:val="es-AR"/>
        </w:rPr>
        <w:t xml:space="preserve">o, </w:t>
      </w:r>
      <w:r w:rsidRPr="009737BD">
        <w:rPr>
          <w:rFonts w:ascii="Tahoma" w:hAnsi="Tahoma" w:cs="Tahoma"/>
          <w:spacing w:val="3"/>
          <w:lang w:val="es-AR"/>
        </w:rPr>
        <w:t xml:space="preserve"> </w:t>
      </w:r>
      <w:r w:rsidRPr="009737BD">
        <w:rPr>
          <w:rFonts w:ascii="Tahoma" w:hAnsi="Tahoma" w:cs="Tahoma"/>
          <w:spacing w:val="1"/>
          <w:lang w:val="es-AR"/>
        </w:rPr>
        <w:t>p</w:t>
      </w:r>
      <w:r w:rsidRPr="009737BD">
        <w:rPr>
          <w:rFonts w:ascii="Tahoma" w:hAnsi="Tahoma" w:cs="Tahoma"/>
          <w:lang w:val="es-AR"/>
        </w:rPr>
        <w:t xml:space="preserve">ero </w:t>
      </w:r>
      <w:r w:rsidRPr="009737BD">
        <w:rPr>
          <w:rFonts w:ascii="Tahoma" w:hAnsi="Tahoma" w:cs="Tahoma"/>
          <w:spacing w:val="4"/>
          <w:lang w:val="es-AR"/>
        </w:rPr>
        <w:t xml:space="preserve"> </w:t>
      </w:r>
      <w:r w:rsidRPr="009737BD">
        <w:rPr>
          <w:rFonts w:ascii="Tahoma" w:hAnsi="Tahoma" w:cs="Tahoma"/>
          <w:lang w:val="es-AR"/>
        </w:rPr>
        <w:t xml:space="preserve">que, </w:t>
      </w:r>
      <w:r w:rsidRPr="009737BD">
        <w:rPr>
          <w:rFonts w:ascii="Tahoma" w:hAnsi="Tahoma" w:cs="Tahoma"/>
          <w:spacing w:val="1"/>
          <w:lang w:val="es-AR"/>
        </w:rPr>
        <w:t xml:space="preserve"> </w:t>
      </w:r>
      <w:r w:rsidRPr="009737BD">
        <w:rPr>
          <w:rFonts w:ascii="Tahoma" w:hAnsi="Tahoma" w:cs="Tahoma"/>
          <w:lang w:val="es-AR"/>
        </w:rPr>
        <w:t xml:space="preserve">en </w:t>
      </w:r>
      <w:r w:rsidRPr="009737BD">
        <w:rPr>
          <w:rFonts w:ascii="Tahoma" w:hAnsi="Tahoma" w:cs="Tahoma"/>
          <w:spacing w:val="2"/>
          <w:lang w:val="es-AR"/>
        </w:rPr>
        <w:t xml:space="preserve"> </w:t>
      </w:r>
      <w:r w:rsidRPr="009737BD">
        <w:rPr>
          <w:rFonts w:ascii="Tahoma" w:hAnsi="Tahoma" w:cs="Tahoma"/>
          <w:lang w:val="es-AR"/>
        </w:rPr>
        <w:t>virtud</w:t>
      </w:r>
      <w:r w:rsidRPr="009737BD">
        <w:rPr>
          <w:rFonts w:ascii="Tahoma" w:hAnsi="Tahoma" w:cs="Tahoma"/>
          <w:spacing w:val="61"/>
          <w:lang w:val="es-AR"/>
        </w:rPr>
        <w:t xml:space="preserve"> </w:t>
      </w:r>
      <w:r w:rsidRPr="009737BD">
        <w:rPr>
          <w:rFonts w:ascii="Tahoma" w:hAnsi="Tahoma" w:cs="Tahoma"/>
          <w:lang w:val="es-AR"/>
        </w:rPr>
        <w:t xml:space="preserve">de </w:t>
      </w:r>
      <w:r w:rsidRPr="009737BD">
        <w:rPr>
          <w:rFonts w:ascii="Tahoma" w:hAnsi="Tahoma" w:cs="Tahoma"/>
          <w:spacing w:val="2"/>
          <w:lang w:val="es-AR"/>
        </w:rPr>
        <w:t xml:space="preserve"> </w:t>
      </w:r>
      <w:r w:rsidRPr="009737BD">
        <w:rPr>
          <w:rFonts w:ascii="Tahoma" w:hAnsi="Tahoma" w:cs="Tahoma"/>
          <w:lang w:val="es-AR"/>
        </w:rPr>
        <w:t xml:space="preserve">su </w:t>
      </w:r>
      <w:r w:rsidRPr="009737BD">
        <w:rPr>
          <w:rFonts w:ascii="Tahoma" w:hAnsi="Tahoma" w:cs="Tahoma"/>
          <w:spacing w:val="4"/>
          <w:lang w:val="es-AR"/>
        </w:rPr>
        <w:t xml:space="preserve"> </w:t>
      </w:r>
      <w:r w:rsidRPr="009737BD">
        <w:rPr>
          <w:rFonts w:ascii="Tahoma" w:hAnsi="Tahoma" w:cs="Tahoma"/>
          <w:lang w:val="es-AR"/>
        </w:rPr>
        <w:t>func</w:t>
      </w:r>
      <w:r w:rsidRPr="009737BD">
        <w:rPr>
          <w:rFonts w:ascii="Tahoma" w:hAnsi="Tahoma" w:cs="Tahoma"/>
          <w:spacing w:val="1"/>
          <w:lang w:val="es-AR"/>
        </w:rPr>
        <w:t>i</w:t>
      </w:r>
      <w:r w:rsidRPr="009737BD">
        <w:rPr>
          <w:rFonts w:ascii="Tahoma" w:hAnsi="Tahoma" w:cs="Tahoma"/>
          <w:lang w:val="es-AR"/>
        </w:rPr>
        <w:t>onam</w:t>
      </w:r>
      <w:r w:rsidRPr="009737BD">
        <w:rPr>
          <w:rFonts w:ascii="Tahoma" w:hAnsi="Tahoma" w:cs="Tahoma"/>
          <w:spacing w:val="1"/>
          <w:lang w:val="es-AR"/>
        </w:rPr>
        <w:t>i</w:t>
      </w:r>
      <w:r w:rsidRPr="009737BD">
        <w:rPr>
          <w:rFonts w:ascii="Tahoma" w:hAnsi="Tahoma" w:cs="Tahoma"/>
          <w:lang w:val="es-AR"/>
        </w:rPr>
        <w:t>ento,</w:t>
      </w:r>
      <w:r w:rsidRPr="009737BD">
        <w:rPr>
          <w:rFonts w:ascii="Tahoma" w:hAnsi="Tahoma" w:cs="Tahoma"/>
          <w:spacing w:val="58"/>
          <w:lang w:val="es-AR"/>
        </w:rPr>
        <w:t xml:space="preserve"> </w:t>
      </w:r>
      <w:r w:rsidRPr="009737BD">
        <w:rPr>
          <w:rFonts w:ascii="Tahoma" w:hAnsi="Tahoma" w:cs="Tahoma"/>
          <w:lang w:val="es-AR"/>
        </w:rPr>
        <w:t>deben</w:t>
      </w:r>
      <w:r w:rsidRPr="009737BD">
        <w:rPr>
          <w:rFonts w:ascii="Tahoma" w:hAnsi="Tahoma" w:cs="Tahoma"/>
          <w:spacing w:val="61"/>
          <w:lang w:val="es-AR"/>
        </w:rPr>
        <w:t xml:space="preserve"> </w:t>
      </w:r>
      <w:r w:rsidRPr="009737BD">
        <w:rPr>
          <w:rFonts w:ascii="Tahoma" w:hAnsi="Tahoma" w:cs="Tahoma"/>
          <w:lang w:val="es-AR"/>
        </w:rPr>
        <w:t>te</w:t>
      </w:r>
      <w:r w:rsidRPr="009737BD">
        <w:rPr>
          <w:rFonts w:ascii="Tahoma" w:hAnsi="Tahoma" w:cs="Tahoma"/>
          <w:spacing w:val="1"/>
          <w:lang w:val="es-AR"/>
        </w:rPr>
        <w:t>n</w:t>
      </w:r>
      <w:r w:rsidRPr="009737BD">
        <w:rPr>
          <w:rFonts w:ascii="Tahoma" w:hAnsi="Tahoma" w:cs="Tahoma"/>
          <w:lang w:val="es-AR"/>
        </w:rPr>
        <w:t>er cualid</w:t>
      </w:r>
      <w:r w:rsidRPr="009737BD">
        <w:rPr>
          <w:rFonts w:ascii="Tahoma" w:hAnsi="Tahoma" w:cs="Tahoma"/>
          <w:spacing w:val="1"/>
          <w:lang w:val="es-AR"/>
        </w:rPr>
        <w:t>a</w:t>
      </w:r>
      <w:r w:rsidRPr="009737BD">
        <w:rPr>
          <w:rFonts w:ascii="Tahoma" w:hAnsi="Tahoma" w:cs="Tahoma"/>
          <w:lang w:val="es-AR"/>
        </w:rPr>
        <w:t xml:space="preserve">des </w:t>
      </w:r>
      <w:r w:rsidRPr="009737BD">
        <w:rPr>
          <w:rFonts w:ascii="Tahoma" w:hAnsi="Tahoma" w:cs="Tahoma"/>
          <w:spacing w:val="38"/>
          <w:lang w:val="es-AR"/>
        </w:rPr>
        <w:t xml:space="preserve"> </w:t>
      </w:r>
      <w:r w:rsidRPr="009737BD">
        <w:rPr>
          <w:rFonts w:ascii="Tahoma" w:hAnsi="Tahoma" w:cs="Tahoma"/>
          <w:lang w:val="es-AR"/>
        </w:rPr>
        <w:t>vincul</w:t>
      </w:r>
      <w:r w:rsidRPr="009737BD">
        <w:rPr>
          <w:rFonts w:ascii="Tahoma" w:hAnsi="Tahoma" w:cs="Tahoma"/>
          <w:spacing w:val="1"/>
          <w:lang w:val="es-AR"/>
        </w:rPr>
        <w:t>a</w:t>
      </w:r>
      <w:r w:rsidRPr="009737BD">
        <w:rPr>
          <w:rFonts w:ascii="Tahoma" w:hAnsi="Tahoma" w:cs="Tahoma"/>
          <w:lang w:val="es-AR"/>
        </w:rPr>
        <w:t xml:space="preserve">das </w:t>
      </w:r>
      <w:r w:rsidRPr="009737BD">
        <w:rPr>
          <w:rFonts w:ascii="Tahoma" w:hAnsi="Tahoma" w:cs="Tahoma"/>
          <w:spacing w:val="36"/>
          <w:lang w:val="es-AR"/>
        </w:rPr>
        <w:t xml:space="preserve"> </w:t>
      </w:r>
      <w:r w:rsidRPr="009737BD">
        <w:rPr>
          <w:rFonts w:ascii="Tahoma" w:hAnsi="Tahoma" w:cs="Tahoma"/>
          <w:lang w:val="es-AR"/>
        </w:rPr>
        <w:t xml:space="preserve">al </w:t>
      </w:r>
      <w:r w:rsidRPr="009737BD">
        <w:rPr>
          <w:rFonts w:ascii="Tahoma" w:hAnsi="Tahoma" w:cs="Tahoma"/>
          <w:spacing w:val="40"/>
          <w:lang w:val="es-AR"/>
        </w:rPr>
        <w:t xml:space="preserve"> </w:t>
      </w:r>
      <w:r w:rsidRPr="009737BD">
        <w:rPr>
          <w:rFonts w:ascii="Tahoma" w:hAnsi="Tahoma" w:cs="Tahoma"/>
          <w:lang w:val="es-AR"/>
        </w:rPr>
        <w:t xml:space="preserve">lugar </w:t>
      </w:r>
      <w:r w:rsidRPr="009737BD">
        <w:rPr>
          <w:rFonts w:ascii="Tahoma" w:hAnsi="Tahoma" w:cs="Tahoma"/>
          <w:spacing w:val="36"/>
          <w:lang w:val="es-AR"/>
        </w:rPr>
        <w:t xml:space="preserve"> </w:t>
      </w:r>
      <w:r w:rsidRPr="009737BD">
        <w:rPr>
          <w:rFonts w:ascii="Tahoma" w:hAnsi="Tahoma" w:cs="Tahoma"/>
          <w:lang w:val="es-AR"/>
        </w:rPr>
        <w:t xml:space="preserve">donde </w:t>
      </w:r>
      <w:r w:rsidRPr="009737BD">
        <w:rPr>
          <w:rFonts w:ascii="Tahoma" w:hAnsi="Tahoma" w:cs="Tahoma"/>
          <w:spacing w:val="35"/>
          <w:lang w:val="es-AR"/>
        </w:rPr>
        <w:t xml:space="preserve"> </w:t>
      </w:r>
      <w:r w:rsidRPr="009737BD">
        <w:rPr>
          <w:rFonts w:ascii="Tahoma" w:hAnsi="Tahoma" w:cs="Tahoma"/>
          <w:lang w:val="es-AR"/>
        </w:rPr>
        <w:t xml:space="preserve">se </w:t>
      </w:r>
      <w:r w:rsidRPr="009737BD">
        <w:rPr>
          <w:rFonts w:ascii="Tahoma" w:hAnsi="Tahoma" w:cs="Tahoma"/>
          <w:spacing w:val="38"/>
          <w:lang w:val="es-AR"/>
        </w:rPr>
        <w:t xml:space="preserve"> </w:t>
      </w:r>
      <w:r w:rsidRPr="009737BD">
        <w:rPr>
          <w:rFonts w:ascii="Tahoma" w:hAnsi="Tahoma" w:cs="Tahoma"/>
          <w:spacing w:val="1"/>
          <w:lang w:val="es-AR"/>
        </w:rPr>
        <w:t>i</w:t>
      </w:r>
      <w:r w:rsidRPr="009737BD">
        <w:rPr>
          <w:rFonts w:ascii="Tahoma" w:hAnsi="Tahoma" w:cs="Tahoma"/>
          <w:lang w:val="es-AR"/>
        </w:rPr>
        <w:t xml:space="preserve">nstalen </w:t>
      </w:r>
      <w:r w:rsidRPr="009737BD">
        <w:rPr>
          <w:rFonts w:ascii="Tahoma" w:hAnsi="Tahoma" w:cs="Tahoma"/>
          <w:spacing w:val="35"/>
          <w:lang w:val="es-AR"/>
        </w:rPr>
        <w:t xml:space="preserve"> </w:t>
      </w:r>
      <w:r w:rsidRPr="009737BD">
        <w:rPr>
          <w:rFonts w:ascii="Tahoma" w:hAnsi="Tahoma" w:cs="Tahoma"/>
          <w:lang w:val="es-AR"/>
        </w:rPr>
        <w:t xml:space="preserve">por </w:t>
      </w:r>
      <w:r w:rsidRPr="009737BD">
        <w:rPr>
          <w:rFonts w:ascii="Tahoma" w:hAnsi="Tahoma" w:cs="Tahoma"/>
          <w:spacing w:val="38"/>
          <w:lang w:val="es-AR"/>
        </w:rPr>
        <w:t xml:space="preserve"> </w:t>
      </w:r>
      <w:r w:rsidRPr="009737BD">
        <w:rPr>
          <w:rFonts w:ascii="Tahoma" w:hAnsi="Tahoma" w:cs="Tahoma"/>
          <w:lang w:val="es-AR"/>
        </w:rPr>
        <w:t xml:space="preserve">lo </w:t>
      </w:r>
      <w:r w:rsidRPr="009737BD">
        <w:rPr>
          <w:rFonts w:ascii="Tahoma" w:hAnsi="Tahoma" w:cs="Tahoma"/>
          <w:spacing w:val="40"/>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 xml:space="preserve">al </w:t>
      </w:r>
      <w:r w:rsidRPr="009737BD">
        <w:rPr>
          <w:rFonts w:ascii="Tahoma" w:hAnsi="Tahoma" w:cs="Tahoma"/>
          <w:spacing w:val="40"/>
          <w:lang w:val="es-AR"/>
        </w:rPr>
        <w:t xml:space="preserve"> </w:t>
      </w:r>
      <w:r w:rsidRPr="009737BD">
        <w:rPr>
          <w:rFonts w:ascii="Tahoma" w:hAnsi="Tahoma" w:cs="Tahoma"/>
          <w:lang w:val="es-AR"/>
        </w:rPr>
        <w:t xml:space="preserve">deberán </w:t>
      </w:r>
      <w:r w:rsidRPr="009737BD">
        <w:rPr>
          <w:rFonts w:ascii="Tahoma" w:hAnsi="Tahoma" w:cs="Tahoma"/>
          <w:spacing w:val="34"/>
          <w:lang w:val="es-AR"/>
        </w:rPr>
        <w:t xml:space="preserve"> </w:t>
      </w:r>
      <w:r w:rsidRPr="009737BD">
        <w:rPr>
          <w:rFonts w:ascii="Tahoma" w:hAnsi="Tahoma" w:cs="Tahoma"/>
          <w:lang w:val="es-AR"/>
        </w:rPr>
        <w:t xml:space="preserve">contar </w:t>
      </w:r>
      <w:r w:rsidRPr="009737BD">
        <w:rPr>
          <w:rFonts w:ascii="Tahoma" w:hAnsi="Tahoma" w:cs="Tahoma"/>
          <w:spacing w:val="36"/>
          <w:lang w:val="es-AR"/>
        </w:rPr>
        <w:t xml:space="preserve"> </w:t>
      </w:r>
      <w:r w:rsidRPr="009737BD">
        <w:rPr>
          <w:rFonts w:ascii="Tahoma" w:hAnsi="Tahoma" w:cs="Tahoma"/>
          <w:lang w:val="es-AR"/>
        </w:rPr>
        <w:t>con características propias</w:t>
      </w:r>
      <w:r w:rsidRPr="009737BD">
        <w:rPr>
          <w:rFonts w:ascii="Tahoma" w:hAnsi="Tahoma" w:cs="Tahoma"/>
          <w:spacing w:val="-6"/>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lang w:val="es-AR"/>
        </w:rPr>
        <w:t>serán</w:t>
      </w:r>
      <w:r w:rsidRPr="009737BD">
        <w:rPr>
          <w:rFonts w:ascii="Tahoma" w:hAnsi="Tahoma" w:cs="Tahoma"/>
          <w:spacing w:val="-4"/>
          <w:lang w:val="es-AR"/>
        </w:rPr>
        <w:t xml:space="preserve"> </w:t>
      </w:r>
      <w:r w:rsidRPr="009737BD">
        <w:rPr>
          <w:rFonts w:ascii="Tahoma" w:hAnsi="Tahoma" w:cs="Tahoma"/>
          <w:lang w:val="es-AR"/>
        </w:rPr>
        <w:t>evaluadas.</w:t>
      </w:r>
    </w:p>
    <w:p w:rsidR="001A5F7E" w:rsidRPr="009737BD" w:rsidRDefault="001A5F7E" w:rsidP="00025C68">
      <w:pPr>
        <w:widowControl w:val="0"/>
        <w:autoSpaceDE w:val="0"/>
        <w:autoSpaceDN w:val="0"/>
        <w:adjustRightInd w:val="0"/>
        <w:spacing w:after="0" w:line="240" w:lineRule="auto"/>
        <w:ind w:left="101" w:right="71"/>
        <w:jc w:val="both"/>
        <w:rPr>
          <w:rFonts w:ascii="Tahoma" w:hAnsi="Tahoma" w:cs="Tahoma"/>
          <w:lang w:val="es-AR"/>
        </w:rPr>
      </w:pPr>
      <w:r w:rsidRPr="009737BD">
        <w:rPr>
          <w:rFonts w:ascii="Tahoma" w:hAnsi="Tahoma" w:cs="Tahoma"/>
          <w:lang w:val="es-AR"/>
        </w:rPr>
        <w:t>La</w:t>
      </w:r>
      <w:r w:rsidRPr="009737BD">
        <w:rPr>
          <w:rFonts w:ascii="Tahoma" w:hAnsi="Tahoma" w:cs="Tahoma"/>
          <w:spacing w:val="11"/>
          <w:lang w:val="es-AR"/>
        </w:rPr>
        <w:t xml:space="preserve"> </w:t>
      </w:r>
      <w:r w:rsidRPr="009737BD">
        <w:rPr>
          <w:rFonts w:ascii="Tahoma" w:hAnsi="Tahoma" w:cs="Tahoma"/>
          <w:lang w:val="es-AR"/>
        </w:rPr>
        <w:t>au</w:t>
      </w:r>
      <w:r w:rsidRPr="009737BD">
        <w:rPr>
          <w:rFonts w:ascii="Tahoma" w:hAnsi="Tahoma" w:cs="Tahoma"/>
          <w:spacing w:val="1"/>
          <w:lang w:val="es-AR"/>
        </w:rPr>
        <w:t>t</w:t>
      </w:r>
      <w:r w:rsidRPr="009737BD">
        <w:rPr>
          <w:rFonts w:ascii="Tahoma" w:hAnsi="Tahoma" w:cs="Tahoma"/>
          <w:lang w:val="es-AR"/>
        </w:rPr>
        <w:t>oriz</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lang w:val="es-AR"/>
        </w:rPr>
        <w:t>este</w:t>
      </w:r>
      <w:r w:rsidRPr="009737BD">
        <w:rPr>
          <w:rFonts w:ascii="Tahoma" w:hAnsi="Tahoma" w:cs="Tahoma"/>
          <w:spacing w:val="14"/>
          <w:lang w:val="es-AR"/>
        </w:rPr>
        <w:t xml:space="preserve"> </w:t>
      </w:r>
      <w:r w:rsidRPr="009737BD">
        <w:rPr>
          <w:rFonts w:ascii="Tahoma" w:hAnsi="Tahoma" w:cs="Tahoma"/>
          <w:lang w:val="es-AR"/>
        </w:rPr>
        <w:t>uso</w:t>
      </w:r>
      <w:r w:rsidRPr="009737BD">
        <w:rPr>
          <w:rFonts w:ascii="Tahoma" w:hAnsi="Tahoma" w:cs="Tahoma"/>
          <w:spacing w:val="14"/>
          <w:lang w:val="es-AR"/>
        </w:rPr>
        <w:t xml:space="preserve"> </w:t>
      </w:r>
      <w:r w:rsidRPr="009737BD">
        <w:rPr>
          <w:rFonts w:ascii="Tahoma" w:hAnsi="Tahoma" w:cs="Tahoma"/>
          <w:lang w:val="es-AR"/>
        </w:rPr>
        <w:t>re</w:t>
      </w:r>
      <w:r w:rsidRPr="009737BD">
        <w:rPr>
          <w:rFonts w:ascii="Tahoma" w:hAnsi="Tahoma" w:cs="Tahoma"/>
          <w:spacing w:val="1"/>
          <w:lang w:val="es-AR"/>
        </w:rPr>
        <w:t>q</w:t>
      </w:r>
      <w:r w:rsidRPr="009737BD">
        <w:rPr>
          <w:rFonts w:ascii="Tahoma" w:hAnsi="Tahoma" w:cs="Tahoma"/>
          <w:lang w:val="es-AR"/>
        </w:rPr>
        <w:t>uie</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5"/>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un</w:t>
      </w:r>
      <w:r w:rsidRPr="009737BD">
        <w:rPr>
          <w:rFonts w:ascii="Tahoma" w:hAnsi="Tahoma" w:cs="Tahoma"/>
          <w:spacing w:val="15"/>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w:t>
      </w:r>
      <w:r w:rsidRPr="009737BD">
        <w:rPr>
          <w:rFonts w:ascii="Tahoma" w:hAnsi="Tahoma" w:cs="Tahoma"/>
          <w:spacing w:val="1"/>
          <w:lang w:val="es-AR"/>
        </w:rPr>
        <w:t>u</w:t>
      </w:r>
      <w:r w:rsidRPr="009737BD">
        <w:rPr>
          <w:rFonts w:ascii="Tahoma" w:hAnsi="Tahoma" w:cs="Tahoma"/>
          <w:lang w:val="es-AR"/>
        </w:rPr>
        <w:t>dio</w:t>
      </w:r>
      <w:r w:rsidRPr="009737BD">
        <w:rPr>
          <w:rFonts w:ascii="Tahoma" w:hAnsi="Tahoma" w:cs="Tahoma"/>
          <w:spacing w:val="16"/>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ticul</w:t>
      </w:r>
      <w:r w:rsidRPr="009737BD">
        <w:rPr>
          <w:rFonts w:ascii="Tahoma" w:hAnsi="Tahoma" w:cs="Tahoma"/>
          <w:spacing w:val="1"/>
          <w:lang w:val="es-AR"/>
        </w:rPr>
        <w:t>a</w:t>
      </w:r>
      <w:r w:rsidRPr="009737BD">
        <w:rPr>
          <w:rFonts w:ascii="Tahoma" w:hAnsi="Tahoma" w:cs="Tahoma"/>
          <w:lang w:val="es-AR"/>
        </w:rPr>
        <w:t>riza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lang w:val="es-AR"/>
        </w:rPr>
        <w:t>que</w:t>
      </w:r>
      <w:r w:rsidRPr="009737BD">
        <w:rPr>
          <w:rFonts w:ascii="Tahoma" w:hAnsi="Tahoma" w:cs="Tahoma"/>
          <w:spacing w:val="15"/>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erá</w:t>
      </w:r>
      <w:r w:rsidRPr="009737BD">
        <w:rPr>
          <w:rFonts w:ascii="Tahoma" w:hAnsi="Tahoma" w:cs="Tahoma"/>
          <w:spacing w:val="15"/>
          <w:lang w:val="es-AR"/>
        </w:rPr>
        <w:t xml:space="preserve"> </w:t>
      </w:r>
      <w:r w:rsidRPr="009737BD">
        <w:rPr>
          <w:rFonts w:ascii="Tahoma" w:hAnsi="Tahoma" w:cs="Tahoma"/>
          <w:lang w:val="es-AR"/>
        </w:rPr>
        <w:t>ser</w:t>
      </w:r>
      <w:r w:rsidRPr="009737BD">
        <w:rPr>
          <w:rFonts w:ascii="Tahoma" w:hAnsi="Tahoma" w:cs="Tahoma"/>
          <w:spacing w:val="15"/>
          <w:lang w:val="es-AR"/>
        </w:rPr>
        <w:t xml:space="preserve"> </w:t>
      </w:r>
      <w:r w:rsidRPr="009737BD">
        <w:rPr>
          <w:rFonts w:ascii="Tahoma" w:hAnsi="Tahoma" w:cs="Tahoma"/>
          <w:lang w:val="es-AR"/>
        </w:rPr>
        <w:t>evalu</w:t>
      </w:r>
      <w:r w:rsidRPr="009737BD">
        <w:rPr>
          <w:rFonts w:ascii="Tahoma" w:hAnsi="Tahoma" w:cs="Tahoma"/>
          <w:spacing w:val="1"/>
          <w:lang w:val="es-AR"/>
        </w:rPr>
        <w:t>a</w:t>
      </w:r>
      <w:r w:rsidRPr="009737BD">
        <w:rPr>
          <w:rFonts w:ascii="Tahoma" w:hAnsi="Tahoma" w:cs="Tahoma"/>
          <w:lang w:val="es-AR"/>
        </w:rPr>
        <w:t>do por</w:t>
      </w:r>
      <w:r w:rsidRPr="009737BD">
        <w:rPr>
          <w:rFonts w:ascii="Tahoma" w:hAnsi="Tahoma" w:cs="Tahoma"/>
          <w:spacing w:val="30"/>
          <w:lang w:val="es-AR"/>
        </w:rPr>
        <w:t xml:space="preserve"> </w:t>
      </w:r>
      <w:r w:rsidRPr="009737BD">
        <w:rPr>
          <w:rFonts w:ascii="Tahoma" w:hAnsi="Tahoma" w:cs="Tahoma"/>
          <w:lang w:val="es-AR"/>
        </w:rPr>
        <w:t xml:space="preserve">el </w:t>
      </w:r>
      <w:r w:rsidRPr="009737BD">
        <w:rPr>
          <w:rFonts w:ascii="Tahoma" w:hAnsi="Tahoma" w:cs="Tahoma"/>
          <w:spacing w:val="-28"/>
          <w:lang w:val="es-AR"/>
        </w:rPr>
        <w:t xml:space="preserve"> </w:t>
      </w:r>
      <w:r w:rsidRPr="009737BD">
        <w:rPr>
          <w:rFonts w:ascii="Tahoma" w:hAnsi="Tahoma" w:cs="Tahoma"/>
          <w:lang w:val="es-AR"/>
        </w:rPr>
        <w:t>org</w:t>
      </w:r>
      <w:r w:rsidRPr="009737BD">
        <w:rPr>
          <w:rFonts w:ascii="Tahoma" w:hAnsi="Tahoma" w:cs="Tahoma"/>
          <w:spacing w:val="1"/>
          <w:lang w:val="es-AR"/>
        </w:rPr>
        <w:t>a</w:t>
      </w:r>
      <w:r w:rsidRPr="009737BD">
        <w:rPr>
          <w:rFonts w:ascii="Tahoma" w:hAnsi="Tahoma" w:cs="Tahoma"/>
          <w:lang w:val="es-AR"/>
        </w:rPr>
        <w:t>nismo</w:t>
      </w:r>
      <w:r w:rsidRPr="009737BD">
        <w:rPr>
          <w:rFonts w:ascii="Tahoma" w:hAnsi="Tahoma" w:cs="Tahoma"/>
          <w:spacing w:val="30"/>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aneam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33"/>
          <w:lang w:val="es-AR"/>
        </w:rPr>
        <w:t xml:space="preserve"> </w:t>
      </w:r>
      <w:r w:rsidRPr="009737BD">
        <w:rPr>
          <w:rFonts w:ascii="Tahoma" w:hAnsi="Tahoma" w:cs="Tahoma"/>
          <w:lang w:val="es-AR"/>
        </w:rPr>
        <w:t>quien</w:t>
      </w:r>
      <w:r w:rsidRPr="009737BD">
        <w:rPr>
          <w:rFonts w:ascii="Tahoma" w:hAnsi="Tahoma" w:cs="Tahoma"/>
          <w:spacing w:val="30"/>
          <w:lang w:val="es-AR"/>
        </w:rPr>
        <w:t xml:space="preserve"> </w:t>
      </w:r>
      <w:r w:rsidRPr="009737BD">
        <w:rPr>
          <w:rFonts w:ascii="Tahoma" w:hAnsi="Tahoma" w:cs="Tahoma"/>
          <w:lang w:val="es-AR"/>
        </w:rPr>
        <w:t>emit</w:t>
      </w:r>
      <w:r w:rsidRPr="009737BD">
        <w:rPr>
          <w:rFonts w:ascii="Tahoma" w:hAnsi="Tahoma" w:cs="Tahoma"/>
          <w:spacing w:val="1"/>
          <w:lang w:val="es-AR"/>
        </w:rPr>
        <w:t>i</w:t>
      </w:r>
      <w:r w:rsidRPr="009737BD">
        <w:rPr>
          <w:rFonts w:ascii="Tahoma" w:hAnsi="Tahoma" w:cs="Tahoma"/>
          <w:lang w:val="es-AR"/>
        </w:rPr>
        <w:t>rá</w:t>
      </w:r>
      <w:r w:rsidRPr="009737BD">
        <w:rPr>
          <w:rFonts w:ascii="Tahoma" w:hAnsi="Tahoma" w:cs="Tahoma"/>
          <w:spacing w:val="30"/>
          <w:lang w:val="es-AR"/>
        </w:rPr>
        <w:t xml:space="preserve"> </w:t>
      </w:r>
      <w:r w:rsidRPr="009737BD">
        <w:rPr>
          <w:rFonts w:ascii="Tahoma" w:hAnsi="Tahoma" w:cs="Tahoma"/>
          <w:lang w:val="es-AR"/>
        </w:rPr>
        <w:t>opin</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32"/>
          <w:lang w:val="es-AR"/>
        </w:rPr>
        <w:t xml:space="preserve"> </w:t>
      </w:r>
      <w:r w:rsidRPr="009737BD">
        <w:rPr>
          <w:rFonts w:ascii="Tahoma" w:hAnsi="Tahoma" w:cs="Tahoma"/>
          <w:spacing w:val="1"/>
          <w:lang w:val="es-AR"/>
        </w:rPr>
        <w:t>f</w:t>
      </w:r>
      <w:r w:rsidRPr="009737BD">
        <w:rPr>
          <w:rFonts w:ascii="Tahoma" w:hAnsi="Tahoma" w:cs="Tahoma"/>
          <w:lang w:val="es-AR"/>
        </w:rPr>
        <w:t>unda</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33"/>
          <w:lang w:val="es-AR"/>
        </w:rPr>
        <w:t xml:space="preserve"> </w:t>
      </w:r>
      <w:r w:rsidRPr="009737BD">
        <w:rPr>
          <w:rFonts w:ascii="Tahoma" w:hAnsi="Tahoma" w:cs="Tahoma"/>
          <w:lang w:val="es-AR"/>
        </w:rPr>
        <w:t>so</w:t>
      </w:r>
      <w:r w:rsidRPr="009737BD">
        <w:rPr>
          <w:rFonts w:ascii="Tahoma" w:hAnsi="Tahoma" w:cs="Tahoma"/>
          <w:spacing w:val="1"/>
          <w:lang w:val="es-AR"/>
        </w:rPr>
        <w:t>b</w:t>
      </w:r>
      <w:r w:rsidRPr="009737BD">
        <w:rPr>
          <w:rFonts w:ascii="Tahoma" w:hAnsi="Tahoma" w:cs="Tahoma"/>
          <w:lang w:val="es-AR"/>
        </w:rPr>
        <w:t>re</w:t>
      </w:r>
      <w:r w:rsidRPr="009737BD">
        <w:rPr>
          <w:rFonts w:ascii="Tahoma" w:hAnsi="Tahoma" w:cs="Tahoma"/>
          <w:spacing w:val="31"/>
          <w:lang w:val="es-AR"/>
        </w:rPr>
        <w:t xml:space="preserve"> </w:t>
      </w:r>
      <w:r w:rsidRPr="009737BD">
        <w:rPr>
          <w:rFonts w:ascii="Tahoma" w:hAnsi="Tahoma" w:cs="Tahoma"/>
          <w:lang w:val="es-AR"/>
        </w:rPr>
        <w:t>su</w:t>
      </w:r>
      <w:r w:rsidRPr="009737BD">
        <w:rPr>
          <w:rFonts w:ascii="Tahoma" w:hAnsi="Tahoma" w:cs="Tahoma"/>
          <w:spacing w:val="31"/>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ctib</w:t>
      </w:r>
      <w:r w:rsidRPr="009737BD">
        <w:rPr>
          <w:rFonts w:ascii="Tahoma" w:hAnsi="Tahoma" w:cs="Tahoma"/>
          <w:spacing w:val="1"/>
          <w:lang w:val="es-AR"/>
        </w:rPr>
        <w:t>i</w:t>
      </w:r>
      <w:r w:rsidRPr="009737BD">
        <w:rPr>
          <w:rFonts w:ascii="Tahoma" w:hAnsi="Tahoma" w:cs="Tahoma"/>
          <w:lang w:val="es-AR"/>
        </w:rPr>
        <w:t>lidad</w:t>
      </w:r>
      <w:r w:rsidRPr="009737BD">
        <w:rPr>
          <w:rFonts w:ascii="Tahoma" w:hAnsi="Tahoma" w:cs="Tahoma"/>
          <w:spacing w:val="33"/>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base</w:t>
      </w:r>
      <w:r w:rsidRPr="009737BD">
        <w:rPr>
          <w:rFonts w:ascii="Tahoma" w:hAnsi="Tahoma" w:cs="Tahoma"/>
          <w:spacing w:val="47"/>
          <w:lang w:val="es-AR"/>
        </w:rPr>
        <w:t xml:space="preserve"> </w:t>
      </w:r>
      <w:r w:rsidRPr="009737BD">
        <w:rPr>
          <w:rFonts w:ascii="Tahoma" w:hAnsi="Tahoma" w:cs="Tahoma"/>
          <w:lang w:val="es-AR"/>
        </w:rPr>
        <w:t xml:space="preserve">a </w:t>
      </w:r>
      <w:r w:rsidRPr="009737BD">
        <w:rPr>
          <w:rFonts w:ascii="Tahoma" w:hAnsi="Tahoma" w:cs="Tahoma"/>
          <w:spacing w:val="-15"/>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dicio</w:t>
      </w:r>
      <w:r w:rsidRPr="009737BD">
        <w:rPr>
          <w:rFonts w:ascii="Tahoma" w:hAnsi="Tahoma" w:cs="Tahoma"/>
          <w:spacing w:val="1"/>
          <w:lang w:val="es-AR"/>
        </w:rPr>
        <w:t>n</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44"/>
          <w:lang w:val="es-AR"/>
        </w:rPr>
        <w:t xml:space="preserve"> </w:t>
      </w:r>
      <w:r w:rsidRPr="009737BD">
        <w:rPr>
          <w:rFonts w:ascii="Tahoma" w:hAnsi="Tahoma" w:cs="Tahoma"/>
          <w:lang w:val="es-AR"/>
        </w:rPr>
        <w:t>y</w:t>
      </w:r>
      <w:r w:rsidRPr="009737BD">
        <w:rPr>
          <w:rFonts w:ascii="Tahoma" w:hAnsi="Tahoma" w:cs="Tahoma"/>
          <w:spacing w:val="46"/>
          <w:lang w:val="es-AR"/>
        </w:rPr>
        <w:t xml:space="preserve"> </w:t>
      </w:r>
      <w:r w:rsidRPr="009737BD">
        <w:rPr>
          <w:rFonts w:ascii="Tahoma" w:hAnsi="Tahoma" w:cs="Tahoma"/>
          <w:lang w:val="es-AR"/>
        </w:rPr>
        <w:t>estud</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43"/>
          <w:lang w:val="es-AR"/>
        </w:rPr>
        <w:t xml:space="preserve"> </w:t>
      </w:r>
      <w:r w:rsidRPr="009737BD">
        <w:rPr>
          <w:rFonts w:ascii="Tahoma" w:hAnsi="Tahoma" w:cs="Tahoma"/>
          <w:lang w:val="es-AR"/>
        </w:rPr>
        <w:t>sobre</w:t>
      </w:r>
      <w:r w:rsidRPr="009737BD">
        <w:rPr>
          <w:rFonts w:ascii="Tahoma" w:hAnsi="Tahoma" w:cs="Tahoma"/>
          <w:spacing w:val="43"/>
          <w:lang w:val="es-AR"/>
        </w:rPr>
        <w:t xml:space="preserve"> </w:t>
      </w:r>
      <w:r w:rsidRPr="009737BD">
        <w:rPr>
          <w:rFonts w:ascii="Tahoma" w:hAnsi="Tahoma" w:cs="Tahoma"/>
          <w:lang w:val="es-AR"/>
        </w:rPr>
        <w:t>el</w:t>
      </w:r>
      <w:r w:rsidRPr="009737BD">
        <w:rPr>
          <w:rFonts w:ascii="Tahoma" w:hAnsi="Tahoma" w:cs="Tahoma"/>
          <w:spacing w:val="46"/>
          <w:lang w:val="es-AR"/>
        </w:rPr>
        <w:t xml:space="preserve"> </w:t>
      </w:r>
      <w:r w:rsidRPr="009737BD">
        <w:rPr>
          <w:rFonts w:ascii="Tahoma" w:hAnsi="Tahoma" w:cs="Tahoma"/>
          <w:lang w:val="es-AR"/>
        </w:rPr>
        <w:t>cu</w:t>
      </w:r>
      <w:r w:rsidRPr="009737BD">
        <w:rPr>
          <w:rFonts w:ascii="Tahoma" w:hAnsi="Tahoma" w:cs="Tahoma"/>
          <w:spacing w:val="1"/>
          <w:lang w:val="es-AR"/>
        </w:rPr>
        <w:t>m</w:t>
      </w:r>
      <w:r w:rsidRPr="009737BD">
        <w:rPr>
          <w:rFonts w:ascii="Tahoma" w:hAnsi="Tahoma" w:cs="Tahoma"/>
          <w:lang w:val="es-AR"/>
        </w:rPr>
        <w:t>plimiento</w:t>
      </w:r>
      <w:r w:rsidRPr="009737BD">
        <w:rPr>
          <w:rFonts w:ascii="Tahoma" w:hAnsi="Tahoma" w:cs="Tahoma"/>
          <w:spacing w:val="45"/>
          <w:lang w:val="es-AR"/>
        </w:rPr>
        <w:t xml:space="preserve"> </w:t>
      </w:r>
      <w:r w:rsidRPr="009737BD">
        <w:rPr>
          <w:rFonts w:ascii="Tahoma" w:hAnsi="Tahoma" w:cs="Tahoma"/>
          <w:lang w:val="es-AR"/>
        </w:rPr>
        <w:t>de</w:t>
      </w:r>
      <w:r w:rsidRPr="009737BD">
        <w:rPr>
          <w:rFonts w:ascii="Tahoma" w:hAnsi="Tahoma" w:cs="Tahoma"/>
          <w:spacing w:val="45"/>
          <w:lang w:val="es-AR"/>
        </w:rPr>
        <w:t xml:space="preserve"> </w:t>
      </w:r>
      <w:r w:rsidRPr="009737BD">
        <w:rPr>
          <w:rFonts w:ascii="Tahoma" w:hAnsi="Tahoma" w:cs="Tahoma"/>
          <w:lang w:val="es-AR"/>
        </w:rPr>
        <w:t>prescr</w:t>
      </w:r>
      <w:r w:rsidRPr="009737BD">
        <w:rPr>
          <w:rFonts w:ascii="Tahoma" w:hAnsi="Tahoma" w:cs="Tahoma"/>
          <w:spacing w:val="1"/>
          <w:lang w:val="es-AR"/>
        </w:rPr>
        <w:t>i</w:t>
      </w:r>
      <w:r w:rsidRPr="009737BD">
        <w:rPr>
          <w:rFonts w:ascii="Tahoma" w:hAnsi="Tahoma" w:cs="Tahoma"/>
          <w:lang w:val="es-AR"/>
        </w:rPr>
        <w:t>pc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42"/>
          <w:lang w:val="es-AR"/>
        </w:rPr>
        <w:t xml:space="preserve"> </w:t>
      </w:r>
      <w:r w:rsidRPr="009737BD">
        <w:rPr>
          <w:rFonts w:ascii="Tahoma" w:hAnsi="Tahoma" w:cs="Tahoma"/>
          <w:lang w:val="es-AR"/>
        </w:rPr>
        <w:t>y</w:t>
      </w:r>
      <w:r w:rsidRPr="009737BD">
        <w:rPr>
          <w:rFonts w:ascii="Tahoma" w:hAnsi="Tahoma" w:cs="Tahoma"/>
          <w:spacing w:val="46"/>
          <w:lang w:val="es-AR"/>
        </w:rPr>
        <w:t xml:space="preserve"> </w:t>
      </w:r>
      <w:r w:rsidRPr="009737BD">
        <w:rPr>
          <w:rFonts w:ascii="Tahoma" w:hAnsi="Tahoma" w:cs="Tahoma"/>
          <w:lang w:val="es-AR"/>
        </w:rPr>
        <w:t>requisitos</w:t>
      </w:r>
      <w:r w:rsidRPr="009737BD">
        <w:rPr>
          <w:rFonts w:ascii="Tahoma" w:hAnsi="Tahoma" w:cs="Tahoma"/>
          <w:spacing w:val="39"/>
          <w:lang w:val="es-AR"/>
        </w:rPr>
        <w:t xml:space="preserve"> </w:t>
      </w:r>
      <w:r w:rsidRPr="009737BD">
        <w:rPr>
          <w:rFonts w:ascii="Tahoma" w:hAnsi="Tahoma" w:cs="Tahoma"/>
          <w:lang w:val="es-AR"/>
        </w:rPr>
        <w:t>que</w:t>
      </w:r>
    </w:p>
    <w:p w:rsidR="001A5F7E" w:rsidRPr="009737BD" w:rsidRDefault="001A5F7E" w:rsidP="00025C68">
      <w:pPr>
        <w:widowControl w:val="0"/>
        <w:autoSpaceDE w:val="0"/>
        <w:autoSpaceDN w:val="0"/>
        <w:adjustRightInd w:val="0"/>
        <w:spacing w:after="0" w:line="240" w:lineRule="auto"/>
        <w:ind w:left="101" w:right="6829"/>
        <w:jc w:val="both"/>
        <w:rPr>
          <w:rFonts w:ascii="Tahoma" w:hAnsi="Tahoma" w:cs="Tahoma"/>
          <w:lang w:val="es-AR"/>
        </w:rPr>
      </w:pPr>
      <w:r w:rsidRPr="009737BD">
        <w:rPr>
          <w:rFonts w:ascii="Tahoma" w:hAnsi="Tahoma" w:cs="Tahoma"/>
          <w:position w:val="-1"/>
          <w:lang w:val="es-AR"/>
        </w:rPr>
        <w:t>posibilitan</w:t>
      </w:r>
      <w:r w:rsidRPr="009737BD">
        <w:rPr>
          <w:rFonts w:ascii="Tahoma" w:hAnsi="Tahoma" w:cs="Tahoma"/>
          <w:spacing w:val="-6"/>
          <w:position w:val="-1"/>
          <w:lang w:val="es-AR"/>
        </w:rPr>
        <w:t xml:space="preserve"> </w:t>
      </w:r>
      <w:r w:rsidRPr="009737BD">
        <w:rPr>
          <w:rFonts w:ascii="Tahoma" w:hAnsi="Tahoma" w:cs="Tahoma"/>
          <w:position w:val="-1"/>
          <w:lang w:val="es-AR"/>
        </w:rPr>
        <w:t>la radicac</w:t>
      </w:r>
      <w:r w:rsidRPr="009737BD">
        <w:rPr>
          <w:rFonts w:ascii="Tahoma" w:hAnsi="Tahoma" w:cs="Tahoma"/>
          <w:spacing w:val="1"/>
          <w:position w:val="-1"/>
          <w:lang w:val="es-AR"/>
        </w:rPr>
        <w:t>i</w:t>
      </w:r>
      <w:r w:rsidRPr="009737BD">
        <w:rPr>
          <w:rFonts w:ascii="Tahoma" w:hAnsi="Tahoma" w:cs="Tahoma"/>
          <w:position w:val="-1"/>
          <w:lang w:val="es-AR"/>
        </w:rPr>
        <w:t>ón.</w:t>
      </w:r>
    </w:p>
    <w:p w:rsidR="001A5F7E" w:rsidRPr="009737BD" w:rsidRDefault="001A5F7E" w:rsidP="00025C68">
      <w:pPr>
        <w:widowControl w:val="0"/>
        <w:autoSpaceDE w:val="0"/>
        <w:autoSpaceDN w:val="0"/>
        <w:adjustRightInd w:val="0"/>
        <w:spacing w:after="0" w:line="240" w:lineRule="auto"/>
        <w:ind w:left="101" w:right="71"/>
        <w:jc w:val="both"/>
        <w:rPr>
          <w:rFonts w:ascii="Tahoma" w:hAnsi="Tahoma" w:cs="Tahoma"/>
          <w:lang w:val="es-AR"/>
        </w:rPr>
      </w:pPr>
      <w:r w:rsidRPr="009737BD">
        <w:rPr>
          <w:rFonts w:ascii="Tahoma" w:hAnsi="Tahoma" w:cs="Tahoma"/>
          <w:lang w:val="es-AR"/>
        </w:rPr>
        <w:t>En</w:t>
      </w:r>
      <w:r w:rsidRPr="009737BD">
        <w:rPr>
          <w:rFonts w:ascii="Tahoma" w:hAnsi="Tahoma" w:cs="Tahoma"/>
          <w:spacing w:val="39"/>
          <w:lang w:val="es-AR"/>
        </w:rPr>
        <w:t xml:space="preserve"> </w:t>
      </w:r>
      <w:r w:rsidRPr="009737BD">
        <w:rPr>
          <w:rFonts w:ascii="Tahoma" w:hAnsi="Tahoma" w:cs="Tahoma"/>
          <w:lang w:val="es-AR"/>
        </w:rPr>
        <w:t>caso</w:t>
      </w:r>
      <w:r w:rsidRPr="009737BD">
        <w:rPr>
          <w:rFonts w:ascii="Tahoma" w:hAnsi="Tahoma" w:cs="Tahoma"/>
          <w:spacing w:val="43"/>
          <w:lang w:val="es-AR"/>
        </w:rPr>
        <w:t xml:space="preserve"> </w:t>
      </w:r>
      <w:r w:rsidRPr="009737BD">
        <w:rPr>
          <w:rFonts w:ascii="Tahoma" w:hAnsi="Tahoma" w:cs="Tahoma"/>
          <w:lang w:val="es-AR"/>
        </w:rPr>
        <w:t>de</w:t>
      </w:r>
      <w:r w:rsidRPr="009737BD">
        <w:rPr>
          <w:rFonts w:ascii="Tahoma" w:hAnsi="Tahoma" w:cs="Tahoma"/>
          <w:spacing w:val="45"/>
          <w:lang w:val="es-AR"/>
        </w:rPr>
        <w:t xml:space="preserve"> </w:t>
      </w:r>
      <w:r w:rsidRPr="009737BD">
        <w:rPr>
          <w:rFonts w:ascii="Tahoma" w:hAnsi="Tahoma" w:cs="Tahoma"/>
          <w:lang w:val="es-AR"/>
        </w:rPr>
        <w:t>po</w:t>
      </w:r>
      <w:r w:rsidRPr="009737BD">
        <w:rPr>
          <w:rFonts w:ascii="Tahoma" w:hAnsi="Tahoma" w:cs="Tahoma"/>
          <w:spacing w:val="1"/>
          <w:lang w:val="es-AR"/>
        </w:rPr>
        <w:t>n</w:t>
      </w:r>
      <w:r w:rsidRPr="009737BD">
        <w:rPr>
          <w:rFonts w:ascii="Tahoma" w:hAnsi="Tahoma" w:cs="Tahoma"/>
          <w:lang w:val="es-AR"/>
        </w:rPr>
        <w:t>der</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45"/>
          <w:lang w:val="es-AR"/>
        </w:rPr>
        <w:t xml:space="preserve"> </w:t>
      </w:r>
      <w:r w:rsidRPr="009737BD">
        <w:rPr>
          <w:rFonts w:ascii="Tahoma" w:hAnsi="Tahoma" w:cs="Tahoma"/>
          <w:lang w:val="es-AR"/>
        </w:rPr>
        <w:t>fa</w:t>
      </w:r>
      <w:r w:rsidRPr="009737BD">
        <w:rPr>
          <w:rFonts w:ascii="Tahoma" w:hAnsi="Tahoma" w:cs="Tahoma"/>
          <w:spacing w:val="1"/>
          <w:lang w:val="es-AR"/>
        </w:rPr>
        <w:t>v</w:t>
      </w:r>
      <w:r w:rsidRPr="009737BD">
        <w:rPr>
          <w:rFonts w:ascii="Tahoma" w:hAnsi="Tahoma" w:cs="Tahoma"/>
          <w:lang w:val="es-AR"/>
        </w:rPr>
        <w:t>orab</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43"/>
          <w:lang w:val="es-AR"/>
        </w:rPr>
        <w:t xml:space="preserve"> </w:t>
      </w:r>
      <w:r w:rsidRPr="009737BD">
        <w:rPr>
          <w:rFonts w:ascii="Tahoma" w:hAnsi="Tahoma" w:cs="Tahoma"/>
          <w:lang w:val="es-AR"/>
        </w:rPr>
        <w:t>al</w:t>
      </w:r>
      <w:r w:rsidRPr="009737BD">
        <w:rPr>
          <w:rFonts w:ascii="Tahoma" w:hAnsi="Tahoma" w:cs="Tahoma"/>
          <w:spacing w:val="47"/>
          <w:lang w:val="es-AR"/>
        </w:rPr>
        <w:t xml:space="preserve"> </w:t>
      </w:r>
      <w:r w:rsidRPr="009737BD">
        <w:rPr>
          <w:rFonts w:ascii="Tahoma" w:hAnsi="Tahoma" w:cs="Tahoma"/>
          <w:lang w:val="es-AR"/>
        </w:rPr>
        <w:t>proyec</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4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6"/>
          <w:lang w:val="es-AR"/>
        </w:rPr>
        <w:t xml:space="preserve"> </w:t>
      </w:r>
      <w:r w:rsidRPr="009737BD">
        <w:rPr>
          <w:rFonts w:ascii="Tahoma" w:hAnsi="Tahoma" w:cs="Tahoma"/>
          <w:lang w:val="es-AR"/>
        </w:rPr>
        <w:t>rad</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ció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45"/>
          <w:lang w:val="es-AR"/>
        </w:rPr>
        <w:t xml:space="preserve"> </w:t>
      </w:r>
      <w:r w:rsidRPr="009737BD">
        <w:rPr>
          <w:rFonts w:ascii="Tahoma" w:hAnsi="Tahoma" w:cs="Tahoma"/>
          <w:lang w:val="es-AR"/>
        </w:rPr>
        <w:t>el</w:t>
      </w:r>
      <w:r w:rsidRPr="009737BD">
        <w:rPr>
          <w:rFonts w:ascii="Tahoma" w:hAnsi="Tahoma" w:cs="Tahoma"/>
          <w:spacing w:val="47"/>
          <w:lang w:val="es-AR"/>
        </w:rPr>
        <w:t xml:space="preserve"> </w:t>
      </w:r>
      <w:r w:rsidRPr="009737BD">
        <w:rPr>
          <w:rFonts w:ascii="Tahoma" w:hAnsi="Tahoma" w:cs="Tahoma"/>
          <w:lang w:val="es-AR"/>
        </w:rPr>
        <w:t>Departa</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41"/>
          <w:lang w:val="es-AR"/>
        </w:rPr>
        <w:t xml:space="preserve"> </w:t>
      </w:r>
      <w:r w:rsidRPr="009737BD">
        <w:rPr>
          <w:rFonts w:ascii="Tahoma" w:hAnsi="Tahoma" w:cs="Tahoma"/>
          <w:lang w:val="es-AR"/>
        </w:rPr>
        <w:t>Ejecuti</w:t>
      </w:r>
      <w:r w:rsidRPr="009737BD">
        <w:rPr>
          <w:rFonts w:ascii="Tahoma" w:hAnsi="Tahoma" w:cs="Tahoma"/>
          <w:spacing w:val="2"/>
          <w:lang w:val="es-AR"/>
        </w:rPr>
        <w:t>v</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 xml:space="preserve">elaborará </w:t>
      </w:r>
      <w:r w:rsidRPr="009737BD">
        <w:rPr>
          <w:rFonts w:ascii="Tahoma" w:hAnsi="Tahoma" w:cs="Tahoma"/>
          <w:spacing w:val="-22"/>
          <w:lang w:val="es-AR"/>
        </w:rPr>
        <w:t xml:space="preserve"> </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39"/>
          <w:lang w:val="es-AR"/>
        </w:rPr>
        <w:t xml:space="preserve"> </w:t>
      </w:r>
      <w:r w:rsidRPr="009737BD">
        <w:rPr>
          <w:rFonts w:ascii="Tahoma" w:hAnsi="Tahoma" w:cs="Tahoma"/>
          <w:lang w:val="es-AR"/>
        </w:rPr>
        <w:t>proyecto</w:t>
      </w:r>
      <w:r w:rsidRPr="009737BD">
        <w:rPr>
          <w:rFonts w:ascii="Tahoma" w:hAnsi="Tahoma" w:cs="Tahoma"/>
          <w:spacing w:val="34"/>
          <w:lang w:val="es-AR"/>
        </w:rPr>
        <w:t xml:space="preserve"> </w:t>
      </w:r>
      <w:r w:rsidRPr="009737BD">
        <w:rPr>
          <w:rFonts w:ascii="Tahoma" w:hAnsi="Tahoma" w:cs="Tahoma"/>
          <w:lang w:val="es-AR"/>
        </w:rPr>
        <w:t>de</w:t>
      </w:r>
      <w:r w:rsidRPr="009737BD">
        <w:rPr>
          <w:rFonts w:ascii="Tahoma" w:hAnsi="Tahoma" w:cs="Tahoma"/>
          <w:spacing w:val="38"/>
          <w:lang w:val="es-AR"/>
        </w:rPr>
        <w:t xml:space="preserve"> </w:t>
      </w:r>
      <w:r w:rsidRPr="009737BD">
        <w:rPr>
          <w:rFonts w:ascii="Tahoma" w:hAnsi="Tahoma" w:cs="Tahoma"/>
          <w:lang w:val="es-AR"/>
        </w:rPr>
        <w:t>ordena</w:t>
      </w:r>
      <w:r w:rsidRPr="009737BD">
        <w:rPr>
          <w:rFonts w:ascii="Tahoma" w:hAnsi="Tahoma" w:cs="Tahoma"/>
          <w:spacing w:val="1"/>
          <w:lang w:val="es-AR"/>
        </w:rPr>
        <w:t>n</w:t>
      </w:r>
      <w:r w:rsidRPr="009737BD">
        <w:rPr>
          <w:rFonts w:ascii="Tahoma" w:hAnsi="Tahoma" w:cs="Tahoma"/>
          <w:lang w:val="es-AR"/>
        </w:rPr>
        <w:t>za</w:t>
      </w:r>
      <w:r w:rsidRPr="009737BD">
        <w:rPr>
          <w:rFonts w:ascii="Tahoma" w:hAnsi="Tahoma" w:cs="Tahoma"/>
          <w:spacing w:val="34"/>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39"/>
          <w:lang w:val="es-AR"/>
        </w:rPr>
        <w:t xml:space="preserve"> </w:t>
      </w:r>
      <w:r w:rsidRPr="009737BD">
        <w:rPr>
          <w:rFonts w:ascii="Tahoma" w:hAnsi="Tahoma" w:cs="Tahoma"/>
          <w:lang w:val="es-AR"/>
        </w:rPr>
        <w:t>se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40"/>
          <w:lang w:val="es-AR"/>
        </w:rPr>
        <w:t xml:space="preserve"> </w:t>
      </w:r>
      <w:r w:rsidRPr="009737BD">
        <w:rPr>
          <w:rFonts w:ascii="Tahoma" w:hAnsi="Tahoma" w:cs="Tahoma"/>
          <w:lang w:val="es-AR"/>
        </w:rPr>
        <w:t>ele</w:t>
      </w:r>
      <w:r w:rsidRPr="009737BD">
        <w:rPr>
          <w:rFonts w:ascii="Tahoma" w:hAnsi="Tahoma" w:cs="Tahoma"/>
          <w:spacing w:val="1"/>
          <w:lang w:val="es-AR"/>
        </w:rPr>
        <w:t>v</w:t>
      </w:r>
      <w:r w:rsidRPr="009737BD">
        <w:rPr>
          <w:rFonts w:ascii="Tahoma" w:hAnsi="Tahoma" w:cs="Tahoma"/>
          <w:lang w:val="es-AR"/>
        </w:rPr>
        <w:t>ado</w:t>
      </w:r>
      <w:r w:rsidRPr="009737BD">
        <w:rPr>
          <w:rFonts w:ascii="Tahoma" w:hAnsi="Tahoma" w:cs="Tahoma"/>
          <w:spacing w:val="39"/>
          <w:lang w:val="es-AR"/>
        </w:rPr>
        <w:t xml:space="preserve"> </w:t>
      </w:r>
      <w:r w:rsidRPr="009737BD">
        <w:rPr>
          <w:rFonts w:ascii="Tahoma" w:hAnsi="Tahoma" w:cs="Tahoma"/>
          <w:lang w:val="es-AR"/>
        </w:rPr>
        <w:t>al</w:t>
      </w:r>
      <w:r w:rsidRPr="009737BD">
        <w:rPr>
          <w:rFonts w:ascii="Tahoma" w:hAnsi="Tahoma" w:cs="Tahoma"/>
          <w:spacing w:val="41"/>
          <w:lang w:val="es-AR"/>
        </w:rPr>
        <w:t xml:space="preserve"> </w:t>
      </w:r>
      <w:r w:rsidRPr="009737BD">
        <w:rPr>
          <w:rFonts w:ascii="Tahoma" w:hAnsi="Tahoma" w:cs="Tahoma"/>
          <w:lang w:val="es-AR"/>
        </w:rPr>
        <w:t>Hono</w:t>
      </w:r>
      <w:r w:rsidRPr="009737BD">
        <w:rPr>
          <w:rFonts w:ascii="Tahoma" w:hAnsi="Tahoma" w:cs="Tahoma"/>
          <w:spacing w:val="1"/>
          <w:lang w:val="es-AR"/>
        </w:rPr>
        <w:t>r</w:t>
      </w:r>
      <w:r w:rsidRPr="009737BD">
        <w:rPr>
          <w:rFonts w:ascii="Tahoma" w:hAnsi="Tahoma" w:cs="Tahoma"/>
          <w:lang w:val="es-AR"/>
        </w:rPr>
        <w:t>able</w:t>
      </w:r>
      <w:r w:rsidRPr="009737BD">
        <w:rPr>
          <w:rFonts w:ascii="Tahoma" w:hAnsi="Tahoma" w:cs="Tahoma"/>
          <w:spacing w:val="37"/>
          <w:lang w:val="es-AR"/>
        </w:rPr>
        <w:t xml:space="preserve"> </w:t>
      </w:r>
      <w:r w:rsidRPr="009737BD">
        <w:rPr>
          <w:rFonts w:ascii="Tahoma" w:hAnsi="Tahoma" w:cs="Tahoma"/>
          <w:lang w:val="es-AR"/>
        </w:rPr>
        <w:t>Concejo</w:t>
      </w:r>
      <w:r w:rsidRPr="009737BD">
        <w:rPr>
          <w:rFonts w:ascii="Tahoma" w:hAnsi="Tahoma" w:cs="Tahoma"/>
          <w:spacing w:val="34"/>
          <w:lang w:val="es-AR"/>
        </w:rPr>
        <w:t xml:space="preserve"> </w:t>
      </w:r>
      <w:r w:rsidRPr="009737BD">
        <w:rPr>
          <w:rFonts w:ascii="Tahoma" w:hAnsi="Tahoma" w:cs="Tahoma"/>
          <w:lang w:val="es-AR"/>
        </w:rPr>
        <w:t>De</w:t>
      </w:r>
      <w:r w:rsidRPr="009737BD">
        <w:rPr>
          <w:rFonts w:ascii="Tahoma" w:hAnsi="Tahoma" w:cs="Tahoma"/>
          <w:spacing w:val="1"/>
          <w:lang w:val="es-AR"/>
        </w:rPr>
        <w:t>l</w:t>
      </w:r>
      <w:r w:rsidRPr="009737BD">
        <w:rPr>
          <w:rFonts w:ascii="Tahoma" w:hAnsi="Tahoma" w:cs="Tahoma"/>
          <w:lang w:val="es-AR"/>
        </w:rPr>
        <w:t>ibera</w:t>
      </w:r>
      <w:r w:rsidRPr="009737BD">
        <w:rPr>
          <w:rFonts w:ascii="Tahoma" w:hAnsi="Tahoma" w:cs="Tahoma"/>
          <w:spacing w:val="1"/>
          <w:lang w:val="es-AR"/>
        </w:rPr>
        <w:t>n</w:t>
      </w:r>
      <w:r w:rsidRPr="009737BD">
        <w:rPr>
          <w:rFonts w:ascii="Tahoma" w:hAnsi="Tahoma" w:cs="Tahoma"/>
          <w:lang w:val="es-AR"/>
        </w:rPr>
        <w:t>te</w:t>
      </w:r>
    </w:p>
    <w:p w:rsidR="001A5F7E" w:rsidRPr="009737BD" w:rsidRDefault="001A5F7E" w:rsidP="00025C68">
      <w:pPr>
        <w:widowControl w:val="0"/>
        <w:autoSpaceDE w:val="0"/>
        <w:autoSpaceDN w:val="0"/>
        <w:adjustRightInd w:val="0"/>
        <w:spacing w:after="0" w:line="240" w:lineRule="auto"/>
        <w:ind w:left="101" w:right="1807"/>
        <w:jc w:val="both"/>
        <w:rPr>
          <w:rFonts w:ascii="Tahoma" w:hAnsi="Tahoma" w:cs="Tahoma"/>
          <w:lang w:val="es-AR"/>
        </w:rPr>
      </w:pPr>
      <w:r w:rsidRPr="009737BD">
        <w:rPr>
          <w:rFonts w:ascii="Tahoma" w:hAnsi="Tahoma" w:cs="Tahoma"/>
          <w:position w:val="-1"/>
          <w:lang w:val="es-AR"/>
        </w:rPr>
        <w:t>quien</w:t>
      </w:r>
      <w:r w:rsidRPr="009737BD">
        <w:rPr>
          <w:rFonts w:ascii="Tahoma" w:hAnsi="Tahoma" w:cs="Tahoma"/>
          <w:spacing w:val="-11"/>
          <w:position w:val="-1"/>
          <w:lang w:val="es-AR"/>
        </w:rPr>
        <w:t xml:space="preserve"> </w:t>
      </w:r>
      <w:r w:rsidRPr="009737BD">
        <w:rPr>
          <w:rFonts w:ascii="Tahoma" w:hAnsi="Tahoma" w:cs="Tahoma"/>
          <w:position w:val="-1"/>
          <w:lang w:val="es-AR"/>
        </w:rPr>
        <w:t>conva</w:t>
      </w:r>
      <w:r w:rsidRPr="009737BD">
        <w:rPr>
          <w:rFonts w:ascii="Tahoma" w:hAnsi="Tahoma" w:cs="Tahoma"/>
          <w:spacing w:val="1"/>
          <w:position w:val="-1"/>
          <w:lang w:val="es-AR"/>
        </w:rPr>
        <w:t>l</w:t>
      </w:r>
      <w:r w:rsidRPr="009737BD">
        <w:rPr>
          <w:rFonts w:ascii="Tahoma" w:hAnsi="Tahoma" w:cs="Tahoma"/>
          <w:position w:val="-1"/>
          <w:lang w:val="es-AR"/>
        </w:rPr>
        <w:t>idará</w:t>
      </w:r>
      <w:r w:rsidRPr="009737BD">
        <w:rPr>
          <w:rFonts w:ascii="Tahoma" w:hAnsi="Tahoma" w:cs="Tahoma"/>
          <w:spacing w:val="-4"/>
          <w:position w:val="-1"/>
          <w:lang w:val="es-AR"/>
        </w:rPr>
        <w:t xml:space="preserve"> </w:t>
      </w:r>
      <w:r w:rsidRPr="009737BD">
        <w:rPr>
          <w:rFonts w:ascii="Tahoma" w:hAnsi="Tahoma" w:cs="Tahoma"/>
          <w:position w:val="-1"/>
          <w:lang w:val="es-AR"/>
        </w:rPr>
        <w:t>o desestimará</w:t>
      </w:r>
      <w:r w:rsidRPr="009737BD">
        <w:rPr>
          <w:rFonts w:ascii="Tahoma" w:hAnsi="Tahoma" w:cs="Tahoma"/>
          <w:spacing w:val="-11"/>
          <w:position w:val="-1"/>
          <w:lang w:val="es-AR"/>
        </w:rPr>
        <w:t xml:space="preserve"> </w:t>
      </w:r>
      <w:r w:rsidRPr="009737BD">
        <w:rPr>
          <w:rFonts w:ascii="Tahoma" w:hAnsi="Tahoma" w:cs="Tahoma"/>
          <w:position w:val="-1"/>
          <w:lang w:val="es-AR"/>
        </w:rPr>
        <w:t>lo p</w:t>
      </w:r>
      <w:r w:rsidRPr="009737BD">
        <w:rPr>
          <w:rFonts w:ascii="Tahoma" w:hAnsi="Tahoma" w:cs="Tahoma"/>
          <w:spacing w:val="1"/>
          <w:position w:val="-1"/>
          <w:lang w:val="es-AR"/>
        </w:rPr>
        <w:t>r</w:t>
      </w:r>
      <w:r w:rsidRPr="009737BD">
        <w:rPr>
          <w:rFonts w:ascii="Tahoma" w:hAnsi="Tahoma" w:cs="Tahoma"/>
          <w:position w:val="-1"/>
          <w:lang w:val="es-AR"/>
        </w:rPr>
        <w:t>op</w:t>
      </w:r>
      <w:r w:rsidRPr="009737BD">
        <w:rPr>
          <w:rFonts w:ascii="Tahoma" w:hAnsi="Tahoma" w:cs="Tahoma"/>
          <w:spacing w:val="1"/>
          <w:position w:val="-1"/>
          <w:lang w:val="es-AR"/>
        </w:rPr>
        <w:t>u</w:t>
      </w:r>
      <w:r w:rsidRPr="009737BD">
        <w:rPr>
          <w:rFonts w:ascii="Tahoma" w:hAnsi="Tahoma" w:cs="Tahoma"/>
          <w:position w:val="-1"/>
          <w:lang w:val="es-AR"/>
        </w:rPr>
        <w:t>esto,</w:t>
      </w:r>
      <w:r w:rsidRPr="009737BD">
        <w:rPr>
          <w:rFonts w:ascii="Tahoma" w:hAnsi="Tahoma" w:cs="Tahoma"/>
          <w:spacing w:val="-1"/>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evio</w:t>
      </w:r>
      <w:r w:rsidRPr="009737BD">
        <w:rPr>
          <w:rFonts w:ascii="Tahoma" w:hAnsi="Tahoma" w:cs="Tahoma"/>
          <w:spacing w:val="-1"/>
          <w:position w:val="-1"/>
          <w:lang w:val="es-AR"/>
        </w:rPr>
        <w:t xml:space="preserve"> </w:t>
      </w:r>
      <w:r w:rsidRPr="009737BD">
        <w:rPr>
          <w:rFonts w:ascii="Tahoma" w:hAnsi="Tahoma" w:cs="Tahoma"/>
          <w:position w:val="-1"/>
          <w:lang w:val="es-AR"/>
        </w:rPr>
        <w:t>d</w:t>
      </w:r>
      <w:r w:rsidRPr="009737BD">
        <w:rPr>
          <w:rFonts w:ascii="Tahoma" w:hAnsi="Tahoma" w:cs="Tahoma"/>
          <w:spacing w:val="1"/>
          <w:position w:val="-1"/>
          <w:lang w:val="es-AR"/>
        </w:rPr>
        <w:t>i</w:t>
      </w:r>
      <w:r w:rsidRPr="009737BD">
        <w:rPr>
          <w:rFonts w:ascii="Tahoma" w:hAnsi="Tahoma" w:cs="Tahoma"/>
          <w:position w:val="-1"/>
          <w:lang w:val="es-AR"/>
        </w:rPr>
        <w:t>cta</w:t>
      </w:r>
      <w:r w:rsidRPr="009737BD">
        <w:rPr>
          <w:rFonts w:ascii="Tahoma" w:hAnsi="Tahoma" w:cs="Tahoma"/>
          <w:spacing w:val="2"/>
          <w:position w:val="-1"/>
          <w:lang w:val="es-AR"/>
        </w:rPr>
        <w:t>m</w:t>
      </w:r>
      <w:r w:rsidRPr="009737BD">
        <w:rPr>
          <w:rFonts w:ascii="Tahoma" w:hAnsi="Tahoma" w:cs="Tahoma"/>
          <w:position w:val="-1"/>
          <w:lang w:val="es-AR"/>
        </w:rPr>
        <w:t>en</w:t>
      </w:r>
      <w:r w:rsidRPr="009737BD">
        <w:rPr>
          <w:rFonts w:ascii="Tahoma" w:hAnsi="Tahoma" w:cs="Tahoma"/>
          <w:spacing w:val="-3"/>
          <w:position w:val="-1"/>
          <w:lang w:val="es-AR"/>
        </w:rPr>
        <w:t xml:space="preserve"> </w:t>
      </w:r>
      <w:r w:rsidRPr="009737BD">
        <w:rPr>
          <w:rFonts w:ascii="Tahoma" w:hAnsi="Tahoma" w:cs="Tahoma"/>
          <w:position w:val="-1"/>
          <w:lang w:val="es-AR"/>
        </w:rPr>
        <w:t>del</w:t>
      </w:r>
      <w:r w:rsidRPr="009737BD">
        <w:rPr>
          <w:rFonts w:ascii="Tahoma" w:hAnsi="Tahoma" w:cs="Tahoma"/>
          <w:spacing w:val="-2"/>
          <w:position w:val="-1"/>
          <w:lang w:val="es-AR"/>
        </w:rPr>
        <w:t xml:space="preserve"> </w:t>
      </w:r>
      <w:r w:rsidRPr="009737BD">
        <w:rPr>
          <w:rFonts w:ascii="Tahoma" w:hAnsi="Tahoma" w:cs="Tahoma"/>
          <w:position w:val="-1"/>
          <w:lang w:val="es-AR"/>
        </w:rPr>
        <w:t>C.O.U.T.</w:t>
      </w:r>
    </w:p>
    <w:p w:rsidR="001A5F7E" w:rsidRPr="009737BD" w:rsidRDefault="001A5F7E" w:rsidP="00025C68">
      <w:pPr>
        <w:widowControl w:val="0"/>
        <w:autoSpaceDE w:val="0"/>
        <w:autoSpaceDN w:val="0"/>
        <w:adjustRightInd w:val="0"/>
        <w:spacing w:after="0" w:line="240" w:lineRule="auto"/>
        <w:rPr>
          <w:rFonts w:ascii="Tahoma" w:hAnsi="Tahoma" w:cs="Tahoma"/>
          <w:sz w:val="26"/>
          <w:szCs w:val="26"/>
          <w:lang w:val="es-AR"/>
        </w:rPr>
      </w:pPr>
    </w:p>
    <w:p w:rsidR="001A5F7E" w:rsidRPr="009737BD" w:rsidRDefault="001A5F7E">
      <w:pPr>
        <w:widowControl w:val="0"/>
        <w:autoSpaceDE w:val="0"/>
        <w:autoSpaceDN w:val="0"/>
        <w:adjustRightInd w:val="0"/>
        <w:spacing w:after="0" w:line="258" w:lineRule="exact"/>
        <w:ind w:left="101" w:right="8406"/>
        <w:jc w:val="both"/>
        <w:rPr>
          <w:rFonts w:ascii="Tahoma" w:hAnsi="Tahoma" w:cs="Tahoma"/>
          <w:lang w:val="es-AR"/>
        </w:rPr>
      </w:pPr>
      <w:r w:rsidRPr="009737BD">
        <w:rPr>
          <w:rFonts w:ascii="Tahoma" w:hAnsi="Tahoma" w:cs="Tahoma"/>
          <w:b/>
          <w:bCs/>
          <w:position w:val="-1"/>
          <w:lang w:val="es-AR"/>
        </w:rPr>
        <w:t>VIII.8.</w:t>
      </w:r>
    </w:p>
    <w:p w:rsidR="001A5F7E" w:rsidRPr="009737BD" w:rsidRDefault="001A5F7E">
      <w:pPr>
        <w:widowControl w:val="0"/>
        <w:autoSpaceDE w:val="0"/>
        <w:autoSpaceDN w:val="0"/>
        <w:adjustRightInd w:val="0"/>
        <w:spacing w:before="2" w:after="0" w:line="160" w:lineRule="exact"/>
        <w:rPr>
          <w:rFonts w:ascii="Tahoma" w:hAnsi="Tahoma" w:cs="Tahoma"/>
          <w:sz w:val="16"/>
          <w:szCs w:val="16"/>
          <w:lang w:val="es-AR"/>
        </w:rPr>
      </w:pPr>
    </w:p>
    <w:p w:rsidR="001A5F7E" w:rsidRPr="009737BD" w:rsidRDefault="001A5F7E">
      <w:pPr>
        <w:widowControl w:val="0"/>
        <w:autoSpaceDE w:val="0"/>
        <w:autoSpaceDN w:val="0"/>
        <w:adjustRightInd w:val="0"/>
        <w:spacing w:before="58" w:after="0" w:line="240" w:lineRule="auto"/>
        <w:ind w:left="101" w:right="70"/>
        <w:jc w:val="both"/>
        <w:rPr>
          <w:rFonts w:ascii="Tahoma" w:hAnsi="Tahoma" w:cs="Tahoma"/>
          <w:lang w:val="es-AR"/>
        </w:rPr>
      </w:pPr>
      <w:r w:rsidRPr="009737BD">
        <w:rPr>
          <w:rFonts w:ascii="Tahoma" w:hAnsi="Tahoma" w:cs="Tahoma"/>
          <w:b/>
          <w:bCs/>
          <w:lang w:val="es-AR"/>
        </w:rPr>
        <w:t>Vig</w:t>
      </w:r>
      <w:r w:rsidRPr="009737BD">
        <w:rPr>
          <w:rFonts w:ascii="Tahoma" w:hAnsi="Tahoma" w:cs="Tahoma"/>
          <w:b/>
          <w:bCs/>
          <w:spacing w:val="2"/>
          <w:lang w:val="es-AR"/>
        </w:rPr>
        <w:t>e</w:t>
      </w:r>
      <w:r w:rsidRPr="009737BD">
        <w:rPr>
          <w:rFonts w:ascii="Tahoma" w:hAnsi="Tahoma" w:cs="Tahoma"/>
          <w:b/>
          <w:bCs/>
          <w:lang w:val="es-AR"/>
        </w:rPr>
        <w:t>ncia</w:t>
      </w:r>
      <w:r w:rsidRPr="009737BD">
        <w:rPr>
          <w:rFonts w:ascii="Tahoma" w:hAnsi="Tahoma" w:cs="Tahoma"/>
          <w:b/>
          <w:bCs/>
          <w:spacing w:val="7"/>
          <w:lang w:val="es-AR"/>
        </w:rPr>
        <w:t xml:space="preserve"> </w:t>
      </w:r>
      <w:r w:rsidRPr="009737BD">
        <w:rPr>
          <w:rFonts w:ascii="Tahoma" w:hAnsi="Tahoma" w:cs="Tahoma"/>
          <w:b/>
          <w:bCs/>
          <w:spacing w:val="1"/>
          <w:lang w:val="es-AR"/>
        </w:rPr>
        <w:t>d</w:t>
      </w:r>
      <w:r w:rsidRPr="009737BD">
        <w:rPr>
          <w:rFonts w:ascii="Tahoma" w:hAnsi="Tahoma" w:cs="Tahoma"/>
          <w:b/>
          <w:bCs/>
          <w:lang w:val="es-AR"/>
        </w:rPr>
        <w:t>el</w:t>
      </w:r>
      <w:r w:rsidRPr="009737BD">
        <w:rPr>
          <w:rFonts w:ascii="Tahoma" w:hAnsi="Tahoma" w:cs="Tahoma"/>
          <w:b/>
          <w:bCs/>
          <w:spacing w:val="10"/>
          <w:lang w:val="es-AR"/>
        </w:rPr>
        <w:t xml:space="preserve"> </w:t>
      </w:r>
      <w:r w:rsidRPr="009737BD">
        <w:rPr>
          <w:rFonts w:ascii="Tahoma" w:hAnsi="Tahoma" w:cs="Tahoma"/>
          <w:b/>
          <w:bCs/>
          <w:lang w:val="es-AR"/>
        </w:rPr>
        <w:t>us</w:t>
      </w:r>
      <w:r w:rsidRPr="009737BD">
        <w:rPr>
          <w:rFonts w:ascii="Tahoma" w:hAnsi="Tahoma" w:cs="Tahoma"/>
          <w:b/>
          <w:bCs/>
          <w:spacing w:val="1"/>
          <w:lang w:val="es-AR"/>
        </w:rPr>
        <w:t>o</w:t>
      </w:r>
      <w:r w:rsidRPr="009737BD">
        <w:rPr>
          <w:rFonts w:ascii="Tahoma" w:hAnsi="Tahoma" w:cs="Tahoma"/>
          <w:b/>
          <w:bCs/>
          <w:lang w:val="es-AR"/>
        </w:rPr>
        <w:t>:</w:t>
      </w:r>
      <w:r w:rsidRPr="009737BD">
        <w:rPr>
          <w:rFonts w:ascii="Tahoma" w:hAnsi="Tahoma" w:cs="Tahoma"/>
          <w:b/>
          <w:bCs/>
          <w:spacing w:val="9"/>
          <w:lang w:val="es-AR"/>
        </w:rPr>
        <w:t xml:space="preserve"> </w:t>
      </w:r>
      <w:r w:rsidRPr="009737BD">
        <w:rPr>
          <w:rFonts w:ascii="Tahoma" w:hAnsi="Tahoma" w:cs="Tahoma"/>
          <w:lang w:val="es-AR"/>
        </w:rPr>
        <w:t>Mientras</w:t>
      </w:r>
      <w:r w:rsidRPr="009737BD">
        <w:rPr>
          <w:rFonts w:ascii="Tahoma" w:hAnsi="Tahoma" w:cs="Tahoma"/>
          <w:spacing w:val="4"/>
          <w:lang w:val="es-AR"/>
        </w:rPr>
        <w:t xml:space="preserve"> </w:t>
      </w:r>
      <w:r w:rsidRPr="009737BD">
        <w:rPr>
          <w:rFonts w:ascii="Tahoma" w:hAnsi="Tahoma" w:cs="Tahoma"/>
          <w:lang w:val="es-AR"/>
        </w:rPr>
        <w:t>no</w:t>
      </w:r>
      <w:r w:rsidRPr="009737BD">
        <w:rPr>
          <w:rFonts w:ascii="Tahoma" w:hAnsi="Tahoma" w:cs="Tahoma"/>
          <w:spacing w:val="10"/>
          <w:lang w:val="es-AR"/>
        </w:rPr>
        <w:t xml:space="preserve"> </w:t>
      </w:r>
      <w:r w:rsidRPr="009737BD">
        <w:rPr>
          <w:rFonts w:ascii="Tahoma" w:hAnsi="Tahoma" w:cs="Tahoma"/>
          <w:lang w:val="es-AR"/>
        </w:rPr>
        <w:t>se</w:t>
      </w:r>
      <w:r w:rsidRPr="009737BD">
        <w:rPr>
          <w:rFonts w:ascii="Tahoma" w:hAnsi="Tahoma" w:cs="Tahoma"/>
          <w:spacing w:val="10"/>
          <w:lang w:val="es-AR"/>
        </w:rPr>
        <w:t xml:space="preserve"> </w:t>
      </w:r>
      <w:r w:rsidRPr="009737BD">
        <w:rPr>
          <w:rFonts w:ascii="Tahoma" w:hAnsi="Tahoma" w:cs="Tahoma"/>
          <w:lang w:val="es-AR"/>
        </w:rPr>
        <w:t>prod</w:t>
      </w:r>
      <w:r w:rsidRPr="009737BD">
        <w:rPr>
          <w:rFonts w:ascii="Tahoma" w:hAnsi="Tahoma" w:cs="Tahoma"/>
          <w:spacing w:val="1"/>
          <w:lang w:val="es-AR"/>
        </w:rPr>
        <w:t>uz</w:t>
      </w:r>
      <w:r w:rsidRPr="009737BD">
        <w:rPr>
          <w:rFonts w:ascii="Tahoma" w:hAnsi="Tahoma" w:cs="Tahoma"/>
          <w:lang w:val="es-AR"/>
        </w:rPr>
        <w:t>ca</w:t>
      </w:r>
      <w:r w:rsidRPr="009737BD">
        <w:rPr>
          <w:rFonts w:ascii="Tahoma" w:hAnsi="Tahoma" w:cs="Tahoma"/>
          <w:spacing w:val="8"/>
          <w:lang w:val="es-AR"/>
        </w:rPr>
        <w:t xml:space="preserve"> </w:t>
      </w:r>
      <w:r w:rsidRPr="009737BD">
        <w:rPr>
          <w:rFonts w:ascii="Tahoma" w:hAnsi="Tahoma" w:cs="Tahoma"/>
          <w:lang w:val="es-AR"/>
        </w:rPr>
        <w:t>el</w:t>
      </w:r>
      <w:r w:rsidRPr="009737BD">
        <w:rPr>
          <w:rFonts w:ascii="Tahoma" w:hAnsi="Tahoma" w:cs="Tahoma"/>
          <w:spacing w:val="10"/>
          <w:lang w:val="es-AR"/>
        </w:rPr>
        <w:t xml:space="preserve"> </w:t>
      </w:r>
      <w:r w:rsidRPr="009737BD">
        <w:rPr>
          <w:rFonts w:ascii="Tahoma" w:hAnsi="Tahoma" w:cs="Tahoma"/>
          <w:lang w:val="es-AR"/>
        </w:rPr>
        <w:t>cese</w:t>
      </w:r>
      <w:r w:rsidRPr="009737BD">
        <w:rPr>
          <w:rFonts w:ascii="Tahoma" w:hAnsi="Tahoma" w:cs="Tahoma"/>
          <w:spacing w:val="8"/>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0"/>
          <w:lang w:val="es-AR"/>
        </w:rPr>
        <w:t xml:space="preserve"> </w:t>
      </w:r>
      <w:r w:rsidRPr="009737BD">
        <w:rPr>
          <w:rFonts w:ascii="Tahoma" w:hAnsi="Tahoma" w:cs="Tahoma"/>
          <w:lang w:val="es-AR"/>
        </w:rPr>
        <w:t>las</w:t>
      </w:r>
      <w:r w:rsidRPr="009737BD">
        <w:rPr>
          <w:rFonts w:ascii="Tahoma" w:hAnsi="Tahoma" w:cs="Tahoma"/>
          <w:spacing w:val="10"/>
          <w:lang w:val="es-AR"/>
        </w:rPr>
        <w:t xml:space="preserve"> </w:t>
      </w:r>
      <w:r w:rsidRPr="009737BD">
        <w:rPr>
          <w:rFonts w:ascii="Tahoma" w:hAnsi="Tahoma" w:cs="Tahoma"/>
          <w:lang w:val="es-AR"/>
        </w:rPr>
        <w:t>activ</w:t>
      </w:r>
      <w:r w:rsidRPr="009737BD">
        <w:rPr>
          <w:rFonts w:ascii="Tahoma" w:hAnsi="Tahoma" w:cs="Tahoma"/>
          <w:spacing w:val="1"/>
          <w:lang w:val="es-AR"/>
        </w:rPr>
        <w:t>i</w:t>
      </w:r>
      <w:r w:rsidRPr="009737BD">
        <w:rPr>
          <w:rFonts w:ascii="Tahoma" w:hAnsi="Tahoma" w:cs="Tahoma"/>
          <w:lang w:val="es-AR"/>
        </w:rPr>
        <w:t>da</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6"/>
          <w:lang w:val="es-AR"/>
        </w:rPr>
        <w:t xml:space="preserve"> </w:t>
      </w:r>
      <w:r w:rsidRPr="009737BD">
        <w:rPr>
          <w:rFonts w:ascii="Tahoma" w:hAnsi="Tahoma" w:cs="Tahoma"/>
          <w:lang w:val="es-AR"/>
        </w:rPr>
        <w:t>que</w:t>
      </w:r>
      <w:r w:rsidRPr="009737BD">
        <w:rPr>
          <w:rFonts w:ascii="Tahoma" w:hAnsi="Tahoma" w:cs="Tahoma"/>
          <w:spacing w:val="9"/>
          <w:lang w:val="es-AR"/>
        </w:rPr>
        <w:t xml:space="preserve"> </w:t>
      </w:r>
      <w:r w:rsidRPr="009737BD">
        <w:rPr>
          <w:rFonts w:ascii="Tahoma" w:hAnsi="Tahoma" w:cs="Tahoma"/>
          <w:lang w:val="es-AR"/>
        </w:rPr>
        <w:t>le</w:t>
      </w:r>
      <w:r w:rsidRPr="009737BD">
        <w:rPr>
          <w:rFonts w:ascii="Tahoma" w:hAnsi="Tahoma" w:cs="Tahoma"/>
          <w:spacing w:val="10"/>
          <w:lang w:val="es-AR"/>
        </w:rPr>
        <w:t xml:space="preserve"> </w:t>
      </w:r>
      <w:r w:rsidRPr="009737BD">
        <w:rPr>
          <w:rFonts w:ascii="Tahoma" w:hAnsi="Tahoma" w:cs="Tahoma"/>
          <w:lang w:val="es-AR"/>
        </w:rPr>
        <w:t>die</w:t>
      </w:r>
      <w:r w:rsidRPr="009737BD">
        <w:rPr>
          <w:rFonts w:ascii="Tahoma" w:hAnsi="Tahoma" w:cs="Tahoma"/>
          <w:spacing w:val="1"/>
          <w:lang w:val="es-AR"/>
        </w:rPr>
        <w:t>r</w:t>
      </w:r>
      <w:r w:rsidRPr="009737BD">
        <w:rPr>
          <w:rFonts w:ascii="Tahoma" w:hAnsi="Tahoma" w:cs="Tahoma"/>
          <w:lang w:val="es-AR"/>
        </w:rPr>
        <w:t>on</w:t>
      </w:r>
      <w:r w:rsidRPr="009737BD">
        <w:rPr>
          <w:rFonts w:ascii="Tahoma" w:hAnsi="Tahoma" w:cs="Tahoma"/>
          <w:spacing w:val="9"/>
          <w:lang w:val="es-AR"/>
        </w:rPr>
        <w:t xml:space="preserve"> </w:t>
      </w:r>
      <w:r w:rsidRPr="009737BD">
        <w:rPr>
          <w:rFonts w:ascii="Tahoma" w:hAnsi="Tahoma" w:cs="Tahoma"/>
          <w:lang w:val="es-AR"/>
        </w:rPr>
        <w:t>orige</w:t>
      </w:r>
      <w:r w:rsidRPr="009737BD">
        <w:rPr>
          <w:rFonts w:ascii="Tahoma" w:hAnsi="Tahoma" w:cs="Tahoma"/>
          <w:spacing w:val="1"/>
          <w:lang w:val="es-AR"/>
        </w:rPr>
        <w:t>n</w:t>
      </w:r>
      <w:r w:rsidRPr="009737BD">
        <w:rPr>
          <w:rFonts w:ascii="Tahoma" w:hAnsi="Tahoma" w:cs="Tahoma"/>
          <w:lang w:val="es-AR"/>
        </w:rPr>
        <w:t>, el</w:t>
      </w:r>
      <w:r w:rsidRPr="009737BD">
        <w:rPr>
          <w:rFonts w:ascii="Tahoma" w:hAnsi="Tahoma" w:cs="Tahoma"/>
          <w:spacing w:val="6"/>
          <w:lang w:val="es-AR"/>
        </w:rPr>
        <w:t xml:space="preserve"> </w:t>
      </w:r>
      <w:r w:rsidRPr="009737BD">
        <w:rPr>
          <w:rFonts w:ascii="Tahoma" w:hAnsi="Tahoma" w:cs="Tahoma"/>
          <w:lang w:val="es-AR"/>
        </w:rPr>
        <w:t>uso</w:t>
      </w:r>
      <w:r w:rsidRPr="009737BD">
        <w:rPr>
          <w:rFonts w:ascii="Tahoma" w:hAnsi="Tahoma" w:cs="Tahoma"/>
          <w:spacing w:val="5"/>
          <w:lang w:val="es-AR"/>
        </w:rPr>
        <w:t xml:space="preserve"> </w:t>
      </w:r>
      <w:r w:rsidRPr="009737BD">
        <w:rPr>
          <w:rFonts w:ascii="Tahoma" w:hAnsi="Tahoma" w:cs="Tahoma"/>
          <w:lang w:val="es-AR"/>
        </w:rPr>
        <w:t>se</w:t>
      </w:r>
      <w:r w:rsidRPr="009737BD">
        <w:rPr>
          <w:rFonts w:ascii="Tahoma" w:hAnsi="Tahoma" w:cs="Tahoma"/>
          <w:spacing w:val="8"/>
          <w:lang w:val="es-AR"/>
        </w:rPr>
        <w:t xml:space="preserve"> </w:t>
      </w:r>
      <w:r w:rsidRPr="009737BD">
        <w:rPr>
          <w:rFonts w:ascii="Tahoma" w:hAnsi="Tahoma" w:cs="Tahoma"/>
          <w:lang w:val="es-AR"/>
        </w:rPr>
        <w:t>mantendrá</w:t>
      </w:r>
      <w:r w:rsidRPr="009737BD">
        <w:rPr>
          <w:rFonts w:ascii="Tahoma" w:hAnsi="Tahoma" w:cs="Tahoma"/>
          <w:spacing w:val="-2"/>
          <w:lang w:val="es-AR"/>
        </w:rPr>
        <w:t xml:space="preserve"> </w:t>
      </w:r>
      <w:r w:rsidRPr="009737BD">
        <w:rPr>
          <w:rFonts w:ascii="Tahoma" w:hAnsi="Tahoma" w:cs="Tahoma"/>
          <w:lang w:val="es-AR"/>
        </w:rPr>
        <w:t>su</w:t>
      </w:r>
      <w:r w:rsidRPr="009737BD">
        <w:rPr>
          <w:rFonts w:ascii="Tahoma" w:hAnsi="Tahoma" w:cs="Tahoma"/>
          <w:spacing w:val="6"/>
          <w:lang w:val="es-AR"/>
        </w:rPr>
        <w:t xml:space="preserve"> </w:t>
      </w:r>
      <w:r w:rsidRPr="009737BD">
        <w:rPr>
          <w:rFonts w:ascii="Tahoma" w:hAnsi="Tahoma" w:cs="Tahoma"/>
          <w:lang w:val="es-AR"/>
        </w:rPr>
        <w:t>vigencia,</w:t>
      </w:r>
      <w:r w:rsidRPr="009737BD">
        <w:rPr>
          <w:rFonts w:ascii="Tahoma" w:hAnsi="Tahoma" w:cs="Tahoma"/>
          <w:spacing w:val="1"/>
          <w:lang w:val="es-AR"/>
        </w:rPr>
        <w:t xml:space="preserve"> </w:t>
      </w:r>
      <w:r w:rsidRPr="009737BD">
        <w:rPr>
          <w:rFonts w:ascii="Tahoma" w:hAnsi="Tahoma" w:cs="Tahoma"/>
          <w:lang w:val="es-AR"/>
        </w:rPr>
        <w:t>con</w:t>
      </w:r>
      <w:r w:rsidRPr="009737BD">
        <w:rPr>
          <w:rFonts w:ascii="Tahoma" w:hAnsi="Tahoma" w:cs="Tahoma"/>
          <w:spacing w:val="5"/>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obligaci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7"/>
          <w:lang w:val="es-AR"/>
        </w:rPr>
        <w:t xml:space="preserve"> </w:t>
      </w:r>
      <w:r w:rsidRPr="009737BD">
        <w:rPr>
          <w:rFonts w:ascii="Tahoma" w:hAnsi="Tahoma" w:cs="Tahoma"/>
          <w:lang w:val="es-AR"/>
        </w:rPr>
        <w:t>para</w:t>
      </w:r>
      <w:r w:rsidRPr="009737BD">
        <w:rPr>
          <w:rFonts w:ascii="Tahoma" w:hAnsi="Tahoma" w:cs="Tahoma"/>
          <w:spacing w:val="4"/>
          <w:lang w:val="es-AR"/>
        </w:rPr>
        <w:t xml:space="preserve"> </w:t>
      </w:r>
      <w:r w:rsidRPr="009737BD">
        <w:rPr>
          <w:rFonts w:ascii="Tahoma" w:hAnsi="Tahoma" w:cs="Tahoma"/>
          <w:lang w:val="es-AR"/>
        </w:rPr>
        <w:t>su</w:t>
      </w:r>
      <w:r w:rsidRPr="009737BD">
        <w:rPr>
          <w:rFonts w:ascii="Tahoma" w:hAnsi="Tahoma" w:cs="Tahoma"/>
          <w:spacing w:val="6"/>
          <w:lang w:val="es-AR"/>
        </w:rPr>
        <w:t xml:space="preserve"> </w:t>
      </w:r>
      <w:r w:rsidRPr="009737BD">
        <w:rPr>
          <w:rFonts w:ascii="Tahoma" w:hAnsi="Tahoma" w:cs="Tahoma"/>
          <w:lang w:val="es-AR"/>
        </w:rPr>
        <w:t>titular</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6"/>
          <w:lang w:val="es-AR"/>
        </w:rPr>
        <w:t xml:space="preserve"> </w:t>
      </w:r>
      <w:r w:rsidRPr="009737BD">
        <w:rPr>
          <w:rFonts w:ascii="Tahoma" w:hAnsi="Tahoma" w:cs="Tahoma"/>
          <w:lang w:val="es-AR"/>
        </w:rPr>
        <w:t>el</w:t>
      </w:r>
      <w:r w:rsidRPr="009737BD">
        <w:rPr>
          <w:rFonts w:ascii="Tahoma" w:hAnsi="Tahoma" w:cs="Tahoma"/>
          <w:spacing w:val="1"/>
          <w:lang w:val="es-AR"/>
        </w:rPr>
        <w:t>i</w:t>
      </w:r>
      <w:r w:rsidRPr="009737BD">
        <w:rPr>
          <w:rFonts w:ascii="Tahoma" w:hAnsi="Tahoma" w:cs="Tahoma"/>
          <w:lang w:val="es-AR"/>
        </w:rPr>
        <w:t>minar</w:t>
      </w:r>
      <w:r w:rsidRPr="009737BD">
        <w:rPr>
          <w:rFonts w:ascii="Tahoma" w:hAnsi="Tahoma" w:cs="Tahoma"/>
          <w:spacing w:val="3"/>
          <w:lang w:val="es-AR"/>
        </w:rPr>
        <w:t xml:space="preserve"> </w:t>
      </w:r>
      <w:r w:rsidRPr="009737BD">
        <w:rPr>
          <w:rFonts w:ascii="Tahoma" w:hAnsi="Tahoma" w:cs="Tahoma"/>
          <w:lang w:val="es-AR"/>
        </w:rPr>
        <w:t>o</w:t>
      </w:r>
      <w:r w:rsidRPr="009737BD">
        <w:rPr>
          <w:rFonts w:ascii="Tahoma" w:hAnsi="Tahoma" w:cs="Tahoma"/>
          <w:spacing w:val="8"/>
          <w:lang w:val="es-AR"/>
        </w:rPr>
        <w:t xml:space="preserve"> </w:t>
      </w:r>
      <w:r w:rsidRPr="009737BD">
        <w:rPr>
          <w:rFonts w:ascii="Tahoma" w:hAnsi="Tahoma" w:cs="Tahoma"/>
          <w:lang w:val="es-AR"/>
        </w:rPr>
        <w:t>cor</w:t>
      </w:r>
      <w:r w:rsidRPr="009737BD">
        <w:rPr>
          <w:rFonts w:ascii="Tahoma" w:hAnsi="Tahoma" w:cs="Tahoma"/>
          <w:spacing w:val="1"/>
          <w:lang w:val="es-AR"/>
        </w:rPr>
        <w:t>r</w:t>
      </w:r>
      <w:r w:rsidRPr="009737BD">
        <w:rPr>
          <w:rFonts w:ascii="Tahoma" w:hAnsi="Tahoma" w:cs="Tahoma"/>
          <w:lang w:val="es-AR"/>
        </w:rPr>
        <w:t>egir</w:t>
      </w:r>
      <w:r w:rsidRPr="009737BD">
        <w:rPr>
          <w:rFonts w:ascii="Tahoma" w:hAnsi="Tahoma" w:cs="Tahoma"/>
          <w:spacing w:val="5"/>
          <w:lang w:val="es-AR"/>
        </w:rPr>
        <w:t xml:space="preserve"> </w:t>
      </w:r>
      <w:r w:rsidRPr="009737BD">
        <w:rPr>
          <w:rFonts w:ascii="Tahoma" w:hAnsi="Tahoma" w:cs="Tahoma"/>
          <w:lang w:val="es-AR"/>
        </w:rPr>
        <w:t>toda</w:t>
      </w:r>
      <w:r w:rsidRPr="009737BD">
        <w:rPr>
          <w:rFonts w:ascii="Tahoma" w:hAnsi="Tahoma" w:cs="Tahoma"/>
          <w:spacing w:val="-4"/>
          <w:lang w:val="es-AR"/>
        </w:rPr>
        <w:t xml:space="preserve"> </w:t>
      </w:r>
      <w:r w:rsidRPr="009737BD">
        <w:rPr>
          <w:rFonts w:ascii="Tahoma" w:hAnsi="Tahoma" w:cs="Tahoma"/>
          <w:lang w:val="es-AR"/>
        </w:rPr>
        <w:t>causa</w:t>
      </w:r>
      <w:r w:rsidRPr="009737BD">
        <w:rPr>
          <w:rFonts w:ascii="Tahoma" w:hAnsi="Tahoma" w:cs="Tahoma"/>
          <w:spacing w:val="32"/>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spacing w:val="1"/>
          <w:lang w:val="es-AR"/>
        </w:rPr>
        <w:t>m</w:t>
      </w:r>
      <w:r w:rsidRPr="009737BD">
        <w:rPr>
          <w:rFonts w:ascii="Tahoma" w:hAnsi="Tahoma" w:cs="Tahoma"/>
          <w:lang w:val="es-AR"/>
        </w:rPr>
        <w:t>olestia</w:t>
      </w:r>
      <w:r w:rsidRPr="009737BD">
        <w:rPr>
          <w:rFonts w:ascii="Tahoma" w:hAnsi="Tahoma" w:cs="Tahoma"/>
          <w:spacing w:val="32"/>
          <w:lang w:val="es-AR"/>
        </w:rPr>
        <w:t xml:space="preserve"> </w:t>
      </w:r>
      <w:r w:rsidRPr="009737BD">
        <w:rPr>
          <w:rFonts w:ascii="Tahoma" w:hAnsi="Tahoma" w:cs="Tahoma"/>
          <w:lang w:val="es-AR"/>
        </w:rPr>
        <w:t>debidame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23"/>
          <w:lang w:val="es-AR"/>
        </w:rPr>
        <w:t xml:space="preserve"> </w:t>
      </w:r>
      <w:r w:rsidRPr="009737BD">
        <w:rPr>
          <w:rFonts w:ascii="Tahoma" w:hAnsi="Tahoma" w:cs="Tahoma"/>
          <w:lang w:val="es-AR"/>
        </w:rPr>
        <w:t>comprob</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24"/>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29"/>
          <w:lang w:val="es-AR"/>
        </w:rPr>
        <w:t xml:space="preserve"> </w:t>
      </w:r>
      <w:r w:rsidRPr="009737BD">
        <w:rPr>
          <w:rFonts w:ascii="Tahoma" w:hAnsi="Tahoma" w:cs="Tahoma"/>
          <w:lang w:val="es-AR"/>
        </w:rPr>
        <w:t>los</w:t>
      </w:r>
      <w:r w:rsidRPr="009737BD">
        <w:rPr>
          <w:rFonts w:ascii="Tahoma" w:hAnsi="Tahoma" w:cs="Tahoma"/>
          <w:spacing w:val="30"/>
          <w:lang w:val="es-AR"/>
        </w:rPr>
        <w:t xml:space="preserve"> </w:t>
      </w:r>
      <w:r w:rsidRPr="009737BD">
        <w:rPr>
          <w:rFonts w:ascii="Tahoma" w:hAnsi="Tahoma" w:cs="Tahoma"/>
          <w:lang w:val="es-AR"/>
        </w:rPr>
        <w:t>org</w:t>
      </w:r>
      <w:r w:rsidRPr="009737BD">
        <w:rPr>
          <w:rFonts w:ascii="Tahoma" w:hAnsi="Tahoma" w:cs="Tahoma"/>
          <w:spacing w:val="1"/>
          <w:lang w:val="es-AR"/>
        </w:rPr>
        <w:t>an</w:t>
      </w:r>
      <w:r w:rsidRPr="009737BD">
        <w:rPr>
          <w:rFonts w:ascii="Tahoma" w:hAnsi="Tahoma" w:cs="Tahoma"/>
          <w:lang w:val="es-AR"/>
        </w:rPr>
        <w:t>ismos</w:t>
      </w:r>
      <w:r w:rsidRPr="009737BD">
        <w:rPr>
          <w:rFonts w:ascii="Tahoma" w:hAnsi="Tahoma" w:cs="Tahoma"/>
          <w:spacing w:val="24"/>
          <w:lang w:val="es-AR"/>
        </w:rPr>
        <w:t xml:space="preserve"> </w:t>
      </w:r>
      <w:r w:rsidRPr="009737BD">
        <w:rPr>
          <w:rFonts w:ascii="Tahoma" w:hAnsi="Tahoma" w:cs="Tahoma"/>
          <w:lang w:val="es-AR"/>
        </w:rPr>
        <w:t>of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1"/>
          <w:lang w:val="es-AR"/>
        </w:rPr>
        <w:t>a</w:t>
      </w:r>
      <w:r w:rsidRPr="009737BD">
        <w:rPr>
          <w:rFonts w:ascii="Tahoma" w:hAnsi="Tahoma" w:cs="Tahoma"/>
          <w:lang w:val="es-AR"/>
        </w:rPr>
        <w:t>l</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30"/>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mpetent</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30"/>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ac</w:t>
      </w:r>
      <w:r w:rsidRPr="009737BD">
        <w:rPr>
          <w:rFonts w:ascii="Tahoma" w:hAnsi="Tahoma" w:cs="Tahoma"/>
          <w:spacing w:val="1"/>
          <w:lang w:val="es-AR"/>
        </w:rPr>
        <w:t>u</w:t>
      </w:r>
      <w:r w:rsidRPr="009737BD">
        <w:rPr>
          <w:rFonts w:ascii="Tahoma" w:hAnsi="Tahoma" w:cs="Tahoma"/>
          <w:lang w:val="es-AR"/>
        </w:rPr>
        <w:t>erdo a la</w:t>
      </w:r>
      <w:r w:rsidRPr="009737BD">
        <w:rPr>
          <w:rFonts w:ascii="Tahoma" w:hAnsi="Tahoma" w:cs="Tahoma"/>
          <w:spacing w:val="1"/>
          <w:lang w:val="es-AR"/>
        </w:rPr>
        <w:t xml:space="preserve"> </w:t>
      </w:r>
      <w:r w:rsidRPr="009737BD">
        <w:rPr>
          <w:rFonts w:ascii="Tahoma" w:hAnsi="Tahoma" w:cs="Tahoma"/>
          <w:lang w:val="es-AR"/>
        </w:rPr>
        <w:t>legislac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vige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spacing w:val="2"/>
          <w:lang w:val="es-AR"/>
        </w:rPr>
        <w:t>l</w:t>
      </w:r>
      <w:r w:rsidRPr="009737BD">
        <w:rPr>
          <w:rFonts w:ascii="Tahoma" w:hAnsi="Tahoma" w:cs="Tahoma"/>
          <w:lang w:val="es-AR"/>
        </w:rPr>
        <w:t>a materia.</w:t>
      </w:r>
    </w:p>
    <w:p w:rsidR="001A5F7E" w:rsidRPr="009737BD" w:rsidRDefault="001A5F7E">
      <w:pPr>
        <w:widowControl w:val="0"/>
        <w:autoSpaceDE w:val="0"/>
        <w:autoSpaceDN w:val="0"/>
        <w:adjustRightInd w:val="0"/>
        <w:spacing w:before="7" w:after="0" w:line="266" w:lineRule="exact"/>
        <w:ind w:left="101" w:right="71"/>
        <w:jc w:val="both"/>
        <w:rPr>
          <w:rFonts w:ascii="Tahoma" w:hAnsi="Tahoma" w:cs="Tahoma"/>
          <w:lang w:val="es-AR"/>
        </w:rPr>
      </w:pPr>
      <w:r w:rsidRPr="009737BD">
        <w:rPr>
          <w:rFonts w:ascii="Tahoma" w:hAnsi="Tahoma" w:cs="Tahoma"/>
          <w:lang w:val="es-AR"/>
        </w:rPr>
        <w:t>Cuando</w:t>
      </w:r>
      <w:r w:rsidRPr="009737BD">
        <w:rPr>
          <w:rFonts w:ascii="Tahoma" w:hAnsi="Tahoma" w:cs="Tahoma"/>
          <w:spacing w:val="-12"/>
          <w:lang w:val="es-AR"/>
        </w:rPr>
        <w:t xml:space="preserve"> </w:t>
      </w:r>
      <w:r w:rsidRPr="009737BD">
        <w:rPr>
          <w:rFonts w:ascii="Tahoma" w:hAnsi="Tahoma" w:cs="Tahoma"/>
          <w:lang w:val="es-AR"/>
        </w:rPr>
        <w:t>se produzca</w:t>
      </w:r>
      <w:r w:rsidRPr="009737BD">
        <w:rPr>
          <w:rFonts w:ascii="Tahoma" w:hAnsi="Tahoma" w:cs="Tahoma"/>
          <w:spacing w:val="-5"/>
          <w:lang w:val="es-AR"/>
        </w:rPr>
        <w:t xml:space="preserve"> </w:t>
      </w:r>
      <w:r w:rsidRPr="009737BD">
        <w:rPr>
          <w:rFonts w:ascii="Tahoma" w:hAnsi="Tahoma" w:cs="Tahoma"/>
          <w:lang w:val="es-AR"/>
        </w:rPr>
        <w:t>el cese</w:t>
      </w:r>
      <w:r w:rsidRPr="009737BD">
        <w:rPr>
          <w:rFonts w:ascii="Tahoma" w:hAnsi="Tahoma" w:cs="Tahoma"/>
          <w:spacing w:val="-2"/>
          <w:lang w:val="es-AR"/>
        </w:rPr>
        <w:t xml:space="preserve"> </w:t>
      </w:r>
      <w:r w:rsidRPr="009737BD">
        <w:rPr>
          <w:rFonts w:ascii="Tahoma" w:hAnsi="Tahoma" w:cs="Tahoma"/>
          <w:lang w:val="es-AR"/>
        </w:rPr>
        <w:t>de la</w:t>
      </w:r>
      <w:r w:rsidRPr="009737BD">
        <w:rPr>
          <w:rFonts w:ascii="Tahoma" w:hAnsi="Tahoma" w:cs="Tahoma"/>
          <w:spacing w:val="2"/>
          <w:lang w:val="es-AR"/>
        </w:rPr>
        <w:t xml:space="preserve"> </w:t>
      </w:r>
      <w:r w:rsidRPr="009737BD">
        <w:rPr>
          <w:rFonts w:ascii="Tahoma" w:hAnsi="Tahoma" w:cs="Tahoma"/>
          <w:lang w:val="es-AR"/>
        </w:rPr>
        <w:t>actividad</w:t>
      </w:r>
      <w:r w:rsidRPr="009737BD">
        <w:rPr>
          <w:rFonts w:ascii="Tahoma" w:hAnsi="Tahoma" w:cs="Tahoma"/>
          <w:spacing w:val="-6"/>
          <w:lang w:val="es-AR"/>
        </w:rPr>
        <w:t xml:space="preserve"> </w:t>
      </w:r>
      <w:r w:rsidRPr="009737BD">
        <w:rPr>
          <w:rFonts w:ascii="Tahoma" w:hAnsi="Tahoma" w:cs="Tahoma"/>
          <w:lang w:val="es-AR"/>
        </w:rPr>
        <w:t>no</w:t>
      </w:r>
      <w:r w:rsidRPr="009737BD">
        <w:rPr>
          <w:rFonts w:ascii="Tahoma" w:hAnsi="Tahoma" w:cs="Tahoma"/>
          <w:spacing w:val="-1"/>
          <w:lang w:val="es-AR"/>
        </w:rPr>
        <w:t xml:space="preserve"> </w:t>
      </w:r>
      <w:r w:rsidRPr="009737BD">
        <w:rPr>
          <w:rFonts w:ascii="Tahoma" w:hAnsi="Tahoma" w:cs="Tahoma"/>
          <w:lang w:val="es-AR"/>
        </w:rPr>
        <w:t>conforme,</w:t>
      </w:r>
      <w:r w:rsidRPr="009737BD">
        <w:rPr>
          <w:rFonts w:ascii="Tahoma" w:hAnsi="Tahoma" w:cs="Tahoma"/>
          <w:spacing w:val="-7"/>
          <w:lang w:val="es-AR"/>
        </w:rPr>
        <w:t xml:space="preserve"> </w:t>
      </w:r>
      <w:r w:rsidRPr="009737BD">
        <w:rPr>
          <w:rFonts w:ascii="Tahoma" w:hAnsi="Tahoma" w:cs="Tahoma"/>
          <w:lang w:val="es-AR"/>
        </w:rPr>
        <w:t>so</w:t>
      </w:r>
      <w:r w:rsidRPr="009737BD">
        <w:rPr>
          <w:rFonts w:ascii="Tahoma" w:hAnsi="Tahoma" w:cs="Tahoma"/>
          <w:spacing w:val="1"/>
          <w:lang w:val="es-AR"/>
        </w:rPr>
        <w:t>l</w:t>
      </w:r>
      <w:r w:rsidRPr="009737BD">
        <w:rPr>
          <w:rFonts w:ascii="Tahoma" w:hAnsi="Tahoma" w:cs="Tahoma"/>
          <w:lang w:val="es-AR"/>
        </w:rPr>
        <w:t>o podrán</w:t>
      </w:r>
      <w:r w:rsidRPr="009737BD">
        <w:rPr>
          <w:rFonts w:ascii="Tahoma" w:hAnsi="Tahoma" w:cs="Tahoma"/>
          <w:spacing w:val="-4"/>
          <w:lang w:val="es-AR"/>
        </w:rPr>
        <w:t xml:space="preserve"> </w:t>
      </w:r>
      <w:r w:rsidRPr="009737BD">
        <w:rPr>
          <w:rFonts w:ascii="Tahoma" w:hAnsi="Tahoma" w:cs="Tahoma"/>
          <w:lang w:val="es-AR"/>
        </w:rPr>
        <w:t>habilitarse</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el mismo</w:t>
      </w:r>
      <w:r w:rsidRPr="009737BD">
        <w:rPr>
          <w:rFonts w:ascii="Tahoma" w:hAnsi="Tahoma" w:cs="Tahoma"/>
          <w:spacing w:val="-6"/>
          <w:lang w:val="es-AR"/>
        </w:rPr>
        <w:t xml:space="preserve"> </w:t>
      </w:r>
      <w:r w:rsidRPr="009737BD">
        <w:rPr>
          <w:rFonts w:ascii="Tahoma" w:hAnsi="Tahoma" w:cs="Tahoma"/>
          <w:lang w:val="es-AR"/>
        </w:rPr>
        <w:t>local</w:t>
      </w:r>
      <w:r w:rsidRPr="009737BD">
        <w:rPr>
          <w:rFonts w:ascii="Tahoma" w:hAnsi="Tahoma" w:cs="Tahoma"/>
          <w:spacing w:val="1"/>
          <w:lang w:val="es-AR"/>
        </w:rPr>
        <w:t xml:space="preserve"> </w:t>
      </w:r>
      <w:r w:rsidRPr="009737BD">
        <w:rPr>
          <w:rFonts w:ascii="Tahoma" w:hAnsi="Tahoma" w:cs="Tahoma"/>
          <w:w w:val="99"/>
          <w:lang w:val="es-AR"/>
        </w:rPr>
        <w:t>usos</w:t>
      </w:r>
      <w:r w:rsidRPr="009737BD">
        <w:rPr>
          <w:rFonts w:ascii="Tahoma" w:hAnsi="Tahoma" w:cs="Tahoma"/>
          <w:spacing w:val="1"/>
          <w:lang w:val="es-AR"/>
        </w:rPr>
        <w:t xml:space="preserve"> </w:t>
      </w:r>
      <w:r w:rsidRPr="009737BD">
        <w:rPr>
          <w:rFonts w:ascii="Tahoma" w:hAnsi="Tahoma" w:cs="Tahoma"/>
          <w:lang w:val="es-AR"/>
        </w:rPr>
        <w:t>conforme</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after="0" w:line="258" w:lineRule="exact"/>
        <w:ind w:left="101" w:right="80"/>
        <w:jc w:val="both"/>
        <w:rPr>
          <w:rFonts w:ascii="Tahoma" w:hAnsi="Tahoma" w:cs="Tahoma"/>
          <w:lang w:val="es-AR"/>
        </w:rPr>
      </w:pPr>
      <w:r w:rsidRPr="009737BD">
        <w:rPr>
          <w:rFonts w:ascii="Tahoma" w:hAnsi="Tahoma" w:cs="Tahoma"/>
          <w:position w:val="-1"/>
          <w:lang w:val="es-AR"/>
        </w:rPr>
        <w:t>Las</w:t>
      </w:r>
      <w:r w:rsidRPr="009737BD">
        <w:rPr>
          <w:rFonts w:ascii="Tahoma" w:hAnsi="Tahoma" w:cs="Tahoma"/>
          <w:spacing w:val="52"/>
          <w:position w:val="-1"/>
          <w:lang w:val="es-AR"/>
        </w:rPr>
        <w:t xml:space="preserve"> </w:t>
      </w:r>
      <w:r w:rsidRPr="009737BD">
        <w:rPr>
          <w:rFonts w:ascii="Tahoma" w:hAnsi="Tahoma" w:cs="Tahoma"/>
          <w:position w:val="-1"/>
          <w:lang w:val="es-AR"/>
        </w:rPr>
        <w:t>au</w:t>
      </w:r>
      <w:r w:rsidRPr="009737BD">
        <w:rPr>
          <w:rFonts w:ascii="Tahoma" w:hAnsi="Tahoma" w:cs="Tahoma"/>
          <w:spacing w:val="1"/>
          <w:position w:val="-1"/>
          <w:lang w:val="es-AR"/>
        </w:rPr>
        <w:t>t</w:t>
      </w:r>
      <w:r w:rsidRPr="009737BD">
        <w:rPr>
          <w:rFonts w:ascii="Tahoma" w:hAnsi="Tahoma" w:cs="Tahoma"/>
          <w:spacing w:val="-1"/>
          <w:position w:val="-1"/>
          <w:lang w:val="es-AR"/>
        </w:rPr>
        <w:t>o</w:t>
      </w:r>
      <w:r w:rsidRPr="009737BD">
        <w:rPr>
          <w:rFonts w:ascii="Tahoma" w:hAnsi="Tahoma" w:cs="Tahoma"/>
          <w:position w:val="-1"/>
          <w:lang w:val="es-AR"/>
        </w:rPr>
        <w:t>riz</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i</w:t>
      </w:r>
      <w:r w:rsidRPr="009737BD">
        <w:rPr>
          <w:rFonts w:ascii="Tahoma" w:hAnsi="Tahoma" w:cs="Tahoma"/>
          <w:spacing w:val="-1"/>
          <w:position w:val="-1"/>
          <w:lang w:val="es-AR"/>
        </w:rPr>
        <w:t>o</w:t>
      </w:r>
      <w:r w:rsidRPr="009737BD">
        <w:rPr>
          <w:rFonts w:ascii="Tahoma" w:hAnsi="Tahoma" w:cs="Tahoma"/>
          <w:spacing w:val="1"/>
          <w:position w:val="-1"/>
          <w:lang w:val="es-AR"/>
        </w:rPr>
        <w:t>n</w:t>
      </w:r>
      <w:r w:rsidRPr="009737BD">
        <w:rPr>
          <w:rFonts w:ascii="Tahoma" w:hAnsi="Tahoma" w:cs="Tahoma"/>
          <w:spacing w:val="-1"/>
          <w:position w:val="-1"/>
          <w:lang w:val="es-AR"/>
        </w:rPr>
        <w:t>e</w:t>
      </w:r>
      <w:r w:rsidRPr="009737BD">
        <w:rPr>
          <w:rFonts w:ascii="Tahoma" w:hAnsi="Tahoma" w:cs="Tahoma"/>
          <w:position w:val="-1"/>
          <w:lang w:val="es-AR"/>
        </w:rPr>
        <w:t>s</w:t>
      </w:r>
      <w:r w:rsidRPr="009737BD">
        <w:rPr>
          <w:rFonts w:ascii="Tahoma" w:hAnsi="Tahoma" w:cs="Tahoma"/>
          <w:spacing w:val="48"/>
          <w:position w:val="-1"/>
          <w:lang w:val="es-AR"/>
        </w:rPr>
        <w:t xml:space="preserve"> </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position w:val="-1"/>
          <w:lang w:val="es-AR"/>
        </w:rPr>
        <w:t>a</w:t>
      </w:r>
      <w:r w:rsidRPr="009737BD">
        <w:rPr>
          <w:rFonts w:ascii="Tahoma" w:hAnsi="Tahoma" w:cs="Tahoma"/>
          <w:spacing w:val="52"/>
          <w:position w:val="-1"/>
          <w:lang w:val="es-AR"/>
        </w:rPr>
        <w:t xml:space="preserve"> </w:t>
      </w:r>
      <w:r w:rsidRPr="009737BD">
        <w:rPr>
          <w:rFonts w:ascii="Tahoma" w:hAnsi="Tahoma" w:cs="Tahoma"/>
          <w:position w:val="-1"/>
          <w:lang w:val="es-AR"/>
        </w:rPr>
        <w:t>l</w:t>
      </w:r>
      <w:r w:rsidRPr="009737BD">
        <w:rPr>
          <w:rFonts w:ascii="Tahoma" w:hAnsi="Tahoma" w:cs="Tahoma"/>
          <w:spacing w:val="-1"/>
          <w:position w:val="-1"/>
          <w:lang w:val="es-AR"/>
        </w:rPr>
        <w:t>oc</w:t>
      </w:r>
      <w:r w:rsidRPr="009737BD">
        <w:rPr>
          <w:rFonts w:ascii="Tahoma" w:hAnsi="Tahoma" w:cs="Tahoma"/>
          <w:position w:val="-1"/>
          <w:lang w:val="es-AR"/>
        </w:rPr>
        <w:t>al</w:t>
      </w:r>
      <w:r w:rsidRPr="009737BD">
        <w:rPr>
          <w:rFonts w:ascii="Tahoma" w:hAnsi="Tahoma" w:cs="Tahoma"/>
          <w:spacing w:val="1"/>
          <w:position w:val="-1"/>
          <w:lang w:val="es-AR"/>
        </w:rPr>
        <w:t>i</w:t>
      </w:r>
      <w:r w:rsidRPr="009737BD">
        <w:rPr>
          <w:rFonts w:ascii="Tahoma" w:hAnsi="Tahoma" w:cs="Tahoma"/>
          <w:position w:val="-1"/>
          <w:lang w:val="es-AR"/>
        </w:rPr>
        <w:t>zar</w:t>
      </w:r>
      <w:r w:rsidRPr="009737BD">
        <w:rPr>
          <w:rFonts w:ascii="Tahoma" w:hAnsi="Tahoma" w:cs="Tahoma"/>
          <w:spacing w:val="50"/>
          <w:position w:val="-1"/>
          <w:lang w:val="es-AR"/>
        </w:rPr>
        <w:t xml:space="preserve"> </w:t>
      </w:r>
      <w:r w:rsidRPr="009737BD">
        <w:rPr>
          <w:rFonts w:ascii="Tahoma" w:hAnsi="Tahoma" w:cs="Tahoma"/>
          <w:spacing w:val="1"/>
          <w:position w:val="-1"/>
          <w:lang w:val="es-AR"/>
        </w:rPr>
        <w:t>u</w:t>
      </w:r>
      <w:r w:rsidRPr="009737BD">
        <w:rPr>
          <w:rFonts w:ascii="Tahoma" w:hAnsi="Tahoma" w:cs="Tahoma"/>
          <w:position w:val="-1"/>
          <w:lang w:val="es-AR"/>
        </w:rPr>
        <w:t>s</w:t>
      </w:r>
      <w:r w:rsidRPr="009737BD">
        <w:rPr>
          <w:rFonts w:ascii="Tahoma" w:hAnsi="Tahoma" w:cs="Tahoma"/>
          <w:spacing w:val="-1"/>
          <w:position w:val="-1"/>
          <w:lang w:val="es-AR"/>
        </w:rPr>
        <w:t>o</w:t>
      </w:r>
      <w:r w:rsidRPr="009737BD">
        <w:rPr>
          <w:rFonts w:ascii="Tahoma" w:hAnsi="Tahoma" w:cs="Tahoma"/>
          <w:position w:val="-1"/>
          <w:lang w:val="es-AR"/>
        </w:rPr>
        <w:t>s</w:t>
      </w:r>
      <w:r w:rsidRPr="009737BD">
        <w:rPr>
          <w:rFonts w:ascii="Tahoma" w:hAnsi="Tahoma" w:cs="Tahoma"/>
          <w:spacing w:val="50"/>
          <w:position w:val="-1"/>
          <w:lang w:val="es-AR"/>
        </w:rPr>
        <w:t xml:space="preserve"> </w:t>
      </w:r>
      <w:r w:rsidRPr="009737BD">
        <w:rPr>
          <w:rFonts w:ascii="Tahoma" w:hAnsi="Tahoma" w:cs="Tahoma"/>
          <w:position w:val="-1"/>
          <w:lang w:val="es-AR"/>
        </w:rPr>
        <w:t>que</w:t>
      </w:r>
      <w:r w:rsidRPr="009737BD">
        <w:rPr>
          <w:rFonts w:ascii="Tahoma" w:hAnsi="Tahoma" w:cs="Tahoma"/>
          <w:spacing w:val="50"/>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o</w:t>
      </w:r>
      <w:r w:rsidRPr="009737BD">
        <w:rPr>
          <w:rFonts w:ascii="Tahoma" w:hAnsi="Tahoma" w:cs="Tahoma"/>
          <w:position w:val="-1"/>
          <w:lang w:val="es-AR"/>
        </w:rPr>
        <w:t>r</w:t>
      </w:r>
      <w:r w:rsidRPr="009737BD">
        <w:rPr>
          <w:rFonts w:ascii="Tahoma" w:hAnsi="Tahoma" w:cs="Tahoma"/>
          <w:spacing w:val="51"/>
          <w:position w:val="-1"/>
          <w:lang w:val="es-AR"/>
        </w:rPr>
        <w:t xml:space="preserve"> </w:t>
      </w:r>
      <w:r w:rsidRPr="009737BD">
        <w:rPr>
          <w:rFonts w:ascii="Tahoma" w:hAnsi="Tahoma" w:cs="Tahoma"/>
          <w:spacing w:val="-1"/>
          <w:position w:val="-1"/>
          <w:lang w:val="es-AR"/>
        </w:rPr>
        <w:t>e</w:t>
      </w:r>
      <w:r w:rsidRPr="009737BD">
        <w:rPr>
          <w:rFonts w:ascii="Tahoma" w:hAnsi="Tahoma" w:cs="Tahoma"/>
          <w:position w:val="-1"/>
          <w:lang w:val="es-AR"/>
        </w:rPr>
        <w:t>sta</w:t>
      </w:r>
      <w:r w:rsidRPr="009737BD">
        <w:rPr>
          <w:rFonts w:ascii="Tahoma" w:hAnsi="Tahoma" w:cs="Tahoma"/>
          <w:spacing w:val="51"/>
          <w:position w:val="-1"/>
          <w:lang w:val="es-AR"/>
        </w:rPr>
        <w:t xml:space="preserve"> </w:t>
      </w:r>
      <w:r w:rsidRPr="009737BD">
        <w:rPr>
          <w:rFonts w:ascii="Tahoma" w:hAnsi="Tahoma" w:cs="Tahoma"/>
          <w:spacing w:val="1"/>
          <w:position w:val="-1"/>
          <w:lang w:val="es-AR"/>
        </w:rPr>
        <w:t>n</w:t>
      </w:r>
      <w:r w:rsidRPr="009737BD">
        <w:rPr>
          <w:rFonts w:ascii="Tahoma" w:hAnsi="Tahoma" w:cs="Tahoma"/>
          <w:spacing w:val="-1"/>
          <w:position w:val="-1"/>
          <w:lang w:val="es-AR"/>
        </w:rPr>
        <w:t>o</w:t>
      </w:r>
      <w:r w:rsidRPr="009737BD">
        <w:rPr>
          <w:rFonts w:ascii="Tahoma" w:hAnsi="Tahoma" w:cs="Tahoma"/>
          <w:spacing w:val="1"/>
          <w:position w:val="-1"/>
          <w:lang w:val="es-AR"/>
        </w:rPr>
        <w:t>r</w:t>
      </w:r>
      <w:r w:rsidRPr="009737BD">
        <w:rPr>
          <w:rFonts w:ascii="Tahoma" w:hAnsi="Tahoma" w:cs="Tahoma"/>
          <w:position w:val="-1"/>
          <w:lang w:val="es-AR"/>
        </w:rPr>
        <w:t>ma</w:t>
      </w:r>
      <w:r w:rsidRPr="009737BD">
        <w:rPr>
          <w:rFonts w:ascii="Tahoma" w:hAnsi="Tahoma" w:cs="Tahoma"/>
          <w:spacing w:val="51"/>
          <w:position w:val="-1"/>
          <w:lang w:val="es-AR"/>
        </w:rPr>
        <w:t xml:space="preserve"> </w:t>
      </w:r>
      <w:r w:rsidRPr="009737BD">
        <w:rPr>
          <w:rFonts w:ascii="Tahoma" w:hAnsi="Tahoma" w:cs="Tahoma"/>
          <w:position w:val="-1"/>
          <w:lang w:val="es-AR"/>
        </w:rPr>
        <w:t>se</w:t>
      </w:r>
      <w:r w:rsidRPr="009737BD">
        <w:rPr>
          <w:rFonts w:ascii="Tahoma" w:hAnsi="Tahoma" w:cs="Tahoma"/>
          <w:spacing w:val="50"/>
          <w:position w:val="-1"/>
          <w:lang w:val="es-AR"/>
        </w:rPr>
        <w:t xml:space="preserve"> </w:t>
      </w:r>
      <w:r w:rsidRPr="009737BD">
        <w:rPr>
          <w:rFonts w:ascii="Tahoma" w:hAnsi="Tahoma" w:cs="Tahoma"/>
          <w:spacing w:val="1"/>
          <w:position w:val="-1"/>
          <w:lang w:val="es-AR"/>
        </w:rPr>
        <w:t>c</w:t>
      </w:r>
      <w:r w:rsidRPr="009737BD">
        <w:rPr>
          <w:rFonts w:ascii="Tahoma" w:hAnsi="Tahoma" w:cs="Tahoma"/>
          <w:spacing w:val="-1"/>
          <w:position w:val="-1"/>
          <w:lang w:val="es-AR"/>
        </w:rPr>
        <w:t>o</w:t>
      </w:r>
      <w:r w:rsidRPr="009737BD">
        <w:rPr>
          <w:rFonts w:ascii="Tahoma" w:hAnsi="Tahoma" w:cs="Tahoma"/>
          <w:position w:val="-1"/>
          <w:lang w:val="es-AR"/>
        </w:rPr>
        <w:t>n</w:t>
      </w:r>
      <w:r w:rsidRPr="009737BD">
        <w:rPr>
          <w:rFonts w:ascii="Tahoma" w:hAnsi="Tahoma" w:cs="Tahoma"/>
          <w:spacing w:val="2"/>
          <w:position w:val="-1"/>
          <w:lang w:val="es-AR"/>
        </w:rPr>
        <w:t>s</w:t>
      </w:r>
      <w:r w:rsidRPr="009737BD">
        <w:rPr>
          <w:rFonts w:ascii="Tahoma" w:hAnsi="Tahoma" w:cs="Tahoma"/>
          <w:position w:val="-1"/>
          <w:lang w:val="es-AR"/>
        </w:rPr>
        <w:t>id</w:t>
      </w:r>
      <w:r w:rsidRPr="009737BD">
        <w:rPr>
          <w:rFonts w:ascii="Tahoma" w:hAnsi="Tahoma" w:cs="Tahoma"/>
          <w:spacing w:val="-1"/>
          <w:position w:val="-1"/>
          <w:lang w:val="es-AR"/>
        </w:rPr>
        <w:t>e</w:t>
      </w:r>
      <w:r w:rsidRPr="009737BD">
        <w:rPr>
          <w:rFonts w:ascii="Tahoma" w:hAnsi="Tahoma" w:cs="Tahoma"/>
          <w:position w:val="-1"/>
          <w:lang w:val="es-AR"/>
        </w:rPr>
        <w:t>r</w:t>
      </w:r>
      <w:r w:rsidRPr="009737BD">
        <w:rPr>
          <w:rFonts w:ascii="Tahoma" w:hAnsi="Tahoma" w:cs="Tahoma"/>
          <w:spacing w:val="1"/>
          <w:position w:val="-1"/>
          <w:lang w:val="es-AR"/>
        </w:rPr>
        <w:t>e</w:t>
      </w:r>
      <w:r w:rsidRPr="009737BD">
        <w:rPr>
          <w:rFonts w:ascii="Tahoma" w:hAnsi="Tahoma" w:cs="Tahoma"/>
          <w:position w:val="-1"/>
          <w:lang w:val="es-AR"/>
        </w:rPr>
        <w:t>n</w:t>
      </w:r>
      <w:r w:rsidRPr="009737BD">
        <w:rPr>
          <w:rFonts w:ascii="Tahoma" w:hAnsi="Tahoma" w:cs="Tahoma"/>
          <w:spacing w:val="49"/>
          <w:position w:val="-1"/>
          <w:lang w:val="es-AR"/>
        </w:rPr>
        <w:t xml:space="preserve"> </w:t>
      </w:r>
      <w:r w:rsidRPr="009737BD">
        <w:rPr>
          <w:rFonts w:ascii="Tahoma" w:hAnsi="Tahoma" w:cs="Tahoma"/>
          <w:position w:val="-1"/>
          <w:lang w:val="es-AR"/>
        </w:rPr>
        <w:t>no</w:t>
      </w:r>
      <w:r w:rsidRPr="009737BD">
        <w:rPr>
          <w:rFonts w:ascii="Tahoma" w:hAnsi="Tahoma" w:cs="Tahoma"/>
          <w:spacing w:val="52"/>
          <w:position w:val="-1"/>
          <w:lang w:val="es-AR"/>
        </w:rPr>
        <w:t xml:space="preserve"> </w:t>
      </w:r>
      <w:r w:rsidRPr="009737BD">
        <w:rPr>
          <w:rFonts w:ascii="Tahoma" w:hAnsi="Tahoma" w:cs="Tahoma"/>
          <w:spacing w:val="1"/>
          <w:position w:val="-1"/>
          <w:lang w:val="es-AR"/>
        </w:rPr>
        <w:t>c</w:t>
      </w:r>
      <w:r w:rsidRPr="009737BD">
        <w:rPr>
          <w:rFonts w:ascii="Tahoma" w:hAnsi="Tahoma" w:cs="Tahoma"/>
          <w:spacing w:val="-1"/>
          <w:position w:val="-1"/>
          <w:lang w:val="es-AR"/>
        </w:rPr>
        <w:t>o</w:t>
      </w:r>
      <w:r w:rsidRPr="009737BD">
        <w:rPr>
          <w:rFonts w:ascii="Tahoma" w:hAnsi="Tahoma" w:cs="Tahoma"/>
          <w:position w:val="-1"/>
          <w:lang w:val="es-AR"/>
        </w:rPr>
        <w:t>n</w:t>
      </w:r>
      <w:r w:rsidRPr="009737BD">
        <w:rPr>
          <w:rFonts w:ascii="Tahoma" w:hAnsi="Tahoma" w:cs="Tahoma"/>
          <w:spacing w:val="1"/>
          <w:position w:val="-1"/>
          <w:lang w:val="es-AR"/>
        </w:rPr>
        <w:t>f</w:t>
      </w:r>
      <w:r w:rsidRPr="009737BD">
        <w:rPr>
          <w:rFonts w:ascii="Tahoma" w:hAnsi="Tahoma" w:cs="Tahoma"/>
          <w:spacing w:val="-1"/>
          <w:position w:val="-1"/>
          <w:lang w:val="es-AR"/>
        </w:rPr>
        <w:t>o</w:t>
      </w:r>
      <w:r w:rsidRPr="009737BD">
        <w:rPr>
          <w:rFonts w:ascii="Tahoma" w:hAnsi="Tahoma" w:cs="Tahoma"/>
          <w:position w:val="-1"/>
          <w:lang w:val="es-AR"/>
        </w:rPr>
        <w:t>rm</w:t>
      </w:r>
      <w:r w:rsidRPr="009737BD">
        <w:rPr>
          <w:rFonts w:ascii="Tahoma" w:hAnsi="Tahoma" w:cs="Tahoma"/>
          <w:spacing w:val="2"/>
          <w:position w:val="-1"/>
          <w:lang w:val="es-AR"/>
        </w:rPr>
        <w:t>e</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8" w:after="0" w:line="266" w:lineRule="exact"/>
        <w:ind w:left="101" w:right="70"/>
        <w:jc w:val="both"/>
        <w:rPr>
          <w:rFonts w:ascii="Tahoma" w:hAnsi="Tahoma" w:cs="Tahoma"/>
          <w:lang w:val="es-AR"/>
        </w:rPr>
      </w:pPr>
      <w:r w:rsidRPr="009737BD">
        <w:rPr>
          <w:rFonts w:ascii="Tahoma" w:hAnsi="Tahoma" w:cs="Tahoma"/>
          <w:lang w:val="es-AR"/>
        </w:rPr>
        <w:t>cad</w:t>
      </w:r>
      <w:r w:rsidRPr="009737BD">
        <w:rPr>
          <w:rFonts w:ascii="Tahoma" w:hAnsi="Tahoma" w:cs="Tahoma"/>
          <w:spacing w:val="1"/>
          <w:lang w:val="es-AR"/>
        </w:rPr>
        <w:t>u</w:t>
      </w:r>
      <w:r w:rsidRPr="009737BD">
        <w:rPr>
          <w:rFonts w:ascii="Tahoma" w:hAnsi="Tahoma" w:cs="Tahoma"/>
          <w:lang w:val="es-AR"/>
        </w:rPr>
        <w:t>car</w:t>
      </w:r>
      <w:r w:rsidRPr="009737BD">
        <w:rPr>
          <w:rFonts w:ascii="Tahoma" w:hAnsi="Tahoma" w:cs="Tahoma"/>
          <w:spacing w:val="1"/>
          <w:lang w:val="es-AR"/>
        </w:rPr>
        <w:t>á</w:t>
      </w:r>
      <w:r w:rsidRPr="009737BD">
        <w:rPr>
          <w:rFonts w:ascii="Tahoma" w:hAnsi="Tahoma" w:cs="Tahoma"/>
          <w:lang w:val="es-AR"/>
        </w:rPr>
        <w:t>n</w:t>
      </w:r>
      <w:r w:rsidRPr="009737BD">
        <w:rPr>
          <w:rFonts w:ascii="Tahoma" w:hAnsi="Tahoma" w:cs="Tahoma"/>
          <w:spacing w:val="8"/>
          <w:lang w:val="es-AR"/>
        </w:rPr>
        <w:t xml:space="preserve"> </w:t>
      </w:r>
      <w:r w:rsidRPr="009737BD">
        <w:rPr>
          <w:rFonts w:ascii="Tahoma" w:hAnsi="Tahoma" w:cs="Tahoma"/>
          <w:lang w:val="es-AR"/>
        </w:rPr>
        <w:t>en</w:t>
      </w:r>
      <w:r w:rsidRPr="009737BD">
        <w:rPr>
          <w:rFonts w:ascii="Tahoma" w:hAnsi="Tahoma" w:cs="Tahoma"/>
          <w:spacing w:val="9"/>
          <w:lang w:val="es-AR"/>
        </w:rPr>
        <w:t xml:space="preserve"> </w:t>
      </w:r>
      <w:r w:rsidRPr="009737BD">
        <w:rPr>
          <w:rFonts w:ascii="Tahoma" w:hAnsi="Tahoma" w:cs="Tahoma"/>
          <w:lang w:val="es-AR"/>
        </w:rPr>
        <w:t>caso</w:t>
      </w:r>
      <w:r w:rsidRPr="009737BD">
        <w:rPr>
          <w:rFonts w:ascii="Tahoma" w:hAnsi="Tahoma" w:cs="Tahoma"/>
          <w:spacing w:val="8"/>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1"/>
          <w:lang w:val="es-AR"/>
        </w:rPr>
        <w:t xml:space="preserve"> </w:t>
      </w:r>
      <w:r w:rsidRPr="009737BD">
        <w:rPr>
          <w:rFonts w:ascii="Tahoma" w:hAnsi="Tahoma" w:cs="Tahoma"/>
          <w:lang w:val="es-AR"/>
        </w:rPr>
        <w:t>dicha</w:t>
      </w:r>
      <w:r w:rsidRPr="009737BD">
        <w:rPr>
          <w:rFonts w:ascii="Tahoma" w:hAnsi="Tahoma" w:cs="Tahoma"/>
          <w:spacing w:val="7"/>
          <w:lang w:val="es-AR"/>
        </w:rPr>
        <w:t xml:space="preserve"> </w:t>
      </w:r>
      <w:r w:rsidRPr="009737BD">
        <w:rPr>
          <w:rFonts w:ascii="Tahoma" w:hAnsi="Tahoma" w:cs="Tahoma"/>
          <w:lang w:val="es-AR"/>
        </w:rPr>
        <w:t>act</w:t>
      </w:r>
      <w:r w:rsidRPr="009737BD">
        <w:rPr>
          <w:rFonts w:ascii="Tahoma" w:hAnsi="Tahoma" w:cs="Tahoma"/>
          <w:spacing w:val="1"/>
          <w:lang w:val="es-AR"/>
        </w:rPr>
        <w:t>i</w:t>
      </w:r>
      <w:r w:rsidRPr="009737BD">
        <w:rPr>
          <w:rFonts w:ascii="Tahoma" w:hAnsi="Tahoma" w:cs="Tahoma"/>
          <w:lang w:val="es-AR"/>
        </w:rPr>
        <w:t>vi</w:t>
      </w:r>
      <w:r w:rsidRPr="009737BD">
        <w:rPr>
          <w:rFonts w:ascii="Tahoma" w:hAnsi="Tahoma" w:cs="Tahoma"/>
          <w:spacing w:val="1"/>
          <w:lang w:val="es-AR"/>
        </w:rPr>
        <w:t>d</w:t>
      </w:r>
      <w:r w:rsidRPr="009737BD">
        <w:rPr>
          <w:rFonts w:ascii="Tahoma" w:hAnsi="Tahoma" w:cs="Tahoma"/>
          <w:lang w:val="es-AR"/>
        </w:rPr>
        <w:t>ad</w:t>
      </w:r>
      <w:r w:rsidRPr="009737BD">
        <w:rPr>
          <w:rFonts w:ascii="Tahoma" w:hAnsi="Tahoma" w:cs="Tahoma"/>
          <w:spacing w:val="8"/>
          <w:lang w:val="es-AR"/>
        </w:rPr>
        <w:t xml:space="preserve"> </w:t>
      </w:r>
      <w:r w:rsidRPr="009737BD">
        <w:rPr>
          <w:rFonts w:ascii="Tahoma" w:hAnsi="Tahoma" w:cs="Tahoma"/>
          <w:lang w:val="es-AR"/>
        </w:rPr>
        <w:t>no</w:t>
      </w:r>
      <w:r w:rsidRPr="009737BD">
        <w:rPr>
          <w:rFonts w:ascii="Tahoma" w:hAnsi="Tahoma" w:cs="Tahoma"/>
          <w:spacing w:val="9"/>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9"/>
          <w:lang w:val="es-AR"/>
        </w:rPr>
        <w:t xml:space="preserve"> </w:t>
      </w:r>
      <w:r w:rsidRPr="009737BD">
        <w:rPr>
          <w:rFonts w:ascii="Tahoma" w:hAnsi="Tahoma" w:cs="Tahoma"/>
          <w:lang w:val="es-AR"/>
        </w:rPr>
        <w:t>h</w:t>
      </w:r>
      <w:r w:rsidRPr="009737BD">
        <w:rPr>
          <w:rFonts w:ascii="Tahoma" w:hAnsi="Tahoma" w:cs="Tahoma"/>
          <w:spacing w:val="1"/>
          <w:lang w:val="es-AR"/>
        </w:rPr>
        <w:t>u</w:t>
      </w:r>
      <w:r w:rsidRPr="009737BD">
        <w:rPr>
          <w:rFonts w:ascii="Tahoma" w:hAnsi="Tahoma" w:cs="Tahoma"/>
          <w:lang w:val="es-AR"/>
        </w:rPr>
        <w:t>biera</w:t>
      </w:r>
      <w:r w:rsidRPr="009737BD">
        <w:rPr>
          <w:rFonts w:ascii="Tahoma" w:hAnsi="Tahoma" w:cs="Tahoma"/>
          <w:spacing w:val="10"/>
          <w:lang w:val="es-AR"/>
        </w:rPr>
        <w:t xml:space="preserve"> </w:t>
      </w:r>
      <w:r w:rsidRPr="009737BD">
        <w:rPr>
          <w:rFonts w:ascii="Tahoma" w:hAnsi="Tahoma" w:cs="Tahoma"/>
          <w:lang w:val="es-AR"/>
        </w:rPr>
        <w:t>in</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9"/>
          <w:lang w:val="es-AR"/>
        </w:rPr>
        <w:t xml:space="preserve"> </w:t>
      </w:r>
      <w:r w:rsidRPr="009737BD">
        <w:rPr>
          <w:rFonts w:ascii="Tahoma" w:hAnsi="Tahoma" w:cs="Tahoma"/>
          <w:lang w:val="es-AR"/>
        </w:rPr>
        <w:t>o</w:t>
      </w:r>
      <w:r w:rsidRPr="009737BD">
        <w:rPr>
          <w:rFonts w:ascii="Tahoma" w:hAnsi="Tahoma" w:cs="Tahoma"/>
          <w:spacing w:val="11"/>
          <w:lang w:val="es-AR"/>
        </w:rPr>
        <w:t xml:space="preserve"> </w:t>
      </w:r>
      <w:r w:rsidRPr="009737BD">
        <w:rPr>
          <w:rFonts w:ascii="Tahoma" w:hAnsi="Tahoma" w:cs="Tahoma"/>
          <w:lang w:val="es-AR"/>
        </w:rPr>
        <w:t>ins</w:t>
      </w:r>
      <w:r w:rsidRPr="009737BD">
        <w:rPr>
          <w:rFonts w:ascii="Tahoma" w:hAnsi="Tahoma" w:cs="Tahoma"/>
          <w:spacing w:val="1"/>
          <w:lang w:val="es-AR"/>
        </w:rPr>
        <w:t>t</w:t>
      </w:r>
      <w:r w:rsidRPr="009737BD">
        <w:rPr>
          <w:rFonts w:ascii="Tahoma" w:hAnsi="Tahoma" w:cs="Tahoma"/>
          <w:lang w:val="es-AR"/>
        </w:rPr>
        <w:t>ala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9"/>
          <w:lang w:val="es-AR"/>
        </w:rPr>
        <w:t xml:space="preserve"> </w:t>
      </w:r>
      <w:r w:rsidRPr="009737BD">
        <w:rPr>
          <w:rFonts w:ascii="Tahoma" w:hAnsi="Tahoma" w:cs="Tahoma"/>
          <w:spacing w:val="1"/>
          <w:lang w:val="es-AR"/>
        </w:rPr>
        <w:t>d</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ro</w:t>
      </w:r>
      <w:r w:rsidRPr="009737BD">
        <w:rPr>
          <w:rFonts w:ascii="Tahoma" w:hAnsi="Tahoma" w:cs="Tahoma"/>
          <w:spacing w:val="10"/>
          <w:lang w:val="es-AR"/>
        </w:rPr>
        <w:t xml:space="preserve"> </w:t>
      </w:r>
      <w:r w:rsidRPr="009737BD">
        <w:rPr>
          <w:rFonts w:ascii="Tahoma" w:hAnsi="Tahoma" w:cs="Tahoma"/>
          <w:spacing w:val="1"/>
          <w:lang w:val="es-AR"/>
        </w:rPr>
        <w:t>de</w:t>
      </w:r>
      <w:r w:rsidRPr="009737BD">
        <w:rPr>
          <w:rFonts w:ascii="Tahoma" w:hAnsi="Tahoma" w:cs="Tahoma"/>
          <w:lang w:val="es-AR"/>
        </w:rPr>
        <w:t>l</w:t>
      </w:r>
      <w:r w:rsidRPr="009737BD">
        <w:rPr>
          <w:rFonts w:ascii="Tahoma" w:hAnsi="Tahoma" w:cs="Tahoma"/>
          <w:spacing w:val="10"/>
          <w:lang w:val="es-AR"/>
        </w:rPr>
        <w:t xml:space="preserve"> </w:t>
      </w:r>
      <w:r w:rsidRPr="009737BD">
        <w:rPr>
          <w:rFonts w:ascii="Tahoma" w:hAnsi="Tahoma" w:cs="Tahoma"/>
          <w:lang w:val="es-AR"/>
        </w:rPr>
        <w:t>año</w:t>
      </w:r>
      <w:r w:rsidRPr="009737BD">
        <w:rPr>
          <w:rFonts w:ascii="Tahoma" w:hAnsi="Tahoma" w:cs="Tahoma"/>
          <w:spacing w:val="1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la fecha de</w:t>
      </w:r>
      <w:r w:rsidRPr="009737BD">
        <w:rPr>
          <w:rFonts w:ascii="Tahoma" w:hAnsi="Tahoma" w:cs="Tahoma"/>
          <w:spacing w:val="-1"/>
          <w:lang w:val="es-AR"/>
        </w:rPr>
        <w:t xml:space="preserve"> </w:t>
      </w:r>
      <w:r w:rsidRPr="009737BD">
        <w:rPr>
          <w:rFonts w:ascii="Tahoma" w:hAnsi="Tahoma" w:cs="Tahoma"/>
          <w:lang w:val="es-AR"/>
        </w:rPr>
        <w:t>autor</w:t>
      </w:r>
      <w:r w:rsidRPr="009737BD">
        <w:rPr>
          <w:rFonts w:ascii="Tahoma" w:hAnsi="Tahoma" w:cs="Tahoma"/>
          <w:spacing w:val="1"/>
          <w:lang w:val="es-AR"/>
        </w:rPr>
        <w:t>i</w:t>
      </w:r>
      <w:r w:rsidRPr="009737BD">
        <w:rPr>
          <w:rFonts w:ascii="Tahoma" w:hAnsi="Tahoma" w:cs="Tahoma"/>
          <w:lang w:val="es-AR"/>
        </w:rPr>
        <w:t>zación</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spacing w:val="1"/>
          <w:lang w:val="es-AR"/>
        </w:rPr>
        <w:t>l</w:t>
      </w:r>
      <w:r w:rsidRPr="009737BD">
        <w:rPr>
          <w:rFonts w:ascii="Tahoma" w:hAnsi="Tahoma" w:cs="Tahoma"/>
          <w:lang w:val="es-AR"/>
        </w:rPr>
        <w:t>a habilitación respectiva.</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1" w:right="8406"/>
        <w:jc w:val="both"/>
        <w:rPr>
          <w:rFonts w:ascii="Tahoma" w:hAnsi="Tahoma" w:cs="Tahoma"/>
          <w:lang w:val="es-AR"/>
        </w:rPr>
      </w:pPr>
      <w:r w:rsidRPr="009737BD">
        <w:rPr>
          <w:rFonts w:ascii="Tahoma" w:hAnsi="Tahoma" w:cs="Tahoma"/>
          <w:b/>
          <w:bCs/>
          <w:lang w:val="es-AR"/>
        </w:rPr>
        <w:t>VIII.9.</w:t>
      </w:r>
    </w:p>
    <w:p w:rsidR="001A5F7E" w:rsidRPr="00BA5084" w:rsidRDefault="001A5F7E">
      <w:pPr>
        <w:widowControl w:val="0"/>
        <w:autoSpaceDE w:val="0"/>
        <w:autoSpaceDN w:val="0"/>
        <w:adjustRightInd w:val="0"/>
        <w:spacing w:before="5" w:after="0" w:line="234" w:lineRule="auto"/>
        <w:ind w:left="101" w:right="70"/>
        <w:jc w:val="both"/>
        <w:rPr>
          <w:rFonts w:ascii="Tahoma" w:hAnsi="Tahoma" w:cs="Tahoma"/>
          <w:lang w:val="es-AR"/>
        </w:rPr>
      </w:pPr>
      <w:r w:rsidRPr="009737BD">
        <w:rPr>
          <w:rFonts w:ascii="Tahoma" w:hAnsi="Tahoma" w:cs="Tahoma"/>
          <w:b/>
          <w:bCs/>
          <w:lang w:val="es-AR"/>
        </w:rPr>
        <w:t>Ampliaciones</w:t>
      </w:r>
      <w:r w:rsidRPr="009737BD">
        <w:rPr>
          <w:rFonts w:ascii="Tahoma" w:hAnsi="Tahoma" w:cs="Tahoma"/>
          <w:b/>
          <w:bCs/>
          <w:spacing w:val="51"/>
          <w:lang w:val="es-AR"/>
        </w:rPr>
        <w:t xml:space="preserve"> </w:t>
      </w:r>
      <w:r w:rsidRPr="009737BD">
        <w:rPr>
          <w:rFonts w:ascii="Tahoma" w:hAnsi="Tahoma" w:cs="Tahoma"/>
          <w:b/>
          <w:bCs/>
          <w:lang w:val="es-AR"/>
        </w:rPr>
        <w:t xml:space="preserve">y </w:t>
      </w:r>
      <w:r w:rsidRPr="009737BD">
        <w:rPr>
          <w:rFonts w:ascii="Tahoma" w:hAnsi="Tahoma" w:cs="Tahoma"/>
          <w:b/>
          <w:bCs/>
          <w:spacing w:val="13"/>
          <w:lang w:val="es-AR"/>
        </w:rPr>
        <w:t xml:space="preserve"> </w:t>
      </w:r>
      <w:r w:rsidRPr="009737BD">
        <w:rPr>
          <w:rFonts w:ascii="Tahoma" w:hAnsi="Tahoma" w:cs="Tahoma"/>
          <w:b/>
          <w:bCs/>
          <w:lang w:val="es-AR"/>
        </w:rPr>
        <w:t>remodelaciones:</w:t>
      </w:r>
      <w:r w:rsidRPr="009737BD">
        <w:rPr>
          <w:rFonts w:ascii="Tahoma" w:hAnsi="Tahoma" w:cs="Tahoma"/>
          <w:b/>
          <w:bCs/>
          <w:spacing w:val="54"/>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8"/>
          <w:lang w:val="es-AR"/>
        </w:rPr>
        <w:t xml:space="preserve"> </w:t>
      </w:r>
      <w:r w:rsidRPr="009737BD">
        <w:rPr>
          <w:rFonts w:ascii="Tahoma" w:hAnsi="Tahoma" w:cs="Tahoma"/>
          <w:lang w:val="es-AR"/>
        </w:rPr>
        <w:t xml:space="preserve">usos </w:t>
      </w:r>
      <w:r w:rsidRPr="009737BD">
        <w:rPr>
          <w:rFonts w:ascii="Tahoma" w:hAnsi="Tahoma" w:cs="Tahoma"/>
          <w:spacing w:val="5"/>
          <w:lang w:val="es-AR"/>
        </w:rPr>
        <w:t xml:space="preserve"> </w:t>
      </w:r>
      <w:r w:rsidRPr="009737BD">
        <w:rPr>
          <w:rFonts w:ascii="Tahoma" w:hAnsi="Tahoma" w:cs="Tahoma"/>
          <w:lang w:val="es-AR"/>
        </w:rPr>
        <w:t xml:space="preserve">no </w:t>
      </w:r>
      <w:r w:rsidRPr="009737BD">
        <w:rPr>
          <w:rFonts w:ascii="Tahoma" w:hAnsi="Tahoma" w:cs="Tahoma"/>
          <w:spacing w:val="7"/>
          <w:lang w:val="es-AR"/>
        </w:rPr>
        <w:t xml:space="preserve"> </w:t>
      </w:r>
      <w:r w:rsidRPr="009737BD">
        <w:rPr>
          <w:rFonts w:ascii="Tahoma" w:hAnsi="Tahoma" w:cs="Tahoma"/>
          <w:lang w:val="es-AR"/>
        </w:rPr>
        <w:t xml:space="preserve">conformes  existentes  a </w:t>
      </w:r>
      <w:r w:rsidRPr="009737BD">
        <w:rPr>
          <w:rFonts w:ascii="Tahoma" w:hAnsi="Tahoma" w:cs="Tahoma"/>
          <w:spacing w:val="9"/>
          <w:lang w:val="es-AR"/>
        </w:rPr>
        <w:t xml:space="preserve"> </w:t>
      </w:r>
      <w:r w:rsidRPr="009737BD">
        <w:rPr>
          <w:rFonts w:ascii="Tahoma" w:hAnsi="Tahoma" w:cs="Tahoma"/>
          <w:lang w:val="es-AR"/>
        </w:rPr>
        <w:t xml:space="preserve">la </w:t>
      </w:r>
      <w:r w:rsidRPr="009737BD">
        <w:rPr>
          <w:rFonts w:ascii="Tahoma" w:hAnsi="Tahoma" w:cs="Tahoma"/>
          <w:spacing w:val="9"/>
          <w:lang w:val="es-AR"/>
        </w:rPr>
        <w:t xml:space="preserve"> </w:t>
      </w:r>
      <w:r w:rsidRPr="009737BD">
        <w:rPr>
          <w:rFonts w:ascii="Tahoma" w:hAnsi="Tahoma" w:cs="Tahoma"/>
          <w:lang w:val="es-AR"/>
        </w:rPr>
        <w:t>fec</w:t>
      </w:r>
      <w:r w:rsidRPr="009737BD">
        <w:rPr>
          <w:rFonts w:ascii="Tahoma" w:hAnsi="Tahoma" w:cs="Tahoma"/>
          <w:spacing w:val="1"/>
          <w:lang w:val="es-AR"/>
        </w:rPr>
        <w:t>h</w:t>
      </w:r>
      <w:r w:rsidRPr="009737BD">
        <w:rPr>
          <w:rFonts w:ascii="Tahoma" w:hAnsi="Tahoma" w:cs="Tahoma"/>
          <w:lang w:val="es-AR"/>
        </w:rPr>
        <w:t xml:space="preserve">a </w:t>
      </w:r>
      <w:r w:rsidRPr="009737BD">
        <w:rPr>
          <w:rFonts w:ascii="Tahoma" w:hAnsi="Tahoma" w:cs="Tahoma"/>
          <w:spacing w:val="7"/>
          <w:lang w:val="es-AR"/>
        </w:rPr>
        <w:t xml:space="preserve"> </w:t>
      </w:r>
      <w:r w:rsidRPr="009737BD">
        <w:rPr>
          <w:rFonts w:ascii="Tahoma" w:hAnsi="Tahoma" w:cs="Tahoma"/>
          <w:lang w:val="es-AR"/>
        </w:rPr>
        <w:t>de promul</w:t>
      </w:r>
      <w:r w:rsidRPr="009737BD">
        <w:rPr>
          <w:rFonts w:ascii="Tahoma" w:hAnsi="Tahoma" w:cs="Tahoma"/>
          <w:spacing w:val="1"/>
          <w:lang w:val="es-AR"/>
        </w:rPr>
        <w:t>g</w:t>
      </w:r>
      <w:r w:rsidRPr="009737BD">
        <w:rPr>
          <w:rFonts w:ascii="Tahoma" w:hAnsi="Tahoma" w:cs="Tahoma"/>
          <w:lang w:val="es-AR"/>
        </w:rPr>
        <w:t>ac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la</w:t>
      </w:r>
      <w:r w:rsidRPr="009737BD">
        <w:rPr>
          <w:rFonts w:ascii="Tahoma" w:hAnsi="Tahoma" w:cs="Tahoma"/>
          <w:spacing w:val="14"/>
          <w:lang w:val="es-AR"/>
        </w:rPr>
        <w:t xml:space="preserve"> </w:t>
      </w:r>
      <w:r w:rsidRPr="009737BD">
        <w:rPr>
          <w:rFonts w:ascii="Tahoma" w:hAnsi="Tahoma" w:cs="Tahoma"/>
          <w:lang w:val="es-AR"/>
        </w:rPr>
        <w:t>pre</w:t>
      </w:r>
      <w:r w:rsidRPr="009737BD">
        <w:rPr>
          <w:rFonts w:ascii="Tahoma" w:hAnsi="Tahoma" w:cs="Tahoma"/>
          <w:spacing w:val="2"/>
          <w:lang w:val="es-AR"/>
        </w:rPr>
        <w:t>s</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1"/>
          <w:lang w:val="es-AR"/>
        </w:rPr>
        <w:t xml:space="preserve"> </w:t>
      </w:r>
      <w:r w:rsidRPr="009737BD">
        <w:rPr>
          <w:rFonts w:ascii="Tahoma" w:hAnsi="Tahoma" w:cs="Tahoma"/>
          <w:lang w:val="es-AR"/>
        </w:rPr>
        <w:t>norm</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10"/>
          <w:lang w:val="es-AR"/>
        </w:rPr>
        <w:t xml:space="preserve"> </w:t>
      </w:r>
      <w:r w:rsidRPr="009737BD">
        <w:rPr>
          <w:rFonts w:ascii="Tahoma" w:hAnsi="Tahoma" w:cs="Tahoma"/>
          <w:lang w:val="es-AR"/>
        </w:rPr>
        <w:t>se</w:t>
      </w:r>
      <w:r w:rsidRPr="009737BD">
        <w:rPr>
          <w:rFonts w:ascii="Tahoma" w:hAnsi="Tahoma" w:cs="Tahoma"/>
          <w:spacing w:val="12"/>
          <w:lang w:val="es-AR"/>
        </w:rPr>
        <w:t xml:space="preserve"> </w:t>
      </w:r>
      <w:r w:rsidRPr="009737BD">
        <w:rPr>
          <w:rFonts w:ascii="Tahoma" w:hAnsi="Tahoma" w:cs="Tahoma"/>
          <w:lang w:val="es-AR"/>
        </w:rPr>
        <w:t>admitirán</w:t>
      </w:r>
      <w:r w:rsidRPr="009737BD">
        <w:rPr>
          <w:rFonts w:ascii="Tahoma" w:hAnsi="Tahoma" w:cs="Tahoma"/>
          <w:spacing w:val="6"/>
          <w:lang w:val="es-AR"/>
        </w:rPr>
        <w:t xml:space="preserve"> </w:t>
      </w:r>
      <w:r w:rsidRPr="009737BD">
        <w:rPr>
          <w:rFonts w:ascii="Tahoma" w:hAnsi="Tahoma" w:cs="Tahoma"/>
          <w:lang w:val="es-AR"/>
        </w:rPr>
        <w:t>siempre</w:t>
      </w:r>
      <w:r w:rsidRPr="009737BD">
        <w:rPr>
          <w:rFonts w:ascii="Tahoma" w:hAnsi="Tahoma" w:cs="Tahoma"/>
          <w:spacing w:val="7"/>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13"/>
          <w:lang w:val="es-AR"/>
        </w:rPr>
        <w:t xml:space="preserve"> </w:t>
      </w:r>
      <w:r w:rsidRPr="00BA5084">
        <w:rPr>
          <w:rFonts w:ascii="Tahoma" w:hAnsi="Tahoma" w:cs="Tahoma"/>
          <w:bCs/>
          <w:w w:val="95"/>
          <w:sz w:val="23"/>
          <w:szCs w:val="23"/>
          <w:lang w:val="es-AR"/>
        </w:rPr>
        <w:t>hayan</w:t>
      </w:r>
      <w:r w:rsidRPr="00BA5084">
        <w:rPr>
          <w:rFonts w:ascii="Tahoma" w:hAnsi="Tahoma" w:cs="Tahoma"/>
          <w:bCs/>
          <w:spacing w:val="6"/>
          <w:w w:val="95"/>
          <w:sz w:val="23"/>
          <w:szCs w:val="23"/>
          <w:lang w:val="es-AR"/>
        </w:rPr>
        <w:t xml:space="preserve"> </w:t>
      </w:r>
      <w:r w:rsidRPr="00BA5084">
        <w:rPr>
          <w:rFonts w:ascii="Tahoma" w:hAnsi="Tahoma" w:cs="Tahoma"/>
          <w:bCs/>
          <w:spacing w:val="1"/>
          <w:sz w:val="23"/>
          <w:szCs w:val="23"/>
          <w:lang w:val="es-AR"/>
        </w:rPr>
        <w:t>i</w:t>
      </w:r>
      <w:r w:rsidRPr="00BA5084">
        <w:rPr>
          <w:rFonts w:ascii="Tahoma" w:hAnsi="Tahoma" w:cs="Tahoma"/>
          <w:bCs/>
          <w:sz w:val="23"/>
          <w:szCs w:val="23"/>
          <w:lang w:val="es-AR"/>
        </w:rPr>
        <w:t>niciado</w:t>
      </w:r>
      <w:r w:rsidRPr="00BA5084">
        <w:rPr>
          <w:rFonts w:ascii="Tahoma" w:hAnsi="Tahoma" w:cs="Tahoma"/>
          <w:bCs/>
          <w:spacing w:val="13"/>
          <w:sz w:val="23"/>
          <w:szCs w:val="23"/>
          <w:lang w:val="es-AR"/>
        </w:rPr>
        <w:t xml:space="preserve"> </w:t>
      </w:r>
      <w:r w:rsidRPr="00BA5084">
        <w:rPr>
          <w:rFonts w:ascii="Tahoma" w:hAnsi="Tahoma" w:cs="Tahoma"/>
          <w:lang w:val="es-AR"/>
        </w:rPr>
        <w:t>los</w:t>
      </w:r>
      <w:r w:rsidRPr="00BA5084">
        <w:rPr>
          <w:rFonts w:ascii="Tahoma" w:hAnsi="Tahoma" w:cs="Tahoma"/>
          <w:spacing w:val="5"/>
          <w:lang w:val="es-AR"/>
        </w:rPr>
        <w:t xml:space="preserve"> </w:t>
      </w:r>
      <w:r w:rsidRPr="00BA5084">
        <w:rPr>
          <w:rFonts w:ascii="Tahoma" w:hAnsi="Tahoma" w:cs="Tahoma"/>
          <w:lang w:val="es-AR"/>
        </w:rPr>
        <w:t>trámites para su</w:t>
      </w:r>
      <w:r w:rsidRPr="00BA5084">
        <w:rPr>
          <w:rFonts w:ascii="Tahoma" w:hAnsi="Tahoma" w:cs="Tahoma"/>
          <w:spacing w:val="1"/>
          <w:lang w:val="es-AR"/>
        </w:rPr>
        <w:t xml:space="preserve"> </w:t>
      </w:r>
      <w:r w:rsidRPr="00BA5084">
        <w:rPr>
          <w:rFonts w:ascii="Tahoma" w:hAnsi="Tahoma" w:cs="Tahoma"/>
          <w:lang w:val="es-AR"/>
        </w:rPr>
        <w:t>hab</w:t>
      </w:r>
      <w:r w:rsidRPr="00BA5084">
        <w:rPr>
          <w:rFonts w:ascii="Tahoma" w:hAnsi="Tahoma" w:cs="Tahoma"/>
          <w:spacing w:val="1"/>
          <w:lang w:val="es-AR"/>
        </w:rPr>
        <w:t>i</w:t>
      </w:r>
      <w:r w:rsidRPr="00BA5084">
        <w:rPr>
          <w:rFonts w:ascii="Tahoma" w:hAnsi="Tahoma" w:cs="Tahoma"/>
          <w:lang w:val="es-AR"/>
        </w:rPr>
        <w:t>litación,</w:t>
      </w:r>
      <w:r w:rsidRPr="00BA5084">
        <w:rPr>
          <w:rFonts w:ascii="Tahoma" w:hAnsi="Tahoma" w:cs="Tahoma"/>
          <w:spacing w:val="1"/>
          <w:lang w:val="es-AR"/>
        </w:rPr>
        <w:t xml:space="preserve"> </w:t>
      </w:r>
      <w:r w:rsidRPr="00BA5084">
        <w:rPr>
          <w:rFonts w:ascii="Tahoma" w:hAnsi="Tahoma" w:cs="Tahoma"/>
          <w:lang w:val="es-AR"/>
        </w:rPr>
        <w:t>en</w:t>
      </w:r>
      <w:r w:rsidRPr="00BA5084">
        <w:rPr>
          <w:rFonts w:ascii="Tahoma" w:hAnsi="Tahoma" w:cs="Tahoma"/>
          <w:spacing w:val="-1"/>
          <w:lang w:val="es-AR"/>
        </w:rPr>
        <w:t xml:space="preserve"> </w:t>
      </w:r>
      <w:r w:rsidRPr="00BA5084">
        <w:rPr>
          <w:rFonts w:ascii="Tahoma" w:hAnsi="Tahoma" w:cs="Tahoma"/>
          <w:lang w:val="es-AR"/>
        </w:rPr>
        <w:t>fec</w:t>
      </w:r>
      <w:r w:rsidRPr="00BA5084">
        <w:rPr>
          <w:rFonts w:ascii="Tahoma" w:hAnsi="Tahoma" w:cs="Tahoma"/>
          <w:spacing w:val="1"/>
          <w:lang w:val="es-AR"/>
        </w:rPr>
        <w:t>h</w:t>
      </w:r>
      <w:r w:rsidRPr="00BA5084">
        <w:rPr>
          <w:rFonts w:ascii="Tahoma" w:hAnsi="Tahoma" w:cs="Tahoma"/>
          <w:lang w:val="es-AR"/>
        </w:rPr>
        <w:t>a</w:t>
      </w:r>
      <w:r w:rsidRPr="00BA5084">
        <w:rPr>
          <w:rFonts w:ascii="Tahoma" w:hAnsi="Tahoma" w:cs="Tahoma"/>
          <w:spacing w:val="-3"/>
          <w:lang w:val="es-AR"/>
        </w:rPr>
        <w:t xml:space="preserve"> </w:t>
      </w:r>
      <w:r w:rsidRPr="00BA5084">
        <w:rPr>
          <w:rFonts w:ascii="Tahoma" w:hAnsi="Tahoma" w:cs="Tahoma"/>
          <w:lang w:val="es-AR"/>
        </w:rPr>
        <w:t>p</w:t>
      </w:r>
      <w:r w:rsidRPr="00BA5084">
        <w:rPr>
          <w:rFonts w:ascii="Tahoma" w:hAnsi="Tahoma" w:cs="Tahoma"/>
          <w:spacing w:val="1"/>
          <w:lang w:val="es-AR"/>
        </w:rPr>
        <w:t>r</w:t>
      </w:r>
      <w:r w:rsidRPr="00BA5084">
        <w:rPr>
          <w:rFonts w:ascii="Tahoma" w:hAnsi="Tahoma" w:cs="Tahoma"/>
          <w:lang w:val="es-AR"/>
        </w:rPr>
        <w:t>evia a la p</w:t>
      </w:r>
      <w:r w:rsidRPr="00BA5084">
        <w:rPr>
          <w:rFonts w:ascii="Tahoma" w:hAnsi="Tahoma" w:cs="Tahoma"/>
          <w:spacing w:val="1"/>
          <w:lang w:val="es-AR"/>
        </w:rPr>
        <w:t>u</w:t>
      </w:r>
      <w:r w:rsidRPr="00BA5084">
        <w:rPr>
          <w:rFonts w:ascii="Tahoma" w:hAnsi="Tahoma" w:cs="Tahoma"/>
          <w:lang w:val="es-AR"/>
        </w:rPr>
        <w:t>esta</w:t>
      </w:r>
      <w:r w:rsidRPr="00BA5084">
        <w:rPr>
          <w:rFonts w:ascii="Tahoma" w:hAnsi="Tahoma" w:cs="Tahoma"/>
          <w:spacing w:val="1"/>
          <w:lang w:val="es-AR"/>
        </w:rPr>
        <w:t xml:space="preserve"> </w:t>
      </w:r>
      <w:r w:rsidRPr="00BA5084">
        <w:rPr>
          <w:rFonts w:ascii="Tahoma" w:hAnsi="Tahoma" w:cs="Tahoma"/>
          <w:lang w:val="es-AR"/>
        </w:rPr>
        <w:t>en</w:t>
      </w:r>
      <w:r w:rsidRPr="00BA5084">
        <w:rPr>
          <w:rFonts w:ascii="Tahoma" w:hAnsi="Tahoma" w:cs="Tahoma"/>
          <w:spacing w:val="-2"/>
          <w:lang w:val="es-AR"/>
        </w:rPr>
        <w:t xml:space="preserve"> </w:t>
      </w:r>
      <w:r w:rsidRPr="00BA5084">
        <w:rPr>
          <w:rFonts w:ascii="Tahoma" w:hAnsi="Tahoma" w:cs="Tahoma"/>
          <w:lang w:val="es-AR"/>
        </w:rPr>
        <w:t>v</w:t>
      </w:r>
      <w:r w:rsidRPr="00BA5084">
        <w:rPr>
          <w:rFonts w:ascii="Tahoma" w:hAnsi="Tahoma" w:cs="Tahoma"/>
          <w:spacing w:val="1"/>
          <w:lang w:val="es-AR"/>
        </w:rPr>
        <w:t>i</w:t>
      </w:r>
      <w:r w:rsidRPr="00BA5084">
        <w:rPr>
          <w:rFonts w:ascii="Tahoma" w:hAnsi="Tahoma" w:cs="Tahoma"/>
          <w:lang w:val="es-AR"/>
        </w:rPr>
        <w:t>ge</w:t>
      </w:r>
      <w:r w:rsidRPr="00BA5084">
        <w:rPr>
          <w:rFonts w:ascii="Tahoma" w:hAnsi="Tahoma" w:cs="Tahoma"/>
          <w:spacing w:val="1"/>
          <w:lang w:val="es-AR"/>
        </w:rPr>
        <w:t>n</w:t>
      </w:r>
      <w:r w:rsidRPr="00BA5084">
        <w:rPr>
          <w:rFonts w:ascii="Tahoma" w:hAnsi="Tahoma" w:cs="Tahoma"/>
          <w:spacing w:val="-1"/>
          <w:lang w:val="es-AR"/>
        </w:rPr>
        <w:t>c</w:t>
      </w:r>
      <w:r w:rsidRPr="00BA5084">
        <w:rPr>
          <w:rFonts w:ascii="Tahoma" w:hAnsi="Tahoma" w:cs="Tahoma"/>
          <w:lang w:val="es-AR"/>
        </w:rPr>
        <w:t>ia de</w:t>
      </w:r>
      <w:r w:rsidRPr="00BA5084">
        <w:rPr>
          <w:rFonts w:ascii="Tahoma" w:hAnsi="Tahoma" w:cs="Tahoma"/>
          <w:spacing w:val="-1"/>
          <w:lang w:val="es-AR"/>
        </w:rPr>
        <w:t xml:space="preserve"> </w:t>
      </w:r>
      <w:r w:rsidRPr="00BA5084">
        <w:rPr>
          <w:rFonts w:ascii="Tahoma" w:hAnsi="Tahoma" w:cs="Tahoma"/>
          <w:lang w:val="es-AR"/>
        </w:rPr>
        <w:t>éste</w:t>
      </w:r>
      <w:r w:rsidRPr="00BA5084">
        <w:rPr>
          <w:rFonts w:ascii="Tahoma" w:hAnsi="Tahoma" w:cs="Tahoma"/>
          <w:spacing w:val="-4"/>
          <w:lang w:val="es-AR"/>
        </w:rPr>
        <w:t xml:space="preserve"> </w:t>
      </w:r>
      <w:r w:rsidRPr="00BA5084">
        <w:rPr>
          <w:rFonts w:ascii="Tahoma" w:hAnsi="Tahoma" w:cs="Tahoma"/>
          <w:lang w:val="es-AR"/>
        </w:rPr>
        <w:t>Código.</w:t>
      </w:r>
    </w:p>
    <w:p w:rsidR="001A5F7E" w:rsidRPr="009737BD" w:rsidRDefault="001A5F7E">
      <w:pPr>
        <w:widowControl w:val="0"/>
        <w:autoSpaceDE w:val="0"/>
        <w:autoSpaceDN w:val="0"/>
        <w:adjustRightInd w:val="0"/>
        <w:spacing w:before="2" w:after="0" w:line="240" w:lineRule="auto"/>
        <w:ind w:left="102" w:right="69"/>
        <w:jc w:val="both"/>
        <w:rPr>
          <w:rFonts w:ascii="Tahoma" w:hAnsi="Tahoma" w:cs="Tahoma"/>
          <w:lang w:val="es-AR"/>
        </w:rPr>
      </w:pPr>
      <w:r w:rsidRPr="00BA5084">
        <w:rPr>
          <w:rFonts w:ascii="Tahoma" w:hAnsi="Tahoma" w:cs="Tahoma"/>
          <w:lang w:val="es-AR"/>
        </w:rPr>
        <w:t>Los</w:t>
      </w:r>
      <w:r w:rsidRPr="00BA5084">
        <w:rPr>
          <w:rFonts w:ascii="Tahoma" w:hAnsi="Tahoma" w:cs="Tahoma"/>
          <w:spacing w:val="-2"/>
          <w:lang w:val="es-AR"/>
        </w:rPr>
        <w:t xml:space="preserve"> </w:t>
      </w:r>
      <w:r w:rsidRPr="00BA5084">
        <w:rPr>
          <w:rFonts w:ascii="Tahoma" w:hAnsi="Tahoma" w:cs="Tahoma"/>
          <w:lang w:val="es-AR"/>
        </w:rPr>
        <w:t>loca</w:t>
      </w:r>
      <w:r w:rsidRPr="00BA5084">
        <w:rPr>
          <w:rFonts w:ascii="Tahoma" w:hAnsi="Tahoma" w:cs="Tahoma"/>
          <w:spacing w:val="1"/>
          <w:lang w:val="es-AR"/>
        </w:rPr>
        <w:t>l</w:t>
      </w:r>
      <w:r w:rsidRPr="00BA5084">
        <w:rPr>
          <w:rFonts w:ascii="Tahoma" w:hAnsi="Tahoma" w:cs="Tahoma"/>
          <w:lang w:val="es-AR"/>
        </w:rPr>
        <w:t>es</w:t>
      </w:r>
      <w:r w:rsidRPr="00BA5084">
        <w:rPr>
          <w:rFonts w:ascii="Tahoma" w:hAnsi="Tahoma" w:cs="Tahoma"/>
          <w:spacing w:val="7"/>
          <w:lang w:val="es-AR"/>
        </w:rPr>
        <w:t xml:space="preserve"> </w:t>
      </w:r>
      <w:r w:rsidRPr="00BA5084">
        <w:rPr>
          <w:rFonts w:ascii="Tahoma" w:hAnsi="Tahoma" w:cs="Tahoma"/>
          <w:lang w:val="es-AR"/>
        </w:rPr>
        <w:t>de</w:t>
      </w:r>
      <w:r w:rsidRPr="00BA5084">
        <w:rPr>
          <w:rFonts w:ascii="Tahoma" w:hAnsi="Tahoma" w:cs="Tahoma"/>
          <w:spacing w:val="6"/>
          <w:lang w:val="es-AR"/>
        </w:rPr>
        <w:t xml:space="preserve"> </w:t>
      </w:r>
      <w:r w:rsidRPr="00BA5084">
        <w:rPr>
          <w:rFonts w:ascii="Tahoma" w:hAnsi="Tahoma" w:cs="Tahoma"/>
          <w:lang w:val="es-AR"/>
        </w:rPr>
        <w:t>u</w:t>
      </w:r>
      <w:r w:rsidRPr="00BA5084">
        <w:rPr>
          <w:rFonts w:ascii="Tahoma" w:hAnsi="Tahoma" w:cs="Tahoma"/>
          <w:spacing w:val="2"/>
          <w:lang w:val="es-AR"/>
        </w:rPr>
        <w:t>s</w:t>
      </w:r>
      <w:r w:rsidRPr="00BA5084">
        <w:rPr>
          <w:rFonts w:ascii="Tahoma" w:hAnsi="Tahoma" w:cs="Tahoma"/>
          <w:lang w:val="es-AR"/>
        </w:rPr>
        <w:t>os</w:t>
      </w:r>
      <w:r w:rsidRPr="00BA5084">
        <w:rPr>
          <w:rFonts w:ascii="Tahoma" w:hAnsi="Tahoma" w:cs="Tahoma"/>
          <w:spacing w:val="7"/>
          <w:lang w:val="es-AR"/>
        </w:rPr>
        <w:t xml:space="preserve"> </w:t>
      </w:r>
      <w:r w:rsidRPr="00BA5084">
        <w:rPr>
          <w:rFonts w:ascii="Tahoma" w:hAnsi="Tahoma" w:cs="Tahoma"/>
          <w:spacing w:val="1"/>
          <w:lang w:val="es-AR"/>
        </w:rPr>
        <w:t>n</w:t>
      </w:r>
      <w:r w:rsidRPr="00BA5084">
        <w:rPr>
          <w:rFonts w:ascii="Tahoma" w:hAnsi="Tahoma" w:cs="Tahoma"/>
          <w:lang w:val="es-AR"/>
        </w:rPr>
        <w:t>o</w:t>
      </w:r>
      <w:r w:rsidRPr="00BA5084">
        <w:rPr>
          <w:rFonts w:ascii="Tahoma" w:hAnsi="Tahoma" w:cs="Tahoma"/>
          <w:spacing w:val="8"/>
          <w:lang w:val="es-AR"/>
        </w:rPr>
        <w:t xml:space="preserve"> </w:t>
      </w:r>
      <w:r w:rsidRPr="00BA5084">
        <w:rPr>
          <w:rFonts w:ascii="Tahoma" w:hAnsi="Tahoma" w:cs="Tahoma"/>
          <w:lang w:val="es-AR"/>
        </w:rPr>
        <w:t>co</w:t>
      </w:r>
      <w:r w:rsidRPr="00BA5084">
        <w:rPr>
          <w:rFonts w:ascii="Tahoma" w:hAnsi="Tahoma" w:cs="Tahoma"/>
          <w:spacing w:val="1"/>
          <w:lang w:val="es-AR"/>
        </w:rPr>
        <w:t>n</w:t>
      </w:r>
      <w:r w:rsidRPr="00BA5084">
        <w:rPr>
          <w:rFonts w:ascii="Tahoma" w:hAnsi="Tahoma" w:cs="Tahoma"/>
          <w:lang w:val="es-AR"/>
        </w:rPr>
        <w:t>for</w:t>
      </w:r>
      <w:r w:rsidRPr="00BA5084">
        <w:rPr>
          <w:rFonts w:ascii="Tahoma" w:hAnsi="Tahoma" w:cs="Tahoma"/>
          <w:spacing w:val="2"/>
          <w:lang w:val="es-AR"/>
        </w:rPr>
        <w:t>m</w:t>
      </w:r>
      <w:r w:rsidRPr="00BA5084">
        <w:rPr>
          <w:rFonts w:ascii="Tahoma" w:hAnsi="Tahoma" w:cs="Tahoma"/>
          <w:lang w:val="es-AR"/>
        </w:rPr>
        <w:t>e</w:t>
      </w:r>
      <w:r w:rsidRPr="00BA5084">
        <w:rPr>
          <w:rFonts w:ascii="Tahoma" w:hAnsi="Tahoma" w:cs="Tahoma"/>
          <w:spacing w:val="6"/>
          <w:lang w:val="es-AR"/>
        </w:rPr>
        <w:t xml:space="preserve"> </w:t>
      </w:r>
      <w:r w:rsidRPr="00BA5084">
        <w:rPr>
          <w:rFonts w:ascii="Tahoma" w:hAnsi="Tahoma" w:cs="Tahoma"/>
          <w:lang w:val="es-AR"/>
        </w:rPr>
        <w:t>según</w:t>
      </w:r>
      <w:r w:rsidRPr="00BA5084">
        <w:rPr>
          <w:rFonts w:ascii="Tahoma" w:hAnsi="Tahoma" w:cs="Tahoma"/>
          <w:spacing w:val="3"/>
          <w:lang w:val="es-AR"/>
        </w:rPr>
        <w:t xml:space="preserve"> </w:t>
      </w:r>
      <w:r w:rsidRPr="00BA5084">
        <w:rPr>
          <w:rFonts w:ascii="Tahoma" w:hAnsi="Tahoma" w:cs="Tahoma"/>
          <w:lang w:val="es-AR"/>
        </w:rPr>
        <w:t>la</w:t>
      </w:r>
      <w:r w:rsidRPr="00BA5084">
        <w:rPr>
          <w:rFonts w:ascii="Tahoma" w:hAnsi="Tahoma" w:cs="Tahoma"/>
          <w:spacing w:val="9"/>
          <w:lang w:val="es-AR"/>
        </w:rPr>
        <w:t xml:space="preserve"> </w:t>
      </w:r>
      <w:r w:rsidRPr="00BA5084">
        <w:rPr>
          <w:rFonts w:ascii="Tahoma" w:hAnsi="Tahoma" w:cs="Tahoma"/>
          <w:lang w:val="es-AR"/>
        </w:rPr>
        <w:t>normativa anterior</w:t>
      </w:r>
      <w:r w:rsidRPr="00BA5084">
        <w:rPr>
          <w:rFonts w:ascii="Tahoma" w:hAnsi="Tahoma" w:cs="Tahoma"/>
          <w:spacing w:val="1"/>
          <w:lang w:val="es-AR"/>
        </w:rPr>
        <w:t xml:space="preserve"> </w:t>
      </w:r>
      <w:r w:rsidRPr="00BA5084">
        <w:rPr>
          <w:rFonts w:ascii="Tahoma" w:hAnsi="Tahoma" w:cs="Tahoma"/>
          <w:lang w:val="es-AR"/>
        </w:rPr>
        <w:t>y</w:t>
      </w:r>
      <w:r w:rsidRPr="00BA5084">
        <w:rPr>
          <w:rFonts w:ascii="Tahoma" w:hAnsi="Tahoma" w:cs="Tahoma"/>
          <w:spacing w:val="7"/>
          <w:lang w:val="es-AR"/>
        </w:rPr>
        <w:t xml:space="preserve"> </w:t>
      </w:r>
      <w:r w:rsidRPr="00BA5084">
        <w:rPr>
          <w:rFonts w:ascii="Tahoma" w:hAnsi="Tahoma" w:cs="Tahoma"/>
          <w:lang w:val="es-AR"/>
        </w:rPr>
        <w:t>que</w:t>
      </w:r>
      <w:r w:rsidRPr="00BA5084">
        <w:rPr>
          <w:rFonts w:ascii="Tahoma" w:hAnsi="Tahoma" w:cs="Tahoma"/>
          <w:spacing w:val="6"/>
          <w:lang w:val="es-AR"/>
        </w:rPr>
        <w:t xml:space="preserve"> </w:t>
      </w:r>
      <w:r w:rsidRPr="00BA5084">
        <w:rPr>
          <w:rFonts w:ascii="Tahoma" w:hAnsi="Tahoma" w:cs="Tahoma"/>
          <w:lang w:val="es-AR"/>
        </w:rPr>
        <w:t>per</w:t>
      </w:r>
      <w:r w:rsidRPr="00BA5084">
        <w:rPr>
          <w:rFonts w:ascii="Tahoma" w:hAnsi="Tahoma" w:cs="Tahoma"/>
          <w:spacing w:val="2"/>
          <w:lang w:val="es-AR"/>
        </w:rPr>
        <w:t>s</w:t>
      </w:r>
      <w:r w:rsidRPr="00BA5084">
        <w:rPr>
          <w:rFonts w:ascii="Tahoma" w:hAnsi="Tahoma" w:cs="Tahoma"/>
          <w:lang w:val="es-AR"/>
        </w:rPr>
        <w:t>isten</w:t>
      </w:r>
      <w:r w:rsidRPr="00BA5084">
        <w:rPr>
          <w:rFonts w:ascii="Tahoma" w:hAnsi="Tahoma" w:cs="Tahoma"/>
          <w:spacing w:val="6"/>
          <w:lang w:val="es-AR"/>
        </w:rPr>
        <w:t xml:space="preserve"> </w:t>
      </w:r>
      <w:r w:rsidRPr="00BA5084">
        <w:rPr>
          <w:rFonts w:ascii="Tahoma" w:hAnsi="Tahoma" w:cs="Tahoma"/>
          <w:lang w:val="es-AR"/>
        </w:rPr>
        <w:t>co</w:t>
      </w:r>
      <w:r w:rsidRPr="00BA5084">
        <w:rPr>
          <w:rFonts w:ascii="Tahoma" w:hAnsi="Tahoma" w:cs="Tahoma"/>
          <w:spacing w:val="2"/>
          <w:lang w:val="es-AR"/>
        </w:rPr>
        <w:t>m</w:t>
      </w:r>
      <w:r w:rsidRPr="00BA5084">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tales,</w:t>
      </w:r>
      <w:r w:rsidRPr="009737BD">
        <w:rPr>
          <w:rFonts w:ascii="Tahoma" w:hAnsi="Tahoma" w:cs="Tahoma"/>
          <w:spacing w:val="3"/>
          <w:lang w:val="es-AR"/>
        </w:rPr>
        <w:t xml:space="preserve"> </w:t>
      </w:r>
      <w:r w:rsidRPr="009737BD">
        <w:rPr>
          <w:rFonts w:ascii="Tahoma" w:hAnsi="Tahoma" w:cs="Tahoma"/>
          <w:spacing w:val="2"/>
          <w:lang w:val="es-AR"/>
        </w:rPr>
        <w:t>n</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podr</w:t>
      </w:r>
      <w:r w:rsidRPr="009737BD">
        <w:rPr>
          <w:rFonts w:ascii="Tahoma" w:hAnsi="Tahoma" w:cs="Tahoma"/>
          <w:spacing w:val="1"/>
          <w:lang w:val="es-AR"/>
        </w:rPr>
        <w:t>á</w:t>
      </w:r>
      <w:r w:rsidRPr="009737BD">
        <w:rPr>
          <w:rFonts w:ascii="Tahoma" w:hAnsi="Tahoma" w:cs="Tahoma"/>
          <w:lang w:val="es-AR"/>
        </w:rPr>
        <w:t>n</w:t>
      </w:r>
      <w:r w:rsidRPr="009737BD">
        <w:rPr>
          <w:rFonts w:ascii="Tahoma" w:hAnsi="Tahoma" w:cs="Tahoma"/>
          <w:spacing w:val="15"/>
          <w:lang w:val="es-AR"/>
        </w:rPr>
        <w:t xml:space="preserve"> </w:t>
      </w:r>
      <w:r w:rsidRPr="009737BD">
        <w:rPr>
          <w:rFonts w:ascii="Tahoma" w:hAnsi="Tahoma" w:cs="Tahoma"/>
          <w:lang w:val="es-AR"/>
        </w:rPr>
        <w:t>realizar</w:t>
      </w:r>
      <w:r w:rsidRPr="009737BD">
        <w:rPr>
          <w:rFonts w:ascii="Tahoma" w:hAnsi="Tahoma" w:cs="Tahoma"/>
          <w:spacing w:val="9"/>
          <w:lang w:val="es-AR"/>
        </w:rPr>
        <w:t xml:space="preserve"> </w:t>
      </w:r>
      <w:r w:rsidRPr="009737BD">
        <w:rPr>
          <w:rFonts w:ascii="Tahoma" w:hAnsi="Tahoma" w:cs="Tahoma"/>
          <w:lang w:val="es-AR"/>
        </w:rPr>
        <w:t>ampli</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2"/>
          <w:lang w:val="es-AR"/>
        </w:rPr>
        <w:t>i</w:t>
      </w:r>
      <w:r w:rsidRPr="009737BD">
        <w:rPr>
          <w:rFonts w:ascii="Tahoma" w:hAnsi="Tahoma" w:cs="Tahoma"/>
          <w:lang w:val="es-AR"/>
        </w:rPr>
        <w:t>ones</w:t>
      </w:r>
      <w:r w:rsidRPr="009737BD">
        <w:rPr>
          <w:rFonts w:ascii="Tahoma" w:hAnsi="Tahoma" w:cs="Tahoma"/>
          <w:spacing w:val="16"/>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3"/>
          <w:lang w:val="es-AR"/>
        </w:rPr>
        <w:t xml:space="preserve"> </w:t>
      </w:r>
      <w:r w:rsidRPr="009737BD">
        <w:rPr>
          <w:rFonts w:ascii="Tahoma" w:hAnsi="Tahoma" w:cs="Tahoma"/>
          <w:lang w:val="es-AR"/>
        </w:rPr>
        <w:t>si</w:t>
      </w:r>
      <w:r w:rsidRPr="009737BD">
        <w:rPr>
          <w:rFonts w:ascii="Tahoma" w:hAnsi="Tahoma" w:cs="Tahoma"/>
          <w:spacing w:val="16"/>
          <w:lang w:val="es-AR"/>
        </w:rPr>
        <w:t xml:space="preserve"> </w:t>
      </w:r>
      <w:r w:rsidRPr="009737BD">
        <w:rPr>
          <w:rFonts w:ascii="Tahoma" w:hAnsi="Tahoma" w:cs="Tahoma"/>
          <w:lang w:val="es-AR"/>
        </w:rPr>
        <w:t>modif</w:t>
      </w:r>
      <w:r w:rsidRPr="009737BD">
        <w:rPr>
          <w:rFonts w:ascii="Tahoma" w:hAnsi="Tahoma" w:cs="Tahoma"/>
          <w:spacing w:val="2"/>
          <w:lang w:val="es-AR"/>
        </w:rPr>
        <w:t>i</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ciones</w:t>
      </w:r>
      <w:r w:rsidRPr="009737BD">
        <w:rPr>
          <w:rFonts w:ascii="Tahoma" w:hAnsi="Tahoma" w:cs="Tahoma"/>
          <w:spacing w:val="14"/>
          <w:lang w:val="es-AR"/>
        </w:rPr>
        <w:t xml:space="preserve"> </w:t>
      </w:r>
      <w:r w:rsidRPr="009737BD">
        <w:rPr>
          <w:rFonts w:ascii="Tahoma" w:hAnsi="Tahoma" w:cs="Tahoma"/>
          <w:spacing w:val="1"/>
          <w:lang w:val="es-AR"/>
        </w:rPr>
        <w:t>d</w:t>
      </w:r>
      <w:r w:rsidRPr="009737BD">
        <w:rPr>
          <w:rFonts w:ascii="Tahoma" w:hAnsi="Tahoma" w:cs="Tahoma"/>
          <w:lang w:val="es-AR"/>
        </w:rPr>
        <w:t>ent</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5"/>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lang w:val="es-AR"/>
        </w:rPr>
        <w:t>los</w:t>
      </w:r>
      <w:r w:rsidRPr="009737BD">
        <w:rPr>
          <w:rFonts w:ascii="Tahoma" w:hAnsi="Tahoma" w:cs="Tahoma"/>
          <w:spacing w:val="13"/>
          <w:lang w:val="es-AR"/>
        </w:rPr>
        <w:t xml:space="preserve"> </w:t>
      </w:r>
      <w:r w:rsidRPr="009737BD">
        <w:rPr>
          <w:rFonts w:ascii="Tahoma" w:hAnsi="Tahoma" w:cs="Tahoma"/>
          <w:lang w:val="es-AR"/>
        </w:rPr>
        <w:t>mis</w:t>
      </w:r>
      <w:r w:rsidRPr="009737BD">
        <w:rPr>
          <w:rFonts w:ascii="Tahoma" w:hAnsi="Tahoma" w:cs="Tahoma"/>
          <w:spacing w:val="2"/>
          <w:lang w:val="es-AR"/>
        </w:rPr>
        <w:t>m</w:t>
      </w:r>
      <w:r w:rsidRPr="009737BD">
        <w:rPr>
          <w:rFonts w:ascii="Tahoma" w:hAnsi="Tahoma" w:cs="Tahoma"/>
          <w:lang w:val="es-AR"/>
        </w:rPr>
        <w:t>os,</w:t>
      </w:r>
      <w:r w:rsidRPr="009737BD">
        <w:rPr>
          <w:rFonts w:ascii="Tahoma" w:hAnsi="Tahoma" w:cs="Tahoma"/>
          <w:spacing w:val="12"/>
          <w:lang w:val="es-AR"/>
        </w:rPr>
        <w:t xml:space="preserve"> </w:t>
      </w:r>
      <w:r w:rsidRPr="009737BD">
        <w:rPr>
          <w:rFonts w:ascii="Tahoma" w:hAnsi="Tahoma" w:cs="Tahoma"/>
          <w:spacing w:val="1"/>
          <w:lang w:val="es-AR"/>
        </w:rPr>
        <w:t>t</w:t>
      </w:r>
      <w:r w:rsidRPr="009737BD">
        <w:rPr>
          <w:rFonts w:ascii="Tahoma" w:hAnsi="Tahoma" w:cs="Tahoma"/>
          <w:lang w:val="es-AR"/>
        </w:rPr>
        <w:t>end</w:t>
      </w:r>
      <w:r w:rsidRPr="009737BD">
        <w:rPr>
          <w:rFonts w:ascii="Tahoma" w:hAnsi="Tahoma" w:cs="Tahoma"/>
          <w:spacing w:val="2"/>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12"/>
          <w:lang w:val="es-AR"/>
        </w:rPr>
        <w:t xml:space="preserve"> </w:t>
      </w:r>
      <w:r w:rsidRPr="009737BD">
        <w:rPr>
          <w:rFonts w:ascii="Tahoma" w:hAnsi="Tahoma" w:cs="Tahoma"/>
          <w:lang w:val="es-AR"/>
        </w:rPr>
        <w:t>a</w:t>
      </w:r>
      <w:r w:rsidRPr="009737BD">
        <w:rPr>
          <w:rFonts w:ascii="Tahoma" w:hAnsi="Tahoma" w:cs="Tahoma"/>
          <w:spacing w:val="15"/>
          <w:lang w:val="es-AR"/>
        </w:rPr>
        <w:t xml:space="preserve"> </w:t>
      </w:r>
      <w:r w:rsidRPr="009737BD">
        <w:rPr>
          <w:rFonts w:ascii="Tahoma" w:hAnsi="Tahoma" w:cs="Tahoma"/>
          <w:lang w:val="es-AR"/>
        </w:rPr>
        <w:t>u</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w w:val="99"/>
          <w:lang w:val="es-AR"/>
        </w:rPr>
        <w:t>modernizac</w:t>
      </w:r>
      <w:r w:rsidRPr="009737BD">
        <w:rPr>
          <w:rFonts w:ascii="Tahoma" w:hAnsi="Tahoma" w:cs="Tahoma"/>
          <w:spacing w:val="1"/>
          <w:w w:val="99"/>
          <w:lang w:val="es-AR"/>
        </w:rPr>
        <w:t>i</w:t>
      </w:r>
      <w:r w:rsidRPr="009737BD">
        <w:rPr>
          <w:rFonts w:ascii="Tahoma" w:hAnsi="Tahoma" w:cs="Tahoma"/>
          <w:lang w:val="es-AR"/>
        </w:rPr>
        <w:t>ó</w:t>
      </w:r>
      <w:r w:rsidRPr="009737BD">
        <w:rPr>
          <w:rFonts w:ascii="Tahoma" w:hAnsi="Tahoma" w:cs="Tahoma"/>
          <w:w w:val="99"/>
          <w:lang w:val="es-AR"/>
        </w:rPr>
        <w:t>n</w:t>
      </w:r>
      <w:r w:rsidRPr="009737BD">
        <w:rPr>
          <w:rFonts w:ascii="Tahoma" w:hAnsi="Tahoma" w:cs="Tahoma"/>
          <w:lang w:val="es-AR"/>
        </w:rPr>
        <w:t xml:space="preserve">  </w:t>
      </w:r>
      <w:r w:rsidRPr="009737BD">
        <w:rPr>
          <w:rFonts w:ascii="Tahoma" w:hAnsi="Tahoma" w:cs="Tahoma"/>
          <w:spacing w:val="-8"/>
          <w:lang w:val="es-AR"/>
        </w:rPr>
        <w:t xml:space="preserve"> </w:t>
      </w:r>
      <w:r w:rsidRPr="009737BD">
        <w:rPr>
          <w:rFonts w:ascii="Tahoma" w:hAnsi="Tahoma" w:cs="Tahoma"/>
          <w:w w:val="99"/>
          <w:lang w:val="es-AR"/>
        </w:rPr>
        <w:t>de</w:t>
      </w:r>
      <w:r w:rsidRPr="009737BD">
        <w:rPr>
          <w:rFonts w:ascii="Tahoma" w:hAnsi="Tahoma" w:cs="Tahoma"/>
          <w:lang w:val="es-AR"/>
        </w:rPr>
        <w:t xml:space="preserve">  </w:t>
      </w:r>
      <w:r w:rsidRPr="009737BD">
        <w:rPr>
          <w:rFonts w:ascii="Tahoma" w:hAnsi="Tahoma" w:cs="Tahoma"/>
          <w:spacing w:val="-8"/>
          <w:lang w:val="es-AR"/>
        </w:rPr>
        <w:t xml:space="preserve"> </w:t>
      </w:r>
      <w:r w:rsidRPr="009737BD">
        <w:rPr>
          <w:rFonts w:ascii="Tahoma" w:hAnsi="Tahoma" w:cs="Tahoma"/>
          <w:lang w:val="es-AR"/>
        </w:rPr>
        <w:t xml:space="preserve">las </w:t>
      </w:r>
      <w:r w:rsidRPr="009737BD">
        <w:rPr>
          <w:rFonts w:ascii="Tahoma" w:hAnsi="Tahoma" w:cs="Tahoma"/>
          <w:spacing w:val="54"/>
          <w:lang w:val="es-AR"/>
        </w:rPr>
        <w:t xml:space="preserve"> </w:t>
      </w:r>
      <w:r w:rsidRPr="009737BD">
        <w:rPr>
          <w:rFonts w:ascii="Tahoma" w:hAnsi="Tahoma" w:cs="Tahoma"/>
          <w:lang w:val="es-AR"/>
        </w:rPr>
        <w:t xml:space="preserve">instalaciones </w:t>
      </w:r>
      <w:r w:rsidRPr="009737BD">
        <w:rPr>
          <w:rFonts w:ascii="Tahoma" w:hAnsi="Tahoma" w:cs="Tahoma"/>
          <w:spacing w:val="43"/>
          <w:lang w:val="es-AR"/>
        </w:rPr>
        <w:t xml:space="preserve"> </w:t>
      </w:r>
      <w:r w:rsidRPr="009737BD">
        <w:rPr>
          <w:rFonts w:ascii="Tahoma" w:hAnsi="Tahoma" w:cs="Tahoma"/>
          <w:lang w:val="es-AR"/>
        </w:rPr>
        <w:t xml:space="preserve">que </w:t>
      </w:r>
      <w:r w:rsidRPr="009737BD">
        <w:rPr>
          <w:rFonts w:ascii="Tahoma" w:hAnsi="Tahoma" w:cs="Tahoma"/>
          <w:spacing w:val="51"/>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s</w:t>
      </w:r>
      <w:r w:rsidRPr="009737BD">
        <w:rPr>
          <w:rFonts w:ascii="Tahoma" w:hAnsi="Tahoma" w:cs="Tahoma"/>
          <w:spacing w:val="-1"/>
          <w:lang w:val="es-AR"/>
        </w:rPr>
        <w:t>m</w:t>
      </w:r>
      <w:r w:rsidRPr="009737BD">
        <w:rPr>
          <w:rFonts w:ascii="Tahoma" w:hAnsi="Tahoma" w:cs="Tahoma"/>
          <w:lang w:val="es-AR"/>
        </w:rPr>
        <w:t xml:space="preserve">inuyan </w:t>
      </w:r>
      <w:r w:rsidRPr="009737BD">
        <w:rPr>
          <w:rFonts w:ascii="Tahoma" w:hAnsi="Tahoma" w:cs="Tahoma"/>
          <w:spacing w:val="54"/>
          <w:lang w:val="es-AR"/>
        </w:rPr>
        <w:t xml:space="preserve"> </w:t>
      </w:r>
      <w:r w:rsidRPr="009737BD">
        <w:rPr>
          <w:rFonts w:ascii="Tahoma" w:hAnsi="Tahoma" w:cs="Tahoma"/>
          <w:spacing w:val="1"/>
          <w:lang w:val="es-AR"/>
        </w:rPr>
        <w:t>l</w:t>
      </w:r>
      <w:r w:rsidRPr="009737BD">
        <w:rPr>
          <w:rFonts w:ascii="Tahoma" w:hAnsi="Tahoma" w:cs="Tahoma"/>
          <w:lang w:val="es-AR"/>
        </w:rPr>
        <w:t xml:space="preserve">as </w:t>
      </w:r>
      <w:r w:rsidRPr="009737BD">
        <w:rPr>
          <w:rFonts w:ascii="Tahoma" w:hAnsi="Tahoma" w:cs="Tahoma"/>
          <w:spacing w:val="54"/>
          <w:lang w:val="es-AR"/>
        </w:rPr>
        <w:t xml:space="preserve"> </w:t>
      </w:r>
      <w:r w:rsidRPr="009737BD">
        <w:rPr>
          <w:rFonts w:ascii="Tahoma" w:hAnsi="Tahoma" w:cs="Tahoma"/>
          <w:lang w:val="es-AR"/>
        </w:rPr>
        <w:t xml:space="preserve">molestias </w:t>
      </w:r>
      <w:r w:rsidRPr="009737BD">
        <w:rPr>
          <w:rFonts w:ascii="Tahoma" w:hAnsi="Tahoma" w:cs="Tahoma"/>
          <w:spacing w:val="46"/>
          <w:lang w:val="es-AR"/>
        </w:rPr>
        <w:t xml:space="preserve"> </w:t>
      </w:r>
      <w:r w:rsidRPr="009737BD">
        <w:rPr>
          <w:rFonts w:ascii="Tahoma" w:hAnsi="Tahoma" w:cs="Tahoma"/>
          <w:lang w:val="es-AR"/>
        </w:rPr>
        <w:t xml:space="preserve">de </w:t>
      </w:r>
      <w:r w:rsidRPr="009737BD">
        <w:rPr>
          <w:rFonts w:ascii="Tahoma" w:hAnsi="Tahoma" w:cs="Tahoma"/>
          <w:spacing w:val="52"/>
          <w:lang w:val="es-AR"/>
        </w:rPr>
        <w:t xml:space="preserve"> </w:t>
      </w:r>
      <w:r w:rsidRPr="009737BD">
        <w:rPr>
          <w:rFonts w:ascii="Tahoma" w:hAnsi="Tahoma" w:cs="Tahoma"/>
          <w:lang w:val="es-AR"/>
        </w:rPr>
        <w:t xml:space="preserve">la </w:t>
      </w:r>
      <w:r w:rsidRPr="009737BD">
        <w:rPr>
          <w:rFonts w:ascii="Tahoma" w:hAnsi="Tahoma" w:cs="Tahoma"/>
          <w:spacing w:val="54"/>
          <w:lang w:val="es-AR"/>
        </w:rPr>
        <w:t xml:space="preserve"> </w:t>
      </w:r>
      <w:r w:rsidRPr="009737BD">
        <w:rPr>
          <w:rFonts w:ascii="Tahoma" w:hAnsi="Tahoma" w:cs="Tahoma"/>
          <w:lang w:val="es-AR"/>
        </w:rPr>
        <w:t>actividad,</w:t>
      </w:r>
      <w:r w:rsidRPr="009737BD">
        <w:rPr>
          <w:rFonts w:ascii="Tahoma" w:hAnsi="Tahoma" w:cs="Tahoma"/>
          <w:spacing w:val="-8"/>
          <w:lang w:val="es-AR"/>
        </w:rPr>
        <w:t xml:space="preserve"> </w:t>
      </w:r>
      <w:r w:rsidRPr="009737BD">
        <w:rPr>
          <w:rFonts w:ascii="Tahoma" w:hAnsi="Tahoma" w:cs="Tahoma"/>
          <w:lang w:val="es-AR"/>
        </w:rPr>
        <w:t>debi</w:t>
      </w:r>
      <w:r w:rsidRPr="009737BD">
        <w:rPr>
          <w:rFonts w:ascii="Tahoma" w:hAnsi="Tahoma" w:cs="Tahoma"/>
          <w:spacing w:val="1"/>
          <w:lang w:val="es-AR"/>
        </w:rPr>
        <w:t>d</w:t>
      </w:r>
      <w:r w:rsidRPr="009737BD">
        <w:rPr>
          <w:rFonts w:ascii="Tahoma" w:hAnsi="Tahoma" w:cs="Tahoma"/>
          <w:lang w:val="es-AR"/>
        </w:rPr>
        <w:t>ame</w:t>
      </w:r>
      <w:r w:rsidRPr="009737BD">
        <w:rPr>
          <w:rFonts w:ascii="Tahoma" w:hAnsi="Tahoma" w:cs="Tahoma"/>
          <w:spacing w:val="1"/>
          <w:lang w:val="es-AR"/>
        </w:rPr>
        <w:t>nt</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cert</w:t>
      </w:r>
      <w:r w:rsidRPr="009737BD">
        <w:rPr>
          <w:rFonts w:ascii="Tahoma" w:hAnsi="Tahoma" w:cs="Tahoma"/>
          <w:spacing w:val="1"/>
          <w:lang w:val="es-AR"/>
        </w:rPr>
        <w:t>i</w:t>
      </w:r>
      <w:r w:rsidRPr="009737BD">
        <w:rPr>
          <w:rFonts w:ascii="Tahoma" w:hAnsi="Tahoma" w:cs="Tahoma"/>
          <w:lang w:val="es-AR"/>
        </w:rPr>
        <w:t>fic</w:t>
      </w:r>
      <w:r w:rsidRPr="009737BD">
        <w:rPr>
          <w:rFonts w:ascii="Tahoma" w:hAnsi="Tahoma" w:cs="Tahoma"/>
          <w:spacing w:val="1"/>
          <w:lang w:val="es-AR"/>
        </w:rPr>
        <w:t>a</w:t>
      </w:r>
      <w:r w:rsidRPr="009737BD">
        <w:rPr>
          <w:rFonts w:ascii="Tahoma" w:hAnsi="Tahoma" w:cs="Tahoma"/>
          <w:lang w:val="es-AR"/>
        </w:rPr>
        <w:t>do por</w:t>
      </w:r>
      <w:r w:rsidRPr="009737BD">
        <w:rPr>
          <w:rFonts w:ascii="Tahoma" w:hAnsi="Tahoma" w:cs="Tahoma"/>
          <w:spacing w:val="-2"/>
          <w:lang w:val="es-AR"/>
        </w:rPr>
        <w:t xml:space="preserve"> </w:t>
      </w:r>
      <w:r w:rsidRPr="009737BD">
        <w:rPr>
          <w:rFonts w:ascii="Tahoma" w:hAnsi="Tahoma" w:cs="Tahoma"/>
          <w:lang w:val="es-AR"/>
        </w:rPr>
        <w:t>profes</w:t>
      </w:r>
      <w:r w:rsidRPr="009737BD">
        <w:rPr>
          <w:rFonts w:ascii="Tahoma" w:hAnsi="Tahoma" w:cs="Tahoma"/>
          <w:spacing w:val="1"/>
          <w:lang w:val="es-AR"/>
        </w:rPr>
        <w:t>i</w:t>
      </w:r>
      <w:r w:rsidRPr="009737BD">
        <w:rPr>
          <w:rFonts w:ascii="Tahoma" w:hAnsi="Tahoma" w:cs="Tahoma"/>
          <w:lang w:val="es-AR"/>
        </w:rPr>
        <w:t>onal</w:t>
      </w:r>
      <w:r w:rsidRPr="009737BD">
        <w:rPr>
          <w:rFonts w:ascii="Tahoma" w:hAnsi="Tahoma" w:cs="Tahoma"/>
          <w:spacing w:val="-5"/>
          <w:lang w:val="es-AR"/>
        </w:rPr>
        <w:t xml:space="preserve"> </w:t>
      </w:r>
      <w:r w:rsidRPr="009737BD">
        <w:rPr>
          <w:rFonts w:ascii="Tahoma" w:hAnsi="Tahoma" w:cs="Tahoma"/>
          <w:spacing w:val="1"/>
          <w:lang w:val="es-AR"/>
        </w:rPr>
        <w:t>a</w:t>
      </w:r>
      <w:r w:rsidRPr="009737BD">
        <w:rPr>
          <w:rFonts w:ascii="Tahoma" w:hAnsi="Tahoma" w:cs="Tahoma"/>
          <w:lang w:val="es-AR"/>
        </w:rPr>
        <w:t>utorizado.</w:t>
      </w:r>
    </w:p>
    <w:p w:rsidR="001A5F7E" w:rsidRPr="009737BD" w:rsidRDefault="001A5F7E">
      <w:pPr>
        <w:widowControl w:val="0"/>
        <w:autoSpaceDE w:val="0"/>
        <w:autoSpaceDN w:val="0"/>
        <w:adjustRightInd w:val="0"/>
        <w:spacing w:before="7" w:after="0" w:line="266" w:lineRule="exact"/>
        <w:ind w:left="102" w:right="70"/>
        <w:jc w:val="both"/>
        <w:rPr>
          <w:rFonts w:ascii="Tahoma" w:hAnsi="Tahoma" w:cs="Tahoma"/>
          <w:lang w:val="es-AR"/>
        </w:rPr>
      </w:pPr>
      <w:r w:rsidRPr="009737BD">
        <w:rPr>
          <w:rFonts w:ascii="Tahoma" w:hAnsi="Tahoma" w:cs="Tahoma"/>
          <w:lang w:val="es-AR"/>
        </w:rPr>
        <w:t>Los</w:t>
      </w:r>
      <w:r w:rsidRPr="009737BD">
        <w:rPr>
          <w:rFonts w:ascii="Tahoma" w:hAnsi="Tahoma" w:cs="Tahoma"/>
          <w:spacing w:val="-4"/>
          <w:lang w:val="es-AR"/>
        </w:rPr>
        <w:t xml:space="preserve"> </w:t>
      </w:r>
      <w:r w:rsidRPr="009737BD">
        <w:rPr>
          <w:rFonts w:ascii="Tahoma" w:hAnsi="Tahoma" w:cs="Tahoma"/>
          <w:lang w:val="es-AR"/>
        </w:rPr>
        <w:t>locales que</w:t>
      </w:r>
      <w:r w:rsidRPr="009737BD">
        <w:rPr>
          <w:rFonts w:ascii="Tahoma" w:hAnsi="Tahoma" w:cs="Tahoma"/>
          <w:spacing w:val="2"/>
          <w:lang w:val="es-AR"/>
        </w:rPr>
        <w:t xml:space="preserve"> </w:t>
      </w:r>
      <w:r w:rsidRPr="009737BD">
        <w:rPr>
          <w:rFonts w:ascii="Tahoma" w:hAnsi="Tahoma" w:cs="Tahoma"/>
          <w:lang w:val="es-AR"/>
        </w:rPr>
        <w:t>pa</w:t>
      </w:r>
      <w:r w:rsidRPr="009737BD">
        <w:rPr>
          <w:rFonts w:ascii="Tahoma" w:hAnsi="Tahoma" w:cs="Tahoma"/>
          <w:spacing w:val="2"/>
          <w:lang w:val="es-AR"/>
        </w:rPr>
        <w:t>s</w:t>
      </w:r>
      <w:r w:rsidRPr="009737BD">
        <w:rPr>
          <w:rFonts w:ascii="Tahoma" w:hAnsi="Tahoma" w:cs="Tahoma"/>
          <w:lang w:val="es-AR"/>
        </w:rPr>
        <w:t>en</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lang w:val="es-AR"/>
        </w:rPr>
        <w:t>ser</w:t>
      </w:r>
      <w:r w:rsidRPr="009737BD">
        <w:rPr>
          <w:rFonts w:ascii="Tahoma" w:hAnsi="Tahoma" w:cs="Tahoma"/>
          <w:spacing w:val="2"/>
          <w:lang w:val="es-AR"/>
        </w:rPr>
        <w:t xml:space="preserve"> </w:t>
      </w:r>
      <w:r w:rsidRPr="009737BD">
        <w:rPr>
          <w:rFonts w:ascii="Tahoma" w:hAnsi="Tahoma" w:cs="Tahoma"/>
          <w:lang w:val="es-AR"/>
        </w:rPr>
        <w:t>uso</w:t>
      </w:r>
      <w:r w:rsidRPr="009737BD">
        <w:rPr>
          <w:rFonts w:ascii="Tahoma" w:hAnsi="Tahoma" w:cs="Tahoma"/>
          <w:spacing w:val="2"/>
          <w:lang w:val="es-AR"/>
        </w:rPr>
        <w:t xml:space="preserve"> </w:t>
      </w:r>
      <w:r w:rsidRPr="009737BD">
        <w:rPr>
          <w:rFonts w:ascii="Tahoma" w:hAnsi="Tahoma" w:cs="Tahoma"/>
          <w:lang w:val="es-AR"/>
        </w:rPr>
        <w:t>no</w:t>
      </w:r>
      <w:r w:rsidRPr="009737BD">
        <w:rPr>
          <w:rFonts w:ascii="Tahoma" w:hAnsi="Tahoma" w:cs="Tahoma"/>
          <w:spacing w:val="4"/>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for</w:t>
      </w:r>
      <w:r w:rsidRPr="009737BD">
        <w:rPr>
          <w:rFonts w:ascii="Tahoma" w:hAnsi="Tahoma" w:cs="Tahoma"/>
          <w:spacing w:val="1"/>
          <w:lang w:val="es-AR"/>
        </w:rPr>
        <w:t>m</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lang w:val="es-AR"/>
        </w:rPr>
        <w:t xml:space="preserve">partir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5"/>
          <w:lang w:val="es-AR"/>
        </w:rPr>
        <w:t xml:space="preserve"> </w:t>
      </w:r>
      <w:r w:rsidRPr="009737BD">
        <w:rPr>
          <w:rFonts w:ascii="Tahoma" w:hAnsi="Tahoma" w:cs="Tahoma"/>
          <w:lang w:val="es-AR"/>
        </w:rPr>
        <w:t>vige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w:t>
      </w:r>
      <w:r w:rsidRPr="009737BD">
        <w:rPr>
          <w:rFonts w:ascii="Tahoma" w:hAnsi="Tahoma" w:cs="Tahoma"/>
          <w:spacing w:val="1"/>
          <w:lang w:val="es-AR"/>
        </w:rPr>
        <w:t xml:space="preserve"> d</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esta</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den</w:t>
      </w:r>
      <w:r w:rsidRPr="009737BD">
        <w:rPr>
          <w:rFonts w:ascii="Tahoma" w:hAnsi="Tahoma" w:cs="Tahoma"/>
          <w:spacing w:val="1"/>
          <w:lang w:val="es-AR"/>
        </w:rPr>
        <w:t>a</w:t>
      </w:r>
      <w:r w:rsidRPr="009737BD">
        <w:rPr>
          <w:rFonts w:ascii="Tahoma" w:hAnsi="Tahoma" w:cs="Tahoma"/>
          <w:lang w:val="es-AR"/>
        </w:rPr>
        <w:t>nza,</w:t>
      </w:r>
      <w:r w:rsidRPr="009737BD">
        <w:rPr>
          <w:rFonts w:ascii="Tahoma" w:hAnsi="Tahoma" w:cs="Tahoma"/>
          <w:spacing w:val="5"/>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 xml:space="preserve">que </w:t>
      </w:r>
      <w:r w:rsidRPr="009737BD">
        <w:rPr>
          <w:rFonts w:ascii="Tahoma" w:hAnsi="Tahoma" w:cs="Tahoma"/>
          <w:spacing w:val="2"/>
          <w:lang w:val="es-AR"/>
        </w:rPr>
        <w:t xml:space="preserve"> </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tab</w:t>
      </w:r>
      <w:r w:rsidRPr="009737BD">
        <w:rPr>
          <w:rFonts w:ascii="Tahoma" w:hAnsi="Tahoma" w:cs="Tahoma"/>
          <w:spacing w:val="1"/>
          <w:lang w:val="es-AR"/>
        </w:rPr>
        <w:t>a</w:t>
      </w:r>
      <w:r w:rsidRPr="009737BD">
        <w:rPr>
          <w:rFonts w:ascii="Tahoma" w:hAnsi="Tahoma" w:cs="Tahoma"/>
          <w:lang w:val="es-AR"/>
        </w:rPr>
        <w:t xml:space="preserve">n </w:t>
      </w:r>
      <w:r w:rsidRPr="009737BD">
        <w:rPr>
          <w:rFonts w:ascii="Tahoma" w:hAnsi="Tahoma" w:cs="Tahoma"/>
          <w:spacing w:val="1"/>
          <w:lang w:val="es-AR"/>
        </w:rPr>
        <w:t xml:space="preserve"> </w:t>
      </w:r>
      <w:r w:rsidRPr="009737BD">
        <w:rPr>
          <w:rFonts w:ascii="Tahoma" w:hAnsi="Tahoma" w:cs="Tahoma"/>
          <w:lang w:val="es-AR"/>
        </w:rPr>
        <w:t>permiti</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58"/>
          <w:lang w:val="es-AR"/>
        </w:rPr>
        <w:t xml:space="preserve"> </w:t>
      </w:r>
      <w:r w:rsidRPr="009737BD">
        <w:rPr>
          <w:rFonts w:ascii="Tahoma" w:hAnsi="Tahoma" w:cs="Tahoma"/>
          <w:lang w:val="es-AR"/>
        </w:rPr>
        <w:t>según</w:t>
      </w:r>
      <w:r w:rsidRPr="009737BD">
        <w:rPr>
          <w:rFonts w:ascii="Tahoma" w:hAnsi="Tahoma" w:cs="Tahoma"/>
          <w:spacing w:val="59"/>
          <w:lang w:val="es-AR"/>
        </w:rPr>
        <w:t xml:space="preserve"> </w:t>
      </w:r>
      <w:r w:rsidRPr="009737BD">
        <w:rPr>
          <w:rFonts w:ascii="Tahoma" w:hAnsi="Tahoma" w:cs="Tahoma"/>
          <w:lang w:val="es-AR"/>
        </w:rPr>
        <w:t xml:space="preserve">la </w:t>
      </w:r>
      <w:r w:rsidRPr="009737BD">
        <w:rPr>
          <w:rFonts w:ascii="Tahoma" w:hAnsi="Tahoma" w:cs="Tahoma"/>
          <w:spacing w:val="3"/>
          <w:lang w:val="es-AR"/>
        </w:rPr>
        <w:t xml:space="preserve"> </w:t>
      </w:r>
      <w:r w:rsidRPr="009737BD">
        <w:rPr>
          <w:rFonts w:ascii="Tahoma" w:hAnsi="Tahoma" w:cs="Tahoma"/>
          <w:lang w:val="es-AR"/>
        </w:rPr>
        <w:t>normativa</w:t>
      </w:r>
      <w:r w:rsidRPr="009737BD">
        <w:rPr>
          <w:rFonts w:ascii="Tahoma" w:hAnsi="Tahoma" w:cs="Tahoma"/>
          <w:spacing w:val="57"/>
          <w:lang w:val="es-AR"/>
        </w:rPr>
        <w:t xml:space="preserve"> </w:t>
      </w:r>
      <w:r w:rsidRPr="009737BD">
        <w:rPr>
          <w:rFonts w:ascii="Tahoma" w:hAnsi="Tahoma" w:cs="Tahoma"/>
          <w:lang w:val="es-AR"/>
        </w:rPr>
        <w:t>anter</w:t>
      </w:r>
      <w:r w:rsidRPr="009737BD">
        <w:rPr>
          <w:rFonts w:ascii="Tahoma" w:hAnsi="Tahoma" w:cs="Tahoma"/>
          <w:spacing w:val="1"/>
          <w:lang w:val="es-AR"/>
        </w:rPr>
        <w:t>i</w:t>
      </w:r>
      <w:r w:rsidRPr="009737BD">
        <w:rPr>
          <w:rFonts w:ascii="Tahoma" w:hAnsi="Tahoma" w:cs="Tahoma"/>
          <w:lang w:val="es-AR"/>
        </w:rPr>
        <w:t>or,</w:t>
      </w:r>
      <w:r w:rsidRPr="009737BD">
        <w:rPr>
          <w:rFonts w:ascii="Tahoma" w:hAnsi="Tahoma" w:cs="Tahoma"/>
          <w:spacing w:val="60"/>
          <w:lang w:val="es-AR"/>
        </w:rPr>
        <w:t xml:space="preserve"> </w:t>
      </w:r>
      <w:r w:rsidRPr="009737BD">
        <w:rPr>
          <w:rFonts w:ascii="Tahoma" w:hAnsi="Tahoma" w:cs="Tahoma"/>
          <w:lang w:val="es-AR"/>
        </w:rPr>
        <w:t>podrán</w:t>
      </w:r>
      <w:r w:rsidRPr="009737BD">
        <w:rPr>
          <w:rFonts w:ascii="Tahoma" w:hAnsi="Tahoma" w:cs="Tahoma"/>
          <w:spacing w:val="58"/>
          <w:lang w:val="es-AR"/>
        </w:rPr>
        <w:t xml:space="preserve"> </w:t>
      </w:r>
      <w:r w:rsidRPr="009737BD">
        <w:rPr>
          <w:rFonts w:ascii="Tahoma" w:hAnsi="Tahoma" w:cs="Tahoma"/>
          <w:spacing w:val="1"/>
          <w:lang w:val="es-AR"/>
        </w:rPr>
        <w:t>r</w:t>
      </w:r>
      <w:r w:rsidRPr="009737BD">
        <w:rPr>
          <w:rFonts w:ascii="Tahoma" w:hAnsi="Tahoma" w:cs="Tahoma"/>
          <w:lang w:val="es-AR"/>
        </w:rPr>
        <w:t xml:space="preserve">ealizar </w:t>
      </w:r>
      <w:r w:rsidRPr="009737BD">
        <w:rPr>
          <w:rFonts w:ascii="Tahoma" w:hAnsi="Tahoma" w:cs="Tahoma"/>
          <w:spacing w:val="1"/>
          <w:lang w:val="es-AR"/>
        </w:rPr>
        <w:t xml:space="preserve"> </w:t>
      </w:r>
      <w:r w:rsidRPr="009737BD">
        <w:rPr>
          <w:rFonts w:ascii="Tahoma" w:hAnsi="Tahoma" w:cs="Tahoma"/>
          <w:lang w:val="es-AR"/>
        </w:rPr>
        <w:t>remode</w:t>
      </w:r>
      <w:r w:rsidRPr="009737BD">
        <w:rPr>
          <w:rFonts w:ascii="Tahoma" w:hAnsi="Tahoma" w:cs="Tahoma"/>
          <w:spacing w:val="1"/>
          <w:lang w:val="es-AR"/>
        </w:rPr>
        <w:t>l</w:t>
      </w:r>
      <w:r w:rsidRPr="009737BD">
        <w:rPr>
          <w:rFonts w:ascii="Tahoma" w:hAnsi="Tahoma" w:cs="Tahoma"/>
          <w:lang w:val="es-AR"/>
        </w:rPr>
        <w:t>acio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56"/>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ampliac</w:t>
      </w:r>
      <w:r w:rsidRPr="009737BD">
        <w:rPr>
          <w:rFonts w:ascii="Tahoma" w:hAnsi="Tahoma" w:cs="Tahoma"/>
          <w:spacing w:val="1"/>
          <w:lang w:val="es-AR"/>
        </w:rPr>
        <w:t>i</w:t>
      </w:r>
      <w:r w:rsidRPr="009737BD">
        <w:rPr>
          <w:rFonts w:ascii="Tahoma" w:hAnsi="Tahoma" w:cs="Tahoma"/>
          <w:lang w:val="es-AR"/>
        </w:rPr>
        <w:t>ones hasta</w:t>
      </w:r>
      <w:r w:rsidRPr="009737BD">
        <w:rPr>
          <w:rFonts w:ascii="Tahoma" w:hAnsi="Tahoma" w:cs="Tahoma"/>
          <w:spacing w:val="-5"/>
          <w:lang w:val="es-AR"/>
        </w:rPr>
        <w:t xml:space="preserve"> </w:t>
      </w:r>
      <w:r w:rsidRPr="009737BD">
        <w:rPr>
          <w:rFonts w:ascii="Tahoma" w:hAnsi="Tahoma" w:cs="Tahoma"/>
          <w:lang w:val="es-AR"/>
        </w:rPr>
        <w:t>a</w:t>
      </w:r>
      <w:r w:rsidRPr="009737BD">
        <w:rPr>
          <w:rFonts w:ascii="Tahoma" w:hAnsi="Tahoma" w:cs="Tahoma"/>
          <w:spacing w:val="1"/>
          <w:lang w:val="es-AR"/>
        </w:rPr>
        <w:t>l</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nzar</w:t>
      </w:r>
      <w:r w:rsidRPr="009737BD">
        <w:rPr>
          <w:rFonts w:ascii="Tahoma" w:hAnsi="Tahoma" w:cs="Tahoma"/>
          <w:spacing w:val="-1"/>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va</w:t>
      </w:r>
      <w:r w:rsidRPr="009737BD">
        <w:rPr>
          <w:rFonts w:ascii="Tahoma" w:hAnsi="Tahoma" w:cs="Tahoma"/>
          <w:spacing w:val="1"/>
          <w:lang w:val="es-AR"/>
        </w:rPr>
        <w:t>lo</w:t>
      </w:r>
      <w:r w:rsidRPr="009737BD">
        <w:rPr>
          <w:rFonts w:ascii="Tahoma" w:hAnsi="Tahoma" w:cs="Tahoma"/>
          <w:lang w:val="es-AR"/>
        </w:rPr>
        <w:t>r</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F.O.</w:t>
      </w:r>
      <w:r w:rsidRPr="009737BD">
        <w:rPr>
          <w:rFonts w:ascii="Tahoma" w:hAnsi="Tahoma" w:cs="Tahoma"/>
          <w:spacing w:val="1"/>
          <w:lang w:val="es-AR"/>
        </w:rPr>
        <w:t>T</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y F.O.S.</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 zon</w:t>
      </w:r>
      <w:r w:rsidRPr="009737BD">
        <w:rPr>
          <w:rFonts w:ascii="Tahoma" w:hAnsi="Tahoma" w:cs="Tahoma"/>
          <w:spacing w:val="1"/>
          <w:lang w:val="es-AR"/>
        </w:rPr>
        <w:t>a</w:t>
      </w:r>
      <w:r w:rsidRPr="009737BD">
        <w:rPr>
          <w:rFonts w:ascii="Tahoma" w:hAnsi="Tahoma" w:cs="Tahoma"/>
          <w:lang w:val="es-AR"/>
        </w:rPr>
        <w:t>.</w:t>
      </w:r>
    </w:p>
    <w:p w:rsidR="001A5F7E" w:rsidRPr="009737BD" w:rsidRDefault="001A5F7E">
      <w:pPr>
        <w:widowControl w:val="0"/>
        <w:autoSpaceDE w:val="0"/>
        <w:autoSpaceDN w:val="0"/>
        <w:adjustRightInd w:val="0"/>
        <w:spacing w:after="0" w:line="266" w:lineRule="exact"/>
        <w:ind w:left="102" w:right="71"/>
        <w:jc w:val="both"/>
        <w:rPr>
          <w:rFonts w:ascii="Tahoma" w:hAnsi="Tahoma" w:cs="Tahoma"/>
          <w:lang w:val="es-AR"/>
        </w:rPr>
      </w:pPr>
      <w:r w:rsidRPr="009737BD">
        <w:rPr>
          <w:rFonts w:ascii="Tahoma" w:hAnsi="Tahoma" w:cs="Tahoma"/>
          <w:lang w:val="es-AR"/>
        </w:rPr>
        <w:lastRenderedPageBreak/>
        <w:t>Los</w:t>
      </w:r>
      <w:r w:rsidRPr="009737BD">
        <w:rPr>
          <w:rFonts w:ascii="Tahoma" w:hAnsi="Tahoma" w:cs="Tahoma"/>
          <w:spacing w:val="3"/>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0"/>
          <w:lang w:val="es-AR"/>
        </w:rPr>
        <w:t xml:space="preserve"> </w:t>
      </w:r>
      <w:r w:rsidRPr="009737BD">
        <w:rPr>
          <w:rFonts w:ascii="Tahoma" w:hAnsi="Tahoma" w:cs="Tahoma"/>
          <w:lang w:val="es-AR"/>
        </w:rPr>
        <w:t>encuadrados</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11"/>
          <w:lang w:val="es-AR"/>
        </w:rPr>
        <w:t xml:space="preserve"> </w:t>
      </w:r>
      <w:r w:rsidRPr="009737BD">
        <w:rPr>
          <w:rFonts w:ascii="Tahoma" w:hAnsi="Tahoma" w:cs="Tahoma"/>
          <w:lang w:val="es-AR"/>
        </w:rPr>
        <w:t>este</w:t>
      </w:r>
      <w:r w:rsidRPr="009737BD">
        <w:rPr>
          <w:rFonts w:ascii="Tahoma" w:hAnsi="Tahoma" w:cs="Tahoma"/>
          <w:spacing w:val="9"/>
          <w:lang w:val="es-AR"/>
        </w:rPr>
        <w:t xml:space="preserve"> </w:t>
      </w:r>
      <w:r w:rsidRPr="009737BD">
        <w:rPr>
          <w:rFonts w:ascii="Tahoma" w:hAnsi="Tahoma" w:cs="Tahoma"/>
          <w:lang w:val="es-AR"/>
        </w:rPr>
        <w:t>inciso</w:t>
      </w:r>
      <w:r w:rsidRPr="009737BD">
        <w:rPr>
          <w:rFonts w:ascii="Tahoma" w:hAnsi="Tahoma" w:cs="Tahoma"/>
          <w:spacing w:val="8"/>
          <w:lang w:val="es-AR"/>
        </w:rPr>
        <w:t xml:space="preserve"> </w:t>
      </w:r>
      <w:r w:rsidRPr="009737BD">
        <w:rPr>
          <w:rFonts w:ascii="Tahoma" w:hAnsi="Tahoma" w:cs="Tahoma"/>
          <w:lang w:val="es-AR"/>
        </w:rPr>
        <w:t>no</w:t>
      </w:r>
      <w:r w:rsidRPr="009737BD">
        <w:rPr>
          <w:rFonts w:ascii="Tahoma" w:hAnsi="Tahoma" w:cs="Tahoma"/>
          <w:spacing w:val="12"/>
          <w:lang w:val="es-AR"/>
        </w:rPr>
        <w:t xml:space="preserve"> </w:t>
      </w:r>
      <w:r w:rsidRPr="009737BD">
        <w:rPr>
          <w:rFonts w:ascii="Tahoma" w:hAnsi="Tahoma" w:cs="Tahoma"/>
          <w:lang w:val="es-AR"/>
        </w:rPr>
        <w:t>podrán</w:t>
      </w:r>
      <w:r w:rsidRPr="009737BD">
        <w:rPr>
          <w:rFonts w:ascii="Tahoma" w:hAnsi="Tahoma" w:cs="Tahoma"/>
          <w:spacing w:val="6"/>
          <w:lang w:val="es-AR"/>
        </w:rPr>
        <w:t xml:space="preserve"> </w:t>
      </w:r>
      <w:r w:rsidRPr="009737BD">
        <w:rPr>
          <w:rFonts w:ascii="Tahoma" w:hAnsi="Tahoma" w:cs="Tahoma"/>
          <w:lang w:val="es-AR"/>
        </w:rPr>
        <w:t>realizar</w:t>
      </w:r>
      <w:r w:rsidRPr="009737BD">
        <w:rPr>
          <w:rFonts w:ascii="Tahoma" w:hAnsi="Tahoma" w:cs="Tahoma"/>
          <w:spacing w:val="8"/>
          <w:lang w:val="es-AR"/>
        </w:rPr>
        <w:t xml:space="preserve"> </w:t>
      </w:r>
      <w:r w:rsidRPr="009737BD">
        <w:rPr>
          <w:rFonts w:ascii="Tahoma" w:hAnsi="Tahoma" w:cs="Tahoma"/>
          <w:lang w:val="es-AR"/>
        </w:rPr>
        <w:t>a</w:t>
      </w:r>
      <w:r w:rsidRPr="009737BD">
        <w:rPr>
          <w:rFonts w:ascii="Tahoma" w:hAnsi="Tahoma" w:cs="Tahoma"/>
          <w:spacing w:val="2"/>
          <w:lang w:val="es-AR"/>
        </w:rPr>
        <w:t>m</w:t>
      </w:r>
      <w:r w:rsidRPr="009737BD">
        <w:rPr>
          <w:rFonts w:ascii="Tahoma" w:hAnsi="Tahoma" w:cs="Tahoma"/>
          <w:lang w:val="es-AR"/>
        </w:rPr>
        <w:t>pliaciones</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superfic</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lang w:val="es-AR"/>
        </w:rPr>
        <w:t>cub</w:t>
      </w:r>
      <w:r w:rsidRPr="009737BD">
        <w:rPr>
          <w:rFonts w:ascii="Tahoma" w:hAnsi="Tahoma" w:cs="Tahoma"/>
          <w:spacing w:val="1"/>
          <w:lang w:val="es-AR"/>
        </w:rPr>
        <w:t>i</w:t>
      </w:r>
      <w:r w:rsidRPr="009737BD">
        <w:rPr>
          <w:rFonts w:ascii="Tahoma" w:hAnsi="Tahoma" w:cs="Tahoma"/>
          <w:lang w:val="es-AR"/>
        </w:rPr>
        <w:t>erta sobre parce</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5"/>
          <w:lang w:val="es-AR"/>
        </w:rPr>
        <w:t xml:space="preserve"> </w:t>
      </w:r>
      <w:r w:rsidRPr="009737BD">
        <w:rPr>
          <w:rFonts w:ascii="Tahoma" w:hAnsi="Tahoma" w:cs="Tahoma"/>
          <w:lang w:val="es-AR"/>
        </w:rPr>
        <w:t>linderas</w:t>
      </w:r>
      <w:r w:rsidRPr="009737BD">
        <w:rPr>
          <w:rFonts w:ascii="Tahoma" w:hAnsi="Tahoma" w:cs="Tahoma"/>
          <w:spacing w:val="-5"/>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lang w:val="es-AR"/>
        </w:rPr>
        <w:t>se</w:t>
      </w:r>
      <w:r w:rsidRPr="009737BD">
        <w:rPr>
          <w:rFonts w:ascii="Tahoma" w:hAnsi="Tahoma" w:cs="Tahoma"/>
          <w:spacing w:val="-2"/>
          <w:lang w:val="es-AR"/>
        </w:rPr>
        <w:t xml:space="preserve"> </w:t>
      </w:r>
      <w:r w:rsidRPr="009737BD">
        <w:rPr>
          <w:rFonts w:ascii="Tahoma" w:hAnsi="Tahoma" w:cs="Tahoma"/>
          <w:lang w:val="es-AR"/>
        </w:rPr>
        <w:t>anexen</w:t>
      </w:r>
      <w:r w:rsidRPr="009737BD">
        <w:rPr>
          <w:rFonts w:ascii="Tahoma" w:hAnsi="Tahoma" w:cs="Tahoma"/>
          <w:spacing w:val="-6"/>
          <w:lang w:val="es-AR"/>
        </w:rPr>
        <w:t xml:space="preserve"> </w:t>
      </w:r>
      <w:r w:rsidRPr="009737BD">
        <w:rPr>
          <w:rFonts w:ascii="Tahoma" w:hAnsi="Tahoma" w:cs="Tahoma"/>
          <w:lang w:val="es-AR"/>
        </w:rPr>
        <w:t>con</w:t>
      </w:r>
      <w:r w:rsidRPr="009737BD">
        <w:rPr>
          <w:rFonts w:ascii="Tahoma" w:hAnsi="Tahoma" w:cs="Tahoma"/>
          <w:spacing w:val="-3"/>
          <w:lang w:val="es-AR"/>
        </w:rPr>
        <w:t xml:space="preserve"> </w:t>
      </w:r>
      <w:r w:rsidRPr="009737BD">
        <w:rPr>
          <w:rFonts w:ascii="Tahoma" w:hAnsi="Tahoma" w:cs="Tahoma"/>
          <w:lang w:val="es-AR"/>
        </w:rPr>
        <w:t>pos</w:t>
      </w:r>
      <w:r w:rsidRPr="009737BD">
        <w:rPr>
          <w:rFonts w:ascii="Tahoma" w:hAnsi="Tahoma" w:cs="Tahoma"/>
          <w:spacing w:val="1"/>
          <w:lang w:val="es-AR"/>
        </w:rPr>
        <w:t>t</w:t>
      </w:r>
      <w:r w:rsidRPr="009737BD">
        <w:rPr>
          <w:rFonts w:ascii="Tahoma" w:hAnsi="Tahoma" w:cs="Tahoma"/>
          <w:lang w:val="es-AR"/>
        </w:rPr>
        <w:t>erioridad</w:t>
      </w:r>
      <w:r w:rsidRPr="009737BD">
        <w:rPr>
          <w:rFonts w:ascii="Tahoma" w:hAnsi="Tahoma" w:cs="Tahoma"/>
          <w:spacing w:val="-3"/>
          <w:lang w:val="es-AR"/>
        </w:rPr>
        <w:t xml:space="preserve"> </w:t>
      </w:r>
      <w:r w:rsidRPr="009737BD">
        <w:rPr>
          <w:rFonts w:ascii="Tahoma" w:hAnsi="Tahoma" w:cs="Tahoma"/>
          <w:lang w:val="es-AR"/>
        </w:rPr>
        <w:t>a la</w:t>
      </w:r>
      <w:r w:rsidRPr="009737BD">
        <w:rPr>
          <w:rFonts w:ascii="Tahoma" w:hAnsi="Tahoma" w:cs="Tahoma"/>
          <w:spacing w:val="1"/>
          <w:lang w:val="es-AR"/>
        </w:rPr>
        <w:t xml:space="preserve"> </w:t>
      </w:r>
      <w:r w:rsidRPr="009737BD">
        <w:rPr>
          <w:rFonts w:ascii="Tahoma" w:hAnsi="Tahoma" w:cs="Tahoma"/>
          <w:lang w:val="es-AR"/>
        </w:rPr>
        <w:t>fecha</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habilitación del</w:t>
      </w:r>
      <w:r w:rsidRPr="009737BD">
        <w:rPr>
          <w:rFonts w:ascii="Tahoma" w:hAnsi="Tahoma" w:cs="Tahoma"/>
          <w:spacing w:val="-2"/>
          <w:lang w:val="es-AR"/>
        </w:rPr>
        <w:t xml:space="preserve"> </w:t>
      </w:r>
      <w:r w:rsidRPr="009737BD">
        <w:rPr>
          <w:rFonts w:ascii="Tahoma" w:hAnsi="Tahoma" w:cs="Tahoma"/>
          <w:lang w:val="es-AR"/>
        </w:rPr>
        <w:t>uso.</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265"/>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Pr="009737BD">
        <w:rPr>
          <w:rFonts w:ascii="Tahoma" w:hAnsi="Tahoma" w:cs="Tahoma"/>
          <w:b/>
          <w:bCs/>
          <w:lang w:val="es-AR"/>
        </w:rPr>
        <w:t>.10.</w:t>
      </w:r>
    </w:p>
    <w:p w:rsidR="001A5F7E" w:rsidRPr="009737BD" w:rsidRDefault="001A5F7E">
      <w:pPr>
        <w:widowControl w:val="0"/>
        <w:autoSpaceDE w:val="0"/>
        <w:autoSpaceDN w:val="0"/>
        <w:adjustRightInd w:val="0"/>
        <w:spacing w:before="7" w:after="0" w:line="266" w:lineRule="exact"/>
        <w:ind w:left="102" w:right="69"/>
        <w:jc w:val="both"/>
        <w:rPr>
          <w:rFonts w:ascii="Tahoma" w:hAnsi="Tahoma" w:cs="Tahoma"/>
          <w:lang w:val="es-AR"/>
        </w:rPr>
      </w:pPr>
      <w:r w:rsidRPr="009737BD">
        <w:rPr>
          <w:rFonts w:ascii="Tahoma" w:hAnsi="Tahoma" w:cs="Tahoma"/>
          <w:b/>
          <w:bCs/>
          <w:lang w:val="es-AR"/>
        </w:rPr>
        <w:t>Obras</w:t>
      </w:r>
      <w:r w:rsidRPr="009737BD">
        <w:rPr>
          <w:rFonts w:ascii="Tahoma" w:hAnsi="Tahoma" w:cs="Tahoma"/>
          <w:b/>
          <w:bCs/>
          <w:spacing w:val="16"/>
          <w:lang w:val="es-AR"/>
        </w:rPr>
        <w:t xml:space="preserve"> </w:t>
      </w:r>
      <w:r w:rsidRPr="009737BD">
        <w:rPr>
          <w:rFonts w:ascii="Tahoma" w:hAnsi="Tahoma" w:cs="Tahoma"/>
          <w:b/>
          <w:bCs/>
          <w:lang w:val="es-AR"/>
        </w:rPr>
        <w:t>Nu</w:t>
      </w:r>
      <w:r w:rsidRPr="009737BD">
        <w:rPr>
          <w:rFonts w:ascii="Tahoma" w:hAnsi="Tahoma" w:cs="Tahoma"/>
          <w:b/>
          <w:bCs/>
          <w:spacing w:val="2"/>
          <w:lang w:val="es-AR"/>
        </w:rPr>
        <w:t>e</w:t>
      </w:r>
      <w:r w:rsidRPr="009737BD">
        <w:rPr>
          <w:rFonts w:ascii="Tahoma" w:hAnsi="Tahoma" w:cs="Tahoma"/>
          <w:b/>
          <w:bCs/>
          <w:lang w:val="es-AR"/>
        </w:rPr>
        <w:t>vas:</w:t>
      </w:r>
      <w:r w:rsidRPr="009737BD">
        <w:rPr>
          <w:rFonts w:ascii="Tahoma" w:hAnsi="Tahoma" w:cs="Tahoma"/>
          <w:b/>
          <w:bCs/>
          <w:spacing w:val="26"/>
          <w:lang w:val="es-AR"/>
        </w:rPr>
        <w:t xml:space="preserve"> </w:t>
      </w:r>
      <w:r w:rsidRPr="009737BD">
        <w:rPr>
          <w:rFonts w:ascii="Tahoma" w:hAnsi="Tahoma" w:cs="Tahoma"/>
          <w:lang w:val="es-AR"/>
        </w:rPr>
        <w:t>En</w:t>
      </w:r>
      <w:r w:rsidRPr="009737BD">
        <w:rPr>
          <w:rFonts w:ascii="Tahoma" w:hAnsi="Tahoma" w:cs="Tahoma"/>
          <w:spacing w:val="26"/>
          <w:lang w:val="es-AR"/>
        </w:rPr>
        <w:t xml:space="preserve"> </w:t>
      </w:r>
      <w:r w:rsidRPr="009737BD">
        <w:rPr>
          <w:rFonts w:ascii="Tahoma" w:hAnsi="Tahoma" w:cs="Tahoma"/>
          <w:lang w:val="es-AR"/>
        </w:rPr>
        <w:t>los</w:t>
      </w:r>
      <w:r w:rsidRPr="009737BD">
        <w:rPr>
          <w:rFonts w:ascii="Tahoma" w:hAnsi="Tahoma" w:cs="Tahoma"/>
          <w:spacing w:val="28"/>
          <w:lang w:val="es-AR"/>
        </w:rPr>
        <w:t xml:space="preserve"> </w:t>
      </w:r>
      <w:r w:rsidRPr="009737BD">
        <w:rPr>
          <w:rFonts w:ascii="Tahoma" w:hAnsi="Tahoma" w:cs="Tahoma"/>
          <w:lang w:val="es-AR"/>
        </w:rPr>
        <w:t>casos</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obras</w:t>
      </w:r>
      <w:r w:rsidRPr="009737BD">
        <w:rPr>
          <w:rFonts w:ascii="Tahoma" w:hAnsi="Tahoma" w:cs="Tahoma"/>
          <w:spacing w:val="24"/>
          <w:lang w:val="es-AR"/>
        </w:rPr>
        <w:t xml:space="preserve"> </w:t>
      </w:r>
      <w:r w:rsidRPr="009737BD">
        <w:rPr>
          <w:rFonts w:ascii="Tahoma" w:hAnsi="Tahoma" w:cs="Tahoma"/>
          <w:lang w:val="es-AR"/>
        </w:rPr>
        <w:t>nuevas</w:t>
      </w:r>
      <w:r w:rsidRPr="009737BD">
        <w:rPr>
          <w:rFonts w:ascii="Tahoma" w:hAnsi="Tahoma" w:cs="Tahoma"/>
          <w:spacing w:val="22"/>
          <w:lang w:val="es-AR"/>
        </w:rPr>
        <w:t xml:space="preserve"> </w:t>
      </w:r>
      <w:r w:rsidRPr="009737BD">
        <w:rPr>
          <w:rFonts w:ascii="Tahoma" w:hAnsi="Tahoma" w:cs="Tahoma"/>
          <w:lang w:val="es-AR"/>
        </w:rPr>
        <w:t>corre</w:t>
      </w:r>
      <w:r w:rsidRPr="009737BD">
        <w:rPr>
          <w:rFonts w:ascii="Tahoma" w:hAnsi="Tahoma" w:cs="Tahoma"/>
          <w:spacing w:val="2"/>
          <w:lang w:val="es-AR"/>
        </w:rPr>
        <w:t>s</w:t>
      </w:r>
      <w:r w:rsidRPr="009737BD">
        <w:rPr>
          <w:rFonts w:ascii="Tahoma" w:hAnsi="Tahoma" w:cs="Tahoma"/>
          <w:lang w:val="es-AR"/>
        </w:rPr>
        <w:t>po</w:t>
      </w:r>
      <w:r w:rsidRPr="009737BD">
        <w:rPr>
          <w:rFonts w:ascii="Tahoma" w:hAnsi="Tahoma" w:cs="Tahoma"/>
          <w:spacing w:val="1"/>
          <w:lang w:val="es-AR"/>
        </w:rPr>
        <w:t>nd</w:t>
      </w:r>
      <w:r w:rsidRPr="009737BD">
        <w:rPr>
          <w:rFonts w:ascii="Tahoma" w:hAnsi="Tahoma" w:cs="Tahoma"/>
          <w:lang w:val="es-AR"/>
        </w:rPr>
        <w:t>ientes</w:t>
      </w:r>
      <w:r w:rsidRPr="009737BD">
        <w:rPr>
          <w:rFonts w:ascii="Tahoma" w:hAnsi="Tahoma" w:cs="Tahoma"/>
          <w:spacing w:val="19"/>
          <w:lang w:val="es-AR"/>
        </w:rPr>
        <w:t xml:space="preserve"> </w:t>
      </w:r>
      <w:r w:rsidRPr="009737BD">
        <w:rPr>
          <w:rFonts w:ascii="Tahoma" w:hAnsi="Tahoma" w:cs="Tahoma"/>
          <w:lang w:val="es-AR"/>
        </w:rPr>
        <w:t>a</w:t>
      </w:r>
      <w:r w:rsidRPr="009737BD">
        <w:rPr>
          <w:rFonts w:ascii="Tahoma" w:hAnsi="Tahoma" w:cs="Tahoma"/>
          <w:spacing w:val="28"/>
          <w:lang w:val="es-AR"/>
        </w:rPr>
        <w:t xml:space="preserve"> </w:t>
      </w:r>
      <w:r w:rsidRPr="009737BD">
        <w:rPr>
          <w:rFonts w:ascii="Tahoma" w:hAnsi="Tahoma" w:cs="Tahoma"/>
          <w:lang w:val="es-AR"/>
        </w:rPr>
        <w:t>u</w:t>
      </w:r>
      <w:r w:rsidRPr="009737BD">
        <w:rPr>
          <w:rFonts w:ascii="Tahoma" w:hAnsi="Tahoma" w:cs="Tahoma"/>
          <w:spacing w:val="2"/>
          <w:lang w:val="es-AR"/>
        </w:rPr>
        <w:t>s</w:t>
      </w:r>
      <w:r w:rsidRPr="009737BD">
        <w:rPr>
          <w:rFonts w:ascii="Tahoma" w:hAnsi="Tahoma" w:cs="Tahoma"/>
          <w:lang w:val="es-AR"/>
        </w:rPr>
        <w:t>os</w:t>
      </w:r>
      <w:r w:rsidRPr="009737BD">
        <w:rPr>
          <w:rFonts w:ascii="Tahoma" w:hAnsi="Tahoma" w:cs="Tahoma"/>
          <w:spacing w:val="27"/>
          <w:lang w:val="es-AR"/>
        </w:rPr>
        <w:t xml:space="preserve"> </w:t>
      </w:r>
      <w:r w:rsidRPr="009737BD">
        <w:rPr>
          <w:rFonts w:ascii="Tahoma" w:hAnsi="Tahoma" w:cs="Tahoma"/>
          <w:lang w:val="es-AR"/>
        </w:rPr>
        <w:t>prohib</w:t>
      </w:r>
      <w:r w:rsidRPr="009737BD">
        <w:rPr>
          <w:rFonts w:ascii="Tahoma" w:hAnsi="Tahoma" w:cs="Tahoma"/>
          <w:spacing w:val="1"/>
          <w:lang w:val="es-AR"/>
        </w:rPr>
        <w:t>i</w:t>
      </w:r>
      <w:r w:rsidRPr="009737BD">
        <w:rPr>
          <w:rFonts w:ascii="Tahoma" w:hAnsi="Tahoma" w:cs="Tahoma"/>
          <w:lang w:val="es-AR"/>
        </w:rPr>
        <w:t>d</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8"/>
          <w:lang w:val="es-AR"/>
        </w:rPr>
        <w:t xml:space="preserve"> </w:t>
      </w:r>
      <w:r w:rsidRPr="009737BD">
        <w:rPr>
          <w:rFonts w:ascii="Tahoma" w:hAnsi="Tahoma" w:cs="Tahoma"/>
          <w:lang w:val="es-AR"/>
        </w:rPr>
        <w:t>por</w:t>
      </w:r>
      <w:r w:rsidRPr="009737BD">
        <w:rPr>
          <w:rFonts w:ascii="Tahoma" w:hAnsi="Tahoma" w:cs="Tahoma"/>
          <w:spacing w:val="25"/>
          <w:lang w:val="es-AR"/>
        </w:rPr>
        <w:t xml:space="preserve"> </w:t>
      </w:r>
      <w:r w:rsidRPr="009737BD">
        <w:rPr>
          <w:rFonts w:ascii="Tahoma" w:hAnsi="Tahoma" w:cs="Tahoma"/>
          <w:lang w:val="es-AR"/>
        </w:rPr>
        <w:t>el prese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7"/>
          <w:lang w:val="es-AR"/>
        </w:rPr>
        <w:t xml:space="preserve"> </w:t>
      </w:r>
      <w:r w:rsidRPr="009737BD">
        <w:rPr>
          <w:rFonts w:ascii="Tahoma" w:hAnsi="Tahoma" w:cs="Tahoma"/>
          <w:spacing w:val="1"/>
          <w:lang w:val="es-AR"/>
        </w:rPr>
        <w:t>Có</w:t>
      </w:r>
      <w:r w:rsidRPr="009737BD">
        <w:rPr>
          <w:rFonts w:ascii="Tahoma" w:hAnsi="Tahoma" w:cs="Tahoma"/>
          <w:lang w:val="es-AR"/>
        </w:rPr>
        <w:t>digo</w:t>
      </w:r>
      <w:r w:rsidRPr="009737BD">
        <w:rPr>
          <w:rFonts w:ascii="Tahoma" w:hAnsi="Tahoma" w:cs="Tahoma"/>
          <w:spacing w:val="16"/>
          <w:lang w:val="es-AR"/>
        </w:rPr>
        <w:t xml:space="preserve"> </w:t>
      </w:r>
      <w:r w:rsidRPr="009737BD">
        <w:rPr>
          <w:rFonts w:ascii="Tahoma" w:hAnsi="Tahoma" w:cs="Tahoma"/>
          <w:spacing w:val="1"/>
          <w:lang w:val="es-AR"/>
        </w:rPr>
        <w:t>p</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5"/>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16"/>
          <w:lang w:val="es-AR"/>
        </w:rPr>
        <w:t xml:space="preserve"> </w:t>
      </w:r>
      <w:r w:rsidRPr="009737BD">
        <w:rPr>
          <w:rFonts w:ascii="Tahoma" w:hAnsi="Tahoma" w:cs="Tahoma"/>
          <w:lang w:val="es-AR"/>
        </w:rPr>
        <w:t>cue</w:t>
      </w:r>
      <w:r w:rsidRPr="009737BD">
        <w:rPr>
          <w:rFonts w:ascii="Tahoma" w:hAnsi="Tahoma" w:cs="Tahoma"/>
          <w:spacing w:val="1"/>
          <w:lang w:val="es-AR"/>
        </w:rPr>
        <w:t>n</w:t>
      </w:r>
      <w:r w:rsidRPr="009737BD">
        <w:rPr>
          <w:rFonts w:ascii="Tahoma" w:hAnsi="Tahoma" w:cs="Tahoma"/>
          <w:lang w:val="es-AR"/>
        </w:rPr>
        <w:t>ten</w:t>
      </w:r>
      <w:r w:rsidRPr="009737BD">
        <w:rPr>
          <w:rFonts w:ascii="Tahoma" w:hAnsi="Tahoma" w:cs="Tahoma"/>
          <w:spacing w:val="15"/>
          <w:lang w:val="es-AR"/>
        </w:rPr>
        <w:t xml:space="preserve"> </w:t>
      </w:r>
      <w:r w:rsidRPr="009737BD">
        <w:rPr>
          <w:rFonts w:ascii="Tahoma" w:hAnsi="Tahoma" w:cs="Tahoma"/>
          <w:lang w:val="es-AR"/>
        </w:rPr>
        <w:t>con</w:t>
      </w:r>
      <w:r w:rsidRPr="009737BD">
        <w:rPr>
          <w:rFonts w:ascii="Tahoma" w:hAnsi="Tahoma" w:cs="Tahoma"/>
          <w:spacing w:val="15"/>
          <w:lang w:val="es-AR"/>
        </w:rPr>
        <w:t xml:space="preserve"> </w:t>
      </w:r>
      <w:r w:rsidRPr="009737BD">
        <w:rPr>
          <w:rFonts w:ascii="Tahoma" w:hAnsi="Tahoma" w:cs="Tahoma"/>
          <w:lang w:val="es-AR"/>
        </w:rPr>
        <w:t>pla</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5"/>
          <w:lang w:val="es-AR"/>
        </w:rPr>
        <w:t xml:space="preserve"> </w:t>
      </w:r>
      <w:r w:rsidRPr="009737BD">
        <w:rPr>
          <w:rFonts w:ascii="Tahoma" w:hAnsi="Tahoma" w:cs="Tahoma"/>
          <w:lang w:val="es-AR"/>
        </w:rPr>
        <w:t>ob</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5"/>
          <w:lang w:val="es-AR"/>
        </w:rPr>
        <w:t xml:space="preserve"> </w:t>
      </w:r>
      <w:r w:rsidRPr="009737BD">
        <w:rPr>
          <w:rFonts w:ascii="Tahoma" w:hAnsi="Tahoma" w:cs="Tahoma"/>
          <w:lang w:val="es-AR"/>
        </w:rPr>
        <w:t>ap</w:t>
      </w:r>
      <w:r w:rsidRPr="009737BD">
        <w:rPr>
          <w:rFonts w:ascii="Tahoma" w:hAnsi="Tahoma" w:cs="Tahoma"/>
          <w:spacing w:val="1"/>
          <w:lang w:val="es-AR"/>
        </w:rPr>
        <w:t>ro</w:t>
      </w:r>
      <w:r w:rsidRPr="009737BD">
        <w:rPr>
          <w:rFonts w:ascii="Tahoma" w:hAnsi="Tahoma" w:cs="Tahoma"/>
          <w:lang w:val="es-AR"/>
        </w:rPr>
        <w:t>bado</w:t>
      </w:r>
      <w:r w:rsidRPr="009737BD">
        <w:rPr>
          <w:rFonts w:ascii="Tahoma" w:hAnsi="Tahoma" w:cs="Tahoma"/>
          <w:spacing w:val="16"/>
          <w:lang w:val="es-AR"/>
        </w:rPr>
        <w:t xml:space="preserve"> </w:t>
      </w:r>
      <w:r w:rsidRPr="009737BD">
        <w:rPr>
          <w:rFonts w:ascii="Tahoma" w:hAnsi="Tahoma" w:cs="Tahoma"/>
          <w:lang w:val="es-AR"/>
        </w:rPr>
        <w:t>con</w:t>
      </w:r>
      <w:r w:rsidRPr="009737BD">
        <w:rPr>
          <w:rFonts w:ascii="Tahoma" w:hAnsi="Tahoma" w:cs="Tahoma"/>
          <w:spacing w:val="14"/>
          <w:lang w:val="es-AR"/>
        </w:rPr>
        <w:t xml:space="preserve"> </w:t>
      </w:r>
      <w:r w:rsidRPr="009737BD">
        <w:rPr>
          <w:rFonts w:ascii="Tahoma" w:hAnsi="Tahoma" w:cs="Tahoma"/>
          <w:spacing w:val="2"/>
          <w:lang w:val="es-AR"/>
        </w:rPr>
        <w:t>m</w:t>
      </w:r>
      <w:r w:rsidRPr="009737BD">
        <w:rPr>
          <w:rFonts w:ascii="Tahoma" w:hAnsi="Tahoma" w:cs="Tahoma"/>
          <w:lang w:val="es-AR"/>
        </w:rPr>
        <w:t>enos</w:t>
      </w:r>
      <w:r w:rsidRPr="009737BD">
        <w:rPr>
          <w:rFonts w:ascii="Tahoma" w:hAnsi="Tahoma" w:cs="Tahoma"/>
          <w:spacing w:val="1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5"/>
          <w:lang w:val="es-AR"/>
        </w:rPr>
        <w:t xml:space="preserve"> </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16"/>
          <w:lang w:val="es-AR"/>
        </w:rPr>
        <w:t xml:space="preserve"> </w:t>
      </w:r>
      <w:r w:rsidRPr="009737BD">
        <w:rPr>
          <w:rFonts w:ascii="Tahoma" w:hAnsi="Tahoma" w:cs="Tahoma"/>
          <w:lang w:val="es-AR"/>
        </w:rPr>
        <w:t>años</w:t>
      </w:r>
      <w:r w:rsidRPr="009737BD">
        <w:rPr>
          <w:rFonts w:ascii="Tahoma" w:hAnsi="Tahoma" w:cs="Tahoma"/>
          <w:spacing w:val="13"/>
          <w:lang w:val="es-AR"/>
        </w:rPr>
        <w:t xml:space="preserve"> </w:t>
      </w:r>
      <w:r w:rsidRPr="009737BD">
        <w:rPr>
          <w:rFonts w:ascii="Tahoma" w:hAnsi="Tahoma" w:cs="Tahoma"/>
          <w:spacing w:val="1"/>
          <w:lang w:val="es-AR"/>
        </w:rPr>
        <w:t>d</w:t>
      </w:r>
      <w:r w:rsidRPr="009737BD">
        <w:rPr>
          <w:rFonts w:ascii="Tahoma" w:hAnsi="Tahoma" w:cs="Tahoma"/>
          <w:lang w:val="es-AR"/>
        </w:rPr>
        <w:t>e ante</w:t>
      </w:r>
      <w:r w:rsidRPr="009737BD">
        <w:rPr>
          <w:rFonts w:ascii="Tahoma" w:hAnsi="Tahoma" w:cs="Tahoma"/>
          <w:spacing w:val="1"/>
          <w:lang w:val="es-AR"/>
        </w:rPr>
        <w:t>ri</w:t>
      </w:r>
      <w:r w:rsidRPr="009737BD">
        <w:rPr>
          <w:rFonts w:ascii="Tahoma" w:hAnsi="Tahoma" w:cs="Tahoma"/>
          <w:lang w:val="es-AR"/>
        </w:rPr>
        <w:t>or</w:t>
      </w:r>
      <w:r w:rsidRPr="009737BD">
        <w:rPr>
          <w:rFonts w:ascii="Tahoma" w:hAnsi="Tahoma" w:cs="Tahoma"/>
          <w:spacing w:val="1"/>
          <w:lang w:val="es-AR"/>
        </w:rPr>
        <w:t>i</w:t>
      </w:r>
      <w:r w:rsidRPr="009737BD">
        <w:rPr>
          <w:rFonts w:ascii="Tahoma" w:hAnsi="Tahoma" w:cs="Tahoma"/>
          <w:lang w:val="es-AR"/>
        </w:rPr>
        <w:t>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39"/>
          <w:lang w:val="es-AR"/>
        </w:rPr>
        <w:t xml:space="preserve"> </w:t>
      </w:r>
      <w:r w:rsidRPr="009737BD">
        <w:rPr>
          <w:rFonts w:ascii="Tahoma" w:hAnsi="Tahoma" w:cs="Tahoma"/>
          <w:lang w:val="es-AR"/>
        </w:rPr>
        <w:t>a</w:t>
      </w:r>
      <w:r w:rsidRPr="009737BD">
        <w:rPr>
          <w:rFonts w:ascii="Tahoma" w:hAnsi="Tahoma" w:cs="Tahoma"/>
          <w:spacing w:val="40"/>
          <w:lang w:val="es-AR"/>
        </w:rPr>
        <w:t xml:space="preserve"> </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spacing w:val="-21"/>
          <w:lang w:val="es-AR"/>
        </w:rPr>
        <w:t xml:space="preserve"> </w:t>
      </w:r>
      <w:r w:rsidRPr="009737BD">
        <w:rPr>
          <w:rFonts w:ascii="Tahoma" w:hAnsi="Tahoma" w:cs="Tahoma"/>
          <w:spacing w:val="1"/>
          <w:lang w:val="es-AR"/>
        </w:rPr>
        <w:t>f</w:t>
      </w:r>
      <w:r w:rsidRPr="009737BD">
        <w:rPr>
          <w:rFonts w:ascii="Tahoma" w:hAnsi="Tahoma" w:cs="Tahoma"/>
          <w:lang w:val="es-AR"/>
        </w:rPr>
        <w:t>e</w:t>
      </w:r>
      <w:r w:rsidRPr="009737BD">
        <w:rPr>
          <w:rFonts w:ascii="Tahoma" w:hAnsi="Tahoma" w:cs="Tahoma"/>
          <w:spacing w:val="-1"/>
          <w:lang w:val="es-AR"/>
        </w:rPr>
        <w:t>c</w:t>
      </w:r>
      <w:r w:rsidRPr="009737BD">
        <w:rPr>
          <w:rFonts w:ascii="Tahoma" w:hAnsi="Tahoma" w:cs="Tahoma"/>
          <w:spacing w:val="1"/>
          <w:lang w:val="es-AR"/>
        </w:rPr>
        <w:t>h</w:t>
      </w:r>
      <w:r w:rsidRPr="009737BD">
        <w:rPr>
          <w:rFonts w:ascii="Tahoma" w:hAnsi="Tahoma" w:cs="Tahoma"/>
          <w:lang w:val="es-AR"/>
        </w:rPr>
        <w:t>a</w:t>
      </w:r>
      <w:r w:rsidRPr="009737BD">
        <w:rPr>
          <w:rFonts w:ascii="Tahoma" w:hAnsi="Tahoma" w:cs="Tahoma"/>
          <w:spacing w:val="41"/>
          <w:lang w:val="es-AR"/>
        </w:rPr>
        <w:t xml:space="preserve"> </w:t>
      </w:r>
      <w:r w:rsidRPr="009737BD">
        <w:rPr>
          <w:rFonts w:ascii="Tahoma" w:hAnsi="Tahoma" w:cs="Tahoma"/>
          <w:lang w:val="es-AR"/>
        </w:rPr>
        <w:t>de</w:t>
      </w:r>
      <w:r w:rsidRPr="009737BD">
        <w:rPr>
          <w:rFonts w:ascii="Tahoma" w:hAnsi="Tahoma" w:cs="Tahoma"/>
          <w:spacing w:val="39"/>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omu</w:t>
      </w:r>
      <w:r w:rsidRPr="009737BD">
        <w:rPr>
          <w:rFonts w:ascii="Tahoma" w:hAnsi="Tahoma" w:cs="Tahoma"/>
          <w:spacing w:val="1"/>
          <w:lang w:val="es-AR"/>
        </w:rPr>
        <w:t>l</w:t>
      </w:r>
      <w:r w:rsidRPr="009737BD">
        <w:rPr>
          <w:rFonts w:ascii="Tahoma" w:hAnsi="Tahoma" w:cs="Tahoma"/>
          <w:lang w:val="es-AR"/>
        </w:rPr>
        <w:t>ga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4"/>
          <w:lang w:val="es-AR"/>
        </w:rPr>
        <w:t xml:space="preserve"> </w:t>
      </w:r>
      <w:r w:rsidRPr="009737BD">
        <w:rPr>
          <w:rFonts w:ascii="Tahoma" w:hAnsi="Tahoma" w:cs="Tahoma"/>
          <w:lang w:val="es-AR"/>
        </w:rPr>
        <w:t>de</w:t>
      </w:r>
      <w:r w:rsidRPr="009737BD">
        <w:rPr>
          <w:rFonts w:ascii="Tahoma" w:hAnsi="Tahoma" w:cs="Tahoma"/>
          <w:spacing w:val="39"/>
          <w:lang w:val="es-AR"/>
        </w:rPr>
        <w:t xml:space="preserve"> </w:t>
      </w:r>
      <w:r w:rsidRPr="009737BD">
        <w:rPr>
          <w:rFonts w:ascii="Tahoma" w:hAnsi="Tahoma" w:cs="Tahoma"/>
          <w:spacing w:val="1"/>
          <w:lang w:val="es-AR"/>
        </w:rPr>
        <w:t>es</w:t>
      </w:r>
      <w:r w:rsidRPr="009737BD">
        <w:rPr>
          <w:rFonts w:ascii="Tahoma" w:hAnsi="Tahoma" w:cs="Tahoma"/>
          <w:lang w:val="es-AR"/>
        </w:rPr>
        <w:t>ta</w:t>
      </w:r>
      <w:r w:rsidRPr="009737BD">
        <w:rPr>
          <w:rFonts w:ascii="Tahoma" w:hAnsi="Tahoma" w:cs="Tahoma"/>
          <w:spacing w:val="38"/>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
          <w:lang w:val="es-AR"/>
        </w:rPr>
        <w:t>rm</w:t>
      </w:r>
      <w:r w:rsidRPr="009737BD">
        <w:rPr>
          <w:rFonts w:ascii="Tahoma" w:hAnsi="Tahoma" w:cs="Tahoma"/>
          <w:lang w:val="es-AR"/>
        </w:rPr>
        <w:t>a,</w:t>
      </w:r>
      <w:r w:rsidRPr="009737BD">
        <w:rPr>
          <w:rFonts w:ascii="Tahoma" w:hAnsi="Tahoma" w:cs="Tahoma"/>
          <w:spacing w:val="41"/>
          <w:lang w:val="es-AR"/>
        </w:rPr>
        <w:t xml:space="preserve"> </w:t>
      </w:r>
      <w:r w:rsidRPr="009737BD">
        <w:rPr>
          <w:rFonts w:ascii="Tahoma" w:hAnsi="Tahoma" w:cs="Tahoma"/>
          <w:lang w:val="es-AR"/>
        </w:rPr>
        <w:t>el</w:t>
      </w:r>
      <w:r w:rsidRPr="009737BD">
        <w:rPr>
          <w:rFonts w:ascii="Tahoma" w:hAnsi="Tahoma" w:cs="Tahoma"/>
          <w:spacing w:val="39"/>
          <w:lang w:val="es-AR"/>
        </w:rPr>
        <w:t xml:space="preserve"> </w:t>
      </w:r>
      <w:r w:rsidRPr="009737BD">
        <w:rPr>
          <w:rFonts w:ascii="Tahoma" w:hAnsi="Tahoma" w:cs="Tahoma"/>
          <w:spacing w:val="-1"/>
          <w:lang w:val="es-AR"/>
        </w:rPr>
        <w:t>c</w:t>
      </w:r>
      <w:r w:rsidRPr="009737BD">
        <w:rPr>
          <w:rFonts w:ascii="Tahoma" w:hAnsi="Tahoma" w:cs="Tahoma"/>
          <w:lang w:val="es-AR"/>
        </w:rPr>
        <w:t>r</w:t>
      </w:r>
      <w:r w:rsidRPr="009737BD">
        <w:rPr>
          <w:rFonts w:ascii="Tahoma" w:hAnsi="Tahoma" w:cs="Tahoma"/>
          <w:spacing w:val="1"/>
          <w:lang w:val="es-AR"/>
        </w:rPr>
        <w:t>i</w:t>
      </w:r>
      <w:r w:rsidRPr="009737BD">
        <w:rPr>
          <w:rFonts w:ascii="Tahoma" w:hAnsi="Tahoma" w:cs="Tahoma"/>
          <w:lang w:val="es-AR"/>
        </w:rPr>
        <w:t>ter</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39"/>
          <w:lang w:val="es-AR"/>
        </w:rPr>
        <w:t xml:space="preserve"> </w:t>
      </w:r>
      <w:r w:rsidRPr="009737BD">
        <w:rPr>
          <w:rFonts w:ascii="Tahoma" w:hAnsi="Tahoma" w:cs="Tahoma"/>
          <w:lang w:val="es-AR"/>
        </w:rPr>
        <w:t>a</w:t>
      </w:r>
      <w:r w:rsidRPr="009737BD">
        <w:rPr>
          <w:rFonts w:ascii="Tahoma" w:hAnsi="Tahoma" w:cs="Tahoma"/>
          <w:spacing w:val="41"/>
          <w:lang w:val="es-AR"/>
        </w:rPr>
        <w:t xml:space="preserve"> </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optar</w:t>
      </w:r>
      <w:r w:rsidRPr="009737BD">
        <w:rPr>
          <w:rFonts w:ascii="Tahoma" w:hAnsi="Tahoma" w:cs="Tahoma"/>
          <w:spacing w:val="39"/>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edará</w:t>
      </w:r>
      <w:r w:rsidRPr="009737BD">
        <w:rPr>
          <w:rFonts w:ascii="Tahoma" w:hAnsi="Tahoma" w:cs="Tahoma"/>
          <w:spacing w:val="40"/>
          <w:lang w:val="es-AR"/>
        </w:rPr>
        <w:t xml:space="preserve"> </w:t>
      </w:r>
      <w:r w:rsidRPr="009737BD">
        <w:rPr>
          <w:rFonts w:ascii="Tahoma" w:hAnsi="Tahoma" w:cs="Tahoma"/>
          <w:lang w:val="es-AR"/>
        </w:rPr>
        <w:t>a</w:t>
      </w:r>
    </w:p>
    <w:p w:rsidR="001A5F7E" w:rsidRPr="009737BD" w:rsidRDefault="001A5F7E">
      <w:pPr>
        <w:widowControl w:val="0"/>
        <w:autoSpaceDE w:val="0"/>
        <w:autoSpaceDN w:val="0"/>
        <w:adjustRightInd w:val="0"/>
        <w:spacing w:after="0" w:line="259" w:lineRule="exact"/>
        <w:ind w:left="102" w:right="1612"/>
        <w:jc w:val="both"/>
        <w:rPr>
          <w:rFonts w:ascii="Tahoma" w:hAnsi="Tahoma" w:cs="Tahoma"/>
          <w:lang w:val="es-AR"/>
        </w:rPr>
      </w:pPr>
      <w:r w:rsidRPr="009737BD">
        <w:rPr>
          <w:rFonts w:ascii="Tahoma" w:hAnsi="Tahoma" w:cs="Tahoma"/>
          <w:position w:val="-1"/>
          <w:lang w:val="es-AR"/>
        </w:rPr>
        <w:t>estud</w:t>
      </w:r>
      <w:r w:rsidRPr="009737BD">
        <w:rPr>
          <w:rFonts w:ascii="Tahoma" w:hAnsi="Tahoma" w:cs="Tahoma"/>
          <w:spacing w:val="1"/>
          <w:position w:val="-1"/>
          <w:lang w:val="es-AR"/>
        </w:rPr>
        <w:t>i</w:t>
      </w:r>
      <w:r w:rsidRPr="009737BD">
        <w:rPr>
          <w:rFonts w:ascii="Tahoma" w:hAnsi="Tahoma" w:cs="Tahoma"/>
          <w:position w:val="-1"/>
          <w:lang w:val="es-AR"/>
        </w:rPr>
        <w:t>o</w:t>
      </w:r>
      <w:r w:rsidRPr="009737BD">
        <w:rPr>
          <w:rFonts w:ascii="Tahoma" w:hAnsi="Tahoma" w:cs="Tahoma"/>
          <w:spacing w:val="-5"/>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el Org</w:t>
      </w:r>
      <w:r w:rsidRPr="009737BD">
        <w:rPr>
          <w:rFonts w:ascii="Tahoma" w:hAnsi="Tahoma" w:cs="Tahoma"/>
          <w:spacing w:val="1"/>
          <w:position w:val="-1"/>
          <w:lang w:val="es-AR"/>
        </w:rPr>
        <w:t>a</w:t>
      </w:r>
      <w:r w:rsidRPr="009737BD">
        <w:rPr>
          <w:rFonts w:ascii="Tahoma" w:hAnsi="Tahoma" w:cs="Tahoma"/>
          <w:position w:val="-1"/>
          <w:lang w:val="es-AR"/>
        </w:rPr>
        <w:t>nismo</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Pl</w:t>
      </w:r>
      <w:r w:rsidRPr="009737BD">
        <w:rPr>
          <w:rFonts w:ascii="Tahoma" w:hAnsi="Tahoma" w:cs="Tahoma"/>
          <w:spacing w:val="1"/>
          <w:position w:val="-1"/>
          <w:lang w:val="es-AR"/>
        </w:rPr>
        <w:t>a</w:t>
      </w:r>
      <w:r w:rsidRPr="009737BD">
        <w:rPr>
          <w:rFonts w:ascii="Tahoma" w:hAnsi="Tahoma" w:cs="Tahoma"/>
          <w:position w:val="-1"/>
          <w:lang w:val="es-AR"/>
        </w:rPr>
        <w:t>neam</w:t>
      </w:r>
      <w:r w:rsidRPr="009737BD">
        <w:rPr>
          <w:rFonts w:ascii="Tahoma" w:hAnsi="Tahoma" w:cs="Tahoma"/>
          <w:spacing w:val="1"/>
          <w:position w:val="-1"/>
          <w:lang w:val="es-AR"/>
        </w:rPr>
        <w:t>i</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2"/>
          <w:position w:val="-1"/>
          <w:lang w:val="es-AR"/>
        </w:rPr>
        <w:t xml:space="preserve"> </w:t>
      </w:r>
      <w:r w:rsidRPr="009737BD">
        <w:rPr>
          <w:rFonts w:ascii="Tahoma" w:hAnsi="Tahoma" w:cs="Tahoma"/>
          <w:position w:val="-1"/>
          <w:lang w:val="es-AR"/>
        </w:rPr>
        <w:t>y del</w:t>
      </w:r>
      <w:r w:rsidRPr="009737BD">
        <w:rPr>
          <w:rFonts w:ascii="Tahoma" w:hAnsi="Tahoma" w:cs="Tahoma"/>
          <w:spacing w:val="-3"/>
          <w:position w:val="-1"/>
          <w:lang w:val="es-AR"/>
        </w:rPr>
        <w:t xml:space="preserve"> </w:t>
      </w:r>
      <w:r w:rsidRPr="009737BD">
        <w:rPr>
          <w:rFonts w:ascii="Tahoma" w:hAnsi="Tahoma" w:cs="Tahoma"/>
          <w:spacing w:val="2"/>
          <w:position w:val="-1"/>
          <w:lang w:val="es-AR"/>
        </w:rPr>
        <w:t>H</w:t>
      </w:r>
      <w:r w:rsidRPr="009737BD">
        <w:rPr>
          <w:rFonts w:ascii="Tahoma" w:hAnsi="Tahoma" w:cs="Tahoma"/>
          <w:position w:val="-1"/>
          <w:lang w:val="es-AR"/>
        </w:rPr>
        <w:t>ono</w:t>
      </w:r>
      <w:r w:rsidRPr="009737BD">
        <w:rPr>
          <w:rFonts w:ascii="Tahoma" w:hAnsi="Tahoma" w:cs="Tahoma"/>
          <w:spacing w:val="1"/>
          <w:position w:val="-1"/>
          <w:lang w:val="es-AR"/>
        </w:rPr>
        <w:t>r</w:t>
      </w:r>
      <w:r w:rsidRPr="009737BD">
        <w:rPr>
          <w:rFonts w:ascii="Tahoma" w:hAnsi="Tahoma" w:cs="Tahoma"/>
          <w:position w:val="-1"/>
          <w:lang w:val="es-AR"/>
        </w:rPr>
        <w:t>able</w:t>
      </w:r>
      <w:r w:rsidRPr="009737BD">
        <w:rPr>
          <w:rFonts w:ascii="Tahoma" w:hAnsi="Tahoma" w:cs="Tahoma"/>
          <w:spacing w:val="-4"/>
          <w:position w:val="-1"/>
          <w:lang w:val="es-AR"/>
        </w:rPr>
        <w:t xml:space="preserve"> </w:t>
      </w:r>
      <w:r w:rsidRPr="009737BD">
        <w:rPr>
          <w:rFonts w:ascii="Tahoma" w:hAnsi="Tahoma" w:cs="Tahoma"/>
          <w:position w:val="-1"/>
          <w:lang w:val="es-AR"/>
        </w:rPr>
        <w:t>Conce</w:t>
      </w:r>
      <w:r w:rsidRPr="009737BD">
        <w:rPr>
          <w:rFonts w:ascii="Tahoma" w:hAnsi="Tahoma" w:cs="Tahoma"/>
          <w:spacing w:val="2"/>
          <w:position w:val="-1"/>
          <w:lang w:val="es-AR"/>
        </w:rPr>
        <w:t>j</w:t>
      </w:r>
      <w:r w:rsidRPr="009737BD">
        <w:rPr>
          <w:rFonts w:ascii="Tahoma" w:hAnsi="Tahoma" w:cs="Tahoma"/>
          <w:position w:val="-1"/>
          <w:lang w:val="es-AR"/>
        </w:rPr>
        <w:t>o</w:t>
      </w:r>
      <w:r w:rsidRPr="009737BD">
        <w:rPr>
          <w:rFonts w:ascii="Tahoma" w:hAnsi="Tahoma" w:cs="Tahoma"/>
          <w:spacing w:val="-5"/>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eliberante.</w:t>
      </w:r>
    </w:p>
    <w:p w:rsidR="001A5F7E" w:rsidRPr="009737BD" w:rsidRDefault="001A5F7E">
      <w:pPr>
        <w:widowControl w:val="0"/>
        <w:autoSpaceDE w:val="0"/>
        <w:autoSpaceDN w:val="0"/>
        <w:adjustRightInd w:val="0"/>
        <w:spacing w:before="7" w:after="0" w:line="266" w:lineRule="exact"/>
        <w:ind w:left="102" w:right="70"/>
        <w:jc w:val="both"/>
        <w:rPr>
          <w:rFonts w:ascii="Tahoma" w:hAnsi="Tahoma" w:cs="Tahoma"/>
          <w:lang w:val="es-AR"/>
        </w:rPr>
      </w:pPr>
      <w:r w:rsidRPr="009737BD">
        <w:rPr>
          <w:rFonts w:ascii="Tahoma" w:hAnsi="Tahoma" w:cs="Tahoma"/>
          <w:lang w:val="es-AR"/>
        </w:rPr>
        <w:t>En</w:t>
      </w:r>
      <w:r w:rsidRPr="009737BD">
        <w:rPr>
          <w:rFonts w:ascii="Tahoma" w:hAnsi="Tahoma" w:cs="Tahoma"/>
          <w:spacing w:val="11"/>
          <w:lang w:val="es-AR"/>
        </w:rPr>
        <w:t xml:space="preserve"> </w:t>
      </w:r>
      <w:r w:rsidRPr="009737BD">
        <w:rPr>
          <w:rFonts w:ascii="Tahoma" w:hAnsi="Tahoma" w:cs="Tahoma"/>
          <w:lang w:val="es-AR"/>
        </w:rPr>
        <w:t>el</w:t>
      </w:r>
      <w:r w:rsidRPr="009737BD">
        <w:rPr>
          <w:rFonts w:ascii="Tahoma" w:hAnsi="Tahoma" w:cs="Tahoma"/>
          <w:spacing w:val="19"/>
          <w:lang w:val="es-AR"/>
        </w:rPr>
        <w:t xml:space="preserve"> </w:t>
      </w:r>
      <w:r w:rsidRPr="009737BD">
        <w:rPr>
          <w:rFonts w:ascii="Tahoma" w:hAnsi="Tahoma" w:cs="Tahoma"/>
          <w:lang w:val="es-AR"/>
        </w:rPr>
        <w:t>caso</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18"/>
          <w:lang w:val="es-AR"/>
        </w:rPr>
        <w:t xml:space="preserve"> </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anos</w:t>
      </w:r>
      <w:r w:rsidRPr="009737BD">
        <w:rPr>
          <w:rFonts w:ascii="Tahoma" w:hAnsi="Tahoma" w:cs="Tahoma"/>
          <w:spacing w:val="1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9"/>
          <w:lang w:val="es-AR"/>
        </w:rPr>
        <w:t xml:space="preserve"> </w:t>
      </w:r>
      <w:r w:rsidRPr="009737BD">
        <w:rPr>
          <w:rFonts w:ascii="Tahoma" w:hAnsi="Tahoma" w:cs="Tahoma"/>
          <w:lang w:val="es-AR"/>
        </w:rPr>
        <w:t>obra</w:t>
      </w:r>
      <w:r w:rsidRPr="009737BD">
        <w:rPr>
          <w:rFonts w:ascii="Tahoma" w:hAnsi="Tahoma" w:cs="Tahoma"/>
          <w:spacing w:val="17"/>
          <w:lang w:val="es-AR"/>
        </w:rPr>
        <w:t xml:space="preserve"> </w:t>
      </w:r>
      <w:r w:rsidRPr="009737BD">
        <w:rPr>
          <w:rFonts w:ascii="Tahoma" w:hAnsi="Tahoma" w:cs="Tahoma"/>
          <w:lang w:val="es-AR"/>
        </w:rPr>
        <w:t>nue</w:t>
      </w:r>
      <w:r w:rsidRPr="009737BD">
        <w:rPr>
          <w:rFonts w:ascii="Tahoma" w:hAnsi="Tahoma" w:cs="Tahoma"/>
          <w:spacing w:val="1"/>
          <w:lang w:val="es-AR"/>
        </w:rPr>
        <w:t>v</w:t>
      </w:r>
      <w:r w:rsidRPr="009737BD">
        <w:rPr>
          <w:rFonts w:ascii="Tahoma" w:hAnsi="Tahoma" w:cs="Tahoma"/>
          <w:lang w:val="es-AR"/>
        </w:rPr>
        <w:t>a</w:t>
      </w:r>
      <w:r w:rsidRPr="009737BD">
        <w:rPr>
          <w:rFonts w:ascii="Tahoma" w:hAnsi="Tahoma" w:cs="Tahoma"/>
          <w:spacing w:val="17"/>
          <w:lang w:val="es-AR"/>
        </w:rPr>
        <w:t xml:space="preserve"> </w:t>
      </w:r>
      <w:r w:rsidRPr="009737BD">
        <w:rPr>
          <w:rFonts w:ascii="Tahoma" w:hAnsi="Tahoma" w:cs="Tahoma"/>
          <w:lang w:val="es-AR"/>
        </w:rPr>
        <w:t>ap</w:t>
      </w:r>
      <w:r w:rsidRPr="009737BD">
        <w:rPr>
          <w:rFonts w:ascii="Tahoma" w:hAnsi="Tahoma" w:cs="Tahoma"/>
          <w:spacing w:val="1"/>
          <w:lang w:val="es-AR"/>
        </w:rPr>
        <w:t>r</w:t>
      </w:r>
      <w:r w:rsidRPr="009737BD">
        <w:rPr>
          <w:rFonts w:ascii="Tahoma" w:hAnsi="Tahoma" w:cs="Tahoma"/>
          <w:lang w:val="es-AR"/>
        </w:rPr>
        <w:t>ob</w:t>
      </w:r>
      <w:r w:rsidRPr="009737BD">
        <w:rPr>
          <w:rFonts w:ascii="Tahoma" w:hAnsi="Tahoma" w:cs="Tahoma"/>
          <w:spacing w:val="1"/>
          <w:lang w:val="es-AR"/>
        </w:rPr>
        <w:t>a</w:t>
      </w:r>
      <w:r w:rsidRPr="009737BD">
        <w:rPr>
          <w:rFonts w:ascii="Tahoma" w:hAnsi="Tahoma" w:cs="Tahoma"/>
          <w:lang w:val="es-AR"/>
        </w:rPr>
        <w:t>dos</w:t>
      </w:r>
      <w:r w:rsidRPr="009737BD">
        <w:rPr>
          <w:rFonts w:ascii="Tahoma" w:hAnsi="Tahoma" w:cs="Tahoma"/>
          <w:spacing w:val="17"/>
          <w:lang w:val="es-AR"/>
        </w:rPr>
        <w:t xml:space="preserve"> </w:t>
      </w:r>
      <w:r w:rsidRPr="009737BD">
        <w:rPr>
          <w:rFonts w:ascii="Tahoma" w:hAnsi="Tahoma" w:cs="Tahoma"/>
          <w:lang w:val="es-AR"/>
        </w:rPr>
        <w:t>en</w:t>
      </w:r>
      <w:r w:rsidRPr="009737BD">
        <w:rPr>
          <w:rFonts w:ascii="Tahoma" w:hAnsi="Tahoma" w:cs="Tahoma"/>
          <w:spacing w:val="18"/>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20"/>
          <w:lang w:val="es-AR"/>
        </w:rPr>
        <w:t xml:space="preserve"> </w:t>
      </w:r>
      <w:r w:rsidRPr="009737BD">
        <w:rPr>
          <w:rFonts w:ascii="Tahoma" w:hAnsi="Tahoma" w:cs="Tahoma"/>
          <w:lang w:val="es-AR"/>
        </w:rPr>
        <w:t>cua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17"/>
          <w:lang w:val="es-AR"/>
        </w:rPr>
        <w:t xml:space="preserve"> </w:t>
      </w:r>
      <w:r w:rsidRPr="009737BD">
        <w:rPr>
          <w:rFonts w:ascii="Tahoma" w:hAnsi="Tahoma" w:cs="Tahoma"/>
          <w:lang w:val="es-AR"/>
        </w:rPr>
        <w:t>existen</w:t>
      </w:r>
      <w:r w:rsidRPr="009737BD">
        <w:rPr>
          <w:rFonts w:ascii="Tahoma" w:hAnsi="Tahoma" w:cs="Tahoma"/>
          <w:spacing w:val="13"/>
          <w:lang w:val="es-AR"/>
        </w:rPr>
        <w:t xml:space="preserve"> </w:t>
      </w:r>
      <w:r w:rsidRPr="009737BD">
        <w:rPr>
          <w:rFonts w:ascii="Tahoma" w:hAnsi="Tahoma" w:cs="Tahoma"/>
          <w:b/>
          <w:bCs/>
          <w:spacing w:val="1"/>
          <w:lang w:val="es-AR"/>
        </w:rPr>
        <w:t>l</w:t>
      </w:r>
      <w:r w:rsidRPr="009737BD">
        <w:rPr>
          <w:rFonts w:ascii="Tahoma" w:hAnsi="Tahoma" w:cs="Tahoma"/>
          <w:b/>
          <w:bCs/>
          <w:lang w:val="es-AR"/>
        </w:rPr>
        <w:t>ocales</w:t>
      </w:r>
      <w:r w:rsidRPr="009737BD">
        <w:rPr>
          <w:rFonts w:ascii="Tahoma" w:hAnsi="Tahoma" w:cs="Tahoma"/>
          <w:b/>
          <w:bCs/>
          <w:spacing w:val="15"/>
          <w:lang w:val="es-AR"/>
        </w:rPr>
        <w:t xml:space="preserve"> </w:t>
      </w:r>
      <w:r w:rsidRPr="009737BD">
        <w:rPr>
          <w:rFonts w:ascii="Tahoma" w:hAnsi="Tahoma" w:cs="Tahoma"/>
          <w:b/>
          <w:bCs/>
          <w:lang w:val="es-AR"/>
        </w:rPr>
        <w:t>sin</w:t>
      </w:r>
      <w:r w:rsidRPr="009737BD">
        <w:rPr>
          <w:rFonts w:ascii="Tahoma" w:hAnsi="Tahoma" w:cs="Tahoma"/>
          <w:b/>
          <w:bCs/>
          <w:spacing w:val="19"/>
          <w:lang w:val="es-AR"/>
        </w:rPr>
        <w:t xml:space="preserve"> </w:t>
      </w:r>
      <w:r w:rsidRPr="009737BD">
        <w:rPr>
          <w:rFonts w:ascii="Tahoma" w:hAnsi="Tahoma" w:cs="Tahoma"/>
          <w:b/>
          <w:bCs/>
          <w:lang w:val="es-AR"/>
        </w:rPr>
        <w:t>desti</w:t>
      </w:r>
      <w:r w:rsidRPr="009737BD">
        <w:rPr>
          <w:rFonts w:ascii="Tahoma" w:hAnsi="Tahoma" w:cs="Tahoma"/>
          <w:b/>
          <w:bCs/>
          <w:spacing w:val="1"/>
          <w:lang w:val="es-AR"/>
        </w:rPr>
        <w:t>n</w:t>
      </w:r>
      <w:r w:rsidRPr="009737BD">
        <w:rPr>
          <w:rFonts w:ascii="Tahoma" w:hAnsi="Tahoma" w:cs="Tahoma"/>
          <w:b/>
          <w:bCs/>
          <w:lang w:val="es-AR"/>
        </w:rPr>
        <w:t>o</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lang w:val="es-AR"/>
        </w:rPr>
        <w:t>sólo</w:t>
      </w:r>
      <w:r w:rsidRPr="009737BD">
        <w:rPr>
          <w:rFonts w:ascii="Tahoma" w:hAnsi="Tahoma" w:cs="Tahoma"/>
          <w:spacing w:val="-4"/>
          <w:lang w:val="es-AR"/>
        </w:rPr>
        <w:t xml:space="preserve"> </w:t>
      </w:r>
      <w:r w:rsidRPr="009737BD">
        <w:rPr>
          <w:rFonts w:ascii="Tahoma" w:hAnsi="Tahoma" w:cs="Tahoma"/>
          <w:lang w:val="es-AR"/>
        </w:rPr>
        <w:t>se adm</w:t>
      </w:r>
      <w:r w:rsidRPr="009737BD">
        <w:rPr>
          <w:rFonts w:ascii="Tahoma" w:hAnsi="Tahoma" w:cs="Tahoma"/>
          <w:spacing w:val="1"/>
          <w:lang w:val="es-AR"/>
        </w:rPr>
        <w:t>i</w:t>
      </w:r>
      <w:r w:rsidRPr="009737BD">
        <w:rPr>
          <w:rFonts w:ascii="Tahoma" w:hAnsi="Tahoma" w:cs="Tahoma"/>
          <w:lang w:val="es-AR"/>
        </w:rPr>
        <w:t>tirán</w:t>
      </w:r>
      <w:r w:rsidRPr="009737BD">
        <w:rPr>
          <w:rFonts w:ascii="Tahoma" w:hAnsi="Tahoma" w:cs="Tahoma"/>
          <w:spacing w:val="-4"/>
          <w:lang w:val="es-AR"/>
        </w:rPr>
        <w:t xml:space="preserve"> </w:t>
      </w:r>
      <w:r w:rsidRPr="009737BD">
        <w:rPr>
          <w:rFonts w:ascii="Tahoma" w:hAnsi="Tahoma" w:cs="Tahoma"/>
          <w:lang w:val="es-AR"/>
        </w:rPr>
        <w:t>los</w:t>
      </w:r>
      <w:r w:rsidRPr="009737BD">
        <w:rPr>
          <w:rFonts w:ascii="Tahoma" w:hAnsi="Tahoma" w:cs="Tahoma"/>
          <w:spacing w:val="-1"/>
          <w:lang w:val="es-AR"/>
        </w:rPr>
        <w:t xml:space="preserve"> </w:t>
      </w:r>
      <w:r w:rsidRPr="009737BD">
        <w:rPr>
          <w:rFonts w:ascii="Tahoma" w:hAnsi="Tahoma" w:cs="Tahoma"/>
          <w:lang w:val="es-AR"/>
        </w:rPr>
        <w:t>usos</w:t>
      </w:r>
      <w:r w:rsidRPr="009737BD">
        <w:rPr>
          <w:rFonts w:ascii="Tahoma" w:hAnsi="Tahoma" w:cs="Tahoma"/>
          <w:spacing w:val="-4"/>
          <w:lang w:val="es-AR"/>
        </w:rPr>
        <w:t xml:space="preserve"> </w:t>
      </w:r>
      <w:r w:rsidRPr="009737BD">
        <w:rPr>
          <w:rFonts w:ascii="Tahoma" w:hAnsi="Tahoma" w:cs="Tahoma"/>
          <w:lang w:val="es-AR"/>
        </w:rPr>
        <w:t>cons</w:t>
      </w:r>
      <w:r w:rsidRPr="009737BD">
        <w:rPr>
          <w:rFonts w:ascii="Tahoma" w:hAnsi="Tahoma" w:cs="Tahoma"/>
          <w:spacing w:val="1"/>
          <w:lang w:val="es-AR"/>
        </w:rPr>
        <w:t>i</w:t>
      </w:r>
      <w:r w:rsidRPr="009737BD">
        <w:rPr>
          <w:rFonts w:ascii="Tahoma" w:hAnsi="Tahoma" w:cs="Tahoma"/>
          <w:lang w:val="es-AR"/>
        </w:rPr>
        <w:t>gnados</w:t>
      </w:r>
      <w:r w:rsidRPr="009737BD">
        <w:rPr>
          <w:rFonts w:ascii="Tahoma" w:hAnsi="Tahoma" w:cs="Tahoma"/>
          <w:spacing w:val="-4"/>
          <w:lang w:val="es-AR"/>
        </w:rPr>
        <w:t xml:space="preserve"> </w:t>
      </w:r>
      <w:r w:rsidRPr="009737BD">
        <w:rPr>
          <w:rFonts w:ascii="Tahoma" w:hAnsi="Tahoma" w:cs="Tahoma"/>
          <w:lang w:val="es-AR"/>
        </w:rPr>
        <w:t>en</w:t>
      </w:r>
      <w:r w:rsidRPr="009737BD">
        <w:rPr>
          <w:rFonts w:ascii="Tahoma" w:hAnsi="Tahoma" w:cs="Tahoma"/>
          <w:spacing w:val="-1"/>
          <w:lang w:val="es-AR"/>
        </w:rPr>
        <w:t xml:space="preserve"> </w:t>
      </w:r>
      <w:smartTag w:uri="urn:schemas-microsoft-com:office:smarttags" w:element="PersonName">
        <w:smartTagPr>
          <w:attr w:name="ProductID" w:val="la Grilla"/>
        </w:smartTagPr>
        <w:r w:rsidRPr="009737BD">
          <w:rPr>
            <w:rFonts w:ascii="Tahoma" w:hAnsi="Tahoma" w:cs="Tahoma"/>
            <w:lang w:val="es-AR"/>
          </w:rPr>
          <w:t>la Gril</w:t>
        </w:r>
        <w:r w:rsidRPr="009737BD">
          <w:rPr>
            <w:rFonts w:ascii="Tahoma" w:hAnsi="Tahoma" w:cs="Tahoma"/>
            <w:spacing w:val="1"/>
            <w:lang w:val="es-AR"/>
          </w:rPr>
          <w:t>l</w:t>
        </w:r>
        <w:r w:rsidRPr="009737BD">
          <w:rPr>
            <w:rFonts w:ascii="Tahoma" w:hAnsi="Tahoma" w:cs="Tahoma"/>
            <w:lang w:val="es-AR"/>
          </w:rPr>
          <w:t>a</w:t>
        </w:r>
      </w:smartTag>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Usos</w:t>
      </w:r>
      <w:r w:rsidRPr="009737BD">
        <w:rPr>
          <w:rFonts w:ascii="Tahoma" w:hAnsi="Tahoma" w:cs="Tahoma"/>
          <w:spacing w:val="-3"/>
          <w:lang w:val="es-AR"/>
        </w:rPr>
        <w:t xml:space="preserve"> </w:t>
      </w:r>
      <w:r w:rsidRPr="009737BD">
        <w:rPr>
          <w:rFonts w:ascii="Tahoma" w:hAnsi="Tahoma" w:cs="Tahoma"/>
          <w:lang w:val="es-AR"/>
        </w:rPr>
        <w:t>para</w:t>
      </w:r>
      <w:r w:rsidRPr="009737BD">
        <w:rPr>
          <w:rFonts w:ascii="Tahoma" w:hAnsi="Tahoma" w:cs="Tahoma"/>
          <w:spacing w:val="-4"/>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zona</w:t>
      </w:r>
      <w:r w:rsidRPr="009737BD">
        <w:rPr>
          <w:rFonts w:ascii="Tahoma" w:hAnsi="Tahoma" w:cs="Tahoma"/>
          <w:spacing w:val="-3"/>
          <w:lang w:val="es-AR"/>
        </w:rPr>
        <w:t xml:space="preserve"> </w:t>
      </w:r>
      <w:r w:rsidRPr="009737BD">
        <w:rPr>
          <w:rFonts w:ascii="Tahoma" w:hAnsi="Tahoma" w:cs="Tahoma"/>
          <w:lang w:val="es-AR"/>
        </w:rPr>
        <w:t>donde</w:t>
      </w:r>
      <w:r w:rsidRPr="009737BD">
        <w:rPr>
          <w:rFonts w:ascii="Tahoma" w:hAnsi="Tahoma" w:cs="Tahoma"/>
          <w:spacing w:val="-5"/>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localicen</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300F69" w:rsidRDefault="001A5F7E">
      <w:pPr>
        <w:widowControl w:val="0"/>
        <w:autoSpaceDE w:val="0"/>
        <w:autoSpaceDN w:val="0"/>
        <w:adjustRightInd w:val="0"/>
        <w:spacing w:after="0" w:line="266" w:lineRule="exact"/>
        <w:ind w:left="102" w:right="70"/>
        <w:jc w:val="both"/>
        <w:rPr>
          <w:rFonts w:ascii="Tahoma" w:hAnsi="Tahoma" w:cs="Tahoma"/>
          <w:b/>
          <w:lang w:val="es-AR"/>
        </w:rPr>
      </w:pPr>
      <w:r w:rsidRPr="00300F69">
        <w:rPr>
          <w:rFonts w:ascii="Tahoma" w:hAnsi="Tahoma" w:cs="Tahoma"/>
          <w:b/>
          <w:lang w:val="es-AR"/>
        </w:rPr>
        <w:t>Se</w:t>
      </w:r>
      <w:r w:rsidRPr="00300F69">
        <w:rPr>
          <w:rFonts w:ascii="Tahoma" w:hAnsi="Tahoma" w:cs="Tahoma"/>
          <w:b/>
          <w:spacing w:val="1"/>
          <w:lang w:val="es-AR"/>
        </w:rPr>
        <w:t>c</w:t>
      </w:r>
      <w:r w:rsidRPr="00300F69">
        <w:rPr>
          <w:rFonts w:ascii="Tahoma" w:hAnsi="Tahoma" w:cs="Tahoma"/>
          <w:b/>
          <w:spacing w:val="-1"/>
          <w:lang w:val="es-AR"/>
        </w:rPr>
        <w:t>c</w:t>
      </w:r>
      <w:r w:rsidRPr="00300F69">
        <w:rPr>
          <w:rFonts w:ascii="Tahoma" w:hAnsi="Tahoma" w:cs="Tahoma"/>
          <w:b/>
          <w:lang w:val="es-AR"/>
        </w:rPr>
        <w:t>ión</w:t>
      </w:r>
      <w:r w:rsidRPr="00300F69">
        <w:rPr>
          <w:rFonts w:ascii="Tahoma" w:hAnsi="Tahoma" w:cs="Tahoma"/>
          <w:b/>
          <w:spacing w:val="10"/>
          <w:lang w:val="es-AR"/>
        </w:rPr>
        <w:t xml:space="preserve"> </w:t>
      </w:r>
      <w:r w:rsidRPr="00300F69">
        <w:rPr>
          <w:rFonts w:ascii="Tahoma" w:hAnsi="Tahoma" w:cs="Tahoma"/>
          <w:b/>
          <w:lang w:val="es-AR"/>
        </w:rPr>
        <w:t>3</w:t>
      </w:r>
      <w:r w:rsidRPr="00300F69">
        <w:rPr>
          <w:rFonts w:ascii="Tahoma" w:hAnsi="Tahoma" w:cs="Tahoma"/>
          <w:b/>
          <w:spacing w:val="12"/>
          <w:lang w:val="es-AR"/>
        </w:rPr>
        <w:t xml:space="preserve"> </w:t>
      </w:r>
      <w:r w:rsidRPr="00300F69">
        <w:rPr>
          <w:rFonts w:ascii="Tahoma" w:hAnsi="Tahoma" w:cs="Tahoma"/>
          <w:b/>
          <w:lang w:val="es-AR"/>
        </w:rPr>
        <w:t>–</w:t>
      </w:r>
      <w:r w:rsidRPr="00300F69">
        <w:rPr>
          <w:rFonts w:ascii="Tahoma" w:hAnsi="Tahoma" w:cs="Tahoma"/>
          <w:b/>
          <w:spacing w:val="13"/>
          <w:lang w:val="es-AR"/>
        </w:rPr>
        <w:t xml:space="preserve"> </w:t>
      </w:r>
      <w:r w:rsidRPr="00300F69">
        <w:rPr>
          <w:rFonts w:ascii="Tahoma" w:hAnsi="Tahoma" w:cs="Tahoma"/>
          <w:b/>
          <w:lang w:val="es-AR"/>
        </w:rPr>
        <w:t>Defin</w:t>
      </w:r>
      <w:r w:rsidRPr="00300F69">
        <w:rPr>
          <w:rFonts w:ascii="Tahoma" w:hAnsi="Tahoma" w:cs="Tahoma"/>
          <w:b/>
          <w:spacing w:val="1"/>
          <w:lang w:val="es-AR"/>
        </w:rPr>
        <w:t>i</w:t>
      </w:r>
      <w:r w:rsidRPr="00300F69">
        <w:rPr>
          <w:rFonts w:ascii="Tahoma" w:hAnsi="Tahoma" w:cs="Tahoma"/>
          <w:b/>
          <w:lang w:val="es-AR"/>
        </w:rPr>
        <w:t>cio</w:t>
      </w:r>
      <w:r w:rsidRPr="00300F69">
        <w:rPr>
          <w:rFonts w:ascii="Tahoma" w:hAnsi="Tahoma" w:cs="Tahoma"/>
          <w:b/>
          <w:spacing w:val="1"/>
          <w:lang w:val="es-AR"/>
        </w:rPr>
        <w:t>n</w:t>
      </w:r>
      <w:r w:rsidRPr="00300F69">
        <w:rPr>
          <w:rFonts w:ascii="Tahoma" w:hAnsi="Tahoma" w:cs="Tahoma"/>
          <w:b/>
          <w:lang w:val="es-AR"/>
        </w:rPr>
        <w:t>es</w:t>
      </w:r>
      <w:r w:rsidRPr="00300F69">
        <w:rPr>
          <w:rFonts w:ascii="Tahoma" w:hAnsi="Tahoma" w:cs="Tahoma"/>
          <w:b/>
          <w:spacing w:val="9"/>
          <w:lang w:val="es-AR"/>
        </w:rPr>
        <w:t xml:space="preserve"> </w:t>
      </w:r>
      <w:r w:rsidRPr="00300F69">
        <w:rPr>
          <w:rFonts w:ascii="Tahoma" w:hAnsi="Tahoma" w:cs="Tahoma"/>
          <w:b/>
          <w:lang w:val="es-AR"/>
        </w:rPr>
        <w:t>y</w:t>
      </w:r>
      <w:r w:rsidRPr="00300F69">
        <w:rPr>
          <w:rFonts w:ascii="Tahoma" w:hAnsi="Tahoma" w:cs="Tahoma"/>
          <w:b/>
          <w:spacing w:val="11"/>
          <w:lang w:val="es-AR"/>
        </w:rPr>
        <w:t xml:space="preserve"> </w:t>
      </w:r>
      <w:r w:rsidRPr="00300F69">
        <w:rPr>
          <w:rFonts w:ascii="Tahoma" w:hAnsi="Tahoma" w:cs="Tahoma"/>
          <w:b/>
          <w:lang w:val="es-AR"/>
        </w:rPr>
        <w:t>car</w:t>
      </w:r>
      <w:r w:rsidRPr="00300F69">
        <w:rPr>
          <w:rFonts w:ascii="Tahoma" w:hAnsi="Tahoma" w:cs="Tahoma"/>
          <w:b/>
          <w:spacing w:val="1"/>
          <w:lang w:val="es-AR"/>
        </w:rPr>
        <w:t>a</w:t>
      </w:r>
      <w:r w:rsidRPr="00300F69">
        <w:rPr>
          <w:rFonts w:ascii="Tahoma" w:hAnsi="Tahoma" w:cs="Tahoma"/>
          <w:b/>
          <w:lang w:val="es-AR"/>
        </w:rPr>
        <w:t>c</w:t>
      </w:r>
      <w:r w:rsidRPr="00300F69">
        <w:rPr>
          <w:rFonts w:ascii="Tahoma" w:hAnsi="Tahoma" w:cs="Tahoma"/>
          <w:b/>
          <w:spacing w:val="1"/>
          <w:lang w:val="es-AR"/>
        </w:rPr>
        <w:t>t</w:t>
      </w:r>
      <w:r w:rsidRPr="00300F69">
        <w:rPr>
          <w:rFonts w:ascii="Tahoma" w:hAnsi="Tahoma" w:cs="Tahoma"/>
          <w:b/>
          <w:lang w:val="es-AR"/>
        </w:rPr>
        <w:t>erísticas</w:t>
      </w:r>
      <w:r w:rsidRPr="00300F69">
        <w:rPr>
          <w:rFonts w:ascii="Tahoma" w:hAnsi="Tahoma" w:cs="Tahoma"/>
          <w:b/>
          <w:spacing w:val="9"/>
          <w:lang w:val="es-AR"/>
        </w:rPr>
        <w:t xml:space="preserve"> </w:t>
      </w:r>
      <w:r w:rsidRPr="00300F69">
        <w:rPr>
          <w:rFonts w:ascii="Tahoma" w:hAnsi="Tahoma" w:cs="Tahoma"/>
          <w:b/>
          <w:spacing w:val="1"/>
          <w:lang w:val="es-AR"/>
        </w:rPr>
        <w:t>d</w:t>
      </w:r>
      <w:r w:rsidRPr="00300F69">
        <w:rPr>
          <w:rFonts w:ascii="Tahoma" w:hAnsi="Tahoma" w:cs="Tahoma"/>
          <w:b/>
          <w:lang w:val="es-AR"/>
        </w:rPr>
        <w:t>e</w:t>
      </w:r>
      <w:r w:rsidRPr="00300F69">
        <w:rPr>
          <w:rFonts w:ascii="Tahoma" w:hAnsi="Tahoma" w:cs="Tahoma"/>
          <w:b/>
          <w:spacing w:val="11"/>
          <w:lang w:val="es-AR"/>
        </w:rPr>
        <w:t xml:space="preserve"> </w:t>
      </w:r>
      <w:r w:rsidRPr="00300F69">
        <w:rPr>
          <w:rFonts w:ascii="Tahoma" w:hAnsi="Tahoma" w:cs="Tahoma"/>
          <w:b/>
          <w:lang w:val="es-AR"/>
        </w:rPr>
        <w:t>l</w:t>
      </w:r>
      <w:r w:rsidRPr="00300F69">
        <w:rPr>
          <w:rFonts w:ascii="Tahoma" w:hAnsi="Tahoma" w:cs="Tahoma"/>
          <w:b/>
          <w:spacing w:val="-1"/>
          <w:lang w:val="es-AR"/>
        </w:rPr>
        <w:t>o</w:t>
      </w:r>
      <w:r w:rsidRPr="00300F69">
        <w:rPr>
          <w:rFonts w:ascii="Tahoma" w:hAnsi="Tahoma" w:cs="Tahoma"/>
          <w:b/>
          <w:lang w:val="es-AR"/>
        </w:rPr>
        <w:t>s</w:t>
      </w:r>
      <w:r w:rsidRPr="00300F69">
        <w:rPr>
          <w:rFonts w:ascii="Tahoma" w:hAnsi="Tahoma" w:cs="Tahoma"/>
          <w:b/>
          <w:spacing w:val="12"/>
          <w:lang w:val="es-AR"/>
        </w:rPr>
        <w:t xml:space="preserve"> </w:t>
      </w:r>
      <w:r w:rsidRPr="00300F69">
        <w:rPr>
          <w:rFonts w:ascii="Tahoma" w:hAnsi="Tahoma" w:cs="Tahoma"/>
          <w:b/>
          <w:lang w:val="es-AR"/>
        </w:rPr>
        <w:t>usos</w:t>
      </w:r>
      <w:r w:rsidRPr="00300F69">
        <w:rPr>
          <w:rFonts w:ascii="Tahoma" w:hAnsi="Tahoma" w:cs="Tahoma"/>
          <w:b/>
          <w:spacing w:val="8"/>
          <w:lang w:val="es-AR"/>
        </w:rPr>
        <w:t xml:space="preserve"> </w:t>
      </w:r>
      <w:r w:rsidRPr="00300F69">
        <w:rPr>
          <w:rFonts w:ascii="Tahoma" w:hAnsi="Tahoma" w:cs="Tahoma"/>
          <w:b/>
          <w:lang w:val="es-AR"/>
        </w:rPr>
        <w:t>clasif</w:t>
      </w:r>
      <w:r w:rsidRPr="00300F69">
        <w:rPr>
          <w:rFonts w:ascii="Tahoma" w:hAnsi="Tahoma" w:cs="Tahoma"/>
          <w:b/>
          <w:spacing w:val="1"/>
          <w:lang w:val="es-AR"/>
        </w:rPr>
        <w:t>ic</w:t>
      </w:r>
      <w:r w:rsidRPr="00300F69">
        <w:rPr>
          <w:rFonts w:ascii="Tahoma" w:hAnsi="Tahoma" w:cs="Tahoma"/>
          <w:b/>
          <w:lang w:val="es-AR"/>
        </w:rPr>
        <w:t>ados</w:t>
      </w:r>
      <w:r w:rsidRPr="00300F69">
        <w:rPr>
          <w:rFonts w:ascii="Tahoma" w:hAnsi="Tahoma" w:cs="Tahoma"/>
          <w:b/>
          <w:spacing w:val="8"/>
          <w:lang w:val="es-AR"/>
        </w:rPr>
        <w:t xml:space="preserve"> </w:t>
      </w:r>
      <w:r w:rsidRPr="00300F69">
        <w:rPr>
          <w:rFonts w:ascii="Tahoma" w:hAnsi="Tahoma" w:cs="Tahoma"/>
          <w:b/>
          <w:lang w:val="es-AR"/>
        </w:rPr>
        <w:t>según</w:t>
      </w:r>
      <w:r w:rsidRPr="00300F69">
        <w:rPr>
          <w:rFonts w:ascii="Tahoma" w:hAnsi="Tahoma" w:cs="Tahoma"/>
          <w:b/>
          <w:spacing w:val="8"/>
          <w:lang w:val="es-AR"/>
        </w:rPr>
        <w:t xml:space="preserve"> </w:t>
      </w:r>
      <w:r w:rsidRPr="00300F69">
        <w:rPr>
          <w:rFonts w:ascii="Tahoma" w:hAnsi="Tahoma" w:cs="Tahoma"/>
          <w:b/>
          <w:lang w:val="es-AR"/>
        </w:rPr>
        <w:t>su</w:t>
      </w:r>
      <w:r w:rsidRPr="00300F69">
        <w:rPr>
          <w:rFonts w:ascii="Tahoma" w:hAnsi="Tahoma" w:cs="Tahoma"/>
          <w:b/>
          <w:spacing w:val="10"/>
          <w:lang w:val="es-AR"/>
        </w:rPr>
        <w:t xml:space="preserve"> </w:t>
      </w:r>
      <w:r w:rsidRPr="00300F69">
        <w:rPr>
          <w:rFonts w:ascii="Tahoma" w:hAnsi="Tahoma" w:cs="Tahoma"/>
          <w:b/>
          <w:lang w:val="es-AR"/>
        </w:rPr>
        <w:t>natura</w:t>
      </w:r>
      <w:r w:rsidRPr="00300F69">
        <w:rPr>
          <w:rFonts w:ascii="Tahoma" w:hAnsi="Tahoma" w:cs="Tahoma"/>
          <w:b/>
          <w:spacing w:val="1"/>
          <w:lang w:val="es-AR"/>
        </w:rPr>
        <w:t>l</w:t>
      </w:r>
      <w:r w:rsidRPr="00300F69">
        <w:rPr>
          <w:rFonts w:ascii="Tahoma" w:hAnsi="Tahoma" w:cs="Tahoma"/>
          <w:b/>
          <w:lang w:val="es-AR"/>
        </w:rPr>
        <w:t>eza</w:t>
      </w:r>
      <w:r w:rsidRPr="00300F69">
        <w:rPr>
          <w:rFonts w:ascii="Tahoma" w:hAnsi="Tahoma" w:cs="Tahoma"/>
          <w:b/>
          <w:spacing w:val="6"/>
          <w:lang w:val="es-AR"/>
        </w:rPr>
        <w:t xml:space="preserve"> </w:t>
      </w:r>
      <w:r w:rsidRPr="00300F69">
        <w:rPr>
          <w:rFonts w:ascii="Tahoma" w:hAnsi="Tahoma" w:cs="Tahoma"/>
          <w:b/>
          <w:lang w:val="es-AR"/>
        </w:rPr>
        <w:t>–</w:t>
      </w:r>
      <w:r w:rsidRPr="00300F69">
        <w:rPr>
          <w:rFonts w:ascii="Tahoma" w:hAnsi="Tahoma" w:cs="Tahoma"/>
          <w:b/>
          <w:spacing w:val="12"/>
          <w:lang w:val="es-AR"/>
        </w:rPr>
        <w:t xml:space="preserve"> </w:t>
      </w:r>
      <w:r w:rsidRPr="00300F69">
        <w:rPr>
          <w:rFonts w:ascii="Tahoma" w:hAnsi="Tahoma" w:cs="Tahoma"/>
          <w:b/>
          <w:lang w:val="es-AR"/>
        </w:rPr>
        <w:t>Uso residencial</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265"/>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Pr="009737BD">
        <w:rPr>
          <w:rFonts w:ascii="Tahoma" w:hAnsi="Tahoma" w:cs="Tahoma"/>
          <w:b/>
          <w:bCs/>
          <w:lang w:val="es-AR"/>
        </w:rPr>
        <w:t>.11.</w:t>
      </w:r>
    </w:p>
    <w:p w:rsidR="001A5F7E" w:rsidRPr="009737BD" w:rsidRDefault="001A5F7E">
      <w:pPr>
        <w:widowControl w:val="0"/>
        <w:autoSpaceDE w:val="0"/>
        <w:autoSpaceDN w:val="0"/>
        <w:adjustRightInd w:val="0"/>
        <w:spacing w:after="0" w:line="265" w:lineRule="exact"/>
        <w:ind w:left="102" w:right="7406"/>
        <w:jc w:val="both"/>
        <w:rPr>
          <w:rFonts w:ascii="Tahoma" w:hAnsi="Tahoma" w:cs="Tahoma"/>
          <w:lang w:val="es-AR"/>
        </w:rPr>
      </w:pPr>
      <w:r w:rsidRPr="009737BD">
        <w:rPr>
          <w:rFonts w:ascii="Tahoma" w:hAnsi="Tahoma" w:cs="Tahoma"/>
          <w:b/>
          <w:bCs/>
          <w:position w:val="-1"/>
          <w:lang w:val="es-AR"/>
        </w:rPr>
        <w:t>1</w:t>
      </w:r>
      <w:r w:rsidRPr="009737BD">
        <w:rPr>
          <w:rFonts w:ascii="Tahoma" w:hAnsi="Tahoma" w:cs="Tahoma"/>
          <w:b/>
          <w:bCs/>
          <w:spacing w:val="-6"/>
          <w:position w:val="-1"/>
          <w:lang w:val="es-AR"/>
        </w:rPr>
        <w:t xml:space="preserve"> </w:t>
      </w:r>
      <w:r w:rsidRPr="009737BD">
        <w:rPr>
          <w:rFonts w:ascii="Tahoma" w:hAnsi="Tahoma" w:cs="Tahoma"/>
          <w:b/>
          <w:bCs/>
          <w:position w:val="-1"/>
          <w:lang w:val="es-AR"/>
        </w:rPr>
        <w:t>RES</w:t>
      </w:r>
      <w:r w:rsidRPr="009737BD">
        <w:rPr>
          <w:rFonts w:ascii="Tahoma" w:hAnsi="Tahoma" w:cs="Tahoma"/>
          <w:b/>
          <w:bCs/>
          <w:spacing w:val="-1"/>
          <w:position w:val="-1"/>
          <w:lang w:val="es-AR"/>
        </w:rPr>
        <w:t>I</w:t>
      </w:r>
      <w:r w:rsidRPr="009737BD">
        <w:rPr>
          <w:rFonts w:ascii="Tahoma" w:hAnsi="Tahoma" w:cs="Tahoma"/>
          <w:b/>
          <w:bCs/>
          <w:position w:val="-1"/>
          <w:lang w:val="es-AR"/>
        </w:rPr>
        <w:t>DENC</w:t>
      </w:r>
      <w:r w:rsidRPr="009737BD">
        <w:rPr>
          <w:rFonts w:ascii="Tahoma" w:hAnsi="Tahoma" w:cs="Tahoma"/>
          <w:b/>
          <w:bCs/>
          <w:spacing w:val="-1"/>
          <w:position w:val="-1"/>
          <w:lang w:val="es-AR"/>
        </w:rPr>
        <w:t>I</w:t>
      </w:r>
      <w:r w:rsidRPr="009737BD">
        <w:rPr>
          <w:rFonts w:ascii="Tahoma" w:hAnsi="Tahoma" w:cs="Tahoma"/>
          <w:b/>
          <w:bCs/>
          <w:position w:val="-1"/>
          <w:lang w:val="es-AR"/>
        </w:rPr>
        <w:t>AL</w:t>
      </w:r>
    </w:p>
    <w:p w:rsidR="001A5F7E" w:rsidRPr="009737BD" w:rsidRDefault="001A5F7E">
      <w:pPr>
        <w:widowControl w:val="0"/>
        <w:autoSpaceDE w:val="0"/>
        <w:autoSpaceDN w:val="0"/>
        <w:adjustRightInd w:val="0"/>
        <w:spacing w:before="7" w:after="0" w:line="266" w:lineRule="exact"/>
        <w:ind w:left="102" w:right="70"/>
        <w:jc w:val="both"/>
        <w:rPr>
          <w:rFonts w:ascii="Tahoma" w:hAnsi="Tahoma" w:cs="Tahoma"/>
          <w:lang w:val="es-AR"/>
        </w:rPr>
      </w:pPr>
      <w:r w:rsidRPr="009737BD">
        <w:rPr>
          <w:rFonts w:ascii="Tahoma" w:hAnsi="Tahoma" w:cs="Tahoma"/>
          <w:lang w:val="es-AR"/>
        </w:rPr>
        <w:t>Es</w:t>
      </w:r>
      <w:r w:rsidRPr="009737BD">
        <w:rPr>
          <w:rFonts w:ascii="Tahoma" w:hAnsi="Tahoma" w:cs="Tahoma"/>
          <w:spacing w:val="-4"/>
          <w:lang w:val="es-AR"/>
        </w:rPr>
        <w:t xml:space="preserve"> </w:t>
      </w:r>
      <w:r w:rsidRPr="009737BD">
        <w:rPr>
          <w:rFonts w:ascii="Tahoma" w:hAnsi="Tahoma" w:cs="Tahoma"/>
          <w:lang w:val="es-AR"/>
        </w:rPr>
        <w:t>uso</w:t>
      </w:r>
      <w:r w:rsidRPr="009737BD">
        <w:rPr>
          <w:rFonts w:ascii="Tahoma" w:hAnsi="Tahoma" w:cs="Tahoma"/>
          <w:spacing w:val="1"/>
          <w:lang w:val="es-AR"/>
        </w:rPr>
        <w:t xml:space="preserve"> r</w:t>
      </w:r>
      <w:r w:rsidRPr="009737BD">
        <w:rPr>
          <w:rFonts w:ascii="Tahoma" w:hAnsi="Tahoma" w:cs="Tahoma"/>
          <w:lang w:val="es-AR"/>
        </w:rPr>
        <w:t>esidencial</w:t>
      </w:r>
      <w:r w:rsidRPr="009737BD">
        <w:rPr>
          <w:rFonts w:ascii="Tahoma" w:hAnsi="Tahoma" w:cs="Tahoma"/>
          <w:spacing w:val="4"/>
          <w:lang w:val="es-AR"/>
        </w:rPr>
        <w:t xml:space="preserve"> </w:t>
      </w:r>
      <w:r w:rsidRPr="009737BD">
        <w:rPr>
          <w:rFonts w:ascii="Tahoma" w:hAnsi="Tahoma" w:cs="Tahoma"/>
          <w:lang w:val="es-AR"/>
        </w:rPr>
        <w:t>el</w:t>
      </w:r>
      <w:r w:rsidRPr="009737BD">
        <w:rPr>
          <w:rFonts w:ascii="Tahoma" w:hAnsi="Tahoma" w:cs="Tahoma"/>
          <w:spacing w:val="3"/>
          <w:lang w:val="es-AR"/>
        </w:rPr>
        <w:t xml:space="preserve"> </w:t>
      </w:r>
      <w:r w:rsidRPr="009737BD">
        <w:rPr>
          <w:rFonts w:ascii="Tahoma" w:hAnsi="Tahoma" w:cs="Tahoma"/>
          <w:lang w:val="es-AR"/>
        </w:rPr>
        <w:t>que</w:t>
      </w:r>
      <w:r w:rsidRPr="009737BD">
        <w:rPr>
          <w:rFonts w:ascii="Tahoma" w:hAnsi="Tahoma" w:cs="Tahoma"/>
          <w:spacing w:val="1"/>
          <w:lang w:val="es-AR"/>
        </w:rPr>
        <w:t xml:space="preserve"> </w:t>
      </w:r>
      <w:r w:rsidRPr="009737BD">
        <w:rPr>
          <w:rFonts w:ascii="Tahoma" w:hAnsi="Tahoma" w:cs="Tahoma"/>
          <w:lang w:val="es-AR"/>
        </w:rPr>
        <w:t>sirve</w:t>
      </w:r>
      <w:r w:rsidRPr="009737BD">
        <w:rPr>
          <w:rFonts w:ascii="Tahoma" w:hAnsi="Tahoma" w:cs="Tahoma"/>
          <w:spacing w:val="1"/>
          <w:lang w:val="es-AR"/>
        </w:rPr>
        <w:t xml:space="preserve"> </w:t>
      </w:r>
      <w:r w:rsidRPr="009737BD">
        <w:rPr>
          <w:rFonts w:ascii="Tahoma" w:hAnsi="Tahoma" w:cs="Tahoma"/>
          <w:lang w:val="es-AR"/>
        </w:rPr>
        <w:t>para</w:t>
      </w:r>
      <w:r w:rsidRPr="009737BD">
        <w:rPr>
          <w:rFonts w:ascii="Tahoma" w:hAnsi="Tahoma" w:cs="Tahoma"/>
          <w:spacing w:val="1"/>
          <w:lang w:val="es-AR"/>
        </w:rPr>
        <w:t xml:space="preserve"> </w:t>
      </w:r>
      <w:r w:rsidRPr="009737BD">
        <w:rPr>
          <w:rFonts w:ascii="Tahoma" w:hAnsi="Tahoma" w:cs="Tahoma"/>
          <w:lang w:val="es-AR"/>
        </w:rPr>
        <w:t>proporc</w:t>
      </w:r>
      <w:r w:rsidRPr="009737BD">
        <w:rPr>
          <w:rFonts w:ascii="Tahoma" w:hAnsi="Tahoma" w:cs="Tahoma"/>
          <w:spacing w:val="1"/>
          <w:lang w:val="es-AR"/>
        </w:rPr>
        <w:t>i</w:t>
      </w:r>
      <w:r w:rsidRPr="009737BD">
        <w:rPr>
          <w:rFonts w:ascii="Tahoma" w:hAnsi="Tahoma" w:cs="Tahoma"/>
          <w:lang w:val="es-AR"/>
        </w:rPr>
        <w:t>onar</w:t>
      </w:r>
      <w:r w:rsidRPr="009737BD">
        <w:rPr>
          <w:rFonts w:ascii="Tahoma" w:hAnsi="Tahoma" w:cs="Tahoma"/>
          <w:spacing w:val="-2"/>
          <w:lang w:val="es-AR"/>
        </w:rPr>
        <w:t xml:space="preserve"> </w:t>
      </w:r>
      <w:r w:rsidRPr="009737BD">
        <w:rPr>
          <w:rFonts w:ascii="Tahoma" w:hAnsi="Tahoma" w:cs="Tahoma"/>
          <w:lang w:val="es-AR"/>
        </w:rPr>
        <w:t>alojamiento</w:t>
      </w:r>
      <w:r w:rsidRPr="009737BD">
        <w:rPr>
          <w:rFonts w:ascii="Tahoma" w:hAnsi="Tahoma" w:cs="Tahoma"/>
          <w:spacing w:val="-5"/>
          <w:lang w:val="es-AR"/>
        </w:rPr>
        <w:t xml:space="preserve"> </w:t>
      </w:r>
      <w:r w:rsidRPr="009737BD">
        <w:rPr>
          <w:rFonts w:ascii="Tahoma" w:hAnsi="Tahoma" w:cs="Tahoma"/>
          <w:lang w:val="es-AR"/>
        </w:rPr>
        <w:t>perma</w:t>
      </w:r>
      <w:r w:rsidRPr="009737BD">
        <w:rPr>
          <w:rFonts w:ascii="Tahoma" w:hAnsi="Tahoma" w:cs="Tahoma"/>
          <w:spacing w:val="1"/>
          <w:lang w:val="es-AR"/>
        </w:rPr>
        <w:t>n</w:t>
      </w:r>
      <w:r w:rsidRPr="009737BD">
        <w:rPr>
          <w:rFonts w:ascii="Tahoma" w:hAnsi="Tahoma" w:cs="Tahoma"/>
          <w:lang w:val="es-AR"/>
        </w:rPr>
        <w:t>ente</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3"/>
          <w:lang w:val="es-AR"/>
        </w:rPr>
        <w:t xml:space="preserve"> </w:t>
      </w:r>
      <w:r w:rsidRPr="009737BD">
        <w:rPr>
          <w:rFonts w:ascii="Tahoma" w:hAnsi="Tahoma" w:cs="Tahoma"/>
          <w:lang w:val="es-AR"/>
        </w:rPr>
        <w:t>personas</w:t>
      </w:r>
      <w:r w:rsidRPr="009737BD">
        <w:rPr>
          <w:rFonts w:ascii="Tahoma" w:hAnsi="Tahoma" w:cs="Tahoma"/>
          <w:spacing w:val="-4"/>
          <w:lang w:val="es-AR"/>
        </w:rPr>
        <w:t xml:space="preserve"> </w:t>
      </w:r>
      <w:r w:rsidRPr="009737BD">
        <w:rPr>
          <w:rFonts w:ascii="Tahoma" w:hAnsi="Tahoma" w:cs="Tahoma"/>
          <w:lang w:val="es-AR"/>
        </w:rPr>
        <w:t>q</w:t>
      </w:r>
      <w:r w:rsidRPr="009737BD">
        <w:rPr>
          <w:rFonts w:ascii="Tahoma" w:hAnsi="Tahoma" w:cs="Tahoma"/>
          <w:spacing w:val="2"/>
          <w:lang w:val="es-AR"/>
        </w:rPr>
        <w:t>u</w:t>
      </w:r>
      <w:r w:rsidRPr="009737BD">
        <w:rPr>
          <w:rFonts w:ascii="Tahoma" w:hAnsi="Tahoma" w:cs="Tahoma"/>
          <w:lang w:val="es-AR"/>
        </w:rPr>
        <w:t>e configuran</w:t>
      </w:r>
      <w:r w:rsidRPr="009737BD">
        <w:rPr>
          <w:rFonts w:ascii="Tahoma" w:hAnsi="Tahoma" w:cs="Tahoma"/>
          <w:spacing w:val="56"/>
          <w:lang w:val="es-AR"/>
        </w:rPr>
        <w:t xml:space="preserve"> </w:t>
      </w:r>
      <w:r w:rsidRPr="009737BD">
        <w:rPr>
          <w:rFonts w:ascii="Tahoma" w:hAnsi="Tahoma" w:cs="Tahoma"/>
          <w:lang w:val="es-AR"/>
        </w:rPr>
        <w:t>un</w:t>
      </w:r>
      <w:r w:rsidRPr="009737BD">
        <w:rPr>
          <w:rFonts w:ascii="Tahoma" w:hAnsi="Tahoma" w:cs="Tahoma"/>
          <w:spacing w:val="52"/>
          <w:lang w:val="es-AR"/>
        </w:rPr>
        <w:t xml:space="preserve"> </w:t>
      </w:r>
      <w:r w:rsidRPr="009737BD">
        <w:rPr>
          <w:rFonts w:ascii="Tahoma" w:hAnsi="Tahoma" w:cs="Tahoma"/>
          <w:lang w:val="es-AR"/>
        </w:rPr>
        <w:t>núc</w:t>
      </w:r>
      <w:r w:rsidRPr="009737BD">
        <w:rPr>
          <w:rFonts w:ascii="Tahoma" w:hAnsi="Tahoma" w:cs="Tahoma"/>
          <w:spacing w:val="1"/>
          <w:lang w:val="es-AR"/>
        </w:rPr>
        <w:t>l</w:t>
      </w:r>
      <w:r w:rsidRPr="009737BD">
        <w:rPr>
          <w:rFonts w:ascii="Tahoma" w:hAnsi="Tahoma" w:cs="Tahoma"/>
          <w:lang w:val="es-AR"/>
        </w:rPr>
        <w:t>eo</w:t>
      </w:r>
      <w:r w:rsidRPr="009737BD">
        <w:rPr>
          <w:rFonts w:ascii="Tahoma" w:hAnsi="Tahoma" w:cs="Tahoma"/>
          <w:spacing w:val="53"/>
          <w:lang w:val="es-AR"/>
        </w:rPr>
        <w:t xml:space="preserve"> </w:t>
      </w:r>
      <w:r w:rsidRPr="009737BD">
        <w:rPr>
          <w:rFonts w:ascii="Tahoma" w:hAnsi="Tahoma" w:cs="Tahoma"/>
          <w:lang w:val="es-AR"/>
        </w:rPr>
        <w:t>con</w:t>
      </w:r>
      <w:r w:rsidRPr="009737BD">
        <w:rPr>
          <w:rFonts w:ascii="Tahoma" w:hAnsi="Tahoma" w:cs="Tahoma"/>
          <w:spacing w:val="51"/>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54"/>
          <w:lang w:val="es-AR"/>
        </w:rPr>
        <w:t xml:space="preserve"> </w:t>
      </w:r>
      <w:r w:rsidRPr="009737BD">
        <w:rPr>
          <w:rFonts w:ascii="Tahoma" w:hAnsi="Tahoma" w:cs="Tahoma"/>
          <w:lang w:val="es-AR"/>
        </w:rPr>
        <w:t>comportam</w:t>
      </w:r>
      <w:r w:rsidRPr="009737BD">
        <w:rPr>
          <w:rFonts w:ascii="Tahoma" w:hAnsi="Tahoma" w:cs="Tahoma"/>
          <w:spacing w:val="1"/>
          <w:lang w:val="es-AR"/>
        </w:rPr>
        <w:t>i</w:t>
      </w:r>
      <w:r w:rsidRPr="009737BD">
        <w:rPr>
          <w:rFonts w:ascii="Tahoma" w:hAnsi="Tahoma" w:cs="Tahoma"/>
          <w:lang w:val="es-AR"/>
        </w:rPr>
        <w:t>entos</w:t>
      </w:r>
      <w:r w:rsidRPr="009737BD">
        <w:rPr>
          <w:rFonts w:ascii="Tahoma" w:hAnsi="Tahoma" w:cs="Tahoma"/>
          <w:spacing w:val="43"/>
          <w:lang w:val="es-AR"/>
        </w:rPr>
        <w:t xml:space="preserve"> </w:t>
      </w:r>
      <w:r w:rsidRPr="009737BD">
        <w:rPr>
          <w:rFonts w:ascii="Tahoma" w:hAnsi="Tahoma" w:cs="Tahoma"/>
          <w:lang w:val="es-AR"/>
        </w:rPr>
        <w:t>hab</w:t>
      </w:r>
      <w:r w:rsidRPr="009737BD">
        <w:rPr>
          <w:rFonts w:ascii="Tahoma" w:hAnsi="Tahoma" w:cs="Tahoma"/>
          <w:spacing w:val="1"/>
          <w:lang w:val="es-AR"/>
        </w:rPr>
        <w:t>i</w:t>
      </w:r>
      <w:r w:rsidRPr="009737BD">
        <w:rPr>
          <w:rFonts w:ascii="Tahoma" w:hAnsi="Tahoma" w:cs="Tahoma"/>
          <w:lang w:val="es-AR"/>
        </w:rPr>
        <w:t>tua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53"/>
          <w:lang w:val="es-AR"/>
        </w:rPr>
        <w:t xml:space="preserve"> </w:t>
      </w:r>
      <w:r w:rsidRPr="009737BD">
        <w:rPr>
          <w:rFonts w:ascii="Tahoma" w:hAnsi="Tahoma" w:cs="Tahoma"/>
          <w:lang w:val="es-AR"/>
        </w:rPr>
        <w:t>de</w:t>
      </w:r>
      <w:r w:rsidRPr="009737BD">
        <w:rPr>
          <w:rFonts w:ascii="Tahoma" w:hAnsi="Tahoma" w:cs="Tahoma"/>
          <w:spacing w:val="53"/>
          <w:lang w:val="es-AR"/>
        </w:rPr>
        <w:t xml:space="preserve"> </w:t>
      </w:r>
      <w:r w:rsidRPr="009737BD">
        <w:rPr>
          <w:rFonts w:ascii="Tahoma" w:hAnsi="Tahoma" w:cs="Tahoma"/>
          <w:lang w:val="es-AR"/>
        </w:rPr>
        <w:t>las</w:t>
      </w:r>
      <w:r w:rsidRPr="009737BD">
        <w:rPr>
          <w:rFonts w:ascii="Tahoma" w:hAnsi="Tahoma" w:cs="Tahoma"/>
          <w:spacing w:val="53"/>
          <w:lang w:val="es-AR"/>
        </w:rPr>
        <w:t xml:space="preserve"> </w:t>
      </w:r>
      <w:r w:rsidRPr="009737BD">
        <w:rPr>
          <w:rFonts w:ascii="Tahoma" w:hAnsi="Tahoma" w:cs="Tahoma"/>
          <w:lang w:val="es-AR"/>
        </w:rPr>
        <w:t>familias,</w:t>
      </w:r>
      <w:r w:rsidRPr="009737BD">
        <w:rPr>
          <w:rFonts w:ascii="Tahoma" w:hAnsi="Tahoma" w:cs="Tahoma"/>
          <w:spacing w:val="55"/>
          <w:lang w:val="es-AR"/>
        </w:rPr>
        <w:t xml:space="preserve"> </w:t>
      </w:r>
      <w:r w:rsidRPr="009737BD">
        <w:rPr>
          <w:rFonts w:ascii="Tahoma" w:hAnsi="Tahoma" w:cs="Tahoma"/>
          <w:lang w:val="es-AR"/>
        </w:rPr>
        <w:t>tengan</w:t>
      </w:r>
      <w:r w:rsidRPr="009737BD">
        <w:rPr>
          <w:rFonts w:ascii="Tahoma" w:hAnsi="Tahoma" w:cs="Tahoma"/>
          <w:spacing w:val="49"/>
          <w:lang w:val="es-AR"/>
        </w:rPr>
        <w:t xml:space="preserve"> </w:t>
      </w:r>
      <w:r w:rsidRPr="009737BD">
        <w:rPr>
          <w:rFonts w:ascii="Tahoma" w:hAnsi="Tahoma" w:cs="Tahoma"/>
          <w:lang w:val="es-AR"/>
        </w:rPr>
        <w:t>o</w:t>
      </w:r>
      <w:r w:rsidRPr="009737BD">
        <w:rPr>
          <w:rFonts w:ascii="Tahoma" w:hAnsi="Tahoma" w:cs="Tahoma"/>
          <w:spacing w:val="56"/>
          <w:lang w:val="es-AR"/>
        </w:rPr>
        <w:t xml:space="preserve"> </w:t>
      </w:r>
      <w:r w:rsidRPr="009737BD">
        <w:rPr>
          <w:rFonts w:ascii="Tahoma" w:hAnsi="Tahoma" w:cs="Tahoma"/>
          <w:lang w:val="es-AR"/>
        </w:rPr>
        <w:t>no</w:t>
      </w:r>
    </w:p>
    <w:p w:rsidR="001A5F7E" w:rsidRPr="009737BD" w:rsidRDefault="001A5F7E">
      <w:pPr>
        <w:widowControl w:val="0"/>
        <w:autoSpaceDE w:val="0"/>
        <w:autoSpaceDN w:val="0"/>
        <w:adjustRightInd w:val="0"/>
        <w:spacing w:after="0" w:line="258" w:lineRule="exact"/>
        <w:ind w:left="102" w:right="71"/>
        <w:jc w:val="both"/>
        <w:rPr>
          <w:rFonts w:ascii="Tahoma" w:hAnsi="Tahoma" w:cs="Tahoma"/>
          <w:lang w:val="es-AR"/>
        </w:rPr>
      </w:pPr>
      <w:r w:rsidRPr="009737BD">
        <w:rPr>
          <w:rFonts w:ascii="Tahoma" w:hAnsi="Tahoma" w:cs="Tahoma"/>
          <w:position w:val="-1"/>
          <w:lang w:val="es-AR"/>
        </w:rPr>
        <w:t>relac</w:t>
      </w:r>
      <w:r w:rsidRPr="009737BD">
        <w:rPr>
          <w:rFonts w:ascii="Tahoma" w:hAnsi="Tahoma" w:cs="Tahoma"/>
          <w:spacing w:val="1"/>
          <w:position w:val="-1"/>
          <w:lang w:val="es-AR"/>
        </w:rPr>
        <w:t>i</w:t>
      </w:r>
      <w:r w:rsidRPr="009737BD">
        <w:rPr>
          <w:rFonts w:ascii="Tahoma" w:hAnsi="Tahoma" w:cs="Tahoma"/>
          <w:position w:val="-1"/>
          <w:lang w:val="es-AR"/>
        </w:rPr>
        <w:t xml:space="preserve">ón </w:t>
      </w:r>
      <w:r w:rsidRPr="009737BD">
        <w:rPr>
          <w:rFonts w:ascii="Tahoma" w:hAnsi="Tahoma" w:cs="Tahoma"/>
          <w:spacing w:val="8"/>
          <w:position w:val="-1"/>
          <w:lang w:val="es-AR"/>
        </w:rPr>
        <w:t xml:space="preserve"> </w:t>
      </w:r>
      <w:r w:rsidRPr="009737BD">
        <w:rPr>
          <w:rFonts w:ascii="Tahoma" w:hAnsi="Tahoma" w:cs="Tahoma"/>
          <w:position w:val="-1"/>
          <w:lang w:val="es-AR"/>
        </w:rPr>
        <w:t xml:space="preserve">de </w:t>
      </w:r>
      <w:r w:rsidRPr="009737BD">
        <w:rPr>
          <w:rFonts w:ascii="Tahoma" w:hAnsi="Tahoma" w:cs="Tahoma"/>
          <w:spacing w:val="11"/>
          <w:position w:val="-1"/>
          <w:lang w:val="es-AR"/>
        </w:rPr>
        <w:t xml:space="preserve"> </w:t>
      </w:r>
      <w:r w:rsidRPr="009737BD">
        <w:rPr>
          <w:rFonts w:ascii="Tahoma" w:hAnsi="Tahoma" w:cs="Tahoma"/>
          <w:position w:val="-1"/>
          <w:lang w:val="es-AR"/>
        </w:rPr>
        <w:t xml:space="preserve">parentesco, </w:t>
      </w:r>
      <w:r w:rsidRPr="009737BD">
        <w:rPr>
          <w:rFonts w:ascii="Tahoma" w:hAnsi="Tahoma" w:cs="Tahoma"/>
          <w:spacing w:val="3"/>
          <w:position w:val="-1"/>
          <w:lang w:val="es-AR"/>
        </w:rPr>
        <w:t xml:space="preserve"> </w:t>
      </w:r>
      <w:r w:rsidRPr="009737BD">
        <w:rPr>
          <w:rFonts w:ascii="Tahoma" w:hAnsi="Tahoma" w:cs="Tahoma"/>
          <w:position w:val="-1"/>
          <w:lang w:val="es-AR"/>
        </w:rPr>
        <w:t>co</w:t>
      </w:r>
      <w:r w:rsidRPr="009737BD">
        <w:rPr>
          <w:rFonts w:ascii="Tahoma" w:hAnsi="Tahoma" w:cs="Tahoma"/>
          <w:spacing w:val="2"/>
          <w:position w:val="-1"/>
          <w:lang w:val="es-AR"/>
        </w:rPr>
        <w:t>m</w:t>
      </w:r>
      <w:r w:rsidRPr="009737BD">
        <w:rPr>
          <w:rFonts w:ascii="Tahoma" w:hAnsi="Tahoma" w:cs="Tahoma"/>
          <w:spacing w:val="1"/>
          <w:position w:val="-1"/>
          <w:lang w:val="es-AR"/>
        </w:rPr>
        <w:t>p</w:t>
      </w:r>
      <w:r w:rsidRPr="009737BD">
        <w:rPr>
          <w:rFonts w:ascii="Tahoma" w:hAnsi="Tahoma" w:cs="Tahoma"/>
          <w:position w:val="-1"/>
          <w:lang w:val="es-AR"/>
        </w:rPr>
        <w:t xml:space="preserve">rendiendo </w:t>
      </w:r>
      <w:r w:rsidRPr="009737BD">
        <w:rPr>
          <w:rFonts w:ascii="Tahoma" w:hAnsi="Tahoma" w:cs="Tahoma"/>
          <w:spacing w:val="12"/>
          <w:position w:val="-1"/>
          <w:lang w:val="es-AR"/>
        </w:rPr>
        <w:t xml:space="preserve"> </w:t>
      </w:r>
      <w:r w:rsidRPr="009737BD">
        <w:rPr>
          <w:rFonts w:ascii="Tahoma" w:hAnsi="Tahoma" w:cs="Tahoma"/>
          <w:position w:val="-1"/>
          <w:lang w:val="es-AR"/>
        </w:rPr>
        <w:t xml:space="preserve">asimismo </w:t>
      </w:r>
      <w:r w:rsidRPr="009737BD">
        <w:rPr>
          <w:rFonts w:ascii="Tahoma" w:hAnsi="Tahoma" w:cs="Tahoma"/>
          <w:spacing w:val="5"/>
          <w:position w:val="-1"/>
          <w:lang w:val="es-AR"/>
        </w:rPr>
        <w:t xml:space="preserve"> </w:t>
      </w:r>
      <w:r w:rsidRPr="009737BD">
        <w:rPr>
          <w:rFonts w:ascii="Tahoma" w:hAnsi="Tahoma" w:cs="Tahoma"/>
          <w:position w:val="-1"/>
          <w:lang w:val="es-AR"/>
        </w:rPr>
        <w:t xml:space="preserve">todos </w:t>
      </w:r>
      <w:r w:rsidRPr="009737BD">
        <w:rPr>
          <w:rFonts w:ascii="Tahoma" w:hAnsi="Tahoma" w:cs="Tahoma"/>
          <w:spacing w:val="9"/>
          <w:position w:val="-1"/>
          <w:lang w:val="es-AR"/>
        </w:rPr>
        <w:t xml:space="preserve"> </w:t>
      </w:r>
      <w:r w:rsidRPr="009737BD">
        <w:rPr>
          <w:rFonts w:ascii="Tahoma" w:hAnsi="Tahoma" w:cs="Tahoma"/>
          <w:position w:val="-1"/>
          <w:lang w:val="es-AR"/>
        </w:rPr>
        <w:t xml:space="preserve">sus </w:t>
      </w:r>
      <w:r w:rsidRPr="009737BD">
        <w:rPr>
          <w:rFonts w:ascii="Tahoma" w:hAnsi="Tahoma" w:cs="Tahoma"/>
          <w:spacing w:val="10"/>
          <w:position w:val="-1"/>
          <w:lang w:val="es-AR"/>
        </w:rPr>
        <w:t xml:space="preserve"> </w:t>
      </w:r>
      <w:r w:rsidRPr="009737BD">
        <w:rPr>
          <w:rFonts w:ascii="Tahoma" w:hAnsi="Tahoma" w:cs="Tahoma"/>
          <w:position w:val="-1"/>
          <w:lang w:val="es-AR"/>
        </w:rPr>
        <w:t>complementos  necesarios:</w:t>
      </w:r>
    </w:p>
    <w:p w:rsidR="001A5F7E" w:rsidRPr="009737BD" w:rsidRDefault="001A5F7E">
      <w:pPr>
        <w:widowControl w:val="0"/>
        <w:autoSpaceDE w:val="0"/>
        <w:autoSpaceDN w:val="0"/>
        <w:adjustRightInd w:val="0"/>
        <w:spacing w:after="0" w:line="265" w:lineRule="exact"/>
        <w:ind w:left="102" w:right="1629"/>
        <w:jc w:val="both"/>
        <w:rPr>
          <w:rFonts w:ascii="Tahoma" w:hAnsi="Tahoma" w:cs="Tahoma"/>
          <w:lang w:val="es-AR"/>
        </w:rPr>
      </w:pPr>
      <w:r w:rsidRPr="009737BD">
        <w:rPr>
          <w:rFonts w:ascii="Tahoma" w:hAnsi="Tahoma" w:cs="Tahoma"/>
          <w:position w:val="-1"/>
          <w:lang w:val="es-AR"/>
        </w:rPr>
        <w:t>garaje,</w:t>
      </w:r>
      <w:r w:rsidRPr="009737BD">
        <w:rPr>
          <w:rFonts w:ascii="Tahoma" w:hAnsi="Tahoma" w:cs="Tahoma"/>
          <w:spacing w:val="-13"/>
          <w:position w:val="-1"/>
          <w:lang w:val="es-AR"/>
        </w:rPr>
        <w:t xml:space="preserve"> </w:t>
      </w:r>
      <w:r w:rsidRPr="009737BD">
        <w:rPr>
          <w:rFonts w:ascii="Tahoma" w:hAnsi="Tahoma" w:cs="Tahoma"/>
          <w:position w:val="-1"/>
          <w:lang w:val="es-AR"/>
        </w:rPr>
        <w:t>es</w:t>
      </w:r>
      <w:r w:rsidRPr="009737BD">
        <w:rPr>
          <w:rFonts w:ascii="Tahoma" w:hAnsi="Tahoma" w:cs="Tahoma"/>
          <w:spacing w:val="1"/>
          <w:position w:val="-1"/>
          <w:lang w:val="es-AR"/>
        </w:rPr>
        <w:t>tu</w:t>
      </w:r>
      <w:r w:rsidRPr="009737BD">
        <w:rPr>
          <w:rFonts w:ascii="Tahoma" w:hAnsi="Tahoma" w:cs="Tahoma"/>
          <w:position w:val="-1"/>
          <w:lang w:val="es-AR"/>
        </w:rPr>
        <w:t>dio,</w:t>
      </w:r>
      <w:r w:rsidRPr="009737BD">
        <w:rPr>
          <w:rFonts w:ascii="Tahoma" w:hAnsi="Tahoma" w:cs="Tahoma"/>
          <w:spacing w:val="-2"/>
          <w:position w:val="-1"/>
          <w:lang w:val="es-AR"/>
        </w:rPr>
        <w:t xml:space="preserve"> </w:t>
      </w:r>
      <w:r w:rsidRPr="009737BD">
        <w:rPr>
          <w:rFonts w:ascii="Tahoma" w:hAnsi="Tahoma" w:cs="Tahoma"/>
          <w:position w:val="-1"/>
          <w:lang w:val="es-AR"/>
        </w:rPr>
        <w:t>talle</w:t>
      </w:r>
      <w:r w:rsidRPr="009737BD">
        <w:rPr>
          <w:rFonts w:ascii="Tahoma" w:hAnsi="Tahoma" w:cs="Tahoma"/>
          <w:spacing w:val="1"/>
          <w:position w:val="-1"/>
          <w:lang w:val="es-AR"/>
        </w:rPr>
        <w:t>r</w:t>
      </w:r>
      <w:r w:rsidRPr="009737BD">
        <w:rPr>
          <w:rFonts w:ascii="Tahoma" w:hAnsi="Tahoma" w:cs="Tahoma"/>
          <w:position w:val="-1"/>
          <w:lang w:val="es-AR"/>
        </w:rPr>
        <w:t>,</w:t>
      </w:r>
      <w:r w:rsidRPr="009737BD">
        <w:rPr>
          <w:rFonts w:ascii="Tahoma" w:hAnsi="Tahoma" w:cs="Tahoma"/>
          <w:spacing w:val="-4"/>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epósi</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position w:val="-1"/>
          <w:lang w:val="es-AR"/>
        </w:rPr>
        <w:t>bibl</w:t>
      </w:r>
      <w:r w:rsidRPr="009737BD">
        <w:rPr>
          <w:rFonts w:ascii="Tahoma" w:hAnsi="Tahoma" w:cs="Tahoma"/>
          <w:spacing w:val="1"/>
          <w:position w:val="-1"/>
          <w:lang w:val="es-AR"/>
        </w:rPr>
        <w:t>i</w:t>
      </w:r>
      <w:r w:rsidRPr="009737BD">
        <w:rPr>
          <w:rFonts w:ascii="Tahoma" w:hAnsi="Tahoma" w:cs="Tahoma"/>
          <w:position w:val="-1"/>
          <w:lang w:val="es-AR"/>
        </w:rPr>
        <w:t>otec</w:t>
      </w:r>
      <w:r w:rsidRPr="009737BD">
        <w:rPr>
          <w:rFonts w:ascii="Tahoma" w:hAnsi="Tahoma" w:cs="Tahoma"/>
          <w:spacing w:val="1"/>
          <w:position w:val="-1"/>
          <w:lang w:val="es-AR"/>
        </w:rPr>
        <w:t>a</w:t>
      </w:r>
      <w:r w:rsidRPr="009737BD">
        <w:rPr>
          <w:rFonts w:ascii="Tahoma" w:hAnsi="Tahoma" w:cs="Tahoma"/>
          <w:position w:val="-1"/>
          <w:lang w:val="es-AR"/>
        </w:rPr>
        <w:t>,</w:t>
      </w:r>
      <w:r w:rsidRPr="009737BD">
        <w:rPr>
          <w:rFonts w:ascii="Tahoma" w:hAnsi="Tahoma" w:cs="Tahoma"/>
          <w:spacing w:val="-3"/>
          <w:position w:val="-1"/>
          <w:lang w:val="es-AR"/>
        </w:rPr>
        <w:t xml:space="preserve"> </w:t>
      </w:r>
      <w:r w:rsidRPr="009737BD">
        <w:rPr>
          <w:rFonts w:ascii="Tahoma" w:hAnsi="Tahoma" w:cs="Tahoma"/>
          <w:position w:val="-1"/>
          <w:lang w:val="es-AR"/>
        </w:rPr>
        <w:t>etc.</w:t>
      </w:r>
      <w:r w:rsidRPr="009737BD">
        <w:rPr>
          <w:rFonts w:ascii="Tahoma" w:hAnsi="Tahoma" w:cs="Tahoma"/>
          <w:spacing w:val="-3"/>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disti</w:t>
      </w:r>
      <w:r w:rsidRPr="009737BD">
        <w:rPr>
          <w:rFonts w:ascii="Tahoma" w:hAnsi="Tahoma" w:cs="Tahoma"/>
          <w:spacing w:val="1"/>
          <w:position w:val="-1"/>
          <w:lang w:val="es-AR"/>
        </w:rPr>
        <w:t>n</w:t>
      </w:r>
      <w:r w:rsidRPr="009737BD">
        <w:rPr>
          <w:rFonts w:ascii="Tahoma" w:hAnsi="Tahoma" w:cs="Tahoma"/>
          <w:position w:val="-1"/>
          <w:lang w:val="es-AR"/>
        </w:rPr>
        <w:t>guen</w:t>
      </w:r>
      <w:r w:rsidRPr="009737BD">
        <w:rPr>
          <w:rFonts w:ascii="Tahoma" w:hAnsi="Tahoma" w:cs="Tahoma"/>
          <w:spacing w:val="-3"/>
          <w:position w:val="-1"/>
          <w:lang w:val="es-AR"/>
        </w:rPr>
        <w:t xml:space="preserve"> </w:t>
      </w:r>
      <w:r w:rsidRPr="009737BD">
        <w:rPr>
          <w:rFonts w:ascii="Tahoma" w:hAnsi="Tahoma" w:cs="Tahoma"/>
          <w:position w:val="-1"/>
          <w:lang w:val="es-AR"/>
        </w:rPr>
        <w:t>tres</w:t>
      </w:r>
      <w:r w:rsidRPr="009737BD">
        <w:rPr>
          <w:rFonts w:ascii="Tahoma" w:hAnsi="Tahoma" w:cs="Tahoma"/>
          <w:spacing w:val="-2"/>
          <w:position w:val="-1"/>
          <w:lang w:val="es-AR"/>
        </w:rPr>
        <w:t xml:space="preserve"> </w:t>
      </w:r>
      <w:r w:rsidRPr="009737BD">
        <w:rPr>
          <w:rFonts w:ascii="Tahoma" w:hAnsi="Tahoma" w:cs="Tahoma"/>
          <w:position w:val="-1"/>
          <w:lang w:val="es-AR"/>
        </w:rPr>
        <w:t>ca</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1"/>
          <w:position w:val="-1"/>
          <w:lang w:val="es-AR"/>
        </w:rPr>
        <w:t>go</w:t>
      </w:r>
      <w:r w:rsidRPr="009737BD">
        <w:rPr>
          <w:rFonts w:ascii="Tahoma" w:hAnsi="Tahoma" w:cs="Tahoma"/>
          <w:position w:val="-1"/>
          <w:lang w:val="es-AR"/>
        </w:rPr>
        <w:t>rías: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E557A0" w:rsidRDefault="001A5F7E">
      <w:pPr>
        <w:widowControl w:val="0"/>
        <w:autoSpaceDE w:val="0"/>
        <w:autoSpaceDN w:val="0"/>
        <w:adjustRightInd w:val="0"/>
        <w:spacing w:after="0" w:line="240" w:lineRule="auto"/>
        <w:ind w:left="102" w:right="6168"/>
        <w:jc w:val="both"/>
        <w:rPr>
          <w:rFonts w:ascii="Tahoma" w:hAnsi="Tahoma" w:cs="Tahoma"/>
          <w:lang w:val="es-AR"/>
        </w:rPr>
      </w:pPr>
      <w:r w:rsidRPr="00E557A0">
        <w:rPr>
          <w:rFonts w:ascii="Tahoma" w:hAnsi="Tahoma" w:cs="Tahoma"/>
          <w:b/>
          <w:lang w:val="es-AR"/>
        </w:rPr>
        <w:t>VIII.11.1.</w:t>
      </w:r>
      <w:r w:rsidRPr="009737BD">
        <w:rPr>
          <w:rFonts w:ascii="Tahoma" w:hAnsi="Tahoma" w:cs="Tahoma"/>
          <w:spacing w:val="-16"/>
          <w:lang w:val="es-AR"/>
        </w:rPr>
        <w:t xml:space="preserve"> </w:t>
      </w:r>
    </w:p>
    <w:p w:rsidR="001A5F7E" w:rsidRPr="009737BD" w:rsidRDefault="001A5F7E">
      <w:pPr>
        <w:widowControl w:val="0"/>
        <w:autoSpaceDE w:val="0"/>
        <w:autoSpaceDN w:val="0"/>
        <w:adjustRightInd w:val="0"/>
        <w:spacing w:after="0" w:line="240" w:lineRule="auto"/>
        <w:ind w:left="102" w:right="6168"/>
        <w:jc w:val="both"/>
        <w:rPr>
          <w:rFonts w:ascii="Tahoma" w:hAnsi="Tahoma" w:cs="Tahoma"/>
          <w:lang w:val="es-AR"/>
        </w:rPr>
      </w:pP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vienda</w:t>
      </w:r>
      <w:r w:rsidRPr="009737BD">
        <w:rPr>
          <w:rFonts w:ascii="Tahoma" w:hAnsi="Tahoma" w:cs="Tahoma"/>
          <w:spacing w:val="-6"/>
          <w:lang w:val="es-AR"/>
        </w:rPr>
        <w:t xml:space="preserve"> </w:t>
      </w:r>
      <w:r w:rsidRPr="009737BD">
        <w:rPr>
          <w:rFonts w:ascii="Tahoma" w:hAnsi="Tahoma" w:cs="Tahoma"/>
          <w:lang w:val="es-AR"/>
        </w:rPr>
        <w:t>unifamiliar:</w:t>
      </w:r>
    </w:p>
    <w:p w:rsidR="00E557A0" w:rsidRDefault="001A5F7E">
      <w:pPr>
        <w:widowControl w:val="0"/>
        <w:autoSpaceDE w:val="0"/>
        <w:autoSpaceDN w:val="0"/>
        <w:adjustRightInd w:val="0"/>
        <w:spacing w:before="7" w:after="0" w:line="266" w:lineRule="exact"/>
        <w:ind w:left="102" w:right="2633" w:firstLine="709"/>
        <w:rPr>
          <w:rFonts w:ascii="Tahoma" w:hAnsi="Tahoma" w:cs="Tahoma"/>
          <w:lang w:val="es-AR"/>
        </w:rPr>
      </w:pPr>
      <w:r w:rsidRPr="009737BD">
        <w:rPr>
          <w:rFonts w:ascii="Tahoma" w:hAnsi="Tahoma" w:cs="Tahoma"/>
          <w:lang w:val="es-AR"/>
        </w:rPr>
        <w:t>Cuan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a unid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celaria se</w:t>
      </w:r>
      <w:r w:rsidRPr="009737BD">
        <w:rPr>
          <w:rFonts w:ascii="Tahoma" w:hAnsi="Tahoma" w:cs="Tahoma"/>
          <w:spacing w:val="-1"/>
          <w:lang w:val="es-AR"/>
        </w:rPr>
        <w:t xml:space="preserve"> </w:t>
      </w:r>
      <w:r w:rsidRPr="009737BD">
        <w:rPr>
          <w:rFonts w:ascii="Tahoma" w:hAnsi="Tahoma" w:cs="Tahoma"/>
          <w:lang w:val="es-AR"/>
        </w:rPr>
        <w:t>e</w:t>
      </w:r>
      <w:r w:rsidRPr="009737BD">
        <w:rPr>
          <w:rFonts w:ascii="Tahoma" w:hAnsi="Tahoma" w:cs="Tahoma"/>
          <w:spacing w:val="1"/>
          <w:lang w:val="es-AR"/>
        </w:rPr>
        <w:t>d</w:t>
      </w:r>
      <w:r w:rsidRPr="009737BD">
        <w:rPr>
          <w:rFonts w:ascii="Tahoma" w:hAnsi="Tahoma" w:cs="Tahoma"/>
          <w:lang w:val="es-AR"/>
        </w:rPr>
        <w:t>ifica</w:t>
      </w:r>
      <w:r w:rsidRPr="009737BD">
        <w:rPr>
          <w:rFonts w:ascii="Tahoma" w:hAnsi="Tahoma" w:cs="Tahoma"/>
          <w:spacing w:val="-1"/>
          <w:lang w:val="es-AR"/>
        </w:rPr>
        <w:t xml:space="preserve"> </w:t>
      </w:r>
      <w:r w:rsidRPr="009737BD">
        <w:rPr>
          <w:rFonts w:ascii="Tahoma" w:hAnsi="Tahoma" w:cs="Tahoma"/>
          <w:spacing w:val="1"/>
          <w:lang w:val="es-AR"/>
        </w:rPr>
        <w:t>u</w:t>
      </w:r>
      <w:r w:rsidRPr="009737BD">
        <w:rPr>
          <w:rFonts w:ascii="Tahoma" w:hAnsi="Tahoma" w:cs="Tahoma"/>
          <w:lang w:val="es-AR"/>
        </w:rPr>
        <w:t>na</w:t>
      </w:r>
      <w:r w:rsidRPr="009737BD">
        <w:rPr>
          <w:rFonts w:ascii="Tahoma" w:hAnsi="Tahoma" w:cs="Tahoma"/>
          <w:spacing w:val="-1"/>
          <w:lang w:val="es-AR"/>
        </w:rPr>
        <w:t xml:space="preserve"> </w:t>
      </w:r>
      <w:r w:rsidRPr="009737BD">
        <w:rPr>
          <w:rFonts w:ascii="Tahoma" w:hAnsi="Tahoma" w:cs="Tahoma"/>
          <w:spacing w:val="1"/>
          <w:lang w:val="es-AR"/>
        </w:rPr>
        <w:t>s</w:t>
      </w:r>
      <w:r w:rsidRPr="009737BD">
        <w:rPr>
          <w:rFonts w:ascii="Tahoma" w:hAnsi="Tahoma" w:cs="Tahoma"/>
          <w:lang w:val="es-AR"/>
        </w:rPr>
        <w:t>ola</w:t>
      </w:r>
      <w:r w:rsidRPr="009737BD">
        <w:rPr>
          <w:rFonts w:ascii="Tahoma" w:hAnsi="Tahoma" w:cs="Tahoma"/>
          <w:spacing w:val="-1"/>
          <w:lang w:val="es-AR"/>
        </w:rPr>
        <w:t xml:space="preserve"> </w:t>
      </w:r>
      <w:r w:rsidRPr="009737BD">
        <w:rPr>
          <w:rFonts w:ascii="Tahoma" w:hAnsi="Tahoma" w:cs="Tahoma"/>
          <w:lang w:val="es-AR"/>
        </w:rPr>
        <w:t>viviend</w:t>
      </w:r>
      <w:r w:rsidRPr="009737BD">
        <w:rPr>
          <w:rFonts w:ascii="Tahoma" w:hAnsi="Tahoma" w:cs="Tahoma"/>
          <w:spacing w:val="1"/>
          <w:lang w:val="es-AR"/>
        </w:rPr>
        <w:t>a</w:t>
      </w:r>
      <w:r w:rsidRPr="009737BD">
        <w:rPr>
          <w:rFonts w:ascii="Tahoma" w:hAnsi="Tahoma" w:cs="Tahoma"/>
          <w:lang w:val="es-AR"/>
        </w:rPr>
        <w:t xml:space="preserve">. </w:t>
      </w:r>
      <w:r w:rsidRPr="00E557A0">
        <w:rPr>
          <w:rFonts w:ascii="Tahoma" w:hAnsi="Tahoma" w:cs="Tahoma"/>
          <w:b/>
          <w:lang w:val="es-AR"/>
        </w:rPr>
        <w:t>VIII.11.2.</w:t>
      </w:r>
    </w:p>
    <w:p w:rsidR="001A5F7E" w:rsidRPr="009737BD" w:rsidRDefault="001A5F7E" w:rsidP="00E557A0">
      <w:pPr>
        <w:widowControl w:val="0"/>
        <w:autoSpaceDE w:val="0"/>
        <w:autoSpaceDN w:val="0"/>
        <w:adjustRightInd w:val="0"/>
        <w:spacing w:before="7" w:after="0" w:line="266" w:lineRule="exact"/>
        <w:ind w:right="2633"/>
        <w:rPr>
          <w:rFonts w:ascii="Tahoma" w:hAnsi="Tahoma" w:cs="Tahoma"/>
          <w:lang w:val="es-AR"/>
        </w:rPr>
      </w:pPr>
      <w:r w:rsidRPr="00E557A0">
        <w:rPr>
          <w:rFonts w:ascii="Tahoma" w:hAnsi="Tahoma" w:cs="Tahoma"/>
          <w:lang w:val="es-AR"/>
        </w:rPr>
        <w:t xml:space="preserve"> </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vienda</w:t>
      </w:r>
      <w:r w:rsidRPr="009737BD">
        <w:rPr>
          <w:rFonts w:ascii="Tahoma" w:hAnsi="Tahoma" w:cs="Tahoma"/>
          <w:spacing w:val="-6"/>
          <w:lang w:val="es-AR"/>
        </w:rPr>
        <w:t xml:space="preserve"> </w:t>
      </w:r>
      <w:r w:rsidRPr="009737BD">
        <w:rPr>
          <w:rFonts w:ascii="Tahoma" w:hAnsi="Tahoma" w:cs="Tahoma"/>
          <w:lang w:val="es-AR"/>
        </w:rPr>
        <w:t>mult</w:t>
      </w:r>
      <w:r w:rsidRPr="009737BD">
        <w:rPr>
          <w:rFonts w:ascii="Tahoma" w:hAnsi="Tahoma" w:cs="Tahoma"/>
          <w:spacing w:val="1"/>
          <w:lang w:val="es-AR"/>
        </w:rPr>
        <w:t>i</w:t>
      </w:r>
      <w:r w:rsidRPr="009737BD">
        <w:rPr>
          <w:rFonts w:ascii="Tahoma" w:hAnsi="Tahoma" w:cs="Tahoma"/>
          <w:lang w:val="es-AR"/>
        </w:rPr>
        <w:t>familiar:</w:t>
      </w:r>
    </w:p>
    <w:p w:rsidR="001A5F7E" w:rsidRPr="009737BD" w:rsidRDefault="001A5F7E">
      <w:pPr>
        <w:widowControl w:val="0"/>
        <w:autoSpaceDE w:val="0"/>
        <w:autoSpaceDN w:val="0"/>
        <w:adjustRightInd w:val="0"/>
        <w:spacing w:after="0" w:line="266" w:lineRule="exact"/>
        <w:ind w:left="102" w:right="68" w:firstLine="709"/>
        <w:jc w:val="both"/>
        <w:rPr>
          <w:rFonts w:ascii="Tahoma" w:hAnsi="Tahoma" w:cs="Tahoma"/>
          <w:lang w:val="es-AR"/>
        </w:rPr>
      </w:pPr>
      <w:r w:rsidRPr="009737BD">
        <w:rPr>
          <w:rFonts w:ascii="Tahoma" w:hAnsi="Tahoma" w:cs="Tahoma"/>
          <w:lang w:val="es-AR"/>
        </w:rPr>
        <w:t>Cuan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4"/>
          <w:lang w:val="es-AR"/>
        </w:rPr>
        <w:t xml:space="preserve"> </w:t>
      </w:r>
      <w:r w:rsidRPr="009737BD">
        <w:rPr>
          <w:rFonts w:ascii="Tahoma" w:hAnsi="Tahoma" w:cs="Tahoma"/>
          <w:lang w:val="es-AR"/>
        </w:rPr>
        <w:t>cada</w:t>
      </w:r>
      <w:r w:rsidRPr="009737BD">
        <w:rPr>
          <w:rFonts w:ascii="Tahoma" w:hAnsi="Tahoma" w:cs="Tahoma"/>
          <w:spacing w:val="1"/>
          <w:lang w:val="es-AR"/>
        </w:rPr>
        <w:t xml:space="preserve"> </w:t>
      </w:r>
      <w:r w:rsidRPr="009737BD">
        <w:rPr>
          <w:rFonts w:ascii="Tahoma" w:hAnsi="Tahoma" w:cs="Tahoma"/>
          <w:lang w:val="es-AR"/>
        </w:rPr>
        <w:t>uni</w:t>
      </w:r>
      <w:r w:rsidRPr="009737BD">
        <w:rPr>
          <w:rFonts w:ascii="Tahoma" w:hAnsi="Tahoma" w:cs="Tahoma"/>
          <w:spacing w:val="1"/>
          <w:lang w:val="es-AR"/>
        </w:rPr>
        <w:t>d</w:t>
      </w:r>
      <w:r w:rsidRPr="009737BD">
        <w:rPr>
          <w:rFonts w:ascii="Tahoma" w:hAnsi="Tahoma" w:cs="Tahoma"/>
          <w:lang w:val="es-AR"/>
        </w:rPr>
        <w:t>ad</w:t>
      </w:r>
      <w:r w:rsidRPr="009737BD">
        <w:rPr>
          <w:rFonts w:ascii="Tahoma" w:hAnsi="Tahoma" w:cs="Tahoma"/>
          <w:spacing w:val="6"/>
          <w:lang w:val="es-AR"/>
        </w:rPr>
        <w:t xml:space="preserve"> </w:t>
      </w:r>
      <w:r w:rsidRPr="009737BD">
        <w:rPr>
          <w:rFonts w:ascii="Tahoma" w:hAnsi="Tahoma" w:cs="Tahoma"/>
          <w:lang w:val="es-AR"/>
        </w:rPr>
        <w:t>parcelaria</w:t>
      </w:r>
      <w:r w:rsidRPr="009737BD">
        <w:rPr>
          <w:rFonts w:ascii="Tahoma" w:hAnsi="Tahoma" w:cs="Tahoma"/>
          <w:spacing w:val="-4"/>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ed</w:t>
      </w:r>
      <w:r w:rsidRPr="009737BD">
        <w:rPr>
          <w:rFonts w:ascii="Tahoma" w:hAnsi="Tahoma" w:cs="Tahoma"/>
          <w:spacing w:val="2"/>
          <w:lang w:val="es-AR"/>
        </w:rPr>
        <w:t>i</w:t>
      </w:r>
      <w:r w:rsidRPr="009737BD">
        <w:rPr>
          <w:rFonts w:ascii="Tahoma" w:hAnsi="Tahoma" w:cs="Tahoma"/>
          <w:lang w:val="es-AR"/>
        </w:rPr>
        <w:t>fica</w:t>
      </w:r>
      <w:r w:rsidRPr="009737BD">
        <w:rPr>
          <w:rFonts w:ascii="Tahoma" w:hAnsi="Tahoma" w:cs="Tahoma"/>
          <w:spacing w:val="3"/>
          <w:lang w:val="es-AR"/>
        </w:rPr>
        <w:t xml:space="preserve"> </w:t>
      </w:r>
      <w:r w:rsidRPr="009737BD">
        <w:rPr>
          <w:rFonts w:ascii="Tahoma" w:hAnsi="Tahoma" w:cs="Tahoma"/>
          <w:lang w:val="es-AR"/>
        </w:rPr>
        <w:t>m</w:t>
      </w:r>
      <w:r w:rsidRPr="009737BD">
        <w:rPr>
          <w:rFonts w:ascii="Tahoma" w:hAnsi="Tahoma" w:cs="Tahoma"/>
          <w:spacing w:val="1"/>
          <w:lang w:val="es-AR"/>
        </w:rPr>
        <w:t>á</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lang w:val="es-AR"/>
        </w:rPr>
        <w:t>una</w:t>
      </w:r>
      <w:r w:rsidRPr="009737BD">
        <w:rPr>
          <w:rFonts w:ascii="Tahoma" w:hAnsi="Tahoma" w:cs="Tahoma"/>
          <w:spacing w:val="5"/>
          <w:lang w:val="es-AR"/>
        </w:rPr>
        <w:t xml:space="preserve"> </w:t>
      </w:r>
      <w:r w:rsidRPr="009737BD">
        <w:rPr>
          <w:rFonts w:ascii="Tahoma" w:hAnsi="Tahoma" w:cs="Tahoma"/>
          <w:lang w:val="es-AR"/>
        </w:rPr>
        <w:t>v</w:t>
      </w:r>
      <w:r w:rsidRPr="009737BD">
        <w:rPr>
          <w:rFonts w:ascii="Tahoma" w:hAnsi="Tahoma" w:cs="Tahoma"/>
          <w:spacing w:val="2"/>
          <w:lang w:val="es-AR"/>
        </w:rPr>
        <w:t>i</w:t>
      </w:r>
      <w:r w:rsidRPr="009737BD">
        <w:rPr>
          <w:rFonts w:ascii="Tahoma" w:hAnsi="Tahoma" w:cs="Tahoma"/>
          <w:spacing w:val="1"/>
          <w:lang w:val="es-AR"/>
        </w:rPr>
        <w:t>v</w:t>
      </w:r>
      <w:r w:rsidRPr="009737BD">
        <w:rPr>
          <w:rFonts w:ascii="Tahoma" w:hAnsi="Tahoma" w:cs="Tahoma"/>
          <w:lang w:val="es-AR"/>
        </w:rPr>
        <w:t>iend</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Se</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2"/>
          <w:lang w:val="es-AR"/>
        </w:rPr>
        <w:t>s</w:t>
      </w:r>
      <w:r w:rsidRPr="009737BD">
        <w:rPr>
          <w:rFonts w:ascii="Tahoma" w:hAnsi="Tahoma" w:cs="Tahoma"/>
          <w:lang w:val="es-AR"/>
        </w:rPr>
        <w:t>imilará</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a de</w:t>
      </w:r>
      <w:r w:rsidRPr="009737BD">
        <w:rPr>
          <w:rFonts w:ascii="Tahoma" w:hAnsi="Tahoma" w:cs="Tahoma"/>
          <w:spacing w:val="1"/>
          <w:lang w:val="es-AR"/>
        </w:rPr>
        <w:t>n</w:t>
      </w:r>
      <w:r w:rsidRPr="009737BD">
        <w:rPr>
          <w:rFonts w:ascii="Tahoma" w:hAnsi="Tahoma" w:cs="Tahoma"/>
          <w:lang w:val="es-AR"/>
        </w:rPr>
        <w:t>ominac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lang w:val="es-AR"/>
        </w:rPr>
        <w:t>a</w:t>
      </w:r>
      <w:r w:rsidRPr="009737BD">
        <w:rPr>
          <w:rFonts w:ascii="Tahoma" w:hAnsi="Tahoma" w:cs="Tahoma"/>
          <w:spacing w:val="13"/>
          <w:lang w:val="es-AR"/>
        </w:rPr>
        <w:t xml:space="preserve"> </w:t>
      </w:r>
      <w:r w:rsidRPr="009737BD">
        <w:rPr>
          <w:rFonts w:ascii="Tahoma" w:hAnsi="Tahoma" w:cs="Tahoma"/>
          <w:lang w:val="es-AR"/>
        </w:rPr>
        <w:t>las</w:t>
      </w:r>
      <w:r w:rsidRPr="009737BD">
        <w:rPr>
          <w:rFonts w:ascii="Tahoma" w:hAnsi="Tahoma" w:cs="Tahoma"/>
          <w:spacing w:val="11"/>
          <w:lang w:val="es-AR"/>
        </w:rPr>
        <w:t xml:space="preserve"> </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viendas</w:t>
      </w:r>
      <w:r w:rsidRPr="009737BD">
        <w:rPr>
          <w:rFonts w:ascii="Tahoma" w:hAnsi="Tahoma" w:cs="Tahoma"/>
          <w:spacing w:val="12"/>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2"/>
          <w:lang w:val="es-AR"/>
        </w:rPr>
        <w:t xml:space="preserve"> </w:t>
      </w:r>
      <w:r w:rsidRPr="009737BD">
        <w:rPr>
          <w:rFonts w:ascii="Tahoma" w:hAnsi="Tahoma" w:cs="Tahoma"/>
          <w:lang w:val="es-AR"/>
        </w:rPr>
        <w:t>se</w:t>
      </w:r>
      <w:r w:rsidRPr="009737BD">
        <w:rPr>
          <w:rFonts w:ascii="Tahoma" w:hAnsi="Tahoma" w:cs="Tahoma"/>
          <w:spacing w:val="11"/>
          <w:lang w:val="es-AR"/>
        </w:rPr>
        <w:t xml:space="preserve"> </w:t>
      </w:r>
      <w:r w:rsidRPr="009737BD">
        <w:rPr>
          <w:rFonts w:ascii="Tahoma" w:hAnsi="Tahoma" w:cs="Tahoma"/>
          <w:lang w:val="es-AR"/>
        </w:rPr>
        <w:t>desar</w:t>
      </w:r>
      <w:r w:rsidRPr="009737BD">
        <w:rPr>
          <w:rFonts w:ascii="Tahoma" w:hAnsi="Tahoma" w:cs="Tahoma"/>
          <w:spacing w:val="1"/>
          <w:lang w:val="es-AR"/>
        </w:rPr>
        <w:t>r</w:t>
      </w:r>
      <w:r w:rsidRPr="009737BD">
        <w:rPr>
          <w:rFonts w:ascii="Tahoma" w:hAnsi="Tahoma" w:cs="Tahoma"/>
          <w:lang w:val="es-AR"/>
        </w:rPr>
        <w:t>oll</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1"/>
          <w:lang w:val="es-AR"/>
        </w:rPr>
        <w:t>n</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lang w:val="es-AR"/>
        </w:rPr>
        <w:t>una</w:t>
      </w:r>
      <w:r w:rsidRPr="009737BD">
        <w:rPr>
          <w:rFonts w:ascii="Tahoma" w:hAnsi="Tahoma" w:cs="Tahoma"/>
          <w:spacing w:val="11"/>
          <w:lang w:val="es-AR"/>
        </w:rPr>
        <w:t xml:space="preserve"> </w:t>
      </w:r>
      <w:r w:rsidRPr="009737BD">
        <w:rPr>
          <w:rFonts w:ascii="Tahoma" w:hAnsi="Tahoma" w:cs="Tahoma"/>
          <w:spacing w:val="1"/>
          <w:lang w:val="es-AR"/>
        </w:rPr>
        <w:t>mism</w:t>
      </w:r>
      <w:r w:rsidRPr="009737BD">
        <w:rPr>
          <w:rFonts w:ascii="Tahoma" w:hAnsi="Tahoma" w:cs="Tahoma"/>
          <w:lang w:val="es-AR"/>
        </w:rPr>
        <w:t>a</w:t>
      </w:r>
      <w:r w:rsidRPr="009737BD">
        <w:rPr>
          <w:rFonts w:ascii="Tahoma" w:hAnsi="Tahoma" w:cs="Tahoma"/>
          <w:spacing w:val="9"/>
          <w:lang w:val="es-AR"/>
        </w:rPr>
        <w:t xml:space="preserve"> </w:t>
      </w:r>
      <w:r w:rsidRPr="009737BD">
        <w:rPr>
          <w:rFonts w:ascii="Tahoma" w:hAnsi="Tahoma" w:cs="Tahoma"/>
          <w:lang w:val="es-AR"/>
        </w:rPr>
        <w:t>pa</w:t>
      </w:r>
      <w:r w:rsidRPr="009737BD">
        <w:rPr>
          <w:rFonts w:ascii="Tahoma" w:hAnsi="Tahoma" w:cs="Tahoma"/>
          <w:spacing w:val="1"/>
          <w:lang w:val="es-AR"/>
        </w:rPr>
        <w:t>rc</w:t>
      </w:r>
      <w:r w:rsidRPr="009737BD">
        <w:rPr>
          <w:rFonts w:ascii="Tahoma" w:hAnsi="Tahoma" w:cs="Tahoma"/>
          <w:lang w:val="es-AR"/>
        </w:rPr>
        <w:t>ela,</w:t>
      </w:r>
      <w:r w:rsidRPr="009737BD">
        <w:rPr>
          <w:rFonts w:ascii="Tahoma" w:hAnsi="Tahoma" w:cs="Tahoma"/>
          <w:spacing w:val="11"/>
          <w:lang w:val="es-AR"/>
        </w:rPr>
        <w:t xml:space="preserve"> </w:t>
      </w:r>
      <w:r w:rsidRPr="009737BD">
        <w:rPr>
          <w:rFonts w:ascii="Tahoma" w:hAnsi="Tahoma" w:cs="Tahoma"/>
          <w:lang w:val="es-AR"/>
        </w:rPr>
        <w:t>t</w:t>
      </w:r>
      <w:r w:rsidRPr="009737BD">
        <w:rPr>
          <w:rFonts w:ascii="Tahoma" w:hAnsi="Tahoma" w:cs="Tahoma"/>
          <w:spacing w:val="1"/>
          <w:lang w:val="es-AR"/>
        </w:rPr>
        <w:t>en</w:t>
      </w:r>
      <w:r w:rsidRPr="009737BD">
        <w:rPr>
          <w:rFonts w:ascii="Tahoma" w:hAnsi="Tahoma" w:cs="Tahoma"/>
          <w:lang w:val="es-AR"/>
        </w:rPr>
        <w:t>gan</w:t>
      </w:r>
      <w:r w:rsidRPr="009737BD">
        <w:rPr>
          <w:rFonts w:ascii="Tahoma" w:hAnsi="Tahoma" w:cs="Tahoma"/>
          <w:spacing w:val="12"/>
          <w:lang w:val="es-AR"/>
        </w:rPr>
        <w:t xml:space="preserve"> </w:t>
      </w:r>
      <w:r w:rsidRPr="009737BD">
        <w:rPr>
          <w:rFonts w:ascii="Tahoma" w:hAnsi="Tahoma" w:cs="Tahoma"/>
          <w:lang w:val="es-AR"/>
        </w:rPr>
        <w:t>o</w:t>
      </w:r>
      <w:r w:rsidRPr="009737BD">
        <w:rPr>
          <w:rFonts w:ascii="Tahoma" w:hAnsi="Tahoma" w:cs="Tahoma"/>
          <w:spacing w:val="13"/>
          <w:lang w:val="es-AR"/>
        </w:rPr>
        <w:t xml:space="preserve"> </w:t>
      </w:r>
      <w:r w:rsidRPr="009737BD">
        <w:rPr>
          <w:rFonts w:ascii="Tahoma" w:hAnsi="Tahoma" w:cs="Tahoma"/>
          <w:spacing w:val="1"/>
          <w:lang w:val="es-AR"/>
        </w:rPr>
        <w:t>no</w:t>
      </w:r>
      <w:r w:rsidRPr="009737BD">
        <w:rPr>
          <w:rFonts w:ascii="Tahoma" w:hAnsi="Tahoma" w:cs="Tahoma"/>
          <w:lang w:val="es-AR"/>
        </w:rPr>
        <w:t xml:space="preserve"> accesos</w:t>
      </w:r>
      <w:r w:rsidRPr="009737BD">
        <w:rPr>
          <w:rFonts w:ascii="Tahoma" w:hAnsi="Tahoma" w:cs="Tahoma"/>
          <w:spacing w:val="17"/>
          <w:lang w:val="es-AR"/>
        </w:rPr>
        <w:t xml:space="preserve"> </w:t>
      </w:r>
      <w:r w:rsidRPr="009737BD">
        <w:rPr>
          <w:rFonts w:ascii="Tahoma" w:hAnsi="Tahoma" w:cs="Tahoma"/>
          <w:lang w:val="es-AR"/>
        </w:rPr>
        <w:t>comunes,</w:t>
      </w:r>
      <w:r w:rsidRPr="009737BD">
        <w:rPr>
          <w:rFonts w:ascii="Tahoma" w:hAnsi="Tahoma" w:cs="Tahoma"/>
          <w:spacing w:val="7"/>
          <w:lang w:val="es-AR"/>
        </w:rPr>
        <w:t xml:space="preserve"> </w:t>
      </w:r>
      <w:r w:rsidRPr="009737BD">
        <w:rPr>
          <w:rFonts w:ascii="Tahoma" w:hAnsi="Tahoma" w:cs="Tahoma"/>
          <w:lang w:val="es-AR"/>
        </w:rPr>
        <w:t>incluso</w:t>
      </w:r>
      <w:r w:rsidRPr="009737BD">
        <w:rPr>
          <w:rFonts w:ascii="Tahoma" w:hAnsi="Tahoma" w:cs="Tahoma"/>
          <w:spacing w:val="11"/>
          <w:lang w:val="es-AR"/>
        </w:rPr>
        <w:t xml:space="preserve"> </w:t>
      </w:r>
      <w:r w:rsidRPr="009737BD">
        <w:rPr>
          <w:rFonts w:ascii="Tahoma" w:hAnsi="Tahoma" w:cs="Tahoma"/>
          <w:lang w:val="es-AR"/>
        </w:rPr>
        <w:t>en</w:t>
      </w:r>
      <w:r w:rsidRPr="009737BD">
        <w:rPr>
          <w:rFonts w:ascii="Tahoma" w:hAnsi="Tahoma" w:cs="Tahoma"/>
          <w:spacing w:val="15"/>
          <w:lang w:val="es-AR"/>
        </w:rPr>
        <w:t xml:space="preserve"> </w:t>
      </w:r>
      <w:r w:rsidRPr="009737BD">
        <w:rPr>
          <w:rFonts w:ascii="Tahoma" w:hAnsi="Tahoma" w:cs="Tahoma"/>
          <w:lang w:val="es-AR"/>
        </w:rPr>
        <w:t>el</w:t>
      </w:r>
      <w:r w:rsidRPr="009737BD">
        <w:rPr>
          <w:rFonts w:ascii="Tahoma" w:hAnsi="Tahoma" w:cs="Tahoma"/>
          <w:spacing w:val="15"/>
          <w:lang w:val="es-AR"/>
        </w:rPr>
        <w:t xml:space="preserve"> </w:t>
      </w:r>
      <w:r w:rsidRPr="009737BD">
        <w:rPr>
          <w:rFonts w:ascii="Tahoma" w:hAnsi="Tahoma" w:cs="Tahoma"/>
          <w:lang w:val="es-AR"/>
        </w:rPr>
        <w:t>caso</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formar</w:t>
      </w:r>
      <w:r w:rsidRPr="009737BD">
        <w:rPr>
          <w:rFonts w:ascii="Tahoma" w:hAnsi="Tahoma" w:cs="Tahoma"/>
          <w:spacing w:val="9"/>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ficaciones</w:t>
      </w:r>
      <w:r w:rsidRPr="009737BD">
        <w:rPr>
          <w:rFonts w:ascii="Tahoma" w:hAnsi="Tahoma" w:cs="Tahoma"/>
          <w:spacing w:val="14"/>
          <w:lang w:val="es-AR"/>
        </w:rPr>
        <w:t xml:space="preserve"> </w:t>
      </w:r>
      <w:r w:rsidRPr="009737BD">
        <w:rPr>
          <w:rFonts w:ascii="Tahoma" w:hAnsi="Tahoma" w:cs="Tahoma"/>
          <w:lang w:val="es-AR"/>
        </w:rPr>
        <w:t>independi</w:t>
      </w:r>
      <w:r w:rsidRPr="009737BD">
        <w:rPr>
          <w:rFonts w:ascii="Tahoma" w:hAnsi="Tahoma" w:cs="Tahoma"/>
          <w:spacing w:val="-1"/>
          <w:lang w:val="es-AR"/>
        </w:rPr>
        <w:t>e</w:t>
      </w:r>
      <w:r w:rsidRPr="009737BD">
        <w:rPr>
          <w:rFonts w:ascii="Tahoma" w:hAnsi="Tahoma" w:cs="Tahoma"/>
          <w:lang w:val="es-AR"/>
        </w:rPr>
        <w:t>ntes</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15"/>
          <w:lang w:val="es-AR"/>
        </w:rPr>
        <w:t xml:space="preserve"> </w:t>
      </w:r>
      <w:r w:rsidRPr="009737BD">
        <w:rPr>
          <w:rFonts w:ascii="Tahoma" w:hAnsi="Tahoma" w:cs="Tahoma"/>
          <w:lang w:val="es-AR"/>
        </w:rPr>
        <w:t>se</w:t>
      </w:r>
      <w:r w:rsidRPr="009737BD">
        <w:rPr>
          <w:rFonts w:ascii="Tahoma" w:hAnsi="Tahoma" w:cs="Tahoma"/>
          <w:spacing w:val="15"/>
          <w:lang w:val="es-AR"/>
        </w:rPr>
        <w:t xml:space="preserve"> </w:t>
      </w:r>
      <w:r w:rsidRPr="009737BD">
        <w:rPr>
          <w:rFonts w:ascii="Tahoma" w:hAnsi="Tahoma" w:cs="Tahoma"/>
          <w:lang w:val="es-AR"/>
        </w:rPr>
        <w:t>rijan</w:t>
      </w:r>
      <w:r w:rsidRPr="009737BD">
        <w:rPr>
          <w:rFonts w:ascii="Tahoma" w:hAnsi="Tahoma" w:cs="Tahoma"/>
          <w:spacing w:val="16"/>
          <w:lang w:val="es-AR"/>
        </w:rPr>
        <w:t xml:space="preserve"> </w:t>
      </w:r>
      <w:r w:rsidRPr="009737BD">
        <w:rPr>
          <w:rFonts w:ascii="Tahoma" w:hAnsi="Tahoma" w:cs="Tahoma"/>
          <w:lang w:val="es-AR"/>
        </w:rPr>
        <w:t>o</w:t>
      </w:r>
      <w:r w:rsidRPr="009737BD">
        <w:rPr>
          <w:rFonts w:ascii="Tahoma" w:hAnsi="Tahoma" w:cs="Tahoma"/>
          <w:spacing w:val="16"/>
          <w:lang w:val="es-AR"/>
        </w:rPr>
        <w:t xml:space="preserve"> </w:t>
      </w:r>
      <w:r w:rsidRPr="009737BD">
        <w:rPr>
          <w:rFonts w:ascii="Tahoma" w:hAnsi="Tahoma" w:cs="Tahoma"/>
          <w:lang w:val="es-AR"/>
        </w:rPr>
        <w:t>no</w:t>
      </w:r>
    </w:p>
    <w:p w:rsidR="001A5F7E" w:rsidRPr="009737BD" w:rsidRDefault="001A5F7E">
      <w:pPr>
        <w:widowControl w:val="0"/>
        <w:autoSpaceDE w:val="0"/>
        <w:autoSpaceDN w:val="0"/>
        <w:adjustRightInd w:val="0"/>
        <w:spacing w:after="0" w:line="259" w:lineRule="exact"/>
        <w:ind w:left="102" w:right="5094"/>
        <w:jc w:val="both"/>
        <w:rPr>
          <w:rFonts w:ascii="Tahoma" w:hAnsi="Tahoma" w:cs="Tahoma"/>
          <w:lang w:val="es-AR"/>
        </w:rPr>
      </w:pPr>
      <w:r w:rsidRPr="009737BD">
        <w:rPr>
          <w:rFonts w:ascii="Tahoma" w:hAnsi="Tahoma" w:cs="Tahoma"/>
          <w:position w:val="-1"/>
          <w:lang w:val="es-AR"/>
        </w:rPr>
        <w:t>por</w:t>
      </w:r>
      <w:r w:rsidRPr="009737BD">
        <w:rPr>
          <w:rFonts w:ascii="Tahoma" w:hAnsi="Tahoma" w:cs="Tahoma"/>
          <w:spacing w:val="-8"/>
          <w:position w:val="-1"/>
          <w:lang w:val="es-AR"/>
        </w:rPr>
        <w:t xml:space="preserve"> </w:t>
      </w:r>
      <w:r w:rsidRPr="009737BD">
        <w:rPr>
          <w:rFonts w:ascii="Tahoma" w:hAnsi="Tahoma" w:cs="Tahoma"/>
          <w:position w:val="-1"/>
          <w:lang w:val="es-AR"/>
        </w:rPr>
        <w:t>el</w:t>
      </w:r>
      <w:r w:rsidRPr="009737BD">
        <w:rPr>
          <w:rFonts w:ascii="Tahoma" w:hAnsi="Tahoma" w:cs="Tahoma"/>
          <w:spacing w:val="-2"/>
          <w:position w:val="-1"/>
          <w:lang w:val="es-AR"/>
        </w:rPr>
        <w:t xml:space="preserve"> </w:t>
      </w:r>
      <w:r w:rsidRPr="009737BD">
        <w:rPr>
          <w:rFonts w:ascii="Tahoma" w:hAnsi="Tahoma" w:cs="Tahoma"/>
          <w:position w:val="-1"/>
          <w:lang w:val="es-AR"/>
        </w:rPr>
        <w:t>régi</w:t>
      </w:r>
      <w:r w:rsidRPr="009737BD">
        <w:rPr>
          <w:rFonts w:ascii="Tahoma" w:hAnsi="Tahoma" w:cs="Tahoma"/>
          <w:spacing w:val="1"/>
          <w:position w:val="-1"/>
          <w:lang w:val="es-AR"/>
        </w:rPr>
        <w:t>m</w:t>
      </w:r>
      <w:r w:rsidRPr="009737BD">
        <w:rPr>
          <w:rFonts w:ascii="Tahoma" w:hAnsi="Tahoma" w:cs="Tahoma"/>
          <w:position w:val="-1"/>
          <w:lang w:val="es-AR"/>
        </w:rPr>
        <w:t>en</w:t>
      </w:r>
      <w:r w:rsidRPr="009737BD">
        <w:rPr>
          <w:rFonts w:ascii="Tahoma" w:hAnsi="Tahoma" w:cs="Tahoma"/>
          <w:spacing w:val="-3"/>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op</w:t>
      </w:r>
      <w:r w:rsidRPr="009737BD">
        <w:rPr>
          <w:rFonts w:ascii="Tahoma" w:hAnsi="Tahoma" w:cs="Tahoma"/>
          <w:spacing w:val="1"/>
          <w:position w:val="-1"/>
          <w:lang w:val="es-AR"/>
        </w:rPr>
        <w:t>ie</w:t>
      </w:r>
      <w:r w:rsidRPr="009737BD">
        <w:rPr>
          <w:rFonts w:ascii="Tahoma" w:hAnsi="Tahoma" w:cs="Tahoma"/>
          <w:position w:val="-1"/>
          <w:lang w:val="es-AR"/>
        </w:rPr>
        <w:t>dad</w:t>
      </w:r>
      <w:r w:rsidRPr="009737BD">
        <w:rPr>
          <w:rFonts w:ascii="Tahoma" w:hAnsi="Tahoma" w:cs="Tahoma"/>
          <w:spacing w:val="-2"/>
          <w:position w:val="-1"/>
          <w:lang w:val="es-AR"/>
        </w:rPr>
        <w:t xml:space="preserve"> </w:t>
      </w:r>
      <w:r w:rsidRPr="009737BD">
        <w:rPr>
          <w:rFonts w:ascii="Tahoma" w:hAnsi="Tahoma" w:cs="Tahoma"/>
          <w:spacing w:val="2"/>
          <w:position w:val="-1"/>
          <w:lang w:val="es-AR"/>
        </w:rPr>
        <w:t>H</w:t>
      </w:r>
      <w:r w:rsidRPr="009737BD">
        <w:rPr>
          <w:rFonts w:ascii="Tahoma" w:hAnsi="Tahoma" w:cs="Tahoma"/>
          <w:position w:val="-1"/>
          <w:lang w:val="es-AR"/>
        </w:rPr>
        <w:t>orizo</w:t>
      </w:r>
      <w:r w:rsidRPr="009737BD">
        <w:rPr>
          <w:rFonts w:ascii="Tahoma" w:hAnsi="Tahoma" w:cs="Tahoma"/>
          <w:spacing w:val="1"/>
          <w:position w:val="-1"/>
          <w:lang w:val="es-AR"/>
        </w:rPr>
        <w:t>n</w:t>
      </w:r>
      <w:r w:rsidRPr="009737BD">
        <w:rPr>
          <w:rFonts w:ascii="Tahoma" w:hAnsi="Tahoma" w:cs="Tahoma"/>
          <w:position w:val="-1"/>
          <w:lang w:val="es-AR"/>
        </w:rPr>
        <w:t>tal.</w:t>
      </w:r>
      <w:r w:rsidRPr="009737BD">
        <w:rPr>
          <w:rFonts w:ascii="Tahoma" w:hAnsi="Tahoma" w:cs="Tahoma"/>
          <w:spacing w:val="-4"/>
          <w:position w:val="-1"/>
          <w:lang w:val="es-AR"/>
        </w:rPr>
        <w:t xml:space="preserve"> </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58" w:lineRule="exact"/>
        <w:ind w:left="102" w:right="8334"/>
        <w:jc w:val="both"/>
        <w:rPr>
          <w:rFonts w:ascii="Tahoma" w:hAnsi="Tahoma" w:cs="Tahoma"/>
          <w:lang w:val="es-AR"/>
        </w:rPr>
      </w:pPr>
      <w:r w:rsidRPr="009737BD">
        <w:rPr>
          <w:rFonts w:ascii="Tahoma" w:hAnsi="Tahoma" w:cs="Tahoma"/>
          <w:b/>
          <w:bCs/>
          <w:spacing w:val="-1"/>
          <w:position w:val="-1"/>
          <w:lang w:val="es-AR"/>
        </w:rPr>
        <w:t>V</w:t>
      </w:r>
      <w:r w:rsidRPr="009737BD">
        <w:rPr>
          <w:rFonts w:ascii="Tahoma" w:hAnsi="Tahoma" w:cs="Tahoma"/>
          <w:b/>
          <w:bCs/>
          <w:position w:val="-1"/>
          <w:lang w:val="es-AR"/>
        </w:rPr>
        <w:t>II</w:t>
      </w:r>
      <w:r w:rsidRPr="009737BD">
        <w:rPr>
          <w:rFonts w:ascii="Tahoma" w:hAnsi="Tahoma" w:cs="Tahoma"/>
          <w:b/>
          <w:bCs/>
          <w:spacing w:val="-1"/>
          <w:position w:val="-1"/>
          <w:lang w:val="es-AR"/>
        </w:rPr>
        <w:t>I</w:t>
      </w:r>
      <w:r w:rsidRPr="009737BD">
        <w:rPr>
          <w:rFonts w:ascii="Tahoma" w:hAnsi="Tahoma" w:cs="Tahoma"/>
          <w:b/>
          <w:bCs/>
          <w:position w:val="-1"/>
          <w:lang w:val="es-AR"/>
        </w:rPr>
        <w:t>.12</w:t>
      </w:r>
    </w:p>
    <w:p w:rsidR="001A5F7E" w:rsidRPr="009737BD" w:rsidRDefault="001A5F7E">
      <w:pPr>
        <w:widowControl w:val="0"/>
        <w:autoSpaceDE w:val="0"/>
        <w:autoSpaceDN w:val="0"/>
        <w:adjustRightInd w:val="0"/>
        <w:spacing w:before="58" w:after="0" w:line="240" w:lineRule="auto"/>
        <w:ind w:left="102" w:right="7865"/>
        <w:jc w:val="both"/>
        <w:rPr>
          <w:rFonts w:ascii="Tahoma" w:hAnsi="Tahoma" w:cs="Tahoma"/>
          <w:lang w:val="es-AR"/>
        </w:rPr>
      </w:pPr>
      <w:r w:rsidRPr="009737BD">
        <w:rPr>
          <w:rFonts w:ascii="Tahoma" w:hAnsi="Tahoma" w:cs="Tahoma"/>
          <w:b/>
          <w:bCs/>
          <w:lang w:val="es-AR"/>
        </w:rPr>
        <w:t>HOTELERIA</w:t>
      </w:r>
    </w:p>
    <w:p w:rsidR="001A5F7E" w:rsidRPr="009737BD" w:rsidRDefault="001A5F7E">
      <w:pPr>
        <w:widowControl w:val="0"/>
        <w:autoSpaceDE w:val="0"/>
        <w:autoSpaceDN w:val="0"/>
        <w:adjustRightInd w:val="0"/>
        <w:spacing w:before="7" w:after="0" w:line="266" w:lineRule="exact"/>
        <w:ind w:left="102" w:right="72"/>
        <w:rPr>
          <w:rFonts w:ascii="Tahoma" w:hAnsi="Tahoma" w:cs="Tahoma"/>
          <w:lang w:val="es-AR"/>
        </w:rPr>
      </w:pPr>
      <w:r w:rsidRPr="009737BD">
        <w:rPr>
          <w:rFonts w:ascii="Tahoma" w:hAnsi="Tahoma" w:cs="Tahoma"/>
          <w:lang w:val="es-AR"/>
        </w:rPr>
        <w:t>Se</w:t>
      </w:r>
      <w:r w:rsidRPr="009737BD">
        <w:rPr>
          <w:rFonts w:ascii="Tahoma" w:hAnsi="Tahoma" w:cs="Tahoma"/>
          <w:spacing w:val="-3"/>
          <w:lang w:val="es-AR"/>
        </w:rPr>
        <w:t xml:space="preserve"> </w:t>
      </w:r>
      <w:r w:rsidRPr="009737BD">
        <w:rPr>
          <w:rFonts w:ascii="Tahoma" w:hAnsi="Tahoma" w:cs="Tahoma"/>
          <w:lang w:val="es-AR"/>
        </w:rPr>
        <w:t>entiende</w:t>
      </w:r>
      <w:r w:rsidRPr="009737BD">
        <w:rPr>
          <w:rFonts w:ascii="Tahoma" w:hAnsi="Tahoma" w:cs="Tahoma"/>
          <w:spacing w:val="-1"/>
          <w:lang w:val="es-AR"/>
        </w:rPr>
        <w:t xml:space="preserve"> </w:t>
      </w:r>
      <w:r w:rsidRPr="009737BD">
        <w:rPr>
          <w:rFonts w:ascii="Tahoma" w:hAnsi="Tahoma" w:cs="Tahoma"/>
          <w:lang w:val="es-AR"/>
        </w:rPr>
        <w:t>por</w:t>
      </w:r>
      <w:r w:rsidRPr="009737BD">
        <w:rPr>
          <w:rFonts w:ascii="Tahoma" w:hAnsi="Tahoma" w:cs="Tahoma"/>
          <w:spacing w:val="3"/>
          <w:lang w:val="es-AR"/>
        </w:rPr>
        <w:t xml:space="preserve"> </w:t>
      </w:r>
      <w:r w:rsidRPr="009737BD">
        <w:rPr>
          <w:rFonts w:ascii="Tahoma" w:hAnsi="Tahoma" w:cs="Tahoma"/>
          <w:lang w:val="es-AR"/>
        </w:rPr>
        <w:t>hote</w:t>
      </w:r>
      <w:r w:rsidRPr="009737BD">
        <w:rPr>
          <w:rFonts w:ascii="Tahoma" w:hAnsi="Tahoma" w:cs="Tahoma"/>
          <w:spacing w:val="1"/>
          <w:lang w:val="es-AR"/>
        </w:rPr>
        <w:t>l</w:t>
      </w:r>
      <w:r w:rsidRPr="009737BD">
        <w:rPr>
          <w:rFonts w:ascii="Tahoma" w:hAnsi="Tahoma" w:cs="Tahoma"/>
          <w:lang w:val="es-AR"/>
        </w:rPr>
        <w:t>er</w:t>
      </w:r>
      <w:r w:rsidRPr="009737BD">
        <w:rPr>
          <w:rFonts w:ascii="Tahoma" w:hAnsi="Tahoma" w:cs="Tahoma"/>
          <w:spacing w:val="1"/>
          <w:lang w:val="es-AR"/>
        </w:rPr>
        <w:t>í</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4"/>
          <w:lang w:val="es-AR"/>
        </w:rPr>
        <w:t xml:space="preserve"> </w:t>
      </w:r>
      <w:r w:rsidRPr="009737BD">
        <w:rPr>
          <w:rFonts w:ascii="Tahoma" w:hAnsi="Tahoma" w:cs="Tahoma"/>
          <w:lang w:val="es-AR"/>
        </w:rPr>
        <w:t>lugar</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residencia</w:t>
      </w:r>
      <w:r w:rsidRPr="009737BD">
        <w:rPr>
          <w:rFonts w:ascii="Tahoma" w:hAnsi="Tahoma" w:cs="Tahoma"/>
          <w:spacing w:val="-3"/>
          <w:lang w:val="es-AR"/>
        </w:rPr>
        <w:t xml:space="preserve"> </w:t>
      </w:r>
      <w:r w:rsidRPr="009737BD">
        <w:rPr>
          <w:rFonts w:ascii="Tahoma" w:hAnsi="Tahoma" w:cs="Tahoma"/>
          <w:lang w:val="es-AR"/>
        </w:rPr>
        <w:t>ocas</w:t>
      </w:r>
      <w:r w:rsidRPr="009737BD">
        <w:rPr>
          <w:rFonts w:ascii="Tahoma" w:hAnsi="Tahoma" w:cs="Tahoma"/>
          <w:spacing w:val="1"/>
          <w:lang w:val="es-AR"/>
        </w:rPr>
        <w:t>i</w:t>
      </w:r>
      <w:r w:rsidRPr="009737BD">
        <w:rPr>
          <w:rFonts w:ascii="Tahoma" w:hAnsi="Tahoma" w:cs="Tahoma"/>
          <w:lang w:val="es-AR"/>
        </w:rPr>
        <w:t>onal</w:t>
      </w:r>
      <w:r w:rsidRPr="009737BD">
        <w:rPr>
          <w:rFonts w:ascii="Tahoma" w:hAnsi="Tahoma" w:cs="Tahoma"/>
          <w:spacing w:val="2"/>
          <w:lang w:val="es-AR"/>
        </w:rPr>
        <w:t xml:space="preserve"> </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transitor</w:t>
      </w:r>
      <w:r w:rsidRPr="009737BD">
        <w:rPr>
          <w:rFonts w:ascii="Tahoma" w:hAnsi="Tahoma" w:cs="Tahoma"/>
          <w:spacing w:val="1"/>
          <w:lang w:val="es-AR"/>
        </w:rPr>
        <w:t>i</w:t>
      </w:r>
      <w:r w:rsidRPr="009737BD">
        <w:rPr>
          <w:rFonts w:ascii="Tahoma" w:hAnsi="Tahoma" w:cs="Tahoma"/>
          <w:lang w:val="es-AR"/>
        </w:rPr>
        <w:t>a de</w:t>
      </w:r>
      <w:r w:rsidRPr="009737BD">
        <w:rPr>
          <w:rFonts w:ascii="Tahoma" w:hAnsi="Tahoma" w:cs="Tahoma"/>
          <w:spacing w:val="4"/>
          <w:lang w:val="es-AR"/>
        </w:rPr>
        <w:t xml:space="preserve"> </w:t>
      </w:r>
      <w:r w:rsidRPr="009737BD">
        <w:rPr>
          <w:rFonts w:ascii="Tahoma" w:hAnsi="Tahoma" w:cs="Tahoma"/>
          <w:lang w:val="es-AR"/>
        </w:rPr>
        <w:t>personas</w:t>
      </w:r>
      <w:r w:rsidRPr="009737BD">
        <w:rPr>
          <w:rFonts w:ascii="Tahoma" w:hAnsi="Tahoma" w:cs="Tahoma"/>
          <w:spacing w:val="-1"/>
          <w:lang w:val="es-AR"/>
        </w:rPr>
        <w:t xml:space="preserve"> </w:t>
      </w:r>
      <w:r w:rsidRPr="009737BD">
        <w:rPr>
          <w:rFonts w:ascii="Tahoma" w:hAnsi="Tahoma" w:cs="Tahoma"/>
          <w:lang w:val="es-AR"/>
        </w:rPr>
        <w:t>no</w:t>
      </w:r>
      <w:r w:rsidRPr="009737BD">
        <w:rPr>
          <w:rFonts w:ascii="Tahoma" w:hAnsi="Tahoma" w:cs="Tahoma"/>
          <w:spacing w:val="4"/>
          <w:lang w:val="es-AR"/>
        </w:rPr>
        <w:t xml:space="preserve"> </w:t>
      </w:r>
      <w:r w:rsidRPr="009737BD">
        <w:rPr>
          <w:rFonts w:ascii="Tahoma" w:hAnsi="Tahoma" w:cs="Tahoma"/>
          <w:lang w:val="es-AR"/>
        </w:rPr>
        <w:t>sujeta</w:t>
      </w:r>
      <w:r w:rsidRPr="009737BD">
        <w:rPr>
          <w:rFonts w:ascii="Tahoma" w:hAnsi="Tahoma" w:cs="Tahoma"/>
          <w:spacing w:val="-5"/>
          <w:lang w:val="es-AR"/>
        </w:rPr>
        <w:t xml:space="preserve"> </w:t>
      </w:r>
      <w:r w:rsidRPr="009737BD">
        <w:rPr>
          <w:rFonts w:ascii="Tahoma" w:hAnsi="Tahoma" w:cs="Tahoma"/>
          <w:lang w:val="es-AR"/>
        </w:rPr>
        <w:t>a</w:t>
      </w:r>
      <w:r w:rsidRPr="009737BD">
        <w:rPr>
          <w:rFonts w:ascii="Tahoma" w:hAnsi="Tahoma" w:cs="Tahoma"/>
          <w:spacing w:val="11"/>
          <w:lang w:val="es-AR"/>
        </w:rPr>
        <w:t xml:space="preserve"> </w:t>
      </w:r>
      <w:r w:rsidRPr="009737BD">
        <w:rPr>
          <w:rFonts w:ascii="Tahoma" w:hAnsi="Tahoma" w:cs="Tahoma"/>
          <w:lang w:val="es-AR"/>
        </w:rPr>
        <w:t>otras</w:t>
      </w:r>
      <w:r w:rsidRPr="009737BD">
        <w:rPr>
          <w:rFonts w:ascii="Tahoma" w:hAnsi="Tahoma" w:cs="Tahoma"/>
          <w:spacing w:val="11"/>
          <w:lang w:val="es-AR"/>
        </w:rPr>
        <w:t xml:space="preserve"> </w:t>
      </w:r>
      <w:r w:rsidRPr="009737BD">
        <w:rPr>
          <w:rFonts w:ascii="Tahoma" w:hAnsi="Tahoma" w:cs="Tahoma"/>
          <w:lang w:val="es-AR"/>
        </w:rPr>
        <w:t>r</w:t>
      </w:r>
      <w:r w:rsidRPr="009737BD">
        <w:rPr>
          <w:rFonts w:ascii="Tahoma" w:hAnsi="Tahoma" w:cs="Tahoma"/>
          <w:spacing w:val="1"/>
          <w:lang w:val="es-AR"/>
        </w:rPr>
        <w:t>e</w:t>
      </w:r>
      <w:r w:rsidRPr="009737BD">
        <w:rPr>
          <w:rFonts w:ascii="Tahoma" w:hAnsi="Tahoma" w:cs="Tahoma"/>
          <w:lang w:val="es-AR"/>
        </w:rPr>
        <w:t>g</w:t>
      </w:r>
      <w:r w:rsidRPr="009737BD">
        <w:rPr>
          <w:rFonts w:ascii="Tahoma" w:hAnsi="Tahoma" w:cs="Tahoma"/>
          <w:spacing w:val="2"/>
          <w:lang w:val="es-AR"/>
        </w:rPr>
        <w:t>l</w:t>
      </w:r>
      <w:r w:rsidRPr="009737BD">
        <w:rPr>
          <w:rFonts w:ascii="Tahoma" w:hAnsi="Tahoma" w:cs="Tahoma"/>
          <w:lang w:val="es-AR"/>
        </w:rPr>
        <w:t>ament</w:t>
      </w:r>
      <w:r w:rsidRPr="009737BD">
        <w:rPr>
          <w:rFonts w:ascii="Tahoma" w:hAnsi="Tahoma" w:cs="Tahoma"/>
          <w:spacing w:val="1"/>
          <w:lang w:val="es-AR"/>
        </w:rPr>
        <w:t>a</w:t>
      </w:r>
      <w:r w:rsidRPr="009737BD">
        <w:rPr>
          <w:rFonts w:ascii="Tahoma" w:hAnsi="Tahoma" w:cs="Tahoma"/>
          <w:lang w:val="es-AR"/>
        </w:rPr>
        <w:t>ci</w:t>
      </w:r>
      <w:r w:rsidRPr="009737BD">
        <w:rPr>
          <w:rFonts w:ascii="Tahoma" w:hAnsi="Tahoma" w:cs="Tahoma"/>
          <w:spacing w:val="1"/>
          <w:lang w:val="es-AR"/>
        </w:rPr>
        <w:t>on</w:t>
      </w:r>
      <w:r w:rsidRPr="009737BD">
        <w:rPr>
          <w:rFonts w:ascii="Tahoma" w:hAnsi="Tahoma" w:cs="Tahoma"/>
          <w:lang w:val="es-AR"/>
        </w:rPr>
        <w:t>es</w:t>
      </w:r>
      <w:r w:rsidRPr="009737BD">
        <w:rPr>
          <w:rFonts w:ascii="Tahoma" w:hAnsi="Tahoma" w:cs="Tahoma"/>
          <w:spacing w:val="5"/>
          <w:lang w:val="es-AR"/>
        </w:rPr>
        <w:t xml:space="preserve"> </w:t>
      </w:r>
      <w:r w:rsidRPr="009737BD">
        <w:rPr>
          <w:rFonts w:ascii="Tahoma" w:hAnsi="Tahoma" w:cs="Tahoma"/>
          <w:lang w:val="es-AR"/>
        </w:rPr>
        <w:t>que</w:t>
      </w:r>
      <w:r w:rsidRPr="009737BD">
        <w:rPr>
          <w:rFonts w:ascii="Tahoma" w:hAnsi="Tahoma" w:cs="Tahoma"/>
          <w:spacing w:val="8"/>
          <w:lang w:val="es-AR"/>
        </w:rPr>
        <w:t xml:space="preserve"> </w:t>
      </w:r>
      <w:r w:rsidRPr="009737BD">
        <w:rPr>
          <w:rFonts w:ascii="Tahoma" w:hAnsi="Tahoma" w:cs="Tahoma"/>
          <w:lang w:val="es-AR"/>
        </w:rPr>
        <w:t>las</w:t>
      </w:r>
      <w:r w:rsidRPr="009737BD">
        <w:rPr>
          <w:rFonts w:ascii="Tahoma" w:hAnsi="Tahoma" w:cs="Tahoma"/>
          <w:spacing w:val="9"/>
          <w:lang w:val="es-AR"/>
        </w:rPr>
        <w:t xml:space="preserve"> </w:t>
      </w:r>
      <w:r w:rsidRPr="009737BD">
        <w:rPr>
          <w:rFonts w:ascii="Tahoma" w:hAnsi="Tahoma" w:cs="Tahoma"/>
          <w:spacing w:val="1"/>
          <w:lang w:val="es-AR"/>
        </w:rPr>
        <w:t>p</w:t>
      </w:r>
      <w:r w:rsidRPr="009737BD">
        <w:rPr>
          <w:rFonts w:ascii="Tahoma" w:hAnsi="Tahoma" w:cs="Tahoma"/>
          <w:lang w:val="es-AR"/>
        </w:rPr>
        <w:t>ropias</w:t>
      </w:r>
      <w:r w:rsidRPr="009737BD">
        <w:rPr>
          <w:rFonts w:ascii="Tahoma" w:hAnsi="Tahoma" w:cs="Tahoma"/>
          <w:spacing w:val="10"/>
          <w:lang w:val="es-AR"/>
        </w:rPr>
        <w:t xml:space="preserve"> </w:t>
      </w:r>
      <w:r w:rsidRPr="009737BD">
        <w:rPr>
          <w:rFonts w:ascii="Tahoma" w:hAnsi="Tahoma" w:cs="Tahoma"/>
          <w:lang w:val="es-AR"/>
        </w:rPr>
        <w:t>del</w:t>
      </w:r>
      <w:r w:rsidRPr="009737BD">
        <w:rPr>
          <w:rFonts w:ascii="Tahoma" w:hAnsi="Tahoma" w:cs="Tahoma"/>
          <w:spacing w:val="6"/>
          <w:lang w:val="es-AR"/>
        </w:rPr>
        <w:t xml:space="preserve"> </w:t>
      </w:r>
      <w:r w:rsidRPr="009737BD">
        <w:rPr>
          <w:rFonts w:ascii="Tahoma" w:hAnsi="Tahoma" w:cs="Tahoma"/>
          <w:lang w:val="es-AR"/>
        </w:rPr>
        <w:t>ramo.</w:t>
      </w:r>
      <w:r w:rsidRPr="009737BD">
        <w:rPr>
          <w:rFonts w:ascii="Tahoma" w:hAnsi="Tahoma" w:cs="Tahoma"/>
          <w:spacing w:val="6"/>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prende</w:t>
      </w:r>
      <w:r w:rsidRPr="009737BD">
        <w:rPr>
          <w:rFonts w:ascii="Tahoma" w:hAnsi="Tahoma" w:cs="Tahoma"/>
          <w:spacing w:val="9"/>
          <w:lang w:val="es-AR"/>
        </w:rPr>
        <w:t xml:space="preserve"> </w:t>
      </w:r>
      <w:r w:rsidRPr="009737BD">
        <w:rPr>
          <w:rFonts w:ascii="Tahoma" w:hAnsi="Tahoma" w:cs="Tahoma"/>
          <w:lang w:val="es-AR"/>
        </w:rPr>
        <w:t>asimismo</w:t>
      </w:r>
      <w:r w:rsidRPr="009737BD">
        <w:rPr>
          <w:rFonts w:ascii="Tahoma" w:hAnsi="Tahoma" w:cs="Tahoma"/>
          <w:spacing w:val="3"/>
          <w:lang w:val="es-AR"/>
        </w:rPr>
        <w:t xml:space="preserve"> </w:t>
      </w:r>
      <w:r w:rsidRPr="009737BD">
        <w:rPr>
          <w:rFonts w:ascii="Tahoma" w:hAnsi="Tahoma" w:cs="Tahoma"/>
          <w:lang w:val="es-AR"/>
        </w:rPr>
        <w:t>todos</w:t>
      </w:r>
      <w:r w:rsidRPr="009737BD">
        <w:rPr>
          <w:rFonts w:ascii="Tahoma" w:hAnsi="Tahoma" w:cs="Tahoma"/>
          <w:spacing w:val="6"/>
          <w:lang w:val="es-AR"/>
        </w:rPr>
        <w:t xml:space="preserve"> </w:t>
      </w:r>
      <w:r w:rsidRPr="009737BD">
        <w:rPr>
          <w:rFonts w:ascii="Tahoma" w:hAnsi="Tahoma" w:cs="Tahoma"/>
          <w:lang w:val="es-AR"/>
        </w:rPr>
        <w:t>los</w:t>
      </w:r>
      <w:r w:rsidRPr="009737BD">
        <w:rPr>
          <w:rFonts w:ascii="Tahoma" w:hAnsi="Tahoma" w:cs="Tahoma"/>
          <w:spacing w:val="10"/>
          <w:lang w:val="es-AR"/>
        </w:rPr>
        <w:t xml:space="preserve"> </w:t>
      </w:r>
      <w:r w:rsidRPr="009737BD">
        <w:rPr>
          <w:rFonts w:ascii="Tahoma" w:hAnsi="Tahoma" w:cs="Tahoma"/>
          <w:lang w:val="es-AR"/>
        </w:rPr>
        <w:t>servic</w:t>
      </w:r>
      <w:r w:rsidRPr="009737BD">
        <w:rPr>
          <w:rFonts w:ascii="Tahoma" w:hAnsi="Tahoma" w:cs="Tahoma"/>
          <w:spacing w:val="1"/>
          <w:lang w:val="es-AR"/>
        </w:rPr>
        <w:t>i</w:t>
      </w:r>
      <w:r w:rsidRPr="009737BD">
        <w:rPr>
          <w:rFonts w:ascii="Tahoma" w:hAnsi="Tahoma" w:cs="Tahoma"/>
          <w:lang w:val="es-AR"/>
        </w:rPr>
        <w:t>os</w:t>
      </w:r>
    </w:p>
    <w:p w:rsidR="001A5F7E" w:rsidRPr="009737BD" w:rsidRDefault="001A5F7E">
      <w:pPr>
        <w:widowControl w:val="0"/>
        <w:autoSpaceDE w:val="0"/>
        <w:autoSpaceDN w:val="0"/>
        <w:adjustRightInd w:val="0"/>
        <w:spacing w:after="0" w:line="266" w:lineRule="exact"/>
        <w:ind w:left="102" w:right="69"/>
        <w:jc w:val="both"/>
        <w:rPr>
          <w:rFonts w:ascii="Tahoma" w:hAnsi="Tahoma" w:cs="Tahoma"/>
          <w:lang w:val="es-AR"/>
        </w:rPr>
      </w:pPr>
      <w:r w:rsidRPr="009737BD">
        <w:rPr>
          <w:rFonts w:ascii="Tahoma" w:hAnsi="Tahoma" w:cs="Tahoma"/>
          <w:lang w:val="es-AR"/>
        </w:rPr>
        <w:t>comp</w:t>
      </w:r>
      <w:r w:rsidRPr="009737BD">
        <w:rPr>
          <w:rFonts w:ascii="Tahoma" w:hAnsi="Tahoma" w:cs="Tahoma"/>
          <w:spacing w:val="1"/>
          <w:lang w:val="es-AR"/>
        </w:rPr>
        <w:t>l</w:t>
      </w:r>
      <w:r w:rsidRPr="009737BD">
        <w:rPr>
          <w:rFonts w:ascii="Tahoma" w:hAnsi="Tahoma" w:cs="Tahoma"/>
          <w:lang w:val="es-AR"/>
        </w:rPr>
        <w:t>ementarios  co</w:t>
      </w:r>
      <w:r w:rsidRPr="009737BD">
        <w:rPr>
          <w:rFonts w:ascii="Tahoma" w:hAnsi="Tahoma" w:cs="Tahoma"/>
          <w:spacing w:val="2"/>
          <w:lang w:val="es-AR"/>
        </w:rPr>
        <w:t>m</w:t>
      </w:r>
      <w:r w:rsidRPr="009737BD">
        <w:rPr>
          <w:rFonts w:ascii="Tahoma" w:hAnsi="Tahoma" w:cs="Tahoma"/>
          <w:lang w:val="es-AR"/>
        </w:rPr>
        <w:t xml:space="preserve">o </w:t>
      </w:r>
      <w:r w:rsidRPr="009737BD">
        <w:rPr>
          <w:rFonts w:ascii="Tahoma" w:hAnsi="Tahoma" w:cs="Tahoma"/>
          <w:spacing w:val="4"/>
          <w:lang w:val="es-AR"/>
        </w:rPr>
        <w:t xml:space="preserve"> </w:t>
      </w:r>
      <w:r w:rsidRPr="009737BD">
        <w:rPr>
          <w:rFonts w:ascii="Tahoma" w:hAnsi="Tahoma" w:cs="Tahoma"/>
          <w:lang w:val="es-AR"/>
        </w:rPr>
        <w:t xml:space="preserve">ser: </w:t>
      </w:r>
      <w:r w:rsidRPr="009737BD">
        <w:rPr>
          <w:rFonts w:ascii="Tahoma" w:hAnsi="Tahoma" w:cs="Tahoma"/>
          <w:spacing w:val="2"/>
          <w:lang w:val="es-AR"/>
        </w:rPr>
        <w:t xml:space="preserve"> </w:t>
      </w:r>
      <w:r w:rsidRPr="009737BD">
        <w:rPr>
          <w:rFonts w:ascii="Tahoma" w:hAnsi="Tahoma" w:cs="Tahoma"/>
          <w:lang w:val="es-AR"/>
        </w:rPr>
        <w:t>re</w:t>
      </w:r>
      <w:r w:rsidRPr="009737BD">
        <w:rPr>
          <w:rFonts w:ascii="Tahoma" w:hAnsi="Tahoma" w:cs="Tahoma"/>
          <w:spacing w:val="2"/>
          <w:lang w:val="es-AR"/>
        </w:rPr>
        <w:t>s</w:t>
      </w:r>
      <w:r w:rsidRPr="009737BD">
        <w:rPr>
          <w:rFonts w:ascii="Tahoma" w:hAnsi="Tahoma" w:cs="Tahoma"/>
          <w:lang w:val="es-AR"/>
        </w:rPr>
        <w:t xml:space="preserve">taurantes, </w:t>
      </w:r>
      <w:r w:rsidRPr="009737BD">
        <w:rPr>
          <w:rFonts w:ascii="Tahoma" w:hAnsi="Tahoma" w:cs="Tahoma"/>
          <w:spacing w:val="4"/>
          <w:lang w:val="es-AR"/>
        </w:rPr>
        <w:t xml:space="preserve"> </w:t>
      </w:r>
      <w:r w:rsidRPr="009737BD">
        <w:rPr>
          <w:rFonts w:ascii="Tahoma" w:hAnsi="Tahoma" w:cs="Tahoma"/>
          <w:lang w:val="es-AR"/>
        </w:rPr>
        <w:t>boutique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59"/>
          <w:lang w:val="es-AR"/>
        </w:rPr>
        <w:t xml:space="preserve"> </w:t>
      </w:r>
      <w:r w:rsidRPr="009737BD">
        <w:rPr>
          <w:rFonts w:ascii="Tahoma" w:hAnsi="Tahoma" w:cs="Tahoma"/>
          <w:lang w:val="es-AR"/>
        </w:rPr>
        <w:t>l</w:t>
      </w:r>
      <w:r w:rsidRPr="009737BD">
        <w:rPr>
          <w:rFonts w:ascii="Tahoma" w:hAnsi="Tahoma" w:cs="Tahoma"/>
          <w:spacing w:val="1"/>
          <w:lang w:val="es-AR"/>
        </w:rPr>
        <w:t>av</w:t>
      </w:r>
      <w:r w:rsidRPr="009737BD">
        <w:rPr>
          <w:rFonts w:ascii="Tahoma" w:hAnsi="Tahoma" w:cs="Tahoma"/>
          <w:lang w:val="es-AR"/>
        </w:rPr>
        <w:t>ade</w:t>
      </w:r>
      <w:r w:rsidRPr="009737BD">
        <w:rPr>
          <w:rFonts w:ascii="Tahoma" w:hAnsi="Tahoma" w:cs="Tahoma"/>
          <w:spacing w:val="1"/>
          <w:lang w:val="es-AR"/>
        </w:rPr>
        <w:t>r</w:t>
      </w:r>
      <w:r w:rsidRPr="009737BD">
        <w:rPr>
          <w:rFonts w:ascii="Tahoma" w:hAnsi="Tahoma" w:cs="Tahoma"/>
          <w:lang w:val="es-AR"/>
        </w:rPr>
        <w:t xml:space="preserve">o </w:t>
      </w:r>
      <w:r w:rsidRPr="009737BD">
        <w:rPr>
          <w:rFonts w:ascii="Tahoma" w:hAnsi="Tahoma" w:cs="Tahoma"/>
          <w:spacing w:val="3"/>
          <w:lang w:val="es-AR"/>
        </w:rPr>
        <w:t xml:space="preserve"> </w:t>
      </w:r>
      <w:r w:rsidRPr="009737BD">
        <w:rPr>
          <w:rFonts w:ascii="Tahoma" w:hAnsi="Tahoma" w:cs="Tahoma"/>
          <w:lang w:val="es-AR"/>
        </w:rPr>
        <w:t xml:space="preserve">y </w:t>
      </w:r>
      <w:r w:rsidRPr="009737BD">
        <w:rPr>
          <w:rFonts w:ascii="Tahoma" w:hAnsi="Tahoma" w:cs="Tahoma"/>
          <w:spacing w:val="5"/>
          <w:lang w:val="es-AR"/>
        </w:rPr>
        <w:t xml:space="preserve"> </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anch</w:t>
      </w:r>
      <w:r w:rsidRPr="009737BD">
        <w:rPr>
          <w:rFonts w:ascii="Tahoma" w:hAnsi="Tahoma" w:cs="Tahoma"/>
          <w:spacing w:val="1"/>
          <w:lang w:val="es-AR"/>
        </w:rPr>
        <w:t>a</w:t>
      </w:r>
      <w:r w:rsidRPr="009737BD">
        <w:rPr>
          <w:rFonts w:ascii="Tahoma" w:hAnsi="Tahoma" w:cs="Tahoma"/>
          <w:lang w:val="es-AR"/>
        </w:rPr>
        <w:t xml:space="preserve">do, </w:t>
      </w:r>
      <w:r w:rsidRPr="009737BD">
        <w:rPr>
          <w:rFonts w:ascii="Tahoma" w:hAnsi="Tahoma" w:cs="Tahoma"/>
          <w:spacing w:val="2"/>
          <w:lang w:val="es-AR"/>
        </w:rPr>
        <w:t xml:space="preserve"> </w:t>
      </w:r>
      <w:r w:rsidRPr="009737BD">
        <w:rPr>
          <w:rFonts w:ascii="Tahoma" w:hAnsi="Tahoma" w:cs="Tahoma"/>
          <w:lang w:val="es-AR"/>
        </w:rPr>
        <w:t>biblioteca</w:t>
      </w:r>
      <w:r w:rsidRPr="009737BD">
        <w:rPr>
          <w:rFonts w:ascii="Tahoma" w:hAnsi="Tahoma" w:cs="Tahoma"/>
          <w:spacing w:val="2"/>
          <w:lang w:val="es-AR"/>
        </w:rPr>
        <w:t>s</w:t>
      </w:r>
      <w:r w:rsidRPr="009737BD">
        <w:rPr>
          <w:rFonts w:ascii="Tahoma" w:hAnsi="Tahoma" w:cs="Tahoma"/>
          <w:lang w:val="es-AR"/>
        </w:rPr>
        <w:t>, escritorio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lang w:val="es-AR"/>
        </w:rPr>
        <w:t>salones</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recepció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5"/>
          <w:lang w:val="es-AR"/>
        </w:rPr>
        <w:t xml:space="preserve"> </w:t>
      </w:r>
      <w:r w:rsidRPr="009737BD">
        <w:rPr>
          <w:rFonts w:ascii="Tahoma" w:hAnsi="Tahoma" w:cs="Tahoma"/>
          <w:lang w:val="es-AR"/>
        </w:rPr>
        <w:t>ba</w:t>
      </w:r>
      <w:r w:rsidRPr="009737BD">
        <w:rPr>
          <w:rFonts w:ascii="Tahoma" w:hAnsi="Tahoma" w:cs="Tahoma"/>
          <w:spacing w:val="1"/>
          <w:lang w:val="es-AR"/>
        </w:rPr>
        <w:t>il</w:t>
      </w:r>
      <w:r w:rsidRPr="009737BD">
        <w:rPr>
          <w:rFonts w:ascii="Tahoma" w:hAnsi="Tahoma" w:cs="Tahoma"/>
          <w:lang w:val="es-AR"/>
        </w:rPr>
        <w:t>e,</w:t>
      </w:r>
      <w:r w:rsidRPr="009737BD">
        <w:rPr>
          <w:rFonts w:ascii="Tahoma" w:hAnsi="Tahoma" w:cs="Tahoma"/>
          <w:spacing w:val="1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p</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t</w:t>
      </w:r>
      <w:r w:rsidRPr="009737BD">
        <w:rPr>
          <w:rFonts w:ascii="Tahoma" w:hAnsi="Tahoma" w:cs="Tahoma"/>
          <w:spacing w:val="1"/>
          <w:lang w:val="es-AR"/>
        </w:rPr>
        <w:t>e</w:t>
      </w:r>
      <w:r w:rsidRPr="009737BD">
        <w:rPr>
          <w:rFonts w:ascii="Tahoma" w:hAnsi="Tahoma" w:cs="Tahoma"/>
          <w:lang w:val="es-AR"/>
        </w:rPr>
        <w:t>,</w:t>
      </w:r>
      <w:r w:rsidRPr="009737BD">
        <w:rPr>
          <w:rFonts w:ascii="Tahoma" w:hAnsi="Tahoma" w:cs="Tahoma"/>
          <w:spacing w:val="14"/>
          <w:lang w:val="es-AR"/>
        </w:rPr>
        <w:t xml:space="preserve"> </w:t>
      </w:r>
      <w:r w:rsidRPr="009737BD">
        <w:rPr>
          <w:rFonts w:ascii="Tahoma" w:hAnsi="Tahoma" w:cs="Tahoma"/>
          <w:spacing w:val="1"/>
          <w:lang w:val="es-AR"/>
        </w:rPr>
        <w:t>ju</w:t>
      </w:r>
      <w:r w:rsidRPr="009737BD">
        <w:rPr>
          <w:rFonts w:ascii="Tahoma" w:hAnsi="Tahoma" w:cs="Tahoma"/>
          <w:lang w:val="es-AR"/>
        </w:rPr>
        <w:t>e</w:t>
      </w:r>
      <w:r w:rsidRPr="009737BD">
        <w:rPr>
          <w:rFonts w:ascii="Tahoma" w:hAnsi="Tahoma" w:cs="Tahoma"/>
          <w:spacing w:val="1"/>
          <w:lang w:val="es-AR"/>
        </w:rPr>
        <w:t>g</w:t>
      </w:r>
      <w:r w:rsidRPr="009737BD">
        <w:rPr>
          <w:rFonts w:ascii="Tahoma" w:hAnsi="Tahoma" w:cs="Tahoma"/>
          <w:lang w:val="es-AR"/>
        </w:rPr>
        <w:t>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13"/>
          <w:lang w:val="es-AR"/>
        </w:rPr>
        <w:t xml:space="preserve"> </w:t>
      </w:r>
      <w:r w:rsidRPr="009737BD">
        <w:rPr>
          <w:rFonts w:ascii="Tahoma" w:hAnsi="Tahoma" w:cs="Tahoma"/>
          <w:lang w:val="es-AR"/>
        </w:rPr>
        <w:t>gu</w:t>
      </w:r>
      <w:r w:rsidRPr="009737BD">
        <w:rPr>
          <w:rFonts w:ascii="Tahoma" w:hAnsi="Tahoma" w:cs="Tahoma"/>
          <w:spacing w:val="1"/>
          <w:lang w:val="es-AR"/>
        </w:rPr>
        <w:t>ard</w:t>
      </w:r>
      <w:r w:rsidRPr="009737BD">
        <w:rPr>
          <w:rFonts w:ascii="Tahoma" w:hAnsi="Tahoma" w:cs="Tahoma"/>
          <w:lang w:val="es-AR"/>
        </w:rPr>
        <w:t>e</w:t>
      </w:r>
      <w:r w:rsidRPr="009737BD">
        <w:rPr>
          <w:rFonts w:ascii="Tahoma" w:hAnsi="Tahoma" w:cs="Tahoma"/>
          <w:spacing w:val="1"/>
          <w:lang w:val="es-AR"/>
        </w:rPr>
        <w:t>rí</w:t>
      </w:r>
      <w:r w:rsidRPr="009737BD">
        <w:rPr>
          <w:rFonts w:ascii="Tahoma" w:hAnsi="Tahoma" w:cs="Tahoma"/>
          <w:lang w:val="es-AR"/>
        </w:rPr>
        <w:t>a</w:t>
      </w:r>
      <w:r w:rsidRPr="009737BD">
        <w:rPr>
          <w:rFonts w:ascii="Tahoma" w:hAnsi="Tahoma" w:cs="Tahoma"/>
          <w:spacing w:val="15"/>
          <w:lang w:val="es-AR"/>
        </w:rPr>
        <w:t xml:space="preserve"> </w:t>
      </w:r>
      <w:r w:rsidRPr="009737BD">
        <w:rPr>
          <w:rFonts w:ascii="Tahoma" w:hAnsi="Tahoma" w:cs="Tahoma"/>
          <w:spacing w:val="1"/>
          <w:lang w:val="es-AR"/>
        </w:rPr>
        <w:t>in</w:t>
      </w:r>
      <w:r w:rsidRPr="009737BD">
        <w:rPr>
          <w:rFonts w:ascii="Tahoma" w:hAnsi="Tahoma" w:cs="Tahoma"/>
          <w:lang w:val="es-AR"/>
        </w:rPr>
        <w:t>fa</w:t>
      </w:r>
      <w:r w:rsidRPr="009737BD">
        <w:rPr>
          <w:rFonts w:ascii="Tahoma" w:hAnsi="Tahoma" w:cs="Tahoma"/>
          <w:spacing w:val="1"/>
          <w:lang w:val="es-AR"/>
        </w:rPr>
        <w:t>n</w:t>
      </w:r>
      <w:r w:rsidRPr="009737BD">
        <w:rPr>
          <w:rFonts w:ascii="Tahoma" w:hAnsi="Tahoma" w:cs="Tahoma"/>
          <w:lang w:val="es-AR"/>
        </w:rPr>
        <w:t>t</w:t>
      </w:r>
      <w:r w:rsidRPr="009737BD">
        <w:rPr>
          <w:rFonts w:ascii="Tahoma" w:hAnsi="Tahoma" w:cs="Tahoma"/>
          <w:spacing w:val="1"/>
          <w:lang w:val="es-AR"/>
        </w:rPr>
        <w:t>il</w:t>
      </w:r>
      <w:r w:rsidRPr="009737BD">
        <w:rPr>
          <w:rFonts w:ascii="Tahoma" w:hAnsi="Tahoma" w:cs="Tahoma"/>
          <w:lang w:val="es-AR"/>
        </w:rPr>
        <w:t>,</w:t>
      </w:r>
      <w:r w:rsidRPr="009737BD">
        <w:rPr>
          <w:rFonts w:ascii="Tahoma" w:hAnsi="Tahoma" w:cs="Tahoma"/>
          <w:spacing w:val="13"/>
          <w:lang w:val="es-AR"/>
        </w:rPr>
        <w:t xml:space="preserve"> </w:t>
      </w:r>
      <w:r w:rsidRPr="009737BD">
        <w:rPr>
          <w:rFonts w:ascii="Tahoma" w:hAnsi="Tahoma" w:cs="Tahoma"/>
          <w:lang w:val="es-AR"/>
        </w:rPr>
        <w:t>esp</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lang w:val="es-AR"/>
        </w:rPr>
        <w:t>t</w:t>
      </w:r>
      <w:r w:rsidRPr="009737BD">
        <w:rPr>
          <w:rFonts w:ascii="Tahoma" w:hAnsi="Tahoma" w:cs="Tahoma"/>
          <w:spacing w:val="1"/>
          <w:lang w:val="es-AR"/>
        </w:rPr>
        <w:t>á</w:t>
      </w:r>
      <w:r w:rsidRPr="009737BD">
        <w:rPr>
          <w:rFonts w:ascii="Tahoma" w:hAnsi="Tahoma" w:cs="Tahoma"/>
          <w:spacing w:val="-1"/>
          <w:lang w:val="es-AR"/>
        </w:rPr>
        <w:t>c</w:t>
      </w:r>
      <w:r w:rsidRPr="009737BD">
        <w:rPr>
          <w:rFonts w:ascii="Tahoma" w:hAnsi="Tahoma" w:cs="Tahoma"/>
          <w:spacing w:val="1"/>
          <w:lang w:val="es-AR"/>
        </w:rPr>
        <w:t>ul</w:t>
      </w:r>
      <w:r w:rsidRPr="009737BD">
        <w:rPr>
          <w:rFonts w:ascii="Tahoma" w:hAnsi="Tahoma" w:cs="Tahoma"/>
          <w:lang w:val="es-AR"/>
        </w:rPr>
        <w:t>o</w:t>
      </w:r>
      <w:r w:rsidRPr="009737BD">
        <w:rPr>
          <w:rFonts w:ascii="Tahoma" w:hAnsi="Tahoma" w:cs="Tahoma"/>
          <w:spacing w:val="2"/>
          <w:lang w:val="es-AR"/>
        </w:rPr>
        <w:t>s</w:t>
      </w:r>
      <w:r w:rsidRPr="009737BD">
        <w:rPr>
          <w:rFonts w:ascii="Tahoma" w:hAnsi="Tahoma" w:cs="Tahoma"/>
          <w:lang w:val="es-AR"/>
        </w:rPr>
        <w:t xml:space="preserve">, bar, </w:t>
      </w:r>
      <w:r w:rsidRPr="009737BD">
        <w:rPr>
          <w:rFonts w:ascii="Tahoma" w:hAnsi="Tahoma" w:cs="Tahoma"/>
          <w:spacing w:val="-1"/>
          <w:lang w:val="es-AR"/>
        </w:rPr>
        <w:t>c</w:t>
      </w:r>
      <w:r w:rsidRPr="009737BD">
        <w:rPr>
          <w:rFonts w:ascii="Tahoma" w:hAnsi="Tahoma" w:cs="Tahoma"/>
          <w:spacing w:val="1"/>
          <w:lang w:val="es-AR"/>
        </w:rPr>
        <w:t>a</w:t>
      </w:r>
      <w:r w:rsidRPr="009737BD">
        <w:rPr>
          <w:rFonts w:ascii="Tahoma" w:hAnsi="Tahoma" w:cs="Tahoma"/>
          <w:lang w:val="es-AR"/>
        </w:rPr>
        <w:t>fetería,</w:t>
      </w:r>
      <w:r w:rsidRPr="009737BD">
        <w:rPr>
          <w:rFonts w:ascii="Tahoma" w:hAnsi="Tahoma" w:cs="Tahoma"/>
          <w:spacing w:val="-4"/>
          <w:lang w:val="es-AR"/>
        </w:rPr>
        <w:t xml:space="preserve"> </w:t>
      </w:r>
      <w:r w:rsidRPr="009737BD">
        <w:rPr>
          <w:rFonts w:ascii="Tahoma" w:hAnsi="Tahoma" w:cs="Tahoma"/>
          <w:lang w:val="es-AR"/>
        </w:rPr>
        <w:t>peluquerías,</w:t>
      </w:r>
      <w:r w:rsidRPr="009737BD">
        <w:rPr>
          <w:rFonts w:ascii="Tahoma" w:hAnsi="Tahoma" w:cs="Tahoma"/>
          <w:spacing w:val="-8"/>
          <w:lang w:val="es-AR"/>
        </w:rPr>
        <w:t xml:space="preserve"> </w:t>
      </w:r>
      <w:r w:rsidRPr="009737BD">
        <w:rPr>
          <w:rFonts w:ascii="Tahoma" w:hAnsi="Tahoma" w:cs="Tahoma"/>
          <w:lang w:val="es-AR"/>
        </w:rPr>
        <w:t>salón</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bellez</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lang w:val="es-AR"/>
        </w:rPr>
        <w:t>mani</w:t>
      </w:r>
      <w:r w:rsidRPr="009737BD">
        <w:rPr>
          <w:rFonts w:ascii="Tahoma" w:hAnsi="Tahoma" w:cs="Tahoma"/>
          <w:spacing w:val="-1"/>
          <w:lang w:val="es-AR"/>
        </w:rPr>
        <w:t>c</w:t>
      </w:r>
      <w:r w:rsidRPr="009737BD">
        <w:rPr>
          <w:rFonts w:ascii="Tahoma" w:hAnsi="Tahoma" w:cs="Tahoma"/>
          <w:lang w:val="es-AR"/>
        </w:rPr>
        <w:t>ura</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pedi</w:t>
      </w:r>
      <w:r w:rsidRPr="009737BD">
        <w:rPr>
          <w:rFonts w:ascii="Tahoma" w:hAnsi="Tahoma" w:cs="Tahoma"/>
          <w:spacing w:val="-1"/>
          <w:lang w:val="es-AR"/>
        </w:rPr>
        <w:t>c</w:t>
      </w:r>
      <w:r w:rsidRPr="009737BD">
        <w:rPr>
          <w:rFonts w:ascii="Tahoma" w:hAnsi="Tahoma" w:cs="Tahoma"/>
          <w:lang w:val="es-AR"/>
        </w:rPr>
        <w:t>uro,</w:t>
      </w:r>
      <w:r w:rsidRPr="009737BD">
        <w:rPr>
          <w:rFonts w:ascii="Tahoma" w:hAnsi="Tahoma" w:cs="Tahoma"/>
          <w:spacing w:val="-4"/>
          <w:lang w:val="es-AR"/>
        </w:rPr>
        <w:t xml:space="preserve"> </w:t>
      </w:r>
      <w:r w:rsidRPr="009737BD">
        <w:rPr>
          <w:rFonts w:ascii="Tahoma" w:hAnsi="Tahoma" w:cs="Tahoma"/>
          <w:lang w:val="es-AR"/>
        </w:rPr>
        <w:t>garajes,</w:t>
      </w:r>
      <w:r w:rsidRPr="009737BD">
        <w:rPr>
          <w:rFonts w:ascii="Tahoma" w:hAnsi="Tahoma" w:cs="Tahoma"/>
          <w:spacing w:val="-7"/>
          <w:lang w:val="es-AR"/>
        </w:rPr>
        <w:t xml:space="preserve"> </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c.</w:t>
      </w:r>
      <w:r w:rsidRPr="009737BD">
        <w:rPr>
          <w:rFonts w:ascii="Tahoma" w:hAnsi="Tahoma" w:cs="Tahoma"/>
          <w:spacing w:val="-1"/>
          <w:lang w:val="es-AR"/>
        </w:rPr>
        <w:t xml:space="preserve"> </w:t>
      </w:r>
      <w:r w:rsidRPr="009737BD">
        <w:rPr>
          <w:rFonts w:ascii="Tahoma" w:hAnsi="Tahoma" w:cs="Tahoma"/>
          <w:lang w:val="es-AR"/>
        </w:rPr>
        <w:t>–</w:t>
      </w:r>
    </w:p>
    <w:p w:rsidR="001A5F7E" w:rsidRPr="009737BD" w:rsidRDefault="001A5F7E">
      <w:pPr>
        <w:widowControl w:val="0"/>
        <w:autoSpaceDE w:val="0"/>
        <w:autoSpaceDN w:val="0"/>
        <w:adjustRightInd w:val="0"/>
        <w:spacing w:after="0" w:line="258" w:lineRule="exact"/>
        <w:ind w:left="102" w:right="1242"/>
        <w:jc w:val="both"/>
        <w:rPr>
          <w:rFonts w:ascii="Tahoma" w:hAnsi="Tahoma" w:cs="Tahoma"/>
          <w:lang w:val="es-AR"/>
        </w:rPr>
      </w:pPr>
      <w:r w:rsidRPr="009737BD">
        <w:rPr>
          <w:rFonts w:ascii="Tahoma" w:hAnsi="Tahoma" w:cs="Tahoma"/>
          <w:position w:val="-1"/>
          <w:lang w:val="es-AR"/>
        </w:rPr>
        <w:t>Se</w:t>
      </w:r>
      <w:r w:rsidRPr="009737BD">
        <w:rPr>
          <w:rFonts w:ascii="Tahoma" w:hAnsi="Tahoma" w:cs="Tahoma"/>
          <w:spacing w:val="-9"/>
          <w:position w:val="-1"/>
          <w:lang w:val="es-AR"/>
        </w:rPr>
        <w:t xml:space="preserve"> </w:t>
      </w:r>
      <w:r w:rsidRPr="009737BD">
        <w:rPr>
          <w:rFonts w:ascii="Tahoma" w:hAnsi="Tahoma" w:cs="Tahoma"/>
          <w:position w:val="-1"/>
          <w:lang w:val="es-AR"/>
        </w:rPr>
        <w:t>regirá</w:t>
      </w:r>
      <w:r w:rsidRPr="009737BD">
        <w:rPr>
          <w:rFonts w:ascii="Tahoma" w:hAnsi="Tahoma" w:cs="Tahoma"/>
          <w:spacing w:val="58"/>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position w:val="-1"/>
          <w:lang w:val="es-AR"/>
        </w:rPr>
        <w:t>base</w:t>
      </w:r>
      <w:r w:rsidRPr="009737BD">
        <w:rPr>
          <w:rFonts w:ascii="Tahoma" w:hAnsi="Tahoma" w:cs="Tahoma"/>
          <w:spacing w:val="-4"/>
          <w:position w:val="-1"/>
          <w:lang w:val="es-AR"/>
        </w:rPr>
        <w:t xml:space="preserve"> </w:t>
      </w:r>
      <w:r w:rsidRPr="009737BD">
        <w:rPr>
          <w:rFonts w:ascii="Tahoma" w:hAnsi="Tahoma" w:cs="Tahoma"/>
          <w:position w:val="-1"/>
          <w:lang w:val="es-AR"/>
        </w:rPr>
        <w:t xml:space="preserve">al </w:t>
      </w:r>
      <w:r w:rsidRPr="009737BD">
        <w:rPr>
          <w:rFonts w:ascii="Tahoma" w:hAnsi="Tahoma" w:cs="Tahoma"/>
          <w:spacing w:val="1"/>
          <w:position w:val="-1"/>
          <w:lang w:val="es-AR"/>
        </w:rPr>
        <w:t>De</w:t>
      </w:r>
      <w:r w:rsidRPr="009737BD">
        <w:rPr>
          <w:rFonts w:ascii="Tahoma" w:hAnsi="Tahoma" w:cs="Tahoma"/>
          <w:position w:val="-1"/>
          <w:lang w:val="es-AR"/>
        </w:rPr>
        <w:t>cre</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ovi</w:t>
      </w:r>
      <w:r w:rsidRPr="009737BD">
        <w:rPr>
          <w:rFonts w:ascii="Tahoma" w:hAnsi="Tahoma" w:cs="Tahoma"/>
          <w:spacing w:val="1"/>
          <w:position w:val="-1"/>
          <w:lang w:val="es-AR"/>
        </w:rPr>
        <w:t>n</w:t>
      </w:r>
      <w:r w:rsidRPr="009737BD">
        <w:rPr>
          <w:rFonts w:ascii="Tahoma" w:hAnsi="Tahoma" w:cs="Tahoma"/>
          <w:position w:val="-1"/>
          <w:lang w:val="es-AR"/>
        </w:rPr>
        <w:t>cial</w:t>
      </w:r>
      <w:r w:rsidRPr="009737BD">
        <w:rPr>
          <w:rFonts w:ascii="Tahoma" w:hAnsi="Tahoma" w:cs="Tahoma"/>
          <w:spacing w:val="-1"/>
          <w:position w:val="-1"/>
          <w:lang w:val="es-AR"/>
        </w:rPr>
        <w:t xml:space="preserve"> </w:t>
      </w:r>
      <w:r w:rsidRPr="009737BD">
        <w:rPr>
          <w:rFonts w:ascii="Tahoma" w:hAnsi="Tahoma" w:cs="Tahoma"/>
          <w:position w:val="-1"/>
          <w:lang w:val="es-AR"/>
        </w:rPr>
        <w:t>65</w:t>
      </w:r>
      <w:r w:rsidRPr="009737BD">
        <w:rPr>
          <w:rFonts w:ascii="Tahoma" w:hAnsi="Tahoma" w:cs="Tahoma"/>
          <w:spacing w:val="1"/>
          <w:position w:val="-1"/>
          <w:lang w:val="es-AR"/>
        </w:rPr>
        <w:t>9</w:t>
      </w:r>
      <w:r w:rsidRPr="009737BD">
        <w:rPr>
          <w:rFonts w:ascii="Tahoma" w:hAnsi="Tahoma" w:cs="Tahoma"/>
          <w:position w:val="-1"/>
          <w:lang w:val="es-AR"/>
        </w:rPr>
        <w:t xml:space="preserve">, y </w:t>
      </w:r>
      <w:r w:rsidRPr="009737BD">
        <w:rPr>
          <w:rFonts w:ascii="Tahoma" w:hAnsi="Tahoma" w:cs="Tahoma"/>
          <w:spacing w:val="1"/>
          <w:position w:val="-1"/>
          <w:lang w:val="es-AR"/>
        </w:rPr>
        <w:t>n</w:t>
      </w:r>
      <w:r w:rsidRPr="009737BD">
        <w:rPr>
          <w:rFonts w:ascii="Tahoma" w:hAnsi="Tahoma" w:cs="Tahoma"/>
          <w:position w:val="-1"/>
          <w:lang w:val="es-AR"/>
        </w:rPr>
        <w:t>ormas</w:t>
      </w:r>
      <w:r w:rsidRPr="009737BD">
        <w:rPr>
          <w:rFonts w:ascii="Tahoma" w:hAnsi="Tahoma" w:cs="Tahoma"/>
          <w:spacing w:val="-5"/>
          <w:position w:val="-1"/>
          <w:lang w:val="es-AR"/>
        </w:rPr>
        <w:t xml:space="preserve"> </w:t>
      </w:r>
      <w:r w:rsidRPr="009737BD">
        <w:rPr>
          <w:rFonts w:ascii="Tahoma" w:hAnsi="Tahoma" w:cs="Tahoma"/>
          <w:position w:val="-1"/>
          <w:lang w:val="es-AR"/>
        </w:rPr>
        <w:t>q</w:t>
      </w:r>
      <w:r w:rsidRPr="009737BD">
        <w:rPr>
          <w:rFonts w:ascii="Tahoma" w:hAnsi="Tahoma" w:cs="Tahoma"/>
          <w:spacing w:val="1"/>
          <w:position w:val="-1"/>
          <w:lang w:val="es-AR"/>
        </w:rPr>
        <w:t>u</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egulan en</w:t>
      </w:r>
      <w:r w:rsidRPr="009737BD">
        <w:rPr>
          <w:rFonts w:ascii="Tahoma" w:hAnsi="Tahoma" w:cs="Tahoma"/>
          <w:spacing w:val="-1"/>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materi</w:t>
      </w:r>
      <w:r w:rsidRPr="009737BD">
        <w:rPr>
          <w:rFonts w:ascii="Tahoma" w:hAnsi="Tahoma" w:cs="Tahoma"/>
          <w:spacing w:val="1"/>
          <w:position w:val="-1"/>
          <w:lang w:val="es-AR"/>
        </w:rPr>
        <w:t>a</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rsidP="00300F69">
      <w:pPr>
        <w:widowControl w:val="0"/>
        <w:autoSpaceDE w:val="0"/>
        <w:autoSpaceDN w:val="0"/>
        <w:adjustRightInd w:val="0"/>
        <w:spacing w:after="0" w:line="240" w:lineRule="auto"/>
        <w:ind w:left="102" w:right="228"/>
        <w:rPr>
          <w:rFonts w:ascii="Tahoma" w:hAnsi="Tahoma" w:cs="Tahoma"/>
          <w:lang w:val="es-AR"/>
        </w:rPr>
      </w:pPr>
      <w:r w:rsidRPr="00E557A0">
        <w:rPr>
          <w:rFonts w:ascii="Tahoma" w:hAnsi="Tahoma" w:cs="Tahoma"/>
          <w:b/>
          <w:lang w:val="es-AR"/>
        </w:rPr>
        <w:t>VIII.1</w:t>
      </w:r>
      <w:r w:rsidRPr="00E557A0">
        <w:rPr>
          <w:rFonts w:ascii="Tahoma" w:hAnsi="Tahoma" w:cs="Tahoma"/>
          <w:b/>
          <w:spacing w:val="1"/>
          <w:lang w:val="es-AR"/>
        </w:rPr>
        <w:t>2</w:t>
      </w:r>
      <w:r w:rsidRPr="00E557A0">
        <w:rPr>
          <w:rFonts w:ascii="Tahoma" w:hAnsi="Tahoma" w:cs="Tahoma"/>
          <w:b/>
          <w:spacing w:val="-1"/>
          <w:lang w:val="es-AR"/>
        </w:rPr>
        <w:t>.</w:t>
      </w:r>
      <w:r w:rsidRPr="00E557A0">
        <w:rPr>
          <w:rFonts w:ascii="Tahoma" w:hAnsi="Tahoma" w:cs="Tahoma"/>
          <w:b/>
          <w:lang w:val="es-AR"/>
        </w:rPr>
        <w:t>1</w:t>
      </w:r>
      <w:r w:rsidRPr="009737BD">
        <w:rPr>
          <w:rFonts w:ascii="Tahoma" w:hAnsi="Tahoma" w:cs="Tahoma"/>
          <w:lang w:val="es-AR"/>
        </w:rPr>
        <w:t>.</w:t>
      </w:r>
      <w:r w:rsidRPr="009737BD">
        <w:rPr>
          <w:rFonts w:ascii="Tahoma" w:hAnsi="Tahoma" w:cs="Tahoma"/>
          <w:spacing w:val="-6"/>
          <w:lang w:val="es-AR"/>
        </w:rPr>
        <w:t xml:space="preserve"> </w:t>
      </w:r>
      <w:r w:rsidRPr="00300F69">
        <w:rPr>
          <w:rFonts w:ascii="Tahoma" w:hAnsi="Tahoma" w:cs="Tahoma"/>
          <w:b/>
          <w:lang w:val="es-AR"/>
        </w:rPr>
        <w:t>Alojamiento</w:t>
      </w:r>
      <w:r w:rsidRPr="00300F69">
        <w:rPr>
          <w:rFonts w:ascii="Tahoma" w:hAnsi="Tahoma" w:cs="Tahoma"/>
          <w:b/>
          <w:spacing w:val="-10"/>
          <w:lang w:val="es-AR"/>
        </w:rPr>
        <w:t xml:space="preserve"> </w:t>
      </w:r>
      <w:r w:rsidRPr="00300F69">
        <w:rPr>
          <w:rFonts w:ascii="Tahoma" w:hAnsi="Tahoma" w:cs="Tahoma"/>
          <w:b/>
          <w:lang w:val="es-AR"/>
        </w:rPr>
        <w:t>turístico</w:t>
      </w:r>
      <w:r w:rsidRPr="00300F69">
        <w:rPr>
          <w:rFonts w:ascii="Tahoma" w:hAnsi="Tahoma" w:cs="Tahoma"/>
          <w:b/>
          <w:spacing w:val="-7"/>
          <w:lang w:val="es-AR"/>
        </w:rPr>
        <w:t xml:space="preserve"> </w:t>
      </w:r>
      <w:r w:rsidRPr="00300F69">
        <w:rPr>
          <w:rFonts w:ascii="Tahoma" w:hAnsi="Tahoma" w:cs="Tahoma"/>
          <w:b/>
          <w:lang w:val="es-AR"/>
        </w:rPr>
        <w:t>hotelero</w:t>
      </w:r>
      <w:r w:rsidRPr="00300F69">
        <w:rPr>
          <w:rFonts w:ascii="Tahoma" w:hAnsi="Tahoma" w:cs="Tahoma"/>
          <w:b/>
          <w:spacing w:val="-7"/>
          <w:lang w:val="es-AR"/>
        </w:rPr>
        <w:t xml:space="preserve"> </w:t>
      </w:r>
      <w:r w:rsidRPr="00300F69">
        <w:rPr>
          <w:rFonts w:ascii="Tahoma" w:hAnsi="Tahoma" w:cs="Tahoma"/>
          <w:b/>
          <w:lang w:val="es-AR"/>
        </w:rPr>
        <w:t>(Decreto</w:t>
      </w:r>
      <w:r w:rsidRPr="00300F69">
        <w:rPr>
          <w:rFonts w:ascii="Tahoma" w:hAnsi="Tahoma" w:cs="Tahoma"/>
          <w:b/>
          <w:spacing w:val="-8"/>
          <w:lang w:val="es-AR"/>
        </w:rPr>
        <w:t xml:space="preserve"> </w:t>
      </w:r>
      <w:r w:rsidRPr="00300F69">
        <w:rPr>
          <w:rFonts w:ascii="Tahoma" w:hAnsi="Tahoma" w:cs="Tahoma"/>
          <w:b/>
          <w:lang w:val="es-AR"/>
        </w:rPr>
        <w:t>Provincial</w:t>
      </w:r>
      <w:r w:rsidRPr="00300F69">
        <w:rPr>
          <w:rFonts w:ascii="Tahoma" w:hAnsi="Tahoma" w:cs="Tahoma"/>
          <w:b/>
          <w:spacing w:val="-7"/>
          <w:lang w:val="es-AR"/>
        </w:rPr>
        <w:t xml:space="preserve"> </w:t>
      </w:r>
      <w:r w:rsidRPr="00300F69">
        <w:rPr>
          <w:rFonts w:ascii="Tahoma" w:hAnsi="Tahoma" w:cs="Tahoma"/>
          <w:b/>
          <w:lang w:val="es-AR"/>
        </w:rPr>
        <w:t>659)</w:t>
      </w:r>
      <w:r w:rsidRPr="009737BD">
        <w:rPr>
          <w:rFonts w:ascii="Tahoma" w:hAnsi="Tahoma" w:cs="Tahoma"/>
          <w:lang w:val="es-AR"/>
        </w:rPr>
        <w:t xml:space="preserve"> </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before="7" w:after="0" w:line="266" w:lineRule="exact"/>
        <w:ind w:left="102" w:right="71" w:firstLine="709"/>
        <w:jc w:val="both"/>
        <w:rPr>
          <w:rFonts w:ascii="Tahoma" w:hAnsi="Tahoma" w:cs="Tahoma"/>
          <w:lang w:val="es-AR"/>
        </w:rPr>
      </w:pPr>
      <w:r w:rsidRPr="009737BD">
        <w:rPr>
          <w:rFonts w:ascii="Tahoma" w:hAnsi="Tahoma" w:cs="Tahoma"/>
          <w:lang w:val="es-AR"/>
        </w:rPr>
        <w:t>Se</w:t>
      </w:r>
      <w:r w:rsidRPr="009737BD">
        <w:rPr>
          <w:rFonts w:ascii="Tahoma" w:hAnsi="Tahoma" w:cs="Tahoma"/>
          <w:spacing w:val="17"/>
          <w:lang w:val="es-AR"/>
        </w:rPr>
        <w:t xml:space="preserve"> </w:t>
      </w:r>
      <w:r w:rsidRPr="009737BD">
        <w:rPr>
          <w:rFonts w:ascii="Tahoma" w:hAnsi="Tahoma" w:cs="Tahoma"/>
          <w:lang w:val="es-AR"/>
        </w:rPr>
        <w:t>entiende</w:t>
      </w:r>
      <w:r w:rsidRPr="009737BD">
        <w:rPr>
          <w:rFonts w:ascii="Tahoma" w:hAnsi="Tahoma" w:cs="Tahoma"/>
          <w:spacing w:val="18"/>
          <w:lang w:val="es-AR"/>
        </w:rPr>
        <w:t xml:space="preserve"> </w:t>
      </w:r>
      <w:r w:rsidRPr="009737BD">
        <w:rPr>
          <w:rFonts w:ascii="Tahoma" w:hAnsi="Tahoma" w:cs="Tahoma"/>
          <w:lang w:val="es-AR"/>
        </w:rPr>
        <w:t>por</w:t>
      </w:r>
      <w:r w:rsidRPr="009737BD">
        <w:rPr>
          <w:rFonts w:ascii="Tahoma" w:hAnsi="Tahoma" w:cs="Tahoma"/>
          <w:spacing w:val="23"/>
          <w:lang w:val="es-AR"/>
        </w:rPr>
        <w:t xml:space="preserve"> </w:t>
      </w:r>
      <w:r w:rsidRPr="009737BD">
        <w:rPr>
          <w:rFonts w:ascii="Tahoma" w:hAnsi="Tahoma" w:cs="Tahoma"/>
          <w:lang w:val="es-AR"/>
        </w:rPr>
        <w:t>Alojam</w:t>
      </w:r>
      <w:r w:rsidRPr="009737BD">
        <w:rPr>
          <w:rFonts w:ascii="Tahoma" w:hAnsi="Tahoma" w:cs="Tahoma"/>
          <w:spacing w:val="1"/>
          <w:lang w:val="es-AR"/>
        </w:rPr>
        <w:t>i</w:t>
      </w:r>
      <w:r w:rsidRPr="009737BD">
        <w:rPr>
          <w:rFonts w:ascii="Tahoma" w:hAnsi="Tahoma" w:cs="Tahoma"/>
          <w:lang w:val="es-AR"/>
        </w:rPr>
        <w:t>ento</w:t>
      </w:r>
      <w:r w:rsidRPr="009737BD">
        <w:rPr>
          <w:rFonts w:ascii="Tahoma" w:hAnsi="Tahoma" w:cs="Tahoma"/>
          <w:spacing w:val="22"/>
          <w:lang w:val="es-AR"/>
        </w:rPr>
        <w:t xml:space="preserve"> </w:t>
      </w:r>
      <w:r w:rsidRPr="009737BD">
        <w:rPr>
          <w:rFonts w:ascii="Tahoma" w:hAnsi="Tahoma" w:cs="Tahoma"/>
          <w:lang w:val="es-AR"/>
        </w:rPr>
        <w:t>turíst</w:t>
      </w:r>
      <w:r w:rsidRPr="009737BD">
        <w:rPr>
          <w:rFonts w:ascii="Tahoma" w:hAnsi="Tahoma" w:cs="Tahoma"/>
          <w:spacing w:val="1"/>
          <w:lang w:val="es-AR"/>
        </w:rPr>
        <w:t>ic</w:t>
      </w:r>
      <w:r w:rsidRPr="009737BD">
        <w:rPr>
          <w:rFonts w:ascii="Tahoma" w:hAnsi="Tahoma" w:cs="Tahoma"/>
          <w:lang w:val="es-AR"/>
        </w:rPr>
        <w:t>o</w:t>
      </w:r>
      <w:r w:rsidRPr="009737BD">
        <w:rPr>
          <w:rFonts w:ascii="Tahoma" w:hAnsi="Tahoma" w:cs="Tahoma"/>
          <w:spacing w:val="21"/>
          <w:lang w:val="es-AR"/>
        </w:rPr>
        <w:t xml:space="preserve"> </w:t>
      </w:r>
      <w:r w:rsidRPr="009737BD">
        <w:rPr>
          <w:rFonts w:ascii="Tahoma" w:hAnsi="Tahoma" w:cs="Tahoma"/>
          <w:lang w:val="es-AR"/>
        </w:rPr>
        <w:t>hote</w:t>
      </w:r>
      <w:r w:rsidRPr="009737BD">
        <w:rPr>
          <w:rFonts w:ascii="Tahoma" w:hAnsi="Tahoma" w:cs="Tahoma"/>
          <w:spacing w:val="1"/>
          <w:lang w:val="es-AR"/>
        </w:rPr>
        <w:t>l</w:t>
      </w:r>
      <w:r w:rsidRPr="009737BD">
        <w:rPr>
          <w:rFonts w:ascii="Tahoma" w:hAnsi="Tahoma" w:cs="Tahoma"/>
          <w:lang w:val="es-AR"/>
        </w:rPr>
        <w:t>ero</w:t>
      </w:r>
      <w:r w:rsidRPr="009737BD">
        <w:rPr>
          <w:rFonts w:ascii="Tahoma" w:hAnsi="Tahoma" w:cs="Tahoma"/>
          <w:spacing w:val="22"/>
          <w:lang w:val="es-AR"/>
        </w:rPr>
        <w:t xml:space="preserve"> </w:t>
      </w:r>
      <w:r w:rsidRPr="009737BD">
        <w:rPr>
          <w:rFonts w:ascii="Tahoma" w:hAnsi="Tahoma" w:cs="Tahoma"/>
          <w:lang w:val="es-AR"/>
        </w:rPr>
        <w:t>(según</w:t>
      </w:r>
      <w:r w:rsidRPr="009737BD">
        <w:rPr>
          <w:rFonts w:ascii="Tahoma" w:hAnsi="Tahoma" w:cs="Tahoma"/>
          <w:spacing w:val="21"/>
          <w:lang w:val="es-AR"/>
        </w:rPr>
        <w:t xml:space="preserve"> </w:t>
      </w:r>
      <w:r w:rsidRPr="009737BD">
        <w:rPr>
          <w:rFonts w:ascii="Tahoma" w:hAnsi="Tahoma" w:cs="Tahoma"/>
          <w:lang w:val="es-AR"/>
        </w:rPr>
        <w:t>el</w:t>
      </w:r>
      <w:r w:rsidRPr="009737BD">
        <w:rPr>
          <w:rFonts w:ascii="Tahoma" w:hAnsi="Tahoma" w:cs="Tahoma"/>
          <w:spacing w:val="26"/>
          <w:lang w:val="es-AR"/>
        </w:rPr>
        <w:t xml:space="preserve"> </w:t>
      </w:r>
      <w:r w:rsidRPr="009737BD">
        <w:rPr>
          <w:rFonts w:ascii="Tahoma" w:hAnsi="Tahoma" w:cs="Tahoma"/>
          <w:lang w:val="es-AR"/>
        </w:rPr>
        <w:t>Decreto</w:t>
      </w:r>
      <w:r w:rsidRPr="009737BD">
        <w:rPr>
          <w:rFonts w:ascii="Tahoma" w:hAnsi="Tahoma" w:cs="Tahoma"/>
          <w:spacing w:val="19"/>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ovincial</w:t>
      </w:r>
      <w:r w:rsidRPr="009737BD">
        <w:rPr>
          <w:rFonts w:ascii="Tahoma" w:hAnsi="Tahoma" w:cs="Tahoma"/>
          <w:spacing w:val="25"/>
          <w:lang w:val="es-AR"/>
        </w:rPr>
        <w:t xml:space="preserve"> </w:t>
      </w:r>
      <w:r w:rsidRPr="009737BD">
        <w:rPr>
          <w:rFonts w:ascii="Tahoma" w:hAnsi="Tahoma" w:cs="Tahoma"/>
          <w:lang w:val="es-AR"/>
        </w:rPr>
        <w:t xml:space="preserve">659) </w:t>
      </w:r>
      <w:r w:rsidRPr="009737BD">
        <w:rPr>
          <w:rFonts w:ascii="Tahoma" w:hAnsi="Tahoma" w:cs="Tahoma"/>
          <w:spacing w:val="47"/>
          <w:lang w:val="es-AR"/>
        </w:rPr>
        <w:t xml:space="preserve"> </w:t>
      </w:r>
      <w:r w:rsidRPr="009737BD">
        <w:rPr>
          <w:rFonts w:ascii="Tahoma" w:hAnsi="Tahoma" w:cs="Tahoma"/>
          <w:lang w:val="es-AR"/>
        </w:rPr>
        <w:t xml:space="preserve">al </w:t>
      </w:r>
      <w:r w:rsidRPr="009737BD">
        <w:rPr>
          <w:rFonts w:ascii="Tahoma" w:hAnsi="Tahoma" w:cs="Tahoma"/>
          <w:w w:val="99"/>
          <w:lang w:val="es-AR"/>
        </w:rPr>
        <w:t>brinda</w:t>
      </w:r>
      <w:r w:rsidRPr="009737BD">
        <w:rPr>
          <w:rFonts w:ascii="Tahoma" w:hAnsi="Tahoma" w:cs="Tahoma"/>
          <w:spacing w:val="1"/>
          <w:w w:val="99"/>
          <w:lang w:val="es-AR"/>
        </w:rPr>
        <w:t>d</w:t>
      </w:r>
      <w:r w:rsidRPr="009737BD">
        <w:rPr>
          <w:rFonts w:ascii="Tahoma" w:hAnsi="Tahoma" w:cs="Tahoma"/>
          <w:lang w:val="es-AR"/>
        </w:rPr>
        <w:t xml:space="preserve">o </w:t>
      </w:r>
      <w:r w:rsidRPr="009737BD">
        <w:rPr>
          <w:rFonts w:ascii="Tahoma" w:hAnsi="Tahoma" w:cs="Tahoma"/>
          <w:spacing w:val="-19"/>
          <w:lang w:val="es-AR"/>
        </w:rPr>
        <w:t xml:space="preserve"> </w:t>
      </w:r>
      <w:r w:rsidRPr="009737BD">
        <w:rPr>
          <w:rFonts w:ascii="Tahoma" w:hAnsi="Tahoma" w:cs="Tahoma"/>
          <w:lang w:val="es-AR"/>
        </w:rPr>
        <w:t>en</w:t>
      </w:r>
      <w:r w:rsidRPr="009737BD">
        <w:rPr>
          <w:rFonts w:ascii="Tahoma" w:hAnsi="Tahoma" w:cs="Tahoma"/>
          <w:spacing w:val="42"/>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blecimien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40"/>
          <w:lang w:val="es-AR"/>
        </w:rPr>
        <w:t xml:space="preserve"> </w:t>
      </w:r>
      <w:r w:rsidRPr="009737BD">
        <w:rPr>
          <w:rFonts w:ascii="Tahoma" w:hAnsi="Tahoma" w:cs="Tahoma"/>
          <w:lang w:val="es-AR"/>
        </w:rPr>
        <w:t>con</w:t>
      </w:r>
      <w:r w:rsidRPr="009737BD">
        <w:rPr>
          <w:rFonts w:ascii="Tahoma" w:hAnsi="Tahoma" w:cs="Tahoma"/>
          <w:spacing w:val="41"/>
          <w:lang w:val="es-AR"/>
        </w:rPr>
        <w:t xml:space="preserve"> </w:t>
      </w:r>
      <w:r w:rsidRPr="009737BD">
        <w:rPr>
          <w:rFonts w:ascii="Tahoma" w:hAnsi="Tahoma" w:cs="Tahoma"/>
          <w:lang w:val="es-AR"/>
        </w:rPr>
        <w:t>explot</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37"/>
          <w:lang w:val="es-AR"/>
        </w:rPr>
        <w:t xml:space="preserve"> </w:t>
      </w:r>
      <w:r w:rsidRPr="009737BD">
        <w:rPr>
          <w:rFonts w:ascii="Tahoma" w:hAnsi="Tahoma" w:cs="Tahoma"/>
          <w:lang w:val="es-AR"/>
        </w:rPr>
        <w:t>y</w:t>
      </w:r>
      <w:r w:rsidRPr="009737BD">
        <w:rPr>
          <w:rFonts w:ascii="Tahoma" w:hAnsi="Tahoma" w:cs="Tahoma"/>
          <w:spacing w:val="42"/>
          <w:lang w:val="es-AR"/>
        </w:rPr>
        <w:t xml:space="preserve"> </w:t>
      </w:r>
      <w:r w:rsidRPr="009737BD">
        <w:rPr>
          <w:rFonts w:ascii="Tahoma" w:hAnsi="Tahoma" w:cs="Tahoma"/>
          <w:lang w:val="es-AR"/>
        </w:rPr>
        <w:t>administración</w:t>
      </w:r>
      <w:r w:rsidRPr="009737BD">
        <w:rPr>
          <w:rFonts w:ascii="Tahoma" w:hAnsi="Tahoma" w:cs="Tahoma"/>
          <w:spacing w:val="31"/>
          <w:lang w:val="es-AR"/>
        </w:rPr>
        <w:t xml:space="preserve"> </w:t>
      </w:r>
      <w:r w:rsidRPr="009737BD">
        <w:rPr>
          <w:rFonts w:ascii="Tahoma" w:hAnsi="Tahoma" w:cs="Tahoma"/>
          <w:lang w:val="es-AR"/>
        </w:rPr>
        <w:t>com</w:t>
      </w:r>
      <w:r w:rsidRPr="009737BD">
        <w:rPr>
          <w:rFonts w:ascii="Tahoma" w:hAnsi="Tahoma" w:cs="Tahoma"/>
          <w:spacing w:val="-3"/>
          <w:lang w:val="es-AR"/>
        </w:rPr>
        <w:t>ú</w:t>
      </w:r>
      <w:r w:rsidRPr="009737BD">
        <w:rPr>
          <w:rFonts w:ascii="Tahoma" w:hAnsi="Tahoma" w:cs="Tahoma"/>
          <w:lang w:val="es-AR"/>
        </w:rPr>
        <w:t>n</w:t>
      </w:r>
      <w:r w:rsidRPr="009737BD">
        <w:rPr>
          <w:rFonts w:ascii="Tahoma" w:hAnsi="Tahoma" w:cs="Tahoma"/>
          <w:spacing w:val="40"/>
          <w:lang w:val="es-AR"/>
        </w:rPr>
        <w:t xml:space="preserve"> </w:t>
      </w:r>
      <w:r w:rsidRPr="009737BD">
        <w:rPr>
          <w:rFonts w:ascii="Tahoma" w:hAnsi="Tahoma" w:cs="Tahoma"/>
          <w:lang w:val="es-AR"/>
        </w:rPr>
        <w:t>o</w:t>
      </w:r>
      <w:r w:rsidRPr="009737BD">
        <w:rPr>
          <w:rFonts w:ascii="Tahoma" w:hAnsi="Tahoma" w:cs="Tahoma"/>
          <w:spacing w:val="43"/>
          <w:lang w:val="es-AR"/>
        </w:rPr>
        <w:t xml:space="preserve"> </w:t>
      </w:r>
      <w:r w:rsidRPr="009737BD">
        <w:rPr>
          <w:rFonts w:ascii="Tahoma" w:hAnsi="Tahoma" w:cs="Tahoma"/>
          <w:lang w:val="es-AR"/>
        </w:rPr>
        <w:t>centralizada,</w:t>
      </w:r>
      <w:r w:rsidRPr="009737BD">
        <w:rPr>
          <w:rFonts w:ascii="Tahoma" w:hAnsi="Tahoma" w:cs="Tahoma"/>
          <w:spacing w:val="32"/>
          <w:lang w:val="es-AR"/>
        </w:rPr>
        <w:t xml:space="preserve"> </w:t>
      </w:r>
      <w:r w:rsidRPr="009737BD">
        <w:rPr>
          <w:rFonts w:ascii="Tahoma" w:hAnsi="Tahoma" w:cs="Tahoma"/>
          <w:lang w:val="es-AR"/>
        </w:rPr>
        <w:t>en</w:t>
      </w:r>
    </w:p>
    <w:p w:rsidR="001A5F7E" w:rsidRPr="009737BD" w:rsidRDefault="001A5F7E">
      <w:pPr>
        <w:widowControl w:val="0"/>
        <w:autoSpaceDE w:val="0"/>
        <w:autoSpaceDN w:val="0"/>
        <w:adjustRightInd w:val="0"/>
        <w:spacing w:after="0" w:line="258" w:lineRule="exact"/>
        <w:ind w:left="101" w:right="4488"/>
        <w:jc w:val="both"/>
        <w:rPr>
          <w:rFonts w:ascii="Tahoma" w:hAnsi="Tahoma" w:cs="Tahoma"/>
          <w:lang w:val="es-AR"/>
        </w:rPr>
      </w:pPr>
      <w:r w:rsidRPr="009737BD">
        <w:rPr>
          <w:rFonts w:ascii="Tahoma" w:hAnsi="Tahoma" w:cs="Tahoma"/>
          <w:position w:val="-1"/>
          <w:lang w:val="es-AR"/>
        </w:rPr>
        <w:t>forma</w:t>
      </w:r>
      <w:r w:rsidRPr="009737BD">
        <w:rPr>
          <w:rFonts w:ascii="Tahoma" w:hAnsi="Tahoma" w:cs="Tahoma"/>
          <w:spacing w:val="-11"/>
          <w:position w:val="-1"/>
          <w:lang w:val="es-AR"/>
        </w:rPr>
        <w:t xml:space="preserve"> </w:t>
      </w:r>
      <w:r w:rsidRPr="009737BD">
        <w:rPr>
          <w:rFonts w:ascii="Tahoma" w:hAnsi="Tahoma" w:cs="Tahoma"/>
          <w:position w:val="-1"/>
          <w:lang w:val="es-AR"/>
        </w:rPr>
        <w:t>habi</w:t>
      </w:r>
      <w:r w:rsidRPr="009737BD">
        <w:rPr>
          <w:rFonts w:ascii="Tahoma" w:hAnsi="Tahoma" w:cs="Tahoma"/>
          <w:spacing w:val="1"/>
          <w:position w:val="-1"/>
          <w:lang w:val="es-AR"/>
        </w:rPr>
        <w:t>t</w:t>
      </w:r>
      <w:r w:rsidRPr="009737BD">
        <w:rPr>
          <w:rFonts w:ascii="Tahoma" w:hAnsi="Tahoma" w:cs="Tahoma"/>
          <w:position w:val="-1"/>
          <w:lang w:val="es-AR"/>
        </w:rPr>
        <w:t>ual,</w:t>
      </w:r>
      <w:r w:rsidRPr="009737BD">
        <w:rPr>
          <w:rFonts w:ascii="Tahoma" w:hAnsi="Tahoma" w:cs="Tahoma"/>
          <w:spacing w:val="1"/>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spacing w:val="1"/>
          <w:position w:val="-1"/>
          <w:lang w:val="es-AR"/>
        </w:rPr>
        <w:t>h</w:t>
      </w:r>
      <w:r w:rsidRPr="009737BD">
        <w:rPr>
          <w:rFonts w:ascii="Tahoma" w:hAnsi="Tahoma" w:cs="Tahoma"/>
          <w:position w:val="-1"/>
          <w:lang w:val="es-AR"/>
        </w:rPr>
        <w:t>abi</w:t>
      </w:r>
      <w:r w:rsidRPr="009737BD">
        <w:rPr>
          <w:rFonts w:ascii="Tahoma" w:hAnsi="Tahoma" w:cs="Tahoma"/>
          <w:spacing w:val="1"/>
          <w:position w:val="-1"/>
          <w:lang w:val="es-AR"/>
        </w:rPr>
        <w:t>t</w:t>
      </w:r>
      <w:r w:rsidRPr="009737BD">
        <w:rPr>
          <w:rFonts w:ascii="Tahoma" w:hAnsi="Tahoma" w:cs="Tahoma"/>
          <w:position w:val="-1"/>
          <w:lang w:val="es-AR"/>
        </w:rPr>
        <w:t>acio</w:t>
      </w:r>
      <w:r w:rsidRPr="009737BD">
        <w:rPr>
          <w:rFonts w:ascii="Tahoma" w:hAnsi="Tahoma" w:cs="Tahoma"/>
          <w:spacing w:val="1"/>
          <w:position w:val="-1"/>
          <w:lang w:val="es-AR"/>
        </w:rPr>
        <w:t>n</w:t>
      </w:r>
      <w:r w:rsidRPr="009737BD">
        <w:rPr>
          <w:rFonts w:ascii="Tahoma" w:hAnsi="Tahoma" w:cs="Tahoma"/>
          <w:position w:val="-1"/>
          <w:lang w:val="es-AR"/>
        </w:rPr>
        <w:t>es</w:t>
      </w:r>
      <w:r w:rsidRPr="009737BD">
        <w:rPr>
          <w:rFonts w:ascii="Tahoma" w:hAnsi="Tahoma" w:cs="Tahoma"/>
          <w:spacing w:val="-5"/>
          <w:position w:val="-1"/>
          <w:lang w:val="es-AR"/>
        </w:rPr>
        <w:t xml:space="preserve"> </w:t>
      </w:r>
      <w:r w:rsidRPr="009737BD">
        <w:rPr>
          <w:rFonts w:ascii="Tahoma" w:hAnsi="Tahoma" w:cs="Tahoma"/>
          <w:position w:val="-1"/>
          <w:lang w:val="es-AR"/>
        </w:rPr>
        <w:t>i</w:t>
      </w:r>
      <w:r w:rsidRPr="009737BD">
        <w:rPr>
          <w:rFonts w:ascii="Tahoma" w:hAnsi="Tahoma" w:cs="Tahoma"/>
          <w:spacing w:val="1"/>
          <w:position w:val="-1"/>
          <w:lang w:val="es-AR"/>
        </w:rPr>
        <w:t>n</w:t>
      </w:r>
      <w:r w:rsidRPr="009737BD">
        <w:rPr>
          <w:rFonts w:ascii="Tahoma" w:hAnsi="Tahoma" w:cs="Tahoma"/>
          <w:position w:val="-1"/>
          <w:lang w:val="es-AR"/>
        </w:rPr>
        <w:t>depend</w:t>
      </w:r>
      <w:r w:rsidRPr="009737BD">
        <w:rPr>
          <w:rFonts w:ascii="Tahoma" w:hAnsi="Tahoma" w:cs="Tahoma"/>
          <w:spacing w:val="1"/>
          <w:position w:val="-1"/>
          <w:lang w:val="es-AR"/>
        </w:rPr>
        <w:t>i</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es.</w:t>
      </w:r>
    </w:p>
    <w:p w:rsidR="001A5F7E" w:rsidRPr="009737BD" w:rsidRDefault="001A5F7E">
      <w:pPr>
        <w:widowControl w:val="0"/>
        <w:autoSpaceDE w:val="0"/>
        <w:autoSpaceDN w:val="0"/>
        <w:adjustRightInd w:val="0"/>
        <w:spacing w:before="7" w:after="0" w:line="266" w:lineRule="exact"/>
        <w:ind w:left="101" w:right="72"/>
        <w:rPr>
          <w:rFonts w:ascii="Tahoma" w:hAnsi="Tahoma" w:cs="Tahoma"/>
          <w:lang w:val="es-AR"/>
        </w:rPr>
      </w:pPr>
      <w:r w:rsidRPr="009737BD">
        <w:rPr>
          <w:rFonts w:ascii="Tahoma" w:hAnsi="Tahoma" w:cs="Tahoma"/>
          <w:lang w:val="es-AR"/>
        </w:rPr>
        <w:t>Estarán</w:t>
      </w:r>
      <w:r w:rsidRPr="009737BD">
        <w:rPr>
          <w:rFonts w:ascii="Tahoma" w:hAnsi="Tahoma" w:cs="Tahoma"/>
          <w:spacing w:val="-11"/>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siderados en esta</w:t>
      </w:r>
      <w:r w:rsidRPr="009737BD">
        <w:rPr>
          <w:rFonts w:ascii="Tahoma" w:hAnsi="Tahoma" w:cs="Tahoma"/>
          <w:spacing w:val="-1"/>
          <w:lang w:val="es-AR"/>
        </w:rPr>
        <w:t xml:space="preserve"> </w:t>
      </w:r>
      <w:r w:rsidRPr="009737BD">
        <w:rPr>
          <w:rFonts w:ascii="Tahoma" w:hAnsi="Tahoma" w:cs="Tahoma"/>
          <w:lang w:val="es-AR"/>
        </w:rPr>
        <w:t>categoría</w:t>
      </w:r>
      <w:r w:rsidRPr="009737BD">
        <w:rPr>
          <w:rFonts w:ascii="Tahoma" w:hAnsi="Tahoma" w:cs="Tahoma"/>
          <w:spacing w:val="-6"/>
          <w:lang w:val="es-AR"/>
        </w:rPr>
        <w:t xml:space="preserve"> </w:t>
      </w:r>
      <w:r w:rsidRPr="009737BD">
        <w:rPr>
          <w:rFonts w:ascii="Tahoma" w:hAnsi="Tahoma" w:cs="Tahoma"/>
          <w:spacing w:val="2"/>
          <w:lang w:val="es-AR"/>
        </w:rPr>
        <w:t>m</w:t>
      </w:r>
      <w:r w:rsidRPr="009737BD">
        <w:rPr>
          <w:rFonts w:ascii="Tahoma" w:hAnsi="Tahoma" w:cs="Tahoma"/>
          <w:lang w:val="es-AR"/>
        </w:rPr>
        <w:t>odali</w:t>
      </w:r>
      <w:r w:rsidRPr="009737BD">
        <w:rPr>
          <w:rFonts w:ascii="Tahoma" w:hAnsi="Tahoma" w:cs="Tahoma"/>
          <w:spacing w:val="1"/>
          <w:lang w:val="es-AR"/>
        </w:rPr>
        <w:t>d</w:t>
      </w:r>
      <w:r w:rsidRPr="009737BD">
        <w:rPr>
          <w:rFonts w:ascii="Tahoma" w:hAnsi="Tahoma" w:cs="Tahoma"/>
          <w:lang w:val="es-AR"/>
        </w:rPr>
        <w:t>ades</w:t>
      </w:r>
      <w:r w:rsidRPr="009737BD">
        <w:rPr>
          <w:rFonts w:ascii="Tahoma" w:hAnsi="Tahoma" w:cs="Tahoma"/>
          <w:spacing w:val="-3"/>
          <w:lang w:val="es-AR"/>
        </w:rPr>
        <w:t xml:space="preserve"> </w:t>
      </w:r>
      <w:r w:rsidRPr="009737BD">
        <w:rPr>
          <w:rFonts w:ascii="Tahoma" w:hAnsi="Tahoma" w:cs="Tahoma"/>
          <w:lang w:val="es-AR"/>
        </w:rPr>
        <w:t>tales</w:t>
      </w:r>
      <w:r w:rsidRPr="009737BD">
        <w:rPr>
          <w:rFonts w:ascii="Tahoma" w:hAnsi="Tahoma" w:cs="Tahoma"/>
          <w:spacing w:val="-1"/>
          <w:lang w:val="es-AR"/>
        </w:rPr>
        <w:t xml:space="preserve"> </w:t>
      </w:r>
      <w:r w:rsidRPr="009737BD">
        <w:rPr>
          <w:rFonts w:ascii="Tahoma" w:hAnsi="Tahoma" w:cs="Tahoma"/>
          <w:lang w:val="es-AR"/>
        </w:rPr>
        <w:t>como:</w:t>
      </w:r>
      <w:r w:rsidRPr="009737BD">
        <w:rPr>
          <w:rFonts w:ascii="Tahoma" w:hAnsi="Tahoma" w:cs="Tahoma"/>
          <w:spacing w:val="-3"/>
          <w:lang w:val="es-AR"/>
        </w:rPr>
        <w:t xml:space="preserve"> </w:t>
      </w:r>
      <w:r w:rsidRPr="009737BD">
        <w:rPr>
          <w:rFonts w:ascii="Tahoma" w:hAnsi="Tahoma" w:cs="Tahoma"/>
          <w:spacing w:val="2"/>
          <w:lang w:val="es-AR"/>
        </w:rPr>
        <w:t>H</w:t>
      </w:r>
      <w:r w:rsidRPr="009737BD">
        <w:rPr>
          <w:rFonts w:ascii="Tahoma" w:hAnsi="Tahoma" w:cs="Tahoma"/>
          <w:lang w:val="es-AR"/>
        </w:rPr>
        <w:t>ote</w:t>
      </w:r>
      <w:r w:rsidRPr="009737BD">
        <w:rPr>
          <w:rFonts w:ascii="Tahoma" w:hAnsi="Tahoma" w:cs="Tahoma"/>
          <w:spacing w:val="2"/>
          <w:lang w:val="es-AR"/>
        </w:rPr>
        <w:t>l</w:t>
      </w:r>
      <w:r w:rsidRPr="009737BD">
        <w:rPr>
          <w:rFonts w:ascii="Tahoma" w:hAnsi="Tahoma" w:cs="Tahoma"/>
          <w:lang w:val="es-AR"/>
        </w:rPr>
        <w:t>,</w:t>
      </w:r>
      <w:r w:rsidR="00025C68">
        <w:rPr>
          <w:rFonts w:ascii="Tahoma" w:hAnsi="Tahoma" w:cs="Tahoma"/>
          <w:lang w:val="es-AR"/>
        </w:rPr>
        <w:t xml:space="preserve"> </w:t>
      </w:r>
      <w:r w:rsidRPr="009737BD">
        <w:rPr>
          <w:rFonts w:ascii="Tahoma" w:hAnsi="Tahoma" w:cs="Tahoma"/>
          <w:lang w:val="es-AR"/>
        </w:rPr>
        <w:t xml:space="preserve"> Apart</w:t>
      </w:r>
      <w:r w:rsidRPr="009737BD">
        <w:rPr>
          <w:rFonts w:ascii="Tahoma" w:hAnsi="Tahoma" w:cs="Tahoma"/>
          <w:spacing w:val="-3"/>
          <w:lang w:val="es-AR"/>
        </w:rPr>
        <w:t xml:space="preserve"> </w:t>
      </w:r>
      <w:r w:rsidRPr="009737BD">
        <w:rPr>
          <w:rFonts w:ascii="Tahoma" w:hAnsi="Tahoma" w:cs="Tahoma"/>
          <w:spacing w:val="2"/>
          <w:lang w:val="es-AR"/>
        </w:rPr>
        <w:t>H</w:t>
      </w:r>
      <w:r w:rsidRPr="009737BD">
        <w:rPr>
          <w:rFonts w:ascii="Tahoma" w:hAnsi="Tahoma" w:cs="Tahoma"/>
          <w:lang w:val="es-AR"/>
        </w:rPr>
        <w:t>ote</w:t>
      </w:r>
      <w:r w:rsidRPr="009737BD">
        <w:rPr>
          <w:rFonts w:ascii="Tahoma" w:hAnsi="Tahoma" w:cs="Tahoma"/>
          <w:spacing w:val="2"/>
          <w:lang w:val="es-AR"/>
        </w:rPr>
        <w:t>l</w:t>
      </w:r>
      <w:r w:rsidRPr="009737BD">
        <w:rPr>
          <w:rFonts w:ascii="Tahoma" w:hAnsi="Tahoma" w:cs="Tahoma"/>
          <w:lang w:val="es-AR"/>
        </w:rPr>
        <w:t>, Cab</w:t>
      </w:r>
      <w:r w:rsidRPr="009737BD">
        <w:rPr>
          <w:rFonts w:ascii="Tahoma" w:hAnsi="Tahoma" w:cs="Tahoma"/>
          <w:spacing w:val="1"/>
          <w:lang w:val="es-AR"/>
        </w:rPr>
        <w:t>a</w:t>
      </w:r>
      <w:r w:rsidRPr="009737BD">
        <w:rPr>
          <w:rFonts w:ascii="Tahoma" w:hAnsi="Tahoma" w:cs="Tahoma"/>
          <w:lang w:val="es-AR"/>
        </w:rPr>
        <w:t>ñ</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4"/>
          <w:lang w:val="es-AR"/>
        </w:rPr>
        <w:t xml:space="preserve"> </w:t>
      </w:r>
      <w:r w:rsidRPr="009737BD">
        <w:rPr>
          <w:rFonts w:ascii="Tahoma" w:hAnsi="Tahoma" w:cs="Tahoma"/>
          <w:lang w:val="es-AR"/>
        </w:rPr>
        <w:t>o Bungalows,</w:t>
      </w:r>
      <w:r w:rsidRPr="009737BD">
        <w:rPr>
          <w:rFonts w:ascii="Tahoma" w:hAnsi="Tahoma" w:cs="Tahoma"/>
          <w:spacing w:val="-10"/>
          <w:lang w:val="es-AR"/>
        </w:rPr>
        <w:t xml:space="preserve"> </w:t>
      </w:r>
      <w:r w:rsidRPr="009737BD">
        <w:rPr>
          <w:rFonts w:ascii="Tahoma" w:hAnsi="Tahoma" w:cs="Tahoma"/>
          <w:lang w:val="es-AR"/>
        </w:rPr>
        <w:t>Hostería</w:t>
      </w:r>
      <w:r w:rsidRPr="009737BD">
        <w:rPr>
          <w:rFonts w:ascii="Tahoma" w:hAnsi="Tahoma" w:cs="Tahoma"/>
          <w:spacing w:val="-7"/>
          <w:lang w:val="es-AR"/>
        </w:rPr>
        <w:t xml:space="preserve"> </w:t>
      </w:r>
      <w:r w:rsidRPr="009737BD">
        <w:rPr>
          <w:rFonts w:ascii="Tahoma" w:hAnsi="Tahoma" w:cs="Tahoma"/>
          <w:lang w:val="es-AR"/>
        </w:rPr>
        <w:t>u</w:t>
      </w:r>
      <w:r w:rsidRPr="009737BD">
        <w:rPr>
          <w:rFonts w:ascii="Tahoma" w:hAnsi="Tahoma" w:cs="Tahoma"/>
          <w:spacing w:val="-1"/>
          <w:lang w:val="es-AR"/>
        </w:rPr>
        <w:t xml:space="preserve"> </w:t>
      </w:r>
      <w:r w:rsidRPr="009737BD">
        <w:rPr>
          <w:rFonts w:ascii="Tahoma" w:hAnsi="Tahoma" w:cs="Tahoma"/>
          <w:lang w:val="es-AR"/>
        </w:rPr>
        <w:t>Hostal</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61"/>
          <w:lang w:val="es-AR"/>
        </w:rPr>
        <w:t xml:space="preserve"> </w:t>
      </w:r>
      <w:r w:rsidRPr="009737BD">
        <w:rPr>
          <w:rFonts w:ascii="Tahoma" w:hAnsi="Tahoma" w:cs="Tahoma"/>
          <w:spacing w:val="2"/>
          <w:lang w:val="es-AR"/>
        </w:rPr>
        <w:t>R</w:t>
      </w:r>
      <w:r w:rsidRPr="009737BD">
        <w:rPr>
          <w:rFonts w:ascii="Tahoma" w:hAnsi="Tahoma" w:cs="Tahoma"/>
          <w:lang w:val="es-AR"/>
        </w:rPr>
        <w:t>esidencial</w:t>
      </w:r>
      <w:r w:rsidRPr="009737BD">
        <w:rPr>
          <w:rFonts w:ascii="Tahoma" w:hAnsi="Tahoma" w:cs="Tahoma"/>
          <w:spacing w:val="-1"/>
          <w:lang w:val="es-AR"/>
        </w:rPr>
        <w:t xml:space="preserve"> </w:t>
      </w:r>
      <w:r w:rsidRPr="009737BD">
        <w:rPr>
          <w:rFonts w:ascii="Tahoma" w:hAnsi="Tahoma" w:cs="Tahoma"/>
          <w:lang w:val="es-AR"/>
        </w:rPr>
        <w:t>u Hospedaje.</w:t>
      </w:r>
    </w:p>
    <w:p w:rsidR="004F0795" w:rsidRDefault="001A5F7E" w:rsidP="004F0795">
      <w:pPr>
        <w:widowControl w:val="0"/>
        <w:autoSpaceDE w:val="0"/>
        <w:autoSpaceDN w:val="0"/>
        <w:adjustRightInd w:val="0"/>
        <w:spacing w:before="51" w:after="0" w:line="320" w:lineRule="exact"/>
        <w:ind w:left="102" w:right="5954"/>
        <w:rPr>
          <w:rFonts w:ascii="Tahoma" w:hAnsi="Tahoma" w:cs="Tahoma"/>
          <w:lang w:val="es-AR"/>
        </w:rPr>
      </w:pPr>
      <w:r w:rsidRPr="009737BD">
        <w:rPr>
          <w:rFonts w:ascii="Tahoma" w:hAnsi="Tahoma" w:cs="Tahoma"/>
          <w:lang w:val="es-AR"/>
        </w:rPr>
        <w:t>Su</w:t>
      </w:r>
      <w:r w:rsidRPr="009737BD">
        <w:rPr>
          <w:rFonts w:ascii="Tahoma" w:hAnsi="Tahoma" w:cs="Tahoma"/>
          <w:spacing w:val="-9"/>
          <w:lang w:val="es-AR"/>
        </w:rPr>
        <w:t xml:space="preserve"> </w:t>
      </w:r>
      <w:r w:rsidRPr="009737BD">
        <w:rPr>
          <w:rFonts w:ascii="Tahoma" w:hAnsi="Tahoma" w:cs="Tahoma"/>
          <w:lang w:val="es-AR"/>
        </w:rPr>
        <w:t>clasif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lang w:val="es-AR"/>
        </w:rPr>
        <w:t>será</w:t>
      </w:r>
      <w:r w:rsidRPr="009737BD">
        <w:rPr>
          <w:rFonts w:ascii="Tahoma" w:hAnsi="Tahoma" w:cs="Tahoma"/>
          <w:spacing w:val="-4"/>
          <w:lang w:val="es-AR"/>
        </w:rPr>
        <w:t xml:space="preserve"> </w:t>
      </w:r>
      <w:r w:rsidRPr="009737BD">
        <w:rPr>
          <w:rFonts w:ascii="Tahoma" w:hAnsi="Tahoma" w:cs="Tahoma"/>
          <w:lang w:val="es-AR"/>
        </w:rPr>
        <w:t>la s</w:t>
      </w:r>
      <w:r w:rsidRPr="009737BD">
        <w:rPr>
          <w:rFonts w:ascii="Tahoma" w:hAnsi="Tahoma" w:cs="Tahoma"/>
          <w:spacing w:val="1"/>
          <w:lang w:val="es-AR"/>
        </w:rPr>
        <w:t>i</w:t>
      </w:r>
      <w:r w:rsidRPr="009737BD">
        <w:rPr>
          <w:rFonts w:ascii="Tahoma" w:hAnsi="Tahoma" w:cs="Tahoma"/>
          <w:lang w:val="es-AR"/>
        </w:rPr>
        <w:t xml:space="preserve">guiente: </w:t>
      </w:r>
    </w:p>
    <w:p w:rsidR="004F0795" w:rsidRDefault="004F0795" w:rsidP="004F0795">
      <w:pPr>
        <w:widowControl w:val="0"/>
        <w:autoSpaceDE w:val="0"/>
        <w:autoSpaceDN w:val="0"/>
        <w:adjustRightInd w:val="0"/>
        <w:spacing w:before="51" w:after="0" w:line="320" w:lineRule="exact"/>
        <w:ind w:left="102" w:right="5954"/>
        <w:rPr>
          <w:rFonts w:ascii="Tahoma" w:hAnsi="Tahoma" w:cs="Tahoma"/>
          <w:lang w:val="es-AR"/>
        </w:rPr>
      </w:pPr>
    </w:p>
    <w:p w:rsidR="00E557A0" w:rsidRDefault="001A5F7E" w:rsidP="004F0795">
      <w:pPr>
        <w:widowControl w:val="0"/>
        <w:autoSpaceDE w:val="0"/>
        <w:autoSpaceDN w:val="0"/>
        <w:adjustRightInd w:val="0"/>
        <w:spacing w:before="51" w:after="0" w:line="320" w:lineRule="exact"/>
        <w:ind w:left="102" w:right="5954"/>
        <w:rPr>
          <w:rFonts w:ascii="Tahoma" w:hAnsi="Tahoma" w:cs="Tahoma"/>
          <w:spacing w:val="1"/>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I.1</w:t>
      </w:r>
      <w:r w:rsidRPr="00E557A0">
        <w:rPr>
          <w:rFonts w:ascii="Tahoma" w:hAnsi="Tahoma" w:cs="Tahoma"/>
          <w:b/>
          <w:spacing w:val="1"/>
          <w:lang w:val="es-AR"/>
        </w:rPr>
        <w:t>2</w:t>
      </w:r>
      <w:r w:rsidRPr="00E557A0">
        <w:rPr>
          <w:rFonts w:ascii="Tahoma" w:hAnsi="Tahoma" w:cs="Tahoma"/>
          <w:b/>
          <w:lang w:val="es-AR"/>
        </w:rPr>
        <w:t>.1.</w:t>
      </w:r>
      <w:r w:rsidRPr="00E557A0">
        <w:rPr>
          <w:rFonts w:ascii="Tahoma" w:hAnsi="Tahoma" w:cs="Tahoma"/>
          <w:b/>
          <w:spacing w:val="1"/>
          <w:lang w:val="es-AR"/>
        </w:rPr>
        <w:t>1</w:t>
      </w:r>
      <w:r w:rsidRPr="00E557A0">
        <w:rPr>
          <w:rFonts w:ascii="Tahoma" w:hAnsi="Tahoma" w:cs="Tahoma"/>
          <w:b/>
          <w:lang w:val="es-AR"/>
        </w:rPr>
        <w:t>.</w:t>
      </w:r>
    </w:p>
    <w:p w:rsidR="001A5F7E" w:rsidRPr="009737BD" w:rsidRDefault="001A5F7E" w:rsidP="004F0795">
      <w:pPr>
        <w:widowControl w:val="0"/>
        <w:autoSpaceDE w:val="0"/>
        <w:autoSpaceDN w:val="0"/>
        <w:adjustRightInd w:val="0"/>
        <w:spacing w:before="51" w:after="0" w:line="320" w:lineRule="exact"/>
        <w:ind w:left="102" w:right="5954"/>
        <w:rPr>
          <w:rFonts w:ascii="Tahoma" w:hAnsi="Tahoma" w:cs="Tahoma"/>
          <w:lang w:val="es-AR"/>
        </w:rPr>
      </w:pPr>
      <w:r w:rsidRPr="00E557A0">
        <w:rPr>
          <w:rFonts w:ascii="Tahoma" w:hAnsi="Tahoma" w:cs="Tahoma"/>
          <w:spacing w:val="1"/>
          <w:lang w:val="es-AR"/>
        </w:rPr>
        <w:t xml:space="preserve"> </w:t>
      </w:r>
      <w:r w:rsidRPr="009737BD">
        <w:rPr>
          <w:rFonts w:ascii="Tahoma" w:hAnsi="Tahoma" w:cs="Tahoma"/>
          <w:spacing w:val="1"/>
          <w:lang w:val="es-AR"/>
        </w:rPr>
        <w:t>H</w:t>
      </w:r>
      <w:r w:rsidRPr="009737BD">
        <w:rPr>
          <w:rFonts w:ascii="Tahoma" w:hAnsi="Tahoma" w:cs="Tahoma"/>
          <w:lang w:val="es-AR"/>
        </w:rPr>
        <w:t>ote</w:t>
      </w:r>
      <w:r w:rsidRPr="009737BD">
        <w:rPr>
          <w:rFonts w:ascii="Tahoma" w:hAnsi="Tahoma" w:cs="Tahoma"/>
          <w:spacing w:val="1"/>
          <w:lang w:val="es-AR"/>
        </w:rPr>
        <w:t>l:</w:t>
      </w:r>
    </w:p>
    <w:p w:rsidR="001A5F7E" w:rsidRPr="009737BD" w:rsidRDefault="001A5F7E">
      <w:pPr>
        <w:widowControl w:val="0"/>
        <w:autoSpaceDE w:val="0"/>
        <w:autoSpaceDN w:val="0"/>
        <w:adjustRightInd w:val="0"/>
        <w:spacing w:after="0" w:line="204" w:lineRule="exact"/>
        <w:ind w:left="720"/>
        <w:rPr>
          <w:rFonts w:ascii="Tahoma" w:hAnsi="Tahoma" w:cs="Tahoma"/>
          <w:lang w:val="es-AR"/>
        </w:rPr>
      </w:pPr>
      <w:r w:rsidRPr="009737BD">
        <w:rPr>
          <w:rFonts w:ascii="Tahoma" w:hAnsi="Tahoma" w:cs="Tahoma"/>
          <w:lang w:val="es-AR"/>
        </w:rPr>
        <w:t>Se</w:t>
      </w:r>
      <w:r w:rsidRPr="009737BD">
        <w:rPr>
          <w:rFonts w:ascii="Tahoma" w:hAnsi="Tahoma" w:cs="Tahoma"/>
          <w:spacing w:val="-2"/>
          <w:lang w:val="es-AR"/>
        </w:rPr>
        <w:t xml:space="preserve"> </w:t>
      </w:r>
      <w:r w:rsidRPr="009737BD">
        <w:rPr>
          <w:rFonts w:ascii="Tahoma" w:hAnsi="Tahoma" w:cs="Tahoma"/>
          <w:lang w:val="es-AR"/>
        </w:rPr>
        <w:t>clasificará</w:t>
      </w:r>
      <w:r w:rsidRPr="009737BD">
        <w:rPr>
          <w:rFonts w:ascii="Tahoma" w:hAnsi="Tahoma" w:cs="Tahoma"/>
          <w:spacing w:val="-2"/>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Hotel,</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lang w:val="es-AR"/>
        </w:rPr>
        <w:t>aquel</w:t>
      </w:r>
      <w:r w:rsidRPr="009737BD">
        <w:rPr>
          <w:rFonts w:ascii="Tahoma" w:hAnsi="Tahoma" w:cs="Tahoma"/>
          <w:spacing w:val="1"/>
          <w:lang w:val="es-AR"/>
        </w:rPr>
        <w:t xml:space="preserve"> </w:t>
      </w:r>
      <w:r w:rsidRPr="009737BD">
        <w:rPr>
          <w:rFonts w:ascii="Tahoma" w:hAnsi="Tahoma" w:cs="Tahoma"/>
          <w:lang w:val="es-AR"/>
        </w:rPr>
        <w:t>alojamien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hotele</w:t>
      </w:r>
      <w:r w:rsidRPr="009737BD">
        <w:rPr>
          <w:rFonts w:ascii="Tahoma" w:hAnsi="Tahoma" w:cs="Tahoma"/>
          <w:spacing w:val="1"/>
          <w:lang w:val="es-AR"/>
        </w:rPr>
        <w:t>r</w:t>
      </w:r>
      <w:r w:rsidRPr="009737BD">
        <w:rPr>
          <w:rFonts w:ascii="Tahoma" w:hAnsi="Tahoma" w:cs="Tahoma"/>
          <w:lang w:val="es-AR"/>
        </w:rPr>
        <w:t>o que</w:t>
      </w:r>
      <w:r w:rsidRPr="009737BD">
        <w:rPr>
          <w:rFonts w:ascii="Tahoma" w:hAnsi="Tahoma" w:cs="Tahoma"/>
          <w:spacing w:val="4"/>
          <w:lang w:val="es-AR"/>
        </w:rPr>
        <w:t xml:space="preserve"> </w:t>
      </w:r>
      <w:r w:rsidRPr="009737BD">
        <w:rPr>
          <w:rFonts w:ascii="Tahoma" w:hAnsi="Tahoma" w:cs="Tahoma"/>
          <w:lang w:val="es-AR"/>
        </w:rPr>
        <w:t>pres</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al</w:t>
      </w:r>
      <w:r w:rsidRPr="009737BD">
        <w:rPr>
          <w:rFonts w:ascii="Tahoma" w:hAnsi="Tahoma" w:cs="Tahoma"/>
          <w:spacing w:val="6"/>
          <w:lang w:val="es-AR"/>
        </w:rPr>
        <w:t xml:space="preserve"> </w:t>
      </w:r>
      <w:r w:rsidRPr="009737BD">
        <w:rPr>
          <w:rFonts w:ascii="Tahoma" w:hAnsi="Tahoma" w:cs="Tahoma"/>
          <w:lang w:val="es-AR"/>
        </w:rPr>
        <w:t>turist</w:t>
      </w:r>
      <w:r w:rsidRPr="009737BD">
        <w:rPr>
          <w:rFonts w:ascii="Tahoma" w:hAnsi="Tahoma" w:cs="Tahoma"/>
          <w:spacing w:val="1"/>
          <w:lang w:val="es-AR"/>
        </w:rPr>
        <w:t>a</w:t>
      </w:r>
      <w:r w:rsidRPr="009737BD">
        <w:rPr>
          <w:rFonts w:ascii="Tahoma" w:hAnsi="Tahoma" w:cs="Tahoma"/>
          <w:lang w:val="es-AR"/>
        </w:rPr>
        <w:t>, median</w:t>
      </w:r>
      <w:r w:rsidRPr="009737BD">
        <w:rPr>
          <w:rFonts w:ascii="Tahoma" w:hAnsi="Tahoma" w:cs="Tahoma"/>
          <w:spacing w:val="2"/>
          <w:lang w:val="es-AR"/>
        </w:rPr>
        <w:t>t</w:t>
      </w:r>
      <w:r w:rsidRPr="009737BD">
        <w:rPr>
          <w:rFonts w:ascii="Tahoma" w:hAnsi="Tahoma" w:cs="Tahoma"/>
          <w:lang w:val="es-AR"/>
        </w:rPr>
        <w:t>e</w:t>
      </w:r>
    </w:p>
    <w:p w:rsidR="001A5F7E" w:rsidRPr="009737BD" w:rsidRDefault="001A5F7E">
      <w:pPr>
        <w:widowControl w:val="0"/>
        <w:autoSpaceDE w:val="0"/>
        <w:autoSpaceDN w:val="0"/>
        <w:adjustRightInd w:val="0"/>
        <w:spacing w:before="7" w:after="0" w:line="266" w:lineRule="exact"/>
        <w:ind w:left="101" w:right="69"/>
        <w:rPr>
          <w:rFonts w:ascii="Tahoma" w:hAnsi="Tahoma" w:cs="Tahoma"/>
          <w:lang w:val="es-AR"/>
        </w:rPr>
      </w:pPr>
      <w:r w:rsidRPr="009737BD">
        <w:rPr>
          <w:rFonts w:ascii="Tahoma" w:hAnsi="Tahoma" w:cs="Tahoma"/>
          <w:lang w:val="es-AR"/>
        </w:rPr>
        <w:lastRenderedPageBreak/>
        <w:t>contrato</w:t>
      </w:r>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55"/>
          <w:lang w:val="es-AR"/>
        </w:rPr>
        <w:t xml:space="preserve"> </w:t>
      </w:r>
      <w:r w:rsidRPr="009737BD">
        <w:rPr>
          <w:rFonts w:ascii="Tahoma" w:hAnsi="Tahoma" w:cs="Tahoma"/>
          <w:lang w:val="es-AR"/>
        </w:rPr>
        <w:t>hospedaje,</w:t>
      </w:r>
      <w:r w:rsidRPr="009737BD">
        <w:rPr>
          <w:rFonts w:ascii="Tahoma" w:hAnsi="Tahoma" w:cs="Tahoma"/>
          <w:spacing w:val="48"/>
          <w:lang w:val="es-AR"/>
        </w:rPr>
        <w:t xml:space="preserve"> </w:t>
      </w:r>
      <w:r w:rsidRPr="009737BD">
        <w:rPr>
          <w:rFonts w:ascii="Tahoma" w:hAnsi="Tahoma" w:cs="Tahoma"/>
          <w:lang w:val="es-AR"/>
        </w:rPr>
        <w:t>los</w:t>
      </w:r>
      <w:r w:rsidRPr="009737BD">
        <w:rPr>
          <w:rFonts w:ascii="Tahoma" w:hAnsi="Tahoma" w:cs="Tahoma"/>
          <w:spacing w:val="55"/>
          <w:lang w:val="es-AR"/>
        </w:rPr>
        <w:t xml:space="preserve"> </w:t>
      </w:r>
      <w:r w:rsidRPr="009737BD">
        <w:rPr>
          <w:rFonts w:ascii="Tahoma" w:hAnsi="Tahoma" w:cs="Tahoma"/>
          <w:lang w:val="es-AR"/>
        </w:rPr>
        <w:t>s</w:t>
      </w:r>
      <w:r w:rsidRPr="009737BD">
        <w:rPr>
          <w:rFonts w:ascii="Tahoma" w:hAnsi="Tahoma" w:cs="Tahoma"/>
          <w:spacing w:val="-1"/>
          <w:lang w:val="es-AR"/>
        </w:rPr>
        <w:t>e</w:t>
      </w:r>
      <w:r w:rsidRPr="009737BD">
        <w:rPr>
          <w:rFonts w:ascii="Tahoma" w:hAnsi="Tahoma" w:cs="Tahoma"/>
          <w:spacing w:val="1"/>
          <w:lang w:val="es-AR"/>
        </w:rPr>
        <w:t>r</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5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55"/>
          <w:lang w:val="es-AR"/>
        </w:rPr>
        <w:t xml:space="preserve"> </w:t>
      </w:r>
      <w:r w:rsidRPr="009737BD">
        <w:rPr>
          <w:rFonts w:ascii="Tahoma" w:hAnsi="Tahoma" w:cs="Tahoma"/>
          <w:lang w:val="es-AR"/>
        </w:rPr>
        <w:t>ga</w:t>
      </w:r>
      <w:r w:rsidRPr="009737BD">
        <w:rPr>
          <w:rFonts w:ascii="Tahoma" w:hAnsi="Tahoma" w:cs="Tahoma"/>
          <w:spacing w:val="1"/>
          <w:lang w:val="es-AR"/>
        </w:rPr>
        <w:t>s</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spacing w:val="-1"/>
          <w:lang w:val="es-AR"/>
        </w:rPr>
        <w:t>o</w:t>
      </w:r>
      <w:r w:rsidRPr="009737BD">
        <w:rPr>
          <w:rFonts w:ascii="Tahoma" w:hAnsi="Tahoma" w:cs="Tahoma"/>
          <w:spacing w:val="1"/>
          <w:lang w:val="es-AR"/>
        </w:rPr>
        <w:t>n</w:t>
      </w:r>
      <w:r w:rsidRPr="009737BD">
        <w:rPr>
          <w:rFonts w:ascii="Tahoma" w:hAnsi="Tahoma" w:cs="Tahoma"/>
          <w:spacing w:val="-1"/>
          <w:lang w:val="es-AR"/>
        </w:rPr>
        <w:t>o</w:t>
      </w:r>
      <w:r w:rsidRPr="009737BD">
        <w:rPr>
          <w:rFonts w:ascii="Tahoma" w:hAnsi="Tahoma" w:cs="Tahoma"/>
          <w:spacing w:val="1"/>
          <w:lang w:val="es-AR"/>
        </w:rPr>
        <w:t>mía</w:t>
      </w:r>
      <w:r w:rsidRPr="009737BD">
        <w:rPr>
          <w:rFonts w:ascii="Tahoma" w:hAnsi="Tahoma" w:cs="Tahoma"/>
          <w:lang w:val="es-AR"/>
        </w:rPr>
        <w:t>,</w:t>
      </w:r>
      <w:r w:rsidRPr="009737BD">
        <w:rPr>
          <w:rFonts w:ascii="Tahoma" w:hAnsi="Tahoma" w:cs="Tahoma"/>
          <w:spacing w:val="54"/>
          <w:lang w:val="es-AR"/>
        </w:rPr>
        <w:t xml:space="preserve"> </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spacing w:val="-1"/>
          <w:lang w:val="es-AR"/>
        </w:rPr>
        <w:t>e</w:t>
      </w:r>
      <w:r w:rsidRPr="009737BD">
        <w:rPr>
          <w:rFonts w:ascii="Tahoma" w:hAnsi="Tahoma" w:cs="Tahoma"/>
          <w:lang w:val="es-AR"/>
        </w:rPr>
        <w:t>p</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56"/>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spacing w:val="1"/>
          <w:lang w:val="es-AR"/>
        </w:rPr>
        <w:t>rt</w:t>
      </w:r>
      <w:r w:rsidRPr="009737BD">
        <w:rPr>
          <w:rFonts w:ascii="Tahoma" w:hAnsi="Tahoma" w:cs="Tahoma"/>
          <w:spacing w:val="-1"/>
          <w:lang w:val="es-AR"/>
        </w:rPr>
        <w:t>e</w:t>
      </w:r>
      <w:r w:rsidRPr="009737BD">
        <w:rPr>
          <w:rFonts w:ascii="Tahoma" w:hAnsi="Tahoma" w:cs="Tahoma"/>
          <w:lang w:val="es-AR"/>
        </w:rPr>
        <w:t>r</w:t>
      </w:r>
      <w:r w:rsidRPr="009737BD">
        <w:rPr>
          <w:rFonts w:ascii="Tahoma" w:hAnsi="Tahoma" w:cs="Tahoma"/>
          <w:spacing w:val="1"/>
          <w:lang w:val="es-AR"/>
        </w:rPr>
        <w:t>í</w:t>
      </w:r>
      <w:r w:rsidRPr="009737BD">
        <w:rPr>
          <w:rFonts w:ascii="Tahoma" w:hAnsi="Tahoma" w:cs="Tahoma"/>
          <w:lang w:val="es-AR"/>
        </w:rPr>
        <w:t>a</w:t>
      </w:r>
      <w:r w:rsidRPr="009737BD">
        <w:rPr>
          <w:rFonts w:ascii="Tahoma" w:hAnsi="Tahoma" w:cs="Tahoma"/>
          <w:spacing w:val="57"/>
          <w:lang w:val="es-AR"/>
        </w:rPr>
        <w:t xml:space="preserve"> </w:t>
      </w:r>
      <w:r w:rsidRPr="009737BD">
        <w:rPr>
          <w:rFonts w:ascii="Tahoma" w:hAnsi="Tahoma" w:cs="Tahoma"/>
          <w:lang w:val="es-AR"/>
        </w:rPr>
        <w:t>y</w:t>
      </w:r>
      <w:r w:rsidRPr="009737BD">
        <w:rPr>
          <w:rFonts w:ascii="Tahoma" w:hAnsi="Tahoma" w:cs="Tahoma"/>
          <w:spacing w:val="57"/>
          <w:lang w:val="es-AR"/>
        </w:rPr>
        <w:t xml:space="preserve"> </w:t>
      </w:r>
      <w:r w:rsidRPr="009737BD">
        <w:rPr>
          <w:rFonts w:ascii="Tahoma" w:hAnsi="Tahoma" w:cs="Tahoma"/>
          <w:spacing w:val="1"/>
          <w:lang w:val="es-AR"/>
        </w:rPr>
        <w:t>p</w:t>
      </w:r>
      <w:r w:rsidRPr="009737BD">
        <w:rPr>
          <w:rFonts w:ascii="Tahoma" w:hAnsi="Tahoma" w:cs="Tahoma"/>
          <w:spacing w:val="-1"/>
          <w:lang w:val="es-AR"/>
        </w:rPr>
        <w:t>e</w:t>
      </w:r>
      <w:r w:rsidRPr="009737BD">
        <w:rPr>
          <w:rFonts w:ascii="Tahoma" w:hAnsi="Tahoma" w:cs="Tahoma"/>
          <w:spacing w:val="1"/>
          <w:lang w:val="es-AR"/>
        </w:rPr>
        <w:t>rs</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
          <w:lang w:val="es-AR"/>
        </w:rPr>
        <w:t>a</w:t>
      </w:r>
      <w:r w:rsidRPr="009737BD">
        <w:rPr>
          <w:rFonts w:ascii="Tahoma" w:hAnsi="Tahoma" w:cs="Tahoma"/>
          <w:lang w:val="es-AR"/>
        </w:rPr>
        <w:t>l</w:t>
      </w:r>
      <w:r w:rsidRPr="009737BD">
        <w:rPr>
          <w:rFonts w:ascii="Tahoma" w:hAnsi="Tahoma" w:cs="Tahoma"/>
          <w:spacing w:val="58"/>
          <w:lang w:val="es-AR"/>
        </w:rPr>
        <w:t xml:space="preserve"> </w:t>
      </w:r>
      <w:r w:rsidRPr="009737BD">
        <w:rPr>
          <w:rFonts w:ascii="Tahoma" w:hAnsi="Tahoma" w:cs="Tahoma"/>
          <w:spacing w:val="1"/>
          <w:lang w:val="es-AR"/>
        </w:rPr>
        <w:t>de</w:t>
      </w:r>
      <w:r w:rsidRPr="009737BD">
        <w:rPr>
          <w:rFonts w:ascii="Tahoma" w:hAnsi="Tahoma" w:cs="Tahoma"/>
          <w:spacing w:val="-2"/>
          <w:lang w:val="es-AR"/>
        </w:rPr>
        <w:t xml:space="preserve"> </w:t>
      </w:r>
      <w:r w:rsidRPr="009737BD">
        <w:rPr>
          <w:rFonts w:ascii="Tahoma" w:hAnsi="Tahoma" w:cs="Tahoma"/>
          <w:lang w:val="es-AR"/>
        </w:rPr>
        <w:t>servicio, sin</w:t>
      </w:r>
      <w:r w:rsidRPr="009737BD">
        <w:rPr>
          <w:rFonts w:ascii="Tahoma" w:hAnsi="Tahoma" w:cs="Tahoma"/>
          <w:spacing w:val="-1"/>
          <w:lang w:val="es-AR"/>
        </w:rPr>
        <w:t xml:space="preserve"> </w:t>
      </w:r>
      <w:r w:rsidRPr="009737BD">
        <w:rPr>
          <w:rFonts w:ascii="Tahoma" w:hAnsi="Tahoma" w:cs="Tahoma"/>
          <w:lang w:val="es-AR"/>
        </w:rPr>
        <w:t>perjuicio</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los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1"/>
          <w:lang w:val="es-AR"/>
        </w:rPr>
        <w:t>má</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spacing w:val="1"/>
          <w:lang w:val="es-AR"/>
        </w:rPr>
        <w:t>qu</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spacing w:val="1"/>
          <w:lang w:val="es-AR"/>
        </w:rPr>
        <w:t>par</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1"/>
          <w:lang w:val="es-AR"/>
        </w:rPr>
        <w:t xml:space="preserve"> c</w:t>
      </w:r>
      <w:r w:rsidRPr="009737BD">
        <w:rPr>
          <w:rFonts w:ascii="Tahoma" w:hAnsi="Tahoma" w:cs="Tahoma"/>
          <w:spacing w:val="1"/>
          <w:lang w:val="es-AR"/>
        </w:rPr>
        <w:t>a</w:t>
      </w:r>
      <w:r w:rsidRPr="009737BD">
        <w:rPr>
          <w:rFonts w:ascii="Tahoma" w:hAnsi="Tahoma" w:cs="Tahoma"/>
          <w:lang w:val="es-AR"/>
        </w:rPr>
        <w:t>te</w:t>
      </w:r>
      <w:r w:rsidRPr="009737BD">
        <w:rPr>
          <w:rFonts w:ascii="Tahoma" w:hAnsi="Tahoma" w:cs="Tahoma"/>
          <w:spacing w:val="1"/>
          <w:lang w:val="es-AR"/>
        </w:rPr>
        <w:t>g</w:t>
      </w:r>
      <w:r w:rsidRPr="009737BD">
        <w:rPr>
          <w:rFonts w:ascii="Tahoma" w:hAnsi="Tahoma" w:cs="Tahoma"/>
          <w:lang w:val="es-AR"/>
        </w:rPr>
        <w:t>o</w:t>
      </w:r>
      <w:r w:rsidRPr="009737BD">
        <w:rPr>
          <w:rFonts w:ascii="Tahoma" w:hAnsi="Tahoma" w:cs="Tahoma"/>
          <w:spacing w:val="1"/>
          <w:lang w:val="es-AR"/>
        </w:rPr>
        <w:t>rí</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e</w:t>
      </w:r>
      <w:r w:rsidRPr="009737BD">
        <w:rPr>
          <w:rFonts w:ascii="Tahoma" w:hAnsi="Tahoma" w:cs="Tahoma"/>
          <w:spacing w:val="1"/>
          <w:lang w:val="es-AR"/>
        </w:rPr>
        <w:t>x</w:t>
      </w:r>
      <w:r w:rsidRPr="009737BD">
        <w:rPr>
          <w:rFonts w:ascii="Tahoma" w:hAnsi="Tahoma" w:cs="Tahoma"/>
          <w:lang w:val="es-AR"/>
        </w:rPr>
        <w:t>pres</w:t>
      </w:r>
      <w:r w:rsidRPr="009737BD">
        <w:rPr>
          <w:rFonts w:ascii="Tahoma" w:hAnsi="Tahoma" w:cs="Tahoma"/>
          <w:spacing w:val="1"/>
          <w:lang w:val="es-AR"/>
        </w:rPr>
        <w:t>am</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
          <w:lang w:val="es-AR"/>
        </w:rPr>
        <w:t xml:space="preserve"> </w:t>
      </w:r>
      <w:r w:rsidRPr="009737BD">
        <w:rPr>
          <w:rFonts w:ascii="Tahoma" w:hAnsi="Tahoma" w:cs="Tahoma"/>
          <w:spacing w:val="1"/>
          <w:lang w:val="es-AR"/>
        </w:rPr>
        <w:t>s</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in</w:t>
      </w:r>
      <w:r w:rsidRPr="009737BD">
        <w:rPr>
          <w:rFonts w:ascii="Tahoma" w:hAnsi="Tahoma" w:cs="Tahoma"/>
          <w:lang w:val="es-AR"/>
        </w:rPr>
        <w:t>di</w:t>
      </w:r>
      <w:r w:rsidRPr="009737BD">
        <w:rPr>
          <w:rFonts w:ascii="Tahoma" w:hAnsi="Tahoma" w:cs="Tahoma"/>
          <w:spacing w:val="1"/>
          <w:lang w:val="es-AR"/>
        </w:rPr>
        <w:t>qu</w:t>
      </w:r>
      <w:r w:rsidRPr="009737BD">
        <w:rPr>
          <w:rFonts w:ascii="Tahoma" w:hAnsi="Tahoma" w:cs="Tahoma"/>
          <w:lang w:val="es-AR"/>
        </w:rPr>
        <w:t>en.</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66" w:lineRule="exact"/>
        <w:ind w:left="170" w:right="7315" w:hanging="69"/>
        <w:rPr>
          <w:rFonts w:ascii="Tahoma" w:hAnsi="Tahoma" w:cs="Tahoma"/>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I.1</w:t>
      </w:r>
      <w:r w:rsidRPr="00E557A0">
        <w:rPr>
          <w:rFonts w:ascii="Tahoma" w:hAnsi="Tahoma" w:cs="Tahoma"/>
          <w:b/>
          <w:spacing w:val="1"/>
          <w:lang w:val="es-AR"/>
        </w:rPr>
        <w:t>2</w:t>
      </w:r>
      <w:r w:rsidRPr="00E557A0">
        <w:rPr>
          <w:rFonts w:ascii="Tahoma" w:hAnsi="Tahoma" w:cs="Tahoma"/>
          <w:b/>
          <w:lang w:val="es-AR"/>
        </w:rPr>
        <w:t>.1.</w:t>
      </w:r>
      <w:r w:rsidRPr="00E557A0">
        <w:rPr>
          <w:rFonts w:ascii="Tahoma" w:hAnsi="Tahoma" w:cs="Tahoma"/>
          <w:b/>
          <w:spacing w:val="1"/>
          <w:lang w:val="es-AR"/>
        </w:rPr>
        <w:t>2.</w:t>
      </w:r>
      <w:r w:rsidRPr="009737BD">
        <w:rPr>
          <w:rFonts w:ascii="Tahoma" w:hAnsi="Tahoma" w:cs="Tahoma"/>
          <w:spacing w:val="1"/>
          <w:lang w:val="es-AR"/>
        </w:rPr>
        <w:t xml:space="preserve"> </w:t>
      </w:r>
      <w:r w:rsidRPr="009737BD">
        <w:rPr>
          <w:rFonts w:ascii="Tahoma" w:hAnsi="Tahoma" w:cs="Tahoma"/>
          <w:lang w:val="es-AR"/>
        </w:rPr>
        <w:t>Apart</w:t>
      </w:r>
      <w:r w:rsidRPr="009737BD">
        <w:rPr>
          <w:rFonts w:ascii="Tahoma" w:hAnsi="Tahoma" w:cs="Tahoma"/>
          <w:spacing w:val="-5"/>
          <w:lang w:val="es-AR"/>
        </w:rPr>
        <w:t xml:space="preserve"> </w:t>
      </w:r>
      <w:r w:rsidRPr="009737BD">
        <w:rPr>
          <w:rFonts w:ascii="Tahoma" w:hAnsi="Tahoma" w:cs="Tahoma"/>
          <w:spacing w:val="2"/>
          <w:lang w:val="es-AR"/>
        </w:rPr>
        <w:t>H</w:t>
      </w:r>
      <w:r w:rsidRPr="009737BD">
        <w:rPr>
          <w:rFonts w:ascii="Tahoma" w:hAnsi="Tahoma" w:cs="Tahoma"/>
          <w:lang w:val="es-AR"/>
        </w:rPr>
        <w:t>otel:</w:t>
      </w:r>
    </w:p>
    <w:p w:rsidR="001A5F7E" w:rsidRPr="009737BD" w:rsidRDefault="001A5F7E">
      <w:pPr>
        <w:widowControl w:val="0"/>
        <w:autoSpaceDE w:val="0"/>
        <w:autoSpaceDN w:val="0"/>
        <w:adjustRightInd w:val="0"/>
        <w:spacing w:after="0" w:line="266" w:lineRule="exact"/>
        <w:ind w:left="101" w:right="69" w:firstLine="619"/>
        <w:jc w:val="both"/>
        <w:rPr>
          <w:rFonts w:ascii="Tahoma" w:hAnsi="Tahoma" w:cs="Tahoma"/>
          <w:lang w:val="es-AR"/>
        </w:rPr>
      </w:pPr>
      <w:r w:rsidRPr="009737BD">
        <w:rPr>
          <w:rFonts w:ascii="Tahoma" w:hAnsi="Tahoma" w:cs="Tahoma"/>
          <w:lang w:val="es-AR"/>
        </w:rPr>
        <w:t>Son  aquel</w:t>
      </w:r>
      <w:r w:rsidRPr="009737BD">
        <w:rPr>
          <w:rFonts w:ascii="Tahoma" w:hAnsi="Tahoma" w:cs="Tahoma"/>
          <w:spacing w:val="1"/>
          <w:lang w:val="es-AR"/>
        </w:rPr>
        <w:t>l</w:t>
      </w:r>
      <w:r w:rsidRPr="009737BD">
        <w:rPr>
          <w:rFonts w:ascii="Tahoma" w:hAnsi="Tahoma" w:cs="Tahoma"/>
          <w:lang w:val="es-AR"/>
        </w:rPr>
        <w:t xml:space="preserve">os </w:t>
      </w:r>
      <w:r w:rsidRPr="009737BD">
        <w:rPr>
          <w:rFonts w:ascii="Tahoma" w:hAnsi="Tahoma" w:cs="Tahoma"/>
          <w:spacing w:val="13"/>
          <w:lang w:val="es-AR"/>
        </w:rPr>
        <w:t xml:space="preserve"> </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tablecimie</w:t>
      </w:r>
      <w:r w:rsidRPr="009737BD">
        <w:rPr>
          <w:rFonts w:ascii="Tahoma" w:hAnsi="Tahoma" w:cs="Tahoma"/>
          <w:spacing w:val="1"/>
          <w:lang w:val="es-AR"/>
        </w:rPr>
        <w:t>nt</w:t>
      </w:r>
      <w:r w:rsidRPr="009737BD">
        <w:rPr>
          <w:rFonts w:ascii="Tahoma" w:hAnsi="Tahoma" w:cs="Tahoma"/>
          <w:lang w:val="es-AR"/>
        </w:rPr>
        <w:t xml:space="preserve">os </w:t>
      </w:r>
      <w:r w:rsidRPr="009737BD">
        <w:rPr>
          <w:rFonts w:ascii="Tahoma" w:hAnsi="Tahoma" w:cs="Tahoma"/>
          <w:spacing w:val="14"/>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 xml:space="preserve">e </w:t>
      </w:r>
      <w:r w:rsidRPr="009737BD">
        <w:rPr>
          <w:rFonts w:ascii="Tahoma" w:hAnsi="Tahoma" w:cs="Tahoma"/>
          <w:spacing w:val="14"/>
          <w:lang w:val="es-AR"/>
        </w:rPr>
        <w:t xml:space="preserve"> </w:t>
      </w:r>
      <w:r w:rsidRPr="009737BD">
        <w:rPr>
          <w:rFonts w:ascii="Tahoma" w:hAnsi="Tahoma" w:cs="Tahoma"/>
          <w:spacing w:val="1"/>
          <w:lang w:val="es-AR"/>
        </w:rPr>
        <w:t>p</w:t>
      </w:r>
      <w:r w:rsidRPr="009737BD">
        <w:rPr>
          <w:rFonts w:ascii="Tahoma" w:hAnsi="Tahoma" w:cs="Tahoma"/>
          <w:lang w:val="es-AR"/>
        </w:rPr>
        <w:t xml:space="preserve">restan </w:t>
      </w:r>
      <w:r w:rsidRPr="009737BD">
        <w:rPr>
          <w:rFonts w:ascii="Tahoma" w:hAnsi="Tahoma" w:cs="Tahoma"/>
          <w:spacing w:val="14"/>
          <w:lang w:val="es-AR"/>
        </w:rPr>
        <w:t xml:space="preserve"> </w:t>
      </w:r>
      <w:r w:rsidRPr="009737BD">
        <w:rPr>
          <w:rFonts w:ascii="Tahoma" w:hAnsi="Tahoma" w:cs="Tahoma"/>
          <w:lang w:val="es-AR"/>
        </w:rPr>
        <w:t xml:space="preserve">al </w:t>
      </w:r>
      <w:r w:rsidRPr="009737BD">
        <w:rPr>
          <w:rFonts w:ascii="Tahoma" w:hAnsi="Tahoma" w:cs="Tahoma"/>
          <w:spacing w:val="16"/>
          <w:lang w:val="es-AR"/>
        </w:rPr>
        <w:t xml:space="preserve"> </w:t>
      </w:r>
      <w:r w:rsidRPr="009737BD">
        <w:rPr>
          <w:rFonts w:ascii="Tahoma" w:hAnsi="Tahoma" w:cs="Tahoma"/>
          <w:lang w:val="es-AR"/>
        </w:rPr>
        <w:t>tu</w:t>
      </w:r>
      <w:r w:rsidRPr="009737BD">
        <w:rPr>
          <w:rFonts w:ascii="Tahoma" w:hAnsi="Tahoma" w:cs="Tahoma"/>
          <w:spacing w:val="1"/>
          <w:lang w:val="es-AR"/>
        </w:rPr>
        <w:t>r</w:t>
      </w:r>
      <w:r w:rsidRPr="009737BD">
        <w:rPr>
          <w:rFonts w:ascii="Tahoma" w:hAnsi="Tahoma" w:cs="Tahoma"/>
          <w:lang w:val="es-AR"/>
        </w:rPr>
        <w:t xml:space="preserve">ista </w:t>
      </w:r>
      <w:r w:rsidRPr="009737BD">
        <w:rPr>
          <w:rFonts w:ascii="Tahoma" w:hAnsi="Tahoma" w:cs="Tahoma"/>
          <w:spacing w:val="13"/>
          <w:lang w:val="es-AR"/>
        </w:rPr>
        <w:t xml:space="preserve"> </w:t>
      </w:r>
      <w:r w:rsidRPr="009737BD">
        <w:rPr>
          <w:rFonts w:ascii="Tahoma" w:hAnsi="Tahoma" w:cs="Tahoma"/>
          <w:lang w:val="es-AR"/>
        </w:rPr>
        <w:t xml:space="preserve">o </w:t>
      </w:r>
      <w:r w:rsidRPr="009737BD">
        <w:rPr>
          <w:rFonts w:ascii="Tahoma" w:hAnsi="Tahoma" w:cs="Tahoma"/>
          <w:spacing w:val="15"/>
          <w:lang w:val="es-AR"/>
        </w:rPr>
        <w:t xml:space="preserve"> </w:t>
      </w:r>
      <w:r w:rsidRPr="009737BD">
        <w:rPr>
          <w:rFonts w:ascii="Tahoma" w:hAnsi="Tahoma" w:cs="Tahoma"/>
          <w:lang w:val="es-AR"/>
        </w:rPr>
        <w:t>us</w:t>
      </w:r>
      <w:r w:rsidRPr="009737BD">
        <w:rPr>
          <w:rFonts w:ascii="Tahoma" w:hAnsi="Tahoma" w:cs="Tahoma"/>
          <w:spacing w:val="1"/>
          <w:lang w:val="es-AR"/>
        </w:rPr>
        <w:t>u</w:t>
      </w:r>
      <w:r w:rsidRPr="009737BD">
        <w:rPr>
          <w:rFonts w:ascii="Tahoma" w:hAnsi="Tahoma" w:cs="Tahoma"/>
          <w:lang w:val="es-AR"/>
        </w:rPr>
        <w:t xml:space="preserve">ario, </w:t>
      </w:r>
      <w:r w:rsidRPr="009737BD">
        <w:rPr>
          <w:rFonts w:ascii="Tahoma" w:hAnsi="Tahoma" w:cs="Tahoma"/>
          <w:spacing w:val="13"/>
          <w:lang w:val="es-AR"/>
        </w:rPr>
        <w:t xml:space="preserve"> </w:t>
      </w:r>
      <w:r w:rsidRPr="009737BD">
        <w:rPr>
          <w:rFonts w:ascii="Tahoma" w:hAnsi="Tahoma" w:cs="Tahoma"/>
          <w:lang w:val="es-AR"/>
        </w:rPr>
        <w:t xml:space="preserve">el </w:t>
      </w:r>
      <w:r w:rsidRPr="009737BD">
        <w:rPr>
          <w:rFonts w:ascii="Tahoma" w:hAnsi="Tahoma" w:cs="Tahoma"/>
          <w:spacing w:val="14"/>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 xml:space="preserve">vicio </w:t>
      </w:r>
      <w:r w:rsidRPr="009737BD">
        <w:rPr>
          <w:rFonts w:ascii="Tahoma" w:hAnsi="Tahoma" w:cs="Tahoma"/>
          <w:spacing w:val="14"/>
          <w:lang w:val="es-AR"/>
        </w:rPr>
        <w:t xml:space="preserve"> </w:t>
      </w:r>
      <w:r w:rsidRPr="009737BD">
        <w:rPr>
          <w:rFonts w:ascii="Tahoma" w:hAnsi="Tahoma" w:cs="Tahoma"/>
          <w:lang w:val="es-AR"/>
        </w:rPr>
        <w:t>de alojamien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56"/>
          <w:lang w:val="es-AR"/>
        </w:rPr>
        <w:t xml:space="preserve"> </w:t>
      </w:r>
      <w:r w:rsidRPr="009737BD">
        <w:rPr>
          <w:rFonts w:ascii="Tahoma" w:hAnsi="Tahoma" w:cs="Tahoma"/>
          <w:lang w:val="es-AR"/>
        </w:rPr>
        <w:t>en</w:t>
      </w:r>
      <w:r w:rsidRPr="009737BD">
        <w:rPr>
          <w:rFonts w:ascii="Tahoma" w:hAnsi="Tahoma" w:cs="Tahoma"/>
          <w:spacing w:val="54"/>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ficios</w:t>
      </w:r>
      <w:r w:rsidRPr="009737BD">
        <w:rPr>
          <w:rFonts w:ascii="Tahoma" w:hAnsi="Tahoma" w:cs="Tahoma"/>
          <w:spacing w:val="54"/>
          <w:lang w:val="es-AR"/>
        </w:rPr>
        <w:t xml:space="preserve"> </w:t>
      </w:r>
      <w:r w:rsidRPr="009737BD">
        <w:rPr>
          <w:rFonts w:ascii="Tahoma" w:hAnsi="Tahoma" w:cs="Tahoma"/>
          <w:lang w:val="es-AR"/>
        </w:rPr>
        <w:t>de</w:t>
      </w:r>
      <w:r w:rsidRPr="009737BD">
        <w:rPr>
          <w:rFonts w:ascii="Tahoma" w:hAnsi="Tahoma" w:cs="Tahoma"/>
          <w:spacing w:val="54"/>
          <w:lang w:val="es-AR"/>
        </w:rPr>
        <w:t xml:space="preserve"> </w:t>
      </w:r>
      <w:r w:rsidRPr="009737BD">
        <w:rPr>
          <w:rFonts w:ascii="Tahoma" w:hAnsi="Tahoma" w:cs="Tahoma"/>
          <w:lang w:val="es-AR"/>
        </w:rPr>
        <w:t>depar</w:t>
      </w:r>
      <w:r w:rsidRPr="009737BD">
        <w:rPr>
          <w:rFonts w:ascii="Tahoma" w:hAnsi="Tahoma" w:cs="Tahoma"/>
          <w:spacing w:val="1"/>
          <w:lang w:val="es-AR"/>
        </w:rPr>
        <w:t>t</w:t>
      </w:r>
      <w:r w:rsidRPr="009737BD">
        <w:rPr>
          <w:rFonts w:ascii="Tahoma" w:hAnsi="Tahoma" w:cs="Tahoma"/>
          <w:lang w:val="es-AR"/>
        </w:rPr>
        <w:t>amen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50"/>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55"/>
          <w:lang w:val="es-AR"/>
        </w:rPr>
        <w:t xml:space="preserve"> </w:t>
      </w:r>
      <w:r w:rsidRPr="009737BD">
        <w:rPr>
          <w:rFonts w:ascii="Tahoma" w:hAnsi="Tahoma" w:cs="Tahoma"/>
          <w:lang w:val="es-AR"/>
        </w:rPr>
        <w:t>integran</w:t>
      </w:r>
      <w:r w:rsidRPr="009737BD">
        <w:rPr>
          <w:rFonts w:ascii="Tahoma" w:hAnsi="Tahoma" w:cs="Tahoma"/>
          <w:spacing w:val="50"/>
          <w:lang w:val="es-AR"/>
        </w:rPr>
        <w:t xml:space="preserve"> </w:t>
      </w:r>
      <w:r w:rsidRPr="009737BD">
        <w:rPr>
          <w:rFonts w:ascii="Tahoma" w:hAnsi="Tahoma" w:cs="Tahoma"/>
          <w:lang w:val="es-AR"/>
        </w:rPr>
        <w:t>una</w:t>
      </w:r>
      <w:r w:rsidRPr="009737BD">
        <w:rPr>
          <w:rFonts w:ascii="Tahoma" w:hAnsi="Tahoma" w:cs="Tahoma"/>
          <w:spacing w:val="56"/>
          <w:lang w:val="es-AR"/>
        </w:rPr>
        <w:t xml:space="preserve"> </w:t>
      </w:r>
      <w:r w:rsidRPr="009737BD">
        <w:rPr>
          <w:rFonts w:ascii="Tahoma" w:hAnsi="Tahoma" w:cs="Tahoma"/>
          <w:lang w:val="es-AR"/>
        </w:rPr>
        <w:t>unid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56"/>
          <w:lang w:val="es-AR"/>
        </w:rPr>
        <w:t xml:space="preserve"> </w:t>
      </w:r>
      <w:r w:rsidRPr="009737BD">
        <w:rPr>
          <w:rFonts w:ascii="Tahoma" w:hAnsi="Tahoma" w:cs="Tahoma"/>
          <w:lang w:val="es-AR"/>
        </w:rPr>
        <w:t>con</w:t>
      </w:r>
      <w:r w:rsidRPr="009737BD">
        <w:rPr>
          <w:rFonts w:ascii="Tahoma" w:hAnsi="Tahoma" w:cs="Tahoma"/>
          <w:spacing w:val="53"/>
          <w:lang w:val="es-AR"/>
        </w:rPr>
        <w:t xml:space="preserve"> </w:t>
      </w:r>
      <w:r w:rsidRPr="009737BD">
        <w:rPr>
          <w:rFonts w:ascii="Tahoma" w:hAnsi="Tahoma" w:cs="Tahoma"/>
          <w:spacing w:val="1"/>
          <w:lang w:val="es-AR"/>
        </w:rPr>
        <w:t>a</w:t>
      </w:r>
      <w:r w:rsidRPr="009737BD">
        <w:rPr>
          <w:rFonts w:ascii="Tahoma" w:hAnsi="Tahoma" w:cs="Tahoma"/>
          <w:lang w:val="es-AR"/>
        </w:rPr>
        <w:t>dmi</w:t>
      </w:r>
      <w:r w:rsidRPr="009737BD">
        <w:rPr>
          <w:rFonts w:ascii="Tahoma" w:hAnsi="Tahoma" w:cs="Tahoma"/>
          <w:spacing w:val="1"/>
          <w:lang w:val="es-AR"/>
        </w:rPr>
        <w:t>n</w:t>
      </w:r>
      <w:r w:rsidRPr="009737BD">
        <w:rPr>
          <w:rFonts w:ascii="Tahoma" w:hAnsi="Tahoma" w:cs="Tahoma"/>
          <w:lang w:val="es-AR"/>
        </w:rPr>
        <w:t>istración com</w:t>
      </w:r>
      <w:r w:rsidRPr="009737BD">
        <w:rPr>
          <w:rFonts w:ascii="Tahoma" w:hAnsi="Tahoma" w:cs="Tahoma"/>
          <w:spacing w:val="1"/>
          <w:lang w:val="es-AR"/>
        </w:rPr>
        <w:t>ú</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of</w:t>
      </w:r>
      <w:r w:rsidRPr="009737BD">
        <w:rPr>
          <w:rFonts w:ascii="Tahoma" w:hAnsi="Tahoma" w:cs="Tahoma"/>
          <w:spacing w:val="1"/>
          <w:lang w:val="es-AR"/>
        </w:rPr>
        <w:t>re</w:t>
      </w:r>
      <w:r w:rsidRPr="009737BD">
        <w:rPr>
          <w:rFonts w:ascii="Tahoma" w:hAnsi="Tahoma" w:cs="Tahoma"/>
          <w:lang w:val="es-AR"/>
        </w:rPr>
        <w:t>cie</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1"/>
          <w:lang w:val="es-AR"/>
        </w:rPr>
        <w:t xml:space="preserve"> </w:t>
      </w:r>
      <w:r w:rsidRPr="009737BD">
        <w:rPr>
          <w:rFonts w:ascii="Tahoma" w:hAnsi="Tahoma" w:cs="Tahoma"/>
          <w:lang w:val="es-AR"/>
        </w:rPr>
        <w:t>ad</w:t>
      </w:r>
      <w:r w:rsidRPr="009737BD">
        <w:rPr>
          <w:rFonts w:ascii="Tahoma" w:hAnsi="Tahoma" w:cs="Tahoma"/>
          <w:spacing w:val="1"/>
          <w:lang w:val="es-AR"/>
        </w:rPr>
        <w:t>e</w:t>
      </w:r>
      <w:r w:rsidRPr="009737BD">
        <w:rPr>
          <w:rFonts w:ascii="Tahoma" w:hAnsi="Tahoma" w:cs="Tahoma"/>
          <w:lang w:val="es-AR"/>
        </w:rPr>
        <w:t>más</w:t>
      </w:r>
      <w:r w:rsidRPr="009737BD">
        <w:rPr>
          <w:rFonts w:ascii="Tahoma" w:hAnsi="Tahoma" w:cs="Tahoma"/>
          <w:spacing w:val="-2"/>
          <w:lang w:val="es-AR"/>
        </w:rPr>
        <w:t xml:space="preserve"> </w:t>
      </w:r>
      <w:r w:rsidRPr="009737BD">
        <w:rPr>
          <w:rFonts w:ascii="Tahoma" w:hAnsi="Tahoma" w:cs="Tahoma"/>
          <w:lang w:val="es-AR"/>
        </w:rPr>
        <w:t>los</w:t>
      </w:r>
      <w:r w:rsidRPr="009737BD">
        <w:rPr>
          <w:rFonts w:ascii="Tahoma" w:hAnsi="Tahoma" w:cs="Tahoma"/>
          <w:spacing w:val="-4"/>
          <w:lang w:val="es-AR"/>
        </w:rPr>
        <w:t xml:space="preserve"> </w:t>
      </w:r>
      <w:r w:rsidRPr="009737BD">
        <w:rPr>
          <w:rFonts w:ascii="Tahoma" w:hAnsi="Tahoma" w:cs="Tahoma"/>
          <w:lang w:val="es-AR"/>
        </w:rPr>
        <w:t>servicios</w:t>
      </w:r>
      <w:r w:rsidRPr="009737BD">
        <w:rPr>
          <w:rFonts w:ascii="Tahoma" w:hAnsi="Tahoma" w:cs="Tahoma"/>
          <w:spacing w:val="-7"/>
          <w:lang w:val="es-AR"/>
        </w:rPr>
        <w:t xml:space="preserve"> </w:t>
      </w:r>
      <w:r w:rsidRPr="009737BD">
        <w:rPr>
          <w:rFonts w:ascii="Tahoma" w:hAnsi="Tahoma" w:cs="Tahoma"/>
          <w:lang w:val="es-AR"/>
        </w:rPr>
        <w:t>prop</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spacing w:val="2"/>
          <w:lang w:val="es-AR"/>
        </w:rPr>
        <w:t>H</w:t>
      </w:r>
      <w:r w:rsidRPr="009737BD">
        <w:rPr>
          <w:rFonts w:ascii="Tahoma" w:hAnsi="Tahoma" w:cs="Tahoma"/>
          <w:spacing w:val="-1"/>
          <w:lang w:val="es-AR"/>
        </w:rPr>
        <w:t>o</w:t>
      </w:r>
      <w:r w:rsidRPr="009737BD">
        <w:rPr>
          <w:rFonts w:ascii="Tahoma" w:hAnsi="Tahoma" w:cs="Tahoma"/>
          <w:lang w:val="es-AR"/>
        </w:rPr>
        <w:t>te</w:t>
      </w:r>
      <w:r w:rsidRPr="009737BD">
        <w:rPr>
          <w:rFonts w:ascii="Tahoma" w:hAnsi="Tahoma" w:cs="Tahoma"/>
          <w:spacing w:val="1"/>
          <w:lang w:val="es-AR"/>
        </w:rPr>
        <w:t>l</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66" w:lineRule="exact"/>
        <w:ind w:left="101" w:right="7399"/>
        <w:rPr>
          <w:rFonts w:ascii="Tahoma" w:hAnsi="Tahoma" w:cs="Tahoma"/>
          <w:lang w:val="es-AR"/>
        </w:rPr>
      </w:pPr>
      <w:r w:rsidRPr="00E557A0">
        <w:rPr>
          <w:rFonts w:ascii="Tahoma" w:hAnsi="Tahoma" w:cs="Tahoma"/>
          <w:b/>
          <w:w w:val="99"/>
          <w:lang w:val="es-AR"/>
        </w:rPr>
        <w:t>VI</w:t>
      </w:r>
      <w:r w:rsidRPr="00E557A0">
        <w:rPr>
          <w:rFonts w:ascii="Tahoma" w:hAnsi="Tahoma" w:cs="Tahoma"/>
          <w:b/>
          <w:spacing w:val="1"/>
          <w:w w:val="99"/>
          <w:lang w:val="es-AR"/>
        </w:rPr>
        <w:t>I</w:t>
      </w:r>
      <w:r w:rsidRPr="00E557A0">
        <w:rPr>
          <w:rFonts w:ascii="Tahoma" w:hAnsi="Tahoma" w:cs="Tahoma"/>
          <w:b/>
          <w:w w:val="99"/>
          <w:lang w:val="es-AR"/>
        </w:rPr>
        <w:t>I</w:t>
      </w:r>
      <w:r w:rsidRPr="00E557A0">
        <w:rPr>
          <w:rFonts w:ascii="Tahoma" w:hAnsi="Tahoma" w:cs="Tahoma"/>
          <w:b/>
          <w:lang w:val="es-AR"/>
        </w:rPr>
        <w:t>.1</w:t>
      </w:r>
      <w:r w:rsidRPr="00E557A0">
        <w:rPr>
          <w:rFonts w:ascii="Tahoma" w:hAnsi="Tahoma" w:cs="Tahoma"/>
          <w:b/>
          <w:spacing w:val="1"/>
          <w:lang w:val="es-AR"/>
        </w:rPr>
        <w:t>2</w:t>
      </w:r>
      <w:r w:rsidRPr="00E557A0">
        <w:rPr>
          <w:rFonts w:ascii="Tahoma" w:hAnsi="Tahoma" w:cs="Tahoma"/>
          <w:b/>
          <w:lang w:val="es-AR"/>
        </w:rPr>
        <w:t>.1.</w:t>
      </w:r>
      <w:r w:rsidRPr="00E557A0">
        <w:rPr>
          <w:rFonts w:ascii="Tahoma" w:hAnsi="Tahoma" w:cs="Tahoma"/>
          <w:b/>
          <w:spacing w:val="1"/>
          <w:lang w:val="es-AR"/>
        </w:rPr>
        <w:t>3.</w:t>
      </w:r>
      <w:r w:rsidRPr="009737BD">
        <w:rPr>
          <w:rFonts w:ascii="Tahoma" w:hAnsi="Tahoma" w:cs="Tahoma"/>
          <w:spacing w:val="1"/>
          <w:lang w:val="es-AR"/>
        </w:rPr>
        <w:t xml:space="preserve"> </w:t>
      </w:r>
      <w:r w:rsidRPr="009737BD">
        <w:rPr>
          <w:rFonts w:ascii="Tahoma" w:hAnsi="Tahoma" w:cs="Tahoma"/>
          <w:w w:val="99"/>
          <w:lang w:val="es-AR"/>
        </w:rPr>
        <w:t>Hostería</w:t>
      </w:r>
      <w:r w:rsidRPr="009737BD">
        <w:rPr>
          <w:rFonts w:ascii="Tahoma" w:hAnsi="Tahoma" w:cs="Tahoma"/>
          <w:spacing w:val="1"/>
          <w:lang w:val="es-AR"/>
        </w:rPr>
        <w:t xml:space="preserve"> </w:t>
      </w:r>
      <w:r w:rsidRPr="009737BD">
        <w:rPr>
          <w:rFonts w:ascii="Tahoma" w:hAnsi="Tahoma" w:cs="Tahoma"/>
          <w:lang w:val="es-AR"/>
        </w:rPr>
        <w:t>u</w:t>
      </w:r>
      <w:r w:rsidRPr="009737BD">
        <w:rPr>
          <w:rFonts w:ascii="Tahoma" w:hAnsi="Tahoma" w:cs="Tahoma"/>
          <w:spacing w:val="-1"/>
          <w:lang w:val="es-AR"/>
        </w:rPr>
        <w:t xml:space="preserve"> </w:t>
      </w:r>
      <w:r w:rsidRPr="009737BD">
        <w:rPr>
          <w:rFonts w:ascii="Tahoma" w:hAnsi="Tahoma" w:cs="Tahoma"/>
          <w:spacing w:val="2"/>
          <w:lang w:val="es-AR"/>
        </w:rPr>
        <w:t>H</w:t>
      </w:r>
      <w:r w:rsidRPr="009737BD">
        <w:rPr>
          <w:rFonts w:ascii="Tahoma" w:hAnsi="Tahoma" w:cs="Tahoma"/>
          <w:spacing w:val="-1"/>
          <w:lang w:val="es-AR"/>
        </w:rPr>
        <w:t>o</w:t>
      </w:r>
      <w:r w:rsidRPr="009737BD">
        <w:rPr>
          <w:rFonts w:ascii="Tahoma" w:hAnsi="Tahoma" w:cs="Tahoma"/>
          <w:lang w:val="es-AR"/>
        </w:rPr>
        <w:t>stal:</w:t>
      </w:r>
    </w:p>
    <w:p w:rsidR="001A5F7E" w:rsidRPr="009737BD" w:rsidRDefault="001A5F7E">
      <w:pPr>
        <w:widowControl w:val="0"/>
        <w:autoSpaceDE w:val="0"/>
        <w:autoSpaceDN w:val="0"/>
        <w:adjustRightInd w:val="0"/>
        <w:spacing w:after="0" w:line="258" w:lineRule="exact"/>
        <w:ind w:left="720"/>
        <w:rPr>
          <w:rFonts w:ascii="Tahoma" w:hAnsi="Tahoma" w:cs="Tahoma"/>
          <w:lang w:val="es-AR"/>
        </w:rPr>
      </w:pPr>
      <w:r w:rsidRPr="009737BD">
        <w:rPr>
          <w:rFonts w:ascii="Tahoma" w:hAnsi="Tahoma" w:cs="Tahoma"/>
          <w:position w:val="-1"/>
          <w:lang w:val="es-AR"/>
        </w:rPr>
        <w:t>S</w:t>
      </w:r>
      <w:r w:rsidRPr="009737BD">
        <w:rPr>
          <w:rFonts w:ascii="Tahoma" w:hAnsi="Tahoma" w:cs="Tahoma"/>
          <w:spacing w:val="1"/>
          <w:position w:val="-1"/>
          <w:lang w:val="es-AR"/>
        </w:rPr>
        <w:t>o</w:t>
      </w:r>
      <w:r w:rsidRPr="009737BD">
        <w:rPr>
          <w:rFonts w:ascii="Tahoma" w:hAnsi="Tahoma" w:cs="Tahoma"/>
          <w:position w:val="-1"/>
          <w:lang w:val="es-AR"/>
        </w:rPr>
        <w:t xml:space="preserve">n </w:t>
      </w:r>
      <w:r w:rsidRPr="009737BD">
        <w:rPr>
          <w:rFonts w:ascii="Tahoma" w:hAnsi="Tahoma" w:cs="Tahoma"/>
          <w:spacing w:val="46"/>
          <w:position w:val="-1"/>
          <w:lang w:val="es-AR"/>
        </w:rPr>
        <w:t xml:space="preserve"> </w:t>
      </w:r>
      <w:r w:rsidRPr="009737BD">
        <w:rPr>
          <w:rFonts w:ascii="Tahoma" w:hAnsi="Tahoma" w:cs="Tahoma"/>
          <w:position w:val="-1"/>
          <w:lang w:val="es-AR"/>
        </w:rPr>
        <w:t>aquel</w:t>
      </w:r>
      <w:r w:rsidRPr="009737BD">
        <w:rPr>
          <w:rFonts w:ascii="Tahoma" w:hAnsi="Tahoma" w:cs="Tahoma"/>
          <w:spacing w:val="1"/>
          <w:position w:val="-1"/>
          <w:lang w:val="es-AR"/>
        </w:rPr>
        <w:t>l</w:t>
      </w:r>
      <w:r w:rsidRPr="009737BD">
        <w:rPr>
          <w:rFonts w:ascii="Tahoma" w:hAnsi="Tahoma" w:cs="Tahoma"/>
          <w:position w:val="-1"/>
          <w:lang w:val="es-AR"/>
        </w:rPr>
        <w:t xml:space="preserve">os </w:t>
      </w:r>
      <w:r w:rsidRPr="009737BD">
        <w:rPr>
          <w:rFonts w:ascii="Tahoma" w:hAnsi="Tahoma" w:cs="Tahoma"/>
          <w:spacing w:val="44"/>
          <w:position w:val="-1"/>
          <w:lang w:val="es-AR"/>
        </w:rPr>
        <w:t xml:space="preserve"> </w:t>
      </w:r>
      <w:r w:rsidRPr="009737BD">
        <w:rPr>
          <w:rFonts w:ascii="Tahoma" w:hAnsi="Tahoma" w:cs="Tahoma"/>
          <w:position w:val="-1"/>
          <w:lang w:val="es-AR"/>
        </w:rPr>
        <w:t>e</w:t>
      </w:r>
      <w:r w:rsidRPr="009737BD">
        <w:rPr>
          <w:rFonts w:ascii="Tahoma" w:hAnsi="Tahoma" w:cs="Tahoma"/>
          <w:spacing w:val="2"/>
          <w:position w:val="-1"/>
          <w:lang w:val="es-AR"/>
        </w:rPr>
        <w:t>s</w:t>
      </w:r>
      <w:r w:rsidRPr="009737BD">
        <w:rPr>
          <w:rFonts w:ascii="Tahoma" w:hAnsi="Tahoma" w:cs="Tahoma"/>
          <w:position w:val="-1"/>
          <w:lang w:val="es-AR"/>
        </w:rPr>
        <w:t>tabl</w:t>
      </w:r>
      <w:r w:rsidRPr="009737BD">
        <w:rPr>
          <w:rFonts w:ascii="Tahoma" w:hAnsi="Tahoma" w:cs="Tahoma"/>
          <w:spacing w:val="1"/>
          <w:position w:val="-1"/>
          <w:lang w:val="es-AR"/>
        </w:rPr>
        <w:t>e</w:t>
      </w:r>
      <w:r w:rsidRPr="009737BD">
        <w:rPr>
          <w:rFonts w:ascii="Tahoma" w:hAnsi="Tahoma" w:cs="Tahoma"/>
          <w:spacing w:val="-1"/>
          <w:position w:val="-1"/>
          <w:lang w:val="es-AR"/>
        </w:rPr>
        <w:t>c</w:t>
      </w:r>
      <w:r w:rsidRPr="009737BD">
        <w:rPr>
          <w:rFonts w:ascii="Tahoma" w:hAnsi="Tahoma" w:cs="Tahoma"/>
          <w:position w:val="-1"/>
          <w:lang w:val="es-AR"/>
        </w:rPr>
        <w:t>imie</w:t>
      </w:r>
      <w:r w:rsidRPr="009737BD">
        <w:rPr>
          <w:rFonts w:ascii="Tahoma" w:hAnsi="Tahoma" w:cs="Tahoma"/>
          <w:spacing w:val="1"/>
          <w:position w:val="-1"/>
          <w:lang w:val="es-AR"/>
        </w:rPr>
        <w:t>nt</w:t>
      </w:r>
      <w:r w:rsidRPr="009737BD">
        <w:rPr>
          <w:rFonts w:ascii="Tahoma" w:hAnsi="Tahoma" w:cs="Tahoma"/>
          <w:position w:val="-1"/>
          <w:lang w:val="es-AR"/>
        </w:rPr>
        <w:t xml:space="preserve">os </w:t>
      </w:r>
      <w:r w:rsidRPr="009737BD">
        <w:rPr>
          <w:rFonts w:ascii="Tahoma" w:hAnsi="Tahoma" w:cs="Tahoma"/>
          <w:spacing w:val="45"/>
          <w:position w:val="-1"/>
          <w:lang w:val="es-AR"/>
        </w:rPr>
        <w:t xml:space="preserve"> </w:t>
      </w:r>
      <w:r w:rsidRPr="009737BD">
        <w:rPr>
          <w:rFonts w:ascii="Tahoma" w:hAnsi="Tahoma" w:cs="Tahoma"/>
          <w:position w:val="-1"/>
          <w:lang w:val="es-AR"/>
        </w:rPr>
        <w:t>h</w:t>
      </w:r>
      <w:r w:rsidRPr="009737BD">
        <w:rPr>
          <w:rFonts w:ascii="Tahoma" w:hAnsi="Tahoma" w:cs="Tahoma"/>
          <w:spacing w:val="1"/>
          <w:position w:val="-1"/>
          <w:lang w:val="es-AR"/>
        </w:rPr>
        <w:t>o</w:t>
      </w:r>
      <w:r w:rsidRPr="009737BD">
        <w:rPr>
          <w:rFonts w:ascii="Tahoma" w:hAnsi="Tahoma" w:cs="Tahoma"/>
          <w:position w:val="-1"/>
          <w:lang w:val="es-AR"/>
        </w:rPr>
        <w:t>te</w:t>
      </w:r>
      <w:r w:rsidRPr="009737BD">
        <w:rPr>
          <w:rFonts w:ascii="Tahoma" w:hAnsi="Tahoma" w:cs="Tahoma"/>
          <w:spacing w:val="1"/>
          <w:position w:val="-1"/>
          <w:lang w:val="es-AR"/>
        </w:rPr>
        <w:t>l</w:t>
      </w:r>
      <w:r w:rsidRPr="009737BD">
        <w:rPr>
          <w:rFonts w:ascii="Tahoma" w:hAnsi="Tahoma" w:cs="Tahoma"/>
          <w:spacing w:val="-1"/>
          <w:position w:val="-1"/>
          <w:lang w:val="es-AR"/>
        </w:rPr>
        <w:t>e</w:t>
      </w:r>
      <w:r w:rsidRPr="009737BD">
        <w:rPr>
          <w:rFonts w:ascii="Tahoma" w:hAnsi="Tahoma" w:cs="Tahoma"/>
          <w:position w:val="-1"/>
          <w:lang w:val="es-AR"/>
        </w:rPr>
        <w:t>r</w:t>
      </w:r>
      <w:r w:rsidRPr="009737BD">
        <w:rPr>
          <w:rFonts w:ascii="Tahoma" w:hAnsi="Tahoma" w:cs="Tahoma"/>
          <w:spacing w:val="1"/>
          <w:position w:val="-1"/>
          <w:lang w:val="es-AR"/>
        </w:rPr>
        <w:t>o</w:t>
      </w:r>
      <w:r w:rsidRPr="009737BD">
        <w:rPr>
          <w:rFonts w:ascii="Tahoma" w:hAnsi="Tahoma" w:cs="Tahoma"/>
          <w:position w:val="-1"/>
          <w:lang w:val="es-AR"/>
        </w:rPr>
        <w:t xml:space="preserve">s </w:t>
      </w:r>
      <w:r w:rsidRPr="009737BD">
        <w:rPr>
          <w:rFonts w:ascii="Tahoma" w:hAnsi="Tahoma" w:cs="Tahoma"/>
          <w:spacing w:val="45"/>
          <w:position w:val="-1"/>
          <w:lang w:val="es-AR"/>
        </w:rPr>
        <w:t xml:space="preserve"> </w:t>
      </w:r>
      <w:r w:rsidRPr="009737BD">
        <w:rPr>
          <w:rFonts w:ascii="Tahoma" w:hAnsi="Tahoma" w:cs="Tahoma"/>
          <w:position w:val="-1"/>
          <w:lang w:val="es-AR"/>
        </w:rPr>
        <w:t xml:space="preserve">que </w:t>
      </w:r>
      <w:r w:rsidRPr="009737BD">
        <w:rPr>
          <w:rFonts w:ascii="Tahoma" w:hAnsi="Tahoma" w:cs="Tahoma"/>
          <w:spacing w:val="43"/>
          <w:position w:val="-1"/>
          <w:lang w:val="es-AR"/>
        </w:rPr>
        <w:t xml:space="preserve"> </w:t>
      </w:r>
      <w:r w:rsidRPr="009737BD">
        <w:rPr>
          <w:rFonts w:ascii="Tahoma" w:hAnsi="Tahoma" w:cs="Tahoma"/>
          <w:spacing w:val="1"/>
          <w:position w:val="-1"/>
          <w:lang w:val="es-AR"/>
        </w:rPr>
        <w:t>r</w:t>
      </w:r>
      <w:r w:rsidRPr="009737BD">
        <w:rPr>
          <w:rFonts w:ascii="Tahoma" w:hAnsi="Tahoma" w:cs="Tahoma"/>
          <w:spacing w:val="-1"/>
          <w:position w:val="-1"/>
          <w:lang w:val="es-AR"/>
        </w:rPr>
        <w:t>e</w:t>
      </w:r>
      <w:r w:rsidRPr="009737BD">
        <w:rPr>
          <w:rFonts w:ascii="Tahoma" w:hAnsi="Tahoma" w:cs="Tahoma"/>
          <w:spacing w:val="1"/>
          <w:position w:val="-1"/>
          <w:lang w:val="es-AR"/>
        </w:rPr>
        <w:t>ú</w:t>
      </w:r>
      <w:r w:rsidRPr="009737BD">
        <w:rPr>
          <w:rFonts w:ascii="Tahoma" w:hAnsi="Tahoma" w:cs="Tahoma"/>
          <w:position w:val="-1"/>
          <w:lang w:val="es-AR"/>
        </w:rPr>
        <w:t xml:space="preserve">nen </w:t>
      </w:r>
      <w:r w:rsidRPr="009737BD">
        <w:rPr>
          <w:rFonts w:ascii="Tahoma" w:hAnsi="Tahoma" w:cs="Tahoma"/>
          <w:spacing w:val="47"/>
          <w:position w:val="-1"/>
          <w:lang w:val="es-AR"/>
        </w:rPr>
        <w:t xml:space="preserve"> </w:t>
      </w:r>
      <w:r w:rsidRPr="009737BD">
        <w:rPr>
          <w:rFonts w:ascii="Tahoma" w:hAnsi="Tahoma" w:cs="Tahoma"/>
          <w:position w:val="-1"/>
          <w:lang w:val="es-AR"/>
        </w:rPr>
        <w:t>car</w:t>
      </w:r>
      <w:r w:rsidRPr="009737BD">
        <w:rPr>
          <w:rFonts w:ascii="Tahoma" w:hAnsi="Tahoma" w:cs="Tahoma"/>
          <w:spacing w:val="1"/>
          <w:position w:val="-1"/>
          <w:lang w:val="es-AR"/>
        </w:rPr>
        <w:t>a</w:t>
      </w:r>
      <w:r w:rsidRPr="009737BD">
        <w:rPr>
          <w:rFonts w:ascii="Tahoma" w:hAnsi="Tahoma" w:cs="Tahoma"/>
          <w:position w:val="-1"/>
          <w:lang w:val="es-AR"/>
        </w:rPr>
        <w:t>c</w:t>
      </w:r>
      <w:r w:rsidRPr="009737BD">
        <w:rPr>
          <w:rFonts w:ascii="Tahoma" w:hAnsi="Tahoma" w:cs="Tahoma"/>
          <w:spacing w:val="1"/>
          <w:position w:val="-1"/>
          <w:lang w:val="es-AR"/>
        </w:rPr>
        <w:t>t</w:t>
      </w:r>
      <w:r w:rsidRPr="009737BD">
        <w:rPr>
          <w:rFonts w:ascii="Tahoma" w:hAnsi="Tahoma" w:cs="Tahoma"/>
          <w:position w:val="-1"/>
          <w:lang w:val="es-AR"/>
        </w:rPr>
        <w:t xml:space="preserve">erísticas </w:t>
      </w:r>
      <w:r w:rsidRPr="009737BD">
        <w:rPr>
          <w:rFonts w:ascii="Tahoma" w:hAnsi="Tahoma" w:cs="Tahoma"/>
          <w:spacing w:val="45"/>
          <w:position w:val="-1"/>
          <w:lang w:val="es-AR"/>
        </w:rPr>
        <w:t xml:space="preserve"> </w:t>
      </w:r>
      <w:r w:rsidRPr="009737BD">
        <w:rPr>
          <w:rFonts w:ascii="Tahoma" w:hAnsi="Tahoma" w:cs="Tahoma"/>
          <w:position w:val="-1"/>
          <w:lang w:val="es-AR"/>
        </w:rPr>
        <w:t xml:space="preserve">de </w:t>
      </w:r>
      <w:r w:rsidRPr="009737BD">
        <w:rPr>
          <w:rFonts w:ascii="Tahoma" w:hAnsi="Tahoma" w:cs="Tahoma"/>
          <w:spacing w:val="45"/>
          <w:position w:val="-1"/>
          <w:lang w:val="es-AR"/>
        </w:rPr>
        <w:t xml:space="preserve"> </w:t>
      </w:r>
      <w:r w:rsidRPr="009737BD">
        <w:rPr>
          <w:rFonts w:ascii="Tahoma" w:hAnsi="Tahoma" w:cs="Tahoma"/>
          <w:position w:val="-1"/>
          <w:lang w:val="es-AR"/>
        </w:rPr>
        <w:t>dise</w:t>
      </w:r>
      <w:r w:rsidRPr="009737BD">
        <w:rPr>
          <w:rFonts w:ascii="Tahoma" w:hAnsi="Tahoma" w:cs="Tahoma"/>
          <w:spacing w:val="1"/>
          <w:position w:val="-1"/>
          <w:lang w:val="es-AR"/>
        </w:rPr>
        <w:t>ñ</w:t>
      </w:r>
      <w:r w:rsidRPr="009737BD">
        <w:rPr>
          <w:rFonts w:ascii="Tahoma" w:hAnsi="Tahoma" w:cs="Tahoma"/>
          <w:position w:val="-1"/>
          <w:lang w:val="es-AR"/>
        </w:rPr>
        <w:t>o</w:t>
      </w:r>
    </w:p>
    <w:p w:rsidR="001A5F7E" w:rsidRPr="009737BD" w:rsidRDefault="001A5F7E">
      <w:pPr>
        <w:widowControl w:val="0"/>
        <w:tabs>
          <w:tab w:val="left" w:pos="2440"/>
          <w:tab w:val="left" w:pos="2940"/>
          <w:tab w:val="left" w:pos="3860"/>
          <w:tab w:val="left" w:pos="4880"/>
          <w:tab w:val="left" w:pos="5420"/>
          <w:tab w:val="left" w:pos="6320"/>
          <w:tab w:val="left" w:pos="7060"/>
          <w:tab w:val="left" w:pos="7640"/>
          <w:tab w:val="left" w:pos="8080"/>
        </w:tabs>
        <w:autoSpaceDE w:val="0"/>
        <w:autoSpaceDN w:val="0"/>
        <w:adjustRightInd w:val="0"/>
        <w:spacing w:before="8" w:after="0" w:line="266" w:lineRule="exact"/>
        <w:ind w:left="101" w:right="71"/>
        <w:jc w:val="both"/>
        <w:rPr>
          <w:rFonts w:ascii="Tahoma" w:hAnsi="Tahoma" w:cs="Tahoma"/>
          <w:lang w:val="es-AR"/>
        </w:rPr>
      </w:pPr>
      <w:r w:rsidRPr="009737BD">
        <w:rPr>
          <w:rFonts w:ascii="Tahoma" w:hAnsi="Tahoma" w:cs="Tahoma"/>
          <w:lang w:val="es-AR"/>
        </w:rPr>
        <w:t>arqui</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lang w:val="es-AR"/>
        </w:rPr>
        <w:t>ón</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31"/>
          <w:lang w:val="es-AR"/>
        </w:rPr>
        <w:t xml:space="preserve"> </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lang w:val="es-AR"/>
        </w:rPr>
        <w:t>or</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lang w:val="es-AR"/>
        </w:rPr>
        <w:tab/>
        <w:t>al</w:t>
      </w:r>
      <w:r w:rsidRPr="009737BD">
        <w:rPr>
          <w:rFonts w:ascii="Tahoma" w:hAnsi="Tahoma" w:cs="Tahoma"/>
          <w:lang w:val="es-AR"/>
        </w:rPr>
        <w:tab/>
      </w:r>
      <w:r w:rsidRPr="009737BD">
        <w:rPr>
          <w:rFonts w:ascii="Tahoma" w:hAnsi="Tahoma" w:cs="Tahoma"/>
          <w:spacing w:val="2"/>
          <w:lang w:val="es-AR"/>
        </w:rPr>
        <w:t>m</w:t>
      </w:r>
      <w:r w:rsidRPr="009737BD">
        <w:rPr>
          <w:rFonts w:ascii="Tahoma" w:hAnsi="Tahoma" w:cs="Tahoma"/>
          <w:lang w:val="es-AR"/>
        </w:rPr>
        <w:t>edio</w:t>
      </w:r>
      <w:r w:rsidRPr="009737BD">
        <w:rPr>
          <w:rFonts w:ascii="Tahoma" w:hAnsi="Tahoma" w:cs="Tahoma"/>
          <w:lang w:val="es-AR"/>
        </w:rPr>
        <w:tab/>
        <w:t>na</w:t>
      </w:r>
      <w:r w:rsidRPr="009737BD">
        <w:rPr>
          <w:rFonts w:ascii="Tahoma" w:hAnsi="Tahoma" w:cs="Tahoma"/>
          <w:spacing w:val="1"/>
          <w:lang w:val="es-AR"/>
        </w:rPr>
        <w:t>t</w:t>
      </w:r>
      <w:r w:rsidRPr="009737BD">
        <w:rPr>
          <w:rFonts w:ascii="Tahoma" w:hAnsi="Tahoma" w:cs="Tahoma"/>
          <w:lang w:val="es-AR"/>
        </w:rPr>
        <w:t>ural</w:t>
      </w:r>
      <w:r w:rsidRPr="009737BD">
        <w:rPr>
          <w:rFonts w:ascii="Tahoma" w:hAnsi="Tahoma" w:cs="Tahoma"/>
          <w:lang w:val="es-AR"/>
        </w:rPr>
        <w:tab/>
        <w:t>y/o</w:t>
      </w:r>
      <w:r w:rsidRPr="009737BD">
        <w:rPr>
          <w:rFonts w:ascii="Tahoma" w:hAnsi="Tahoma" w:cs="Tahoma"/>
          <w:lang w:val="es-AR"/>
        </w:rPr>
        <w:tab/>
        <w:t>u</w:t>
      </w:r>
      <w:r w:rsidRPr="009737BD">
        <w:rPr>
          <w:rFonts w:ascii="Tahoma" w:hAnsi="Tahoma" w:cs="Tahoma"/>
          <w:spacing w:val="1"/>
          <w:lang w:val="es-AR"/>
        </w:rPr>
        <w:t>r</w:t>
      </w:r>
      <w:r w:rsidRPr="009737BD">
        <w:rPr>
          <w:rFonts w:ascii="Tahoma" w:hAnsi="Tahoma" w:cs="Tahoma"/>
          <w:lang w:val="es-AR"/>
        </w:rPr>
        <w:t>ba</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lang w:val="es-AR"/>
        </w:rPr>
        <w:tab/>
        <w:t>en</w:t>
      </w:r>
      <w:r w:rsidRPr="009737BD">
        <w:rPr>
          <w:rFonts w:ascii="Tahoma" w:hAnsi="Tahoma" w:cs="Tahoma"/>
          <w:spacing w:val="34"/>
          <w:lang w:val="es-AR"/>
        </w:rPr>
        <w:t xml:space="preserve"> </w:t>
      </w:r>
      <w:r w:rsidRPr="009737BD">
        <w:rPr>
          <w:rFonts w:ascii="Tahoma" w:hAnsi="Tahoma" w:cs="Tahoma"/>
          <w:lang w:val="es-AR"/>
        </w:rPr>
        <w:t>el</w:t>
      </w:r>
      <w:r w:rsidRPr="009737BD">
        <w:rPr>
          <w:rFonts w:ascii="Tahoma" w:hAnsi="Tahoma" w:cs="Tahoma"/>
          <w:lang w:val="es-AR"/>
        </w:rPr>
        <w:tab/>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lang w:val="es-AR"/>
        </w:rPr>
        <w:tab/>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lang w:val="es-AR"/>
        </w:rPr>
        <w:tab/>
        <w:t>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u</w:t>
      </w:r>
      <w:r w:rsidRPr="009737BD">
        <w:rPr>
          <w:rFonts w:ascii="Tahoma" w:hAnsi="Tahoma" w:cs="Tahoma"/>
          <w:spacing w:val="1"/>
          <w:lang w:val="es-AR"/>
        </w:rPr>
        <w:t>e</w:t>
      </w:r>
      <w:r w:rsidRPr="009737BD">
        <w:rPr>
          <w:rFonts w:ascii="Tahoma" w:hAnsi="Tahoma" w:cs="Tahoma"/>
          <w:lang w:val="es-AR"/>
        </w:rPr>
        <w:t>ntr</w:t>
      </w:r>
      <w:r w:rsidRPr="009737BD">
        <w:rPr>
          <w:rFonts w:ascii="Tahoma" w:hAnsi="Tahoma" w:cs="Tahoma"/>
          <w:spacing w:val="1"/>
          <w:lang w:val="es-AR"/>
        </w:rPr>
        <w:t>e</w:t>
      </w:r>
      <w:r w:rsidRPr="009737BD">
        <w:rPr>
          <w:rFonts w:ascii="Tahoma" w:hAnsi="Tahoma" w:cs="Tahoma"/>
          <w:lang w:val="es-AR"/>
        </w:rPr>
        <w:t>n situado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33"/>
          <w:lang w:val="es-AR"/>
        </w:rPr>
        <w:t xml:space="preserve"> </w:t>
      </w:r>
      <w:r w:rsidRPr="009737BD">
        <w:rPr>
          <w:rFonts w:ascii="Tahoma" w:hAnsi="Tahoma" w:cs="Tahoma"/>
          <w:lang w:val="es-AR"/>
        </w:rPr>
        <w:t>Tendrán</w:t>
      </w:r>
      <w:r w:rsidRPr="009737BD">
        <w:rPr>
          <w:rFonts w:ascii="Tahoma" w:hAnsi="Tahoma" w:cs="Tahoma"/>
          <w:spacing w:val="26"/>
          <w:lang w:val="es-AR"/>
        </w:rPr>
        <w:t xml:space="preserve"> </w:t>
      </w:r>
      <w:r w:rsidRPr="009737BD">
        <w:rPr>
          <w:rFonts w:ascii="Tahoma" w:hAnsi="Tahoma" w:cs="Tahoma"/>
          <w:lang w:val="es-AR"/>
        </w:rPr>
        <w:t>u</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32"/>
          <w:lang w:val="es-AR"/>
        </w:rPr>
        <w:t xml:space="preserve"> </w:t>
      </w:r>
      <w:r w:rsidRPr="009737BD">
        <w:rPr>
          <w:rFonts w:ascii="Tahoma" w:hAnsi="Tahoma" w:cs="Tahoma"/>
          <w:lang w:val="es-AR"/>
        </w:rPr>
        <w:t>capac</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28"/>
          <w:lang w:val="es-AR"/>
        </w:rPr>
        <w:t xml:space="preserve"> </w:t>
      </w:r>
      <w:r w:rsidRPr="009737BD">
        <w:rPr>
          <w:rFonts w:ascii="Tahoma" w:hAnsi="Tahoma" w:cs="Tahoma"/>
          <w:lang w:val="es-AR"/>
        </w:rPr>
        <w:t>m</w:t>
      </w:r>
      <w:r w:rsidRPr="009737BD">
        <w:rPr>
          <w:rFonts w:ascii="Tahoma" w:hAnsi="Tahoma" w:cs="Tahoma"/>
          <w:spacing w:val="1"/>
          <w:lang w:val="es-AR"/>
        </w:rPr>
        <w:t>í</w:t>
      </w:r>
      <w:r w:rsidRPr="009737BD">
        <w:rPr>
          <w:rFonts w:ascii="Tahoma" w:hAnsi="Tahoma" w:cs="Tahoma"/>
          <w:lang w:val="es-AR"/>
        </w:rPr>
        <w:t>nima</w:t>
      </w:r>
      <w:r w:rsidRPr="009737BD">
        <w:rPr>
          <w:rFonts w:ascii="Tahoma" w:hAnsi="Tahoma" w:cs="Tahoma"/>
          <w:spacing w:val="33"/>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ocho</w:t>
      </w:r>
      <w:r w:rsidRPr="009737BD">
        <w:rPr>
          <w:rFonts w:ascii="Tahoma" w:hAnsi="Tahoma" w:cs="Tahoma"/>
          <w:spacing w:val="29"/>
          <w:lang w:val="es-AR"/>
        </w:rPr>
        <w:t xml:space="preserve"> </w:t>
      </w:r>
      <w:r w:rsidRPr="009737BD">
        <w:rPr>
          <w:rFonts w:ascii="Tahoma" w:hAnsi="Tahoma" w:cs="Tahoma"/>
          <w:lang w:val="es-AR"/>
        </w:rPr>
        <w:t>(8)</w:t>
      </w:r>
      <w:r w:rsidRPr="009737BD">
        <w:rPr>
          <w:rFonts w:ascii="Tahoma" w:hAnsi="Tahoma" w:cs="Tahoma"/>
          <w:spacing w:val="33"/>
          <w:lang w:val="es-AR"/>
        </w:rPr>
        <w:t xml:space="preserve"> </w:t>
      </w:r>
      <w:r w:rsidRPr="009737BD">
        <w:rPr>
          <w:rFonts w:ascii="Tahoma" w:hAnsi="Tahoma" w:cs="Tahoma"/>
          <w:lang w:val="es-AR"/>
        </w:rPr>
        <w:t>pl</w:t>
      </w:r>
      <w:r w:rsidRPr="009737BD">
        <w:rPr>
          <w:rFonts w:ascii="Tahoma" w:hAnsi="Tahoma" w:cs="Tahoma"/>
          <w:spacing w:val="1"/>
          <w:lang w:val="es-AR"/>
        </w:rPr>
        <w:t>az</w:t>
      </w:r>
      <w:r w:rsidRPr="009737BD">
        <w:rPr>
          <w:rFonts w:ascii="Tahoma" w:hAnsi="Tahoma" w:cs="Tahoma"/>
          <w:lang w:val="es-AR"/>
        </w:rPr>
        <w:t>as</w:t>
      </w:r>
      <w:r w:rsidRPr="009737BD">
        <w:rPr>
          <w:rFonts w:ascii="Tahoma" w:hAnsi="Tahoma" w:cs="Tahoma"/>
          <w:spacing w:val="32"/>
          <w:lang w:val="es-AR"/>
        </w:rPr>
        <w:t xml:space="preserve"> </w:t>
      </w:r>
      <w:r w:rsidRPr="009737BD">
        <w:rPr>
          <w:rFonts w:ascii="Tahoma" w:hAnsi="Tahoma" w:cs="Tahoma"/>
          <w:lang w:val="es-AR"/>
        </w:rPr>
        <w:t>en</w:t>
      </w:r>
      <w:r w:rsidRPr="009737BD">
        <w:rPr>
          <w:rFonts w:ascii="Tahoma" w:hAnsi="Tahoma" w:cs="Tahoma"/>
          <w:spacing w:val="31"/>
          <w:lang w:val="es-AR"/>
        </w:rPr>
        <w:t xml:space="preserve"> </w:t>
      </w:r>
      <w:r w:rsidRPr="009737BD">
        <w:rPr>
          <w:rFonts w:ascii="Tahoma" w:hAnsi="Tahoma" w:cs="Tahoma"/>
          <w:lang w:val="es-AR"/>
        </w:rPr>
        <w:t>cu</w:t>
      </w:r>
      <w:r w:rsidRPr="009737BD">
        <w:rPr>
          <w:rFonts w:ascii="Tahoma" w:hAnsi="Tahoma" w:cs="Tahoma"/>
          <w:spacing w:val="1"/>
          <w:lang w:val="es-AR"/>
        </w:rPr>
        <w:t>a</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31"/>
          <w:lang w:val="es-AR"/>
        </w:rPr>
        <w:t xml:space="preserve"> </w:t>
      </w:r>
      <w:r w:rsidRPr="009737BD">
        <w:rPr>
          <w:rFonts w:ascii="Tahoma" w:hAnsi="Tahoma" w:cs="Tahoma"/>
          <w:lang w:val="es-AR"/>
        </w:rPr>
        <w:t>(4)</w:t>
      </w:r>
      <w:r w:rsidRPr="009737BD">
        <w:rPr>
          <w:rFonts w:ascii="Tahoma" w:hAnsi="Tahoma" w:cs="Tahoma"/>
          <w:spacing w:val="33"/>
          <w:lang w:val="es-AR"/>
        </w:rPr>
        <w:t xml:space="preserve"> </w:t>
      </w:r>
      <w:r w:rsidRPr="009737BD">
        <w:rPr>
          <w:rFonts w:ascii="Tahoma" w:hAnsi="Tahoma" w:cs="Tahoma"/>
          <w:lang w:val="es-AR"/>
        </w:rPr>
        <w:t>hab</w:t>
      </w:r>
      <w:r w:rsidRPr="009737BD">
        <w:rPr>
          <w:rFonts w:ascii="Tahoma" w:hAnsi="Tahoma" w:cs="Tahoma"/>
          <w:spacing w:val="1"/>
          <w:lang w:val="es-AR"/>
        </w:rPr>
        <w:t>i</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32"/>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una  máxi</w:t>
      </w:r>
      <w:r w:rsidRPr="009737BD">
        <w:rPr>
          <w:rFonts w:ascii="Tahoma" w:hAnsi="Tahoma" w:cs="Tahoma"/>
          <w:spacing w:val="2"/>
          <w:lang w:val="es-AR"/>
        </w:rPr>
        <w:t>m</w:t>
      </w:r>
      <w:r w:rsidRPr="009737BD">
        <w:rPr>
          <w:rFonts w:ascii="Tahoma" w:hAnsi="Tahoma" w:cs="Tahoma"/>
          <w:lang w:val="es-AR"/>
        </w:rPr>
        <w:t>a</w:t>
      </w:r>
      <w:r w:rsidRPr="009737BD">
        <w:rPr>
          <w:rFonts w:ascii="Tahoma" w:hAnsi="Tahoma" w:cs="Tahoma"/>
          <w:spacing w:val="58"/>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cinc</w:t>
      </w:r>
      <w:r w:rsidRPr="009737BD">
        <w:rPr>
          <w:rFonts w:ascii="Tahoma" w:hAnsi="Tahoma" w:cs="Tahoma"/>
          <w:spacing w:val="1"/>
          <w:lang w:val="es-AR"/>
        </w:rPr>
        <w:t>ue</w:t>
      </w:r>
      <w:r w:rsidRPr="009737BD">
        <w:rPr>
          <w:rFonts w:ascii="Tahoma" w:hAnsi="Tahoma" w:cs="Tahoma"/>
          <w:lang w:val="es-AR"/>
        </w:rPr>
        <w:t>nta</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dos</w:t>
      </w:r>
      <w:r w:rsidRPr="009737BD">
        <w:rPr>
          <w:rFonts w:ascii="Tahoma" w:hAnsi="Tahoma" w:cs="Tahoma"/>
          <w:spacing w:val="-3"/>
          <w:lang w:val="es-AR"/>
        </w:rPr>
        <w:t xml:space="preserve"> </w:t>
      </w:r>
      <w:r w:rsidRPr="009737BD">
        <w:rPr>
          <w:rFonts w:ascii="Tahoma" w:hAnsi="Tahoma" w:cs="Tahoma"/>
          <w:lang w:val="es-AR"/>
        </w:rPr>
        <w:t>(</w:t>
      </w:r>
      <w:r w:rsidRPr="009737BD">
        <w:rPr>
          <w:rFonts w:ascii="Tahoma" w:hAnsi="Tahoma" w:cs="Tahoma"/>
          <w:spacing w:val="1"/>
          <w:lang w:val="es-AR"/>
        </w:rPr>
        <w:t>5</w:t>
      </w:r>
      <w:r w:rsidRPr="009737BD">
        <w:rPr>
          <w:rFonts w:ascii="Tahoma" w:hAnsi="Tahoma" w:cs="Tahoma"/>
          <w:lang w:val="es-AR"/>
        </w:rPr>
        <w:t>2) plazas.</w:t>
      </w:r>
    </w:p>
    <w:p w:rsidR="001A5F7E" w:rsidRPr="00E557A0" w:rsidRDefault="001A5F7E">
      <w:pPr>
        <w:widowControl w:val="0"/>
        <w:autoSpaceDE w:val="0"/>
        <w:autoSpaceDN w:val="0"/>
        <w:adjustRightInd w:val="0"/>
        <w:spacing w:before="6" w:after="0" w:line="260" w:lineRule="exact"/>
        <w:rPr>
          <w:rFonts w:ascii="Tahoma" w:hAnsi="Tahoma" w:cs="Tahoma"/>
          <w:b/>
          <w:sz w:val="26"/>
          <w:szCs w:val="26"/>
          <w:lang w:val="es-AR"/>
        </w:rPr>
      </w:pPr>
    </w:p>
    <w:p w:rsidR="001A5F7E" w:rsidRPr="009737BD" w:rsidRDefault="001A5F7E" w:rsidP="00E557A0">
      <w:pPr>
        <w:widowControl w:val="0"/>
        <w:tabs>
          <w:tab w:val="left" w:pos="1701"/>
        </w:tabs>
        <w:autoSpaceDE w:val="0"/>
        <w:autoSpaceDN w:val="0"/>
        <w:adjustRightInd w:val="0"/>
        <w:spacing w:after="0" w:line="266" w:lineRule="exact"/>
        <w:ind w:left="101" w:right="7599"/>
        <w:rPr>
          <w:rFonts w:ascii="Tahoma" w:hAnsi="Tahoma" w:cs="Tahoma"/>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I.1</w:t>
      </w:r>
      <w:r w:rsidRPr="00E557A0">
        <w:rPr>
          <w:rFonts w:ascii="Tahoma" w:hAnsi="Tahoma" w:cs="Tahoma"/>
          <w:b/>
          <w:spacing w:val="1"/>
          <w:lang w:val="es-AR"/>
        </w:rPr>
        <w:t>2</w:t>
      </w:r>
      <w:r w:rsidRPr="00E557A0">
        <w:rPr>
          <w:rFonts w:ascii="Tahoma" w:hAnsi="Tahoma" w:cs="Tahoma"/>
          <w:b/>
          <w:lang w:val="es-AR"/>
        </w:rPr>
        <w:t>.1.</w:t>
      </w:r>
      <w:r w:rsidRPr="00E557A0">
        <w:rPr>
          <w:rFonts w:ascii="Tahoma" w:hAnsi="Tahoma" w:cs="Tahoma"/>
          <w:b/>
          <w:spacing w:val="1"/>
          <w:lang w:val="es-AR"/>
        </w:rPr>
        <w:t>4.</w:t>
      </w:r>
      <w:r w:rsidRPr="009737BD">
        <w:rPr>
          <w:rFonts w:ascii="Tahoma" w:hAnsi="Tahoma" w:cs="Tahoma"/>
          <w:spacing w:val="1"/>
          <w:lang w:val="es-AR"/>
        </w:rPr>
        <w:t xml:space="preserve"> </w:t>
      </w:r>
      <w:r w:rsidRPr="009737BD">
        <w:rPr>
          <w:rFonts w:ascii="Tahoma" w:hAnsi="Tahoma" w:cs="Tahoma"/>
          <w:lang w:val="es-AR"/>
        </w:rPr>
        <w:t>Residencial:</w:t>
      </w:r>
    </w:p>
    <w:p w:rsidR="001A5F7E" w:rsidRPr="009737BD" w:rsidRDefault="001A5F7E">
      <w:pPr>
        <w:widowControl w:val="0"/>
        <w:autoSpaceDE w:val="0"/>
        <w:autoSpaceDN w:val="0"/>
        <w:adjustRightInd w:val="0"/>
        <w:spacing w:after="0" w:line="266" w:lineRule="exact"/>
        <w:ind w:left="101" w:right="70" w:firstLine="619"/>
        <w:jc w:val="both"/>
        <w:rPr>
          <w:rFonts w:ascii="Tahoma" w:hAnsi="Tahoma" w:cs="Tahoma"/>
          <w:lang w:val="es-AR"/>
        </w:rPr>
      </w:pPr>
      <w:r w:rsidRPr="009737BD">
        <w:rPr>
          <w:rFonts w:ascii="Tahoma" w:hAnsi="Tahoma" w:cs="Tahoma"/>
          <w:lang w:val="es-AR"/>
        </w:rPr>
        <w:t>Tamb</w:t>
      </w:r>
      <w:r w:rsidRPr="009737BD">
        <w:rPr>
          <w:rFonts w:ascii="Tahoma" w:hAnsi="Tahoma" w:cs="Tahoma"/>
          <w:spacing w:val="1"/>
          <w:lang w:val="es-AR"/>
        </w:rPr>
        <w:t>i</w:t>
      </w:r>
      <w:r w:rsidRPr="009737BD">
        <w:rPr>
          <w:rFonts w:ascii="Tahoma" w:hAnsi="Tahoma" w:cs="Tahoma"/>
          <w:spacing w:val="-1"/>
          <w:lang w:val="es-AR"/>
        </w:rPr>
        <w:t>é</w:t>
      </w:r>
      <w:r w:rsidRPr="009737BD">
        <w:rPr>
          <w:rFonts w:ascii="Tahoma" w:hAnsi="Tahoma" w:cs="Tahoma"/>
          <w:lang w:val="es-AR"/>
        </w:rPr>
        <w:t>n</w:t>
      </w:r>
      <w:r w:rsidRPr="009737BD">
        <w:rPr>
          <w:rFonts w:ascii="Tahoma" w:hAnsi="Tahoma" w:cs="Tahoma"/>
          <w:spacing w:val="53"/>
          <w:lang w:val="es-AR"/>
        </w:rPr>
        <w:t xml:space="preserve"> </w:t>
      </w:r>
      <w:r w:rsidRPr="009737BD">
        <w:rPr>
          <w:rFonts w:ascii="Tahoma" w:hAnsi="Tahoma" w:cs="Tahoma"/>
          <w:lang w:val="es-AR"/>
        </w:rPr>
        <w:t>llama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55"/>
          <w:lang w:val="es-AR"/>
        </w:rPr>
        <w:t xml:space="preserve"> </w:t>
      </w:r>
      <w:r w:rsidRPr="009737BD">
        <w:rPr>
          <w:rFonts w:ascii="Tahoma" w:hAnsi="Tahoma" w:cs="Tahoma"/>
          <w:lang w:val="es-AR"/>
        </w:rPr>
        <w:t>Hospeda</w:t>
      </w:r>
      <w:r w:rsidRPr="009737BD">
        <w:rPr>
          <w:rFonts w:ascii="Tahoma" w:hAnsi="Tahoma" w:cs="Tahoma"/>
          <w:spacing w:val="2"/>
          <w:lang w:val="es-AR"/>
        </w:rPr>
        <w:t>j</w:t>
      </w:r>
      <w:r w:rsidRPr="009737BD">
        <w:rPr>
          <w:rFonts w:ascii="Tahoma" w:hAnsi="Tahoma" w:cs="Tahoma"/>
          <w:lang w:val="es-AR"/>
        </w:rPr>
        <w:t>e,</w:t>
      </w:r>
      <w:r w:rsidRPr="009737BD">
        <w:rPr>
          <w:rFonts w:ascii="Tahoma" w:hAnsi="Tahoma" w:cs="Tahoma"/>
          <w:spacing w:val="48"/>
          <w:lang w:val="es-AR"/>
        </w:rPr>
        <w:t xml:space="preserve"> </w:t>
      </w:r>
      <w:r w:rsidRPr="009737BD">
        <w:rPr>
          <w:rFonts w:ascii="Tahoma" w:hAnsi="Tahoma" w:cs="Tahoma"/>
          <w:lang w:val="es-AR"/>
        </w:rPr>
        <w:t>son</w:t>
      </w:r>
      <w:r w:rsidRPr="009737BD">
        <w:rPr>
          <w:rFonts w:ascii="Tahoma" w:hAnsi="Tahoma" w:cs="Tahoma"/>
          <w:spacing w:val="51"/>
          <w:lang w:val="es-AR"/>
        </w:rPr>
        <w:t xml:space="preserve"> </w:t>
      </w:r>
      <w:r w:rsidRPr="009737BD">
        <w:rPr>
          <w:rFonts w:ascii="Tahoma" w:hAnsi="Tahoma" w:cs="Tahoma"/>
          <w:lang w:val="es-AR"/>
        </w:rPr>
        <w:t>aq</w:t>
      </w:r>
      <w:r w:rsidRPr="009737BD">
        <w:rPr>
          <w:rFonts w:ascii="Tahoma" w:hAnsi="Tahoma" w:cs="Tahoma"/>
          <w:spacing w:val="1"/>
          <w:lang w:val="es-AR"/>
        </w:rPr>
        <w:t>u</w:t>
      </w:r>
      <w:r w:rsidRPr="009737BD">
        <w:rPr>
          <w:rFonts w:ascii="Tahoma" w:hAnsi="Tahoma" w:cs="Tahoma"/>
          <w:spacing w:val="-1"/>
          <w:lang w:val="es-AR"/>
        </w:rPr>
        <w:t>e</w:t>
      </w:r>
      <w:r w:rsidRPr="009737BD">
        <w:rPr>
          <w:rFonts w:ascii="Tahoma" w:hAnsi="Tahoma" w:cs="Tahoma"/>
          <w:lang w:val="es-AR"/>
        </w:rPr>
        <w:t>llos</w:t>
      </w:r>
      <w:r w:rsidRPr="009737BD">
        <w:rPr>
          <w:rFonts w:ascii="Tahoma" w:hAnsi="Tahoma" w:cs="Tahoma"/>
          <w:spacing w:val="53"/>
          <w:lang w:val="es-AR"/>
        </w:rPr>
        <w:t xml:space="preserve"> </w:t>
      </w:r>
      <w:r w:rsidRPr="009737BD">
        <w:rPr>
          <w:rFonts w:ascii="Tahoma" w:hAnsi="Tahoma" w:cs="Tahoma"/>
          <w:lang w:val="es-AR"/>
        </w:rPr>
        <w:t>estab</w:t>
      </w:r>
      <w:r w:rsidRPr="009737BD">
        <w:rPr>
          <w:rFonts w:ascii="Tahoma" w:hAnsi="Tahoma" w:cs="Tahoma"/>
          <w:spacing w:val="1"/>
          <w:lang w:val="es-AR"/>
        </w:rPr>
        <w:t>l</w:t>
      </w:r>
      <w:r w:rsidRPr="009737BD">
        <w:rPr>
          <w:rFonts w:ascii="Tahoma" w:hAnsi="Tahoma" w:cs="Tahoma"/>
          <w:lang w:val="es-AR"/>
        </w:rPr>
        <w:t>ec</w:t>
      </w:r>
      <w:r w:rsidRPr="009737BD">
        <w:rPr>
          <w:rFonts w:ascii="Tahoma" w:hAnsi="Tahoma" w:cs="Tahoma"/>
          <w:spacing w:val="1"/>
          <w:lang w:val="es-AR"/>
        </w:rPr>
        <w:t>i</w:t>
      </w:r>
      <w:r w:rsidRPr="009737BD">
        <w:rPr>
          <w:rFonts w:ascii="Tahoma" w:hAnsi="Tahoma" w:cs="Tahoma"/>
          <w:lang w:val="es-AR"/>
        </w:rPr>
        <w:t>mientos</w:t>
      </w:r>
      <w:r w:rsidRPr="009737BD">
        <w:rPr>
          <w:rFonts w:ascii="Tahoma" w:hAnsi="Tahoma" w:cs="Tahoma"/>
          <w:spacing w:val="50"/>
          <w:lang w:val="es-AR"/>
        </w:rPr>
        <w:t xml:space="preserve"> </w:t>
      </w:r>
      <w:r w:rsidRPr="009737BD">
        <w:rPr>
          <w:rFonts w:ascii="Tahoma" w:hAnsi="Tahoma" w:cs="Tahoma"/>
          <w:spacing w:val="1"/>
          <w:lang w:val="es-AR"/>
        </w:rPr>
        <w:t>qu</w:t>
      </w:r>
      <w:r w:rsidRPr="009737BD">
        <w:rPr>
          <w:rFonts w:ascii="Tahoma" w:hAnsi="Tahoma" w:cs="Tahoma"/>
          <w:lang w:val="es-AR"/>
        </w:rPr>
        <w:t>e</w:t>
      </w:r>
      <w:r w:rsidRPr="009737BD">
        <w:rPr>
          <w:rFonts w:ascii="Tahoma" w:hAnsi="Tahoma" w:cs="Tahoma"/>
          <w:spacing w:val="53"/>
          <w:lang w:val="es-AR"/>
        </w:rPr>
        <w:t xml:space="preserve"> </w:t>
      </w:r>
      <w:r w:rsidRPr="009737BD">
        <w:rPr>
          <w:rFonts w:ascii="Tahoma" w:hAnsi="Tahoma" w:cs="Tahoma"/>
          <w:lang w:val="es-AR"/>
        </w:rPr>
        <w:t>pres</w:t>
      </w:r>
      <w:r w:rsidRPr="009737BD">
        <w:rPr>
          <w:rFonts w:ascii="Tahoma" w:hAnsi="Tahoma" w:cs="Tahoma"/>
          <w:spacing w:val="1"/>
          <w:lang w:val="es-AR"/>
        </w:rPr>
        <w:t>t</w:t>
      </w:r>
      <w:r w:rsidRPr="009737BD">
        <w:rPr>
          <w:rFonts w:ascii="Tahoma" w:hAnsi="Tahoma" w:cs="Tahoma"/>
          <w:lang w:val="es-AR"/>
        </w:rPr>
        <w:t>an</w:t>
      </w:r>
      <w:r w:rsidRPr="009737BD">
        <w:rPr>
          <w:rFonts w:ascii="Tahoma" w:hAnsi="Tahoma" w:cs="Tahoma"/>
          <w:spacing w:val="51"/>
          <w:lang w:val="es-AR"/>
        </w:rPr>
        <w:t xml:space="preserve"> </w:t>
      </w:r>
      <w:r w:rsidRPr="009737BD">
        <w:rPr>
          <w:rFonts w:ascii="Tahoma" w:hAnsi="Tahoma" w:cs="Tahoma"/>
          <w:spacing w:val="1"/>
          <w:lang w:val="es-AR"/>
        </w:rPr>
        <w:t>a</w:t>
      </w:r>
      <w:r w:rsidRPr="009737BD">
        <w:rPr>
          <w:rFonts w:ascii="Tahoma" w:hAnsi="Tahoma" w:cs="Tahoma"/>
          <w:lang w:val="es-AR"/>
        </w:rPr>
        <w:t>l</w:t>
      </w:r>
      <w:r w:rsidRPr="009737BD">
        <w:rPr>
          <w:rFonts w:ascii="Tahoma" w:hAnsi="Tahoma" w:cs="Tahoma"/>
          <w:spacing w:val="55"/>
          <w:lang w:val="es-AR"/>
        </w:rPr>
        <w:t xml:space="preserve"> </w:t>
      </w:r>
      <w:r w:rsidRPr="009737BD">
        <w:rPr>
          <w:rFonts w:ascii="Tahoma" w:hAnsi="Tahoma" w:cs="Tahoma"/>
          <w:w w:val="99"/>
          <w:lang w:val="es-AR"/>
        </w:rPr>
        <w:t>turista servicios</w:t>
      </w:r>
      <w:r w:rsidRPr="009737BD">
        <w:rPr>
          <w:rFonts w:ascii="Tahoma" w:hAnsi="Tahoma" w:cs="Tahoma"/>
          <w:lang w:val="es-AR"/>
        </w:rPr>
        <w:t xml:space="preserve"> </w:t>
      </w:r>
      <w:r w:rsidRPr="009737BD">
        <w:rPr>
          <w:rFonts w:ascii="Tahoma" w:hAnsi="Tahoma" w:cs="Tahoma"/>
          <w:spacing w:val="-14"/>
          <w:lang w:val="es-AR"/>
        </w:rPr>
        <w:t xml:space="preserve"> </w:t>
      </w:r>
      <w:r w:rsidRPr="009737BD">
        <w:rPr>
          <w:rFonts w:ascii="Tahoma" w:hAnsi="Tahoma" w:cs="Tahoma"/>
          <w:lang w:val="es-AR"/>
        </w:rPr>
        <w:t>semejantes</w:t>
      </w:r>
      <w:r w:rsidRPr="009737BD">
        <w:rPr>
          <w:rFonts w:ascii="Tahoma" w:hAnsi="Tahoma" w:cs="Tahoma"/>
          <w:spacing w:val="38"/>
          <w:lang w:val="es-AR"/>
        </w:rPr>
        <w:t xml:space="preserve"> </w:t>
      </w:r>
      <w:r w:rsidRPr="009737BD">
        <w:rPr>
          <w:rFonts w:ascii="Tahoma" w:hAnsi="Tahoma" w:cs="Tahoma"/>
          <w:lang w:val="es-AR"/>
        </w:rPr>
        <w:t>al</w:t>
      </w:r>
      <w:r w:rsidRPr="009737BD">
        <w:rPr>
          <w:rFonts w:ascii="Tahoma" w:hAnsi="Tahoma" w:cs="Tahoma"/>
          <w:spacing w:val="48"/>
          <w:lang w:val="es-AR"/>
        </w:rPr>
        <w:t xml:space="preserve"> </w:t>
      </w:r>
      <w:r w:rsidRPr="009737BD">
        <w:rPr>
          <w:rFonts w:ascii="Tahoma" w:hAnsi="Tahoma" w:cs="Tahoma"/>
          <w:lang w:val="es-AR"/>
        </w:rPr>
        <w:t>hotel</w:t>
      </w:r>
      <w:r w:rsidRPr="009737BD">
        <w:rPr>
          <w:rFonts w:ascii="Tahoma" w:hAnsi="Tahoma" w:cs="Tahoma"/>
          <w:spacing w:val="44"/>
          <w:lang w:val="es-AR"/>
        </w:rPr>
        <w:t xml:space="preserve"> </w:t>
      </w:r>
      <w:r w:rsidRPr="009737BD">
        <w:rPr>
          <w:rFonts w:ascii="Tahoma" w:hAnsi="Tahoma" w:cs="Tahoma"/>
          <w:lang w:val="es-AR"/>
        </w:rPr>
        <w:t>y</w:t>
      </w:r>
      <w:r w:rsidRPr="009737BD">
        <w:rPr>
          <w:rFonts w:ascii="Tahoma" w:hAnsi="Tahoma" w:cs="Tahoma"/>
          <w:spacing w:val="47"/>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47"/>
          <w:lang w:val="es-AR"/>
        </w:rPr>
        <w:t xml:space="preserve"> </w:t>
      </w:r>
      <w:r w:rsidRPr="009737BD">
        <w:rPr>
          <w:rFonts w:ascii="Tahoma" w:hAnsi="Tahoma" w:cs="Tahoma"/>
          <w:lang w:val="es-AR"/>
        </w:rPr>
        <w:t>por</w:t>
      </w:r>
      <w:r w:rsidRPr="009737BD">
        <w:rPr>
          <w:rFonts w:ascii="Tahoma" w:hAnsi="Tahoma" w:cs="Tahoma"/>
          <w:spacing w:val="45"/>
          <w:lang w:val="es-AR"/>
        </w:rPr>
        <w:t xml:space="preserve"> </w:t>
      </w:r>
      <w:r w:rsidRPr="009737BD">
        <w:rPr>
          <w:rFonts w:ascii="Tahoma" w:hAnsi="Tahoma" w:cs="Tahoma"/>
          <w:lang w:val="es-AR"/>
        </w:rPr>
        <w:t>sus</w:t>
      </w:r>
      <w:r w:rsidRPr="009737BD">
        <w:rPr>
          <w:rFonts w:ascii="Tahoma" w:hAnsi="Tahoma" w:cs="Tahoma"/>
          <w:spacing w:val="46"/>
          <w:lang w:val="es-AR"/>
        </w:rPr>
        <w:t xml:space="preserve"> </w:t>
      </w:r>
      <w:r w:rsidRPr="009737BD">
        <w:rPr>
          <w:rFonts w:ascii="Tahoma" w:hAnsi="Tahoma" w:cs="Tahoma"/>
          <w:lang w:val="es-AR"/>
        </w:rPr>
        <w:t>carac</w:t>
      </w:r>
      <w:r w:rsidRPr="009737BD">
        <w:rPr>
          <w:rFonts w:ascii="Tahoma" w:hAnsi="Tahoma" w:cs="Tahoma"/>
          <w:spacing w:val="1"/>
          <w:lang w:val="es-AR"/>
        </w:rPr>
        <w:t>t</w:t>
      </w:r>
      <w:r w:rsidRPr="009737BD">
        <w:rPr>
          <w:rFonts w:ascii="Tahoma" w:hAnsi="Tahoma" w:cs="Tahoma"/>
          <w:lang w:val="es-AR"/>
        </w:rPr>
        <w:t>erístic</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44"/>
          <w:lang w:val="es-AR"/>
        </w:rPr>
        <w:t xml:space="preserve"> </w:t>
      </w:r>
      <w:r w:rsidRPr="009737BD">
        <w:rPr>
          <w:rFonts w:ascii="Tahoma" w:hAnsi="Tahoma" w:cs="Tahoma"/>
          <w:lang w:val="es-AR"/>
        </w:rPr>
        <w:t>no</w:t>
      </w:r>
      <w:r w:rsidRPr="009737BD">
        <w:rPr>
          <w:rFonts w:ascii="Tahoma" w:hAnsi="Tahoma" w:cs="Tahoma"/>
          <w:spacing w:val="46"/>
          <w:lang w:val="es-AR"/>
        </w:rPr>
        <w:t xml:space="preserve"> </w:t>
      </w:r>
      <w:r w:rsidRPr="009737BD">
        <w:rPr>
          <w:rFonts w:ascii="Tahoma" w:hAnsi="Tahoma" w:cs="Tahoma"/>
          <w:lang w:val="es-AR"/>
        </w:rPr>
        <w:t>llegan</w:t>
      </w:r>
      <w:r w:rsidRPr="009737BD">
        <w:rPr>
          <w:rFonts w:ascii="Tahoma" w:hAnsi="Tahoma" w:cs="Tahoma"/>
          <w:spacing w:val="50"/>
          <w:lang w:val="es-AR"/>
        </w:rPr>
        <w:t xml:space="preserve"> </w:t>
      </w:r>
      <w:r w:rsidRPr="009737BD">
        <w:rPr>
          <w:rFonts w:ascii="Tahoma" w:hAnsi="Tahoma" w:cs="Tahoma"/>
          <w:lang w:val="es-AR"/>
        </w:rPr>
        <w:t>a</w:t>
      </w:r>
      <w:r w:rsidRPr="009737BD">
        <w:rPr>
          <w:rFonts w:ascii="Tahoma" w:hAnsi="Tahoma" w:cs="Tahoma"/>
          <w:spacing w:val="48"/>
          <w:lang w:val="es-AR"/>
        </w:rPr>
        <w:t xml:space="preserve"> </w:t>
      </w:r>
      <w:r w:rsidRPr="009737BD">
        <w:rPr>
          <w:rFonts w:ascii="Tahoma" w:hAnsi="Tahoma" w:cs="Tahoma"/>
          <w:lang w:val="es-AR"/>
        </w:rPr>
        <w:t>reunir</w:t>
      </w:r>
      <w:r w:rsidRPr="009737BD">
        <w:rPr>
          <w:rFonts w:ascii="Tahoma" w:hAnsi="Tahoma" w:cs="Tahoma"/>
          <w:spacing w:val="43"/>
          <w:lang w:val="es-AR"/>
        </w:rPr>
        <w:t xml:space="preserve"> </w:t>
      </w:r>
      <w:r w:rsidRPr="009737BD">
        <w:rPr>
          <w:rFonts w:ascii="Tahoma" w:hAnsi="Tahoma" w:cs="Tahoma"/>
          <w:spacing w:val="1"/>
          <w:lang w:val="es-AR"/>
        </w:rPr>
        <w:t>t</w:t>
      </w:r>
      <w:r w:rsidRPr="009737BD">
        <w:rPr>
          <w:rFonts w:ascii="Tahoma" w:hAnsi="Tahoma" w:cs="Tahoma"/>
          <w:lang w:val="es-AR"/>
        </w:rPr>
        <w:t>odas</w:t>
      </w:r>
      <w:r w:rsidRPr="009737BD">
        <w:rPr>
          <w:rFonts w:ascii="Tahoma" w:hAnsi="Tahoma" w:cs="Tahoma"/>
          <w:spacing w:val="45"/>
          <w:lang w:val="es-AR"/>
        </w:rPr>
        <w:t xml:space="preserve"> </w:t>
      </w:r>
      <w:r w:rsidRPr="009737BD">
        <w:rPr>
          <w:rFonts w:ascii="Tahoma" w:hAnsi="Tahoma" w:cs="Tahoma"/>
          <w:lang w:val="es-AR"/>
        </w:rPr>
        <w:t xml:space="preserve">las </w:t>
      </w:r>
      <w:r w:rsidRPr="009737BD">
        <w:rPr>
          <w:rFonts w:ascii="Tahoma" w:hAnsi="Tahoma" w:cs="Tahoma"/>
          <w:spacing w:val="-1"/>
          <w:lang w:val="es-AR"/>
        </w:rPr>
        <w:t>co</w:t>
      </w:r>
      <w:r w:rsidRPr="009737BD">
        <w:rPr>
          <w:rFonts w:ascii="Tahoma" w:hAnsi="Tahoma" w:cs="Tahoma"/>
          <w:spacing w:val="1"/>
          <w:lang w:val="es-AR"/>
        </w:rPr>
        <w:t>n</w:t>
      </w:r>
      <w:r w:rsidRPr="009737BD">
        <w:rPr>
          <w:rFonts w:ascii="Tahoma" w:hAnsi="Tahoma" w:cs="Tahoma"/>
          <w:lang w:val="es-AR"/>
        </w:rPr>
        <w:t>di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nes</w:t>
      </w:r>
      <w:r w:rsidRPr="009737BD">
        <w:rPr>
          <w:rFonts w:ascii="Tahoma" w:hAnsi="Tahoma" w:cs="Tahoma"/>
          <w:spacing w:val="48"/>
          <w:lang w:val="es-AR"/>
        </w:rPr>
        <w:t xml:space="preserve"> </w:t>
      </w:r>
      <w:r w:rsidRPr="009737BD">
        <w:rPr>
          <w:rFonts w:ascii="Tahoma" w:hAnsi="Tahoma" w:cs="Tahoma"/>
          <w:lang w:val="es-AR"/>
        </w:rPr>
        <w:t>ambienta</w:t>
      </w:r>
      <w:r w:rsidRPr="009737BD">
        <w:rPr>
          <w:rFonts w:ascii="Tahoma" w:hAnsi="Tahoma" w:cs="Tahoma"/>
          <w:spacing w:val="1"/>
          <w:lang w:val="es-AR"/>
        </w:rPr>
        <w:t>les</w:t>
      </w:r>
      <w:r w:rsidRPr="009737BD">
        <w:rPr>
          <w:rFonts w:ascii="Tahoma" w:hAnsi="Tahoma" w:cs="Tahoma"/>
          <w:lang w:val="es-AR"/>
        </w:rPr>
        <w:t>,</w:t>
      </w:r>
      <w:r w:rsidRPr="009737BD">
        <w:rPr>
          <w:rFonts w:ascii="Tahoma" w:hAnsi="Tahoma" w:cs="Tahoma"/>
          <w:spacing w:val="43"/>
          <w:lang w:val="es-AR"/>
        </w:rPr>
        <w:t xml:space="preserve"> </w:t>
      </w:r>
      <w:r w:rsidRPr="009737BD">
        <w:rPr>
          <w:rFonts w:ascii="Tahoma" w:hAnsi="Tahoma" w:cs="Tahoma"/>
          <w:lang w:val="es-AR"/>
        </w:rPr>
        <w:t>in</w:t>
      </w:r>
      <w:r w:rsidRPr="009737BD">
        <w:rPr>
          <w:rFonts w:ascii="Tahoma" w:hAnsi="Tahoma" w:cs="Tahoma"/>
          <w:spacing w:val="1"/>
          <w:lang w:val="es-AR"/>
        </w:rPr>
        <w:t>s</w:t>
      </w:r>
      <w:r w:rsidRPr="009737BD">
        <w:rPr>
          <w:rFonts w:ascii="Tahoma" w:hAnsi="Tahoma" w:cs="Tahoma"/>
          <w:lang w:val="es-AR"/>
        </w:rPr>
        <w:t>talac</w:t>
      </w:r>
      <w:r w:rsidRPr="009737BD">
        <w:rPr>
          <w:rFonts w:ascii="Tahoma" w:hAnsi="Tahoma" w:cs="Tahoma"/>
          <w:spacing w:val="2"/>
          <w:lang w:val="es-AR"/>
        </w:rPr>
        <w:t>i</w:t>
      </w:r>
      <w:r w:rsidRPr="009737BD">
        <w:rPr>
          <w:rFonts w:ascii="Tahoma" w:hAnsi="Tahoma" w:cs="Tahoma"/>
          <w:spacing w:val="1"/>
          <w:lang w:val="es-AR"/>
        </w:rPr>
        <w:t>o</w:t>
      </w:r>
      <w:r w:rsidRPr="009737BD">
        <w:rPr>
          <w:rFonts w:ascii="Tahoma" w:hAnsi="Tahoma" w:cs="Tahoma"/>
          <w:lang w:val="es-AR"/>
        </w:rPr>
        <w:t>nes</w:t>
      </w:r>
      <w:r w:rsidRPr="009737BD">
        <w:rPr>
          <w:rFonts w:ascii="Tahoma" w:hAnsi="Tahoma" w:cs="Tahoma"/>
          <w:spacing w:val="46"/>
          <w:lang w:val="es-AR"/>
        </w:rPr>
        <w:t xml:space="preserve"> </w:t>
      </w:r>
      <w:r w:rsidRPr="009737BD">
        <w:rPr>
          <w:rFonts w:ascii="Tahoma" w:hAnsi="Tahoma" w:cs="Tahoma"/>
          <w:lang w:val="es-AR"/>
        </w:rPr>
        <w:t>y</w:t>
      </w:r>
      <w:r w:rsidRPr="009737BD">
        <w:rPr>
          <w:rFonts w:ascii="Tahoma" w:hAnsi="Tahoma" w:cs="Tahoma"/>
          <w:spacing w:val="51"/>
          <w:lang w:val="es-AR"/>
        </w:rPr>
        <w:t xml:space="preserve"> </w:t>
      </w:r>
      <w:r w:rsidRPr="009737BD">
        <w:rPr>
          <w:rFonts w:ascii="Tahoma" w:hAnsi="Tahoma" w:cs="Tahoma"/>
          <w:lang w:val="es-AR"/>
        </w:rPr>
        <w:t>serv</w:t>
      </w:r>
      <w:r w:rsidRPr="009737BD">
        <w:rPr>
          <w:rFonts w:ascii="Tahoma" w:hAnsi="Tahoma" w:cs="Tahoma"/>
          <w:spacing w:val="2"/>
          <w:lang w:val="es-AR"/>
        </w:rPr>
        <w:t>i</w:t>
      </w:r>
      <w:r w:rsidRPr="009737BD">
        <w:rPr>
          <w:rFonts w:ascii="Tahoma" w:hAnsi="Tahoma" w:cs="Tahoma"/>
          <w:lang w:val="es-AR"/>
        </w:rPr>
        <w:t>cios</w:t>
      </w:r>
      <w:r w:rsidRPr="009737BD">
        <w:rPr>
          <w:rFonts w:ascii="Tahoma" w:hAnsi="Tahoma" w:cs="Tahoma"/>
          <w:spacing w:val="49"/>
          <w:lang w:val="es-AR"/>
        </w:rPr>
        <w:t xml:space="preserve"> </w:t>
      </w:r>
      <w:r w:rsidRPr="009737BD">
        <w:rPr>
          <w:rFonts w:ascii="Tahoma" w:hAnsi="Tahoma" w:cs="Tahoma"/>
          <w:lang w:val="es-AR"/>
        </w:rPr>
        <w:t>para</w:t>
      </w:r>
      <w:r w:rsidRPr="009737BD">
        <w:rPr>
          <w:rFonts w:ascii="Tahoma" w:hAnsi="Tahoma" w:cs="Tahoma"/>
          <w:spacing w:val="48"/>
          <w:lang w:val="es-AR"/>
        </w:rPr>
        <w:t xml:space="preserve"> </w:t>
      </w:r>
      <w:r w:rsidRPr="009737BD">
        <w:rPr>
          <w:rFonts w:ascii="Tahoma" w:hAnsi="Tahoma" w:cs="Tahoma"/>
          <w:spacing w:val="2"/>
          <w:lang w:val="es-AR"/>
        </w:rPr>
        <w:t>s</w:t>
      </w:r>
      <w:r w:rsidRPr="009737BD">
        <w:rPr>
          <w:rFonts w:ascii="Tahoma" w:hAnsi="Tahoma" w:cs="Tahoma"/>
          <w:lang w:val="es-AR"/>
        </w:rPr>
        <w:t>er</w:t>
      </w:r>
      <w:r w:rsidRPr="009737BD">
        <w:rPr>
          <w:rFonts w:ascii="Tahoma" w:hAnsi="Tahoma" w:cs="Tahoma"/>
          <w:spacing w:val="52"/>
          <w:lang w:val="es-AR"/>
        </w:rPr>
        <w:t xml:space="preserve"> </w:t>
      </w:r>
      <w:r w:rsidRPr="009737BD">
        <w:rPr>
          <w:rFonts w:ascii="Tahoma" w:hAnsi="Tahoma" w:cs="Tahoma"/>
          <w:lang w:val="es-AR"/>
        </w:rPr>
        <w:t>cons</w:t>
      </w:r>
      <w:r w:rsidRPr="009737BD">
        <w:rPr>
          <w:rFonts w:ascii="Tahoma" w:hAnsi="Tahoma" w:cs="Tahoma"/>
          <w:spacing w:val="2"/>
          <w:lang w:val="es-AR"/>
        </w:rPr>
        <w:t>i</w:t>
      </w:r>
      <w:r w:rsidRPr="009737BD">
        <w:rPr>
          <w:rFonts w:ascii="Tahoma" w:hAnsi="Tahoma" w:cs="Tahoma"/>
          <w:lang w:val="es-AR"/>
        </w:rPr>
        <w:t>de</w:t>
      </w:r>
      <w:r w:rsidRPr="009737BD">
        <w:rPr>
          <w:rFonts w:ascii="Tahoma" w:hAnsi="Tahoma" w:cs="Tahoma"/>
          <w:spacing w:val="1"/>
          <w:lang w:val="es-AR"/>
        </w:rPr>
        <w:t>r</w:t>
      </w:r>
      <w:r w:rsidRPr="009737BD">
        <w:rPr>
          <w:rFonts w:ascii="Tahoma" w:hAnsi="Tahoma" w:cs="Tahoma"/>
          <w:lang w:val="es-AR"/>
        </w:rPr>
        <w:t>ados</w:t>
      </w:r>
      <w:r w:rsidRPr="009737BD">
        <w:rPr>
          <w:rFonts w:ascii="Tahoma" w:hAnsi="Tahoma" w:cs="Tahoma"/>
          <w:spacing w:val="48"/>
          <w:lang w:val="es-AR"/>
        </w:rPr>
        <w:t xml:space="preserve"> </w:t>
      </w:r>
      <w:r w:rsidRPr="009737BD">
        <w:rPr>
          <w:rFonts w:ascii="Tahoma" w:hAnsi="Tahoma" w:cs="Tahoma"/>
          <w:lang w:val="es-AR"/>
        </w:rPr>
        <w:t>en</w:t>
      </w:r>
      <w:r w:rsidRPr="009737BD">
        <w:rPr>
          <w:rFonts w:ascii="Tahoma" w:hAnsi="Tahoma" w:cs="Tahoma"/>
          <w:spacing w:val="50"/>
          <w:lang w:val="es-AR"/>
        </w:rPr>
        <w:t xml:space="preserve"> </w:t>
      </w:r>
      <w:r w:rsidRPr="009737BD">
        <w:rPr>
          <w:rFonts w:ascii="Tahoma" w:hAnsi="Tahoma" w:cs="Tahoma"/>
          <w:lang w:val="es-AR"/>
        </w:rPr>
        <w:t>la</w:t>
      </w:r>
      <w:r w:rsidRPr="009737BD">
        <w:rPr>
          <w:rFonts w:ascii="Tahoma" w:hAnsi="Tahoma" w:cs="Tahoma"/>
          <w:spacing w:val="52"/>
          <w:lang w:val="es-AR"/>
        </w:rPr>
        <w:t xml:space="preserve"> </w:t>
      </w:r>
      <w:r w:rsidRPr="009737BD">
        <w:rPr>
          <w:rFonts w:ascii="Tahoma" w:hAnsi="Tahoma" w:cs="Tahoma"/>
          <w:lang w:val="es-AR"/>
        </w:rPr>
        <w:t>categoría mínima hotelera.</w:t>
      </w:r>
    </w:p>
    <w:p w:rsidR="001A5F7E" w:rsidRPr="009737BD" w:rsidRDefault="001A5F7E">
      <w:pPr>
        <w:widowControl w:val="0"/>
        <w:autoSpaceDE w:val="0"/>
        <w:autoSpaceDN w:val="0"/>
        <w:adjustRightInd w:val="0"/>
        <w:spacing w:before="2" w:after="0" w:line="190" w:lineRule="exact"/>
        <w:rPr>
          <w:rFonts w:ascii="Tahoma" w:hAnsi="Tahoma" w:cs="Tahoma"/>
          <w:sz w:val="19"/>
          <w:szCs w:val="19"/>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E557A0" w:rsidRDefault="001A5F7E" w:rsidP="00E557A0">
      <w:pPr>
        <w:widowControl w:val="0"/>
        <w:autoSpaceDE w:val="0"/>
        <w:autoSpaceDN w:val="0"/>
        <w:adjustRightInd w:val="0"/>
        <w:spacing w:after="0" w:line="240" w:lineRule="auto"/>
        <w:ind w:left="101" w:right="7315"/>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I.1</w:t>
      </w:r>
      <w:r w:rsidRPr="00E557A0">
        <w:rPr>
          <w:rFonts w:ascii="Tahoma" w:hAnsi="Tahoma" w:cs="Tahoma"/>
          <w:b/>
          <w:spacing w:val="1"/>
          <w:lang w:val="es-AR"/>
        </w:rPr>
        <w:t>2</w:t>
      </w:r>
      <w:r w:rsidRPr="00E557A0">
        <w:rPr>
          <w:rFonts w:ascii="Tahoma" w:hAnsi="Tahoma" w:cs="Tahoma"/>
          <w:b/>
          <w:lang w:val="es-AR"/>
        </w:rPr>
        <w:t>.1.</w:t>
      </w:r>
      <w:r w:rsidRPr="00E557A0">
        <w:rPr>
          <w:rFonts w:ascii="Tahoma" w:hAnsi="Tahoma" w:cs="Tahoma"/>
          <w:b/>
          <w:spacing w:val="1"/>
          <w:lang w:val="es-AR"/>
        </w:rPr>
        <w:t>5.</w:t>
      </w:r>
    </w:p>
    <w:p w:rsidR="001A5F7E" w:rsidRPr="009737BD" w:rsidRDefault="001A5F7E">
      <w:pPr>
        <w:widowControl w:val="0"/>
        <w:autoSpaceDE w:val="0"/>
        <w:autoSpaceDN w:val="0"/>
        <w:adjustRightInd w:val="0"/>
        <w:spacing w:after="0" w:line="265" w:lineRule="exact"/>
        <w:ind w:left="101" w:right="7147"/>
        <w:jc w:val="both"/>
        <w:rPr>
          <w:rFonts w:ascii="Tahoma" w:hAnsi="Tahoma" w:cs="Tahoma"/>
          <w:lang w:val="es-AR"/>
        </w:rPr>
      </w:pPr>
      <w:r w:rsidRPr="009737BD">
        <w:rPr>
          <w:rFonts w:ascii="Tahoma" w:hAnsi="Tahoma" w:cs="Tahoma"/>
          <w:position w:val="-1"/>
          <w:lang w:val="es-AR"/>
        </w:rPr>
        <w:t>Cabaña</w:t>
      </w:r>
      <w:r w:rsidRPr="009737BD">
        <w:rPr>
          <w:rFonts w:ascii="Tahoma" w:hAnsi="Tahoma" w:cs="Tahoma"/>
          <w:spacing w:val="-5"/>
          <w:position w:val="-1"/>
          <w:lang w:val="es-AR"/>
        </w:rPr>
        <w:t xml:space="preserve"> </w:t>
      </w:r>
      <w:r w:rsidRPr="009737BD">
        <w:rPr>
          <w:rFonts w:ascii="Tahoma" w:hAnsi="Tahoma" w:cs="Tahoma"/>
          <w:position w:val="-1"/>
          <w:lang w:val="es-AR"/>
        </w:rPr>
        <w:t>o</w:t>
      </w:r>
      <w:r w:rsidRPr="009737BD">
        <w:rPr>
          <w:rFonts w:ascii="Tahoma" w:hAnsi="Tahoma" w:cs="Tahoma"/>
          <w:spacing w:val="1"/>
          <w:position w:val="-1"/>
          <w:lang w:val="es-AR"/>
        </w:rPr>
        <w:t xml:space="preserve"> B</w:t>
      </w:r>
      <w:r w:rsidRPr="009737BD">
        <w:rPr>
          <w:rFonts w:ascii="Tahoma" w:hAnsi="Tahoma" w:cs="Tahoma"/>
          <w:position w:val="-1"/>
          <w:lang w:val="es-AR"/>
        </w:rPr>
        <w:t>ungalow:</w:t>
      </w:r>
    </w:p>
    <w:p w:rsidR="001A5F7E" w:rsidRPr="009737BD" w:rsidRDefault="001A5F7E">
      <w:pPr>
        <w:widowControl w:val="0"/>
        <w:tabs>
          <w:tab w:val="left" w:pos="1280"/>
          <w:tab w:val="left" w:pos="2280"/>
          <w:tab w:val="left" w:pos="4100"/>
          <w:tab w:val="left" w:pos="5460"/>
          <w:tab w:val="left" w:pos="5980"/>
          <w:tab w:val="left" w:pos="7060"/>
          <w:tab w:val="left" w:pos="8800"/>
        </w:tabs>
        <w:autoSpaceDE w:val="0"/>
        <w:autoSpaceDN w:val="0"/>
        <w:adjustRightInd w:val="0"/>
        <w:spacing w:before="7" w:after="0" w:line="266" w:lineRule="exact"/>
        <w:ind w:left="101" w:right="70" w:firstLine="619"/>
        <w:jc w:val="both"/>
        <w:rPr>
          <w:rFonts w:ascii="Tahoma" w:hAnsi="Tahoma" w:cs="Tahoma"/>
          <w:lang w:val="es-AR"/>
        </w:rPr>
      </w:pPr>
      <w:r w:rsidRPr="009737BD">
        <w:rPr>
          <w:rFonts w:ascii="Tahoma" w:hAnsi="Tahoma" w:cs="Tahoma"/>
          <w:lang w:val="es-AR"/>
        </w:rPr>
        <w:t>Son</w:t>
      </w:r>
      <w:r w:rsidRPr="009737BD">
        <w:rPr>
          <w:rFonts w:ascii="Tahoma" w:hAnsi="Tahoma" w:cs="Tahoma"/>
          <w:lang w:val="es-AR"/>
        </w:rPr>
        <w:tab/>
        <w:t>aquel</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lang w:val="es-AR"/>
        </w:rPr>
        <w:tab/>
        <w:t>e</w:t>
      </w:r>
      <w:r w:rsidRPr="009737BD">
        <w:rPr>
          <w:rFonts w:ascii="Tahoma" w:hAnsi="Tahoma" w:cs="Tahoma"/>
          <w:spacing w:val="2"/>
          <w:lang w:val="es-AR"/>
        </w:rPr>
        <w:t>s</w:t>
      </w:r>
      <w:r w:rsidRPr="009737BD">
        <w:rPr>
          <w:rFonts w:ascii="Tahoma" w:hAnsi="Tahoma" w:cs="Tahoma"/>
          <w:lang w:val="es-AR"/>
        </w:rPr>
        <w:t>tablecimie</w:t>
      </w:r>
      <w:r w:rsidRPr="009737BD">
        <w:rPr>
          <w:rFonts w:ascii="Tahoma" w:hAnsi="Tahoma" w:cs="Tahoma"/>
          <w:spacing w:val="1"/>
          <w:lang w:val="es-AR"/>
        </w:rPr>
        <w:t>nt</w:t>
      </w:r>
      <w:r w:rsidRPr="009737BD">
        <w:rPr>
          <w:rFonts w:ascii="Tahoma" w:hAnsi="Tahoma" w:cs="Tahoma"/>
          <w:lang w:val="es-AR"/>
        </w:rPr>
        <w:t>os</w:t>
      </w:r>
      <w:r w:rsidRPr="009737BD">
        <w:rPr>
          <w:rFonts w:ascii="Tahoma" w:hAnsi="Tahoma" w:cs="Tahoma"/>
          <w:lang w:val="es-AR"/>
        </w:rPr>
        <w:tab/>
        <w:t>comp</w:t>
      </w:r>
      <w:r w:rsidRPr="009737BD">
        <w:rPr>
          <w:rFonts w:ascii="Tahoma" w:hAnsi="Tahoma" w:cs="Tahoma"/>
          <w:spacing w:val="1"/>
          <w:lang w:val="es-AR"/>
        </w:rPr>
        <w:t>ue</w:t>
      </w:r>
      <w:r w:rsidRPr="009737BD">
        <w:rPr>
          <w:rFonts w:ascii="Tahoma" w:hAnsi="Tahoma" w:cs="Tahoma"/>
          <w:lang w:val="es-AR"/>
        </w:rPr>
        <w:t>stos</w:t>
      </w:r>
      <w:r w:rsidRPr="009737BD">
        <w:rPr>
          <w:rFonts w:ascii="Tahoma" w:hAnsi="Tahoma" w:cs="Tahoma"/>
          <w:lang w:val="es-AR"/>
        </w:rPr>
        <w:tab/>
        <w:t>por</w:t>
      </w:r>
      <w:r w:rsidRPr="009737BD">
        <w:rPr>
          <w:rFonts w:ascii="Tahoma" w:hAnsi="Tahoma" w:cs="Tahoma"/>
          <w:lang w:val="es-AR"/>
        </w:rPr>
        <w:tab/>
        <w:t>unidades</w:t>
      </w:r>
      <w:r w:rsidRPr="009737BD">
        <w:rPr>
          <w:rFonts w:ascii="Tahoma" w:hAnsi="Tahoma" w:cs="Tahoma"/>
          <w:lang w:val="es-AR"/>
        </w:rPr>
        <w:tab/>
      </w:r>
      <w:r w:rsidRPr="009737BD">
        <w:rPr>
          <w:rFonts w:ascii="Tahoma" w:hAnsi="Tahoma" w:cs="Tahoma"/>
          <w:spacing w:val="1"/>
          <w:lang w:val="es-AR"/>
        </w:rPr>
        <w:t>i</w:t>
      </w:r>
      <w:r w:rsidRPr="009737BD">
        <w:rPr>
          <w:rFonts w:ascii="Tahoma" w:hAnsi="Tahoma" w:cs="Tahoma"/>
          <w:lang w:val="es-AR"/>
        </w:rPr>
        <w:t>ndepend</w:t>
      </w:r>
      <w:r w:rsidRPr="009737BD">
        <w:rPr>
          <w:rFonts w:ascii="Tahoma" w:hAnsi="Tahoma" w:cs="Tahoma"/>
          <w:spacing w:val="1"/>
          <w:lang w:val="es-AR"/>
        </w:rPr>
        <w:t>i</w:t>
      </w:r>
      <w:r w:rsidRPr="009737BD">
        <w:rPr>
          <w:rFonts w:ascii="Tahoma" w:hAnsi="Tahoma" w:cs="Tahoma"/>
          <w:lang w:val="es-AR"/>
        </w:rPr>
        <w:t>entes,</w:t>
      </w:r>
      <w:r w:rsidRPr="009737BD">
        <w:rPr>
          <w:rFonts w:ascii="Tahoma" w:hAnsi="Tahoma" w:cs="Tahoma"/>
          <w:lang w:val="es-AR"/>
        </w:rPr>
        <w:tab/>
        <w:t>que aisladame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32"/>
          <w:lang w:val="es-AR"/>
        </w:rPr>
        <w:t xml:space="preserve"> </w:t>
      </w:r>
      <w:r w:rsidRPr="009737BD">
        <w:rPr>
          <w:rFonts w:ascii="Tahoma" w:hAnsi="Tahoma" w:cs="Tahoma"/>
          <w:lang w:val="es-AR"/>
        </w:rPr>
        <w:t>o</w:t>
      </w:r>
      <w:r w:rsidRPr="009737BD">
        <w:rPr>
          <w:rFonts w:ascii="Tahoma" w:hAnsi="Tahoma" w:cs="Tahoma"/>
          <w:spacing w:val="32"/>
          <w:lang w:val="es-AR"/>
        </w:rPr>
        <w:t xml:space="preserve"> </w:t>
      </w:r>
      <w:r w:rsidRPr="009737BD">
        <w:rPr>
          <w:rFonts w:ascii="Tahoma" w:hAnsi="Tahoma" w:cs="Tahoma"/>
          <w:lang w:val="es-AR"/>
        </w:rPr>
        <w:t>for</w:t>
      </w:r>
      <w:r w:rsidRPr="009737BD">
        <w:rPr>
          <w:rFonts w:ascii="Tahoma" w:hAnsi="Tahoma" w:cs="Tahoma"/>
          <w:spacing w:val="2"/>
          <w:lang w:val="es-AR"/>
        </w:rPr>
        <w:t>m</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30"/>
          <w:lang w:val="es-AR"/>
        </w:rPr>
        <w:t xml:space="preserve"> </w:t>
      </w:r>
      <w:r w:rsidRPr="009737BD">
        <w:rPr>
          <w:rFonts w:ascii="Tahoma" w:hAnsi="Tahoma" w:cs="Tahoma"/>
          <w:lang w:val="es-AR"/>
        </w:rPr>
        <w:t>conjunto</w:t>
      </w:r>
      <w:r w:rsidRPr="009737BD">
        <w:rPr>
          <w:rFonts w:ascii="Tahoma" w:hAnsi="Tahoma" w:cs="Tahoma"/>
          <w:spacing w:val="25"/>
          <w:lang w:val="es-AR"/>
        </w:rPr>
        <w:t xml:space="preserve"> </w:t>
      </w:r>
      <w:r w:rsidRPr="009737BD">
        <w:rPr>
          <w:rFonts w:ascii="Tahoma" w:hAnsi="Tahoma" w:cs="Tahoma"/>
          <w:lang w:val="es-AR"/>
        </w:rPr>
        <w:t>con</w:t>
      </w:r>
      <w:r w:rsidRPr="009737BD">
        <w:rPr>
          <w:rFonts w:ascii="Tahoma" w:hAnsi="Tahoma" w:cs="Tahoma"/>
          <w:spacing w:val="29"/>
          <w:lang w:val="es-AR"/>
        </w:rPr>
        <w:t xml:space="preserve"> </w:t>
      </w:r>
      <w:r w:rsidRPr="009737BD">
        <w:rPr>
          <w:rFonts w:ascii="Tahoma" w:hAnsi="Tahoma" w:cs="Tahoma"/>
          <w:lang w:val="es-AR"/>
        </w:rPr>
        <w:t>otras</w:t>
      </w:r>
      <w:r w:rsidRPr="009737BD">
        <w:rPr>
          <w:rFonts w:ascii="Tahoma" w:hAnsi="Tahoma" w:cs="Tahoma"/>
          <w:spacing w:val="29"/>
          <w:lang w:val="es-AR"/>
        </w:rPr>
        <w:t xml:space="preserve"> </w:t>
      </w:r>
      <w:r w:rsidRPr="009737BD">
        <w:rPr>
          <w:rFonts w:ascii="Tahoma" w:hAnsi="Tahoma" w:cs="Tahoma"/>
          <w:lang w:val="es-AR"/>
        </w:rPr>
        <w:t>se</w:t>
      </w:r>
      <w:r w:rsidRPr="009737BD">
        <w:rPr>
          <w:rFonts w:ascii="Tahoma" w:hAnsi="Tahoma" w:cs="Tahoma"/>
          <w:spacing w:val="28"/>
          <w:lang w:val="es-AR"/>
        </w:rPr>
        <w:t xml:space="preserve"> </w:t>
      </w:r>
      <w:r w:rsidRPr="009737BD">
        <w:rPr>
          <w:rFonts w:ascii="Tahoma" w:hAnsi="Tahoma" w:cs="Tahoma"/>
          <w:lang w:val="es-AR"/>
        </w:rPr>
        <w:t>integ</w:t>
      </w:r>
      <w:r w:rsidRPr="009737BD">
        <w:rPr>
          <w:rFonts w:ascii="Tahoma" w:hAnsi="Tahoma" w:cs="Tahoma"/>
          <w:spacing w:val="1"/>
          <w:lang w:val="es-AR"/>
        </w:rPr>
        <w:t>r</w:t>
      </w:r>
      <w:r w:rsidRPr="009737BD">
        <w:rPr>
          <w:rFonts w:ascii="Tahoma" w:hAnsi="Tahoma" w:cs="Tahoma"/>
          <w:lang w:val="es-AR"/>
        </w:rPr>
        <w:t>an</w:t>
      </w:r>
      <w:r w:rsidRPr="009737BD">
        <w:rPr>
          <w:rFonts w:ascii="Tahoma" w:hAnsi="Tahoma" w:cs="Tahoma"/>
          <w:spacing w:val="29"/>
          <w:lang w:val="es-AR"/>
        </w:rPr>
        <w:t xml:space="preserve"> </w:t>
      </w:r>
      <w:r w:rsidRPr="009737BD">
        <w:rPr>
          <w:rFonts w:ascii="Tahoma" w:hAnsi="Tahoma" w:cs="Tahoma"/>
          <w:lang w:val="es-AR"/>
        </w:rPr>
        <w:t>a</w:t>
      </w:r>
      <w:r w:rsidRPr="009737BD">
        <w:rPr>
          <w:rFonts w:ascii="Tahoma" w:hAnsi="Tahoma" w:cs="Tahoma"/>
          <w:spacing w:val="32"/>
          <w:lang w:val="es-AR"/>
        </w:rPr>
        <w:t xml:space="preserve"> </w:t>
      </w:r>
      <w:r w:rsidRPr="009737BD">
        <w:rPr>
          <w:rFonts w:ascii="Tahoma" w:hAnsi="Tahoma" w:cs="Tahoma"/>
          <w:lang w:val="es-AR"/>
        </w:rPr>
        <w:t>una</w:t>
      </w:r>
      <w:r w:rsidRPr="009737BD">
        <w:rPr>
          <w:rFonts w:ascii="Tahoma" w:hAnsi="Tahoma" w:cs="Tahoma"/>
          <w:spacing w:val="32"/>
          <w:lang w:val="es-AR"/>
        </w:rPr>
        <w:t xml:space="preserve"> </w:t>
      </w:r>
      <w:r w:rsidRPr="009737BD">
        <w:rPr>
          <w:rFonts w:ascii="Tahoma" w:hAnsi="Tahoma" w:cs="Tahoma"/>
          <w:lang w:val="es-AR"/>
        </w:rPr>
        <w:t>unidad</w:t>
      </w:r>
      <w:r w:rsidRPr="009737BD">
        <w:rPr>
          <w:rFonts w:ascii="Tahoma" w:hAnsi="Tahoma" w:cs="Tahoma"/>
          <w:spacing w:val="32"/>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adm</w:t>
      </w:r>
      <w:r w:rsidRPr="009737BD">
        <w:rPr>
          <w:rFonts w:ascii="Tahoma" w:hAnsi="Tahoma" w:cs="Tahoma"/>
          <w:spacing w:val="1"/>
          <w:lang w:val="es-AR"/>
        </w:rPr>
        <w:t>i</w:t>
      </w:r>
      <w:r w:rsidRPr="009737BD">
        <w:rPr>
          <w:rFonts w:ascii="Tahoma" w:hAnsi="Tahoma" w:cs="Tahoma"/>
          <w:lang w:val="es-AR"/>
        </w:rPr>
        <w:t>nistrac</w:t>
      </w:r>
      <w:r w:rsidRPr="009737BD">
        <w:rPr>
          <w:rFonts w:ascii="Tahoma" w:hAnsi="Tahoma" w:cs="Tahoma"/>
          <w:spacing w:val="1"/>
          <w:lang w:val="es-AR"/>
        </w:rPr>
        <w:t>i</w:t>
      </w:r>
      <w:r w:rsidRPr="009737BD">
        <w:rPr>
          <w:rFonts w:ascii="Tahoma" w:hAnsi="Tahoma" w:cs="Tahoma"/>
          <w:lang w:val="es-AR"/>
        </w:rPr>
        <w:t>ón</w:t>
      </w:r>
    </w:p>
    <w:p w:rsidR="001A5F7E" w:rsidRPr="009737BD" w:rsidRDefault="001A5F7E" w:rsidP="00B26FBA">
      <w:pPr>
        <w:widowControl w:val="0"/>
        <w:autoSpaceDE w:val="0"/>
        <w:autoSpaceDN w:val="0"/>
        <w:adjustRightInd w:val="0"/>
        <w:spacing w:after="0" w:line="259" w:lineRule="exact"/>
        <w:ind w:left="101" w:right="80"/>
        <w:jc w:val="both"/>
        <w:rPr>
          <w:rFonts w:ascii="Tahoma" w:hAnsi="Tahoma" w:cs="Tahoma"/>
          <w:lang w:val="es-AR"/>
        </w:rPr>
      </w:pPr>
      <w:r w:rsidRPr="009737BD">
        <w:rPr>
          <w:rFonts w:ascii="Tahoma" w:hAnsi="Tahoma" w:cs="Tahoma"/>
          <w:position w:val="-1"/>
          <w:lang w:val="es-AR"/>
        </w:rPr>
        <w:t>com</w:t>
      </w:r>
      <w:r w:rsidRPr="009737BD">
        <w:rPr>
          <w:rFonts w:ascii="Tahoma" w:hAnsi="Tahoma" w:cs="Tahoma"/>
          <w:spacing w:val="1"/>
          <w:position w:val="-1"/>
          <w:lang w:val="es-AR"/>
        </w:rPr>
        <w:t>ú</w:t>
      </w:r>
      <w:r w:rsidRPr="009737BD">
        <w:rPr>
          <w:rFonts w:ascii="Tahoma" w:hAnsi="Tahoma" w:cs="Tahoma"/>
          <w:position w:val="-1"/>
          <w:lang w:val="es-AR"/>
        </w:rPr>
        <w:t>n.</w:t>
      </w:r>
      <w:r w:rsidRPr="009737BD">
        <w:rPr>
          <w:rFonts w:ascii="Tahoma" w:hAnsi="Tahoma" w:cs="Tahoma"/>
          <w:spacing w:val="27"/>
          <w:position w:val="-1"/>
          <w:lang w:val="es-AR"/>
        </w:rPr>
        <w:t xml:space="preserve"> </w:t>
      </w:r>
      <w:r w:rsidRPr="009737BD">
        <w:rPr>
          <w:rFonts w:ascii="Tahoma" w:hAnsi="Tahoma" w:cs="Tahoma"/>
          <w:position w:val="-1"/>
          <w:lang w:val="es-AR"/>
        </w:rPr>
        <w:t>Se</w:t>
      </w:r>
      <w:r w:rsidRPr="009737BD">
        <w:rPr>
          <w:rFonts w:ascii="Tahoma" w:hAnsi="Tahoma" w:cs="Tahoma"/>
          <w:spacing w:val="29"/>
          <w:position w:val="-1"/>
          <w:lang w:val="es-AR"/>
        </w:rPr>
        <w:t xml:space="preserve"> </w:t>
      </w:r>
      <w:r w:rsidRPr="009737BD">
        <w:rPr>
          <w:rFonts w:ascii="Tahoma" w:hAnsi="Tahoma" w:cs="Tahoma"/>
          <w:position w:val="-1"/>
          <w:lang w:val="es-AR"/>
        </w:rPr>
        <w:t>encue</w:t>
      </w:r>
      <w:r w:rsidRPr="009737BD">
        <w:rPr>
          <w:rFonts w:ascii="Tahoma" w:hAnsi="Tahoma" w:cs="Tahoma"/>
          <w:spacing w:val="1"/>
          <w:position w:val="-1"/>
          <w:lang w:val="es-AR"/>
        </w:rPr>
        <w:t>n</w:t>
      </w:r>
      <w:r w:rsidRPr="009737BD">
        <w:rPr>
          <w:rFonts w:ascii="Tahoma" w:hAnsi="Tahoma" w:cs="Tahoma"/>
          <w:position w:val="-1"/>
          <w:lang w:val="es-AR"/>
        </w:rPr>
        <w:t>tran</w:t>
      </w:r>
      <w:r w:rsidRPr="009737BD">
        <w:rPr>
          <w:rFonts w:ascii="Tahoma" w:hAnsi="Tahoma" w:cs="Tahoma"/>
          <w:spacing w:val="26"/>
          <w:position w:val="-1"/>
          <w:lang w:val="es-AR"/>
        </w:rPr>
        <w:t xml:space="preserve"> </w:t>
      </w:r>
      <w:r w:rsidRPr="009737BD">
        <w:rPr>
          <w:rFonts w:ascii="Tahoma" w:hAnsi="Tahoma" w:cs="Tahoma"/>
          <w:position w:val="-1"/>
          <w:lang w:val="es-AR"/>
        </w:rPr>
        <w:t>situadas</w:t>
      </w:r>
      <w:r w:rsidRPr="009737BD">
        <w:rPr>
          <w:rFonts w:ascii="Tahoma" w:hAnsi="Tahoma" w:cs="Tahoma"/>
          <w:spacing w:val="24"/>
          <w:position w:val="-1"/>
          <w:lang w:val="es-AR"/>
        </w:rPr>
        <w:t xml:space="preserve"> </w:t>
      </w:r>
      <w:r w:rsidRPr="009737BD">
        <w:rPr>
          <w:rFonts w:ascii="Tahoma" w:hAnsi="Tahoma" w:cs="Tahoma"/>
          <w:position w:val="-1"/>
          <w:lang w:val="es-AR"/>
        </w:rPr>
        <w:t>generalmente</w:t>
      </w:r>
      <w:r w:rsidRPr="009737BD">
        <w:rPr>
          <w:rFonts w:ascii="Tahoma" w:hAnsi="Tahoma" w:cs="Tahoma"/>
          <w:spacing w:val="18"/>
          <w:position w:val="-1"/>
          <w:lang w:val="es-AR"/>
        </w:rPr>
        <w:t xml:space="preserve"> </w:t>
      </w:r>
      <w:r w:rsidRPr="009737BD">
        <w:rPr>
          <w:rFonts w:ascii="Tahoma" w:hAnsi="Tahoma" w:cs="Tahoma"/>
          <w:position w:val="-1"/>
          <w:lang w:val="es-AR"/>
        </w:rPr>
        <w:t>fera</w:t>
      </w:r>
      <w:r w:rsidRPr="009737BD">
        <w:rPr>
          <w:rFonts w:ascii="Tahoma" w:hAnsi="Tahoma" w:cs="Tahoma"/>
          <w:spacing w:val="25"/>
          <w:position w:val="-1"/>
          <w:lang w:val="es-AR"/>
        </w:rPr>
        <w:t xml:space="preserve"> </w:t>
      </w:r>
      <w:r w:rsidRPr="009737BD">
        <w:rPr>
          <w:rFonts w:ascii="Tahoma" w:hAnsi="Tahoma" w:cs="Tahoma"/>
          <w:position w:val="-1"/>
          <w:lang w:val="es-AR"/>
        </w:rPr>
        <w:t>del</w:t>
      </w:r>
      <w:r w:rsidRPr="009737BD">
        <w:rPr>
          <w:rFonts w:ascii="Tahoma" w:hAnsi="Tahoma" w:cs="Tahoma"/>
          <w:spacing w:val="27"/>
          <w:position w:val="-1"/>
          <w:lang w:val="es-AR"/>
        </w:rPr>
        <w:t xml:space="preserve"> </w:t>
      </w:r>
      <w:r w:rsidRPr="009737BD">
        <w:rPr>
          <w:rFonts w:ascii="Tahoma" w:hAnsi="Tahoma" w:cs="Tahoma"/>
          <w:position w:val="-1"/>
          <w:lang w:val="es-AR"/>
        </w:rPr>
        <w:t>radio</w:t>
      </w:r>
      <w:r w:rsidRPr="009737BD">
        <w:rPr>
          <w:rFonts w:ascii="Tahoma" w:hAnsi="Tahoma" w:cs="Tahoma"/>
          <w:spacing w:val="27"/>
          <w:position w:val="-1"/>
          <w:lang w:val="es-AR"/>
        </w:rPr>
        <w:t xml:space="preserve"> </w:t>
      </w:r>
      <w:r w:rsidRPr="009737BD">
        <w:rPr>
          <w:rFonts w:ascii="Tahoma" w:hAnsi="Tahoma" w:cs="Tahoma"/>
          <w:position w:val="-1"/>
          <w:lang w:val="es-AR"/>
        </w:rPr>
        <w:t>céntrico-urbano,</w:t>
      </w:r>
      <w:r w:rsidRPr="009737BD">
        <w:rPr>
          <w:rFonts w:ascii="Tahoma" w:hAnsi="Tahoma" w:cs="Tahoma"/>
          <w:spacing w:val="17"/>
          <w:position w:val="-1"/>
          <w:lang w:val="es-AR"/>
        </w:rPr>
        <w:t xml:space="preserve"> </w:t>
      </w:r>
      <w:r w:rsidRPr="009737BD">
        <w:rPr>
          <w:rFonts w:ascii="Tahoma" w:hAnsi="Tahoma" w:cs="Tahoma"/>
          <w:position w:val="-1"/>
          <w:lang w:val="es-AR"/>
        </w:rPr>
        <w:t>e</w:t>
      </w:r>
      <w:r w:rsidRPr="009737BD">
        <w:rPr>
          <w:rFonts w:ascii="Tahoma" w:hAnsi="Tahoma" w:cs="Tahoma"/>
          <w:spacing w:val="2"/>
          <w:position w:val="-1"/>
          <w:lang w:val="es-AR"/>
        </w:rPr>
        <w:t>m</w:t>
      </w:r>
      <w:r w:rsidRPr="009737BD">
        <w:rPr>
          <w:rFonts w:ascii="Tahoma" w:hAnsi="Tahoma" w:cs="Tahoma"/>
          <w:position w:val="-1"/>
          <w:lang w:val="es-AR"/>
        </w:rPr>
        <w:t>plazadas</w:t>
      </w:r>
      <w:r w:rsidR="00B26FBA">
        <w:rPr>
          <w:rFonts w:ascii="Tahoma" w:hAnsi="Tahoma" w:cs="Tahoma"/>
          <w:position w:val="-1"/>
          <w:lang w:val="es-AR"/>
        </w:rPr>
        <w:t xml:space="preserve"> </w:t>
      </w:r>
      <w:r w:rsidRPr="009737BD">
        <w:rPr>
          <w:rFonts w:ascii="Tahoma" w:hAnsi="Tahoma" w:cs="Tahoma"/>
          <w:lang w:val="es-AR"/>
        </w:rPr>
        <w:t>en</w:t>
      </w:r>
      <w:r w:rsidRPr="009737BD">
        <w:rPr>
          <w:rFonts w:ascii="Tahoma" w:hAnsi="Tahoma" w:cs="Tahoma"/>
          <w:spacing w:val="20"/>
          <w:lang w:val="es-AR"/>
        </w:rPr>
        <w:t xml:space="preserve"> </w:t>
      </w:r>
      <w:r w:rsidRPr="009737BD">
        <w:rPr>
          <w:rFonts w:ascii="Tahoma" w:hAnsi="Tahoma" w:cs="Tahoma"/>
          <w:lang w:val="es-AR"/>
        </w:rPr>
        <w:t>luga</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25"/>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reco</w:t>
      </w:r>
      <w:r w:rsidRPr="009737BD">
        <w:rPr>
          <w:rFonts w:ascii="Tahoma" w:hAnsi="Tahoma" w:cs="Tahoma"/>
          <w:spacing w:val="1"/>
          <w:lang w:val="es-AR"/>
        </w:rPr>
        <w:t>no</w:t>
      </w:r>
      <w:r w:rsidRPr="009737BD">
        <w:rPr>
          <w:rFonts w:ascii="Tahoma" w:hAnsi="Tahoma" w:cs="Tahoma"/>
          <w:lang w:val="es-AR"/>
        </w:rPr>
        <w:t>cida</w:t>
      </w:r>
      <w:r w:rsidRPr="009737BD">
        <w:rPr>
          <w:rFonts w:ascii="Tahoma" w:hAnsi="Tahoma" w:cs="Tahoma"/>
          <w:spacing w:val="22"/>
          <w:lang w:val="es-AR"/>
        </w:rPr>
        <w:t xml:space="preserve"> </w:t>
      </w:r>
      <w:r w:rsidRPr="009737BD">
        <w:rPr>
          <w:rFonts w:ascii="Tahoma" w:hAnsi="Tahoma" w:cs="Tahoma"/>
          <w:lang w:val="es-AR"/>
        </w:rPr>
        <w:t>atr</w:t>
      </w:r>
      <w:r w:rsidRPr="009737BD">
        <w:rPr>
          <w:rFonts w:ascii="Tahoma" w:hAnsi="Tahoma" w:cs="Tahoma"/>
          <w:spacing w:val="1"/>
          <w:lang w:val="es-AR"/>
        </w:rPr>
        <w:t>a</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8"/>
          <w:lang w:val="es-AR"/>
        </w:rPr>
        <w:t xml:space="preserve"> </w:t>
      </w:r>
      <w:r w:rsidRPr="009737BD">
        <w:rPr>
          <w:rFonts w:ascii="Tahoma" w:hAnsi="Tahoma" w:cs="Tahoma"/>
          <w:lang w:val="es-AR"/>
        </w:rPr>
        <w:t>turístic</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22"/>
          <w:lang w:val="es-AR"/>
        </w:rPr>
        <w:t xml:space="preserve"> </w:t>
      </w:r>
      <w:r w:rsidRPr="009737BD">
        <w:rPr>
          <w:rFonts w:ascii="Tahoma" w:hAnsi="Tahoma" w:cs="Tahoma"/>
          <w:lang w:val="es-AR"/>
        </w:rPr>
        <w:t>en</w:t>
      </w:r>
      <w:r w:rsidRPr="009737BD">
        <w:rPr>
          <w:rFonts w:ascii="Tahoma" w:hAnsi="Tahoma" w:cs="Tahoma"/>
          <w:spacing w:val="27"/>
          <w:lang w:val="es-AR"/>
        </w:rPr>
        <w:t xml:space="preserve"> </w:t>
      </w:r>
      <w:r w:rsidRPr="009737BD">
        <w:rPr>
          <w:rFonts w:ascii="Tahoma" w:hAnsi="Tahoma" w:cs="Tahoma"/>
          <w:lang w:val="es-AR"/>
        </w:rPr>
        <w:t>las</w:t>
      </w:r>
      <w:r w:rsidRPr="009737BD">
        <w:rPr>
          <w:rFonts w:ascii="Tahoma" w:hAnsi="Tahoma" w:cs="Tahoma"/>
          <w:spacing w:val="27"/>
          <w:lang w:val="es-AR"/>
        </w:rPr>
        <w:t xml:space="preserve"> </w:t>
      </w:r>
      <w:r w:rsidRPr="009737BD">
        <w:rPr>
          <w:rFonts w:ascii="Tahoma" w:hAnsi="Tahoma" w:cs="Tahoma"/>
          <w:lang w:val="es-AR"/>
        </w:rPr>
        <w:t>que</w:t>
      </w:r>
      <w:r w:rsidRPr="009737BD">
        <w:rPr>
          <w:rFonts w:ascii="Tahoma" w:hAnsi="Tahoma" w:cs="Tahoma"/>
          <w:spacing w:val="26"/>
          <w:lang w:val="es-AR"/>
        </w:rPr>
        <w:t xml:space="preserve"> </w:t>
      </w:r>
      <w:r w:rsidRPr="009737BD">
        <w:rPr>
          <w:rFonts w:ascii="Tahoma" w:hAnsi="Tahoma" w:cs="Tahoma"/>
          <w:lang w:val="es-AR"/>
        </w:rPr>
        <w:t>se</w:t>
      </w:r>
      <w:r w:rsidRPr="009737BD">
        <w:rPr>
          <w:rFonts w:ascii="Tahoma" w:hAnsi="Tahoma" w:cs="Tahoma"/>
          <w:spacing w:val="27"/>
          <w:lang w:val="es-AR"/>
        </w:rPr>
        <w:t xml:space="preserve"> </w:t>
      </w:r>
      <w:r w:rsidRPr="009737BD">
        <w:rPr>
          <w:rFonts w:ascii="Tahoma" w:hAnsi="Tahoma" w:cs="Tahoma"/>
          <w:lang w:val="es-AR"/>
        </w:rPr>
        <w:t>presta</w:t>
      </w:r>
      <w:r w:rsidRPr="009737BD">
        <w:rPr>
          <w:rFonts w:ascii="Tahoma" w:hAnsi="Tahoma" w:cs="Tahoma"/>
          <w:spacing w:val="23"/>
          <w:lang w:val="es-AR"/>
        </w:rPr>
        <w:t xml:space="preserve"> </w:t>
      </w:r>
      <w:r w:rsidRPr="009737BD">
        <w:rPr>
          <w:rFonts w:ascii="Tahoma" w:hAnsi="Tahoma" w:cs="Tahoma"/>
          <w:lang w:val="es-AR"/>
        </w:rPr>
        <w:t>al</w:t>
      </w:r>
      <w:r w:rsidRPr="009737BD">
        <w:rPr>
          <w:rFonts w:ascii="Tahoma" w:hAnsi="Tahoma" w:cs="Tahoma"/>
          <w:spacing w:val="30"/>
          <w:lang w:val="es-AR"/>
        </w:rPr>
        <w:t xml:space="preserve"> </w:t>
      </w:r>
      <w:r w:rsidRPr="009737BD">
        <w:rPr>
          <w:rFonts w:ascii="Tahoma" w:hAnsi="Tahoma" w:cs="Tahoma"/>
          <w:lang w:val="es-AR"/>
        </w:rPr>
        <w:t>usuario</w:t>
      </w:r>
      <w:r w:rsidRPr="009737BD">
        <w:rPr>
          <w:rFonts w:ascii="Tahoma" w:hAnsi="Tahoma" w:cs="Tahoma"/>
          <w:spacing w:val="23"/>
          <w:lang w:val="es-AR"/>
        </w:rPr>
        <w:t xml:space="preserve"> </w:t>
      </w:r>
      <w:r w:rsidRPr="009737BD">
        <w:rPr>
          <w:rFonts w:ascii="Tahoma" w:hAnsi="Tahoma" w:cs="Tahoma"/>
          <w:lang w:val="es-AR"/>
        </w:rPr>
        <w:t>el</w:t>
      </w:r>
      <w:r w:rsidRPr="009737BD">
        <w:rPr>
          <w:rFonts w:ascii="Tahoma" w:hAnsi="Tahoma" w:cs="Tahoma"/>
          <w:spacing w:val="27"/>
          <w:lang w:val="es-AR"/>
        </w:rPr>
        <w:t xml:space="preserve"> </w:t>
      </w:r>
      <w:r w:rsidRPr="009737BD">
        <w:rPr>
          <w:rFonts w:ascii="Tahoma" w:hAnsi="Tahoma" w:cs="Tahoma"/>
          <w:spacing w:val="2"/>
          <w:lang w:val="es-AR"/>
        </w:rPr>
        <w:t>s</w:t>
      </w:r>
      <w:r w:rsidRPr="009737BD">
        <w:rPr>
          <w:rFonts w:ascii="Tahoma" w:hAnsi="Tahoma" w:cs="Tahoma"/>
          <w:spacing w:val="-1"/>
          <w:lang w:val="es-AR"/>
        </w:rPr>
        <w:t>e</w:t>
      </w:r>
      <w:r w:rsidRPr="009737BD">
        <w:rPr>
          <w:rFonts w:ascii="Tahoma" w:hAnsi="Tahoma" w:cs="Tahoma"/>
          <w:lang w:val="es-AR"/>
        </w:rPr>
        <w:t>rvic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27"/>
          <w:lang w:val="es-AR"/>
        </w:rPr>
        <w:t xml:space="preserve"> </w:t>
      </w:r>
      <w:r w:rsidRPr="009737BD">
        <w:rPr>
          <w:rFonts w:ascii="Tahoma" w:hAnsi="Tahoma" w:cs="Tahoma"/>
          <w:lang w:val="es-AR"/>
        </w:rPr>
        <w:t>de alojamiento,</w:t>
      </w:r>
      <w:r w:rsidRPr="009737BD">
        <w:rPr>
          <w:rFonts w:ascii="Tahoma" w:hAnsi="Tahoma" w:cs="Tahoma"/>
          <w:spacing w:val="25"/>
          <w:lang w:val="es-AR"/>
        </w:rPr>
        <w:t xml:space="preserve"> </w:t>
      </w:r>
      <w:r w:rsidRPr="009737BD">
        <w:rPr>
          <w:rFonts w:ascii="Tahoma" w:hAnsi="Tahoma" w:cs="Tahoma"/>
          <w:lang w:val="es-AR"/>
        </w:rPr>
        <w:t>sin</w:t>
      </w:r>
      <w:r w:rsidRPr="009737BD">
        <w:rPr>
          <w:rFonts w:ascii="Tahoma" w:hAnsi="Tahoma" w:cs="Tahoma"/>
          <w:spacing w:val="23"/>
          <w:lang w:val="es-AR"/>
        </w:rPr>
        <w:t xml:space="preserve"> </w:t>
      </w:r>
      <w:r w:rsidRPr="009737BD">
        <w:rPr>
          <w:rFonts w:ascii="Tahoma" w:hAnsi="Tahoma" w:cs="Tahoma"/>
          <w:lang w:val="es-AR"/>
        </w:rPr>
        <w:t>perjuic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9"/>
          <w:lang w:val="es-AR"/>
        </w:rPr>
        <w:t xml:space="preserve"> </w:t>
      </w:r>
      <w:r w:rsidRPr="009737BD">
        <w:rPr>
          <w:rFonts w:ascii="Tahoma" w:hAnsi="Tahoma" w:cs="Tahoma"/>
          <w:lang w:val="es-AR"/>
        </w:rPr>
        <w:t>de</w:t>
      </w:r>
      <w:r w:rsidRPr="009737BD">
        <w:rPr>
          <w:rFonts w:ascii="Tahoma" w:hAnsi="Tahoma" w:cs="Tahoma"/>
          <w:spacing w:val="23"/>
          <w:lang w:val="es-AR"/>
        </w:rPr>
        <w:t xml:space="preserve"> </w:t>
      </w:r>
      <w:r w:rsidRPr="009737BD">
        <w:rPr>
          <w:rFonts w:ascii="Tahoma" w:hAnsi="Tahoma" w:cs="Tahoma"/>
          <w:lang w:val="es-AR"/>
        </w:rPr>
        <w:t>los</w:t>
      </w:r>
      <w:r w:rsidRPr="009737BD">
        <w:rPr>
          <w:rFonts w:ascii="Tahoma" w:hAnsi="Tahoma" w:cs="Tahoma"/>
          <w:spacing w:val="23"/>
          <w:lang w:val="es-AR"/>
        </w:rPr>
        <w:t xml:space="preserve"> </w:t>
      </w:r>
      <w:r w:rsidRPr="009737BD">
        <w:rPr>
          <w:rFonts w:ascii="Tahoma" w:hAnsi="Tahoma" w:cs="Tahoma"/>
          <w:lang w:val="es-AR"/>
        </w:rPr>
        <w:t>demás</w:t>
      </w:r>
      <w:r w:rsidRPr="009737BD">
        <w:rPr>
          <w:rFonts w:ascii="Tahoma" w:hAnsi="Tahoma" w:cs="Tahoma"/>
          <w:spacing w:val="19"/>
          <w:lang w:val="es-AR"/>
        </w:rPr>
        <w:t xml:space="preserve"> </w:t>
      </w:r>
      <w:r w:rsidRPr="009737BD">
        <w:rPr>
          <w:rFonts w:ascii="Tahoma" w:hAnsi="Tahoma" w:cs="Tahoma"/>
          <w:lang w:val="es-AR"/>
        </w:rPr>
        <w:t>servicios</w:t>
      </w:r>
      <w:r w:rsidRPr="009737BD">
        <w:rPr>
          <w:rFonts w:ascii="Tahoma" w:hAnsi="Tahoma" w:cs="Tahoma"/>
          <w:spacing w:val="18"/>
          <w:lang w:val="es-AR"/>
        </w:rPr>
        <w:t xml:space="preserve"> </w:t>
      </w:r>
      <w:r w:rsidRPr="009737BD">
        <w:rPr>
          <w:rFonts w:ascii="Tahoma" w:hAnsi="Tahoma" w:cs="Tahoma"/>
          <w:lang w:val="es-AR"/>
        </w:rPr>
        <w:t>comple</w:t>
      </w:r>
      <w:r w:rsidRPr="009737BD">
        <w:rPr>
          <w:rFonts w:ascii="Tahoma" w:hAnsi="Tahoma" w:cs="Tahoma"/>
          <w:spacing w:val="2"/>
          <w:lang w:val="es-AR"/>
        </w:rPr>
        <w:t>m</w:t>
      </w:r>
      <w:r w:rsidRPr="009737BD">
        <w:rPr>
          <w:rFonts w:ascii="Tahoma" w:hAnsi="Tahoma" w:cs="Tahoma"/>
          <w:spacing w:val="1"/>
          <w:lang w:val="es-AR"/>
        </w:rPr>
        <w:t>e</w:t>
      </w:r>
      <w:r w:rsidRPr="009737BD">
        <w:rPr>
          <w:rFonts w:ascii="Tahoma" w:hAnsi="Tahoma" w:cs="Tahoma"/>
          <w:lang w:val="es-AR"/>
        </w:rPr>
        <w:t>ntarios</w:t>
      </w:r>
      <w:r w:rsidRPr="009737BD">
        <w:rPr>
          <w:rFonts w:ascii="Tahoma" w:hAnsi="Tahoma" w:cs="Tahoma"/>
          <w:spacing w:val="19"/>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5"/>
          <w:lang w:val="es-AR"/>
        </w:rPr>
        <w:t xml:space="preserve"> </w:t>
      </w:r>
      <w:r w:rsidRPr="009737BD">
        <w:rPr>
          <w:rFonts w:ascii="Tahoma" w:hAnsi="Tahoma" w:cs="Tahoma"/>
          <w:lang w:val="es-AR"/>
        </w:rPr>
        <w:t>para</w:t>
      </w:r>
      <w:r w:rsidRPr="009737BD">
        <w:rPr>
          <w:rFonts w:ascii="Tahoma" w:hAnsi="Tahoma" w:cs="Tahoma"/>
          <w:spacing w:val="21"/>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24"/>
          <w:lang w:val="es-AR"/>
        </w:rPr>
        <w:t xml:space="preserve"> </w:t>
      </w:r>
      <w:r w:rsidRPr="009737BD">
        <w:rPr>
          <w:rFonts w:ascii="Tahoma" w:hAnsi="Tahoma" w:cs="Tahoma"/>
          <w:lang w:val="es-AR"/>
        </w:rPr>
        <w:t>cate</w:t>
      </w:r>
      <w:r w:rsidRPr="009737BD">
        <w:rPr>
          <w:rFonts w:ascii="Tahoma" w:hAnsi="Tahoma" w:cs="Tahoma"/>
          <w:spacing w:val="1"/>
          <w:lang w:val="es-AR"/>
        </w:rPr>
        <w:t>g</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1"/>
          <w:lang w:val="es-AR"/>
        </w:rPr>
        <w:t>í</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se</w:t>
      </w:r>
      <w:r w:rsidRPr="009737BD">
        <w:rPr>
          <w:rFonts w:ascii="Tahoma" w:hAnsi="Tahoma" w:cs="Tahoma"/>
          <w:spacing w:val="-2"/>
          <w:lang w:val="es-AR"/>
        </w:rPr>
        <w:t xml:space="preserve"> </w:t>
      </w:r>
      <w:r w:rsidRPr="009737BD">
        <w:rPr>
          <w:rFonts w:ascii="Tahoma" w:hAnsi="Tahoma" w:cs="Tahoma"/>
          <w:lang w:val="es-AR"/>
        </w:rPr>
        <w:t>exi</w:t>
      </w:r>
      <w:r w:rsidRPr="009737BD">
        <w:rPr>
          <w:rFonts w:ascii="Tahoma" w:hAnsi="Tahoma" w:cs="Tahoma"/>
          <w:spacing w:val="1"/>
          <w:lang w:val="es-AR"/>
        </w:rPr>
        <w:t>g</w:t>
      </w:r>
      <w:r w:rsidRPr="009737BD">
        <w:rPr>
          <w:rFonts w:ascii="Tahoma" w:hAnsi="Tahoma" w:cs="Tahoma"/>
          <w:lang w:val="es-AR"/>
        </w:rPr>
        <w:t>e.</w:t>
      </w:r>
    </w:p>
    <w:p w:rsidR="001A5F7E" w:rsidRPr="009737BD" w:rsidRDefault="001A5F7E">
      <w:pPr>
        <w:widowControl w:val="0"/>
        <w:autoSpaceDE w:val="0"/>
        <w:autoSpaceDN w:val="0"/>
        <w:adjustRightInd w:val="0"/>
        <w:spacing w:after="0" w:line="190" w:lineRule="exact"/>
        <w:rPr>
          <w:rFonts w:ascii="Tahoma" w:hAnsi="Tahoma" w:cs="Tahoma"/>
          <w:sz w:val="19"/>
          <w:szCs w:val="19"/>
          <w:lang w:val="es-AR"/>
        </w:rPr>
      </w:pPr>
    </w:p>
    <w:p w:rsidR="00E027AB" w:rsidRDefault="00E027AB" w:rsidP="004F0795">
      <w:pPr>
        <w:widowControl w:val="0"/>
        <w:autoSpaceDE w:val="0"/>
        <w:autoSpaceDN w:val="0"/>
        <w:adjustRightInd w:val="0"/>
        <w:spacing w:before="59" w:after="0" w:line="320" w:lineRule="exact"/>
        <w:ind w:left="102" w:right="-56"/>
        <w:rPr>
          <w:rFonts w:ascii="Tahoma" w:hAnsi="Tahoma" w:cs="Tahoma"/>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I.1</w:t>
      </w:r>
      <w:r w:rsidRPr="00E557A0">
        <w:rPr>
          <w:rFonts w:ascii="Tahoma" w:hAnsi="Tahoma" w:cs="Tahoma"/>
          <w:b/>
          <w:spacing w:val="1"/>
          <w:lang w:val="es-AR"/>
        </w:rPr>
        <w:t>2</w:t>
      </w:r>
      <w:r w:rsidRPr="00E557A0">
        <w:rPr>
          <w:rFonts w:ascii="Tahoma" w:hAnsi="Tahoma" w:cs="Tahoma"/>
          <w:b/>
          <w:spacing w:val="-1"/>
          <w:lang w:val="es-AR"/>
        </w:rPr>
        <w:t>.</w:t>
      </w:r>
      <w:r w:rsidRPr="00E557A0">
        <w:rPr>
          <w:rFonts w:ascii="Tahoma" w:hAnsi="Tahoma" w:cs="Tahoma"/>
          <w:b/>
          <w:lang w:val="es-AR"/>
        </w:rPr>
        <w:t>2.</w:t>
      </w:r>
      <w:r w:rsidRPr="009737BD">
        <w:rPr>
          <w:rFonts w:ascii="Tahoma" w:hAnsi="Tahoma" w:cs="Tahoma"/>
          <w:lang w:val="es-AR"/>
        </w:rPr>
        <w:t xml:space="preserve"> </w:t>
      </w:r>
      <w:r w:rsidRPr="00300F69">
        <w:rPr>
          <w:rFonts w:ascii="Tahoma" w:hAnsi="Tahoma" w:cs="Tahoma"/>
          <w:b/>
          <w:lang w:val="es-AR"/>
        </w:rPr>
        <w:t>Alojamien</w:t>
      </w:r>
      <w:r w:rsidRPr="00300F69">
        <w:rPr>
          <w:rFonts w:ascii="Tahoma" w:hAnsi="Tahoma" w:cs="Tahoma"/>
          <w:b/>
          <w:spacing w:val="1"/>
          <w:lang w:val="es-AR"/>
        </w:rPr>
        <w:t>t</w:t>
      </w:r>
      <w:r w:rsidRPr="00300F69">
        <w:rPr>
          <w:rFonts w:ascii="Tahoma" w:hAnsi="Tahoma" w:cs="Tahoma"/>
          <w:b/>
          <w:lang w:val="es-AR"/>
        </w:rPr>
        <w:t>o</w:t>
      </w:r>
      <w:r w:rsidRPr="00300F69">
        <w:rPr>
          <w:rFonts w:ascii="Tahoma" w:hAnsi="Tahoma" w:cs="Tahoma"/>
          <w:b/>
          <w:spacing w:val="-9"/>
          <w:lang w:val="es-AR"/>
        </w:rPr>
        <w:t xml:space="preserve"> </w:t>
      </w:r>
      <w:r w:rsidRPr="00300F69">
        <w:rPr>
          <w:rFonts w:ascii="Tahoma" w:hAnsi="Tahoma" w:cs="Tahoma"/>
          <w:b/>
          <w:spacing w:val="1"/>
          <w:lang w:val="es-AR"/>
        </w:rPr>
        <w:t>t</w:t>
      </w:r>
      <w:r w:rsidRPr="00300F69">
        <w:rPr>
          <w:rFonts w:ascii="Tahoma" w:hAnsi="Tahoma" w:cs="Tahoma"/>
          <w:b/>
          <w:lang w:val="es-AR"/>
        </w:rPr>
        <w:t>urístico</w:t>
      </w:r>
      <w:r w:rsidRPr="00300F69">
        <w:rPr>
          <w:rFonts w:ascii="Tahoma" w:hAnsi="Tahoma" w:cs="Tahoma"/>
          <w:b/>
          <w:spacing w:val="-1"/>
          <w:lang w:val="es-AR"/>
        </w:rPr>
        <w:t xml:space="preserve"> </w:t>
      </w:r>
      <w:r w:rsidRPr="00300F69">
        <w:rPr>
          <w:rFonts w:ascii="Tahoma" w:hAnsi="Tahoma" w:cs="Tahoma"/>
          <w:b/>
          <w:lang w:val="es-AR"/>
        </w:rPr>
        <w:t>ext</w:t>
      </w:r>
      <w:r w:rsidRPr="00300F69">
        <w:rPr>
          <w:rFonts w:ascii="Tahoma" w:hAnsi="Tahoma" w:cs="Tahoma"/>
          <w:b/>
          <w:spacing w:val="1"/>
          <w:lang w:val="es-AR"/>
        </w:rPr>
        <w:t>r</w:t>
      </w:r>
      <w:r w:rsidRPr="00300F69">
        <w:rPr>
          <w:rFonts w:ascii="Tahoma" w:hAnsi="Tahoma" w:cs="Tahoma"/>
          <w:b/>
          <w:lang w:val="es-AR"/>
        </w:rPr>
        <w:t>aho</w:t>
      </w:r>
      <w:r w:rsidRPr="00300F69">
        <w:rPr>
          <w:rFonts w:ascii="Tahoma" w:hAnsi="Tahoma" w:cs="Tahoma"/>
          <w:b/>
          <w:spacing w:val="1"/>
          <w:lang w:val="es-AR"/>
        </w:rPr>
        <w:t>t</w:t>
      </w:r>
      <w:r w:rsidRPr="00300F69">
        <w:rPr>
          <w:rFonts w:ascii="Tahoma" w:hAnsi="Tahoma" w:cs="Tahoma"/>
          <w:b/>
          <w:lang w:val="es-AR"/>
        </w:rPr>
        <w:t>ele</w:t>
      </w:r>
      <w:r w:rsidRPr="00300F69">
        <w:rPr>
          <w:rFonts w:ascii="Tahoma" w:hAnsi="Tahoma" w:cs="Tahoma"/>
          <w:b/>
          <w:spacing w:val="1"/>
          <w:lang w:val="es-AR"/>
        </w:rPr>
        <w:t>r</w:t>
      </w:r>
      <w:r w:rsidRPr="00300F69">
        <w:rPr>
          <w:rFonts w:ascii="Tahoma" w:hAnsi="Tahoma" w:cs="Tahoma"/>
          <w:b/>
          <w:lang w:val="es-AR"/>
        </w:rPr>
        <w:t>o</w:t>
      </w:r>
      <w:r w:rsidRPr="00300F69">
        <w:rPr>
          <w:rFonts w:ascii="Tahoma" w:hAnsi="Tahoma" w:cs="Tahoma"/>
          <w:b/>
          <w:spacing w:val="-3"/>
          <w:lang w:val="es-AR"/>
        </w:rPr>
        <w:t xml:space="preserve"> </w:t>
      </w:r>
      <w:r w:rsidRPr="00300F69">
        <w:rPr>
          <w:rFonts w:ascii="Tahoma" w:hAnsi="Tahoma" w:cs="Tahoma"/>
          <w:b/>
          <w:spacing w:val="1"/>
          <w:lang w:val="es-AR"/>
        </w:rPr>
        <w:t>(D</w:t>
      </w:r>
      <w:r w:rsidRPr="00300F69">
        <w:rPr>
          <w:rFonts w:ascii="Tahoma" w:hAnsi="Tahoma" w:cs="Tahoma"/>
          <w:b/>
          <w:lang w:val="es-AR"/>
        </w:rPr>
        <w:t>ec</w:t>
      </w:r>
      <w:r w:rsidRPr="00300F69">
        <w:rPr>
          <w:rFonts w:ascii="Tahoma" w:hAnsi="Tahoma" w:cs="Tahoma"/>
          <w:b/>
          <w:spacing w:val="1"/>
          <w:lang w:val="es-AR"/>
        </w:rPr>
        <w:t>r</w:t>
      </w:r>
      <w:r w:rsidRPr="00300F69">
        <w:rPr>
          <w:rFonts w:ascii="Tahoma" w:hAnsi="Tahoma" w:cs="Tahoma"/>
          <w:b/>
          <w:lang w:val="es-AR"/>
        </w:rPr>
        <w:t>e</w:t>
      </w:r>
      <w:r w:rsidRPr="00300F69">
        <w:rPr>
          <w:rFonts w:ascii="Tahoma" w:hAnsi="Tahoma" w:cs="Tahoma"/>
          <w:b/>
          <w:spacing w:val="1"/>
          <w:lang w:val="es-AR"/>
        </w:rPr>
        <w:t>t</w:t>
      </w:r>
      <w:r w:rsidRPr="00300F69">
        <w:rPr>
          <w:rFonts w:ascii="Tahoma" w:hAnsi="Tahoma" w:cs="Tahoma"/>
          <w:b/>
          <w:lang w:val="es-AR"/>
        </w:rPr>
        <w:t>o</w:t>
      </w:r>
      <w:r w:rsidRPr="00300F69">
        <w:rPr>
          <w:rFonts w:ascii="Tahoma" w:hAnsi="Tahoma" w:cs="Tahoma"/>
          <w:b/>
          <w:spacing w:val="-1"/>
          <w:lang w:val="es-AR"/>
        </w:rPr>
        <w:t xml:space="preserve"> </w:t>
      </w:r>
      <w:r w:rsidRPr="00300F69">
        <w:rPr>
          <w:rFonts w:ascii="Tahoma" w:hAnsi="Tahoma" w:cs="Tahoma"/>
          <w:b/>
          <w:lang w:val="es-AR"/>
        </w:rPr>
        <w:t>Pr</w:t>
      </w:r>
      <w:r w:rsidRPr="00300F69">
        <w:rPr>
          <w:rFonts w:ascii="Tahoma" w:hAnsi="Tahoma" w:cs="Tahoma"/>
          <w:b/>
          <w:spacing w:val="1"/>
          <w:lang w:val="es-AR"/>
        </w:rPr>
        <w:t>o</w:t>
      </w:r>
      <w:r w:rsidRPr="00300F69">
        <w:rPr>
          <w:rFonts w:ascii="Tahoma" w:hAnsi="Tahoma" w:cs="Tahoma"/>
          <w:b/>
          <w:lang w:val="es-AR"/>
        </w:rPr>
        <w:t>v</w:t>
      </w:r>
      <w:r w:rsidRPr="00300F69">
        <w:rPr>
          <w:rFonts w:ascii="Tahoma" w:hAnsi="Tahoma" w:cs="Tahoma"/>
          <w:b/>
          <w:spacing w:val="1"/>
          <w:lang w:val="es-AR"/>
        </w:rPr>
        <w:t>i</w:t>
      </w:r>
      <w:r w:rsidRPr="00300F69">
        <w:rPr>
          <w:rFonts w:ascii="Tahoma" w:hAnsi="Tahoma" w:cs="Tahoma"/>
          <w:b/>
          <w:lang w:val="es-AR"/>
        </w:rPr>
        <w:t>ncial</w:t>
      </w:r>
      <w:r w:rsidRPr="00300F69">
        <w:rPr>
          <w:rFonts w:ascii="Tahoma" w:hAnsi="Tahoma" w:cs="Tahoma"/>
          <w:b/>
          <w:spacing w:val="-2"/>
          <w:lang w:val="es-AR"/>
        </w:rPr>
        <w:t xml:space="preserve"> </w:t>
      </w:r>
      <w:r w:rsidRPr="00300F69">
        <w:rPr>
          <w:rFonts w:ascii="Tahoma" w:hAnsi="Tahoma" w:cs="Tahoma"/>
          <w:b/>
          <w:lang w:val="es-AR"/>
        </w:rPr>
        <w:t>65</w:t>
      </w:r>
      <w:r w:rsidRPr="00300F69">
        <w:rPr>
          <w:rFonts w:ascii="Tahoma" w:hAnsi="Tahoma" w:cs="Tahoma"/>
          <w:b/>
          <w:spacing w:val="1"/>
          <w:lang w:val="es-AR"/>
        </w:rPr>
        <w:t>9</w:t>
      </w:r>
      <w:r w:rsidRPr="00300F69">
        <w:rPr>
          <w:rFonts w:ascii="Tahoma" w:hAnsi="Tahoma" w:cs="Tahoma"/>
          <w:b/>
          <w:lang w:val="es-AR"/>
        </w:rPr>
        <w:t>) Su</w:t>
      </w:r>
      <w:r w:rsidRPr="00300F69">
        <w:rPr>
          <w:rFonts w:ascii="Tahoma" w:hAnsi="Tahoma" w:cs="Tahoma"/>
          <w:b/>
          <w:spacing w:val="-9"/>
          <w:lang w:val="es-AR"/>
        </w:rPr>
        <w:t xml:space="preserve"> </w:t>
      </w:r>
      <w:r w:rsidRPr="00300F69">
        <w:rPr>
          <w:rFonts w:ascii="Tahoma" w:hAnsi="Tahoma" w:cs="Tahoma"/>
          <w:b/>
          <w:lang w:val="es-AR"/>
        </w:rPr>
        <w:t>clasif</w:t>
      </w:r>
      <w:r w:rsidRPr="00300F69">
        <w:rPr>
          <w:rFonts w:ascii="Tahoma" w:hAnsi="Tahoma" w:cs="Tahoma"/>
          <w:b/>
          <w:spacing w:val="1"/>
          <w:lang w:val="es-AR"/>
        </w:rPr>
        <w:t>i</w:t>
      </w:r>
      <w:r w:rsidRPr="00300F69">
        <w:rPr>
          <w:rFonts w:ascii="Tahoma" w:hAnsi="Tahoma" w:cs="Tahoma"/>
          <w:b/>
          <w:spacing w:val="-1"/>
          <w:lang w:val="es-AR"/>
        </w:rPr>
        <w:t>c</w:t>
      </w:r>
      <w:r w:rsidRPr="00300F69">
        <w:rPr>
          <w:rFonts w:ascii="Tahoma" w:hAnsi="Tahoma" w:cs="Tahoma"/>
          <w:b/>
          <w:lang w:val="es-AR"/>
        </w:rPr>
        <w:t>ac</w:t>
      </w:r>
      <w:r w:rsidRPr="00300F69">
        <w:rPr>
          <w:rFonts w:ascii="Tahoma" w:hAnsi="Tahoma" w:cs="Tahoma"/>
          <w:b/>
          <w:spacing w:val="1"/>
          <w:lang w:val="es-AR"/>
        </w:rPr>
        <w:t>i</w:t>
      </w:r>
      <w:r w:rsidRPr="00300F69">
        <w:rPr>
          <w:rFonts w:ascii="Tahoma" w:hAnsi="Tahoma" w:cs="Tahoma"/>
          <w:b/>
          <w:lang w:val="es-AR"/>
        </w:rPr>
        <w:t>ón</w:t>
      </w:r>
      <w:r w:rsidRPr="00300F69">
        <w:rPr>
          <w:rFonts w:ascii="Tahoma" w:hAnsi="Tahoma" w:cs="Tahoma"/>
          <w:b/>
          <w:spacing w:val="-6"/>
          <w:lang w:val="es-AR"/>
        </w:rPr>
        <w:t xml:space="preserve"> </w:t>
      </w:r>
      <w:r w:rsidRPr="00300F69">
        <w:rPr>
          <w:rFonts w:ascii="Tahoma" w:hAnsi="Tahoma" w:cs="Tahoma"/>
          <w:b/>
          <w:lang w:val="es-AR"/>
        </w:rPr>
        <w:t>será</w:t>
      </w:r>
      <w:r w:rsidRPr="00300F69">
        <w:rPr>
          <w:rFonts w:ascii="Tahoma" w:hAnsi="Tahoma" w:cs="Tahoma"/>
          <w:b/>
          <w:spacing w:val="-4"/>
          <w:lang w:val="es-AR"/>
        </w:rPr>
        <w:t xml:space="preserve"> </w:t>
      </w:r>
      <w:r w:rsidRPr="00300F69">
        <w:rPr>
          <w:rFonts w:ascii="Tahoma" w:hAnsi="Tahoma" w:cs="Tahoma"/>
          <w:b/>
          <w:lang w:val="es-AR"/>
        </w:rPr>
        <w:t>la s</w:t>
      </w:r>
      <w:r w:rsidRPr="00300F69">
        <w:rPr>
          <w:rFonts w:ascii="Tahoma" w:hAnsi="Tahoma" w:cs="Tahoma"/>
          <w:b/>
          <w:spacing w:val="1"/>
          <w:lang w:val="es-AR"/>
        </w:rPr>
        <w:t>i</w:t>
      </w:r>
      <w:r w:rsidRPr="00300F69">
        <w:rPr>
          <w:rFonts w:ascii="Tahoma" w:hAnsi="Tahoma" w:cs="Tahoma"/>
          <w:b/>
          <w:lang w:val="es-AR"/>
        </w:rPr>
        <w:t>guiente:</w:t>
      </w:r>
    </w:p>
    <w:p w:rsidR="004F0795" w:rsidRDefault="004F0795">
      <w:pPr>
        <w:widowControl w:val="0"/>
        <w:autoSpaceDE w:val="0"/>
        <w:autoSpaceDN w:val="0"/>
        <w:adjustRightInd w:val="0"/>
        <w:spacing w:after="0" w:line="240" w:lineRule="auto"/>
        <w:ind w:left="102" w:right="70" w:firstLine="709"/>
        <w:jc w:val="both"/>
        <w:rPr>
          <w:rFonts w:ascii="Tahoma" w:hAnsi="Tahoma" w:cs="Tahoma"/>
          <w:lang w:val="es-AR"/>
        </w:rPr>
      </w:pPr>
    </w:p>
    <w:p w:rsidR="001A5F7E" w:rsidRPr="009737BD" w:rsidRDefault="001A5F7E">
      <w:pPr>
        <w:widowControl w:val="0"/>
        <w:autoSpaceDE w:val="0"/>
        <w:autoSpaceDN w:val="0"/>
        <w:adjustRightInd w:val="0"/>
        <w:spacing w:after="0" w:line="240" w:lineRule="auto"/>
        <w:ind w:left="102" w:right="70" w:firstLine="709"/>
        <w:jc w:val="both"/>
        <w:rPr>
          <w:rFonts w:ascii="Tahoma" w:hAnsi="Tahoma" w:cs="Tahoma"/>
          <w:lang w:val="es-AR"/>
        </w:rPr>
      </w:pPr>
      <w:r w:rsidRPr="009737BD">
        <w:rPr>
          <w:rFonts w:ascii="Tahoma" w:hAnsi="Tahoma" w:cs="Tahoma"/>
          <w:lang w:val="es-AR"/>
        </w:rPr>
        <w:t>Se</w:t>
      </w:r>
      <w:r w:rsidRPr="009737BD">
        <w:rPr>
          <w:rFonts w:ascii="Tahoma" w:hAnsi="Tahoma" w:cs="Tahoma"/>
          <w:spacing w:val="-3"/>
          <w:lang w:val="es-AR"/>
        </w:rPr>
        <w:t xml:space="preserve"> </w:t>
      </w:r>
      <w:r w:rsidRPr="009737BD">
        <w:rPr>
          <w:rFonts w:ascii="Tahoma" w:hAnsi="Tahoma" w:cs="Tahoma"/>
          <w:lang w:val="es-AR"/>
        </w:rPr>
        <w:t>ent</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por</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1"/>
          <w:lang w:val="es-AR"/>
        </w:rPr>
        <w:t>l</w:t>
      </w:r>
      <w:r w:rsidRPr="009737BD">
        <w:rPr>
          <w:rFonts w:ascii="Tahoma" w:hAnsi="Tahoma" w:cs="Tahoma"/>
          <w:lang w:val="es-AR"/>
        </w:rPr>
        <w:t>ojami</w:t>
      </w:r>
      <w:r w:rsidRPr="009737BD">
        <w:rPr>
          <w:rFonts w:ascii="Tahoma" w:hAnsi="Tahoma" w:cs="Tahoma"/>
          <w:spacing w:val="1"/>
          <w:lang w:val="es-AR"/>
        </w:rPr>
        <w:t>e</w:t>
      </w:r>
      <w:r w:rsidRPr="009737BD">
        <w:rPr>
          <w:rFonts w:ascii="Tahoma" w:hAnsi="Tahoma" w:cs="Tahoma"/>
          <w:lang w:val="es-AR"/>
        </w:rPr>
        <w:t>nto turíst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 extr</w:t>
      </w:r>
      <w:r w:rsidRPr="009737BD">
        <w:rPr>
          <w:rFonts w:ascii="Tahoma" w:hAnsi="Tahoma" w:cs="Tahoma"/>
          <w:spacing w:val="1"/>
          <w:lang w:val="es-AR"/>
        </w:rPr>
        <w:t>a</w:t>
      </w:r>
      <w:r w:rsidRPr="009737BD">
        <w:rPr>
          <w:rFonts w:ascii="Tahoma" w:hAnsi="Tahoma" w:cs="Tahoma"/>
          <w:lang w:val="es-AR"/>
        </w:rPr>
        <w:t>ho</w:t>
      </w:r>
      <w:r w:rsidRPr="009737BD">
        <w:rPr>
          <w:rFonts w:ascii="Tahoma" w:hAnsi="Tahoma" w:cs="Tahoma"/>
          <w:spacing w:val="1"/>
          <w:lang w:val="es-AR"/>
        </w:rPr>
        <w:t>t</w:t>
      </w:r>
      <w:r w:rsidRPr="009737BD">
        <w:rPr>
          <w:rFonts w:ascii="Tahoma" w:hAnsi="Tahoma" w:cs="Tahoma"/>
          <w:lang w:val="es-AR"/>
        </w:rPr>
        <w:t>el</w:t>
      </w:r>
      <w:r w:rsidRPr="009737BD">
        <w:rPr>
          <w:rFonts w:ascii="Tahoma" w:hAnsi="Tahoma" w:cs="Tahoma"/>
          <w:spacing w:val="1"/>
          <w:lang w:val="es-AR"/>
        </w:rPr>
        <w:t>e</w:t>
      </w:r>
      <w:r w:rsidRPr="009737BD">
        <w:rPr>
          <w:rFonts w:ascii="Tahoma" w:hAnsi="Tahoma" w:cs="Tahoma"/>
          <w:lang w:val="es-AR"/>
        </w:rPr>
        <w:t>ro</w:t>
      </w:r>
      <w:r w:rsidRPr="009737BD">
        <w:rPr>
          <w:rFonts w:ascii="Tahoma" w:hAnsi="Tahoma" w:cs="Tahoma"/>
          <w:spacing w:val="2"/>
          <w:lang w:val="es-AR"/>
        </w:rPr>
        <w:t xml:space="preserve"> </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se</w:t>
      </w:r>
      <w:r w:rsidRPr="009737BD">
        <w:rPr>
          <w:rFonts w:ascii="Tahoma" w:hAnsi="Tahoma" w:cs="Tahoma"/>
          <w:spacing w:val="1"/>
          <w:lang w:val="es-AR"/>
        </w:rPr>
        <w:t>g</w:t>
      </w:r>
      <w:r w:rsidRPr="009737BD">
        <w:rPr>
          <w:rFonts w:ascii="Tahoma" w:hAnsi="Tahoma" w:cs="Tahoma"/>
          <w:lang w:val="es-AR"/>
        </w:rPr>
        <w:t>ún</w:t>
      </w:r>
      <w:r w:rsidRPr="009737BD">
        <w:rPr>
          <w:rFonts w:ascii="Tahoma" w:hAnsi="Tahoma" w:cs="Tahoma"/>
          <w:spacing w:val="4"/>
          <w:lang w:val="es-AR"/>
        </w:rPr>
        <w:t xml:space="preserve"> </w:t>
      </w:r>
      <w:r w:rsidRPr="009737BD">
        <w:rPr>
          <w:rFonts w:ascii="Tahoma" w:hAnsi="Tahoma" w:cs="Tahoma"/>
          <w:spacing w:val="1"/>
          <w:lang w:val="es-AR"/>
        </w:rPr>
        <w:t>e</w:t>
      </w:r>
      <w:r w:rsidRPr="009737BD">
        <w:rPr>
          <w:rFonts w:ascii="Tahoma" w:hAnsi="Tahoma" w:cs="Tahoma"/>
          <w:lang w:val="es-AR"/>
        </w:rPr>
        <w:t>l</w:t>
      </w:r>
      <w:r w:rsidRPr="009737BD">
        <w:rPr>
          <w:rFonts w:ascii="Tahoma" w:hAnsi="Tahoma" w:cs="Tahoma"/>
          <w:spacing w:val="4"/>
          <w:lang w:val="es-AR"/>
        </w:rPr>
        <w:t xml:space="preserve"> </w:t>
      </w:r>
      <w:r w:rsidRPr="009737BD">
        <w:rPr>
          <w:rFonts w:ascii="Tahoma" w:hAnsi="Tahoma" w:cs="Tahoma"/>
          <w:lang w:val="es-AR"/>
        </w:rPr>
        <w:t>D</w:t>
      </w:r>
      <w:r w:rsidRPr="009737BD">
        <w:rPr>
          <w:rFonts w:ascii="Tahoma" w:hAnsi="Tahoma" w:cs="Tahoma"/>
          <w:spacing w:val="1"/>
          <w:lang w:val="es-AR"/>
        </w:rPr>
        <w:t>e</w:t>
      </w:r>
      <w:r w:rsidRPr="009737BD">
        <w:rPr>
          <w:rFonts w:ascii="Tahoma" w:hAnsi="Tahoma" w:cs="Tahoma"/>
          <w:lang w:val="es-AR"/>
        </w:rPr>
        <w:t>cr</w:t>
      </w:r>
      <w:r w:rsidRPr="009737BD">
        <w:rPr>
          <w:rFonts w:ascii="Tahoma" w:hAnsi="Tahoma" w:cs="Tahoma"/>
          <w:spacing w:val="1"/>
          <w:lang w:val="es-AR"/>
        </w:rPr>
        <w:t>e</w:t>
      </w:r>
      <w:r w:rsidRPr="009737BD">
        <w:rPr>
          <w:rFonts w:ascii="Tahoma" w:hAnsi="Tahoma" w:cs="Tahoma"/>
          <w:lang w:val="es-AR"/>
        </w:rPr>
        <w:t>to</w:t>
      </w:r>
      <w:r w:rsidRPr="009737BD">
        <w:rPr>
          <w:rFonts w:ascii="Tahoma" w:hAnsi="Tahoma" w:cs="Tahoma"/>
          <w:spacing w:val="4"/>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ovi</w:t>
      </w:r>
      <w:r w:rsidRPr="009737BD">
        <w:rPr>
          <w:rFonts w:ascii="Tahoma" w:hAnsi="Tahoma" w:cs="Tahoma"/>
          <w:spacing w:val="1"/>
          <w:lang w:val="es-AR"/>
        </w:rPr>
        <w:t>n</w:t>
      </w:r>
      <w:r w:rsidRPr="009737BD">
        <w:rPr>
          <w:rFonts w:ascii="Tahoma" w:hAnsi="Tahoma" w:cs="Tahoma"/>
          <w:lang w:val="es-AR"/>
        </w:rPr>
        <w:t>cial</w:t>
      </w:r>
      <w:r w:rsidRPr="009737BD">
        <w:rPr>
          <w:rFonts w:ascii="Tahoma" w:hAnsi="Tahoma" w:cs="Tahoma"/>
          <w:spacing w:val="4"/>
          <w:lang w:val="es-AR"/>
        </w:rPr>
        <w:t xml:space="preserve"> </w:t>
      </w:r>
      <w:r w:rsidRPr="009737BD">
        <w:rPr>
          <w:rFonts w:ascii="Tahoma" w:hAnsi="Tahoma" w:cs="Tahoma"/>
          <w:lang w:val="es-AR"/>
        </w:rPr>
        <w:t>65</w:t>
      </w:r>
      <w:r w:rsidRPr="009737BD">
        <w:rPr>
          <w:rFonts w:ascii="Tahoma" w:hAnsi="Tahoma" w:cs="Tahoma"/>
          <w:spacing w:val="1"/>
          <w:lang w:val="es-AR"/>
        </w:rPr>
        <w:t>9</w:t>
      </w:r>
      <w:r w:rsidRPr="009737BD">
        <w:rPr>
          <w:rFonts w:ascii="Tahoma" w:hAnsi="Tahoma" w:cs="Tahoma"/>
          <w:lang w:val="es-AR"/>
        </w:rPr>
        <w:t>) al</w:t>
      </w:r>
      <w:r w:rsidRPr="009737BD">
        <w:rPr>
          <w:rFonts w:ascii="Tahoma" w:hAnsi="Tahoma" w:cs="Tahoma"/>
          <w:spacing w:val="30"/>
          <w:lang w:val="es-AR"/>
        </w:rPr>
        <w:t xml:space="preserve"> </w:t>
      </w:r>
      <w:r w:rsidRPr="009737BD">
        <w:rPr>
          <w:rFonts w:ascii="Tahoma" w:hAnsi="Tahoma" w:cs="Tahoma"/>
          <w:lang w:val="es-AR"/>
        </w:rPr>
        <w:t>servic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25"/>
          <w:lang w:val="es-AR"/>
        </w:rPr>
        <w:t xml:space="preserve"> </w:t>
      </w:r>
      <w:r w:rsidRPr="009737BD">
        <w:rPr>
          <w:rFonts w:ascii="Tahoma" w:hAnsi="Tahoma" w:cs="Tahoma"/>
          <w:lang w:val="es-AR"/>
        </w:rPr>
        <w:t>que</w:t>
      </w:r>
      <w:r w:rsidRPr="009737BD">
        <w:rPr>
          <w:rFonts w:ascii="Tahoma" w:hAnsi="Tahoma" w:cs="Tahoma"/>
          <w:spacing w:val="27"/>
          <w:lang w:val="es-AR"/>
        </w:rPr>
        <w:t xml:space="preserve"> </w:t>
      </w:r>
      <w:r w:rsidRPr="009737BD">
        <w:rPr>
          <w:rFonts w:ascii="Tahoma" w:hAnsi="Tahoma" w:cs="Tahoma"/>
          <w:lang w:val="es-AR"/>
        </w:rPr>
        <w:t>incluye</w:t>
      </w:r>
      <w:r w:rsidRPr="009737BD">
        <w:rPr>
          <w:rFonts w:ascii="Tahoma" w:hAnsi="Tahoma" w:cs="Tahoma"/>
          <w:spacing w:val="24"/>
          <w:lang w:val="es-AR"/>
        </w:rPr>
        <w:t xml:space="preserve"> </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29"/>
          <w:lang w:val="es-AR"/>
        </w:rPr>
        <w:t xml:space="preserve"> </w:t>
      </w:r>
      <w:r w:rsidRPr="009737BD">
        <w:rPr>
          <w:rFonts w:ascii="Tahoma" w:hAnsi="Tahoma" w:cs="Tahoma"/>
          <w:lang w:val="es-AR"/>
        </w:rPr>
        <w:t>siguientes</w:t>
      </w:r>
      <w:r w:rsidRPr="009737BD">
        <w:rPr>
          <w:rFonts w:ascii="Tahoma" w:hAnsi="Tahoma" w:cs="Tahoma"/>
          <w:spacing w:val="21"/>
          <w:lang w:val="es-AR"/>
        </w:rPr>
        <w:t xml:space="preserve"> </w:t>
      </w:r>
      <w:r w:rsidRPr="009737BD">
        <w:rPr>
          <w:rFonts w:ascii="Tahoma" w:hAnsi="Tahoma" w:cs="Tahoma"/>
          <w:lang w:val="es-AR"/>
        </w:rPr>
        <w:t>tipolog</w:t>
      </w:r>
      <w:r w:rsidRPr="009737BD">
        <w:rPr>
          <w:rFonts w:ascii="Tahoma" w:hAnsi="Tahoma" w:cs="Tahoma"/>
          <w:spacing w:val="-1"/>
          <w:lang w:val="es-AR"/>
        </w:rPr>
        <w:t>í</w:t>
      </w:r>
      <w:r w:rsidRPr="009737BD">
        <w:rPr>
          <w:rFonts w:ascii="Tahoma" w:hAnsi="Tahoma" w:cs="Tahoma"/>
          <w:lang w:val="es-AR"/>
        </w:rPr>
        <w:t>as:</w:t>
      </w:r>
      <w:r w:rsidRPr="009737BD">
        <w:rPr>
          <w:rFonts w:ascii="Tahoma" w:hAnsi="Tahoma" w:cs="Tahoma"/>
          <w:spacing w:val="29"/>
          <w:lang w:val="es-AR"/>
        </w:rPr>
        <w:t xml:space="preserve"> </w:t>
      </w:r>
      <w:r w:rsidRPr="009737BD">
        <w:rPr>
          <w:rFonts w:ascii="Tahoma" w:hAnsi="Tahoma" w:cs="Tahoma"/>
          <w:lang w:val="es-AR"/>
        </w:rPr>
        <w:t>Alberg</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9"/>
          <w:lang w:val="es-AR"/>
        </w:rPr>
        <w:t xml:space="preserve"> </w:t>
      </w:r>
      <w:smartTag w:uri="urn:schemas-microsoft-com:office:smarttags" w:element="PersonName">
        <w:smartTagPr>
          <w:attr w:name="ProductID" w:val="la Juventud"/>
        </w:smartTagPr>
        <w:r w:rsidRPr="009737BD">
          <w:rPr>
            <w:rFonts w:ascii="Tahoma" w:hAnsi="Tahoma" w:cs="Tahoma"/>
            <w:lang w:val="es-AR"/>
          </w:rPr>
          <w:t>la</w:t>
        </w:r>
        <w:r w:rsidRPr="009737BD">
          <w:rPr>
            <w:rFonts w:ascii="Tahoma" w:hAnsi="Tahoma" w:cs="Tahoma"/>
            <w:spacing w:val="30"/>
            <w:lang w:val="es-AR"/>
          </w:rPr>
          <w:t xml:space="preserve"> </w:t>
        </w:r>
        <w:r w:rsidRPr="009737BD">
          <w:rPr>
            <w:rFonts w:ascii="Tahoma" w:hAnsi="Tahoma" w:cs="Tahoma"/>
            <w:lang w:val="es-AR"/>
          </w:rPr>
          <w:t>Ju</w:t>
        </w:r>
        <w:r w:rsidRPr="009737BD">
          <w:rPr>
            <w:rFonts w:ascii="Tahoma" w:hAnsi="Tahoma" w:cs="Tahoma"/>
            <w:spacing w:val="1"/>
            <w:lang w:val="es-AR"/>
          </w:rPr>
          <w:t>v</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ud</w:t>
        </w:r>
      </w:smartTag>
      <w:r w:rsidRPr="009737BD">
        <w:rPr>
          <w:rFonts w:ascii="Tahoma" w:hAnsi="Tahoma" w:cs="Tahoma"/>
          <w:spacing w:val="29"/>
          <w:lang w:val="es-AR"/>
        </w:rPr>
        <w:t xml:space="preserve"> </w:t>
      </w:r>
      <w:r w:rsidRPr="009737BD">
        <w:rPr>
          <w:rFonts w:ascii="Tahoma" w:hAnsi="Tahoma" w:cs="Tahoma"/>
          <w:lang w:val="es-AR"/>
        </w:rPr>
        <w:t>(</w:t>
      </w:r>
      <w:r w:rsidRPr="009737BD">
        <w:rPr>
          <w:rFonts w:ascii="Tahoma" w:hAnsi="Tahoma" w:cs="Tahoma"/>
          <w:spacing w:val="1"/>
          <w:lang w:val="es-AR"/>
        </w:rPr>
        <w:t>H</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t</w:t>
      </w:r>
      <w:r w:rsidRPr="009737BD">
        <w:rPr>
          <w:rFonts w:ascii="Tahoma" w:hAnsi="Tahoma" w:cs="Tahoma"/>
          <w:lang w:val="es-AR"/>
        </w:rPr>
        <w:t>el),</w:t>
      </w:r>
      <w:r w:rsidRPr="009737BD">
        <w:rPr>
          <w:rFonts w:ascii="Tahoma" w:hAnsi="Tahoma" w:cs="Tahoma"/>
          <w:spacing w:val="29"/>
          <w:lang w:val="es-AR"/>
        </w:rPr>
        <w:t xml:space="preserve"> </w:t>
      </w:r>
      <w:r w:rsidRPr="009737BD">
        <w:rPr>
          <w:rFonts w:ascii="Tahoma" w:hAnsi="Tahoma" w:cs="Tahoma"/>
          <w:lang w:val="es-AR"/>
        </w:rPr>
        <w:t>Cama</w:t>
      </w:r>
      <w:r w:rsidRPr="009737BD">
        <w:rPr>
          <w:rFonts w:ascii="Tahoma" w:hAnsi="Tahoma" w:cs="Tahoma"/>
          <w:spacing w:val="27"/>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Desay</w:t>
      </w:r>
      <w:r w:rsidRPr="009737BD">
        <w:rPr>
          <w:rFonts w:ascii="Tahoma" w:hAnsi="Tahoma" w:cs="Tahoma"/>
          <w:spacing w:val="1"/>
          <w:lang w:val="es-AR"/>
        </w:rPr>
        <w:t>u</w:t>
      </w:r>
      <w:r w:rsidRPr="009737BD">
        <w:rPr>
          <w:rFonts w:ascii="Tahoma" w:hAnsi="Tahoma" w:cs="Tahoma"/>
          <w:lang w:val="es-AR"/>
        </w:rPr>
        <w:t>no</w:t>
      </w:r>
      <w:r w:rsidRPr="009737BD">
        <w:rPr>
          <w:rFonts w:ascii="Tahoma" w:hAnsi="Tahoma" w:cs="Tahoma"/>
          <w:spacing w:val="23"/>
          <w:lang w:val="es-AR"/>
        </w:rPr>
        <w:t xml:space="preserve"> </w:t>
      </w:r>
      <w:r w:rsidRPr="009737BD">
        <w:rPr>
          <w:rFonts w:ascii="Tahoma" w:hAnsi="Tahoma" w:cs="Tahoma"/>
          <w:spacing w:val="1"/>
          <w:lang w:val="es-AR"/>
        </w:rPr>
        <w:t>(</w:t>
      </w:r>
      <w:r w:rsidRPr="009737BD">
        <w:rPr>
          <w:rFonts w:ascii="Tahoma" w:hAnsi="Tahoma" w:cs="Tahoma"/>
          <w:lang w:val="es-AR"/>
        </w:rPr>
        <w:t>Bed</w:t>
      </w:r>
      <w:r w:rsidRPr="009737BD">
        <w:rPr>
          <w:rFonts w:ascii="Tahoma" w:hAnsi="Tahoma" w:cs="Tahoma"/>
          <w:spacing w:val="20"/>
          <w:lang w:val="es-AR"/>
        </w:rPr>
        <w:t xml:space="preserve"> </w:t>
      </w:r>
      <w:r w:rsidRPr="009737BD">
        <w:rPr>
          <w:rFonts w:ascii="Tahoma" w:hAnsi="Tahoma" w:cs="Tahoma"/>
          <w:lang w:val="es-AR"/>
        </w:rPr>
        <w:t>&amp;</w:t>
      </w:r>
      <w:r w:rsidRPr="009737BD">
        <w:rPr>
          <w:rFonts w:ascii="Tahoma" w:hAnsi="Tahoma" w:cs="Tahoma"/>
          <w:spacing w:val="20"/>
          <w:lang w:val="es-AR"/>
        </w:rPr>
        <w:t xml:space="preserve"> </w:t>
      </w:r>
      <w:r w:rsidRPr="009737BD">
        <w:rPr>
          <w:rFonts w:ascii="Tahoma" w:hAnsi="Tahoma" w:cs="Tahoma"/>
          <w:lang w:val="es-AR"/>
        </w:rPr>
        <w:t>Bre</w:t>
      </w:r>
      <w:r w:rsidRPr="009737BD">
        <w:rPr>
          <w:rFonts w:ascii="Tahoma" w:hAnsi="Tahoma" w:cs="Tahoma"/>
          <w:spacing w:val="1"/>
          <w:lang w:val="es-AR"/>
        </w:rPr>
        <w:t>a</w:t>
      </w:r>
      <w:r w:rsidRPr="009737BD">
        <w:rPr>
          <w:rFonts w:ascii="Tahoma" w:hAnsi="Tahoma" w:cs="Tahoma"/>
          <w:lang w:val="es-AR"/>
        </w:rPr>
        <w:t>kfast</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18"/>
          <w:lang w:val="es-AR"/>
        </w:rPr>
        <w:t xml:space="preserve"> </w:t>
      </w:r>
      <w:r w:rsidRPr="009737BD">
        <w:rPr>
          <w:rFonts w:ascii="Tahoma" w:hAnsi="Tahoma" w:cs="Tahoma"/>
          <w:lang w:val="es-AR"/>
        </w:rPr>
        <w:t>Aloj</w:t>
      </w:r>
      <w:r w:rsidRPr="009737BD">
        <w:rPr>
          <w:rFonts w:ascii="Tahoma" w:hAnsi="Tahoma" w:cs="Tahoma"/>
          <w:spacing w:val="1"/>
          <w:lang w:val="es-AR"/>
        </w:rPr>
        <w:t>a</w:t>
      </w:r>
      <w:r w:rsidRPr="009737BD">
        <w:rPr>
          <w:rFonts w:ascii="Tahoma" w:hAnsi="Tahoma" w:cs="Tahoma"/>
          <w:lang w:val="es-AR"/>
        </w:rPr>
        <w:t>miento</w:t>
      </w:r>
      <w:r w:rsidRPr="009737BD">
        <w:rPr>
          <w:rFonts w:ascii="Tahoma" w:hAnsi="Tahoma" w:cs="Tahoma"/>
          <w:spacing w:val="15"/>
          <w:lang w:val="es-AR"/>
        </w:rPr>
        <w:t xml:space="preserve"> </w:t>
      </w:r>
      <w:r w:rsidRPr="009737BD">
        <w:rPr>
          <w:rFonts w:ascii="Tahoma" w:hAnsi="Tahoma" w:cs="Tahoma"/>
          <w:lang w:val="es-AR"/>
        </w:rPr>
        <w:t>Tur</w:t>
      </w:r>
      <w:r w:rsidRPr="009737BD">
        <w:rPr>
          <w:rFonts w:ascii="Tahoma" w:hAnsi="Tahoma" w:cs="Tahoma"/>
          <w:spacing w:val="1"/>
          <w:lang w:val="es-AR"/>
        </w:rPr>
        <w:t>í</w:t>
      </w:r>
      <w:r w:rsidRPr="009737BD">
        <w:rPr>
          <w:rFonts w:ascii="Tahoma" w:hAnsi="Tahoma" w:cs="Tahoma"/>
          <w:lang w:val="es-AR"/>
        </w:rPr>
        <w:t>s</w:t>
      </w:r>
      <w:r w:rsidRPr="009737BD">
        <w:rPr>
          <w:rFonts w:ascii="Tahoma" w:hAnsi="Tahoma" w:cs="Tahoma"/>
          <w:spacing w:val="-1"/>
          <w:lang w:val="es-AR"/>
        </w:rPr>
        <w:t>t</w:t>
      </w:r>
      <w:r w:rsidRPr="009737BD">
        <w:rPr>
          <w:rFonts w:ascii="Tahoma" w:hAnsi="Tahoma" w:cs="Tahoma"/>
          <w:lang w:val="es-AR"/>
        </w:rPr>
        <w:t>ico</w:t>
      </w:r>
      <w:r w:rsidRPr="009737BD">
        <w:rPr>
          <w:rFonts w:ascii="Tahoma" w:hAnsi="Tahoma" w:cs="Tahoma"/>
          <w:spacing w:val="19"/>
          <w:lang w:val="es-AR"/>
        </w:rPr>
        <w:t xml:space="preserve"> </w:t>
      </w:r>
      <w:r w:rsidRPr="009737BD">
        <w:rPr>
          <w:rFonts w:ascii="Tahoma" w:hAnsi="Tahoma" w:cs="Tahoma"/>
          <w:lang w:val="es-AR"/>
        </w:rPr>
        <w:t>Rural,</w:t>
      </w:r>
      <w:r w:rsidRPr="009737BD">
        <w:rPr>
          <w:rFonts w:ascii="Tahoma" w:hAnsi="Tahoma" w:cs="Tahoma"/>
          <w:spacing w:val="23"/>
          <w:lang w:val="es-AR"/>
        </w:rPr>
        <w:t xml:space="preserve"> </w:t>
      </w:r>
      <w:r w:rsidRPr="009737BD">
        <w:rPr>
          <w:rFonts w:ascii="Tahoma" w:hAnsi="Tahoma" w:cs="Tahoma"/>
          <w:lang w:val="es-AR"/>
        </w:rPr>
        <w:t>Casas</w:t>
      </w:r>
      <w:r w:rsidRPr="009737BD">
        <w:rPr>
          <w:rFonts w:ascii="Tahoma" w:hAnsi="Tahoma" w:cs="Tahoma"/>
          <w:spacing w:val="17"/>
          <w:lang w:val="es-AR"/>
        </w:rPr>
        <w:t xml:space="preserve"> </w:t>
      </w:r>
      <w:r w:rsidRPr="009737BD">
        <w:rPr>
          <w:rFonts w:ascii="Tahoma" w:hAnsi="Tahoma" w:cs="Tahoma"/>
          <w:lang w:val="es-AR"/>
        </w:rPr>
        <w:t>o</w:t>
      </w:r>
      <w:r w:rsidRPr="009737BD">
        <w:rPr>
          <w:rFonts w:ascii="Tahoma" w:hAnsi="Tahoma" w:cs="Tahoma"/>
          <w:spacing w:val="22"/>
          <w:lang w:val="es-AR"/>
        </w:rPr>
        <w:t xml:space="preserve"> </w:t>
      </w:r>
      <w:r w:rsidRPr="009737BD">
        <w:rPr>
          <w:rFonts w:ascii="Tahoma" w:hAnsi="Tahoma" w:cs="Tahoma"/>
          <w:lang w:val="es-AR"/>
        </w:rPr>
        <w:t>Departa</w:t>
      </w:r>
      <w:r w:rsidRPr="009737BD">
        <w:rPr>
          <w:rFonts w:ascii="Tahoma" w:hAnsi="Tahoma" w:cs="Tahoma"/>
          <w:spacing w:val="2"/>
          <w:lang w:val="es-AR"/>
        </w:rPr>
        <w:t>m</w:t>
      </w:r>
      <w:r w:rsidRPr="009737BD">
        <w:rPr>
          <w:rFonts w:ascii="Tahoma" w:hAnsi="Tahoma" w:cs="Tahoma"/>
          <w:lang w:val="es-AR"/>
        </w:rPr>
        <w:t>ento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14"/>
          <w:lang w:val="es-AR"/>
        </w:rPr>
        <w:t xml:space="preserve"> </w:t>
      </w:r>
      <w:r w:rsidRPr="009737BD">
        <w:rPr>
          <w:rFonts w:ascii="Tahoma" w:hAnsi="Tahoma" w:cs="Tahoma"/>
          <w:lang w:val="es-AR"/>
        </w:rPr>
        <w:t>Casa</w:t>
      </w:r>
      <w:r w:rsidRPr="009737BD">
        <w:rPr>
          <w:rFonts w:ascii="Tahoma" w:hAnsi="Tahoma" w:cs="Tahoma"/>
          <w:spacing w:val="19"/>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Familia,</w:t>
      </w:r>
      <w:r w:rsidRPr="009737BD">
        <w:rPr>
          <w:rFonts w:ascii="Tahoma" w:hAnsi="Tahoma" w:cs="Tahoma"/>
          <w:spacing w:val="1"/>
          <w:lang w:val="es-AR"/>
        </w:rPr>
        <w:t xml:space="preserve"> </w:t>
      </w:r>
      <w:r w:rsidRPr="009737BD">
        <w:rPr>
          <w:rFonts w:ascii="Tahoma" w:hAnsi="Tahoma" w:cs="Tahoma"/>
          <w:w w:val="99"/>
          <w:lang w:val="es-AR"/>
        </w:rPr>
        <w:t>entre</w:t>
      </w:r>
      <w:r w:rsidRPr="009737BD">
        <w:rPr>
          <w:rFonts w:ascii="Tahoma" w:hAnsi="Tahoma" w:cs="Tahoma"/>
          <w:lang w:val="es-AR"/>
        </w:rPr>
        <w:t xml:space="preserve"> </w:t>
      </w:r>
      <w:r w:rsidRPr="009737BD">
        <w:rPr>
          <w:rFonts w:ascii="Tahoma" w:hAnsi="Tahoma" w:cs="Tahoma"/>
          <w:w w:val="99"/>
          <w:lang w:val="es-AR"/>
        </w:rPr>
        <w:t>otro</w:t>
      </w:r>
      <w:r w:rsidRPr="009737BD">
        <w:rPr>
          <w:rFonts w:ascii="Tahoma" w:hAnsi="Tahoma" w:cs="Tahoma"/>
          <w:spacing w:val="2"/>
          <w:w w:val="99"/>
          <w:lang w:val="es-AR"/>
        </w:rPr>
        <w:t>s</w:t>
      </w:r>
      <w:r w:rsidRPr="009737BD">
        <w:rPr>
          <w:rFonts w:ascii="Tahoma" w:hAnsi="Tahoma" w:cs="Tahoma"/>
          <w:lang w:val="es-AR"/>
        </w:rPr>
        <w:t>.</w:t>
      </w:r>
    </w:p>
    <w:p w:rsidR="001A5F7E" w:rsidRPr="009737BD" w:rsidRDefault="001A5F7E" w:rsidP="00E027AB">
      <w:pPr>
        <w:widowControl w:val="0"/>
        <w:autoSpaceDE w:val="0"/>
        <w:autoSpaceDN w:val="0"/>
        <w:adjustRightInd w:val="0"/>
        <w:spacing w:before="59" w:after="0" w:line="532" w:lineRule="exact"/>
        <w:ind w:left="102" w:right="86"/>
        <w:rPr>
          <w:rFonts w:ascii="Tahoma" w:hAnsi="Tahoma" w:cs="Tahoma"/>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I.1</w:t>
      </w:r>
      <w:r w:rsidRPr="00E557A0">
        <w:rPr>
          <w:rFonts w:ascii="Tahoma" w:hAnsi="Tahoma" w:cs="Tahoma"/>
          <w:b/>
          <w:spacing w:val="1"/>
          <w:lang w:val="es-AR"/>
        </w:rPr>
        <w:t>2</w:t>
      </w:r>
      <w:r w:rsidRPr="00E557A0">
        <w:rPr>
          <w:rFonts w:ascii="Tahoma" w:hAnsi="Tahoma" w:cs="Tahoma"/>
          <w:b/>
          <w:lang w:val="es-AR"/>
        </w:rPr>
        <w:t>.2.</w:t>
      </w:r>
      <w:r w:rsidRPr="00E557A0">
        <w:rPr>
          <w:rFonts w:ascii="Tahoma" w:hAnsi="Tahoma" w:cs="Tahoma"/>
          <w:b/>
          <w:spacing w:val="1"/>
          <w:lang w:val="es-AR"/>
        </w:rPr>
        <w:t>1.</w:t>
      </w:r>
    </w:p>
    <w:p w:rsidR="001A5F7E" w:rsidRPr="009737BD" w:rsidRDefault="001A5F7E">
      <w:pPr>
        <w:widowControl w:val="0"/>
        <w:autoSpaceDE w:val="0"/>
        <w:autoSpaceDN w:val="0"/>
        <w:adjustRightInd w:val="0"/>
        <w:spacing w:after="0" w:line="204" w:lineRule="exact"/>
        <w:ind w:left="102" w:right="5936"/>
        <w:jc w:val="both"/>
        <w:rPr>
          <w:rFonts w:ascii="Tahoma" w:hAnsi="Tahoma" w:cs="Tahoma"/>
          <w:lang w:val="es-AR"/>
        </w:rPr>
      </w:pPr>
      <w:r w:rsidRPr="009737BD">
        <w:rPr>
          <w:rFonts w:ascii="Tahoma" w:hAnsi="Tahoma" w:cs="Tahoma"/>
          <w:lang w:val="es-AR"/>
        </w:rPr>
        <w:t>Alberg</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 xml:space="preserve">e </w:t>
      </w:r>
      <w:smartTag w:uri="urn:schemas-microsoft-com:office:smarttags" w:element="PersonName">
        <w:smartTagPr>
          <w:attr w:name="ProductID" w:val="la Juventud"/>
        </w:smartTagPr>
        <w:r w:rsidRPr="009737BD">
          <w:rPr>
            <w:rFonts w:ascii="Tahoma" w:hAnsi="Tahoma" w:cs="Tahoma"/>
            <w:lang w:val="es-AR"/>
          </w:rPr>
          <w:t>la J</w:t>
        </w:r>
        <w:r w:rsidRPr="009737BD">
          <w:rPr>
            <w:rFonts w:ascii="Tahoma" w:hAnsi="Tahoma" w:cs="Tahoma"/>
            <w:spacing w:val="1"/>
            <w:lang w:val="es-AR"/>
          </w:rPr>
          <w:t>u</w:t>
        </w:r>
        <w:r w:rsidRPr="009737BD">
          <w:rPr>
            <w:rFonts w:ascii="Tahoma" w:hAnsi="Tahoma" w:cs="Tahoma"/>
            <w:lang w:val="es-AR"/>
          </w:rPr>
          <w:t>ve</w:t>
        </w:r>
        <w:r w:rsidRPr="009737BD">
          <w:rPr>
            <w:rFonts w:ascii="Tahoma" w:hAnsi="Tahoma" w:cs="Tahoma"/>
            <w:spacing w:val="1"/>
            <w:lang w:val="es-AR"/>
          </w:rPr>
          <w:t>n</w:t>
        </w:r>
        <w:r w:rsidRPr="009737BD">
          <w:rPr>
            <w:rFonts w:ascii="Tahoma" w:hAnsi="Tahoma" w:cs="Tahoma"/>
            <w:lang w:val="es-AR"/>
          </w:rPr>
          <w:t>tud</w:t>
        </w:r>
      </w:smartTag>
      <w:r w:rsidRPr="009737BD">
        <w:rPr>
          <w:rFonts w:ascii="Tahoma" w:hAnsi="Tahoma" w:cs="Tahoma"/>
          <w:spacing w:val="-1"/>
          <w:lang w:val="es-AR"/>
        </w:rPr>
        <w:t xml:space="preserve"> </w:t>
      </w:r>
      <w:r w:rsidRPr="009737BD">
        <w:rPr>
          <w:rFonts w:ascii="Tahoma" w:hAnsi="Tahoma" w:cs="Tahoma"/>
          <w:lang w:val="es-AR"/>
        </w:rPr>
        <w:t>u</w:t>
      </w:r>
      <w:r w:rsidRPr="009737BD">
        <w:rPr>
          <w:rFonts w:ascii="Tahoma" w:hAnsi="Tahoma" w:cs="Tahoma"/>
          <w:spacing w:val="-1"/>
          <w:lang w:val="es-AR"/>
        </w:rPr>
        <w:t xml:space="preserve"> </w:t>
      </w:r>
      <w:r w:rsidRPr="009737BD">
        <w:rPr>
          <w:rFonts w:ascii="Tahoma" w:hAnsi="Tahoma" w:cs="Tahoma"/>
          <w:lang w:val="es-AR"/>
        </w:rPr>
        <w:t>Hos</w:t>
      </w:r>
      <w:r w:rsidRPr="009737BD">
        <w:rPr>
          <w:rFonts w:ascii="Tahoma" w:hAnsi="Tahoma" w:cs="Tahoma"/>
          <w:spacing w:val="1"/>
          <w:lang w:val="es-AR"/>
        </w:rPr>
        <w:t>t</w:t>
      </w:r>
      <w:r w:rsidRPr="009737BD">
        <w:rPr>
          <w:rFonts w:ascii="Tahoma" w:hAnsi="Tahoma" w:cs="Tahoma"/>
          <w:lang w:val="es-AR"/>
        </w:rPr>
        <w:t>el</w:t>
      </w:r>
    </w:p>
    <w:p w:rsidR="001A5F7E" w:rsidRPr="009737BD" w:rsidRDefault="001A5F7E">
      <w:pPr>
        <w:widowControl w:val="0"/>
        <w:autoSpaceDE w:val="0"/>
        <w:autoSpaceDN w:val="0"/>
        <w:adjustRightInd w:val="0"/>
        <w:spacing w:before="8" w:after="0" w:line="266" w:lineRule="exact"/>
        <w:ind w:left="102" w:right="70" w:firstLine="619"/>
        <w:jc w:val="both"/>
        <w:rPr>
          <w:rFonts w:ascii="Tahoma" w:hAnsi="Tahoma" w:cs="Tahoma"/>
          <w:lang w:val="es-AR"/>
        </w:rPr>
      </w:pPr>
      <w:r w:rsidRPr="009737BD">
        <w:rPr>
          <w:rFonts w:ascii="Tahoma" w:hAnsi="Tahoma" w:cs="Tahoma"/>
          <w:lang w:val="es-AR"/>
        </w:rPr>
        <w:t>Son</w:t>
      </w:r>
      <w:r w:rsidRPr="009737BD">
        <w:rPr>
          <w:rFonts w:ascii="Tahoma" w:hAnsi="Tahoma" w:cs="Tahoma"/>
          <w:spacing w:val="-8"/>
          <w:lang w:val="es-AR"/>
        </w:rPr>
        <w:t xml:space="preserve"> </w:t>
      </w:r>
      <w:r w:rsidRPr="009737BD">
        <w:rPr>
          <w:rFonts w:ascii="Tahoma" w:hAnsi="Tahoma" w:cs="Tahoma"/>
          <w:spacing w:val="1"/>
          <w:lang w:val="es-AR"/>
        </w:rPr>
        <w:t>a</w:t>
      </w:r>
      <w:r w:rsidRPr="009737BD">
        <w:rPr>
          <w:rFonts w:ascii="Tahoma" w:hAnsi="Tahoma" w:cs="Tahoma"/>
          <w:lang w:val="es-AR"/>
        </w:rPr>
        <w:t xml:space="preserve">quellos </w:t>
      </w:r>
      <w:r w:rsidRPr="009737BD">
        <w:rPr>
          <w:rFonts w:ascii="Tahoma" w:hAnsi="Tahoma" w:cs="Tahoma"/>
          <w:spacing w:val="1"/>
          <w:lang w:val="es-AR"/>
        </w:rPr>
        <w:t xml:space="preserve"> </w:t>
      </w:r>
      <w:r w:rsidRPr="009737BD">
        <w:rPr>
          <w:rFonts w:ascii="Tahoma" w:hAnsi="Tahoma" w:cs="Tahoma"/>
          <w:lang w:val="es-AR"/>
        </w:rPr>
        <w:t>con habi</w:t>
      </w:r>
      <w:r w:rsidRPr="009737BD">
        <w:rPr>
          <w:rFonts w:ascii="Tahoma" w:hAnsi="Tahoma" w:cs="Tahoma"/>
          <w:spacing w:val="1"/>
          <w:lang w:val="es-AR"/>
        </w:rPr>
        <w:t>t</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ones y</w:t>
      </w:r>
      <w:r w:rsidRPr="009737BD">
        <w:rPr>
          <w:rFonts w:ascii="Tahoma" w:hAnsi="Tahoma" w:cs="Tahoma"/>
          <w:spacing w:val="1"/>
          <w:lang w:val="es-AR"/>
        </w:rPr>
        <w:t xml:space="preserve"> </w:t>
      </w:r>
      <w:r w:rsidRPr="009737BD">
        <w:rPr>
          <w:rFonts w:ascii="Tahoma" w:hAnsi="Tahoma" w:cs="Tahoma"/>
          <w:lang w:val="es-AR"/>
        </w:rPr>
        <w:t>baños</w:t>
      </w:r>
      <w:r w:rsidRPr="009737BD">
        <w:rPr>
          <w:rFonts w:ascii="Tahoma" w:hAnsi="Tahoma" w:cs="Tahoma"/>
          <w:spacing w:val="1"/>
          <w:lang w:val="es-AR"/>
        </w:rPr>
        <w:t xml:space="preserve"> </w:t>
      </w:r>
      <w:r w:rsidRPr="009737BD">
        <w:rPr>
          <w:rFonts w:ascii="Tahoma" w:hAnsi="Tahoma" w:cs="Tahoma"/>
          <w:lang w:val="es-AR"/>
        </w:rPr>
        <w:t>de uso</w:t>
      </w:r>
      <w:r w:rsidRPr="009737BD">
        <w:rPr>
          <w:rFonts w:ascii="Tahoma" w:hAnsi="Tahoma" w:cs="Tahoma"/>
          <w:spacing w:val="-1"/>
          <w:lang w:val="es-AR"/>
        </w:rPr>
        <w:t xml:space="preserve"> </w:t>
      </w:r>
      <w:r w:rsidRPr="009737BD">
        <w:rPr>
          <w:rFonts w:ascii="Tahoma" w:hAnsi="Tahoma" w:cs="Tahoma"/>
          <w:lang w:val="es-AR"/>
        </w:rPr>
        <w:t>com</w:t>
      </w:r>
      <w:r w:rsidRPr="009737BD">
        <w:rPr>
          <w:rFonts w:ascii="Tahoma" w:hAnsi="Tahoma" w:cs="Tahoma"/>
          <w:spacing w:val="1"/>
          <w:lang w:val="es-AR"/>
        </w:rPr>
        <w:t>ú</w:t>
      </w:r>
      <w:r w:rsidRPr="009737BD">
        <w:rPr>
          <w:rFonts w:ascii="Tahoma" w:hAnsi="Tahoma" w:cs="Tahoma"/>
          <w:lang w:val="es-AR"/>
        </w:rPr>
        <w:t xml:space="preserve">n, </w:t>
      </w:r>
      <w:r w:rsidRPr="009737BD">
        <w:rPr>
          <w:rFonts w:ascii="Tahoma" w:hAnsi="Tahoma" w:cs="Tahoma"/>
          <w:spacing w:val="2"/>
          <w:lang w:val="es-AR"/>
        </w:rPr>
        <w:t xml:space="preserve"> </w:t>
      </w:r>
      <w:r w:rsidRPr="009737BD">
        <w:rPr>
          <w:rFonts w:ascii="Tahoma" w:hAnsi="Tahoma" w:cs="Tahoma"/>
          <w:lang w:val="es-AR"/>
        </w:rPr>
        <w:t>sep</w:t>
      </w:r>
      <w:r w:rsidRPr="009737BD">
        <w:rPr>
          <w:rFonts w:ascii="Tahoma" w:hAnsi="Tahoma" w:cs="Tahoma"/>
          <w:spacing w:val="-1"/>
          <w:lang w:val="es-AR"/>
        </w:rPr>
        <w:t>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
          <w:lang w:val="es-AR"/>
        </w:rPr>
        <w:t>do</w:t>
      </w:r>
      <w:r w:rsidRPr="009737BD">
        <w:rPr>
          <w:rFonts w:ascii="Tahoma" w:hAnsi="Tahoma" w:cs="Tahoma"/>
          <w:lang w:val="es-AR"/>
        </w:rPr>
        <w:t>s por</w:t>
      </w:r>
      <w:r w:rsidRPr="009737BD">
        <w:rPr>
          <w:rFonts w:ascii="Tahoma" w:hAnsi="Tahoma" w:cs="Tahoma"/>
          <w:spacing w:val="1"/>
          <w:lang w:val="es-AR"/>
        </w:rPr>
        <w:t xml:space="preserve"> s</w:t>
      </w:r>
      <w:r w:rsidRPr="009737BD">
        <w:rPr>
          <w:rFonts w:ascii="Tahoma" w:hAnsi="Tahoma" w:cs="Tahoma"/>
          <w:lang w:val="es-AR"/>
        </w:rPr>
        <w:t>e</w:t>
      </w:r>
      <w:r w:rsidRPr="009737BD">
        <w:rPr>
          <w:rFonts w:ascii="Tahoma" w:hAnsi="Tahoma" w:cs="Tahoma"/>
          <w:spacing w:val="1"/>
          <w:lang w:val="es-AR"/>
        </w:rPr>
        <w:t>xo</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1"/>
          <w:lang w:val="es-AR"/>
        </w:rPr>
        <w:t xml:space="preserve"> a</w:t>
      </w:r>
      <w:r w:rsidRPr="009737BD">
        <w:rPr>
          <w:rFonts w:ascii="Tahoma" w:hAnsi="Tahoma" w:cs="Tahoma"/>
          <w:lang w:val="es-AR"/>
        </w:rPr>
        <w:t>dem</w:t>
      </w:r>
      <w:r w:rsidRPr="009737BD">
        <w:rPr>
          <w:rFonts w:ascii="Tahoma" w:hAnsi="Tahoma" w:cs="Tahoma"/>
          <w:spacing w:val="1"/>
          <w:lang w:val="es-AR"/>
        </w:rPr>
        <w:t>ás</w:t>
      </w:r>
      <w:r w:rsidRPr="009737BD">
        <w:rPr>
          <w:rFonts w:ascii="Tahoma" w:hAnsi="Tahoma" w:cs="Tahoma"/>
          <w:spacing w:val="-3"/>
          <w:lang w:val="es-AR"/>
        </w:rPr>
        <w:t xml:space="preserve"> </w:t>
      </w:r>
      <w:r w:rsidRPr="009737BD">
        <w:rPr>
          <w:rFonts w:ascii="Tahoma" w:hAnsi="Tahoma" w:cs="Tahoma"/>
          <w:lang w:val="es-AR"/>
        </w:rPr>
        <w:t>pue</w:t>
      </w:r>
      <w:r w:rsidRPr="009737BD">
        <w:rPr>
          <w:rFonts w:ascii="Tahoma" w:hAnsi="Tahoma" w:cs="Tahoma"/>
          <w:spacing w:val="1"/>
          <w:lang w:val="es-AR"/>
        </w:rPr>
        <w:t>d</w:t>
      </w:r>
      <w:r w:rsidRPr="009737BD">
        <w:rPr>
          <w:rFonts w:ascii="Tahoma" w:hAnsi="Tahoma" w:cs="Tahoma"/>
          <w:lang w:val="es-AR"/>
        </w:rPr>
        <w:t>en</w:t>
      </w:r>
      <w:r w:rsidRPr="009737BD">
        <w:rPr>
          <w:rFonts w:ascii="Tahoma" w:hAnsi="Tahoma" w:cs="Tahoma"/>
          <w:spacing w:val="28"/>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tar</w:t>
      </w:r>
      <w:r w:rsidRPr="009737BD">
        <w:rPr>
          <w:rFonts w:ascii="Tahoma" w:hAnsi="Tahoma" w:cs="Tahoma"/>
          <w:spacing w:val="25"/>
          <w:lang w:val="es-AR"/>
        </w:rPr>
        <w:t xml:space="preserve"> </w:t>
      </w:r>
      <w:r w:rsidRPr="009737BD">
        <w:rPr>
          <w:rFonts w:ascii="Tahoma" w:hAnsi="Tahoma" w:cs="Tahoma"/>
          <w:lang w:val="es-AR"/>
        </w:rPr>
        <w:t>con</w:t>
      </w:r>
      <w:r w:rsidRPr="009737BD">
        <w:rPr>
          <w:rFonts w:ascii="Tahoma" w:hAnsi="Tahoma" w:cs="Tahoma"/>
          <w:spacing w:val="24"/>
          <w:lang w:val="es-AR"/>
        </w:rPr>
        <w:t xml:space="preserve"> </w:t>
      </w:r>
      <w:r w:rsidRPr="009737BD">
        <w:rPr>
          <w:rFonts w:ascii="Tahoma" w:hAnsi="Tahoma" w:cs="Tahoma"/>
          <w:lang w:val="es-AR"/>
        </w:rPr>
        <w:t>h</w:t>
      </w:r>
      <w:r w:rsidRPr="009737BD">
        <w:rPr>
          <w:rFonts w:ascii="Tahoma" w:hAnsi="Tahoma" w:cs="Tahoma"/>
          <w:spacing w:val="1"/>
          <w:lang w:val="es-AR"/>
        </w:rPr>
        <w:t>a</w:t>
      </w:r>
      <w:r w:rsidRPr="009737BD">
        <w:rPr>
          <w:rFonts w:ascii="Tahoma" w:hAnsi="Tahoma" w:cs="Tahoma"/>
          <w:lang w:val="es-AR"/>
        </w:rPr>
        <w:t>b</w:t>
      </w:r>
      <w:r w:rsidRPr="009737BD">
        <w:rPr>
          <w:rFonts w:ascii="Tahoma" w:hAnsi="Tahoma" w:cs="Tahoma"/>
          <w:spacing w:val="1"/>
          <w:lang w:val="es-AR"/>
        </w:rPr>
        <w:t>i</w:t>
      </w:r>
      <w:r w:rsidRPr="009737BD">
        <w:rPr>
          <w:rFonts w:ascii="Tahoma" w:hAnsi="Tahoma" w:cs="Tahoma"/>
          <w:lang w:val="es-AR"/>
        </w:rPr>
        <w:t>tac</w:t>
      </w:r>
      <w:r w:rsidRPr="009737BD">
        <w:rPr>
          <w:rFonts w:ascii="Tahoma" w:hAnsi="Tahoma" w:cs="Tahoma"/>
          <w:spacing w:val="1"/>
          <w:lang w:val="es-AR"/>
        </w:rPr>
        <w:t>i</w:t>
      </w:r>
      <w:r w:rsidRPr="009737BD">
        <w:rPr>
          <w:rFonts w:ascii="Tahoma" w:hAnsi="Tahoma" w:cs="Tahoma"/>
          <w:lang w:val="es-AR"/>
        </w:rPr>
        <w:t xml:space="preserve">ones </w:t>
      </w:r>
      <w:r w:rsidRPr="009737BD">
        <w:rPr>
          <w:rFonts w:ascii="Tahoma" w:hAnsi="Tahoma" w:cs="Tahoma"/>
          <w:spacing w:val="47"/>
          <w:lang w:val="es-AR"/>
        </w:rPr>
        <w:t xml:space="preserve"> </w:t>
      </w:r>
      <w:r w:rsidRPr="009737BD">
        <w:rPr>
          <w:rFonts w:ascii="Tahoma" w:hAnsi="Tahoma" w:cs="Tahoma"/>
          <w:lang w:val="es-AR"/>
        </w:rPr>
        <w:t xml:space="preserve">con </w:t>
      </w:r>
      <w:r w:rsidRPr="009737BD">
        <w:rPr>
          <w:rFonts w:ascii="Tahoma" w:hAnsi="Tahoma" w:cs="Tahoma"/>
          <w:spacing w:val="45"/>
          <w:lang w:val="es-AR"/>
        </w:rPr>
        <w:t xml:space="preserve"> </w:t>
      </w:r>
      <w:r w:rsidRPr="009737BD">
        <w:rPr>
          <w:rFonts w:ascii="Tahoma" w:hAnsi="Tahoma" w:cs="Tahoma"/>
          <w:lang w:val="es-AR"/>
        </w:rPr>
        <w:t>ba</w:t>
      </w:r>
      <w:r w:rsidRPr="009737BD">
        <w:rPr>
          <w:rFonts w:ascii="Tahoma" w:hAnsi="Tahoma" w:cs="Tahoma"/>
          <w:spacing w:val="1"/>
          <w:lang w:val="es-AR"/>
        </w:rPr>
        <w:t>ñ</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6"/>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ivado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6"/>
          <w:lang w:val="es-AR"/>
        </w:rPr>
        <w:t xml:space="preserve"> </w:t>
      </w:r>
      <w:r w:rsidRPr="009737BD">
        <w:rPr>
          <w:rFonts w:ascii="Tahoma" w:hAnsi="Tahoma" w:cs="Tahoma"/>
          <w:lang w:val="es-AR"/>
        </w:rPr>
        <w:t>En</w:t>
      </w:r>
      <w:r w:rsidRPr="009737BD">
        <w:rPr>
          <w:rFonts w:ascii="Tahoma" w:hAnsi="Tahoma" w:cs="Tahoma"/>
          <w:spacing w:val="26"/>
          <w:lang w:val="es-AR"/>
        </w:rPr>
        <w:t xml:space="preserve"> </w:t>
      </w:r>
      <w:r w:rsidRPr="009737BD">
        <w:rPr>
          <w:rFonts w:ascii="Tahoma" w:hAnsi="Tahoma" w:cs="Tahoma"/>
          <w:lang w:val="es-AR"/>
        </w:rPr>
        <w:t>algunos</w:t>
      </w:r>
      <w:r w:rsidRPr="009737BD">
        <w:rPr>
          <w:rFonts w:ascii="Tahoma" w:hAnsi="Tahoma" w:cs="Tahoma"/>
          <w:spacing w:val="21"/>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4"/>
          <w:lang w:val="es-AR"/>
        </w:rPr>
        <w:t xml:space="preserve"> </w:t>
      </w:r>
      <w:r w:rsidRPr="009737BD">
        <w:rPr>
          <w:rFonts w:ascii="Tahoma" w:hAnsi="Tahoma" w:cs="Tahoma"/>
          <w:lang w:val="es-AR"/>
        </w:rPr>
        <w:t>puede</w:t>
      </w:r>
      <w:r w:rsidRPr="009737BD">
        <w:rPr>
          <w:rFonts w:ascii="Tahoma" w:hAnsi="Tahoma" w:cs="Tahoma"/>
          <w:spacing w:val="22"/>
          <w:lang w:val="es-AR"/>
        </w:rPr>
        <w:t xml:space="preserve"> </w:t>
      </w:r>
      <w:r w:rsidRPr="009737BD">
        <w:rPr>
          <w:rFonts w:ascii="Tahoma" w:hAnsi="Tahoma" w:cs="Tahoma"/>
          <w:spacing w:val="1"/>
          <w:lang w:val="es-AR"/>
        </w:rPr>
        <w:t>h</w:t>
      </w:r>
      <w:r w:rsidRPr="009737BD">
        <w:rPr>
          <w:rFonts w:ascii="Tahoma" w:hAnsi="Tahoma" w:cs="Tahoma"/>
          <w:lang w:val="es-AR"/>
        </w:rPr>
        <w:t>aber</w:t>
      </w:r>
      <w:r w:rsidRPr="009737BD">
        <w:rPr>
          <w:rFonts w:ascii="Tahoma" w:hAnsi="Tahoma" w:cs="Tahoma"/>
          <w:spacing w:val="26"/>
          <w:lang w:val="es-AR"/>
        </w:rPr>
        <w:t xml:space="preserve"> </w:t>
      </w:r>
      <w:r w:rsidRPr="009737BD">
        <w:rPr>
          <w:rFonts w:ascii="Tahoma" w:hAnsi="Tahoma" w:cs="Tahoma"/>
          <w:spacing w:val="1"/>
          <w:lang w:val="es-AR"/>
        </w:rPr>
        <w:t>u</w:t>
      </w:r>
      <w:r w:rsidRPr="009737BD">
        <w:rPr>
          <w:rFonts w:ascii="Tahoma" w:hAnsi="Tahoma" w:cs="Tahoma"/>
          <w:lang w:val="es-AR"/>
        </w:rPr>
        <w:t>na</w:t>
      </w:r>
      <w:r w:rsidRPr="009737BD">
        <w:rPr>
          <w:rFonts w:ascii="Tahoma" w:hAnsi="Tahoma" w:cs="Tahoma"/>
          <w:spacing w:val="-1"/>
          <w:lang w:val="es-AR"/>
        </w:rPr>
        <w:t xml:space="preserve"> </w:t>
      </w:r>
      <w:r w:rsidRPr="009737BD">
        <w:rPr>
          <w:rFonts w:ascii="Tahoma" w:hAnsi="Tahoma" w:cs="Tahoma"/>
          <w:lang w:val="es-AR"/>
        </w:rPr>
        <w:t>cocina</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u</w:t>
      </w:r>
      <w:r w:rsidRPr="009737BD">
        <w:rPr>
          <w:rFonts w:ascii="Tahoma" w:hAnsi="Tahoma" w:cs="Tahoma"/>
          <w:spacing w:val="2"/>
          <w:lang w:val="es-AR"/>
        </w:rPr>
        <w:t>s</w:t>
      </w:r>
      <w:r w:rsidRPr="009737BD">
        <w:rPr>
          <w:rFonts w:ascii="Tahoma" w:hAnsi="Tahoma" w:cs="Tahoma"/>
          <w:lang w:val="es-AR"/>
        </w:rPr>
        <w:t>o común</w:t>
      </w:r>
      <w:r w:rsidRPr="009737BD">
        <w:rPr>
          <w:rFonts w:ascii="Tahoma" w:hAnsi="Tahoma" w:cs="Tahoma"/>
          <w:spacing w:val="-5"/>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spacing w:val="1"/>
          <w:lang w:val="es-AR"/>
        </w:rPr>
        <w:t>h</w:t>
      </w:r>
      <w:r w:rsidRPr="009737BD">
        <w:rPr>
          <w:rFonts w:ascii="Tahoma" w:hAnsi="Tahoma" w:cs="Tahoma"/>
          <w:lang w:val="es-AR"/>
        </w:rPr>
        <w:t>ués</w:t>
      </w:r>
      <w:r w:rsidRPr="009737BD">
        <w:rPr>
          <w:rFonts w:ascii="Tahoma" w:hAnsi="Tahoma" w:cs="Tahoma"/>
          <w:spacing w:val="1"/>
          <w:lang w:val="es-AR"/>
        </w:rPr>
        <w:t>pe</w:t>
      </w:r>
      <w:r w:rsidRPr="009737BD">
        <w:rPr>
          <w:rFonts w:ascii="Tahoma" w:hAnsi="Tahoma" w:cs="Tahoma"/>
          <w:lang w:val="es-AR"/>
        </w:rPr>
        <w:t>des.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E557A0" w:rsidRDefault="001A5F7E" w:rsidP="00E557A0">
      <w:pPr>
        <w:widowControl w:val="0"/>
        <w:autoSpaceDE w:val="0"/>
        <w:autoSpaceDN w:val="0"/>
        <w:adjustRightInd w:val="0"/>
        <w:spacing w:after="0" w:line="240" w:lineRule="auto"/>
        <w:ind w:left="102" w:right="7599"/>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I.1</w:t>
      </w:r>
      <w:r w:rsidRPr="00E557A0">
        <w:rPr>
          <w:rFonts w:ascii="Tahoma" w:hAnsi="Tahoma" w:cs="Tahoma"/>
          <w:b/>
          <w:spacing w:val="1"/>
          <w:lang w:val="es-AR"/>
        </w:rPr>
        <w:t>2</w:t>
      </w:r>
      <w:r w:rsidRPr="00E557A0">
        <w:rPr>
          <w:rFonts w:ascii="Tahoma" w:hAnsi="Tahoma" w:cs="Tahoma"/>
          <w:b/>
          <w:lang w:val="es-AR"/>
        </w:rPr>
        <w:t>.2.</w:t>
      </w:r>
      <w:r w:rsidRPr="00E557A0">
        <w:rPr>
          <w:rFonts w:ascii="Tahoma" w:hAnsi="Tahoma" w:cs="Tahoma"/>
          <w:b/>
          <w:spacing w:val="1"/>
          <w:lang w:val="es-AR"/>
        </w:rPr>
        <w:t>2.</w:t>
      </w:r>
    </w:p>
    <w:p w:rsidR="001A5F7E" w:rsidRPr="009737BD" w:rsidRDefault="001A5F7E">
      <w:pPr>
        <w:widowControl w:val="0"/>
        <w:autoSpaceDE w:val="0"/>
        <w:autoSpaceDN w:val="0"/>
        <w:adjustRightInd w:val="0"/>
        <w:spacing w:after="0" w:line="265" w:lineRule="exact"/>
        <w:ind w:left="102" w:right="5608"/>
        <w:jc w:val="both"/>
        <w:rPr>
          <w:rFonts w:ascii="Tahoma" w:hAnsi="Tahoma" w:cs="Tahoma"/>
          <w:lang w:val="es-AR"/>
        </w:rPr>
      </w:pPr>
      <w:r w:rsidRPr="009737BD">
        <w:rPr>
          <w:rFonts w:ascii="Tahoma" w:hAnsi="Tahoma" w:cs="Tahoma"/>
          <w:position w:val="-1"/>
          <w:lang w:val="es-AR"/>
        </w:rPr>
        <w:t>Cama</w:t>
      </w:r>
      <w:r w:rsidRPr="009737BD">
        <w:rPr>
          <w:rFonts w:ascii="Tahoma" w:hAnsi="Tahoma" w:cs="Tahoma"/>
          <w:spacing w:val="-12"/>
          <w:position w:val="-1"/>
          <w:lang w:val="es-AR"/>
        </w:rPr>
        <w:t xml:space="preserve"> </w:t>
      </w:r>
      <w:r w:rsidRPr="009737BD">
        <w:rPr>
          <w:rFonts w:ascii="Tahoma" w:hAnsi="Tahoma" w:cs="Tahoma"/>
          <w:position w:val="-1"/>
          <w:lang w:val="es-AR"/>
        </w:rPr>
        <w:t>y De</w:t>
      </w:r>
      <w:r w:rsidRPr="009737BD">
        <w:rPr>
          <w:rFonts w:ascii="Tahoma" w:hAnsi="Tahoma" w:cs="Tahoma"/>
          <w:spacing w:val="1"/>
          <w:position w:val="-1"/>
          <w:lang w:val="es-AR"/>
        </w:rPr>
        <w:t>s</w:t>
      </w:r>
      <w:r w:rsidRPr="009737BD">
        <w:rPr>
          <w:rFonts w:ascii="Tahoma" w:hAnsi="Tahoma" w:cs="Tahoma"/>
          <w:position w:val="-1"/>
          <w:lang w:val="es-AR"/>
        </w:rPr>
        <w:t>ayu</w:t>
      </w:r>
      <w:r w:rsidRPr="009737BD">
        <w:rPr>
          <w:rFonts w:ascii="Tahoma" w:hAnsi="Tahoma" w:cs="Tahoma"/>
          <w:spacing w:val="1"/>
          <w:position w:val="-1"/>
          <w:lang w:val="es-AR"/>
        </w:rPr>
        <w:t>n</w:t>
      </w:r>
      <w:r w:rsidRPr="009737BD">
        <w:rPr>
          <w:rFonts w:ascii="Tahoma" w:hAnsi="Tahoma" w:cs="Tahoma"/>
          <w:position w:val="-1"/>
          <w:lang w:val="es-AR"/>
        </w:rPr>
        <w:t>o</w:t>
      </w:r>
      <w:r w:rsidRPr="009737BD">
        <w:rPr>
          <w:rFonts w:ascii="Tahoma" w:hAnsi="Tahoma" w:cs="Tahoma"/>
          <w:spacing w:val="-2"/>
          <w:position w:val="-1"/>
          <w:lang w:val="es-AR"/>
        </w:rPr>
        <w:t xml:space="preserve"> </w:t>
      </w:r>
      <w:r w:rsidRPr="009737BD">
        <w:rPr>
          <w:rFonts w:ascii="Tahoma" w:hAnsi="Tahoma" w:cs="Tahoma"/>
          <w:position w:val="-1"/>
          <w:lang w:val="es-AR"/>
        </w:rPr>
        <w:t>(</w:t>
      </w:r>
      <w:r w:rsidRPr="009737BD">
        <w:rPr>
          <w:rFonts w:ascii="Tahoma" w:hAnsi="Tahoma" w:cs="Tahoma"/>
          <w:spacing w:val="1"/>
          <w:position w:val="-1"/>
          <w:lang w:val="es-AR"/>
        </w:rPr>
        <w:t>B</w:t>
      </w:r>
      <w:r w:rsidRPr="009737BD">
        <w:rPr>
          <w:rFonts w:ascii="Tahoma" w:hAnsi="Tahoma" w:cs="Tahoma"/>
          <w:position w:val="-1"/>
          <w:lang w:val="es-AR"/>
        </w:rPr>
        <w:t>ed &amp;</w:t>
      </w:r>
      <w:r w:rsidRPr="009737BD">
        <w:rPr>
          <w:rFonts w:ascii="Tahoma" w:hAnsi="Tahoma" w:cs="Tahoma"/>
          <w:spacing w:val="-1"/>
          <w:position w:val="-1"/>
          <w:lang w:val="es-AR"/>
        </w:rPr>
        <w:t xml:space="preserve"> </w:t>
      </w:r>
      <w:r w:rsidRPr="009737BD">
        <w:rPr>
          <w:rFonts w:ascii="Tahoma" w:hAnsi="Tahoma" w:cs="Tahoma"/>
          <w:position w:val="-1"/>
          <w:lang w:val="es-AR"/>
        </w:rPr>
        <w:t>Breakfast)</w:t>
      </w:r>
    </w:p>
    <w:p w:rsidR="001A5F7E" w:rsidRPr="009737BD" w:rsidRDefault="001A5F7E">
      <w:pPr>
        <w:widowControl w:val="0"/>
        <w:autoSpaceDE w:val="0"/>
        <w:autoSpaceDN w:val="0"/>
        <w:adjustRightInd w:val="0"/>
        <w:spacing w:before="7" w:after="0" w:line="266" w:lineRule="exact"/>
        <w:ind w:left="102" w:right="71" w:firstLine="619"/>
        <w:jc w:val="both"/>
        <w:rPr>
          <w:rFonts w:ascii="Tahoma" w:hAnsi="Tahoma" w:cs="Tahoma"/>
          <w:lang w:val="es-AR"/>
        </w:rPr>
      </w:pPr>
      <w:r w:rsidRPr="009737BD">
        <w:rPr>
          <w:rFonts w:ascii="Tahoma" w:hAnsi="Tahoma" w:cs="Tahoma"/>
          <w:lang w:val="es-AR"/>
        </w:rPr>
        <w:t>Esta</w:t>
      </w:r>
      <w:r w:rsidRPr="009737BD">
        <w:rPr>
          <w:rFonts w:ascii="Tahoma" w:hAnsi="Tahoma" w:cs="Tahoma"/>
          <w:spacing w:val="22"/>
          <w:lang w:val="es-AR"/>
        </w:rPr>
        <w:t xml:space="preserve"> </w:t>
      </w:r>
      <w:r w:rsidRPr="009737BD">
        <w:rPr>
          <w:rFonts w:ascii="Tahoma" w:hAnsi="Tahoma" w:cs="Tahoma"/>
          <w:lang w:val="es-AR"/>
        </w:rPr>
        <w:t>modalid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3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1"/>
          <w:lang w:val="es-AR"/>
        </w:rPr>
        <w:t xml:space="preserve"> </w:t>
      </w:r>
      <w:r w:rsidRPr="009737BD">
        <w:rPr>
          <w:rFonts w:ascii="Tahoma" w:hAnsi="Tahoma" w:cs="Tahoma"/>
          <w:lang w:val="es-AR"/>
        </w:rPr>
        <w:t>alojamien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3"/>
          <w:lang w:val="es-AR"/>
        </w:rPr>
        <w:t xml:space="preserve"> </w:t>
      </w:r>
      <w:r w:rsidRPr="009737BD">
        <w:rPr>
          <w:rFonts w:ascii="Tahoma" w:hAnsi="Tahoma" w:cs="Tahoma"/>
          <w:lang w:val="es-AR"/>
        </w:rPr>
        <w:t>brinda</w:t>
      </w:r>
      <w:r w:rsidRPr="009737BD">
        <w:rPr>
          <w:rFonts w:ascii="Tahoma" w:hAnsi="Tahoma" w:cs="Tahoma"/>
          <w:spacing w:val="27"/>
          <w:lang w:val="es-AR"/>
        </w:rPr>
        <w:t xml:space="preserve"> </w:t>
      </w:r>
      <w:r w:rsidRPr="009737BD">
        <w:rPr>
          <w:rFonts w:ascii="Tahoma" w:hAnsi="Tahoma" w:cs="Tahoma"/>
          <w:lang w:val="es-AR"/>
        </w:rPr>
        <w:t>un</w:t>
      </w:r>
      <w:r w:rsidRPr="009737BD">
        <w:rPr>
          <w:rFonts w:ascii="Tahoma" w:hAnsi="Tahoma" w:cs="Tahoma"/>
          <w:spacing w:val="30"/>
          <w:lang w:val="es-AR"/>
        </w:rPr>
        <w:t xml:space="preserve"> </w:t>
      </w:r>
      <w:r w:rsidRPr="009737BD">
        <w:rPr>
          <w:rFonts w:ascii="Tahoma" w:hAnsi="Tahoma" w:cs="Tahoma"/>
          <w:lang w:val="es-AR"/>
        </w:rPr>
        <w:t>servicio</w:t>
      </w:r>
      <w:r w:rsidRPr="009737BD">
        <w:rPr>
          <w:rFonts w:ascii="Tahoma" w:hAnsi="Tahoma" w:cs="Tahoma"/>
          <w:spacing w:val="25"/>
          <w:lang w:val="es-AR"/>
        </w:rPr>
        <w:t xml:space="preserve"> </w:t>
      </w:r>
      <w:r w:rsidRPr="009737BD">
        <w:rPr>
          <w:rFonts w:ascii="Tahoma" w:hAnsi="Tahoma" w:cs="Tahoma"/>
          <w:lang w:val="es-AR"/>
        </w:rPr>
        <w:t>personaliza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2"/>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tipo</w:t>
      </w:r>
      <w:r w:rsidRPr="009737BD">
        <w:rPr>
          <w:rFonts w:ascii="Tahoma" w:hAnsi="Tahoma" w:cs="Tahoma"/>
          <w:spacing w:val="29"/>
          <w:lang w:val="es-AR"/>
        </w:rPr>
        <w:t xml:space="preserve"> </w:t>
      </w:r>
      <w:r w:rsidRPr="009737BD">
        <w:rPr>
          <w:rFonts w:ascii="Tahoma" w:hAnsi="Tahoma" w:cs="Tahoma"/>
          <w:lang w:val="es-AR"/>
        </w:rPr>
        <w:t>ar</w:t>
      </w:r>
      <w:r w:rsidRPr="009737BD">
        <w:rPr>
          <w:rFonts w:ascii="Tahoma" w:hAnsi="Tahoma" w:cs="Tahoma"/>
          <w:spacing w:val="1"/>
          <w:lang w:val="es-AR"/>
        </w:rPr>
        <w:t>t</w:t>
      </w:r>
      <w:r w:rsidRPr="009737BD">
        <w:rPr>
          <w:rFonts w:ascii="Tahoma" w:hAnsi="Tahoma" w:cs="Tahoma"/>
          <w:lang w:val="es-AR"/>
        </w:rPr>
        <w:t>esanal</w:t>
      </w:r>
      <w:r w:rsidRPr="009737BD">
        <w:rPr>
          <w:rFonts w:ascii="Tahoma" w:hAnsi="Tahoma" w:cs="Tahoma"/>
          <w:spacing w:val="30"/>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 xml:space="preserve">sabor </w:t>
      </w:r>
      <w:r w:rsidRPr="009737BD">
        <w:rPr>
          <w:rFonts w:ascii="Tahoma" w:hAnsi="Tahoma" w:cs="Tahoma"/>
          <w:spacing w:val="2"/>
          <w:lang w:val="es-AR"/>
        </w:rPr>
        <w:t>l</w:t>
      </w:r>
      <w:r w:rsidRPr="009737BD">
        <w:rPr>
          <w:rFonts w:ascii="Tahoma" w:hAnsi="Tahoma" w:cs="Tahoma"/>
          <w:lang w:val="es-AR"/>
        </w:rPr>
        <w:t xml:space="preserve">ocal. </w:t>
      </w:r>
      <w:r w:rsidRPr="009737BD">
        <w:rPr>
          <w:rFonts w:ascii="Tahoma" w:hAnsi="Tahoma" w:cs="Tahoma"/>
          <w:spacing w:val="1"/>
          <w:lang w:val="es-AR"/>
        </w:rPr>
        <w:t xml:space="preserve"> </w:t>
      </w:r>
      <w:r w:rsidRPr="009737BD">
        <w:rPr>
          <w:rFonts w:ascii="Tahoma" w:hAnsi="Tahoma" w:cs="Tahoma"/>
          <w:lang w:val="es-AR"/>
        </w:rPr>
        <w:t>Inc</w:t>
      </w:r>
      <w:r w:rsidRPr="009737BD">
        <w:rPr>
          <w:rFonts w:ascii="Tahoma" w:hAnsi="Tahoma" w:cs="Tahoma"/>
          <w:spacing w:val="2"/>
          <w:lang w:val="es-AR"/>
        </w:rPr>
        <w:t>l</w:t>
      </w:r>
      <w:r w:rsidRPr="009737BD">
        <w:rPr>
          <w:rFonts w:ascii="Tahoma" w:hAnsi="Tahoma" w:cs="Tahoma"/>
          <w:lang w:val="es-AR"/>
        </w:rPr>
        <w:t>uye</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spacing w:val="2"/>
          <w:lang w:val="es-AR"/>
        </w:rPr>
        <w:t>l</w:t>
      </w:r>
      <w:r w:rsidRPr="009737BD">
        <w:rPr>
          <w:rFonts w:ascii="Tahoma" w:hAnsi="Tahoma" w:cs="Tahoma"/>
          <w:lang w:val="es-AR"/>
        </w:rPr>
        <w:t>a tarifa</w:t>
      </w:r>
      <w:r w:rsidRPr="009737BD">
        <w:rPr>
          <w:rFonts w:ascii="Tahoma" w:hAnsi="Tahoma" w:cs="Tahoma"/>
          <w:spacing w:val="-5"/>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servicio</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esayu</w:t>
      </w:r>
      <w:r w:rsidRPr="009737BD">
        <w:rPr>
          <w:rFonts w:ascii="Tahoma" w:hAnsi="Tahoma" w:cs="Tahoma"/>
          <w:spacing w:val="1"/>
          <w:lang w:val="es-AR"/>
        </w:rPr>
        <w:t>n</w:t>
      </w:r>
      <w:r w:rsidRPr="009737BD">
        <w:rPr>
          <w:rFonts w:ascii="Tahoma" w:hAnsi="Tahoma" w:cs="Tahoma"/>
          <w:lang w:val="es-AR"/>
        </w:rPr>
        <w:t>o.</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E557A0" w:rsidRDefault="001A5F7E" w:rsidP="00E557A0">
      <w:pPr>
        <w:widowControl w:val="0"/>
        <w:tabs>
          <w:tab w:val="left" w:pos="1418"/>
        </w:tabs>
        <w:autoSpaceDE w:val="0"/>
        <w:autoSpaceDN w:val="0"/>
        <w:adjustRightInd w:val="0"/>
        <w:spacing w:after="0" w:line="240" w:lineRule="auto"/>
        <w:ind w:left="102" w:right="7882"/>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I.1</w:t>
      </w:r>
      <w:r w:rsidRPr="00E557A0">
        <w:rPr>
          <w:rFonts w:ascii="Tahoma" w:hAnsi="Tahoma" w:cs="Tahoma"/>
          <w:b/>
          <w:spacing w:val="1"/>
          <w:lang w:val="es-AR"/>
        </w:rPr>
        <w:t>2</w:t>
      </w:r>
      <w:r w:rsidRPr="00E557A0">
        <w:rPr>
          <w:rFonts w:ascii="Tahoma" w:hAnsi="Tahoma" w:cs="Tahoma"/>
          <w:b/>
          <w:lang w:val="es-AR"/>
        </w:rPr>
        <w:t>.2.</w:t>
      </w:r>
      <w:r w:rsidRPr="00E557A0">
        <w:rPr>
          <w:rFonts w:ascii="Tahoma" w:hAnsi="Tahoma" w:cs="Tahoma"/>
          <w:b/>
          <w:spacing w:val="1"/>
          <w:lang w:val="es-AR"/>
        </w:rPr>
        <w:t>3.</w:t>
      </w:r>
    </w:p>
    <w:p w:rsidR="001A5F7E" w:rsidRPr="009737BD" w:rsidRDefault="001A5F7E">
      <w:pPr>
        <w:widowControl w:val="0"/>
        <w:autoSpaceDE w:val="0"/>
        <w:autoSpaceDN w:val="0"/>
        <w:adjustRightInd w:val="0"/>
        <w:spacing w:before="1" w:after="0" w:line="240" w:lineRule="auto"/>
        <w:ind w:left="102" w:right="6465"/>
        <w:jc w:val="both"/>
        <w:rPr>
          <w:rFonts w:ascii="Tahoma" w:hAnsi="Tahoma" w:cs="Tahoma"/>
          <w:lang w:val="es-AR"/>
        </w:rPr>
      </w:pPr>
      <w:r w:rsidRPr="009737BD">
        <w:rPr>
          <w:rFonts w:ascii="Tahoma" w:hAnsi="Tahoma" w:cs="Tahoma"/>
          <w:lang w:val="es-AR"/>
        </w:rPr>
        <w:lastRenderedPageBreak/>
        <w:t>Alojamien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9"/>
          <w:lang w:val="es-AR"/>
        </w:rPr>
        <w:t xml:space="preserve"> </w:t>
      </w:r>
      <w:r w:rsidRPr="009737BD">
        <w:rPr>
          <w:rFonts w:ascii="Tahoma" w:hAnsi="Tahoma" w:cs="Tahoma"/>
          <w:lang w:val="es-AR"/>
        </w:rPr>
        <w:t>Turístico</w:t>
      </w:r>
      <w:r w:rsidRPr="009737BD">
        <w:rPr>
          <w:rFonts w:ascii="Tahoma" w:hAnsi="Tahoma" w:cs="Tahoma"/>
          <w:spacing w:val="-7"/>
          <w:lang w:val="es-AR"/>
        </w:rPr>
        <w:t xml:space="preserve"> </w:t>
      </w:r>
      <w:r w:rsidRPr="009737BD">
        <w:rPr>
          <w:rFonts w:ascii="Tahoma" w:hAnsi="Tahoma" w:cs="Tahoma"/>
          <w:lang w:val="es-AR"/>
        </w:rPr>
        <w:t>R</w:t>
      </w:r>
      <w:r w:rsidRPr="009737BD">
        <w:rPr>
          <w:rFonts w:ascii="Tahoma" w:hAnsi="Tahoma" w:cs="Tahoma"/>
          <w:spacing w:val="1"/>
          <w:lang w:val="es-AR"/>
        </w:rPr>
        <w:t>u</w:t>
      </w:r>
      <w:r w:rsidRPr="009737BD">
        <w:rPr>
          <w:rFonts w:ascii="Tahoma" w:hAnsi="Tahoma" w:cs="Tahoma"/>
          <w:lang w:val="es-AR"/>
        </w:rPr>
        <w:t>ral:</w:t>
      </w:r>
    </w:p>
    <w:p w:rsidR="001A5F7E" w:rsidRPr="009737BD" w:rsidRDefault="001A5F7E">
      <w:pPr>
        <w:widowControl w:val="0"/>
        <w:autoSpaceDE w:val="0"/>
        <w:autoSpaceDN w:val="0"/>
        <w:adjustRightInd w:val="0"/>
        <w:spacing w:before="7" w:after="0" w:line="266" w:lineRule="exact"/>
        <w:ind w:left="102" w:right="72" w:firstLine="619"/>
        <w:jc w:val="both"/>
        <w:rPr>
          <w:rFonts w:ascii="Tahoma" w:hAnsi="Tahoma" w:cs="Tahoma"/>
          <w:lang w:val="es-AR"/>
        </w:rPr>
      </w:pPr>
      <w:r w:rsidRPr="009737BD">
        <w:rPr>
          <w:rFonts w:ascii="Tahoma" w:hAnsi="Tahoma" w:cs="Tahoma"/>
          <w:lang w:val="es-AR"/>
        </w:rPr>
        <w:t>Es</w:t>
      </w:r>
      <w:r w:rsidRPr="009737BD">
        <w:rPr>
          <w:rFonts w:ascii="Tahoma" w:hAnsi="Tahoma" w:cs="Tahoma"/>
          <w:spacing w:val="13"/>
          <w:lang w:val="es-AR"/>
        </w:rPr>
        <w:t xml:space="preserve"> </w:t>
      </w:r>
      <w:r w:rsidRPr="009737BD">
        <w:rPr>
          <w:rFonts w:ascii="Tahoma" w:hAnsi="Tahoma" w:cs="Tahoma"/>
          <w:lang w:val="es-AR"/>
        </w:rPr>
        <w:t>el</w:t>
      </w:r>
      <w:r w:rsidRPr="009737BD">
        <w:rPr>
          <w:rFonts w:ascii="Tahoma" w:hAnsi="Tahoma" w:cs="Tahoma"/>
          <w:spacing w:val="22"/>
          <w:lang w:val="es-AR"/>
        </w:rPr>
        <w:t xml:space="preserve"> </w:t>
      </w:r>
      <w:r w:rsidRPr="009737BD">
        <w:rPr>
          <w:rFonts w:ascii="Tahoma" w:hAnsi="Tahoma" w:cs="Tahoma"/>
          <w:lang w:val="es-AR"/>
        </w:rPr>
        <w:t>prest</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17"/>
          <w:lang w:val="es-AR"/>
        </w:rPr>
        <w:t xml:space="preserve"> </w:t>
      </w:r>
      <w:r w:rsidRPr="009737BD">
        <w:rPr>
          <w:rFonts w:ascii="Tahoma" w:hAnsi="Tahoma" w:cs="Tahoma"/>
          <w:lang w:val="es-AR"/>
        </w:rPr>
        <w:t>en</w:t>
      </w:r>
      <w:r w:rsidRPr="009737BD">
        <w:rPr>
          <w:rFonts w:ascii="Tahoma" w:hAnsi="Tahoma" w:cs="Tahoma"/>
          <w:spacing w:val="20"/>
          <w:lang w:val="es-AR"/>
        </w:rPr>
        <w:t xml:space="preserve"> </w:t>
      </w:r>
      <w:r w:rsidRPr="009737BD">
        <w:rPr>
          <w:rFonts w:ascii="Tahoma" w:hAnsi="Tahoma" w:cs="Tahoma"/>
          <w:lang w:val="es-AR"/>
        </w:rPr>
        <w:t>aq</w:t>
      </w:r>
      <w:r w:rsidRPr="009737BD">
        <w:rPr>
          <w:rFonts w:ascii="Tahoma" w:hAnsi="Tahoma" w:cs="Tahoma"/>
          <w:spacing w:val="1"/>
          <w:lang w:val="es-AR"/>
        </w:rPr>
        <w:t>u</w:t>
      </w:r>
      <w:r w:rsidRPr="009737BD">
        <w:rPr>
          <w:rFonts w:ascii="Tahoma" w:hAnsi="Tahoma" w:cs="Tahoma"/>
          <w:spacing w:val="-1"/>
          <w:lang w:val="es-AR"/>
        </w:rPr>
        <w:t>e</w:t>
      </w:r>
      <w:r w:rsidRPr="009737BD">
        <w:rPr>
          <w:rFonts w:ascii="Tahoma" w:hAnsi="Tahoma" w:cs="Tahoma"/>
          <w:lang w:val="es-AR"/>
        </w:rPr>
        <w:t>llos</w:t>
      </w:r>
      <w:r w:rsidRPr="009737BD">
        <w:rPr>
          <w:rFonts w:ascii="Tahoma" w:hAnsi="Tahoma" w:cs="Tahoma"/>
          <w:spacing w:val="21"/>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tablecimie</w:t>
      </w:r>
      <w:r w:rsidRPr="009737BD">
        <w:rPr>
          <w:rFonts w:ascii="Tahoma" w:hAnsi="Tahoma" w:cs="Tahoma"/>
          <w:spacing w:val="1"/>
          <w:lang w:val="es-AR"/>
        </w:rPr>
        <w:t>nt</w:t>
      </w:r>
      <w:r w:rsidRPr="009737BD">
        <w:rPr>
          <w:rFonts w:ascii="Tahoma" w:hAnsi="Tahoma" w:cs="Tahoma"/>
          <w:lang w:val="es-AR"/>
        </w:rPr>
        <w:t>os</w:t>
      </w:r>
      <w:r w:rsidRPr="009737BD">
        <w:rPr>
          <w:rFonts w:ascii="Tahoma" w:hAnsi="Tahoma" w:cs="Tahoma"/>
          <w:spacing w:val="20"/>
          <w:lang w:val="es-AR"/>
        </w:rPr>
        <w:t xml:space="preserve"> </w:t>
      </w:r>
      <w:r w:rsidRPr="009737BD">
        <w:rPr>
          <w:rFonts w:ascii="Tahoma" w:hAnsi="Tahoma" w:cs="Tahoma"/>
          <w:lang w:val="es-AR"/>
        </w:rPr>
        <w:t>en</w:t>
      </w:r>
      <w:r w:rsidRPr="009737BD">
        <w:rPr>
          <w:rFonts w:ascii="Tahoma" w:hAnsi="Tahoma" w:cs="Tahoma"/>
          <w:spacing w:val="19"/>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21"/>
          <w:lang w:val="es-AR"/>
        </w:rPr>
        <w:t xml:space="preserve"> </w:t>
      </w:r>
      <w:r w:rsidRPr="009737BD">
        <w:rPr>
          <w:rFonts w:ascii="Tahoma" w:hAnsi="Tahoma" w:cs="Tahoma"/>
          <w:lang w:val="es-AR"/>
        </w:rPr>
        <w:t>activid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6"/>
          <w:lang w:val="es-AR"/>
        </w:rPr>
        <w:t xml:space="preserve"> </w:t>
      </w:r>
      <w:r w:rsidRPr="009737BD">
        <w:rPr>
          <w:rFonts w:ascii="Tahoma" w:hAnsi="Tahoma" w:cs="Tahoma"/>
          <w:lang w:val="es-AR"/>
        </w:rPr>
        <w:t>se</w:t>
      </w:r>
      <w:r w:rsidRPr="009737BD">
        <w:rPr>
          <w:rFonts w:ascii="Tahoma" w:hAnsi="Tahoma" w:cs="Tahoma"/>
          <w:spacing w:val="19"/>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ent</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20"/>
          <w:lang w:val="es-AR"/>
        </w:rPr>
        <w:t xml:space="preserve"> </w:t>
      </w:r>
      <w:r w:rsidRPr="009737BD">
        <w:rPr>
          <w:rFonts w:ascii="Tahoma" w:hAnsi="Tahoma" w:cs="Tahoma"/>
          <w:lang w:val="es-AR"/>
        </w:rPr>
        <w:t>bas</w:t>
      </w:r>
      <w:r w:rsidRPr="009737BD">
        <w:rPr>
          <w:rFonts w:ascii="Tahoma" w:hAnsi="Tahoma" w:cs="Tahoma"/>
          <w:spacing w:val="1"/>
          <w:lang w:val="es-AR"/>
        </w:rPr>
        <w:t>a</w:t>
      </w:r>
      <w:r w:rsidRPr="009737BD">
        <w:rPr>
          <w:rFonts w:ascii="Tahoma" w:hAnsi="Tahoma" w:cs="Tahoma"/>
          <w:lang w:val="es-AR"/>
        </w:rPr>
        <w:t>da en</w:t>
      </w:r>
      <w:r w:rsidRPr="009737BD">
        <w:rPr>
          <w:rFonts w:ascii="Tahoma" w:hAnsi="Tahoma" w:cs="Tahoma"/>
          <w:spacing w:val="4"/>
          <w:lang w:val="es-AR"/>
        </w:rPr>
        <w:t xml:space="preserve"> </w:t>
      </w:r>
      <w:r w:rsidRPr="009737BD">
        <w:rPr>
          <w:rFonts w:ascii="Tahoma" w:hAnsi="Tahoma" w:cs="Tahoma"/>
          <w:lang w:val="es-AR"/>
        </w:rPr>
        <w:t>el</w:t>
      </w:r>
      <w:r w:rsidRPr="009737BD">
        <w:rPr>
          <w:rFonts w:ascii="Tahoma" w:hAnsi="Tahoma" w:cs="Tahoma"/>
          <w:spacing w:val="6"/>
          <w:lang w:val="es-AR"/>
        </w:rPr>
        <w:t xml:space="preserve"> </w:t>
      </w:r>
      <w:r w:rsidRPr="009737BD">
        <w:rPr>
          <w:rFonts w:ascii="Tahoma" w:hAnsi="Tahoma" w:cs="Tahoma"/>
          <w:lang w:val="es-AR"/>
        </w:rPr>
        <w:t>desar</w:t>
      </w:r>
      <w:r w:rsidRPr="009737BD">
        <w:rPr>
          <w:rFonts w:ascii="Tahoma" w:hAnsi="Tahoma" w:cs="Tahoma"/>
          <w:spacing w:val="1"/>
          <w:lang w:val="es-AR"/>
        </w:rPr>
        <w:t>r</w:t>
      </w:r>
      <w:r w:rsidRPr="009737BD">
        <w:rPr>
          <w:rFonts w:ascii="Tahoma" w:hAnsi="Tahoma" w:cs="Tahoma"/>
          <w:lang w:val="es-AR"/>
        </w:rPr>
        <w:t>ollo,</w:t>
      </w:r>
      <w:r w:rsidRPr="009737BD">
        <w:rPr>
          <w:rFonts w:ascii="Tahoma" w:hAnsi="Tahoma" w:cs="Tahoma"/>
          <w:spacing w:val="1"/>
          <w:lang w:val="es-AR"/>
        </w:rPr>
        <w:t xml:space="preserve"> </w:t>
      </w:r>
      <w:r w:rsidRPr="009737BD">
        <w:rPr>
          <w:rFonts w:ascii="Tahoma" w:hAnsi="Tahoma" w:cs="Tahoma"/>
          <w:lang w:val="es-AR"/>
        </w:rPr>
        <w:t>aprovechamiento</w:t>
      </w:r>
      <w:r w:rsidRPr="009737BD">
        <w:rPr>
          <w:rFonts w:ascii="Tahoma" w:hAnsi="Tahoma" w:cs="Tahoma"/>
          <w:spacing w:val="-9"/>
          <w:lang w:val="es-AR"/>
        </w:rPr>
        <w:t xml:space="preserve"> </w:t>
      </w:r>
      <w:r w:rsidRPr="009737BD">
        <w:rPr>
          <w:rFonts w:ascii="Tahoma" w:hAnsi="Tahoma" w:cs="Tahoma"/>
          <w:lang w:val="es-AR"/>
        </w:rPr>
        <w:t>y</w:t>
      </w:r>
      <w:r w:rsidRPr="009737BD">
        <w:rPr>
          <w:rFonts w:ascii="Tahoma" w:hAnsi="Tahoma" w:cs="Tahoma"/>
          <w:spacing w:val="5"/>
          <w:lang w:val="es-AR"/>
        </w:rPr>
        <w:t xml:space="preserve"> </w:t>
      </w:r>
      <w:r w:rsidRPr="009737BD">
        <w:rPr>
          <w:rFonts w:ascii="Tahoma" w:hAnsi="Tahoma" w:cs="Tahoma"/>
          <w:lang w:val="es-AR"/>
        </w:rPr>
        <w:t>disfrute</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nuevos productos</w:t>
      </w:r>
      <w:r w:rsidRPr="009737BD">
        <w:rPr>
          <w:rFonts w:ascii="Tahoma" w:hAnsi="Tahoma" w:cs="Tahoma"/>
          <w:spacing w:val="-3"/>
          <w:lang w:val="es-AR"/>
        </w:rPr>
        <w:t xml:space="preserve"> </w:t>
      </w:r>
      <w:r w:rsidRPr="009737BD">
        <w:rPr>
          <w:rFonts w:ascii="Tahoma" w:hAnsi="Tahoma" w:cs="Tahoma"/>
          <w:lang w:val="es-AR"/>
        </w:rPr>
        <w:t>presentes</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4"/>
          <w:lang w:val="es-AR"/>
        </w:rPr>
        <w:t xml:space="preserve"> </w:t>
      </w:r>
      <w:r w:rsidRPr="009737BD">
        <w:rPr>
          <w:rFonts w:ascii="Tahoma" w:hAnsi="Tahoma" w:cs="Tahoma"/>
          <w:lang w:val="es-AR"/>
        </w:rPr>
        <w:t>el</w:t>
      </w:r>
      <w:r w:rsidRPr="009737BD">
        <w:rPr>
          <w:rFonts w:ascii="Tahoma" w:hAnsi="Tahoma" w:cs="Tahoma"/>
          <w:spacing w:val="4"/>
          <w:lang w:val="es-AR"/>
        </w:rPr>
        <w:t xml:space="preserve"> </w:t>
      </w:r>
      <w:r w:rsidRPr="009737BD">
        <w:rPr>
          <w:rFonts w:ascii="Tahoma" w:hAnsi="Tahoma" w:cs="Tahoma"/>
          <w:spacing w:val="2"/>
          <w:lang w:val="es-AR"/>
        </w:rPr>
        <w:t>m</w:t>
      </w:r>
      <w:r w:rsidRPr="009737BD">
        <w:rPr>
          <w:rFonts w:ascii="Tahoma" w:hAnsi="Tahoma" w:cs="Tahoma"/>
          <w:lang w:val="es-AR"/>
        </w:rPr>
        <w:t>ercado</w:t>
      </w:r>
      <w:r w:rsidRPr="009737BD">
        <w:rPr>
          <w:rFonts w:ascii="Tahoma" w:hAnsi="Tahoma" w:cs="Tahoma"/>
          <w:spacing w:val="5"/>
          <w:lang w:val="es-AR"/>
        </w:rPr>
        <w:t xml:space="preserve"> </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í</w:t>
      </w:r>
      <w:r w:rsidRPr="009737BD">
        <w:rPr>
          <w:rFonts w:ascii="Tahoma" w:hAnsi="Tahoma" w:cs="Tahoma"/>
          <w:lang w:val="es-AR"/>
        </w:rPr>
        <w:t>nti</w:t>
      </w:r>
      <w:r w:rsidRPr="009737BD">
        <w:rPr>
          <w:rFonts w:ascii="Tahoma" w:hAnsi="Tahoma" w:cs="Tahoma"/>
          <w:spacing w:val="1"/>
          <w:lang w:val="es-AR"/>
        </w:rPr>
        <w:t>m</w:t>
      </w:r>
      <w:r w:rsidRPr="009737BD">
        <w:rPr>
          <w:rFonts w:ascii="Tahoma" w:hAnsi="Tahoma" w:cs="Tahoma"/>
          <w:lang w:val="es-AR"/>
        </w:rPr>
        <w:t>a</w:t>
      </w:r>
      <w:r w:rsidRPr="009737BD">
        <w:rPr>
          <w:rFonts w:ascii="Tahoma" w:hAnsi="Tahoma" w:cs="Tahoma"/>
          <w:spacing w:val="1"/>
          <w:lang w:val="es-AR"/>
        </w:rPr>
        <w:t>m</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 xml:space="preserve">te </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la</w:t>
      </w:r>
      <w:r w:rsidRPr="009737BD">
        <w:rPr>
          <w:rFonts w:ascii="Tahoma" w:hAnsi="Tahoma" w:cs="Tahoma"/>
          <w:lang w:val="es-AR"/>
        </w:rPr>
        <w:t>cion</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lang w:val="es-AR"/>
        </w:rPr>
        <w:t>con</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spacing w:val="1"/>
          <w:lang w:val="es-AR"/>
        </w:rPr>
        <w:t>me</w:t>
      </w:r>
      <w:r w:rsidRPr="009737BD">
        <w:rPr>
          <w:rFonts w:ascii="Tahoma" w:hAnsi="Tahoma" w:cs="Tahoma"/>
          <w:lang w:val="es-AR"/>
        </w:rPr>
        <w:t>dio</w:t>
      </w:r>
      <w:r w:rsidRPr="009737BD">
        <w:rPr>
          <w:rFonts w:ascii="Tahoma" w:hAnsi="Tahoma" w:cs="Tahoma"/>
          <w:spacing w:val="-3"/>
          <w:lang w:val="es-AR"/>
        </w:rPr>
        <w:t xml:space="preserve"> </w:t>
      </w:r>
      <w:r w:rsidRPr="009737BD">
        <w:rPr>
          <w:rFonts w:ascii="Tahoma" w:hAnsi="Tahoma" w:cs="Tahoma"/>
          <w:spacing w:val="1"/>
          <w:lang w:val="es-AR"/>
        </w:rPr>
        <w:t>r</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
          <w:lang w:val="es-AR"/>
        </w:rPr>
        <w:t>l.</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E557A0" w:rsidRDefault="001A5F7E" w:rsidP="00E557A0">
      <w:pPr>
        <w:widowControl w:val="0"/>
        <w:autoSpaceDE w:val="0"/>
        <w:autoSpaceDN w:val="0"/>
        <w:adjustRightInd w:val="0"/>
        <w:spacing w:after="0" w:line="240" w:lineRule="auto"/>
        <w:ind w:left="102" w:right="7599"/>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I.1</w:t>
      </w:r>
      <w:r w:rsidRPr="00E557A0">
        <w:rPr>
          <w:rFonts w:ascii="Tahoma" w:hAnsi="Tahoma" w:cs="Tahoma"/>
          <w:b/>
          <w:spacing w:val="1"/>
          <w:lang w:val="es-AR"/>
        </w:rPr>
        <w:t>2</w:t>
      </w:r>
      <w:r w:rsidRPr="00E557A0">
        <w:rPr>
          <w:rFonts w:ascii="Tahoma" w:hAnsi="Tahoma" w:cs="Tahoma"/>
          <w:b/>
          <w:lang w:val="es-AR"/>
        </w:rPr>
        <w:t>.2.</w:t>
      </w:r>
      <w:r w:rsidRPr="00E557A0">
        <w:rPr>
          <w:rFonts w:ascii="Tahoma" w:hAnsi="Tahoma" w:cs="Tahoma"/>
          <w:b/>
          <w:spacing w:val="1"/>
          <w:lang w:val="es-AR"/>
        </w:rPr>
        <w:t>4.</w:t>
      </w:r>
    </w:p>
    <w:p w:rsidR="001A5F7E" w:rsidRPr="009737BD" w:rsidRDefault="001A5F7E">
      <w:pPr>
        <w:widowControl w:val="0"/>
        <w:autoSpaceDE w:val="0"/>
        <w:autoSpaceDN w:val="0"/>
        <w:adjustRightInd w:val="0"/>
        <w:spacing w:after="0" w:line="265" w:lineRule="exact"/>
        <w:ind w:left="102" w:right="6772"/>
        <w:jc w:val="both"/>
        <w:rPr>
          <w:rFonts w:ascii="Tahoma" w:hAnsi="Tahoma" w:cs="Tahoma"/>
          <w:lang w:val="es-AR"/>
        </w:rPr>
      </w:pPr>
      <w:r w:rsidRPr="009737BD">
        <w:rPr>
          <w:rFonts w:ascii="Tahoma" w:hAnsi="Tahoma" w:cs="Tahoma"/>
          <w:position w:val="-1"/>
          <w:lang w:val="es-AR"/>
        </w:rPr>
        <w:t>Casas</w:t>
      </w:r>
      <w:r w:rsidRPr="009737BD">
        <w:rPr>
          <w:rFonts w:ascii="Tahoma" w:hAnsi="Tahoma" w:cs="Tahoma"/>
          <w:spacing w:val="-12"/>
          <w:position w:val="-1"/>
          <w:lang w:val="es-AR"/>
        </w:rPr>
        <w:t xml:space="preserve"> </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position w:val="-1"/>
          <w:lang w:val="es-AR"/>
        </w:rPr>
        <w:t>Departamentos:</w:t>
      </w:r>
    </w:p>
    <w:p w:rsidR="001A5F7E" w:rsidRPr="009737BD" w:rsidRDefault="001A5F7E">
      <w:pPr>
        <w:widowControl w:val="0"/>
        <w:autoSpaceDE w:val="0"/>
        <w:autoSpaceDN w:val="0"/>
        <w:adjustRightInd w:val="0"/>
        <w:spacing w:before="8" w:after="0" w:line="266" w:lineRule="exact"/>
        <w:ind w:left="102" w:right="69" w:firstLine="619"/>
        <w:jc w:val="both"/>
        <w:rPr>
          <w:rFonts w:ascii="Tahoma" w:hAnsi="Tahoma" w:cs="Tahoma"/>
          <w:lang w:val="es-AR"/>
        </w:rPr>
      </w:pPr>
      <w:r w:rsidRPr="009737BD">
        <w:rPr>
          <w:rFonts w:ascii="Tahoma" w:hAnsi="Tahoma" w:cs="Tahoma"/>
          <w:lang w:val="es-AR"/>
        </w:rPr>
        <w:t>Son aquellos</w:t>
      </w:r>
      <w:r w:rsidRPr="009737BD">
        <w:rPr>
          <w:rFonts w:ascii="Tahoma" w:hAnsi="Tahoma" w:cs="Tahoma"/>
          <w:spacing w:val="3"/>
          <w:lang w:val="es-AR"/>
        </w:rPr>
        <w:t xml:space="preserve"> </w:t>
      </w:r>
      <w:r w:rsidRPr="009737BD">
        <w:rPr>
          <w:rFonts w:ascii="Tahoma" w:hAnsi="Tahoma" w:cs="Tahoma"/>
          <w:lang w:val="es-AR"/>
        </w:rPr>
        <w:t>in</w:t>
      </w:r>
      <w:r w:rsidRPr="009737BD">
        <w:rPr>
          <w:rFonts w:ascii="Tahoma" w:hAnsi="Tahoma" w:cs="Tahoma"/>
          <w:spacing w:val="2"/>
          <w:lang w:val="es-AR"/>
        </w:rPr>
        <w:t>m</w:t>
      </w:r>
      <w:r w:rsidRPr="009737BD">
        <w:rPr>
          <w:rFonts w:ascii="Tahoma" w:hAnsi="Tahoma" w:cs="Tahoma"/>
          <w:lang w:val="es-AR"/>
        </w:rPr>
        <w:t>uebles</w:t>
      </w:r>
      <w:r w:rsidRPr="009737BD">
        <w:rPr>
          <w:rFonts w:ascii="Tahoma" w:hAnsi="Tahoma" w:cs="Tahoma"/>
          <w:spacing w:val="4"/>
          <w:lang w:val="es-AR"/>
        </w:rPr>
        <w:t xml:space="preserve"> </w:t>
      </w:r>
      <w:r w:rsidRPr="009737BD">
        <w:rPr>
          <w:rFonts w:ascii="Tahoma" w:hAnsi="Tahoma" w:cs="Tahoma"/>
          <w:lang w:val="es-AR"/>
        </w:rPr>
        <w:t>con</w:t>
      </w:r>
      <w:r w:rsidRPr="009737BD">
        <w:rPr>
          <w:rFonts w:ascii="Tahoma" w:hAnsi="Tahoma" w:cs="Tahoma"/>
          <w:spacing w:val="7"/>
          <w:lang w:val="es-AR"/>
        </w:rPr>
        <w:t xml:space="preserve"> </w:t>
      </w:r>
      <w:r w:rsidRPr="009737BD">
        <w:rPr>
          <w:rFonts w:ascii="Tahoma" w:hAnsi="Tahoma" w:cs="Tahoma"/>
          <w:spacing w:val="1"/>
          <w:lang w:val="es-AR"/>
        </w:rPr>
        <w:t>i</w:t>
      </w:r>
      <w:r w:rsidRPr="009737BD">
        <w:rPr>
          <w:rFonts w:ascii="Tahoma" w:hAnsi="Tahoma" w:cs="Tahoma"/>
          <w:lang w:val="es-AR"/>
        </w:rPr>
        <w:t>nstala</w:t>
      </w:r>
      <w:r w:rsidRPr="009737BD">
        <w:rPr>
          <w:rFonts w:ascii="Tahoma" w:hAnsi="Tahoma" w:cs="Tahoma"/>
          <w:spacing w:val="-2"/>
          <w:lang w:val="es-AR"/>
        </w:rPr>
        <w:t>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nes</w:t>
      </w:r>
      <w:r w:rsidRPr="009737BD">
        <w:rPr>
          <w:rFonts w:ascii="Tahoma" w:hAnsi="Tahoma" w:cs="Tahoma"/>
          <w:spacing w:val="3"/>
          <w:lang w:val="es-AR"/>
        </w:rPr>
        <w:t xml:space="preserve"> </w:t>
      </w:r>
      <w:r w:rsidRPr="009737BD">
        <w:rPr>
          <w:rFonts w:ascii="Tahoma" w:hAnsi="Tahoma" w:cs="Tahoma"/>
          <w:lang w:val="es-AR"/>
        </w:rPr>
        <w:t>pr</w:t>
      </w:r>
      <w:r w:rsidRPr="009737BD">
        <w:rPr>
          <w:rFonts w:ascii="Tahoma" w:hAnsi="Tahoma" w:cs="Tahoma"/>
          <w:spacing w:val="-1"/>
          <w:lang w:val="es-AR"/>
        </w:rPr>
        <w:t>o</w:t>
      </w:r>
      <w:r w:rsidRPr="009737BD">
        <w:rPr>
          <w:rFonts w:ascii="Tahoma" w:hAnsi="Tahoma" w:cs="Tahoma"/>
          <w:lang w:val="es-AR"/>
        </w:rPr>
        <w:t>p</w:t>
      </w:r>
      <w:r w:rsidRPr="009737BD">
        <w:rPr>
          <w:rFonts w:ascii="Tahoma" w:hAnsi="Tahoma" w:cs="Tahoma"/>
          <w:spacing w:val="1"/>
          <w:lang w:val="es-AR"/>
        </w:rPr>
        <w:t>i</w:t>
      </w:r>
      <w:r w:rsidRPr="009737BD">
        <w:rPr>
          <w:rFonts w:ascii="Tahoma" w:hAnsi="Tahoma" w:cs="Tahoma"/>
          <w:lang w:val="es-AR"/>
        </w:rPr>
        <w:t>as</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
          <w:lang w:val="es-AR"/>
        </w:rPr>
        <w:t>s</w:t>
      </w:r>
      <w:r w:rsidRPr="009737BD">
        <w:rPr>
          <w:rFonts w:ascii="Tahoma" w:hAnsi="Tahoma" w:cs="Tahoma"/>
          <w:lang w:val="es-AR"/>
        </w:rPr>
        <w:t>a</w:t>
      </w:r>
      <w:r w:rsidRPr="009737BD">
        <w:rPr>
          <w:rFonts w:ascii="Tahoma" w:hAnsi="Tahoma" w:cs="Tahoma"/>
          <w:spacing w:val="-1"/>
          <w:lang w:val="es-AR"/>
        </w:rPr>
        <w:t>-</w:t>
      </w:r>
      <w:r w:rsidRPr="009737BD">
        <w:rPr>
          <w:rFonts w:ascii="Tahoma" w:hAnsi="Tahoma" w:cs="Tahoma"/>
          <w:spacing w:val="1"/>
          <w:lang w:val="es-AR"/>
        </w:rPr>
        <w:t>h</w:t>
      </w:r>
      <w:r w:rsidRPr="009737BD">
        <w:rPr>
          <w:rFonts w:ascii="Tahoma" w:hAnsi="Tahoma" w:cs="Tahoma"/>
          <w:lang w:val="es-AR"/>
        </w:rPr>
        <w:t>ab</w:t>
      </w:r>
      <w:r w:rsidRPr="009737BD">
        <w:rPr>
          <w:rFonts w:ascii="Tahoma" w:hAnsi="Tahoma" w:cs="Tahoma"/>
          <w:spacing w:val="1"/>
          <w:lang w:val="es-AR"/>
        </w:rPr>
        <w:t>i</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7"/>
          <w:lang w:val="es-AR"/>
        </w:rPr>
        <w:t xml:space="preserve"> </w:t>
      </w:r>
      <w:r w:rsidRPr="009737BD">
        <w:rPr>
          <w:rFonts w:ascii="Tahoma" w:hAnsi="Tahoma" w:cs="Tahoma"/>
          <w:lang w:val="es-AR"/>
        </w:rPr>
        <w:t>d</w:t>
      </w:r>
      <w:r w:rsidRPr="009737BD">
        <w:rPr>
          <w:rFonts w:ascii="Tahoma" w:hAnsi="Tahoma" w:cs="Tahoma"/>
          <w:spacing w:val="-1"/>
          <w:lang w:val="es-AR"/>
        </w:rPr>
        <w:t>o</w:t>
      </w:r>
      <w:r w:rsidRPr="009737BD">
        <w:rPr>
          <w:rFonts w:ascii="Tahoma" w:hAnsi="Tahoma" w:cs="Tahoma"/>
          <w:spacing w:val="1"/>
          <w:lang w:val="es-AR"/>
        </w:rPr>
        <w:t>n</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ex</w:t>
      </w:r>
      <w:r w:rsidRPr="009737BD">
        <w:rPr>
          <w:rFonts w:ascii="Tahoma" w:hAnsi="Tahoma" w:cs="Tahoma"/>
          <w:spacing w:val="1"/>
          <w:lang w:val="es-AR"/>
        </w:rPr>
        <w:t>is</w:t>
      </w:r>
      <w:r w:rsidRPr="009737BD">
        <w:rPr>
          <w:rFonts w:ascii="Tahoma" w:hAnsi="Tahoma" w:cs="Tahoma"/>
          <w:lang w:val="es-AR"/>
        </w:rPr>
        <w:t>t</w:t>
      </w:r>
      <w:r w:rsidRPr="009737BD">
        <w:rPr>
          <w:rFonts w:ascii="Tahoma" w:hAnsi="Tahoma" w:cs="Tahoma"/>
          <w:spacing w:val="1"/>
          <w:lang w:val="es-AR"/>
        </w:rPr>
        <w:t xml:space="preserve">an </w:t>
      </w:r>
      <w:r w:rsidRPr="009737BD">
        <w:rPr>
          <w:rFonts w:ascii="Tahoma" w:hAnsi="Tahoma" w:cs="Tahoma"/>
          <w:lang w:val="es-AR"/>
        </w:rPr>
        <w:t>habit</w:t>
      </w:r>
      <w:r w:rsidRPr="009737BD">
        <w:rPr>
          <w:rFonts w:ascii="Tahoma" w:hAnsi="Tahoma" w:cs="Tahoma"/>
          <w:spacing w:val="1"/>
          <w:lang w:val="es-AR"/>
        </w:rPr>
        <w:t>a</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15"/>
          <w:lang w:val="es-AR"/>
        </w:rPr>
        <w:t xml:space="preserve"> </w:t>
      </w:r>
      <w:r w:rsidRPr="009737BD">
        <w:rPr>
          <w:rFonts w:ascii="Tahoma" w:hAnsi="Tahoma" w:cs="Tahoma"/>
          <w:lang w:val="es-AR"/>
        </w:rPr>
        <w:t>con</w:t>
      </w:r>
      <w:r w:rsidRPr="009737BD">
        <w:rPr>
          <w:rFonts w:ascii="Tahoma" w:hAnsi="Tahoma" w:cs="Tahoma"/>
          <w:spacing w:val="12"/>
          <w:lang w:val="es-AR"/>
        </w:rPr>
        <w:t xml:space="preserve"> </w:t>
      </w:r>
      <w:r w:rsidRPr="009737BD">
        <w:rPr>
          <w:rFonts w:ascii="Tahoma" w:hAnsi="Tahoma" w:cs="Tahoma"/>
          <w:spacing w:val="1"/>
          <w:lang w:val="es-AR"/>
        </w:rPr>
        <w:t>c</w:t>
      </w:r>
      <w:r w:rsidRPr="009737BD">
        <w:rPr>
          <w:rFonts w:ascii="Tahoma" w:hAnsi="Tahoma" w:cs="Tahoma"/>
          <w:lang w:val="es-AR"/>
        </w:rPr>
        <w:t>amas</w:t>
      </w:r>
      <w:r w:rsidRPr="009737BD">
        <w:rPr>
          <w:rFonts w:ascii="Tahoma" w:hAnsi="Tahoma" w:cs="Tahoma"/>
          <w:spacing w:val="14"/>
          <w:lang w:val="es-AR"/>
        </w:rPr>
        <w:t xml:space="preserve"> </w:t>
      </w:r>
      <w:r w:rsidRPr="009737BD">
        <w:rPr>
          <w:rFonts w:ascii="Tahoma" w:hAnsi="Tahoma" w:cs="Tahoma"/>
          <w:lang w:val="es-AR"/>
        </w:rPr>
        <w:t>que</w:t>
      </w:r>
      <w:r w:rsidRPr="009737BD">
        <w:rPr>
          <w:rFonts w:ascii="Tahoma" w:hAnsi="Tahoma" w:cs="Tahoma"/>
          <w:spacing w:val="12"/>
          <w:lang w:val="es-AR"/>
        </w:rPr>
        <w:t xml:space="preserve"> </w:t>
      </w:r>
      <w:r w:rsidRPr="009737BD">
        <w:rPr>
          <w:rFonts w:ascii="Tahoma" w:hAnsi="Tahoma" w:cs="Tahoma"/>
          <w:lang w:val="es-AR"/>
        </w:rPr>
        <w:t>se</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13"/>
          <w:lang w:val="es-AR"/>
        </w:rPr>
        <w:t xml:space="preserve"> </w:t>
      </w:r>
      <w:r w:rsidRPr="009737BD">
        <w:rPr>
          <w:rFonts w:ascii="Tahoma" w:hAnsi="Tahoma" w:cs="Tahoma"/>
          <w:lang w:val="es-AR"/>
        </w:rPr>
        <w:t>o</w:t>
      </w:r>
      <w:r w:rsidRPr="009737BD">
        <w:rPr>
          <w:rFonts w:ascii="Tahoma" w:hAnsi="Tahoma" w:cs="Tahoma"/>
          <w:spacing w:val="1"/>
          <w:lang w:val="es-AR"/>
        </w:rPr>
        <w:t>f</w:t>
      </w:r>
      <w:r w:rsidRPr="009737BD">
        <w:rPr>
          <w:rFonts w:ascii="Tahoma" w:hAnsi="Tahoma" w:cs="Tahoma"/>
          <w:lang w:val="es-AR"/>
        </w:rPr>
        <w:t>reci</w:t>
      </w:r>
      <w:r w:rsidRPr="009737BD">
        <w:rPr>
          <w:rFonts w:ascii="Tahoma" w:hAnsi="Tahoma" w:cs="Tahoma"/>
          <w:spacing w:val="1"/>
          <w:lang w:val="es-AR"/>
        </w:rPr>
        <w:t>d</w:t>
      </w:r>
      <w:r w:rsidRPr="009737BD">
        <w:rPr>
          <w:rFonts w:ascii="Tahoma" w:hAnsi="Tahoma" w:cs="Tahoma"/>
          <w:lang w:val="es-AR"/>
        </w:rPr>
        <w:t>as</w:t>
      </w:r>
      <w:r w:rsidRPr="009737BD">
        <w:rPr>
          <w:rFonts w:ascii="Tahoma" w:hAnsi="Tahoma" w:cs="Tahoma"/>
          <w:spacing w:val="14"/>
          <w:lang w:val="es-AR"/>
        </w:rPr>
        <w:t xml:space="preserve"> </w:t>
      </w:r>
      <w:r w:rsidRPr="009737BD">
        <w:rPr>
          <w:rFonts w:ascii="Tahoma" w:hAnsi="Tahoma" w:cs="Tahoma"/>
          <w:lang w:val="es-AR"/>
        </w:rPr>
        <w:t>en</w:t>
      </w:r>
      <w:r w:rsidRPr="009737BD">
        <w:rPr>
          <w:rFonts w:ascii="Tahoma" w:hAnsi="Tahoma" w:cs="Tahoma"/>
          <w:spacing w:val="13"/>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ci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14"/>
          <w:lang w:val="es-AR"/>
        </w:rPr>
        <w:t xml:space="preserve"> </w:t>
      </w:r>
      <w:r w:rsidRPr="009737BD">
        <w:rPr>
          <w:rFonts w:ascii="Tahoma" w:hAnsi="Tahoma" w:cs="Tahoma"/>
          <w:lang w:val="es-AR"/>
        </w:rPr>
        <w:t>por</w:t>
      </w:r>
      <w:r w:rsidRPr="009737BD">
        <w:rPr>
          <w:rFonts w:ascii="Tahoma" w:hAnsi="Tahoma" w:cs="Tahoma"/>
          <w:spacing w:val="13"/>
          <w:lang w:val="es-AR"/>
        </w:rPr>
        <w:t xml:space="preserve"> </w:t>
      </w:r>
      <w:r w:rsidRPr="009737BD">
        <w:rPr>
          <w:rFonts w:ascii="Tahoma" w:hAnsi="Tahoma" w:cs="Tahoma"/>
          <w:lang w:val="es-AR"/>
        </w:rPr>
        <w:t>día,</w:t>
      </w:r>
      <w:r w:rsidRPr="009737BD">
        <w:rPr>
          <w:rFonts w:ascii="Tahoma" w:hAnsi="Tahoma" w:cs="Tahoma"/>
          <w:spacing w:val="15"/>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13"/>
          <w:lang w:val="es-AR"/>
        </w:rPr>
        <w:t xml:space="preserve"> </w:t>
      </w:r>
      <w:r w:rsidRPr="009737BD">
        <w:rPr>
          <w:rFonts w:ascii="Tahoma" w:hAnsi="Tahoma" w:cs="Tahoma"/>
          <w:lang w:val="es-AR"/>
        </w:rPr>
        <w:t>qu</w:t>
      </w:r>
      <w:r w:rsidRPr="009737BD">
        <w:rPr>
          <w:rFonts w:ascii="Tahoma" w:hAnsi="Tahoma" w:cs="Tahoma"/>
          <w:spacing w:val="1"/>
          <w:lang w:val="es-AR"/>
        </w:rPr>
        <w:t>i</w:t>
      </w:r>
      <w:r w:rsidRPr="009737BD">
        <w:rPr>
          <w:rFonts w:ascii="Tahoma" w:hAnsi="Tahoma" w:cs="Tahoma"/>
          <w:lang w:val="es-AR"/>
        </w:rPr>
        <w:t>nc</w:t>
      </w:r>
      <w:r w:rsidRPr="009737BD">
        <w:rPr>
          <w:rFonts w:ascii="Tahoma" w:hAnsi="Tahoma" w:cs="Tahoma"/>
          <w:spacing w:val="1"/>
          <w:lang w:val="es-AR"/>
        </w:rPr>
        <w:t>e</w:t>
      </w:r>
      <w:r w:rsidRPr="009737BD">
        <w:rPr>
          <w:rFonts w:ascii="Tahoma" w:hAnsi="Tahoma" w:cs="Tahoma"/>
          <w:lang w:val="es-AR"/>
        </w:rPr>
        <w:t>na</w:t>
      </w:r>
      <w:r w:rsidRPr="009737BD">
        <w:rPr>
          <w:rFonts w:ascii="Tahoma" w:hAnsi="Tahoma" w:cs="Tahoma"/>
          <w:spacing w:val="13"/>
          <w:lang w:val="es-AR"/>
        </w:rPr>
        <w:t xml:space="preserve"> </w:t>
      </w:r>
      <w:r w:rsidRPr="009737BD">
        <w:rPr>
          <w:rFonts w:ascii="Tahoma" w:hAnsi="Tahoma" w:cs="Tahoma"/>
          <w:lang w:val="es-AR"/>
        </w:rPr>
        <w:t>o</w:t>
      </w:r>
      <w:r w:rsidRPr="009737BD">
        <w:rPr>
          <w:rFonts w:ascii="Tahoma" w:hAnsi="Tahoma" w:cs="Tahoma"/>
          <w:spacing w:val="15"/>
          <w:lang w:val="es-AR"/>
        </w:rPr>
        <w:t xml:space="preserve"> </w:t>
      </w:r>
      <w:r w:rsidRPr="009737BD">
        <w:rPr>
          <w:rFonts w:ascii="Tahoma" w:hAnsi="Tahoma" w:cs="Tahoma"/>
          <w:lang w:val="es-AR"/>
        </w:rPr>
        <w:t>m</w:t>
      </w:r>
      <w:r w:rsidRPr="009737BD">
        <w:rPr>
          <w:rFonts w:ascii="Tahoma" w:hAnsi="Tahoma" w:cs="Tahoma"/>
          <w:spacing w:val="1"/>
          <w:lang w:val="es-AR"/>
        </w:rPr>
        <w:t>e</w:t>
      </w:r>
      <w:r w:rsidRPr="009737BD">
        <w:rPr>
          <w:rFonts w:ascii="Tahoma" w:hAnsi="Tahoma" w:cs="Tahoma"/>
          <w:lang w:val="es-AR"/>
        </w:rPr>
        <w:t>ses</w:t>
      </w:r>
      <w:r w:rsidRPr="009737BD">
        <w:rPr>
          <w:rFonts w:ascii="Tahoma" w:hAnsi="Tahoma" w:cs="Tahoma"/>
          <w:spacing w:val="13"/>
          <w:lang w:val="es-AR"/>
        </w:rPr>
        <w:t xml:space="preserve"> </w:t>
      </w:r>
      <w:r w:rsidRPr="009737BD">
        <w:rPr>
          <w:rFonts w:ascii="Tahoma" w:hAnsi="Tahoma" w:cs="Tahoma"/>
          <w:lang w:val="es-AR"/>
        </w:rPr>
        <w:t>para alojar a</w:t>
      </w:r>
      <w:r w:rsidRPr="009737BD">
        <w:rPr>
          <w:rFonts w:ascii="Tahoma" w:hAnsi="Tahoma" w:cs="Tahoma"/>
          <w:spacing w:val="1"/>
          <w:lang w:val="es-AR"/>
        </w:rPr>
        <w:t xml:space="preserve"> </w:t>
      </w:r>
      <w:r w:rsidRPr="009737BD">
        <w:rPr>
          <w:rFonts w:ascii="Tahoma" w:hAnsi="Tahoma" w:cs="Tahoma"/>
          <w:lang w:val="es-AR"/>
        </w:rPr>
        <w:t>turi</w:t>
      </w:r>
      <w:r w:rsidRPr="009737BD">
        <w:rPr>
          <w:rFonts w:ascii="Tahoma" w:hAnsi="Tahoma" w:cs="Tahoma"/>
          <w:spacing w:val="1"/>
          <w:lang w:val="es-AR"/>
        </w:rPr>
        <w:t>s</w:t>
      </w:r>
      <w:r w:rsidRPr="009737BD">
        <w:rPr>
          <w:rFonts w:ascii="Tahoma" w:hAnsi="Tahoma" w:cs="Tahoma"/>
          <w:lang w:val="es-AR"/>
        </w:rPr>
        <w:t>tas</w:t>
      </w:r>
      <w:r w:rsidRPr="009737BD">
        <w:rPr>
          <w:rFonts w:ascii="Tahoma" w:hAnsi="Tahoma" w:cs="Tahoma"/>
          <w:spacing w:val="-3"/>
          <w:lang w:val="es-AR"/>
        </w:rPr>
        <w:t xml:space="preserve"> </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viaje</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4"/>
          <w:lang w:val="es-AR"/>
        </w:rPr>
        <w:t xml:space="preserve"> </w:t>
      </w:r>
      <w:r w:rsidRPr="009737BD">
        <w:rPr>
          <w:rFonts w:ascii="Tahoma" w:hAnsi="Tahoma" w:cs="Tahoma"/>
          <w:lang w:val="es-AR"/>
        </w:rPr>
        <w:t>ocas</w:t>
      </w:r>
      <w:r w:rsidRPr="009737BD">
        <w:rPr>
          <w:rFonts w:ascii="Tahoma" w:hAnsi="Tahoma" w:cs="Tahoma"/>
          <w:spacing w:val="1"/>
          <w:lang w:val="es-AR"/>
        </w:rPr>
        <w:t>i</w:t>
      </w:r>
      <w:r w:rsidRPr="009737BD">
        <w:rPr>
          <w:rFonts w:ascii="Tahoma" w:hAnsi="Tahoma" w:cs="Tahoma"/>
          <w:lang w:val="es-AR"/>
        </w:rPr>
        <w:t>ona</w:t>
      </w:r>
      <w:r w:rsidRPr="009737BD">
        <w:rPr>
          <w:rFonts w:ascii="Tahoma" w:hAnsi="Tahoma" w:cs="Tahoma"/>
          <w:spacing w:val="1"/>
          <w:lang w:val="es-AR"/>
        </w:rPr>
        <w:t>le</w:t>
      </w:r>
      <w:r w:rsidRPr="009737BD">
        <w:rPr>
          <w:rFonts w:ascii="Tahoma" w:hAnsi="Tahoma" w:cs="Tahoma"/>
          <w:lang w:val="es-AR"/>
        </w:rPr>
        <w:t>s.</w:t>
      </w:r>
    </w:p>
    <w:p w:rsidR="001A5F7E" w:rsidRPr="009737BD" w:rsidRDefault="001A5F7E">
      <w:pPr>
        <w:widowControl w:val="0"/>
        <w:autoSpaceDE w:val="0"/>
        <w:autoSpaceDN w:val="0"/>
        <w:adjustRightInd w:val="0"/>
        <w:spacing w:after="0" w:line="258" w:lineRule="exact"/>
        <w:ind w:left="102" w:right="7277"/>
        <w:jc w:val="both"/>
        <w:rPr>
          <w:rFonts w:ascii="Tahoma" w:hAnsi="Tahoma" w:cs="Tahoma"/>
          <w:lang w:val="es-AR"/>
        </w:rPr>
      </w:pPr>
      <w:r w:rsidRPr="009737BD">
        <w:rPr>
          <w:rFonts w:ascii="Tahoma" w:hAnsi="Tahoma" w:cs="Tahoma"/>
          <w:position w:val="-1"/>
          <w:lang w:val="es-AR"/>
        </w:rPr>
        <w:t>E)</w:t>
      </w:r>
      <w:r w:rsidRPr="009737BD">
        <w:rPr>
          <w:rFonts w:ascii="Tahoma" w:hAnsi="Tahoma" w:cs="Tahoma"/>
          <w:spacing w:val="-8"/>
          <w:position w:val="-1"/>
          <w:lang w:val="es-AR"/>
        </w:rPr>
        <w:t xml:space="preserve"> </w:t>
      </w:r>
      <w:r w:rsidRPr="009737BD">
        <w:rPr>
          <w:rFonts w:ascii="Tahoma" w:hAnsi="Tahoma" w:cs="Tahoma"/>
          <w:position w:val="-1"/>
          <w:lang w:val="es-AR"/>
        </w:rPr>
        <w:t>Casa</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Familia:</w:t>
      </w:r>
    </w:p>
    <w:p w:rsidR="001A5F7E" w:rsidRPr="009737BD" w:rsidRDefault="001A5F7E">
      <w:pPr>
        <w:widowControl w:val="0"/>
        <w:autoSpaceDE w:val="0"/>
        <w:autoSpaceDN w:val="0"/>
        <w:adjustRightInd w:val="0"/>
        <w:spacing w:before="8" w:after="0" w:line="266" w:lineRule="exact"/>
        <w:ind w:left="102" w:right="69" w:firstLine="619"/>
        <w:jc w:val="both"/>
        <w:rPr>
          <w:rFonts w:ascii="Tahoma" w:hAnsi="Tahoma" w:cs="Tahoma"/>
          <w:lang w:val="es-AR"/>
        </w:rPr>
      </w:pPr>
      <w:r w:rsidRPr="009737BD">
        <w:rPr>
          <w:rFonts w:ascii="Tahoma" w:hAnsi="Tahoma" w:cs="Tahoma"/>
          <w:lang w:val="es-AR"/>
        </w:rPr>
        <w:t>Es</w:t>
      </w:r>
      <w:r w:rsidRPr="009737BD">
        <w:rPr>
          <w:rFonts w:ascii="Tahoma" w:hAnsi="Tahoma" w:cs="Tahoma"/>
          <w:spacing w:val="31"/>
          <w:lang w:val="es-AR"/>
        </w:rPr>
        <w:t xml:space="preserve"> </w:t>
      </w:r>
      <w:r w:rsidRPr="009737BD">
        <w:rPr>
          <w:rFonts w:ascii="Tahoma" w:hAnsi="Tahoma" w:cs="Tahoma"/>
          <w:lang w:val="es-AR"/>
        </w:rPr>
        <w:t>aquella</w:t>
      </w:r>
      <w:r w:rsidRPr="009737BD">
        <w:rPr>
          <w:rFonts w:ascii="Tahoma" w:hAnsi="Tahoma" w:cs="Tahoma"/>
          <w:spacing w:val="39"/>
          <w:lang w:val="es-AR"/>
        </w:rPr>
        <w:t xml:space="preserve"> </w:t>
      </w:r>
      <w:r w:rsidRPr="009737BD">
        <w:rPr>
          <w:rFonts w:ascii="Tahoma" w:hAnsi="Tahoma" w:cs="Tahoma"/>
          <w:lang w:val="es-AR"/>
        </w:rPr>
        <w:t>viv</w:t>
      </w:r>
      <w:r w:rsidRPr="009737BD">
        <w:rPr>
          <w:rFonts w:ascii="Tahoma" w:hAnsi="Tahoma" w:cs="Tahoma"/>
          <w:spacing w:val="1"/>
          <w:lang w:val="es-AR"/>
        </w:rPr>
        <w:t>i</w:t>
      </w:r>
      <w:r w:rsidRPr="009737BD">
        <w:rPr>
          <w:rFonts w:ascii="Tahoma" w:hAnsi="Tahoma" w:cs="Tahoma"/>
          <w:lang w:val="es-AR"/>
        </w:rPr>
        <w:t>enda</w:t>
      </w:r>
      <w:r w:rsidRPr="009737BD">
        <w:rPr>
          <w:rFonts w:ascii="Tahoma" w:hAnsi="Tahoma" w:cs="Tahoma"/>
          <w:spacing w:val="37"/>
          <w:lang w:val="es-AR"/>
        </w:rPr>
        <w:t xml:space="preserve"> </w:t>
      </w:r>
      <w:r w:rsidRPr="009737BD">
        <w:rPr>
          <w:rFonts w:ascii="Tahoma" w:hAnsi="Tahoma" w:cs="Tahoma"/>
          <w:lang w:val="es-AR"/>
        </w:rPr>
        <w:t>familiar</w:t>
      </w:r>
      <w:r w:rsidRPr="009737BD">
        <w:rPr>
          <w:rFonts w:ascii="Tahoma" w:hAnsi="Tahoma" w:cs="Tahoma"/>
          <w:spacing w:val="40"/>
          <w:lang w:val="es-AR"/>
        </w:rPr>
        <w:t xml:space="preserve"> </w:t>
      </w:r>
      <w:r w:rsidRPr="009737BD">
        <w:rPr>
          <w:rFonts w:ascii="Tahoma" w:hAnsi="Tahoma" w:cs="Tahoma"/>
          <w:lang w:val="es-AR"/>
        </w:rPr>
        <w:t>que</w:t>
      </w:r>
      <w:r w:rsidRPr="009737BD">
        <w:rPr>
          <w:rFonts w:ascii="Tahoma" w:hAnsi="Tahoma" w:cs="Tahoma"/>
          <w:spacing w:val="36"/>
          <w:lang w:val="es-AR"/>
        </w:rPr>
        <w:t xml:space="preserve"> </w:t>
      </w:r>
      <w:r w:rsidRPr="009737BD">
        <w:rPr>
          <w:rFonts w:ascii="Tahoma" w:hAnsi="Tahoma" w:cs="Tahoma"/>
          <w:lang w:val="es-AR"/>
        </w:rPr>
        <w:t>d</w:t>
      </w:r>
      <w:r w:rsidRPr="009737BD">
        <w:rPr>
          <w:rFonts w:ascii="Tahoma" w:hAnsi="Tahoma" w:cs="Tahoma"/>
          <w:spacing w:val="-2"/>
          <w:lang w:val="es-AR"/>
        </w:rPr>
        <w:t>i</w:t>
      </w:r>
      <w:r w:rsidRPr="009737BD">
        <w:rPr>
          <w:rFonts w:ascii="Tahoma" w:hAnsi="Tahoma" w:cs="Tahoma"/>
          <w:spacing w:val="2"/>
          <w:lang w:val="es-AR"/>
        </w:rPr>
        <w:t>s</w:t>
      </w:r>
      <w:r w:rsidRPr="009737BD">
        <w:rPr>
          <w:rFonts w:ascii="Tahoma" w:hAnsi="Tahoma" w:cs="Tahoma"/>
          <w:lang w:val="es-AR"/>
        </w:rPr>
        <w:t>pone</w:t>
      </w:r>
      <w:r w:rsidRPr="009737BD">
        <w:rPr>
          <w:rFonts w:ascii="Tahoma" w:hAnsi="Tahoma" w:cs="Tahoma"/>
          <w:spacing w:val="39"/>
          <w:lang w:val="es-AR"/>
        </w:rPr>
        <w:t xml:space="preserve"> </w:t>
      </w:r>
      <w:r w:rsidRPr="009737BD">
        <w:rPr>
          <w:rFonts w:ascii="Tahoma" w:hAnsi="Tahoma" w:cs="Tahoma"/>
          <w:lang w:val="es-AR"/>
        </w:rPr>
        <w:t>de</w:t>
      </w:r>
      <w:r w:rsidRPr="009737BD">
        <w:rPr>
          <w:rFonts w:ascii="Tahoma" w:hAnsi="Tahoma" w:cs="Tahoma"/>
          <w:spacing w:val="38"/>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spacing w:val="-1"/>
          <w:lang w:val="es-AR"/>
        </w:rPr>
        <w:t>o</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dades</w:t>
      </w:r>
      <w:r w:rsidRPr="009737BD">
        <w:rPr>
          <w:rFonts w:ascii="Tahoma" w:hAnsi="Tahoma" w:cs="Tahoma"/>
          <w:spacing w:val="33"/>
          <w:lang w:val="es-AR"/>
        </w:rPr>
        <w:t xml:space="preserve"> </w:t>
      </w:r>
      <w:r w:rsidRPr="009737BD">
        <w:rPr>
          <w:rFonts w:ascii="Tahoma" w:hAnsi="Tahoma" w:cs="Tahoma"/>
          <w:lang w:val="es-AR"/>
        </w:rPr>
        <w:t>para</w:t>
      </w:r>
      <w:r w:rsidRPr="009737BD">
        <w:rPr>
          <w:rFonts w:ascii="Tahoma" w:hAnsi="Tahoma" w:cs="Tahoma"/>
          <w:spacing w:val="35"/>
          <w:lang w:val="es-AR"/>
        </w:rPr>
        <w:t xml:space="preserve"> </w:t>
      </w:r>
      <w:r w:rsidRPr="009737BD">
        <w:rPr>
          <w:rFonts w:ascii="Tahoma" w:hAnsi="Tahoma" w:cs="Tahoma"/>
          <w:lang w:val="es-AR"/>
        </w:rPr>
        <w:t>hospedar</w:t>
      </w:r>
      <w:r w:rsidRPr="009737BD">
        <w:rPr>
          <w:rFonts w:ascii="Tahoma" w:hAnsi="Tahoma" w:cs="Tahoma"/>
          <w:spacing w:val="32"/>
          <w:lang w:val="es-AR"/>
        </w:rPr>
        <w:t xml:space="preserve"> </w:t>
      </w:r>
      <w:r w:rsidRPr="009737BD">
        <w:rPr>
          <w:rFonts w:ascii="Tahoma" w:hAnsi="Tahoma" w:cs="Tahoma"/>
          <w:lang w:val="es-AR"/>
        </w:rPr>
        <w:t>turistas</w:t>
      </w:r>
      <w:r w:rsidRPr="009737BD">
        <w:rPr>
          <w:rFonts w:ascii="Tahoma" w:hAnsi="Tahoma" w:cs="Tahoma"/>
          <w:spacing w:val="33"/>
          <w:lang w:val="es-AR"/>
        </w:rPr>
        <w:t xml:space="preserve"> </w:t>
      </w:r>
      <w:r w:rsidRPr="009737BD">
        <w:rPr>
          <w:rFonts w:ascii="Tahoma" w:hAnsi="Tahoma" w:cs="Tahoma"/>
          <w:lang w:val="es-AR"/>
        </w:rPr>
        <w:t>o viajeros</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forma</w:t>
      </w:r>
      <w:r w:rsidRPr="009737BD">
        <w:rPr>
          <w:rFonts w:ascii="Tahoma" w:hAnsi="Tahoma" w:cs="Tahoma"/>
          <w:spacing w:val="-4"/>
          <w:lang w:val="es-AR"/>
        </w:rPr>
        <w:t xml:space="preserve"> </w:t>
      </w:r>
      <w:r w:rsidRPr="009737BD">
        <w:rPr>
          <w:rFonts w:ascii="Tahoma" w:hAnsi="Tahoma" w:cs="Tahoma"/>
          <w:lang w:val="es-AR"/>
        </w:rPr>
        <w:t>ocas</w:t>
      </w:r>
      <w:r w:rsidRPr="009737BD">
        <w:rPr>
          <w:rFonts w:ascii="Tahoma" w:hAnsi="Tahoma" w:cs="Tahoma"/>
          <w:spacing w:val="1"/>
          <w:lang w:val="es-AR"/>
        </w:rPr>
        <w:t>io</w:t>
      </w:r>
      <w:r w:rsidRPr="009737BD">
        <w:rPr>
          <w:rFonts w:ascii="Tahoma" w:hAnsi="Tahoma" w:cs="Tahoma"/>
          <w:lang w:val="es-AR"/>
        </w:rPr>
        <w:t>nal,</w:t>
      </w:r>
      <w:r w:rsidRPr="009737BD">
        <w:rPr>
          <w:rFonts w:ascii="Tahoma" w:hAnsi="Tahoma" w:cs="Tahoma"/>
          <w:spacing w:val="-4"/>
          <w:lang w:val="es-AR"/>
        </w:rPr>
        <w:t xml:space="preserve"> </w:t>
      </w:r>
      <w:r w:rsidRPr="009737BD">
        <w:rPr>
          <w:rFonts w:ascii="Tahoma" w:hAnsi="Tahoma" w:cs="Tahoma"/>
          <w:lang w:val="es-AR"/>
        </w:rPr>
        <w:t>sin</w:t>
      </w:r>
      <w:r w:rsidRPr="009737BD">
        <w:rPr>
          <w:rFonts w:ascii="Tahoma" w:hAnsi="Tahoma" w:cs="Tahoma"/>
          <w:spacing w:val="-1"/>
          <w:lang w:val="es-AR"/>
        </w:rPr>
        <w:t xml:space="preserve"> </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hab</w:t>
      </w:r>
      <w:r w:rsidRPr="009737BD">
        <w:rPr>
          <w:rFonts w:ascii="Tahoma" w:hAnsi="Tahoma" w:cs="Tahoma"/>
          <w:spacing w:val="1"/>
          <w:lang w:val="es-AR"/>
        </w:rPr>
        <w:t>i</w:t>
      </w:r>
      <w:r w:rsidRPr="009737BD">
        <w:rPr>
          <w:rFonts w:ascii="Tahoma" w:hAnsi="Tahoma" w:cs="Tahoma"/>
          <w:lang w:val="es-AR"/>
        </w:rPr>
        <w:t>tantes</w:t>
      </w:r>
      <w:r w:rsidRPr="009737BD">
        <w:rPr>
          <w:rFonts w:ascii="Tahoma" w:hAnsi="Tahoma" w:cs="Tahoma"/>
          <w:spacing w:val="-5"/>
          <w:lang w:val="es-AR"/>
        </w:rPr>
        <w:t xml:space="preserve"> </w:t>
      </w:r>
      <w:r w:rsidRPr="009737BD">
        <w:rPr>
          <w:rFonts w:ascii="Tahoma" w:hAnsi="Tahoma" w:cs="Tahoma"/>
          <w:lang w:val="es-AR"/>
        </w:rPr>
        <w:t>hab</w:t>
      </w:r>
      <w:r w:rsidRPr="009737BD">
        <w:rPr>
          <w:rFonts w:ascii="Tahoma" w:hAnsi="Tahoma" w:cs="Tahoma"/>
          <w:spacing w:val="1"/>
          <w:lang w:val="es-AR"/>
        </w:rPr>
        <w:t>i</w:t>
      </w:r>
      <w:r w:rsidRPr="009737BD">
        <w:rPr>
          <w:rFonts w:ascii="Tahoma" w:hAnsi="Tahoma" w:cs="Tahoma"/>
          <w:lang w:val="es-AR"/>
        </w:rPr>
        <w:t>tuales</w:t>
      </w:r>
      <w:r w:rsidRPr="009737BD">
        <w:rPr>
          <w:rFonts w:ascii="Tahoma" w:hAnsi="Tahoma" w:cs="Tahoma"/>
          <w:spacing w:val="-5"/>
          <w:lang w:val="es-AR"/>
        </w:rPr>
        <w:t xml:space="preserve"> </w:t>
      </w:r>
      <w:r w:rsidRPr="009737BD">
        <w:rPr>
          <w:rFonts w:ascii="Tahoma" w:hAnsi="Tahoma" w:cs="Tahoma"/>
          <w:lang w:val="es-AR"/>
        </w:rPr>
        <w:t>abando</w:t>
      </w:r>
      <w:r w:rsidRPr="009737BD">
        <w:rPr>
          <w:rFonts w:ascii="Tahoma" w:hAnsi="Tahoma" w:cs="Tahoma"/>
          <w:spacing w:val="1"/>
          <w:lang w:val="es-AR"/>
        </w:rPr>
        <w:t>ne</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in</w:t>
      </w:r>
      <w:r w:rsidRPr="009737BD">
        <w:rPr>
          <w:rFonts w:ascii="Tahoma" w:hAnsi="Tahoma" w:cs="Tahoma"/>
          <w:spacing w:val="2"/>
          <w:lang w:val="es-AR"/>
        </w:rPr>
        <w:t>m</w:t>
      </w:r>
      <w:r w:rsidRPr="009737BD">
        <w:rPr>
          <w:rFonts w:ascii="Tahoma" w:hAnsi="Tahoma" w:cs="Tahoma"/>
          <w:lang w:val="es-AR"/>
        </w:rPr>
        <w:t>ueb</w:t>
      </w:r>
      <w:r w:rsidRPr="009737BD">
        <w:rPr>
          <w:rFonts w:ascii="Tahoma" w:hAnsi="Tahoma" w:cs="Tahoma"/>
          <w:spacing w:val="1"/>
          <w:lang w:val="es-AR"/>
        </w:rPr>
        <w:t>l</w:t>
      </w:r>
      <w:r w:rsidRPr="009737BD">
        <w:rPr>
          <w:rFonts w:ascii="Tahoma" w:hAnsi="Tahoma" w:cs="Tahoma"/>
          <w:lang w:val="es-AR"/>
        </w:rPr>
        <w:t>e.</w:t>
      </w:r>
    </w:p>
    <w:p w:rsidR="00300F69" w:rsidRDefault="00E027AB" w:rsidP="00300F69">
      <w:pPr>
        <w:widowControl w:val="0"/>
        <w:tabs>
          <w:tab w:val="left" w:pos="4678"/>
        </w:tabs>
        <w:autoSpaceDE w:val="0"/>
        <w:autoSpaceDN w:val="0"/>
        <w:adjustRightInd w:val="0"/>
        <w:spacing w:before="54" w:after="0" w:line="530" w:lineRule="exact"/>
        <w:ind w:left="102" w:right="4622"/>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I.1</w:t>
      </w:r>
      <w:r w:rsidRPr="00E557A0">
        <w:rPr>
          <w:rFonts w:ascii="Tahoma" w:hAnsi="Tahoma" w:cs="Tahoma"/>
          <w:b/>
          <w:spacing w:val="1"/>
          <w:lang w:val="es-AR"/>
        </w:rPr>
        <w:t>2</w:t>
      </w:r>
      <w:r w:rsidRPr="00E557A0">
        <w:rPr>
          <w:rFonts w:ascii="Tahoma" w:hAnsi="Tahoma" w:cs="Tahoma"/>
          <w:b/>
          <w:lang w:val="es-AR"/>
        </w:rPr>
        <w:t>.3.</w:t>
      </w:r>
      <w:r w:rsidRPr="009737BD">
        <w:rPr>
          <w:rFonts w:ascii="Tahoma" w:hAnsi="Tahoma" w:cs="Tahoma"/>
          <w:spacing w:val="-2"/>
          <w:lang w:val="es-AR"/>
        </w:rPr>
        <w:t xml:space="preserve"> </w:t>
      </w:r>
      <w:r w:rsidRPr="00300F69">
        <w:rPr>
          <w:rFonts w:ascii="Tahoma" w:hAnsi="Tahoma" w:cs="Tahoma"/>
          <w:b/>
          <w:lang w:val="es-AR"/>
        </w:rPr>
        <w:t>Hotel</w:t>
      </w:r>
      <w:r w:rsidRPr="00300F69">
        <w:rPr>
          <w:rFonts w:ascii="Tahoma" w:hAnsi="Tahoma" w:cs="Tahoma"/>
          <w:b/>
          <w:spacing w:val="-4"/>
          <w:lang w:val="es-AR"/>
        </w:rPr>
        <w:t xml:space="preserve"> </w:t>
      </w:r>
      <w:r w:rsidRPr="00300F69">
        <w:rPr>
          <w:rFonts w:ascii="Tahoma" w:hAnsi="Tahoma" w:cs="Tahoma"/>
          <w:b/>
          <w:lang w:val="es-AR"/>
        </w:rPr>
        <w:t>por</w:t>
      </w:r>
      <w:r w:rsidRPr="00300F69">
        <w:rPr>
          <w:rFonts w:ascii="Tahoma" w:hAnsi="Tahoma" w:cs="Tahoma"/>
          <w:b/>
          <w:spacing w:val="1"/>
          <w:lang w:val="es-AR"/>
        </w:rPr>
        <w:t xml:space="preserve"> h</w:t>
      </w:r>
      <w:r w:rsidRPr="00300F69">
        <w:rPr>
          <w:rFonts w:ascii="Tahoma" w:hAnsi="Tahoma" w:cs="Tahoma"/>
          <w:b/>
          <w:lang w:val="es-AR"/>
        </w:rPr>
        <w:t>o</w:t>
      </w:r>
      <w:r w:rsidRPr="00300F69">
        <w:rPr>
          <w:rFonts w:ascii="Tahoma" w:hAnsi="Tahoma" w:cs="Tahoma"/>
          <w:b/>
          <w:spacing w:val="1"/>
          <w:lang w:val="es-AR"/>
        </w:rPr>
        <w:t>r</w:t>
      </w:r>
      <w:r w:rsidRPr="00300F69">
        <w:rPr>
          <w:rFonts w:ascii="Tahoma" w:hAnsi="Tahoma" w:cs="Tahoma"/>
          <w:b/>
          <w:lang w:val="es-AR"/>
        </w:rPr>
        <w:t>as</w:t>
      </w:r>
    </w:p>
    <w:p w:rsidR="001A5F7E" w:rsidRPr="009737BD" w:rsidRDefault="00E027AB" w:rsidP="00300F69">
      <w:pPr>
        <w:widowControl w:val="0"/>
        <w:tabs>
          <w:tab w:val="left" w:pos="4678"/>
        </w:tabs>
        <w:autoSpaceDE w:val="0"/>
        <w:autoSpaceDN w:val="0"/>
        <w:adjustRightInd w:val="0"/>
        <w:spacing w:before="54" w:after="0" w:line="530" w:lineRule="exact"/>
        <w:ind w:left="102" w:right="4622"/>
        <w:rPr>
          <w:rFonts w:ascii="Tahoma" w:hAnsi="Tahoma" w:cs="Tahoma"/>
          <w:lang w:val="es-AR"/>
        </w:rPr>
      </w:pPr>
      <w:r w:rsidRPr="009737BD">
        <w:rPr>
          <w:rFonts w:ascii="Tahoma" w:hAnsi="Tahoma" w:cs="Tahoma"/>
          <w:spacing w:val="-2"/>
          <w:lang w:val="es-AR"/>
        </w:rPr>
        <w:t xml:space="preserve"> </w:t>
      </w:r>
      <w:r w:rsidR="001A5F7E" w:rsidRPr="00E557A0">
        <w:rPr>
          <w:rFonts w:ascii="Tahoma" w:hAnsi="Tahoma" w:cs="Tahoma"/>
          <w:b/>
          <w:lang w:val="es-AR"/>
        </w:rPr>
        <w:t>VI</w:t>
      </w:r>
      <w:r w:rsidR="001A5F7E" w:rsidRPr="00E557A0">
        <w:rPr>
          <w:rFonts w:ascii="Tahoma" w:hAnsi="Tahoma" w:cs="Tahoma"/>
          <w:b/>
          <w:spacing w:val="1"/>
          <w:lang w:val="es-AR"/>
        </w:rPr>
        <w:t>I</w:t>
      </w:r>
      <w:r w:rsidR="001A5F7E" w:rsidRPr="00E557A0">
        <w:rPr>
          <w:rFonts w:ascii="Tahoma" w:hAnsi="Tahoma" w:cs="Tahoma"/>
          <w:b/>
          <w:lang w:val="es-AR"/>
        </w:rPr>
        <w:t>I.1</w:t>
      </w:r>
      <w:r w:rsidR="001A5F7E" w:rsidRPr="00E557A0">
        <w:rPr>
          <w:rFonts w:ascii="Tahoma" w:hAnsi="Tahoma" w:cs="Tahoma"/>
          <w:b/>
          <w:spacing w:val="1"/>
          <w:lang w:val="es-AR"/>
        </w:rPr>
        <w:t>2</w:t>
      </w:r>
      <w:r w:rsidR="001A5F7E" w:rsidRPr="00E557A0">
        <w:rPr>
          <w:rFonts w:ascii="Tahoma" w:hAnsi="Tahoma" w:cs="Tahoma"/>
          <w:b/>
          <w:lang w:val="es-AR"/>
        </w:rPr>
        <w:t>.3.</w:t>
      </w:r>
      <w:r w:rsidR="001A5F7E" w:rsidRPr="00E557A0">
        <w:rPr>
          <w:rFonts w:ascii="Tahoma" w:hAnsi="Tahoma" w:cs="Tahoma"/>
          <w:b/>
          <w:spacing w:val="1"/>
          <w:lang w:val="es-AR"/>
        </w:rPr>
        <w:t>1.</w:t>
      </w:r>
    </w:p>
    <w:p w:rsidR="001A5F7E" w:rsidRPr="009737BD" w:rsidRDefault="001A5F7E">
      <w:pPr>
        <w:widowControl w:val="0"/>
        <w:autoSpaceDE w:val="0"/>
        <w:autoSpaceDN w:val="0"/>
        <w:adjustRightInd w:val="0"/>
        <w:spacing w:after="0" w:line="205" w:lineRule="exact"/>
        <w:ind w:left="811"/>
        <w:rPr>
          <w:rFonts w:ascii="Tahoma" w:hAnsi="Tahoma" w:cs="Tahoma"/>
          <w:lang w:val="es-AR"/>
        </w:rPr>
      </w:pPr>
      <w:r w:rsidRPr="009737BD">
        <w:rPr>
          <w:rFonts w:ascii="Tahoma" w:hAnsi="Tahoma" w:cs="Tahoma"/>
          <w:spacing w:val="1"/>
          <w:lang w:val="es-AR"/>
        </w:rPr>
        <w:t>S</w:t>
      </w:r>
      <w:r w:rsidRPr="009737BD">
        <w:rPr>
          <w:rFonts w:ascii="Tahoma" w:hAnsi="Tahoma" w:cs="Tahoma"/>
          <w:lang w:val="es-AR"/>
        </w:rPr>
        <w:t xml:space="preserve">e </w:t>
      </w:r>
      <w:r w:rsidRPr="009737BD">
        <w:rPr>
          <w:rFonts w:ascii="Tahoma" w:hAnsi="Tahoma" w:cs="Tahoma"/>
          <w:spacing w:val="26"/>
          <w:lang w:val="es-AR"/>
        </w:rPr>
        <w:t xml:space="preserve"> </w:t>
      </w:r>
      <w:r w:rsidRPr="009737BD">
        <w:rPr>
          <w:rFonts w:ascii="Tahoma" w:hAnsi="Tahoma" w:cs="Tahoma"/>
          <w:lang w:val="es-AR"/>
        </w:rPr>
        <w:t>ent</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22"/>
          <w:lang w:val="es-AR"/>
        </w:rPr>
        <w:t xml:space="preserve"> </w:t>
      </w:r>
      <w:r w:rsidRPr="009737BD">
        <w:rPr>
          <w:rFonts w:ascii="Tahoma" w:hAnsi="Tahoma" w:cs="Tahoma"/>
          <w:spacing w:val="-1"/>
          <w:lang w:val="es-AR"/>
        </w:rPr>
        <w:t>co</w:t>
      </w:r>
      <w:r w:rsidRPr="009737BD">
        <w:rPr>
          <w:rFonts w:ascii="Tahoma" w:hAnsi="Tahoma" w:cs="Tahoma"/>
          <w:spacing w:val="1"/>
          <w:lang w:val="es-AR"/>
        </w:rPr>
        <w:t>m</w:t>
      </w:r>
      <w:r w:rsidRPr="009737BD">
        <w:rPr>
          <w:rFonts w:ascii="Tahoma" w:hAnsi="Tahoma" w:cs="Tahoma"/>
          <w:lang w:val="es-AR"/>
        </w:rPr>
        <w:t xml:space="preserve">o </w:t>
      </w:r>
      <w:r w:rsidRPr="009737BD">
        <w:rPr>
          <w:rFonts w:ascii="Tahoma" w:hAnsi="Tahoma" w:cs="Tahoma"/>
          <w:spacing w:val="24"/>
          <w:lang w:val="es-AR"/>
        </w:rPr>
        <w:t xml:space="preserve"> </w:t>
      </w:r>
      <w:r w:rsidRPr="009737BD">
        <w:rPr>
          <w:rFonts w:ascii="Tahoma" w:hAnsi="Tahoma" w:cs="Tahoma"/>
          <w:spacing w:val="1"/>
          <w:lang w:val="es-AR"/>
        </w:rPr>
        <w:t>H</w:t>
      </w:r>
      <w:r w:rsidRPr="009737BD">
        <w:rPr>
          <w:rFonts w:ascii="Tahoma" w:hAnsi="Tahoma" w:cs="Tahoma"/>
          <w:spacing w:val="-1"/>
          <w:lang w:val="es-AR"/>
        </w:rPr>
        <w:t>o</w:t>
      </w:r>
      <w:r w:rsidRPr="009737BD">
        <w:rPr>
          <w:rFonts w:ascii="Tahoma" w:hAnsi="Tahoma" w:cs="Tahoma"/>
          <w:lang w:val="es-AR"/>
        </w:rPr>
        <w:t xml:space="preserve">tel </w:t>
      </w:r>
      <w:r w:rsidRPr="009737BD">
        <w:rPr>
          <w:rFonts w:ascii="Tahoma" w:hAnsi="Tahoma" w:cs="Tahoma"/>
          <w:spacing w:val="27"/>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 xml:space="preserve">r </w:t>
      </w:r>
      <w:r w:rsidRPr="009737BD">
        <w:rPr>
          <w:rFonts w:ascii="Tahoma" w:hAnsi="Tahoma" w:cs="Tahoma"/>
          <w:spacing w:val="27"/>
          <w:lang w:val="es-AR"/>
        </w:rPr>
        <w:t xml:space="preserve"> </w:t>
      </w:r>
      <w:r w:rsidRPr="009737BD">
        <w:rPr>
          <w:rFonts w:ascii="Tahoma" w:hAnsi="Tahoma" w:cs="Tahoma"/>
          <w:spacing w:val="1"/>
          <w:lang w:val="es-AR"/>
        </w:rPr>
        <w:t>H</w:t>
      </w:r>
      <w:r w:rsidRPr="009737BD">
        <w:rPr>
          <w:rFonts w:ascii="Tahoma" w:hAnsi="Tahoma" w:cs="Tahoma"/>
          <w:spacing w:val="-1"/>
          <w:lang w:val="es-AR"/>
        </w:rPr>
        <w:t>o</w:t>
      </w:r>
      <w:r w:rsidRPr="009737BD">
        <w:rPr>
          <w:rFonts w:ascii="Tahoma" w:hAnsi="Tahoma" w:cs="Tahoma"/>
          <w:spacing w:val="1"/>
          <w:lang w:val="es-AR"/>
        </w:rPr>
        <w:t>ra</w:t>
      </w:r>
      <w:r w:rsidRPr="009737BD">
        <w:rPr>
          <w:rFonts w:ascii="Tahoma" w:hAnsi="Tahoma" w:cs="Tahoma"/>
          <w:lang w:val="es-AR"/>
        </w:rPr>
        <w:t xml:space="preserve">s </w:t>
      </w:r>
      <w:r w:rsidRPr="009737BD">
        <w:rPr>
          <w:rFonts w:ascii="Tahoma" w:hAnsi="Tahoma" w:cs="Tahoma"/>
          <w:spacing w:val="27"/>
          <w:lang w:val="es-AR"/>
        </w:rPr>
        <w:t xml:space="preserve"> </w:t>
      </w:r>
      <w:r w:rsidRPr="009737BD">
        <w:rPr>
          <w:rFonts w:ascii="Tahoma" w:hAnsi="Tahoma" w:cs="Tahoma"/>
          <w:spacing w:val="-1"/>
          <w:lang w:val="es-AR"/>
        </w:rPr>
        <w:t>c</w:t>
      </w:r>
      <w:r w:rsidRPr="009737BD">
        <w:rPr>
          <w:rFonts w:ascii="Tahoma" w:hAnsi="Tahoma" w:cs="Tahoma"/>
          <w:lang w:val="es-AR"/>
        </w:rPr>
        <w:t>u</w:t>
      </w:r>
      <w:r w:rsidRPr="009737BD">
        <w:rPr>
          <w:rFonts w:ascii="Tahoma" w:hAnsi="Tahoma" w:cs="Tahoma"/>
          <w:spacing w:val="1"/>
          <w:lang w:val="es-AR"/>
        </w:rPr>
        <w:t>and</w:t>
      </w:r>
      <w:r w:rsidRPr="009737BD">
        <w:rPr>
          <w:rFonts w:ascii="Tahoma" w:hAnsi="Tahoma" w:cs="Tahoma"/>
          <w:lang w:val="es-AR"/>
        </w:rPr>
        <w:t xml:space="preserve">o </w:t>
      </w:r>
      <w:r w:rsidRPr="009737BD">
        <w:rPr>
          <w:rFonts w:ascii="Tahoma" w:hAnsi="Tahoma" w:cs="Tahoma"/>
          <w:spacing w:val="25"/>
          <w:lang w:val="es-AR"/>
        </w:rPr>
        <w:t xml:space="preserve"> </w:t>
      </w:r>
      <w:r w:rsidRPr="009737BD">
        <w:rPr>
          <w:rFonts w:ascii="Tahoma" w:hAnsi="Tahoma" w:cs="Tahoma"/>
          <w:lang w:val="es-AR"/>
        </w:rPr>
        <w:t xml:space="preserve">el </w:t>
      </w:r>
      <w:r w:rsidRPr="009737BD">
        <w:rPr>
          <w:rFonts w:ascii="Tahoma" w:hAnsi="Tahoma" w:cs="Tahoma"/>
          <w:spacing w:val="26"/>
          <w:lang w:val="es-AR"/>
        </w:rPr>
        <w:t xml:space="preserve"> </w:t>
      </w:r>
      <w:r w:rsidRPr="009737BD">
        <w:rPr>
          <w:rFonts w:ascii="Tahoma" w:hAnsi="Tahoma" w:cs="Tahoma"/>
          <w:lang w:val="es-AR"/>
        </w:rPr>
        <w:t>servi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 xml:space="preserve">o </w:t>
      </w:r>
      <w:r w:rsidRPr="009737BD">
        <w:rPr>
          <w:rFonts w:ascii="Tahoma" w:hAnsi="Tahoma" w:cs="Tahoma"/>
          <w:spacing w:val="22"/>
          <w:lang w:val="es-AR"/>
        </w:rPr>
        <w:t xml:space="preserve"> </w:t>
      </w:r>
      <w:r w:rsidRPr="009737BD">
        <w:rPr>
          <w:rFonts w:ascii="Tahoma" w:hAnsi="Tahoma" w:cs="Tahoma"/>
          <w:lang w:val="es-AR"/>
        </w:rPr>
        <w:t>te</w:t>
      </w:r>
      <w:r w:rsidRPr="009737BD">
        <w:rPr>
          <w:rFonts w:ascii="Tahoma" w:hAnsi="Tahoma" w:cs="Tahoma"/>
          <w:spacing w:val="1"/>
          <w:lang w:val="es-AR"/>
        </w:rPr>
        <w:t>r</w:t>
      </w:r>
      <w:r w:rsidRPr="009737BD">
        <w:rPr>
          <w:rFonts w:ascii="Tahoma" w:hAnsi="Tahoma" w:cs="Tahoma"/>
          <w:lang w:val="es-AR"/>
        </w:rPr>
        <w:t xml:space="preserve">ciario </w:t>
      </w:r>
      <w:r w:rsidRPr="009737BD">
        <w:rPr>
          <w:rFonts w:ascii="Tahoma" w:hAnsi="Tahoma" w:cs="Tahoma"/>
          <w:spacing w:val="25"/>
          <w:lang w:val="es-AR"/>
        </w:rPr>
        <w:t xml:space="preserve"> </w:t>
      </w:r>
      <w:r w:rsidRPr="009737BD">
        <w:rPr>
          <w:rFonts w:ascii="Tahoma" w:hAnsi="Tahoma" w:cs="Tahoma"/>
          <w:lang w:val="es-AR"/>
        </w:rPr>
        <w:t xml:space="preserve">se </w:t>
      </w:r>
      <w:r w:rsidRPr="009737BD">
        <w:rPr>
          <w:rFonts w:ascii="Tahoma" w:hAnsi="Tahoma" w:cs="Tahoma"/>
          <w:spacing w:val="25"/>
          <w:lang w:val="es-AR"/>
        </w:rPr>
        <w:t xml:space="preserve"> </w:t>
      </w:r>
      <w:r w:rsidRPr="009737BD">
        <w:rPr>
          <w:rFonts w:ascii="Tahoma" w:hAnsi="Tahoma" w:cs="Tahoma"/>
          <w:lang w:val="es-AR"/>
        </w:rPr>
        <w:t xml:space="preserve">destina </w:t>
      </w:r>
      <w:r w:rsidRPr="009737BD">
        <w:rPr>
          <w:rFonts w:ascii="Tahoma" w:hAnsi="Tahoma" w:cs="Tahoma"/>
          <w:spacing w:val="21"/>
          <w:lang w:val="es-AR"/>
        </w:rPr>
        <w:t xml:space="preserve"> </w:t>
      </w:r>
      <w:r w:rsidRPr="009737BD">
        <w:rPr>
          <w:rFonts w:ascii="Tahoma" w:hAnsi="Tahoma" w:cs="Tahoma"/>
          <w:lang w:val="es-AR"/>
        </w:rPr>
        <w:t>a</w:t>
      </w:r>
    </w:p>
    <w:p w:rsidR="001A5F7E" w:rsidRPr="009737BD" w:rsidRDefault="001A5F7E">
      <w:pPr>
        <w:widowControl w:val="0"/>
        <w:autoSpaceDE w:val="0"/>
        <w:autoSpaceDN w:val="0"/>
        <w:adjustRightInd w:val="0"/>
        <w:spacing w:before="1" w:after="0" w:line="240" w:lineRule="auto"/>
        <w:ind w:left="102" w:right="70"/>
        <w:jc w:val="both"/>
        <w:rPr>
          <w:rFonts w:ascii="Tahoma" w:hAnsi="Tahoma" w:cs="Tahoma"/>
          <w:lang w:val="es-AR"/>
        </w:rPr>
      </w:pPr>
      <w:r w:rsidRPr="009737BD">
        <w:rPr>
          <w:rFonts w:ascii="Tahoma" w:hAnsi="Tahoma" w:cs="Tahoma"/>
          <w:lang w:val="es-AR"/>
        </w:rPr>
        <w:t>pro</w:t>
      </w:r>
      <w:r w:rsidRPr="009737BD">
        <w:rPr>
          <w:rFonts w:ascii="Tahoma" w:hAnsi="Tahoma" w:cs="Tahoma"/>
          <w:spacing w:val="1"/>
          <w:lang w:val="es-AR"/>
        </w:rPr>
        <w:t>p</w:t>
      </w:r>
      <w:r w:rsidRPr="009737BD">
        <w:rPr>
          <w:rFonts w:ascii="Tahoma" w:hAnsi="Tahoma" w:cs="Tahoma"/>
          <w:lang w:val="es-AR"/>
        </w:rPr>
        <w:t>orc</w:t>
      </w:r>
      <w:r w:rsidRPr="009737BD">
        <w:rPr>
          <w:rFonts w:ascii="Tahoma" w:hAnsi="Tahoma" w:cs="Tahoma"/>
          <w:spacing w:val="1"/>
          <w:lang w:val="es-AR"/>
        </w:rPr>
        <w:t>i</w:t>
      </w:r>
      <w:r w:rsidRPr="009737BD">
        <w:rPr>
          <w:rFonts w:ascii="Tahoma" w:hAnsi="Tahoma" w:cs="Tahoma"/>
          <w:lang w:val="es-AR"/>
        </w:rPr>
        <w:t>on</w:t>
      </w:r>
      <w:r w:rsidRPr="009737BD">
        <w:rPr>
          <w:rFonts w:ascii="Tahoma" w:hAnsi="Tahoma" w:cs="Tahoma"/>
          <w:spacing w:val="1"/>
          <w:lang w:val="es-AR"/>
        </w:rPr>
        <w:t>a</w:t>
      </w:r>
      <w:r w:rsidRPr="009737BD">
        <w:rPr>
          <w:rFonts w:ascii="Tahoma" w:hAnsi="Tahoma" w:cs="Tahoma"/>
          <w:lang w:val="es-AR"/>
        </w:rPr>
        <w:t>r</w:t>
      </w:r>
      <w:r w:rsidRPr="009737BD">
        <w:rPr>
          <w:rFonts w:ascii="Tahoma" w:hAnsi="Tahoma" w:cs="Tahoma"/>
          <w:spacing w:val="14"/>
          <w:lang w:val="es-AR"/>
        </w:rPr>
        <w:t xml:space="preserve"> </w:t>
      </w:r>
      <w:r w:rsidRPr="009737BD">
        <w:rPr>
          <w:rFonts w:ascii="Tahoma" w:hAnsi="Tahoma" w:cs="Tahoma"/>
          <w:lang w:val="es-AR"/>
        </w:rPr>
        <w:t>alojamien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9"/>
          <w:lang w:val="es-AR"/>
        </w:rPr>
        <w:t xml:space="preserve"> </w:t>
      </w:r>
      <w:r w:rsidRPr="009737BD">
        <w:rPr>
          <w:rFonts w:ascii="Tahoma" w:hAnsi="Tahoma" w:cs="Tahoma"/>
          <w:lang w:val="es-AR"/>
        </w:rPr>
        <w:t>tem</w:t>
      </w:r>
      <w:r w:rsidRPr="009737BD">
        <w:rPr>
          <w:rFonts w:ascii="Tahoma" w:hAnsi="Tahoma" w:cs="Tahoma"/>
          <w:spacing w:val="1"/>
          <w:lang w:val="es-AR"/>
        </w:rPr>
        <w:t>p</w:t>
      </w:r>
      <w:r w:rsidRPr="009737BD">
        <w:rPr>
          <w:rFonts w:ascii="Tahoma" w:hAnsi="Tahoma" w:cs="Tahoma"/>
          <w:lang w:val="es-AR"/>
        </w:rPr>
        <w:t>oral</w:t>
      </w:r>
      <w:r w:rsidRPr="009737BD">
        <w:rPr>
          <w:rFonts w:ascii="Tahoma" w:hAnsi="Tahoma" w:cs="Tahoma"/>
          <w:spacing w:val="16"/>
          <w:lang w:val="es-AR"/>
        </w:rPr>
        <w:t xml:space="preserve"> </w:t>
      </w:r>
      <w:r w:rsidRPr="009737BD">
        <w:rPr>
          <w:rFonts w:ascii="Tahoma" w:hAnsi="Tahoma" w:cs="Tahoma"/>
          <w:lang w:val="es-AR"/>
        </w:rPr>
        <w:t>a</w:t>
      </w:r>
      <w:r w:rsidRPr="009737BD">
        <w:rPr>
          <w:rFonts w:ascii="Tahoma" w:hAnsi="Tahoma" w:cs="Tahoma"/>
          <w:spacing w:val="18"/>
          <w:lang w:val="es-AR"/>
        </w:rPr>
        <w:t xml:space="preserve"> </w:t>
      </w:r>
      <w:r w:rsidRPr="009737BD">
        <w:rPr>
          <w:rFonts w:ascii="Tahoma" w:hAnsi="Tahoma" w:cs="Tahoma"/>
          <w:lang w:val="es-AR"/>
        </w:rPr>
        <w:t>las</w:t>
      </w:r>
      <w:r w:rsidRPr="009737BD">
        <w:rPr>
          <w:rFonts w:ascii="Tahoma" w:hAnsi="Tahoma" w:cs="Tahoma"/>
          <w:spacing w:val="16"/>
          <w:lang w:val="es-AR"/>
        </w:rPr>
        <w:t xml:space="preserve"> </w:t>
      </w:r>
      <w:r w:rsidRPr="009737BD">
        <w:rPr>
          <w:rFonts w:ascii="Tahoma" w:hAnsi="Tahoma" w:cs="Tahoma"/>
          <w:lang w:val="es-AR"/>
        </w:rPr>
        <w:t>perso</w:t>
      </w:r>
      <w:r w:rsidRPr="009737BD">
        <w:rPr>
          <w:rFonts w:ascii="Tahoma" w:hAnsi="Tahoma" w:cs="Tahoma"/>
          <w:spacing w:val="1"/>
          <w:lang w:val="es-AR"/>
        </w:rPr>
        <w:t>n</w:t>
      </w:r>
      <w:r w:rsidRPr="009737BD">
        <w:rPr>
          <w:rFonts w:ascii="Tahoma" w:hAnsi="Tahoma" w:cs="Tahoma"/>
          <w:lang w:val="es-AR"/>
        </w:rPr>
        <w:t>as</w:t>
      </w:r>
      <w:r w:rsidRPr="009737BD">
        <w:rPr>
          <w:rFonts w:ascii="Tahoma" w:hAnsi="Tahoma" w:cs="Tahoma"/>
          <w:spacing w:val="13"/>
          <w:lang w:val="es-AR"/>
        </w:rPr>
        <w:t xml:space="preserve"> </w:t>
      </w:r>
      <w:r w:rsidRPr="009737BD">
        <w:rPr>
          <w:rFonts w:ascii="Tahoma" w:hAnsi="Tahoma" w:cs="Tahoma"/>
          <w:lang w:val="es-AR"/>
        </w:rPr>
        <w:t>por</w:t>
      </w:r>
      <w:r w:rsidRPr="009737BD">
        <w:rPr>
          <w:rFonts w:ascii="Tahoma" w:hAnsi="Tahoma" w:cs="Tahoma"/>
          <w:spacing w:val="15"/>
          <w:lang w:val="es-AR"/>
        </w:rPr>
        <w:t xml:space="preserve"> </w:t>
      </w:r>
      <w:r w:rsidRPr="009737BD">
        <w:rPr>
          <w:rFonts w:ascii="Tahoma" w:hAnsi="Tahoma" w:cs="Tahoma"/>
          <w:lang w:val="es-AR"/>
        </w:rPr>
        <w:t>laps</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4"/>
          <w:lang w:val="es-AR"/>
        </w:rPr>
        <w:t xml:space="preserve"> </w:t>
      </w:r>
      <w:r w:rsidRPr="009737BD">
        <w:rPr>
          <w:rFonts w:ascii="Tahoma" w:hAnsi="Tahoma" w:cs="Tahoma"/>
          <w:lang w:val="es-AR"/>
        </w:rPr>
        <w:t>inferio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2"/>
          <w:lang w:val="es-AR"/>
        </w:rPr>
        <w:t xml:space="preserve"> </w:t>
      </w:r>
      <w:r w:rsidRPr="009737BD">
        <w:rPr>
          <w:rFonts w:ascii="Tahoma" w:hAnsi="Tahoma" w:cs="Tahoma"/>
          <w:lang w:val="es-AR"/>
        </w:rPr>
        <w:t>a</w:t>
      </w:r>
      <w:r w:rsidRPr="009737BD">
        <w:rPr>
          <w:rFonts w:ascii="Tahoma" w:hAnsi="Tahoma" w:cs="Tahoma"/>
          <w:spacing w:val="18"/>
          <w:lang w:val="es-AR"/>
        </w:rPr>
        <w:t xml:space="preserve"> </w:t>
      </w:r>
      <w:r w:rsidRPr="009737BD">
        <w:rPr>
          <w:rFonts w:ascii="Tahoma" w:hAnsi="Tahoma" w:cs="Tahoma"/>
          <w:lang w:val="es-AR"/>
        </w:rPr>
        <w:t>24</w:t>
      </w:r>
      <w:r w:rsidRPr="009737BD">
        <w:rPr>
          <w:rFonts w:ascii="Tahoma" w:hAnsi="Tahoma" w:cs="Tahoma"/>
          <w:spacing w:val="18"/>
          <w:lang w:val="es-AR"/>
        </w:rPr>
        <w:t xml:space="preserve"> </w:t>
      </w:r>
      <w:r w:rsidRPr="009737BD">
        <w:rPr>
          <w:rFonts w:ascii="Tahoma" w:hAnsi="Tahoma" w:cs="Tahoma"/>
          <w:lang w:val="es-AR"/>
        </w:rPr>
        <w:t>horas</w:t>
      </w:r>
      <w:r w:rsidRPr="009737BD">
        <w:rPr>
          <w:rFonts w:ascii="Tahoma" w:hAnsi="Tahoma" w:cs="Tahoma"/>
          <w:spacing w:val="13"/>
          <w:lang w:val="es-AR"/>
        </w:rPr>
        <w:t xml:space="preserve"> </w:t>
      </w:r>
      <w:r w:rsidRPr="009737BD">
        <w:rPr>
          <w:rFonts w:ascii="Tahoma" w:hAnsi="Tahoma" w:cs="Tahoma"/>
          <w:lang w:val="es-AR"/>
        </w:rPr>
        <w:t>y</w:t>
      </w:r>
      <w:r w:rsidRPr="009737BD">
        <w:rPr>
          <w:rFonts w:ascii="Tahoma" w:hAnsi="Tahoma" w:cs="Tahoma"/>
          <w:spacing w:val="17"/>
          <w:lang w:val="es-AR"/>
        </w:rPr>
        <w:t xml:space="preserve"> </w:t>
      </w:r>
      <w:r w:rsidRPr="009737BD">
        <w:rPr>
          <w:rFonts w:ascii="Tahoma" w:hAnsi="Tahoma" w:cs="Tahoma"/>
          <w:lang w:val="es-AR"/>
        </w:rPr>
        <w:t>que</w:t>
      </w:r>
      <w:r w:rsidRPr="009737BD">
        <w:rPr>
          <w:rFonts w:ascii="Tahoma" w:hAnsi="Tahoma" w:cs="Tahoma"/>
          <w:spacing w:val="15"/>
          <w:lang w:val="es-AR"/>
        </w:rPr>
        <w:t xml:space="preserve"> </w:t>
      </w:r>
      <w:r w:rsidRPr="009737BD">
        <w:rPr>
          <w:rFonts w:ascii="Tahoma" w:hAnsi="Tahoma" w:cs="Tahoma"/>
          <w:spacing w:val="2"/>
          <w:lang w:val="es-AR"/>
        </w:rPr>
        <w:t>s</w:t>
      </w:r>
      <w:r w:rsidRPr="009737BD">
        <w:rPr>
          <w:rFonts w:ascii="Tahoma" w:hAnsi="Tahoma" w:cs="Tahoma"/>
          <w:lang w:val="es-AR"/>
        </w:rPr>
        <w:t>e hallen</w:t>
      </w:r>
      <w:r w:rsidRPr="009737BD">
        <w:rPr>
          <w:rFonts w:ascii="Tahoma" w:hAnsi="Tahoma" w:cs="Tahoma"/>
          <w:spacing w:val="20"/>
          <w:lang w:val="es-AR"/>
        </w:rPr>
        <w:t xml:space="preserve"> </w:t>
      </w:r>
      <w:r w:rsidRPr="009737BD">
        <w:rPr>
          <w:rFonts w:ascii="Tahoma" w:hAnsi="Tahoma" w:cs="Tahoma"/>
          <w:lang w:val="es-AR"/>
        </w:rPr>
        <w:t>exentos</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7"/>
          <w:lang w:val="es-AR"/>
        </w:rPr>
        <w:t xml:space="preserve"> </w:t>
      </w:r>
      <w:r w:rsidRPr="009737BD">
        <w:rPr>
          <w:rFonts w:ascii="Tahoma" w:hAnsi="Tahoma" w:cs="Tahoma"/>
          <w:lang w:val="es-AR"/>
        </w:rPr>
        <w:t>cump</w:t>
      </w:r>
      <w:r w:rsidRPr="009737BD">
        <w:rPr>
          <w:rFonts w:ascii="Tahoma" w:hAnsi="Tahoma" w:cs="Tahoma"/>
          <w:spacing w:val="1"/>
          <w:lang w:val="es-AR"/>
        </w:rPr>
        <w:t>l</w:t>
      </w:r>
      <w:r w:rsidRPr="009737BD">
        <w:rPr>
          <w:rFonts w:ascii="Tahoma" w:hAnsi="Tahoma" w:cs="Tahoma"/>
          <w:lang w:val="es-AR"/>
        </w:rPr>
        <w:t>ir</w:t>
      </w:r>
      <w:r w:rsidRPr="009737BD">
        <w:rPr>
          <w:rFonts w:ascii="Tahoma" w:hAnsi="Tahoma" w:cs="Tahoma"/>
          <w:spacing w:val="14"/>
          <w:lang w:val="es-AR"/>
        </w:rPr>
        <w:t xml:space="preserve"> </w:t>
      </w:r>
      <w:r w:rsidRPr="009737BD">
        <w:rPr>
          <w:rFonts w:ascii="Tahoma" w:hAnsi="Tahoma" w:cs="Tahoma"/>
          <w:lang w:val="es-AR"/>
        </w:rPr>
        <w:t>la</w:t>
      </w:r>
      <w:r w:rsidRPr="009737BD">
        <w:rPr>
          <w:rFonts w:ascii="Tahoma" w:hAnsi="Tahoma" w:cs="Tahoma"/>
          <w:spacing w:val="19"/>
          <w:lang w:val="es-AR"/>
        </w:rPr>
        <w:t xml:space="preserve"> </w:t>
      </w:r>
      <w:r w:rsidRPr="009737BD">
        <w:rPr>
          <w:rFonts w:ascii="Tahoma" w:hAnsi="Tahoma" w:cs="Tahoma"/>
          <w:lang w:val="es-AR"/>
        </w:rPr>
        <w:t>obli</w:t>
      </w:r>
      <w:r w:rsidRPr="009737BD">
        <w:rPr>
          <w:rFonts w:ascii="Tahoma" w:hAnsi="Tahoma" w:cs="Tahoma"/>
          <w:spacing w:val="-2"/>
          <w:lang w:val="es-AR"/>
        </w:rPr>
        <w:t>g</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8"/>
          <w:lang w:val="es-AR"/>
        </w:rPr>
        <w:t xml:space="preserve"> </w:t>
      </w:r>
      <w:r w:rsidRPr="009737BD">
        <w:rPr>
          <w:rFonts w:ascii="Tahoma" w:hAnsi="Tahoma" w:cs="Tahoma"/>
          <w:spacing w:val="1"/>
          <w:lang w:val="es-AR"/>
        </w:rPr>
        <w:t>r</w:t>
      </w:r>
      <w:r w:rsidRPr="009737BD">
        <w:rPr>
          <w:rFonts w:ascii="Tahoma" w:hAnsi="Tahoma" w:cs="Tahoma"/>
          <w:lang w:val="es-AR"/>
        </w:rPr>
        <w:t>egis</w:t>
      </w:r>
      <w:r w:rsidRPr="009737BD">
        <w:rPr>
          <w:rFonts w:ascii="Tahoma" w:hAnsi="Tahoma" w:cs="Tahoma"/>
          <w:spacing w:val="1"/>
          <w:lang w:val="es-AR"/>
        </w:rPr>
        <w:t>t</w:t>
      </w:r>
      <w:r w:rsidRPr="009737BD">
        <w:rPr>
          <w:rFonts w:ascii="Tahoma" w:hAnsi="Tahoma" w:cs="Tahoma"/>
          <w:lang w:val="es-AR"/>
        </w:rPr>
        <w:t>rar</w:t>
      </w:r>
      <w:r w:rsidRPr="009737BD">
        <w:rPr>
          <w:rFonts w:ascii="Tahoma" w:hAnsi="Tahoma" w:cs="Tahoma"/>
          <w:spacing w:val="18"/>
          <w:lang w:val="es-AR"/>
        </w:rPr>
        <w:t xml:space="preserve"> </w:t>
      </w:r>
      <w:r w:rsidRPr="009737BD">
        <w:rPr>
          <w:rFonts w:ascii="Tahoma" w:hAnsi="Tahoma" w:cs="Tahoma"/>
          <w:spacing w:val="1"/>
          <w:lang w:val="es-AR"/>
        </w:rPr>
        <w:t>d</w:t>
      </w:r>
      <w:r w:rsidRPr="009737BD">
        <w:rPr>
          <w:rFonts w:ascii="Tahoma" w:hAnsi="Tahoma" w:cs="Tahoma"/>
          <w:lang w:val="es-AR"/>
        </w:rPr>
        <w:t>ocu</w:t>
      </w:r>
      <w:r w:rsidRPr="009737BD">
        <w:rPr>
          <w:rFonts w:ascii="Tahoma" w:hAnsi="Tahoma" w:cs="Tahoma"/>
          <w:spacing w:val="1"/>
          <w:lang w:val="es-AR"/>
        </w:rPr>
        <w:t>me</w:t>
      </w:r>
      <w:r w:rsidRPr="009737BD">
        <w:rPr>
          <w:rFonts w:ascii="Tahoma" w:hAnsi="Tahoma" w:cs="Tahoma"/>
          <w:lang w:val="es-AR"/>
        </w:rPr>
        <w:t>ntos</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17"/>
          <w:lang w:val="es-AR"/>
        </w:rPr>
        <w:t xml:space="preserve"> </w:t>
      </w:r>
      <w:r w:rsidRPr="009737BD">
        <w:rPr>
          <w:rFonts w:ascii="Tahoma" w:hAnsi="Tahoma" w:cs="Tahoma"/>
          <w:spacing w:val="1"/>
          <w:lang w:val="es-AR"/>
        </w:rPr>
        <w:t>i</w:t>
      </w:r>
      <w:r w:rsidRPr="009737BD">
        <w:rPr>
          <w:rFonts w:ascii="Tahoma" w:hAnsi="Tahoma" w:cs="Tahoma"/>
          <w:lang w:val="es-AR"/>
        </w:rPr>
        <w:t>dentidad</w:t>
      </w:r>
      <w:r w:rsidRPr="009737BD">
        <w:rPr>
          <w:rFonts w:ascii="Tahoma" w:hAnsi="Tahoma" w:cs="Tahoma"/>
          <w:spacing w:val="12"/>
          <w:lang w:val="es-AR"/>
        </w:rPr>
        <w:t xml:space="preserve"> </w:t>
      </w:r>
      <w:r w:rsidRPr="009737BD">
        <w:rPr>
          <w:rFonts w:ascii="Tahoma" w:hAnsi="Tahoma" w:cs="Tahoma"/>
          <w:lang w:val="es-AR"/>
        </w:rPr>
        <w:t>en</w:t>
      </w:r>
      <w:r w:rsidRPr="009737BD">
        <w:rPr>
          <w:rFonts w:ascii="Tahoma" w:hAnsi="Tahoma" w:cs="Tahoma"/>
          <w:spacing w:val="18"/>
          <w:lang w:val="es-AR"/>
        </w:rPr>
        <w:t xml:space="preserve"> </w:t>
      </w:r>
      <w:r w:rsidRPr="009737BD">
        <w:rPr>
          <w:rFonts w:ascii="Tahoma" w:hAnsi="Tahoma" w:cs="Tahoma"/>
          <w:lang w:val="es-AR"/>
        </w:rPr>
        <w:t>el</w:t>
      </w:r>
      <w:r w:rsidRPr="009737BD">
        <w:rPr>
          <w:rFonts w:ascii="Tahoma" w:hAnsi="Tahoma" w:cs="Tahoma"/>
          <w:spacing w:val="19"/>
          <w:lang w:val="es-AR"/>
        </w:rPr>
        <w:t xml:space="preserve"> </w:t>
      </w:r>
      <w:r w:rsidRPr="009737BD">
        <w:rPr>
          <w:rFonts w:ascii="Tahoma" w:hAnsi="Tahoma" w:cs="Tahoma"/>
          <w:lang w:val="es-AR"/>
        </w:rPr>
        <w:t>libro</w:t>
      </w:r>
      <w:r w:rsidRPr="009737BD">
        <w:rPr>
          <w:rFonts w:ascii="Tahoma" w:hAnsi="Tahoma" w:cs="Tahoma"/>
          <w:spacing w:val="20"/>
          <w:lang w:val="es-AR"/>
        </w:rPr>
        <w:t xml:space="preserve"> </w:t>
      </w:r>
      <w:r w:rsidRPr="009737BD">
        <w:rPr>
          <w:rFonts w:ascii="Tahoma" w:hAnsi="Tahoma" w:cs="Tahoma"/>
          <w:lang w:val="es-AR"/>
        </w:rPr>
        <w:t>de regist</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48"/>
          <w:lang w:val="es-AR"/>
        </w:rPr>
        <w:t xml:space="preserve"> </w:t>
      </w:r>
      <w:r w:rsidRPr="009737BD">
        <w:rPr>
          <w:rFonts w:ascii="Tahoma" w:hAnsi="Tahoma" w:cs="Tahoma"/>
          <w:lang w:val="es-AR"/>
        </w:rPr>
        <w:t xml:space="preserve">de </w:t>
      </w:r>
      <w:r w:rsidRPr="009737BD">
        <w:rPr>
          <w:rFonts w:ascii="Tahoma" w:hAnsi="Tahoma" w:cs="Tahoma"/>
          <w:spacing w:val="-14"/>
          <w:lang w:val="es-AR"/>
        </w:rPr>
        <w:t xml:space="preserve"> </w:t>
      </w:r>
      <w:r w:rsidRPr="009737BD">
        <w:rPr>
          <w:rFonts w:ascii="Tahoma" w:hAnsi="Tahoma" w:cs="Tahoma"/>
          <w:lang w:val="es-AR"/>
        </w:rPr>
        <w:t>pasajero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41"/>
          <w:lang w:val="es-AR"/>
        </w:rPr>
        <w:t xml:space="preserve"> </w:t>
      </w:r>
      <w:r w:rsidRPr="009737BD">
        <w:rPr>
          <w:rFonts w:ascii="Tahoma" w:hAnsi="Tahoma" w:cs="Tahoma"/>
          <w:lang w:val="es-AR"/>
        </w:rPr>
        <w:t>Los</w:t>
      </w:r>
      <w:r w:rsidRPr="009737BD">
        <w:rPr>
          <w:rFonts w:ascii="Tahoma" w:hAnsi="Tahoma" w:cs="Tahoma"/>
          <w:spacing w:val="45"/>
          <w:lang w:val="es-AR"/>
        </w:rPr>
        <w:t xml:space="preserve"> </w:t>
      </w:r>
      <w:r w:rsidRPr="009737BD">
        <w:rPr>
          <w:rFonts w:ascii="Tahoma" w:hAnsi="Tahoma" w:cs="Tahoma"/>
          <w:lang w:val="es-AR"/>
        </w:rPr>
        <w:t>establec</w:t>
      </w:r>
      <w:r w:rsidRPr="009737BD">
        <w:rPr>
          <w:rFonts w:ascii="Tahoma" w:hAnsi="Tahoma" w:cs="Tahoma"/>
          <w:spacing w:val="1"/>
          <w:lang w:val="es-AR"/>
        </w:rPr>
        <w:t>i</w:t>
      </w:r>
      <w:r w:rsidRPr="009737BD">
        <w:rPr>
          <w:rFonts w:ascii="Tahoma" w:hAnsi="Tahoma" w:cs="Tahoma"/>
          <w:lang w:val="es-AR"/>
        </w:rPr>
        <w:t>mientos</w:t>
      </w:r>
      <w:r w:rsidRPr="009737BD">
        <w:rPr>
          <w:rFonts w:ascii="Tahoma" w:hAnsi="Tahoma" w:cs="Tahoma"/>
          <w:spacing w:val="42"/>
          <w:lang w:val="es-AR"/>
        </w:rPr>
        <w:t xml:space="preserve"> </w:t>
      </w:r>
      <w:r w:rsidRPr="009737BD">
        <w:rPr>
          <w:rFonts w:ascii="Tahoma" w:hAnsi="Tahoma" w:cs="Tahoma"/>
          <w:lang w:val="es-AR"/>
        </w:rPr>
        <w:t>encuadrados</w:t>
      </w:r>
      <w:r w:rsidRPr="009737BD">
        <w:rPr>
          <w:rFonts w:ascii="Tahoma" w:hAnsi="Tahoma" w:cs="Tahoma"/>
          <w:spacing w:val="38"/>
          <w:lang w:val="es-AR"/>
        </w:rPr>
        <w:t xml:space="preserve"> </w:t>
      </w:r>
      <w:r w:rsidRPr="009737BD">
        <w:rPr>
          <w:rFonts w:ascii="Tahoma" w:hAnsi="Tahoma" w:cs="Tahoma"/>
          <w:lang w:val="es-AR"/>
        </w:rPr>
        <w:t>como</w:t>
      </w:r>
      <w:r w:rsidRPr="009737BD">
        <w:rPr>
          <w:rFonts w:ascii="Tahoma" w:hAnsi="Tahoma" w:cs="Tahoma"/>
          <w:spacing w:val="44"/>
          <w:lang w:val="es-AR"/>
        </w:rPr>
        <w:t xml:space="preserve"> </w:t>
      </w:r>
      <w:r w:rsidRPr="009737BD">
        <w:rPr>
          <w:rFonts w:ascii="Tahoma" w:hAnsi="Tahoma" w:cs="Tahoma"/>
          <w:lang w:val="es-AR"/>
        </w:rPr>
        <w:t>H</w:t>
      </w:r>
      <w:r w:rsidRPr="009737BD">
        <w:rPr>
          <w:rFonts w:ascii="Tahoma" w:hAnsi="Tahoma" w:cs="Tahoma"/>
          <w:spacing w:val="-1"/>
          <w:lang w:val="es-AR"/>
        </w:rPr>
        <w:t>o</w:t>
      </w:r>
      <w:r w:rsidRPr="009737BD">
        <w:rPr>
          <w:rFonts w:ascii="Tahoma" w:hAnsi="Tahoma" w:cs="Tahoma"/>
          <w:lang w:val="es-AR"/>
        </w:rPr>
        <w:t>tel</w:t>
      </w:r>
      <w:r w:rsidRPr="009737BD">
        <w:rPr>
          <w:rFonts w:ascii="Tahoma" w:hAnsi="Tahoma" w:cs="Tahoma"/>
          <w:spacing w:val="48"/>
          <w:lang w:val="es-AR"/>
        </w:rPr>
        <w:t xml:space="preserve"> </w:t>
      </w:r>
      <w:r w:rsidRPr="009737BD">
        <w:rPr>
          <w:rFonts w:ascii="Tahoma" w:hAnsi="Tahoma" w:cs="Tahoma"/>
          <w:lang w:val="es-AR"/>
        </w:rPr>
        <w:t>por</w:t>
      </w:r>
      <w:r w:rsidRPr="009737BD">
        <w:rPr>
          <w:rFonts w:ascii="Tahoma" w:hAnsi="Tahoma" w:cs="Tahoma"/>
          <w:spacing w:val="46"/>
          <w:lang w:val="es-AR"/>
        </w:rPr>
        <w:t xml:space="preserve"> </w:t>
      </w:r>
      <w:r w:rsidRPr="009737BD">
        <w:rPr>
          <w:rFonts w:ascii="Tahoma" w:hAnsi="Tahoma" w:cs="Tahoma"/>
          <w:lang w:val="es-AR"/>
        </w:rPr>
        <w:t>Horas</w:t>
      </w:r>
      <w:r w:rsidRPr="009737BD">
        <w:rPr>
          <w:rFonts w:ascii="Tahoma" w:hAnsi="Tahoma" w:cs="Tahoma"/>
          <w:spacing w:val="44"/>
          <w:lang w:val="es-AR"/>
        </w:rPr>
        <w:t xml:space="preserve"> </w:t>
      </w:r>
      <w:r w:rsidRPr="009737BD">
        <w:rPr>
          <w:rFonts w:ascii="Tahoma" w:hAnsi="Tahoma" w:cs="Tahoma"/>
          <w:lang w:val="es-AR"/>
        </w:rPr>
        <w:t>debe</w:t>
      </w:r>
      <w:r w:rsidRPr="009737BD">
        <w:rPr>
          <w:rFonts w:ascii="Tahoma" w:hAnsi="Tahoma" w:cs="Tahoma"/>
          <w:spacing w:val="1"/>
          <w:lang w:val="es-AR"/>
        </w:rPr>
        <w:t>r</w:t>
      </w:r>
      <w:r w:rsidRPr="009737BD">
        <w:rPr>
          <w:rFonts w:ascii="Tahoma" w:hAnsi="Tahoma" w:cs="Tahoma"/>
          <w:lang w:val="es-AR"/>
        </w:rPr>
        <w:t>án</w:t>
      </w:r>
      <w:r w:rsidRPr="009737BD">
        <w:rPr>
          <w:rFonts w:ascii="Tahoma" w:hAnsi="Tahoma" w:cs="Tahoma"/>
          <w:spacing w:val="-4"/>
          <w:lang w:val="es-AR"/>
        </w:rPr>
        <w:t xml:space="preserve"> </w:t>
      </w:r>
      <w:r w:rsidRPr="009737BD">
        <w:rPr>
          <w:rFonts w:ascii="Tahoma" w:hAnsi="Tahoma" w:cs="Tahoma"/>
          <w:lang w:val="es-AR"/>
        </w:rPr>
        <w:t>contar</w:t>
      </w:r>
      <w:r w:rsidRPr="009737BD">
        <w:rPr>
          <w:rFonts w:ascii="Tahoma" w:hAnsi="Tahoma" w:cs="Tahoma"/>
          <w:spacing w:val="-5"/>
          <w:lang w:val="es-AR"/>
        </w:rPr>
        <w:t xml:space="preserve"> </w:t>
      </w:r>
      <w:r w:rsidRPr="009737BD">
        <w:rPr>
          <w:rFonts w:ascii="Tahoma" w:hAnsi="Tahoma" w:cs="Tahoma"/>
          <w:lang w:val="es-AR"/>
        </w:rPr>
        <w:t>con</w:t>
      </w:r>
      <w:r w:rsidRPr="009737BD">
        <w:rPr>
          <w:rFonts w:ascii="Tahoma" w:hAnsi="Tahoma" w:cs="Tahoma"/>
          <w:spacing w:val="-2"/>
          <w:lang w:val="es-AR"/>
        </w:rPr>
        <w:t xml:space="preserve"> </w:t>
      </w:r>
      <w:r w:rsidRPr="009737BD">
        <w:rPr>
          <w:rFonts w:ascii="Tahoma" w:hAnsi="Tahoma" w:cs="Tahoma"/>
          <w:lang w:val="es-AR"/>
        </w:rPr>
        <w:t>cerco</w:t>
      </w:r>
      <w:r w:rsidRPr="009737BD">
        <w:rPr>
          <w:rFonts w:ascii="Tahoma" w:hAnsi="Tahoma" w:cs="Tahoma"/>
          <w:spacing w:val="-4"/>
          <w:lang w:val="es-AR"/>
        </w:rPr>
        <w:t xml:space="preserve"> </w:t>
      </w:r>
      <w:r w:rsidRPr="009737BD">
        <w:rPr>
          <w:rFonts w:ascii="Tahoma" w:hAnsi="Tahoma" w:cs="Tahoma"/>
          <w:lang w:val="es-AR"/>
        </w:rPr>
        <w:t xml:space="preserve">de </w:t>
      </w:r>
      <w:r w:rsidRPr="009737BD">
        <w:rPr>
          <w:rFonts w:ascii="Tahoma" w:hAnsi="Tahoma" w:cs="Tahoma"/>
          <w:spacing w:val="2"/>
          <w:lang w:val="es-AR"/>
        </w:rPr>
        <w:t>m</w:t>
      </w:r>
      <w:r w:rsidRPr="009737BD">
        <w:rPr>
          <w:rFonts w:ascii="Tahoma" w:hAnsi="Tahoma" w:cs="Tahoma"/>
          <w:spacing w:val="1"/>
          <w:lang w:val="es-AR"/>
        </w:rPr>
        <w:t>a</w:t>
      </w:r>
      <w:r w:rsidRPr="009737BD">
        <w:rPr>
          <w:rFonts w:ascii="Tahoma" w:hAnsi="Tahoma" w:cs="Tahoma"/>
          <w:lang w:val="es-AR"/>
        </w:rPr>
        <w:t>mpostería</w:t>
      </w:r>
      <w:r w:rsidRPr="009737BD">
        <w:rPr>
          <w:rFonts w:ascii="Tahoma" w:hAnsi="Tahoma" w:cs="Tahoma"/>
          <w:spacing w:val="-10"/>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lang w:val="es-AR"/>
        </w:rPr>
        <w:t>imp</w:t>
      </w:r>
      <w:r w:rsidRPr="009737BD">
        <w:rPr>
          <w:rFonts w:ascii="Tahoma" w:hAnsi="Tahoma" w:cs="Tahoma"/>
          <w:spacing w:val="1"/>
          <w:lang w:val="es-AR"/>
        </w:rPr>
        <w:t>i</w:t>
      </w:r>
      <w:r w:rsidRPr="009737BD">
        <w:rPr>
          <w:rFonts w:ascii="Tahoma" w:hAnsi="Tahoma" w:cs="Tahoma"/>
          <w:lang w:val="es-AR"/>
        </w:rPr>
        <w:t>da la</w:t>
      </w:r>
      <w:r w:rsidRPr="009737BD">
        <w:rPr>
          <w:rFonts w:ascii="Tahoma" w:hAnsi="Tahoma" w:cs="Tahoma"/>
          <w:spacing w:val="1"/>
          <w:lang w:val="es-AR"/>
        </w:rPr>
        <w:t xml:space="preserve"> </w:t>
      </w:r>
      <w:r w:rsidRPr="009737BD">
        <w:rPr>
          <w:rFonts w:ascii="Tahoma" w:hAnsi="Tahoma" w:cs="Tahoma"/>
          <w:lang w:val="es-AR"/>
        </w:rPr>
        <w:t>visibilidad desde</w:t>
      </w:r>
      <w:r w:rsidRPr="009737BD">
        <w:rPr>
          <w:rFonts w:ascii="Tahoma" w:hAnsi="Tahoma" w:cs="Tahoma"/>
          <w:spacing w:val="-5"/>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vía</w:t>
      </w:r>
      <w:r w:rsidRPr="009737BD">
        <w:rPr>
          <w:rFonts w:ascii="Tahoma" w:hAnsi="Tahoma" w:cs="Tahoma"/>
          <w:spacing w:val="-4"/>
          <w:lang w:val="es-AR"/>
        </w:rPr>
        <w:t xml:space="preserve"> </w:t>
      </w:r>
      <w:r w:rsidRPr="009737BD">
        <w:rPr>
          <w:rFonts w:ascii="Tahoma" w:hAnsi="Tahoma" w:cs="Tahoma"/>
          <w:lang w:val="es-AR"/>
        </w:rPr>
        <w:t>pública con</w:t>
      </w:r>
      <w:r w:rsidRPr="009737BD">
        <w:rPr>
          <w:rFonts w:ascii="Tahoma" w:hAnsi="Tahoma" w:cs="Tahoma"/>
          <w:spacing w:val="-2"/>
          <w:lang w:val="es-AR"/>
        </w:rPr>
        <w:t xml:space="preserve"> </w:t>
      </w:r>
      <w:r w:rsidRPr="009737BD">
        <w:rPr>
          <w:rFonts w:ascii="Tahoma" w:hAnsi="Tahoma" w:cs="Tahoma"/>
          <w:lang w:val="es-AR"/>
        </w:rPr>
        <w:t>una altura</w:t>
      </w:r>
      <w:r w:rsidRPr="009737BD">
        <w:rPr>
          <w:rFonts w:ascii="Tahoma" w:hAnsi="Tahoma" w:cs="Tahoma"/>
          <w:spacing w:val="-5"/>
          <w:lang w:val="es-AR"/>
        </w:rPr>
        <w:t xml:space="preserve"> </w:t>
      </w:r>
      <w:r w:rsidRPr="009737BD">
        <w:rPr>
          <w:rFonts w:ascii="Tahoma" w:hAnsi="Tahoma" w:cs="Tahoma"/>
          <w:lang w:val="es-AR"/>
        </w:rPr>
        <w:t>mínima de</w:t>
      </w:r>
      <w:r w:rsidRPr="009737BD">
        <w:rPr>
          <w:rFonts w:ascii="Tahoma" w:hAnsi="Tahoma" w:cs="Tahoma"/>
          <w:spacing w:val="-2"/>
          <w:lang w:val="es-AR"/>
        </w:rPr>
        <w:t xml:space="preserve"> </w:t>
      </w:r>
      <w:r w:rsidRPr="009737BD">
        <w:rPr>
          <w:rFonts w:ascii="Tahoma" w:hAnsi="Tahoma" w:cs="Tahoma"/>
          <w:lang w:val="es-AR"/>
        </w:rPr>
        <w:t>dos</w:t>
      </w:r>
      <w:r w:rsidRPr="009737BD">
        <w:rPr>
          <w:rFonts w:ascii="Tahoma" w:hAnsi="Tahoma" w:cs="Tahoma"/>
          <w:spacing w:val="-3"/>
          <w:lang w:val="es-AR"/>
        </w:rPr>
        <w:t xml:space="preserve"> </w:t>
      </w:r>
      <w:r w:rsidRPr="009737BD">
        <w:rPr>
          <w:rFonts w:ascii="Tahoma" w:hAnsi="Tahoma" w:cs="Tahoma"/>
          <w:lang w:val="es-AR"/>
        </w:rPr>
        <w:t xml:space="preserve">(2) </w:t>
      </w:r>
      <w:r w:rsidRPr="009737BD">
        <w:rPr>
          <w:rFonts w:ascii="Tahoma" w:hAnsi="Tahoma" w:cs="Tahoma"/>
          <w:spacing w:val="1"/>
          <w:lang w:val="es-AR"/>
        </w:rPr>
        <w:t>m</w:t>
      </w:r>
      <w:r w:rsidRPr="009737BD">
        <w:rPr>
          <w:rFonts w:ascii="Tahoma" w:hAnsi="Tahoma" w:cs="Tahoma"/>
          <w:spacing w:val="-1"/>
          <w:lang w:val="es-AR"/>
        </w:rPr>
        <w:t>e</w:t>
      </w:r>
      <w:r w:rsidRPr="009737BD">
        <w:rPr>
          <w:rFonts w:ascii="Tahoma" w:hAnsi="Tahoma" w:cs="Tahoma"/>
          <w:lang w:val="es-AR"/>
        </w:rPr>
        <w:t>tros.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E027AB" w:rsidRDefault="001A5F7E" w:rsidP="00B91E51">
      <w:pPr>
        <w:widowControl w:val="0"/>
        <w:autoSpaceDE w:val="0"/>
        <w:autoSpaceDN w:val="0"/>
        <w:adjustRightInd w:val="0"/>
        <w:spacing w:after="0" w:line="240" w:lineRule="auto"/>
        <w:ind w:left="1803" w:right="-56" w:hanging="1702"/>
        <w:jc w:val="both"/>
        <w:rPr>
          <w:rFonts w:ascii="Tahoma" w:hAnsi="Tahoma" w:cs="Tahoma"/>
          <w:b/>
          <w:lang w:val="es-AR"/>
        </w:rPr>
      </w:pPr>
      <w:r w:rsidRPr="00E027AB">
        <w:rPr>
          <w:rFonts w:ascii="Tahoma" w:hAnsi="Tahoma" w:cs="Tahoma"/>
          <w:b/>
          <w:lang w:val="es-AR"/>
        </w:rPr>
        <w:t>Se</w:t>
      </w:r>
      <w:r w:rsidRPr="00E027AB">
        <w:rPr>
          <w:rFonts w:ascii="Tahoma" w:hAnsi="Tahoma" w:cs="Tahoma"/>
          <w:b/>
          <w:spacing w:val="1"/>
          <w:lang w:val="es-AR"/>
        </w:rPr>
        <w:t>c</w:t>
      </w:r>
      <w:r w:rsidRPr="00E027AB">
        <w:rPr>
          <w:rFonts w:ascii="Tahoma" w:hAnsi="Tahoma" w:cs="Tahoma"/>
          <w:b/>
          <w:spacing w:val="-1"/>
          <w:lang w:val="es-AR"/>
        </w:rPr>
        <w:t>c</w:t>
      </w:r>
      <w:r w:rsidRPr="00E027AB">
        <w:rPr>
          <w:rFonts w:ascii="Tahoma" w:hAnsi="Tahoma" w:cs="Tahoma"/>
          <w:b/>
          <w:lang w:val="es-AR"/>
        </w:rPr>
        <w:t>ión</w:t>
      </w:r>
      <w:r w:rsidRPr="00E027AB">
        <w:rPr>
          <w:rFonts w:ascii="Tahoma" w:hAnsi="Tahoma" w:cs="Tahoma"/>
          <w:b/>
          <w:spacing w:val="17"/>
          <w:lang w:val="es-AR"/>
        </w:rPr>
        <w:t xml:space="preserve"> </w:t>
      </w:r>
      <w:r w:rsidRPr="00E027AB">
        <w:rPr>
          <w:rFonts w:ascii="Tahoma" w:hAnsi="Tahoma" w:cs="Tahoma"/>
          <w:b/>
          <w:lang w:val="es-AR"/>
        </w:rPr>
        <w:t>4</w:t>
      </w:r>
      <w:r w:rsidRPr="00E027AB">
        <w:rPr>
          <w:rFonts w:ascii="Tahoma" w:hAnsi="Tahoma" w:cs="Tahoma"/>
          <w:b/>
          <w:spacing w:val="19"/>
          <w:lang w:val="es-AR"/>
        </w:rPr>
        <w:t xml:space="preserve"> </w:t>
      </w:r>
      <w:r w:rsidRPr="00E027AB">
        <w:rPr>
          <w:rFonts w:ascii="Tahoma" w:hAnsi="Tahoma" w:cs="Tahoma"/>
          <w:b/>
          <w:lang w:val="es-AR"/>
        </w:rPr>
        <w:t>–</w:t>
      </w:r>
      <w:r w:rsidRPr="00E027AB">
        <w:rPr>
          <w:rFonts w:ascii="Tahoma" w:hAnsi="Tahoma" w:cs="Tahoma"/>
          <w:b/>
          <w:spacing w:val="20"/>
          <w:lang w:val="es-AR"/>
        </w:rPr>
        <w:t xml:space="preserve"> </w:t>
      </w:r>
      <w:r w:rsidRPr="00E027AB">
        <w:rPr>
          <w:rFonts w:ascii="Tahoma" w:hAnsi="Tahoma" w:cs="Tahoma"/>
          <w:b/>
          <w:lang w:val="es-AR"/>
        </w:rPr>
        <w:t>Definic</w:t>
      </w:r>
      <w:r w:rsidRPr="00E027AB">
        <w:rPr>
          <w:rFonts w:ascii="Tahoma" w:hAnsi="Tahoma" w:cs="Tahoma"/>
          <w:b/>
          <w:spacing w:val="1"/>
          <w:lang w:val="es-AR"/>
        </w:rPr>
        <w:t>i</w:t>
      </w:r>
      <w:r w:rsidRPr="00E027AB">
        <w:rPr>
          <w:rFonts w:ascii="Tahoma" w:hAnsi="Tahoma" w:cs="Tahoma"/>
          <w:b/>
          <w:lang w:val="es-AR"/>
        </w:rPr>
        <w:t>o</w:t>
      </w:r>
      <w:r w:rsidRPr="00E027AB">
        <w:rPr>
          <w:rFonts w:ascii="Tahoma" w:hAnsi="Tahoma" w:cs="Tahoma"/>
          <w:b/>
          <w:spacing w:val="1"/>
          <w:lang w:val="es-AR"/>
        </w:rPr>
        <w:t>ne</w:t>
      </w:r>
      <w:r w:rsidRPr="00E027AB">
        <w:rPr>
          <w:rFonts w:ascii="Tahoma" w:hAnsi="Tahoma" w:cs="Tahoma"/>
          <w:b/>
          <w:lang w:val="es-AR"/>
        </w:rPr>
        <w:t>s</w:t>
      </w:r>
      <w:r w:rsidRPr="00E027AB">
        <w:rPr>
          <w:rFonts w:ascii="Tahoma" w:hAnsi="Tahoma" w:cs="Tahoma"/>
          <w:b/>
          <w:spacing w:val="13"/>
          <w:lang w:val="es-AR"/>
        </w:rPr>
        <w:t xml:space="preserve"> </w:t>
      </w:r>
      <w:r w:rsidRPr="00E027AB">
        <w:rPr>
          <w:rFonts w:ascii="Tahoma" w:hAnsi="Tahoma" w:cs="Tahoma"/>
          <w:b/>
          <w:lang w:val="es-AR"/>
        </w:rPr>
        <w:t>y</w:t>
      </w:r>
      <w:r w:rsidRPr="00E027AB">
        <w:rPr>
          <w:rFonts w:ascii="Tahoma" w:hAnsi="Tahoma" w:cs="Tahoma"/>
          <w:b/>
          <w:spacing w:val="18"/>
          <w:lang w:val="es-AR"/>
        </w:rPr>
        <w:t xml:space="preserve"> </w:t>
      </w:r>
      <w:r w:rsidRPr="00E027AB">
        <w:rPr>
          <w:rFonts w:ascii="Tahoma" w:hAnsi="Tahoma" w:cs="Tahoma"/>
          <w:b/>
          <w:lang w:val="es-AR"/>
        </w:rPr>
        <w:t>carac</w:t>
      </w:r>
      <w:r w:rsidRPr="00E027AB">
        <w:rPr>
          <w:rFonts w:ascii="Tahoma" w:hAnsi="Tahoma" w:cs="Tahoma"/>
          <w:b/>
          <w:spacing w:val="1"/>
          <w:lang w:val="es-AR"/>
        </w:rPr>
        <w:t>t</w:t>
      </w:r>
      <w:r w:rsidRPr="00E027AB">
        <w:rPr>
          <w:rFonts w:ascii="Tahoma" w:hAnsi="Tahoma" w:cs="Tahoma"/>
          <w:b/>
          <w:lang w:val="es-AR"/>
        </w:rPr>
        <w:t>er</w:t>
      </w:r>
      <w:r w:rsidRPr="00E027AB">
        <w:rPr>
          <w:rFonts w:ascii="Tahoma" w:hAnsi="Tahoma" w:cs="Tahoma"/>
          <w:b/>
          <w:spacing w:val="1"/>
          <w:lang w:val="es-AR"/>
        </w:rPr>
        <w:t>í</w:t>
      </w:r>
      <w:r w:rsidRPr="00E027AB">
        <w:rPr>
          <w:rFonts w:ascii="Tahoma" w:hAnsi="Tahoma" w:cs="Tahoma"/>
          <w:b/>
          <w:lang w:val="es-AR"/>
        </w:rPr>
        <w:t>sticas</w:t>
      </w:r>
      <w:r w:rsidRPr="00E027AB">
        <w:rPr>
          <w:rFonts w:ascii="Tahoma" w:hAnsi="Tahoma" w:cs="Tahoma"/>
          <w:b/>
          <w:spacing w:val="14"/>
          <w:lang w:val="es-AR"/>
        </w:rPr>
        <w:t xml:space="preserve"> </w:t>
      </w:r>
      <w:r w:rsidRPr="00E027AB">
        <w:rPr>
          <w:rFonts w:ascii="Tahoma" w:hAnsi="Tahoma" w:cs="Tahoma"/>
          <w:b/>
          <w:lang w:val="es-AR"/>
        </w:rPr>
        <w:t>de</w:t>
      </w:r>
      <w:r w:rsidRPr="00E027AB">
        <w:rPr>
          <w:rFonts w:ascii="Tahoma" w:hAnsi="Tahoma" w:cs="Tahoma"/>
          <w:b/>
          <w:spacing w:val="17"/>
          <w:lang w:val="es-AR"/>
        </w:rPr>
        <w:t xml:space="preserve"> </w:t>
      </w:r>
      <w:r w:rsidRPr="00E027AB">
        <w:rPr>
          <w:rFonts w:ascii="Tahoma" w:hAnsi="Tahoma" w:cs="Tahoma"/>
          <w:b/>
          <w:lang w:val="es-AR"/>
        </w:rPr>
        <w:t>los</w:t>
      </w:r>
      <w:r w:rsidRPr="00E027AB">
        <w:rPr>
          <w:rFonts w:ascii="Tahoma" w:hAnsi="Tahoma" w:cs="Tahoma"/>
          <w:b/>
          <w:spacing w:val="19"/>
          <w:lang w:val="es-AR"/>
        </w:rPr>
        <w:t xml:space="preserve"> </w:t>
      </w:r>
      <w:r w:rsidRPr="00E027AB">
        <w:rPr>
          <w:rFonts w:ascii="Tahoma" w:hAnsi="Tahoma" w:cs="Tahoma"/>
          <w:b/>
          <w:lang w:val="es-AR"/>
        </w:rPr>
        <w:t>usos</w:t>
      </w:r>
      <w:r w:rsidRPr="00E027AB">
        <w:rPr>
          <w:rFonts w:ascii="Tahoma" w:hAnsi="Tahoma" w:cs="Tahoma"/>
          <w:b/>
          <w:spacing w:val="15"/>
          <w:lang w:val="es-AR"/>
        </w:rPr>
        <w:t xml:space="preserve"> </w:t>
      </w:r>
      <w:r w:rsidRPr="00E027AB">
        <w:rPr>
          <w:rFonts w:ascii="Tahoma" w:hAnsi="Tahoma" w:cs="Tahoma"/>
          <w:b/>
          <w:lang w:val="es-AR"/>
        </w:rPr>
        <w:t>clasifica</w:t>
      </w:r>
      <w:r w:rsidRPr="00E027AB">
        <w:rPr>
          <w:rFonts w:ascii="Tahoma" w:hAnsi="Tahoma" w:cs="Tahoma"/>
          <w:b/>
          <w:spacing w:val="1"/>
          <w:lang w:val="es-AR"/>
        </w:rPr>
        <w:t>d</w:t>
      </w:r>
      <w:r w:rsidRPr="00E027AB">
        <w:rPr>
          <w:rFonts w:ascii="Tahoma" w:hAnsi="Tahoma" w:cs="Tahoma"/>
          <w:b/>
          <w:lang w:val="es-AR"/>
        </w:rPr>
        <w:t>os</w:t>
      </w:r>
      <w:r w:rsidRPr="00E027AB">
        <w:rPr>
          <w:rFonts w:ascii="Tahoma" w:hAnsi="Tahoma" w:cs="Tahoma"/>
          <w:b/>
          <w:spacing w:val="12"/>
          <w:lang w:val="es-AR"/>
        </w:rPr>
        <w:t xml:space="preserve"> </w:t>
      </w:r>
      <w:r w:rsidRPr="00E027AB">
        <w:rPr>
          <w:rFonts w:ascii="Tahoma" w:hAnsi="Tahoma" w:cs="Tahoma"/>
          <w:b/>
          <w:lang w:val="es-AR"/>
        </w:rPr>
        <w:t>según</w:t>
      </w:r>
      <w:r w:rsidRPr="00E027AB">
        <w:rPr>
          <w:rFonts w:ascii="Tahoma" w:hAnsi="Tahoma" w:cs="Tahoma"/>
          <w:b/>
          <w:spacing w:val="15"/>
          <w:lang w:val="es-AR"/>
        </w:rPr>
        <w:t xml:space="preserve"> </w:t>
      </w:r>
      <w:r w:rsidRPr="00E027AB">
        <w:rPr>
          <w:rFonts w:ascii="Tahoma" w:hAnsi="Tahoma" w:cs="Tahoma"/>
          <w:b/>
          <w:lang w:val="es-AR"/>
        </w:rPr>
        <w:t>su</w:t>
      </w:r>
      <w:r w:rsidR="00B91E51">
        <w:rPr>
          <w:rFonts w:ascii="Tahoma" w:hAnsi="Tahoma" w:cs="Tahoma"/>
          <w:b/>
          <w:spacing w:val="17"/>
          <w:lang w:val="es-AR"/>
        </w:rPr>
        <w:t xml:space="preserve"> </w:t>
      </w:r>
      <w:r w:rsidRPr="00E027AB">
        <w:rPr>
          <w:rFonts w:ascii="Tahoma" w:hAnsi="Tahoma" w:cs="Tahoma"/>
          <w:b/>
          <w:lang w:val="es-AR"/>
        </w:rPr>
        <w:t>natural</w:t>
      </w:r>
      <w:r w:rsidRPr="00E027AB">
        <w:rPr>
          <w:rFonts w:ascii="Tahoma" w:hAnsi="Tahoma" w:cs="Tahoma"/>
          <w:b/>
          <w:spacing w:val="1"/>
          <w:lang w:val="es-AR"/>
        </w:rPr>
        <w:t>e</w:t>
      </w:r>
      <w:r w:rsidRPr="00E027AB">
        <w:rPr>
          <w:rFonts w:ascii="Tahoma" w:hAnsi="Tahoma" w:cs="Tahoma"/>
          <w:b/>
          <w:lang w:val="es-AR"/>
        </w:rPr>
        <w:t>za</w:t>
      </w:r>
      <w:r w:rsidRPr="00E027AB">
        <w:rPr>
          <w:rFonts w:ascii="Tahoma" w:hAnsi="Tahoma" w:cs="Tahoma"/>
          <w:b/>
          <w:spacing w:val="13"/>
          <w:lang w:val="es-AR"/>
        </w:rPr>
        <w:t xml:space="preserve"> </w:t>
      </w:r>
      <w:r w:rsidRPr="00E027AB">
        <w:rPr>
          <w:rFonts w:ascii="Tahoma" w:hAnsi="Tahoma" w:cs="Tahoma"/>
          <w:b/>
          <w:lang w:val="es-AR"/>
        </w:rPr>
        <w:t>–</w:t>
      </w:r>
      <w:r w:rsidRPr="00E027AB">
        <w:rPr>
          <w:rFonts w:ascii="Tahoma" w:hAnsi="Tahoma" w:cs="Tahoma"/>
          <w:b/>
          <w:spacing w:val="19"/>
          <w:lang w:val="es-AR"/>
        </w:rPr>
        <w:t xml:space="preserve"> </w:t>
      </w:r>
      <w:r w:rsidRPr="00E027AB">
        <w:rPr>
          <w:rFonts w:ascii="Tahoma" w:hAnsi="Tahoma" w:cs="Tahoma"/>
          <w:b/>
          <w:lang w:val="es-AR"/>
        </w:rPr>
        <w:t>No residenciales:</w:t>
      </w:r>
    </w:p>
    <w:p w:rsidR="001A5F7E" w:rsidRPr="009737BD" w:rsidRDefault="001A5F7E">
      <w:pPr>
        <w:widowControl w:val="0"/>
        <w:autoSpaceDE w:val="0"/>
        <w:autoSpaceDN w:val="0"/>
        <w:adjustRightInd w:val="0"/>
        <w:spacing w:before="3" w:after="0" w:line="100" w:lineRule="exact"/>
        <w:rPr>
          <w:rFonts w:ascii="Tahoma" w:hAnsi="Tahoma" w:cs="Tahoma"/>
          <w:sz w:val="10"/>
          <w:szCs w:val="10"/>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Pr="009737BD">
        <w:rPr>
          <w:rFonts w:ascii="Tahoma" w:hAnsi="Tahoma" w:cs="Tahoma"/>
          <w:b/>
          <w:bCs/>
          <w:lang w:val="es-AR"/>
        </w:rPr>
        <w:t>.13:</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b/>
          <w:bCs/>
          <w:position w:val="-1"/>
          <w:lang w:val="es-AR"/>
        </w:rPr>
        <w:t>USO</w:t>
      </w:r>
      <w:r w:rsidRPr="009737BD">
        <w:rPr>
          <w:rFonts w:ascii="Tahoma" w:hAnsi="Tahoma" w:cs="Tahoma"/>
          <w:b/>
          <w:bCs/>
          <w:spacing w:val="-11"/>
          <w:position w:val="-1"/>
          <w:lang w:val="es-AR"/>
        </w:rPr>
        <w:t xml:space="preserve"> </w:t>
      </w:r>
      <w:r w:rsidRPr="009737BD">
        <w:rPr>
          <w:rFonts w:ascii="Tahoma" w:hAnsi="Tahoma" w:cs="Tahoma"/>
          <w:b/>
          <w:bCs/>
          <w:position w:val="-1"/>
          <w:lang w:val="es-AR"/>
        </w:rPr>
        <w:t>C</w:t>
      </w:r>
      <w:r w:rsidRPr="009737BD">
        <w:rPr>
          <w:rFonts w:ascii="Tahoma" w:hAnsi="Tahoma" w:cs="Tahoma"/>
          <w:b/>
          <w:bCs/>
          <w:spacing w:val="1"/>
          <w:position w:val="-1"/>
          <w:lang w:val="es-AR"/>
        </w:rPr>
        <w:t>O</w:t>
      </w:r>
      <w:r w:rsidRPr="009737BD">
        <w:rPr>
          <w:rFonts w:ascii="Tahoma" w:hAnsi="Tahoma" w:cs="Tahoma"/>
          <w:b/>
          <w:bCs/>
          <w:position w:val="-1"/>
          <w:lang w:val="es-AR"/>
        </w:rPr>
        <w:t>MERCIAL</w:t>
      </w:r>
    </w:p>
    <w:p w:rsidR="001A5F7E" w:rsidRPr="009737BD" w:rsidRDefault="001A5F7E">
      <w:pPr>
        <w:widowControl w:val="0"/>
        <w:tabs>
          <w:tab w:val="left" w:pos="1560"/>
          <w:tab w:val="left" w:pos="2000"/>
          <w:tab w:val="left" w:pos="3000"/>
          <w:tab w:val="left" w:pos="4320"/>
          <w:tab w:val="left" w:pos="4880"/>
          <w:tab w:val="left" w:pos="6020"/>
          <w:tab w:val="left" w:pos="6580"/>
          <w:tab w:val="left" w:pos="7880"/>
        </w:tabs>
        <w:autoSpaceDE w:val="0"/>
        <w:autoSpaceDN w:val="0"/>
        <w:adjustRightInd w:val="0"/>
        <w:spacing w:before="1" w:after="0" w:line="240" w:lineRule="auto"/>
        <w:ind w:left="102" w:right="69" w:firstLine="709"/>
        <w:jc w:val="both"/>
        <w:rPr>
          <w:rFonts w:ascii="Tahoma" w:hAnsi="Tahoma" w:cs="Tahoma"/>
          <w:lang w:val="es-AR"/>
        </w:rPr>
      </w:pPr>
      <w:r w:rsidRPr="009737BD">
        <w:rPr>
          <w:rFonts w:ascii="Tahoma" w:hAnsi="Tahoma" w:cs="Tahoma"/>
          <w:lang w:val="es-AR"/>
        </w:rPr>
        <w:t>Se</w:t>
      </w:r>
      <w:r w:rsidRPr="009737BD">
        <w:rPr>
          <w:rFonts w:ascii="Tahoma" w:hAnsi="Tahoma" w:cs="Tahoma"/>
          <w:spacing w:val="43"/>
          <w:lang w:val="es-AR"/>
        </w:rPr>
        <w:t xml:space="preserve"> </w:t>
      </w:r>
      <w:r w:rsidRPr="009737BD">
        <w:rPr>
          <w:rFonts w:ascii="Tahoma" w:hAnsi="Tahoma" w:cs="Tahoma"/>
          <w:lang w:val="es-AR"/>
        </w:rPr>
        <w:t>entiende</w:t>
      </w:r>
      <w:r w:rsidRPr="009737BD">
        <w:rPr>
          <w:rFonts w:ascii="Tahoma" w:hAnsi="Tahoma" w:cs="Tahoma"/>
          <w:spacing w:val="44"/>
          <w:lang w:val="es-AR"/>
        </w:rPr>
        <w:t xml:space="preserve"> </w:t>
      </w:r>
      <w:r w:rsidRPr="009737BD">
        <w:rPr>
          <w:rFonts w:ascii="Tahoma" w:hAnsi="Tahoma" w:cs="Tahoma"/>
          <w:lang w:val="es-AR"/>
        </w:rPr>
        <w:t>por</w:t>
      </w:r>
      <w:r w:rsidRPr="009737BD">
        <w:rPr>
          <w:rFonts w:ascii="Tahoma" w:hAnsi="Tahoma" w:cs="Tahoma"/>
          <w:spacing w:val="48"/>
          <w:lang w:val="es-AR"/>
        </w:rPr>
        <w:t xml:space="preserve"> </w:t>
      </w:r>
      <w:r w:rsidRPr="009737BD">
        <w:rPr>
          <w:rFonts w:ascii="Tahoma" w:hAnsi="Tahoma" w:cs="Tahoma"/>
          <w:lang w:val="es-AR"/>
        </w:rPr>
        <w:t>tal</w:t>
      </w:r>
      <w:r w:rsidRPr="009737BD">
        <w:rPr>
          <w:rFonts w:ascii="Tahoma" w:hAnsi="Tahoma" w:cs="Tahoma"/>
          <w:spacing w:val="51"/>
          <w:lang w:val="es-AR"/>
        </w:rPr>
        <w:t xml:space="preserve"> </w:t>
      </w:r>
      <w:r w:rsidRPr="009737BD">
        <w:rPr>
          <w:rFonts w:ascii="Tahoma" w:hAnsi="Tahoma" w:cs="Tahoma"/>
          <w:lang w:val="es-AR"/>
        </w:rPr>
        <w:t>la</w:t>
      </w:r>
      <w:r w:rsidRPr="009737BD">
        <w:rPr>
          <w:rFonts w:ascii="Tahoma" w:hAnsi="Tahoma" w:cs="Tahoma"/>
          <w:spacing w:val="51"/>
          <w:lang w:val="es-AR"/>
        </w:rPr>
        <w:t xml:space="preserve"> </w:t>
      </w:r>
      <w:r w:rsidRPr="009737BD">
        <w:rPr>
          <w:rFonts w:ascii="Tahoma" w:hAnsi="Tahoma" w:cs="Tahoma"/>
          <w:lang w:val="es-AR"/>
        </w:rPr>
        <w:t>local</w:t>
      </w:r>
      <w:r w:rsidRPr="009737BD">
        <w:rPr>
          <w:rFonts w:ascii="Tahoma" w:hAnsi="Tahoma" w:cs="Tahoma"/>
          <w:spacing w:val="1"/>
          <w:lang w:val="es-AR"/>
        </w:rPr>
        <w:t>i</w:t>
      </w:r>
      <w:r w:rsidRPr="009737BD">
        <w:rPr>
          <w:rFonts w:ascii="Tahoma" w:hAnsi="Tahoma" w:cs="Tahoma"/>
          <w:lang w:val="es-AR"/>
        </w:rPr>
        <w:t>zac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6"/>
          <w:lang w:val="es-AR"/>
        </w:rPr>
        <w:t xml:space="preserve"> </w:t>
      </w:r>
      <w:r w:rsidRPr="009737BD">
        <w:rPr>
          <w:rFonts w:ascii="Tahoma" w:hAnsi="Tahoma" w:cs="Tahoma"/>
          <w:lang w:val="es-AR"/>
        </w:rPr>
        <w:t>de</w:t>
      </w:r>
      <w:r w:rsidRPr="009737BD">
        <w:rPr>
          <w:rFonts w:ascii="Tahoma" w:hAnsi="Tahoma" w:cs="Tahoma"/>
          <w:spacing w:val="49"/>
          <w:lang w:val="es-AR"/>
        </w:rPr>
        <w:t xml:space="preserve"> </w:t>
      </w:r>
      <w:r w:rsidRPr="009737BD">
        <w:rPr>
          <w:rFonts w:ascii="Tahoma" w:hAnsi="Tahoma" w:cs="Tahoma"/>
          <w:lang w:val="es-AR"/>
        </w:rPr>
        <w:t>la</w:t>
      </w:r>
      <w:r w:rsidRPr="009737BD">
        <w:rPr>
          <w:rFonts w:ascii="Tahoma" w:hAnsi="Tahoma" w:cs="Tahoma"/>
          <w:spacing w:val="51"/>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vidad</w:t>
      </w:r>
      <w:r w:rsidRPr="009737BD">
        <w:rPr>
          <w:rFonts w:ascii="Tahoma" w:hAnsi="Tahoma" w:cs="Tahoma"/>
          <w:spacing w:val="50"/>
          <w:lang w:val="es-AR"/>
        </w:rPr>
        <w:t xml:space="preserve"> </w:t>
      </w:r>
      <w:r w:rsidRPr="009737BD">
        <w:rPr>
          <w:rFonts w:ascii="Tahoma" w:hAnsi="Tahoma" w:cs="Tahoma"/>
          <w:spacing w:val="1"/>
          <w:lang w:val="es-AR"/>
        </w:rPr>
        <w:t>r</w:t>
      </w:r>
      <w:r w:rsidRPr="009737BD">
        <w:rPr>
          <w:rFonts w:ascii="Tahoma" w:hAnsi="Tahoma" w:cs="Tahoma"/>
          <w:lang w:val="es-AR"/>
        </w:rPr>
        <w:t>elac</w:t>
      </w:r>
      <w:r w:rsidRPr="009737BD">
        <w:rPr>
          <w:rFonts w:ascii="Tahoma" w:hAnsi="Tahoma" w:cs="Tahoma"/>
          <w:spacing w:val="1"/>
          <w:lang w:val="es-AR"/>
        </w:rPr>
        <w:t>i</w:t>
      </w:r>
      <w:r w:rsidRPr="009737BD">
        <w:rPr>
          <w:rFonts w:ascii="Tahoma" w:hAnsi="Tahoma" w:cs="Tahoma"/>
          <w:lang w:val="es-AR"/>
        </w:rPr>
        <w:t>ona</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51"/>
          <w:lang w:val="es-AR"/>
        </w:rPr>
        <w:t xml:space="preserve"> </w:t>
      </w:r>
      <w:r w:rsidRPr="009737BD">
        <w:rPr>
          <w:rFonts w:ascii="Tahoma" w:hAnsi="Tahoma" w:cs="Tahoma"/>
          <w:lang w:val="es-AR"/>
        </w:rPr>
        <w:t>con</w:t>
      </w:r>
      <w:r w:rsidRPr="009737BD">
        <w:rPr>
          <w:rFonts w:ascii="Tahoma" w:hAnsi="Tahoma" w:cs="Tahoma"/>
          <w:spacing w:val="49"/>
          <w:lang w:val="es-AR"/>
        </w:rPr>
        <w:t xml:space="preserve"> </w:t>
      </w:r>
      <w:r w:rsidRPr="009737BD">
        <w:rPr>
          <w:rFonts w:ascii="Tahoma" w:hAnsi="Tahoma" w:cs="Tahoma"/>
          <w:lang w:val="es-AR"/>
        </w:rPr>
        <w:t>la</w:t>
      </w:r>
      <w:r w:rsidRPr="009737BD">
        <w:rPr>
          <w:rFonts w:ascii="Tahoma" w:hAnsi="Tahoma" w:cs="Tahoma"/>
          <w:spacing w:val="51"/>
          <w:lang w:val="es-AR"/>
        </w:rPr>
        <w:t xml:space="preserve"> </w:t>
      </w:r>
      <w:r w:rsidRPr="009737BD">
        <w:rPr>
          <w:rFonts w:ascii="Tahoma" w:hAnsi="Tahoma" w:cs="Tahoma"/>
          <w:lang w:val="es-AR"/>
        </w:rPr>
        <w:t>ve</w:t>
      </w:r>
      <w:r w:rsidRPr="009737BD">
        <w:rPr>
          <w:rFonts w:ascii="Tahoma" w:hAnsi="Tahoma" w:cs="Tahoma"/>
          <w:spacing w:val="1"/>
          <w:lang w:val="es-AR"/>
        </w:rPr>
        <w:t>n</w:t>
      </w:r>
      <w:r w:rsidRPr="009737BD">
        <w:rPr>
          <w:rFonts w:ascii="Tahoma" w:hAnsi="Tahoma" w:cs="Tahoma"/>
          <w:lang w:val="es-AR"/>
        </w:rPr>
        <w:t>ta</w:t>
      </w:r>
      <w:r w:rsidRPr="009737BD">
        <w:rPr>
          <w:rFonts w:ascii="Tahoma" w:hAnsi="Tahoma" w:cs="Tahoma"/>
          <w:spacing w:val="49"/>
          <w:lang w:val="es-AR"/>
        </w:rPr>
        <w:t xml:space="preserve"> </w:t>
      </w:r>
      <w:r w:rsidRPr="009737BD">
        <w:rPr>
          <w:rFonts w:ascii="Tahoma" w:hAnsi="Tahoma" w:cs="Tahoma"/>
          <w:lang w:val="es-AR"/>
        </w:rPr>
        <w:t>o</w:t>
      </w:r>
      <w:r w:rsidRPr="009737BD">
        <w:rPr>
          <w:rFonts w:ascii="Tahoma" w:hAnsi="Tahoma" w:cs="Tahoma"/>
          <w:spacing w:val="52"/>
          <w:lang w:val="es-AR"/>
        </w:rPr>
        <w:t xml:space="preserve"> </w:t>
      </w:r>
      <w:r w:rsidRPr="009737BD">
        <w:rPr>
          <w:rFonts w:ascii="Tahoma" w:hAnsi="Tahoma" w:cs="Tahoma"/>
          <w:lang w:val="es-AR"/>
        </w:rPr>
        <w:t>el inte</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amb</w:t>
      </w:r>
      <w:r w:rsidRPr="009737BD">
        <w:rPr>
          <w:rFonts w:ascii="Tahoma" w:hAnsi="Tahoma" w:cs="Tahoma"/>
          <w:spacing w:val="1"/>
          <w:lang w:val="es-AR"/>
        </w:rPr>
        <w:t>i</w:t>
      </w:r>
      <w:r w:rsidRPr="009737BD">
        <w:rPr>
          <w:rFonts w:ascii="Tahoma" w:hAnsi="Tahoma" w:cs="Tahoma"/>
          <w:lang w:val="es-AR"/>
        </w:rPr>
        <w:t xml:space="preserve">o </w:t>
      </w:r>
      <w:r w:rsidRPr="009737BD">
        <w:rPr>
          <w:rFonts w:ascii="Tahoma" w:hAnsi="Tahoma" w:cs="Tahoma"/>
          <w:spacing w:val="45"/>
          <w:lang w:val="es-AR"/>
        </w:rPr>
        <w:t xml:space="preserve"> </w:t>
      </w:r>
      <w:r w:rsidRPr="009737BD">
        <w:rPr>
          <w:rFonts w:ascii="Tahoma" w:hAnsi="Tahoma" w:cs="Tahoma"/>
          <w:lang w:val="es-AR"/>
        </w:rPr>
        <w:t xml:space="preserve">de </w:t>
      </w:r>
      <w:r w:rsidRPr="009737BD">
        <w:rPr>
          <w:rFonts w:ascii="Tahoma" w:hAnsi="Tahoma" w:cs="Tahoma"/>
          <w:spacing w:val="44"/>
          <w:lang w:val="es-AR"/>
        </w:rPr>
        <w:t xml:space="preserve"> </w:t>
      </w:r>
      <w:r w:rsidRPr="009737BD">
        <w:rPr>
          <w:rFonts w:ascii="Tahoma" w:hAnsi="Tahoma" w:cs="Tahoma"/>
          <w:lang w:val="es-AR"/>
        </w:rPr>
        <w:t>prod</w:t>
      </w:r>
      <w:r w:rsidRPr="009737BD">
        <w:rPr>
          <w:rFonts w:ascii="Tahoma" w:hAnsi="Tahoma" w:cs="Tahoma"/>
          <w:spacing w:val="1"/>
          <w:lang w:val="es-AR"/>
        </w:rPr>
        <w:t>u</w:t>
      </w:r>
      <w:r w:rsidRPr="009737BD">
        <w:rPr>
          <w:rFonts w:ascii="Tahoma" w:hAnsi="Tahoma" w:cs="Tahoma"/>
          <w:spacing w:val="-1"/>
          <w:lang w:val="es-AR"/>
        </w:rPr>
        <w:t>c</w:t>
      </w:r>
      <w:r w:rsidRPr="009737BD">
        <w:rPr>
          <w:rFonts w:ascii="Tahoma" w:hAnsi="Tahoma" w:cs="Tahoma"/>
          <w:lang w:val="es-AR"/>
        </w:rPr>
        <w:t xml:space="preserve">tos </w:t>
      </w:r>
      <w:r w:rsidRPr="009737BD">
        <w:rPr>
          <w:rFonts w:ascii="Tahoma" w:hAnsi="Tahoma" w:cs="Tahoma"/>
          <w:spacing w:val="42"/>
          <w:lang w:val="es-AR"/>
        </w:rPr>
        <w:t xml:space="preserve"> </w:t>
      </w:r>
      <w:r w:rsidRPr="009737BD">
        <w:rPr>
          <w:rFonts w:ascii="Tahoma" w:hAnsi="Tahoma" w:cs="Tahoma"/>
          <w:lang w:val="es-AR"/>
        </w:rPr>
        <w:t xml:space="preserve">de </w:t>
      </w:r>
      <w:r w:rsidRPr="009737BD">
        <w:rPr>
          <w:rFonts w:ascii="Tahoma" w:hAnsi="Tahoma" w:cs="Tahoma"/>
          <w:spacing w:val="43"/>
          <w:lang w:val="es-AR"/>
        </w:rPr>
        <w:t xml:space="preserve"> </w:t>
      </w:r>
      <w:r w:rsidRPr="009737BD">
        <w:rPr>
          <w:rFonts w:ascii="Tahoma" w:hAnsi="Tahoma" w:cs="Tahoma"/>
          <w:lang w:val="es-AR"/>
        </w:rPr>
        <w:t xml:space="preserve">cualquier </w:t>
      </w:r>
      <w:r w:rsidRPr="009737BD">
        <w:rPr>
          <w:rFonts w:ascii="Tahoma" w:hAnsi="Tahoma" w:cs="Tahoma"/>
          <w:spacing w:val="38"/>
          <w:lang w:val="es-AR"/>
        </w:rPr>
        <w:t xml:space="preserve"> </w:t>
      </w:r>
      <w:r w:rsidRPr="009737BD">
        <w:rPr>
          <w:rFonts w:ascii="Tahoma" w:hAnsi="Tahoma" w:cs="Tahoma"/>
          <w:lang w:val="es-AR"/>
        </w:rPr>
        <w:t xml:space="preserve">naturaleza, </w:t>
      </w:r>
      <w:r w:rsidRPr="009737BD">
        <w:rPr>
          <w:rFonts w:ascii="Tahoma" w:hAnsi="Tahoma" w:cs="Tahoma"/>
          <w:spacing w:val="38"/>
          <w:lang w:val="es-AR"/>
        </w:rPr>
        <w:t xml:space="preserve"> </w:t>
      </w:r>
      <w:r w:rsidRPr="009737BD">
        <w:rPr>
          <w:rFonts w:ascii="Tahoma" w:hAnsi="Tahoma" w:cs="Tahoma"/>
          <w:lang w:val="es-AR"/>
        </w:rPr>
        <w:t xml:space="preserve">así </w:t>
      </w:r>
      <w:r w:rsidRPr="009737BD">
        <w:rPr>
          <w:rFonts w:ascii="Tahoma" w:hAnsi="Tahoma" w:cs="Tahoma"/>
          <w:spacing w:val="43"/>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 xml:space="preserve">o </w:t>
      </w:r>
      <w:r w:rsidRPr="009737BD">
        <w:rPr>
          <w:rFonts w:ascii="Tahoma" w:hAnsi="Tahoma" w:cs="Tahoma"/>
          <w:spacing w:val="42"/>
          <w:lang w:val="es-AR"/>
        </w:rPr>
        <w:t xml:space="preserve"> </w:t>
      </w:r>
      <w:r w:rsidRPr="009737BD">
        <w:rPr>
          <w:rFonts w:ascii="Tahoma" w:hAnsi="Tahoma" w:cs="Tahoma"/>
          <w:lang w:val="es-AR"/>
        </w:rPr>
        <w:t xml:space="preserve">también </w:t>
      </w:r>
      <w:r w:rsidRPr="009737BD">
        <w:rPr>
          <w:rFonts w:ascii="Tahoma" w:hAnsi="Tahoma" w:cs="Tahoma"/>
          <w:spacing w:val="38"/>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46"/>
          <w:lang w:val="es-AR"/>
        </w:rPr>
        <w:t xml:space="preserve"> </w:t>
      </w:r>
      <w:r w:rsidRPr="009737BD">
        <w:rPr>
          <w:rFonts w:ascii="Tahoma" w:hAnsi="Tahoma" w:cs="Tahoma"/>
          <w:lang w:val="es-AR"/>
        </w:rPr>
        <w:t>servic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s remunerados</w:t>
      </w:r>
      <w:r w:rsidRPr="009737BD">
        <w:rPr>
          <w:rFonts w:ascii="Tahoma" w:hAnsi="Tahoma" w:cs="Tahoma"/>
          <w:lang w:val="es-AR"/>
        </w:rPr>
        <w:tab/>
        <w:t>de</w:t>
      </w:r>
      <w:r w:rsidRPr="009737BD">
        <w:rPr>
          <w:rFonts w:ascii="Tahoma" w:hAnsi="Tahoma" w:cs="Tahoma"/>
          <w:lang w:val="es-AR"/>
        </w:rPr>
        <w:tab/>
        <w:t>carácter</w:t>
      </w:r>
      <w:r w:rsidRPr="009737BD">
        <w:rPr>
          <w:rFonts w:ascii="Tahoma" w:hAnsi="Tahoma" w:cs="Tahoma"/>
          <w:lang w:val="es-AR"/>
        </w:rPr>
        <w:tab/>
        <w:t>profes</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nal,</w:t>
      </w:r>
      <w:r w:rsidRPr="009737BD">
        <w:rPr>
          <w:rFonts w:ascii="Tahoma" w:hAnsi="Tahoma" w:cs="Tahoma"/>
          <w:lang w:val="es-AR"/>
        </w:rPr>
        <w:tab/>
        <w:t>que</w:t>
      </w:r>
      <w:r w:rsidRPr="009737BD">
        <w:rPr>
          <w:rFonts w:ascii="Tahoma" w:hAnsi="Tahoma" w:cs="Tahoma"/>
          <w:lang w:val="es-AR"/>
        </w:rPr>
        <w:tab/>
        <w:t>impliquen</w:t>
      </w:r>
      <w:r w:rsidRPr="009737BD">
        <w:rPr>
          <w:rFonts w:ascii="Tahoma" w:hAnsi="Tahoma" w:cs="Tahoma"/>
          <w:lang w:val="es-AR"/>
        </w:rPr>
        <w:tab/>
        <w:t>una</w:t>
      </w:r>
      <w:r w:rsidRPr="009737BD">
        <w:rPr>
          <w:rFonts w:ascii="Tahoma" w:hAnsi="Tahoma" w:cs="Tahoma"/>
          <w:lang w:val="es-AR"/>
        </w:rPr>
        <w:tab/>
        <w:t>loca</w:t>
      </w:r>
      <w:r w:rsidRPr="009737BD">
        <w:rPr>
          <w:rFonts w:ascii="Tahoma" w:hAnsi="Tahoma" w:cs="Tahoma"/>
          <w:spacing w:val="1"/>
          <w:lang w:val="es-AR"/>
        </w:rPr>
        <w:t>l</w:t>
      </w:r>
      <w:r w:rsidRPr="009737BD">
        <w:rPr>
          <w:rFonts w:ascii="Tahoma" w:hAnsi="Tahoma" w:cs="Tahoma"/>
          <w:lang w:val="es-AR"/>
        </w:rPr>
        <w:t>izac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lang w:val="es-AR"/>
        </w:rPr>
        <w:tab/>
        <w:t xml:space="preserve">determinada, excluyendo </w:t>
      </w:r>
      <w:r w:rsidRPr="009737BD">
        <w:rPr>
          <w:rFonts w:ascii="Tahoma" w:hAnsi="Tahoma" w:cs="Tahoma"/>
          <w:spacing w:val="6"/>
          <w:lang w:val="es-AR"/>
        </w:rPr>
        <w:t xml:space="preserve"> </w:t>
      </w:r>
      <w:r w:rsidRPr="009737BD">
        <w:rPr>
          <w:rFonts w:ascii="Tahoma" w:hAnsi="Tahoma" w:cs="Tahoma"/>
          <w:lang w:val="es-AR"/>
        </w:rPr>
        <w:t>aquellos</w:t>
      </w:r>
      <w:r w:rsidRPr="009737BD">
        <w:rPr>
          <w:rFonts w:ascii="Tahoma" w:hAnsi="Tahoma" w:cs="Tahoma"/>
          <w:spacing w:val="61"/>
          <w:lang w:val="es-AR"/>
        </w:rPr>
        <w:t xml:space="preserve"> </w:t>
      </w:r>
      <w:r w:rsidRPr="009737BD">
        <w:rPr>
          <w:rFonts w:ascii="Tahoma" w:hAnsi="Tahoma" w:cs="Tahoma"/>
          <w:spacing w:val="1"/>
          <w:lang w:val="es-AR"/>
        </w:rPr>
        <w:t>i</w:t>
      </w:r>
      <w:r w:rsidRPr="009737BD">
        <w:rPr>
          <w:rFonts w:ascii="Tahoma" w:hAnsi="Tahoma" w:cs="Tahoma"/>
          <w:lang w:val="es-AR"/>
        </w:rPr>
        <w:t>ncluidos</w:t>
      </w:r>
      <w:r w:rsidRPr="009737BD">
        <w:rPr>
          <w:rFonts w:ascii="Tahoma" w:hAnsi="Tahoma" w:cs="Tahoma"/>
          <w:spacing w:val="61"/>
          <w:lang w:val="es-AR"/>
        </w:rPr>
        <w:t xml:space="preserve"> </w:t>
      </w:r>
      <w:r w:rsidRPr="009737BD">
        <w:rPr>
          <w:rFonts w:ascii="Tahoma" w:hAnsi="Tahoma" w:cs="Tahoma"/>
          <w:lang w:val="es-AR"/>
        </w:rPr>
        <w:t xml:space="preserve">en </w:t>
      </w:r>
      <w:r w:rsidRPr="009737BD">
        <w:rPr>
          <w:rFonts w:ascii="Tahoma" w:hAnsi="Tahoma" w:cs="Tahoma"/>
          <w:spacing w:val="5"/>
          <w:lang w:val="es-AR"/>
        </w:rPr>
        <w:t xml:space="preserve"> </w:t>
      </w:r>
      <w:r w:rsidRPr="009737BD">
        <w:rPr>
          <w:rFonts w:ascii="Tahoma" w:hAnsi="Tahoma" w:cs="Tahoma"/>
          <w:lang w:val="es-AR"/>
        </w:rPr>
        <w:t xml:space="preserve">las </w:t>
      </w:r>
      <w:r w:rsidRPr="009737BD">
        <w:rPr>
          <w:rFonts w:ascii="Tahoma" w:hAnsi="Tahoma" w:cs="Tahoma"/>
          <w:spacing w:val="4"/>
          <w:lang w:val="es-AR"/>
        </w:rPr>
        <w:t xml:space="preserve"> </w:t>
      </w:r>
      <w:r w:rsidRPr="009737BD">
        <w:rPr>
          <w:rFonts w:ascii="Tahoma" w:hAnsi="Tahoma" w:cs="Tahoma"/>
          <w:lang w:val="es-AR"/>
        </w:rPr>
        <w:t>categor</w:t>
      </w:r>
      <w:r w:rsidRPr="009737BD">
        <w:rPr>
          <w:rFonts w:ascii="Tahoma" w:hAnsi="Tahoma" w:cs="Tahoma"/>
          <w:spacing w:val="-1"/>
          <w:lang w:val="es-AR"/>
        </w:rPr>
        <w:t>í</w:t>
      </w:r>
      <w:r w:rsidRPr="009737BD">
        <w:rPr>
          <w:rFonts w:ascii="Tahoma" w:hAnsi="Tahoma" w:cs="Tahoma"/>
          <w:lang w:val="es-AR"/>
        </w:rPr>
        <w:t>as</w:t>
      </w:r>
      <w:r w:rsidRPr="009737BD">
        <w:rPr>
          <w:rFonts w:ascii="Tahoma" w:hAnsi="Tahoma" w:cs="Tahoma"/>
          <w:spacing w:val="62"/>
          <w:lang w:val="es-AR"/>
        </w:rPr>
        <w:t xml:space="preserve"> </w:t>
      </w:r>
      <w:r w:rsidRPr="009737BD">
        <w:rPr>
          <w:rFonts w:ascii="Tahoma" w:hAnsi="Tahoma" w:cs="Tahoma"/>
          <w:lang w:val="es-AR"/>
        </w:rPr>
        <w:t xml:space="preserve">de </w:t>
      </w:r>
      <w:r w:rsidRPr="009737BD">
        <w:rPr>
          <w:rFonts w:ascii="Tahoma" w:hAnsi="Tahoma" w:cs="Tahoma"/>
          <w:spacing w:val="4"/>
          <w:lang w:val="es-AR"/>
        </w:rPr>
        <w:t xml:space="preserve"> </w:t>
      </w:r>
      <w:r w:rsidRPr="009737BD">
        <w:rPr>
          <w:rFonts w:ascii="Tahoma" w:hAnsi="Tahoma" w:cs="Tahoma"/>
          <w:lang w:val="es-AR"/>
        </w:rPr>
        <w:t>industrias,</w:t>
      </w:r>
      <w:r w:rsidRPr="009737BD">
        <w:rPr>
          <w:rFonts w:ascii="Tahoma" w:hAnsi="Tahoma" w:cs="Tahoma"/>
          <w:spacing w:val="59"/>
          <w:lang w:val="es-AR"/>
        </w:rPr>
        <w:t xml:space="preserve"> </w:t>
      </w:r>
      <w:r w:rsidRPr="009737BD">
        <w:rPr>
          <w:rFonts w:ascii="Tahoma" w:hAnsi="Tahoma" w:cs="Tahoma"/>
          <w:lang w:val="es-AR"/>
        </w:rPr>
        <w:t>artesanía</w:t>
      </w:r>
      <w:r w:rsidRPr="009737BD">
        <w:rPr>
          <w:rFonts w:ascii="Tahoma" w:hAnsi="Tahoma" w:cs="Tahoma"/>
          <w:spacing w:val="60"/>
          <w:lang w:val="es-AR"/>
        </w:rPr>
        <w:t xml:space="preserve"> </w:t>
      </w:r>
      <w:r w:rsidRPr="009737BD">
        <w:rPr>
          <w:rFonts w:ascii="Tahoma" w:hAnsi="Tahoma" w:cs="Tahoma"/>
          <w:lang w:val="es-AR"/>
        </w:rPr>
        <w:t xml:space="preserve">y </w:t>
      </w:r>
      <w:r w:rsidRPr="009737BD">
        <w:rPr>
          <w:rFonts w:ascii="Tahoma" w:hAnsi="Tahoma" w:cs="Tahoma"/>
          <w:spacing w:val="5"/>
          <w:lang w:val="es-AR"/>
        </w:rPr>
        <w:t xml:space="preserve"> </w:t>
      </w:r>
      <w:r w:rsidRPr="009737BD">
        <w:rPr>
          <w:rFonts w:ascii="Tahoma" w:hAnsi="Tahoma" w:cs="Tahoma"/>
          <w:lang w:val="es-AR"/>
        </w:rPr>
        <w:t xml:space="preserve">público.- </w:t>
      </w:r>
      <w:r w:rsidRPr="009737BD">
        <w:rPr>
          <w:rFonts w:ascii="Tahoma" w:hAnsi="Tahoma" w:cs="Tahoma"/>
          <w:spacing w:val="6"/>
          <w:lang w:val="es-AR"/>
        </w:rPr>
        <w:t xml:space="preserve"> </w:t>
      </w:r>
      <w:r w:rsidRPr="009737BD">
        <w:rPr>
          <w:rFonts w:ascii="Tahoma" w:hAnsi="Tahoma" w:cs="Tahoma"/>
          <w:spacing w:val="1"/>
          <w:lang w:val="es-AR"/>
        </w:rPr>
        <w:t>L</w:t>
      </w:r>
      <w:r w:rsidRPr="009737BD">
        <w:rPr>
          <w:rFonts w:ascii="Tahoma" w:hAnsi="Tahoma" w:cs="Tahoma"/>
          <w:lang w:val="es-AR"/>
        </w:rPr>
        <w:t xml:space="preserve">a categoría  </w:t>
      </w:r>
      <w:r w:rsidRPr="009737BD">
        <w:rPr>
          <w:rFonts w:ascii="Tahoma" w:hAnsi="Tahoma" w:cs="Tahoma"/>
          <w:spacing w:val="-7"/>
          <w:lang w:val="es-AR"/>
        </w:rPr>
        <w:t xml:space="preserve"> </w:t>
      </w:r>
      <w:r w:rsidRPr="009737BD">
        <w:rPr>
          <w:rFonts w:ascii="Tahoma" w:hAnsi="Tahoma" w:cs="Tahoma"/>
          <w:lang w:val="es-AR"/>
        </w:rPr>
        <w:t xml:space="preserve">Comercio </w:t>
      </w:r>
      <w:r w:rsidRPr="009737BD">
        <w:rPr>
          <w:rFonts w:ascii="Tahoma" w:hAnsi="Tahoma" w:cs="Tahoma"/>
          <w:spacing w:val="47"/>
          <w:lang w:val="es-AR"/>
        </w:rPr>
        <w:t xml:space="preserve"> </w:t>
      </w:r>
      <w:r w:rsidRPr="009737BD">
        <w:rPr>
          <w:rFonts w:ascii="Tahoma" w:hAnsi="Tahoma" w:cs="Tahoma"/>
          <w:lang w:val="es-AR"/>
        </w:rPr>
        <w:t>incluye</w:t>
      </w:r>
      <w:r w:rsidRPr="009737BD">
        <w:rPr>
          <w:rFonts w:ascii="Tahoma" w:hAnsi="Tahoma" w:cs="Tahoma"/>
          <w:lang w:val="es-AR"/>
        </w:rPr>
        <w:tab/>
      </w:r>
      <w:r w:rsidRPr="009737BD">
        <w:rPr>
          <w:rFonts w:ascii="Tahoma" w:hAnsi="Tahoma" w:cs="Tahoma"/>
          <w:w w:val="116"/>
          <w:lang w:val="es-AR"/>
        </w:rPr>
        <w:t xml:space="preserve">  </w:t>
      </w:r>
      <w:r w:rsidRPr="009737BD">
        <w:rPr>
          <w:rFonts w:ascii="Tahoma" w:hAnsi="Tahoma" w:cs="Tahoma"/>
          <w:lang w:val="es-AR"/>
        </w:rPr>
        <w:t xml:space="preserve">asimismo </w:t>
      </w:r>
      <w:r w:rsidRPr="009737BD">
        <w:rPr>
          <w:rFonts w:ascii="Tahoma" w:hAnsi="Tahoma" w:cs="Tahoma"/>
          <w:spacing w:val="47"/>
          <w:lang w:val="es-AR"/>
        </w:rPr>
        <w:t xml:space="preserve"> </w:t>
      </w:r>
      <w:r w:rsidRPr="009737BD">
        <w:rPr>
          <w:rFonts w:ascii="Tahoma" w:hAnsi="Tahoma" w:cs="Tahoma"/>
          <w:lang w:val="es-AR"/>
        </w:rPr>
        <w:t xml:space="preserve">los </w:t>
      </w:r>
      <w:r w:rsidRPr="009737BD">
        <w:rPr>
          <w:rFonts w:ascii="Tahoma" w:hAnsi="Tahoma" w:cs="Tahoma"/>
          <w:spacing w:val="53"/>
          <w:lang w:val="es-AR"/>
        </w:rPr>
        <w:t xml:space="preserve"> </w:t>
      </w:r>
      <w:r w:rsidRPr="009737BD">
        <w:rPr>
          <w:rFonts w:ascii="Tahoma" w:hAnsi="Tahoma" w:cs="Tahoma"/>
          <w:lang w:val="es-AR"/>
        </w:rPr>
        <w:t>servic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49"/>
          <w:lang w:val="es-AR"/>
        </w:rPr>
        <w:t xml:space="preserve"> </w:t>
      </w:r>
      <w:r w:rsidRPr="009737BD">
        <w:rPr>
          <w:rFonts w:ascii="Tahoma" w:hAnsi="Tahoma" w:cs="Tahoma"/>
          <w:lang w:val="es-AR"/>
        </w:rPr>
        <w:t xml:space="preserve">de </w:t>
      </w:r>
      <w:r w:rsidRPr="009737BD">
        <w:rPr>
          <w:rFonts w:ascii="Tahoma" w:hAnsi="Tahoma" w:cs="Tahoma"/>
          <w:spacing w:val="53"/>
          <w:lang w:val="es-AR"/>
        </w:rPr>
        <w:t xml:space="preserve"> </w:t>
      </w:r>
      <w:r w:rsidRPr="009737BD">
        <w:rPr>
          <w:rFonts w:ascii="Tahoma" w:hAnsi="Tahoma" w:cs="Tahoma"/>
          <w:lang w:val="es-AR"/>
        </w:rPr>
        <w:t>Almacena</w:t>
      </w:r>
      <w:r w:rsidRPr="009737BD">
        <w:rPr>
          <w:rFonts w:ascii="Tahoma" w:hAnsi="Tahoma" w:cs="Tahoma"/>
          <w:spacing w:val="2"/>
          <w:lang w:val="es-AR"/>
        </w:rPr>
        <w:t>j</w:t>
      </w:r>
      <w:r w:rsidRPr="009737BD">
        <w:rPr>
          <w:rFonts w:ascii="Tahoma" w:hAnsi="Tahoma" w:cs="Tahoma"/>
          <w:lang w:val="es-AR"/>
        </w:rPr>
        <w:t xml:space="preserve">e, </w:t>
      </w:r>
      <w:r w:rsidRPr="009737BD">
        <w:rPr>
          <w:rFonts w:ascii="Tahoma" w:hAnsi="Tahoma" w:cs="Tahoma"/>
          <w:spacing w:val="47"/>
          <w:lang w:val="es-AR"/>
        </w:rPr>
        <w:t xml:space="preserve"> </w:t>
      </w:r>
      <w:r w:rsidRPr="009737BD">
        <w:rPr>
          <w:rFonts w:ascii="Tahoma" w:hAnsi="Tahoma" w:cs="Tahoma"/>
          <w:lang w:val="es-AR"/>
        </w:rPr>
        <w:t xml:space="preserve">en </w:t>
      </w:r>
      <w:r w:rsidRPr="009737BD">
        <w:rPr>
          <w:rFonts w:ascii="Tahoma" w:hAnsi="Tahoma" w:cs="Tahoma"/>
          <w:spacing w:val="53"/>
          <w:lang w:val="es-AR"/>
        </w:rPr>
        <w:t xml:space="preserve"> </w:t>
      </w:r>
      <w:r w:rsidRPr="009737BD">
        <w:rPr>
          <w:rFonts w:ascii="Tahoma" w:hAnsi="Tahoma" w:cs="Tahoma"/>
          <w:lang w:val="es-AR"/>
        </w:rPr>
        <w:t xml:space="preserve">su </w:t>
      </w:r>
      <w:r w:rsidRPr="009737BD">
        <w:rPr>
          <w:rFonts w:ascii="Tahoma" w:hAnsi="Tahoma" w:cs="Tahoma"/>
          <w:spacing w:val="53"/>
          <w:lang w:val="es-AR"/>
        </w:rPr>
        <w:t xml:space="preserve"> </w:t>
      </w:r>
      <w:r w:rsidRPr="009737BD">
        <w:rPr>
          <w:rFonts w:ascii="Tahoma" w:hAnsi="Tahoma" w:cs="Tahoma"/>
          <w:lang w:val="es-AR"/>
        </w:rPr>
        <w:t>aspecto</w:t>
      </w:r>
      <w:r w:rsidRPr="009737BD">
        <w:rPr>
          <w:rFonts w:ascii="Tahoma" w:hAnsi="Tahoma" w:cs="Tahoma"/>
          <w:spacing w:val="-7"/>
          <w:lang w:val="es-AR"/>
        </w:rPr>
        <w:t xml:space="preserve"> </w:t>
      </w:r>
      <w:r w:rsidRPr="009737BD">
        <w:rPr>
          <w:rFonts w:ascii="Tahoma" w:hAnsi="Tahoma" w:cs="Tahoma"/>
          <w:lang w:val="es-AR"/>
        </w:rPr>
        <w:t xml:space="preserve">complementario </w:t>
      </w:r>
      <w:r w:rsidRPr="009737BD">
        <w:rPr>
          <w:rFonts w:ascii="Tahoma" w:hAnsi="Tahoma" w:cs="Tahoma"/>
          <w:w w:val="99"/>
          <w:lang w:val="es-AR"/>
        </w:rPr>
        <w:t>del</w:t>
      </w:r>
      <w:r w:rsidRPr="009737BD">
        <w:rPr>
          <w:rFonts w:ascii="Tahoma" w:hAnsi="Tahoma" w:cs="Tahoma"/>
          <w:lang w:val="es-AR"/>
        </w:rPr>
        <w:t xml:space="preserve"> Co</w:t>
      </w:r>
      <w:r w:rsidRPr="009737BD">
        <w:rPr>
          <w:rFonts w:ascii="Tahoma" w:hAnsi="Tahoma" w:cs="Tahoma"/>
          <w:spacing w:val="2"/>
          <w:lang w:val="es-AR"/>
        </w:rPr>
        <w:t>m</w:t>
      </w:r>
      <w:r w:rsidRPr="009737BD">
        <w:rPr>
          <w:rFonts w:ascii="Tahoma" w:hAnsi="Tahoma" w:cs="Tahoma"/>
          <w:lang w:val="es-AR"/>
        </w:rPr>
        <w:t>ercio.</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66" w:lineRule="exact"/>
        <w:ind w:left="102" w:right="7343"/>
        <w:rPr>
          <w:rFonts w:ascii="Tahoma" w:hAnsi="Tahoma" w:cs="Tahoma"/>
          <w:lang w:val="es-AR"/>
        </w:rPr>
      </w:pPr>
      <w:r w:rsidRPr="00E557A0">
        <w:rPr>
          <w:rFonts w:ascii="Tahoma" w:hAnsi="Tahoma" w:cs="Tahoma"/>
          <w:b/>
          <w:w w:val="99"/>
          <w:lang w:val="es-AR"/>
        </w:rPr>
        <w:t>VI</w:t>
      </w:r>
      <w:r w:rsidRPr="00E557A0">
        <w:rPr>
          <w:rFonts w:ascii="Tahoma" w:hAnsi="Tahoma" w:cs="Tahoma"/>
          <w:b/>
          <w:spacing w:val="1"/>
          <w:w w:val="99"/>
          <w:lang w:val="es-AR"/>
        </w:rPr>
        <w:t>I</w:t>
      </w:r>
      <w:r w:rsidRPr="00E557A0">
        <w:rPr>
          <w:rFonts w:ascii="Tahoma" w:hAnsi="Tahoma" w:cs="Tahoma"/>
          <w:b/>
          <w:w w:val="99"/>
          <w:lang w:val="es-AR"/>
        </w:rPr>
        <w:t>I</w:t>
      </w:r>
      <w:r w:rsidRPr="00E557A0">
        <w:rPr>
          <w:rFonts w:ascii="Tahoma" w:hAnsi="Tahoma" w:cs="Tahoma"/>
          <w:b/>
          <w:lang w:val="es-AR"/>
        </w:rPr>
        <w:t>.1</w:t>
      </w:r>
      <w:r w:rsidRPr="00E557A0">
        <w:rPr>
          <w:rFonts w:ascii="Tahoma" w:hAnsi="Tahoma" w:cs="Tahoma"/>
          <w:b/>
          <w:spacing w:val="1"/>
          <w:lang w:val="es-AR"/>
        </w:rPr>
        <w:t>3</w:t>
      </w:r>
      <w:r w:rsidRPr="00E557A0">
        <w:rPr>
          <w:rFonts w:ascii="Tahoma" w:hAnsi="Tahoma" w:cs="Tahoma"/>
          <w:b/>
          <w:lang w:val="es-AR"/>
        </w:rPr>
        <w:t>.1.</w:t>
      </w:r>
      <w:r w:rsidRPr="009737BD">
        <w:rPr>
          <w:rFonts w:ascii="Tahoma" w:hAnsi="Tahoma" w:cs="Tahoma"/>
          <w:lang w:val="es-AR"/>
        </w:rPr>
        <w:t xml:space="preserve"> </w:t>
      </w:r>
      <w:r w:rsidRPr="00B26FBA">
        <w:rPr>
          <w:rFonts w:ascii="Tahoma" w:hAnsi="Tahoma" w:cs="Tahoma"/>
          <w:w w:val="99"/>
          <w:lang w:val="es-AR"/>
        </w:rPr>
        <w:t>Exposición</w:t>
      </w:r>
      <w:r w:rsidRPr="00B26FBA">
        <w:rPr>
          <w:rFonts w:ascii="Tahoma" w:hAnsi="Tahoma" w:cs="Tahoma"/>
          <w:lang w:val="es-AR"/>
        </w:rPr>
        <w:t xml:space="preserve"> y</w:t>
      </w:r>
      <w:r w:rsidRPr="00B26FBA">
        <w:rPr>
          <w:rFonts w:ascii="Tahoma" w:hAnsi="Tahoma" w:cs="Tahoma"/>
          <w:spacing w:val="-1"/>
          <w:lang w:val="es-AR"/>
        </w:rPr>
        <w:t xml:space="preserve"> </w:t>
      </w:r>
      <w:r w:rsidRPr="00B26FBA">
        <w:rPr>
          <w:rFonts w:ascii="Tahoma" w:hAnsi="Tahoma" w:cs="Tahoma"/>
          <w:lang w:val="es-AR"/>
        </w:rPr>
        <w:t>venta</w:t>
      </w:r>
    </w:p>
    <w:p w:rsidR="001A5F7E" w:rsidRPr="009737BD" w:rsidRDefault="001A5F7E">
      <w:pPr>
        <w:widowControl w:val="0"/>
        <w:autoSpaceDE w:val="0"/>
        <w:autoSpaceDN w:val="0"/>
        <w:adjustRightInd w:val="0"/>
        <w:spacing w:after="0" w:line="266" w:lineRule="exact"/>
        <w:ind w:left="102" w:right="70"/>
        <w:rPr>
          <w:rFonts w:ascii="Tahoma" w:hAnsi="Tahoma" w:cs="Tahoma"/>
          <w:lang w:val="es-AR"/>
        </w:rPr>
      </w:pPr>
      <w:r w:rsidRPr="009737BD">
        <w:rPr>
          <w:rFonts w:ascii="Tahoma" w:hAnsi="Tahoma" w:cs="Tahoma"/>
          <w:lang w:val="es-AR"/>
        </w:rPr>
        <w:t>Se</w:t>
      </w:r>
      <w:r w:rsidRPr="009737BD">
        <w:rPr>
          <w:rFonts w:ascii="Tahoma" w:hAnsi="Tahoma" w:cs="Tahoma"/>
          <w:spacing w:val="55"/>
          <w:lang w:val="es-AR"/>
        </w:rPr>
        <w:t xml:space="preserve"> </w:t>
      </w:r>
      <w:r w:rsidRPr="009737BD">
        <w:rPr>
          <w:rFonts w:ascii="Tahoma" w:hAnsi="Tahoma" w:cs="Tahoma"/>
          <w:lang w:val="es-AR"/>
        </w:rPr>
        <w:t>ent</w:t>
      </w:r>
      <w:r w:rsidRPr="009737BD">
        <w:rPr>
          <w:rFonts w:ascii="Tahoma" w:hAnsi="Tahoma" w:cs="Tahoma"/>
          <w:spacing w:val="1"/>
          <w:lang w:val="es-AR"/>
        </w:rPr>
        <w:t>i</w:t>
      </w:r>
      <w:r w:rsidRPr="009737BD">
        <w:rPr>
          <w:rFonts w:ascii="Tahoma" w:hAnsi="Tahoma" w:cs="Tahoma"/>
          <w:lang w:val="es-AR"/>
        </w:rPr>
        <w:t>ende</w:t>
      </w:r>
      <w:r w:rsidRPr="009737BD">
        <w:rPr>
          <w:rFonts w:ascii="Tahoma" w:hAnsi="Tahoma" w:cs="Tahoma"/>
          <w:spacing w:val="61"/>
          <w:lang w:val="es-AR"/>
        </w:rPr>
        <w:t xml:space="preserve"> </w:t>
      </w:r>
      <w:r w:rsidRPr="009737BD">
        <w:rPr>
          <w:rFonts w:ascii="Tahoma" w:hAnsi="Tahoma" w:cs="Tahoma"/>
          <w:lang w:val="es-AR"/>
        </w:rPr>
        <w:t>por</w:t>
      </w:r>
      <w:r w:rsidRPr="009737BD">
        <w:rPr>
          <w:rFonts w:ascii="Tahoma" w:hAnsi="Tahoma" w:cs="Tahoma"/>
          <w:spacing w:val="60"/>
          <w:lang w:val="es-AR"/>
        </w:rPr>
        <w:t xml:space="preserve"> </w:t>
      </w:r>
      <w:r w:rsidRPr="009737BD">
        <w:rPr>
          <w:rFonts w:ascii="Tahoma" w:hAnsi="Tahoma" w:cs="Tahoma"/>
          <w:lang w:val="es-AR"/>
        </w:rPr>
        <w:t xml:space="preserve">tal </w:t>
      </w:r>
      <w:r w:rsidRPr="009737BD">
        <w:rPr>
          <w:rFonts w:ascii="Tahoma" w:hAnsi="Tahoma" w:cs="Tahoma"/>
          <w:spacing w:val="1"/>
          <w:lang w:val="es-AR"/>
        </w:rPr>
        <w:t xml:space="preserve"> </w:t>
      </w:r>
      <w:r w:rsidRPr="009737BD">
        <w:rPr>
          <w:rFonts w:ascii="Tahoma" w:hAnsi="Tahoma" w:cs="Tahoma"/>
          <w:lang w:val="es-AR"/>
        </w:rPr>
        <w:t xml:space="preserve">la </w:t>
      </w:r>
      <w:r w:rsidRPr="009737BD">
        <w:rPr>
          <w:rFonts w:ascii="Tahoma" w:hAnsi="Tahoma" w:cs="Tahoma"/>
          <w:spacing w:val="1"/>
          <w:lang w:val="es-AR"/>
        </w:rPr>
        <w:t xml:space="preserve"> </w:t>
      </w:r>
      <w:r w:rsidRPr="009737BD">
        <w:rPr>
          <w:rFonts w:ascii="Tahoma" w:hAnsi="Tahoma" w:cs="Tahoma"/>
          <w:lang w:val="es-AR"/>
        </w:rPr>
        <w:t>actividad</w:t>
      </w:r>
      <w:r w:rsidRPr="009737BD">
        <w:rPr>
          <w:rFonts w:ascii="Tahoma" w:hAnsi="Tahoma" w:cs="Tahoma"/>
          <w:spacing w:val="57"/>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ercial</w:t>
      </w:r>
      <w:r w:rsidRPr="009737BD">
        <w:rPr>
          <w:rFonts w:ascii="Tahoma" w:hAnsi="Tahoma" w:cs="Tahoma"/>
          <w:spacing w:val="62"/>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nstitu</w:t>
      </w:r>
      <w:r w:rsidRPr="009737BD">
        <w:rPr>
          <w:rFonts w:ascii="Tahoma" w:hAnsi="Tahoma" w:cs="Tahoma"/>
          <w:spacing w:val="1"/>
          <w:lang w:val="es-AR"/>
        </w:rPr>
        <w:t>i</w:t>
      </w:r>
      <w:r w:rsidRPr="009737BD">
        <w:rPr>
          <w:rFonts w:ascii="Tahoma" w:hAnsi="Tahoma" w:cs="Tahoma"/>
          <w:lang w:val="es-AR"/>
        </w:rPr>
        <w:t xml:space="preserve">da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62"/>
          <w:lang w:val="es-AR"/>
        </w:rPr>
        <w:t xml:space="preserve"> </w:t>
      </w:r>
      <w:r w:rsidRPr="009737BD">
        <w:rPr>
          <w:rFonts w:ascii="Tahoma" w:hAnsi="Tahoma" w:cs="Tahoma"/>
          <w:lang w:val="es-AR"/>
        </w:rPr>
        <w:t xml:space="preserve">la </w:t>
      </w:r>
      <w:r w:rsidRPr="009737BD">
        <w:rPr>
          <w:rFonts w:ascii="Tahoma" w:hAnsi="Tahoma" w:cs="Tahoma"/>
          <w:spacing w:val="1"/>
          <w:lang w:val="es-AR"/>
        </w:rPr>
        <w:t xml:space="preserve"> </w:t>
      </w:r>
      <w:r w:rsidRPr="009737BD">
        <w:rPr>
          <w:rFonts w:ascii="Tahoma" w:hAnsi="Tahoma" w:cs="Tahoma"/>
          <w:lang w:val="es-AR"/>
        </w:rPr>
        <w:t>expo</w:t>
      </w:r>
      <w:r w:rsidRPr="009737BD">
        <w:rPr>
          <w:rFonts w:ascii="Tahoma" w:hAnsi="Tahoma" w:cs="Tahoma"/>
          <w:spacing w:val="1"/>
          <w:lang w:val="es-AR"/>
        </w:rPr>
        <w:t>s</w:t>
      </w:r>
      <w:r w:rsidRPr="009737BD">
        <w:rPr>
          <w:rFonts w:ascii="Tahoma" w:hAnsi="Tahoma" w:cs="Tahoma"/>
          <w:lang w:val="es-AR"/>
        </w:rPr>
        <w:t>ición</w:t>
      </w:r>
      <w:r w:rsidRPr="009737BD">
        <w:rPr>
          <w:rFonts w:ascii="Tahoma" w:hAnsi="Tahoma" w:cs="Tahoma"/>
          <w:spacing w:val="5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61"/>
          <w:lang w:val="es-AR"/>
        </w:rPr>
        <w:t xml:space="preserve"> </w:t>
      </w:r>
      <w:r w:rsidRPr="009737BD">
        <w:rPr>
          <w:rFonts w:ascii="Tahoma" w:hAnsi="Tahoma" w:cs="Tahoma"/>
          <w:lang w:val="es-AR"/>
        </w:rPr>
        <w:t>ar</w:t>
      </w:r>
      <w:r w:rsidRPr="009737BD">
        <w:rPr>
          <w:rFonts w:ascii="Tahoma" w:hAnsi="Tahoma" w:cs="Tahoma"/>
          <w:spacing w:val="1"/>
          <w:lang w:val="es-AR"/>
        </w:rPr>
        <w:t>t</w:t>
      </w:r>
      <w:r w:rsidRPr="009737BD">
        <w:rPr>
          <w:rFonts w:ascii="Tahoma" w:hAnsi="Tahoma" w:cs="Tahoma"/>
          <w:lang w:val="es-AR"/>
        </w:rPr>
        <w:t>ículos</w:t>
      </w:r>
      <w:r w:rsidRPr="009737BD">
        <w:rPr>
          <w:rFonts w:ascii="Tahoma" w:hAnsi="Tahoma" w:cs="Tahoma"/>
          <w:spacing w:val="57"/>
          <w:lang w:val="es-AR"/>
        </w:rPr>
        <w:t xml:space="preserve"> </w:t>
      </w:r>
      <w:r w:rsidRPr="009737BD">
        <w:rPr>
          <w:rFonts w:ascii="Tahoma" w:hAnsi="Tahoma" w:cs="Tahoma"/>
          <w:w w:val="99"/>
          <w:lang w:val="es-AR"/>
        </w:rPr>
        <w:t>y pr</w:t>
      </w:r>
      <w:r w:rsidRPr="009737BD">
        <w:rPr>
          <w:rFonts w:ascii="Tahoma" w:hAnsi="Tahoma" w:cs="Tahoma"/>
          <w:lang w:val="es-AR"/>
        </w:rPr>
        <w:t>o</w:t>
      </w:r>
      <w:r w:rsidRPr="009737BD">
        <w:rPr>
          <w:rFonts w:ascii="Tahoma" w:hAnsi="Tahoma" w:cs="Tahoma"/>
          <w:w w:val="99"/>
          <w:lang w:val="es-AR"/>
        </w:rPr>
        <w:t>d</w:t>
      </w:r>
      <w:r w:rsidRPr="009737BD">
        <w:rPr>
          <w:rFonts w:ascii="Tahoma" w:hAnsi="Tahoma" w:cs="Tahoma"/>
          <w:spacing w:val="1"/>
          <w:w w:val="99"/>
          <w:lang w:val="es-AR"/>
        </w:rPr>
        <w:t>u</w:t>
      </w:r>
      <w:r w:rsidRPr="009737BD">
        <w:rPr>
          <w:rFonts w:ascii="Tahoma" w:hAnsi="Tahoma" w:cs="Tahoma"/>
          <w:spacing w:val="-1"/>
          <w:w w:val="99"/>
          <w:lang w:val="es-AR"/>
        </w:rPr>
        <w:t>c</w:t>
      </w:r>
      <w:r w:rsidRPr="009737BD">
        <w:rPr>
          <w:rFonts w:ascii="Tahoma" w:hAnsi="Tahoma" w:cs="Tahoma"/>
          <w:spacing w:val="1"/>
          <w:w w:val="99"/>
          <w:lang w:val="es-AR"/>
        </w:rPr>
        <w:t>t</w:t>
      </w:r>
      <w:r w:rsidRPr="009737BD">
        <w:rPr>
          <w:rFonts w:ascii="Tahoma" w:hAnsi="Tahoma" w:cs="Tahoma"/>
          <w:lang w:val="es-AR"/>
        </w:rPr>
        <w:t>o</w:t>
      </w:r>
      <w:r w:rsidRPr="009737BD">
        <w:rPr>
          <w:rFonts w:ascii="Tahoma" w:hAnsi="Tahoma" w:cs="Tahoma"/>
          <w:w w:val="99"/>
          <w:lang w:val="es-AR"/>
        </w:rPr>
        <w:t>s</w:t>
      </w:r>
      <w:r w:rsidRPr="009737BD">
        <w:rPr>
          <w:rFonts w:ascii="Tahoma" w:hAnsi="Tahoma" w:cs="Tahoma"/>
          <w:lang w:val="es-AR"/>
        </w:rPr>
        <w:t xml:space="preserve">  </w:t>
      </w:r>
      <w:r w:rsidRPr="009737BD">
        <w:rPr>
          <w:rFonts w:ascii="Tahoma" w:hAnsi="Tahoma" w:cs="Tahoma"/>
          <w:spacing w:val="-7"/>
          <w:lang w:val="es-AR"/>
        </w:rPr>
        <w:t xml:space="preserve"> </w:t>
      </w:r>
      <w:r w:rsidRPr="009737BD">
        <w:rPr>
          <w:rFonts w:ascii="Tahoma" w:hAnsi="Tahoma" w:cs="Tahoma"/>
          <w:spacing w:val="-1"/>
          <w:lang w:val="es-AR"/>
        </w:rPr>
        <w:t>c</w:t>
      </w:r>
      <w:r w:rsidRPr="009737BD">
        <w:rPr>
          <w:rFonts w:ascii="Tahoma" w:hAnsi="Tahoma" w:cs="Tahoma"/>
          <w:lang w:val="es-AR"/>
        </w:rPr>
        <w:t xml:space="preserve">on </w:t>
      </w:r>
      <w:r w:rsidRPr="009737BD">
        <w:rPr>
          <w:rFonts w:ascii="Tahoma" w:hAnsi="Tahoma" w:cs="Tahoma"/>
          <w:spacing w:val="52"/>
          <w:lang w:val="es-AR"/>
        </w:rPr>
        <w:t xml:space="preserve"> </w:t>
      </w:r>
      <w:r w:rsidRPr="009737BD">
        <w:rPr>
          <w:rFonts w:ascii="Tahoma" w:hAnsi="Tahoma" w:cs="Tahoma"/>
          <w:lang w:val="es-AR"/>
        </w:rPr>
        <w:t xml:space="preserve">el </w:t>
      </w:r>
      <w:r w:rsidRPr="009737BD">
        <w:rPr>
          <w:rFonts w:ascii="Tahoma" w:hAnsi="Tahoma" w:cs="Tahoma"/>
          <w:spacing w:val="53"/>
          <w:lang w:val="es-AR"/>
        </w:rPr>
        <w:t xml:space="preserve"> </w:t>
      </w:r>
      <w:r w:rsidRPr="009737BD">
        <w:rPr>
          <w:rFonts w:ascii="Tahoma" w:hAnsi="Tahoma" w:cs="Tahoma"/>
          <w:spacing w:val="1"/>
          <w:lang w:val="es-AR"/>
        </w:rPr>
        <w:t>o</w:t>
      </w:r>
      <w:r w:rsidRPr="009737BD">
        <w:rPr>
          <w:rFonts w:ascii="Tahoma" w:hAnsi="Tahoma" w:cs="Tahoma"/>
          <w:lang w:val="es-AR"/>
        </w:rPr>
        <w:t xml:space="preserve">bjeto </w:t>
      </w:r>
      <w:r w:rsidRPr="009737BD">
        <w:rPr>
          <w:rFonts w:ascii="Tahoma" w:hAnsi="Tahoma" w:cs="Tahoma"/>
          <w:spacing w:val="52"/>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53"/>
          <w:lang w:val="es-AR"/>
        </w:rPr>
        <w:t xml:space="preserve"> </w:t>
      </w:r>
      <w:r w:rsidRPr="009737BD">
        <w:rPr>
          <w:rFonts w:ascii="Tahoma" w:hAnsi="Tahoma" w:cs="Tahoma"/>
          <w:lang w:val="es-AR"/>
        </w:rPr>
        <w:t xml:space="preserve">su </w:t>
      </w:r>
      <w:r w:rsidRPr="009737BD">
        <w:rPr>
          <w:rFonts w:ascii="Tahoma" w:hAnsi="Tahoma" w:cs="Tahoma"/>
          <w:spacing w:val="52"/>
          <w:lang w:val="es-AR"/>
        </w:rPr>
        <w:t xml:space="preserve"> </w:t>
      </w:r>
      <w:r w:rsidRPr="009737BD">
        <w:rPr>
          <w:rFonts w:ascii="Tahoma" w:hAnsi="Tahoma" w:cs="Tahoma"/>
          <w:lang w:val="es-AR"/>
        </w:rPr>
        <w:t>vent</w:t>
      </w:r>
      <w:r w:rsidRPr="009737BD">
        <w:rPr>
          <w:rFonts w:ascii="Tahoma" w:hAnsi="Tahoma" w:cs="Tahoma"/>
          <w:spacing w:val="1"/>
          <w:lang w:val="es-AR"/>
        </w:rPr>
        <w:t>a</w:t>
      </w:r>
      <w:r w:rsidRPr="009737BD">
        <w:rPr>
          <w:rFonts w:ascii="Tahoma" w:hAnsi="Tahoma" w:cs="Tahoma"/>
          <w:lang w:val="es-AR"/>
        </w:rPr>
        <w:t xml:space="preserve">. </w:t>
      </w:r>
      <w:r w:rsidRPr="009737BD">
        <w:rPr>
          <w:rFonts w:ascii="Tahoma" w:hAnsi="Tahoma" w:cs="Tahoma"/>
          <w:spacing w:val="50"/>
          <w:lang w:val="es-AR"/>
        </w:rPr>
        <w:t xml:space="preserve"> </w:t>
      </w:r>
      <w:r w:rsidRPr="009737BD">
        <w:rPr>
          <w:rFonts w:ascii="Tahoma" w:hAnsi="Tahoma" w:cs="Tahoma"/>
          <w:lang w:val="es-AR"/>
        </w:rPr>
        <w:t xml:space="preserve">– </w:t>
      </w:r>
      <w:r w:rsidRPr="009737BD">
        <w:rPr>
          <w:rFonts w:ascii="Tahoma" w:hAnsi="Tahoma" w:cs="Tahoma"/>
          <w:spacing w:val="54"/>
          <w:lang w:val="es-AR"/>
        </w:rPr>
        <w:t xml:space="preserve"> </w:t>
      </w:r>
      <w:r w:rsidRPr="009737BD">
        <w:rPr>
          <w:rFonts w:ascii="Tahoma" w:hAnsi="Tahoma" w:cs="Tahoma"/>
          <w:lang w:val="es-AR"/>
        </w:rPr>
        <w:t xml:space="preserve">Están </w:t>
      </w:r>
      <w:r w:rsidRPr="009737BD">
        <w:rPr>
          <w:rFonts w:ascii="Tahoma" w:hAnsi="Tahoma" w:cs="Tahoma"/>
          <w:spacing w:val="50"/>
          <w:lang w:val="es-AR"/>
        </w:rPr>
        <w:t xml:space="preserve"> </w:t>
      </w:r>
      <w:r w:rsidRPr="009737BD">
        <w:rPr>
          <w:rFonts w:ascii="Tahoma" w:hAnsi="Tahoma" w:cs="Tahoma"/>
          <w:lang w:val="es-AR"/>
        </w:rPr>
        <w:t xml:space="preserve">involucrados </w:t>
      </w:r>
      <w:r w:rsidRPr="009737BD">
        <w:rPr>
          <w:rFonts w:ascii="Tahoma" w:hAnsi="Tahoma" w:cs="Tahoma"/>
          <w:spacing w:val="43"/>
          <w:lang w:val="es-AR"/>
        </w:rPr>
        <w:t xml:space="preserve"> </w:t>
      </w:r>
      <w:r w:rsidRPr="009737BD">
        <w:rPr>
          <w:rFonts w:ascii="Tahoma" w:hAnsi="Tahoma" w:cs="Tahoma"/>
          <w:lang w:val="es-AR"/>
        </w:rPr>
        <w:t xml:space="preserve">todos </w:t>
      </w:r>
      <w:r w:rsidRPr="009737BD">
        <w:rPr>
          <w:rFonts w:ascii="Tahoma" w:hAnsi="Tahoma" w:cs="Tahoma"/>
          <w:spacing w:val="50"/>
          <w:lang w:val="es-AR"/>
        </w:rPr>
        <w:t xml:space="preserve"> </w:t>
      </w:r>
      <w:r w:rsidRPr="009737BD">
        <w:rPr>
          <w:rFonts w:ascii="Tahoma" w:hAnsi="Tahoma" w:cs="Tahoma"/>
          <w:lang w:val="es-AR"/>
        </w:rPr>
        <w:t xml:space="preserve">los </w:t>
      </w:r>
      <w:r w:rsidRPr="009737BD">
        <w:rPr>
          <w:rFonts w:ascii="Tahoma" w:hAnsi="Tahoma" w:cs="Tahoma"/>
          <w:spacing w:val="52"/>
          <w:lang w:val="es-AR"/>
        </w:rPr>
        <w:t xml:space="preserve"> </w:t>
      </w:r>
      <w:r w:rsidRPr="009737BD">
        <w:rPr>
          <w:rFonts w:ascii="Tahoma" w:hAnsi="Tahoma" w:cs="Tahoma"/>
          <w:lang w:val="es-AR"/>
        </w:rPr>
        <w:t xml:space="preserve">tipos </w:t>
      </w:r>
      <w:r w:rsidRPr="009737BD">
        <w:rPr>
          <w:rFonts w:ascii="Tahoma" w:hAnsi="Tahoma" w:cs="Tahoma"/>
          <w:spacing w:val="50"/>
          <w:lang w:val="es-AR"/>
        </w:rPr>
        <w:t xml:space="preserve"> </w:t>
      </w:r>
      <w:r w:rsidRPr="009737BD">
        <w:rPr>
          <w:rFonts w:ascii="Tahoma" w:hAnsi="Tahoma" w:cs="Tahoma"/>
          <w:lang w:val="es-AR"/>
        </w:rPr>
        <w:t>de</w:t>
      </w:r>
    </w:p>
    <w:p w:rsidR="001A5F7E" w:rsidRPr="009737BD" w:rsidRDefault="001A5F7E">
      <w:pPr>
        <w:widowControl w:val="0"/>
        <w:autoSpaceDE w:val="0"/>
        <w:autoSpaceDN w:val="0"/>
        <w:adjustRightInd w:val="0"/>
        <w:spacing w:after="0" w:line="266" w:lineRule="exact"/>
        <w:ind w:left="102" w:right="72"/>
        <w:jc w:val="both"/>
        <w:rPr>
          <w:rFonts w:ascii="Tahoma" w:hAnsi="Tahoma" w:cs="Tahoma"/>
          <w:lang w:val="es-AR"/>
        </w:rPr>
      </w:pPr>
      <w:r w:rsidRPr="009737BD">
        <w:rPr>
          <w:rFonts w:ascii="Tahoma" w:hAnsi="Tahoma" w:cs="Tahoma"/>
          <w:lang w:val="es-AR"/>
        </w:rPr>
        <w:t>estab</w:t>
      </w:r>
      <w:r w:rsidRPr="009737BD">
        <w:rPr>
          <w:rFonts w:ascii="Tahoma" w:hAnsi="Tahoma" w:cs="Tahoma"/>
          <w:spacing w:val="1"/>
          <w:lang w:val="es-AR"/>
        </w:rPr>
        <w:t>l</w:t>
      </w:r>
      <w:r w:rsidRPr="009737BD">
        <w:rPr>
          <w:rFonts w:ascii="Tahoma" w:hAnsi="Tahoma" w:cs="Tahoma"/>
          <w:lang w:val="es-AR"/>
        </w:rPr>
        <w:t>ecimientos</w:t>
      </w:r>
      <w:r w:rsidRPr="009737BD">
        <w:rPr>
          <w:rFonts w:ascii="Tahoma" w:hAnsi="Tahoma" w:cs="Tahoma"/>
          <w:spacing w:val="14"/>
          <w:lang w:val="es-AR"/>
        </w:rPr>
        <w:t xml:space="preserve"> </w:t>
      </w:r>
      <w:r w:rsidRPr="009737BD">
        <w:rPr>
          <w:rFonts w:ascii="Tahoma" w:hAnsi="Tahoma" w:cs="Tahoma"/>
          <w:lang w:val="es-AR"/>
        </w:rPr>
        <w:t>comerciales</w:t>
      </w:r>
      <w:r w:rsidRPr="009737BD">
        <w:rPr>
          <w:rFonts w:ascii="Tahoma" w:hAnsi="Tahoma" w:cs="Tahoma"/>
          <w:spacing w:val="9"/>
          <w:lang w:val="es-AR"/>
        </w:rPr>
        <w:t xml:space="preserve"> </w:t>
      </w:r>
      <w:r w:rsidRPr="009737BD">
        <w:rPr>
          <w:rFonts w:ascii="Tahoma" w:hAnsi="Tahoma" w:cs="Tahoma"/>
          <w:lang w:val="es-AR"/>
        </w:rPr>
        <w:t>espec</w:t>
      </w:r>
      <w:r w:rsidRPr="009737BD">
        <w:rPr>
          <w:rFonts w:ascii="Tahoma" w:hAnsi="Tahoma" w:cs="Tahoma"/>
          <w:spacing w:val="1"/>
          <w:lang w:val="es-AR"/>
        </w:rPr>
        <w:t>i</w:t>
      </w:r>
      <w:r w:rsidRPr="009737BD">
        <w:rPr>
          <w:rFonts w:ascii="Tahoma" w:hAnsi="Tahoma" w:cs="Tahoma"/>
          <w:lang w:val="es-AR"/>
        </w:rPr>
        <w:t>alizados</w:t>
      </w:r>
      <w:r w:rsidRPr="009737BD">
        <w:rPr>
          <w:rFonts w:ascii="Tahoma" w:hAnsi="Tahoma" w:cs="Tahoma"/>
          <w:spacing w:val="14"/>
          <w:lang w:val="es-AR"/>
        </w:rPr>
        <w:t xml:space="preserve"> </w:t>
      </w:r>
      <w:r w:rsidRPr="009737BD">
        <w:rPr>
          <w:rFonts w:ascii="Tahoma" w:hAnsi="Tahoma" w:cs="Tahoma"/>
          <w:lang w:val="es-AR"/>
        </w:rPr>
        <w:t>o</w:t>
      </w:r>
      <w:r w:rsidRPr="009737BD">
        <w:rPr>
          <w:rFonts w:ascii="Tahoma" w:hAnsi="Tahoma" w:cs="Tahoma"/>
          <w:spacing w:val="19"/>
          <w:lang w:val="es-AR"/>
        </w:rPr>
        <w:t xml:space="preserve"> </w:t>
      </w:r>
      <w:r w:rsidRPr="009737BD">
        <w:rPr>
          <w:rFonts w:ascii="Tahoma" w:hAnsi="Tahoma" w:cs="Tahoma"/>
          <w:lang w:val="es-AR"/>
        </w:rPr>
        <w:t>n</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19"/>
          <w:lang w:val="es-AR"/>
        </w:rPr>
        <w:t xml:space="preserve"> </w:t>
      </w:r>
      <w:r w:rsidRPr="009737BD">
        <w:rPr>
          <w:rFonts w:ascii="Tahoma" w:hAnsi="Tahoma" w:cs="Tahoma"/>
          <w:lang w:val="es-AR"/>
        </w:rPr>
        <w:t>cualqu</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8"/>
          <w:lang w:val="es-AR"/>
        </w:rPr>
        <w:t xml:space="preserve"> </w:t>
      </w:r>
      <w:r w:rsidRPr="009737BD">
        <w:rPr>
          <w:rFonts w:ascii="Tahoma" w:hAnsi="Tahoma" w:cs="Tahoma"/>
          <w:lang w:val="es-AR"/>
        </w:rPr>
        <w:t>sea</w:t>
      </w:r>
      <w:r w:rsidRPr="009737BD">
        <w:rPr>
          <w:rFonts w:ascii="Tahoma" w:hAnsi="Tahoma" w:cs="Tahoma"/>
          <w:spacing w:val="16"/>
          <w:lang w:val="es-AR"/>
        </w:rPr>
        <w:t xml:space="preserve"> </w:t>
      </w:r>
      <w:r w:rsidRPr="009737BD">
        <w:rPr>
          <w:rFonts w:ascii="Tahoma" w:hAnsi="Tahoma" w:cs="Tahoma"/>
          <w:lang w:val="es-AR"/>
        </w:rPr>
        <w:t>su</w:t>
      </w:r>
      <w:r w:rsidRPr="009737BD">
        <w:rPr>
          <w:rFonts w:ascii="Tahoma" w:hAnsi="Tahoma" w:cs="Tahoma"/>
          <w:spacing w:val="17"/>
          <w:lang w:val="es-AR"/>
        </w:rPr>
        <w:t xml:space="preserve"> </w:t>
      </w:r>
      <w:r w:rsidRPr="009737BD">
        <w:rPr>
          <w:rFonts w:ascii="Tahoma" w:hAnsi="Tahoma" w:cs="Tahoma"/>
          <w:lang w:val="es-AR"/>
        </w:rPr>
        <w:t>ca</w:t>
      </w:r>
      <w:r w:rsidRPr="009737BD">
        <w:rPr>
          <w:rFonts w:ascii="Tahoma" w:hAnsi="Tahoma" w:cs="Tahoma"/>
          <w:spacing w:val="1"/>
          <w:lang w:val="es-AR"/>
        </w:rPr>
        <w:t>r</w:t>
      </w:r>
      <w:r w:rsidRPr="009737BD">
        <w:rPr>
          <w:rFonts w:ascii="Tahoma" w:hAnsi="Tahoma" w:cs="Tahoma"/>
          <w:lang w:val="es-AR"/>
        </w:rPr>
        <w:t>ac</w:t>
      </w:r>
      <w:r w:rsidRPr="009737BD">
        <w:rPr>
          <w:rFonts w:ascii="Tahoma" w:hAnsi="Tahoma" w:cs="Tahoma"/>
          <w:spacing w:val="1"/>
          <w:lang w:val="es-AR"/>
        </w:rPr>
        <w:t>t</w:t>
      </w:r>
      <w:r w:rsidRPr="009737BD">
        <w:rPr>
          <w:rFonts w:ascii="Tahoma" w:hAnsi="Tahoma" w:cs="Tahoma"/>
          <w:lang w:val="es-AR"/>
        </w:rPr>
        <w:t>erística</w:t>
      </w:r>
      <w:r w:rsidRPr="009737BD">
        <w:rPr>
          <w:rFonts w:ascii="Tahoma" w:hAnsi="Tahoma" w:cs="Tahoma"/>
          <w:spacing w:val="18"/>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8"/>
          <w:lang w:val="es-AR"/>
        </w:rPr>
        <w:t xml:space="preserve"> </w:t>
      </w:r>
      <w:r w:rsidRPr="009737BD">
        <w:rPr>
          <w:rFonts w:ascii="Tahoma" w:hAnsi="Tahoma" w:cs="Tahoma"/>
          <w:lang w:val="es-AR"/>
        </w:rPr>
        <w:t>ve</w:t>
      </w:r>
      <w:r w:rsidRPr="009737BD">
        <w:rPr>
          <w:rFonts w:ascii="Tahoma" w:hAnsi="Tahoma" w:cs="Tahoma"/>
          <w:spacing w:val="1"/>
          <w:lang w:val="es-AR"/>
        </w:rPr>
        <w:t>n</w:t>
      </w:r>
      <w:r w:rsidRPr="009737BD">
        <w:rPr>
          <w:rFonts w:ascii="Tahoma" w:hAnsi="Tahoma" w:cs="Tahoma"/>
          <w:lang w:val="es-AR"/>
        </w:rPr>
        <w:t>ta. Los</w:t>
      </w:r>
      <w:r w:rsidRPr="009737BD">
        <w:rPr>
          <w:rFonts w:ascii="Tahoma" w:hAnsi="Tahoma" w:cs="Tahoma"/>
          <w:spacing w:val="8"/>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erc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5"/>
          <w:lang w:val="es-AR"/>
        </w:rPr>
        <w:t xml:space="preserve"> </w:t>
      </w:r>
      <w:r w:rsidRPr="009737BD">
        <w:rPr>
          <w:rFonts w:ascii="Tahoma" w:hAnsi="Tahoma" w:cs="Tahoma"/>
          <w:lang w:val="es-AR"/>
        </w:rPr>
        <w:t>se</w:t>
      </w:r>
      <w:r w:rsidRPr="009737BD">
        <w:rPr>
          <w:rFonts w:ascii="Tahoma" w:hAnsi="Tahoma" w:cs="Tahoma"/>
          <w:spacing w:val="6"/>
          <w:lang w:val="es-AR"/>
        </w:rPr>
        <w:t xml:space="preserve"> </w:t>
      </w:r>
      <w:r w:rsidRPr="009737BD">
        <w:rPr>
          <w:rFonts w:ascii="Tahoma" w:hAnsi="Tahoma" w:cs="Tahoma"/>
          <w:lang w:val="es-AR"/>
        </w:rPr>
        <w:t>clasificarán</w:t>
      </w:r>
      <w:r w:rsidRPr="009737BD">
        <w:rPr>
          <w:rFonts w:ascii="Tahoma" w:hAnsi="Tahoma" w:cs="Tahoma"/>
          <w:spacing w:val="-2"/>
          <w:lang w:val="es-AR"/>
        </w:rPr>
        <w:t xml:space="preserve"> </w:t>
      </w:r>
      <w:r w:rsidRPr="009737BD">
        <w:rPr>
          <w:rFonts w:ascii="Tahoma" w:hAnsi="Tahoma" w:cs="Tahoma"/>
          <w:lang w:val="es-AR"/>
        </w:rPr>
        <w:t>en</w:t>
      </w:r>
      <w:r w:rsidRPr="009737BD">
        <w:rPr>
          <w:rFonts w:ascii="Tahoma" w:hAnsi="Tahoma" w:cs="Tahoma"/>
          <w:spacing w:val="6"/>
          <w:lang w:val="es-AR"/>
        </w:rPr>
        <w:t xml:space="preserve"> </w:t>
      </w:r>
      <w:r w:rsidRPr="009737BD">
        <w:rPr>
          <w:rFonts w:ascii="Tahoma" w:hAnsi="Tahoma" w:cs="Tahoma"/>
          <w:lang w:val="es-AR"/>
        </w:rPr>
        <w:t>comerc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min</w:t>
      </w:r>
      <w:r w:rsidRPr="009737BD">
        <w:rPr>
          <w:rFonts w:ascii="Tahoma" w:hAnsi="Tahoma" w:cs="Tahoma"/>
          <w:spacing w:val="-2"/>
          <w:lang w:val="es-AR"/>
        </w:rPr>
        <w:t>o</w:t>
      </w:r>
      <w:r w:rsidRPr="009737BD">
        <w:rPr>
          <w:rFonts w:ascii="Tahoma" w:hAnsi="Tahoma" w:cs="Tahoma"/>
          <w:lang w:val="es-AR"/>
        </w:rPr>
        <w:t>ristas</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7"/>
          <w:lang w:val="es-AR"/>
        </w:rPr>
        <w:t xml:space="preserve"> </w:t>
      </w:r>
      <w:r w:rsidRPr="009737BD">
        <w:rPr>
          <w:rFonts w:ascii="Tahoma" w:hAnsi="Tahoma" w:cs="Tahoma"/>
          <w:lang w:val="es-AR"/>
        </w:rPr>
        <w:t>mayoristas.</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6"/>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erc</w:t>
      </w:r>
      <w:r w:rsidRPr="009737BD">
        <w:rPr>
          <w:rFonts w:ascii="Tahoma" w:hAnsi="Tahoma" w:cs="Tahoma"/>
          <w:spacing w:val="2"/>
          <w:lang w:val="es-AR"/>
        </w:rPr>
        <w:t>i</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 xml:space="preserve">minorista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dividirá</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1"/>
          <w:lang w:val="es-AR"/>
        </w:rPr>
        <w:t xml:space="preserve"> d</w:t>
      </w:r>
      <w:r w:rsidRPr="009737BD">
        <w:rPr>
          <w:rFonts w:ascii="Tahoma" w:hAnsi="Tahoma" w:cs="Tahoma"/>
          <w:lang w:val="es-AR"/>
        </w:rPr>
        <w:t>iario, ocasional</w:t>
      </w:r>
      <w:r w:rsidRPr="009737BD">
        <w:rPr>
          <w:rFonts w:ascii="Tahoma" w:hAnsi="Tahoma" w:cs="Tahoma"/>
          <w:spacing w:val="-8"/>
          <w:lang w:val="es-AR"/>
        </w:rPr>
        <w:t xml:space="preserve"> </w:t>
      </w:r>
      <w:r w:rsidRPr="009737BD">
        <w:rPr>
          <w:rFonts w:ascii="Tahoma" w:hAnsi="Tahoma" w:cs="Tahoma"/>
          <w:lang w:val="es-AR"/>
        </w:rPr>
        <w:t>y gran</w:t>
      </w:r>
      <w:r w:rsidRPr="009737BD">
        <w:rPr>
          <w:rFonts w:ascii="Tahoma" w:hAnsi="Tahoma" w:cs="Tahoma"/>
          <w:spacing w:val="1"/>
          <w:lang w:val="es-AR"/>
        </w:rPr>
        <w:t>de</w:t>
      </w:r>
      <w:r w:rsidRPr="009737BD">
        <w:rPr>
          <w:rFonts w:ascii="Tahoma" w:hAnsi="Tahoma" w:cs="Tahoma"/>
          <w:lang w:val="es-AR"/>
        </w:rPr>
        <w:t>s</w:t>
      </w:r>
      <w:r w:rsidRPr="009737BD">
        <w:rPr>
          <w:rFonts w:ascii="Tahoma" w:hAnsi="Tahoma" w:cs="Tahoma"/>
          <w:spacing w:val="-4"/>
          <w:lang w:val="es-AR"/>
        </w:rPr>
        <w:t xml:space="preserve"> </w:t>
      </w:r>
      <w:r w:rsidRPr="009737BD">
        <w:rPr>
          <w:rFonts w:ascii="Tahoma" w:hAnsi="Tahoma" w:cs="Tahoma"/>
          <w:lang w:val="es-AR"/>
        </w:rPr>
        <w:t>superf</w:t>
      </w:r>
      <w:r w:rsidRPr="009737BD">
        <w:rPr>
          <w:rFonts w:ascii="Tahoma" w:hAnsi="Tahoma" w:cs="Tahoma"/>
          <w:spacing w:val="2"/>
          <w:lang w:val="es-AR"/>
        </w:rPr>
        <w:t>i</w:t>
      </w:r>
      <w:r w:rsidRPr="009737BD">
        <w:rPr>
          <w:rFonts w:ascii="Tahoma" w:hAnsi="Tahoma" w:cs="Tahoma"/>
          <w:lang w:val="es-AR"/>
        </w:rPr>
        <w:t>cies</w:t>
      </w:r>
      <w:r w:rsidRPr="009737BD">
        <w:rPr>
          <w:rFonts w:ascii="Tahoma" w:hAnsi="Tahoma" w:cs="Tahoma"/>
          <w:spacing w:val="-5"/>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ciale</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E557A0" w:rsidRDefault="00FD2A7F">
      <w:pPr>
        <w:widowControl w:val="0"/>
        <w:autoSpaceDE w:val="0"/>
        <w:autoSpaceDN w:val="0"/>
        <w:adjustRightInd w:val="0"/>
        <w:spacing w:after="0" w:line="240" w:lineRule="auto"/>
        <w:ind w:left="102"/>
        <w:rPr>
          <w:rFonts w:ascii="Tahoma" w:hAnsi="Tahoma" w:cs="Tahoma"/>
          <w:b/>
          <w:lang w:val="es-AR"/>
        </w:rPr>
      </w:pPr>
      <w:r w:rsidRPr="00E557A0">
        <w:rPr>
          <w:rFonts w:ascii="Tahoma" w:hAnsi="Tahoma" w:cs="Tahoma"/>
          <w:b/>
          <w:lang w:val="es-AR"/>
        </w:rPr>
        <w:t>V</w:t>
      </w:r>
      <w:r w:rsidR="001A5F7E" w:rsidRPr="00E557A0">
        <w:rPr>
          <w:rFonts w:ascii="Tahoma" w:hAnsi="Tahoma" w:cs="Tahoma"/>
          <w:b/>
          <w:lang w:val="es-AR"/>
        </w:rPr>
        <w:t>I</w:t>
      </w:r>
      <w:r w:rsidR="001A5F7E" w:rsidRPr="00E557A0">
        <w:rPr>
          <w:rFonts w:ascii="Tahoma" w:hAnsi="Tahoma" w:cs="Tahoma"/>
          <w:b/>
          <w:spacing w:val="1"/>
          <w:lang w:val="es-AR"/>
        </w:rPr>
        <w:t>I</w:t>
      </w:r>
      <w:r w:rsidR="001A5F7E" w:rsidRPr="00E557A0">
        <w:rPr>
          <w:rFonts w:ascii="Tahoma" w:hAnsi="Tahoma" w:cs="Tahoma"/>
          <w:b/>
          <w:lang w:val="es-AR"/>
        </w:rPr>
        <w:t>I</w:t>
      </w:r>
      <w:r w:rsidR="001A5F7E" w:rsidRPr="00E557A0">
        <w:rPr>
          <w:rFonts w:ascii="Tahoma" w:hAnsi="Tahoma" w:cs="Tahoma"/>
          <w:b/>
          <w:spacing w:val="-1"/>
          <w:lang w:val="es-AR"/>
        </w:rPr>
        <w:t>.</w:t>
      </w:r>
      <w:r w:rsidR="001A5F7E" w:rsidRPr="00E557A0">
        <w:rPr>
          <w:rFonts w:ascii="Tahoma" w:hAnsi="Tahoma" w:cs="Tahoma"/>
          <w:b/>
          <w:lang w:val="es-AR"/>
        </w:rPr>
        <w:t>1</w:t>
      </w:r>
      <w:r w:rsidR="001A5F7E" w:rsidRPr="00E557A0">
        <w:rPr>
          <w:rFonts w:ascii="Tahoma" w:hAnsi="Tahoma" w:cs="Tahoma"/>
          <w:b/>
          <w:spacing w:val="1"/>
          <w:lang w:val="es-AR"/>
        </w:rPr>
        <w:t>3</w:t>
      </w:r>
      <w:r w:rsidR="001A5F7E" w:rsidRPr="00E557A0">
        <w:rPr>
          <w:rFonts w:ascii="Tahoma" w:hAnsi="Tahoma" w:cs="Tahoma"/>
          <w:b/>
          <w:spacing w:val="-1"/>
          <w:lang w:val="es-AR"/>
        </w:rPr>
        <w:t>.</w:t>
      </w:r>
      <w:r w:rsidR="001A5F7E" w:rsidRPr="00E557A0">
        <w:rPr>
          <w:rFonts w:ascii="Tahoma" w:hAnsi="Tahoma" w:cs="Tahoma"/>
          <w:b/>
          <w:lang w:val="es-AR"/>
        </w:rPr>
        <w:t>1</w:t>
      </w:r>
      <w:r w:rsidR="001A5F7E" w:rsidRPr="00E557A0">
        <w:rPr>
          <w:rFonts w:ascii="Tahoma" w:hAnsi="Tahoma" w:cs="Tahoma"/>
          <w:b/>
          <w:spacing w:val="-1"/>
          <w:lang w:val="es-AR"/>
        </w:rPr>
        <w:t>.</w:t>
      </w:r>
      <w:r w:rsidR="001A5F7E" w:rsidRPr="00E557A0">
        <w:rPr>
          <w:rFonts w:ascii="Tahoma" w:hAnsi="Tahoma" w:cs="Tahoma"/>
          <w:b/>
          <w:lang w:val="es-AR"/>
        </w:rPr>
        <w:t>1</w:t>
      </w:r>
    </w:p>
    <w:p w:rsidR="001A5F7E" w:rsidRPr="00070B03" w:rsidRDefault="001A5F7E" w:rsidP="00FD2A7F">
      <w:pPr>
        <w:widowControl w:val="0"/>
        <w:autoSpaceDE w:val="0"/>
        <w:autoSpaceDN w:val="0"/>
        <w:adjustRightInd w:val="0"/>
        <w:spacing w:after="0" w:line="265" w:lineRule="exact"/>
        <w:ind w:left="102"/>
        <w:rPr>
          <w:rFonts w:ascii="Tahoma" w:hAnsi="Tahoma" w:cs="Tahoma"/>
          <w:b/>
          <w:position w:val="-1"/>
          <w:lang w:val="es-AR"/>
        </w:rPr>
      </w:pPr>
      <w:r w:rsidRPr="00070B03">
        <w:rPr>
          <w:rFonts w:ascii="Tahoma" w:hAnsi="Tahoma" w:cs="Tahoma"/>
          <w:b/>
          <w:position w:val="-1"/>
          <w:lang w:val="es-AR"/>
        </w:rPr>
        <w:t>Minorista</w:t>
      </w:r>
      <w:r w:rsidR="00025C68" w:rsidRPr="00070B03">
        <w:rPr>
          <w:rFonts w:ascii="Tahoma" w:hAnsi="Tahoma" w:cs="Tahoma"/>
          <w:b/>
          <w:position w:val="-1"/>
          <w:lang w:val="es-AR"/>
        </w:rPr>
        <w:t>:</w:t>
      </w:r>
    </w:p>
    <w:p w:rsidR="00025C68" w:rsidRPr="009737BD" w:rsidRDefault="00025C68" w:rsidP="00FD2A7F">
      <w:pPr>
        <w:widowControl w:val="0"/>
        <w:autoSpaceDE w:val="0"/>
        <w:autoSpaceDN w:val="0"/>
        <w:adjustRightInd w:val="0"/>
        <w:spacing w:after="0" w:line="265" w:lineRule="exact"/>
        <w:ind w:left="102"/>
        <w:rPr>
          <w:rFonts w:ascii="Tahoma" w:hAnsi="Tahoma" w:cs="Tahoma"/>
          <w:lang w:val="es-AR"/>
        </w:rPr>
      </w:pPr>
    </w:p>
    <w:p w:rsidR="001A5F7E" w:rsidRPr="009737BD" w:rsidRDefault="001A5F7E" w:rsidP="00FD2A7F">
      <w:pPr>
        <w:widowControl w:val="0"/>
        <w:numPr>
          <w:ilvl w:val="0"/>
          <w:numId w:val="6"/>
        </w:numPr>
        <w:autoSpaceDE w:val="0"/>
        <w:autoSpaceDN w:val="0"/>
        <w:adjustRightInd w:val="0"/>
        <w:spacing w:before="8" w:after="0" w:line="266" w:lineRule="exact"/>
        <w:ind w:right="70"/>
        <w:rPr>
          <w:rFonts w:ascii="Tahoma" w:hAnsi="Tahoma" w:cs="Tahoma"/>
          <w:lang w:val="es-AR"/>
        </w:rPr>
      </w:pPr>
      <w:r w:rsidRPr="00070B03">
        <w:rPr>
          <w:rFonts w:ascii="Tahoma" w:hAnsi="Tahoma" w:cs="Tahoma"/>
          <w:b/>
          <w:lang w:val="es-AR"/>
        </w:rPr>
        <w:t>Diario:</w:t>
      </w:r>
      <w:r w:rsidRPr="00070B03">
        <w:rPr>
          <w:rFonts w:ascii="Tahoma" w:hAnsi="Tahoma" w:cs="Tahoma"/>
          <w:b/>
          <w:spacing w:val="-1"/>
          <w:lang w:val="es-AR"/>
        </w:rPr>
        <w:t xml:space="preserve"> </w:t>
      </w:r>
      <w:r w:rsidRPr="009737BD">
        <w:rPr>
          <w:rFonts w:ascii="Tahoma" w:hAnsi="Tahoma" w:cs="Tahoma"/>
          <w:lang w:val="es-AR"/>
        </w:rPr>
        <w:t>correspondiente</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lang w:val="es-AR"/>
        </w:rPr>
        <w:t>todos</w:t>
      </w:r>
      <w:r w:rsidRPr="009737BD">
        <w:rPr>
          <w:rFonts w:ascii="Tahoma" w:hAnsi="Tahoma" w:cs="Tahoma"/>
          <w:spacing w:val="7"/>
          <w:lang w:val="es-AR"/>
        </w:rPr>
        <w:t xml:space="preserve"> </w:t>
      </w:r>
      <w:r w:rsidRPr="009737BD">
        <w:rPr>
          <w:rFonts w:ascii="Tahoma" w:hAnsi="Tahoma" w:cs="Tahoma"/>
          <w:lang w:val="es-AR"/>
        </w:rPr>
        <w:t>los</w:t>
      </w:r>
      <w:r w:rsidRPr="009737BD">
        <w:rPr>
          <w:rFonts w:ascii="Tahoma" w:hAnsi="Tahoma" w:cs="Tahoma"/>
          <w:spacing w:val="10"/>
          <w:lang w:val="es-AR"/>
        </w:rPr>
        <w:t xml:space="preserve"> </w:t>
      </w:r>
      <w:r w:rsidRPr="009737BD">
        <w:rPr>
          <w:rFonts w:ascii="Tahoma" w:hAnsi="Tahoma" w:cs="Tahoma"/>
          <w:lang w:val="es-AR"/>
        </w:rPr>
        <w:t>días</w:t>
      </w:r>
      <w:r w:rsidRPr="009737BD">
        <w:rPr>
          <w:rFonts w:ascii="Tahoma" w:hAnsi="Tahoma" w:cs="Tahoma"/>
          <w:spacing w:val="8"/>
          <w:lang w:val="es-AR"/>
        </w:rPr>
        <w:t xml:space="preserve"> </w:t>
      </w:r>
      <w:r w:rsidRPr="009737BD">
        <w:rPr>
          <w:rFonts w:ascii="Tahoma" w:hAnsi="Tahoma" w:cs="Tahoma"/>
          <w:lang w:val="es-AR"/>
        </w:rPr>
        <w:t>–</w:t>
      </w:r>
      <w:r w:rsidRPr="009737BD">
        <w:rPr>
          <w:rFonts w:ascii="Tahoma" w:hAnsi="Tahoma" w:cs="Tahoma"/>
          <w:spacing w:val="12"/>
          <w:lang w:val="es-AR"/>
        </w:rPr>
        <w:t xml:space="preserve"> </w:t>
      </w:r>
      <w:r w:rsidRPr="009737BD">
        <w:rPr>
          <w:rFonts w:ascii="Tahoma" w:hAnsi="Tahoma" w:cs="Tahoma"/>
          <w:lang w:val="es-AR"/>
        </w:rPr>
        <w:t>compras</w:t>
      </w:r>
      <w:r w:rsidRPr="009737BD">
        <w:rPr>
          <w:rFonts w:ascii="Tahoma" w:hAnsi="Tahoma" w:cs="Tahoma"/>
          <w:spacing w:val="5"/>
          <w:lang w:val="es-AR"/>
        </w:rPr>
        <w:t xml:space="preserve"> </w:t>
      </w:r>
      <w:r w:rsidRPr="009737BD">
        <w:rPr>
          <w:rFonts w:ascii="Tahoma" w:hAnsi="Tahoma" w:cs="Tahoma"/>
          <w:lang w:val="es-AR"/>
        </w:rPr>
        <w:t>diarias-.</w:t>
      </w:r>
      <w:r w:rsidRPr="009737BD">
        <w:rPr>
          <w:rFonts w:ascii="Tahoma" w:hAnsi="Tahoma" w:cs="Tahoma"/>
          <w:spacing w:val="5"/>
          <w:lang w:val="es-AR"/>
        </w:rPr>
        <w:t xml:space="preserve"> </w:t>
      </w:r>
      <w:r w:rsidRPr="009737BD">
        <w:rPr>
          <w:rFonts w:ascii="Tahoma" w:hAnsi="Tahoma" w:cs="Tahoma"/>
          <w:lang w:val="es-AR"/>
        </w:rPr>
        <w:t>Incluye</w:t>
      </w:r>
      <w:r w:rsidRPr="009737BD">
        <w:rPr>
          <w:rFonts w:ascii="Tahoma" w:hAnsi="Tahoma" w:cs="Tahoma"/>
          <w:spacing w:val="6"/>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mercios</w:t>
      </w:r>
      <w:r w:rsidRPr="009737BD">
        <w:rPr>
          <w:rFonts w:ascii="Tahoma" w:hAnsi="Tahoma" w:cs="Tahoma"/>
          <w:spacing w:val="11"/>
          <w:lang w:val="es-AR"/>
        </w:rPr>
        <w:t xml:space="preserve"> </w:t>
      </w:r>
      <w:r w:rsidRPr="009737BD">
        <w:rPr>
          <w:rFonts w:ascii="Tahoma" w:hAnsi="Tahoma" w:cs="Tahoma"/>
          <w:lang w:val="es-AR"/>
        </w:rPr>
        <w:t>con</w:t>
      </w:r>
      <w:r w:rsidRPr="009737BD">
        <w:rPr>
          <w:rFonts w:ascii="Tahoma" w:hAnsi="Tahoma" w:cs="Tahoma"/>
          <w:spacing w:val="9"/>
          <w:lang w:val="es-AR"/>
        </w:rPr>
        <w:t xml:space="preserve"> </w:t>
      </w:r>
      <w:r w:rsidRPr="009737BD">
        <w:rPr>
          <w:rFonts w:ascii="Tahoma" w:hAnsi="Tahoma" w:cs="Tahoma"/>
          <w:lang w:val="es-AR"/>
        </w:rPr>
        <w:t>expend</w:t>
      </w:r>
      <w:r w:rsidRPr="009737BD">
        <w:rPr>
          <w:rFonts w:ascii="Tahoma" w:hAnsi="Tahoma" w:cs="Tahoma"/>
          <w:spacing w:val="3"/>
          <w:lang w:val="es-AR"/>
        </w:rPr>
        <w:t>i</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 xml:space="preserve">de </w:t>
      </w:r>
      <w:r w:rsidRPr="009737BD">
        <w:rPr>
          <w:rFonts w:ascii="Tahoma" w:hAnsi="Tahoma" w:cs="Tahoma"/>
          <w:spacing w:val="1"/>
          <w:lang w:val="es-AR"/>
        </w:rPr>
        <w:t>p</w:t>
      </w:r>
      <w:r w:rsidRPr="009737BD">
        <w:rPr>
          <w:rFonts w:ascii="Tahoma" w:hAnsi="Tahoma" w:cs="Tahoma"/>
          <w:lang w:val="es-AR"/>
        </w:rPr>
        <w:t>ro</w:t>
      </w:r>
      <w:r w:rsidRPr="009737BD">
        <w:rPr>
          <w:rFonts w:ascii="Tahoma" w:hAnsi="Tahoma" w:cs="Tahoma"/>
          <w:spacing w:val="1"/>
          <w:lang w:val="es-AR"/>
        </w:rPr>
        <w:t>d</w:t>
      </w:r>
      <w:r w:rsidRPr="009737BD">
        <w:rPr>
          <w:rFonts w:ascii="Tahoma" w:hAnsi="Tahoma" w:cs="Tahoma"/>
          <w:lang w:val="es-AR"/>
        </w:rPr>
        <w:t>uct</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4"/>
          <w:lang w:val="es-AR"/>
        </w:rPr>
        <w:t xml:space="preserve"> </w:t>
      </w:r>
      <w:r w:rsidRPr="009737BD">
        <w:rPr>
          <w:rFonts w:ascii="Tahoma" w:hAnsi="Tahoma" w:cs="Tahoma"/>
          <w:lang w:val="es-AR"/>
        </w:rPr>
        <w:t>a gra</w:t>
      </w:r>
      <w:r w:rsidRPr="009737BD">
        <w:rPr>
          <w:rFonts w:ascii="Tahoma" w:hAnsi="Tahoma" w:cs="Tahoma"/>
          <w:spacing w:val="1"/>
          <w:lang w:val="es-AR"/>
        </w:rPr>
        <w:t>n</w:t>
      </w:r>
      <w:r w:rsidRPr="009737BD">
        <w:rPr>
          <w:rFonts w:ascii="Tahoma" w:hAnsi="Tahoma" w:cs="Tahoma"/>
          <w:lang w:val="es-AR"/>
        </w:rPr>
        <w:t>el</w:t>
      </w:r>
      <w:r w:rsidRPr="009737BD">
        <w:rPr>
          <w:rFonts w:ascii="Tahoma" w:hAnsi="Tahoma" w:cs="Tahoma"/>
          <w:spacing w:val="-3"/>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1"/>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
          <w:lang w:val="es-AR"/>
        </w:rPr>
        <w:t>e</w:t>
      </w:r>
      <w:r w:rsidRPr="009737BD">
        <w:rPr>
          <w:rFonts w:ascii="Tahoma" w:hAnsi="Tahoma" w:cs="Tahoma"/>
          <w:lang w:val="es-AR"/>
        </w:rPr>
        <w:t>ntan</w:t>
      </w:r>
      <w:r w:rsidRPr="009737BD">
        <w:rPr>
          <w:rFonts w:ascii="Tahoma" w:hAnsi="Tahoma" w:cs="Tahoma"/>
          <w:spacing w:val="-1"/>
          <w:lang w:val="es-AR"/>
        </w:rPr>
        <w:t xml:space="preserve"> </w:t>
      </w:r>
      <w:r w:rsidRPr="009737BD">
        <w:rPr>
          <w:rFonts w:ascii="Tahoma" w:hAnsi="Tahoma" w:cs="Tahoma"/>
          <w:lang w:val="es-AR"/>
        </w:rPr>
        <w:t>r</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gos de</w:t>
      </w:r>
      <w:r w:rsidRPr="009737BD">
        <w:rPr>
          <w:rFonts w:ascii="Tahoma" w:hAnsi="Tahoma" w:cs="Tahoma"/>
          <w:spacing w:val="-1"/>
          <w:lang w:val="es-AR"/>
        </w:rPr>
        <w:t xml:space="preserve"> </w:t>
      </w:r>
      <w:r w:rsidRPr="009737BD">
        <w:rPr>
          <w:rFonts w:ascii="Tahoma" w:hAnsi="Tahoma" w:cs="Tahoma"/>
          <w:lang w:val="es-AR"/>
        </w:rPr>
        <w:t>contam</w:t>
      </w:r>
      <w:r w:rsidRPr="009737BD">
        <w:rPr>
          <w:rFonts w:ascii="Tahoma" w:hAnsi="Tahoma" w:cs="Tahoma"/>
          <w:spacing w:val="1"/>
          <w:lang w:val="es-AR"/>
        </w:rPr>
        <w:t>i</w:t>
      </w:r>
      <w:r w:rsidRPr="009737BD">
        <w:rPr>
          <w:rFonts w:ascii="Tahoma" w:hAnsi="Tahoma" w:cs="Tahoma"/>
          <w:lang w:val="es-AR"/>
        </w:rPr>
        <w:t>nación,</w:t>
      </w:r>
      <w:r w:rsidRPr="009737BD">
        <w:rPr>
          <w:rFonts w:ascii="Tahoma" w:hAnsi="Tahoma" w:cs="Tahoma"/>
          <w:spacing w:val="-7"/>
          <w:lang w:val="es-AR"/>
        </w:rPr>
        <w:t xml:space="preserve"> </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1"/>
          <w:lang w:val="es-AR"/>
        </w:rPr>
        <w:t>l</w:t>
      </w:r>
      <w:r w:rsidRPr="009737BD">
        <w:rPr>
          <w:rFonts w:ascii="Tahoma" w:hAnsi="Tahoma" w:cs="Tahoma"/>
          <w:lang w:val="es-AR"/>
        </w:rPr>
        <w:t>estias</w:t>
      </w:r>
      <w:r w:rsidRPr="009737BD">
        <w:rPr>
          <w:rFonts w:ascii="Tahoma" w:hAnsi="Tahoma" w:cs="Tahoma"/>
          <w:spacing w:val="-7"/>
          <w:lang w:val="es-AR"/>
        </w:rPr>
        <w:t xml:space="preserve"> </w:t>
      </w:r>
      <w:r w:rsidRPr="009737BD">
        <w:rPr>
          <w:rFonts w:ascii="Tahoma" w:hAnsi="Tahoma" w:cs="Tahoma"/>
          <w:lang w:val="es-AR"/>
        </w:rPr>
        <w:t>y/o</w:t>
      </w:r>
      <w:r w:rsidRPr="009737BD">
        <w:rPr>
          <w:rFonts w:ascii="Tahoma" w:hAnsi="Tahoma" w:cs="Tahoma"/>
          <w:spacing w:val="-3"/>
          <w:lang w:val="es-AR"/>
        </w:rPr>
        <w:t xml:space="preserve"> </w:t>
      </w:r>
      <w:r w:rsidRPr="009737BD">
        <w:rPr>
          <w:rFonts w:ascii="Tahoma" w:hAnsi="Tahoma" w:cs="Tahoma"/>
          <w:lang w:val="es-AR"/>
        </w:rPr>
        <w:t>peligro</w:t>
      </w:r>
      <w:r w:rsidR="00025C68">
        <w:rPr>
          <w:rFonts w:ascii="Tahoma" w:hAnsi="Tahoma" w:cs="Tahoma"/>
          <w:lang w:val="es-AR"/>
        </w:rPr>
        <w:t>.</w:t>
      </w:r>
    </w:p>
    <w:p w:rsidR="001A5F7E" w:rsidRPr="009737BD" w:rsidRDefault="001A5F7E" w:rsidP="00FD2A7F">
      <w:pPr>
        <w:widowControl w:val="0"/>
        <w:numPr>
          <w:ilvl w:val="0"/>
          <w:numId w:val="6"/>
        </w:numPr>
        <w:autoSpaceDE w:val="0"/>
        <w:autoSpaceDN w:val="0"/>
        <w:adjustRightInd w:val="0"/>
        <w:spacing w:after="0" w:line="266" w:lineRule="exact"/>
        <w:ind w:right="70"/>
        <w:rPr>
          <w:rFonts w:ascii="Tahoma" w:hAnsi="Tahoma" w:cs="Tahoma"/>
          <w:lang w:val="es-AR"/>
        </w:rPr>
      </w:pPr>
      <w:r w:rsidRPr="00070B03">
        <w:rPr>
          <w:rFonts w:ascii="Tahoma" w:hAnsi="Tahoma" w:cs="Tahoma"/>
          <w:b/>
          <w:lang w:val="es-AR"/>
        </w:rPr>
        <w:t>Ocasional:</w:t>
      </w:r>
      <w:r w:rsidRPr="009737BD">
        <w:rPr>
          <w:rFonts w:ascii="Tahoma" w:hAnsi="Tahoma" w:cs="Tahoma"/>
          <w:spacing w:val="-15"/>
          <w:lang w:val="es-AR"/>
        </w:rPr>
        <w:t xml:space="preserve"> </w:t>
      </w:r>
      <w:r w:rsidRPr="009737BD">
        <w:rPr>
          <w:rFonts w:ascii="Tahoma" w:hAnsi="Tahoma" w:cs="Tahoma"/>
          <w:lang w:val="es-AR"/>
        </w:rPr>
        <w:t>compras</w:t>
      </w:r>
      <w:r w:rsidRPr="009737BD">
        <w:rPr>
          <w:rFonts w:ascii="Tahoma" w:hAnsi="Tahoma" w:cs="Tahoma"/>
          <w:spacing w:val="-6"/>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 se</w:t>
      </w:r>
      <w:r w:rsidRPr="009737BD">
        <w:rPr>
          <w:rFonts w:ascii="Tahoma" w:hAnsi="Tahoma" w:cs="Tahoma"/>
          <w:spacing w:val="-1"/>
          <w:lang w:val="es-AR"/>
        </w:rPr>
        <w:t xml:space="preserve"> </w:t>
      </w:r>
      <w:r w:rsidRPr="009737BD">
        <w:rPr>
          <w:rFonts w:ascii="Tahoma" w:hAnsi="Tahoma" w:cs="Tahoma"/>
          <w:lang w:val="es-AR"/>
        </w:rPr>
        <w:t>ef</w:t>
      </w:r>
      <w:r w:rsidRPr="009737BD">
        <w:rPr>
          <w:rFonts w:ascii="Tahoma" w:hAnsi="Tahoma" w:cs="Tahoma"/>
          <w:spacing w:val="1"/>
          <w:lang w:val="es-AR"/>
        </w:rPr>
        <w:t>e</w:t>
      </w:r>
      <w:r w:rsidRPr="009737BD">
        <w:rPr>
          <w:rFonts w:ascii="Tahoma" w:hAnsi="Tahoma" w:cs="Tahoma"/>
          <w:lang w:val="es-AR"/>
        </w:rPr>
        <w:t>ct</w:t>
      </w:r>
      <w:r w:rsidRPr="009737BD">
        <w:rPr>
          <w:rFonts w:ascii="Tahoma" w:hAnsi="Tahoma" w:cs="Tahoma"/>
          <w:spacing w:val="1"/>
          <w:lang w:val="es-AR"/>
        </w:rPr>
        <w:t>ú</w:t>
      </w:r>
      <w:r w:rsidRPr="009737BD">
        <w:rPr>
          <w:rFonts w:ascii="Tahoma" w:hAnsi="Tahoma" w:cs="Tahoma"/>
          <w:lang w:val="es-AR"/>
        </w:rPr>
        <w:t>an</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forma</w:t>
      </w:r>
      <w:r w:rsidRPr="009737BD">
        <w:rPr>
          <w:rFonts w:ascii="Tahoma" w:hAnsi="Tahoma" w:cs="Tahoma"/>
          <w:spacing w:val="-3"/>
          <w:lang w:val="es-AR"/>
        </w:rPr>
        <w:t xml:space="preserve"> </w:t>
      </w:r>
      <w:r w:rsidRPr="009737BD">
        <w:rPr>
          <w:rFonts w:ascii="Tahoma" w:hAnsi="Tahoma" w:cs="Tahoma"/>
          <w:lang w:val="es-AR"/>
        </w:rPr>
        <w:t>circunst</w:t>
      </w:r>
      <w:r w:rsidRPr="009737BD">
        <w:rPr>
          <w:rFonts w:ascii="Tahoma" w:hAnsi="Tahoma" w:cs="Tahoma"/>
          <w:spacing w:val="1"/>
          <w:lang w:val="es-AR"/>
        </w:rPr>
        <w:t>a</w:t>
      </w:r>
      <w:r w:rsidRPr="009737BD">
        <w:rPr>
          <w:rFonts w:ascii="Tahoma" w:hAnsi="Tahoma" w:cs="Tahoma"/>
          <w:lang w:val="es-AR"/>
        </w:rPr>
        <w:t>ncia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7"/>
          <w:lang w:val="es-AR"/>
        </w:rPr>
        <w:t xml:space="preserve"> </w:t>
      </w:r>
      <w:r w:rsidRPr="009737BD">
        <w:rPr>
          <w:rFonts w:ascii="Tahoma" w:hAnsi="Tahoma" w:cs="Tahoma"/>
          <w:lang w:val="es-AR"/>
        </w:rPr>
        <w:t>Incl</w:t>
      </w:r>
      <w:r w:rsidRPr="009737BD">
        <w:rPr>
          <w:rFonts w:ascii="Tahoma" w:hAnsi="Tahoma" w:cs="Tahoma"/>
          <w:spacing w:val="1"/>
          <w:lang w:val="es-AR"/>
        </w:rPr>
        <w:t>u</w:t>
      </w:r>
      <w:r w:rsidRPr="009737BD">
        <w:rPr>
          <w:rFonts w:ascii="Tahoma" w:hAnsi="Tahoma" w:cs="Tahoma"/>
          <w:lang w:val="es-AR"/>
        </w:rPr>
        <w:t>ye</w:t>
      </w:r>
      <w:r w:rsidRPr="009737BD">
        <w:rPr>
          <w:rFonts w:ascii="Tahoma" w:hAnsi="Tahoma" w:cs="Tahoma"/>
          <w:spacing w:val="-2"/>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erc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2"/>
          <w:lang w:val="es-AR"/>
        </w:rPr>
        <w:t xml:space="preserve"> </w:t>
      </w:r>
      <w:r w:rsidRPr="009737BD">
        <w:rPr>
          <w:rFonts w:ascii="Tahoma" w:hAnsi="Tahoma" w:cs="Tahoma"/>
          <w:lang w:val="es-AR"/>
        </w:rPr>
        <w:t>con</w:t>
      </w:r>
      <w:r w:rsidRPr="009737BD">
        <w:rPr>
          <w:rFonts w:ascii="Tahoma" w:hAnsi="Tahoma" w:cs="Tahoma"/>
          <w:spacing w:val="-2"/>
          <w:lang w:val="es-AR"/>
        </w:rPr>
        <w:t xml:space="preserve"> </w:t>
      </w:r>
      <w:r w:rsidRPr="009737BD">
        <w:rPr>
          <w:rFonts w:ascii="Tahoma" w:hAnsi="Tahoma" w:cs="Tahoma"/>
          <w:lang w:val="es-AR"/>
        </w:rPr>
        <w:t>expend</w:t>
      </w:r>
      <w:r w:rsidRPr="009737BD">
        <w:rPr>
          <w:rFonts w:ascii="Tahoma" w:hAnsi="Tahoma" w:cs="Tahoma"/>
          <w:spacing w:val="3"/>
          <w:lang w:val="es-AR"/>
        </w:rPr>
        <w:t>i</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 xml:space="preserve">de </w:t>
      </w:r>
      <w:r w:rsidRPr="009737BD">
        <w:rPr>
          <w:rFonts w:ascii="Tahoma" w:hAnsi="Tahoma" w:cs="Tahoma"/>
          <w:spacing w:val="1"/>
          <w:lang w:val="es-AR"/>
        </w:rPr>
        <w:t>p</w:t>
      </w:r>
      <w:r w:rsidRPr="009737BD">
        <w:rPr>
          <w:rFonts w:ascii="Tahoma" w:hAnsi="Tahoma" w:cs="Tahoma"/>
          <w:lang w:val="es-AR"/>
        </w:rPr>
        <w:t>ro</w:t>
      </w:r>
      <w:r w:rsidRPr="009737BD">
        <w:rPr>
          <w:rFonts w:ascii="Tahoma" w:hAnsi="Tahoma" w:cs="Tahoma"/>
          <w:spacing w:val="1"/>
          <w:lang w:val="es-AR"/>
        </w:rPr>
        <w:t>d</w:t>
      </w:r>
      <w:r w:rsidRPr="009737BD">
        <w:rPr>
          <w:rFonts w:ascii="Tahoma" w:hAnsi="Tahoma" w:cs="Tahoma"/>
          <w:lang w:val="es-AR"/>
        </w:rPr>
        <w:t>uct</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4"/>
          <w:lang w:val="es-AR"/>
        </w:rPr>
        <w:t xml:space="preserve"> </w:t>
      </w:r>
      <w:r w:rsidRPr="009737BD">
        <w:rPr>
          <w:rFonts w:ascii="Tahoma" w:hAnsi="Tahoma" w:cs="Tahoma"/>
          <w:lang w:val="es-AR"/>
        </w:rPr>
        <w:t>a gra</w:t>
      </w:r>
      <w:r w:rsidRPr="009737BD">
        <w:rPr>
          <w:rFonts w:ascii="Tahoma" w:hAnsi="Tahoma" w:cs="Tahoma"/>
          <w:spacing w:val="1"/>
          <w:lang w:val="es-AR"/>
        </w:rPr>
        <w:t>n</w:t>
      </w:r>
      <w:r w:rsidRPr="009737BD">
        <w:rPr>
          <w:rFonts w:ascii="Tahoma" w:hAnsi="Tahoma" w:cs="Tahoma"/>
          <w:lang w:val="es-AR"/>
        </w:rPr>
        <w:t>el</w:t>
      </w:r>
      <w:r w:rsidRPr="009737BD">
        <w:rPr>
          <w:rFonts w:ascii="Tahoma" w:hAnsi="Tahoma" w:cs="Tahoma"/>
          <w:spacing w:val="-3"/>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1"/>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
          <w:lang w:val="es-AR"/>
        </w:rPr>
        <w:t>e</w:t>
      </w:r>
      <w:r w:rsidRPr="009737BD">
        <w:rPr>
          <w:rFonts w:ascii="Tahoma" w:hAnsi="Tahoma" w:cs="Tahoma"/>
          <w:lang w:val="es-AR"/>
        </w:rPr>
        <w:t>ntan</w:t>
      </w:r>
      <w:r w:rsidRPr="009737BD">
        <w:rPr>
          <w:rFonts w:ascii="Tahoma" w:hAnsi="Tahoma" w:cs="Tahoma"/>
          <w:spacing w:val="-1"/>
          <w:lang w:val="es-AR"/>
        </w:rPr>
        <w:t xml:space="preserve"> </w:t>
      </w:r>
      <w:r w:rsidRPr="009737BD">
        <w:rPr>
          <w:rFonts w:ascii="Tahoma" w:hAnsi="Tahoma" w:cs="Tahoma"/>
          <w:lang w:val="es-AR"/>
        </w:rPr>
        <w:t>r</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gos de</w:t>
      </w:r>
      <w:r w:rsidRPr="009737BD">
        <w:rPr>
          <w:rFonts w:ascii="Tahoma" w:hAnsi="Tahoma" w:cs="Tahoma"/>
          <w:spacing w:val="-1"/>
          <w:lang w:val="es-AR"/>
        </w:rPr>
        <w:t xml:space="preserve"> </w:t>
      </w:r>
      <w:r w:rsidRPr="009737BD">
        <w:rPr>
          <w:rFonts w:ascii="Tahoma" w:hAnsi="Tahoma" w:cs="Tahoma"/>
          <w:lang w:val="es-AR"/>
        </w:rPr>
        <w:t>contam</w:t>
      </w:r>
      <w:r w:rsidRPr="009737BD">
        <w:rPr>
          <w:rFonts w:ascii="Tahoma" w:hAnsi="Tahoma" w:cs="Tahoma"/>
          <w:spacing w:val="1"/>
          <w:lang w:val="es-AR"/>
        </w:rPr>
        <w:t>i</w:t>
      </w:r>
      <w:r w:rsidRPr="009737BD">
        <w:rPr>
          <w:rFonts w:ascii="Tahoma" w:hAnsi="Tahoma" w:cs="Tahoma"/>
          <w:lang w:val="es-AR"/>
        </w:rPr>
        <w:t>nación,</w:t>
      </w:r>
      <w:r w:rsidRPr="009737BD">
        <w:rPr>
          <w:rFonts w:ascii="Tahoma" w:hAnsi="Tahoma" w:cs="Tahoma"/>
          <w:spacing w:val="-7"/>
          <w:lang w:val="es-AR"/>
        </w:rPr>
        <w:t xml:space="preserve"> </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1"/>
          <w:lang w:val="es-AR"/>
        </w:rPr>
        <w:t>l</w:t>
      </w:r>
      <w:r w:rsidRPr="009737BD">
        <w:rPr>
          <w:rFonts w:ascii="Tahoma" w:hAnsi="Tahoma" w:cs="Tahoma"/>
          <w:lang w:val="es-AR"/>
        </w:rPr>
        <w:t>estias</w:t>
      </w:r>
      <w:r w:rsidRPr="009737BD">
        <w:rPr>
          <w:rFonts w:ascii="Tahoma" w:hAnsi="Tahoma" w:cs="Tahoma"/>
          <w:spacing w:val="-7"/>
          <w:lang w:val="es-AR"/>
        </w:rPr>
        <w:t xml:space="preserve"> </w:t>
      </w:r>
      <w:r w:rsidRPr="009737BD">
        <w:rPr>
          <w:rFonts w:ascii="Tahoma" w:hAnsi="Tahoma" w:cs="Tahoma"/>
          <w:lang w:val="es-AR"/>
        </w:rPr>
        <w:t>y/o</w:t>
      </w:r>
      <w:r w:rsidRPr="009737BD">
        <w:rPr>
          <w:rFonts w:ascii="Tahoma" w:hAnsi="Tahoma" w:cs="Tahoma"/>
          <w:spacing w:val="-3"/>
          <w:lang w:val="es-AR"/>
        </w:rPr>
        <w:t xml:space="preserve"> </w:t>
      </w:r>
      <w:r w:rsidRPr="009737BD">
        <w:rPr>
          <w:rFonts w:ascii="Tahoma" w:hAnsi="Tahoma" w:cs="Tahoma"/>
          <w:lang w:val="es-AR"/>
        </w:rPr>
        <w:t xml:space="preserve">peligro. </w:t>
      </w:r>
    </w:p>
    <w:p w:rsidR="001A5F7E" w:rsidRPr="00074FCF" w:rsidRDefault="001A5F7E" w:rsidP="00074FCF">
      <w:pPr>
        <w:widowControl w:val="0"/>
        <w:numPr>
          <w:ilvl w:val="0"/>
          <w:numId w:val="6"/>
        </w:numPr>
        <w:autoSpaceDE w:val="0"/>
        <w:autoSpaceDN w:val="0"/>
        <w:adjustRightInd w:val="0"/>
        <w:spacing w:before="8" w:after="0" w:line="266" w:lineRule="exact"/>
        <w:ind w:right="70"/>
        <w:rPr>
          <w:rFonts w:ascii="Tahoma" w:hAnsi="Tahoma" w:cs="Tahoma"/>
          <w:lang w:val="es-AR"/>
        </w:rPr>
      </w:pPr>
      <w:r w:rsidRPr="00070B03">
        <w:rPr>
          <w:rFonts w:ascii="Tahoma" w:hAnsi="Tahoma" w:cs="Tahoma"/>
          <w:b/>
          <w:position w:val="-1"/>
          <w:lang w:val="es-AR"/>
        </w:rPr>
        <w:lastRenderedPageBreak/>
        <w:t>Grandes</w:t>
      </w:r>
      <w:r w:rsidRPr="00070B03">
        <w:rPr>
          <w:rFonts w:ascii="Tahoma" w:hAnsi="Tahoma" w:cs="Tahoma"/>
          <w:b/>
          <w:spacing w:val="44"/>
          <w:position w:val="-1"/>
          <w:lang w:val="es-AR"/>
        </w:rPr>
        <w:t xml:space="preserve"> </w:t>
      </w:r>
      <w:r w:rsidRPr="00070B03">
        <w:rPr>
          <w:rFonts w:ascii="Tahoma" w:hAnsi="Tahoma" w:cs="Tahoma"/>
          <w:b/>
          <w:position w:val="-1"/>
          <w:lang w:val="es-AR"/>
        </w:rPr>
        <w:t>superficies</w:t>
      </w:r>
      <w:r w:rsidRPr="00070B03">
        <w:rPr>
          <w:rFonts w:ascii="Tahoma" w:hAnsi="Tahoma" w:cs="Tahoma"/>
          <w:b/>
          <w:spacing w:val="49"/>
          <w:position w:val="-1"/>
          <w:lang w:val="es-AR"/>
        </w:rPr>
        <w:t xml:space="preserve"> </w:t>
      </w:r>
      <w:r w:rsidRPr="00070B03">
        <w:rPr>
          <w:rFonts w:ascii="Tahoma" w:hAnsi="Tahoma" w:cs="Tahoma"/>
          <w:b/>
          <w:position w:val="-1"/>
          <w:lang w:val="es-AR"/>
        </w:rPr>
        <w:t>com</w:t>
      </w:r>
      <w:r w:rsidRPr="00070B03">
        <w:rPr>
          <w:rFonts w:ascii="Tahoma" w:hAnsi="Tahoma" w:cs="Tahoma"/>
          <w:b/>
          <w:spacing w:val="-1"/>
          <w:position w:val="-1"/>
          <w:lang w:val="es-AR"/>
        </w:rPr>
        <w:t>e</w:t>
      </w:r>
      <w:r w:rsidRPr="00070B03">
        <w:rPr>
          <w:rFonts w:ascii="Tahoma" w:hAnsi="Tahoma" w:cs="Tahoma"/>
          <w:b/>
          <w:position w:val="-1"/>
          <w:lang w:val="es-AR"/>
        </w:rPr>
        <w:t>rcia</w:t>
      </w:r>
      <w:r w:rsidRPr="00070B03">
        <w:rPr>
          <w:rFonts w:ascii="Tahoma" w:hAnsi="Tahoma" w:cs="Tahoma"/>
          <w:b/>
          <w:spacing w:val="1"/>
          <w:position w:val="-1"/>
          <w:lang w:val="es-AR"/>
        </w:rPr>
        <w:t>l</w:t>
      </w:r>
      <w:r w:rsidRPr="00070B03">
        <w:rPr>
          <w:rFonts w:ascii="Tahoma" w:hAnsi="Tahoma" w:cs="Tahoma"/>
          <w:b/>
          <w:position w:val="-1"/>
          <w:lang w:val="es-AR"/>
        </w:rPr>
        <w:t>es:</w:t>
      </w:r>
      <w:r w:rsidRPr="00FD2A7F">
        <w:rPr>
          <w:rFonts w:ascii="Tahoma" w:hAnsi="Tahoma" w:cs="Tahoma"/>
          <w:spacing w:val="55"/>
          <w:position w:val="-1"/>
          <w:lang w:val="es-AR"/>
        </w:rPr>
        <w:t xml:space="preserve"> </w:t>
      </w:r>
      <w:r w:rsidRPr="00FD2A7F">
        <w:rPr>
          <w:rFonts w:ascii="Tahoma" w:hAnsi="Tahoma" w:cs="Tahoma"/>
          <w:position w:val="-1"/>
          <w:lang w:val="es-AR"/>
        </w:rPr>
        <w:t>Se</w:t>
      </w:r>
      <w:r w:rsidRPr="00FD2A7F">
        <w:rPr>
          <w:rFonts w:ascii="Tahoma" w:hAnsi="Tahoma" w:cs="Tahoma"/>
          <w:spacing w:val="56"/>
          <w:position w:val="-1"/>
          <w:lang w:val="es-AR"/>
        </w:rPr>
        <w:t xml:space="preserve"> </w:t>
      </w:r>
      <w:r w:rsidRPr="00FD2A7F">
        <w:rPr>
          <w:rFonts w:ascii="Tahoma" w:hAnsi="Tahoma" w:cs="Tahoma"/>
          <w:position w:val="-1"/>
          <w:lang w:val="es-AR"/>
        </w:rPr>
        <w:t>ent</w:t>
      </w:r>
      <w:r w:rsidRPr="00FD2A7F">
        <w:rPr>
          <w:rFonts w:ascii="Tahoma" w:hAnsi="Tahoma" w:cs="Tahoma"/>
          <w:spacing w:val="1"/>
          <w:position w:val="-1"/>
          <w:lang w:val="es-AR"/>
        </w:rPr>
        <w:t>i</w:t>
      </w:r>
      <w:r w:rsidRPr="00FD2A7F">
        <w:rPr>
          <w:rFonts w:ascii="Tahoma" w:hAnsi="Tahoma" w:cs="Tahoma"/>
          <w:position w:val="-1"/>
          <w:lang w:val="es-AR"/>
        </w:rPr>
        <w:t>en</w:t>
      </w:r>
      <w:r w:rsidRPr="00FD2A7F">
        <w:rPr>
          <w:rFonts w:ascii="Tahoma" w:hAnsi="Tahoma" w:cs="Tahoma"/>
          <w:spacing w:val="1"/>
          <w:position w:val="-1"/>
          <w:lang w:val="es-AR"/>
        </w:rPr>
        <w:t>d</w:t>
      </w:r>
      <w:r w:rsidRPr="00FD2A7F">
        <w:rPr>
          <w:rFonts w:ascii="Tahoma" w:hAnsi="Tahoma" w:cs="Tahoma"/>
          <w:position w:val="-1"/>
          <w:lang w:val="es-AR"/>
        </w:rPr>
        <w:t>e</w:t>
      </w:r>
      <w:r w:rsidRPr="00FD2A7F">
        <w:rPr>
          <w:rFonts w:ascii="Tahoma" w:hAnsi="Tahoma" w:cs="Tahoma"/>
          <w:spacing w:val="57"/>
          <w:position w:val="-1"/>
          <w:lang w:val="es-AR"/>
        </w:rPr>
        <w:t xml:space="preserve"> </w:t>
      </w:r>
      <w:r w:rsidRPr="00FD2A7F">
        <w:rPr>
          <w:rFonts w:ascii="Tahoma" w:hAnsi="Tahoma" w:cs="Tahoma"/>
          <w:position w:val="-1"/>
          <w:lang w:val="es-AR"/>
        </w:rPr>
        <w:t>por</w:t>
      </w:r>
      <w:r w:rsidRPr="00FD2A7F">
        <w:rPr>
          <w:rFonts w:ascii="Tahoma" w:hAnsi="Tahoma" w:cs="Tahoma"/>
          <w:spacing w:val="55"/>
          <w:position w:val="-1"/>
          <w:lang w:val="es-AR"/>
        </w:rPr>
        <w:t xml:space="preserve"> </w:t>
      </w:r>
      <w:r w:rsidRPr="00FD2A7F">
        <w:rPr>
          <w:rFonts w:ascii="Tahoma" w:hAnsi="Tahoma" w:cs="Tahoma"/>
          <w:position w:val="-1"/>
          <w:lang w:val="es-AR"/>
        </w:rPr>
        <w:t>gran</w:t>
      </w:r>
      <w:r w:rsidRPr="00FD2A7F">
        <w:rPr>
          <w:rFonts w:ascii="Tahoma" w:hAnsi="Tahoma" w:cs="Tahoma"/>
          <w:spacing w:val="1"/>
          <w:position w:val="-1"/>
          <w:lang w:val="es-AR"/>
        </w:rPr>
        <w:t>d</w:t>
      </w:r>
      <w:r w:rsidRPr="00FD2A7F">
        <w:rPr>
          <w:rFonts w:ascii="Tahoma" w:hAnsi="Tahoma" w:cs="Tahoma"/>
          <w:spacing w:val="-1"/>
          <w:position w:val="-1"/>
          <w:lang w:val="es-AR"/>
        </w:rPr>
        <w:t>e</w:t>
      </w:r>
      <w:r w:rsidRPr="00FD2A7F">
        <w:rPr>
          <w:rFonts w:ascii="Tahoma" w:hAnsi="Tahoma" w:cs="Tahoma"/>
          <w:position w:val="-1"/>
          <w:lang w:val="es-AR"/>
        </w:rPr>
        <w:t>s</w:t>
      </w:r>
      <w:r w:rsidRPr="00FD2A7F">
        <w:rPr>
          <w:rFonts w:ascii="Tahoma" w:hAnsi="Tahoma" w:cs="Tahoma"/>
          <w:spacing w:val="54"/>
          <w:position w:val="-1"/>
          <w:lang w:val="es-AR"/>
        </w:rPr>
        <w:t xml:space="preserve"> </w:t>
      </w:r>
      <w:r w:rsidRPr="00FD2A7F">
        <w:rPr>
          <w:rFonts w:ascii="Tahoma" w:hAnsi="Tahoma" w:cs="Tahoma"/>
          <w:position w:val="-1"/>
          <w:lang w:val="es-AR"/>
        </w:rPr>
        <w:t>superficies</w:t>
      </w:r>
      <w:r w:rsidRPr="00FD2A7F">
        <w:rPr>
          <w:rFonts w:ascii="Tahoma" w:hAnsi="Tahoma" w:cs="Tahoma"/>
          <w:spacing w:val="49"/>
          <w:position w:val="-1"/>
          <w:lang w:val="es-AR"/>
        </w:rPr>
        <w:t xml:space="preserve"> </w:t>
      </w:r>
      <w:r w:rsidRPr="00FD2A7F">
        <w:rPr>
          <w:rFonts w:ascii="Tahoma" w:hAnsi="Tahoma" w:cs="Tahoma"/>
          <w:position w:val="-1"/>
          <w:lang w:val="es-AR"/>
        </w:rPr>
        <w:t>co</w:t>
      </w:r>
      <w:r w:rsidRPr="00FD2A7F">
        <w:rPr>
          <w:rFonts w:ascii="Tahoma" w:hAnsi="Tahoma" w:cs="Tahoma"/>
          <w:spacing w:val="1"/>
          <w:position w:val="-1"/>
          <w:lang w:val="es-AR"/>
        </w:rPr>
        <w:t>m</w:t>
      </w:r>
      <w:r w:rsidRPr="00FD2A7F">
        <w:rPr>
          <w:rFonts w:ascii="Tahoma" w:hAnsi="Tahoma" w:cs="Tahoma"/>
          <w:position w:val="-1"/>
          <w:lang w:val="es-AR"/>
        </w:rPr>
        <w:t>erciales</w:t>
      </w:r>
      <w:r w:rsidRPr="00FD2A7F">
        <w:rPr>
          <w:rFonts w:ascii="Tahoma" w:hAnsi="Tahoma" w:cs="Tahoma"/>
          <w:spacing w:val="56"/>
          <w:position w:val="-1"/>
          <w:lang w:val="es-AR"/>
        </w:rPr>
        <w:t xml:space="preserve"> </w:t>
      </w:r>
      <w:r w:rsidRPr="00FD2A7F">
        <w:rPr>
          <w:rFonts w:ascii="Tahoma" w:hAnsi="Tahoma" w:cs="Tahoma"/>
          <w:position w:val="-1"/>
          <w:lang w:val="es-AR"/>
        </w:rPr>
        <w:t>a</w:t>
      </w:r>
      <w:r w:rsidRPr="00FD2A7F">
        <w:rPr>
          <w:rFonts w:ascii="Tahoma" w:hAnsi="Tahoma" w:cs="Tahoma"/>
          <w:spacing w:val="58"/>
          <w:position w:val="-1"/>
          <w:lang w:val="es-AR"/>
        </w:rPr>
        <w:t xml:space="preserve"> </w:t>
      </w:r>
      <w:r w:rsidRPr="00FD2A7F">
        <w:rPr>
          <w:rFonts w:ascii="Tahoma" w:hAnsi="Tahoma" w:cs="Tahoma"/>
          <w:position w:val="-1"/>
          <w:lang w:val="es-AR"/>
        </w:rPr>
        <w:t>los</w:t>
      </w:r>
      <w:r w:rsidR="00FD2A7F" w:rsidRPr="00FD2A7F">
        <w:rPr>
          <w:rFonts w:ascii="Tahoma" w:hAnsi="Tahoma" w:cs="Tahoma"/>
          <w:position w:val="-1"/>
          <w:lang w:val="es-AR"/>
        </w:rPr>
        <w:t xml:space="preserve"> </w:t>
      </w:r>
      <w:r w:rsidRPr="00FD2A7F">
        <w:rPr>
          <w:rFonts w:ascii="Tahoma" w:hAnsi="Tahoma" w:cs="Tahoma"/>
          <w:lang w:val="es-AR"/>
        </w:rPr>
        <w:t>estab</w:t>
      </w:r>
      <w:r w:rsidRPr="00FD2A7F">
        <w:rPr>
          <w:rFonts w:ascii="Tahoma" w:hAnsi="Tahoma" w:cs="Tahoma"/>
          <w:spacing w:val="1"/>
          <w:lang w:val="es-AR"/>
        </w:rPr>
        <w:t>l</w:t>
      </w:r>
      <w:r w:rsidRPr="00FD2A7F">
        <w:rPr>
          <w:rFonts w:ascii="Tahoma" w:hAnsi="Tahoma" w:cs="Tahoma"/>
          <w:lang w:val="es-AR"/>
        </w:rPr>
        <w:t>ecimientos</w:t>
      </w:r>
      <w:r w:rsidRPr="00FD2A7F">
        <w:rPr>
          <w:rFonts w:ascii="Tahoma" w:hAnsi="Tahoma" w:cs="Tahoma"/>
          <w:spacing w:val="59"/>
          <w:lang w:val="es-AR"/>
        </w:rPr>
        <w:t xml:space="preserve"> </w:t>
      </w:r>
      <w:r w:rsidRPr="00FD2A7F">
        <w:rPr>
          <w:rFonts w:ascii="Tahoma" w:hAnsi="Tahoma" w:cs="Tahoma"/>
          <w:lang w:val="es-AR"/>
        </w:rPr>
        <w:t>co</w:t>
      </w:r>
      <w:r w:rsidRPr="00FD2A7F">
        <w:rPr>
          <w:rFonts w:ascii="Tahoma" w:hAnsi="Tahoma" w:cs="Tahoma"/>
          <w:spacing w:val="2"/>
          <w:lang w:val="es-AR"/>
        </w:rPr>
        <w:t>m</w:t>
      </w:r>
      <w:r w:rsidRPr="00FD2A7F">
        <w:rPr>
          <w:rFonts w:ascii="Tahoma" w:hAnsi="Tahoma" w:cs="Tahoma"/>
          <w:lang w:val="es-AR"/>
        </w:rPr>
        <w:t>erciales</w:t>
      </w:r>
      <w:r w:rsidRPr="00FD2A7F">
        <w:rPr>
          <w:rFonts w:ascii="Tahoma" w:hAnsi="Tahoma" w:cs="Tahoma"/>
          <w:spacing w:val="61"/>
          <w:lang w:val="es-AR"/>
        </w:rPr>
        <w:t xml:space="preserve"> </w:t>
      </w:r>
      <w:r w:rsidRPr="00FD2A7F">
        <w:rPr>
          <w:rFonts w:ascii="Tahoma" w:hAnsi="Tahoma" w:cs="Tahoma"/>
          <w:lang w:val="es-AR"/>
        </w:rPr>
        <w:t>que,</w:t>
      </w:r>
      <w:r w:rsidRPr="00FD2A7F">
        <w:rPr>
          <w:rFonts w:ascii="Tahoma" w:hAnsi="Tahoma" w:cs="Tahoma"/>
          <w:spacing w:val="60"/>
          <w:lang w:val="es-AR"/>
        </w:rPr>
        <w:t xml:space="preserve"> </w:t>
      </w:r>
      <w:r w:rsidRPr="00FD2A7F">
        <w:rPr>
          <w:rFonts w:ascii="Tahoma" w:hAnsi="Tahoma" w:cs="Tahoma"/>
          <w:lang w:val="es-AR"/>
        </w:rPr>
        <w:t>destinánd</w:t>
      </w:r>
      <w:r w:rsidRPr="00FD2A7F">
        <w:rPr>
          <w:rFonts w:ascii="Tahoma" w:hAnsi="Tahoma" w:cs="Tahoma"/>
          <w:spacing w:val="1"/>
          <w:lang w:val="es-AR"/>
        </w:rPr>
        <w:t>o</w:t>
      </w:r>
      <w:r w:rsidRPr="00FD2A7F">
        <w:rPr>
          <w:rFonts w:ascii="Tahoma" w:hAnsi="Tahoma" w:cs="Tahoma"/>
          <w:lang w:val="es-AR"/>
        </w:rPr>
        <w:t>se</w:t>
      </w:r>
      <w:r w:rsidRPr="00FD2A7F">
        <w:rPr>
          <w:rFonts w:ascii="Tahoma" w:hAnsi="Tahoma" w:cs="Tahoma"/>
          <w:spacing w:val="55"/>
          <w:lang w:val="es-AR"/>
        </w:rPr>
        <w:t xml:space="preserve"> </w:t>
      </w:r>
      <w:r w:rsidRPr="00FD2A7F">
        <w:rPr>
          <w:rFonts w:ascii="Tahoma" w:hAnsi="Tahoma" w:cs="Tahoma"/>
          <w:lang w:val="es-AR"/>
        </w:rPr>
        <w:t xml:space="preserve">al </w:t>
      </w:r>
      <w:r w:rsidRPr="00FD2A7F">
        <w:rPr>
          <w:rFonts w:ascii="Tahoma" w:hAnsi="Tahoma" w:cs="Tahoma"/>
          <w:spacing w:val="1"/>
          <w:lang w:val="es-AR"/>
        </w:rPr>
        <w:t xml:space="preserve"> </w:t>
      </w:r>
      <w:r w:rsidRPr="00FD2A7F">
        <w:rPr>
          <w:rFonts w:ascii="Tahoma" w:hAnsi="Tahoma" w:cs="Tahoma"/>
          <w:lang w:val="es-AR"/>
        </w:rPr>
        <w:t>comercio</w:t>
      </w:r>
      <w:r w:rsidRPr="00FD2A7F">
        <w:rPr>
          <w:rFonts w:ascii="Tahoma" w:hAnsi="Tahoma" w:cs="Tahoma"/>
          <w:spacing w:val="55"/>
          <w:lang w:val="es-AR"/>
        </w:rPr>
        <w:t xml:space="preserve"> </w:t>
      </w:r>
      <w:r w:rsidR="00FD2A7F">
        <w:rPr>
          <w:rFonts w:ascii="Tahoma" w:hAnsi="Tahoma" w:cs="Tahoma"/>
          <w:spacing w:val="55"/>
          <w:lang w:val="es-AR"/>
        </w:rPr>
        <w:t>minorista</w:t>
      </w:r>
      <w:r w:rsidRPr="00FD2A7F">
        <w:rPr>
          <w:rFonts w:ascii="Tahoma" w:hAnsi="Tahoma" w:cs="Tahoma"/>
          <w:spacing w:val="59"/>
          <w:lang w:val="es-AR"/>
        </w:rPr>
        <w:t xml:space="preserve"> </w:t>
      </w:r>
      <w:r w:rsidRPr="00FD2A7F">
        <w:rPr>
          <w:rFonts w:ascii="Tahoma" w:hAnsi="Tahoma" w:cs="Tahoma"/>
          <w:lang w:val="es-AR"/>
        </w:rPr>
        <w:t xml:space="preserve">o </w:t>
      </w:r>
      <w:r w:rsidRPr="00FD2A7F">
        <w:rPr>
          <w:rFonts w:ascii="Tahoma" w:hAnsi="Tahoma" w:cs="Tahoma"/>
          <w:spacing w:val="2"/>
          <w:lang w:val="es-AR"/>
        </w:rPr>
        <w:t xml:space="preserve"> </w:t>
      </w:r>
      <w:r w:rsidR="00FD2A7F">
        <w:rPr>
          <w:rFonts w:ascii="Tahoma" w:hAnsi="Tahoma" w:cs="Tahoma"/>
          <w:spacing w:val="2"/>
          <w:lang w:val="es-AR"/>
        </w:rPr>
        <w:t>mayorista</w:t>
      </w:r>
      <w:r w:rsidRPr="00FD2A7F">
        <w:rPr>
          <w:rFonts w:ascii="Tahoma" w:hAnsi="Tahoma" w:cs="Tahoma"/>
          <w:spacing w:val="59"/>
          <w:lang w:val="es-AR"/>
        </w:rPr>
        <w:t xml:space="preserve"> </w:t>
      </w:r>
      <w:r w:rsidRPr="00FD2A7F">
        <w:rPr>
          <w:rFonts w:ascii="Tahoma" w:hAnsi="Tahoma" w:cs="Tahoma"/>
          <w:w w:val="99"/>
          <w:lang w:val="es-AR"/>
        </w:rPr>
        <w:t xml:space="preserve">de </w:t>
      </w:r>
      <w:r w:rsidRPr="00FD2A7F">
        <w:rPr>
          <w:rFonts w:ascii="Tahoma" w:hAnsi="Tahoma" w:cs="Tahoma"/>
          <w:lang w:val="es-AR"/>
        </w:rPr>
        <w:t>cualqu</w:t>
      </w:r>
      <w:r w:rsidRPr="00FD2A7F">
        <w:rPr>
          <w:rFonts w:ascii="Tahoma" w:hAnsi="Tahoma" w:cs="Tahoma"/>
          <w:spacing w:val="2"/>
          <w:lang w:val="es-AR"/>
        </w:rPr>
        <w:t>i</w:t>
      </w:r>
      <w:r w:rsidRPr="00FD2A7F">
        <w:rPr>
          <w:rFonts w:ascii="Tahoma" w:hAnsi="Tahoma" w:cs="Tahoma"/>
          <w:w w:val="99"/>
          <w:lang w:val="es-AR"/>
        </w:rPr>
        <w:t>er</w:t>
      </w:r>
      <w:r w:rsidRPr="00FD2A7F">
        <w:rPr>
          <w:rFonts w:ascii="Tahoma" w:hAnsi="Tahoma" w:cs="Tahoma"/>
          <w:spacing w:val="1"/>
          <w:lang w:val="es-AR"/>
        </w:rPr>
        <w:t xml:space="preserve"> </w:t>
      </w:r>
      <w:r w:rsidRPr="00FD2A7F">
        <w:rPr>
          <w:rFonts w:ascii="Tahoma" w:hAnsi="Tahoma" w:cs="Tahoma"/>
          <w:lang w:val="es-AR"/>
        </w:rPr>
        <w:t>cl</w:t>
      </w:r>
      <w:r w:rsidRPr="00FD2A7F">
        <w:rPr>
          <w:rFonts w:ascii="Tahoma" w:hAnsi="Tahoma" w:cs="Tahoma"/>
          <w:spacing w:val="1"/>
          <w:lang w:val="es-AR"/>
        </w:rPr>
        <w:t>a</w:t>
      </w:r>
      <w:r w:rsidRPr="00FD2A7F">
        <w:rPr>
          <w:rFonts w:ascii="Tahoma" w:hAnsi="Tahoma" w:cs="Tahoma"/>
          <w:lang w:val="es-AR"/>
        </w:rPr>
        <w:t>se</w:t>
      </w:r>
      <w:r w:rsidRPr="00FD2A7F">
        <w:rPr>
          <w:rFonts w:ascii="Tahoma" w:hAnsi="Tahoma" w:cs="Tahoma"/>
          <w:spacing w:val="-1"/>
          <w:lang w:val="es-AR"/>
        </w:rPr>
        <w:t xml:space="preserve"> </w:t>
      </w:r>
      <w:r w:rsidRPr="00FD2A7F">
        <w:rPr>
          <w:rFonts w:ascii="Tahoma" w:hAnsi="Tahoma" w:cs="Tahoma"/>
          <w:lang w:val="es-AR"/>
        </w:rPr>
        <w:t>de</w:t>
      </w:r>
      <w:r w:rsidRPr="00FD2A7F">
        <w:rPr>
          <w:rFonts w:ascii="Tahoma" w:hAnsi="Tahoma" w:cs="Tahoma"/>
          <w:spacing w:val="-2"/>
          <w:lang w:val="es-AR"/>
        </w:rPr>
        <w:t xml:space="preserve"> </w:t>
      </w:r>
      <w:r w:rsidRPr="00FD2A7F">
        <w:rPr>
          <w:rFonts w:ascii="Tahoma" w:hAnsi="Tahoma" w:cs="Tahoma"/>
          <w:lang w:val="es-AR"/>
        </w:rPr>
        <w:t>art</w:t>
      </w:r>
      <w:r w:rsidRPr="00FD2A7F">
        <w:rPr>
          <w:rFonts w:ascii="Tahoma" w:hAnsi="Tahoma" w:cs="Tahoma"/>
          <w:spacing w:val="2"/>
          <w:lang w:val="es-AR"/>
        </w:rPr>
        <w:t>í</w:t>
      </w:r>
      <w:r w:rsidRPr="00FD2A7F">
        <w:rPr>
          <w:rFonts w:ascii="Tahoma" w:hAnsi="Tahoma" w:cs="Tahoma"/>
          <w:lang w:val="es-AR"/>
        </w:rPr>
        <w:t>cu</w:t>
      </w:r>
      <w:r w:rsidRPr="00FD2A7F">
        <w:rPr>
          <w:rFonts w:ascii="Tahoma" w:hAnsi="Tahoma" w:cs="Tahoma"/>
          <w:spacing w:val="2"/>
          <w:lang w:val="es-AR"/>
        </w:rPr>
        <w:t>l</w:t>
      </w:r>
      <w:r w:rsidRPr="00FD2A7F">
        <w:rPr>
          <w:rFonts w:ascii="Tahoma" w:hAnsi="Tahoma" w:cs="Tahoma"/>
          <w:lang w:val="es-AR"/>
        </w:rPr>
        <w:t>os,</w:t>
      </w:r>
      <w:r w:rsidRPr="00FD2A7F">
        <w:rPr>
          <w:rFonts w:ascii="Tahoma" w:hAnsi="Tahoma" w:cs="Tahoma"/>
          <w:spacing w:val="-4"/>
          <w:lang w:val="es-AR"/>
        </w:rPr>
        <w:t xml:space="preserve"> </w:t>
      </w:r>
      <w:r w:rsidRPr="00FD2A7F">
        <w:rPr>
          <w:rFonts w:ascii="Tahoma" w:hAnsi="Tahoma" w:cs="Tahoma"/>
          <w:spacing w:val="1"/>
          <w:lang w:val="es-AR"/>
        </w:rPr>
        <w:t>t</w:t>
      </w:r>
      <w:r w:rsidRPr="00FD2A7F">
        <w:rPr>
          <w:rFonts w:ascii="Tahoma" w:hAnsi="Tahoma" w:cs="Tahoma"/>
          <w:lang w:val="es-AR"/>
        </w:rPr>
        <w:t>e</w:t>
      </w:r>
      <w:r w:rsidRPr="00FD2A7F">
        <w:rPr>
          <w:rFonts w:ascii="Tahoma" w:hAnsi="Tahoma" w:cs="Tahoma"/>
          <w:spacing w:val="1"/>
          <w:lang w:val="es-AR"/>
        </w:rPr>
        <w:t>n</w:t>
      </w:r>
      <w:r w:rsidRPr="00FD2A7F">
        <w:rPr>
          <w:rFonts w:ascii="Tahoma" w:hAnsi="Tahoma" w:cs="Tahoma"/>
          <w:lang w:val="es-AR"/>
        </w:rPr>
        <w:t>ga</w:t>
      </w:r>
      <w:r w:rsidRPr="00FD2A7F">
        <w:rPr>
          <w:rFonts w:ascii="Tahoma" w:hAnsi="Tahoma" w:cs="Tahoma"/>
          <w:spacing w:val="-1"/>
          <w:lang w:val="es-AR"/>
        </w:rPr>
        <w:t xml:space="preserve"> </w:t>
      </w:r>
      <w:r w:rsidRPr="00FD2A7F">
        <w:rPr>
          <w:rFonts w:ascii="Tahoma" w:hAnsi="Tahoma" w:cs="Tahoma"/>
          <w:lang w:val="es-AR"/>
        </w:rPr>
        <w:t>a</w:t>
      </w:r>
      <w:r w:rsidRPr="00FD2A7F">
        <w:rPr>
          <w:rFonts w:ascii="Tahoma" w:hAnsi="Tahoma" w:cs="Tahoma"/>
          <w:spacing w:val="2"/>
          <w:lang w:val="es-AR"/>
        </w:rPr>
        <w:t>l</w:t>
      </w:r>
      <w:r w:rsidRPr="00FD2A7F">
        <w:rPr>
          <w:rFonts w:ascii="Tahoma" w:hAnsi="Tahoma" w:cs="Tahoma"/>
          <w:lang w:val="es-AR"/>
        </w:rPr>
        <w:t>guna</w:t>
      </w:r>
      <w:r w:rsidRPr="00FD2A7F">
        <w:rPr>
          <w:rFonts w:ascii="Tahoma" w:hAnsi="Tahoma" w:cs="Tahoma"/>
          <w:spacing w:val="1"/>
          <w:lang w:val="es-AR"/>
        </w:rPr>
        <w:t xml:space="preserve"> </w:t>
      </w:r>
      <w:r w:rsidRPr="00FD2A7F">
        <w:rPr>
          <w:rFonts w:ascii="Tahoma" w:hAnsi="Tahoma" w:cs="Tahoma"/>
          <w:lang w:val="es-AR"/>
        </w:rPr>
        <w:t>de</w:t>
      </w:r>
      <w:r w:rsidRPr="00FD2A7F">
        <w:rPr>
          <w:rFonts w:ascii="Tahoma" w:hAnsi="Tahoma" w:cs="Tahoma"/>
          <w:spacing w:val="-2"/>
          <w:lang w:val="es-AR"/>
        </w:rPr>
        <w:t xml:space="preserve"> </w:t>
      </w:r>
      <w:r w:rsidRPr="00FD2A7F">
        <w:rPr>
          <w:rFonts w:ascii="Tahoma" w:hAnsi="Tahoma" w:cs="Tahoma"/>
          <w:spacing w:val="2"/>
          <w:lang w:val="es-AR"/>
        </w:rPr>
        <w:t>l</w:t>
      </w:r>
      <w:r w:rsidRPr="00FD2A7F">
        <w:rPr>
          <w:rFonts w:ascii="Tahoma" w:hAnsi="Tahoma" w:cs="Tahoma"/>
          <w:lang w:val="es-AR"/>
        </w:rPr>
        <w:t>as</w:t>
      </w:r>
      <w:r w:rsidRPr="00FD2A7F">
        <w:rPr>
          <w:rFonts w:ascii="Tahoma" w:hAnsi="Tahoma" w:cs="Tahoma"/>
          <w:spacing w:val="-1"/>
          <w:lang w:val="es-AR"/>
        </w:rPr>
        <w:t xml:space="preserve"> </w:t>
      </w:r>
      <w:r w:rsidRPr="00FD2A7F">
        <w:rPr>
          <w:rFonts w:ascii="Tahoma" w:hAnsi="Tahoma" w:cs="Tahoma"/>
          <w:lang w:val="es-AR"/>
        </w:rPr>
        <w:t>siguien</w:t>
      </w:r>
      <w:r w:rsidRPr="00FD2A7F">
        <w:rPr>
          <w:rFonts w:ascii="Tahoma" w:hAnsi="Tahoma" w:cs="Tahoma"/>
          <w:spacing w:val="1"/>
          <w:lang w:val="es-AR"/>
        </w:rPr>
        <w:t>t</w:t>
      </w:r>
      <w:r w:rsidRPr="00FD2A7F">
        <w:rPr>
          <w:rFonts w:ascii="Tahoma" w:hAnsi="Tahoma" w:cs="Tahoma"/>
          <w:lang w:val="es-AR"/>
        </w:rPr>
        <w:t>es</w:t>
      </w:r>
      <w:r w:rsidRPr="00FD2A7F">
        <w:rPr>
          <w:rFonts w:ascii="Tahoma" w:hAnsi="Tahoma" w:cs="Tahoma"/>
          <w:spacing w:val="-6"/>
          <w:lang w:val="es-AR"/>
        </w:rPr>
        <w:t xml:space="preserve"> </w:t>
      </w:r>
      <w:r w:rsidRPr="00FD2A7F">
        <w:rPr>
          <w:rFonts w:ascii="Tahoma" w:hAnsi="Tahoma" w:cs="Tahoma"/>
          <w:lang w:val="es-AR"/>
        </w:rPr>
        <w:t>carac</w:t>
      </w:r>
      <w:r w:rsidRPr="00FD2A7F">
        <w:rPr>
          <w:rFonts w:ascii="Tahoma" w:hAnsi="Tahoma" w:cs="Tahoma"/>
          <w:spacing w:val="1"/>
          <w:lang w:val="es-AR"/>
        </w:rPr>
        <w:t>t</w:t>
      </w:r>
      <w:r w:rsidRPr="00FD2A7F">
        <w:rPr>
          <w:rFonts w:ascii="Tahoma" w:hAnsi="Tahoma" w:cs="Tahoma"/>
          <w:lang w:val="es-AR"/>
        </w:rPr>
        <w:t>erístic</w:t>
      </w:r>
      <w:r w:rsidRPr="00FD2A7F">
        <w:rPr>
          <w:rFonts w:ascii="Tahoma" w:hAnsi="Tahoma" w:cs="Tahoma"/>
          <w:spacing w:val="1"/>
          <w:lang w:val="es-AR"/>
        </w:rPr>
        <w:t>a</w:t>
      </w:r>
      <w:r w:rsidRPr="00FD2A7F">
        <w:rPr>
          <w:rFonts w:ascii="Tahoma" w:hAnsi="Tahoma" w:cs="Tahoma"/>
          <w:lang w:val="es-AR"/>
        </w:rPr>
        <w:t>s:</w:t>
      </w:r>
    </w:p>
    <w:p w:rsidR="001A5F7E" w:rsidRPr="009737BD" w:rsidRDefault="001A5F7E" w:rsidP="00074FCF">
      <w:pPr>
        <w:widowControl w:val="0"/>
        <w:autoSpaceDE w:val="0"/>
        <w:autoSpaceDN w:val="0"/>
        <w:adjustRightInd w:val="0"/>
        <w:spacing w:after="0" w:line="265" w:lineRule="exact"/>
        <w:ind w:left="102" w:firstLine="360"/>
        <w:rPr>
          <w:rFonts w:ascii="Tahoma" w:hAnsi="Tahoma" w:cs="Tahoma"/>
          <w:lang w:val="es-AR"/>
        </w:rPr>
      </w:pPr>
      <w:r w:rsidRPr="009737BD">
        <w:rPr>
          <w:rFonts w:ascii="Tahoma" w:hAnsi="Tahoma" w:cs="Tahoma"/>
          <w:position w:val="-1"/>
          <w:lang w:val="es-AR"/>
        </w:rPr>
        <w:t>La</w:t>
      </w:r>
      <w:r w:rsidRPr="009737BD">
        <w:rPr>
          <w:rFonts w:ascii="Tahoma" w:hAnsi="Tahoma" w:cs="Tahoma"/>
          <w:spacing w:val="31"/>
          <w:position w:val="-1"/>
          <w:lang w:val="es-AR"/>
        </w:rPr>
        <w:t xml:space="preserve"> </w:t>
      </w:r>
      <w:r w:rsidRPr="009737BD">
        <w:rPr>
          <w:rFonts w:ascii="Tahoma" w:hAnsi="Tahoma" w:cs="Tahoma"/>
          <w:position w:val="-1"/>
          <w:lang w:val="es-AR"/>
        </w:rPr>
        <w:t>habilitac</w:t>
      </w:r>
      <w:r w:rsidRPr="009737BD">
        <w:rPr>
          <w:rFonts w:ascii="Tahoma" w:hAnsi="Tahoma" w:cs="Tahoma"/>
          <w:spacing w:val="1"/>
          <w:position w:val="-1"/>
          <w:lang w:val="es-AR"/>
        </w:rPr>
        <w:t>i</w:t>
      </w:r>
      <w:r w:rsidRPr="009737BD">
        <w:rPr>
          <w:rFonts w:ascii="Tahoma" w:hAnsi="Tahoma" w:cs="Tahoma"/>
          <w:spacing w:val="-1"/>
          <w:position w:val="-1"/>
          <w:lang w:val="es-AR"/>
        </w:rPr>
        <w:t>ó</w:t>
      </w:r>
      <w:r w:rsidRPr="009737BD">
        <w:rPr>
          <w:rFonts w:ascii="Tahoma" w:hAnsi="Tahoma" w:cs="Tahoma"/>
          <w:position w:val="-1"/>
          <w:lang w:val="es-AR"/>
        </w:rPr>
        <w:t>n</w:t>
      </w:r>
      <w:r w:rsidRPr="009737BD">
        <w:rPr>
          <w:rFonts w:ascii="Tahoma" w:hAnsi="Tahoma" w:cs="Tahoma"/>
          <w:spacing w:val="30"/>
          <w:position w:val="-1"/>
          <w:lang w:val="es-AR"/>
        </w:rPr>
        <w:t xml:space="preserve"> </w:t>
      </w:r>
      <w:r w:rsidRPr="009737BD">
        <w:rPr>
          <w:rFonts w:ascii="Tahoma" w:hAnsi="Tahoma" w:cs="Tahoma"/>
          <w:position w:val="-1"/>
          <w:lang w:val="es-AR"/>
        </w:rPr>
        <w:t>de</w:t>
      </w:r>
      <w:r w:rsidRPr="009737BD">
        <w:rPr>
          <w:rFonts w:ascii="Tahoma" w:hAnsi="Tahoma" w:cs="Tahoma"/>
          <w:spacing w:val="30"/>
          <w:position w:val="-1"/>
          <w:lang w:val="es-AR"/>
        </w:rPr>
        <w:t xml:space="preserve"> </w:t>
      </w:r>
      <w:r w:rsidRPr="009737BD">
        <w:rPr>
          <w:rFonts w:ascii="Tahoma" w:hAnsi="Tahoma" w:cs="Tahoma"/>
          <w:position w:val="-1"/>
          <w:lang w:val="es-AR"/>
        </w:rPr>
        <w:t>grandes</w:t>
      </w:r>
      <w:r w:rsidRPr="009737BD">
        <w:rPr>
          <w:rFonts w:ascii="Tahoma" w:hAnsi="Tahoma" w:cs="Tahoma"/>
          <w:spacing w:val="24"/>
          <w:position w:val="-1"/>
          <w:lang w:val="es-AR"/>
        </w:rPr>
        <w:t xml:space="preserve"> </w:t>
      </w:r>
      <w:r w:rsidRPr="009737BD">
        <w:rPr>
          <w:rFonts w:ascii="Tahoma" w:hAnsi="Tahoma" w:cs="Tahoma"/>
          <w:position w:val="-1"/>
          <w:lang w:val="es-AR"/>
        </w:rPr>
        <w:t>super</w:t>
      </w:r>
      <w:r w:rsidRPr="009737BD">
        <w:rPr>
          <w:rFonts w:ascii="Tahoma" w:hAnsi="Tahoma" w:cs="Tahoma"/>
          <w:spacing w:val="-1"/>
          <w:position w:val="-1"/>
          <w:lang w:val="es-AR"/>
        </w:rPr>
        <w:t>f</w:t>
      </w:r>
      <w:r w:rsidRPr="009737BD">
        <w:rPr>
          <w:rFonts w:ascii="Tahoma" w:hAnsi="Tahoma" w:cs="Tahoma"/>
          <w:spacing w:val="1"/>
          <w:position w:val="-1"/>
          <w:lang w:val="es-AR"/>
        </w:rPr>
        <w:t>ic</w:t>
      </w:r>
      <w:r w:rsidRPr="009737BD">
        <w:rPr>
          <w:rFonts w:ascii="Tahoma" w:hAnsi="Tahoma" w:cs="Tahoma"/>
          <w:position w:val="-1"/>
          <w:lang w:val="es-AR"/>
        </w:rPr>
        <w:t>ies</w:t>
      </w:r>
      <w:r w:rsidRPr="009737BD">
        <w:rPr>
          <w:rFonts w:ascii="Tahoma" w:hAnsi="Tahoma" w:cs="Tahoma"/>
          <w:spacing w:val="25"/>
          <w:position w:val="-1"/>
          <w:lang w:val="es-AR"/>
        </w:rPr>
        <w:t xml:space="preserve"> </w:t>
      </w:r>
      <w:r w:rsidRPr="009737BD">
        <w:rPr>
          <w:rFonts w:ascii="Tahoma" w:hAnsi="Tahoma" w:cs="Tahoma"/>
          <w:position w:val="-1"/>
          <w:lang w:val="es-AR"/>
        </w:rPr>
        <w:t>comerc</w:t>
      </w:r>
      <w:r w:rsidRPr="009737BD">
        <w:rPr>
          <w:rFonts w:ascii="Tahoma" w:hAnsi="Tahoma" w:cs="Tahoma"/>
          <w:spacing w:val="1"/>
          <w:position w:val="-1"/>
          <w:lang w:val="es-AR"/>
        </w:rPr>
        <w:t>i</w:t>
      </w:r>
      <w:r w:rsidRPr="009737BD">
        <w:rPr>
          <w:rFonts w:ascii="Tahoma" w:hAnsi="Tahoma" w:cs="Tahoma"/>
          <w:position w:val="-1"/>
          <w:lang w:val="es-AR"/>
        </w:rPr>
        <w:t>ales</w:t>
      </w:r>
      <w:r w:rsidRPr="009737BD">
        <w:rPr>
          <w:rFonts w:ascii="Tahoma" w:hAnsi="Tahoma" w:cs="Tahoma"/>
          <w:spacing w:val="22"/>
          <w:position w:val="-1"/>
          <w:lang w:val="es-AR"/>
        </w:rPr>
        <w:t xml:space="preserve"> </w:t>
      </w:r>
      <w:r w:rsidRPr="009737BD">
        <w:rPr>
          <w:rFonts w:ascii="Tahoma" w:hAnsi="Tahoma" w:cs="Tahoma"/>
          <w:position w:val="-1"/>
          <w:lang w:val="es-AR"/>
        </w:rPr>
        <w:t>se</w:t>
      </w:r>
      <w:r w:rsidRPr="009737BD">
        <w:rPr>
          <w:rFonts w:ascii="Tahoma" w:hAnsi="Tahoma" w:cs="Tahoma"/>
          <w:spacing w:val="29"/>
          <w:position w:val="-1"/>
          <w:lang w:val="es-AR"/>
        </w:rPr>
        <w:t xml:space="preserve"> </w:t>
      </w:r>
      <w:r w:rsidRPr="009737BD">
        <w:rPr>
          <w:rFonts w:ascii="Tahoma" w:hAnsi="Tahoma" w:cs="Tahoma"/>
          <w:position w:val="-1"/>
          <w:lang w:val="es-AR"/>
        </w:rPr>
        <w:t>reg</w:t>
      </w:r>
      <w:r w:rsidRPr="009737BD">
        <w:rPr>
          <w:rFonts w:ascii="Tahoma" w:hAnsi="Tahoma" w:cs="Tahoma"/>
          <w:spacing w:val="1"/>
          <w:position w:val="-1"/>
          <w:lang w:val="es-AR"/>
        </w:rPr>
        <w:t>i</w:t>
      </w:r>
      <w:r w:rsidRPr="009737BD">
        <w:rPr>
          <w:rFonts w:ascii="Tahoma" w:hAnsi="Tahoma" w:cs="Tahoma"/>
          <w:position w:val="-1"/>
          <w:lang w:val="es-AR"/>
        </w:rPr>
        <w:t>rá</w:t>
      </w:r>
      <w:r w:rsidRPr="009737BD">
        <w:rPr>
          <w:rFonts w:ascii="Tahoma" w:hAnsi="Tahoma" w:cs="Tahoma"/>
          <w:spacing w:val="28"/>
          <w:position w:val="-1"/>
          <w:lang w:val="es-AR"/>
        </w:rPr>
        <w:t xml:space="preserve"> </w:t>
      </w:r>
      <w:r w:rsidRPr="009737BD">
        <w:rPr>
          <w:rFonts w:ascii="Tahoma" w:hAnsi="Tahoma" w:cs="Tahoma"/>
          <w:position w:val="-1"/>
          <w:lang w:val="es-AR"/>
        </w:rPr>
        <w:t>por</w:t>
      </w:r>
      <w:r w:rsidRPr="009737BD">
        <w:rPr>
          <w:rFonts w:ascii="Tahoma" w:hAnsi="Tahoma" w:cs="Tahoma"/>
          <w:spacing w:val="28"/>
          <w:position w:val="-1"/>
          <w:lang w:val="es-AR"/>
        </w:rPr>
        <w:t xml:space="preserve"> </w:t>
      </w:r>
      <w:r w:rsidRPr="009737BD">
        <w:rPr>
          <w:rFonts w:ascii="Tahoma" w:hAnsi="Tahoma" w:cs="Tahoma"/>
          <w:position w:val="-1"/>
          <w:lang w:val="es-AR"/>
        </w:rPr>
        <w:t>lo</w:t>
      </w:r>
      <w:r w:rsidRPr="009737BD">
        <w:rPr>
          <w:rFonts w:ascii="Tahoma" w:hAnsi="Tahoma" w:cs="Tahoma"/>
          <w:spacing w:val="31"/>
          <w:position w:val="-1"/>
          <w:lang w:val="es-AR"/>
        </w:rPr>
        <w:t xml:space="preserve"> </w:t>
      </w:r>
      <w:r w:rsidRPr="009737BD">
        <w:rPr>
          <w:rFonts w:ascii="Tahoma" w:hAnsi="Tahoma" w:cs="Tahoma"/>
          <w:position w:val="-1"/>
          <w:lang w:val="es-AR"/>
        </w:rPr>
        <w:t>d</w:t>
      </w:r>
      <w:r w:rsidRPr="009737BD">
        <w:rPr>
          <w:rFonts w:ascii="Tahoma" w:hAnsi="Tahoma" w:cs="Tahoma"/>
          <w:spacing w:val="1"/>
          <w:position w:val="-1"/>
          <w:lang w:val="es-AR"/>
        </w:rPr>
        <w:t>i</w:t>
      </w:r>
      <w:r w:rsidRPr="009737BD">
        <w:rPr>
          <w:rFonts w:ascii="Tahoma" w:hAnsi="Tahoma" w:cs="Tahoma"/>
          <w:position w:val="-1"/>
          <w:lang w:val="es-AR"/>
        </w:rPr>
        <w:t>spuesto</w:t>
      </w:r>
      <w:r w:rsidRPr="009737BD">
        <w:rPr>
          <w:rFonts w:ascii="Tahoma" w:hAnsi="Tahoma" w:cs="Tahoma"/>
          <w:spacing w:val="24"/>
          <w:position w:val="-1"/>
          <w:lang w:val="es-AR"/>
        </w:rPr>
        <w:t xml:space="preserve"> </w:t>
      </w:r>
      <w:r w:rsidRPr="009737BD">
        <w:rPr>
          <w:rFonts w:ascii="Tahoma" w:hAnsi="Tahoma" w:cs="Tahoma"/>
          <w:position w:val="-1"/>
          <w:lang w:val="es-AR"/>
        </w:rPr>
        <w:t>en</w:t>
      </w:r>
      <w:r w:rsidRPr="009737BD">
        <w:rPr>
          <w:rFonts w:ascii="Tahoma" w:hAnsi="Tahoma" w:cs="Tahoma"/>
          <w:spacing w:val="30"/>
          <w:position w:val="-1"/>
          <w:lang w:val="es-AR"/>
        </w:rPr>
        <w:t xml:space="preserve"> </w:t>
      </w:r>
      <w:smartTag w:uri="urn:schemas-microsoft-com:office:smarttags" w:element="PersonName">
        <w:smartTagPr>
          <w:attr w:name="ProductID" w:val="la Ley"/>
        </w:smartTagPr>
        <w:r w:rsidRPr="009737BD">
          <w:rPr>
            <w:rFonts w:ascii="Tahoma" w:hAnsi="Tahoma" w:cs="Tahoma"/>
            <w:position w:val="-1"/>
            <w:lang w:val="es-AR"/>
          </w:rPr>
          <w:t>la</w:t>
        </w:r>
        <w:r w:rsidRPr="009737BD">
          <w:rPr>
            <w:rFonts w:ascii="Tahoma" w:hAnsi="Tahoma" w:cs="Tahoma"/>
            <w:spacing w:val="31"/>
            <w:position w:val="-1"/>
            <w:lang w:val="es-AR"/>
          </w:rPr>
          <w:t xml:space="preserve"> </w:t>
        </w:r>
        <w:r w:rsidRPr="009737BD">
          <w:rPr>
            <w:rFonts w:ascii="Tahoma" w:hAnsi="Tahoma" w:cs="Tahoma"/>
            <w:position w:val="-1"/>
            <w:lang w:val="es-AR"/>
          </w:rPr>
          <w:t>Ley</w:t>
        </w:r>
      </w:smartTag>
    </w:p>
    <w:p w:rsidR="001A5F7E" w:rsidRPr="009737BD" w:rsidRDefault="001A5F7E">
      <w:pPr>
        <w:widowControl w:val="0"/>
        <w:autoSpaceDE w:val="0"/>
        <w:autoSpaceDN w:val="0"/>
        <w:adjustRightInd w:val="0"/>
        <w:spacing w:after="0" w:line="265" w:lineRule="exact"/>
        <w:ind w:left="463"/>
        <w:rPr>
          <w:rFonts w:ascii="Tahoma" w:hAnsi="Tahoma" w:cs="Tahoma"/>
          <w:lang w:val="es-AR"/>
        </w:rPr>
      </w:pPr>
      <w:r w:rsidRPr="009737BD">
        <w:rPr>
          <w:rFonts w:ascii="Tahoma" w:hAnsi="Tahoma" w:cs="Tahoma"/>
          <w:position w:val="-1"/>
          <w:lang w:val="es-AR"/>
        </w:rPr>
        <w:t>Provincial</w:t>
      </w:r>
      <w:r w:rsidRPr="009737BD">
        <w:rPr>
          <w:rFonts w:ascii="Tahoma" w:hAnsi="Tahoma" w:cs="Tahoma"/>
          <w:spacing w:val="-15"/>
          <w:position w:val="-1"/>
          <w:lang w:val="es-AR"/>
        </w:rPr>
        <w:t xml:space="preserve"> </w:t>
      </w:r>
      <w:r w:rsidRPr="009737BD">
        <w:rPr>
          <w:rFonts w:ascii="Tahoma" w:hAnsi="Tahoma" w:cs="Tahoma"/>
          <w:spacing w:val="1"/>
          <w:position w:val="-1"/>
          <w:lang w:val="es-AR"/>
        </w:rPr>
        <w:t>1</w:t>
      </w:r>
      <w:r w:rsidRPr="009737BD">
        <w:rPr>
          <w:rFonts w:ascii="Tahoma" w:hAnsi="Tahoma" w:cs="Tahoma"/>
          <w:position w:val="-1"/>
          <w:lang w:val="es-AR"/>
        </w:rPr>
        <w:t>2.</w:t>
      </w:r>
      <w:r w:rsidR="00074FCF">
        <w:rPr>
          <w:rFonts w:ascii="Tahoma" w:hAnsi="Tahoma" w:cs="Tahoma"/>
          <w:position w:val="-1"/>
          <w:lang w:val="es-AR"/>
        </w:rPr>
        <w:t>573</w:t>
      </w:r>
      <w:r w:rsidRPr="009737BD">
        <w:rPr>
          <w:rFonts w:ascii="Tahoma" w:hAnsi="Tahoma" w:cs="Tahoma"/>
          <w:spacing w:val="-7"/>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00074FCF">
        <w:rPr>
          <w:rFonts w:ascii="Tahoma" w:hAnsi="Tahoma" w:cs="Tahoma"/>
          <w:spacing w:val="-1"/>
          <w:position w:val="-1"/>
          <w:lang w:val="es-AR"/>
        </w:rPr>
        <w:t xml:space="preserve">Decreto Nº 2891 o </w:t>
      </w:r>
      <w:r w:rsidRPr="009737BD">
        <w:rPr>
          <w:rFonts w:ascii="Tahoma" w:hAnsi="Tahoma" w:cs="Tahoma"/>
          <w:spacing w:val="1"/>
          <w:position w:val="-1"/>
          <w:lang w:val="es-AR"/>
        </w:rPr>
        <w:t>l</w:t>
      </w:r>
      <w:r w:rsidRPr="009737BD">
        <w:rPr>
          <w:rFonts w:ascii="Tahoma" w:hAnsi="Tahoma" w:cs="Tahoma"/>
          <w:position w:val="-1"/>
          <w:lang w:val="es-AR"/>
        </w:rPr>
        <w:t>a que</w:t>
      </w:r>
      <w:r w:rsidRPr="009737BD">
        <w:rPr>
          <w:rFonts w:ascii="Tahoma" w:hAnsi="Tahoma" w:cs="Tahoma"/>
          <w:spacing w:val="-3"/>
          <w:position w:val="-1"/>
          <w:lang w:val="es-AR"/>
        </w:rPr>
        <w:t xml:space="preserve"> </w:t>
      </w:r>
      <w:r w:rsidRPr="009737BD">
        <w:rPr>
          <w:rFonts w:ascii="Tahoma" w:hAnsi="Tahoma" w:cs="Tahoma"/>
          <w:position w:val="-1"/>
          <w:lang w:val="es-AR"/>
        </w:rPr>
        <w:t xml:space="preserve">la </w:t>
      </w:r>
      <w:r w:rsidRPr="009737BD">
        <w:rPr>
          <w:rFonts w:ascii="Tahoma" w:hAnsi="Tahoma" w:cs="Tahoma"/>
          <w:spacing w:val="1"/>
          <w:position w:val="-1"/>
          <w:lang w:val="es-AR"/>
        </w:rPr>
        <w:t>r</w:t>
      </w:r>
      <w:r w:rsidRPr="009737BD">
        <w:rPr>
          <w:rFonts w:ascii="Tahoma" w:hAnsi="Tahoma" w:cs="Tahoma"/>
          <w:position w:val="-1"/>
          <w:lang w:val="es-AR"/>
        </w:rPr>
        <w:t>eemplace.</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E557A0" w:rsidRDefault="00FD2A7F">
      <w:pPr>
        <w:widowControl w:val="0"/>
        <w:autoSpaceDE w:val="0"/>
        <w:autoSpaceDN w:val="0"/>
        <w:adjustRightInd w:val="0"/>
        <w:spacing w:after="0" w:line="240" w:lineRule="auto"/>
        <w:ind w:left="103"/>
        <w:rPr>
          <w:rFonts w:ascii="Tahoma" w:hAnsi="Tahoma" w:cs="Tahoma"/>
          <w:b/>
          <w:lang w:val="es-AR"/>
        </w:rPr>
      </w:pPr>
      <w:r w:rsidRPr="00E557A0">
        <w:rPr>
          <w:rFonts w:ascii="Tahoma" w:hAnsi="Tahoma" w:cs="Tahoma"/>
          <w:b/>
          <w:lang w:val="es-AR"/>
        </w:rPr>
        <w:t>V</w:t>
      </w:r>
      <w:r w:rsidR="001A5F7E" w:rsidRPr="00E557A0">
        <w:rPr>
          <w:rFonts w:ascii="Tahoma" w:hAnsi="Tahoma" w:cs="Tahoma"/>
          <w:b/>
          <w:lang w:val="es-AR"/>
        </w:rPr>
        <w:t>I</w:t>
      </w:r>
      <w:r w:rsidR="001A5F7E" w:rsidRPr="00E557A0">
        <w:rPr>
          <w:rFonts w:ascii="Tahoma" w:hAnsi="Tahoma" w:cs="Tahoma"/>
          <w:b/>
          <w:spacing w:val="1"/>
          <w:lang w:val="es-AR"/>
        </w:rPr>
        <w:t>I</w:t>
      </w:r>
      <w:r w:rsidR="001A5F7E" w:rsidRPr="00E557A0">
        <w:rPr>
          <w:rFonts w:ascii="Tahoma" w:hAnsi="Tahoma" w:cs="Tahoma"/>
          <w:b/>
          <w:lang w:val="es-AR"/>
        </w:rPr>
        <w:t>I</w:t>
      </w:r>
      <w:r w:rsidR="001A5F7E" w:rsidRPr="00E557A0">
        <w:rPr>
          <w:rFonts w:ascii="Tahoma" w:hAnsi="Tahoma" w:cs="Tahoma"/>
          <w:b/>
          <w:spacing w:val="-1"/>
          <w:lang w:val="es-AR"/>
        </w:rPr>
        <w:t>.</w:t>
      </w:r>
      <w:r w:rsidR="001A5F7E" w:rsidRPr="00E557A0">
        <w:rPr>
          <w:rFonts w:ascii="Tahoma" w:hAnsi="Tahoma" w:cs="Tahoma"/>
          <w:b/>
          <w:lang w:val="es-AR"/>
        </w:rPr>
        <w:t>1</w:t>
      </w:r>
      <w:r w:rsidR="001A5F7E" w:rsidRPr="00E557A0">
        <w:rPr>
          <w:rFonts w:ascii="Tahoma" w:hAnsi="Tahoma" w:cs="Tahoma"/>
          <w:b/>
          <w:spacing w:val="1"/>
          <w:lang w:val="es-AR"/>
        </w:rPr>
        <w:t>3</w:t>
      </w:r>
      <w:r w:rsidR="001A5F7E" w:rsidRPr="00E557A0">
        <w:rPr>
          <w:rFonts w:ascii="Tahoma" w:hAnsi="Tahoma" w:cs="Tahoma"/>
          <w:b/>
          <w:lang w:val="es-AR"/>
        </w:rPr>
        <w:t>.</w:t>
      </w:r>
      <w:r w:rsidR="001A5F7E" w:rsidRPr="00E557A0">
        <w:rPr>
          <w:rFonts w:ascii="Tahoma" w:hAnsi="Tahoma" w:cs="Tahoma"/>
          <w:b/>
          <w:spacing w:val="-3"/>
          <w:lang w:val="es-AR"/>
        </w:rPr>
        <w:t xml:space="preserve"> </w:t>
      </w:r>
      <w:r w:rsidR="001A5F7E" w:rsidRPr="00E557A0">
        <w:rPr>
          <w:rFonts w:ascii="Tahoma" w:hAnsi="Tahoma" w:cs="Tahoma"/>
          <w:b/>
          <w:spacing w:val="1"/>
          <w:lang w:val="es-AR"/>
        </w:rPr>
        <w:t>1</w:t>
      </w:r>
      <w:r w:rsidR="001A5F7E" w:rsidRPr="00E557A0">
        <w:rPr>
          <w:rFonts w:ascii="Tahoma" w:hAnsi="Tahoma" w:cs="Tahoma"/>
          <w:b/>
          <w:spacing w:val="-1"/>
          <w:lang w:val="es-AR"/>
        </w:rPr>
        <w:t>.</w:t>
      </w:r>
      <w:r w:rsidR="001A5F7E" w:rsidRPr="00E557A0">
        <w:rPr>
          <w:rFonts w:ascii="Tahoma" w:hAnsi="Tahoma" w:cs="Tahoma"/>
          <w:b/>
          <w:lang w:val="es-AR"/>
        </w:rPr>
        <w:t>2</w:t>
      </w:r>
    </w:p>
    <w:p w:rsidR="001A5F7E" w:rsidRPr="00070B03" w:rsidRDefault="001A5F7E">
      <w:pPr>
        <w:widowControl w:val="0"/>
        <w:autoSpaceDE w:val="0"/>
        <w:autoSpaceDN w:val="0"/>
        <w:adjustRightInd w:val="0"/>
        <w:spacing w:after="0" w:line="265" w:lineRule="exact"/>
        <w:ind w:left="103"/>
        <w:rPr>
          <w:rFonts w:ascii="Tahoma" w:hAnsi="Tahoma" w:cs="Tahoma"/>
          <w:b/>
          <w:lang w:val="es-AR"/>
        </w:rPr>
      </w:pPr>
      <w:r w:rsidRPr="00070B03">
        <w:rPr>
          <w:rFonts w:ascii="Tahoma" w:hAnsi="Tahoma" w:cs="Tahoma"/>
          <w:b/>
          <w:position w:val="-1"/>
          <w:lang w:val="es-AR"/>
        </w:rPr>
        <w:t>Mayorista.</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3"/>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Pr="009737BD">
        <w:rPr>
          <w:rFonts w:ascii="Tahoma" w:hAnsi="Tahoma" w:cs="Tahoma"/>
          <w:b/>
          <w:bCs/>
          <w:lang w:val="es-AR"/>
        </w:rPr>
        <w:t>.14</w:t>
      </w:r>
    </w:p>
    <w:p w:rsidR="001A5F7E" w:rsidRPr="009737BD" w:rsidRDefault="001A5F7E">
      <w:pPr>
        <w:widowControl w:val="0"/>
        <w:autoSpaceDE w:val="0"/>
        <w:autoSpaceDN w:val="0"/>
        <w:adjustRightInd w:val="0"/>
        <w:spacing w:after="0" w:line="257" w:lineRule="exact"/>
        <w:ind w:left="103"/>
        <w:rPr>
          <w:rFonts w:ascii="Tahoma" w:hAnsi="Tahoma" w:cs="Tahoma"/>
          <w:lang w:val="es-AR"/>
        </w:rPr>
      </w:pPr>
      <w:r w:rsidRPr="009737BD">
        <w:rPr>
          <w:rFonts w:ascii="Tahoma" w:hAnsi="Tahoma" w:cs="Tahoma"/>
          <w:b/>
          <w:bCs/>
          <w:position w:val="-1"/>
          <w:lang w:val="es-AR"/>
        </w:rPr>
        <w:t>SERVICI</w:t>
      </w:r>
      <w:r w:rsidRPr="009737BD">
        <w:rPr>
          <w:rFonts w:ascii="Tahoma" w:hAnsi="Tahoma" w:cs="Tahoma"/>
          <w:b/>
          <w:bCs/>
          <w:spacing w:val="1"/>
          <w:position w:val="-1"/>
          <w:lang w:val="es-AR"/>
        </w:rPr>
        <w:t>O</w:t>
      </w:r>
      <w:r w:rsidRPr="009737BD">
        <w:rPr>
          <w:rFonts w:ascii="Tahoma" w:hAnsi="Tahoma" w:cs="Tahoma"/>
          <w:b/>
          <w:bCs/>
          <w:position w:val="-1"/>
          <w:lang w:val="es-AR"/>
        </w:rPr>
        <w:t>S</w:t>
      </w:r>
      <w:r w:rsidRPr="009737BD">
        <w:rPr>
          <w:rFonts w:ascii="Tahoma" w:hAnsi="Tahoma" w:cs="Tahoma"/>
          <w:b/>
          <w:bCs/>
          <w:spacing w:val="-9"/>
          <w:position w:val="-1"/>
          <w:lang w:val="es-AR"/>
        </w:rPr>
        <w:t xml:space="preserve"> </w:t>
      </w:r>
      <w:r w:rsidRPr="009737BD">
        <w:rPr>
          <w:rFonts w:ascii="Tahoma" w:hAnsi="Tahoma" w:cs="Tahoma"/>
          <w:b/>
          <w:bCs/>
          <w:position w:val="-1"/>
          <w:lang w:val="es-AR"/>
        </w:rPr>
        <w:t>COMERCIALES</w:t>
      </w:r>
    </w:p>
    <w:p w:rsidR="001A5F7E" w:rsidRPr="009737BD" w:rsidRDefault="001A5F7E">
      <w:pPr>
        <w:widowControl w:val="0"/>
        <w:tabs>
          <w:tab w:val="left" w:pos="2020"/>
        </w:tabs>
        <w:autoSpaceDE w:val="0"/>
        <w:autoSpaceDN w:val="0"/>
        <w:adjustRightInd w:val="0"/>
        <w:spacing w:before="58" w:after="0" w:line="240" w:lineRule="auto"/>
        <w:ind w:left="102" w:right="70" w:firstLine="709"/>
        <w:jc w:val="both"/>
        <w:rPr>
          <w:rFonts w:ascii="Tahoma" w:hAnsi="Tahoma" w:cs="Tahoma"/>
          <w:lang w:val="es-AR"/>
        </w:rPr>
      </w:pPr>
      <w:r w:rsidRPr="009737BD">
        <w:rPr>
          <w:rFonts w:ascii="Tahoma" w:hAnsi="Tahoma" w:cs="Tahoma"/>
          <w:lang w:val="es-AR"/>
        </w:rPr>
        <w:t>Sé</w:t>
      </w:r>
      <w:r w:rsidRPr="009737BD">
        <w:rPr>
          <w:rFonts w:ascii="Tahoma" w:hAnsi="Tahoma" w:cs="Tahoma"/>
          <w:spacing w:val="3"/>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tie</w:t>
      </w:r>
      <w:r w:rsidRPr="009737BD">
        <w:rPr>
          <w:rFonts w:ascii="Tahoma" w:hAnsi="Tahoma" w:cs="Tahoma"/>
          <w:spacing w:val="1"/>
          <w:lang w:val="es-AR"/>
        </w:rPr>
        <w:t>n</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por</w:t>
      </w:r>
      <w:r w:rsidRPr="009737BD">
        <w:rPr>
          <w:rFonts w:ascii="Tahoma" w:hAnsi="Tahoma" w:cs="Tahoma"/>
          <w:spacing w:val="9"/>
          <w:lang w:val="es-AR"/>
        </w:rPr>
        <w:t xml:space="preserve"> </w:t>
      </w:r>
      <w:r w:rsidRPr="009737BD">
        <w:rPr>
          <w:rFonts w:ascii="Tahoma" w:hAnsi="Tahoma" w:cs="Tahoma"/>
          <w:lang w:val="es-AR"/>
        </w:rPr>
        <w:t>tal</w:t>
      </w:r>
      <w:r w:rsidRPr="009737BD">
        <w:rPr>
          <w:rFonts w:ascii="Tahoma" w:hAnsi="Tahoma" w:cs="Tahoma"/>
          <w:spacing w:val="12"/>
          <w:lang w:val="es-AR"/>
        </w:rPr>
        <w:t xml:space="preserve"> </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lang w:val="es-AR"/>
        </w:rPr>
        <w:t>la</w:t>
      </w:r>
      <w:r w:rsidRPr="009737BD">
        <w:rPr>
          <w:rFonts w:ascii="Tahoma" w:hAnsi="Tahoma" w:cs="Tahoma"/>
          <w:spacing w:val="13"/>
          <w:lang w:val="es-AR"/>
        </w:rPr>
        <w:t xml:space="preserve"> </w:t>
      </w:r>
      <w:r w:rsidRPr="009737BD">
        <w:rPr>
          <w:rFonts w:ascii="Tahoma" w:hAnsi="Tahoma" w:cs="Tahoma"/>
          <w:lang w:val="es-AR"/>
        </w:rPr>
        <w:t>activi</w:t>
      </w:r>
      <w:r w:rsidRPr="009737BD">
        <w:rPr>
          <w:rFonts w:ascii="Tahoma" w:hAnsi="Tahoma" w:cs="Tahoma"/>
          <w:spacing w:val="1"/>
          <w:lang w:val="es-AR"/>
        </w:rPr>
        <w:t>d</w:t>
      </w:r>
      <w:r w:rsidRPr="009737BD">
        <w:rPr>
          <w:rFonts w:ascii="Tahoma" w:hAnsi="Tahoma" w:cs="Tahoma"/>
          <w:lang w:val="es-AR"/>
        </w:rPr>
        <w:t>ad</w:t>
      </w:r>
      <w:r w:rsidRPr="009737BD">
        <w:rPr>
          <w:rFonts w:ascii="Tahoma" w:hAnsi="Tahoma" w:cs="Tahoma"/>
          <w:spacing w:val="8"/>
          <w:lang w:val="es-AR"/>
        </w:rPr>
        <w:t xml:space="preserve"> </w:t>
      </w:r>
      <w:r w:rsidRPr="009737BD">
        <w:rPr>
          <w:rFonts w:ascii="Tahoma" w:hAnsi="Tahoma" w:cs="Tahoma"/>
          <w:lang w:val="es-AR"/>
        </w:rPr>
        <w:t>come</w:t>
      </w:r>
      <w:r w:rsidRPr="009737BD">
        <w:rPr>
          <w:rFonts w:ascii="Tahoma" w:hAnsi="Tahoma" w:cs="Tahoma"/>
          <w:spacing w:val="1"/>
          <w:lang w:val="es-AR"/>
        </w:rPr>
        <w:t>r</w:t>
      </w:r>
      <w:r w:rsidRPr="009737BD">
        <w:rPr>
          <w:rFonts w:ascii="Tahoma" w:hAnsi="Tahoma" w:cs="Tahoma"/>
          <w:lang w:val="es-AR"/>
        </w:rPr>
        <w:t>ci</w:t>
      </w:r>
      <w:r w:rsidRPr="009737BD">
        <w:rPr>
          <w:rFonts w:ascii="Tahoma" w:hAnsi="Tahoma" w:cs="Tahoma"/>
          <w:spacing w:val="-1"/>
          <w:lang w:val="es-AR"/>
        </w:rPr>
        <w:t>a</w:t>
      </w:r>
      <w:r w:rsidRPr="009737BD">
        <w:rPr>
          <w:rFonts w:ascii="Tahoma" w:hAnsi="Tahoma" w:cs="Tahoma"/>
          <w:lang w:val="es-AR"/>
        </w:rPr>
        <w:t>l</w:t>
      </w:r>
      <w:r w:rsidRPr="009737BD">
        <w:rPr>
          <w:rFonts w:ascii="Tahoma" w:hAnsi="Tahoma" w:cs="Tahoma"/>
          <w:spacing w:val="7"/>
          <w:lang w:val="es-AR"/>
        </w:rPr>
        <w:t xml:space="preserve"> </w:t>
      </w:r>
      <w:r w:rsidRPr="009737BD">
        <w:rPr>
          <w:rFonts w:ascii="Tahoma" w:hAnsi="Tahoma" w:cs="Tahoma"/>
          <w:lang w:val="es-AR"/>
        </w:rPr>
        <w:t>destinada</w:t>
      </w:r>
      <w:r w:rsidRPr="009737BD">
        <w:rPr>
          <w:rFonts w:ascii="Tahoma" w:hAnsi="Tahoma" w:cs="Tahoma"/>
          <w:spacing w:val="3"/>
          <w:lang w:val="es-AR"/>
        </w:rPr>
        <w:t xml:space="preserve"> </w:t>
      </w:r>
      <w:r w:rsidRPr="009737BD">
        <w:rPr>
          <w:rFonts w:ascii="Tahoma" w:hAnsi="Tahoma" w:cs="Tahoma"/>
          <w:lang w:val="es-AR"/>
        </w:rPr>
        <w:t>al</w:t>
      </w:r>
      <w:r w:rsidRPr="009737BD">
        <w:rPr>
          <w:rFonts w:ascii="Tahoma" w:hAnsi="Tahoma" w:cs="Tahoma"/>
          <w:spacing w:val="13"/>
          <w:lang w:val="es-AR"/>
        </w:rPr>
        <w:t xml:space="preserve"> </w:t>
      </w:r>
      <w:r w:rsidRPr="009737BD">
        <w:rPr>
          <w:rFonts w:ascii="Tahoma" w:hAnsi="Tahoma" w:cs="Tahoma"/>
          <w:lang w:val="es-AR"/>
        </w:rPr>
        <w:t>cuidado</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spacing w:val="1"/>
          <w:lang w:val="es-AR"/>
        </w:rPr>
        <w:t>lo</w:t>
      </w:r>
      <w:r w:rsidRPr="009737BD">
        <w:rPr>
          <w:rFonts w:ascii="Tahoma" w:hAnsi="Tahoma" w:cs="Tahoma"/>
          <w:lang w:val="es-AR"/>
        </w:rPr>
        <w:t>s</w:t>
      </w:r>
      <w:r w:rsidRPr="009737BD">
        <w:rPr>
          <w:rFonts w:ascii="Tahoma" w:hAnsi="Tahoma" w:cs="Tahoma"/>
          <w:spacing w:val="11"/>
          <w:lang w:val="es-AR"/>
        </w:rPr>
        <w:t xml:space="preserve"> </w:t>
      </w:r>
      <w:r w:rsidRPr="009737BD">
        <w:rPr>
          <w:rFonts w:ascii="Tahoma" w:hAnsi="Tahoma" w:cs="Tahoma"/>
          <w:lang w:val="es-AR"/>
        </w:rPr>
        <w:t>intere</w:t>
      </w:r>
      <w:r w:rsidRPr="009737BD">
        <w:rPr>
          <w:rFonts w:ascii="Tahoma" w:hAnsi="Tahoma" w:cs="Tahoma"/>
          <w:spacing w:val="2"/>
          <w:lang w:val="es-AR"/>
        </w:rPr>
        <w:t>s</w:t>
      </w:r>
      <w:r w:rsidRPr="009737BD">
        <w:rPr>
          <w:rFonts w:ascii="Tahoma" w:hAnsi="Tahoma" w:cs="Tahoma"/>
          <w:lang w:val="es-AR"/>
        </w:rPr>
        <w:t>es</w:t>
      </w:r>
      <w:r w:rsidRPr="009737BD">
        <w:rPr>
          <w:rFonts w:ascii="Tahoma" w:hAnsi="Tahoma" w:cs="Tahoma"/>
          <w:spacing w:val="7"/>
          <w:lang w:val="es-AR"/>
        </w:rPr>
        <w:t xml:space="preserve"> </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lang w:val="es-AR"/>
        </w:rPr>
        <w:t>a la</w:t>
      </w:r>
      <w:r w:rsidRPr="009737BD">
        <w:rPr>
          <w:rFonts w:ascii="Tahoma" w:hAnsi="Tahoma" w:cs="Tahoma"/>
          <w:spacing w:val="32"/>
          <w:lang w:val="es-AR"/>
        </w:rPr>
        <w:t xml:space="preserve"> </w:t>
      </w:r>
      <w:r w:rsidRPr="009737BD">
        <w:rPr>
          <w:rFonts w:ascii="Tahoma" w:hAnsi="Tahoma" w:cs="Tahoma"/>
          <w:lang w:val="es-AR"/>
        </w:rPr>
        <w:t>satisfacción</w:t>
      </w:r>
      <w:r w:rsidRPr="009737BD">
        <w:rPr>
          <w:rFonts w:ascii="Tahoma" w:hAnsi="Tahoma" w:cs="Tahoma"/>
          <w:spacing w:val="22"/>
          <w:lang w:val="es-AR"/>
        </w:rPr>
        <w:t xml:space="preserve"> </w:t>
      </w:r>
      <w:r w:rsidRPr="009737BD">
        <w:rPr>
          <w:rFonts w:ascii="Tahoma" w:hAnsi="Tahoma" w:cs="Tahoma"/>
          <w:lang w:val="es-AR"/>
        </w:rPr>
        <w:t>de</w:t>
      </w:r>
      <w:r w:rsidRPr="009737BD">
        <w:rPr>
          <w:rFonts w:ascii="Tahoma" w:hAnsi="Tahoma" w:cs="Tahoma"/>
          <w:lang w:val="es-AR"/>
        </w:rPr>
        <w:tab/>
        <w:t>necesidad</w:t>
      </w:r>
      <w:r w:rsidRPr="009737BD">
        <w:rPr>
          <w:rFonts w:ascii="Tahoma" w:hAnsi="Tahoma" w:cs="Tahoma"/>
          <w:spacing w:val="-2"/>
          <w:lang w:val="es-AR"/>
        </w:rPr>
        <w:t>e</w:t>
      </w:r>
      <w:r w:rsidRPr="009737BD">
        <w:rPr>
          <w:rFonts w:ascii="Tahoma" w:hAnsi="Tahoma" w:cs="Tahoma"/>
          <w:lang w:val="es-AR"/>
        </w:rPr>
        <w:t>s</w:t>
      </w:r>
      <w:r w:rsidRPr="009737BD">
        <w:rPr>
          <w:rFonts w:ascii="Tahoma" w:hAnsi="Tahoma" w:cs="Tahoma"/>
          <w:spacing w:val="23"/>
          <w:lang w:val="es-AR"/>
        </w:rPr>
        <w:t xml:space="preserve"> </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lang w:val="es-AR"/>
        </w:rPr>
        <w:t>nto</w:t>
      </w:r>
      <w:r w:rsidRPr="009737BD">
        <w:rPr>
          <w:rFonts w:ascii="Tahoma" w:hAnsi="Tahoma" w:cs="Tahoma"/>
          <w:spacing w:val="32"/>
          <w:lang w:val="es-AR"/>
        </w:rPr>
        <w:t xml:space="preserve"> </w:t>
      </w:r>
      <w:r w:rsidRPr="009737BD">
        <w:rPr>
          <w:rFonts w:ascii="Tahoma" w:hAnsi="Tahoma" w:cs="Tahoma"/>
          <w:lang w:val="es-AR"/>
        </w:rPr>
        <w:t>en</w:t>
      </w:r>
      <w:r w:rsidRPr="009737BD">
        <w:rPr>
          <w:rFonts w:ascii="Tahoma" w:hAnsi="Tahoma" w:cs="Tahoma"/>
          <w:spacing w:val="30"/>
          <w:lang w:val="es-AR"/>
        </w:rPr>
        <w:t xml:space="preserve"> </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32"/>
          <w:lang w:val="es-AR"/>
        </w:rPr>
        <w:t xml:space="preserve"> </w:t>
      </w:r>
      <w:r w:rsidRPr="009737BD">
        <w:rPr>
          <w:rFonts w:ascii="Tahoma" w:hAnsi="Tahoma" w:cs="Tahoma"/>
          <w:spacing w:val="1"/>
          <w:lang w:val="es-AR"/>
        </w:rPr>
        <w:t>re</w:t>
      </w:r>
      <w:r w:rsidRPr="009737BD">
        <w:rPr>
          <w:rFonts w:ascii="Tahoma" w:hAnsi="Tahoma" w:cs="Tahoma"/>
          <w:lang w:val="es-AR"/>
        </w:rPr>
        <w:t>ferente</w:t>
      </w:r>
      <w:r w:rsidRPr="009737BD">
        <w:rPr>
          <w:rFonts w:ascii="Tahoma" w:hAnsi="Tahoma" w:cs="Tahoma"/>
          <w:spacing w:val="31"/>
          <w:lang w:val="es-AR"/>
        </w:rPr>
        <w:t xml:space="preserve"> </w:t>
      </w:r>
      <w:r w:rsidRPr="009737BD">
        <w:rPr>
          <w:rFonts w:ascii="Tahoma" w:hAnsi="Tahoma" w:cs="Tahoma"/>
          <w:lang w:val="es-AR"/>
        </w:rPr>
        <w:t>a</w:t>
      </w:r>
      <w:r w:rsidRPr="009737BD">
        <w:rPr>
          <w:rFonts w:ascii="Tahoma" w:hAnsi="Tahoma" w:cs="Tahoma"/>
          <w:spacing w:val="32"/>
          <w:lang w:val="es-AR"/>
        </w:rPr>
        <w:t xml:space="preserve"> </w:t>
      </w:r>
      <w:r w:rsidRPr="009737BD">
        <w:rPr>
          <w:rFonts w:ascii="Tahoma" w:hAnsi="Tahoma" w:cs="Tahoma"/>
          <w:lang w:val="es-AR"/>
        </w:rPr>
        <w:t>la</w:t>
      </w:r>
      <w:r w:rsidRPr="009737BD">
        <w:rPr>
          <w:rFonts w:ascii="Tahoma" w:hAnsi="Tahoma" w:cs="Tahoma"/>
          <w:spacing w:val="33"/>
          <w:lang w:val="es-AR"/>
        </w:rPr>
        <w:t xml:space="preserve"> </w:t>
      </w:r>
      <w:r w:rsidRPr="009737BD">
        <w:rPr>
          <w:rFonts w:ascii="Tahoma" w:hAnsi="Tahoma" w:cs="Tahoma"/>
          <w:lang w:val="es-AR"/>
        </w:rPr>
        <w:t>atenc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7"/>
          <w:lang w:val="es-AR"/>
        </w:rPr>
        <w:t xml:space="preserve"> </w:t>
      </w:r>
      <w:r w:rsidRPr="009737BD">
        <w:rPr>
          <w:rFonts w:ascii="Tahoma" w:hAnsi="Tahoma" w:cs="Tahoma"/>
          <w:lang w:val="es-AR"/>
        </w:rPr>
        <w:t>y</w:t>
      </w:r>
      <w:r w:rsidRPr="009737BD">
        <w:rPr>
          <w:rFonts w:ascii="Tahoma" w:hAnsi="Tahoma" w:cs="Tahoma"/>
          <w:spacing w:val="31"/>
          <w:lang w:val="es-AR"/>
        </w:rPr>
        <w:t xml:space="preserve"> </w:t>
      </w:r>
      <w:r w:rsidRPr="009737BD">
        <w:rPr>
          <w:rFonts w:ascii="Tahoma" w:hAnsi="Tahoma" w:cs="Tahoma"/>
          <w:lang w:val="es-AR"/>
        </w:rPr>
        <w:t>cuidado</w:t>
      </w:r>
      <w:r w:rsidRPr="009737BD">
        <w:rPr>
          <w:rFonts w:ascii="Tahoma" w:hAnsi="Tahoma" w:cs="Tahoma"/>
          <w:spacing w:val="25"/>
          <w:lang w:val="es-AR"/>
        </w:rPr>
        <w:t xml:space="preserve"> </w:t>
      </w:r>
      <w:r w:rsidRPr="009737BD">
        <w:rPr>
          <w:rFonts w:ascii="Tahoma" w:hAnsi="Tahoma" w:cs="Tahoma"/>
          <w:lang w:val="es-AR"/>
        </w:rPr>
        <w:t>fís</w:t>
      </w:r>
      <w:r w:rsidRPr="009737BD">
        <w:rPr>
          <w:rFonts w:ascii="Tahoma" w:hAnsi="Tahoma" w:cs="Tahoma"/>
          <w:spacing w:val="1"/>
          <w:lang w:val="es-AR"/>
        </w:rPr>
        <w:t>i</w:t>
      </w:r>
      <w:r w:rsidRPr="009737BD">
        <w:rPr>
          <w:rFonts w:ascii="Tahoma" w:hAnsi="Tahoma" w:cs="Tahoma"/>
          <w:lang w:val="es-AR"/>
        </w:rPr>
        <w:t>co</w:t>
      </w:r>
      <w:r w:rsidRPr="009737BD">
        <w:rPr>
          <w:rFonts w:ascii="Tahoma" w:hAnsi="Tahoma" w:cs="Tahoma"/>
          <w:spacing w:val="31"/>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las perso</w:t>
      </w:r>
      <w:r w:rsidRPr="009737BD">
        <w:rPr>
          <w:rFonts w:ascii="Tahoma" w:hAnsi="Tahoma" w:cs="Tahoma"/>
          <w:spacing w:val="1"/>
          <w:lang w:val="es-AR"/>
        </w:rPr>
        <w:t>n</w:t>
      </w:r>
      <w:r w:rsidRPr="009737BD">
        <w:rPr>
          <w:rFonts w:ascii="Tahoma" w:hAnsi="Tahoma" w:cs="Tahoma"/>
          <w:lang w:val="es-AR"/>
        </w:rPr>
        <w:t xml:space="preserve">as </w:t>
      </w:r>
      <w:r w:rsidRPr="009737BD">
        <w:rPr>
          <w:rFonts w:ascii="Tahoma" w:hAnsi="Tahoma" w:cs="Tahoma"/>
          <w:spacing w:val="14"/>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 xml:space="preserve">mo </w:t>
      </w:r>
      <w:r w:rsidRPr="009737BD">
        <w:rPr>
          <w:rFonts w:ascii="Tahoma" w:hAnsi="Tahoma" w:cs="Tahoma"/>
          <w:spacing w:val="10"/>
          <w:lang w:val="es-AR"/>
        </w:rPr>
        <w:t xml:space="preserve"> </w:t>
      </w:r>
      <w:r w:rsidRPr="009737BD">
        <w:rPr>
          <w:rFonts w:ascii="Tahoma" w:hAnsi="Tahoma" w:cs="Tahoma"/>
          <w:lang w:val="es-AR"/>
        </w:rPr>
        <w:t xml:space="preserve">la </w:t>
      </w:r>
      <w:r w:rsidRPr="009737BD">
        <w:rPr>
          <w:rFonts w:ascii="Tahoma" w:hAnsi="Tahoma" w:cs="Tahoma"/>
          <w:spacing w:val="14"/>
          <w:lang w:val="es-AR"/>
        </w:rPr>
        <w:t xml:space="preserve"> </w:t>
      </w:r>
      <w:r w:rsidRPr="009737BD">
        <w:rPr>
          <w:rFonts w:ascii="Tahoma" w:hAnsi="Tahoma" w:cs="Tahoma"/>
          <w:lang w:val="es-AR"/>
        </w:rPr>
        <w:t>p</w:t>
      </w:r>
      <w:r w:rsidRPr="009737BD">
        <w:rPr>
          <w:rFonts w:ascii="Tahoma" w:hAnsi="Tahoma" w:cs="Tahoma"/>
          <w:spacing w:val="1"/>
          <w:lang w:val="es-AR"/>
        </w:rPr>
        <w:t>re</w:t>
      </w:r>
      <w:r w:rsidRPr="009737BD">
        <w:rPr>
          <w:rFonts w:ascii="Tahoma" w:hAnsi="Tahoma" w:cs="Tahoma"/>
          <w:lang w:val="es-AR"/>
        </w:rPr>
        <w:t>staci</w:t>
      </w:r>
      <w:r w:rsidRPr="009737BD">
        <w:rPr>
          <w:rFonts w:ascii="Tahoma" w:hAnsi="Tahoma" w:cs="Tahoma"/>
          <w:spacing w:val="1"/>
          <w:lang w:val="es-AR"/>
        </w:rPr>
        <w:t>ó</w:t>
      </w:r>
      <w:r w:rsidRPr="009737BD">
        <w:rPr>
          <w:rFonts w:ascii="Tahoma" w:hAnsi="Tahoma" w:cs="Tahoma"/>
          <w:lang w:val="es-AR"/>
        </w:rPr>
        <w:t xml:space="preserve">n </w:t>
      </w:r>
      <w:r w:rsidRPr="009737BD">
        <w:rPr>
          <w:rFonts w:ascii="Tahoma" w:hAnsi="Tahoma" w:cs="Tahoma"/>
          <w:spacing w:val="13"/>
          <w:lang w:val="es-AR"/>
        </w:rPr>
        <w:t xml:space="preserve"> </w:t>
      </w:r>
      <w:r w:rsidRPr="009737BD">
        <w:rPr>
          <w:rFonts w:ascii="Tahoma" w:hAnsi="Tahoma" w:cs="Tahoma"/>
          <w:lang w:val="es-AR"/>
        </w:rPr>
        <w:t xml:space="preserve">de </w:t>
      </w:r>
      <w:r w:rsidRPr="009737BD">
        <w:rPr>
          <w:rFonts w:ascii="Tahoma" w:hAnsi="Tahoma" w:cs="Tahoma"/>
          <w:spacing w:val="13"/>
          <w:lang w:val="es-AR"/>
        </w:rPr>
        <w:t xml:space="preserve"> </w:t>
      </w:r>
      <w:r w:rsidRPr="009737BD">
        <w:rPr>
          <w:rFonts w:ascii="Tahoma" w:hAnsi="Tahoma" w:cs="Tahoma"/>
          <w:lang w:val="es-AR"/>
        </w:rPr>
        <w:t>servic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8"/>
          <w:lang w:val="es-AR"/>
        </w:rPr>
        <w:t xml:space="preserve"> </w:t>
      </w:r>
      <w:r w:rsidRPr="009737BD">
        <w:rPr>
          <w:rFonts w:ascii="Tahoma" w:hAnsi="Tahoma" w:cs="Tahoma"/>
          <w:lang w:val="es-AR"/>
        </w:rPr>
        <w:t>t</w:t>
      </w:r>
      <w:r w:rsidRPr="009737BD">
        <w:rPr>
          <w:rFonts w:ascii="Tahoma" w:hAnsi="Tahoma" w:cs="Tahoma"/>
          <w:spacing w:val="1"/>
          <w:lang w:val="es-AR"/>
        </w:rPr>
        <w:t>é</w:t>
      </w:r>
      <w:r w:rsidRPr="009737BD">
        <w:rPr>
          <w:rFonts w:ascii="Tahoma" w:hAnsi="Tahoma" w:cs="Tahoma"/>
          <w:lang w:val="es-AR"/>
        </w:rPr>
        <w:t>cni</w:t>
      </w:r>
      <w:r w:rsidRPr="009737BD">
        <w:rPr>
          <w:rFonts w:ascii="Tahoma" w:hAnsi="Tahoma" w:cs="Tahoma"/>
          <w:spacing w:val="1"/>
          <w:lang w:val="es-AR"/>
        </w:rPr>
        <w:t>c</w:t>
      </w:r>
      <w:r w:rsidRPr="009737BD">
        <w:rPr>
          <w:rFonts w:ascii="Tahoma" w:hAnsi="Tahoma" w:cs="Tahoma"/>
          <w:lang w:val="es-AR"/>
        </w:rPr>
        <w:t xml:space="preserve">os </w:t>
      </w:r>
      <w:r w:rsidRPr="009737BD">
        <w:rPr>
          <w:rFonts w:ascii="Tahoma" w:hAnsi="Tahoma" w:cs="Tahoma"/>
          <w:spacing w:val="13"/>
          <w:lang w:val="es-AR"/>
        </w:rPr>
        <w:t xml:space="preserve"> </w:t>
      </w:r>
      <w:r w:rsidRPr="009737BD">
        <w:rPr>
          <w:rFonts w:ascii="Tahoma" w:hAnsi="Tahoma" w:cs="Tahoma"/>
          <w:lang w:val="es-AR"/>
        </w:rPr>
        <w:t xml:space="preserve">o </w:t>
      </w:r>
      <w:r w:rsidRPr="009737BD">
        <w:rPr>
          <w:rFonts w:ascii="Tahoma" w:hAnsi="Tahoma" w:cs="Tahoma"/>
          <w:spacing w:val="14"/>
          <w:lang w:val="es-AR"/>
        </w:rPr>
        <w:t xml:space="preserve"> </w:t>
      </w:r>
      <w:r w:rsidRPr="009737BD">
        <w:rPr>
          <w:rFonts w:ascii="Tahoma" w:hAnsi="Tahoma" w:cs="Tahoma"/>
          <w:lang w:val="es-AR"/>
        </w:rPr>
        <w:t>l</w:t>
      </w:r>
      <w:r w:rsidRPr="009737BD">
        <w:rPr>
          <w:rFonts w:ascii="Tahoma" w:hAnsi="Tahoma" w:cs="Tahoma"/>
          <w:spacing w:val="1"/>
          <w:lang w:val="es-AR"/>
        </w:rPr>
        <w:t>o</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11"/>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13"/>
          <w:lang w:val="es-AR"/>
        </w:rPr>
        <w:t xml:space="preserve"> </w:t>
      </w:r>
      <w:r w:rsidRPr="009737BD">
        <w:rPr>
          <w:rFonts w:ascii="Tahoma" w:hAnsi="Tahoma" w:cs="Tahoma"/>
          <w:lang w:val="es-AR"/>
        </w:rPr>
        <w:t xml:space="preserve">obras </w:t>
      </w:r>
      <w:r w:rsidRPr="009737BD">
        <w:rPr>
          <w:rFonts w:ascii="Tahoma" w:hAnsi="Tahoma" w:cs="Tahoma"/>
          <w:spacing w:val="9"/>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13"/>
          <w:lang w:val="es-AR"/>
        </w:rPr>
        <w:t xml:space="preserve"> </w:t>
      </w:r>
      <w:r w:rsidRPr="009737BD">
        <w:rPr>
          <w:rFonts w:ascii="Tahoma" w:hAnsi="Tahoma" w:cs="Tahoma"/>
          <w:lang w:val="es-AR"/>
        </w:rPr>
        <w:t xml:space="preserve">la </w:t>
      </w:r>
      <w:r w:rsidRPr="009737BD">
        <w:rPr>
          <w:rFonts w:ascii="Tahoma" w:hAnsi="Tahoma" w:cs="Tahoma"/>
          <w:spacing w:val="14"/>
          <w:lang w:val="es-AR"/>
        </w:rPr>
        <w:t xml:space="preserve"> </w:t>
      </w:r>
      <w:r w:rsidRPr="009737BD">
        <w:rPr>
          <w:rFonts w:ascii="Tahoma" w:hAnsi="Tahoma" w:cs="Tahoma"/>
          <w:lang w:val="es-AR"/>
        </w:rPr>
        <w:t>misma natura</w:t>
      </w:r>
      <w:r w:rsidRPr="009737BD">
        <w:rPr>
          <w:rFonts w:ascii="Tahoma" w:hAnsi="Tahoma" w:cs="Tahoma"/>
          <w:spacing w:val="1"/>
          <w:lang w:val="es-AR"/>
        </w:rPr>
        <w:t>l</w:t>
      </w:r>
      <w:r w:rsidRPr="009737BD">
        <w:rPr>
          <w:rFonts w:ascii="Tahoma" w:hAnsi="Tahoma" w:cs="Tahoma"/>
          <w:lang w:val="es-AR"/>
        </w:rPr>
        <w:t>eza.</w:t>
      </w:r>
      <w:r w:rsidRPr="009737BD">
        <w:rPr>
          <w:rFonts w:ascii="Tahoma" w:hAnsi="Tahoma" w:cs="Tahoma"/>
          <w:spacing w:val="7"/>
          <w:lang w:val="es-AR"/>
        </w:rPr>
        <w:t xml:space="preserve"> </w:t>
      </w:r>
      <w:r w:rsidRPr="009737BD">
        <w:rPr>
          <w:rFonts w:ascii="Tahoma" w:hAnsi="Tahoma" w:cs="Tahoma"/>
          <w:lang w:val="es-AR"/>
        </w:rPr>
        <w:t>Se</w:t>
      </w:r>
      <w:r w:rsidRPr="009737BD">
        <w:rPr>
          <w:rFonts w:ascii="Tahoma" w:hAnsi="Tahoma" w:cs="Tahoma"/>
          <w:spacing w:val="5"/>
          <w:lang w:val="es-AR"/>
        </w:rPr>
        <w:t xml:space="preserve"> </w:t>
      </w:r>
      <w:r w:rsidRPr="009737BD">
        <w:rPr>
          <w:rFonts w:ascii="Tahoma" w:hAnsi="Tahoma" w:cs="Tahoma"/>
          <w:lang w:val="es-AR"/>
        </w:rPr>
        <w:t>reconocen</w:t>
      </w:r>
      <w:r w:rsidRPr="009737BD">
        <w:rPr>
          <w:rFonts w:ascii="Tahoma" w:hAnsi="Tahoma" w:cs="Tahoma"/>
          <w:spacing w:val="-2"/>
          <w:lang w:val="es-AR"/>
        </w:rPr>
        <w:t xml:space="preserve"> </w:t>
      </w:r>
      <w:r w:rsidRPr="009737BD">
        <w:rPr>
          <w:rFonts w:ascii="Tahoma" w:hAnsi="Tahoma" w:cs="Tahoma"/>
          <w:lang w:val="es-AR"/>
        </w:rPr>
        <w:t>cuat</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categor</w:t>
      </w:r>
      <w:r w:rsidRPr="009737BD">
        <w:rPr>
          <w:rFonts w:ascii="Tahoma" w:hAnsi="Tahoma" w:cs="Tahoma"/>
          <w:spacing w:val="1"/>
          <w:lang w:val="es-AR"/>
        </w:rPr>
        <w:t>í</w:t>
      </w:r>
      <w:r w:rsidRPr="009737BD">
        <w:rPr>
          <w:rFonts w:ascii="Tahoma" w:hAnsi="Tahoma" w:cs="Tahoma"/>
          <w:lang w:val="es-AR"/>
        </w:rPr>
        <w:t>as: servicios de</w:t>
      </w:r>
      <w:r w:rsidRPr="009737BD">
        <w:rPr>
          <w:rFonts w:ascii="Tahoma" w:hAnsi="Tahoma" w:cs="Tahoma"/>
          <w:spacing w:val="5"/>
          <w:lang w:val="es-AR"/>
        </w:rPr>
        <w:t xml:space="preserve"> </w:t>
      </w:r>
      <w:r w:rsidRPr="009737BD">
        <w:rPr>
          <w:rFonts w:ascii="Tahoma" w:hAnsi="Tahoma" w:cs="Tahoma"/>
          <w:lang w:val="es-AR"/>
        </w:rPr>
        <w:t>b</w:t>
      </w:r>
      <w:r w:rsidRPr="009737BD">
        <w:rPr>
          <w:rFonts w:ascii="Tahoma" w:hAnsi="Tahoma" w:cs="Tahoma"/>
          <w:spacing w:val="1"/>
          <w:lang w:val="es-AR"/>
        </w:rPr>
        <w:t>i</w:t>
      </w:r>
      <w:r w:rsidRPr="009737BD">
        <w:rPr>
          <w:rFonts w:ascii="Tahoma" w:hAnsi="Tahoma" w:cs="Tahoma"/>
          <w:lang w:val="es-AR"/>
        </w:rPr>
        <w:t>enes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5"/>
          <w:lang w:val="es-AR"/>
        </w:rPr>
        <w:t xml:space="preserve"> </w:t>
      </w:r>
      <w:r w:rsidRPr="009737BD">
        <w:rPr>
          <w:rFonts w:ascii="Tahoma" w:hAnsi="Tahoma" w:cs="Tahoma"/>
          <w:lang w:val="es-AR"/>
        </w:rPr>
        <w:t>uso,</w:t>
      </w:r>
      <w:r w:rsidRPr="009737BD">
        <w:rPr>
          <w:rFonts w:ascii="Tahoma" w:hAnsi="Tahoma" w:cs="Tahoma"/>
          <w:spacing w:val="3"/>
          <w:lang w:val="es-AR"/>
        </w:rPr>
        <w:t xml:space="preserve"> </w:t>
      </w:r>
      <w:r w:rsidRPr="009737BD">
        <w:rPr>
          <w:rFonts w:ascii="Tahoma" w:hAnsi="Tahoma" w:cs="Tahoma"/>
          <w:lang w:val="es-AR"/>
        </w:rPr>
        <w:t>servic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sonale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servicios generales</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s</w:t>
      </w:r>
      <w:r w:rsidRPr="009737BD">
        <w:rPr>
          <w:rFonts w:ascii="Tahoma" w:hAnsi="Tahoma" w:cs="Tahoma"/>
          <w:spacing w:val="1"/>
          <w:lang w:val="es-AR"/>
        </w:rPr>
        <w:t>e</w:t>
      </w:r>
      <w:r w:rsidRPr="009737BD">
        <w:rPr>
          <w:rFonts w:ascii="Tahoma" w:hAnsi="Tahoma" w:cs="Tahoma"/>
          <w:lang w:val="es-AR"/>
        </w:rPr>
        <w:t>rvicios financieros.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E557A0" w:rsidRDefault="001A5F7E" w:rsidP="00E557A0">
      <w:pPr>
        <w:widowControl w:val="0"/>
        <w:autoSpaceDE w:val="0"/>
        <w:autoSpaceDN w:val="0"/>
        <w:adjustRightInd w:val="0"/>
        <w:spacing w:after="0" w:line="240" w:lineRule="auto"/>
        <w:ind w:left="102" w:right="7599"/>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I.1</w:t>
      </w:r>
      <w:r w:rsidRPr="00E557A0">
        <w:rPr>
          <w:rFonts w:ascii="Tahoma" w:hAnsi="Tahoma" w:cs="Tahoma"/>
          <w:b/>
          <w:spacing w:val="1"/>
          <w:lang w:val="es-AR"/>
        </w:rPr>
        <w:t>4</w:t>
      </w:r>
      <w:r w:rsidRPr="00E557A0">
        <w:rPr>
          <w:rFonts w:ascii="Tahoma" w:hAnsi="Tahoma" w:cs="Tahoma"/>
          <w:b/>
          <w:lang w:val="es-AR"/>
        </w:rPr>
        <w:t>.1.</w:t>
      </w:r>
    </w:p>
    <w:p w:rsidR="001A5F7E" w:rsidRPr="009737BD" w:rsidRDefault="001A5F7E" w:rsidP="00AE7ADF">
      <w:pPr>
        <w:widowControl w:val="0"/>
        <w:numPr>
          <w:ilvl w:val="0"/>
          <w:numId w:val="4"/>
        </w:numPr>
        <w:autoSpaceDE w:val="0"/>
        <w:autoSpaceDN w:val="0"/>
        <w:adjustRightInd w:val="0"/>
        <w:spacing w:before="1" w:after="0" w:line="240" w:lineRule="auto"/>
        <w:ind w:right="70"/>
        <w:jc w:val="both"/>
        <w:rPr>
          <w:rFonts w:ascii="Tahoma" w:hAnsi="Tahoma" w:cs="Tahoma"/>
          <w:lang w:val="es-AR"/>
        </w:rPr>
      </w:pPr>
      <w:r w:rsidRPr="00200861">
        <w:rPr>
          <w:rFonts w:ascii="Tahoma" w:hAnsi="Tahoma" w:cs="Tahoma"/>
          <w:b/>
          <w:lang w:val="es-AR"/>
        </w:rPr>
        <w:t>Servic</w:t>
      </w:r>
      <w:r w:rsidRPr="00200861">
        <w:rPr>
          <w:rFonts w:ascii="Tahoma" w:hAnsi="Tahoma" w:cs="Tahoma"/>
          <w:b/>
          <w:spacing w:val="1"/>
          <w:lang w:val="es-AR"/>
        </w:rPr>
        <w:t>i</w:t>
      </w:r>
      <w:r w:rsidRPr="00200861">
        <w:rPr>
          <w:rFonts w:ascii="Tahoma" w:hAnsi="Tahoma" w:cs="Tahoma"/>
          <w:b/>
          <w:lang w:val="es-AR"/>
        </w:rPr>
        <w:t>os</w:t>
      </w:r>
      <w:r w:rsidRPr="00200861">
        <w:rPr>
          <w:rFonts w:ascii="Tahoma" w:hAnsi="Tahoma" w:cs="Tahoma"/>
          <w:b/>
          <w:spacing w:val="38"/>
          <w:lang w:val="es-AR"/>
        </w:rPr>
        <w:t xml:space="preserve"> </w:t>
      </w:r>
      <w:r w:rsidRPr="00200861">
        <w:rPr>
          <w:rFonts w:ascii="Tahoma" w:hAnsi="Tahoma" w:cs="Tahoma"/>
          <w:b/>
          <w:spacing w:val="1"/>
          <w:lang w:val="es-AR"/>
        </w:rPr>
        <w:t>d</w:t>
      </w:r>
      <w:r w:rsidRPr="00200861">
        <w:rPr>
          <w:rFonts w:ascii="Tahoma" w:hAnsi="Tahoma" w:cs="Tahoma"/>
          <w:b/>
          <w:lang w:val="es-AR"/>
        </w:rPr>
        <w:t>e</w:t>
      </w:r>
      <w:r w:rsidRPr="00200861">
        <w:rPr>
          <w:rFonts w:ascii="Tahoma" w:hAnsi="Tahoma" w:cs="Tahoma"/>
          <w:b/>
          <w:spacing w:val="44"/>
          <w:lang w:val="es-AR"/>
        </w:rPr>
        <w:t xml:space="preserve"> </w:t>
      </w:r>
      <w:r w:rsidRPr="00200861">
        <w:rPr>
          <w:rFonts w:ascii="Tahoma" w:hAnsi="Tahoma" w:cs="Tahoma"/>
          <w:b/>
          <w:lang w:val="es-AR"/>
        </w:rPr>
        <w:t>bie</w:t>
      </w:r>
      <w:r w:rsidRPr="00200861">
        <w:rPr>
          <w:rFonts w:ascii="Tahoma" w:hAnsi="Tahoma" w:cs="Tahoma"/>
          <w:b/>
          <w:spacing w:val="1"/>
          <w:lang w:val="es-AR"/>
        </w:rPr>
        <w:t>n</w:t>
      </w:r>
      <w:r w:rsidRPr="00200861">
        <w:rPr>
          <w:rFonts w:ascii="Tahoma" w:hAnsi="Tahoma" w:cs="Tahoma"/>
          <w:b/>
          <w:lang w:val="es-AR"/>
        </w:rPr>
        <w:t>es</w:t>
      </w:r>
      <w:r w:rsidRPr="00200861">
        <w:rPr>
          <w:rFonts w:ascii="Tahoma" w:hAnsi="Tahoma" w:cs="Tahoma"/>
          <w:b/>
          <w:spacing w:val="42"/>
          <w:lang w:val="es-AR"/>
        </w:rPr>
        <w:t xml:space="preserve"> </w:t>
      </w:r>
      <w:r w:rsidRPr="00200861">
        <w:rPr>
          <w:rFonts w:ascii="Tahoma" w:hAnsi="Tahoma" w:cs="Tahoma"/>
          <w:b/>
          <w:spacing w:val="1"/>
          <w:lang w:val="es-AR"/>
        </w:rPr>
        <w:t>d</w:t>
      </w:r>
      <w:r w:rsidRPr="00200861">
        <w:rPr>
          <w:rFonts w:ascii="Tahoma" w:hAnsi="Tahoma" w:cs="Tahoma"/>
          <w:b/>
          <w:lang w:val="es-AR"/>
        </w:rPr>
        <w:t>e</w:t>
      </w:r>
      <w:r w:rsidRPr="00200861">
        <w:rPr>
          <w:rFonts w:ascii="Tahoma" w:hAnsi="Tahoma" w:cs="Tahoma"/>
          <w:b/>
          <w:spacing w:val="43"/>
          <w:lang w:val="es-AR"/>
        </w:rPr>
        <w:t xml:space="preserve"> </w:t>
      </w:r>
      <w:r w:rsidRPr="00200861">
        <w:rPr>
          <w:rFonts w:ascii="Tahoma" w:hAnsi="Tahoma" w:cs="Tahoma"/>
          <w:b/>
          <w:lang w:val="es-AR"/>
        </w:rPr>
        <w:t>uso:</w:t>
      </w:r>
      <w:r w:rsidRPr="009737BD">
        <w:rPr>
          <w:rFonts w:ascii="Tahoma" w:hAnsi="Tahoma" w:cs="Tahoma"/>
          <w:spacing w:val="41"/>
          <w:lang w:val="es-AR"/>
        </w:rPr>
        <w:t xml:space="preserve"> </w:t>
      </w:r>
      <w:r w:rsidRPr="009737BD">
        <w:rPr>
          <w:rFonts w:ascii="Tahoma" w:hAnsi="Tahoma" w:cs="Tahoma"/>
          <w:lang w:val="es-AR"/>
        </w:rPr>
        <w:t>Se</w:t>
      </w:r>
      <w:r w:rsidRPr="009737BD">
        <w:rPr>
          <w:rFonts w:ascii="Tahoma" w:hAnsi="Tahoma" w:cs="Tahoma"/>
          <w:spacing w:val="42"/>
          <w:lang w:val="es-AR"/>
        </w:rPr>
        <w:t xml:space="preserve"> </w:t>
      </w:r>
      <w:r w:rsidRPr="009737BD">
        <w:rPr>
          <w:rFonts w:ascii="Tahoma" w:hAnsi="Tahoma" w:cs="Tahoma"/>
          <w:lang w:val="es-AR"/>
        </w:rPr>
        <w:t>e</w:t>
      </w:r>
      <w:r w:rsidRPr="009737BD">
        <w:rPr>
          <w:rFonts w:ascii="Tahoma" w:hAnsi="Tahoma" w:cs="Tahoma"/>
          <w:spacing w:val="1"/>
          <w:lang w:val="es-AR"/>
        </w:rPr>
        <w:t>nt</w:t>
      </w:r>
      <w:r w:rsidRPr="009737BD">
        <w:rPr>
          <w:rFonts w:ascii="Tahoma" w:hAnsi="Tahoma" w:cs="Tahoma"/>
          <w:lang w:val="es-AR"/>
        </w:rPr>
        <w:t>iende</w:t>
      </w:r>
      <w:r w:rsidRPr="009737BD">
        <w:rPr>
          <w:rFonts w:ascii="Tahoma" w:hAnsi="Tahoma" w:cs="Tahoma"/>
          <w:spacing w:val="39"/>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43"/>
          <w:lang w:val="es-AR"/>
        </w:rPr>
        <w:t xml:space="preserve"> </w:t>
      </w:r>
      <w:r w:rsidRPr="009737BD">
        <w:rPr>
          <w:rFonts w:ascii="Tahoma" w:hAnsi="Tahoma" w:cs="Tahoma"/>
          <w:spacing w:val="1"/>
          <w:lang w:val="es-AR"/>
        </w:rPr>
        <w:t>t</w:t>
      </w:r>
      <w:r w:rsidRPr="009737BD">
        <w:rPr>
          <w:rFonts w:ascii="Tahoma" w:hAnsi="Tahoma" w:cs="Tahoma"/>
          <w:lang w:val="es-AR"/>
        </w:rPr>
        <w:t>al</w:t>
      </w:r>
      <w:r w:rsidRPr="009737BD">
        <w:rPr>
          <w:rFonts w:ascii="Tahoma" w:hAnsi="Tahoma" w:cs="Tahoma"/>
          <w:spacing w:val="44"/>
          <w:lang w:val="es-AR"/>
        </w:rPr>
        <w:t xml:space="preserve"> </w:t>
      </w:r>
      <w:r w:rsidRPr="009737BD">
        <w:rPr>
          <w:rFonts w:ascii="Tahoma" w:hAnsi="Tahoma" w:cs="Tahoma"/>
          <w:lang w:val="es-AR"/>
        </w:rPr>
        <w:t>a</w:t>
      </w:r>
      <w:r w:rsidRPr="009737BD">
        <w:rPr>
          <w:rFonts w:ascii="Tahoma" w:hAnsi="Tahoma" w:cs="Tahoma"/>
          <w:spacing w:val="44"/>
          <w:lang w:val="es-AR"/>
        </w:rPr>
        <w:t xml:space="preserve"> </w:t>
      </w:r>
      <w:r w:rsidRPr="009737BD">
        <w:rPr>
          <w:rFonts w:ascii="Tahoma" w:hAnsi="Tahoma" w:cs="Tahoma"/>
          <w:lang w:val="es-AR"/>
        </w:rPr>
        <w:t>la</w:t>
      </w:r>
      <w:r w:rsidRPr="009737BD">
        <w:rPr>
          <w:rFonts w:ascii="Tahoma" w:hAnsi="Tahoma" w:cs="Tahoma"/>
          <w:spacing w:val="44"/>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vidad</w:t>
      </w:r>
      <w:r w:rsidRPr="009737BD">
        <w:rPr>
          <w:rFonts w:ascii="Tahoma" w:hAnsi="Tahoma" w:cs="Tahoma"/>
          <w:spacing w:val="44"/>
          <w:lang w:val="es-AR"/>
        </w:rPr>
        <w:t xml:space="preserve"> </w:t>
      </w:r>
      <w:r w:rsidRPr="009737BD">
        <w:rPr>
          <w:rFonts w:ascii="Tahoma" w:hAnsi="Tahoma" w:cs="Tahoma"/>
          <w:lang w:val="es-AR"/>
        </w:rPr>
        <w:t>que</w:t>
      </w:r>
      <w:r w:rsidRPr="009737BD">
        <w:rPr>
          <w:rFonts w:ascii="Tahoma" w:hAnsi="Tahoma" w:cs="Tahoma"/>
          <w:spacing w:val="41"/>
          <w:lang w:val="es-AR"/>
        </w:rPr>
        <w:t xml:space="preserve"> </w:t>
      </w:r>
      <w:r w:rsidRPr="009737BD">
        <w:rPr>
          <w:rFonts w:ascii="Tahoma" w:hAnsi="Tahoma" w:cs="Tahoma"/>
          <w:lang w:val="es-AR"/>
        </w:rPr>
        <w:t>se</w:t>
      </w:r>
      <w:r w:rsidRPr="009737BD">
        <w:rPr>
          <w:rFonts w:ascii="Tahoma" w:hAnsi="Tahoma" w:cs="Tahoma"/>
          <w:spacing w:val="42"/>
          <w:lang w:val="es-AR"/>
        </w:rPr>
        <w:t xml:space="preserve"> </w:t>
      </w:r>
      <w:r w:rsidRPr="009737BD">
        <w:rPr>
          <w:rFonts w:ascii="Tahoma" w:hAnsi="Tahoma" w:cs="Tahoma"/>
          <w:spacing w:val="1"/>
          <w:lang w:val="es-AR"/>
        </w:rPr>
        <w:t>d</w:t>
      </w:r>
      <w:r w:rsidRPr="009737BD">
        <w:rPr>
          <w:rFonts w:ascii="Tahoma" w:hAnsi="Tahoma" w:cs="Tahoma"/>
          <w:lang w:val="es-AR"/>
        </w:rPr>
        <w:t>esarrolla</w:t>
      </w:r>
      <w:r w:rsidRPr="009737BD">
        <w:rPr>
          <w:rFonts w:ascii="Tahoma" w:hAnsi="Tahoma" w:cs="Tahoma"/>
          <w:spacing w:val="44"/>
          <w:lang w:val="es-AR"/>
        </w:rPr>
        <w:t xml:space="preserve"> </w:t>
      </w:r>
      <w:r w:rsidRPr="009737BD">
        <w:rPr>
          <w:rFonts w:ascii="Tahoma" w:hAnsi="Tahoma" w:cs="Tahoma"/>
          <w:lang w:val="es-AR"/>
        </w:rPr>
        <w:t>en</w:t>
      </w:r>
      <w:r w:rsidRPr="009737BD">
        <w:rPr>
          <w:rFonts w:ascii="Tahoma" w:hAnsi="Tahoma" w:cs="Tahoma"/>
          <w:spacing w:val="42"/>
          <w:lang w:val="es-AR"/>
        </w:rPr>
        <w:t xml:space="preserve"> </w:t>
      </w:r>
      <w:r w:rsidRPr="009737BD">
        <w:rPr>
          <w:rFonts w:ascii="Tahoma" w:hAnsi="Tahoma" w:cs="Tahoma"/>
          <w:spacing w:val="1"/>
          <w:lang w:val="es-AR"/>
        </w:rPr>
        <w:t>l</w:t>
      </w:r>
      <w:r w:rsidRPr="009737BD">
        <w:rPr>
          <w:rFonts w:ascii="Tahoma" w:hAnsi="Tahoma" w:cs="Tahoma"/>
          <w:lang w:val="es-AR"/>
        </w:rPr>
        <w:t>os estab</w:t>
      </w:r>
      <w:r w:rsidRPr="009737BD">
        <w:rPr>
          <w:rFonts w:ascii="Tahoma" w:hAnsi="Tahoma" w:cs="Tahoma"/>
          <w:spacing w:val="1"/>
          <w:lang w:val="es-AR"/>
        </w:rPr>
        <w:t>l</w:t>
      </w:r>
      <w:r w:rsidRPr="009737BD">
        <w:rPr>
          <w:rFonts w:ascii="Tahoma" w:hAnsi="Tahoma" w:cs="Tahoma"/>
          <w:lang w:val="es-AR"/>
        </w:rPr>
        <w:t xml:space="preserve">ecimientos </w:t>
      </w:r>
      <w:r w:rsidRPr="009737BD">
        <w:rPr>
          <w:rFonts w:ascii="Tahoma" w:hAnsi="Tahoma" w:cs="Tahoma"/>
          <w:spacing w:val="30"/>
          <w:lang w:val="es-AR"/>
        </w:rPr>
        <w:t xml:space="preserve"> </w:t>
      </w:r>
      <w:r w:rsidRPr="009737BD">
        <w:rPr>
          <w:rFonts w:ascii="Tahoma" w:hAnsi="Tahoma" w:cs="Tahoma"/>
          <w:lang w:val="es-AR"/>
        </w:rPr>
        <w:t xml:space="preserve">y </w:t>
      </w:r>
      <w:r w:rsidRPr="009737BD">
        <w:rPr>
          <w:rFonts w:ascii="Tahoma" w:hAnsi="Tahoma" w:cs="Tahoma"/>
          <w:spacing w:val="28"/>
          <w:lang w:val="es-AR"/>
        </w:rPr>
        <w:t xml:space="preserve"> </w:t>
      </w:r>
      <w:r w:rsidRPr="009737BD">
        <w:rPr>
          <w:rFonts w:ascii="Tahoma" w:hAnsi="Tahoma" w:cs="Tahoma"/>
          <w:lang w:val="es-AR"/>
        </w:rPr>
        <w:t xml:space="preserve">locales </w:t>
      </w:r>
      <w:r w:rsidRPr="009737BD">
        <w:rPr>
          <w:rFonts w:ascii="Tahoma" w:hAnsi="Tahoma" w:cs="Tahoma"/>
          <w:spacing w:val="23"/>
          <w:lang w:val="es-AR"/>
        </w:rPr>
        <w:t xml:space="preserve"> </w:t>
      </w:r>
      <w:r w:rsidRPr="009737BD">
        <w:rPr>
          <w:rFonts w:ascii="Tahoma" w:hAnsi="Tahoma" w:cs="Tahoma"/>
          <w:lang w:val="es-AR"/>
        </w:rPr>
        <w:t xml:space="preserve">dedicados </w:t>
      </w:r>
      <w:r w:rsidRPr="009737BD">
        <w:rPr>
          <w:rFonts w:ascii="Tahoma" w:hAnsi="Tahoma" w:cs="Tahoma"/>
          <w:spacing w:val="21"/>
          <w:lang w:val="es-AR"/>
        </w:rPr>
        <w:t xml:space="preserve"> </w:t>
      </w:r>
      <w:r w:rsidRPr="009737BD">
        <w:rPr>
          <w:rFonts w:ascii="Tahoma" w:hAnsi="Tahoma" w:cs="Tahoma"/>
          <w:lang w:val="es-AR"/>
        </w:rPr>
        <w:t xml:space="preserve">a </w:t>
      </w:r>
      <w:r w:rsidRPr="009737BD">
        <w:rPr>
          <w:rFonts w:ascii="Tahoma" w:hAnsi="Tahoma" w:cs="Tahoma"/>
          <w:spacing w:val="29"/>
          <w:lang w:val="es-AR"/>
        </w:rPr>
        <w:t xml:space="preserve"> </w:t>
      </w:r>
      <w:r w:rsidRPr="009737BD">
        <w:rPr>
          <w:rFonts w:ascii="Tahoma" w:hAnsi="Tahoma" w:cs="Tahoma"/>
          <w:lang w:val="es-AR"/>
        </w:rPr>
        <w:t xml:space="preserve">la </w:t>
      </w:r>
      <w:r w:rsidRPr="009737BD">
        <w:rPr>
          <w:rFonts w:ascii="Tahoma" w:hAnsi="Tahoma" w:cs="Tahoma"/>
          <w:spacing w:val="34"/>
          <w:lang w:val="es-AR"/>
        </w:rPr>
        <w:t xml:space="preserve"> </w:t>
      </w:r>
      <w:r w:rsidRPr="009737BD">
        <w:rPr>
          <w:rFonts w:ascii="Tahoma" w:hAnsi="Tahoma" w:cs="Tahoma"/>
          <w:spacing w:val="1"/>
          <w:lang w:val="es-AR"/>
        </w:rPr>
        <w:t>r</w:t>
      </w:r>
      <w:r w:rsidRPr="009737BD">
        <w:rPr>
          <w:rFonts w:ascii="Tahoma" w:hAnsi="Tahoma" w:cs="Tahoma"/>
          <w:lang w:val="es-AR"/>
        </w:rPr>
        <w:t>epar</w:t>
      </w:r>
      <w:r w:rsidRPr="009737BD">
        <w:rPr>
          <w:rFonts w:ascii="Tahoma" w:hAnsi="Tahoma" w:cs="Tahoma"/>
          <w:spacing w:val="1"/>
          <w:lang w:val="es-AR"/>
        </w:rPr>
        <w:t>a</w:t>
      </w:r>
      <w:r w:rsidRPr="009737BD">
        <w:rPr>
          <w:rFonts w:ascii="Tahoma" w:hAnsi="Tahoma" w:cs="Tahoma"/>
          <w:lang w:val="es-AR"/>
        </w:rPr>
        <w:t xml:space="preserve">ción </w:t>
      </w:r>
      <w:r w:rsidRPr="009737BD">
        <w:rPr>
          <w:rFonts w:ascii="Tahoma" w:hAnsi="Tahoma" w:cs="Tahoma"/>
          <w:spacing w:val="29"/>
          <w:lang w:val="es-AR"/>
        </w:rPr>
        <w:t xml:space="preserve"> </w:t>
      </w:r>
      <w:r w:rsidRPr="009737BD">
        <w:rPr>
          <w:rFonts w:ascii="Tahoma" w:hAnsi="Tahoma" w:cs="Tahoma"/>
          <w:lang w:val="es-AR"/>
        </w:rPr>
        <w:t xml:space="preserve">y </w:t>
      </w:r>
      <w:r w:rsidRPr="009737BD">
        <w:rPr>
          <w:rFonts w:ascii="Tahoma" w:hAnsi="Tahoma" w:cs="Tahoma"/>
          <w:spacing w:val="28"/>
          <w:lang w:val="es-AR"/>
        </w:rPr>
        <w:t xml:space="preserve"> </w:t>
      </w:r>
      <w:r w:rsidRPr="009737BD">
        <w:rPr>
          <w:rFonts w:ascii="Tahoma" w:hAnsi="Tahoma" w:cs="Tahoma"/>
          <w:lang w:val="es-AR"/>
        </w:rPr>
        <w:t>mantenim</w:t>
      </w:r>
      <w:r w:rsidRPr="009737BD">
        <w:rPr>
          <w:rFonts w:ascii="Tahoma" w:hAnsi="Tahoma" w:cs="Tahoma"/>
          <w:spacing w:val="1"/>
          <w:lang w:val="es-AR"/>
        </w:rPr>
        <w:t>i</w:t>
      </w:r>
      <w:r w:rsidRPr="009737BD">
        <w:rPr>
          <w:rFonts w:ascii="Tahoma" w:hAnsi="Tahoma" w:cs="Tahoma"/>
          <w:lang w:val="es-AR"/>
        </w:rPr>
        <w:t xml:space="preserve">ento </w:t>
      </w:r>
      <w:r w:rsidRPr="009737BD">
        <w:rPr>
          <w:rFonts w:ascii="Tahoma" w:hAnsi="Tahoma" w:cs="Tahoma"/>
          <w:spacing w:val="21"/>
          <w:lang w:val="es-AR"/>
        </w:rPr>
        <w:t xml:space="preserve"> </w:t>
      </w:r>
      <w:r w:rsidRPr="009737BD">
        <w:rPr>
          <w:rFonts w:ascii="Tahoma" w:hAnsi="Tahoma" w:cs="Tahoma"/>
          <w:lang w:val="es-AR"/>
        </w:rPr>
        <w:t xml:space="preserve">de </w:t>
      </w:r>
      <w:r w:rsidRPr="009737BD">
        <w:rPr>
          <w:rFonts w:ascii="Tahoma" w:hAnsi="Tahoma" w:cs="Tahoma"/>
          <w:spacing w:val="27"/>
          <w:lang w:val="es-AR"/>
        </w:rPr>
        <w:t xml:space="preserve"> </w:t>
      </w:r>
      <w:r w:rsidRPr="009737BD">
        <w:rPr>
          <w:rFonts w:ascii="Tahoma" w:hAnsi="Tahoma" w:cs="Tahoma"/>
          <w:spacing w:val="1"/>
          <w:lang w:val="es-AR"/>
        </w:rPr>
        <w:t>a</w:t>
      </w:r>
      <w:r w:rsidRPr="009737BD">
        <w:rPr>
          <w:rFonts w:ascii="Tahoma" w:hAnsi="Tahoma" w:cs="Tahoma"/>
          <w:lang w:val="es-AR"/>
        </w:rPr>
        <w:t>parato</w:t>
      </w:r>
      <w:r w:rsidRPr="009737BD">
        <w:rPr>
          <w:rFonts w:ascii="Tahoma" w:hAnsi="Tahoma" w:cs="Tahoma"/>
          <w:spacing w:val="1"/>
          <w:lang w:val="es-AR"/>
        </w:rPr>
        <w:t>s</w:t>
      </w:r>
      <w:r w:rsidRPr="009737BD">
        <w:rPr>
          <w:rFonts w:ascii="Tahoma" w:hAnsi="Tahoma" w:cs="Tahoma"/>
          <w:lang w:val="es-AR"/>
        </w:rPr>
        <w:t>, mobiliarios</w:t>
      </w:r>
      <w:r w:rsidRPr="009737BD">
        <w:rPr>
          <w:rFonts w:ascii="Tahoma" w:hAnsi="Tahoma" w:cs="Tahoma"/>
          <w:spacing w:val="3"/>
          <w:lang w:val="es-AR"/>
        </w:rPr>
        <w:t xml:space="preserve"> </w:t>
      </w:r>
      <w:r w:rsidRPr="009737BD">
        <w:rPr>
          <w:rFonts w:ascii="Tahoma" w:hAnsi="Tahoma" w:cs="Tahoma"/>
          <w:lang w:val="es-AR"/>
        </w:rPr>
        <w:t>de hogares</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otros</w:t>
      </w:r>
      <w:r w:rsidRPr="009737BD">
        <w:rPr>
          <w:rFonts w:ascii="Tahoma" w:hAnsi="Tahoma" w:cs="Tahoma"/>
          <w:spacing w:val="-2"/>
          <w:lang w:val="es-AR"/>
        </w:rPr>
        <w:t xml:space="preserve"> </w:t>
      </w:r>
      <w:r w:rsidRPr="009737BD">
        <w:rPr>
          <w:rFonts w:ascii="Tahoma" w:hAnsi="Tahoma" w:cs="Tahoma"/>
          <w:lang w:val="es-AR"/>
        </w:rPr>
        <w:t>b</w:t>
      </w:r>
      <w:r w:rsidRPr="009737BD">
        <w:rPr>
          <w:rFonts w:ascii="Tahoma" w:hAnsi="Tahoma" w:cs="Tahoma"/>
          <w:spacing w:val="1"/>
          <w:lang w:val="es-AR"/>
        </w:rPr>
        <w:t>i</w:t>
      </w:r>
      <w:r w:rsidRPr="009737BD">
        <w:rPr>
          <w:rFonts w:ascii="Tahoma" w:hAnsi="Tahoma" w:cs="Tahoma"/>
          <w:lang w:val="es-AR"/>
        </w:rPr>
        <w:t>enes</w:t>
      </w:r>
      <w:r w:rsidRPr="009737BD">
        <w:rPr>
          <w:rFonts w:ascii="Tahoma" w:hAnsi="Tahoma" w:cs="Tahoma"/>
          <w:spacing w:val="-2"/>
          <w:lang w:val="es-AR"/>
        </w:rPr>
        <w:t xml:space="preserve"> </w:t>
      </w:r>
      <w:r w:rsidRPr="009737BD">
        <w:rPr>
          <w:rFonts w:ascii="Tahoma" w:hAnsi="Tahoma" w:cs="Tahoma"/>
          <w:lang w:val="es-AR"/>
        </w:rPr>
        <w:t>de consumo.</w:t>
      </w:r>
      <w:r w:rsidRPr="009737BD">
        <w:rPr>
          <w:rFonts w:ascii="Tahoma" w:hAnsi="Tahoma" w:cs="Tahoma"/>
          <w:spacing w:val="-6"/>
          <w:lang w:val="es-AR"/>
        </w:rPr>
        <w:t xml:space="preserve"> </w:t>
      </w:r>
      <w:r w:rsidRPr="009737BD">
        <w:rPr>
          <w:rFonts w:ascii="Tahoma" w:hAnsi="Tahoma" w:cs="Tahoma"/>
          <w:lang w:val="es-AR"/>
        </w:rPr>
        <w:t>Se incluye</w:t>
      </w:r>
      <w:r w:rsidRPr="009737BD">
        <w:rPr>
          <w:rFonts w:ascii="Tahoma" w:hAnsi="Tahoma" w:cs="Tahoma"/>
          <w:spacing w:val="-4"/>
          <w:lang w:val="es-AR"/>
        </w:rPr>
        <w:t xml:space="preserve"> </w:t>
      </w:r>
      <w:r w:rsidRPr="009737BD">
        <w:rPr>
          <w:rFonts w:ascii="Tahoma" w:hAnsi="Tahoma" w:cs="Tahoma"/>
          <w:lang w:val="es-AR"/>
        </w:rPr>
        <w:t>en e</w:t>
      </w:r>
      <w:r w:rsidRPr="009737BD">
        <w:rPr>
          <w:rFonts w:ascii="Tahoma" w:hAnsi="Tahoma" w:cs="Tahoma"/>
          <w:spacing w:val="2"/>
          <w:lang w:val="es-AR"/>
        </w:rPr>
        <w:t>s</w:t>
      </w:r>
      <w:r w:rsidRPr="009737BD">
        <w:rPr>
          <w:rFonts w:ascii="Tahoma" w:hAnsi="Tahoma" w:cs="Tahoma"/>
          <w:lang w:val="es-AR"/>
        </w:rPr>
        <w:t>ta</w:t>
      </w:r>
      <w:r w:rsidRPr="009737BD">
        <w:rPr>
          <w:rFonts w:ascii="Tahoma" w:hAnsi="Tahoma" w:cs="Tahoma"/>
          <w:spacing w:val="3"/>
          <w:lang w:val="es-AR"/>
        </w:rPr>
        <w:t xml:space="preserve"> </w:t>
      </w:r>
      <w:r w:rsidRPr="009737BD">
        <w:rPr>
          <w:rFonts w:ascii="Tahoma" w:hAnsi="Tahoma" w:cs="Tahoma"/>
          <w:lang w:val="es-AR"/>
        </w:rPr>
        <w:t>categoría</w:t>
      </w:r>
      <w:r w:rsidRPr="009737BD">
        <w:rPr>
          <w:rFonts w:ascii="Tahoma" w:hAnsi="Tahoma" w:cs="Tahoma"/>
          <w:spacing w:val="-6"/>
          <w:lang w:val="es-AR"/>
        </w:rPr>
        <w:t xml:space="preserve"> </w:t>
      </w:r>
      <w:r w:rsidRPr="009737BD">
        <w:rPr>
          <w:rFonts w:ascii="Tahoma" w:hAnsi="Tahoma" w:cs="Tahoma"/>
          <w:lang w:val="es-AR"/>
        </w:rPr>
        <w:t>la</w:t>
      </w:r>
      <w:r w:rsidRPr="009737BD">
        <w:rPr>
          <w:rFonts w:ascii="Tahoma" w:hAnsi="Tahoma" w:cs="Tahoma"/>
          <w:spacing w:val="2"/>
          <w:lang w:val="es-AR"/>
        </w:rPr>
        <w:t xml:space="preserve"> </w:t>
      </w:r>
      <w:r w:rsidRPr="009737BD">
        <w:rPr>
          <w:rFonts w:ascii="Tahoma" w:hAnsi="Tahoma" w:cs="Tahoma"/>
          <w:lang w:val="es-AR"/>
        </w:rPr>
        <w:t>reparación</w:t>
      </w:r>
      <w:r w:rsidRPr="009737BD">
        <w:rPr>
          <w:rFonts w:ascii="Tahoma" w:hAnsi="Tahoma" w:cs="Tahoma"/>
          <w:spacing w:val="-9"/>
          <w:lang w:val="es-AR"/>
        </w:rPr>
        <w:t xml:space="preserve"> </w:t>
      </w:r>
      <w:r w:rsidRPr="009737BD">
        <w:rPr>
          <w:rFonts w:ascii="Tahoma" w:hAnsi="Tahoma" w:cs="Tahoma"/>
          <w:lang w:val="es-AR"/>
        </w:rPr>
        <w:t xml:space="preserve">y </w:t>
      </w:r>
      <w:r w:rsidRPr="009737BD">
        <w:rPr>
          <w:rFonts w:ascii="Tahoma" w:hAnsi="Tahoma" w:cs="Tahoma"/>
          <w:spacing w:val="-5"/>
          <w:lang w:val="es-AR"/>
        </w:rPr>
        <w:t xml:space="preserve"> </w:t>
      </w:r>
      <w:r w:rsidRPr="009737BD">
        <w:rPr>
          <w:rFonts w:ascii="Tahoma" w:hAnsi="Tahoma" w:cs="Tahoma"/>
          <w:w w:val="99"/>
          <w:lang w:val="es-AR"/>
        </w:rPr>
        <w:t>limpieza</w:t>
      </w:r>
      <w:r w:rsidRPr="009737BD">
        <w:rPr>
          <w:rFonts w:ascii="Tahoma" w:hAnsi="Tahoma" w:cs="Tahoma"/>
          <w:lang w:val="es-AR"/>
        </w:rPr>
        <w:t xml:space="preserve"> </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55"/>
          <w:lang w:val="es-AR"/>
        </w:rPr>
        <w:t xml:space="preserve"> </w:t>
      </w:r>
      <w:r w:rsidRPr="009737BD">
        <w:rPr>
          <w:rFonts w:ascii="Tahoma" w:hAnsi="Tahoma" w:cs="Tahoma"/>
          <w:spacing w:val="1"/>
          <w:lang w:val="es-AR"/>
        </w:rPr>
        <w:t>r</w:t>
      </w:r>
      <w:r w:rsidRPr="009737BD">
        <w:rPr>
          <w:rFonts w:ascii="Tahoma" w:hAnsi="Tahoma" w:cs="Tahoma"/>
          <w:lang w:val="es-AR"/>
        </w:rPr>
        <w:t>opa</w:t>
      </w:r>
      <w:r w:rsidRPr="009737BD">
        <w:rPr>
          <w:rFonts w:ascii="Tahoma" w:hAnsi="Tahoma" w:cs="Tahoma"/>
          <w:spacing w:val="58"/>
          <w:lang w:val="es-AR"/>
        </w:rPr>
        <w:t xml:space="preserve"> </w:t>
      </w:r>
      <w:r w:rsidRPr="009737BD">
        <w:rPr>
          <w:rFonts w:ascii="Tahoma" w:hAnsi="Tahoma" w:cs="Tahoma"/>
          <w:lang w:val="es-AR"/>
        </w:rPr>
        <w:t>y</w:t>
      </w:r>
      <w:r w:rsidRPr="009737BD">
        <w:rPr>
          <w:rFonts w:ascii="Tahoma" w:hAnsi="Tahoma" w:cs="Tahoma"/>
          <w:spacing w:val="57"/>
          <w:lang w:val="es-AR"/>
        </w:rPr>
        <w:t xml:space="preserve"> </w:t>
      </w:r>
      <w:r w:rsidRPr="009737BD">
        <w:rPr>
          <w:rFonts w:ascii="Tahoma" w:hAnsi="Tahoma" w:cs="Tahoma"/>
          <w:lang w:val="es-AR"/>
        </w:rPr>
        <w:t>otros</w:t>
      </w:r>
      <w:r w:rsidRPr="009737BD">
        <w:rPr>
          <w:rFonts w:ascii="Tahoma" w:hAnsi="Tahoma" w:cs="Tahoma"/>
          <w:spacing w:val="54"/>
          <w:lang w:val="es-AR"/>
        </w:rPr>
        <w:t xml:space="preserve"> </w:t>
      </w:r>
      <w:r w:rsidRPr="009737BD">
        <w:rPr>
          <w:rFonts w:ascii="Tahoma" w:hAnsi="Tahoma" w:cs="Tahoma"/>
          <w:lang w:val="es-AR"/>
        </w:rPr>
        <w:t>art</w:t>
      </w:r>
      <w:r w:rsidRPr="009737BD">
        <w:rPr>
          <w:rFonts w:ascii="Tahoma" w:hAnsi="Tahoma" w:cs="Tahoma"/>
          <w:spacing w:val="1"/>
          <w:lang w:val="es-AR"/>
        </w:rPr>
        <w:t>í</w:t>
      </w:r>
      <w:r w:rsidRPr="009737BD">
        <w:rPr>
          <w:rFonts w:ascii="Tahoma" w:hAnsi="Tahoma" w:cs="Tahoma"/>
          <w:lang w:val="es-AR"/>
        </w:rPr>
        <w:t>cu</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54"/>
          <w:lang w:val="es-AR"/>
        </w:rPr>
        <w:t xml:space="preserve"> </w:t>
      </w:r>
      <w:r w:rsidRPr="009737BD">
        <w:rPr>
          <w:rFonts w:ascii="Tahoma" w:hAnsi="Tahoma" w:cs="Tahoma"/>
          <w:lang w:val="es-AR"/>
        </w:rPr>
        <w:t>de</w:t>
      </w:r>
      <w:r w:rsidRPr="009737BD">
        <w:rPr>
          <w:rFonts w:ascii="Tahoma" w:hAnsi="Tahoma" w:cs="Tahoma"/>
          <w:spacing w:val="56"/>
          <w:lang w:val="es-AR"/>
        </w:rPr>
        <w:t xml:space="preserve"> </w:t>
      </w:r>
      <w:r w:rsidRPr="009737BD">
        <w:rPr>
          <w:rFonts w:ascii="Tahoma" w:hAnsi="Tahoma" w:cs="Tahoma"/>
          <w:lang w:val="es-AR"/>
        </w:rPr>
        <w:t>uso</w:t>
      </w:r>
      <w:r w:rsidRPr="009737BD">
        <w:rPr>
          <w:rFonts w:ascii="Tahoma" w:hAnsi="Tahoma" w:cs="Tahoma"/>
          <w:spacing w:val="55"/>
          <w:lang w:val="es-AR"/>
        </w:rPr>
        <w:t xml:space="preserve"> </w:t>
      </w:r>
      <w:r w:rsidRPr="009737BD">
        <w:rPr>
          <w:rFonts w:ascii="Tahoma" w:hAnsi="Tahoma" w:cs="Tahoma"/>
          <w:lang w:val="es-AR"/>
        </w:rPr>
        <w:t>domést</w:t>
      </w:r>
      <w:r w:rsidRPr="009737BD">
        <w:rPr>
          <w:rFonts w:ascii="Tahoma" w:hAnsi="Tahoma" w:cs="Tahoma"/>
          <w:spacing w:val="1"/>
          <w:lang w:val="es-AR"/>
        </w:rPr>
        <w:t>i</w:t>
      </w:r>
      <w:r w:rsidRPr="009737BD">
        <w:rPr>
          <w:rFonts w:ascii="Tahoma" w:hAnsi="Tahoma" w:cs="Tahoma"/>
          <w:lang w:val="es-AR"/>
        </w:rPr>
        <w:t>co.</w:t>
      </w:r>
      <w:r w:rsidRPr="009737BD">
        <w:rPr>
          <w:rFonts w:ascii="Tahoma" w:hAnsi="Tahoma" w:cs="Tahoma"/>
          <w:spacing w:val="52"/>
          <w:lang w:val="es-AR"/>
        </w:rPr>
        <w:t xml:space="preserve"> </w:t>
      </w:r>
      <w:r w:rsidRPr="009737BD">
        <w:rPr>
          <w:rFonts w:ascii="Tahoma" w:hAnsi="Tahoma" w:cs="Tahoma"/>
          <w:lang w:val="es-AR"/>
        </w:rPr>
        <w:t>Ej.:</w:t>
      </w:r>
      <w:r w:rsidRPr="009737BD">
        <w:rPr>
          <w:rFonts w:ascii="Tahoma" w:hAnsi="Tahoma" w:cs="Tahoma"/>
          <w:spacing w:val="57"/>
          <w:lang w:val="es-AR"/>
        </w:rPr>
        <w:t xml:space="preserve"> </w:t>
      </w:r>
      <w:r w:rsidRPr="009737BD">
        <w:rPr>
          <w:rFonts w:ascii="Tahoma" w:hAnsi="Tahoma" w:cs="Tahoma"/>
          <w:lang w:val="es-AR"/>
        </w:rPr>
        <w:t>repar</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5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55"/>
          <w:lang w:val="es-AR"/>
        </w:rPr>
        <w:t xml:space="preserve"> </w:t>
      </w:r>
      <w:r w:rsidRPr="009737BD">
        <w:rPr>
          <w:rFonts w:ascii="Tahoma" w:hAnsi="Tahoma" w:cs="Tahoma"/>
          <w:lang w:val="es-AR"/>
        </w:rPr>
        <w:t>calzado,</w:t>
      </w:r>
      <w:r w:rsidRPr="009737BD">
        <w:rPr>
          <w:rFonts w:ascii="Tahoma" w:hAnsi="Tahoma" w:cs="Tahoma"/>
          <w:spacing w:val="50"/>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aparatos</w:t>
      </w:r>
      <w:r w:rsidRPr="009737BD">
        <w:rPr>
          <w:rFonts w:ascii="Tahoma" w:hAnsi="Tahoma" w:cs="Tahoma"/>
          <w:spacing w:val="1"/>
          <w:lang w:val="es-AR"/>
        </w:rPr>
        <w:t xml:space="preserve"> </w:t>
      </w:r>
      <w:r w:rsidRPr="009737BD">
        <w:rPr>
          <w:rFonts w:ascii="Tahoma" w:hAnsi="Tahoma" w:cs="Tahoma"/>
          <w:lang w:val="es-AR"/>
        </w:rPr>
        <w:t>eléctricos,</w:t>
      </w:r>
      <w:r w:rsidRPr="009737BD">
        <w:rPr>
          <w:rFonts w:ascii="Tahoma" w:hAnsi="Tahoma" w:cs="Tahoma"/>
          <w:spacing w:val="-9"/>
          <w:lang w:val="es-AR"/>
        </w:rPr>
        <w:t xml:space="preserve"> </w:t>
      </w:r>
      <w:r w:rsidRPr="009737BD">
        <w:rPr>
          <w:rFonts w:ascii="Tahoma" w:hAnsi="Tahoma" w:cs="Tahoma"/>
          <w:lang w:val="es-AR"/>
        </w:rPr>
        <w:t>re</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jes,</w:t>
      </w:r>
      <w:r w:rsidRPr="009737BD">
        <w:rPr>
          <w:rFonts w:ascii="Tahoma" w:hAnsi="Tahoma" w:cs="Tahoma"/>
          <w:spacing w:val="-5"/>
          <w:lang w:val="es-AR"/>
        </w:rPr>
        <w:t xml:space="preserve"> </w:t>
      </w:r>
      <w:r w:rsidRPr="009737BD">
        <w:rPr>
          <w:rFonts w:ascii="Tahoma" w:hAnsi="Tahoma" w:cs="Tahoma"/>
          <w:lang w:val="es-AR"/>
        </w:rPr>
        <w:t>joyas,</w:t>
      </w:r>
      <w:r w:rsidRPr="009737BD">
        <w:rPr>
          <w:rFonts w:ascii="Tahoma" w:hAnsi="Tahoma" w:cs="Tahoma"/>
          <w:spacing w:val="-4"/>
          <w:lang w:val="es-AR"/>
        </w:rPr>
        <w:t xml:space="preserve"> </w:t>
      </w:r>
      <w:r w:rsidRPr="009737BD">
        <w:rPr>
          <w:rFonts w:ascii="Tahoma" w:hAnsi="Tahoma" w:cs="Tahoma"/>
          <w:lang w:val="es-AR"/>
        </w:rPr>
        <w:t>etc.</w:t>
      </w:r>
    </w:p>
    <w:p w:rsidR="001A5F7E" w:rsidRPr="00E557A0" w:rsidRDefault="001A5F7E" w:rsidP="00E557A0">
      <w:pPr>
        <w:widowControl w:val="0"/>
        <w:tabs>
          <w:tab w:val="left" w:pos="1701"/>
        </w:tabs>
        <w:autoSpaceDE w:val="0"/>
        <w:autoSpaceDN w:val="0"/>
        <w:adjustRightInd w:val="0"/>
        <w:spacing w:after="0" w:line="265" w:lineRule="exact"/>
        <w:ind w:left="102" w:right="7599"/>
        <w:jc w:val="both"/>
        <w:rPr>
          <w:rFonts w:ascii="Tahoma" w:hAnsi="Tahoma" w:cs="Tahoma"/>
          <w:b/>
          <w:lang w:val="es-AR"/>
        </w:rPr>
      </w:pPr>
      <w:r w:rsidRPr="00E557A0">
        <w:rPr>
          <w:rFonts w:ascii="Tahoma" w:hAnsi="Tahoma" w:cs="Tahoma"/>
          <w:b/>
          <w:position w:val="-1"/>
          <w:lang w:val="es-AR"/>
        </w:rPr>
        <w:t>VI</w:t>
      </w:r>
      <w:r w:rsidRPr="00E557A0">
        <w:rPr>
          <w:rFonts w:ascii="Tahoma" w:hAnsi="Tahoma" w:cs="Tahoma"/>
          <w:b/>
          <w:spacing w:val="1"/>
          <w:position w:val="-1"/>
          <w:lang w:val="es-AR"/>
        </w:rPr>
        <w:t>I</w:t>
      </w:r>
      <w:r w:rsidRPr="00E557A0">
        <w:rPr>
          <w:rFonts w:ascii="Tahoma" w:hAnsi="Tahoma" w:cs="Tahoma"/>
          <w:b/>
          <w:position w:val="-1"/>
          <w:lang w:val="es-AR"/>
        </w:rPr>
        <w:t>I.1</w:t>
      </w:r>
      <w:r w:rsidRPr="00E557A0">
        <w:rPr>
          <w:rFonts w:ascii="Tahoma" w:hAnsi="Tahoma" w:cs="Tahoma"/>
          <w:b/>
          <w:spacing w:val="1"/>
          <w:position w:val="-1"/>
          <w:lang w:val="es-AR"/>
        </w:rPr>
        <w:t>4</w:t>
      </w:r>
      <w:r w:rsidRPr="00E557A0">
        <w:rPr>
          <w:rFonts w:ascii="Tahoma" w:hAnsi="Tahoma" w:cs="Tahoma"/>
          <w:b/>
          <w:position w:val="-1"/>
          <w:lang w:val="es-AR"/>
        </w:rPr>
        <w:t>.2.</w:t>
      </w:r>
    </w:p>
    <w:p w:rsidR="001A5F7E" w:rsidRPr="009737BD" w:rsidRDefault="001A5F7E" w:rsidP="00AE7ADF">
      <w:pPr>
        <w:widowControl w:val="0"/>
        <w:numPr>
          <w:ilvl w:val="0"/>
          <w:numId w:val="4"/>
        </w:numPr>
        <w:autoSpaceDE w:val="0"/>
        <w:autoSpaceDN w:val="0"/>
        <w:adjustRightInd w:val="0"/>
        <w:spacing w:before="7" w:after="0" w:line="266" w:lineRule="exact"/>
        <w:ind w:right="70"/>
        <w:jc w:val="both"/>
        <w:rPr>
          <w:rFonts w:ascii="Tahoma" w:hAnsi="Tahoma" w:cs="Tahoma"/>
          <w:lang w:val="es-AR"/>
        </w:rPr>
      </w:pPr>
      <w:r w:rsidRPr="00200861">
        <w:rPr>
          <w:rFonts w:ascii="Tahoma" w:hAnsi="Tahoma" w:cs="Tahoma"/>
          <w:b/>
          <w:lang w:val="es-AR"/>
        </w:rPr>
        <w:t>Servic</w:t>
      </w:r>
      <w:r w:rsidRPr="00200861">
        <w:rPr>
          <w:rFonts w:ascii="Tahoma" w:hAnsi="Tahoma" w:cs="Tahoma"/>
          <w:b/>
          <w:spacing w:val="1"/>
          <w:lang w:val="es-AR"/>
        </w:rPr>
        <w:t>i</w:t>
      </w:r>
      <w:r w:rsidRPr="00200861">
        <w:rPr>
          <w:rFonts w:ascii="Tahoma" w:hAnsi="Tahoma" w:cs="Tahoma"/>
          <w:b/>
          <w:lang w:val="es-AR"/>
        </w:rPr>
        <w:t>os</w:t>
      </w:r>
      <w:r w:rsidRPr="00200861">
        <w:rPr>
          <w:rFonts w:ascii="Tahoma" w:hAnsi="Tahoma" w:cs="Tahoma"/>
          <w:b/>
          <w:spacing w:val="35"/>
          <w:lang w:val="es-AR"/>
        </w:rPr>
        <w:t xml:space="preserve"> </w:t>
      </w:r>
      <w:r w:rsidRPr="00200861">
        <w:rPr>
          <w:rFonts w:ascii="Tahoma" w:hAnsi="Tahoma" w:cs="Tahoma"/>
          <w:b/>
          <w:spacing w:val="1"/>
          <w:lang w:val="es-AR"/>
        </w:rPr>
        <w:t>pe</w:t>
      </w:r>
      <w:r w:rsidRPr="00200861">
        <w:rPr>
          <w:rFonts w:ascii="Tahoma" w:hAnsi="Tahoma" w:cs="Tahoma"/>
          <w:b/>
          <w:lang w:val="es-AR"/>
        </w:rPr>
        <w:t>rsonales:</w:t>
      </w:r>
      <w:r w:rsidRPr="009737BD">
        <w:rPr>
          <w:rFonts w:ascii="Tahoma" w:hAnsi="Tahoma" w:cs="Tahoma"/>
          <w:spacing w:val="40"/>
          <w:lang w:val="es-AR"/>
        </w:rPr>
        <w:t xml:space="preserve"> </w:t>
      </w:r>
      <w:r w:rsidRPr="009737BD">
        <w:rPr>
          <w:rFonts w:ascii="Tahoma" w:hAnsi="Tahoma" w:cs="Tahoma"/>
          <w:spacing w:val="1"/>
          <w:lang w:val="es-AR"/>
        </w:rPr>
        <w:t>S</w:t>
      </w:r>
      <w:r w:rsidRPr="009737BD">
        <w:rPr>
          <w:rFonts w:ascii="Tahoma" w:hAnsi="Tahoma" w:cs="Tahoma"/>
          <w:lang w:val="es-AR"/>
        </w:rPr>
        <w:t>e</w:t>
      </w:r>
      <w:r w:rsidRPr="009737BD">
        <w:rPr>
          <w:rFonts w:ascii="Tahoma" w:hAnsi="Tahoma" w:cs="Tahoma"/>
          <w:spacing w:val="40"/>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tie</w:t>
      </w:r>
      <w:r w:rsidRPr="009737BD">
        <w:rPr>
          <w:rFonts w:ascii="Tahoma" w:hAnsi="Tahoma" w:cs="Tahoma"/>
          <w:spacing w:val="1"/>
          <w:lang w:val="es-AR"/>
        </w:rPr>
        <w:t>n</w:t>
      </w:r>
      <w:r w:rsidRPr="009737BD">
        <w:rPr>
          <w:rFonts w:ascii="Tahoma" w:hAnsi="Tahoma" w:cs="Tahoma"/>
          <w:lang w:val="es-AR"/>
        </w:rPr>
        <w:t>de</w:t>
      </w:r>
      <w:r w:rsidRPr="009737BD">
        <w:rPr>
          <w:rFonts w:ascii="Tahoma" w:hAnsi="Tahoma" w:cs="Tahoma"/>
          <w:spacing w:val="41"/>
          <w:lang w:val="es-AR"/>
        </w:rPr>
        <w:t xml:space="preserve"> </w:t>
      </w:r>
      <w:r w:rsidRPr="009737BD">
        <w:rPr>
          <w:rFonts w:ascii="Tahoma" w:hAnsi="Tahoma" w:cs="Tahoma"/>
          <w:lang w:val="es-AR"/>
        </w:rPr>
        <w:t>por</w:t>
      </w:r>
      <w:r w:rsidRPr="009737BD">
        <w:rPr>
          <w:rFonts w:ascii="Tahoma" w:hAnsi="Tahoma" w:cs="Tahoma"/>
          <w:spacing w:val="38"/>
          <w:lang w:val="es-AR"/>
        </w:rPr>
        <w:t xml:space="preserve"> </w:t>
      </w:r>
      <w:r w:rsidRPr="009737BD">
        <w:rPr>
          <w:rFonts w:ascii="Tahoma" w:hAnsi="Tahoma" w:cs="Tahoma"/>
          <w:spacing w:val="1"/>
          <w:lang w:val="es-AR"/>
        </w:rPr>
        <w:t>t</w:t>
      </w:r>
      <w:r w:rsidRPr="009737BD">
        <w:rPr>
          <w:rFonts w:ascii="Tahoma" w:hAnsi="Tahoma" w:cs="Tahoma"/>
          <w:lang w:val="es-AR"/>
        </w:rPr>
        <w:t>al</w:t>
      </w:r>
      <w:r w:rsidRPr="009737BD">
        <w:rPr>
          <w:rFonts w:ascii="Tahoma" w:hAnsi="Tahoma" w:cs="Tahoma"/>
          <w:spacing w:val="41"/>
          <w:lang w:val="es-AR"/>
        </w:rPr>
        <w:t xml:space="preserve"> </w:t>
      </w:r>
      <w:r w:rsidRPr="009737BD">
        <w:rPr>
          <w:rFonts w:ascii="Tahoma" w:hAnsi="Tahoma" w:cs="Tahoma"/>
          <w:lang w:val="es-AR"/>
        </w:rPr>
        <w:t>a</w:t>
      </w:r>
      <w:r w:rsidRPr="009737BD">
        <w:rPr>
          <w:rFonts w:ascii="Tahoma" w:hAnsi="Tahoma" w:cs="Tahoma"/>
          <w:spacing w:val="42"/>
          <w:lang w:val="es-AR"/>
        </w:rPr>
        <w:t xml:space="preserve"> </w:t>
      </w:r>
      <w:r w:rsidRPr="009737BD">
        <w:rPr>
          <w:rFonts w:ascii="Tahoma" w:hAnsi="Tahoma" w:cs="Tahoma"/>
          <w:spacing w:val="1"/>
          <w:lang w:val="es-AR"/>
        </w:rPr>
        <w:t>a</w:t>
      </w:r>
      <w:r w:rsidRPr="009737BD">
        <w:rPr>
          <w:rFonts w:ascii="Tahoma" w:hAnsi="Tahoma" w:cs="Tahoma"/>
          <w:lang w:val="es-AR"/>
        </w:rPr>
        <w:t>quellos</w:t>
      </w:r>
      <w:r w:rsidRPr="009737BD">
        <w:rPr>
          <w:rFonts w:ascii="Tahoma" w:hAnsi="Tahoma" w:cs="Tahoma"/>
          <w:spacing w:val="36"/>
          <w:lang w:val="es-AR"/>
        </w:rPr>
        <w:t xml:space="preserve"> </w:t>
      </w:r>
      <w:r w:rsidRPr="009737BD">
        <w:rPr>
          <w:rFonts w:ascii="Tahoma" w:hAnsi="Tahoma" w:cs="Tahoma"/>
          <w:lang w:val="es-AR"/>
        </w:rPr>
        <w:t>que</w:t>
      </w:r>
      <w:r w:rsidRPr="009737BD">
        <w:rPr>
          <w:rFonts w:ascii="Tahoma" w:hAnsi="Tahoma" w:cs="Tahoma"/>
          <w:spacing w:val="39"/>
          <w:lang w:val="es-AR"/>
        </w:rPr>
        <w:t xml:space="preserve"> </w:t>
      </w:r>
      <w:r w:rsidRPr="009737BD">
        <w:rPr>
          <w:rFonts w:ascii="Tahoma" w:hAnsi="Tahoma" w:cs="Tahoma"/>
          <w:lang w:val="es-AR"/>
        </w:rPr>
        <w:t>se</w:t>
      </w:r>
      <w:r w:rsidRPr="009737BD">
        <w:rPr>
          <w:rFonts w:ascii="Tahoma" w:hAnsi="Tahoma" w:cs="Tahoma"/>
          <w:spacing w:val="39"/>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estan</w:t>
      </w:r>
      <w:r w:rsidRPr="009737BD">
        <w:rPr>
          <w:rFonts w:ascii="Tahoma" w:hAnsi="Tahoma" w:cs="Tahoma"/>
          <w:spacing w:val="41"/>
          <w:lang w:val="es-AR"/>
        </w:rPr>
        <w:t xml:space="preserve"> </w:t>
      </w:r>
      <w:r w:rsidRPr="009737BD">
        <w:rPr>
          <w:rFonts w:ascii="Tahoma" w:hAnsi="Tahoma" w:cs="Tahoma"/>
          <w:lang w:val="es-AR"/>
        </w:rPr>
        <w:t>en</w:t>
      </w:r>
      <w:r w:rsidRPr="009737BD">
        <w:rPr>
          <w:rFonts w:ascii="Tahoma" w:hAnsi="Tahoma" w:cs="Tahoma"/>
          <w:spacing w:val="40"/>
          <w:lang w:val="es-AR"/>
        </w:rPr>
        <w:t xml:space="preserve"> </w:t>
      </w:r>
      <w:r w:rsidRPr="009737BD">
        <w:rPr>
          <w:rFonts w:ascii="Tahoma" w:hAnsi="Tahoma" w:cs="Tahoma"/>
          <w:lang w:val="es-AR"/>
        </w:rPr>
        <w:t>forma</w:t>
      </w:r>
      <w:r w:rsidRPr="009737BD">
        <w:rPr>
          <w:rFonts w:ascii="Tahoma" w:hAnsi="Tahoma" w:cs="Tahoma"/>
          <w:spacing w:val="38"/>
          <w:lang w:val="es-AR"/>
        </w:rPr>
        <w:t xml:space="preserve"> </w:t>
      </w:r>
      <w:r w:rsidRPr="009737BD">
        <w:rPr>
          <w:rFonts w:ascii="Tahoma" w:hAnsi="Tahoma" w:cs="Tahoma"/>
          <w:lang w:val="es-AR"/>
        </w:rPr>
        <w:t>directa</w:t>
      </w:r>
      <w:r w:rsidRPr="009737BD">
        <w:rPr>
          <w:rFonts w:ascii="Tahoma" w:hAnsi="Tahoma" w:cs="Tahoma"/>
          <w:spacing w:val="35"/>
          <w:lang w:val="es-AR"/>
        </w:rPr>
        <w:t xml:space="preserve"> </w:t>
      </w:r>
      <w:r w:rsidRPr="009737BD">
        <w:rPr>
          <w:rFonts w:ascii="Tahoma" w:hAnsi="Tahoma" w:cs="Tahoma"/>
          <w:lang w:val="es-AR"/>
        </w:rPr>
        <w:t xml:space="preserve">al </w:t>
      </w:r>
      <w:r w:rsidRPr="009737BD">
        <w:rPr>
          <w:rFonts w:ascii="Tahoma" w:hAnsi="Tahoma" w:cs="Tahoma"/>
          <w:w w:val="99"/>
          <w:lang w:val="es-AR"/>
        </w:rPr>
        <w:t>usuario</w:t>
      </w:r>
      <w:r w:rsidRPr="009737BD">
        <w:rPr>
          <w:rFonts w:ascii="Tahoma" w:hAnsi="Tahoma" w:cs="Tahoma"/>
          <w:lang w:val="es-AR"/>
        </w:rPr>
        <w:t xml:space="preserve"> </w:t>
      </w:r>
      <w:r w:rsidRPr="009737BD">
        <w:rPr>
          <w:rFonts w:ascii="Tahoma" w:hAnsi="Tahoma" w:cs="Tahoma"/>
          <w:spacing w:val="-4"/>
          <w:lang w:val="es-AR"/>
        </w:rPr>
        <w:t xml:space="preserve"> </w:t>
      </w:r>
      <w:r w:rsidRPr="009737BD">
        <w:rPr>
          <w:rFonts w:ascii="Tahoma" w:hAnsi="Tahoma" w:cs="Tahoma"/>
          <w:w w:val="99"/>
          <w:lang w:val="es-AR"/>
        </w:rPr>
        <w:t>y</w:t>
      </w:r>
      <w:r w:rsidRPr="009737BD">
        <w:rPr>
          <w:rFonts w:ascii="Tahoma" w:hAnsi="Tahoma" w:cs="Tahoma"/>
          <w:lang w:val="es-AR"/>
        </w:rPr>
        <w:t xml:space="preserve"> </w:t>
      </w:r>
      <w:r w:rsidRPr="009737BD">
        <w:rPr>
          <w:rFonts w:ascii="Tahoma" w:hAnsi="Tahoma" w:cs="Tahoma"/>
          <w:spacing w:val="-4"/>
          <w:lang w:val="es-AR"/>
        </w:rPr>
        <w:t xml:space="preserve"> </w:t>
      </w:r>
      <w:r w:rsidRPr="009737BD">
        <w:rPr>
          <w:rFonts w:ascii="Tahoma" w:hAnsi="Tahoma" w:cs="Tahoma"/>
          <w:lang w:val="es-AR"/>
        </w:rPr>
        <w:t>comprenden</w:t>
      </w:r>
      <w:r w:rsidRPr="009737BD">
        <w:rPr>
          <w:rFonts w:ascii="Tahoma" w:hAnsi="Tahoma" w:cs="Tahoma"/>
          <w:spacing w:val="48"/>
          <w:lang w:val="es-AR"/>
        </w:rPr>
        <w:t xml:space="preserve"> </w:t>
      </w:r>
      <w:r w:rsidRPr="009737BD">
        <w:rPr>
          <w:rFonts w:ascii="Tahoma" w:hAnsi="Tahoma" w:cs="Tahoma"/>
          <w:lang w:val="es-AR"/>
        </w:rPr>
        <w:t>activid</w:t>
      </w:r>
      <w:r w:rsidRPr="009737BD">
        <w:rPr>
          <w:rFonts w:ascii="Tahoma" w:hAnsi="Tahoma" w:cs="Tahoma"/>
          <w:spacing w:val="1"/>
          <w:lang w:val="es-AR"/>
        </w:rPr>
        <w:t>a</w:t>
      </w:r>
      <w:r w:rsidRPr="009737BD">
        <w:rPr>
          <w:rFonts w:ascii="Tahoma" w:hAnsi="Tahoma" w:cs="Tahoma"/>
          <w:lang w:val="es-AR"/>
        </w:rPr>
        <w:t>des</w:t>
      </w:r>
      <w:r w:rsidRPr="009737BD">
        <w:rPr>
          <w:rFonts w:ascii="Tahoma" w:hAnsi="Tahoma" w:cs="Tahoma"/>
          <w:spacing w:val="55"/>
          <w:lang w:val="es-AR"/>
        </w:rPr>
        <w:t xml:space="preserve"> </w:t>
      </w:r>
      <w:r w:rsidRPr="009737BD">
        <w:rPr>
          <w:rFonts w:ascii="Tahoma" w:hAnsi="Tahoma" w:cs="Tahoma"/>
          <w:lang w:val="es-AR"/>
        </w:rPr>
        <w:t>tales</w:t>
      </w:r>
      <w:r w:rsidRPr="009737BD">
        <w:rPr>
          <w:rFonts w:ascii="Tahoma" w:hAnsi="Tahoma" w:cs="Tahoma"/>
          <w:spacing w:val="54"/>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54"/>
          <w:lang w:val="es-AR"/>
        </w:rPr>
        <w:t xml:space="preserve"> </w:t>
      </w:r>
      <w:r w:rsidRPr="009737BD">
        <w:rPr>
          <w:rFonts w:ascii="Tahoma" w:hAnsi="Tahoma" w:cs="Tahoma"/>
          <w:lang w:val="es-AR"/>
        </w:rPr>
        <w:t>pelu</w:t>
      </w:r>
      <w:r w:rsidRPr="009737BD">
        <w:rPr>
          <w:rFonts w:ascii="Tahoma" w:hAnsi="Tahoma" w:cs="Tahoma"/>
          <w:spacing w:val="1"/>
          <w:lang w:val="es-AR"/>
        </w:rPr>
        <w:t>q</w:t>
      </w:r>
      <w:r w:rsidRPr="009737BD">
        <w:rPr>
          <w:rFonts w:ascii="Tahoma" w:hAnsi="Tahoma" w:cs="Tahoma"/>
          <w:lang w:val="es-AR"/>
        </w:rPr>
        <w:t>uer</w:t>
      </w:r>
      <w:r w:rsidRPr="009737BD">
        <w:rPr>
          <w:rFonts w:ascii="Tahoma" w:hAnsi="Tahoma" w:cs="Tahoma"/>
          <w:spacing w:val="1"/>
          <w:lang w:val="es-AR"/>
        </w:rPr>
        <w:t>í</w:t>
      </w:r>
      <w:r w:rsidRPr="009737BD">
        <w:rPr>
          <w:rFonts w:ascii="Tahoma" w:hAnsi="Tahoma" w:cs="Tahoma"/>
          <w:lang w:val="es-AR"/>
        </w:rPr>
        <w:t>as,</w:t>
      </w:r>
      <w:r w:rsidRPr="009737BD">
        <w:rPr>
          <w:rFonts w:ascii="Tahoma" w:hAnsi="Tahoma" w:cs="Tahoma"/>
          <w:spacing w:val="55"/>
          <w:lang w:val="es-AR"/>
        </w:rPr>
        <w:t xml:space="preserve"> </w:t>
      </w:r>
      <w:r w:rsidRPr="009737BD">
        <w:rPr>
          <w:rFonts w:ascii="Tahoma" w:hAnsi="Tahoma" w:cs="Tahoma"/>
          <w:lang w:val="es-AR"/>
        </w:rPr>
        <w:t>salones</w:t>
      </w:r>
      <w:r w:rsidRPr="009737BD">
        <w:rPr>
          <w:rFonts w:ascii="Tahoma" w:hAnsi="Tahoma" w:cs="Tahoma"/>
          <w:spacing w:val="54"/>
          <w:lang w:val="es-AR"/>
        </w:rPr>
        <w:t xml:space="preserve"> </w:t>
      </w:r>
      <w:r w:rsidRPr="009737BD">
        <w:rPr>
          <w:rFonts w:ascii="Tahoma" w:hAnsi="Tahoma" w:cs="Tahoma"/>
          <w:lang w:val="es-AR"/>
        </w:rPr>
        <w:t>de</w:t>
      </w:r>
      <w:r w:rsidRPr="009737BD">
        <w:rPr>
          <w:rFonts w:ascii="Tahoma" w:hAnsi="Tahoma" w:cs="Tahoma"/>
          <w:spacing w:val="56"/>
          <w:lang w:val="es-AR"/>
        </w:rPr>
        <w:t xml:space="preserve"> </w:t>
      </w:r>
      <w:r w:rsidRPr="009737BD">
        <w:rPr>
          <w:rFonts w:ascii="Tahoma" w:hAnsi="Tahoma" w:cs="Tahoma"/>
          <w:lang w:val="es-AR"/>
        </w:rPr>
        <w:t>bellez</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53"/>
          <w:lang w:val="es-AR"/>
        </w:rPr>
        <w:t xml:space="preserve"> </w:t>
      </w:r>
      <w:r w:rsidRPr="009737BD">
        <w:rPr>
          <w:rFonts w:ascii="Tahoma" w:hAnsi="Tahoma" w:cs="Tahoma"/>
          <w:lang w:val="es-AR"/>
        </w:rPr>
        <w:t>estud</w:t>
      </w:r>
      <w:r w:rsidRPr="009737BD">
        <w:rPr>
          <w:rFonts w:ascii="Tahoma" w:hAnsi="Tahoma" w:cs="Tahoma"/>
          <w:spacing w:val="1"/>
          <w:lang w:val="es-AR"/>
        </w:rPr>
        <w:t>i</w:t>
      </w:r>
      <w:r w:rsidRPr="009737BD">
        <w:rPr>
          <w:rFonts w:ascii="Tahoma" w:hAnsi="Tahoma" w:cs="Tahoma"/>
          <w:lang w:val="es-AR"/>
        </w:rPr>
        <w:t>os</w:t>
      </w:r>
      <w:r w:rsidR="00025C68">
        <w:rPr>
          <w:rFonts w:ascii="Tahoma" w:hAnsi="Tahoma" w:cs="Tahoma"/>
          <w:lang w:val="es-AR"/>
        </w:rPr>
        <w:t xml:space="preserve"> fotográficos, etc.</w:t>
      </w:r>
    </w:p>
    <w:p w:rsidR="001A5F7E" w:rsidRPr="009737BD" w:rsidRDefault="001A5F7E">
      <w:pPr>
        <w:widowControl w:val="0"/>
        <w:autoSpaceDE w:val="0"/>
        <w:autoSpaceDN w:val="0"/>
        <w:adjustRightInd w:val="0"/>
        <w:spacing w:after="0" w:line="266" w:lineRule="exact"/>
        <w:ind w:left="102" w:right="7513"/>
        <w:rPr>
          <w:rFonts w:ascii="Tahoma" w:hAnsi="Tahoma" w:cs="Tahoma"/>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I.1</w:t>
      </w:r>
      <w:r w:rsidRPr="00E557A0">
        <w:rPr>
          <w:rFonts w:ascii="Tahoma" w:hAnsi="Tahoma" w:cs="Tahoma"/>
          <w:b/>
          <w:spacing w:val="1"/>
          <w:lang w:val="es-AR"/>
        </w:rPr>
        <w:t>4</w:t>
      </w:r>
      <w:r w:rsidRPr="00E557A0">
        <w:rPr>
          <w:rFonts w:ascii="Tahoma" w:hAnsi="Tahoma" w:cs="Tahoma"/>
          <w:b/>
          <w:lang w:val="es-AR"/>
        </w:rPr>
        <w:t>.3.</w:t>
      </w:r>
    </w:p>
    <w:p w:rsidR="001A5F7E" w:rsidRPr="009737BD" w:rsidRDefault="001A5F7E" w:rsidP="00AE7ADF">
      <w:pPr>
        <w:widowControl w:val="0"/>
        <w:numPr>
          <w:ilvl w:val="0"/>
          <w:numId w:val="4"/>
        </w:numPr>
        <w:autoSpaceDE w:val="0"/>
        <w:autoSpaceDN w:val="0"/>
        <w:adjustRightInd w:val="0"/>
        <w:spacing w:after="0" w:line="266" w:lineRule="exact"/>
        <w:ind w:right="69"/>
        <w:jc w:val="both"/>
        <w:rPr>
          <w:rFonts w:ascii="Tahoma" w:hAnsi="Tahoma" w:cs="Tahoma"/>
          <w:lang w:val="es-AR"/>
        </w:rPr>
      </w:pPr>
      <w:r w:rsidRPr="00200861">
        <w:rPr>
          <w:rFonts w:ascii="Tahoma" w:hAnsi="Tahoma" w:cs="Tahoma"/>
          <w:b/>
          <w:lang w:val="es-AR"/>
        </w:rPr>
        <w:t>Servic</w:t>
      </w:r>
      <w:r w:rsidRPr="00200861">
        <w:rPr>
          <w:rFonts w:ascii="Tahoma" w:hAnsi="Tahoma" w:cs="Tahoma"/>
          <w:b/>
          <w:spacing w:val="1"/>
          <w:lang w:val="es-AR"/>
        </w:rPr>
        <w:t>i</w:t>
      </w:r>
      <w:r w:rsidRPr="00200861">
        <w:rPr>
          <w:rFonts w:ascii="Tahoma" w:hAnsi="Tahoma" w:cs="Tahoma"/>
          <w:b/>
          <w:lang w:val="es-AR"/>
        </w:rPr>
        <w:t>os</w:t>
      </w:r>
      <w:r w:rsidRPr="00200861">
        <w:rPr>
          <w:rFonts w:ascii="Tahoma" w:hAnsi="Tahoma" w:cs="Tahoma"/>
          <w:b/>
          <w:spacing w:val="24"/>
          <w:lang w:val="es-AR"/>
        </w:rPr>
        <w:t xml:space="preserve"> </w:t>
      </w:r>
      <w:r w:rsidRPr="00200861">
        <w:rPr>
          <w:rFonts w:ascii="Tahoma" w:hAnsi="Tahoma" w:cs="Tahoma"/>
          <w:b/>
          <w:spacing w:val="1"/>
          <w:lang w:val="es-AR"/>
        </w:rPr>
        <w:t>ge</w:t>
      </w:r>
      <w:r w:rsidRPr="00200861">
        <w:rPr>
          <w:rFonts w:ascii="Tahoma" w:hAnsi="Tahoma" w:cs="Tahoma"/>
          <w:b/>
          <w:lang w:val="es-AR"/>
        </w:rPr>
        <w:t>nerales:</w:t>
      </w:r>
      <w:r w:rsidRPr="009737BD">
        <w:rPr>
          <w:rFonts w:ascii="Tahoma" w:hAnsi="Tahoma" w:cs="Tahoma"/>
          <w:spacing w:val="29"/>
          <w:lang w:val="es-AR"/>
        </w:rPr>
        <w:t xml:space="preserve"> </w:t>
      </w:r>
      <w:r w:rsidRPr="009737BD">
        <w:rPr>
          <w:rFonts w:ascii="Tahoma" w:hAnsi="Tahoma" w:cs="Tahoma"/>
          <w:spacing w:val="1"/>
          <w:lang w:val="es-AR"/>
        </w:rPr>
        <w:t>S</w:t>
      </w:r>
      <w:r w:rsidRPr="009737BD">
        <w:rPr>
          <w:rFonts w:ascii="Tahoma" w:hAnsi="Tahoma" w:cs="Tahoma"/>
          <w:lang w:val="es-AR"/>
        </w:rPr>
        <w:t>e</w:t>
      </w:r>
      <w:r w:rsidRPr="009737BD">
        <w:rPr>
          <w:rFonts w:ascii="Tahoma" w:hAnsi="Tahoma" w:cs="Tahoma"/>
          <w:spacing w:val="30"/>
          <w:lang w:val="es-AR"/>
        </w:rPr>
        <w:t xml:space="preserve"> </w:t>
      </w:r>
      <w:r w:rsidRPr="009737BD">
        <w:rPr>
          <w:rFonts w:ascii="Tahoma" w:hAnsi="Tahoma" w:cs="Tahoma"/>
          <w:lang w:val="es-AR"/>
        </w:rPr>
        <w:t>enti</w:t>
      </w:r>
      <w:r w:rsidRPr="009737BD">
        <w:rPr>
          <w:rFonts w:ascii="Tahoma" w:hAnsi="Tahoma" w:cs="Tahoma"/>
          <w:spacing w:val="1"/>
          <w:lang w:val="es-AR"/>
        </w:rPr>
        <w:t>e</w:t>
      </w:r>
      <w:r w:rsidRPr="009737BD">
        <w:rPr>
          <w:rFonts w:ascii="Tahoma" w:hAnsi="Tahoma" w:cs="Tahoma"/>
          <w:lang w:val="es-AR"/>
        </w:rPr>
        <w:t>nde</w:t>
      </w:r>
      <w:r w:rsidRPr="009737BD">
        <w:rPr>
          <w:rFonts w:ascii="Tahoma" w:hAnsi="Tahoma" w:cs="Tahoma"/>
          <w:spacing w:val="28"/>
          <w:lang w:val="es-AR"/>
        </w:rPr>
        <w:t xml:space="preserve"> </w:t>
      </w:r>
      <w:r w:rsidRPr="009737BD">
        <w:rPr>
          <w:rFonts w:ascii="Tahoma" w:hAnsi="Tahoma" w:cs="Tahoma"/>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30"/>
          <w:lang w:val="es-AR"/>
        </w:rPr>
        <w:t xml:space="preserve"> </w:t>
      </w:r>
      <w:r w:rsidRPr="009737BD">
        <w:rPr>
          <w:rFonts w:ascii="Tahoma" w:hAnsi="Tahoma" w:cs="Tahoma"/>
          <w:lang w:val="es-AR"/>
        </w:rPr>
        <w:t>tal</w:t>
      </w:r>
      <w:r w:rsidRPr="009737BD">
        <w:rPr>
          <w:rFonts w:ascii="Tahoma" w:hAnsi="Tahoma" w:cs="Tahoma"/>
          <w:spacing w:val="30"/>
          <w:lang w:val="es-AR"/>
        </w:rPr>
        <w:t xml:space="preserve"> </w:t>
      </w:r>
      <w:r w:rsidRPr="009737BD">
        <w:rPr>
          <w:rFonts w:ascii="Tahoma" w:hAnsi="Tahoma" w:cs="Tahoma"/>
          <w:lang w:val="es-AR"/>
        </w:rPr>
        <w:t>a</w:t>
      </w:r>
      <w:r w:rsidRPr="009737BD">
        <w:rPr>
          <w:rFonts w:ascii="Tahoma" w:hAnsi="Tahoma" w:cs="Tahoma"/>
          <w:spacing w:val="1"/>
          <w:lang w:val="es-AR"/>
        </w:rPr>
        <w:t>q</w:t>
      </w:r>
      <w:r w:rsidRPr="009737BD">
        <w:rPr>
          <w:rFonts w:ascii="Tahoma" w:hAnsi="Tahoma" w:cs="Tahoma"/>
          <w:lang w:val="es-AR"/>
        </w:rPr>
        <w:t>uell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0"/>
          <w:lang w:val="es-AR"/>
        </w:rPr>
        <w:t xml:space="preserve"> </w:t>
      </w:r>
      <w:r w:rsidRPr="009737BD">
        <w:rPr>
          <w:rFonts w:ascii="Tahoma" w:hAnsi="Tahoma" w:cs="Tahoma"/>
          <w:lang w:val="es-AR"/>
        </w:rPr>
        <w:t>que</w:t>
      </w:r>
      <w:r w:rsidRPr="009737BD">
        <w:rPr>
          <w:rFonts w:ascii="Tahoma" w:hAnsi="Tahoma" w:cs="Tahoma"/>
          <w:spacing w:val="27"/>
          <w:lang w:val="es-AR"/>
        </w:rPr>
        <w:t xml:space="preserve"> </w:t>
      </w:r>
      <w:r w:rsidRPr="009737BD">
        <w:rPr>
          <w:rFonts w:ascii="Tahoma" w:hAnsi="Tahoma" w:cs="Tahoma"/>
          <w:lang w:val="es-AR"/>
        </w:rPr>
        <w:t>se</w:t>
      </w:r>
      <w:r w:rsidRPr="009737BD">
        <w:rPr>
          <w:rFonts w:ascii="Tahoma" w:hAnsi="Tahoma" w:cs="Tahoma"/>
          <w:spacing w:val="29"/>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estan</w:t>
      </w:r>
      <w:r w:rsidRPr="009737BD">
        <w:rPr>
          <w:rFonts w:ascii="Tahoma" w:hAnsi="Tahoma" w:cs="Tahoma"/>
          <w:spacing w:val="30"/>
          <w:lang w:val="es-AR"/>
        </w:rPr>
        <w:t xml:space="preserve"> </w:t>
      </w:r>
      <w:r w:rsidRPr="009737BD">
        <w:rPr>
          <w:rFonts w:ascii="Tahoma" w:hAnsi="Tahoma" w:cs="Tahoma"/>
          <w:lang w:val="es-AR"/>
        </w:rPr>
        <w:t>en</w:t>
      </w:r>
      <w:r w:rsidRPr="009737BD">
        <w:rPr>
          <w:rFonts w:ascii="Tahoma" w:hAnsi="Tahoma" w:cs="Tahoma"/>
          <w:spacing w:val="28"/>
          <w:lang w:val="es-AR"/>
        </w:rPr>
        <w:t xml:space="preserve"> </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l</w:t>
      </w:r>
      <w:r w:rsidRPr="009737BD">
        <w:rPr>
          <w:rFonts w:ascii="Tahoma" w:hAnsi="Tahoma" w:cs="Tahoma"/>
          <w:lang w:val="es-AR"/>
        </w:rPr>
        <w:t>ación</w:t>
      </w:r>
      <w:r w:rsidRPr="009737BD">
        <w:rPr>
          <w:rFonts w:ascii="Tahoma" w:hAnsi="Tahoma" w:cs="Tahoma"/>
          <w:spacing w:val="26"/>
          <w:lang w:val="es-AR"/>
        </w:rPr>
        <w:t xml:space="preserve"> </w:t>
      </w:r>
      <w:r w:rsidRPr="009737BD">
        <w:rPr>
          <w:rFonts w:ascii="Tahoma" w:hAnsi="Tahoma" w:cs="Tahoma"/>
          <w:lang w:val="es-AR"/>
        </w:rPr>
        <w:t>a</w:t>
      </w:r>
      <w:r w:rsidRPr="009737BD">
        <w:rPr>
          <w:rFonts w:ascii="Tahoma" w:hAnsi="Tahoma" w:cs="Tahoma"/>
          <w:spacing w:val="30"/>
          <w:lang w:val="es-AR"/>
        </w:rPr>
        <w:t xml:space="preserve"> </w:t>
      </w:r>
      <w:r w:rsidRPr="009737BD">
        <w:rPr>
          <w:rFonts w:ascii="Tahoma" w:hAnsi="Tahoma" w:cs="Tahoma"/>
          <w:lang w:val="es-AR"/>
        </w:rPr>
        <w:t>los</w:t>
      </w:r>
      <w:r w:rsidRPr="009737BD">
        <w:rPr>
          <w:rFonts w:ascii="Tahoma" w:hAnsi="Tahoma" w:cs="Tahoma"/>
          <w:spacing w:val="29"/>
          <w:lang w:val="es-AR"/>
        </w:rPr>
        <w:t xml:space="preserve"> </w:t>
      </w:r>
      <w:r w:rsidRPr="009737BD">
        <w:rPr>
          <w:rFonts w:ascii="Tahoma" w:hAnsi="Tahoma" w:cs="Tahoma"/>
          <w:lang w:val="es-AR"/>
        </w:rPr>
        <w:t>bienes inmueb</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9"/>
          <w:lang w:val="es-AR"/>
        </w:rPr>
        <w:t xml:space="preserve"> </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las</w:t>
      </w:r>
      <w:r w:rsidRPr="009737BD">
        <w:rPr>
          <w:rFonts w:ascii="Tahoma" w:hAnsi="Tahoma" w:cs="Tahoma"/>
          <w:spacing w:val="6"/>
          <w:lang w:val="es-AR"/>
        </w:rPr>
        <w:t xml:space="preserve"> </w:t>
      </w:r>
      <w:r w:rsidRPr="009737BD">
        <w:rPr>
          <w:rFonts w:ascii="Tahoma" w:hAnsi="Tahoma" w:cs="Tahoma"/>
          <w:lang w:val="es-AR"/>
        </w:rPr>
        <w:t>e</w:t>
      </w:r>
      <w:r w:rsidRPr="009737BD">
        <w:rPr>
          <w:rFonts w:ascii="Tahoma" w:hAnsi="Tahoma" w:cs="Tahoma"/>
          <w:spacing w:val="2"/>
          <w:lang w:val="es-AR"/>
        </w:rPr>
        <w:t>m</w:t>
      </w:r>
      <w:r w:rsidRPr="009737BD">
        <w:rPr>
          <w:rFonts w:ascii="Tahoma" w:hAnsi="Tahoma" w:cs="Tahoma"/>
          <w:lang w:val="es-AR"/>
        </w:rPr>
        <w:t>presas</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7"/>
          <w:lang w:val="es-AR"/>
        </w:rPr>
        <w:t xml:space="preserve"> </w:t>
      </w:r>
      <w:r w:rsidRPr="009737BD">
        <w:rPr>
          <w:rFonts w:ascii="Tahoma" w:hAnsi="Tahoma" w:cs="Tahoma"/>
          <w:lang w:val="es-AR"/>
        </w:rPr>
        <w:t>ge</w:t>
      </w:r>
      <w:r w:rsidRPr="009737BD">
        <w:rPr>
          <w:rFonts w:ascii="Tahoma" w:hAnsi="Tahoma" w:cs="Tahoma"/>
          <w:spacing w:val="1"/>
          <w:lang w:val="es-AR"/>
        </w:rPr>
        <w:t>ne</w:t>
      </w:r>
      <w:r w:rsidRPr="009737BD">
        <w:rPr>
          <w:rFonts w:ascii="Tahoma" w:hAnsi="Tahoma" w:cs="Tahoma"/>
          <w:lang w:val="es-AR"/>
        </w:rPr>
        <w:t>ral,</w:t>
      </w:r>
      <w:r w:rsidRPr="009737BD">
        <w:rPr>
          <w:rFonts w:ascii="Tahoma" w:hAnsi="Tahoma" w:cs="Tahoma"/>
          <w:spacing w:val="6"/>
          <w:lang w:val="es-AR"/>
        </w:rPr>
        <w:t xml:space="preserve"> </w:t>
      </w:r>
      <w:r w:rsidRPr="009737BD">
        <w:rPr>
          <w:rFonts w:ascii="Tahoma" w:hAnsi="Tahoma" w:cs="Tahoma"/>
          <w:lang w:val="es-AR"/>
        </w:rPr>
        <w:t>al</w:t>
      </w:r>
      <w:r w:rsidRPr="009737BD">
        <w:rPr>
          <w:rFonts w:ascii="Tahoma" w:hAnsi="Tahoma" w:cs="Tahoma"/>
          <w:spacing w:val="10"/>
          <w:lang w:val="es-AR"/>
        </w:rPr>
        <w:t xml:space="preserve"> </w:t>
      </w:r>
      <w:r w:rsidRPr="009737BD">
        <w:rPr>
          <w:rFonts w:ascii="Tahoma" w:hAnsi="Tahoma" w:cs="Tahoma"/>
          <w:lang w:val="es-AR"/>
        </w:rPr>
        <w:t>alq</w:t>
      </w:r>
      <w:r w:rsidRPr="009737BD">
        <w:rPr>
          <w:rFonts w:ascii="Tahoma" w:hAnsi="Tahoma" w:cs="Tahoma"/>
          <w:spacing w:val="-1"/>
          <w:lang w:val="es-AR"/>
        </w:rPr>
        <w:t>u</w:t>
      </w:r>
      <w:r w:rsidRPr="009737BD">
        <w:rPr>
          <w:rFonts w:ascii="Tahoma" w:hAnsi="Tahoma" w:cs="Tahoma"/>
          <w:lang w:val="es-AR"/>
        </w:rPr>
        <w:t>i</w:t>
      </w:r>
      <w:r w:rsidRPr="009737BD">
        <w:rPr>
          <w:rFonts w:ascii="Tahoma" w:hAnsi="Tahoma" w:cs="Tahoma"/>
          <w:spacing w:val="1"/>
          <w:lang w:val="es-AR"/>
        </w:rPr>
        <w:t>l</w:t>
      </w:r>
      <w:r w:rsidRPr="009737BD">
        <w:rPr>
          <w:rFonts w:ascii="Tahoma" w:hAnsi="Tahoma" w:cs="Tahoma"/>
          <w:lang w:val="es-AR"/>
        </w:rPr>
        <w:t>er</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7"/>
          <w:lang w:val="es-AR"/>
        </w:rPr>
        <w:t xml:space="preserve"> </w:t>
      </w:r>
      <w:r w:rsidRPr="009737BD">
        <w:rPr>
          <w:rFonts w:ascii="Tahoma" w:hAnsi="Tahoma" w:cs="Tahoma"/>
          <w:lang w:val="es-AR"/>
        </w:rPr>
        <w:t>arrendamiento</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máquinas</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9"/>
          <w:lang w:val="es-AR"/>
        </w:rPr>
        <w:t xml:space="preserve"> </w:t>
      </w:r>
      <w:r w:rsidRPr="009737BD">
        <w:rPr>
          <w:rFonts w:ascii="Tahoma" w:hAnsi="Tahoma" w:cs="Tahoma"/>
          <w:lang w:val="es-AR"/>
        </w:rPr>
        <w:t>equipos.</w:t>
      </w:r>
      <w:r w:rsidRPr="009737BD">
        <w:rPr>
          <w:rFonts w:ascii="Tahoma" w:hAnsi="Tahoma" w:cs="Tahoma"/>
          <w:spacing w:val="3"/>
          <w:lang w:val="es-AR"/>
        </w:rPr>
        <w:t xml:space="preserve"> </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in</w:t>
      </w:r>
      <w:r w:rsidRPr="009737BD">
        <w:rPr>
          <w:rFonts w:ascii="Tahoma" w:hAnsi="Tahoma" w:cs="Tahoma"/>
          <w:spacing w:val="-1"/>
          <w:lang w:val="es-AR"/>
        </w:rPr>
        <w:t>c</w:t>
      </w:r>
      <w:r w:rsidRPr="009737BD">
        <w:rPr>
          <w:rFonts w:ascii="Tahoma" w:hAnsi="Tahoma" w:cs="Tahoma"/>
          <w:lang w:val="es-AR"/>
        </w:rPr>
        <w:t>l</w:t>
      </w:r>
      <w:r w:rsidRPr="009737BD">
        <w:rPr>
          <w:rFonts w:ascii="Tahoma" w:hAnsi="Tahoma" w:cs="Tahoma"/>
          <w:w w:val="99"/>
          <w:lang w:val="es-AR"/>
        </w:rPr>
        <w:t>uye</w:t>
      </w:r>
      <w:r w:rsidRPr="009737BD">
        <w:rPr>
          <w:rFonts w:ascii="Tahoma" w:hAnsi="Tahoma" w:cs="Tahoma"/>
          <w:lang w:val="es-AR"/>
        </w:rPr>
        <w:t xml:space="preserve"> </w:t>
      </w:r>
      <w:r w:rsidRPr="009737BD">
        <w:rPr>
          <w:rFonts w:ascii="Tahoma" w:hAnsi="Tahoma" w:cs="Tahoma"/>
          <w:w w:val="99"/>
          <w:lang w:val="es-AR"/>
        </w:rPr>
        <w:t>en</w:t>
      </w:r>
      <w:r w:rsidRPr="009737BD">
        <w:rPr>
          <w:rFonts w:ascii="Tahoma" w:hAnsi="Tahoma" w:cs="Tahoma"/>
          <w:lang w:val="es-AR"/>
        </w:rPr>
        <w:t xml:space="preserve"> esta</w:t>
      </w:r>
      <w:r w:rsidRPr="009737BD">
        <w:rPr>
          <w:rFonts w:ascii="Tahoma" w:hAnsi="Tahoma" w:cs="Tahoma"/>
          <w:spacing w:val="-4"/>
          <w:lang w:val="es-AR"/>
        </w:rPr>
        <w:t xml:space="preserve"> </w:t>
      </w:r>
      <w:r w:rsidRPr="009737BD">
        <w:rPr>
          <w:rFonts w:ascii="Tahoma" w:hAnsi="Tahoma" w:cs="Tahoma"/>
          <w:lang w:val="es-AR"/>
        </w:rPr>
        <w:t>sub</w:t>
      </w:r>
      <w:r w:rsidRPr="009737BD">
        <w:rPr>
          <w:rFonts w:ascii="Tahoma" w:hAnsi="Tahoma" w:cs="Tahoma"/>
          <w:spacing w:val="-1"/>
          <w:lang w:val="es-AR"/>
        </w:rPr>
        <w:t>c</w:t>
      </w:r>
      <w:r w:rsidRPr="009737BD">
        <w:rPr>
          <w:rFonts w:ascii="Tahoma" w:hAnsi="Tahoma" w:cs="Tahoma"/>
          <w:lang w:val="es-AR"/>
        </w:rPr>
        <w:t>ate</w:t>
      </w:r>
      <w:r w:rsidRPr="009737BD">
        <w:rPr>
          <w:rFonts w:ascii="Tahoma" w:hAnsi="Tahoma" w:cs="Tahoma"/>
          <w:spacing w:val="1"/>
          <w:lang w:val="es-AR"/>
        </w:rPr>
        <w:t>g</w:t>
      </w:r>
      <w:r w:rsidRPr="009737BD">
        <w:rPr>
          <w:rFonts w:ascii="Tahoma" w:hAnsi="Tahoma" w:cs="Tahoma"/>
          <w:spacing w:val="-1"/>
          <w:lang w:val="es-AR"/>
        </w:rPr>
        <w:t>o</w:t>
      </w:r>
      <w:r w:rsidRPr="009737BD">
        <w:rPr>
          <w:rFonts w:ascii="Tahoma" w:hAnsi="Tahoma" w:cs="Tahoma"/>
          <w:lang w:val="es-AR"/>
        </w:rPr>
        <w:t>ría</w:t>
      </w:r>
      <w:r w:rsidRPr="009737BD">
        <w:rPr>
          <w:rFonts w:ascii="Tahoma" w:hAnsi="Tahoma" w:cs="Tahoma"/>
          <w:spacing w:val="-4"/>
          <w:lang w:val="es-AR"/>
        </w:rPr>
        <w:t xml:space="preserve"> </w:t>
      </w:r>
      <w:r w:rsidRPr="009737BD">
        <w:rPr>
          <w:rFonts w:ascii="Tahoma" w:hAnsi="Tahoma" w:cs="Tahoma"/>
          <w:lang w:val="es-AR"/>
        </w:rPr>
        <w:t>a todas</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profesiones</w:t>
      </w:r>
      <w:r w:rsidRPr="009737BD">
        <w:rPr>
          <w:rFonts w:ascii="Tahoma" w:hAnsi="Tahoma" w:cs="Tahoma"/>
          <w:spacing w:val="-10"/>
          <w:lang w:val="es-AR"/>
        </w:rPr>
        <w:t xml:space="preserve"> </w:t>
      </w:r>
      <w:r w:rsidRPr="009737BD">
        <w:rPr>
          <w:rFonts w:ascii="Tahoma" w:hAnsi="Tahoma" w:cs="Tahoma"/>
          <w:lang w:val="es-AR"/>
        </w:rPr>
        <w:t>liberale</w:t>
      </w:r>
      <w:r w:rsidRPr="009737BD">
        <w:rPr>
          <w:rFonts w:ascii="Tahoma" w:hAnsi="Tahoma" w:cs="Tahoma"/>
          <w:spacing w:val="2"/>
          <w:lang w:val="es-AR"/>
        </w:rPr>
        <w:t>s</w:t>
      </w:r>
      <w:r w:rsidRPr="009737BD">
        <w:rPr>
          <w:rFonts w:ascii="Tahoma" w:hAnsi="Tahoma" w:cs="Tahoma"/>
          <w:lang w:val="es-AR"/>
        </w:rPr>
        <w:t>.</w:t>
      </w:r>
    </w:p>
    <w:p w:rsidR="001A5F7E" w:rsidRPr="00E557A0" w:rsidRDefault="001A5F7E" w:rsidP="00E557A0">
      <w:pPr>
        <w:widowControl w:val="0"/>
        <w:autoSpaceDE w:val="0"/>
        <w:autoSpaceDN w:val="0"/>
        <w:adjustRightInd w:val="0"/>
        <w:spacing w:after="0" w:line="258" w:lineRule="exact"/>
        <w:ind w:left="102" w:right="7740"/>
        <w:jc w:val="both"/>
        <w:rPr>
          <w:rFonts w:ascii="Tahoma" w:hAnsi="Tahoma" w:cs="Tahoma"/>
          <w:b/>
          <w:lang w:val="es-AR"/>
        </w:rPr>
      </w:pPr>
      <w:r w:rsidRPr="00E557A0">
        <w:rPr>
          <w:rFonts w:ascii="Tahoma" w:hAnsi="Tahoma" w:cs="Tahoma"/>
          <w:b/>
          <w:position w:val="-1"/>
          <w:lang w:val="es-AR"/>
        </w:rPr>
        <w:t>VI</w:t>
      </w:r>
      <w:r w:rsidRPr="00E557A0">
        <w:rPr>
          <w:rFonts w:ascii="Tahoma" w:hAnsi="Tahoma" w:cs="Tahoma"/>
          <w:b/>
          <w:spacing w:val="1"/>
          <w:position w:val="-1"/>
          <w:lang w:val="es-AR"/>
        </w:rPr>
        <w:t>I</w:t>
      </w:r>
      <w:r w:rsidRPr="00E557A0">
        <w:rPr>
          <w:rFonts w:ascii="Tahoma" w:hAnsi="Tahoma" w:cs="Tahoma"/>
          <w:b/>
          <w:position w:val="-1"/>
          <w:lang w:val="es-AR"/>
        </w:rPr>
        <w:t>I.1</w:t>
      </w:r>
      <w:r w:rsidRPr="00E557A0">
        <w:rPr>
          <w:rFonts w:ascii="Tahoma" w:hAnsi="Tahoma" w:cs="Tahoma"/>
          <w:b/>
          <w:spacing w:val="1"/>
          <w:position w:val="-1"/>
          <w:lang w:val="es-AR"/>
        </w:rPr>
        <w:t>4</w:t>
      </w:r>
      <w:r w:rsidRPr="00E557A0">
        <w:rPr>
          <w:rFonts w:ascii="Tahoma" w:hAnsi="Tahoma" w:cs="Tahoma"/>
          <w:b/>
          <w:position w:val="-1"/>
          <w:lang w:val="es-AR"/>
        </w:rPr>
        <w:t>.4.</w:t>
      </w:r>
    </w:p>
    <w:p w:rsidR="001A5F7E" w:rsidRPr="009737BD" w:rsidRDefault="001A5F7E" w:rsidP="00AE7ADF">
      <w:pPr>
        <w:widowControl w:val="0"/>
        <w:numPr>
          <w:ilvl w:val="0"/>
          <w:numId w:val="4"/>
        </w:numPr>
        <w:autoSpaceDE w:val="0"/>
        <w:autoSpaceDN w:val="0"/>
        <w:adjustRightInd w:val="0"/>
        <w:spacing w:before="1" w:after="0" w:line="240" w:lineRule="auto"/>
        <w:ind w:right="70"/>
        <w:jc w:val="both"/>
        <w:rPr>
          <w:rFonts w:ascii="Tahoma" w:hAnsi="Tahoma" w:cs="Tahoma"/>
          <w:lang w:val="es-AR"/>
        </w:rPr>
      </w:pPr>
      <w:r w:rsidRPr="00200861">
        <w:rPr>
          <w:rFonts w:ascii="Tahoma" w:hAnsi="Tahoma" w:cs="Tahoma"/>
          <w:b/>
          <w:lang w:val="es-AR"/>
        </w:rPr>
        <w:t>Servic</w:t>
      </w:r>
      <w:r w:rsidRPr="00200861">
        <w:rPr>
          <w:rFonts w:ascii="Tahoma" w:hAnsi="Tahoma" w:cs="Tahoma"/>
          <w:b/>
          <w:spacing w:val="1"/>
          <w:lang w:val="es-AR"/>
        </w:rPr>
        <w:t>i</w:t>
      </w:r>
      <w:r w:rsidRPr="00200861">
        <w:rPr>
          <w:rFonts w:ascii="Tahoma" w:hAnsi="Tahoma" w:cs="Tahoma"/>
          <w:b/>
          <w:lang w:val="es-AR"/>
        </w:rPr>
        <w:t>os</w:t>
      </w:r>
      <w:r w:rsidRPr="00200861">
        <w:rPr>
          <w:rFonts w:ascii="Tahoma" w:hAnsi="Tahoma" w:cs="Tahoma"/>
          <w:b/>
          <w:spacing w:val="38"/>
          <w:lang w:val="es-AR"/>
        </w:rPr>
        <w:t xml:space="preserve"> </w:t>
      </w:r>
      <w:r w:rsidRPr="00200861">
        <w:rPr>
          <w:rFonts w:ascii="Tahoma" w:hAnsi="Tahoma" w:cs="Tahoma"/>
          <w:b/>
          <w:lang w:val="es-AR"/>
        </w:rPr>
        <w:t>financieros:</w:t>
      </w:r>
      <w:r w:rsidRPr="00200861">
        <w:rPr>
          <w:rFonts w:ascii="Tahoma" w:hAnsi="Tahoma" w:cs="Tahoma"/>
          <w:b/>
          <w:spacing w:val="34"/>
          <w:lang w:val="es-AR"/>
        </w:rPr>
        <w:t xml:space="preserve"> </w:t>
      </w:r>
      <w:r w:rsidRPr="009737BD">
        <w:rPr>
          <w:rFonts w:ascii="Tahoma" w:hAnsi="Tahoma" w:cs="Tahoma"/>
          <w:lang w:val="es-AR"/>
        </w:rPr>
        <w:t>Se</w:t>
      </w:r>
      <w:r w:rsidRPr="009737BD">
        <w:rPr>
          <w:rFonts w:ascii="Tahoma" w:hAnsi="Tahoma" w:cs="Tahoma"/>
          <w:spacing w:val="42"/>
          <w:lang w:val="es-AR"/>
        </w:rPr>
        <w:t xml:space="preserve"> </w:t>
      </w:r>
      <w:r w:rsidRPr="009737BD">
        <w:rPr>
          <w:rFonts w:ascii="Tahoma" w:hAnsi="Tahoma" w:cs="Tahoma"/>
          <w:lang w:val="es-AR"/>
        </w:rPr>
        <w:t>ent</w:t>
      </w:r>
      <w:r w:rsidRPr="009737BD">
        <w:rPr>
          <w:rFonts w:ascii="Tahoma" w:hAnsi="Tahoma" w:cs="Tahoma"/>
          <w:spacing w:val="1"/>
          <w:lang w:val="es-AR"/>
        </w:rPr>
        <w:t>i</w:t>
      </w:r>
      <w:r w:rsidRPr="009737BD">
        <w:rPr>
          <w:rFonts w:ascii="Tahoma" w:hAnsi="Tahoma" w:cs="Tahoma"/>
          <w:lang w:val="es-AR"/>
        </w:rPr>
        <w:t>ende</w:t>
      </w:r>
      <w:r w:rsidRPr="009737BD">
        <w:rPr>
          <w:rFonts w:ascii="Tahoma" w:hAnsi="Tahoma" w:cs="Tahoma"/>
          <w:spacing w:val="42"/>
          <w:lang w:val="es-AR"/>
        </w:rPr>
        <w:t xml:space="preserve"> </w:t>
      </w:r>
      <w:r w:rsidRPr="009737BD">
        <w:rPr>
          <w:rFonts w:ascii="Tahoma" w:hAnsi="Tahoma" w:cs="Tahoma"/>
          <w:lang w:val="es-AR"/>
        </w:rPr>
        <w:t>por</w:t>
      </w:r>
      <w:r w:rsidRPr="009737BD">
        <w:rPr>
          <w:rFonts w:ascii="Tahoma" w:hAnsi="Tahoma" w:cs="Tahoma"/>
          <w:spacing w:val="41"/>
          <w:lang w:val="es-AR"/>
        </w:rPr>
        <w:t xml:space="preserve"> </w:t>
      </w:r>
      <w:r w:rsidRPr="009737BD">
        <w:rPr>
          <w:rFonts w:ascii="Tahoma" w:hAnsi="Tahoma" w:cs="Tahoma"/>
          <w:lang w:val="es-AR"/>
        </w:rPr>
        <w:t>a</w:t>
      </w:r>
      <w:r w:rsidRPr="009737BD">
        <w:rPr>
          <w:rFonts w:ascii="Tahoma" w:hAnsi="Tahoma" w:cs="Tahoma"/>
          <w:spacing w:val="44"/>
          <w:lang w:val="es-AR"/>
        </w:rPr>
        <w:t xml:space="preserve"> </w:t>
      </w:r>
      <w:r w:rsidRPr="009737BD">
        <w:rPr>
          <w:rFonts w:ascii="Tahoma" w:hAnsi="Tahoma" w:cs="Tahoma"/>
          <w:lang w:val="es-AR"/>
        </w:rPr>
        <w:t>aq</w:t>
      </w:r>
      <w:r w:rsidRPr="009737BD">
        <w:rPr>
          <w:rFonts w:ascii="Tahoma" w:hAnsi="Tahoma" w:cs="Tahoma"/>
          <w:spacing w:val="1"/>
          <w:lang w:val="es-AR"/>
        </w:rPr>
        <w:t>u</w:t>
      </w:r>
      <w:r w:rsidRPr="009737BD">
        <w:rPr>
          <w:rFonts w:ascii="Tahoma" w:hAnsi="Tahoma" w:cs="Tahoma"/>
          <w:spacing w:val="-1"/>
          <w:lang w:val="es-AR"/>
        </w:rPr>
        <w:t>e</w:t>
      </w:r>
      <w:r w:rsidRPr="009737BD">
        <w:rPr>
          <w:rFonts w:ascii="Tahoma" w:hAnsi="Tahoma" w:cs="Tahoma"/>
          <w:spacing w:val="1"/>
          <w:lang w:val="es-AR"/>
        </w:rPr>
        <w:t>l</w:t>
      </w:r>
      <w:r w:rsidRPr="009737BD">
        <w:rPr>
          <w:rFonts w:ascii="Tahoma" w:hAnsi="Tahoma" w:cs="Tahoma"/>
          <w:lang w:val="es-AR"/>
        </w:rPr>
        <w:t>los</w:t>
      </w:r>
      <w:r w:rsidRPr="009737BD">
        <w:rPr>
          <w:rFonts w:ascii="Tahoma" w:hAnsi="Tahoma" w:cs="Tahoma"/>
          <w:spacing w:val="41"/>
          <w:lang w:val="es-AR"/>
        </w:rPr>
        <w:t xml:space="preserve"> </w:t>
      </w:r>
      <w:r w:rsidRPr="009737BD">
        <w:rPr>
          <w:rFonts w:ascii="Tahoma" w:hAnsi="Tahoma" w:cs="Tahoma"/>
          <w:lang w:val="es-AR"/>
        </w:rPr>
        <w:t>que</w:t>
      </w:r>
      <w:r w:rsidRPr="009737BD">
        <w:rPr>
          <w:rFonts w:ascii="Tahoma" w:hAnsi="Tahoma" w:cs="Tahoma"/>
          <w:spacing w:val="41"/>
          <w:lang w:val="es-AR"/>
        </w:rPr>
        <w:t xml:space="preserve"> </w:t>
      </w:r>
      <w:r w:rsidRPr="009737BD">
        <w:rPr>
          <w:rFonts w:ascii="Tahoma" w:hAnsi="Tahoma" w:cs="Tahoma"/>
          <w:lang w:val="es-AR"/>
        </w:rPr>
        <w:t>se</w:t>
      </w:r>
      <w:r w:rsidRPr="009737BD">
        <w:rPr>
          <w:rFonts w:ascii="Tahoma" w:hAnsi="Tahoma" w:cs="Tahoma"/>
          <w:spacing w:val="43"/>
          <w:lang w:val="es-AR"/>
        </w:rPr>
        <w:t xml:space="preserve"> </w:t>
      </w:r>
      <w:r w:rsidRPr="009737BD">
        <w:rPr>
          <w:rFonts w:ascii="Tahoma" w:hAnsi="Tahoma" w:cs="Tahoma"/>
          <w:lang w:val="es-AR"/>
        </w:rPr>
        <w:t>r</w:t>
      </w:r>
      <w:r w:rsidRPr="009737BD">
        <w:rPr>
          <w:rFonts w:ascii="Tahoma" w:hAnsi="Tahoma" w:cs="Tahoma"/>
          <w:spacing w:val="-1"/>
          <w:lang w:val="es-AR"/>
        </w:rPr>
        <w:t>e</w:t>
      </w:r>
      <w:r w:rsidRPr="009737BD">
        <w:rPr>
          <w:rFonts w:ascii="Tahoma" w:hAnsi="Tahoma" w:cs="Tahoma"/>
          <w:lang w:val="es-AR"/>
        </w:rPr>
        <w:t>lac</w:t>
      </w:r>
      <w:r w:rsidRPr="009737BD">
        <w:rPr>
          <w:rFonts w:ascii="Tahoma" w:hAnsi="Tahoma" w:cs="Tahoma"/>
          <w:spacing w:val="1"/>
          <w:lang w:val="es-AR"/>
        </w:rPr>
        <w:t>i</w:t>
      </w:r>
      <w:r w:rsidRPr="009737BD">
        <w:rPr>
          <w:rFonts w:ascii="Tahoma" w:hAnsi="Tahoma" w:cs="Tahoma"/>
          <w:lang w:val="es-AR"/>
        </w:rPr>
        <w:t>onan</w:t>
      </w:r>
      <w:r w:rsidRPr="009737BD">
        <w:rPr>
          <w:rFonts w:ascii="Tahoma" w:hAnsi="Tahoma" w:cs="Tahoma"/>
          <w:spacing w:val="45"/>
          <w:lang w:val="es-AR"/>
        </w:rPr>
        <w:t xml:space="preserve"> </w:t>
      </w:r>
      <w:r w:rsidRPr="009737BD">
        <w:rPr>
          <w:rFonts w:ascii="Tahoma" w:hAnsi="Tahoma" w:cs="Tahoma"/>
          <w:lang w:val="es-AR"/>
        </w:rPr>
        <w:t>con</w:t>
      </w:r>
      <w:r w:rsidRPr="009737BD">
        <w:rPr>
          <w:rFonts w:ascii="Tahoma" w:hAnsi="Tahoma" w:cs="Tahoma"/>
          <w:spacing w:val="41"/>
          <w:lang w:val="es-AR"/>
        </w:rPr>
        <w:t xml:space="preserve"> </w:t>
      </w:r>
      <w:r w:rsidRPr="009737BD">
        <w:rPr>
          <w:rFonts w:ascii="Tahoma" w:hAnsi="Tahoma" w:cs="Tahoma"/>
          <w:lang w:val="es-AR"/>
        </w:rPr>
        <w:t>las</w:t>
      </w:r>
      <w:r w:rsidRPr="009737BD">
        <w:rPr>
          <w:rFonts w:ascii="Tahoma" w:hAnsi="Tahoma" w:cs="Tahoma"/>
          <w:spacing w:val="42"/>
          <w:lang w:val="es-AR"/>
        </w:rPr>
        <w:t xml:space="preserve"> </w:t>
      </w:r>
      <w:r w:rsidRPr="009737BD">
        <w:rPr>
          <w:rFonts w:ascii="Tahoma" w:hAnsi="Tahoma" w:cs="Tahoma"/>
          <w:lang w:val="es-AR"/>
        </w:rPr>
        <w:t>instituciones monetarias,</w:t>
      </w:r>
      <w:r w:rsidRPr="009737BD">
        <w:rPr>
          <w:rFonts w:ascii="Tahoma" w:hAnsi="Tahoma" w:cs="Tahoma"/>
          <w:spacing w:val="14"/>
          <w:lang w:val="es-AR"/>
        </w:rPr>
        <w:t xml:space="preserve"> </w:t>
      </w:r>
      <w:r w:rsidRPr="009737BD">
        <w:rPr>
          <w:rFonts w:ascii="Tahoma" w:hAnsi="Tahoma" w:cs="Tahoma"/>
          <w:lang w:val="es-AR"/>
        </w:rPr>
        <w:t>los</w:t>
      </w:r>
      <w:r w:rsidRPr="009737BD">
        <w:rPr>
          <w:rFonts w:ascii="Tahoma" w:hAnsi="Tahoma" w:cs="Tahoma"/>
          <w:spacing w:val="11"/>
          <w:lang w:val="es-AR"/>
        </w:rPr>
        <w:t xml:space="preserve"> </w:t>
      </w:r>
      <w:r w:rsidRPr="009737BD">
        <w:rPr>
          <w:rFonts w:ascii="Tahoma" w:hAnsi="Tahoma" w:cs="Tahoma"/>
          <w:lang w:val="es-AR"/>
        </w:rPr>
        <w:t>bancos</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ahorro,</w:t>
      </w:r>
      <w:r w:rsidRPr="009737BD">
        <w:rPr>
          <w:rFonts w:ascii="Tahoma" w:hAnsi="Tahoma" w:cs="Tahoma"/>
          <w:spacing w:val="7"/>
          <w:lang w:val="es-AR"/>
        </w:rPr>
        <w:t xml:space="preserve"> </w:t>
      </w:r>
      <w:r w:rsidRPr="009737BD">
        <w:rPr>
          <w:rFonts w:ascii="Tahoma" w:hAnsi="Tahoma" w:cs="Tahoma"/>
          <w:lang w:val="es-AR"/>
        </w:rPr>
        <w:t>las</w:t>
      </w:r>
      <w:r w:rsidRPr="009737BD">
        <w:rPr>
          <w:rFonts w:ascii="Tahoma" w:hAnsi="Tahoma" w:cs="Tahoma"/>
          <w:spacing w:val="11"/>
          <w:lang w:val="es-AR"/>
        </w:rPr>
        <w:t xml:space="preserve"> </w:t>
      </w:r>
      <w:r w:rsidRPr="009737BD">
        <w:rPr>
          <w:rFonts w:ascii="Tahoma" w:hAnsi="Tahoma" w:cs="Tahoma"/>
          <w:lang w:val="es-AR"/>
        </w:rPr>
        <w:t>instituciones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crédito</w:t>
      </w:r>
      <w:r w:rsidRPr="009737BD">
        <w:rPr>
          <w:rFonts w:ascii="Tahoma" w:hAnsi="Tahoma" w:cs="Tahoma"/>
          <w:spacing w:val="7"/>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lang w:val="es-AR"/>
        </w:rPr>
        <w:t>ba</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ari</w:t>
      </w:r>
      <w:r w:rsidRPr="009737BD">
        <w:rPr>
          <w:rFonts w:ascii="Tahoma" w:hAnsi="Tahoma" w:cs="Tahoma"/>
          <w:lang w:val="es-AR"/>
        </w:rPr>
        <w:t>as</w:t>
      </w:r>
      <w:r w:rsidRPr="009737BD">
        <w:rPr>
          <w:rFonts w:ascii="Tahoma" w:hAnsi="Tahoma" w:cs="Tahoma"/>
          <w:spacing w:val="11"/>
          <w:lang w:val="es-AR"/>
        </w:rPr>
        <w:t xml:space="preserve"> </w:t>
      </w:r>
      <w:r w:rsidRPr="009737BD">
        <w:rPr>
          <w:rFonts w:ascii="Tahoma" w:hAnsi="Tahoma" w:cs="Tahoma"/>
          <w:lang w:val="es-AR"/>
        </w:rPr>
        <w:t>y</w:t>
      </w:r>
      <w:r w:rsidRPr="009737BD">
        <w:rPr>
          <w:rFonts w:ascii="Tahoma" w:hAnsi="Tahoma" w:cs="Tahoma"/>
          <w:spacing w:val="12"/>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3"/>
          <w:lang w:val="es-AR"/>
        </w:rPr>
        <w:t xml:space="preserve"> </w:t>
      </w:r>
      <w:r w:rsidRPr="009737BD">
        <w:rPr>
          <w:rFonts w:ascii="Tahoma" w:hAnsi="Tahoma" w:cs="Tahoma"/>
          <w:lang w:val="es-AR"/>
        </w:rPr>
        <w:t>a</w:t>
      </w:r>
      <w:r w:rsidRPr="009737BD">
        <w:rPr>
          <w:rFonts w:ascii="Tahoma" w:hAnsi="Tahoma" w:cs="Tahoma"/>
          <w:spacing w:val="1"/>
          <w:lang w:val="es-AR"/>
        </w:rPr>
        <w:t>g</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camb</w:t>
      </w:r>
      <w:r w:rsidRPr="009737BD">
        <w:rPr>
          <w:rFonts w:ascii="Tahoma" w:hAnsi="Tahoma" w:cs="Tahoma"/>
          <w:spacing w:val="1"/>
          <w:lang w:val="es-AR"/>
        </w:rPr>
        <w:t>i</w:t>
      </w:r>
      <w:r w:rsidRPr="009737BD">
        <w:rPr>
          <w:rFonts w:ascii="Tahoma" w:hAnsi="Tahoma" w:cs="Tahoma"/>
          <w:lang w:val="es-AR"/>
        </w:rPr>
        <w:t xml:space="preserve">os </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37"/>
          <w:lang w:val="es-AR"/>
        </w:rPr>
        <w:t xml:space="preserve"> </w:t>
      </w:r>
      <w:r w:rsidRPr="009737BD">
        <w:rPr>
          <w:rFonts w:ascii="Tahoma" w:hAnsi="Tahoma" w:cs="Tahoma"/>
          <w:lang w:val="es-AR"/>
        </w:rPr>
        <w:t>divisas,</w:t>
      </w:r>
      <w:r w:rsidRPr="009737BD">
        <w:rPr>
          <w:rFonts w:ascii="Tahoma" w:hAnsi="Tahoma" w:cs="Tahoma"/>
          <w:spacing w:val="33"/>
          <w:lang w:val="es-AR"/>
        </w:rPr>
        <w:t xml:space="preserve"> </w:t>
      </w:r>
      <w:r w:rsidRPr="009737BD">
        <w:rPr>
          <w:rFonts w:ascii="Tahoma" w:hAnsi="Tahoma" w:cs="Tahoma"/>
          <w:lang w:val="es-AR"/>
        </w:rPr>
        <w:t>las</w:t>
      </w:r>
      <w:r w:rsidRPr="009737BD">
        <w:rPr>
          <w:rFonts w:ascii="Tahoma" w:hAnsi="Tahoma" w:cs="Tahoma"/>
          <w:spacing w:val="38"/>
          <w:lang w:val="es-AR"/>
        </w:rPr>
        <w:t xml:space="preserve"> </w:t>
      </w:r>
      <w:r w:rsidRPr="009737BD">
        <w:rPr>
          <w:rFonts w:ascii="Tahoma" w:hAnsi="Tahoma" w:cs="Tahoma"/>
          <w:lang w:val="es-AR"/>
        </w:rPr>
        <w:t>com</w:t>
      </w:r>
      <w:r w:rsidRPr="009737BD">
        <w:rPr>
          <w:rFonts w:ascii="Tahoma" w:hAnsi="Tahoma" w:cs="Tahoma"/>
          <w:spacing w:val="1"/>
          <w:lang w:val="es-AR"/>
        </w:rPr>
        <w:t>p</w:t>
      </w:r>
      <w:r w:rsidRPr="009737BD">
        <w:rPr>
          <w:rFonts w:ascii="Tahoma" w:hAnsi="Tahoma" w:cs="Tahoma"/>
          <w:lang w:val="es-AR"/>
        </w:rPr>
        <w:t>añías</w:t>
      </w:r>
      <w:r w:rsidRPr="009737BD">
        <w:rPr>
          <w:rFonts w:ascii="Tahoma" w:hAnsi="Tahoma" w:cs="Tahoma"/>
          <w:spacing w:val="37"/>
          <w:lang w:val="es-AR"/>
        </w:rPr>
        <w:t xml:space="preserve"> </w:t>
      </w:r>
      <w:r w:rsidRPr="009737BD">
        <w:rPr>
          <w:rFonts w:ascii="Tahoma" w:hAnsi="Tahoma" w:cs="Tahoma"/>
          <w:lang w:val="es-AR"/>
        </w:rPr>
        <w:t>de</w:t>
      </w:r>
      <w:r w:rsidRPr="009737BD">
        <w:rPr>
          <w:rFonts w:ascii="Tahoma" w:hAnsi="Tahoma" w:cs="Tahoma"/>
          <w:spacing w:val="37"/>
          <w:lang w:val="es-AR"/>
        </w:rPr>
        <w:t xml:space="preserve"> </w:t>
      </w:r>
      <w:r w:rsidRPr="009737BD">
        <w:rPr>
          <w:rFonts w:ascii="Tahoma" w:hAnsi="Tahoma" w:cs="Tahoma"/>
          <w:lang w:val="es-AR"/>
        </w:rPr>
        <w:t>se</w:t>
      </w:r>
      <w:r w:rsidRPr="009737BD">
        <w:rPr>
          <w:rFonts w:ascii="Tahoma" w:hAnsi="Tahoma" w:cs="Tahoma"/>
          <w:spacing w:val="1"/>
          <w:lang w:val="es-AR"/>
        </w:rPr>
        <w:t>g</w:t>
      </w:r>
      <w:r w:rsidRPr="009737BD">
        <w:rPr>
          <w:rFonts w:ascii="Tahoma" w:hAnsi="Tahoma" w:cs="Tahoma"/>
          <w:lang w:val="es-AR"/>
        </w:rPr>
        <w:t>uros</w:t>
      </w:r>
      <w:r w:rsidRPr="009737BD">
        <w:rPr>
          <w:rFonts w:ascii="Tahoma" w:hAnsi="Tahoma" w:cs="Tahoma"/>
          <w:spacing w:val="37"/>
          <w:lang w:val="es-AR"/>
        </w:rPr>
        <w:t xml:space="preserve"> </w:t>
      </w:r>
      <w:r w:rsidRPr="009737BD">
        <w:rPr>
          <w:rFonts w:ascii="Tahoma" w:hAnsi="Tahoma" w:cs="Tahoma"/>
          <w:lang w:val="es-AR"/>
        </w:rPr>
        <w:t>de</w:t>
      </w:r>
      <w:r w:rsidRPr="009737BD">
        <w:rPr>
          <w:rFonts w:ascii="Tahoma" w:hAnsi="Tahoma" w:cs="Tahoma"/>
          <w:spacing w:val="37"/>
          <w:lang w:val="es-AR"/>
        </w:rPr>
        <w:t xml:space="preserve"> </w:t>
      </w:r>
      <w:r w:rsidRPr="009737BD">
        <w:rPr>
          <w:rFonts w:ascii="Tahoma" w:hAnsi="Tahoma" w:cs="Tahoma"/>
          <w:spacing w:val="1"/>
          <w:lang w:val="es-AR"/>
        </w:rPr>
        <w:t>t</w:t>
      </w:r>
      <w:r w:rsidRPr="009737BD">
        <w:rPr>
          <w:rFonts w:ascii="Tahoma" w:hAnsi="Tahoma" w:cs="Tahoma"/>
          <w:lang w:val="es-AR"/>
        </w:rPr>
        <w:t>odas</w:t>
      </w:r>
      <w:r w:rsidRPr="009737BD">
        <w:rPr>
          <w:rFonts w:ascii="Tahoma" w:hAnsi="Tahoma" w:cs="Tahoma"/>
          <w:spacing w:val="37"/>
          <w:lang w:val="es-AR"/>
        </w:rPr>
        <w:t xml:space="preserve"> </w:t>
      </w:r>
      <w:r w:rsidRPr="009737BD">
        <w:rPr>
          <w:rFonts w:ascii="Tahoma" w:hAnsi="Tahoma" w:cs="Tahoma"/>
          <w:lang w:val="es-AR"/>
        </w:rPr>
        <w:t>clases,</w:t>
      </w:r>
      <w:r w:rsidRPr="009737BD">
        <w:rPr>
          <w:rFonts w:ascii="Tahoma" w:hAnsi="Tahoma" w:cs="Tahoma"/>
          <w:spacing w:val="34"/>
          <w:lang w:val="es-AR"/>
        </w:rPr>
        <w:t xml:space="preserve"> </w:t>
      </w:r>
      <w:r w:rsidRPr="009737BD">
        <w:rPr>
          <w:rFonts w:ascii="Tahoma" w:hAnsi="Tahoma" w:cs="Tahoma"/>
          <w:lang w:val="es-AR"/>
        </w:rPr>
        <w:t>etc.</w:t>
      </w:r>
      <w:r w:rsidRPr="009737BD">
        <w:rPr>
          <w:rFonts w:ascii="Tahoma" w:hAnsi="Tahoma" w:cs="Tahoma"/>
          <w:spacing w:val="37"/>
          <w:lang w:val="es-AR"/>
        </w:rPr>
        <w:t xml:space="preserve"> </w:t>
      </w:r>
      <w:r w:rsidRPr="009737BD">
        <w:rPr>
          <w:rFonts w:ascii="Tahoma" w:hAnsi="Tahoma" w:cs="Tahoma"/>
          <w:lang w:val="es-AR"/>
        </w:rPr>
        <w:t>Estas</w:t>
      </w:r>
      <w:r w:rsidRPr="009737BD">
        <w:rPr>
          <w:rFonts w:ascii="Tahoma" w:hAnsi="Tahoma" w:cs="Tahoma"/>
          <w:spacing w:val="35"/>
          <w:lang w:val="es-AR"/>
        </w:rPr>
        <w:t xml:space="preserve"> </w:t>
      </w:r>
      <w:r w:rsidRPr="009737BD">
        <w:rPr>
          <w:rFonts w:ascii="Tahoma" w:hAnsi="Tahoma" w:cs="Tahoma"/>
          <w:lang w:val="es-AR"/>
        </w:rPr>
        <w:t>activ</w:t>
      </w:r>
      <w:r w:rsidRPr="009737BD">
        <w:rPr>
          <w:rFonts w:ascii="Tahoma" w:hAnsi="Tahoma" w:cs="Tahoma"/>
          <w:spacing w:val="1"/>
          <w:lang w:val="es-AR"/>
        </w:rPr>
        <w:t>i</w:t>
      </w:r>
      <w:r w:rsidRPr="009737BD">
        <w:rPr>
          <w:rFonts w:ascii="Tahoma" w:hAnsi="Tahoma" w:cs="Tahoma"/>
          <w:lang w:val="es-AR"/>
        </w:rPr>
        <w:t>dades</w:t>
      </w:r>
      <w:r w:rsidRPr="009737BD">
        <w:rPr>
          <w:rFonts w:ascii="Tahoma" w:hAnsi="Tahoma" w:cs="Tahoma"/>
          <w:spacing w:val="35"/>
          <w:lang w:val="es-AR"/>
        </w:rPr>
        <w:t xml:space="preserve"> </w:t>
      </w:r>
      <w:r w:rsidRPr="009737BD">
        <w:rPr>
          <w:rFonts w:ascii="Tahoma" w:hAnsi="Tahoma" w:cs="Tahoma"/>
          <w:lang w:val="es-AR"/>
        </w:rPr>
        <w:t>se realizan</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f</w:t>
      </w:r>
      <w:r w:rsidRPr="009737BD">
        <w:rPr>
          <w:rFonts w:ascii="Tahoma" w:hAnsi="Tahoma" w:cs="Tahoma"/>
          <w:lang w:val="es-AR"/>
        </w:rPr>
        <w:t>ere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oficinas</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loca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265"/>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Pr="009737BD">
        <w:rPr>
          <w:rFonts w:ascii="Tahoma" w:hAnsi="Tahoma" w:cs="Tahoma"/>
          <w:b/>
          <w:bCs/>
          <w:lang w:val="es-AR"/>
        </w:rPr>
        <w:t>.15.</w:t>
      </w:r>
    </w:p>
    <w:p w:rsidR="001A5F7E" w:rsidRPr="009737BD" w:rsidRDefault="001A5F7E">
      <w:pPr>
        <w:widowControl w:val="0"/>
        <w:autoSpaceDE w:val="0"/>
        <w:autoSpaceDN w:val="0"/>
        <w:adjustRightInd w:val="0"/>
        <w:spacing w:after="0" w:line="265" w:lineRule="exact"/>
        <w:ind w:left="102" w:right="6236"/>
        <w:jc w:val="both"/>
        <w:rPr>
          <w:rFonts w:ascii="Tahoma" w:hAnsi="Tahoma" w:cs="Tahoma"/>
          <w:lang w:val="es-AR"/>
        </w:rPr>
      </w:pPr>
      <w:r w:rsidRPr="009737BD">
        <w:rPr>
          <w:rFonts w:ascii="Tahoma" w:hAnsi="Tahoma" w:cs="Tahoma"/>
          <w:b/>
          <w:bCs/>
          <w:position w:val="-1"/>
          <w:lang w:val="es-AR"/>
        </w:rPr>
        <w:t>Servicios</w:t>
      </w:r>
      <w:r w:rsidRPr="009737BD">
        <w:rPr>
          <w:rFonts w:ascii="Tahoma" w:hAnsi="Tahoma" w:cs="Tahoma"/>
          <w:b/>
          <w:bCs/>
          <w:spacing w:val="-16"/>
          <w:position w:val="-1"/>
          <w:lang w:val="es-AR"/>
        </w:rPr>
        <w:t xml:space="preserve"> </w:t>
      </w:r>
      <w:r w:rsidRPr="009737BD">
        <w:rPr>
          <w:rFonts w:ascii="Tahoma" w:hAnsi="Tahoma" w:cs="Tahoma"/>
          <w:b/>
          <w:bCs/>
          <w:spacing w:val="1"/>
          <w:position w:val="-1"/>
          <w:lang w:val="es-AR"/>
        </w:rPr>
        <w:t>d</w:t>
      </w:r>
      <w:r w:rsidRPr="009737BD">
        <w:rPr>
          <w:rFonts w:ascii="Tahoma" w:hAnsi="Tahoma" w:cs="Tahoma"/>
          <w:b/>
          <w:bCs/>
          <w:position w:val="-1"/>
          <w:lang w:val="es-AR"/>
        </w:rPr>
        <w:t>e Aliment</w:t>
      </w:r>
      <w:r w:rsidRPr="009737BD">
        <w:rPr>
          <w:rFonts w:ascii="Tahoma" w:hAnsi="Tahoma" w:cs="Tahoma"/>
          <w:b/>
          <w:bCs/>
          <w:spacing w:val="2"/>
          <w:position w:val="-1"/>
          <w:lang w:val="es-AR"/>
        </w:rPr>
        <w:t>a</w:t>
      </w:r>
      <w:r w:rsidRPr="009737BD">
        <w:rPr>
          <w:rFonts w:ascii="Tahoma" w:hAnsi="Tahoma" w:cs="Tahoma"/>
          <w:b/>
          <w:bCs/>
          <w:position w:val="-1"/>
          <w:lang w:val="es-AR"/>
        </w:rPr>
        <w:t>ción:</w:t>
      </w:r>
    </w:p>
    <w:p w:rsidR="001A5F7E" w:rsidRPr="00E557A0" w:rsidRDefault="001A5F7E">
      <w:pPr>
        <w:widowControl w:val="0"/>
        <w:autoSpaceDE w:val="0"/>
        <w:autoSpaceDN w:val="0"/>
        <w:adjustRightInd w:val="0"/>
        <w:spacing w:before="6" w:after="0" w:line="260" w:lineRule="exact"/>
        <w:rPr>
          <w:rFonts w:ascii="Tahoma" w:hAnsi="Tahoma" w:cs="Tahoma"/>
          <w:b/>
          <w:sz w:val="26"/>
          <w:szCs w:val="26"/>
          <w:lang w:val="es-AR"/>
        </w:rPr>
      </w:pPr>
    </w:p>
    <w:p w:rsidR="001A5F7E" w:rsidRPr="00E557A0" w:rsidRDefault="001A5F7E" w:rsidP="00E557A0">
      <w:pPr>
        <w:widowControl w:val="0"/>
        <w:autoSpaceDE w:val="0"/>
        <w:autoSpaceDN w:val="0"/>
        <w:adjustRightInd w:val="0"/>
        <w:spacing w:after="0" w:line="240" w:lineRule="auto"/>
        <w:ind w:left="102" w:right="7599"/>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I.1</w:t>
      </w:r>
      <w:r w:rsidRPr="00E557A0">
        <w:rPr>
          <w:rFonts w:ascii="Tahoma" w:hAnsi="Tahoma" w:cs="Tahoma"/>
          <w:b/>
          <w:spacing w:val="1"/>
          <w:lang w:val="es-AR"/>
        </w:rPr>
        <w:t>5</w:t>
      </w:r>
      <w:r w:rsidRPr="00E557A0">
        <w:rPr>
          <w:rFonts w:ascii="Tahoma" w:hAnsi="Tahoma" w:cs="Tahoma"/>
          <w:b/>
          <w:lang w:val="es-AR"/>
        </w:rPr>
        <w:t>.1.</w:t>
      </w:r>
    </w:p>
    <w:p w:rsidR="00AF0C5B" w:rsidRPr="00200861" w:rsidRDefault="002A4764">
      <w:pPr>
        <w:widowControl w:val="0"/>
        <w:autoSpaceDE w:val="0"/>
        <w:autoSpaceDN w:val="0"/>
        <w:adjustRightInd w:val="0"/>
        <w:spacing w:before="7" w:after="0" w:line="266" w:lineRule="exact"/>
        <w:ind w:left="1803" w:right="70" w:hanging="1701"/>
        <w:rPr>
          <w:rFonts w:ascii="Tahoma" w:hAnsi="Tahoma" w:cs="Tahoma"/>
          <w:b/>
          <w:lang w:val="es-AR"/>
        </w:rPr>
      </w:pPr>
      <w:r w:rsidRPr="00200861">
        <w:rPr>
          <w:rFonts w:ascii="Tahoma" w:hAnsi="Tahoma" w:cs="Tahoma"/>
          <w:b/>
          <w:bCs/>
          <w:lang w:val="es-AR"/>
        </w:rPr>
        <w:t xml:space="preserve">a ) </w:t>
      </w:r>
      <w:r w:rsidR="001A5F7E" w:rsidRPr="00200861">
        <w:rPr>
          <w:rFonts w:ascii="Tahoma" w:hAnsi="Tahoma" w:cs="Tahoma"/>
          <w:b/>
          <w:bCs/>
          <w:lang w:val="es-AR"/>
        </w:rPr>
        <w:t>Servicios</w:t>
      </w:r>
      <w:r w:rsidR="001A5F7E" w:rsidRPr="00200861">
        <w:rPr>
          <w:rFonts w:ascii="Tahoma" w:hAnsi="Tahoma" w:cs="Tahoma"/>
          <w:b/>
          <w:bCs/>
          <w:spacing w:val="12"/>
          <w:lang w:val="es-AR"/>
        </w:rPr>
        <w:t xml:space="preserve"> </w:t>
      </w:r>
      <w:r w:rsidR="001A5F7E" w:rsidRPr="00200861">
        <w:rPr>
          <w:rFonts w:ascii="Tahoma" w:hAnsi="Tahoma" w:cs="Tahoma"/>
          <w:b/>
          <w:bCs/>
          <w:spacing w:val="1"/>
          <w:lang w:val="es-AR"/>
        </w:rPr>
        <w:t>d</w:t>
      </w:r>
      <w:r w:rsidR="001A5F7E" w:rsidRPr="00200861">
        <w:rPr>
          <w:rFonts w:ascii="Tahoma" w:hAnsi="Tahoma" w:cs="Tahoma"/>
          <w:b/>
          <w:bCs/>
          <w:lang w:val="es-AR"/>
        </w:rPr>
        <w:t>e</w:t>
      </w:r>
      <w:r w:rsidR="001A5F7E" w:rsidRPr="00200861">
        <w:rPr>
          <w:rFonts w:ascii="Tahoma" w:hAnsi="Tahoma" w:cs="Tahoma"/>
          <w:b/>
          <w:bCs/>
          <w:spacing w:val="26"/>
          <w:lang w:val="es-AR"/>
        </w:rPr>
        <w:t xml:space="preserve"> </w:t>
      </w:r>
      <w:r w:rsidR="001A5F7E" w:rsidRPr="00200861">
        <w:rPr>
          <w:rFonts w:ascii="Tahoma" w:hAnsi="Tahoma" w:cs="Tahoma"/>
          <w:b/>
          <w:bCs/>
          <w:lang w:val="es-AR"/>
        </w:rPr>
        <w:t>alimentación</w:t>
      </w:r>
      <w:r w:rsidR="001A5F7E" w:rsidRPr="00200861">
        <w:rPr>
          <w:rFonts w:ascii="Tahoma" w:hAnsi="Tahoma" w:cs="Tahoma"/>
          <w:b/>
          <w:bCs/>
          <w:spacing w:val="14"/>
          <w:lang w:val="es-AR"/>
        </w:rPr>
        <w:t xml:space="preserve"> </w:t>
      </w:r>
      <w:r w:rsidR="001A5F7E" w:rsidRPr="00200861">
        <w:rPr>
          <w:rFonts w:ascii="Tahoma" w:hAnsi="Tahoma" w:cs="Tahoma"/>
          <w:b/>
          <w:bCs/>
          <w:lang w:val="es-AR"/>
        </w:rPr>
        <w:t>s</w:t>
      </w:r>
      <w:r w:rsidR="001A5F7E" w:rsidRPr="00200861">
        <w:rPr>
          <w:rFonts w:ascii="Tahoma" w:hAnsi="Tahoma" w:cs="Tahoma"/>
          <w:b/>
          <w:bCs/>
          <w:spacing w:val="1"/>
          <w:lang w:val="es-AR"/>
        </w:rPr>
        <w:t>i</w:t>
      </w:r>
      <w:r w:rsidR="001A5F7E" w:rsidRPr="00200861">
        <w:rPr>
          <w:rFonts w:ascii="Tahoma" w:hAnsi="Tahoma" w:cs="Tahoma"/>
          <w:b/>
          <w:bCs/>
          <w:lang w:val="es-AR"/>
        </w:rPr>
        <w:t>n</w:t>
      </w:r>
      <w:r w:rsidR="001A5F7E" w:rsidRPr="00200861">
        <w:rPr>
          <w:rFonts w:ascii="Tahoma" w:hAnsi="Tahoma" w:cs="Tahoma"/>
          <w:b/>
          <w:bCs/>
          <w:spacing w:val="26"/>
          <w:lang w:val="es-AR"/>
        </w:rPr>
        <w:t xml:space="preserve"> </w:t>
      </w:r>
      <w:r w:rsidR="001A5F7E" w:rsidRPr="00200861">
        <w:rPr>
          <w:rFonts w:ascii="Tahoma" w:hAnsi="Tahoma" w:cs="Tahoma"/>
          <w:b/>
          <w:bCs/>
          <w:spacing w:val="1"/>
          <w:lang w:val="es-AR"/>
        </w:rPr>
        <w:t>pe</w:t>
      </w:r>
      <w:r w:rsidR="001A5F7E" w:rsidRPr="00200861">
        <w:rPr>
          <w:rFonts w:ascii="Tahoma" w:hAnsi="Tahoma" w:cs="Tahoma"/>
          <w:b/>
          <w:bCs/>
          <w:lang w:val="es-AR"/>
        </w:rPr>
        <w:t>rmanencia</w:t>
      </w:r>
      <w:r w:rsidR="001A5F7E" w:rsidRPr="00200861">
        <w:rPr>
          <w:rFonts w:ascii="Tahoma" w:hAnsi="Tahoma" w:cs="Tahoma"/>
          <w:b/>
          <w:bCs/>
          <w:spacing w:val="26"/>
          <w:lang w:val="es-AR"/>
        </w:rPr>
        <w:t xml:space="preserve"> </w:t>
      </w:r>
      <w:r w:rsidR="001A5F7E" w:rsidRPr="00200861">
        <w:rPr>
          <w:rFonts w:ascii="Tahoma" w:hAnsi="Tahoma" w:cs="Tahoma"/>
          <w:b/>
          <w:bCs/>
          <w:lang w:val="es-AR"/>
        </w:rPr>
        <w:t>en</w:t>
      </w:r>
      <w:r w:rsidR="001A5F7E" w:rsidRPr="00200861">
        <w:rPr>
          <w:rFonts w:ascii="Tahoma" w:hAnsi="Tahoma" w:cs="Tahoma"/>
          <w:b/>
          <w:bCs/>
          <w:spacing w:val="25"/>
          <w:lang w:val="es-AR"/>
        </w:rPr>
        <w:t xml:space="preserve"> </w:t>
      </w:r>
      <w:r w:rsidR="001A5F7E" w:rsidRPr="00200861">
        <w:rPr>
          <w:rFonts w:ascii="Tahoma" w:hAnsi="Tahoma" w:cs="Tahoma"/>
          <w:b/>
          <w:bCs/>
          <w:lang w:val="es-AR"/>
        </w:rPr>
        <w:t>el</w:t>
      </w:r>
      <w:r w:rsidR="001A5F7E" w:rsidRPr="00200861">
        <w:rPr>
          <w:rFonts w:ascii="Tahoma" w:hAnsi="Tahoma" w:cs="Tahoma"/>
          <w:b/>
          <w:bCs/>
          <w:spacing w:val="27"/>
          <w:lang w:val="es-AR"/>
        </w:rPr>
        <w:t xml:space="preserve"> </w:t>
      </w:r>
      <w:r w:rsidR="001A5F7E" w:rsidRPr="00200861">
        <w:rPr>
          <w:rFonts w:ascii="Tahoma" w:hAnsi="Tahoma" w:cs="Tahoma"/>
          <w:b/>
          <w:bCs/>
          <w:lang w:val="es-AR"/>
        </w:rPr>
        <w:t>establecimient</w:t>
      </w:r>
      <w:r w:rsidR="001A5F7E" w:rsidRPr="00200861">
        <w:rPr>
          <w:rFonts w:ascii="Tahoma" w:hAnsi="Tahoma" w:cs="Tahoma"/>
          <w:b/>
          <w:bCs/>
          <w:spacing w:val="-2"/>
          <w:lang w:val="es-AR"/>
        </w:rPr>
        <w:t>o</w:t>
      </w:r>
      <w:r w:rsidR="001A5F7E" w:rsidRPr="00200861">
        <w:rPr>
          <w:rFonts w:ascii="Tahoma" w:hAnsi="Tahoma" w:cs="Tahoma"/>
          <w:b/>
          <w:lang w:val="es-AR"/>
        </w:rPr>
        <w:t>:</w:t>
      </w:r>
    </w:p>
    <w:p w:rsidR="001A5F7E" w:rsidRPr="009737BD" w:rsidRDefault="001A5F7E">
      <w:pPr>
        <w:widowControl w:val="0"/>
        <w:autoSpaceDE w:val="0"/>
        <w:autoSpaceDN w:val="0"/>
        <w:adjustRightInd w:val="0"/>
        <w:spacing w:before="7" w:after="0" w:line="266" w:lineRule="exact"/>
        <w:ind w:left="1803" w:right="70" w:hanging="1701"/>
        <w:rPr>
          <w:rFonts w:ascii="Tahoma" w:hAnsi="Tahoma" w:cs="Tahoma"/>
          <w:lang w:val="es-AR"/>
        </w:rPr>
      </w:pPr>
      <w:r w:rsidRPr="00AF0C5B">
        <w:rPr>
          <w:rFonts w:ascii="Tahoma" w:hAnsi="Tahoma" w:cs="Tahoma"/>
          <w:lang w:val="es-AR"/>
        </w:rPr>
        <w:t xml:space="preserve"> </w:t>
      </w:r>
      <w:r w:rsidRPr="009737BD">
        <w:rPr>
          <w:rFonts w:ascii="Tahoma" w:hAnsi="Tahoma" w:cs="Tahoma"/>
          <w:lang w:val="es-AR"/>
        </w:rPr>
        <w:t>Se</w:t>
      </w:r>
      <w:r w:rsidRPr="009737BD">
        <w:rPr>
          <w:rFonts w:ascii="Tahoma" w:hAnsi="Tahoma" w:cs="Tahoma"/>
          <w:spacing w:val="26"/>
          <w:lang w:val="es-AR"/>
        </w:rPr>
        <w:t xml:space="preserve"> </w:t>
      </w:r>
      <w:r w:rsidRPr="009737BD">
        <w:rPr>
          <w:rFonts w:ascii="Tahoma" w:hAnsi="Tahoma" w:cs="Tahoma"/>
          <w:lang w:val="es-AR"/>
        </w:rPr>
        <w:t>entiende</w:t>
      </w:r>
      <w:r w:rsidRPr="009737BD">
        <w:rPr>
          <w:rFonts w:ascii="Tahoma" w:hAnsi="Tahoma" w:cs="Tahoma"/>
          <w:spacing w:val="20"/>
          <w:lang w:val="es-AR"/>
        </w:rPr>
        <w:t xml:space="preserve"> </w:t>
      </w:r>
      <w:r w:rsidRPr="009737BD">
        <w:rPr>
          <w:rFonts w:ascii="Tahoma" w:hAnsi="Tahoma" w:cs="Tahoma"/>
          <w:spacing w:val="2"/>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2"/>
          <w:lang w:val="es-AR"/>
        </w:rPr>
        <w:t xml:space="preserve"> </w:t>
      </w:r>
      <w:r w:rsidRPr="009737BD">
        <w:rPr>
          <w:rFonts w:ascii="Tahoma" w:hAnsi="Tahoma" w:cs="Tahoma"/>
          <w:lang w:val="es-AR"/>
        </w:rPr>
        <w:t>tal</w:t>
      </w:r>
      <w:r w:rsidRPr="009737BD">
        <w:rPr>
          <w:rFonts w:ascii="Tahoma" w:hAnsi="Tahoma" w:cs="Tahoma"/>
          <w:spacing w:val="25"/>
          <w:lang w:val="es-AR"/>
        </w:rPr>
        <w:t xml:space="preserve"> </w:t>
      </w:r>
      <w:r w:rsidRPr="009737BD">
        <w:rPr>
          <w:rFonts w:ascii="Tahoma" w:hAnsi="Tahoma" w:cs="Tahoma"/>
          <w:lang w:val="es-AR"/>
        </w:rPr>
        <w:t>a</w:t>
      </w:r>
      <w:r w:rsidRPr="009737BD">
        <w:rPr>
          <w:rFonts w:ascii="Tahoma" w:hAnsi="Tahoma" w:cs="Tahoma"/>
          <w:spacing w:val="25"/>
          <w:lang w:val="es-AR"/>
        </w:rPr>
        <w:t xml:space="preserve"> </w:t>
      </w:r>
      <w:r w:rsidRPr="009737BD">
        <w:rPr>
          <w:rFonts w:ascii="Tahoma" w:hAnsi="Tahoma" w:cs="Tahoma"/>
          <w:lang w:val="es-AR"/>
        </w:rPr>
        <w:t>la</w:t>
      </w:r>
      <w:r w:rsidRPr="009737BD">
        <w:rPr>
          <w:rFonts w:ascii="Tahoma" w:hAnsi="Tahoma" w:cs="Tahoma"/>
          <w:spacing w:val="25"/>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vidad</w:t>
      </w:r>
      <w:r w:rsidRPr="009737BD">
        <w:rPr>
          <w:rFonts w:ascii="Tahoma" w:hAnsi="Tahoma" w:cs="Tahoma"/>
          <w:spacing w:val="25"/>
          <w:lang w:val="es-AR"/>
        </w:rPr>
        <w:t xml:space="preserve"> </w:t>
      </w:r>
      <w:r w:rsidRPr="009737BD">
        <w:rPr>
          <w:rFonts w:ascii="Tahoma" w:hAnsi="Tahoma" w:cs="Tahoma"/>
          <w:lang w:val="es-AR"/>
        </w:rPr>
        <w:t>que</w:t>
      </w:r>
      <w:r w:rsidRPr="009737BD">
        <w:rPr>
          <w:rFonts w:ascii="Tahoma" w:hAnsi="Tahoma" w:cs="Tahoma"/>
          <w:spacing w:val="22"/>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24"/>
          <w:lang w:val="es-AR"/>
        </w:rPr>
        <w:t xml:space="preserve"> </w:t>
      </w:r>
      <w:r w:rsidRPr="009737BD">
        <w:rPr>
          <w:rFonts w:ascii="Tahoma" w:hAnsi="Tahoma" w:cs="Tahoma"/>
          <w:lang w:val="es-AR"/>
        </w:rPr>
        <w:t>des</w:t>
      </w:r>
      <w:r w:rsidRPr="009737BD">
        <w:rPr>
          <w:rFonts w:ascii="Tahoma" w:hAnsi="Tahoma" w:cs="Tahoma"/>
          <w:spacing w:val="1"/>
          <w:lang w:val="es-AR"/>
        </w:rPr>
        <w:t>a</w:t>
      </w:r>
      <w:r w:rsidRPr="009737BD">
        <w:rPr>
          <w:rFonts w:ascii="Tahoma" w:hAnsi="Tahoma" w:cs="Tahoma"/>
          <w:lang w:val="es-AR"/>
        </w:rPr>
        <w:t>rrolla</w:t>
      </w:r>
      <w:r w:rsidRPr="009737BD">
        <w:rPr>
          <w:rFonts w:ascii="Tahoma" w:hAnsi="Tahoma" w:cs="Tahoma"/>
          <w:spacing w:val="23"/>
          <w:lang w:val="es-AR"/>
        </w:rPr>
        <w:t xml:space="preserve"> </w:t>
      </w:r>
      <w:r w:rsidRPr="009737BD">
        <w:rPr>
          <w:rFonts w:ascii="Tahoma" w:hAnsi="Tahoma" w:cs="Tahoma"/>
          <w:lang w:val="es-AR"/>
        </w:rPr>
        <w:t>en</w:t>
      </w:r>
      <w:r w:rsidRPr="009737BD">
        <w:rPr>
          <w:rFonts w:ascii="Tahoma" w:hAnsi="Tahoma" w:cs="Tahoma"/>
          <w:spacing w:val="23"/>
          <w:lang w:val="es-AR"/>
        </w:rPr>
        <w:t xml:space="preserve"> </w:t>
      </w:r>
      <w:r w:rsidRPr="009737BD">
        <w:rPr>
          <w:rFonts w:ascii="Tahoma" w:hAnsi="Tahoma" w:cs="Tahoma"/>
          <w:lang w:val="es-AR"/>
        </w:rPr>
        <w:t>los</w:t>
      </w:r>
      <w:r w:rsidRPr="009737BD">
        <w:rPr>
          <w:rFonts w:ascii="Tahoma" w:hAnsi="Tahoma" w:cs="Tahoma"/>
          <w:spacing w:val="24"/>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blecim</w:t>
      </w:r>
      <w:r w:rsidRPr="009737BD">
        <w:rPr>
          <w:rFonts w:ascii="Tahoma" w:hAnsi="Tahoma" w:cs="Tahoma"/>
          <w:spacing w:val="1"/>
          <w:lang w:val="es-AR"/>
        </w:rPr>
        <w:t>i</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22"/>
          <w:lang w:val="es-AR"/>
        </w:rPr>
        <w:t xml:space="preserve"> </w:t>
      </w:r>
      <w:r w:rsidRPr="009737BD">
        <w:rPr>
          <w:rFonts w:ascii="Tahoma" w:hAnsi="Tahoma" w:cs="Tahoma"/>
          <w:lang w:val="es-AR"/>
        </w:rPr>
        <w:t>que</w:t>
      </w:r>
      <w:r w:rsidRPr="009737BD">
        <w:rPr>
          <w:rFonts w:ascii="Tahoma" w:hAnsi="Tahoma" w:cs="Tahoma"/>
          <w:spacing w:val="23"/>
          <w:lang w:val="es-AR"/>
        </w:rPr>
        <w:t xml:space="preserve"> </w:t>
      </w:r>
      <w:r w:rsidRPr="009737BD">
        <w:rPr>
          <w:rFonts w:ascii="Tahoma" w:hAnsi="Tahoma" w:cs="Tahoma"/>
          <w:lang w:val="es-AR"/>
        </w:rPr>
        <w:t>ve</w:t>
      </w:r>
      <w:r w:rsidRPr="009737BD">
        <w:rPr>
          <w:rFonts w:ascii="Tahoma" w:hAnsi="Tahoma" w:cs="Tahoma"/>
          <w:spacing w:val="1"/>
          <w:lang w:val="es-AR"/>
        </w:rPr>
        <w:t>n</w:t>
      </w:r>
      <w:r w:rsidRPr="009737BD">
        <w:rPr>
          <w:rFonts w:ascii="Tahoma" w:hAnsi="Tahoma" w:cs="Tahoma"/>
          <w:lang w:val="es-AR"/>
        </w:rPr>
        <w:t>d</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22"/>
          <w:lang w:val="es-AR"/>
        </w:rPr>
        <w:t xml:space="preserve"> </w:t>
      </w:r>
      <w:r w:rsidRPr="009737BD">
        <w:rPr>
          <w:rFonts w:ascii="Tahoma" w:hAnsi="Tahoma" w:cs="Tahoma"/>
          <w:lang w:val="es-AR"/>
        </w:rPr>
        <w:t>al</w:t>
      </w:r>
    </w:p>
    <w:p w:rsidR="001A5F7E" w:rsidRDefault="00AF0C5B" w:rsidP="00AF0C5B">
      <w:pPr>
        <w:widowControl w:val="0"/>
        <w:autoSpaceDE w:val="0"/>
        <w:autoSpaceDN w:val="0"/>
        <w:adjustRightInd w:val="0"/>
        <w:spacing w:after="0" w:line="266" w:lineRule="exact"/>
        <w:ind w:left="142" w:right="71" w:hanging="142"/>
        <w:rPr>
          <w:rFonts w:ascii="Tahoma" w:hAnsi="Tahoma" w:cs="Tahoma"/>
          <w:lang w:val="es-AR"/>
        </w:rPr>
      </w:pPr>
      <w:r>
        <w:rPr>
          <w:rFonts w:ascii="Tahoma" w:hAnsi="Tahoma" w:cs="Tahoma"/>
          <w:lang w:val="es-AR"/>
        </w:rPr>
        <w:t xml:space="preserve">   </w:t>
      </w:r>
      <w:r w:rsidR="001A5F7E" w:rsidRPr="009737BD">
        <w:rPr>
          <w:rFonts w:ascii="Tahoma" w:hAnsi="Tahoma" w:cs="Tahoma"/>
          <w:lang w:val="es-AR"/>
        </w:rPr>
        <w:t>por</w:t>
      </w:r>
      <w:r w:rsidR="001A5F7E" w:rsidRPr="009737BD">
        <w:rPr>
          <w:rFonts w:ascii="Tahoma" w:hAnsi="Tahoma" w:cs="Tahoma"/>
          <w:spacing w:val="47"/>
          <w:lang w:val="es-AR"/>
        </w:rPr>
        <w:t xml:space="preserve"> </w:t>
      </w:r>
      <w:r w:rsidR="001A5F7E" w:rsidRPr="009737BD">
        <w:rPr>
          <w:rFonts w:ascii="Tahoma" w:hAnsi="Tahoma" w:cs="Tahoma"/>
          <w:lang w:val="es-AR"/>
        </w:rPr>
        <w:t>me</w:t>
      </w:r>
      <w:r w:rsidR="001A5F7E" w:rsidRPr="009737BD">
        <w:rPr>
          <w:rFonts w:ascii="Tahoma" w:hAnsi="Tahoma" w:cs="Tahoma"/>
          <w:spacing w:val="1"/>
          <w:lang w:val="es-AR"/>
        </w:rPr>
        <w:t>n</w:t>
      </w:r>
      <w:r w:rsidR="001A5F7E" w:rsidRPr="009737BD">
        <w:rPr>
          <w:rFonts w:ascii="Tahoma" w:hAnsi="Tahoma" w:cs="Tahoma"/>
          <w:spacing w:val="-1"/>
          <w:lang w:val="es-AR"/>
        </w:rPr>
        <w:t>o</w:t>
      </w:r>
      <w:r w:rsidR="001A5F7E" w:rsidRPr="009737BD">
        <w:rPr>
          <w:rFonts w:ascii="Tahoma" w:hAnsi="Tahoma" w:cs="Tahoma"/>
          <w:lang w:val="es-AR"/>
        </w:rPr>
        <w:t>r</w:t>
      </w:r>
      <w:r w:rsidR="001A5F7E" w:rsidRPr="009737BD">
        <w:rPr>
          <w:rFonts w:ascii="Tahoma" w:hAnsi="Tahoma" w:cs="Tahoma"/>
          <w:spacing w:val="53"/>
          <w:lang w:val="es-AR"/>
        </w:rPr>
        <w:t xml:space="preserve"> </w:t>
      </w:r>
      <w:r w:rsidR="001A5F7E" w:rsidRPr="009737BD">
        <w:rPr>
          <w:rFonts w:ascii="Tahoma" w:hAnsi="Tahoma" w:cs="Tahoma"/>
          <w:lang w:val="es-AR"/>
        </w:rPr>
        <w:t>alimen</w:t>
      </w:r>
      <w:r w:rsidR="001A5F7E" w:rsidRPr="009737BD">
        <w:rPr>
          <w:rFonts w:ascii="Tahoma" w:hAnsi="Tahoma" w:cs="Tahoma"/>
          <w:spacing w:val="1"/>
          <w:lang w:val="es-AR"/>
        </w:rPr>
        <w:t>t</w:t>
      </w:r>
      <w:r w:rsidR="001A5F7E" w:rsidRPr="009737BD">
        <w:rPr>
          <w:rFonts w:ascii="Tahoma" w:hAnsi="Tahoma" w:cs="Tahoma"/>
          <w:spacing w:val="-1"/>
          <w:lang w:val="es-AR"/>
        </w:rPr>
        <w:t>o</w:t>
      </w:r>
      <w:r w:rsidR="001A5F7E" w:rsidRPr="009737BD">
        <w:rPr>
          <w:rFonts w:ascii="Tahoma" w:hAnsi="Tahoma" w:cs="Tahoma"/>
          <w:lang w:val="es-AR"/>
        </w:rPr>
        <w:t>s</w:t>
      </w:r>
      <w:r w:rsidR="001A5F7E" w:rsidRPr="009737BD">
        <w:rPr>
          <w:rFonts w:ascii="Tahoma" w:hAnsi="Tahoma" w:cs="Tahoma"/>
          <w:spacing w:val="50"/>
          <w:lang w:val="es-AR"/>
        </w:rPr>
        <w:t xml:space="preserve"> </w:t>
      </w:r>
      <w:r w:rsidR="001A5F7E" w:rsidRPr="009737BD">
        <w:rPr>
          <w:rFonts w:ascii="Tahoma" w:hAnsi="Tahoma" w:cs="Tahoma"/>
          <w:lang w:val="es-AR"/>
        </w:rPr>
        <w:t>y</w:t>
      </w:r>
      <w:r w:rsidR="001A5F7E" w:rsidRPr="009737BD">
        <w:rPr>
          <w:rFonts w:ascii="Tahoma" w:hAnsi="Tahoma" w:cs="Tahoma"/>
          <w:spacing w:val="55"/>
          <w:lang w:val="es-AR"/>
        </w:rPr>
        <w:t xml:space="preserve"> </w:t>
      </w:r>
      <w:r w:rsidR="001A5F7E" w:rsidRPr="009737BD">
        <w:rPr>
          <w:rFonts w:ascii="Tahoma" w:hAnsi="Tahoma" w:cs="Tahoma"/>
          <w:lang w:val="es-AR"/>
        </w:rPr>
        <w:t>bebidas</w:t>
      </w:r>
      <w:r w:rsidR="001A5F7E" w:rsidRPr="009737BD">
        <w:rPr>
          <w:rFonts w:ascii="Tahoma" w:hAnsi="Tahoma" w:cs="Tahoma"/>
          <w:spacing w:val="50"/>
          <w:lang w:val="es-AR"/>
        </w:rPr>
        <w:t xml:space="preserve"> </w:t>
      </w:r>
      <w:r w:rsidR="001A5F7E" w:rsidRPr="009737BD">
        <w:rPr>
          <w:rFonts w:ascii="Tahoma" w:hAnsi="Tahoma" w:cs="Tahoma"/>
          <w:lang w:val="es-AR"/>
        </w:rPr>
        <w:t>p</w:t>
      </w:r>
      <w:r w:rsidR="001A5F7E" w:rsidRPr="009737BD">
        <w:rPr>
          <w:rFonts w:ascii="Tahoma" w:hAnsi="Tahoma" w:cs="Tahoma"/>
          <w:spacing w:val="1"/>
          <w:lang w:val="es-AR"/>
        </w:rPr>
        <w:t>r</w:t>
      </w:r>
      <w:r w:rsidR="001A5F7E" w:rsidRPr="009737BD">
        <w:rPr>
          <w:rFonts w:ascii="Tahoma" w:hAnsi="Tahoma" w:cs="Tahoma"/>
          <w:lang w:val="es-AR"/>
        </w:rPr>
        <w:t>epar</w:t>
      </w:r>
      <w:r w:rsidR="001A5F7E" w:rsidRPr="009737BD">
        <w:rPr>
          <w:rFonts w:ascii="Tahoma" w:hAnsi="Tahoma" w:cs="Tahoma"/>
          <w:spacing w:val="1"/>
          <w:lang w:val="es-AR"/>
        </w:rPr>
        <w:t>a</w:t>
      </w:r>
      <w:r w:rsidR="001A5F7E" w:rsidRPr="009737BD">
        <w:rPr>
          <w:rFonts w:ascii="Tahoma" w:hAnsi="Tahoma" w:cs="Tahoma"/>
          <w:lang w:val="es-AR"/>
        </w:rPr>
        <w:t>das</w:t>
      </w:r>
      <w:r w:rsidR="001A5F7E" w:rsidRPr="009737BD">
        <w:rPr>
          <w:rFonts w:ascii="Tahoma" w:hAnsi="Tahoma" w:cs="Tahoma"/>
          <w:spacing w:val="55"/>
          <w:lang w:val="es-AR"/>
        </w:rPr>
        <w:t xml:space="preserve"> </w:t>
      </w:r>
      <w:r w:rsidR="001A5F7E" w:rsidRPr="009737BD">
        <w:rPr>
          <w:rFonts w:ascii="Tahoma" w:hAnsi="Tahoma" w:cs="Tahoma"/>
          <w:spacing w:val="1"/>
          <w:lang w:val="es-AR"/>
        </w:rPr>
        <w:t>p</w:t>
      </w:r>
      <w:r w:rsidR="001A5F7E" w:rsidRPr="009737BD">
        <w:rPr>
          <w:rFonts w:ascii="Tahoma" w:hAnsi="Tahoma" w:cs="Tahoma"/>
          <w:lang w:val="es-AR"/>
        </w:rPr>
        <w:t>ara</w:t>
      </w:r>
      <w:r w:rsidR="001A5F7E" w:rsidRPr="009737BD">
        <w:rPr>
          <w:rFonts w:ascii="Tahoma" w:hAnsi="Tahoma" w:cs="Tahoma"/>
          <w:spacing w:val="55"/>
          <w:lang w:val="es-AR"/>
        </w:rPr>
        <w:t xml:space="preserve"> </w:t>
      </w:r>
      <w:r w:rsidR="001A5F7E" w:rsidRPr="009737BD">
        <w:rPr>
          <w:rFonts w:ascii="Tahoma" w:hAnsi="Tahoma" w:cs="Tahoma"/>
          <w:lang w:val="es-AR"/>
        </w:rPr>
        <w:t>el</w:t>
      </w:r>
      <w:r w:rsidR="001A5F7E" w:rsidRPr="009737BD">
        <w:rPr>
          <w:rFonts w:ascii="Tahoma" w:hAnsi="Tahoma" w:cs="Tahoma"/>
          <w:spacing w:val="55"/>
          <w:lang w:val="es-AR"/>
        </w:rPr>
        <w:t xml:space="preserve"> </w:t>
      </w:r>
      <w:r w:rsidR="001A5F7E" w:rsidRPr="009737BD">
        <w:rPr>
          <w:rFonts w:ascii="Tahoma" w:hAnsi="Tahoma" w:cs="Tahoma"/>
          <w:lang w:val="es-AR"/>
        </w:rPr>
        <w:t>con</w:t>
      </w:r>
      <w:r w:rsidR="001A5F7E" w:rsidRPr="009737BD">
        <w:rPr>
          <w:rFonts w:ascii="Tahoma" w:hAnsi="Tahoma" w:cs="Tahoma"/>
          <w:spacing w:val="2"/>
          <w:lang w:val="es-AR"/>
        </w:rPr>
        <w:t>s</w:t>
      </w:r>
      <w:r w:rsidR="001A5F7E" w:rsidRPr="009737BD">
        <w:rPr>
          <w:rFonts w:ascii="Tahoma" w:hAnsi="Tahoma" w:cs="Tahoma"/>
          <w:lang w:val="es-AR"/>
        </w:rPr>
        <w:t>umo</w:t>
      </w:r>
      <w:r w:rsidR="001A5F7E" w:rsidRPr="009737BD">
        <w:rPr>
          <w:rFonts w:ascii="Tahoma" w:hAnsi="Tahoma" w:cs="Tahoma"/>
          <w:spacing w:val="53"/>
          <w:lang w:val="es-AR"/>
        </w:rPr>
        <w:t xml:space="preserve"> </w:t>
      </w:r>
      <w:r w:rsidR="001A5F7E" w:rsidRPr="009737BD">
        <w:rPr>
          <w:rFonts w:ascii="Tahoma" w:hAnsi="Tahoma" w:cs="Tahoma"/>
          <w:lang w:val="es-AR"/>
        </w:rPr>
        <w:t>fue</w:t>
      </w:r>
      <w:r w:rsidR="001A5F7E" w:rsidRPr="009737BD">
        <w:rPr>
          <w:rFonts w:ascii="Tahoma" w:hAnsi="Tahoma" w:cs="Tahoma"/>
          <w:spacing w:val="1"/>
          <w:lang w:val="es-AR"/>
        </w:rPr>
        <w:t>r</w:t>
      </w:r>
      <w:r w:rsidR="001A5F7E" w:rsidRPr="009737BD">
        <w:rPr>
          <w:rFonts w:ascii="Tahoma" w:hAnsi="Tahoma" w:cs="Tahoma"/>
          <w:lang w:val="es-AR"/>
        </w:rPr>
        <w:t>a</w:t>
      </w:r>
      <w:r w:rsidR="001A5F7E" w:rsidRPr="009737BD">
        <w:rPr>
          <w:rFonts w:ascii="Tahoma" w:hAnsi="Tahoma" w:cs="Tahoma"/>
          <w:spacing w:val="54"/>
          <w:lang w:val="es-AR"/>
        </w:rPr>
        <w:t xml:space="preserve"> </w:t>
      </w:r>
      <w:r w:rsidR="001A5F7E" w:rsidRPr="009737BD">
        <w:rPr>
          <w:rFonts w:ascii="Tahoma" w:hAnsi="Tahoma" w:cs="Tahoma"/>
          <w:lang w:val="es-AR"/>
        </w:rPr>
        <w:t>del estab</w:t>
      </w:r>
      <w:r w:rsidR="001A5F7E" w:rsidRPr="009737BD">
        <w:rPr>
          <w:rFonts w:ascii="Tahoma" w:hAnsi="Tahoma" w:cs="Tahoma"/>
          <w:spacing w:val="1"/>
          <w:lang w:val="es-AR"/>
        </w:rPr>
        <w:t>l</w:t>
      </w:r>
      <w:r w:rsidR="001A5F7E" w:rsidRPr="009737BD">
        <w:rPr>
          <w:rFonts w:ascii="Tahoma" w:hAnsi="Tahoma" w:cs="Tahoma"/>
          <w:lang w:val="es-AR"/>
        </w:rPr>
        <w:t>ecimi</w:t>
      </w:r>
      <w:r w:rsidR="001A5F7E" w:rsidRPr="009737BD">
        <w:rPr>
          <w:rFonts w:ascii="Tahoma" w:hAnsi="Tahoma" w:cs="Tahoma"/>
          <w:spacing w:val="1"/>
          <w:lang w:val="es-AR"/>
        </w:rPr>
        <w:t>e</w:t>
      </w:r>
      <w:r w:rsidR="001A5F7E" w:rsidRPr="009737BD">
        <w:rPr>
          <w:rFonts w:ascii="Tahoma" w:hAnsi="Tahoma" w:cs="Tahoma"/>
          <w:lang w:val="es-AR"/>
        </w:rPr>
        <w:t>nt</w:t>
      </w:r>
      <w:r w:rsidR="001A5F7E" w:rsidRPr="009737BD">
        <w:rPr>
          <w:rFonts w:ascii="Tahoma" w:hAnsi="Tahoma" w:cs="Tahoma"/>
          <w:spacing w:val="1"/>
          <w:lang w:val="es-AR"/>
        </w:rPr>
        <w:t>o</w:t>
      </w:r>
      <w:r w:rsidR="001A5F7E" w:rsidRPr="009737BD">
        <w:rPr>
          <w:rFonts w:ascii="Tahoma" w:hAnsi="Tahoma" w:cs="Tahoma"/>
          <w:lang w:val="es-AR"/>
        </w:rPr>
        <w:t xml:space="preserve">. </w:t>
      </w:r>
      <w:r>
        <w:rPr>
          <w:rFonts w:ascii="Tahoma" w:hAnsi="Tahoma" w:cs="Tahoma"/>
          <w:lang w:val="es-AR"/>
        </w:rPr>
        <w:t xml:space="preserve">         </w:t>
      </w:r>
      <w:r w:rsidR="001A5F7E" w:rsidRPr="009737BD">
        <w:rPr>
          <w:rFonts w:ascii="Tahoma" w:hAnsi="Tahoma" w:cs="Tahoma"/>
          <w:lang w:val="es-AR"/>
        </w:rPr>
        <w:t>Ej:</w:t>
      </w:r>
      <w:r w:rsidR="001A5F7E" w:rsidRPr="009737BD">
        <w:rPr>
          <w:rFonts w:ascii="Tahoma" w:hAnsi="Tahoma" w:cs="Tahoma"/>
          <w:spacing w:val="-2"/>
          <w:lang w:val="es-AR"/>
        </w:rPr>
        <w:t xml:space="preserve"> </w:t>
      </w:r>
      <w:r w:rsidR="001A5F7E" w:rsidRPr="009737BD">
        <w:rPr>
          <w:rFonts w:ascii="Tahoma" w:hAnsi="Tahoma" w:cs="Tahoma"/>
          <w:lang w:val="es-AR"/>
        </w:rPr>
        <w:t>casa</w:t>
      </w:r>
      <w:r w:rsidR="001A5F7E" w:rsidRPr="009737BD">
        <w:rPr>
          <w:rFonts w:ascii="Tahoma" w:hAnsi="Tahoma" w:cs="Tahoma"/>
          <w:spacing w:val="-3"/>
          <w:lang w:val="es-AR"/>
        </w:rPr>
        <w:t xml:space="preserve"> </w:t>
      </w:r>
      <w:r w:rsidR="001A5F7E" w:rsidRPr="009737BD">
        <w:rPr>
          <w:rFonts w:ascii="Tahoma" w:hAnsi="Tahoma" w:cs="Tahoma"/>
          <w:lang w:val="es-AR"/>
        </w:rPr>
        <w:t>de</w:t>
      </w:r>
      <w:r w:rsidR="001A5F7E" w:rsidRPr="009737BD">
        <w:rPr>
          <w:rFonts w:ascii="Tahoma" w:hAnsi="Tahoma" w:cs="Tahoma"/>
          <w:spacing w:val="-1"/>
          <w:lang w:val="es-AR"/>
        </w:rPr>
        <w:t xml:space="preserve"> </w:t>
      </w:r>
      <w:r w:rsidR="001A5F7E" w:rsidRPr="009737BD">
        <w:rPr>
          <w:rFonts w:ascii="Tahoma" w:hAnsi="Tahoma" w:cs="Tahoma"/>
          <w:lang w:val="es-AR"/>
        </w:rPr>
        <w:t>com</w:t>
      </w:r>
      <w:r w:rsidR="001A5F7E" w:rsidRPr="009737BD">
        <w:rPr>
          <w:rFonts w:ascii="Tahoma" w:hAnsi="Tahoma" w:cs="Tahoma"/>
          <w:spacing w:val="-1"/>
          <w:lang w:val="es-AR"/>
        </w:rPr>
        <w:t>i</w:t>
      </w:r>
      <w:r w:rsidR="001A5F7E" w:rsidRPr="009737BD">
        <w:rPr>
          <w:rFonts w:ascii="Tahoma" w:hAnsi="Tahoma" w:cs="Tahoma"/>
          <w:lang w:val="es-AR"/>
        </w:rPr>
        <w:t>das</w:t>
      </w:r>
      <w:r w:rsidR="001A5F7E" w:rsidRPr="009737BD">
        <w:rPr>
          <w:rFonts w:ascii="Tahoma" w:hAnsi="Tahoma" w:cs="Tahoma"/>
          <w:spacing w:val="-2"/>
          <w:lang w:val="es-AR"/>
        </w:rPr>
        <w:t xml:space="preserve"> </w:t>
      </w:r>
      <w:r w:rsidR="001A5F7E" w:rsidRPr="009737BD">
        <w:rPr>
          <w:rFonts w:ascii="Tahoma" w:hAnsi="Tahoma" w:cs="Tahoma"/>
          <w:lang w:val="es-AR"/>
        </w:rPr>
        <w:t>elaboradas,</w:t>
      </w:r>
      <w:r w:rsidR="001A5F7E" w:rsidRPr="009737BD">
        <w:rPr>
          <w:rFonts w:ascii="Tahoma" w:hAnsi="Tahoma" w:cs="Tahoma"/>
          <w:spacing w:val="-10"/>
          <w:lang w:val="es-AR"/>
        </w:rPr>
        <w:t xml:space="preserve"> </w:t>
      </w:r>
      <w:r w:rsidR="001A5F7E" w:rsidRPr="009737BD">
        <w:rPr>
          <w:rFonts w:ascii="Tahoma" w:hAnsi="Tahoma" w:cs="Tahoma"/>
          <w:lang w:val="es-AR"/>
        </w:rPr>
        <w:t>pizzerías,</w:t>
      </w:r>
      <w:r w:rsidR="001A5F7E" w:rsidRPr="009737BD">
        <w:rPr>
          <w:rFonts w:ascii="Tahoma" w:hAnsi="Tahoma" w:cs="Tahoma"/>
          <w:spacing w:val="-8"/>
          <w:lang w:val="es-AR"/>
        </w:rPr>
        <w:t xml:space="preserve"> </w:t>
      </w:r>
      <w:r w:rsidR="001A5F7E" w:rsidRPr="009737BD">
        <w:rPr>
          <w:rFonts w:ascii="Tahoma" w:hAnsi="Tahoma" w:cs="Tahoma"/>
          <w:lang w:val="es-AR"/>
        </w:rPr>
        <w:t>etc.</w:t>
      </w:r>
    </w:p>
    <w:p w:rsidR="00AF0C5B" w:rsidRPr="009737BD" w:rsidRDefault="00AF0C5B" w:rsidP="00AF0C5B">
      <w:pPr>
        <w:widowControl w:val="0"/>
        <w:autoSpaceDE w:val="0"/>
        <w:autoSpaceDN w:val="0"/>
        <w:adjustRightInd w:val="0"/>
        <w:spacing w:after="0" w:line="266" w:lineRule="exact"/>
        <w:ind w:right="71"/>
        <w:rPr>
          <w:rFonts w:ascii="Tahoma" w:hAnsi="Tahoma" w:cs="Tahoma"/>
          <w:lang w:val="es-AR"/>
        </w:rPr>
      </w:pPr>
    </w:p>
    <w:p w:rsidR="001A5F7E" w:rsidRPr="00E557A0" w:rsidRDefault="001A5F7E">
      <w:pPr>
        <w:widowControl w:val="0"/>
        <w:autoSpaceDE w:val="0"/>
        <w:autoSpaceDN w:val="0"/>
        <w:adjustRightInd w:val="0"/>
        <w:spacing w:after="0" w:line="258" w:lineRule="exact"/>
        <w:ind w:left="102"/>
        <w:rPr>
          <w:rFonts w:ascii="Tahoma" w:hAnsi="Tahoma" w:cs="Tahoma"/>
          <w:b/>
          <w:lang w:val="es-AR"/>
        </w:rPr>
      </w:pPr>
      <w:r w:rsidRPr="00E557A0">
        <w:rPr>
          <w:rFonts w:ascii="Tahoma" w:hAnsi="Tahoma" w:cs="Tahoma"/>
          <w:b/>
          <w:position w:val="-1"/>
          <w:lang w:val="es-AR"/>
        </w:rPr>
        <w:t>VI</w:t>
      </w:r>
      <w:r w:rsidRPr="00E557A0">
        <w:rPr>
          <w:rFonts w:ascii="Tahoma" w:hAnsi="Tahoma" w:cs="Tahoma"/>
          <w:b/>
          <w:spacing w:val="1"/>
          <w:position w:val="-1"/>
          <w:lang w:val="es-AR"/>
        </w:rPr>
        <w:t>I</w:t>
      </w:r>
      <w:r w:rsidRPr="00E557A0">
        <w:rPr>
          <w:rFonts w:ascii="Tahoma" w:hAnsi="Tahoma" w:cs="Tahoma"/>
          <w:b/>
          <w:position w:val="-1"/>
          <w:lang w:val="es-AR"/>
        </w:rPr>
        <w:t>I.1</w:t>
      </w:r>
      <w:r w:rsidRPr="00E557A0">
        <w:rPr>
          <w:rFonts w:ascii="Tahoma" w:hAnsi="Tahoma" w:cs="Tahoma"/>
          <w:b/>
          <w:spacing w:val="1"/>
          <w:position w:val="-1"/>
          <w:lang w:val="es-AR"/>
        </w:rPr>
        <w:t>5</w:t>
      </w:r>
      <w:r w:rsidRPr="00E557A0">
        <w:rPr>
          <w:rFonts w:ascii="Tahoma" w:hAnsi="Tahoma" w:cs="Tahoma"/>
          <w:b/>
          <w:position w:val="-1"/>
          <w:lang w:val="es-AR"/>
        </w:rPr>
        <w:t>.2.</w:t>
      </w:r>
    </w:p>
    <w:p w:rsidR="00AF0C5B" w:rsidRPr="00200861" w:rsidRDefault="002A4764">
      <w:pPr>
        <w:widowControl w:val="0"/>
        <w:autoSpaceDE w:val="0"/>
        <w:autoSpaceDN w:val="0"/>
        <w:adjustRightInd w:val="0"/>
        <w:spacing w:before="1" w:after="0" w:line="240" w:lineRule="auto"/>
        <w:ind w:left="1803" w:right="68" w:hanging="1701"/>
        <w:jc w:val="both"/>
        <w:rPr>
          <w:rFonts w:ascii="Tahoma" w:hAnsi="Tahoma" w:cs="Tahoma"/>
          <w:b/>
          <w:lang w:val="es-AR"/>
        </w:rPr>
      </w:pPr>
      <w:r w:rsidRPr="00200861">
        <w:rPr>
          <w:rFonts w:ascii="Tahoma" w:hAnsi="Tahoma" w:cs="Tahoma"/>
          <w:b/>
          <w:bCs/>
          <w:lang w:val="es-AR"/>
        </w:rPr>
        <w:t xml:space="preserve">b) </w:t>
      </w:r>
      <w:r w:rsidR="001A5F7E" w:rsidRPr="00200861">
        <w:rPr>
          <w:rFonts w:ascii="Tahoma" w:hAnsi="Tahoma" w:cs="Tahoma"/>
          <w:b/>
          <w:bCs/>
          <w:lang w:val="es-AR"/>
        </w:rPr>
        <w:t xml:space="preserve">Servicio  </w:t>
      </w:r>
      <w:r w:rsidR="001A5F7E" w:rsidRPr="00200861">
        <w:rPr>
          <w:rFonts w:ascii="Tahoma" w:hAnsi="Tahoma" w:cs="Tahoma"/>
          <w:b/>
          <w:bCs/>
          <w:spacing w:val="1"/>
          <w:lang w:val="es-AR"/>
        </w:rPr>
        <w:t>d</w:t>
      </w:r>
      <w:r w:rsidR="001A5F7E" w:rsidRPr="00200861">
        <w:rPr>
          <w:rFonts w:ascii="Tahoma" w:hAnsi="Tahoma" w:cs="Tahoma"/>
          <w:b/>
          <w:bCs/>
          <w:lang w:val="es-AR"/>
        </w:rPr>
        <w:t xml:space="preserve">e </w:t>
      </w:r>
      <w:r w:rsidR="001A5F7E" w:rsidRPr="00200861">
        <w:rPr>
          <w:rFonts w:ascii="Tahoma" w:hAnsi="Tahoma" w:cs="Tahoma"/>
          <w:b/>
          <w:bCs/>
          <w:spacing w:val="19"/>
          <w:lang w:val="es-AR"/>
        </w:rPr>
        <w:t xml:space="preserve"> </w:t>
      </w:r>
      <w:r w:rsidR="001A5F7E" w:rsidRPr="00200861">
        <w:rPr>
          <w:rFonts w:ascii="Tahoma" w:hAnsi="Tahoma" w:cs="Tahoma"/>
          <w:b/>
          <w:bCs/>
          <w:lang w:val="es-AR"/>
        </w:rPr>
        <w:t xml:space="preserve">alimentación </w:t>
      </w:r>
      <w:r w:rsidR="001A5F7E" w:rsidRPr="00200861">
        <w:rPr>
          <w:rFonts w:ascii="Tahoma" w:hAnsi="Tahoma" w:cs="Tahoma"/>
          <w:b/>
          <w:bCs/>
          <w:spacing w:val="7"/>
          <w:lang w:val="es-AR"/>
        </w:rPr>
        <w:t xml:space="preserve"> </w:t>
      </w:r>
      <w:r w:rsidR="001A5F7E" w:rsidRPr="00200861">
        <w:rPr>
          <w:rFonts w:ascii="Tahoma" w:hAnsi="Tahoma" w:cs="Tahoma"/>
          <w:b/>
          <w:bCs/>
          <w:lang w:val="es-AR"/>
        </w:rPr>
        <w:t xml:space="preserve">con </w:t>
      </w:r>
      <w:r w:rsidR="001A5F7E" w:rsidRPr="00200861">
        <w:rPr>
          <w:rFonts w:ascii="Tahoma" w:hAnsi="Tahoma" w:cs="Tahoma"/>
          <w:b/>
          <w:bCs/>
          <w:spacing w:val="17"/>
          <w:lang w:val="es-AR"/>
        </w:rPr>
        <w:t xml:space="preserve"> </w:t>
      </w:r>
      <w:r w:rsidR="001A5F7E" w:rsidRPr="00200861">
        <w:rPr>
          <w:rFonts w:ascii="Tahoma" w:hAnsi="Tahoma" w:cs="Tahoma"/>
          <w:b/>
          <w:bCs/>
          <w:lang w:val="es-AR"/>
        </w:rPr>
        <w:t>permane</w:t>
      </w:r>
      <w:r w:rsidR="001A5F7E" w:rsidRPr="00200861">
        <w:rPr>
          <w:rFonts w:ascii="Tahoma" w:hAnsi="Tahoma" w:cs="Tahoma"/>
          <w:b/>
          <w:bCs/>
          <w:spacing w:val="-1"/>
          <w:lang w:val="es-AR"/>
        </w:rPr>
        <w:t>n</w:t>
      </w:r>
      <w:r w:rsidR="001A5F7E" w:rsidRPr="00200861">
        <w:rPr>
          <w:rFonts w:ascii="Tahoma" w:hAnsi="Tahoma" w:cs="Tahoma"/>
          <w:b/>
          <w:bCs/>
          <w:lang w:val="es-AR"/>
        </w:rPr>
        <w:t xml:space="preserve">cia </w:t>
      </w:r>
      <w:r w:rsidR="001A5F7E" w:rsidRPr="00200861">
        <w:rPr>
          <w:rFonts w:ascii="Tahoma" w:hAnsi="Tahoma" w:cs="Tahoma"/>
          <w:b/>
          <w:bCs/>
          <w:spacing w:val="12"/>
          <w:lang w:val="es-AR"/>
        </w:rPr>
        <w:t xml:space="preserve"> </w:t>
      </w:r>
      <w:r w:rsidR="001A5F7E" w:rsidRPr="00200861">
        <w:rPr>
          <w:rFonts w:ascii="Tahoma" w:hAnsi="Tahoma" w:cs="Tahoma"/>
          <w:b/>
          <w:bCs/>
          <w:lang w:val="es-AR"/>
        </w:rPr>
        <w:t xml:space="preserve">en </w:t>
      </w:r>
      <w:r w:rsidR="001A5F7E" w:rsidRPr="00200861">
        <w:rPr>
          <w:rFonts w:ascii="Tahoma" w:hAnsi="Tahoma" w:cs="Tahoma"/>
          <w:b/>
          <w:bCs/>
          <w:spacing w:val="18"/>
          <w:lang w:val="es-AR"/>
        </w:rPr>
        <w:t xml:space="preserve"> </w:t>
      </w:r>
      <w:r w:rsidR="001A5F7E" w:rsidRPr="00200861">
        <w:rPr>
          <w:rFonts w:ascii="Tahoma" w:hAnsi="Tahoma" w:cs="Tahoma"/>
          <w:b/>
          <w:bCs/>
          <w:lang w:val="es-AR"/>
        </w:rPr>
        <w:t xml:space="preserve">el </w:t>
      </w:r>
      <w:r w:rsidR="001A5F7E" w:rsidRPr="00200861">
        <w:rPr>
          <w:rFonts w:ascii="Tahoma" w:hAnsi="Tahoma" w:cs="Tahoma"/>
          <w:b/>
          <w:bCs/>
          <w:spacing w:val="20"/>
          <w:lang w:val="es-AR"/>
        </w:rPr>
        <w:t xml:space="preserve"> </w:t>
      </w:r>
      <w:r w:rsidR="001A5F7E" w:rsidRPr="00200861">
        <w:rPr>
          <w:rFonts w:ascii="Tahoma" w:hAnsi="Tahoma" w:cs="Tahoma"/>
          <w:b/>
          <w:bCs/>
          <w:lang w:val="es-AR"/>
        </w:rPr>
        <w:t xml:space="preserve">establecimiento </w:t>
      </w:r>
      <w:r w:rsidR="001A5F7E" w:rsidRPr="00200861">
        <w:rPr>
          <w:rFonts w:ascii="Tahoma" w:hAnsi="Tahoma" w:cs="Tahoma"/>
          <w:b/>
          <w:bCs/>
          <w:spacing w:val="4"/>
          <w:lang w:val="es-AR"/>
        </w:rPr>
        <w:t xml:space="preserve"> </w:t>
      </w:r>
      <w:r w:rsidR="001A5F7E" w:rsidRPr="00200861">
        <w:rPr>
          <w:rFonts w:ascii="Tahoma" w:hAnsi="Tahoma" w:cs="Tahoma"/>
          <w:b/>
          <w:bCs/>
          <w:lang w:val="es-AR"/>
        </w:rPr>
        <w:t xml:space="preserve">con </w:t>
      </w:r>
      <w:r w:rsidR="001A5F7E" w:rsidRPr="00200861">
        <w:rPr>
          <w:rFonts w:ascii="Tahoma" w:hAnsi="Tahoma" w:cs="Tahoma"/>
          <w:b/>
          <w:bCs/>
          <w:spacing w:val="17"/>
          <w:lang w:val="es-AR"/>
        </w:rPr>
        <w:t xml:space="preserve"> </w:t>
      </w:r>
      <w:r w:rsidR="001A5F7E" w:rsidRPr="00200861">
        <w:rPr>
          <w:rFonts w:ascii="Tahoma" w:hAnsi="Tahoma" w:cs="Tahoma"/>
          <w:b/>
          <w:bCs/>
          <w:lang w:val="es-AR"/>
        </w:rPr>
        <w:t xml:space="preserve">o </w:t>
      </w:r>
      <w:r w:rsidR="001A5F7E" w:rsidRPr="00200861">
        <w:rPr>
          <w:rFonts w:ascii="Tahoma" w:hAnsi="Tahoma" w:cs="Tahoma"/>
          <w:b/>
          <w:bCs/>
          <w:spacing w:val="15"/>
          <w:lang w:val="es-AR"/>
        </w:rPr>
        <w:t xml:space="preserve"> </w:t>
      </w:r>
      <w:r w:rsidR="001A5F7E" w:rsidRPr="00200861">
        <w:rPr>
          <w:rFonts w:ascii="Tahoma" w:hAnsi="Tahoma" w:cs="Tahoma"/>
          <w:b/>
          <w:bCs/>
          <w:lang w:val="es-AR"/>
        </w:rPr>
        <w:t>sin espectáculo:</w:t>
      </w:r>
      <w:r w:rsidR="001A5F7E" w:rsidRPr="00200861">
        <w:rPr>
          <w:rFonts w:ascii="Tahoma" w:hAnsi="Tahoma" w:cs="Tahoma"/>
          <w:b/>
          <w:bCs/>
          <w:spacing w:val="47"/>
          <w:lang w:val="es-AR"/>
        </w:rPr>
        <w:t xml:space="preserve"> </w:t>
      </w:r>
    </w:p>
    <w:p w:rsidR="001A5F7E" w:rsidRPr="009737BD" w:rsidRDefault="001A5F7E" w:rsidP="004F0795">
      <w:pPr>
        <w:widowControl w:val="0"/>
        <w:autoSpaceDE w:val="0"/>
        <w:autoSpaceDN w:val="0"/>
        <w:adjustRightInd w:val="0"/>
        <w:spacing w:before="1" w:after="0" w:line="240" w:lineRule="auto"/>
        <w:ind w:left="142" w:right="68" w:hanging="40"/>
        <w:jc w:val="both"/>
        <w:rPr>
          <w:rFonts w:ascii="Tahoma" w:hAnsi="Tahoma" w:cs="Tahoma"/>
          <w:lang w:val="es-AR"/>
        </w:rPr>
      </w:pPr>
      <w:r w:rsidRPr="009737BD">
        <w:rPr>
          <w:rFonts w:ascii="Tahoma" w:hAnsi="Tahoma" w:cs="Tahoma"/>
          <w:lang w:val="es-AR"/>
        </w:rPr>
        <w:t>Se</w:t>
      </w:r>
      <w:r w:rsidRPr="009737BD">
        <w:rPr>
          <w:rFonts w:ascii="Tahoma" w:hAnsi="Tahoma" w:cs="Tahoma"/>
          <w:spacing w:val="40"/>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tiende</w:t>
      </w:r>
      <w:r w:rsidRPr="009737BD">
        <w:rPr>
          <w:rFonts w:ascii="Tahoma" w:hAnsi="Tahoma" w:cs="Tahoma"/>
          <w:spacing w:val="41"/>
          <w:lang w:val="es-AR"/>
        </w:rPr>
        <w:t xml:space="preserve"> </w:t>
      </w:r>
      <w:r w:rsidRPr="009737BD">
        <w:rPr>
          <w:rFonts w:ascii="Tahoma" w:hAnsi="Tahoma" w:cs="Tahoma"/>
          <w:lang w:val="es-AR"/>
        </w:rPr>
        <w:t>por</w:t>
      </w:r>
      <w:r w:rsidRPr="009737BD">
        <w:rPr>
          <w:rFonts w:ascii="Tahoma" w:hAnsi="Tahoma" w:cs="Tahoma"/>
          <w:spacing w:val="39"/>
          <w:lang w:val="es-AR"/>
        </w:rPr>
        <w:t xml:space="preserve"> </w:t>
      </w:r>
      <w:r w:rsidRPr="009737BD">
        <w:rPr>
          <w:rFonts w:ascii="Tahoma" w:hAnsi="Tahoma" w:cs="Tahoma"/>
          <w:lang w:val="es-AR"/>
        </w:rPr>
        <w:t>tal</w:t>
      </w:r>
      <w:r w:rsidRPr="009737BD">
        <w:rPr>
          <w:rFonts w:ascii="Tahoma" w:hAnsi="Tahoma" w:cs="Tahoma"/>
          <w:spacing w:val="44"/>
          <w:lang w:val="es-AR"/>
        </w:rPr>
        <w:t xml:space="preserve"> </w:t>
      </w:r>
      <w:r w:rsidRPr="009737BD">
        <w:rPr>
          <w:rFonts w:ascii="Tahoma" w:hAnsi="Tahoma" w:cs="Tahoma"/>
          <w:lang w:val="es-AR"/>
        </w:rPr>
        <w:t>a</w:t>
      </w:r>
      <w:r w:rsidRPr="009737BD">
        <w:rPr>
          <w:rFonts w:ascii="Tahoma" w:hAnsi="Tahoma" w:cs="Tahoma"/>
          <w:spacing w:val="42"/>
          <w:lang w:val="es-AR"/>
        </w:rPr>
        <w:t xml:space="preserve"> </w:t>
      </w:r>
      <w:r w:rsidRPr="009737BD">
        <w:rPr>
          <w:rFonts w:ascii="Tahoma" w:hAnsi="Tahoma" w:cs="Tahoma"/>
          <w:lang w:val="es-AR"/>
        </w:rPr>
        <w:t>aquell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44"/>
          <w:lang w:val="es-AR"/>
        </w:rPr>
        <w:t xml:space="preserve"> </w:t>
      </w:r>
      <w:r w:rsidRPr="009737BD">
        <w:rPr>
          <w:rFonts w:ascii="Tahoma" w:hAnsi="Tahoma" w:cs="Tahoma"/>
          <w:lang w:val="es-AR"/>
        </w:rPr>
        <w:t>servicios</w:t>
      </w:r>
      <w:r w:rsidRPr="009737BD">
        <w:rPr>
          <w:rFonts w:ascii="Tahoma" w:hAnsi="Tahoma" w:cs="Tahoma"/>
          <w:spacing w:val="36"/>
          <w:lang w:val="es-AR"/>
        </w:rPr>
        <w:t xml:space="preserve"> </w:t>
      </w:r>
      <w:r w:rsidRPr="009737BD">
        <w:rPr>
          <w:rFonts w:ascii="Tahoma" w:hAnsi="Tahoma" w:cs="Tahoma"/>
          <w:lang w:val="es-AR"/>
        </w:rPr>
        <w:t>en</w:t>
      </w:r>
      <w:r w:rsidRPr="009737BD">
        <w:rPr>
          <w:rFonts w:ascii="Tahoma" w:hAnsi="Tahoma" w:cs="Tahoma"/>
          <w:spacing w:val="41"/>
          <w:lang w:val="es-AR"/>
        </w:rPr>
        <w:t xml:space="preserve"> </w:t>
      </w:r>
      <w:r w:rsidRPr="009737BD">
        <w:rPr>
          <w:rFonts w:ascii="Tahoma" w:hAnsi="Tahoma" w:cs="Tahoma"/>
          <w:lang w:val="es-AR"/>
        </w:rPr>
        <w:t>los</w:t>
      </w:r>
      <w:r w:rsidRPr="009737BD">
        <w:rPr>
          <w:rFonts w:ascii="Tahoma" w:hAnsi="Tahoma" w:cs="Tahoma"/>
          <w:spacing w:val="41"/>
          <w:lang w:val="es-AR"/>
        </w:rPr>
        <w:t xml:space="preserve"> </w:t>
      </w:r>
      <w:r w:rsidRPr="009737BD">
        <w:rPr>
          <w:rFonts w:ascii="Tahoma" w:hAnsi="Tahoma" w:cs="Tahoma"/>
          <w:lang w:val="es-AR"/>
        </w:rPr>
        <w:t>cuales</w:t>
      </w:r>
      <w:r w:rsidRPr="009737BD">
        <w:rPr>
          <w:rFonts w:ascii="Tahoma" w:hAnsi="Tahoma" w:cs="Tahoma"/>
          <w:spacing w:val="38"/>
          <w:lang w:val="es-AR"/>
        </w:rPr>
        <w:t xml:space="preserve"> </w:t>
      </w:r>
      <w:r w:rsidRPr="009737BD">
        <w:rPr>
          <w:rFonts w:ascii="Tahoma" w:hAnsi="Tahoma" w:cs="Tahoma"/>
          <w:lang w:val="es-AR"/>
        </w:rPr>
        <w:t>se ofr</w:t>
      </w:r>
      <w:r w:rsidRPr="009737BD">
        <w:rPr>
          <w:rFonts w:ascii="Tahoma" w:hAnsi="Tahoma" w:cs="Tahoma"/>
          <w:spacing w:val="1"/>
          <w:lang w:val="es-AR"/>
        </w:rPr>
        <w:t>e</w:t>
      </w:r>
      <w:r w:rsidRPr="009737BD">
        <w:rPr>
          <w:rFonts w:ascii="Tahoma" w:hAnsi="Tahoma" w:cs="Tahoma"/>
          <w:lang w:val="es-AR"/>
        </w:rPr>
        <w:t>ce</w:t>
      </w:r>
      <w:r w:rsidRPr="009737BD">
        <w:rPr>
          <w:rFonts w:ascii="Tahoma" w:hAnsi="Tahoma" w:cs="Tahoma"/>
          <w:spacing w:val="26"/>
          <w:lang w:val="es-AR"/>
        </w:rPr>
        <w:t xml:space="preserve"> </w:t>
      </w:r>
      <w:r w:rsidRPr="009737BD">
        <w:rPr>
          <w:rFonts w:ascii="Tahoma" w:hAnsi="Tahoma" w:cs="Tahoma"/>
          <w:spacing w:val="1"/>
          <w:lang w:val="es-AR"/>
        </w:rPr>
        <w:t>p</w:t>
      </w:r>
      <w:r w:rsidRPr="009737BD">
        <w:rPr>
          <w:rFonts w:ascii="Tahoma" w:hAnsi="Tahoma" w:cs="Tahoma"/>
          <w:spacing w:val="-1"/>
          <w:lang w:val="es-AR"/>
        </w:rPr>
        <w:t>e</w:t>
      </w:r>
      <w:r w:rsidRPr="009737BD">
        <w:rPr>
          <w:rFonts w:ascii="Tahoma" w:hAnsi="Tahoma" w:cs="Tahoma"/>
          <w:lang w:val="es-AR"/>
        </w:rPr>
        <w:t>r</w:t>
      </w:r>
      <w:r w:rsidRPr="009737BD">
        <w:rPr>
          <w:rFonts w:ascii="Tahoma" w:hAnsi="Tahoma" w:cs="Tahoma"/>
          <w:spacing w:val="1"/>
          <w:lang w:val="es-AR"/>
        </w:rPr>
        <w:t>m</w:t>
      </w:r>
      <w:r w:rsidRPr="009737BD">
        <w:rPr>
          <w:rFonts w:ascii="Tahoma" w:hAnsi="Tahoma" w:cs="Tahoma"/>
          <w:lang w:val="es-AR"/>
        </w:rPr>
        <w:t>ane</w:t>
      </w:r>
      <w:r w:rsidRPr="009737BD">
        <w:rPr>
          <w:rFonts w:ascii="Tahoma" w:hAnsi="Tahoma" w:cs="Tahoma"/>
          <w:spacing w:val="1"/>
          <w:lang w:val="es-AR"/>
        </w:rPr>
        <w:t>n</w:t>
      </w:r>
      <w:r w:rsidRPr="009737BD">
        <w:rPr>
          <w:rFonts w:ascii="Tahoma" w:hAnsi="Tahoma" w:cs="Tahoma"/>
          <w:lang w:val="es-AR"/>
        </w:rPr>
        <w:t>cia</w:t>
      </w:r>
      <w:r w:rsidRPr="009737BD">
        <w:rPr>
          <w:rFonts w:ascii="Tahoma" w:hAnsi="Tahoma" w:cs="Tahoma"/>
          <w:spacing w:val="26"/>
          <w:lang w:val="es-AR"/>
        </w:rPr>
        <w:t xml:space="preserve"> </w:t>
      </w:r>
      <w:r w:rsidRPr="009737BD">
        <w:rPr>
          <w:rFonts w:ascii="Tahoma" w:hAnsi="Tahoma" w:cs="Tahoma"/>
          <w:lang w:val="es-AR"/>
        </w:rPr>
        <w:t>en</w:t>
      </w:r>
      <w:r w:rsidRPr="009737BD">
        <w:rPr>
          <w:rFonts w:ascii="Tahoma" w:hAnsi="Tahoma" w:cs="Tahoma"/>
          <w:spacing w:val="27"/>
          <w:lang w:val="es-AR"/>
        </w:rPr>
        <w:t xml:space="preserve"> </w:t>
      </w:r>
      <w:r w:rsidRPr="009737BD">
        <w:rPr>
          <w:rFonts w:ascii="Tahoma" w:hAnsi="Tahoma" w:cs="Tahoma"/>
          <w:lang w:val="es-AR"/>
        </w:rPr>
        <w:t>el</w:t>
      </w:r>
      <w:r w:rsidRPr="009737BD">
        <w:rPr>
          <w:rFonts w:ascii="Tahoma" w:hAnsi="Tahoma" w:cs="Tahoma"/>
          <w:spacing w:val="24"/>
          <w:lang w:val="es-AR"/>
        </w:rPr>
        <w:t xml:space="preserve"> </w:t>
      </w:r>
      <w:r w:rsidRPr="009737BD">
        <w:rPr>
          <w:rFonts w:ascii="Tahoma" w:hAnsi="Tahoma" w:cs="Tahoma"/>
          <w:lang w:val="es-AR"/>
        </w:rPr>
        <w:t>mismo</w:t>
      </w:r>
      <w:r w:rsidRPr="009737BD">
        <w:rPr>
          <w:rFonts w:ascii="Tahoma" w:hAnsi="Tahoma" w:cs="Tahoma"/>
          <w:spacing w:val="20"/>
          <w:lang w:val="es-AR"/>
        </w:rPr>
        <w:t xml:space="preserve"> </w:t>
      </w:r>
      <w:r w:rsidRPr="009737BD">
        <w:rPr>
          <w:rFonts w:ascii="Tahoma" w:hAnsi="Tahoma" w:cs="Tahoma"/>
          <w:spacing w:val="1"/>
          <w:lang w:val="es-AR"/>
        </w:rPr>
        <w:t>lo</w:t>
      </w:r>
      <w:r w:rsidRPr="009737BD">
        <w:rPr>
          <w:rFonts w:ascii="Tahoma" w:hAnsi="Tahoma" w:cs="Tahoma"/>
          <w:lang w:val="es-AR"/>
        </w:rPr>
        <w:t>cal</w:t>
      </w:r>
      <w:r w:rsidRPr="009737BD">
        <w:rPr>
          <w:rFonts w:ascii="Tahoma" w:hAnsi="Tahoma" w:cs="Tahoma"/>
          <w:spacing w:val="25"/>
          <w:lang w:val="es-AR"/>
        </w:rPr>
        <w:t xml:space="preserve"> </w:t>
      </w:r>
      <w:r w:rsidRPr="009737BD">
        <w:rPr>
          <w:rFonts w:ascii="Tahoma" w:hAnsi="Tahoma" w:cs="Tahoma"/>
          <w:lang w:val="es-AR"/>
        </w:rPr>
        <w:t>para</w:t>
      </w:r>
      <w:r w:rsidRPr="009737BD">
        <w:rPr>
          <w:rFonts w:ascii="Tahoma" w:hAnsi="Tahoma" w:cs="Tahoma"/>
          <w:spacing w:val="23"/>
          <w:lang w:val="es-AR"/>
        </w:rPr>
        <w:t xml:space="preserve"> </w:t>
      </w:r>
      <w:r w:rsidRPr="009737BD">
        <w:rPr>
          <w:rFonts w:ascii="Tahoma" w:hAnsi="Tahoma" w:cs="Tahoma"/>
          <w:lang w:val="es-AR"/>
        </w:rPr>
        <w:t>el</w:t>
      </w:r>
      <w:r w:rsidRPr="009737BD">
        <w:rPr>
          <w:rFonts w:ascii="Tahoma" w:hAnsi="Tahoma" w:cs="Tahoma"/>
          <w:spacing w:val="25"/>
          <w:lang w:val="es-AR"/>
        </w:rPr>
        <w:t xml:space="preserve"> </w:t>
      </w:r>
      <w:r w:rsidRPr="009737BD">
        <w:rPr>
          <w:rFonts w:ascii="Tahoma" w:hAnsi="Tahoma" w:cs="Tahoma"/>
          <w:lang w:val="es-AR"/>
        </w:rPr>
        <w:t>consu</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22"/>
          <w:lang w:val="es-AR"/>
        </w:rPr>
        <w:t xml:space="preserve"> </w:t>
      </w:r>
      <w:r w:rsidRPr="009737BD">
        <w:rPr>
          <w:rFonts w:ascii="Tahoma" w:hAnsi="Tahoma" w:cs="Tahoma"/>
          <w:lang w:val="es-AR"/>
        </w:rPr>
        <w:t>de</w:t>
      </w:r>
      <w:r w:rsidRPr="009737BD">
        <w:rPr>
          <w:rFonts w:ascii="Tahoma" w:hAnsi="Tahoma" w:cs="Tahoma"/>
          <w:spacing w:val="25"/>
          <w:lang w:val="es-AR"/>
        </w:rPr>
        <w:t xml:space="preserve"> </w:t>
      </w:r>
      <w:r w:rsidRPr="009737BD">
        <w:rPr>
          <w:rFonts w:ascii="Tahoma" w:hAnsi="Tahoma" w:cs="Tahoma"/>
          <w:lang w:val="es-AR"/>
        </w:rPr>
        <w:t>los</w:t>
      </w:r>
      <w:r w:rsidRPr="009737BD">
        <w:rPr>
          <w:rFonts w:ascii="Tahoma" w:hAnsi="Tahoma" w:cs="Tahoma"/>
          <w:spacing w:val="24"/>
          <w:lang w:val="es-AR"/>
        </w:rPr>
        <w:t xml:space="preserve"> </w:t>
      </w:r>
      <w:r w:rsidRPr="009737BD">
        <w:rPr>
          <w:rFonts w:ascii="Tahoma" w:hAnsi="Tahoma" w:cs="Tahoma"/>
          <w:spacing w:val="1"/>
          <w:lang w:val="es-AR"/>
        </w:rPr>
        <w:t>p</w:t>
      </w:r>
      <w:r w:rsidRPr="009737BD">
        <w:rPr>
          <w:rFonts w:ascii="Tahoma" w:hAnsi="Tahoma" w:cs="Tahoma"/>
          <w:lang w:val="es-AR"/>
        </w:rPr>
        <w:t>ro</w:t>
      </w:r>
      <w:r w:rsidRPr="009737BD">
        <w:rPr>
          <w:rFonts w:ascii="Tahoma" w:hAnsi="Tahoma" w:cs="Tahoma"/>
          <w:spacing w:val="1"/>
          <w:lang w:val="es-AR"/>
        </w:rPr>
        <w:t>d</w:t>
      </w:r>
      <w:r w:rsidRPr="009737BD">
        <w:rPr>
          <w:rFonts w:ascii="Tahoma" w:hAnsi="Tahoma" w:cs="Tahoma"/>
          <w:lang w:val="es-AR"/>
        </w:rPr>
        <w:t>uc</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 xml:space="preserve">s, pudiendo </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esarrollar</w:t>
      </w:r>
      <w:r w:rsidRPr="009737BD">
        <w:rPr>
          <w:rFonts w:ascii="Tahoma" w:hAnsi="Tahoma" w:cs="Tahoma"/>
          <w:spacing w:val="59"/>
          <w:lang w:val="es-AR"/>
        </w:rPr>
        <w:t xml:space="preserve"> </w:t>
      </w:r>
      <w:r w:rsidRPr="009737BD">
        <w:rPr>
          <w:rFonts w:ascii="Tahoma" w:hAnsi="Tahoma" w:cs="Tahoma"/>
          <w:lang w:val="es-AR"/>
        </w:rPr>
        <w:t>espectáculos</w:t>
      </w:r>
      <w:r w:rsidRPr="009737BD">
        <w:rPr>
          <w:rFonts w:ascii="Tahoma" w:hAnsi="Tahoma" w:cs="Tahoma"/>
          <w:spacing w:val="50"/>
          <w:lang w:val="es-AR"/>
        </w:rPr>
        <w:t xml:space="preserve"> </w:t>
      </w:r>
      <w:r w:rsidRPr="009737BD">
        <w:rPr>
          <w:rFonts w:ascii="Tahoma" w:hAnsi="Tahoma" w:cs="Tahoma"/>
          <w:lang w:val="es-AR"/>
        </w:rPr>
        <w:t>en</w:t>
      </w:r>
      <w:r w:rsidRPr="009737BD">
        <w:rPr>
          <w:rFonts w:ascii="Tahoma" w:hAnsi="Tahoma" w:cs="Tahoma"/>
          <w:spacing w:val="57"/>
          <w:lang w:val="es-AR"/>
        </w:rPr>
        <w:t xml:space="preserve"> </w:t>
      </w:r>
      <w:r w:rsidRPr="009737BD">
        <w:rPr>
          <w:rFonts w:ascii="Tahoma" w:hAnsi="Tahoma" w:cs="Tahoma"/>
          <w:lang w:val="es-AR"/>
        </w:rPr>
        <w:t>fu</w:t>
      </w:r>
      <w:r w:rsidRPr="009737BD">
        <w:rPr>
          <w:rFonts w:ascii="Tahoma" w:hAnsi="Tahoma" w:cs="Tahoma"/>
          <w:spacing w:val="1"/>
          <w:lang w:val="es-AR"/>
        </w:rPr>
        <w:t>n</w:t>
      </w:r>
      <w:r w:rsidRPr="009737BD">
        <w:rPr>
          <w:rFonts w:ascii="Tahoma" w:hAnsi="Tahoma" w:cs="Tahoma"/>
          <w:lang w:val="es-AR"/>
        </w:rPr>
        <w:t>ción</w:t>
      </w:r>
      <w:r w:rsidRPr="009737BD">
        <w:rPr>
          <w:rFonts w:ascii="Tahoma" w:hAnsi="Tahoma" w:cs="Tahoma"/>
          <w:spacing w:val="59"/>
          <w:lang w:val="es-AR"/>
        </w:rPr>
        <w:t xml:space="preserve"> </w:t>
      </w:r>
      <w:r w:rsidRPr="009737BD">
        <w:rPr>
          <w:rFonts w:ascii="Tahoma" w:hAnsi="Tahoma" w:cs="Tahoma"/>
          <w:lang w:val="es-AR"/>
        </w:rPr>
        <w:t>de</w:t>
      </w:r>
      <w:r w:rsidRPr="009737BD">
        <w:rPr>
          <w:rFonts w:ascii="Tahoma" w:hAnsi="Tahoma" w:cs="Tahoma"/>
          <w:spacing w:val="57"/>
          <w:lang w:val="es-AR"/>
        </w:rPr>
        <w:t xml:space="preserve"> </w:t>
      </w:r>
      <w:r w:rsidRPr="009737BD">
        <w:rPr>
          <w:rFonts w:ascii="Tahoma" w:hAnsi="Tahoma" w:cs="Tahoma"/>
          <w:lang w:val="es-AR"/>
        </w:rPr>
        <w:t>la</w:t>
      </w:r>
      <w:r w:rsidRPr="009737BD">
        <w:rPr>
          <w:rFonts w:ascii="Tahoma" w:hAnsi="Tahoma" w:cs="Tahoma"/>
          <w:spacing w:val="59"/>
          <w:lang w:val="es-AR"/>
        </w:rPr>
        <w:t xml:space="preserve"> </w:t>
      </w:r>
      <w:r w:rsidRPr="009737BD">
        <w:rPr>
          <w:rFonts w:ascii="Tahoma" w:hAnsi="Tahoma" w:cs="Tahoma"/>
          <w:lang w:val="es-AR"/>
        </w:rPr>
        <w:t>ca</w:t>
      </w:r>
      <w:r w:rsidRPr="009737BD">
        <w:rPr>
          <w:rFonts w:ascii="Tahoma" w:hAnsi="Tahoma" w:cs="Tahoma"/>
          <w:spacing w:val="1"/>
          <w:lang w:val="es-AR"/>
        </w:rPr>
        <w:t>nt</w:t>
      </w:r>
      <w:r w:rsidRPr="009737BD">
        <w:rPr>
          <w:rFonts w:ascii="Tahoma" w:hAnsi="Tahoma" w:cs="Tahoma"/>
          <w:lang w:val="es-AR"/>
        </w:rPr>
        <w:t>idad</w:t>
      </w:r>
      <w:r w:rsidRPr="009737BD">
        <w:rPr>
          <w:rFonts w:ascii="Tahoma" w:hAnsi="Tahoma" w:cs="Tahoma"/>
          <w:spacing w:val="57"/>
          <w:lang w:val="es-AR"/>
        </w:rPr>
        <w:t xml:space="preserve"> </w:t>
      </w:r>
      <w:r w:rsidRPr="009737BD">
        <w:rPr>
          <w:rFonts w:ascii="Tahoma" w:hAnsi="Tahoma" w:cs="Tahoma"/>
          <w:lang w:val="es-AR"/>
        </w:rPr>
        <w:t>de</w:t>
      </w:r>
      <w:r w:rsidRPr="009737BD">
        <w:rPr>
          <w:rFonts w:ascii="Tahoma" w:hAnsi="Tahoma" w:cs="Tahoma"/>
          <w:spacing w:val="58"/>
          <w:lang w:val="es-AR"/>
        </w:rPr>
        <w:t xml:space="preserve"> </w:t>
      </w:r>
      <w:r w:rsidRPr="009737BD">
        <w:rPr>
          <w:rFonts w:ascii="Tahoma" w:hAnsi="Tahoma" w:cs="Tahoma"/>
          <w:lang w:val="es-AR"/>
        </w:rPr>
        <w:t>pl</w:t>
      </w:r>
      <w:r w:rsidRPr="009737BD">
        <w:rPr>
          <w:rFonts w:ascii="Tahoma" w:hAnsi="Tahoma" w:cs="Tahoma"/>
          <w:spacing w:val="1"/>
          <w:lang w:val="es-AR"/>
        </w:rPr>
        <w:t>a</w:t>
      </w:r>
      <w:r w:rsidRPr="009737BD">
        <w:rPr>
          <w:rFonts w:ascii="Tahoma" w:hAnsi="Tahoma" w:cs="Tahoma"/>
          <w:lang w:val="es-AR"/>
        </w:rPr>
        <w:t>zas habilitadas</w:t>
      </w:r>
      <w:r w:rsidRPr="009737BD">
        <w:rPr>
          <w:rFonts w:ascii="Tahoma" w:hAnsi="Tahoma" w:cs="Tahoma"/>
          <w:spacing w:val="13"/>
          <w:lang w:val="es-AR"/>
        </w:rPr>
        <w:t xml:space="preserve"> </w:t>
      </w:r>
      <w:r w:rsidRPr="009737BD">
        <w:rPr>
          <w:rFonts w:ascii="Tahoma" w:hAnsi="Tahoma" w:cs="Tahoma"/>
          <w:lang w:val="es-AR"/>
        </w:rPr>
        <w:t xml:space="preserve">. </w:t>
      </w:r>
      <w:r w:rsidRPr="009737BD">
        <w:rPr>
          <w:rFonts w:ascii="Tahoma" w:hAnsi="Tahoma" w:cs="Tahoma"/>
          <w:spacing w:val="26"/>
          <w:lang w:val="es-AR"/>
        </w:rPr>
        <w:t xml:space="preserve"> </w:t>
      </w:r>
      <w:r w:rsidRPr="009737BD">
        <w:rPr>
          <w:rFonts w:ascii="Tahoma" w:hAnsi="Tahoma" w:cs="Tahoma"/>
          <w:lang w:val="es-AR"/>
        </w:rPr>
        <w:t>Ej.</w:t>
      </w:r>
      <w:r w:rsidRPr="009737BD">
        <w:rPr>
          <w:rFonts w:ascii="Tahoma" w:hAnsi="Tahoma" w:cs="Tahoma"/>
          <w:spacing w:val="11"/>
          <w:lang w:val="es-AR"/>
        </w:rPr>
        <w:t xml:space="preserve"> </w:t>
      </w:r>
      <w:r w:rsidRPr="009737BD">
        <w:rPr>
          <w:rFonts w:ascii="Tahoma" w:hAnsi="Tahoma" w:cs="Tahoma"/>
          <w:lang w:val="es-AR"/>
        </w:rPr>
        <w:t>:</w:t>
      </w:r>
      <w:r w:rsidRPr="009737BD">
        <w:rPr>
          <w:rFonts w:ascii="Tahoma" w:hAnsi="Tahoma" w:cs="Tahoma"/>
          <w:spacing w:val="13"/>
          <w:lang w:val="es-AR"/>
        </w:rPr>
        <w:t xml:space="preserve"> </w:t>
      </w:r>
      <w:r w:rsidRPr="009737BD">
        <w:rPr>
          <w:rFonts w:ascii="Tahoma" w:hAnsi="Tahoma" w:cs="Tahoma"/>
          <w:lang w:val="es-AR"/>
        </w:rPr>
        <w:t>restaurantes,</w:t>
      </w:r>
      <w:r w:rsidRPr="009737BD">
        <w:rPr>
          <w:rFonts w:ascii="Tahoma" w:hAnsi="Tahoma" w:cs="Tahoma"/>
          <w:spacing w:val="2"/>
          <w:lang w:val="es-AR"/>
        </w:rPr>
        <w:t xml:space="preserve"> </w:t>
      </w:r>
      <w:r w:rsidRPr="009737BD">
        <w:rPr>
          <w:rFonts w:ascii="Tahoma" w:hAnsi="Tahoma" w:cs="Tahoma"/>
          <w:lang w:val="es-AR"/>
        </w:rPr>
        <w:t>confitería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lang w:val="es-AR"/>
        </w:rPr>
        <w:t>bares,</w:t>
      </w:r>
      <w:r w:rsidRPr="009737BD">
        <w:rPr>
          <w:rFonts w:ascii="Tahoma" w:hAnsi="Tahoma" w:cs="Tahoma"/>
          <w:spacing w:val="9"/>
          <w:lang w:val="es-AR"/>
        </w:rPr>
        <w:t xml:space="preserve"> </w:t>
      </w:r>
      <w:r w:rsidRPr="009737BD">
        <w:rPr>
          <w:rFonts w:ascii="Tahoma" w:hAnsi="Tahoma" w:cs="Tahoma"/>
          <w:lang w:val="es-AR"/>
        </w:rPr>
        <w:t>cafés,</w:t>
      </w:r>
      <w:r w:rsidRPr="009737BD">
        <w:rPr>
          <w:rFonts w:ascii="Tahoma" w:hAnsi="Tahoma" w:cs="Tahoma"/>
          <w:spacing w:val="9"/>
          <w:lang w:val="es-AR"/>
        </w:rPr>
        <w:t xml:space="preserve"> </w:t>
      </w:r>
      <w:r w:rsidRPr="009737BD">
        <w:rPr>
          <w:rFonts w:ascii="Tahoma" w:hAnsi="Tahoma" w:cs="Tahoma"/>
          <w:lang w:val="es-AR"/>
        </w:rPr>
        <w:t>casas</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lastRenderedPageBreak/>
        <w:t>té,</w:t>
      </w:r>
      <w:r w:rsidRPr="009737BD">
        <w:rPr>
          <w:rFonts w:ascii="Tahoma" w:hAnsi="Tahoma" w:cs="Tahoma"/>
          <w:spacing w:val="12"/>
          <w:lang w:val="es-AR"/>
        </w:rPr>
        <w:t xml:space="preserve"> </w:t>
      </w:r>
      <w:r w:rsidRPr="009737BD">
        <w:rPr>
          <w:rFonts w:ascii="Tahoma" w:hAnsi="Tahoma" w:cs="Tahoma"/>
          <w:lang w:val="es-AR"/>
        </w:rPr>
        <w:t>pub, etc.</w:t>
      </w:r>
      <w:r w:rsidRPr="009737BD">
        <w:rPr>
          <w:rFonts w:ascii="Tahoma" w:hAnsi="Tahoma" w:cs="Tahoma"/>
          <w:spacing w:val="-3"/>
          <w:lang w:val="es-AR"/>
        </w:rPr>
        <w:t xml:space="preserve"> </w:t>
      </w:r>
      <w:r w:rsidRPr="009737BD">
        <w:rPr>
          <w:rFonts w:ascii="Tahoma" w:hAnsi="Tahoma" w:cs="Tahoma"/>
          <w:lang w:val="es-AR"/>
        </w:rPr>
        <w:t>Excepto</w:t>
      </w:r>
      <w:r w:rsidRPr="009737BD">
        <w:rPr>
          <w:rFonts w:ascii="Tahoma" w:hAnsi="Tahoma" w:cs="Tahoma"/>
          <w:spacing w:val="-7"/>
          <w:lang w:val="es-AR"/>
        </w:rPr>
        <w:t xml:space="preserve"> </w:t>
      </w:r>
      <w:r w:rsidRPr="009737BD">
        <w:rPr>
          <w:rFonts w:ascii="Tahoma" w:hAnsi="Tahoma" w:cs="Tahoma"/>
          <w:lang w:val="es-AR"/>
        </w:rPr>
        <w:t>bailables.</w:t>
      </w:r>
    </w:p>
    <w:p w:rsidR="001A5F7E" w:rsidRPr="009737BD" w:rsidRDefault="001A5F7E" w:rsidP="004F0795">
      <w:pPr>
        <w:widowControl w:val="0"/>
        <w:autoSpaceDE w:val="0"/>
        <w:autoSpaceDN w:val="0"/>
        <w:adjustRightInd w:val="0"/>
        <w:spacing w:before="6"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1"/>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AF0C5B">
        <w:rPr>
          <w:rFonts w:ascii="Tahoma" w:hAnsi="Tahoma" w:cs="Tahoma"/>
          <w:b/>
          <w:bCs/>
          <w:lang w:val="es-AR"/>
        </w:rPr>
        <w:t>.16</w:t>
      </w:r>
    </w:p>
    <w:p w:rsidR="001A5F7E" w:rsidRPr="009737BD" w:rsidRDefault="001A5F7E" w:rsidP="004F0795">
      <w:pPr>
        <w:widowControl w:val="0"/>
        <w:autoSpaceDE w:val="0"/>
        <w:autoSpaceDN w:val="0"/>
        <w:adjustRightInd w:val="0"/>
        <w:spacing w:after="0" w:line="265" w:lineRule="exact"/>
        <w:ind w:left="101"/>
        <w:jc w:val="both"/>
        <w:rPr>
          <w:rFonts w:ascii="Tahoma" w:hAnsi="Tahoma" w:cs="Tahoma"/>
          <w:lang w:val="es-AR"/>
        </w:rPr>
      </w:pPr>
      <w:r w:rsidRPr="009737BD">
        <w:rPr>
          <w:rFonts w:ascii="Tahoma" w:hAnsi="Tahoma" w:cs="Tahoma"/>
          <w:b/>
          <w:bCs/>
          <w:position w:val="-1"/>
          <w:lang w:val="es-AR"/>
        </w:rPr>
        <w:t>Servicios</w:t>
      </w:r>
      <w:r w:rsidRPr="009737BD">
        <w:rPr>
          <w:rFonts w:ascii="Tahoma" w:hAnsi="Tahoma" w:cs="Tahoma"/>
          <w:b/>
          <w:bCs/>
          <w:spacing w:val="-16"/>
          <w:position w:val="-1"/>
          <w:lang w:val="es-AR"/>
        </w:rPr>
        <w:t xml:space="preserve"> </w:t>
      </w:r>
      <w:r w:rsidRPr="009737BD">
        <w:rPr>
          <w:rFonts w:ascii="Tahoma" w:hAnsi="Tahoma" w:cs="Tahoma"/>
          <w:b/>
          <w:bCs/>
          <w:spacing w:val="1"/>
          <w:position w:val="-1"/>
          <w:lang w:val="es-AR"/>
        </w:rPr>
        <w:t>d</w:t>
      </w:r>
      <w:r w:rsidRPr="009737BD">
        <w:rPr>
          <w:rFonts w:ascii="Tahoma" w:hAnsi="Tahoma" w:cs="Tahoma"/>
          <w:b/>
          <w:bCs/>
          <w:position w:val="-1"/>
          <w:lang w:val="es-AR"/>
        </w:rPr>
        <w:t>e transp</w:t>
      </w:r>
      <w:r w:rsidRPr="009737BD">
        <w:rPr>
          <w:rFonts w:ascii="Tahoma" w:hAnsi="Tahoma" w:cs="Tahoma"/>
          <w:b/>
          <w:bCs/>
          <w:spacing w:val="1"/>
          <w:position w:val="-1"/>
          <w:lang w:val="es-AR"/>
        </w:rPr>
        <w:t>o</w:t>
      </w:r>
      <w:r w:rsidRPr="009737BD">
        <w:rPr>
          <w:rFonts w:ascii="Tahoma" w:hAnsi="Tahoma" w:cs="Tahoma"/>
          <w:b/>
          <w:bCs/>
          <w:position w:val="-1"/>
          <w:lang w:val="es-AR"/>
        </w:rPr>
        <w:t>rte:</w:t>
      </w:r>
    </w:p>
    <w:p w:rsidR="001A5F7E" w:rsidRPr="009737BD" w:rsidRDefault="001A5F7E" w:rsidP="004F0795">
      <w:pPr>
        <w:widowControl w:val="0"/>
        <w:autoSpaceDE w:val="0"/>
        <w:autoSpaceDN w:val="0"/>
        <w:adjustRightInd w:val="0"/>
        <w:spacing w:before="7" w:after="0" w:line="266" w:lineRule="exact"/>
        <w:ind w:left="101" w:right="70" w:firstLine="68"/>
        <w:jc w:val="both"/>
        <w:rPr>
          <w:rFonts w:ascii="Tahoma" w:hAnsi="Tahoma" w:cs="Tahoma"/>
          <w:lang w:val="es-AR"/>
        </w:rPr>
      </w:pPr>
      <w:r w:rsidRPr="009737BD">
        <w:rPr>
          <w:rFonts w:ascii="Tahoma" w:hAnsi="Tahoma" w:cs="Tahoma"/>
          <w:lang w:val="es-AR"/>
        </w:rPr>
        <w:t>Se</w:t>
      </w:r>
      <w:r w:rsidRPr="009737BD">
        <w:rPr>
          <w:rFonts w:ascii="Tahoma" w:hAnsi="Tahoma" w:cs="Tahoma"/>
          <w:spacing w:val="-3"/>
          <w:lang w:val="es-AR"/>
        </w:rPr>
        <w:t xml:space="preserve"> </w:t>
      </w:r>
      <w:r w:rsidRPr="009737BD">
        <w:rPr>
          <w:rFonts w:ascii="Tahoma" w:hAnsi="Tahoma" w:cs="Tahoma"/>
          <w:lang w:val="es-AR"/>
        </w:rPr>
        <w:t>entiende</w:t>
      </w:r>
      <w:r w:rsidRPr="009737BD">
        <w:rPr>
          <w:rFonts w:ascii="Tahoma" w:hAnsi="Tahoma" w:cs="Tahoma"/>
          <w:spacing w:val="-3"/>
          <w:lang w:val="es-AR"/>
        </w:rPr>
        <w:t xml:space="preserve"> </w:t>
      </w:r>
      <w:r w:rsidRPr="009737BD">
        <w:rPr>
          <w:rFonts w:ascii="Tahoma" w:hAnsi="Tahoma" w:cs="Tahoma"/>
          <w:lang w:val="es-AR"/>
        </w:rPr>
        <w:t>por</w:t>
      </w:r>
      <w:r w:rsidRPr="009737BD">
        <w:rPr>
          <w:rFonts w:ascii="Tahoma" w:hAnsi="Tahoma" w:cs="Tahoma"/>
          <w:spacing w:val="2"/>
          <w:lang w:val="es-AR"/>
        </w:rPr>
        <w:t xml:space="preserve"> </w:t>
      </w:r>
      <w:r w:rsidRPr="009737BD">
        <w:rPr>
          <w:rFonts w:ascii="Tahoma" w:hAnsi="Tahoma" w:cs="Tahoma"/>
          <w:spacing w:val="1"/>
          <w:lang w:val="es-AR"/>
        </w:rPr>
        <w:t>t</w:t>
      </w:r>
      <w:r w:rsidRPr="009737BD">
        <w:rPr>
          <w:rFonts w:ascii="Tahoma" w:hAnsi="Tahoma" w:cs="Tahoma"/>
          <w:lang w:val="es-AR"/>
        </w:rPr>
        <w:t>al</w:t>
      </w:r>
      <w:r w:rsidRPr="009737BD">
        <w:rPr>
          <w:rFonts w:ascii="Tahoma" w:hAnsi="Tahoma" w:cs="Tahoma"/>
          <w:spacing w:val="4"/>
          <w:lang w:val="es-AR"/>
        </w:rPr>
        <w:t xml:space="preserve"> </w:t>
      </w:r>
      <w:r w:rsidRPr="009737BD">
        <w:rPr>
          <w:rFonts w:ascii="Tahoma" w:hAnsi="Tahoma" w:cs="Tahoma"/>
          <w:lang w:val="es-AR"/>
        </w:rPr>
        <w:t>act</w:t>
      </w:r>
      <w:r w:rsidRPr="009737BD">
        <w:rPr>
          <w:rFonts w:ascii="Tahoma" w:hAnsi="Tahoma" w:cs="Tahoma"/>
          <w:spacing w:val="1"/>
          <w:lang w:val="es-AR"/>
        </w:rPr>
        <w:t>i</w:t>
      </w:r>
      <w:r w:rsidRPr="009737BD">
        <w:rPr>
          <w:rFonts w:ascii="Tahoma" w:hAnsi="Tahoma" w:cs="Tahoma"/>
          <w:lang w:val="es-AR"/>
        </w:rPr>
        <w:t>vidad</w:t>
      </w:r>
      <w:r w:rsidRPr="009737BD">
        <w:rPr>
          <w:rFonts w:ascii="Tahoma" w:hAnsi="Tahoma" w:cs="Tahoma"/>
          <w:spacing w:val="3"/>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cial</w:t>
      </w:r>
      <w:r w:rsidRPr="009737BD">
        <w:rPr>
          <w:rFonts w:ascii="Tahoma" w:hAnsi="Tahoma" w:cs="Tahoma"/>
          <w:spacing w:val="3"/>
          <w:lang w:val="es-AR"/>
        </w:rPr>
        <w:t xml:space="preserve"> </w:t>
      </w:r>
      <w:r w:rsidRPr="009737BD">
        <w:rPr>
          <w:rFonts w:ascii="Tahoma" w:hAnsi="Tahoma" w:cs="Tahoma"/>
          <w:lang w:val="es-AR"/>
        </w:rPr>
        <w:t>comp</w:t>
      </w:r>
      <w:r w:rsidRPr="009737BD">
        <w:rPr>
          <w:rFonts w:ascii="Tahoma" w:hAnsi="Tahoma" w:cs="Tahoma"/>
          <w:spacing w:val="1"/>
          <w:lang w:val="es-AR"/>
        </w:rPr>
        <w:t>le</w:t>
      </w:r>
      <w:r w:rsidRPr="009737BD">
        <w:rPr>
          <w:rFonts w:ascii="Tahoma" w:hAnsi="Tahoma" w:cs="Tahoma"/>
          <w:lang w:val="es-AR"/>
        </w:rPr>
        <w:t>mentaria</w:t>
      </w:r>
      <w:r w:rsidRPr="009737BD">
        <w:rPr>
          <w:rFonts w:ascii="Tahoma" w:hAnsi="Tahoma" w:cs="Tahoma"/>
          <w:spacing w:val="1"/>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trans</w:t>
      </w:r>
      <w:r w:rsidRPr="009737BD">
        <w:rPr>
          <w:rFonts w:ascii="Tahoma" w:hAnsi="Tahoma" w:cs="Tahoma"/>
          <w:spacing w:val="1"/>
          <w:lang w:val="es-AR"/>
        </w:rPr>
        <w:t>p</w:t>
      </w:r>
      <w:r w:rsidRPr="009737BD">
        <w:rPr>
          <w:rFonts w:ascii="Tahoma" w:hAnsi="Tahoma" w:cs="Tahoma"/>
          <w:lang w:val="es-AR"/>
        </w:rPr>
        <w:t>orte</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lang w:val="es-AR"/>
        </w:rPr>
        <w:t>pa</w:t>
      </w:r>
      <w:r w:rsidRPr="009737BD">
        <w:rPr>
          <w:rFonts w:ascii="Tahoma" w:hAnsi="Tahoma" w:cs="Tahoma"/>
          <w:spacing w:val="2"/>
          <w:lang w:val="es-AR"/>
        </w:rPr>
        <w:t>s</w:t>
      </w:r>
      <w:r w:rsidRPr="009737BD">
        <w:rPr>
          <w:rFonts w:ascii="Tahoma" w:hAnsi="Tahoma" w:cs="Tahoma"/>
          <w:lang w:val="es-AR"/>
        </w:rPr>
        <w:t>ajeros</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4"/>
          <w:lang w:val="es-AR"/>
        </w:rPr>
        <w:t xml:space="preserve"> </w:t>
      </w:r>
      <w:r w:rsidRPr="009737BD">
        <w:rPr>
          <w:rFonts w:ascii="Tahoma" w:hAnsi="Tahoma" w:cs="Tahoma"/>
          <w:lang w:val="es-AR"/>
        </w:rPr>
        <w:t>car</w:t>
      </w:r>
      <w:r w:rsidRPr="009737BD">
        <w:rPr>
          <w:rFonts w:ascii="Tahoma" w:hAnsi="Tahoma" w:cs="Tahoma"/>
          <w:spacing w:val="1"/>
          <w:lang w:val="es-AR"/>
        </w:rPr>
        <w:t>g</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ya</w:t>
      </w:r>
      <w:r w:rsidRPr="009737BD">
        <w:rPr>
          <w:rFonts w:ascii="Tahoma" w:hAnsi="Tahoma" w:cs="Tahoma"/>
          <w:spacing w:val="19"/>
          <w:lang w:val="es-AR"/>
        </w:rPr>
        <w:t xml:space="preserve"> </w:t>
      </w:r>
      <w:r w:rsidRPr="009737BD">
        <w:rPr>
          <w:rFonts w:ascii="Tahoma" w:hAnsi="Tahoma" w:cs="Tahoma"/>
          <w:lang w:val="es-AR"/>
        </w:rPr>
        <w:t>sea</w:t>
      </w:r>
      <w:r w:rsidRPr="009737BD">
        <w:rPr>
          <w:rFonts w:ascii="Tahoma" w:hAnsi="Tahoma" w:cs="Tahoma"/>
          <w:spacing w:val="21"/>
          <w:lang w:val="es-AR"/>
        </w:rPr>
        <w:t xml:space="preserve"> </w:t>
      </w:r>
      <w:r w:rsidRPr="009737BD">
        <w:rPr>
          <w:rFonts w:ascii="Tahoma" w:hAnsi="Tahoma" w:cs="Tahoma"/>
          <w:spacing w:val="1"/>
          <w:lang w:val="es-AR"/>
        </w:rPr>
        <w:t>p</w:t>
      </w:r>
      <w:r w:rsidRPr="009737BD">
        <w:rPr>
          <w:rFonts w:ascii="Tahoma" w:hAnsi="Tahoma" w:cs="Tahoma"/>
          <w:lang w:val="es-AR"/>
        </w:rPr>
        <w:t>úbl</w:t>
      </w:r>
      <w:r w:rsidRPr="009737BD">
        <w:rPr>
          <w:rFonts w:ascii="Tahoma" w:hAnsi="Tahoma" w:cs="Tahoma"/>
          <w:spacing w:val="1"/>
          <w:lang w:val="es-AR"/>
        </w:rPr>
        <w:t>i</w:t>
      </w:r>
      <w:r w:rsidRPr="009737BD">
        <w:rPr>
          <w:rFonts w:ascii="Tahoma" w:hAnsi="Tahoma" w:cs="Tahoma"/>
          <w:lang w:val="es-AR"/>
        </w:rPr>
        <w:t>co</w:t>
      </w:r>
      <w:r w:rsidRPr="009737BD">
        <w:rPr>
          <w:rFonts w:ascii="Tahoma" w:hAnsi="Tahoma" w:cs="Tahoma"/>
          <w:spacing w:val="21"/>
          <w:lang w:val="es-AR"/>
        </w:rPr>
        <w:t xml:space="preserve"> </w:t>
      </w:r>
      <w:r w:rsidRPr="009737BD">
        <w:rPr>
          <w:rFonts w:ascii="Tahoma" w:hAnsi="Tahoma" w:cs="Tahoma"/>
          <w:lang w:val="es-AR"/>
        </w:rPr>
        <w:t>o</w:t>
      </w:r>
      <w:r w:rsidRPr="009737BD">
        <w:rPr>
          <w:rFonts w:ascii="Tahoma" w:hAnsi="Tahoma" w:cs="Tahoma"/>
          <w:spacing w:val="21"/>
          <w:lang w:val="es-AR"/>
        </w:rPr>
        <w:t xml:space="preserve"> </w:t>
      </w:r>
      <w:r w:rsidRPr="009737BD">
        <w:rPr>
          <w:rFonts w:ascii="Tahoma" w:hAnsi="Tahoma" w:cs="Tahoma"/>
          <w:lang w:val="es-AR"/>
        </w:rPr>
        <w:t>pri</w:t>
      </w:r>
      <w:r w:rsidRPr="009737BD">
        <w:rPr>
          <w:rFonts w:ascii="Tahoma" w:hAnsi="Tahoma" w:cs="Tahoma"/>
          <w:spacing w:val="1"/>
          <w:lang w:val="es-AR"/>
        </w:rPr>
        <w:t>v</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1"/>
          <w:lang w:val="es-AR"/>
        </w:rPr>
        <w:t xml:space="preserve"> </w:t>
      </w:r>
      <w:r w:rsidRPr="009737BD">
        <w:rPr>
          <w:rFonts w:ascii="Tahoma" w:hAnsi="Tahoma" w:cs="Tahoma"/>
          <w:lang w:val="es-AR"/>
        </w:rPr>
        <w:t>en</w:t>
      </w:r>
      <w:r w:rsidRPr="009737BD">
        <w:rPr>
          <w:rFonts w:ascii="Tahoma" w:hAnsi="Tahoma" w:cs="Tahoma"/>
          <w:spacing w:val="19"/>
          <w:lang w:val="es-AR"/>
        </w:rPr>
        <w:t xml:space="preserve"> </w:t>
      </w:r>
      <w:r w:rsidRPr="009737BD">
        <w:rPr>
          <w:rFonts w:ascii="Tahoma" w:hAnsi="Tahoma" w:cs="Tahoma"/>
          <w:lang w:val="es-AR"/>
        </w:rPr>
        <w:t>lo</w:t>
      </w:r>
      <w:r w:rsidRPr="009737BD">
        <w:rPr>
          <w:rFonts w:ascii="Tahoma" w:hAnsi="Tahoma" w:cs="Tahoma"/>
          <w:spacing w:val="23"/>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tinen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9"/>
          <w:lang w:val="es-AR"/>
        </w:rPr>
        <w:t xml:space="preserve"> </w:t>
      </w:r>
      <w:r w:rsidRPr="009737BD">
        <w:rPr>
          <w:rFonts w:ascii="Tahoma" w:hAnsi="Tahoma" w:cs="Tahoma"/>
          <w:lang w:val="es-AR"/>
        </w:rPr>
        <w:t>al</w:t>
      </w:r>
      <w:r w:rsidRPr="009737BD">
        <w:rPr>
          <w:rFonts w:ascii="Tahoma" w:hAnsi="Tahoma" w:cs="Tahoma"/>
          <w:spacing w:val="21"/>
          <w:lang w:val="es-AR"/>
        </w:rPr>
        <w:t xml:space="preserve"> </w:t>
      </w:r>
      <w:r w:rsidRPr="009737BD">
        <w:rPr>
          <w:rFonts w:ascii="Tahoma" w:hAnsi="Tahoma" w:cs="Tahoma"/>
          <w:spacing w:val="1"/>
          <w:lang w:val="es-AR"/>
        </w:rPr>
        <w:t>g</w:t>
      </w:r>
      <w:r w:rsidRPr="009737BD">
        <w:rPr>
          <w:rFonts w:ascii="Tahoma" w:hAnsi="Tahoma" w:cs="Tahoma"/>
          <w:lang w:val="es-AR"/>
        </w:rPr>
        <w:t>uarda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1"/>
          <w:lang w:val="es-AR"/>
        </w:rPr>
        <w:t xml:space="preserve"> </w:t>
      </w:r>
      <w:r w:rsidRPr="009737BD">
        <w:rPr>
          <w:rFonts w:ascii="Tahoma" w:hAnsi="Tahoma" w:cs="Tahoma"/>
          <w:lang w:val="es-AR"/>
        </w:rPr>
        <w:t>o</w:t>
      </w:r>
      <w:r w:rsidRPr="009737BD">
        <w:rPr>
          <w:rFonts w:ascii="Tahoma" w:hAnsi="Tahoma" w:cs="Tahoma"/>
          <w:spacing w:val="21"/>
          <w:lang w:val="es-AR"/>
        </w:rPr>
        <w:t xml:space="preserve"> </w:t>
      </w:r>
      <w:r w:rsidRPr="009737BD">
        <w:rPr>
          <w:rFonts w:ascii="Tahoma" w:hAnsi="Tahoma" w:cs="Tahoma"/>
          <w:lang w:val="es-AR"/>
        </w:rPr>
        <w:t xml:space="preserve">estacionamiento </w:t>
      </w:r>
      <w:r w:rsidRPr="009737BD">
        <w:rPr>
          <w:rFonts w:ascii="Tahoma" w:hAnsi="Tahoma" w:cs="Tahoma"/>
          <w:spacing w:val="2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lang w:val="es-AR"/>
        </w:rPr>
        <w:t>los</w:t>
      </w:r>
      <w:r w:rsidRPr="009737BD">
        <w:rPr>
          <w:rFonts w:ascii="Tahoma" w:hAnsi="Tahoma" w:cs="Tahoma"/>
          <w:spacing w:val="21"/>
          <w:lang w:val="es-AR"/>
        </w:rPr>
        <w:t xml:space="preserve"> </w:t>
      </w:r>
      <w:r w:rsidRPr="009737BD">
        <w:rPr>
          <w:rFonts w:ascii="Tahoma" w:hAnsi="Tahoma" w:cs="Tahoma"/>
          <w:lang w:val="es-AR"/>
        </w:rPr>
        <w:t>veh</w:t>
      </w:r>
      <w:r w:rsidRPr="009737BD">
        <w:rPr>
          <w:rFonts w:ascii="Tahoma" w:hAnsi="Tahoma" w:cs="Tahoma"/>
          <w:spacing w:val="1"/>
          <w:lang w:val="es-AR"/>
        </w:rPr>
        <w:t>í</w:t>
      </w:r>
      <w:r w:rsidRPr="009737BD">
        <w:rPr>
          <w:rFonts w:ascii="Tahoma" w:hAnsi="Tahoma" w:cs="Tahoma"/>
          <w:lang w:val="es-AR"/>
        </w:rPr>
        <w:t>culos</w:t>
      </w:r>
    </w:p>
    <w:p w:rsidR="001A5F7E" w:rsidRPr="009737BD" w:rsidRDefault="001A5F7E" w:rsidP="004F0795">
      <w:pPr>
        <w:widowControl w:val="0"/>
        <w:autoSpaceDE w:val="0"/>
        <w:autoSpaceDN w:val="0"/>
        <w:adjustRightInd w:val="0"/>
        <w:spacing w:after="0" w:line="266" w:lineRule="exact"/>
        <w:ind w:left="101" w:right="69"/>
        <w:jc w:val="both"/>
        <w:rPr>
          <w:rFonts w:ascii="Tahoma" w:hAnsi="Tahoma" w:cs="Tahoma"/>
          <w:lang w:val="es-AR"/>
        </w:rPr>
      </w:pPr>
      <w:r w:rsidRPr="009737BD">
        <w:rPr>
          <w:rFonts w:ascii="Tahoma" w:hAnsi="Tahoma" w:cs="Tahoma"/>
          <w:lang w:val="es-AR"/>
        </w:rPr>
        <w:t>sin</w:t>
      </w:r>
      <w:r w:rsidRPr="009737BD">
        <w:rPr>
          <w:rFonts w:ascii="Tahoma" w:hAnsi="Tahoma" w:cs="Tahoma"/>
          <w:spacing w:val="8"/>
          <w:lang w:val="es-AR"/>
        </w:rPr>
        <w:t xml:space="preserve"> </w:t>
      </w:r>
      <w:r w:rsidRPr="009737BD">
        <w:rPr>
          <w:rFonts w:ascii="Tahoma" w:hAnsi="Tahoma" w:cs="Tahoma"/>
          <w:lang w:val="es-AR"/>
        </w:rPr>
        <w:t>que</w:t>
      </w:r>
      <w:r w:rsidRPr="009737BD">
        <w:rPr>
          <w:rFonts w:ascii="Tahoma" w:hAnsi="Tahoma" w:cs="Tahoma"/>
          <w:spacing w:val="15"/>
          <w:lang w:val="es-AR"/>
        </w:rPr>
        <w:t xml:space="preserve"> </w:t>
      </w:r>
      <w:r w:rsidRPr="009737BD">
        <w:rPr>
          <w:rFonts w:ascii="Tahoma" w:hAnsi="Tahoma" w:cs="Tahoma"/>
          <w:lang w:val="es-AR"/>
        </w:rPr>
        <w:t>ello</w:t>
      </w:r>
      <w:r w:rsidRPr="009737BD">
        <w:rPr>
          <w:rFonts w:ascii="Tahoma" w:hAnsi="Tahoma" w:cs="Tahoma"/>
          <w:spacing w:val="18"/>
          <w:lang w:val="es-AR"/>
        </w:rPr>
        <w:t xml:space="preserve"> </w:t>
      </w:r>
      <w:r w:rsidRPr="009737BD">
        <w:rPr>
          <w:rFonts w:ascii="Tahoma" w:hAnsi="Tahoma" w:cs="Tahoma"/>
          <w:lang w:val="es-AR"/>
        </w:rPr>
        <w:t>implique</w:t>
      </w:r>
      <w:r w:rsidRPr="009737BD">
        <w:rPr>
          <w:rFonts w:ascii="Tahoma" w:hAnsi="Tahoma" w:cs="Tahoma"/>
          <w:spacing w:val="17"/>
          <w:lang w:val="es-AR"/>
        </w:rPr>
        <w:t xml:space="preserve"> </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p</w:t>
      </w:r>
      <w:r w:rsidRPr="009737BD">
        <w:rPr>
          <w:rFonts w:ascii="Tahoma" w:hAnsi="Tahoma" w:cs="Tahoma"/>
          <w:lang w:val="es-AR"/>
        </w:rPr>
        <w:t>arac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17"/>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16"/>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5"/>
          <w:lang w:val="es-AR"/>
        </w:rPr>
        <w:t xml:space="preserve"> </w:t>
      </w:r>
      <w:r w:rsidRPr="009737BD">
        <w:rPr>
          <w:rFonts w:ascii="Tahoma" w:hAnsi="Tahoma" w:cs="Tahoma"/>
          <w:lang w:val="es-AR"/>
        </w:rPr>
        <w:t>se</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16"/>
          <w:lang w:val="es-AR"/>
        </w:rPr>
        <w:t xml:space="preserve"> </w:t>
      </w:r>
      <w:r w:rsidRPr="009737BD">
        <w:rPr>
          <w:rFonts w:ascii="Tahoma" w:hAnsi="Tahoma" w:cs="Tahoma"/>
          <w:lang w:val="es-AR"/>
        </w:rPr>
        <w:t>las</w:t>
      </w:r>
      <w:r w:rsidRPr="009737BD">
        <w:rPr>
          <w:rFonts w:ascii="Tahoma" w:hAnsi="Tahoma" w:cs="Tahoma"/>
          <w:spacing w:val="15"/>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lang w:val="es-AR"/>
        </w:rPr>
        <w:t>eme</w:t>
      </w:r>
      <w:r w:rsidRPr="009737BD">
        <w:rPr>
          <w:rFonts w:ascii="Tahoma" w:hAnsi="Tahoma" w:cs="Tahoma"/>
          <w:spacing w:val="1"/>
          <w:lang w:val="es-AR"/>
        </w:rPr>
        <w:t>r</w:t>
      </w:r>
      <w:r w:rsidRPr="009737BD">
        <w:rPr>
          <w:rFonts w:ascii="Tahoma" w:hAnsi="Tahoma" w:cs="Tahoma"/>
          <w:lang w:val="es-AR"/>
        </w:rPr>
        <w:t>ge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w:t>
      </w:r>
      <w:r w:rsidRPr="009737BD">
        <w:rPr>
          <w:rFonts w:ascii="Tahoma" w:hAnsi="Tahoma" w:cs="Tahoma"/>
          <w:spacing w:val="14"/>
          <w:lang w:val="es-AR"/>
        </w:rPr>
        <w:t xml:space="preserve"> </w:t>
      </w:r>
      <w:r w:rsidRPr="009737BD">
        <w:rPr>
          <w:rFonts w:ascii="Tahoma" w:hAnsi="Tahoma" w:cs="Tahoma"/>
          <w:lang w:val="es-AR"/>
        </w:rPr>
        <w:t>no</w:t>
      </w:r>
      <w:r w:rsidRPr="009737BD">
        <w:rPr>
          <w:rFonts w:ascii="Tahoma" w:hAnsi="Tahoma" w:cs="Tahoma"/>
          <w:spacing w:val="15"/>
          <w:lang w:val="es-AR"/>
        </w:rPr>
        <w:t xml:space="preserve"> </w:t>
      </w:r>
      <w:r w:rsidRPr="009737BD">
        <w:rPr>
          <w:rFonts w:ascii="Tahoma" w:hAnsi="Tahoma" w:cs="Tahoma"/>
          <w:spacing w:val="1"/>
          <w:lang w:val="es-AR"/>
        </w:rPr>
        <w:t>i</w:t>
      </w:r>
      <w:r w:rsidRPr="009737BD">
        <w:rPr>
          <w:rFonts w:ascii="Tahoma" w:hAnsi="Tahoma" w:cs="Tahoma"/>
          <w:lang w:val="es-AR"/>
        </w:rPr>
        <w:t>nclu</w:t>
      </w:r>
      <w:r w:rsidRPr="009737BD">
        <w:rPr>
          <w:rFonts w:ascii="Tahoma" w:hAnsi="Tahoma" w:cs="Tahoma"/>
          <w:spacing w:val="1"/>
          <w:lang w:val="es-AR"/>
        </w:rPr>
        <w:t>y</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spacing w:val="1"/>
          <w:lang w:val="es-AR"/>
        </w:rPr>
        <w:t>d</w:t>
      </w:r>
      <w:r w:rsidRPr="009737BD">
        <w:rPr>
          <w:rFonts w:ascii="Tahoma" w:hAnsi="Tahoma" w:cs="Tahoma"/>
          <w:lang w:val="es-AR"/>
        </w:rPr>
        <w:t>epósi</w:t>
      </w:r>
      <w:r w:rsidRPr="009737BD">
        <w:rPr>
          <w:rFonts w:ascii="Tahoma" w:hAnsi="Tahoma" w:cs="Tahoma"/>
          <w:spacing w:val="1"/>
          <w:lang w:val="es-AR"/>
        </w:rPr>
        <w:t>to</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lang w:val="es-AR"/>
        </w:rPr>
        <w:t xml:space="preserve">de </w:t>
      </w:r>
      <w:r w:rsidRPr="009737BD">
        <w:rPr>
          <w:rFonts w:ascii="Tahoma" w:hAnsi="Tahoma" w:cs="Tahoma"/>
          <w:spacing w:val="-20"/>
          <w:lang w:val="es-AR"/>
        </w:rPr>
        <w:t xml:space="preserve"> </w:t>
      </w:r>
      <w:r w:rsidRPr="009737BD">
        <w:rPr>
          <w:rFonts w:ascii="Tahoma" w:hAnsi="Tahoma" w:cs="Tahoma"/>
          <w:lang w:val="es-AR"/>
        </w:rPr>
        <w:t>veh</w:t>
      </w:r>
      <w:r w:rsidRPr="009737BD">
        <w:rPr>
          <w:rFonts w:ascii="Tahoma" w:hAnsi="Tahoma" w:cs="Tahoma"/>
          <w:spacing w:val="1"/>
          <w:lang w:val="es-AR"/>
        </w:rPr>
        <w:t>í</w:t>
      </w:r>
      <w:r w:rsidRPr="009737BD">
        <w:rPr>
          <w:rFonts w:ascii="Tahoma" w:hAnsi="Tahoma" w:cs="Tahoma"/>
          <w:lang w:val="es-AR"/>
        </w:rPr>
        <w:t>cu</w:t>
      </w:r>
      <w:r w:rsidRPr="009737BD">
        <w:rPr>
          <w:rFonts w:ascii="Tahoma" w:hAnsi="Tahoma" w:cs="Tahoma"/>
          <w:spacing w:val="1"/>
          <w:lang w:val="es-AR"/>
        </w:rPr>
        <w:t>lo</w:t>
      </w:r>
      <w:r w:rsidRPr="009737BD">
        <w:rPr>
          <w:rFonts w:ascii="Tahoma" w:hAnsi="Tahoma" w:cs="Tahoma"/>
          <w:lang w:val="es-AR"/>
        </w:rPr>
        <w:t>s</w:t>
      </w:r>
      <w:r w:rsidRPr="009737BD">
        <w:rPr>
          <w:rFonts w:ascii="Tahoma" w:hAnsi="Tahoma" w:cs="Tahoma"/>
          <w:spacing w:val="38"/>
          <w:lang w:val="es-AR"/>
        </w:rPr>
        <w:t xml:space="preserve"> </w:t>
      </w:r>
      <w:r w:rsidRPr="009737BD">
        <w:rPr>
          <w:rFonts w:ascii="Tahoma" w:hAnsi="Tahoma" w:cs="Tahoma"/>
          <w:lang w:val="es-AR"/>
        </w:rPr>
        <w:t>inactivos</w:t>
      </w:r>
      <w:r w:rsidRPr="009737BD">
        <w:rPr>
          <w:rFonts w:ascii="Tahoma" w:hAnsi="Tahoma" w:cs="Tahoma"/>
          <w:spacing w:val="36"/>
          <w:lang w:val="es-AR"/>
        </w:rPr>
        <w:t xml:space="preserve"> </w:t>
      </w:r>
      <w:r w:rsidRPr="009737BD">
        <w:rPr>
          <w:rFonts w:ascii="Tahoma" w:hAnsi="Tahoma" w:cs="Tahoma"/>
          <w:lang w:val="es-AR"/>
        </w:rPr>
        <w:t>o</w:t>
      </w:r>
      <w:r w:rsidRPr="009737BD">
        <w:rPr>
          <w:rFonts w:ascii="Tahoma" w:hAnsi="Tahoma" w:cs="Tahoma"/>
          <w:spacing w:val="42"/>
          <w:lang w:val="es-AR"/>
        </w:rPr>
        <w:t xml:space="preserve"> </w:t>
      </w:r>
      <w:r w:rsidRPr="009737BD">
        <w:rPr>
          <w:rFonts w:ascii="Tahoma" w:hAnsi="Tahoma" w:cs="Tahoma"/>
          <w:lang w:val="es-AR"/>
        </w:rPr>
        <w:t>de</w:t>
      </w:r>
      <w:r w:rsidRPr="009737BD">
        <w:rPr>
          <w:rFonts w:ascii="Tahoma" w:hAnsi="Tahoma" w:cs="Tahoma"/>
          <w:spacing w:val="40"/>
          <w:lang w:val="es-AR"/>
        </w:rPr>
        <w:t xml:space="preserve"> </w:t>
      </w:r>
      <w:r w:rsidRPr="009737BD">
        <w:rPr>
          <w:rFonts w:ascii="Tahoma" w:hAnsi="Tahoma" w:cs="Tahoma"/>
          <w:lang w:val="es-AR"/>
        </w:rPr>
        <w:t>maqu</w:t>
      </w:r>
      <w:r w:rsidRPr="009737BD">
        <w:rPr>
          <w:rFonts w:ascii="Tahoma" w:hAnsi="Tahoma" w:cs="Tahoma"/>
          <w:spacing w:val="1"/>
          <w:lang w:val="es-AR"/>
        </w:rPr>
        <w:t>i</w:t>
      </w:r>
      <w:r w:rsidRPr="009737BD">
        <w:rPr>
          <w:rFonts w:ascii="Tahoma" w:hAnsi="Tahoma" w:cs="Tahoma"/>
          <w:lang w:val="es-AR"/>
        </w:rPr>
        <w:t>narias</w:t>
      </w:r>
      <w:r w:rsidRPr="009737BD">
        <w:rPr>
          <w:rFonts w:ascii="Tahoma" w:hAnsi="Tahoma" w:cs="Tahoma"/>
          <w:spacing w:val="37"/>
          <w:lang w:val="es-AR"/>
        </w:rPr>
        <w:t xml:space="preserve"> </w:t>
      </w:r>
      <w:r w:rsidRPr="009737BD">
        <w:rPr>
          <w:rFonts w:ascii="Tahoma" w:hAnsi="Tahoma" w:cs="Tahoma"/>
          <w:lang w:val="es-AR"/>
        </w:rPr>
        <w:t>en</w:t>
      </w:r>
      <w:r w:rsidRPr="009737BD">
        <w:rPr>
          <w:rFonts w:ascii="Tahoma" w:hAnsi="Tahoma" w:cs="Tahoma"/>
          <w:spacing w:val="40"/>
          <w:lang w:val="es-AR"/>
        </w:rPr>
        <w:t xml:space="preserve"> </w:t>
      </w:r>
      <w:r w:rsidRPr="009737BD">
        <w:rPr>
          <w:rFonts w:ascii="Tahoma" w:hAnsi="Tahoma" w:cs="Tahoma"/>
          <w:spacing w:val="1"/>
          <w:lang w:val="es-AR"/>
        </w:rPr>
        <w:t>g</w:t>
      </w:r>
      <w:r w:rsidRPr="009737BD">
        <w:rPr>
          <w:rFonts w:ascii="Tahoma" w:hAnsi="Tahoma" w:cs="Tahoma"/>
          <w:lang w:val="es-AR"/>
        </w:rPr>
        <w:t>ene</w:t>
      </w:r>
      <w:r w:rsidRPr="009737BD">
        <w:rPr>
          <w:rFonts w:ascii="Tahoma" w:hAnsi="Tahoma" w:cs="Tahoma"/>
          <w:spacing w:val="1"/>
          <w:lang w:val="es-AR"/>
        </w:rPr>
        <w:t>r</w:t>
      </w:r>
      <w:r w:rsidRPr="009737BD">
        <w:rPr>
          <w:rFonts w:ascii="Tahoma" w:hAnsi="Tahoma" w:cs="Tahoma"/>
          <w:lang w:val="es-AR"/>
        </w:rPr>
        <w:t>al</w:t>
      </w:r>
      <w:r w:rsidRPr="009737BD">
        <w:rPr>
          <w:rFonts w:ascii="Tahoma" w:hAnsi="Tahoma" w:cs="Tahoma"/>
          <w:spacing w:val="41"/>
          <w:lang w:val="es-AR"/>
        </w:rPr>
        <w:t xml:space="preserve"> </w:t>
      </w:r>
      <w:r w:rsidRPr="009737BD">
        <w:rPr>
          <w:rFonts w:ascii="Tahoma" w:hAnsi="Tahoma" w:cs="Tahoma"/>
          <w:lang w:val="es-AR"/>
        </w:rPr>
        <w:t>que</w:t>
      </w:r>
      <w:r w:rsidRPr="009737BD">
        <w:rPr>
          <w:rFonts w:ascii="Tahoma" w:hAnsi="Tahoma" w:cs="Tahoma"/>
          <w:spacing w:val="40"/>
          <w:lang w:val="es-AR"/>
        </w:rPr>
        <w:t xml:space="preserve"> </w:t>
      </w:r>
      <w:r w:rsidRPr="009737BD">
        <w:rPr>
          <w:rFonts w:ascii="Tahoma" w:hAnsi="Tahoma" w:cs="Tahoma"/>
          <w:lang w:val="es-AR"/>
        </w:rPr>
        <w:t>cor</w:t>
      </w:r>
      <w:r w:rsidRPr="009737BD">
        <w:rPr>
          <w:rFonts w:ascii="Tahoma" w:hAnsi="Tahoma" w:cs="Tahoma"/>
          <w:spacing w:val="1"/>
          <w:lang w:val="es-AR"/>
        </w:rPr>
        <w:t>r</w:t>
      </w:r>
      <w:r w:rsidRPr="009737BD">
        <w:rPr>
          <w:rFonts w:ascii="Tahoma" w:hAnsi="Tahoma" w:cs="Tahoma"/>
          <w:lang w:val="es-AR"/>
        </w:rPr>
        <w:t>esponden</w:t>
      </w:r>
      <w:r w:rsidRPr="009737BD">
        <w:rPr>
          <w:rFonts w:ascii="Tahoma" w:hAnsi="Tahoma" w:cs="Tahoma"/>
          <w:spacing w:val="40"/>
          <w:lang w:val="es-AR"/>
        </w:rPr>
        <w:t xml:space="preserve"> </w:t>
      </w:r>
      <w:r w:rsidRPr="009737BD">
        <w:rPr>
          <w:rFonts w:ascii="Tahoma" w:hAnsi="Tahoma" w:cs="Tahoma"/>
          <w:lang w:val="es-AR"/>
        </w:rPr>
        <w:t>a</w:t>
      </w:r>
      <w:r w:rsidRPr="009737BD">
        <w:rPr>
          <w:rFonts w:ascii="Tahoma" w:hAnsi="Tahoma" w:cs="Tahoma"/>
          <w:spacing w:val="42"/>
          <w:lang w:val="es-AR"/>
        </w:rPr>
        <w:t xml:space="preserve"> </w:t>
      </w:r>
      <w:r w:rsidRPr="009737BD">
        <w:rPr>
          <w:rFonts w:ascii="Tahoma" w:hAnsi="Tahoma" w:cs="Tahoma"/>
          <w:lang w:val="es-AR"/>
        </w:rPr>
        <w:t>la</w:t>
      </w:r>
      <w:r w:rsidRPr="009737BD">
        <w:rPr>
          <w:rFonts w:ascii="Tahoma" w:hAnsi="Tahoma" w:cs="Tahoma"/>
          <w:spacing w:val="42"/>
          <w:lang w:val="es-AR"/>
        </w:rPr>
        <w:t xml:space="preserve"> </w:t>
      </w:r>
      <w:r w:rsidRPr="009737BD">
        <w:rPr>
          <w:rFonts w:ascii="Tahoma" w:hAnsi="Tahoma" w:cs="Tahoma"/>
          <w:lang w:val="es-AR"/>
        </w:rPr>
        <w:t>categoría</w:t>
      </w:r>
      <w:r w:rsidRPr="009737BD">
        <w:rPr>
          <w:rFonts w:ascii="Tahoma" w:hAnsi="Tahoma" w:cs="Tahoma"/>
          <w:spacing w:val="34"/>
          <w:lang w:val="es-AR"/>
        </w:rPr>
        <w:t xml:space="preserve"> </w:t>
      </w:r>
      <w:r w:rsidRPr="009737BD">
        <w:rPr>
          <w:rFonts w:ascii="Tahoma" w:hAnsi="Tahoma" w:cs="Tahoma"/>
          <w:lang w:val="es-AR"/>
        </w:rPr>
        <w:t>de</w:t>
      </w:r>
    </w:p>
    <w:p w:rsidR="001A5F7E" w:rsidRPr="009737BD" w:rsidRDefault="001A5F7E" w:rsidP="004F0795">
      <w:pPr>
        <w:widowControl w:val="0"/>
        <w:autoSpaceDE w:val="0"/>
        <w:autoSpaceDN w:val="0"/>
        <w:adjustRightInd w:val="0"/>
        <w:spacing w:after="0" w:line="266" w:lineRule="exact"/>
        <w:ind w:left="101" w:right="72"/>
        <w:jc w:val="both"/>
        <w:rPr>
          <w:rFonts w:ascii="Tahoma" w:hAnsi="Tahoma" w:cs="Tahoma"/>
          <w:lang w:val="es-AR"/>
        </w:rPr>
      </w:pPr>
      <w:r w:rsidRPr="009737BD">
        <w:rPr>
          <w:rFonts w:ascii="Tahoma" w:hAnsi="Tahoma" w:cs="Tahoma"/>
          <w:lang w:val="es-AR"/>
        </w:rPr>
        <w:t>almacenaje.</w:t>
      </w:r>
      <w:r w:rsidRPr="009737BD">
        <w:rPr>
          <w:rFonts w:ascii="Tahoma" w:hAnsi="Tahoma" w:cs="Tahoma"/>
          <w:spacing w:val="46"/>
          <w:lang w:val="es-AR"/>
        </w:rPr>
        <w:t xml:space="preserve"> </w:t>
      </w:r>
      <w:r w:rsidRPr="009737BD">
        <w:rPr>
          <w:rFonts w:ascii="Tahoma" w:hAnsi="Tahoma" w:cs="Tahoma"/>
          <w:lang w:val="es-AR"/>
        </w:rPr>
        <w:t>Ej.</w:t>
      </w:r>
      <w:r w:rsidRPr="009737BD">
        <w:rPr>
          <w:rFonts w:ascii="Tahoma" w:hAnsi="Tahoma" w:cs="Tahoma"/>
          <w:spacing w:val="61"/>
          <w:lang w:val="es-AR"/>
        </w:rPr>
        <w:t xml:space="preserve"> </w:t>
      </w:r>
      <w:r w:rsidRPr="009737BD">
        <w:rPr>
          <w:rFonts w:ascii="Tahoma" w:hAnsi="Tahoma" w:cs="Tahoma"/>
          <w:lang w:val="es-AR"/>
        </w:rPr>
        <w:t xml:space="preserve">: </w:t>
      </w:r>
      <w:r w:rsidRPr="009737BD">
        <w:rPr>
          <w:rFonts w:ascii="Tahoma" w:hAnsi="Tahoma" w:cs="Tahoma"/>
          <w:spacing w:val="1"/>
          <w:lang w:val="es-AR"/>
        </w:rPr>
        <w:t xml:space="preserve"> </w:t>
      </w:r>
      <w:r w:rsidRPr="009737BD">
        <w:rPr>
          <w:rFonts w:ascii="Tahoma" w:hAnsi="Tahoma" w:cs="Tahoma"/>
          <w:lang w:val="es-AR"/>
        </w:rPr>
        <w:t>garages,</w:t>
      </w:r>
      <w:r w:rsidRPr="009737BD">
        <w:rPr>
          <w:rFonts w:ascii="Tahoma" w:hAnsi="Tahoma" w:cs="Tahoma"/>
          <w:spacing w:val="56"/>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tac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62"/>
          <w:lang w:val="es-AR"/>
        </w:rPr>
        <w:t xml:space="preserve"> </w:t>
      </w:r>
      <w:r w:rsidRPr="009737BD">
        <w:rPr>
          <w:rFonts w:ascii="Tahoma" w:hAnsi="Tahoma" w:cs="Tahoma"/>
          <w:lang w:val="es-AR"/>
        </w:rPr>
        <w:t>de</w:t>
      </w:r>
      <w:r w:rsidRPr="009737BD">
        <w:rPr>
          <w:rFonts w:ascii="Tahoma" w:hAnsi="Tahoma" w:cs="Tahoma"/>
          <w:spacing w:val="61"/>
          <w:lang w:val="es-AR"/>
        </w:rPr>
        <w:t xml:space="preserve"> </w:t>
      </w:r>
      <w:r w:rsidRPr="009737BD">
        <w:rPr>
          <w:rFonts w:ascii="Tahoma" w:hAnsi="Tahoma" w:cs="Tahoma"/>
          <w:lang w:val="es-AR"/>
        </w:rPr>
        <w:t>se</w:t>
      </w:r>
      <w:r w:rsidRPr="009737BD">
        <w:rPr>
          <w:rFonts w:ascii="Tahoma" w:hAnsi="Tahoma" w:cs="Tahoma"/>
          <w:spacing w:val="1"/>
          <w:lang w:val="es-AR"/>
        </w:rPr>
        <w:t>r</w:t>
      </w:r>
      <w:r w:rsidRPr="009737BD">
        <w:rPr>
          <w:rFonts w:ascii="Tahoma" w:hAnsi="Tahoma" w:cs="Tahoma"/>
          <w:lang w:val="es-AR"/>
        </w:rPr>
        <w:t>vicio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60"/>
          <w:lang w:val="es-AR"/>
        </w:rPr>
        <w:t xml:space="preserve"> </w:t>
      </w:r>
      <w:r w:rsidRPr="009737BD">
        <w:rPr>
          <w:rFonts w:ascii="Tahoma" w:hAnsi="Tahoma" w:cs="Tahoma"/>
          <w:lang w:val="es-AR"/>
        </w:rPr>
        <w:t>playas</w:t>
      </w:r>
      <w:r w:rsidRPr="009737BD">
        <w:rPr>
          <w:rFonts w:ascii="Tahoma" w:hAnsi="Tahoma" w:cs="Tahoma"/>
          <w:spacing w:val="58"/>
          <w:lang w:val="es-AR"/>
        </w:rPr>
        <w:t xml:space="preserve"> </w:t>
      </w:r>
      <w:r w:rsidRPr="009737BD">
        <w:rPr>
          <w:rFonts w:ascii="Tahoma" w:hAnsi="Tahoma" w:cs="Tahoma"/>
          <w:lang w:val="es-AR"/>
        </w:rPr>
        <w:t>de</w:t>
      </w:r>
      <w:r w:rsidRPr="009737BD">
        <w:rPr>
          <w:rFonts w:ascii="Tahoma" w:hAnsi="Tahoma" w:cs="Tahoma"/>
          <w:spacing w:val="61"/>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cionam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to</w:t>
      </w:r>
      <w:r w:rsidRPr="009737BD">
        <w:rPr>
          <w:rFonts w:ascii="Tahoma" w:hAnsi="Tahoma" w:cs="Tahoma"/>
          <w:lang w:val="es-AR"/>
        </w:rPr>
        <w:t>,</w:t>
      </w:r>
      <w:r w:rsidRPr="009737BD">
        <w:rPr>
          <w:rFonts w:ascii="Tahoma" w:hAnsi="Tahoma" w:cs="Tahoma"/>
          <w:spacing w:val="60"/>
          <w:lang w:val="es-AR"/>
        </w:rPr>
        <w:t xml:space="preserve"> </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c.</w:t>
      </w:r>
      <w:r w:rsidRPr="009737BD">
        <w:rPr>
          <w:rFonts w:ascii="Tahoma" w:hAnsi="Tahoma" w:cs="Tahoma"/>
          <w:spacing w:val="61"/>
          <w:lang w:val="es-AR"/>
        </w:rPr>
        <w:t xml:space="preserve"> </w:t>
      </w:r>
      <w:r w:rsidRPr="009737BD">
        <w:rPr>
          <w:rFonts w:ascii="Tahoma" w:hAnsi="Tahoma" w:cs="Tahoma"/>
          <w:spacing w:val="1"/>
          <w:lang w:val="es-AR"/>
        </w:rPr>
        <w:t>S</w:t>
      </w:r>
      <w:r w:rsidRPr="009737BD">
        <w:rPr>
          <w:rFonts w:ascii="Tahoma" w:hAnsi="Tahoma" w:cs="Tahoma"/>
          <w:lang w:val="es-AR"/>
        </w:rPr>
        <w:t>e distinguirán</w:t>
      </w:r>
      <w:r w:rsidRPr="009737BD">
        <w:rPr>
          <w:rFonts w:ascii="Tahoma" w:hAnsi="Tahoma" w:cs="Tahoma"/>
          <w:spacing w:val="1"/>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siguientes</w:t>
      </w:r>
      <w:r w:rsidRPr="009737BD">
        <w:rPr>
          <w:rFonts w:ascii="Tahoma" w:hAnsi="Tahoma" w:cs="Tahoma"/>
          <w:spacing w:val="-9"/>
          <w:lang w:val="es-AR"/>
        </w:rPr>
        <w:t xml:space="preserve"> </w:t>
      </w:r>
      <w:r w:rsidRPr="009737BD">
        <w:rPr>
          <w:rFonts w:ascii="Tahoma" w:hAnsi="Tahoma" w:cs="Tahoma"/>
          <w:lang w:val="es-AR"/>
        </w:rPr>
        <w:t>tipos:</w:t>
      </w:r>
    </w:p>
    <w:p w:rsidR="001A5F7E" w:rsidRPr="009737BD" w:rsidRDefault="001A5F7E" w:rsidP="004F0795">
      <w:pPr>
        <w:widowControl w:val="0"/>
        <w:autoSpaceDE w:val="0"/>
        <w:autoSpaceDN w:val="0"/>
        <w:adjustRightInd w:val="0"/>
        <w:spacing w:after="0" w:line="250" w:lineRule="exact"/>
        <w:ind w:left="170"/>
        <w:jc w:val="both"/>
        <w:rPr>
          <w:rFonts w:ascii="Tahoma" w:hAnsi="Tahoma" w:cs="Tahoma"/>
          <w:lang w:val="es-AR"/>
        </w:rPr>
      </w:pPr>
      <w:r w:rsidRPr="009737BD">
        <w:rPr>
          <w:rFonts w:ascii="Tahoma" w:hAnsi="Tahoma" w:cs="Tahoma"/>
          <w:position w:val="-1"/>
          <w:lang w:val="es-AR"/>
        </w:rPr>
        <w:t>a)</w:t>
      </w:r>
      <w:r w:rsidRPr="009737BD">
        <w:rPr>
          <w:rFonts w:ascii="Tahoma" w:hAnsi="Tahoma" w:cs="Tahoma"/>
          <w:spacing w:val="-6"/>
          <w:position w:val="-1"/>
          <w:lang w:val="es-AR"/>
        </w:rPr>
        <w:t xml:space="preserve"> </w:t>
      </w:r>
      <w:r w:rsidRPr="009737BD">
        <w:rPr>
          <w:rFonts w:ascii="Tahoma" w:hAnsi="Tahoma" w:cs="Tahoma"/>
          <w:position w:val="-1"/>
          <w:lang w:val="es-AR"/>
        </w:rPr>
        <w:t>Garajes,</w:t>
      </w:r>
      <w:r w:rsidRPr="009737BD">
        <w:rPr>
          <w:rFonts w:ascii="Tahoma" w:hAnsi="Tahoma" w:cs="Tahoma"/>
          <w:spacing w:val="-6"/>
          <w:position w:val="-1"/>
          <w:lang w:val="es-AR"/>
        </w:rPr>
        <w:t xml:space="preserve"> </w:t>
      </w:r>
      <w:r w:rsidRPr="009737BD">
        <w:rPr>
          <w:rFonts w:ascii="Tahoma" w:hAnsi="Tahoma" w:cs="Tahoma"/>
          <w:position w:val="-1"/>
          <w:lang w:val="es-AR"/>
        </w:rPr>
        <w:t>playas</w:t>
      </w:r>
      <w:r w:rsidRPr="009737BD">
        <w:rPr>
          <w:rFonts w:ascii="Tahoma" w:hAnsi="Tahoma" w:cs="Tahoma"/>
          <w:spacing w:val="-6"/>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e</w:t>
      </w:r>
      <w:r w:rsidRPr="009737BD">
        <w:rPr>
          <w:rFonts w:ascii="Tahoma" w:hAnsi="Tahoma" w:cs="Tahoma"/>
          <w:spacing w:val="2"/>
          <w:position w:val="-1"/>
          <w:lang w:val="es-AR"/>
        </w:rPr>
        <w:t>s</w:t>
      </w:r>
      <w:r w:rsidRPr="009737BD">
        <w:rPr>
          <w:rFonts w:ascii="Tahoma" w:hAnsi="Tahoma" w:cs="Tahoma"/>
          <w:position w:val="-1"/>
          <w:lang w:val="es-AR"/>
        </w:rPr>
        <w:t>tac</w:t>
      </w:r>
      <w:r w:rsidRPr="009737BD">
        <w:rPr>
          <w:rFonts w:ascii="Tahoma" w:hAnsi="Tahoma" w:cs="Tahoma"/>
          <w:spacing w:val="1"/>
          <w:position w:val="-1"/>
          <w:lang w:val="es-AR"/>
        </w:rPr>
        <w:t>i</w:t>
      </w:r>
      <w:r w:rsidRPr="009737BD">
        <w:rPr>
          <w:rFonts w:ascii="Tahoma" w:hAnsi="Tahoma" w:cs="Tahoma"/>
          <w:position w:val="-1"/>
          <w:lang w:val="es-AR"/>
        </w:rPr>
        <w:t>onamientos y</w:t>
      </w:r>
      <w:r w:rsidRPr="009737BD">
        <w:rPr>
          <w:rFonts w:ascii="Tahoma" w:hAnsi="Tahoma" w:cs="Tahoma"/>
          <w:spacing w:val="-1"/>
          <w:position w:val="-1"/>
          <w:lang w:val="es-AR"/>
        </w:rPr>
        <w:t xml:space="preserve"> </w:t>
      </w:r>
      <w:r w:rsidRPr="009737BD">
        <w:rPr>
          <w:rFonts w:ascii="Tahoma" w:hAnsi="Tahoma" w:cs="Tahoma"/>
          <w:position w:val="-1"/>
          <w:lang w:val="es-AR"/>
        </w:rPr>
        <w:t>lavaderos</w:t>
      </w:r>
      <w:r w:rsidRPr="009737BD">
        <w:rPr>
          <w:rFonts w:ascii="Tahoma" w:hAnsi="Tahoma" w:cs="Tahoma"/>
          <w:spacing w:val="-8"/>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vehículos</w:t>
      </w:r>
      <w:r w:rsidRPr="009737BD">
        <w:rPr>
          <w:rFonts w:ascii="Tahoma" w:hAnsi="Tahoma" w:cs="Tahoma"/>
          <w:spacing w:val="-8"/>
          <w:position w:val="-1"/>
          <w:lang w:val="es-AR"/>
        </w:rPr>
        <w:t xml:space="preserve"> </w:t>
      </w:r>
      <w:r w:rsidRPr="009737BD">
        <w:rPr>
          <w:rFonts w:ascii="Tahoma" w:hAnsi="Tahoma" w:cs="Tahoma"/>
          <w:position w:val="-1"/>
          <w:lang w:val="es-AR"/>
        </w:rPr>
        <w:t>hasta</w:t>
      </w:r>
      <w:r w:rsidRPr="009737BD">
        <w:rPr>
          <w:rFonts w:ascii="Tahoma" w:hAnsi="Tahoma" w:cs="Tahoma"/>
          <w:spacing w:val="-5"/>
          <w:position w:val="-1"/>
          <w:lang w:val="es-AR"/>
        </w:rPr>
        <w:t xml:space="preserve"> </w:t>
      </w:r>
      <w:smartTag w:uri="urn:schemas-microsoft-com:office:smarttags" w:element="metricconverter">
        <w:smartTagPr>
          <w:attr w:name="ProductID" w:val="5.000 Kg"/>
        </w:smartTagPr>
        <w:r w:rsidRPr="009737BD">
          <w:rPr>
            <w:rFonts w:ascii="Tahoma" w:hAnsi="Tahoma" w:cs="Tahoma"/>
            <w:spacing w:val="1"/>
            <w:position w:val="-1"/>
            <w:lang w:val="es-AR"/>
          </w:rPr>
          <w:t>5</w:t>
        </w:r>
        <w:r w:rsidRPr="009737BD">
          <w:rPr>
            <w:rFonts w:ascii="Tahoma" w:hAnsi="Tahoma" w:cs="Tahoma"/>
            <w:position w:val="-1"/>
            <w:lang w:val="es-AR"/>
          </w:rPr>
          <w:t>.000 Kg</w:t>
        </w:r>
      </w:smartTag>
      <w:r w:rsidRPr="009737BD">
        <w:rPr>
          <w:rFonts w:ascii="Tahoma" w:hAnsi="Tahoma" w:cs="Tahoma"/>
          <w:position w:val="-1"/>
          <w:lang w:val="es-AR"/>
        </w:rPr>
        <w:t>.</w:t>
      </w:r>
    </w:p>
    <w:p w:rsidR="001A5F7E" w:rsidRPr="009737BD" w:rsidRDefault="001A5F7E" w:rsidP="004F0795">
      <w:pPr>
        <w:widowControl w:val="0"/>
        <w:autoSpaceDE w:val="0"/>
        <w:autoSpaceDN w:val="0"/>
        <w:adjustRightInd w:val="0"/>
        <w:spacing w:before="65" w:after="0" w:line="266" w:lineRule="exact"/>
        <w:ind w:left="170" w:right="783"/>
        <w:jc w:val="both"/>
        <w:rPr>
          <w:rFonts w:ascii="Tahoma" w:hAnsi="Tahoma" w:cs="Tahoma"/>
          <w:lang w:val="es-AR"/>
        </w:rPr>
      </w:pPr>
      <w:r w:rsidRPr="009737BD">
        <w:rPr>
          <w:rFonts w:ascii="Tahoma" w:hAnsi="Tahoma" w:cs="Tahoma"/>
          <w:lang w:val="es-AR"/>
        </w:rPr>
        <w:t>b)</w:t>
      </w:r>
      <w:r w:rsidRPr="009737BD">
        <w:rPr>
          <w:rFonts w:ascii="Tahoma" w:hAnsi="Tahoma" w:cs="Tahoma"/>
          <w:spacing w:val="-6"/>
          <w:lang w:val="es-AR"/>
        </w:rPr>
        <w:t xml:space="preserve"> </w:t>
      </w:r>
      <w:r w:rsidRPr="009737BD">
        <w:rPr>
          <w:rFonts w:ascii="Tahoma" w:hAnsi="Tahoma" w:cs="Tahoma"/>
          <w:lang w:val="es-AR"/>
        </w:rPr>
        <w:t>Garajes,</w:t>
      </w:r>
      <w:r w:rsidRPr="009737BD">
        <w:rPr>
          <w:rFonts w:ascii="Tahoma" w:hAnsi="Tahoma" w:cs="Tahoma"/>
          <w:spacing w:val="-6"/>
          <w:lang w:val="es-AR"/>
        </w:rPr>
        <w:t xml:space="preserve"> </w:t>
      </w:r>
      <w:r w:rsidRPr="009737BD">
        <w:rPr>
          <w:rFonts w:ascii="Tahoma" w:hAnsi="Tahoma" w:cs="Tahoma"/>
          <w:lang w:val="es-AR"/>
        </w:rPr>
        <w:t>playas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tac</w:t>
      </w:r>
      <w:r w:rsidRPr="009737BD">
        <w:rPr>
          <w:rFonts w:ascii="Tahoma" w:hAnsi="Tahoma" w:cs="Tahoma"/>
          <w:spacing w:val="1"/>
          <w:lang w:val="es-AR"/>
        </w:rPr>
        <w:t>i</w:t>
      </w:r>
      <w:r w:rsidRPr="009737BD">
        <w:rPr>
          <w:rFonts w:ascii="Tahoma" w:hAnsi="Tahoma" w:cs="Tahoma"/>
          <w:lang w:val="es-AR"/>
        </w:rPr>
        <w:t>onamiento</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lavade</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vehícu</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7"/>
          <w:lang w:val="es-AR"/>
        </w:rPr>
        <w:t xml:space="preserve"> </w:t>
      </w:r>
      <w:r w:rsidRPr="009737BD">
        <w:rPr>
          <w:rFonts w:ascii="Tahoma" w:hAnsi="Tahoma" w:cs="Tahoma"/>
          <w:lang w:val="es-AR"/>
        </w:rPr>
        <w:t>mayores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5</w:t>
      </w:r>
      <w:r w:rsidRPr="009737BD">
        <w:rPr>
          <w:rFonts w:ascii="Tahoma" w:hAnsi="Tahoma" w:cs="Tahoma"/>
          <w:spacing w:val="-1"/>
          <w:lang w:val="es-AR"/>
        </w:rPr>
        <w:t>.</w:t>
      </w:r>
      <w:r w:rsidRPr="009737BD">
        <w:rPr>
          <w:rFonts w:ascii="Tahoma" w:hAnsi="Tahoma" w:cs="Tahoma"/>
          <w:lang w:val="es-AR"/>
        </w:rPr>
        <w:t>000</w:t>
      </w:r>
      <w:r w:rsidRPr="009737BD">
        <w:rPr>
          <w:rFonts w:ascii="Tahoma" w:hAnsi="Tahoma" w:cs="Tahoma"/>
          <w:spacing w:val="1"/>
          <w:lang w:val="es-AR"/>
        </w:rPr>
        <w:t xml:space="preserve"> </w:t>
      </w:r>
      <w:r w:rsidRPr="009737BD">
        <w:rPr>
          <w:rFonts w:ascii="Tahoma" w:hAnsi="Tahoma" w:cs="Tahoma"/>
          <w:lang w:val="es-AR"/>
        </w:rPr>
        <w:t>k.o. c) Estaciones</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s</w:t>
      </w:r>
      <w:r w:rsidRPr="009737BD">
        <w:rPr>
          <w:rFonts w:ascii="Tahoma" w:hAnsi="Tahoma" w:cs="Tahoma"/>
          <w:lang w:val="es-AR"/>
        </w:rPr>
        <w:t>erv</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s.</w:t>
      </w:r>
    </w:p>
    <w:p w:rsidR="001A5F7E" w:rsidRPr="009737BD" w:rsidRDefault="001A5F7E" w:rsidP="004F0795">
      <w:pPr>
        <w:widowControl w:val="0"/>
        <w:autoSpaceDE w:val="0"/>
        <w:autoSpaceDN w:val="0"/>
        <w:adjustRightInd w:val="0"/>
        <w:spacing w:after="0" w:line="258" w:lineRule="exact"/>
        <w:ind w:left="170" w:right="6306"/>
        <w:jc w:val="both"/>
        <w:rPr>
          <w:rFonts w:ascii="Tahoma" w:hAnsi="Tahoma" w:cs="Tahoma"/>
          <w:lang w:val="es-AR"/>
        </w:rPr>
      </w:pPr>
      <w:r w:rsidRPr="009737BD">
        <w:rPr>
          <w:rFonts w:ascii="Tahoma" w:hAnsi="Tahoma" w:cs="Tahoma"/>
          <w:position w:val="-1"/>
          <w:lang w:val="es-AR"/>
        </w:rPr>
        <w:t>d)</w:t>
      </w:r>
      <w:r w:rsidRPr="009737BD">
        <w:rPr>
          <w:rFonts w:ascii="Tahoma" w:hAnsi="Tahoma" w:cs="Tahoma"/>
          <w:spacing w:val="-6"/>
          <w:position w:val="-1"/>
          <w:lang w:val="es-AR"/>
        </w:rPr>
        <w:t xml:space="preserve"> </w:t>
      </w:r>
      <w:r w:rsidRPr="009737BD">
        <w:rPr>
          <w:rFonts w:ascii="Tahoma" w:hAnsi="Tahoma" w:cs="Tahoma"/>
          <w:spacing w:val="1"/>
          <w:position w:val="-1"/>
          <w:lang w:val="es-AR"/>
        </w:rPr>
        <w:t>T</w:t>
      </w:r>
      <w:r w:rsidRPr="009737BD">
        <w:rPr>
          <w:rFonts w:ascii="Tahoma" w:hAnsi="Tahoma" w:cs="Tahoma"/>
          <w:position w:val="-1"/>
          <w:lang w:val="es-AR"/>
        </w:rPr>
        <w:t>ermina</w:t>
      </w:r>
      <w:r w:rsidRPr="009737BD">
        <w:rPr>
          <w:rFonts w:ascii="Tahoma" w:hAnsi="Tahoma" w:cs="Tahoma"/>
          <w:spacing w:val="1"/>
          <w:position w:val="-1"/>
          <w:lang w:val="es-AR"/>
        </w:rPr>
        <w:t>l</w:t>
      </w:r>
      <w:r w:rsidRPr="009737BD">
        <w:rPr>
          <w:rFonts w:ascii="Tahoma" w:hAnsi="Tahoma" w:cs="Tahoma"/>
          <w:position w:val="-1"/>
          <w:lang w:val="es-AR"/>
        </w:rPr>
        <w:t>es</w:t>
      </w:r>
      <w:r w:rsidRPr="009737BD">
        <w:rPr>
          <w:rFonts w:ascii="Tahoma" w:hAnsi="Tahoma" w:cs="Tahoma"/>
          <w:spacing w:val="-3"/>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tr</w:t>
      </w:r>
      <w:r w:rsidRPr="009737BD">
        <w:rPr>
          <w:rFonts w:ascii="Tahoma" w:hAnsi="Tahoma" w:cs="Tahoma"/>
          <w:spacing w:val="1"/>
          <w:position w:val="-1"/>
          <w:lang w:val="es-AR"/>
        </w:rPr>
        <w:t>a</w:t>
      </w:r>
      <w:r w:rsidRPr="009737BD">
        <w:rPr>
          <w:rFonts w:ascii="Tahoma" w:hAnsi="Tahoma" w:cs="Tahoma"/>
          <w:position w:val="-1"/>
          <w:lang w:val="es-AR"/>
        </w:rPr>
        <w:t>ns</w:t>
      </w:r>
      <w:r w:rsidRPr="009737BD">
        <w:rPr>
          <w:rFonts w:ascii="Tahoma" w:hAnsi="Tahoma" w:cs="Tahoma"/>
          <w:spacing w:val="1"/>
          <w:position w:val="-1"/>
          <w:lang w:val="es-AR"/>
        </w:rPr>
        <w:t>p</w:t>
      </w:r>
      <w:r w:rsidRPr="009737BD">
        <w:rPr>
          <w:rFonts w:ascii="Tahoma" w:hAnsi="Tahoma" w:cs="Tahoma"/>
          <w:position w:val="-1"/>
          <w:lang w:val="es-AR"/>
        </w:rPr>
        <w:t>orte.</w:t>
      </w:r>
    </w:p>
    <w:p w:rsidR="001A5F7E" w:rsidRPr="009737BD" w:rsidRDefault="001A5F7E" w:rsidP="004F0795">
      <w:pPr>
        <w:widowControl w:val="0"/>
        <w:autoSpaceDE w:val="0"/>
        <w:autoSpaceDN w:val="0"/>
        <w:adjustRightInd w:val="0"/>
        <w:spacing w:before="1" w:after="0" w:line="240" w:lineRule="auto"/>
        <w:ind w:left="170" w:right="4556"/>
        <w:jc w:val="both"/>
        <w:rPr>
          <w:rFonts w:ascii="Tahoma" w:hAnsi="Tahoma" w:cs="Tahoma"/>
          <w:lang w:val="es-AR"/>
        </w:rPr>
      </w:pP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lang w:val="es-AR"/>
        </w:rPr>
        <w:t>Guarder</w:t>
      </w:r>
      <w:r w:rsidRPr="009737BD">
        <w:rPr>
          <w:rFonts w:ascii="Tahoma" w:hAnsi="Tahoma" w:cs="Tahoma"/>
          <w:spacing w:val="1"/>
          <w:lang w:val="es-AR"/>
        </w:rPr>
        <w:t>í</w:t>
      </w:r>
      <w:r w:rsidRPr="009737BD">
        <w:rPr>
          <w:rFonts w:ascii="Tahoma" w:hAnsi="Tahoma" w:cs="Tahoma"/>
          <w:lang w:val="es-AR"/>
        </w:rPr>
        <w:t>as</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anchas</w:t>
      </w:r>
      <w:r w:rsidRPr="009737BD">
        <w:rPr>
          <w:rFonts w:ascii="Tahoma" w:hAnsi="Tahoma" w:cs="Tahoma"/>
          <w:spacing w:val="-5"/>
          <w:lang w:val="es-AR"/>
        </w:rPr>
        <w:t xml:space="preserve"> </w:t>
      </w:r>
      <w:r w:rsidRPr="009737BD">
        <w:rPr>
          <w:rFonts w:ascii="Tahoma" w:hAnsi="Tahoma" w:cs="Tahoma"/>
          <w:lang w:val="es-AR"/>
        </w:rPr>
        <w:t>y/o</w:t>
      </w:r>
      <w:r w:rsidRPr="009737BD">
        <w:rPr>
          <w:rFonts w:ascii="Tahoma" w:hAnsi="Tahoma" w:cs="Tahoma"/>
          <w:spacing w:val="-2"/>
          <w:lang w:val="es-AR"/>
        </w:rPr>
        <w:t xml:space="preserve"> </w:t>
      </w:r>
      <w:r w:rsidRPr="009737BD">
        <w:rPr>
          <w:rFonts w:ascii="Tahoma" w:hAnsi="Tahoma" w:cs="Tahoma"/>
          <w:lang w:val="es-AR"/>
        </w:rPr>
        <w:t>casillas</w:t>
      </w:r>
      <w:r w:rsidRPr="009737BD">
        <w:rPr>
          <w:rFonts w:ascii="Tahoma" w:hAnsi="Tahoma" w:cs="Tahoma"/>
          <w:spacing w:val="-6"/>
          <w:lang w:val="es-AR"/>
        </w:rPr>
        <w:t xml:space="preserve"> </w:t>
      </w:r>
      <w:r w:rsidRPr="009737BD">
        <w:rPr>
          <w:rFonts w:ascii="Tahoma" w:hAnsi="Tahoma" w:cs="Tahoma"/>
          <w:lang w:val="es-AR"/>
        </w:rPr>
        <w:t>rodante</w:t>
      </w:r>
      <w:r w:rsidRPr="009737BD">
        <w:rPr>
          <w:rFonts w:ascii="Tahoma" w:hAnsi="Tahoma" w:cs="Tahoma"/>
          <w:spacing w:val="2"/>
          <w:lang w:val="es-AR"/>
        </w:rPr>
        <w:t>s</w:t>
      </w:r>
      <w:r w:rsidRPr="009737BD">
        <w:rPr>
          <w:rFonts w:ascii="Tahoma" w:hAnsi="Tahoma" w:cs="Tahoma"/>
          <w:lang w:val="es-AR"/>
        </w:rPr>
        <w:t>.</w:t>
      </w:r>
    </w:p>
    <w:p w:rsidR="001A5F7E" w:rsidRPr="009737BD" w:rsidRDefault="001A5F7E" w:rsidP="004F0795">
      <w:pPr>
        <w:widowControl w:val="0"/>
        <w:autoSpaceDE w:val="0"/>
        <w:autoSpaceDN w:val="0"/>
        <w:adjustRightInd w:val="0"/>
        <w:spacing w:before="5"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2" w:right="8334"/>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AF0C5B">
        <w:rPr>
          <w:rFonts w:ascii="Tahoma" w:hAnsi="Tahoma" w:cs="Tahoma"/>
          <w:b/>
          <w:bCs/>
          <w:lang w:val="es-AR"/>
        </w:rPr>
        <w:t>.17</w:t>
      </w:r>
    </w:p>
    <w:p w:rsidR="001A5F7E" w:rsidRPr="009737BD" w:rsidRDefault="001A5F7E" w:rsidP="004F0795">
      <w:pPr>
        <w:widowControl w:val="0"/>
        <w:autoSpaceDE w:val="0"/>
        <w:autoSpaceDN w:val="0"/>
        <w:adjustRightInd w:val="0"/>
        <w:spacing w:after="0" w:line="265" w:lineRule="exact"/>
        <w:ind w:left="102" w:right="6326"/>
        <w:jc w:val="both"/>
        <w:rPr>
          <w:rFonts w:ascii="Tahoma" w:hAnsi="Tahoma" w:cs="Tahoma"/>
          <w:lang w:val="es-AR"/>
        </w:rPr>
      </w:pPr>
      <w:r w:rsidRPr="009737BD">
        <w:rPr>
          <w:rFonts w:ascii="Tahoma" w:hAnsi="Tahoma" w:cs="Tahoma"/>
          <w:b/>
          <w:bCs/>
          <w:position w:val="-1"/>
          <w:lang w:val="es-AR"/>
        </w:rPr>
        <w:t>Corr</w:t>
      </w:r>
      <w:r w:rsidRPr="009737BD">
        <w:rPr>
          <w:rFonts w:ascii="Tahoma" w:hAnsi="Tahoma" w:cs="Tahoma"/>
          <w:b/>
          <w:bCs/>
          <w:spacing w:val="2"/>
          <w:position w:val="-1"/>
          <w:lang w:val="es-AR"/>
        </w:rPr>
        <w:t>a</w:t>
      </w:r>
      <w:r w:rsidRPr="009737BD">
        <w:rPr>
          <w:rFonts w:ascii="Tahoma" w:hAnsi="Tahoma" w:cs="Tahoma"/>
          <w:b/>
          <w:bCs/>
          <w:position w:val="-1"/>
          <w:lang w:val="es-AR"/>
        </w:rPr>
        <w:t>lones</w:t>
      </w:r>
      <w:r w:rsidRPr="009737BD">
        <w:rPr>
          <w:rFonts w:ascii="Tahoma" w:hAnsi="Tahoma" w:cs="Tahoma"/>
          <w:b/>
          <w:bCs/>
          <w:spacing w:val="-3"/>
          <w:position w:val="-1"/>
          <w:lang w:val="es-AR"/>
        </w:rPr>
        <w:t xml:space="preserve"> </w:t>
      </w:r>
      <w:r w:rsidRPr="009737BD">
        <w:rPr>
          <w:rFonts w:ascii="Tahoma" w:hAnsi="Tahoma" w:cs="Tahoma"/>
          <w:b/>
          <w:bCs/>
          <w:position w:val="-1"/>
          <w:lang w:val="es-AR"/>
        </w:rPr>
        <w:t>de</w:t>
      </w:r>
      <w:r w:rsidRPr="009737BD">
        <w:rPr>
          <w:rFonts w:ascii="Tahoma" w:hAnsi="Tahoma" w:cs="Tahoma"/>
          <w:b/>
          <w:bCs/>
          <w:spacing w:val="-2"/>
          <w:position w:val="-1"/>
          <w:lang w:val="es-AR"/>
        </w:rPr>
        <w:t xml:space="preserve"> </w:t>
      </w:r>
      <w:r w:rsidRPr="009737BD">
        <w:rPr>
          <w:rFonts w:ascii="Tahoma" w:hAnsi="Tahoma" w:cs="Tahoma"/>
          <w:b/>
          <w:bCs/>
          <w:position w:val="-1"/>
          <w:lang w:val="es-AR"/>
        </w:rPr>
        <w:t>Mater</w:t>
      </w:r>
      <w:r w:rsidRPr="009737BD">
        <w:rPr>
          <w:rFonts w:ascii="Tahoma" w:hAnsi="Tahoma" w:cs="Tahoma"/>
          <w:b/>
          <w:bCs/>
          <w:spacing w:val="1"/>
          <w:position w:val="-1"/>
          <w:lang w:val="es-AR"/>
        </w:rPr>
        <w:t>i</w:t>
      </w:r>
      <w:r w:rsidRPr="009737BD">
        <w:rPr>
          <w:rFonts w:ascii="Tahoma" w:hAnsi="Tahoma" w:cs="Tahoma"/>
          <w:b/>
          <w:bCs/>
          <w:position w:val="-1"/>
          <w:lang w:val="es-AR"/>
        </w:rPr>
        <w:t>ales:</w:t>
      </w:r>
    </w:p>
    <w:p w:rsidR="001A5F7E" w:rsidRPr="00025C68" w:rsidRDefault="001A5F7E" w:rsidP="004F0795">
      <w:pPr>
        <w:widowControl w:val="0"/>
        <w:autoSpaceDE w:val="0"/>
        <w:autoSpaceDN w:val="0"/>
        <w:adjustRightInd w:val="0"/>
        <w:spacing w:before="6" w:after="0" w:line="260" w:lineRule="exact"/>
        <w:jc w:val="both"/>
        <w:rPr>
          <w:rFonts w:ascii="Tahoma" w:hAnsi="Tahoma" w:cs="Tahoma"/>
          <w:b/>
          <w:sz w:val="26"/>
          <w:szCs w:val="26"/>
          <w:lang w:val="es-AR"/>
        </w:rPr>
      </w:pPr>
    </w:p>
    <w:p w:rsidR="001A5F7E" w:rsidRPr="009737BD" w:rsidRDefault="001A5F7E" w:rsidP="004F0795">
      <w:pPr>
        <w:widowControl w:val="0"/>
        <w:autoSpaceDE w:val="0"/>
        <w:autoSpaceDN w:val="0"/>
        <w:adjustRightInd w:val="0"/>
        <w:spacing w:after="0" w:line="240" w:lineRule="auto"/>
        <w:ind w:left="102" w:right="8024"/>
        <w:jc w:val="both"/>
        <w:rPr>
          <w:rFonts w:ascii="Tahoma" w:hAnsi="Tahoma" w:cs="Tahoma"/>
          <w:lang w:val="es-AR"/>
        </w:rPr>
      </w:pPr>
      <w:r w:rsidRPr="00025C68">
        <w:rPr>
          <w:rFonts w:ascii="Tahoma" w:hAnsi="Tahoma" w:cs="Tahoma"/>
          <w:b/>
          <w:lang w:val="es-AR"/>
        </w:rPr>
        <w:t>VI</w:t>
      </w:r>
      <w:r w:rsidRPr="00025C68">
        <w:rPr>
          <w:rFonts w:ascii="Tahoma" w:hAnsi="Tahoma" w:cs="Tahoma"/>
          <w:b/>
          <w:spacing w:val="1"/>
          <w:lang w:val="es-AR"/>
        </w:rPr>
        <w:t>I</w:t>
      </w:r>
      <w:r w:rsidR="00AF0C5B" w:rsidRPr="00025C68">
        <w:rPr>
          <w:rFonts w:ascii="Tahoma" w:hAnsi="Tahoma" w:cs="Tahoma"/>
          <w:b/>
          <w:lang w:val="es-AR"/>
        </w:rPr>
        <w:t>I.17</w:t>
      </w:r>
      <w:r w:rsidRPr="00025C68">
        <w:rPr>
          <w:rFonts w:ascii="Tahoma" w:hAnsi="Tahoma" w:cs="Tahoma"/>
          <w:b/>
          <w:lang w:val="es-AR"/>
        </w:rPr>
        <w:t>.1.</w:t>
      </w:r>
    </w:p>
    <w:p w:rsidR="001A5F7E" w:rsidRPr="009737BD" w:rsidRDefault="001A5F7E" w:rsidP="004F0795">
      <w:pPr>
        <w:widowControl w:val="0"/>
        <w:autoSpaceDE w:val="0"/>
        <w:autoSpaceDN w:val="0"/>
        <w:adjustRightInd w:val="0"/>
        <w:spacing w:before="7" w:after="0" w:line="266" w:lineRule="exact"/>
        <w:ind w:left="102" w:right="71"/>
        <w:jc w:val="both"/>
        <w:rPr>
          <w:rFonts w:ascii="Tahoma" w:hAnsi="Tahoma" w:cs="Tahoma"/>
          <w:lang w:val="es-AR"/>
        </w:rPr>
      </w:pPr>
      <w:r w:rsidRPr="00200861">
        <w:rPr>
          <w:rFonts w:ascii="Tahoma" w:hAnsi="Tahoma" w:cs="Tahoma"/>
          <w:b/>
          <w:lang w:val="es-AR"/>
        </w:rPr>
        <w:t>Clase</w:t>
      </w:r>
      <w:r w:rsidRPr="00200861">
        <w:rPr>
          <w:rFonts w:ascii="Tahoma" w:hAnsi="Tahoma" w:cs="Tahoma"/>
          <w:b/>
          <w:spacing w:val="-4"/>
          <w:lang w:val="es-AR"/>
        </w:rPr>
        <w:t xml:space="preserve"> </w:t>
      </w:r>
      <w:r w:rsidR="00E557A0" w:rsidRPr="00200861">
        <w:rPr>
          <w:rFonts w:ascii="Tahoma" w:hAnsi="Tahoma" w:cs="Tahoma"/>
          <w:b/>
          <w:spacing w:val="-4"/>
          <w:lang w:val="es-AR"/>
        </w:rPr>
        <w:t>1:</w:t>
      </w:r>
      <w:r w:rsidRPr="00200861">
        <w:rPr>
          <w:rFonts w:ascii="Tahoma" w:hAnsi="Tahoma" w:cs="Tahoma"/>
          <w:b/>
          <w:spacing w:val="6"/>
          <w:lang w:val="es-AR"/>
        </w:rPr>
        <w:t xml:space="preserve"> </w:t>
      </w:r>
      <w:r w:rsidRPr="00200861">
        <w:rPr>
          <w:rFonts w:ascii="Tahoma" w:hAnsi="Tahoma" w:cs="Tahoma"/>
          <w:b/>
          <w:spacing w:val="1"/>
          <w:lang w:val="es-AR"/>
        </w:rPr>
        <w:t>C</w:t>
      </w:r>
      <w:r w:rsidRPr="00200861">
        <w:rPr>
          <w:rFonts w:ascii="Tahoma" w:hAnsi="Tahoma" w:cs="Tahoma"/>
          <w:b/>
          <w:lang w:val="es-AR"/>
        </w:rPr>
        <w:t>on</w:t>
      </w:r>
      <w:r w:rsidRPr="00200861">
        <w:rPr>
          <w:rFonts w:ascii="Tahoma" w:hAnsi="Tahoma" w:cs="Tahoma"/>
          <w:b/>
          <w:spacing w:val="6"/>
          <w:lang w:val="es-AR"/>
        </w:rPr>
        <w:t xml:space="preserve"> </w:t>
      </w:r>
      <w:r w:rsidRPr="00200861">
        <w:rPr>
          <w:rFonts w:ascii="Tahoma" w:hAnsi="Tahoma" w:cs="Tahoma"/>
          <w:b/>
          <w:lang w:val="es-AR"/>
        </w:rPr>
        <w:t>depósito a</w:t>
      </w:r>
      <w:r w:rsidRPr="00200861">
        <w:rPr>
          <w:rFonts w:ascii="Tahoma" w:hAnsi="Tahoma" w:cs="Tahoma"/>
          <w:b/>
          <w:spacing w:val="8"/>
          <w:lang w:val="es-AR"/>
        </w:rPr>
        <w:t xml:space="preserve"> </w:t>
      </w:r>
      <w:r w:rsidRPr="00200861">
        <w:rPr>
          <w:rFonts w:ascii="Tahoma" w:hAnsi="Tahoma" w:cs="Tahoma"/>
          <w:b/>
          <w:lang w:val="es-AR"/>
        </w:rPr>
        <w:t>grane</w:t>
      </w:r>
      <w:r w:rsidRPr="00200861">
        <w:rPr>
          <w:rFonts w:ascii="Tahoma" w:hAnsi="Tahoma" w:cs="Tahoma"/>
          <w:b/>
          <w:spacing w:val="1"/>
          <w:lang w:val="es-AR"/>
        </w:rPr>
        <w:t>l</w:t>
      </w:r>
      <w:r w:rsidRPr="00200861">
        <w:rPr>
          <w:rFonts w:ascii="Tahoma" w:hAnsi="Tahoma" w:cs="Tahoma"/>
          <w:b/>
          <w:lang w:val="es-AR"/>
        </w:rPr>
        <w:t>.</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6"/>
          <w:lang w:val="es-AR"/>
        </w:rPr>
        <w:t xml:space="preserve"> </w:t>
      </w:r>
      <w:r w:rsidRPr="009737BD">
        <w:rPr>
          <w:rFonts w:ascii="Tahoma" w:hAnsi="Tahoma" w:cs="Tahoma"/>
          <w:lang w:val="es-AR"/>
        </w:rPr>
        <w:t>chatarras</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7"/>
          <w:lang w:val="es-AR"/>
        </w:rPr>
        <w:t xml:space="preserve"> </w:t>
      </w:r>
      <w:r w:rsidRPr="009737BD">
        <w:rPr>
          <w:rFonts w:ascii="Tahoma" w:hAnsi="Tahoma" w:cs="Tahoma"/>
          <w:spacing w:val="1"/>
          <w:lang w:val="es-AR"/>
        </w:rPr>
        <w:t>e</w:t>
      </w:r>
      <w:r w:rsidRPr="009737BD">
        <w:rPr>
          <w:rFonts w:ascii="Tahoma" w:hAnsi="Tahoma" w:cs="Tahoma"/>
          <w:lang w:val="es-AR"/>
        </w:rPr>
        <w:t>f</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spacing w:val="1"/>
          <w:lang w:val="es-AR"/>
        </w:rPr>
        <w:t>C</w:t>
      </w:r>
      <w:r w:rsidRPr="009737BD">
        <w:rPr>
          <w:rFonts w:ascii="Tahoma" w:hAnsi="Tahoma" w:cs="Tahoma"/>
          <w:spacing w:val="-1"/>
          <w:lang w:val="es-AR"/>
        </w:rPr>
        <w:t>ó</w:t>
      </w:r>
      <w:r w:rsidRPr="009737BD">
        <w:rPr>
          <w:rFonts w:ascii="Tahoma" w:hAnsi="Tahoma" w:cs="Tahoma"/>
          <w:spacing w:val="1"/>
          <w:lang w:val="es-AR"/>
        </w:rPr>
        <w:t>d</w:t>
      </w:r>
      <w:r w:rsidRPr="009737BD">
        <w:rPr>
          <w:rFonts w:ascii="Tahoma" w:hAnsi="Tahoma" w:cs="Tahoma"/>
          <w:lang w:val="es-AR"/>
        </w:rPr>
        <w:t>igo</w:t>
      </w:r>
      <w:r w:rsidRPr="009737BD">
        <w:rPr>
          <w:rFonts w:ascii="Tahoma" w:hAnsi="Tahoma" w:cs="Tahoma"/>
          <w:spacing w:val="6"/>
          <w:lang w:val="es-AR"/>
        </w:rPr>
        <w:t xml:space="preserve"> </w:t>
      </w:r>
      <w:r w:rsidRPr="009737BD">
        <w:rPr>
          <w:rFonts w:ascii="Tahoma" w:hAnsi="Tahoma" w:cs="Tahoma"/>
          <w:lang w:val="es-AR"/>
        </w:rPr>
        <w:t>se</w:t>
      </w:r>
      <w:r w:rsidRPr="009737BD">
        <w:rPr>
          <w:rFonts w:ascii="Tahoma" w:hAnsi="Tahoma" w:cs="Tahoma"/>
          <w:spacing w:val="5"/>
          <w:lang w:val="es-AR"/>
        </w:rPr>
        <w:t xml:space="preserve"> </w:t>
      </w:r>
      <w:r w:rsidRPr="009737BD">
        <w:rPr>
          <w:rFonts w:ascii="Tahoma" w:hAnsi="Tahoma" w:cs="Tahoma"/>
          <w:lang w:val="es-AR"/>
        </w:rPr>
        <w:t>asimilan</w:t>
      </w:r>
      <w:r w:rsidRPr="009737BD">
        <w:rPr>
          <w:rFonts w:ascii="Tahoma" w:hAnsi="Tahoma" w:cs="Tahoma"/>
          <w:spacing w:val="7"/>
          <w:lang w:val="es-AR"/>
        </w:rPr>
        <w:t xml:space="preserve"> </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esta ca</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g</w:t>
      </w:r>
      <w:r w:rsidRPr="009737BD">
        <w:rPr>
          <w:rFonts w:ascii="Tahoma" w:hAnsi="Tahoma" w:cs="Tahoma"/>
          <w:lang w:val="es-AR"/>
        </w:rPr>
        <w:t>oría.</w:t>
      </w:r>
    </w:p>
    <w:p w:rsidR="001A5F7E" w:rsidRPr="00E557A0" w:rsidRDefault="001A5F7E" w:rsidP="004F0795">
      <w:pPr>
        <w:widowControl w:val="0"/>
        <w:autoSpaceDE w:val="0"/>
        <w:autoSpaceDN w:val="0"/>
        <w:adjustRightInd w:val="0"/>
        <w:spacing w:before="17" w:after="0" w:line="240" w:lineRule="exact"/>
        <w:jc w:val="both"/>
        <w:rPr>
          <w:rFonts w:ascii="Tahoma" w:hAnsi="Tahoma" w:cs="Tahoma"/>
          <w:b/>
          <w:sz w:val="24"/>
          <w:szCs w:val="24"/>
          <w:lang w:val="es-AR"/>
        </w:rPr>
      </w:pPr>
    </w:p>
    <w:p w:rsidR="001A5F7E" w:rsidRPr="00E557A0" w:rsidRDefault="001A5F7E" w:rsidP="004F0795">
      <w:pPr>
        <w:widowControl w:val="0"/>
        <w:tabs>
          <w:tab w:val="left" w:pos="1418"/>
          <w:tab w:val="left" w:pos="1560"/>
        </w:tabs>
        <w:autoSpaceDE w:val="0"/>
        <w:autoSpaceDN w:val="0"/>
        <w:adjustRightInd w:val="0"/>
        <w:spacing w:after="0" w:line="240" w:lineRule="auto"/>
        <w:ind w:left="102" w:right="7740"/>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00AF0C5B" w:rsidRPr="00E557A0">
        <w:rPr>
          <w:rFonts w:ascii="Tahoma" w:hAnsi="Tahoma" w:cs="Tahoma"/>
          <w:b/>
          <w:lang w:val="es-AR"/>
        </w:rPr>
        <w:t>I.17</w:t>
      </w:r>
      <w:r w:rsidRPr="00E557A0">
        <w:rPr>
          <w:rFonts w:ascii="Tahoma" w:hAnsi="Tahoma" w:cs="Tahoma"/>
          <w:b/>
          <w:lang w:val="es-AR"/>
        </w:rPr>
        <w:t>.2.</w:t>
      </w:r>
    </w:p>
    <w:p w:rsidR="001A5F7E" w:rsidRPr="00200861" w:rsidRDefault="001A5F7E" w:rsidP="004F0795">
      <w:pPr>
        <w:widowControl w:val="0"/>
        <w:autoSpaceDE w:val="0"/>
        <w:autoSpaceDN w:val="0"/>
        <w:adjustRightInd w:val="0"/>
        <w:spacing w:after="0" w:line="265" w:lineRule="exact"/>
        <w:ind w:left="172" w:right="1362"/>
        <w:jc w:val="both"/>
        <w:rPr>
          <w:rFonts w:ascii="Tahoma" w:hAnsi="Tahoma" w:cs="Tahoma"/>
          <w:b/>
          <w:lang w:val="es-AR"/>
        </w:rPr>
      </w:pPr>
      <w:r w:rsidRPr="00200861">
        <w:rPr>
          <w:rFonts w:ascii="Tahoma" w:hAnsi="Tahoma" w:cs="Tahoma"/>
          <w:b/>
          <w:position w:val="-1"/>
          <w:lang w:val="es-AR"/>
        </w:rPr>
        <w:t>Clase</w:t>
      </w:r>
      <w:r w:rsidRPr="00200861">
        <w:rPr>
          <w:rFonts w:ascii="Tahoma" w:hAnsi="Tahoma" w:cs="Tahoma"/>
          <w:b/>
          <w:spacing w:val="-11"/>
          <w:position w:val="-1"/>
          <w:lang w:val="es-AR"/>
        </w:rPr>
        <w:t xml:space="preserve"> </w:t>
      </w:r>
      <w:r w:rsidRPr="00200861">
        <w:rPr>
          <w:rFonts w:ascii="Tahoma" w:hAnsi="Tahoma" w:cs="Tahoma"/>
          <w:b/>
          <w:position w:val="-1"/>
          <w:lang w:val="es-AR"/>
        </w:rPr>
        <w:t xml:space="preserve">2: </w:t>
      </w:r>
      <w:r w:rsidRPr="00200861">
        <w:rPr>
          <w:rFonts w:ascii="Tahoma" w:hAnsi="Tahoma" w:cs="Tahoma"/>
          <w:b/>
          <w:spacing w:val="1"/>
          <w:position w:val="-1"/>
          <w:lang w:val="es-AR"/>
        </w:rPr>
        <w:t>Co</w:t>
      </w:r>
      <w:r w:rsidRPr="00200861">
        <w:rPr>
          <w:rFonts w:ascii="Tahoma" w:hAnsi="Tahoma" w:cs="Tahoma"/>
          <w:b/>
          <w:position w:val="-1"/>
          <w:lang w:val="es-AR"/>
        </w:rPr>
        <w:t>n</w:t>
      </w:r>
      <w:r w:rsidRPr="00200861">
        <w:rPr>
          <w:rFonts w:ascii="Tahoma" w:hAnsi="Tahoma" w:cs="Tahoma"/>
          <w:b/>
          <w:spacing w:val="-2"/>
          <w:position w:val="-1"/>
          <w:lang w:val="es-AR"/>
        </w:rPr>
        <w:t xml:space="preserve"> </w:t>
      </w:r>
      <w:r w:rsidRPr="00200861">
        <w:rPr>
          <w:rFonts w:ascii="Tahoma" w:hAnsi="Tahoma" w:cs="Tahoma"/>
          <w:b/>
          <w:position w:val="-1"/>
          <w:lang w:val="es-AR"/>
        </w:rPr>
        <w:t>depósitos</w:t>
      </w:r>
      <w:r w:rsidRPr="00200861">
        <w:rPr>
          <w:rFonts w:ascii="Tahoma" w:hAnsi="Tahoma" w:cs="Tahoma"/>
          <w:b/>
          <w:spacing w:val="-7"/>
          <w:position w:val="-1"/>
          <w:lang w:val="es-AR"/>
        </w:rPr>
        <w:t xml:space="preserve"> </w:t>
      </w:r>
      <w:r w:rsidRPr="00200861">
        <w:rPr>
          <w:rFonts w:ascii="Tahoma" w:hAnsi="Tahoma" w:cs="Tahoma"/>
          <w:b/>
          <w:position w:val="-1"/>
          <w:lang w:val="es-AR"/>
        </w:rPr>
        <w:t>sin</w:t>
      </w:r>
      <w:r w:rsidRPr="00200861">
        <w:rPr>
          <w:rFonts w:ascii="Tahoma" w:hAnsi="Tahoma" w:cs="Tahoma"/>
          <w:b/>
          <w:spacing w:val="-2"/>
          <w:position w:val="-1"/>
          <w:lang w:val="es-AR"/>
        </w:rPr>
        <w:t xml:space="preserve"> </w:t>
      </w:r>
      <w:r w:rsidRPr="00200861">
        <w:rPr>
          <w:rFonts w:ascii="Tahoma" w:hAnsi="Tahoma" w:cs="Tahoma"/>
          <w:b/>
          <w:position w:val="-1"/>
          <w:lang w:val="es-AR"/>
        </w:rPr>
        <w:t>materia</w:t>
      </w:r>
      <w:r w:rsidRPr="00200861">
        <w:rPr>
          <w:rFonts w:ascii="Tahoma" w:hAnsi="Tahoma" w:cs="Tahoma"/>
          <w:b/>
          <w:spacing w:val="1"/>
          <w:position w:val="-1"/>
          <w:lang w:val="es-AR"/>
        </w:rPr>
        <w:t>l</w:t>
      </w:r>
      <w:r w:rsidRPr="00200861">
        <w:rPr>
          <w:rFonts w:ascii="Tahoma" w:hAnsi="Tahoma" w:cs="Tahoma"/>
          <w:b/>
          <w:position w:val="-1"/>
          <w:lang w:val="es-AR"/>
        </w:rPr>
        <w:t>es</w:t>
      </w:r>
      <w:r w:rsidRPr="00200861">
        <w:rPr>
          <w:rFonts w:ascii="Tahoma" w:hAnsi="Tahoma" w:cs="Tahoma"/>
          <w:b/>
          <w:spacing w:val="-7"/>
          <w:position w:val="-1"/>
          <w:lang w:val="es-AR"/>
        </w:rPr>
        <w:t xml:space="preserve"> </w:t>
      </w:r>
      <w:r w:rsidRPr="00200861">
        <w:rPr>
          <w:rFonts w:ascii="Tahoma" w:hAnsi="Tahoma" w:cs="Tahoma"/>
          <w:b/>
          <w:position w:val="-1"/>
          <w:lang w:val="es-AR"/>
        </w:rPr>
        <w:t>a grane</w:t>
      </w:r>
      <w:r w:rsidRPr="00200861">
        <w:rPr>
          <w:rFonts w:ascii="Tahoma" w:hAnsi="Tahoma" w:cs="Tahoma"/>
          <w:b/>
          <w:spacing w:val="1"/>
          <w:position w:val="-1"/>
          <w:lang w:val="es-AR"/>
        </w:rPr>
        <w:t>l</w:t>
      </w:r>
      <w:r w:rsidRPr="00200861">
        <w:rPr>
          <w:rFonts w:ascii="Tahoma" w:hAnsi="Tahoma" w:cs="Tahoma"/>
          <w:b/>
          <w:position w:val="-1"/>
          <w:lang w:val="es-AR"/>
        </w:rPr>
        <w:t>.</w:t>
      </w:r>
    </w:p>
    <w:p w:rsidR="001A5F7E" w:rsidRPr="009737BD" w:rsidRDefault="001A5F7E" w:rsidP="004F0795">
      <w:pPr>
        <w:widowControl w:val="0"/>
        <w:autoSpaceDE w:val="0"/>
        <w:autoSpaceDN w:val="0"/>
        <w:adjustRightInd w:val="0"/>
        <w:spacing w:before="6"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2" w:right="69"/>
        <w:jc w:val="both"/>
        <w:rPr>
          <w:rFonts w:ascii="Tahoma" w:hAnsi="Tahoma" w:cs="Tahoma"/>
          <w:lang w:val="es-AR"/>
        </w:rPr>
      </w:pPr>
      <w:r w:rsidRPr="003318C4">
        <w:rPr>
          <w:rFonts w:ascii="Tahoma" w:hAnsi="Tahoma" w:cs="Tahoma"/>
          <w:lang w:val="es-AR"/>
        </w:rPr>
        <w:t>La</w:t>
      </w:r>
      <w:r w:rsidRPr="003318C4">
        <w:rPr>
          <w:rFonts w:ascii="Tahoma" w:hAnsi="Tahoma" w:cs="Tahoma"/>
          <w:spacing w:val="5"/>
          <w:lang w:val="es-AR"/>
        </w:rPr>
        <w:t xml:space="preserve"> </w:t>
      </w:r>
      <w:r w:rsidRPr="003318C4">
        <w:rPr>
          <w:rFonts w:ascii="Tahoma" w:hAnsi="Tahoma" w:cs="Tahoma"/>
          <w:lang w:val="es-AR"/>
        </w:rPr>
        <w:t>venta</w:t>
      </w:r>
      <w:r w:rsidRPr="003318C4">
        <w:rPr>
          <w:rFonts w:ascii="Tahoma" w:hAnsi="Tahoma" w:cs="Tahoma"/>
          <w:spacing w:val="6"/>
          <w:lang w:val="es-AR"/>
        </w:rPr>
        <w:t xml:space="preserve"> </w:t>
      </w:r>
      <w:r w:rsidRPr="003318C4">
        <w:rPr>
          <w:rFonts w:ascii="Tahoma" w:hAnsi="Tahoma" w:cs="Tahoma"/>
          <w:lang w:val="es-AR"/>
        </w:rPr>
        <w:t>de</w:t>
      </w:r>
      <w:r w:rsidRPr="003318C4">
        <w:rPr>
          <w:rFonts w:ascii="Tahoma" w:hAnsi="Tahoma" w:cs="Tahoma"/>
          <w:spacing w:val="12"/>
          <w:lang w:val="es-AR"/>
        </w:rPr>
        <w:t xml:space="preserve"> </w:t>
      </w:r>
      <w:r w:rsidRPr="003318C4">
        <w:rPr>
          <w:rFonts w:ascii="Tahoma" w:hAnsi="Tahoma" w:cs="Tahoma"/>
          <w:lang w:val="es-AR"/>
        </w:rPr>
        <w:t>chata</w:t>
      </w:r>
      <w:r w:rsidRPr="003318C4">
        <w:rPr>
          <w:rFonts w:ascii="Tahoma" w:hAnsi="Tahoma" w:cs="Tahoma"/>
          <w:spacing w:val="1"/>
          <w:lang w:val="es-AR"/>
        </w:rPr>
        <w:t>r</w:t>
      </w:r>
      <w:r w:rsidRPr="003318C4">
        <w:rPr>
          <w:rFonts w:ascii="Tahoma" w:hAnsi="Tahoma" w:cs="Tahoma"/>
          <w:lang w:val="es-AR"/>
        </w:rPr>
        <w:t>ra</w:t>
      </w:r>
      <w:r w:rsidRPr="003318C4">
        <w:rPr>
          <w:rFonts w:ascii="Tahoma" w:hAnsi="Tahoma" w:cs="Tahoma"/>
          <w:spacing w:val="6"/>
          <w:lang w:val="es-AR"/>
        </w:rPr>
        <w:t xml:space="preserve"> </w:t>
      </w:r>
      <w:r w:rsidRPr="003318C4">
        <w:rPr>
          <w:rFonts w:ascii="Tahoma" w:hAnsi="Tahoma" w:cs="Tahoma"/>
          <w:lang w:val="es-AR"/>
        </w:rPr>
        <w:t>no</w:t>
      </w:r>
      <w:r w:rsidRPr="003318C4">
        <w:rPr>
          <w:rFonts w:ascii="Tahoma" w:hAnsi="Tahoma" w:cs="Tahoma"/>
          <w:spacing w:val="9"/>
          <w:lang w:val="es-AR"/>
        </w:rPr>
        <w:t xml:space="preserve"> </w:t>
      </w:r>
      <w:r w:rsidRPr="003318C4">
        <w:rPr>
          <w:rFonts w:ascii="Tahoma" w:hAnsi="Tahoma" w:cs="Tahoma"/>
          <w:lang w:val="es-AR"/>
        </w:rPr>
        <w:t>se</w:t>
      </w:r>
      <w:r w:rsidRPr="003318C4">
        <w:rPr>
          <w:rFonts w:ascii="Tahoma" w:hAnsi="Tahoma" w:cs="Tahoma"/>
          <w:spacing w:val="9"/>
          <w:lang w:val="es-AR"/>
        </w:rPr>
        <w:t xml:space="preserve"> </w:t>
      </w:r>
      <w:r w:rsidRPr="003318C4">
        <w:rPr>
          <w:rFonts w:ascii="Tahoma" w:hAnsi="Tahoma" w:cs="Tahoma"/>
          <w:lang w:val="es-AR"/>
        </w:rPr>
        <w:t>pe</w:t>
      </w:r>
      <w:r w:rsidRPr="003318C4">
        <w:rPr>
          <w:rFonts w:ascii="Tahoma" w:hAnsi="Tahoma" w:cs="Tahoma"/>
          <w:spacing w:val="1"/>
          <w:lang w:val="es-AR"/>
        </w:rPr>
        <w:t>r</w:t>
      </w:r>
      <w:r w:rsidRPr="003318C4">
        <w:rPr>
          <w:rFonts w:ascii="Tahoma" w:hAnsi="Tahoma" w:cs="Tahoma"/>
          <w:lang w:val="es-AR"/>
        </w:rPr>
        <w:t>mitirá</w:t>
      </w:r>
      <w:r w:rsidRPr="003318C4">
        <w:rPr>
          <w:rFonts w:ascii="Tahoma" w:hAnsi="Tahoma" w:cs="Tahoma"/>
          <w:spacing w:val="9"/>
          <w:lang w:val="es-AR"/>
        </w:rPr>
        <w:t xml:space="preserve"> </w:t>
      </w:r>
      <w:r w:rsidRPr="003318C4">
        <w:rPr>
          <w:rFonts w:ascii="Tahoma" w:hAnsi="Tahoma" w:cs="Tahoma"/>
          <w:lang w:val="es-AR"/>
        </w:rPr>
        <w:t>sob</w:t>
      </w:r>
      <w:r w:rsidRPr="003318C4">
        <w:rPr>
          <w:rFonts w:ascii="Tahoma" w:hAnsi="Tahoma" w:cs="Tahoma"/>
          <w:spacing w:val="1"/>
          <w:lang w:val="es-AR"/>
        </w:rPr>
        <w:t>r</w:t>
      </w:r>
      <w:r w:rsidRPr="003318C4">
        <w:rPr>
          <w:rFonts w:ascii="Tahoma" w:hAnsi="Tahoma" w:cs="Tahoma"/>
          <w:lang w:val="es-AR"/>
        </w:rPr>
        <w:t>e</w:t>
      </w:r>
      <w:r w:rsidRPr="003318C4">
        <w:rPr>
          <w:rFonts w:ascii="Tahoma" w:hAnsi="Tahoma" w:cs="Tahoma"/>
          <w:spacing w:val="8"/>
          <w:lang w:val="es-AR"/>
        </w:rPr>
        <w:t xml:space="preserve"> </w:t>
      </w:r>
      <w:r w:rsidRPr="003318C4">
        <w:rPr>
          <w:rFonts w:ascii="Tahoma" w:hAnsi="Tahoma" w:cs="Tahoma"/>
          <w:lang w:val="es-AR"/>
        </w:rPr>
        <w:t>ningu</w:t>
      </w:r>
      <w:r w:rsidRPr="003318C4">
        <w:rPr>
          <w:rFonts w:ascii="Tahoma" w:hAnsi="Tahoma" w:cs="Tahoma"/>
          <w:spacing w:val="1"/>
          <w:lang w:val="es-AR"/>
        </w:rPr>
        <w:t>n</w:t>
      </w:r>
      <w:r w:rsidRPr="003318C4">
        <w:rPr>
          <w:rFonts w:ascii="Tahoma" w:hAnsi="Tahoma" w:cs="Tahoma"/>
          <w:lang w:val="es-AR"/>
        </w:rPr>
        <w:t>o de</w:t>
      </w:r>
      <w:r w:rsidRPr="003318C4">
        <w:rPr>
          <w:rFonts w:ascii="Tahoma" w:hAnsi="Tahoma" w:cs="Tahoma"/>
          <w:spacing w:val="31"/>
          <w:lang w:val="es-AR"/>
        </w:rPr>
        <w:t xml:space="preserve"> </w:t>
      </w:r>
      <w:r w:rsidRPr="003318C4">
        <w:rPr>
          <w:rFonts w:ascii="Tahoma" w:hAnsi="Tahoma" w:cs="Tahoma"/>
          <w:lang w:val="es-AR"/>
        </w:rPr>
        <w:t xml:space="preserve">los </w:t>
      </w:r>
      <w:r w:rsidRPr="003318C4">
        <w:rPr>
          <w:rFonts w:ascii="Tahoma" w:hAnsi="Tahoma" w:cs="Tahoma"/>
          <w:spacing w:val="-29"/>
          <w:lang w:val="es-AR"/>
        </w:rPr>
        <w:t xml:space="preserve"> </w:t>
      </w:r>
      <w:r w:rsidRPr="003318C4">
        <w:rPr>
          <w:rFonts w:ascii="Tahoma" w:hAnsi="Tahoma" w:cs="Tahoma"/>
          <w:lang w:val="es-AR"/>
        </w:rPr>
        <w:t>accesos</w:t>
      </w:r>
      <w:r w:rsidRPr="003318C4">
        <w:rPr>
          <w:rFonts w:ascii="Tahoma" w:hAnsi="Tahoma" w:cs="Tahoma"/>
          <w:spacing w:val="27"/>
          <w:lang w:val="es-AR"/>
        </w:rPr>
        <w:t xml:space="preserve"> </w:t>
      </w:r>
      <w:r w:rsidRPr="003318C4">
        <w:rPr>
          <w:rFonts w:ascii="Tahoma" w:hAnsi="Tahoma" w:cs="Tahoma"/>
          <w:lang w:val="es-AR"/>
        </w:rPr>
        <w:t>a</w:t>
      </w:r>
      <w:r w:rsidRPr="003318C4">
        <w:rPr>
          <w:rFonts w:ascii="Tahoma" w:hAnsi="Tahoma" w:cs="Tahoma"/>
          <w:spacing w:val="33"/>
          <w:lang w:val="es-AR"/>
        </w:rPr>
        <w:t xml:space="preserve"> </w:t>
      </w:r>
      <w:smartTag w:uri="urn:schemas-microsoft-com:office:smarttags" w:element="PersonName">
        <w:smartTagPr>
          <w:attr w:name="ProductID" w:val="la Ciudad"/>
        </w:smartTagPr>
        <w:r w:rsidRPr="003318C4">
          <w:rPr>
            <w:rFonts w:ascii="Tahoma" w:hAnsi="Tahoma" w:cs="Tahoma"/>
            <w:lang w:val="es-AR"/>
          </w:rPr>
          <w:t>la</w:t>
        </w:r>
        <w:r w:rsidRPr="003318C4">
          <w:rPr>
            <w:rFonts w:ascii="Tahoma" w:hAnsi="Tahoma" w:cs="Tahoma"/>
            <w:spacing w:val="33"/>
            <w:lang w:val="es-AR"/>
          </w:rPr>
          <w:t xml:space="preserve"> </w:t>
        </w:r>
        <w:r w:rsidRPr="003318C4">
          <w:rPr>
            <w:rFonts w:ascii="Tahoma" w:hAnsi="Tahoma" w:cs="Tahoma"/>
            <w:lang w:val="es-AR"/>
          </w:rPr>
          <w:t>Ciudad</w:t>
        </w:r>
      </w:smartTag>
      <w:r w:rsidRPr="003318C4">
        <w:rPr>
          <w:rFonts w:ascii="Tahoma" w:hAnsi="Tahoma" w:cs="Tahoma"/>
          <w:lang w:val="es-AR"/>
        </w:rPr>
        <w:t>,</w:t>
      </w:r>
      <w:r w:rsidRPr="003318C4">
        <w:rPr>
          <w:rFonts w:ascii="Tahoma" w:hAnsi="Tahoma" w:cs="Tahoma"/>
          <w:spacing w:val="33"/>
          <w:lang w:val="es-AR"/>
        </w:rPr>
        <w:t xml:space="preserve"> </w:t>
      </w:r>
      <w:r w:rsidRPr="003318C4">
        <w:rPr>
          <w:rFonts w:ascii="Tahoma" w:hAnsi="Tahoma" w:cs="Tahoma"/>
          <w:lang w:val="es-AR"/>
        </w:rPr>
        <w:t>ni</w:t>
      </w:r>
      <w:r w:rsidRPr="003318C4">
        <w:rPr>
          <w:rFonts w:ascii="Tahoma" w:hAnsi="Tahoma" w:cs="Tahoma"/>
          <w:spacing w:val="33"/>
          <w:lang w:val="es-AR"/>
        </w:rPr>
        <w:t xml:space="preserve"> </w:t>
      </w:r>
      <w:r w:rsidRPr="003318C4">
        <w:rPr>
          <w:rFonts w:ascii="Tahoma" w:hAnsi="Tahoma" w:cs="Tahoma"/>
          <w:lang w:val="es-AR"/>
        </w:rPr>
        <w:t>que</w:t>
      </w:r>
      <w:r w:rsidRPr="003318C4">
        <w:rPr>
          <w:rFonts w:ascii="Tahoma" w:hAnsi="Tahoma" w:cs="Tahoma"/>
          <w:spacing w:val="30"/>
          <w:lang w:val="es-AR"/>
        </w:rPr>
        <w:t xml:space="preserve"> </w:t>
      </w:r>
      <w:r w:rsidRPr="003318C4">
        <w:rPr>
          <w:rFonts w:ascii="Tahoma" w:hAnsi="Tahoma" w:cs="Tahoma"/>
          <w:lang w:val="es-AR"/>
        </w:rPr>
        <w:t>sean</w:t>
      </w:r>
      <w:r w:rsidRPr="003318C4">
        <w:rPr>
          <w:rFonts w:ascii="Tahoma" w:hAnsi="Tahoma" w:cs="Tahoma"/>
          <w:spacing w:val="30"/>
          <w:lang w:val="es-AR"/>
        </w:rPr>
        <w:t xml:space="preserve"> </w:t>
      </w:r>
      <w:r w:rsidRPr="003318C4">
        <w:rPr>
          <w:rFonts w:ascii="Tahoma" w:hAnsi="Tahoma" w:cs="Tahoma"/>
          <w:lang w:val="es-AR"/>
        </w:rPr>
        <w:t>visua</w:t>
      </w:r>
      <w:r w:rsidRPr="003318C4">
        <w:rPr>
          <w:rFonts w:ascii="Tahoma" w:hAnsi="Tahoma" w:cs="Tahoma"/>
          <w:spacing w:val="-1"/>
          <w:lang w:val="es-AR"/>
        </w:rPr>
        <w:t>l</w:t>
      </w:r>
      <w:r w:rsidRPr="003318C4">
        <w:rPr>
          <w:rFonts w:ascii="Tahoma" w:hAnsi="Tahoma" w:cs="Tahoma"/>
          <w:lang w:val="es-AR"/>
        </w:rPr>
        <w:t>izados</w:t>
      </w:r>
      <w:r w:rsidRPr="003318C4">
        <w:rPr>
          <w:rFonts w:ascii="Tahoma" w:hAnsi="Tahoma" w:cs="Tahoma"/>
          <w:spacing w:val="30"/>
          <w:lang w:val="es-AR"/>
        </w:rPr>
        <w:t xml:space="preserve"> </w:t>
      </w:r>
      <w:r w:rsidRPr="003318C4">
        <w:rPr>
          <w:rFonts w:ascii="Tahoma" w:hAnsi="Tahoma" w:cs="Tahoma"/>
          <w:lang w:val="es-AR"/>
        </w:rPr>
        <w:t>al</w:t>
      </w:r>
      <w:r w:rsidRPr="003318C4">
        <w:rPr>
          <w:rFonts w:ascii="Tahoma" w:hAnsi="Tahoma" w:cs="Tahoma"/>
          <w:spacing w:val="33"/>
          <w:lang w:val="es-AR"/>
        </w:rPr>
        <w:t xml:space="preserve"> </w:t>
      </w:r>
      <w:r w:rsidRPr="003318C4">
        <w:rPr>
          <w:rFonts w:ascii="Tahoma" w:hAnsi="Tahoma" w:cs="Tahoma"/>
          <w:spacing w:val="1"/>
          <w:lang w:val="es-AR"/>
        </w:rPr>
        <w:t>ac</w:t>
      </w:r>
      <w:r w:rsidRPr="003318C4">
        <w:rPr>
          <w:rFonts w:ascii="Tahoma" w:hAnsi="Tahoma" w:cs="Tahoma"/>
          <w:lang w:val="es-AR"/>
        </w:rPr>
        <w:t>ceder</w:t>
      </w:r>
      <w:r w:rsidRPr="003318C4">
        <w:rPr>
          <w:rFonts w:ascii="Tahoma" w:hAnsi="Tahoma" w:cs="Tahoma"/>
          <w:spacing w:val="32"/>
          <w:lang w:val="es-AR"/>
        </w:rPr>
        <w:t xml:space="preserve"> </w:t>
      </w:r>
      <w:r w:rsidRPr="003318C4">
        <w:rPr>
          <w:rFonts w:ascii="Tahoma" w:hAnsi="Tahoma" w:cs="Tahoma"/>
          <w:lang w:val="es-AR"/>
        </w:rPr>
        <w:t>a</w:t>
      </w:r>
      <w:r w:rsidRPr="003318C4">
        <w:rPr>
          <w:rFonts w:ascii="Tahoma" w:hAnsi="Tahoma" w:cs="Tahoma"/>
          <w:spacing w:val="34"/>
          <w:lang w:val="es-AR"/>
        </w:rPr>
        <w:t xml:space="preserve"> </w:t>
      </w:r>
      <w:r w:rsidRPr="003318C4">
        <w:rPr>
          <w:rFonts w:ascii="Tahoma" w:hAnsi="Tahoma" w:cs="Tahoma"/>
          <w:lang w:val="es-AR"/>
        </w:rPr>
        <w:t>la</w:t>
      </w:r>
      <w:r w:rsidRPr="003318C4">
        <w:rPr>
          <w:rFonts w:ascii="Tahoma" w:hAnsi="Tahoma" w:cs="Tahoma"/>
          <w:spacing w:val="34"/>
          <w:lang w:val="es-AR"/>
        </w:rPr>
        <w:t xml:space="preserve"> </w:t>
      </w:r>
      <w:r w:rsidRPr="003318C4">
        <w:rPr>
          <w:rFonts w:ascii="Tahoma" w:hAnsi="Tahoma" w:cs="Tahoma"/>
          <w:lang w:val="es-AR"/>
        </w:rPr>
        <w:t>misma.</w:t>
      </w:r>
      <w:r w:rsidRPr="003318C4">
        <w:rPr>
          <w:rFonts w:ascii="Tahoma" w:hAnsi="Tahoma" w:cs="Tahoma"/>
          <w:spacing w:val="27"/>
          <w:lang w:val="es-AR"/>
        </w:rPr>
        <w:t xml:space="preserve"> </w:t>
      </w:r>
      <w:r w:rsidRPr="003318C4">
        <w:rPr>
          <w:rFonts w:ascii="Tahoma" w:hAnsi="Tahoma" w:cs="Tahoma"/>
          <w:lang w:val="es-AR"/>
        </w:rPr>
        <w:t>En</w:t>
      </w:r>
      <w:r w:rsidRPr="003318C4">
        <w:rPr>
          <w:rFonts w:ascii="Tahoma" w:hAnsi="Tahoma" w:cs="Tahoma"/>
          <w:spacing w:val="32"/>
          <w:lang w:val="es-AR"/>
        </w:rPr>
        <w:t xml:space="preserve"> </w:t>
      </w:r>
      <w:r w:rsidRPr="003318C4">
        <w:rPr>
          <w:rFonts w:ascii="Tahoma" w:hAnsi="Tahoma" w:cs="Tahoma"/>
          <w:lang w:val="es-AR"/>
        </w:rPr>
        <w:t>aquel</w:t>
      </w:r>
      <w:r w:rsidRPr="003318C4">
        <w:rPr>
          <w:rFonts w:ascii="Tahoma" w:hAnsi="Tahoma" w:cs="Tahoma"/>
          <w:spacing w:val="1"/>
          <w:lang w:val="es-AR"/>
        </w:rPr>
        <w:t>l</w:t>
      </w:r>
      <w:r w:rsidRPr="003318C4">
        <w:rPr>
          <w:rFonts w:ascii="Tahoma" w:hAnsi="Tahoma" w:cs="Tahoma"/>
          <w:lang w:val="es-AR"/>
        </w:rPr>
        <w:t>os</w:t>
      </w:r>
      <w:r w:rsidRPr="003318C4">
        <w:rPr>
          <w:rFonts w:ascii="Tahoma" w:hAnsi="Tahoma" w:cs="Tahoma"/>
          <w:spacing w:val="-2"/>
          <w:lang w:val="es-AR"/>
        </w:rPr>
        <w:t xml:space="preserve"> </w:t>
      </w:r>
      <w:r w:rsidRPr="003318C4">
        <w:rPr>
          <w:rFonts w:ascii="Tahoma" w:hAnsi="Tahoma" w:cs="Tahoma"/>
          <w:lang w:val="es-AR"/>
        </w:rPr>
        <w:t>lugares</w:t>
      </w:r>
      <w:r w:rsidRPr="003318C4">
        <w:rPr>
          <w:rFonts w:ascii="Tahoma" w:hAnsi="Tahoma" w:cs="Tahoma"/>
          <w:spacing w:val="1"/>
          <w:lang w:val="es-AR"/>
        </w:rPr>
        <w:t xml:space="preserve"> </w:t>
      </w:r>
      <w:r w:rsidRPr="003318C4">
        <w:rPr>
          <w:rFonts w:ascii="Tahoma" w:hAnsi="Tahoma" w:cs="Tahoma"/>
          <w:lang w:val="es-AR"/>
        </w:rPr>
        <w:t>en</w:t>
      </w:r>
      <w:r w:rsidRPr="003318C4">
        <w:rPr>
          <w:rFonts w:ascii="Tahoma" w:hAnsi="Tahoma" w:cs="Tahoma"/>
          <w:spacing w:val="-1"/>
          <w:lang w:val="es-AR"/>
        </w:rPr>
        <w:t xml:space="preserve"> </w:t>
      </w:r>
      <w:r w:rsidRPr="003318C4">
        <w:rPr>
          <w:rFonts w:ascii="Tahoma" w:hAnsi="Tahoma" w:cs="Tahoma"/>
          <w:spacing w:val="1"/>
          <w:lang w:val="es-AR"/>
        </w:rPr>
        <w:t>d</w:t>
      </w:r>
      <w:r w:rsidRPr="003318C4">
        <w:rPr>
          <w:rFonts w:ascii="Tahoma" w:hAnsi="Tahoma" w:cs="Tahoma"/>
          <w:lang w:val="es-AR"/>
        </w:rPr>
        <w:t>on</w:t>
      </w:r>
      <w:r w:rsidRPr="003318C4">
        <w:rPr>
          <w:rFonts w:ascii="Tahoma" w:hAnsi="Tahoma" w:cs="Tahoma"/>
          <w:spacing w:val="1"/>
          <w:lang w:val="es-AR"/>
        </w:rPr>
        <w:t>d</w:t>
      </w:r>
      <w:r w:rsidRPr="003318C4">
        <w:rPr>
          <w:rFonts w:ascii="Tahoma" w:hAnsi="Tahoma" w:cs="Tahoma"/>
          <w:lang w:val="es-AR"/>
        </w:rPr>
        <w:t>e</w:t>
      </w:r>
      <w:r w:rsidRPr="003318C4">
        <w:rPr>
          <w:rFonts w:ascii="Tahoma" w:hAnsi="Tahoma" w:cs="Tahoma"/>
          <w:spacing w:val="1"/>
          <w:lang w:val="es-AR"/>
        </w:rPr>
        <w:t xml:space="preserve"> </w:t>
      </w:r>
      <w:r w:rsidRPr="003318C4">
        <w:rPr>
          <w:rFonts w:ascii="Tahoma" w:hAnsi="Tahoma" w:cs="Tahoma"/>
          <w:lang w:val="es-AR"/>
        </w:rPr>
        <w:t>se</w:t>
      </w:r>
      <w:r w:rsidRPr="003318C4">
        <w:rPr>
          <w:rFonts w:ascii="Tahoma" w:hAnsi="Tahoma" w:cs="Tahoma"/>
          <w:spacing w:val="-1"/>
          <w:lang w:val="es-AR"/>
        </w:rPr>
        <w:t xml:space="preserve"> </w:t>
      </w:r>
      <w:r w:rsidRPr="003318C4">
        <w:rPr>
          <w:rFonts w:ascii="Tahoma" w:hAnsi="Tahoma" w:cs="Tahoma"/>
          <w:lang w:val="es-AR"/>
        </w:rPr>
        <w:t>puedan</w:t>
      </w:r>
      <w:r w:rsidRPr="003318C4">
        <w:rPr>
          <w:rFonts w:ascii="Tahoma" w:hAnsi="Tahoma" w:cs="Tahoma"/>
          <w:spacing w:val="-6"/>
          <w:lang w:val="es-AR"/>
        </w:rPr>
        <w:t xml:space="preserve"> </w:t>
      </w:r>
      <w:r w:rsidRPr="003318C4">
        <w:rPr>
          <w:rFonts w:ascii="Tahoma" w:hAnsi="Tahoma" w:cs="Tahoma"/>
          <w:lang w:val="es-AR"/>
        </w:rPr>
        <w:t>localizar</w:t>
      </w:r>
      <w:r w:rsidRPr="003318C4">
        <w:rPr>
          <w:rFonts w:ascii="Tahoma" w:hAnsi="Tahoma" w:cs="Tahoma"/>
          <w:spacing w:val="-5"/>
          <w:lang w:val="es-AR"/>
        </w:rPr>
        <w:t xml:space="preserve"> </w:t>
      </w:r>
      <w:r w:rsidRPr="003318C4">
        <w:rPr>
          <w:rFonts w:ascii="Tahoma" w:hAnsi="Tahoma" w:cs="Tahoma"/>
          <w:lang w:val="es-AR"/>
        </w:rPr>
        <w:t>debe</w:t>
      </w:r>
      <w:r w:rsidRPr="003318C4">
        <w:rPr>
          <w:rFonts w:ascii="Tahoma" w:hAnsi="Tahoma" w:cs="Tahoma"/>
          <w:spacing w:val="1"/>
          <w:lang w:val="es-AR"/>
        </w:rPr>
        <w:t>r</w:t>
      </w:r>
      <w:r w:rsidRPr="003318C4">
        <w:rPr>
          <w:rFonts w:ascii="Tahoma" w:hAnsi="Tahoma" w:cs="Tahoma"/>
          <w:lang w:val="es-AR"/>
        </w:rPr>
        <w:t>án</w:t>
      </w:r>
      <w:r w:rsidRPr="003318C4">
        <w:rPr>
          <w:rFonts w:ascii="Tahoma" w:hAnsi="Tahoma" w:cs="Tahoma"/>
          <w:spacing w:val="-3"/>
          <w:lang w:val="es-AR"/>
        </w:rPr>
        <w:t xml:space="preserve"> </w:t>
      </w:r>
      <w:r w:rsidRPr="003318C4">
        <w:rPr>
          <w:rFonts w:ascii="Tahoma" w:hAnsi="Tahoma" w:cs="Tahoma"/>
          <w:lang w:val="es-AR"/>
        </w:rPr>
        <w:t>m</w:t>
      </w:r>
      <w:r w:rsidRPr="003318C4">
        <w:rPr>
          <w:rFonts w:ascii="Tahoma" w:hAnsi="Tahoma" w:cs="Tahoma"/>
          <w:spacing w:val="-2"/>
          <w:lang w:val="es-AR"/>
        </w:rPr>
        <w:t>a</w:t>
      </w:r>
      <w:r w:rsidRPr="003318C4">
        <w:rPr>
          <w:rFonts w:ascii="Tahoma" w:hAnsi="Tahoma" w:cs="Tahoma"/>
          <w:lang w:val="es-AR"/>
        </w:rPr>
        <w:t>nte</w:t>
      </w:r>
      <w:r w:rsidRPr="003318C4">
        <w:rPr>
          <w:rFonts w:ascii="Tahoma" w:hAnsi="Tahoma" w:cs="Tahoma"/>
          <w:spacing w:val="1"/>
          <w:lang w:val="es-AR"/>
        </w:rPr>
        <w:t>n</w:t>
      </w:r>
      <w:r w:rsidRPr="003318C4">
        <w:rPr>
          <w:rFonts w:ascii="Tahoma" w:hAnsi="Tahoma" w:cs="Tahoma"/>
          <w:lang w:val="es-AR"/>
        </w:rPr>
        <w:t>er</w:t>
      </w:r>
      <w:r w:rsidRPr="003318C4">
        <w:rPr>
          <w:rFonts w:ascii="Tahoma" w:hAnsi="Tahoma" w:cs="Tahoma"/>
          <w:spacing w:val="-1"/>
          <w:lang w:val="es-AR"/>
        </w:rPr>
        <w:t xml:space="preserve"> </w:t>
      </w:r>
      <w:r w:rsidRPr="003318C4">
        <w:rPr>
          <w:rFonts w:ascii="Tahoma" w:hAnsi="Tahoma" w:cs="Tahoma"/>
          <w:lang w:val="es-AR"/>
        </w:rPr>
        <w:t>el</w:t>
      </w:r>
      <w:r w:rsidRPr="003318C4">
        <w:rPr>
          <w:rFonts w:ascii="Tahoma" w:hAnsi="Tahoma" w:cs="Tahoma"/>
          <w:spacing w:val="-1"/>
          <w:lang w:val="es-AR"/>
        </w:rPr>
        <w:t xml:space="preserve"> </w:t>
      </w:r>
      <w:r w:rsidRPr="003318C4">
        <w:rPr>
          <w:rFonts w:ascii="Tahoma" w:hAnsi="Tahoma" w:cs="Tahoma"/>
          <w:spacing w:val="1"/>
          <w:lang w:val="es-AR"/>
        </w:rPr>
        <w:t>p</w:t>
      </w:r>
      <w:r w:rsidRPr="003318C4">
        <w:rPr>
          <w:rFonts w:ascii="Tahoma" w:hAnsi="Tahoma" w:cs="Tahoma"/>
          <w:lang w:val="es-AR"/>
        </w:rPr>
        <w:t xml:space="preserve">redio </w:t>
      </w:r>
      <w:r w:rsidRPr="003318C4">
        <w:rPr>
          <w:rFonts w:ascii="Tahoma" w:hAnsi="Tahoma" w:cs="Tahoma"/>
          <w:spacing w:val="1"/>
          <w:lang w:val="es-AR"/>
        </w:rPr>
        <w:t>e</w:t>
      </w:r>
      <w:r w:rsidRPr="003318C4">
        <w:rPr>
          <w:rFonts w:ascii="Tahoma" w:hAnsi="Tahoma" w:cs="Tahoma"/>
          <w:lang w:val="es-AR"/>
        </w:rPr>
        <w:t>n c</w:t>
      </w:r>
      <w:r w:rsidRPr="003318C4">
        <w:rPr>
          <w:rFonts w:ascii="Tahoma" w:hAnsi="Tahoma" w:cs="Tahoma"/>
          <w:spacing w:val="1"/>
          <w:lang w:val="es-AR"/>
        </w:rPr>
        <w:t>on</w:t>
      </w:r>
      <w:r w:rsidRPr="003318C4">
        <w:rPr>
          <w:rFonts w:ascii="Tahoma" w:hAnsi="Tahoma" w:cs="Tahoma"/>
          <w:lang w:val="es-AR"/>
        </w:rPr>
        <w:t>dicio</w:t>
      </w:r>
      <w:r w:rsidRPr="003318C4">
        <w:rPr>
          <w:rFonts w:ascii="Tahoma" w:hAnsi="Tahoma" w:cs="Tahoma"/>
          <w:spacing w:val="1"/>
          <w:lang w:val="es-AR"/>
        </w:rPr>
        <w:t>n</w:t>
      </w:r>
      <w:r w:rsidRPr="003318C4">
        <w:rPr>
          <w:rFonts w:ascii="Tahoma" w:hAnsi="Tahoma" w:cs="Tahoma"/>
          <w:lang w:val="es-AR"/>
        </w:rPr>
        <w:t>es</w:t>
      </w:r>
      <w:r w:rsidRPr="003318C4">
        <w:rPr>
          <w:rFonts w:ascii="Tahoma" w:hAnsi="Tahoma" w:cs="Tahoma"/>
          <w:spacing w:val="-2"/>
          <w:lang w:val="es-AR"/>
        </w:rPr>
        <w:t xml:space="preserve"> </w:t>
      </w:r>
      <w:r w:rsidRPr="003318C4">
        <w:rPr>
          <w:rFonts w:ascii="Tahoma" w:hAnsi="Tahoma" w:cs="Tahoma"/>
          <w:lang w:val="es-AR"/>
        </w:rPr>
        <w:t>hig</w:t>
      </w:r>
      <w:r w:rsidRPr="003318C4">
        <w:rPr>
          <w:rFonts w:ascii="Tahoma" w:hAnsi="Tahoma" w:cs="Tahoma"/>
          <w:spacing w:val="1"/>
          <w:lang w:val="es-AR"/>
        </w:rPr>
        <w:t>i</w:t>
      </w:r>
      <w:r w:rsidRPr="003318C4">
        <w:rPr>
          <w:rFonts w:ascii="Tahoma" w:hAnsi="Tahoma" w:cs="Tahoma"/>
          <w:lang w:val="es-AR"/>
        </w:rPr>
        <w:t>énicas</w:t>
      </w:r>
      <w:r w:rsidRPr="003318C4">
        <w:rPr>
          <w:rFonts w:ascii="Tahoma" w:hAnsi="Tahoma" w:cs="Tahoma"/>
          <w:spacing w:val="-3"/>
          <w:lang w:val="es-AR"/>
        </w:rPr>
        <w:t xml:space="preserve"> </w:t>
      </w:r>
      <w:r w:rsidRPr="003318C4">
        <w:rPr>
          <w:rFonts w:ascii="Tahoma" w:hAnsi="Tahoma" w:cs="Tahoma"/>
          <w:lang w:val="es-AR"/>
        </w:rPr>
        <w:t>y</w:t>
      </w:r>
      <w:r w:rsidRPr="003318C4">
        <w:rPr>
          <w:rFonts w:ascii="Tahoma" w:hAnsi="Tahoma" w:cs="Tahoma"/>
          <w:spacing w:val="-1"/>
          <w:lang w:val="es-AR"/>
        </w:rPr>
        <w:t xml:space="preserve"> </w:t>
      </w:r>
      <w:r w:rsidRPr="003318C4">
        <w:rPr>
          <w:rFonts w:ascii="Tahoma" w:hAnsi="Tahoma" w:cs="Tahoma"/>
          <w:lang w:val="es-AR"/>
        </w:rPr>
        <w:t>estét</w:t>
      </w:r>
      <w:r w:rsidRPr="003318C4">
        <w:rPr>
          <w:rFonts w:ascii="Tahoma" w:hAnsi="Tahoma" w:cs="Tahoma"/>
          <w:spacing w:val="2"/>
          <w:lang w:val="es-AR"/>
        </w:rPr>
        <w:t>i</w:t>
      </w:r>
      <w:r w:rsidRPr="003318C4">
        <w:rPr>
          <w:rFonts w:ascii="Tahoma" w:hAnsi="Tahoma" w:cs="Tahoma"/>
          <w:lang w:val="es-AR"/>
        </w:rPr>
        <w:t>cas</w:t>
      </w:r>
      <w:r w:rsidRPr="003318C4">
        <w:rPr>
          <w:rFonts w:ascii="Tahoma" w:hAnsi="Tahoma" w:cs="Tahoma"/>
          <w:spacing w:val="1"/>
          <w:lang w:val="es-AR"/>
        </w:rPr>
        <w:t xml:space="preserve"> </w:t>
      </w:r>
      <w:r w:rsidRPr="003318C4">
        <w:rPr>
          <w:rFonts w:ascii="Tahoma" w:hAnsi="Tahoma" w:cs="Tahoma"/>
          <w:lang w:val="es-AR"/>
        </w:rPr>
        <w:t>exigidas,</w:t>
      </w:r>
      <w:r w:rsidRPr="003318C4">
        <w:rPr>
          <w:rFonts w:ascii="Tahoma" w:hAnsi="Tahoma" w:cs="Tahoma"/>
          <w:spacing w:val="-7"/>
          <w:lang w:val="es-AR"/>
        </w:rPr>
        <w:t xml:space="preserve"> </w:t>
      </w:r>
      <w:r w:rsidRPr="003318C4">
        <w:rPr>
          <w:rFonts w:ascii="Tahoma" w:hAnsi="Tahoma" w:cs="Tahoma"/>
          <w:lang w:val="es-AR"/>
        </w:rPr>
        <w:t>con</w:t>
      </w:r>
      <w:r w:rsidRPr="003318C4">
        <w:rPr>
          <w:rFonts w:ascii="Tahoma" w:hAnsi="Tahoma" w:cs="Tahoma"/>
          <w:spacing w:val="-3"/>
          <w:lang w:val="es-AR"/>
        </w:rPr>
        <w:t xml:space="preserve"> </w:t>
      </w:r>
      <w:r w:rsidRPr="003318C4">
        <w:rPr>
          <w:rFonts w:ascii="Tahoma" w:hAnsi="Tahoma" w:cs="Tahoma"/>
          <w:spacing w:val="2"/>
          <w:lang w:val="es-AR"/>
        </w:rPr>
        <w:t>s</w:t>
      </w:r>
      <w:r w:rsidRPr="003318C4">
        <w:rPr>
          <w:rFonts w:ascii="Tahoma" w:hAnsi="Tahoma" w:cs="Tahoma"/>
          <w:lang w:val="es-AR"/>
        </w:rPr>
        <w:t>u cerco</w:t>
      </w:r>
      <w:r w:rsidRPr="003318C4">
        <w:rPr>
          <w:rFonts w:ascii="Tahoma" w:hAnsi="Tahoma" w:cs="Tahoma"/>
          <w:spacing w:val="-5"/>
          <w:lang w:val="es-AR"/>
        </w:rPr>
        <w:t xml:space="preserve"> </w:t>
      </w:r>
      <w:r w:rsidRPr="003318C4">
        <w:rPr>
          <w:rFonts w:ascii="Tahoma" w:hAnsi="Tahoma" w:cs="Tahoma"/>
          <w:spacing w:val="1"/>
          <w:lang w:val="es-AR"/>
        </w:rPr>
        <w:t>r</w:t>
      </w:r>
      <w:r w:rsidRPr="003318C4">
        <w:rPr>
          <w:rFonts w:ascii="Tahoma" w:hAnsi="Tahoma" w:cs="Tahoma"/>
          <w:lang w:val="es-AR"/>
        </w:rPr>
        <w:t>eg</w:t>
      </w:r>
      <w:r w:rsidRPr="003318C4">
        <w:rPr>
          <w:rFonts w:ascii="Tahoma" w:hAnsi="Tahoma" w:cs="Tahoma"/>
          <w:spacing w:val="2"/>
          <w:lang w:val="es-AR"/>
        </w:rPr>
        <w:t>l</w:t>
      </w:r>
      <w:r w:rsidRPr="003318C4">
        <w:rPr>
          <w:rFonts w:ascii="Tahoma" w:hAnsi="Tahoma" w:cs="Tahoma"/>
          <w:lang w:val="es-AR"/>
        </w:rPr>
        <w:t>ament</w:t>
      </w:r>
      <w:r w:rsidRPr="003318C4">
        <w:rPr>
          <w:rFonts w:ascii="Tahoma" w:hAnsi="Tahoma" w:cs="Tahoma"/>
          <w:spacing w:val="1"/>
          <w:lang w:val="es-AR"/>
        </w:rPr>
        <w:t>a</w:t>
      </w:r>
      <w:r w:rsidRPr="003318C4">
        <w:rPr>
          <w:rFonts w:ascii="Tahoma" w:hAnsi="Tahoma" w:cs="Tahoma"/>
          <w:lang w:val="es-AR"/>
        </w:rPr>
        <w:t>rio</w:t>
      </w:r>
      <w:r w:rsidRPr="003318C4">
        <w:rPr>
          <w:rFonts w:ascii="Tahoma" w:hAnsi="Tahoma" w:cs="Tahoma"/>
          <w:spacing w:val="-5"/>
          <w:lang w:val="es-AR"/>
        </w:rPr>
        <w:t xml:space="preserve"> </w:t>
      </w:r>
      <w:r w:rsidRPr="003318C4">
        <w:rPr>
          <w:rFonts w:ascii="Tahoma" w:hAnsi="Tahoma" w:cs="Tahoma"/>
          <w:lang w:val="es-AR"/>
        </w:rPr>
        <w:t>y cumplim</w:t>
      </w:r>
      <w:r w:rsidRPr="003318C4">
        <w:rPr>
          <w:rFonts w:ascii="Tahoma" w:hAnsi="Tahoma" w:cs="Tahoma"/>
          <w:spacing w:val="1"/>
          <w:lang w:val="es-AR"/>
        </w:rPr>
        <w:t>e</w:t>
      </w:r>
      <w:r w:rsidRPr="003318C4">
        <w:rPr>
          <w:rFonts w:ascii="Tahoma" w:hAnsi="Tahoma" w:cs="Tahoma"/>
          <w:lang w:val="es-AR"/>
        </w:rPr>
        <w:t>n</w:t>
      </w:r>
      <w:r w:rsidRPr="003318C4">
        <w:rPr>
          <w:rFonts w:ascii="Tahoma" w:hAnsi="Tahoma" w:cs="Tahoma"/>
          <w:spacing w:val="1"/>
          <w:lang w:val="es-AR"/>
        </w:rPr>
        <w:t>t</w:t>
      </w:r>
      <w:r w:rsidRPr="003318C4">
        <w:rPr>
          <w:rFonts w:ascii="Tahoma" w:hAnsi="Tahoma" w:cs="Tahoma"/>
          <w:lang w:val="es-AR"/>
        </w:rPr>
        <w:t>ar</w:t>
      </w:r>
      <w:r w:rsidRPr="003318C4">
        <w:rPr>
          <w:rFonts w:ascii="Tahoma" w:hAnsi="Tahoma" w:cs="Tahoma"/>
          <w:spacing w:val="-7"/>
          <w:lang w:val="es-AR"/>
        </w:rPr>
        <w:t xml:space="preserve"> </w:t>
      </w:r>
      <w:r w:rsidRPr="003318C4">
        <w:rPr>
          <w:rFonts w:ascii="Tahoma" w:hAnsi="Tahoma" w:cs="Tahoma"/>
          <w:lang w:val="es-AR"/>
        </w:rPr>
        <w:t>los</w:t>
      </w:r>
      <w:r w:rsidRPr="003318C4">
        <w:rPr>
          <w:rFonts w:ascii="Tahoma" w:hAnsi="Tahoma" w:cs="Tahoma"/>
          <w:spacing w:val="-2"/>
          <w:lang w:val="es-AR"/>
        </w:rPr>
        <w:t xml:space="preserve"> </w:t>
      </w:r>
      <w:r w:rsidRPr="003318C4">
        <w:rPr>
          <w:rFonts w:ascii="Tahoma" w:hAnsi="Tahoma" w:cs="Tahoma"/>
          <w:spacing w:val="1"/>
          <w:lang w:val="es-AR"/>
        </w:rPr>
        <w:t>r</w:t>
      </w:r>
      <w:r w:rsidRPr="003318C4">
        <w:rPr>
          <w:rFonts w:ascii="Tahoma" w:hAnsi="Tahoma" w:cs="Tahoma"/>
          <w:lang w:val="es-AR"/>
        </w:rPr>
        <w:t>egl</w:t>
      </w:r>
      <w:r w:rsidRPr="003318C4">
        <w:rPr>
          <w:rFonts w:ascii="Tahoma" w:hAnsi="Tahoma" w:cs="Tahoma"/>
          <w:spacing w:val="1"/>
          <w:lang w:val="es-AR"/>
        </w:rPr>
        <w:t>a</w:t>
      </w:r>
      <w:r w:rsidRPr="003318C4">
        <w:rPr>
          <w:rFonts w:ascii="Tahoma" w:hAnsi="Tahoma" w:cs="Tahoma"/>
          <w:lang w:val="es-AR"/>
        </w:rPr>
        <w:t>men</w:t>
      </w:r>
      <w:r w:rsidRPr="003318C4">
        <w:rPr>
          <w:rFonts w:ascii="Tahoma" w:hAnsi="Tahoma" w:cs="Tahoma"/>
          <w:spacing w:val="1"/>
          <w:lang w:val="es-AR"/>
        </w:rPr>
        <w:t>t</w:t>
      </w:r>
      <w:r w:rsidRPr="003318C4">
        <w:rPr>
          <w:rFonts w:ascii="Tahoma" w:hAnsi="Tahoma" w:cs="Tahoma"/>
          <w:lang w:val="es-AR"/>
        </w:rPr>
        <w:t>os</w:t>
      </w:r>
      <w:r w:rsidRPr="003318C4">
        <w:rPr>
          <w:rFonts w:ascii="Tahoma" w:hAnsi="Tahoma" w:cs="Tahoma"/>
          <w:spacing w:val="-5"/>
          <w:lang w:val="es-AR"/>
        </w:rPr>
        <w:t xml:space="preserve"> </w:t>
      </w:r>
      <w:r w:rsidRPr="003318C4">
        <w:rPr>
          <w:rFonts w:ascii="Tahoma" w:hAnsi="Tahoma" w:cs="Tahoma"/>
          <w:lang w:val="es-AR"/>
        </w:rPr>
        <w:t>vi</w:t>
      </w:r>
      <w:r w:rsidRPr="003318C4">
        <w:rPr>
          <w:rFonts w:ascii="Tahoma" w:hAnsi="Tahoma" w:cs="Tahoma"/>
          <w:spacing w:val="1"/>
          <w:lang w:val="es-AR"/>
        </w:rPr>
        <w:t>ge</w:t>
      </w:r>
      <w:r w:rsidRPr="003318C4">
        <w:rPr>
          <w:rFonts w:ascii="Tahoma" w:hAnsi="Tahoma" w:cs="Tahoma"/>
          <w:lang w:val="es-AR"/>
        </w:rPr>
        <w:t>ntes.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334"/>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AF0C5B">
        <w:rPr>
          <w:rFonts w:ascii="Tahoma" w:hAnsi="Tahoma" w:cs="Tahoma"/>
          <w:b/>
          <w:bCs/>
          <w:lang w:val="es-AR"/>
        </w:rPr>
        <w:t>.18</w:t>
      </w:r>
    </w:p>
    <w:p w:rsidR="001A5F7E" w:rsidRPr="009737BD" w:rsidRDefault="001A5F7E">
      <w:pPr>
        <w:widowControl w:val="0"/>
        <w:autoSpaceDE w:val="0"/>
        <w:autoSpaceDN w:val="0"/>
        <w:adjustRightInd w:val="0"/>
        <w:spacing w:before="1" w:after="0" w:line="240" w:lineRule="auto"/>
        <w:ind w:left="102" w:right="4523"/>
        <w:jc w:val="both"/>
        <w:rPr>
          <w:rFonts w:ascii="Tahoma" w:hAnsi="Tahoma" w:cs="Tahoma"/>
          <w:lang w:val="es-AR"/>
        </w:rPr>
      </w:pPr>
      <w:r w:rsidRPr="009737BD">
        <w:rPr>
          <w:rFonts w:ascii="Tahoma" w:hAnsi="Tahoma" w:cs="Tahoma"/>
          <w:b/>
          <w:bCs/>
          <w:lang w:val="es-AR"/>
        </w:rPr>
        <w:t>Servicios</w:t>
      </w:r>
      <w:r w:rsidRPr="009737BD">
        <w:rPr>
          <w:rFonts w:ascii="Tahoma" w:hAnsi="Tahoma" w:cs="Tahoma"/>
          <w:b/>
          <w:bCs/>
          <w:spacing w:val="-15"/>
          <w:lang w:val="es-AR"/>
        </w:rPr>
        <w:t xml:space="preserve"> </w:t>
      </w:r>
      <w:r w:rsidRPr="009737BD">
        <w:rPr>
          <w:rFonts w:ascii="Tahoma" w:hAnsi="Tahoma" w:cs="Tahoma"/>
          <w:b/>
          <w:bCs/>
          <w:spacing w:val="1"/>
          <w:lang w:val="es-AR"/>
        </w:rPr>
        <w:t>d</w:t>
      </w:r>
      <w:r w:rsidRPr="009737BD">
        <w:rPr>
          <w:rFonts w:ascii="Tahoma" w:hAnsi="Tahoma" w:cs="Tahoma"/>
          <w:b/>
          <w:bCs/>
          <w:lang w:val="es-AR"/>
        </w:rPr>
        <w:t>e Almacenaje</w:t>
      </w:r>
      <w:r w:rsidRPr="009737BD">
        <w:rPr>
          <w:rFonts w:ascii="Tahoma" w:hAnsi="Tahoma" w:cs="Tahoma"/>
          <w:b/>
          <w:bCs/>
          <w:spacing w:val="-11"/>
          <w:lang w:val="es-AR"/>
        </w:rPr>
        <w:t xml:space="preserve"> </w:t>
      </w:r>
      <w:r w:rsidRPr="009737BD">
        <w:rPr>
          <w:rFonts w:ascii="Tahoma" w:hAnsi="Tahoma" w:cs="Tahoma"/>
          <w:b/>
          <w:bCs/>
          <w:lang w:val="es-AR"/>
        </w:rPr>
        <w:t>Comercial</w:t>
      </w:r>
      <w:r w:rsidRPr="009737BD">
        <w:rPr>
          <w:rFonts w:ascii="Tahoma" w:hAnsi="Tahoma" w:cs="Tahoma"/>
          <w:b/>
          <w:bCs/>
          <w:spacing w:val="-9"/>
          <w:lang w:val="es-AR"/>
        </w:rPr>
        <w:t xml:space="preserve"> </w:t>
      </w:r>
      <w:r w:rsidRPr="009737BD">
        <w:rPr>
          <w:rFonts w:ascii="Tahoma" w:hAnsi="Tahoma" w:cs="Tahoma"/>
          <w:b/>
          <w:bCs/>
          <w:lang w:val="es-AR"/>
        </w:rPr>
        <w:t>(SAC</w:t>
      </w:r>
      <w:r w:rsidRPr="009737BD">
        <w:rPr>
          <w:rFonts w:ascii="Tahoma" w:hAnsi="Tahoma" w:cs="Tahoma"/>
          <w:b/>
          <w:bCs/>
          <w:spacing w:val="1"/>
          <w:lang w:val="es-AR"/>
        </w:rPr>
        <w:t>)</w:t>
      </w:r>
      <w:r w:rsidRPr="009737BD">
        <w:rPr>
          <w:rFonts w:ascii="Tahoma" w:hAnsi="Tahoma" w:cs="Tahoma"/>
          <w:b/>
          <w:bCs/>
          <w:lang w:val="es-AR"/>
        </w:rPr>
        <w:t>:</w:t>
      </w:r>
    </w:p>
    <w:p w:rsidR="001A5F7E" w:rsidRPr="00E557A0" w:rsidRDefault="001A5F7E" w:rsidP="00E557A0">
      <w:pPr>
        <w:widowControl w:val="0"/>
        <w:autoSpaceDE w:val="0"/>
        <w:autoSpaceDN w:val="0"/>
        <w:adjustRightInd w:val="0"/>
        <w:spacing w:after="0" w:line="265" w:lineRule="exact"/>
        <w:ind w:left="102" w:right="7740"/>
        <w:jc w:val="both"/>
        <w:rPr>
          <w:rFonts w:ascii="Tahoma" w:hAnsi="Tahoma" w:cs="Tahoma"/>
          <w:b/>
          <w:lang w:val="es-AR"/>
        </w:rPr>
      </w:pPr>
      <w:r w:rsidRPr="00E557A0">
        <w:rPr>
          <w:rFonts w:ascii="Tahoma" w:hAnsi="Tahoma" w:cs="Tahoma"/>
          <w:b/>
          <w:position w:val="-1"/>
          <w:lang w:val="es-AR"/>
        </w:rPr>
        <w:t>VI</w:t>
      </w:r>
      <w:r w:rsidRPr="00E557A0">
        <w:rPr>
          <w:rFonts w:ascii="Tahoma" w:hAnsi="Tahoma" w:cs="Tahoma"/>
          <w:b/>
          <w:spacing w:val="1"/>
          <w:position w:val="-1"/>
          <w:lang w:val="es-AR"/>
        </w:rPr>
        <w:t>I</w:t>
      </w:r>
      <w:r w:rsidR="00AF0C5B" w:rsidRPr="00E557A0">
        <w:rPr>
          <w:rFonts w:ascii="Tahoma" w:hAnsi="Tahoma" w:cs="Tahoma"/>
          <w:b/>
          <w:position w:val="-1"/>
          <w:lang w:val="es-AR"/>
        </w:rPr>
        <w:t>I.18</w:t>
      </w:r>
      <w:r w:rsidRPr="00E557A0">
        <w:rPr>
          <w:rFonts w:ascii="Tahoma" w:hAnsi="Tahoma" w:cs="Tahoma"/>
          <w:b/>
          <w:position w:val="-1"/>
          <w:lang w:val="es-AR"/>
        </w:rPr>
        <w:t>.1.</w:t>
      </w:r>
    </w:p>
    <w:p w:rsidR="001A5F7E" w:rsidRPr="009737BD" w:rsidRDefault="001A5F7E">
      <w:pPr>
        <w:widowControl w:val="0"/>
        <w:autoSpaceDE w:val="0"/>
        <w:autoSpaceDN w:val="0"/>
        <w:adjustRightInd w:val="0"/>
        <w:spacing w:before="7" w:after="0" w:line="266" w:lineRule="exact"/>
        <w:ind w:left="102" w:right="69"/>
        <w:rPr>
          <w:rFonts w:ascii="Tahoma" w:hAnsi="Tahoma" w:cs="Tahoma"/>
          <w:lang w:val="es-AR"/>
        </w:rPr>
      </w:pPr>
      <w:r w:rsidRPr="009737BD">
        <w:rPr>
          <w:rFonts w:ascii="Tahoma" w:hAnsi="Tahoma" w:cs="Tahoma"/>
          <w:lang w:val="es-AR"/>
        </w:rPr>
        <w:t>SAC</w:t>
      </w:r>
      <w:r w:rsidRPr="009737BD">
        <w:rPr>
          <w:rFonts w:ascii="Tahoma" w:hAnsi="Tahoma" w:cs="Tahoma"/>
          <w:spacing w:val="8"/>
          <w:lang w:val="es-AR"/>
        </w:rPr>
        <w:t xml:space="preserve"> </w:t>
      </w:r>
      <w:r w:rsidRPr="009737BD">
        <w:rPr>
          <w:rFonts w:ascii="Tahoma" w:hAnsi="Tahoma" w:cs="Tahoma"/>
          <w:lang w:val="es-AR"/>
        </w:rPr>
        <w:t xml:space="preserve">1 </w:t>
      </w:r>
      <w:r w:rsidRPr="009737BD">
        <w:rPr>
          <w:rFonts w:ascii="Tahoma" w:hAnsi="Tahoma" w:cs="Tahoma"/>
          <w:spacing w:val="30"/>
          <w:lang w:val="es-AR"/>
        </w:rPr>
        <w:t xml:space="preserve"> </w:t>
      </w:r>
      <w:r w:rsidRPr="009737BD">
        <w:rPr>
          <w:rFonts w:ascii="Tahoma" w:hAnsi="Tahoma" w:cs="Tahoma"/>
          <w:lang w:val="es-AR"/>
        </w:rPr>
        <w:t>Se</w:t>
      </w:r>
      <w:r w:rsidRPr="009737BD">
        <w:rPr>
          <w:rFonts w:ascii="Tahoma" w:hAnsi="Tahoma" w:cs="Tahoma"/>
          <w:spacing w:val="16"/>
          <w:lang w:val="es-AR"/>
        </w:rPr>
        <w:t xml:space="preserve"> </w:t>
      </w:r>
      <w:r w:rsidRPr="009737BD">
        <w:rPr>
          <w:rFonts w:ascii="Tahoma" w:hAnsi="Tahoma" w:cs="Tahoma"/>
          <w:lang w:val="es-AR"/>
        </w:rPr>
        <w:t>entien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4"/>
          <w:lang w:val="es-AR"/>
        </w:rPr>
        <w:t xml:space="preserve"> </w:t>
      </w:r>
      <w:r w:rsidRPr="009737BD">
        <w:rPr>
          <w:rFonts w:ascii="Tahoma" w:hAnsi="Tahoma" w:cs="Tahoma"/>
          <w:lang w:val="es-AR"/>
        </w:rPr>
        <w:t>por</w:t>
      </w:r>
      <w:r w:rsidRPr="009737BD">
        <w:rPr>
          <w:rFonts w:ascii="Tahoma" w:hAnsi="Tahoma" w:cs="Tahoma"/>
          <w:spacing w:val="17"/>
          <w:lang w:val="es-AR"/>
        </w:rPr>
        <w:t xml:space="preserve"> </w:t>
      </w:r>
      <w:r w:rsidRPr="009737BD">
        <w:rPr>
          <w:rFonts w:ascii="Tahoma" w:hAnsi="Tahoma" w:cs="Tahoma"/>
          <w:lang w:val="es-AR"/>
        </w:rPr>
        <w:t>tal</w:t>
      </w:r>
      <w:r w:rsidRPr="009737BD">
        <w:rPr>
          <w:rFonts w:ascii="Tahoma" w:hAnsi="Tahoma" w:cs="Tahoma"/>
          <w:spacing w:val="18"/>
          <w:lang w:val="es-AR"/>
        </w:rPr>
        <w:t xml:space="preserve"> </w:t>
      </w:r>
      <w:r w:rsidRPr="009737BD">
        <w:rPr>
          <w:rFonts w:ascii="Tahoma" w:hAnsi="Tahoma" w:cs="Tahoma"/>
          <w:lang w:val="es-AR"/>
        </w:rPr>
        <w:t>a</w:t>
      </w:r>
      <w:r w:rsidRPr="009737BD">
        <w:rPr>
          <w:rFonts w:ascii="Tahoma" w:hAnsi="Tahoma" w:cs="Tahoma"/>
          <w:spacing w:val="19"/>
          <w:lang w:val="es-AR"/>
        </w:rPr>
        <w:t xml:space="preserve"> </w:t>
      </w:r>
      <w:r w:rsidRPr="009737BD">
        <w:rPr>
          <w:rFonts w:ascii="Tahoma" w:hAnsi="Tahoma" w:cs="Tahoma"/>
          <w:lang w:val="es-AR"/>
        </w:rPr>
        <w:t>la</w:t>
      </w:r>
      <w:r w:rsidRPr="009737BD">
        <w:rPr>
          <w:rFonts w:ascii="Tahoma" w:hAnsi="Tahoma" w:cs="Tahoma"/>
          <w:spacing w:val="18"/>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vidad</w:t>
      </w:r>
      <w:r w:rsidRPr="009737BD">
        <w:rPr>
          <w:rFonts w:ascii="Tahoma" w:hAnsi="Tahoma" w:cs="Tahoma"/>
          <w:spacing w:val="18"/>
          <w:lang w:val="es-AR"/>
        </w:rPr>
        <w:t xml:space="preserve"> </w:t>
      </w:r>
      <w:r w:rsidRPr="009737BD">
        <w:rPr>
          <w:rFonts w:ascii="Tahoma" w:hAnsi="Tahoma" w:cs="Tahoma"/>
          <w:lang w:val="es-AR"/>
        </w:rPr>
        <w:t>dedicada</w:t>
      </w:r>
      <w:r w:rsidRPr="009737BD">
        <w:rPr>
          <w:rFonts w:ascii="Tahoma" w:hAnsi="Tahoma" w:cs="Tahoma"/>
          <w:spacing w:val="10"/>
          <w:lang w:val="es-AR"/>
        </w:rPr>
        <w:t xml:space="preserve"> </w:t>
      </w:r>
      <w:r w:rsidRPr="009737BD">
        <w:rPr>
          <w:rFonts w:ascii="Tahoma" w:hAnsi="Tahoma" w:cs="Tahoma"/>
          <w:lang w:val="es-AR"/>
        </w:rPr>
        <w:t>a</w:t>
      </w:r>
      <w:r w:rsidRPr="009737BD">
        <w:rPr>
          <w:rFonts w:ascii="Tahoma" w:hAnsi="Tahoma" w:cs="Tahoma"/>
          <w:spacing w:val="19"/>
          <w:lang w:val="es-AR"/>
        </w:rPr>
        <w:t xml:space="preserve"> </w:t>
      </w:r>
      <w:r w:rsidRPr="009737BD">
        <w:rPr>
          <w:rFonts w:ascii="Tahoma" w:hAnsi="Tahoma" w:cs="Tahoma"/>
          <w:lang w:val="es-AR"/>
        </w:rPr>
        <w:t>la</w:t>
      </w:r>
      <w:r w:rsidRPr="009737BD">
        <w:rPr>
          <w:rFonts w:ascii="Tahoma" w:hAnsi="Tahoma" w:cs="Tahoma"/>
          <w:spacing w:val="19"/>
          <w:lang w:val="es-AR"/>
        </w:rPr>
        <w:t xml:space="preserve"> </w:t>
      </w:r>
      <w:r w:rsidRPr="009737BD">
        <w:rPr>
          <w:rFonts w:ascii="Tahoma" w:hAnsi="Tahoma" w:cs="Tahoma"/>
          <w:lang w:val="es-AR"/>
        </w:rPr>
        <w:t>g</w:t>
      </w:r>
      <w:r w:rsidRPr="009737BD">
        <w:rPr>
          <w:rFonts w:ascii="Tahoma" w:hAnsi="Tahoma" w:cs="Tahoma"/>
          <w:spacing w:val="1"/>
          <w:lang w:val="es-AR"/>
        </w:rPr>
        <w:t>u</w:t>
      </w:r>
      <w:r w:rsidRPr="009737BD">
        <w:rPr>
          <w:rFonts w:ascii="Tahoma" w:hAnsi="Tahoma" w:cs="Tahoma"/>
          <w:lang w:val="es-AR"/>
        </w:rPr>
        <w:t>arda,</w:t>
      </w:r>
      <w:r w:rsidRPr="009737BD">
        <w:rPr>
          <w:rFonts w:ascii="Tahoma" w:hAnsi="Tahoma" w:cs="Tahoma"/>
          <w:spacing w:val="17"/>
          <w:lang w:val="es-AR"/>
        </w:rPr>
        <w:t xml:space="preserve"> </w:t>
      </w:r>
      <w:r w:rsidRPr="009737BD">
        <w:rPr>
          <w:rFonts w:ascii="Tahoma" w:hAnsi="Tahoma" w:cs="Tahoma"/>
          <w:lang w:val="es-AR"/>
        </w:rPr>
        <w:t>conse</w:t>
      </w:r>
      <w:r w:rsidRPr="009737BD">
        <w:rPr>
          <w:rFonts w:ascii="Tahoma" w:hAnsi="Tahoma" w:cs="Tahoma"/>
          <w:spacing w:val="1"/>
          <w:lang w:val="es-AR"/>
        </w:rPr>
        <w:t>r</w:t>
      </w:r>
      <w:r w:rsidRPr="009737BD">
        <w:rPr>
          <w:rFonts w:ascii="Tahoma" w:hAnsi="Tahoma" w:cs="Tahoma"/>
          <w:lang w:val="es-AR"/>
        </w:rPr>
        <w:t>vac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4"/>
          <w:lang w:val="es-AR"/>
        </w:rPr>
        <w:t xml:space="preserve"> </w:t>
      </w:r>
      <w:r w:rsidRPr="009737BD">
        <w:rPr>
          <w:rFonts w:ascii="Tahoma" w:hAnsi="Tahoma" w:cs="Tahoma"/>
          <w:lang w:val="es-AR"/>
        </w:rPr>
        <w:t>y</w:t>
      </w:r>
      <w:r w:rsidRPr="009737BD">
        <w:rPr>
          <w:rFonts w:ascii="Tahoma" w:hAnsi="Tahoma" w:cs="Tahoma"/>
          <w:spacing w:val="17"/>
          <w:lang w:val="es-AR"/>
        </w:rPr>
        <w:t xml:space="preserve"> </w:t>
      </w:r>
      <w:r w:rsidRPr="009737BD">
        <w:rPr>
          <w:rFonts w:ascii="Tahoma" w:hAnsi="Tahoma" w:cs="Tahoma"/>
          <w:spacing w:val="1"/>
          <w:lang w:val="es-AR"/>
        </w:rPr>
        <w:t>de</w:t>
      </w:r>
      <w:r w:rsidRPr="009737BD">
        <w:rPr>
          <w:rFonts w:ascii="Tahoma" w:hAnsi="Tahoma" w:cs="Tahoma"/>
          <w:lang w:val="es-AR"/>
        </w:rPr>
        <w:t>pósito</w:t>
      </w:r>
      <w:r w:rsidRPr="009737BD">
        <w:rPr>
          <w:rFonts w:ascii="Tahoma" w:hAnsi="Tahoma" w:cs="Tahoma"/>
          <w:spacing w:val="17"/>
          <w:lang w:val="es-AR"/>
        </w:rPr>
        <w:t xml:space="preserve"> </w:t>
      </w:r>
      <w:r w:rsidRPr="009737BD">
        <w:rPr>
          <w:rFonts w:ascii="Tahoma" w:hAnsi="Tahoma" w:cs="Tahoma"/>
          <w:spacing w:val="1"/>
          <w:w w:val="99"/>
          <w:lang w:val="es-AR"/>
        </w:rPr>
        <w:t>d</w:t>
      </w:r>
      <w:r w:rsidRPr="009737BD">
        <w:rPr>
          <w:rFonts w:ascii="Tahoma" w:hAnsi="Tahoma" w:cs="Tahoma"/>
          <w:w w:val="99"/>
          <w:lang w:val="es-AR"/>
        </w:rPr>
        <w:t xml:space="preserve">e </w:t>
      </w:r>
      <w:r w:rsidRPr="009737BD">
        <w:rPr>
          <w:rFonts w:ascii="Tahoma" w:hAnsi="Tahoma" w:cs="Tahoma"/>
          <w:lang w:val="es-AR"/>
        </w:rPr>
        <w:t>cualqu</w:t>
      </w:r>
      <w:r w:rsidRPr="009737BD">
        <w:rPr>
          <w:rFonts w:ascii="Tahoma" w:hAnsi="Tahoma" w:cs="Tahoma"/>
          <w:spacing w:val="1"/>
          <w:lang w:val="es-AR"/>
        </w:rPr>
        <w:t>i</w:t>
      </w:r>
      <w:r w:rsidRPr="009737BD">
        <w:rPr>
          <w:rFonts w:ascii="Tahoma" w:hAnsi="Tahoma" w:cs="Tahoma"/>
          <w:w w:val="99"/>
          <w:lang w:val="es-AR"/>
        </w:rPr>
        <w:t>er</w:t>
      </w:r>
      <w:r w:rsidRPr="009737BD">
        <w:rPr>
          <w:rFonts w:ascii="Tahoma" w:hAnsi="Tahoma" w:cs="Tahoma"/>
          <w:lang w:val="es-AR"/>
        </w:rPr>
        <w:t xml:space="preserve"> </w:t>
      </w:r>
      <w:r w:rsidRPr="009737BD">
        <w:rPr>
          <w:rFonts w:ascii="Tahoma" w:hAnsi="Tahoma" w:cs="Tahoma"/>
          <w:spacing w:val="-27"/>
          <w:lang w:val="es-AR"/>
        </w:rPr>
        <w:t xml:space="preserve"> </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po</w:t>
      </w:r>
      <w:r w:rsidRPr="009737BD">
        <w:rPr>
          <w:rFonts w:ascii="Tahoma" w:hAnsi="Tahoma" w:cs="Tahoma"/>
          <w:spacing w:val="35"/>
          <w:lang w:val="es-AR"/>
        </w:rPr>
        <w:t xml:space="preserve"> </w:t>
      </w:r>
      <w:r w:rsidRPr="009737BD">
        <w:rPr>
          <w:rFonts w:ascii="Tahoma" w:hAnsi="Tahoma" w:cs="Tahoma"/>
          <w:lang w:val="es-AR"/>
        </w:rPr>
        <w:t>de</w:t>
      </w:r>
      <w:r w:rsidRPr="009737BD">
        <w:rPr>
          <w:rFonts w:ascii="Tahoma" w:hAnsi="Tahoma" w:cs="Tahoma"/>
          <w:spacing w:val="32"/>
          <w:lang w:val="es-AR"/>
        </w:rPr>
        <w:t xml:space="preserve"> </w:t>
      </w:r>
      <w:r w:rsidRPr="009737BD">
        <w:rPr>
          <w:rFonts w:ascii="Tahoma" w:hAnsi="Tahoma" w:cs="Tahoma"/>
          <w:lang w:val="es-AR"/>
        </w:rPr>
        <w:t>útile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31"/>
          <w:lang w:val="es-AR"/>
        </w:rPr>
        <w:t xml:space="preserve"> </w:t>
      </w:r>
      <w:r w:rsidRPr="009737BD">
        <w:rPr>
          <w:rFonts w:ascii="Tahoma" w:hAnsi="Tahoma" w:cs="Tahoma"/>
          <w:spacing w:val="1"/>
          <w:lang w:val="es-AR"/>
        </w:rPr>
        <w:t>h</w:t>
      </w:r>
      <w:r w:rsidRPr="009737BD">
        <w:rPr>
          <w:rFonts w:ascii="Tahoma" w:hAnsi="Tahoma" w:cs="Tahoma"/>
          <w:lang w:val="es-AR"/>
        </w:rPr>
        <w:t>erramie</w:t>
      </w:r>
      <w:r w:rsidRPr="009737BD">
        <w:rPr>
          <w:rFonts w:ascii="Tahoma" w:hAnsi="Tahoma" w:cs="Tahoma"/>
          <w:spacing w:val="1"/>
          <w:lang w:val="es-AR"/>
        </w:rPr>
        <w:t>n</w:t>
      </w:r>
      <w:r w:rsidRPr="009737BD">
        <w:rPr>
          <w:rFonts w:ascii="Tahoma" w:hAnsi="Tahoma" w:cs="Tahoma"/>
          <w:lang w:val="es-AR"/>
        </w:rPr>
        <w:t>tas,</w:t>
      </w:r>
      <w:r w:rsidRPr="009737BD">
        <w:rPr>
          <w:rFonts w:ascii="Tahoma" w:hAnsi="Tahoma" w:cs="Tahoma"/>
          <w:spacing w:val="33"/>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qui</w:t>
      </w:r>
      <w:r w:rsidRPr="009737BD">
        <w:rPr>
          <w:rFonts w:ascii="Tahoma" w:hAnsi="Tahoma" w:cs="Tahoma"/>
          <w:spacing w:val="-1"/>
          <w:lang w:val="es-AR"/>
        </w:rPr>
        <w:t>n</w:t>
      </w:r>
      <w:r w:rsidRPr="009737BD">
        <w:rPr>
          <w:rFonts w:ascii="Tahoma" w:hAnsi="Tahoma" w:cs="Tahoma"/>
          <w:lang w:val="es-AR"/>
        </w:rPr>
        <w:t>arias,</w:t>
      </w:r>
      <w:r w:rsidRPr="009737BD">
        <w:rPr>
          <w:rFonts w:ascii="Tahoma" w:hAnsi="Tahoma" w:cs="Tahoma"/>
          <w:spacing w:val="28"/>
          <w:lang w:val="es-AR"/>
        </w:rPr>
        <w:t xml:space="preserve"> </w:t>
      </w:r>
      <w:r w:rsidRPr="009737BD">
        <w:rPr>
          <w:rFonts w:ascii="Tahoma" w:hAnsi="Tahoma" w:cs="Tahoma"/>
          <w:lang w:val="es-AR"/>
        </w:rPr>
        <w:t>muebles,</w:t>
      </w:r>
      <w:r w:rsidRPr="009737BD">
        <w:rPr>
          <w:rFonts w:ascii="Tahoma" w:hAnsi="Tahoma" w:cs="Tahoma"/>
          <w:spacing w:val="26"/>
          <w:lang w:val="es-AR"/>
        </w:rPr>
        <w:t xml:space="preserve"> </w:t>
      </w:r>
      <w:r w:rsidRPr="009737BD">
        <w:rPr>
          <w:rFonts w:ascii="Tahoma" w:hAnsi="Tahoma" w:cs="Tahoma"/>
          <w:spacing w:val="2"/>
          <w:lang w:val="es-AR"/>
        </w:rPr>
        <w:t>m</w:t>
      </w:r>
      <w:r w:rsidRPr="009737BD">
        <w:rPr>
          <w:rFonts w:ascii="Tahoma" w:hAnsi="Tahoma" w:cs="Tahoma"/>
          <w:lang w:val="es-AR"/>
        </w:rPr>
        <w:t>ercaderías,</w:t>
      </w:r>
      <w:r w:rsidRPr="009737BD">
        <w:rPr>
          <w:rFonts w:ascii="Tahoma" w:hAnsi="Tahoma" w:cs="Tahoma"/>
          <w:spacing w:val="34"/>
          <w:lang w:val="es-AR"/>
        </w:rPr>
        <w:t xml:space="preserve"> </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c</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34"/>
          <w:lang w:val="es-AR"/>
        </w:rPr>
        <w:t xml:space="preserve"> </w:t>
      </w:r>
      <w:r w:rsidRPr="009737BD">
        <w:rPr>
          <w:rFonts w:ascii="Tahoma" w:hAnsi="Tahoma" w:cs="Tahoma"/>
          <w:lang w:val="es-AR"/>
        </w:rPr>
        <w:t>así</w:t>
      </w:r>
      <w:r w:rsidRPr="009737BD">
        <w:rPr>
          <w:rFonts w:ascii="Tahoma" w:hAnsi="Tahoma" w:cs="Tahoma"/>
          <w:spacing w:val="32"/>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p>
    <w:p w:rsidR="001A5F7E" w:rsidRPr="009737BD" w:rsidRDefault="001A5F7E">
      <w:pPr>
        <w:widowControl w:val="0"/>
        <w:autoSpaceDE w:val="0"/>
        <w:autoSpaceDN w:val="0"/>
        <w:adjustRightInd w:val="0"/>
        <w:spacing w:after="0" w:line="266" w:lineRule="exact"/>
        <w:ind w:left="102" w:right="71"/>
        <w:jc w:val="both"/>
        <w:rPr>
          <w:rFonts w:ascii="Tahoma" w:hAnsi="Tahoma" w:cs="Tahoma"/>
          <w:lang w:val="es-AR"/>
        </w:rPr>
      </w:pPr>
      <w:r w:rsidRPr="009737BD">
        <w:rPr>
          <w:rFonts w:ascii="Tahoma" w:hAnsi="Tahoma" w:cs="Tahoma"/>
          <w:lang w:val="es-AR"/>
        </w:rPr>
        <w:t>también</w:t>
      </w:r>
      <w:r w:rsidRPr="009737BD">
        <w:rPr>
          <w:rFonts w:ascii="Tahoma" w:hAnsi="Tahoma" w:cs="Tahoma"/>
          <w:spacing w:val="-2"/>
          <w:lang w:val="es-AR"/>
        </w:rPr>
        <w:t xml:space="preserve"> </w:t>
      </w:r>
      <w:r w:rsidRPr="009737BD">
        <w:rPr>
          <w:rFonts w:ascii="Tahoma" w:hAnsi="Tahoma" w:cs="Tahoma"/>
          <w:lang w:val="es-AR"/>
        </w:rPr>
        <w:t>al</w:t>
      </w:r>
      <w:r w:rsidRPr="009737BD">
        <w:rPr>
          <w:rFonts w:ascii="Tahoma" w:hAnsi="Tahoma" w:cs="Tahoma"/>
          <w:spacing w:val="11"/>
          <w:lang w:val="es-AR"/>
        </w:rPr>
        <w:t xml:space="preserve"> </w:t>
      </w:r>
      <w:r w:rsidRPr="009737BD">
        <w:rPr>
          <w:rFonts w:ascii="Tahoma" w:hAnsi="Tahoma" w:cs="Tahoma"/>
          <w:lang w:val="es-AR"/>
        </w:rPr>
        <w:t>comercio</w:t>
      </w:r>
      <w:r w:rsidRPr="009737BD">
        <w:rPr>
          <w:rFonts w:ascii="Tahoma" w:hAnsi="Tahoma" w:cs="Tahoma"/>
          <w:spacing w:val="3"/>
          <w:lang w:val="es-AR"/>
        </w:rPr>
        <w:t xml:space="preserve"> </w:t>
      </w:r>
      <w:r w:rsidRPr="009737BD">
        <w:rPr>
          <w:rFonts w:ascii="Tahoma" w:hAnsi="Tahoma" w:cs="Tahoma"/>
          <w:lang w:val="es-AR"/>
        </w:rPr>
        <w:t>al</w:t>
      </w:r>
      <w:r w:rsidRPr="009737BD">
        <w:rPr>
          <w:rFonts w:ascii="Tahoma" w:hAnsi="Tahoma" w:cs="Tahoma"/>
          <w:spacing w:val="11"/>
          <w:lang w:val="es-AR"/>
        </w:rPr>
        <w:t xml:space="preserve"> </w:t>
      </w:r>
      <w:r w:rsidRPr="009737BD">
        <w:rPr>
          <w:rFonts w:ascii="Tahoma" w:hAnsi="Tahoma" w:cs="Tahoma"/>
          <w:lang w:val="es-AR"/>
        </w:rPr>
        <w:t>por</w:t>
      </w:r>
      <w:r w:rsidRPr="009737BD">
        <w:rPr>
          <w:rFonts w:ascii="Tahoma" w:hAnsi="Tahoma" w:cs="Tahoma"/>
          <w:spacing w:val="8"/>
          <w:lang w:val="es-AR"/>
        </w:rPr>
        <w:t xml:space="preserve"> </w:t>
      </w:r>
      <w:r w:rsidRPr="009737BD">
        <w:rPr>
          <w:rFonts w:ascii="Tahoma" w:hAnsi="Tahoma" w:cs="Tahoma"/>
          <w:lang w:val="es-AR"/>
        </w:rPr>
        <w:t>may</w:t>
      </w:r>
      <w:r w:rsidRPr="009737BD">
        <w:rPr>
          <w:rFonts w:ascii="Tahoma" w:hAnsi="Tahoma" w:cs="Tahoma"/>
          <w:spacing w:val="-2"/>
          <w:lang w:val="es-AR"/>
        </w:rPr>
        <w:t>o</w:t>
      </w:r>
      <w:r w:rsidRPr="009737BD">
        <w:rPr>
          <w:rFonts w:ascii="Tahoma" w:hAnsi="Tahoma" w:cs="Tahoma"/>
          <w:lang w:val="es-AR"/>
        </w:rPr>
        <w:t>r</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10"/>
          <w:lang w:val="es-AR"/>
        </w:rPr>
        <w:t xml:space="preserve"> </w:t>
      </w:r>
      <w:r w:rsidRPr="009737BD">
        <w:rPr>
          <w:rFonts w:ascii="Tahoma" w:hAnsi="Tahoma" w:cs="Tahoma"/>
          <w:lang w:val="es-AR"/>
        </w:rPr>
        <w:t>gen</w:t>
      </w:r>
      <w:r w:rsidRPr="009737BD">
        <w:rPr>
          <w:rFonts w:ascii="Tahoma" w:hAnsi="Tahoma" w:cs="Tahoma"/>
          <w:spacing w:val="1"/>
          <w:lang w:val="es-AR"/>
        </w:rPr>
        <w:t>e</w:t>
      </w:r>
      <w:r w:rsidRPr="009737BD">
        <w:rPr>
          <w:rFonts w:ascii="Tahoma" w:hAnsi="Tahoma" w:cs="Tahoma"/>
          <w:lang w:val="es-AR"/>
        </w:rPr>
        <w:t>ral,</w:t>
      </w:r>
      <w:r w:rsidRPr="009737BD">
        <w:rPr>
          <w:rFonts w:ascii="Tahoma" w:hAnsi="Tahoma" w:cs="Tahoma"/>
          <w:spacing w:val="8"/>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cluyen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el</w:t>
      </w:r>
      <w:r w:rsidRPr="009737BD">
        <w:rPr>
          <w:rFonts w:ascii="Tahoma" w:hAnsi="Tahoma" w:cs="Tahoma"/>
          <w:spacing w:val="9"/>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op</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1"/>
          <w:lang w:val="es-AR"/>
        </w:rPr>
        <w:t xml:space="preserve"> </w:t>
      </w:r>
      <w:r w:rsidRPr="009737BD">
        <w:rPr>
          <w:rFonts w:ascii="Tahoma" w:hAnsi="Tahoma" w:cs="Tahoma"/>
          <w:lang w:val="es-AR"/>
        </w:rPr>
        <w:t>agru</w:t>
      </w:r>
      <w:r w:rsidRPr="009737BD">
        <w:rPr>
          <w:rFonts w:ascii="Tahoma" w:hAnsi="Tahoma" w:cs="Tahoma"/>
          <w:spacing w:val="1"/>
          <w:lang w:val="es-AR"/>
        </w:rPr>
        <w:t>p</w:t>
      </w:r>
      <w:r w:rsidRPr="009737BD">
        <w:rPr>
          <w:rFonts w:ascii="Tahoma" w:hAnsi="Tahoma" w:cs="Tahoma"/>
          <w:lang w:val="es-AR"/>
        </w:rPr>
        <w:t>ació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7"/>
          <w:lang w:val="es-AR"/>
        </w:rPr>
        <w:t xml:space="preserve"> </w:t>
      </w:r>
      <w:r w:rsidRPr="009737BD">
        <w:rPr>
          <w:rFonts w:ascii="Tahoma" w:hAnsi="Tahoma" w:cs="Tahoma"/>
          <w:lang w:val="es-AR"/>
        </w:rPr>
        <w:t>c</w:t>
      </w:r>
      <w:r w:rsidRPr="009737BD">
        <w:rPr>
          <w:rFonts w:ascii="Tahoma" w:hAnsi="Tahoma" w:cs="Tahoma"/>
          <w:spacing w:val="1"/>
          <w:lang w:val="es-AR"/>
        </w:rPr>
        <w:t>l</w:t>
      </w:r>
      <w:r w:rsidRPr="009737BD">
        <w:rPr>
          <w:rFonts w:ascii="Tahoma" w:hAnsi="Tahoma" w:cs="Tahoma"/>
          <w:lang w:val="es-AR"/>
        </w:rPr>
        <w:t>asif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 xml:space="preserve">la </w:t>
      </w:r>
      <w:r w:rsidRPr="009737BD">
        <w:rPr>
          <w:rFonts w:ascii="Tahoma" w:hAnsi="Tahoma" w:cs="Tahoma"/>
          <w:spacing w:val="-32"/>
          <w:lang w:val="es-AR"/>
        </w:rPr>
        <w:t xml:space="preserve"> </w:t>
      </w:r>
      <w:r w:rsidRPr="009737BD">
        <w:rPr>
          <w:rFonts w:ascii="Tahoma" w:hAnsi="Tahoma" w:cs="Tahoma"/>
          <w:lang w:val="es-AR"/>
        </w:rPr>
        <w:t>me</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spacing w:val="1"/>
          <w:lang w:val="es-AR"/>
        </w:rPr>
        <w:t>a</w:t>
      </w:r>
      <w:r w:rsidRPr="009737BD">
        <w:rPr>
          <w:rFonts w:ascii="Tahoma" w:hAnsi="Tahoma" w:cs="Tahoma"/>
          <w:lang w:val="es-AR"/>
        </w:rPr>
        <w:t>dería</w:t>
      </w:r>
      <w:r w:rsidRPr="009737BD">
        <w:rPr>
          <w:rFonts w:ascii="Tahoma" w:hAnsi="Tahoma" w:cs="Tahoma"/>
          <w:spacing w:val="23"/>
          <w:lang w:val="es-AR"/>
        </w:rPr>
        <w:t xml:space="preserve"> </w:t>
      </w:r>
      <w:r w:rsidRPr="009737BD">
        <w:rPr>
          <w:rFonts w:ascii="Tahoma" w:hAnsi="Tahoma" w:cs="Tahoma"/>
          <w:lang w:val="es-AR"/>
        </w:rPr>
        <w:t>en</w:t>
      </w:r>
      <w:r w:rsidRPr="009737BD">
        <w:rPr>
          <w:rFonts w:ascii="Tahoma" w:hAnsi="Tahoma" w:cs="Tahoma"/>
          <w:spacing w:val="28"/>
          <w:lang w:val="es-AR"/>
        </w:rPr>
        <w:t xml:space="preserve"> </w:t>
      </w:r>
      <w:r w:rsidRPr="009737BD">
        <w:rPr>
          <w:rFonts w:ascii="Tahoma" w:hAnsi="Tahoma" w:cs="Tahoma"/>
          <w:lang w:val="es-AR"/>
        </w:rPr>
        <w:t>g</w:t>
      </w:r>
      <w:r w:rsidRPr="009737BD">
        <w:rPr>
          <w:rFonts w:ascii="Tahoma" w:hAnsi="Tahoma" w:cs="Tahoma"/>
          <w:spacing w:val="1"/>
          <w:lang w:val="es-AR"/>
        </w:rPr>
        <w:t>r</w:t>
      </w:r>
      <w:r w:rsidRPr="009737BD">
        <w:rPr>
          <w:rFonts w:ascii="Tahoma" w:hAnsi="Tahoma" w:cs="Tahoma"/>
          <w:lang w:val="es-AR"/>
        </w:rPr>
        <w:t>andes</w:t>
      </w:r>
      <w:r w:rsidRPr="009737BD">
        <w:rPr>
          <w:rFonts w:ascii="Tahoma" w:hAnsi="Tahoma" w:cs="Tahoma"/>
          <w:spacing w:val="30"/>
          <w:lang w:val="es-AR"/>
        </w:rPr>
        <w:t xml:space="preserve"> </w:t>
      </w:r>
      <w:r w:rsidRPr="009737BD">
        <w:rPr>
          <w:rFonts w:ascii="Tahoma" w:hAnsi="Tahoma" w:cs="Tahoma"/>
          <w:lang w:val="es-AR"/>
        </w:rPr>
        <w:t>lo</w:t>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30"/>
          <w:lang w:val="es-AR"/>
        </w:rPr>
        <w:t xml:space="preserve"> </w:t>
      </w:r>
      <w:r w:rsidRPr="009737BD">
        <w:rPr>
          <w:rFonts w:ascii="Tahoma" w:hAnsi="Tahoma" w:cs="Tahoma"/>
          <w:lang w:val="es-AR"/>
        </w:rPr>
        <w:t>y</w:t>
      </w:r>
      <w:r w:rsidRPr="009737BD">
        <w:rPr>
          <w:rFonts w:ascii="Tahoma" w:hAnsi="Tahoma" w:cs="Tahoma"/>
          <w:spacing w:val="28"/>
          <w:lang w:val="es-AR"/>
        </w:rPr>
        <w:t xml:space="preserve"> </w:t>
      </w:r>
      <w:r w:rsidRPr="009737BD">
        <w:rPr>
          <w:rFonts w:ascii="Tahoma" w:hAnsi="Tahoma" w:cs="Tahoma"/>
          <w:lang w:val="es-AR"/>
        </w:rPr>
        <w:t>la</w:t>
      </w:r>
      <w:r w:rsidRPr="009737BD">
        <w:rPr>
          <w:rFonts w:ascii="Tahoma" w:hAnsi="Tahoma" w:cs="Tahoma"/>
          <w:spacing w:val="30"/>
          <w:lang w:val="es-AR"/>
        </w:rPr>
        <w:t xml:space="preserve"> </w:t>
      </w:r>
      <w:r w:rsidRPr="009737BD">
        <w:rPr>
          <w:rFonts w:ascii="Tahoma" w:hAnsi="Tahoma" w:cs="Tahoma"/>
          <w:lang w:val="es-AR"/>
        </w:rPr>
        <w:t>división,</w:t>
      </w:r>
      <w:r w:rsidRPr="009737BD">
        <w:rPr>
          <w:rFonts w:ascii="Tahoma" w:hAnsi="Tahoma" w:cs="Tahoma"/>
          <w:spacing w:val="29"/>
          <w:lang w:val="es-AR"/>
        </w:rPr>
        <w:t xml:space="preserve"> </w:t>
      </w:r>
      <w:r w:rsidRPr="009737BD">
        <w:rPr>
          <w:rFonts w:ascii="Tahoma" w:hAnsi="Tahoma" w:cs="Tahoma"/>
          <w:spacing w:val="1"/>
          <w:lang w:val="es-AR"/>
        </w:rPr>
        <w:t>r</w:t>
      </w:r>
      <w:r w:rsidRPr="009737BD">
        <w:rPr>
          <w:rFonts w:ascii="Tahoma" w:hAnsi="Tahoma" w:cs="Tahoma"/>
          <w:lang w:val="es-AR"/>
        </w:rPr>
        <w:t>eem</w:t>
      </w:r>
      <w:r w:rsidRPr="009737BD">
        <w:rPr>
          <w:rFonts w:ascii="Tahoma" w:hAnsi="Tahoma" w:cs="Tahoma"/>
          <w:spacing w:val="1"/>
          <w:lang w:val="es-AR"/>
        </w:rPr>
        <w:t>b</w:t>
      </w:r>
      <w:r w:rsidRPr="009737BD">
        <w:rPr>
          <w:rFonts w:ascii="Tahoma" w:hAnsi="Tahoma" w:cs="Tahoma"/>
          <w:lang w:val="es-AR"/>
        </w:rPr>
        <w:t>al</w:t>
      </w:r>
      <w:r w:rsidRPr="009737BD">
        <w:rPr>
          <w:rFonts w:ascii="Tahoma" w:hAnsi="Tahoma" w:cs="Tahoma"/>
          <w:spacing w:val="1"/>
          <w:lang w:val="es-AR"/>
        </w:rPr>
        <w:t>a</w:t>
      </w:r>
      <w:r w:rsidRPr="009737BD">
        <w:rPr>
          <w:rFonts w:ascii="Tahoma" w:hAnsi="Tahoma" w:cs="Tahoma"/>
          <w:lang w:val="es-AR"/>
        </w:rPr>
        <w:t>je</w:t>
      </w:r>
      <w:r w:rsidRPr="009737BD">
        <w:rPr>
          <w:rFonts w:ascii="Tahoma" w:hAnsi="Tahoma" w:cs="Tahoma"/>
          <w:spacing w:val="27"/>
          <w:lang w:val="es-AR"/>
        </w:rPr>
        <w:t xml:space="preserve"> </w:t>
      </w:r>
      <w:r w:rsidRPr="009737BD">
        <w:rPr>
          <w:rFonts w:ascii="Tahoma" w:hAnsi="Tahoma" w:cs="Tahoma"/>
          <w:lang w:val="es-AR"/>
        </w:rPr>
        <w:t>y</w:t>
      </w:r>
      <w:r w:rsidRPr="009737BD">
        <w:rPr>
          <w:rFonts w:ascii="Tahoma" w:hAnsi="Tahoma" w:cs="Tahoma"/>
          <w:spacing w:val="28"/>
          <w:lang w:val="es-AR"/>
        </w:rPr>
        <w:t xml:space="preserve"> </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lang w:val="es-AR"/>
        </w:rPr>
        <w:t>distr</w:t>
      </w:r>
      <w:r w:rsidRPr="009737BD">
        <w:rPr>
          <w:rFonts w:ascii="Tahoma" w:hAnsi="Tahoma" w:cs="Tahoma"/>
          <w:spacing w:val="1"/>
          <w:lang w:val="es-AR"/>
        </w:rPr>
        <w:t>i</w:t>
      </w:r>
      <w:r w:rsidRPr="009737BD">
        <w:rPr>
          <w:rFonts w:ascii="Tahoma" w:hAnsi="Tahoma" w:cs="Tahoma"/>
          <w:lang w:val="es-AR"/>
        </w:rPr>
        <w:t>buc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0"/>
          <w:lang w:val="es-AR"/>
        </w:rPr>
        <w:t xml:space="preserve"> </w:t>
      </w:r>
      <w:r w:rsidRPr="009737BD">
        <w:rPr>
          <w:rFonts w:ascii="Tahoma" w:hAnsi="Tahoma" w:cs="Tahoma"/>
          <w:lang w:val="es-AR"/>
        </w:rPr>
        <w:t>en</w:t>
      </w:r>
      <w:r w:rsidRPr="009737BD">
        <w:rPr>
          <w:rFonts w:ascii="Tahoma" w:hAnsi="Tahoma" w:cs="Tahoma"/>
          <w:spacing w:val="27"/>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tes</w:t>
      </w:r>
      <w:r w:rsidRPr="009737BD">
        <w:rPr>
          <w:rFonts w:ascii="Tahoma" w:hAnsi="Tahoma" w:cs="Tahoma"/>
          <w:spacing w:val="29"/>
          <w:lang w:val="es-AR"/>
        </w:rPr>
        <w:t xml:space="preserve"> </w:t>
      </w:r>
      <w:r w:rsidRPr="009737BD">
        <w:rPr>
          <w:rFonts w:ascii="Tahoma" w:hAnsi="Tahoma" w:cs="Tahoma"/>
          <w:lang w:val="es-AR"/>
        </w:rPr>
        <w:t>mas</w:t>
      </w:r>
      <w:r w:rsidRPr="009737BD">
        <w:rPr>
          <w:rFonts w:ascii="Tahoma" w:hAnsi="Tahoma" w:cs="Tahoma"/>
          <w:spacing w:val="-4"/>
          <w:lang w:val="es-AR"/>
        </w:rPr>
        <w:t xml:space="preserve"> </w:t>
      </w:r>
      <w:r w:rsidRPr="009737BD">
        <w:rPr>
          <w:rFonts w:ascii="Tahoma" w:hAnsi="Tahoma" w:cs="Tahoma"/>
          <w:lang w:val="es-AR"/>
        </w:rPr>
        <w:t>peq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ñ</w:t>
      </w:r>
      <w:r w:rsidRPr="009737BD">
        <w:rPr>
          <w:rFonts w:ascii="Tahoma" w:hAnsi="Tahoma" w:cs="Tahoma"/>
          <w:lang w:val="es-AR"/>
        </w:rPr>
        <w:t xml:space="preserve">os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nt</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l</w:t>
      </w:r>
      <w:r w:rsidRPr="009737BD">
        <w:rPr>
          <w:rFonts w:ascii="Tahoma" w:hAnsi="Tahoma" w:cs="Tahoma"/>
          <w:spacing w:val="-1"/>
          <w:lang w:val="es-AR"/>
        </w:rPr>
        <w:t xml:space="preserve"> </w:t>
      </w:r>
      <w:r w:rsidRPr="009737BD">
        <w:rPr>
          <w:rFonts w:ascii="Tahoma" w:hAnsi="Tahoma" w:cs="Tahoma"/>
          <w:lang w:val="es-AR"/>
        </w:rPr>
        <w:t>m</w:t>
      </w:r>
      <w:r w:rsidRPr="009737BD">
        <w:rPr>
          <w:rFonts w:ascii="Tahoma" w:hAnsi="Tahoma" w:cs="Tahoma"/>
          <w:spacing w:val="1"/>
          <w:lang w:val="es-AR"/>
        </w:rPr>
        <w:t>i</w:t>
      </w:r>
      <w:r w:rsidRPr="009737BD">
        <w:rPr>
          <w:rFonts w:ascii="Tahoma" w:hAnsi="Tahoma" w:cs="Tahoma"/>
          <w:lang w:val="es-AR"/>
        </w:rPr>
        <w:t>smo</w:t>
      </w:r>
      <w:r w:rsidRPr="009737BD">
        <w:rPr>
          <w:rFonts w:ascii="Tahoma" w:hAnsi="Tahoma" w:cs="Tahoma"/>
          <w:spacing w:val="-4"/>
          <w:lang w:val="es-AR"/>
        </w:rPr>
        <w:t xml:space="preserve"> </w:t>
      </w:r>
      <w:r w:rsidRPr="009737BD">
        <w:rPr>
          <w:rFonts w:ascii="Tahoma" w:hAnsi="Tahoma" w:cs="Tahoma"/>
          <w:lang w:val="es-AR"/>
        </w:rPr>
        <w:t>deposi</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w:t>
      </w:r>
    </w:p>
    <w:p w:rsidR="001A5F7E" w:rsidRPr="00E557A0" w:rsidRDefault="001A5F7E" w:rsidP="00E557A0">
      <w:pPr>
        <w:widowControl w:val="0"/>
        <w:autoSpaceDE w:val="0"/>
        <w:autoSpaceDN w:val="0"/>
        <w:adjustRightInd w:val="0"/>
        <w:spacing w:after="0" w:line="259" w:lineRule="exact"/>
        <w:ind w:left="102" w:right="8024"/>
        <w:jc w:val="both"/>
        <w:rPr>
          <w:rFonts w:ascii="Tahoma" w:hAnsi="Tahoma" w:cs="Tahoma"/>
          <w:b/>
          <w:lang w:val="es-AR"/>
        </w:rPr>
      </w:pPr>
      <w:r w:rsidRPr="00E557A0">
        <w:rPr>
          <w:rFonts w:ascii="Tahoma" w:hAnsi="Tahoma" w:cs="Tahoma"/>
          <w:b/>
          <w:position w:val="-1"/>
          <w:lang w:val="es-AR"/>
        </w:rPr>
        <w:t>VI</w:t>
      </w:r>
      <w:r w:rsidRPr="00E557A0">
        <w:rPr>
          <w:rFonts w:ascii="Tahoma" w:hAnsi="Tahoma" w:cs="Tahoma"/>
          <w:b/>
          <w:spacing w:val="1"/>
          <w:position w:val="-1"/>
          <w:lang w:val="es-AR"/>
        </w:rPr>
        <w:t>I</w:t>
      </w:r>
      <w:r w:rsidR="00AF0C5B" w:rsidRPr="00E557A0">
        <w:rPr>
          <w:rFonts w:ascii="Tahoma" w:hAnsi="Tahoma" w:cs="Tahoma"/>
          <w:b/>
          <w:position w:val="-1"/>
          <w:lang w:val="es-AR"/>
        </w:rPr>
        <w:t>I.18</w:t>
      </w:r>
      <w:r w:rsidRPr="00E557A0">
        <w:rPr>
          <w:rFonts w:ascii="Tahoma" w:hAnsi="Tahoma" w:cs="Tahoma"/>
          <w:b/>
          <w:position w:val="-1"/>
          <w:lang w:val="es-AR"/>
        </w:rPr>
        <w:t>.2.</w:t>
      </w:r>
    </w:p>
    <w:p w:rsidR="001A5F7E" w:rsidRPr="009737BD" w:rsidRDefault="001A5F7E">
      <w:pPr>
        <w:widowControl w:val="0"/>
        <w:tabs>
          <w:tab w:val="left" w:pos="4900"/>
        </w:tabs>
        <w:autoSpaceDE w:val="0"/>
        <w:autoSpaceDN w:val="0"/>
        <w:adjustRightInd w:val="0"/>
        <w:spacing w:before="7" w:after="0" w:line="266" w:lineRule="exact"/>
        <w:ind w:left="102" w:right="68"/>
        <w:rPr>
          <w:rFonts w:ascii="Tahoma" w:hAnsi="Tahoma" w:cs="Tahoma"/>
          <w:lang w:val="es-AR"/>
        </w:rPr>
      </w:pPr>
      <w:r w:rsidRPr="009737BD">
        <w:rPr>
          <w:rFonts w:ascii="Tahoma" w:hAnsi="Tahoma" w:cs="Tahoma"/>
          <w:lang w:val="es-AR"/>
        </w:rPr>
        <w:t>SAC</w:t>
      </w:r>
      <w:r w:rsidRPr="009737BD">
        <w:rPr>
          <w:rFonts w:ascii="Tahoma" w:hAnsi="Tahoma" w:cs="Tahoma"/>
          <w:spacing w:val="22"/>
          <w:lang w:val="es-AR"/>
        </w:rPr>
        <w:t xml:space="preserve"> </w:t>
      </w:r>
      <w:r w:rsidRPr="009737BD">
        <w:rPr>
          <w:rFonts w:ascii="Tahoma" w:hAnsi="Tahoma" w:cs="Tahoma"/>
          <w:lang w:val="es-AR"/>
        </w:rPr>
        <w:t>2</w:t>
      </w:r>
      <w:r w:rsidRPr="009737BD">
        <w:rPr>
          <w:rFonts w:ascii="Tahoma" w:hAnsi="Tahoma" w:cs="Tahoma"/>
          <w:spacing w:val="32"/>
          <w:lang w:val="es-AR"/>
        </w:rPr>
        <w:t xml:space="preserve"> </w:t>
      </w:r>
      <w:r w:rsidRPr="009737BD">
        <w:rPr>
          <w:rFonts w:ascii="Tahoma" w:hAnsi="Tahoma" w:cs="Tahoma"/>
          <w:lang w:val="es-AR"/>
        </w:rPr>
        <w:t>Se</w:t>
      </w:r>
      <w:r w:rsidRPr="009737BD">
        <w:rPr>
          <w:rFonts w:ascii="Tahoma" w:hAnsi="Tahoma" w:cs="Tahoma"/>
          <w:spacing w:val="30"/>
          <w:lang w:val="es-AR"/>
        </w:rPr>
        <w:t xml:space="preserve"> </w:t>
      </w:r>
      <w:r w:rsidRPr="009737BD">
        <w:rPr>
          <w:rFonts w:ascii="Tahoma" w:hAnsi="Tahoma" w:cs="Tahoma"/>
          <w:lang w:val="es-AR"/>
        </w:rPr>
        <w:t>entien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6"/>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32"/>
          <w:lang w:val="es-AR"/>
        </w:rPr>
        <w:t xml:space="preserve"> </w:t>
      </w:r>
      <w:r w:rsidRPr="009737BD">
        <w:rPr>
          <w:rFonts w:ascii="Tahoma" w:hAnsi="Tahoma" w:cs="Tahoma"/>
          <w:lang w:val="es-AR"/>
        </w:rPr>
        <w:t>tal</w:t>
      </w:r>
      <w:r w:rsidRPr="009737BD">
        <w:rPr>
          <w:rFonts w:ascii="Tahoma" w:hAnsi="Tahoma" w:cs="Tahoma"/>
          <w:spacing w:val="32"/>
          <w:lang w:val="es-AR"/>
        </w:rPr>
        <w:t xml:space="preserve"> </w:t>
      </w:r>
      <w:r w:rsidRPr="009737BD">
        <w:rPr>
          <w:rFonts w:ascii="Tahoma" w:hAnsi="Tahoma" w:cs="Tahoma"/>
          <w:lang w:val="es-AR"/>
        </w:rPr>
        <w:t>aquel</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30"/>
          <w:lang w:val="es-AR"/>
        </w:rPr>
        <w:t xml:space="preserve"> </w:t>
      </w:r>
      <w:r w:rsidRPr="009737BD">
        <w:rPr>
          <w:rFonts w:ascii="Tahoma" w:hAnsi="Tahoma" w:cs="Tahoma"/>
          <w:lang w:val="es-AR"/>
        </w:rPr>
        <w:t>depósi</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lang w:val="es-AR"/>
        </w:rPr>
        <w:tab/>
        <w:t>que</w:t>
      </w:r>
      <w:r w:rsidRPr="009737BD">
        <w:rPr>
          <w:rFonts w:ascii="Tahoma" w:hAnsi="Tahoma" w:cs="Tahoma"/>
          <w:spacing w:val="29"/>
          <w:lang w:val="es-AR"/>
        </w:rPr>
        <w:t xml:space="preserve"> </w:t>
      </w:r>
      <w:r w:rsidRPr="009737BD">
        <w:rPr>
          <w:rFonts w:ascii="Tahoma" w:hAnsi="Tahoma" w:cs="Tahoma"/>
          <w:lang w:val="es-AR"/>
        </w:rPr>
        <w:t>inco</w:t>
      </w:r>
      <w:r w:rsidRPr="009737BD">
        <w:rPr>
          <w:rFonts w:ascii="Tahoma" w:hAnsi="Tahoma" w:cs="Tahoma"/>
          <w:spacing w:val="1"/>
          <w:lang w:val="es-AR"/>
        </w:rPr>
        <w:t>r</w:t>
      </w:r>
      <w:r w:rsidRPr="009737BD">
        <w:rPr>
          <w:rFonts w:ascii="Tahoma" w:hAnsi="Tahoma" w:cs="Tahoma"/>
          <w:lang w:val="es-AR"/>
        </w:rPr>
        <w:t>poran</w:t>
      </w:r>
      <w:r w:rsidRPr="009737BD">
        <w:rPr>
          <w:rFonts w:ascii="Tahoma" w:hAnsi="Tahoma" w:cs="Tahoma"/>
          <w:spacing w:val="29"/>
          <w:lang w:val="es-AR"/>
        </w:rPr>
        <w:t xml:space="preserve"> </w:t>
      </w:r>
      <w:r w:rsidRPr="009737BD">
        <w:rPr>
          <w:rFonts w:ascii="Tahoma" w:hAnsi="Tahoma" w:cs="Tahoma"/>
          <w:lang w:val="es-AR"/>
        </w:rPr>
        <w:t>a</w:t>
      </w:r>
      <w:r w:rsidRPr="009737BD">
        <w:rPr>
          <w:rFonts w:ascii="Tahoma" w:hAnsi="Tahoma" w:cs="Tahoma"/>
          <w:spacing w:val="1"/>
          <w:lang w:val="es-AR"/>
        </w:rPr>
        <w:t>l</w:t>
      </w:r>
      <w:r w:rsidRPr="009737BD">
        <w:rPr>
          <w:rFonts w:ascii="Tahoma" w:hAnsi="Tahoma" w:cs="Tahoma"/>
          <w:lang w:val="es-AR"/>
        </w:rPr>
        <w:t>gún</w:t>
      </w:r>
      <w:r w:rsidRPr="009737BD">
        <w:rPr>
          <w:rFonts w:ascii="Tahoma" w:hAnsi="Tahoma" w:cs="Tahoma"/>
          <w:spacing w:val="30"/>
          <w:lang w:val="es-AR"/>
        </w:rPr>
        <w:t xml:space="preserve"> </w:t>
      </w:r>
      <w:r w:rsidRPr="009737BD">
        <w:rPr>
          <w:rFonts w:ascii="Tahoma" w:hAnsi="Tahoma" w:cs="Tahoma"/>
          <w:lang w:val="es-AR"/>
        </w:rPr>
        <w:t>tipo</w:t>
      </w:r>
      <w:r w:rsidRPr="009737BD">
        <w:rPr>
          <w:rFonts w:ascii="Tahoma" w:hAnsi="Tahoma" w:cs="Tahoma"/>
          <w:spacing w:val="2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0"/>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ocesos</w:t>
      </w:r>
      <w:r w:rsidRPr="009737BD">
        <w:rPr>
          <w:rFonts w:ascii="Tahoma" w:hAnsi="Tahoma" w:cs="Tahoma"/>
          <w:spacing w:val="31"/>
          <w:lang w:val="es-AR"/>
        </w:rPr>
        <w:t xml:space="preserve"> </w:t>
      </w:r>
      <w:r w:rsidRPr="009737BD">
        <w:rPr>
          <w:rFonts w:ascii="Tahoma" w:hAnsi="Tahoma" w:cs="Tahoma"/>
          <w:lang w:val="es-AR"/>
        </w:rPr>
        <w:t>de fabri</w:t>
      </w:r>
      <w:r w:rsidRPr="009737BD">
        <w:rPr>
          <w:rFonts w:ascii="Tahoma" w:hAnsi="Tahoma" w:cs="Tahoma"/>
          <w:spacing w:val="1"/>
          <w:lang w:val="es-AR"/>
        </w:rPr>
        <w:t>c</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2"/>
          <w:lang w:val="es-AR"/>
        </w:rPr>
        <w:t xml:space="preserve"> </w:t>
      </w:r>
      <w:r w:rsidRPr="009737BD">
        <w:rPr>
          <w:rFonts w:ascii="Tahoma" w:hAnsi="Tahoma" w:cs="Tahoma"/>
          <w:lang w:val="es-AR"/>
        </w:rPr>
        <w:t>trans</w:t>
      </w:r>
      <w:r w:rsidRPr="009737BD">
        <w:rPr>
          <w:rFonts w:ascii="Tahoma" w:hAnsi="Tahoma" w:cs="Tahoma"/>
          <w:spacing w:val="1"/>
          <w:lang w:val="es-AR"/>
        </w:rPr>
        <w:t>f</w:t>
      </w:r>
      <w:r w:rsidRPr="009737BD">
        <w:rPr>
          <w:rFonts w:ascii="Tahoma" w:hAnsi="Tahoma" w:cs="Tahoma"/>
          <w:lang w:val="es-AR"/>
        </w:rPr>
        <w:t>ormac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fr</w:t>
      </w:r>
      <w:r w:rsidRPr="009737BD">
        <w:rPr>
          <w:rFonts w:ascii="Tahoma" w:hAnsi="Tahoma" w:cs="Tahoma"/>
          <w:spacing w:val="1"/>
          <w:lang w:val="es-AR"/>
        </w:rPr>
        <w:t>a</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amien</w:t>
      </w:r>
      <w:r w:rsidRPr="009737BD">
        <w:rPr>
          <w:rFonts w:ascii="Tahoma" w:hAnsi="Tahoma" w:cs="Tahoma"/>
          <w:spacing w:val="1"/>
          <w:lang w:val="es-AR"/>
        </w:rPr>
        <w:t>t</w:t>
      </w:r>
      <w:r w:rsidRPr="009737BD">
        <w:rPr>
          <w:rFonts w:ascii="Tahoma" w:hAnsi="Tahoma" w:cs="Tahoma"/>
          <w:lang w:val="es-AR"/>
        </w:rPr>
        <w:t>o, tr</w:t>
      </w:r>
      <w:r w:rsidRPr="009737BD">
        <w:rPr>
          <w:rFonts w:ascii="Tahoma" w:hAnsi="Tahoma" w:cs="Tahoma"/>
          <w:spacing w:val="1"/>
          <w:lang w:val="es-AR"/>
        </w:rPr>
        <w:t>a</w:t>
      </w:r>
      <w:r w:rsidRPr="009737BD">
        <w:rPr>
          <w:rFonts w:ascii="Tahoma" w:hAnsi="Tahoma" w:cs="Tahoma"/>
          <w:lang w:val="es-AR"/>
        </w:rPr>
        <w:t>svaso</w:t>
      </w:r>
      <w:r w:rsidRPr="009737BD">
        <w:rPr>
          <w:rFonts w:ascii="Tahoma" w:hAnsi="Tahoma" w:cs="Tahoma"/>
          <w:spacing w:val="-1"/>
          <w:lang w:val="es-AR"/>
        </w:rPr>
        <w:t xml:space="preserve"> </w:t>
      </w:r>
      <w:r w:rsidRPr="009737BD">
        <w:rPr>
          <w:rFonts w:ascii="Tahoma" w:hAnsi="Tahoma" w:cs="Tahoma"/>
          <w:lang w:val="es-AR"/>
        </w:rPr>
        <w:t>y / o</w:t>
      </w:r>
      <w:r w:rsidRPr="009737BD">
        <w:rPr>
          <w:rFonts w:ascii="Tahoma" w:hAnsi="Tahoma" w:cs="Tahoma"/>
          <w:spacing w:val="1"/>
          <w:lang w:val="es-AR"/>
        </w:rPr>
        <w:t xml:space="preserve"> </w:t>
      </w:r>
      <w:r w:rsidRPr="009737BD">
        <w:rPr>
          <w:rFonts w:ascii="Tahoma" w:hAnsi="Tahoma" w:cs="Tahoma"/>
          <w:lang w:val="es-AR"/>
        </w:rPr>
        <w:t>envas</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susta</w:t>
      </w:r>
      <w:r w:rsidRPr="009737BD">
        <w:rPr>
          <w:rFonts w:ascii="Tahoma" w:hAnsi="Tahoma" w:cs="Tahoma"/>
          <w:spacing w:val="1"/>
          <w:lang w:val="es-AR"/>
        </w:rPr>
        <w:t>n</w:t>
      </w:r>
      <w:r w:rsidRPr="009737BD">
        <w:rPr>
          <w:rFonts w:ascii="Tahoma" w:hAnsi="Tahoma" w:cs="Tahoma"/>
          <w:lang w:val="es-AR"/>
        </w:rPr>
        <w:t>cias.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66" w:lineRule="exact"/>
        <w:ind w:left="102" w:right="7839"/>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AF0C5B">
        <w:rPr>
          <w:rFonts w:ascii="Tahoma" w:hAnsi="Tahoma" w:cs="Tahoma"/>
          <w:b/>
          <w:bCs/>
          <w:lang w:val="es-AR"/>
        </w:rPr>
        <w:t>.19</w:t>
      </w:r>
      <w:r w:rsidRPr="009737BD">
        <w:rPr>
          <w:rFonts w:ascii="Tahoma" w:hAnsi="Tahoma" w:cs="Tahoma"/>
          <w:b/>
          <w:bCs/>
          <w:lang w:val="es-AR"/>
        </w:rPr>
        <w:t>. DEPOSITOS</w:t>
      </w:r>
    </w:p>
    <w:p w:rsidR="001A5F7E" w:rsidRPr="009737BD" w:rsidRDefault="001A5F7E">
      <w:pPr>
        <w:widowControl w:val="0"/>
        <w:autoSpaceDE w:val="0"/>
        <w:autoSpaceDN w:val="0"/>
        <w:adjustRightInd w:val="0"/>
        <w:spacing w:after="0" w:line="258" w:lineRule="exact"/>
        <w:ind w:left="102" w:right="76"/>
        <w:jc w:val="both"/>
        <w:rPr>
          <w:rFonts w:ascii="Tahoma" w:hAnsi="Tahoma" w:cs="Tahoma"/>
          <w:lang w:val="es-AR"/>
        </w:rPr>
      </w:pPr>
      <w:r w:rsidRPr="009737BD">
        <w:rPr>
          <w:rFonts w:ascii="Tahoma" w:hAnsi="Tahoma" w:cs="Tahoma"/>
          <w:position w:val="-1"/>
          <w:lang w:val="es-AR"/>
        </w:rPr>
        <w:t>A</w:t>
      </w:r>
      <w:r w:rsidRPr="009737BD">
        <w:rPr>
          <w:rFonts w:ascii="Tahoma" w:hAnsi="Tahoma" w:cs="Tahoma"/>
          <w:spacing w:val="25"/>
          <w:position w:val="-1"/>
          <w:lang w:val="es-AR"/>
        </w:rPr>
        <w:t xml:space="preserve"> </w:t>
      </w:r>
      <w:r w:rsidRPr="009737BD">
        <w:rPr>
          <w:rFonts w:ascii="Tahoma" w:hAnsi="Tahoma" w:cs="Tahoma"/>
          <w:position w:val="-1"/>
          <w:lang w:val="es-AR"/>
        </w:rPr>
        <w:t>los</w:t>
      </w:r>
      <w:r w:rsidRPr="009737BD">
        <w:rPr>
          <w:rFonts w:ascii="Tahoma" w:hAnsi="Tahoma" w:cs="Tahoma"/>
          <w:spacing w:val="31"/>
          <w:position w:val="-1"/>
          <w:lang w:val="es-AR"/>
        </w:rPr>
        <w:t xml:space="preserve"> </w:t>
      </w:r>
      <w:r w:rsidRPr="009737BD">
        <w:rPr>
          <w:rFonts w:ascii="Tahoma" w:hAnsi="Tahoma" w:cs="Tahoma"/>
          <w:position w:val="-1"/>
          <w:lang w:val="es-AR"/>
        </w:rPr>
        <w:t>efectos</w:t>
      </w:r>
      <w:r w:rsidRPr="009737BD">
        <w:rPr>
          <w:rFonts w:ascii="Tahoma" w:hAnsi="Tahoma" w:cs="Tahoma"/>
          <w:spacing w:val="27"/>
          <w:position w:val="-1"/>
          <w:lang w:val="es-AR"/>
        </w:rPr>
        <w:t xml:space="preserve"> </w:t>
      </w:r>
      <w:r w:rsidRPr="009737BD">
        <w:rPr>
          <w:rFonts w:ascii="Tahoma" w:hAnsi="Tahoma" w:cs="Tahoma"/>
          <w:position w:val="-1"/>
          <w:lang w:val="es-AR"/>
        </w:rPr>
        <w:t>de</w:t>
      </w:r>
      <w:r w:rsidRPr="009737BD">
        <w:rPr>
          <w:rFonts w:ascii="Tahoma" w:hAnsi="Tahoma" w:cs="Tahoma"/>
          <w:spacing w:val="31"/>
          <w:position w:val="-1"/>
          <w:lang w:val="es-AR"/>
        </w:rPr>
        <w:t xml:space="preserve"> </w:t>
      </w:r>
      <w:r w:rsidRPr="009737BD">
        <w:rPr>
          <w:rFonts w:ascii="Tahoma" w:hAnsi="Tahoma" w:cs="Tahoma"/>
          <w:position w:val="-1"/>
          <w:lang w:val="es-AR"/>
        </w:rPr>
        <w:t>las</w:t>
      </w:r>
      <w:r w:rsidRPr="009737BD">
        <w:rPr>
          <w:rFonts w:ascii="Tahoma" w:hAnsi="Tahoma" w:cs="Tahoma"/>
          <w:spacing w:val="31"/>
          <w:position w:val="-1"/>
          <w:lang w:val="es-AR"/>
        </w:rPr>
        <w:t xml:space="preserve"> </w:t>
      </w:r>
      <w:r w:rsidRPr="009737BD">
        <w:rPr>
          <w:rFonts w:ascii="Tahoma" w:hAnsi="Tahoma" w:cs="Tahoma"/>
          <w:position w:val="-1"/>
          <w:lang w:val="es-AR"/>
        </w:rPr>
        <w:t>presentes</w:t>
      </w:r>
      <w:r w:rsidRPr="009737BD">
        <w:rPr>
          <w:rFonts w:ascii="Tahoma" w:hAnsi="Tahoma" w:cs="Tahoma"/>
          <w:spacing w:val="24"/>
          <w:position w:val="-1"/>
          <w:lang w:val="es-AR"/>
        </w:rPr>
        <w:t xml:space="preserve"> </w:t>
      </w:r>
      <w:r w:rsidRPr="009737BD">
        <w:rPr>
          <w:rFonts w:ascii="Tahoma" w:hAnsi="Tahoma" w:cs="Tahoma"/>
          <w:position w:val="-1"/>
          <w:lang w:val="es-AR"/>
        </w:rPr>
        <w:t>n</w:t>
      </w:r>
      <w:r w:rsidRPr="009737BD">
        <w:rPr>
          <w:rFonts w:ascii="Tahoma" w:hAnsi="Tahoma" w:cs="Tahoma"/>
          <w:spacing w:val="-2"/>
          <w:position w:val="-1"/>
          <w:lang w:val="es-AR"/>
        </w:rPr>
        <w:t>o</w:t>
      </w:r>
      <w:r w:rsidRPr="009737BD">
        <w:rPr>
          <w:rFonts w:ascii="Tahoma" w:hAnsi="Tahoma" w:cs="Tahoma"/>
          <w:spacing w:val="1"/>
          <w:position w:val="-1"/>
          <w:lang w:val="es-AR"/>
        </w:rPr>
        <w:t>rma</w:t>
      </w:r>
      <w:r w:rsidRPr="009737BD">
        <w:rPr>
          <w:rFonts w:ascii="Tahoma" w:hAnsi="Tahoma" w:cs="Tahoma"/>
          <w:position w:val="-1"/>
          <w:lang w:val="es-AR"/>
        </w:rPr>
        <w:t>s</w:t>
      </w:r>
      <w:r w:rsidRPr="009737BD">
        <w:rPr>
          <w:rFonts w:ascii="Tahoma" w:hAnsi="Tahoma" w:cs="Tahoma"/>
          <w:spacing w:val="32"/>
          <w:position w:val="-1"/>
          <w:lang w:val="es-AR"/>
        </w:rPr>
        <w:t xml:space="preserve"> </w:t>
      </w:r>
      <w:r w:rsidRPr="009737BD">
        <w:rPr>
          <w:rFonts w:ascii="Tahoma" w:hAnsi="Tahoma" w:cs="Tahoma"/>
          <w:position w:val="-1"/>
          <w:lang w:val="es-AR"/>
        </w:rPr>
        <w:t>de</w:t>
      </w:r>
      <w:r w:rsidRPr="009737BD">
        <w:rPr>
          <w:rFonts w:ascii="Tahoma" w:hAnsi="Tahoma" w:cs="Tahoma"/>
          <w:spacing w:val="30"/>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p</w:t>
      </w:r>
      <w:r w:rsidRPr="009737BD">
        <w:rPr>
          <w:rFonts w:ascii="Tahoma" w:hAnsi="Tahoma" w:cs="Tahoma"/>
          <w:position w:val="-1"/>
          <w:lang w:val="es-AR"/>
        </w:rPr>
        <w:t>ó</w:t>
      </w:r>
      <w:r w:rsidRPr="009737BD">
        <w:rPr>
          <w:rFonts w:ascii="Tahoma" w:hAnsi="Tahoma" w:cs="Tahoma"/>
          <w:spacing w:val="1"/>
          <w:position w:val="-1"/>
          <w:lang w:val="es-AR"/>
        </w:rPr>
        <w:t>si</w:t>
      </w:r>
      <w:r w:rsidRPr="009737BD">
        <w:rPr>
          <w:rFonts w:ascii="Tahoma" w:hAnsi="Tahoma" w:cs="Tahoma"/>
          <w:position w:val="-1"/>
          <w:lang w:val="es-AR"/>
        </w:rPr>
        <w:t>to</w:t>
      </w:r>
      <w:r w:rsidRPr="009737BD">
        <w:rPr>
          <w:rFonts w:ascii="Tahoma" w:hAnsi="Tahoma" w:cs="Tahoma"/>
          <w:spacing w:val="30"/>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w:t>
      </w:r>
      <w:r w:rsidRPr="009737BD">
        <w:rPr>
          <w:rFonts w:ascii="Tahoma" w:hAnsi="Tahoma" w:cs="Tahoma"/>
          <w:spacing w:val="32"/>
          <w:position w:val="-1"/>
          <w:lang w:val="es-AR"/>
        </w:rPr>
        <w:t xml:space="preserve"> </w:t>
      </w:r>
      <w:r w:rsidRPr="009737BD">
        <w:rPr>
          <w:rFonts w:ascii="Tahoma" w:hAnsi="Tahoma" w:cs="Tahoma"/>
          <w:spacing w:val="-1"/>
          <w:position w:val="-1"/>
          <w:lang w:val="es-AR"/>
        </w:rPr>
        <w:t>c</w:t>
      </w:r>
      <w:r w:rsidRPr="009737BD">
        <w:rPr>
          <w:rFonts w:ascii="Tahoma" w:hAnsi="Tahoma" w:cs="Tahoma"/>
          <w:position w:val="-1"/>
          <w:lang w:val="es-AR"/>
        </w:rPr>
        <w:t>l</w:t>
      </w:r>
      <w:r w:rsidRPr="009737BD">
        <w:rPr>
          <w:rFonts w:ascii="Tahoma" w:hAnsi="Tahoma" w:cs="Tahoma"/>
          <w:spacing w:val="1"/>
          <w:position w:val="-1"/>
          <w:lang w:val="es-AR"/>
        </w:rPr>
        <w:t>asi</w:t>
      </w:r>
      <w:r w:rsidRPr="009737BD">
        <w:rPr>
          <w:rFonts w:ascii="Tahoma" w:hAnsi="Tahoma" w:cs="Tahoma"/>
          <w:position w:val="-1"/>
          <w:lang w:val="es-AR"/>
        </w:rPr>
        <w:t>f</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spacing w:val="1"/>
          <w:position w:val="-1"/>
          <w:lang w:val="es-AR"/>
        </w:rPr>
        <w:t>a</w:t>
      </w:r>
      <w:r w:rsidRPr="009737BD">
        <w:rPr>
          <w:rFonts w:ascii="Tahoma" w:hAnsi="Tahoma" w:cs="Tahoma"/>
          <w:position w:val="-1"/>
          <w:lang w:val="es-AR"/>
        </w:rPr>
        <w:t>n</w:t>
      </w:r>
      <w:r w:rsidRPr="009737BD">
        <w:rPr>
          <w:rFonts w:ascii="Tahoma" w:hAnsi="Tahoma" w:cs="Tahoma"/>
          <w:spacing w:val="30"/>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or</w:t>
      </w:r>
      <w:r w:rsidRPr="009737BD">
        <w:rPr>
          <w:rFonts w:ascii="Tahoma" w:hAnsi="Tahoma" w:cs="Tahoma"/>
          <w:spacing w:val="33"/>
          <w:position w:val="-1"/>
          <w:lang w:val="es-AR"/>
        </w:rPr>
        <w:t xml:space="preserve"> </w:t>
      </w:r>
      <w:r w:rsidRPr="009737BD">
        <w:rPr>
          <w:rFonts w:ascii="Tahoma" w:hAnsi="Tahoma" w:cs="Tahoma"/>
          <w:position w:val="-1"/>
          <w:lang w:val="es-AR"/>
        </w:rPr>
        <w:t>el</w:t>
      </w:r>
      <w:r w:rsidRPr="009737BD">
        <w:rPr>
          <w:rFonts w:ascii="Tahoma" w:hAnsi="Tahoma" w:cs="Tahoma"/>
          <w:spacing w:val="32"/>
          <w:position w:val="-1"/>
          <w:lang w:val="es-AR"/>
        </w:rPr>
        <w:t xml:space="preserve"> </w:t>
      </w:r>
      <w:r w:rsidRPr="009737BD">
        <w:rPr>
          <w:rFonts w:ascii="Tahoma" w:hAnsi="Tahoma" w:cs="Tahoma"/>
          <w:position w:val="-1"/>
          <w:lang w:val="es-AR"/>
        </w:rPr>
        <w:t>gr</w:t>
      </w:r>
      <w:r w:rsidRPr="009737BD">
        <w:rPr>
          <w:rFonts w:ascii="Tahoma" w:hAnsi="Tahoma" w:cs="Tahoma"/>
          <w:spacing w:val="1"/>
          <w:position w:val="-1"/>
          <w:lang w:val="es-AR"/>
        </w:rPr>
        <w:t>ad</w:t>
      </w:r>
      <w:r w:rsidRPr="009737BD">
        <w:rPr>
          <w:rFonts w:ascii="Tahoma" w:hAnsi="Tahoma" w:cs="Tahoma"/>
          <w:position w:val="-1"/>
          <w:lang w:val="es-AR"/>
        </w:rPr>
        <w:t>o</w:t>
      </w:r>
      <w:r w:rsidRPr="009737BD">
        <w:rPr>
          <w:rFonts w:ascii="Tahoma" w:hAnsi="Tahoma" w:cs="Tahoma"/>
          <w:spacing w:val="30"/>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32"/>
          <w:position w:val="-1"/>
          <w:lang w:val="es-AR"/>
        </w:rPr>
        <w:t xml:space="preserve"> </w:t>
      </w:r>
      <w:r w:rsidRPr="009737BD">
        <w:rPr>
          <w:rFonts w:ascii="Tahoma" w:hAnsi="Tahoma" w:cs="Tahoma"/>
          <w:spacing w:val="1"/>
          <w:position w:val="-1"/>
          <w:lang w:val="es-AR"/>
        </w:rPr>
        <w:t>m</w:t>
      </w:r>
      <w:r w:rsidRPr="009737BD">
        <w:rPr>
          <w:rFonts w:ascii="Tahoma" w:hAnsi="Tahoma" w:cs="Tahoma"/>
          <w:position w:val="-1"/>
          <w:lang w:val="es-AR"/>
        </w:rPr>
        <w:t>o</w:t>
      </w:r>
      <w:r w:rsidRPr="009737BD">
        <w:rPr>
          <w:rFonts w:ascii="Tahoma" w:hAnsi="Tahoma" w:cs="Tahoma"/>
          <w:spacing w:val="1"/>
          <w:position w:val="-1"/>
          <w:lang w:val="es-AR"/>
        </w:rPr>
        <w:t>l</w:t>
      </w:r>
      <w:r w:rsidRPr="009737BD">
        <w:rPr>
          <w:rFonts w:ascii="Tahoma" w:hAnsi="Tahoma" w:cs="Tahoma"/>
          <w:position w:val="-1"/>
          <w:lang w:val="es-AR"/>
        </w:rPr>
        <w:t>e</w:t>
      </w:r>
      <w:r w:rsidRPr="009737BD">
        <w:rPr>
          <w:rFonts w:ascii="Tahoma" w:hAnsi="Tahoma" w:cs="Tahoma"/>
          <w:spacing w:val="1"/>
          <w:position w:val="-1"/>
          <w:lang w:val="es-AR"/>
        </w:rPr>
        <w:t>s</w:t>
      </w:r>
      <w:r w:rsidRPr="009737BD">
        <w:rPr>
          <w:rFonts w:ascii="Tahoma" w:hAnsi="Tahoma" w:cs="Tahoma"/>
          <w:position w:val="-1"/>
          <w:lang w:val="es-AR"/>
        </w:rPr>
        <w:t>t</w:t>
      </w:r>
      <w:r w:rsidRPr="009737BD">
        <w:rPr>
          <w:rFonts w:ascii="Tahoma" w:hAnsi="Tahoma" w:cs="Tahoma"/>
          <w:spacing w:val="1"/>
          <w:position w:val="-1"/>
          <w:lang w:val="es-AR"/>
        </w:rPr>
        <w:t>ia,</w:t>
      </w:r>
    </w:p>
    <w:p w:rsidR="001A5F7E" w:rsidRPr="009737BD" w:rsidRDefault="001A5F7E">
      <w:pPr>
        <w:widowControl w:val="0"/>
        <w:autoSpaceDE w:val="0"/>
        <w:autoSpaceDN w:val="0"/>
        <w:adjustRightInd w:val="0"/>
        <w:spacing w:before="1" w:after="0" w:line="240" w:lineRule="auto"/>
        <w:ind w:left="102" w:right="4320"/>
        <w:jc w:val="both"/>
        <w:rPr>
          <w:rFonts w:ascii="Tahoma" w:hAnsi="Tahoma" w:cs="Tahoma"/>
          <w:lang w:val="es-AR"/>
        </w:rPr>
      </w:pPr>
      <w:r w:rsidRPr="009737BD">
        <w:rPr>
          <w:rFonts w:ascii="Tahoma" w:hAnsi="Tahoma" w:cs="Tahoma"/>
          <w:lang w:val="es-AR"/>
        </w:rPr>
        <w:t>insalubridad,</w:t>
      </w:r>
      <w:r w:rsidRPr="009737BD">
        <w:rPr>
          <w:rFonts w:ascii="Tahoma" w:hAnsi="Tahoma" w:cs="Tahoma"/>
          <w:spacing w:val="-6"/>
          <w:lang w:val="es-AR"/>
        </w:rPr>
        <w:t xml:space="preserve"> </w:t>
      </w:r>
      <w:r w:rsidRPr="009737BD">
        <w:rPr>
          <w:rFonts w:ascii="Tahoma" w:hAnsi="Tahoma" w:cs="Tahoma"/>
          <w:lang w:val="es-AR"/>
        </w:rPr>
        <w:t>peligrosidad</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 sigu</w:t>
      </w:r>
      <w:r w:rsidRPr="009737BD">
        <w:rPr>
          <w:rFonts w:ascii="Tahoma" w:hAnsi="Tahoma" w:cs="Tahoma"/>
          <w:spacing w:val="1"/>
          <w:lang w:val="es-AR"/>
        </w:rPr>
        <w:t>i</w:t>
      </w:r>
      <w:r w:rsidRPr="009737BD">
        <w:rPr>
          <w:rFonts w:ascii="Tahoma" w:hAnsi="Tahoma" w:cs="Tahoma"/>
          <w:spacing w:val="-1"/>
          <w:lang w:val="es-AR"/>
        </w:rPr>
        <w:t>e</w:t>
      </w:r>
      <w:r w:rsidRPr="009737BD">
        <w:rPr>
          <w:rFonts w:ascii="Tahoma" w:hAnsi="Tahoma" w:cs="Tahoma"/>
          <w:lang w:val="es-AR"/>
        </w:rPr>
        <w:t>nte</w:t>
      </w:r>
      <w:r w:rsidRPr="009737BD">
        <w:rPr>
          <w:rFonts w:ascii="Tahoma" w:hAnsi="Tahoma" w:cs="Tahoma"/>
          <w:spacing w:val="-1"/>
          <w:lang w:val="es-AR"/>
        </w:rPr>
        <w:t xml:space="preserve"> </w:t>
      </w:r>
      <w:r w:rsidRPr="009737BD">
        <w:rPr>
          <w:rFonts w:ascii="Tahoma" w:hAnsi="Tahoma" w:cs="Tahoma"/>
          <w:lang w:val="es-AR"/>
        </w:rPr>
        <w:t>manera:</w:t>
      </w:r>
    </w:p>
    <w:p w:rsidR="001A5F7E" w:rsidRPr="00E557A0" w:rsidRDefault="001A5F7E" w:rsidP="00E557A0">
      <w:pPr>
        <w:widowControl w:val="0"/>
        <w:autoSpaceDE w:val="0"/>
        <w:autoSpaceDN w:val="0"/>
        <w:adjustRightInd w:val="0"/>
        <w:spacing w:after="0" w:line="240" w:lineRule="auto"/>
        <w:ind w:left="102" w:right="7740"/>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00AF0C5B" w:rsidRPr="00E557A0">
        <w:rPr>
          <w:rFonts w:ascii="Tahoma" w:hAnsi="Tahoma" w:cs="Tahoma"/>
          <w:b/>
          <w:lang w:val="es-AR"/>
        </w:rPr>
        <w:t>I.19</w:t>
      </w:r>
      <w:r w:rsidRPr="00E557A0">
        <w:rPr>
          <w:rFonts w:ascii="Tahoma" w:hAnsi="Tahoma" w:cs="Tahoma"/>
          <w:b/>
          <w:lang w:val="es-AR"/>
        </w:rPr>
        <w:t>.1.</w:t>
      </w:r>
    </w:p>
    <w:p w:rsidR="001A5F7E" w:rsidRPr="009737BD" w:rsidRDefault="001A5F7E">
      <w:pPr>
        <w:widowControl w:val="0"/>
        <w:autoSpaceDE w:val="0"/>
        <w:autoSpaceDN w:val="0"/>
        <w:adjustRightInd w:val="0"/>
        <w:spacing w:before="1" w:after="0" w:line="240" w:lineRule="auto"/>
        <w:ind w:left="102" w:right="7233"/>
        <w:jc w:val="both"/>
        <w:rPr>
          <w:rFonts w:ascii="Tahoma" w:hAnsi="Tahoma" w:cs="Tahoma"/>
          <w:lang w:val="es-AR"/>
        </w:rPr>
      </w:pPr>
      <w:r w:rsidRPr="009737BD">
        <w:rPr>
          <w:rFonts w:ascii="Tahoma" w:hAnsi="Tahoma" w:cs="Tahoma"/>
          <w:b/>
          <w:bCs/>
          <w:lang w:val="es-AR"/>
        </w:rPr>
        <w:t>Deposito</w:t>
      </w:r>
      <w:r w:rsidRPr="009737BD">
        <w:rPr>
          <w:rFonts w:ascii="Tahoma" w:hAnsi="Tahoma" w:cs="Tahoma"/>
          <w:b/>
          <w:bCs/>
          <w:spacing w:val="-15"/>
          <w:lang w:val="es-AR"/>
        </w:rPr>
        <w:t xml:space="preserve"> </w:t>
      </w:r>
      <w:r w:rsidRPr="009737BD">
        <w:rPr>
          <w:rFonts w:ascii="Tahoma" w:hAnsi="Tahoma" w:cs="Tahoma"/>
          <w:b/>
          <w:bCs/>
          <w:spacing w:val="1"/>
          <w:lang w:val="es-AR"/>
        </w:rPr>
        <w:t>C</w:t>
      </w:r>
      <w:r w:rsidRPr="009737BD">
        <w:rPr>
          <w:rFonts w:ascii="Tahoma" w:hAnsi="Tahoma" w:cs="Tahoma"/>
          <w:b/>
          <w:bCs/>
          <w:lang w:val="es-AR"/>
        </w:rPr>
        <w:t>lase</w:t>
      </w:r>
      <w:r w:rsidRPr="009737BD">
        <w:rPr>
          <w:rFonts w:ascii="Tahoma" w:hAnsi="Tahoma" w:cs="Tahoma"/>
          <w:b/>
          <w:bCs/>
          <w:spacing w:val="-4"/>
          <w:lang w:val="es-AR"/>
        </w:rPr>
        <w:t xml:space="preserve"> </w:t>
      </w:r>
      <w:r w:rsidRPr="009737BD">
        <w:rPr>
          <w:rFonts w:ascii="Tahoma" w:hAnsi="Tahoma" w:cs="Tahoma"/>
          <w:b/>
          <w:bCs/>
          <w:lang w:val="es-AR"/>
        </w:rPr>
        <w:t>1:</w:t>
      </w:r>
    </w:p>
    <w:p w:rsidR="001A5F7E" w:rsidRPr="009737BD" w:rsidRDefault="001A5F7E" w:rsidP="004F0795">
      <w:pPr>
        <w:widowControl w:val="0"/>
        <w:tabs>
          <w:tab w:val="left" w:pos="6500"/>
        </w:tabs>
        <w:autoSpaceDE w:val="0"/>
        <w:autoSpaceDN w:val="0"/>
        <w:adjustRightInd w:val="0"/>
        <w:spacing w:after="0" w:line="240" w:lineRule="auto"/>
        <w:ind w:left="1662" w:right="68" w:hanging="142"/>
        <w:jc w:val="both"/>
        <w:rPr>
          <w:rFonts w:ascii="Tahoma" w:hAnsi="Tahoma" w:cs="Tahoma"/>
          <w:lang w:val="es-AR"/>
        </w:rPr>
      </w:pPr>
      <w:r w:rsidRPr="009737BD">
        <w:rPr>
          <w:rFonts w:ascii="Tahoma" w:hAnsi="Tahoma" w:cs="Tahoma"/>
          <w:lang w:val="es-AR"/>
        </w:rPr>
        <w:t>a)</w:t>
      </w:r>
      <w:r w:rsidRPr="009737BD">
        <w:rPr>
          <w:rFonts w:ascii="Tahoma" w:hAnsi="Tahoma" w:cs="Tahoma"/>
          <w:spacing w:val="18"/>
          <w:lang w:val="es-AR"/>
        </w:rPr>
        <w:t xml:space="preserve"> </w:t>
      </w:r>
      <w:r w:rsidRPr="009737BD">
        <w:rPr>
          <w:rFonts w:ascii="Tahoma" w:hAnsi="Tahoma" w:cs="Tahoma"/>
          <w:lang w:val="es-AR"/>
        </w:rPr>
        <w:t>Aquel</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22"/>
          <w:lang w:val="es-AR"/>
        </w:rPr>
        <w:t xml:space="preserve"> </w:t>
      </w:r>
      <w:r w:rsidRPr="009737BD">
        <w:rPr>
          <w:rFonts w:ascii="Tahoma" w:hAnsi="Tahoma" w:cs="Tahoma"/>
          <w:lang w:val="es-AR"/>
        </w:rPr>
        <w:t>depósitos</w:t>
      </w:r>
      <w:r w:rsidRPr="009737BD">
        <w:rPr>
          <w:rFonts w:ascii="Tahoma" w:hAnsi="Tahoma" w:cs="Tahoma"/>
          <w:spacing w:val="16"/>
          <w:lang w:val="es-AR"/>
        </w:rPr>
        <w:t xml:space="preserve"> </w:t>
      </w:r>
      <w:r w:rsidRPr="009737BD">
        <w:rPr>
          <w:rFonts w:ascii="Tahoma" w:hAnsi="Tahoma" w:cs="Tahoma"/>
          <w:lang w:val="es-AR"/>
        </w:rPr>
        <w:t>que</w:t>
      </w:r>
      <w:r w:rsidRPr="009737BD">
        <w:rPr>
          <w:rFonts w:ascii="Tahoma" w:hAnsi="Tahoma" w:cs="Tahoma"/>
          <w:spacing w:val="21"/>
          <w:lang w:val="es-AR"/>
        </w:rPr>
        <w:t xml:space="preserve"> </w:t>
      </w:r>
      <w:r w:rsidRPr="009737BD">
        <w:rPr>
          <w:rFonts w:ascii="Tahoma" w:hAnsi="Tahoma" w:cs="Tahoma"/>
          <w:lang w:val="es-AR"/>
        </w:rPr>
        <w:t>involucran</w:t>
      </w:r>
      <w:r w:rsidRPr="009737BD">
        <w:rPr>
          <w:rFonts w:ascii="Tahoma" w:hAnsi="Tahoma" w:cs="Tahoma"/>
          <w:spacing w:val="15"/>
          <w:lang w:val="es-AR"/>
        </w:rPr>
        <w:t xml:space="preserve"> </w:t>
      </w:r>
      <w:r w:rsidRPr="009737BD">
        <w:rPr>
          <w:rFonts w:ascii="Tahoma" w:hAnsi="Tahoma" w:cs="Tahoma"/>
          <w:lang w:val="es-AR"/>
        </w:rPr>
        <w:t>mat</w:t>
      </w:r>
      <w:r w:rsidRPr="009737BD">
        <w:rPr>
          <w:rFonts w:ascii="Tahoma" w:hAnsi="Tahoma" w:cs="Tahoma"/>
          <w:spacing w:val="-1"/>
          <w:lang w:val="es-AR"/>
        </w:rPr>
        <w:t>e</w:t>
      </w:r>
      <w:r w:rsidRPr="009737BD">
        <w:rPr>
          <w:rFonts w:ascii="Tahoma" w:hAnsi="Tahoma" w:cs="Tahoma"/>
          <w:lang w:val="es-AR"/>
        </w:rPr>
        <w:t>ria</w:t>
      </w:r>
      <w:r w:rsidRPr="009737BD">
        <w:rPr>
          <w:rFonts w:ascii="Tahoma" w:hAnsi="Tahoma" w:cs="Tahoma"/>
          <w:spacing w:val="2"/>
          <w:lang w:val="es-AR"/>
        </w:rPr>
        <w:t>l</w:t>
      </w:r>
      <w:r w:rsidRPr="009737BD">
        <w:rPr>
          <w:rFonts w:ascii="Tahoma" w:hAnsi="Tahoma" w:cs="Tahoma"/>
          <w:lang w:val="es-AR"/>
        </w:rPr>
        <w:t>es</w:t>
      </w:r>
      <w:r w:rsidRPr="009737BD">
        <w:rPr>
          <w:rFonts w:ascii="Tahoma" w:hAnsi="Tahoma" w:cs="Tahoma"/>
          <w:spacing w:val="20"/>
          <w:lang w:val="es-AR"/>
        </w:rPr>
        <w:t xml:space="preserve"> </w:t>
      </w:r>
      <w:r w:rsidRPr="009737BD">
        <w:rPr>
          <w:rFonts w:ascii="Tahoma" w:hAnsi="Tahoma" w:cs="Tahoma"/>
          <w:lang w:val="es-AR"/>
        </w:rPr>
        <w:t>inco</w:t>
      </w:r>
      <w:r w:rsidRPr="009737BD">
        <w:rPr>
          <w:rFonts w:ascii="Tahoma" w:hAnsi="Tahoma" w:cs="Tahoma"/>
          <w:spacing w:val="2"/>
          <w:lang w:val="es-AR"/>
        </w:rPr>
        <w:t>m</w:t>
      </w:r>
      <w:r w:rsidRPr="009737BD">
        <w:rPr>
          <w:rFonts w:ascii="Tahoma" w:hAnsi="Tahoma" w:cs="Tahoma"/>
          <w:lang w:val="es-AR"/>
        </w:rPr>
        <w:t>bust</w:t>
      </w:r>
      <w:r w:rsidRPr="009737BD">
        <w:rPr>
          <w:rFonts w:ascii="Tahoma" w:hAnsi="Tahoma" w:cs="Tahoma"/>
          <w:spacing w:val="2"/>
          <w:lang w:val="es-AR"/>
        </w:rPr>
        <w:t>i</w:t>
      </w:r>
      <w:r w:rsidRPr="009737BD">
        <w:rPr>
          <w:rFonts w:ascii="Tahoma" w:hAnsi="Tahoma" w:cs="Tahoma"/>
          <w:lang w:val="es-AR"/>
        </w:rPr>
        <w:t>bles</w:t>
      </w:r>
      <w:r w:rsidRPr="009737BD">
        <w:rPr>
          <w:rFonts w:ascii="Tahoma" w:hAnsi="Tahoma" w:cs="Tahoma"/>
          <w:spacing w:val="20"/>
          <w:lang w:val="es-AR"/>
        </w:rPr>
        <w:t xml:space="preserve"> </w:t>
      </w:r>
      <w:r w:rsidRPr="009737BD">
        <w:rPr>
          <w:rFonts w:ascii="Tahoma" w:hAnsi="Tahoma" w:cs="Tahoma"/>
          <w:lang w:val="es-AR"/>
        </w:rPr>
        <w:t>y</w:t>
      </w:r>
      <w:r w:rsidRPr="009737BD">
        <w:rPr>
          <w:rFonts w:ascii="Tahoma" w:hAnsi="Tahoma" w:cs="Tahoma"/>
          <w:spacing w:val="23"/>
          <w:lang w:val="es-AR"/>
        </w:rPr>
        <w:t xml:space="preserve"> </w:t>
      </w:r>
      <w:r w:rsidRPr="009737BD">
        <w:rPr>
          <w:rFonts w:ascii="Tahoma" w:hAnsi="Tahoma" w:cs="Tahoma"/>
          <w:lang w:val="es-AR"/>
        </w:rPr>
        <w:t>refractarias</w:t>
      </w:r>
      <w:r w:rsidRPr="009737BD">
        <w:rPr>
          <w:rFonts w:ascii="Tahoma" w:hAnsi="Tahoma" w:cs="Tahoma"/>
          <w:spacing w:val="-10"/>
          <w:lang w:val="es-AR"/>
        </w:rPr>
        <w:t xml:space="preserve"> </w:t>
      </w:r>
      <w:r w:rsidRPr="009737BD">
        <w:rPr>
          <w:rFonts w:ascii="Tahoma" w:hAnsi="Tahoma" w:cs="Tahoma"/>
          <w:lang w:val="es-AR"/>
        </w:rPr>
        <w:t xml:space="preserve">según </w:t>
      </w:r>
      <w:r w:rsidRPr="009737BD">
        <w:rPr>
          <w:rFonts w:ascii="Tahoma" w:hAnsi="Tahoma" w:cs="Tahoma"/>
          <w:spacing w:val="14"/>
          <w:lang w:val="es-AR"/>
        </w:rPr>
        <w:t xml:space="preserve"> </w:t>
      </w:r>
      <w:r w:rsidRPr="009737BD">
        <w:rPr>
          <w:rFonts w:ascii="Tahoma" w:hAnsi="Tahoma" w:cs="Tahoma"/>
          <w:w w:val="99"/>
          <w:lang w:val="es-AR"/>
        </w:rPr>
        <w:t>el</w:t>
      </w:r>
      <w:r w:rsidRPr="009737BD">
        <w:rPr>
          <w:rFonts w:ascii="Tahoma" w:hAnsi="Tahoma" w:cs="Tahoma"/>
          <w:spacing w:val="7"/>
          <w:w w:val="99"/>
          <w:lang w:val="es-AR"/>
        </w:rPr>
        <w:t xml:space="preserve"> </w:t>
      </w:r>
      <w:r w:rsidRPr="009737BD">
        <w:rPr>
          <w:rFonts w:ascii="Tahoma" w:hAnsi="Tahoma" w:cs="Tahoma"/>
          <w:lang w:val="es-AR"/>
        </w:rPr>
        <w:t>riesgo</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5"/>
          <w:lang w:val="es-AR"/>
        </w:rPr>
        <w:t xml:space="preserve"> </w:t>
      </w:r>
      <w:r w:rsidRPr="009737BD">
        <w:rPr>
          <w:rFonts w:ascii="Tahoma" w:hAnsi="Tahoma" w:cs="Tahoma"/>
          <w:lang w:val="es-AR"/>
        </w:rPr>
        <w:t>incendio, co</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lang w:val="es-AR"/>
        </w:rPr>
        <w:t>lo</w:t>
      </w:r>
      <w:r w:rsidRPr="009737BD">
        <w:rPr>
          <w:rFonts w:ascii="Tahoma" w:hAnsi="Tahoma" w:cs="Tahoma"/>
          <w:spacing w:val="7"/>
          <w:lang w:val="es-AR"/>
        </w:rPr>
        <w:t xml:space="preserve"> </w:t>
      </w:r>
      <w:r w:rsidRPr="009737BD">
        <w:rPr>
          <w:rFonts w:ascii="Tahoma" w:hAnsi="Tahoma" w:cs="Tahoma"/>
          <w:lang w:val="es-AR"/>
        </w:rPr>
        <w:t>clasifica Ley</w:t>
      </w:r>
      <w:r w:rsidRPr="009737BD">
        <w:rPr>
          <w:rFonts w:ascii="Tahoma" w:hAnsi="Tahoma" w:cs="Tahoma"/>
          <w:spacing w:val="4"/>
          <w:lang w:val="es-AR"/>
        </w:rPr>
        <w:t xml:space="preserve"> </w:t>
      </w:r>
      <w:r w:rsidRPr="009737BD">
        <w:rPr>
          <w:rFonts w:ascii="Tahoma" w:hAnsi="Tahoma" w:cs="Tahoma"/>
          <w:lang w:val="es-AR"/>
        </w:rPr>
        <w:t>19.58</w:t>
      </w:r>
      <w:r w:rsidRPr="009737BD">
        <w:rPr>
          <w:rFonts w:ascii="Tahoma" w:hAnsi="Tahoma" w:cs="Tahoma"/>
          <w:spacing w:val="1"/>
          <w:lang w:val="es-AR"/>
        </w:rPr>
        <w:t>7</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d.C.</w:t>
      </w:r>
      <w:r w:rsidRPr="009737BD">
        <w:rPr>
          <w:rFonts w:ascii="Tahoma" w:hAnsi="Tahoma" w:cs="Tahoma"/>
          <w:spacing w:val="7"/>
          <w:lang w:val="es-AR"/>
        </w:rPr>
        <w:t xml:space="preserve"> </w:t>
      </w:r>
      <w:r w:rsidRPr="009737BD">
        <w:rPr>
          <w:rFonts w:ascii="Tahoma" w:hAnsi="Tahoma" w:cs="Tahoma"/>
          <w:lang w:val="es-AR"/>
        </w:rPr>
        <w:t>Reg.</w:t>
      </w:r>
      <w:r w:rsidRPr="009737BD">
        <w:rPr>
          <w:rFonts w:ascii="Tahoma" w:hAnsi="Tahoma" w:cs="Tahoma"/>
          <w:spacing w:val="3"/>
          <w:lang w:val="es-AR"/>
        </w:rPr>
        <w:t xml:space="preserve"> </w:t>
      </w:r>
      <w:r w:rsidRPr="009737BD">
        <w:rPr>
          <w:rFonts w:ascii="Tahoma" w:hAnsi="Tahoma" w:cs="Tahoma"/>
          <w:lang w:val="es-AR"/>
        </w:rPr>
        <w:t>3</w:t>
      </w:r>
      <w:r w:rsidRPr="009737BD">
        <w:rPr>
          <w:rFonts w:ascii="Tahoma" w:hAnsi="Tahoma" w:cs="Tahoma"/>
          <w:spacing w:val="1"/>
          <w:lang w:val="es-AR"/>
        </w:rPr>
        <w:t>5</w:t>
      </w:r>
      <w:r w:rsidRPr="009737BD">
        <w:rPr>
          <w:rFonts w:ascii="Tahoma" w:hAnsi="Tahoma" w:cs="Tahoma"/>
          <w:lang w:val="es-AR"/>
        </w:rPr>
        <w:t xml:space="preserve">1/79, Anexo </w:t>
      </w:r>
      <w:r w:rsidRPr="009737BD">
        <w:rPr>
          <w:rFonts w:ascii="Tahoma" w:hAnsi="Tahoma" w:cs="Tahoma"/>
          <w:spacing w:val="2"/>
          <w:lang w:val="es-AR"/>
        </w:rPr>
        <w:t xml:space="preserve"> </w:t>
      </w:r>
      <w:r w:rsidRPr="009737BD">
        <w:rPr>
          <w:rFonts w:ascii="Tahoma" w:hAnsi="Tahoma" w:cs="Tahoma"/>
          <w:lang w:val="es-AR"/>
        </w:rPr>
        <w:t xml:space="preserve">7, </w:t>
      </w:r>
      <w:r w:rsidRPr="009737BD">
        <w:rPr>
          <w:rFonts w:ascii="Tahoma" w:hAnsi="Tahoma" w:cs="Tahoma"/>
          <w:spacing w:val="2"/>
          <w:lang w:val="es-AR"/>
        </w:rPr>
        <w:t xml:space="preserve"> </w:t>
      </w:r>
      <w:r w:rsidRPr="009737BD">
        <w:rPr>
          <w:rFonts w:ascii="Tahoma" w:hAnsi="Tahoma" w:cs="Tahoma"/>
          <w:spacing w:val="1"/>
          <w:lang w:val="es-AR"/>
        </w:rPr>
        <w:t>C</w:t>
      </w:r>
      <w:r w:rsidRPr="009737BD">
        <w:rPr>
          <w:rFonts w:ascii="Tahoma" w:hAnsi="Tahoma" w:cs="Tahoma"/>
          <w:lang w:val="es-AR"/>
        </w:rPr>
        <w:t xml:space="preserve">apitulo </w:t>
      </w:r>
      <w:r w:rsidRPr="009737BD">
        <w:rPr>
          <w:rFonts w:ascii="Tahoma" w:hAnsi="Tahoma" w:cs="Tahoma"/>
          <w:spacing w:val="1"/>
          <w:lang w:val="es-AR"/>
        </w:rPr>
        <w:t xml:space="preserve"> </w:t>
      </w:r>
      <w:r w:rsidRPr="009737BD">
        <w:rPr>
          <w:rFonts w:ascii="Tahoma" w:hAnsi="Tahoma" w:cs="Tahoma"/>
          <w:lang w:val="es-AR"/>
        </w:rPr>
        <w:t>1</w:t>
      </w:r>
      <w:r w:rsidRPr="009737BD">
        <w:rPr>
          <w:rFonts w:ascii="Tahoma" w:hAnsi="Tahoma" w:cs="Tahoma"/>
          <w:spacing w:val="1"/>
          <w:lang w:val="es-AR"/>
        </w:rPr>
        <w:t>8</w:t>
      </w:r>
      <w:r w:rsidRPr="009737BD">
        <w:rPr>
          <w:rFonts w:ascii="Tahoma" w:hAnsi="Tahoma" w:cs="Tahoma"/>
          <w:lang w:val="es-AR"/>
        </w:rPr>
        <w:t xml:space="preserve">., </w:t>
      </w:r>
      <w:r w:rsidRPr="009737BD">
        <w:rPr>
          <w:rFonts w:ascii="Tahoma" w:hAnsi="Tahoma" w:cs="Tahoma"/>
          <w:spacing w:val="2"/>
          <w:lang w:val="es-AR"/>
        </w:rPr>
        <w:t xml:space="preserve"> </w:t>
      </w:r>
      <w:r w:rsidRPr="009737BD">
        <w:rPr>
          <w:rFonts w:ascii="Tahoma" w:hAnsi="Tahoma" w:cs="Tahoma"/>
          <w:lang w:val="es-AR"/>
        </w:rPr>
        <w:t>Punto</w:t>
      </w:r>
      <w:r w:rsidRPr="009737BD">
        <w:rPr>
          <w:rFonts w:ascii="Tahoma" w:hAnsi="Tahoma" w:cs="Tahoma"/>
          <w:spacing w:val="59"/>
          <w:lang w:val="es-AR"/>
        </w:rPr>
        <w:t xml:space="preserve"> </w:t>
      </w:r>
      <w:r w:rsidRPr="009737BD">
        <w:rPr>
          <w:rFonts w:ascii="Tahoma" w:hAnsi="Tahoma" w:cs="Tahoma"/>
          <w:lang w:val="es-AR"/>
        </w:rPr>
        <w:t>1.</w:t>
      </w:r>
      <w:r w:rsidRPr="009737BD">
        <w:rPr>
          <w:rFonts w:ascii="Tahoma" w:hAnsi="Tahoma" w:cs="Tahoma"/>
          <w:spacing w:val="1"/>
          <w:lang w:val="es-AR"/>
        </w:rPr>
        <w:t>5.</w:t>
      </w:r>
      <w:r w:rsidRPr="009737BD">
        <w:rPr>
          <w:rFonts w:ascii="Tahoma" w:hAnsi="Tahoma" w:cs="Tahoma"/>
          <w:lang w:val="es-AR"/>
        </w:rPr>
        <w:t xml:space="preserve">7 </w:t>
      </w:r>
      <w:r w:rsidRPr="009737BD">
        <w:rPr>
          <w:rFonts w:ascii="Tahoma" w:hAnsi="Tahoma" w:cs="Tahoma"/>
          <w:spacing w:val="2"/>
          <w:lang w:val="es-AR"/>
        </w:rPr>
        <w:t xml:space="preserve"> </w:t>
      </w:r>
      <w:r w:rsidRPr="009737BD">
        <w:rPr>
          <w:rFonts w:ascii="Tahoma" w:hAnsi="Tahoma" w:cs="Tahoma"/>
          <w:lang w:val="es-AR"/>
        </w:rPr>
        <w:t xml:space="preserve">y </w:t>
      </w:r>
      <w:r w:rsidRPr="009737BD">
        <w:rPr>
          <w:rFonts w:ascii="Tahoma" w:hAnsi="Tahoma" w:cs="Tahoma"/>
          <w:spacing w:val="1"/>
          <w:lang w:val="es-AR"/>
        </w:rPr>
        <w:t xml:space="preserve"> </w:t>
      </w:r>
      <w:r w:rsidRPr="009737BD">
        <w:rPr>
          <w:rFonts w:ascii="Tahoma" w:hAnsi="Tahoma" w:cs="Tahoma"/>
          <w:lang w:val="es-AR"/>
        </w:rPr>
        <w:t>1.5.8</w:t>
      </w:r>
      <w:r w:rsidRPr="009737BD">
        <w:rPr>
          <w:rFonts w:ascii="Tahoma" w:hAnsi="Tahoma" w:cs="Tahoma"/>
          <w:lang w:val="es-AR"/>
        </w:rPr>
        <w:tab/>
        <w:t xml:space="preserve">y </w:t>
      </w:r>
      <w:r w:rsidRPr="009737BD">
        <w:rPr>
          <w:rFonts w:ascii="Tahoma" w:hAnsi="Tahoma" w:cs="Tahoma"/>
          <w:spacing w:val="1"/>
          <w:lang w:val="es-AR"/>
        </w:rPr>
        <w:t xml:space="preserve"> </w:t>
      </w:r>
      <w:r w:rsidRPr="009737BD">
        <w:rPr>
          <w:rFonts w:ascii="Tahoma" w:hAnsi="Tahoma" w:cs="Tahoma"/>
          <w:lang w:val="es-AR"/>
        </w:rPr>
        <w:t>que</w:t>
      </w:r>
      <w:r w:rsidRPr="009737BD">
        <w:rPr>
          <w:rFonts w:ascii="Tahoma" w:hAnsi="Tahoma" w:cs="Tahoma"/>
          <w:spacing w:val="61"/>
          <w:lang w:val="es-AR"/>
        </w:rPr>
        <w:t xml:space="preserve"> </w:t>
      </w:r>
      <w:r w:rsidRPr="009737BD">
        <w:rPr>
          <w:rFonts w:ascii="Tahoma" w:hAnsi="Tahoma" w:cs="Tahoma"/>
          <w:lang w:val="es-AR"/>
        </w:rPr>
        <w:t>ambiental</w:t>
      </w:r>
      <w:r w:rsidRPr="009737BD">
        <w:rPr>
          <w:rFonts w:ascii="Tahoma" w:hAnsi="Tahoma" w:cs="Tahoma"/>
          <w:spacing w:val="1"/>
          <w:lang w:val="es-AR"/>
        </w:rPr>
        <w:t>m</w:t>
      </w:r>
      <w:r w:rsidRPr="009737BD">
        <w:rPr>
          <w:rFonts w:ascii="Tahoma" w:hAnsi="Tahoma" w:cs="Tahoma"/>
          <w:lang w:val="es-AR"/>
        </w:rPr>
        <w:t>ente</w:t>
      </w:r>
      <w:r w:rsidRPr="009737BD">
        <w:rPr>
          <w:rFonts w:ascii="Tahoma" w:hAnsi="Tahoma" w:cs="Tahoma"/>
          <w:spacing w:val="56"/>
          <w:lang w:val="es-AR"/>
        </w:rPr>
        <w:t xml:space="preserve"> </w:t>
      </w:r>
      <w:r w:rsidRPr="009737BD">
        <w:rPr>
          <w:rFonts w:ascii="Tahoma" w:hAnsi="Tahoma" w:cs="Tahoma"/>
          <w:lang w:val="es-AR"/>
        </w:rPr>
        <w:t>se clasifican</w:t>
      </w:r>
      <w:r w:rsidRPr="009737BD">
        <w:rPr>
          <w:rFonts w:ascii="Tahoma" w:hAnsi="Tahoma" w:cs="Tahoma"/>
          <w:spacing w:val="50"/>
          <w:lang w:val="es-AR"/>
        </w:rPr>
        <w:t xml:space="preserve"> </w:t>
      </w:r>
      <w:r w:rsidRPr="009737BD">
        <w:rPr>
          <w:rFonts w:ascii="Tahoma" w:hAnsi="Tahoma" w:cs="Tahoma"/>
          <w:lang w:val="es-AR"/>
        </w:rPr>
        <w:t>como</w:t>
      </w:r>
      <w:r w:rsidRPr="009737BD">
        <w:rPr>
          <w:rFonts w:ascii="Tahoma" w:hAnsi="Tahoma" w:cs="Tahoma"/>
          <w:spacing w:val="46"/>
          <w:lang w:val="es-AR"/>
        </w:rPr>
        <w:t xml:space="preserve"> </w:t>
      </w:r>
      <w:r w:rsidRPr="009737BD">
        <w:rPr>
          <w:rFonts w:ascii="Tahoma" w:hAnsi="Tahoma" w:cs="Tahoma"/>
          <w:lang w:val="es-AR"/>
        </w:rPr>
        <w:t>INOCUOS,</w:t>
      </w:r>
      <w:r w:rsidRPr="009737BD">
        <w:rPr>
          <w:rFonts w:ascii="Tahoma" w:hAnsi="Tahoma" w:cs="Tahoma"/>
          <w:spacing w:val="42"/>
          <w:lang w:val="es-AR"/>
        </w:rPr>
        <w:t xml:space="preserve"> </w:t>
      </w:r>
      <w:r w:rsidRPr="009737BD">
        <w:rPr>
          <w:rFonts w:ascii="Tahoma" w:hAnsi="Tahoma" w:cs="Tahoma"/>
          <w:lang w:val="es-AR"/>
        </w:rPr>
        <w:t>por</w:t>
      </w:r>
      <w:r w:rsidRPr="009737BD">
        <w:rPr>
          <w:rFonts w:ascii="Tahoma" w:hAnsi="Tahoma" w:cs="Tahoma"/>
          <w:spacing w:val="47"/>
          <w:lang w:val="es-AR"/>
        </w:rPr>
        <w:t xml:space="preserve"> </w:t>
      </w:r>
      <w:r w:rsidRPr="009737BD">
        <w:rPr>
          <w:rFonts w:ascii="Tahoma" w:hAnsi="Tahoma" w:cs="Tahoma"/>
          <w:lang w:val="es-AR"/>
        </w:rPr>
        <w:t>que</w:t>
      </w:r>
      <w:r w:rsidRPr="009737BD">
        <w:rPr>
          <w:rFonts w:ascii="Tahoma" w:hAnsi="Tahoma" w:cs="Tahoma"/>
          <w:spacing w:val="47"/>
          <w:lang w:val="es-AR"/>
        </w:rPr>
        <w:t xml:space="preserve"> </w:t>
      </w:r>
      <w:r w:rsidRPr="009737BD">
        <w:rPr>
          <w:rFonts w:ascii="Tahoma" w:hAnsi="Tahoma" w:cs="Tahoma"/>
          <w:lang w:val="es-AR"/>
        </w:rPr>
        <w:t>su</w:t>
      </w:r>
      <w:r w:rsidRPr="009737BD">
        <w:rPr>
          <w:rFonts w:ascii="Tahoma" w:hAnsi="Tahoma" w:cs="Tahoma"/>
          <w:spacing w:val="47"/>
          <w:lang w:val="es-AR"/>
        </w:rPr>
        <w:t xml:space="preserve"> </w:t>
      </w:r>
      <w:r w:rsidRPr="009737BD">
        <w:rPr>
          <w:rFonts w:ascii="Tahoma" w:hAnsi="Tahoma" w:cs="Tahoma"/>
          <w:lang w:val="es-AR"/>
        </w:rPr>
        <w:t>fu</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ionamiento</w:t>
      </w:r>
      <w:r w:rsidRPr="009737BD">
        <w:rPr>
          <w:rFonts w:ascii="Tahoma" w:hAnsi="Tahoma" w:cs="Tahoma"/>
          <w:spacing w:val="49"/>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48"/>
          <w:lang w:val="es-AR"/>
        </w:rPr>
        <w:t xml:space="preserve"> </w:t>
      </w:r>
      <w:r w:rsidRPr="009737BD">
        <w:rPr>
          <w:rFonts w:ascii="Tahoma" w:hAnsi="Tahoma" w:cs="Tahoma"/>
          <w:lang w:val="es-AR"/>
        </w:rPr>
        <w:t>constit</w:t>
      </w:r>
      <w:r w:rsidRPr="009737BD">
        <w:rPr>
          <w:rFonts w:ascii="Tahoma" w:hAnsi="Tahoma" w:cs="Tahoma"/>
          <w:spacing w:val="1"/>
          <w:lang w:val="es-AR"/>
        </w:rPr>
        <w:t>u</w:t>
      </w:r>
      <w:r w:rsidRPr="009737BD">
        <w:rPr>
          <w:rFonts w:ascii="Tahoma" w:hAnsi="Tahoma" w:cs="Tahoma"/>
          <w:lang w:val="es-AR"/>
        </w:rPr>
        <w:t>ye</w:t>
      </w:r>
      <w:r w:rsidRPr="009737BD">
        <w:rPr>
          <w:rFonts w:ascii="Tahoma" w:hAnsi="Tahoma" w:cs="Tahoma"/>
          <w:spacing w:val="45"/>
          <w:lang w:val="es-AR"/>
        </w:rPr>
        <w:t xml:space="preserve"> </w:t>
      </w:r>
      <w:r w:rsidRPr="009737BD">
        <w:rPr>
          <w:rFonts w:ascii="Tahoma" w:hAnsi="Tahoma" w:cs="Tahoma"/>
          <w:lang w:val="es-AR"/>
        </w:rPr>
        <w:t xml:space="preserve">una </w:t>
      </w:r>
      <w:r w:rsidRPr="009737BD">
        <w:rPr>
          <w:rFonts w:ascii="Tahoma" w:hAnsi="Tahoma" w:cs="Tahoma"/>
          <w:w w:val="99"/>
          <w:lang w:val="es-AR"/>
        </w:rPr>
        <w:lastRenderedPageBreak/>
        <w:t>molestia</w:t>
      </w:r>
      <w:r w:rsidRPr="009737BD">
        <w:rPr>
          <w:rFonts w:ascii="Tahoma" w:hAnsi="Tahoma" w:cs="Tahoma"/>
          <w:spacing w:val="23"/>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9"/>
          <w:lang w:val="es-AR"/>
        </w:rPr>
        <w:t xml:space="preserve"> </w:t>
      </w:r>
      <w:r w:rsidRPr="009737BD">
        <w:rPr>
          <w:rFonts w:ascii="Tahoma" w:hAnsi="Tahoma" w:cs="Tahoma"/>
          <w:lang w:val="es-AR"/>
        </w:rPr>
        <w:t>la</w:t>
      </w:r>
      <w:r w:rsidRPr="009737BD">
        <w:rPr>
          <w:rFonts w:ascii="Tahoma" w:hAnsi="Tahoma" w:cs="Tahoma"/>
          <w:spacing w:val="21"/>
          <w:lang w:val="es-AR"/>
        </w:rPr>
        <w:t xml:space="preserve"> </w:t>
      </w:r>
      <w:r w:rsidRPr="009737BD">
        <w:rPr>
          <w:rFonts w:ascii="Tahoma" w:hAnsi="Tahoma" w:cs="Tahoma"/>
          <w:lang w:val="es-AR"/>
        </w:rPr>
        <w:t>segur</w:t>
      </w:r>
      <w:r w:rsidRPr="009737BD">
        <w:rPr>
          <w:rFonts w:ascii="Tahoma" w:hAnsi="Tahoma" w:cs="Tahoma"/>
          <w:spacing w:val="1"/>
          <w:lang w:val="es-AR"/>
        </w:rPr>
        <w:t>id</w:t>
      </w:r>
      <w:r w:rsidRPr="009737BD">
        <w:rPr>
          <w:rFonts w:ascii="Tahoma" w:hAnsi="Tahoma" w:cs="Tahoma"/>
          <w:lang w:val="es-AR"/>
        </w:rPr>
        <w:t>ad,</w:t>
      </w:r>
      <w:r w:rsidRPr="009737BD">
        <w:rPr>
          <w:rFonts w:ascii="Tahoma" w:hAnsi="Tahoma" w:cs="Tahoma"/>
          <w:spacing w:val="16"/>
          <w:lang w:val="es-AR"/>
        </w:rPr>
        <w:t xml:space="preserve"> </w:t>
      </w:r>
      <w:r w:rsidRPr="009737BD">
        <w:rPr>
          <w:rFonts w:ascii="Tahoma" w:hAnsi="Tahoma" w:cs="Tahoma"/>
          <w:lang w:val="es-AR"/>
        </w:rPr>
        <w:t>sal</w:t>
      </w:r>
      <w:r w:rsidRPr="009737BD">
        <w:rPr>
          <w:rFonts w:ascii="Tahoma" w:hAnsi="Tahoma" w:cs="Tahoma"/>
          <w:spacing w:val="1"/>
          <w:lang w:val="es-AR"/>
        </w:rPr>
        <w:t>u</w:t>
      </w:r>
      <w:r w:rsidRPr="009737BD">
        <w:rPr>
          <w:rFonts w:ascii="Tahoma" w:hAnsi="Tahoma" w:cs="Tahoma"/>
          <w:lang w:val="es-AR"/>
        </w:rPr>
        <w:t>bri</w:t>
      </w:r>
      <w:r w:rsidRPr="009737BD">
        <w:rPr>
          <w:rFonts w:ascii="Tahoma" w:hAnsi="Tahoma" w:cs="Tahoma"/>
          <w:spacing w:val="1"/>
          <w:lang w:val="es-AR"/>
        </w:rPr>
        <w:t>d</w:t>
      </w:r>
      <w:r w:rsidRPr="009737BD">
        <w:rPr>
          <w:rFonts w:ascii="Tahoma" w:hAnsi="Tahoma" w:cs="Tahoma"/>
          <w:lang w:val="es-AR"/>
        </w:rPr>
        <w:t>ad</w:t>
      </w:r>
      <w:r w:rsidRPr="009737BD">
        <w:rPr>
          <w:rFonts w:ascii="Tahoma" w:hAnsi="Tahoma" w:cs="Tahoma"/>
          <w:spacing w:val="19"/>
          <w:lang w:val="es-AR"/>
        </w:rPr>
        <w:t xml:space="preserve"> </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lang w:val="es-AR"/>
        </w:rPr>
        <w:t>h</w:t>
      </w:r>
      <w:r w:rsidRPr="009737BD">
        <w:rPr>
          <w:rFonts w:ascii="Tahoma" w:hAnsi="Tahoma" w:cs="Tahoma"/>
          <w:spacing w:val="1"/>
          <w:lang w:val="es-AR"/>
        </w:rPr>
        <w:t>i</w:t>
      </w:r>
      <w:r w:rsidRPr="009737BD">
        <w:rPr>
          <w:rFonts w:ascii="Tahoma" w:hAnsi="Tahoma" w:cs="Tahoma"/>
          <w:lang w:val="es-AR"/>
        </w:rPr>
        <w:t>gie</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18"/>
          <w:lang w:val="es-AR"/>
        </w:rPr>
        <w:t xml:space="preserve"> </w:t>
      </w:r>
      <w:r w:rsidRPr="009737BD">
        <w:rPr>
          <w:rFonts w:ascii="Tahoma" w:hAnsi="Tahoma" w:cs="Tahoma"/>
          <w:lang w:val="es-AR"/>
        </w:rPr>
        <w:t>de</w:t>
      </w:r>
      <w:r w:rsidRPr="009737BD">
        <w:rPr>
          <w:rFonts w:ascii="Tahoma" w:hAnsi="Tahoma" w:cs="Tahoma"/>
          <w:spacing w:val="19"/>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21"/>
          <w:lang w:val="es-AR"/>
        </w:rPr>
        <w:t xml:space="preserve"> </w:t>
      </w:r>
      <w:r w:rsidRPr="009737BD">
        <w:rPr>
          <w:rFonts w:ascii="Tahoma" w:hAnsi="Tahoma" w:cs="Tahoma"/>
          <w:lang w:val="es-AR"/>
        </w:rPr>
        <w:t>pob</w:t>
      </w:r>
      <w:r w:rsidRPr="009737BD">
        <w:rPr>
          <w:rFonts w:ascii="Tahoma" w:hAnsi="Tahoma" w:cs="Tahoma"/>
          <w:spacing w:val="1"/>
          <w:lang w:val="es-AR"/>
        </w:rPr>
        <w:t>l</w:t>
      </w:r>
      <w:r w:rsidRPr="009737BD">
        <w:rPr>
          <w:rFonts w:ascii="Tahoma" w:hAnsi="Tahoma" w:cs="Tahoma"/>
          <w:lang w:val="es-AR"/>
        </w:rPr>
        <w:t>ación</w:t>
      </w:r>
      <w:r w:rsidRPr="009737BD">
        <w:rPr>
          <w:rFonts w:ascii="Tahoma" w:hAnsi="Tahoma" w:cs="Tahoma"/>
          <w:spacing w:val="18"/>
          <w:lang w:val="es-AR"/>
        </w:rPr>
        <w:t xml:space="preserve"> </w:t>
      </w:r>
      <w:r w:rsidRPr="009737BD">
        <w:rPr>
          <w:rFonts w:ascii="Tahoma" w:hAnsi="Tahoma" w:cs="Tahoma"/>
          <w:lang w:val="es-AR"/>
        </w:rPr>
        <w:t>ni</w:t>
      </w:r>
      <w:r w:rsidRPr="009737BD">
        <w:rPr>
          <w:rFonts w:ascii="Tahoma" w:hAnsi="Tahoma" w:cs="Tahoma"/>
          <w:spacing w:val="21"/>
          <w:lang w:val="es-AR"/>
        </w:rPr>
        <w:t xml:space="preserve"> </w:t>
      </w:r>
      <w:r w:rsidRPr="009737BD">
        <w:rPr>
          <w:rFonts w:ascii="Tahoma" w:hAnsi="Tahoma" w:cs="Tahoma"/>
          <w:lang w:val="es-AR"/>
        </w:rPr>
        <w:t>ge</w:t>
      </w:r>
      <w:r w:rsidRPr="009737BD">
        <w:rPr>
          <w:rFonts w:ascii="Tahoma" w:hAnsi="Tahoma" w:cs="Tahoma"/>
          <w:spacing w:val="1"/>
          <w:lang w:val="es-AR"/>
        </w:rPr>
        <w:t>n</w:t>
      </w:r>
      <w:r w:rsidRPr="009737BD">
        <w:rPr>
          <w:rFonts w:ascii="Tahoma" w:hAnsi="Tahoma" w:cs="Tahoma"/>
          <w:lang w:val="es-AR"/>
        </w:rPr>
        <w:t>eran</w:t>
      </w:r>
      <w:r w:rsidRPr="009737BD">
        <w:rPr>
          <w:rFonts w:ascii="Tahoma" w:hAnsi="Tahoma" w:cs="Tahoma"/>
          <w:spacing w:val="-2"/>
          <w:lang w:val="es-AR"/>
        </w:rPr>
        <w:t xml:space="preserve"> </w:t>
      </w:r>
      <w:r w:rsidRPr="009737BD">
        <w:rPr>
          <w:rFonts w:ascii="Tahoma" w:hAnsi="Tahoma" w:cs="Tahoma"/>
          <w:lang w:val="es-AR"/>
        </w:rPr>
        <w:t>daños</w:t>
      </w:r>
      <w:r w:rsidRPr="009737BD">
        <w:rPr>
          <w:rFonts w:ascii="Tahoma" w:hAnsi="Tahoma" w:cs="Tahoma"/>
          <w:spacing w:val="1"/>
          <w:lang w:val="es-AR"/>
        </w:rPr>
        <w:t xml:space="preserve"> </w:t>
      </w:r>
      <w:r w:rsidRPr="009737BD">
        <w:rPr>
          <w:rFonts w:ascii="Tahoma" w:hAnsi="Tahoma" w:cs="Tahoma"/>
          <w:lang w:val="es-AR"/>
        </w:rPr>
        <w:t>a sus</w:t>
      </w:r>
      <w:r w:rsidRPr="009737BD">
        <w:rPr>
          <w:rFonts w:ascii="Tahoma" w:hAnsi="Tahoma" w:cs="Tahoma"/>
          <w:spacing w:val="-2"/>
          <w:lang w:val="es-AR"/>
        </w:rPr>
        <w:t xml:space="preserve"> </w:t>
      </w:r>
      <w:r w:rsidRPr="009737BD">
        <w:rPr>
          <w:rFonts w:ascii="Tahoma" w:hAnsi="Tahoma" w:cs="Tahoma"/>
          <w:lang w:val="es-AR"/>
        </w:rPr>
        <w:t>bienes</w:t>
      </w:r>
      <w:r w:rsidRPr="009737BD">
        <w:rPr>
          <w:rFonts w:ascii="Tahoma" w:hAnsi="Tahoma" w:cs="Tahoma"/>
          <w:spacing w:val="-4"/>
          <w:lang w:val="es-AR"/>
        </w:rPr>
        <w:t xml:space="preserve"> </w:t>
      </w:r>
      <w:r w:rsidRPr="009737BD">
        <w:rPr>
          <w:rFonts w:ascii="Tahoma" w:hAnsi="Tahoma" w:cs="Tahoma"/>
          <w:lang w:val="es-AR"/>
        </w:rPr>
        <w:t>materiales</w:t>
      </w:r>
      <w:r w:rsidRPr="009737BD">
        <w:rPr>
          <w:rFonts w:ascii="Tahoma" w:hAnsi="Tahoma" w:cs="Tahoma"/>
          <w:spacing w:val="53"/>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al</w:t>
      </w:r>
      <w:r w:rsidRPr="009737BD">
        <w:rPr>
          <w:rFonts w:ascii="Tahoma" w:hAnsi="Tahoma" w:cs="Tahoma"/>
          <w:spacing w:val="1"/>
          <w:lang w:val="es-AR"/>
        </w:rPr>
        <w:t xml:space="preserve"> </w:t>
      </w:r>
      <w:r w:rsidRPr="009737BD">
        <w:rPr>
          <w:rFonts w:ascii="Tahoma" w:hAnsi="Tahoma" w:cs="Tahoma"/>
          <w:lang w:val="es-AR"/>
        </w:rPr>
        <w:t>medio</w:t>
      </w:r>
      <w:r w:rsidRPr="009737BD">
        <w:rPr>
          <w:rFonts w:ascii="Tahoma" w:hAnsi="Tahoma" w:cs="Tahoma"/>
          <w:spacing w:val="-5"/>
          <w:lang w:val="es-AR"/>
        </w:rPr>
        <w:t xml:space="preserve"> </w:t>
      </w:r>
      <w:r w:rsidRPr="009737BD">
        <w:rPr>
          <w:rFonts w:ascii="Tahoma" w:hAnsi="Tahoma" w:cs="Tahoma"/>
          <w:lang w:val="es-AR"/>
        </w:rPr>
        <w:t>amb</w:t>
      </w:r>
      <w:r w:rsidRPr="009737BD">
        <w:rPr>
          <w:rFonts w:ascii="Tahoma" w:hAnsi="Tahoma" w:cs="Tahoma"/>
          <w:spacing w:val="1"/>
          <w:lang w:val="es-AR"/>
        </w:rPr>
        <w:t>i</w:t>
      </w:r>
      <w:r w:rsidRPr="009737BD">
        <w:rPr>
          <w:rFonts w:ascii="Tahoma" w:hAnsi="Tahoma" w:cs="Tahoma"/>
          <w:lang w:val="es-AR"/>
        </w:rPr>
        <w:t>ente</w:t>
      </w:r>
      <w:r w:rsidRPr="009737BD">
        <w:rPr>
          <w:rFonts w:ascii="Tahoma" w:hAnsi="Tahoma" w:cs="Tahoma"/>
          <w:spacing w:val="-4"/>
          <w:lang w:val="es-AR"/>
        </w:rPr>
        <w:t xml:space="preserve"> </w:t>
      </w:r>
      <w:r w:rsidRPr="009737BD">
        <w:rPr>
          <w:rFonts w:ascii="Tahoma" w:hAnsi="Tahoma" w:cs="Tahoma"/>
          <w:lang w:val="es-AR"/>
        </w:rPr>
        <w:t>.</w:t>
      </w:r>
    </w:p>
    <w:p w:rsidR="001A5F7E" w:rsidRPr="009737BD" w:rsidRDefault="001A5F7E" w:rsidP="004F0795">
      <w:pPr>
        <w:widowControl w:val="0"/>
        <w:autoSpaceDE w:val="0"/>
        <w:autoSpaceDN w:val="0"/>
        <w:adjustRightInd w:val="0"/>
        <w:spacing w:before="8" w:after="0" w:line="130" w:lineRule="exact"/>
        <w:jc w:val="both"/>
        <w:rPr>
          <w:rFonts w:ascii="Tahoma" w:hAnsi="Tahoma" w:cs="Tahoma"/>
          <w:sz w:val="13"/>
          <w:szCs w:val="13"/>
          <w:lang w:val="es-AR"/>
        </w:rPr>
      </w:pPr>
    </w:p>
    <w:p w:rsidR="00B26FBA" w:rsidRDefault="001A5F7E" w:rsidP="004F0795">
      <w:pPr>
        <w:widowControl w:val="0"/>
        <w:tabs>
          <w:tab w:val="left" w:pos="2760"/>
        </w:tabs>
        <w:autoSpaceDE w:val="0"/>
        <w:autoSpaceDN w:val="0"/>
        <w:adjustRightInd w:val="0"/>
        <w:spacing w:after="0" w:line="266" w:lineRule="exact"/>
        <w:ind w:left="1632" w:right="69"/>
        <w:jc w:val="both"/>
        <w:rPr>
          <w:rFonts w:ascii="Tahoma" w:hAnsi="Tahoma" w:cs="Tahoma"/>
          <w:lang w:val="es-AR"/>
        </w:rPr>
      </w:pPr>
      <w:r w:rsidRPr="009737BD">
        <w:rPr>
          <w:rFonts w:ascii="Tahoma" w:hAnsi="Tahoma" w:cs="Tahoma"/>
          <w:lang w:val="es-AR"/>
        </w:rPr>
        <w:t>b)</w:t>
      </w:r>
      <w:r w:rsidRPr="009737BD">
        <w:rPr>
          <w:rFonts w:ascii="Tahoma" w:hAnsi="Tahoma" w:cs="Tahoma"/>
          <w:spacing w:val="20"/>
          <w:lang w:val="es-AR"/>
        </w:rPr>
        <w:t xml:space="preserve"> </w:t>
      </w:r>
      <w:r w:rsidRPr="009737BD">
        <w:rPr>
          <w:rFonts w:ascii="Tahoma" w:hAnsi="Tahoma" w:cs="Tahoma"/>
          <w:lang w:val="es-AR"/>
        </w:rPr>
        <w:t>Depósi</w:t>
      </w:r>
      <w:r w:rsidRPr="009737BD">
        <w:rPr>
          <w:rFonts w:ascii="Tahoma" w:hAnsi="Tahoma" w:cs="Tahoma"/>
          <w:spacing w:val="1"/>
          <w:lang w:val="es-AR"/>
        </w:rPr>
        <w:t>t</w:t>
      </w:r>
      <w:r w:rsidRPr="009737BD">
        <w:rPr>
          <w:rFonts w:ascii="Tahoma" w:hAnsi="Tahoma" w:cs="Tahoma"/>
          <w:lang w:val="es-AR"/>
        </w:rPr>
        <w:t xml:space="preserve">o </w:t>
      </w:r>
      <w:r w:rsidRPr="009737BD">
        <w:rPr>
          <w:rFonts w:ascii="Tahoma" w:hAnsi="Tahoma" w:cs="Tahoma"/>
          <w:spacing w:val="41"/>
          <w:lang w:val="es-AR"/>
        </w:rPr>
        <w:t xml:space="preserve"> </w:t>
      </w:r>
      <w:r w:rsidRPr="009737BD">
        <w:rPr>
          <w:rFonts w:ascii="Tahoma" w:hAnsi="Tahoma" w:cs="Tahoma"/>
          <w:lang w:val="es-AR"/>
        </w:rPr>
        <w:t>domést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os:</w:t>
      </w:r>
      <w:r w:rsidRPr="009737BD">
        <w:rPr>
          <w:rFonts w:ascii="Tahoma" w:hAnsi="Tahoma" w:cs="Tahoma"/>
          <w:spacing w:val="20"/>
          <w:lang w:val="es-AR"/>
        </w:rPr>
        <w:t xml:space="preserve"> </w:t>
      </w:r>
      <w:r w:rsidRPr="009737BD">
        <w:rPr>
          <w:rFonts w:ascii="Tahoma" w:hAnsi="Tahoma" w:cs="Tahoma"/>
          <w:lang w:val="es-AR"/>
        </w:rPr>
        <w:t>Son</w:t>
      </w:r>
      <w:r w:rsidRPr="009737BD">
        <w:rPr>
          <w:rFonts w:ascii="Tahoma" w:hAnsi="Tahoma" w:cs="Tahoma"/>
          <w:spacing w:val="23"/>
          <w:lang w:val="es-AR"/>
        </w:rPr>
        <w:t xml:space="preserve"> </w:t>
      </w:r>
      <w:r w:rsidRPr="009737BD">
        <w:rPr>
          <w:rFonts w:ascii="Tahoma" w:hAnsi="Tahoma" w:cs="Tahoma"/>
          <w:lang w:val="es-AR"/>
        </w:rPr>
        <w:t>aq</w:t>
      </w:r>
      <w:r w:rsidRPr="009737BD">
        <w:rPr>
          <w:rFonts w:ascii="Tahoma" w:hAnsi="Tahoma" w:cs="Tahoma"/>
          <w:spacing w:val="1"/>
          <w:lang w:val="es-AR"/>
        </w:rPr>
        <w:t>ue</w:t>
      </w:r>
      <w:r w:rsidRPr="009737BD">
        <w:rPr>
          <w:rFonts w:ascii="Tahoma" w:hAnsi="Tahoma" w:cs="Tahoma"/>
          <w:lang w:val="es-AR"/>
        </w:rPr>
        <w:t>llos</w:t>
      </w:r>
      <w:r w:rsidRPr="009737BD">
        <w:rPr>
          <w:rFonts w:ascii="Tahoma" w:hAnsi="Tahoma" w:cs="Tahoma"/>
          <w:spacing w:val="24"/>
          <w:lang w:val="es-AR"/>
        </w:rPr>
        <w:t xml:space="preserve"> </w:t>
      </w:r>
      <w:r w:rsidRPr="009737BD">
        <w:rPr>
          <w:rFonts w:ascii="Tahoma" w:hAnsi="Tahoma" w:cs="Tahoma"/>
          <w:lang w:val="es-AR"/>
        </w:rPr>
        <w:t>anexos</w:t>
      </w:r>
      <w:r w:rsidRPr="009737BD">
        <w:rPr>
          <w:rFonts w:ascii="Tahoma" w:hAnsi="Tahoma" w:cs="Tahoma"/>
          <w:spacing w:val="21"/>
          <w:lang w:val="es-AR"/>
        </w:rPr>
        <w:t xml:space="preserve"> </w:t>
      </w:r>
      <w:r w:rsidRPr="009737BD">
        <w:rPr>
          <w:rFonts w:ascii="Tahoma" w:hAnsi="Tahoma" w:cs="Tahoma"/>
          <w:lang w:val="es-AR"/>
        </w:rPr>
        <w:t>a</w:t>
      </w:r>
      <w:r w:rsidRPr="009737BD">
        <w:rPr>
          <w:rFonts w:ascii="Tahoma" w:hAnsi="Tahoma" w:cs="Tahoma"/>
          <w:spacing w:val="26"/>
          <w:lang w:val="es-AR"/>
        </w:rPr>
        <w:t xml:space="preserve"> </w:t>
      </w:r>
      <w:r w:rsidRPr="009737BD">
        <w:rPr>
          <w:rFonts w:ascii="Tahoma" w:hAnsi="Tahoma" w:cs="Tahoma"/>
          <w:lang w:val="es-AR"/>
        </w:rPr>
        <w:t>los</w:t>
      </w:r>
      <w:r w:rsidRPr="009737BD">
        <w:rPr>
          <w:rFonts w:ascii="Tahoma" w:hAnsi="Tahoma" w:cs="Tahoma"/>
          <w:spacing w:val="24"/>
          <w:lang w:val="es-AR"/>
        </w:rPr>
        <w:t xml:space="preserve"> </w:t>
      </w:r>
      <w:r w:rsidRPr="009737BD">
        <w:rPr>
          <w:rFonts w:ascii="Tahoma" w:hAnsi="Tahoma" w:cs="Tahoma"/>
          <w:lang w:val="es-AR"/>
        </w:rPr>
        <w:t>servicios</w:t>
      </w:r>
      <w:r w:rsidRPr="009737BD">
        <w:rPr>
          <w:rFonts w:ascii="Tahoma" w:hAnsi="Tahoma" w:cs="Tahoma"/>
          <w:spacing w:val="19"/>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erciales</w:t>
      </w:r>
      <w:r w:rsidRPr="009737BD">
        <w:rPr>
          <w:rFonts w:ascii="Tahoma" w:hAnsi="Tahoma" w:cs="Tahoma"/>
          <w:spacing w:val="2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por</w:t>
      </w:r>
      <w:r w:rsidRPr="009737BD">
        <w:rPr>
          <w:rFonts w:ascii="Tahoma" w:hAnsi="Tahoma" w:cs="Tahoma"/>
          <w:spacing w:val="3"/>
          <w:lang w:val="es-AR"/>
        </w:rPr>
        <w:t xml:space="preserve"> </w:t>
      </w:r>
      <w:r w:rsidRPr="009737BD">
        <w:rPr>
          <w:rFonts w:ascii="Tahoma" w:hAnsi="Tahoma" w:cs="Tahoma"/>
          <w:lang w:val="es-AR"/>
        </w:rPr>
        <w:t>lo</w:t>
      </w:r>
      <w:r w:rsidRPr="009737BD">
        <w:rPr>
          <w:rFonts w:ascii="Tahoma" w:hAnsi="Tahoma" w:cs="Tahoma"/>
          <w:lang w:val="es-AR"/>
        </w:rPr>
        <w:tab/>
      </w:r>
      <w:r w:rsidRPr="009737BD">
        <w:rPr>
          <w:rFonts w:ascii="Tahoma" w:hAnsi="Tahoma" w:cs="Tahoma"/>
          <w:spacing w:val="1"/>
          <w:lang w:val="es-AR"/>
        </w:rPr>
        <w:t>t</w:t>
      </w:r>
      <w:r w:rsidRPr="009737BD">
        <w:rPr>
          <w:rFonts w:ascii="Tahoma" w:hAnsi="Tahoma" w:cs="Tahoma"/>
          <w:lang w:val="es-AR"/>
        </w:rPr>
        <w:t>anto</w:t>
      </w:r>
      <w:r w:rsidRPr="009737BD">
        <w:rPr>
          <w:rFonts w:ascii="Tahoma" w:hAnsi="Tahoma" w:cs="Tahoma"/>
          <w:spacing w:val="2"/>
          <w:lang w:val="es-AR"/>
        </w:rPr>
        <w:t xml:space="preserve"> </w:t>
      </w:r>
      <w:r w:rsidRPr="009737BD">
        <w:rPr>
          <w:rFonts w:ascii="Tahoma" w:hAnsi="Tahoma" w:cs="Tahoma"/>
          <w:lang w:val="es-AR"/>
        </w:rPr>
        <w:t>estar</w:t>
      </w:r>
      <w:r w:rsidRPr="009737BD">
        <w:rPr>
          <w:rFonts w:ascii="Tahoma" w:hAnsi="Tahoma" w:cs="Tahoma"/>
          <w:spacing w:val="1"/>
          <w:lang w:val="es-AR"/>
        </w:rPr>
        <w:t>á</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permiti</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4"/>
          <w:lang w:val="es-AR"/>
        </w:rPr>
        <w:t xml:space="preserve"> </w:t>
      </w:r>
      <w:r w:rsidRPr="009737BD">
        <w:rPr>
          <w:rFonts w:ascii="Tahoma" w:hAnsi="Tahoma" w:cs="Tahoma"/>
          <w:lang w:val="es-AR"/>
        </w:rPr>
        <w:t>donde</w:t>
      </w:r>
      <w:r w:rsidRPr="009737BD">
        <w:rPr>
          <w:rFonts w:ascii="Tahoma" w:hAnsi="Tahoma" w:cs="Tahoma"/>
          <w:spacing w:val="-1"/>
          <w:lang w:val="es-AR"/>
        </w:rPr>
        <w:t xml:space="preserve"> </w:t>
      </w:r>
      <w:r w:rsidRPr="009737BD">
        <w:rPr>
          <w:rFonts w:ascii="Tahoma" w:hAnsi="Tahoma" w:cs="Tahoma"/>
          <w:lang w:val="es-AR"/>
        </w:rPr>
        <w:t>estos se</w:t>
      </w:r>
      <w:r w:rsidRPr="009737BD">
        <w:rPr>
          <w:rFonts w:ascii="Tahoma" w:hAnsi="Tahoma" w:cs="Tahoma"/>
          <w:spacing w:val="2"/>
          <w:lang w:val="es-AR"/>
        </w:rPr>
        <w:t xml:space="preserve"> </w:t>
      </w:r>
      <w:r w:rsidRPr="009737BD">
        <w:rPr>
          <w:rFonts w:ascii="Tahoma" w:hAnsi="Tahoma" w:cs="Tahoma"/>
          <w:lang w:val="es-AR"/>
        </w:rPr>
        <w:t>local</w:t>
      </w:r>
      <w:r w:rsidRPr="009737BD">
        <w:rPr>
          <w:rFonts w:ascii="Tahoma" w:hAnsi="Tahoma" w:cs="Tahoma"/>
          <w:spacing w:val="1"/>
          <w:lang w:val="es-AR"/>
        </w:rPr>
        <w:t>i</w:t>
      </w:r>
      <w:r w:rsidRPr="009737BD">
        <w:rPr>
          <w:rFonts w:ascii="Tahoma" w:hAnsi="Tahoma" w:cs="Tahoma"/>
          <w:lang w:val="es-AR"/>
        </w:rPr>
        <w:t>cen</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acuerdo</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4"/>
          <w:lang w:val="es-AR"/>
        </w:rPr>
        <w:t xml:space="preserve"> </w:t>
      </w:r>
      <w:r w:rsidR="00B26FBA">
        <w:rPr>
          <w:rFonts w:ascii="Tahoma" w:hAnsi="Tahoma" w:cs="Tahoma"/>
          <w:lang w:val="es-AR"/>
        </w:rPr>
        <w:t>lo</w:t>
      </w:r>
    </w:p>
    <w:p w:rsidR="001A5F7E" w:rsidRPr="009737BD" w:rsidRDefault="00B26FBA" w:rsidP="004F0795">
      <w:pPr>
        <w:widowControl w:val="0"/>
        <w:tabs>
          <w:tab w:val="left" w:pos="2760"/>
        </w:tabs>
        <w:autoSpaceDE w:val="0"/>
        <w:autoSpaceDN w:val="0"/>
        <w:adjustRightInd w:val="0"/>
        <w:spacing w:after="0" w:line="266" w:lineRule="exact"/>
        <w:ind w:left="1632" w:right="69"/>
        <w:jc w:val="both"/>
        <w:rPr>
          <w:rFonts w:ascii="Tahoma" w:hAnsi="Tahoma" w:cs="Tahoma"/>
          <w:lang w:val="es-AR"/>
        </w:rPr>
      </w:pPr>
      <w:r>
        <w:rPr>
          <w:rFonts w:ascii="Tahoma" w:hAnsi="Tahoma" w:cs="Tahoma"/>
          <w:lang w:val="es-AR"/>
        </w:rPr>
        <w:t>e</w:t>
      </w:r>
      <w:r w:rsidR="001A5F7E" w:rsidRPr="009737BD">
        <w:rPr>
          <w:rFonts w:ascii="Tahoma" w:hAnsi="Tahoma" w:cs="Tahoma"/>
          <w:lang w:val="es-AR"/>
        </w:rPr>
        <w:t>stab</w:t>
      </w:r>
      <w:r w:rsidR="001A5F7E" w:rsidRPr="009737BD">
        <w:rPr>
          <w:rFonts w:ascii="Tahoma" w:hAnsi="Tahoma" w:cs="Tahoma"/>
          <w:spacing w:val="1"/>
          <w:lang w:val="es-AR"/>
        </w:rPr>
        <w:t>l</w:t>
      </w:r>
      <w:r w:rsidR="001A5F7E" w:rsidRPr="009737BD">
        <w:rPr>
          <w:rFonts w:ascii="Tahoma" w:hAnsi="Tahoma" w:cs="Tahoma"/>
          <w:lang w:val="es-AR"/>
        </w:rPr>
        <w:t>eci</w:t>
      </w:r>
      <w:r w:rsidR="001A5F7E" w:rsidRPr="009737BD">
        <w:rPr>
          <w:rFonts w:ascii="Tahoma" w:hAnsi="Tahoma" w:cs="Tahoma"/>
          <w:spacing w:val="1"/>
          <w:lang w:val="es-AR"/>
        </w:rPr>
        <w:t>d</w:t>
      </w:r>
      <w:r w:rsidR="001A5F7E" w:rsidRPr="009737BD">
        <w:rPr>
          <w:rFonts w:ascii="Tahoma" w:hAnsi="Tahoma" w:cs="Tahoma"/>
          <w:lang w:val="es-AR"/>
        </w:rPr>
        <w:t>o</w:t>
      </w:r>
      <w:r w:rsidR="001A5F7E" w:rsidRPr="009737BD">
        <w:rPr>
          <w:rFonts w:ascii="Tahoma" w:hAnsi="Tahoma" w:cs="Tahoma"/>
          <w:spacing w:val="4"/>
          <w:lang w:val="es-AR"/>
        </w:rPr>
        <w:t xml:space="preserve"> </w:t>
      </w:r>
      <w:r w:rsidR="001A5F7E" w:rsidRPr="009737BD">
        <w:rPr>
          <w:rFonts w:ascii="Tahoma" w:hAnsi="Tahoma" w:cs="Tahoma"/>
          <w:lang w:val="es-AR"/>
        </w:rPr>
        <w:t>en</w:t>
      </w:r>
      <w:r w:rsidR="001A5F7E" w:rsidRPr="009737BD">
        <w:rPr>
          <w:rFonts w:ascii="Tahoma" w:hAnsi="Tahoma" w:cs="Tahoma"/>
          <w:spacing w:val="6"/>
          <w:lang w:val="es-AR"/>
        </w:rPr>
        <w:t xml:space="preserve"> </w:t>
      </w:r>
      <w:r w:rsidR="001A5F7E" w:rsidRPr="009737BD">
        <w:rPr>
          <w:rFonts w:ascii="Tahoma" w:hAnsi="Tahoma" w:cs="Tahoma"/>
          <w:lang w:val="es-AR"/>
        </w:rPr>
        <w:t>la</w:t>
      </w:r>
      <w:r w:rsidR="001A5F7E" w:rsidRPr="009737BD">
        <w:rPr>
          <w:rFonts w:ascii="Tahoma" w:hAnsi="Tahoma" w:cs="Tahoma"/>
          <w:spacing w:val="8"/>
          <w:lang w:val="es-AR"/>
        </w:rPr>
        <w:t xml:space="preserve"> </w:t>
      </w:r>
      <w:r w:rsidR="001A5F7E" w:rsidRPr="009737BD">
        <w:rPr>
          <w:rFonts w:ascii="Tahoma" w:hAnsi="Tahoma" w:cs="Tahoma"/>
          <w:lang w:val="es-AR"/>
        </w:rPr>
        <w:t>p</w:t>
      </w:r>
      <w:r w:rsidR="001A5F7E" w:rsidRPr="009737BD">
        <w:rPr>
          <w:rFonts w:ascii="Tahoma" w:hAnsi="Tahoma" w:cs="Tahoma"/>
          <w:spacing w:val="1"/>
          <w:lang w:val="es-AR"/>
        </w:rPr>
        <w:t>r</w:t>
      </w:r>
      <w:r w:rsidR="001A5F7E" w:rsidRPr="009737BD">
        <w:rPr>
          <w:rFonts w:ascii="Tahoma" w:hAnsi="Tahoma" w:cs="Tahoma"/>
          <w:lang w:val="es-AR"/>
        </w:rPr>
        <w:t>es</w:t>
      </w:r>
      <w:r w:rsidR="001A5F7E" w:rsidRPr="009737BD">
        <w:rPr>
          <w:rFonts w:ascii="Tahoma" w:hAnsi="Tahoma" w:cs="Tahoma"/>
          <w:spacing w:val="1"/>
          <w:lang w:val="es-AR"/>
        </w:rPr>
        <w:t>e</w:t>
      </w:r>
      <w:r w:rsidR="001A5F7E" w:rsidRPr="009737BD">
        <w:rPr>
          <w:rFonts w:ascii="Tahoma" w:hAnsi="Tahoma" w:cs="Tahoma"/>
          <w:lang w:val="es-AR"/>
        </w:rPr>
        <w:t>nte</w:t>
      </w:r>
      <w:r w:rsidR="001A5F7E" w:rsidRPr="009737BD">
        <w:rPr>
          <w:rFonts w:ascii="Tahoma" w:hAnsi="Tahoma" w:cs="Tahoma"/>
          <w:spacing w:val="7"/>
          <w:lang w:val="es-AR"/>
        </w:rPr>
        <w:t xml:space="preserve"> </w:t>
      </w:r>
      <w:r w:rsidR="001A5F7E" w:rsidRPr="009737BD">
        <w:rPr>
          <w:rFonts w:ascii="Tahoma" w:hAnsi="Tahoma" w:cs="Tahoma"/>
          <w:spacing w:val="1"/>
          <w:lang w:val="es-AR"/>
        </w:rPr>
        <w:t>n</w:t>
      </w:r>
      <w:r w:rsidR="001A5F7E" w:rsidRPr="009737BD">
        <w:rPr>
          <w:rFonts w:ascii="Tahoma" w:hAnsi="Tahoma" w:cs="Tahoma"/>
          <w:lang w:val="es-AR"/>
        </w:rPr>
        <w:t>orm</w:t>
      </w:r>
      <w:r w:rsidR="001A5F7E" w:rsidRPr="009737BD">
        <w:rPr>
          <w:rFonts w:ascii="Tahoma" w:hAnsi="Tahoma" w:cs="Tahoma"/>
          <w:spacing w:val="1"/>
          <w:lang w:val="es-AR"/>
        </w:rPr>
        <w:t>a</w:t>
      </w:r>
      <w:r w:rsidR="001A5F7E" w:rsidRPr="009737BD">
        <w:rPr>
          <w:rFonts w:ascii="Tahoma" w:hAnsi="Tahoma" w:cs="Tahoma"/>
          <w:lang w:val="es-AR"/>
        </w:rPr>
        <w:t>.</w:t>
      </w:r>
      <w:r w:rsidR="001A5F7E" w:rsidRPr="009737BD">
        <w:rPr>
          <w:rFonts w:ascii="Tahoma" w:hAnsi="Tahoma" w:cs="Tahoma"/>
          <w:spacing w:val="5"/>
          <w:lang w:val="es-AR"/>
        </w:rPr>
        <w:t xml:space="preserve"> </w:t>
      </w:r>
      <w:r w:rsidR="001A5F7E" w:rsidRPr="009737BD">
        <w:rPr>
          <w:rFonts w:ascii="Tahoma" w:hAnsi="Tahoma" w:cs="Tahoma"/>
          <w:lang w:val="es-AR"/>
        </w:rPr>
        <w:t>Dic</w:t>
      </w:r>
      <w:r w:rsidR="001A5F7E" w:rsidRPr="009737BD">
        <w:rPr>
          <w:rFonts w:ascii="Tahoma" w:hAnsi="Tahoma" w:cs="Tahoma"/>
          <w:spacing w:val="1"/>
          <w:lang w:val="es-AR"/>
        </w:rPr>
        <w:t>h</w:t>
      </w:r>
      <w:r w:rsidR="001A5F7E" w:rsidRPr="009737BD">
        <w:rPr>
          <w:rFonts w:ascii="Tahoma" w:hAnsi="Tahoma" w:cs="Tahoma"/>
          <w:lang w:val="es-AR"/>
        </w:rPr>
        <w:t>os</w:t>
      </w:r>
      <w:r w:rsidR="001A5F7E" w:rsidRPr="009737BD">
        <w:rPr>
          <w:rFonts w:ascii="Tahoma" w:hAnsi="Tahoma" w:cs="Tahoma"/>
          <w:spacing w:val="6"/>
          <w:lang w:val="es-AR"/>
        </w:rPr>
        <w:t xml:space="preserve"> </w:t>
      </w:r>
      <w:r w:rsidR="001A5F7E" w:rsidRPr="009737BD">
        <w:rPr>
          <w:rFonts w:ascii="Tahoma" w:hAnsi="Tahoma" w:cs="Tahoma"/>
          <w:lang w:val="es-AR"/>
        </w:rPr>
        <w:t>depósitos deber</w:t>
      </w:r>
      <w:r w:rsidR="001A5F7E" w:rsidRPr="009737BD">
        <w:rPr>
          <w:rFonts w:ascii="Tahoma" w:hAnsi="Tahoma" w:cs="Tahoma"/>
          <w:spacing w:val="1"/>
          <w:lang w:val="es-AR"/>
        </w:rPr>
        <w:t>á</w:t>
      </w:r>
      <w:r w:rsidR="001A5F7E" w:rsidRPr="009737BD">
        <w:rPr>
          <w:rFonts w:ascii="Tahoma" w:hAnsi="Tahoma" w:cs="Tahoma"/>
          <w:lang w:val="es-AR"/>
        </w:rPr>
        <w:t>n</w:t>
      </w:r>
      <w:r w:rsidR="001A5F7E" w:rsidRPr="009737BD">
        <w:rPr>
          <w:rFonts w:ascii="Tahoma" w:hAnsi="Tahoma" w:cs="Tahoma"/>
          <w:spacing w:val="3"/>
          <w:lang w:val="es-AR"/>
        </w:rPr>
        <w:t xml:space="preserve"> </w:t>
      </w:r>
      <w:r w:rsidR="001A5F7E" w:rsidRPr="009737BD">
        <w:rPr>
          <w:rFonts w:ascii="Tahoma" w:hAnsi="Tahoma" w:cs="Tahoma"/>
          <w:lang w:val="es-AR"/>
        </w:rPr>
        <w:t xml:space="preserve">cumplir </w:t>
      </w:r>
      <w:r w:rsidR="001A5F7E" w:rsidRPr="009737BD">
        <w:rPr>
          <w:rFonts w:ascii="Tahoma" w:hAnsi="Tahoma" w:cs="Tahoma"/>
          <w:spacing w:val="14"/>
          <w:lang w:val="es-AR"/>
        </w:rPr>
        <w:t xml:space="preserve"> </w:t>
      </w:r>
      <w:r w:rsidR="001A5F7E" w:rsidRPr="009737BD">
        <w:rPr>
          <w:rFonts w:ascii="Tahoma" w:hAnsi="Tahoma" w:cs="Tahoma"/>
          <w:lang w:val="es-AR"/>
        </w:rPr>
        <w:t>con</w:t>
      </w:r>
      <w:r w:rsidR="001A5F7E" w:rsidRPr="009737BD">
        <w:rPr>
          <w:rFonts w:ascii="Tahoma" w:hAnsi="Tahoma" w:cs="Tahoma"/>
          <w:spacing w:val="5"/>
          <w:lang w:val="es-AR"/>
        </w:rPr>
        <w:t xml:space="preserve"> </w:t>
      </w:r>
      <w:r w:rsidR="001A5F7E" w:rsidRPr="009737BD">
        <w:rPr>
          <w:rFonts w:ascii="Tahoma" w:hAnsi="Tahoma" w:cs="Tahoma"/>
          <w:spacing w:val="1"/>
          <w:lang w:val="es-AR"/>
        </w:rPr>
        <w:t>l</w:t>
      </w:r>
      <w:r w:rsidR="001A5F7E" w:rsidRPr="009737BD">
        <w:rPr>
          <w:rFonts w:ascii="Tahoma" w:hAnsi="Tahoma" w:cs="Tahoma"/>
          <w:lang w:val="es-AR"/>
        </w:rPr>
        <w:t>a clasific</w:t>
      </w:r>
      <w:r w:rsidR="001A5F7E" w:rsidRPr="009737BD">
        <w:rPr>
          <w:rFonts w:ascii="Tahoma" w:hAnsi="Tahoma" w:cs="Tahoma"/>
          <w:spacing w:val="1"/>
          <w:lang w:val="es-AR"/>
        </w:rPr>
        <w:t>a</w:t>
      </w:r>
      <w:r w:rsidR="001A5F7E" w:rsidRPr="009737BD">
        <w:rPr>
          <w:rFonts w:ascii="Tahoma" w:hAnsi="Tahoma" w:cs="Tahoma"/>
          <w:spacing w:val="-1"/>
          <w:lang w:val="es-AR"/>
        </w:rPr>
        <w:t>c</w:t>
      </w:r>
      <w:r w:rsidR="001A5F7E" w:rsidRPr="009737BD">
        <w:rPr>
          <w:rFonts w:ascii="Tahoma" w:hAnsi="Tahoma" w:cs="Tahoma"/>
          <w:spacing w:val="1"/>
          <w:lang w:val="es-AR"/>
        </w:rPr>
        <w:t>i</w:t>
      </w:r>
      <w:r w:rsidR="001A5F7E" w:rsidRPr="009737BD">
        <w:rPr>
          <w:rFonts w:ascii="Tahoma" w:hAnsi="Tahoma" w:cs="Tahoma"/>
          <w:spacing w:val="-1"/>
          <w:lang w:val="es-AR"/>
        </w:rPr>
        <w:t>ó</w:t>
      </w:r>
      <w:r w:rsidR="001A5F7E" w:rsidRPr="009737BD">
        <w:rPr>
          <w:rFonts w:ascii="Tahoma" w:hAnsi="Tahoma" w:cs="Tahoma"/>
          <w:lang w:val="es-AR"/>
        </w:rPr>
        <w:t>n</w:t>
      </w:r>
      <w:r w:rsidR="001A5F7E" w:rsidRPr="009737BD">
        <w:rPr>
          <w:rFonts w:ascii="Tahoma" w:hAnsi="Tahoma" w:cs="Tahoma"/>
          <w:spacing w:val="-6"/>
          <w:lang w:val="es-AR"/>
        </w:rPr>
        <w:t xml:space="preserve"> </w:t>
      </w:r>
      <w:r w:rsidR="001A5F7E" w:rsidRPr="009737BD">
        <w:rPr>
          <w:rFonts w:ascii="Tahoma" w:hAnsi="Tahoma" w:cs="Tahoma"/>
          <w:lang w:val="es-AR"/>
        </w:rPr>
        <w:t>norma</w:t>
      </w:r>
      <w:r w:rsidR="001A5F7E" w:rsidRPr="009737BD">
        <w:rPr>
          <w:rFonts w:ascii="Tahoma" w:hAnsi="Tahoma" w:cs="Tahoma"/>
          <w:spacing w:val="1"/>
          <w:lang w:val="es-AR"/>
        </w:rPr>
        <w:t>d</w:t>
      </w:r>
      <w:r w:rsidR="001A5F7E" w:rsidRPr="009737BD">
        <w:rPr>
          <w:rFonts w:ascii="Tahoma" w:hAnsi="Tahoma" w:cs="Tahoma"/>
          <w:lang w:val="es-AR"/>
        </w:rPr>
        <w:t>a</w:t>
      </w:r>
      <w:r w:rsidR="001A5F7E" w:rsidRPr="009737BD">
        <w:rPr>
          <w:rFonts w:ascii="Tahoma" w:hAnsi="Tahoma" w:cs="Tahoma"/>
          <w:spacing w:val="-6"/>
          <w:lang w:val="es-AR"/>
        </w:rPr>
        <w:t xml:space="preserve"> </w:t>
      </w:r>
      <w:r w:rsidR="001A5F7E" w:rsidRPr="009737BD">
        <w:rPr>
          <w:rFonts w:ascii="Tahoma" w:hAnsi="Tahoma" w:cs="Tahoma"/>
          <w:lang w:val="es-AR"/>
        </w:rPr>
        <w:t>p</w:t>
      </w:r>
      <w:r w:rsidR="001A5F7E" w:rsidRPr="009737BD">
        <w:rPr>
          <w:rFonts w:ascii="Tahoma" w:hAnsi="Tahoma" w:cs="Tahoma"/>
          <w:spacing w:val="1"/>
          <w:lang w:val="es-AR"/>
        </w:rPr>
        <w:t>a</w:t>
      </w:r>
      <w:r w:rsidR="001A5F7E" w:rsidRPr="009737BD">
        <w:rPr>
          <w:rFonts w:ascii="Tahoma" w:hAnsi="Tahoma" w:cs="Tahoma"/>
          <w:lang w:val="es-AR"/>
        </w:rPr>
        <w:t>ra</w:t>
      </w:r>
      <w:r w:rsidR="001A5F7E" w:rsidRPr="009737BD">
        <w:rPr>
          <w:rFonts w:ascii="Tahoma" w:hAnsi="Tahoma" w:cs="Tahoma"/>
          <w:spacing w:val="-2"/>
          <w:lang w:val="es-AR"/>
        </w:rPr>
        <w:t xml:space="preserve"> </w:t>
      </w:r>
      <w:r w:rsidR="001A5F7E" w:rsidRPr="009737BD">
        <w:rPr>
          <w:rFonts w:ascii="Tahoma" w:hAnsi="Tahoma" w:cs="Tahoma"/>
          <w:lang w:val="es-AR"/>
        </w:rPr>
        <w:t>depósi</w:t>
      </w:r>
      <w:r w:rsidR="001A5F7E" w:rsidRPr="009737BD">
        <w:rPr>
          <w:rFonts w:ascii="Tahoma" w:hAnsi="Tahoma" w:cs="Tahoma"/>
          <w:spacing w:val="1"/>
          <w:lang w:val="es-AR"/>
        </w:rPr>
        <w:t>t</w:t>
      </w:r>
      <w:r w:rsidR="001A5F7E" w:rsidRPr="009737BD">
        <w:rPr>
          <w:rFonts w:ascii="Tahoma" w:hAnsi="Tahoma" w:cs="Tahoma"/>
          <w:spacing w:val="-1"/>
          <w:lang w:val="es-AR"/>
        </w:rPr>
        <w:t>o</w:t>
      </w:r>
      <w:r w:rsidR="001A5F7E" w:rsidRPr="009737BD">
        <w:rPr>
          <w:rFonts w:ascii="Tahoma" w:hAnsi="Tahoma" w:cs="Tahoma"/>
          <w:lang w:val="es-AR"/>
        </w:rPr>
        <w:t>s</w:t>
      </w:r>
      <w:r w:rsidR="001A5F7E" w:rsidRPr="009737BD">
        <w:rPr>
          <w:rFonts w:ascii="Tahoma" w:hAnsi="Tahoma" w:cs="Tahoma"/>
          <w:spacing w:val="-5"/>
          <w:lang w:val="es-AR"/>
        </w:rPr>
        <w:t xml:space="preserve"> </w:t>
      </w:r>
      <w:r w:rsidR="001A5F7E" w:rsidRPr="009737BD">
        <w:rPr>
          <w:rFonts w:ascii="Tahoma" w:hAnsi="Tahoma" w:cs="Tahoma"/>
          <w:lang w:val="es-AR"/>
        </w:rPr>
        <w:t>en</w:t>
      </w:r>
      <w:r w:rsidR="001A5F7E" w:rsidRPr="009737BD">
        <w:rPr>
          <w:rFonts w:ascii="Tahoma" w:hAnsi="Tahoma" w:cs="Tahoma"/>
          <w:spacing w:val="-1"/>
          <w:lang w:val="es-AR"/>
        </w:rPr>
        <w:t xml:space="preserve"> </w:t>
      </w:r>
      <w:r w:rsidR="001A5F7E" w:rsidRPr="009737BD">
        <w:rPr>
          <w:rFonts w:ascii="Tahoma" w:hAnsi="Tahoma" w:cs="Tahoma"/>
          <w:lang w:val="es-AR"/>
        </w:rPr>
        <w:t>ge</w:t>
      </w:r>
      <w:r w:rsidR="001A5F7E" w:rsidRPr="009737BD">
        <w:rPr>
          <w:rFonts w:ascii="Tahoma" w:hAnsi="Tahoma" w:cs="Tahoma"/>
          <w:spacing w:val="1"/>
          <w:lang w:val="es-AR"/>
        </w:rPr>
        <w:t>n</w:t>
      </w:r>
      <w:r w:rsidR="001A5F7E" w:rsidRPr="009737BD">
        <w:rPr>
          <w:rFonts w:ascii="Tahoma" w:hAnsi="Tahoma" w:cs="Tahoma"/>
          <w:spacing w:val="-1"/>
          <w:lang w:val="es-AR"/>
        </w:rPr>
        <w:t>e</w:t>
      </w:r>
      <w:r w:rsidR="001A5F7E" w:rsidRPr="009737BD">
        <w:rPr>
          <w:rFonts w:ascii="Tahoma" w:hAnsi="Tahoma" w:cs="Tahoma"/>
          <w:lang w:val="es-AR"/>
        </w:rPr>
        <w:t>ral</w:t>
      </w:r>
      <w:r w:rsidR="001A5F7E" w:rsidRPr="009737BD">
        <w:rPr>
          <w:rFonts w:ascii="Tahoma" w:hAnsi="Tahoma" w:cs="Tahoma"/>
          <w:spacing w:val="-1"/>
          <w:lang w:val="es-AR"/>
        </w:rPr>
        <w:t xml:space="preserve"> </w:t>
      </w:r>
      <w:r w:rsidR="001A5F7E" w:rsidRPr="009737BD">
        <w:rPr>
          <w:rFonts w:ascii="Tahoma" w:hAnsi="Tahoma" w:cs="Tahoma"/>
          <w:lang w:val="es-AR"/>
        </w:rPr>
        <w:t>en</w:t>
      </w:r>
      <w:r w:rsidR="001A5F7E" w:rsidRPr="009737BD">
        <w:rPr>
          <w:rFonts w:ascii="Tahoma" w:hAnsi="Tahoma" w:cs="Tahoma"/>
          <w:spacing w:val="-1"/>
          <w:lang w:val="es-AR"/>
        </w:rPr>
        <w:t xml:space="preserve"> </w:t>
      </w:r>
      <w:r w:rsidR="001A5F7E" w:rsidRPr="009737BD">
        <w:rPr>
          <w:rFonts w:ascii="Tahoma" w:hAnsi="Tahoma" w:cs="Tahoma"/>
          <w:lang w:val="es-AR"/>
        </w:rPr>
        <w:t>esta</w:t>
      </w:r>
      <w:r w:rsidR="001A5F7E" w:rsidRPr="009737BD">
        <w:rPr>
          <w:rFonts w:ascii="Tahoma" w:hAnsi="Tahoma" w:cs="Tahoma"/>
          <w:spacing w:val="-3"/>
          <w:lang w:val="es-AR"/>
        </w:rPr>
        <w:t xml:space="preserve"> </w:t>
      </w:r>
      <w:r w:rsidR="001A5F7E" w:rsidRPr="009737BD">
        <w:rPr>
          <w:rFonts w:ascii="Tahoma" w:hAnsi="Tahoma" w:cs="Tahoma"/>
          <w:lang w:val="es-AR"/>
        </w:rPr>
        <w:t>or</w:t>
      </w:r>
      <w:r w:rsidR="001A5F7E" w:rsidRPr="009737BD">
        <w:rPr>
          <w:rFonts w:ascii="Tahoma" w:hAnsi="Tahoma" w:cs="Tahoma"/>
          <w:spacing w:val="1"/>
          <w:lang w:val="es-AR"/>
        </w:rPr>
        <w:t>de</w:t>
      </w:r>
      <w:r w:rsidR="001A5F7E" w:rsidRPr="009737BD">
        <w:rPr>
          <w:rFonts w:ascii="Tahoma" w:hAnsi="Tahoma" w:cs="Tahoma"/>
          <w:lang w:val="es-AR"/>
        </w:rPr>
        <w:t>nanz</w:t>
      </w:r>
      <w:r w:rsidR="001A5F7E" w:rsidRPr="009737BD">
        <w:rPr>
          <w:rFonts w:ascii="Tahoma" w:hAnsi="Tahoma" w:cs="Tahoma"/>
          <w:spacing w:val="1"/>
          <w:lang w:val="es-AR"/>
        </w:rPr>
        <w:t>a</w:t>
      </w:r>
      <w:r w:rsidR="001A5F7E" w:rsidRPr="009737BD">
        <w:rPr>
          <w:rFonts w:ascii="Tahoma" w:hAnsi="Tahoma" w:cs="Tahoma"/>
          <w:lang w:val="es-AR"/>
        </w:rPr>
        <w:t>.</w:t>
      </w:r>
    </w:p>
    <w:p w:rsidR="001A5F7E" w:rsidRPr="009737BD" w:rsidRDefault="001A5F7E" w:rsidP="004F0795">
      <w:pPr>
        <w:widowControl w:val="0"/>
        <w:autoSpaceDE w:val="0"/>
        <w:autoSpaceDN w:val="0"/>
        <w:adjustRightInd w:val="0"/>
        <w:spacing w:before="18" w:after="0" w:line="240" w:lineRule="exact"/>
        <w:jc w:val="both"/>
        <w:rPr>
          <w:rFonts w:ascii="Tahoma" w:hAnsi="Tahoma" w:cs="Tahoma"/>
          <w:sz w:val="24"/>
          <w:szCs w:val="24"/>
          <w:lang w:val="es-AR"/>
        </w:rPr>
      </w:pPr>
    </w:p>
    <w:p w:rsidR="001A5F7E" w:rsidRPr="00E557A0" w:rsidRDefault="001A5F7E" w:rsidP="00E557A0">
      <w:pPr>
        <w:widowControl w:val="0"/>
        <w:autoSpaceDE w:val="0"/>
        <w:autoSpaceDN w:val="0"/>
        <w:adjustRightInd w:val="0"/>
        <w:spacing w:after="0" w:line="240" w:lineRule="auto"/>
        <w:ind w:left="102" w:right="7740"/>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00AF0C5B" w:rsidRPr="00E557A0">
        <w:rPr>
          <w:rFonts w:ascii="Tahoma" w:hAnsi="Tahoma" w:cs="Tahoma"/>
          <w:b/>
          <w:lang w:val="es-AR"/>
        </w:rPr>
        <w:t>I.19</w:t>
      </w:r>
      <w:r w:rsidRPr="00E557A0">
        <w:rPr>
          <w:rFonts w:ascii="Tahoma" w:hAnsi="Tahoma" w:cs="Tahoma"/>
          <w:b/>
          <w:lang w:val="es-AR"/>
        </w:rPr>
        <w:t>.2.</w:t>
      </w:r>
    </w:p>
    <w:p w:rsidR="00C358E0" w:rsidRDefault="001A5F7E">
      <w:pPr>
        <w:widowControl w:val="0"/>
        <w:autoSpaceDE w:val="0"/>
        <w:autoSpaceDN w:val="0"/>
        <w:adjustRightInd w:val="0"/>
        <w:spacing w:before="7" w:after="0" w:line="266" w:lineRule="exact"/>
        <w:ind w:left="1661" w:right="69" w:hanging="1560"/>
        <w:jc w:val="both"/>
        <w:rPr>
          <w:rFonts w:ascii="Tahoma" w:hAnsi="Tahoma" w:cs="Tahoma"/>
          <w:b/>
          <w:bCs/>
          <w:spacing w:val="14"/>
          <w:lang w:val="es-AR"/>
        </w:rPr>
      </w:pPr>
      <w:r w:rsidRPr="009737BD">
        <w:rPr>
          <w:rFonts w:ascii="Tahoma" w:hAnsi="Tahoma" w:cs="Tahoma"/>
          <w:b/>
          <w:bCs/>
          <w:lang w:val="es-AR"/>
        </w:rPr>
        <w:t xml:space="preserve">Deposito </w:t>
      </w:r>
      <w:r w:rsidRPr="009737BD">
        <w:rPr>
          <w:rFonts w:ascii="Tahoma" w:hAnsi="Tahoma" w:cs="Tahoma"/>
          <w:b/>
          <w:bCs/>
          <w:spacing w:val="1"/>
          <w:lang w:val="es-AR"/>
        </w:rPr>
        <w:t>C</w:t>
      </w:r>
      <w:r w:rsidRPr="009737BD">
        <w:rPr>
          <w:rFonts w:ascii="Tahoma" w:hAnsi="Tahoma" w:cs="Tahoma"/>
          <w:b/>
          <w:bCs/>
          <w:lang w:val="es-AR"/>
        </w:rPr>
        <w:t>lase</w:t>
      </w:r>
      <w:r w:rsidRPr="009737BD">
        <w:rPr>
          <w:rFonts w:ascii="Tahoma" w:hAnsi="Tahoma" w:cs="Tahoma"/>
          <w:b/>
          <w:bCs/>
          <w:spacing w:val="11"/>
          <w:lang w:val="es-AR"/>
        </w:rPr>
        <w:t xml:space="preserve"> </w:t>
      </w:r>
      <w:r w:rsidRPr="009737BD">
        <w:rPr>
          <w:rFonts w:ascii="Tahoma" w:hAnsi="Tahoma" w:cs="Tahoma"/>
          <w:b/>
          <w:bCs/>
          <w:lang w:val="es-AR"/>
        </w:rPr>
        <w:t>2:</w:t>
      </w:r>
      <w:r w:rsidRPr="009737BD">
        <w:rPr>
          <w:rFonts w:ascii="Tahoma" w:hAnsi="Tahoma" w:cs="Tahoma"/>
          <w:b/>
          <w:bCs/>
          <w:spacing w:val="14"/>
          <w:lang w:val="es-AR"/>
        </w:rPr>
        <w:t xml:space="preserve"> </w:t>
      </w:r>
    </w:p>
    <w:p w:rsidR="001A5F7E" w:rsidRPr="009737BD" w:rsidRDefault="001A5F7E" w:rsidP="00C358E0">
      <w:pPr>
        <w:widowControl w:val="0"/>
        <w:autoSpaceDE w:val="0"/>
        <w:autoSpaceDN w:val="0"/>
        <w:adjustRightInd w:val="0"/>
        <w:spacing w:before="7" w:after="0" w:line="266" w:lineRule="exact"/>
        <w:ind w:left="1661" w:right="69"/>
        <w:jc w:val="both"/>
        <w:rPr>
          <w:rFonts w:ascii="Tahoma" w:hAnsi="Tahoma" w:cs="Tahoma"/>
          <w:lang w:val="es-AR"/>
        </w:rPr>
      </w:pPr>
      <w:r w:rsidRPr="009737BD">
        <w:rPr>
          <w:rFonts w:ascii="Tahoma" w:hAnsi="Tahoma" w:cs="Tahoma"/>
          <w:lang w:val="es-AR"/>
        </w:rPr>
        <w:t>Son</w:t>
      </w:r>
      <w:r w:rsidRPr="009737BD">
        <w:rPr>
          <w:rFonts w:ascii="Tahoma" w:hAnsi="Tahoma" w:cs="Tahoma"/>
          <w:spacing w:val="13"/>
          <w:lang w:val="es-AR"/>
        </w:rPr>
        <w:t xml:space="preserve"> </w:t>
      </w:r>
      <w:r w:rsidRPr="009737BD">
        <w:rPr>
          <w:rFonts w:ascii="Tahoma" w:hAnsi="Tahoma" w:cs="Tahoma"/>
          <w:lang w:val="es-AR"/>
        </w:rPr>
        <w:t>aquel</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4"/>
          <w:lang w:val="es-AR"/>
        </w:rPr>
        <w:t xml:space="preserve"> </w:t>
      </w:r>
      <w:r w:rsidRPr="009737BD">
        <w:rPr>
          <w:rFonts w:ascii="Tahoma" w:hAnsi="Tahoma" w:cs="Tahoma"/>
          <w:lang w:val="es-AR"/>
        </w:rPr>
        <w:t>que</w:t>
      </w:r>
      <w:r w:rsidRPr="009737BD">
        <w:rPr>
          <w:rFonts w:ascii="Tahoma" w:hAnsi="Tahoma" w:cs="Tahoma"/>
          <w:spacing w:val="13"/>
          <w:lang w:val="es-AR"/>
        </w:rPr>
        <w:t xml:space="preserve"> </w:t>
      </w:r>
      <w:r w:rsidRPr="009737BD">
        <w:rPr>
          <w:rFonts w:ascii="Tahoma" w:hAnsi="Tahoma" w:cs="Tahoma"/>
          <w:lang w:val="es-AR"/>
        </w:rPr>
        <w:t>involucran</w:t>
      </w:r>
      <w:r w:rsidRPr="009737BD">
        <w:rPr>
          <w:rFonts w:ascii="Tahoma" w:hAnsi="Tahoma" w:cs="Tahoma"/>
          <w:spacing w:val="7"/>
          <w:lang w:val="es-AR"/>
        </w:rPr>
        <w:t xml:space="preserve"> </w:t>
      </w:r>
      <w:r w:rsidRPr="009737BD">
        <w:rPr>
          <w:rFonts w:ascii="Tahoma" w:hAnsi="Tahoma" w:cs="Tahoma"/>
          <w:lang w:val="es-AR"/>
        </w:rPr>
        <w:t>materias,</w:t>
      </w:r>
      <w:r w:rsidRPr="009737BD">
        <w:rPr>
          <w:rFonts w:ascii="Tahoma" w:hAnsi="Tahoma" w:cs="Tahoma"/>
          <w:spacing w:val="7"/>
          <w:lang w:val="es-AR"/>
        </w:rPr>
        <w:t xml:space="preserve"> </w:t>
      </w:r>
      <w:r w:rsidRPr="009737BD">
        <w:rPr>
          <w:rFonts w:ascii="Tahoma" w:hAnsi="Tahoma" w:cs="Tahoma"/>
          <w:lang w:val="es-AR"/>
        </w:rPr>
        <w:t>poco</w:t>
      </w:r>
      <w:r w:rsidRPr="009737BD">
        <w:rPr>
          <w:rFonts w:ascii="Tahoma" w:hAnsi="Tahoma" w:cs="Tahoma"/>
          <w:spacing w:val="13"/>
          <w:lang w:val="es-AR"/>
        </w:rPr>
        <w:t xml:space="preserve"> </w:t>
      </w:r>
      <w:r w:rsidRPr="009737BD">
        <w:rPr>
          <w:rFonts w:ascii="Tahoma" w:hAnsi="Tahoma" w:cs="Tahoma"/>
          <w:lang w:val="es-AR"/>
        </w:rPr>
        <w:t>combustibles,</w:t>
      </w:r>
      <w:r w:rsidRPr="009737BD">
        <w:rPr>
          <w:rFonts w:ascii="Tahoma" w:hAnsi="Tahoma" w:cs="Tahoma"/>
          <w:spacing w:val="4"/>
          <w:lang w:val="es-AR"/>
        </w:rPr>
        <w:t xml:space="preserve"> </w:t>
      </w:r>
      <w:r w:rsidRPr="009737BD">
        <w:rPr>
          <w:rFonts w:ascii="Tahoma" w:hAnsi="Tahoma" w:cs="Tahoma"/>
          <w:lang w:val="es-AR"/>
        </w:rPr>
        <w:t>combustibles y/o</w:t>
      </w:r>
      <w:r w:rsidRPr="009737BD">
        <w:rPr>
          <w:rFonts w:ascii="Tahoma" w:hAnsi="Tahoma" w:cs="Tahoma"/>
          <w:spacing w:val="20"/>
          <w:lang w:val="es-AR"/>
        </w:rPr>
        <w:t xml:space="preserve"> </w:t>
      </w:r>
      <w:r w:rsidRPr="009737BD">
        <w:rPr>
          <w:rFonts w:ascii="Tahoma" w:hAnsi="Tahoma" w:cs="Tahoma"/>
          <w:lang w:val="es-AR"/>
        </w:rPr>
        <w:t>muy</w:t>
      </w:r>
      <w:r w:rsidRPr="009737BD">
        <w:rPr>
          <w:rFonts w:ascii="Tahoma" w:hAnsi="Tahoma" w:cs="Tahoma"/>
          <w:spacing w:val="21"/>
          <w:lang w:val="es-AR"/>
        </w:rPr>
        <w:t xml:space="preserve"> </w:t>
      </w:r>
      <w:r w:rsidRPr="009737BD">
        <w:rPr>
          <w:rFonts w:ascii="Tahoma" w:hAnsi="Tahoma" w:cs="Tahoma"/>
          <w:lang w:val="es-AR"/>
        </w:rPr>
        <w:t>combustible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9"/>
          <w:lang w:val="es-AR"/>
        </w:rPr>
        <w:t xml:space="preserve"> </w:t>
      </w:r>
      <w:r w:rsidRPr="009737BD">
        <w:rPr>
          <w:rFonts w:ascii="Tahoma" w:hAnsi="Tahoma" w:cs="Tahoma"/>
          <w:lang w:val="es-AR"/>
        </w:rPr>
        <w:t>Ley</w:t>
      </w:r>
      <w:r w:rsidRPr="009737BD">
        <w:rPr>
          <w:rFonts w:ascii="Tahoma" w:hAnsi="Tahoma" w:cs="Tahoma"/>
          <w:spacing w:val="17"/>
          <w:lang w:val="es-AR"/>
        </w:rPr>
        <w:t xml:space="preserve"> </w:t>
      </w:r>
      <w:r w:rsidRPr="009737BD">
        <w:rPr>
          <w:rFonts w:ascii="Tahoma" w:hAnsi="Tahoma" w:cs="Tahoma"/>
          <w:lang w:val="es-AR"/>
        </w:rPr>
        <w:t>1</w:t>
      </w:r>
      <w:r w:rsidRPr="009737BD">
        <w:rPr>
          <w:rFonts w:ascii="Tahoma" w:hAnsi="Tahoma" w:cs="Tahoma"/>
          <w:spacing w:val="1"/>
          <w:lang w:val="es-AR"/>
        </w:rPr>
        <w:t>9</w:t>
      </w:r>
      <w:r w:rsidRPr="009737BD">
        <w:rPr>
          <w:rFonts w:ascii="Tahoma" w:hAnsi="Tahoma" w:cs="Tahoma"/>
          <w:lang w:val="es-AR"/>
        </w:rPr>
        <w:t>.587,</w:t>
      </w:r>
      <w:r w:rsidRPr="009737BD">
        <w:rPr>
          <w:rFonts w:ascii="Tahoma" w:hAnsi="Tahoma" w:cs="Tahoma"/>
          <w:spacing w:val="20"/>
          <w:lang w:val="es-AR"/>
        </w:rPr>
        <w:t xml:space="preserve"> </w:t>
      </w:r>
      <w:r w:rsidRPr="009737BD">
        <w:rPr>
          <w:rFonts w:ascii="Tahoma" w:hAnsi="Tahoma" w:cs="Tahoma"/>
          <w:lang w:val="es-AR"/>
        </w:rPr>
        <w:t>Dec.</w:t>
      </w:r>
      <w:r w:rsidRPr="009737BD">
        <w:rPr>
          <w:rFonts w:ascii="Tahoma" w:hAnsi="Tahoma" w:cs="Tahoma"/>
          <w:spacing w:val="16"/>
          <w:lang w:val="es-AR"/>
        </w:rPr>
        <w:t xml:space="preserve"> </w:t>
      </w:r>
      <w:r w:rsidRPr="009737BD">
        <w:rPr>
          <w:rFonts w:ascii="Tahoma" w:hAnsi="Tahoma" w:cs="Tahoma"/>
          <w:lang w:val="es-AR"/>
        </w:rPr>
        <w:t>Reg.</w:t>
      </w:r>
      <w:r w:rsidRPr="009737BD">
        <w:rPr>
          <w:rFonts w:ascii="Tahoma" w:hAnsi="Tahoma" w:cs="Tahoma"/>
          <w:spacing w:val="17"/>
          <w:lang w:val="es-AR"/>
        </w:rPr>
        <w:t xml:space="preserve"> </w:t>
      </w:r>
      <w:r w:rsidRPr="009737BD">
        <w:rPr>
          <w:rFonts w:ascii="Tahoma" w:hAnsi="Tahoma" w:cs="Tahoma"/>
          <w:lang w:val="es-AR"/>
        </w:rPr>
        <w:t>351/79,</w:t>
      </w:r>
      <w:r w:rsidRPr="009737BD">
        <w:rPr>
          <w:rFonts w:ascii="Tahoma" w:hAnsi="Tahoma" w:cs="Tahoma"/>
          <w:spacing w:val="13"/>
          <w:lang w:val="es-AR"/>
        </w:rPr>
        <w:t xml:space="preserve"> </w:t>
      </w:r>
      <w:r w:rsidRPr="009737BD">
        <w:rPr>
          <w:rFonts w:ascii="Tahoma" w:hAnsi="Tahoma" w:cs="Tahoma"/>
          <w:lang w:val="es-AR"/>
        </w:rPr>
        <w:t>Capitulo</w:t>
      </w:r>
      <w:r w:rsidRPr="009737BD">
        <w:rPr>
          <w:rFonts w:ascii="Tahoma" w:hAnsi="Tahoma" w:cs="Tahoma"/>
          <w:spacing w:val="20"/>
          <w:lang w:val="es-AR"/>
        </w:rPr>
        <w:t xml:space="preserve"> </w:t>
      </w:r>
      <w:r w:rsidRPr="009737BD">
        <w:rPr>
          <w:rFonts w:ascii="Tahoma" w:hAnsi="Tahoma" w:cs="Tahoma"/>
          <w:lang w:val="es-AR"/>
        </w:rPr>
        <w:t>18.</w:t>
      </w:r>
      <w:r w:rsidRPr="009737BD">
        <w:rPr>
          <w:rFonts w:ascii="Tahoma" w:hAnsi="Tahoma" w:cs="Tahoma"/>
          <w:spacing w:val="2"/>
          <w:lang w:val="es-AR"/>
        </w:rPr>
        <w:t>A</w:t>
      </w:r>
      <w:r w:rsidRPr="009737BD">
        <w:rPr>
          <w:rFonts w:ascii="Tahoma" w:hAnsi="Tahoma" w:cs="Tahoma"/>
          <w:lang w:val="es-AR"/>
        </w:rPr>
        <w:t>nexo</w:t>
      </w:r>
      <w:r w:rsidRPr="009737BD">
        <w:rPr>
          <w:rFonts w:ascii="Tahoma" w:hAnsi="Tahoma" w:cs="Tahoma"/>
          <w:spacing w:val="16"/>
          <w:lang w:val="es-AR"/>
        </w:rPr>
        <w:t xml:space="preserve"> </w:t>
      </w:r>
      <w:r w:rsidRPr="009737BD">
        <w:rPr>
          <w:rFonts w:ascii="Tahoma" w:hAnsi="Tahoma" w:cs="Tahoma"/>
          <w:spacing w:val="1"/>
          <w:lang w:val="es-AR"/>
        </w:rPr>
        <w:t>7</w:t>
      </w:r>
      <w:r w:rsidRPr="009737BD">
        <w:rPr>
          <w:rFonts w:ascii="Tahoma" w:hAnsi="Tahoma" w:cs="Tahoma"/>
          <w:lang w:val="es-AR"/>
        </w:rPr>
        <w:t xml:space="preserve">, Punto </w:t>
      </w:r>
      <w:r w:rsidRPr="009737BD">
        <w:rPr>
          <w:rFonts w:ascii="Tahoma" w:hAnsi="Tahoma" w:cs="Tahoma"/>
          <w:spacing w:val="22"/>
          <w:lang w:val="es-AR"/>
        </w:rPr>
        <w:t xml:space="preserve"> </w:t>
      </w:r>
      <w:r w:rsidRPr="009737BD">
        <w:rPr>
          <w:rFonts w:ascii="Tahoma" w:hAnsi="Tahoma" w:cs="Tahoma"/>
          <w:lang w:val="es-AR"/>
        </w:rPr>
        <w:t>1.</w:t>
      </w:r>
      <w:r w:rsidRPr="009737BD">
        <w:rPr>
          <w:rFonts w:ascii="Tahoma" w:hAnsi="Tahoma" w:cs="Tahoma"/>
          <w:spacing w:val="1"/>
          <w:lang w:val="es-AR"/>
        </w:rPr>
        <w:t>5</w:t>
      </w:r>
      <w:r w:rsidRPr="009737BD">
        <w:rPr>
          <w:rFonts w:ascii="Tahoma" w:hAnsi="Tahoma" w:cs="Tahoma"/>
          <w:lang w:val="es-AR"/>
        </w:rPr>
        <w:t>.</w:t>
      </w:r>
      <w:r w:rsidRPr="009737BD">
        <w:rPr>
          <w:rFonts w:ascii="Tahoma" w:hAnsi="Tahoma" w:cs="Tahoma"/>
          <w:spacing w:val="1"/>
          <w:lang w:val="es-AR"/>
        </w:rPr>
        <w:t>6</w:t>
      </w:r>
      <w:r w:rsidRPr="009737BD">
        <w:rPr>
          <w:rFonts w:ascii="Tahoma" w:hAnsi="Tahoma" w:cs="Tahoma"/>
          <w:lang w:val="es-AR"/>
        </w:rPr>
        <w:t xml:space="preserve">, </w:t>
      </w:r>
      <w:r w:rsidRPr="009737BD">
        <w:rPr>
          <w:rFonts w:ascii="Tahoma" w:hAnsi="Tahoma" w:cs="Tahoma"/>
          <w:spacing w:val="27"/>
          <w:lang w:val="es-AR"/>
        </w:rPr>
        <w:t xml:space="preserve"> </w:t>
      </w:r>
      <w:r w:rsidRPr="009737BD">
        <w:rPr>
          <w:rFonts w:ascii="Tahoma" w:hAnsi="Tahoma" w:cs="Tahoma"/>
          <w:lang w:val="es-AR"/>
        </w:rPr>
        <w:t xml:space="preserve">1.5.5 </w:t>
      </w:r>
      <w:r w:rsidRPr="009737BD">
        <w:rPr>
          <w:rFonts w:ascii="Tahoma" w:hAnsi="Tahoma" w:cs="Tahoma"/>
          <w:spacing w:val="28"/>
          <w:lang w:val="es-AR"/>
        </w:rPr>
        <w:t xml:space="preserve"> </w:t>
      </w:r>
      <w:r w:rsidRPr="009737BD">
        <w:rPr>
          <w:rFonts w:ascii="Tahoma" w:hAnsi="Tahoma" w:cs="Tahoma"/>
          <w:lang w:val="es-AR"/>
        </w:rPr>
        <w:t xml:space="preserve">y </w:t>
      </w:r>
      <w:r w:rsidRPr="009737BD">
        <w:rPr>
          <w:rFonts w:ascii="Tahoma" w:hAnsi="Tahoma" w:cs="Tahoma"/>
          <w:spacing w:val="27"/>
          <w:lang w:val="es-AR"/>
        </w:rPr>
        <w:t xml:space="preserve"> </w:t>
      </w:r>
      <w:r w:rsidRPr="009737BD">
        <w:rPr>
          <w:rFonts w:ascii="Tahoma" w:hAnsi="Tahoma" w:cs="Tahoma"/>
          <w:lang w:val="es-AR"/>
        </w:rPr>
        <w:t xml:space="preserve">1.5.4 </w:t>
      </w:r>
      <w:r w:rsidRPr="009737BD">
        <w:rPr>
          <w:rFonts w:ascii="Tahoma" w:hAnsi="Tahoma" w:cs="Tahoma"/>
          <w:spacing w:val="29"/>
          <w:lang w:val="es-AR"/>
        </w:rPr>
        <w:t xml:space="preserve"> </w:t>
      </w:r>
      <w:r w:rsidRPr="009737BD">
        <w:rPr>
          <w:rFonts w:ascii="Tahoma" w:hAnsi="Tahoma" w:cs="Tahoma"/>
          <w:lang w:val="es-AR"/>
        </w:rPr>
        <w:t xml:space="preserve">y </w:t>
      </w:r>
      <w:r w:rsidRPr="009737BD">
        <w:rPr>
          <w:rFonts w:ascii="Tahoma" w:hAnsi="Tahoma" w:cs="Tahoma"/>
          <w:spacing w:val="27"/>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 xml:space="preserve">e </w:t>
      </w:r>
      <w:r w:rsidRPr="009737BD">
        <w:rPr>
          <w:rFonts w:ascii="Tahoma" w:hAnsi="Tahoma" w:cs="Tahoma"/>
          <w:spacing w:val="26"/>
          <w:lang w:val="es-AR"/>
        </w:rPr>
        <w:t xml:space="preserve"> </w:t>
      </w:r>
      <w:r w:rsidRPr="009737BD">
        <w:rPr>
          <w:rFonts w:ascii="Tahoma" w:hAnsi="Tahoma" w:cs="Tahoma"/>
          <w:lang w:val="es-AR"/>
        </w:rPr>
        <w:t>amb</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ta</w:t>
      </w:r>
      <w:r w:rsidRPr="009737BD">
        <w:rPr>
          <w:rFonts w:ascii="Tahoma" w:hAnsi="Tahoma" w:cs="Tahoma"/>
          <w:lang w:val="es-AR"/>
        </w:rPr>
        <w:t xml:space="preserve">lmente </w:t>
      </w:r>
      <w:r w:rsidRPr="009737BD">
        <w:rPr>
          <w:rFonts w:ascii="Tahoma" w:hAnsi="Tahoma" w:cs="Tahoma"/>
          <w:spacing w:val="19"/>
          <w:lang w:val="es-AR"/>
        </w:rPr>
        <w:t xml:space="preserve"> </w:t>
      </w:r>
      <w:r w:rsidRPr="009737BD">
        <w:rPr>
          <w:rFonts w:ascii="Tahoma" w:hAnsi="Tahoma" w:cs="Tahoma"/>
          <w:lang w:val="es-AR"/>
        </w:rPr>
        <w:t xml:space="preserve">se </w:t>
      </w:r>
      <w:r w:rsidRPr="009737BD">
        <w:rPr>
          <w:rFonts w:ascii="Tahoma" w:hAnsi="Tahoma" w:cs="Tahoma"/>
          <w:spacing w:val="26"/>
          <w:lang w:val="es-AR"/>
        </w:rPr>
        <w:t xml:space="preserve"> </w:t>
      </w:r>
      <w:r w:rsidRPr="009737BD">
        <w:rPr>
          <w:rFonts w:ascii="Tahoma" w:hAnsi="Tahoma" w:cs="Tahoma"/>
          <w:lang w:val="es-AR"/>
        </w:rPr>
        <w:t>clasific</w:t>
      </w:r>
      <w:r w:rsidRPr="009737BD">
        <w:rPr>
          <w:rFonts w:ascii="Tahoma" w:hAnsi="Tahoma" w:cs="Tahoma"/>
          <w:spacing w:val="1"/>
          <w:lang w:val="es-AR"/>
        </w:rPr>
        <w:t>a</w:t>
      </w:r>
      <w:r w:rsidRPr="009737BD">
        <w:rPr>
          <w:rFonts w:ascii="Tahoma" w:hAnsi="Tahoma" w:cs="Tahoma"/>
          <w:lang w:val="es-AR"/>
        </w:rPr>
        <w:t xml:space="preserve">n </w:t>
      </w:r>
      <w:r w:rsidRPr="009737BD">
        <w:rPr>
          <w:rFonts w:ascii="Tahoma" w:hAnsi="Tahoma" w:cs="Tahoma"/>
          <w:spacing w:val="22"/>
          <w:lang w:val="es-AR"/>
        </w:rPr>
        <w:t xml:space="preserve"> </w:t>
      </w:r>
      <w:r w:rsidRPr="009737BD">
        <w:rPr>
          <w:rFonts w:ascii="Tahoma" w:hAnsi="Tahoma" w:cs="Tahoma"/>
          <w:lang w:val="es-AR"/>
        </w:rPr>
        <w:t>como</w:t>
      </w:r>
    </w:p>
    <w:p w:rsidR="001A5F7E" w:rsidRPr="009737BD" w:rsidRDefault="001A5F7E">
      <w:pPr>
        <w:widowControl w:val="0"/>
        <w:autoSpaceDE w:val="0"/>
        <w:autoSpaceDN w:val="0"/>
        <w:adjustRightInd w:val="0"/>
        <w:spacing w:after="0" w:line="266" w:lineRule="exact"/>
        <w:ind w:left="1661" w:right="69"/>
        <w:jc w:val="both"/>
        <w:rPr>
          <w:rFonts w:ascii="Tahoma" w:hAnsi="Tahoma" w:cs="Tahoma"/>
          <w:lang w:val="es-AR"/>
        </w:rPr>
      </w:pPr>
      <w:r w:rsidRPr="009737BD">
        <w:rPr>
          <w:rFonts w:ascii="Tahoma" w:hAnsi="Tahoma" w:cs="Tahoma"/>
          <w:lang w:val="es-AR"/>
        </w:rPr>
        <w:t>IN</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spacing w:val="1"/>
          <w:lang w:val="es-AR"/>
        </w:rPr>
        <w:t>M</w:t>
      </w:r>
      <w:r w:rsidRPr="009737BD">
        <w:rPr>
          <w:rFonts w:ascii="Tahoma" w:hAnsi="Tahoma" w:cs="Tahoma"/>
          <w:spacing w:val="-1"/>
          <w:lang w:val="es-AR"/>
        </w:rPr>
        <w:t>O</w:t>
      </w:r>
      <w:r w:rsidRPr="009737BD">
        <w:rPr>
          <w:rFonts w:ascii="Tahoma" w:hAnsi="Tahoma" w:cs="Tahoma"/>
          <w:lang w:val="es-AR"/>
        </w:rPr>
        <w:t xml:space="preserve">DOS, </w:t>
      </w:r>
      <w:r w:rsidRPr="009737BD">
        <w:rPr>
          <w:rFonts w:ascii="Tahoma" w:hAnsi="Tahoma" w:cs="Tahoma"/>
          <w:spacing w:val="8"/>
          <w:lang w:val="es-AR"/>
        </w:rPr>
        <w:t xml:space="preserve"> </w:t>
      </w:r>
      <w:r w:rsidRPr="009737BD">
        <w:rPr>
          <w:rFonts w:ascii="Tahoma" w:hAnsi="Tahoma" w:cs="Tahoma"/>
          <w:lang w:val="es-AR"/>
        </w:rPr>
        <w:t xml:space="preserve">por </w:t>
      </w:r>
      <w:r w:rsidRPr="009737BD">
        <w:rPr>
          <w:rFonts w:ascii="Tahoma" w:hAnsi="Tahoma" w:cs="Tahoma"/>
          <w:spacing w:val="8"/>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 xml:space="preserve">e </w:t>
      </w:r>
      <w:r w:rsidRPr="009737BD">
        <w:rPr>
          <w:rFonts w:ascii="Tahoma" w:hAnsi="Tahoma" w:cs="Tahoma"/>
          <w:spacing w:val="10"/>
          <w:lang w:val="es-AR"/>
        </w:rPr>
        <w:t xml:space="preserve"> </w:t>
      </w:r>
      <w:r w:rsidRPr="009737BD">
        <w:rPr>
          <w:rFonts w:ascii="Tahoma" w:hAnsi="Tahoma" w:cs="Tahoma"/>
          <w:lang w:val="es-AR"/>
        </w:rPr>
        <w:t xml:space="preserve">su </w:t>
      </w:r>
      <w:r w:rsidRPr="009737BD">
        <w:rPr>
          <w:rFonts w:ascii="Tahoma" w:hAnsi="Tahoma" w:cs="Tahoma"/>
          <w:spacing w:val="9"/>
          <w:lang w:val="es-AR"/>
        </w:rPr>
        <w:t xml:space="preserve"> </w:t>
      </w:r>
      <w:r w:rsidRPr="009737BD">
        <w:rPr>
          <w:rFonts w:ascii="Tahoma" w:hAnsi="Tahoma" w:cs="Tahoma"/>
          <w:lang w:val="es-AR"/>
        </w:rPr>
        <w:t>funcionamie</w:t>
      </w:r>
      <w:r w:rsidRPr="009737BD">
        <w:rPr>
          <w:rFonts w:ascii="Tahoma" w:hAnsi="Tahoma" w:cs="Tahoma"/>
          <w:spacing w:val="-2"/>
          <w:lang w:val="es-AR"/>
        </w:rPr>
        <w:t>n</w:t>
      </w:r>
      <w:r w:rsidRPr="009737BD">
        <w:rPr>
          <w:rFonts w:ascii="Tahoma" w:hAnsi="Tahoma" w:cs="Tahoma"/>
          <w:lang w:val="es-AR"/>
        </w:rPr>
        <w:t xml:space="preserve">to  genera </w:t>
      </w:r>
      <w:r w:rsidRPr="009737BD">
        <w:rPr>
          <w:rFonts w:ascii="Tahoma" w:hAnsi="Tahoma" w:cs="Tahoma"/>
          <w:spacing w:val="5"/>
          <w:lang w:val="es-AR"/>
        </w:rPr>
        <w:t xml:space="preserve"> </w:t>
      </w:r>
      <w:r w:rsidRPr="009737BD">
        <w:rPr>
          <w:rFonts w:ascii="Tahoma" w:hAnsi="Tahoma" w:cs="Tahoma"/>
          <w:lang w:val="es-AR"/>
        </w:rPr>
        <w:t xml:space="preserve">una </w:t>
      </w:r>
      <w:r w:rsidRPr="009737BD">
        <w:rPr>
          <w:rFonts w:ascii="Tahoma" w:hAnsi="Tahoma" w:cs="Tahoma"/>
          <w:spacing w:val="12"/>
          <w:lang w:val="es-AR"/>
        </w:rPr>
        <w:t xml:space="preserve"> </w:t>
      </w:r>
      <w:r w:rsidRPr="009737BD">
        <w:rPr>
          <w:rFonts w:ascii="Tahoma" w:hAnsi="Tahoma" w:cs="Tahoma"/>
          <w:lang w:val="es-AR"/>
        </w:rPr>
        <w:t xml:space="preserve">molestia </w:t>
      </w:r>
      <w:r w:rsidRPr="009737BD">
        <w:rPr>
          <w:rFonts w:ascii="Tahoma" w:hAnsi="Tahoma" w:cs="Tahoma"/>
          <w:spacing w:val="3"/>
          <w:lang w:val="es-AR"/>
        </w:rPr>
        <w:t xml:space="preserve"> </w:t>
      </w:r>
      <w:r w:rsidRPr="009737BD">
        <w:rPr>
          <w:rFonts w:ascii="Tahoma" w:hAnsi="Tahoma" w:cs="Tahoma"/>
          <w:lang w:val="es-AR"/>
        </w:rPr>
        <w:t xml:space="preserve">para </w:t>
      </w:r>
      <w:r w:rsidRPr="009737BD">
        <w:rPr>
          <w:rFonts w:ascii="Tahoma" w:hAnsi="Tahoma" w:cs="Tahoma"/>
          <w:spacing w:val="7"/>
          <w:lang w:val="es-AR"/>
        </w:rPr>
        <w:t xml:space="preserve"> </w:t>
      </w:r>
      <w:r w:rsidRPr="009737BD">
        <w:rPr>
          <w:rFonts w:ascii="Tahoma" w:hAnsi="Tahoma" w:cs="Tahoma"/>
          <w:lang w:val="es-AR"/>
        </w:rPr>
        <w:t>la salubridad</w:t>
      </w:r>
      <w:r w:rsidRPr="009737BD">
        <w:rPr>
          <w:rFonts w:ascii="Tahoma" w:hAnsi="Tahoma" w:cs="Tahoma"/>
          <w:spacing w:val="2"/>
          <w:lang w:val="es-AR"/>
        </w:rPr>
        <w:t xml:space="preserve"> </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lang w:val="es-AR"/>
        </w:rPr>
        <w:t>higiene</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pobl</w:t>
      </w:r>
      <w:r w:rsidRPr="009737BD">
        <w:rPr>
          <w:rFonts w:ascii="Tahoma" w:hAnsi="Tahoma" w:cs="Tahoma"/>
          <w:spacing w:val="1"/>
          <w:lang w:val="es-AR"/>
        </w:rPr>
        <w:t>a</w:t>
      </w:r>
      <w:r w:rsidRPr="009737BD">
        <w:rPr>
          <w:rFonts w:ascii="Tahoma" w:hAnsi="Tahoma" w:cs="Tahoma"/>
          <w:lang w:val="es-AR"/>
        </w:rPr>
        <w:t>ció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9"/>
          <w:lang w:val="es-AR"/>
        </w:rPr>
        <w:t xml:space="preserve"> </w:t>
      </w:r>
      <w:r w:rsidRPr="009737BD">
        <w:rPr>
          <w:rFonts w:ascii="Tahoma" w:hAnsi="Tahoma" w:cs="Tahoma"/>
          <w:lang w:val="es-AR"/>
        </w:rPr>
        <w:t>u</w:t>
      </w:r>
      <w:r w:rsidRPr="009737BD">
        <w:rPr>
          <w:rFonts w:ascii="Tahoma" w:hAnsi="Tahoma" w:cs="Tahoma"/>
          <w:spacing w:val="8"/>
          <w:lang w:val="es-AR"/>
        </w:rPr>
        <w:t xml:space="preserve"> </w:t>
      </w:r>
      <w:r w:rsidRPr="009737BD">
        <w:rPr>
          <w:rFonts w:ascii="Tahoma" w:hAnsi="Tahoma" w:cs="Tahoma"/>
          <w:lang w:val="es-AR"/>
        </w:rPr>
        <w:t>ocasio</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daños</w:t>
      </w:r>
      <w:r w:rsidRPr="009737BD">
        <w:rPr>
          <w:rFonts w:ascii="Tahoma" w:hAnsi="Tahoma" w:cs="Tahoma"/>
          <w:spacing w:val="4"/>
          <w:lang w:val="es-AR"/>
        </w:rPr>
        <w:t xml:space="preserve"> </w:t>
      </w:r>
      <w:r w:rsidRPr="009737BD">
        <w:rPr>
          <w:rFonts w:ascii="Tahoma" w:hAnsi="Tahoma" w:cs="Tahoma"/>
          <w:lang w:val="es-AR"/>
        </w:rPr>
        <w:t>gr</w:t>
      </w:r>
      <w:r w:rsidRPr="009737BD">
        <w:rPr>
          <w:rFonts w:ascii="Tahoma" w:hAnsi="Tahoma" w:cs="Tahoma"/>
          <w:spacing w:val="1"/>
          <w:lang w:val="es-AR"/>
        </w:rPr>
        <w:t>a</w:t>
      </w:r>
      <w:r w:rsidRPr="009737BD">
        <w:rPr>
          <w:rFonts w:ascii="Tahoma" w:hAnsi="Tahoma" w:cs="Tahoma"/>
          <w:lang w:val="es-AR"/>
        </w:rPr>
        <w:t>ves</w:t>
      </w:r>
      <w:r w:rsidRPr="009737BD">
        <w:rPr>
          <w:rFonts w:ascii="Tahoma" w:hAnsi="Tahoma" w:cs="Tahoma"/>
          <w:spacing w:val="7"/>
          <w:lang w:val="es-AR"/>
        </w:rPr>
        <w:t xml:space="preserve"> </w:t>
      </w:r>
      <w:r w:rsidRPr="009737BD">
        <w:rPr>
          <w:rFonts w:ascii="Tahoma" w:hAnsi="Tahoma" w:cs="Tahoma"/>
          <w:lang w:val="es-AR"/>
        </w:rPr>
        <w:t>a</w:t>
      </w:r>
      <w:r w:rsidRPr="009737BD">
        <w:rPr>
          <w:rFonts w:ascii="Tahoma" w:hAnsi="Tahoma" w:cs="Tahoma"/>
          <w:spacing w:val="9"/>
          <w:lang w:val="es-AR"/>
        </w:rPr>
        <w:t xml:space="preserve"> </w:t>
      </w:r>
      <w:r w:rsidRPr="009737BD">
        <w:rPr>
          <w:rFonts w:ascii="Tahoma" w:hAnsi="Tahoma" w:cs="Tahoma"/>
          <w:lang w:val="es-AR"/>
        </w:rPr>
        <w:t>los</w:t>
      </w:r>
      <w:r w:rsidRPr="009737BD">
        <w:rPr>
          <w:rFonts w:ascii="Tahoma" w:hAnsi="Tahoma" w:cs="Tahoma"/>
          <w:spacing w:val="7"/>
          <w:lang w:val="es-AR"/>
        </w:rPr>
        <w:t xml:space="preserve"> </w:t>
      </w:r>
      <w:r w:rsidRPr="009737BD">
        <w:rPr>
          <w:rFonts w:ascii="Tahoma" w:hAnsi="Tahoma" w:cs="Tahoma"/>
          <w:lang w:val="es-AR"/>
        </w:rPr>
        <w:t>bienes</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 xml:space="preserve">al </w:t>
      </w:r>
      <w:r w:rsidRPr="009737BD">
        <w:rPr>
          <w:rFonts w:ascii="Tahoma" w:hAnsi="Tahoma" w:cs="Tahoma"/>
          <w:w w:val="99"/>
          <w:lang w:val="es-AR"/>
        </w:rPr>
        <w:t>med</w:t>
      </w:r>
      <w:r w:rsidRPr="009737BD">
        <w:rPr>
          <w:rFonts w:ascii="Tahoma" w:hAnsi="Tahoma" w:cs="Tahoma"/>
          <w:spacing w:val="1"/>
          <w:w w:val="99"/>
          <w:lang w:val="es-AR"/>
        </w:rPr>
        <w:t>i</w:t>
      </w:r>
      <w:r w:rsidRPr="009737BD">
        <w:rPr>
          <w:rFonts w:ascii="Tahoma" w:hAnsi="Tahoma" w:cs="Tahoma"/>
          <w:lang w:val="es-AR"/>
        </w:rPr>
        <w:t>o a</w:t>
      </w:r>
      <w:r w:rsidRPr="009737BD">
        <w:rPr>
          <w:rFonts w:ascii="Tahoma" w:hAnsi="Tahoma" w:cs="Tahoma"/>
          <w:spacing w:val="1"/>
          <w:lang w:val="es-AR"/>
        </w:rPr>
        <w:t>m</w:t>
      </w:r>
      <w:r w:rsidRPr="009737BD">
        <w:rPr>
          <w:rFonts w:ascii="Tahoma" w:hAnsi="Tahoma" w:cs="Tahoma"/>
          <w:lang w:val="es-AR"/>
        </w:rPr>
        <w:t>biente.</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E557A0" w:rsidRDefault="001A5F7E" w:rsidP="00E557A0">
      <w:pPr>
        <w:widowControl w:val="0"/>
        <w:autoSpaceDE w:val="0"/>
        <w:autoSpaceDN w:val="0"/>
        <w:adjustRightInd w:val="0"/>
        <w:spacing w:after="0" w:line="240" w:lineRule="auto"/>
        <w:ind w:left="101" w:right="7599"/>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00AF0C5B" w:rsidRPr="00E557A0">
        <w:rPr>
          <w:rFonts w:ascii="Tahoma" w:hAnsi="Tahoma" w:cs="Tahoma"/>
          <w:b/>
          <w:lang w:val="es-AR"/>
        </w:rPr>
        <w:t>I.19</w:t>
      </w:r>
      <w:r w:rsidRPr="00E557A0">
        <w:rPr>
          <w:rFonts w:ascii="Tahoma" w:hAnsi="Tahoma" w:cs="Tahoma"/>
          <w:b/>
          <w:lang w:val="es-AR"/>
        </w:rPr>
        <w:t>.3.</w:t>
      </w:r>
    </w:p>
    <w:p w:rsidR="00C358E0" w:rsidRDefault="001A5F7E">
      <w:pPr>
        <w:widowControl w:val="0"/>
        <w:autoSpaceDE w:val="0"/>
        <w:autoSpaceDN w:val="0"/>
        <w:adjustRightInd w:val="0"/>
        <w:spacing w:before="7" w:after="0" w:line="266" w:lineRule="exact"/>
        <w:ind w:left="1661" w:right="69" w:hanging="1560"/>
        <w:jc w:val="both"/>
        <w:rPr>
          <w:rFonts w:ascii="Tahoma" w:hAnsi="Tahoma" w:cs="Tahoma"/>
          <w:b/>
          <w:bCs/>
          <w:spacing w:val="11"/>
          <w:lang w:val="es-AR"/>
        </w:rPr>
      </w:pPr>
      <w:r w:rsidRPr="009737BD">
        <w:rPr>
          <w:rFonts w:ascii="Tahoma" w:hAnsi="Tahoma" w:cs="Tahoma"/>
          <w:b/>
          <w:bCs/>
          <w:lang w:val="es-AR"/>
        </w:rPr>
        <w:t>Deposito</w:t>
      </w:r>
      <w:r w:rsidRPr="009737BD">
        <w:rPr>
          <w:rFonts w:ascii="Tahoma" w:hAnsi="Tahoma" w:cs="Tahoma"/>
          <w:b/>
          <w:bCs/>
          <w:spacing w:val="-2"/>
          <w:lang w:val="es-AR"/>
        </w:rPr>
        <w:t xml:space="preserve"> </w:t>
      </w:r>
      <w:r w:rsidRPr="009737BD">
        <w:rPr>
          <w:rFonts w:ascii="Tahoma" w:hAnsi="Tahoma" w:cs="Tahoma"/>
          <w:b/>
          <w:bCs/>
          <w:spacing w:val="1"/>
          <w:lang w:val="es-AR"/>
        </w:rPr>
        <w:t>C</w:t>
      </w:r>
      <w:r w:rsidRPr="009737BD">
        <w:rPr>
          <w:rFonts w:ascii="Tahoma" w:hAnsi="Tahoma" w:cs="Tahoma"/>
          <w:b/>
          <w:bCs/>
          <w:lang w:val="es-AR"/>
        </w:rPr>
        <w:t>lase</w:t>
      </w:r>
      <w:r w:rsidRPr="009737BD">
        <w:rPr>
          <w:rFonts w:ascii="Tahoma" w:hAnsi="Tahoma" w:cs="Tahoma"/>
          <w:b/>
          <w:bCs/>
          <w:spacing w:val="9"/>
          <w:lang w:val="es-AR"/>
        </w:rPr>
        <w:t xml:space="preserve"> </w:t>
      </w:r>
      <w:r w:rsidRPr="009737BD">
        <w:rPr>
          <w:rFonts w:ascii="Tahoma" w:hAnsi="Tahoma" w:cs="Tahoma"/>
          <w:b/>
          <w:bCs/>
          <w:lang w:val="es-AR"/>
        </w:rPr>
        <w:t>3:</w:t>
      </w:r>
    </w:p>
    <w:p w:rsidR="001A5F7E" w:rsidRPr="009737BD" w:rsidRDefault="001A5F7E" w:rsidP="00C358E0">
      <w:pPr>
        <w:widowControl w:val="0"/>
        <w:autoSpaceDE w:val="0"/>
        <w:autoSpaceDN w:val="0"/>
        <w:adjustRightInd w:val="0"/>
        <w:spacing w:before="7" w:after="0" w:line="266" w:lineRule="exact"/>
        <w:ind w:left="1661" w:right="69"/>
        <w:jc w:val="both"/>
        <w:rPr>
          <w:rFonts w:ascii="Tahoma" w:hAnsi="Tahoma" w:cs="Tahoma"/>
          <w:lang w:val="es-AR"/>
        </w:rPr>
      </w:pPr>
      <w:r w:rsidRPr="009737BD">
        <w:rPr>
          <w:rFonts w:ascii="Tahoma" w:hAnsi="Tahoma" w:cs="Tahoma"/>
          <w:lang w:val="es-AR"/>
        </w:rPr>
        <w:t>Son</w:t>
      </w:r>
      <w:r w:rsidRPr="009737BD">
        <w:rPr>
          <w:rFonts w:ascii="Tahoma" w:hAnsi="Tahoma" w:cs="Tahoma"/>
          <w:spacing w:val="11"/>
          <w:lang w:val="es-AR"/>
        </w:rPr>
        <w:t xml:space="preserve"> </w:t>
      </w:r>
      <w:r w:rsidRPr="009737BD">
        <w:rPr>
          <w:rFonts w:ascii="Tahoma" w:hAnsi="Tahoma" w:cs="Tahoma"/>
          <w:lang w:val="es-AR"/>
        </w:rPr>
        <w:t>aq</w:t>
      </w:r>
      <w:r w:rsidRPr="009737BD">
        <w:rPr>
          <w:rFonts w:ascii="Tahoma" w:hAnsi="Tahoma" w:cs="Tahoma"/>
          <w:spacing w:val="1"/>
          <w:lang w:val="es-AR"/>
        </w:rPr>
        <w:t>u</w:t>
      </w:r>
      <w:r w:rsidRPr="009737BD">
        <w:rPr>
          <w:rFonts w:ascii="Tahoma" w:hAnsi="Tahoma" w:cs="Tahoma"/>
          <w:lang w:val="es-AR"/>
        </w:rPr>
        <w:t>ellos</w:t>
      </w:r>
      <w:r w:rsidRPr="009737BD">
        <w:rPr>
          <w:rFonts w:ascii="Tahoma" w:hAnsi="Tahoma" w:cs="Tahoma"/>
          <w:spacing w:val="13"/>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2"/>
          <w:lang w:val="es-AR"/>
        </w:rPr>
        <w:t xml:space="preserve"> </w:t>
      </w:r>
      <w:r w:rsidRPr="009737BD">
        <w:rPr>
          <w:rFonts w:ascii="Tahoma" w:hAnsi="Tahoma" w:cs="Tahoma"/>
          <w:lang w:val="es-AR"/>
        </w:rPr>
        <w:t>invol</w:t>
      </w:r>
      <w:r w:rsidRPr="009737BD">
        <w:rPr>
          <w:rFonts w:ascii="Tahoma" w:hAnsi="Tahoma" w:cs="Tahoma"/>
          <w:spacing w:val="1"/>
          <w:lang w:val="es-AR"/>
        </w:rPr>
        <w:t>u</w:t>
      </w:r>
      <w:r w:rsidRPr="009737BD">
        <w:rPr>
          <w:rFonts w:ascii="Tahoma" w:hAnsi="Tahoma" w:cs="Tahoma"/>
          <w:lang w:val="es-AR"/>
        </w:rPr>
        <w:t>cran</w:t>
      </w:r>
      <w:r w:rsidRPr="009737BD">
        <w:rPr>
          <w:rFonts w:ascii="Tahoma" w:hAnsi="Tahoma" w:cs="Tahoma"/>
          <w:spacing w:val="10"/>
          <w:lang w:val="es-AR"/>
        </w:rPr>
        <w:t xml:space="preserve"> </w:t>
      </w:r>
      <w:r w:rsidRPr="009737BD">
        <w:rPr>
          <w:rFonts w:ascii="Tahoma" w:hAnsi="Tahoma" w:cs="Tahoma"/>
          <w:lang w:val="es-AR"/>
        </w:rPr>
        <w:t>a</w:t>
      </w:r>
      <w:r w:rsidRPr="009737BD">
        <w:rPr>
          <w:rFonts w:ascii="Tahoma" w:hAnsi="Tahoma" w:cs="Tahoma"/>
          <w:spacing w:val="13"/>
          <w:lang w:val="es-AR"/>
        </w:rPr>
        <w:t xml:space="preserve"> </w:t>
      </w:r>
      <w:r w:rsidRPr="009737BD">
        <w:rPr>
          <w:rFonts w:ascii="Tahoma" w:hAnsi="Tahoma" w:cs="Tahoma"/>
          <w:lang w:val="es-AR"/>
        </w:rPr>
        <w:t>susta</w:t>
      </w:r>
      <w:r w:rsidRPr="009737BD">
        <w:rPr>
          <w:rFonts w:ascii="Tahoma" w:hAnsi="Tahoma" w:cs="Tahoma"/>
          <w:spacing w:val="-1"/>
          <w:lang w:val="es-AR"/>
        </w:rPr>
        <w:t>n</w:t>
      </w:r>
      <w:r w:rsidRPr="009737BD">
        <w:rPr>
          <w:rFonts w:ascii="Tahoma" w:hAnsi="Tahoma" w:cs="Tahoma"/>
          <w:lang w:val="es-AR"/>
        </w:rPr>
        <w:t>cias</w:t>
      </w:r>
      <w:r w:rsidRPr="009737BD">
        <w:rPr>
          <w:rFonts w:ascii="Tahoma" w:hAnsi="Tahoma" w:cs="Tahoma"/>
          <w:spacing w:val="8"/>
          <w:lang w:val="es-AR"/>
        </w:rPr>
        <w:t xml:space="preserve"> </w:t>
      </w:r>
      <w:r w:rsidRPr="009737BD">
        <w:rPr>
          <w:rFonts w:ascii="Tahoma" w:hAnsi="Tahoma" w:cs="Tahoma"/>
          <w:lang w:val="es-AR"/>
        </w:rPr>
        <w:t>o</w:t>
      </w:r>
      <w:r w:rsidRPr="009737BD">
        <w:rPr>
          <w:rFonts w:ascii="Tahoma" w:hAnsi="Tahoma" w:cs="Tahoma"/>
          <w:spacing w:val="13"/>
          <w:lang w:val="es-AR"/>
        </w:rPr>
        <w:t xml:space="preserve"> </w:t>
      </w:r>
      <w:r w:rsidRPr="009737BD">
        <w:rPr>
          <w:rFonts w:ascii="Tahoma" w:hAnsi="Tahoma" w:cs="Tahoma"/>
          <w:spacing w:val="1"/>
          <w:lang w:val="es-AR"/>
        </w:rPr>
        <w:t>m</w:t>
      </w:r>
      <w:r w:rsidRPr="009737BD">
        <w:rPr>
          <w:rFonts w:ascii="Tahoma" w:hAnsi="Tahoma" w:cs="Tahoma"/>
          <w:lang w:val="es-AR"/>
        </w:rPr>
        <w:t>ezclas</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líquidos</w:t>
      </w:r>
      <w:r w:rsidRPr="009737BD">
        <w:rPr>
          <w:rFonts w:ascii="Tahoma" w:hAnsi="Tahoma" w:cs="Tahoma"/>
          <w:spacing w:val="16"/>
          <w:lang w:val="es-AR"/>
        </w:rPr>
        <w:t xml:space="preserve"> </w:t>
      </w:r>
      <w:r w:rsidRPr="009737BD">
        <w:rPr>
          <w:rFonts w:ascii="Tahoma" w:hAnsi="Tahoma" w:cs="Tahoma"/>
          <w:lang w:val="es-AR"/>
        </w:rPr>
        <w:t>o</w:t>
      </w:r>
      <w:r w:rsidRPr="009737BD">
        <w:rPr>
          <w:rFonts w:ascii="Tahoma" w:hAnsi="Tahoma" w:cs="Tahoma"/>
          <w:spacing w:val="13"/>
          <w:lang w:val="es-AR"/>
        </w:rPr>
        <w:t xml:space="preserve"> </w:t>
      </w:r>
      <w:r w:rsidRPr="009737BD">
        <w:rPr>
          <w:rFonts w:ascii="Tahoma" w:hAnsi="Tahoma" w:cs="Tahoma"/>
          <w:lang w:val="es-AR"/>
        </w:rPr>
        <w:t xml:space="preserve">gases clasificados </w:t>
      </w:r>
      <w:r w:rsidRPr="009737BD">
        <w:rPr>
          <w:rFonts w:ascii="Tahoma" w:hAnsi="Tahoma" w:cs="Tahoma"/>
          <w:spacing w:val="4"/>
          <w:lang w:val="es-AR"/>
        </w:rPr>
        <w:t xml:space="preserve"> </w:t>
      </w:r>
      <w:r w:rsidRPr="009737BD">
        <w:rPr>
          <w:rFonts w:ascii="Tahoma" w:hAnsi="Tahoma" w:cs="Tahoma"/>
          <w:lang w:val="es-AR"/>
        </w:rPr>
        <w:t>como</w:t>
      </w:r>
      <w:r w:rsidRPr="009737BD">
        <w:rPr>
          <w:rFonts w:ascii="Tahoma" w:hAnsi="Tahoma" w:cs="Tahoma"/>
          <w:spacing w:val="61"/>
          <w:lang w:val="es-AR"/>
        </w:rPr>
        <w:t xml:space="preserve"> </w:t>
      </w:r>
      <w:r w:rsidRPr="009737BD">
        <w:rPr>
          <w:rFonts w:ascii="Tahoma" w:hAnsi="Tahoma" w:cs="Tahoma"/>
          <w:lang w:val="es-AR"/>
        </w:rPr>
        <w:t>exp</w:t>
      </w:r>
      <w:r w:rsidRPr="009737BD">
        <w:rPr>
          <w:rFonts w:ascii="Tahoma" w:hAnsi="Tahoma" w:cs="Tahoma"/>
          <w:spacing w:val="1"/>
          <w:lang w:val="es-AR"/>
        </w:rPr>
        <w:t>l</w:t>
      </w:r>
      <w:r w:rsidRPr="009737BD">
        <w:rPr>
          <w:rFonts w:ascii="Tahoma" w:hAnsi="Tahoma" w:cs="Tahoma"/>
          <w:lang w:val="es-AR"/>
        </w:rPr>
        <w:t>osivos,</w:t>
      </w:r>
      <w:r w:rsidRPr="009737BD">
        <w:rPr>
          <w:rFonts w:ascii="Tahoma" w:hAnsi="Tahoma" w:cs="Tahoma"/>
          <w:spacing w:val="61"/>
          <w:lang w:val="es-AR"/>
        </w:rPr>
        <w:t xml:space="preserve"> </w:t>
      </w:r>
      <w:r w:rsidRPr="009737BD">
        <w:rPr>
          <w:rFonts w:ascii="Tahoma" w:hAnsi="Tahoma" w:cs="Tahoma"/>
          <w:lang w:val="es-AR"/>
        </w:rPr>
        <w:t>inflamables</w:t>
      </w:r>
      <w:r w:rsidRPr="009737BD">
        <w:rPr>
          <w:rFonts w:ascii="Tahoma" w:hAnsi="Tahoma" w:cs="Tahoma"/>
          <w:spacing w:val="60"/>
          <w:lang w:val="es-AR"/>
        </w:rPr>
        <w:t xml:space="preserve"> </w:t>
      </w:r>
      <w:r w:rsidRPr="009737BD">
        <w:rPr>
          <w:rFonts w:ascii="Tahoma" w:hAnsi="Tahoma" w:cs="Tahoma"/>
          <w:lang w:val="es-AR"/>
        </w:rPr>
        <w:t xml:space="preserve">de </w:t>
      </w:r>
      <w:r w:rsidRPr="009737BD">
        <w:rPr>
          <w:rFonts w:ascii="Tahoma" w:hAnsi="Tahoma" w:cs="Tahoma"/>
          <w:spacing w:val="1"/>
          <w:lang w:val="es-AR"/>
        </w:rPr>
        <w:t xml:space="preserve"> </w:t>
      </w:r>
      <w:r w:rsidRPr="009737BD">
        <w:rPr>
          <w:rFonts w:ascii="Tahoma" w:hAnsi="Tahoma" w:cs="Tahoma"/>
          <w:lang w:val="es-AR"/>
        </w:rPr>
        <w:t>primera</w:t>
      </w:r>
      <w:r w:rsidRPr="009737BD">
        <w:rPr>
          <w:rFonts w:ascii="Tahoma" w:hAnsi="Tahoma" w:cs="Tahoma"/>
          <w:spacing w:val="58"/>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 xml:space="preserve">o </w:t>
      </w:r>
      <w:r w:rsidRPr="009737BD">
        <w:rPr>
          <w:rFonts w:ascii="Tahoma" w:hAnsi="Tahoma" w:cs="Tahoma"/>
          <w:spacing w:val="1"/>
          <w:lang w:val="es-AR"/>
        </w:rPr>
        <w:t xml:space="preserve"> </w:t>
      </w:r>
      <w:r w:rsidRPr="009737BD">
        <w:rPr>
          <w:rFonts w:ascii="Tahoma" w:hAnsi="Tahoma" w:cs="Tahoma"/>
          <w:lang w:val="es-AR"/>
        </w:rPr>
        <w:t>inflamables</w:t>
      </w:r>
      <w:r w:rsidRPr="009737BD">
        <w:rPr>
          <w:rFonts w:ascii="Tahoma" w:hAnsi="Tahoma" w:cs="Tahoma"/>
          <w:spacing w:val="54"/>
          <w:lang w:val="es-AR"/>
        </w:rPr>
        <w:t xml:space="preserve"> </w:t>
      </w:r>
      <w:r w:rsidRPr="009737BD">
        <w:rPr>
          <w:rFonts w:ascii="Tahoma" w:hAnsi="Tahoma" w:cs="Tahoma"/>
          <w:lang w:val="es-AR"/>
        </w:rPr>
        <w:t>de</w:t>
      </w:r>
    </w:p>
    <w:p w:rsidR="001A5F7E" w:rsidRPr="009737BD" w:rsidRDefault="001A5F7E">
      <w:pPr>
        <w:widowControl w:val="0"/>
        <w:tabs>
          <w:tab w:val="left" w:pos="3000"/>
        </w:tabs>
        <w:autoSpaceDE w:val="0"/>
        <w:autoSpaceDN w:val="0"/>
        <w:adjustRightInd w:val="0"/>
        <w:spacing w:after="0" w:line="259" w:lineRule="exact"/>
        <w:ind w:left="1661" w:right="79"/>
        <w:jc w:val="both"/>
        <w:rPr>
          <w:rFonts w:ascii="Tahoma" w:hAnsi="Tahoma" w:cs="Tahoma"/>
          <w:lang w:val="es-AR"/>
        </w:rPr>
      </w:pPr>
      <w:r w:rsidRPr="009737BD">
        <w:rPr>
          <w:rFonts w:ascii="Tahoma" w:hAnsi="Tahoma" w:cs="Tahoma"/>
          <w:position w:val="-1"/>
          <w:lang w:val="es-AR"/>
        </w:rPr>
        <w:t>segunda.</w:t>
      </w:r>
      <w:r w:rsidRPr="009737BD">
        <w:rPr>
          <w:rFonts w:ascii="Tahoma" w:hAnsi="Tahoma" w:cs="Tahoma"/>
          <w:position w:val="-1"/>
          <w:lang w:val="es-AR"/>
        </w:rPr>
        <w:tab/>
        <w:t>Ley</w:t>
      </w:r>
      <w:r w:rsidRPr="009737BD">
        <w:rPr>
          <w:rFonts w:ascii="Tahoma" w:hAnsi="Tahoma" w:cs="Tahoma"/>
          <w:spacing w:val="37"/>
          <w:position w:val="-1"/>
          <w:lang w:val="es-AR"/>
        </w:rPr>
        <w:t xml:space="preserve"> </w:t>
      </w:r>
      <w:r w:rsidRPr="009737BD">
        <w:rPr>
          <w:rFonts w:ascii="Tahoma" w:hAnsi="Tahoma" w:cs="Tahoma"/>
          <w:position w:val="-1"/>
          <w:lang w:val="es-AR"/>
        </w:rPr>
        <w:t>19.5</w:t>
      </w:r>
      <w:r w:rsidRPr="009737BD">
        <w:rPr>
          <w:rFonts w:ascii="Tahoma" w:hAnsi="Tahoma" w:cs="Tahoma"/>
          <w:spacing w:val="1"/>
          <w:position w:val="-1"/>
          <w:lang w:val="es-AR"/>
        </w:rPr>
        <w:t>8</w:t>
      </w:r>
      <w:r w:rsidRPr="009737BD">
        <w:rPr>
          <w:rFonts w:ascii="Tahoma" w:hAnsi="Tahoma" w:cs="Tahoma"/>
          <w:position w:val="-1"/>
          <w:lang w:val="es-AR"/>
        </w:rPr>
        <w:t>7,</w:t>
      </w:r>
      <w:r w:rsidRPr="009737BD">
        <w:rPr>
          <w:rFonts w:ascii="Tahoma" w:hAnsi="Tahoma" w:cs="Tahoma"/>
          <w:spacing w:val="40"/>
          <w:position w:val="-1"/>
          <w:lang w:val="es-AR"/>
        </w:rPr>
        <w:t xml:space="preserve"> </w:t>
      </w:r>
      <w:r w:rsidRPr="009737BD">
        <w:rPr>
          <w:rFonts w:ascii="Tahoma" w:hAnsi="Tahoma" w:cs="Tahoma"/>
          <w:position w:val="-1"/>
          <w:lang w:val="es-AR"/>
        </w:rPr>
        <w:t>Dec.</w:t>
      </w:r>
      <w:r w:rsidRPr="009737BD">
        <w:rPr>
          <w:rFonts w:ascii="Tahoma" w:hAnsi="Tahoma" w:cs="Tahoma"/>
          <w:spacing w:val="36"/>
          <w:position w:val="-1"/>
          <w:lang w:val="es-AR"/>
        </w:rPr>
        <w:t xml:space="preserve"> </w:t>
      </w:r>
      <w:r w:rsidRPr="009737BD">
        <w:rPr>
          <w:rFonts w:ascii="Tahoma" w:hAnsi="Tahoma" w:cs="Tahoma"/>
          <w:spacing w:val="2"/>
          <w:position w:val="-1"/>
          <w:lang w:val="es-AR"/>
        </w:rPr>
        <w:t>R</w:t>
      </w:r>
      <w:r w:rsidRPr="009737BD">
        <w:rPr>
          <w:rFonts w:ascii="Tahoma" w:hAnsi="Tahoma" w:cs="Tahoma"/>
          <w:position w:val="-1"/>
          <w:lang w:val="es-AR"/>
        </w:rPr>
        <w:t>eg.</w:t>
      </w:r>
      <w:r w:rsidRPr="009737BD">
        <w:rPr>
          <w:rFonts w:ascii="Tahoma" w:hAnsi="Tahoma" w:cs="Tahoma"/>
          <w:spacing w:val="39"/>
          <w:position w:val="-1"/>
          <w:lang w:val="es-AR"/>
        </w:rPr>
        <w:t xml:space="preserve"> </w:t>
      </w:r>
      <w:r w:rsidRPr="009737BD">
        <w:rPr>
          <w:rFonts w:ascii="Tahoma" w:hAnsi="Tahoma" w:cs="Tahoma"/>
          <w:position w:val="-1"/>
          <w:lang w:val="es-AR"/>
        </w:rPr>
        <w:t>351/79,</w:t>
      </w:r>
      <w:r w:rsidRPr="009737BD">
        <w:rPr>
          <w:rFonts w:ascii="Tahoma" w:hAnsi="Tahoma" w:cs="Tahoma"/>
          <w:spacing w:val="34"/>
          <w:position w:val="-1"/>
          <w:lang w:val="es-AR"/>
        </w:rPr>
        <w:t xml:space="preserve"> </w:t>
      </w:r>
      <w:r w:rsidRPr="009737BD">
        <w:rPr>
          <w:rFonts w:ascii="Tahoma" w:hAnsi="Tahoma" w:cs="Tahoma"/>
          <w:spacing w:val="1"/>
          <w:position w:val="-1"/>
          <w:lang w:val="es-AR"/>
        </w:rPr>
        <w:t>C</w:t>
      </w:r>
      <w:r w:rsidRPr="009737BD">
        <w:rPr>
          <w:rFonts w:ascii="Tahoma" w:hAnsi="Tahoma" w:cs="Tahoma"/>
          <w:position w:val="-1"/>
          <w:lang w:val="es-AR"/>
        </w:rPr>
        <w:t>apitulo</w:t>
      </w:r>
      <w:r w:rsidRPr="009737BD">
        <w:rPr>
          <w:rFonts w:ascii="Tahoma" w:hAnsi="Tahoma" w:cs="Tahoma"/>
          <w:spacing w:val="39"/>
          <w:position w:val="-1"/>
          <w:lang w:val="es-AR"/>
        </w:rPr>
        <w:t xml:space="preserve"> </w:t>
      </w:r>
      <w:r w:rsidRPr="009737BD">
        <w:rPr>
          <w:rFonts w:ascii="Tahoma" w:hAnsi="Tahoma" w:cs="Tahoma"/>
          <w:spacing w:val="1"/>
          <w:position w:val="-1"/>
          <w:lang w:val="es-AR"/>
        </w:rPr>
        <w:t>1</w:t>
      </w:r>
      <w:r w:rsidRPr="009737BD">
        <w:rPr>
          <w:rFonts w:ascii="Tahoma" w:hAnsi="Tahoma" w:cs="Tahoma"/>
          <w:position w:val="-1"/>
          <w:lang w:val="es-AR"/>
        </w:rPr>
        <w:t>8.</w:t>
      </w:r>
      <w:r w:rsidRPr="009737BD">
        <w:rPr>
          <w:rFonts w:ascii="Tahoma" w:hAnsi="Tahoma" w:cs="Tahoma"/>
          <w:spacing w:val="41"/>
          <w:position w:val="-1"/>
          <w:lang w:val="es-AR"/>
        </w:rPr>
        <w:t xml:space="preserve"> </w:t>
      </w:r>
      <w:r w:rsidRPr="009737BD">
        <w:rPr>
          <w:rFonts w:ascii="Tahoma" w:hAnsi="Tahoma" w:cs="Tahoma"/>
          <w:position w:val="-1"/>
          <w:lang w:val="es-AR"/>
        </w:rPr>
        <w:t>Anexo</w:t>
      </w:r>
      <w:r w:rsidRPr="009737BD">
        <w:rPr>
          <w:rFonts w:ascii="Tahoma" w:hAnsi="Tahoma" w:cs="Tahoma"/>
          <w:spacing w:val="35"/>
          <w:position w:val="-1"/>
          <w:lang w:val="es-AR"/>
        </w:rPr>
        <w:t xml:space="preserve"> </w:t>
      </w:r>
      <w:r w:rsidRPr="009737BD">
        <w:rPr>
          <w:rFonts w:ascii="Tahoma" w:hAnsi="Tahoma" w:cs="Tahoma"/>
          <w:position w:val="-1"/>
          <w:lang w:val="es-AR"/>
        </w:rPr>
        <w:t>7,</w:t>
      </w:r>
      <w:r w:rsidRPr="009737BD">
        <w:rPr>
          <w:rFonts w:ascii="Tahoma" w:hAnsi="Tahoma" w:cs="Tahoma"/>
          <w:spacing w:val="40"/>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unto</w:t>
      </w:r>
    </w:p>
    <w:p w:rsidR="001A5F7E" w:rsidRPr="009737BD" w:rsidRDefault="001A5F7E">
      <w:pPr>
        <w:widowControl w:val="0"/>
        <w:autoSpaceDE w:val="0"/>
        <w:autoSpaceDN w:val="0"/>
        <w:adjustRightInd w:val="0"/>
        <w:spacing w:before="7" w:after="0" w:line="266" w:lineRule="exact"/>
        <w:ind w:left="1661" w:right="69"/>
        <w:jc w:val="both"/>
        <w:rPr>
          <w:rFonts w:ascii="Tahoma" w:hAnsi="Tahoma" w:cs="Tahoma"/>
          <w:lang w:val="es-AR"/>
        </w:rPr>
      </w:pPr>
      <w:r w:rsidRPr="009737BD">
        <w:rPr>
          <w:rFonts w:ascii="Tahoma" w:hAnsi="Tahoma" w:cs="Tahoma"/>
          <w:lang w:val="es-AR"/>
        </w:rPr>
        <w:t>1.5.</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22"/>
          <w:lang w:val="es-AR"/>
        </w:rPr>
        <w:t xml:space="preserve"> </w:t>
      </w:r>
      <w:r w:rsidRPr="009737BD">
        <w:rPr>
          <w:rFonts w:ascii="Tahoma" w:hAnsi="Tahoma" w:cs="Tahoma"/>
          <w:lang w:val="es-AR"/>
        </w:rPr>
        <w:t>1.5.2</w:t>
      </w:r>
      <w:r w:rsidRPr="009737BD">
        <w:rPr>
          <w:rFonts w:ascii="Tahoma" w:hAnsi="Tahoma" w:cs="Tahoma"/>
          <w:spacing w:val="24"/>
          <w:lang w:val="es-AR"/>
        </w:rPr>
        <w:t xml:space="preserve"> </w:t>
      </w:r>
      <w:r w:rsidRPr="009737BD">
        <w:rPr>
          <w:rFonts w:ascii="Tahoma" w:hAnsi="Tahoma" w:cs="Tahoma"/>
          <w:lang w:val="es-AR"/>
        </w:rPr>
        <w:t>y</w:t>
      </w:r>
      <w:r w:rsidRPr="009737BD">
        <w:rPr>
          <w:rFonts w:ascii="Tahoma" w:hAnsi="Tahoma" w:cs="Tahoma"/>
          <w:spacing w:val="22"/>
          <w:lang w:val="es-AR"/>
        </w:rPr>
        <w:t xml:space="preserve"> </w:t>
      </w:r>
      <w:r w:rsidRPr="009737BD">
        <w:rPr>
          <w:rFonts w:ascii="Tahoma" w:hAnsi="Tahoma" w:cs="Tahoma"/>
          <w:lang w:val="es-AR"/>
        </w:rPr>
        <w:t>1.5.3.</w:t>
      </w:r>
      <w:r w:rsidRPr="009737BD">
        <w:rPr>
          <w:rFonts w:ascii="Tahoma" w:hAnsi="Tahoma" w:cs="Tahoma"/>
          <w:spacing w:val="23"/>
          <w:lang w:val="es-AR"/>
        </w:rPr>
        <w:t xml:space="preserve"> </w:t>
      </w:r>
      <w:r w:rsidRPr="009737BD">
        <w:rPr>
          <w:rFonts w:ascii="Tahoma" w:hAnsi="Tahoma" w:cs="Tahoma"/>
          <w:lang w:val="es-AR"/>
        </w:rPr>
        <w:t>y</w:t>
      </w:r>
      <w:r w:rsidRPr="009737BD">
        <w:rPr>
          <w:rFonts w:ascii="Tahoma" w:hAnsi="Tahoma" w:cs="Tahoma"/>
          <w:spacing w:val="23"/>
          <w:lang w:val="es-AR"/>
        </w:rPr>
        <w:t xml:space="preserve"> </w:t>
      </w:r>
      <w:r w:rsidRPr="009737BD">
        <w:rPr>
          <w:rFonts w:ascii="Tahoma" w:hAnsi="Tahoma" w:cs="Tahoma"/>
          <w:lang w:val="es-AR"/>
        </w:rPr>
        <w:t>que</w:t>
      </w:r>
      <w:r w:rsidRPr="009737BD">
        <w:rPr>
          <w:rFonts w:ascii="Tahoma" w:hAnsi="Tahoma" w:cs="Tahoma"/>
          <w:spacing w:val="20"/>
          <w:lang w:val="es-AR"/>
        </w:rPr>
        <w:t xml:space="preserve"> </w:t>
      </w:r>
      <w:r w:rsidRPr="009737BD">
        <w:rPr>
          <w:rFonts w:ascii="Tahoma" w:hAnsi="Tahoma" w:cs="Tahoma"/>
          <w:lang w:val="es-AR"/>
        </w:rPr>
        <w:t>amb</w:t>
      </w:r>
      <w:r w:rsidRPr="009737BD">
        <w:rPr>
          <w:rFonts w:ascii="Tahoma" w:hAnsi="Tahoma" w:cs="Tahoma"/>
          <w:spacing w:val="1"/>
          <w:lang w:val="es-AR"/>
        </w:rPr>
        <w:t>i</w:t>
      </w:r>
      <w:r w:rsidRPr="009737BD">
        <w:rPr>
          <w:rFonts w:ascii="Tahoma" w:hAnsi="Tahoma" w:cs="Tahoma"/>
          <w:lang w:val="es-AR"/>
        </w:rPr>
        <w:t>ental</w:t>
      </w:r>
      <w:r w:rsidRPr="009737BD">
        <w:rPr>
          <w:rFonts w:ascii="Tahoma" w:hAnsi="Tahoma" w:cs="Tahoma"/>
          <w:spacing w:val="-1"/>
          <w:lang w:val="es-AR"/>
        </w:rPr>
        <w:t>m</w:t>
      </w:r>
      <w:r w:rsidRPr="009737BD">
        <w:rPr>
          <w:rFonts w:ascii="Tahoma" w:hAnsi="Tahoma" w:cs="Tahoma"/>
          <w:lang w:val="es-AR"/>
        </w:rPr>
        <w:t>ente</w:t>
      </w:r>
      <w:r w:rsidRPr="009737BD">
        <w:rPr>
          <w:rFonts w:ascii="Tahoma" w:hAnsi="Tahoma" w:cs="Tahoma"/>
          <w:spacing w:val="19"/>
          <w:lang w:val="es-AR"/>
        </w:rPr>
        <w:t xml:space="preserve"> </w:t>
      </w:r>
      <w:r w:rsidRPr="009737BD">
        <w:rPr>
          <w:rFonts w:ascii="Tahoma" w:hAnsi="Tahoma" w:cs="Tahoma"/>
          <w:lang w:val="es-AR"/>
        </w:rPr>
        <w:t>se</w:t>
      </w:r>
      <w:r w:rsidRPr="009737BD">
        <w:rPr>
          <w:rFonts w:ascii="Tahoma" w:hAnsi="Tahoma" w:cs="Tahoma"/>
          <w:spacing w:val="21"/>
          <w:lang w:val="es-AR"/>
        </w:rPr>
        <w:t xml:space="preserve"> </w:t>
      </w:r>
      <w:r w:rsidRPr="009737BD">
        <w:rPr>
          <w:rFonts w:ascii="Tahoma" w:hAnsi="Tahoma" w:cs="Tahoma"/>
          <w:lang w:val="es-AR"/>
        </w:rPr>
        <w:t>clasifican</w:t>
      </w:r>
      <w:r w:rsidRPr="009737BD">
        <w:rPr>
          <w:rFonts w:ascii="Tahoma" w:hAnsi="Tahoma" w:cs="Tahoma"/>
          <w:spacing w:val="16"/>
          <w:lang w:val="es-AR"/>
        </w:rPr>
        <w:t xml:space="preserve"> </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21"/>
          <w:lang w:val="es-AR"/>
        </w:rPr>
        <w:t xml:space="preserve"> </w:t>
      </w:r>
      <w:r w:rsidRPr="009737BD">
        <w:rPr>
          <w:rFonts w:ascii="Tahoma" w:hAnsi="Tahoma" w:cs="Tahoma"/>
          <w:spacing w:val="1"/>
          <w:lang w:val="es-AR"/>
        </w:rPr>
        <w:t>RIESG</w:t>
      </w:r>
      <w:r w:rsidRPr="009737BD">
        <w:rPr>
          <w:rFonts w:ascii="Tahoma" w:hAnsi="Tahoma" w:cs="Tahoma"/>
          <w:spacing w:val="-1"/>
          <w:lang w:val="es-AR"/>
        </w:rPr>
        <w:t>O</w:t>
      </w:r>
      <w:r w:rsidRPr="009737BD">
        <w:rPr>
          <w:rFonts w:ascii="Tahoma" w:hAnsi="Tahoma" w:cs="Tahoma"/>
          <w:spacing w:val="1"/>
          <w:lang w:val="es-AR"/>
        </w:rPr>
        <w:t>S</w:t>
      </w:r>
      <w:r w:rsidRPr="009737BD">
        <w:rPr>
          <w:rFonts w:ascii="Tahoma" w:hAnsi="Tahoma" w:cs="Tahoma"/>
          <w:spacing w:val="-1"/>
          <w:lang w:val="es-AR"/>
        </w:rPr>
        <w:t>O</w:t>
      </w:r>
      <w:r w:rsidRPr="009737BD">
        <w:rPr>
          <w:rFonts w:ascii="Tahoma" w:hAnsi="Tahoma" w:cs="Tahoma"/>
          <w:spacing w:val="1"/>
          <w:lang w:val="es-AR"/>
        </w:rPr>
        <w:t>S,</w:t>
      </w:r>
      <w:r w:rsidRPr="009737BD">
        <w:rPr>
          <w:rFonts w:ascii="Tahoma" w:hAnsi="Tahoma" w:cs="Tahoma"/>
          <w:spacing w:val="-6"/>
          <w:lang w:val="es-AR"/>
        </w:rPr>
        <w:t xml:space="preserve"> </w:t>
      </w:r>
      <w:r w:rsidRPr="009737BD">
        <w:rPr>
          <w:rFonts w:ascii="Tahoma" w:hAnsi="Tahoma" w:cs="Tahoma"/>
          <w:lang w:val="es-AR"/>
        </w:rPr>
        <w:t>por</w:t>
      </w:r>
      <w:r w:rsidRPr="009737BD">
        <w:rPr>
          <w:rFonts w:ascii="Tahoma" w:hAnsi="Tahoma" w:cs="Tahoma"/>
          <w:spacing w:val="15"/>
          <w:lang w:val="es-AR"/>
        </w:rPr>
        <w:t xml:space="preserve"> </w:t>
      </w:r>
      <w:r w:rsidRPr="009737BD">
        <w:rPr>
          <w:rFonts w:ascii="Tahoma" w:hAnsi="Tahoma" w:cs="Tahoma"/>
          <w:w w:val="99"/>
          <w:lang w:val="es-AR"/>
        </w:rPr>
        <w:t>q</w:t>
      </w:r>
      <w:r w:rsidRPr="009737BD">
        <w:rPr>
          <w:rFonts w:ascii="Tahoma" w:hAnsi="Tahoma" w:cs="Tahoma"/>
          <w:spacing w:val="1"/>
          <w:w w:val="99"/>
          <w:lang w:val="es-AR"/>
        </w:rPr>
        <w:t>u</w:t>
      </w:r>
      <w:r w:rsidRPr="009737BD">
        <w:rPr>
          <w:rFonts w:ascii="Tahoma" w:hAnsi="Tahoma" w:cs="Tahoma"/>
          <w:w w:val="99"/>
          <w:lang w:val="es-AR"/>
        </w:rPr>
        <w:t>e</w:t>
      </w:r>
      <w:r w:rsidRPr="009737BD">
        <w:rPr>
          <w:rFonts w:ascii="Tahoma" w:hAnsi="Tahoma" w:cs="Tahoma"/>
          <w:spacing w:val="15"/>
          <w:lang w:val="es-AR"/>
        </w:rPr>
        <w:t xml:space="preserve"> </w:t>
      </w:r>
      <w:r w:rsidRPr="009737BD">
        <w:rPr>
          <w:rFonts w:ascii="Tahoma" w:hAnsi="Tahoma" w:cs="Tahoma"/>
          <w:lang w:val="es-AR"/>
        </w:rPr>
        <w:t>su</w:t>
      </w:r>
      <w:r w:rsidRPr="009737BD">
        <w:rPr>
          <w:rFonts w:ascii="Tahoma" w:hAnsi="Tahoma" w:cs="Tahoma"/>
          <w:spacing w:val="13"/>
          <w:lang w:val="es-AR"/>
        </w:rPr>
        <w:t xml:space="preserve"> </w:t>
      </w:r>
      <w:r w:rsidRPr="009737BD">
        <w:rPr>
          <w:rFonts w:ascii="Tahoma" w:hAnsi="Tahoma" w:cs="Tahoma"/>
          <w:lang w:val="es-AR"/>
        </w:rPr>
        <w:t>funcionamiento</w:t>
      </w:r>
      <w:r w:rsidRPr="009737BD">
        <w:rPr>
          <w:rFonts w:ascii="Tahoma" w:hAnsi="Tahoma" w:cs="Tahoma"/>
          <w:spacing w:val="1"/>
          <w:lang w:val="es-AR"/>
        </w:rPr>
        <w:t xml:space="preserve"> </w:t>
      </w:r>
      <w:r w:rsidRPr="009737BD">
        <w:rPr>
          <w:rFonts w:ascii="Tahoma" w:hAnsi="Tahoma" w:cs="Tahoma"/>
          <w:lang w:val="es-AR"/>
        </w:rPr>
        <w:t>impl</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6"/>
          <w:lang w:val="es-AR"/>
        </w:rPr>
        <w:t xml:space="preserve"> </w:t>
      </w:r>
      <w:r w:rsidRPr="009737BD">
        <w:rPr>
          <w:rFonts w:ascii="Tahoma" w:hAnsi="Tahoma" w:cs="Tahoma"/>
          <w:lang w:val="es-AR"/>
        </w:rPr>
        <w:t>un</w:t>
      </w:r>
      <w:r w:rsidRPr="009737BD">
        <w:rPr>
          <w:rFonts w:ascii="Tahoma" w:hAnsi="Tahoma" w:cs="Tahoma"/>
          <w:spacing w:val="13"/>
          <w:lang w:val="es-AR"/>
        </w:rPr>
        <w:t xml:space="preserve"> </w:t>
      </w:r>
      <w:r w:rsidRPr="009737BD">
        <w:rPr>
          <w:rFonts w:ascii="Tahoma" w:hAnsi="Tahoma" w:cs="Tahoma"/>
          <w:lang w:val="es-AR"/>
        </w:rPr>
        <w:t>ries</w:t>
      </w:r>
      <w:r w:rsidRPr="009737BD">
        <w:rPr>
          <w:rFonts w:ascii="Tahoma" w:hAnsi="Tahoma" w:cs="Tahoma"/>
          <w:spacing w:val="1"/>
          <w:lang w:val="es-AR"/>
        </w:rPr>
        <w:t>g</w:t>
      </w:r>
      <w:r w:rsidRPr="009737BD">
        <w:rPr>
          <w:rFonts w:ascii="Tahoma" w:hAnsi="Tahoma" w:cs="Tahoma"/>
          <w:lang w:val="es-AR"/>
        </w:rPr>
        <w:t xml:space="preserve">o </w:t>
      </w:r>
      <w:r w:rsidRPr="009737BD">
        <w:rPr>
          <w:rFonts w:ascii="Tahoma" w:hAnsi="Tahoma" w:cs="Tahoma"/>
          <w:spacing w:val="28"/>
          <w:lang w:val="es-AR"/>
        </w:rPr>
        <w:t xml:space="preserve"> </w:t>
      </w:r>
      <w:r w:rsidRPr="009737BD">
        <w:rPr>
          <w:rFonts w:ascii="Tahoma" w:hAnsi="Tahoma" w:cs="Tahoma"/>
          <w:spacing w:val="1"/>
          <w:lang w:val="es-AR"/>
        </w:rPr>
        <w:t>p</w:t>
      </w:r>
      <w:r w:rsidRPr="009737BD">
        <w:rPr>
          <w:rFonts w:ascii="Tahoma" w:hAnsi="Tahoma" w:cs="Tahoma"/>
          <w:lang w:val="es-AR"/>
        </w:rPr>
        <w:t>ara</w:t>
      </w:r>
      <w:r w:rsidRPr="009737BD">
        <w:rPr>
          <w:rFonts w:ascii="Tahoma" w:hAnsi="Tahoma" w:cs="Tahoma"/>
          <w:spacing w:val="14"/>
          <w:lang w:val="es-AR"/>
        </w:rPr>
        <w:t xml:space="preserve"> </w:t>
      </w:r>
      <w:r w:rsidRPr="009737BD">
        <w:rPr>
          <w:rFonts w:ascii="Tahoma" w:hAnsi="Tahoma" w:cs="Tahoma"/>
          <w:lang w:val="es-AR"/>
        </w:rPr>
        <w:t xml:space="preserve">la </w:t>
      </w:r>
      <w:r w:rsidRPr="009737BD">
        <w:rPr>
          <w:rFonts w:ascii="Tahoma" w:hAnsi="Tahoma" w:cs="Tahoma"/>
          <w:spacing w:val="31"/>
          <w:lang w:val="es-AR"/>
        </w:rPr>
        <w:t xml:space="preserve"> </w:t>
      </w:r>
      <w:r w:rsidRPr="009737BD">
        <w:rPr>
          <w:rFonts w:ascii="Tahoma" w:hAnsi="Tahoma" w:cs="Tahoma"/>
          <w:lang w:val="es-AR"/>
        </w:rPr>
        <w:t>se</w:t>
      </w:r>
      <w:r w:rsidRPr="009737BD">
        <w:rPr>
          <w:rFonts w:ascii="Tahoma" w:hAnsi="Tahoma" w:cs="Tahoma"/>
          <w:spacing w:val="1"/>
          <w:lang w:val="es-AR"/>
        </w:rPr>
        <w:t>gu</w:t>
      </w:r>
      <w:r w:rsidRPr="009737BD">
        <w:rPr>
          <w:rFonts w:ascii="Tahoma" w:hAnsi="Tahoma" w:cs="Tahoma"/>
          <w:lang w:val="es-AR"/>
        </w:rPr>
        <w:t>ridad,</w:t>
      </w:r>
      <w:r w:rsidRPr="009737BD">
        <w:rPr>
          <w:rFonts w:ascii="Tahoma" w:hAnsi="Tahoma" w:cs="Tahoma"/>
          <w:spacing w:val="13"/>
          <w:lang w:val="es-AR"/>
        </w:rPr>
        <w:t xml:space="preserve"> </w:t>
      </w:r>
      <w:r w:rsidRPr="009737BD">
        <w:rPr>
          <w:rFonts w:ascii="Tahoma" w:hAnsi="Tahoma" w:cs="Tahoma"/>
          <w:lang w:val="es-AR"/>
        </w:rPr>
        <w:t>sa</w:t>
      </w:r>
      <w:r w:rsidRPr="009737BD">
        <w:rPr>
          <w:rFonts w:ascii="Tahoma" w:hAnsi="Tahoma" w:cs="Tahoma"/>
          <w:spacing w:val="1"/>
          <w:lang w:val="es-AR"/>
        </w:rPr>
        <w:t>l</w:t>
      </w:r>
      <w:r w:rsidRPr="009737BD">
        <w:rPr>
          <w:rFonts w:ascii="Tahoma" w:hAnsi="Tahoma" w:cs="Tahoma"/>
          <w:lang w:val="es-AR"/>
        </w:rPr>
        <w:t>ub</w:t>
      </w:r>
      <w:r w:rsidRPr="009737BD">
        <w:rPr>
          <w:rFonts w:ascii="Tahoma" w:hAnsi="Tahoma" w:cs="Tahoma"/>
          <w:spacing w:val="1"/>
          <w:lang w:val="es-AR"/>
        </w:rPr>
        <w:t>r</w:t>
      </w:r>
      <w:r w:rsidRPr="009737BD">
        <w:rPr>
          <w:rFonts w:ascii="Tahoma" w:hAnsi="Tahoma" w:cs="Tahoma"/>
          <w:lang w:val="es-AR"/>
        </w:rPr>
        <w:t>idad</w:t>
      </w:r>
    </w:p>
    <w:p w:rsidR="001A5F7E" w:rsidRPr="009737BD" w:rsidRDefault="001A5F7E">
      <w:pPr>
        <w:widowControl w:val="0"/>
        <w:autoSpaceDE w:val="0"/>
        <w:autoSpaceDN w:val="0"/>
        <w:adjustRightInd w:val="0"/>
        <w:spacing w:after="0" w:line="266" w:lineRule="exact"/>
        <w:ind w:left="1661" w:right="69"/>
        <w:jc w:val="both"/>
        <w:rPr>
          <w:rFonts w:ascii="Tahoma" w:hAnsi="Tahoma" w:cs="Tahoma"/>
          <w:lang w:val="es-AR"/>
        </w:rPr>
      </w:pPr>
      <w:r w:rsidRPr="009737BD">
        <w:rPr>
          <w:rFonts w:ascii="Tahoma" w:hAnsi="Tahoma" w:cs="Tahoma"/>
          <w:lang w:val="es-AR"/>
        </w:rPr>
        <w:t>e</w:t>
      </w:r>
      <w:r w:rsidRPr="009737BD">
        <w:rPr>
          <w:rFonts w:ascii="Tahoma" w:hAnsi="Tahoma" w:cs="Tahoma"/>
          <w:spacing w:val="13"/>
          <w:lang w:val="es-AR"/>
        </w:rPr>
        <w:t xml:space="preserve"> </w:t>
      </w:r>
      <w:r w:rsidRPr="009737BD">
        <w:rPr>
          <w:rFonts w:ascii="Tahoma" w:hAnsi="Tahoma" w:cs="Tahoma"/>
          <w:lang w:val="es-AR"/>
        </w:rPr>
        <w:t>hig</w:t>
      </w:r>
      <w:r w:rsidRPr="009737BD">
        <w:rPr>
          <w:rFonts w:ascii="Tahoma" w:hAnsi="Tahoma" w:cs="Tahoma"/>
          <w:spacing w:val="1"/>
          <w:lang w:val="es-AR"/>
        </w:rPr>
        <w:t>i</w:t>
      </w:r>
      <w:r w:rsidRPr="009737BD">
        <w:rPr>
          <w:rFonts w:ascii="Tahoma" w:hAnsi="Tahoma" w:cs="Tahoma"/>
          <w:lang w:val="es-AR"/>
        </w:rPr>
        <w:t>ene</w:t>
      </w:r>
      <w:r w:rsidRPr="009737BD">
        <w:rPr>
          <w:rFonts w:ascii="Tahoma" w:hAnsi="Tahoma" w:cs="Tahoma"/>
          <w:spacing w:val="18"/>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9"/>
          <w:lang w:val="es-AR"/>
        </w:rPr>
        <w:t xml:space="preserve"> </w:t>
      </w:r>
      <w:r w:rsidRPr="009737BD">
        <w:rPr>
          <w:rFonts w:ascii="Tahoma" w:hAnsi="Tahoma" w:cs="Tahoma"/>
          <w:lang w:val="es-AR"/>
        </w:rPr>
        <w:t>la</w:t>
      </w:r>
      <w:r w:rsidRPr="009737BD">
        <w:rPr>
          <w:rFonts w:ascii="Tahoma" w:hAnsi="Tahoma" w:cs="Tahoma"/>
          <w:spacing w:val="20"/>
          <w:lang w:val="es-AR"/>
        </w:rPr>
        <w:t xml:space="preserve"> </w:t>
      </w:r>
      <w:r w:rsidRPr="009737BD">
        <w:rPr>
          <w:rFonts w:ascii="Tahoma" w:hAnsi="Tahoma" w:cs="Tahoma"/>
          <w:spacing w:val="1"/>
          <w:lang w:val="es-AR"/>
        </w:rPr>
        <w:t>p</w:t>
      </w:r>
      <w:r w:rsidRPr="009737BD">
        <w:rPr>
          <w:rFonts w:ascii="Tahoma" w:hAnsi="Tahoma" w:cs="Tahoma"/>
          <w:lang w:val="es-AR"/>
        </w:rPr>
        <w:t>obl</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9"/>
          <w:lang w:val="es-AR"/>
        </w:rPr>
        <w:t xml:space="preserve"> </w:t>
      </w:r>
      <w:r w:rsidRPr="009737BD">
        <w:rPr>
          <w:rFonts w:ascii="Tahoma" w:hAnsi="Tahoma" w:cs="Tahoma"/>
          <w:lang w:val="es-AR"/>
        </w:rPr>
        <w:t>u</w:t>
      </w:r>
      <w:r w:rsidRPr="009737BD">
        <w:rPr>
          <w:rFonts w:ascii="Tahoma" w:hAnsi="Tahoma" w:cs="Tahoma"/>
          <w:spacing w:val="20"/>
          <w:lang w:val="es-AR"/>
        </w:rPr>
        <w:t xml:space="preserve"> </w:t>
      </w:r>
      <w:r w:rsidRPr="009737BD">
        <w:rPr>
          <w:rFonts w:ascii="Tahoma" w:hAnsi="Tahoma" w:cs="Tahoma"/>
          <w:lang w:val="es-AR"/>
        </w:rPr>
        <w:t>ocas</w:t>
      </w:r>
      <w:r w:rsidRPr="009737BD">
        <w:rPr>
          <w:rFonts w:ascii="Tahoma" w:hAnsi="Tahoma" w:cs="Tahoma"/>
          <w:spacing w:val="1"/>
          <w:lang w:val="es-AR"/>
        </w:rPr>
        <w:t>io</w:t>
      </w:r>
      <w:r w:rsidRPr="009737BD">
        <w:rPr>
          <w:rFonts w:ascii="Tahoma" w:hAnsi="Tahoma" w:cs="Tahoma"/>
          <w:lang w:val="es-AR"/>
        </w:rPr>
        <w:t>na</w:t>
      </w:r>
      <w:r w:rsidRPr="009737BD">
        <w:rPr>
          <w:rFonts w:ascii="Tahoma" w:hAnsi="Tahoma" w:cs="Tahoma"/>
          <w:spacing w:val="16"/>
          <w:lang w:val="es-AR"/>
        </w:rPr>
        <w:t xml:space="preserve"> </w:t>
      </w:r>
      <w:r w:rsidRPr="009737BD">
        <w:rPr>
          <w:rFonts w:ascii="Tahoma" w:hAnsi="Tahoma" w:cs="Tahoma"/>
          <w:lang w:val="es-AR"/>
        </w:rPr>
        <w:t>da</w:t>
      </w:r>
      <w:r w:rsidRPr="009737BD">
        <w:rPr>
          <w:rFonts w:ascii="Tahoma" w:hAnsi="Tahoma" w:cs="Tahoma"/>
          <w:spacing w:val="1"/>
          <w:lang w:val="es-AR"/>
        </w:rPr>
        <w:t>ñ</w:t>
      </w:r>
      <w:r w:rsidRPr="009737BD">
        <w:rPr>
          <w:rFonts w:ascii="Tahoma" w:hAnsi="Tahoma" w:cs="Tahoma"/>
          <w:lang w:val="es-AR"/>
        </w:rPr>
        <w:t>os</w:t>
      </w:r>
      <w:r w:rsidRPr="009737BD">
        <w:rPr>
          <w:rFonts w:ascii="Tahoma" w:hAnsi="Tahoma" w:cs="Tahoma"/>
          <w:spacing w:val="19"/>
          <w:lang w:val="es-AR"/>
        </w:rPr>
        <w:t xml:space="preserve"> </w:t>
      </w:r>
      <w:r w:rsidRPr="009737BD">
        <w:rPr>
          <w:rFonts w:ascii="Tahoma" w:hAnsi="Tahoma" w:cs="Tahoma"/>
          <w:spacing w:val="1"/>
          <w:lang w:val="es-AR"/>
        </w:rPr>
        <w:t>gr</w:t>
      </w:r>
      <w:r w:rsidRPr="009737BD">
        <w:rPr>
          <w:rFonts w:ascii="Tahoma" w:hAnsi="Tahoma" w:cs="Tahoma"/>
          <w:lang w:val="es-AR"/>
        </w:rPr>
        <w:t>aves</w:t>
      </w:r>
      <w:r w:rsidRPr="009737BD">
        <w:rPr>
          <w:rFonts w:ascii="Tahoma" w:hAnsi="Tahoma" w:cs="Tahoma"/>
          <w:spacing w:val="19"/>
          <w:lang w:val="es-AR"/>
        </w:rPr>
        <w:t xml:space="preserve"> </w:t>
      </w:r>
      <w:r w:rsidRPr="009737BD">
        <w:rPr>
          <w:rFonts w:ascii="Tahoma" w:hAnsi="Tahoma" w:cs="Tahoma"/>
          <w:lang w:val="es-AR"/>
        </w:rPr>
        <w:t>a</w:t>
      </w:r>
      <w:r w:rsidRPr="009737BD">
        <w:rPr>
          <w:rFonts w:ascii="Tahoma" w:hAnsi="Tahoma" w:cs="Tahoma"/>
          <w:spacing w:val="21"/>
          <w:lang w:val="es-AR"/>
        </w:rPr>
        <w:t xml:space="preserve"> </w:t>
      </w:r>
      <w:r w:rsidRPr="009737BD">
        <w:rPr>
          <w:rFonts w:ascii="Tahoma" w:hAnsi="Tahoma" w:cs="Tahoma"/>
          <w:lang w:val="es-AR"/>
        </w:rPr>
        <w:t>los</w:t>
      </w:r>
      <w:r w:rsidRPr="009737BD">
        <w:rPr>
          <w:rFonts w:ascii="Tahoma" w:hAnsi="Tahoma" w:cs="Tahoma"/>
          <w:spacing w:val="18"/>
          <w:lang w:val="es-AR"/>
        </w:rPr>
        <w:t xml:space="preserve"> </w:t>
      </w:r>
      <w:r w:rsidRPr="009737BD">
        <w:rPr>
          <w:rFonts w:ascii="Tahoma" w:hAnsi="Tahoma" w:cs="Tahoma"/>
          <w:spacing w:val="1"/>
          <w:lang w:val="es-AR"/>
        </w:rPr>
        <w:t>b</w:t>
      </w:r>
      <w:r w:rsidRPr="009737BD">
        <w:rPr>
          <w:rFonts w:ascii="Tahoma" w:hAnsi="Tahoma" w:cs="Tahoma"/>
          <w:lang w:val="es-AR"/>
        </w:rPr>
        <w:t>ienes</w:t>
      </w:r>
      <w:r w:rsidRPr="009737BD">
        <w:rPr>
          <w:rFonts w:ascii="Tahoma" w:hAnsi="Tahoma" w:cs="Tahoma"/>
          <w:spacing w:val="15"/>
          <w:lang w:val="es-AR"/>
        </w:rPr>
        <w:t xml:space="preserve"> </w:t>
      </w:r>
      <w:r w:rsidRPr="009737BD">
        <w:rPr>
          <w:rFonts w:ascii="Tahoma" w:hAnsi="Tahoma" w:cs="Tahoma"/>
          <w:lang w:val="es-AR"/>
        </w:rPr>
        <w:t>y</w:t>
      </w:r>
      <w:r w:rsidRPr="009737BD">
        <w:rPr>
          <w:rFonts w:ascii="Tahoma" w:hAnsi="Tahoma" w:cs="Tahoma"/>
          <w:spacing w:val="20"/>
          <w:lang w:val="es-AR"/>
        </w:rPr>
        <w:t xml:space="preserve"> </w:t>
      </w:r>
      <w:r w:rsidRPr="009737BD">
        <w:rPr>
          <w:rFonts w:ascii="Tahoma" w:hAnsi="Tahoma" w:cs="Tahoma"/>
          <w:lang w:val="es-AR"/>
        </w:rPr>
        <w:t>al</w:t>
      </w:r>
      <w:r w:rsidRPr="009737BD">
        <w:rPr>
          <w:rFonts w:ascii="Tahoma" w:hAnsi="Tahoma" w:cs="Tahoma"/>
          <w:spacing w:val="21"/>
          <w:lang w:val="es-AR"/>
        </w:rPr>
        <w:t xml:space="preserve"> </w:t>
      </w:r>
      <w:r w:rsidRPr="009737BD">
        <w:rPr>
          <w:rFonts w:ascii="Tahoma" w:hAnsi="Tahoma" w:cs="Tahoma"/>
          <w:lang w:val="es-AR"/>
        </w:rPr>
        <w:t>medio ambiente.</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E557A0" w:rsidRDefault="001A5F7E" w:rsidP="00E557A0">
      <w:pPr>
        <w:widowControl w:val="0"/>
        <w:autoSpaceDE w:val="0"/>
        <w:autoSpaceDN w:val="0"/>
        <w:adjustRightInd w:val="0"/>
        <w:spacing w:after="0" w:line="240" w:lineRule="auto"/>
        <w:ind w:left="101" w:right="7740"/>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00AF0C5B" w:rsidRPr="00E557A0">
        <w:rPr>
          <w:rFonts w:ascii="Tahoma" w:hAnsi="Tahoma" w:cs="Tahoma"/>
          <w:b/>
          <w:lang w:val="es-AR"/>
        </w:rPr>
        <w:t>I.19</w:t>
      </w:r>
      <w:r w:rsidRPr="00E557A0">
        <w:rPr>
          <w:rFonts w:ascii="Tahoma" w:hAnsi="Tahoma" w:cs="Tahoma"/>
          <w:b/>
          <w:spacing w:val="-1"/>
          <w:lang w:val="es-AR"/>
        </w:rPr>
        <w:t>.</w:t>
      </w:r>
      <w:r w:rsidRPr="00E557A0">
        <w:rPr>
          <w:rFonts w:ascii="Tahoma" w:hAnsi="Tahoma" w:cs="Tahoma"/>
          <w:b/>
          <w:lang w:val="es-AR"/>
        </w:rPr>
        <w:t>4</w:t>
      </w:r>
    </w:p>
    <w:p w:rsidR="001A5F7E" w:rsidRPr="009737BD" w:rsidRDefault="001A5F7E">
      <w:pPr>
        <w:widowControl w:val="0"/>
        <w:autoSpaceDE w:val="0"/>
        <w:autoSpaceDN w:val="0"/>
        <w:adjustRightInd w:val="0"/>
        <w:spacing w:before="1" w:after="0" w:line="240" w:lineRule="auto"/>
        <w:ind w:left="101" w:right="70"/>
        <w:jc w:val="both"/>
        <w:rPr>
          <w:rFonts w:ascii="Tahoma" w:hAnsi="Tahoma" w:cs="Tahoma"/>
          <w:lang w:val="es-AR"/>
        </w:rPr>
      </w:pP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lang w:val="es-AR"/>
        </w:rPr>
        <w:t>fin de em</w:t>
      </w:r>
      <w:r w:rsidRPr="009737BD">
        <w:rPr>
          <w:rFonts w:ascii="Tahoma" w:hAnsi="Tahoma" w:cs="Tahoma"/>
          <w:spacing w:val="1"/>
          <w:lang w:val="es-AR"/>
        </w:rPr>
        <w:t>i</w:t>
      </w:r>
      <w:r w:rsidRPr="009737BD">
        <w:rPr>
          <w:rFonts w:ascii="Tahoma" w:hAnsi="Tahoma" w:cs="Tahoma"/>
          <w:lang w:val="es-AR"/>
        </w:rPr>
        <w:t>tir</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2"/>
          <w:lang w:val="es-AR"/>
        </w:rPr>
        <w:t xml:space="preserve"> </w:t>
      </w:r>
      <w:r w:rsidRPr="009737BD">
        <w:rPr>
          <w:rFonts w:ascii="Tahoma" w:hAnsi="Tahoma" w:cs="Tahoma"/>
          <w:lang w:val="es-AR"/>
        </w:rPr>
        <w:t>prefactibilidad</w:t>
      </w:r>
      <w:r w:rsidRPr="009737BD">
        <w:rPr>
          <w:rFonts w:ascii="Tahoma" w:hAnsi="Tahoma" w:cs="Tahoma"/>
          <w:spacing w:val="55"/>
          <w:lang w:val="es-AR"/>
        </w:rPr>
        <w:t xml:space="preserve"> </w:t>
      </w:r>
      <w:r w:rsidRPr="009737BD">
        <w:rPr>
          <w:rFonts w:ascii="Tahoma" w:hAnsi="Tahoma" w:cs="Tahoma"/>
          <w:lang w:val="es-AR"/>
        </w:rPr>
        <w:t xml:space="preserve">de </w:t>
      </w:r>
      <w:r w:rsidRPr="009737BD">
        <w:rPr>
          <w:rFonts w:ascii="Tahoma" w:hAnsi="Tahoma" w:cs="Tahoma"/>
          <w:spacing w:val="1"/>
          <w:lang w:val="es-AR"/>
        </w:rPr>
        <w:t>l</w:t>
      </w:r>
      <w:r w:rsidRPr="009737BD">
        <w:rPr>
          <w:rFonts w:ascii="Tahoma" w:hAnsi="Tahoma" w:cs="Tahoma"/>
          <w:lang w:val="es-AR"/>
        </w:rPr>
        <w:t>ocal</w:t>
      </w:r>
      <w:r w:rsidRPr="009737BD">
        <w:rPr>
          <w:rFonts w:ascii="Tahoma" w:hAnsi="Tahoma" w:cs="Tahoma"/>
          <w:spacing w:val="1"/>
          <w:lang w:val="es-AR"/>
        </w:rPr>
        <w:t>i</w:t>
      </w:r>
      <w:r w:rsidRPr="009737BD">
        <w:rPr>
          <w:rFonts w:ascii="Tahoma" w:hAnsi="Tahoma" w:cs="Tahoma"/>
          <w:lang w:val="es-AR"/>
        </w:rPr>
        <w:t>zac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certif</w:t>
      </w:r>
      <w:r w:rsidRPr="009737BD">
        <w:rPr>
          <w:rFonts w:ascii="Tahoma" w:hAnsi="Tahoma" w:cs="Tahoma"/>
          <w:spacing w:val="2"/>
          <w:lang w:val="es-AR"/>
        </w:rPr>
        <w:t>i</w:t>
      </w:r>
      <w:r w:rsidRPr="009737BD">
        <w:rPr>
          <w:rFonts w:ascii="Tahoma" w:hAnsi="Tahoma" w:cs="Tahoma"/>
          <w:spacing w:val="1"/>
          <w:lang w:val="es-AR"/>
        </w:rPr>
        <w:t>c</w:t>
      </w:r>
      <w:r w:rsidRPr="009737BD">
        <w:rPr>
          <w:rFonts w:ascii="Tahoma" w:hAnsi="Tahoma" w:cs="Tahoma"/>
          <w:lang w:val="es-AR"/>
        </w:rPr>
        <w:t>ado</w:t>
      </w:r>
      <w:r w:rsidRPr="009737BD">
        <w:rPr>
          <w:rFonts w:ascii="Tahoma" w:hAnsi="Tahoma" w:cs="Tahoma"/>
          <w:spacing w:val="-2"/>
          <w:lang w:val="es-AR"/>
        </w:rPr>
        <w:t xml:space="preserve"> </w:t>
      </w:r>
      <w:r w:rsidRPr="009737BD">
        <w:rPr>
          <w:rFonts w:ascii="Tahoma" w:hAnsi="Tahoma" w:cs="Tahoma"/>
          <w:lang w:val="es-AR"/>
        </w:rPr>
        <w:t>urbanístico</w:t>
      </w:r>
      <w:r w:rsidRPr="009737BD">
        <w:rPr>
          <w:rFonts w:ascii="Tahoma" w:hAnsi="Tahoma" w:cs="Tahoma"/>
          <w:spacing w:val="59"/>
          <w:lang w:val="es-AR"/>
        </w:rPr>
        <w:t xml:space="preserve"> </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radicación</w:t>
      </w:r>
      <w:r w:rsidRPr="009737BD">
        <w:rPr>
          <w:rFonts w:ascii="Tahoma" w:hAnsi="Tahoma" w:cs="Tahoma"/>
          <w:spacing w:val="60"/>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los</w:t>
      </w:r>
      <w:r w:rsidRPr="009737BD">
        <w:rPr>
          <w:rFonts w:ascii="Tahoma" w:hAnsi="Tahoma" w:cs="Tahoma"/>
          <w:spacing w:val="23"/>
          <w:lang w:val="es-AR"/>
        </w:rPr>
        <w:t xml:space="preserve"> </w:t>
      </w:r>
      <w:r w:rsidRPr="009737BD">
        <w:rPr>
          <w:rFonts w:ascii="Tahoma" w:hAnsi="Tahoma" w:cs="Tahoma"/>
          <w:lang w:val="es-AR"/>
        </w:rPr>
        <w:t>depósitos</w:t>
      </w:r>
      <w:r w:rsidRPr="009737BD">
        <w:rPr>
          <w:rFonts w:ascii="Tahoma" w:hAnsi="Tahoma" w:cs="Tahoma"/>
          <w:spacing w:val="15"/>
          <w:lang w:val="es-AR"/>
        </w:rPr>
        <w:t xml:space="preserve"> </w:t>
      </w:r>
      <w:r w:rsidRPr="009737BD">
        <w:rPr>
          <w:rFonts w:ascii="Tahoma" w:hAnsi="Tahoma" w:cs="Tahoma"/>
          <w:lang w:val="es-AR"/>
        </w:rPr>
        <w:t xml:space="preserve">, </w:t>
      </w:r>
      <w:r w:rsidRPr="009737BD">
        <w:rPr>
          <w:rFonts w:ascii="Tahoma" w:hAnsi="Tahoma" w:cs="Tahoma"/>
          <w:spacing w:val="39"/>
          <w:lang w:val="es-AR"/>
        </w:rPr>
        <w:t xml:space="preserve"> </w:t>
      </w:r>
      <w:r w:rsidRPr="009737BD">
        <w:rPr>
          <w:rFonts w:ascii="Tahoma" w:hAnsi="Tahoma" w:cs="Tahoma"/>
          <w:lang w:val="es-AR"/>
        </w:rPr>
        <w:t>las</w:t>
      </w:r>
      <w:r w:rsidRPr="009737BD">
        <w:rPr>
          <w:rFonts w:ascii="Tahoma" w:hAnsi="Tahoma" w:cs="Tahoma"/>
          <w:spacing w:val="21"/>
          <w:lang w:val="es-AR"/>
        </w:rPr>
        <w:t xml:space="preserve"> </w:t>
      </w:r>
      <w:r w:rsidRPr="009737BD">
        <w:rPr>
          <w:rFonts w:ascii="Tahoma" w:hAnsi="Tahoma" w:cs="Tahoma"/>
          <w:lang w:val="es-AR"/>
        </w:rPr>
        <w:t>secretarías</w:t>
      </w:r>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21"/>
          <w:lang w:val="es-AR"/>
        </w:rPr>
        <w:t xml:space="preserve"> </w:t>
      </w:r>
      <w:r w:rsidRPr="009737BD">
        <w:rPr>
          <w:rFonts w:ascii="Tahoma" w:hAnsi="Tahoma" w:cs="Tahoma"/>
          <w:lang w:val="es-AR"/>
        </w:rPr>
        <w:t>OBRAS</w:t>
      </w:r>
      <w:r w:rsidRPr="009737BD">
        <w:rPr>
          <w:rFonts w:ascii="Tahoma" w:hAnsi="Tahoma" w:cs="Tahoma"/>
          <w:spacing w:val="17"/>
          <w:lang w:val="es-AR"/>
        </w:rPr>
        <w:t xml:space="preserve"> </w:t>
      </w:r>
      <w:r w:rsidRPr="009737BD">
        <w:rPr>
          <w:rFonts w:ascii="Tahoma" w:hAnsi="Tahoma" w:cs="Tahoma"/>
          <w:lang w:val="es-AR"/>
        </w:rPr>
        <w:t>,</w:t>
      </w:r>
      <w:r w:rsidRPr="009737BD">
        <w:rPr>
          <w:rFonts w:ascii="Tahoma" w:hAnsi="Tahoma" w:cs="Tahoma"/>
          <w:spacing w:val="22"/>
          <w:lang w:val="es-AR"/>
        </w:rPr>
        <w:t xml:space="preserve"> </w:t>
      </w:r>
      <w:r w:rsidRPr="009737BD">
        <w:rPr>
          <w:rFonts w:ascii="Tahoma" w:hAnsi="Tahoma" w:cs="Tahoma"/>
          <w:lang w:val="es-AR"/>
        </w:rPr>
        <w:t>SERVC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17"/>
          <w:lang w:val="es-AR"/>
        </w:rPr>
        <w:t xml:space="preserve"> </w:t>
      </w:r>
      <w:r w:rsidRPr="009737BD">
        <w:rPr>
          <w:rFonts w:ascii="Tahoma" w:hAnsi="Tahoma" w:cs="Tahoma"/>
          <w:lang w:val="es-AR"/>
        </w:rPr>
        <w:t>Y</w:t>
      </w:r>
      <w:r w:rsidRPr="009737BD">
        <w:rPr>
          <w:rFonts w:ascii="Tahoma" w:hAnsi="Tahoma" w:cs="Tahoma"/>
          <w:spacing w:val="22"/>
          <w:lang w:val="es-AR"/>
        </w:rPr>
        <w:t xml:space="preserve"> </w:t>
      </w:r>
      <w:r w:rsidRPr="009737BD">
        <w:rPr>
          <w:rFonts w:ascii="Tahoma" w:hAnsi="Tahoma" w:cs="Tahoma"/>
          <w:lang w:val="es-AR"/>
        </w:rPr>
        <w:t>M</w:t>
      </w:r>
      <w:r w:rsidRPr="009737BD">
        <w:rPr>
          <w:rFonts w:ascii="Tahoma" w:hAnsi="Tahoma" w:cs="Tahoma"/>
          <w:spacing w:val="2"/>
          <w:lang w:val="es-AR"/>
        </w:rPr>
        <w:t>E</w:t>
      </w:r>
      <w:r w:rsidRPr="009737BD">
        <w:rPr>
          <w:rFonts w:ascii="Tahoma" w:hAnsi="Tahoma" w:cs="Tahoma"/>
          <w:lang w:val="es-AR"/>
        </w:rPr>
        <w:t>DIO</w:t>
      </w:r>
      <w:r w:rsidRPr="009737BD">
        <w:rPr>
          <w:rFonts w:ascii="Tahoma" w:hAnsi="Tahoma" w:cs="Tahoma"/>
          <w:spacing w:val="21"/>
          <w:lang w:val="es-AR"/>
        </w:rPr>
        <w:t xml:space="preserve"> </w:t>
      </w:r>
      <w:r w:rsidRPr="009737BD">
        <w:rPr>
          <w:rFonts w:ascii="Tahoma" w:hAnsi="Tahoma" w:cs="Tahoma"/>
          <w:lang w:val="es-AR"/>
        </w:rPr>
        <w:t>AM</w:t>
      </w:r>
      <w:r w:rsidRPr="009737BD">
        <w:rPr>
          <w:rFonts w:ascii="Tahoma" w:hAnsi="Tahoma" w:cs="Tahoma"/>
          <w:spacing w:val="1"/>
          <w:lang w:val="es-AR"/>
        </w:rPr>
        <w:t>B</w:t>
      </w:r>
      <w:r w:rsidRPr="009737BD">
        <w:rPr>
          <w:rFonts w:ascii="Tahoma" w:hAnsi="Tahoma" w:cs="Tahoma"/>
          <w:lang w:val="es-AR"/>
        </w:rPr>
        <w:t>I</w:t>
      </w:r>
      <w:r w:rsidRPr="009737BD">
        <w:rPr>
          <w:rFonts w:ascii="Tahoma" w:hAnsi="Tahoma" w:cs="Tahoma"/>
          <w:spacing w:val="2"/>
          <w:lang w:val="es-AR"/>
        </w:rPr>
        <w:t>E</w:t>
      </w:r>
      <w:r w:rsidRPr="009737BD">
        <w:rPr>
          <w:rFonts w:ascii="Tahoma" w:hAnsi="Tahoma" w:cs="Tahoma"/>
          <w:lang w:val="es-AR"/>
        </w:rPr>
        <w:t>NTE</w:t>
      </w:r>
      <w:r w:rsidRPr="009737BD">
        <w:rPr>
          <w:rFonts w:ascii="Tahoma" w:hAnsi="Tahoma" w:cs="Tahoma"/>
          <w:spacing w:val="20"/>
          <w:lang w:val="es-AR"/>
        </w:rPr>
        <w:t xml:space="preserve"> </w:t>
      </w:r>
      <w:r w:rsidRPr="009737BD">
        <w:rPr>
          <w:rFonts w:ascii="Tahoma" w:hAnsi="Tahoma" w:cs="Tahoma"/>
          <w:lang w:val="es-AR"/>
        </w:rPr>
        <w:t>Y</w:t>
      </w:r>
      <w:r w:rsidRPr="009737BD">
        <w:rPr>
          <w:rFonts w:ascii="Tahoma" w:hAnsi="Tahoma" w:cs="Tahoma"/>
          <w:spacing w:val="22"/>
          <w:lang w:val="es-AR"/>
        </w:rPr>
        <w:t xml:space="preserve"> </w:t>
      </w:r>
      <w:r w:rsidRPr="009737BD">
        <w:rPr>
          <w:rFonts w:ascii="Tahoma" w:hAnsi="Tahoma" w:cs="Tahoma"/>
          <w:spacing w:val="1"/>
          <w:lang w:val="es-AR"/>
        </w:rPr>
        <w:t>G</w:t>
      </w:r>
      <w:r w:rsidRPr="009737BD">
        <w:rPr>
          <w:rFonts w:ascii="Tahoma" w:hAnsi="Tahoma" w:cs="Tahoma"/>
          <w:spacing w:val="-1"/>
          <w:lang w:val="es-AR"/>
        </w:rPr>
        <w:t>O</w:t>
      </w:r>
      <w:r w:rsidRPr="009737BD">
        <w:rPr>
          <w:rFonts w:ascii="Tahoma" w:hAnsi="Tahoma" w:cs="Tahoma"/>
          <w:lang w:val="es-AR"/>
        </w:rPr>
        <w:t>B</w:t>
      </w:r>
      <w:r w:rsidRPr="009737BD">
        <w:rPr>
          <w:rFonts w:ascii="Tahoma" w:hAnsi="Tahoma" w:cs="Tahoma"/>
          <w:spacing w:val="1"/>
          <w:lang w:val="es-AR"/>
        </w:rPr>
        <w:t>I</w:t>
      </w:r>
      <w:r w:rsidRPr="009737BD">
        <w:rPr>
          <w:rFonts w:ascii="Tahoma" w:hAnsi="Tahoma" w:cs="Tahoma"/>
          <w:lang w:val="es-AR"/>
        </w:rPr>
        <w:t>ERNO</w:t>
      </w:r>
      <w:r w:rsidRPr="009737BD">
        <w:rPr>
          <w:rFonts w:ascii="Tahoma" w:hAnsi="Tahoma" w:cs="Tahoma"/>
          <w:spacing w:val="22"/>
          <w:lang w:val="es-AR"/>
        </w:rPr>
        <w:t xml:space="preserve"> </w:t>
      </w:r>
      <w:r w:rsidRPr="009737BD">
        <w:rPr>
          <w:rFonts w:ascii="Tahoma" w:hAnsi="Tahoma" w:cs="Tahoma"/>
          <w:lang w:val="es-AR"/>
        </w:rPr>
        <w:t>a través</w:t>
      </w:r>
      <w:r w:rsidRPr="009737BD">
        <w:rPr>
          <w:rFonts w:ascii="Tahoma" w:hAnsi="Tahoma" w:cs="Tahoma"/>
          <w:spacing w:val="-2"/>
          <w:lang w:val="es-AR"/>
        </w:rPr>
        <w:t xml:space="preserve"> </w:t>
      </w:r>
      <w:r w:rsidRPr="009737BD">
        <w:rPr>
          <w:rFonts w:ascii="Tahoma" w:hAnsi="Tahoma" w:cs="Tahoma"/>
          <w:w w:val="99"/>
          <w:lang w:val="es-AR"/>
        </w:rPr>
        <w:t>de</w:t>
      </w:r>
      <w:r w:rsidRPr="009737BD">
        <w:rPr>
          <w:rFonts w:ascii="Tahoma" w:hAnsi="Tahoma" w:cs="Tahoma"/>
          <w:spacing w:val="2"/>
          <w:lang w:val="es-AR"/>
        </w:rPr>
        <w:t xml:space="preserve"> </w:t>
      </w:r>
      <w:r w:rsidRPr="009737BD">
        <w:rPr>
          <w:rFonts w:ascii="Tahoma" w:hAnsi="Tahoma" w:cs="Tahoma"/>
          <w:w w:val="99"/>
          <w:lang w:val="es-AR"/>
        </w:rPr>
        <w:t>sus</w:t>
      </w:r>
      <w:r w:rsidRPr="009737BD">
        <w:rPr>
          <w:rFonts w:ascii="Tahoma" w:hAnsi="Tahoma" w:cs="Tahoma"/>
          <w:spacing w:val="2"/>
          <w:lang w:val="es-AR"/>
        </w:rPr>
        <w:t xml:space="preserve"> </w:t>
      </w:r>
      <w:r w:rsidRPr="009737BD">
        <w:rPr>
          <w:rFonts w:ascii="Tahoma" w:hAnsi="Tahoma" w:cs="Tahoma"/>
          <w:lang w:val="es-AR"/>
        </w:rPr>
        <w:t>oficinas</w:t>
      </w:r>
      <w:r w:rsidRPr="009737BD">
        <w:rPr>
          <w:rFonts w:ascii="Tahoma" w:hAnsi="Tahoma" w:cs="Tahoma"/>
          <w:spacing w:val="-5"/>
          <w:lang w:val="es-AR"/>
        </w:rPr>
        <w:t xml:space="preserve"> </w:t>
      </w:r>
      <w:r w:rsidRPr="009737BD">
        <w:rPr>
          <w:rFonts w:ascii="Tahoma" w:hAnsi="Tahoma" w:cs="Tahoma"/>
          <w:lang w:val="es-AR"/>
        </w:rPr>
        <w:t>técnica</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60"/>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Med</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Amb</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 xml:space="preserve">y </w:t>
      </w:r>
      <w:r w:rsidRPr="009737BD">
        <w:rPr>
          <w:rFonts w:ascii="Tahoma" w:hAnsi="Tahoma" w:cs="Tahoma"/>
          <w:spacing w:val="3"/>
          <w:lang w:val="es-AR"/>
        </w:rPr>
        <w:t xml:space="preserve"> </w:t>
      </w:r>
      <w:r w:rsidRPr="009737BD">
        <w:rPr>
          <w:rFonts w:ascii="Tahoma" w:hAnsi="Tahoma" w:cs="Tahoma"/>
          <w:spacing w:val="1"/>
          <w:lang w:val="es-AR"/>
        </w:rPr>
        <w:t>S</w:t>
      </w:r>
      <w:r w:rsidRPr="009737BD">
        <w:rPr>
          <w:rFonts w:ascii="Tahoma" w:hAnsi="Tahoma" w:cs="Tahoma"/>
          <w:spacing w:val="-1"/>
          <w:lang w:val="es-AR"/>
        </w:rPr>
        <w:t>e</w:t>
      </w:r>
      <w:r w:rsidRPr="009737BD">
        <w:rPr>
          <w:rFonts w:ascii="Tahoma" w:hAnsi="Tahoma" w:cs="Tahoma"/>
          <w:spacing w:val="1"/>
          <w:lang w:val="es-AR"/>
        </w:rPr>
        <w:t>g</w:t>
      </w:r>
      <w:r w:rsidRPr="009737BD">
        <w:rPr>
          <w:rFonts w:ascii="Tahoma" w:hAnsi="Tahoma" w:cs="Tahoma"/>
          <w:lang w:val="es-AR"/>
        </w:rPr>
        <w:t>uridad</w:t>
      </w:r>
      <w:r w:rsidRPr="009737BD">
        <w:rPr>
          <w:rFonts w:ascii="Tahoma" w:hAnsi="Tahoma" w:cs="Tahoma"/>
          <w:spacing w:val="2"/>
          <w:lang w:val="es-AR"/>
        </w:rPr>
        <w:t xml:space="preserve"> </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Hi</w:t>
      </w:r>
      <w:r w:rsidRPr="009737BD">
        <w:rPr>
          <w:rFonts w:ascii="Tahoma" w:hAnsi="Tahoma" w:cs="Tahoma"/>
          <w:spacing w:val="1"/>
          <w:lang w:val="es-AR"/>
        </w:rPr>
        <w:t>g</w:t>
      </w:r>
      <w:r w:rsidRPr="009737BD">
        <w:rPr>
          <w:rFonts w:ascii="Tahoma" w:hAnsi="Tahoma" w:cs="Tahoma"/>
          <w:lang w:val="es-AR"/>
        </w:rPr>
        <w:t>iene(</w:t>
      </w:r>
      <w:r w:rsidRPr="009737BD">
        <w:rPr>
          <w:rFonts w:ascii="Tahoma" w:hAnsi="Tahoma" w:cs="Tahoma"/>
          <w:spacing w:val="-3"/>
          <w:lang w:val="es-AR"/>
        </w:rPr>
        <w:t xml:space="preserve"> </w:t>
      </w:r>
      <w:r w:rsidRPr="009737BD">
        <w:rPr>
          <w:rFonts w:ascii="Tahoma" w:hAnsi="Tahoma" w:cs="Tahoma"/>
          <w:lang w:val="es-AR"/>
        </w:rPr>
        <w:t>hoy i</w:t>
      </w:r>
      <w:r w:rsidRPr="009737BD">
        <w:rPr>
          <w:rFonts w:ascii="Tahoma" w:hAnsi="Tahoma" w:cs="Tahoma"/>
          <w:spacing w:val="1"/>
          <w:lang w:val="es-AR"/>
        </w:rPr>
        <w:t>n</w:t>
      </w:r>
      <w:r w:rsidRPr="009737BD">
        <w:rPr>
          <w:rFonts w:ascii="Tahoma" w:hAnsi="Tahoma" w:cs="Tahoma"/>
          <w:lang w:val="es-AR"/>
        </w:rPr>
        <w:t>spectoría</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lang w:val="es-AR"/>
        </w:rPr>
        <w:t>emitirán</w:t>
      </w:r>
      <w:r w:rsidRPr="009737BD">
        <w:rPr>
          <w:rFonts w:ascii="Tahoma" w:hAnsi="Tahoma" w:cs="Tahoma"/>
          <w:spacing w:val="22"/>
          <w:lang w:val="es-AR"/>
        </w:rPr>
        <w:t xml:space="preserve"> </w:t>
      </w:r>
      <w:r w:rsidRPr="009737BD">
        <w:rPr>
          <w:rFonts w:ascii="Tahoma" w:hAnsi="Tahoma" w:cs="Tahoma"/>
          <w:lang w:val="es-AR"/>
        </w:rPr>
        <w:t>el</w:t>
      </w:r>
      <w:r w:rsidRPr="009737BD">
        <w:rPr>
          <w:rFonts w:ascii="Tahoma" w:hAnsi="Tahoma" w:cs="Tahoma"/>
          <w:spacing w:val="27"/>
          <w:lang w:val="es-AR"/>
        </w:rPr>
        <w:t xml:space="preserve"> </w:t>
      </w:r>
      <w:r w:rsidRPr="009737BD">
        <w:rPr>
          <w:rFonts w:ascii="Tahoma" w:hAnsi="Tahoma" w:cs="Tahoma"/>
          <w:lang w:val="es-AR"/>
        </w:rPr>
        <w:t>infor</w:t>
      </w:r>
      <w:r w:rsidRPr="009737BD">
        <w:rPr>
          <w:rFonts w:ascii="Tahoma" w:hAnsi="Tahoma" w:cs="Tahoma"/>
          <w:spacing w:val="2"/>
          <w:lang w:val="es-AR"/>
        </w:rPr>
        <w:t>m</w:t>
      </w:r>
      <w:r w:rsidRPr="009737BD">
        <w:rPr>
          <w:rFonts w:ascii="Tahoma" w:hAnsi="Tahoma" w:cs="Tahoma"/>
          <w:lang w:val="es-AR"/>
        </w:rPr>
        <w:t xml:space="preserve">e  </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clasificac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0"/>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los</w:t>
      </w:r>
      <w:r w:rsidRPr="009737BD">
        <w:rPr>
          <w:rFonts w:ascii="Tahoma" w:hAnsi="Tahoma" w:cs="Tahoma"/>
          <w:spacing w:val="27"/>
          <w:lang w:val="es-AR"/>
        </w:rPr>
        <w:t xml:space="preserve"> </w:t>
      </w:r>
      <w:r w:rsidRPr="009737BD">
        <w:rPr>
          <w:rFonts w:ascii="Tahoma" w:hAnsi="Tahoma" w:cs="Tahoma"/>
          <w:lang w:val="es-AR"/>
        </w:rPr>
        <w:t>d</w:t>
      </w:r>
      <w:r w:rsidRPr="009737BD">
        <w:rPr>
          <w:rFonts w:ascii="Tahoma" w:hAnsi="Tahoma" w:cs="Tahoma"/>
          <w:spacing w:val="-2"/>
          <w:lang w:val="es-AR"/>
        </w:rPr>
        <w:t>e</w:t>
      </w:r>
      <w:r w:rsidRPr="009737BD">
        <w:rPr>
          <w:rFonts w:ascii="Tahoma" w:hAnsi="Tahoma" w:cs="Tahoma"/>
          <w:lang w:val="es-AR"/>
        </w:rPr>
        <w:t>pósitos</w:t>
      </w:r>
      <w:r w:rsidRPr="009737BD">
        <w:rPr>
          <w:rFonts w:ascii="Tahoma" w:hAnsi="Tahoma" w:cs="Tahoma"/>
          <w:spacing w:val="28"/>
          <w:lang w:val="es-AR"/>
        </w:rPr>
        <w:t xml:space="preserve"> </w:t>
      </w:r>
      <w:r w:rsidRPr="009737BD">
        <w:rPr>
          <w:rFonts w:ascii="Tahoma" w:hAnsi="Tahoma" w:cs="Tahoma"/>
          <w:lang w:val="es-AR"/>
        </w:rPr>
        <w:t>según</w:t>
      </w:r>
      <w:r w:rsidRPr="009737BD">
        <w:rPr>
          <w:rFonts w:ascii="Tahoma" w:hAnsi="Tahoma" w:cs="Tahoma"/>
          <w:spacing w:val="24"/>
          <w:lang w:val="es-AR"/>
        </w:rPr>
        <w:t xml:space="preserve"> </w:t>
      </w:r>
      <w:r w:rsidRPr="009737BD">
        <w:rPr>
          <w:rFonts w:ascii="Tahoma" w:hAnsi="Tahoma" w:cs="Tahoma"/>
          <w:lang w:val="es-AR"/>
        </w:rPr>
        <w:t>consta</w:t>
      </w:r>
      <w:r w:rsidRPr="009737BD">
        <w:rPr>
          <w:rFonts w:ascii="Tahoma" w:hAnsi="Tahoma" w:cs="Tahoma"/>
          <w:spacing w:val="23"/>
          <w:lang w:val="es-AR"/>
        </w:rPr>
        <w:t xml:space="preserve"> </w:t>
      </w:r>
      <w:r w:rsidRPr="009737BD">
        <w:rPr>
          <w:rFonts w:ascii="Tahoma" w:hAnsi="Tahoma" w:cs="Tahoma"/>
          <w:lang w:val="es-AR"/>
        </w:rPr>
        <w:t>en</w:t>
      </w:r>
      <w:r w:rsidRPr="009737BD">
        <w:rPr>
          <w:rFonts w:ascii="Tahoma" w:hAnsi="Tahoma" w:cs="Tahoma"/>
          <w:spacing w:val="27"/>
          <w:lang w:val="es-AR"/>
        </w:rPr>
        <w:t xml:space="preserve"> </w:t>
      </w:r>
      <w:r w:rsidRPr="009737BD">
        <w:rPr>
          <w:rFonts w:ascii="Tahoma" w:hAnsi="Tahoma" w:cs="Tahoma"/>
          <w:lang w:val="es-AR"/>
        </w:rPr>
        <w:t>la</w:t>
      </w:r>
      <w:r w:rsidRPr="009737BD">
        <w:rPr>
          <w:rFonts w:ascii="Tahoma" w:hAnsi="Tahoma" w:cs="Tahoma"/>
          <w:spacing w:val="29"/>
          <w:lang w:val="es-AR"/>
        </w:rPr>
        <w:t xml:space="preserve"> </w:t>
      </w:r>
      <w:r w:rsidRPr="009737BD">
        <w:rPr>
          <w:rFonts w:ascii="Tahoma" w:hAnsi="Tahoma" w:cs="Tahoma"/>
          <w:lang w:val="es-AR"/>
        </w:rPr>
        <w:t>presente</w:t>
      </w:r>
      <w:r w:rsidRPr="009737BD">
        <w:rPr>
          <w:rFonts w:ascii="Tahoma" w:hAnsi="Tahoma" w:cs="Tahoma"/>
          <w:spacing w:val="21"/>
          <w:lang w:val="es-AR"/>
        </w:rPr>
        <w:t xml:space="preserve"> </w:t>
      </w:r>
      <w:r w:rsidRPr="009737BD">
        <w:rPr>
          <w:rFonts w:ascii="Tahoma" w:hAnsi="Tahoma" w:cs="Tahoma"/>
          <w:lang w:val="es-AR"/>
        </w:rPr>
        <w:t>(clase1,</w:t>
      </w:r>
      <w:r w:rsidRPr="009737BD">
        <w:rPr>
          <w:rFonts w:ascii="Tahoma" w:hAnsi="Tahoma" w:cs="Tahoma"/>
          <w:spacing w:val="-7"/>
          <w:lang w:val="es-AR"/>
        </w:rPr>
        <w:t xml:space="preserve"> </w:t>
      </w:r>
      <w:r w:rsidRPr="009737BD">
        <w:rPr>
          <w:rFonts w:ascii="Tahoma" w:hAnsi="Tahoma" w:cs="Tahoma"/>
          <w:lang w:val="es-AR"/>
        </w:rPr>
        <w:t>clase</w:t>
      </w:r>
      <w:r w:rsidRPr="009737BD">
        <w:rPr>
          <w:rFonts w:ascii="Tahoma" w:hAnsi="Tahoma" w:cs="Tahoma"/>
          <w:spacing w:val="7"/>
          <w:lang w:val="es-AR"/>
        </w:rPr>
        <w:t xml:space="preserve"> </w:t>
      </w:r>
      <w:r w:rsidRPr="009737BD">
        <w:rPr>
          <w:rFonts w:ascii="Tahoma" w:hAnsi="Tahoma" w:cs="Tahoma"/>
          <w:spacing w:val="1"/>
          <w:lang w:val="es-AR"/>
        </w:rPr>
        <w:t>2</w:t>
      </w:r>
      <w:r w:rsidRPr="009737BD">
        <w:rPr>
          <w:rFonts w:ascii="Tahoma" w:hAnsi="Tahoma" w:cs="Tahoma"/>
          <w:lang w:val="es-AR"/>
        </w:rPr>
        <w:t>,</w:t>
      </w:r>
      <w:r w:rsidRPr="009737BD">
        <w:rPr>
          <w:rFonts w:ascii="Tahoma" w:hAnsi="Tahoma" w:cs="Tahoma"/>
          <w:spacing w:val="7"/>
          <w:lang w:val="es-AR"/>
        </w:rPr>
        <w:t xml:space="preserve"> </w:t>
      </w:r>
      <w:r w:rsidRPr="009737BD">
        <w:rPr>
          <w:rFonts w:ascii="Tahoma" w:hAnsi="Tahoma" w:cs="Tahoma"/>
          <w:lang w:val="es-AR"/>
        </w:rPr>
        <w:t>cla</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lang w:val="es-AR"/>
        </w:rPr>
        <w:t>3</w:t>
      </w:r>
      <w:r w:rsidRPr="009737BD">
        <w:rPr>
          <w:rFonts w:ascii="Tahoma" w:hAnsi="Tahoma" w:cs="Tahoma"/>
          <w:spacing w:val="7"/>
          <w:lang w:val="es-AR"/>
        </w:rPr>
        <w:t xml:space="preserve"> </w:t>
      </w:r>
      <w:r w:rsidRPr="009737BD">
        <w:rPr>
          <w:rFonts w:ascii="Tahoma" w:hAnsi="Tahoma" w:cs="Tahoma"/>
          <w:lang w:val="es-AR"/>
        </w:rPr>
        <w:t>).</w:t>
      </w:r>
      <w:r w:rsidRPr="009737BD">
        <w:rPr>
          <w:rFonts w:ascii="Tahoma" w:hAnsi="Tahoma" w:cs="Tahoma"/>
          <w:spacing w:val="7"/>
          <w:lang w:val="es-AR"/>
        </w:rPr>
        <w:t xml:space="preserve"> </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lang w:val="es-AR"/>
        </w:rPr>
        <w:t>partir</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lang w:val="es-AR"/>
        </w:rPr>
        <w:t>el</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7"/>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ofi</w:t>
      </w:r>
      <w:r w:rsidRPr="009737BD">
        <w:rPr>
          <w:rFonts w:ascii="Tahoma" w:hAnsi="Tahoma" w:cs="Tahoma"/>
          <w:spacing w:val="-2"/>
          <w:lang w:val="es-AR"/>
        </w:rPr>
        <w:t>c</w:t>
      </w:r>
      <w:r w:rsidRPr="009737BD">
        <w:rPr>
          <w:rFonts w:ascii="Tahoma" w:hAnsi="Tahoma" w:cs="Tahoma"/>
          <w:lang w:val="es-AR"/>
        </w:rPr>
        <w:t>ina</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5"/>
          <w:lang w:val="es-AR"/>
        </w:rPr>
        <w:t xml:space="preserve"> </w:t>
      </w:r>
      <w:r w:rsidRPr="009737BD">
        <w:rPr>
          <w:rFonts w:ascii="Tahoma" w:hAnsi="Tahoma" w:cs="Tahoma"/>
          <w:lang w:val="es-AR"/>
        </w:rPr>
        <w:t>PLANEAMIENTO</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6"/>
          <w:lang w:val="es-AR"/>
        </w:rPr>
        <w:t xml:space="preserve"> </w:t>
      </w:r>
      <w:r w:rsidRPr="009737BD">
        <w:rPr>
          <w:rFonts w:ascii="Tahoma" w:hAnsi="Tahoma" w:cs="Tahoma"/>
          <w:lang w:val="es-AR"/>
        </w:rPr>
        <w:t>OBR</w:t>
      </w:r>
      <w:r w:rsidRPr="009737BD">
        <w:rPr>
          <w:rFonts w:ascii="Tahoma" w:hAnsi="Tahoma" w:cs="Tahoma"/>
          <w:spacing w:val="2"/>
          <w:lang w:val="es-AR"/>
        </w:rPr>
        <w:t>A</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lang w:val="es-AR"/>
        </w:rPr>
        <w:t>PRIVADAS,</w:t>
      </w:r>
      <w:r w:rsidRPr="009737BD">
        <w:rPr>
          <w:rFonts w:ascii="Tahoma" w:hAnsi="Tahoma" w:cs="Tahoma"/>
          <w:spacing w:val="-3"/>
          <w:lang w:val="es-AR"/>
        </w:rPr>
        <w:t xml:space="preserve"> </w:t>
      </w:r>
      <w:r w:rsidRPr="009737BD">
        <w:rPr>
          <w:rFonts w:ascii="Tahoma" w:hAnsi="Tahoma" w:cs="Tahoma"/>
          <w:lang w:val="es-AR"/>
        </w:rPr>
        <w:t>emitirá</w:t>
      </w:r>
      <w:r w:rsidRPr="009737BD">
        <w:rPr>
          <w:rFonts w:ascii="Tahoma" w:hAnsi="Tahoma" w:cs="Tahoma"/>
          <w:spacing w:val="-6"/>
          <w:lang w:val="es-AR"/>
        </w:rPr>
        <w:t xml:space="preserve"> </w:t>
      </w:r>
      <w:r w:rsidRPr="009737BD">
        <w:rPr>
          <w:rFonts w:ascii="Tahoma" w:hAnsi="Tahoma" w:cs="Tahoma"/>
          <w:lang w:val="es-AR"/>
        </w:rPr>
        <w:t>el certif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ado</w:t>
      </w:r>
      <w:r w:rsidRPr="009737BD">
        <w:rPr>
          <w:rFonts w:ascii="Tahoma" w:hAnsi="Tahoma" w:cs="Tahoma"/>
          <w:spacing w:val="-4"/>
          <w:lang w:val="es-AR"/>
        </w:rPr>
        <w:t xml:space="preserve"> </w:t>
      </w:r>
      <w:r w:rsidRPr="009737BD">
        <w:rPr>
          <w:rFonts w:ascii="Tahoma" w:hAnsi="Tahoma" w:cs="Tahoma"/>
          <w:lang w:val="es-AR"/>
        </w:rPr>
        <w:t>final de</w:t>
      </w:r>
      <w:r w:rsidRPr="009737BD">
        <w:rPr>
          <w:rFonts w:ascii="Tahoma" w:hAnsi="Tahoma" w:cs="Tahoma"/>
          <w:spacing w:val="-2"/>
          <w:lang w:val="es-AR"/>
        </w:rPr>
        <w:t xml:space="preserve"> </w:t>
      </w:r>
      <w:r w:rsidRPr="009737BD">
        <w:rPr>
          <w:rFonts w:ascii="Tahoma" w:hAnsi="Tahoma" w:cs="Tahoma"/>
          <w:lang w:val="es-AR"/>
        </w:rPr>
        <w:t>localización,</w:t>
      </w:r>
      <w:r w:rsidRPr="009737BD">
        <w:rPr>
          <w:rFonts w:ascii="Tahoma" w:hAnsi="Tahoma" w:cs="Tahoma"/>
          <w:spacing w:val="1"/>
          <w:lang w:val="es-AR"/>
        </w:rPr>
        <w:t xml:space="preserve"> </w:t>
      </w:r>
      <w:r w:rsidRPr="009737BD">
        <w:rPr>
          <w:rFonts w:ascii="Tahoma" w:hAnsi="Tahoma" w:cs="Tahoma"/>
          <w:lang w:val="es-AR"/>
        </w:rPr>
        <w:t>cumpliendo</w:t>
      </w:r>
      <w:r w:rsidRPr="009737BD">
        <w:rPr>
          <w:rFonts w:ascii="Tahoma" w:hAnsi="Tahoma" w:cs="Tahoma"/>
          <w:spacing w:val="-10"/>
          <w:lang w:val="es-AR"/>
        </w:rPr>
        <w:t xml:space="preserve"> </w:t>
      </w:r>
      <w:r w:rsidRPr="009737BD">
        <w:rPr>
          <w:rFonts w:ascii="Tahoma" w:hAnsi="Tahoma" w:cs="Tahoma"/>
          <w:spacing w:val="1"/>
          <w:lang w:val="es-AR"/>
        </w:rPr>
        <w:t>l</w:t>
      </w:r>
      <w:r w:rsidRPr="009737BD">
        <w:rPr>
          <w:rFonts w:ascii="Tahoma" w:hAnsi="Tahoma" w:cs="Tahoma"/>
          <w:lang w:val="es-AR"/>
        </w:rPr>
        <w:t>o establecido</w:t>
      </w:r>
      <w:r w:rsidRPr="009737BD">
        <w:rPr>
          <w:rFonts w:ascii="Tahoma" w:hAnsi="Tahoma" w:cs="Tahoma"/>
          <w:spacing w:val="-9"/>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 xml:space="preserve">la </w:t>
      </w:r>
      <w:r w:rsidRPr="009737BD">
        <w:rPr>
          <w:rFonts w:ascii="Tahoma" w:hAnsi="Tahoma" w:cs="Tahoma"/>
          <w:spacing w:val="1"/>
          <w:lang w:val="es-AR"/>
        </w:rPr>
        <w:t>l</w:t>
      </w:r>
      <w:r w:rsidRPr="009737BD">
        <w:rPr>
          <w:rFonts w:ascii="Tahoma" w:hAnsi="Tahoma" w:cs="Tahoma"/>
          <w:lang w:val="es-AR"/>
        </w:rPr>
        <w:t>egis</w:t>
      </w:r>
      <w:r w:rsidRPr="009737BD">
        <w:rPr>
          <w:rFonts w:ascii="Tahoma" w:hAnsi="Tahoma" w:cs="Tahoma"/>
          <w:spacing w:val="1"/>
          <w:lang w:val="es-AR"/>
        </w:rPr>
        <w:t>l</w:t>
      </w:r>
      <w:r w:rsidRPr="009737BD">
        <w:rPr>
          <w:rFonts w:ascii="Tahoma" w:hAnsi="Tahoma" w:cs="Tahoma"/>
          <w:lang w:val="es-AR"/>
        </w:rPr>
        <w:t>ación</w:t>
      </w:r>
      <w:r w:rsidRPr="009737BD">
        <w:rPr>
          <w:rFonts w:ascii="Tahoma" w:hAnsi="Tahoma" w:cs="Tahoma"/>
          <w:spacing w:val="-6"/>
          <w:lang w:val="es-AR"/>
        </w:rPr>
        <w:t xml:space="preserve"> </w:t>
      </w:r>
      <w:r w:rsidRPr="009737BD">
        <w:rPr>
          <w:rFonts w:ascii="Tahoma" w:hAnsi="Tahoma" w:cs="Tahoma"/>
          <w:lang w:val="es-AR"/>
        </w:rPr>
        <w:t>vigente.</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1" w:right="8265"/>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AF0C5B">
        <w:rPr>
          <w:rFonts w:ascii="Tahoma" w:hAnsi="Tahoma" w:cs="Tahoma"/>
          <w:b/>
          <w:bCs/>
          <w:lang w:val="es-AR"/>
        </w:rPr>
        <w:t>.20</w:t>
      </w:r>
      <w:r w:rsidRPr="009737BD">
        <w:rPr>
          <w:rFonts w:ascii="Tahoma" w:hAnsi="Tahoma" w:cs="Tahoma"/>
          <w:b/>
          <w:bCs/>
          <w:lang w:val="es-AR"/>
        </w:rPr>
        <w:t>.</w:t>
      </w:r>
    </w:p>
    <w:p w:rsidR="001A5F7E" w:rsidRPr="009737BD" w:rsidRDefault="001A5F7E">
      <w:pPr>
        <w:widowControl w:val="0"/>
        <w:autoSpaceDE w:val="0"/>
        <w:autoSpaceDN w:val="0"/>
        <w:adjustRightInd w:val="0"/>
        <w:spacing w:after="0" w:line="265" w:lineRule="exact"/>
        <w:ind w:left="101" w:right="7194"/>
        <w:jc w:val="both"/>
        <w:rPr>
          <w:rFonts w:ascii="Tahoma" w:hAnsi="Tahoma" w:cs="Tahoma"/>
          <w:lang w:val="es-AR"/>
        </w:rPr>
      </w:pPr>
      <w:r w:rsidRPr="009737BD">
        <w:rPr>
          <w:rFonts w:ascii="Tahoma" w:hAnsi="Tahoma" w:cs="Tahoma"/>
          <w:b/>
          <w:bCs/>
          <w:position w:val="-1"/>
          <w:lang w:val="es-AR"/>
        </w:rPr>
        <w:t>USO</w:t>
      </w:r>
      <w:r w:rsidRPr="009737BD">
        <w:rPr>
          <w:rFonts w:ascii="Tahoma" w:hAnsi="Tahoma" w:cs="Tahoma"/>
          <w:b/>
          <w:bCs/>
          <w:spacing w:val="-11"/>
          <w:position w:val="-1"/>
          <w:lang w:val="es-AR"/>
        </w:rPr>
        <w:t xml:space="preserve"> </w:t>
      </w:r>
      <w:r w:rsidRPr="009737BD">
        <w:rPr>
          <w:rFonts w:ascii="Tahoma" w:hAnsi="Tahoma" w:cs="Tahoma"/>
          <w:b/>
          <w:bCs/>
          <w:position w:val="-1"/>
          <w:lang w:val="es-AR"/>
        </w:rPr>
        <w:t>IN</w:t>
      </w:r>
      <w:r w:rsidRPr="009737BD">
        <w:rPr>
          <w:rFonts w:ascii="Tahoma" w:hAnsi="Tahoma" w:cs="Tahoma"/>
          <w:b/>
          <w:bCs/>
          <w:spacing w:val="2"/>
          <w:position w:val="-1"/>
          <w:lang w:val="es-AR"/>
        </w:rPr>
        <w:t>D</w:t>
      </w:r>
      <w:r w:rsidRPr="009737BD">
        <w:rPr>
          <w:rFonts w:ascii="Tahoma" w:hAnsi="Tahoma" w:cs="Tahoma"/>
          <w:b/>
          <w:bCs/>
          <w:spacing w:val="1"/>
          <w:position w:val="-1"/>
          <w:lang w:val="es-AR"/>
        </w:rPr>
        <w:t>U</w:t>
      </w:r>
      <w:r w:rsidRPr="009737BD">
        <w:rPr>
          <w:rFonts w:ascii="Tahoma" w:hAnsi="Tahoma" w:cs="Tahoma"/>
          <w:b/>
          <w:bCs/>
          <w:position w:val="-1"/>
          <w:lang w:val="es-AR"/>
        </w:rPr>
        <w:t>STRIAL</w:t>
      </w:r>
    </w:p>
    <w:p w:rsidR="001A5F7E" w:rsidRPr="009737BD" w:rsidRDefault="001A5F7E">
      <w:pPr>
        <w:widowControl w:val="0"/>
        <w:tabs>
          <w:tab w:val="left" w:pos="540"/>
          <w:tab w:val="left" w:pos="1720"/>
          <w:tab w:val="left" w:pos="2240"/>
          <w:tab w:val="left" w:pos="3300"/>
          <w:tab w:val="left" w:pos="4380"/>
          <w:tab w:val="left" w:pos="4700"/>
          <w:tab w:val="left" w:pos="5180"/>
          <w:tab w:val="left" w:pos="6220"/>
          <w:tab w:val="left" w:pos="7460"/>
          <w:tab w:val="left" w:pos="7780"/>
          <w:tab w:val="left" w:pos="8140"/>
        </w:tabs>
        <w:autoSpaceDE w:val="0"/>
        <w:autoSpaceDN w:val="0"/>
        <w:adjustRightInd w:val="0"/>
        <w:spacing w:before="7" w:after="0" w:line="266" w:lineRule="exact"/>
        <w:ind w:left="101" w:right="72"/>
        <w:jc w:val="both"/>
        <w:rPr>
          <w:rFonts w:ascii="Tahoma" w:hAnsi="Tahoma" w:cs="Tahoma"/>
          <w:lang w:val="es-AR"/>
        </w:rPr>
      </w:pPr>
      <w:r w:rsidRPr="009737BD">
        <w:rPr>
          <w:rFonts w:ascii="Tahoma" w:hAnsi="Tahoma" w:cs="Tahoma"/>
          <w:lang w:val="es-AR"/>
        </w:rPr>
        <w:t>Se</w:t>
      </w:r>
      <w:r w:rsidRPr="009737BD">
        <w:rPr>
          <w:rFonts w:ascii="Tahoma" w:hAnsi="Tahoma" w:cs="Tahoma"/>
          <w:lang w:val="es-AR"/>
        </w:rPr>
        <w:tab/>
        <w:t>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
          <w:lang w:val="es-AR"/>
        </w:rPr>
        <w:t>n</w:t>
      </w:r>
      <w:r w:rsidRPr="009737BD">
        <w:rPr>
          <w:rFonts w:ascii="Tahoma" w:hAnsi="Tahoma" w:cs="Tahoma"/>
          <w:lang w:val="es-AR"/>
        </w:rPr>
        <w:t>derá</w:t>
      </w:r>
      <w:r w:rsidRPr="009737BD">
        <w:rPr>
          <w:rFonts w:ascii="Tahoma" w:hAnsi="Tahoma" w:cs="Tahoma"/>
          <w:lang w:val="es-AR"/>
        </w:rPr>
        <w:tab/>
        <w:t>por</w:t>
      </w:r>
      <w:r w:rsidRPr="009737BD">
        <w:rPr>
          <w:rFonts w:ascii="Tahoma" w:hAnsi="Tahoma" w:cs="Tahoma"/>
          <w:lang w:val="es-AR"/>
        </w:rPr>
        <w:tab/>
        <w:t>ac</w:t>
      </w:r>
      <w:r w:rsidRPr="009737BD">
        <w:rPr>
          <w:rFonts w:ascii="Tahoma" w:hAnsi="Tahoma" w:cs="Tahoma"/>
          <w:spacing w:val="1"/>
          <w:lang w:val="es-AR"/>
        </w:rPr>
        <w:t>t</w:t>
      </w:r>
      <w:r w:rsidRPr="009737BD">
        <w:rPr>
          <w:rFonts w:ascii="Tahoma" w:hAnsi="Tahoma" w:cs="Tahoma"/>
          <w:lang w:val="es-AR"/>
        </w:rPr>
        <w:t>ividad</w:t>
      </w:r>
      <w:r w:rsidRPr="009737BD">
        <w:rPr>
          <w:rFonts w:ascii="Tahoma" w:hAnsi="Tahoma" w:cs="Tahoma"/>
          <w:lang w:val="es-AR"/>
        </w:rPr>
        <w:tab/>
        <w:t>in</w:t>
      </w:r>
      <w:r w:rsidRPr="009737BD">
        <w:rPr>
          <w:rFonts w:ascii="Tahoma" w:hAnsi="Tahoma" w:cs="Tahoma"/>
          <w:spacing w:val="1"/>
          <w:lang w:val="es-AR"/>
        </w:rPr>
        <w:t>du</w:t>
      </w:r>
      <w:r w:rsidRPr="009737BD">
        <w:rPr>
          <w:rFonts w:ascii="Tahoma" w:hAnsi="Tahoma" w:cs="Tahoma"/>
          <w:lang w:val="es-AR"/>
        </w:rPr>
        <w:t>strial</w:t>
      </w:r>
      <w:r w:rsidRPr="009737BD">
        <w:rPr>
          <w:rFonts w:ascii="Tahoma" w:hAnsi="Tahoma" w:cs="Tahoma"/>
          <w:lang w:val="es-AR"/>
        </w:rPr>
        <w:tab/>
        <w:t>a</w:t>
      </w:r>
      <w:r w:rsidRPr="009737BD">
        <w:rPr>
          <w:rFonts w:ascii="Tahoma" w:hAnsi="Tahoma" w:cs="Tahoma"/>
          <w:lang w:val="es-AR"/>
        </w:rPr>
        <w:tab/>
        <w:t>los</w:t>
      </w:r>
      <w:r w:rsidRPr="009737BD">
        <w:rPr>
          <w:rFonts w:ascii="Tahoma" w:hAnsi="Tahoma" w:cs="Tahoma"/>
          <w:lang w:val="es-AR"/>
        </w:rPr>
        <w:tab/>
        <w:t>procesos</w:t>
      </w:r>
      <w:r w:rsidRPr="009737BD">
        <w:rPr>
          <w:rFonts w:ascii="Tahoma" w:hAnsi="Tahoma" w:cs="Tahoma"/>
          <w:lang w:val="es-AR"/>
        </w:rPr>
        <w:tab/>
        <w:t>destin</w:t>
      </w:r>
      <w:r w:rsidRPr="009737BD">
        <w:rPr>
          <w:rFonts w:ascii="Tahoma" w:hAnsi="Tahoma" w:cs="Tahoma"/>
          <w:spacing w:val="1"/>
          <w:lang w:val="es-AR"/>
        </w:rPr>
        <w:t>a</w:t>
      </w:r>
      <w:r w:rsidRPr="009737BD">
        <w:rPr>
          <w:rFonts w:ascii="Tahoma" w:hAnsi="Tahoma" w:cs="Tahoma"/>
          <w:lang w:val="es-AR"/>
        </w:rPr>
        <w:t>dos</w:t>
      </w:r>
      <w:r w:rsidRPr="009737BD">
        <w:rPr>
          <w:rFonts w:ascii="Tahoma" w:hAnsi="Tahoma" w:cs="Tahoma"/>
          <w:lang w:val="es-AR"/>
        </w:rPr>
        <w:tab/>
        <w:t>a</w:t>
      </w:r>
      <w:r w:rsidRPr="009737BD">
        <w:rPr>
          <w:rFonts w:ascii="Tahoma" w:hAnsi="Tahoma" w:cs="Tahoma"/>
          <w:lang w:val="es-AR"/>
        </w:rPr>
        <w:tab/>
        <w:t>la</w:t>
      </w:r>
      <w:r w:rsidRPr="009737BD">
        <w:rPr>
          <w:rFonts w:ascii="Tahoma" w:hAnsi="Tahoma" w:cs="Tahoma"/>
          <w:lang w:val="es-AR"/>
        </w:rPr>
        <w:tab/>
        <w:t>o</w:t>
      </w:r>
      <w:r w:rsidRPr="009737BD">
        <w:rPr>
          <w:rFonts w:ascii="Tahoma" w:hAnsi="Tahoma" w:cs="Tahoma"/>
          <w:spacing w:val="1"/>
          <w:lang w:val="es-AR"/>
        </w:rPr>
        <w:t>b</w:t>
      </w:r>
      <w:r w:rsidRPr="009737BD">
        <w:rPr>
          <w:rFonts w:ascii="Tahoma" w:hAnsi="Tahoma" w:cs="Tahoma"/>
          <w:lang w:val="es-AR"/>
        </w:rPr>
        <w:t>te</w:t>
      </w:r>
      <w:r w:rsidRPr="009737BD">
        <w:rPr>
          <w:rFonts w:ascii="Tahoma" w:hAnsi="Tahoma" w:cs="Tahoma"/>
          <w:spacing w:val="1"/>
          <w:lang w:val="es-AR"/>
        </w:rPr>
        <w:t>n</w:t>
      </w:r>
      <w:r w:rsidRPr="009737BD">
        <w:rPr>
          <w:rFonts w:ascii="Tahoma" w:hAnsi="Tahoma" w:cs="Tahoma"/>
          <w:lang w:val="es-AR"/>
        </w:rPr>
        <w:t>ció</w:t>
      </w:r>
      <w:r w:rsidRPr="009737BD">
        <w:rPr>
          <w:rFonts w:ascii="Tahoma" w:hAnsi="Tahoma" w:cs="Tahoma"/>
          <w:spacing w:val="2"/>
          <w:lang w:val="es-AR"/>
        </w:rPr>
        <w:t>n</w:t>
      </w:r>
      <w:r w:rsidRPr="009737BD">
        <w:rPr>
          <w:rFonts w:ascii="Tahoma" w:hAnsi="Tahoma" w:cs="Tahoma"/>
          <w:lang w:val="es-AR"/>
        </w:rPr>
        <w:t>, trans</w:t>
      </w:r>
      <w:r w:rsidRPr="009737BD">
        <w:rPr>
          <w:rFonts w:ascii="Tahoma" w:hAnsi="Tahoma" w:cs="Tahoma"/>
          <w:spacing w:val="1"/>
          <w:lang w:val="es-AR"/>
        </w:rPr>
        <w:t>f</w:t>
      </w:r>
      <w:r w:rsidRPr="009737BD">
        <w:rPr>
          <w:rFonts w:ascii="Tahoma" w:hAnsi="Tahoma" w:cs="Tahoma"/>
          <w:lang w:val="es-AR"/>
        </w:rPr>
        <w:t>ormac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10"/>
          <w:lang w:val="es-AR"/>
        </w:rPr>
        <w:t xml:space="preserve"> </w:t>
      </w:r>
      <w:r w:rsidRPr="009737BD">
        <w:rPr>
          <w:rFonts w:ascii="Tahoma" w:hAnsi="Tahoma" w:cs="Tahoma"/>
          <w:spacing w:val="1"/>
          <w:lang w:val="es-AR"/>
        </w:rPr>
        <w:t>c</w:t>
      </w:r>
      <w:r w:rsidRPr="009737BD">
        <w:rPr>
          <w:rFonts w:ascii="Tahoma" w:hAnsi="Tahoma" w:cs="Tahoma"/>
          <w:lang w:val="es-AR"/>
        </w:rPr>
        <w:t>onse</w:t>
      </w:r>
      <w:r w:rsidRPr="009737BD">
        <w:rPr>
          <w:rFonts w:ascii="Tahoma" w:hAnsi="Tahoma" w:cs="Tahoma"/>
          <w:spacing w:val="1"/>
          <w:lang w:val="es-AR"/>
        </w:rPr>
        <w:t>rv</w:t>
      </w:r>
      <w:r w:rsidRPr="009737BD">
        <w:rPr>
          <w:rFonts w:ascii="Tahoma" w:hAnsi="Tahoma" w:cs="Tahoma"/>
          <w:lang w:val="es-AR"/>
        </w:rPr>
        <w:t>ació</w:t>
      </w:r>
      <w:r w:rsidRPr="009737BD">
        <w:rPr>
          <w:rFonts w:ascii="Tahoma" w:hAnsi="Tahoma" w:cs="Tahoma"/>
          <w:spacing w:val="1"/>
          <w:lang w:val="es-AR"/>
        </w:rPr>
        <w:t>n</w:t>
      </w:r>
      <w:r w:rsidRPr="009737BD">
        <w:rPr>
          <w:rFonts w:ascii="Tahoma" w:hAnsi="Tahoma" w:cs="Tahoma"/>
          <w:lang w:val="es-AR"/>
        </w:rPr>
        <w:t xml:space="preserve">, </w:t>
      </w:r>
      <w:r w:rsidRPr="009737BD">
        <w:rPr>
          <w:rFonts w:ascii="Tahoma" w:hAnsi="Tahoma" w:cs="Tahoma"/>
          <w:spacing w:val="10"/>
          <w:lang w:val="es-AR"/>
        </w:rPr>
        <w:t xml:space="preserve"> </w:t>
      </w:r>
      <w:r w:rsidRPr="009737BD">
        <w:rPr>
          <w:rFonts w:ascii="Tahoma" w:hAnsi="Tahoma" w:cs="Tahoma"/>
          <w:lang w:val="es-AR"/>
        </w:rPr>
        <w:t xml:space="preserve">y </w:t>
      </w:r>
      <w:r w:rsidRPr="009737BD">
        <w:rPr>
          <w:rFonts w:ascii="Tahoma" w:hAnsi="Tahoma" w:cs="Tahoma"/>
          <w:spacing w:val="12"/>
          <w:lang w:val="es-AR"/>
        </w:rPr>
        <w:t xml:space="preserve"> </w:t>
      </w:r>
      <w:r w:rsidRPr="009737BD">
        <w:rPr>
          <w:rFonts w:ascii="Tahoma" w:hAnsi="Tahoma" w:cs="Tahoma"/>
          <w:spacing w:val="1"/>
          <w:lang w:val="es-AR"/>
        </w:rPr>
        <w:t>re</w:t>
      </w:r>
      <w:r w:rsidRPr="009737BD">
        <w:rPr>
          <w:rFonts w:ascii="Tahoma" w:hAnsi="Tahoma" w:cs="Tahoma"/>
          <w:lang w:val="es-AR"/>
        </w:rPr>
        <w:t>parac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13"/>
          <w:lang w:val="es-AR"/>
        </w:rPr>
        <w:t xml:space="preserve"> </w:t>
      </w:r>
      <w:r w:rsidRPr="009737BD">
        <w:rPr>
          <w:rFonts w:ascii="Tahoma" w:hAnsi="Tahoma" w:cs="Tahoma"/>
          <w:lang w:val="es-AR"/>
        </w:rPr>
        <w:t xml:space="preserve">de </w:t>
      </w:r>
      <w:r w:rsidRPr="009737BD">
        <w:rPr>
          <w:rFonts w:ascii="Tahoma" w:hAnsi="Tahoma" w:cs="Tahoma"/>
          <w:spacing w:val="13"/>
          <w:lang w:val="es-AR"/>
        </w:rPr>
        <w:t xml:space="preserve"> </w:t>
      </w:r>
      <w:r w:rsidRPr="009737BD">
        <w:rPr>
          <w:rFonts w:ascii="Tahoma" w:hAnsi="Tahoma" w:cs="Tahoma"/>
          <w:lang w:val="es-AR"/>
        </w:rPr>
        <w:t xml:space="preserve">productos </w:t>
      </w:r>
      <w:r w:rsidRPr="009737BD">
        <w:rPr>
          <w:rFonts w:ascii="Tahoma" w:hAnsi="Tahoma" w:cs="Tahoma"/>
          <w:spacing w:val="5"/>
          <w:lang w:val="es-AR"/>
        </w:rPr>
        <w:t xml:space="preserve"> </w:t>
      </w:r>
      <w:r w:rsidRPr="009737BD">
        <w:rPr>
          <w:rFonts w:ascii="Tahoma" w:hAnsi="Tahoma" w:cs="Tahoma"/>
          <w:lang w:val="es-AR"/>
        </w:rPr>
        <w:t>natu</w:t>
      </w:r>
      <w:r w:rsidRPr="009737BD">
        <w:rPr>
          <w:rFonts w:ascii="Tahoma" w:hAnsi="Tahoma" w:cs="Tahoma"/>
          <w:spacing w:val="1"/>
          <w:lang w:val="es-AR"/>
        </w:rPr>
        <w:t>r</w:t>
      </w:r>
      <w:r w:rsidRPr="009737BD">
        <w:rPr>
          <w:rFonts w:ascii="Tahoma" w:hAnsi="Tahoma" w:cs="Tahoma"/>
          <w:lang w:val="es-AR"/>
        </w:rPr>
        <w:t xml:space="preserve">ales, </w:t>
      </w:r>
      <w:r w:rsidRPr="009737BD">
        <w:rPr>
          <w:rFonts w:ascii="Tahoma" w:hAnsi="Tahoma" w:cs="Tahoma"/>
          <w:spacing w:val="6"/>
          <w:lang w:val="es-AR"/>
        </w:rPr>
        <w:t xml:space="preserve"> </w:t>
      </w:r>
      <w:r w:rsidRPr="009737BD">
        <w:rPr>
          <w:rFonts w:ascii="Tahoma" w:hAnsi="Tahoma" w:cs="Tahoma"/>
          <w:lang w:val="es-AR"/>
        </w:rPr>
        <w:t>mater</w:t>
      </w:r>
      <w:r w:rsidRPr="009737BD">
        <w:rPr>
          <w:rFonts w:ascii="Tahoma" w:hAnsi="Tahoma" w:cs="Tahoma"/>
          <w:spacing w:val="1"/>
          <w:lang w:val="es-AR"/>
        </w:rPr>
        <w:t>i</w:t>
      </w:r>
      <w:r w:rsidRPr="009737BD">
        <w:rPr>
          <w:rFonts w:ascii="Tahoma" w:hAnsi="Tahoma" w:cs="Tahoma"/>
          <w:lang w:val="es-AR"/>
        </w:rPr>
        <w:t xml:space="preserve">as </w:t>
      </w:r>
      <w:r w:rsidRPr="009737BD">
        <w:rPr>
          <w:rFonts w:ascii="Tahoma" w:hAnsi="Tahoma" w:cs="Tahoma"/>
          <w:spacing w:val="9"/>
          <w:lang w:val="es-AR"/>
        </w:rPr>
        <w:t xml:space="preserve"> </w:t>
      </w:r>
      <w:r w:rsidRPr="009737BD">
        <w:rPr>
          <w:rFonts w:ascii="Tahoma" w:hAnsi="Tahoma" w:cs="Tahoma"/>
          <w:lang w:val="es-AR"/>
        </w:rPr>
        <w:t xml:space="preserve">primas </w:t>
      </w:r>
      <w:r w:rsidRPr="009737BD">
        <w:rPr>
          <w:rFonts w:ascii="Tahoma" w:hAnsi="Tahoma" w:cs="Tahoma"/>
          <w:spacing w:val="7"/>
          <w:lang w:val="es-AR"/>
        </w:rPr>
        <w:t xml:space="preserve"> </w:t>
      </w:r>
      <w:r w:rsidRPr="009737BD">
        <w:rPr>
          <w:rFonts w:ascii="Tahoma" w:hAnsi="Tahoma" w:cs="Tahoma"/>
          <w:lang w:val="es-AR"/>
        </w:rPr>
        <w:t>y</w:t>
      </w:r>
    </w:p>
    <w:p w:rsidR="001A5F7E" w:rsidRPr="009737BD" w:rsidRDefault="001A5F7E">
      <w:pPr>
        <w:widowControl w:val="0"/>
        <w:autoSpaceDE w:val="0"/>
        <w:autoSpaceDN w:val="0"/>
        <w:adjustRightInd w:val="0"/>
        <w:spacing w:after="0" w:line="266" w:lineRule="exact"/>
        <w:ind w:left="101" w:right="72"/>
        <w:jc w:val="both"/>
        <w:rPr>
          <w:rFonts w:ascii="Tahoma" w:hAnsi="Tahoma" w:cs="Tahoma"/>
          <w:lang w:val="es-AR"/>
        </w:rPr>
      </w:pPr>
      <w:r w:rsidRPr="009737BD">
        <w:rPr>
          <w:rFonts w:ascii="Tahoma" w:hAnsi="Tahoma" w:cs="Tahoma"/>
          <w:lang w:val="es-AR"/>
        </w:rPr>
        <w:t>artícu</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58"/>
          <w:lang w:val="es-AR"/>
        </w:rPr>
        <w:t xml:space="preserve"> </w:t>
      </w:r>
      <w:r w:rsidRPr="009737BD">
        <w:rPr>
          <w:rFonts w:ascii="Tahoma" w:hAnsi="Tahoma" w:cs="Tahoma"/>
          <w:lang w:val="es-AR"/>
        </w:rPr>
        <w:t>de</w:t>
      </w:r>
      <w:r w:rsidRPr="009737BD">
        <w:rPr>
          <w:rFonts w:ascii="Tahoma" w:hAnsi="Tahoma" w:cs="Tahoma"/>
          <w:spacing w:val="62"/>
          <w:lang w:val="es-AR"/>
        </w:rPr>
        <w:t xml:space="preserve"> </w:t>
      </w:r>
      <w:r w:rsidRPr="009737BD">
        <w:rPr>
          <w:rFonts w:ascii="Tahoma" w:hAnsi="Tahoma" w:cs="Tahoma"/>
          <w:lang w:val="es-AR"/>
        </w:rPr>
        <w:t>toda</w:t>
      </w:r>
      <w:r w:rsidRPr="009737BD">
        <w:rPr>
          <w:rFonts w:ascii="Tahoma" w:hAnsi="Tahoma" w:cs="Tahoma"/>
          <w:spacing w:val="60"/>
          <w:lang w:val="es-AR"/>
        </w:rPr>
        <w:t xml:space="preserve"> </w:t>
      </w:r>
      <w:r w:rsidRPr="009737BD">
        <w:rPr>
          <w:rFonts w:ascii="Tahoma" w:hAnsi="Tahoma" w:cs="Tahoma"/>
          <w:lang w:val="es-AR"/>
        </w:rPr>
        <w:t xml:space="preserve">índole </w:t>
      </w:r>
      <w:r w:rsidRPr="009737BD">
        <w:rPr>
          <w:rFonts w:ascii="Tahoma" w:hAnsi="Tahoma" w:cs="Tahoma"/>
          <w:spacing w:val="2"/>
          <w:lang w:val="es-AR"/>
        </w:rPr>
        <w:t xml:space="preserve"> </w:t>
      </w:r>
      <w:r w:rsidRPr="009737BD">
        <w:rPr>
          <w:rFonts w:ascii="Tahoma" w:hAnsi="Tahoma" w:cs="Tahoma"/>
          <w:lang w:val="es-AR"/>
        </w:rPr>
        <w:t>requerida</w:t>
      </w:r>
      <w:r w:rsidRPr="009737BD">
        <w:rPr>
          <w:rFonts w:ascii="Tahoma" w:hAnsi="Tahoma" w:cs="Tahoma"/>
          <w:spacing w:val="56"/>
          <w:lang w:val="es-AR"/>
        </w:rPr>
        <w:t xml:space="preserve"> </w:t>
      </w:r>
      <w:r w:rsidRPr="009737BD">
        <w:rPr>
          <w:rFonts w:ascii="Tahoma" w:hAnsi="Tahoma" w:cs="Tahoma"/>
          <w:lang w:val="es-AR"/>
        </w:rPr>
        <w:t>por</w:t>
      </w:r>
      <w:r w:rsidRPr="009737BD">
        <w:rPr>
          <w:rFonts w:ascii="Tahoma" w:hAnsi="Tahoma" w:cs="Tahoma"/>
          <w:spacing w:val="61"/>
          <w:lang w:val="es-AR"/>
        </w:rPr>
        <w:t xml:space="preserve"> </w:t>
      </w:r>
      <w:r w:rsidRPr="009737BD">
        <w:rPr>
          <w:rFonts w:ascii="Tahoma" w:hAnsi="Tahoma" w:cs="Tahoma"/>
          <w:lang w:val="es-AR"/>
        </w:rPr>
        <w:t xml:space="preserve">la </w:t>
      </w:r>
      <w:r w:rsidRPr="009737BD">
        <w:rPr>
          <w:rFonts w:ascii="Tahoma" w:hAnsi="Tahoma" w:cs="Tahoma"/>
          <w:spacing w:val="2"/>
          <w:lang w:val="es-AR"/>
        </w:rPr>
        <w:t xml:space="preserve"> s</w:t>
      </w:r>
      <w:r w:rsidRPr="009737BD">
        <w:rPr>
          <w:rFonts w:ascii="Tahoma" w:hAnsi="Tahoma" w:cs="Tahoma"/>
          <w:spacing w:val="-2"/>
          <w:lang w:val="es-AR"/>
        </w:rPr>
        <w:t>o</w:t>
      </w:r>
      <w:r w:rsidRPr="009737BD">
        <w:rPr>
          <w:rFonts w:ascii="Tahoma" w:hAnsi="Tahoma" w:cs="Tahoma"/>
          <w:lang w:val="es-AR"/>
        </w:rPr>
        <w:t>ciedad</w:t>
      </w:r>
      <w:r w:rsidRPr="009737BD">
        <w:rPr>
          <w:rFonts w:ascii="Tahoma" w:hAnsi="Tahoma" w:cs="Tahoma"/>
          <w:spacing w:val="58"/>
          <w:lang w:val="es-AR"/>
        </w:rPr>
        <w:t xml:space="preserve"> </w:t>
      </w:r>
      <w:r w:rsidRPr="009737BD">
        <w:rPr>
          <w:rFonts w:ascii="Tahoma" w:hAnsi="Tahoma" w:cs="Tahoma"/>
          <w:spacing w:val="2"/>
          <w:lang w:val="es-AR"/>
        </w:rPr>
        <w:t>m</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ante</w:t>
      </w:r>
      <w:r w:rsidRPr="009737BD">
        <w:rPr>
          <w:rFonts w:ascii="Tahoma" w:hAnsi="Tahoma" w:cs="Tahoma"/>
          <w:spacing w:val="59"/>
          <w:lang w:val="es-AR"/>
        </w:rPr>
        <w:t xml:space="preserve"> </w:t>
      </w:r>
      <w:r w:rsidRPr="009737BD">
        <w:rPr>
          <w:rFonts w:ascii="Tahoma" w:hAnsi="Tahoma" w:cs="Tahoma"/>
          <w:lang w:val="es-AR"/>
        </w:rPr>
        <w:t xml:space="preserve">la </w:t>
      </w:r>
      <w:r w:rsidRPr="009737BD">
        <w:rPr>
          <w:rFonts w:ascii="Tahoma" w:hAnsi="Tahoma" w:cs="Tahoma"/>
          <w:spacing w:val="2"/>
          <w:lang w:val="es-AR"/>
        </w:rPr>
        <w:t xml:space="preserve"> </w:t>
      </w:r>
      <w:r w:rsidRPr="009737BD">
        <w:rPr>
          <w:rFonts w:ascii="Tahoma" w:hAnsi="Tahoma" w:cs="Tahoma"/>
          <w:lang w:val="es-AR"/>
        </w:rPr>
        <w:t>util</w:t>
      </w:r>
      <w:r w:rsidRPr="009737BD">
        <w:rPr>
          <w:rFonts w:ascii="Tahoma" w:hAnsi="Tahoma" w:cs="Tahoma"/>
          <w:spacing w:val="1"/>
          <w:lang w:val="es-AR"/>
        </w:rPr>
        <w:t>i</w:t>
      </w:r>
      <w:r w:rsidRPr="009737BD">
        <w:rPr>
          <w:rFonts w:ascii="Tahoma" w:hAnsi="Tahoma" w:cs="Tahoma"/>
          <w:lang w:val="es-AR"/>
        </w:rPr>
        <w:t>zac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2"/>
          <w:lang w:val="es-AR"/>
        </w:rPr>
        <w:t xml:space="preserve"> </w:t>
      </w:r>
      <w:r w:rsidRPr="009737BD">
        <w:rPr>
          <w:rFonts w:ascii="Tahoma" w:hAnsi="Tahoma" w:cs="Tahoma"/>
          <w:lang w:val="es-AR"/>
        </w:rPr>
        <w:t xml:space="preserve">de </w:t>
      </w:r>
      <w:r w:rsidRPr="009737BD">
        <w:rPr>
          <w:rFonts w:ascii="Tahoma" w:hAnsi="Tahoma" w:cs="Tahoma"/>
          <w:spacing w:val="1"/>
          <w:lang w:val="es-AR"/>
        </w:rPr>
        <w:t xml:space="preserve"> </w:t>
      </w:r>
      <w:r w:rsidRPr="009737BD">
        <w:rPr>
          <w:rFonts w:ascii="Tahoma" w:hAnsi="Tahoma" w:cs="Tahoma"/>
          <w:lang w:val="es-AR"/>
        </w:rPr>
        <w:t>métodos industriales</w:t>
      </w:r>
      <w:r w:rsidRPr="009737BD">
        <w:rPr>
          <w:rFonts w:ascii="Tahoma" w:hAnsi="Tahoma" w:cs="Tahoma"/>
          <w:spacing w:val="1"/>
          <w:lang w:val="es-AR"/>
        </w:rPr>
        <w:t xml:space="preserve"> </w:t>
      </w:r>
      <w:r w:rsidRPr="009737BD">
        <w:rPr>
          <w:rFonts w:ascii="Tahoma" w:hAnsi="Tahoma" w:cs="Tahoma"/>
          <w:lang w:val="es-AR"/>
        </w:rPr>
        <w:t>(con</w:t>
      </w:r>
      <w:r w:rsidRPr="009737BD">
        <w:rPr>
          <w:rFonts w:ascii="Tahoma" w:hAnsi="Tahoma" w:cs="Tahoma"/>
          <w:spacing w:val="-4"/>
          <w:lang w:val="es-AR"/>
        </w:rPr>
        <w:t xml:space="preserve"> </w:t>
      </w:r>
      <w:r w:rsidRPr="009737BD">
        <w:rPr>
          <w:rFonts w:ascii="Tahoma" w:hAnsi="Tahoma" w:cs="Tahoma"/>
          <w:lang w:val="es-AR"/>
        </w:rPr>
        <w:t>e</w:t>
      </w:r>
      <w:r w:rsidRPr="009737BD">
        <w:rPr>
          <w:rFonts w:ascii="Tahoma" w:hAnsi="Tahoma" w:cs="Tahoma"/>
          <w:spacing w:val="2"/>
          <w:lang w:val="es-AR"/>
        </w:rPr>
        <w:t>x</w:t>
      </w:r>
      <w:r w:rsidRPr="009737BD">
        <w:rPr>
          <w:rFonts w:ascii="Tahoma" w:hAnsi="Tahoma" w:cs="Tahoma"/>
          <w:lang w:val="es-AR"/>
        </w:rPr>
        <w:t>cepc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2"/>
          <w:lang w:val="es-AR"/>
        </w:rPr>
        <w:t xml:space="preserve"> </w:t>
      </w:r>
      <w:r w:rsidRPr="009737BD">
        <w:rPr>
          <w:rFonts w:ascii="Tahoma" w:hAnsi="Tahoma" w:cs="Tahoma"/>
          <w:lang w:val="es-AR"/>
        </w:rPr>
        <w:t>definidos</w:t>
      </w:r>
      <w:r w:rsidRPr="009737BD">
        <w:rPr>
          <w:rFonts w:ascii="Tahoma" w:hAnsi="Tahoma" w:cs="Tahoma"/>
          <w:spacing w:val="-7"/>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talleres</w:t>
      </w:r>
      <w:r w:rsidRPr="009737BD">
        <w:rPr>
          <w:rFonts w:ascii="Tahoma" w:hAnsi="Tahoma" w:cs="Tahoma"/>
          <w:spacing w:val="-6"/>
          <w:lang w:val="es-AR"/>
        </w:rPr>
        <w:t xml:space="preserve"> </w:t>
      </w:r>
      <w:r w:rsidRPr="009737BD">
        <w:rPr>
          <w:rFonts w:ascii="Tahoma" w:hAnsi="Tahoma" w:cs="Tahoma"/>
          <w:lang w:val="es-AR"/>
        </w:rPr>
        <w:t>artesanales).</w:t>
      </w:r>
    </w:p>
    <w:p w:rsidR="001A5F7E" w:rsidRPr="009737BD" w:rsidRDefault="001A5F7E" w:rsidP="00664441">
      <w:pPr>
        <w:widowControl w:val="0"/>
        <w:autoSpaceDE w:val="0"/>
        <w:autoSpaceDN w:val="0"/>
        <w:adjustRightInd w:val="0"/>
        <w:spacing w:after="0" w:line="258" w:lineRule="exact"/>
        <w:ind w:left="101" w:right="78"/>
        <w:jc w:val="both"/>
        <w:rPr>
          <w:rFonts w:ascii="Tahoma" w:hAnsi="Tahoma" w:cs="Tahoma"/>
          <w:lang w:val="es-AR"/>
        </w:rPr>
      </w:pPr>
      <w:r w:rsidRPr="009737BD">
        <w:rPr>
          <w:rFonts w:ascii="Tahoma" w:hAnsi="Tahoma" w:cs="Tahoma"/>
          <w:position w:val="-1"/>
          <w:lang w:val="es-AR"/>
        </w:rPr>
        <w:t>Los</w:t>
      </w:r>
      <w:r w:rsidRPr="009737BD">
        <w:rPr>
          <w:rFonts w:ascii="Tahoma" w:hAnsi="Tahoma" w:cs="Tahoma"/>
          <w:spacing w:val="-3"/>
          <w:position w:val="-1"/>
          <w:lang w:val="es-AR"/>
        </w:rPr>
        <w:t xml:space="preserve"> </w:t>
      </w:r>
      <w:r w:rsidRPr="009737BD">
        <w:rPr>
          <w:rFonts w:ascii="Tahoma" w:hAnsi="Tahoma" w:cs="Tahoma"/>
          <w:position w:val="-1"/>
          <w:lang w:val="es-AR"/>
        </w:rPr>
        <w:t>usos</w:t>
      </w:r>
      <w:r w:rsidRPr="009737BD">
        <w:rPr>
          <w:rFonts w:ascii="Tahoma" w:hAnsi="Tahoma" w:cs="Tahoma"/>
          <w:spacing w:val="3"/>
          <w:position w:val="-1"/>
          <w:lang w:val="es-AR"/>
        </w:rPr>
        <w:t xml:space="preserve"> </w:t>
      </w:r>
      <w:r w:rsidRPr="009737BD">
        <w:rPr>
          <w:rFonts w:ascii="Tahoma" w:hAnsi="Tahoma" w:cs="Tahoma"/>
          <w:spacing w:val="1"/>
          <w:position w:val="-1"/>
          <w:lang w:val="es-AR"/>
        </w:rPr>
        <w:t>re</w:t>
      </w:r>
      <w:r w:rsidRPr="009737BD">
        <w:rPr>
          <w:rFonts w:ascii="Tahoma" w:hAnsi="Tahoma" w:cs="Tahoma"/>
          <w:position w:val="-1"/>
          <w:lang w:val="es-AR"/>
        </w:rPr>
        <w:t>glamentados</w:t>
      </w:r>
      <w:r w:rsidRPr="009737BD">
        <w:rPr>
          <w:rFonts w:ascii="Tahoma" w:hAnsi="Tahoma" w:cs="Tahoma"/>
          <w:spacing w:val="6"/>
          <w:position w:val="-1"/>
          <w:lang w:val="es-AR"/>
        </w:rPr>
        <w:t xml:space="preserve"> </w:t>
      </w:r>
      <w:r w:rsidRPr="009737BD">
        <w:rPr>
          <w:rFonts w:ascii="Tahoma" w:hAnsi="Tahoma" w:cs="Tahoma"/>
          <w:position w:val="-1"/>
          <w:lang w:val="es-AR"/>
        </w:rPr>
        <w:t>en</w:t>
      </w:r>
      <w:r w:rsidRPr="009737BD">
        <w:rPr>
          <w:rFonts w:ascii="Tahoma" w:hAnsi="Tahoma" w:cs="Tahoma"/>
          <w:spacing w:val="5"/>
          <w:position w:val="-1"/>
          <w:lang w:val="es-AR"/>
        </w:rPr>
        <w:t xml:space="preserve"> </w:t>
      </w:r>
      <w:r w:rsidRPr="003318C4">
        <w:rPr>
          <w:rFonts w:ascii="Tahoma" w:hAnsi="Tahoma" w:cs="Tahoma"/>
          <w:position w:val="-1"/>
          <w:lang w:val="es-AR"/>
        </w:rPr>
        <w:t>los</w:t>
      </w:r>
      <w:r w:rsidRPr="003318C4">
        <w:rPr>
          <w:rFonts w:ascii="Tahoma" w:hAnsi="Tahoma" w:cs="Tahoma"/>
          <w:spacing w:val="5"/>
          <w:position w:val="-1"/>
          <w:lang w:val="es-AR"/>
        </w:rPr>
        <w:t xml:space="preserve"> </w:t>
      </w:r>
      <w:r w:rsidRPr="003318C4">
        <w:rPr>
          <w:rFonts w:ascii="Tahoma" w:hAnsi="Tahoma" w:cs="Tahoma"/>
          <w:position w:val="-1"/>
          <w:lang w:val="es-AR"/>
        </w:rPr>
        <w:t>A</w:t>
      </w:r>
      <w:r w:rsidRPr="003318C4">
        <w:rPr>
          <w:rFonts w:ascii="Tahoma" w:hAnsi="Tahoma" w:cs="Tahoma"/>
          <w:spacing w:val="1"/>
          <w:position w:val="-1"/>
          <w:lang w:val="es-AR"/>
        </w:rPr>
        <w:t>r</w:t>
      </w:r>
      <w:r w:rsidRPr="003318C4">
        <w:rPr>
          <w:rFonts w:ascii="Tahoma" w:hAnsi="Tahoma" w:cs="Tahoma"/>
          <w:position w:val="-1"/>
          <w:lang w:val="es-AR"/>
        </w:rPr>
        <w:t>tículos</w:t>
      </w:r>
      <w:r w:rsidRPr="003318C4">
        <w:rPr>
          <w:rFonts w:ascii="Tahoma" w:hAnsi="Tahoma" w:cs="Tahoma"/>
          <w:spacing w:val="6"/>
          <w:position w:val="-1"/>
          <w:lang w:val="es-AR"/>
        </w:rPr>
        <w:t xml:space="preserve"> </w:t>
      </w:r>
      <w:r w:rsidRPr="003318C4">
        <w:rPr>
          <w:rFonts w:ascii="Tahoma" w:hAnsi="Tahoma" w:cs="Tahoma"/>
          <w:position w:val="-1"/>
          <w:lang w:val="es-AR"/>
        </w:rPr>
        <w:t>104</w:t>
      </w:r>
      <w:r w:rsidRPr="003318C4">
        <w:rPr>
          <w:rFonts w:ascii="Tahoma" w:hAnsi="Tahoma" w:cs="Tahoma"/>
          <w:spacing w:val="8"/>
          <w:position w:val="-1"/>
          <w:lang w:val="es-AR"/>
        </w:rPr>
        <w:t xml:space="preserve"> </w:t>
      </w:r>
      <w:r w:rsidRPr="003318C4">
        <w:rPr>
          <w:rFonts w:ascii="Tahoma" w:hAnsi="Tahoma" w:cs="Tahoma"/>
          <w:position w:val="-1"/>
          <w:lang w:val="es-AR"/>
        </w:rPr>
        <w:t>,</w:t>
      </w:r>
      <w:r w:rsidRPr="003318C4">
        <w:rPr>
          <w:rFonts w:ascii="Tahoma" w:hAnsi="Tahoma" w:cs="Tahoma"/>
          <w:spacing w:val="6"/>
          <w:position w:val="-1"/>
          <w:lang w:val="es-AR"/>
        </w:rPr>
        <w:t xml:space="preserve"> </w:t>
      </w:r>
      <w:r w:rsidRPr="003318C4">
        <w:rPr>
          <w:rFonts w:ascii="Tahoma" w:hAnsi="Tahoma" w:cs="Tahoma"/>
          <w:position w:val="-1"/>
          <w:lang w:val="es-AR"/>
        </w:rPr>
        <w:t>105</w:t>
      </w:r>
      <w:r w:rsidRPr="003318C4">
        <w:rPr>
          <w:rFonts w:ascii="Tahoma" w:hAnsi="Tahoma" w:cs="Tahoma"/>
          <w:spacing w:val="7"/>
          <w:position w:val="-1"/>
          <w:lang w:val="es-AR"/>
        </w:rPr>
        <w:t xml:space="preserve"> </w:t>
      </w:r>
      <w:r w:rsidRPr="003318C4">
        <w:rPr>
          <w:rFonts w:ascii="Tahoma" w:hAnsi="Tahoma" w:cs="Tahoma"/>
          <w:position w:val="-1"/>
          <w:lang w:val="es-AR"/>
        </w:rPr>
        <w:t>y</w:t>
      </w:r>
      <w:r w:rsidRPr="003318C4">
        <w:rPr>
          <w:rFonts w:ascii="Tahoma" w:hAnsi="Tahoma" w:cs="Tahoma"/>
          <w:spacing w:val="6"/>
          <w:position w:val="-1"/>
          <w:lang w:val="es-AR"/>
        </w:rPr>
        <w:t xml:space="preserve"> </w:t>
      </w:r>
      <w:r w:rsidRPr="003318C4">
        <w:rPr>
          <w:rFonts w:ascii="Tahoma" w:hAnsi="Tahoma" w:cs="Tahoma"/>
          <w:position w:val="-1"/>
          <w:lang w:val="es-AR"/>
        </w:rPr>
        <w:t>106</w:t>
      </w:r>
      <w:r w:rsidR="00664441">
        <w:rPr>
          <w:rFonts w:ascii="Tahoma" w:hAnsi="Tahoma" w:cs="Tahoma"/>
          <w:position w:val="-1"/>
          <w:lang w:val="es-AR"/>
        </w:rPr>
        <w:t>, Cap. III, Titulo VII, Ley 11459</w:t>
      </w:r>
      <w:r w:rsidRPr="009737BD">
        <w:rPr>
          <w:rFonts w:ascii="Tahoma" w:hAnsi="Tahoma" w:cs="Tahoma"/>
          <w:spacing w:val="8"/>
          <w:position w:val="-1"/>
          <w:lang w:val="es-AR"/>
        </w:rPr>
        <w:t xml:space="preserve"> </w:t>
      </w:r>
      <w:r w:rsidRPr="009737BD">
        <w:rPr>
          <w:rFonts w:ascii="Tahoma" w:hAnsi="Tahoma" w:cs="Tahoma"/>
          <w:position w:val="-1"/>
          <w:lang w:val="es-AR"/>
        </w:rPr>
        <w:t>debe</w:t>
      </w:r>
      <w:r w:rsidRPr="009737BD">
        <w:rPr>
          <w:rFonts w:ascii="Tahoma" w:hAnsi="Tahoma" w:cs="Tahoma"/>
          <w:spacing w:val="1"/>
          <w:position w:val="-1"/>
          <w:lang w:val="es-AR"/>
        </w:rPr>
        <w:t>r</w:t>
      </w:r>
      <w:r w:rsidRPr="009737BD">
        <w:rPr>
          <w:rFonts w:ascii="Tahoma" w:hAnsi="Tahoma" w:cs="Tahoma"/>
          <w:position w:val="-1"/>
          <w:lang w:val="es-AR"/>
        </w:rPr>
        <w:t>án</w:t>
      </w:r>
      <w:r w:rsidRPr="009737BD">
        <w:rPr>
          <w:rFonts w:ascii="Tahoma" w:hAnsi="Tahoma" w:cs="Tahoma"/>
          <w:spacing w:val="2"/>
          <w:position w:val="-1"/>
          <w:lang w:val="es-AR"/>
        </w:rPr>
        <w:t xml:space="preserve"> </w:t>
      </w:r>
      <w:r w:rsidRPr="009737BD">
        <w:rPr>
          <w:rFonts w:ascii="Tahoma" w:hAnsi="Tahoma" w:cs="Tahoma"/>
          <w:position w:val="-1"/>
          <w:lang w:val="es-AR"/>
        </w:rPr>
        <w:t>al</w:t>
      </w:r>
      <w:r w:rsidRPr="009737BD">
        <w:rPr>
          <w:rFonts w:ascii="Tahoma" w:hAnsi="Tahoma" w:cs="Tahoma"/>
          <w:spacing w:val="7"/>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omento</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5"/>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w:t>
      </w:r>
      <w:r w:rsidRPr="009737BD">
        <w:rPr>
          <w:rFonts w:ascii="Tahoma" w:hAnsi="Tahoma" w:cs="Tahoma"/>
          <w:spacing w:val="7"/>
          <w:position w:val="-1"/>
          <w:lang w:val="es-AR"/>
        </w:rPr>
        <w:t xml:space="preserve"> </w:t>
      </w:r>
      <w:r w:rsidRPr="009737BD">
        <w:rPr>
          <w:rFonts w:ascii="Tahoma" w:hAnsi="Tahoma" w:cs="Tahoma"/>
          <w:position w:val="-1"/>
          <w:lang w:val="es-AR"/>
        </w:rPr>
        <w:t>solicitud</w:t>
      </w:r>
      <w:r w:rsidR="00664441">
        <w:rPr>
          <w:rFonts w:ascii="Tahoma" w:hAnsi="Tahoma" w:cs="Tahoma"/>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factibilidad</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lang w:val="es-AR"/>
        </w:rPr>
        <w:t>localización</w:t>
      </w:r>
      <w:r w:rsidRPr="009737BD">
        <w:rPr>
          <w:rFonts w:ascii="Tahoma" w:hAnsi="Tahoma" w:cs="Tahoma"/>
          <w:spacing w:val="-5"/>
          <w:lang w:val="es-AR"/>
        </w:rPr>
        <w:t xml:space="preserve"> </w:t>
      </w:r>
      <w:r w:rsidRPr="009737BD">
        <w:rPr>
          <w:rFonts w:ascii="Tahoma" w:hAnsi="Tahoma" w:cs="Tahoma"/>
          <w:lang w:val="es-AR"/>
        </w:rPr>
        <w:t>presentar</w:t>
      </w:r>
      <w:r w:rsidRPr="009737BD">
        <w:rPr>
          <w:rFonts w:ascii="Tahoma" w:hAnsi="Tahoma" w:cs="Tahoma"/>
          <w:spacing w:val="-3"/>
          <w:lang w:val="es-AR"/>
        </w:rPr>
        <w:t xml:space="preserve"> </w:t>
      </w:r>
      <w:r w:rsidRPr="009737BD">
        <w:rPr>
          <w:rFonts w:ascii="Tahoma" w:hAnsi="Tahoma" w:cs="Tahoma"/>
          <w:lang w:val="es-AR"/>
        </w:rPr>
        <w:t>ante</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4"/>
          <w:lang w:val="es-AR"/>
        </w:rPr>
        <w:t xml:space="preserve"> </w:t>
      </w:r>
      <w:r w:rsidRPr="009737BD">
        <w:rPr>
          <w:rFonts w:ascii="Tahoma" w:hAnsi="Tahoma" w:cs="Tahoma"/>
          <w:lang w:val="es-AR"/>
        </w:rPr>
        <w:t>organis</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lang w:val="es-AR"/>
        </w:rPr>
        <w:t>apl</w:t>
      </w:r>
      <w:r w:rsidRPr="009737BD">
        <w:rPr>
          <w:rFonts w:ascii="Tahoma" w:hAnsi="Tahoma" w:cs="Tahoma"/>
          <w:spacing w:val="1"/>
          <w:lang w:val="es-AR"/>
        </w:rPr>
        <w:t>i</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5"/>
          <w:lang w:val="es-AR"/>
        </w:rPr>
        <w:t xml:space="preserve"> </w:t>
      </w:r>
      <w:r w:rsidRPr="009737BD">
        <w:rPr>
          <w:rFonts w:ascii="Tahoma" w:hAnsi="Tahoma" w:cs="Tahoma"/>
          <w:lang w:val="es-AR"/>
        </w:rPr>
        <w:t>pre</w:t>
      </w:r>
      <w:r w:rsidRPr="009737BD">
        <w:rPr>
          <w:rFonts w:ascii="Tahoma" w:hAnsi="Tahoma" w:cs="Tahoma"/>
          <w:spacing w:val="3"/>
          <w:lang w:val="es-AR"/>
        </w:rPr>
        <w:t xml:space="preserve"> </w:t>
      </w:r>
      <w:r w:rsidRPr="009737BD">
        <w:rPr>
          <w:rFonts w:ascii="Tahoma" w:hAnsi="Tahoma" w:cs="Tahoma"/>
          <w:lang w:val="es-AR"/>
        </w:rPr>
        <w:t>categorización</w:t>
      </w:r>
      <w:r w:rsidRPr="009737BD">
        <w:rPr>
          <w:rFonts w:ascii="Tahoma" w:hAnsi="Tahoma" w:cs="Tahoma"/>
          <w:spacing w:val="-13"/>
          <w:lang w:val="es-AR"/>
        </w:rPr>
        <w:t xml:space="preserve"> </w:t>
      </w:r>
      <w:r w:rsidRPr="009737BD">
        <w:rPr>
          <w:rFonts w:ascii="Tahoma" w:hAnsi="Tahoma" w:cs="Tahoma"/>
          <w:lang w:val="es-AR"/>
        </w:rPr>
        <w:t>que</w:t>
      </w:r>
      <w:r w:rsidRPr="009737BD">
        <w:rPr>
          <w:rFonts w:ascii="Tahoma" w:hAnsi="Tahoma" w:cs="Tahoma"/>
          <w:spacing w:val="3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erm</w:t>
      </w:r>
      <w:r w:rsidRPr="009737BD">
        <w:rPr>
          <w:rFonts w:ascii="Tahoma" w:hAnsi="Tahoma" w:cs="Tahoma"/>
          <w:spacing w:val="2"/>
          <w:lang w:val="es-AR"/>
        </w:rPr>
        <w:t>i</w:t>
      </w:r>
      <w:r w:rsidRPr="009737BD">
        <w:rPr>
          <w:rFonts w:ascii="Tahoma" w:hAnsi="Tahoma" w:cs="Tahoma"/>
          <w:lang w:val="es-AR"/>
        </w:rPr>
        <w:t>ne</w:t>
      </w:r>
      <w:r w:rsidRPr="009737BD">
        <w:rPr>
          <w:rFonts w:ascii="Tahoma" w:hAnsi="Tahoma" w:cs="Tahoma"/>
          <w:spacing w:val="32"/>
          <w:lang w:val="es-AR"/>
        </w:rPr>
        <w:t xml:space="preserve"> </w:t>
      </w:r>
      <w:r w:rsidRPr="009737BD">
        <w:rPr>
          <w:rFonts w:ascii="Tahoma" w:hAnsi="Tahoma" w:cs="Tahoma"/>
          <w:lang w:val="es-AR"/>
        </w:rPr>
        <w:t>el</w:t>
      </w:r>
      <w:r w:rsidRPr="009737BD">
        <w:rPr>
          <w:rFonts w:ascii="Tahoma" w:hAnsi="Tahoma" w:cs="Tahoma"/>
          <w:spacing w:val="31"/>
          <w:lang w:val="es-AR"/>
        </w:rPr>
        <w:t xml:space="preserve"> </w:t>
      </w:r>
      <w:r w:rsidRPr="009737BD">
        <w:rPr>
          <w:rFonts w:ascii="Tahoma" w:hAnsi="Tahoma" w:cs="Tahoma"/>
          <w:lang w:val="es-AR"/>
        </w:rPr>
        <w:t>n</w:t>
      </w:r>
      <w:r w:rsidRPr="009737BD">
        <w:rPr>
          <w:rFonts w:ascii="Tahoma" w:hAnsi="Tahoma" w:cs="Tahoma"/>
          <w:spacing w:val="2"/>
          <w:lang w:val="es-AR"/>
        </w:rPr>
        <w:t>i</w:t>
      </w:r>
      <w:r w:rsidRPr="009737BD">
        <w:rPr>
          <w:rFonts w:ascii="Tahoma" w:hAnsi="Tahoma" w:cs="Tahoma"/>
          <w:lang w:val="es-AR"/>
        </w:rPr>
        <w:t>vel</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comp</w:t>
      </w:r>
      <w:r w:rsidRPr="009737BD">
        <w:rPr>
          <w:rFonts w:ascii="Tahoma" w:hAnsi="Tahoma" w:cs="Tahoma"/>
          <w:spacing w:val="2"/>
          <w:lang w:val="es-AR"/>
        </w:rPr>
        <w:t>l</w:t>
      </w:r>
      <w:r w:rsidRPr="009737BD">
        <w:rPr>
          <w:rFonts w:ascii="Tahoma" w:hAnsi="Tahoma" w:cs="Tahoma"/>
          <w:lang w:val="es-AR"/>
        </w:rPr>
        <w:t>ejidad</w:t>
      </w:r>
      <w:r w:rsidRPr="009737BD">
        <w:rPr>
          <w:rFonts w:ascii="Tahoma" w:hAnsi="Tahoma" w:cs="Tahoma"/>
          <w:spacing w:val="28"/>
          <w:lang w:val="es-AR"/>
        </w:rPr>
        <w:t xml:space="preserve"> </w:t>
      </w:r>
      <w:r w:rsidRPr="009737BD">
        <w:rPr>
          <w:rFonts w:ascii="Tahoma" w:hAnsi="Tahoma" w:cs="Tahoma"/>
          <w:lang w:val="es-AR"/>
        </w:rPr>
        <w:t>amb</w:t>
      </w:r>
      <w:r w:rsidRPr="009737BD">
        <w:rPr>
          <w:rFonts w:ascii="Tahoma" w:hAnsi="Tahoma" w:cs="Tahoma"/>
          <w:spacing w:val="2"/>
          <w:lang w:val="es-AR"/>
        </w:rPr>
        <w:t>i</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tal.</w:t>
      </w:r>
      <w:r w:rsidRPr="009737BD">
        <w:rPr>
          <w:rFonts w:ascii="Tahoma" w:hAnsi="Tahoma" w:cs="Tahoma"/>
          <w:spacing w:val="32"/>
          <w:lang w:val="es-AR"/>
        </w:rPr>
        <w:t xml:space="preserve"> </w:t>
      </w:r>
      <w:r w:rsidRPr="009737BD">
        <w:rPr>
          <w:rFonts w:ascii="Tahoma" w:hAnsi="Tahoma" w:cs="Tahoma"/>
          <w:lang w:val="es-AR"/>
        </w:rPr>
        <w:t>(</w:t>
      </w:r>
      <w:r w:rsidRPr="009737BD">
        <w:rPr>
          <w:rFonts w:ascii="Tahoma" w:hAnsi="Tahoma" w:cs="Tahoma"/>
          <w:spacing w:val="33"/>
          <w:lang w:val="es-AR"/>
        </w:rPr>
        <w:t xml:space="preserve"> </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exo</w:t>
      </w:r>
      <w:r w:rsidRPr="009737BD">
        <w:rPr>
          <w:rFonts w:ascii="Tahoma" w:hAnsi="Tahoma" w:cs="Tahoma"/>
          <w:spacing w:val="32"/>
          <w:lang w:val="es-AR"/>
        </w:rPr>
        <w:t xml:space="preserve"> </w:t>
      </w:r>
      <w:r w:rsidRPr="009737BD">
        <w:rPr>
          <w:rFonts w:ascii="Tahoma" w:hAnsi="Tahoma" w:cs="Tahoma"/>
          <w:lang w:val="es-AR"/>
        </w:rPr>
        <w:t>3,</w:t>
      </w:r>
      <w:r w:rsidRPr="009737BD">
        <w:rPr>
          <w:rFonts w:ascii="Tahoma" w:hAnsi="Tahoma" w:cs="Tahoma"/>
          <w:spacing w:val="33"/>
          <w:lang w:val="es-AR"/>
        </w:rPr>
        <w:t xml:space="preserve"> </w:t>
      </w:r>
      <w:r w:rsidRPr="009737BD">
        <w:rPr>
          <w:rFonts w:ascii="Tahoma" w:hAnsi="Tahoma" w:cs="Tahoma"/>
          <w:lang w:val="es-AR"/>
        </w:rPr>
        <w:t>Formul</w:t>
      </w:r>
      <w:r w:rsidRPr="009737BD">
        <w:rPr>
          <w:rFonts w:ascii="Tahoma" w:hAnsi="Tahoma" w:cs="Tahoma"/>
          <w:spacing w:val="1"/>
          <w:lang w:val="es-AR"/>
        </w:rPr>
        <w:t>a</w:t>
      </w:r>
      <w:r w:rsidRPr="009737BD">
        <w:rPr>
          <w:rFonts w:ascii="Tahoma" w:hAnsi="Tahoma" w:cs="Tahoma"/>
          <w:lang w:val="es-AR"/>
        </w:rPr>
        <w:t>rio</w:t>
      </w:r>
      <w:r w:rsidRPr="009737BD">
        <w:rPr>
          <w:rFonts w:ascii="Tahoma" w:hAnsi="Tahoma" w:cs="Tahoma"/>
          <w:spacing w:val="27"/>
          <w:lang w:val="es-AR"/>
        </w:rPr>
        <w:t xml:space="preserve"> </w:t>
      </w:r>
      <w:r w:rsidRPr="009737BD">
        <w:rPr>
          <w:rFonts w:ascii="Tahoma" w:hAnsi="Tahoma" w:cs="Tahoma"/>
          <w:lang w:val="es-AR"/>
        </w:rPr>
        <w:t>base</w:t>
      </w:r>
      <w:r w:rsidRPr="009737BD">
        <w:rPr>
          <w:rFonts w:ascii="Tahoma" w:hAnsi="Tahoma" w:cs="Tahoma"/>
          <w:spacing w:val="24"/>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31"/>
          <w:lang w:val="es-AR"/>
        </w:rPr>
        <w:t xml:space="preserve"> </w:t>
      </w:r>
      <w:r w:rsidRPr="009737BD">
        <w:rPr>
          <w:rFonts w:ascii="Tahoma" w:hAnsi="Tahoma" w:cs="Tahoma"/>
          <w:lang w:val="es-AR"/>
        </w:rPr>
        <w:t>la</w:t>
      </w:r>
      <w:r w:rsidRPr="009737BD">
        <w:rPr>
          <w:rFonts w:ascii="Tahoma" w:hAnsi="Tahoma" w:cs="Tahoma"/>
          <w:spacing w:val="33"/>
          <w:lang w:val="es-AR"/>
        </w:rPr>
        <w:t xml:space="preserve"> </w:t>
      </w:r>
      <w:r w:rsidRPr="009737BD">
        <w:rPr>
          <w:rFonts w:ascii="Tahoma" w:hAnsi="Tahoma" w:cs="Tahoma"/>
          <w:w w:val="99"/>
          <w:lang w:val="es-AR"/>
        </w:rPr>
        <w:t>pre ca</w:t>
      </w:r>
      <w:r w:rsidRPr="009737BD">
        <w:rPr>
          <w:rFonts w:ascii="Tahoma" w:hAnsi="Tahoma" w:cs="Tahoma"/>
          <w:spacing w:val="1"/>
          <w:w w:val="99"/>
          <w:lang w:val="es-AR"/>
        </w:rPr>
        <w:t>t</w:t>
      </w:r>
      <w:r w:rsidRPr="009737BD">
        <w:rPr>
          <w:rFonts w:ascii="Tahoma" w:hAnsi="Tahoma" w:cs="Tahoma"/>
          <w:w w:val="99"/>
          <w:lang w:val="es-AR"/>
        </w:rPr>
        <w:t>e</w:t>
      </w:r>
      <w:r w:rsidRPr="009737BD">
        <w:rPr>
          <w:rFonts w:ascii="Tahoma" w:hAnsi="Tahoma" w:cs="Tahoma"/>
          <w:spacing w:val="1"/>
          <w:w w:val="99"/>
          <w:lang w:val="es-AR"/>
        </w:rPr>
        <w:t>g</w:t>
      </w:r>
      <w:r w:rsidRPr="009737BD">
        <w:rPr>
          <w:rFonts w:ascii="Tahoma" w:hAnsi="Tahoma" w:cs="Tahoma"/>
          <w:spacing w:val="-1"/>
          <w:lang w:val="es-AR"/>
        </w:rPr>
        <w:t>o</w:t>
      </w:r>
      <w:r w:rsidRPr="009737BD">
        <w:rPr>
          <w:rFonts w:ascii="Tahoma" w:hAnsi="Tahoma" w:cs="Tahoma"/>
          <w:w w:val="99"/>
          <w:lang w:val="es-AR"/>
        </w:rPr>
        <w:t>riz</w:t>
      </w:r>
      <w:r w:rsidRPr="009737BD">
        <w:rPr>
          <w:rFonts w:ascii="Tahoma" w:hAnsi="Tahoma" w:cs="Tahoma"/>
          <w:spacing w:val="1"/>
          <w:w w:val="99"/>
          <w:lang w:val="es-AR"/>
        </w:rPr>
        <w:t>a</w:t>
      </w:r>
      <w:r w:rsidRPr="009737BD">
        <w:rPr>
          <w:rFonts w:ascii="Tahoma" w:hAnsi="Tahoma" w:cs="Tahoma"/>
          <w:w w:val="99"/>
          <w:lang w:val="es-AR"/>
        </w:rPr>
        <w:t>c</w:t>
      </w:r>
      <w:r w:rsidRPr="009737BD">
        <w:rPr>
          <w:rFonts w:ascii="Tahoma" w:hAnsi="Tahoma" w:cs="Tahoma"/>
          <w:spacing w:val="1"/>
          <w:w w:val="99"/>
          <w:lang w:val="es-AR"/>
        </w:rPr>
        <w:t>i</w:t>
      </w:r>
      <w:r w:rsidRPr="009737BD">
        <w:rPr>
          <w:rFonts w:ascii="Tahoma" w:hAnsi="Tahoma" w:cs="Tahoma"/>
          <w:w w:val="99"/>
          <w:lang w:val="es-AR"/>
        </w:rPr>
        <w:t>ón</w:t>
      </w:r>
      <w:r w:rsidRPr="009737BD">
        <w:rPr>
          <w:rFonts w:ascii="Tahoma" w:hAnsi="Tahoma" w:cs="Tahoma"/>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smartTag w:uri="urn:schemas-microsoft-com:office:smarttags" w:element="PersonName">
        <w:smartTagPr>
          <w:attr w:name="ProductID" w:val="la Ley"/>
        </w:smartTagP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L</w:t>
        </w:r>
        <w:r w:rsidRPr="009737BD">
          <w:rPr>
            <w:rFonts w:ascii="Tahoma" w:hAnsi="Tahoma" w:cs="Tahoma"/>
            <w:spacing w:val="1"/>
            <w:lang w:val="es-AR"/>
          </w:rPr>
          <w:t>e</w:t>
        </w:r>
        <w:r w:rsidRPr="009737BD">
          <w:rPr>
            <w:rFonts w:ascii="Tahoma" w:hAnsi="Tahoma" w:cs="Tahoma"/>
            <w:lang w:val="es-AR"/>
          </w:rPr>
          <w:t>y</w:t>
        </w:r>
      </w:smartTag>
      <w:r w:rsidRPr="009737BD">
        <w:rPr>
          <w:rFonts w:ascii="Tahoma" w:hAnsi="Tahoma" w:cs="Tahoma"/>
          <w:lang w:val="es-AR"/>
        </w:rPr>
        <w:t xml:space="preserve"> 11.459)</w:t>
      </w:r>
      <w:r w:rsidR="00664441">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E557A0" w:rsidRDefault="001A5F7E" w:rsidP="00E557A0">
      <w:pPr>
        <w:widowControl w:val="0"/>
        <w:autoSpaceDE w:val="0"/>
        <w:autoSpaceDN w:val="0"/>
        <w:adjustRightInd w:val="0"/>
        <w:spacing w:after="0" w:line="240" w:lineRule="auto"/>
        <w:ind w:left="101" w:right="7599"/>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I.2</w:t>
      </w:r>
      <w:r w:rsidR="00AF0C5B" w:rsidRPr="00E557A0">
        <w:rPr>
          <w:rFonts w:ascii="Tahoma" w:hAnsi="Tahoma" w:cs="Tahoma"/>
          <w:b/>
          <w:spacing w:val="1"/>
          <w:lang w:val="es-AR"/>
        </w:rPr>
        <w:t>0</w:t>
      </w:r>
      <w:r w:rsidRPr="00E557A0">
        <w:rPr>
          <w:rFonts w:ascii="Tahoma" w:hAnsi="Tahoma" w:cs="Tahoma"/>
          <w:b/>
          <w:lang w:val="es-AR"/>
        </w:rPr>
        <w:t>.1.</w:t>
      </w:r>
    </w:p>
    <w:p w:rsidR="001A5F7E" w:rsidRPr="009737BD" w:rsidRDefault="001A5F7E">
      <w:pPr>
        <w:widowControl w:val="0"/>
        <w:autoSpaceDE w:val="0"/>
        <w:autoSpaceDN w:val="0"/>
        <w:adjustRightInd w:val="0"/>
        <w:spacing w:after="0" w:line="265" w:lineRule="exact"/>
        <w:ind w:left="101" w:right="7787"/>
        <w:jc w:val="both"/>
        <w:rPr>
          <w:rFonts w:ascii="Tahoma" w:hAnsi="Tahoma" w:cs="Tahoma"/>
          <w:lang w:val="es-AR"/>
        </w:rPr>
      </w:pPr>
      <w:r w:rsidRPr="009737BD">
        <w:rPr>
          <w:rFonts w:ascii="Tahoma" w:hAnsi="Tahoma" w:cs="Tahoma"/>
          <w:b/>
          <w:bCs/>
          <w:position w:val="-1"/>
          <w:lang w:val="es-AR"/>
        </w:rPr>
        <w:t>Fore</w:t>
      </w:r>
      <w:r w:rsidRPr="009737BD">
        <w:rPr>
          <w:rFonts w:ascii="Tahoma" w:hAnsi="Tahoma" w:cs="Tahoma"/>
          <w:b/>
          <w:bCs/>
          <w:spacing w:val="1"/>
          <w:position w:val="-1"/>
          <w:lang w:val="es-AR"/>
        </w:rPr>
        <w:t>s</w:t>
      </w:r>
      <w:r w:rsidRPr="009737BD">
        <w:rPr>
          <w:rFonts w:ascii="Tahoma" w:hAnsi="Tahoma" w:cs="Tahoma"/>
          <w:b/>
          <w:bCs/>
          <w:position w:val="-1"/>
          <w:lang w:val="es-AR"/>
        </w:rPr>
        <w:t>tación:</w:t>
      </w:r>
    </w:p>
    <w:p w:rsidR="001A5F7E" w:rsidRPr="009737BD" w:rsidRDefault="001A5F7E" w:rsidP="004F0795">
      <w:pPr>
        <w:widowControl w:val="0"/>
        <w:autoSpaceDE w:val="0"/>
        <w:autoSpaceDN w:val="0"/>
        <w:adjustRightInd w:val="0"/>
        <w:spacing w:before="1" w:after="0" w:line="240" w:lineRule="auto"/>
        <w:ind w:left="462" w:right="68"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Todo</w:t>
      </w:r>
      <w:r w:rsidRPr="009737BD">
        <w:rPr>
          <w:rFonts w:ascii="Tahoma" w:hAnsi="Tahoma" w:cs="Tahoma"/>
          <w:spacing w:val="48"/>
          <w:lang w:val="es-AR"/>
        </w:rPr>
        <w:t xml:space="preserve"> </w:t>
      </w:r>
      <w:r w:rsidRPr="009737BD">
        <w:rPr>
          <w:rFonts w:ascii="Tahoma" w:hAnsi="Tahoma" w:cs="Tahoma"/>
          <w:lang w:val="es-AR"/>
        </w:rPr>
        <w:t>emp</w:t>
      </w:r>
      <w:r w:rsidRPr="009737BD">
        <w:rPr>
          <w:rFonts w:ascii="Tahoma" w:hAnsi="Tahoma" w:cs="Tahoma"/>
          <w:spacing w:val="1"/>
          <w:lang w:val="es-AR"/>
        </w:rPr>
        <w:t>r</w:t>
      </w:r>
      <w:r w:rsidRPr="009737BD">
        <w:rPr>
          <w:rFonts w:ascii="Tahoma" w:hAnsi="Tahoma" w:cs="Tahoma"/>
          <w:lang w:val="es-AR"/>
        </w:rPr>
        <w:t>endimiento</w:t>
      </w:r>
      <w:r w:rsidRPr="009737BD">
        <w:rPr>
          <w:rFonts w:ascii="Tahoma" w:hAnsi="Tahoma" w:cs="Tahoma"/>
          <w:spacing w:val="49"/>
          <w:lang w:val="es-AR"/>
        </w:rPr>
        <w:t xml:space="preserve"> </w:t>
      </w:r>
      <w:r w:rsidRPr="009737BD">
        <w:rPr>
          <w:rFonts w:ascii="Tahoma" w:hAnsi="Tahoma" w:cs="Tahoma"/>
          <w:lang w:val="es-AR"/>
        </w:rPr>
        <w:t>industrial</w:t>
      </w:r>
      <w:r w:rsidRPr="009737BD">
        <w:rPr>
          <w:rFonts w:ascii="Tahoma" w:hAnsi="Tahoma" w:cs="Tahoma"/>
          <w:spacing w:val="43"/>
          <w:lang w:val="es-AR"/>
        </w:rPr>
        <w:t xml:space="preserve"> </w:t>
      </w:r>
      <w:r w:rsidRPr="009737BD">
        <w:rPr>
          <w:rFonts w:ascii="Tahoma" w:hAnsi="Tahoma" w:cs="Tahoma"/>
          <w:lang w:val="es-AR"/>
        </w:rPr>
        <w:t>a</w:t>
      </w:r>
      <w:r w:rsidRPr="009737BD">
        <w:rPr>
          <w:rFonts w:ascii="Tahoma" w:hAnsi="Tahoma" w:cs="Tahoma"/>
          <w:spacing w:val="52"/>
          <w:lang w:val="es-AR"/>
        </w:rPr>
        <w:t xml:space="preserve"> </w:t>
      </w:r>
      <w:r w:rsidRPr="009737BD">
        <w:rPr>
          <w:rFonts w:ascii="Tahoma" w:hAnsi="Tahoma" w:cs="Tahoma"/>
          <w:lang w:val="es-AR"/>
        </w:rPr>
        <w:t>localizar</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45"/>
          <w:lang w:val="es-AR"/>
        </w:rPr>
        <w:t xml:space="preserve"> </w:t>
      </w:r>
      <w:r w:rsidRPr="009737BD">
        <w:rPr>
          <w:rFonts w:ascii="Tahoma" w:hAnsi="Tahoma" w:cs="Tahoma"/>
          <w:lang w:val="es-AR"/>
        </w:rPr>
        <w:t>en</w:t>
      </w:r>
      <w:r w:rsidRPr="009737BD">
        <w:rPr>
          <w:rFonts w:ascii="Tahoma" w:hAnsi="Tahoma" w:cs="Tahoma"/>
          <w:spacing w:val="49"/>
          <w:lang w:val="es-AR"/>
        </w:rPr>
        <w:t xml:space="preserve"> </w:t>
      </w:r>
      <w:r w:rsidRPr="009737BD">
        <w:rPr>
          <w:rFonts w:ascii="Tahoma" w:hAnsi="Tahoma" w:cs="Tahoma"/>
          <w:lang w:val="es-AR"/>
        </w:rPr>
        <w:t>el</w:t>
      </w:r>
      <w:r w:rsidRPr="009737BD">
        <w:rPr>
          <w:rFonts w:ascii="Tahoma" w:hAnsi="Tahoma" w:cs="Tahoma"/>
          <w:spacing w:val="50"/>
          <w:lang w:val="es-AR"/>
        </w:rPr>
        <w:t xml:space="preserve"> </w:t>
      </w:r>
      <w:r w:rsidRPr="009737BD">
        <w:rPr>
          <w:rFonts w:ascii="Tahoma" w:hAnsi="Tahoma" w:cs="Tahoma"/>
          <w:lang w:val="es-AR"/>
        </w:rPr>
        <w:t>Área</w:t>
      </w:r>
      <w:r w:rsidRPr="009737BD">
        <w:rPr>
          <w:rFonts w:ascii="Tahoma" w:hAnsi="Tahoma" w:cs="Tahoma"/>
          <w:spacing w:val="47"/>
          <w:lang w:val="es-AR"/>
        </w:rPr>
        <w:t xml:space="preserve"> </w:t>
      </w:r>
      <w:r w:rsidRPr="009737BD">
        <w:rPr>
          <w:rFonts w:ascii="Tahoma" w:hAnsi="Tahoma" w:cs="Tahoma"/>
          <w:lang w:val="es-AR"/>
        </w:rPr>
        <w:t>Rural</w:t>
      </w:r>
      <w:r w:rsidRPr="009737BD">
        <w:rPr>
          <w:rFonts w:ascii="Tahoma" w:hAnsi="Tahoma" w:cs="Tahoma"/>
          <w:spacing w:val="47"/>
          <w:lang w:val="es-AR"/>
        </w:rPr>
        <w:t xml:space="preserve"> </w:t>
      </w:r>
      <w:r w:rsidRPr="009737BD">
        <w:rPr>
          <w:rFonts w:ascii="Tahoma" w:hAnsi="Tahoma" w:cs="Tahoma"/>
          <w:lang w:val="es-AR"/>
        </w:rPr>
        <w:t>deberá</w:t>
      </w:r>
      <w:r w:rsidRPr="009737BD">
        <w:rPr>
          <w:rFonts w:ascii="Tahoma" w:hAnsi="Tahoma" w:cs="Tahoma"/>
          <w:spacing w:val="45"/>
          <w:lang w:val="es-AR"/>
        </w:rPr>
        <w:t xml:space="preserve"> </w:t>
      </w:r>
      <w:r w:rsidRPr="009737BD">
        <w:rPr>
          <w:rFonts w:ascii="Tahoma" w:hAnsi="Tahoma" w:cs="Tahoma"/>
          <w:lang w:val="es-AR"/>
        </w:rPr>
        <w:t>con</w:t>
      </w:r>
      <w:r w:rsidRPr="009737BD">
        <w:rPr>
          <w:rFonts w:ascii="Tahoma" w:hAnsi="Tahoma" w:cs="Tahoma"/>
          <w:spacing w:val="1"/>
          <w:lang w:val="es-AR"/>
        </w:rPr>
        <w:t>t</w:t>
      </w:r>
      <w:r w:rsidRPr="009737BD">
        <w:rPr>
          <w:rFonts w:ascii="Tahoma" w:hAnsi="Tahoma" w:cs="Tahoma"/>
          <w:lang w:val="es-AR"/>
        </w:rPr>
        <w:t>emplar</w:t>
      </w:r>
      <w:r w:rsidRPr="009737BD">
        <w:rPr>
          <w:rFonts w:ascii="Tahoma" w:hAnsi="Tahoma" w:cs="Tahoma"/>
          <w:spacing w:val="48"/>
          <w:lang w:val="es-AR"/>
        </w:rPr>
        <w:t xml:space="preserve"> </w:t>
      </w:r>
      <w:r w:rsidRPr="009737BD">
        <w:rPr>
          <w:rFonts w:ascii="Tahoma" w:hAnsi="Tahoma" w:cs="Tahoma"/>
          <w:lang w:val="es-AR"/>
        </w:rPr>
        <w:t>la materializac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17"/>
          <w:lang w:val="es-AR"/>
        </w:rPr>
        <w:t xml:space="preserve"> </w:t>
      </w:r>
      <w:r w:rsidRPr="009737BD">
        <w:rPr>
          <w:rFonts w:ascii="Tahoma" w:hAnsi="Tahoma" w:cs="Tahoma"/>
          <w:lang w:val="es-AR"/>
        </w:rPr>
        <w:t>una</w:t>
      </w:r>
      <w:r w:rsidRPr="009737BD">
        <w:rPr>
          <w:rFonts w:ascii="Tahoma" w:hAnsi="Tahoma" w:cs="Tahoma"/>
          <w:spacing w:val="20"/>
          <w:lang w:val="es-AR"/>
        </w:rPr>
        <w:t xml:space="preserve"> </w:t>
      </w:r>
      <w:r w:rsidRPr="009737BD">
        <w:rPr>
          <w:rFonts w:ascii="Tahoma" w:hAnsi="Tahoma" w:cs="Tahoma"/>
          <w:lang w:val="es-AR"/>
        </w:rPr>
        <w:t>zona</w:t>
      </w:r>
      <w:r w:rsidRPr="009737BD">
        <w:rPr>
          <w:rFonts w:ascii="Tahoma" w:hAnsi="Tahoma" w:cs="Tahoma"/>
          <w:spacing w:val="16"/>
          <w:lang w:val="es-AR"/>
        </w:rPr>
        <w:t xml:space="preserve"> </w:t>
      </w:r>
      <w:r w:rsidRPr="009737BD">
        <w:rPr>
          <w:rFonts w:ascii="Tahoma" w:hAnsi="Tahoma" w:cs="Tahoma"/>
          <w:lang w:val="es-AR"/>
        </w:rPr>
        <w:t>de</w:t>
      </w:r>
      <w:r w:rsidRPr="009737BD">
        <w:rPr>
          <w:rFonts w:ascii="Tahoma" w:hAnsi="Tahoma" w:cs="Tahoma"/>
          <w:spacing w:val="17"/>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otección</w:t>
      </w:r>
      <w:r w:rsidRPr="009737BD">
        <w:rPr>
          <w:rFonts w:ascii="Tahoma" w:hAnsi="Tahoma" w:cs="Tahoma"/>
          <w:spacing w:val="19"/>
          <w:lang w:val="es-AR"/>
        </w:rPr>
        <w:t xml:space="preserve"> </w:t>
      </w:r>
      <w:r w:rsidRPr="009737BD">
        <w:rPr>
          <w:rFonts w:ascii="Tahoma" w:hAnsi="Tahoma" w:cs="Tahoma"/>
          <w:lang w:val="es-AR"/>
        </w:rPr>
        <w:t>f</w:t>
      </w:r>
      <w:r w:rsidRPr="009737BD">
        <w:rPr>
          <w:rFonts w:ascii="Tahoma" w:hAnsi="Tahoma" w:cs="Tahoma"/>
          <w:spacing w:val="-1"/>
          <w:lang w:val="es-AR"/>
        </w:rPr>
        <w:t>o</w:t>
      </w:r>
      <w:r w:rsidRPr="009737BD">
        <w:rPr>
          <w:rFonts w:ascii="Tahoma" w:hAnsi="Tahoma" w:cs="Tahoma"/>
          <w:lang w:val="es-AR"/>
        </w:rPr>
        <w:t>re</w:t>
      </w:r>
      <w:r w:rsidRPr="009737BD">
        <w:rPr>
          <w:rFonts w:ascii="Tahoma" w:hAnsi="Tahoma" w:cs="Tahoma"/>
          <w:spacing w:val="2"/>
          <w:lang w:val="es-AR"/>
        </w:rPr>
        <w:t>s</w:t>
      </w:r>
      <w:r w:rsidRPr="009737BD">
        <w:rPr>
          <w:rFonts w:ascii="Tahoma" w:hAnsi="Tahoma" w:cs="Tahoma"/>
          <w:lang w:val="es-AR"/>
        </w:rPr>
        <w:t>tada</w:t>
      </w:r>
      <w:r w:rsidRPr="009737BD">
        <w:rPr>
          <w:rFonts w:ascii="Tahoma" w:hAnsi="Tahoma" w:cs="Tahoma"/>
          <w:spacing w:val="18"/>
          <w:lang w:val="es-AR"/>
        </w:rPr>
        <w:t xml:space="preserve"> </w:t>
      </w:r>
      <w:r w:rsidRPr="009737BD">
        <w:rPr>
          <w:rFonts w:ascii="Tahoma" w:hAnsi="Tahoma" w:cs="Tahoma"/>
          <w:lang w:val="es-AR"/>
        </w:rPr>
        <w:t>dentro</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7"/>
          <w:lang w:val="es-AR"/>
        </w:rPr>
        <w:t xml:space="preserve"> </w:t>
      </w:r>
      <w:r w:rsidRPr="009737BD">
        <w:rPr>
          <w:rFonts w:ascii="Tahoma" w:hAnsi="Tahoma" w:cs="Tahoma"/>
          <w:lang w:val="es-AR"/>
        </w:rPr>
        <w:t>los</w:t>
      </w:r>
      <w:r w:rsidRPr="009737BD">
        <w:rPr>
          <w:rFonts w:ascii="Tahoma" w:hAnsi="Tahoma" w:cs="Tahoma"/>
          <w:spacing w:val="17"/>
          <w:lang w:val="es-AR"/>
        </w:rPr>
        <w:t xml:space="preserve"> </w:t>
      </w:r>
      <w:r w:rsidRPr="009737BD">
        <w:rPr>
          <w:rFonts w:ascii="Tahoma" w:hAnsi="Tahoma" w:cs="Tahoma"/>
          <w:lang w:val="es-AR"/>
        </w:rPr>
        <w:t>límites</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7"/>
          <w:lang w:val="es-AR"/>
        </w:rPr>
        <w:t xml:space="preserve"> </w:t>
      </w:r>
      <w:r w:rsidRPr="009737BD">
        <w:rPr>
          <w:rFonts w:ascii="Tahoma" w:hAnsi="Tahoma" w:cs="Tahoma"/>
          <w:lang w:val="es-AR"/>
        </w:rPr>
        <w:t>su</w:t>
      </w:r>
      <w:r w:rsidRPr="009737BD">
        <w:rPr>
          <w:rFonts w:ascii="Tahoma" w:hAnsi="Tahoma" w:cs="Tahoma"/>
          <w:spacing w:val="17"/>
          <w:lang w:val="es-AR"/>
        </w:rPr>
        <w:t xml:space="preserve"> </w:t>
      </w:r>
      <w:r w:rsidRPr="009737BD">
        <w:rPr>
          <w:rFonts w:ascii="Tahoma" w:hAnsi="Tahoma" w:cs="Tahoma"/>
          <w:lang w:val="es-AR"/>
        </w:rPr>
        <w:t>parcela</w:t>
      </w:r>
      <w:r w:rsidRPr="009737BD">
        <w:rPr>
          <w:rFonts w:ascii="Tahoma" w:hAnsi="Tahoma" w:cs="Tahoma"/>
          <w:spacing w:val="-6"/>
          <w:lang w:val="es-AR"/>
        </w:rPr>
        <w:t xml:space="preserve"> </w:t>
      </w:r>
      <w:r w:rsidRPr="009737BD">
        <w:rPr>
          <w:rFonts w:ascii="Tahoma" w:hAnsi="Tahoma" w:cs="Tahoma"/>
          <w:lang w:val="es-AR"/>
        </w:rPr>
        <w:t>no</w:t>
      </w:r>
      <w:r w:rsidRPr="009737BD">
        <w:rPr>
          <w:rFonts w:ascii="Tahoma" w:hAnsi="Tahoma" w:cs="Tahoma"/>
          <w:spacing w:val="2"/>
          <w:lang w:val="es-AR"/>
        </w:rPr>
        <w:t xml:space="preserve"> </w:t>
      </w:r>
      <w:r w:rsidRPr="009737BD">
        <w:rPr>
          <w:rFonts w:ascii="Tahoma" w:hAnsi="Tahoma" w:cs="Tahoma"/>
          <w:spacing w:val="1"/>
          <w:w w:val="99"/>
          <w:lang w:val="es-AR"/>
        </w:rPr>
        <w:t>m</w:t>
      </w:r>
      <w:r w:rsidRPr="009737BD">
        <w:rPr>
          <w:rFonts w:ascii="Tahoma" w:hAnsi="Tahoma" w:cs="Tahoma"/>
          <w:w w:val="99"/>
          <w:lang w:val="es-AR"/>
        </w:rPr>
        <w:t>e</w:t>
      </w:r>
      <w:r w:rsidRPr="009737BD">
        <w:rPr>
          <w:rFonts w:ascii="Tahoma" w:hAnsi="Tahoma" w:cs="Tahoma"/>
          <w:spacing w:val="1"/>
          <w:w w:val="99"/>
          <w:lang w:val="es-AR"/>
        </w:rPr>
        <w:t>n</w:t>
      </w:r>
      <w:r w:rsidRPr="009737BD">
        <w:rPr>
          <w:rFonts w:ascii="Tahoma" w:hAnsi="Tahoma" w:cs="Tahoma"/>
          <w:w w:val="99"/>
          <w:lang w:val="es-AR"/>
        </w:rPr>
        <w:t>or</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2"/>
          <w:lang w:val="es-AR"/>
        </w:rPr>
        <w:t xml:space="preserve"> </w:t>
      </w:r>
      <w:r w:rsidRPr="009737BD">
        <w:rPr>
          <w:rFonts w:ascii="Tahoma" w:hAnsi="Tahoma" w:cs="Tahoma"/>
          <w:lang w:val="es-AR"/>
        </w:rPr>
        <w:t>ci</w:t>
      </w:r>
      <w:r w:rsidRPr="009737BD">
        <w:rPr>
          <w:rFonts w:ascii="Tahoma" w:hAnsi="Tahoma" w:cs="Tahoma"/>
          <w:spacing w:val="1"/>
          <w:lang w:val="es-AR"/>
        </w:rPr>
        <w:t>n</w:t>
      </w:r>
      <w:r w:rsidRPr="009737BD">
        <w:rPr>
          <w:rFonts w:ascii="Tahoma" w:hAnsi="Tahoma" w:cs="Tahoma"/>
          <w:lang w:val="es-AR"/>
        </w:rPr>
        <w:t>cue</w:t>
      </w:r>
      <w:r w:rsidRPr="009737BD">
        <w:rPr>
          <w:rFonts w:ascii="Tahoma" w:hAnsi="Tahoma" w:cs="Tahoma"/>
          <w:spacing w:val="1"/>
          <w:lang w:val="es-AR"/>
        </w:rPr>
        <w:t>nt</w:t>
      </w:r>
      <w:r w:rsidRPr="009737BD">
        <w:rPr>
          <w:rFonts w:ascii="Tahoma" w:hAnsi="Tahoma" w:cs="Tahoma"/>
          <w:lang w:val="es-AR"/>
        </w:rPr>
        <w:t>a (5</w:t>
      </w:r>
      <w:r w:rsidRPr="009737BD">
        <w:rPr>
          <w:rFonts w:ascii="Tahoma" w:hAnsi="Tahoma" w:cs="Tahoma"/>
          <w:spacing w:val="1"/>
          <w:lang w:val="es-AR"/>
        </w:rPr>
        <w:t>0</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spacing w:val="1"/>
          <w:lang w:val="es-AR"/>
        </w:rPr>
        <w:t>m</w:t>
      </w:r>
      <w:r w:rsidRPr="009737BD">
        <w:rPr>
          <w:rFonts w:ascii="Tahoma" w:hAnsi="Tahoma" w:cs="Tahoma"/>
          <w:lang w:val="es-AR"/>
        </w:rPr>
        <w:t>et</w:t>
      </w:r>
      <w:r w:rsidRPr="009737BD">
        <w:rPr>
          <w:rFonts w:ascii="Tahoma" w:hAnsi="Tahoma" w:cs="Tahoma"/>
          <w:spacing w:val="1"/>
          <w:lang w:val="es-AR"/>
        </w:rPr>
        <w:t>r</w:t>
      </w:r>
      <w:r w:rsidRPr="009737BD">
        <w:rPr>
          <w:rFonts w:ascii="Tahoma" w:hAnsi="Tahoma" w:cs="Tahoma"/>
          <w:lang w:val="es-AR"/>
        </w:rPr>
        <w:t xml:space="preserve">os de </w:t>
      </w:r>
      <w:r w:rsidRPr="009737BD">
        <w:rPr>
          <w:rFonts w:ascii="Tahoma" w:hAnsi="Tahoma" w:cs="Tahoma"/>
          <w:spacing w:val="1"/>
          <w:lang w:val="es-AR"/>
        </w:rPr>
        <w:t>a</w:t>
      </w:r>
      <w:r w:rsidRPr="009737BD">
        <w:rPr>
          <w:rFonts w:ascii="Tahoma" w:hAnsi="Tahoma" w:cs="Tahoma"/>
          <w:lang w:val="es-AR"/>
        </w:rPr>
        <w:t>nc</w:t>
      </w:r>
      <w:r w:rsidRPr="009737BD">
        <w:rPr>
          <w:rFonts w:ascii="Tahoma" w:hAnsi="Tahoma" w:cs="Tahoma"/>
          <w:spacing w:val="-2"/>
          <w:lang w:val="es-AR"/>
        </w:rPr>
        <w:t>h</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constante</w:t>
      </w:r>
      <w:r w:rsidRPr="009737BD">
        <w:rPr>
          <w:rFonts w:ascii="Tahoma" w:hAnsi="Tahoma" w:cs="Tahoma"/>
          <w:spacing w:val="-7"/>
          <w:lang w:val="es-AR"/>
        </w:rPr>
        <w:t xml:space="preserve"> </w:t>
      </w:r>
      <w:r w:rsidRPr="009737BD">
        <w:rPr>
          <w:rFonts w:ascii="Tahoma" w:hAnsi="Tahoma" w:cs="Tahoma"/>
          <w:lang w:val="es-AR"/>
        </w:rPr>
        <w:t>contados</w:t>
      </w:r>
      <w:r w:rsidRPr="009737BD">
        <w:rPr>
          <w:rFonts w:ascii="Tahoma" w:hAnsi="Tahoma" w:cs="Tahoma"/>
          <w:spacing w:val="-6"/>
          <w:lang w:val="es-AR"/>
        </w:rPr>
        <w:t xml:space="preserve"> </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partir</w:t>
      </w:r>
      <w:r w:rsidRPr="009737BD">
        <w:rPr>
          <w:rFonts w:ascii="Tahoma" w:hAnsi="Tahoma" w:cs="Tahoma"/>
          <w:spacing w:val="-3"/>
          <w:lang w:val="es-AR"/>
        </w:rPr>
        <w:t xml:space="preserve"> </w:t>
      </w:r>
      <w:r w:rsidRPr="009737BD">
        <w:rPr>
          <w:rFonts w:ascii="Tahoma" w:hAnsi="Tahoma" w:cs="Tahoma"/>
          <w:lang w:val="es-AR"/>
        </w:rPr>
        <w:t xml:space="preserve">de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límites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33"/>
          <w:lang w:val="es-AR"/>
        </w:rPr>
        <w:t xml:space="preserve"> </w:t>
      </w:r>
      <w:r w:rsidRPr="009737BD">
        <w:rPr>
          <w:rFonts w:ascii="Tahoma" w:hAnsi="Tahoma" w:cs="Tahoma"/>
          <w:lang w:val="es-AR"/>
        </w:rPr>
        <w:t xml:space="preserve">las </w:t>
      </w:r>
      <w:r w:rsidRPr="009737BD">
        <w:rPr>
          <w:rFonts w:ascii="Tahoma" w:hAnsi="Tahoma" w:cs="Tahoma"/>
          <w:spacing w:val="-29"/>
          <w:lang w:val="es-AR"/>
        </w:rPr>
        <w:t xml:space="preserve"> </w:t>
      </w:r>
      <w:r w:rsidRPr="009737BD">
        <w:rPr>
          <w:rFonts w:ascii="Tahoma" w:hAnsi="Tahoma" w:cs="Tahoma"/>
          <w:lang w:val="es-AR"/>
        </w:rPr>
        <w:t>ins</w:t>
      </w:r>
      <w:r w:rsidRPr="009737BD">
        <w:rPr>
          <w:rFonts w:ascii="Tahoma" w:hAnsi="Tahoma" w:cs="Tahoma"/>
          <w:spacing w:val="1"/>
          <w:lang w:val="es-AR"/>
        </w:rPr>
        <w:t>ta</w:t>
      </w:r>
      <w:r w:rsidRPr="009737BD">
        <w:rPr>
          <w:rFonts w:ascii="Tahoma" w:hAnsi="Tahoma" w:cs="Tahoma"/>
          <w:lang w:val="es-AR"/>
        </w:rPr>
        <w:t>lacio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27"/>
          <w:lang w:val="es-AR"/>
        </w:rPr>
        <w:t xml:space="preserve"> </w:t>
      </w:r>
      <w:r w:rsidRPr="009737BD">
        <w:rPr>
          <w:rFonts w:ascii="Tahoma" w:hAnsi="Tahoma" w:cs="Tahoma"/>
          <w:lang w:val="es-AR"/>
        </w:rPr>
        <w:t>cu</w:t>
      </w:r>
      <w:r w:rsidRPr="009737BD">
        <w:rPr>
          <w:rFonts w:ascii="Tahoma" w:hAnsi="Tahoma" w:cs="Tahoma"/>
          <w:spacing w:val="1"/>
          <w:lang w:val="es-AR"/>
        </w:rPr>
        <w:t>b</w:t>
      </w:r>
      <w:r w:rsidRPr="009737BD">
        <w:rPr>
          <w:rFonts w:ascii="Tahoma" w:hAnsi="Tahoma" w:cs="Tahoma"/>
          <w:lang w:val="es-AR"/>
        </w:rPr>
        <w:t>iertas</w:t>
      </w:r>
      <w:r w:rsidRPr="009737BD">
        <w:rPr>
          <w:rFonts w:ascii="Tahoma" w:hAnsi="Tahoma" w:cs="Tahoma"/>
          <w:spacing w:val="27"/>
          <w:lang w:val="es-AR"/>
        </w:rPr>
        <w:t xml:space="preserve"> </w:t>
      </w:r>
      <w:r w:rsidRPr="009737BD">
        <w:rPr>
          <w:rFonts w:ascii="Tahoma" w:hAnsi="Tahoma" w:cs="Tahoma"/>
          <w:lang w:val="es-AR"/>
        </w:rPr>
        <w:t>y</w:t>
      </w:r>
      <w:r w:rsidRPr="009737BD">
        <w:rPr>
          <w:rFonts w:ascii="Tahoma" w:hAnsi="Tahoma" w:cs="Tahoma"/>
          <w:spacing w:val="33"/>
          <w:lang w:val="es-AR"/>
        </w:rPr>
        <w:t xml:space="preserve"> </w:t>
      </w:r>
      <w:r w:rsidRPr="009737BD">
        <w:rPr>
          <w:rFonts w:ascii="Tahoma" w:hAnsi="Tahoma" w:cs="Tahoma"/>
          <w:lang w:val="es-AR"/>
        </w:rPr>
        <w:t>de</w:t>
      </w:r>
      <w:r w:rsidRPr="009737BD">
        <w:rPr>
          <w:rFonts w:ascii="Tahoma" w:hAnsi="Tahoma" w:cs="Tahoma"/>
          <w:spacing w:val="2"/>
          <w:lang w:val="es-AR"/>
        </w:rPr>
        <w:t>s</w:t>
      </w:r>
      <w:r w:rsidRPr="009737BD">
        <w:rPr>
          <w:rFonts w:ascii="Tahoma" w:hAnsi="Tahoma" w:cs="Tahoma"/>
          <w:spacing w:val="-1"/>
          <w:lang w:val="es-AR"/>
        </w:rPr>
        <w:t>c</w:t>
      </w:r>
      <w:r w:rsidRPr="009737BD">
        <w:rPr>
          <w:rFonts w:ascii="Tahoma" w:hAnsi="Tahoma" w:cs="Tahoma"/>
          <w:lang w:val="es-AR"/>
        </w:rPr>
        <w:t>ub</w:t>
      </w:r>
      <w:r w:rsidRPr="009737BD">
        <w:rPr>
          <w:rFonts w:ascii="Tahoma" w:hAnsi="Tahoma" w:cs="Tahoma"/>
          <w:spacing w:val="1"/>
          <w:lang w:val="es-AR"/>
        </w:rPr>
        <w:t>i</w:t>
      </w:r>
      <w:r w:rsidRPr="009737BD">
        <w:rPr>
          <w:rFonts w:ascii="Tahoma" w:hAnsi="Tahoma" w:cs="Tahoma"/>
          <w:lang w:val="es-AR"/>
        </w:rPr>
        <w:t>ertas</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la</w:t>
      </w:r>
      <w:r w:rsidRPr="009737BD">
        <w:rPr>
          <w:rFonts w:ascii="Tahoma" w:hAnsi="Tahoma" w:cs="Tahoma"/>
          <w:spacing w:val="33"/>
          <w:lang w:val="es-AR"/>
        </w:rPr>
        <w:t xml:space="preserve"> </w:t>
      </w:r>
      <w:r w:rsidRPr="009737BD">
        <w:rPr>
          <w:rFonts w:ascii="Tahoma" w:hAnsi="Tahoma" w:cs="Tahoma"/>
          <w:lang w:val="es-AR"/>
        </w:rPr>
        <w:t>pla</w:t>
      </w:r>
      <w:r w:rsidRPr="009737BD">
        <w:rPr>
          <w:rFonts w:ascii="Tahoma" w:hAnsi="Tahoma" w:cs="Tahoma"/>
          <w:spacing w:val="1"/>
          <w:lang w:val="es-AR"/>
        </w:rPr>
        <w:t>n</w:t>
      </w:r>
      <w:r w:rsidRPr="009737BD">
        <w:rPr>
          <w:rFonts w:ascii="Tahoma" w:hAnsi="Tahoma" w:cs="Tahoma"/>
          <w:lang w:val="es-AR"/>
        </w:rPr>
        <w:t>ta</w:t>
      </w:r>
      <w:r w:rsidRPr="009737BD">
        <w:rPr>
          <w:rFonts w:ascii="Tahoma" w:hAnsi="Tahoma" w:cs="Tahoma"/>
          <w:spacing w:val="32"/>
          <w:lang w:val="es-AR"/>
        </w:rPr>
        <w:t xml:space="preserve"> </w:t>
      </w:r>
      <w:r w:rsidRPr="009737BD">
        <w:rPr>
          <w:rFonts w:ascii="Tahoma" w:hAnsi="Tahoma" w:cs="Tahoma"/>
          <w:spacing w:val="1"/>
          <w:lang w:val="es-AR"/>
        </w:rPr>
        <w:t>i</w:t>
      </w:r>
      <w:r w:rsidRPr="009737BD">
        <w:rPr>
          <w:rFonts w:ascii="Tahoma" w:hAnsi="Tahoma" w:cs="Tahoma"/>
          <w:lang w:val="es-AR"/>
        </w:rPr>
        <w:t>ndustrial</w:t>
      </w:r>
      <w:r w:rsidRPr="009737BD">
        <w:rPr>
          <w:rFonts w:ascii="Tahoma" w:hAnsi="Tahoma" w:cs="Tahoma"/>
          <w:spacing w:val="27"/>
          <w:lang w:val="es-AR"/>
        </w:rPr>
        <w:t xml:space="preserve"> </w:t>
      </w:r>
      <w:r w:rsidRPr="009737BD">
        <w:rPr>
          <w:rFonts w:ascii="Tahoma" w:hAnsi="Tahoma" w:cs="Tahoma"/>
          <w:lang w:val="es-AR"/>
        </w:rPr>
        <w:t>y</w:t>
      </w:r>
      <w:r w:rsidRPr="009737BD">
        <w:rPr>
          <w:rFonts w:ascii="Tahoma" w:hAnsi="Tahoma" w:cs="Tahoma"/>
          <w:spacing w:val="33"/>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las</w:t>
      </w:r>
      <w:r w:rsidRPr="009737BD">
        <w:rPr>
          <w:rFonts w:ascii="Tahoma" w:hAnsi="Tahoma" w:cs="Tahoma"/>
          <w:spacing w:val="31"/>
          <w:lang w:val="es-AR"/>
        </w:rPr>
        <w:t xml:space="preserve"> </w:t>
      </w:r>
      <w:r w:rsidRPr="009737BD">
        <w:rPr>
          <w:rFonts w:ascii="Tahoma" w:hAnsi="Tahoma" w:cs="Tahoma"/>
          <w:spacing w:val="1"/>
          <w:lang w:val="es-AR"/>
        </w:rPr>
        <w:t>á</w:t>
      </w:r>
      <w:r w:rsidRPr="009737BD">
        <w:rPr>
          <w:rFonts w:ascii="Tahoma" w:hAnsi="Tahoma" w:cs="Tahoma"/>
          <w:lang w:val="es-AR"/>
        </w:rPr>
        <w:t>re</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32"/>
          <w:lang w:val="es-AR"/>
        </w:rPr>
        <w:t xml:space="preserve"> </w:t>
      </w:r>
      <w:r w:rsidRPr="009737BD">
        <w:rPr>
          <w:rFonts w:ascii="Tahoma" w:hAnsi="Tahoma" w:cs="Tahoma"/>
          <w:lang w:val="es-AR"/>
        </w:rPr>
        <w:t xml:space="preserve">de depósito, </w:t>
      </w:r>
      <w:r w:rsidRPr="009737BD">
        <w:rPr>
          <w:rFonts w:ascii="Tahoma" w:hAnsi="Tahoma" w:cs="Tahoma"/>
          <w:spacing w:val="2"/>
          <w:lang w:val="es-AR"/>
        </w:rPr>
        <w:t>m</w:t>
      </w:r>
      <w:r w:rsidRPr="009737BD">
        <w:rPr>
          <w:rFonts w:ascii="Tahoma" w:hAnsi="Tahoma" w:cs="Tahoma"/>
          <w:lang w:val="es-AR"/>
        </w:rPr>
        <w:t>anipul</w:t>
      </w:r>
      <w:r w:rsidRPr="009737BD">
        <w:rPr>
          <w:rFonts w:ascii="Tahoma" w:hAnsi="Tahoma" w:cs="Tahoma"/>
          <w:spacing w:val="1"/>
          <w:lang w:val="es-AR"/>
        </w:rPr>
        <w:t>a</w:t>
      </w:r>
      <w:r w:rsidRPr="009737BD">
        <w:rPr>
          <w:rFonts w:ascii="Tahoma" w:hAnsi="Tahoma" w:cs="Tahoma"/>
          <w:lang w:val="es-AR"/>
        </w:rPr>
        <w:t>ció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circul</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almacenaje.</w:t>
      </w:r>
    </w:p>
    <w:p w:rsidR="001A5F7E" w:rsidRPr="009737BD" w:rsidRDefault="001A5F7E" w:rsidP="004F0795">
      <w:pPr>
        <w:widowControl w:val="0"/>
        <w:autoSpaceDE w:val="0"/>
        <w:autoSpaceDN w:val="0"/>
        <w:adjustRightInd w:val="0"/>
        <w:spacing w:before="7" w:after="0" w:line="266" w:lineRule="exact"/>
        <w:ind w:left="462" w:right="71"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A</w:t>
      </w:r>
      <w:r w:rsidRPr="009737BD">
        <w:rPr>
          <w:rFonts w:ascii="Tahoma" w:hAnsi="Tahoma" w:cs="Tahoma"/>
          <w:spacing w:val="19"/>
          <w:lang w:val="es-AR"/>
        </w:rPr>
        <w:t xml:space="preserve"> </w:t>
      </w:r>
      <w:r w:rsidRPr="009737BD">
        <w:rPr>
          <w:rFonts w:ascii="Tahoma" w:hAnsi="Tahoma" w:cs="Tahoma"/>
          <w:lang w:val="es-AR"/>
        </w:rPr>
        <w:t>estos</w:t>
      </w:r>
      <w:r w:rsidRPr="009737BD">
        <w:rPr>
          <w:rFonts w:ascii="Tahoma" w:hAnsi="Tahoma" w:cs="Tahoma"/>
          <w:spacing w:val="15"/>
          <w:lang w:val="es-AR"/>
        </w:rPr>
        <w:t xml:space="preserve"> </w:t>
      </w:r>
      <w:r w:rsidRPr="009737BD">
        <w:rPr>
          <w:rFonts w:ascii="Tahoma" w:hAnsi="Tahoma" w:cs="Tahoma"/>
          <w:lang w:val="es-AR"/>
        </w:rPr>
        <w:t>e</w:t>
      </w:r>
      <w:r w:rsidRPr="009737BD">
        <w:rPr>
          <w:rFonts w:ascii="Tahoma" w:hAnsi="Tahoma" w:cs="Tahoma"/>
          <w:spacing w:val="1"/>
          <w:lang w:val="es-AR"/>
        </w:rPr>
        <w:t>f</w:t>
      </w:r>
      <w:r w:rsidRPr="009737BD">
        <w:rPr>
          <w:rFonts w:ascii="Tahoma" w:hAnsi="Tahoma" w:cs="Tahoma"/>
          <w:lang w:val="es-AR"/>
        </w:rPr>
        <w:t>ectos,</w:t>
      </w:r>
      <w:r w:rsidRPr="009737BD">
        <w:rPr>
          <w:rFonts w:ascii="Tahoma" w:hAnsi="Tahoma" w:cs="Tahoma"/>
          <w:spacing w:val="19"/>
          <w:lang w:val="es-AR"/>
        </w:rPr>
        <w:t xml:space="preserve"> </w:t>
      </w:r>
      <w:r w:rsidRPr="009737BD">
        <w:rPr>
          <w:rFonts w:ascii="Tahoma" w:hAnsi="Tahoma" w:cs="Tahoma"/>
          <w:lang w:val="es-AR"/>
        </w:rPr>
        <w:t>se</w:t>
      </w:r>
      <w:r w:rsidRPr="009737BD">
        <w:rPr>
          <w:rFonts w:ascii="Tahoma" w:hAnsi="Tahoma" w:cs="Tahoma"/>
          <w:spacing w:val="18"/>
          <w:lang w:val="es-AR"/>
        </w:rPr>
        <w:t xml:space="preserve"> </w:t>
      </w:r>
      <w:r w:rsidRPr="009737BD">
        <w:rPr>
          <w:rFonts w:ascii="Tahoma" w:hAnsi="Tahoma" w:cs="Tahoma"/>
          <w:spacing w:val="1"/>
          <w:lang w:val="es-AR"/>
        </w:rPr>
        <w:t>e</w:t>
      </w:r>
      <w:r w:rsidRPr="009737BD">
        <w:rPr>
          <w:rFonts w:ascii="Tahoma" w:hAnsi="Tahoma" w:cs="Tahoma"/>
          <w:lang w:val="es-AR"/>
        </w:rPr>
        <w:t>nti</w:t>
      </w:r>
      <w:r w:rsidRPr="009737BD">
        <w:rPr>
          <w:rFonts w:ascii="Tahoma" w:hAnsi="Tahoma" w:cs="Tahoma"/>
          <w:spacing w:val="1"/>
          <w:lang w:val="es-AR"/>
        </w:rPr>
        <w:t>e</w:t>
      </w:r>
      <w:r w:rsidRPr="009737BD">
        <w:rPr>
          <w:rFonts w:ascii="Tahoma" w:hAnsi="Tahoma" w:cs="Tahoma"/>
          <w:lang w:val="es-AR"/>
        </w:rPr>
        <w:t>nde</w:t>
      </w:r>
      <w:r w:rsidRPr="009737BD">
        <w:rPr>
          <w:rFonts w:ascii="Tahoma" w:hAnsi="Tahoma" w:cs="Tahoma"/>
          <w:spacing w:val="19"/>
          <w:lang w:val="es-AR"/>
        </w:rPr>
        <w:t xml:space="preserve"> </w:t>
      </w:r>
      <w:r w:rsidRPr="009737BD">
        <w:rPr>
          <w:rFonts w:ascii="Tahoma" w:hAnsi="Tahoma" w:cs="Tahoma"/>
          <w:lang w:val="es-AR"/>
        </w:rPr>
        <w:t>como</w:t>
      </w:r>
      <w:r w:rsidRPr="009737BD">
        <w:rPr>
          <w:rFonts w:ascii="Tahoma" w:hAnsi="Tahoma" w:cs="Tahoma"/>
          <w:spacing w:val="16"/>
          <w:lang w:val="es-AR"/>
        </w:rPr>
        <w:t xml:space="preserve"> </w:t>
      </w:r>
      <w:r w:rsidRPr="009737BD">
        <w:rPr>
          <w:rFonts w:ascii="Tahoma" w:hAnsi="Tahoma" w:cs="Tahoma"/>
          <w:spacing w:val="1"/>
          <w:lang w:val="es-AR"/>
        </w:rPr>
        <w:t>z</w:t>
      </w:r>
      <w:r w:rsidRPr="009737BD">
        <w:rPr>
          <w:rFonts w:ascii="Tahoma" w:hAnsi="Tahoma" w:cs="Tahoma"/>
          <w:spacing w:val="-1"/>
          <w:lang w:val="es-AR"/>
        </w:rPr>
        <w:t>o</w:t>
      </w:r>
      <w:r w:rsidRPr="009737BD">
        <w:rPr>
          <w:rFonts w:ascii="Tahoma" w:hAnsi="Tahoma" w:cs="Tahoma"/>
          <w:lang w:val="es-AR"/>
        </w:rPr>
        <w:t>na</w:t>
      </w:r>
      <w:r w:rsidRPr="009737BD">
        <w:rPr>
          <w:rFonts w:ascii="Tahoma" w:hAnsi="Tahoma" w:cs="Tahoma"/>
          <w:spacing w:val="1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9"/>
          <w:lang w:val="es-AR"/>
        </w:rPr>
        <w:t xml:space="preserve"> </w:t>
      </w:r>
      <w:r w:rsidRPr="009737BD">
        <w:rPr>
          <w:rFonts w:ascii="Tahoma" w:hAnsi="Tahoma" w:cs="Tahoma"/>
          <w:lang w:val="es-AR"/>
        </w:rPr>
        <w:t>pr</w:t>
      </w:r>
      <w:r w:rsidRPr="009737BD">
        <w:rPr>
          <w:rFonts w:ascii="Tahoma" w:hAnsi="Tahoma" w:cs="Tahoma"/>
          <w:spacing w:val="1"/>
          <w:lang w:val="es-AR"/>
        </w:rPr>
        <w:t>ot</w:t>
      </w:r>
      <w:r w:rsidRPr="009737BD">
        <w:rPr>
          <w:rFonts w:ascii="Tahoma" w:hAnsi="Tahoma" w:cs="Tahoma"/>
          <w:lang w:val="es-AR"/>
        </w:rPr>
        <w:t>ección</w:t>
      </w:r>
      <w:r w:rsidRPr="009737BD">
        <w:rPr>
          <w:rFonts w:ascii="Tahoma" w:hAnsi="Tahoma" w:cs="Tahoma"/>
          <w:spacing w:val="18"/>
          <w:lang w:val="es-AR"/>
        </w:rPr>
        <w:t xml:space="preserve"> </w:t>
      </w:r>
      <w:r w:rsidRPr="009737BD">
        <w:rPr>
          <w:rFonts w:ascii="Tahoma" w:hAnsi="Tahoma" w:cs="Tahoma"/>
          <w:lang w:val="es-AR"/>
        </w:rPr>
        <w:t>al</w:t>
      </w:r>
      <w:r w:rsidRPr="009737BD">
        <w:rPr>
          <w:rFonts w:ascii="Tahoma" w:hAnsi="Tahoma" w:cs="Tahoma"/>
          <w:spacing w:val="20"/>
          <w:lang w:val="es-AR"/>
        </w:rPr>
        <w:t xml:space="preserve"> </w:t>
      </w:r>
      <w:r w:rsidRPr="009737BD">
        <w:rPr>
          <w:rFonts w:ascii="Tahoma" w:hAnsi="Tahoma" w:cs="Tahoma"/>
          <w:spacing w:val="1"/>
          <w:lang w:val="es-AR"/>
        </w:rPr>
        <w:t>po</w:t>
      </w:r>
      <w:r w:rsidRPr="009737BD">
        <w:rPr>
          <w:rFonts w:ascii="Tahoma" w:hAnsi="Tahoma" w:cs="Tahoma"/>
          <w:lang w:val="es-AR"/>
        </w:rPr>
        <w:t>lígono</w:t>
      </w:r>
      <w:r w:rsidRPr="009737BD">
        <w:rPr>
          <w:rFonts w:ascii="Tahoma" w:hAnsi="Tahoma" w:cs="Tahoma"/>
          <w:spacing w:val="20"/>
          <w:lang w:val="es-AR"/>
        </w:rPr>
        <w:t xml:space="preserve"> </w:t>
      </w:r>
      <w:r w:rsidRPr="009737BD">
        <w:rPr>
          <w:rFonts w:ascii="Tahoma" w:hAnsi="Tahoma" w:cs="Tahoma"/>
          <w:lang w:val="es-AR"/>
        </w:rPr>
        <w:t>circ</w:t>
      </w:r>
      <w:r w:rsidRPr="009737BD">
        <w:rPr>
          <w:rFonts w:ascii="Tahoma" w:hAnsi="Tahoma" w:cs="Tahoma"/>
          <w:spacing w:val="1"/>
          <w:lang w:val="es-AR"/>
        </w:rPr>
        <w:t>u</w:t>
      </w:r>
      <w:r w:rsidRPr="009737BD">
        <w:rPr>
          <w:rFonts w:ascii="Tahoma" w:hAnsi="Tahoma" w:cs="Tahoma"/>
          <w:lang w:val="es-AR"/>
        </w:rPr>
        <w:t>ndan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7"/>
          <w:lang w:val="es-AR"/>
        </w:rPr>
        <w:t xml:space="preserve"> </w:t>
      </w:r>
      <w:r w:rsidRPr="009737BD">
        <w:rPr>
          <w:rFonts w:ascii="Tahoma" w:hAnsi="Tahoma" w:cs="Tahoma"/>
          <w:lang w:val="es-AR"/>
        </w:rPr>
        <w:t>en</w:t>
      </w:r>
      <w:r w:rsidRPr="009737BD">
        <w:rPr>
          <w:rFonts w:ascii="Tahoma" w:hAnsi="Tahoma" w:cs="Tahoma"/>
          <w:spacing w:val="18"/>
          <w:lang w:val="es-AR"/>
        </w:rPr>
        <w:t xml:space="preserve"> </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dos</w:t>
      </w:r>
      <w:r w:rsidRPr="009737BD">
        <w:rPr>
          <w:rFonts w:ascii="Tahoma" w:hAnsi="Tahoma" w:cs="Tahoma"/>
          <w:spacing w:val="-4"/>
          <w:lang w:val="es-AR"/>
        </w:rPr>
        <w:t xml:space="preserve"> </w:t>
      </w:r>
      <w:r w:rsidRPr="009737BD">
        <w:rPr>
          <w:rFonts w:ascii="Tahoma" w:hAnsi="Tahoma" w:cs="Tahoma"/>
          <w:lang w:val="es-AR"/>
        </w:rPr>
        <w:lastRenderedPageBreak/>
        <w:t>los</w:t>
      </w:r>
      <w:r w:rsidRPr="009737BD">
        <w:rPr>
          <w:rFonts w:ascii="Tahoma" w:hAnsi="Tahoma" w:cs="Tahoma"/>
          <w:spacing w:val="12"/>
          <w:lang w:val="es-AR"/>
        </w:rPr>
        <w:t xml:space="preserve"> </w:t>
      </w:r>
      <w:r w:rsidRPr="009737BD">
        <w:rPr>
          <w:rFonts w:ascii="Tahoma" w:hAnsi="Tahoma" w:cs="Tahoma"/>
          <w:lang w:val="es-AR"/>
        </w:rPr>
        <w:t>sentidos</w:t>
      </w:r>
      <w:r w:rsidRPr="009737BD">
        <w:rPr>
          <w:rFonts w:ascii="Tahoma" w:hAnsi="Tahoma" w:cs="Tahoma"/>
          <w:spacing w:val="7"/>
          <w:lang w:val="es-AR"/>
        </w:rPr>
        <w:t xml:space="preserve"> </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lang w:val="es-AR"/>
        </w:rPr>
        <w:t>la</w:t>
      </w:r>
      <w:r w:rsidRPr="009737BD">
        <w:rPr>
          <w:rFonts w:ascii="Tahoma" w:hAnsi="Tahoma" w:cs="Tahoma"/>
          <w:spacing w:val="12"/>
          <w:lang w:val="es-AR"/>
        </w:rPr>
        <w:t xml:space="preserve"> </w:t>
      </w:r>
      <w:r w:rsidRPr="009737BD">
        <w:rPr>
          <w:rFonts w:ascii="Tahoma" w:hAnsi="Tahoma" w:cs="Tahoma"/>
          <w:lang w:val="es-AR"/>
        </w:rPr>
        <w:t>planta</w:t>
      </w:r>
      <w:r w:rsidRPr="009737BD">
        <w:rPr>
          <w:rFonts w:ascii="Tahoma" w:hAnsi="Tahoma" w:cs="Tahoma"/>
          <w:spacing w:val="13"/>
          <w:lang w:val="es-AR"/>
        </w:rPr>
        <w:t xml:space="preserve"> </w:t>
      </w:r>
      <w:r w:rsidRPr="009737BD">
        <w:rPr>
          <w:rFonts w:ascii="Tahoma" w:hAnsi="Tahoma" w:cs="Tahoma"/>
          <w:lang w:val="es-AR"/>
        </w:rPr>
        <w:t>industrial</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12"/>
          <w:lang w:val="es-AR"/>
        </w:rPr>
        <w:t xml:space="preserve"> </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lang w:val="es-AR"/>
        </w:rPr>
        <w:t>sus</w:t>
      </w:r>
      <w:r w:rsidRPr="009737BD">
        <w:rPr>
          <w:rFonts w:ascii="Tahoma" w:hAnsi="Tahoma" w:cs="Tahoma"/>
          <w:spacing w:val="9"/>
          <w:lang w:val="es-AR"/>
        </w:rPr>
        <w:t xml:space="preserve"> </w:t>
      </w:r>
      <w:r w:rsidRPr="009737BD">
        <w:rPr>
          <w:rFonts w:ascii="Tahoma" w:hAnsi="Tahoma" w:cs="Tahoma"/>
          <w:lang w:val="es-AR"/>
        </w:rPr>
        <w:t>se</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p</w:t>
      </w:r>
      <w:r w:rsidRPr="009737BD">
        <w:rPr>
          <w:rFonts w:ascii="Tahoma" w:hAnsi="Tahoma" w:cs="Tahoma"/>
          <w:lang w:val="es-AR"/>
        </w:rPr>
        <w:t>ó</w:t>
      </w:r>
      <w:r w:rsidRPr="009737BD">
        <w:rPr>
          <w:rFonts w:ascii="Tahoma" w:hAnsi="Tahoma" w:cs="Tahoma"/>
          <w:spacing w:val="1"/>
          <w:lang w:val="es-AR"/>
        </w:rPr>
        <w:t>si</w:t>
      </w:r>
      <w:r w:rsidRPr="009737BD">
        <w:rPr>
          <w:rFonts w:ascii="Tahoma" w:hAnsi="Tahoma" w:cs="Tahoma"/>
          <w:lang w:val="es-AR"/>
        </w:rPr>
        <w:t>to,</w:t>
      </w:r>
      <w:r w:rsidRPr="009737BD">
        <w:rPr>
          <w:rFonts w:ascii="Tahoma" w:hAnsi="Tahoma" w:cs="Tahoma"/>
          <w:spacing w:val="10"/>
          <w:lang w:val="es-AR"/>
        </w:rPr>
        <w:t xml:space="preserve"> </w:t>
      </w:r>
      <w:r w:rsidRPr="009737BD">
        <w:rPr>
          <w:rFonts w:ascii="Tahoma" w:hAnsi="Tahoma" w:cs="Tahoma"/>
          <w:spacing w:val="1"/>
          <w:lang w:val="es-AR"/>
        </w:rPr>
        <w:t>mani</w:t>
      </w:r>
      <w:r w:rsidRPr="009737BD">
        <w:rPr>
          <w:rFonts w:ascii="Tahoma" w:hAnsi="Tahoma" w:cs="Tahoma"/>
          <w:lang w:val="es-AR"/>
        </w:rPr>
        <w:t>pu</w:t>
      </w:r>
      <w:r w:rsidRPr="009737BD">
        <w:rPr>
          <w:rFonts w:ascii="Tahoma" w:hAnsi="Tahoma" w:cs="Tahoma"/>
          <w:spacing w:val="1"/>
          <w:lang w:val="es-AR"/>
        </w:rPr>
        <w:t>la</w:t>
      </w:r>
      <w:r w:rsidRPr="009737BD">
        <w:rPr>
          <w:rFonts w:ascii="Tahoma" w:hAnsi="Tahoma" w:cs="Tahoma"/>
          <w:spacing w:val="-1"/>
          <w:lang w:val="es-AR"/>
        </w:rPr>
        <w:t>c</w:t>
      </w:r>
      <w:r w:rsidRPr="009737BD">
        <w:rPr>
          <w:rFonts w:ascii="Tahoma" w:hAnsi="Tahoma" w:cs="Tahoma"/>
          <w:lang w:val="es-AR"/>
        </w:rPr>
        <w:t>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10"/>
          <w:lang w:val="es-AR"/>
        </w:rPr>
        <w:t xml:space="preserve"> </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1"/>
          <w:lang w:val="es-AR"/>
        </w:rPr>
        <w:t>rcula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p>
    <w:p w:rsidR="001A5F7E" w:rsidRPr="009737BD" w:rsidRDefault="001A5F7E" w:rsidP="004F0795">
      <w:pPr>
        <w:widowControl w:val="0"/>
        <w:autoSpaceDE w:val="0"/>
        <w:autoSpaceDN w:val="0"/>
        <w:adjustRightInd w:val="0"/>
        <w:spacing w:after="0" w:line="266" w:lineRule="exact"/>
        <w:ind w:left="462" w:right="70"/>
        <w:jc w:val="both"/>
        <w:rPr>
          <w:rFonts w:ascii="Tahoma" w:hAnsi="Tahoma" w:cs="Tahoma"/>
          <w:lang w:val="es-AR"/>
        </w:rPr>
      </w:pPr>
      <w:r w:rsidRPr="009737BD">
        <w:rPr>
          <w:rFonts w:ascii="Tahoma" w:hAnsi="Tahoma" w:cs="Tahoma"/>
          <w:lang w:val="es-AR"/>
        </w:rPr>
        <w:t>y</w:t>
      </w:r>
      <w:r w:rsidRPr="009737BD">
        <w:rPr>
          <w:rFonts w:ascii="Tahoma" w:hAnsi="Tahoma" w:cs="Tahoma"/>
          <w:spacing w:val="43"/>
          <w:lang w:val="es-AR"/>
        </w:rPr>
        <w:t xml:space="preserve"> </w:t>
      </w:r>
      <w:r w:rsidRPr="009737BD">
        <w:rPr>
          <w:rFonts w:ascii="Tahoma" w:hAnsi="Tahoma" w:cs="Tahoma"/>
          <w:lang w:val="es-AR"/>
        </w:rPr>
        <w:t>almacenaje,</w:t>
      </w:r>
      <w:r w:rsidRPr="009737BD">
        <w:rPr>
          <w:rFonts w:ascii="Tahoma" w:hAnsi="Tahoma" w:cs="Tahoma"/>
          <w:spacing w:val="40"/>
          <w:lang w:val="es-AR"/>
        </w:rPr>
        <w:t xml:space="preserve"> </w:t>
      </w:r>
      <w:r w:rsidRPr="009737BD">
        <w:rPr>
          <w:rFonts w:ascii="Tahoma" w:hAnsi="Tahoma" w:cs="Tahoma"/>
          <w:spacing w:val="2"/>
          <w:lang w:val="es-AR"/>
        </w:rPr>
        <w:t>s</w:t>
      </w:r>
      <w:r w:rsidRPr="009737BD">
        <w:rPr>
          <w:rFonts w:ascii="Tahoma" w:hAnsi="Tahoma" w:cs="Tahoma"/>
          <w:lang w:val="es-AR"/>
        </w:rPr>
        <w:t>ean</w:t>
      </w:r>
      <w:r w:rsidRPr="009737BD">
        <w:rPr>
          <w:rFonts w:ascii="Tahoma" w:hAnsi="Tahoma" w:cs="Tahoma"/>
          <w:spacing w:val="50"/>
          <w:lang w:val="es-AR"/>
        </w:rPr>
        <w:t xml:space="preserve"> </w:t>
      </w:r>
      <w:r w:rsidRPr="009737BD">
        <w:rPr>
          <w:rFonts w:ascii="Tahoma" w:hAnsi="Tahoma" w:cs="Tahoma"/>
          <w:lang w:val="es-AR"/>
        </w:rPr>
        <w:t>todos</w:t>
      </w:r>
      <w:r w:rsidRPr="009737BD">
        <w:rPr>
          <w:rFonts w:ascii="Tahoma" w:hAnsi="Tahoma" w:cs="Tahoma"/>
          <w:spacing w:val="46"/>
          <w:lang w:val="es-AR"/>
        </w:rPr>
        <w:t xml:space="preserve"> </w:t>
      </w:r>
      <w:r w:rsidRPr="009737BD">
        <w:rPr>
          <w:rFonts w:ascii="Tahoma" w:hAnsi="Tahoma" w:cs="Tahoma"/>
          <w:lang w:val="es-AR"/>
        </w:rPr>
        <w:t>ellos</w:t>
      </w:r>
      <w:r w:rsidRPr="009737BD">
        <w:rPr>
          <w:rFonts w:ascii="Tahoma" w:hAnsi="Tahoma" w:cs="Tahoma"/>
          <w:spacing w:val="46"/>
          <w:lang w:val="es-AR"/>
        </w:rPr>
        <w:t xml:space="preserve"> </w:t>
      </w:r>
      <w:r w:rsidRPr="009737BD">
        <w:rPr>
          <w:rFonts w:ascii="Tahoma" w:hAnsi="Tahoma" w:cs="Tahoma"/>
          <w:lang w:val="es-AR"/>
        </w:rPr>
        <w:t>cubiertos</w:t>
      </w:r>
      <w:r w:rsidRPr="009737BD">
        <w:rPr>
          <w:rFonts w:ascii="Tahoma" w:hAnsi="Tahoma" w:cs="Tahoma"/>
          <w:spacing w:val="42"/>
          <w:lang w:val="es-AR"/>
        </w:rPr>
        <w:t xml:space="preserve"> </w:t>
      </w:r>
      <w:r w:rsidRPr="009737BD">
        <w:rPr>
          <w:rFonts w:ascii="Tahoma" w:hAnsi="Tahoma" w:cs="Tahoma"/>
          <w:lang w:val="es-AR"/>
        </w:rPr>
        <w:t>o</w:t>
      </w:r>
      <w:r w:rsidRPr="009737BD">
        <w:rPr>
          <w:rFonts w:ascii="Tahoma" w:hAnsi="Tahoma" w:cs="Tahoma"/>
          <w:spacing w:val="5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spacing w:val="-1"/>
          <w:lang w:val="es-AR"/>
        </w:rPr>
        <w:t>c</w:t>
      </w:r>
      <w:r w:rsidRPr="009737BD">
        <w:rPr>
          <w:rFonts w:ascii="Tahoma" w:hAnsi="Tahoma" w:cs="Tahoma"/>
          <w:lang w:val="es-AR"/>
        </w:rPr>
        <w:t>ub</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rt</w:t>
      </w:r>
      <w:r w:rsidRPr="009737BD">
        <w:rPr>
          <w:rFonts w:ascii="Tahoma" w:hAnsi="Tahoma" w:cs="Tahoma"/>
          <w:lang w:val="es-AR"/>
        </w:rPr>
        <w:t>os,</w:t>
      </w:r>
      <w:r w:rsidRPr="009737BD">
        <w:rPr>
          <w:rFonts w:ascii="Tahoma" w:hAnsi="Tahoma" w:cs="Tahoma"/>
          <w:spacing w:val="50"/>
          <w:lang w:val="es-AR"/>
        </w:rPr>
        <w:t xml:space="preserve"> </w:t>
      </w:r>
      <w:r w:rsidRPr="009737BD">
        <w:rPr>
          <w:rFonts w:ascii="Tahoma" w:hAnsi="Tahoma" w:cs="Tahoma"/>
          <w:lang w:val="es-AR"/>
        </w:rPr>
        <w:t>que</w:t>
      </w:r>
      <w:r w:rsidRPr="009737BD">
        <w:rPr>
          <w:rFonts w:ascii="Tahoma" w:hAnsi="Tahoma" w:cs="Tahoma"/>
          <w:spacing w:val="49"/>
          <w:lang w:val="es-AR"/>
        </w:rPr>
        <w:t xml:space="preserve"> </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t</w:t>
      </w:r>
      <w:r w:rsidRPr="009737BD">
        <w:rPr>
          <w:rFonts w:ascii="Tahoma" w:hAnsi="Tahoma" w:cs="Tahoma"/>
          <w:spacing w:val="1"/>
          <w:lang w:val="es-AR"/>
        </w:rPr>
        <w:t>em</w:t>
      </w:r>
      <w:r w:rsidRPr="009737BD">
        <w:rPr>
          <w:rFonts w:ascii="Tahoma" w:hAnsi="Tahoma" w:cs="Tahoma"/>
          <w:lang w:val="es-AR"/>
        </w:rPr>
        <w:t>plará</w:t>
      </w:r>
      <w:r w:rsidRPr="009737BD">
        <w:rPr>
          <w:rFonts w:ascii="Tahoma" w:hAnsi="Tahoma" w:cs="Tahoma"/>
          <w:spacing w:val="47"/>
          <w:lang w:val="es-AR"/>
        </w:rPr>
        <w:t xml:space="preserve"> </w:t>
      </w:r>
      <w:r w:rsidRPr="009737BD">
        <w:rPr>
          <w:rFonts w:ascii="Tahoma" w:hAnsi="Tahoma" w:cs="Tahoma"/>
          <w:spacing w:val="1"/>
          <w:lang w:val="es-AR"/>
        </w:rPr>
        <w:t>u</w:t>
      </w:r>
      <w:r w:rsidRPr="009737BD">
        <w:rPr>
          <w:rFonts w:ascii="Tahoma" w:hAnsi="Tahoma" w:cs="Tahoma"/>
          <w:lang w:val="es-AR"/>
        </w:rPr>
        <w:t>na</w:t>
      </w:r>
      <w:r w:rsidRPr="009737BD">
        <w:rPr>
          <w:rFonts w:ascii="Tahoma" w:hAnsi="Tahoma" w:cs="Tahoma"/>
          <w:spacing w:val="50"/>
          <w:lang w:val="es-AR"/>
        </w:rPr>
        <w:t xml:space="preserve"> </w:t>
      </w:r>
      <w:r w:rsidRPr="009737BD">
        <w:rPr>
          <w:rFonts w:ascii="Tahoma" w:hAnsi="Tahoma" w:cs="Tahoma"/>
          <w:lang w:val="es-AR"/>
        </w:rPr>
        <w:t>t</w:t>
      </w:r>
      <w:r w:rsidRPr="009737BD">
        <w:rPr>
          <w:rFonts w:ascii="Tahoma" w:hAnsi="Tahoma" w:cs="Tahoma"/>
          <w:spacing w:val="1"/>
          <w:lang w:val="es-AR"/>
        </w:rPr>
        <w:t>o</w:t>
      </w:r>
      <w:r w:rsidRPr="009737BD">
        <w:rPr>
          <w:rFonts w:ascii="Tahoma" w:hAnsi="Tahoma" w:cs="Tahoma"/>
          <w:lang w:val="es-AR"/>
        </w:rPr>
        <w:t>tal restricción</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8"/>
          <w:lang w:val="es-AR"/>
        </w:rPr>
        <w:t xml:space="preserve"> </w:t>
      </w:r>
      <w:r w:rsidRPr="009737BD">
        <w:rPr>
          <w:rFonts w:ascii="Tahoma" w:hAnsi="Tahoma" w:cs="Tahoma"/>
          <w:lang w:val="es-AR"/>
        </w:rPr>
        <w:t>usos</w:t>
      </w:r>
      <w:r w:rsidRPr="009737BD">
        <w:rPr>
          <w:rFonts w:ascii="Tahoma" w:hAnsi="Tahoma" w:cs="Tahoma"/>
          <w:spacing w:val="16"/>
          <w:lang w:val="es-AR"/>
        </w:rPr>
        <w:t xml:space="preserve"> </w:t>
      </w:r>
      <w:r w:rsidRPr="009737BD">
        <w:rPr>
          <w:rFonts w:ascii="Tahoma" w:hAnsi="Tahoma" w:cs="Tahoma"/>
          <w:lang w:val="es-AR"/>
        </w:rPr>
        <w:t>a</w:t>
      </w:r>
      <w:r w:rsidRPr="009737BD">
        <w:rPr>
          <w:rFonts w:ascii="Tahoma" w:hAnsi="Tahoma" w:cs="Tahoma"/>
          <w:spacing w:val="20"/>
          <w:lang w:val="es-AR"/>
        </w:rPr>
        <w:t xml:space="preserve"> </w:t>
      </w:r>
      <w:r w:rsidRPr="009737BD">
        <w:rPr>
          <w:rFonts w:ascii="Tahoma" w:hAnsi="Tahoma" w:cs="Tahoma"/>
          <w:lang w:val="es-AR"/>
        </w:rPr>
        <w:t>fin</w:t>
      </w:r>
      <w:r w:rsidRPr="009737BD">
        <w:rPr>
          <w:rFonts w:ascii="Tahoma" w:hAnsi="Tahoma" w:cs="Tahoma"/>
          <w:spacing w:val="18"/>
          <w:lang w:val="es-AR"/>
        </w:rPr>
        <w:t xml:space="preserve"> </w:t>
      </w:r>
      <w:r w:rsidRPr="009737BD">
        <w:rPr>
          <w:rFonts w:ascii="Tahoma" w:hAnsi="Tahoma" w:cs="Tahoma"/>
          <w:lang w:val="es-AR"/>
        </w:rPr>
        <w:t>de</w:t>
      </w:r>
      <w:r w:rsidRPr="009737BD">
        <w:rPr>
          <w:rFonts w:ascii="Tahoma" w:hAnsi="Tahoma" w:cs="Tahoma"/>
          <w:spacing w:val="18"/>
          <w:lang w:val="es-AR"/>
        </w:rPr>
        <w:t xml:space="preserve"> </w:t>
      </w:r>
      <w:r w:rsidRPr="009737BD">
        <w:rPr>
          <w:rFonts w:ascii="Tahoma" w:hAnsi="Tahoma" w:cs="Tahoma"/>
          <w:lang w:val="es-AR"/>
        </w:rPr>
        <w:t>pre</w:t>
      </w:r>
      <w:r w:rsidRPr="009737BD">
        <w:rPr>
          <w:rFonts w:ascii="Tahoma" w:hAnsi="Tahoma" w:cs="Tahoma"/>
          <w:spacing w:val="2"/>
          <w:lang w:val="es-AR"/>
        </w:rPr>
        <w:t>s</w:t>
      </w:r>
      <w:r w:rsidRPr="009737BD">
        <w:rPr>
          <w:rFonts w:ascii="Tahoma" w:hAnsi="Tahoma" w:cs="Tahoma"/>
          <w:lang w:val="es-AR"/>
        </w:rPr>
        <w:t>ervar</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18"/>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alquier</w:t>
      </w:r>
      <w:r w:rsidRPr="009737BD">
        <w:rPr>
          <w:rFonts w:ascii="Tahoma" w:hAnsi="Tahoma" w:cs="Tahoma"/>
          <w:spacing w:val="19"/>
          <w:lang w:val="es-AR"/>
        </w:rPr>
        <w:t xml:space="preserve"> </w:t>
      </w:r>
      <w:r w:rsidRPr="009737BD">
        <w:rPr>
          <w:rFonts w:ascii="Tahoma" w:hAnsi="Tahoma" w:cs="Tahoma"/>
          <w:lang w:val="es-AR"/>
        </w:rPr>
        <w:t>f</w:t>
      </w:r>
      <w:r w:rsidRPr="009737BD">
        <w:rPr>
          <w:rFonts w:ascii="Tahoma" w:hAnsi="Tahoma" w:cs="Tahoma"/>
          <w:spacing w:val="1"/>
          <w:lang w:val="es-AR"/>
        </w:rPr>
        <w:t>u</w:t>
      </w:r>
      <w:r w:rsidRPr="009737BD">
        <w:rPr>
          <w:rFonts w:ascii="Tahoma" w:hAnsi="Tahoma" w:cs="Tahoma"/>
          <w:lang w:val="es-AR"/>
        </w:rPr>
        <w:t>ente</w:t>
      </w:r>
      <w:r w:rsidRPr="009737BD">
        <w:rPr>
          <w:rFonts w:ascii="Tahoma" w:hAnsi="Tahoma" w:cs="Tahoma"/>
          <w:spacing w:val="19"/>
          <w:lang w:val="es-AR"/>
        </w:rPr>
        <w:t xml:space="preserve"> </w:t>
      </w:r>
      <w:r w:rsidRPr="009737BD">
        <w:rPr>
          <w:rFonts w:ascii="Tahoma" w:hAnsi="Tahoma" w:cs="Tahoma"/>
          <w:lang w:val="es-AR"/>
        </w:rPr>
        <w:t>de</w:t>
      </w:r>
      <w:r w:rsidRPr="009737BD">
        <w:rPr>
          <w:rFonts w:ascii="Tahoma" w:hAnsi="Tahoma" w:cs="Tahoma"/>
          <w:spacing w:val="18"/>
          <w:lang w:val="es-AR"/>
        </w:rPr>
        <w:t xml:space="preserve"> </w:t>
      </w:r>
      <w:r w:rsidRPr="009737BD">
        <w:rPr>
          <w:rFonts w:ascii="Tahoma" w:hAnsi="Tahoma" w:cs="Tahoma"/>
          <w:lang w:val="es-AR"/>
        </w:rPr>
        <w:t>con</w:t>
      </w:r>
      <w:r w:rsidRPr="009737BD">
        <w:rPr>
          <w:rFonts w:ascii="Tahoma" w:hAnsi="Tahoma" w:cs="Tahoma"/>
          <w:spacing w:val="1"/>
          <w:lang w:val="es-AR"/>
        </w:rPr>
        <w:t>t</w:t>
      </w:r>
      <w:r w:rsidRPr="009737BD">
        <w:rPr>
          <w:rFonts w:ascii="Tahoma" w:hAnsi="Tahoma" w:cs="Tahoma"/>
          <w:lang w:val="es-AR"/>
        </w:rPr>
        <w:t>aminación</w:t>
      </w:r>
      <w:r w:rsidRPr="009737BD">
        <w:rPr>
          <w:rFonts w:ascii="Tahoma" w:hAnsi="Tahoma" w:cs="Tahoma"/>
          <w:spacing w:val="17"/>
          <w:lang w:val="es-AR"/>
        </w:rPr>
        <w:t xml:space="preserve"> </w:t>
      </w:r>
      <w:r w:rsidRPr="009737BD">
        <w:rPr>
          <w:rFonts w:ascii="Tahoma" w:hAnsi="Tahoma" w:cs="Tahoma"/>
          <w:lang w:val="es-AR"/>
        </w:rPr>
        <w:t>relevante</w:t>
      </w:r>
      <w:r w:rsidRPr="009737BD">
        <w:rPr>
          <w:rFonts w:ascii="Tahoma" w:hAnsi="Tahoma" w:cs="Tahoma"/>
          <w:spacing w:val="12"/>
          <w:lang w:val="es-AR"/>
        </w:rPr>
        <w:t xml:space="preserve"> </w:t>
      </w:r>
      <w:r w:rsidRPr="009737BD">
        <w:rPr>
          <w:rFonts w:ascii="Tahoma" w:hAnsi="Tahoma" w:cs="Tahoma"/>
          <w:lang w:val="es-AR"/>
        </w:rPr>
        <w:t>y</w:t>
      </w:r>
    </w:p>
    <w:p w:rsidR="001A5F7E" w:rsidRPr="009737BD" w:rsidRDefault="001A5F7E" w:rsidP="004F0795">
      <w:pPr>
        <w:widowControl w:val="0"/>
        <w:autoSpaceDE w:val="0"/>
        <w:autoSpaceDN w:val="0"/>
        <w:adjustRightInd w:val="0"/>
        <w:spacing w:before="65" w:after="0" w:line="266" w:lineRule="exact"/>
        <w:ind w:left="462" w:right="71"/>
        <w:jc w:val="both"/>
        <w:rPr>
          <w:rFonts w:ascii="Tahoma" w:hAnsi="Tahoma" w:cs="Tahoma"/>
          <w:lang w:val="es-AR"/>
        </w:rPr>
      </w:pPr>
      <w:r w:rsidRPr="009737BD">
        <w:rPr>
          <w:rFonts w:ascii="Tahoma" w:hAnsi="Tahoma" w:cs="Tahoma"/>
          <w:lang w:val="es-AR"/>
        </w:rPr>
        <w:t>perjud</w:t>
      </w:r>
      <w:r w:rsidRPr="009737BD">
        <w:rPr>
          <w:rFonts w:ascii="Tahoma" w:hAnsi="Tahoma" w:cs="Tahoma"/>
          <w:spacing w:val="1"/>
          <w:lang w:val="es-AR"/>
        </w:rPr>
        <w:t>i</w:t>
      </w:r>
      <w:r w:rsidRPr="009737BD">
        <w:rPr>
          <w:rFonts w:ascii="Tahoma" w:hAnsi="Tahoma" w:cs="Tahoma"/>
          <w:lang w:val="es-AR"/>
        </w:rPr>
        <w:t>cial</w:t>
      </w:r>
      <w:r w:rsidRPr="009737BD">
        <w:rPr>
          <w:rFonts w:ascii="Tahoma" w:hAnsi="Tahoma" w:cs="Tahoma"/>
          <w:spacing w:val="5"/>
          <w:lang w:val="es-AR"/>
        </w:rPr>
        <w:t xml:space="preserve"> </w:t>
      </w:r>
      <w:r w:rsidRPr="009737BD">
        <w:rPr>
          <w:rFonts w:ascii="Tahoma" w:hAnsi="Tahoma" w:cs="Tahoma"/>
          <w:lang w:val="es-AR"/>
        </w:rPr>
        <w:t>a</w:t>
      </w:r>
      <w:r w:rsidRPr="009737BD">
        <w:rPr>
          <w:rFonts w:ascii="Tahoma" w:hAnsi="Tahoma" w:cs="Tahoma"/>
          <w:spacing w:val="11"/>
          <w:lang w:val="es-AR"/>
        </w:rPr>
        <w:t xml:space="preserve"> </w:t>
      </w:r>
      <w:r w:rsidRPr="009737BD">
        <w:rPr>
          <w:rFonts w:ascii="Tahoma" w:hAnsi="Tahoma" w:cs="Tahoma"/>
          <w:lang w:val="es-AR"/>
        </w:rPr>
        <w:t>las</w:t>
      </w:r>
      <w:r w:rsidRPr="009737BD">
        <w:rPr>
          <w:rFonts w:ascii="Tahoma" w:hAnsi="Tahoma" w:cs="Tahoma"/>
          <w:spacing w:val="9"/>
          <w:lang w:val="es-AR"/>
        </w:rPr>
        <w:t xml:space="preserve"> </w:t>
      </w:r>
      <w:r w:rsidRPr="009737BD">
        <w:rPr>
          <w:rFonts w:ascii="Tahoma" w:hAnsi="Tahoma" w:cs="Tahoma"/>
          <w:lang w:val="es-AR"/>
        </w:rPr>
        <w:t>parcelas</w:t>
      </w:r>
      <w:r w:rsidRPr="009737BD">
        <w:rPr>
          <w:rFonts w:ascii="Tahoma" w:hAnsi="Tahoma" w:cs="Tahoma"/>
          <w:spacing w:val="5"/>
          <w:lang w:val="es-AR"/>
        </w:rPr>
        <w:t xml:space="preserve"> </w:t>
      </w:r>
      <w:r w:rsidRPr="009737BD">
        <w:rPr>
          <w:rFonts w:ascii="Tahoma" w:hAnsi="Tahoma" w:cs="Tahoma"/>
          <w:lang w:val="es-AR"/>
        </w:rPr>
        <w:t>linderas</w:t>
      </w:r>
      <w:r w:rsidRPr="009737BD">
        <w:rPr>
          <w:rFonts w:ascii="Tahoma" w:hAnsi="Tahoma" w:cs="Tahoma"/>
          <w:spacing w:val="4"/>
          <w:lang w:val="es-AR"/>
        </w:rPr>
        <w:t xml:space="preserve"> </w:t>
      </w:r>
      <w:r w:rsidRPr="009737BD">
        <w:rPr>
          <w:rFonts w:ascii="Tahoma" w:hAnsi="Tahoma" w:cs="Tahoma"/>
          <w:lang w:val="es-AR"/>
        </w:rPr>
        <w:t>donde</w:t>
      </w:r>
      <w:r w:rsidRPr="009737BD">
        <w:rPr>
          <w:rFonts w:ascii="Tahoma" w:hAnsi="Tahoma" w:cs="Tahoma"/>
          <w:spacing w:val="6"/>
          <w:lang w:val="es-AR"/>
        </w:rPr>
        <w:t xml:space="preserve"> </w:t>
      </w:r>
      <w:r w:rsidRPr="009737BD">
        <w:rPr>
          <w:rFonts w:ascii="Tahoma" w:hAnsi="Tahoma" w:cs="Tahoma"/>
          <w:lang w:val="es-AR"/>
        </w:rPr>
        <w:t>se</w:t>
      </w:r>
      <w:r w:rsidRPr="009737BD">
        <w:rPr>
          <w:rFonts w:ascii="Tahoma" w:hAnsi="Tahoma" w:cs="Tahoma"/>
          <w:spacing w:val="9"/>
          <w:lang w:val="es-AR"/>
        </w:rPr>
        <w:t xml:space="preserve"> </w:t>
      </w:r>
      <w:r w:rsidRPr="009737BD">
        <w:rPr>
          <w:rFonts w:ascii="Tahoma" w:hAnsi="Tahoma" w:cs="Tahoma"/>
          <w:lang w:val="es-AR"/>
        </w:rPr>
        <w:t>des</w:t>
      </w:r>
      <w:r w:rsidRPr="009737BD">
        <w:rPr>
          <w:rFonts w:ascii="Tahoma" w:hAnsi="Tahoma" w:cs="Tahoma"/>
          <w:spacing w:val="1"/>
          <w:lang w:val="es-AR"/>
        </w:rPr>
        <w:t>a</w:t>
      </w:r>
      <w:r w:rsidRPr="009737BD">
        <w:rPr>
          <w:rFonts w:ascii="Tahoma" w:hAnsi="Tahoma" w:cs="Tahoma"/>
          <w:lang w:val="es-AR"/>
        </w:rPr>
        <w:t>rrollan</w:t>
      </w:r>
      <w:r w:rsidRPr="009737BD">
        <w:rPr>
          <w:rFonts w:ascii="Tahoma" w:hAnsi="Tahoma" w:cs="Tahoma"/>
          <w:spacing w:val="8"/>
          <w:lang w:val="es-AR"/>
        </w:rPr>
        <w:t xml:space="preserve"> </w:t>
      </w:r>
      <w:r w:rsidRPr="009737BD">
        <w:rPr>
          <w:rFonts w:ascii="Tahoma" w:hAnsi="Tahoma" w:cs="Tahoma"/>
          <w:lang w:val="es-AR"/>
        </w:rPr>
        <w:t>activ</w:t>
      </w:r>
      <w:r w:rsidRPr="009737BD">
        <w:rPr>
          <w:rFonts w:ascii="Tahoma" w:hAnsi="Tahoma" w:cs="Tahoma"/>
          <w:spacing w:val="1"/>
          <w:lang w:val="es-AR"/>
        </w:rPr>
        <w:t>i</w:t>
      </w:r>
      <w:r w:rsidRPr="009737BD">
        <w:rPr>
          <w:rFonts w:ascii="Tahoma" w:hAnsi="Tahoma" w:cs="Tahoma"/>
          <w:lang w:val="es-AR"/>
        </w:rPr>
        <w:t>dades</w:t>
      </w:r>
      <w:r w:rsidRPr="009737BD">
        <w:rPr>
          <w:rFonts w:ascii="Tahoma" w:hAnsi="Tahoma" w:cs="Tahoma"/>
          <w:spacing w:val="7"/>
          <w:lang w:val="es-AR"/>
        </w:rPr>
        <w:t xml:space="preserve"> </w:t>
      </w:r>
      <w:r w:rsidRPr="009737BD">
        <w:rPr>
          <w:rFonts w:ascii="Tahoma" w:hAnsi="Tahoma" w:cs="Tahoma"/>
          <w:lang w:val="es-AR"/>
        </w:rPr>
        <w:t>ag</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p</w:t>
      </w:r>
      <w:r w:rsidRPr="009737BD">
        <w:rPr>
          <w:rFonts w:ascii="Tahoma" w:hAnsi="Tahoma" w:cs="Tahoma"/>
          <w:lang w:val="es-AR"/>
        </w:rPr>
        <w:t>ec</w:t>
      </w:r>
      <w:r w:rsidRPr="009737BD">
        <w:rPr>
          <w:rFonts w:ascii="Tahoma" w:hAnsi="Tahoma" w:cs="Tahoma"/>
          <w:spacing w:val="1"/>
          <w:lang w:val="es-AR"/>
        </w:rPr>
        <w:t>u</w:t>
      </w:r>
      <w:r w:rsidRPr="009737BD">
        <w:rPr>
          <w:rFonts w:ascii="Tahoma" w:hAnsi="Tahoma" w:cs="Tahoma"/>
          <w:lang w:val="es-AR"/>
        </w:rPr>
        <w:t>arias</w:t>
      </w:r>
      <w:r w:rsidRPr="009737BD">
        <w:rPr>
          <w:rFonts w:ascii="Tahoma" w:hAnsi="Tahoma" w:cs="Tahoma"/>
          <w:spacing w:val="8"/>
          <w:lang w:val="es-AR"/>
        </w:rPr>
        <w:t xml:space="preserve"> </w:t>
      </w:r>
      <w:r w:rsidRPr="009737BD">
        <w:rPr>
          <w:rFonts w:ascii="Tahoma" w:hAnsi="Tahoma" w:cs="Tahoma"/>
          <w:lang w:val="es-AR"/>
        </w:rPr>
        <w:t>u</w:t>
      </w:r>
      <w:r w:rsidRPr="009737BD">
        <w:rPr>
          <w:rFonts w:ascii="Tahoma" w:hAnsi="Tahoma" w:cs="Tahoma"/>
          <w:spacing w:val="10"/>
          <w:lang w:val="es-AR"/>
        </w:rPr>
        <w:t xml:space="preserve"> </w:t>
      </w:r>
      <w:r w:rsidRPr="009737BD">
        <w:rPr>
          <w:rFonts w:ascii="Tahoma" w:hAnsi="Tahoma" w:cs="Tahoma"/>
          <w:lang w:val="es-AR"/>
        </w:rPr>
        <w:t>otros</w:t>
      </w:r>
      <w:r w:rsidRPr="009737BD">
        <w:rPr>
          <w:rFonts w:ascii="Tahoma" w:hAnsi="Tahoma" w:cs="Tahoma"/>
          <w:spacing w:val="-4"/>
          <w:lang w:val="es-AR"/>
        </w:rPr>
        <w:t xml:space="preserve"> </w:t>
      </w:r>
      <w:r w:rsidRPr="009737BD">
        <w:rPr>
          <w:rFonts w:ascii="Tahoma" w:hAnsi="Tahoma" w:cs="Tahoma"/>
          <w:lang w:val="es-AR"/>
        </w:rPr>
        <w:t>usos.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E557A0" w:rsidRDefault="001A5F7E" w:rsidP="00E557A0">
      <w:pPr>
        <w:widowControl w:val="0"/>
        <w:tabs>
          <w:tab w:val="left" w:pos="1701"/>
        </w:tabs>
        <w:autoSpaceDE w:val="0"/>
        <w:autoSpaceDN w:val="0"/>
        <w:adjustRightInd w:val="0"/>
        <w:spacing w:after="0" w:line="240" w:lineRule="auto"/>
        <w:ind w:left="102" w:right="7599"/>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I.2</w:t>
      </w:r>
      <w:r w:rsidR="00AF0C5B" w:rsidRPr="00E557A0">
        <w:rPr>
          <w:rFonts w:ascii="Tahoma" w:hAnsi="Tahoma" w:cs="Tahoma"/>
          <w:b/>
          <w:spacing w:val="1"/>
          <w:lang w:val="es-AR"/>
        </w:rPr>
        <w:t>0</w:t>
      </w:r>
      <w:r w:rsidRPr="00E557A0">
        <w:rPr>
          <w:rFonts w:ascii="Tahoma" w:hAnsi="Tahoma" w:cs="Tahoma"/>
          <w:b/>
          <w:lang w:val="es-AR"/>
        </w:rPr>
        <w:t>.2.</w:t>
      </w:r>
    </w:p>
    <w:p w:rsidR="001A5F7E" w:rsidRPr="009737BD" w:rsidRDefault="001A5F7E">
      <w:pPr>
        <w:widowControl w:val="0"/>
        <w:autoSpaceDE w:val="0"/>
        <w:autoSpaceDN w:val="0"/>
        <w:adjustRightInd w:val="0"/>
        <w:spacing w:after="0" w:line="265" w:lineRule="exact"/>
        <w:ind w:left="102" w:right="5793"/>
        <w:jc w:val="both"/>
        <w:rPr>
          <w:rFonts w:ascii="Tahoma" w:hAnsi="Tahoma" w:cs="Tahoma"/>
          <w:lang w:val="es-AR"/>
        </w:rPr>
      </w:pPr>
      <w:r w:rsidRPr="009737BD">
        <w:rPr>
          <w:rFonts w:ascii="Tahoma" w:hAnsi="Tahoma" w:cs="Tahoma"/>
          <w:b/>
          <w:bCs/>
          <w:position w:val="-1"/>
          <w:lang w:val="es-AR"/>
        </w:rPr>
        <w:t>Establecimientos</w:t>
      </w:r>
      <w:r w:rsidRPr="009737BD">
        <w:rPr>
          <w:rFonts w:ascii="Tahoma" w:hAnsi="Tahoma" w:cs="Tahoma"/>
          <w:b/>
          <w:bCs/>
          <w:spacing w:val="-23"/>
          <w:position w:val="-1"/>
          <w:lang w:val="es-AR"/>
        </w:rPr>
        <w:t xml:space="preserve"> </w:t>
      </w:r>
      <w:r w:rsidRPr="009737BD">
        <w:rPr>
          <w:rFonts w:ascii="Tahoma" w:hAnsi="Tahoma" w:cs="Tahoma"/>
          <w:b/>
          <w:bCs/>
          <w:position w:val="-1"/>
          <w:lang w:val="es-AR"/>
        </w:rPr>
        <w:t>In</w:t>
      </w:r>
      <w:r w:rsidRPr="009737BD">
        <w:rPr>
          <w:rFonts w:ascii="Tahoma" w:hAnsi="Tahoma" w:cs="Tahoma"/>
          <w:b/>
          <w:bCs/>
          <w:spacing w:val="1"/>
          <w:position w:val="-1"/>
          <w:lang w:val="es-AR"/>
        </w:rPr>
        <w:t>d</w:t>
      </w:r>
      <w:r w:rsidRPr="009737BD">
        <w:rPr>
          <w:rFonts w:ascii="Tahoma" w:hAnsi="Tahoma" w:cs="Tahoma"/>
          <w:b/>
          <w:bCs/>
          <w:position w:val="-1"/>
          <w:lang w:val="es-AR"/>
        </w:rPr>
        <w:t>ustriale</w:t>
      </w:r>
      <w:r w:rsidRPr="009737BD">
        <w:rPr>
          <w:rFonts w:ascii="Tahoma" w:hAnsi="Tahoma" w:cs="Tahoma"/>
          <w:b/>
          <w:bCs/>
          <w:spacing w:val="1"/>
          <w:position w:val="-1"/>
          <w:lang w:val="es-AR"/>
        </w:rPr>
        <w:t>s</w:t>
      </w:r>
      <w:r w:rsidRPr="009737BD">
        <w:rPr>
          <w:rFonts w:ascii="Tahoma" w:hAnsi="Tahoma" w:cs="Tahoma"/>
          <w:b/>
          <w:bCs/>
          <w:position w:val="-1"/>
          <w:lang w:val="es-AR"/>
        </w:rPr>
        <w:t>:</w:t>
      </w:r>
    </w:p>
    <w:p w:rsidR="001A5F7E" w:rsidRPr="009737BD" w:rsidRDefault="001A5F7E">
      <w:pPr>
        <w:widowControl w:val="0"/>
        <w:autoSpaceDE w:val="0"/>
        <w:autoSpaceDN w:val="0"/>
        <w:adjustRightInd w:val="0"/>
        <w:spacing w:before="7" w:after="0" w:line="266" w:lineRule="exact"/>
        <w:ind w:left="102" w:right="70"/>
        <w:rPr>
          <w:rFonts w:ascii="Tahoma" w:hAnsi="Tahoma" w:cs="Tahoma"/>
          <w:lang w:val="es-AR"/>
        </w:rPr>
      </w:pPr>
      <w:r w:rsidRPr="009737BD">
        <w:rPr>
          <w:rFonts w:ascii="Tahoma" w:hAnsi="Tahoma" w:cs="Tahoma"/>
          <w:lang w:val="es-AR"/>
        </w:rPr>
        <w:t>Se</w:t>
      </w:r>
      <w:r w:rsidRPr="009737BD">
        <w:rPr>
          <w:rFonts w:ascii="Tahoma" w:hAnsi="Tahoma" w:cs="Tahoma"/>
          <w:spacing w:val="3"/>
          <w:lang w:val="es-AR"/>
        </w:rPr>
        <w:t xml:space="preserve"> </w:t>
      </w:r>
      <w:r w:rsidRPr="009737BD">
        <w:rPr>
          <w:rFonts w:ascii="Tahoma" w:hAnsi="Tahoma" w:cs="Tahoma"/>
          <w:lang w:val="es-AR"/>
        </w:rPr>
        <w:t>entende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5"/>
          <w:lang w:val="es-AR"/>
        </w:rPr>
        <w:t xml:space="preserve"> </w:t>
      </w:r>
      <w:r w:rsidRPr="009737BD">
        <w:rPr>
          <w:rFonts w:ascii="Tahoma" w:hAnsi="Tahoma" w:cs="Tahoma"/>
          <w:lang w:val="es-AR"/>
        </w:rPr>
        <w:t>por</w:t>
      </w:r>
      <w:r w:rsidRPr="009737BD">
        <w:rPr>
          <w:rFonts w:ascii="Tahoma" w:hAnsi="Tahoma" w:cs="Tahoma"/>
          <w:spacing w:val="10"/>
          <w:lang w:val="es-AR"/>
        </w:rPr>
        <w:t xml:space="preserve"> </w:t>
      </w:r>
      <w:r w:rsidRPr="009737BD">
        <w:rPr>
          <w:rFonts w:ascii="Tahoma" w:hAnsi="Tahoma" w:cs="Tahoma"/>
          <w:lang w:val="es-AR"/>
        </w:rPr>
        <w:t>tal</w:t>
      </w:r>
      <w:r w:rsidRPr="009737BD">
        <w:rPr>
          <w:rFonts w:ascii="Tahoma" w:hAnsi="Tahoma" w:cs="Tahoma"/>
          <w:spacing w:val="12"/>
          <w:lang w:val="es-AR"/>
        </w:rPr>
        <w:t xml:space="preserve"> </w:t>
      </w:r>
      <w:r w:rsidRPr="009737BD">
        <w:rPr>
          <w:rFonts w:ascii="Tahoma" w:hAnsi="Tahoma" w:cs="Tahoma"/>
          <w:lang w:val="es-AR"/>
        </w:rPr>
        <w:t>a</w:t>
      </w:r>
      <w:r w:rsidRPr="009737BD">
        <w:rPr>
          <w:rFonts w:ascii="Tahoma" w:hAnsi="Tahoma" w:cs="Tahoma"/>
          <w:spacing w:val="13"/>
          <w:lang w:val="es-AR"/>
        </w:rPr>
        <w:t xml:space="preserve"> </w:t>
      </w:r>
      <w:r w:rsidRPr="009737BD">
        <w:rPr>
          <w:rFonts w:ascii="Tahoma" w:hAnsi="Tahoma" w:cs="Tahoma"/>
          <w:spacing w:val="1"/>
          <w:lang w:val="es-AR"/>
        </w:rPr>
        <w:t>t</w:t>
      </w:r>
      <w:r w:rsidRPr="009737BD">
        <w:rPr>
          <w:rFonts w:ascii="Tahoma" w:hAnsi="Tahoma" w:cs="Tahoma"/>
          <w:lang w:val="es-AR"/>
        </w:rPr>
        <w:t>odos</w:t>
      </w:r>
      <w:r w:rsidRPr="009737BD">
        <w:rPr>
          <w:rFonts w:ascii="Tahoma" w:hAnsi="Tahoma" w:cs="Tahoma"/>
          <w:spacing w:val="9"/>
          <w:lang w:val="es-AR"/>
        </w:rPr>
        <w:t xml:space="preserve"> </w:t>
      </w:r>
      <w:r w:rsidRPr="009737BD">
        <w:rPr>
          <w:rFonts w:ascii="Tahoma" w:hAnsi="Tahoma" w:cs="Tahoma"/>
          <w:lang w:val="es-AR"/>
        </w:rPr>
        <w:t>aq</w:t>
      </w:r>
      <w:r w:rsidRPr="009737BD">
        <w:rPr>
          <w:rFonts w:ascii="Tahoma" w:hAnsi="Tahoma" w:cs="Tahoma"/>
          <w:spacing w:val="1"/>
          <w:lang w:val="es-AR"/>
        </w:rPr>
        <w:t>u</w:t>
      </w:r>
      <w:r w:rsidRPr="009737BD">
        <w:rPr>
          <w:rFonts w:ascii="Tahoma" w:hAnsi="Tahoma" w:cs="Tahoma"/>
          <w:lang w:val="es-AR"/>
        </w:rPr>
        <w:t>ellos</w:t>
      </w:r>
      <w:r w:rsidRPr="009737BD">
        <w:rPr>
          <w:rFonts w:ascii="Tahoma" w:hAnsi="Tahoma" w:cs="Tahoma"/>
          <w:spacing w:val="11"/>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blec</w:t>
      </w:r>
      <w:r w:rsidRPr="009737BD">
        <w:rPr>
          <w:rFonts w:ascii="Tahoma" w:hAnsi="Tahoma" w:cs="Tahoma"/>
          <w:spacing w:val="2"/>
          <w:lang w:val="es-AR"/>
        </w:rPr>
        <w:t>i</w:t>
      </w:r>
      <w:r w:rsidRPr="009737BD">
        <w:rPr>
          <w:rFonts w:ascii="Tahoma" w:hAnsi="Tahoma" w:cs="Tahoma"/>
          <w:lang w:val="es-AR"/>
        </w:rPr>
        <w:t>mientos</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1"/>
          <w:lang w:val="es-AR"/>
        </w:rPr>
        <w:t>d</w:t>
      </w:r>
      <w:r w:rsidRPr="009737BD">
        <w:rPr>
          <w:rFonts w:ascii="Tahoma" w:hAnsi="Tahoma" w:cs="Tahoma"/>
          <w:lang w:val="es-AR"/>
        </w:rPr>
        <w:t>ica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7"/>
          <w:lang w:val="es-AR"/>
        </w:rPr>
        <w:t xml:space="preserve"> </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lang w:val="es-AR"/>
        </w:rPr>
        <w:t>la</w:t>
      </w:r>
      <w:r w:rsidRPr="009737BD">
        <w:rPr>
          <w:rFonts w:ascii="Tahoma" w:hAnsi="Tahoma" w:cs="Tahoma"/>
          <w:spacing w:val="13"/>
          <w:lang w:val="es-AR"/>
        </w:rPr>
        <w:t xml:space="preserve"> </w:t>
      </w:r>
      <w:r w:rsidRPr="009737BD">
        <w:rPr>
          <w:rFonts w:ascii="Tahoma" w:hAnsi="Tahoma" w:cs="Tahoma"/>
          <w:lang w:val="es-AR"/>
        </w:rPr>
        <w:t>prod</w:t>
      </w:r>
      <w:r w:rsidRPr="009737BD">
        <w:rPr>
          <w:rFonts w:ascii="Tahoma" w:hAnsi="Tahoma" w:cs="Tahoma"/>
          <w:spacing w:val="1"/>
          <w:lang w:val="es-AR"/>
        </w:rPr>
        <w:t>uc</w:t>
      </w:r>
      <w:r w:rsidRPr="009737BD">
        <w:rPr>
          <w:rFonts w:ascii="Tahoma" w:hAnsi="Tahoma" w:cs="Tahoma"/>
          <w:lang w:val="es-AR"/>
        </w:rPr>
        <w:t>ción</w:t>
      </w:r>
      <w:r w:rsidRPr="009737BD">
        <w:rPr>
          <w:rFonts w:ascii="Tahoma" w:hAnsi="Tahoma" w:cs="Tahoma"/>
          <w:spacing w:val="9"/>
          <w:lang w:val="es-AR"/>
        </w:rPr>
        <w:t xml:space="preserve"> </w:t>
      </w:r>
      <w:r w:rsidRPr="009737BD">
        <w:rPr>
          <w:rFonts w:ascii="Tahoma" w:hAnsi="Tahoma" w:cs="Tahoma"/>
          <w:lang w:val="es-AR"/>
        </w:rPr>
        <w:t>en</w:t>
      </w:r>
      <w:r w:rsidRPr="009737BD">
        <w:rPr>
          <w:rFonts w:ascii="Tahoma" w:hAnsi="Tahoma" w:cs="Tahoma"/>
          <w:spacing w:val="10"/>
          <w:lang w:val="es-AR"/>
        </w:rPr>
        <w:t xml:space="preserve"> </w:t>
      </w:r>
      <w:r w:rsidRPr="009737BD">
        <w:rPr>
          <w:rFonts w:ascii="Tahoma" w:hAnsi="Tahoma" w:cs="Tahoma"/>
          <w:lang w:val="es-AR"/>
        </w:rPr>
        <w:t>ser</w:t>
      </w:r>
      <w:r w:rsidRPr="009737BD">
        <w:rPr>
          <w:rFonts w:ascii="Tahoma" w:hAnsi="Tahoma" w:cs="Tahoma"/>
          <w:spacing w:val="2"/>
          <w:lang w:val="es-AR"/>
        </w:rPr>
        <w:t>i</w:t>
      </w:r>
      <w:r w:rsidRPr="009737BD">
        <w:rPr>
          <w:rFonts w:ascii="Tahoma" w:hAnsi="Tahoma" w:cs="Tahoma"/>
          <w:lang w:val="es-AR"/>
        </w:rPr>
        <w:t>e</w:t>
      </w:r>
      <w:r w:rsidRPr="009737BD">
        <w:rPr>
          <w:rFonts w:ascii="Tahoma" w:hAnsi="Tahoma" w:cs="Tahoma"/>
          <w:spacing w:val="10"/>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que</w:t>
      </w:r>
      <w:r w:rsidRPr="009737BD">
        <w:rPr>
          <w:rFonts w:ascii="Tahoma" w:hAnsi="Tahoma" w:cs="Tahoma"/>
          <w:spacing w:val="1"/>
          <w:lang w:val="es-AR"/>
        </w:rPr>
        <w:t xml:space="preserve"> </w:t>
      </w:r>
      <w:r w:rsidRPr="009737BD">
        <w:rPr>
          <w:rFonts w:ascii="Tahoma" w:hAnsi="Tahoma" w:cs="Tahoma"/>
          <w:lang w:val="es-AR"/>
        </w:rPr>
        <w:t>po</w:t>
      </w:r>
      <w:r w:rsidRPr="009737BD">
        <w:rPr>
          <w:rFonts w:ascii="Tahoma" w:hAnsi="Tahoma" w:cs="Tahoma"/>
          <w:spacing w:val="2"/>
          <w:lang w:val="es-AR"/>
        </w:rPr>
        <w:t>s</w:t>
      </w:r>
      <w:r w:rsidRPr="009737BD">
        <w:rPr>
          <w:rFonts w:ascii="Tahoma" w:hAnsi="Tahoma" w:cs="Tahoma"/>
          <w:lang w:val="es-AR"/>
        </w:rPr>
        <w:t>een un</w:t>
      </w:r>
      <w:r w:rsidRPr="009737BD">
        <w:rPr>
          <w:rFonts w:ascii="Tahoma" w:hAnsi="Tahoma" w:cs="Tahoma"/>
          <w:spacing w:val="-2"/>
          <w:lang w:val="es-AR"/>
        </w:rPr>
        <w:t xml:space="preserve"> </w:t>
      </w:r>
      <w:r w:rsidRPr="009737BD">
        <w:rPr>
          <w:rFonts w:ascii="Tahoma" w:hAnsi="Tahoma" w:cs="Tahoma"/>
          <w:lang w:val="es-AR"/>
        </w:rPr>
        <w:t>stock</w:t>
      </w:r>
      <w:r w:rsidRPr="009737BD">
        <w:rPr>
          <w:rFonts w:ascii="Tahoma" w:hAnsi="Tahoma" w:cs="Tahoma"/>
          <w:spacing w:val="-4"/>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manen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o tem</w:t>
      </w:r>
      <w:r w:rsidRPr="009737BD">
        <w:rPr>
          <w:rFonts w:ascii="Tahoma" w:hAnsi="Tahoma" w:cs="Tahoma"/>
          <w:spacing w:val="1"/>
          <w:lang w:val="es-AR"/>
        </w:rPr>
        <w:t>p</w:t>
      </w:r>
      <w:r w:rsidRPr="009737BD">
        <w:rPr>
          <w:rFonts w:ascii="Tahoma" w:hAnsi="Tahoma" w:cs="Tahoma"/>
          <w:lang w:val="es-AR"/>
        </w:rPr>
        <w:t>orar</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teria prima,</w:t>
      </w:r>
      <w:r w:rsidRPr="009737BD">
        <w:rPr>
          <w:rFonts w:ascii="Tahoma" w:hAnsi="Tahoma" w:cs="Tahoma"/>
          <w:spacing w:val="-6"/>
          <w:lang w:val="es-AR"/>
        </w:rPr>
        <w:t xml:space="preserve"> </w:t>
      </w:r>
      <w:r w:rsidRPr="009737BD">
        <w:rPr>
          <w:rFonts w:ascii="Tahoma" w:hAnsi="Tahoma" w:cs="Tahoma"/>
          <w:lang w:val="es-AR"/>
        </w:rPr>
        <w:t>así</w:t>
      </w:r>
      <w:r w:rsidRPr="009737BD">
        <w:rPr>
          <w:rFonts w:ascii="Tahoma" w:hAnsi="Tahoma" w:cs="Tahoma"/>
          <w:spacing w:val="-1"/>
          <w:lang w:val="es-AR"/>
        </w:rPr>
        <w:t xml:space="preserve"> </w:t>
      </w:r>
      <w:r w:rsidRPr="009737BD">
        <w:rPr>
          <w:rFonts w:ascii="Tahoma" w:hAnsi="Tahoma" w:cs="Tahoma"/>
          <w:lang w:val="es-AR"/>
        </w:rPr>
        <w:t>como</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produc</w:t>
      </w:r>
      <w:r w:rsidRPr="009737BD">
        <w:rPr>
          <w:rFonts w:ascii="Tahoma" w:hAnsi="Tahoma" w:cs="Tahoma"/>
          <w:spacing w:val="1"/>
          <w:lang w:val="es-AR"/>
        </w:rPr>
        <w:t>t</w:t>
      </w:r>
      <w:r w:rsidRPr="009737BD">
        <w:rPr>
          <w:rFonts w:ascii="Tahoma" w:hAnsi="Tahoma" w:cs="Tahoma"/>
          <w:lang w:val="es-AR"/>
        </w:rPr>
        <w:t>os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E557A0" w:rsidRDefault="001A5F7E" w:rsidP="00E557A0">
      <w:pPr>
        <w:widowControl w:val="0"/>
        <w:autoSpaceDE w:val="0"/>
        <w:autoSpaceDN w:val="0"/>
        <w:adjustRightInd w:val="0"/>
        <w:spacing w:after="0" w:line="240" w:lineRule="auto"/>
        <w:ind w:left="102" w:right="7599"/>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I.2</w:t>
      </w:r>
      <w:r w:rsidR="00AF0C5B" w:rsidRPr="00E557A0">
        <w:rPr>
          <w:rFonts w:ascii="Tahoma" w:hAnsi="Tahoma" w:cs="Tahoma"/>
          <w:b/>
          <w:spacing w:val="1"/>
          <w:lang w:val="es-AR"/>
        </w:rPr>
        <w:t>0</w:t>
      </w:r>
      <w:r w:rsidRPr="00E557A0">
        <w:rPr>
          <w:rFonts w:ascii="Tahoma" w:hAnsi="Tahoma" w:cs="Tahoma"/>
          <w:b/>
          <w:lang w:val="es-AR"/>
        </w:rPr>
        <w:t>.3.</w:t>
      </w:r>
    </w:p>
    <w:p w:rsidR="001A5F7E" w:rsidRPr="009737BD" w:rsidRDefault="001A5F7E">
      <w:pPr>
        <w:widowControl w:val="0"/>
        <w:autoSpaceDE w:val="0"/>
        <w:autoSpaceDN w:val="0"/>
        <w:adjustRightInd w:val="0"/>
        <w:spacing w:after="0" w:line="265" w:lineRule="exact"/>
        <w:ind w:left="102" w:right="6801"/>
        <w:jc w:val="both"/>
        <w:rPr>
          <w:rFonts w:ascii="Tahoma" w:hAnsi="Tahoma" w:cs="Tahoma"/>
          <w:lang w:val="es-AR"/>
        </w:rPr>
      </w:pPr>
      <w:r w:rsidRPr="009737BD">
        <w:rPr>
          <w:rFonts w:ascii="Tahoma" w:hAnsi="Tahoma" w:cs="Tahoma"/>
          <w:b/>
          <w:bCs/>
          <w:position w:val="-1"/>
          <w:lang w:val="es-AR"/>
        </w:rPr>
        <w:t>Talleres</w:t>
      </w:r>
      <w:r w:rsidRPr="009737BD">
        <w:rPr>
          <w:rFonts w:ascii="Tahoma" w:hAnsi="Tahoma" w:cs="Tahoma"/>
          <w:b/>
          <w:bCs/>
          <w:spacing w:val="-13"/>
          <w:position w:val="-1"/>
          <w:lang w:val="es-AR"/>
        </w:rPr>
        <w:t xml:space="preserve"> </w:t>
      </w:r>
      <w:r w:rsidRPr="009737BD">
        <w:rPr>
          <w:rFonts w:ascii="Tahoma" w:hAnsi="Tahoma" w:cs="Tahoma"/>
          <w:b/>
          <w:bCs/>
          <w:position w:val="-1"/>
          <w:lang w:val="es-AR"/>
        </w:rPr>
        <w:t>I</w:t>
      </w:r>
      <w:r w:rsidRPr="009737BD">
        <w:rPr>
          <w:rFonts w:ascii="Tahoma" w:hAnsi="Tahoma" w:cs="Tahoma"/>
          <w:b/>
          <w:bCs/>
          <w:spacing w:val="1"/>
          <w:position w:val="-1"/>
          <w:lang w:val="es-AR"/>
        </w:rPr>
        <w:t>n</w:t>
      </w:r>
      <w:r w:rsidRPr="009737BD">
        <w:rPr>
          <w:rFonts w:ascii="Tahoma" w:hAnsi="Tahoma" w:cs="Tahoma"/>
          <w:b/>
          <w:bCs/>
          <w:position w:val="-1"/>
          <w:lang w:val="es-AR"/>
        </w:rPr>
        <w:t>dus</w:t>
      </w:r>
      <w:r w:rsidRPr="009737BD">
        <w:rPr>
          <w:rFonts w:ascii="Tahoma" w:hAnsi="Tahoma" w:cs="Tahoma"/>
          <w:b/>
          <w:bCs/>
          <w:spacing w:val="1"/>
          <w:position w:val="-1"/>
          <w:lang w:val="es-AR"/>
        </w:rPr>
        <w:t>t</w:t>
      </w:r>
      <w:r w:rsidRPr="009737BD">
        <w:rPr>
          <w:rFonts w:ascii="Tahoma" w:hAnsi="Tahoma" w:cs="Tahoma"/>
          <w:b/>
          <w:bCs/>
          <w:position w:val="-1"/>
          <w:lang w:val="es-AR"/>
        </w:rPr>
        <w:t>riale</w:t>
      </w:r>
      <w:r w:rsidRPr="009737BD">
        <w:rPr>
          <w:rFonts w:ascii="Tahoma" w:hAnsi="Tahoma" w:cs="Tahoma"/>
          <w:b/>
          <w:bCs/>
          <w:spacing w:val="1"/>
          <w:position w:val="-1"/>
          <w:lang w:val="es-AR"/>
        </w:rPr>
        <w:t>s</w:t>
      </w:r>
      <w:r w:rsidRPr="009737BD">
        <w:rPr>
          <w:rFonts w:ascii="Tahoma" w:hAnsi="Tahoma" w:cs="Tahoma"/>
          <w:b/>
          <w:bCs/>
          <w:position w:val="-1"/>
          <w:lang w:val="es-AR"/>
        </w:rPr>
        <w:t>:</w:t>
      </w:r>
    </w:p>
    <w:p w:rsidR="001A5F7E" w:rsidRPr="009737BD" w:rsidRDefault="001A5F7E">
      <w:pPr>
        <w:widowControl w:val="0"/>
        <w:autoSpaceDE w:val="0"/>
        <w:autoSpaceDN w:val="0"/>
        <w:adjustRightInd w:val="0"/>
        <w:spacing w:before="8" w:after="0" w:line="266" w:lineRule="exact"/>
        <w:ind w:left="102" w:right="70"/>
        <w:jc w:val="both"/>
        <w:rPr>
          <w:rFonts w:ascii="Tahoma" w:hAnsi="Tahoma" w:cs="Tahoma"/>
          <w:lang w:val="es-AR"/>
        </w:rPr>
      </w:pPr>
      <w:r w:rsidRPr="009737BD">
        <w:rPr>
          <w:rFonts w:ascii="Tahoma" w:hAnsi="Tahoma" w:cs="Tahoma"/>
          <w:lang w:val="es-AR"/>
        </w:rPr>
        <w:t>Se</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10"/>
          <w:lang w:val="es-AR"/>
        </w:rPr>
        <w:t xml:space="preserve"> </w:t>
      </w:r>
      <w:r w:rsidRPr="009737BD">
        <w:rPr>
          <w:rFonts w:ascii="Tahoma" w:hAnsi="Tahoma" w:cs="Tahoma"/>
          <w:lang w:val="es-AR"/>
        </w:rPr>
        <w:t>por</w:t>
      </w:r>
      <w:r w:rsidRPr="009737BD">
        <w:rPr>
          <w:rFonts w:ascii="Tahoma" w:hAnsi="Tahoma" w:cs="Tahoma"/>
          <w:spacing w:val="9"/>
          <w:lang w:val="es-AR"/>
        </w:rPr>
        <w:t xml:space="preserve"> </w:t>
      </w:r>
      <w:r w:rsidRPr="009737BD">
        <w:rPr>
          <w:rFonts w:ascii="Tahoma" w:hAnsi="Tahoma" w:cs="Tahoma"/>
          <w:lang w:val="es-AR"/>
        </w:rPr>
        <w:t>talle</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8"/>
          <w:lang w:val="es-AR"/>
        </w:rPr>
        <w:t xml:space="preserve"> </w:t>
      </w:r>
      <w:r w:rsidRPr="009737BD">
        <w:rPr>
          <w:rFonts w:ascii="Tahoma" w:hAnsi="Tahoma" w:cs="Tahoma"/>
          <w:lang w:val="es-AR"/>
        </w:rPr>
        <w:t>industria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lang w:val="es-AR"/>
        </w:rPr>
        <w:t>los</w:t>
      </w:r>
      <w:r w:rsidRPr="009737BD">
        <w:rPr>
          <w:rFonts w:ascii="Tahoma" w:hAnsi="Tahoma" w:cs="Tahoma"/>
          <w:spacing w:val="10"/>
          <w:lang w:val="es-AR"/>
        </w:rPr>
        <w:t xml:space="preserve"> </w:t>
      </w:r>
      <w:r w:rsidRPr="009737BD">
        <w:rPr>
          <w:rFonts w:ascii="Tahoma" w:hAnsi="Tahoma" w:cs="Tahoma"/>
          <w:lang w:val="es-AR"/>
        </w:rPr>
        <w:t>establecimien</w:t>
      </w:r>
      <w:r w:rsidRPr="009737BD">
        <w:rPr>
          <w:rFonts w:ascii="Tahoma" w:hAnsi="Tahoma" w:cs="Tahoma"/>
          <w:spacing w:val="1"/>
          <w:lang w:val="es-AR"/>
        </w:rPr>
        <w:t>t</w:t>
      </w:r>
      <w:r w:rsidRPr="009737BD">
        <w:rPr>
          <w:rFonts w:ascii="Tahoma" w:hAnsi="Tahoma" w:cs="Tahoma"/>
          <w:lang w:val="es-AR"/>
        </w:rPr>
        <w:t>os de</w:t>
      </w:r>
      <w:r w:rsidRPr="009737BD">
        <w:rPr>
          <w:rFonts w:ascii="Tahoma" w:hAnsi="Tahoma" w:cs="Tahoma"/>
          <w:spacing w:val="10"/>
          <w:lang w:val="es-AR"/>
        </w:rPr>
        <w:t xml:space="preserve"> </w:t>
      </w:r>
      <w:r w:rsidRPr="009737BD">
        <w:rPr>
          <w:rFonts w:ascii="Tahoma" w:hAnsi="Tahoma" w:cs="Tahoma"/>
          <w:lang w:val="es-AR"/>
        </w:rPr>
        <w:t>peq</w:t>
      </w:r>
      <w:r w:rsidRPr="009737BD">
        <w:rPr>
          <w:rFonts w:ascii="Tahoma" w:hAnsi="Tahoma" w:cs="Tahoma"/>
          <w:spacing w:val="1"/>
          <w:lang w:val="es-AR"/>
        </w:rPr>
        <w:t>u</w:t>
      </w:r>
      <w:r w:rsidRPr="009737BD">
        <w:rPr>
          <w:rFonts w:ascii="Tahoma" w:hAnsi="Tahoma" w:cs="Tahoma"/>
          <w:lang w:val="es-AR"/>
        </w:rPr>
        <w:t>eña</w:t>
      </w:r>
      <w:r w:rsidRPr="009737BD">
        <w:rPr>
          <w:rFonts w:ascii="Tahoma" w:hAnsi="Tahoma" w:cs="Tahoma"/>
          <w:spacing w:val="9"/>
          <w:lang w:val="es-AR"/>
        </w:rPr>
        <w:t xml:space="preserve"> </w:t>
      </w:r>
      <w:r w:rsidRPr="009737BD">
        <w:rPr>
          <w:rFonts w:ascii="Tahoma" w:hAnsi="Tahoma" w:cs="Tahoma"/>
          <w:lang w:val="es-AR"/>
        </w:rPr>
        <w:t>en</w:t>
      </w:r>
      <w:r w:rsidRPr="009737BD">
        <w:rPr>
          <w:rFonts w:ascii="Tahoma" w:hAnsi="Tahoma" w:cs="Tahoma"/>
          <w:spacing w:val="1"/>
          <w:lang w:val="es-AR"/>
        </w:rPr>
        <w:t>v</w:t>
      </w:r>
      <w:r w:rsidRPr="009737BD">
        <w:rPr>
          <w:rFonts w:ascii="Tahoma" w:hAnsi="Tahoma" w:cs="Tahoma"/>
          <w:lang w:val="es-AR"/>
        </w:rPr>
        <w:t>erg</w:t>
      </w:r>
      <w:r w:rsidRPr="009737BD">
        <w:rPr>
          <w:rFonts w:ascii="Tahoma" w:hAnsi="Tahoma" w:cs="Tahoma"/>
          <w:spacing w:val="1"/>
          <w:lang w:val="es-AR"/>
        </w:rPr>
        <w:t>a</w:t>
      </w:r>
      <w:r w:rsidRPr="009737BD">
        <w:rPr>
          <w:rFonts w:ascii="Tahoma" w:hAnsi="Tahoma" w:cs="Tahoma"/>
          <w:lang w:val="es-AR"/>
        </w:rPr>
        <w:t>dura</w:t>
      </w:r>
      <w:r w:rsidRPr="009737BD">
        <w:rPr>
          <w:rFonts w:ascii="Tahoma" w:hAnsi="Tahoma" w:cs="Tahoma"/>
          <w:spacing w:val="10"/>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 ge</w:t>
      </w:r>
      <w:r w:rsidRPr="009737BD">
        <w:rPr>
          <w:rFonts w:ascii="Tahoma" w:hAnsi="Tahoma" w:cs="Tahoma"/>
          <w:spacing w:val="1"/>
          <w:lang w:val="es-AR"/>
        </w:rPr>
        <w:t>n</w:t>
      </w:r>
      <w:r w:rsidRPr="009737BD">
        <w:rPr>
          <w:rFonts w:ascii="Tahoma" w:hAnsi="Tahoma" w:cs="Tahoma"/>
          <w:spacing w:val="-1"/>
          <w:lang w:val="es-AR"/>
        </w:rPr>
        <w:t>e</w:t>
      </w:r>
      <w:r w:rsidRPr="009737BD">
        <w:rPr>
          <w:rFonts w:ascii="Tahoma" w:hAnsi="Tahoma" w:cs="Tahoma"/>
          <w:lang w:val="es-AR"/>
        </w:rPr>
        <w:t>ralme</w:t>
      </w:r>
      <w:r w:rsidRPr="009737BD">
        <w:rPr>
          <w:rFonts w:ascii="Tahoma" w:hAnsi="Tahoma" w:cs="Tahoma"/>
          <w:spacing w:val="1"/>
          <w:lang w:val="es-AR"/>
        </w:rPr>
        <w:t>nt</w:t>
      </w:r>
      <w:r w:rsidRPr="009737BD">
        <w:rPr>
          <w:rFonts w:ascii="Tahoma" w:hAnsi="Tahoma" w:cs="Tahoma"/>
          <w:lang w:val="es-AR"/>
        </w:rPr>
        <w:t>e</w:t>
      </w:r>
      <w:r w:rsidRPr="009737BD">
        <w:rPr>
          <w:rFonts w:ascii="Tahoma" w:hAnsi="Tahoma" w:cs="Tahoma"/>
          <w:spacing w:val="53"/>
          <w:lang w:val="es-AR"/>
        </w:rPr>
        <w:t xml:space="preserve"> </w:t>
      </w:r>
      <w:r w:rsidRPr="009737BD">
        <w:rPr>
          <w:rFonts w:ascii="Tahoma" w:hAnsi="Tahoma" w:cs="Tahoma"/>
          <w:lang w:val="es-AR"/>
        </w:rPr>
        <w:t>se</w:t>
      </w:r>
      <w:r w:rsidRPr="009737BD">
        <w:rPr>
          <w:rFonts w:ascii="Tahoma" w:hAnsi="Tahoma" w:cs="Tahoma"/>
          <w:spacing w:val="51"/>
          <w:lang w:val="es-AR"/>
        </w:rPr>
        <w:t xml:space="preserve"> </w:t>
      </w:r>
      <w:r w:rsidRPr="009737BD">
        <w:rPr>
          <w:rFonts w:ascii="Tahoma" w:hAnsi="Tahoma" w:cs="Tahoma"/>
          <w:lang w:val="es-AR"/>
        </w:rPr>
        <w:t>ded</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50"/>
          <w:lang w:val="es-AR"/>
        </w:rPr>
        <w:t xml:space="preserve"> </w:t>
      </w:r>
      <w:r w:rsidRPr="009737BD">
        <w:rPr>
          <w:rFonts w:ascii="Tahoma" w:hAnsi="Tahoma" w:cs="Tahoma"/>
          <w:lang w:val="es-AR"/>
        </w:rPr>
        <w:t>a</w:t>
      </w:r>
      <w:r w:rsidRPr="009737BD">
        <w:rPr>
          <w:rFonts w:ascii="Tahoma" w:hAnsi="Tahoma" w:cs="Tahoma"/>
          <w:spacing w:val="53"/>
          <w:lang w:val="es-AR"/>
        </w:rPr>
        <w:t xml:space="preserve"> </w:t>
      </w:r>
      <w:r w:rsidRPr="009737BD">
        <w:rPr>
          <w:rFonts w:ascii="Tahoma" w:hAnsi="Tahoma" w:cs="Tahoma"/>
          <w:lang w:val="es-AR"/>
        </w:rPr>
        <w:t>la</w:t>
      </w:r>
      <w:r w:rsidRPr="009737BD">
        <w:rPr>
          <w:rFonts w:ascii="Tahoma" w:hAnsi="Tahoma" w:cs="Tahoma"/>
          <w:spacing w:val="53"/>
          <w:lang w:val="es-AR"/>
        </w:rPr>
        <w:t xml:space="preserve"> </w:t>
      </w:r>
      <w:r w:rsidRPr="009737BD">
        <w:rPr>
          <w:rFonts w:ascii="Tahoma" w:hAnsi="Tahoma" w:cs="Tahoma"/>
          <w:lang w:val="es-AR"/>
        </w:rPr>
        <w:t>producción</w:t>
      </w:r>
      <w:r w:rsidRPr="009737BD">
        <w:rPr>
          <w:rFonts w:ascii="Tahoma" w:hAnsi="Tahoma" w:cs="Tahoma"/>
          <w:spacing w:val="44"/>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53"/>
          <w:lang w:val="es-AR"/>
        </w:rPr>
        <w:t xml:space="preserve"> </w:t>
      </w:r>
      <w:r w:rsidRPr="009737BD">
        <w:rPr>
          <w:rFonts w:ascii="Tahoma" w:hAnsi="Tahoma" w:cs="Tahoma"/>
          <w:lang w:val="es-AR"/>
        </w:rPr>
        <w:t>enca</w:t>
      </w:r>
      <w:r w:rsidRPr="009737BD">
        <w:rPr>
          <w:rFonts w:ascii="Tahoma" w:hAnsi="Tahoma" w:cs="Tahoma"/>
          <w:spacing w:val="1"/>
          <w:lang w:val="es-AR"/>
        </w:rPr>
        <w:t>r</w:t>
      </w:r>
      <w:r w:rsidRPr="009737BD">
        <w:rPr>
          <w:rFonts w:ascii="Tahoma" w:hAnsi="Tahoma" w:cs="Tahoma"/>
          <w:lang w:val="es-AR"/>
        </w:rPr>
        <w:t>gue</w:t>
      </w:r>
      <w:r w:rsidRPr="009737BD">
        <w:rPr>
          <w:rFonts w:ascii="Tahoma" w:hAnsi="Tahoma" w:cs="Tahoma"/>
          <w:spacing w:val="50"/>
          <w:lang w:val="es-AR"/>
        </w:rPr>
        <w:t xml:space="preserve"> </w:t>
      </w:r>
      <w:r w:rsidRPr="009737BD">
        <w:rPr>
          <w:rFonts w:ascii="Tahoma" w:hAnsi="Tahoma" w:cs="Tahoma"/>
          <w:lang w:val="es-AR"/>
        </w:rPr>
        <w:t>y</w:t>
      </w:r>
      <w:r w:rsidRPr="009737BD">
        <w:rPr>
          <w:rFonts w:ascii="Tahoma" w:hAnsi="Tahoma" w:cs="Tahoma"/>
          <w:spacing w:val="52"/>
          <w:lang w:val="es-AR"/>
        </w:rPr>
        <w:t xml:space="preserve"> </w:t>
      </w:r>
      <w:r w:rsidRPr="009737BD">
        <w:rPr>
          <w:rFonts w:ascii="Tahoma" w:hAnsi="Tahoma" w:cs="Tahoma"/>
          <w:lang w:val="es-AR"/>
        </w:rPr>
        <w:t>poseen</w:t>
      </w:r>
      <w:r w:rsidRPr="009737BD">
        <w:rPr>
          <w:rFonts w:ascii="Tahoma" w:hAnsi="Tahoma" w:cs="Tahoma"/>
          <w:spacing w:val="47"/>
          <w:lang w:val="es-AR"/>
        </w:rPr>
        <w:t xml:space="preserve"> </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52"/>
          <w:lang w:val="es-AR"/>
        </w:rPr>
        <w:t xml:space="preserve"> </w:t>
      </w:r>
      <w:r w:rsidRPr="009737BD">
        <w:rPr>
          <w:rFonts w:ascii="Tahoma" w:hAnsi="Tahoma" w:cs="Tahoma"/>
          <w:lang w:val="es-AR"/>
        </w:rPr>
        <w:t>stock</w:t>
      </w:r>
      <w:r w:rsidRPr="009737BD">
        <w:rPr>
          <w:rFonts w:ascii="Tahoma" w:hAnsi="Tahoma" w:cs="Tahoma"/>
          <w:spacing w:val="49"/>
          <w:lang w:val="es-AR"/>
        </w:rPr>
        <w:t xml:space="preserve"> </w:t>
      </w:r>
      <w:r w:rsidRPr="009737BD">
        <w:rPr>
          <w:rFonts w:ascii="Tahoma" w:hAnsi="Tahoma" w:cs="Tahoma"/>
          <w:lang w:val="es-AR"/>
        </w:rPr>
        <w:t>limitado</w:t>
      </w:r>
      <w:r w:rsidRPr="009737BD">
        <w:rPr>
          <w:rFonts w:ascii="Tahoma" w:hAnsi="Tahoma" w:cs="Tahoma"/>
          <w:spacing w:val="5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materia</w:t>
      </w:r>
      <w:r w:rsidRPr="009737BD">
        <w:rPr>
          <w:rFonts w:ascii="Tahoma" w:hAnsi="Tahoma" w:cs="Tahoma"/>
          <w:spacing w:val="1"/>
          <w:lang w:val="es-AR"/>
        </w:rPr>
        <w:t xml:space="preserve"> </w:t>
      </w:r>
      <w:r w:rsidRPr="009737BD">
        <w:rPr>
          <w:rFonts w:ascii="Tahoma" w:hAnsi="Tahoma" w:cs="Tahoma"/>
          <w:lang w:val="es-AR"/>
        </w:rPr>
        <w:t>pr</w:t>
      </w:r>
      <w:r w:rsidRPr="009737BD">
        <w:rPr>
          <w:rFonts w:ascii="Tahoma" w:hAnsi="Tahoma" w:cs="Tahoma"/>
          <w:spacing w:val="1"/>
          <w:lang w:val="es-AR"/>
        </w:rPr>
        <w:t>i</w:t>
      </w:r>
      <w:r w:rsidRPr="009737BD">
        <w:rPr>
          <w:rFonts w:ascii="Tahoma" w:hAnsi="Tahoma" w:cs="Tahoma"/>
          <w:lang w:val="es-AR"/>
        </w:rPr>
        <w:t>ma.</w:t>
      </w:r>
      <w:r w:rsidRPr="009737BD">
        <w:rPr>
          <w:rFonts w:ascii="Tahoma" w:hAnsi="Tahoma" w:cs="Tahoma"/>
          <w:spacing w:val="-2"/>
          <w:lang w:val="es-AR"/>
        </w:rPr>
        <w:t xml:space="preserve"> </w:t>
      </w:r>
      <w:r w:rsidRPr="009737BD">
        <w:rPr>
          <w:rFonts w:ascii="Tahoma" w:hAnsi="Tahoma" w:cs="Tahoma"/>
          <w:lang w:val="es-AR"/>
        </w:rPr>
        <w:t>Ej.</w:t>
      </w:r>
      <w:r w:rsidRPr="009737BD">
        <w:rPr>
          <w:rFonts w:ascii="Tahoma" w:hAnsi="Tahoma" w:cs="Tahoma"/>
          <w:spacing w:val="-2"/>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to</w:t>
      </w:r>
      <w:r w:rsidRPr="009737BD">
        <w:rPr>
          <w:rFonts w:ascii="Tahoma" w:hAnsi="Tahoma" w:cs="Tahoma"/>
          <w:spacing w:val="1"/>
          <w:lang w:val="es-AR"/>
        </w:rPr>
        <w:t>r</w:t>
      </w:r>
      <w:r w:rsidRPr="009737BD">
        <w:rPr>
          <w:rFonts w:ascii="Tahoma" w:hAnsi="Tahoma" w:cs="Tahoma"/>
          <w:lang w:val="es-AR"/>
        </w:rPr>
        <w:t>nería,</w:t>
      </w:r>
      <w:r w:rsidRPr="009737BD">
        <w:rPr>
          <w:rFonts w:ascii="Tahoma" w:hAnsi="Tahoma" w:cs="Tahoma"/>
          <w:spacing w:val="-2"/>
          <w:lang w:val="es-AR"/>
        </w:rPr>
        <w:t xml:space="preserve"> </w:t>
      </w:r>
      <w:r w:rsidRPr="009737BD">
        <w:rPr>
          <w:rFonts w:ascii="Tahoma" w:hAnsi="Tahoma" w:cs="Tahoma"/>
          <w:lang w:val="es-AR"/>
        </w:rPr>
        <w:t>carpi</w:t>
      </w:r>
      <w:r w:rsidRPr="009737BD">
        <w:rPr>
          <w:rFonts w:ascii="Tahoma" w:hAnsi="Tahoma" w:cs="Tahoma"/>
          <w:spacing w:val="1"/>
          <w:lang w:val="es-AR"/>
        </w:rPr>
        <w:t>n</w:t>
      </w:r>
      <w:r w:rsidRPr="009737BD">
        <w:rPr>
          <w:rFonts w:ascii="Tahoma" w:hAnsi="Tahoma" w:cs="Tahoma"/>
          <w:lang w:val="es-AR"/>
        </w:rPr>
        <w:t>tería</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2"/>
          <w:lang w:val="es-AR"/>
        </w:rPr>
        <w:t>m</w:t>
      </w:r>
      <w:r w:rsidRPr="009737BD">
        <w:rPr>
          <w:rFonts w:ascii="Tahoma" w:hAnsi="Tahoma" w:cs="Tahoma"/>
          <w:lang w:val="es-AR"/>
        </w:rPr>
        <w:t>ueble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lang w:val="es-AR"/>
        </w:rPr>
        <w:t>nif</w:t>
      </w:r>
      <w:r w:rsidRPr="009737BD">
        <w:rPr>
          <w:rFonts w:ascii="Tahoma" w:hAnsi="Tahoma" w:cs="Tahoma"/>
          <w:spacing w:val="1"/>
          <w:lang w:val="es-AR"/>
        </w:rPr>
        <w:t>i</w:t>
      </w:r>
      <w:r w:rsidRPr="009737BD">
        <w:rPr>
          <w:rFonts w:ascii="Tahoma" w:hAnsi="Tahoma" w:cs="Tahoma"/>
          <w:lang w:val="es-AR"/>
        </w:rPr>
        <w:t>ca</w:t>
      </w:r>
      <w:r w:rsidRPr="009737BD">
        <w:rPr>
          <w:rFonts w:ascii="Tahoma" w:hAnsi="Tahoma" w:cs="Tahoma"/>
          <w:spacing w:val="1"/>
          <w:lang w:val="es-AR"/>
        </w:rPr>
        <w:t>d</w:t>
      </w:r>
      <w:r w:rsidRPr="009737BD">
        <w:rPr>
          <w:rFonts w:ascii="Tahoma" w:hAnsi="Tahoma" w:cs="Tahoma"/>
          <w:lang w:val="es-AR"/>
        </w:rPr>
        <w:t>ora,</w:t>
      </w:r>
      <w:r w:rsidRPr="009737BD">
        <w:rPr>
          <w:rFonts w:ascii="Tahoma" w:hAnsi="Tahoma" w:cs="Tahoma"/>
          <w:spacing w:val="-4"/>
          <w:lang w:val="es-AR"/>
        </w:rPr>
        <w:t xml:space="preserve"> </w:t>
      </w:r>
      <w:r w:rsidRPr="009737BD">
        <w:rPr>
          <w:rFonts w:ascii="Tahoma" w:hAnsi="Tahoma" w:cs="Tahoma"/>
          <w:lang w:val="es-AR"/>
        </w:rPr>
        <w:t>h</w:t>
      </w:r>
      <w:r w:rsidRPr="009737BD">
        <w:rPr>
          <w:rFonts w:ascii="Tahoma" w:hAnsi="Tahoma" w:cs="Tahoma"/>
          <w:spacing w:val="1"/>
          <w:lang w:val="es-AR"/>
        </w:rPr>
        <w:t>e</w:t>
      </w:r>
      <w:r w:rsidRPr="009737BD">
        <w:rPr>
          <w:rFonts w:ascii="Tahoma" w:hAnsi="Tahoma" w:cs="Tahoma"/>
          <w:lang w:val="es-AR"/>
        </w:rPr>
        <w:t>r</w:t>
      </w:r>
      <w:r w:rsidRPr="009737BD">
        <w:rPr>
          <w:rFonts w:ascii="Tahoma" w:hAnsi="Tahoma" w:cs="Tahoma"/>
          <w:spacing w:val="1"/>
          <w:lang w:val="es-AR"/>
        </w:rPr>
        <w:t>r</w:t>
      </w:r>
      <w:r w:rsidRPr="009737BD">
        <w:rPr>
          <w:rFonts w:ascii="Tahoma" w:hAnsi="Tahoma" w:cs="Tahoma"/>
          <w:lang w:val="es-AR"/>
        </w:rPr>
        <w:t>ería, are</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ora,</w:t>
      </w:r>
      <w:r w:rsidRPr="009737BD">
        <w:rPr>
          <w:rFonts w:ascii="Tahoma" w:hAnsi="Tahoma" w:cs="Tahoma"/>
          <w:spacing w:val="-6"/>
          <w:lang w:val="es-AR"/>
        </w:rPr>
        <w:t xml:space="preserve"> </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c.</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E557A0" w:rsidRDefault="001A5F7E" w:rsidP="00E557A0">
      <w:pPr>
        <w:widowControl w:val="0"/>
        <w:autoSpaceDE w:val="0"/>
        <w:autoSpaceDN w:val="0"/>
        <w:adjustRightInd w:val="0"/>
        <w:spacing w:after="0" w:line="240" w:lineRule="auto"/>
        <w:ind w:left="102" w:right="7599"/>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I.2</w:t>
      </w:r>
      <w:r w:rsidR="00AF0C5B" w:rsidRPr="00E557A0">
        <w:rPr>
          <w:rFonts w:ascii="Tahoma" w:hAnsi="Tahoma" w:cs="Tahoma"/>
          <w:b/>
          <w:spacing w:val="1"/>
          <w:lang w:val="es-AR"/>
        </w:rPr>
        <w:t>0</w:t>
      </w:r>
      <w:r w:rsidRPr="00E557A0">
        <w:rPr>
          <w:rFonts w:ascii="Tahoma" w:hAnsi="Tahoma" w:cs="Tahoma"/>
          <w:b/>
          <w:lang w:val="es-AR"/>
        </w:rPr>
        <w:t>.4.</w:t>
      </w:r>
    </w:p>
    <w:p w:rsidR="001A5F7E" w:rsidRPr="009737BD" w:rsidRDefault="001A5F7E">
      <w:pPr>
        <w:widowControl w:val="0"/>
        <w:autoSpaceDE w:val="0"/>
        <w:autoSpaceDN w:val="0"/>
        <w:adjustRightInd w:val="0"/>
        <w:spacing w:after="0" w:line="265" w:lineRule="exact"/>
        <w:ind w:left="102" w:right="6927"/>
        <w:jc w:val="both"/>
        <w:rPr>
          <w:rFonts w:ascii="Tahoma" w:hAnsi="Tahoma" w:cs="Tahoma"/>
          <w:lang w:val="es-AR"/>
        </w:rPr>
      </w:pPr>
      <w:r w:rsidRPr="009737BD">
        <w:rPr>
          <w:rFonts w:ascii="Tahoma" w:hAnsi="Tahoma" w:cs="Tahoma"/>
          <w:b/>
          <w:bCs/>
          <w:position w:val="-1"/>
          <w:lang w:val="es-AR"/>
        </w:rPr>
        <w:t>Activid</w:t>
      </w:r>
      <w:r w:rsidRPr="009737BD">
        <w:rPr>
          <w:rFonts w:ascii="Tahoma" w:hAnsi="Tahoma" w:cs="Tahoma"/>
          <w:b/>
          <w:bCs/>
          <w:spacing w:val="2"/>
          <w:position w:val="-1"/>
          <w:lang w:val="es-AR"/>
        </w:rPr>
        <w:t>a</w:t>
      </w:r>
      <w:r w:rsidRPr="009737BD">
        <w:rPr>
          <w:rFonts w:ascii="Tahoma" w:hAnsi="Tahoma" w:cs="Tahoma"/>
          <w:b/>
          <w:bCs/>
          <w:position w:val="-1"/>
          <w:lang w:val="es-AR"/>
        </w:rPr>
        <w:t>d</w:t>
      </w:r>
      <w:r w:rsidRPr="009737BD">
        <w:rPr>
          <w:rFonts w:ascii="Tahoma" w:hAnsi="Tahoma" w:cs="Tahoma"/>
          <w:b/>
          <w:bCs/>
          <w:spacing w:val="-8"/>
          <w:position w:val="-1"/>
          <w:lang w:val="es-AR"/>
        </w:rPr>
        <w:t xml:space="preserve"> </w:t>
      </w:r>
      <w:r w:rsidRPr="009737BD">
        <w:rPr>
          <w:rFonts w:ascii="Tahoma" w:hAnsi="Tahoma" w:cs="Tahoma"/>
          <w:b/>
          <w:bCs/>
          <w:position w:val="-1"/>
          <w:lang w:val="es-AR"/>
        </w:rPr>
        <w:t>Artesan</w:t>
      </w:r>
      <w:r w:rsidRPr="009737BD">
        <w:rPr>
          <w:rFonts w:ascii="Tahoma" w:hAnsi="Tahoma" w:cs="Tahoma"/>
          <w:b/>
          <w:bCs/>
          <w:spacing w:val="2"/>
          <w:position w:val="-1"/>
          <w:lang w:val="es-AR"/>
        </w:rPr>
        <w:t>a</w:t>
      </w:r>
      <w:r w:rsidRPr="009737BD">
        <w:rPr>
          <w:rFonts w:ascii="Tahoma" w:hAnsi="Tahoma" w:cs="Tahoma"/>
          <w:b/>
          <w:bCs/>
          <w:position w:val="-1"/>
          <w:lang w:val="es-AR"/>
        </w:rPr>
        <w:t>l:</w:t>
      </w:r>
    </w:p>
    <w:p w:rsidR="001A5F7E" w:rsidRPr="009737BD" w:rsidRDefault="001A5F7E">
      <w:pPr>
        <w:widowControl w:val="0"/>
        <w:autoSpaceDE w:val="0"/>
        <w:autoSpaceDN w:val="0"/>
        <w:adjustRightInd w:val="0"/>
        <w:spacing w:before="7" w:after="0" w:line="266" w:lineRule="exact"/>
        <w:ind w:left="102" w:right="71"/>
        <w:rPr>
          <w:rFonts w:ascii="Tahoma" w:hAnsi="Tahoma" w:cs="Tahoma"/>
          <w:lang w:val="es-AR"/>
        </w:rPr>
      </w:pPr>
      <w:r w:rsidRPr="009737BD">
        <w:rPr>
          <w:rFonts w:ascii="Tahoma" w:hAnsi="Tahoma" w:cs="Tahoma"/>
          <w:lang w:val="es-AR"/>
        </w:rPr>
        <w:t>Los</w:t>
      </w:r>
      <w:r w:rsidRPr="009737BD">
        <w:rPr>
          <w:rFonts w:ascii="Tahoma" w:hAnsi="Tahoma" w:cs="Tahoma"/>
          <w:spacing w:val="-6"/>
          <w:lang w:val="es-AR"/>
        </w:rPr>
        <w:t xml:space="preserve"> </w:t>
      </w:r>
      <w:r w:rsidRPr="009737BD">
        <w:rPr>
          <w:rFonts w:ascii="Tahoma" w:hAnsi="Tahoma" w:cs="Tahoma"/>
          <w:lang w:val="es-AR"/>
        </w:rPr>
        <w:t>destinados</w:t>
      </w:r>
      <w:r w:rsidRPr="009737BD">
        <w:rPr>
          <w:rFonts w:ascii="Tahoma" w:hAnsi="Tahoma" w:cs="Tahoma"/>
          <w:spacing w:val="-5"/>
          <w:lang w:val="es-AR"/>
        </w:rPr>
        <w:t xml:space="preserve"> </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la</w:t>
      </w:r>
      <w:r w:rsidRPr="009737BD">
        <w:rPr>
          <w:rFonts w:ascii="Tahoma" w:hAnsi="Tahoma" w:cs="Tahoma"/>
          <w:spacing w:val="5"/>
          <w:lang w:val="es-AR"/>
        </w:rPr>
        <w:t xml:space="preserve"> </w:t>
      </w:r>
      <w:r w:rsidRPr="009737BD">
        <w:rPr>
          <w:rFonts w:ascii="Tahoma" w:hAnsi="Tahoma" w:cs="Tahoma"/>
          <w:lang w:val="es-AR"/>
        </w:rPr>
        <w:t>obtención</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3"/>
          <w:lang w:val="es-AR"/>
        </w:rPr>
        <w:t xml:space="preserve"> </w:t>
      </w:r>
      <w:r w:rsidRPr="009737BD">
        <w:rPr>
          <w:rFonts w:ascii="Tahoma" w:hAnsi="Tahoma" w:cs="Tahoma"/>
          <w:lang w:val="es-AR"/>
        </w:rPr>
        <w:t>tra</w:t>
      </w:r>
      <w:r w:rsidRPr="009737BD">
        <w:rPr>
          <w:rFonts w:ascii="Tahoma" w:hAnsi="Tahoma" w:cs="Tahoma"/>
          <w:spacing w:val="1"/>
          <w:lang w:val="es-AR"/>
        </w:rPr>
        <w:t>n</w:t>
      </w:r>
      <w:r w:rsidRPr="009737BD">
        <w:rPr>
          <w:rFonts w:ascii="Tahoma" w:hAnsi="Tahoma" w:cs="Tahoma"/>
          <w:lang w:val="es-AR"/>
        </w:rPr>
        <w:t>sform</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tícu</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lang w:val="es-AR"/>
        </w:rPr>
        <w:t>para</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con</w:t>
      </w:r>
      <w:r w:rsidRPr="009737BD">
        <w:rPr>
          <w:rFonts w:ascii="Tahoma" w:hAnsi="Tahoma" w:cs="Tahoma"/>
          <w:spacing w:val="2"/>
          <w:lang w:val="es-AR"/>
        </w:rPr>
        <w:t>s</w:t>
      </w:r>
      <w:r w:rsidRPr="009737BD">
        <w:rPr>
          <w:rFonts w:ascii="Tahoma" w:hAnsi="Tahoma" w:cs="Tahoma"/>
          <w:lang w:val="es-AR"/>
        </w:rPr>
        <w:t>umo de</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5"/>
          <w:lang w:val="es-AR"/>
        </w:rPr>
        <w:t xml:space="preserve"> </w:t>
      </w:r>
      <w:r w:rsidRPr="009737BD">
        <w:rPr>
          <w:rFonts w:ascii="Tahoma" w:hAnsi="Tahoma" w:cs="Tahoma"/>
          <w:lang w:val="es-AR"/>
        </w:rPr>
        <w:t>pobl</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siempre</w:t>
      </w:r>
      <w:r w:rsidRPr="009737BD">
        <w:rPr>
          <w:rFonts w:ascii="Tahoma" w:hAnsi="Tahoma" w:cs="Tahoma"/>
          <w:spacing w:val="2"/>
          <w:lang w:val="es-AR"/>
        </w:rPr>
        <w:t xml:space="preserve"> </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lang w:val="es-AR"/>
        </w:rPr>
        <w:t>su</w:t>
      </w:r>
      <w:r w:rsidRPr="009737BD">
        <w:rPr>
          <w:rFonts w:ascii="Tahoma" w:hAnsi="Tahoma" w:cs="Tahoma"/>
          <w:spacing w:val="-1"/>
          <w:lang w:val="es-AR"/>
        </w:rPr>
        <w:t xml:space="preserve"> </w:t>
      </w:r>
      <w:r w:rsidRPr="009737BD">
        <w:rPr>
          <w:rFonts w:ascii="Tahoma" w:hAnsi="Tahoma" w:cs="Tahoma"/>
          <w:lang w:val="es-AR"/>
        </w:rPr>
        <w:t>come</w:t>
      </w:r>
      <w:r w:rsidRPr="009737BD">
        <w:rPr>
          <w:rFonts w:ascii="Tahoma" w:hAnsi="Tahoma" w:cs="Tahoma"/>
          <w:spacing w:val="1"/>
          <w:lang w:val="es-AR"/>
        </w:rPr>
        <w:t>r</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alizac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
          <w:lang w:val="es-AR"/>
        </w:rPr>
        <w:t xml:space="preserve"> </w:t>
      </w:r>
      <w:r w:rsidRPr="009737BD">
        <w:rPr>
          <w:rFonts w:ascii="Tahoma" w:hAnsi="Tahoma" w:cs="Tahoma"/>
          <w:lang w:val="es-AR"/>
        </w:rPr>
        <w:t>se haga</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tir</w:t>
      </w:r>
      <w:r w:rsidRPr="009737BD">
        <w:rPr>
          <w:rFonts w:ascii="Tahoma" w:hAnsi="Tahoma" w:cs="Tahoma"/>
          <w:spacing w:val="-1"/>
          <w:lang w:val="es-AR"/>
        </w:rPr>
        <w:t xml:space="preserve"> </w:t>
      </w:r>
      <w:r w:rsidRPr="009737BD">
        <w:rPr>
          <w:rFonts w:ascii="Tahoma" w:hAnsi="Tahoma" w:cs="Tahoma"/>
          <w:lang w:val="es-AR"/>
        </w:rPr>
        <w:t>del</w:t>
      </w:r>
      <w:r w:rsidRPr="009737BD">
        <w:rPr>
          <w:rFonts w:ascii="Tahoma" w:hAnsi="Tahoma" w:cs="Tahoma"/>
          <w:spacing w:val="-1"/>
          <w:lang w:val="es-AR"/>
        </w:rPr>
        <w:t xml:space="preserve"> </w:t>
      </w:r>
      <w:r w:rsidRPr="009737BD">
        <w:rPr>
          <w:rFonts w:ascii="Tahoma" w:hAnsi="Tahoma" w:cs="Tahoma"/>
          <w:lang w:val="es-AR"/>
        </w:rPr>
        <w:t>estab</w:t>
      </w:r>
      <w:r w:rsidRPr="009737BD">
        <w:rPr>
          <w:rFonts w:ascii="Tahoma" w:hAnsi="Tahoma" w:cs="Tahoma"/>
          <w:spacing w:val="1"/>
          <w:lang w:val="es-AR"/>
        </w:rPr>
        <w:t>l</w:t>
      </w:r>
      <w:r w:rsidRPr="009737BD">
        <w:rPr>
          <w:rFonts w:ascii="Tahoma" w:hAnsi="Tahoma" w:cs="Tahoma"/>
          <w:lang w:val="es-AR"/>
        </w:rPr>
        <w:t>ecimien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edomi</w:t>
      </w:r>
      <w:r w:rsidRPr="009737BD">
        <w:rPr>
          <w:rFonts w:ascii="Tahoma" w:hAnsi="Tahoma" w:cs="Tahoma"/>
          <w:spacing w:val="1"/>
          <w:lang w:val="es-AR"/>
        </w:rPr>
        <w:t>n</w:t>
      </w:r>
      <w:r w:rsidRPr="009737BD">
        <w:rPr>
          <w:rFonts w:ascii="Tahoma" w:hAnsi="Tahoma" w:cs="Tahoma"/>
          <w:lang w:val="es-AR"/>
        </w:rPr>
        <w:t>an</w:t>
      </w:r>
      <w:r w:rsidRPr="009737BD">
        <w:rPr>
          <w:rFonts w:ascii="Tahoma" w:hAnsi="Tahoma" w:cs="Tahoma"/>
          <w:spacing w:val="1"/>
          <w:lang w:val="es-AR"/>
        </w:rPr>
        <w:t>te</w:t>
      </w:r>
      <w:r w:rsidRPr="009737BD">
        <w:rPr>
          <w:rFonts w:ascii="Tahoma" w:hAnsi="Tahoma" w:cs="Tahoma"/>
          <w:lang w:val="es-AR"/>
        </w:rPr>
        <w:t>men</w:t>
      </w:r>
      <w:r w:rsidRPr="009737BD">
        <w:rPr>
          <w:rFonts w:ascii="Tahoma" w:hAnsi="Tahoma" w:cs="Tahoma"/>
          <w:spacing w:val="1"/>
          <w:lang w:val="es-AR"/>
        </w:rPr>
        <w:t>t</w:t>
      </w:r>
      <w:r w:rsidRPr="009737BD">
        <w:rPr>
          <w:rFonts w:ascii="Tahoma" w:hAnsi="Tahoma" w:cs="Tahoma"/>
          <w:lang w:val="es-AR"/>
        </w:rPr>
        <w:t>e en</w:t>
      </w:r>
    </w:p>
    <w:p w:rsidR="001A5F7E" w:rsidRPr="009737BD" w:rsidRDefault="001A5F7E">
      <w:pPr>
        <w:widowControl w:val="0"/>
        <w:autoSpaceDE w:val="0"/>
        <w:autoSpaceDN w:val="0"/>
        <w:adjustRightInd w:val="0"/>
        <w:spacing w:after="0" w:line="266" w:lineRule="exact"/>
        <w:ind w:left="102" w:right="71"/>
        <w:rPr>
          <w:rFonts w:ascii="Tahoma" w:hAnsi="Tahoma" w:cs="Tahoma"/>
          <w:lang w:val="es-AR"/>
        </w:rPr>
      </w:pPr>
      <w:r w:rsidRPr="009737BD">
        <w:rPr>
          <w:rFonts w:ascii="Tahoma" w:hAnsi="Tahoma" w:cs="Tahoma"/>
          <w:lang w:val="es-AR"/>
        </w:rPr>
        <w:t>forma</w:t>
      </w:r>
      <w:r w:rsidRPr="009737BD">
        <w:rPr>
          <w:rFonts w:ascii="Tahoma" w:hAnsi="Tahoma" w:cs="Tahoma"/>
          <w:spacing w:val="8"/>
          <w:lang w:val="es-AR"/>
        </w:rPr>
        <w:t xml:space="preserve"> </w:t>
      </w:r>
      <w:r w:rsidRPr="009737BD">
        <w:rPr>
          <w:rFonts w:ascii="Tahoma" w:hAnsi="Tahoma" w:cs="Tahoma"/>
          <w:lang w:val="es-AR"/>
        </w:rPr>
        <w:t>di</w:t>
      </w:r>
      <w:r w:rsidRPr="009737BD">
        <w:rPr>
          <w:rFonts w:ascii="Tahoma" w:hAnsi="Tahoma" w:cs="Tahoma"/>
          <w:spacing w:val="1"/>
          <w:lang w:val="es-AR"/>
        </w:rPr>
        <w:t>re</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18"/>
          <w:lang w:val="es-AR"/>
        </w:rPr>
        <w:t xml:space="preserve"> </w:t>
      </w:r>
      <w:r w:rsidRPr="009737BD">
        <w:rPr>
          <w:rFonts w:ascii="Tahoma" w:hAnsi="Tahoma" w:cs="Tahoma"/>
          <w:lang w:val="es-AR"/>
        </w:rPr>
        <w:t>al</w:t>
      </w:r>
      <w:r w:rsidRPr="009737BD">
        <w:rPr>
          <w:rFonts w:ascii="Tahoma" w:hAnsi="Tahoma" w:cs="Tahoma"/>
          <w:spacing w:val="20"/>
          <w:lang w:val="es-AR"/>
        </w:rPr>
        <w:t xml:space="preserve"> </w:t>
      </w:r>
      <w:r w:rsidRPr="009737BD">
        <w:rPr>
          <w:rFonts w:ascii="Tahoma" w:hAnsi="Tahoma" w:cs="Tahoma"/>
          <w:lang w:val="es-AR"/>
        </w:rPr>
        <w:t>públ</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19"/>
          <w:lang w:val="es-AR"/>
        </w:rPr>
        <w:t xml:space="preserve"> </w:t>
      </w:r>
      <w:r w:rsidRPr="009737BD">
        <w:rPr>
          <w:rFonts w:ascii="Tahoma" w:hAnsi="Tahoma" w:cs="Tahoma"/>
          <w:lang w:val="es-AR"/>
        </w:rPr>
        <w:t>y</w:t>
      </w:r>
      <w:r w:rsidRPr="009737BD">
        <w:rPr>
          <w:rFonts w:ascii="Tahoma" w:hAnsi="Tahoma" w:cs="Tahoma"/>
          <w:spacing w:val="19"/>
          <w:lang w:val="es-AR"/>
        </w:rPr>
        <w:t xml:space="preserve"> </w:t>
      </w:r>
      <w:r w:rsidRPr="009737BD">
        <w:rPr>
          <w:rFonts w:ascii="Tahoma" w:hAnsi="Tahoma" w:cs="Tahoma"/>
          <w:lang w:val="es-AR"/>
        </w:rPr>
        <w:t>que</w:t>
      </w:r>
      <w:r w:rsidRPr="009737BD">
        <w:rPr>
          <w:rFonts w:ascii="Tahoma" w:hAnsi="Tahoma" w:cs="Tahoma"/>
          <w:spacing w:val="18"/>
          <w:lang w:val="es-AR"/>
        </w:rPr>
        <w:t xml:space="preserve"> </w:t>
      </w:r>
      <w:r w:rsidRPr="009737BD">
        <w:rPr>
          <w:rFonts w:ascii="Tahoma" w:hAnsi="Tahoma" w:cs="Tahoma"/>
          <w:lang w:val="es-AR"/>
        </w:rPr>
        <w:t>por</w:t>
      </w:r>
      <w:r w:rsidRPr="009737BD">
        <w:rPr>
          <w:rFonts w:ascii="Tahoma" w:hAnsi="Tahoma" w:cs="Tahoma"/>
          <w:spacing w:val="18"/>
          <w:lang w:val="es-AR"/>
        </w:rPr>
        <w:t xml:space="preserve"> </w:t>
      </w:r>
      <w:r w:rsidRPr="009737BD">
        <w:rPr>
          <w:rFonts w:ascii="Tahoma" w:hAnsi="Tahoma" w:cs="Tahoma"/>
          <w:lang w:val="es-AR"/>
        </w:rPr>
        <w:t>su</w:t>
      </w:r>
      <w:r w:rsidRPr="009737BD">
        <w:rPr>
          <w:rFonts w:ascii="Tahoma" w:hAnsi="Tahoma" w:cs="Tahoma"/>
          <w:spacing w:val="18"/>
          <w:lang w:val="es-AR"/>
        </w:rPr>
        <w:t xml:space="preserve"> </w:t>
      </w:r>
      <w:r w:rsidRPr="009737BD">
        <w:rPr>
          <w:rFonts w:ascii="Tahoma" w:hAnsi="Tahoma" w:cs="Tahoma"/>
          <w:lang w:val="es-AR"/>
        </w:rPr>
        <w:t>activ</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17"/>
          <w:lang w:val="es-AR"/>
        </w:rPr>
        <w:t xml:space="preserve"> </w:t>
      </w:r>
      <w:r w:rsidRPr="009737BD">
        <w:rPr>
          <w:rFonts w:ascii="Tahoma" w:hAnsi="Tahoma" w:cs="Tahoma"/>
          <w:lang w:val="es-AR"/>
        </w:rPr>
        <w:t>e</w:t>
      </w:r>
      <w:r w:rsidRPr="009737BD">
        <w:rPr>
          <w:rFonts w:ascii="Tahoma" w:hAnsi="Tahoma" w:cs="Tahoma"/>
          <w:spacing w:val="19"/>
          <w:lang w:val="es-AR"/>
        </w:rPr>
        <w:t xml:space="preserve"> </w:t>
      </w:r>
      <w:r w:rsidRPr="009737BD">
        <w:rPr>
          <w:rFonts w:ascii="Tahoma" w:hAnsi="Tahoma" w:cs="Tahoma"/>
          <w:lang w:val="es-AR"/>
        </w:rPr>
        <w:t>impo</w:t>
      </w:r>
      <w:r w:rsidRPr="009737BD">
        <w:rPr>
          <w:rFonts w:ascii="Tahoma" w:hAnsi="Tahoma" w:cs="Tahoma"/>
          <w:spacing w:val="1"/>
          <w:lang w:val="es-AR"/>
        </w:rPr>
        <w:t>r</w:t>
      </w:r>
      <w:r w:rsidRPr="009737BD">
        <w:rPr>
          <w:rFonts w:ascii="Tahoma" w:hAnsi="Tahoma" w:cs="Tahoma"/>
          <w:lang w:val="es-AR"/>
        </w:rPr>
        <w:t>ta</w:t>
      </w:r>
      <w:r w:rsidRPr="009737BD">
        <w:rPr>
          <w:rFonts w:ascii="Tahoma" w:hAnsi="Tahoma" w:cs="Tahoma"/>
          <w:spacing w:val="1"/>
          <w:lang w:val="es-AR"/>
        </w:rPr>
        <w:t>n</w:t>
      </w:r>
      <w:r w:rsidRPr="009737BD">
        <w:rPr>
          <w:rFonts w:ascii="Tahoma" w:hAnsi="Tahoma" w:cs="Tahoma"/>
          <w:lang w:val="es-AR"/>
        </w:rPr>
        <w:t>cia</w:t>
      </w:r>
      <w:r w:rsidRPr="009737BD">
        <w:rPr>
          <w:rFonts w:ascii="Tahoma" w:hAnsi="Tahoma" w:cs="Tahoma"/>
          <w:spacing w:val="13"/>
          <w:lang w:val="es-AR"/>
        </w:rPr>
        <w:t xml:space="preserve"> </w:t>
      </w:r>
      <w:r w:rsidRPr="009737BD">
        <w:rPr>
          <w:rFonts w:ascii="Tahoma" w:hAnsi="Tahoma" w:cs="Tahoma"/>
          <w:lang w:val="es-AR"/>
        </w:rPr>
        <w:t>no</w:t>
      </w:r>
      <w:r w:rsidRPr="009737BD">
        <w:rPr>
          <w:rFonts w:ascii="Tahoma" w:hAnsi="Tahoma" w:cs="Tahoma"/>
          <w:spacing w:val="18"/>
          <w:lang w:val="es-AR"/>
        </w:rPr>
        <w:t xml:space="preserve"> </w:t>
      </w:r>
      <w:r w:rsidRPr="009737BD">
        <w:rPr>
          <w:rFonts w:ascii="Tahoma" w:hAnsi="Tahoma" w:cs="Tahoma"/>
          <w:spacing w:val="1"/>
          <w:lang w:val="es-AR"/>
        </w:rPr>
        <w:t>i</w:t>
      </w:r>
      <w:r w:rsidRPr="009737BD">
        <w:rPr>
          <w:rFonts w:ascii="Tahoma" w:hAnsi="Tahoma" w:cs="Tahoma"/>
          <w:lang w:val="es-AR"/>
        </w:rPr>
        <w:t>nte</w:t>
      </w:r>
      <w:r w:rsidRPr="009737BD">
        <w:rPr>
          <w:rFonts w:ascii="Tahoma" w:hAnsi="Tahoma" w:cs="Tahoma"/>
          <w:spacing w:val="1"/>
          <w:lang w:val="es-AR"/>
        </w:rPr>
        <w:t>rf</w:t>
      </w:r>
      <w:r w:rsidRPr="009737BD">
        <w:rPr>
          <w:rFonts w:ascii="Tahoma" w:hAnsi="Tahoma" w:cs="Tahoma"/>
          <w:lang w:val="es-AR"/>
        </w:rPr>
        <w:t>iera</w:t>
      </w:r>
      <w:r w:rsidRPr="009737BD">
        <w:rPr>
          <w:rFonts w:ascii="Tahoma" w:hAnsi="Tahoma" w:cs="Tahoma"/>
          <w:spacing w:val="17"/>
          <w:lang w:val="es-AR"/>
        </w:rPr>
        <w:t xml:space="preserve"> </w:t>
      </w:r>
      <w:r w:rsidRPr="009737BD">
        <w:rPr>
          <w:rFonts w:ascii="Tahoma" w:hAnsi="Tahoma" w:cs="Tahoma"/>
          <w:lang w:val="es-AR"/>
        </w:rPr>
        <w:t>en</w:t>
      </w:r>
      <w:r w:rsidRPr="009737BD">
        <w:rPr>
          <w:rFonts w:ascii="Tahoma" w:hAnsi="Tahoma" w:cs="Tahoma"/>
          <w:spacing w:val="18"/>
          <w:lang w:val="es-AR"/>
        </w:rPr>
        <w:t xml:space="preserve"> </w:t>
      </w:r>
      <w:r w:rsidRPr="009737BD">
        <w:rPr>
          <w:rFonts w:ascii="Tahoma" w:hAnsi="Tahoma" w:cs="Tahoma"/>
          <w:lang w:val="es-AR"/>
        </w:rPr>
        <w:t>las</w:t>
      </w:r>
      <w:r w:rsidRPr="009737BD">
        <w:rPr>
          <w:rFonts w:ascii="Tahoma" w:hAnsi="Tahoma" w:cs="Tahoma"/>
          <w:spacing w:val="19"/>
          <w:lang w:val="es-AR"/>
        </w:rPr>
        <w:t xml:space="preserve"> </w:t>
      </w:r>
      <w:r w:rsidRPr="009737BD">
        <w:rPr>
          <w:rFonts w:ascii="Tahoma" w:hAnsi="Tahoma" w:cs="Tahoma"/>
          <w:lang w:val="es-AR"/>
        </w:rPr>
        <w:t>funciones residenciales que</w:t>
      </w:r>
      <w:r w:rsidRPr="009737BD">
        <w:rPr>
          <w:rFonts w:ascii="Tahoma" w:hAnsi="Tahoma" w:cs="Tahoma"/>
          <w:spacing w:val="-3"/>
          <w:lang w:val="es-AR"/>
        </w:rPr>
        <w:t xml:space="preserve"> </w:t>
      </w:r>
      <w:r w:rsidRPr="009737BD">
        <w:rPr>
          <w:rFonts w:ascii="Tahoma" w:hAnsi="Tahoma" w:cs="Tahoma"/>
          <w:spacing w:val="1"/>
          <w:lang w:val="es-AR"/>
        </w:rPr>
        <w:t>l</w:t>
      </w:r>
      <w:r w:rsidRPr="009737BD">
        <w:rPr>
          <w:rFonts w:ascii="Tahoma" w:hAnsi="Tahoma" w:cs="Tahoma"/>
          <w:lang w:val="es-AR"/>
        </w:rPr>
        <w:t>o circundan.</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tabs>
          <w:tab w:val="left" w:pos="800"/>
        </w:tabs>
        <w:autoSpaceDE w:val="0"/>
        <w:autoSpaceDN w:val="0"/>
        <w:adjustRightInd w:val="0"/>
        <w:spacing w:after="0" w:line="266" w:lineRule="exact"/>
        <w:ind w:left="101" w:right="1652"/>
        <w:rPr>
          <w:rFonts w:ascii="Tahoma" w:hAnsi="Tahoma" w:cs="Tahoma"/>
          <w:lang w:val="es-AR"/>
        </w:rPr>
      </w:pPr>
      <w:r w:rsidRPr="009737BD">
        <w:rPr>
          <w:rFonts w:ascii="Tahoma" w:hAnsi="Tahoma" w:cs="Tahoma"/>
          <w:lang w:val="es-AR"/>
        </w:rPr>
        <w:t>a)</w:t>
      </w:r>
      <w:r w:rsidRPr="009737BD">
        <w:rPr>
          <w:rFonts w:ascii="Tahoma" w:hAnsi="Tahoma" w:cs="Tahoma"/>
          <w:lang w:val="es-AR"/>
        </w:rPr>
        <w:tab/>
        <w:t>No</w:t>
      </w:r>
      <w:r w:rsidRPr="009737BD">
        <w:rPr>
          <w:rFonts w:ascii="Tahoma" w:hAnsi="Tahoma" w:cs="Tahoma"/>
          <w:spacing w:val="-1"/>
          <w:lang w:val="es-AR"/>
        </w:rPr>
        <w:t xml:space="preserve"> </w:t>
      </w:r>
      <w:r w:rsidRPr="009737BD">
        <w:rPr>
          <w:rFonts w:ascii="Tahoma" w:hAnsi="Tahoma" w:cs="Tahoma"/>
          <w:lang w:val="es-AR"/>
        </w:rPr>
        <w:t>podrá</w:t>
      </w:r>
      <w:r w:rsidRPr="009737BD">
        <w:rPr>
          <w:rFonts w:ascii="Tahoma" w:hAnsi="Tahoma" w:cs="Tahoma"/>
          <w:spacing w:val="-5"/>
          <w:lang w:val="es-AR"/>
        </w:rPr>
        <w:t xml:space="preserve"> </w:t>
      </w:r>
      <w:r w:rsidRPr="009737BD">
        <w:rPr>
          <w:rFonts w:ascii="Tahoma" w:hAnsi="Tahoma" w:cs="Tahoma"/>
          <w:lang w:val="es-AR"/>
        </w:rPr>
        <w:t>utilizar</w:t>
      </w:r>
      <w:r w:rsidRPr="009737BD">
        <w:rPr>
          <w:rFonts w:ascii="Tahoma" w:hAnsi="Tahoma" w:cs="Tahoma"/>
          <w:spacing w:val="-6"/>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sus</w:t>
      </w:r>
      <w:r w:rsidRPr="009737BD">
        <w:rPr>
          <w:rFonts w:ascii="Tahoma" w:hAnsi="Tahoma" w:cs="Tahoma"/>
          <w:spacing w:val="-2"/>
          <w:lang w:val="es-AR"/>
        </w:rPr>
        <w:t xml:space="preserve"> </w:t>
      </w:r>
      <w:r w:rsidRPr="009737BD">
        <w:rPr>
          <w:rFonts w:ascii="Tahoma" w:hAnsi="Tahoma" w:cs="Tahoma"/>
          <w:lang w:val="es-AR"/>
        </w:rPr>
        <w:t>tareas</w:t>
      </w:r>
      <w:r w:rsidRPr="009737BD">
        <w:rPr>
          <w:rFonts w:ascii="Tahoma" w:hAnsi="Tahoma" w:cs="Tahoma"/>
          <w:spacing w:val="-5"/>
          <w:lang w:val="es-AR"/>
        </w:rPr>
        <w:t xml:space="preserve"> </w:t>
      </w:r>
      <w:r w:rsidRPr="009737BD">
        <w:rPr>
          <w:rFonts w:ascii="Tahoma" w:hAnsi="Tahoma" w:cs="Tahoma"/>
          <w:spacing w:val="2"/>
          <w:lang w:val="es-AR"/>
        </w:rPr>
        <w:t>m</w:t>
      </w:r>
      <w:r w:rsidRPr="009737BD">
        <w:rPr>
          <w:rFonts w:ascii="Tahoma" w:hAnsi="Tahoma" w:cs="Tahoma"/>
          <w:lang w:val="es-AR"/>
        </w:rPr>
        <w:t>ás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un</w:t>
      </w:r>
      <w:r w:rsidRPr="009737BD">
        <w:rPr>
          <w:rFonts w:ascii="Tahoma" w:hAnsi="Tahoma" w:cs="Tahoma"/>
          <w:spacing w:val="-2"/>
          <w:lang w:val="es-AR"/>
        </w:rPr>
        <w:t xml:space="preserve"> </w:t>
      </w:r>
      <w:r w:rsidRPr="009737BD">
        <w:rPr>
          <w:rFonts w:ascii="Tahoma" w:hAnsi="Tahoma" w:cs="Tahoma"/>
          <w:lang w:val="es-AR"/>
        </w:rPr>
        <w:t>total</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cinco</w:t>
      </w:r>
      <w:r w:rsidRPr="009737BD">
        <w:rPr>
          <w:rFonts w:ascii="Tahoma" w:hAnsi="Tahoma" w:cs="Tahoma"/>
          <w:spacing w:val="-4"/>
          <w:lang w:val="es-AR"/>
        </w:rPr>
        <w:t xml:space="preserve"> </w:t>
      </w:r>
      <w:r w:rsidRPr="009737BD">
        <w:rPr>
          <w:rFonts w:ascii="Tahoma" w:hAnsi="Tahoma" w:cs="Tahoma"/>
          <w:lang w:val="es-AR"/>
        </w:rPr>
        <w:t>(5)</w:t>
      </w:r>
      <w:r w:rsidRPr="009737BD">
        <w:rPr>
          <w:rFonts w:ascii="Tahoma" w:hAnsi="Tahoma" w:cs="Tahoma"/>
          <w:spacing w:val="1"/>
          <w:lang w:val="es-AR"/>
        </w:rPr>
        <w:t xml:space="preserve"> </w:t>
      </w:r>
      <w:r w:rsidRPr="009737BD">
        <w:rPr>
          <w:rFonts w:ascii="Tahoma" w:hAnsi="Tahoma" w:cs="Tahoma"/>
          <w:lang w:val="es-AR"/>
        </w:rPr>
        <w:t>personas.</w:t>
      </w:r>
      <w:r w:rsidRPr="009737BD">
        <w:rPr>
          <w:rFonts w:ascii="Tahoma" w:hAnsi="Tahoma" w:cs="Tahoma"/>
          <w:spacing w:val="-8"/>
          <w:lang w:val="es-AR"/>
        </w:rPr>
        <w:t xml:space="preserve"> </w:t>
      </w:r>
      <w:r w:rsidRPr="009737BD">
        <w:rPr>
          <w:rFonts w:ascii="Tahoma" w:hAnsi="Tahoma" w:cs="Tahoma"/>
          <w:lang w:val="es-AR"/>
        </w:rPr>
        <w:t>b)</w:t>
      </w:r>
      <w:r w:rsidRPr="009737BD">
        <w:rPr>
          <w:rFonts w:ascii="Tahoma" w:hAnsi="Tahoma" w:cs="Tahoma"/>
          <w:lang w:val="es-AR"/>
        </w:rPr>
        <w:tab/>
        <w:t>No</w:t>
      </w:r>
      <w:r w:rsidRPr="009737BD">
        <w:rPr>
          <w:rFonts w:ascii="Tahoma" w:hAnsi="Tahoma" w:cs="Tahoma"/>
          <w:spacing w:val="1"/>
          <w:lang w:val="es-AR"/>
        </w:rPr>
        <w:t xml:space="preserve"> </w:t>
      </w:r>
      <w:r w:rsidRPr="009737BD">
        <w:rPr>
          <w:rFonts w:ascii="Tahoma" w:hAnsi="Tahoma" w:cs="Tahoma"/>
          <w:lang w:val="es-AR"/>
        </w:rPr>
        <w:t>pod</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3"/>
          <w:lang w:val="es-AR"/>
        </w:rPr>
        <w:t xml:space="preserve"> </w:t>
      </w:r>
      <w:r w:rsidRPr="009737BD">
        <w:rPr>
          <w:rFonts w:ascii="Tahoma" w:hAnsi="Tahoma" w:cs="Tahoma"/>
          <w:lang w:val="es-AR"/>
        </w:rPr>
        <w:t>sobrepas</w:t>
      </w:r>
      <w:r w:rsidRPr="009737BD">
        <w:rPr>
          <w:rFonts w:ascii="Tahoma" w:hAnsi="Tahoma" w:cs="Tahoma"/>
          <w:spacing w:val="1"/>
          <w:lang w:val="es-AR"/>
        </w:rPr>
        <w:t>a</w:t>
      </w:r>
      <w:r w:rsidRPr="009737BD">
        <w:rPr>
          <w:rFonts w:ascii="Tahoma" w:hAnsi="Tahoma" w:cs="Tahoma"/>
          <w:lang w:val="es-AR"/>
        </w:rPr>
        <w:t>r</w:t>
      </w:r>
      <w:r w:rsidRPr="009737BD">
        <w:rPr>
          <w:rFonts w:ascii="Tahoma" w:hAnsi="Tahoma" w:cs="Tahoma"/>
          <w:spacing w:val="-8"/>
          <w:lang w:val="es-AR"/>
        </w:rPr>
        <w:t xml:space="preserve"> </w:t>
      </w:r>
      <w:r w:rsidRPr="009737BD">
        <w:rPr>
          <w:rFonts w:ascii="Tahoma" w:hAnsi="Tahoma" w:cs="Tahoma"/>
          <w:lang w:val="es-AR"/>
        </w:rPr>
        <w:t>u</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pote</w:t>
      </w:r>
      <w:r w:rsidRPr="009737BD">
        <w:rPr>
          <w:rFonts w:ascii="Tahoma" w:hAnsi="Tahoma" w:cs="Tahoma"/>
          <w:spacing w:val="1"/>
          <w:lang w:val="es-AR"/>
        </w:rPr>
        <w:t>n</w:t>
      </w:r>
      <w:r w:rsidRPr="009737BD">
        <w:rPr>
          <w:rFonts w:ascii="Tahoma" w:hAnsi="Tahoma" w:cs="Tahoma"/>
          <w:lang w:val="es-AR"/>
        </w:rPr>
        <w:t>cia</w:t>
      </w:r>
      <w:r w:rsidRPr="009737BD">
        <w:rPr>
          <w:rFonts w:ascii="Tahoma" w:hAnsi="Tahoma" w:cs="Tahoma"/>
          <w:spacing w:val="-4"/>
          <w:lang w:val="es-AR"/>
        </w:rPr>
        <w:t xml:space="preserve"> </w:t>
      </w:r>
      <w:r w:rsidRPr="009737BD">
        <w:rPr>
          <w:rFonts w:ascii="Tahoma" w:hAnsi="Tahoma" w:cs="Tahoma"/>
          <w:spacing w:val="2"/>
          <w:lang w:val="es-AR"/>
        </w:rPr>
        <w:t>i</w:t>
      </w:r>
      <w:r w:rsidRPr="009737BD">
        <w:rPr>
          <w:rFonts w:ascii="Tahoma" w:hAnsi="Tahoma" w:cs="Tahoma"/>
          <w:lang w:val="es-AR"/>
        </w:rPr>
        <w:t>nstalada</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15 HP.</w:t>
      </w:r>
    </w:p>
    <w:p w:rsidR="001A5F7E" w:rsidRPr="009737BD" w:rsidRDefault="001A5F7E">
      <w:pPr>
        <w:widowControl w:val="0"/>
        <w:tabs>
          <w:tab w:val="left" w:pos="800"/>
        </w:tabs>
        <w:autoSpaceDE w:val="0"/>
        <w:autoSpaceDN w:val="0"/>
        <w:adjustRightInd w:val="0"/>
        <w:spacing w:after="0" w:line="258" w:lineRule="exact"/>
        <w:ind w:left="101" w:right="75"/>
        <w:jc w:val="both"/>
        <w:rPr>
          <w:rFonts w:ascii="Tahoma" w:hAnsi="Tahoma" w:cs="Tahoma"/>
          <w:lang w:val="es-AR"/>
        </w:rPr>
      </w:pPr>
      <w:r w:rsidRPr="009737BD">
        <w:rPr>
          <w:rFonts w:ascii="Tahoma" w:hAnsi="Tahoma" w:cs="Tahoma"/>
          <w:spacing w:val="-1"/>
          <w:position w:val="-1"/>
          <w:lang w:val="es-AR"/>
        </w:rPr>
        <w:t>c</w:t>
      </w:r>
      <w:r w:rsidRPr="009737BD">
        <w:rPr>
          <w:rFonts w:ascii="Tahoma" w:hAnsi="Tahoma" w:cs="Tahoma"/>
          <w:position w:val="-1"/>
          <w:lang w:val="es-AR"/>
        </w:rPr>
        <w:t>)</w:t>
      </w:r>
      <w:r w:rsidRPr="009737BD">
        <w:rPr>
          <w:rFonts w:ascii="Tahoma" w:hAnsi="Tahoma" w:cs="Tahoma"/>
          <w:position w:val="-1"/>
          <w:lang w:val="es-AR"/>
        </w:rPr>
        <w:tab/>
        <w:t>No</w:t>
      </w:r>
      <w:r w:rsidRPr="009737BD">
        <w:rPr>
          <w:rFonts w:ascii="Tahoma" w:hAnsi="Tahoma" w:cs="Tahoma"/>
          <w:spacing w:val="27"/>
          <w:position w:val="-1"/>
          <w:lang w:val="es-AR"/>
        </w:rPr>
        <w:t xml:space="preserve"> </w:t>
      </w:r>
      <w:r w:rsidRPr="009737BD">
        <w:rPr>
          <w:rFonts w:ascii="Tahoma" w:hAnsi="Tahoma" w:cs="Tahoma"/>
          <w:position w:val="-1"/>
          <w:lang w:val="es-AR"/>
        </w:rPr>
        <w:t>podrá</w:t>
      </w:r>
      <w:r w:rsidRPr="009737BD">
        <w:rPr>
          <w:rFonts w:ascii="Tahoma" w:hAnsi="Tahoma" w:cs="Tahoma"/>
          <w:spacing w:val="24"/>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rod</w:t>
      </w:r>
      <w:r w:rsidRPr="009737BD">
        <w:rPr>
          <w:rFonts w:ascii="Tahoma" w:hAnsi="Tahoma" w:cs="Tahoma"/>
          <w:spacing w:val="1"/>
          <w:position w:val="-1"/>
          <w:lang w:val="es-AR"/>
        </w:rPr>
        <w:t>u</w:t>
      </w:r>
      <w:r w:rsidRPr="009737BD">
        <w:rPr>
          <w:rFonts w:ascii="Tahoma" w:hAnsi="Tahoma" w:cs="Tahoma"/>
          <w:position w:val="-1"/>
          <w:lang w:val="es-AR"/>
        </w:rPr>
        <w:t>cir</w:t>
      </w:r>
      <w:r w:rsidRPr="009737BD">
        <w:rPr>
          <w:rFonts w:ascii="Tahoma" w:hAnsi="Tahoma" w:cs="Tahoma"/>
          <w:spacing w:val="28"/>
          <w:position w:val="-1"/>
          <w:lang w:val="es-AR"/>
        </w:rPr>
        <w:t xml:space="preserve"> </w:t>
      </w:r>
      <w:r w:rsidRPr="009737BD">
        <w:rPr>
          <w:rFonts w:ascii="Tahoma" w:hAnsi="Tahoma" w:cs="Tahoma"/>
          <w:position w:val="-1"/>
          <w:lang w:val="es-AR"/>
        </w:rPr>
        <w:t>efl</w:t>
      </w:r>
      <w:r w:rsidRPr="009737BD">
        <w:rPr>
          <w:rFonts w:ascii="Tahoma" w:hAnsi="Tahoma" w:cs="Tahoma"/>
          <w:spacing w:val="1"/>
          <w:position w:val="-1"/>
          <w:lang w:val="es-AR"/>
        </w:rPr>
        <w:t>u</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es</w:t>
      </w:r>
      <w:r w:rsidRPr="009737BD">
        <w:rPr>
          <w:rFonts w:ascii="Tahoma" w:hAnsi="Tahoma" w:cs="Tahoma"/>
          <w:spacing w:val="27"/>
          <w:position w:val="-1"/>
          <w:lang w:val="es-AR"/>
        </w:rPr>
        <w:t xml:space="preserve"> </w:t>
      </w:r>
      <w:r w:rsidRPr="009737BD">
        <w:rPr>
          <w:rFonts w:ascii="Tahoma" w:hAnsi="Tahoma" w:cs="Tahoma"/>
          <w:position w:val="-1"/>
          <w:lang w:val="es-AR"/>
        </w:rPr>
        <w:t>líquidos</w:t>
      </w:r>
      <w:r w:rsidRPr="009737BD">
        <w:rPr>
          <w:rFonts w:ascii="Tahoma" w:hAnsi="Tahoma" w:cs="Tahoma"/>
          <w:spacing w:val="29"/>
          <w:position w:val="-1"/>
          <w:lang w:val="es-AR"/>
        </w:rPr>
        <w:t xml:space="preserve"> </w:t>
      </w:r>
      <w:r w:rsidRPr="009737BD">
        <w:rPr>
          <w:rFonts w:ascii="Tahoma" w:hAnsi="Tahoma" w:cs="Tahoma"/>
          <w:position w:val="-1"/>
          <w:lang w:val="es-AR"/>
        </w:rPr>
        <w:t>que</w:t>
      </w:r>
      <w:r w:rsidRPr="009737BD">
        <w:rPr>
          <w:rFonts w:ascii="Tahoma" w:hAnsi="Tahoma" w:cs="Tahoma"/>
          <w:spacing w:val="26"/>
          <w:position w:val="-1"/>
          <w:lang w:val="es-AR"/>
        </w:rPr>
        <w:t xml:space="preserve"> </w:t>
      </w:r>
      <w:r w:rsidRPr="009737BD">
        <w:rPr>
          <w:rFonts w:ascii="Tahoma" w:hAnsi="Tahoma" w:cs="Tahoma"/>
          <w:position w:val="-1"/>
          <w:lang w:val="es-AR"/>
        </w:rPr>
        <w:t>por</w:t>
      </w:r>
      <w:r w:rsidRPr="009737BD">
        <w:rPr>
          <w:rFonts w:ascii="Tahoma" w:hAnsi="Tahoma" w:cs="Tahoma"/>
          <w:spacing w:val="27"/>
          <w:position w:val="-1"/>
          <w:lang w:val="es-AR"/>
        </w:rPr>
        <w:t xml:space="preserve"> </w:t>
      </w:r>
      <w:r w:rsidRPr="009737BD">
        <w:rPr>
          <w:rFonts w:ascii="Tahoma" w:hAnsi="Tahoma" w:cs="Tahoma"/>
          <w:position w:val="-1"/>
          <w:lang w:val="es-AR"/>
        </w:rPr>
        <w:t>su</w:t>
      </w:r>
      <w:r w:rsidRPr="009737BD">
        <w:rPr>
          <w:rFonts w:ascii="Tahoma" w:hAnsi="Tahoma" w:cs="Tahoma"/>
          <w:spacing w:val="27"/>
          <w:position w:val="-1"/>
          <w:lang w:val="es-AR"/>
        </w:rPr>
        <w:t xml:space="preserve"> </w:t>
      </w:r>
      <w:r w:rsidRPr="009737BD">
        <w:rPr>
          <w:rFonts w:ascii="Tahoma" w:hAnsi="Tahoma" w:cs="Tahoma"/>
          <w:position w:val="-1"/>
          <w:lang w:val="es-AR"/>
        </w:rPr>
        <w:t>cantid</w:t>
      </w:r>
      <w:r w:rsidRPr="009737BD">
        <w:rPr>
          <w:rFonts w:ascii="Tahoma" w:hAnsi="Tahoma" w:cs="Tahoma"/>
          <w:spacing w:val="1"/>
          <w:position w:val="-1"/>
          <w:lang w:val="es-AR"/>
        </w:rPr>
        <w:t>a</w:t>
      </w:r>
      <w:r w:rsidRPr="009737BD">
        <w:rPr>
          <w:rFonts w:ascii="Tahoma" w:hAnsi="Tahoma" w:cs="Tahoma"/>
          <w:position w:val="-1"/>
          <w:lang w:val="es-AR"/>
        </w:rPr>
        <w:t>d</w:t>
      </w:r>
      <w:r w:rsidRPr="009737BD">
        <w:rPr>
          <w:rFonts w:ascii="Tahoma" w:hAnsi="Tahoma" w:cs="Tahoma"/>
          <w:spacing w:val="25"/>
          <w:position w:val="-1"/>
          <w:lang w:val="es-AR"/>
        </w:rPr>
        <w:t xml:space="preserve"> </w:t>
      </w:r>
      <w:r w:rsidRPr="009737BD">
        <w:rPr>
          <w:rFonts w:ascii="Tahoma" w:hAnsi="Tahoma" w:cs="Tahoma"/>
          <w:position w:val="-1"/>
          <w:lang w:val="es-AR"/>
        </w:rPr>
        <w:t>o</w:t>
      </w:r>
      <w:r w:rsidRPr="009737BD">
        <w:rPr>
          <w:rFonts w:ascii="Tahoma" w:hAnsi="Tahoma" w:cs="Tahoma"/>
          <w:spacing w:val="29"/>
          <w:position w:val="-1"/>
          <w:lang w:val="es-AR"/>
        </w:rPr>
        <w:t xml:space="preserve"> </w:t>
      </w:r>
      <w:r w:rsidRPr="009737BD">
        <w:rPr>
          <w:rFonts w:ascii="Tahoma" w:hAnsi="Tahoma" w:cs="Tahoma"/>
          <w:position w:val="-1"/>
          <w:lang w:val="es-AR"/>
        </w:rPr>
        <w:t>calidad</w:t>
      </w:r>
      <w:r w:rsidRPr="009737BD">
        <w:rPr>
          <w:rFonts w:ascii="Tahoma" w:hAnsi="Tahoma" w:cs="Tahoma"/>
          <w:spacing w:val="30"/>
          <w:position w:val="-1"/>
          <w:lang w:val="es-AR"/>
        </w:rPr>
        <w:t xml:space="preserve"> </w:t>
      </w:r>
      <w:r w:rsidRPr="009737BD">
        <w:rPr>
          <w:rFonts w:ascii="Tahoma" w:hAnsi="Tahoma" w:cs="Tahoma"/>
          <w:position w:val="-1"/>
          <w:lang w:val="es-AR"/>
        </w:rPr>
        <w:t>no</w:t>
      </w:r>
      <w:r w:rsidRPr="009737BD">
        <w:rPr>
          <w:rFonts w:ascii="Tahoma" w:hAnsi="Tahoma" w:cs="Tahoma"/>
          <w:spacing w:val="27"/>
          <w:position w:val="-1"/>
          <w:lang w:val="es-AR"/>
        </w:rPr>
        <w:t xml:space="preserve"> </w:t>
      </w:r>
      <w:r w:rsidRPr="009737BD">
        <w:rPr>
          <w:rFonts w:ascii="Tahoma" w:hAnsi="Tahoma" w:cs="Tahoma"/>
          <w:position w:val="-1"/>
          <w:lang w:val="es-AR"/>
        </w:rPr>
        <w:t>puedan</w:t>
      </w:r>
      <w:r w:rsidRPr="009737BD">
        <w:rPr>
          <w:rFonts w:ascii="Tahoma" w:hAnsi="Tahoma" w:cs="Tahoma"/>
          <w:spacing w:val="24"/>
          <w:position w:val="-1"/>
          <w:lang w:val="es-AR"/>
        </w:rPr>
        <w:t xml:space="preserve"> </w:t>
      </w:r>
      <w:r w:rsidRPr="009737BD">
        <w:rPr>
          <w:rFonts w:ascii="Tahoma" w:hAnsi="Tahoma" w:cs="Tahoma"/>
          <w:position w:val="-1"/>
          <w:lang w:val="es-AR"/>
        </w:rPr>
        <w:t>ser</w:t>
      </w:r>
    </w:p>
    <w:p w:rsidR="001A5F7E" w:rsidRPr="009737BD" w:rsidRDefault="001A5F7E" w:rsidP="004F0795">
      <w:pPr>
        <w:widowControl w:val="0"/>
        <w:autoSpaceDE w:val="0"/>
        <w:autoSpaceDN w:val="0"/>
        <w:adjustRightInd w:val="0"/>
        <w:spacing w:before="1" w:after="0" w:line="240" w:lineRule="auto"/>
        <w:ind w:right="2501" w:firstLine="101"/>
        <w:jc w:val="both"/>
        <w:rPr>
          <w:rFonts w:ascii="Tahoma" w:hAnsi="Tahoma" w:cs="Tahoma"/>
          <w:lang w:val="es-AR"/>
        </w:rPr>
      </w:pPr>
      <w:r w:rsidRPr="009737BD">
        <w:rPr>
          <w:rFonts w:ascii="Tahoma" w:hAnsi="Tahoma" w:cs="Tahoma"/>
          <w:lang w:val="es-AR"/>
        </w:rPr>
        <w:t>absorb</w:t>
      </w:r>
      <w:r w:rsidRPr="009737BD">
        <w:rPr>
          <w:rFonts w:ascii="Tahoma" w:hAnsi="Tahoma" w:cs="Tahoma"/>
          <w:spacing w:val="1"/>
          <w:lang w:val="es-AR"/>
        </w:rPr>
        <w:t>i</w:t>
      </w:r>
      <w:r w:rsidRPr="009737BD">
        <w:rPr>
          <w:rFonts w:ascii="Tahoma" w:hAnsi="Tahoma" w:cs="Tahoma"/>
          <w:lang w:val="es-AR"/>
        </w:rPr>
        <w:t>das</w:t>
      </w:r>
      <w:r w:rsidRPr="009737BD">
        <w:rPr>
          <w:rFonts w:ascii="Tahoma" w:hAnsi="Tahoma" w:cs="Tahoma"/>
          <w:spacing w:val="-6"/>
          <w:lang w:val="es-AR"/>
        </w:rPr>
        <w:t xml:space="preserve"> </w:t>
      </w:r>
      <w:r w:rsidRPr="009737BD">
        <w:rPr>
          <w:rFonts w:ascii="Tahoma" w:hAnsi="Tahoma" w:cs="Tahoma"/>
          <w:lang w:val="es-AR"/>
        </w:rPr>
        <w:t>dent</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spacing w:val="1"/>
          <w:lang w:val="es-AR"/>
        </w:rPr>
        <w:t>p</w:t>
      </w:r>
      <w:r w:rsidRPr="009737BD">
        <w:rPr>
          <w:rFonts w:ascii="Tahoma" w:hAnsi="Tahoma" w:cs="Tahoma"/>
          <w:lang w:val="es-AR"/>
        </w:rPr>
        <w:t>redio</w:t>
      </w:r>
      <w:r w:rsidRPr="009737BD">
        <w:rPr>
          <w:rFonts w:ascii="Tahoma" w:hAnsi="Tahoma" w:cs="Tahoma"/>
          <w:spacing w:val="-1"/>
          <w:lang w:val="es-AR"/>
        </w:rPr>
        <w:t xml:space="preserve"> </w:t>
      </w:r>
      <w:r w:rsidRPr="009737BD">
        <w:rPr>
          <w:rFonts w:ascii="Tahoma" w:hAnsi="Tahoma" w:cs="Tahoma"/>
          <w:lang w:val="es-AR"/>
        </w:rPr>
        <w:t>ni</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spacing w:val="2"/>
          <w:lang w:val="es-AR"/>
        </w:rPr>
        <w:t>s</w:t>
      </w:r>
      <w:r w:rsidRPr="009737BD">
        <w:rPr>
          <w:rFonts w:ascii="Tahoma" w:hAnsi="Tahoma" w:cs="Tahoma"/>
          <w:lang w:val="es-AR"/>
        </w:rPr>
        <w:t>u</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1"/>
          <w:lang w:val="es-AR"/>
        </w:rPr>
        <w:t>t</w:t>
      </w:r>
      <w:r w:rsidRPr="009737BD">
        <w:rPr>
          <w:rFonts w:ascii="Tahoma" w:hAnsi="Tahoma" w:cs="Tahoma"/>
          <w:lang w:val="es-AR"/>
        </w:rPr>
        <w:t>uni</w:t>
      </w:r>
      <w:r w:rsidRPr="009737BD">
        <w:rPr>
          <w:rFonts w:ascii="Tahoma" w:hAnsi="Tahoma" w:cs="Tahoma"/>
          <w:spacing w:val="1"/>
          <w:lang w:val="es-AR"/>
        </w:rPr>
        <w:t>d</w:t>
      </w:r>
      <w:r w:rsidRPr="009737BD">
        <w:rPr>
          <w:rFonts w:ascii="Tahoma" w:hAnsi="Tahoma" w:cs="Tahoma"/>
          <w:lang w:val="es-AR"/>
        </w:rPr>
        <w:t>ad</w:t>
      </w:r>
      <w:r w:rsidRPr="009737BD">
        <w:rPr>
          <w:rFonts w:ascii="Tahoma" w:hAnsi="Tahoma" w:cs="Tahoma"/>
          <w:spacing w:val="-2"/>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red</w:t>
      </w:r>
      <w:r w:rsidRPr="009737BD">
        <w:rPr>
          <w:rFonts w:ascii="Tahoma" w:hAnsi="Tahoma" w:cs="Tahoma"/>
          <w:spacing w:val="-3"/>
          <w:lang w:val="es-AR"/>
        </w:rPr>
        <w:t xml:space="preserve"> </w:t>
      </w:r>
      <w:r w:rsidRPr="009737BD">
        <w:rPr>
          <w:rFonts w:ascii="Tahoma" w:hAnsi="Tahoma" w:cs="Tahoma"/>
          <w:lang w:val="es-AR"/>
        </w:rPr>
        <w:t>c</w:t>
      </w:r>
      <w:r w:rsidRPr="009737BD">
        <w:rPr>
          <w:rFonts w:ascii="Tahoma" w:hAnsi="Tahoma" w:cs="Tahoma"/>
          <w:spacing w:val="1"/>
          <w:lang w:val="es-AR"/>
        </w:rPr>
        <w:t>l</w:t>
      </w:r>
      <w:r w:rsidRPr="009737BD">
        <w:rPr>
          <w:rFonts w:ascii="Tahoma" w:hAnsi="Tahoma" w:cs="Tahoma"/>
          <w:lang w:val="es-AR"/>
        </w:rPr>
        <w:t>oacal.</w:t>
      </w:r>
    </w:p>
    <w:p w:rsidR="001A5F7E" w:rsidRPr="009737BD" w:rsidRDefault="001A5F7E">
      <w:pPr>
        <w:widowControl w:val="0"/>
        <w:tabs>
          <w:tab w:val="left" w:pos="800"/>
        </w:tabs>
        <w:autoSpaceDE w:val="0"/>
        <w:autoSpaceDN w:val="0"/>
        <w:adjustRightInd w:val="0"/>
        <w:spacing w:before="7" w:after="0" w:line="266" w:lineRule="exact"/>
        <w:ind w:left="101" w:right="69"/>
        <w:rPr>
          <w:rFonts w:ascii="Tahoma" w:hAnsi="Tahoma" w:cs="Tahoma"/>
          <w:lang w:val="es-AR"/>
        </w:rPr>
      </w:pPr>
      <w:r w:rsidRPr="009737BD">
        <w:rPr>
          <w:rFonts w:ascii="Tahoma" w:hAnsi="Tahoma" w:cs="Tahoma"/>
          <w:lang w:val="es-AR"/>
        </w:rPr>
        <w:t>d)</w:t>
      </w:r>
      <w:r w:rsidRPr="009737BD">
        <w:rPr>
          <w:rFonts w:ascii="Tahoma" w:hAnsi="Tahoma" w:cs="Tahoma"/>
          <w:lang w:val="es-AR"/>
        </w:rPr>
        <w:tab/>
        <w:t xml:space="preserve">No </w:t>
      </w:r>
      <w:r w:rsidRPr="009737BD">
        <w:rPr>
          <w:rFonts w:ascii="Tahoma" w:hAnsi="Tahoma" w:cs="Tahoma"/>
          <w:spacing w:val="11"/>
          <w:lang w:val="es-AR"/>
        </w:rPr>
        <w:t xml:space="preserve"> </w:t>
      </w:r>
      <w:r w:rsidRPr="009737BD">
        <w:rPr>
          <w:rFonts w:ascii="Tahoma" w:hAnsi="Tahoma" w:cs="Tahoma"/>
          <w:lang w:val="es-AR"/>
        </w:rPr>
        <w:t xml:space="preserve">podrán </w:t>
      </w:r>
      <w:r w:rsidRPr="009737BD">
        <w:rPr>
          <w:rFonts w:ascii="Tahoma" w:hAnsi="Tahoma" w:cs="Tahoma"/>
          <w:spacing w:val="7"/>
          <w:lang w:val="es-AR"/>
        </w:rPr>
        <w:t xml:space="preserve"> </w:t>
      </w:r>
      <w:r w:rsidRPr="009737BD">
        <w:rPr>
          <w:rFonts w:ascii="Tahoma" w:hAnsi="Tahoma" w:cs="Tahoma"/>
          <w:lang w:val="es-AR"/>
        </w:rPr>
        <w:t xml:space="preserve">producir </w:t>
      </w:r>
      <w:r w:rsidRPr="009737BD">
        <w:rPr>
          <w:rFonts w:ascii="Tahoma" w:hAnsi="Tahoma" w:cs="Tahoma"/>
          <w:spacing w:val="6"/>
          <w:lang w:val="es-AR"/>
        </w:rPr>
        <w:t xml:space="preserve"> </w:t>
      </w:r>
      <w:r w:rsidRPr="009737BD">
        <w:rPr>
          <w:rFonts w:ascii="Tahoma" w:hAnsi="Tahoma" w:cs="Tahoma"/>
          <w:lang w:val="es-AR"/>
        </w:rPr>
        <w:t xml:space="preserve">ruidos, </w:t>
      </w:r>
      <w:r w:rsidRPr="009737BD">
        <w:rPr>
          <w:rFonts w:ascii="Tahoma" w:hAnsi="Tahoma" w:cs="Tahoma"/>
          <w:spacing w:val="7"/>
          <w:lang w:val="es-AR"/>
        </w:rPr>
        <w:t xml:space="preserve"> </w:t>
      </w:r>
      <w:r w:rsidRPr="009737BD">
        <w:rPr>
          <w:rFonts w:ascii="Tahoma" w:hAnsi="Tahoma" w:cs="Tahoma"/>
          <w:lang w:val="es-AR"/>
        </w:rPr>
        <w:t xml:space="preserve">vapores, </w:t>
      </w:r>
      <w:r w:rsidRPr="009737BD">
        <w:rPr>
          <w:rFonts w:ascii="Tahoma" w:hAnsi="Tahoma" w:cs="Tahoma"/>
          <w:spacing w:val="5"/>
          <w:lang w:val="es-AR"/>
        </w:rPr>
        <w:t xml:space="preserve"> </w:t>
      </w:r>
      <w:r w:rsidRPr="009737BD">
        <w:rPr>
          <w:rFonts w:ascii="Tahoma" w:hAnsi="Tahoma" w:cs="Tahoma"/>
          <w:lang w:val="es-AR"/>
        </w:rPr>
        <w:t xml:space="preserve">olores, </w:t>
      </w:r>
      <w:r w:rsidRPr="009737BD">
        <w:rPr>
          <w:rFonts w:ascii="Tahoma" w:hAnsi="Tahoma" w:cs="Tahoma"/>
          <w:spacing w:val="9"/>
          <w:lang w:val="es-AR"/>
        </w:rPr>
        <w:t xml:space="preserve"> </w:t>
      </w:r>
      <w:r w:rsidRPr="009737BD">
        <w:rPr>
          <w:rFonts w:ascii="Tahoma" w:hAnsi="Tahoma" w:cs="Tahoma"/>
          <w:lang w:val="es-AR"/>
        </w:rPr>
        <w:t xml:space="preserve">gases, </w:t>
      </w:r>
      <w:r w:rsidRPr="009737BD">
        <w:rPr>
          <w:rFonts w:ascii="Tahoma" w:hAnsi="Tahoma" w:cs="Tahoma"/>
          <w:spacing w:val="7"/>
          <w:lang w:val="es-AR"/>
        </w:rPr>
        <w:t xml:space="preserve"> </w:t>
      </w:r>
      <w:r w:rsidRPr="009737BD">
        <w:rPr>
          <w:rFonts w:ascii="Tahoma" w:hAnsi="Tahoma" w:cs="Tahoma"/>
          <w:lang w:val="es-AR"/>
        </w:rPr>
        <w:t>ch</w:t>
      </w:r>
      <w:r w:rsidRPr="009737BD">
        <w:rPr>
          <w:rFonts w:ascii="Tahoma" w:hAnsi="Tahoma" w:cs="Tahoma"/>
          <w:spacing w:val="1"/>
          <w:lang w:val="es-AR"/>
        </w:rPr>
        <w:t>i</w:t>
      </w:r>
      <w:r w:rsidRPr="009737BD">
        <w:rPr>
          <w:rFonts w:ascii="Tahoma" w:hAnsi="Tahoma" w:cs="Tahoma"/>
          <w:lang w:val="es-AR"/>
        </w:rPr>
        <w:t xml:space="preserve">spas, </w:t>
      </w:r>
      <w:r w:rsidRPr="009737BD">
        <w:rPr>
          <w:rFonts w:ascii="Tahoma" w:hAnsi="Tahoma" w:cs="Tahoma"/>
          <w:spacing w:val="11"/>
          <w:lang w:val="es-AR"/>
        </w:rPr>
        <w:t xml:space="preserve"> </w:t>
      </w:r>
      <w:r w:rsidRPr="009737BD">
        <w:rPr>
          <w:rFonts w:ascii="Tahoma" w:hAnsi="Tahoma" w:cs="Tahoma"/>
          <w:lang w:val="es-AR"/>
        </w:rPr>
        <w:t xml:space="preserve">humos, </w:t>
      </w:r>
      <w:r w:rsidRPr="009737BD">
        <w:rPr>
          <w:rFonts w:ascii="Tahoma" w:hAnsi="Tahoma" w:cs="Tahoma"/>
          <w:spacing w:val="6"/>
          <w:lang w:val="es-AR"/>
        </w:rPr>
        <w:t xml:space="preserve"> </w:t>
      </w:r>
      <w:r w:rsidRPr="009737BD">
        <w:rPr>
          <w:rFonts w:ascii="Tahoma" w:hAnsi="Tahoma" w:cs="Tahoma"/>
          <w:lang w:val="es-AR"/>
        </w:rPr>
        <w:t xml:space="preserve">polvillos </w:t>
      </w:r>
      <w:r w:rsidRPr="009737BD">
        <w:rPr>
          <w:rFonts w:ascii="Tahoma" w:hAnsi="Tahoma" w:cs="Tahoma"/>
          <w:spacing w:val="14"/>
          <w:lang w:val="es-AR"/>
        </w:rPr>
        <w:t xml:space="preserve"> </w:t>
      </w:r>
      <w:r w:rsidRPr="009737BD">
        <w:rPr>
          <w:rFonts w:ascii="Tahoma" w:hAnsi="Tahoma" w:cs="Tahoma"/>
          <w:lang w:val="es-AR"/>
        </w:rPr>
        <w:t>o cualqu</w:t>
      </w:r>
      <w:r w:rsidRPr="009737BD">
        <w:rPr>
          <w:rFonts w:ascii="Tahoma" w:hAnsi="Tahoma" w:cs="Tahoma"/>
          <w:spacing w:val="1"/>
          <w:lang w:val="es-AR"/>
        </w:rPr>
        <w:t>i</w:t>
      </w:r>
      <w:r w:rsidRPr="009737BD">
        <w:rPr>
          <w:rFonts w:ascii="Tahoma" w:hAnsi="Tahoma" w:cs="Tahoma"/>
          <w:w w:val="99"/>
          <w:lang w:val="es-AR"/>
        </w:rPr>
        <w:t>er</w:t>
      </w:r>
      <w:r w:rsidRPr="009737BD">
        <w:rPr>
          <w:rFonts w:ascii="Tahoma" w:hAnsi="Tahoma" w:cs="Tahoma"/>
          <w:spacing w:val="1"/>
          <w:lang w:val="es-AR"/>
        </w:rPr>
        <w:t xml:space="preserve"> </w:t>
      </w:r>
      <w:r w:rsidRPr="009737BD">
        <w:rPr>
          <w:rFonts w:ascii="Tahoma" w:hAnsi="Tahoma" w:cs="Tahoma"/>
          <w:lang w:val="es-AR"/>
        </w:rPr>
        <w:t>otro</w:t>
      </w:r>
      <w:r w:rsidRPr="009737BD">
        <w:rPr>
          <w:rFonts w:ascii="Tahoma" w:hAnsi="Tahoma" w:cs="Tahoma"/>
          <w:spacing w:val="-4"/>
          <w:lang w:val="es-AR"/>
        </w:rPr>
        <w:t xml:space="preserve"> </w:t>
      </w:r>
      <w:r w:rsidRPr="009737BD">
        <w:rPr>
          <w:rFonts w:ascii="Tahoma" w:hAnsi="Tahoma" w:cs="Tahoma"/>
          <w:lang w:val="es-AR"/>
        </w:rPr>
        <w:t>hecho</w:t>
      </w:r>
      <w:r w:rsidRPr="009737BD">
        <w:rPr>
          <w:rFonts w:ascii="Tahoma" w:hAnsi="Tahoma" w:cs="Tahoma"/>
          <w:spacing w:val="-5"/>
          <w:lang w:val="es-AR"/>
        </w:rPr>
        <w:t xml:space="preserve"> </w:t>
      </w:r>
      <w:r w:rsidRPr="009737BD">
        <w:rPr>
          <w:rFonts w:ascii="Tahoma" w:hAnsi="Tahoma" w:cs="Tahoma"/>
          <w:lang w:val="es-AR"/>
        </w:rPr>
        <w:t>significativo</w:t>
      </w:r>
      <w:r w:rsidRPr="009737BD">
        <w:rPr>
          <w:rFonts w:ascii="Tahoma" w:hAnsi="Tahoma" w:cs="Tahoma"/>
          <w:spacing w:val="-9"/>
          <w:lang w:val="es-AR"/>
        </w:rPr>
        <w:t xml:space="preserve"> </w:t>
      </w:r>
      <w:r w:rsidRPr="009737BD">
        <w:rPr>
          <w:rFonts w:ascii="Tahoma" w:hAnsi="Tahoma" w:cs="Tahoma"/>
          <w:lang w:val="es-AR"/>
        </w:rPr>
        <w:t>incompat</w:t>
      </w:r>
      <w:r w:rsidRPr="009737BD">
        <w:rPr>
          <w:rFonts w:ascii="Tahoma" w:hAnsi="Tahoma" w:cs="Tahoma"/>
          <w:spacing w:val="1"/>
          <w:lang w:val="es-AR"/>
        </w:rPr>
        <w:t>i</w:t>
      </w:r>
      <w:r w:rsidRPr="009737BD">
        <w:rPr>
          <w:rFonts w:ascii="Tahoma" w:hAnsi="Tahoma" w:cs="Tahoma"/>
          <w:lang w:val="es-AR"/>
        </w:rPr>
        <w:t>ble,</w:t>
      </w:r>
      <w:r w:rsidRPr="009737BD">
        <w:rPr>
          <w:rFonts w:ascii="Tahoma" w:hAnsi="Tahoma" w:cs="Tahoma"/>
          <w:spacing w:val="-7"/>
          <w:lang w:val="es-AR"/>
        </w:rPr>
        <w:t xml:space="preserve"> </w:t>
      </w:r>
      <w:r w:rsidRPr="009737BD">
        <w:rPr>
          <w:rFonts w:ascii="Tahoma" w:hAnsi="Tahoma" w:cs="Tahoma"/>
          <w:lang w:val="es-AR"/>
        </w:rPr>
        <w:t>moles</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lang w:val="es-AR"/>
        </w:rPr>
        <w:t>o peligro</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para</w:t>
      </w:r>
      <w:r w:rsidRPr="009737BD">
        <w:rPr>
          <w:rFonts w:ascii="Tahoma" w:hAnsi="Tahoma" w:cs="Tahoma"/>
          <w:spacing w:val="-4"/>
          <w:lang w:val="es-AR"/>
        </w:rPr>
        <w:t xml:space="preserve"> </w:t>
      </w:r>
      <w:r w:rsidRPr="009737BD">
        <w:rPr>
          <w:rFonts w:ascii="Tahoma" w:hAnsi="Tahoma" w:cs="Tahoma"/>
          <w:lang w:val="es-AR"/>
        </w:rPr>
        <w:t>la zona</w:t>
      </w:r>
      <w:r w:rsidRPr="009737BD">
        <w:rPr>
          <w:rFonts w:ascii="Tahoma" w:hAnsi="Tahoma" w:cs="Tahoma"/>
          <w:spacing w:val="-4"/>
          <w:lang w:val="es-AR"/>
        </w:rPr>
        <w:t xml:space="preserve"> </w:t>
      </w:r>
      <w:r w:rsidRPr="009737BD">
        <w:rPr>
          <w:rFonts w:ascii="Tahoma" w:hAnsi="Tahoma" w:cs="Tahoma"/>
          <w:lang w:val="es-AR"/>
        </w:rPr>
        <w:t>residencia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9"/>
          <w:lang w:val="es-AR"/>
        </w:rPr>
        <w:t xml:space="preserve"> </w:t>
      </w:r>
      <w:r w:rsidRPr="009737BD">
        <w:rPr>
          <w:rFonts w:ascii="Tahoma" w:hAnsi="Tahoma" w:cs="Tahoma"/>
          <w:w w:val="99"/>
          <w:lang w:val="es-AR"/>
        </w:rPr>
        <w:t>e)</w:t>
      </w:r>
      <w:r w:rsidRPr="009737BD">
        <w:rPr>
          <w:rFonts w:ascii="Tahoma" w:hAnsi="Tahoma" w:cs="Tahoma"/>
          <w:lang w:val="es-AR"/>
        </w:rPr>
        <w:tab/>
        <w:t>No</w:t>
      </w:r>
      <w:r w:rsidRPr="009737BD">
        <w:rPr>
          <w:rFonts w:ascii="Tahoma" w:hAnsi="Tahoma" w:cs="Tahoma"/>
          <w:spacing w:val="8"/>
          <w:lang w:val="es-AR"/>
        </w:rPr>
        <w:t xml:space="preserve"> </w:t>
      </w:r>
      <w:r w:rsidRPr="009737BD">
        <w:rPr>
          <w:rFonts w:ascii="Tahoma" w:hAnsi="Tahoma" w:cs="Tahoma"/>
          <w:lang w:val="es-AR"/>
        </w:rPr>
        <w:t>podrán</w:t>
      </w:r>
      <w:r w:rsidRPr="009737BD">
        <w:rPr>
          <w:rFonts w:ascii="Tahoma" w:hAnsi="Tahoma" w:cs="Tahoma"/>
          <w:spacing w:val="2"/>
          <w:lang w:val="es-AR"/>
        </w:rPr>
        <w:t xml:space="preserve"> </w:t>
      </w:r>
      <w:r w:rsidRPr="009737BD">
        <w:rPr>
          <w:rFonts w:ascii="Tahoma" w:hAnsi="Tahoma" w:cs="Tahoma"/>
          <w:lang w:val="es-AR"/>
        </w:rPr>
        <w:t>exten</w:t>
      </w:r>
      <w:r w:rsidRPr="009737BD">
        <w:rPr>
          <w:rFonts w:ascii="Tahoma" w:hAnsi="Tahoma" w:cs="Tahoma"/>
          <w:spacing w:val="1"/>
          <w:lang w:val="es-AR"/>
        </w:rPr>
        <w:t>d</w:t>
      </w:r>
      <w:r w:rsidRPr="009737BD">
        <w:rPr>
          <w:rFonts w:ascii="Tahoma" w:hAnsi="Tahoma" w:cs="Tahoma"/>
          <w:lang w:val="es-AR"/>
        </w:rPr>
        <w:t>er</w:t>
      </w:r>
      <w:r w:rsidRPr="009737BD">
        <w:rPr>
          <w:rFonts w:ascii="Tahoma" w:hAnsi="Tahoma" w:cs="Tahoma"/>
          <w:spacing w:val="3"/>
          <w:lang w:val="es-AR"/>
        </w:rPr>
        <w:t xml:space="preserve"> </w:t>
      </w:r>
      <w:r w:rsidRPr="009737BD">
        <w:rPr>
          <w:rFonts w:ascii="Tahoma" w:hAnsi="Tahoma" w:cs="Tahoma"/>
          <w:lang w:val="es-AR"/>
        </w:rPr>
        <w:t>sus</w:t>
      </w:r>
      <w:r w:rsidRPr="009737BD">
        <w:rPr>
          <w:rFonts w:ascii="Tahoma" w:hAnsi="Tahoma" w:cs="Tahoma"/>
          <w:spacing w:val="5"/>
          <w:lang w:val="es-AR"/>
        </w:rPr>
        <w:t xml:space="preserve"> </w:t>
      </w:r>
      <w:r w:rsidRPr="009737BD">
        <w:rPr>
          <w:rFonts w:ascii="Tahoma" w:hAnsi="Tahoma" w:cs="Tahoma"/>
          <w:lang w:val="es-AR"/>
        </w:rPr>
        <w:t>horar</w:t>
      </w:r>
      <w:r w:rsidRPr="009737BD">
        <w:rPr>
          <w:rFonts w:ascii="Tahoma" w:hAnsi="Tahoma" w:cs="Tahoma"/>
          <w:spacing w:val="2"/>
          <w:lang w:val="es-AR"/>
        </w:rPr>
        <w:t>i</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6"/>
          <w:lang w:val="es-AR"/>
        </w:rPr>
        <w:t xml:space="preserve"> </w:t>
      </w:r>
      <w:r w:rsidRPr="009737BD">
        <w:rPr>
          <w:rFonts w:ascii="Tahoma" w:hAnsi="Tahoma" w:cs="Tahoma"/>
          <w:lang w:val="es-AR"/>
        </w:rPr>
        <w:t>trabajo</w:t>
      </w:r>
      <w:r w:rsidRPr="009737BD">
        <w:rPr>
          <w:rFonts w:ascii="Tahoma" w:hAnsi="Tahoma" w:cs="Tahoma"/>
          <w:spacing w:val="2"/>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6"/>
          <w:lang w:val="es-AR"/>
        </w:rPr>
        <w:t xml:space="preserve"> </w:t>
      </w:r>
      <w:r w:rsidRPr="009737BD">
        <w:rPr>
          <w:rFonts w:ascii="Tahoma" w:hAnsi="Tahoma" w:cs="Tahoma"/>
          <w:lang w:val="es-AR"/>
        </w:rPr>
        <w:t>sobre</w:t>
      </w:r>
      <w:r w:rsidRPr="009737BD">
        <w:rPr>
          <w:rFonts w:ascii="Tahoma" w:hAnsi="Tahoma" w:cs="Tahoma"/>
          <w:spacing w:val="3"/>
          <w:lang w:val="es-AR"/>
        </w:rPr>
        <w:t xml:space="preserve"> </w:t>
      </w:r>
      <w:r w:rsidRPr="009737BD">
        <w:rPr>
          <w:rFonts w:ascii="Tahoma" w:hAnsi="Tahoma" w:cs="Tahoma"/>
          <w:lang w:val="es-AR"/>
        </w:rPr>
        <w:t>los</w:t>
      </w:r>
      <w:r w:rsidRPr="009737BD">
        <w:rPr>
          <w:rFonts w:ascii="Tahoma" w:hAnsi="Tahoma" w:cs="Tahoma"/>
          <w:spacing w:val="6"/>
          <w:lang w:val="es-AR"/>
        </w:rPr>
        <w:t xml:space="preserve"> </w:t>
      </w:r>
      <w:r w:rsidRPr="009737BD">
        <w:rPr>
          <w:rFonts w:ascii="Tahoma" w:hAnsi="Tahoma" w:cs="Tahoma"/>
          <w:lang w:val="es-AR"/>
        </w:rPr>
        <w:t>fi</w:t>
      </w:r>
      <w:r w:rsidRPr="009737BD">
        <w:rPr>
          <w:rFonts w:ascii="Tahoma" w:hAnsi="Tahoma" w:cs="Tahoma"/>
          <w:spacing w:val="2"/>
          <w:lang w:val="es-AR"/>
        </w:rPr>
        <w:t>j</w:t>
      </w:r>
      <w:r w:rsidRPr="009737BD">
        <w:rPr>
          <w:rFonts w:ascii="Tahoma" w:hAnsi="Tahoma" w:cs="Tahoma"/>
          <w:lang w:val="es-AR"/>
        </w:rPr>
        <w:t>ados</w:t>
      </w:r>
      <w:r w:rsidRPr="009737BD">
        <w:rPr>
          <w:rFonts w:ascii="Tahoma" w:hAnsi="Tahoma" w:cs="Tahoma"/>
          <w:spacing w:val="4"/>
          <w:lang w:val="es-AR"/>
        </w:rPr>
        <w:t xml:space="preserve"> </w:t>
      </w:r>
      <w:r w:rsidRPr="009737BD">
        <w:rPr>
          <w:rFonts w:ascii="Tahoma" w:hAnsi="Tahoma" w:cs="Tahoma"/>
          <w:lang w:val="es-AR"/>
        </w:rPr>
        <w:t>para</w:t>
      </w:r>
      <w:r w:rsidRPr="009737BD">
        <w:rPr>
          <w:rFonts w:ascii="Tahoma" w:hAnsi="Tahoma" w:cs="Tahoma"/>
          <w:spacing w:val="4"/>
          <w:lang w:val="es-AR"/>
        </w:rPr>
        <w:t xml:space="preserve"> </w:t>
      </w:r>
      <w:r w:rsidRPr="009737BD">
        <w:rPr>
          <w:rFonts w:ascii="Tahoma" w:hAnsi="Tahoma" w:cs="Tahoma"/>
          <w:lang w:val="es-AR"/>
        </w:rPr>
        <w:t>el</w:t>
      </w:r>
      <w:r w:rsidRPr="009737BD">
        <w:rPr>
          <w:rFonts w:ascii="Tahoma" w:hAnsi="Tahoma" w:cs="Tahoma"/>
          <w:spacing w:val="8"/>
          <w:lang w:val="es-AR"/>
        </w:rPr>
        <w:t xml:space="preserve"> </w:t>
      </w:r>
      <w:r w:rsidRPr="009737BD">
        <w:rPr>
          <w:rFonts w:ascii="Tahoma" w:hAnsi="Tahoma" w:cs="Tahoma"/>
          <w:lang w:val="es-AR"/>
        </w:rPr>
        <w:t>come</w:t>
      </w:r>
      <w:r w:rsidRPr="009737BD">
        <w:rPr>
          <w:rFonts w:ascii="Tahoma" w:hAnsi="Tahoma" w:cs="Tahoma"/>
          <w:spacing w:val="1"/>
          <w:lang w:val="es-AR"/>
        </w:rPr>
        <w:t>r</w:t>
      </w:r>
      <w:r w:rsidRPr="009737BD">
        <w:rPr>
          <w:rFonts w:ascii="Tahoma" w:hAnsi="Tahoma" w:cs="Tahoma"/>
          <w:lang w:val="es-AR"/>
        </w:rPr>
        <w:t>cio</w:t>
      </w:r>
      <w:r w:rsidRPr="009737BD">
        <w:rPr>
          <w:rFonts w:ascii="Tahoma" w:hAnsi="Tahoma" w:cs="Tahoma"/>
          <w:spacing w:val="3"/>
          <w:lang w:val="es-AR"/>
        </w:rPr>
        <w:t xml:space="preserve"> </w:t>
      </w:r>
      <w:r w:rsidRPr="009737BD">
        <w:rPr>
          <w:rFonts w:ascii="Tahoma" w:hAnsi="Tahoma" w:cs="Tahoma"/>
          <w:lang w:val="es-AR"/>
        </w:rPr>
        <w:t>en</w:t>
      </w:r>
    </w:p>
    <w:p w:rsidR="001A5F7E" w:rsidRPr="009737BD" w:rsidRDefault="001A5F7E">
      <w:pPr>
        <w:widowControl w:val="0"/>
        <w:autoSpaceDE w:val="0"/>
        <w:autoSpaceDN w:val="0"/>
        <w:adjustRightInd w:val="0"/>
        <w:spacing w:after="0" w:line="259" w:lineRule="exact"/>
        <w:ind w:left="101" w:right="8174"/>
        <w:jc w:val="both"/>
        <w:rPr>
          <w:rFonts w:ascii="Tahoma" w:hAnsi="Tahoma" w:cs="Tahoma"/>
          <w:lang w:val="es-AR"/>
        </w:rPr>
      </w:pPr>
      <w:r w:rsidRPr="009737BD">
        <w:rPr>
          <w:rFonts w:ascii="Tahoma" w:hAnsi="Tahoma" w:cs="Tahoma"/>
          <w:position w:val="-1"/>
          <w:lang w:val="es-AR"/>
        </w:rPr>
        <w:t>ge</w:t>
      </w:r>
      <w:r w:rsidRPr="009737BD">
        <w:rPr>
          <w:rFonts w:ascii="Tahoma" w:hAnsi="Tahoma" w:cs="Tahoma"/>
          <w:spacing w:val="1"/>
          <w:position w:val="-1"/>
          <w:lang w:val="es-AR"/>
        </w:rPr>
        <w:t>n</w:t>
      </w:r>
      <w:r w:rsidRPr="009737BD">
        <w:rPr>
          <w:rFonts w:ascii="Tahoma" w:hAnsi="Tahoma" w:cs="Tahoma"/>
          <w:position w:val="-1"/>
          <w:lang w:val="es-AR"/>
        </w:rPr>
        <w:t>eral.</w:t>
      </w:r>
      <w:r w:rsidRPr="009737BD">
        <w:rPr>
          <w:rFonts w:ascii="Tahoma" w:hAnsi="Tahoma" w:cs="Tahoma"/>
          <w:spacing w:val="-2"/>
          <w:position w:val="-1"/>
          <w:lang w:val="es-AR"/>
        </w:rPr>
        <w:t xml:space="preserve"> </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E557A0" w:rsidRDefault="001A5F7E" w:rsidP="00E557A0">
      <w:pPr>
        <w:widowControl w:val="0"/>
        <w:autoSpaceDE w:val="0"/>
        <w:autoSpaceDN w:val="0"/>
        <w:adjustRightInd w:val="0"/>
        <w:spacing w:after="0" w:line="240" w:lineRule="auto"/>
        <w:ind w:left="101" w:right="7599"/>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I.2</w:t>
      </w:r>
      <w:r w:rsidR="002211F4" w:rsidRPr="00E557A0">
        <w:rPr>
          <w:rFonts w:ascii="Tahoma" w:hAnsi="Tahoma" w:cs="Tahoma"/>
          <w:b/>
          <w:spacing w:val="1"/>
          <w:lang w:val="es-AR"/>
        </w:rPr>
        <w:t>0</w:t>
      </w:r>
      <w:r w:rsidRPr="00E557A0">
        <w:rPr>
          <w:rFonts w:ascii="Tahoma" w:hAnsi="Tahoma" w:cs="Tahoma"/>
          <w:b/>
          <w:lang w:val="es-AR"/>
        </w:rPr>
        <w:t>.5.</w:t>
      </w:r>
    </w:p>
    <w:p w:rsidR="001A5F7E" w:rsidRPr="009737BD" w:rsidRDefault="001A5F7E">
      <w:pPr>
        <w:widowControl w:val="0"/>
        <w:autoSpaceDE w:val="0"/>
        <w:autoSpaceDN w:val="0"/>
        <w:adjustRightInd w:val="0"/>
        <w:spacing w:before="1" w:after="0" w:line="240" w:lineRule="auto"/>
        <w:ind w:left="101" w:right="6681"/>
        <w:jc w:val="both"/>
        <w:rPr>
          <w:rFonts w:ascii="Tahoma" w:hAnsi="Tahoma" w:cs="Tahoma"/>
          <w:lang w:val="es-AR"/>
        </w:rPr>
      </w:pPr>
      <w:r w:rsidRPr="009737BD">
        <w:rPr>
          <w:rFonts w:ascii="Tahoma" w:hAnsi="Tahoma" w:cs="Tahoma"/>
          <w:b/>
          <w:bCs/>
          <w:lang w:val="es-AR"/>
        </w:rPr>
        <w:t>Servicios</w:t>
      </w:r>
      <w:r w:rsidRPr="009737BD">
        <w:rPr>
          <w:rFonts w:ascii="Tahoma" w:hAnsi="Tahoma" w:cs="Tahoma"/>
          <w:b/>
          <w:bCs/>
          <w:spacing w:val="-14"/>
          <w:lang w:val="es-AR"/>
        </w:rPr>
        <w:t xml:space="preserve"> </w:t>
      </w:r>
      <w:r w:rsidRPr="009737BD">
        <w:rPr>
          <w:rFonts w:ascii="Tahoma" w:hAnsi="Tahoma" w:cs="Tahoma"/>
          <w:b/>
          <w:bCs/>
          <w:lang w:val="es-AR"/>
        </w:rPr>
        <w:t>Indu</w:t>
      </w:r>
      <w:r w:rsidRPr="009737BD">
        <w:rPr>
          <w:rFonts w:ascii="Tahoma" w:hAnsi="Tahoma" w:cs="Tahoma"/>
          <w:b/>
          <w:bCs/>
          <w:spacing w:val="1"/>
          <w:lang w:val="es-AR"/>
        </w:rPr>
        <w:t>s</w:t>
      </w:r>
      <w:r w:rsidRPr="009737BD">
        <w:rPr>
          <w:rFonts w:ascii="Tahoma" w:hAnsi="Tahoma" w:cs="Tahoma"/>
          <w:b/>
          <w:bCs/>
          <w:lang w:val="es-AR"/>
        </w:rPr>
        <w:t>trial</w:t>
      </w:r>
      <w:r w:rsidRPr="009737BD">
        <w:rPr>
          <w:rFonts w:ascii="Tahoma" w:hAnsi="Tahoma" w:cs="Tahoma"/>
          <w:b/>
          <w:bCs/>
          <w:spacing w:val="2"/>
          <w:lang w:val="es-AR"/>
        </w:rPr>
        <w:t>e</w:t>
      </w:r>
      <w:r w:rsidRPr="009737BD">
        <w:rPr>
          <w:rFonts w:ascii="Tahoma" w:hAnsi="Tahoma" w:cs="Tahoma"/>
          <w:b/>
          <w:bCs/>
          <w:lang w:val="es-AR"/>
        </w:rPr>
        <w:t>s:</w:t>
      </w:r>
    </w:p>
    <w:p w:rsidR="001A5F7E" w:rsidRPr="009737BD" w:rsidRDefault="001A5F7E">
      <w:pPr>
        <w:widowControl w:val="0"/>
        <w:autoSpaceDE w:val="0"/>
        <w:autoSpaceDN w:val="0"/>
        <w:adjustRightInd w:val="0"/>
        <w:spacing w:before="7" w:after="0" w:line="266" w:lineRule="exact"/>
        <w:ind w:left="101" w:right="68"/>
        <w:jc w:val="both"/>
        <w:rPr>
          <w:rFonts w:ascii="Tahoma" w:hAnsi="Tahoma" w:cs="Tahoma"/>
          <w:lang w:val="es-AR"/>
        </w:rPr>
      </w:pPr>
      <w:r w:rsidRPr="009737BD">
        <w:rPr>
          <w:rFonts w:ascii="Tahoma" w:hAnsi="Tahoma" w:cs="Tahoma"/>
          <w:lang w:val="es-AR"/>
        </w:rPr>
        <w:t>Se</w:t>
      </w:r>
      <w:r w:rsidRPr="009737BD">
        <w:rPr>
          <w:rFonts w:ascii="Tahoma" w:hAnsi="Tahoma" w:cs="Tahoma"/>
          <w:spacing w:val="-8"/>
          <w:lang w:val="es-AR"/>
        </w:rPr>
        <w:t xml:space="preserve"> </w:t>
      </w:r>
      <w:r w:rsidRPr="009737BD">
        <w:rPr>
          <w:rFonts w:ascii="Tahoma" w:hAnsi="Tahoma" w:cs="Tahoma"/>
          <w:lang w:val="es-AR"/>
        </w:rPr>
        <w:t>ent</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por</w:t>
      </w:r>
      <w:r w:rsidRPr="009737BD">
        <w:rPr>
          <w:rFonts w:ascii="Tahoma" w:hAnsi="Tahoma" w:cs="Tahoma"/>
          <w:spacing w:val="-2"/>
          <w:lang w:val="es-AR"/>
        </w:rPr>
        <w:t xml:space="preserve"> </w:t>
      </w:r>
      <w:r w:rsidRPr="009737BD">
        <w:rPr>
          <w:rFonts w:ascii="Tahoma" w:hAnsi="Tahoma" w:cs="Tahoma"/>
          <w:lang w:val="es-AR"/>
        </w:rPr>
        <w:t>tal</w:t>
      </w:r>
      <w:r w:rsidRPr="009737BD">
        <w:rPr>
          <w:rFonts w:ascii="Tahoma" w:hAnsi="Tahoma" w:cs="Tahoma"/>
          <w:spacing w:val="1"/>
          <w:lang w:val="es-AR"/>
        </w:rPr>
        <w:t xml:space="preserve"> </w:t>
      </w:r>
      <w:r w:rsidRPr="009737BD">
        <w:rPr>
          <w:rFonts w:ascii="Tahoma" w:hAnsi="Tahoma" w:cs="Tahoma"/>
          <w:lang w:val="es-AR"/>
        </w:rPr>
        <w:t>a la</w:t>
      </w:r>
      <w:r w:rsidRPr="009737BD">
        <w:rPr>
          <w:rFonts w:ascii="Tahoma" w:hAnsi="Tahoma" w:cs="Tahoma"/>
          <w:spacing w:val="2"/>
          <w:lang w:val="es-AR"/>
        </w:rPr>
        <w:t xml:space="preserve"> </w:t>
      </w:r>
      <w:r w:rsidRPr="009737BD">
        <w:rPr>
          <w:rFonts w:ascii="Tahoma" w:hAnsi="Tahoma" w:cs="Tahoma"/>
          <w:lang w:val="es-AR"/>
        </w:rPr>
        <w:t>activ</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3"/>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esar</w:t>
      </w:r>
      <w:r w:rsidRPr="009737BD">
        <w:rPr>
          <w:rFonts w:ascii="Tahoma" w:hAnsi="Tahoma" w:cs="Tahoma"/>
          <w:spacing w:val="1"/>
          <w:lang w:val="es-AR"/>
        </w:rPr>
        <w:t>r</w:t>
      </w:r>
      <w:r w:rsidRPr="009737BD">
        <w:rPr>
          <w:rFonts w:ascii="Tahoma" w:hAnsi="Tahoma" w:cs="Tahoma"/>
          <w:lang w:val="es-AR"/>
        </w:rPr>
        <w:t>olla</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tab</w:t>
      </w:r>
      <w:r w:rsidRPr="009737BD">
        <w:rPr>
          <w:rFonts w:ascii="Tahoma" w:hAnsi="Tahoma" w:cs="Tahoma"/>
          <w:spacing w:val="1"/>
          <w:lang w:val="es-AR"/>
        </w:rPr>
        <w:t>l</w:t>
      </w:r>
      <w:r w:rsidRPr="009737BD">
        <w:rPr>
          <w:rFonts w:ascii="Tahoma" w:hAnsi="Tahoma" w:cs="Tahoma"/>
          <w:lang w:val="es-AR"/>
        </w:rPr>
        <w:t>ecimientos</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locales</w:t>
      </w:r>
      <w:r w:rsidRPr="009737BD">
        <w:rPr>
          <w:rFonts w:ascii="Tahoma" w:hAnsi="Tahoma" w:cs="Tahoma"/>
          <w:spacing w:val="-5"/>
          <w:lang w:val="es-AR"/>
        </w:rPr>
        <w:t xml:space="preserve"> </w:t>
      </w:r>
      <w:r w:rsidRPr="009737BD">
        <w:rPr>
          <w:rFonts w:ascii="Tahoma" w:hAnsi="Tahoma" w:cs="Tahoma"/>
          <w:lang w:val="es-AR"/>
        </w:rPr>
        <w:t>dedicados</w:t>
      </w:r>
      <w:r w:rsidRPr="009737BD">
        <w:rPr>
          <w:rFonts w:ascii="Tahoma" w:hAnsi="Tahoma" w:cs="Tahoma"/>
          <w:spacing w:val="-9"/>
          <w:lang w:val="es-AR"/>
        </w:rPr>
        <w:t xml:space="preserve"> </w:t>
      </w:r>
      <w:r w:rsidRPr="009737BD">
        <w:rPr>
          <w:rFonts w:ascii="Tahoma" w:hAnsi="Tahoma" w:cs="Tahoma"/>
          <w:lang w:val="es-AR"/>
        </w:rPr>
        <w:t xml:space="preserve">a la </w:t>
      </w:r>
      <w:r w:rsidRPr="009737BD">
        <w:rPr>
          <w:rFonts w:ascii="Tahoma" w:hAnsi="Tahoma" w:cs="Tahoma"/>
          <w:spacing w:val="2"/>
          <w:lang w:val="es-AR"/>
        </w:rPr>
        <w:t xml:space="preserve"> </w:t>
      </w:r>
      <w:r w:rsidRPr="009737BD">
        <w:rPr>
          <w:rFonts w:ascii="Tahoma" w:hAnsi="Tahoma" w:cs="Tahoma"/>
          <w:lang w:val="es-AR"/>
        </w:rPr>
        <w:t>reparac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8"/>
          <w:lang w:val="es-AR"/>
        </w:rPr>
        <w:t xml:space="preserve"> </w:t>
      </w:r>
      <w:r w:rsidRPr="009737BD">
        <w:rPr>
          <w:rFonts w:ascii="Tahoma" w:hAnsi="Tahoma" w:cs="Tahoma"/>
          <w:lang w:val="es-AR"/>
        </w:rPr>
        <w:t xml:space="preserve">y </w:t>
      </w:r>
      <w:r w:rsidRPr="009737BD">
        <w:rPr>
          <w:rFonts w:ascii="Tahoma" w:hAnsi="Tahoma" w:cs="Tahoma"/>
          <w:spacing w:val="1"/>
          <w:lang w:val="es-AR"/>
        </w:rPr>
        <w:t xml:space="preserve"> </w:t>
      </w:r>
      <w:r w:rsidRPr="009737BD">
        <w:rPr>
          <w:rFonts w:ascii="Tahoma" w:hAnsi="Tahoma" w:cs="Tahoma"/>
          <w:lang w:val="es-AR"/>
        </w:rPr>
        <w:t>mantenimiento</w:t>
      </w:r>
      <w:r w:rsidRPr="009737BD">
        <w:rPr>
          <w:rFonts w:ascii="Tahoma" w:hAnsi="Tahoma" w:cs="Tahoma"/>
          <w:spacing w:val="51"/>
          <w:lang w:val="es-AR"/>
        </w:rPr>
        <w:t xml:space="preserve"> </w:t>
      </w:r>
      <w:r w:rsidRPr="009737BD">
        <w:rPr>
          <w:rFonts w:ascii="Tahoma" w:hAnsi="Tahoma" w:cs="Tahoma"/>
          <w:lang w:val="es-AR"/>
        </w:rPr>
        <w:t>de</w:t>
      </w:r>
      <w:r w:rsidRPr="009737BD">
        <w:rPr>
          <w:rFonts w:ascii="Tahoma" w:hAnsi="Tahoma" w:cs="Tahoma"/>
          <w:spacing w:val="62"/>
          <w:lang w:val="es-AR"/>
        </w:rPr>
        <w:t xml:space="preserve"> </w:t>
      </w:r>
      <w:r w:rsidRPr="009737BD">
        <w:rPr>
          <w:rFonts w:ascii="Tahoma" w:hAnsi="Tahoma" w:cs="Tahoma"/>
          <w:lang w:val="es-AR"/>
        </w:rPr>
        <w:t>aparatos,</w:t>
      </w:r>
      <w:r w:rsidRPr="009737BD">
        <w:rPr>
          <w:rFonts w:ascii="Tahoma" w:hAnsi="Tahoma" w:cs="Tahoma"/>
          <w:spacing w:val="58"/>
          <w:lang w:val="es-AR"/>
        </w:rPr>
        <w:t xml:space="preserve"> </w:t>
      </w:r>
      <w:r w:rsidRPr="009737BD">
        <w:rPr>
          <w:rFonts w:ascii="Tahoma" w:hAnsi="Tahoma" w:cs="Tahoma"/>
          <w:lang w:val="es-AR"/>
        </w:rPr>
        <w:t xml:space="preserve">mobiliarios </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62"/>
          <w:lang w:val="es-AR"/>
        </w:rPr>
        <w:t xml:space="preserve"> </w:t>
      </w:r>
      <w:r w:rsidRPr="009737BD">
        <w:rPr>
          <w:rFonts w:ascii="Tahoma" w:hAnsi="Tahoma" w:cs="Tahoma"/>
          <w:lang w:val="es-AR"/>
        </w:rPr>
        <w:t>hogares</w:t>
      </w:r>
      <w:r w:rsidRPr="009737BD">
        <w:rPr>
          <w:rFonts w:ascii="Tahoma" w:hAnsi="Tahoma" w:cs="Tahoma"/>
          <w:spacing w:val="59"/>
          <w:lang w:val="es-AR"/>
        </w:rPr>
        <w:t xml:space="preserve"> </w:t>
      </w:r>
      <w:r w:rsidRPr="009737BD">
        <w:rPr>
          <w:rFonts w:ascii="Tahoma" w:hAnsi="Tahoma" w:cs="Tahoma"/>
          <w:lang w:val="es-AR"/>
        </w:rPr>
        <w:t xml:space="preserve">y </w:t>
      </w:r>
      <w:r w:rsidRPr="009737BD">
        <w:rPr>
          <w:rFonts w:ascii="Tahoma" w:hAnsi="Tahoma" w:cs="Tahoma"/>
          <w:spacing w:val="1"/>
          <w:lang w:val="es-AR"/>
        </w:rPr>
        <w:t xml:space="preserve"> </w:t>
      </w:r>
      <w:r w:rsidRPr="009737BD">
        <w:rPr>
          <w:rFonts w:ascii="Tahoma" w:hAnsi="Tahoma" w:cs="Tahoma"/>
          <w:lang w:val="es-AR"/>
        </w:rPr>
        <w:t>otros</w:t>
      </w:r>
      <w:r w:rsidRPr="009737BD">
        <w:rPr>
          <w:rFonts w:ascii="Tahoma" w:hAnsi="Tahoma" w:cs="Tahoma"/>
          <w:spacing w:val="60"/>
          <w:lang w:val="es-AR"/>
        </w:rPr>
        <w:t xml:space="preserve"> </w:t>
      </w:r>
      <w:r w:rsidRPr="009737BD">
        <w:rPr>
          <w:rFonts w:ascii="Tahoma" w:hAnsi="Tahoma" w:cs="Tahoma"/>
          <w:lang w:val="es-AR"/>
        </w:rPr>
        <w:t>b</w:t>
      </w:r>
      <w:r w:rsidRPr="009737BD">
        <w:rPr>
          <w:rFonts w:ascii="Tahoma" w:hAnsi="Tahoma" w:cs="Tahoma"/>
          <w:spacing w:val="1"/>
          <w:lang w:val="es-AR"/>
        </w:rPr>
        <w:t>i</w:t>
      </w:r>
      <w:r w:rsidRPr="009737BD">
        <w:rPr>
          <w:rFonts w:ascii="Tahoma" w:hAnsi="Tahoma" w:cs="Tahoma"/>
          <w:lang w:val="es-AR"/>
        </w:rPr>
        <w:t>enes</w:t>
      </w:r>
      <w:r w:rsidRPr="009737BD">
        <w:rPr>
          <w:rFonts w:ascii="Tahoma" w:hAnsi="Tahoma" w:cs="Tahoma"/>
          <w:spacing w:val="60"/>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consu</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spacing w:val="1"/>
          <w:w w:val="99"/>
          <w:lang w:val="es-AR"/>
        </w:rPr>
        <w:t>S</w:t>
      </w:r>
      <w:r w:rsidRPr="009737BD">
        <w:rPr>
          <w:rFonts w:ascii="Tahoma" w:hAnsi="Tahoma" w:cs="Tahoma"/>
          <w:w w:val="99"/>
          <w:lang w:val="es-AR"/>
        </w:rPr>
        <w:t>e</w:t>
      </w:r>
      <w:r w:rsidRPr="009737BD">
        <w:rPr>
          <w:rFonts w:ascii="Tahoma" w:hAnsi="Tahoma" w:cs="Tahoma"/>
          <w:spacing w:val="18"/>
          <w:lang w:val="es-AR"/>
        </w:rPr>
        <w:t xml:space="preserve"> </w:t>
      </w:r>
      <w:r w:rsidRPr="009737BD">
        <w:rPr>
          <w:rFonts w:ascii="Tahoma" w:hAnsi="Tahoma" w:cs="Tahoma"/>
          <w:lang w:val="es-AR"/>
        </w:rPr>
        <w:t>inclu</w:t>
      </w:r>
      <w:r w:rsidRPr="009737BD">
        <w:rPr>
          <w:rFonts w:ascii="Tahoma" w:hAnsi="Tahoma" w:cs="Tahoma"/>
          <w:spacing w:val="1"/>
          <w:lang w:val="es-AR"/>
        </w:rPr>
        <w:t>y</w:t>
      </w:r>
      <w:r w:rsidRPr="009737BD">
        <w:rPr>
          <w:rFonts w:ascii="Tahoma" w:hAnsi="Tahoma" w:cs="Tahoma"/>
          <w:lang w:val="es-AR"/>
        </w:rPr>
        <w:t>e</w:t>
      </w:r>
      <w:r w:rsidRPr="009737BD">
        <w:rPr>
          <w:rFonts w:ascii="Tahoma" w:hAnsi="Tahoma" w:cs="Tahoma"/>
          <w:spacing w:val="14"/>
          <w:lang w:val="es-AR"/>
        </w:rPr>
        <w:t xml:space="preserve"> </w:t>
      </w:r>
      <w:r w:rsidRPr="009737BD">
        <w:rPr>
          <w:rFonts w:ascii="Tahoma" w:hAnsi="Tahoma" w:cs="Tahoma"/>
          <w:lang w:val="es-AR"/>
        </w:rPr>
        <w:t>en</w:t>
      </w:r>
      <w:r w:rsidRPr="009737BD">
        <w:rPr>
          <w:rFonts w:ascii="Tahoma" w:hAnsi="Tahoma" w:cs="Tahoma"/>
          <w:spacing w:val="17"/>
          <w:lang w:val="es-AR"/>
        </w:rPr>
        <w:t xml:space="preserve"> </w:t>
      </w:r>
      <w:r w:rsidRPr="009737BD">
        <w:rPr>
          <w:rFonts w:ascii="Tahoma" w:hAnsi="Tahoma" w:cs="Tahoma"/>
          <w:lang w:val="es-AR"/>
        </w:rPr>
        <w:t>esta</w:t>
      </w:r>
      <w:r w:rsidRPr="009737BD">
        <w:rPr>
          <w:rFonts w:ascii="Tahoma" w:hAnsi="Tahoma" w:cs="Tahoma"/>
          <w:spacing w:val="14"/>
          <w:lang w:val="es-AR"/>
        </w:rPr>
        <w:t xml:space="preserve"> </w:t>
      </w:r>
      <w:r w:rsidRPr="009737BD">
        <w:rPr>
          <w:rFonts w:ascii="Tahoma" w:hAnsi="Tahoma" w:cs="Tahoma"/>
          <w:lang w:val="es-AR"/>
        </w:rPr>
        <w:t>ca</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go</w:t>
      </w:r>
      <w:r w:rsidRPr="009737BD">
        <w:rPr>
          <w:rFonts w:ascii="Tahoma" w:hAnsi="Tahoma" w:cs="Tahoma"/>
          <w:lang w:val="es-AR"/>
        </w:rPr>
        <w:t>ría</w:t>
      </w:r>
      <w:r w:rsidRPr="009737BD">
        <w:rPr>
          <w:rFonts w:ascii="Tahoma" w:hAnsi="Tahoma" w:cs="Tahoma"/>
          <w:spacing w:val="14"/>
          <w:lang w:val="es-AR"/>
        </w:rPr>
        <w:t xml:space="preserve"> </w:t>
      </w:r>
      <w:r w:rsidRPr="009737BD">
        <w:rPr>
          <w:rFonts w:ascii="Tahoma" w:hAnsi="Tahoma" w:cs="Tahoma"/>
          <w:lang w:val="es-AR"/>
        </w:rPr>
        <w:t>la</w:t>
      </w:r>
      <w:r w:rsidRPr="009737BD">
        <w:rPr>
          <w:rFonts w:ascii="Tahoma" w:hAnsi="Tahoma" w:cs="Tahoma"/>
          <w:spacing w:val="18"/>
          <w:lang w:val="es-AR"/>
        </w:rPr>
        <w:t xml:space="preserve"> </w:t>
      </w:r>
      <w:r w:rsidRPr="009737BD">
        <w:rPr>
          <w:rFonts w:ascii="Tahoma" w:hAnsi="Tahoma" w:cs="Tahoma"/>
          <w:lang w:val="es-AR"/>
        </w:rPr>
        <w:t>repar</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13"/>
          <w:lang w:val="es-AR"/>
        </w:rPr>
        <w:t xml:space="preserve"> </w:t>
      </w:r>
      <w:r w:rsidRPr="009737BD">
        <w:rPr>
          <w:rFonts w:ascii="Tahoma" w:hAnsi="Tahoma" w:cs="Tahoma"/>
          <w:lang w:val="es-AR"/>
        </w:rPr>
        <w:t>y</w:t>
      </w:r>
      <w:r w:rsidRPr="009737BD">
        <w:rPr>
          <w:rFonts w:ascii="Tahoma" w:hAnsi="Tahoma" w:cs="Tahoma"/>
          <w:spacing w:val="17"/>
          <w:lang w:val="es-AR"/>
        </w:rPr>
        <w:t xml:space="preserve"> </w:t>
      </w:r>
      <w:r w:rsidRPr="009737BD">
        <w:rPr>
          <w:rFonts w:ascii="Tahoma" w:hAnsi="Tahoma" w:cs="Tahoma"/>
          <w:lang w:val="es-AR"/>
        </w:rPr>
        <w:t>limp</w:t>
      </w:r>
      <w:r w:rsidRPr="009737BD">
        <w:rPr>
          <w:rFonts w:ascii="Tahoma" w:hAnsi="Tahoma" w:cs="Tahoma"/>
          <w:spacing w:val="1"/>
          <w:lang w:val="es-AR"/>
        </w:rPr>
        <w:t>i</w:t>
      </w:r>
      <w:r w:rsidRPr="009737BD">
        <w:rPr>
          <w:rFonts w:ascii="Tahoma" w:hAnsi="Tahoma" w:cs="Tahoma"/>
          <w:lang w:val="es-AR"/>
        </w:rPr>
        <w:t>eza</w:t>
      </w:r>
      <w:r w:rsidRPr="009737BD">
        <w:rPr>
          <w:rFonts w:ascii="Tahoma" w:hAnsi="Tahoma" w:cs="Tahoma"/>
          <w:spacing w:val="1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7"/>
          <w:lang w:val="es-AR"/>
        </w:rPr>
        <w:t xml:space="preserve"> </w:t>
      </w:r>
      <w:r w:rsidRPr="009737BD">
        <w:rPr>
          <w:rFonts w:ascii="Tahoma" w:hAnsi="Tahoma" w:cs="Tahoma"/>
          <w:lang w:val="es-AR"/>
        </w:rPr>
        <w:t>ropa</w:t>
      </w:r>
      <w:r w:rsidRPr="009737BD">
        <w:rPr>
          <w:rFonts w:ascii="Tahoma" w:hAnsi="Tahoma" w:cs="Tahoma"/>
          <w:spacing w:val="15"/>
          <w:lang w:val="es-AR"/>
        </w:rPr>
        <w:t xml:space="preserve"> </w:t>
      </w:r>
      <w:r w:rsidRPr="009737BD">
        <w:rPr>
          <w:rFonts w:ascii="Tahoma" w:hAnsi="Tahoma" w:cs="Tahoma"/>
          <w:lang w:val="es-AR"/>
        </w:rPr>
        <w:t>y</w:t>
      </w:r>
      <w:r w:rsidRPr="009737BD">
        <w:rPr>
          <w:rFonts w:ascii="Tahoma" w:hAnsi="Tahoma" w:cs="Tahoma"/>
          <w:spacing w:val="17"/>
          <w:lang w:val="es-AR"/>
        </w:rPr>
        <w:t xml:space="preserve"> </w:t>
      </w:r>
      <w:r w:rsidRPr="009737BD">
        <w:rPr>
          <w:rFonts w:ascii="Tahoma" w:hAnsi="Tahoma" w:cs="Tahoma"/>
          <w:lang w:val="es-AR"/>
        </w:rPr>
        <w:t>otros</w:t>
      </w:r>
      <w:r w:rsidRPr="009737BD">
        <w:rPr>
          <w:rFonts w:ascii="Tahoma" w:hAnsi="Tahoma" w:cs="Tahoma"/>
          <w:spacing w:val="14"/>
          <w:lang w:val="es-AR"/>
        </w:rPr>
        <w:t xml:space="preserve"> </w:t>
      </w:r>
      <w:r w:rsidRPr="009737BD">
        <w:rPr>
          <w:rFonts w:ascii="Tahoma" w:hAnsi="Tahoma" w:cs="Tahoma"/>
          <w:lang w:val="es-AR"/>
        </w:rPr>
        <w:t>art</w:t>
      </w:r>
      <w:r w:rsidRPr="009737BD">
        <w:rPr>
          <w:rFonts w:ascii="Tahoma" w:hAnsi="Tahoma" w:cs="Tahoma"/>
          <w:spacing w:val="1"/>
          <w:lang w:val="es-AR"/>
        </w:rPr>
        <w:t>í</w:t>
      </w:r>
      <w:r w:rsidRPr="009737BD">
        <w:rPr>
          <w:rFonts w:ascii="Tahoma" w:hAnsi="Tahoma" w:cs="Tahoma"/>
          <w:lang w:val="es-AR"/>
        </w:rPr>
        <w:t>culos</w:t>
      </w:r>
      <w:r w:rsidRPr="009737BD">
        <w:rPr>
          <w:rFonts w:ascii="Tahoma" w:hAnsi="Tahoma" w:cs="Tahoma"/>
          <w:spacing w:val="16"/>
          <w:lang w:val="es-AR"/>
        </w:rPr>
        <w:t xml:space="preserve"> </w:t>
      </w:r>
      <w:r w:rsidRPr="009737BD">
        <w:rPr>
          <w:rFonts w:ascii="Tahoma" w:hAnsi="Tahoma" w:cs="Tahoma"/>
          <w:lang w:val="es-AR"/>
        </w:rPr>
        <w:t>de</w:t>
      </w:r>
    </w:p>
    <w:p w:rsidR="001A5F7E" w:rsidRPr="009737BD" w:rsidRDefault="001A5F7E">
      <w:pPr>
        <w:widowControl w:val="0"/>
        <w:autoSpaceDE w:val="0"/>
        <w:autoSpaceDN w:val="0"/>
        <w:adjustRightInd w:val="0"/>
        <w:spacing w:after="0" w:line="259" w:lineRule="exact"/>
        <w:ind w:left="101" w:right="943"/>
        <w:jc w:val="both"/>
        <w:rPr>
          <w:rFonts w:ascii="Tahoma" w:hAnsi="Tahoma" w:cs="Tahoma"/>
          <w:lang w:val="es-AR"/>
        </w:rPr>
      </w:pPr>
      <w:r w:rsidRPr="009737BD">
        <w:rPr>
          <w:rFonts w:ascii="Tahoma" w:hAnsi="Tahoma" w:cs="Tahoma"/>
          <w:position w:val="-1"/>
          <w:lang w:val="es-AR"/>
        </w:rPr>
        <w:t>uso</w:t>
      </w:r>
      <w:r w:rsidRPr="009737BD">
        <w:rPr>
          <w:rFonts w:ascii="Tahoma" w:hAnsi="Tahoma" w:cs="Tahoma"/>
          <w:spacing w:val="-10"/>
          <w:position w:val="-1"/>
          <w:lang w:val="es-AR"/>
        </w:rPr>
        <w:t xml:space="preserve"> </w:t>
      </w:r>
      <w:r w:rsidRPr="009737BD">
        <w:rPr>
          <w:rFonts w:ascii="Tahoma" w:hAnsi="Tahoma" w:cs="Tahoma"/>
          <w:position w:val="-1"/>
          <w:lang w:val="es-AR"/>
        </w:rPr>
        <w:t>domésti</w:t>
      </w:r>
      <w:r w:rsidRPr="009737BD">
        <w:rPr>
          <w:rFonts w:ascii="Tahoma" w:hAnsi="Tahoma" w:cs="Tahoma"/>
          <w:spacing w:val="-1"/>
          <w:position w:val="-1"/>
          <w:lang w:val="es-AR"/>
        </w:rPr>
        <w:t>c</w:t>
      </w:r>
      <w:r w:rsidRPr="009737BD">
        <w:rPr>
          <w:rFonts w:ascii="Tahoma" w:hAnsi="Tahoma" w:cs="Tahoma"/>
          <w:position w:val="-1"/>
          <w:lang w:val="es-AR"/>
        </w:rPr>
        <w:t>o.</w:t>
      </w:r>
      <w:r w:rsidRPr="009737BD">
        <w:rPr>
          <w:rFonts w:ascii="Tahoma" w:hAnsi="Tahoma" w:cs="Tahoma"/>
          <w:spacing w:val="-5"/>
          <w:position w:val="-1"/>
          <w:lang w:val="es-AR"/>
        </w:rPr>
        <w:t xml:space="preserve"> </w:t>
      </w:r>
      <w:r w:rsidRPr="009737BD">
        <w:rPr>
          <w:rFonts w:ascii="Tahoma" w:hAnsi="Tahoma" w:cs="Tahoma"/>
          <w:position w:val="-1"/>
          <w:lang w:val="es-AR"/>
        </w:rPr>
        <w:t>Ej.:</w:t>
      </w:r>
      <w:r w:rsidRPr="009737BD">
        <w:rPr>
          <w:rFonts w:ascii="Tahoma" w:hAnsi="Tahoma" w:cs="Tahoma"/>
          <w:spacing w:val="-2"/>
          <w:position w:val="-1"/>
          <w:lang w:val="es-AR"/>
        </w:rPr>
        <w:t xml:space="preserve"> </w:t>
      </w:r>
      <w:r w:rsidRPr="009737BD">
        <w:rPr>
          <w:rFonts w:ascii="Tahoma" w:hAnsi="Tahoma" w:cs="Tahoma"/>
          <w:position w:val="-1"/>
          <w:lang w:val="es-AR"/>
        </w:rPr>
        <w:t>repara</w:t>
      </w:r>
      <w:r w:rsidRPr="009737BD">
        <w:rPr>
          <w:rFonts w:ascii="Tahoma" w:hAnsi="Tahoma" w:cs="Tahoma"/>
          <w:spacing w:val="-1"/>
          <w:position w:val="-1"/>
          <w:lang w:val="es-AR"/>
        </w:rPr>
        <w:t>c</w:t>
      </w:r>
      <w:r w:rsidRPr="009737BD">
        <w:rPr>
          <w:rFonts w:ascii="Tahoma" w:hAnsi="Tahoma" w:cs="Tahoma"/>
          <w:position w:val="-1"/>
          <w:lang w:val="es-AR"/>
        </w:rPr>
        <w:t>ión</w:t>
      </w:r>
      <w:r w:rsidRPr="009737BD">
        <w:rPr>
          <w:rFonts w:ascii="Tahoma" w:hAnsi="Tahoma" w:cs="Tahoma"/>
          <w:spacing w:val="-8"/>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1"/>
          <w:position w:val="-1"/>
          <w:lang w:val="es-AR"/>
        </w:rPr>
        <w:t>c</w:t>
      </w:r>
      <w:r w:rsidRPr="009737BD">
        <w:rPr>
          <w:rFonts w:ascii="Tahoma" w:hAnsi="Tahoma" w:cs="Tahoma"/>
          <w:spacing w:val="1"/>
          <w:position w:val="-1"/>
          <w:lang w:val="es-AR"/>
        </w:rPr>
        <w:t>a</w:t>
      </w:r>
      <w:r w:rsidRPr="009737BD">
        <w:rPr>
          <w:rFonts w:ascii="Tahoma" w:hAnsi="Tahoma" w:cs="Tahoma"/>
          <w:position w:val="-1"/>
          <w:lang w:val="es-AR"/>
        </w:rPr>
        <w:t>lzado,</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4"/>
          <w:position w:val="-1"/>
          <w:lang w:val="es-AR"/>
        </w:rPr>
        <w:t xml:space="preserve"> </w:t>
      </w:r>
      <w:r w:rsidRPr="009737BD">
        <w:rPr>
          <w:rFonts w:ascii="Tahoma" w:hAnsi="Tahoma" w:cs="Tahoma"/>
          <w:position w:val="-1"/>
          <w:lang w:val="es-AR"/>
        </w:rPr>
        <w:t>aparatos</w:t>
      </w:r>
      <w:r w:rsidRPr="009737BD">
        <w:rPr>
          <w:rFonts w:ascii="Tahoma" w:hAnsi="Tahoma" w:cs="Tahoma"/>
          <w:spacing w:val="-7"/>
          <w:position w:val="-1"/>
          <w:lang w:val="es-AR"/>
        </w:rPr>
        <w:t xml:space="preserve"> </w:t>
      </w:r>
      <w:r w:rsidRPr="009737BD">
        <w:rPr>
          <w:rFonts w:ascii="Tahoma" w:hAnsi="Tahoma" w:cs="Tahoma"/>
          <w:position w:val="-1"/>
          <w:lang w:val="es-AR"/>
        </w:rPr>
        <w:t>eléct</w:t>
      </w:r>
      <w:r w:rsidRPr="009737BD">
        <w:rPr>
          <w:rFonts w:ascii="Tahoma" w:hAnsi="Tahoma" w:cs="Tahoma"/>
          <w:spacing w:val="1"/>
          <w:position w:val="-1"/>
          <w:lang w:val="es-AR"/>
        </w:rPr>
        <w:t>r</w:t>
      </w:r>
      <w:r w:rsidRPr="009737BD">
        <w:rPr>
          <w:rFonts w:ascii="Tahoma" w:hAnsi="Tahoma" w:cs="Tahoma"/>
          <w:position w:val="-1"/>
          <w:lang w:val="es-AR"/>
        </w:rPr>
        <w:t>icos,</w:t>
      </w:r>
      <w:r w:rsidRPr="009737BD">
        <w:rPr>
          <w:rFonts w:ascii="Tahoma" w:hAnsi="Tahoma" w:cs="Tahoma"/>
          <w:spacing w:val="-4"/>
          <w:position w:val="-1"/>
          <w:lang w:val="es-AR"/>
        </w:rPr>
        <w:t xml:space="preserve"> </w:t>
      </w:r>
      <w:r w:rsidRPr="009737BD">
        <w:rPr>
          <w:rFonts w:ascii="Tahoma" w:hAnsi="Tahoma" w:cs="Tahoma"/>
          <w:position w:val="-1"/>
          <w:lang w:val="es-AR"/>
        </w:rPr>
        <w:t>re</w:t>
      </w:r>
      <w:r w:rsidRPr="009737BD">
        <w:rPr>
          <w:rFonts w:ascii="Tahoma" w:hAnsi="Tahoma" w:cs="Tahoma"/>
          <w:spacing w:val="1"/>
          <w:position w:val="-1"/>
          <w:lang w:val="es-AR"/>
        </w:rPr>
        <w:t>l</w:t>
      </w:r>
      <w:r w:rsidRPr="009737BD">
        <w:rPr>
          <w:rFonts w:ascii="Tahoma" w:hAnsi="Tahoma" w:cs="Tahoma"/>
          <w:spacing w:val="-1"/>
          <w:position w:val="-1"/>
          <w:lang w:val="es-AR"/>
        </w:rPr>
        <w:t>o</w:t>
      </w:r>
      <w:r w:rsidRPr="009737BD">
        <w:rPr>
          <w:rFonts w:ascii="Tahoma" w:hAnsi="Tahoma" w:cs="Tahoma"/>
          <w:position w:val="-1"/>
          <w:lang w:val="es-AR"/>
        </w:rPr>
        <w:t>jes,</w:t>
      </w:r>
      <w:r w:rsidRPr="009737BD">
        <w:rPr>
          <w:rFonts w:ascii="Tahoma" w:hAnsi="Tahoma" w:cs="Tahoma"/>
          <w:spacing w:val="-5"/>
          <w:position w:val="-1"/>
          <w:lang w:val="es-AR"/>
        </w:rPr>
        <w:t xml:space="preserve"> </w:t>
      </w:r>
      <w:r w:rsidRPr="009737BD">
        <w:rPr>
          <w:rFonts w:ascii="Tahoma" w:hAnsi="Tahoma" w:cs="Tahoma"/>
          <w:position w:val="-1"/>
          <w:lang w:val="es-AR"/>
        </w:rPr>
        <w:t>joyas,</w:t>
      </w:r>
      <w:r w:rsidRPr="009737BD">
        <w:rPr>
          <w:rFonts w:ascii="Tahoma" w:hAnsi="Tahoma" w:cs="Tahoma"/>
          <w:spacing w:val="-5"/>
          <w:position w:val="-1"/>
          <w:lang w:val="es-AR"/>
        </w:rPr>
        <w:t xml:space="preserve"> </w:t>
      </w:r>
      <w:r w:rsidRPr="009737BD">
        <w:rPr>
          <w:rFonts w:ascii="Tahoma" w:hAnsi="Tahoma" w:cs="Tahoma"/>
          <w:position w:val="-1"/>
          <w:lang w:val="es-AR"/>
        </w:rPr>
        <w:t>etc.</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E557A0" w:rsidRDefault="001A5F7E" w:rsidP="00E557A0">
      <w:pPr>
        <w:widowControl w:val="0"/>
        <w:autoSpaceDE w:val="0"/>
        <w:autoSpaceDN w:val="0"/>
        <w:adjustRightInd w:val="0"/>
        <w:spacing w:after="0" w:line="240" w:lineRule="auto"/>
        <w:ind w:left="101" w:right="7599"/>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I.2</w:t>
      </w:r>
      <w:r w:rsidR="002211F4" w:rsidRPr="00E557A0">
        <w:rPr>
          <w:rFonts w:ascii="Tahoma" w:hAnsi="Tahoma" w:cs="Tahoma"/>
          <w:b/>
          <w:spacing w:val="1"/>
          <w:lang w:val="es-AR"/>
        </w:rPr>
        <w:t>0</w:t>
      </w:r>
      <w:r w:rsidRPr="00E557A0">
        <w:rPr>
          <w:rFonts w:ascii="Tahoma" w:hAnsi="Tahoma" w:cs="Tahoma"/>
          <w:b/>
          <w:lang w:val="es-AR"/>
        </w:rPr>
        <w:t>.6.</w:t>
      </w:r>
    </w:p>
    <w:p w:rsidR="001A5F7E" w:rsidRPr="009737BD" w:rsidRDefault="001A5F7E">
      <w:pPr>
        <w:widowControl w:val="0"/>
        <w:autoSpaceDE w:val="0"/>
        <w:autoSpaceDN w:val="0"/>
        <w:adjustRightInd w:val="0"/>
        <w:spacing w:before="1" w:after="0" w:line="240" w:lineRule="auto"/>
        <w:ind w:left="101" w:right="70" w:firstLine="68"/>
        <w:jc w:val="both"/>
        <w:rPr>
          <w:rFonts w:ascii="Tahoma" w:hAnsi="Tahoma" w:cs="Tahoma"/>
          <w:lang w:val="es-AR"/>
        </w:rPr>
      </w:pPr>
      <w:r w:rsidRPr="009737BD">
        <w:rPr>
          <w:rFonts w:ascii="Tahoma" w:hAnsi="Tahoma" w:cs="Tahoma"/>
          <w:lang w:val="es-AR"/>
        </w:rPr>
        <w:t>La ap</w:t>
      </w:r>
      <w:r w:rsidRPr="009737BD">
        <w:rPr>
          <w:rFonts w:ascii="Tahoma" w:hAnsi="Tahoma" w:cs="Tahoma"/>
          <w:spacing w:val="1"/>
          <w:lang w:val="es-AR"/>
        </w:rPr>
        <w:t>r</w:t>
      </w:r>
      <w:r w:rsidRPr="009737BD">
        <w:rPr>
          <w:rFonts w:ascii="Tahoma" w:hAnsi="Tahoma" w:cs="Tahoma"/>
          <w:spacing w:val="-1"/>
          <w:lang w:val="es-AR"/>
        </w:rPr>
        <w:t>o</w:t>
      </w:r>
      <w:r w:rsidRPr="009737BD">
        <w:rPr>
          <w:rFonts w:ascii="Tahoma" w:hAnsi="Tahoma" w:cs="Tahoma"/>
          <w:lang w:val="es-AR"/>
        </w:rPr>
        <w:t>b</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rad</w:t>
      </w:r>
      <w:r w:rsidRPr="009737BD">
        <w:rPr>
          <w:rFonts w:ascii="Tahoma" w:hAnsi="Tahoma" w:cs="Tahoma"/>
          <w:spacing w:val="1"/>
          <w:lang w:val="es-AR"/>
        </w:rPr>
        <w:t>i</w:t>
      </w:r>
      <w:r w:rsidRPr="009737BD">
        <w:rPr>
          <w:rFonts w:ascii="Tahoma" w:hAnsi="Tahoma" w:cs="Tahoma"/>
          <w:lang w:val="es-AR"/>
        </w:rPr>
        <w:t>cación</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lang w:val="es-AR"/>
        </w:rPr>
        <w:t>la</w:t>
      </w:r>
      <w:r w:rsidRPr="009737BD">
        <w:rPr>
          <w:rFonts w:ascii="Tahoma" w:hAnsi="Tahoma" w:cs="Tahoma"/>
          <w:spacing w:val="1"/>
          <w:lang w:val="es-AR"/>
        </w:rPr>
        <w:t>v</w:t>
      </w:r>
      <w:r w:rsidRPr="009737BD">
        <w:rPr>
          <w:rFonts w:ascii="Tahoma" w:hAnsi="Tahoma" w:cs="Tahoma"/>
          <w:lang w:val="es-AR"/>
        </w:rPr>
        <w:t>ade</w:t>
      </w:r>
      <w:r w:rsidRPr="009737BD">
        <w:rPr>
          <w:rFonts w:ascii="Tahoma" w:hAnsi="Tahoma" w:cs="Tahoma"/>
          <w:spacing w:val="1"/>
          <w:lang w:val="es-AR"/>
        </w:rPr>
        <w:t>r</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spacing w:val="1"/>
          <w:lang w:val="es-AR"/>
        </w:rPr>
        <w:t>r</w:t>
      </w:r>
      <w:r w:rsidRPr="009737BD">
        <w:rPr>
          <w:rFonts w:ascii="Tahoma" w:hAnsi="Tahoma" w:cs="Tahoma"/>
          <w:spacing w:val="-1"/>
          <w:lang w:val="es-AR"/>
        </w:rPr>
        <w:t>o</w:t>
      </w:r>
      <w:r w:rsidRPr="009737BD">
        <w:rPr>
          <w:rFonts w:ascii="Tahoma" w:hAnsi="Tahoma" w:cs="Tahoma"/>
          <w:lang w:val="es-AR"/>
        </w:rPr>
        <w:t>pa</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5"/>
          <w:lang w:val="es-AR"/>
        </w:rPr>
        <w:t xml:space="preserve"> </w:t>
      </w:r>
      <w:r w:rsidRPr="009737BD">
        <w:rPr>
          <w:rFonts w:ascii="Tahoma" w:hAnsi="Tahoma" w:cs="Tahoma"/>
          <w:lang w:val="es-AR"/>
        </w:rPr>
        <w:t>tin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erías</w:t>
      </w:r>
      <w:r w:rsidRPr="009737BD">
        <w:rPr>
          <w:rFonts w:ascii="Tahoma" w:hAnsi="Tahoma" w:cs="Tahoma"/>
          <w:spacing w:val="4"/>
          <w:lang w:val="es-AR"/>
        </w:rPr>
        <w:t xml:space="preserve"> </w:t>
      </w:r>
      <w:r w:rsidRPr="009737BD">
        <w:rPr>
          <w:rFonts w:ascii="Tahoma" w:hAnsi="Tahoma" w:cs="Tahoma"/>
          <w:lang w:val="es-AR"/>
        </w:rPr>
        <w:t>que</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án</w:t>
      </w:r>
      <w:r w:rsidRPr="009737BD">
        <w:rPr>
          <w:rFonts w:ascii="Tahoma" w:hAnsi="Tahoma" w:cs="Tahoma"/>
          <w:spacing w:val="3"/>
          <w:lang w:val="es-AR"/>
        </w:rPr>
        <w:t xml:space="preserve"> </w:t>
      </w:r>
      <w:r w:rsidRPr="009737BD">
        <w:rPr>
          <w:rFonts w:ascii="Tahoma" w:hAnsi="Tahoma" w:cs="Tahoma"/>
          <w:lang w:val="es-AR"/>
        </w:rPr>
        <w:t xml:space="preserve">sujetos </w:t>
      </w:r>
      <w:r w:rsidRPr="009737BD">
        <w:rPr>
          <w:rFonts w:ascii="Tahoma" w:hAnsi="Tahoma" w:cs="Tahoma"/>
          <w:spacing w:val="1"/>
          <w:lang w:val="es-AR"/>
        </w:rPr>
        <w:t>a</w:t>
      </w:r>
      <w:r w:rsidRPr="009737BD">
        <w:rPr>
          <w:rFonts w:ascii="Tahoma" w:hAnsi="Tahoma" w:cs="Tahoma"/>
          <w:lang w:val="es-AR"/>
        </w:rPr>
        <w:t>l</w:t>
      </w:r>
      <w:r w:rsidRPr="009737BD">
        <w:rPr>
          <w:rFonts w:ascii="Tahoma" w:hAnsi="Tahoma" w:cs="Tahoma"/>
          <w:spacing w:val="6"/>
          <w:lang w:val="es-AR"/>
        </w:rPr>
        <w:t xml:space="preserve"> </w:t>
      </w:r>
      <w:r w:rsidRPr="009737BD">
        <w:rPr>
          <w:rFonts w:ascii="Tahoma" w:hAnsi="Tahoma" w:cs="Tahoma"/>
          <w:lang w:val="es-AR"/>
        </w:rPr>
        <w:t>estudio particularizado</w:t>
      </w:r>
      <w:r w:rsidRPr="009737BD">
        <w:rPr>
          <w:rFonts w:ascii="Tahoma" w:hAnsi="Tahoma" w:cs="Tahoma"/>
          <w:spacing w:val="45"/>
          <w:lang w:val="es-AR"/>
        </w:rPr>
        <w:t xml:space="preserve"> </w:t>
      </w:r>
      <w:r w:rsidRPr="009737BD">
        <w:rPr>
          <w:rFonts w:ascii="Tahoma" w:hAnsi="Tahoma" w:cs="Tahoma"/>
          <w:lang w:val="es-AR"/>
        </w:rPr>
        <w:t>por</w:t>
      </w:r>
      <w:r w:rsidRPr="009737BD">
        <w:rPr>
          <w:rFonts w:ascii="Tahoma" w:hAnsi="Tahoma" w:cs="Tahoma"/>
          <w:spacing w:val="42"/>
          <w:lang w:val="es-AR"/>
        </w:rPr>
        <w:t xml:space="preserve"> </w:t>
      </w:r>
      <w:r w:rsidRPr="009737BD">
        <w:rPr>
          <w:rFonts w:ascii="Tahoma" w:hAnsi="Tahoma" w:cs="Tahoma"/>
          <w:lang w:val="es-AR"/>
        </w:rPr>
        <w:t>parte</w:t>
      </w:r>
      <w:r w:rsidRPr="009737BD">
        <w:rPr>
          <w:rFonts w:ascii="Tahoma" w:hAnsi="Tahoma" w:cs="Tahoma"/>
          <w:spacing w:val="41"/>
          <w:lang w:val="es-AR"/>
        </w:rPr>
        <w:t xml:space="preserve"> </w:t>
      </w:r>
      <w:r w:rsidRPr="009737BD">
        <w:rPr>
          <w:rFonts w:ascii="Tahoma" w:hAnsi="Tahoma" w:cs="Tahoma"/>
          <w:lang w:val="es-AR"/>
        </w:rPr>
        <w:t>de</w:t>
      </w:r>
      <w:r w:rsidRPr="009737BD">
        <w:rPr>
          <w:rFonts w:ascii="Tahoma" w:hAnsi="Tahoma" w:cs="Tahoma"/>
          <w:spacing w:val="43"/>
          <w:lang w:val="es-AR"/>
        </w:rPr>
        <w:t xml:space="preserve"> </w:t>
      </w:r>
      <w:smartTag w:uri="urn:schemas-microsoft-com:office:smarttags" w:element="PersonName">
        <w:smartTagPr>
          <w:attr w:name="ProductID" w:val="la Direcci￳n"/>
        </w:smartTagPr>
        <w:r w:rsidRPr="009737BD">
          <w:rPr>
            <w:rFonts w:ascii="Tahoma" w:hAnsi="Tahoma" w:cs="Tahoma"/>
            <w:lang w:val="es-AR"/>
          </w:rPr>
          <w:t>la</w:t>
        </w:r>
        <w:r w:rsidRPr="009737BD">
          <w:rPr>
            <w:rFonts w:ascii="Tahoma" w:hAnsi="Tahoma" w:cs="Tahoma"/>
            <w:spacing w:val="45"/>
            <w:lang w:val="es-AR"/>
          </w:rPr>
          <w:t xml:space="preserve"> </w:t>
        </w:r>
        <w:r w:rsidRPr="009737BD">
          <w:rPr>
            <w:rFonts w:ascii="Tahoma" w:hAnsi="Tahoma" w:cs="Tahoma"/>
            <w:lang w:val="es-AR"/>
          </w:rPr>
          <w:t>Dirección</w:t>
        </w:r>
      </w:smartTag>
      <w:r w:rsidRPr="009737BD">
        <w:rPr>
          <w:rFonts w:ascii="Tahoma" w:hAnsi="Tahoma" w:cs="Tahoma"/>
          <w:spacing w:val="37"/>
          <w:lang w:val="es-AR"/>
        </w:rPr>
        <w:t xml:space="preserve"> </w:t>
      </w:r>
      <w:r w:rsidRPr="009737BD">
        <w:rPr>
          <w:rFonts w:ascii="Tahoma" w:hAnsi="Tahoma" w:cs="Tahoma"/>
          <w:lang w:val="es-AR"/>
        </w:rPr>
        <w:t>de</w:t>
      </w:r>
      <w:r w:rsidRPr="009737BD">
        <w:rPr>
          <w:rFonts w:ascii="Tahoma" w:hAnsi="Tahoma" w:cs="Tahoma"/>
          <w:spacing w:val="44"/>
          <w:lang w:val="es-AR"/>
        </w:rPr>
        <w:t xml:space="preserve"> </w:t>
      </w:r>
      <w:r w:rsidRPr="009737BD">
        <w:rPr>
          <w:rFonts w:ascii="Tahoma" w:hAnsi="Tahoma" w:cs="Tahoma"/>
          <w:spacing w:val="1"/>
          <w:lang w:val="es-AR"/>
        </w:rPr>
        <w:t>P</w:t>
      </w:r>
      <w:r w:rsidRPr="009737BD">
        <w:rPr>
          <w:rFonts w:ascii="Tahoma" w:hAnsi="Tahoma" w:cs="Tahoma"/>
          <w:lang w:val="es-AR"/>
        </w:rPr>
        <w:t>laneami</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39"/>
          <w:lang w:val="es-AR"/>
        </w:rPr>
        <w:t xml:space="preserve"> </w:t>
      </w:r>
      <w:r w:rsidRPr="009737BD">
        <w:rPr>
          <w:rFonts w:ascii="Tahoma" w:hAnsi="Tahoma" w:cs="Tahoma"/>
          <w:lang w:val="es-AR"/>
        </w:rPr>
        <w:t>y</w:t>
      </w:r>
      <w:r w:rsidRPr="009737BD">
        <w:rPr>
          <w:rFonts w:ascii="Tahoma" w:hAnsi="Tahoma" w:cs="Tahoma"/>
          <w:spacing w:val="44"/>
          <w:lang w:val="es-AR"/>
        </w:rPr>
        <w:t xml:space="preserve"> </w:t>
      </w:r>
      <w:r w:rsidRPr="009737BD">
        <w:rPr>
          <w:rFonts w:ascii="Tahoma" w:hAnsi="Tahoma" w:cs="Tahoma"/>
          <w:lang w:val="es-AR"/>
        </w:rPr>
        <w:t>Desarrol</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38"/>
          <w:lang w:val="es-AR"/>
        </w:rPr>
        <w:t xml:space="preserve"> </w:t>
      </w:r>
      <w:r w:rsidRPr="009737BD">
        <w:rPr>
          <w:rFonts w:ascii="Tahoma" w:hAnsi="Tahoma" w:cs="Tahoma"/>
          <w:lang w:val="es-AR"/>
        </w:rPr>
        <w:t>en</w:t>
      </w:r>
      <w:r w:rsidRPr="009737BD">
        <w:rPr>
          <w:rFonts w:ascii="Tahoma" w:hAnsi="Tahoma" w:cs="Tahoma"/>
          <w:spacing w:val="43"/>
          <w:lang w:val="es-AR"/>
        </w:rPr>
        <w:t xml:space="preserve"> </w:t>
      </w:r>
      <w:r w:rsidRPr="009737BD">
        <w:rPr>
          <w:rFonts w:ascii="Tahoma" w:hAnsi="Tahoma" w:cs="Tahoma"/>
          <w:lang w:val="es-AR"/>
        </w:rPr>
        <w:t>f</w:t>
      </w:r>
      <w:r w:rsidRPr="009737BD">
        <w:rPr>
          <w:rFonts w:ascii="Tahoma" w:hAnsi="Tahoma" w:cs="Tahoma"/>
          <w:spacing w:val="1"/>
          <w:lang w:val="es-AR"/>
        </w:rPr>
        <w:t>u</w:t>
      </w:r>
      <w:r w:rsidRPr="009737BD">
        <w:rPr>
          <w:rFonts w:ascii="Tahoma" w:hAnsi="Tahoma" w:cs="Tahoma"/>
          <w:lang w:val="es-AR"/>
        </w:rPr>
        <w:t>nc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43"/>
          <w:lang w:val="es-AR"/>
        </w:rPr>
        <w:t xml:space="preserve"> </w:t>
      </w:r>
      <w:r w:rsidRPr="009737BD">
        <w:rPr>
          <w:rFonts w:ascii="Tahoma" w:hAnsi="Tahoma" w:cs="Tahoma"/>
          <w:lang w:val="es-AR"/>
        </w:rPr>
        <w:t xml:space="preserve">la </w:t>
      </w:r>
      <w:r w:rsidRPr="009737BD">
        <w:rPr>
          <w:rFonts w:ascii="Tahoma" w:hAnsi="Tahoma" w:cs="Tahoma"/>
          <w:w w:val="99"/>
          <w:lang w:val="es-AR"/>
        </w:rPr>
        <w:t>magnit</w:t>
      </w:r>
      <w:r w:rsidRPr="009737BD">
        <w:rPr>
          <w:rFonts w:ascii="Tahoma" w:hAnsi="Tahoma" w:cs="Tahoma"/>
          <w:spacing w:val="1"/>
          <w:w w:val="99"/>
          <w:lang w:val="es-AR"/>
        </w:rPr>
        <w:t>u</w:t>
      </w:r>
      <w:r w:rsidRPr="009737BD">
        <w:rPr>
          <w:rFonts w:ascii="Tahoma" w:hAnsi="Tahoma" w:cs="Tahoma"/>
          <w:lang w:val="es-AR"/>
        </w:rPr>
        <w:t>d,</w:t>
      </w:r>
      <w:r w:rsidRPr="009737BD">
        <w:rPr>
          <w:rFonts w:ascii="Tahoma" w:hAnsi="Tahoma" w:cs="Tahoma"/>
          <w:spacing w:val="3"/>
          <w:lang w:val="es-AR"/>
        </w:rPr>
        <w:t xml:space="preserve"> </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po</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act</w:t>
      </w:r>
      <w:r w:rsidRPr="009737BD">
        <w:rPr>
          <w:rFonts w:ascii="Tahoma" w:hAnsi="Tahoma" w:cs="Tahoma"/>
          <w:spacing w:val="1"/>
          <w:lang w:val="es-AR"/>
        </w:rPr>
        <w:t>i</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1"/>
          <w:lang w:val="es-AR"/>
        </w:rPr>
        <w:t xml:space="preserve"> </w:t>
      </w:r>
      <w:r w:rsidRPr="009737BD">
        <w:rPr>
          <w:rFonts w:ascii="Tahoma" w:hAnsi="Tahoma" w:cs="Tahoma"/>
          <w:lang w:val="es-AR"/>
        </w:rPr>
        <w:t>tratam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efl</w:t>
      </w:r>
      <w:r w:rsidRPr="009737BD">
        <w:rPr>
          <w:rFonts w:ascii="Tahoma" w:hAnsi="Tahoma" w:cs="Tahoma"/>
          <w:spacing w:val="1"/>
          <w:lang w:val="es-AR"/>
        </w:rPr>
        <w:t>u</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c.</w:t>
      </w:r>
      <w:r w:rsidRPr="009737BD">
        <w:rPr>
          <w:rFonts w:ascii="Tahoma" w:hAnsi="Tahoma" w:cs="Tahoma"/>
          <w:spacing w:val="2"/>
          <w:lang w:val="es-AR"/>
        </w:rPr>
        <w:t xml:space="preserve"> </w:t>
      </w:r>
      <w:r w:rsidRPr="009737BD">
        <w:rPr>
          <w:rFonts w:ascii="Tahoma" w:hAnsi="Tahoma" w:cs="Tahoma"/>
          <w:lang w:val="es-AR"/>
        </w:rPr>
        <w:t>Necesaria</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lang w:val="es-AR"/>
        </w:rPr>
        <w:t>deben</w:t>
      </w:r>
      <w:r w:rsidRPr="009737BD">
        <w:rPr>
          <w:rFonts w:ascii="Tahoma" w:hAnsi="Tahoma" w:cs="Tahoma"/>
          <w:spacing w:val="-1"/>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tar</w:t>
      </w:r>
      <w:r w:rsidRPr="009737BD">
        <w:rPr>
          <w:rFonts w:ascii="Tahoma" w:hAnsi="Tahoma" w:cs="Tahoma"/>
          <w:spacing w:val="1"/>
          <w:lang w:val="es-AR"/>
        </w:rPr>
        <w:t xml:space="preserve"> </w:t>
      </w:r>
      <w:r w:rsidRPr="009737BD">
        <w:rPr>
          <w:rFonts w:ascii="Tahoma" w:hAnsi="Tahoma" w:cs="Tahoma"/>
          <w:lang w:val="es-AR"/>
        </w:rPr>
        <w:t>con</w:t>
      </w:r>
      <w:r w:rsidRPr="009737BD">
        <w:rPr>
          <w:rFonts w:ascii="Tahoma" w:hAnsi="Tahoma" w:cs="Tahoma"/>
          <w:spacing w:val="-3"/>
          <w:lang w:val="es-AR"/>
        </w:rPr>
        <w:t xml:space="preserve"> </w:t>
      </w:r>
      <w:r w:rsidRPr="009737BD">
        <w:rPr>
          <w:rFonts w:ascii="Tahoma" w:hAnsi="Tahoma" w:cs="Tahoma"/>
          <w:lang w:val="es-AR"/>
        </w:rPr>
        <w:t>local</w:t>
      </w:r>
      <w:r w:rsidRPr="009737BD">
        <w:rPr>
          <w:rFonts w:ascii="Tahoma" w:hAnsi="Tahoma" w:cs="Tahoma"/>
          <w:spacing w:val="1"/>
          <w:lang w:val="es-AR"/>
        </w:rPr>
        <w:t xml:space="preserve"> </w:t>
      </w:r>
      <w:r w:rsidRPr="009737BD">
        <w:rPr>
          <w:rFonts w:ascii="Tahoma" w:hAnsi="Tahoma" w:cs="Tahoma"/>
          <w:lang w:val="es-AR"/>
        </w:rPr>
        <w:t>de atención</w:t>
      </w:r>
      <w:r w:rsidRPr="009737BD">
        <w:rPr>
          <w:rFonts w:ascii="Tahoma" w:hAnsi="Tahoma" w:cs="Tahoma"/>
          <w:spacing w:val="-7"/>
          <w:lang w:val="es-AR"/>
        </w:rPr>
        <w:t xml:space="preserve"> </w:t>
      </w:r>
      <w:r w:rsidRPr="009737BD">
        <w:rPr>
          <w:rFonts w:ascii="Tahoma" w:hAnsi="Tahoma" w:cs="Tahoma"/>
          <w:lang w:val="es-AR"/>
        </w:rPr>
        <w:t>al</w:t>
      </w:r>
      <w:r w:rsidRPr="009737BD">
        <w:rPr>
          <w:rFonts w:ascii="Tahoma" w:hAnsi="Tahoma" w:cs="Tahoma"/>
          <w:spacing w:val="1"/>
          <w:lang w:val="es-AR"/>
        </w:rPr>
        <w:t xml:space="preserve"> </w:t>
      </w:r>
      <w:r w:rsidRPr="009737BD">
        <w:rPr>
          <w:rFonts w:ascii="Tahoma" w:hAnsi="Tahoma" w:cs="Tahoma"/>
          <w:lang w:val="es-AR"/>
        </w:rPr>
        <w:t>público.</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E557A0" w:rsidRDefault="001A5F7E" w:rsidP="00E557A0">
      <w:pPr>
        <w:widowControl w:val="0"/>
        <w:tabs>
          <w:tab w:val="left" w:pos="1701"/>
        </w:tabs>
        <w:autoSpaceDE w:val="0"/>
        <w:autoSpaceDN w:val="0"/>
        <w:adjustRightInd w:val="0"/>
        <w:spacing w:after="0" w:line="240" w:lineRule="auto"/>
        <w:ind w:left="101" w:right="7599"/>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I.2</w:t>
      </w:r>
      <w:r w:rsidR="002211F4" w:rsidRPr="00E557A0">
        <w:rPr>
          <w:rFonts w:ascii="Tahoma" w:hAnsi="Tahoma" w:cs="Tahoma"/>
          <w:b/>
          <w:spacing w:val="1"/>
          <w:lang w:val="es-AR"/>
        </w:rPr>
        <w:t>0</w:t>
      </w:r>
      <w:r w:rsidRPr="00E557A0">
        <w:rPr>
          <w:rFonts w:ascii="Tahoma" w:hAnsi="Tahoma" w:cs="Tahoma"/>
          <w:b/>
          <w:lang w:val="es-AR"/>
        </w:rPr>
        <w:t>.7.</w:t>
      </w:r>
    </w:p>
    <w:p w:rsidR="001A5F7E" w:rsidRPr="009737BD" w:rsidRDefault="001A5F7E">
      <w:pPr>
        <w:widowControl w:val="0"/>
        <w:autoSpaceDE w:val="0"/>
        <w:autoSpaceDN w:val="0"/>
        <w:adjustRightInd w:val="0"/>
        <w:spacing w:before="7" w:after="0" w:line="266" w:lineRule="exact"/>
        <w:ind w:left="101" w:right="68"/>
        <w:rPr>
          <w:rFonts w:ascii="Tahoma" w:hAnsi="Tahoma" w:cs="Tahoma"/>
          <w:lang w:val="es-AR"/>
        </w:rPr>
      </w:pPr>
      <w:r w:rsidRPr="009737BD">
        <w:rPr>
          <w:rFonts w:ascii="Tahoma" w:hAnsi="Tahoma" w:cs="Tahoma"/>
          <w:lang w:val="es-AR"/>
        </w:rPr>
        <w:t>Todas</w:t>
      </w:r>
      <w:r w:rsidRPr="009737BD">
        <w:rPr>
          <w:rFonts w:ascii="Tahoma" w:hAnsi="Tahoma" w:cs="Tahoma"/>
          <w:spacing w:val="1"/>
          <w:lang w:val="es-AR"/>
        </w:rPr>
        <w:t xml:space="preserve"> </w:t>
      </w:r>
      <w:r w:rsidRPr="009737BD">
        <w:rPr>
          <w:rFonts w:ascii="Tahoma" w:hAnsi="Tahoma" w:cs="Tahoma"/>
          <w:lang w:val="es-AR"/>
        </w:rPr>
        <w:t>las</w:t>
      </w:r>
      <w:r w:rsidRPr="009737BD">
        <w:rPr>
          <w:rFonts w:ascii="Tahoma" w:hAnsi="Tahoma" w:cs="Tahoma"/>
          <w:spacing w:val="11"/>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dustrias</w:t>
      </w:r>
      <w:r w:rsidRPr="009737BD">
        <w:rPr>
          <w:rFonts w:ascii="Tahoma" w:hAnsi="Tahoma" w:cs="Tahoma"/>
          <w:spacing w:val="6"/>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2"/>
          <w:lang w:val="es-AR"/>
        </w:rPr>
        <w:t xml:space="preserve"> </w:t>
      </w:r>
      <w:r w:rsidRPr="009737BD">
        <w:rPr>
          <w:rFonts w:ascii="Tahoma" w:hAnsi="Tahoma" w:cs="Tahoma"/>
          <w:lang w:val="es-AR"/>
        </w:rPr>
        <w:t>a</w:t>
      </w:r>
      <w:r w:rsidRPr="009737BD">
        <w:rPr>
          <w:rFonts w:ascii="Tahoma" w:hAnsi="Tahoma" w:cs="Tahoma"/>
          <w:spacing w:val="13"/>
          <w:lang w:val="es-AR"/>
        </w:rPr>
        <w:t xml:space="preserve"> </w:t>
      </w:r>
      <w:r w:rsidRPr="009737BD">
        <w:rPr>
          <w:rFonts w:ascii="Tahoma" w:hAnsi="Tahoma" w:cs="Tahoma"/>
          <w:lang w:val="es-AR"/>
        </w:rPr>
        <w:t>partir</w:t>
      </w:r>
      <w:r w:rsidRPr="009737BD">
        <w:rPr>
          <w:rFonts w:ascii="Tahoma" w:hAnsi="Tahoma" w:cs="Tahoma"/>
          <w:spacing w:val="8"/>
          <w:lang w:val="es-AR"/>
        </w:rPr>
        <w:t xml:space="preserve"> </w:t>
      </w:r>
      <w:r w:rsidRPr="009737BD">
        <w:rPr>
          <w:rFonts w:ascii="Tahoma" w:hAnsi="Tahoma" w:cs="Tahoma"/>
          <w:lang w:val="es-AR"/>
        </w:rPr>
        <w:t>del</w:t>
      </w:r>
      <w:r w:rsidRPr="009737BD">
        <w:rPr>
          <w:rFonts w:ascii="Tahoma" w:hAnsi="Tahoma" w:cs="Tahoma"/>
          <w:spacing w:val="11"/>
          <w:lang w:val="es-AR"/>
        </w:rPr>
        <w:t xml:space="preserve"> </w:t>
      </w:r>
      <w:r w:rsidRPr="009737BD">
        <w:rPr>
          <w:rFonts w:ascii="Tahoma" w:hAnsi="Tahoma" w:cs="Tahoma"/>
          <w:lang w:val="es-AR"/>
        </w:rPr>
        <w:t>momen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en</w:t>
      </w:r>
      <w:r w:rsidRPr="009737BD">
        <w:rPr>
          <w:rFonts w:ascii="Tahoma" w:hAnsi="Tahoma" w:cs="Tahoma"/>
          <w:spacing w:val="11"/>
          <w:lang w:val="es-AR"/>
        </w:rPr>
        <w:t xml:space="preserve"> </w:t>
      </w:r>
      <w:r w:rsidRPr="009737BD">
        <w:rPr>
          <w:rFonts w:ascii="Tahoma" w:hAnsi="Tahoma" w:cs="Tahoma"/>
          <w:lang w:val="es-AR"/>
        </w:rPr>
        <w:t>que</w:t>
      </w:r>
      <w:r w:rsidRPr="009737BD">
        <w:rPr>
          <w:rFonts w:ascii="Tahoma" w:hAnsi="Tahoma" w:cs="Tahoma"/>
          <w:spacing w:val="10"/>
          <w:lang w:val="es-AR"/>
        </w:rPr>
        <w:t xml:space="preserve"> </w:t>
      </w:r>
      <w:r w:rsidRPr="009737BD">
        <w:rPr>
          <w:rFonts w:ascii="Tahoma" w:hAnsi="Tahoma" w:cs="Tahoma"/>
          <w:lang w:val="es-AR"/>
        </w:rPr>
        <w:t>entre</w:t>
      </w:r>
      <w:r w:rsidRPr="009737BD">
        <w:rPr>
          <w:rFonts w:ascii="Tahoma" w:hAnsi="Tahoma" w:cs="Tahoma"/>
          <w:spacing w:val="8"/>
          <w:lang w:val="es-AR"/>
        </w:rPr>
        <w:t xml:space="preserve"> </w:t>
      </w:r>
      <w:r w:rsidRPr="009737BD">
        <w:rPr>
          <w:rFonts w:ascii="Tahoma" w:hAnsi="Tahoma" w:cs="Tahoma"/>
          <w:lang w:val="es-AR"/>
        </w:rPr>
        <w:t>en</w:t>
      </w:r>
      <w:r w:rsidRPr="009737BD">
        <w:rPr>
          <w:rFonts w:ascii="Tahoma" w:hAnsi="Tahoma" w:cs="Tahoma"/>
          <w:spacing w:val="11"/>
          <w:lang w:val="es-AR"/>
        </w:rPr>
        <w:t xml:space="preserve"> </w:t>
      </w:r>
      <w:r w:rsidRPr="009737BD">
        <w:rPr>
          <w:rFonts w:ascii="Tahoma" w:hAnsi="Tahoma" w:cs="Tahoma"/>
          <w:lang w:val="es-AR"/>
        </w:rPr>
        <w:t>vige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w:t>
      </w:r>
      <w:r w:rsidRPr="009737BD">
        <w:rPr>
          <w:rFonts w:ascii="Tahoma" w:hAnsi="Tahoma" w:cs="Tahoma"/>
          <w:spacing w:val="10"/>
          <w:lang w:val="es-AR"/>
        </w:rPr>
        <w:t xml:space="preserve"> </w:t>
      </w:r>
      <w:r w:rsidRPr="009737BD">
        <w:rPr>
          <w:rFonts w:ascii="Tahoma" w:hAnsi="Tahoma" w:cs="Tahoma"/>
          <w:lang w:val="es-AR"/>
        </w:rPr>
        <w:t>esta</w:t>
      </w:r>
      <w:r w:rsidRPr="009737BD">
        <w:rPr>
          <w:rFonts w:ascii="Tahoma" w:hAnsi="Tahoma" w:cs="Tahoma"/>
          <w:spacing w:val="9"/>
          <w:lang w:val="es-AR"/>
        </w:rPr>
        <w:t xml:space="preserve"> </w:t>
      </w:r>
      <w:r w:rsidRPr="009737BD">
        <w:rPr>
          <w:rFonts w:ascii="Tahoma" w:hAnsi="Tahoma" w:cs="Tahoma"/>
          <w:lang w:val="es-AR"/>
        </w:rPr>
        <w:t>zonificación</w:t>
      </w:r>
      <w:r w:rsidRPr="009737BD">
        <w:rPr>
          <w:rFonts w:ascii="Tahoma" w:hAnsi="Tahoma" w:cs="Tahoma"/>
          <w:spacing w:val="3"/>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radiq</w:t>
      </w:r>
      <w:r w:rsidRPr="009737BD">
        <w:rPr>
          <w:rFonts w:ascii="Tahoma" w:hAnsi="Tahoma" w:cs="Tahoma"/>
          <w:spacing w:val="1"/>
          <w:lang w:val="es-AR"/>
        </w:rPr>
        <w:t>u</w:t>
      </w:r>
      <w:r w:rsidRPr="009737BD">
        <w:rPr>
          <w:rFonts w:ascii="Tahoma" w:hAnsi="Tahoma" w:cs="Tahoma"/>
          <w:lang w:val="es-AR"/>
        </w:rPr>
        <w:t>en</w:t>
      </w:r>
      <w:r w:rsidRPr="009737BD">
        <w:rPr>
          <w:rFonts w:ascii="Tahoma" w:hAnsi="Tahoma" w:cs="Tahoma"/>
          <w:spacing w:val="18"/>
          <w:lang w:val="es-AR"/>
        </w:rPr>
        <w:t xml:space="preserve"> </w:t>
      </w:r>
      <w:r w:rsidRPr="009737BD">
        <w:rPr>
          <w:rFonts w:ascii="Tahoma" w:hAnsi="Tahoma" w:cs="Tahoma"/>
          <w:lang w:val="es-AR"/>
        </w:rPr>
        <w:t>en</w:t>
      </w:r>
      <w:r w:rsidRPr="009737BD">
        <w:rPr>
          <w:rFonts w:ascii="Tahoma" w:hAnsi="Tahoma" w:cs="Tahoma"/>
          <w:spacing w:val="16"/>
          <w:lang w:val="es-AR"/>
        </w:rPr>
        <w:t xml:space="preserve"> </w:t>
      </w:r>
      <w:r w:rsidRPr="009737BD">
        <w:rPr>
          <w:rFonts w:ascii="Tahoma" w:hAnsi="Tahoma" w:cs="Tahoma"/>
          <w:lang w:val="es-AR"/>
        </w:rPr>
        <w:t>el</w:t>
      </w:r>
      <w:r w:rsidRPr="009737BD">
        <w:rPr>
          <w:rFonts w:ascii="Tahoma" w:hAnsi="Tahoma" w:cs="Tahoma"/>
          <w:spacing w:val="15"/>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tido,</w:t>
      </w:r>
      <w:r w:rsidRPr="009737BD">
        <w:rPr>
          <w:rFonts w:ascii="Tahoma" w:hAnsi="Tahoma" w:cs="Tahoma"/>
          <w:spacing w:val="16"/>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erán</w:t>
      </w:r>
      <w:r w:rsidRPr="009737BD">
        <w:rPr>
          <w:rFonts w:ascii="Tahoma" w:hAnsi="Tahoma" w:cs="Tahoma"/>
          <w:spacing w:val="16"/>
          <w:lang w:val="es-AR"/>
        </w:rPr>
        <w:t xml:space="preserve"> </w:t>
      </w:r>
      <w:r w:rsidRPr="009737BD">
        <w:rPr>
          <w:rFonts w:ascii="Tahoma" w:hAnsi="Tahoma" w:cs="Tahoma"/>
          <w:lang w:val="es-AR"/>
        </w:rPr>
        <w:t>dar</w:t>
      </w:r>
      <w:r w:rsidRPr="009737BD">
        <w:rPr>
          <w:rFonts w:ascii="Tahoma" w:hAnsi="Tahoma" w:cs="Tahoma"/>
          <w:spacing w:val="15"/>
          <w:lang w:val="es-AR"/>
        </w:rPr>
        <w:t xml:space="preserve"> </w:t>
      </w:r>
      <w:r w:rsidRPr="009737BD">
        <w:rPr>
          <w:rFonts w:ascii="Tahoma" w:hAnsi="Tahoma" w:cs="Tahoma"/>
          <w:lang w:val="es-AR"/>
        </w:rPr>
        <w:t>estricto</w:t>
      </w:r>
      <w:r w:rsidRPr="009737BD">
        <w:rPr>
          <w:rFonts w:ascii="Tahoma" w:hAnsi="Tahoma" w:cs="Tahoma"/>
          <w:spacing w:val="10"/>
          <w:lang w:val="es-AR"/>
        </w:rPr>
        <w:t xml:space="preserve"> </w:t>
      </w:r>
      <w:r w:rsidRPr="009737BD">
        <w:rPr>
          <w:rFonts w:ascii="Tahoma" w:hAnsi="Tahoma" w:cs="Tahoma"/>
          <w:lang w:val="es-AR"/>
        </w:rPr>
        <w:t>cumplimiento</w:t>
      </w:r>
      <w:r w:rsidRPr="009737BD">
        <w:rPr>
          <w:rFonts w:ascii="Tahoma" w:hAnsi="Tahoma" w:cs="Tahoma"/>
          <w:spacing w:val="6"/>
          <w:lang w:val="es-AR"/>
        </w:rPr>
        <w:t xml:space="preserve"> </w:t>
      </w:r>
      <w:r w:rsidRPr="009737BD">
        <w:rPr>
          <w:rFonts w:ascii="Tahoma" w:hAnsi="Tahoma" w:cs="Tahoma"/>
          <w:lang w:val="es-AR"/>
        </w:rPr>
        <w:t>a</w:t>
      </w:r>
      <w:r w:rsidRPr="009737BD">
        <w:rPr>
          <w:rFonts w:ascii="Tahoma" w:hAnsi="Tahoma" w:cs="Tahoma"/>
          <w:spacing w:val="17"/>
          <w:lang w:val="es-AR"/>
        </w:rPr>
        <w:t xml:space="preserve"> </w:t>
      </w:r>
      <w:r w:rsidRPr="009737BD">
        <w:rPr>
          <w:rFonts w:ascii="Tahoma" w:hAnsi="Tahoma" w:cs="Tahoma"/>
          <w:lang w:val="es-AR"/>
        </w:rPr>
        <w:t>las</w:t>
      </w:r>
      <w:r w:rsidRPr="009737BD">
        <w:rPr>
          <w:rFonts w:ascii="Tahoma" w:hAnsi="Tahoma" w:cs="Tahoma"/>
          <w:spacing w:val="15"/>
          <w:lang w:val="es-AR"/>
        </w:rPr>
        <w:t xml:space="preserve"> </w:t>
      </w:r>
      <w:r w:rsidRPr="009737BD">
        <w:rPr>
          <w:rFonts w:ascii="Tahoma" w:hAnsi="Tahoma" w:cs="Tahoma"/>
          <w:lang w:val="es-AR"/>
        </w:rPr>
        <w:t>disposiciones</w:t>
      </w:r>
      <w:r w:rsidRPr="009737BD">
        <w:rPr>
          <w:rFonts w:ascii="Tahoma" w:hAnsi="Tahoma" w:cs="Tahoma"/>
          <w:spacing w:val="5"/>
          <w:lang w:val="es-AR"/>
        </w:rPr>
        <w:t xml:space="preserve"> </w:t>
      </w:r>
      <w:r w:rsidRPr="009737BD">
        <w:rPr>
          <w:rFonts w:ascii="Tahoma" w:hAnsi="Tahoma" w:cs="Tahoma"/>
          <w:lang w:val="es-AR"/>
        </w:rPr>
        <w:t>contenidas</w:t>
      </w:r>
      <w:r w:rsidRPr="009737BD">
        <w:rPr>
          <w:rFonts w:ascii="Tahoma" w:hAnsi="Tahoma" w:cs="Tahoma"/>
          <w:spacing w:val="8"/>
          <w:lang w:val="es-AR"/>
        </w:rPr>
        <w:t xml:space="preserve"> </w:t>
      </w:r>
      <w:r w:rsidRPr="009737BD">
        <w:rPr>
          <w:rFonts w:ascii="Tahoma" w:hAnsi="Tahoma" w:cs="Tahoma"/>
          <w:lang w:val="es-AR"/>
        </w:rPr>
        <w:t>en</w:t>
      </w:r>
    </w:p>
    <w:p w:rsidR="001A5F7E" w:rsidRPr="009737BD" w:rsidRDefault="001A5F7E">
      <w:pPr>
        <w:widowControl w:val="0"/>
        <w:autoSpaceDE w:val="0"/>
        <w:autoSpaceDN w:val="0"/>
        <w:adjustRightInd w:val="0"/>
        <w:spacing w:after="0" w:line="258" w:lineRule="exact"/>
        <w:ind w:left="101" w:right="73"/>
        <w:jc w:val="both"/>
        <w:rPr>
          <w:rFonts w:ascii="Tahoma" w:hAnsi="Tahoma" w:cs="Tahoma"/>
          <w:lang w:val="es-AR"/>
        </w:rPr>
      </w:pPr>
      <w:smartTag w:uri="urn:schemas-microsoft-com:office:smarttags" w:element="PersonName">
        <w:smartTagPr>
          <w:attr w:name="ProductID" w:val="la Ley"/>
        </w:smartTagP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Ley</w:t>
        </w:r>
      </w:smartTag>
      <w:r w:rsidRPr="009737BD">
        <w:rPr>
          <w:rFonts w:ascii="Tahoma" w:hAnsi="Tahoma" w:cs="Tahoma"/>
          <w:spacing w:val="4"/>
          <w:position w:val="-1"/>
          <w:lang w:val="es-AR"/>
        </w:rPr>
        <w:t xml:space="preserve"> </w:t>
      </w:r>
      <w:r w:rsidRPr="009737BD">
        <w:rPr>
          <w:rFonts w:ascii="Tahoma" w:hAnsi="Tahoma" w:cs="Tahoma"/>
          <w:position w:val="-1"/>
          <w:lang w:val="es-AR"/>
        </w:rPr>
        <w:t>1</w:t>
      </w:r>
      <w:r w:rsidRPr="009737BD">
        <w:rPr>
          <w:rFonts w:ascii="Tahoma" w:hAnsi="Tahoma" w:cs="Tahoma"/>
          <w:spacing w:val="1"/>
          <w:position w:val="-1"/>
          <w:lang w:val="es-AR"/>
        </w:rPr>
        <w:t>1</w:t>
      </w:r>
      <w:r w:rsidRPr="009737BD">
        <w:rPr>
          <w:rFonts w:ascii="Tahoma" w:hAnsi="Tahoma" w:cs="Tahoma"/>
          <w:position w:val="-1"/>
          <w:lang w:val="es-AR"/>
        </w:rPr>
        <w:t>.4</w:t>
      </w:r>
      <w:r w:rsidRPr="009737BD">
        <w:rPr>
          <w:rFonts w:ascii="Tahoma" w:hAnsi="Tahoma" w:cs="Tahoma"/>
          <w:spacing w:val="1"/>
          <w:position w:val="-1"/>
          <w:lang w:val="es-AR"/>
        </w:rPr>
        <w:t>5</w:t>
      </w:r>
      <w:r w:rsidRPr="009737BD">
        <w:rPr>
          <w:rFonts w:ascii="Tahoma" w:hAnsi="Tahoma" w:cs="Tahoma"/>
          <w:position w:val="-1"/>
          <w:lang w:val="es-AR"/>
        </w:rPr>
        <w:t>9</w:t>
      </w:r>
      <w:r w:rsidRPr="009737BD">
        <w:rPr>
          <w:rFonts w:ascii="Tahoma" w:hAnsi="Tahoma" w:cs="Tahoma"/>
          <w:spacing w:val="7"/>
          <w:position w:val="-1"/>
          <w:lang w:val="es-AR"/>
        </w:rPr>
        <w:t xml:space="preserve"> </w:t>
      </w:r>
      <w:r w:rsidRPr="009737BD">
        <w:rPr>
          <w:rFonts w:ascii="Tahoma" w:hAnsi="Tahoma" w:cs="Tahoma"/>
          <w:position w:val="-1"/>
          <w:lang w:val="es-AR"/>
        </w:rPr>
        <w:t>y</w:t>
      </w:r>
      <w:r w:rsidRPr="009737BD">
        <w:rPr>
          <w:rFonts w:ascii="Tahoma" w:hAnsi="Tahoma" w:cs="Tahoma"/>
          <w:spacing w:val="6"/>
          <w:position w:val="-1"/>
          <w:lang w:val="es-AR"/>
        </w:rPr>
        <w:t xml:space="preserve"> </w:t>
      </w:r>
      <w:r w:rsidRPr="009737BD">
        <w:rPr>
          <w:rFonts w:ascii="Tahoma" w:hAnsi="Tahoma" w:cs="Tahoma"/>
          <w:position w:val="-1"/>
          <w:lang w:val="es-AR"/>
        </w:rPr>
        <w:t>su</w:t>
      </w:r>
      <w:r w:rsidRPr="009737BD">
        <w:rPr>
          <w:rFonts w:ascii="Tahoma" w:hAnsi="Tahoma" w:cs="Tahoma"/>
          <w:spacing w:val="5"/>
          <w:position w:val="-1"/>
          <w:lang w:val="es-AR"/>
        </w:rPr>
        <w:t xml:space="preserve"> </w:t>
      </w:r>
      <w:r w:rsidRPr="009737BD">
        <w:rPr>
          <w:rFonts w:ascii="Tahoma" w:hAnsi="Tahoma" w:cs="Tahoma"/>
          <w:position w:val="-1"/>
          <w:lang w:val="es-AR"/>
        </w:rPr>
        <w:t xml:space="preserve">decreto </w:t>
      </w:r>
      <w:r w:rsidRPr="009737BD">
        <w:rPr>
          <w:rFonts w:ascii="Tahoma" w:hAnsi="Tahoma" w:cs="Tahoma"/>
          <w:spacing w:val="1"/>
          <w:position w:val="-1"/>
          <w:lang w:val="es-AR"/>
        </w:rPr>
        <w:t>r</w:t>
      </w:r>
      <w:r w:rsidRPr="009737BD">
        <w:rPr>
          <w:rFonts w:ascii="Tahoma" w:hAnsi="Tahoma" w:cs="Tahoma"/>
          <w:position w:val="-1"/>
          <w:lang w:val="es-AR"/>
        </w:rPr>
        <w:t>egla</w:t>
      </w:r>
      <w:r w:rsidRPr="009737BD">
        <w:rPr>
          <w:rFonts w:ascii="Tahoma" w:hAnsi="Tahoma" w:cs="Tahoma"/>
          <w:spacing w:val="2"/>
          <w:position w:val="-1"/>
          <w:lang w:val="es-AR"/>
        </w:rPr>
        <w:t>m</w:t>
      </w:r>
      <w:r w:rsidRPr="009737BD">
        <w:rPr>
          <w:rFonts w:ascii="Tahoma" w:hAnsi="Tahoma" w:cs="Tahoma"/>
          <w:position w:val="-1"/>
          <w:lang w:val="es-AR"/>
        </w:rPr>
        <w:t xml:space="preserve">entario </w:t>
      </w:r>
      <w:r w:rsidRPr="009737BD">
        <w:rPr>
          <w:rFonts w:ascii="Tahoma" w:hAnsi="Tahoma" w:cs="Tahoma"/>
          <w:spacing w:val="1"/>
          <w:position w:val="-1"/>
          <w:lang w:val="es-AR"/>
        </w:rPr>
        <w:t>1</w:t>
      </w:r>
      <w:r w:rsidRPr="009737BD">
        <w:rPr>
          <w:rFonts w:ascii="Tahoma" w:hAnsi="Tahoma" w:cs="Tahoma"/>
          <w:position w:val="-1"/>
          <w:lang w:val="es-AR"/>
        </w:rPr>
        <w:t>741/</w:t>
      </w:r>
      <w:r w:rsidRPr="009737BD">
        <w:rPr>
          <w:rFonts w:ascii="Tahoma" w:hAnsi="Tahoma" w:cs="Tahoma"/>
          <w:spacing w:val="1"/>
          <w:position w:val="-1"/>
          <w:lang w:val="es-AR"/>
        </w:rPr>
        <w:t>96</w:t>
      </w:r>
      <w:r w:rsidRPr="009737BD">
        <w:rPr>
          <w:rFonts w:ascii="Tahoma" w:hAnsi="Tahoma" w:cs="Tahoma"/>
          <w:position w:val="-1"/>
          <w:lang w:val="es-AR"/>
        </w:rPr>
        <w:t>y</w:t>
      </w:r>
      <w:r w:rsidRPr="009737BD">
        <w:rPr>
          <w:rFonts w:ascii="Tahoma" w:hAnsi="Tahoma" w:cs="Tahoma"/>
          <w:spacing w:val="2"/>
          <w:position w:val="-1"/>
          <w:lang w:val="es-AR"/>
        </w:rPr>
        <w:t xml:space="preserve"> </w:t>
      </w:r>
      <w:r w:rsidRPr="009737BD">
        <w:rPr>
          <w:rFonts w:ascii="Tahoma" w:hAnsi="Tahoma" w:cs="Tahoma"/>
          <w:position w:val="-1"/>
          <w:lang w:val="es-AR"/>
        </w:rPr>
        <w:t>a</w:t>
      </w:r>
      <w:r w:rsidRPr="009737BD">
        <w:rPr>
          <w:rFonts w:ascii="Tahoma" w:hAnsi="Tahoma" w:cs="Tahoma"/>
          <w:spacing w:val="7"/>
          <w:position w:val="-1"/>
          <w:lang w:val="es-AR"/>
        </w:rPr>
        <w:t xml:space="preserve"> </w:t>
      </w:r>
      <w:r w:rsidRPr="009737BD">
        <w:rPr>
          <w:rFonts w:ascii="Tahoma" w:hAnsi="Tahoma" w:cs="Tahoma"/>
          <w:position w:val="-1"/>
          <w:lang w:val="es-AR"/>
        </w:rPr>
        <w:t>las</w:t>
      </w:r>
      <w:r w:rsidRPr="009737BD">
        <w:rPr>
          <w:rFonts w:ascii="Tahoma" w:hAnsi="Tahoma" w:cs="Tahoma"/>
          <w:spacing w:val="7"/>
          <w:position w:val="-1"/>
          <w:lang w:val="es-AR"/>
        </w:rPr>
        <w:t xml:space="preserve"> </w:t>
      </w:r>
      <w:r w:rsidRPr="009737BD">
        <w:rPr>
          <w:rFonts w:ascii="Tahoma" w:hAnsi="Tahoma" w:cs="Tahoma"/>
          <w:position w:val="-1"/>
          <w:lang w:val="es-AR"/>
        </w:rPr>
        <w:t>no</w:t>
      </w:r>
      <w:r w:rsidRPr="009737BD">
        <w:rPr>
          <w:rFonts w:ascii="Tahoma" w:hAnsi="Tahoma" w:cs="Tahoma"/>
          <w:spacing w:val="1"/>
          <w:position w:val="-1"/>
          <w:lang w:val="es-AR"/>
        </w:rPr>
        <w:t>r</w:t>
      </w:r>
      <w:r w:rsidRPr="009737BD">
        <w:rPr>
          <w:rFonts w:ascii="Tahoma" w:hAnsi="Tahoma" w:cs="Tahoma"/>
          <w:position w:val="-1"/>
          <w:lang w:val="es-AR"/>
        </w:rPr>
        <w:t>mas</w:t>
      </w:r>
      <w:r w:rsidRPr="009737BD">
        <w:rPr>
          <w:rFonts w:ascii="Tahoma" w:hAnsi="Tahoma" w:cs="Tahoma"/>
          <w:spacing w:val="5"/>
          <w:position w:val="-1"/>
          <w:lang w:val="es-AR"/>
        </w:rPr>
        <w:t xml:space="preserve"> </w:t>
      </w:r>
      <w:r w:rsidRPr="009737BD">
        <w:rPr>
          <w:rFonts w:ascii="Tahoma" w:hAnsi="Tahoma" w:cs="Tahoma"/>
          <w:position w:val="-1"/>
          <w:lang w:val="es-AR"/>
        </w:rPr>
        <w:t>establecidas</w:t>
      </w:r>
      <w:r w:rsidRPr="009737BD">
        <w:rPr>
          <w:rFonts w:ascii="Tahoma" w:hAnsi="Tahoma" w:cs="Tahoma"/>
          <w:spacing w:val="-3"/>
          <w:position w:val="-1"/>
          <w:lang w:val="es-AR"/>
        </w:rPr>
        <w:t xml:space="preserve"> </w:t>
      </w:r>
      <w:r w:rsidRPr="009737BD">
        <w:rPr>
          <w:rFonts w:ascii="Tahoma" w:hAnsi="Tahoma" w:cs="Tahoma"/>
          <w:position w:val="-1"/>
          <w:lang w:val="es-AR"/>
        </w:rPr>
        <w:t>en</w:t>
      </w:r>
      <w:r w:rsidRPr="009737BD">
        <w:rPr>
          <w:rFonts w:ascii="Tahoma" w:hAnsi="Tahoma" w:cs="Tahoma"/>
          <w:spacing w:val="6"/>
          <w:position w:val="-1"/>
          <w:lang w:val="es-AR"/>
        </w:rPr>
        <w:t xml:space="preserve"> </w:t>
      </w:r>
      <w:r w:rsidRPr="009737BD">
        <w:rPr>
          <w:rFonts w:ascii="Tahoma" w:hAnsi="Tahoma" w:cs="Tahoma"/>
          <w:position w:val="-1"/>
          <w:lang w:val="es-AR"/>
        </w:rPr>
        <w:t>el</w:t>
      </w:r>
      <w:r w:rsidRPr="009737BD">
        <w:rPr>
          <w:rFonts w:ascii="Tahoma" w:hAnsi="Tahoma" w:cs="Tahoma"/>
          <w:spacing w:val="6"/>
          <w:position w:val="-1"/>
          <w:lang w:val="es-AR"/>
        </w:rPr>
        <w:t xml:space="preserve"> </w:t>
      </w:r>
      <w:r w:rsidRPr="009737BD">
        <w:rPr>
          <w:rFonts w:ascii="Tahoma" w:hAnsi="Tahoma" w:cs="Tahoma"/>
          <w:position w:val="-1"/>
          <w:lang w:val="es-AR"/>
        </w:rPr>
        <w:t>presente</w:t>
      </w:r>
    </w:p>
    <w:p w:rsidR="001A5F7E" w:rsidRPr="009737BD" w:rsidRDefault="001A5F7E" w:rsidP="00E557A0">
      <w:pPr>
        <w:widowControl w:val="0"/>
        <w:autoSpaceDE w:val="0"/>
        <w:autoSpaceDN w:val="0"/>
        <w:adjustRightInd w:val="0"/>
        <w:spacing w:before="7" w:after="0" w:line="266" w:lineRule="exact"/>
        <w:ind w:left="101" w:right="7457"/>
        <w:rPr>
          <w:rFonts w:ascii="Tahoma" w:hAnsi="Tahoma" w:cs="Tahoma"/>
          <w:lang w:val="es-AR"/>
        </w:rPr>
      </w:pPr>
      <w:r w:rsidRPr="009737BD">
        <w:rPr>
          <w:rFonts w:ascii="Tahoma" w:hAnsi="Tahoma" w:cs="Tahoma"/>
          <w:lang w:val="es-AR"/>
        </w:rPr>
        <w:t xml:space="preserve">Código. </w:t>
      </w: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I.2</w:t>
      </w:r>
      <w:r w:rsidR="002211F4" w:rsidRPr="00E557A0">
        <w:rPr>
          <w:rFonts w:ascii="Tahoma" w:hAnsi="Tahoma" w:cs="Tahoma"/>
          <w:b/>
          <w:spacing w:val="1"/>
          <w:lang w:val="es-AR"/>
        </w:rPr>
        <w:t>0</w:t>
      </w:r>
      <w:r w:rsidRPr="00E557A0">
        <w:rPr>
          <w:rFonts w:ascii="Tahoma" w:hAnsi="Tahoma" w:cs="Tahoma"/>
          <w:b/>
          <w:lang w:val="es-AR"/>
        </w:rPr>
        <w:t>.8.</w:t>
      </w:r>
    </w:p>
    <w:p w:rsidR="001A5F7E" w:rsidRPr="009737BD" w:rsidRDefault="001A5F7E" w:rsidP="00B26FBA">
      <w:pPr>
        <w:widowControl w:val="0"/>
        <w:autoSpaceDE w:val="0"/>
        <w:autoSpaceDN w:val="0"/>
        <w:adjustRightInd w:val="0"/>
        <w:spacing w:after="0" w:line="266" w:lineRule="exact"/>
        <w:ind w:left="101" w:right="72"/>
        <w:rPr>
          <w:rFonts w:ascii="Tahoma" w:hAnsi="Tahoma" w:cs="Tahoma"/>
          <w:lang w:val="es-AR"/>
        </w:rPr>
      </w:pPr>
      <w:r w:rsidRPr="009737BD">
        <w:rPr>
          <w:rFonts w:ascii="Tahoma" w:hAnsi="Tahoma" w:cs="Tahoma"/>
          <w:lang w:val="es-AR"/>
        </w:rPr>
        <w:t xml:space="preserve">No </w:t>
      </w:r>
      <w:r w:rsidRPr="009737BD">
        <w:rPr>
          <w:rFonts w:ascii="Tahoma" w:hAnsi="Tahoma" w:cs="Tahoma"/>
          <w:spacing w:val="30"/>
          <w:lang w:val="es-AR"/>
        </w:rPr>
        <w:t xml:space="preserve"> </w:t>
      </w:r>
      <w:r w:rsidRPr="009737BD">
        <w:rPr>
          <w:rFonts w:ascii="Tahoma" w:hAnsi="Tahoma" w:cs="Tahoma"/>
          <w:lang w:val="es-AR"/>
        </w:rPr>
        <w:t xml:space="preserve">obstante </w:t>
      </w:r>
      <w:r w:rsidRPr="009737BD">
        <w:rPr>
          <w:rFonts w:ascii="Tahoma" w:hAnsi="Tahoma" w:cs="Tahoma"/>
          <w:spacing w:val="38"/>
          <w:lang w:val="es-AR"/>
        </w:rPr>
        <w:t xml:space="preserve"> </w:t>
      </w:r>
      <w:r w:rsidRPr="009737BD">
        <w:rPr>
          <w:rFonts w:ascii="Tahoma" w:hAnsi="Tahoma" w:cs="Tahoma"/>
          <w:lang w:val="es-AR"/>
        </w:rPr>
        <w:t xml:space="preserve">esto </w:t>
      </w:r>
      <w:r w:rsidRPr="009737BD">
        <w:rPr>
          <w:rFonts w:ascii="Tahoma" w:hAnsi="Tahoma" w:cs="Tahoma"/>
          <w:spacing w:val="42"/>
          <w:lang w:val="es-AR"/>
        </w:rPr>
        <w:t xml:space="preserve"> </w:t>
      </w:r>
      <w:r w:rsidRPr="009737BD">
        <w:rPr>
          <w:rFonts w:ascii="Tahoma" w:hAnsi="Tahoma" w:cs="Tahoma"/>
          <w:lang w:val="es-AR"/>
        </w:rPr>
        <w:t xml:space="preserve">como </w:t>
      </w:r>
      <w:r w:rsidRPr="009737BD">
        <w:rPr>
          <w:rFonts w:ascii="Tahoma" w:hAnsi="Tahoma" w:cs="Tahoma"/>
          <w:spacing w:val="41"/>
          <w:lang w:val="es-AR"/>
        </w:rPr>
        <w:t xml:space="preserve"> </w:t>
      </w:r>
      <w:r w:rsidRPr="009737BD">
        <w:rPr>
          <w:rFonts w:ascii="Tahoma" w:hAnsi="Tahoma" w:cs="Tahoma"/>
          <w:lang w:val="es-AR"/>
        </w:rPr>
        <w:t xml:space="preserve">estipula </w:t>
      </w:r>
      <w:r w:rsidRPr="009737BD">
        <w:rPr>
          <w:rFonts w:ascii="Tahoma" w:hAnsi="Tahoma" w:cs="Tahoma"/>
          <w:spacing w:val="39"/>
          <w:lang w:val="es-AR"/>
        </w:rPr>
        <w:t xml:space="preserve"> </w:t>
      </w:r>
      <w:r w:rsidRPr="009737BD">
        <w:rPr>
          <w:rFonts w:ascii="Tahoma" w:hAnsi="Tahoma" w:cs="Tahoma"/>
          <w:lang w:val="es-AR"/>
        </w:rPr>
        <w:t xml:space="preserve">el </w:t>
      </w:r>
      <w:r w:rsidRPr="009737BD">
        <w:rPr>
          <w:rFonts w:ascii="Tahoma" w:hAnsi="Tahoma" w:cs="Tahoma"/>
          <w:spacing w:val="44"/>
          <w:lang w:val="es-AR"/>
        </w:rPr>
        <w:t xml:space="preserve"> </w:t>
      </w:r>
      <w:r w:rsidRPr="009737BD">
        <w:rPr>
          <w:rFonts w:ascii="Tahoma" w:hAnsi="Tahoma" w:cs="Tahoma"/>
          <w:lang w:val="es-AR"/>
        </w:rPr>
        <w:t xml:space="preserve">Art. </w:t>
      </w:r>
      <w:r w:rsidRPr="009737BD">
        <w:rPr>
          <w:rFonts w:ascii="Tahoma" w:hAnsi="Tahoma" w:cs="Tahoma"/>
          <w:spacing w:val="43"/>
          <w:lang w:val="es-AR"/>
        </w:rPr>
        <w:t xml:space="preserve"> </w:t>
      </w:r>
      <w:r w:rsidRPr="009737BD">
        <w:rPr>
          <w:rFonts w:ascii="Tahoma" w:hAnsi="Tahoma" w:cs="Tahoma"/>
          <w:lang w:val="es-AR"/>
        </w:rPr>
        <w:t xml:space="preserve">16º; </w:t>
      </w:r>
      <w:r w:rsidRPr="009737BD">
        <w:rPr>
          <w:rFonts w:ascii="Tahoma" w:hAnsi="Tahoma" w:cs="Tahoma"/>
          <w:spacing w:val="42"/>
          <w:lang w:val="es-AR"/>
        </w:rPr>
        <w:t xml:space="preserve"> </w:t>
      </w:r>
      <w:r w:rsidRPr="009737BD">
        <w:rPr>
          <w:rFonts w:ascii="Tahoma" w:hAnsi="Tahoma" w:cs="Tahoma"/>
          <w:lang w:val="es-AR"/>
        </w:rPr>
        <w:t xml:space="preserve">Capitulo </w:t>
      </w:r>
      <w:r w:rsidRPr="009737BD">
        <w:rPr>
          <w:rFonts w:ascii="Tahoma" w:hAnsi="Tahoma" w:cs="Tahoma"/>
          <w:spacing w:val="45"/>
          <w:lang w:val="es-AR"/>
        </w:rPr>
        <w:t xml:space="preserve"> </w:t>
      </w:r>
      <w:r w:rsidRPr="009737BD">
        <w:rPr>
          <w:rFonts w:ascii="Tahoma" w:hAnsi="Tahoma" w:cs="Tahoma"/>
          <w:lang w:val="es-AR"/>
        </w:rPr>
        <w:t xml:space="preserve">III </w:t>
      </w:r>
      <w:r w:rsidRPr="009737BD">
        <w:rPr>
          <w:rFonts w:ascii="Tahoma" w:hAnsi="Tahoma" w:cs="Tahoma"/>
          <w:spacing w:val="43"/>
          <w:lang w:val="es-AR"/>
        </w:rPr>
        <w:t xml:space="preserve"> </w:t>
      </w:r>
      <w:r w:rsidRPr="009737BD">
        <w:rPr>
          <w:rFonts w:ascii="Tahoma" w:hAnsi="Tahoma" w:cs="Tahoma"/>
          <w:lang w:val="es-AR"/>
        </w:rPr>
        <w:t xml:space="preserve">de </w:t>
      </w:r>
      <w:r w:rsidRPr="009737BD">
        <w:rPr>
          <w:rFonts w:ascii="Tahoma" w:hAnsi="Tahoma" w:cs="Tahoma"/>
          <w:spacing w:val="43"/>
          <w:lang w:val="es-AR"/>
        </w:rPr>
        <w:t xml:space="preserve"> </w:t>
      </w:r>
      <w:smartTag w:uri="urn:schemas-microsoft-com:office:smarttags" w:element="PersonName">
        <w:smartTagPr>
          <w:attr w:name="ProductID" w:val="la  Ley"/>
        </w:smartTagPr>
        <w:r w:rsidRPr="009737BD">
          <w:rPr>
            <w:rFonts w:ascii="Tahoma" w:hAnsi="Tahoma" w:cs="Tahoma"/>
            <w:lang w:val="es-AR"/>
          </w:rPr>
          <w:t xml:space="preserve">la </w:t>
        </w:r>
        <w:r w:rsidRPr="009737BD">
          <w:rPr>
            <w:rFonts w:ascii="Tahoma" w:hAnsi="Tahoma" w:cs="Tahoma"/>
            <w:spacing w:val="45"/>
            <w:lang w:val="es-AR"/>
          </w:rPr>
          <w:t xml:space="preserve"> </w:t>
        </w:r>
        <w:r w:rsidRPr="009737BD">
          <w:rPr>
            <w:rFonts w:ascii="Tahoma" w:hAnsi="Tahoma" w:cs="Tahoma"/>
            <w:lang w:val="es-AR"/>
          </w:rPr>
          <w:t>Ley</w:t>
        </w:r>
      </w:smartTag>
      <w:r w:rsidRPr="009737BD">
        <w:rPr>
          <w:rFonts w:ascii="Tahoma" w:hAnsi="Tahoma" w:cs="Tahoma"/>
          <w:lang w:val="es-AR"/>
        </w:rPr>
        <w:t xml:space="preserve"> </w:t>
      </w:r>
      <w:r w:rsidRPr="009737BD">
        <w:rPr>
          <w:rFonts w:ascii="Tahoma" w:hAnsi="Tahoma" w:cs="Tahoma"/>
          <w:spacing w:val="42"/>
          <w:lang w:val="es-AR"/>
        </w:rPr>
        <w:t xml:space="preserve"> </w:t>
      </w:r>
      <w:r w:rsidRPr="009737BD">
        <w:rPr>
          <w:rFonts w:ascii="Tahoma" w:hAnsi="Tahoma" w:cs="Tahoma"/>
          <w:spacing w:val="1"/>
          <w:lang w:val="es-AR"/>
        </w:rPr>
        <w:t>1</w:t>
      </w:r>
      <w:r w:rsidRPr="009737BD">
        <w:rPr>
          <w:rFonts w:ascii="Tahoma" w:hAnsi="Tahoma" w:cs="Tahoma"/>
          <w:lang w:val="es-AR"/>
        </w:rPr>
        <w:t xml:space="preserve">1.459 </w:t>
      </w:r>
      <w:r w:rsidRPr="009737BD">
        <w:rPr>
          <w:rFonts w:ascii="Tahoma" w:hAnsi="Tahoma" w:cs="Tahoma"/>
          <w:spacing w:val="45"/>
          <w:lang w:val="es-AR"/>
        </w:rPr>
        <w:t xml:space="preserve"> </w:t>
      </w:r>
      <w:r w:rsidRPr="009737BD">
        <w:rPr>
          <w:rFonts w:ascii="Tahoma" w:hAnsi="Tahoma" w:cs="Tahoma"/>
          <w:lang w:val="es-AR"/>
        </w:rPr>
        <w:t xml:space="preserve">los </w:t>
      </w:r>
      <w:r w:rsidRPr="009737BD">
        <w:rPr>
          <w:rFonts w:ascii="Tahoma" w:hAnsi="Tahoma" w:cs="Tahoma"/>
          <w:lang w:val="es-AR"/>
        </w:rPr>
        <w:lastRenderedPageBreak/>
        <w:t>estab</w:t>
      </w:r>
      <w:r w:rsidRPr="009737BD">
        <w:rPr>
          <w:rFonts w:ascii="Tahoma" w:hAnsi="Tahoma" w:cs="Tahoma"/>
          <w:spacing w:val="1"/>
          <w:lang w:val="es-AR"/>
        </w:rPr>
        <w:t>l</w:t>
      </w:r>
      <w:r w:rsidRPr="009737BD">
        <w:rPr>
          <w:rFonts w:ascii="Tahoma" w:hAnsi="Tahoma" w:cs="Tahoma"/>
          <w:lang w:val="es-AR"/>
        </w:rPr>
        <w:t>ecimi</w:t>
      </w:r>
      <w:r w:rsidRPr="009737BD">
        <w:rPr>
          <w:rFonts w:ascii="Tahoma" w:hAnsi="Tahoma" w:cs="Tahoma"/>
          <w:spacing w:val="1"/>
          <w:lang w:val="es-AR"/>
        </w:rPr>
        <w:t>e</w:t>
      </w:r>
      <w:r w:rsidRPr="009737BD">
        <w:rPr>
          <w:rFonts w:ascii="Tahoma" w:hAnsi="Tahoma" w:cs="Tahoma"/>
          <w:lang w:val="es-AR"/>
        </w:rPr>
        <w:t>ntos</w:t>
      </w:r>
      <w:r w:rsidRPr="009737BD">
        <w:rPr>
          <w:rFonts w:ascii="Tahoma" w:hAnsi="Tahoma" w:cs="Tahoma"/>
          <w:spacing w:val="5"/>
          <w:lang w:val="es-AR"/>
        </w:rPr>
        <w:t xml:space="preserve"> </w:t>
      </w:r>
      <w:r w:rsidRPr="009737BD">
        <w:rPr>
          <w:rFonts w:ascii="Tahoma" w:hAnsi="Tahoma" w:cs="Tahoma"/>
          <w:spacing w:val="1"/>
          <w:lang w:val="es-AR"/>
        </w:rPr>
        <w:t>p</w:t>
      </w:r>
      <w:r w:rsidRPr="009737BD">
        <w:rPr>
          <w:rFonts w:ascii="Tahoma" w:hAnsi="Tahoma" w:cs="Tahoma"/>
          <w:lang w:val="es-AR"/>
        </w:rPr>
        <w:t>er</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eci</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primer ca</w:t>
      </w:r>
      <w:r w:rsidRPr="009737BD">
        <w:rPr>
          <w:rFonts w:ascii="Tahoma" w:hAnsi="Tahoma" w:cs="Tahoma"/>
          <w:spacing w:val="1"/>
          <w:lang w:val="es-AR"/>
        </w:rPr>
        <w:t>te</w:t>
      </w:r>
      <w:r w:rsidRPr="009737BD">
        <w:rPr>
          <w:rFonts w:ascii="Tahoma" w:hAnsi="Tahoma" w:cs="Tahoma"/>
          <w:lang w:val="es-AR"/>
        </w:rPr>
        <w:t>goría</w:t>
      </w:r>
      <w:r w:rsidRPr="009737BD">
        <w:rPr>
          <w:rFonts w:ascii="Tahoma" w:hAnsi="Tahoma" w:cs="Tahoma"/>
          <w:spacing w:val="3"/>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5"/>
          <w:lang w:val="es-AR"/>
        </w:rPr>
        <w:t xml:space="preserve"> </w:t>
      </w:r>
      <w:r w:rsidRPr="009737BD">
        <w:rPr>
          <w:rFonts w:ascii="Tahoma" w:hAnsi="Tahoma" w:cs="Tahoma"/>
          <w:spacing w:val="1"/>
          <w:lang w:val="es-AR"/>
        </w:rPr>
        <w:t>e</w:t>
      </w:r>
      <w:r w:rsidRPr="009737BD">
        <w:rPr>
          <w:rFonts w:ascii="Tahoma" w:hAnsi="Tahoma" w:cs="Tahoma"/>
          <w:lang w:val="es-AR"/>
        </w:rPr>
        <w:t>mpleen</w:t>
      </w:r>
      <w:r w:rsidRPr="009737BD">
        <w:rPr>
          <w:rFonts w:ascii="Tahoma" w:hAnsi="Tahoma" w:cs="Tahoma"/>
          <w:spacing w:val="5"/>
          <w:lang w:val="es-AR"/>
        </w:rPr>
        <w:t xml:space="preserve"> </w:t>
      </w:r>
      <w:r w:rsidRPr="009737BD">
        <w:rPr>
          <w:rFonts w:ascii="Tahoma" w:hAnsi="Tahoma" w:cs="Tahoma"/>
          <w:lang w:val="es-AR"/>
        </w:rPr>
        <w:t>me</w:t>
      </w:r>
      <w:r w:rsidRPr="009737BD">
        <w:rPr>
          <w:rFonts w:ascii="Tahoma" w:hAnsi="Tahoma" w:cs="Tahoma"/>
          <w:spacing w:val="1"/>
          <w:lang w:val="es-AR"/>
        </w:rPr>
        <w:t>n</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ci</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lang w:val="es-AR"/>
        </w:rPr>
        <w:t>perso</w:t>
      </w:r>
      <w:r w:rsidRPr="009737BD">
        <w:rPr>
          <w:rFonts w:ascii="Tahoma" w:hAnsi="Tahoma" w:cs="Tahoma"/>
          <w:spacing w:val="1"/>
          <w:lang w:val="es-AR"/>
        </w:rPr>
        <w:t>n</w:t>
      </w:r>
      <w:r w:rsidR="00B26FBA">
        <w:rPr>
          <w:rFonts w:ascii="Tahoma" w:hAnsi="Tahoma" w:cs="Tahoma"/>
          <w:lang w:val="es-AR"/>
        </w:rPr>
        <w:t xml:space="preserve">as </w:t>
      </w:r>
      <w:r w:rsidRPr="009737BD">
        <w:rPr>
          <w:rFonts w:ascii="Tahoma" w:hAnsi="Tahoma" w:cs="Tahoma"/>
          <w:spacing w:val="-1"/>
          <w:lang w:val="es-AR"/>
        </w:rPr>
        <w:t>co</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33"/>
          <w:lang w:val="es-AR"/>
        </w:rPr>
        <w:t xml:space="preserve"> </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34"/>
          <w:lang w:val="es-AR"/>
        </w:rPr>
        <w:t xml:space="preserve"> </w:t>
      </w:r>
      <w:r w:rsidRPr="009737BD">
        <w:rPr>
          <w:rFonts w:ascii="Tahoma" w:hAnsi="Tahoma" w:cs="Tahoma"/>
          <w:lang w:val="es-AR"/>
        </w:rPr>
        <w:t>t</w:t>
      </w:r>
      <w:r w:rsidRPr="009737BD">
        <w:rPr>
          <w:rFonts w:ascii="Tahoma" w:hAnsi="Tahoma" w:cs="Tahoma"/>
          <w:spacing w:val="-1"/>
          <w:lang w:val="es-AR"/>
        </w:rPr>
        <w:t>o</w:t>
      </w:r>
      <w:r w:rsidRPr="009737BD">
        <w:rPr>
          <w:rFonts w:ascii="Tahoma" w:hAnsi="Tahoma" w:cs="Tahoma"/>
          <w:spacing w:val="1"/>
          <w:lang w:val="es-AR"/>
        </w:rPr>
        <w:t>ta</w:t>
      </w:r>
      <w:r w:rsidRPr="009737BD">
        <w:rPr>
          <w:rFonts w:ascii="Tahoma" w:hAnsi="Tahoma" w:cs="Tahoma"/>
          <w:lang w:val="es-AR"/>
        </w:rPr>
        <w:t>l</w:t>
      </w:r>
      <w:r w:rsidRPr="009737BD">
        <w:rPr>
          <w:rFonts w:ascii="Tahoma" w:hAnsi="Tahoma" w:cs="Tahoma"/>
          <w:spacing w:val="36"/>
          <w:lang w:val="es-AR"/>
        </w:rPr>
        <w:t xml:space="preserve"> </w:t>
      </w:r>
      <w:r w:rsidRPr="009737BD">
        <w:rPr>
          <w:rFonts w:ascii="Tahoma" w:hAnsi="Tahoma" w:cs="Tahoma"/>
          <w:lang w:val="es-AR"/>
        </w:rPr>
        <w:t>y</w:t>
      </w:r>
      <w:r w:rsidRPr="009737BD">
        <w:rPr>
          <w:rFonts w:ascii="Tahoma" w:hAnsi="Tahoma" w:cs="Tahoma"/>
          <w:spacing w:val="36"/>
          <w:lang w:val="es-AR"/>
        </w:rPr>
        <w:t xml:space="preserve"> </w:t>
      </w:r>
      <w:r w:rsidRPr="009737BD">
        <w:rPr>
          <w:rFonts w:ascii="Tahoma" w:hAnsi="Tahoma" w:cs="Tahoma"/>
          <w:lang w:val="es-AR"/>
        </w:rPr>
        <w:t>que</w:t>
      </w:r>
      <w:r w:rsidRPr="009737BD">
        <w:rPr>
          <w:rFonts w:ascii="Tahoma" w:hAnsi="Tahoma" w:cs="Tahoma"/>
          <w:spacing w:val="33"/>
          <w:lang w:val="es-AR"/>
        </w:rPr>
        <w:t xml:space="preserve"> </w:t>
      </w:r>
      <w:r w:rsidRPr="009737BD">
        <w:rPr>
          <w:rFonts w:ascii="Tahoma" w:hAnsi="Tahoma" w:cs="Tahoma"/>
          <w:lang w:val="es-AR"/>
        </w:rPr>
        <w:t>di</w:t>
      </w:r>
      <w:r w:rsidRPr="009737BD">
        <w:rPr>
          <w:rFonts w:ascii="Tahoma" w:hAnsi="Tahoma" w:cs="Tahoma"/>
          <w:spacing w:val="1"/>
          <w:lang w:val="es-AR"/>
        </w:rPr>
        <w:t>s</w:t>
      </w:r>
      <w:r w:rsidRPr="009737BD">
        <w:rPr>
          <w:rFonts w:ascii="Tahoma" w:hAnsi="Tahoma" w:cs="Tahoma"/>
          <w:lang w:val="es-AR"/>
        </w:rPr>
        <w:t>p</w:t>
      </w:r>
      <w:r w:rsidRPr="009737BD">
        <w:rPr>
          <w:rFonts w:ascii="Tahoma" w:hAnsi="Tahoma" w:cs="Tahoma"/>
          <w:spacing w:val="1"/>
          <w:lang w:val="es-AR"/>
        </w:rPr>
        <w:t>onga</w:t>
      </w:r>
      <w:r w:rsidRPr="009737BD">
        <w:rPr>
          <w:rFonts w:ascii="Tahoma" w:hAnsi="Tahoma" w:cs="Tahoma"/>
          <w:lang w:val="es-AR"/>
        </w:rPr>
        <w:t>n</w:t>
      </w:r>
      <w:r w:rsidRPr="009737BD">
        <w:rPr>
          <w:rFonts w:ascii="Tahoma" w:hAnsi="Tahoma" w:cs="Tahoma"/>
          <w:spacing w:val="34"/>
          <w:lang w:val="es-AR"/>
        </w:rPr>
        <w:t xml:space="preserve"> </w:t>
      </w:r>
      <w:r w:rsidRPr="009737BD">
        <w:rPr>
          <w:rFonts w:ascii="Tahoma" w:hAnsi="Tahoma" w:cs="Tahoma"/>
          <w:spacing w:val="1"/>
          <w:lang w:val="es-AR"/>
        </w:rPr>
        <w:t>un</w:t>
      </w:r>
      <w:r w:rsidRPr="009737BD">
        <w:rPr>
          <w:rFonts w:ascii="Tahoma" w:hAnsi="Tahoma" w:cs="Tahoma"/>
          <w:lang w:val="es-AR"/>
        </w:rPr>
        <w:t>a</w:t>
      </w:r>
      <w:r w:rsidRPr="009737BD">
        <w:rPr>
          <w:rFonts w:ascii="Tahoma" w:hAnsi="Tahoma" w:cs="Tahoma"/>
          <w:spacing w:val="37"/>
          <w:lang w:val="es-AR"/>
        </w:rPr>
        <w:t xml:space="preserve"> </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
          <w:lang w:val="es-AR"/>
        </w:rPr>
        <w:t>pa</w:t>
      </w:r>
      <w:r w:rsidRPr="009737BD">
        <w:rPr>
          <w:rFonts w:ascii="Tahoma" w:hAnsi="Tahoma" w:cs="Tahoma"/>
          <w:spacing w:val="-1"/>
          <w:lang w:val="es-AR"/>
        </w:rPr>
        <w:t>c</w:t>
      </w:r>
      <w:r w:rsidRPr="009737BD">
        <w:rPr>
          <w:rFonts w:ascii="Tahoma" w:hAnsi="Tahoma" w:cs="Tahoma"/>
          <w:lang w:val="es-AR"/>
        </w:rPr>
        <w:t>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30"/>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5"/>
          <w:lang w:val="es-AR"/>
        </w:rPr>
        <w:t xml:space="preserve"> </w:t>
      </w:r>
      <w:r w:rsidRPr="009737BD">
        <w:rPr>
          <w:rFonts w:ascii="Tahoma" w:hAnsi="Tahoma" w:cs="Tahoma"/>
          <w:spacing w:val="1"/>
          <w:lang w:val="es-AR"/>
        </w:rPr>
        <w:t>g</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1"/>
          <w:lang w:val="es-AR"/>
        </w:rPr>
        <w:t>ra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33"/>
          <w:lang w:val="es-AR"/>
        </w:rPr>
        <w:t xml:space="preserve"> </w:t>
      </w:r>
      <w:r w:rsidRPr="009737BD">
        <w:rPr>
          <w:rFonts w:ascii="Tahoma" w:hAnsi="Tahoma" w:cs="Tahoma"/>
          <w:spacing w:val="1"/>
          <w:lang w:val="es-AR"/>
        </w:rPr>
        <w:t>in</w:t>
      </w:r>
      <w:r w:rsidRPr="009737BD">
        <w:rPr>
          <w:rFonts w:ascii="Tahoma" w:hAnsi="Tahoma" w:cs="Tahoma"/>
          <w:lang w:val="es-AR"/>
        </w:rPr>
        <w:t>fe</w:t>
      </w:r>
      <w:r w:rsidRPr="009737BD">
        <w:rPr>
          <w:rFonts w:ascii="Tahoma" w:hAnsi="Tahoma" w:cs="Tahoma"/>
          <w:spacing w:val="1"/>
          <w:lang w:val="es-AR"/>
        </w:rPr>
        <w:t>ri</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35"/>
          <w:lang w:val="es-AR"/>
        </w:rPr>
        <w:t xml:space="preserve"> </w:t>
      </w:r>
      <w:r w:rsidRPr="009737BD">
        <w:rPr>
          <w:rFonts w:ascii="Tahoma" w:hAnsi="Tahoma" w:cs="Tahoma"/>
          <w:lang w:val="es-AR"/>
        </w:rPr>
        <w:t>a</w:t>
      </w:r>
      <w:r w:rsidRPr="009737BD">
        <w:rPr>
          <w:rFonts w:ascii="Tahoma" w:hAnsi="Tahoma" w:cs="Tahoma"/>
          <w:spacing w:val="36"/>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6"/>
          <w:lang w:val="es-AR"/>
        </w:rPr>
        <w:t xml:space="preserve"> </w:t>
      </w:r>
      <w:r w:rsidRPr="009737BD">
        <w:rPr>
          <w:rFonts w:ascii="Tahoma" w:hAnsi="Tahoma" w:cs="Tahoma"/>
          <w:spacing w:val="1"/>
          <w:lang w:val="es-AR"/>
        </w:rPr>
        <w:t>1</w:t>
      </w:r>
      <w:r w:rsidRPr="009737BD">
        <w:rPr>
          <w:rFonts w:ascii="Tahoma" w:hAnsi="Tahoma" w:cs="Tahoma"/>
          <w:lang w:val="es-AR"/>
        </w:rPr>
        <w:t>5</w:t>
      </w:r>
      <w:r w:rsidRPr="009737BD">
        <w:rPr>
          <w:rFonts w:ascii="Tahoma" w:hAnsi="Tahoma" w:cs="Tahoma"/>
          <w:spacing w:val="36"/>
          <w:lang w:val="es-AR"/>
        </w:rPr>
        <w:t xml:space="preserve"> </w:t>
      </w:r>
      <w:r w:rsidRPr="009737BD">
        <w:rPr>
          <w:rFonts w:ascii="Tahoma" w:hAnsi="Tahoma" w:cs="Tahoma"/>
          <w:spacing w:val="1"/>
          <w:lang w:val="es-AR"/>
        </w:rPr>
        <w:t>HP,</w:t>
      </w:r>
      <w:r w:rsidRPr="009737BD">
        <w:rPr>
          <w:rFonts w:ascii="Tahoma" w:hAnsi="Tahoma" w:cs="Tahoma"/>
          <w:lang w:val="es-AR"/>
        </w:rPr>
        <w:t xml:space="preserve"> que</w:t>
      </w:r>
      <w:r w:rsidRPr="009737BD">
        <w:rPr>
          <w:rFonts w:ascii="Tahoma" w:hAnsi="Tahoma" w:cs="Tahoma"/>
          <w:spacing w:val="1"/>
          <w:lang w:val="es-AR"/>
        </w:rPr>
        <w:t>d</w:t>
      </w:r>
      <w:r w:rsidRPr="009737BD">
        <w:rPr>
          <w:rFonts w:ascii="Tahoma" w:hAnsi="Tahoma" w:cs="Tahoma"/>
          <w:lang w:val="es-AR"/>
        </w:rPr>
        <w:t xml:space="preserve">aran </w:t>
      </w:r>
      <w:r w:rsidRPr="009737BD">
        <w:rPr>
          <w:rFonts w:ascii="Tahoma" w:hAnsi="Tahoma" w:cs="Tahoma"/>
          <w:spacing w:val="-6"/>
          <w:lang w:val="es-AR"/>
        </w:rPr>
        <w:t xml:space="preserve"> </w:t>
      </w:r>
      <w:r w:rsidRPr="009737BD">
        <w:rPr>
          <w:rFonts w:ascii="Tahoma" w:hAnsi="Tahoma" w:cs="Tahoma"/>
          <w:lang w:val="es-AR"/>
        </w:rPr>
        <w:t>exce</w:t>
      </w:r>
      <w:r w:rsidRPr="009737BD">
        <w:rPr>
          <w:rFonts w:ascii="Tahoma" w:hAnsi="Tahoma" w:cs="Tahoma"/>
          <w:spacing w:val="1"/>
          <w:lang w:val="es-AR"/>
        </w:rPr>
        <w:t>p</w:t>
      </w:r>
      <w:r w:rsidRPr="009737BD">
        <w:rPr>
          <w:rFonts w:ascii="Tahoma" w:hAnsi="Tahoma" w:cs="Tahoma"/>
          <w:lang w:val="es-AR"/>
        </w:rPr>
        <w:t>tua</w:t>
      </w:r>
      <w:r w:rsidRPr="009737BD">
        <w:rPr>
          <w:rFonts w:ascii="Tahoma" w:hAnsi="Tahoma" w:cs="Tahoma"/>
          <w:spacing w:val="1"/>
          <w:lang w:val="es-AR"/>
        </w:rPr>
        <w:t>d</w:t>
      </w:r>
      <w:r w:rsidRPr="009737BD">
        <w:rPr>
          <w:rFonts w:ascii="Tahoma" w:hAnsi="Tahoma" w:cs="Tahoma"/>
          <w:lang w:val="es-AR"/>
        </w:rPr>
        <w:t>as</w:t>
      </w:r>
      <w:r w:rsidRPr="009737BD">
        <w:rPr>
          <w:rFonts w:ascii="Tahoma" w:hAnsi="Tahoma" w:cs="Tahoma"/>
          <w:spacing w:val="50"/>
          <w:lang w:val="es-AR"/>
        </w:rPr>
        <w:t xml:space="preserve"> </w:t>
      </w:r>
      <w:r w:rsidRPr="009737BD">
        <w:rPr>
          <w:rFonts w:ascii="Tahoma" w:hAnsi="Tahoma" w:cs="Tahoma"/>
          <w:lang w:val="es-AR"/>
        </w:rPr>
        <w:t>de</w:t>
      </w:r>
      <w:r w:rsidRPr="009737BD">
        <w:rPr>
          <w:rFonts w:ascii="Tahoma" w:hAnsi="Tahoma" w:cs="Tahoma"/>
          <w:spacing w:val="54"/>
          <w:lang w:val="es-AR"/>
        </w:rPr>
        <w:t xml:space="preserve"> </w:t>
      </w:r>
      <w:r w:rsidRPr="009737BD">
        <w:rPr>
          <w:rFonts w:ascii="Tahoma" w:hAnsi="Tahoma" w:cs="Tahoma"/>
          <w:lang w:val="es-AR"/>
        </w:rPr>
        <w:t>la</w:t>
      </w:r>
      <w:r w:rsidRPr="009737BD">
        <w:rPr>
          <w:rFonts w:ascii="Tahoma" w:hAnsi="Tahoma" w:cs="Tahoma"/>
          <w:spacing w:val="56"/>
          <w:lang w:val="es-AR"/>
        </w:rPr>
        <w:t xml:space="preserve"> </w:t>
      </w:r>
      <w:r w:rsidRPr="009737BD">
        <w:rPr>
          <w:rFonts w:ascii="Tahoma" w:hAnsi="Tahoma" w:cs="Tahoma"/>
          <w:lang w:val="es-AR"/>
        </w:rPr>
        <w:t>presentac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8"/>
          <w:lang w:val="es-AR"/>
        </w:rPr>
        <w:t xml:space="preserve"> </w:t>
      </w:r>
      <w:r w:rsidRPr="009737BD">
        <w:rPr>
          <w:rFonts w:ascii="Tahoma" w:hAnsi="Tahoma" w:cs="Tahoma"/>
          <w:lang w:val="es-AR"/>
        </w:rPr>
        <w:t>del</w:t>
      </w:r>
      <w:r w:rsidRPr="009737BD">
        <w:rPr>
          <w:rFonts w:ascii="Tahoma" w:hAnsi="Tahoma" w:cs="Tahoma"/>
          <w:spacing w:val="55"/>
          <w:lang w:val="es-AR"/>
        </w:rPr>
        <w:t xml:space="preserve"> </w:t>
      </w:r>
      <w:r w:rsidRPr="009737BD">
        <w:rPr>
          <w:rFonts w:ascii="Tahoma" w:hAnsi="Tahoma" w:cs="Tahoma"/>
          <w:lang w:val="es-AR"/>
        </w:rPr>
        <w:t>Certificado</w:t>
      </w:r>
      <w:r w:rsidRPr="009737BD">
        <w:rPr>
          <w:rFonts w:ascii="Tahoma" w:hAnsi="Tahoma" w:cs="Tahoma"/>
          <w:spacing w:val="47"/>
          <w:lang w:val="es-AR"/>
        </w:rPr>
        <w:t xml:space="preserve"> </w:t>
      </w:r>
      <w:r w:rsidRPr="009737BD">
        <w:rPr>
          <w:rFonts w:ascii="Tahoma" w:hAnsi="Tahoma" w:cs="Tahoma"/>
          <w:lang w:val="es-AR"/>
        </w:rPr>
        <w:t>de</w:t>
      </w:r>
      <w:r w:rsidRPr="009737BD">
        <w:rPr>
          <w:rFonts w:ascii="Tahoma" w:hAnsi="Tahoma" w:cs="Tahoma"/>
          <w:spacing w:val="54"/>
          <w:lang w:val="es-AR"/>
        </w:rPr>
        <w:t xml:space="preserve"> </w:t>
      </w:r>
      <w:r w:rsidRPr="009737BD">
        <w:rPr>
          <w:rFonts w:ascii="Tahoma" w:hAnsi="Tahoma" w:cs="Tahoma"/>
          <w:lang w:val="es-AR"/>
        </w:rPr>
        <w:t>Aptitud</w:t>
      </w:r>
      <w:r w:rsidRPr="009737BD">
        <w:rPr>
          <w:rFonts w:ascii="Tahoma" w:hAnsi="Tahoma" w:cs="Tahoma"/>
          <w:spacing w:val="51"/>
          <w:lang w:val="es-AR"/>
        </w:rPr>
        <w:t xml:space="preserve"> </w:t>
      </w:r>
      <w:r w:rsidRPr="009737BD">
        <w:rPr>
          <w:rFonts w:ascii="Tahoma" w:hAnsi="Tahoma" w:cs="Tahoma"/>
          <w:lang w:val="es-AR"/>
        </w:rPr>
        <w:t>Ambiental,</w:t>
      </w:r>
      <w:r w:rsidRPr="009737BD">
        <w:rPr>
          <w:rFonts w:ascii="Tahoma" w:hAnsi="Tahoma" w:cs="Tahoma"/>
          <w:spacing w:val="47"/>
          <w:lang w:val="es-AR"/>
        </w:rPr>
        <w:t xml:space="preserve"> </w:t>
      </w:r>
      <w:r w:rsidRPr="009737BD">
        <w:rPr>
          <w:rFonts w:ascii="Tahoma" w:hAnsi="Tahoma" w:cs="Tahoma"/>
          <w:lang w:val="es-AR"/>
        </w:rPr>
        <w:t>aun</w:t>
      </w:r>
      <w:r w:rsidRPr="009737BD">
        <w:rPr>
          <w:rFonts w:ascii="Tahoma" w:hAnsi="Tahoma" w:cs="Tahoma"/>
          <w:spacing w:val="1"/>
          <w:lang w:val="es-AR"/>
        </w:rPr>
        <w:t>qu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erán</w:t>
      </w:r>
      <w:r w:rsidRPr="009737BD">
        <w:rPr>
          <w:rFonts w:ascii="Tahoma" w:hAnsi="Tahoma" w:cs="Tahoma"/>
          <w:spacing w:val="37"/>
          <w:lang w:val="es-AR"/>
        </w:rPr>
        <w:t xml:space="preserve"> </w:t>
      </w:r>
      <w:r w:rsidRPr="009737BD">
        <w:rPr>
          <w:rFonts w:ascii="Tahoma" w:hAnsi="Tahoma" w:cs="Tahoma"/>
          <w:lang w:val="es-AR"/>
        </w:rPr>
        <w:t>aj</w:t>
      </w:r>
      <w:r w:rsidRPr="009737BD">
        <w:rPr>
          <w:rFonts w:ascii="Tahoma" w:hAnsi="Tahoma" w:cs="Tahoma"/>
          <w:spacing w:val="1"/>
          <w:lang w:val="es-AR"/>
        </w:rPr>
        <w:t>u</w:t>
      </w:r>
      <w:r w:rsidRPr="009737BD">
        <w:rPr>
          <w:rFonts w:ascii="Tahoma" w:hAnsi="Tahoma" w:cs="Tahoma"/>
          <w:w w:val="99"/>
          <w:lang w:val="es-AR"/>
        </w:rPr>
        <w:t>starse</w:t>
      </w:r>
      <w:r w:rsidRPr="009737BD">
        <w:rPr>
          <w:rFonts w:ascii="Tahoma" w:hAnsi="Tahoma" w:cs="Tahoma"/>
          <w:lang w:val="es-AR"/>
        </w:rPr>
        <w:t xml:space="preserve"> </w:t>
      </w:r>
      <w:r w:rsidRPr="009737BD">
        <w:rPr>
          <w:rFonts w:ascii="Tahoma" w:hAnsi="Tahoma" w:cs="Tahoma"/>
          <w:spacing w:val="-26"/>
          <w:lang w:val="es-AR"/>
        </w:rPr>
        <w:t xml:space="preserve"> </w:t>
      </w:r>
      <w:r w:rsidRPr="009737BD">
        <w:rPr>
          <w:rFonts w:ascii="Tahoma" w:hAnsi="Tahoma" w:cs="Tahoma"/>
          <w:lang w:val="es-AR"/>
        </w:rPr>
        <w:t>a</w:t>
      </w:r>
      <w:r w:rsidRPr="009737BD">
        <w:rPr>
          <w:rFonts w:ascii="Tahoma" w:hAnsi="Tahoma" w:cs="Tahoma"/>
          <w:spacing w:val="37"/>
          <w:lang w:val="es-AR"/>
        </w:rPr>
        <w:t xml:space="preserve"> </w:t>
      </w:r>
      <w:r w:rsidRPr="009737BD">
        <w:rPr>
          <w:rFonts w:ascii="Tahoma" w:hAnsi="Tahoma" w:cs="Tahoma"/>
          <w:lang w:val="es-AR"/>
        </w:rPr>
        <w:t>las</w:t>
      </w:r>
      <w:r w:rsidRPr="009737BD">
        <w:rPr>
          <w:rFonts w:ascii="Tahoma" w:hAnsi="Tahoma" w:cs="Tahoma"/>
          <w:spacing w:val="36"/>
          <w:lang w:val="es-AR"/>
        </w:rPr>
        <w:t xml:space="preserve"> </w:t>
      </w:r>
      <w:r w:rsidRPr="009737BD">
        <w:rPr>
          <w:rFonts w:ascii="Tahoma" w:hAnsi="Tahoma" w:cs="Tahoma"/>
          <w:lang w:val="es-AR"/>
        </w:rPr>
        <w:t>exigencias</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34"/>
          <w:lang w:val="es-AR"/>
        </w:rPr>
        <w:t xml:space="preserve"> </w:t>
      </w:r>
      <w:r w:rsidRPr="009737BD">
        <w:rPr>
          <w:rFonts w:ascii="Tahoma" w:hAnsi="Tahoma" w:cs="Tahoma"/>
          <w:lang w:val="es-AR"/>
        </w:rPr>
        <w:t>la</w:t>
      </w:r>
      <w:r w:rsidRPr="009737BD">
        <w:rPr>
          <w:rFonts w:ascii="Tahoma" w:hAnsi="Tahoma" w:cs="Tahoma"/>
          <w:spacing w:val="37"/>
          <w:lang w:val="es-AR"/>
        </w:rPr>
        <w:t xml:space="preserve"> </w:t>
      </w:r>
      <w:r w:rsidRPr="009737BD">
        <w:rPr>
          <w:rFonts w:ascii="Tahoma" w:hAnsi="Tahoma" w:cs="Tahoma"/>
          <w:lang w:val="es-AR"/>
        </w:rPr>
        <w:t>pre</w:t>
      </w:r>
      <w:r w:rsidRPr="009737BD">
        <w:rPr>
          <w:rFonts w:ascii="Tahoma" w:hAnsi="Tahoma" w:cs="Tahoma"/>
          <w:spacing w:val="1"/>
          <w:lang w:val="es-AR"/>
        </w:rPr>
        <w:t>s</w:t>
      </w:r>
      <w:r w:rsidRPr="009737BD">
        <w:rPr>
          <w:rFonts w:ascii="Tahoma" w:hAnsi="Tahoma" w:cs="Tahoma"/>
          <w:lang w:val="es-AR"/>
        </w:rPr>
        <w:t>ente</w:t>
      </w:r>
      <w:r w:rsidRPr="009737BD">
        <w:rPr>
          <w:rFonts w:ascii="Tahoma" w:hAnsi="Tahoma" w:cs="Tahoma"/>
          <w:spacing w:val="35"/>
          <w:lang w:val="es-AR"/>
        </w:rPr>
        <w:t xml:space="preserve"> </w:t>
      </w:r>
      <w:r w:rsidRPr="009737BD">
        <w:rPr>
          <w:rFonts w:ascii="Tahoma" w:hAnsi="Tahoma" w:cs="Tahoma"/>
          <w:lang w:val="es-AR"/>
        </w:rPr>
        <w:t>Le</w:t>
      </w:r>
      <w:r w:rsidRPr="009737BD">
        <w:rPr>
          <w:rFonts w:ascii="Tahoma" w:hAnsi="Tahoma" w:cs="Tahoma"/>
          <w:spacing w:val="1"/>
          <w:lang w:val="es-AR"/>
        </w:rPr>
        <w:t>y</w:t>
      </w:r>
      <w:r w:rsidRPr="009737BD">
        <w:rPr>
          <w:rFonts w:ascii="Tahoma" w:hAnsi="Tahoma" w:cs="Tahoma"/>
          <w:lang w:val="es-AR"/>
        </w:rPr>
        <w:t>.</w:t>
      </w:r>
      <w:r w:rsidRPr="009737BD">
        <w:rPr>
          <w:rFonts w:ascii="Tahoma" w:hAnsi="Tahoma" w:cs="Tahoma"/>
          <w:spacing w:val="35"/>
          <w:lang w:val="es-AR"/>
        </w:rPr>
        <w:t xml:space="preserve"> </w:t>
      </w:r>
      <w:r w:rsidRPr="009737BD">
        <w:rPr>
          <w:rFonts w:ascii="Tahoma" w:hAnsi="Tahoma" w:cs="Tahoma"/>
          <w:lang w:val="es-AR"/>
        </w:rPr>
        <w:t>Deberán</w:t>
      </w:r>
      <w:r w:rsidRPr="009737BD">
        <w:rPr>
          <w:rFonts w:ascii="Tahoma" w:hAnsi="Tahoma" w:cs="Tahoma"/>
          <w:spacing w:val="30"/>
          <w:lang w:val="es-AR"/>
        </w:rPr>
        <w:t xml:space="preserve"> </w:t>
      </w:r>
      <w:r w:rsidRPr="009737BD">
        <w:rPr>
          <w:rFonts w:ascii="Tahoma" w:hAnsi="Tahoma" w:cs="Tahoma"/>
          <w:lang w:val="es-AR"/>
        </w:rPr>
        <w:t>brin</w:t>
      </w:r>
      <w:r w:rsidRPr="009737BD">
        <w:rPr>
          <w:rFonts w:ascii="Tahoma" w:hAnsi="Tahoma" w:cs="Tahoma"/>
          <w:spacing w:val="1"/>
          <w:lang w:val="es-AR"/>
        </w:rPr>
        <w:t>d</w:t>
      </w:r>
      <w:r w:rsidRPr="009737BD">
        <w:rPr>
          <w:rFonts w:ascii="Tahoma" w:hAnsi="Tahoma" w:cs="Tahoma"/>
          <w:lang w:val="es-AR"/>
        </w:rPr>
        <w:t>ar</w:t>
      </w:r>
      <w:r w:rsidRPr="009737BD">
        <w:rPr>
          <w:rFonts w:ascii="Tahoma" w:hAnsi="Tahoma" w:cs="Tahoma"/>
          <w:spacing w:val="33"/>
          <w:lang w:val="es-AR"/>
        </w:rPr>
        <w:t xml:space="preserve"> </w:t>
      </w:r>
      <w:r w:rsidRPr="009737BD">
        <w:rPr>
          <w:rFonts w:ascii="Tahoma" w:hAnsi="Tahoma" w:cs="Tahoma"/>
          <w:lang w:val="es-AR"/>
        </w:rPr>
        <w:t>un</w:t>
      </w:r>
      <w:r w:rsidRPr="009737BD">
        <w:rPr>
          <w:rFonts w:ascii="Tahoma" w:hAnsi="Tahoma" w:cs="Tahoma"/>
          <w:spacing w:val="34"/>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fo</w:t>
      </w:r>
      <w:r w:rsidRPr="009737BD">
        <w:rPr>
          <w:rFonts w:ascii="Tahoma" w:hAnsi="Tahoma" w:cs="Tahoma"/>
          <w:spacing w:val="1"/>
          <w:lang w:val="es-AR"/>
        </w:rPr>
        <w:t>r</w:t>
      </w:r>
      <w:r w:rsidRPr="009737BD">
        <w:rPr>
          <w:rFonts w:ascii="Tahoma" w:hAnsi="Tahoma" w:cs="Tahoma"/>
          <w:lang w:val="es-AR"/>
        </w:rPr>
        <w:t>me</w:t>
      </w:r>
      <w:r w:rsidRPr="009737BD">
        <w:rPr>
          <w:rFonts w:ascii="Tahoma" w:hAnsi="Tahoma" w:cs="Tahoma"/>
          <w:spacing w:val="35"/>
          <w:lang w:val="es-AR"/>
        </w:rPr>
        <w:t xml:space="preserve"> </w:t>
      </w:r>
      <w:r w:rsidRPr="009737BD">
        <w:rPr>
          <w:rFonts w:ascii="Tahoma" w:hAnsi="Tahoma" w:cs="Tahoma"/>
          <w:lang w:val="es-AR"/>
        </w:rPr>
        <w:t>ba</w:t>
      </w:r>
      <w:r w:rsidRPr="009737BD">
        <w:rPr>
          <w:rFonts w:ascii="Tahoma" w:hAnsi="Tahoma" w:cs="Tahoma"/>
          <w:spacing w:val="2"/>
          <w:lang w:val="es-AR"/>
        </w:rPr>
        <w:t>j</w:t>
      </w:r>
      <w:r w:rsidRPr="009737BD">
        <w:rPr>
          <w:rFonts w:ascii="Tahoma" w:hAnsi="Tahoma" w:cs="Tahoma"/>
          <w:lang w:val="es-AR"/>
        </w:rPr>
        <w:t>o dec</w:t>
      </w:r>
      <w:r w:rsidRPr="009737BD">
        <w:rPr>
          <w:rFonts w:ascii="Tahoma" w:hAnsi="Tahoma" w:cs="Tahoma"/>
          <w:spacing w:val="1"/>
          <w:lang w:val="es-AR"/>
        </w:rPr>
        <w:t>l</w:t>
      </w:r>
      <w:r w:rsidRPr="009737BD">
        <w:rPr>
          <w:rFonts w:ascii="Tahoma" w:hAnsi="Tahoma" w:cs="Tahoma"/>
          <w:lang w:val="es-AR"/>
        </w:rPr>
        <w:t>arac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8"/>
          <w:lang w:val="es-AR"/>
        </w:rPr>
        <w:t xml:space="preserve"> </w:t>
      </w:r>
      <w:r w:rsidRPr="009737BD">
        <w:rPr>
          <w:rFonts w:ascii="Tahoma" w:hAnsi="Tahoma" w:cs="Tahoma"/>
          <w:lang w:val="es-AR"/>
        </w:rPr>
        <w:t>jurada</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1"/>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1"/>
          <w:lang w:val="es-AR"/>
        </w:rPr>
        <w:t>ne</w:t>
      </w:r>
      <w:r w:rsidRPr="009737BD">
        <w:rPr>
          <w:rFonts w:ascii="Tahoma" w:hAnsi="Tahoma" w:cs="Tahoma"/>
          <w:lang w:val="es-AR"/>
        </w:rPr>
        <w:t>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su</w:t>
      </w:r>
      <w:r w:rsidRPr="009737BD">
        <w:rPr>
          <w:rFonts w:ascii="Tahoma" w:hAnsi="Tahoma" w:cs="Tahoma"/>
          <w:spacing w:val="9"/>
          <w:lang w:val="es-AR"/>
        </w:rPr>
        <w:t xml:space="preserve"> </w:t>
      </w:r>
      <w:r w:rsidRPr="009737BD">
        <w:rPr>
          <w:rFonts w:ascii="Tahoma" w:hAnsi="Tahoma" w:cs="Tahoma"/>
          <w:lang w:val="es-AR"/>
        </w:rPr>
        <w:t>u</w:t>
      </w:r>
      <w:r w:rsidRPr="009737BD">
        <w:rPr>
          <w:rFonts w:ascii="Tahoma" w:hAnsi="Tahoma" w:cs="Tahoma"/>
          <w:spacing w:val="-2"/>
          <w:lang w:val="es-AR"/>
        </w:rPr>
        <w:t>b</w:t>
      </w:r>
      <w:r w:rsidRPr="009737BD">
        <w:rPr>
          <w:rFonts w:ascii="Tahoma" w:hAnsi="Tahoma" w:cs="Tahoma"/>
          <w:lang w:val="es-AR"/>
        </w:rPr>
        <w:t>icación</w:t>
      </w:r>
      <w:r w:rsidRPr="009737BD">
        <w:rPr>
          <w:rFonts w:ascii="Tahoma" w:hAnsi="Tahoma" w:cs="Tahoma"/>
          <w:spacing w:val="10"/>
          <w:lang w:val="es-AR"/>
        </w:rPr>
        <w:t xml:space="preserve"> </w:t>
      </w:r>
      <w:r w:rsidRPr="009737BD">
        <w:rPr>
          <w:rFonts w:ascii="Tahoma" w:hAnsi="Tahoma" w:cs="Tahoma"/>
          <w:lang w:val="es-AR"/>
        </w:rPr>
        <w:t>y</w:t>
      </w:r>
      <w:r w:rsidRPr="009737BD">
        <w:rPr>
          <w:rFonts w:ascii="Tahoma" w:hAnsi="Tahoma" w:cs="Tahoma"/>
          <w:spacing w:val="11"/>
          <w:lang w:val="es-AR"/>
        </w:rPr>
        <w:t xml:space="preserve"> </w:t>
      </w:r>
      <w:r w:rsidRPr="009737BD">
        <w:rPr>
          <w:rFonts w:ascii="Tahoma" w:hAnsi="Tahoma" w:cs="Tahoma"/>
          <w:lang w:val="es-AR"/>
        </w:rPr>
        <w:t>característ</w:t>
      </w:r>
      <w:r w:rsidRPr="009737BD">
        <w:rPr>
          <w:rFonts w:ascii="Tahoma" w:hAnsi="Tahoma" w:cs="Tahoma"/>
          <w:spacing w:val="1"/>
          <w:lang w:val="es-AR"/>
        </w:rPr>
        <w:t>i</w:t>
      </w:r>
      <w:r w:rsidRPr="009737BD">
        <w:rPr>
          <w:rFonts w:ascii="Tahoma" w:hAnsi="Tahoma" w:cs="Tahoma"/>
          <w:lang w:val="es-AR"/>
        </w:rPr>
        <w:t>cas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su</w:t>
      </w:r>
      <w:r w:rsidRPr="009737BD">
        <w:rPr>
          <w:rFonts w:ascii="Tahoma" w:hAnsi="Tahoma" w:cs="Tahoma"/>
          <w:spacing w:val="9"/>
          <w:lang w:val="es-AR"/>
        </w:rPr>
        <w:t xml:space="preserve"> </w:t>
      </w:r>
      <w:r w:rsidRPr="009737BD">
        <w:rPr>
          <w:rFonts w:ascii="Tahoma" w:hAnsi="Tahoma" w:cs="Tahoma"/>
          <w:lang w:val="es-AR"/>
        </w:rPr>
        <w:t>func</w:t>
      </w:r>
      <w:r w:rsidRPr="009737BD">
        <w:rPr>
          <w:rFonts w:ascii="Tahoma" w:hAnsi="Tahoma" w:cs="Tahoma"/>
          <w:spacing w:val="1"/>
          <w:lang w:val="es-AR"/>
        </w:rPr>
        <w:t>i</w:t>
      </w:r>
      <w:r w:rsidRPr="009737BD">
        <w:rPr>
          <w:rFonts w:ascii="Tahoma" w:hAnsi="Tahoma" w:cs="Tahoma"/>
          <w:lang w:val="es-AR"/>
        </w:rPr>
        <w:t>onamiento</w:t>
      </w:r>
      <w:r w:rsidRPr="009737BD">
        <w:rPr>
          <w:rFonts w:ascii="Tahoma" w:hAnsi="Tahoma" w:cs="Tahoma"/>
          <w:spacing w:val="-12"/>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orden</w:t>
      </w:r>
      <w:r w:rsidRPr="009737BD">
        <w:rPr>
          <w:rFonts w:ascii="Tahoma" w:hAnsi="Tahoma" w:cs="Tahoma"/>
          <w:spacing w:val="-5"/>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no</w:t>
      </w:r>
      <w:r w:rsidRPr="009737BD">
        <w:rPr>
          <w:rFonts w:ascii="Tahoma" w:hAnsi="Tahoma" w:cs="Tahoma"/>
          <w:spacing w:val="-2"/>
          <w:lang w:val="es-AR"/>
        </w:rPr>
        <w:t xml:space="preserve"> </w:t>
      </w:r>
      <w:r w:rsidRPr="009737BD">
        <w:rPr>
          <w:rFonts w:ascii="Tahoma" w:hAnsi="Tahoma" w:cs="Tahoma"/>
          <w:spacing w:val="1"/>
          <w:lang w:val="es-AR"/>
        </w:rPr>
        <w:t>a</w:t>
      </w:r>
      <w:r w:rsidRPr="009737BD">
        <w:rPr>
          <w:rFonts w:ascii="Tahoma" w:hAnsi="Tahoma" w:cs="Tahoma"/>
          <w:lang w:val="es-AR"/>
        </w:rPr>
        <w:t>fectar</w:t>
      </w:r>
      <w:r w:rsidRPr="009737BD">
        <w:rPr>
          <w:rFonts w:ascii="Tahoma" w:hAnsi="Tahoma" w:cs="Tahoma"/>
          <w:spacing w:val="-4"/>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med</w:t>
      </w:r>
      <w:r w:rsidRPr="009737BD">
        <w:rPr>
          <w:rFonts w:ascii="Tahoma" w:hAnsi="Tahoma" w:cs="Tahoma"/>
          <w:spacing w:val="1"/>
          <w:lang w:val="es-AR"/>
        </w:rPr>
        <w:t>i</w:t>
      </w:r>
      <w:r w:rsidRPr="009737BD">
        <w:rPr>
          <w:rFonts w:ascii="Tahoma" w:hAnsi="Tahoma" w:cs="Tahoma"/>
          <w:lang w:val="es-AR"/>
        </w:rPr>
        <w:t>o amb</w:t>
      </w:r>
      <w:r w:rsidRPr="009737BD">
        <w:rPr>
          <w:rFonts w:ascii="Tahoma" w:hAnsi="Tahoma" w:cs="Tahoma"/>
          <w:spacing w:val="1"/>
          <w:lang w:val="es-AR"/>
        </w:rPr>
        <w:t>i</w:t>
      </w:r>
      <w:r w:rsidRPr="009737BD">
        <w:rPr>
          <w:rFonts w:ascii="Tahoma" w:hAnsi="Tahoma" w:cs="Tahoma"/>
          <w:lang w:val="es-AR"/>
        </w:rPr>
        <w:t>ente,</w:t>
      </w:r>
      <w:r w:rsidRPr="009737BD">
        <w:rPr>
          <w:rFonts w:ascii="Tahoma" w:hAnsi="Tahoma" w:cs="Tahoma"/>
          <w:spacing w:val="-3"/>
          <w:lang w:val="es-AR"/>
        </w:rPr>
        <w:t xml:space="preserve"> </w:t>
      </w:r>
      <w:r w:rsidRPr="009737BD">
        <w:rPr>
          <w:rFonts w:ascii="Tahoma" w:hAnsi="Tahoma" w:cs="Tahoma"/>
          <w:lang w:val="es-AR"/>
        </w:rPr>
        <w:t>al personal</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a la</w:t>
      </w:r>
      <w:r w:rsidRPr="009737BD">
        <w:rPr>
          <w:rFonts w:ascii="Tahoma" w:hAnsi="Tahoma" w:cs="Tahoma"/>
          <w:spacing w:val="1"/>
          <w:lang w:val="es-AR"/>
        </w:rPr>
        <w:t xml:space="preserve"> </w:t>
      </w:r>
      <w:r w:rsidRPr="009737BD">
        <w:rPr>
          <w:rFonts w:ascii="Tahoma" w:hAnsi="Tahoma" w:cs="Tahoma"/>
          <w:lang w:val="es-AR"/>
        </w:rPr>
        <w:t>pobl</w:t>
      </w:r>
      <w:r w:rsidRPr="009737BD">
        <w:rPr>
          <w:rFonts w:ascii="Tahoma" w:hAnsi="Tahoma" w:cs="Tahoma"/>
          <w:spacing w:val="1"/>
          <w:lang w:val="es-AR"/>
        </w:rPr>
        <w:t>a</w:t>
      </w:r>
      <w:r w:rsidRPr="009737BD">
        <w:rPr>
          <w:rFonts w:ascii="Tahoma" w:hAnsi="Tahoma" w:cs="Tahoma"/>
          <w:lang w:val="es-AR"/>
        </w:rPr>
        <w:t>ció</w:t>
      </w:r>
      <w:r w:rsidRPr="009737BD">
        <w:rPr>
          <w:rFonts w:ascii="Tahoma" w:hAnsi="Tahoma" w:cs="Tahoma"/>
          <w:spacing w:val="1"/>
          <w:lang w:val="es-AR"/>
        </w:rPr>
        <w:t>n</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E557A0" w:rsidRDefault="001A5F7E" w:rsidP="00E557A0">
      <w:pPr>
        <w:widowControl w:val="0"/>
        <w:autoSpaceDE w:val="0"/>
        <w:autoSpaceDN w:val="0"/>
        <w:adjustRightInd w:val="0"/>
        <w:spacing w:after="0" w:line="240" w:lineRule="auto"/>
        <w:ind w:left="102" w:right="7599"/>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Pr="00E557A0">
        <w:rPr>
          <w:rFonts w:ascii="Tahoma" w:hAnsi="Tahoma" w:cs="Tahoma"/>
          <w:b/>
          <w:lang w:val="es-AR"/>
        </w:rPr>
        <w:t>I.2</w:t>
      </w:r>
      <w:r w:rsidR="002211F4" w:rsidRPr="00E557A0">
        <w:rPr>
          <w:rFonts w:ascii="Tahoma" w:hAnsi="Tahoma" w:cs="Tahoma"/>
          <w:b/>
          <w:spacing w:val="1"/>
          <w:lang w:val="es-AR"/>
        </w:rPr>
        <w:t>0</w:t>
      </w:r>
      <w:r w:rsidRPr="00E557A0">
        <w:rPr>
          <w:rFonts w:ascii="Tahoma" w:hAnsi="Tahoma" w:cs="Tahoma"/>
          <w:b/>
          <w:lang w:val="es-AR"/>
        </w:rPr>
        <w:t>.9.</w:t>
      </w:r>
    </w:p>
    <w:p w:rsidR="001A5F7E" w:rsidRPr="00040929" w:rsidRDefault="001A5F7E">
      <w:pPr>
        <w:widowControl w:val="0"/>
        <w:autoSpaceDE w:val="0"/>
        <w:autoSpaceDN w:val="0"/>
        <w:adjustRightInd w:val="0"/>
        <w:spacing w:before="8" w:after="0" w:line="266" w:lineRule="exact"/>
        <w:ind w:left="102" w:right="69"/>
        <w:jc w:val="both"/>
        <w:rPr>
          <w:rFonts w:ascii="Tahoma" w:hAnsi="Tahoma" w:cs="Tahoma"/>
          <w:b/>
          <w:lang w:val="es-AR"/>
        </w:rPr>
      </w:pPr>
      <w:r w:rsidRPr="00040929">
        <w:rPr>
          <w:rFonts w:ascii="Tahoma" w:hAnsi="Tahoma" w:cs="Tahoma"/>
          <w:b/>
          <w:lang w:val="es-AR"/>
        </w:rPr>
        <w:t>CLASIFICACÓN DE</w:t>
      </w:r>
      <w:r w:rsidRPr="00040929">
        <w:rPr>
          <w:rFonts w:ascii="Tahoma" w:hAnsi="Tahoma" w:cs="Tahoma"/>
          <w:b/>
          <w:spacing w:val="18"/>
          <w:lang w:val="es-AR"/>
        </w:rPr>
        <w:t xml:space="preserve"> </w:t>
      </w:r>
      <w:r w:rsidRPr="00040929">
        <w:rPr>
          <w:rFonts w:ascii="Tahoma" w:hAnsi="Tahoma" w:cs="Tahoma"/>
          <w:b/>
          <w:lang w:val="es-AR"/>
        </w:rPr>
        <w:t>LAS</w:t>
      </w:r>
      <w:r w:rsidRPr="00040929">
        <w:rPr>
          <w:rFonts w:ascii="Tahoma" w:hAnsi="Tahoma" w:cs="Tahoma"/>
          <w:b/>
          <w:spacing w:val="18"/>
          <w:lang w:val="es-AR"/>
        </w:rPr>
        <w:t xml:space="preserve"> </w:t>
      </w:r>
      <w:r w:rsidRPr="00040929">
        <w:rPr>
          <w:rFonts w:ascii="Tahoma" w:hAnsi="Tahoma" w:cs="Tahoma"/>
          <w:b/>
          <w:lang w:val="es-AR"/>
        </w:rPr>
        <w:t>ACTIVID</w:t>
      </w:r>
      <w:r w:rsidRPr="00040929">
        <w:rPr>
          <w:rFonts w:ascii="Tahoma" w:hAnsi="Tahoma" w:cs="Tahoma"/>
          <w:b/>
          <w:spacing w:val="1"/>
          <w:lang w:val="es-AR"/>
        </w:rPr>
        <w:t>A</w:t>
      </w:r>
      <w:r w:rsidRPr="00040929">
        <w:rPr>
          <w:rFonts w:ascii="Tahoma" w:hAnsi="Tahoma" w:cs="Tahoma"/>
          <w:b/>
          <w:lang w:val="es-AR"/>
        </w:rPr>
        <w:t>DES</w:t>
      </w:r>
      <w:r w:rsidRPr="00040929">
        <w:rPr>
          <w:rFonts w:ascii="Tahoma" w:hAnsi="Tahoma" w:cs="Tahoma"/>
          <w:b/>
          <w:spacing w:val="13"/>
          <w:lang w:val="es-AR"/>
        </w:rPr>
        <w:t xml:space="preserve"> </w:t>
      </w:r>
      <w:r w:rsidRPr="00040929">
        <w:rPr>
          <w:rFonts w:ascii="Tahoma" w:hAnsi="Tahoma" w:cs="Tahoma"/>
          <w:b/>
          <w:lang w:val="es-AR"/>
        </w:rPr>
        <w:t>INDUSTRIALES</w:t>
      </w:r>
      <w:r w:rsidRPr="00040929">
        <w:rPr>
          <w:rFonts w:ascii="Tahoma" w:hAnsi="Tahoma" w:cs="Tahoma"/>
          <w:b/>
          <w:spacing w:val="8"/>
          <w:lang w:val="es-AR"/>
        </w:rPr>
        <w:t xml:space="preserve"> </w:t>
      </w:r>
      <w:r w:rsidRPr="00040929">
        <w:rPr>
          <w:rFonts w:ascii="Tahoma" w:hAnsi="Tahoma" w:cs="Tahoma"/>
          <w:b/>
          <w:lang w:val="es-AR"/>
        </w:rPr>
        <w:t>SEGÚN</w:t>
      </w:r>
      <w:r w:rsidRPr="00040929">
        <w:rPr>
          <w:rFonts w:ascii="Tahoma" w:hAnsi="Tahoma" w:cs="Tahoma"/>
          <w:b/>
          <w:spacing w:val="15"/>
          <w:lang w:val="es-AR"/>
        </w:rPr>
        <w:t xml:space="preserve"> </w:t>
      </w:r>
      <w:r w:rsidRPr="00040929">
        <w:rPr>
          <w:rFonts w:ascii="Tahoma" w:hAnsi="Tahoma" w:cs="Tahoma"/>
          <w:b/>
          <w:lang w:val="es-AR"/>
        </w:rPr>
        <w:t>EL</w:t>
      </w:r>
      <w:r w:rsidRPr="00040929">
        <w:rPr>
          <w:rFonts w:ascii="Tahoma" w:hAnsi="Tahoma" w:cs="Tahoma"/>
          <w:b/>
          <w:spacing w:val="19"/>
          <w:lang w:val="es-AR"/>
        </w:rPr>
        <w:t xml:space="preserve"> </w:t>
      </w:r>
      <w:r w:rsidRPr="00040929">
        <w:rPr>
          <w:rFonts w:ascii="Tahoma" w:hAnsi="Tahoma" w:cs="Tahoma"/>
          <w:b/>
          <w:lang w:val="es-AR"/>
        </w:rPr>
        <w:t>GRADO</w:t>
      </w:r>
      <w:r w:rsidRPr="00040929">
        <w:rPr>
          <w:rFonts w:ascii="Tahoma" w:hAnsi="Tahoma" w:cs="Tahoma"/>
          <w:b/>
          <w:spacing w:val="14"/>
          <w:lang w:val="es-AR"/>
        </w:rPr>
        <w:t xml:space="preserve"> </w:t>
      </w:r>
      <w:r w:rsidRPr="00040929">
        <w:rPr>
          <w:rFonts w:ascii="Tahoma" w:hAnsi="Tahoma" w:cs="Tahoma"/>
          <w:b/>
          <w:lang w:val="es-AR"/>
        </w:rPr>
        <w:t>DE</w:t>
      </w:r>
      <w:r w:rsidRPr="00040929">
        <w:rPr>
          <w:rFonts w:ascii="Tahoma" w:hAnsi="Tahoma" w:cs="Tahoma"/>
          <w:b/>
          <w:spacing w:val="18"/>
          <w:lang w:val="es-AR"/>
        </w:rPr>
        <w:t xml:space="preserve"> </w:t>
      </w:r>
      <w:r w:rsidRPr="00040929">
        <w:rPr>
          <w:rFonts w:ascii="Tahoma" w:hAnsi="Tahoma" w:cs="Tahoma"/>
          <w:b/>
          <w:lang w:val="es-AR"/>
        </w:rPr>
        <w:t>MOLESTI</w:t>
      </w:r>
      <w:r w:rsidRPr="00040929">
        <w:rPr>
          <w:rFonts w:ascii="Tahoma" w:hAnsi="Tahoma" w:cs="Tahoma"/>
          <w:b/>
          <w:spacing w:val="1"/>
          <w:lang w:val="es-AR"/>
        </w:rPr>
        <w:t>A</w:t>
      </w:r>
      <w:r w:rsidRPr="00040929">
        <w:rPr>
          <w:rFonts w:ascii="Tahoma" w:hAnsi="Tahoma" w:cs="Tahoma"/>
          <w:b/>
          <w:lang w:val="es-AR"/>
        </w:rPr>
        <w:t>, INSALUBRIDAD,</w:t>
      </w:r>
      <w:r w:rsidRPr="00040929">
        <w:rPr>
          <w:rFonts w:ascii="Tahoma" w:hAnsi="Tahoma" w:cs="Tahoma"/>
          <w:b/>
          <w:spacing w:val="-14"/>
          <w:lang w:val="es-AR"/>
        </w:rPr>
        <w:t xml:space="preserve"> </w:t>
      </w:r>
      <w:r w:rsidRPr="00040929">
        <w:rPr>
          <w:rFonts w:ascii="Tahoma" w:hAnsi="Tahoma" w:cs="Tahoma"/>
          <w:b/>
          <w:lang w:val="es-AR"/>
        </w:rPr>
        <w:t>P</w:t>
      </w:r>
      <w:r w:rsidRPr="00040929">
        <w:rPr>
          <w:rFonts w:ascii="Tahoma" w:hAnsi="Tahoma" w:cs="Tahoma"/>
          <w:b/>
          <w:spacing w:val="2"/>
          <w:lang w:val="es-AR"/>
        </w:rPr>
        <w:t>E</w:t>
      </w:r>
      <w:r w:rsidRPr="00040929">
        <w:rPr>
          <w:rFonts w:ascii="Tahoma" w:hAnsi="Tahoma" w:cs="Tahoma"/>
          <w:b/>
          <w:lang w:val="es-AR"/>
        </w:rPr>
        <w:t>LIGROSID</w:t>
      </w:r>
      <w:r w:rsidRPr="00040929">
        <w:rPr>
          <w:rFonts w:ascii="Tahoma" w:hAnsi="Tahoma" w:cs="Tahoma"/>
          <w:b/>
          <w:spacing w:val="2"/>
          <w:lang w:val="es-AR"/>
        </w:rPr>
        <w:t>A</w:t>
      </w:r>
      <w:r w:rsidRPr="00040929">
        <w:rPr>
          <w:rFonts w:ascii="Tahoma" w:hAnsi="Tahoma" w:cs="Tahoma"/>
          <w:b/>
          <w:lang w:val="es-AR"/>
        </w:rPr>
        <w:t>D</w:t>
      </w:r>
      <w:r w:rsidR="00040929">
        <w:rPr>
          <w:rFonts w:ascii="Tahoma" w:hAnsi="Tahoma" w:cs="Tahoma"/>
          <w:b/>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68"/>
        <w:jc w:val="both"/>
        <w:rPr>
          <w:rFonts w:ascii="Tahoma" w:hAnsi="Tahoma" w:cs="Tahoma"/>
          <w:lang w:val="es-AR"/>
        </w:rPr>
      </w:pPr>
      <w:r w:rsidRPr="009737BD">
        <w:rPr>
          <w:rFonts w:ascii="Tahoma" w:hAnsi="Tahoma" w:cs="Tahoma"/>
          <w:lang w:val="es-AR"/>
        </w:rPr>
        <w:t>A</w:t>
      </w:r>
      <w:r w:rsidRPr="009737BD">
        <w:rPr>
          <w:rFonts w:ascii="Tahoma" w:hAnsi="Tahoma" w:cs="Tahoma"/>
          <w:spacing w:val="26"/>
          <w:lang w:val="es-AR"/>
        </w:rPr>
        <w:t xml:space="preserve"> </w:t>
      </w:r>
      <w:r w:rsidRPr="009737BD">
        <w:rPr>
          <w:rFonts w:ascii="Tahoma" w:hAnsi="Tahoma" w:cs="Tahoma"/>
          <w:lang w:val="es-AR"/>
        </w:rPr>
        <w:t>los</w:t>
      </w:r>
      <w:r w:rsidRPr="009737BD">
        <w:rPr>
          <w:rFonts w:ascii="Tahoma" w:hAnsi="Tahoma" w:cs="Tahoma"/>
          <w:spacing w:val="31"/>
          <w:lang w:val="es-AR"/>
        </w:rPr>
        <w:t xml:space="preserve"> </w:t>
      </w:r>
      <w:r w:rsidRPr="009737BD">
        <w:rPr>
          <w:rFonts w:ascii="Tahoma" w:hAnsi="Tahoma" w:cs="Tahoma"/>
          <w:lang w:val="es-AR"/>
        </w:rPr>
        <w:t>fi</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33"/>
          <w:lang w:val="es-AR"/>
        </w:rPr>
        <w:t xml:space="preserve"> </w:t>
      </w:r>
      <w:r w:rsidRPr="009737BD">
        <w:rPr>
          <w:rFonts w:ascii="Tahoma" w:hAnsi="Tahoma" w:cs="Tahoma"/>
          <w:lang w:val="es-AR"/>
        </w:rPr>
        <w:t>previs</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27"/>
          <w:lang w:val="es-AR"/>
        </w:rPr>
        <w:t xml:space="preserve"> </w:t>
      </w:r>
      <w:r w:rsidRPr="009737BD">
        <w:rPr>
          <w:rFonts w:ascii="Tahoma" w:hAnsi="Tahoma" w:cs="Tahoma"/>
          <w:lang w:val="es-AR"/>
        </w:rPr>
        <w:t>en</w:t>
      </w:r>
      <w:r w:rsidRPr="009737BD">
        <w:rPr>
          <w:rFonts w:ascii="Tahoma" w:hAnsi="Tahoma" w:cs="Tahoma"/>
          <w:spacing w:val="32"/>
          <w:lang w:val="es-AR"/>
        </w:rPr>
        <w:t xml:space="preserve"> </w:t>
      </w:r>
      <w:r w:rsidRPr="009737BD">
        <w:rPr>
          <w:rFonts w:ascii="Tahoma" w:hAnsi="Tahoma" w:cs="Tahoma"/>
          <w:lang w:val="es-AR"/>
        </w:rPr>
        <w:t>el</w:t>
      </w:r>
      <w:r w:rsidRPr="009737BD">
        <w:rPr>
          <w:rFonts w:ascii="Tahoma" w:hAnsi="Tahoma" w:cs="Tahoma"/>
          <w:spacing w:val="32"/>
          <w:lang w:val="es-AR"/>
        </w:rPr>
        <w:t xml:space="preserve"> </w:t>
      </w:r>
      <w:r w:rsidRPr="009737BD">
        <w:rPr>
          <w:rFonts w:ascii="Tahoma" w:hAnsi="Tahoma" w:cs="Tahoma"/>
          <w:lang w:val="es-AR"/>
        </w:rPr>
        <w:t>art</w:t>
      </w:r>
      <w:r w:rsidRPr="009737BD">
        <w:rPr>
          <w:rFonts w:ascii="Tahoma" w:hAnsi="Tahoma" w:cs="Tahoma"/>
          <w:spacing w:val="1"/>
          <w:lang w:val="es-AR"/>
        </w:rPr>
        <w:t>í</w:t>
      </w:r>
      <w:r w:rsidRPr="009737BD">
        <w:rPr>
          <w:rFonts w:ascii="Tahoma" w:hAnsi="Tahoma" w:cs="Tahoma"/>
          <w:lang w:val="es-AR"/>
        </w:rPr>
        <w:t>cu</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32"/>
          <w:lang w:val="es-AR"/>
        </w:rPr>
        <w:t xml:space="preserve"> </w:t>
      </w:r>
      <w:r w:rsidRPr="009737BD">
        <w:rPr>
          <w:rFonts w:ascii="Tahoma" w:hAnsi="Tahoma" w:cs="Tahoma"/>
          <w:lang w:val="es-AR"/>
        </w:rPr>
        <w:t>prece</w:t>
      </w:r>
      <w:r w:rsidRPr="009737BD">
        <w:rPr>
          <w:rFonts w:ascii="Tahoma" w:hAnsi="Tahoma" w:cs="Tahoma"/>
          <w:spacing w:val="1"/>
          <w:lang w:val="es-AR"/>
        </w:rPr>
        <w:t>d</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0"/>
          <w:lang w:val="es-AR"/>
        </w:rPr>
        <w:t xml:space="preserve"> </w:t>
      </w:r>
      <w:r w:rsidRPr="009737BD">
        <w:rPr>
          <w:rFonts w:ascii="Tahoma" w:hAnsi="Tahoma" w:cs="Tahoma"/>
          <w:lang w:val="es-AR"/>
        </w:rPr>
        <w:t>y</w:t>
      </w:r>
      <w:r w:rsidRPr="009737BD">
        <w:rPr>
          <w:rFonts w:ascii="Tahoma" w:hAnsi="Tahoma" w:cs="Tahoma"/>
          <w:spacing w:val="32"/>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acuer</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9"/>
          <w:lang w:val="es-AR"/>
        </w:rPr>
        <w:t xml:space="preserve"> </w:t>
      </w:r>
      <w:r w:rsidRPr="009737BD">
        <w:rPr>
          <w:rFonts w:ascii="Tahoma" w:hAnsi="Tahoma" w:cs="Tahoma"/>
          <w:lang w:val="es-AR"/>
        </w:rPr>
        <w:t>a</w:t>
      </w:r>
      <w:r w:rsidRPr="009737BD">
        <w:rPr>
          <w:rFonts w:ascii="Tahoma" w:hAnsi="Tahoma" w:cs="Tahoma"/>
          <w:spacing w:val="33"/>
          <w:lang w:val="es-AR"/>
        </w:rPr>
        <w:t xml:space="preserve"> </w:t>
      </w:r>
      <w:r w:rsidRPr="009737BD">
        <w:rPr>
          <w:rFonts w:ascii="Tahoma" w:hAnsi="Tahoma" w:cs="Tahoma"/>
          <w:lang w:val="es-AR"/>
        </w:rPr>
        <w:t>la</w:t>
      </w:r>
      <w:r w:rsidRPr="009737BD">
        <w:rPr>
          <w:rFonts w:ascii="Tahoma" w:hAnsi="Tahoma" w:cs="Tahoma"/>
          <w:spacing w:val="33"/>
          <w:lang w:val="es-AR"/>
        </w:rPr>
        <w:t xml:space="preserve"> </w:t>
      </w:r>
      <w:r w:rsidRPr="009737BD">
        <w:rPr>
          <w:rFonts w:ascii="Tahoma" w:hAnsi="Tahoma" w:cs="Tahoma"/>
          <w:spacing w:val="1"/>
          <w:lang w:val="es-AR"/>
        </w:rPr>
        <w:t>í</w:t>
      </w:r>
      <w:r w:rsidRPr="009737BD">
        <w:rPr>
          <w:rFonts w:ascii="Tahoma" w:hAnsi="Tahoma" w:cs="Tahoma"/>
          <w:lang w:val="es-AR"/>
        </w:rPr>
        <w:t>ndo</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31"/>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32"/>
          <w:lang w:val="es-AR"/>
        </w:rPr>
        <w:t xml:space="preserve"> </w:t>
      </w:r>
      <w:r w:rsidRPr="009737BD">
        <w:rPr>
          <w:rFonts w:ascii="Tahoma" w:hAnsi="Tahoma" w:cs="Tahoma"/>
          <w:lang w:val="es-AR"/>
        </w:rPr>
        <w:t>ma</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ial</w:t>
      </w:r>
      <w:r w:rsidRPr="009737BD">
        <w:rPr>
          <w:rFonts w:ascii="Tahoma" w:hAnsi="Tahoma" w:cs="Tahoma"/>
          <w:spacing w:val="31"/>
          <w:lang w:val="es-AR"/>
        </w:rPr>
        <w:t xml:space="preserve"> </w:t>
      </w:r>
      <w:r w:rsidRPr="009737BD">
        <w:rPr>
          <w:rFonts w:ascii="Tahoma" w:hAnsi="Tahoma" w:cs="Tahoma"/>
          <w:w w:val="99"/>
          <w:lang w:val="es-AR"/>
        </w:rPr>
        <w:t>que manipulen</w:t>
      </w:r>
      <w:r w:rsidRPr="009737BD">
        <w:rPr>
          <w:rFonts w:ascii="Tahoma" w:hAnsi="Tahoma" w:cs="Tahoma"/>
          <w:spacing w:val="57"/>
          <w:w w:val="99"/>
          <w:lang w:val="es-AR"/>
        </w:rPr>
        <w:t xml:space="preserve"> </w:t>
      </w:r>
      <w:r w:rsidRPr="009737BD">
        <w:rPr>
          <w:rFonts w:ascii="Tahoma" w:hAnsi="Tahoma" w:cs="Tahoma"/>
          <w:lang w:val="es-AR"/>
        </w:rPr>
        <w:t>,</w:t>
      </w:r>
      <w:r w:rsidRPr="009737BD">
        <w:rPr>
          <w:rFonts w:ascii="Tahoma" w:hAnsi="Tahoma" w:cs="Tahoma"/>
          <w:spacing w:val="56"/>
          <w:lang w:val="es-AR"/>
        </w:rPr>
        <w:t xml:space="preserve"> </w:t>
      </w:r>
      <w:r w:rsidRPr="009737BD">
        <w:rPr>
          <w:rFonts w:ascii="Tahoma" w:hAnsi="Tahoma" w:cs="Tahoma"/>
          <w:lang w:val="es-AR"/>
        </w:rPr>
        <w:t>elabo</w:t>
      </w:r>
      <w:r w:rsidRPr="009737BD">
        <w:rPr>
          <w:rFonts w:ascii="Tahoma" w:hAnsi="Tahoma" w:cs="Tahoma"/>
          <w:spacing w:val="1"/>
          <w:lang w:val="es-AR"/>
        </w:rPr>
        <w:t>r</w:t>
      </w:r>
      <w:r w:rsidRPr="009737BD">
        <w:rPr>
          <w:rFonts w:ascii="Tahoma" w:hAnsi="Tahoma" w:cs="Tahoma"/>
          <w:lang w:val="es-AR"/>
        </w:rPr>
        <w:t>en</w:t>
      </w:r>
      <w:r w:rsidRPr="009737BD">
        <w:rPr>
          <w:rFonts w:ascii="Tahoma" w:hAnsi="Tahoma" w:cs="Tahoma"/>
          <w:spacing w:val="53"/>
          <w:lang w:val="es-AR"/>
        </w:rPr>
        <w:t xml:space="preserve"> </w:t>
      </w:r>
      <w:r w:rsidRPr="009737BD">
        <w:rPr>
          <w:rFonts w:ascii="Tahoma" w:hAnsi="Tahoma" w:cs="Tahoma"/>
          <w:lang w:val="es-AR"/>
        </w:rPr>
        <w:t>o</w:t>
      </w:r>
      <w:r w:rsidRPr="009737BD">
        <w:rPr>
          <w:rFonts w:ascii="Tahoma" w:hAnsi="Tahoma" w:cs="Tahoma"/>
          <w:spacing w:val="56"/>
          <w:lang w:val="es-AR"/>
        </w:rPr>
        <w:t xml:space="preserve"> </w:t>
      </w:r>
      <w:r w:rsidRPr="009737BD">
        <w:rPr>
          <w:rFonts w:ascii="Tahoma" w:hAnsi="Tahoma" w:cs="Tahoma"/>
          <w:lang w:val="es-AR"/>
        </w:rPr>
        <w:t>almacene</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47"/>
          <w:lang w:val="es-AR"/>
        </w:rPr>
        <w:t xml:space="preserve"> </w:t>
      </w:r>
      <w:r w:rsidRPr="009737BD">
        <w:rPr>
          <w:rFonts w:ascii="Tahoma" w:hAnsi="Tahoma" w:cs="Tahoma"/>
          <w:lang w:val="es-AR"/>
        </w:rPr>
        <w:t>a</w:t>
      </w:r>
      <w:r w:rsidRPr="009737BD">
        <w:rPr>
          <w:rFonts w:ascii="Tahoma" w:hAnsi="Tahoma" w:cs="Tahoma"/>
          <w:spacing w:val="56"/>
          <w:lang w:val="es-AR"/>
        </w:rPr>
        <w:t xml:space="preserve"> </w:t>
      </w:r>
      <w:r w:rsidRPr="009737BD">
        <w:rPr>
          <w:rFonts w:ascii="Tahoma" w:hAnsi="Tahoma" w:cs="Tahoma"/>
          <w:lang w:val="es-AR"/>
        </w:rPr>
        <w:t>la</w:t>
      </w:r>
      <w:r w:rsidRPr="009737BD">
        <w:rPr>
          <w:rFonts w:ascii="Tahoma" w:hAnsi="Tahoma" w:cs="Tahoma"/>
          <w:spacing w:val="56"/>
          <w:lang w:val="es-AR"/>
        </w:rPr>
        <w:t xml:space="preserve"> </w:t>
      </w:r>
      <w:r w:rsidRPr="009737BD">
        <w:rPr>
          <w:rFonts w:ascii="Tahoma" w:hAnsi="Tahoma" w:cs="Tahoma"/>
          <w:lang w:val="es-AR"/>
        </w:rPr>
        <w:t>cal</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56"/>
          <w:lang w:val="es-AR"/>
        </w:rPr>
        <w:t xml:space="preserve"> </w:t>
      </w:r>
      <w:r w:rsidRPr="009737BD">
        <w:rPr>
          <w:rFonts w:ascii="Tahoma" w:hAnsi="Tahoma" w:cs="Tahoma"/>
          <w:lang w:val="es-AR"/>
        </w:rPr>
        <w:t>o</w:t>
      </w:r>
      <w:r w:rsidRPr="009737BD">
        <w:rPr>
          <w:rFonts w:ascii="Tahoma" w:hAnsi="Tahoma" w:cs="Tahoma"/>
          <w:spacing w:val="57"/>
          <w:lang w:val="es-AR"/>
        </w:rPr>
        <w:t xml:space="preserve"> </w:t>
      </w:r>
      <w:r w:rsidRPr="009737BD">
        <w:rPr>
          <w:rFonts w:ascii="Tahoma" w:hAnsi="Tahoma" w:cs="Tahoma"/>
          <w:lang w:val="es-AR"/>
        </w:rPr>
        <w:t>cant</w:t>
      </w:r>
      <w:r w:rsidRPr="009737BD">
        <w:rPr>
          <w:rFonts w:ascii="Tahoma" w:hAnsi="Tahoma" w:cs="Tahoma"/>
          <w:spacing w:val="1"/>
          <w:lang w:val="es-AR"/>
        </w:rPr>
        <w:t>id</w:t>
      </w:r>
      <w:r w:rsidRPr="009737BD">
        <w:rPr>
          <w:rFonts w:ascii="Tahoma" w:hAnsi="Tahoma" w:cs="Tahoma"/>
          <w:lang w:val="es-AR"/>
        </w:rPr>
        <w:t>ad</w:t>
      </w:r>
      <w:r w:rsidRPr="009737BD">
        <w:rPr>
          <w:rFonts w:ascii="Tahoma" w:hAnsi="Tahoma" w:cs="Tahoma"/>
          <w:spacing w:val="53"/>
          <w:lang w:val="es-AR"/>
        </w:rPr>
        <w:t xml:space="preserve"> </w:t>
      </w:r>
      <w:r w:rsidRPr="009737BD">
        <w:rPr>
          <w:rFonts w:ascii="Tahoma" w:hAnsi="Tahoma" w:cs="Tahoma"/>
          <w:lang w:val="es-AR"/>
        </w:rPr>
        <w:t>de</w:t>
      </w:r>
      <w:r w:rsidRPr="009737BD">
        <w:rPr>
          <w:rFonts w:ascii="Tahoma" w:hAnsi="Tahoma" w:cs="Tahoma"/>
          <w:spacing w:val="54"/>
          <w:lang w:val="es-AR"/>
        </w:rPr>
        <w:t xml:space="preserve"> </w:t>
      </w:r>
      <w:r w:rsidRPr="009737BD">
        <w:rPr>
          <w:rFonts w:ascii="Tahoma" w:hAnsi="Tahoma" w:cs="Tahoma"/>
          <w:lang w:val="es-AR"/>
        </w:rPr>
        <w:t>sus</w:t>
      </w:r>
      <w:r w:rsidRPr="009737BD">
        <w:rPr>
          <w:rFonts w:ascii="Tahoma" w:hAnsi="Tahoma" w:cs="Tahoma"/>
          <w:spacing w:val="54"/>
          <w:lang w:val="es-AR"/>
        </w:rPr>
        <w:t xml:space="preserve"> </w:t>
      </w:r>
      <w:r w:rsidRPr="009737BD">
        <w:rPr>
          <w:rFonts w:ascii="Tahoma" w:hAnsi="Tahoma" w:cs="Tahoma"/>
          <w:lang w:val="es-AR"/>
        </w:rPr>
        <w:t>efluentes</w:t>
      </w:r>
      <w:r w:rsidRPr="009737BD">
        <w:rPr>
          <w:rFonts w:ascii="Tahoma" w:hAnsi="Tahoma" w:cs="Tahoma"/>
          <w:spacing w:val="48"/>
          <w:lang w:val="es-AR"/>
        </w:rPr>
        <w:t xml:space="preserve"> </w:t>
      </w:r>
      <w:r w:rsidRPr="009737BD">
        <w:rPr>
          <w:rFonts w:ascii="Tahoma" w:hAnsi="Tahoma" w:cs="Tahoma"/>
          <w:lang w:val="es-AR"/>
        </w:rPr>
        <w:t>al</w:t>
      </w:r>
      <w:r w:rsidRPr="009737BD">
        <w:rPr>
          <w:rFonts w:ascii="Tahoma" w:hAnsi="Tahoma" w:cs="Tahoma"/>
          <w:spacing w:val="56"/>
          <w:lang w:val="es-AR"/>
        </w:rPr>
        <w:t xml:space="preserve"> </w:t>
      </w:r>
      <w:r w:rsidRPr="009737BD">
        <w:rPr>
          <w:rFonts w:ascii="Tahoma" w:hAnsi="Tahoma" w:cs="Tahoma"/>
          <w:lang w:val="es-AR"/>
        </w:rPr>
        <w:t>medio ambien</w:t>
      </w:r>
      <w:r w:rsidRPr="009737BD">
        <w:rPr>
          <w:rFonts w:ascii="Tahoma" w:hAnsi="Tahoma" w:cs="Tahoma"/>
          <w:spacing w:val="1"/>
          <w:lang w:val="es-AR"/>
        </w:rPr>
        <w:t>t</w:t>
      </w:r>
      <w:r w:rsidRPr="009737BD">
        <w:rPr>
          <w:rFonts w:ascii="Tahoma" w:hAnsi="Tahoma" w:cs="Tahoma"/>
          <w:lang w:val="es-AR"/>
        </w:rPr>
        <w:t xml:space="preserve">e </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rcun</w:t>
      </w:r>
      <w:r w:rsidRPr="009737BD">
        <w:rPr>
          <w:rFonts w:ascii="Tahoma" w:hAnsi="Tahoma" w:cs="Tahoma"/>
          <w:spacing w:val="1"/>
          <w:lang w:val="es-AR"/>
        </w:rPr>
        <w:t>d</w:t>
      </w:r>
      <w:r w:rsidRPr="009737BD">
        <w:rPr>
          <w:rFonts w:ascii="Tahoma" w:hAnsi="Tahoma" w:cs="Tahoma"/>
          <w:lang w:val="es-AR"/>
        </w:rPr>
        <w:t>an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61"/>
          <w:lang w:val="es-AR"/>
        </w:rPr>
        <w:t xml:space="preserve"> </w:t>
      </w:r>
      <w:r w:rsidRPr="009737BD">
        <w:rPr>
          <w:rFonts w:ascii="Tahoma" w:hAnsi="Tahoma" w:cs="Tahoma"/>
          <w:lang w:val="es-AR"/>
        </w:rPr>
        <w:t>y</w:t>
      </w:r>
      <w:r w:rsidRPr="009737BD">
        <w:rPr>
          <w:rFonts w:ascii="Tahoma" w:hAnsi="Tahoma" w:cs="Tahoma"/>
          <w:spacing w:val="59"/>
          <w:lang w:val="es-AR"/>
        </w:rPr>
        <w:t xml:space="preserve"> </w:t>
      </w:r>
      <w:r w:rsidRPr="009737BD">
        <w:rPr>
          <w:rFonts w:ascii="Tahoma" w:hAnsi="Tahoma" w:cs="Tahoma"/>
          <w:lang w:val="es-AR"/>
        </w:rPr>
        <w:t>a</w:t>
      </w:r>
      <w:r w:rsidRPr="009737BD">
        <w:rPr>
          <w:rFonts w:ascii="Tahoma" w:hAnsi="Tahoma" w:cs="Tahoma"/>
          <w:spacing w:val="60"/>
          <w:lang w:val="es-AR"/>
        </w:rPr>
        <w:t xml:space="preserve"> </w:t>
      </w:r>
      <w:r w:rsidRPr="009737BD">
        <w:rPr>
          <w:rFonts w:ascii="Tahoma" w:hAnsi="Tahoma" w:cs="Tahoma"/>
          <w:lang w:val="es-AR"/>
        </w:rPr>
        <w:t>las</w:t>
      </w:r>
      <w:r w:rsidRPr="009737BD">
        <w:rPr>
          <w:rFonts w:ascii="Tahoma" w:hAnsi="Tahoma" w:cs="Tahoma"/>
          <w:spacing w:val="58"/>
          <w:lang w:val="es-AR"/>
        </w:rPr>
        <w:t xml:space="preserve"> </w:t>
      </w:r>
      <w:r w:rsidRPr="009737BD">
        <w:rPr>
          <w:rFonts w:ascii="Tahoma" w:hAnsi="Tahoma" w:cs="Tahoma"/>
          <w:lang w:val="es-AR"/>
        </w:rPr>
        <w:t>carac</w:t>
      </w:r>
      <w:r w:rsidRPr="009737BD">
        <w:rPr>
          <w:rFonts w:ascii="Tahoma" w:hAnsi="Tahoma" w:cs="Tahoma"/>
          <w:spacing w:val="1"/>
          <w:lang w:val="es-AR"/>
        </w:rPr>
        <w:t>t</w:t>
      </w:r>
      <w:r w:rsidRPr="009737BD">
        <w:rPr>
          <w:rFonts w:ascii="Tahoma" w:hAnsi="Tahoma" w:cs="Tahoma"/>
          <w:lang w:val="es-AR"/>
        </w:rPr>
        <w:t>erísticas</w:t>
      </w:r>
      <w:r w:rsidRPr="009737BD">
        <w:rPr>
          <w:rFonts w:ascii="Tahoma" w:hAnsi="Tahoma" w:cs="Tahoma"/>
          <w:spacing w:val="57"/>
          <w:lang w:val="es-AR"/>
        </w:rPr>
        <w:t xml:space="preserve"> </w:t>
      </w:r>
      <w:r w:rsidRPr="009737BD">
        <w:rPr>
          <w:rFonts w:ascii="Tahoma" w:hAnsi="Tahoma" w:cs="Tahoma"/>
          <w:lang w:val="es-AR"/>
        </w:rPr>
        <w:t>de</w:t>
      </w:r>
      <w:r w:rsidRPr="009737BD">
        <w:rPr>
          <w:rFonts w:ascii="Tahoma" w:hAnsi="Tahoma" w:cs="Tahoma"/>
          <w:spacing w:val="58"/>
          <w:lang w:val="es-AR"/>
        </w:rPr>
        <w:t xml:space="preserve"> </w:t>
      </w:r>
      <w:r w:rsidRPr="009737BD">
        <w:rPr>
          <w:rFonts w:ascii="Tahoma" w:hAnsi="Tahoma" w:cs="Tahoma"/>
          <w:lang w:val="es-AR"/>
        </w:rPr>
        <w:t>su</w:t>
      </w:r>
      <w:r w:rsidRPr="009737BD">
        <w:rPr>
          <w:rFonts w:ascii="Tahoma" w:hAnsi="Tahoma" w:cs="Tahoma"/>
          <w:spacing w:val="58"/>
          <w:lang w:val="es-AR"/>
        </w:rPr>
        <w:t xml:space="preserve"> </w:t>
      </w:r>
      <w:r w:rsidRPr="009737BD">
        <w:rPr>
          <w:rFonts w:ascii="Tahoma" w:hAnsi="Tahoma" w:cs="Tahoma"/>
          <w:lang w:val="es-AR"/>
        </w:rPr>
        <w:t>func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namiento</w:t>
      </w:r>
      <w:r w:rsidRPr="009737BD">
        <w:rPr>
          <w:rFonts w:ascii="Tahoma" w:hAnsi="Tahoma" w:cs="Tahoma"/>
          <w:spacing w:val="50"/>
          <w:lang w:val="es-AR"/>
        </w:rPr>
        <w:t xml:space="preserve"> </w:t>
      </w:r>
      <w:r w:rsidRPr="009737BD">
        <w:rPr>
          <w:rFonts w:ascii="Tahoma" w:hAnsi="Tahoma" w:cs="Tahoma"/>
          <w:lang w:val="es-AR"/>
        </w:rPr>
        <w:t>e</w:t>
      </w:r>
      <w:r w:rsidRPr="009737BD">
        <w:rPr>
          <w:rFonts w:ascii="Tahoma" w:hAnsi="Tahoma" w:cs="Tahoma"/>
          <w:spacing w:val="59"/>
          <w:lang w:val="es-AR"/>
        </w:rPr>
        <w:t xml:space="preserve"> </w:t>
      </w:r>
      <w:r w:rsidRPr="009737BD">
        <w:rPr>
          <w:rFonts w:ascii="Tahoma" w:hAnsi="Tahoma" w:cs="Tahoma"/>
          <w:lang w:val="es-AR"/>
        </w:rPr>
        <w:t>instalac</w:t>
      </w:r>
      <w:r w:rsidRPr="009737BD">
        <w:rPr>
          <w:rFonts w:ascii="Tahoma" w:hAnsi="Tahoma" w:cs="Tahoma"/>
          <w:spacing w:val="1"/>
          <w:lang w:val="es-AR"/>
        </w:rPr>
        <w:t>io</w:t>
      </w:r>
      <w:r w:rsidRPr="009737BD">
        <w:rPr>
          <w:rFonts w:ascii="Tahoma" w:hAnsi="Tahoma" w:cs="Tahoma"/>
          <w:lang w:val="es-AR"/>
        </w:rPr>
        <w:t>nes,</w:t>
      </w:r>
      <w:r w:rsidRPr="009737BD">
        <w:rPr>
          <w:rFonts w:ascii="Tahoma" w:hAnsi="Tahoma" w:cs="Tahoma"/>
          <w:spacing w:val="50"/>
          <w:lang w:val="es-AR"/>
        </w:rPr>
        <w:t xml:space="preserve"> </w:t>
      </w:r>
      <w:r w:rsidRPr="009737BD">
        <w:rPr>
          <w:rFonts w:ascii="Tahoma" w:hAnsi="Tahoma" w:cs="Tahoma"/>
          <w:lang w:val="es-AR"/>
        </w:rPr>
        <w:t>los estab</w:t>
      </w:r>
      <w:r w:rsidRPr="009737BD">
        <w:rPr>
          <w:rFonts w:ascii="Tahoma" w:hAnsi="Tahoma" w:cs="Tahoma"/>
          <w:spacing w:val="1"/>
          <w:lang w:val="es-AR"/>
        </w:rPr>
        <w:t>l</w:t>
      </w:r>
      <w:r w:rsidRPr="009737BD">
        <w:rPr>
          <w:rFonts w:ascii="Tahoma" w:hAnsi="Tahoma" w:cs="Tahoma"/>
          <w:lang w:val="es-AR"/>
        </w:rPr>
        <w:t>ecimientos</w:t>
      </w:r>
      <w:r w:rsidRPr="009737BD">
        <w:rPr>
          <w:rFonts w:ascii="Tahoma" w:hAnsi="Tahoma" w:cs="Tahoma"/>
          <w:spacing w:val="19"/>
          <w:lang w:val="es-AR"/>
        </w:rPr>
        <w:t xml:space="preserve"> </w:t>
      </w:r>
      <w:r w:rsidRPr="009737BD">
        <w:rPr>
          <w:rFonts w:ascii="Tahoma" w:hAnsi="Tahoma" w:cs="Tahoma"/>
          <w:lang w:val="es-AR"/>
        </w:rPr>
        <w:t>industr</w:t>
      </w:r>
      <w:r w:rsidRPr="009737BD">
        <w:rPr>
          <w:rFonts w:ascii="Tahoma" w:hAnsi="Tahoma" w:cs="Tahoma"/>
          <w:spacing w:val="1"/>
          <w:lang w:val="es-AR"/>
        </w:rPr>
        <w:t>i</w:t>
      </w:r>
      <w:r w:rsidRPr="009737BD">
        <w:rPr>
          <w:rFonts w:ascii="Tahoma" w:hAnsi="Tahoma" w:cs="Tahoma"/>
          <w:lang w:val="es-AR"/>
        </w:rPr>
        <w:t>ales</w:t>
      </w:r>
      <w:r w:rsidRPr="009737BD">
        <w:rPr>
          <w:rFonts w:ascii="Tahoma" w:hAnsi="Tahoma" w:cs="Tahoma"/>
          <w:spacing w:val="13"/>
          <w:lang w:val="es-AR"/>
        </w:rPr>
        <w:t xml:space="preserve"> </w:t>
      </w:r>
      <w:r w:rsidRPr="009737BD">
        <w:rPr>
          <w:rFonts w:ascii="Tahoma" w:hAnsi="Tahoma" w:cs="Tahoma"/>
          <w:lang w:val="es-AR"/>
        </w:rPr>
        <w:t>se</w:t>
      </w:r>
      <w:r w:rsidRPr="009737BD">
        <w:rPr>
          <w:rFonts w:ascii="Tahoma" w:hAnsi="Tahoma" w:cs="Tahoma"/>
          <w:spacing w:val="18"/>
          <w:lang w:val="es-AR"/>
        </w:rPr>
        <w:t xml:space="preserve"> </w:t>
      </w:r>
      <w:r w:rsidRPr="009737BD">
        <w:rPr>
          <w:rFonts w:ascii="Tahoma" w:hAnsi="Tahoma" w:cs="Tahoma"/>
          <w:lang w:val="es-AR"/>
        </w:rPr>
        <w:t>clas</w:t>
      </w:r>
      <w:r w:rsidRPr="009737BD">
        <w:rPr>
          <w:rFonts w:ascii="Tahoma" w:hAnsi="Tahoma" w:cs="Tahoma"/>
          <w:spacing w:val="1"/>
          <w:lang w:val="es-AR"/>
        </w:rPr>
        <w:t>i</w:t>
      </w:r>
      <w:r w:rsidRPr="009737BD">
        <w:rPr>
          <w:rFonts w:ascii="Tahoma" w:hAnsi="Tahoma" w:cs="Tahoma"/>
          <w:lang w:val="es-AR"/>
        </w:rPr>
        <w:t>ficarán</w:t>
      </w:r>
      <w:r w:rsidRPr="009737BD">
        <w:rPr>
          <w:rFonts w:ascii="Tahoma" w:hAnsi="Tahoma" w:cs="Tahoma"/>
          <w:spacing w:val="16"/>
          <w:lang w:val="es-AR"/>
        </w:rPr>
        <w:t xml:space="preserve"> </w:t>
      </w:r>
      <w:r w:rsidRPr="009737BD">
        <w:rPr>
          <w:rFonts w:ascii="Tahoma" w:hAnsi="Tahoma" w:cs="Tahoma"/>
          <w:lang w:val="es-AR"/>
        </w:rPr>
        <w:t>en</w:t>
      </w:r>
      <w:r w:rsidRPr="009737BD">
        <w:rPr>
          <w:rFonts w:ascii="Tahoma" w:hAnsi="Tahoma" w:cs="Tahoma"/>
          <w:spacing w:val="19"/>
          <w:lang w:val="es-AR"/>
        </w:rPr>
        <w:t xml:space="preserve"> </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8"/>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te</w:t>
      </w:r>
      <w:r w:rsidRPr="009737BD">
        <w:rPr>
          <w:rFonts w:ascii="Tahoma" w:hAnsi="Tahoma" w:cs="Tahoma"/>
          <w:spacing w:val="1"/>
          <w:lang w:val="es-AR"/>
        </w:rPr>
        <w:t>g</w:t>
      </w:r>
      <w:r w:rsidRPr="009737BD">
        <w:rPr>
          <w:rFonts w:ascii="Tahoma" w:hAnsi="Tahoma" w:cs="Tahoma"/>
          <w:lang w:val="es-AR"/>
        </w:rPr>
        <w:t>orí</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7"/>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for</w:t>
      </w:r>
      <w:r w:rsidRPr="009737BD">
        <w:rPr>
          <w:rFonts w:ascii="Tahoma" w:hAnsi="Tahoma" w:cs="Tahoma"/>
          <w:spacing w:val="2"/>
          <w:lang w:val="es-AR"/>
        </w:rPr>
        <w:t>m</w:t>
      </w:r>
      <w:r w:rsidRPr="009737BD">
        <w:rPr>
          <w:rFonts w:ascii="Tahoma" w:hAnsi="Tahoma" w:cs="Tahoma"/>
          <w:lang w:val="es-AR"/>
        </w:rPr>
        <w:t>e</w:t>
      </w:r>
      <w:r w:rsidRPr="009737BD">
        <w:rPr>
          <w:rFonts w:ascii="Tahoma" w:hAnsi="Tahoma" w:cs="Tahoma"/>
          <w:spacing w:val="18"/>
          <w:lang w:val="es-AR"/>
        </w:rPr>
        <w:t xml:space="preserve"> </w:t>
      </w:r>
      <w:r w:rsidRPr="009737BD">
        <w:rPr>
          <w:rFonts w:ascii="Tahoma" w:hAnsi="Tahoma" w:cs="Tahoma"/>
          <w:lang w:val="es-AR"/>
        </w:rPr>
        <w:t>a</w:t>
      </w:r>
      <w:r w:rsidRPr="009737BD">
        <w:rPr>
          <w:rFonts w:ascii="Tahoma" w:hAnsi="Tahoma" w:cs="Tahoma"/>
          <w:spacing w:val="19"/>
          <w:lang w:val="es-AR"/>
        </w:rPr>
        <w:t xml:space="preserve"> </w:t>
      </w:r>
      <w:r w:rsidRPr="009737BD">
        <w:rPr>
          <w:rFonts w:ascii="Tahoma" w:hAnsi="Tahoma" w:cs="Tahoma"/>
          <w:lang w:val="es-AR"/>
        </w:rPr>
        <w:t>lo</w:t>
      </w:r>
      <w:r w:rsidRPr="009737BD">
        <w:rPr>
          <w:rFonts w:ascii="Tahoma" w:hAnsi="Tahoma" w:cs="Tahoma"/>
          <w:spacing w:val="19"/>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tab</w:t>
      </w:r>
      <w:r w:rsidRPr="009737BD">
        <w:rPr>
          <w:rFonts w:ascii="Tahoma" w:hAnsi="Tahoma" w:cs="Tahoma"/>
          <w:spacing w:val="1"/>
          <w:lang w:val="es-AR"/>
        </w:rPr>
        <w:t>l</w:t>
      </w:r>
      <w:r w:rsidRPr="009737BD">
        <w:rPr>
          <w:rFonts w:ascii="Tahoma" w:hAnsi="Tahoma" w:cs="Tahoma"/>
          <w:lang w:val="es-AR"/>
        </w:rPr>
        <w:t>ecido</w:t>
      </w:r>
      <w:r w:rsidRPr="009737BD">
        <w:rPr>
          <w:rFonts w:ascii="Tahoma" w:hAnsi="Tahoma" w:cs="Tahoma"/>
          <w:spacing w:val="13"/>
          <w:lang w:val="es-AR"/>
        </w:rPr>
        <w:t xml:space="preserve"> </w:t>
      </w:r>
      <w:r w:rsidRPr="009737BD">
        <w:rPr>
          <w:rFonts w:ascii="Tahoma" w:hAnsi="Tahoma" w:cs="Tahoma"/>
          <w:lang w:val="es-AR"/>
        </w:rPr>
        <w:t>en</w:t>
      </w:r>
      <w:r w:rsidRPr="009737BD">
        <w:rPr>
          <w:rFonts w:ascii="Tahoma" w:hAnsi="Tahoma" w:cs="Tahoma"/>
          <w:spacing w:val="-2"/>
          <w:lang w:val="es-AR"/>
        </w:rPr>
        <w:t xml:space="preserve"> </w:t>
      </w:r>
      <w:smartTag w:uri="urn:schemas-microsoft-com:office:smarttags" w:element="PersonName">
        <w:smartTagPr>
          <w:attr w:name="ProductID" w:val="la Ley"/>
        </w:smartTagPr>
        <w:r w:rsidRPr="009737BD">
          <w:rPr>
            <w:rFonts w:ascii="Tahoma" w:hAnsi="Tahoma" w:cs="Tahoma"/>
            <w:lang w:val="es-AR"/>
          </w:rPr>
          <w:t>la Ley</w:t>
        </w:r>
      </w:smartTag>
      <w:r w:rsidRPr="009737BD">
        <w:rPr>
          <w:rFonts w:ascii="Tahoma" w:hAnsi="Tahoma" w:cs="Tahoma"/>
          <w:spacing w:val="-2"/>
          <w:lang w:val="es-AR"/>
        </w:rPr>
        <w:t xml:space="preserve"> </w:t>
      </w:r>
      <w:r w:rsidRPr="009737BD">
        <w:rPr>
          <w:rFonts w:ascii="Tahoma" w:hAnsi="Tahoma" w:cs="Tahoma"/>
          <w:lang w:val="es-AR"/>
        </w:rPr>
        <w:t>11.</w:t>
      </w:r>
      <w:r w:rsidRPr="009737BD">
        <w:rPr>
          <w:rFonts w:ascii="Tahoma" w:hAnsi="Tahoma" w:cs="Tahoma"/>
          <w:spacing w:val="1"/>
          <w:lang w:val="es-AR"/>
        </w:rPr>
        <w:t>45</w:t>
      </w:r>
      <w:r w:rsidRPr="009737BD">
        <w:rPr>
          <w:rFonts w:ascii="Tahoma" w:hAnsi="Tahoma" w:cs="Tahoma"/>
          <w:lang w:val="es-AR"/>
        </w:rPr>
        <w:t>9 y</w:t>
      </w:r>
      <w:r w:rsidRPr="009737BD">
        <w:rPr>
          <w:rFonts w:ascii="Tahoma" w:hAnsi="Tahoma" w:cs="Tahoma"/>
          <w:spacing w:val="-1"/>
          <w:lang w:val="es-AR"/>
        </w:rPr>
        <w:t xml:space="preserve"> </w:t>
      </w:r>
      <w:r w:rsidRPr="009737BD">
        <w:rPr>
          <w:rFonts w:ascii="Tahoma" w:hAnsi="Tahoma" w:cs="Tahoma"/>
          <w:lang w:val="es-AR"/>
        </w:rPr>
        <w:t xml:space="preserve">la </w:t>
      </w:r>
      <w:r w:rsidRPr="009737BD">
        <w:rPr>
          <w:rFonts w:ascii="Tahoma" w:hAnsi="Tahoma" w:cs="Tahoma"/>
          <w:spacing w:val="1"/>
          <w:lang w:val="es-AR"/>
        </w:rPr>
        <w:t>r</w:t>
      </w:r>
      <w:r w:rsidRPr="009737BD">
        <w:rPr>
          <w:rFonts w:ascii="Tahoma" w:hAnsi="Tahoma" w:cs="Tahoma"/>
          <w:lang w:val="es-AR"/>
        </w:rPr>
        <w:t>egl</w:t>
      </w:r>
      <w:r w:rsidRPr="009737BD">
        <w:rPr>
          <w:rFonts w:ascii="Tahoma" w:hAnsi="Tahoma" w:cs="Tahoma"/>
          <w:spacing w:val="1"/>
          <w:lang w:val="es-AR"/>
        </w:rPr>
        <w:t>a</w:t>
      </w:r>
      <w:r w:rsidRPr="009737BD">
        <w:rPr>
          <w:rFonts w:ascii="Tahoma" w:hAnsi="Tahoma" w:cs="Tahoma"/>
          <w:lang w:val="es-AR"/>
        </w:rPr>
        <w:t>ment</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4"/>
          <w:lang w:val="es-AR"/>
        </w:rPr>
        <w:t xml:space="preserve"> </w:t>
      </w:r>
      <w:r w:rsidRPr="009737BD">
        <w:rPr>
          <w:rFonts w:ascii="Tahoma" w:hAnsi="Tahoma" w:cs="Tahoma"/>
          <w:spacing w:val="1"/>
          <w:lang w:val="es-AR"/>
        </w:rPr>
        <w:t>v</w:t>
      </w:r>
      <w:r w:rsidRPr="009737BD">
        <w:rPr>
          <w:rFonts w:ascii="Tahoma" w:hAnsi="Tahoma" w:cs="Tahoma"/>
          <w:lang w:val="es-AR"/>
        </w:rPr>
        <w:t>igen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2"/>
          <w:lang w:val="es-AR"/>
        </w:rPr>
        <w:t xml:space="preserve"> </w:t>
      </w:r>
      <w:r w:rsidRPr="009737BD">
        <w:rPr>
          <w:rFonts w:ascii="Tahoma" w:hAnsi="Tahoma" w:cs="Tahoma"/>
          <w:lang w:val="es-AR"/>
        </w:rPr>
        <w:t>misma.</w:t>
      </w:r>
    </w:p>
    <w:p w:rsidR="001A5F7E" w:rsidRPr="009737BD" w:rsidRDefault="001A5F7E" w:rsidP="008E4B9B">
      <w:pPr>
        <w:widowControl w:val="0"/>
        <w:tabs>
          <w:tab w:val="left" w:pos="800"/>
        </w:tabs>
        <w:autoSpaceDE w:val="0"/>
        <w:autoSpaceDN w:val="0"/>
        <w:adjustRightInd w:val="0"/>
        <w:spacing w:before="7" w:after="0" w:line="266" w:lineRule="exact"/>
        <w:ind w:left="102" w:right="70" w:firstLine="799"/>
        <w:jc w:val="both"/>
        <w:rPr>
          <w:rFonts w:ascii="Tahoma" w:hAnsi="Tahoma" w:cs="Tahoma"/>
          <w:lang w:val="es-AR"/>
        </w:rPr>
      </w:pPr>
      <w:r w:rsidRPr="009737BD">
        <w:rPr>
          <w:rFonts w:ascii="Tahoma" w:hAnsi="Tahoma" w:cs="Tahoma"/>
          <w:lang w:val="es-AR"/>
        </w:rPr>
        <w:t>a)</w:t>
      </w:r>
      <w:r w:rsidRPr="009737BD">
        <w:rPr>
          <w:rFonts w:ascii="Tahoma" w:hAnsi="Tahoma" w:cs="Tahoma"/>
          <w:lang w:val="es-AR"/>
        </w:rPr>
        <w:tab/>
        <w:t>Primera</w:t>
      </w:r>
      <w:r w:rsidRPr="009737BD">
        <w:rPr>
          <w:rFonts w:ascii="Tahoma" w:hAnsi="Tahoma" w:cs="Tahoma"/>
          <w:spacing w:val="19"/>
          <w:lang w:val="es-AR"/>
        </w:rPr>
        <w:t xml:space="preserve"> </w:t>
      </w:r>
      <w:r w:rsidRPr="009737BD">
        <w:rPr>
          <w:rFonts w:ascii="Tahoma" w:hAnsi="Tahoma" w:cs="Tahoma"/>
          <w:lang w:val="es-AR"/>
        </w:rPr>
        <w:t>categor</w:t>
      </w:r>
      <w:r w:rsidRPr="009737BD">
        <w:rPr>
          <w:rFonts w:ascii="Tahoma" w:hAnsi="Tahoma" w:cs="Tahoma"/>
          <w:spacing w:val="1"/>
          <w:lang w:val="es-AR"/>
        </w:rPr>
        <w:t>í</w:t>
      </w:r>
      <w:r w:rsidRPr="009737BD">
        <w:rPr>
          <w:rFonts w:ascii="Tahoma" w:hAnsi="Tahoma" w:cs="Tahoma"/>
          <w:lang w:val="es-AR"/>
        </w:rPr>
        <w:t>a,</w:t>
      </w:r>
      <w:r w:rsidRPr="009737BD">
        <w:rPr>
          <w:rFonts w:ascii="Tahoma" w:hAnsi="Tahoma" w:cs="Tahoma"/>
          <w:spacing w:val="19"/>
          <w:lang w:val="es-AR"/>
        </w:rPr>
        <w:t xml:space="preserve"> </w:t>
      </w:r>
      <w:r w:rsidRPr="009737BD">
        <w:rPr>
          <w:rFonts w:ascii="Tahoma" w:hAnsi="Tahoma" w:cs="Tahoma"/>
          <w:lang w:val="es-AR"/>
        </w:rPr>
        <w:t>que</w:t>
      </w:r>
      <w:r w:rsidRPr="009737BD">
        <w:rPr>
          <w:rFonts w:ascii="Tahoma" w:hAnsi="Tahoma" w:cs="Tahoma"/>
          <w:spacing w:val="23"/>
          <w:lang w:val="es-AR"/>
        </w:rPr>
        <w:t xml:space="preserve"> </w:t>
      </w:r>
      <w:r w:rsidRPr="009737BD">
        <w:rPr>
          <w:rFonts w:ascii="Tahoma" w:hAnsi="Tahoma" w:cs="Tahoma"/>
          <w:lang w:val="es-AR"/>
        </w:rPr>
        <w:t>incluirá</w:t>
      </w:r>
      <w:r w:rsidRPr="009737BD">
        <w:rPr>
          <w:rFonts w:ascii="Tahoma" w:hAnsi="Tahoma" w:cs="Tahoma"/>
          <w:spacing w:val="26"/>
          <w:lang w:val="es-AR"/>
        </w:rPr>
        <w:t xml:space="preserve"> </w:t>
      </w:r>
      <w:r w:rsidRPr="009737BD">
        <w:rPr>
          <w:rFonts w:ascii="Tahoma" w:hAnsi="Tahoma" w:cs="Tahoma"/>
          <w:lang w:val="es-AR"/>
        </w:rPr>
        <w:t>aquellos</w:t>
      </w:r>
      <w:r w:rsidRPr="009737BD">
        <w:rPr>
          <w:rFonts w:ascii="Tahoma" w:hAnsi="Tahoma" w:cs="Tahoma"/>
          <w:spacing w:val="19"/>
          <w:lang w:val="es-AR"/>
        </w:rPr>
        <w:t xml:space="preserve"> </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tab</w:t>
      </w:r>
      <w:r w:rsidRPr="009737BD">
        <w:rPr>
          <w:rFonts w:ascii="Tahoma" w:hAnsi="Tahoma" w:cs="Tahoma"/>
          <w:spacing w:val="1"/>
          <w:lang w:val="es-AR"/>
        </w:rPr>
        <w:t>l</w:t>
      </w:r>
      <w:r w:rsidRPr="009737BD">
        <w:rPr>
          <w:rFonts w:ascii="Tahoma" w:hAnsi="Tahoma" w:cs="Tahoma"/>
          <w:lang w:val="es-AR"/>
        </w:rPr>
        <w:t>ecimientos</w:t>
      </w:r>
      <w:r w:rsidRPr="009737BD">
        <w:rPr>
          <w:rFonts w:ascii="Tahoma" w:hAnsi="Tahoma" w:cs="Tahoma"/>
          <w:spacing w:val="16"/>
          <w:lang w:val="es-AR"/>
        </w:rPr>
        <w:t xml:space="preserve"> </w:t>
      </w:r>
      <w:r w:rsidRPr="009737BD">
        <w:rPr>
          <w:rFonts w:ascii="Tahoma" w:hAnsi="Tahoma" w:cs="Tahoma"/>
          <w:lang w:val="es-AR"/>
        </w:rPr>
        <w:t>que</w:t>
      </w:r>
      <w:r w:rsidRPr="009737BD">
        <w:rPr>
          <w:rFonts w:ascii="Tahoma" w:hAnsi="Tahoma" w:cs="Tahoma"/>
          <w:spacing w:val="23"/>
          <w:lang w:val="es-AR"/>
        </w:rPr>
        <w:t xml:space="preserve"> </w:t>
      </w:r>
      <w:r w:rsidRPr="009737BD">
        <w:rPr>
          <w:rFonts w:ascii="Tahoma" w:hAnsi="Tahoma" w:cs="Tahoma"/>
          <w:lang w:val="es-AR"/>
        </w:rPr>
        <w:t>se</w:t>
      </w:r>
      <w:r w:rsidRPr="009737BD">
        <w:rPr>
          <w:rFonts w:ascii="Tahoma" w:hAnsi="Tahoma" w:cs="Tahoma"/>
          <w:spacing w:val="24"/>
          <w:lang w:val="es-AR"/>
        </w:rPr>
        <w:t xml:space="preserve"> </w:t>
      </w:r>
      <w:r w:rsidRPr="009737BD">
        <w:rPr>
          <w:rFonts w:ascii="Tahoma" w:hAnsi="Tahoma" w:cs="Tahoma"/>
          <w:lang w:val="es-AR"/>
        </w:rPr>
        <w:t>consideran</w:t>
      </w:r>
      <w:r w:rsidRPr="009737BD">
        <w:rPr>
          <w:rFonts w:ascii="Tahoma" w:hAnsi="Tahoma" w:cs="Tahoma"/>
          <w:spacing w:val="16"/>
          <w:lang w:val="es-AR"/>
        </w:rPr>
        <w:t xml:space="preserve"> </w:t>
      </w:r>
      <w:r w:rsidRPr="009737BD">
        <w:rPr>
          <w:rFonts w:ascii="Tahoma" w:hAnsi="Tahoma" w:cs="Tahoma"/>
          <w:lang w:val="es-AR"/>
        </w:rPr>
        <w:t>inocuos</w:t>
      </w:r>
      <w:r w:rsidRPr="009737BD">
        <w:rPr>
          <w:rFonts w:ascii="Tahoma" w:hAnsi="Tahoma" w:cs="Tahoma"/>
          <w:spacing w:val="-7"/>
          <w:lang w:val="es-AR"/>
        </w:rPr>
        <w:t xml:space="preserve"> </w:t>
      </w:r>
      <w:r w:rsidRPr="009737BD">
        <w:rPr>
          <w:rFonts w:ascii="Tahoma" w:hAnsi="Tahoma" w:cs="Tahoma"/>
          <w:lang w:val="es-AR"/>
        </w:rPr>
        <w:t>por</w:t>
      </w:r>
      <w:r w:rsidRPr="009737BD">
        <w:rPr>
          <w:rFonts w:ascii="Tahoma" w:hAnsi="Tahoma" w:cs="Tahoma"/>
          <w:spacing w:val="25"/>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5"/>
          <w:lang w:val="es-AR"/>
        </w:rPr>
        <w:t xml:space="preserve"> </w:t>
      </w:r>
      <w:r w:rsidRPr="009737BD">
        <w:rPr>
          <w:rFonts w:ascii="Tahoma" w:hAnsi="Tahoma" w:cs="Tahoma"/>
          <w:lang w:val="es-AR"/>
        </w:rPr>
        <w:t>su</w:t>
      </w:r>
      <w:r w:rsidRPr="009737BD">
        <w:rPr>
          <w:rFonts w:ascii="Tahoma" w:hAnsi="Tahoma" w:cs="Tahoma"/>
          <w:spacing w:val="24"/>
          <w:lang w:val="es-AR"/>
        </w:rPr>
        <w:t xml:space="preserve"> </w:t>
      </w:r>
      <w:r w:rsidRPr="009737BD">
        <w:rPr>
          <w:rFonts w:ascii="Tahoma" w:hAnsi="Tahoma" w:cs="Tahoma"/>
          <w:lang w:val="es-AR"/>
        </w:rPr>
        <w:t>func</w:t>
      </w:r>
      <w:r w:rsidRPr="009737BD">
        <w:rPr>
          <w:rFonts w:ascii="Tahoma" w:hAnsi="Tahoma" w:cs="Tahoma"/>
          <w:spacing w:val="1"/>
          <w:lang w:val="es-AR"/>
        </w:rPr>
        <w:t>i</w:t>
      </w:r>
      <w:r w:rsidRPr="009737BD">
        <w:rPr>
          <w:rFonts w:ascii="Tahoma" w:hAnsi="Tahoma" w:cs="Tahoma"/>
          <w:lang w:val="es-AR"/>
        </w:rPr>
        <w:t>onam</w:t>
      </w:r>
      <w:r w:rsidRPr="009737BD">
        <w:rPr>
          <w:rFonts w:ascii="Tahoma" w:hAnsi="Tahoma" w:cs="Tahoma"/>
          <w:spacing w:val="1"/>
          <w:lang w:val="es-AR"/>
        </w:rPr>
        <w:t>i</w:t>
      </w:r>
      <w:r w:rsidRPr="009737BD">
        <w:rPr>
          <w:rFonts w:ascii="Tahoma" w:hAnsi="Tahoma" w:cs="Tahoma"/>
          <w:lang w:val="es-AR"/>
        </w:rPr>
        <w:t>ento</w:t>
      </w:r>
      <w:r w:rsidRPr="009737BD">
        <w:rPr>
          <w:rFonts w:ascii="Tahoma" w:hAnsi="Tahoma" w:cs="Tahoma"/>
          <w:spacing w:val="17"/>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24"/>
          <w:lang w:val="es-AR"/>
        </w:rPr>
        <w:t xml:space="preserve"> </w:t>
      </w:r>
      <w:r w:rsidRPr="009737BD">
        <w:rPr>
          <w:rFonts w:ascii="Tahoma" w:hAnsi="Tahoma" w:cs="Tahoma"/>
          <w:lang w:val="es-AR"/>
        </w:rPr>
        <w:t>con</w:t>
      </w:r>
      <w:r w:rsidRPr="009737BD">
        <w:rPr>
          <w:rFonts w:ascii="Tahoma" w:hAnsi="Tahoma" w:cs="Tahoma"/>
          <w:spacing w:val="1"/>
          <w:lang w:val="es-AR"/>
        </w:rPr>
        <w:t>s</w:t>
      </w:r>
      <w:r w:rsidRPr="009737BD">
        <w:rPr>
          <w:rFonts w:ascii="Tahoma" w:hAnsi="Tahoma" w:cs="Tahoma"/>
          <w:lang w:val="es-AR"/>
        </w:rPr>
        <w:t>titu</w:t>
      </w:r>
      <w:r w:rsidRPr="009737BD">
        <w:rPr>
          <w:rFonts w:ascii="Tahoma" w:hAnsi="Tahoma" w:cs="Tahoma"/>
          <w:spacing w:val="1"/>
          <w:lang w:val="es-AR"/>
        </w:rPr>
        <w:t>y</w:t>
      </w:r>
      <w:r w:rsidRPr="009737BD">
        <w:rPr>
          <w:rFonts w:ascii="Tahoma" w:hAnsi="Tahoma" w:cs="Tahoma"/>
          <w:lang w:val="es-AR"/>
        </w:rPr>
        <w:t>e</w:t>
      </w:r>
      <w:r w:rsidRPr="009737BD">
        <w:rPr>
          <w:rFonts w:ascii="Tahoma" w:hAnsi="Tahoma" w:cs="Tahoma"/>
          <w:spacing w:val="22"/>
          <w:lang w:val="es-AR"/>
        </w:rPr>
        <w:t xml:space="preserve"> </w:t>
      </w:r>
      <w:r w:rsidRPr="009737BD">
        <w:rPr>
          <w:rFonts w:ascii="Tahoma" w:hAnsi="Tahoma" w:cs="Tahoma"/>
          <w:lang w:val="es-AR"/>
        </w:rPr>
        <w:t>ries</w:t>
      </w:r>
      <w:r w:rsidRPr="009737BD">
        <w:rPr>
          <w:rFonts w:ascii="Tahoma" w:hAnsi="Tahoma" w:cs="Tahoma"/>
          <w:spacing w:val="1"/>
          <w:lang w:val="es-AR"/>
        </w:rPr>
        <w:t>g</w:t>
      </w:r>
      <w:r w:rsidRPr="009737BD">
        <w:rPr>
          <w:rFonts w:ascii="Tahoma" w:hAnsi="Tahoma" w:cs="Tahoma"/>
          <w:lang w:val="es-AR"/>
        </w:rPr>
        <w:t>o</w:t>
      </w:r>
      <w:r w:rsidRPr="009737BD">
        <w:rPr>
          <w:rFonts w:ascii="Tahoma" w:hAnsi="Tahoma" w:cs="Tahoma"/>
          <w:spacing w:val="23"/>
          <w:lang w:val="es-AR"/>
        </w:rPr>
        <w:t xml:space="preserve"> </w:t>
      </w:r>
      <w:r w:rsidRPr="009737BD">
        <w:rPr>
          <w:rFonts w:ascii="Tahoma" w:hAnsi="Tahoma" w:cs="Tahoma"/>
          <w:lang w:val="es-AR"/>
        </w:rPr>
        <w:t>o</w:t>
      </w:r>
      <w:r w:rsidRPr="009737BD">
        <w:rPr>
          <w:rFonts w:ascii="Tahoma" w:hAnsi="Tahoma" w:cs="Tahoma"/>
          <w:spacing w:val="25"/>
          <w:lang w:val="es-AR"/>
        </w:rPr>
        <w:t xml:space="preserve"> </w:t>
      </w:r>
      <w:r w:rsidRPr="009737BD">
        <w:rPr>
          <w:rFonts w:ascii="Tahoma" w:hAnsi="Tahoma" w:cs="Tahoma"/>
          <w:lang w:val="es-AR"/>
        </w:rPr>
        <w:t>molestia</w:t>
      </w:r>
      <w:r w:rsidRPr="009737BD">
        <w:rPr>
          <w:rFonts w:ascii="Tahoma" w:hAnsi="Tahoma" w:cs="Tahoma"/>
          <w:spacing w:val="19"/>
          <w:lang w:val="es-AR"/>
        </w:rPr>
        <w:t xml:space="preserve"> </w:t>
      </w:r>
      <w:r w:rsidRPr="009737BD">
        <w:rPr>
          <w:rFonts w:ascii="Tahoma" w:hAnsi="Tahoma" w:cs="Tahoma"/>
          <w:lang w:val="es-AR"/>
        </w:rPr>
        <w:t>para</w:t>
      </w:r>
      <w:r w:rsidRPr="009737BD">
        <w:rPr>
          <w:rFonts w:ascii="Tahoma" w:hAnsi="Tahoma" w:cs="Tahoma"/>
          <w:spacing w:val="21"/>
          <w:lang w:val="es-AR"/>
        </w:rPr>
        <w:t xml:space="preserve"> </w:t>
      </w:r>
      <w:r w:rsidRPr="009737BD">
        <w:rPr>
          <w:rFonts w:ascii="Tahoma" w:hAnsi="Tahoma" w:cs="Tahoma"/>
          <w:lang w:val="es-AR"/>
        </w:rPr>
        <w:t>la</w:t>
      </w:r>
      <w:r w:rsidRPr="009737BD">
        <w:rPr>
          <w:rFonts w:ascii="Tahoma" w:hAnsi="Tahoma" w:cs="Tahoma"/>
          <w:spacing w:val="25"/>
          <w:lang w:val="es-AR"/>
        </w:rPr>
        <w:t xml:space="preserve"> </w:t>
      </w:r>
      <w:r w:rsidRPr="009737BD">
        <w:rPr>
          <w:rFonts w:ascii="Tahoma" w:hAnsi="Tahoma" w:cs="Tahoma"/>
          <w:lang w:val="es-AR"/>
        </w:rPr>
        <w:t>se</w:t>
      </w:r>
      <w:r w:rsidRPr="009737BD">
        <w:rPr>
          <w:rFonts w:ascii="Tahoma" w:hAnsi="Tahoma" w:cs="Tahoma"/>
          <w:spacing w:val="1"/>
          <w:lang w:val="es-AR"/>
        </w:rPr>
        <w:t>g</w:t>
      </w:r>
      <w:r w:rsidRPr="009737BD">
        <w:rPr>
          <w:rFonts w:ascii="Tahoma" w:hAnsi="Tahoma" w:cs="Tahoma"/>
          <w:lang w:val="es-AR"/>
        </w:rPr>
        <w:t>urida</w:t>
      </w:r>
      <w:r w:rsidRPr="009737BD">
        <w:rPr>
          <w:rFonts w:ascii="Tahoma" w:hAnsi="Tahoma" w:cs="Tahoma"/>
          <w:spacing w:val="1"/>
          <w:lang w:val="es-AR"/>
        </w:rPr>
        <w:t>d</w:t>
      </w:r>
      <w:r w:rsidRPr="009737BD">
        <w:rPr>
          <w:rFonts w:ascii="Tahoma" w:hAnsi="Tahoma" w:cs="Tahoma"/>
          <w:lang w:val="es-AR"/>
        </w:rPr>
        <w:t>,</w:t>
      </w:r>
      <w:r w:rsidRPr="009737BD">
        <w:rPr>
          <w:rFonts w:ascii="Tahoma" w:hAnsi="Tahoma" w:cs="Tahoma"/>
          <w:spacing w:val="23"/>
          <w:lang w:val="es-AR"/>
        </w:rPr>
        <w:t xml:space="preserve"> </w:t>
      </w:r>
      <w:r w:rsidRPr="009737BD">
        <w:rPr>
          <w:rFonts w:ascii="Tahoma" w:hAnsi="Tahoma" w:cs="Tahoma"/>
          <w:lang w:val="es-AR"/>
        </w:rPr>
        <w:t>sal</w:t>
      </w:r>
      <w:r w:rsidRPr="009737BD">
        <w:rPr>
          <w:rFonts w:ascii="Tahoma" w:hAnsi="Tahoma" w:cs="Tahoma"/>
          <w:spacing w:val="1"/>
          <w:lang w:val="es-AR"/>
        </w:rPr>
        <w:t>u</w:t>
      </w:r>
      <w:r w:rsidRPr="009737BD">
        <w:rPr>
          <w:rFonts w:ascii="Tahoma" w:hAnsi="Tahoma" w:cs="Tahoma"/>
          <w:lang w:val="es-AR"/>
        </w:rPr>
        <w:t>bridad</w:t>
      </w:r>
      <w:r w:rsidRPr="009737BD">
        <w:rPr>
          <w:rFonts w:ascii="Tahoma" w:hAnsi="Tahoma" w:cs="Tahoma"/>
          <w:spacing w:val="24"/>
          <w:lang w:val="es-AR"/>
        </w:rPr>
        <w:t xml:space="preserve"> </w:t>
      </w:r>
      <w:r w:rsidRPr="009737BD">
        <w:rPr>
          <w:rFonts w:ascii="Tahoma" w:hAnsi="Tahoma" w:cs="Tahoma"/>
          <w:lang w:val="es-AR"/>
        </w:rPr>
        <w:t>e</w:t>
      </w:r>
      <w:r w:rsidR="008E4B9B">
        <w:rPr>
          <w:rFonts w:ascii="Tahoma" w:hAnsi="Tahoma" w:cs="Tahoma"/>
          <w:lang w:val="es-AR"/>
        </w:rPr>
        <w:t xml:space="preserve"> </w:t>
      </w:r>
      <w:r w:rsidRPr="009737BD">
        <w:rPr>
          <w:rFonts w:ascii="Tahoma" w:hAnsi="Tahoma" w:cs="Tahoma"/>
          <w:position w:val="-1"/>
          <w:lang w:val="es-AR"/>
        </w:rPr>
        <w:t>higie</w:t>
      </w:r>
      <w:r w:rsidRPr="009737BD">
        <w:rPr>
          <w:rFonts w:ascii="Tahoma" w:hAnsi="Tahoma" w:cs="Tahoma"/>
          <w:spacing w:val="1"/>
          <w:position w:val="-1"/>
          <w:lang w:val="es-AR"/>
        </w:rPr>
        <w:t>n</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spacing w:val="2"/>
          <w:position w:val="-1"/>
          <w:lang w:val="es-AR"/>
        </w:rPr>
        <w:t>l</w:t>
      </w:r>
      <w:r w:rsidRPr="009737BD">
        <w:rPr>
          <w:rFonts w:ascii="Tahoma" w:hAnsi="Tahoma" w:cs="Tahoma"/>
          <w:position w:val="-1"/>
          <w:lang w:val="es-AR"/>
        </w:rPr>
        <w:t>a poblac</w:t>
      </w:r>
      <w:r w:rsidRPr="009737BD">
        <w:rPr>
          <w:rFonts w:ascii="Tahoma" w:hAnsi="Tahoma" w:cs="Tahoma"/>
          <w:spacing w:val="2"/>
          <w:position w:val="-1"/>
          <w:lang w:val="es-AR"/>
        </w:rPr>
        <w:t>i</w:t>
      </w:r>
      <w:r w:rsidRPr="009737BD">
        <w:rPr>
          <w:rFonts w:ascii="Tahoma" w:hAnsi="Tahoma" w:cs="Tahoma"/>
          <w:position w:val="-1"/>
          <w:lang w:val="es-AR"/>
        </w:rPr>
        <w:t>ó</w:t>
      </w:r>
      <w:r w:rsidRPr="009737BD">
        <w:rPr>
          <w:rFonts w:ascii="Tahoma" w:hAnsi="Tahoma" w:cs="Tahoma"/>
          <w:spacing w:val="1"/>
          <w:position w:val="-1"/>
          <w:lang w:val="es-AR"/>
        </w:rPr>
        <w:t>n</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ni ocasiona</w:t>
      </w:r>
      <w:r w:rsidRPr="009737BD">
        <w:rPr>
          <w:rFonts w:ascii="Tahoma" w:hAnsi="Tahoma" w:cs="Tahoma"/>
          <w:spacing w:val="-7"/>
          <w:position w:val="-1"/>
          <w:lang w:val="es-AR"/>
        </w:rPr>
        <w:t xml:space="preserve"> </w:t>
      </w:r>
      <w:r w:rsidRPr="009737BD">
        <w:rPr>
          <w:rFonts w:ascii="Tahoma" w:hAnsi="Tahoma" w:cs="Tahoma"/>
          <w:position w:val="-1"/>
          <w:lang w:val="es-AR"/>
        </w:rPr>
        <w:t>daños</w:t>
      </w:r>
      <w:r w:rsidRPr="009737BD">
        <w:rPr>
          <w:rFonts w:ascii="Tahoma" w:hAnsi="Tahoma" w:cs="Tahoma"/>
          <w:spacing w:val="-4"/>
          <w:position w:val="-1"/>
          <w:lang w:val="es-AR"/>
        </w:rPr>
        <w:t xml:space="preserve"> </w:t>
      </w:r>
      <w:r w:rsidRPr="009737BD">
        <w:rPr>
          <w:rFonts w:ascii="Tahoma" w:hAnsi="Tahoma" w:cs="Tahoma"/>
          <w:position w:val="-1"/>
          <w:lang w:val="es-AR"/>
        </w:rPr>
        <w:t>a sus</w:t>
      </w:r>
      <w:r w:rsidRPr="009737BD">
        <w:rPr>
          <w:rFonts w:ascii="Tahoma" w:hAnsi="Tahoma" w:cs="Tahoma"/>
          <w:spacing w:val="-2"/>
          <w:position w:val="-1"/>
          <w:lang w:val="es-AR"/>
        </w:rPr>
        <w:t xml:space="preserve"> </w:t>
      </w:r>
      <w:r w:rsidRPr="009737BD">
        <w:rPr>
          <w:rFonts w:ascii="Tahoma" w:hAnsi="Tahoma" w:cs="Tahoma"/>
          <w:position w:val="-1"/>
          <w:lang w:val="es-AR"/>
        </w:rPr>
        <w:t>bienes</w:t>
      </w:r>
      <w:r w:rsidRPr="009737BD">
        <w:rPr>
          <w:rFonts w:ascii="Tahoma" w:hAnsi="Tahoma" w:cs="Tahoma"/>
          <w:spacing w:val="-5"/>
          <w:position w:val="-1"/>
          <w:lang w:val="es-AR"/>
        </w:rPr>
        <w:t xml:space="preserve"> </w:t>
      </w:r>
      <w:r w:rsidRPr="009737BD">
        <w:rPr>
          <w:rFonts w:ascii="Tahoma" w:hAnsi="Tahoma" w:cs="Tahoma"/>
          <w:position w:val="-1"/>
          <w:lang w:val="es-AR"/>
        </w:rPr>
        <w:t>ma</w:t>
      </w:r>
      <w:r w:rsidRPr="009737BD">
        <w:rPr>
          <w:rFonts w:ascii="Tahoma" w:hAnsi="Tahoma" w:cs="Tahoma"/>
          <w:spacing w:val="1"/>
          <w:position w:val="-1"/>
          <w:lang w:val="es-AR"/>
        </w:rPr>
        <w:t>te</w:t>
      </w:r>
      <w:r w:rsidRPr="009737BD">
        <w:rPr>
          <w:rFonts w:ascii="Tahoma" w:hAnsi="Tahoma" w:cs="Tahoma"/>
          <w:position w:val="-1"/>
          <w:lang w:val="es-AR"/>
        </w:rPr>
        <w:t>riales.</w:t>
      </w:r>
      <w:r w:rsidRPr="009737BD">
        <w:rPr>
          <w:rFonts w:ascii="Tahoma" w:hAnsi="Tahoma" w:cs="Tahoma"/>
          <w:spacing w:val="-3"/>
          <w:position w:val="-1"/>
          <w:lang w:val="es-AR"/>
        </w:rPr>
        <w:t xml:space="preserve"> </w:t>
      </w:r>
    </w:p>
    <w:p w:rsidR="001A5F7E" w:rsidRPr="009737BD" w:rsidRDefault="001A5F7E" w:rsidP="008E4B9B">
      <w:pPr>
        <w:widowControl w:val="0"/>
        <w:tabs>
          <w:tab w:val="left" w:pos="800"/>
          <w:tab w:val="left" w:pos="7220"/>
        </w:tabs>
        <w:autoSpaceDE w:val="0"/>
        <w:autoSpaceDN w:val="0"/>
        <w:adjustRightInd w:val="0"/>
        <w:spacing w:before="7" w:after="0" w:line="266" w:lineRule="exact"/>
        <w:ind w:left="102" w:right="70" w:firstLine="799"/>
        <w:jc w:val="both"/>
        <w:rPr>
          <w:rFonts w:ascii="Tahoma" w:hAnsi="Tahoma" w:cs="Tahoma"/>
          <w:lang w:val="es-AR"/>
        </w:rPr>
      </w:pPr>
      <w:r w:rsidRPr="009737BD">
        <w:rPr>
          <w:rFonts w:ascii="Tahoma" w:hAnsi="Tahoma" w:cs="Tahoma"/>
          <w:lang w:val="es-AR"/>
        </w:rPr>
        <w:t>b)</w:t>
      </w:r>
      <w:r w:rsidR="008E4B9B">
        <w:rPr>
          <w:rFonts w:ascii="Tahoma" w:hAnsi="Tahoma" w:cs="Tahoma"/>
          <w:lang w:val="es-AR"/>
        </w:rPr>
        <w:t xml:space="preserve"> </w:t>
      </w:r>
      <w:r w:rsidRPr="009737BD">
        <w:rPr>
          <w:rFonts w:ascii="Tahoma" w:hAnsi="Tahoma" w:cs="Tahoma"/>
          <w:lang w:val="es-AR"/>
        </w:rPr>
        <w:t>Segu</w:t>
      </w:r>
      <w:r w:rsidRPr="009737BD">
        <w:rPr>
          <w:rFonts w:ascii="Tahoma" w:hAnsi="Tahoma" w:cs="Tahoma"/>
          <w:spacing w:val="1"/>
          <w:lang w:val="es-AR"/>
        </w:rPr>
        <w:t>n</w:t>
      </w:r>
      <w:r w:rsidRPr="009737BD">
        <w:rPr>
          <w:rFonts w:ascii="Tahoma" w:hAnsi="Tahoma" w:cs="Tahoma"/>
          <w:lang w:val="es-AR"/>
        </w:rPr>
        <w:t xml:space="preserve">da </w:t>
      </w:r>
      <w:r w:rsidRPr="009737BD">
        <w:rPr>
          <w:rFonts w:ascii="Tahoma" w:hAnsi="Tahoma" w:cs="Tahoma"/>
          <w:spacing w:val="24"/>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 xml:space="preserve">tegoría, </w:t>
      </w:r>
      <w:r w:rsidRPr="009737BD">
        <w:rPr>
          <w:rFonts w:ascii="Tahoma" w:hAnsi="Tahoma" w:cs="Tahoma"/>
          <w:spacing w:val="27"/>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 xml:space="preserve">e </w:t>
      </w:r>
      <w:r w:rsidRPr="009737BD">
        <w:rPr>
          <w:rFonts w:ascii="Tahoma" w:hAnsi="Tahoma" w:cs="Tahoma"/>
          <w:spacing w:val="27"/>
          <w:lang w:val="es-AR"/>
        </w:rPr>
        <w:t xml:space="preserve"> </w:t>
      </w:r>
      <w:r w:rsidRPr="009737BD">
        <w:rPr>
          <w:rFonts w:ascii="Tahoma" w:hAnsi="Tahoma" w:cs="Tahoma"/>
          <w:lang w:val="es-AR"/>
        </w:rPr>
        <w:t xml:space="preserve">incluirá </w:t>
      </w:r>
      <w:r w:rsidRPr="009737BD">
        <w:rPr>
          <w:rFonts w:ascii="Tahoma" w:hAnsi="Tahoma" w:cs="Tahoma"/>
          <w:spacing w:val="29"/>
          <w:lang w:val="es-AR"/>
        </w:rPr>
        <w:t xml:space="preserve"> </w:t>
      </w:r>
      <w:r w:rsidRPr="009737BD">
        <w:rPr>
          <w:rFonts w:ascii="Tahoma" w:hAnsi="Tahoma" w:cs="Tahoma"/>
          <w:lang w:val="es-AR"/>
        </w:rPr>
        <w:t>aquel</w:t>
      </w:r>
      <w:r w:rsidRPr="009737BD">
        <w:rPr>
          <w:rFonts w:ascii="Tahoma" w:hAnsi="Tahoma" w:cs="Tahoma"/>
          <w:spacing w:val="1"/>
          <w:lang w:val="es-AR"/>
        </w:rPr>
        <w:t>l</w:t>
      </w:r>
      <w:r w:rsidRPr="009737BD">
        <w:rPr>
          <w:rFonts w:ascii="Tahoma" w:hAnsi="Tahoma" w:cs="Tahoma"/>
          <w:lang w:val="es-AR"/>
        </w:rPr>
        <w:t xml:space="preserve">os </w:t>
      </w:r>
      <w:r w:rsidRPr="009737BD">
        <w:rPr>
          <w:rFonts w:ascii="Tahoma" w:hAnsi="Tahoma" w:cs="Tahoma"/>
          <w:spacing w:val="26"/>
          <w:lang w:val="es-AR"/>
        </w:rPr>
        <w:t xml:space="preserve"> </w:t>
      </w:r>
      <w:r w:rsidR="008E4B9B">
        <w:rPr>
          <w:rFonts w:ascii="Tahoma" w:hAnsi="Tahoma" w:cs="Tahoma"/>
          <w:lang w:val="es-AR"/>
        </w:rPr>
        <w:t xml:space="preserve">establecimientos </w:t>
      </w:r>
      <w:r w:rsidRPr="009737BD">
        <w:rPr>
          <w:rFonts w:ascii="Tahoma" w:hAnsi="Tahoma" w:cs="Tahoma"/>
          <w:lang w:val="es-AR"/>
        </w:rPr>
        <w:t>que se consideran incó</w:t>
      </w:r>
      <w:r w:rsidRPr="009737BD">
        <w:rPr>
          <w:rFonts w:ascii="Tahoma" w:hAnsi="Tahoma" w:cs="Tahoma"/>
          <w:spacing w:val="2"/>
          <w:lang w:val="es-AR"/>
        </w:rPr>
        <w:t>m</w:t>
      </w:r>
      <w:r w:rsidRPr="009737BD">
        <w:rPr>
          <w:rFonts w:ascii="Tahoma" w:hAnsi="Tahoma" w:cs="Tahoma"/>
          <w:lang w:val="es-AR"/>
        </w:rPr>
        <w:t>odos</w:t>
      </w:r>
      <w:r w:rsidRPr="009737BD">
        <w:rPr>
          <w:rFonts w:ascii="Tahoma" w:hAnsi="Tahoma" w:cs="Tahoma"/>
          <w:spacing w:val="-2"/>
          <w:lang w:val="es-AR"/>
        </w:rPr>
        <w:t xml:space="preserve"> </w:t>
      </w:r>
      <w:r w:rsidRPr="009737BD">
        <w:rPr>
          <w:rFonts w:ascii="Tahoma" w:hAnsi="Tahoma" w:cs="Tahoma"/>
          <w:lang w:val="es-AR"/>
        </w:rPr>
        <w:t>porq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lang w:val="es-AR"/>
        </w:rPr>
        <w:t>su</w:t>
      </w:r>
      <w:r w:rsidRPr="009737BD">
        <w:rPr>
          <w:rFonts w:ascii="Tahoma" w:hAnsi="Tahoma" w:cs="Tahoma"/>
          <w:spacing w:val="-1"/>
          <w:lang w:val="es-AR"/>
        </w:rPr>
        <w:t xml:space="preserve"> </w:t>
      </w:r>
      <w:r w:rsidRPr="009737BD">
        <w:rPr>
          <w:rFonts w:ascii="Tahoma" w:hAnsi="Tahoma" w:cs="Tahoma"/>
          <w:lang w:val="es-AR"/>
        </w:rPr>
        <w:t>funcionamie</w:t>
      </w:r>
      <w:r w:rsidRPr="009737BD">
        <w:rPr>
          <w:rFonts w:ascii="Tahoma" w:hAnsi="Tahoma" w:cs="Tahoma"/>
          <w:spacing w:val="-3"/>
          <w:lang w:val="es-AR"/>
        </w:rPr>
        <w:t>n</w:t>
      </w:r>
      <w:r w:rsidRPr="009737BD">
        <w:rPr>
          <w:rFonts w:ascii="Tahoma" w:hAnsi="Tahoma" w:cs="Tahoma"/>
          <w:lang w:val="es-AR"/>
        </w:rPr>
        <w:t>to</w:t>
      </w:r>
      <w:r w:rsidRPr="009737BD">
        <w:rPr>
          <w:rFonts w:ascii="Tahoma" w:hAnsi="Tahoma" w:cs="Tahoma"/>
          <w:spacing w:val="-10"/>
          <w:lang w:val="es-AR"/>
        </w:rPr>
        <w:t xml:space="preserve"> </w:t>
      </w:r>
      <w:r w:rsidRPr="009737BD">
        <w:rPr>
          <w:rFonts w:ascii="Tahoma" w:hAnsi="Tahoma" w:cs="Tahoma"/>
          <w:lang w:val="es-AR"/>
        </w:rPr>
        <w:t>const</w:t>
      </w:r>
      <w:r w:rsidRPr="009737BD">
        <w:rPr>
          <w:rFonts w:ascii="Tahoma" w:hAnsi="Tahoma" w:cs="Tahoma"/>
          <w:spacing w:val="1"/>
          <w:lang w:val="es-AR"/>
        </w:rPr>
        <w:t>i</w:t>
      </w:r>
      <w:r w:rsidRPr="009737BD">
        <w:rPr>
          <w:rFonts w:ascii="Tahoma" w:hAnsi="Tahoma" w:cs="Tahoma"/>
          <w:lang w:val="es-AR"/>
        </w:rPr>
        <w:t>t</w:t>
      </w:r>
      <w:r w:rsidRPr="009737BD">
        <w:rPr>
          <w:rFonts w:ascii="Tahoma" w:hAnsi="Tahoma" w:cs="Tahoma"/>
          <w:spacing w:val="1"/>
          <w:lang w:val="es-AR"/>
        </w:rPr>
        <w:t>u</w:t>
      </w:r>
      <w:r w:rsidRPr="009737BD">
        <w:rPr>
          <w:rFonts w:ascii="Tahoma" w:hAnsi="Tahoma" w:cs="Tahoma"/>
          <w:lang w:val="es-AR"/>
        </w:rPr>
        <w:t>ye</w:t>
      </w:r>
      <w:r w:rsidRPr="009737BD">
        <w:rPr>
          <w:rFonts w:ascii="Tahoma" w:hAnsi="Tahoma" w:cs="Tahoma"/>
          <w:spacing w:val="-4"/>
          <w:lang w:val="es-AR"/>
        </w:rPr>
        <w:t xml:space="preserve"> </w:t>
      </w:r>
      <w:r w:rsidRPr="009737BD">
        <w:rPr>
          <w:rFonts w:ascii="Tahoma" w:hAnsi="Tahoma" w:cs="Tahoma"/>
          <w:lang w:val="es-AR"/>
        </w:rPr>
        <w:t>una</w:t>
      </w:r>
      <w:r w:rsidRPr="009737BD">
        <w:rPr>
          <w:rFonts w:ascii="Tahoma" w:hAnsi="Tahoma" w:cs="Tahoma"/>
          <w:spacing w:val="1"/>
          <w:lang w:val="es-AR"/>
        </w:rPr>
        <w:t xml:space="preserve"> </w:t>
      </w:r>
      <w:r w:rsidRPr="009737BD">
        <w:rPr>
          <w:rFonts w:ascii="Tahoma" w:hAnsi="Tahoma" w:cs="Tahoma"/>
          <w:spacing w:val="2"/>
          <w:lang w:val="es-AR"/>
        </w:rPr>
        <w:t>m</w:t>
      </w:r>
      <w:r w:rsidRPr="009737BD">
        <w:rPr>
          <w:rFonts w:ascii="Tahoma" w:hAnsi="Tahoma" w:cs="Tahoma"/>
          <w:lang w:val="es-AR"/>
        </w:rPr>
        <w:t>olestia</w:t>
      </w:r>
      <w:r w:rsidRPr="009737BD">
        <w:rPr>
          <w:rFonts w:ascii="Tahoma" w:hAnsi="Tahoma" w:cs="Tahoma"/>
          <w:spacing w:val="-5"/>
          <w:lang w:val="es-AR"/>
        </w:rPr>
        <w:t xml:space="preserve"> </w:t>
      </w:r>
      <w:r w:rsidRPr="009737BD">
        <w:rPr>
          <w:rFonts w:ascii="Tahoma" w:hAnsi="Tahoma" w:cs="Tahoma"/>
          <w:lang w:val="es-AR"/>
        </w:rPr>
        <w:t>para</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2"/>
          <w:lang w:val="es-AR"/>
        </w:rPr>
        <w:t xml:space="preserve"> </w:t>
      </w:r>
      <w:r w:rsidRPr="009737BD">
        <w:rPr>
          <w:rFonts w:ascii="Tahoma" w:hAnsi="Tahoma" w:cs="Tahoma"/>
          <w:lang w:val="es-AR"/>
        </w:rPr>
        <w:t>segurid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5"/>
          <w:lang w:val="es-AR"/>
        </w:rPr>
        <w:t xml:space="preserve"> </w:t>
      </w:r>
      <w:r w:rsidRPr="009737BD">
        <w:rPr>
          <w:rFonts w:ascii="Tahoma" w:hAnsi="Tahoma" w:cs="Tahoma"/>
          <w:spacing w:val="2"/>
          <w:lang w:val="es-AR"/>
        </w:rPr>
        <w:t>s</w:t>
      </w:r>
      <w:r w:rsidRPr="009737BD">
        <w:rPr>
          <w:rFonts w:ascii="Tahoma" w:hAnsi="Tahoma" w:cs="Tahoma"/>
          <w:lang w:val="es-AR"/>
        </w:rPr>
        <w:t>alubrid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
          <w:lang w:val="es-AR"/>
        </w:rPr>
        <w:t xml:space="preserve"> </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higie</w:t>
      </w:r>
      <w:r w:rsidRPr="009737BD">
        <w:rPr>
          <w:rFonts w:ascii="Tahoma" w:hAnsi="Tahoma" w:cs="Tahoma"/>
          <w:spacing w:val="1"/>
          <w:lang w:val="es-AR"/>
        </w:rPr>
        <w:t>n</w:t>
      </w:r>
      <w:r w:rsidRPr="009737BD">
        <w:rPr>
          <w:rFonts w:ascii="Tahoma" w:hAnsi="Tahoma" w:cs="Tahoma"/>
          <w:lang w:val="es-AR"/>
        </w:rPr>
        <w:t xml:space="preserve">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2"/>
          <w:lang w:val="es-AR"/>
        </w:rPr>
        <w:t>l</w:t>
      </w:r>
      <w:r w:rsidRPr="009737BD">
        <w:rPr>
          <w:rFonts w:ascii="Tahoma" w:hAnsi="Tahoma" w:cs="Tahoma"/>
          <w:lang w:val="es-AR"/>
        </w:rPr>
        <w:t>a poblac</w:t>
      </w:r>
      <w:r w:rsidRPr="009737BD">
        <w:rPr>
          <w:rFonts w:ascii="Tahoma" w:hAnsi="Tahoma" w:cs="Tahoma"/>
          <w:spacing w:val="2"/>
          <w:lang w:val="es-AR"/>
        </w:rPr>
        <w:t>i</w:t>
      </w:r>
      <w:r w:rsidRPr="009737BD">
        <w:rPr>
          <w:rFonts w:ascii="Tahoma" w:hAnsi="Tahoma" w:cs="Tahoma"/>
          <w:lang w:val="es-AR"/>
        </w:rPr>
        <w:t>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u</w:t>
      </w:r>
      <w:r w:rsidRPr="009737BD">
        <w:rPr>
          <w:rFonts w:ascii="Tahoma" w:hAnsi="Tahoma" w:cs="Tahoma"/>
          <w:spacing w:val="-1"/>
          <w:lang w:val="es-AR"/>
        </w:rPr>
        <w:t xml:space="preserve"> </w:t>
      </w:r>
      <w:r w:rsidRPr="009737BD">
        <w:rPr>
          <w:rFonts w:ascii="Tahoma" w:hAnsi="Tahoma" w:cs="Tahoma"/>
          <w:lang w:val="es-AR"/>
        </w:rPr>
        <w:t>ocasiona</w:t>
      </w:r>
      <w:r w:rsidRPr="009737BD">
        <w:rPr>
          <w:rFonts w:ascii="Tahoma" w:hAnsi="Tahoma" w:cs="Tahoma"/>
          <w:spacing w:val="-7"/>
          <w:lang w:val="es-AR"/>
        </w:rPr>
        <w:t xml:space="preserve"> </w:t>
      </w:r>
      <w:r w:rsidRPr="009737BD">
        <w:rPr>
          <w:rFonts w:ascii="Tahoma" w:hAnsi="Tahoma" w:cs="Tahoma"/>
          <w:lang w:val="es-AR"/>
        </w:rPr>
        <w:t>daños</w:t>
      </w:r>
      <w:r w:rsidRPr="009737BD">
        <w:rPr>
          <w:rFonts w:ascii="Tahoma" w:hAnsi="Tahoma" w:cs="Tahoma"/>
          <w:spacing w:val="-4"/>
          <w:lang w:val="es-AR"/>
        </w:rPr>
        <w:t xml:space="preserve"> </w:t>
      </w:r>
      <w:r w:rsidRPr="009737BD">
        <w:rPr>
          <w:rFonts w:ascii="Tahoma" w:hAnsi="Tahoma" w:cs="Tahoma"/>
          <w:lang w:val="es-AR"/>
        </w:rPr>
        <w:t>a sus</w:t>
      </w:r>
      <w:r w:rsidRPr="009737BD">
        <w:rPr>
          <w:rFonts w:ascii="Tahoma" w:hAnsi="Tahoma" w:cs="Tahoma"/>
          <w:spacing w:val="-2"/>
          <w:lang w:val="es-AR"/>
        </w:rPr>
        <w:t xml:space="preserve"> </w:t>
      </w:r>
      <w:r w:rsidRPr="009737BD">
        <w:rPr>
          <w:rFonts w:ascii="Tahoma" w:hAnsi="Tahoma" w:cs="Tahoma"/>
          <w:lang w:val="es-AR"/>
        </w:rPr>
        <w:t>bienes</w:t>
      </w:r>
      <w:r w:rsidRPr="009737BD">
        <w:rPr>
          <w:rFonts w:ascii="Tahoma" w:hAnsi="Tahoma" w:cs="Tahoma"/>
          <w:spacing w:val="-5"/>
          <w:lang w:val="es-AR"/>
        </w:rPr>
        <w:t xml:space="preserve"> </w:t>
      </w:r>
      <w:r w:rsidRPr="009737BD">
        <w:rPr>
          <w:rFonts w:ascii="Tahoma" w:hAnsi="Tahoma" w:cs="Tahoma"/>
          <w:lang w:val="es-AR"/>
        </w:rPr>
        <w:t>ma</w:t>
      </w:r>
      <w:r w:rsidRPr="009737BD">
        <w:rPr>
          <w:rFonts w:ascii="Tahoma" w:hAnsi="Tahoma" w:cs="Tahoma"/>
          <w:spacing w:val="1"/>
          <w:lang w:val="es-AR"/>
        </w:rPr>
        <w:t>te</w:t>
      </w:r>
      <w:r w:rsidRPr="009737BD">
        <w:rPr>
          <w:rFonts w:ascii="Tahoma" w:hAnsi="Tahoma" w:cs="Tahoma"/>
          <w:lang w:val="es-AR"/>
        </w:rPr>
        <w:t>riales.</w:t>
      </w:r>
      <w:r w:rsidRPr="009737BD">
        <w:rPr>
          <w:rFonts w:ascii="Tahoma" w:hAnsi="Tahoma" w:cs="Tahoma"/>
          <w:spacing w:val="-3"/>
          <w:lang w:val="es-AR"/>
        </w:rPr>
        <w:t xml:space="preserve"> </w:t>
      </w:r>
    </w:p>
    <w:p w:rsidR="001A5F7E" w:rsidRPr="009737BD" w:rsidRDefault="001A5F7E" w:rsidP="008E4B9B">
      <w:pPr>
        <w:widowControl w:val="0"/>
        <w:tabs>
          <w:tab w:val="left" w:pos="800"/>
        </w:tabs>
        <w:autoSpaceDE w:val="0"/>
        <w:autoSpaceDN w:val="0"/>
        <w:adjustRightInd w:val="0"/>
        <w:spacing w:after="0" w:line="266" w:lineRule="exact"/>
        <w:ind w:left="102" w:right="69" w:firstLine="799"/>
        <w:jc w:val="both"/>
        <w:rPr>
          <w:rFonts w:ascii="Tahoma" w:hAnsi="Tahoma" w:cs="Tahoma"/>
          <w:lang w:val="es-AR"/>
        </w:rPr>
      </w:pPr>
      <w:r w:rsidRPr="009737BD">
        <w:rPr>
          <w:rFonts w:ascii="Tahoma" w:hAnsi="Tahoma" w:cs="Tahoma"/>
          <w:spacing w:val="-1"/>
          <w:lang w:val="es-AR"/>
        </w:rPr>
        <w:t>c</w:t>
      </w:r>
      <w:r w:rsidRPr="009737BD">
        <w:rPr>
          <w:rFonts w:ascii="Tahoma" w:hAnsi="Tahoma" w:cs="Tahoma"/>
          <w:lang w:val="es-AR"/>
        </w:rPr>
        <w:t>)</w:t>
      </w:r>
      <w:r w:rsidRPr="009737BD">
        <w:rPr>
          <w:rFonts w:ascii="Tahoma" w:hAnsi="Tahoma" w:cs="Tahoma"/>
          <w:lang w:val="es-AR"/>
        </w:rPr>
        <w:tab/>
        <w:t>Tercera</w:t>
      </w:r>
      <w:r w:rsidRPr="009737BD">
        <w:rPr>
          <w:rFonts w:ascii="Tahoma" w:hAnsi="Tahoma" w:cs="Tahoma"/>
          <w:spacing w:val="-6"/>
          <w:lang w:val="es-AR"/>
        </w:rPr>
        <w:t xml:space="preserve"> </w:t>
      </w:r>
      <w:r w:rsidRPr="009737BD">
        <w:rPr>
          <w:rFonts w:ascii="Tahoma" w:hAnsi="Tahoma" w:cs="Tahoma"/>
          <w:lang w:val="es-AR"/>
        </w:rPr>
        <w:t>categoría,</w:t>
      </w:r>
      <w:r w:rsidRPr="009737BD">
        <w:rPr>
          <w:rFonts w:ascii="Tahoma" w:hAnsi="Tahoma" w:cs="Tahoma"/>
          <w:spacing w:val="-9"/>
          <w:lang w:val="es-AR"/>
        </w:rPr>
        <w:t xml:space="preserve"> </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lang w:val="es-AR"/>
        </w:rPr>
        <w:t>incluirá</w:t>
      </w:r>
      <w:r w:rsidRPr="009737BD">
        <w:rPr>
          <w:rFonts w:ascii="Tahoma" w:hAnsi="Tahoma" w:cs="Tahoma"/>
          <w:spacing w:val="1"/>
          <w:lang w:val="es-AR"/>
        </w:rPr>
        <w:t xml:space="preserve"> </w:t>
      </w:r>
      <w:r w:rsidRPr="009737BD">
        <w:rPr>
          <w:rFonts w:ascii="Tahoma" w:hAnsi="Tahoma" w:cs="Tahoma"/>
          <w:lang w:val="es-AR"/>
        </w:rPr>
        <w:t>aquellos</w:t>
      </w:r>
      <w:r w:rsidRPr="009737BD">
        <w:rPr>
          <w:rFonts w:ascii="Tahoma" w:hAnsi="Tahoma" w:cs="Tahoma"/>
          <w:spacing w:val="-7"/>
          <w:lang w:val="es-AR"/>
        </w:rPr>
        <w:t xml:space="preserve"> </w:t>
      </w:r>
      <w:r w:rsidRPr="009737BD">
        <w:rPr>
          <w:rFonts w:ascii="Tahoma" w:hAnsi="Tahoma" w:cs="Tahoma"/>
          <w:lang w:val="es-AR"/>
        </w:rPr>
        <w:t>establec</w:t>
      </w:r>
      <w:r w:rsidRPr="009737BD">
        <w:rPr>
          <w:rFonts w:ascii="Tahoma" w:hAnsi="Tahoma" w:cs="Tahoma"/>
          <w:spacing w:val="1"/>
          <w:lang w:val="es-AR"/>
        </w:rPr>
        <w:t>i</w:t>
      </w:r>
      <w:r w:rsidRPr="009737BD">
        <w:rPr>
          <w:rFonts w:ascii="Tahoma" w:hAnsi="Tahoma" w:cs="Tahoma"/>
          <w:lang w:val="es-AR"/>
        </w:rPr>
        <w:t>mientos</w:t>
      </w:r>
      <w:r w:rsidRPr="009737BD">
        <w:rPr>
          <w:rFonts w:ascii="Tahoma" w:hAnsi="Tahoma" w:cs="Tahoma"/>
          <w:spacing w:val="-7"/>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lang w:val="es-AR"/>
        </w:rPr>
        <w:t>se</w:t>
      </w:r>
      <w:r w:rsidRPr="009737BD">
        <w:rPr>
          <w:rFonts w:ascii="Tahoma" w:hAnsi="Tahoma" w:cs="Tahoma"/>
          <w:spacing w:val="-1"/>
          <w:lang w:val="es-AR"/>
        </w:rPr>
        <w:t xml:space="preserve"> </w:t>
      </w:r>
      <w:r w:rsidRPr="009737BD">
        <w:rPr>
          <w:rFonts w:ascii="Tahoma" w:hAnsi="Tahoma" w:cs="Tahoma"/>
          <w:lang w:val="es-AR"/>
        </w:rPr>
        <w:t>consideran</w:t>
      </w:r>
      <w:r w:rsidRPr="009737BD">
        <w:rPr>
          <w:rFonts w:ascii="Tahoma" w:hAnsi="Tahoma" w:cs="Tahoma"/>
          <w:spacing w:val="-9"/>
          <w:lang w:val="es-AR"/>
        </w:rPr>
        <w:t xml:space="preserve"> </w:t>
      </w:r>
      <w:r w:rsidRPr="009737BD">
        <w:rPr>
          <w:rFonts w:ascii="Tahoma" w:hAnsi="Tahoma" w:cs="Tahoma"/>
          <w:lang w:val="es-AR"/>
        </w:rPr>
        <w:t>peligro</w:t>
      </w:r>
      <w:r w:rsidRPr="009737BD">
        <w:rPr>
          <w:rFonts w:ascii="Tahoma" w:hAnsi="Tahoma" w:cs="Tahoma"/>
          <w:spacing w:val="2"/>
          <w:lang w:val="es-AR"/>
        </w:rPr>
        <w:t>s</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7"/>
          <w:lang w:val="es-AR"/>
        </w:rPr>
        <w:t xml:space="preserve"> </w:t>
      </w:r>
      <w:r w:rsidRPr="009737BD">
        <w:rPr>
          <w:rFonts w:ascii="Tahoma" w:hAnsi="Tahoma" w:cs="Tahoma"/>
          <w:lang w:val="es-AR"/>
        </w:rPr>
        <w:t>por</w:t>
      </w:r>
      <w:r w:rsidRPr="009737BD">
        <w:rPr>
          <w:rFonts w:ascii="Tahoma" w:hAnsi="Tahoma" w:cs="Tahoma"/>
          <w:spacing w:val="6"/>
          <w:lang w:val="es-AR"/>
        </w:rPr>
        <w:t xml:space="preserve"> </w:t>
      </w:r>
      <w:r w:rsidRPr="009737BD">
        <w:rPr>
          <w:rFonts w:ascii="Tahoma" w:hAnsi="Tahoma" w:cs="Tahoma"/>
          <w:lang w:val="es-AR"/>
        </w:rPr>
        <w:t>que</w:t>
      </w:r>
      <w:r w:rsidRPr="009737BD">
        <w:rPr>
          <w:rFonts w:ascii="Tahoma" w:hAnsi="Tahoma" w:cs="Tahoma"/>
          <w:spacing w:val="6"/>
          <w:lang w:val="es-AR"/>
        </w:rPr>
        <w:t xml:space="preserve"> </w:t>
      </w:r>
      <w:r w:rsidRPr="009737BD">
        <w:rPr>
          <w:rFonts w:ascii="Tahoma" w:hAnsi="Tahoma" w:cs="Tahoma"/>
          <w:lang w:val="es-AR"/>
        </w:rPr>
        <w:t>su</w:t>
      </w:r>
      <w:r w:rsidRPr="009737BD">
        <w:rPr>
          <w:rFonts w:ascii="Tahoma" w:hAnsi="Tahoma" w:cs="Tahoma"/>
          <w:spacing w:val="4"/>
          <w:lang w:val="es-AR"/>
        </w:rPr>
        <w:t xml:space="preserve"> </w:t>
      </w:r>
      <w:r w:rsidRPr="009737BD">
        <w:rPr>
          <w:rFonts w:ascii="Tahoma" w:hAnsi="Tahoma" w:cs="Tahoma"/>
          <w:lang w:val="es-AR"/>
        </w:rPr>
        <w:t>funcionamiento</w:t>
      </w:r>
      <w:r w:rsidRPr="009737BD">
        <w:rPr>
          <w:rFonts w:ascii="Tahoma" w:hAnsi="Tahoma" w:cs="Tahoma"/>
          <w:spacing w:val="-8"/>
          <w:lang w:val="es-AR"/>
        </w:rPr>
        <w:t xml:space="preserve"> </w:t>
      </w:r>
      <w:r w:rsidRPr="009737BD">
        <w:rPr>
          <w:rFonts w:ascii="Tahoma" w:hAnsi="Tahoma" w:cs="Tahoma"/>
          <w:lang w:val="es-AR"/>
        </w:rPr>
        <w:t>consti</w:t>
      </w:r>
      <w:r w:rsidRPr="009737BD">
        <w:rPr>
          <w:rFonts w:ascii="Tahoma" w:hAnsi="Tahoma" w:cs="Tahoma"/>
          <w:spacing w:val="1"/>
          <w:lang w:val="es-AR"/>
        </w:rPr>
        <w:t>tu</w:t>
      </w:r>
      <w:r w:rsidRPr="009737BD">
        <w:rPr>
          <w:rFonts w:ascii="Tahoma" w:hAnsi="Tahoma" w:cs="Tahoma"/>
          <w:lang w:val="es-AR"/>
        </w:rPr>
        <w:t>ye</w:t>
      </w:r>
      <w:r w:rsidRPr="009737BD">
        <w:rPr>
          <w:rFonts w:ascii="Tahoma" w:hAnsi="Tahoma" w:cs="Tahoma"/>
          <w:spacing w:val="1"/>
          <w:lang w:val="es-AR"/>
        </w:rPr>
        <w:t xml:space="preserve"> </w:t>
      </w:r>
      <w:r w:rsidRPr="009737BD">
        <w:rPr>
          <w:rFonts w:ascii="Tahoma" w:hAnsi="Tahoma" w:cs="Tahoma"/>
          <w:lang w:val="es-AR"/>
        </w:rPr>
        <w:t>un</w:t>
      </w:r>
      <w:r w:rsidRPr="009737BD">
        <w:rPr>
          <w:rFonts w:ascii="Tahoma" w:hAnsi="Tahoma" w:cs="Tahoma"/>
          <w:spacing w:val="4"/>
          <w:lang w:val="es-AR"/>
        </w:rPr>
        <w:t xml:space="preserve"> </w:t>
      </w:r>
      <w:r w:rsidRPr="009737BD">
        <w:rPr>
          <w:rFonts w:ascii="Tahoma" w:hAnsi="Tahoma" w:cs="Tahoma"/>
          <w:lang w:val="es-AR"/>
        </w:rPr>
        <w:t>riesgo</w:t>
      </w:r>
      <w:r w:rsidRPr="009737BD">
        <w:rPr>
          <w:rFonts w:ascii="Tahoma" w:hAnsi="Tahoma" w:cs="Tahoma"/>
          <w:spacing w:val="1"/>
          <w:lang w:val="es-AR"/>
        </w:rPr>
        <w:t xml:space="preserve"> </w:t>
      </w:r>
      <w:r w:rsidRPr="009737BD">
        <w:rPr>
          <w:rFonts w:ascii="Tahoma" w:hAnsi="Tahoma" w:cs="Tahoma"/>
          <w:lang w:val="es-AR"/>
        </w:rPr>
        <w:t>para</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segurida</w:t>
      </w:r>
      <w:r w:rsidRPr="009737BD">
        <w:rPr>
          <w:rFonts w:ascii="Tahoma" w:hAnsi="Tahoma" w:cs="Tahoma"/>
          <w:spacing w:val="1"/>
          <w:lang w:val="es-AR"/>
        </w:rPr>
        <w:t>d</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salubridad</w:t>
      </w:r>
      <w:r w:rsidRPr="009737BD">
        <w:rPr>
          <w:rFonts w:ascii="Tahoma" w:hAnsi="Tahoma" w:cs="Tahoma"/>
          <w:spacing w:val="-3"/>
          <w:lang w:val="es-AR"/>
        </w:rPr>
        <w:t xml:space="preserve"> </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hig</w:t>
      </w:r>
      <w:r w:rsidRPr="009737BD">
        <w:rPr>
          <w:rFonts w:ascii="Tahoma" w:hAnsi="Tahoma" w:cs="Tahoma"/>
          <w:spacing w:val="1"/>
          <w:lang w:val="es-AR"/>
        </w:rPr>
        <w:t>i</w:t>
      </w:r>
      <w:r w:rsidRPr="009737BD">
        <w:rPr>
          <w:rFonts w:ascii="Tahoma" w:hAnsi="Tahoma" w:cs="Tahoma"/>
          <w:lang w:val="es-AR"/>
        </w:rPr>
        <w:t>ene</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lang w:val="es-AR"/>
        </w:rPr>
        <w:t>la pobl</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1"/>
          <w:lang w:val="es-AR"/>
        </w:rPr>
        <w:t xml:space="preserve"> </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334"/>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2211F4">
        <w:rPr>
          <w:rFonts w:ascii="Tahoma" w:hAnsi="Tahoma" w:cs="Tahoma"/>
          <w:b/>
          <w:bCs/>
          <w:lang w:val="es-AR"/>
        </w:rPr>
        <w:t>.21</w:t>
      </w:r>
    </w:p>
    <w:p w:rsidR="001A5F7E" w:rsidRPr="009737BD" w:rsidRDefault="00040929" w:rsidP="00040929">
      <w:pPr>
        <w:widowControl w:val="0"/>
        <w:autoSpaceDE w:val="0"/>
        <w:autoSpaceDN w:val="0"/>
        <w:adjustRightInd w:val="0"/>
        <w:spacing w:after="0" w:line="265" w:lineRule="exact"/>
        <w:rPr>
          <w:rFonts w:ascii="Tahoma" w:hAnsi="Tahoma" w:cs="Tahoma"/>
          <w:lang w:val="es-AR"/>
        </w:rPr>
      </w:pPr>
      <w:r>
        <w:rPr>
          <w:rFonts w:ascii="Tahoma" w:hAnsi="Tahoma" w:cs="Tahoma"/>
          <w:b/>
          <w:bCs/>
          <w:position w:val="-1"/>
          <w:lang w:val="es-AR"/>
        </w:rPr>
        <w:t xml:space="preserve">  </w:t>
      </w:r>
      <w:r w:rsidR="001A5F7E" w:rsidRPr="009737BD">
        <w:rPr>
          <w:rFonts w:ascii="Tahoma" w:hAnsi="Tahoma" w:cs="Tahoma"/>
          <w:b/>
          <w:bCs/>
          <w:position w:val="-1"/>
          <w:lang w:val="es-AR"/>
        </w:rPr>
        <w:t>Parque</w:t>
      </w:r>
      <w:r w:rsidR="001A5F7E" w:rsidRPr="009737BD">
        <w:rPr>
          <w:rFonts w:ascii="Tahoma" w:hAnsi="Tahoma" w:cs="Tahoma"/>
          <w:b/>
          <w:bCs/>
          <w:spacing w:val="-12"/>
          <w:position w:val="-1"/>
          <w:lang w:val="es-AR"/>
        </w:rPr>
        <w:t xml:space="preserve"> </w:t>
      </w:r>
      <w:r w:rsidR="001A5F7E" w:rsidRPr="009737BD">
        <w:rPr>
          <w:rFonts w:ascii="Tahoma" w:hAnsi="Tahoma" w:cs="Tahoma"/>
          <w:b/>
          <w:bCs/>
          <w:position w:val="-1"/>
          <w:lang w:val="es-AR"/>
        </w:rPr>
        <w:t>A</w:t>
      </w:r>
      <w:r w:rsidR="001A5F7E" w:rsidRPr="009737BD">
        <w:rPr>
          <w:rFonts w:ascii="Tahoma" w:hAnsi="Tahoma" w:cs="Tahoma"/>
          <w:b/>
          <w:bCs/>
          <w:spacing w:val="1"/>
          <w:position w:val="-1"/>
          <w:lang w:val="es-AR"/>
        </w:rPr>
        <w:t>u</w:t>
      </w:r>
      <w:r w:rsidR="001A5F7E" w:rsidRPr="009737BD">
        <w:rPr>
          <w:rFonts w:ascii="Tahoma" w:hAnsi="Tahoma" w:cs="Tahoma"/>
          <w:b/>
          <w:bCs/>
          <w:position w:val="-1"/>
          <w:lang w:val="es-AR"/>
        </w:rPr>
        <w:t>tomoto</w:t>
      </w:r>
      <w:r w:rsidR="001A5F7E" w:rsidRPr="009737BD">
        <w:rPr>
          <w:rFonts w:ascii="Tahoma" w:hAnsi="Tahoma" w:cs="Tahoma"/>
          <w:b/>
          <w:bCs/>
          <w:spacing w:val="1"/>
          <w:position w:val="-1"/>
          <w:lang w:val="es-AR"/>
        </w:rPr>
        <w:t>r</w:t>
      </w:r>
      <w:r w:rsidR="001A5F7E" w:rsidRPr="009737BD">
        <w:rPr>
          <w:rFonts w:ascii="Tahoma" w:hAnsi="Tahoma" w:cs="Tahoma"/>
          <w:b/>
          <w:bCs/>
          <w:position w:val="-1"/>
          <w:lang w:val="es-AR"/>
        </w:rPr>
        <w:t>:</w:t>
      </w:r>
    </w:p>
    <w:p w:rsidR="001A5F7E" w:rsidRPr="009737BD" w:rsidRDefault="001A5F7E">
      <w:pPr>
        <w:widowControl w:val="0"/>
        <w:autoSpaceDE w:val="0"/>
        <w:autoSpaceDN w:val="0"/>
        <w:adjustRightInd w:val="0"/>
        <w:spacing w:after="0" w:line="265" w:lineRule="exact"/>
        <w:ind w:left="102" w:right="2503"/>
        <w:jc w:val="both"/>
        <w:rPr>
          <w:rFonts w:ascii="Tahoma" w:hAnsi="Tahoma" w:cs="Tahoma"/>
          <w:lang w:val="es-AR"/>
        </w:rPr>
      </w:pPr>
      <w:r w:rsidRPr="009737BD">
        <w:rPr>
          <w:rFonts w:ascii="Tahoma" w:hAnsi="Tahoma" w:cs="Tahoma"/>
          <w:position w:val="-1"/>
          <w:lang w:val="es-AR"/>
        </w:rPr>
        <w:t>El</w:t>
      </w:r>
      <w:r w:rsidRPr="009737BD">
        <w:rPr>
          <w:rFonts w:ascii="Tahoma" w:hAnsi="Tahoma" w:cs="Tahoma"/>
          <w:spacing w:val="-8"/>
          <w:position w:val="-1"/>
          <w:lang w:val="es-AR"/>
        </w:rPr>
        <w:t xml:space="preserve"> </w:t>
      </w:r>
      <w:r w:rsidRPr="009737BD">
        <w:rPr>
          <w:rFonts w:ascii="Tahoma" w:hAnsi="Tahoma" w:cs="Tahoma"/>
          <w:position w:val="-1"/>
          <w:lang w:val="es-AR"/>
        </w:rPr>
        <w:t>parq</w:t>
      </w:r>
      <w:r w:rsidRPr="009737BD">
        <w:rPr>
          <w:rFonts w:ascii="Tahoma" w:hAnsi="Tahoma" w:cs="Tahoma"/>
          <w:spacing w:val="1"/>
          <w:position w:val="-1"/>
          <w:lang w:val="es-AR"/>
        </w:rPr>
        <w:t>u</w:t>
      </w:r>
      <w:r w:rsidRPr="009737BD">
        <w:rPr>
          <w:rFonts w:ascii="Tahoma" w:hAnsi="Tahoma" w:cs="Tahoma"/>
          <w:position w:val="-1"/>
          <w:lang w:val="es-AR"/>
        </w:rPr>
        <w:t>e</w:t>
      </w:r>
      <w:r w:rsidRPr="009737BD">
        <w:rPr>
          <w:rFonts w:ascii="Tahoma" w:hAnsi="Tahoma" w:cs="Tahoma"/>
          <w:spacing w:val="-4"/>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u</w:t>
      </w:r>
      <w:r w:rsidRPr="009737BD">
        <w:rPr>
          <w:rFonts w:ascii="Tahoma" w:hAnsi="Tahoma" w:cs="Tahoma"/>
          <w:position w:val="-1"/>
          <w:lang w:val="es-AR"/>
        </w:rPr>
        <w:t>tomotor</w:t>
      </w:r>
      <w:r w:rsidRPr="009737BD">
        <w:rPr>
          <w:rFonts w:ascii="Tahoma" w:hAnsi="Tahoma" w:cs="Tahoma"/>
          <w:spacing w:val="-6"/>
          <w:position w:val="-1"/>
          <w:lang w:val="es-AR"/>
        </w:rPr>
        <w:t xml:space="preserve"> </w:t>
      </w:r>
      <w:r w:rsidRPr="009737BD">
        <w:rPr>
          <w:rFonts w:ascii="Tahoma" w:hAnsi="Tahoma" w:cs="Tahoma"/>
          <w:position w:val="-1"/>
          <w:lang w:val="es-AR"/>
        </w:rPr>
        <w:t>se</w:t>
      </w:r>
      <w:r w:rsidRPr="009737BD">
        <w:rPr>
          <w:rFonts w:ascii="Tahoma" w:hAnsi="Tahoma" w:cs="Tahoma"/>
          <w:spacing w:val="-1"/>
          <w:position w:val="-1"/>
          <w:lang w:val="es-AR"/>
        </w:rPr>
        <w:t xml:space="preserve"> </w:t>
      </w:r>
      <w:r w:rsidRPr="009737BD">
        <w:rPr>
          <w:rFonts w:ascii="Tahoma" w:hAnsi="Tahoma" w:cs="Tahoma"/>
          <w:position w:val="-1"/>
          <w:lang w:val="es-AR"/>
        </w:rPr>
        <w:t>divide</w:t>
      </w:r>
      <w:r w:rsidRPr="009737BD">
        <w:rPr>
          <w:rFonts w:ascii="Tahoma" w:hAnsi="Tahoma" w:cs="Tahoma"/>
          <w:spacing w:val="-5"/>
          <w:position w:val="-1"/>
          <w:lang w:val="es-AR"/>
        </w:rPr>
        <w:t xml:space="preserve"> </w:t>
      </w:r>
      <w:r w:rsidRPr="009737BD">
        <w:rPr>
          <w:rFonts w:ascii="Tahoma" w:hAnsi="Tahoma" w:cs="Tahoma"/>
          <w:position w:val="-1"/>
          <w:lang w:val="es-AR"/>
        </w:rPr>
        <w:t>en</w:t>
      </w:r>
      <w:r w:rsidRPr="009737BD">
        <w:rPr>
          <w:rFonts w:ascii="Tahoma" w:hAnsi="Tahoma" w:cs="Tahoma"/>
          <w:spacing w:val="-1"/>
          <w:position w:val="-1"/>
          <w:lang w:val="es-AR"/>
        </w:rPr>
        <w:t xml:space="preserve"> </w:t>
      </w:r>
      <w:r w:rsidRPr="009737BD">
        <w:rPr>
          <w:rFonts w:ascii="Tahoma" w:hAnsi="Tahoma" w:cs="Tahoma"/>
          <w:position w:val="-1"/>
          <w:lang w:val="es-AR"/>
        </w:rPr>
        <w:t>e</w:t>
      </w:r>
      <w:r w:rsidRPr="009737BD">
        <w:rPr>
          <w:rFonts w:ascii="Tahoma" w:hAnsi="Tahoma" w:cs="Tahoma"/>
          <w:spacing w:val="3"/>
          <w:position w:val="-1"/>
          <w:lang w:val="es-AR"/>
        </w:rPr>
        <w:t>s</w:t>
      </w:r>
      <w:r w:rsidRPr="009737BD">
        <w:rPr>
          <w:rFonts w:ascii="Tahoma" w:hAnsi="Tahoma" w:cs="Tahoma"/>
          <w:position w:val="-1"/>
          <w:lang w:val="es-AR"/>
        </w:rPr>
        <w:t>tablecimie</w:t>
      </w:r>
      <w:r w:rsidRPr="009737BD">
        <w:rPr>
          <w:rFonts w:ascii="Tahoma" w:hAnsi="Tahoma" w:cs="Tahoma"/>
          <w:spacing w:val="1"/>
          <w:position w:val="-1"/>
          <w:lang w:val="es-AR"/>
        </w:rPr>
        <w:t>nt</w:t>
      </w:r>
      <w:r w:rsidRPr="009737BD">
        <w:rPr>
          <w:rFonts w:ascii="Tahoma" w:hAnsi="Tahoma" w:cs="Tahoma"/>
          <w:position w:val="-1"/>
          <w:lang w:val="es-AR"/>
        </w:rPr>
        <w:t>os</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disti</w:t>
      </w:r>
      <w:r w:rsidR="00664441">
        <w:rPr>
          <w:rFonts w:ascii="Tahoma" w:hAnsi="Tahoma" w:cs="Tahoma"/>
          <w:position w:val="-1"/>
          <w:lang w:val="es-AR"/>
        </w:rPr>
        <w:t>n</w:t>
      </w:r>
      <w:r w:rsidRPr="009737BD">
        <w:rPr>
          <w:rFonts w:ascii="Tahoma" w:hAnsi="Tahoma" w:cs="Tahoma"/>
          <w:spacing w:val="1"/>
          <w:position w:val="-1"/>
          <w:lang w:val="es-AR"/>
        </w:rPr>
        <w:t>t</w:t>
      </w:r>
      <w:r w:rsidRPr="009737BD">
        <w:rPr>
          <w:rFonts w:ascii="Tahoma" w:hAnsi="Tahoma" w:cs="Tahoma"/>
          <w:position w:val="-1"/>
          <w:lang w:val="es-AR"/>
        </w:rPr>
        <w:t>os</w:t>
      </w:r>
      <w:r w:rsidRPr="009737BD">
        <w:rPr>
          <w:rFonts w:ascii="Tahoma" w:hAnsi="Tahoma" w:cs="Tahoma"/>
          <w:spacing w:val="-5"/>
          <w:position w:val="-1"/>
          <w:lang w:val="es-AR"/>
        </w:rPr>
        <w:t xml:space="preserve"> </w:t>
      </w:r>
      <w:r w:rsidRPr="009737BD">
        <w:rPr>
          <w:rFonts w:ascii="Tahoma" w:hAnsi="Tahoma" w:cs="Tahoma"/>
          <w:position w:val="-1"/>
          <w:lang w:val="es-AR"/>
        </w:rPr>
        <w:t>ti</w:t>
      </w:r>
      <w:r w:rsidRPr="009737BD">
        <w:rPr>
          <w:rFonts w:ascii="Tahoma" w:hAnsi="Tahoma" w:cs="Tahoma"/>
          <w:spacing w:val="1"/>
          <w:position w:val="-1"/>
          <w:lang w:val="es-AR"/>
        </w:rPr>
        <w:t>p</w:t>
      </w:r>
      <w:r w:rsidRPr="009737BD">
        <w:rPr>
          <w:rFonts w:ascii="Tahoma" w:hAnsi="Tahoma" w:cs="Tahoma"/>
          <w:position w:val="-1"/>
          <w:lang w:val="es-AR"/>
        </w:rPr>
        <w:t>os: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E557A0" w:rsidRDefault="001A5F7E" w:rsidP="00E557A0">
      <w:pPr>
        <w:widowControl w:val="0"/>
        <w:tabs>
          <w:tab w:val="left" w:pos="1701"/>
        </w:tabs>
        <w:autoSpaceDE w:val="0"/>
        <w:autoSpaceDN w:val="0"/>
        <w:adjustRightInd w:val="0"/>
        <w:spacing w:after="0" w:line="240" w:lineRule="auto"/>
        <w:ind w:left="102" w:right="7457"/>
        <w:jc w:val="both"/>
        <w:rPr>
          <w:rFonts w:ascii="Tahoma" w:hAnsi="Tahoma" w:cs="Tahoma"/>
          <w:b/>
          <w:lang w:val="es-AR"/>
        </w:rPr>
      </w:pPr>
      <w:r w:rsidRPr="00E557A0">
        <w:rPr>
          <w:rFonts w:ascii="Tahoma" w:hAnsi="Tahoma" w:cs="Tahoma"/>
          <w:b/>
          <w:lang w:val="es-AR"/>
        </w:rPr>
        <w:t>VI</w:t>
      </w:r>
      <w:r w:rsidRPr="00E557A0">
        <w:rPr>
          <w:rFonts w:ascii="Tahoma" w:hAnsi="Tahoma" w:cs="Tahoma"/>
          <w:b/>
          <w:spacing w:val="1"/>
          <w:lang w:val="es-AR"/>
        </w:rPr>
        <w:t>I</w:t>
      </w:r>
      <w:r w:rsidR="002211F4" w:rsidRPr="00E557A0">
        <w:rPr>
          <w:rFonts w:ascii="Tahoma" w:hAnsi="Tahoma" w:cs="Tahoma"/>
          <w:b/>
          <w:lang w:val="es-AR"/>
        </w:rPr>
        <w:t>I.21</w:t>
      </w:r>
      <w:r w:rsidRPr="00E557A0">
        <w:rPr>
          <w:rFonts w:ascii="Tahoma" w:hAnsi="Tahoma" w:cs="Tahoma"/>
          <w:b/>
          <w:lang w:val="es-AR"/>
        </w:rPr>
        <w:t>.1.</w:t>
      </w:r>
    </w:p>
    <w:p w:rsidR="001A5F7E" w:rsidRPr="009737BD" w:rsidRDefault="001A5F7E" w:rsidP="00CC14C4">
      <w:pPr>
        <w:widowControl w:val="0"/>
        <w:numPr>
          <w:ilvl w:val="0"/>
          <w:numId w:val="8"/>
        </w:numPr>
        <w:autoSpaceDE w:val="0"/>
        <w:autoSpaceDN w:val="0"/>
        <w:adjustRightInd w:val="0"/>
        <w:spacing w:before="7" w:after="0" w:line="266" w:lineRule="exact"/>
        <w:ind w:right="71"/>
        <w:jc w:val="both"/>
        <w:rPr>
          <w:rFonts w:ascii="Tahoma" w:hAnsi="Tahoma" w:cs="Tahoma"/>
          <w:lang w:val="es-AR"/>
        </w:rPr>
      </w:pPr>
      <w:r w:rsidRPr="009737BD">
        <w:rPr>
          <w:rFonts w:ascii="Tahoma" w:hAnsi="Tahoma" w:cs="Tahoma"/>
          <w:lang w:val="es-AR"/>
        </w:rPr>
        <w:t>Repar</w:t>
      </w:r>
      <w:r w:rsidRPr="009737BD">
        <w:rPr>
          <w:rFonts w:ascii="Tahoma" w:hAnsi="Tahoma" w:cs="Tahoma"/>
          <w:spacing w:val="1"/>
          <w:lang w:val="es-AR"/>
        </w:rPr>
        <w:t>a</w:t>
      </w:r>
      <w:r w:rsidRPr="009737BD">
        <w:rPr>
          <w:rFonts w:ascii="Tahoma" w:hAnsi="Tahoma" w:cs="Tahoma"/>
          <w:lang w:val="es-AR"/>
        </w:rPr>
        <w:t>ción y</w:t>
      </w:r>
      <w:r w:rsidRPr="009737BD">
        <w:rPr>
          <w:rFonts w:ascii="Tahoma" w:hAnsi="Tahoma" w:cs="Tahoma"/>
          <w:spacing w:val="4"/>
          <w:lang w:val="es-AR"/>
        </w:rPr>
        <w:t xml:space="preserve"> </w:t>
      </w:r>
      <w:r w:rsidRPr="009737BD">
        <w:rPr>
          <w:rFonts w:ascii="Tahoma" w:hAnsi="Tahoma" w:cs="Tahoma"/>
          <w:lang w:val="es-AR"/>
        </w:rPr>
        <w:t>mantenimien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spacing w:val="1"/>
          <w:lang w:val="es-AR"/>
        </w:rPr>
        <w:t>t</w:t>
      </w:r>
      <w:r w:rsidRPr="009737BD">
        <w:rPr>
          <w:rFonts w:ascii="Tahoma" w:hAnsi="Tahoma" w:cs="Tahoma"/>
          <w:lang w:val="es-AR"/>
        </w:rPr>
        <w:t>ra</w:t>
      </w:r>
      <w:r w:rsidRPr="009737BD">
        <w:rPr>
          <w:rFonts w:ascii="Tahoma" w:hAnsi="Tahoma" w:cs="Tahoma"/>
          <w:spacing w:val="1"/>
          <w:lang w:val="es-AR"/>
        </w:rPr>
        <w:t>n</w:t>
      </w:r>
      <w:r w:rsidRPr="009737BD">
        <w:rPr>
          <w:rFonts w:ascii="Tahoma" w:hAnsi="Tahoma" w:cs="Tahoma"/>
          <w:lang w:val="es-AR"/>
        </w:rPr>
        <w:t>spor</w:t>
      </w:r>
      <w:r w:rsidRPr="009737BD">
        <w:rPr>
          <w:rFonts w:ascii="Tahoma" w:hAnsi="Tahoma" w:cs="Tahoma"/>
          <w:spacing w:val="1"/>
          <w:lang w:val="es-AR"/>
        </w:rPr>
        <w:t>t</w:t>
      </w:r>
      <w:r w:rsidRPr="009737BD">
        <w:rPr>
          <w:rFonts w:ascii="Tahoma" w:hAnsi="Tahoma" w:cs="Tahoma"/>
          <w:lang w:val="es-AR"/>
        </w:rPr>
        <w:t>e de</w:t>
      </w:r>
      <w:r w:rsidRPr="009737BD">
        <w:rPr>
          <w:rFonts w:ascii="Tahoma" w:hAnsi="Tahoma" w:cs="Tahoma"/>
          <w:spacing w:val="3"/>
          <w:lang w:val="es-AR"/>
        </w:rPr>
        <w:t xml:space="preserve"> </w:t>
      </w:r>
      <w:r w:rsidRPr="009737BD">
        <w:rPr>
          <w:rFonts w:ascii="Tahoma" w:hAnsi="Tahoma" w:cs="Tahoma"/>
          <w:spacing w:val="1"/>
          <w:lang w:val="es-AR"/>
        </w:rPr>
        <w:t>p</w:t>
      </w:r>
      <w:r w:rsidRPr="009737BD">
        <w:rPr>
          <w:rFonts w:ascii="Tahoma" w:hAnsi="Tahoma" w:cs="Tahoma"/>
          <w:lang w:val="es-AR"/>
        </w:rPr>
        <w:t>asajeros,</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rga,</w:t>
      </w:r>
      <w:r w:rsidRPr="009737BD">
        <w:rPr>
          <w:rFonts w:ascii="Tahoma" w:hAnsi="Tahoma" w:cs="Tahoma"/>
          <w:spacing w:val="4"/>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qui</w:t>
      </w:r>
      <w:r w:rsidRPr="009737BD">
        <w:rPr>
          <w:rFonts w:ascii="Tahoma" w:hAnsi="Tahoma" w:cs="Tahoma"/>
          <w:spacing w:val="1"/>
          <w:lang w:val="es-AR"/>
        </w:rPr>
        <w:t>n</w:t>
      </w:r>
      <w:r w:rsidRPr="009737BD">
        <w:rPr>
          <w:rFonts w:ascii="Tahoma" w:hAnsi="Tahoma" w:cs="Tahoma"/>
          <w:lang w:val="es-AR"/>
        </w:rPr>
        <w:t>arias</w:t>
      </w:r>
      <w:r w:rsidRPr="009737BD">
        <w:rPr>
          <w:rFonts w:ascii="Tahoma" w:hAnsi="Tahoma" w:cs="Tahoma"/>
          <w:spacing w:val="-1"/>
          <w:lang w:val="es-AR"/>
        </w:rPr>
        <w:t xml:space="preserve"> </w:t>
      </w:r>
      <w:r w:rsidRPr="009737BD">
        <w:rPr>
          <w:rFonts w:ascii="Tahoma" w:hAnsi="Tahoma" w:cs="Tahoma"/>
          <w:lang w:val="es-AR"/>
        </w:rPr>
        <w:t>desti</w:t>
      </w:r>
      <w:r w:rsidRPr="009737BD">
        <w:rPr>
          <w:rFonts w:ascii="Tahoma" w:hAnsi="Tahoma" w:cs="Tahoma"/>
          <w:spacing w:val="1"/>
          <w:lang w:val="es-AR"/>
        </w:rPr>
        <w:t>n</w:t>
      </w:r>
      <w:r w:rsidRPr="009737BD">
        <w:rPr>
          <w:rFonts w:ascii="Tahoma" w:hAnsi="Tahoma" w:cs="Tahoma"/>
          <w:lang w:val="es-AR"/>
        </w:rPr>
        <w:t>adas</w:t>
      </w:r>
      <w:r w:rsidRPr="009737BD">
        <w:rPr>
          <w:rFonts w:ascii="Tahoma" w:hAnsi="Tahoma" w:cs="Tahoma"/>
          <w:spacing w:val="1"/>
          <w:lang w:val="es-AR"/>
        </w:rPr>
        <w:t xml:space="preserve"> </w:t>
      </w:r>
      <w:r w:rsidRPr="009737BD">
        <w:rPr>
          <w:rFonts w:ascii="Tahoma" w:hAnsi="Tahoma" w:cs="Tahoma"/>
          <w:lang w:val="es-AR"/>
        </w:rPr>
        <w:t xml:space="preserve">a </w:t>
      </w:r>
      <w:r w:rsidRPr="009737BD">
        <w:rPr>
          <w:rFonts w:ascii="Tahoma" w:hAnsi="Tahoma" w:cs="Tahoma"/>
          <w:spacing w:val="9"/>
          <w:lang w:val="es-AR"/>
        </w:rPr>
        <w:t xml:space="preserve"> </w:t>
      </w:r>
      <w:r w:rsidRPr="009737BD">
        <w:rPr>
          <w:rFonts w:ascii="Tahoma" w:hAnsi="Tahoma" w:cs="Tahoma"/>
          <w:spacing w:val="1"/>
          <w:lang w:val="es-AR"/>
        </w:rPr>
        <w:t>l</w:t>
      </w:r>
      <w:r w:rsidRPr="009737BD">
        <w:rPr>
          <w:rFonts w:ascii="Tahoma" w:hAnsi="Tahoma" w:cs="Tahoma"/>
          <w:lang w:val="es-AR"/>
        </w:rPr>
        <w:t>a activ</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1"/>
          <w:lang w:val="es-AR"/>
        </w:rPr>
        <w:t xml:space="preserve"> </w:t>
      </w:r>
      <w:r w:rsidRPr="009737BD">
        <w:rPr>
          <w:rFonts w:ascii="Tahoma" w:hAnsi="Tahoma" w:cs="Tahoma"/>
          <w:lang w:val="es-AR"/>
        </w:rPr>
        <w:t>agropecuaria,</w:t>
      </w:r>
      <w:r w:rsidRPr="009737BD">
        <w:rPr>
          <w:rFonts w:ascii="Tahoma" w:hAnsi="Tahoma" w:cs="Tahoma"/>
          <w:spacing w:val="-11"/>
          <w:lang w:val="es-AR"/>
        </w:rPr>
        <w:t xml:space="preserve"> </w:t>
      </w:r>
      <w:r w:rsidRPr="009737BD">
        <w:rPr>
          <w:rFonts w:ascii="Tahoma" w:hAnsi="Tahoma" w:cs="Tahoma"/>
          <w:lang w:val="es-AR"/>
        </w:rPr>
        <w:t>construcciones</w:t>
      </w:r>
      <w:r w:rsidRPr="009737BD">
        <w:rPr>
          <w:rFonts w:ascii="Tahoma" w:hAnsi="Tahoma" w:cs="Tahoma"/>
          <w:spacing w:val="-12"/>
          <w:lang w:val="es-AR"/>
        </w:rPr>
        <w:t xml:space="preserve"> </w:t>
      </w:r>
      <w:r w:rsidRPr="009737BD">
        <w:rPr>
          <w:rFonts w:ascii="Tahoma" w:hAnsi="Tahoma" w:cs="Tahoma"/>
          <w:lang w:val="es-AR"/>
        </w:rPr>
        <w:t>o simila</w:t>
      </w:r>
      <w:r w:rsidRPr="009737BD">
        <w:rPr>
          <w:rFonts w:ascii="Tahoma" w:hAnsi="Tahoma" w:cs="Tahoma"/>
          <w:spacing w:val="1"/>
          <w:lang w:val="es-AR"/>
        </w:rPr>
        <w:t>re</w:t>
      </w:r>
      <w:r w:rsidRPr="009737BD">
        <w:rPr>
          <w:rFonts w:ascii="Tahoma" w:hAnsi="Tahoma" w:cs="Tahoma"/>
          <w:lang w:val="es-AR"/>
        </w:rPr>
        <w:t>s.</w:t>
      </w:r>
      <w:r w:rsidRPr="009737BD">
        <w:rPr>
          <w:rFonts w:ascii="Tahoma" w:hAnsi="Tahoma" w:cs="Tahoma"/>
          <w:spacing w:val="-5"/>
          <w:lang w:val="es-AR"/>
        </w:rPr>
        <w:t xml:space="preserve"> </w:t>
      </w:r>
      <w:r w:rsidRPr="009737BD">
        <w:rPr>
          <w:rFonts w:ascii="Tahoma" w:hAnsi="Tahoma" w:cs="Tahoma"/>
          <w:lang w:val="es-AR"/>
        </w:rPr>
        <w:t>Mayores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smartTag w:uri="urn:schemas-microsoft-com:office:smarttags" w:element="metricconverter">
        <w:smartTagPr>
          <w:attr w:name="ProductID" w:val="5.000 Kg"/>
        </w:smartTagPr>
        <w:r w:rsidRPr="009737BD">
          <w:rPr>
            <w:rFonts w:ascii="Tahoma" w:hAnsi="Tahoma" w:cs="Tahoma"/>
            <w:spacing w:val="1"/>
            <w:lang w:val="es-AR"/>
          </w:rPr>
          <w:t>5</w:t>
        </w:r>
        <w:r w:rsidRPr="009737BD">
          <w:rPr>
            <w:rFonts w:ascii="Tahoma" w:hAnsi="Tahoma" w:cs="Tahoma"/>
            <w:lang w:val="es-AR"/>
          </w:rPr>
          <w:t>.000</w:t>
        </w:r>
        <w:r w:rsidRPr="009737BD">
          <w:rPr>
            <w:rFonts w:ascii="Tahoma" w:hAnsi="Tahoma" w:cs="Tahoma"/>
            <w:spacing w:val="1"/>
            <w:lang w:val="es-AR"/>
          </w:rPr>
          <w:t xml:space="preserve"> </w:t>
        </w:r>
        <w:r w:rsidRPr="009737BD">
          <w:rPr>
            <w:rFonts w:ascii="Tahoma" w:hAnsi="Tahoma" w:cs="Tahoma"/>
            <w:lang w:val="es-AR"/>
          </w:rPr>
          <w:t>kg</w:t>
        </w:r>
      </w:smartTag>
      <w:r w:rsidRPr="009737BD">
        <w:rPr>
          <w:rFonts w:ascii="Tahoma" w:hAnsi="Tahoma" w:cs="Tahoma"/>
          <w:lang w:val="es-AR"/>
        </w:rPr>
        <w:t>.</w:t>
      </w:r>
    </w:p>
    <w:p w:rsidR="001A5F7E" w:rsidRPr="00E557A0" w:rsidRDefault="001A5F7E" w:rsidP="00E557A0">
      <w:pPr>
        <w:widowControl w:val="0"/>
        <w:autoSpaceDE w:val="0"/>
        <w:autoSpaceDN w:val="0"/>
        <w:adjustRightInd w:val="0"/>
        <w:spacing w:after="0" w:line="259" w:lineRule="exact"/>
        <w:ind w:left="102" w:right="7599"/>
        <w:jc w:val="both"/>
        <w:rPr>
          <w:rFonts w:ascii="Tahoma" w:hAnsi="Tahoma" w:cs="Tahoma"/>
          <w:b/>
          <w:lang w:val="es-AR"/>
        </w:rPr>
      </w:pPr>
      <w:r w:rsidRPr="00E557A0">
        <w:rPr>
          <w:rFonts w:ascii="Tahoma" w:hAnsi="Tahoma" w:cs="Tahoma"/>
          <w:b/>
          <w:position w:val="-1"/>
          <w:lang w:val="es-AR"/>
        </w:rPr>
        <w:t>VI</w:t>
      </w:r>
      <w:r w:rsidRPr="00E557A0">
        <w:rPr>
          <w:rFonts w:ascii="Tahoma" w:hAnsi="Tahoma" w:cs="Tahoma"/>
          <w:b/>
          <w:spacing w:val="1"/>
          <w:position w:val="-1"/>
          <w:lang w:val="es-AR"/>
        </w:rPr>
        <w:t>I</w:t>
      </w:r>
      <w:r w:rsidR="002211F4" w:rsidRPr="00E557A0">
        <w:rPr>
          <w:rFonts w:ascii="Tahoma" w:hAnsi="Tahoma" w:cs="Tahoma"/>
          <w:b/>
          <w:position w:val="-1"/>
          <w:lang w:val="es-AR"/>
        </w:rPr>
        <w:t>I.21</w:t>
      </w:r>
      <w:r w:rsidRPr="00E557A0">
        <w:rPr>
          <w:rFonts w:ascii="Tahoma" w:hAnsi="Tahoma" w:cs="Tahoma"/>
          <w:b/>
          <w:position w:val="-1"/>
          <w:lang w:val="es-AR"/>
        </w:rPr>
        <w:t>.2.</w:t>
      </w:r>
    </w:p>
    <w:p w:rsidR="001A5F7E" w:rsidRPr="009737BD" w:rsidRDefault="001A5F7E">
      <w:pPr>
        <w:widowControl w:val="0"/>
        <w:autoSpaceDE w:val="0"/>
        <w:autoSpaceDN w:val="0"/>
        <w:adjustRightInd w:val="0"/>
        <w:spacing w:after="0" w:line="265" w:lineRule="exact"/>
        <w:ind w:left="102" w:right="1020"/>
        <w:jc w:val="both"/>
        <w:rPr>
          <w:rFonts w:ascii="Tahoma" w:hAnsi="Tahoma" w:cs="Tahoma"/>
          <w:lang w:val="es-AR"/>
        </w:rPr>
      </w:pPr>
      <w:r w:rsidRPr="009737BD">
        <w:rPr>
          <w:rFonts w:ascii="Tahoma" w:hAnsi="Tahoma" w:cs="Tahoma"/>
          <w:position w:val="-1"/>
          <w:lang w:val="es-AR"/>
        </w:rPr>
        <w:t>b)</w:t>
      </w:r>
      <w:r w:rsidRPr="009737BD">
        <w:rPr>
          <w:rFonts w:ascii="Tahoma" w:hAnsi="Tahoma" w:cs="Tahoma"/>
          <w:spacing w:val="-6"/>
          <w:position w:val="-1"/>
          <w:lang w:val="es-AR"/>
        </w:rPr>
        <w:t xml:space="preserve"> </w:t>
      </w:r>
      <w:r w:rsidRPr="009737BD">
        <w:rPr>
          <w:rFonts w:ascii="Tahoma" w:hAnsi="Tahoma" w:cs="Tahoma"/>
          <w:position w:val="-1"/>
          <w:lang w:val="es-AR"/>
        </w:rPr>
        <w:t>Reparación</w:t>
      </w:r>
      <w:r w:rsidRPr="009737BD">
        <w:rPr>
          <w:rFonts w:ascii="Tahoma" w:hAnsi="Tahoma" w:cs="Tahoma"/>
          <w:spacing w:val="-10"/>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mantenimiento</w:t>
      </w:r>
      <w:r w:rsidRPr="009737BD">
        <w:rPr>
          <w:rFonts w:ascii="Tahoma" w:hAnsi="Tahoma" w:cs="Tahoma"/>
          <w:spacing w:val="-13"/>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auto</w:t>
      </w:r>
      <w:r w:rsidRPr="009737BD">
        <w:rPr>
          <w:rFonts w:ascii="Tahoma" w:hAnsi="Tahoma" w:cs="Tahoma"/>
          <w:spacing w:val="2"/>
          <w:position w:val="-1"/>
          <w:lang w:val="es-AR"/>
        </w:rPr>
        <w:t>m</w:t>
      </w:r>
      <w:r w:rsidRPr="009737BD">
        <w:rPr>
          <w:rFonts w:ascii="Tahoma" w:hAnsi="Tahoma" w:cs="Tahoma"/>
          <w:spacing w:val="-2"/>
          <w:position w:val="-1"/>
          <w:lang w:val="es-AR"/>
        </w:rPr>
        <w:t>ó</w:t>
      </w:r>
      <w:r w:rsidRPr="009737BD">
        <w:rPr>
          <w:rFonts w:ascii="Tahoma" w:hAnsi="Tahoma" w:cs="Tahoma"/>
          <w:position w:val="-1"/>
          <w:lang w:val="es-AR"/>
        </w:rPr>
        <w:t>viles</w:t>
      </w:r>
      <w:r w:rsidRPr="009737BD">
        <w:rPr>
          <w:rFonts w:ascii="Tahoma" w:hAnsi="Tahoma" w:cs="Tahoma"/>
          <w:spacing w:val="-7"/>
          <w:position w:val="-1"/>
          <w:lang w:val="es-AR"/>
        </w:rPr>
        <w:t xml:space="preserve"> </w:t>
      </w:r>
      <w:r w:rsidRPr="009737BD">
        <w:rPr>
          <w:rFonts w:ascii="Tahoma" w:hAnsi="Tahoma" w:cs="Tahoma"/>
          <w:position w:val="-1"/>
          <w:lang w:val="es-AR"/>
        </w:rPr>
        <w:t>y/o</w:t>
      </w:r>
      <w:r w:rsidRPr="009737BD">
        <w:rPr>
          <w:rFonts w:ascii="Tahoma" w:hAnsi="Tahoma" w:cs="Tahoma"/>
          <w:spacing w:val="-2"/>
          <w:position w:val="-1"/>
          <w:lang w:val="es-AR"/>
        </w:rPr>
        <w:t xml:space="preserve"> </w:t>
      </w:r>
      <w:r w:rsidRPr="009737BD">
        <w:rPr>
          <w:rFonts w:ascii="Tahoma" w:hAnsi="Tahoma" w:cs="Tahoma"/>
          <w:position w:val="-1"/>
          <w:lang w:val="es-AR"/>
        </w:rPr>
        <w:t>camionetas</w:t>
      </w:r>
      <w:r w:rsidRPr="009737BD">
        <w:rPr>
          <w:rFonts w:ascii="Tahoma" w:hAnsi="Tahoma" w:cs="Tahoma"/>
          <w:spacing w:val="-10"/>
          <w:position w:val="-1"/>
          <w:lang w:val="es-AR"/>
        </w:rPr>
        <w:t xml:space="preserve"> </w:t>
      </w:r>
      <w:r w:rsidRPr="009737BD">
        <w:rPr>
          <w:rFonts w:ascii="Tahoma" w:hAnsi="Tahoma" w:cs="Tahoma"/>
          <w:position w:val="-1"/>
          <w:lang w:val="es-AR"/>
        </w:rPr>
        <w:t>menor</w:t>
      </w:r>
      <w:r w:rsidRPr="009737BD">
        <w:rPr>
          <w:rFonts w:ascii="Tahoma" w:hAnsi="Tahoma" w:cs="Tahoma"/>
          <w:spacing w:val="-6"/>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smartTag w:uri="urn:schemas-microsoft-com:office:smarttags" w:element="metricconverter">
        <w:smartTagPr>
          <w:attr w:name="ProductID" w:val="5.000 Kg"/>
        </w:smartTagPr>
        <w:r w:rsidRPr="009737BD">
          <w:rPr>
            <w:rFonts w:ascii="Tahoma" w:hAnsi="Tahoma" w:cs="Tahoma"/>
            <w:position w:val="-1"/>
            <w:lang w:val="es-AR"/>
          </w:rPr>
          <w:t>5.000 Kg</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334"/>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2211F4">
        <w:rPr>
          <w:rFonts w:ascii="Tahoma" w:hAnsi="Tahoma" w:cs="Tahoma"/>
          <w:b/>
          <w:bCs/>
          <w:lang w:val="es-AR"/>
        </w:rPr>
        <w:t>.22</w:t>
      </w:r>
    </w:p>
    <w:p w:rsidR="001A5F7E" w:rsidRPr="009737BD" w:rsidRDefault="001A5F7E" w:rsidP="00A62034">
      <w:pPr>
        <w:widowControl w:val="0"/>
        <w:autoSpaceDE w:val="0"/>
        <w:autoSpaceDN w:val="0"/>
        <w:adjustRightInd w:val="0"/>
        <w:spacing w:before="7" w:after="0" w:line="266" w:lineRule="exact"/>
        <w:ind w:left="102" w:right="70" w:firstLine="618"/>
        <w:jc w:val="both"/>
        <w:rPr>
          <w:rFonts w:ascii="Tahoma" w:hAnsi="Tahoma" w:cs="Tahoma"/>
          <w:lang w:val="es-AR"/>
        </w:rPr>
      </w:pPr>
      <w:r w:rsidRPr="009737BD">
        <w:rPr>
          <w:rFonts w:ascii="Tahoma" w:hAnsi="Tahoma" w:cs="Tahoma"/>
          <w:lang w:val="es-AR"/>
        </w:rPr>
        <w:t>Se</w:t>
      </w:r>
      <w:r w:rsidRPr="009737BD">
        <w:rPr>
          <w:rFonts w:ascii="Tahoma" w:hAnsi="Tahoma" w:cs="Tahoma"/>
          <w:spacing w:val="50"/>
          <w:lang w:val="es-AR"/>
        </w:rPr>
        <w:t xml:space="preserve"> </w:t>
      </w:r>
      <w:r w:rsidRPr="009737BD">
        <w:rPr>
          <w:rFonts w:ascii="Tahoma" w:hAnsi="Tahoma" w:cs="Tahoma"/>
          <w:lang w:val="es-AR"/>
        </w:rPr>
        <w:t>definen</w:t>
      </w:r>
      <w:r w:rsidRPr="009737BD">
        <w:rPr>
          <w:rFonts w:ascii="Tahoma" w:hAnsi="Tahoma" w:cs="Tahoma"/>
          <w:spacing w:val="53"/>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56"/>
          <w:lang w:val="es-AR"/>
        </w:rPr>
        <w:t xml:space="preserve"> </w:t>
      </w:r>
      <w:r w:rsidRPr="009737BD">
        <w:rPr>
          <w:rFonts w:ascii="Tahoma" w:hAnsi="Tahoma" w:cs="Tahoma"/>
          <w:lang w:val="es-AR"/>
        </w:rPr>
        <w:t>establecimientos</w:t>
      </w:r>
      <w:r w:rsidRPr="009737BD">
        <w:rPr>
          <w:rFonts w:ascii="Tahoma" w:hAnsi="Tahoma" w:cs="Tahoma"/>
          <w:spacing w:val="45"/>
          <w:lang w:val="es-AR"/>
        </w:rPr>
        <w:t xml:space="preserve"> </w:t>
      </w:r>
      <w:r w:rsidRPr="009737BD">
        <w:rPr>
          <w:rFonts w:ascii="Tahoma" w:hAnsi="Tahoma" w:cs="Tahoma"/>
          <w:lang w:val="es-AR"/>
        </w:rPr>
        <w:t>destin</w:t>
      </w:r>
      <w:r w:rsidRPr="009737BD">
        <w:rPr>
          <w:rFonts w:ascii="Tahoma" w:hAnsi="Tahoma" w:cs="Tahoma"/>
          <w:spacing w:val="1"/>
          <w:lang w:val="es-AR"/>
        </w:rPr>
        <w:t>a</w:t>
      </w:r>
      <w:r w:rsidRPr="009737BD">
        <w:rPr>
          <w:rFonts w:ascii="Tahoma" w:hAnsi="Tahoma" w:cs="Tahoma"/>
          <w:lang w:val="es-AR"/>
        </w:rPr>
        <w:t>dos</w:t>
      </w:r>
      <w:r w:rsidRPr="009737BD">
        <w:rPr>
          <w:rFonts w:ascii="Tahoma" w:hAnsi="Tahoma" w:cs="Tahoma"/>
          <w:spacing w:val="51"/>
          <w:lang w:val="es-AR"/>
        </w:rPr>
        <w:t xml:space="preserve"> </w:t>
      </w:r>
      <w:r w:rsidRPr="009737BD">
        <w:rPr>
          <w:rFonts w:ascii="Tahoma" w:hAnsi="Tahoma" w:cs="Tahoma"/>
          <w:lang w:val="es-AR"/>
        </w:rPr>
        <w:t>al</w:t>
      </w:r>
      <w:r w:rsidRPr="009737BD">
        <w:rPr>
          <w:rFonts w:ascii="Tahoma" w:hAnsi="Tahoma" w:cs="Tahoma"/>
          <w:spacing w:val="58"/>
          <w:lang w:val="es-AR"/>
        </w:rPr>
        <w:t xml:space="preserve"> </w:t>
      </w:r>
      <w:r w:rsidRPr="009737BD">
        <w:rPr>
          <w:rFonts w:ascii="Tahoma" w:hAnsi="Tahoma" w:cs="Tahoma"/>
          <w:lang w:val="es-AR"/>
        </w:rPr>
        <w:t>manten</w:t>
      </w:r>
      <w:r w:rsidRPr="009737BD">
        <w:rPr>
          <w:rFonts w:ascii="Tahoma" w:hAnsi="Tahoma" w:cs="Tahoma"/>
          <w:spacing w:val="1"/>
          <w:lang w:val="es-AR"/>
        </w:rPr>
        <w:t>i</w:t>
      </w:r>
      <w:r w:rsidRPr="009737BD">
        <w:rPr>
          <w:rFonts w:ascii="Tahoma" w:hAnsi="Tahoma" w:cs="Tahoma"/>
          <w:lang w:val="es-AR"/>
        </w:rPr>
        <w:t>miento</w:t>
      </w:r>
      <w:r w:rsidRPr="009737BD">
        <w:rPr>
          <w:rFonts w:ascii="Tahoma" w:hAnsi="Tahoma" w:cs="Tahoma"/>
          <w:spacing w:val="52"/>
          <w:lang w:val="es-AR"/>
        </w:rPr>
        <w:t xml:space="preserve"> </w:t>
      </w:r>
      <w:r w:rsidRPr="009737BD">
        <w:rPr>
          <w:rFonts w:ascii="Tahoma" w:hAnsi="Tahoma" w:cs="Tahoma"/>
          <w:lang w:val="es-AR"/>
        </w:rPr>
        <w:t>y</w:t>
      </w:r>
      <w:r w:rsidRPr="009737BD">
        <w:rPr>
          <w:rFonts w:ascii="Tahoma" w:hAnsi="Tahoma" w:cs="Tahoma"/>
          <w:spacing w:val="57"/>
          <w:lang w:val="es-AR"/>
        </w:rPr>
        <w:t xml:space="preserve"> </w:t>
      </w:r>
      <w:r w:rsidRPr="009737BD">
        <w:rPr>
          <w:rFonts w:ascii="Tahoma" w:hAnsi="Tahoma" w:cs="Tahoma"/>
          <w:spacing w:val="1"/>
          <w:lang w:val="es-AR"/>
        </w:rPr>
        <w:t>r</w:t>
      </w:r>
      <w:r w:rsidRPr="009737BD">
        <w:rPr>
          <w:rFonts w:ascii="Tahoma" w:hAnsi="Tahoma" w:cs="Tahoma"/>
          <w:lang w:val="es-AR"/>
        </w:rPr>
        <w:t>epar</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58"/>
          <w:lang w:val="es-AR"/>
        </w:rPr>
        <w:t xml:space="preserve"> </w:t>
      </w:r>
      <w:r w:rsidRPr="009737BD">
        <w:rPr>
          <w:rFonts w:ascii="Tahoma" w:hAnsi="Tahoma" w:cs="Tahoma"/>
          <w:lang w:val="es-AR"/>
        </w:rPr>
        <w:t>del parq</w:t>
      </w:r>
      <w:r w:rsidRPr="009737BD">
        <w:rPr>
          <w:rFonts w:ascii="Tahoma" w:hAnsi="Tahoma" w:cs="Tahoma"/>
          <w:spacing w:val="1"/>
          <w:lang w:val="es-AR"/>
        </w:rPr>
        <w:t>u</w:t>
      </w:r>
      <w:r w:rsidRPr="009737BD">
        <w:rPr>
          <w:rFonts w:ascii="Tahoma" w:hAnsi="Tahoma" w:cs="Tahoma"/>
          <w:lang w:val="es-AR"/>
        </w:rPr>
        <w:t xml:space="preserve">e  </w:t>
      </w:r>
      <w:r w:rsidRPr="009737BD">
        <w:rPr>
          <w:rFonts w:ascii="Tahoma" w:hAnsi="Tahoma" w:cs="Tahoma"/>
          <w:spacing w:val="1"/>
          <w:lang w:val="es-AR"/>
        </w:rPr>
        <w:t>a</w:t>
      </w:r>
      <w:r w:rsidRPr="009737BD">
        <w:rPr>
          <w:rFonts w:ascii="Tahoma" w:hAnsi="Tahoma" w:cs="Tahoma"/>
          <w:lang w:val="es-AR"/>
        </w:rPr>
        <w:t>u</w:t>
      </w:r>
      <w:r w:rsidRPr="009737BD">
        <w:rPr>
          <w:rFonts w:ascii="Tahoma" w:hAnsi="Tahoma" w:cs="Tahoma"/>
          <w:spacing w:val="1"/>
          <w:lang w:val="es-AR"/>
        </w:rPr>
        <w:t>t</w:t>
      </w:r>
      <w:r w:rsidRPr="009737BD">
        <w:rPr>
          <w:rFonts w:ascii="Tahoma" w:hAnsi="Tahoma" w:cs="Tahoma"/>
          <w:lang w:val="es-AR"/>
        </w:rPr>
        <w:t>omo</w:t>
      </w:r>
      <w:r w:rsidRPr="009737BD">
        <w:rPr>
          <w:rFonts w:ascii="Tahoma" w:hAnsi="Tahoma" w:cs="Tahoma"/>
          <w:spacing w:val="1"/>
          <w:lang w:val="es-AR"/>
        </w:rPr>
        <w:t>t</w:t>
      </w:r>
      <w:r w:rsidRPr="009737BD">
        <w:rPr>
          <w:rFonts w:ascii="Tahoma" w:hAnsi="Tahoma" w:cs="Tahoma"/>
          <w:lang w:val="es-AR"/>
        </w:rPr>
        <w:t>or</w:t>
      </w:r>
      <w:r w:rsidRPr="009737BD">
        <w:rPr>
          <w:rFonts w:ascii="Tahoma" w:hAnsi="Tahoma" w:cs="Tahoma"/>
          <w:spacing w:val="60"/>
          <w:lang w:val="es-AR"/>
        </w:rPr>
        <w:t xml:space="preserve"> </w:t>
      </w:r>
      <w:r w:rsidRPr="009737BD">
        <w:rPr>
          <w:rFonts w:ascii="Tahoma" w:hAnsi="Tahoma" w:cs="Tahoma"/>
          <w:lang w:val="es-AR"/>
        </w:rPr>
        <w:t xml:space="preserve">a </w:t>
      </w:r>
      <w:r w:rsidRPr="009737BD">
        <w:rPr>
          <w:rFonts w:ascii="Tahoma" w:hAnsi="Tahoma" w:cs="Tahoma"/>
          <w:spacing w:val="1"/>
          <w:lang w:val="es-AR"/>
        </w:rPr>
        <w:t xml:space="preserve"> t</w:t>
      </w:r>
      <w:r w:rsidRPr="009737BD">
        <w:rPr>
          <w:rFonts w:ascii="Tahoma" w:hAnsi="Tahoma" w:cs="Tahoma"/>
          <w:lang w:val="es-AR"/>
        </w:rPr>
        <w:t>odos</w:t>
      </w:r>
      <w:r w:rsidRPr="009737BD">
        <w:rPr>
          <w:rFonts w:ascii="Tahoma" w:hAnsi="Tahoma" w:cs="Tahoma"/>
          <w:spacing w:val="61"/>
          <w:lang w:val="es-AR"/>
        </w:rPr>
        <w:t xml:space="preserve"> </w:t>
      </w:r>
      <w:r w:rsidRPr="009737BD">
        <w:rPr>
          <w:rFonts w:ascii="Tahoma" w:hAnsi="Tahoma" w:cs="Tahoma"/>
          <w:lang w:val="es-AR"/>
        </w:rPr>
        <w:t>aq</w:t>
      </w:r>
      <w:r w:rsidRPr="009737BD">
        <w:rPr>
          <w:rFonts w:ascii="Tahoma" w:hAnsi="Tahoma" w:cs="Tahoma"/>
          <w:spacing w:val="1"/>
          <w:lang w:val="es-AR"/>
        </w:rPr>
        <w:t>u</w:t>
      </w:r>
      <w:r w:rsidRPr="009737BD">
        <w:rPr>
          <w:rFonts w:ascii="Tahoma" w:hAnsi="Tahoma" w:cs="Tahoma"/>
          <w:lang w:val="es-AR"/>
        </w:rPr>
        <w:t>el</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60"/>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6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 xml:space="preserve">arrollen </w:t>
      </w:r>
      <w:r w:rsidRPr="009737BD">
        <w:rPr>
          <w:rFonts w:ascii="Tahoma" w:hAnsi="Tahoma" w:cs="Tahoma"/>
          <w:spacing w:val="1"/>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chas</w:t>
      </w:r>
      <w:r w:rsidRPr="009737BD">
        <w:rPr>
          <w:rFonts w:ascii="Tahoma" w:hAnsi="Tahoma" w:cs="Tahoma"/>
          <w:spacing w:val="59"/>
          <w:lang w:val="es-AR"/>
        </w:rPr>
        <w:t xml:space="preserve"> </w:t>
      </w:r>
      <w:r w:rsidRPr="009737BD">
        <w:rPr>
          <w:rFonts w:ascii="Tahoma" w:hAnsi="Tahoma" w:cs="Tahoma"/>
          <w:lang w:val="es-AR"/>
        </w:rPr>
        <w:t>activid</w:t>
      </w:r>
      <w:r w:rsidRPr="009737BD">
        <w:rPr>
          <w:rFonts w:ascii="Tahoma" w:hAnsi="Tahoma" w:cs="Tahoma"/>
          <w:spacing w:val="1"/>
          <w:lang w:val="es-AR"/>
        </w:rPr>
        <w:t>a</w:t>
      </w:r>
      <w:r w:rsidRPr="009737BD">
        <w:rPr>
          <w:rFonts w:ascii="Tahoma" w:hAnsi="Tahoma" w:cs="Tahoma"/>
          <w:lang w:val="es-AR"/>
        </w:rPr>
        <w:t>des</w:t>
      </w:r>
      <w:r w:rsidRPr="009737BD">
        <w:rPr>
          <w:rFonts w:ascii="Tahoma" w:hAnsi="Tahoma" w:cs="Tahoma"/>
          <w:spacing w:val="58"/>
          <w:lang w:val="es-AR"/>
        </w:rPr>
        <w:t xml:space="preserve"> </w:t>
      </w:r>
      <w:r w:rsidRPr="009737BD">
        <w:rPr>
          <w:rFonts w:ascii="Tahoma" w:hAnsi="Tahoma" w:cs="Tahoma"/>
          <w:lang w:val="es-AR"/>
        </w:rPr>
        <w:t>sobre</w:t>
      </w:r>
      <w:r w:rsidRPr="009737BD">
        <w:rPr>
          <w:rFonts w:ascii="Tahoma" w:hAnsi="Tahoma" w:cs="Tahoma"/>
          <w:spacing w:val="60"/>
          <w:lang w:val="es-AR"/>
        </w:rPr>
        <w:t xml:space="preserve"> </w:t>
      </w:r>
      <w:r w:rsidRPr="009737BD">
        <w:rPr>
          <w:rFonts w:ascii="Tahoma" w:hAnsi="Tahoma" w:cs="Tahoma"/>
          <w:lang w:val="es-AR"/>
        </w:rPr>
        <w:t>el</w:t>
      </w:r>
      <w:r w:rsidRPr="009737BD">
        <w:rPr>
          <w:rFonts w:ascii="Tahoma" w:hAnsi="Tahoma" w:cs="Tahoma"/>
          <w:spacing w:val="62"/>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opio</w:t>
      </w:r>
      <w:r w:rsidRPr="009737BD">
        <w:rPr>
          <w:rFonts w:ascii="Tahoma" w:hAnsi="Tahoma" w:cs="Tahoma"/>
          <w:spacing w:val="-1"/>
          <w:lang w:val="es-AR"/>
        </w:rPr>
        <w:t xml:space="preserve"> </w:t>
      </w:r>
      <w:r w:rsidRPr="009737BD">
        <w:rPr>
          <w:rFonts w:ascii="Tahoma" w:hAnsi="Tahoma" w:cs="Tahoma"/>
          <w:spacing w:val="1"/>
          <w:lang w:val="es-AR"/>
        </w:rPr>
        <w:t>au</w:t>
      </w:r>
      <w:r w:rsidRPr="009737BD">
        <w:rPr>
          <w:rFonts w:ascii="Tahoma" w:hAnsi="Tahoma" w:cs="Tahoma"/>
          <w:lang w:val="es-AR"/>
        </w:rPr>
        <w:t>to</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 xml:space="preserve">,  </w:t>
      </w:r>
      <w:r w:rsidRPr="009737BD">
        <w:rPr>
          <w:rFonts w:ascii="Tahoma" w:hAnsi="Tahoma" w:cs="Tahoma"/>
          <w:spacing w:val="-7"/>
          <w:lang w:val="es-AR"/>
        </w:rPr>
        <w:t xml:space="preserve"> </w:t>
      </w:r>
      <w:r w:rsidRPr="009737BD">
        <w:rPr>
          <w:rFonts w:ascii="Tahoma" w:hAnsi="Tahoma" w:cs="Tahoma"/>
          <w:lang w:val="es-AR"/>
        </w:rPr>
        <w:t>qu</w:t>
      </w:r>
      <w:r w:rsidRPr="009737BD">
        <w:rPr>
          <w:rFonts w:ascii="Tahoma" w:hAnsi="Tahoma" w:cs="Tahoma"/>
          <w:spacing w:val="1"/>
          <w:lang w:val="es-AR"/>
        </w:rPr>
        <w:t>e</w:t>
      </w:r>
      <w:r w:rsidRPr="009737BD">
        <w:rPr>
          <w:rFonts w:ascii="Tahoma" w:hAnsi="Tahoma" w:cs="Tahoma"/>
          <w:lang w:val="es-AR"/>
        </w:rPr>
        <w:t>d</w:t>
      </w:r>
      <w:r w:rsidRPr="009737BD">
        <w:rPr>
          <w:rFonts w:ascii="Tahoma" w:hAnsi="Tahoma" w:cs="Tahoma"/>
          <w:spacing w:val="1"/>
          <w:lang w:val="es-AR"/>
        </w:rPr>
        <w:t>and</w:t>
      </w:r>
      <w:r w:rsidRPr="009737BD">
        <w:rPr>
          <w:rFonts w:ascii="Tahoma" w:hAnsi="Tahoma" w:cs="Tahoma"/>
          <w:lang w:val="es-AR"/>
        </w:rPr>
        <w:t xml:space="preserve">o </w:t>
      </w:r>
      <w:r w:rsidRPr="009737BD">
        <w:rPr>
          <w:rFonts w:ascii="Tahoma" w:hAnsi="Tahoma" w:cs="Tahoma"/>
          <w:spacing w:val="53"/>
          <w:lang w:val="es-AR"/>
        </w:rPr>
        <w:t xml:space="preserve"> </w:t>
      </w:r>
      <w:r w:rsidRPr="009737BD">
        <w:rPr>
          <w:rFonts w:ascii="Tahoma" w:hAnsi="Tahoma" w:cs="Tahoma"/>
          <w:lang w:val="es-AR"/>
        </w:rPr>
        <w:t>excl</w:t>
      </w:r>
      <w:r w:rsidRPr="009737BD">
        <w:rPr>
          <w:rFonts w:ascii="Tahoma" w:hAnsi="Tahoma" w:cs="Tahoma"/>
          <w:spacing w:val="1"/>
          <w:lang w:val="es-AR"/>
        </w:rPr>
        <w:t>uid</w:t>
      </w:r>
      <w:r w:rsidRPr="009737BD">
        <w:rPr>
          <w:rFonts w:ascii="Tahoma" w:hAnsi="Tahoma" w:cs="Tahoma"/>
          <w:lang w:val="es-AR"/>
        </w:rPr>
        <w:t xml:space="preserve">os </w:t>
      </w:r>
      <w:r w:rsidRPr="009737BD">
        <w:rPr>
          <w:rFonts w:ascii="Tahoma" w:hAnsi="Tahoma" w:cs="Tahoma"/>
          <w:spacing w:val="52"/>
          <w:lang w:val="es-AR"/>
        </w:rPr>
        <w:t xml:space="preserve"> </w:t>
      </w:r>
      <w:r w:rsidRPr="009737BD">
        <w:rPr>
          <w:rFonts w:ascii="Tahoma" w:hAnsi="Tahoma" w:cs="Tahoma"/>
          <w:spacing w:val="1"/>
          <w:lang w:val="es-AR"/>
        </w:rPr>
        <w:t>l</w:t>
      </w:r>
      <w:r w:rsidRPr="009737BD">
        <w:rPr>
          <w:rFonts w:ascii="Tahoma" w:hAnsi="Tahoma" w:cs="Tahoma"/>
          <w:lang w:val="es-AR"/>
        </w:rPr>
        <w:t xml:space="preserve">os </w:t>
      </w:r>
      <w:r w:rsidRPr="009737BD">
        <w:rPr>
          <w:rFonts w:ascii="Tahoma" w:hAnsi="Tahoma" w:cs="Tahoma"/>
          <w:spacing w:val="55"/>
          <w:lang w:val="es-AR"/>
        </w:rPr>
        <w:t xml:space="preserve"> </w:t>
      </w:r>
      <w:r w:rsidRPr="009737BD">
        <w:rPr>
          <w:rFonts w:ascii="Tahoma" w:hAnsi="Tahoma" w:cs="Tahoma"/>
          <w:lang w:val="es-AR"/>
        </w:rPr>
        <w:t>es</w:t>
      </w:r>
      <w:r w:rsidRPr="009737BD">
        <w:rPr>
          <w:rFonts w:ascii="Tahoma" w:hAnsi="Tahoma" w:cs="Tahoma"/>
          <w:spacing w:val="1"/>
          <w:lang w:val="es-AR"/>
        </w:rPr>
        <w:t>tabl</w:t>
      </w:r>
      <w:r w:rsidRPr="009737BD">
        <w:rPr>
          <w:rFonts w:ascii="Tahoma" w:hAnsi="Tahoma" w:cs="Tahoma"/>
          <w:lang w:val="es-AR"/>
        </w:rPr>
        <w:t>e</w:t>
      </w:r>
      <w:r w:rsidRPr="009737BD">
        <w:rPr>
          <w:rFonts w:ascii="Tahoma" w:hAnsi="Tahoma" w:cs="Tahoma"/>
          <w:spacing w:val="-3"/>
          <w:lang w:val="es-AR"/>
        </w:rPr>
        <w:t>c</w:t>
      </w:r>
      <w:r w:rsidRPr="009737BD">
        <w:rPr>
          <w:rFonts w:ascii="Tahoma" w:hAnsi="Tahoma" w:cs="Tahoma"/>
          <w:lang w:val="es-AR"/>
        </w:rPr>
        <w:t>imie</w:t>
      </w:r>
      <w:r w:rsidRPr="009737BD">
        <w:rPr>
          <w:rFonts w:ascii="Tahoma" w:hAnsi="Tahoma" w:cs="Tahoma"/>
          <w:spacing w:val="1"/>
          <w:lang w:val="es-AR"/>
        </w:rPr>
        <w:t>n</w:t>
      </w:r>
      <w:r w:rsidRPr="009737BD">
        <w:rPr>
          <w:rFonts w:ascii="Tahoma" w:hAnsi="Tahoma" w:cs="Tahoma"/>
          <w:lang w:val="es-AR"/>
        </w:rPr>
        <w:t xml:space="preserve">tos </w:t>
      </w:r>
      <w:r w:rsidRPr="009737BD">
        <w:rPr>
          <w:rFonts w:ascii="Tahoma" w:hAnsi="Tahoma" w:cs="Tahoma"/>
          <w:spacing w:val="54"/>
          <w:lang w:val="es-AR"/>
        </w:rPr>
        <w:t xml:space="preserve"> </w:t>
      </w:r>
      <w:r w:rsidRPr="009737BD">
        <w:rPr>
          <w:rFonts w:ascii="Tahoma" w:hAnsi="Tahoma" w:cs="Tahoma"/>
          <w:lang w:val="es-AR"/>
        </w:rPr>
        <w:t xml:space="preserve">que </w:t>
      </w:r>
      <w:r w:rsidRPr="009737BD">
        <w:rPr>
          <w:rFonts w:ascii="Tahoma" w:hAnsi="Tahoma" w:cs="Tahoma"/>
          <w:spacing w:val="51"/>
          <w:lang w:val="es-AR"/>
        </w:rPr>
        <w:t xml:space="preserve"> </w:t>
      </w:r>
      <w:r w:rsidRPr="009737BD">
        <w:rPr>
          <w:rFonts w:ascii="Tahoma" w:hAnsi="Tahoma" w:cs="Tahoma"/>
          <w:lang w:val="es-AR"/>
        </w:rPr>
        <w:t>tr</w:t>
      </w:r>
      <w:r w:rsidRPr="009737BD">
        <w:rPr>
          <w:rFonts w:ascii="Tahoma" w:hAnsi="Tahoma" w:cs="Tahoma"/>
          <w:spacing w:val="1"/>
          <w:lang w:val="es-AR"/>
        </w:rPr>
        <w:t>ab</w:t>
      </w:r>
      <w:r w:rsidRPr="009737BD">
        <w:rPr>
          <w:rFonts w:ascii="Tahoma" w:hAnsi="Tahoma" w:cs="Tahoma"/>
          <w:lang w:val="es-AR"/>
        </w:rPr>
        <w:t xml:space="preserve">ajan </w:t>
      </w:r>
      <w:r w:rsidRPr="009737BD">
        <w:rPr>
          <w:rFonts w:ascii="Tahoma" w:hAnsi="Tahoma" w:cs="Tahoma"/>
          <w:spacing w:val="53"/>
          <w:lang w:val="es-AR"/>
        </w:rPr>
        <w:t xml:space="preserve"> </w:t>
      </w:r>
      <w:r w:rsidRPr="009737BD">
        <w:rPr>
          <w:rFonts w:ascii="Tahoma" w:hAnsi="Tahoma" w:cs="Tahoma"/>
          <w:lang w:val="es-AR"/>
        </w:rPr>
        <w:t xml:space="preserve">piezas </w:t>
      </w:r>
      <w:r w:rsidRPr="009737BD">
        <w:rPr>
          <w:rFonts w:ascii="Tahoma" w:hAnsi="Tahoma" w:cs="Tahoma"/>
          <w:spacing w:val="51"/>
          <w:lang w:val="es-AR"/>
        </w:rPr>
        <w:t xml:space="preserve"> </w:t>
      </w:r>
      <w:r w:rsidRPr="009737BD">
        <w:rPr>
          <w:rFonts w:ascii="Tahoma" w:hAnsi="Tahoma" w:cs="Tahoma"/>
          <w:lang w:val="es-AR"/>
        </w:rPr>
        <w:t xml:space="preserve">o </w:t>
      </w:r>
      <w:r w:rsidRPr="009737BD">
        <w:rPr>
          <w:rFonts w:ascii="Tahoma" w:hAnsi="Tahoma" w:cs="Tahoma"/>
          <w:spacing w:val="54"/>
          <w:lang w:val="es-AR"/>
        </w:rPr>
        <w:t xml:space="preserve"> </w:t>
      </w:r>
      <w:r w:rsidRPr="009737BD">
        <w:rPr>
          <w:rFonts w:ascii="Tahoma" w:hAnsi="Tahoma" w:cs="Tahoma"/>
          <w:lang w:val="es-AR"/>
        </w:rPr>
        <w:t>partes</w:t>
      </w:r>
    </w:p>
    <w:p w:rsidR="001A5F7E" w:rsidRPr="009737BD" w:rsidRDefault="001A5F7E">
      <w:pPr>
        <w:widowControl w:val="0"/>
        <w:autoSpaceDE w:val="0"/>
        <w:autoSpaceDN w:val="0"/>
        <w:adjustRightInd w:val="0"/>
        <w:spacing w:after="0" w:line="266" w:lineRule="exact"/>
        <w:ind w:left="102" w:right="72"/>
        <w:jc w:val="both"/>
        <w:rPr>
          <w:rFonts w:ascii="Tahoma" w:hAnsi="Tahoma" w:cs="Tahoma"/>
          <w:lang w:val="es-AR"/>
        </w:rPr>
      </w:pPr>
      <w:r w:rsidRPr="009737BD">
        <w:rPr>
          <w:rFonts w:ascii="Tahoma" w:hAnsi="Tahoma" w:cs="Tahoma"/>
          <w:lang w:val="es-AR"/>
        </w:rPr>
        <w:t>desvinculadas</w:t>
      </w:r>
      <w:r w:rsidRPr="009737BD">
        <w:rPr>
          <w:rFonts w:ascii="Tahoma" w:hAnsi="Tahoma" w:cs="Tahoma"/>
          <w:spacing w:val="38"/>
          <w:lang w:val="es-AR"/>
        </w:rPr>
        <w:t xml:space="preserve"> </w:t>
      </w:r>
      <w:r w:rsidRPr="009737BD">
        <w:rPr>
          <w:rFonts w:ascii="Tahoma" w:hAnsi="Tahoma" w:cs="Tahoma"/>
          <w:lang w:val="es-AR"/>
        </w:rPr>
        <w:t>totalmente</w:t>
      </w:r>
      <w:r w:rsidRPr="009737BD">
        <w:rPr>
          <w:rFonts w:ascii="Tahoma" w:hAnsi="Tahoma" w:cs="Tahoma"/>
          <w:spacing w:val="48"/>
          <w:lang w:val="es-AR"/>
        </w:rPr>
        <w:t xml:space="preserve"> </w:t>
      </w:r>
      <w:r w:rsidRPr="009737BD">
        <w:rPr>
          <w:rFonts w:ascii="Tahoma" w:hAnsi="Tahoma" w:cs="Tahoma"/>
          <w:lang w:val="es-AR"/>
        </w:rPr>
        <w:t>del</w:t>
      </w:r>
      <w:r w:rsidRPr="009737BD">
        <w:rPr>
          <w:rFonts w:ascii="Tahoma" w:hAnsi="Tahoma" w:cs="Tahoma"/>
          <w:spacing w:val="55"/>
          <w:lang w:val="es-AR"/>
        </w:rPr>
        <w:t xml:space="preserve"> </w:t>
      </w:r>
      <w:r w:rsidRPr="009737BD">
        <w:rPr>
          <w:rFonts w:ascii="Tahoma" w:hAnsi="Tahoma" w:cs="Tahoma"/>
          <w:lang w:val="es-AR"/>
        </w:rPr>
        <w:t>m</w:t>
      </w:r>
      <w:r w:rsidRPr="009737BD">
        <w:rPr>
          <w:rFonts w:ascii="Tahoma" w:hAnsi="Tahoma" w:cs="Tahoma"/>
          <w:spacing w:val="-1"/>
          <w:lang w:val="es-AR"/>
        </w:rPr>
        <w:t>i</w:t>
      </w:r>
      <w:r w:rsidRPr="009737BD">
        <w:rPr>
          <w:rFonts w:ascii="Tahoma" w:hAnsi="Tahoma" w:cs="Tahoma"/>
          <w:lang w:val="es-AR"/>
        </w:rPr>
        <w:t>smo,</w:t>
      </w:r>
      <w:r w:rsidRPr="009737BD">
        <w:rPr>
          <w:rFonts w:ascii="Tahoma" w:hAnsi="Tahoma" w:cs="Tahoma"/>
          <w:spacing w:val="5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55"/>
          <w:lang w:val="es-AR"/>
        </w:rPr>
        <w:t xml:space="preserve"> </w:t>
      </w:r>
      <w:r w:rsidRPr="009737BD">
        <w:rPr>
          <w:rFonts w:ascii="Tahoma" w:hAnsi="Tahoma" w:cs="Tahoma"/>
          <w:spacing w:val="1"/>
          <w:lang w:val="es-AR"/>
        </w:rPr>
        <w:t>t</w:t>
      </w:r>
      <w:r w:rsidRPr="009737BD">
        <w:rPr>
          <w:rFonts w:ascii="Tahoma" w:hAnsi="Tahoma" w:cs="Tahoma"/>
          <w:lang w:val="es-AR"/>
        </w:rPr>
        <w:t>al</w:t>
      </w:r>
      <w:r w:rsidRPr="009737BD">
        <w:rPr>
          <w:rFonts w:ascii="Tahoma" w:hAnsi="Tahoma" w:cs="Tahoma"/>
          <w:spacing w:val="57"/>
          <w:lang w:val="es-AR"/>
        </w:rPr>
        <w:t xml:space="preserve"> </w:t>
      </w:r>
      <w:r w:rsidRPr="009737BD">
        <w:rPr>
          <w:rFonts w:ascii="Tahoma" w:hAnsi="Tahoma" w:cs="Tahoma"/>
          <w:lang w:val="es-AR"/>
        </w:rPr>
        <w:t>manera</w:t>
      </w:r>
      <w:r w:rsidRPr="009737BD">
        <w:rPr>
          <w:rFonts w:ascii="Tahoma" w:hAnsi="Tahoma" w:cs="Tahoma"/>
          <w:spacing w:val="52"/>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56"/>
          <w:lang w:val="es-AR"/>
        </w:rPr>
        <w:t xml:space="preserve"> </w:t>
      </w:r>
      <w:r w:rsidRPr="009737BD">
        <w:rPr>
          <w:rFonts w:ascii="Tahoma" w:hAnsi="Tahoma" w:cs="Tahoma"/>
          <w:lang w:val="es-AR"/>
        </w:rPr>
        <w:t>se</w:t>
      </w:r>
      <w:r w:rsidRPr="009737BD">
        <w:rPr>
          <w:rFonts w:ascii="Tahoma" w:hAnsi="Tahoma" w:cs="Tahoma"/>
          <w:spacing w:val="56"/>
          <w:lang w:val="es-AR"/>
        </w:rPr>
        <w:t xml:space="preserve"> </w:t>
      </w:r>
      <w:r w:rsidRPr="009737BD">
        <w:rPr>
          <w:rFonts w:ascii="Tahoma" w:hAnsi="Tahoma" w:cs="Tahoma"/>
          <w:lang w:val="es-AR"/>
        </w:rPr>
        <w:t>excl</w:t>
      </w:r>
      <w:r w:rsidRPr="009737BD">
        <w:rPr>
          <w:rFonts w:ascii="Tahoma" w:hAnsi="Tahoma" w:cs="Tahoma"/>
          <w:spacing w:val="1"/>
          <w:lang w:val="es-AR"/>
        </w:rPr>
        <w:t>u</w:t>
      </w:r>
      <w:r w:rsidRPr="009737BD">
        <w:rPr>
          <w:rFonts w:ascii="Tahoma" w:hAnsi="Tahoma" w:cs="Tahoma"/>
          <w:lang w:val="es-AR"/>
        </w:rPr>
        <w:t>ya</w:t>
      </w:r>
      <w:r w:rsidRPr="009737BD">
        <w:rPr>
          <w:rFonts w:ascii="Tahoma" w:hAnsi="Tahoma" w:cs="Tahoma"/>
          <w:spacing w:val="54"/>
          <w:lang w:val="es-AR"/>
        </w:rPr>
        <w:t xml:space="preserve"> </w:t>
      </w:r>
      <w:r w:rsidRPr="009737BD">
        <w:rPr>
          <w:rFonts w:ascii="Tahoma" w:hAnsi="Tahoma" w:cs="Tahoma"/>
          <w:lang w:val="es-AR"/>
        </w:rPr>
        <w:t>en</w:t>
      </w:r>
      <w:r w:rsidRPr="009737BD">
        <w:rPr>
          <w:rFonts w:ascii="Tahoma" w:hAnsi="Tahoma" w:cs="Tahoma"/>
          <w:spacing w:val="55"/>
          <w:lang w:val="es-AR"/>
        </w:rPr>
        <w:t xml:space="preserve"> </w:t>
      </w:r>
      <w:r w:rsidRPr="009737BD">
        <w:rPr>
          <w:rFonts w:ascii="Tahoma" w:hAnsi="Tahoma" w:cs="Tahoma"/>
          <w:lang w:val="es-AR"/>
        </w:rPr>
        <w:t>su</w:t>
      </w:r>
      <w:r w:rsidRPr="009737BD">
        <w:rPr>
          <w:rFonts w:ascii="Tahoma" w:hAnsi="Tahoma" w:cs="Tahoma"/>
          <w:spacing w:val="56"/>
          <w:lang w:val="es-AR"/>
        </w:rPr>
        <w:t xml:space="preserve"> </w:t>
      </w:r>
      <w:r w:rsidRPr="009737BD">
        <w:rPr>
          <w:rFonts w:ascii="Tahoma" w:hAnsi="Tahoma" w:cs="Tahoma"/>
          <w:spacing w:val="1"/>
          <w:lang w:val="es-AR"/>
        </w:rPr>
        <w:t>t</w:t>
      </w:r>
      <w:r w:rsidRPr="009737BD">
        <w:rPr>
          <w:rFonts w:ascii="Tahoma" w:hAnsi="Tahoma" w:cs="Tahoma"/>
          <w:lang w:val="es-AR"/>
        </w:rPr>
        <w:t>otalid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56"/>
          <w:lang w:val="es-AR"/>
        </w:rPr>
        <w:t xml:space="preserve"> </w:t>
      </w:r>
      <w:r w:rsidRPr="009737BD">
        <w:rPr>
          <w:rFonts w:ascii="Tahoma" w:hAnsi="Tahoma" w:cs="Tahoma"/>
          <w:spacing w:val="1"/>
          <w:lang w:val="es-AR"/>
        </w:rPr>
        <w:t>l</w:t>
      </w:r>
      <w:r w:rsidRPr="009737BD">
        <w:rPr>
          <w:rFonts w:ascii="Tahoma" w:hAnsi="Tahoma" w:cs="Tahoma"/>
          <w:lang w:val="es-AR"/>
        </w:rPr>
        <w:t>a prese</w:t>
      </w:r>
      <w:r w:rsidRPr="009737BD">
        <w:rPr>
          <w:rFonts w:ascii="Tahoma" w:hAnsi="Tahoma" w:cs="Tahoma"/>
          <w:spacing w:val="1"/>
          <w:lang w:val="es-AR"/>
        </w:rPr>
        <w:t>n</w:t>
      </w:r>
      <w:r w:rsidRPr="009737BD">
        <w:rPr>
          <w:rFonts w:ascii="Tahoma" w:hAnsi="Tahoma" w:cs="Tahoma"/>
          <w:lang w:val="es-AR"/>
        </w:rPr>
        <w:t>cia</w:t>
      </w:r>
      <w:r w:rsidRPr="009737BD">
        <w:rPr>
          <w:rFonts w:ascii="Tahoma" w:hAnsi="Tahoma" w:cs="Tahoma"/>
          <w:spacing w:val="-3"/>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auto</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1"/>
          <w:lang w:val="es-AR"/>
        </w:rPr>
        <w:t>t</w:t>
      </w:r>
      <w:r w:rsidRPr="009737BD">
        <w:rPr>
          <w:rFonts w:ascii="Tahoma" w:hAnsi="Tahoma" w:cs="Tahoma"/>
          <w:lang w:val="es-AR"/>
        </w:rPr>
        <w:t>or</w:t>
      </w:r>
      <w:r w:rsidRPr="009737BD">
        <w:rPr>
          <w:rFonts w:ascii="Tahoma" w:hAnsi="Tahoma" w:cs="Tahoma"/>
          <w:spacing w:val="-3"/>
          <w:lang w:val="es-AR"/>
        </w:rPr>
        <w:t xml:space="preserve"> </w:t>
      </w:r>
      <w:r w:rsidRPr="009737BD">
        <w:rPr>
          <w:rFonts w:ascii="Tahoma" w:hAnsi="Tahoma" w:cs="Tahoma"/>
          <w:lang w:val="es-AR"/>
        </w:rPr>
        <w:t>dent</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s</w:t>
      </w:r>
      <w:r w:rsidRPr="009737BD">
        <w:rPr>
          <w:rFonts w:ascii="Tahoma" w:hAnsi="Tahoma" w:cs="Tahoma"/>
          <w:lang w:val="es-AR"/>
        </w:rPr>
        <w:t>us instalac</w:t>
      </w:r>
      <w:r w:rsidRPr="009737BD">
        <w:rPr>
          <w:rFonts w:ascii="Tahoma" w:hAnsi="Tahoma" w:cs="Tahoma"/>
          <w:spacing w:val="1"/>
          <w:lang w:val="es-AR"/>
        </w:rPr>
        <w:t>io</w:t>
      </w:r>
      <w:r w:rsidRPr="009737BD">
        <w:rPr>
          <w:rFonts w:ascii="Tahoma" w:hAnsi="Tahoma" w:cs="Tahoma"/>
          <w:lang w:val="es-AR"/>
        </w:rPr>
        <w:t>nes.</w:t>
      </w:r>
      <w:r w:rsidRPr="009737BD">
        <w:rPr>
          <w:rFonts w:ascii="Tahoma" w:hAnsi="Tahoma" w:cs="Tahoma"/>
          <w:spacing w:val="-8"/>
          <w:lang w:val="es-AR"/>
        </w:rPr>
        <w:t xml:space="preserve"> </w:t>
      </w:r>
      <w:r w:rsidRPr="009737BD">
        <w:rPr>
          <w:rFonts w:ascii="Tahoma" w:hAnsi="Tahoma" w:cs="Tahoma"/>
          <w:lang w:val="es-AR"/>
        </w:rPr>
        <w:t>Dichas</w:t>
      </w:r>
      <w:r w:rsidRPr="009737BD">
        <w:rPr>
          <w:rFonts w:ascii="Tahoma" w:hAnsi="Tahoma" w:cs="Tahoma"/>
          <w:spacing w:val="-4"/>
          <w:lang w:val="es-AR"/>
        </w:rPr>
        <w:t xml:space="preserve"> </w:t>
      </w:r>
      <w:r w:rsidRPr="009737BD">
        <w:rPr>
          <w:rFonts w:ascii="Tahoma" w:hAnsi="Tahoma" w:cs="Tahoma"/>
          <w:lang w:val="es-AR"/>
        </w:rPr>
        <w:t>activ</w:t>
      </w:r>
      <w:r w:rsidRPr="009737BD">
        <w:rPr>
          <w:rFonts w:ascii="Tahoma" w:hAnsi="Tahoma" w:cs="Tahoma"/>
          <w:spacing w:val="1"/>
          <w:lang w:val="es-AR"/>
        </w:rPr>
        <w:t>i</w:t>
      </w:r>
      <w:r w:rsidRPr="009737BD">
        <w:rPr>
          <w:rFonts w:ascii="Tahoma" w:hAnsi="Tahoma" w:cs="Tahoma"/>
          <w:lang w:val="es-AR"/>
        </w:rPr>
        <w:t>da</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4"/>
          <w:lang w:val="es-AR"/>
        </w:rPr>
        <w:t xml:space="preserve"> </w:t>
      </w:r>
      <w:r w:rsidRPr="009737BD">
        <w:rPr>
          <w:rFonts w:ascii="Tahoma" w:hAnsi="Tahoma" w:cs="Tahoma"/>
          <w:lang w:val="es-AR"/>
        </w:rPr>
        <w:t>se</w:t>
      </w:r>
      <w:r w:rsidRPr="009737BD">
        <w:rPr>
          <w:rFonts w:ascii="Tahoma" w:hAnsi="Tahoma" w:cs="Tahoma"/>
          <w:spacing w:val="-1"/>
          <w:lang w:val="es-AR"/>
        </w:rPr>
        <w:t xml:space="preserve"> </w:t>
      </w:r>
      <w:r w:rsidRPr="009737BD">
        <w:rPr>
          <w:rFonts w:ascii="Tahoma" w:hAnsi="Tahoma" w:cs="Tahoma"/>
          <w:lang w:val="es-AR"/>
        </w:rPr>
        <w:t>regi</w:t>
      </w:r>
      <w:r w:rsidRPr="009737BD">
        <w:rPr>
          <w:rFonts w:ascii="Tahoma" w:hAnsi="Tahoma" w:cs="Tahoma"/>
          <w:spacing w:val="1"/>
          <w:lang w:val="es-AR"/>
        </w:rPr>
        <w:t>r</w:t>
      </w:r>
      <w:r w:rsidRPr="009737BD">
        <w:rPr>
          <w:rFonts w:ascii="Tahoma" w:hAnsi="Tahoma" w:cs="Tahoma"/>
          <w:lang w:val="es-AR"/>
        </w:rPr>
        <w:t>án</w:t>
      </w:r>
      <w:r w:rsidRPr="009737BD">
        <w:rPr>
          <w:rFonts w:ascii="Tahoma" w:hAnsi="Tahoma" w:cs="Tahoma"/>
          <w:spacing w:val="-2"/>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1"/>
          <w:lang w:val="es-AR"/>
        </w:rPr>
        <w:t xml:space="preserve"> </w:t>
      </w:r>
      <w:r w:rsidRPr="009737BD">
        <w:rPr>
          <w:rFonts w:ascii="Tahoma" w:hAnsi="Tahoma" w:cs="Tahoma"/>
          <w:lang w:val="es-AR"/>
        </w:rPr>
        <w:t>lo</w:t>
      </w:r>
      <w:r w:rsidRPr="009737BD">
        <w:rPr>
          <w:rFonts w:ascii="Tahoma" w:hAnsi="Tahoma" w:cs="Tahoma"/>
          <w:spacing w:val="2"/>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lang w:val="es-AR"/>
        </w:rPr>
        <w:t>se establece</w:t>
      </w:r>
      <w:r w:rsidRPr="009737BD">
        <w:rPr>
          <w:rFonts w:ascii="Tahoma" w:hAnsi="Tahoma" w:cs="Tahoma"/>
          <w:spacing w:val="-8"/>
          <w:lang w:val="es-AR"/>
        </w:rPr>
        <w:t xml:space="preserve"> </w:t>
      </w:r>
      <w:r w:rsidRPr="009737BD">
        <w:rPr>
          <w:rFonts w:ascii="Tahoma" w:hAnsi="Tahoma" w:cs="Tahoma"/>
          <w:lang w:val="es-AR"/>
        </w:rPr>
        <w:t>para</w:t>
      </w:r>
      <w:r w:rsidRPr="009737BD">
        <w:rPr>
          <w:rFonts w:ascii="Tahoma" w:hAnsi="Tahoma" w:cs="Tahoma"/>
          <w:spacing w:val="-4"/>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locales</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ser</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spacing w:val="1"/>
          <w:lang w:val="es-AR"/>
        </w:rPr>
        <w:t>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58" w:lineRule="exact"/>
        <w:ind w:left="102" w:right="8334"/>
        <w:jc w:val="both"/>
        <w:rPr>
          <w:rFonts w:ascii="Tahoma" w:hAnsi="Tahoma" w:cs="Tahoma"/>
          <w:lang w:val="es-AR"/>
        </w:rPr>
      </w:pPr>
      <w:r w:rsidRPr="009737BD">
        <w:rPr>
          <w:rFonts w:ascii="Tahoma" w:hAnsi="Tahoma" w:cs="Tahoma"/>
          <w:b/>
          <w:bCs/>
          <w:spacing w:val="-1"/>
          <w:position w:val="-1"/>
          <w:lang w:val="es-AR"/>
        </w:rPr>
        <w:t>V</w:t>
      </w:r>
      <w:r w:rsidRPr="009737BD">
        <w:rPr>
          <w:rFonts w:ascii="Tahoma" w:hAnsi="Tahoma" w:cs="Tahoma"/>
          <w:b/>
          <w:bCs/>
          <w:position w:val="-1"/>
          <w:lang w:val="es-AR"/>
        </w:rPr>
        <w:t>II</w:t>
      </w:r>
      <w:r w:rsidRPr="009737BD">
        <w:rPr>
          <w:rFonts w:ascii="Tahoma" w:hAnsi="Tahoma" w:cs="Tahoma"/>
          <w:b/>
          <w:bCs/>
          <w:spacing w:val="-1"/>
          <w:position w:val="-1"/>
          <w:lang w:val="es-AR"/>
        </w:rPr>
        <w:t>I</w:t>
      </w:r>
      <w:r w:rsidR="002211F4">
        <w:rPr>
          <w:rFonts w:ascii="Tahoma" w:hAnsi="Tahoma" w:cs="Tahoma"/>
          <w:b/>
          <w:bCs/>
          <w:position w:val="-1"/>
          <w:lang w:val="es-AR"/>
        </w:rPr>
        <w:t>.23</w:t>
      </w:r>
    </w:p>
    <w:p w:rsidR="001A5F7E" w:rsidRPr="009737BD" w:rsidRDefault="001A5F7E" w:rsidP="00A62034">
      <w:pPr>
        <w:widowControl w:val="0"/>
        <w:autoSpaceDE w:val="0"/>
        <w:autoSpaceDN w:val="0"/>
        <w:adjustRightInd w:val="0"/>
        <w:spacing w:before="58" w:after="0" w:line="240" w:lineRule="auto"/>
        <w:ind w:left="102" w:firstLine="618"/>
        <w:rPr>
          <w:rFonts w:ascii="Tahoma" w:hAnsi="Tahoma" w:cs="Tahoma"/>
          <w:lang w:val="es-AR"/>
        </w:rPr>
      </w:pPr>
      <w:r w:rsidRPr="009737BD">
        <w:rPr>
          <w:rFonts w:ascii="Tahoma" w:hAnsi="Tahoma" w:cs="Tahoma"/>
          <w:lang w:val="es-AR"/>
        </w:rPr>
        <w:t>Los</w:t>
      </w:r>
      <w:r w:rsidRPr="009737BD">
        <w:rPr>
          <w:rFonts w:ascii="Tahoma" w:hAnsi="Tahoma" w:cs="Tahoma"/>
          <w:spacing w:val="-9"/>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ablecimientos</w:t>
      </w:r>
      <w:r w:rsidRPr="009737BD">
        <w:rPr>
          <w:rFonts w:ascii="Tahoma" w:hAnsi="Tahoma" w:cs="Tahoma"/>
          <w:spacing w:val="-13"/>
          <w:lang w:val="es-AR"/>
        </w:rPr>
        <w:t xml:space="preserve"> </w:t>
      </w:r>
      <w:r w:rsidR="00B26FBA">
        <w:rPr>
          <w:rFonts w:ascii="Tahoma" w:hAnsi="Tahoma" w:cs="Tahoma"/>
          <w:spacing w:val="-13"/>
          <w:lang w:val="es-AR"/>
        </w:rPr>
        <w:t>s</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encuadr</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ue</w:t>
      </w:r>
      <w:r w:rsidRPr="009737BD">
        <w:rPr>
          <w:rFonts w:ascii="Tahoma" w:hAnsi="Tahoma" w:cs="Tahoma"/>
          <w:spacing w:val="1"/>
          <w:lang w:val="es-AR"/>
        </w:rPr>
        <w:t>r</w:t>
      </w:r>
      <w:r w:rsidRPr="009737BD">
        <w:rPr>
          <w:rFonts w:ascii="Tahoma" w:hAnsi="Tahoma" w:cs="Tahoma"/>
          <w:lang w:val="es-AR"/>
        </w:rPr>
        <w:t>do</w:t>
      </w:r>
      <w:r w:rsidRPr="009737BD">
        <w:rPr>
          <w:rFonts w:ascii="Tahoma" w:hAnsi="Tahoma" w:cs="Tahoma"/>
          <w:spacing w:val="-1"/>
          <w:lang w:val="es-AR"/>
        </w:rPr>
        <w:t xml:space="preserve"> </w:t>
      </w:r>
      <w:r w:rsidRPr="009737BD">
        <w:rPr>
          <w:rFonts w:ascii="Tahoma" w:hAnsi="Tahoma" w:cs="Tahoma"/>
          <w:lang w:val="es-AR"/>
        </w:rPr>
        <w:t>al</w:t>
      </w:r>
      <w:r w:rsidRPr="009737BD">
        <w:rPr>
          <w:rFonts w:ascii="Tahoma" w:hAnsi="Tahoma" w:cs="Tahoma"/>
          <w:spacing w:val="1"/>
          <w:lang w:val="es-AR"/>
        </w:rPr>
        <w:t xml:space="preserve"> </w:t>
      </w:r>
      <w:r w:rsidRPr="009737BD">
        <w:rPr>
          <w:rFonts w:ascii="Tahoma" w:hAnsi="Tahoma" w:cs="Tahoma"/>
          <w:lang w:val="es-AR"/>
        </w:rPr>
        <w:t>tipo</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vida</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lang w:val="es-AR"/>
        </w:rPr>
        <w:t>en:</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070B03">
        <w:rPr>
          <w:rFonts w:ascii="Tahoma" w:hAnsi="Tahoma" w:cs="Tahoma"/>
          <w:b/>
          <w:lang w:val="es-AR"/>
        </w:rPr>
        <w:t>Cate</w:t>
      </w:r>
      <w:r w:rsidRPr="00070B03">
        <w:rPr>
          <w:rFonts w:ascii="Tahoma" w:hAnsi="Tahoma" w:cs="Tahoma"/>
          <w:b/>
          <w:spacing w:val="1"/>
          <w:lang w:val="es-AR"/>
        </w:rPr>
        <w:t>g</w:t>
      </w:r>
      <w:r w:rsidRPr="00070B03">
        <w:rPr>
          <w:rFonts w:ascii="Tahoma" w:hAnsi="Tahoma" w:cs="Tahoma"/>
          <w:b/>
          <w:spacing w:val="-1"/>
          <w:lang w:val="es-AR"/>
        </w:rPr>
        <w:t>o</w:t>
      </w:r>
      <w:r w:rsidRPr="00070B03">
        <w:rPr>
          <w:rFonts w:ascii="Tahoma" w:hAnsi="Tahoma" w:cs="Tahoma"/>
          <w:b/>
          <w:lang w:val="es-AR"/>
        </w:rPr>
        <w:t>ría</w:t>
      </w:r>
      <w:r w:rsidRPr="00070B03">
        <w:rPr>
          <w:rFonts w:ascii="Tahoma" w:hAnsi="Tahoma" w:cs="Tahoma"/>
          <w:b/>
          <w:spacing w:val="-6"/>
          <w:lang w:val="es-AR"/>
        </w:rPr>
        <w:t xml:space="preserve"> </w:t>
      </w:r>
      <w:r w:rsidRPr="00070B03">
        <w:rPr>
          <w:rFonts w:ascii="Tahoma" w:hAnsi="Tahoma" w:cs="Tahoma"/>
          <w:b/>
          <w:lang w:val="es-AR"/>
        </w:rPr>
        <w:t>1</w:t>
      </w:r>
      <w:r w:rsidRPr="00070B03">
        <w:rPr>
          <w:rFonts w:ascii="Tahoma" w:hAnsi="Tahoma" w:cs="Tahoma"/>
          <w:b/>
          <w:spacing w:val="1"/>
          <w:lang w:val="es-AR"/>
        </w:rPr>
        <w:t>°</w:t>
      </w:r>
      <w:r w:rsidRPr="00070B03">
        <w:rPr>
          <w:rFonts w:ascii="Tahoma" w:hAnsi="Tahoma" w:cs="Tahoma"/>
          <w:b/>
          <w:lang w:val="es-AR"/>
        </w:rPr>
        <w:t>:</w:t>
      </w:r>
      <w:r w:rsidRPr="009737BD">
        <w:rPr>
          <w:rFonts w:ascii="Tahoma" w:hAnsi="Tahoma" w:cs="Tahoma"/>
          <w:lang w:val="es-AR"/>
        </w:rPr>
        <w:t xml:space="preserve"> Taller</w:t>
      </w:r>
      <w:r w:rsidRPr="009737BD">
        <w:rPr>
          <w:rFonts w:ascii="Tahoma" w:hAnsi="Tahoma" w:cs="Tahoma"/>
          <w:spacing w:val="-5"/>
          <w:lang w:val="es-AR"/>
        </w:rPr>
        <w:t xml:space="preserve"> </w:t>
      </w:r>
      <w:r w:rsidRPr="009737BD">
        <w:rPr>
          <w:rFonts w:ascii="Tahoma" w:hAnsi="Tahoma" w:cs="Tahoma"/>
          <w:spacing w:val="1"/>
          <w:lang w:val="es-AR"/>
        </w:rPr>
        <w:t>M</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lang w:val="es-AR"/>
        </w:rPr>
        <w:t>ánico:</w:t>
      </w:r>
      <w:r w:rsidRPr="009737BD">
        <w:rPr>
          <w:rFonts w:ascii="Tahoma" w:hAnsi="Tahoma" w:cs="Tahoma"/>
          <w:spacing w:val="-1"/>
          <w:lang w:val="es-AR"/>
        </w:rPr>
        <w:t xml:space="preserve"> </w:t>
      </w:r>
      <w:r w:rsidRPr="009737BD">
        <w:rPr>
          <w:rFonts w:ascii="Tahoma" w:hAnsi="Tahoma" w:cs="Tahoma"/>
          <w:lang w:val="es-AR"/>
        </w:rPr>
        <w:t>m</w:t>
      </w:r>
      <w:r w:rsidRPr="009737BD">
        <w:rPr>
          <w:rFonts w:ascii="Tahoma" w:hAnsi="Tahoma" w:cs="Tahoma"/>
          <w:spacing w:val="1"/>
          <w:lang w:val="es-AR"/>
        </w:rPr>
        <w:t>e</w:t>
      </w:r>
      <w:r w:rsidRPr="009737BD">
        <w:rPr>
          <w:rFonts w:ascii="Tahoma" w:hAnsi="Tahoma" w:cs="Tahoma"/>
          <w:lang w:val="es-AR"/>
        </w:rPr>
        <w:t>c</w:t>
      </w:r>
      <w:r w:rsidRPr="009737BD">
        <w:rPr>
          <w:rFonts w:ascii="Tahoma" w:hAnsi="Tahoma" w:cs="Tahoma"/>
          <w:spacing w:val="1"/>
          <w:lang w:val="es-AR"/>
        </w:rPr>
        <w:t>á</w:t>
      </w:r>
      <w:r w:rsidRPr="009737BD">
        <w:rPr>
          <w:rFonts w:ascii="Tahoma" w:hAnsi="Tahoma" w:cs="Tahoma"/>
          <w:lang w:val="es-AR"/>
        </w:rPr>
        <w:t>nica</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ge</w:t>
      </w:r>
      <w:r w:rsidRPr="009737BD">
        <w:rPr>
          <w:rFonts w:ascii="Tahoma" w:hAnsi="Tahoma" w:cs="Tahoma"/>
          <w:spacing w:val="1"/>
          <w:lang w:val="es-AR"/>
        </w:rPr>
        <w:t>n</w:t>
      </w:r>
      <w:r w:rsidRPr="009737BD">
        <w:rPr>
          <w:rFonts w:ascii="Tahoma" w:hAnsi="Tahoma" w:cs="Tahoma"/>
          <w:spacing w:val="-1"/>
          <w:lang w:val="es-AR"/>
        </w:rPr>
        <w:t>e</w:t>
      </w:r>
      <w:r w:rsidRPr="009737BD">
        <w:rPr>
          <w:rFonts w:ascii="Tahoma" w:hAnsi="Tahoma" w:cs="Tahoma"/>
          <w:lang w:val="es-AR"/>
        </w:rPr>
        <w:t>ral</w:t>
      </w:r>
      <w:r w:rsidRPr="009737BD">
        <w:rPr>
          <w:rFonts w:ascii="Tahoma" w:hAnsi="Tahoma" w:cs="Tahoma"/>
          <w:spacing w:val="-1"/>
          <w:lang w:val="es-AR"/>
        </w:rPr>
        <w:t xml:space="preserve"> </w:t>
      </w:r>
      <w:r w:rsidRPr="009737BD">
        <w:rPr>
          <w:rFonts w:ascii="Tahoma" w:hAnsi="Tahoma" w:cs="Tahoma"/>
          <w:lang w:val="es-AR"/>
        </w:rPr>
        <w:t>comp</w:t>
      </w:r>
      <w:r w:rsidRPr="009737BD">
        <w:rPr>
          <w:rFonts w:ascii="Tahoma" w:hAnsi="Tahoma" w:cs="Tahoma"/>
          <w:spacing w:val="1"/>
          <w:lang w:val="es-AR"/>
        </w:rPr>
        <w:t>re</w:t>
      </w:r>
      <w:r w:rsidRPr="009737BD">
        <w:rPr>
          <w:rFonts w:ascii="Tahoma" w:hAnsi="Tahoma" w:cs="Tahoma"/>
          <w:lang w:val="es-AR"/>
        </w:rPr>
        <w:t>ndie</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4"/>
          <w:lang w:val="es-AR"/>
        </w:rPr>
        <w:t xml:space="preserve"> </w:t>
      </w:r>
      <w:r w:rsidRPr="009737BD">
        <w:rPr>
          <w:rFonts w:ascii="Tahoma" w:hAnsi="Tahoma" w:cs="Tahoma"/>
          <w:lang w:val="es-AR"/>
        </w:rPr>
        <w:t>t</w:t>
      </w:r>
      <w:r w:rsidRPr="009737BD">
        <w:rPr>
          <w:rFonts w:ascii="Tahoma" w:hAnsi="Tahoma" w:cs="Tahoma"/>
          <w:spacing w:val="1"/>
          <w:lang w:val="es-AR"/>
        </w:rPr>
        <w:t>od</w:t>
      </w:r>
      <w:r w:rsidRPr="009737BD">
        <w:rPr>
          <w:rFonts w:ascii="Tahoma" w:hAnsi="Tahoma" w:cs="Tahoma"/>
          <w:lang w:val="es-AR"/>
        </w:rPr>
        <w:t>a</w:t>
      </w:r>
    </w:p>
    <w:p w:rsidR="001A5F7E" w:rsidRPr="009737BD" w:rsidRDefault="001A5F7E">
      <w:pPr>
        <w:widowControl w:val="0"/>
        <w:autoSpaceDE w:val="0"/>
        <w:autoSpaceDN w:val="0"/>
        <w:adjustRightInd w:val="0"/>
        <w:spacing w:before="1" w:after="0" w:line="240" w:lineRule="auto"/>
        <w:ind w:left="102"/>
        <w:rPr>
          <w:rFonts w:ascii="Tahoma" w:hAnsi="Tahoma" w:cs="Tahoma"/>
          <w:lang w:val="es-AR"/>
        </w:rPr>
      </w:pP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re</w:t>
      </w:r>
      <w:r w:rsidRPr="009737BD">
        <w:rPr>
          <w:rFonts w:ascii="Tahoma" w:hAnsi="Tahoma" w:cs="Tahoma"/>
          <w:spacing w:val="1"/>
          <w:lang w:val="es-AR"/>
        </w:rPr>
        <w:t>p</w:t>
      </w:r>
      <w:r w:rsidRPr="009737BD">
        <w:rPr>
          <w:rFonts w:ascii="Tahoma" w:hAnsi="Tahoma" w:cs="Tahoma"/>
          <w:lang w:val="es-AR"/>
        </w:rPr>
        <w:t>arac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3"/>
          <w:lang w:val="es-AR"/>
        </w:rPr>
        <w:t xml:space="preserve"> </w:t>
      </w:r>
      <w:r w:rsidRPr="009737BD">
        <w:rPr>
          <w:rFonts w:ascii="Tahoma" w:hAnsi="Tahoma" w:cs="Tahoma"/>
          <w:lang w:val="es-AR"/>
        </w:rPr>
        <w:t>m</w:t>
      </w:r>
      <w:r w:rsidRPr="009737BD">
        <w:rPr>
          <w:rFonts w:ascii="Tahoma" w:hAnsi="Tahoma" w:cs="Tahoma"/>
          <w:spacing w:val="1"/>
          <w:lang w:val="es-AR"/>
        </w:rPr>
        <w:t>e</w:t>
      </w:r>
      <w:r w:rsidRPr="009737BD">
        <w:rPr>
          <w:rFonts w:ascii="Tahoma" w:hAnsi="Tahoma" w:cs="Tahoma"/>
          <w:lang w:val="es-AR"/>
        </w:rPr>
        <w:t>cán</w:t>
      </w:r>
      <w:r w:rsidRPr="009737BD">
        <w:rPr>
          <w:rFonts w:ascii="Tahoma" w:hAnsi="Tahoma" w:cs="Tahoma"/>
          <w:spacing w:val="1"/>
          <w:lang w:val="es-AR"/>
        </w:rPr>
        <w:t>i</w:t>
      </w:r>
      <w:r w:rsidRPr="009737BD">
        <w:rPr>
          <w:rFonts w:ascii="Tahoma" w:hAnsi="Tahoma" w:cs="Tahoma"/>
          <w:lang w:val="es-AR"/>
        </w:rPr>
        <w:t>ca</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a</w:t>
      </w:r>
      <w:r w:rsidRPr="009737BD">
        <w:rPr>
          <w:rFonts w:ascii="Tahoma" w:hAnsi="Tahoma" w:cs="Tahoma"/>
          <w:lang w:val="es-AR"/>
        </w:rPr>
        <w:t>uto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1"/>
          <w:lang w:val="es-AR"/>
        </w:rPr>
        <w:t>t</w:t>
      </w:r>
      <w:r w:rsidRPr="009737BD">
        <w:rPr>
          <w:rFonts w:ascii="Tahoma" w:hAnsi="Tahoma" w:cs="Tahoma"/>
          <w:lang w:val="es-AR"/>
        </w:rPr>
        <w:t>ores,</w:t>
      </w:r>
      <w:r w:rsidRPr="009737BD">
        <w:rPr>
          <w:rFonts w:ascii="Tahoma" w:hAnsi="Tahoma" w:cs="Tahoma"/>
          <w:spacing w:val="-7"/>
          <w:lang w:val="es-AR"/>
        </w:rPr>
        <w:t xml:space="preserve"> </w:t>
      </w:r>
      <w:r w:rsidRPr="009737BD">
        <w:rPr>
          <w:rFonts w:ascii="Tahoma" w:hAnsi="Tahoma" w:cs="Tahoma"/>
          <w:lang w:val="es-AR"/>
        </w:rPr>
        <w:t>ya</w:t>
      </w:r>
      <w:r w:rsidRPr="009737BD">
        <w:rPr>
          <w:rFonts w:ascii="Tahoma" w:hAnsi="Tahoma" w:cs="Tahoma"/>
          <w:spacing w:val="-2"/>
          <w:lang w:val="es-AR"/>
        </w:rPr>
        <w:t xml:space="preserve"> </w:t>
      </w:r>
      <w:r w:rsidRPr="009737BD">
        <w:rPr>
          <w:rFonts w:ascii="Tahoma" w:hAnsi="Tahoma" w:cs="Tahoma"/>
          <w:lang w:val="es-AR"/>
        </w:rPr>
        <w:t>sea</w:t>
      </w:r>
      <w:r w:rsidRPr="009737BD">
        <w:rPr>
          <w:rFonts w:ascii="Tahoma" w:hAnsi="Tahoma" w:cs="Tahoma"/>
          <w:spacing w:val="-2"/>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forma</w:t>
      </w:r>
      <w:r w:rsidRPr="009737BD">
        <w:rPr>
          <w:rFonts w:ascii="Tahoma" w:hAnsi="Tahoma" w:cs="Tahoma"/>
          <w:spacing w:val="-4"/>
          <w:lang w:val="es-AR"/>
        </w:rPr>
        <w:t xml:space="preserve"> </w:t>
      </w:r>
      <w:r w:rsidRPr="009737BD">
        <w:rPr>
          <w:rFonts w:ascii="Tahoma" w:hAnsi="Tahoma" w:cs="Tahoma"/>
          <w:lang w:val="es-AR"/>
        </w:rPr>
        <w:t>conjunta</w:t>
      </w:r>
      <w:r w:rsidRPr="009737BD">
        <w:rPr>
          <w:rFonts w:ascii="Tahoma" w:hAnsi="Tahoma" w:cs="Tahoma"/>
          <w:spacing w:val="-7"/>
          <w:lang w:val="es-AR"/>
        </w:rPr>
        <w:t xml:space="preserve"> </w:t>
      </w:r>
      <w:r w:rsidRPr="009737BD">
        <w:rPr>
          <w:rFonts w:ascii="Tahoma" w:hAnsi="Tahoma" w:cs="Tahoma"/>
          <w:lang w:val="es-AR"/>
        </w:rPr>
        <w:t xml:space="preserve">o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62"/>
          <w:lang w:val="es-AR"/>
        </w:rPr>
        <w:t xml:space="preserve"> </w:t>
      </w:r>
      <w:r w:rsidRPr="009737BD">
        <w:rPr>
          <w:rFonts w:ascii="Tahoma" w:hAnsi="Tahoma" w:cs="Tahoma"/>
          <w:lang w:val="es-AR"/>
        </w:rPr>
        <w:t>esp</w:t>
      </w:r>
      <w:r w:rsidRPr="009737BD">
        <w:rPr>
          <w:rFonts w:ascii="Tahoma" w:hAnsi="Tahoma" w:cs="Tahoma"/>
          <w:spacing w:val="1"/>
          <w:lang w:val="es-AR"/>
        </w:rPr>
        <w:t>e</w:t>
      </w:r>
      <w:r w:rsidRPr="009737BD">
        <w:rPr>
          <w:rFonts w:ascii="Tahoma" w:hAnsi="Tahoma" w:cs="Tahoma"/>
          <w:lang w:val="es-AR"/>
        </w:rPr>
        <w:t>cial</w:t>
      </w:r>
      <w:r w:rsidRPr="009737BD">
        <w:rPr>
          <w:rFonts w:ascii="Tahoma" w:hAnsi="Tahoma" w:cs="Tahoma"/>
          <w:spacing w:val="1"/>
          <w:lang w:val="es-AR"/>
        </w:rPr>
        <w:t>i</w:t>
      </w:r>
      <w:r w:rsidRPr="009737BD">
        <w:rPr>
          <w:rFonts w:ascii="Tahoma" w:hAnsi="Tahoma" w:cs="Tahoma"/>
          <w:lang w:val="es-AR"/>
        </w:rPr>
        <w:t>dade</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12"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66" w:lineRule="exact"/>
        <w:ind w:left="102" w:right="72"/>
        <w:rPr>
          <w:rFonts w:ascii="Tahoma" w:hAnsi="Tahoma" w:cs="Tahoma"/>
          <w:lang w:val="es-AR"/>
        </w:rPr>
      </w:pPr>
      <w:r w:rsidRPr="00070B03">
        <w:rPr>
          <w:rFonts w:ascii="Tahoma" w:hAnsi="Tahoma" w:cs="Tahoma"/>
          <w:b/>
          <w:lang w:val="es-AR"/>
        </w:rPr>
        <w:t>Categoría</w:t>
      </w:r>
      <w:r w:rsidRPr="00070B03">
        <w:rPr>
          <w:rFonts w:ascii="Tahoma" w:hAnsi="Tahoma" w:cs="Tahoma"/>
          <w:b/>
          <w:spacing w:val="-13"/>
          <w:lang w:val="es-AR"/>
        </w:rPr>
        <w:t xml:space="preserve"> </w:t>
      </w:r>
      <w:r w:rsidRPr="00070B03">
        <w:rPr>
          <w:rFonts w:ascii="Tahoma" w:hAnsi="Tahoma" w:cs="Tahoma"/>
          <w:b/>
          <w:lang w:val="es-AR"/>
        </w:rPr>
        <w:t>2°:</w:t>
      </w:r>
      <w:r w:rsidRPr="009737BD">
        <w:rPr>
          <w:rFonts w:ascii="Tahoma" w:hAnsi="Tahoma" w:cs="Tahoma"/>
          <w:spacing w:val="2"/>
          <w:lang w:val="es-AR"/>
        </w:rPr>
        <w:t xml:space="preserve"> </w:t>
      </w:r>
      <w:r w:rsidRPr="009737BD">
        <w:rPr>
          <w:rFonts w:ascii="Tahoma" w:hAnsi="Tahoma" w:cs="Tahoma"/>
          <w:lang w:val="es-AR"/>
        </w:rPr>
        <w:t>Go</w:t>
      </w:r>
      <w:r w:rsidRPr="009737BD">
        <w:rPr>
          <w:rFonts w:ascii="Tahoma" w:hAnsi="Tahoma" w:cs="Tahoma"/>
          <w:spacing w:val="2"/>
          <w:lang w:val="es-AR"/>
        </w:rPr>
        <w:t>m</w:t>
      </w:r>
      <w:r w:rsidRPr="009737BD">
        <w:rPr>
          <w:rFonts w:ascii="Tahoma" w:hAnsi="Tahoma" w:cs="Tahoma"/>
          <w:lang w:val="es-AR"/>
        </w:rPr>
        <w:t>ería:</w:t>
      </w:r>
      <w:r w:rsidRPr="009737BD">
        <w:rPr>
          <w:rFonts w:ascii="Tahoma" w:hAnsi="Tahoma" w:cs="Tahoma"/>
          <w:spacing w:val="2"/>
          <w:lang w:val="es-AR"/>
        </w:rPr>
        <w:t xml:space="preserve"> </w:t>
      </w:r>
      <w:r w:rsidRPr="009737BD">
        <w:rPr>
          <w:rFonts w:ascii="Tahoma" w:hAnsi="Tahoma" w:cs="Tahoma"/>
          <w:lang w:val="es-AR"/>
        </w:rPr>
        <w:t>compren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lang w:val="es-AR"/>
        </w:rPr>
        <w:t>la</w:t>
      </w:r>
      <w:r w:rsidRPr="009737BD">
        <w:rPr>
          <w:rFonts w:ascii="Tahoma" w:hAnsi="Tahoma" w:cs="Tahoma"/>
          <w:spacing w:val="3"/>
          <w:lang w:val="es-AR"/>
        </w:rPr>
        <w:t xml:space="preserve"> </w:t>
      </w:r>
      <w:r w:rsidRPr="009737BD">
        <w:rPr>
          <w:rFonts w:ascii="Tahoma" w:hAnsi="Tahoma" w:cs="Tahoma"/>
          <w:lang w:val="es-AR"/>
        </w:rPr>
        <w:t>re</w:t>
      </w:r>
      <w:r w:rsidRPr="009737BD">
        <w:rPr>
          <w:rFonts w:ascii="Tahoma" w:hAnsi="Tahoma" w:cs="Tahoma"/>
          <w:spacing w:val="1"/>
          <w:lang w:val="es-AR"/>
        </w:rPr>
        <w:t>p</w:t>
      </w:r>
      <w:r w:rsidRPr="009737BD">
        <w:rPr>
          <w:rFonts w:ascii="Tahoma" w:hAnsi="Tahoma" w:cs="Tahoma"/>
          <w:lang w:val="es-AR"/>
        </w:rPr>
        <w:t>arac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r</w:t>
      </w:r>
      <w:r w:rsidRPr="009737BD">
        <w:rPr>
          <w:rFonts w:ascii="Tahoma" w:hAnsi="Tahoma" w:cs="Tahoma"/>
          <w:spacing w:val="1"/>
          <w:lang w:val="es-AR"/>
        </w:rPr>
        <w:t>e</w:t>
      </w:r>
      <w:r w:rsidRPr="009737BD">
        <w:rPr>
          <w:rFonts w:ascii="Tahoma" w:hAnsi="Tahoma" w:cs="Tahoma"/>
          <w:lang w:val="es-AR"/>
        </w:rPr>
        <w:t>camb</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cub</w:t>
      </w:r>
      <w:r w:rsidRPr="009737BD">
        <w:rPr>
          <w:rFonts w:ascii="Tahoma" w:hAnsi="Tahoma" w:cs="Tahoma"/>
          <w:spacing w:val="1"/>
          <w:lang w:val="es-AR"/>
        </w:rPr>
        <w:t>i</w:t>
      </w:r>
      <w:r w:rsidRPr="009737BD">
        <w:rPr>
          <w:rFonts w:ascii="Tahoma" w:hAnsi="Tahoma" w:cs="Tahoma"/>
          <w:lang w:val="es-AR"/>
        </w:rPr>
        <w:t>ertas</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2"/>
          <w:lang w:val="es-AR"/>
        </w:rPr>
        <w:t xml:space="preserve"> </w:t>
      </w:r>
      <w:r w:rsidRPr="009737BD">
        <w:rPr>
          <w:rFonts w:ascii="Tahoma" w:hAnsi="Tahoma" w:cs="Tahoma"/>
          <w:lang w:val="es-AR"/>
        </w:rPr>
        <w:t>cáma</w:t>
      </w:r>
      <w:r w:rsidRPr="009737BD">
        <w:rPr>
          <w:rFonts w:ascii="Tahoma" w:hAnsi="Tahoma" w:cs="Tahoma"/>
          <w:spacing w:val="1"/>
          <w:lang w:val="es-AR"/>
        </w:rPr>
        <w:t>r</w:t>
      </w:r>
      <w:r w:rsidRPr="009737BD">
        <w:rPr>
          <w:rFonts w:ascii="Tahoma" w:hAnsi="Tahoma" w:cs="Tahoma"/>
          <w:lang w:val="es-AR"/>
        </w:rPr>
        <w:t>as.</w:t>
      </w:r>
      <w:r w:rsidRPr="009737BD">
        <w:rPr>
          <w:rFonts w:ascii="Tahoma" w:hAnsi="Tahoma" w:cs="Tahoma"/>
          <w:spacing w:val="-2"/>
          <w:lang w:val="es-AR"/>
        </w:rPr>
        <w:t xml:space="preserve"> </w:t>
      </w:r>
      <w:r w:rsidRPr="009737BD">
        <w:rPr>
          <w:rFonts w:ascii="Tahoma" w:hAnsi="Tahoma" w:cs="Tahoma"/>
          <w:lang w:val="es-AR"/>
        </w:rPr>
        <w:t>Exclu</w:t>
      </w:r>
      <w:r w:rsidRPr="009737BD">
        <w:rPr>
          <w:rFonts w:ascii="Tahoma" w:hAnsi="Tahoma" w:cs="Tahoma"/>
          <w:spacing w:val="1"/>
          <w:lang w:val="es-AR"/>
        </w:rPr>
        <w:t>y</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lang w:val="es-AR"/>
        </w:rPr>
        <w:t>la reconst</w:t>
      </w:r>
      <w:r w:rsidRPr="009737BD">
        <w:rPr>
          <w:rFonts w:ascii="Tahoma" w:hAnsi="Tahoma" w:cs="Tahoma"/>
          <w:spacing w:val="1"/>
          <w:lang w:val="es-AR"/>
        </w:rPr>
        <w:t>i</w:t>
      </w:r>
      <w:r w:rsidRPr="009737BD">
        <w:rPr>
          <w:rFonts w:ascii="Tahoma" w:hAnsi="Tahoma" w:cs="Tahoma"/>
          <w:lang w:val="es-AR"/>
        </w:rPr>
        <w:t>t</w:t>
      </w:r>
      <w:r w:rsidRPr="009737BD">
        <w:rPr>
          <w:rFonts w:ascii="Tahoma" w:hAnsi="Tahoma" w:cs="Tahoma"/>
          <w:spacing w:val="1"/>
          <w:lang w:val="es-AR"/>
        </w:rPr>
        <w:t>u</w:t>
      </w:r>
      <w:r w:rsidRPr="009737BD">
        <w:rPr>
          <w:rFonts w:ascii="Tahoma" w:hAnsi="Tahoma" w:cs="Tahoma"/>
          <w:lang w:val="es-AR"/>
        </w:rPr>
        <w:t>ción</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las</w:t>
      </w:r>
      <w:r w:rsidRPr="009737BD">
        <w:rPr>
          <w:rFonts w:ascii="Tahoma" w:hAnsi="Tahoma" w:cs="Tahoma"/>
          <w:spacing w:val="-1"/>
          <w:lang w:val="es-AR"/>
        </w:rPr>
        <w:t xml:space="preserve"> </w:t>
      </w:r>
      <w:r w:rsidRPr="009737BD">
        <w:rPr>
          <w:rFonts w:ascii="Tahoma" w:hAnsi="Tahoma" w:cs="Tahoma"/>
          <w:lang w:val="es-AR"/>
        </w:rPr>
        <w:t>mismas.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66" w:lineRule="exact"/>
        <w:ind w:left="102" w:right="74"/>
        <w:rPr>
          <w:rFonts w:ascii="Tahoma" w:hAnsi="Tahoma" w:cs="Tahoma"/>
          <w:lang w:val="es-AR"/>
        </w:rPr>
      </w:pPr>
      <w:r w:rsidRPr="00070B03">
        <w:rPr>
          <w:rFonts w:ascii="Tahoma" w:hAnsi="Tahoma" w:cs="Tahoma"/>
          <w:b/>
          <w:lang w:val="es-AR"/>
        </w:rPr>
        <w:lastRenderedPageBreak/>
        <w:t>Categoría</w:t>
      </w:r>
      <w:r w:rsidRPr="00070B03">
        <w:rPr>
          <w:rFonts w:ascii="Tahoma" w:hAnsi="Tahoma" w:cs="Tahoma"/>
          <w:b/>
          <w:spacing w:val="16"/>
          <w:lang w:val="es-AR"/>
        </w:rPr>
        <w:t xml:space="preserve"> </w:t>
      </w:r>
      <w:r w:rsidRPr="00070B03">
        <w:rPr>
          <w:rFonts w:ascii="Tahoma" w:hAnsi="Tahoma" w:cs="Tahoma"/>
          <w:b/>
          <w:spacing w:val="1"/>
          <w:lang w:val="es-AR"/>
        </w:rPr>
        <w:t>3</w:t>
      </w:r>
      <w:r w:rsidRPr="00070B03">
        <w:rPr>
          <w:rFonts w:ascii="Tahoma" w:hAnsi="Tahoma" w:cs="Tahoma"/>
          <w:b/>
          <w:lang w:val="es-AR"/>
        </w:rPr>
        <w:t>°:</w:t>
      </w:r>
      <w:r w:rsidRPr="009737BD">
        <w:rPr>
          <w:rFonts w:ascii="Tahoma" w:hAnsi="Tahoma" w:cs="Tahoma"/>
          <w:spacing w:val="31"/>
          <w:lang w:val="es-AR"/>
        </w:rPr>
        <w:t xml:space="preserve"> </w:t>
      </w:r>
      <w:r w:rsidRPr="009737BD">
        <w:rPr>
          <w:rFonts w:ascii="Tahoma" w:hAnsi="Tahoma" w:cs="Tahoma"/>
          <w:lang w:val="es-AR"/>
        </w:rPr>
        <w:t>Instrumental</w:t>
      </w:r>
      <w:r w:rsidRPr="009737BD">
        <w:rPr>
          <w:rFonts w:ascii="Tahoma" w:hAnsi="Tahoma" w:cs="Tahoma"/>
          <w:spacing w:val="20"/>
          <w:lang w:val="es-AR"/>
        </w:rPr>
        <w:t xml:space="preserve"> </w:t>
      </w:r>
      <w:r w:rsidRPr="009737BD">
        <w:rPr>
          <w:rFonts w:ascii="Tahoma" w:hAnsi="Tahoma" w:cs="Tahoma"/>
          <w:lang w:val="es-AR"/>
        </w:rPr>
        <w:t>y</w:t>
      </w:r>
      <w:r w:rsidRPr="009737BD">
        <w:rPr>
          <w:rFonts w:ascii="Tahoma" w:hAnsi="Tahoma" w:cs="Tahoma"/>
          <w:spacing w:val="30"/>
          <w:lang w:val="es-AR"/>
        </w:rPr>
        <w:t xml:space="preserve"> </w:t>
      </w:r>
      <w:r w:rsidRPr="009737BD">
        <w:rPr>
          <w:rFonts w:ascii="Tahoma" w:hAnsi="Tahoma" w:cs="Tahoma"/>
          <w:lang w:val="es-AR"/>
        </w:rPr>
        <w:t>acce</w:t>
      </w:r>
      <w:r w:rsidRPr="009737BD">
        <w:rPr>
          <w:rFonts w:ascii="Tahoma" w:hAnsi="Tahoma" w:cs="Tahoma"/>
          <w:spacing w:val="2"/>
          <w:lang w:val="es-AR"/>
        </w:rPr>
        <w:t>s</w:t>
      </w:r>
      <w:r w:rsidRPr="009737BD">
        <w:rPr>
          <w:rFonts w:ascii="Tahoma" w:hAnsi="Tahoma" w:cs="Tahoma"/>
          <w:lang w:val="es-AR"/>
        </w:rPr>
        <w:t>orios:</w:t>
      </w:r>
      <w:r w:rsidRPr="009737BD">
        <w:rPr>
          <w:rFonts w:ascii="Tahoma" w:hAnsi="Tahoma" w:cs="Tahoma"/>
          <w:spacing w:val="23"/>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prende</w:t>
      </w:r>
      <w:r w:rsidRPr="009737BD">
        <w:rPr>
          <w:rFonts w:ascii="Tahoma" w:hAnsi="Tahoma" w:cs="Tahoma"/>
          <w:spacing w:val="29"/>
          <w:lang w:val="es-AR"/>
        </w:rPr>
        <w:t xml:space="preserve"> </w:t>
      </w:r>
      <w:r w:rsidRPr="009737BD">
        <w:rPr>
          <w:rFonts w:ascii="Tahoma" w:hAnsi="Tahoma" w:cs="Tahoma"/>
          <w:lang w:val="es-AR"/>
        </w:rPr>
        <w:t>montaje</w:t>
      </w:r>
      <w:r w:rsidRPr="009737BD">
        <w:rPr>
          <w:rFonts w:ascii="Tahoma" w:hAnsi="Tahoma" w:cs="Tahoma"/>
          <w:spacing w:val="24"/>
          <w:lang w:val="es-AR"/>
        </w:rPr>
        <w:t xml:space="preserve"> </w:t>
      </w:r>
      <w:r w:rsidRPr="009737BD">
        <w:rPr>
          <w:rFonts w:ascii="Tahoma" w:hAnsi="Tahoma" w:cs="Tahoma"/>
          <w:lang w:val="es-AR"/>
        </w:rPr>
        <w:t>y/o</w:t>
      </w:r>
      <w:r w:rsidRPr="009737BD">
        <w:rPr>
          <w:rFonts w:ascii="Tahoma" w:hAnsi="Tahoma" w:cs="Tahoma"/>
          <w:spacing w:val="28"/>
          <w:lang w:val="es-AR"/>
        </w:rPr>
        <w:t xml:space="preserve"> </w:t>
      </w:r>
      <w:r w:rsidRPr="009737BD">
        <w:rPr>
          <w:rFonts w:ascii="Tahoma" w:hAnsi="Tahoma" w:cs="Tahoma"/>
          <w:lang w:val="es-AR"/>
        </w:rPr>
        <w:t>reparac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cerra</w:t>
      </w:r>
      <w:r w:rsidRPr="009737BD">
        <w:rPr>
          <w:rFonts w:ascii="Tahoma" w:hAnsi="Tahoma" w:cs="Tahoma"/>
          <w:spacing w:val="2"/>
          <w:lang w:val="es-AR"/>
        </w:rPr>
        <w:t>j</w:t>
      </w:r>
      <w:r w:rsidRPr="009737BD">
        <w:rPr>
          <w:rFonts w:ascii="Tahoma" w:hAnsi="Tahoma" w:cs="Tahoma"/>
          <w:spacing w:val="-1"/>
          <w:lang w:val="es-AR"/>
        </w:rPr>
        <w:t>e</w:t>
      </w:r>
      <w:r w:rsidRPr="009737BD">
        <w:rPr>
          <w:rFonts w:ascii="Tahoma" w:hAnsi="Tahoma" w:cs="Tahoma"/>
          <w:lang w:val="es-AR"/>
        </w:rPr>
        <w:t>ría, tapicería,</w:t>
      </w:r>
      <w:r w:rsidRPr="009737BD">
        <w:rPr>
          <w:rFonts w:ascii="Tahoma" w:hAnsi="Tahoma" w:cs="Tahoma"/>
          <w:spacing w:val="-8"/>
          <w:lang w:val="es-AR"/>
        </w:rPr>
        <w:t xml:space="preserve"> </w:t>
      </w:r>
      <w:r w:rsidRPr="009737BD">
        <w:rPr>
          <w:rFonts w:ascii="Tahoma" w:hAnsi="Tahoma" w:cs="Tahoma"/>
          <w:lang w:val="es-AR"/>
        </w:rPr>
        <w:t>equipos</w:t>
      </w:r>
      <w:r w:rsidRPr="009737BD">
        <w:rPr>
          <w:rFonts w:ascii="Tahoma" w:hAnsi="Tahoma" w:cs="Tahoma"/>
          <w:spacing w:val="-7"/>
          <w:lang w:val="es-AR"/>
        </w:rPr>
        <w:t xml:space="preserve"> </w:t>
      </w:r>
      <w:r w:rsidRPr="009737BD">
        <w:rPr>
          <w:rFonts w:ascii="Tahoma" w:hAnsi="Tahoma" w:cs="Tahoma"/>
          <w:lang w:val="es-AR"/>
        </w:rPr>
        <w:t>sonoros,</w:t>
      </w:r>
      <w:r w:rsidRPr="009737BD">
        <w:rPr>
          <w:rFonts w:ascii="Tahoma" w:hAnsi="Tahoma" w:cs="Tahoma"/>
          <w:spacing w:val="-7"/>
          <w:lang w:val="es-AR"/>
        </w:rPr>
        <w:t xml:space="preserve"> </w:t>
      </w:r>
      <w:r w:rsidRPr="009737BD">
        <w:rPr>
          <w:rFonts w:ascii="Tahoma" w:hAnsi="Tahoma" w:cs="Tahoma"/>
          <w:spacing w:val="1"/>
          <w:lang w:val="es-AR"/>
        </w:rPr>
        <w:t>air</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ondi</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1"/>
          <w:lang w:val="es-AR"/>
        </w:rPr>
        <w:t>onad</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et</w:t>
      </w:r>
      <w:r w:rsidRPr="009737BD">
        <w:rPr>
          <w:rFonts w:ascii="Tahoma" w:hAnsi="Tahoma" w:cs="Tahoma"/>
          <w:spacing w:val="1"/>
          <w:lang w:val="es-AR"/>
        </w:rPr>
        <w:t>c.</w:t>
      </w:r>
    </w:p>
    <w:p w:rsidR="001A5F7E" w:rsidRPr="00070B03" w:rsidRDefault="001A5F7E">
      <w:pPr>
        <w:widowControl w:val="0"/>
        <w:autoSpaceDE w:val="0"/>
        <w:autoSpaceDN w:val="0"/>
        <w:adjustRightInd w:val="0"/>
        <w:spacing w:before="6" w:after="0" w:line="260" w:lineRule="exact"/>
        <w:rPr>
          <w:rFonts w:ascii="Tahoma" w:hAnsi="Tahoma" w:cs="Tahoma"/>
          <w:b/>
          <w:sz w:val="26"/>
          <w:szCs w:val="26"/>
          <w:lang w:val="es-AR"/>
        </w:rPr>
      </w:pPr>
    </w:p>
    <w:p w:rsidR="001A5F7E" w:rsidRPr="009737BD" w:rsidRDefault="001A5F7E">
      <w:pPr>
        <w:widowControl w:val="0"/>
        <w:autoSpaceDE w:val="0"/>
        <w:autoSpaceDN w:val="0"/>
        <w:adjustRightInd w:val="0"/>
        <w:spacing w:after="0" w:line="266" w:lineRule="exact"/>
        <w:ind w:left="102" w:right="71"/>
        <w:rPr>
          <w:rFonts w:ascii="Tahoma" w:hAnsi="Tahoma" w:cs="Tahoma"/>
          <w:lang w:val="es-AR"/>
        </w:rPr>
      </w:pPr>
      <w:r w:rsidRPr="00070B03">
        <w:rPr>
          <w:rFonts w:ascii="Tahoma" w:hAnsi="Tahoma" w:cs="Tahoma"/>
          <w:b/>
          <w:lang w:val="es-AR"/>
        </w:rPr>
        <w:t>Categoría</w:t>
      </w:r>
      <w:r w:rsidRPr="00070B03">
        <w:rPr>
          <w:rFonts w:ascii="Tahoma" w:hAnsi="Tahoma" w:cs="Tahoma"/>
          <w:b/>
          <w:spacing w:val="14"/>
          <w:lang w:val="es-AR"/>
        </w:rPr>
        <w:t xml:space="preserve"> </w:t>
      </w:r>
      <w:r w:rsidRPr="00070B03">
        <w:rPr>
          <w:rFonts w:ascii="Tahoma" w:hAnsi="Tahoma" w:cs="Tahoma"/>
          <w:b/>
          <w:spacing w:val="1"/>
          <w:lang w:val="es-AR"/>
        </w:rPr>
        <w:t>4</w:t>
      </w:r>
      <w:r w:rsidRPr="00070B03">
        <w:rPr>
          <w:rFonts w:ascii="Tahoma" w:hAnsi="Tahoma" w:cs="Tahoma"/>
          <w:b/>
          <w:lang w:val="es-AR"/>
        </w:rPr>
        <w:t>°:</w:t>
      </w:r>
      <w:r w:rsidRPr="009737BD">
        <w:rPr>
          <w:rFonts w:ascii="Tahoma" w:hAnsi="Tahoma" w:cs="Tahoma"/>
          <w:spacing w:val="29"/>
          <w:lang w:val="es-AR"/>
        </w:rPr>
        <w:t xml:space="preserve"> </w:t>
      </w:r>
      <w:r w:rsidRPr="009737BD">
        <w:rPr>
          <w:rFonts w:ascii="Tahoma" w:hAnsi="Tahoma" w:cs="Tahoma"/>
          <w:lang w:val="es-AR"/>
        </w:rPr>
        <w:t>Taller</w:t>
      </w:r>
      <w:r w:rsidRPr="009737BD">
        <w:rPr>
          <w:rFonts w:ascii="Tahoma" w:hAnsi="Tahoma" w:cs="Tahoma"/>
          <w:spacing w:val="24"/>
          <w:lang w:val="es-AR"/>
        </w:rPr>
        <w:t xml:space="preserve"> </w:t>
      </w:r>
      <w:r w:rsidRPr="009737BD">
        <w:rPr>
          <w:rFonts w:ascii="Tahoma" w:hAnsi="Tahoma" w:cs="Tahoma"/>
          <w:lang w:val="es-AR"/>
        </w:rPr>
        <w:t>Integral:</w:t>
      </w:r>
      <w:r w:rsidRPr="009737BD">
        <w:rPr>
          <w:rFonts w:ascii="Tahoma" w:hAnsi="Tahoma" w:cs="Tahoma"/>
          <w:spacing w:val="21"/>
          <w:lang w:val="es-AR"/>
        </w:rPr>
        <w:t xml:space="preserve"> </w:t>
      </w:r>
      <w:r w:rsidRPr="009737BD">
        <w:rPr>
          <w:rFonts w:ascii="Tahoma" w:hAnsi="Tahoma" w:cs="Tahoma"/>
          <w:lang w:val="es-AR"/>
        </w:rPr>
        <w:t>incluye</w:t>
      </w:r>
      <w:r w:rsidRPr="009737BD">
        <w:rPr>
          <w:rFonts w:ascii="Tahoma" w:hAnsi="Tahoma" w:cs="Tahoma"/>
          <w:spacing w:val="23"/>
          <w:lang w:val="es-AR"/>
        </w:rPr>
        <w:t xml:space="preserve"> </w:t>
      </w:r>
      <w:r w:rsidRPr="009737BD">
        <w:rPr>
          <w:rFonts w:ascii="Tahoma" w:hAnsi="Tahoma" w:cs="Tahoma"/>
          <w:lang w:val="es-AR"/>
        </w:rPr>
        <w:t>toda</w:t>
      </w:r>
      <w:r w:rsidRPr="009737BD">
        <w:rPr>
          <w:rFonts w:ascii="Tahoma" w:hAnsi="Tahoma" w:cs="Tahoma"/>
          <w:spacing w:val="25"/>
          <w:lang w:val="es-AR"/>
        </w:rPr>
        <w:t xml:space="preserve"> </w:t>
      </w:r>
      <w:r w:rsidRPr="009737BD">
        <w:rPr>
          <w:rFonts w:ascii="Tahoma" w:hAnsi="Tahoma" w:cs="Tahoma"/>
          <w:spacing w:val="1"/>
          <w:lang w:val="es-AR"/>
        </w:rPr>
        <w:t>r</w:t>
      </w:r>
      <w:r w:rsidRPr="009737BD">
        <w:rPr>
          <w:rFonts w:ascii="Tahoma" w:hAnsi="Tahoma" w:cs="Tahoma"/>
          <w:lang w:val="es-AR"/>
        </w:rPr>
        <w:t>ep</w:t>
      </w:r>
      <w:r w:rsidRPr="009737BD">
        <w:rPr>
          <w:rFonts w:ascii="Tahoma" w:hAnsi="Tahoma" w:cs="Tahoma"/>
          <w:spacing w:val="1"/>
          <w:lang w:val="es-AR"/>
        </w:rPr>
        <w:t>a</w:t>
      </w:r>
      <w:r w:rsidRPr="009737BD">
        <w:rPr>
          <w:rFonts w:ascii="Tahoma" w:hAnsi="Tahoma" w:cs="Tahoma"/>
          <w:lang w:val="es-AR"/>
        </w:rPr>
        <w:t>ración</w:t>
      </w:r>
      <w:r w:rsidRPr="009737BD">
        <w:rPr>
          <w:rFonts w:ascii="Tahoma" w:hAnsi="Tahoma" w:cs="Tahoma"/>
          <w:spacing w:val="23"/>
          <w:lang w:val="es-AR"/>
        </w:rPr>
        <w:t xml:space="preserve"> </w:t>
      </w:r>
      <w:r w:rsidRPr="009737BD">
        <w:rPr>
          <w:rFonts w:ascii="Tahoma" w:hAnsi="Tahoma" w:cs="Tahoma"/>
          <w:lang w:val="es-AR"/>
        </w:rPr>
        <w:t>mec</w:t>
      </w:r>
      <w:r w:rsidRPr="009737BD">
        <w:rPr>
          <w:rFonts w:ascii="Tahoma" w:hAnsi="Tahoma" w:cs="Tahoma"/>
          <w:spacing w:val="1"/>
          <w:lang w:val="es-AR"/>
        </w:rPr>
        <w:t>á</w:t>
      </w:r>
      <w:r w:rsidRPr="009737BD">
        <w:rPr>
          <w:rFonts w:ascii="Tahoma" w:hAnsi="Tahoma" w:cs="Tahoma"/>
          <w:lang w:val="es-AR"/>
        </w:rPr>
        <w:t>nica,</w:t>
      </w:r>
      <w:r w:rsidRPr="009737BD">
        <w:rPr>
          <w:rFonts w:ascii="Tahoma" w:hAnsi="Tahoma" w:cs="Tahoma"/>
          <w:spacing w:val="25"/>
          <w:lang w:val="es-AR"/>
        </w:rPr>
        <w:t xml:space="preserve"> </w:t>
      </w:r>
      <w:r w:rsidRPr="009737BD">
        <w:rPr>
          <w:rFonts w:ascii="Tahoma" w:hAnsi="Tahoma" w:cs="Tahoma"/>
          <w:lang w:val="es-AR"/>
        </w:rPr>
        <w:t>e</w:t>
      </w:r>
      <w:r w:rsidRPr="009737BD">
        <w:rPr>
          <w:rFonts w:ascii="Tahoma" w:hAnsi="Tahoma" w:cs="Tahoma"/>
          <w:spacing w:val="1"/>
          <w:lang w:val="es-AR"/>
        </w:rPr>
        <w:t>l</w:t>
      </w:r>
      <w:r w:rsidRPr="009737BD">
        <w:rPr>
          <w:rFonts w:ascii="Tahoma" w:hAnsi="Tahoma" w:cs="Tahoma"/>
          <w:lang w:val="es-AR"/>
        </w:rPr>
        <w:t>éctr</w:t>
      </w:r>
      <w:r w:rsidRPr="009737BD">
        <w:rPr>
          <w:rFonts w:ascii="Tahoma" w:hAnsi="Tahoma" w:cs="Tahoma"/>
          <w:spacing w:val="1"/>
          <w:lang w:val="es-AR"/>
        </w:rPr>
        <w:t>i</w:t>
      </w:r>
      <w:r w:rsidRPr="009737BD">
        <w:rPr>
          <w:rFonts w:ascii="Tahoma" w:hAnsi="Tahoma" w:cs="Tahoma"/>
          <w:lang w:val="es-AR"/>
        </w:rPr>
        <w:t>ca,</w:t>
      </w:r>
      <w:r w:rsidRPr="009737BD">
        <w:rPr>
          <w:rFonts w:ascii="Tahoma" w:hAnsi="Tahoma" w:cs="Tahoma"/>
          <w:spacing w:val="28"/>
          <w:lang w:val="es-AR"/>
        </w:rPr>
        <w:t xml:space="preserve"> </w:t>
      </w:r>
      <w:r w:rsidRPr="009737BD">
        <w:rPr>
          <w:rFonts w:ascii="Tahoma" w:hAnsi="Tahoma" w:cs="Tahoma"/>
          <w:lang w:val="es-AR"/>
        </w:rPr>
        <w:t>chapa</w:t>
      </w:r>
      <w:r w:rsidRPr="009737BD">
        <w:rPr>
          <w:rFonts w:ascii="Tahoma" w:hAnsi="Tahoma" w:cs="Tahoma"/>
          <w:spacing w:val="24"/>
          <w:lang w:val="es-AR"/>
        </w:rPr>
        <w:t xml:space="preserve"> </w:t>
      </w:r>
      <w:r w:rsidRPr="009737BD">
        <w:rPr>
          <w:rFonts w:ascii="Tahoma" w:hAnsi="Tahoma" w:cs="Tahoma"/>
          <w:lang w:val="es-AR"/>
        </w:rPr>
        <w:t>y</w:t>
      </w:r>
      <w:r w:rsidRPr="009737BD">
        <w:rPr>
          <w:rFonts w:ascii="Tahoma" w:hAnsi="Tahoma" w:cs="Tahoma"/>
          <w:spacing w:val="28"/>
          <w:lang w:val="es-AR"/>
        </w:rPr>
        <w:t xml:space="preserve"> </w:t>
      </w:r>
      <w:r w:rsidRPr="009737BD">
        <w:rPr>
          <w:rFonts w:ascii="Tahoma" w:hAnsi="Tahoma" w:cs="Tahoma"/>
          <w:lang w:val="es-AR"/>
        </w:rPr>
        <w:t>pintura, rect</w:t>
      </w:r>
      <w:r w:rsidRPr="009737BD">
        <w:rPr>
          <w:rFonts w:ascii="Tahoma" w:hAnsi="Tahoma" w:cs="Tahoma"/>
          <w:spacing w:val="1"/>
          <w:lang w:val="es-AR"/>
        </w:rPr>
        <w:t>i</w:t>
      </w:r>
      <w:r w:rsidRPr="009737BD">
        <w:rPr>
          <w:rFonts w:ascii="Tahoma" w:hAnsi="Tahoma" w:cs="Tahoma"/>
          <w:lang w:val="es-AR"/>
        </w:rPr>
        <w:t>ficación</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accesorio</w:t>
      </w:r>
      <w:r w:rsidRPr="009737BD">
        <w:rPr>
          <w:rFonts w:ascii="Tahoma" w:hAnsi="Tahoma" w:cs="Tahoma"/>
          <w:spacing w:val="1"/>
          <w:lang w:val="es-AR"/>
        </w:rPr>
        <w:t>s</w:t>
      </w:r>
      <w:r w:rsidRPr="009737BD">
        <w:rPr>
          <w:rFonts w:ascii="Tahoma" w:hAnsi="Tahoma" w:cs="Tahoma"/>
          <w:lang w:val="es-AR"/>
        </w:rPr>
        <w:t>.</w:t>
      </w:r>
    </w:p>
    <w:p w:rsidR="001A5F7E" w:rsidRPr="00070B03" w:rsidRDefault="001A5F7E">
      <w:pPr>
        <w:widowControl w:val="0"/>
        <w:autoSpaceDE w:val="0"/>
        <w:autoSpaceDN w:val="0"/>
        <w:adjustRightInd w:val="0"/>
        <w:spacing w:before="6" w:after="0" w:line="260" w:lineRule="exact"/>
        <w:rPr>
          <w:rFonts w:ascii="Tahoma" w:hAnsi="Tahoma" w:cs="Tahoma"/>
          <w:b/>
          <w:sz w:val="26"/>
          <w:szCs w:val="26"/>
          <w:lang w:val="es-AR"/>
        </w:rPr>
      </w:pPr>
    </w:p>
    <w:p w:rsidR="001A5F7E" w:rsidRPr="009737BD" w:rsidRDefault="001A5F7E">
      <w:pPr>
        <w:widowControl w:val="0"/>
        <w:autoSpaceDE w:val="0"/>
        <w:autoSpaceDN w:val="0"/>
        <w:adjustRightInd w:val="0"/>
        <w:spacing w:after="0" w:line="266" w:lineRule="exact"/>
        <w:ind w:left="102" w:right="71"/>
        <w:rPr>
          <w:rFonts w:ascii="Tahoma" w:hAnsi="Tahoma" w:cs="Tahoma"/>
          <w:lang w:val="es-AR"/>
        </w:rPr>
      </w:pPr>
      <w:r w:rsidRPr="00070B03">
        <w:rPr>
          <w:rFonts w:ascii="Tahoma" w:hAnsi="Tahoma" w:cs="Tahoma"/>
          <w:b/>
          <w:lang w:val="es-AR"/>
        </w:rPr>
        <w:t>Categoría</w:t>
      </w:r>
      <w:r w:rsidRPr="00070B03">
        <w:rPr>
          <w:rFonts w:ascii="Tahoma" w:hAnsi="Tahoma" w:cs="Tahoma"/>
          <w:b/>
          <w:spacing w:val="-4"/>
          <w:lang w:val="es-AR"/>
        </w:rPr>
        <w:t xml:space="preserve"> </w:t>
      </w:r>
      <w:r w:rsidRPr="00070B03">
        <w:rPr>
          <w:rFonts w:ascii="Tahoma" w:hAnsi="Tahoma" w:cs="Tahoma"/>
          <w:b/>
          <w:spacing w:val="1"/>
          <w:lang w:val="es-AR"/>
        </w:rPr>
        <w:t>5°</w:t>
      </w:r>
      <w:r w:rsidRPr="00070B03">
        <w:rPr>
          <w:rFonts w:ascii="Tahoma" w:hAnsi="Tahoma" w:cs="Tahoma"/>
          <w:b/>
          <w:lang w:val="es-AR"/>
        </w:rPr>
        <w:t>:</w:t>
      </w:r>
      <w:r w:rsidRPr="00070B03">
        <w:rPr>
          <w:rFonts w:ascii="Tahoma" w:hAnsi="Tahoma" w:cs="Tahoma"/>
          <w:b/>
          <w:spacing w:val="11"/>
          <w:lang w:val="es-AR"/>
        </w:rPr>
        <w:t xml:space="preserve"> </w:t>
      </w:r>
      <w:r w:rsidRPr="009737BD">
        <w:rPr>
          <w:rFonts w:ascii="Tahoma" w:hAnsi="Tahoma" w:cs="Tahoma"/>
          <w:lang w:val="es-AR"/>
        </w:rPr>
        <w:t>Taller</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chapa</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10"/>
          <w:lang w:val="es-AR"/>
        </w:rPr>
        <w:t xml:space="preserve"> </w:t>
      </w:r>
      <w:r w:rsidRPr="009737BD">
        <w:rPr>
          <w:rFonts w:ascii="Tahoma" w:hAnsi="Tahoma" w:cs="Tahoma"/>
          <w:lang w:val="es-AR"/>
        </w:rPr>
        <w:t>p</w:t>
      </w:r>
      <w:r w:rsidRPr="009737BD">
        <w:rPr>
          <w:rFonts w:ascii="Tahoma" w:hAnsi="Tahoma" w:cs="Tahoma"/>
          <w:spacing w:val="2"/>
          <w:lang w:val="es-AR"/>
        </w:rPr>
        <w:t>i</w:t>
      </w:r>
      <w:r w:rsidRPr="009737BD">
        <w:rPr>
          <w:rFonts w:ascii="Tahoma" w:hAnsi="Tahoma" w:cs="Tahoma"/>
          <w:lang w:val="es-AR"/>
        </w:rPr>
        <w:t>ntura:</w:t>
      </w:r>
      <w:r w:rsidRPr="009737BD">
        <w:rPr>
          <w:rFonts w:ascii="Tahoma" w:hAnsi="Tahoma" w:cs="Tahoma"/>
          <w:spacing w:val="6"/>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l</w:t>
      </w:r>
      <w:r w:rsidRPr="009737BD">
        <w:rPr>
          <w:rFonts w:ascii="Tahoma" w:hAnsi="Tahoma" w:cs="Tahoma"/>
          <w:lang w:val="es-AR"/>
        </w:rPr>
        <w:t>uye</w:t>
      </w:r>
      <w:r w:rsidRPr="009737BD">
        <w:rPr>
          <w:rFonts w:ascii="Tahoma" w:hAnsi="Tahoma" w:cs="Tahoma"/>
          <w:spacing w:val="10"/>
          <w:lang w:val="es-AR"/>
        </w:rPr>
        <w:t xml:space="preserve"> </w:t>
      </w:r>
      <w:r w:rsidRPr="009737BD">
        <w:rPr>
          <w:rFonts w:ascii="Tahoma" w:hAnsi="Tahoma" w:cs="Tahoma"/>
          <w:lang w:val="es-AR"/>
        </w:rPr>
        <w:t>a</w:t>
      </w:r>
      <w:r w:rsidRPr="009737BD">
        <w:rPr>
          <w:rFonts w:ascii="Tahoma" w:hAnsi="Tahoma" w:cs="Tahoma"/>
          <w:spacing w:val="11"/>
          <w:lang w:val="es-AR"/>
        </w:rPr>
        <w:t xml:space="preserve"> </w:t>
      </w:r>
      <w:r w:rsidRPr="009737BD">
        <w:rPr>
          <w:rFonts w:ascii="Tahoma" w:hAnsi="Tahoma" w:cs="Tahoma"/>
          <w:lang w:val="es-AR"/>
        </w:rPr>
        <w:t>todos</w:t>
      </w:r>
      <w:r w:rsidRPr="009737BD">
        <w:rPr>
          <w:rFonts w:ascii="Tahoma" w:hAnsi="Tahoma" w:cs="Tahoma"/>
          <w:spacing w:val="6"/>
          <w:lang w:val="es-AR"/>
        </w:rPr>
        <w:t xml:space="preserve"> </w:t>
      </w:r>
      <w:r w:rsidRPr="009737BD">
        <w:rPr>
          <w:rFonts w:ascii="Tahoma" w:hAnsi="Tahoma" w:cs="Tahoma"/>
          <w:spacing w:val="1"/>
          <w:lang w:val="es-AR"/>
        </w:rPr>
        <w:t>a</w:t>
      </w:r>
      <w:r w:rsidRPr="009737BD">
        <w:rPr>
          <w:rFonts w:ascii="Tahoma" w:hAnsi="Tahoma" w:cs="Tahoma"/>
          <w:lang w:val="es-AR"/>
        </w:rPr>
        <w:t>quellos</w:t>
      </w:r>
      <w:r w:rsidRPr="009737BD">
        <w:rPr>
          <w:rFonts w:ascii="Tahoma" w:hAnsi="Tahoma" w:cs="Tahoma"/>
          <w:spacing w:val="5"/>
          <w:lang w:val="es-AR"/>
        </w:rPr>
        <w:t xml:space="preserve"> </w:t>
      </w:r>
      <w:r w:rsidRPr="009737BD">
        <w:rPr>
          <w:rFonts w:ascii="Tahoma" w:hAnsi="Tahoma" w:cs="Tahoma"/>
          <w:lang w:val="es-AR"/>
        </w:rPr>
        <w:t>que</w:t>
      </w:r>
      <w:r w:rsidRPr="009737BD">
        <w:rPr>
          <w:rFonts w:ascii="Tahoma" w:hAnsi="Tahoma" w:cs="Tahoma"/>
          <w:spacing w:val="9"/>
          <w:lang w:val="es-AR"/>
        </w:rPr>
        <w:t xml:space="preserve"> </w:t>
      </w:r>
      <w:r w:rsidRPr="009737BD">
        <w:rPr>
          <w:rFonts w:ascii="Tahoma" w:hAnsi="Tahoma" w:cs="Tahoma"/>
          <w:lang w:val="es-AR"/>
        </w:rPr>
        <w:t>se</w:t>
      </w:r>
      <w:r w:rsidRPr="009737BD">
        <w:rPr>
          <w:rFonts w:ascii="Tahoma" w:hAnsi="Tahoma" w:cs="Tahoma"/>
          <w:spacing w:val="9"/>
          <w:lang w:val="es-AR"/>
        </w:rPr>
        <w:t xml:space="preserve"> </w:t>
      </w:r>
      <w:r w:rsidRPr="009737BD">
        <w:rPr>
          <w:rFonts w:ascii="Tahoma" w:hAnsi="Tahoma" w:cs="Tahoma"/>
          <w:lang w:val="es-AR"/>
        </w:rPr>
        <w:t>ded</w:t>
      </w:r>
      <w:r w:rsidRPr="009737BD">
        <w:rPr>
          <w:rFonts w:ascii="Tahoma" w:hAnsi="Tahoma" w:cs="Tahoma"/>
          <w:spacing w:val="1"/>
          <w:lang w:val="es-AR"/>
        </w:rPr>
        <w:t>i</w:t>
      </w:r>
      <w:r w:rsidRPr="009737BD">
        <w:rPr>
          <w:rFonts w:ascii="Tahoma" w:hAnsi="Tahoma" w:cs="Tahoma"/>
          <w:lang w:val="es-AR"/>
        </w:rPr>
        <w:t>can</w:t>
      </w:r>
      <w:r w:rsidRPr="009737BD">
        <w:rPr>
          <w:rFonts w:ascii="Tahoma" w:hAnsi="Tahoma" w:cs="Tahoma"/>
          <w:spacing w:val="9"/>
          <w:lang w:val="es-AR"/>
        </w:rPr>
        <w:t xml:space="preserve"> </w:t>
      </w:r>
      <w:r w:rsidRPr="009737BD">
        <w:rPr>
          <w:rFonts w:ascii="Tahoma" w:hAnsi="Tahoma" w:cs="Tahoma"/>
          <w:lang w:val="es-AR"/>
        </w:rPr>
        <w:t>a</w:t>
      </w:r>
      <w:r w:rsidRPr="009737BD">
        <w:rPr>
          <w:rFonts w:ascii="Tahoma" w:hAnsi="Tahoma" w:cs="Tahoma"/>
          <w:spacing w:val="11"/>
          <w:lang w:val="es-AR"/>
        </w:rPr>
        <w:t xml:space="preserve"> </w:t>
      </w:r>
      <w:r w:rsidRPr="009737BD">
        <w:rPr>
          <w:rFonts w:ascii="Tahoma" w:hAnsi="Tahoma" w:cs="Tahoma"/>
          <w:lang w:val="es-AR"/>
        </w:rPr>
        <w:t>una</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éstas</w:t>
      </w:r>
      <w:r w:rsidRPr="009737BD">
        <w:rPr>
          <w:rFonts w:ascii="Tahoma" w:hAnsi="Tahoma" w:cs="Tahoma"/>
          <w:spacing w:val="1"/>
          <w:lang w:val="es-AR"/>
        </w:rPr>
        <w:t xml:space="preserve"> </w:t>
      </w:r>
      <w:r w:rsidRPr="009737BD">
        <w:rPr>
          <w:rFonts w:ascii="Tahoma" w:hAnsi="Tahoma" w:cs="Tahoma"/>
          <w:lang w:val="es-AR"/>
        </w:rPr>
        <w:t>o a las</w:t>
      </w:r>
      <w:r w:rsidRPr="009737BD">
        <w:rPr>
          <w:rFonts w:ascii="Tahoma" w:hAnsi="Tahoma" w:cs="Tahoma"/>
          <w:spacing w:val="-1"/>
          <w:lang w:val="es-AR"/>
        </w:rPr>
        <w:t xml:space="preserve"> </w:t>
      </w:r>
      <w:r w:rsidRPr="009737BD">
        <w:rPr>
          <w:rFonts w:ascii="Tahoma" w:hAnsi="Tahoma" w:cs="Tahoma"/>
          <w:lang w:val="es-AR"/>
        </w:rPr>
        <w:t>dos</w:t>
      </w:r>
      <w:r w:rsidRPr="009737BD">
        <w:rPr>
          <w:rFonts w:ascii="Tahoma" w:hAnsi="Tahoma" w:cs="Tahoma"/>
          <w:spacing w:val="-3"/>
          <w:lang w:val="es-AR"/>
        </w:rPr>
        <w:t xml:space="preserve"> </w:t>
      </w:r>
      <w:r w:rsidRPr="009737BD">
        <w:rPr>
          <w:rFonts w:ascii="Tahoma" w:hAnsi="Tahoma" w:cs="Tahoma"/>
          <w:spacing w:val="1"/>
          <w:lang w:val="es-AR"/>
        </w:rPr>
        <w:t>a</w:t>
      </w:r>
      <w:r w:rsidRPr="009737BD">
        <w:rPr>
          <w:rFonts w:ascii="Tahoma" w:hAnsi="Tahoma" w:cs="Tahoma"/>
          <w:lang w:val="es-AR"/>
        </w:rPr>
        <w:t>ct</w:t>
      </w:r>
      <w:r w:rsidRPr="009737BD">
        <w:rPr>
          <w:rFonts w:ascii="Tahoma" w:hAnsi="Tahoma" w:cs="Tahoma"/>
          <w:spacing w:val="2"/>
          <w:lang w:val="es-AR"/>
        </w:rPr>
        <w:t>i</w:t>
      </w:r>
      <w:r w:rsidRPr="009737BD">
        <w:rPr>
          <w:rFonts w:ascii="Tahoma" w:hAnsi="Tahoma" w:cs="Tahoma"/>
          <w:lang w:val="es-AR"/>
        </w:rPr>
        <w:t>vid</w:t>
      </w:r>
      <w:r w:rsidRPr="009737BD">
        <w:rPr>
          <w:rFonts w:ascii="Tahoma" w:hAnsi="Tahoma" w:cs="Tahoma"/>
          <w:spacing w:val="1"/>
          <w:lang w:val="es-AR"/>
        </w:rPr>
        <w:t>a</w:t>
      </w:r>
      <w:r w:rsidRPr="009737BD">
        <w:rPr>
          <w:rFonts w:ascii="Tahoma" w:hAnsi="Tahoma" w:cs="Tahoma"/>
          <w:lang w:val="es-AR"/>
        </w:rPr>
        <w:t>des</w:t>
      </w:r>
      <w:r w:rsidRPr="009737BD">
        <w:rPr>
          <w:rFonts w:ascii="Tahoma" w:hAnsi="Tahoma" w:cs="Tahoma"/>
          <w:spacing w:val="-2"/>
          <w:lang w:val="es-AR"/>
        </w:rPr>
        <w:t xml:space="preserve"> </w:t>
      </w:r>
      <w:r w:rsidRPr="009737BD">
        <w:rPr>
          <w:rFonts w:ascii="Tahoma" w:hAnsi="Tahoma" w:cs="Tahoma"/>
          <w:lang w:val="es-AR"/>
        </w:rPr>
        <w:t>menc</w:t>
      </w:r>
      <w:r w:rsidRPr="009737BD">
        <w:rPr>
          <w:rFonts w:ascii="Tahoma" w:hAnsi="Tahoma" w:cs="Tahoma"/>
          <w:spacing w:val="2"/>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adas.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2211F4">
        <w:rPr>
          <w:rFonts w:ascii="Tahoma" w:hAnsi="Tahoma" w:cs="Tahoma"/>
          <w:b/>
          <w:bCs/>
          <w:lang w:val="es-AR"/>
        </w:rPr>
        <w:t>.24</w:t>
      </w:r>
    </w:p>
    <w:p w:rsidR="001A5F7E" w:rsidRPr="009737BD" w:rsidRDefault="001A5F7E">
      <w:pPr>
        <w:widowControl w:val="0"/>
        <w:autoSpaceDE w:val="0"/>
        <w:autoSpaceDN w:val="0"/>
        <w:adjustRightInd w:val="0"/>
        <w:spacing w:before="6" w:after="0" w:line="266" w:lineRule="exact"/>
        <w:ind w:left="101" w:right="70" w:firstLine="709"/>
        <w:jc w:val="both"/>
        <w:rPr>
          <w:rFonts w:ascii="Tahoma" w:hAnsi="Tahoma" w:cs="Tahoma"/>
          <w:lang w:val="es-AR"/>
        </w:rPr>
      </w:pPr>
      <w:r w:rsidRPr="009737BD">
        <w:rPr>
          <w:rFonts w:ascii="Tahoma" w:hAnsi="Tahoma" w:cs="Tahoma"/>
          <w:lang w:val="es-AR"/>
        </w:rPr>
        <w:t>Cuan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8"/>
          <w:lang w:val="es-AR"/>
        </w:rPr>
        <w:t xml:space="preserve"> </w:t>
      </w:r>
      <w:r w:rsidRPr="009737BD">
        <w:rPr>
          <w:rFonts w:ascii="Tahoma" w:hAnsi="Tahoma" w:cs="Tahoma"/>
          <w:lang w:val="es-AR"/>
        </w:rPr>
        <w:t>en</w:t>
      </w:r>
      <w:r w:rsidRPr="009737BD">
        <w:rPr>
          <w:rFonts w:ascii="Tahoma" w:hAnsi="Tahoma" w:cs="Tahoma"/>
          <w:spacing w:val="12"/>
          <w:lang w:val="es-AR"/>
        </w:rPr>
        <w:t xml:space="preserve"> </w:t>
      </w:r>
      <w:r w:rsidRPr="009737BD">
        <w:rPr>
          <w:rFonts w:ascii="Tahoma" w:hAnsi="Tahoma" w:cs="Tahoma"/>
          <w:lang w:val="es-AR"/>
        </w:rPr>
        <w:t>el</w:t>
      </w:r>
      <w:r w:rsidRPr="009737BD">
        <w:rPr>
          <w:rFonts w:ascii="Tahoma" w:hAnsi="Tahoma" w:cs="Tahoma"/>
          <w:spacing w:val="1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edio</w:t>
      </w:r>
      <w:r w:rsidRPr="009737BD">
        <w:rPr>
          <w:rFonts w:ascii="Tahoma" w:hAnsi="Tahoma" w:cs="Tahoma"/>
          <w:spacing w:val="12"/>
          <w:lang w:val="es-AR"/>
        </w:rPr>
        <w:t xml:space="preserve"> </w:t>
      </w:r>
      <w:r w:rsidRPr="009737BD">
        <w:rPr>
          <w:rFonts w:ascii="Tahoma" w:hAnsi="Tahoma" w:cs="Tahoma"/>
          <w:lang w:val="es-AR"/>
        </w:rPr>
        <w:t>se</w:t>
      </w:r>
      <w:r w:rsidRPr="009737BD">
        <w:rPr>
          <w:rFonts w:ascii="Tahoma" w:hAnsi="Tahoma" w:cs="Tahoma"/>
          <w:spacing w:val="11"/>
          <w:lang w:val="es-AR"/>
        </w:rPr>
        <w:t xml:space="preserve"> </w:t>
      </w:r>
      <w:r w:rsidRPr="009737BD">
        <w:rPr>
          <w:rFonts w:ascii="Tahoma" w:hAnsi="Tahoma" w:cs="Tahoma"/>
          <w:lang w:val="es-AR"/>
        </w:rPr>
        <w:t>desar</w:t>
      </w:r>
      <w:r w:rsidRPr="009737BD">
        <w:rPr>
          <w:rFonts w:ascii="Tahoma" w:hAnsi="Tahoma" w:cs="Tahoma"/>
          <w:spacing w:val="1"/>
          <w:lang w:val="es-AR"/>
        </w:rPr>
        <w:t>r</w:t>
      </w:r>
      <w:r w:rsidRPr="009737BD">
        <w:rPr>
          <w:rFonts w:ascii="Tahoma" w:hAnsi="Tahoma" w:cs="Tahoma"/>
          <w:lang w:val="es-AR"/>
        </w:rPr>
        <w:t>olla</w:t>
      </w:r>
      <w:r w:rsidRPr="009737BD">
        <w:rPr>
          <w:rFonts w:ascii="Tahoma" w:hAnsi="Tahoma" w:cs="Tahoma"/>
          <w:spacing w:val="8"/>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3"/>
          <w:lang w:val="es-AR"/>
        </w:rPr>
        <w:t xml:space="preserve"> </w:t>
      </w:r>
      <w:r w:rsidRPr="009737BD">
        <w:rPr>
          <w:rFonts w:ascii="Tahoma" w:hAnsi="Tahoma" w:cs="Tahoma"/>
          <w:lang w:val="es-AR"/>
        </w:rPr>
        <w:t>activid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8"/>
          <w:lang w:val="es-AR"/>
        </w:rPr>
        <w:t xml:space="preserve"> </w:t>
      </w:r>
      <w:r w:rsidRPr="009737BD">
        <w:rPr>
          <w:rFonts w:ascii="Tahoma" w:hAnsi="Tahoma" w:cs="Tahoma"/>
          <w:lang w:val="es-AR"/>
        </w:rPr>
        <w:t>norma</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12"/>
          <w:lang w:val="es-AR"/>
        </w:rPr>
        <w:t xml:space="preserve"> </w:t>
      </w:r>
      <w:r w:rsidRPr="009737BD">
        <w:rPr>
          <w:rFonts w:ascii="Tahoma" w:hAnsi="Tahoma" w:cs="Tahoma"/>
          <w:lang w:val="es-AR"/>
        </w:rPr>
        <w:t>la</w:t>
      </w:r>
      <w:r w:rsidRPr="009737BD">
        <w:rPr>
          <w:rFonts w:ascii="Tahoma" w:hAnsi="Tahoma" w:cs="Tahoma"/>
          <w:spacing w:val="13"/>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2"/>
          <w:lang w:val="es-AR"/>
        </w:rPr>
        <w:t xml:space="preserve"> </w:t>
      </w:r>
      <w:r w:rsidRPr="009737BD">
        <w:rPr>
          <w:rFonts w:ascii="Tahoma" w:hAnsi="Tahoma" w:cs="Tahoma"/>
          <w:lang w:val="es-AR"/>
        </w:rPr>
        <w:t>Or</w:t>
      </w:r>
      <w:r w:rsidRPr="009737BD">
        <w:rPr>
          <w:rFonts w:ascii="Tahoma" w:hAnsi="Tahoma" w:cs="Tahoma"/>
          <w:spacing w:val="1"/>
          <w:lang w:val="es-AR"/>
        </w:rPr>
        <w:t>d</w:t>
      </w:r>
      <w:r w:rsidRPr="009737BD">
        <w:rPr>
          <w:rFonts w:ascii="Tahoma" w:hAnsi="Tahoma" w:cs="Tahoma"/>
          <w:lang w:val="es-AR"/>
        </w:rPr>
        <w:t>en</w:t>
      </w:r>
      <w:r w:rsidRPr="009737BD">
        <w:rPr>
          <w:rFonts w:ascii="Tahoma" w:hAnsi="Tahoma" w:cs="Tahoma"/>
          <w:spacing w:val="1"/>
          <w:lang w:val="es-AR"/>
        </w:rPr>
        <w:t>a</w:t>
      </w:r>
      <w:r w:rsidRPr="009737BD">
        <w:rPr>
          <w:rFonts w:ascii="Tahoma" w:hAnsi="Tahoma" w:cs="Tahoma"/>
          <w:lang w:val="es-AR"/>
        </w:rPr>
        <w:t>nza</w:t>
      </w:r>
      <w:r w:rsidRPr="009737BD">
        <w:rPr>
          <w:rFonts w:ascii="Tahoma" w:hAnsi="Tahoma" w:cs="Tahoma"/>
          <w:spacing w:val="10"/>
          <w:lang w:val="es-AR"/>
        </w:rPr>
        <w:t xml:space="preserve"> </w:t>
      </w:r>
      <w:r w:rsidRPr="009737BD">
        <w:rPr>
          <w:rFonts w:ascii="Tahoma" w:hAnsi="Tahoma" w:cs="Tahoma"/>
          <w:lang w:val="es-AR"/>
        </w:rPr>
        <w:t>se incluye</w:t>
      </w:r>
      <w:r w:rsidRPr="009737BD">
        <w:rPr>
          <w:rFonts w:ascii="Tahoma" w:hAnsi="Tahoma" w:cs="Tahoma"/>
          <w:spacing w:val="24"/>
          <w:lang w:val="es-AR"/>
        </w:rPr>
        <w:t xml:space="preserve"> </w:t>
      </w:r>
      <w:r w:rsidRPr="009737BD">
        <w:rPr>
          <w:rFonts w:ascii="Tahoma" w:hAnsi="Tahoma" w:cs="Tahoma"/>
          <w:lang w:val="es-AR"/>
        </w:rPr>
        <w:t>local</w:t>
      </w:r>
      <w:r w:rsidRPr="009737BD">
        <w:rPr>
          <w:rFonts w:ascii="Tahoma" w:hAnsi="Tahoma" w:cs="Tahoma"/>
          <w:spacing w:val="25"/>
          <w:lang w:val="es-AR"/>
        </w:rPr>
        <w:t xml:space="preserve"> </w:t>
      </w:r>
      <w:r w:rsidRPr="009737BD">
        <w:rPr>
          <w:rFonts w:ascii="Tahoma" w:hAnsi="Tahoma" w:cs="Tahoma"/>
          <w:lang w:val="es-AR"/>
        </w:rPr>
        <w:t>comercial,</w:t>
      </w:r>
      <w:r w:rsidRPr="009737BD">
        <w:rPr>
          <w:rFonts w:ascii="Tahoma" w:hAnsi="Tahoma" w:cs="Tahoma"/>
          <w:spacing w:val="16"/>
          <w:lang w:val="es-AR"/>
        </w:rPr>
        <w:t xml:space="preserve"> </w:t>
      </w:r>
      <w:r w:rsidRPr="009737BD">
        <w:rPr>
          <w:rFonts w:ascii="Tahoma" w:hAnsi="Tahoma" w:cs="Tahoma"/>
          <w:lang w:val="es-AR"/>
        </w:rPr>
        <w:t>de</w:t>
      </w:r>
      <w:r w:rsidRPr="009737BD">
        <w:rPr>
          <w:rFonts w:ascii="Tahoma" w:hAnsi="Tahoma" w:cs="Tahoma"/>
          <w:spacing w:val="23"/>
          <w:lang w:val="es-AR"/>
        </w:rPr>
        <w:t xml:space="preserve"> </w:t>
      </w:r>
      <w:r w:rsidRPr="009737BD">
        <w:rPr>
          <w:rFonts w:ascii="Tahoma" w:hAnsi="Tahoma" w:cs="Tahoma"/>
          <w:lang w:val="es-AR"/>
        </w:rPr>
        <w:t>expos</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18"/>
          <w:lang w:val="es-AR"/>
        </w:rPr>
        <w:t xml:space="preserve"> </w:t>
      </w:r>
      <w:r w:rsidRPr="009737BD">
        <w:rPr>
          <w:rFonts w:ascii="Tahoma" w:hAnsi="Tahoma" w:cs="Tahoma"/>
          <w:lang w:val="es-AR"/>
        </w:rPr>
        <w:t>o</w:t>
      </w:r>
      <w:r w:rsidRPr="009737BD">
        <w:rPr>
          <w:rFonts w:ascii="Tahoma" w:hAnsi="Tahoma" w:cs="Tahoma"/>
          <w:spacing w:val="24"/>
          <w:lang w:val="es-AR"/>
        </w:rPr>
        <w:t xml:space="preserve"> </w:t>
      </w:r>
      <w:r w:rsidRPr="009737BD">
        <w:rPr>
          <w:rFonts w:ascii="Tahoma" w:hAnsi="Tahoma" w:cs="Tahoma"/>
          <w:spacing w:val="1"/>
          <w:lang w:val="es-AR"/>
        </w:rPr>
        <w:t>c</w:t>
      </w:r>
      <w:r w:rsidRPr="009737BD">
        <w:rPr>
          <w:rFonts w:ascii="Tahoma" w:hAnsi="Tahoma" w:cs="Tahoma"/>
          <w:lang w:val="es-AR"/>
        </w:rPr>
        <w:t>on</w:t>
      </w:r>
      <w:r w:rsidRPr="009737BD">
        <w:rPr>
          <w:rFonts w:ascii="Tahoma" w:hAnsi="Tahoma" w:cs="Tahoma"/>
          <w:spacing w:val="25"/>
          <w:lang w:val="es-AR"/>
        </w:rPr>
        <w:t xml:space="preserve"> </w:t>
      </w:r>
      <w:r w:rsidRPr="009737BD">
        <w:rPr>
          <w:rFonts w:ascii="Tahoma" w:hAnsi="Tahoma" w:cs="Tahoma"/>
          <w:lang w:val="es-AR"/>
        </w:rPr>
        <w:t>ot</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2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stin</w:t>
      </w:r>
      <w:r w:rsidRPr="009737BD">
        <w:rPr>
          <w:rFonts w:ascii="Tahoma" w:hAnsi="Tahoma" w:cs="Tahoma"/>
          <w:lang w:val="es-AR"/>
        </w:rPr>
        <w:t xml:space="preserve">o </w:t>
      </w:r>
      <w:r w:rsidRPr="009737BD">
        <w:rPr>
          <w:rFonts w:ascii="Tahoma" w:hAnsi="Tahoma" w:cs="Tahoma"/>
          <w:spacing w:val="41"/>
          <w:lang w:val="es-AR"/>
        </w:rPr>
        <w:t xml:space="preserve"> </w:t>
      </w:r>
      <w:r w:rsidRPr="009737BD">
        <w:rPr>
          <w:rFonts w:ascii="Tahoma" w:hAnsi="Tahoma" w:cs="Tahoma"/>
          <w:spacing w:val="1"/>
          <w:lang w:val="es-AR"/>
        </w:rPr>
        <w:t>disti</w:t>
      </w:r>
      <w:r w:rsidRPr="009737BD">
        <w:rPr>
          <w:rFonts w:ascii="Tahoma" w:hAnsi="Tahoma" w:cs="Tahoma"/>
          <w:spacing w:val="-2"/>
          <w:lang w:val="es-AR"/>
        </w:rPr>
        <w:t>n</w:t>
      </w:r>
      <w:r w:rsidRPr="009737BD">
        <w:rPr>
          <w:rFonts w:ascii="Tahoma" w:hAnsi="Tahoma" w:cs="Tahoma"/>
          <w:lang w:val="es-AR"/>
        </w:rPr>
        <w:t>to</w:t>
      </w:r>
      <w:r w:rsidRPr="009737BD">
        <w:rPr>
          <w:rFonts w:ascii="Tahoma" w:hAnsi="Tahoma" w:cs="Tahoma"/>
          <w:spacing w:val="21"/>
          <w:lang w:val="es-AR"/>
        </w:rPr>
        <w:t xml:space="preserve"> </w:t>
      </w:r>
      <w:r w:rsidRPr="009737BD">
        <w:rPr>
          <w:rFonts w:ascii="Tahoma" w:hAnsi="Tahoma" w:cs="Tahoma"/>
          <w:lang w:val="es-AR"/>
        </w:rPr>
        <w:t>a</w:t>
      </w:r>
      <w:r w:rsidRPr="009737BD">
        <w:rPr>
          <w:rFonts w:ascii="Tahoma" w:hAnsi="Tahoma" w:cs="Tahoma"/>
          <w:spacing w:val="24"/>
          <w:lang w:val="es-AR"/>
        </w:rPr>
        <w:t xml:space="preserve"> </w:t>
      </w:r>
      <w:r w:rsidRPr="009737BD">
        <w:rPr>
          <w:rFonts w:ascii="Tahoma" w:hAnsi="Tahoma" w:cs="Tahoma"/>
          <w:lang w:val="es-AR"/>
        </w:rPr>
        <w:t>la</w:t>
      </w:r>
      <w:r w:rsidRPr="009737BD">
        <w:rPr>
          <w:rFonts w:ascii="Tahoma" w:hAnsi="Tahoma" w:cs="Tahoma"/>
          <w:spacing w:val="25"/>
          <w:lang w:val="es-AR"/>
        </w:rPr>
        <w:t xml:space="preserve"> </w:t>
      </w:r>
      <w:r w:rsidRPr="009737BD">
        <w:rPr>
          <w:rFonts w:ascii="Tahoma" w:hAnsi="Tahoma" w:cs="Tahoma"/>
          <w:lang w:val="es-AR"/>
        </w:rPr>
        <w:t>misma,</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24"/>
          <w:lang w:val="es-AR"/>
        </w:rPr>
        <w:t xml:space="preserve"> </w:t>
      </w:r>
      <w:r w:rsidRPr="009737BD">
        <w:rPr>
          <w:rFonts w:ascii="Tahoma" w:hAnsi="Tahoma" w:cs="Tahoma"/>
          <w:spacing w:val="2"/>
          <w:lang w:val="es-AR"/>
        </w:rPr>
        <w:t>s</w:t>
      </w:r>
      <w:r w:rsidRPr="009737BD">
        <w:rPr>
          <w:rFonts w:ascii="Tahoma" w:hAnsi="Tahoma" w:cs="Tahoma"/>
          <w:lang w:val="es-AR"/>
        </w:rPr>
        <w:t>uperf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ie</w:t>
      </w:r>
      <w:r w:rsidRPr="009737BD">
        <w:rPr>
          <w:rFonts w:ascii="Tahoma" w:hAnsi="Tahoma" w:cs="Tahoma"/>
          <w:spacing w:val="-1"/>
          <w:lang w:val="es-AR"/>
        </w:rPr>
        <w:t xml:space="preserve"> </w:t>
      </w:r>
      <w:r w:rsidRPr="009737BD">
        <w:rPr>
          <w:rFonts w:ascii="Tahoma" w:hAnsi="Tahoma" w:cs="Tahoma"/>
          <w:lang w:val="es-AR"/>
        </w:rPr>
        <w:t>afect</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21"/>
          <w:lang w:val="es-AR"/>
        </w:rPr>
        <w:t xml:space="preserve"> </w:t>
      </w:r>
      <w:r w:rsidRPr="009737BD">
        <w:rPr>
          <w:rFonts w:ascii="Tahoma" w:hAnsi="Tahoma" w:cs="Tahoma"/>
          <w:spacing w:val="1"/>
          <w:lang w:val="es-AR"/>
        </w:rPr>
        <w:t>po</w:t>
      </w:r>
      <w:r w:rsidRPr="009737BD">
        <w:rPr>
          <w:rFonts w:ascii="Tahoma" w:hAnsi="Tahoma" w:cs="Tahoma"/>
          <w:lang w:val="es-AR"/>
        </w:rPr>
        <w:t>r</w:t>
      </w:r>
      <w:r w:rsidRPr="009737BD">
        <w:rPr>
          <w:rFonts w:ascii="Tahoma" w:hAnsi="Tahoma" w:cs="Tahoma"/>
          <w:spacing w:val="21"/>
          <w:lang w:val="es-AR"/>
        </w:rPr>
        <w:t xml:space="preserve"> </w:t>
      </w:r>
      <w:r w:rsidRPr="009737BD">
        <w:rPr>
          <w:rFonts w:ascii="Tahoma" w:hAnsi="Tahoma" w:cs="Tahoma"/>
          <w:lang w:val="es-AR"/>
        </w:rPr>
        <w:t>dic</w:t>
      </w:r>
      <w:r w:rsidRPr="009737BD">
        <w:rPr>
          <w:rFonts w:ascii="Tahoma" w:hAnsi="Tahoma" w:cs="Tahoma"/>
          <w:spacing w:val="1"/>
          <w:lang w:val="es-AR"/>
        </w:rPr>
        <w:t>h</w:t>
      </w:r>
      <w:r w:rsidRPr="009737BD">
        <w:rPr>
          <w:rFonts w:ascii="Tahoma" w:hAnsi="Tahoma" w:cs="Tahoma"/>
          <w:lang w:val="es-AR"/>
        </w:rPr>
        <w:t>a</w:t>
      </w:r>
      <w:r w:rsidRPr="009737BD">
        <w:rPr>
          <w:rFonts w:ascii="Tahoma" w:hAnsi="Tahoma" w:cs="Tahoma"/>
          <w:spacing w:val="18"/>
          <w:lang w:val="es-AR"/>
        </w:rPr>
        <w:t xml:space="preserve"> </w:t>
      </w:r>
      <w:r w:rsidRPr="009737BD">
        <w:rPr>
          <w:rFonts w:ascii="Tahoma" w:hAnsi="Tahoma" w:cs="Tahoma"/>
          <w:lang w:val="es-AR"/>
        </w:rPr>
        <w:t>o</w:t>
      </w:r>
      <w:r w:rsidRPr="009737BD">
        <w:rPr>
          <w:rFonts w:ascii="Tahoma" w:hAnsi="Tahoma" w:cs="Tahoma"/>
          <w:spacing w:val="22"/>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chas</w:t>
      </w:r>
      <w:r w:rsidRPr="009737BD">
        <w:rPr>
          <w:rFonts w:ascii="Tahoma" w:hAnsi="Tahoma" w:cs="Tahoma"/>
          <w:spacing w:val="17"/>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tiv</w:t>
      </w:r>
      <w:r w:rsidRPr="009737BD">
        <w:rPr>
          <w:rFonts w:ascii="Tahoma" w:hAnsi="Tahoma" w:cs="Tahoma"/>
          <w:spacing w:val="1"/>
          <w:lang w:val="es-AR"/>
        </w:rPr>
        <w:t>id</w:t>
      </w:r>
      <w:r w:rsidRPr="009737BD">
        <w:rPr>
          <w:rFonts w:ascii="Tahoma" w:hAnsi="Tahoma" w:cs="Tahoma"/>
          <w:lang w:val="es-AR"/>
        </w:rPr>
        <w:t>ades</w:t>
      </w:r>
      <w:r w:rsidRPr="009737BD">
        <w:rPr>
          <w:rFonts w:ascii="Tahoma" w:hAnsi="Tahoma" w:cs="Tahoma"/>
          <w:spacing w:val="20"/>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lang w:val="es-AR"/>
        </w:rPr>
        <w:t>s</w:t>
      </w:r>
      <w:r w:rsidRPr="009737BD">
        <w:rPr>
          <w:rFonts w:ascii="Tahoma" w:hAnsi="Tahoma" w:cs="Tahoma"/>
          <w:spacing w:val="-1"/>
          <w:lang w:val="es-AR"/>
        </w:rPr>
        <w:t>e</w:t>
      </w:r>
      <w:r w:rsidRPr="009737BD">
        <w:rPr>
          <w:rFonts w:ascii="Tahoma" w:hAnsi="Tahoma" w:cs="Tahoma"/>
          <w:lang w:val="es-AR"/>
        </w:rPr>
        <w:t>rá</w:t>
      </w:r>
      <w:r w:rsidRPr="009737BD">
        <w:rPr>
          <w:rFonts w:ascii="Tahoma" w:hAnsi="Tahoma" w:cs="Tahoma"/>
          <w:spacing w:val="21"/>
          <w:lang w:val="es-AR"/>
        </w:rPr>
        <w:t xml:space="preserve"> </w:t>
      </w:r>
      <w:r w:rsidRPr="009737BD">
        <w:rPr>
          <w:rFonts w:ascii="Tahoma" w:hAnsi="Tahoma" w:cs="Tahoma"/>
          <w:lang w:val="es-AR"/>
        </w:rPr>
        <w:t>computada</w:t>
      </w:r>
      <w:r w:rsidRPr="009737BD">
        <w:rPr>
          <w:rFonts w:ascii="Tahoma" w:hAnsi="Tahoma" w:cs="Tahoma"/>
          <w:spacing w:val="12"/>
          <w:lang w:val="es-AR"/>
        </w:rPr>
        <w:t xml:space="preserve"> </w:t>
      </w:r>
      <w:r w:rsidRPr="009737BD">
        <w:rPr>
          <w:rFonts w:ascii="Tahoma" w:hAnsi="Tahoma" w:cs="Tahoma"/>
          <w:lang w:val="es-AR"/>
        </w:rPr>
        <w:t>a</w:t>
      </w:r>
      <w:r w:rsidRPr="009737BD">
        <w:rPr>
          <w:rFonts w:ascii="Tahoma" w:hAnsi="Tahoma" w:cs="Tahoma"/>
          <w:spacing w:val="22"/>
          <w:lang w:val="es-AR"/>
        </w:rPr>
        <w:t xml:space="preserve"> </w:t>
      </w:r>
      <w:r w:rsidRPr="009737BD">
        <w:rPr>
          <w:rFonts w:ascii="Tahoma" w:hAnsi="Tahoma" w:cs="Tahoma"/>
          <w:lang w:val="es-AR"/>
        </w:rPr>
        <w:t>los</w:t>
      </w:r>
      <w:r w:rsidRPr="009737BD">
        <w:rPr>
          <w:rFonts w:ascii="Tahoma" w:hAnsi="Tahoma" w:cs="Tahoma"/>
          <w:spacing w:val="21"/>
          <w:lang w:val="es-AR"/>
        </w:rPr>
        <w:t xml:space="preserve"> </w:t>
      </w:r>
      <w:r w:rsidRPr="009737BD">
        <w:rPr>
          <w:rFonts w:ascii="Tahoma" w:hAnsi="Tahoma" w:cs="Tahoma"/>
          <w:lang w:val="es-AR"/>
        </w:rPr>
        <w:t>efectos</w:t>
      </w:r>
      <w:r w:rsidRPr="009737BD">
        <w:rPr>
          <w:rFonts w:ascii="Tahoma" w:hAnsi="Tahoma" w:cs="Tahoma"/>
          <w:spacing w:val="16"/>
          <w:lang w:val="es-AR"/>
        </w:rPr>
        <w:t xml:space="preserve"> </w:t>
      </w:r>
      <w:r w:rsidRPr="009737BD">
        <w:rPr>
          <w:rFonts w:ascii="Tahoma" w:hAnsi="Tahoma" w:cs="Tahoma"/>
          <w:lang w:val="es-AR"/>
        </w:rPr>
        <w:t>del</w:t>
      </w:r>
      <w:r w:rsidRPr="009737BD">
        <w:rPr>
          <w:rFonts w:ascii="Tahoma" w:hAnsi="Tahoma" w:cs="Tahoma"/>
          <w:spacing w:val="19"/>
          <w:lang w:val="es-AR"/>
        </w:rPr>
        <w:t xml:space="preserve"> </w:t>
      </w:r>
      <w:r w:rsidRPr="009737BD">
        <w:rPr>
          <w:rFonts w:ascii="Tahoma" w:hAnsi="Tahoma" w:cs="Tahoma"/>
          <w:lang w:val="es-AR"/>
        </w:rPr>
        <w:t>cálculo</w:t>
      </w:r>
      <w:r w:rsidRPr="009737BD">
        <w:rPr>
          <w:rFonts w:ascii="Tahoma" w:hAnsi="Tahoma" w:cs="Tahoma"/>
          <w:spacing w:val="16"/>
          <w:lang w:val="es-AR"/>
        </w:rPr>
        <w:t xml:space="preserve"> </w:t>
      </w:r>
      <w:r w:rsidRPr="009737BD">
        <w:rPr>
          <w:rFonts w:ascii="Tahoma" w:hAnsi="Tahoma" w:cs="Tahoma"/>
          <w:lang w:val="es-AR"/>
        </w:rPr>
        <w:t>de</w:t>
      </w:r>
      <w:r w:rsidRPr="009737BD">
        <w:rPr>
          <w:rFonts w:ascii="Tahoma" w:hAnsi="Tahoma" w:cs="Tahoma"/>
          <w:spacing w:val="20"/>
          <w:lang w:val="es-AR"/>
        </w:rPr>
        <w:t xml:space="preserve"> </w:t>
      </w:r>
      <w:r w:rsidRPr="009737BD">
        <w:rPr>
          <w:rFonts w:ascii="Tahoma" w:hAnsi="Tahoma" w:cs="Tahoma"/>
          <w:lang w:val="es-AR"/>
        </w:rPr>
        <w:t>las</w:t>
      </w:r>
    </w:p>
    <w:p w:rsidR="001A5F7E" w:rsidRPr="009737BD" w:rsidRDefault="001A5F7E">
      <w:pPr>
        <w:widowControl w:val="0"/>
        <w:autoSpaceDE w:val="0"/>
        <w:autoSpaceDN w:val="0"/>
        <w:adjustRightInd w:val="0"/>
        <w:spacing w:after="0" w:line="259" w:lineRule="exact"/>
        <w:ind w:left="101"/>
        <w:rPr>
          <w:rFonts w:ascii="Tahoma" w:hAnsi="Tahoma" w:cs="Tahoma"/>
          <w:lang w:val="es-AR"/>
        </w:rPr>
      </w:pPr>
      <w:r w:rsidRPr="009737BD">
        <w:rPr>
          <w:rFonts w:ascii="Tahoma" w:hAnsi="Tahoma" w:cs="Tahoma"/>
          <w:position w:val="-1"/>
          <w:lang w:val="es-AR"/>
        </w:rPr>
        <w:t>superficies</w:t>
      </w:r>
      <w:r w:rsidRPr="009737BD">
        <w:rPr>
          <w:rFonts w:ascii="Tahoma" w:hAnsi="Tahoma" w:cs="Tahoma"/>
          <w:spacing w:val="-15"/>
          <w:position w:val="-1"/>
          <w:lang w:val="es-AR"/>
        </w:rPr>
        <w:t xml:space="preserve"> </w:t>
      </w:r>
      <w:r w:rsidRPr="009737BD">
        <w:rPr>
          <w:rFonts w:ascii="Tahoma" w:hAnsi="Tahoma" w:cs="Tahoma"/>
          <w:position w:val="-1"/>
          <w:lang w:val="es-AR"/>
        </w:rPr>
        <w:t>máximas</w:t>
      </w:r>
      <w:r w:rsidRPr="009737BD">
        <w:rPr>
          <w:rFonts w:ascii="Tahoma" w:hAnsi="Tahoma" w:cs="Tahoma"/>
          <w:spacing w:val="-8"/>
          <w:position w:val="-1"/>
          <w:lang w:val="es-AR"/>
        </w:rPr>
        <w:t xml:space="preserve"> </w:t>
      </w:r>
      <w:r w:rsidRPr="009737BD">
        <w:rPr>
          <w:rFonts w:ascii="Tahoma" w:hAnsi="Tahoma" w:cs="Tahoma"/>
          <w:position w:val="-1"/>
          <w:lang w:val="es-AR"/>
        </w:rPr>
        <w:t>establecidas</w:t>
      </w:r>
      <w:r w:rsidRPr="009737BD">
        <w:rPr>
          <w:rFonts w:ascii="Tahoma" w:hAnsi="Tahoma" w:cs="Tahoma"/>
          <w:spacing w:val="-11"/>
          <w:position w:val="-1"/>
          <w:lang w:val="es-AR"/>
        </w:rPr>
        <w:t xml:space="preserve"> </w:t>
      </w:r>
      <w:r w:rsidRPr="009737BD">
        <w:rPr>
          <w:rFonts w:ascii="Tahoma" w:hAnsi="Tahoma" w:cs="Tahoma"/>
          <w:position w:val="-1"/>
          <w:lang w:val="es-AR"/>
        </w:rPr>
        <w:t>para</w:t>
      </w:r>
      <w:r w:rsidRPr="009737BD">
        <w:rPr>
          <w:rFonts w:ascii="Tahoma" w:hAnsi="Tahoma" w:cs="Tahoma"/>
          <w:spacing w:val="-4"/>
          <w:position w:val="-1"/>
          <w:lang w:val="es-AR"/>
        </w:rPr>
        <w:t xml:space="preserve"> </w:t>
      </w:r>
      <w:r w:rsidRPr="009737BD">
        <w:rPr>
          <w:rFonts w:ascii="Tahoma" w:hAnsi="Tahoma" w:cs="Tahoma"/>
          <w:position w:val="-1"/>
          <w:lang w:val="es-AR"/>
        </w:rPr>
        <w:t>talleres.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1"/>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2211F4">
        <w:rPr>
          <w:rFonts w:ascii="Tahoma" w:hAnsi="Tahoma" w:cs="Tahoma"/>
          <w:b/>
          <w:bCs/>
          <w:lang w:val="es-AR"/>
        </w:rPr>
        <w:t>.25</w:t>
      </w:r>
    </w:p>
    <w:p w:rsidR="001A5F7E" w:rsidRPr="009737BD" w:rsidRDefault="001A5F7E">
      <w:pPr>
        <w:widowControl w:val="0"/>
        <w:autoSpaceDE w:val="0"/>
        <w:autoSpaceDN w:val="0"/>
        <w:adjustRightInd w:val="0"/>
        <w:spacing w:before="8" w:after="0" w:line="266" w:lineRule="exact"/>
        <w:ind w:left="102" w:right="862" w:firstLine="709"/>
        <w:rPr>
          <w:rFonts w:ascii="Tahoma" w:hAnsi="Tahoma" w:cs="Tahoma"/>
          <w:lang w:val="es-AR"/>
        </w:rPr>
      </w:pPr>
      <w:r w:rsidRPr="009737BD">
        <w:rPr>
          <w:rFonts w:ascii="Tahoma" w:hAnsi="Tahoma" w:cs="Tahoma"/>
          <w:lang w:val="es-AR"/>
        </w:rPr>
        <w:t>No</w:t>
      </w:r>
      <w:r w:rsidRPr="009737BD">
        <w:rPr>
          <w:rFonts w:ascii="Tahoma" w:hAnsi="Tahoma" w:cs="Tahoma"/>
          <w:spacing w:val="-9"/>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perm</w:t>
      </w:r>
      <w:r w:rsidRPr="009737BD">
        <w:rPr>
          <w:rFonts w:ascii="Tahoma" w:hAnsi="Tahoma" w:cs="Tahoma"/>
          <w:spacing w:val="1"/>
          <w:lang w:val="es-AR"/>
        </w:rPr>
        <w:t>i</w:t>
      </w:r>
      <w:r w:rsidRPr="009737BD">
        <w:rPr>
          <w:rFonts w:ascii="Tahoma" w:hAnsi="Tahoma" w:cs="Tahoma"/>
          <w:lang w:val="es-AR"/>
        </w:rPr>
        <w:t>tirá</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ningún caso</w:t>
      </w:r>
      <w:r w:rsidRPr="009737BD">
        <w:rPr>
          <w:rFonts w:ascii="Tahoma" w:hAnsi="Tahoma" w:cs="Tahoma"/>
          <w:spacing w:val="-3"/>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estacionamiento</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vehículos</w:t>
      </w:r>
      <w:r w:rsidRPr="009737BD">
        <w:rPr>
          <w:rFonts w:ascii="Tahoma" w:hAnsi="Tahoma" w:cs="Tahoma"/>
          <w:spacing w:val="-8"/>
          <w:lang w:val="es-AR"/>
        </w:rPr>
        <w:t xml:space="preserve"> </w:t>
      </w:r>
      <w:r w:rsidRPr="009737BD">
        <w:rPr>
          <w:rFonts w:ascii="Tahoma" w:hAnsi="Tahoma" w:cs="Tahoma"/>
          <w:lang w:val="es-AR"/>
        </w:rPr>
        <w:t>so</w:t>
      </w:r>
      <w:r w:rsidRPr="009737BD">
        <w:rPr>
          <w:rFonts w:ascii="Tahoma" w:hAnsi="Tahoma" w:cs="Tahoma"/>
          <w:spacing w:val="1"/>
          <w:lang w:val="es-AR"/>
        </w:rPr>
        <w:t>b</w:t>
      </w:r>
      <w:r w:rsidRPr="009737BD">
        <w:rPr>
          <w:rFonts w:ascii="Tahoma" w:hAnsi="Tahoma" w:cs="Tahoma"/>
          <w:lang w:val="es-AR"/>
        </w:rPr>
        <w:t>re</w:t>
      </w:r>
      <w:r w:rsidRPr="009737BD">
        <w:rPr>
          <w:rFonts w:ascii="Tahoma" w:hAnsi="Tahoma" w:cs="Tahoma"/>
          <w:spacing w:val="-1"/>
          <w:lang w:val="es-AR"/>
        </w:rPr>
        <w:t xml:space="preserve"> </w:t>
      </w:r>
      <w:r w:rsidRPr="009737BD">
        <w:rPr>
          <w:rFonts w:ascii="Tahoma" w:hAnsi="Tahoma" w:cs="Tahoma"/>
          <w:spacing w:val="1"/>
          <w:lang w:val="es-AR"/>
        </w:rPr>
        <w:t>v</w:t>
      </w:r>
      <w:r w:rsidRPr="009737BD">
        <w:rPr>
          <w:rFonts w:ascii="Tahoma" w:hAnsi="Tahoma" w:cs="Tahoma"/>
          <w:lang w:val="es-AR"/>
        </w:rPr>
        <w:t>ere</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El mismo</w:t>
      </w:r>
      <w:r w:rsidRPr="009737BD">
        <w:rPr>
          <w:rFonts w:ascii="Tahoma" w:hAnsi="Tahoma" w:cs="Tahoma"/>
          <w:spacing w:val="-6"/>
          <w:lang w:val="es-AR"/>
        </w:rPr>
        <w:t xml:space="preserve"> </w:t>
      </w:r>
      <w:r w:rsidRPr="009737BD">
        <w:rPr>
          <w:rFonts w:ascii="Tahoma" w:hAnsi="Tahoma" w:cs="Tahoma"/>
          <w:lang w:val="es-AR"/>
        </w:rPr>
        <w:t>deberá</w:t>
      </w:r>
      <w:r w:rsidRPr="009737BD">
        <w:rPr>
          <w:rFonts w:ascii="Tahoma" w:hAnsi="Tahoma" w:cs="Tahoma"/>
          <w:spacing w:val="-6"/>
          <w:lang w:val="es-AR"/>
        </w:rPr>
        <w:t xml:space="preserve"> </w:t>
      </w:r>
      <w:r w:rsidRPr="009737BD">
        <w:rPr>
          <w:rFonts w:ascii="Tahoma" w:hAnsi="Tahoma" w:cs="Tahoma"/>
          <w:lang w:val="es-AR"/>
        </w:rPr>
        <w:t>realizarse</w:t>
      </w:r>
      <w:r w:rsidRPr="009737BD">
        <w:rPr>
          <w:rFonts w:ascii="Tahoma" w:hAnsi="Tahoma" w:cs="Tahoma"/>
          <w:spacing w:val="-8"/>
          <w:lang w:val="es-AR"/>
        </w:rPr>
        <w:t xml:space="preserve"> </w:t>
      </w:r>
      <w:r w:rsidRPr="009737BD">
        <w:rPr>
          <w:rFonts w:ascii="Tahoma" w:hAnsi="Tahoma" w:cs="Tahoma"/>
          <w:lang w:val="es-AR"/>
        </w:rPr>
        <w:t>dentro</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lí</w:t>
      </w:r>
      <w:r w:rsidRPr="009737BD">
        <w:rPr>
          <w:rFonts w:ascii="Tahoma" w:hAnsi="Tahoma" w:cs="Tahoma"/>
          <w:spacing w:val="2"/>
          <w:lang w:val="es-AR"/>
        </w:rPr>
        <w:t>m</w:t>
      </w:r>
      <w:r w:rsidRPr="009737BD">
        <w:rPr>
          <w:rFonts w:ascii="Tahoma" w:hAnsi="Tahoma" w:cs="Tahoma"/>
          <w:lang w:val="es-AR"/>
        </w:rPr>
        <w:t>ites</w:t>
      </w:r>
      <w:r w:rsidRPr="009737BD">
        <w:rPr>
          <w:rFonts w:ascii="Tahoma" w:hAnsi="Tahoma" w:cs="Tahoma"/>
          <w:spacing w:val="-2"/>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predio</w:t>
      </w:r>
      <w:r w:rsidRPr="009737BD">
        <w:rPr>
          <w:rFonts w:ascii="Tahoma" w:hAnsi="Tahoma" w:cs="Tahoma"/>
          <w:spacing w:val="-6"/>
          <w:lang w:val="es-AR"/>
        </w:rPr>
        <w:t xml:space="preserve"> </w:t>
      </w:r>
      <w:r w:rsidRPr="009737BD">
        <w:rPr>
          <w:rFonts w:ascii="Tahoma" w:hAnsi="Tahoma" w:cs="Tahoma"/>
          <w:lang w:val="es-AR"/>
        </w:rPr>
        <w:t>corre</w:t>
      </w:r>
      <w:r w:rsidRPr="009737BD">
        <w:rPr>
          <w:rFonts w:ascii="Tahoma" w:hAnsi="Tahoma" w:cs="Tahoma"/>
          <w:spacing w:val="1"/>
          <w:lang w:val="es-AR"/>
        </w:rPr>
        <w:t>s</w:t>
      </w:r>
      <w:r w:rsidRPr="009737BD">
        <w:rPr>
          <w:rFonts w:ascii="Tahoma" w:hAnsi="Tahoma" w:cs="Tahoma"/>
          <w:lang w:val="es-AR"/>
        </w:rPr>
        <w:t>pondiente</w:t>
      </w:r>
      <w:r w:rsidRPr="009737BD">
        <w:rPr>
          <w:rFonts w:ascii="Tahoma" w:hAnsi="Tahoma" w:cs="Tahoma"/>
          <w:spacing w:val="-4"/>
          <w:lang w:val="es-AR"/>
        </w:rPr>
        <w:t xml:space="preserve"> </w:t>
      </w:r>
      <w:r w:rsidRPr="009737BD">
        <w:rPr>
          <w:rFonts w:ascii="Tahoma" w:hAnsi="Tahoma" w:cs="Tahoma"/>
          <w:lang w:val="es-AR"/>
        </w:rPr>
        <w:t>al</w:t>
      </w:r>
      <w:r w:rsidRPr="009737BD">
        <w:rPr>
          <w:rFonts w:ascii="Tahoma" w:hAnsi="Tahoma" w:cs="Tahoma"/>
          <w:spacing w:val="1"/>
          <w:lang w:val="es-AR"/>
        </w:rPr>
        <w:t xml:space="preserve"> </w:t>
      </w:r>
      <w:r w:rsidRPr="009737BD">
        <w:rPr>
          <w:rFonts w:ascii="Tahoma" w:hAnsi="Tahoma" w:cs="Tahoma"/>
          <w:lang w:val="es-AR"/>
        </w:rPr>
        <w:t>taller.</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2211F4">
        <w:rPr>
          <w:rFonts w:ascii="Tahoma" w:hAnsi="Tahoma" w:cs="Tahoma"/>
          <w:b/>
          <w:bCs/>
          <w:lang w:val="es-AR"/>
        </w:rPr>
        <w:t>.26</w:t>
      </w:r>
    </w:p>
    <w:p w:rsidR="001A5F7E" w:rsidRPr="009737BD" w:rsidRDefault="001A5F7E">
      <w:pPr>
        <w:widowControl w:val="0"/>
        <w:autoSpaceDE w:val="0"/>
        <w:autoSpaceDN w:val="0"/>
        <w:adjustRightInd w:val="0"/>
        <w:spacing w:before="1" w:after="0" w:line="240" w:lineRule="auto"/>
        <w:ind w:left="102" w:right="70" w:firstLine="709"/>
        <w:jc w:val="both"/>
        <w:rPr>
          <w:rFonts w:ascii="Tahoma" w:hAnsi="Tahoma" w:cs="Tahoma"/>
          <w:lang w:val="es-AR"/>
        </w:rPr>
      </w:pPr>
      <w:r w:rsidRPr="009737BD">
        <w:rPr>
          <w:rFonts w:ascii="Tahoma" w:hAnsi="Tahoma" w:cs="Tahoma"/>
          <w:lang w:val="es-AR"/>
        </w:rPr>
        <w:t>Se</w:t>
      </w:r>
      <w:r w:rsidRPr="009737BD">
        <w:rPr>
          <w:rFonts w:ascii="Tahoma" w:hAnsi="Tahoma" w:cs="Tahoma"/>
          <w:spacing w:val="-8"/>
          <w:lang w:val="es-AR"/>
        </w:rPr>
        <w:t xml:space="preserve"> </w:t>
      </w:r>
      <w:r w:rsidRPr="009737BD">
        <w:rPr>
          <w:rFonts w:ascii="Tahoma" w:hAnsi="Tahoma" w:cs="Tahoma"/>
          <w:lang w:val="es-AR"/>
        </w:rPr>
        <w:t>exigirá</w:t>
      </w:r>
      <w:r w:rsidRPr="009737BD">
        <w:rPr>
          <w:rFonts w:ascii="Tahoma" w:hAnsi="Tahoma" w:cs="Tahoma"/>
          <w:spacing w:val="-4"/>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todos</w:t>
      </w:r>
      <w:r w:rsidRPr="009737BD">
        <w:rPr>
          <w:rFonts w:ascii="Tahoma" w:hAnsi="Tahoma" w:cs="Tahoma"/>
          <w:spacing w:val="-4"/>
          <w:lang w:val="es-AR"/>
        </w:rPr>
        <w:t xml:space="preserve"> </w:t>
      </w:r>
      <w:r w:rsidRPr="009737BD">
        <w:rPr>
          <w:rFonts w:ascii="Tahoma" w:hAnsi="Tahoma" w:cs="Tahoma"/>
          <w:lang w:val="es-AR"/>
        </w:rPr>
        <w:t>los casos,</w:t>
      </w:r>
      <w:r w:rsidRPr="009737BD">
        <w:rPr>
          <w:rFonts w:ascii="Tahoma" w:hAnsi="Tahoma" w:cs="Tahoma"/>
          <w:spacing w:val="-5"/>
          <w:lang w:val="es-AR"/>
        </w:rPr>
        <w:t xml:space="preserve"> </w:t>
      </w:r>
      <w:r w:rsidRPr="009737BD">
        <w:rPr>
          <w:rFonts w:ascii="Tahoma" w:hAnsi="Tahoma" w:cs="Tahoma"/>
          <w:lang w:val="es-AR"/>
        </w:rPr>
        <w:t>cercos</w:t>
      </w:r>
      <w:r w:rsidRPr="009737BD">
        <w:rPr>
          <w:rFonts w:ascii="Tahoma" w:hAnsi="Tahoma" w:cs="Tahoma"/>
          <w:spacing w:val="-5"/>
          <w:lang w:val="es-AR"/>
        </w:rPr>
        <w:t xml:space="preserve"> </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lang w:val="es-AR"/>
        </w:rPr>
        <w:t>impi</w:t>
      </w:r>
      <w:r w:rsidRPr="009737BD">
        <w:rPr>
          <w:rFonts w:ascii="Tahoma" w:hAnsi="Tahoma" w:cs="Tahoma"/>
          <w:spacing w:val="1"/>
          <w:lang w:val="es-AR"/>
        </w:rPr>
        <w:t>d</w:t>
      </w:r>
      <w:r w:rsidRPr="009737BD">
        <w:rPr>
          <w:rFonts w:ascii="Tahoma" w:hAnsi="Tahoma" w:cs="Tahoma"/>
          <w:lang w:val="es-AR"/>
        </w:rPr>
        <w:t>an</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tra</w:t>
      </w:r>
      <w:r w:rsidRPr="009737BD">
        <w:rPr>
          <w:rFonts w:ascii="Tahoma" w:hAnsi="Tahoma" w:cs="Tahoma"/>
          <w:spacing w:val="2"/>
          <w:lang w:val="es-AR"/>
        </w:rPr>
        <w:t>s</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lang w:val="es-AR"/>
        </w:rPr>
        <w:t>so</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vis</w:t>
      </w:r>
      <w:r w:rsidRPr="009737BD">
        <w:rPr>
          <w:rFonts w:ascii="Tahoma" w:hAnsi="Tahoma" w:cs="Tahoma"/>
          <w:spacing w:val="1"/>
          <w:lang w:val="es-AR"/>
        </w:rPr>
        <w:t>u</w:t>
      </w:r>
      <w:r w:rsidRPr="009737BD">
        <w:rPr>
          <w:rFonts w:ascii="Tahoma" w:hAnsi="Tahoma" w:cs="Tahoma"/>
          <w:lang w:val="es-AR"/>
        </w:rPr>
        <w:t>a</w:t>
      </w:r>
      <w:r w:rsidRPr="009737BD">
        <w:rPr>
          <w:rFonts w:ascii="Tahoma" w:hAnsi="Tahoma" w:cs="Tahoma"/>
          <w:spacing w:val="2"/>
          <w:lang w:val="es-AR"/>
        </w:rPr>
        <w:t>l</w:t>
      </w:r>
      <w:r w:rsidRPr="009737BD">
        <w:rPr>
          <w:rFonts w:ascii="Tahoma" w:hAnsi="Tahoma" w:cs="Tahoma"/>
          <w:lang w:val="es-AR"/>
        </w:rPr>
        <w:t>es,</w:t>
      </w:r>
      <w:r w:rsidRPr="009737BD">
        <w:rPr>
          <w:rFonts w:ascii="Tahoma" w:hAnsi="Tahoma" w:cs="Tahoma"/>
          <w:spacing w:val="-4"/>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ed</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a criter</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8"/>
          <w:lang w:val="es-AR"/>
        </w:rPr>
        <w:t xml:space="preserve"> </w:t>
      </w:r>
      <w:smartTag w:uri="urn:schemas-microsoft-com:office:smarttags" w:element="PersonName">
        <w:smartTagPr>
          <w:attr w:name="ProductID" w:val="la Direcci￳n"/>
        </w:smartTagPr>
        <w:r w:rsidRPr="009737BD">
          <w:rPr>
            <w:rFonts w:ascii="Tahoma" w:hAnsi="Tahoma" w:cs="Tahoma"/>
            <w:lang w:val="es-AR"/>
          </w:rPr>
          <w:t>la</w:t>
        </w:r>
        <w:r w:rsidRPr="009737BD">
          <w:rPr>
            <w:rFonts w:ascii="Tahoma" w:hAnsi="Tahoma" w:cs="Tahoma"/>
            <w:spacing w:val="10"/>
            <w:lang w:val="es-AR"/>
          </w:rPr>
          <w:t xml:space="preserve"> </w:t>
        </w:r>
        <w:r w:rsidRPr="009737BD">
          <w:rPr>
            <w:rFonts w:ascii="Tahoma" w:hAnsi="Tahoma" w:cs="Tahoma"/>
            <w:lang w:val="es-AR"/>
          </w:rPr>
          <w:t>Dirección</w:t>
        </w:r>
      </w:smartTag>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Planeam</w:t>
      </w:r>
      <w:r w:rsidRPr="009737BD">
        <w:rPr>
          <w:rFonts w:ascii="Tahoma" w:hAnsi="Tahoma" w:cs="Tahoma"/>
          <w:spacing w:val="1"/>
          <w:lang w:val="es-AR"/>
        </w:rPr>
        <w:t>i</w:t>
      </w:r>
      <w:r w:rsidRPr="009737BD">
        <w:rPr>
          <w:rFonts w:ascii="Tahoma" w:hAnsi="Tahoma" w:cs="Tahoma"/>
          <w:lang w:val="es-AR"/>
        </w:rPr>
        <w:t>ento</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9"/>
          <w:lang w:val="es-AR"/>
        </w:rPr>
        <w:t xml:space="preserve"> </w:t>
      </w:r>
      <w:r w:rsidRPr="009737BD">
        <w:rPr>
          <w:rFonts w:ascii="Tahoma" w:hAnsi="Tahoma" w:cs="Tahoma"/>
          <w:lang w:val="es-AR"/>
        </w:rPr>
        <w:t>Desar</w:t>
      </w:r>
      <w:r w:rsidRPr="009737BD">
        <w:rPr>
          <w:rFonts w:ascii="Tahoma" w:hAnsi="Tahoma" w:cs="Tahoma"/>
          <w:spacing w:val="1"/>
          <w:lang w:val="es-AR"/>
        </w:rPr>
        <w:t>r</w:t>
      </w:r>
      <w:r w:rsidRPr="009737BD">
        <w:rPr>
          <w:rFonts w:ascii="Tahoma" w:hAnsi="Tahoma" w:cs="Tahoma"/>
          <w:lang w:val="es-AR"/>
        </w:rPr>
        <w:t>ollo</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7"/>
          <w:lang w:val="es-AR"/>
        </w:rPr>
        <w:t xml:space="preserve"> </w:t>
      </w:r>
      <w:smartTag w:uri="urn:schemas-microsoft-com:office:smarttags" w:element="PersonName">
        <w:smartTagPr>
          <w:attr w:name="ProductID" w:val="la Secretar￭a"/>
        </w:smartTagP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Secretar</w:t>
        </w:r>
        <w:r w:rsidRPr="009737BD">
          <w:rPr>
            <w:rFonts w:ascii="Tahoma" w:hAnsi="Tahoma" w:cs="Tahoma"/>
            <w:spacing w:val="1"/>
            <w:lang w:val="es-AR"/>
          </w:rPr>
          <w:t>í</w:t>
        </w:r>
        <w:r w:rsidRPr="009737BD">
          <w:rPr>
            <w:rFonts w:ascii="Tahoma" w:hAnsi="Tahoma" w:cs="Tahoma"/>
            <w:lang w:val="es-AR"/>
          </w:rPr>
          <w:t>a</w:t>
        </w:r>
      </w:smartTag>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lang w:val="es-AR"/>
        </w:rPr>
        <w:t>Obras</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8"/>
          <w:lang w:val="es-AR"/>
        </w:rPr>
        <w:t xml:space="preserve"> </w:t>
      </w:r>
      <w:r w:rsidRPr="009737BD">
        <w:rPr>
          <w:rFonts w:ascii="Tahoma" w:hAnsi="Tahoma" w:cs="Tahoma"/>
          <w:lang w:val="es-AR"/>
        </w:rPr>
        <w:t>Servic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el</w:t>
      </w:r>
      <w:r w:rsidRPr="009737BD">
        <w:rPr>
          <w:rFonts w:ascii="Tahoma" w:hAnsi="Tahoma" w:cs="Tahoma"/>
          <w:spacing w:val="37"/>
          <w:lang w:val="es-AR"/>
        </w:rPr>
        <w:t xml:space="preserve"> </w:t>
      </w:r>
      <w:r w:rsidRPr="009737BD">
        <w:rPr>
          <w:rFonts w:ascii="Tahoma" w:hAnsi="Tahoma" w:cs="Tahoma"/>
          <w:lang w:val="es-AR"/>
        </w:rPr>
        <w:t>tipo</w:t>
      </w:r>
      <w:r w:rsidRPr="009737BD">
        <w:rPr>
          <w:rFonts w:ascii="Tahoma" w:hAnsi="Tahoma" w:cs="Tahoma"/>
          <w:spacing w:val="35"/>
          <w:lang w:val="es-AR"/>
        </w:rPr>
        <w:t xml:space="preserve"> </w:t>
      </w:r>
      <w:r w:rsidRPr="009737BD">
        <w:rPr>
          <w:rFonts w:ascii="Tahoma" w:hAnsi="Tahoma" w:cs="Tahoma"/>
          <w:lang w:val="es-AR"/>
        </w:rPr>
        <w:t xml:space="preserve">de </w:t>
      </w:r>
      <w:r w:rsidRPr="009737BD">
        <w:rPr>
          <w:rFonts w:ascii="Tahoma" w:hAnsi="Tahoma" w:cs="Tahoma"/>
          <w:spacing w:val="-23"/>
          <w:lang w:val="es-AR"/>
        </w:rPr>
        <w:t xml:space="preserve"> </w:t>
      </w:r>
      <w:r w:rsidRPr="009737BD">
        <w:rPr>
          <w:rFonts w:ascii="Tahoma" w:hAnsi="Tahoma" w:cs="Tahoma"/>
          <w:lang w:val="es-AR"/>
        </w:rPr>
        <w:t>material</w:t>
      </w:r>
      <w:r w:rsidRPr="009737BD">
        <w:rPr>
          <w:rFonts w:ascii="Tahoma" w:hAnsi="Tahoma" w:cs="Tahoma"/>
          <w:spacing w:val="32"/>
          <w:lang w:val="es-AR"/>
        </w:rPr>
        <w:t xml:space="preserve"> </w:t>
      </w:r>
      <w:r w:rsidRPr="009737BD">
        <w:rPr>
          <w:rFonts w:ascii="Tahoma" w:hAnsi="Tahoma" w:cs="Tahoma"/>
          <w:lang w:val="es-AR"/>
        </w:rPr>
        <w:t>a</w:t>
      </w:r>
      <w:r w:rsidRPr="009737BD">
        <w:rPr>
          <w:rFonts w:ascii="Tahoma" w:hAnsi="Tahoma" w:cs="Tahoma"/>
          <w:spacing w:val="39"/>
          <w:lang w:val="es-AR"/>
        </w:rPr>
        <w:t xml:space="preserve"> </w:t>
      </w:r>
      <w:r w:rsidRPr="009737BD">
        <w:rPr>
          <w:rFonts w:ascii="Tahoma" w:hAnsi="Tahoma" w:cs="Tahoma"/>
          <w:lang w:val="es-AR"/>
        </w:rPr>
        <w:t>utilizar</w:t>
      </w:r>
      <w:r w:rsidRPr="009737BD">
        <w:rPr>
          <w:rFonts w:ascii="Tahoma" w:hAnsi="Tahoma" w:cs="Tahoma"/>
          <w:spacing w:val="34"/>
          <w:lang w:val="es-AR"/>
        </w:rPr>
        <w:t xml:space="preserve"> </w:t>
      </w:r>
      <w:r w:rsidRPr="009737BD">
        <w:rPr>
          <w:rFonts w:ascii="Tahoma" w:hAnsi="Tahoma" w:cs="Tahoma"/>
          <w:lang w:val="es-AR"/>
        </w:rPr>
        <w:t>en</w:t>
      </w:r>
      <w:r w:rsidRPr="009737BD">
        <w:rPr>
          <w:rFonts w:ascii="Tahoma" w:hAnsi="Tahoma" w:cs="Tahoma"/>
          <w:spacing w:val="36"/>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38"/>
          <w:lang w:val="es-AR"/>
        </w:rPr>
        <w:t xml:space="preserve"> </w:t>
      </w:r>
      <w:r w:rsidRPr="009737BD">
        <w:rPr>
          <w:rFonts w:ascii="Tahoma" w:hAnsi="Tahoma" w:cs="Tahoma"/>
          <w:lang w:val="es-AR"/>
        </w:rPr>
        <w:t>límites</w:t>
      </w:r>
      <w:r w:rsidRPr="009737BD">
        <w:rPr>
          <w:rFonts w:ascii="Tahoma" w:hAnsi="Tahoma" w:cs="Tahoma"/>
          <w:spacing w:val="32"/>
          <w:lang w:val="es-AR"/>
        </w:rPr>
        <w:t xml:space="preserve"> </w:t>
      </w:r>
      <w:r w:rsidRPr="009737BD">
        <w:rPr>
          <w:rFonts w:ascii="Tahoma" w:hAnsi="Tahoma" w:cs="Tahoma"/>
          <w:lang w:val="es-AR"/>
        </w:rPr>
        <w:t>medianeros</w:t>
      </w:r>
      <w:r w:rsidRPr="009737BD">
        <w:rPr>
          <w:rFonts w:ascii="Tahoma" w:hAnsi="Tahoma" w:cs="Tahoma"/>
          <w:spacing w:val="29"/>
          <w:lang w:val="es-AR"/>
        </w:rPr>
        <w:t xml:space="preserve"> </w:t>
      </w:r>
      <w:r w:rsidRPr="009737BD">
        <w:rPr>
          <w:rFonts w:ascii="Tahoma" w:hAnsi="Tahoma" w:cs="Tahoma"/>
          <w:lang w:val="es-AR"/>
        </w:rPr>
        <w:t>y</w:t>
      </w:r>
      <w:r w:rsidRPr="009737BD">
        <w:rPr>
          <w:rFonts w:ascii="Tahoma" w:hAnsi="Tahoma" w:cs="Tahoma"/>
          <w:spacing w:val="37"/>
          <w:lang w:val="es-AR"/>
        </w:rPr>
        <w:t xml:space="preserve"> </w:t>
      </w:r>
      <w:r w:rsidRPr="009737BD">
        <w:rPr>
          <w:rFonts w:ascii="Tahoma" w:hAnsi="Tahoma" w:cs="Tahoma"/>
          <w:lang w:val="es-AR"/>
        </w:rPr>
        <w:t>del</w:t>
      </w:r>
      <w:r w:rsidRPr="009737BD">
        <w:rPr>
          <w:rFonts w:ascii="Tahoma" w:hAnsi="Tahoma" w:cs="Tahoma"/>
          <w:spacing w:val="36"/>
          <w:lang w:val="es-AR"/>
        </w:rPr>
        <w:t xml:space="preserve"> </w:t>
      </w:r>
      <w:r w:rsidRPr="009737BD">
        <w:rPr>
          <w:rFonts w:ascii="Tahoma" w:hAnsi="Tahoma" w:cs="Tahoma"/>
          <w:lang w:val="es-AR"/>
        </w:rPr>
        <w:t>frente</w:t>
      </w:r>
      <w:r w:rsidRPr="009737BD">
        <w:rPr>
          <w:rFonts w:ascii="Tahoma" w:hAnsi="Tahoma" w:cs="Tahoma"/>
          <w:spacing w:val="33"/>
          <w:lang w:val="es-AR"/>
        </w:rPr>
        <w:t xml:space="preserve"> </w:t>
      </w:r>
      <w:r w:rsidRPr="009737BD">
        <w:rPr>
          <w:rFonts w:ascii="Tahoma" w:hAnsi="Tahoma" w:cs="Tahoma"/>
          <w:lang w:val="es-AR"/>
        </w:rPr>
        <w:t>de</w:t>
      </w:r>
      <w:r w:rsidRPr="009737BD">
        <w:rPr>
          <w:rFonts w:ascii="Tahoma" w:hAnsi="Tahoma" w:cs="Tahoma"/>
          <w:spacing w:val="36"/>
          <w:lang w:val="es-AR"/>
        </w:rPr>
        <w:t xml:space="preserve"> </w:t>
      </w:r>
      <w:r w:rsidRPr="009737BD">
        <w:rPr>
          <w:rFonts w:ascii="Tahoma" w:hAnsi="Tahoma" w:cs="Tahoma"/>
          <w:lang w:val="es-AR"/>
        </w:rPr>
        <w:t>la</w:t>
      </w:r>
      <w:r w:rsidRPr="009737BD">
        <w:rPr>
          <w:rFonts w:ascii="Tahoma" w:hAnsi="Tahoma" w:cs="Tahoma"/>
          <w:spacing w:val="39"/>
          <w:lang w:val="es-AR"/>
        </w:rPr>
        <w:t xml:space="preserve"> </w:t>
      </w:r>
      <w:r w:rsidRPr="009737BD">
        <w:rPr>
          <w:rFonts w:ascii="Tahoma" w:hAnsi="Tahoma" w:cs="Tahoma"/>
          <w:lang w:val="es-AR"/>
        </w:rPr>
        <w:t>parcela</w:t>
      </w:r>
      <w:r w:rsidRPr="009737BD">
        <w:rPr>
          <w:rFonts w:ascii="Tahoma" w:hAnsi="Tahoma" w:cs="Tahoma"/>
          <w:spacing w:val="32"/>
          <w:lang w:val="es-AR"/>
        </w:rPr>
        <w:t xml:space="preserve"> </w:t>
      </w:r>
      <w:r w:rsidRPr="009737BD">
        <w:rPr>
          <w:rFonts w:ascii="Tahoma" w:hAnsi="Tahoma" w:cs="Tahoma"/>
          <w:lang w:val="es-AR"/>
        </w:rPr>
        <w:t>con</w:t>
      </w:r>
      <w:r w:rsidRPr="009737BD">
        <w:rPr>
          <w:rFonts w:ascii="Tahoma" w:hAnsi="Tahoma" w:cs="Tahoma"/>
          <w:spacing w:val="35"/>
          <w:lang w:val="es-AR"/>
        </w:rPr>
        <w:t xml:space="preserve"> </w:t>
      </w:r>
      <w:r w:rsidRPr="009737BD">
        <w:rPr>
          <w:rFonts w:ascii="Tahoma" w:hAnsi="Tahoma" w:cs="Tahoma"/>
          <w:spacing w:val="1"/>
          <w:lang w:val="es-AR"/>
        </w:rPr>
        <w:t>l</w:t>
      </w:r>
      <w:r w:rsidRPr="009737BD">
        <w:rPr>
          <w:rFonts w:ascii="Tahoma" w:hAnsi="Tahoma" w:cs="Tahoma"/>
          <w:lang w:val="es-AR"/>
        </w:rPr>
        <w:t xml:space="preserve">a finalidad </w:t>
      </w:r>
      <w:r w:rsidRPr="009737BD">
        <w:rPr>
          <w:rFonts w:ascii="Tahoma" w:hAnsi="Tahoma" w:cs="Tahoma"/>
          <w:spacing w:val="24"/>
          <w:lang w:val="es-AR"/>
        </w:rPr>
        <w:t xml:space="preserve"> </w:t>
      </w:r>
      <w:r w:rsidRPr="009737BD">
        <w:rPr>
          <w:rFonts w:ascii="Tahoma" w:hAnsi="Tahoma" w:cs="Tahoma"/>
          <w:lang w:val="es-AR"/>
        </w:rPr>
        <w:t xml:space="preserve">de </w:t>
      </w:r>
      <w:r w:rsidRPr="009737BD">
        <w:rPr>
          <w:rFonts w:ascii="Tahoma" w:hAnsi="Tahoma" w:cs="Tahoma"/>
          <w:spacing w:val="22"/>
          <w:lang w:val="es-AR"/>
        </w:rPr>
        <w:t xml:space="preserve"> </w:t>
      </w:r>
      <w:r w:rsidRPr="009737BD">
        <w:rPr>
          <w:rFonts w:ascii="Tahoma" w:hAnsi="Tahoma" w:cs="Tahoma"/>
          <w:lang w:val="es-AR"/>
        </w:rPr>
        <w:t xml:space="preserve">ocultar </w:t>
      </w:r>
      <w:r w:rsidRPr="009737BD">
        <w:rPr>
          <w:rFonts w:ascii="Tahoma" w:hAnsi="Tahoma" w:cs="Tahoma"/>
          <w:spacing w:val="24"/>
          <w:lang w:val="es-AR"/>
        </w:rPr>
        <w:t xml:space="preserve"> </w:t>
      </w:r>
      <w:r w:rsidRPr="009737BD">
        <w:rPr>
          <w:rFonts w:ascii="Tahoma" w:hAnsi="Tahoma" w:cs="Tahoma"/>
          <w:lang w:val="es-AR"/>
        </w:rPr>
        <w:t xml:space="preserve">a </w:t>
      </w:r>
      <w:r w:rsidRPr="009737BD">
        <w:rPr>
          <w:rFonts w:ascii="Tahoma" w:hAnsi="Tahoma" w:cs="Tahoma"/>
          <w:spacing w:val="24"/>
          <w:lang w:val="es-AR"/>
        </w:rPr>
        <w:t xml:space="preserve"> </w:t>
      </w:r>
      <w:r w:rsidRPr="009737BD">
        <w:rPr>
          <w:rFonts w:ascii="Tahoma" w:hAnsi="Tahoma" w:cs="Tahoma"/>
          <w:lang w:val="es-AR"/>
        </w:rPr>
        <w:t xml:space="preserve">la </w:t>
      </w:r>
      <w:r w:rsidRPr="009737BD">
        <w:rPr>
          <w:rFonts w:ascii="Tahoma" w:hAnsi="Tahoma" w:cs="Tahoma"/>
          <w:spacing w:val="24"/>
          <w:lang w:val="es-AR"/>
        </w:rPr>
        <w:t xml:space="preserve"> </w:t>
      </w:r>
      <w:r w:rsidRPr="009737BD">
        <w:rPr>
          <w:rFonts w:ascii="Tahoma" w:hAnsi="Tahoma" w:cs="Tahoma"/>
          <w:lang w:val="es-AR"/>
        </w:rPr>
        <w:t xml:space="preserve">vista </w:t>
      </w:r>
      <w:r w:rsidRPr="009737BD">
        <w:rPr>
          <w:rFonts w:ascii="Tahoma" w:hAnsi="Tahoma" w:cs="Tahoma"/>
          <w:spacing w:val="20"/>
          <w:lang w:val="es-AR"/>
        </w:rPr>
        <w:t xml:space="preserve"> </w:t>
      </w:r>
      <w:r w:rsidRPr="009737BD">
        <w:rPr>
          <w:rFonts w:ascii="Tahoma" w:hAnsi="Tahoma" w:cs="Tahoma"/>
          <w:lang w:val="es-AR"/>
        </w:rPr>
        <w:t xml:space="preserve">de </w:t>
      </w:r>
      <w:r w:rsidRPr="009737BD">
        <w:rPr>
          <w:rFonts w:ascii="Tahoma" w:hAnsi="Tahoma" w:cs="Tahoma"/>
          <w:spacing w:val="22"/>
          <w:lang w:val="es-AR"/>
        </w:rPr>
        <w:t xml:space="preserve"> </w:t>
      </w:r>
      <w:r w:rsidRPr="009737BD">
        <w:rPr>
          <w:rFonts w:ascii="Tahoma" w:hAnsi="Tahoma" w:cs="Tahoma"/>
          <w:lang w:val="es-AR"/>
        </w:rPr>
        <w:t xml:space="preserve">los </w:t>
      </w:r>
      <w:r w:rsidRPr="009737BD">
        <w:rPr>
          <w:rFonts w:ascii="Tahoma" w:hAnsi="Tahoma" w:cs="Tahoma"/>
          <w:spacing w:val="23"/>
          <w:lang w:val="es-AR"/>
        </w:rPr>
        <w:t xml:space="preserve"> </w:t>
      </w:r>
      <w:r w:rsidRPr="009737BD">
        <w:rPr>
          <w:rFonts w:ascii="Tahoma" w:hAnsi="Tahoma" w:cs="Tahoma"/>
          <w:lang w:val="es-AR"/>
        </w:rPr>
        <w:t>pea</w:t>
      </w:r>
      <w:r w:rsidRPr="009737BD">
        <w:rPr>
          <w:rFonts w:ascii="Tahoma" w:hAnsi="Tahoma" w:cs="Tahoma"/>
          <w:spacing w:val="-1"/>
          <w:lang w:val="es-AR"/>
        </w:rPr>
        <w:t>t</w:t>
      </w:r>
      <w:r w:rsidRPr="009737BD">
        <w:rPr>
          <w:rFonts w:ascii="Tahoma" w:hAnsi="Tahoma" w:cs="Tahoma"/>
          <w:lang w:val="es-AR"/>
        </w:rPr>
        <w:t xml:space="preserve">ones </w:t>
      </w:r>
      <w:r w:rsidRPr="009737BD">
        <w:rPr>
          <w:rFonts w:ascii="Tahoma" w:hAnsi="Tahoma" w:cs="Tahoma"/>
          <w:spacing w:val="22"/>
          <w:lang w:val="es-AR"/>
        </w:rPr>
        <w:t xml:space="preserve"> </w:t>
      </w:r>
      <w:r w:rsidRPr="009737BD">
        <w:rPr>
          <w:rFonts w:ascii="Tahoma" w:hAnsi="Tahoma" w:cs="Tahoma"/>
          <w:lang w:val="es-AR"/>
        </w:rPr>
        <w:t xml:space="preserve">el </w:t>
      </w:r>
      <w:r w:rsidRPr="009737BD">
        <w:rPr>
          <w:rFonts w:ascii="Tahoma" w:hAnsi="Tahoma" w:cs="Tahoma"/>
          <w:spacing w:val="23"/>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tac</w:t>
      </w:r>
      <w:r w:rsidRPr="009737BD">
        <w:rPr>
          <w:rFonts w:ascii="Tahoma" w:hAnsi="Tahoma" w:cs="Tahoma"/>
          <w:spacing w:val="1"/>
          <w:lang w:val="es-AR"/>
        </w:rPr>
        <w:t>i</w:t>
      </w:r>
      <w:r w:rsidRPr="009737BD">
        <w:rPr>
          <w:rFonts w:ascii="Tahoma" w:hAnsi="Tahoma" w:cs="Tahoma"/>
          <w:lang w:val="es-AR"/>
        </w:rPr>
        <w:t>onami</w:t>
      </w:r>
      <w:r w:rsidRPr="009737BD">
        <w:rPr>
          <w:rFonts w:ascii="Tahoma" w:hAnsi="Tahoma" w:cs="Tahoma"/>
          <w:spacing w:val="1"/>
          <w:lang w:val="es-AR"/>
        </w:rPr>
        <w:t>en</w:t>
      </w:r>
      <w:r w:rsidRPr="009737BD">
        <w:rPr>
          <w:rFonts w:ascii="Tahoma" w:hAnsi="Tahoma" w:cs="Tahoma"/>
          <w:lang w:val="es-AR"/>
        </w:rPr>
        <w:t xml:space="preserve">to </w:t>
      </w:r>
      <w:r w:rsidRPr="009737BD">
        <w:rPr>
          <w:rFonts w:ascii="Tahoma" w:hAnsi="Tahoma" w:cs="Tahoma"/>
          <w:spacing w:val="24"/>
          <w:lang w:val="es-AR"/>
        </w:rPr>
        <w:t xml:space="preserve"> </w:t>
      </w:r>
      <w:r w:rsidRPr="009737BD">
        <w:rPr>
          <w:rFonts w:ascii="Tahoma" w:hAnsi="Tahoma" w:cs="Tahoma"/>
          <w:lang w:val="es-AR"/>
        </w:rPr>
        <w:t xml:space="preserve">de </w:t>
      </w:r>
      <w:r w:rsidRPr="009737BD">
        <w:rPr>
          <w:rFonts w:ascii="Tahoma" w:hAnsi="Tahoma" w:cs="Tahoma"/>
          <w:spacing w:val="22"/>
          <w:lang w:val="es-AR"/>
        </w:rPr>
        <w:t xml:space="preserve"> </w:t>
      </w:r>
      <w:r w:rsidRPr="009737BD">
        <w:rPr>
          <w:rFonts w:ascii="Tahoma" w:hAnsi="Tahoma" w:cs="Tahoma"/>
          <w:lang w:val="es-AR"/>
        </w:rPr>
        <w:t xml:space="preserve">los </w:t>
      </w:r>
      <w:r w:rsidRPr="009737BD">
        <w:rPr>
          <w:rFonts w:ascii="Tahoma" w:hAnsi="Tahoma" w:cs="Tahoma"/>
          <w:spacing w:val="23"/>
          <w:lang w:val="es-AR"/>
        </w:rPr>
        <w:t xml:space="preserve"> </w:t>
      </w:r>
      <w:r w:rsidRPr="009737BD">
        <w:rPr>
          <w:rFonts w:ascii="Tahoma" w:hAnsi="Tahoma" w:cs="Tahoma"/>
          <w:lang w:val="es-AR"/>
        </w:rPr>
        <w:t>veh</w:t>
      </w:r>
      <w:r w:rsidRPr="009737BD">
        <w:rPr>
          <w:rFonts w:ascii="Tahoma" w:hAnsi="Tahoma" w:cs="Tahoma"/>
          <w:spacing w:val="1"/>
          <w:lang w:val="es-AR"/>
        </w:rPr>
        <w:t>í</w:t>
      </w:r>
      <w:r w:rsidRPr="009737BD">
        <w:rPr>
          <w:rFonts w:ascii="Tahoma" w:hAnsi="Tahoma" w:cs="Tahoma"/>
          <w:lang w:val="es-AR"/>
        </w:rPr>
        <w:t>culos</w:t>
      </w:r>
      <w:r w:rsidRPr="009737BD">
        <w:rPr>
          <w:rFonts w:ascii="Tahoma" w:hAnsi="Tahoma" w:cs="Tahoma"/>
          <w:spacing w:val="-3"/>
          <w:lang w:val="es-AR"/>
        </w:rPr>
        <w:t xml:space="preserve"> </w:t>
      </w:r>
      <w:r w:rsidRPr="009737BD">
        <w:rPr>
          <w:rFonts w:ascii="Tahoma" w:hAnsi="Tahoma" w:cs="Tahoma"/>
          <w:lang w:val="es-AR"/>
        </w:rPr>
        <w:t>menc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nados.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2211F4">
        <w:rPr>
          <w:rFonts w:ascii="Tahoma" w:hAnsi="Tahoma" w:cs="Tahoma"/>
          <w:b/>
          <w:bCs/>
          <w:lang w:val="es-AR"/>
        </w:rPr>
        <w:t>.27</w:t>
      </w:r>
    </w:p>
    <w:p w:rsidR="001A5F7E" w:rsidRPr="009737BD" w:rsidRDefault="001A5F7E">
      <w:pPr>
        <w:widowControl w:val="0"/>
        <w:autoSpaceDE w:val="0"/>
        <w:autoSpaceDN w:val="0"/>
        <w:adjustRightInd w:val="0"/>
        <w:spacing w:before="8" w:after="0" w:line="266" w:lineRule="exact"/>
        <w:ind w:left="102" w:right="70" w:firstLine="709"/>
        <w:jc w:val="both"/>
        <w:rPr>
          <w:rFonts w:ascii="Tahoma" w:hAnsi="Tahoma" w:cs="Tahoma"/>
          <w:lang w:val="es-AR"/>
        </w:rPr>
      </w:pPr>
      <w:r w:rsidRPr="009737BD">
        <w:rPr>
          <w:rFonts w:ascii="Tahoma" w:hAnsi="Tahoma" w:cs="Tahoma"/>
          <w:lang w:val="es-AR"/>
        </w:rPr>
        <w:t>Las  transg</w:t>
      </w:r>
      <w:r w:rsidRPr="009737BD">
        <w:rPr>
          <w:rFonts w:ascii="Tahoma" w:hAnsi="Tahoma" w:cs="Tahoma"/>
          <w:spacing w:val="1"/>
          <w:lang w:val="es-AR"/>
        </w:rPr>
        <w:t>r</w:t>
      </w:r>
      <w:r w:rsidRPr="009737BD">
        <w:rPr>
          <w:rFonts w:ascii="Tahoma" w:hAnsi="Tahoma" w:cs="Tahoma"/>
          <w:lang w:val="es-AR"/>
        </w:rPr>
        <w:t xml:space="preserve">esiones </w:t>
      </w:r>
      <w:r w:rsidRPr="009737BD">
        <w:rPr>
          <w:rFonts w:ascii="Tahoma" w:hAnsi="Tahoma" w:cs="Tahoma"/>
          <w:spacing w:val="11"/>
          <w:lang w:val="es-AR"/>
        </w:rPr>
        <w:t xml:space="preserve"> </w:t>
      </w:r>
      <w:r w:rsidRPr="009737BD">
        <w:rPr>
          <w:rFonts w:ascii="Tahoma" w:hAnsi="Tahoma" w:cs="Tahoma"/>
          <w:lang w:val="es-AR"/>
        </w:rPr>
        <w:t xml:space="preserve">de </w:t>
      </w:r>
      <w:r w:rsidRPr="009737BD">
        <w:rPr>
          <w:rFonts w:ascii="Tahoma" w:hAnsi="Tahoma" w:cs="Tahoma"/>
          <w:spacing w:val="14"/>
          <w:lang w:val="es-AR"/>
        </w:rPr>
        <w:t xml:space="preserve"> </w:t>
      </w:r>
      <w:smartTag w:uri="urn:schemas-microsoft-com:office:smarttags" w:element="PersonName">
        <w:smartTagPr>
          <w:attr w:name="ProductID" w:val="la  Ordenanza"/>
        </w:smartTagPr>
        <w:r w:rsidRPr="009737BD">
          <w:rPr>
            <w:rFonts w:ascii="Tahoma" w:hAnsi="Tahoma" w:cs="Tahoma"/>
            <w:lang w:val="es-AR"/>
          </w:rPr>
          <w:t xml:space="preserve">la </w:t>
        </w:r>
        <w:r w:rsidRPr="009737BD">
          <w:rPr>
            <w:rFonts w:ascii="Tahoma" w:hAnsi="Tahoma" w:cs="Tahoma"/>
            <w:spacing w:val="16"/>
            <w:lang w:val="es-AR"/>
          </w:rPr>
          <w:t xml:space="preserve"> </w:t>
        </w:r>
        <w:r w:rsidRPr="009737BD">
          <w:rPr>
            <w:rFonts w:ascii="Tahoma" w:hAnsi="Tahoma" w:cs="Tahoma"/>
            <w:lang w:val="es-AR"/>
          </w:rPr>
          <w:t>Orden</w:t>
        </w:r>
        <w:r w:rsidRPr="009737BD">
          <w:rPr>
            <w:rFonts w:ascii="Tahoma" w:hAnsi="Tahoma" w:cs="Tahoma"/>
            <w:spacing w:val="1"/>
            <w:lang w:val="es-AR"/>
          </w:rPr>
          <w:t>a</w:t>
        </w:r>
        <w:r w:rsidRPr="009737BD">
          <w:rPr>
            <w:rFonts w:ascii="Tahoma" w:hAnsi="Tahoma" w:cs="Tahoma"/>
            <w:lang w:val="es-AR"/>
          </w:rPr>
          <w:t>nza</w:t>
        </w:r>
      </w:smartTag>
      <w:r w:rsidRPr="009737BD">
        <w:rPr>
          <w:rFonts w:ascii="Tahoma" w:hAnsi="Tahoma" w:cs="Tahoma"/>
          <w:lang w:val="es-AR"/>
        </w:rPr>
        <w:t xml:space="preserve"> </w:t>
      </w:r>
      <w:r w:rsidRPr="009737BD">
        <w:rPr>
          <w:rFonts w:ascii="Tahoma" w:hAnsi="Tahoma" w:cs="Tahoma"/>
          <w:spacing w:val="10"/>
          <w:lang w:val="es-AR"/>
        </w:rPr>
        <w:t xml:space="preserve"> </w:t>
      </w:r>
      <w:r w:rsidRPr="009737BD">
        <w:rPr>
          <w:rFonts w:ascii="Tahoma" w:hAnsi="Tahoma" w:cs="Tahoma"/>
          <w:lang w:val="es-AR"/>
        </w:rPr>
        <w:t>s</w:t>
      </w:r>
      <w:r w:rsidRPr="009737BD">
        <w:rPr>
          <w:rFonts w:ascii="Tahoma" w:hAnsi="Tahoma" w:cs="Tahoma"/>
          <w:spacing w:val="-1"/>
          <w:lang w:val="es-AR"/>
        </w:rPr>
        <w:t>e</w:t>
      </w:r>
      <w:r w:rsidRPr="009737BD">
        <w:rPr>
          <w:rFonts w:ascii="Tahoma" w:hAnsi="Tahoma" w:cs="Tahoma"/>
          <w:spacing w:val="1"/>
          <w:lang w:val="es-AR"/>
        </w:rPr>
        <w:t>r</w:t>
      </w:r>
      <w:r w:rsidRPr="009737BD">
        <w:rPr>
          <w:rFonts w:ascii="Tahoma" w:hAnsi="Tahoma" w:cs="Tahoma"/>
          <w:lang w:val="es-AR"/>
        </w:rPr>
        <w:t xml:space="preserve">án </w:t>
      </w:r>
      <w:r w:rsidRPr="009737BD">
        <w:rPr>
          <w:rFonts w:ascii="Tahoma" w:hAnsi="Tahoma" w:cs="Tahoma"/>
          <w:spacing w:val="15"/>
          <w:lang w:val="es-AR"/>
        </w:rPr>
        <w:t xml:space="preserve"> </w:t>
      </w:r>
      <w:r w:rsidRPr="009737BD">
        <w:rPr>
          <w:rFonts w:ascii="Tahoma" w:hAnsi="Tahoma" w:cs="Tahoma"/>
          <w:lang w:val="es-AR"/>
        </w:rPr>
        <w:t>pen</w:t>
      </w:r>
      <w:r w:rsidRPr="009737BD">
        <w:rPr>
          <w:rFonts w:ascii="Tahoma" w:hAnsi="Tahoma" w:cs="Tahoma"/>
          <w:spacing w:val="1"/>
          <w:lang w:val="es-AR"/>
        </w:rPr>
        <w:t>a</w:t>
      </w:r>
      <w:r w:rsidRPr="009737BD">
        <w:rPr>
          <w:rFonts w:ascii="Tahoma" w:hAnsi="Tahoma" w:cs="Tahoma"/>
          <w:lang w:val="es-AR"/>
        </w:rPr>
        <w:t xml:space="preserve">das </w:t>
      </w:r>
      <w:r w:rsidRPr="009737BD">
        <w:rPr>
          <w:rFonts w:ascii="Tahoma" w:hAnsi="Tahoma" w:cs="Tahoma"/>
          <w:spacing w:val="12"/>
          <w:lang w:val="es-AR"/>
        </w:rPr>
        <w:t xml:space="preserve"> </w:t>
      </w:r>
      <w:r w:rsidRPr="009737BD">
        <w:rPr>
          <w:rFonts w:ascii="Tahoma" w:hAnsi="Tahoma" w:cs="Tahoma"/>
          <w:lang w:val="es-AR"/>
        </w:rPr>
        <w:t xml:space="preserve">con </w:t>
      </w:r>
      <w:r w:rsidRPr="009737BD">
        <w:rPr>
          <w:rFonts w:ascii="Tahoma" w:hAnsi="Tahoma" w:cs="Tahoma"/>
          <w:spacing w:val="13"/>
          <w:lang w:val="es-AR"/>
        </w:rPr>
        <w:t xml:space="preserve"> </w:t>
      </w:r>
      <w:r w:rsidRPr="009737BD">
        <w:rPr>
          <w:rFonts w:ascii="Tahoma" w:hAnsi="Tahoma" w:cs="Tahoma"/>
          <w:lang w:val="es-AR"/>
        </w:rPr>
        <w:t xml:space="preserve">multas </w:t>
      </w:r>
      <w:r w:rsidRPr="009737BD">
        <w:rPr>
          <w:rFonts w:ascii="Tahoma" w:hAnsi="Tahoma" w:cs="Tahoma"/>
          <w:spacing w:val="10"/>
          <w:lang w:val="es-AR"/>
        </w:rPr>
        <w:t xml:space="preserve"> </w:t>
      </w:r>
      <w:r w:rsidRPr="009737BD">
        <w:rPr>
          <w:rFonts w:ascii="Tahoma" w:hAnsi="Tahoma" w:cs="Tahoma"/>
          <w:lang w:val="es-AR"/>
        </w:rPr>
        <w:t xml:space="preserve">y/o </w:t>
      </w:r>
      <w:r w:rsidRPr="009737BD">
        <w:rPr>
          <w:rFonts w:ascii="Tahoma" w:hAnsi="Tahoma" w:cs="Tahoma"/>
          <w:spacing w:val="13"/>
          <w:lang w:val="es-AR"/>
        </w:rPr>
        <w:t xml:space="preserve"> </w:t>
      </w:r>
      <w:r w:rsidRPr="009737BD">
        <w:rPr>
          <w:rFonts w:ascii="Tahoma" w:hAnsi="Tahoma" w:cs="Tahoma"/>
          <w:lang w:val="es-AR"/>
        </w:rPr>
        <w:t>cl</w:t>
      </w:r>
      <w:r w:rsidRPr="009737BD">
        <w:rPr>
          <w:rFonts w:ascii="Tahoma" w:hAnsi="Tahoma" w:cs="Tahoma"/>
          <w:spacing w:val="1"/>
          <w:lang w:val="es-AR"/>
        </w:rPr>
        <w:t>a</w:t>
      </w:r>
      <w:r w:rsidRPr="009737BD">
        <w:rPr>
          <w:rFonts w:ascii="Tahoma" w:hAnsi="Tahoma" w:cs="Tahoma"/>
          <w:lang w:val="es-AR"/>
        </w:rPr>
        <w:t>usur</w:t>
      </w:r>
      <w:r w:rsidRPr="009737BD">
        <w:rPr>
          <w:rFonts w:ascii="Tahoma" w:hAnsi="Tahoma" w:cs="Tahoma"/>
          <w:spacing w:val="1"/>
          <w:lang w:val="es-AR"/>
        </w:rPr>
        <w:t>a</w:t>
      </w:r>
      <w:r w:rsidRPr="009737BD">
        <w:rPr>
          <w:rFonts w:ascii="Tahoma" w:hAnsi="Tahoma" w:cs="Tahoma"/>
          <w:lang w:val="es-AR"/>
        </w:rPr>
        <w:t>s tem</w:t>
      </w:r>
      <w:r w:rsidRPr="009737BD">
        <w:rPr>
          <w:rFonts w:ascii="Tahoma" w:hAnsi="Tahoma" w:cs="Tahoma"/>
          <w:spacing w:val="1"/>
          <w:lang w:val="es-AR"/>
        </w:rPr>
        <w:t>p</w:t>
      </w:r>
      <w:r w:rsidRPr="009737BD">
        <w:rPr>
          <w:rFonts w:ascii="Tahoma" w:hAnsi="Tahoma" w:cs="Tahoma"/>
          <w:lang w:val="es-AR"/>
        </w:rPr>
        <w:t xml:space="preserve">orarias </w:t>
      </w:r>
      <w:r w:rsidRPr="009737BD">
        <w:rPr>
          <w:rFonts w:ascii="Tahoma" w:hAnsi="Tahoma" w:cs="Tahoma"/>
          <w:spacing w:val="6"/>
          <w:lang w:val="es-AR"/>
        </w:rPr>
        <w:t xml:space="preserve"> </w:t>
      </w:r>
      <w:r w:rsidRPr="009737BD">
        <w:rPr>
          <w:rFonts w:ascii="Tahoma" w:hAnsi="Tahoma" w:cs="Tahoma"/>
          <w:lang w:val="es-AR"/>
        </w:rPr>
        <w:t xml:space="preserve">o </w:t>
      </w:r>
      <w:r w:rsidRPr="009737BD">
        <w:rPr>
          <w:rFonts w:ascii="Tahoma" w:hAnsi="Tahoma" w:cs="Tahoma"/>
          <w:spacing w:val="4"/>
          <w:lang w:val="es-AR"/>
        </w:rPr>
        <w:t xml:space="preserve"> </w:t>
      </w:r>
      <w:r w:rsidRPr="009737BD">
        <w:rPr>
          <w:rFonts w:ascii="Tahoma" w:hAnsi="Tahoma" w:cs="Tahoma"/>
          <w:lang w:val="es-AR"/>
        </w:rPr>
        <w:t>def</w:t>
      </w:r>
      <w:r w:rsidRPr="009737BD">
        <w:rPr>
          <w:rFonts w:ascii="Tahoma" w:hAnsi="Tahoma" w:cs="Tahoma"/>
          <w:spacing w:val="1"/>
          <w:lang w:val="es-AR"/>
        </w:rPr>
        <w:t>i</w:t>
      </w:r>
      <w:r w:rsidRPr="009737BD">
        <w:rPr>
          <w:rFonts w:ascii="Tahoma" w:hAnsi="Tahoma" w:cs="Tahoma"/>
          <w:lang w:val="es-AR"/>
        </w:rPr>
        <w:t>niti</w:t>
      </w:r>
      <w:r w:rsidRPr="009737BD">
        <w:rPr>
          <w:rFonts w:ascii="Tahoma" w:hAnsi="Tahoma" w:cs="Tahoma"/>
          <w:spacing w:val="1"/>
          <w:lang w:val="es-AR"/>
        </w:rPr>
        <w:t>v</w:t>
      </w:r>
      <w:r w:rsidRPr="009737BD">
        <w:rPr>
          <w:rFonts w:ascii="Tahoma" w:hAnsi="Tahoma" w:cs="Tahoma"/>
          <w:lang w:val="es-AR"/>
        </w:rPr>
        <w:t xml:space="preserve">as </w:t>
      </w:r>
      <w:r w:rsidRPr="009737BD">
        <w:rPr>
          <w:rFonts w:ascii="Tahoma" w:hAnsi="Tahoma" w:cs="Tahoma"/>
          <w:spacing w:val="1"/>
          <w:lang w:val="es-AR"/>
        </w:rPr>
        <w:t xml:space="preserve"> </w:t>
      </w:r>
      <w:r w:rsidRPr="009737BD">
        <w:rPr>
          <w:rFonts w:ascii="Tahoma" w:hAnsi="Tahoma" w:cs="Tahoma"/>
          <w:lang w:val="es-AR"/>
        </w:rPr>
        <w:t xml:space="preserve">del </w:t>
      </w:r>
      <w:r w:rsidRPr="009737BD">
        <w:rPr>
          <w:rFonts w:ascii="Tahoma" w:hAnsi="Tahoma" w:cs="Tahoma"/>
          <w:spacing w:val="1"/>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blecim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 xml:space="preserve">o </w:t>
      </w:r>
      <w:r w:rsidRPr="009737BD">
        <w:rPr>
          <w:rFonts w:ascii="Tahoma" w:hAnsi="Tahoma" w:cs="Tahoma"/>
          <w:spacing w:val="1"/>
          <w:lang w:val="es-AR"/>
        </w:rPr>
        <w:t xml:space="preserve"> </w:t>
      </w:r>
      <w:r w:rsidRPr="009737BD">
        <w:rPr>
          <w:rFonts w:ascii="Tahoma" w:hAnsi="Tahoma" w:cs="Tahoma"/>
          <w:lang w:val="es-AR"/>
        </w:rPr>
        <w:t xml:space="preserve">en </w:t>
      </w:r>
      <w:r w:rsidRPr="009737BD">
        <w:rPr>
          <w:rFonts w:ascii="Tahoma" w:hAnsi="Tahoma" w:cs="Tahoma"/>
          <w:spacing w:val="1"/>
          <w:lang w:val="es-AR"/>
        </w:rPr>
        <w:t xml:space="preserve"> </w:t>
      </w:r>
      <w:r w:rsidRPr="009737BD">
        <w:rPr>
          <w:rFonts w:ascii="Tahoma" w:hAnsi="Tahoma" w:cs="Tahoma"/>
          <w:lang w:val="es-AR"/>
        </w:rPr>
        <w:t>infr</w:t>
      </w:r>
      <w:r w:rsidRPr="009737BD">
        <w:rPr>
          <w:rFonts w:ascii="Tahoma" w:hAnsi="Tahoma" w:cs="Tahoma"/>
          <w:spacing w:val="1"/>
          <w:lang w:val="es-AR"/>
        </w:rPr>
        <w:t>a</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1"/>
          <w:lang w:val="es-AR"/>
        </w:rPr>
        <w:t xml:space="preserve"> </w:t>
      </w:r>
      <w:r w:rsidRPr="009737BD">
        <w:rPr>
          <w:rFonts w:ascii="Tahoma" w:hAnsi="Tahoma" w:cs="Tahoma"/>
          <w:lang w:val="es-AR"/>
        </w:rPr>
        <w:t xml:space="preserve">ya </w:t>
      </w:r>
      <w:r w:rsidRPr="009737BD">
        <w:rPr>
          <w:rFonts w:ascii="Tahoma" w:hAnsi="Tahoma" w:cs="Tahoma"/>
          <w:spacing w:val="2"/>
          <w:lang w:val="es-AR"/>
        </w:rPr>
        <w:t xml:space="preserve"> </w:t>
      </w:r>
      <w:r w:rsidRPr="009737BD">
        <w:rPr>
          <w:rFonts w:ascii="Tahoma" w:hAnsi="Tahoma" w:cs="Tahoma"/>
          <w:lang w:val="es-AR"/>
        </w:rPr>
        <w:t xml:space="preserve">sea </w:t>
      </w:r>
      <w:r w:rsidRPr="009737BD">
        <w:rPr>
          <w:rFonts w:ascii="Tahoma" w:hAnsi="Tahoma" w:cs="Tahoma"/>
          <w:spacing w:val="2"/>
          <w:lang w:val="es-AR"/>
        </w:rPr>
        <w:t xml:space="preserve"> </w:t>
      </w:r>
      <w:r w:rsidRPr="009737BD">
        <w:rPr>
          <w:rFonts w:ascii="Tahoma" w:hAnsi="Tahoma" w:cs="Tahoma"/>
          <w:lang w:val="es-AR"/>
        </w:rPr>
        <w:t>ésta  per</w:t>
      </w:r>
      <w:r w:rsidRPr="009737BD">
        <w:rPr>
          <w:rFonts w:ascii="Tahoma" w:hAnsi="Tahoma" w:cs="Tahoma"/>
          <w:spacing w:val="1"/>
          <w:lang w:val="es-AR"/>
        </w:rPr>
        <w:t>m</w:t>
      </w:r>
      <w:r w:rsidRPr="009737BD">
        <w:rPr>
          <w:rFonts w:ascii="Tahoma" w:hAnsi="Tahoma" w:cs="Tahoma"/>
          <w:lang w:val="es-AR"/>
        </w:rPr>
        <w:t>anen</w:t>
      </w:r>
      <w:r w:rsidRPr="009737BD">
        <w:rPr>
          <w:rFonts w:ascii="Tahoma" w:hAnsi="Tahoma" w:cs="Tahoma"/>
          <w:spacing w:val="1"/>
          <w:lang w:val="es-AR"/>
        </w:rPr>
        <w:t>t</w:t>
      </w:r>
      <w:r w:rsidRPr="009737BD">
        <w:rPr>
          <w:rFonts w:ascii="Tahoma" w:hAnsi="Tahoma" w:cs="Tahoma"/>
          <w:lang w:val="es-AR"/>
        </w:rPr>
        <w:t xml:space="preserve">e </w:t>
      </w:r>
      <w:r w:rsidRPr="009737BD">
        <w:rPr>
          <w:rFonts w:ascii="Tahoma" w:hAnsi="Tahoma" w:cs="Tahoma"/>
          <w:spacing w:val="1"/>
          <w:lang w:val="es-AR"/>
        </w:rPr>
        <w:t xml:space="preserve"> </w:t>
      </w:r>
      <w:r w:rsidRPr="009737BD">
        <w:rPr>
          <w:rFonts w:ascii="Tahoma" w:hAnsi="Tahoma" w:cs="Tahoma"/>
          <w:lang w:val="es-AR"/>
        </w:rPr>
        <w:t>o circ</w:t>
      </w:r>
      <w:r w:rsidRPr="009737BD">
        <w:rPr>
          <w:rFonts w:ascii="Tahoma" w:hAnsi="Tahoma" w:cs="Tahoma"/>
          <w:spacing w:val="1"/>
          <w:lang w:val="es-AR"/>
        </w:rPr>
        <w:t>u</w:t>
      </w:r>
      <w:r w:rsidRPr="009737BD">
        <w:rPr>
          <w:rFonts w:ascii="Tahoma" w:hAnsi="Tahoma" w:cs="Tahoma"/>
          <w:lang w:val="es-AR"/>
        </w:rPr>
        <w:t>nsta</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al.</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2211F4">
        <w:rPr>
          <w:rFonts w:ascii="Tahoma" w:hAnsi="Tahoma" w:cs="Tahoma"/>
          <w:b/>
          <w:bCs/>
          <w:lang w:val="es-AR"/>
        </w:rPr>
        <w:t>.28</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b/>
          <w:bCs/>
          <w:position w:val="-1"/>
          <w:lang w:val="es-AR"/>
        </w:rPr>
        <w:t>USO</w:t>
      </w:r>
      <w:r w:rsidRPr="009737BD">
        <w:rPr>
          <w:rFonts w:ascii="Tahoma" w:hAnsi="Tahoma" w:cs="Tahoma"/>
          <w:b/>
          <w:bCs/>
          <w:spacing w:val="-11"/>
          <w:position w:val="-1"/>
          <w:lang w:val="es-AR"/>
        </w:rPr>
        <w:t xml:space="preserve"> </w:t>
      </w:r>
      <w:r w:rsidRPr="009737BD">
        <w:rPr>
          <w:rFonts w:ascii="Tahoma" w:hAnsi="Tahoma" w:cs="Tahoma"/>
          <w:b/>
          <w:bCs/>
          <w:position w:val="-1"/>
          <w:lang w:val="es-AR"/>
        </w:rPr>
        <w:t>IN</w:t>
      </w:r>
      <w:r w:rsidRPr="009737BD">
        <w:rPr>
          <w:rFonts w:ascii="Tahoma" w:hAnsi="Tahoma" w:cs="Tahoma"/>
          <w:b/>
          <w:bCs/>
          <w:spacing w:val="1"/>
          <w:position w:val="-1"/>
          <w:lang w:val="es-AR"/>
        </w:rPr>
        <w:t>S</w:t>
      </w:r>
      <w:r w:rsidRPr="009737BD">
        <w:rPr>
          <w:rFonts w:ascii="Tahoma" w:hAnsi="Tahoma" w:cs="Tahoma"/>
          <w:b/>
          <w:bCs/>
          <w:position w:val="-1"/>
          <w:lang w:val="es-AR"/>
        </w:rPr>
        <w:t>TITU</w:t>
      </w:r>
      <w:r w:rsidRPr="009737BD">
        <w:rPr>
          <w:rFonts w:ascii="Tahoma" w:hAnsi="Tahoma" w:cs="Tahoma"/>
          <w:b/>
          <w:bCs/>
          <w:spacing w:val="1"/>
          <w:position w:val="-1"/>
          <w:lang w:val="es-AR"/>
        </w:rPr>
        <w:t>C</w:t>
      </w:r>
      <w:r w:rsidRPr="009737BD">
        <w:rPr>
          <w:rFonts w:ascii="Tahoma" w:hAnsi="Tahoma" w:cs="Tahoma"/>
          <w:b/>
          <w:bCs/>
          <w:position w:val="-1"/>
          <w:lang w:val="es-AR"/>
        </w:rPr>
        <w:t>IO</w:t>
      </w:r>
      <w:r w:rsidRPr="009737BD">
        <w:rPr>
          <w:rFonts w:ascii="Tahoma" w:hAnsi="Tahoma" w:cs="Tahoma"/>
          <w:b/>
          <w:bCs/>
          <w:spacing w:val="1"/>
          <w:position w:val="-1"/>
          <w:lang w:val="es-AR"/>
        </w:rPr>
        <w:t>N</w:t>
      </w:r>
      <w:r w:rsidRPr="009737BD">
        <w:rPr>
          <w:rFonts w:ascii="Tahoma" w:hAnsi="Tahoma" w:cs="Tahoma"/>
          <w:b/>
          <w:bCs/>
          <w:position w:val="-1"/>
          <w:lang w:val="es-AR"/>
        </w:rPr>
        <w:t>A</w:t>
      </w:r>
      <w:r w:rsidRPr="009737BD">
        <w:rPr>
          <w:rFonts w:ascii="Tahoma" w:hAnsi="Tahoma" w:cs="Tahoma"/>
          <w:b/>
          <w:bCs/>
          <w:spacing w:val="1"/>
          <w:position w:val="-1"/>
          <w:lang w:val="es-AR"/>
        </w:rPr>
        <w:t>L</w:t>
      </w:r>
      <w:r w:rsidRPr="009737BD">
        <w:rPr>
          <w:rFonts w:ascii="Tahoma" w:hAnsi="Tahoma" w:cs="Tahoma"/>
          <w:b/>
          <w:bCs/>
          <w:position w:val="-1"/>
          <w:lang w:val="es-AR"/>
        </w:rPr>
        <w:t>:</w:t>
      </w:r>
    </w:p>
    <w:p w:rsidR="001A5F7E" w:rsidRPr="009737BD" w:rsidRDefault="001A5F7E">
      <w:pPr>
        <w:widowControl w:val="0"/>
        <w:autoSpaceDE w:val="0"/>
        <w:autoSpaceDN w:val="0"/>
        <w:adjustRightInd w:val="0"/>
        <w:spacing w:before="1" w:after="0" w:line="240" w:lineRule="auto"/>
        <w:ind w:left="102" w:right="69" w:firstLine="709"/>
        <w:jc w:val="both"/>
        <w:rPr>
          <w:rFonts w:ascii="Tahoma" w:hAnsi="Tahoma" w:cs="Tahoma"/>
          <w:lang w:val="es-AR"/>
        </w:rPr>
      </w:pPr>
      <w:r w:rsidRPr="009737BD">
        <w:rPr>
          <w:rFonts w:ascii="Tahoma" w:hAnsi="Tahoma" w:cs="Tahoma"/>
          <w:lang w:val="es-AR"/>
        </w:rPr>
        <w:t>Se</w:t>
      </w:r>
      <w:r w:rsidRPr="009737BD">
        <w:rPr>
          <w:rFonts w:ascii="Tahoma" w:hAnsi="Tahoma" w:cs="Tahoma"/>
          <w:spacing w:val="3"/>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tie</w:t>
      </w:r>
      <w:r w:rsidRPr="009737BD">
        <w:rPr>
          <w:rFonts w:ascii="Tahoma" w:hAnsi="Tahoma" w:cs="Tahoma"/>
          <w:spacing w:val="1"/>
          <w:lang w:val="es-AR"/>
        </w:rPr>
        <w:t>n</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por</w:t>
      </w:r>
      <w:r w:rsidRPr="009737BD">
        <w:rPr>
          <w:rFonts w:ascii="Tahoma" w:hAnsi="Tahoma" w:cs="Tahoma"/>
          <w:spacing w:val="9"/>
          <w:lang w:val="es-AR"/>
        </w:rPr>
        <w:t xml:space="preserve"> </w:t>
      </w:r>
      <w:r w:rsidRPr="009737BD">
        <w:rPr>
          <w:rFonts w:ascii="Tahoma" w:hAnsi="Tahoma" w:cs="Tahoma"/>
          <w:spacing w:val="1"/>
          <w:lang w:val="es-AR"/>
        </w:rPr>
        <w:t>t</w:t>
      </w:r>
      <w:r w:rsidRPr="009737BD">
        <w:rPr>
          <w:rFonts w:ascii="Tahoma" w:hAnsi="Tahoma" w:cs="Tahoma"/>
          <w:lang w:val="es-AR"/>
        </w:rPr>
        <w:t>al</w:t>
      </w:r>
      <w:r w:rsidRPr="009737BD">
        <w:rPr>
          <w:rFonts w:ascii="Tahoma" w:hAnsi="Tahoma" w:cs="Tahoma"/>
          <w:spacing w:val="11"/>
          <w:lang w:val="es-AR"/>
        </w:rPr>
        <w:t xml:space="preserve"> </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1"/>
          <w:lang w:val="es-AR"/>
        </w:rPr>
        <w:t xml:space="preserve"> </w:t>
      </w:r>
      <w:r w:rsidRPr="009737BD">
        <w:rPr>
          <w:rFonts w:ascii="Tahoma" w:hAnsi="Tahoma" w:cs="Tahoma"/>
          <w:lang w:val="es-AR"/>
        </w:rPr>
        <w:t>activi</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1"/>
          <w:lang w:val="es-AR"/>
        </w:rPr>
        <w:t>de</w:t>
      </w:r>
      <w:r w:rsidRPr="009737BD">
        <w:rPr>
          <w:rFonts w:ascii="Tahoma" w:hAnsi="Tahoma" w:cs="Tahoma"/>
          <w:lang w:val="es-AR"/>
        </w:rPr>
        <w:t>s</w:t>
      </w:r>
      <w:r w:rsidRPr="009737BD">
        <w:rPr>
          <w:rFonts w:ascii="Tahoma" w:hAnsi="Tahoma" w:cs="Tahoma"/>
          <w:spacing w:val="6"/>
          <w:lang w:val="es-AR"/>
        </w:rPr>
        <w:t xml:space="preserve"> </w:t>
      </w:r>
      <w:r w:rsidRPr="009737BD">
        <w:rPr>
          <w:rFonts w:ascii="Tahoma" w:hAnsi="Tahoma" w:cs="Tahoma"/>
          <w:lang w:val="es-AR"/>
        </w:rPr>
        <w:t>estata</w:t>
      </w:r>
      <w:r w:rsidRPr="009737BD">
        <w:rPr>
          <w:rFonts w:ascii="Tahoma" w:hAnsi="Tahoma" w:cs="Tahoma"/>
          <w:spacing w:val="2"/>
          <w:lang w:val="es-AR"/>
        </w:rPr>
        <w:t>l</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8"/>
          <w:lang w:val="es-AR"/>
        </w:rPr>
        <w:t xml:space="preserve"> </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lang w:val="es-AR"/>
        </w:rPr>
        <w:t>privadas</w:t>
      </w:r>
      <w:r w:rsidRPr="009737BD">
        <w:rPr>
          <w:rFonts w:ascii="Tahoma" w:hAnsi="Tahoma" w:cs="Tahoma"/>
          <w:spacing w:val="5"/>
          <w:lang w:val="es-AR"/>
        </w:rPr>
        <w:t xml:space="preserve"> </w:t>
      </w:r>
      <w:r w:rsidRPr="009737BD">
        <w:rPr>
          <w:rFonts w:ascii="Tahoma" w:hAnsi="Tahoma" w:cs="Tahoma"/>
          <w:lang w:val="es-AR"/>
        </w:rPr>
        <w:t>que</w:t>
      </w:r>
      <w:r w:rsidRPr="009737BD">
        <w:rPr>
          <w:rFonts w:ascii="Tahoma" w:hAnsi="Tahoma" w:cs="Tahoma"/>
          <w:spacing w:val="9"/>
          <w:lang w:val="es-AR"/>
        </w:rPr>
        <w:t xml:space="preserve"> </w:t>
      </w:r>
      <w:r w:rsidRPr="009737BD">
        <w:rPr>
          <w:rFonts w:ascii="Tahoma" w:hAnsi="Tahoma" w:cs="Tahoma"/>
          <w:lang w:val="es-AR"/>
        </w:rPr>
        <w:t>se</w:t>
      </w:r>
      <w:r w:rsidRPr="009737BD">
        <w:rPr>
          <w:rFonts w:ascii="Tahoma" w:hAnsi="Tahoma" w:cs="Tahoma"/>
          <w:spacing w:val="11"/>
          <w:lang w:val="es-AR"/>
        </w:rPr>
        <w:t xml:space="preserve"> </w:t>
      </w:r>
      <w:r w:rsidRPr="009737BD">
        <w:rPr>
          <w:rFonts w:ascii="Tahoma" w:hAnsi="Tahoma" w:cs="Tahoma"/>
          <w:lang w:val="es-AR"/>
        </w:rPr>
        <w:t>hallan</w:t>
      </w:r>
      <w:r w:rsidRPr="009737BD">
        <w:rPr>
          <w:rFonts w:ascii="Tahoma" w:hAnsi="Tahoma" w:cs="Tahoma"/>
          <w:spacing w:val="12"/>
          <w:lang w:val="es-AR"/>
        </w:rPr>
        <w:t xml:space="preserve"> </w:t>
      </w:r>
      <w:r w:rsidRPr="009737BD">
        <w:rPr>
          <w:rFonts w:ascii="Tahoma" w:hAnsi="Tahoma" w:cs="Tahoma"/>
          <w:lang w:val="es-AR"/>
        </w:rPr>
        <w:t>al</w:t>
      </w:r>
      <w:r w:rsidRPr="009737BD">
        <w:rPr>
          <w:rFonts w:ascii="Tahoma" w:hAnsi="Tahoma" w:cs="Tahoma"/>
          <w:spacing w:val="12"/>
          <w:lang w:val="es-AR"/>
        </w:rPr>
        <w:t xml:space="preserve"> </w:t>
      </w:r>
      <w:r w:rsidRPr="009737BD">
        <w:rPr>
          <w:rFonts w:ascii="Tahoma" w:hAnsi="Tahoma" w:cs="Tahoma"/>
          <w:lang w:val="es-AR"/>
        </w:rPr>
        <w:t>serv</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9"/>
          <w:lang w:val="es-AR"/>
        </w:rPr>
        <w:t xml:space="preserve"> </w:t>
      </w:r>
      <w:r w:rsidRPr="009737BD">
        <w:rPr>
          <w:rFonts w:ascii="Tahoma" w:hAnsi="Tahoma" w:cs="Tahoma"/>
          <w:lang w:val="es-AR"/>
        </w:rPr>
        <w:t>de la</w:t>
      </w:r>
      <w:r w:rsidRPr="009737BD">
        <w:rPr>
          <w:rFonts w:ascii="Tahoma" w:hAnsi="Tahoma" w:cs="Tahoma"/>
          <w:spacing w:val="13"/>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unid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0"/>
          <w:lang w:val="es-AR"/>
        </w:rPr>
        <w:t xml:space="preserve"> </w:t>
      </w:r>
      <w:r w:rsidRPr="009737BD">
        <w:rPr>
          <w:rFonts w:ascii="Tahoma" w:hAnsi="Tahoma" w:cs="Tahoma"/>
          <w:lang w:val="es-AR"/>
        </w:rPr>
        <w:t>ya</w:t>
      </w:r>
      <w:r w:rsidRPr="009737BD">
        <w:rPr>
          <w:rFonts w:ascii="Tahoma" w:hAnsi="Tahoma" w:cs="Tahoma"/>
          <w:spacing w:val="11"/>
          <w:lang w:val="es-AR"/>
        </w:rPr>
        <w:t xml:space="preserve"> </w:t>
      </w:r>
      <w:r w:rsidRPr="009737BD">
        <w:rPr>
          <w:rFonts w:ascii="Tahoma" w:hAnsi="Tahoma" w:cs="Tahoma"/>
          <w:spacing w:val="2"/>
          <w:lang w:val="es-AR"/>
        </w:rPr>
        <w:t>s</w:t>
      </w:r>
      <w:r w:rsidRPr="009737BD">
        <w:rPr>
          <w:rFonts w:ascii="Tahoma" w:hAnsi="Tahoma" w:cs="Tahoma"/>
          <w:lang w:val="es-AR"/>
        </w:rPr>
        <w:t>ea</w:t>
      </w:r>
      <w:r w:rsidRPr="009737BD">
        <w:rPr>
          <w:rFonts w:ascii="Tahoma" w:hAnsi="Tahoma" w:cs="Tahoma"/>
          <w:spacing w:val="13"/>
          <w:lang w:val="es-AR"/>
        </w:rPr>
        <w:t xml:space="preserve"> </w:t>
      </w:r>
      <w:r w:rsidRPr="009737BD">
        <w:rPr>
          <w:rFonts w:ascii="Tahoma" w:hAnsi="Tahoma" w:cs="Tahoma"/>
          <w:lang w:val="es-AR"/>
        </w:rPr>
        <w:t>en</w:t>
      </w:r>
      <w:r w:rsidRPr="009737BD">
        <w:rPr>
          <w:rFonts w:ascii="Tahoma" w:hAnsi="Tahoma" w:cs="Tahoma"/>
          <w:spacing w:val="12"/>
          <w:lang w:val="es-AR"/>
        </w:rPr>
        <w:t xml:space="preserve"> </w:t>
      </w:r>
      <w:r w:rsidRPr="009737BD">
        <w:rPr>
          <w:rFonts w:ascii="Tahoma" w:hAnsi="Tahoma" w:cs="Tahoma"/>
          <w:lang w:val="es-AR"/>
        </w:rPr>
        <w:t>forma</w:t>
      </w:r>
      <w:r w:rsidRPr="009737BD">
        <w:rPr>
          <w:rFonts w:ascii="Tahoma" w:hAnsi="Tahoma" w:cs="Tahoma"/>
          <w:spacing w:val="9"/>
          <w:lang w:val="es-AR"/>
        </w:rPr>
        <w:t xml:space="preserve"> </w:t>
      </w:r>
      <w:r w:rsidRPr="009737BD">
        <w:rPr>
          <w:rFonts w:ascii="Tahoma" w:hAnsi="Tahoma" w:cs="Tahoma"/>
          <w:lang w:val="es-AR"/>
        </w:rPr>
        <w:t>gr</w:t>
      </w:r>
      <w:r w:rsidRPr="009737BD">
        <w:rPr>
          <w:rFonts w:ascii="Tahoma" w:hAnsi="Tahoma" w:cs="Tahoma"/>
          <w:spacing w:val="1"/>
          <w:lang w:val="es-AR"/>
        </w:rPr>
        <w:t>at</w:t>
      </w:r>
      <w:r w:rsidRPr="009737BD">
        <w:rPr>
          <w:rFonts w:ascii="Tahoma" w:hAnsi="Tahoma" w:cs="Tahoma"/>
          <w:lang w:val="es-AR"/>
        </w:rPr>
        <w:t>uita</w:t>
      </w:r>
      <w:r w:rsidRPr="009737BD">
        <w:rPr>
          <w:rFonts w:ascii="Tahoma" w:hAnsi="Tahoma" w:cs="Tahoma"/>
          <w:spacing w:val="11"/>
          <w:lang w:val="es-AR"/>
        </w:rPr>
        <w:t xml:space="preserve"> </w:t>
      </w:r>
      <w:r w:rsidRPr="009737BD">
        <w:rPr>
          <w:rFonts w:ascii="Tahoma" w:hAnsi="Tahoma" w:cs="Tahoma"/>
          <w:lang w:val="es-AR"/>
        </w:rPr>
        <w:t>u</w:t>
      </w:r>
      <w:r w:rsidRPr="009737BD">
        <w:rPr>
          <w:rFonts w:ascii="Tahoma" w:hAnsi="Tahoma" w:cs="Tahoma"/>
          <w:spacing w:val="13"/>
          <w:lang w:val="es-AR"/>
        </w:rPr>
        <w:t xml:space="preserve"> </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erosa</w:t>
      </w:r>
      <w:r w:rsidRPr="009737BD">
        <w:rPr>
          <w:rFonts w:ascii="Tahoma" w:hAnsi="Tahoma" w:cs="Tahoma"/>
          <w:spacing w:val="12"/>
          <w:lang w:val="es-AR"/>
        </w:rPr>
        <w:t xml:space="preserve"> </w:t>
      </w:r>
      <w:r w:rsidRPr="009737BD">
        <w:rPr>
          <w:rFonts w:ascii="Tahoma" w:hAnsi="Tahoma" w:cs="Tahoma"/>
          <w:lang w:val="es-AR"/>
        </w:rPr>
        <w:t>y</w:t>
      </w:r>
      <w:r w:rsidRPr="009737BD">
        <w:rPr>
          <w:rFonts w:ascii="Tahoma" w:hAnsi="Tahoma" w:cs="Tahoma"/>
          <w:spacing w:val="1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2"/>
          <w:lang w:val="es-AR"/>
        </w:rPr>
        <w:t xml:space="preserve"> </w:t>
      </w:r>
      <w:r w:rsidRPr="009737BD">
        <w:rPr>
          <w:rFonts w:ascii="Tahoma" w:hAnsi="Tahoma" w:cs="Tahoma"/>
          <w:spacing w:val="1"/>
          <w:lang w:val="es-AR"/>
        </w:rPr>
        <w:t>a</w:t>
      </w:r>
      <w:r w:rsidRPr="009737BD">
        <w:rPr>
          <w:rFonts w:ascii="Tahoma" w:hAnsi="Tahoma" w:cs="Tahoma"/>
          <w:lang w:val="es-AR"/>
        </w:rPr>
        <w:t>cceso</w:t>
      </w:r>
      <w:r w:rsidRPr="009737BD">
        <w:rPr>
          <w:rFonts w:ascii="Tahoma" w:hAnsi="Tahoma" w:cs="Tahoma"/>
          <w:spacing w:val="8"/>
          <w:lang w:val="es-AR"/>
        </w:rPr>
        <w:t xml:space="preserve"> </w:t>
      </w:r>
      <w:r w:rsidRPr="009737BD">
        <w:rPr>
          <w:rFonts w:ascii="Tahoma" w:hAnsi="Tahoma" w:cs="Tahoma"/>
          <w:lang w:val="es-AR"/>
        </w:rPr>
        <w:t>lib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3"/>
          <w:lang w:val="es-AR"/>
        </w:rPr>
        <w:t xml:space="preserve"> </w:t>
      </w:r>
      <w:r w:rsidRPr="009737BD">
        <w:rPr>
          <w:rFonts w:ascii="Tahoma" w:hAnsi="Tahoma" w:cs="Tahoma"/>
          <w:lang w:val="es-AR"/>
        </w:rPr>
        <w:t>o</w:t>
      </w:r>
      <w:r w:rsidRPr="009737BD">
        <w:rPr>
          <w:rFonts w:ascii="Tahoma" w:hAnsi="Tahoma" w:cs="Tahoma"/>
          <w:spacing w:val="13"/>
          <w:lang w:val="es-AR"/>
        </w:rPr>
        <w:t xml:space="preserve"> </w:t>
      </w:r>
      <w:r w:rsidRPr="009737BD">
        <w:rPr>
          <w:rFonts w:ascii="Tahoma" w:hAnsi="Tahoma" w:cs="Tahoma"/>
          <w:lang w:val="es-AR"/>
        </w:rPr>
        <w:t>califica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7"/>
          <w:lang w:val="es-AR"/>
        </w:rPr>
        <w:t xml:space="preserve"> </w:t>
      </w:r>
      <w:r w:rsidRPr="009737BD">
        <w:rPr>
          <w:rFonts w:ascii="Tahoma" w:hAnsi="Tahoma" w:cs="Tahoma"/>
          <w:lang w:val="es-AR"/>
        </w:rPr>
        <w:t>Compren</w:t>
      </w:r>
      <w:r w:rsidRPr="009737BD">
        <w:rPr>
          <w:rFonts w:ascii="Tahoma" w:hAnsi="Tahoma" w:cs="Tahoma"/>
          <w:spacing w:val="2"/>
          <w:lang w:val="es-AR"/>
        </w:rPr>
        <w:t>d</w:t>
      </w:r>
      <w:r w:rsidRPr="009737BD">
        <w:rPr>
          <w:rFonts w:ascii="Tahoma" w:hAnsi="Tahoma" w:cs="Tahoma"/>
          <w:lang w:val="es-AR"/>
        </w:rPr>
        <w:t>e to</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9"/>
          <w:lang w:val="es-AR"/>
        </w:rPr>
        <w:t xml:space="preserve"> </w:t>
      </w:r>
      <w:r w:rsidRPr="009737BD">
        <w:rPr>
          <w:rFonts w:ascii="Tahoma" w:hAnsi="Tahoma" w:cs="Tahoma"/>
          <w:lang w:val="es-AR"/>
        </w:rPr>
        <w:t>los</w:t>
      </w:r>
      <w:r w:rsidRPr="009737BD">
        <w:rPr>
          <w:rFonts w:ascii="Tahoma" w:hAnsi="Tahoma" w:cs="Tahoma"/>
          <w:spacing w:val="20"/>
          <w:lang w:val="es-AR"/>
        </w:rPr>
        <w:t xml:space="preserve"> </w:t>
      </w:r>
      <w:r w:rsidRPr="009737BD">
        <w:rPr>
          <w:rFonts w:ascii="Tahoma" w:hAnsi="Tahoma" w:cs="Tahoma"/>
          <w:lang w:val="es-AR"/>
        </w:rPr>
        <w:t>aspectos</w:t>
      </w:r>
      <w:r w:rsidRPr="009737BD">
        <w:rPr>
          <w:rFonts w:ascii="Tahoma" w:hAnsi="Tahoma" w:cs="Tahoma"/>
          <w:spacing w:val="12"/>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9"/>
          <w:lang w:val="es-AR"/>
        </w:rPr>
        <w:t xml:space="preserve"> </w:t>
      </w:r>
      <w:r w:rsidRPr="009737BD">
        <w:rPr>
          <w:rFonts w:ascii="Tahoma" w:hAnsi="Tahoma" w:cs="Tahoma"/>
          <w:lang w:val="es-AR"/>
        </w:rPr>
        <w:t>hacen</w:t>
      </w:r>
      <w:r w:rsidRPr="009737BD">
        <w:rPr>
          <w:rFonts w:ascii="Tahoma" w:hAnsi="Tahoma" w:cs="Tahoma"/>
          <w:spacing w:val="15"/>
          <w:lang w:val="es-AR"/>
        </w:rPr>
        <w:t xml:space="preserve"> </w:t>
      </w:r>
      <w:r w:rsidRPr="009737BD">
        <w:rPr>
          <w:rFonts w:ascii="Tahoma" w:hAnsi="Tahoma" w:cs="Tahoma"/>
          <w:lang w:val="es-AR"/>
        </w:rPr>
        <w:t>a</w:t>
      </w:r>
      <w:r w:rsidRPr="009737BD">
        <w:rPr>
          <w:rFonts w:ascii="Tahoma" w:hAnsi="Tahoma" w:cs="Tahoma"/>
          <w:spacing w:val="20"/>
          <w:lang w:val="es-AR"/>
        </w:rPr>
        <w:t xml:space="preserve"> </w:t>
      </w:r>
      <w:r w:rsidRPr="009737BD">
        <w:rPr>
          <w:rFonts w:ascii="Tahoma" w:hAnsi="Tahoma" w:cs="Tahoma"/>
          <w:lang w:val="es-AR"/>
        </w:rPr>
        <w:t>la</w:t>
      </w:r>
      <w:r w:rsidRPr="009737BD">
        <w:rPr>
          <w:rFonts w:ascii="Tahoma" w:hAnsi="Tahoma" w:cs="Tahoma"/>
          <w:spacing w:val="20"/>
          <w:lang w:val="es-AR"/>
        </w:rPr>
        <w:t xml:space="preserve"> </w:t>
      </w:r>
      <w:r w:rsidRPr="009737BD">
        <w:rPr>
          <w:rFonts w:ascii="Tahoma" w:hAnsi="Tahoma" w:cs="Tahoma"/>
          <w:lang w:val="es-AR"/>
        </w:rPr>
        <w:t>conser</w:t>
      </w:r>
      <w:r w:rsidRPr="009737BD">
        <w:rPr>
          <w:rFonts w:ascii="Tahoma" w:hAnsi="Tahoma" w:cs="Tahoma"/>
          <w:spacing w:val="1"/>
          <w:lang w:val="es-AR"/>
        </w:rPr>
        <w:t>v</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5"/>
          <w:lang w:val="es-AR"/>
        </w:rPr>
        <w:t xml:space="preserve"> </w:t>
      </w:r>
      <w:r w:rsidRPr="009737BD">
        <w:rPr>
          <w:rFonts w:ascii="Tahoma" w:hAnsi="Tahoma" w:cs="Tahoma"/>
          <w:lang w:val="es-AR"/>
        </w:rPr>
        <w:t>y</w:t>
      </w:r>
      <w:r w:rsidRPr="009737BD">
        <w:rPr>
          <w:rFonts w:ascii="Tahoma" w:hAnsi="Tahoma" w:cs="Tahoma"/>
          <w:spacing w:val="19"/>
          <w:lang w:val="es-AR"/>
        </w:rPr>
        <w:t xml:space="preserve"> </w:t>
      </w:r>
      <w:r w:rsidRPr="009737BD">
        <w:rPr>
          <w:rFonts w:ascii="Tahoma" w:hAnsi="Tahoma" w:cs="Tahoma"/>
          <w:lang w:val="es-AR"/>
        </w:rPr>
        <w:t>mejoramien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18"/>
          <w:lang w:val="es-AR"/>
        </w:rPr>
        <w:t xml:space="preserve"> </w:t>
      </w:r>
      <w:r w:rsidRPr="009737BD">
        <w:rPr>
          <w:rFonts w:ascii="Tahoma" w:hAnsi="Tahoma" w:cs="Tahoma"/>
          <w:lang w:val="es-AR"/>
        </w:rPr>
        <w:t>las</w:t>
      </w:r>
      <w:r w:rsidRPr="009737BD">
        <w:rPr>
          <w:rFonts w:ascii="Tahoma" w:hAnsi="Tahoma" w:cs="Tahoma"/>
          <w:spacing w:val="18"/>
          <w:lang w:val="es-AR"/>
        </w:rPr>
        <w:t xml:space="preserve"> </w:t>
      </w:r>
      <w:r w:rsidRPr="009737BD">
        <w:rPr>
          <w:rFonts w:ascii="Tahoma" w:hAnsi="Tahoma" w:cs="Tahoma"/>
          <w:lang w:val="es-AR"/>
        </w:rPr>
        <w:t>relac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16"/>
          <w:lang w:val="es-AR"/>
        </w:rPr>
        <w:t xml:space="preserve"> </w:t>
      </w:r>
      <w:r w:rsidRPr="009737BD">
        <w:rPr>
          <w:rFonts w:ascii="Tahoma" w:hAnsi="Tahoma" w:cs="Tahoma"/>
          <w:spacing w:val="1"/>
          <w:lang w:val="es-AR"/>
        </w:rPr>
        <w:t>h</w:t>
      </w:r>
      <w:r w:rsidRPr="009737BD">
        <w:rPr>
          <w:rFonts w:ascii="Tahoma" w:hAnsi="Tahoma" w:cs="Tahoma"/>
          <w:lang w:val="es-AR"/>
        </w:rPr>
        <w:t>uman</w:t>
      </w:r>
      <w:r w:rsidRPr="009737BD">
        <w:rPr>
          <w:rFonts w:ascii="Tahoma" w:hAnsi="Tahoma" w:cs="Tahoma"/>
          <w:spacing w:val="1"/>
          <w:lang w:val="es-AR"/>
        </w:rPr>
        <w:t>a</w:t>
      </w:r>
      <w:r w:rsidRPr="009737BD">
        <w:rPr>
          <w:rFonts w:ascii="Tahoma" w:hAnsi="Tahoma" w:cs="Tahoma"/>
          <w:lang w:val="es-AR"/>
        </w:rPr>
        <w:t>s en</w:t>
      </w:r>
      <w:r w:rsidRPr="009737BD">
        <w:rPr>
          <w:rFonts w:ascii="Tahoma" w:hAnsi="Tahoma" w:cs="Tahoma"/>
          <w:spacing w:val="47"/>
          <w:lang w:val="es-AR"/>
        </w:rPr>
        <w:t xml:space="preserve"> </w:t>
      </w:r>
      <w:r w:rsidRPr="009737BD">
        <w:rPr>
          <w:rFonts w:ascii="Tahoma" w:hAnsi="Tahoma" w:cs="Tahoma"/>
          <w:lang w:val="es-AR"/>
        </w:rPr>
        <w:t>especial</w:t>
      </w:r>
      <w:r w:rsidRPr="009737BD">
        <w:rPr>
          <w:rFonts w:ascii="Tahoma" w:hAnsi="Tahoma" w:cs="Tahoma"/>
          <w:spacing w:val="40"/>
          <w:lang w:val="es-AR"/>
        </w:rPr>
        <w:t xml:space="preserve"> </w:t>
      </w:r>
      <w:r w:rsidRPr="009737BD">
        <w:rPr>
          <w:rFonts w:ascii="Tahoma" w:hAnsi="Tahoma" w:cs="Tahoma"/>
          <w:lang w:val="es-AR"/>
        </w:rPr>
        <w:t>a</w:t>
      </w:r>
      <w:r w:rsidRPr="009737BD">
        <w:rPr>
          <w:rFonts w:ascii="Tahoma" w:hAnsi="Tahoma" w:cs="Tahoma"/>
          <w:spacing w:val="46"/>
          <w:lang w:val="es-AR"/>
        </w:rPr>
        <w:t xml:space="preserve"> </w:t>
      </w:r>
      <w:r w:rsidRPr="009737BD">
        <w:rPr>
          <w:rFonts w:ascii="Tahoma" w:hAnsi="Tahoma" w:cs="Tahoma"/>
          <w:spacing w:val="1"/>
          <w:lang w:val="es-AR"/>
        </w:rPr>
        <w:t>l</w:t>
      </w:r>
      <w:r w:rsidRPr="009737BD">
        <w:rPr>
          <w:rFonts w:ascii="Tahoma" w:hAnsi="Tahoma" w:cs="Tahoma"/>
          <w:lang w:val="es-AR"/>
        </w:rPr>
        <w:t xml:space="preserve">o </w:t>
      </w:r>
      <w:r w:rsidRPr="009737BD">
        <w:rPr>
          <w:rFonts w:ascii="Tahoma" w:hAnsi="Tahoma" w:cs="Tahoma"/>
          <w:spacing w:val="-16"/>
          <w:lang w:val="es-AR"/>
        </w:rPr>
        <w:t xml:space="preserve"> </w:t>
      </w:r>
      <w:r w:rsidRPr="009737BD">
        <w:rPr>
          <w:rFonts w:ascii="Tahoma" w:hAnsi="Tahoma" w:cs="Tahoma"/>
          <w:spacing w:val="1"/>
          <w:lang w:val="es-AR"/>
        </w:rPr>
        <w:t>r</w:t>
      </w:r>
      <w:r w:rsidRPr="009737BD">
        <w:rPr>
          <w:rFonts w:ascii="Tahoma" w:hAnsi="Tahoma" w:cs="Tahoma"/>
          <w:lang w:val="es-AR"/>
        </w:rPr>
        <w:t>eferente</w:t>
      </w:r>
      <w:r w:rsidRPr="009737BD">
        <w:rPr>
          <w:rFonts w:ascii="Tahoma" w:hAnsi="Tahoma" w:cs="Tahoma"/>
          <w:spacing w:val="46"/>
          <w:lang w:val="es-AR"/>
        </w:rPr>
        <w:t xml:space="preserve"> </w:t>
      </w:r>
      <w:r w:rsidRPr="009737BD">
        <w:rPr>
          <w:rFonts w:ascii="Tahoma" w:hAnsi="Tahoma" w:cs="Tahoma"/>
          <w:lang w:val="es-AR"/>
        </w:rPr>
        <w:t>a</w:t>
      </w:r>
      <w:r w:rsidRPr="009737BD">
        <w:rPr>
          <w:rFonts w:ascii="Tahoma" w:hAnsi="Tahoma" w:cs="Tahoma"/>
          <w:spacing w:val="46"/>
          <w:lang w:val="es-AR"/>
        </w:rPr>
        <w:t xml:space="preserve"> </w:t>
      </w:r>
      <w:r w:rsidRPr="009737BD">
        <w:rPr>
          <w:rFonts w:ascii="Tahoma" w:hAnsi="Tahoma" w:cs="Tahoma"/>
          <w:lang w:val="es-AR"/>
        </w:rPr>
        <w:t>la</w:t>
      </w:r>
      <w:r w:rsidRPr="009737BD">
        <w:rPr>
          <w:rFonts w:ascii="Tahoma" w:hAnsi="Tahoma" w:cs="Tahoma"/>
          <w:spacing w:val="47"/>
          <w:lang w:val="es-AR"/>
        </w:rPr>
        <w:t xml:space="preserve"> </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ganiz</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45"/>
          <w:lang w:val="es-AR"/>
        </w:rPr>
        <w:t xml:space="preserve"> </w:t>
      </w:r>
      <w:r w:rsidRPr="009737BD">
        <w:rPr>
          <w:rFonts w:ascii="Tahoma" w:hAnsi="Tahoma" w:cs="Tahoma"/>
          <w:lang w:val="es-AR"/>
        </w:rPr>
        <w:t>administrat</w:t>
      </w:r>
      <w:r w:rsidRPr="009737BD">
        <w:rPr>
          <w:rFonts w:ascii="Tahoma" w:hAnsi="Tahoma" w:cs="Tahoma"/>
          <w:spacing w:val="1"/>
          <w:lang w:val="es-AR"/>
        </w:rPr>
        <w:t>i</w:t>
      </w:r>
      <w:r w:rsidRPr="009737BD">
        <w:rPr>
          <w:rFonts w:ascii="Tahoma" w:hAnsi="Tahoma" w:cs="Tahoma"/>
          <w:lang w:val="es-AR"/>
        </w:rPr>
        <w:t>va</w:t>
      </w:r>
      <w:r w:rsidRPr="009737BD">
        <w:rPr>
          <w:rFonts w:ascii="Tahoma" w:hAnsi="Tahoma" w:cs="Tahoma"/>
          <w:spacing w:val="37"/>
          <w:lang w:val="es-AR"/>
        </w:rPr>
        <w:t xml:space="preserve"> </w:t>
      </w:r>
      <w:r w:rsidRPr="009737BD">
        <w:rPr>
          <w:rFonts w:ascii="Tahoma" w:hAnsi="Tahoma" w:cs="Tahoma"/>
          <w:lang w:val="es-AR"/>
        </w:rPr>
        <w:t>y</w:t>
      </w:r>
      <w:r w:rsidRPr="009737BD">
        <w:rPr>
          <w:rFonts w:ascii="Tahoma" w:hAnsi="Tahoma" w:cs="Tahoma"/>
          <w:spacing w:val="45"/>
          <w:lang w:val="es-AR"/>
        </w:rPr>
        <w:t xml:space="preserve"> </w:t>
      </w:r>
      <w:r w:rsidRPr="009737BD">
        <w:rPr>
          <w:rFonts w:ascii="Tahoma" w:hAnsi="Tahoma" w:cs="Tahoma"/>
          <w:lang w:val="es-AR"/>
        </w:rPr>
        <w:t>política,</w:t>
      </w:r>
      <w:r w:rsidRPr="009737BD">
        <w:rPr>
          <w:rFonts w:ascii="Tahoma" w:hAnsi="Tahoma" w:cs="Tahoma"/>
          <w:spacing w:val="45"/>
          <w:lang w:val="es-AR"/>
        </w:rPr>
        <w:t xml:space="preserve"> </w:t>
      </w:r>
      <w:r w:rsidRPr="009737BD">
        <w:rPr>
          <w:rFonts w:ascii="Tahoma" w:hAnsi="Tahoma" w:cs="Tahoma"/>
          <w:lang w:val="es-AR"/>
        </w:rPr>
        <w:t>la</w:t>
      </w:r>
      <w:r w:rsidRPr="009737BD">
        <w:rPr>
          <w:rFonts w:ascii="Tahoma" w:hAnsi="Tahoma" w:cs="Tahoma"/>
          <w:spacing w:val="46"/>
          <w:lang w:val="es-AR"/>
        </w:rPr>
        <w:t xml:space="preserve"> </w:t>
      </w:r>
      <w:r w:rsidRPr="009737BD">
        <w:rPr>
          <w:rFonts w:ascii="Tahoma" w:hAnsi="Tahoma" w:cs="Tahoma"/>
          <w:lang w:val="es-AR"/>
        </w:rPr>
        <w:t>custodia</w:t>
      </w:r>
      <w:r w:rsidRPr="009737BD">
        <w:rPr>
          <w:rFonts w:ascii="Tahoma" w:hAnsi="Tahoma" w:cs="Tahoma"/>
          <w:spacing w:val="39"/>
          <w:lang w:val="es-AR"/>
        </w:rPr>
        <w:t xml:space="preserve"> </w:t>
      </w:r>
      <w:r w:rsidRPr="009737BD">
        <w:rPr>
          <w:rFonts w:ascii="Tahoma" w:hAnsi="Tahoma" w:cs="Tahoma"/>
          <w:lang w:val="es-AR"/>
        </w:rPr>
        <w:t>de</w:t>
      </w:r>
      <w:r w:rsidRPr="009737BD">
        <w:rPr>
          <w:rFonts w:ascii="Tahoma" w:hAnsi="Tahoma" w:cs="Tahoma"/>
          <w:spacing w:val="44"/>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perso</w:t>
      </w:r>
      <w:r w:rsidRPr="009737BD">
        <w:rPr>
          <w:rFonts w:ascii="Tahoma" w:hAnsi="Tahoma" w:cs="Tahoma"/>
          <w:spacing w:val="1"/>
          <w:lang w:val="es-AR"/>
        </w:rPr>
        <w:t>n</w:t>
      </w:r>
      <w:r w:rsidRPr="009737BD">
        <w:rPr>
          <w:rFonts w:ascii="Tahoma" w:hAnsi="Tahoma" w:cs="Tahoma"/>
          <w:lang w:val="es-AR"/>
        </w:rPr>
        <w:t>as</w:t>
      </w:r>
      <w:r w:rsidRPr="009737BD">
        <w:rPr>
          <w:rFonts w:ascii="Tahoma" w:hAnsi="Tahoma" w:cs="Tahoma"/>
          <w:spacing w:val="19"/>
          <w:lang w:val="es-AR"/>
        </w:rPr>
        <w:t xml:space="preserve"> </w:t>
      </w:r>
      <w:r w:rsidRPr="009737BD">
        <w:rPr>
          <w:rFonts w:ascii="Tahoma" w:hAnsi="Tahoma" w:cs="Tahoma"/>
          <w:lang w:val="es-AR"/>
        </w:rPr>
        <w:t>y</w:t>
      </w:r>
      <w:r w:rsidRPr="009737BD">
        <w:rPr>
          <w:rFonts w:ascii="Tahoma" w:hAnsi="Tahoma" w:cs="Tahoma"/>
          <w:spacing w:val="19"/>
          <w:lang w:val="es-AR"/>
        </w:rPr>
        <w:t xml:space="preserve"> </w:t>
      </w:r>
      <w:r w:rsidRPr="009737BD">
        <w:rPr>
          <w:rFonts w:ascii="Tahoma" w:hAnsi="Tahoma" w:cs="Tahoma"/>
          <w:lang w:val="es-AR"/>
        </w:rPr>
        <w:t>de</w:t>
      </w:r>
      <w:r w:rsidRPr="009737BD">
        <w:rPr>
          <w:rFonts w:ascii="Tahoma" w:hAnsi="Tahoma" w:cs="Tahoma"/>
          <w:spacing w:val="17"/>
          <w:lang w:val="es-AR"/>
        </w:rPr>
        <w:t xml:space="preserve"> </w:t>
      </w:r>
      <w:r w:rsidRPr="009737BD">
        <w:rPr>
          <w:rFonts w:ascii="Tahoma" w:hAnsi="Tahoma" w:cs="Tahoma"/>
          <w:lang w:val="es-AR"/>
        </w:rPr>
        <w:t>las</w:t>
      </w:r>
      <w:r w:rsidRPr="009737BD">
        <w:rPr>
          <w:rFonts w:ascii="Tahoma" w:hAnsi="Tahoma" w:cs="Tahoma"/>
          <w:spacing w:val="18"/>
          <w:lang w:val="es-AR"/>
        </w:rPr>
        <w:t xml:space="preserve"> </w:t>
      </w:r>
      <w:r w:rsidRPr="009737BD">
        <w:rPr>
          <w:rFonts w:ascii="Tahoma" w:hAnsi="Tahoma" w:cs="Tahoma"/>
          <w:lang w:val="es-AR"/>
        </w:rPr>
        <w:t>cosa</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15"/>
          <w:lang w:val="es-AR"/>
        </w:rPr>
        <w:t xml:space="preserve"> </w:t>
      </w:r>
      <w:r w:rsidRPr="009737BD">
        <w:rPr>
          <w:rFonts w:ascii="Tahoma" w:hAnsi="Tahoma" w:cs="Tahoma"/>
          <w:lang w:val="es-AR"/>
        </w:rPr>
        <w:t>la</w:t>
      </w:r>
      <w:r w:rsidRPr="009737BD">
        <w:rPr>
          <w:rFonts w:ascii="Tahoma" w:hAnsi="Tahoma" w:cs="Tahoma"/>
          <w:spacing w:val="19"/>
          <w:lang w:val="es-AR"/>
        </w:rPr>
        <w:t xml:space="preserve"> </w:t>
      </w:r>
      <w:r w:rsidRPr="009737BD">
        <w:rPr>
          <w:rFonts w:ascii="Tahoma" w:hAnsi="Tahoma" w:cs="Tahoma"/>
          <w:lang w:val="es-AR"/>
        </w:rPr>
        <w:t>salud</w:t>
      </w:r>
      <w:r w:rsidRPr="009737BD">
        <w:rPr>
          <w:rFonts w:ascii="Tahoma" w:hAnsi="Tahoma" w:cs="Tahoma"/>
          <w:spacing w:val="14"/>
          <w:lang w:val="es-AR"/>
        </w:rPr>
        <w:t xml:space="preserve"> </w:t>
      </w:r>
      <w:r w:rsidRPr="009737BD">
        <w:rPr>
          <w:rFonts w:ascii="Tahoma" w:hAnsi="Tahoma" w:cs="Tahoma"/>
          <w:spacing w:val="1"/>
          <w:lang w:val="es-AR"/>
        </w:rPr>
        <w:t>m</w:t>
      </w:r>
      <w:r w:rsidRPr="009737BD">
        <w:rPr>
          <w:rFonts w:ascii="Tahoma" w:hAnsi="Tahoma" w:cs="Tahoma"/>
          <w:lang w:val="es-AR"/>
        </w:rPr>
        <w:t>oral</w:t>
      </w:r>
      <w:r w:rsidRPr="009737BD">
        <w:rPr>
          <w:rFonts w:ascii="Tahoma" w:hAnsi="Tahoma" w:cs="Tahoma"/>
          <w:spacing w:val="15"/>
          <w:lang w:val="es-AR"/>
        </w:rPr>
        <w:t xml:space="preserve"> </w:t>
      </w:r>
      <w:r w:rsidRPr="009737BD">
        <w:rPr>
          <w:rFonts w:ascii="Tahoma" w:hAnsi="Tahoma" w:cs="Tahoma"/>
          <w:lang w:val="es-AR"/>
        </w:rPr>
        <w:t>y</w:t>
      </w:r>
      <w:r w:rsidRPr="009737BD">
        <w:rPr>
          <w:rFonts w:ascii="Tahoma" w:hAnsi="Tahoma" w:cs="Tahoma"/>
          <w:spacing w:val="18"/>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te</w:t>
      </w:r>
      <w:r w:rsidRPr="009737BD">
        <w:rPr>
          <w:rFonts w:ascii="Tahoma" w:hAnsi="Tahoma" w:cs="Tahoma"/>
          <w:spacing w:val="1"/>
          <w:lang w:val="es-AR"/>
        </w:rPr>
        <w:t>r</w:t>
      </w:r>
      <w:r w:rsidRPr="009737BD">
        <w:rPr>
          <w:rFonts w:ascii="Tahoma" w:hAnsi="Tahoma" w:cs="Tahoma"/>
          <w:lang w:val="es-AR"/>
        </w:rPr>
        <w:t>ial,</w:t>
      </w:r>
      <w:r w:rsidRPr="009737BD">
        <w:rPr>
          <w:rFonts w:ascii="Tahoma" w:hAnsi="Tahoma" w:cs="Tahoma"/>
          <w:spacing w:val="17"/>
          <w:lang w:val="es-AR"/>
        </w:rPr>
        <w:t xml:space="preserve"> </w:t>
      </w:r>
      <w:r w:rsidRPr="009737BD">
        <w:rPr>
          <w:rFonts w:ascii="Tahoma" w:hAnsi="Tahoma" w:cs="Tahoma"/>
          <w:lang w:val="es-AR"/>
        </w:rPr>
        <w:t>el</w:t>
      </w:r>
      <w:r w:rsidRPr="009737BD">
        <w:rPr>
          <w:rFonts w:ascii="Tahoma" w:hAnsi="Tahoma" w:cs="Tahoma"/>
          <w:spacing w:val="18"/>
          <w:lang w:val="es-AR"/>
        </w:rPr>
        <w:t xml:space="preserve"> </w:t>
      </w:r>
      <w:r w:rsidRPr="009737BD">
        <w:rPr>
          <w:rFonts w:ascii="Tahoma" w:hAnsi="Tahoma" w:cs="Tahoma"/>
          <w:lang w:val="es-AR"/>
        </w:rPr>
        <w:t>culti</w:t>
      </w:r>
      <w:r w:rsidRPr="009737BD">
        <w:rPr>
          <w:rFonts w:ascii="Tahoma" w:hAnsi="Tahoma" w:cs="Tahoma"/>
          <w:spacing w:val="1"/>
          <w:lang w:val="es-AR"/>
        </w:rPr>
        <w:t>v</w:t>
      </w:r>
      <w:r w:rsidRPr="009737BD">
        <w:rPr>
          <w:rFonts w:ascii="Tahoma" w:hAnsi="Tahoma" w:cs="Tahoma"/>
          <w:lang w:val="es-AR"/>
        </w:rPr>
        <w:t>o</w:t>
      </w:r>
      <w:r w:rsidRPr="009737BD">
        <w:rPr>
          <w:rFonts w:ascii="Tahoma" w:hAnsi="Tahoma" w:cs="Tahoma"/>
          <w:spacing w:val="15"/>
          <w:lang w:val="es-AR"/>
        </w:rPr>
        <w:t xml:space="preserve"> </w:t>
      </w:r>
      <w:r w:rsidRPr="009737BD">
        <w:rPr>
          <w:rFonts w:ascii="Tahoma" w:hAnsi="Tahoma" w:cs="Tahoma"/>
          <w:lang w:val="es-AR"/>
        </w:rPr>
        <w:t>del</w:t>
      </w:r>
      <w:r w:rsidRPr="009737BD">
        <w:rPr>
          <w:rFonts w:ascii="Tahoma" w:hAnsi="Tahoma" w:cs="Tahoma"/>
          <w:spacing w:val="17"/>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er</w:t>
      </w:r>
      <w:r w:rsidRPr="009737BD">
        <w:rPr>
          <w:rFonts w:ascii="Tahoma" w:hAnsi="Tahoma" w:cs="Tahoma"/>
          <w:spacing w:val="1"/>
          <w:lang w:val="es-AR"/>
        </w:rPr>
        <w:t>p</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lang w:val="es-AR"/>
        </w:rPr>
        <w:t>y</w:t>
      </w:r>
      <w:r w:rsidRPr="009737BD">
        <w:rPr>
          <w:rFonts w:ascii="Tahoma" w:hAnsi="Tahoma" w:cs="Tahoma"/>
          <w:spacing w:val="18"/>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18"/>
          <w:lang w:val="es-AR"/>
        </w:rPr>
        <w:t xml:space="preserve"> </w:t>
      </w:r>
      <w:r w:rsidRPr="009737BD">
        <w:rPr>
          <w:rFonts w:ascii="Tahoma" w:hAnsi="Tahoma" w:cs="Tahoma"/>
          <w:lang w:val="es-AR"/>
        </w:rPr>
        <w:t>esp</w:t>
      </w:r>
      <w:r w:rsidRPr="009737BD">
        <w:rPr>
          <w:rFonts w:ascii="Tahoma" w:hAnsi="Tahoma" w:cs="Tahoma"/>
          <w:spacing w:val="1"/>
          <w:lang w:val="es-AR"/>
        </w:rPr>
        <w:t>í</w:t>
      </w:r>
      <w:r w:rsidRPr="009737BD">
        <w:rPr>
          <w:rFonts w:ascii="Tahoma" w:hAnsi="Tahoma" w:cs="Tahoma"/>
          <w:lang w:val="es-AR"/>
        </w:rPr>
        <w:t>ritu</w:t>
      </w:r>
      <w:r w:rsidRPr="009737BD">
        <w:rPr>
          <w:rFonts w:ascii="Tahoma" w:hAnsi="Tahoma" w:cs="Tahoma"/>
          <w:spacing w:val="16"/>
          <w:lang w:val="es-AR"/>
        </w:rPr>
        <w:t xml:space="preserve"> </w:t>
      </w:r>
      <w:r w:rsidRPr="009737BD">
        <w:rPr>
          <w:rFonts w:ascii="Tahoma" w:hAnsi="Tahoma" w:cs="Tahoma"/>
          <w:lang w:val="es-AR"/>
        </w:rPr>
        <w:t>y</w:t>
      </w:r>
      <w:r w:rsidRPr="009737BD">
        <w:rPr>
          <w:rFonts w:ascii="Tahoma" w:hAnsi="Tahoma" w:cs="Tahoma"/>
          <w:spacing w:val="18"/>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elem</w:t>
      </w:r>
      <w:r w:rsidRPr="009737BD">
        <w:rPr>
          <w:rFonts w:ascii="Tahoma" w:hAnsi="Tahoma" w:cs="Tahoma"/>
          <w:spacing w:val="1"/>
          <w:lang w:val="es-AR"/>
        </w:rPr>
        <w:t>e</w:t>
      </w:r>
      <w:r w:rsidRPr="009737BD">
        <w:rPr>
          <w:rFonts w:ascii="Tahoma" w:hAnsi="Tahoma" w:cs="Tahoma"/>
          <w:lang w:val="es-AR"/>
        </w:rPr>
        <w:t xml:space="preserve">ntos </w:t>
      </w:r>
      <w:r w:rsidRPr="009737BD">
        <w:rPr>
          <w:rFonts w:ascii="Tahoma" w:hAnsi="Tahoma" w:cs="Tahoma"/>
          <w:spacing w:val="1"/>
          <w:lang w:val="es-AR"/>
        </w:rPr>
        <w:t xml:space="preserve"> t</w:t>
      </w:r>
      <w:r w:rsidRPr="009737BD">
        <w:rPr>
          <w:rFonts w:ascii="Tahoma" w:hAnsi="Tahoma" w:cs="Tahoma"/>
          <w:lang w:val="es-AR"/>
        </w:rPr>
        <w:t>écn</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os  q</w:t>
      </w:r>
      <w:r w:rsidRPr="009737BD">
        <w:rPr>
          <w:rFonts w:ascii="Tahoma" w:hAnsi="Tahoma" w:cs="Tahoma"/>
          <w:spacing w:val="1"/>
          <w:lang w:val="es-AR"/>
        </w:rPr>
        <w:t>u</w:t>
      </w:r>
      <w:r w:rsidRPr="009737BD">
        <w:rPr>
          <w:rFonts w:ascii="Tahoma" w:hAnsi="Tahoma" w:cs="Tahoma"/>
          <w:lang w:val="es-AR"/>
        </w:rPr>
        <w:t xml:space="preserve">e </w:t>
      </w:r>
      <w:r w:rsidRPr="009737BD">
        <w:rPr>
          <w:rFonts w:ascii="Tahoma" w:hAnsi="Tahoma" w:cs="Tahoma"/>
          <w:spacing w:val="1"/>
          <w:lang w:val="es-AR"/>
        </w:rPr>
        <w:t xml:space="preserve"> </w:t>
      </w:r>
      <w:r w:rsidRPr="009737BD">
        <w:rPr>
          <w:rFonts w:ascii="Tahoma" w:hAnsi="Tahoma" w:cs="Tahoma"/>
          <w:lang w:val="es-AR"/>
        </w:rPr>
        <w:t>intervi</w:t>
      </w:r>
      <w:r w:rsidRPr="009737BD">
        <w:rPr>
          <w:rFonts w:ascii="Tahoma" w:hAnsi="Tahoma" w:cs="Tahoma"/>
          <w:spacing w:val="1"/>
          <w:lang w:val="es-AR"/>
        </w:rPr>
        <w:t>e</w:t>
      </w:r>
      <w:r w:rsidRPr="009737BD">
        <w:rPr>
          <w:rFonts w:ascii="Tahoma" w:hAnsi="Tahoma" w:cs="Tahoma"/>
          <w:lang w:val="es-AR"/>
        </w:rPr>
        <w:t xml:space="preserve">nen </w:t>
      </w:r>
      <w:r w:rsidRPr="009737BD">
        <w:rPr>
          <w:rFonts w:ascii="Tahoma" w:hAnsi="Tahoma" w:cs="Tahoma"/>
          <w:spacing w:val="2"/>
          <w:lang w:val="es-AR"/>
        </w:rPr>
        <w:t xml:space="preserve"> </w:t>
      </w:r>
      <w:r w:rsidRPr="009737BD">
        <w:rPr>
          <w:rFonts w:ascii="Tahoma" w:hAnsi="Tahoma" w:cs="Tahoma"/>
          <w:lang w:val="es-AR"/>
        </w:rPr>
        <w:t>en</w:t>
      </w:r>
      <w:r w:rsidRPr="009737BD">
        <w:rPr>
          <w:rFonts w:ascii="Tahoma" w:hAnsi="Tahoma" w:cs="Tahoma"/>
          <w:spacing w:val="61"/>
          <w:lang w:val="es-AR"/>
        </w:rPr>
        <w:t xml:space="preserve"> </w:t>
      </w:r>
      <w:r w:rsidRPr="009737BD">
        <w:rPr>
          <w:rFonts w:ascii="Tahoma" w:hAnsi="Tahoma" w:cs="Tahoma"/>
          <w:lang w:val="es-AR"/>
        </w:rPr>
        <w:t xml:space="preserve">la </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2"/>
          <w:lang w:val="es-AR"/>
        </w:rPr>
        <w:t>b</w:t>
      </w:r>
      <w:r w:rsidRPr="009737BD">
        <w:rPr>
          <w:rFonts w:ascii="Tahoma" w:hAnsi="Tahoma" w:cs="Tahoma"/>
          <w:lang w:val="es-AR"/>
        </w:rPr>
        <w:t>tenc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59"/>
          <w:lang w:val="es-AR"/>
        </w:rPr>
        <w:t xml:space="preserve"> </w:t>
      </w:r>
      <w:r w:rsidRPr="009737BD">
        <w:rPr>
          <w:rFonts w:ascii="Tahoma" w:hAnsi="Tahoma" w:cs="Tahoma"/>
          <w:lang w:val="es-AR"/>
        </w:rPr>
        <w:t>de</w:t>
      </w:r>
      <w:r w:rsidRPr="009737BD">
        <w:rPr>
          <w:rFonts w:ascii="Tahoma" w:hAnsi="Tahoma" w:cs="Tahoma"/>
          <w:spacing w:val="61"/>
          <w:lang w:val="es-AR"/>
        </w:rPr>
        <w:t xml:space="preserve"> </w:t>
      </w:r>
      <w:r w:rsidRPr="009737BD">
        <w:rPr>
          <w:rFonts w:ascii="Tahoma" w:hAnsi="Tahoma" w:cs="Tahoma"/>
          <w:lang w:val="es-AR"/>
        </w:rPr>
        <w:t>un</w:t>
      </w:r>
      <w:r w:rsidRPr="009737BD">
        <w:rPr>
          <w:rFonts w:ascii="Tahoma" w:hAnsi="Tahoma" w:cs="Tahoma"/>
          <w:spacing w:val="61"/>
          <w:lang w:val="es-AR"/>
        </w:rPr>
        <w:t xml:space="preserve"> </w:t>
      </w:r>
      <w:r w:rsidRPr="009737BD">
        <w:rPr>
          <w:rFonts w:ascii="Tahoma" w:hAnsi="Tahoma" w:cs="Tahoma"/>
          <w:lang w:val="es-AR"/>
        </w:rPr>
        <w:t>nivel</w:t>
      </w:r>
      <w:r w:rsidRPr="009737BD">
        <w:rPr>
          <w:rFonts w:ascii="Tahoma" w:hAnsi="Tahoma" w:cs="Tahoma"/>
          <w:spacing w:val="59"/>
          <w:lang w:val="es-AR"/>
        </w:rPr>
        <w:t xml:space="preserve"> </w:t>
      </w:r>
      <w:r w:rsidRPr="009737BD">
        <w:rPr>
          <w:rFonts w:ascii="Tahoma" w:hAnsi="Tahoma" w:cs="Tahoma"/>
          <w:lang w:val="es-AR"/>
        </w:rPr>
        <w:t>de</w:t>
      </w:r>
      <w:r w:rsidRPr="009737BD">
        <w:rPr>
          <w:rFonts w:ascii="Tahoma" w:hAnsi="Tahoma" w:cs="Tahoma"/>
          <w:spacing w:val="61"/>
          <w:lang w:val="es-AR"/>
        </w:rPr>
        <w:t xml:space="preserve"> </w:t>
      </w:r>
      <w:r w:rsidRPr="009737BD">
        <w:rPr>
          <w:rFonts w:ascii="Tahoma" w:hAnsi="Tahoma" w:cs="Tahoma"/>
          <w:lang w:val="es-AR"/>
        </w:rPr>
        <w:t>vida</w:t>
      </w:r>
      <w:r w:rsidRPr="009737BD">
        <w:rPr>
          <w:rFonts w:ascii="Tahoma" w:hAnsi="Tahoma" w:cs="Tahoma"/>
          <w:spacing w:val="60"/>
          <w:lang w:val="es-AR"/>
        </w:rPr>
        <w:t xml:space="preserve"> </w:t>
      </w:r>
      <w:r w:rsidRPr="009737BD">
        <w:rPr>
          <w:rFonts w:ascii="Tahoma" w:hAnsi="Tahoma" w:cs="Tahoma"/>
          <w:lang w:val="es-AR"/>
        </w:rPr>
        <w:t>adecuado</w:t>
      </w:r>
      <w:r w:rsidRPr="009737BD">
        <w:rPr>
          <w:rFonts w:ascii="Tahoma" w:hAnsi="Tahoma" w:cs="Tahoma"/>
          <w:spacing w:val="55"/>
          <w:lang w:val="es-AR"/>
        </w:rPr>
        <w:t xml:space="preserve"> </w:t>
      </w:r>
      <w:r w:rsidRPr="009737BD">
        <w:rPr>
          <w:rFonts w:ascii="Tahoma" w:hAnsi="Tahoma" w:cs="Tahoma"/>
          <w:lang w:val="es-AR"/>
        </w:rPr>
        <w:t>se</w:t>
      </w:r>
      <w:r w:rsidRPr="009737BD">
        <w:rPr>
          <w:rFonts w:ascii="Tahoma" w:hAnsi="Tahoma" w:cs="Tahoma"/>
          <w:spacing w:val="-2"/>
          <w:lang w:val="es-AR"/>
        </w:rPr>
        <w:t xml:space="preserve"> </w:t>
      </w:r>
      <w:r w:rsidRPr="009737BD">
        <w:rPr>
          <w:rFonts w:ascii="Tahoma" w:hAnsi="Tahoma" w:cs="Tahoma"/>
          <w:lang w:val="es-AR"/>
        </w:rPr>
        <w:t>clasifican</w:t>
      </w:r>
      <w:r w:rsidRPr="009737BD">
        <w:rPr>
          <w:rFonts w:ascii="Tahoma" w:hAnsi="Tahoma" w:cs="Tahoma"/>
          <w:spacing w:val="1"/>
          <w:lang w:val="es-AR"/>
        </w:rPr>
        <w:t xml:space="preserve"> </w:t>
      </w:r>
      <w:r w:rsidRPr="009737BD">
        <w:rPr>
          <w:rFonts w:ascii="Tahoma" w:hAnsi="Tahoma" w:cs="Tahoma"/>
          <w:lang w:val="es-AR"/>
        </w:rPr>
        <w:t>en:</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2211F4" w:rsidRDefault="001A5F7E">
      <w:pPr>
        <w:widowControl w:val="0"/>
        <w:autoSpaceDE w:val="0"/>
        <w:autoSpaceDN w:val="0"/>
        <w:adjustRightInd w:val="0"/>
        <w:spacing w:after="0" w:line="240" w:lineRule="auto"/>
        <w:ind w:left="102"/>
        <w:rPr>
          <w:rFonts w:ascii="Tahoma" w:hAnsi="Tahoma" w:cs="Tahoma"/>
          <w:b/>
          <w:lang w:val="es-AR"/>
        </w:rPr>
      </w:pPr>
      <w:r w:rsidRPr="002211F4">
        <w:rPr>
          <w:rFonts w:ascii="Tahoma" w:hAnsi="Tahoma" w:cs="Tahoma"/>
          <w:b/>
          <w:lang w:val="es-AR"/>
        </w:rPr>
        <w:t>VI</w:t>
      </w:r>
      <w:r w:rsidRPr="002211F4">
        <w:rPr>
          <w:rFonts w:ascii="Tahoma" w:hAnsi="Tahoma" w:cs="Tahoma"/>
          <w:b/>
          <w:spacing w:val="1"/>
          <w:lang w:val="es-AR"/>
        </w:rPr>
        <w:t>I</w:t>
      </w:r>
      <w:r w:rsidR="002211F4">
        <w:rPr>
          <w:rFonts w:ascii="Tahoma" w:hAnsi="Tahoma" w:cs="Tahoma"/>
          <w:b/>
          <w:lang w:val="es-AR"/>
        </w:rPr>
        <w:t>I.28</w:t>
      </w:r>
      <w:r w:rsidRPr="002211F4">
        <w:rPr>
          <w:rFonts w:ascii="Tahoma" w:hAnsi="Tahoma" w:cs="Tahoma"/>
          <w:b/>
          <w:lang w:val="es-AR"/>
        </w:rPr>
        <w:t>.1.</w:t>
      </w:r>
    </w:p>
    <w:p w:rsidR="001A5F7E" w:rsidRPr="009737BD" w:rsidRDefault="001A5F7E">
      <w:pPr>
        <w:widowControl w:val="0"/>
        <w:autoSpaceDE w:val="0"/>
        <w:autoSpaceDN w:val="0"/>
        <w:adjustRightInd w:val="0"/>
        <w:spacing w:after="0" w:line="257" w:lineRule="exact"/>
        <w:ind w:left="102"/>
        <w:rPr>
          <w:rFonts w:ascii="Tahoma" w:hAnsi="Tahoma" w:cs="Tahoma"/>
          <w:lang w:val="es-AR"/>
        </w:rPr>
      </w:pPr>
      <w:r w:rsidRPr="009737BD">
        <w:rPr>
          <w:rFonts w:ascii="Tahoma" w:hAnsi="Tahoma" w:cs="Tahoma"/>
          <w:b/>
          <w:bCs/>
          <w:position w:val="-1"/>
          <w:lang w:val="es-AR"/>
        </w:rPr>
        <w:t>Gobierno</w:t>
      </w:r>
      <w:r w:rsidRPr="009737BD">
        <w:rPr>
          <w:rFonts w:ascii="Tahoma" w:hAnsi="Tahoma" w:cs="Tahoma"/>
          <w:b/>
          <w:bCs/>
          <w:spacing w:val="-15"/>
          <w:position w:val="-1"/>
          <w:lang w:val="es-AR"/>
        </w:rPr>
        <w:t xml:space="preserve"> </w:t>
      </w:r>
      <w:r w:rsidRPr="009737BD">
        <w:rPr>
          <w:rFonts w:ascii="Tahoma" w:hAnsi="Tahoma" w:cs="Tahoma"/>
          <w:b/>
          <w:bCs/>
          <w:position w:val="-1"/>
          <w:lang w:val="es-AR"/>
        </w:rPr>
        <w:t>y Admin</w:t>
      </w:r>
      <w:r w:rsidRPr="009737BD">
        <w:rPr>
          <w:rFonts w:ascii="Tahoma" w:hAnsi="Tahoma" w:cs="Tahoma"/>
          <w:b/>
          <w:bCs/>
          <w:spacing w:val="1"/>
          <w:position w:val="-1"/>
          <w:lang w:val="es-AR"/>
        </w:rPr>
        <w:t>i</w:t>
      </w:r>
      <w:r w:rsidRPr="009737BD">
        <w:rPr>
          <w:rFonts w:ascii="Tahoma" w:hAnsi="Tahoma" w:cs="Tahoma"/>
          <w:b/>
          <w:bCs/>
          <w:position w:val="-1"/>
          <w:lang w:val="es-AR"/>
        </w:rPr>
        <w:t>stració</w:t>
      </w:r>
      <w:r w:rsidRPr="009737BD">
        <w:rPr>
          <w:rFonts w:ascii="Tahoma" w:hAnsi="Tahoma" w:cs="Tahoma"/>
          <w:b/>
          <w:bCs/>
          <w:spacing w:val="-1"/>
          <w:position w:val="-1"/>
          <w:lang w:val="es-AR"/>
        </w:rPr>
        <w:t>n</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65" w:after="0" w:line="266" w:lineRule="exact"/>
        <w:ind w:left="141" w:right="71" w:firstLine="709"/>
        <w:jc w:val="both"/>
        <w:rPr>
          <w:rFonts w:ascii="Tahoma" w:hAnsi="Tahoma" w:cs="Tahoma"/>
          <w:lang w:val="es-AR"/>
        </w:rPr>
      </w:pPr>
      <w:r w:rsidRPr="009737BD">
        <w:rPr>
          <w:rFonts w:ascii="Tahoma" w:hAnsi="Tahoma" w:cs="Tahoma"/>
          <w:lang w:val="es-AR"/>
        </w:rPr>
        <w:t>Se</w:t>
      </w:r>
      <w:r w:rsidRPr="009737BD">
        <w:rPr>
          <w:rFonts w:ascii="Tahoma" w:hAnsi="Tahoma" w:cs="Tahoma"/>
          <w:spacing w:val="40"/>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tie</w:t>
      </w:r>
      <w:r w:rsidRPr="009737BD">
        <w:rPr>
          <w:rFonts w:ascii="Tahoma" w:hAnsi="Tahoma" w:cs="Tahoma"/>
          <w:spacing w:val="1"/>
          <w:lang w:val="es-AR"/>
        </w:rPr>
        <w:t>n</w:t>
      </w:r>
      <w:r w:rsidRPr="009737BD">
        <w:rPr>
          <w:rFonts w:ascii="Tahoma" w:hAnsi="Tahoma" w:cs="Tahoma"/>
          <w:lang w:val="es-AR"/>
        </w:rPr>
        <w:t>de</w:t>
      </w:r>
      <w:r w:rsidRPr="009737BD">
        <w:rPr>
          <w:rFonts w:ascii="Tahoma" w:hAnsi="Tahoma" w:cs="Tahoma"/>
          <w:spacing w:val="47"/>
          <w:lang w:val="es-AR"/>
        </w:rPr>
        <w:t xml:space="preserve"> </w:t>
      </w:r>
      <w:r w:rsidRPr="009737BD">
        <w:rPr>
          <w:rFonts w:ascii="Tahoma" w:hAnsi="Tahoma" w:cs="Tahoma"/>
          <w:lang w:val="es-AR"/>
        </w:rPr>
        <w:t>por</w:t>
      </w:r>
      <w:r w:rsidRPr="009737BD">
        <w:rPr>
          <w:rFonts w:ascii="Tahoma" w:hAnsi="Tahoma" w:cs="Tahoma"/>
          <w:spacing w:val="45"/>
          <w:lang w:val="es-AR"/>
        </w:rPr>
        <w:t xml:space="preserve"> </w:t>
      </w:r>
      <w:r w:rsidRPr="009737BD">
        <w:rPr>
          <w:rFonts w:ascii="Tahoma" w:hAnsi="Tahoma" w:cs="Tahoma"/>
          <w:spacing w:val="1"/>
          <w:lang w:val="es-AR"/>
        </w:rPr>
        <w:t>t</w:t>
      </w:r>
      <w:r w:rsidRPr="009737BD">
        <w:rPr>
          <w:rFonts w:ascii="Tahoma" w:hAnsi="Tahoma" w:cs="Tahoma"/>
          <w:lang w:val="es-AR"/>
        </w:rPr>
        <w:t>al</w:t>
      </w:r>
      <w:r w:rsidRPr="009737BD">
        <w:rPr>
          <w:rFonts w:ascii="Tahoma" w:hAnsi="Tahoma" w:cs="Tahoma"/>
          <w:spacing w:val="48"/>
          <w:lang w:val="es-AR"/>
        </w:rPr>
        <w:t xml:space="preserve"> </w:t>
      </w:r>
      <w:r w:rsidRPr="009737BD">
        <w:rPr>
          <w:rFonts w:ascii="Tahoma" w:hAnsi="Tahoma" w:cs="Tahoma"/>
          <w:lang w:val="es-AR"/>
        </w:rPr>
        <w:t>la</w:t>
      </w:r>
      <w:r w:rsidRPr="009737BD">
        <w:rPr>
          <w:rFonts w:ascii="Tahoma" w:hAnsi="Tahoma" w:cs="Tahoma"/>
          <w:spacing w:val="49"/>
          <w:lang w:val="es-AR"/>
        </w:rPr>
        <w:t xml:space="preserve"> </w:t>
      </w:r>
      <w:r w:rsidRPr="009737BD">
        <w:rPr>
          <w:rFonts w:ascii="Tahoma" w:hAnsi="Tahoma" w:cs="Tahoma"/>
          <w:lang w:val="es-AR"/>
        </w:rPr>
        <w:t>activ</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45"/>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tatal</w:t>
      </w:r>
      <w:r w:rsidRPr="009737BD">
        <w:rPr>
          <w:rFonts w:ascii="Tahoma" w:hAnsi="Tahoma" w:cs="Tahoma"/>
          <w:spacing w:val="47"/>
          <w:lang w:val="es-AR"/>
        </w:rPr>
        <w:t xml:space="preserve"> </w:t>
      </w:r>
      <w:r w:rsidRPr="009737BD">
        <w:rPr>
          <w:rFonts w:ascii="Tahoma" w:hAnsi="Tahoma" w:cs="Tahoma"/>
          <w:spacing w:val="1"/>
          <w:lang w:val="es-AR"/>
        </w:rPr>
        <w:t>n</w:t>
      </w:r>
      <w:r w:rsidRPr="009737BD">
        <w:rPr>
          <w:rFonts w:ascii="Tahoma" w:hAnsi="Tahoma" w:cs="Tahoma"/>
          <w:spacing w:val="-1"/>
          <w:lang w:val="es-AR"/>
        </w:rPr>
        <w:t>e</w:t>
      </w:r>
      <w:r w:rsidRPr="009737BD">
        <w:rPr>
          <w:rFonts w:ascii="Tahoma" w:hAnsi="Tahoma" w:cs="Tahoma"/>
          <w:lang w:val="es-AR"/>
        </w:rPr>
        <w:t>ces</w:t>
      </w:r>
      <w:r w:rsidRPr="009737BD">
        <w:rPr>
          <w:rFonts w:ascii="Tahoma" w:hAnsi="Tahoma" w:cs="Tahoma"/>
          <w:spacing w:val="1"/>
          <w:lang w:val="es-AR"/>
        </w:rPr>
        <w:t>a</w:t>
      </w:r>
      <w:r w:rsidRPr="009737BD">
        <w:rPr>
          <w:rFonts w:ascii="Tahoma" w:hAnsi="Tahoma" w:cs="Tahoma"/>
          <w:lang w:val="es-AR"/>
        </w:rPr>
        <w:t>ria</w:t>
      </w:r>
      <w:r w:rsidRPr="009737BD">
        <w:rPr>
          <w:rFonts w:ascii="Tahoma" w:hAnsi="Tahoma" w:cs="Tahoma"/>
          <w:spacing w:val="47"/>
          <w:lang w:val="es-AR"/>
        </w:rPr>
        <w:t xml:space="preserve"> </w:t>
      </w:r>
      <w:r w:rsidRPr="009737BD">
        <w:rPr>
          <w:rFonts w:ascii="Tahoma" w:hAnsi="Tahoma" w:cs="Tahoma"/>
          <w:lang w:val="es-AR"/>
        </w:rPr>
        <w:t>para</w:t>
      </w:r>
      <w:r w:rsidRPr="009737BD">
        <w:rPr>
          <w:rFonts w:ascii="Tahoma" w:hAnsi="Tahoma" w:cs="Tahoma"/>
          <w:spacing w:val="44"/>
          <w:lang w:val="es-AR"/>
        </w:rPr>
        <w:t xml:space="preserve"> </w:t>
      </w:r>
      <w:r w:rsidRPr="009737BD">
        <w:rPr>
          <w:rFonts w:ascii="Tahoma" w:hAnsi="Tahoma" w:cs="Tahoma"/>
          <w:lang w:val="es-AR"/>
        </w:rPr>
        <w:t>la</w:t>
      </w:r>
      <w:r w:rsidRPr="009737BD">
        <w:rPr>
          <w:rFonts w:ascii="Tahoma" w:hAnsi="Tahoma" w:cs="Tahoma"/>
          <w:spacing w:val="49"/>
          <w:lang w:val="es-AR"/>
        </w:rPr>
        <w:t xml:space="preserve"> </w:t>
      </w:r>
      <w:r w:rsidRPr="009737BD">
        <w:rPr>
          <w:rFonts w:ascii="Tahoma" w:hAnsi="Tahoma" w:cs="Tahoma"/>
          <w:lang w:val="es-AR"/>
        </w:rPr>
        <w:t>organ</w:t>
      </w:r>
      <w:r w:rsidRPr="009737BD">
        <w:rPr>
          <w:rFonts w:ascii="Tahoma" w:hAnsi="Tahoma" w:cs="Tahoma"/>
          <w:spacing w:val="1"/>
          <w:lang w:val="es-AR"/>
        </w:rPr>
        <w:t>i</w:t>
      </w:r>
      <w:r w:rsidRPr="009737BD">
        <w:rPr>
          <w:rFonts w:ascii="Tahoma" w:hAnsi="Tahoma" w:cs="Tahoma"/>
          <w:lang w:val="es-AR"/>
        </w:rPr>
        <w:t>z</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44"/>
          <w:lang w:val="es-AR"/>
        </w:rPr>
        <w:t xml:space="preserve"> </w:t>
      </w:r>
      <w:r w:rsidRPr="009737BD">
        <w:rPr>
          <w:rFonts w:ascii="Tahoma" w:hAnsi="Tahoma" w:cs="Tahoma"/>
          <w:lang w:val="es-AR"/>
        </w:rPr>
        <w:t>del</w:t>
      </w:r>
      <w:r w:rsidRPr="009737BD">
        <w:rPr>
          <w:rFonts w:ascii="Tahoma" w:hAnsi="Tahoma" w:cs="Tahoma"/>
          <w:spacing w:val="46"/>
          <w:lang w:val="es-AR"/>
        </w:rPr>
        <w:t xml:space="preserve"> </w:t>
      </w:r>
      <w:r w:rsidRPr="009737BD">
        <w:rPr>
          <w:rFonts w:ascii="Tahoma" w:hAnsi="Tahoma" w:cs="Tahoma"/>
          <w:lang w:val="es-AR"/>
        </w:rPr>
        <w:t>orden</w:t>
      </w:r>
      <w:r w:rsidRPr="009737BD">
        <w:rPr>
          <w:rFonts w:ascii="Tahoma" w:hAnsi="Tahoma" w:cs="Tahoma"/>
          <w:spacing w:val="-5"/>
          <w:lang w:val="es-AR"/>
        </w:rPr>
        <w:t xml:space="preserve"> </w:t>
      </w:r>
      <w:r w:rsidRPr="009737BD">
        <w:rPr>
          <w:rFonts w:ascii="Tahoma" w:hAnsi="Tahoma" w:cs="Tahoma"/>
          <w:lang w:val="es-AR"/>
        </w:rPr>
        <w:t>político</w:t>
      </w:r>
      <w:r w:rsidRPr="009737BD">
        <w:rPr>
          <w:rFonts w:ascii="Tahoma" w:hAnsi="Tahoma" w:cs="Tahoma"/>
          <w:spacing w:val="27"/>
          <w:lang w:val="es-AR"/>
        </w:rPr>
        <w:t xml:space="preserve"> </w:t>
      </w:r>
      <w:r w:rsidRPr="009737BD">
        <w:rPr>
          <w:rFonts w:ascii="Tahoma" w:hAnsi="Tahoma" w:cs="Tahoma"/>
          <w:w w:val="99"/>
          <w:lang w:val="es-AR"/>
        </w:rPr>
        <w:t>e</w:t>
      </w:r>
      <w:r w:rsidRPr="009737BD">
        <w:rPr>
          <w:rFonts w:ascii="Tahoma" w:hAnsi="Tahoma" w:cs="Tahoma"/>
          <w:spacing w:val="27"/>
          <w:lang w:val="es-AR"/>
        </w:rPr>
        <w:t xml:space="preserve"> </w:t>
      </w:r>
      <w:r w:rsidRPr="009737BD">
        <w:rPr>
          <w:rFonts w:ascii="Tahoma" w:hAnsi="Tahoma" w:cs="Tahoma"/>
          <w:lang w:val="es-AR"/>
        </w:rPr>
        <w:t>instituc</w:t>
      </w:r>
      <w:r w:rsidRPr="009737BD">
        <w:rPr>
          <w:rFonts w:ascii="Tahoma" w:hAnsi="Tahoma" w:cs="Tahoma"/>
          <w:spacing w:val="1"/>
          <w:lang w:val="es-AR"/>
        </w:rPr>
        <w:t>i</w:t>
      </w:r>
      <w:r w:rsidRPr="009737BD">
        <w:rPr>
          <w:rFonts w:ascii="Tahoma" w:hAnsi="Tahoma" w:cs="Tahoma"/>
          <w:lang w:val="es-AR"/>
        </w:rPr>
        <w:t>onal</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25"/>
          <w:lang w:val="es-AR"/>
        </w:rPr>
        <w:t xml:space="preserve"> </w:t>
      </w:r>
      <w:r w:rsidRPr="009737BD">
        <w:rPr>
          <w:rFonts w:ascii="Tahoma" w:hAnsi="Tahoma" w:cs="Tahoma"/>
          <w:lang w:val="es-AR"/>
        </w:rPr>
        <w:t>país.</w:t>
      </w:r>
      <w:r w:rsidRPr="009737BD">
        <w:rPr>
          <w:rFonts w:ascii="Tahoma" w:hAnsi="Tahoma" w:cs="Tahoma"/>
          <w:spacing w:val="27"/>
          <w:lang w:val="es-AR"/>
        </w:rPr>
        <w:t xml:space="preserve"> </w:t>
      </w:r>
      <w:r w:rsidRPr="009737BD">
        <w:rPr>
          <w:rFonts w:ascii="Tahoma" w:hAnsi="Tahoma" w:cs="Tahoma"/>
          <w:lang w:val="es-AR"/>
        </w:rPr>
        <w:t>Ej.</w:t>
      </w:r>
      <w:r w:rsidRPr="009737BD">
        <w:rPr>
          <w:rFonts w:ascii="Tahoma" w:hAnsi="Tahoma" w:cs="Tahoma"/>
          <w:spacing w:val="25"/>
          <w:lang w:val="es-AR"/>
        </w:rPr>
        <w:t xml:space="preserve"> </w:t>
      </w:r>
      <w:r w:rsidRPr="009737BD">
        <w:rPr>
          <w:rFonts w:ascii="Tahoma" w:hAnsi="Tahoma" w:cs="Tahoma"/>
          <w:lang w:val="es-AR"/>
        </w:rPr>
        <w:t>edific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22"/>
          <w:lang w:val="es-AR"/>
        </w:rPr>
        <w:t xml:space="preserve"> </w:t>
      </w:r>
      <w:r w:rsidRPr="009737BD">
        <w:rPr>
          <w:rFonts w:ascii="Tahoma" w:hAnsi="Tahoma" w:cs="Tahoma"/>
          <w:lang w:val="es-AR"/>
        </w:rPr>
        <w:t>sedes</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los</w:t>
      </w:r>
      <w:r w:rsidRPr="009737BD">
        <w:rPr>
          <w:rFonts w:ascii="Tahoma" w:hAnsi="Tahoma" w:cs="Tahoma"/>
          <w:spacing w:val="26"/>
          <w:lang w:val="es-AR"/>
        </w:rPr>
        <w:t xml:space="preserve"> </w:t>
      </w:r>
      <w:r w:rsidRPr="009737BD">
        <w:rPr>
          <w:rFonts w:ascii="Tahoma" w:hAnsi="Tahoma" w:cs="Tahoma"/>
          <w:lang w:val="es-AR"/>
        </w:rPr>
        <w:t>poderes</w:t>
      </w:r>
      <w:r w:rsidRPr="009737BD">
        <w:rPr>
          <w:rFonts w:ascii="Tahoma" w:hAnsi="Tahoma" w:cs="Tahoma"/>
          <w:spacing w:val="21"/>
          <w:lang w:val="es-AR"/>
        </w:rPr>
        <w:t xml:space="preserve"> </w:t>
      </w:r>
      <w:r w:rsidRPr="009737BD">
        <w:rPr>
          <w:rFonts w:ascii="Tahoma" w:hAnsi="Tahoma" w:cs="Tahoma"/>
          <w:lang w:val="es-AR"/>
        </w:rPr>
        <w:t>Ejecutivo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19"/>
          <w:lang w:val="es-AR"/>
        </w:rPr>
        <w:t xml:space="preserve"> </w:t>
      </w:r>
      <w:r w:rsidRPr="009737BD">
        <w:rPr>
          <w:rFonts w:ascii="Tahoma" w:hAnsi="Tahoma" w:cs="Tahoma"/>
          <w:lang w:val="es-AR"/>
        </w:rPr>
        <w:t>Leg</w:t>
      </w:r>
      <w:r w:rsidRPr="009737BD">
        <w:rPr>
          <w:rFonts w:ascii="Tahoma" w:hAnsi="Tahoma" w:cs="Tahoma"/>
          <w:spacing w:val="1"/>
          <w:lang w:val="es-AR"/>
        </w:rPr>
        <w:t>i</w:t>
      </w:r>
      <w:r w:rsidRPr="009737BD">
        <w:rPr>
          <w:rFonts w:ascii="Tahoma" w:hAnsi="Tahoma" w:cs="Tahoma"/>
          <w:lang w:val="es-AR"/>
        </w:rPr>
        <w:t>slativos</w:t>
      </w:r>
      <w:r w:rsidRPr="009737BD">
        <w:rPr>
          <w:rFonts w:ascii="Tahoma" w:hAnsi="Tahoma" w:cs="Tahoma"/>
          <w:spacing w:val="2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Judic</w:t>
      </w:r>
      <w:r w:rsidRPr="009737BD">
        <w:rPr>
          <w:rFonts w:ascii="Tahoma" w:hAnsi="Tahoma" w:cs="Tahoma"/>
          <w:spacing w:val="1"/>
          <w:lang w:val="es-AR"/>
        </w:rPr>
        <w:t>i</w:t>
      </w:r>
      <w:r w:rsidRPr="009737BD">
        <w:rPr>
          <w:rFonts w:ascii="Tahoma" w:hAnsi="Tahoma" w:cs="Tahoma"/>
          <w:lang w:val="es-AR"/>
        </w:rPr>
        <w:t>ales,</w:t>
      </w:r>
      <w:r w:rsidRPr="009737BD">
        <w:rPr>
          <w:rFonts w:ascii="Tahoma" w:hAnsi="Tahoma" w:cs="Tahoma"/>
          <w:spacing w:val="-4"/>
          <w:lang w:val="es-AR"/>
        </w:rPr>
        <w:t xml:space="preserve"> </w:t>
      </w:r>
      <w:r w:rsidRPr="009737BD">
        <w:rPr>
          <w:rFonts w:ascii="Tahoma" w:hAnsi="Tahoma" w:cs="Tahoma"/>
          <w:lang w:val="es-AR"/>
        </w:rPr>
        <w:t>sedes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po</w:t>
      </w:r>
      <w:r w:rsidRPr="009737BD">
        <w:rPr>
          <w:rFonts w:ascii="Tahoma" w:hAnsi="Tahoma" w:cs="Tahoma"/>
          <w:spacing w:val="1"/>
          <w:lang w:val="es-AR"/>
        </w:rPr>
        <w:t>d</w:t>
      </w:r>
      <w:r w:rsidRPr="009737BD">
        <w:rPr>
          <w:rFonts w:ascii="Tahoma" w:hAnsi="Tahoma" w:cs="Tahoma"/>
          <w:lang w:val="es-AR"/>
        </w:rPr>
        <w:t>eres</w:t>
      </w:r>
      <w:r w:rsidRPr="009737BD">
        <w:rPr>
          <w:rFonts w:ascii="Tahoma" w:hAnsi="Tahoma" w:cs="Tahoma"/>
          <w:spacing w:val="-3"/>
          <w:lang w:val="es-AR"/>
        </w:rPr>
        <w:t xml:space="preserve"> </w:t>
      </w:r>
      <w:r w:rsidRPr="009737BD">
        <w:rPr>
          <w:rFonts w:ascii="Tahoma" w:hAnsi="Tahoma" w:cs="Tahoma"/>
          <w:lang w:val="es-AR"/>
        </w:rPr>
        <w:t>extran</w:t>
      </w:r>
      <w:r w:rsidRPr="009737BD">
        <w:rPr>
          <w:rFonts w:ascii="Tahoma" w:hAnsi="Tahoma" w:cs="Tahoma"/>
          <w:spacing w:val="2"/>
          <w:lang w:val="es-AR"/>
        </w:rPr>
        <w:t>j</w:t>
      </w:r>
      <w:r w:rsidRPr="009737BD">
        <w:rPr>
          <w:rFonts w:ascii="Tahoma" w:hAnsi="Tahoma" w:cs="Tahoma"/>
          <w:lang w:val="es-AR"/>
        </w:rPr>
        <w:t>eros,</w:t>
      </w:r>
      <w:r w:rsidRPr="009737BD">
        <w:rPr>
          <w:rFonts w:ascii="Tahoma" w:hAnsi="Tahoma" w:cs="Tahoma"/>
          <w:spacing w:val="-6"/>
          <w:lang w:val="es-AR"/>
        </w:rPr>
        <w:t xml:space="preserve"> </w:t>
      </w:r>
      <w:r w:rsidRPr="009737BD">
        <w:rPr>
          <w:rFonts w:ascii="Tahoma" w:hAnsi="Tahoma" w:cs="Tahoma"/>
          <w:lang w:val="es-AR"/>
        </w:rPr>
        <w:t>se</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r</w:t>
      </w:r>
      <w:r w:rsidRPr="009737BD">
        <w:rPr>
          <w:rFonts w:ascii="Tahoma" w:hAnsi="Tahoma" w:cs="Tahoma"/>
          <w:lang w:val="es-AR"/>
        </w:rPr>
        <w:t>epa</w:t>
      </w:r>
      <w:r w:rsidRPr="009737BD">
        <w:rPr>
          <w:rFonts w:ascii="Tahoma" w:hAnsi="Tahoma" w:cs="Tahoma"/>
          <w:spacing w:val="1"/>
          <w:lang w:val="es-AR"/>
        </w:rPr>
        <w:t>r</w:t>
      </w:r>
      <w:r w:rsidRPr="009737BD">
        <w:rPr>
          <w:rFonts w:ascii="Tahoma" w:hAnsi="Tahoma" w:cs="Tahoma"/>
          <w:lang w:val="es-AR"/>
        </w:rPr>
        <w:t>tic</w:t>
      </w:r>
      <w:r w:rsidRPr="009737BD">
        <w:rPr>
          <w:rFonts w:ascii="Tahoma" w:hAnsi="Tahoma" w:cs="Tahoma"/>
          <w:spacing w:val="1"/>
          <w:lang w:val="es-AR"/>
        </w:rPr>
        <w:t>io</w:t>
      </w:r>
      <w:r w:rsidRPr="009737BD">
        <w:rPr>
          <w:rFonts w:ascii="Tahoma" w:hAnsi="Tahoma" w:cs="Tahoma"/>
          <w:lang w:val="es-AR"/>
        </w:rPr>
        <w:t>nes</w:t>
      </w:r>
      <w:r w:rsidRPr="009737BD">
        <w:rPr>
          <w:rFonts w:ascii="Tahoma" w:hAnsi="Tahoma" w:cs="Tahoma"/>
          <w:spacing w:val="-4"/>
          <w:lang w:val="es-AR"/>
        </w:rPr>
        <w:t xml:space="preserve"> </w:t>
      </w:r>
      <w:r w:rsidRPr="009737BD">
        <w:rPr>
          <w:rFonts w:ascii="Tahoma" w:hAnsi="Tahoma" w:cs="Tahoma"/>
          <w:lang w:val="es-AR"/>
        </w:rPr>
        <w:t>p</w:t>
      </w:r>
      <w:r w:rsidRPr="009737BD">
        <w:rPr>
          <w:rFonts w:ascii="Tahoma" w:hAnsi="Tahoma" w:cs="Tahoma"/>
          <w:spacing w:val="1"/>
          <w:lang w:val="es-AR"/>
        </w:rPr>
        <w:t>ú</w:t>
      </w:r>
      <w:r w:rsidRPr="009737BD">
        <w:rPr>
          <w:rFonts w:ascii="Tahoma" w:hAnsi="Tahoma" w:cs="Tahoma"/>
          <w:lang w:val="es-AR"/>
        </w:rPr>
        <w:t>blica</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etc.</w:t>
      </w:r>
    </w:p>
    <w:p w:rsidR="001A5F7E" w:rsidRPr="009737BD" w:rsidRDefault="001A5F7E">
      <w:pPr>
        <w:widowControl w:val="0"/>
        <w:autoSpaceDE w:val="0"/>
        <w:autoSpaceDN w:val="0"/>
        <w:adjustRightInd w:val="0"/>
        <w:spacing w:after="0" w:line="259" w:lineRule="exact"/>
        <w:ind w:left="141"/>
        <w:rPr>
          <w:rFonts w:ascii="Tahoma" w:hAnsi="Tahoma" w:cs="Tahoma"/>
          <w:lang w:val="es-AR"/>
        </w:rPr>
      </w:pPr>
      <w:r w:rsidRPr="009737BD">
        <w:rPr>
          <w:rFonts w:ascii="Tahoma" w:hAnsi="Tahoma" w:cs="Tahoma"/>
          <w:position w:val="-1"/>
          <w:lang w:val="es-AR"/>
        </w:rPr>
        <w:t xml:space="preserve">Se  hallan </w:t>
      </w:r>
      <w:r w:rsidRPr="009737BD">
        <w:rPr>
          <w:rFonts w:ascii="Tahoma" w:hAnsi="Tahoma" w:cs="Tahoma"/>
          <w:spacing w:val="15"/>
          <w:position w:val="-1"/>
          <w:lang w:val="es-AR"/>
        </w:rPr>
        <w:t xml:space="preserve"> </w:t>
      </w:r>
      <w:r w:rsidRPr="009737BD">
        <w:rPr>
          <w:rFonts w:ascii="Tahoma" w:hAnsi="Tahoma" w:cs="Tahoma"/>
          <w:position w:val="-1"/>
          <w:lang w:val="es-AR"/>
        </w:rPr>
        <w:t>constitu</w:t>
      </w:r>
      <w:r w:rsidRPr="009737BD">
        <w:rPr>
          <w:rFonts w:ascii="Tahoma" w:hAnsi="Tahoma" w:cs="Tahoma"/>
          <w:spacing w:val="2"/>
          <w:position w:val="-1"/>
          <w:lang w:val="es-AR"/>
        </w:rPr>
        <w:t>i</w:t>
      </w:r>
      <w:r w:rsidRPr="009737BD">
        <w:rPr>
          <w:rFonts w:ascii="Tahoma" w:hAnsi="Tahoma" w:cs="Tahoma"/>
          <w:position w:val="-1"/>
          <w:lang w:val="es-AR"/>
        </w:rPr>
        <w:t xml:space="preserve">dos </w:t>
      </w:r>
      <w:r w:rsidRPr="009737BD">
        <w:rPr>
          <w:rFonts w:ascii="Tahoma" w:hAnsi="Tahoma" w:cs="Tahoma"/>
          <w:spacing w:val="8"/>
          <w:position w:val="-1"/>
          <w:lang w:val="es-AR"/>
        </w:rPr>
        <w:t xml:space="preserve"> </w:t>
      </w:r>
      <w:r w:rsidRPr="009737BD">
        <w:rPr>
          <w:rFonts w:ascii="Tahoma" w:hAnsi="Tahoma" w:cs="Tahoma"/>
          <w:position w:val="-1"/>
          <w:lang w:val="es-AR"/>
        </w:rPr>
        <w:t xml:space="preserve">por: </w:t>
      </w:r>
      <w:r w:rsidRPr="009737BD">
        <w:rPr>
          <w:rFonts w:ascii="Tahoma" w:hAnsi="Tahoma" w:cs="Tahoma"/>
          <w:spacing w:val="11"/>
          <w:position w:val="-1"/>
          <w:lang w:val="es-AR"/>
        </w:rPr>
        <w:t xml:space="preserve"> </w:t>
      </w:r>
      <w:r w:rsidRPr="009737BD">
        <w:rPr>
          <w:rFonts w:ascii="Tahoma" w:hAnsi="Tahoma" w:cs="Tahoma"/>
          <w:position w:val="-1"/>
          <w:lang w:val="es-AR"/>
        </w:rPr>
        <w:t xml:space="preserve">Casa </w:t>
      </w:r>
      <w:r w:rsidRPr="009737BD">
        <w:rPr>
          <w:rFonts w:ascii="Tahoma" w:hAnsi="Tahoma" w:cs="Tahoma"/>
          <w:spacing w:val="11"/>
          <w:position w:val="-1"/>
          <w:lang w:val="es-AR"/>
        </w:rPr>
        <w:t xml:space="preserve"> </w:t>
      </w:r>
      <w:r w:rsidRPr="009737BD">
        <w:rPr>
          <w:rFonts w:ascii="Tahoma" w:hAnsi="Tahoma" w:cs="Tahoma"/>
          <w:position w:val="-1"/>
          <w:lang w:val="es-AR"/>
        </w:rPr>
        <w:t xml:space="preserve">de </w:t>
      </w:r>
      <w:r w:rsidRPr="009737BD">
        <w:rPr>
          <w:rFonts w:ascii="Tahoma" w:hAnsi="Tahoma" w:cs="Tahoma"/>
          <w:spacing w:val="13"/>
          <w:position w:val="-1"/>
          <w:lang w:val="es-AR"/>
        </w:rPr>
        <w:t xml:space="preserve"> </w:t>
      </w:r>
      <w:r w:rsidRPr="009737BD">
        <w:rPr>
          <w:rFonts w:ascii="Tahoma" w:hAnsi="Tahoma" w:cs="Tahoma"/>
          <w:position w:val="-1"/>
          <w:lang w:val="es-AR"/>
        </w:rPr>
        <w:t>Gobier</w:t>
      </w:r>
      <w:r w:rsidRPr="009737BD">
        <w:rPr>
          <w:rFonts w:ascii="Tahoma" w:hAnsi="Tahoma" w:cs="Tahoma"/>
          <w:spacing w:val="1"/>
          <w:position w:val="-1"/>
          <w:lang w:val="es-AR"/>
        </w:rPr>
        <w:t>n</w:t>
      </w:r>
      <w:r w:rsidRPr="009737BD">
        <w:rPr>
          <w:rFonts w:ascii="Tahoma" w:hAnsi="Tahoma" w:cs="Tahoma"/>
          <w:position w:val="-1"/>
          <w:lang w:val="es-AR"/>
        </w:rPr>
        <w:t xml:space="preserve">o, </w:t>
      </w:r>
      <w:r w:rsidRPr="009737BD">
        <w:rPr>
          <w:rFonts w:ascii="Tahoma" w:hAnsi="Tahoma" w:cs="Tahoma"/>
          <w:spacing w:val="9"/>
          <w:position w:val="-1"/>
          <w:lang w:val="es-AR"/>
        </w:rPr>
        <w:t xml:space="preserve"> </w:t>
      </w:r>
      <w:r w:rsidRPr="009737BD">
        <w:rPr>
          <w:rFonts w:ascii="Tahoma" w:hAnsi="Tahoma" w:cs="Tahoma"/>
          <w:position w:val="-1"/>
          <w:lang w:val="es-AR"/>
        </w:rPr>
        <w:t>Mun</w:t>
      </w:r>
      <w:r w:rsidRPr="009737BD">
        <w:rPr>
          <w:rFonts w:ascii="Tahoma" w:hAnsi="Tahoma" w:cs="Tahoma"/>
          <w:spacing w:val="1"/>
          <w:position w:val="-1"/>
          <w:lang w:val="es-AR"/>
        </w:rPr>
        <w:t>i</w:t>
      </w:r>
      <w:r w:rsidRPr="009737BD">
        <w:rPr>
          <w:rFonts w:ascii="Tahoma" w:hAnsi="Tahoma" w:cs="Tahoma"/>
          <w:position w:val="-1"/>
          <w:lang w:val="es-AR"/>
        </w:rPr>
        <w:t>cip</w:t>
      </w:r>
      <w:r w:rsidRPr="009737BD">
        <w:rPr>
          <w:rFonts w:ascii="Tahoma" w:hAnsi="Tahoma" w:cs="Tahoma"/>
          <w:spacing w:val="1"/>
          <w:position w:val="-1"/>
          <w:lang w:val="es-AR"/>
        </w:rPr>
        <w:t>a</w:t>
      </w:r>
      <w:r w:rsidRPr="009737BD">
        <w:rPr>
          <w:rFonts w:ascii="Tahoma" w:hAnsi="Tahoma" w:cs="Tahoma"/>
          <w:position w:val="-1"/>
          <w:lang w:val="es-AR"/>
        </w:rPr>
        <w:t xml:space="preserve">lidad, </w:t>
      </w:r>
      <w:r w:rsidRPr="009737BD">
        <w:rPr>
          <w:rFonts w:ascii="Tahoma" w:hAnsi="Tahoma" w:cs="Tahoma"/>
          <w:spacing w:val="13"/>
          <w:position w:val="-1"/>
          <w:lang w:val="es-AR"/>
        </w:rPr>
        <w:t xml:space="preserve"> </w:t>
      </w:r>
      <w:r w:rsidRPr="009737BD">
        <w:rPr>
          <w:rFonts w:ascii="Tahoma" w:hAnsi="Tahoma" w:cs="Tahoma"/>
          <w:position w:val="-1"/>
          <w:lang w:val="es-AR"/>
        </w:rPr>
        <w:t>Consulado</w:t>
      </w:r>
      <w:r w:rsidRPr="009737BD">
        <w:rPr>
          <w:rFonts w:ascii="Tahoma" w:hAnsi="Tahoma" w:cs="Tahoma"/>
          <w:spacing w:val="1"/>
          <w:position w:val="-1"/>
          <w:lang w:val="es-AR"/>
        </w:rPr>
        <w:t>s</w:t>
      </w:r>
      <w:r w:rsidRPr="009737BD">
        <w:rPr>
          <w:rFonts w:ascii="Tahoma" w:hAnsi="Tahoma" w:cs="Tahoma"/>
          <w:position w:val="-1"/>
          <w:lang w:val="es-AR"/>
        </w:rPr>
        <w:t xml:space="preserve">, </w:t>
      </w:r>
      <w:r w:rsidRPr="009737BD">
        <w:rPr>
          <w:rFonts w:ascii="Tahoma" w:hAnsi="Tahoma" w:cs="Tahoma"/>
          <w:spacing w:val="6"/>
          <w:position w:val="-1"/>
          <w:lang w:val="es-AR"/>
        </w:rPr>
        <w:t xml:space="preserve"> </w:t>
      </w:r>
      <w:r w:rsidRPr="009737BD">
        <w:rPr>
          <w:rFonts w:ascii="Tahoma" w:hAnsi="Tahoma" w:cs="Tahoma"/>
          <w:position w:val="-1"/>
          <w:lang w:val="es-AR"/>
        </w:rPr>
        <w:t>Of</w:t>
      </w:r>
      <w:r w:rsidRPr="009737BD">
        <w:rPr>
          <w:rFonts w:ascii="Tahoma" w:hAnsi="Tahoma" w:cs="Tahoma"/>
          <w:spacing w:val="1"/>
          <w:position w:val="-1"/>
          <w:lang w:val="es-AR"/>
        </w:rPr>
        <w:t>ic</w:t>
      </w:r>
      <w:r w:rsidRPr="009737BD">
        <w:rPr>
          <w:rFonts w:ascii="Tahoma" w:hAnsi="Tahoma" w:cs="Tahoma"/>
          <w:position w:val="-1"/>
          <w:lang w:val="es-AR"/>
        </w:rPr>
        <w:t xml:space="preserve">inas </w:t>
      </w:r>
      <w:r w:rsidRPr="009737BD">
        <w:rPr>
          <w:rFonts w:ascii="Tahoma" w:hAnsi="Tahoma" w:cs="Tahoma"/>
          <w:spacing w:val="13"/>
          <w:position w:val="-1"/>
          <w:lang w:val="es-AR"/>
        </w:rPr>
        <w:t xml:space="preserve"> </w:t>
      </w:r>
      <w:r w:rsidRPr="009737BD">
        <w:rPr>
          <w:rFonts w:ascii="Tahoma" w:hAnsi="Tahoma" w:cs="Tahoma"/>
          <w:position w:val="-1"/>
          <w:lang w:val="es-AR"/>
        </w:rPr>
        <w:t>de</w:t>
      </w:r>
    </w:p>
    <w:p w:rsidR="001A5F7E" w:rsidRPr="009737BD" w:rsidRDefault="001A5F7E">
      <w:pPr>
        <w:widowControl w:val="0"/>
        <w:autoSpaceDE w:val="0"/>
        <w:autoSpaceDN w:val="0"/>
        <w:adjustRightInd w:val="0"/>
        <w:spacing w:after="0" w:line="265" w:lineRule="exact"/>
        <w:ind w:left="141"/>
        <w:rPr>
          <w:rFonts w:ascii="Tahoma" w:hAnsi="Tahoma" w:cs="Tahoma"/>
          <w:lang w:val="es-AR"/>
        </w:rPr>
      </w:pPr>
      <w:r w:rsidRPr="009737BD">
        <w:rPr>
          <w:rFonts w:ascii="Tahoma" w:hAnsi="Tahoma" w:cs="Tahoma"/>
          <w:position w:val="-1"/>
          <w:lang w:val="es-AR"/>
        </w:rPr>
        <w:t>Repart</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iones</w:t>
      </w:r>
      <w:r w:rsidRPr="009737BD">
        <w:rPr>
          <w:rFonts w:ascii="Tahoma" w:hAnsi="Tahoma" w:cs="Tahoma"/>
          <w:spacing w:val="-6"/>
          <w:position w:val="-1"/>
          <w:lang w:val="es-AR"/>
        </w:rPr>
        <w:t xml:space="preserve"> </w:t>
      </w:r>
      <w:r w:rsidRPr="009737BD">
        <w:rPr>
          <w:rFonts w:ascii="Tahoma" w:hAnsi="Tahoma" w:cs="Tahoma"/>
          <w:position w:val="-1"/>
          <w:lang w:val="es-AR"/>
        </w:rPr>
        <w:t>co</w:t>
      </w:r>
      <w:r w:rsidRPr="009737BD">
        <w:rPr>
          <w:rFonts w:ascii="Tahoma" w:hAnsi="Tahoma" w:cs="Tahoma"/>
          <w:spacing w:val="2"/>
          <w:position w:val="-1"/>
          <w:lang w:val="es-AR"/>
        </w:rPr>
        <w:t>m</w:t>
      </w:r>
      <w:r w:rsidRPr="009737BD">
        <w:rPr>
          <w:rFonts w:ascii="Tahoma" w:hAnsi="Tahoma" w:cs="Tahoma"/>
          <w:position w:val="-1"/>
          <w:lang w:val="es-AR"/>
        </w:rPr>
        <w:t>o</w:t>
      </w:r>
      <w:r w:rsidRPr="009737BD">
        <w:rPr>
          <w:rFonts w:ascii="Tahoma" w:hAnsi="Tahoma" w:cs="Tahoma"/>
          <w:spacing w:val="-2"/>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alidad, D</w:t>
      </w:r>
      <w:r w:rsidRPr="009737BD">
        <w:rPr>
          <w:rFonts w:ascii="Tahoma" w:hAnsi="Tahoma" w:cs="Tahoma"/>
          <w:spacing w:val="-1"/>
          <w:position w:val="-1"/>
          <w:lang w:val="es-AR"/>
        </w:rPr>
        <w:t>i</w:t>
      </w:r>
      <w:r w:rsidRPr="009737BD">
        <w:rPr>
          <w:rFonts w:ascii="Tahoma" w:hAnsi="Tahoma" w:cs="Tahoma"/>
          <w:position w:val="-1"/>
          <w:lang w:val="es-AR"/>
        </w:rPr>
        <w:t>recc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2"/>
          <w:position w:val="-1"/>
          <w:lang w:val="es-AR"/>
        </w:rPr>
        <w:t xml:space="preserve"> </w:t>
      </w:r>
      <w:r w:rsidRPr="009737BD">
        <w:rPr>
          <w:rFonts w:ascii="Tahoma" w:hAnsi="Tahoma" w:cs="Tahoma"/>
          <w:position w:val="-1"/>
          <w:lang w:val="es-AR"/>
        </w:rPr>
        <w:t>General</w:t>
      </w:r>
      <w:r w:rsidRPr="009737BD">
        <w:rPr>
          <w:rFonts w:ascii="Tahoma" w:hAnsi="Tahoma" w:cs="Tahoma"/>
          <w:spacing w:val="-6"/>
          <w:position w:val="-1"/>
          <w:lang w:val="es-AR"/>
        </w:rPr>
        <w:t xml:space="preserve"> </w:t>
      </w:r>
      <w:r w:rsidRPr="009737BD">
        <w:rPr>
          <w:rFonts w:ascii="Tahoma" w:hAnsi="Tahoma" w:cs="Tahoma"/>
          <w:position w:val="-1"/>
          <w:lang w:val="es-AR"/>
        </w:rPr>
        <w:t>Impositiva,</w:t>
      </w:r>
      <w:r w:rsidRPr="009737BD">
        <w:rPr>
          <w:rFonts w:ascii="Tahoma" w:hAnsi="Tahoma" w:cs="Tahoma"/>
          <w:spacing w:val="-10"/>
          <w:position w:val="-1"/>
          <w:lang w:val="es-AR"/>
        </w:rPr>
        <w:t xml:space="preserve"> </w:t>
      </w:r>
      <w:r w:rsidRPr="009737BD">
        <w:rPr>
          <w:rFonts w:ascii="Tahoma" w:hAnsi="Tahoma" w:cs="Tahoma"/>
          <w:position w:val="-1"/>
          <w:lang w:val="es-AR"/>
        </w:rPr>
        <w:t>Dir</w:t>
      </w:r>
      <w:r w:rsidRPr="009737BD">
        <w:rPr>
          <w:rFonts w:ascii="Tahoma" w:hAnsi="Tahoma" w:cs="Tahoma"/>
          <w:spacing w:val="1"/>
          <w:position w:val="-1"/>
          <w:lang w:val="es-AR"/>
        </w:rPr>
        <w:t>e</w:t>
      </w:r>
      <w:r w:rsidRPr="009737BD">
        <w:rPr>
          <w:rFonts w:ascii="Tahoma" w:hAnsi="Tahoma" w:cs="Tahoma"/>
          <w:position w:val="-1"/>
          <w:lang w:val="es-AR"/>
        </w:rPr>
        <w:t>cción</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Abastecimiento,</w:t>
      </w:r>
      <w:r w:rsidRPr="009737BD">
        <w:rPr>
          <w:rFonts w:ascii="Tahoma" w:hAnsi="Tahoma" w:cs="Tahoma"/>
          <w:spacing w:val="-14"/>
          <w:position w:val="-1"/>
          <w:lang w:val="es-AR"/>
        </w:rPr>
        <w:t xml:space="preserve"> </w:t>
      </w:r>
      <w:r w:rsidRPr="009737BD">
        <w:rPr>
          <w:rFonts w:ascii="Tahoma" w:hAnsi="Tahoma" w:cs="Tahoma"/>
          <w:position w:val="-1"/>
          <w:lang w:val="es-AR"/>
        </w:rPr>
        <w:t>etc.</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2211F4" w:rsidRDefault="001A5F7E">
      <w:pPr>
        <w:widowControl w:val="0"/>
        <w:autoSpaceDE w:val="0"/>
        <w:autoSpaceDN w:val="0"/>
        <w:adjustRightInd w:val="0"/>
        <w:spacing w:after="0" w:line="240" w:lineRule="auto"/>
        <w:ind w:left="141"/>
        <w:rPr>
          <w:rFonts w:ascii="Tahoma" w:hAnsi="Tahoma" w:cs="Tahoma"/>
          <w:b/>
          <w:lang w:val="es-AR"/>
        </w:rPr>
      </w:pPr>
      <w:r w:rsidRPr="002211F4">
        <w:rPr>
          <w:rFonts w:ascii="Tahoma" w:hAnsi="Tahoma" w:cs="Tahoma"/>
          <w:b/>
          <w:lang w:val="es-AR"/>
        </w:rPr>
        <w:t>VI</w:t>
      </w:r>
      <w:r w:rsidRPr="002211F4">
        <w:rPr>
          <w:rFonts w:ascii="Tahoma" w:hAnsi="Tahoma" w:cs="Tahoma"/>
          <w:b/>
          <w:spacing w:val="1"/>
          <w:lang w:val="es-AR"/>
        </w:rPr>
        <w:t>I</w:t>
      </w:r>
      <w:r w:rsidR="002211F4" w:rsidRPr="002211F4">
        <w:rPr>
          <w:rFonts w:ascii="Tahoma" w:hAnsi="Tahoma" w:cs="Tahoma"/>
          <w:b/>
          <w:lang w:val="es-AR"/>
        </w:rPr>
        <w:t>I.28</w:t>
      </w:r>
      <w:r w:rsidRPr="002211F4">
        <w:rPr>
          <w:rFonts w:ascii="Tahoma" w:hAnsi="Tahoma" w:cs="Tahoma"/>
          <w:b/>
          <w:lang w:val="es-AR"/>
        </w:rPr>
        <w:t>.2.</w:t>
      </w:r>
    </w:p>
    <w:p w:rsidR="001A5F7E" w:rsidRPr="009737BD" w:rsidRDefault="001A5F7E">
      <w:pPr>
        <w:widowControl w:val="0"/>
        <w:autoSpaceDE w:val="0"/>
        <w:autoSpaceDN w:val="0"/>
        <w:adjustRightInd w:val="0"/>
        <w:spacing w:before="1" w:after="0" w:line="240" w:lineRule="auto"/>
        <w:ind w:left="141"/>
        <w:rPr>
          <w:rFonts w:ascii="Tahoma" w:hAnsi="Tahoma" w:cs="Tahoma"/>
          <w:lang w:val="es-AR"/>
        </w:rPr>
      </w:pPr>
      <w:r w:rsidRPr="009737BD">
        <w:rPr>
          <w:rFonts w:ascii="Tahoma" w:hAnsi="Tahoma" w:cs="Tahoma"/>
          <w:b/>
          <w:bCs/>
          <w:lang w:val="es-AR"/>
        </w:rPr>
        <w:t>Esparcimi</w:t>
      </w:r>
      <w:r w:rsidRPr="009737BD">
        <w:rPr>
          <w:rFonts w:ascii="Tahoma" w:hAnsi="Tahoma" w:cs="Tahoma"/>
          <w:b/>
          <w:bCs/>
          <w:spacing w:val="2"/>
          <w:lang w:val="es-AR"/>
        </w:rPr>
        <w:t>e</w:t>
      </w:r>
      <w:r w:rsidRPr="009737BD">
        <w:rPr>
          <w:rFonts w:ascii="Tahoma" w:hAnsi="Tahoma" w:cs="Tahoma"/>
          <w:b/>
          <w:bCs/>
          <w:lang w:val="es-AR"/>
        </w:rPr>
        <w:t>nto:</w:t>
      </w:r>
    </w:p>
    <w:p w:rsidR="001A5F7E" w:rsidRPr="009737BD" w:rsidRDefault="001A5F7E">
      <w:pPr>
        <w:widowControl w:val="0"/>
        <w:autoSpaceDE w:val="0"/>
        <w:autoSpaceDN w:val="0"/>
        <w:adjustRightInd w:val="0"/>
        <w:spacing w:before="7" w:after="0" w:line="266" w:lineRule="exact"/>
        <w:ind w:left="141" w:right="73" w:firstLine="709"/>
        <w:jc w:val="both"/>
        <w:rPr>
          <w:rFonts w:ascii="Tahoma" w:hAnsi="Tahoma" w:cs="Tahoma"/>
          <w:lang w:val="es-AR"/>
        </w:rPr>
      </w:pPr>
      <w:r w:rsidRPr="009737BD">
        <w:rPr>
          <w:rFonts w:ascii="Tahoma" w:hAnsi="Tahoma" w:cs="Tahoma"/>
          <w:lang w:val="es-AR"/>
        </w:rPr>
        <w:t>Se</w:t>
      </w:r>
      <w:r w:rsidRPr="009737BD">
        <w:rPr>
          <w:rFonts w:ascii="Tahoma" w:hAnsi="Tahoma" w:cs="Tahoma"/>
          <w:spacing w:val="33"/>
          <w:lang w:val="es-AR"/>
        </w:rPr>
        <w:t xml:space="preserve"> </w:t>
      </w:r>
      <w:r w:rsidRPr="009737BD">
        <w:rPr>
          <w:rFonts w:ascii="Tahoma" w:hAnsi="Tahoma" w:cs="Tahoma"/>
          <w:lang w:val="es-AR"/>
        </w:rPr>
        <w:t>entiende</w:t>
      </w:r>
      <w:r w:rsidRPr="009737BD">
        <w:rPr>
          <w:rFonts w:ascii="Tahoma" w:hAnsi="Tahoma" w:cs="Tahoma"/>
          <w:spacing w:val="34"/>
          <w:lang w:val="es-AR"/>
        </w:rPr>
        <w:t xml:space="preserve"> </w:t>
      </w:r>
      <w:r w:rsidRPr="009737BD">
        <w:rPr>
          <w:rFonts w:ascii="Tahoma" w:hAnsi="Tahoma" w:cs="Tahoma"/>
          <w:lang w:val="es-AR"/>
        </w:rPr>
        <w:t>por</w:t>
      </w:r>
      <w:r w:rsidRPr="009737BD">
        <w:rPr>
          <w:rFonts w:ascii="Tahoma" w:hAnsi="Tahoma" w:cs="Tahoma"/>
          <w:spacing w:val="39"/>
          <w:lang w:val="es-AR"/>
        </w:rPr>
        <w:t xml:space="preserve"> </w:t>
      </w:r>
      <w:r w:rsidRPr="009737BD">
        <w:rPr>
          <w:rFonts w:ascii="Tahoma" w:hAnsi="Tahoma" w:cs="Tahoma"/>
          <w:lang w:val="es-AR"/>
        </w:rPr>
        <w:t>tal</w:t>
      </w:r>
      <w:r w:rsidRPr="009737BD">
        <w:rPr>
          <w:rFonts w:ascii="Tahoma" w:hAnsi="Tahoma" w:cs="Tahoma"/>
          <w:spacing w:val="41"/>
          <w:lang w:val="es-AR"/>
        </w:rPr>
        <w:t xml:space="preserve"> </w:t>
      </w:r>
      <w:r w:rsidRPr="009737BD">
        <w:rPr>
          <w:rFonts w:ascii="Tahoma" w:hAnsi="Tahoma" w:cs="Tahoma"/>
          <w:lang w:val="es-AR"/>
        </w:rPr>
        <w:t>a</w:t>
      </w:r>
      <w:r w:rsidRPr="009737BD">
        <w:rPr>
          <w:rFonts w:ascii="Tahoma" w:hAnsi="Tahoma" w:cs="Tahoma"/>
          <w:spacing w:val="41"/>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41"/>
          <w:lang w:val="es-AR"/>
        </w:rPr>
        <w:t xml:space="preserve"> </w:t>
      </w:r>
      <w:r w:rsidRPr="009737BD">
        <w:rPr>
          <w:rFonts w:ascii="Tahoma" w:hAnsi="Tahoma" w:cs="Tahoma"/>
          <w:lang w:val="es-AR"/>
        </w:rPr>
        <w:t>activid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37"/>
          <w:lang w:val="es-AR"/>
        </w:rPr>
        <w:t xml:space="preserve"> </w:t>
      </w:r>
      <w:r w:rsidRPr="009737BD">
        <w:rPr>
          <w:rFonts w:ascii="Tahoma" w:hAnsi="Tahoma" w:cs="Tahoma"/>
          <w:lang w:val="es-AR"/>
        </w:rPr>
        <w:t>rec</w:t>
      </w:r>
      <w:r w:rsidRPr="009737BD">
        <w:rPr>
          <w:rFonts w:ascii="Tahoma" w:hAnsi="Tahoma" w:cs="Tahoma"/>
          <w:spacing w:val="1"/>
          <w:lang w:val="es-AR"/>
        </w:rPr>
        <w:t>r</w:t>
      </w:r>
      <w:r w:rsidRPr="009737BD">
        <w:rPr>
          <w:rFonts w:ascii="Tahoma" w:hAnsi="Tahoma" w:cs="Tahoma"/>
          <w:lang w:val="es-AR"/>
        </w:rPr>
        <w:t>eati</w:t>
      </w:r>
      <w:r w:rsidRPr="009737BD">
        <w:rPr>
          <w:rFonts w:ascii="Tahoma" w:hAnsi="Tahoma" w:cs="Tahoma"/>
          <w:spacing w:val="1"/>
          <w:lang w:val="es-AR"/>
        </w:rPr>
        <w:t>v</w:t>
      </w:r>
      <w:r w:rsidRPr="009737BD">
        <w:rPr>
          <w:rFonts w:ascii="Tahoma" w:hAnsi="Tahoma" w:cs="Tahoma"/>
          <w:lang w:val="es-AR"/>
        </w:rPr>
        <w:t>a</w:t>
      </w:r>
      <w:r w:rsidRPr="009737BD">
        <w:rPr>
          <w:rFonts w:ascii="Tahoma" w:hAnsi="Tahoma" w:cs="Tahoma"/>
          <w:spacing w:val="39"/>
          <w:lang w:val="es-AR"/>
        </w:rPr>
        <w:t xml:space="preserve"> </w:t>
      </w:r>
      <w:r w:rsidRPr="009737BD">
        <w:rPr>
          <w:rFonts w:ascii="Tahoma" w:hAnsi="Tahoma" w:cs="Tahoma"/>
          <w:lang w:val="es-AR"/>
        </w:rPr>
        <w:t>ociosa</w:t>
      </w:r>
      <w:r w:rsidRPr="009737BD">
        <w:rPr>
          <w:rFonts w:ascii="Tahoma" w:hAnsi="Tahoma" w:cs="Tahoma"/>
          <w:spacing w:val="37"/>
          <w:lang w:val="es-AR"/>
        </w:rPr>
        <w:t xml:space="preserve"> </w:t>
      </w:r>
      <w:r w:rsidRPr="009737BD">
        <w:rPr>
          <w:rFonts w:ascii="Tahoma" w:hAnsi="Tahoma" w:cs="Tahoma"/>
          <w:lang w:val="es-AR"/>
        </w:rPr>
        <w:t>o</w:t>
      </w:r>
      <w:r w:rsidRPr="009737BD">
        <w:rPr>
          <w:rFonts w:ascii="Tahoma" w:hAnsi="Tahoma" w:cs="Tahoma"/>
          <w:spacing w:val="41"/>
          <w:lang w:val="es-AR"/>
        </w:rPr>
        <w:t xml:space="preserve"> </w:t>
      </w:r>
      <w:r w:rsidRPr="009737BD">
        <w:rPr>
          <w:rFonts w:ascii="Tahoma" w:hAnsi="Tahoma" w:cs="Tahoma"/>
          <w:spacing w:val="1"/>
          <w:lang w:val="es-AR"/>
        </w:rPr>
        <w:t>a</w:t>
      </w:r>
      <w:r w:rsidRPr="009737BD">
        <w:rPr>
          <w:rFonts w:ascii="Tahoma" w:hAnsi="Tahoma" w:cs="Tahoma"/>
          <w:lang w:val="es-AR"/>
        </w:rPr>
        <w:t>ct</w:t>
      </w:r>
      <w:r w:rsidRPr="009737BD">
        <w:rPr>
          <w:rFonts w:ascii="Tahoma" w:hAnsi="Tahoma" w:cs="Tahoma"/>
          <w:spacing w:val="1"/>
          <w:lang w:val="es-AR"/>
        </w:rPr>
        <w:t>i</w:t>
      </w:r>
      <w:r w:rsidRPr="009737BD">
        <w:rPr>
          <w:rFonts w:ascii="Tahoma" w:hAnsi="Tahoma" w:cs="Tahoma"/>
          <w:lang w:val="es-AR"/>
        </w:rPr>
        <w:t>va</w:t>
      </w:r>
      <w:r w:rsidRPr="009737BD">
        <w:rPr>
          <w:rFonts w:ascii="Tahoma" w:hAnsi="Tahoma" w:cs="Tahoma"/>
          <w:spacing w:val="40"/>
          <w:lang w:val="es-AR"/>
        </w:rPr>
        <w:t xml:space="preserve"> </w:t>
      </w:r>
      <w:r w:rsidRPr="009737BD">
        <w:rPr>
          <w:rFonts w:ascii="Tahoma" w:hAnsi="Tahoma" w:cs="Tahoma"/>
          <w:lang w:val="es-AR"/>
        </w:rPr>
        <w:t>con</w:t>
      </w:r>
      <w:r w:rsidRPr="009737BD">
        <w:rPr>
          <w:rFonts w:ascii="Tahoma" w:hAnsi="Tahoma" w:cs="Tahoma"/>
          <w:spacing w:val="39"/>
          <w:lang w:val="es-AR"/>
        </w:rPr>
        <w:t xml:space="preserve"> </w:t>
      </w:r>
      <w:r w:rsidRPr="009737BD">
        <w:rPr>
          <w:rFonts w:ascii="Tahoma" w:hAnsi="Tahoma" w:cs="Tahoma"/>
          <w:lang w:val="es-AR"/>
        </w:rPr>
        <w:t>el</w:t>
      </w:r>
      <w:r w:rsidRPr="009737BD">
        <w:rPr>
          <w:rFonts w:ascii="Tahoma" w:hAnsi="Tahoma" w:cs="Tahoma"/>
          <w:spacing w:val="40"/>
          <w:lang w:val="es-AR"/>
        </w:rPr>
        <w:t xml:space="preserve"> </w:t>
      </w:r>
      <w:r w:rsidRPr="009737BD">
        <w:rPr>
          <w:rFonts w:ascii="Tahoma" w:hAnsi="Tahoma" w:cs="Tahoma"/>
          <w:lang w:val="es-AR"/>
        </w:rPr>
        <w:t>equipamien</w:t>
      </w:r>
      <w:r w:rsidRPr="009737BD">
        <w:rPr>
          <w:rFonts w:ascii="Tahoma" w:hAnsi="Tahoma" w:cs="Tahoma"/>
          <w:spacing w:val="1"/>
          <w:lang w:val="es-AR"/>
        </w:rPr>
        <w:t>t</w:t>
      </w:r>
      <w:r w:rsidRPr="009737BD">
        <w:rPr>
          <w:rFonts w:ascii="Tahoma" w:hAnsi="Tahoma" w:cs="Tahoma"/>
          <w:lang w:val="es-AR"/>
        </w:rPr>
        <w:t>o adecua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spacing w:val="1"/>
          <w:lang w:val="es-AR"/>
        </w:rPr>
        <w:t>p</w:t>
      </w:r>
      <w:r w:rsidRPr="009737BD">
        <w:rPr>
          <w:rFonts w:ascii="Tahoma" w:hAnsi="Tahoma" w:cs="Tahoma"/>
          <w:lang w:val="es-AR"/>
        </w:rPr>
        <w:t>ara</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desar</w:t>
      </w:r>
      <w:r w:rsidRPr="009737BD">
        <w:rPr>
          <w:rFonts w:ascii="Tahoma" w:hAnsi="Tahoma" w:cs="Tahoma"/>
          <w:spacing w:val="1"/>
          <w:lang w:val="es-AR"/>
        </w:rPr>
        <w:t>r</w:t>
      </w:r>
      <w:r w:rsidRPr="009737BD">
        <w:rPr>
          <w:rFonts w:ascii="Tahoma" w:hAnsi="Tahoma" w:cs="Tahoma"/>
          <w:lang w:val="es-AR"/>
        </w:rPr>
        <w:t>ollo,</w:t>
      </w:r>
      <w:r w:rsidRPr="009737BD">
        <w:rPr>
          <w:rFonts w:ascii="Tahoma" w:hAnsi="Tahoma" w:cs="Tahoma"/>
          <w:spacing w:val="-5"/>
          <w:lang w:val="es-AR"/>
        </w:rPr>
        <w:t xml:space="preserve"> </w:t>
      </w:r>
      <w:r w:rsidRPr="009737BD">
        <w:rPr>
          <w:rFonts w:ascii="Tahoma" w:hAnsi="Tahoma" w:cs="Tahoma"/>
          <w:lang w:val="es-AR"/>
        </w:rPr>
        <w:t>ya</w:t>
      </w:r>
      <w:r w:rsidRPr="009737BD">
        <w:rPr>
          <w:rFonts w:ascii="Tahoma" w:hAnsi="Tahoma" w:cs="Tahoma"/>
          <w:spacing w:val="-2"/>
          <w:lang w:val="es-AR"/>
        </w:rPr>
        <w:t xml:space="preserve"> </w:t>
      </w:r>
      <w:r w:rsidRPr="009737BD">
        <w:rPr>
          <w:rFonts w:ascii="Tahoma" w:hAnsi="Tahoma" w:cs="Tahoma"/>
          <w:spacing w:val="2"/>
          <w:lang w:val="es-AR"/>
        </w:rPr>
        <w:t>s</w:t>
      </w:r>
      <w:r w:rsidRPr="009737BD">
        <w:rPr>
          <w:rFonts w:ascii="Tahoma" w:hAnsi="Tahoma" w:cs="Tahoma"/>
          <w:lang w:val="es-AR"/>
        </w:rPr>
        <w:t>ea en</w:t>
      </w:r>
      <w:r w:rsidRPr="009737BD">
        <w:rPr>
          <w:rFonts w:ascii="Tahoma" w:hAnsi="Tahoma" w:cs="Tahoma"/>
          <w:spacing w:val="-1"/>
          <w:lang w:val="es-AR"/>
        </w:rPr>
        <w:t xml:space="preserve"> </w:t>
      </w:r>
      <w:r w:rsidRPr="009737BD">
        <w:rPr>
          <w:rFonts w:ascii="Tahoma" w:hAnsi="Tahoma" w:cs="Tahoma"/>
          <w:lang w:val="es-AR"/>
        </w:rPr>
        <w:t>espac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4"/>
          <w:lang w:val="es-AR"/>
        </w:rPr>
        <w:t xml:space="preserve"> </w:t>
      </w:r>
      <w:r w:rsidRPr="009737BD">
        <w:rPr>
          <w:rFonts w:ascii="Tahoma" w:hAnsi="Tahoma" w:cs="Tahoma"/>
          <w:lang w:val="es-AR"/>
        </w:rPr>
        <w:t>cub</w:t>
      </w:r>
      <w:r w:rsidRPr="009737BD">
        <w:rPr>
          <w:rFonts w:ascii="Tahoma" w:hAnsi="Tahoma" w:cs="Tahoma"/>
          <w:spacing w:val="1"/>
          <w:lang w:val="es-AR"/>
        </w:rPr>
        <w:t>i</w:t>
      </w:r>
      <w:r w:rsidRPr="009737BD">
        <w:rPr>
          <w:rFonts w:ascii="Tahoma" w:hAnsi="Tahoma" w:cs="Tahoma"/>
          <w:lang w:val="es-AR"/>
        </w:rPr>
        <w:t>ertos</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desc</w:t>
      </w:r>
      <w:r w:rsidRPr="009737BD">
        <w:rPr>
          <w:rFonts w:ascii="Tahoma" w:hAnsi="Tahoma" w:cs="Tahoma"/>
          <w:spacing w:val="1"/>
          <w:lang w:val="es-AR"/>
        </w:rPr>
        <w:t>u</w:t>
      </w:r>
      <w:r w:rsidRPr="009737BD">
        <w:rPr>
          <w:rFonts w:ascii="Tahoma" w:hAnsi="Tahoma" w:cs="Tahoma"/>
          <w:lang w:val="es-AR"/>
        </w:rPr>
        <w:t>bie</w:t>
      </w:r>
      <w:r w:rsidRPr="009737BD">
        <w:rPr>
          <w:rFonts w:ascii="Tahoma" w:hAnsi="Tahoma" w:cs="Tahoma"/>
          <w:spacing w:val="1"/>
          <w:lang w:val="es-AR"/>
        </w:rPr>
        <w:t>r</w:t>
      </w:r>
      <w:r w:rsidRPr="009737BD">
        <w:rPr>
          <w:rFonts w:ascii="Tahoma" w:hAnsi="Tahoma" w:cs="Tahoma"/>
          <w:lang w:val="es-AR"/>
        </w:rPr>
        <w:t>to</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after="0" w:line="259" w:lineRule="exact"/>
        <w:ind w:left="141"/>
        <w:rPr>
          <w:rFonts w:ascii="Tahoma" w:hAnsi="Tahoma" w:cs="Tahoma"/>
          <w:lang w:val="es-AR"/>
        </w:rPr>
      </w:pPr>
      <w:r w:rsidRPr="009737BD">
        <w:rPr>
          <w:rFonts w:ascii="Tahoma" w:hAnsi="Tahoma" w:cs="Tahoma"/>
          <w:position w:val="-1"/>
          <w:lang w:val="es-AR"/>
        </w:rPr>
        <w:lastRenderedPageBreak/>
        <w:t>Comprende</w:t>
      </w:r>
      <w:r w:rsidRPr="009737BD">
        <w:rPr>
          <w:rFonts w:ascii="Tahoma" w:hAnsi="Tahoma" w:cs="Tahoma"/>
          <w:spacing w:val="-16"/>
          <w:position w:val="-1"/>
          <w:lang w:val="es-AR"/>
        </w:rPr>
        <w:t xml:space="preserve"> </w:t>
      </w:r>
      <w:r w:rsidRPr="009737BD">
        <w:rPr>
          <w:rFonts w:ascii="Tahoma" w:hAnsi="Tahoma" w:cs="Tahoma"/>
          <w:position w:val="-1"/>
          <w:lang w:val="es-AR"/>
        </w:rPr>
        <w:t>las</w:t>
      </w:r>
      <w:r w:rsidRPr="009737BD">
        <w:rPr>
          <w:rFonts w:ascii="Tahoma" w:hAnsi="Tahoma" w:cs="Tahoma"/>
          <w:spacing w:val="-2"/>
          <w:position w:val="-1"/>
          <w:lang w:val="es-AR"/>
        </w:rPr>
        <w:t xml:space="preserve"> </w:t>
      </w:r>
      <w:r w:rsidRPr="009737BD">
        <w:rPr>
          <w:rFonts w:ascii="Tahoma" w:hAnsi="Tahoma" w:cs="Tahoma"/>
          <w:position w:val="-1"/>
          <w:lang w:val="es-AR"/>
        </w:rPr>
        <w:t>siguientes</w:t>
      </w:r>
      <w:r w:rsidRPr="009737BD">
        <w:rPr>
          <w:rFonts w:ascii="Tahoma" w:hAnsi="Tahoma" w:cs="Tahoma"/>
          <w:spacing w:val="-9"/>
          <w:position w:val="-1"/>
          <w:lang w:val="es-AR"/>
        </w:rPr>
        <w:t xml:space="preserve"> </w:t>
      </w:r>
      <w:r w:rsidRPr="009737BD">
        <w:rPr>
          <w:rFonts w:ascii="Tahoma" w:hAnsi="Tahoma" w:cs="Tahoma"/>
          <w:position w:val="-1"/>
          <w:lang w:val="es-AR"/>
        </w:rPr>
        <w:t>categoría</w:t>
      </w:r>
      <w:r w:rsidRPr="009737BD">
        <w:rPr>
          <w:rFonts w:ascii="Tahoma" w:hAnsi="Tahoma" w:cs="Tahoma"/>
          <w:spacing w:val="2"/>
          <w:position w:val="-1"/>
          <w:lang w:val="es-AR"/>
        </w:rPr>
        <w:t>s</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41"/>
        <w:rPr>
          <w:rFonts w:ascii="Tahoma" w:hAnsi="Tahoma" w:cs="Tahoma"/>
          <w:lang w:val="es-AR"/>
        </w:rPr>
      </w:pP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lang w:val="es-AR"/>
        </w:rPr>
        <w:t>Parques,</w:t>
      </w:r>
      <w:r w:rsidRPr="009737BD">
        <w:rPr>
          <w:rFonts w:ascii="Tahoma" w:hAnsi="Tahoma" w:cs="Tahoma"/>
          <w:spacing w:val="-7"/>
          <w:lang w:val="es-AR"/>
        </w:rPr>
        <w:t xml:space="preserve"> </w:t>
      </w:r>
      <w:r w:rsidRPr="009737BD">
        <w:rPr>
          <w:rFonts w:ascii="Tahoma" w:hAnsi="Tahoma" w:cs="Tahoma"/>
          <w:lang w:val="es-AR"/>
        </w:rPr>
        <w:t>plazas,</w:t>
      </w:r>
      <w:r w:rsidRPr="009737BD">
        <w:rPr>
          <w:rFonts w:ascii="Tahoma" w:hAnsi="Tahoma" w:cs="Tahoma"/>
          <w:spacing w:val="-6"/>
          <w:lang w:val="es-AR"/>
        </w:rPr>
        <w:t xml:space="preserve"> </w:t>
      </w:r>
      <w:r w:rsidRPr="009737BD">
        <w:rPr>
          <w:rFonts w:ascii="Tahoma" w:hAnsi="Tahoma" w:cs="Tahoma"/>
          <w:lang w:val="es-AR"/>
        </w:rPr>
        <w:t>esp</w:t>
      </w:r>
      <w:r w:rsidRPr="009737BD">
        <w:rPr>
          <w:rFonts w:ascii="Tahoma" w:hAnsi="Tahoma" w:cs="Tahoma"/>
          <w:spacing w:val="1"/>
          <w:lang w:val="es-AR"/>
        </w:rPr>
        <w:t>a</w:t>
      </w:r>
      <w:r w:rsidRPr="009737BD">
        <w:rPr>
          <w:rFonts w:ascii="Tahoma" w:hAnsi="Tahoma" w:cs="Tahoma"/>
          <w:lang w:val="es-AR"/>
        </w:rPr>
        <w:t>cios</w:t>
      </w:r>
      <w:r w:rsidRPr="009737BD">
        <w:rPr>
          <w:rFonts w:ascii="Tahoma" w:hAnsi="Tahoma" w:cs="Tahoma"/>
          <w:spacing w:val="-3"/>
          <w:lang w:val="es-AR"/>
        </w:rPr>
        <w:t xml:space="preserve"> </w:t>
      </w:r>
      <w:r w:rsidRPr="009737BD">
        <w:rPr>
          <w:rFonts w:ascii="Tahoma" w:hAnsi="Tahoma" w:cs="Tahoma"/>
          <w:lang w:val="es-AR"/>
        </w:rPr>
        <w:t>v</w:t>
      </w:r>
      <w:r w:rsidRPr="009737BD">
        <w:rPr>
          <w:rFonts w:ascii="Tahoma" w:hAnsi="Tahoma" w:cs="Tahoma"/>
          <w:spacing w:val="-3"/>
          <w:lang w:val="es-AR"/>
        </w:rPr>
        <w:t>e</w:t>
      </w:r>
      <w:r w:rsidRPr="009737BD">
        <w:rPr>
          <w:rFonts w:ascii="Tahoma" w:hAnsi="Tahoma" w:cs="Tahoma"/>
          <w:lang w:val="es-AR"/>
        </w:rPr>
        <w:t>rdes públicos</w:t>
      </w:r>
      <w:r w:rsidRPr="009737BD">
        <w:rPr>
          <w:rFonts w:ascii="Tahoma" w:hAnsi="Tahoma" w:cs="Tahoma"/>
          <w:spacing w:val="-7"/>
          <w:lang w:val="es-AR"/>
        </w:rPr>
        <w:t xml:space="preserve"> </w:t>
      </w:r>
      <w:r w:rsidRPr="009737BD">
        <w:rPr>
          <w:rFonts w:ascii="Tahoma" w:hAnsi="Tahoma" w:cs="Tahoma"/>
          <w:lang w:val="es-AR"/>
        </w:rPr>
        <w:t xml:space="preserve">o </w:t>
      </w:r>
      <w:r w:rsidRPr="009737BD">
        <w:rPr>
          <w:rFonts w:ascii="Tahoma" w:hAnsi="Tahoma" w:cs="Tahoma"/>
          <w:spacing w:val="2"/>
          <w:lang w:val="es-AR"/>
        </w:rPr>
        <w:t>s</w:t>
      </w:r>
      <w:r w:rsidRPr="009737BD">
        <w:rPr>
          <w:rFonts w:ascii="Tahoma" w:hAnsi="Tahoma" w:cs="Tahoma"/>
          <w:lang w:val="es-AR"/>
        </w:rPr>
        <w:t>emi-público</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7" w:after="0" w:line="266" w:lineRule="exact"/>
        <w:ind w:left="141" w:right="70"/>
        <w:rPr>
          <w:rFonts w:ascii="Tahoma" w:hAnsi="Tahoma" w:cs="Tahoma"/>
          <w:lang w:val="es-AR"/>
        </w:rPr>
      </w:pPr>
      <w:r w:rsidRPr="009737BD">
        <w:rPr>
          <w:rFonts w:ascii="Tahoma" w:hAnsi="Tahoma" w:cs="Tahoma"/>
          <w:lang w:val="es-AR"/>
        </w:rPr>
        <w:t xml:space="preserve">b) </w:t>
      </w:r>
      <w:r w:rsidRPr="009737BD">
        <w:rPr>
          <w:rFonts w:ascii="Tahoma" w:hAnsi="Tahoma" w:cs="Tahoma"/>
          <w:spacing w:val="21"/>
          <w:lang w:val="es-AR"/>
        </w:rPr>
        <w:t xml:space="preserve"> </w:t>
      </w:r>
      <w:r w:rsidRPr="009737BD">
        <w:rPr>
          <w:rFonts w:ascii="Tahoma" w:hAnsi="Tahoma" w:cs="Tahoma"/>
          <w:lang w:val="es-AR"/>
        </w:rPr>
        <w:t>Instal</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 xml:space="preserve">ones </w:t>
      </w:r>
      <w:r w:rsidRPr="009737BD">
        <w:rPr>
          <w:rFonts w:ascii="Tahoma" w:hAnsi="Tahoma" w:cs="Tahoma"/>
          <w:spacing w:val="25"/>
          <w:lang w:val="es-AR"/>
        </w:rPr>
        <w:t xml:space="preserve"> </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lang w:val="es-AR"/>
        </w:rPr>
        <w:t xml:space="preserve">ra </w:t>
      </w:r>
      <w:r w:rsidRPr="009737BD">
        <w:rPr>
          <w:rFonts w:ascii="Tahoma" w:hAnsi="Tahoma" w:cs="Tahoma"/>
          <w:spacing w:val="33"/>
          <w:lang w:val="es-AR"/>
        </w:rPr>
        <w:t xml:space="preserve"> </w:t>
      </w:r>
      <w:r w:rsidRPr="009737BD">
        <w:rPr>
          <w:rFonts w:ascii="Tahoma" w:hAnsi="Tahoma" w:cs="Tahoma"/>
          <w:lang w:val="es-AR"/>
        </w:rPr>
        <w:t>práct</w:t>
      </w:r>
      <w:r w:rsidRPr="009737BD">
        <w:rPr>
          <w:rFonts w:ascii="Tahoma" w:hAnsi="Tahoma" w:cs="Tahoma"/>
          <w:spacing w:val="1"/>
          <w:lang w:val="es-AR"/>
        </w:rPr>
        <w:t>i</w:t>
      </w:r>
      <w:r w:rsidRPr="009737BD">
        <w:rPr>
          <w:rFonts w:ascii="Tahoma" w:hAnsi="Tahoma" w:cs="Tahoma"/>
          <w:lang w:val="es-AR"/>
        </w:rPr>
        <w:t xml:space="preserve">cas </w:t>
      </w:r>
      <w:r w:rsidRPr="009737BD">
        <w:rPr>
          <w:rFonts w:ascii="Tahoma" w:hAnsi="Tahoma" w:cs="Tahoma"/>
          <w:spacing w:val="30"/>
          <w:lang w:val="es-AR"/>
        </w:rPr>
        <w:t xml:space="preserve"> </w:t>
      </w:r>
      <w:r w:rsidRPr="009737BD">
        <w:rPr>
          <w:rFonts w:ascii="Tahoma" w:hAnsi="Tahoma" w:cs="Tahoma"/>
          <w:lang w:val="es-AR"/>
        </w:rPr>
        <w:t>de</w:t>
      </w:r>
      <w:r w:rsidRPr="009737BD">
        <w:rPr>
          <w:rFonts w:ascii="Tahoma" w:hAnsi="Tahoma" w:cs="Tahoma"/>
          <w:spacing w:val="1"/>
          <w:lang w:val="es-AR"/>
        </w:rPr>
        <w:t>p</w:t>
      </w:r>
      <w:r w:rsidRPr="009737BD">
        <w:rPr>
          <w:rFonts w:ascii="Tahoma" w:hAnsi="Tahoma" w:cs="Tahoma"/>
          <w:lang w:val="es-AR"/>
        </w:rPr>
        <w:t>orti</w:t>
      </w:r>
      <w:r w:rsidRPr="009737BD">
        <w:rPr>
          <w:rFonts w:ascii="Tahoma" w:hAnsi="Tahoma" w:cs="Tahoma"/>
          <w:spacing w:val="1"/>
          <w:lang w:val="es-AR"/>
        </w:rPr>
        <w:t>v</w:t>
      </w:r>
      <w:r w:rsidRPr="009737BD">
        <w:rPr>
          <w:rFonts w:ascii="Tahoma" w:hAnsi="Tahoma" w:cs="Tahoma"/>
          <w:lang w:val="es-AR"/>
        </w:rPr>
        <w:t xml:space="preserve">as: </w:t>
      </w:r>
      <w:r w:rsidRPr="009737BD">
        <w:rPr>
          <w:rFonts w:ascii="Tahoma" w:hAnsi="Tahoma" w:cs="Tahoma"/>
          <w:spacing w:val="29"/>
          <w:lang w:val="es-AR"/>
        </w:rPr>
        <w:t xml:space="preserve"> </w:t>
      </w:r>
      <w:r w:rsidRPr="009737BD">
        <w:rPr>
          <w:rFonts w:ascii="Tahoma" w:hAnsi="Tahoma" w:cs="Tahoma"/>
          <w:lang w:val="es-AR"/>
        </w:rPr>
        <w:t xml:space="preserve">Ej. </w:t>
      </w:r>
      <w:r w:rsidRPr="009737BD">
        <w:rPr>
          <w:rFonts w:ascii="Tahoma" w:hAnsi="Tahoma" w:cs="Tahoma"/>
          <w:spacing w:val="31"/>
          <w:lang w:val="es-AR"/>
        </w:rPr>
        <w:t xml:space="preserve"> </w:t>
      </w:r>
      <w:r w:rsidRPr="009737BD">
        <w:rPr>
          <w:rFonts w:ascii="Tahoma" w:hAnsi="Tahoma" w:cs="Tahoma"/>
          <w:lang w:val="es-AR"/>
        </w:rPr>
        <w:t xml:space="preserve">: </w:t>
      </w:r>
      <w:r w:rsidRPr="009737BD">
        <w:rPr>
          <w:rFonts w:ascii="Tahoma" w:hAnsi="Tahoma" w:cs="Tahoma"/>
          <w:spacing w:val="33"/>
          <w:lang w:val="es-AR"/>
        </w:rPr>
        <w:t xml:space="preserve"> </w:t>
      </w:r>
      <w:r w:rsidRPr="009737BD">
        <w:rPr>
          <w:rFonts w:ascii="Tahoma" w:hAnsi="Tahoma" w:cs="Tahoma"/>
          <w:lang w:val="es-AR"/>
        </w:rPr>
        <w:t xml:space="preserve">canchas </w:t>
      </w:r>
      <w:r w:rsidRPr="009737BD">
        <w:rPr>
          <w:rFonts w:ascii="Tahoma" w:hAnsi="Tahoma" w:cs="Tahoma"/>
          <w:spacing w:val="26"/>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 xml:space="preserve">a </w:t>
      </w:r>
      <w:r w:rsidRPr="009737BD">
        <w:rPr>
          <w:rFonts w:ascii="Tahoma" w:hAnsi="Tahoma" w:cs="Tahoma"/>
          <w:spacing w:val="31"/>
          <w:lang w:val="es-AR"/>
        </w:rPr>
        <w:t xml:space="preserve"> </w:t>
      </w:r>
      <w:r w:rsidRPr="009737BD">
        <w:rPr>
          <w:rFonts w:ascii="Tahoma" w:hAnsi="Tahoma" w:cs="Tahoma"/>
          <w:lang w:val="es-AR"/>
        </w:rPr>
        <w:t xml:space="preserve">prácticas </w:t>
      </w:r>
      <w:r w:rsidRPr="009737BD">
        <w:rPr>
          <w:rFonts w:ascii="Tahoma" w:hAnsi="Tahoma" w:cs="Tahoma"/>
          <w:spacing w:val="26"/>
          <w:lang w:val="es-AR"/>
        </w:rPr>
        <w:t xml:space="preserve"> </w:t>
      </w:r>
      <w:r w:rsidRPr="009737BD">
        <w:rPr>
          <w:rFonts w:ascii="Tahoma" w:hAnsi="Tahoma" w:cs="Tahoma"/>
          <w:spacing w:val="1"/>
          <w:lang w:val="es-AR"/>
        </w:rPr>
        <w:t>d</w:t>
      </w:r>
      <w:r w:rsidRPr="009737BD">
        <w:rPr>
          <w:rFonts w:ascii="Tahoma" w:hAnsi="Tahoma" w:cs="Tahoma"/>
          <w:lang w:val="es-AR"/>
        </w:rPr>
        <w:t>epo</w:t>
      </w:r>
      <w:r w:rsidRPr="009737BD">
        <w:rPr>
          <w:rFonts w:ascii="Tahoma" w:hAnsi="Tahoma" w:cs="Tahoma"/>
          <w:spacing w:val="1"/>
          <w:lang w:val="es-AR"/>
        </w:rPr>
        <w:t>r</w:t>
      </w:r>
      <w:r w:rsidRPr="009737BD">
        <w:rPr>
          <w:rFonts w:ascii="Tahoma" w:hAnsi="Tahoma" w:cs="Tahoma"/>
          <w:lang w:val="es-AR"/>
        </w:rPr>
        <w:t>tivas, gimnasios,</w:t>
      </w:r>
      <w:r w:rsidRPr="009737BD">
        <w:rPr>
          <w:rFonts w:ascii="Tahoma" w:hAnsi="Tahoma" w:cs="Tahoma"/>
          <w:spacing w:val="1"/>
          <w:lang w:val="es-AR"/>
        </w:rPr>
        <w:t xml:space="preserve"> p</w:t>
      </w:r>
      <w:r w:rsidRPr="009737BD">
        <w:rPr>
          <w:rFonts w:ascii="Tahoma" w:hAnsi="Tahoma" w:cs="Tahoma"/>
          <w:lang w:val="es-AR"/>
        </w:rPr>
        <w:t>iletas, ca</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spacing w:val="1"/>
          <w:lang w:val="es-AR"/>
        </w:rPr>
        <w:t>h</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pa</w:t>
      </w:r>
      <w:r w:rsidRPr="009737BD">
        <w:rPr>
          <w:rFonts w:ascii="Tahoma" w:hAnsi="Tahoma" w:cs="Tahoma"/>
          <w:spacing w:val="1"/>
          <w:lang w:val="es-AR"/>
        </w:rPr>
        <w:t>l</w:t>
      </w:r>
      <w:r w:rsidRPr="009737BD">
        <w:rPr>
          <w:rFonts w:ascii="Tahoma" w:hAnsi="Tahoma" w:cs="Tahoma"/>
          <w:spacing w:val="-1"/>
          <w:lang w:val="es-AR"/>
        </w:rPr>
        <w:t>e</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lang w:val="es-AR"/>
        </w:rPr>
        <w:t>, etc.</w:t>
      </w:r>
    </w:p>
    <w:p w:rsidR="001A5F7E" w:rsidRPr="009737BD" w:rsidRDefault="001A5F7E">
      <w:pPr>
        <w:widowControl w:val="0"/>
        <w:autoSpaceDE w:val="0"/>
        <w:autoSpaceDN w:val="0"/>
        <w:adjustRightInd w:val="0"/>
        <w:spacing w:after="0" w:line="266" w:lineRule="exact"/>
        <w:ind w:left="141" w:right="72"/>
        <w:rPr>
          <w:rFonts w:ascii="Tahoma" w:hAnsi="Tahoma" w:cs="Tahoma"/>
          <w:lang w:val="es-AR"/>
        </w:rPr>
      </w:pPr>
      <w:r w:rsidRPr="009737BD">
        <w:rPr>
          <w:rFonts w:ascii="Tahoma" w:hAnsi="Tahoma" w:cs="Tahoma"/>
          <w:lang w:val="es-AR"/>
        </w:rPr>
        <w:t>c)</w:t>
      </w:r>
      <w:r w:rsidRPr="009737BD">
        <w:rPr>
          <w:rFonts w:ascii="Tahoma" w:hAnsi="Tahoma" w:cs="Tahoma"/>
          <w:spacing w:val="27"/>
          <w:lang w:val="es-AR"/>
        </w:rPr>
        <w:t xml:space="preserve"> </w:t>
      </w:r>
      <w:r w:rsidRPr="009737BD">
        <w:rPr>
          <w:rFonts w:ascii="Tahoma" w:hAnsi="Tahoma" w:cs="Tahoma"/>
          <w:lang w:val="es-AR"/>
        </w:rPr>
        <w:t>Espacios</w:t>
      </w:r>
      <w:r w:rsidRPr="009737BD">
        <w:rPr>
          <w:rFonts w:ascii="Tahoma" w:hAnsi="Tahoma" w:cs="Tahoma"/>
          <w:spacing w:val="30"/>
          <w:lang w:val="es-AR"/>
        </w:rPr>
        <w:t xml:space="preserve"> </w:t>
      </w:r>
      <w:r w:rsidRPr="009737BD">
        <w:rPr>
          <w:rFonts w:ascii="Tahoma" w:hAnsi="Tahoma" w:cs="Tahoma"/>
          <w:lang w:val="es-AR"/>
        </w:rPr>
        <w:t>abiertos</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33"/>
          <w:lang w:val="es-AR"/>
        </w:rPr>
        <w:t xml:space="preserve"> </w:t>
      </w:r>
      <w:r w:rsidRPr="009737BD">
        <w:rPr>
          <w:rFonts w:ascii="Tahoma" w:hAnsi="Tahoma" w:cs="Tahoma"/>
          <w:lang w:val="es-AR"/>
        </w:rPr>
        <w:t>exposición</w:t>
      </w:r>
      <w:r w:rsidRPr="009737BD">
        <w:rPr>
          <w:rFonts w:ascii="Tahoma" w:hAnsi="Tahoma" w:cs="Tahoma"/>
          <w:spacing w:val="26"/>
          <w:lang w:val="es-AR"/>
        </w:rPr>
        <w:t xml:space="preserve"> </w:t>
      </w:r>
      <w:r w:rsidRPr="009737BD">
        <w:rPr>
          <w:rFonts w:ascii="Tahoma" w:hAnsi="Tahoma" w:cs="Tahoma"/>
          <w:lang w:val="es-AR"/>
        </w:rPr>
        <w:t>o</w:t>
      </w:r>
      <w:r w:rsidRPr="009737BD">
        <w:rPr>
          <w:rFonts w:ascii="Tahoma" w:hAnsi="Tahoma" w:cs="Tahoma"/>
          <w:spacing w:val="35"/>
          <w:lang w:val="es-AR"/>
        </w:rPr>
        <w:t xml:space="preserve"> </w:t>
      </w:r>
      <w:r w:rsidRPr="009737BD">
        <w:rPr>
          <w:rFonts w:ascii="Tahoma" w:hAnsi="Tahoma" w:cs="Tahoma"/>
          <w:lang w:val="es-AR"/>
        </w:rPr>
        <w:t>entretenimientos.</w:t>
      </w:r>
      <w:r w:rsidRPr="009737BD">
        <w:rPr>
          <w:rFonts w:ascii="Tahoma" w:hAnsi="Tahoma" w:cs="Tahoma"/>
          <w:spacing w:val="21"/>
          <w:lang w:val="es-AR"/>
        </w:rPr>
        <w:t xml:space="preserve"> </w:t>
      </w:r>
      <w:r w:rsidRPr="009737BD">
        <w:rPr>
          <w:rFonts w:ascii="Tahoma" w:hAnsi="Tahoma" w:cs="Tahoma"/>
          <w:lang w:val="es-AR"/>
        </w:rPr>
        <w:t>Ej.</w:t>
      </w:r>
      <w:r w:rsidRPr="009737BD">
        <w:rPr>
          <w:rFonts w:ascii="Tahoma" w:hAnsi="Tahoma" w:cs="Tahoma"/>
          <w:spacing w:val="33"/>
          <w:lang w:val="es-AR"/>
        </w:rPr>
        <w:t xml:space="preserve"> </w:t>
      </w:r>
      <w:r w:rsidRPr="009737BD">
        <w:rPr>
          <w:rFonts w:ascii="Tahoma" w:hAnsi="Tahoma" w:cs="Tahoma"/>
          <w:lang w:val="es-AR"/>
        </w:rPr>
        <w:t>:</w:t>
      </w:r>
      <w:r w:rsidRPr="009737BD">
        <w:rPr>
          <w:rFonts w:ascii="Tahoma" w:hAnsi="Tahoma" w:cs="Tahoma"/>
          <w:spacing w:val="35"/>
          <w:lang w:val="es-AR"/>
        </w:rPr>
        <w:t xml:space="preserve"> </w:t>
      </w:r>
      <w:r w:rsidRPr="009737BD">
        <w:rPr>
          <w:rFonts w:ascii="Tahoma" w:hAnsi="Tahoma" w:cs="Tahoma"/>
          <w:lang w:val="es-AR"/>
        </w:rPr>
        <w:t>circos,</w:t>
      </w:r>
      <w:r w:rsidRPr="009737BD">
        <w:rPr>
          <w:rFonts w:ascii="Tahoma" w:hAnsi="Tahoma" w:cs="Tahoma"/>
          <w:spacing w:val="30"/>
          <w:lang w:val="es-AR"/>
        </w:rPr>
        <w:t xml:space="preserve"> </w:t>
      </w:r>
      <w:r w:rsidRPr="009737BD">
        <w:rPr>
          <w:rFonts w:ascii="Tahoma" w:hAnsi="Tahoma" w:cs="Tahoma"/>
          <w:lang w:val="es-AR"/>
        </w:rPr>
        <w:t>parques</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33"/>
          <w:lang w:val="es-AR"/>
        </w:rPr>
        <w:t xml:space="preserve"> </w:t>
      </w:r>
      <w:r w:rsidRPr="009737BD">
        <w:rPr>
          <w:rFonts w:ascii="Tahoma" w:hAnsi="Tahoma" w:cs="Tahoma"/>
          <w:lang w:val="es-AR"/>
        </w:rPr>
        <w:t>diversión, exposic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es, calesita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spacing w:val="1"/>
          <w:lang w:val="es-AR"/>
        </w:rPr>
        <w:t>e</w:t>
      </w:r>
      <w:r w:rsidRPr="009737BD">
        <w:rPr>
          <w:rFonts w:ascii="Tahoma" w:hAnsi="Tahoma" w:cs="Tahoma"/>
          <w:lang w:val="es-AR"/>
        </w:rPr>
        <w:t>tc.</w:t>
      </w:r>
    </w:p>
    <w:p w:rsidR="001A5F7E" w:rsidRPr="009737BD" w:rsidRDefault="001A5F7E">
      <w:pPr>
        <w:widowControl w:val="0"/>
        <w:autoSpaceDE w:val="0"/>
        <w:autoSpaceDN w:val="0"/>
        <w:adjustRightInd w:val="0"/>
        <w:spacing w:after="0" w:line="266" w:lineRule="exact"/>
        <w:ind w:left="141" w:right="71"/>
        <w:rPr>
          <w:rFonts w:ascii="Tahoma" w:hAnsi="Tahoma" w:cs="Tahoma"/>
          <w:lang w:val="es-AR"/>
        </w:rPr>
      </w:pPr>
      <w:r w:rsidRPr="009737BD">
        <w:rPr>
          <w:rFonts w:ascii="Tahoma" w:hAnsi="Tahoma" w:cs="Tahoma"/>
          <w:lang w:val="es-AR"/>
        </w:rPr>
        <w:t>d)</w:t>
      </w:r>
      <w:r w:rsidRPr="009737BD">
        <w:rPr>
          <w:rFonts w:ascii="Tahoma" w:hAnsi="Tahoma" w:cs="Tahoma"/>
          <w:spacing w:val="27"/>
          <w:lang w:val="es-AR"/>
        </w:rPr>
        <w:t xml:space="preserve"> </w:t>
      </w:r>
      <w:r w:rsidRPr="009737BD">
        <w:rPr>
          <w:rFonts w:ascii="Tahoma" w:hAnsi="Tahoma" w:cs="Tahoma"/>
          <w:lang w:val="es-AR"/>
        </w:rPr>
        <w:t>Espac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28"/>
          <w:lang w:val="es-AR"/>
        </w:rPr>
        <w:t xml:space="preserve"> </w:t>
      </w:r>
      <w:r w:rsidRPr="009737BD">
        <w:rPr>
          <w:rFonts w:ascii="Tahoma" w:hAnsi="Tahoma" w:cs="Tahoma"/>
          <w:lang w:val="es-AR"/>
        </w:rPr>
        <w:t>abiertos</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espec</w:t>
      </w:r>
      <w:r w:rsidRPr="009737BD">
        <w:rPr>
          <w:rFonts w:ascii="Tahoma" w:hAnsi="Tahoma" w:cs="Tahoma"/>
          <w:spacing w:val="1"/>
          <w:lang w:val="es-AR"/>
        </w:rPr>
        <w:t>tá</w:t>
      </w:r>
      <w:r w:rsidRPr="009737BD">
        <w:rPr>
          <w:rFonts w:ascii="Tahoma" w:hAnsi="Tahoma" w:cs="Tahoma"/>
          <w:spacing w:val="-1"/>
          <w:lang w:val="es-AR"/>
        </w:rPr>
        <w:t>c</w:t>
      </w:r>
      <w:r w:rsidRPr="009737BD">
        <w:rPr>
          <w:rFonts w:ascii="Tahoma" w:hAnsi="Tahoma" w:cs="Tahoma"/>
          <w:lang w:val="es-AR"/>
        </w:rPr>
        <w:t>u</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6"/>
          <w:lang w:val="es-AR"/>
        </w:rPr>
        <w:t xml:space="preserve"> </w:t>
      </w:r>
      <w:r w:rsidRPr="009737BD">
        <w:rPr>
          <w:rFonts w:ascii="Tahoma" w:hAnsi="Tahoma" w:cs="Tahoma"/>
          <w:spacing w:val="1"/>
          <w:lang w:val="es-AR"/>
        </w:rPr>
        <w:t>E</w:t>
      </w:r>
      <w:r w:rsidRPr="009737BD">
        <w:rPr>
          <w:rFonts w:ascii="Tahoma" w:hAnsi="Tahoma" w:cs="Tahoma"/>
          <w:lang w:val="es-AR"/>
        </w:rPr>
        <w:t>J:</w:t>
      </w:r>
      <w:r w:rsidRPr="009737BD">
        <w:rPr>
          <w:rFonts w:ascii="Tahoma" w:hAnsi="Tahoma" w:cs="Tahoma"/>
          <w:spacing w:val="33"/>
          <w:lang w:val="es-AR"/>
        </w:rPr>
        <w:t xml:space="preserve"> </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has</w:t>
      </w:r>
      <w:r w:rsidRPr="009737BD">
        <w:rPr>
          <w:rFonts w:ascii="Tahoma" w:hAnsi="Tahoma" w:cs="Tahoma"/>
          <w:spacing w:val="3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spacing w:val="1"/>
          <w:lang w:val="es-AR"/>
        </w:rPr>
        <w:t>r</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vas,</w:t>
      </w:r>
      <w:r w:rsidRPr="009737BD">
        <w:rPr>
          <w:rFonts w:ascii="Tahoma" w:hAnsi="Tahoma" w:cs="Tahoma"/>
          <w:spacing w:val="30"/>
          <w:lang w:val="es-AR"/>
        </w:rPr>
        <w:t xml:space="preserve"> </w:t>
      </w:r>
      <w:r w:rsidRPr="009737BD">
        <w:rPr>
          <w:rFonts w:ascii="Tahoma" w:hAnsi="Tahoma" w:cs="Tahoma"/>
          <w:lang w:val="es-AR"/>
        </w:rPr>
        <w:t>a</w:t>
      </w:r>
      <w:r w:rsidRPr="009737BD">
        <w:rPr>
          <w:rFonts w:ascii="Tahoma" w:hAnsi="Tahoma" w:cs="Tahoma"/>
          <w:spacing w:val="1"/>
          <w:lang w:val="es-AR"/>
        </w:rPr>
        <w:t>u</w:t>
      </w:r>
      <w:r w:rsidRPr="009737BD">
        <w:rPr>
          <w:rFonts w:ascii="Tahoma" w:hAnsi="Tahoma" w:cs="Tahoma"/>
          <w:lang w:val="es-AR"/>
        </w:rPr>
        <w:t>to</w:t>
      </w:r>
      <w:r w:rsidRPr="009737BD">
        <w:rPr>
          <w:rFonts w:ascii="Tahoma" w:hAnsi="Tahoma" w:cs="Tahoma"/>
          <w:spacing w:val="1"/>
          <w:lang w:val="es-AR"/>
        </w:rPr>
        <w:t>dr</w:t>
      </w:r>
      <w:r w:rsidRPr="009737BD">
        <w:rPr>
          <w:rFonts w:ascii="Tahoma" w:hAnsi="Tahoma" w:cs="Tahoma"/>
          <w:lang w:val="es-AR"/>
        </w:rPr>
        <w:t>omos,</w:t>
      </w:r>
      <w:r w:rsidRPr="009737BD">
        <w:rPr>
          <w:rFonts w:ascii="Tahoma" w:hAnsi="Tahoma" w:cs="Tahoma"/>
          <w:spacing w:val="33"/>
          <w:lang w:val="es-AR"/>
        </w:rPr>
        <w:t xml:space="preserve"> </w:t>
      </w:r>
      <w:r w:rsidRPr="009737BD">
        <w:rPr>
          <w:rFonts w:ascii="Tahoma" w:hAnsi="Tahoma" w:cs="Tahoma"/>
          <w:lang w:val="es-AR"/>
        </w:rPr>
        <w:t>pist</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30"/>
          <w:lang w:val="es-AR"/>
        </w:rPr>
        <w:t xml:space="preserve"> </w:t>
      </w:r>
      <w:r w:rsidRPr="009737BD">
        <w:rPr>
          <w:rFonts w:ascii="Tahoma" w:hAnsi="Tahoma" w:cs="Tahoma"/>
          <w:lang w:val="es-AR"/>
        </w:rPr>
        <w:t>hípicas, anfiteat</w:t>
      </w:r>
      <w:r w:rsidRPr="009737BD">
        <w:rPr>
          <w:rFonts w:ascii="Tahoma" w:hAnsi="Tahoma" w:cs="Tahoma"/>
          <w:spacing w:val="1"/>
          <w:lang w:val="es-AR"/>
        </w:rPr>
        <w:t>r</w:t>
      </w:r>
      <w:r w:rsidRPr="009737BD">
        <w:rPr>
          <w:rFonts w:ascii="Tahoma" w:hAnsi="Tahoma" w:cs="Tahoma"/>
          <w:lang w:val="es-AR"/>
        </w:rPr>
        <w:t>os, etc.</w:t>
      </w:r>
    </w:p>
    <w:p w:rsidR="001A5F7E" w:rsidRPr="009737BD" w:rsidRDefault="001A5F7E">
      <w:pPr>
        <w:widowControl w:val="0"/>
        <w:autoSpaceDE w:val="0"/>
        <w:autoSpaceDN w:val="0"/>
        <w:adjustRightInd w:val="0"/>
        <w:spacing w:after="0" w:line="258" w:lineRule="exact"/>
        <w:ind w:left="141"/>
        <w:rPr>
          <w:rFonts w:ascii="Tahoma" w:hAnsi="Tahoma" w:cs="Tahoma"/>
          <w:lang w:val="es-AR"/>
        </w:rPr>
      </w:pPr>
      <w:r w:rsidRPr="009737BD">
        <w:rPr>
          <w:rFonts w:ascii="Tahoma" w:hAnsi="Tahoma" w:cs="Tahoma"/>
          <w:position w:val="-1"/>
          <w:lang w:val="es-AR"/>
        </w:rPr>
        <w:t>e)</w:t>
      </w:r>
      <w:r w:rsidRPr="009737BD">
        <w:rPr>
          <w:rFonts w:ascii="Tahoma" w:hAnsi="Tahoma" w:cs="Tahoma"/>
          <w:spacing w:val="-8"/>
          <w:position w:val="-1"/>
          <w:lang w:val="es-AR"/>
        </w:rPr>
        <w:t xml:space="preserve"> </w:t>
      </w:r>
      <w:r w:rsidRPr="009737BD">
        <w:rPr>
          <w:rFonts w:ascii="Tahoma" w:hAnsi="Tahoma" w:cs="Tahoma"/>
          <w:position w:val="-1"/>
          <w:lang w:val="es-AR"/>
        </w:rPr>
        <w:t>Sa</w:t>
      </w:r>
      <w:r w:rsidRPr="009737BD">
        <w:rPr>
          <w:rFonts w:ascii="Tahoma" w:hAnsi="Tahoma" w:cs="Tahoma"/>
          <w:spacing w:val="1"/>
          <w:position w:val="-1"/>
          <w:lang w:val="es-AR"/>
        </w:rPr>
        <w:t>l</w:t>
      </w:r>
      <w:r w:rsidRPr="009737BD">
        <w:rPr>
          <w:rFonts w:ascii="Tahoma" w:hAnsi="Tahoma" w:cs="Tahoma"/>
          <w:position w:val="-1"/>
          <w:lang w:val="es-AR"/>
        </w:rPr>
        <w:t>ón</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esp</w:t>
      </w:r>
      <w:r w:rsidRPr="009737BD">
        <w:rPr>
          <w:rFonts w:ascii="Tahoma" w:hAnsi="Tahoma" w:cs="Tahoma"/>
          <w:spacing w:val="1"/>
          <w:position w:val="-1"/>
          <w:lang w:val="es-AR"/>
        </w:rPr>
        <w:t>e</w:t>
      </w:r>
      <w:r w:rsidRPr="009737BD">
        <w:rPr>
          <w:rFonts w:ascii="Tahoma" w:hAnsi="Tahoma" w:cs="Tahoma"/>
          <w:position w:val="-1"/>
          <w:lang w:val="es-AR"/>
        </w:rPr>
        <w:t>ct</w:t>
      </w:r>
      <w:r w:rsidRPr="009737BD">
        <w:rPr>
          <w:rFonts w:ascii="Tahoma" w:hAnsi="Tahoma" w:cs="Tahoma"/>
          <w:spacing w:val="1"/>
          <w:position w:val="-1"/>
          <w:lang w:val="es-AR"/>
        </w:rPr>
        <w:t>á</w:t>
      </w:r>
      <w:r w:rsidRPr="009737BD">
        <w:rPr>
          <w:rFonts w:ascii="Tahoma" w:hAnsi="Tahoma" w:cs="Tahoma"/>
          <w:spacing w:val="-1"/>
          <w:position w:val="-1"/>
          <w:lang w:val="es-AR"/>
        </w:rPr>
        <w:t>c</w:t>
      </w:r>
      <w:r w:rsidRPr="009737BD">
        <w:rPr>
          <w:rFonts w:ascii="Tahoma" w:hAnsi="Tahoma" w:cs="Tahoma"/>
          <w:position w:val="-1"/>
          <w:lang w:val="es-AR"/>
        </w:rPr>
        <w:t>u</w:t>
      </w:r>
      <w:r w:rsidRPr="009737BD">
        <w:rPr>
          <w:rFonts w:ascii="Tahoma" w:hAnsi="Tahoma" w:cs="Tahoma"/>
          <w:spacing w:val="1"/>
          <w:position w:val="-1"/>
          <w:lang w:val="es-AR"/>
        </w:rPr>
        <w:t>l</w:t>
      </w:r>
      <w:r w:rsidRPr="009737BD">
        <w:rPr>
          <w:rFonts w:ascii="Tahoma" w:hAnsi="Tahoma" w:cs="Tahoma"/>
          <w:position w:val="-1"/>
          <w:lang w:val="es-AR"/>
        </w:rPr>
        <w:t>o</w:t>
      </w:r>
      <w:r w:rsidRPr="009737BD">
        <w:rPr>
          <w:rFonts w:ascii="Tahoma" w:hAnsi="Tahoma" w:cs="Tahoma"/>
          <w:spacing w:val="-2"/>
          <w:position w:val="-1"/>
          <w:lang w:val="es-AR"/>
        </w:rPr>
        <w:t xml:space="preserve"> </w:t>
      </w:r>
      <w:r w:rsidRPr="009737BD">
        <w:rPr>
          <w:rFonts w:ascii="Tahoma" w:hAnsi="Tahoma" w:cs="Tahoma"/>
          <w:position w:val="-1"/>
          <w:lang w:val="es-AR"/>
        </w:rPr>
        <w:t>cub</w:t>
      </w:r>
      <w:r w:rsidRPr="009737BD">
        <w:rPr>
          <w:rFonts w:ascii="Tahoma" w:hAnsi="Tahoma" w:cs="Tahoma"/>
          <w:spacing w:val="1"/>
          <w:position w:val="-1"/>
          <w:lang w:val="es-AR"/>
        </w:rPr>
        <w:t>i</w:t>
      </w:r>
      <w:r w:rsidRPr="009737BD">
        <w:rPr>
          <w:rFonts w:ascii="Tahoma" w:hAnsi="Tahoma" w:cs="Tahoma"/>
          <w:position w:val="-1"/>
          <w:lang w:val="es-AR"/>
        </w:rPr>
        <w:t>erto:</w:t>
      </w:r>
      <w:r w:rsidRPr="009737BD">
        <w:rPr>
          <w:rFonts w:ascii="Tahoma" w:hAnsi="Tahoma" w:cs="Tahoma"/>
          <w:spacing w:val="-1"/>
          <w:position w:val="-1"/>
          <w:lang w:val="es-AR"/>
        </w:rPr>
        <w:t xml:space="preserve"> </w:t>
      </w:r>
      <w:r w:rsidRPr="009737BD">
        <w:rPr>
          <w:rFonts w:ascii="Tahoma" w:hAnsi="Tahoma" w:cs="Tahoma"/>
          <w:position w:val="-1"/>
          <w:lang w:val="es-AR"/>
        </w:rPr>
        <w:t>Ej.</w:t>
      </w:r>
      <w:r w:rsidRPr="009737BD">
        <w:rPr>
          <w:rFonts w:ascii="Tahoma" w:hAnsi="Tahoma" w:cs="Tahoma"/>
          <w:spacing w:val="-2"/>
          <w:position w:val="-1"/>
          <w:lang w:val="es-AR"/>
        </w:rPr>
        <w:t xml:space="preserve"> </w:t>
      </w:r>
      <w:r w:rsidRPr="009737BD">
        <w:rPr>
          <w:rFonts w:ascii="Tahoma" w:hAnsi="Tahoma" w:cs="Tahoma"/>
          <w:position w:val="-1"/>
          <w:lang w:val="es-AR"/>
        </w:rPr>
        <w:t>: ci</w:t>
      </w:r>
      <w:r w:rsidRPr="009737BD">
        <w:rPr>
          <w:rFonts w:ascii="Tahoma" w:hAnsi="Tahoma" w:cs="Tahoma"/>
          <w:spacing w:val="1"/>
          <w:position w:val="-1"/>
          <w:lang w:val="es-AR"/>
        </w:rPr>
        <w:t>n</w:t>
      </w:r>
      <w:r w:rsidRPr="009737BD">
        <w:rPr>
          <w:rFonts w:ascii="Tahoma" w:hAnsi="Tahoma" w:cs="Tahoma"/>
          <w:position w:val="-1"/>
          <w:lang w:val="es-AR"/>
        </w:rPr>
        <w:t>e, te</w:t>
      </w:r>
      <w:r w:rsidRPr="009737BD">
        <w:rPr>
          <w:rFonts w:ascii="Tahoma" w:hAnsi="Tahoma" w:cs="Tahoma"/>
          <w:spacing w:val="1"/>
          <w:position w:val="-1"/>
          <w:lang w:val="es-AR"/>
        </w:rPr>
        <w:t>a</w:t>
      </w:r>
      <w:r w:rsidRPr="009737BD">
        <w:rPr>
          <w:rFonts w:ascii="Tahoma" w:hAnsi="Tahoma" w:cs="Tahoma"/>
          <w:position w:val="-1"/>
          <w:lang w:val="es-AR"/>
        </w:rPr>
        <w:t>t</w:t>
      </w:r>
      <w:r w:rsidRPr="009737BD">
        <w:rPr>
          <w:rFonts w:ascii="Tahoma" w:hAnsi="Tahoma" w:cs="Tahoma"/>
          <w:spacing w:val="1"/>
          <w:position w:val="-1"/>
          <w:lang w:val="es-AR"/>
        </w:rPr>
        <w:t>r</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position w:val="-1"/>
          <w:lang w:val="es-AR"/>
        </w:rPr>
        <w:t>e</w:t>
      </w:r>
      <w:r w:rsidRPr="009737BD">
        <w:rPr>
          <w:rFonts w:ascii="Tahoma" w:hAnsi="Tahoma" w:cs="Tahoma"/>
          <w:spacing w:val="1"/>
          <w:position w:val="-1"/>
          <w:lang w:val="es-AR"/>
        </w:rPr>
        <w:t>t</w:t>
      </w:r>
      <w:r w:rsidRPr="009737BD">
        <w:rPr>
          <w:rFonts w:ascii="Tahoma" w:hAnsi="Tahoma" w:cs="Tahoma"/>
          <w:position w:val="-1"/>
          <w:lang w:val="es-AR"/>
        </w:rPr>
        <w:t>c.</w:t>
      </w:r>
    </w:p>
    <w:p w:rsidR="001A5F7E" w:rsidRPr="009737BD" w:rsidRDefault="001A5F7E">
      <w:pPr>
        <w:widowControl w:val="0"/>
        <w:autoSpaceDE w:val="0"/>
        <w:autoSpaceDN w:val="0"/>
        <w:adjustRightInd w:val="0"/>
        <w:spacing w:before="7" w:after="0" w:line="266" w:lineRule="exact"/>
        <w:ind w:left="141" w:right="71"/>
        <w:rPr>
          <w:rFonts w:ascii="Tahoma" w:hAnsi="Tahoma" w:cs="Tahoma"/>
          <w:lang w:val="es-AR"/>
        </w:rPr>
      </w:pPr>
      <w:r w:rsidRPr="009737BD">
        <w:rPr>
          <w:rFonts w:ascii="Tahoma" w:hAnsi="Tahoma" w:cs="Tahoma"/>
          <w:lang w:val="es-AR"/>
        </w:rPr>
        <w:t>f)</w:t>
      </w:r>
      <w:r w:rsidRPr="009737BD">
        <w:rPr>
          <w:rFonts w:ascii="Tahoma" w:hAnsi="Tahoma" w:cs="Tahoma"/>
          <w:spacing w:val="23"/>
          <w:lang w:val="es-AR"/>
        </w:rPr>
        <w:t xml:space="preserve"> </w:t>
      </w:r>
      <w:r w:rsidRPr="009737BD">
        <w:rPr>
          <w:rFonts w:ascii="Tahoma" w:hAnsi="Tahoma" w:cs="Tahoma"/>
          <w:lang w:val="es-AR"/>
        </w:rPr>
        <w:t>Ameni</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24"/>
          <w:lang w:val="es-AR"/>
        </w:rPr>
        <w:t xml:space="preserve"> </w:t>
      </w:r>
      <w:r w:rsidRPr="009737BD">
        <w:rPr>
          <w:rFonts w:ascii="Tahoma" w:hAnsi="Tahoma" w:cs="Tahoma"/>
          <w:lang w:val="es-AR"/>
        </w:rPr>
        <w:t>cub</w:t>
      </w:r>
      <w:r w:rsidRPr="009737BD">
        <w:rPr>
          <w:rFonts w:ascii="Tahoma" w:hAnsi="Tahoma" w:cs="Tahoma"/>
          <w:spacing w:val="1"/>
          <w:lang w:val="es-AR"/>
        </w:rPr>
        <w:t>i</w:t>
      </w:r>
      <w:r w:rsidRPr="009737BD">
        <w:rPr>
          <w:rFonts w:ascii="Tahoma" w:hAnsi="Tahoma" w:cs="Tahoma"/>
          <w:lang w:val="es-AR"/>
        </w:rPr>
        <w:t>erta</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28"/>
          <w:lang w:val="es-AR"/>
        </w:rPr>
        <w:t xml:space="preserve"> </w:t>
      </w:r>
      <w:r w:rsidRPr="009737BD">
        <w:rPr>
          <w:rFonts w:ascii="Tahoma" w:hAnsi="Tahoma" w:cs="Tahoma"/>
          <w:lang w:val="es-AR"/>
        </w:rPr>
        <w:t>Ej.</w:t>
      </w:r>
      <w:r w:rsidRPr="009737BD">
        <w:rPr>
          <w:rFonts w:ascii="Tahoma" w:hAnsi="Tahoma" w:cs="Tahoma"/>
          <w:spacing w:val="29"/>
          <w:lang w:val="es-AR"/>
        </w:rPr>
        <w:t xml:space="preserve"> </w:t>
      </w:r>
      <w:r w:rsidRPr="009737BD">
        <w:rPr>
          <w:rFonts w:ascii="Tahoma" w:hAnsi="Tahoma" w:cs="Tahoma"/>
          <w:lang w:val="es-AR"/>
        </w:rPr>
        <w:t>:</w:t>
      </w:r>
      <w:r w:rsidRPr="009737BD">
        <w:rPr>
          <w:rFonts w:ascii="Tahoma" w:hAnsi="Tahoma" w:cs="Tahoma"/>
          <w:spacing w:val="31"/>
          <w:lang w:val="es-AR"/>
        </w:rPr>
        <w:t xml:space="preserve"> </w:t>
      </w:r>
      <w:r w:rsidRPr="009737BD">
        <w:rPr>
          <w:rFonts w:ascii="Tahoma" w:hAnsi="Tahoma" w:cs="Tahoma"/>
          <w:lang w:val="es-AR"/>
        </w:rPr>
        <w:t>bailables,</w:t>
      </w:r>
      <w:r w:rsidRPr="009737BD">
        <w:rPr>
          <w:rFonts w:ascii="Tahoma" w:hAnsi="Tahoma" w:cs="Tahoma"/>
          <w:spacing w:val="31"/>
          <w:lang w:val="es-AR"/>
        </w:rPr>
        <w:t xml:space="preserve"> </w:t>
      </w:r>
      <w:r w:rsidRPr="009737BD">
        <w:rPr>
          <w:rFonts w:ascii="Tahoma" w:hAnsi="Tahoma" w:cs="Tahoma"/>
          <w:lang w:val="es-AR"/>
        </w:rPr>
        <w:t>sal</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29"/>
          <w:lang w:val="es-AR"/>
        </w:rPr>
        <w:t xml:space="preserve"> </w:t>
      </w:r>
      <w:r w:rsidRPr="009737BD">
        <w:rPr>
          <w:rFonts w:ascii="Tahoma" w:hAnsi="Tahoma" w:cs="Tahoma"/>
          <w:lang w:val="es-AR"/>
        </w:rPr>
        <w:t>para</w:t>
      </w:r>
      <w:r w:rsidRPr="009737BD">
        <w:rPr>
          <w:rFonts w:ascii="Tahoma" w:hAnsi="Tahoma" w:cs="Tahoma"/>
          <w:spacing w:val="27"/>
          <w:lang w:val="es-AR"/>
        </w:rPr>
        <w:t xml:space="preserve"> </w:t>
      </w:r>
      <w:r w:rsidRPr="009737BD">
        <w:rPr>
          <w:rFonts w:ascii="Tahoma" w:hAnsi="Tahoma" w:cs="Tahoma"/>
          <w:lang w:val="es-AR"/>
        </w:rPr>
        <w:t>fie</w:t>
      </w:r>
      <w:r w:rsidRPr="009737BD">
        <w:rPr>
          <w:rFonts w:ascii="Tahoma" w:hAnsi="Tahoma" w:cs="Tahoma"/>
          <w:spacing w:val="1"/>
          <w:lang w:val="es-AR"/>
        </w:rPr>
        <w:t>st</w:t>
      </w:r>
      <w:r w:rsidRPr="009737BD">
        <w:rPr>
          <w:rFonts w:ascii="Tahoma" w:hAnsi="Tahoma" w:cs="Tahoma"/>
          <w:lang w:val="es-AR"/>
        </w:rPr>
        <w:t>as,</w:t>
      </w:r>
      <w:r w:rsidRPr="009737BD">
        <w:rPr>
          <w:rFonts w:ascii="Tahoma" w:hAnsi="Tahoma" w:cs="Tahoma"/>
          <w:spacing w:val="29"/>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tre</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imientos</w:t>
      </w:r>
      <w:r w:rsidRPr="009737BD">
        <w:rPr>
          <w:rFonts w:ascii="Tahoma" w:hAnsi="Tahoma" w:cs="Tahoma"/>
          <w:spacing w:val="30"/>
          <w:lang w:val="es-AR"/>
        </w:rPr>
        <w:t xml:space="preserve"> </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28"/>
          <w:lang w:val="es-AR"/>
        </w:rPr>
        <w:t xml:space="preserve"> </w:t>
      </w:r>
      <w:r w:rsidRPr="009737BD">
        <w:rPr>
          <w:rFonts w:ascii="Tahoma" w:hAnsi="Tahoma" w:cs="Tahoma"/>
          <w:w w:val="99"/>
          <w:lang w:val="es-AR"/>
        </w:rPr>
        <w:t>co</w:t>
      </w:r>
      <w:r w:rsidRPr="009737BD">
        <w:rPr>
          <w:rFonts w:ascii="Tahoma" w:hAnsi="Tahoma" w:cs="Tahoma"/>
          <w:spacing w:val="1"/>
          <w:w w:val="99"/>
          <w:lang w:val="es-AR"/>
        </w:rPr>
        <w:t>m</w:t>
      </w:r>
      <w:r w:rsidRPr="009737BD">
        <w:rPr>
          <w:rFonts w:ascii="Tahoma" w:hAnsi="Tahoma" w:cs="Tahoma"/>
          <w:lang w:val="es-AR"/>
        </w:rPr>
        <w:t xml:space="preserve">o </w:t>
      </w:r>
      <w:r w:rsidRPr="009737BD">
        <w:rPr>
          <w:rFonts w:ascii="Tahoma" w:hAnsi="Tahoma" w:cs="Tahoma"/>
          <w:w w:val="99"/>
          <w:lang w:val="es-AR"/>
        </w:rPr>
        <w:t>bowling</w:t>
      </w:r>
      <w:r w:rsidRPr="009737BD">
        <w:rPr>
          <w:rFonts w:ascii="Tahoma" w:hAnsi="Tahoma" w:cs="Tahoma"/>
          <w:spacing w:val="2"/>
          <w:w w:val="99"/>
          <w:lang w:val="es-AR"/>
        </w:rPr>
        <w:t>s</w:t>
      </w:r>
      <w:r w:rsidRPr="009737BD">
        <w:rPr>
          <w:rFonts w:ascii="Tahoma" w:hAnsi="Tahoma" w:cs="Tahoma"/>
          <w:lang w:val="es-AR"/>
        </w:rPr>
        <w:t>, juegos</w:t>
      </w:r>
      <w:r w:rsidRPr="009737BD">
        <w:rPr>
          <w:rFonts w:ascii="Tahoma" w:hAnsi="Tahoma" w:cs="Tahoma"/>
          <w:spacing w:val="-5"/>
          <w:lang w:val="es-AR"/>
        </w:rPr>
        <w:t xml:space="preserve"> </w:t>
      </w:r>
      <w:r w:rsidRPr="009737BD">
        <w:rPr>
          <w:rFonts w:ascii="Tahoma" w:hAnsi="Tahoma" w:cs="Tahoma"/>
          <w:lang w:val="es-AR"/>
        </w:rPr>
        <w:t>electrónico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10"/>
          <w:lang w:val="es-AR"/>
        </w:rPr>
        <w:t xml:space="preserve"> </w:t>
      </w:r>
      <w:r w:rsidRPr="009737BD">
        <w:rPr>
          <w:rFonts w:ascii="Tahoma" w:hAnsi="Tahoma" w:cs="Tahoma"/>
          <w:lang w:val="es-AR"/>
        </w:rPr>
        <w:t>mini-golf, etc.</w:t>
      </w:r>
    </w:p>
    <w:p w:rsidR="001A5F7E" w:rsidRPr="009737BD" w:rsidRDefault="001A5F7E">
      <w:pPr>
        <w:widowControl w:val="0"/>
        <w:autoSpaceDE w:val="0"/>
        <w:autoSpaceDN w:val="0"/>
        <w:adjustRightInd w:val="0"/>
        <w:spacing w:before="4" w:after="0" w:line="260" w:lineRule="exact"/>
        <w:rPr>
          <w:rFonts w:ascii="Tahoma" w:hAnsi="Tahoma" w:cs="Tahoma"/>
          <w:sz w:val="26"/>
          <w:szCs w:val="26"/>
          <w:lang w:val="es-AR"/>
        </w:rPr>
      </w:pPr>
    </w:p>
    <w:p w:rsidR="001A5F7E" w:rsidRPr="002211F4" w:rsidRDefault="001A5F7E">
      <w:pPr>
        <w:widowControl w:val="0"/>
        <w:autoSpaceDE w:val="0"/>
        <w:autoSpaceDN w:val="0"/>
        <w:adjustRightInd w:val="0"/>
        <w:spacing w:after="0" w:line="240" w:lineRule="auto"/>
        <w:ind w:left="141"/>
        <w:rPr>
          <w:rFonts w:ascii="Tahoma" w:hAnsi="Tahoma" w:cs="Tahoma"/>
          <w:b/>
          <w:lang w:val="es-AR"/>
        </w:rPr>
      </w:pPr>
      <w:r w:rsidRPr="002211F4">
        <w:rPr>
          <w:rFonts w:ascii="Tahoma" w:hAnsi="Tahoma" w:cs="Tahoma"/>
          <w:b/>
          <w:lang w:val="es-AR"/>
        </w:rPr>
        <w:t>VI</w:t>
      </w:r>
      <w:r w:rsidRPr="002211F4">
        <w:rPr>
          <w:rFonts w:ascii="Tahoma" w:hAnsi="Tahoma" w:cs="Tahoma"/>
          <w:b/>
          <w:spacing w:val="1"/>
          <w:lang w:val="es-AR"/>
        </w:rPr>
        <w:t>I</w:t>
      </w:r>
      <w:r w:rsidR="002211F4" w:rsidRPr="002211F4">
        <w:rPr>
          <w:rFonts w:ascii="Tahoma" w:hAnsi="Tahoma" w:cs="Tahoma"/>
          <w:b/>
          <w:lang w:val="es-AR"/>
        </w:rPr>
        <w:t>I.28</w:t>
      </w:r>
      <w:r w:rsidRPr="002211F4">
        <w:rPr>
          <w:rFonts w:ascii="Tahoma" w:hAnsi="Tahoma" w:cs="Tahoma"/>
          <w:b/>
          <w:lang w:val="es-AR"/>
        </w:rPr>
        <w:t>.3.</w:t>
      </w:r>
    </w:p>
    <w:p w:rsidR="001A5F7E" w:rsidRPr="009737BD" w:rsidRDefault="001A5F7E" w:rsidP="00CB632E">
      <w:pPr>
        <w:widowControl w:val="0"/>
        <w:autoSpaceDE w:val="0"/>
        <w:autoSpaceDN w:val="0"/>
        <w:adjustRightInd w:val="0"/>
        <w:spacing w:after="0" w:line="265" w:lineRule="exact"/>
        <w:ind w:left="141"/>
        <w:jc w:val="both"/>
        <w:rPr>
          <w:rFonts w:ascii="Tahoma" w:hAnsi="Tahoma" w:cs="Tahoma"/>
          <w:lang w:val="es-AR"/>
        </w:rPr>
      </w:pPr>
      <w:r w:rsidRPr="009737BD">
        <w:rPr>
          <w:rFonts w:ascii="Tahoma" w:hAnsi="Tahoma" w:cs="Tahoma"/>
          <w:b/>
          <w:bCs/>
          <w:position w:val="-1"/>
          <w:lang w:val="es-AR"/>
        </w:rPr>
        <w:t>Educación:</w:t>
      </w:r>
    </w:p>
    <w:p w:rsidR="001A5F7E" w:rsidRPr="009737BD" w:rsidRDefault="001A5F7E" w:rsidP="00CB632E">
      <w:pPr>
        <w:widowControl w:val="0"/>
        <w:autoSpaceDE w:val="0"/>
        <w:autoSpaceDN w:val="0"/>
        <w:adjustRightInd w:val="0"/>
        <w:spacing w:before="1" w:after="0" w:line="240" w:lineRule="auto"/>
        <w:ind w:left="141" w:right="69" w:firstLine="709"/>
        <w:jc w:val="both"/>
        <w:rPr>
          <w:rFonts w:ascii="Tahoma" w:hAnsi="Tahoma" w:cs="Tahoma"/>
          <w:lang w:val="es-AR"/>
        </w:rPr>
      </w:pPr>
      <w:r w:rsidRPr="009737BD">
        <w:rPr>
          <w:rFonts w:ascii="Tahoma" w:hAnsi="Tahoma" w:cs="Tahoma"/>
          <w:lang w:val="es-AR"/>
        </w:rPr>
        <w:t>Se</w:t>
      </w:r>
      <w:r w:rsidRPr="009737BD">
        <w:rPr>
          <w:rFonts w:ascii="Tahoma" w:hAnsi="Tahoma" w:cs="Tahoma"/>
          <w:spacing w:val="-7"/>
          <w:lang w:val="es-AR"/>
        </w:rPr>
        <w:t xml:space="preserve"> </w:t>
      </w:r>
      <w:r w:rsidRPr="009737BD">
        <w:rPr>
          <w:rFonts w:ascii="Tahoma" w:hAnsi="Tahoma" w:cs="Tahoma"/>
          <w:lang w:val="es-AR"/>
        </w:rPr>
        <w:t>ent</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por</w:t>
      </w:r>
      <w:r w:rsidRPr="009737BD">
        <w:rPr>
          <w:rFonts w:ascii="Tahoma" w:hAnsi="Tahoma" w:cs="Tahoma"/>
          <w:spacing w:val="-1"/>
          <w:lang w:val="es-AR"/>
        </w:rPr>
        <w:t xml:space="preserve"> </w:t>
      </w:r>
      <w:r w:rsidRPr="009737BD">
        <w:rPr>
          <w:rFonts w:ascii="Tahoma" w:hAnsi="Tahoma" w:cs="Tahoma"/>
          <w:lang w:val="es-AR"/>
        </w:rPr>
        <w:t>tal</w:t>
      </w:r>
      <w:r w:rsidRPr="009737BD">
        <w:rPr>
          <w:rFonts w:ascii="Tahoma" w:hAnsi="Tahoma" w:cs="Tahoma"/>
          <w:spacing w:val="2"/>
          <w:lang w:val="es-AR"/>
        </w:rPr>
        <w:t xml:space="preserve"> </w:t>
      </w:r>
      <w:r w:rsidRPr="009737BD">
        <w:rPr>
          <w:rFonts w:ascii="Tahoma" w:hAnsi="Tahoma" w:cs="Tahoma"/>
          <w:lang w:val="es-AR"/>
        </w:rPr>
        <w:t>activ</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2"/>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se refie</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2"/>
          <w:lang w:val="es-AR"/>
        </w:rPr>
        <w:t xml:space="preserve"> </w:t>
      </w:r>
      <w:r w:rsidRPr="009737BD">
        <w:rPr>
          <w:rFonts w:ascii="Tahoma" w:hAnsi="Tahoma" w:cs="Tahoma"/>
          <w:lang w:val="es-AR"/>
        </w:rPr>
        <w:t>transmisión</w:t>
      </w:r>
      <w:r w:rsidRPr="009737BD">
        <w:rPr>
          <w:rFonts w:ascii="Tahoma" w:hAnsi="Tahoma" w:cs="Tahoma"/>
          <w:spacing w:val="-8"/>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ocim</w:t>
      </w:r>
      <w:r w:rsidRPr="009737BD">
        <w:rPr>
          <w:rFonts w:ascii="Tahoma" w:hAnsi="Tahoma" w:cs="Tahoma"/>
          <w:spacing w:val="1"/>
          <w:lang w:val="es-AR"/>
        </w:rPr>
        <w:t>i</w:t>
      </w:r>
      <w:r w:rsidRPr="009737BD">
        <w:rPr>
          <w:rFonts w:ascii="Tahoma" w:hAnsi="Tahoma" w:cs="Tahoma"/>
          <w:lang w:val="es-AR"/>
        </w:rPr>
        <w:t>ento</w:t>
      </w:r>
      <w:r w:rsidRPr="009737BD">
        <w:rPr>
          <w:rFonts w:ascii="Tahoma" w:hAnsi="Tahoma" w:cs="Tahoma"/>
          <w:spacing w:val="-3"/>
          <w:lang w:val="es-AR"/>
        </w:rPr>
        <w:t xml:space="preserve"> </w:t>
      </w:r>
      <w:r w:rsidRPr="009737BD">
        <w:rPr>
          <w:rFonts w:ascii="Tahoma" w:hAnsi="Tahoma" w:cs="Tahoma"/>
          <w:lang w:val="es-AR"/>
        </w:rPr>
        <w:t>hum</w:t>
      </w:r>
      <w:r w:rsidRPr="009737BD">
        <w:rPr>
          <w:rFonts w:ascii="Tahoma" w:hAnsi="Tahoma" w:cs="Tahoma"/>
          <w:spacing w:val="1"/>
          <w:lang w:val="es-AR"/>
        </w:rPr>
        <w:t>a</w:t>
      </w:r>
      <w:r w:rsidRPr="009737BD">
        <w:rPr>
          <w:rFonts w:ascii="Tahoma" w:hAnsi="Tahoma" w:cs="Tahoma"/>
          <w:lang w:val="es-AR"/>
        </w:rPr>
        <w:t>no</w:t>
      </w:r>
      <w:r w:rsidRPr="009737BD">
        <w:rPr>
          <w:rFonts w:ascii="Tahoma" w:hAnsi="Tahoma" w:cs="Tahoma"/>
          <w:spacing w:val="-4"/>
          <w:lang w:val="es-AR"/>
        </w:rPr>
        <w:t xml:space="preserve"> </w:t>
      </w:r>
      <w:r w:rsidRPr="009737BD">
        <w:rPr>
          <w:rFonts w:ascii="Tahoma" w:hAnsi="Tahoma" w:cs="Tahoma"/>
          <w:lang w:val="es-AR"/>
        </w:rPr>
        <w:t>en</w:t>
      </w:r>
      <w:r w:rsidRPr="009737BD">
        <w:rPr>
          <w:rFonts w:ascii="Tahoma" w:hAnsi="Tahoma" w:cs="Tahoma"/>
          <w:spacing w:val="10"/>
          <w:lang w:val="es-AR"/>
        </w:rPr>
        <w:t xml:space="preserve"> </w:t>
      </w:r>
      <w:r w:rsidRPr="009737BD">
        <w:rPr>
          <w:rFonts w:ascii="Tahoma" w:hAnsi="Tahoma" w:cs="Tahoma"/>
          <w:lang w:val="es-AR"/>
        </w:rPr>
        <w:t>sus</w:t>
      </w:r>
      <w:r w:rsidRPr="009737BD">
        <w:rPr>
          <w:rFonts w:ascii="Tahoma" w:hAnsi="Tahoma" w:cs="Tahoma"/>
          <w:spacing w:val="10"/>
          <w:lang w:val="es-AR"/>
        </w:rPr>
        <w:t xml:space="preserve"> </w:t>
      </w:r>
      <w:r w:rsidRPr="009737BD">
        <w:rPr>
          <w:rFonts w:ascii="Tahoma" w:hAnsi="Tahoma" w:cs="Tahoma"/>
          <w:lang w:val="es-AR"/>
        </w:rPr>
        <w:t>distintos</w:t>
      </w:r>
      <w:r w:rsidRPr="009737BD">
        <w:rPr>
          <w:rFonts w:ascii="Tahoma" w:hAnsi="Tahoma" w:cs="Tahoma"/>
          <w:spacing w:val="3"/>
          <w:lang w:val="es-AR"/>
        </w:rPr>
        <w:t xml:space="preserve"> </w:t>
      </w:r>
      <w:r w:rsidRPr="009737BD">
        <w:rPr>
          <w:rFonts w:ascii="Tahoma" w:hAnsi="Tahoma" w:cs="Tahoma"/>
          <w:lang w:val="es-AR"/>
        </w:rPr>
        <w:t>niveles</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9"/>
          <w:lang w:val="es-AR"/>
        </w:rPr>
        <w:t xml:space="preserve"> </w:t>
      </w:r>
      <w:r w:rsidRPr="009737BD">
        <w:rPr>
          <w:rFonts w:ascii="Tahoma" w:hAnsi="Tahoma" w:cs="Tahoma"/>
          <w:lang w:val="es-AR"/>
        </w:rPr>
        <w:t>formas,</w:t>
      </w:r>
      <w:r w:rsidRPr="009737BD">
        <w:rPr>
          <w:rFonts w:ascii="Tahoma" w:hAnsi="Tahoma" w:cs="Tahoma"/>
          <w:spacing w:val="3"/>
          <w:lang w:val="es-AR"/>
        </w:rPr>
        <w:t xml:space="preserve"> </w:t>
      </w:r>
      <w:r w:rsidRPr="009737BD">
        <w:rPr>
          <w:rFonts w:ascii="Tahoma" w:hAnsi="Tahoma" w:cs="Tahoma"/>
          <w:lang w:val="es-AR"/>
        </w:rPr>
        <w:t>preescolar</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9"/>
          <w:lang w:val="es-AR"/>
        </w:rPr>
        <w:t xml:space="preserve"> </w:t>
      </w:r>
      <w:r w:rsidRPr="009737BD">
        <w:rPr>
          <w:rFonts w:ascii="Tahoma" w:hAnsi="Tahoma" w:cs="Tahoma"/>
          <w:lang w:val="es-AR"/>
        </w:rPr>
        <w:t>primaria,</w:t>
      </w:r>
      <w:r w:rsidRPr="009737BD">
        <w:rPr>
          <w:rFonts w:ascii="Tahoma" w:hAnsi="Tahoma" w:cs="Tahoma"/>
          <w:spacing w:val="1"/>
          <w:lang w:val="es-AR"/>
        </w:rPr>
        <w:t xml:space="preserve"> </w:t>
      </w:r>
      <w:r w:rsidRPr="009737BD">
        <w:rPr>
          <w:rFonts w:ascii="Tahoma" w:hAnsi="Tahoma" w:cs="Tahoma"/>
          <w:spacing w:val="2"/>
          <w:lang w:val="es-AR"/>
        </w:rPr>
        <w:t>s</w:t>
      </w:r>
      <w:r w:rsidRPr="009737BD">
        <w:rPr>
          <w:rFonts w:ascii="Tahoma" w:hAnsi="Tahoma" w:cs="Tahoma"/>
          <w:spacing w:val="1"/>
          <w:lang w:val="es-AR"/>
        </w:rPr>
        <w:t>e</w:t>
      </w:r>
      <w:r w:rsidRPr="009737BD">
        <w:rPr>
          <w:rFonts w:ascii="Tahoma" w:hAnsi="Tahoma" w:cs="Tahoma"/>
          <w:lang w:val="es-AR"/>
        </w:rPr>
        <w:t>cundarias</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10"/>
          <w:lang w:val="es-AR"/>
        </w:rPr>
        <w:t xml:space="preserve"> </w:t>
      </w:r>
      <w:r w:rsidRPr="009737BD">
        <w:rPr>
          <w:rFonts w:ascii="Tahoma" w:hAnsi="Tahoma" w:cs="Tahoma"/>
          <w:lang w:val="es-AR"/>
        </w:rPr>
        <w:t>asimiladas,</w:t>
      </w:r>
      <w:r w:rsidRPr="009737BD">
        <w:rPr>
          <w:rFonts w:ascii="Tahoma" w:hAnsi="Tahoma" w:cs="Tahoma"/>
          <w:spacing w:val="11"/>
          <w:lang w:val="es-AR"/>
        </w:rPr>
        <w:t xml:space="preserve"> </w:t>
      </w:r>
      <w:r w:rsidRPr="009737BD">
        <w:rPr>
          <w:rFonts w:ascii="Tahoma" w:hAnsi="Tahoma" w:cs="Tahoma"/>
          <w:lang w:val="es-AR"/>
        </w:rPr>
        <w:t>superior</w:t>
      </w:r>
      <w:r w:rsidRPr="009737BD">
        <w:rPr>
          <w:rFonts w:ascii="Tahoma" w:hAnsi="Tahoma" w:cs="Tahoma"/>
          <w:spacing w:val="4"/>
          <w:lang w:val="es-AR"/>
        </w:rPr>
        <w:t xml:space="preserve"> </w:t>
      </w:r>
      <w:r w:rsidRPr="009737BD">
        <w:rPr>
          <w:rFonts w:ascii="Tahoma" w:hAnsi="Tahoma" w:cs="Tahoma"/>
          <w:lang w:val="es-AR"/>
        </w:rPr>
        <w:t>y activ</w:t>
      </w:r>
      <w:r w:rsidRPr="009737BD">
        <w:rPr>
          <w:rFonts w:ascii="Tahoma" w:hAnsi="Tahoma" w:cs="Tahoma"/>
          <w:spacing w:val="1"/>
          <w:lang w:val="es-AR"/>
        </w:rPr>
        <w:t>i</w:t>
      </w:r>
      <w:r w:rsidRPr="009737BD">
        <w:rPr>
          <w:rFonts w:ascii="Tahoma" w:hAnsi="Tahoma" w:cs="Tahoma"/>
          <w:lang w:val="es-AR"/>
        </w:rPr>
        <w:t>da</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 xml:space="preserve">s </w:t>
      </w:r>
      <w:r w:rsidRPr="009737BD">
        <w:rPr>
          <w:rFonts w:ascii="Tahoma" w:hAnsi="Tahoma" w:cs="Tahoma"/>
          <w:spacing w:val="-2"/>
          <w:lang w:val="es-AR"/>
        </w:rPr>
        <w:t xml:space="preserve"> </w:t>
      </w:r>
      <w:r w:rsidRPr="009737BD">
        <w:rPr>
          <w:rFonts w:ascii="Tahoma" w:hAnsi="Tahoma" w:cs="Tahoma"/>
          <w:lang w:val="es-AR"/>
        </w:rPr>
        <w:t>cultu</w:t>
      </w:r>
      <w:r w:rsidRPr="009737BD">
        <w:rPr>
          <w:rFonts w:ascii="Tahoma" w:hAnsi="Tahoma" w:cs="Tahoma"/>
          <w:spacing w:val="1"/>
          <w:lang w:val="es-AR"/>
        </w:rPr>
        <w:t>r</w:t>
      </w:r>
      <w:r w:rsidRPr="009737BD">
        <w:rPr>
          <w:rFonts w:ascii="Tahoma" w:hAnsi="Tahoma" w:cs="Tahoma"/>
          <w:lang w:val="es-AR"/>
        </w:rPr>
        <w:t>ales</w:t>
      </w:r>
      <w:r w:rsidRPr="009737BD">
        <w:rPr>
          <w:rFonts w:ascii="Tahoma" w:hAnsi="Tahoma" w:cs="Tahoma"/>
          <w:spacing w:val="56"/>
          <w:lang w:val="es-AR"/>
        </w:rPr>
        <w:t xml:space="preserve"> </w:t>
      </w:r>
      <w:r w:rsidRPr="009737BD">
        <w:rPr>
          <w:rFonts w:ascii="Tahoma" w:hAnsi="Tahoma" w:cs="Tahoma"/>
          <w:lang w:val="es-AR"/>
        </w:rPr>
        <w:t>comple</w:t>
      </w:r>
      <w:r w:rsidRPr="009737BD">
        <w:rPr>
          <w:rFonts w:ascii="Tahoma" w:hAnsi="Tahoma" w:cs="Tahoma"/>
          <w:spacing w:val="1"/>
          <w:lang w:val="es-AR"/>
        </w:rPr>
        <w:t>m</w:t>
      </w:r>
      <w:r w:rsidRPr="009737BD">
        <w:rPr>
          <w:rFonts w:ascii="Tahoma" w:hAnsi="Tahoma" w:cs="Tahoma"/>
          <w:spacing w:val="-1"/>
          <w:lang w:val="es-AR"/>
        </w:rPr>
        <w:t>e</w:t>
      </w:r>
      <w:r w:rsidRPr="009737BD">
        <w:rPr>
          <w:rFonts w:ascii="Tahoma" w:hAnsi="Tahoma" w:cs="Tahoma"/>
          <w:lang w:val="es-AR"/>
        </w:rPr>
        <w:t>nt</w:t>
      </w:r>
      <w:r w:rsidRPr="009737BD">
        <w:rPr>
          <w:rFonts w:ascii="Tahoma" w:hAnsi="Tahoma" w:cs="Tahoma"/>
          <w:spacing w:val="1"/>
          <w:lang w:val="es-AR"/>
        </w:rPr>
        <w:t>a</w:t>
      </w:r>
      <w:r w:rsidRPr="009737BD">
        <w:rPr>
          <w:rFonts w:ascii="Tahoma" w:hAnsi="Tahoma" w:cs="Tahoma"/>
          <w:lang w:val="es-AR"/>
        </w:rPr>
        <w:t>rias.</w:t>
      </w:r>
      <w:r w:rsidRPr="009737BD">
        <w:rPr>
          <w:rFonts w:ascii="Tahoma" w:hAnsi="Tahoma" w:cs="Tahoma"/>
          <w:spacing w:val="54"/>
          <w:lang w:val="es-AR"/>
        </w:rPr>
        <w:t xml:space="preserve"> </w:t>
      </w:r>
      <w:r w:rsidRPr="009737BD">
        <w:rPr>
          <w:rFonts w:ascii="Tahoma" w:hAnsi="Tahoma" w:cs="Tahoma"/>
          <w:lang w:val="es-AR"/>
        </w:rPr>
        <w:t>Ej.</w:t>
      </w:r>
      <w:r w:rsidRPr="009737BD">
        <w:rPr>
          <w:rFonts w:ascii="Tahoma" w:hAnsi="Tahoma" w:cs="Tahoma"/>
          <w:spacing w:val="58"/>
          <w:lang w:val="es-AR"/>
        </w:rPr>
        <w:t xml:space="preserve"> </w:t>
      </w:r>
      <w:r w:rsidRPr="009737BD">
        <w:rPr>
          <w:rFonts w:ascii="Tahoma" w:hAnsi="Tahoma" w:cs="Tahoma"/>
          <w:lang w:val="es-AR"/>
        </w:rPr>
        <w:t>:</w:t>
      </w:r>
      <w:r w:rsidRPr="009737BD">
        <w:rPr>
          <w:rFonts w:ascii="Tahoma" w:hAnsi="Tahoma" w:cs="Tahoma"/>
          <w:spacing w:val="60"/>
          <w:lang w:val="es-AR"/>
        </w:rPr>
        <w:t xml:space="preserve"> </w:t>
      </w:r>
      <w:r w:rsidRPr="009737BD">
        <w:rPr>
          <w:rFonts w:ascii="Tahoma" w:hAnsi="Tahoma" w:cs="Tahoma"/>
          <w:lang w:val="es-AR"/>
        </w:rPr>
        <w:t>jardines</w:t>
      </w:r>
      <w:r w:rsidRPr="009737BD">
        <w:rPr>
          <w:rFonts w:ascii="Tahoma" w:hAnsi="Tahoma" w:cs="Tahoma"/>
          <w:spacing w:val="53"/>
          <w:lang w:val="es-AR"/>
        </w:rPr>
        <w:t xml:space="preserve"> </w:t>
      </w:r>
      <w:r w:rsidRPr="009737BD">
        <w:rPr>
          <w:rFonts w:ascii="Tahoma" w:hAnsi="Tahoma" w:cs="Tahoma"/>
          <w:lang w:val="es-AR"/>
        </w:rPr>
        <w:t>de</w:t>
      </w:r>
      <w:r w:rsidRPr="009737BD">
        <w:rPr>
          <w:rFonts w:ascii="Tahoma" w:hAnsi="Tahoma" w:cs="Tahoma"/>
          <w:spacing w:val="60"/>
          <w:lang w:val="es-AR"/>
        </w:rPr>
        <w:t xml:space="preserve"> </w:t>
      </w:r>
      <w:r w:rsidRPr="009737BD">
        <w:rPr>
          <w:rFonts w:ascii="Tahoma" w:hAnsi="Tahoma" w:cs="Tahoma"/>
          <w:lang w:val="es-AR"/>
        </w:rPr>
        <w:t>infan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56"/>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cuela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59"/>
          <w:lang w:val="es-AR"/>
        </w:rPr>
        <w:t xml:space="preserve"> </w:t>
      </w:r>
      <w:r w:rsidRPr="009737BD">
        <w:rPr>
          <w:rFonts w:ascii="Tahoma" w:hAnsi="Tahoma" w:cs="Tahoma"/>
          <w:lang w:val="es-AR"/>
        </w:rPr>
        <w:t>ac</w:t>
      </w:r>
      <w:r w:rsidRPr="009737BD">
        <w:rPr>
          <w:rFonts w:ascii="Tahoma" w:hAnsi="Tahoma" w:cs="Tahoma"/>
          <w:spacing w:val="1"/>
          <w:lang w:val="es-AR"/>
        </w:rPr>
        <w:t>a</w:t>
      </w:r>
      <w:r w:rsidRPr="009737BD">
        <w:rPr>
          <w:rFonts w:ascii="Tahoma" w:hAnsi="Tahoma" w:cs="Tahoma"/>
          <w:lang w:val="es-AR"/>
        </w:rPr>
        <w:t>demias,</w:t>
      </w:r>
      <w:r w:rsidRPr="009737BD">
        <w:rPr>
          <w:rFonts w:ascii="Tahoma" w:hAnsi="Tahoma" w:cs="Tahoma"/>
          <w:spacing w:val="-2"/>
          <w:lang w:val="es-AR"/>
        </w:rPr>
        <w:t xml:space="preserve"> </w:t>
      </w:r>
      <w:r w:rsidRPr="009737BD">
        <w:rPr>
          <w:rFonts w:ascii="Tahoma" w:hAnsi="Tahoma" w:cs="Tahoma"/>
          <w:lang w:val="es-AR"/>
        </w:rPr>
        <w:t>con</w:t>
      </w:r>
      <w:r w:rsidRPr="009737BD">
        <w:rPr>
          <w:rFonts w:ascii="Tahoma" w:hAnsi="Tahoma" w:cs="Tahoma"/>
          <w:spacing w:val="2"/>
          <w:lang w:val="es-AR"/>
        </w:rPr>
        <w:t>s</w:t>
      </w:r>
      <w:r w:rsidRPr="009737BD">
        <w:rPr>
          <w:rFonts w:ascii="Tahoma" w:hAnsi="Tahoma" w:cs="Tahoma"/>
          <w:lang w:val="es-AR"/>
        </w:rPr>
        <w:t>erv</w:t>
      </w:r>
      <w:r w:rsidRPr="009737BD">
        <w:rPr>
          <w:rFonts w:ascii="Tahoma" w:hAnsi="Tahoma" w:cs="Tahoma"/>
          <w:spacing w:val="1"/>
          <w:lang w:val="es-AR"/>
        </w:rPr>
        <w:t>a</w:t>
      </w:r>
      <w:r w:rsidRPr="009737BD">
        <w:rPr>
          <w:rFonts w:ascii="Tahoma" w:hAnsi="Tahoma" w:cs="Tahoma"/>
          <w:lang w:val="es-AR"/>
        </w:rPr>
        <w:t>tor</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fa</w:t>
      </w:r>
      <w:r w:rsidRPr="009737BD">
        <w:rPr>
          <w:rFonts w:ascii="Tahoma" w:hAnsi="Tahoma" w:cs="Tahoma"/>
          <w:spacing w:val="1"/>
          <w:lang w:val="es-AR"/>
        </w:rPr>
        <w:t>c</w:t>
      </w:r>
      <w:r w:rsidRPr="009737BD">
        <w:rPr>
          <w:rFonts w:ascii="Tahoma" w:hAnsi="Tahoma" w:cs="Tahoma"/>
          <w:lang w:val="es-AR"/>
        </w:rPr>
        <w:t>ulta</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5"/>
          <w:lang w:val="es-AR"/>
        </w:rPr>
        <w:t xml:space="preserve"> </w:t>
      </w:r>
      <w:r w:rsidRPr="009737BD">
        <w:rPr>
          <w:rFonts w:ascii="Tahoma" w:hAnsi="Tahoma" w:cs="Tahoma"/>
          <w:lang w:val="es-AR"/>
        </w:rPr>
        <w:t>bibliotecas,</w:t>
      </w:r>
      <w:r w:rsidRPr="009737BD">
        <w:rPr>
          <w:rFonts w:ascii="Tahoma" w:hAnsi="Tahoma" w:cs="Tahoma"/>
          <w:spacing w:val="-6"/>
          <w:lang w:val="es-AR"/>
        </w:rPr>
        <w:t xml:space="preserve"> </w:t>
      </w:r>
      <w:r w:rsidRPr="009737BD">
        <w:rPr>
          <w:rFonts w:ascii="Tahoma" w:hAnsi="Tahoma" w:cs="Tahoma"/>
          <w:lang w:val="es-AR"/>
        </w:rPr>
        <w:t>etc.</w:t>
      </w:r>
    </w:p>
    <w:p w:rsidR="001A5F7E" w:rsidRPr="009737BD" w:rsidRDefault="001A5F7E" w:rsidP="00CB632E">
      <w:pPr>
        <w:widowControl w:val="0"/>
        <w:autoSpaceDE w:val="0"/>
        <w:autoSpaceDN w:val="0"/>
        <w:adjustRightInd w:val="0"/>
        <w:spacing w:before="5" w:after="0" w:line="260" w:lineRule="exact"/>
        <w:jc w:val="both"/>
        <w:rPr>
          <w:rFonts w:ascii="Tahoma" w:hAnsi="Tahoma" w:cs="Tahoma"/>
          <w:sz w:val="26"/>
          <w:szCs w:val="26"/>
          <w:lang w:val="es-AR"/>
        </w:rPr>
      </w:pPr>
    </w:p>
    <w:p w:rsidR="001A5F7E" w:rsidRPr="009737BD" w:rsidRDefault="001A5F7E" w:rsidP="00CB632E">
      <w:pPr>
        <w:widowControl w:val="0"/>
        <w:autoSpaceDE w:val="0"/>
        <w:autoSpaceDN w:val="0"/>
        <w:adjustRightInd w:val="0"/>
        <w:spacing w:after="0" w:line="240" w:lineRule="auto"/>
        <w:ind w:left="141"/>
        <w:jc w:val="both"/>
        <w:rPr>
          <w:rFonts w:ascii="Tahoma" w:hAnsi="Tahoma" w:cs="Tahoma"/>
          <w:lang w:val="es-AR"/>
        </w:rPr>
      </w:pPr>
      <w:r w:rsidRPr="002211F4">
        <w:rPr>
          <w:rFonts w:ascii="Tahoma" w:hAnsi="Tahoma" w:cs="Tahoma"/>
          <w:b/>
          <w:lang w:val="es-AR"/>
        </w:rPr>
        <w:t>VI</w:t>
      </w:r>
      <w:r w:rsidRPr="002211F4">
        <w:rPr>
          <w:rFonts w:ascii="Tahoma" w:hAnsi="Tahoma" w:cs="Tahoma"/>
          <w:b/>
          <w:spacing w:val="1"/>
          <w:lang w:val="es-AR"/>
        </w:rPr>
        <w:t>I</w:t>
      </w:r>
      <w:r w:rsidR="002211F4" w:rsidRPr="002211F4">
        <w:rPr>
          <w:rFonts w:ascii="Tahoma" w:hAnsi="Tahoma" w:cs="Tahoma"/>
          <w:b/>
          <w:lang w:val="es-AR"/>
        </w:rPr>
        <w:t>I.28</w:t>
      </w:r>
      <w:r w:rsidRPr="002211F4">
        <w:rPr>
          <w:rFonts w:ascii="Tahoma" w:hAnsi="Tahoma" w:cs="Tahoma"/>
          <w:b/>
          <w:spacing w:val="-1"/>
          <w:lang w:val="es-AR"/>
        </w:rPr>
        <w:t>.</w:t>
      </w:r>
      <w:r w:rsidRPr="002211F4">
        <w:rPr>
          <w:rFonts w:ascii="Tahoma" w:hAnsi="Tahoma" w:cs="Tahoma"/>
          <w:b/>
          <w:lang w:val="es-AR"/>
        </w:rPr>
        <w:t>4</w:t>
      </w:r>
      <w:r w:rsidRPr="009737BD">
        <w:rPr>
          <w:rFonts w:ascii="Tahoma" w:hAnsi="Tahoma" w:cs="Tahoma"/>
          <w:lang w:val="es-AR"/>
        </w:rPr>
        <w:t>.</w:t>
      </w:r>
    </w:p>
    <w:p w:rsidR="001A5F7E" w:rsidRPr="009737BD" w:rsidRDefault="001A5F7E" w:rsidP="00CB632E">
      <w:pPr>
        <w:widowControl w:val="0"/>
        <w:autoSpaceDE w:val="0"/>
        <w:autoSpaceDN w:val="0"/>
        <w:adjustRightInd w:val="0"/>
        <w:spacing w:after="0" w:line="257" w:lineRule="exact"/>
        <w:ind w:left="141"/>
        <w:jc w:val="both"/>
        <w:rPr>
          <w:rFonts w:ascii="Tahoma" w:hAnsi="Tahoma" w:cs="Tahoma"/>
          <w:lang w:val="es-AR"/>
        </w:rPr>
      </w:pPr>
      <w:r w:rsidRPr="009737BD">
        <w:rPr>
          <w:rFonts w:ascii="Tahoma" w:hAnsi="Tahoma" w:cs="Tahoma"/>
          <w:b/>
          <w:bCs/>
          <w:position w:val="-1"/>
          <w:lang w:val="es-AR"/>
        </w:rPr>
        <w:t>Cult</w:t>
      </w:r>
      <w:r w:rsidRPr="009737BD">
        <w:rPr>
          <w:rFonts w:ascii="Tahoma" w:hAnsi="Tahoma" w:cs="Tahoma"/>
          <w:b/>
          <w:bCs/>
          <w:spacing w:val="1"/>
          <w:position w:val="-1"/>
          <w:lang w:val="es-AR"/>
        </w:rPr>
        <w:t>o</w:t>
      </w:r>
      <w:r w:rsidRPr="009737BD">
        <w:rPr>
          <w:rFonts w:ascii="Tahoma" w:hAnsi="Tahoma" w:cs="Tahoma"/>
          <w:b/>
          <w:bCs/>
          <w:position w:val="-1"/>
          <w:lang w:val="es-AR"/>
        </w:rPr>
        <w:t>:</w:t>
      </w:r>
    </w:p>
    <w:p w:rsidR="001A5F7E" w:rsidRPr="009737BD" w:rsidRDefault="001A5F7E" w:rsidP="00CB632E">
      <w:pPr>
        <w:widowControl w:val="0"/>
        <w:autoSpaceDE w:val="0"/>
        <w:autoSpaceDN w:val="0"/>
        <w:adjustRightInd w:val="0"/>
        <w:spacing w:before="16" w:after="0" w:line="266" w:lineRule="exact"/>
        <w:ind w:left="141" w:right="71" w:firstLine="709"/>
        <w:jc w:val="both"/>
        <w:rPr>
          <w:rFonts w:ascii="Tahoma" w:hAnsi="Tahoma" w:cs="Tahoma"/>
          <w:lang w:val="es-AR"/>
        </w:rPr>
      </w:pPr>
      <w:r w:rsidRPr="009737BD">
        <w:rPr>
          <w:rFonts w:ascii="Tahoma" w:hAnsi="Tahoma" w:cs="Tahoma"/>
          <w:lang w:val="es-AR"/>
        </w:rPr>
        <w:t>Se</w:t>
      </w:r>
      <w:r w:rsidRPr="009737BD">
        <w:rPr>
          <w:rFonts w:ascii="Tahoma" w:hAnsi="Tahoma" w:cs="Tahoma"/>
          <w:spacing w:val="-3"/>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tie</w:t>
      </w:r>
      <w:r w:rsidRPr="009737BD">
        <w:rPr>
          <w:rFonts w:ascii="Tahoma" w:hAnsi="Tahoma" w:cs="Tahoma"/>
          <w:spacing w:val="1"/>
          <w:lang w:val="es-AR"/>
        </w:rPr>
        <w:t>n</w:t>
      </w:r>
      <w:r w:rsidRPr="009737BD">
        <w:rPr>
          <w:rFonts w:ascii="Tahoma" w:hAnsi="Tahoma" w:cs="Tahoma"/>
          <w:lang w:val="es-AR"/>
        </w:rPr>
        <w:t>de</w:t>
      </w:r>
      <w:r w:rsidRPr="009737BD">
        <w:rPr>
          <w:rFonts w:ascii="Tahoma" w:hAnsi="Tahoma" w:cs="Tahoma"/>
          <w:spacing w:val="6"/>
          <w:lang w:val="es-AR"/>
        </w:rPr>
        <w:t xml:space="preserve"> </w:t>
      </w:r>
      <w:r w:rsidRPr="009737BD">
        <w:rPr>
          <w:rFonts w:ascii="Tahoma" w:hAnsi="Tahoma" w:cs="Tahoma"/>
          <w:lang w:val="es-AR"/>
        </w:rPr>
        <w:t>por</w:t>
      </w:r>
      <w:r w:rsidRPr="009737BD">
        <w:rPr>
          <w:rFonts w:ascii="Tahoma" w:hAnsi="Tahoma" w:cs="Tahoma"/>
          <w:spacing w:val="3"/>
          <w:lang w:val="es-AR"/>
        </w:rPr>
        <w:t xml:space="preserve"> </w:t>
      </w:r>
      <w:r w:rsidRPr="009737BD">
        <w:rPr>
          <w:rFonts w:ascii="Tahoma" w:hAnsi="Tahoma" w:cs="Tahoma"/>
          <w:lang w:val="es-AR"/>
        </w:rPr>
        <w:t>tal</w:t>
      </w:r>
      <w:r w:rsidRPr="009737BD">
        <w:rPr>
          <w:rFonts w:ascii="Tahoma" w:hAnsi="Tahoma" w:cs="Tahoma"/>
          <w:spacing w:val="6"/>
          <w:lang w:val="es-AR"/>
        </w:rPr>
        <w:t xml:space="preserve"> </w:t>
      </w:r>
      <w:r w:rsidRPr="009737BD">
        <w:rPr>
          <w:rFonts w:ascii="Tahoma" w:hAnsi="Tahoma" w:cs="Tahoma"/>
          <w:lang w:val="es-AR"/>
        </w:rPr>
        <w:t>la</w:t>
      </w:r>
      <w:r w:rsidRPr="009737BD">
        <w:rPr>
          <w:rFonts w:ascii="Tahoma" w:hAnsi="Tahoma" w:cs="Tahoma"/>
          <w:spacing w:val="7"/>
          <w:lang w:val="es-AR"/>
        </w:rPr>
        <w:t xml:space="preserve"> </w:t>
      </w:r>
      <w:r w:rsidRPr="009737BD">
        <w:rPr>
          <w:rFonts w:ascii="Tahoma" w:hAnsi="Tahoma" w:cs="Tahoma"/>
          <w:lang w:val="es-AR"/>
        </w:rPr>
        <w:t>actividad</w:t>
      </w:r>
      <w:r w:rsidRPr="009737BD">
        <w:rPr>
          <w:rFonts w:ascii="Tahoma" w:hAnsi="Tahoma" w:cs="Tahoma"/>
          <w:spacing w:val="-1"/>
          <w:lang w:val="es-AR"/>
        </w:rPr>
        <w:t xml:space="preserve"> </w:t>
      </w:r>
      <w:r w:rsidRPr="009737BD">
        <w:rPr>
          <w:rFonts w:ascii="Tahoma" w:hAnsi="Tahoma" w:cs="Tahoma"/>
          <w:lang w:val="es-AR"/>
        </w:rPr>
        <w:t>que</w:t>
      </w:r>
      <w:r w:rsidRPr="009737BD">
        <w:rPr>
          <w:rFonts w:ascii="Tahoma" w:hAnsi="Tahoma" w:cs="Tahoma"/>
          <w:spacing w:val="4"/>
          <w:lang w:val="es-AR"/>
        </w:rPr>
        <w:t xml:space="preserve"> </w:t>
      </w:r>
      <w:r w:rsidRPr="009737BD">
        <w:rPr>
          <w:rFonts w:ascii="Tahoma" w:hAnsi="Tahoma" w:cs="Tahoma"/>
          <w:lang w:val="es-AR"/>
        </w:rPr>
        <w:t>se</w:t>
      </w:r>
      <w:r w:rsidRPr="009737BD">
        <w:rPr>
          <w:rFonts w:ascii="Tahoma" w:hAnsi="Tahoma" w:cs="Tahoma"/>
          <w:spacing w:val="4"/>
          <w:lang w:val="es-AR"/>
        </w:rPr>
        <w:t xml:space="preserve"> </w:t>
      </w:r>
      <w:r w:rsidRPr="009737BD">
        <w:rPr>
          <w:rFonts w:ascii="Tahoma" w:hAnsi="Tahoma" w:cs="Tahoma"/>
          <w:lang w:val="es-AR"/>
        </w:rPr>
        <w:t>ref</w:t>
      </w:r>
      <w:r w:rsidRPr="009737BD">
        <w:rPr>
          <w:rFonts w:ascii="Tahoma" w:hAnsi="Tahoma" w:cs="Tahoma"/>
          <w:spacing w:val="1"/>
          <w:lang w:val="es-AR"/>
        </w:rPr>
        <w:t>i</w:t>
      </w:r>
      <w:r w:rsidRPr="009737BD">
        <w:rPr>
          <w:rFonts w:ascii="Tahoma" w:hAnsi="Tahoma" w:cs="Tahoma"/>
          <w:lang w:val="es-AR"/>
        </w:rPr>
        <w:t>ere</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pred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4"/>
          <w:lang w:val="es-AR"/>
        </w:rPr>
        <w:t xml:space="preserve"> </w:t>
      </w:r>
      <w:r w:rsidRPr="009737BD">
        <w:rPr>
          <w:rFonts w:ascii="Tahoma" w:hAnsi="Tahoma" w:cs="Tahoma"/>
          <w:lang w:val="es-AR"/>
        </w:rPr>
        <w:t>c</w:t>
      </w:r>
      <w:r w:rsidRPr="009737BD">
        <w:rPr>
          <w:rFonts w:ascii="Tahoma" w:hAnsi="Tahoma" w:cs="Tahoma"/>
          <w:spacing w:val="1"/>
          <w:lang w:val="es-AR"/>
        </w:rPr>
        <w:t>r</w:t>
      </w:r>
      <w:r w:rsidRPr="009737BD">
        <w:rPr>
          <w:rFonts w:ascii="Tahoma" w:hAnsi="Tahoma" w:cs="Tahoma"/>
          <w:lang w:val="es-AR"/>
        </w:rPr>
        <w:t>ee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ias</w:t>
      </w:r>
      <w:r w:rsidRPr="009737BD">
        <w:rPr>
          <w:rFonts w:ascii="Tahoma" w:hAnsi="Tahoma" w:cs="Tahoma"/>
          <w:spacing w:val="5"/>
          <w:lang w:val="es-AR"/>
        </w:rPr>
        <w:t xml:space="preserve"> </w:t>
      </w:r>
      <w:r w:rsidRPr="009737BD">
        <w:rPr>
          <w:rFonts w:ascii="Tahoma" w:hAnsi="Tahoma" w:cs="Tahoma"/>
          <w:lang w:val="es-AR"/>
        </w:rPr>
        <w:t>relig</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sas</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5"/>
          <w:lang w:val="es-AR"/>
        </w:rPr>
        <w:t xml:space="preserve"> </w:t>
      </w:r>
      <w:r w:rsidRPr="009737BD">
        <w:rPr>
          <w:rFonts w:ascii="Tahoma" w:hAnsi="Tahoma" w:cs="Tahoma"/>
          <w:lang w:val="es-AR"/>
        </w:rPr>
        <w:t>al</w:t>
      </w:r>
      <w:r w:rsidRPr="009737BD">
        <w:rPr>
          <w:rFonts w:ascii="Tahoma" w:hAnsi="Tahoma" w:cs="Tahoma"/>
          <w:spacing w:val="6"/>
          <w:lang w:val="es-AR"/>
        </w:rPr>
        <w:t xml:space="preserve"> </w:t>
      </w:r>
      <w:r w:rsidRPr="009737BD">
        <w:rPr>
          <w:rFonts w:ascii="Tahoma" w:hAnsi="Tahoma" w:cs="Tahoma"/>
          <w:lang w:val="es-AR"/>
        </w:rPr>
        <w:t>ejerc</w:t>
      </w:r>
      <w:r w:rsidRPr="009737BD">
        <w:rPr>
          <w:rFonts w:ascii="Tahoma" w:hAnsi="Tahoma" w:cs="Tahoma"/>
          <w:spacing w:val="1"/>
          <w:lang w:val="es-AR"/>
        </w:rPr>
        <w:t>i</w:t>
      </w:r>
      <w:r w:rsidRPr="009737BD">
        <w:rPr>
          <w:rFonts w:ascii="Tahoma" w:hAnsi="Tahoma" w:cs="Tahoma"/>
          <w:lang w:val="es-AR"/>
        </w:rPr>
        <w:t>cio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cada</w:t>
      </w:r>
      <w:r w:rsidRPr="009737BD">
        <w:rPr>
          <w:rFonts w:ascii="Tahoma" w:hAnsi="Tahoma" w:cs="Tahoma"/>
          <w:spacing w:val="1"/>
          <w:lang w:val="es-AR"/>
        </w:rPr>
        <w:t xml:space="preserve"> </w:t>
      </w:r>
      <w:r w:rsidRPr="009737BD">
        <w:rPr>
          <w:rFonts w:ascii="Tahoma" w:hAnsi="Tahoma" w:cs="Tahoma"/>
          <w:lang w:val="es-AR"/>
        </w:rPr>
        <w:t>religión.</w:t>
      </w:r>
      <w:r w:rsidRPr="009737BD">
        <w:rPr>
          <w:rFonts w:ascii="Tahoma" w:hAnsi="Tahoma" w:cs="Tahoma"/>
          <w:spacing w:val="5"/>
          <w:lang w:val="es-AR"/>
        </w:rPr>
        <w:t xml:space="preserve"> </w:t>
      </w:r>
      <w:r w:rsidRPr="009737BD">
        <w:rPr>
          <w:rFonts w:ascii="Tahoma" w:hAnsi="Tahoma" w:cs="Tahoma"/>
          <w:lang w:val="es-AR"/>
        </w:rPr>
        <w:t>Se</w:t>
      </w:r>
      <w:r w:rsidRPr="009737BD">
        <w:rPr>
          <w:rFonts w:ascii="Tahoma" w:hAnsi="Tahoma" w:cs="Tahoma"/>
          <w:spacing w:val="3"/>
          <w:lang w:val="es-AR"/>
        </w:rPr>
        <w:t xml:space="preserve"> </w:t>
      </w:r>
      <w:r w:rsidRPr="009737BD">
        <w:rPr>
          <w:rFonts w:ascii="Tahoma" w:hAnsi="Tahoma" w:cs="Tahoma"/>
          <w:lang w:val="es-AR"/>
        </w:rPr>
        <w:t>hal</w:t>
      </w:r>
      <w:r w:rsidRPr="009737BD">
        <w:rPr>
          <w:rFonts w:ascii="Tahoma" w:hAnsi="Tahoma" w:cs="Tahoma"/>
          <w:spacing w:val="1"/>
          <w:lang w:val="es-AR"/>
        </w:rPr>
        <w:t>l</w:t>
      </w:r>
      <w:r w:rsidRPr="009737BD">
        <w:rPr>
          <w:rFonts w:ascii="Tahoma" w:hAnsi="Tahoma" w:cs="Tahoma"/>
          <w:lang w:val="es-AR"/>
        </w:rPr>
        <w:t>an</w:t>
      </w:r>
      <w:r w:rsidRPr="009737BD">
        <w:rPr>
          <w:rFonts w:ascii="Tahoma" w:hAnsi="Tahoma" w:cs="Tahoma"/>
          <w:spacing w:val="5"/>
          <w:lang w:val="es-AR"/>
        </w:rPr>
        <w:t xml:space="preserve"> </w:t>
      </w:r>
      <w:r w:rsidRPr="009737BD">
        <w:rPr>
          <w:rFonts w:ascii="Tahoma" w:hAnsi="Tahoma" w:cs="Tahoma"/>
          <w:lang w:val="es-AR"/>
        </w:rPr>
        <w:t>const</w:t>
      </w:r>
      <w:r w:rsidRPr="009737BD">
        <w:rPr>
          <w:rFonts w:ascii="Tahoma" w:hAnsi="Tahoma" w:cs="Tahoma"/>
          <w:spacing w:val="-1"/>
          <w:lang w:val="es-AR"/>
        </w:rPr>
        <w:t>i</w:t>
      </w:r>
      <w:r w:rsidRPr="009737BD">
        <w:rPr>
          <w:rFonts w:ascii="Tahoma" w:hAnsi="Tahoma" w:cs="Tahoma"/>
          <w:spacing w:val="1"/>
          <w:lang w:val="es-AR"/>
        </w:rPr>
        <w:t>tui</w:t>
      </w:r>
      <w:r w:rsidRPr="009737BD">
        <w:rPr>
          <w:rFonts w:ascii="Tahoma" w:hAnsi="Tahoma" w:cs="Tahoma"/>
          <w:lang w:val="es-AR"/>
        </w:rPr>
        <w:t>d</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 xml:space="preserve">r </w:t>
      </w:r>
      <w:r w:rsidRPr="009737BD">
        <w:rPr>
          <w:rFonts w:ascii="Tahoma" w:hAnsi="Tahoma" w:cs="Tahoma"/>
          <w:spacing w:val="10"/>
          <w:lang w:val="es-AR"/>
        </w:rPr>
        <w:t xml:space="preserve"> </w:t>
      </w:r>
      <w:r w:rsidRPr="009737BD">
        <w:rPr>
          <w:rFonts w:ascii="Tahoma" w:hAnsi="Tahoma" w:cs="Tahoma"/>
          <w:lang w:val="es-AR"/>
        </w:rPr>
        <w:t>t</w:t>
      </w:r>
      <w:r w:rsidRPr="009737BD">
        <w:rPr>
          <w:rFonts w:ascii="Tahoma" w:hAnsi="Tahoma" w:cs="Tahoma"/>
          <w:spacing w:val="1"/>
          <w:lang w:val="es-AR"/>
        </w:rPr>
        <w:t>em</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4"/>
          <w:lang w:val="es-AR"/>
        </w:rPr>
        <w:t xml:space="preserve"> </w:t>
      </w:r>
      <w:r w:rsidRPr="009737BD">
        <w:rPr>
          <w:rFonts w:ascii="Tahoma" w:hAnsi="Tahoma" w:cs="Tahoma"/>
          <w:spacing w:val="1"/>
          <w:lang w:val="es-AR"/>
        </w:rPr>
        <w:t>lugar</w:t>
      </w:r>
      <w:r w:rsidRPr="009737BD">
        <w:rPr>
          <w:rFonts w:ascii="Tahoma" w:hAnsi="Tahoma" w:cs="Tahoma"/>
          <w:lang w:val="es-AR"/>
        </w:rPr>
        <w:t>es</w:t>
      </w:r>
      <w:r w:rsidRPr="009737BD">
        <w:rPr>
          <w:rFonts w:ascii="Tahoma" w:hAnsi="Tahoma" w:cs="Tahoma"/>
          <w:spacing w:val="1"/>
          <w:lang w:val="es-AR"/>
        </w:rPr>
        <w:t xml:space="preserve"> d</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spacing w:val="-1"/>
          <w:lang w:val="es-AR"/>
        </w:rPr>
        <w:t>c</w:t>
      </w:r>
      <w:r w:rsidRPr="009737BD">
        <w:rPr>
          <w:rFonts w:ascii="Tahoma" w:hAnsi="Tahoma" w:cs="Tahoma"/>
          <w:lang w:val="es-AR"/>
        </w:rPr>
        <w:t>u</w:t>
      </w:r>
      <w:r w:rsidRPr="009737BD">
        <w:rPr>
          <w:rFonts w:ascii="Tahoma" w:hAnsi="Tahoma" w:cs="Tahoma"/>
          <w:spacing w:val="1"/>
          <w:lang w:val="es-AR"/>
        </w:rPr>
        <w:t>lt</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spacing w:val="1"/>
          <w:lang w:val="es-AR"/>
        </w:rPr>
        <w:t>g</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1"/>
          <w:lang w:val="es-AR"/>
        </w:rPr>
        <w:t>ral.</w:t>
      </w:r>
      <w:r w:rsidRPr="009737BD">
        <w:rPr>
          <w:rFonts w:ascii="Tahoma" w:hAnsi="Tahoma" w:cs="Tahoma"/>
          <w:spacing w:val="-1"/>
          <w:lang w:val="es-AR"/>
        </w:rPr>
        <w:t xml:space="preserve"> </w:t>
      </w:r>
      <w:r w:rsidRPr="009737BD">
        <w:rPr>
          <w:rFonts w:ascii="Tahoma" w:hAnsi="Tahoma" w:cs="Tahoma"/>
          <w:lang w:val="es-AR"/>
        </w:rPr>
        <w:t>Ej.</w:t>
      </w:r>
      <w:r w:rsidRPr="009737BD">
        <w:rPr>
          <w:rFonts w:ascii="Tahoma" w:hAnsi="Tahoma" w:cs="Tahoma"/>
          <w:spacing w:val="-2"/>
          <w:lang w:val="es-AR"/>
        </w:rPr>
        <w:t xml:space="preserve"> </w:t>
      </w:r>
      <w:r w:rsidRPr="009737BD">
        <w:rPr>
          <w:rFonts w:ascii="Tahoma" w:hAnsi="Tahoma" w:cs="Tahoma"/>
          <w:lang w:val="es-AR"/>
        </w:rPr>
        <w:t>: iglesia</w:t>
      </w:r>
      <w:r w:rsidRPr="009737BD">
        <w:rPr>
          <w:rFonts w:ascii="Tahoma" w:hAnsi="Tahoma" w:cs="Tahoma"/>
          <w:spacing w:val="2"/>
          <w:lang w:val="es-AR"/>
        </w:rPr>
        <w:t>s</w:t>
      </w:r>
      <w:r w:rsidRPr="009737BD">
        <w:rPr>
          <w:rFonts w:ascii="Tahoma" w:hAnsi="Tahoma" w:cs="Tahoma"/>
          <w:lang w:val="es-AR"/>
        </w:rPr>
        <w:t>, sinagoga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lang w:val="es-AR"/>
        </w:rPr>
        <w:t>etc.</w:t>
      </w:r>
    </w:p>
    <w:p w:rsidR="001A5F7E" w:rsidRPr="009737BD" w:rsidRDefault="001A5F7E" w:rsidP="00CB632E">
      <w:pPr>
        <w:widowControl w:val="0"/>
        <w:autoSpaceDE w:val="0"/>
        <w:autoSpaceDN w:val="0"/>
        <w:adjustRightInd w:val="0"/>
        <w:spacing w:before="16" w:after="0" w:line="220" w:lineRule="exact"/>
        <w:jc w:val="both"/>
        <w:rPr>
          <w:rFonts w:ascii="Tahoma" w:hAnsi="Tahoma" w:cs="Tahoma"/>
          <w:lang w:val="es-AR"/>
        </w:rPr>
      </w:pPr>
    </w:p>
    <w:p w:rsidR="001A5F7E" w:rsidRPr="002211F4" w:rsidRDefault="001A5F7E" w:rsidP="00CB632E">
      <w:pPr>
        <w:widowControl w:val="0"/>
        <w:autoSpaceDE w:val="0"/>
        <w:autoSpaceDN w:val="0"/>
        <w:adjustRightInd w:val="0"/>
        <w:spacing w:before="22" w:after="0" w:line="240" w:lineRule="auto"/>
        <w:ind w:left="141" w:right="-55"/>
        <w:jc w:val="both"/>
        <w:rPr>
          <w:rFonts w:ascii="Tahoma" w:hAnsi="Tahoma" w:cs="Tahoma"/>
          <w:b/>
          <w:lang w:val="es-AR"/>
        </w:rPr>
      </w:pPr>
      <w:r w:rsidRPr="002211F4">
        <w:rPr>
          <w:rFonts w:ascii="Tahoma" w:hAnsi="Tahoma" w:cs="Tahoma"/>
          <w:b/>
          <w:lang w:val="es-AR"/>
        </w:rPr>
        <w:t>VI</w:t>
      </w:r>
      <w:r w:rsidRPr="002211F4">
        <w:rPr>
          <w:rFonts w:ascii="Tahoma" w:hAnsi="Tahoma" w:cs="Tahoma"/>
          <w:b/>
          <w:spacing w:val="1"/>
          <w:lang w:val="es-AR"/>
        </w:rPr>
        <w:t>I</w:t>
      </w:r>
      <w:r w:rsidR="002211F4" w:rsidRPr="002211F4">
        <w:rPr>
          <w:rFonts w:ascii="Tahoma" w:hAnsi="Tahoma" w:cs="Tahoma"/>
          <w:b/>
          <w:lang w:val="es-AR"/>
        </w:rPr>
        <w:t>I.28</w:t>
      </w:r>
      <w:r w:rsidRPr="002211F4">
        <w:rPr>
          <w:rFonts w:ascii="Tahoma" w:hAnsi="Tahoma" w:cs="Tahoma"/>
          <w:b/>
          <w:spacing w:val="-1"/>
          <w:lang w:val="es-AR"/>
        </w:rPr>
        <w:t>.</w:t>
      </w:r>
      <w:r w:rsidRPr="002211F4">
        <w:rPr>
          <w:rFonts w:ascii="Tahoma" w:hAnsi="Tahoma" w:cs="Tahoma"/>
          <w:b/>
          <w:lang w:val="es-AR"/>
        </w:rPr>
        <w:t>5.</w:t>
      </w:r>
    </w:p>
    <w:p w:rsidR="001A5F7E" w:rsidRPr="009737BD" w:rsidRDefault="001A5F7E">
      <w:pPr>
        <w:widowControl w:val="0"/>
        <w:autoSpaceDE w:val="0"/>
        <w:autoSpaceDN w:val="0"/>
        <w:adjustRightInd w:val="0"/>
        <w:spacing w:after="0" w:line="265" w:lineRule="exact"/>
        <w:ind w:left="115" w:right="-53"/>
        <w:rPr>
          <w:rFonts w:ascii="Tahoma" w:hAnsi="Tahoma" w:cs="Tahoma"/>
          <w:lang w:val="es-AR"/>
        </w:rPr>
      </w:pPr>
      <w:r w:rsidRPr="009737BD">
        <w:rPr>
          <w:rFonts w:ascii="Tahoma" w:hAnsi="Tahoma" w:cs="Tahoma"/>
          <w:b/>
          <w:bCs/>
          <w:position w:val="-1"/>
          <w:lang w:val="es-AR"/>
        </w:rPr>
        <w:t>Sanidad:</w:t>
      </w:r>
    </w:p>
    <w:p w:rsidR="001A5F7E" w:rsidRPr="009737BD" w:rsidRDefault="001A5F7E" w:rsidP="00CB632E">
      <w:pPr>
        <w:widowControl w:val="0"/>
        <w:autoSpaceDE w:val="0"/>
        <w:autoSpaceDN w:val="0"/>
        <w:adjustRightInd w:val="0"/>
        <w:spacing w:after="0" w:line="258" w:lineRule="exact"/>
        <w:ind w:firstLine="720"/>
        <w:jc w:val="both"/>
        <w:rPr>
          <w:rFonts w:ascii="Tahoma" w:hAnsi="Tahoma" w:cs="Tahoma"/>
          <w:lang w:val="es-AR"/>
        </w:rPr>
      </w:pPr>
      <w:r w:rsidRPr="009737BD">
        <w:rPr>
          <w:rFonts w:ascii="Tahoma" w:hAnsi="Tahoma" w:cs="Tahoma"/>
          <w:position w:val="-1"/>
          <w:lang w:val="es-AR"/>
        </w:rPr>
        <w:t>Se</w:t>
      </w:r>
      <w:r w:rsidRPr="009737BD">
        <w:rPr>
          <w:rFonts w:ascii="Tahoma" w:hAnsi="Tahoma" w:cs="Tahoma"/>
          <w:spacing w:val="52"/>
          <w:position w:val="-1"/>
          <w:lang w:val="es-AR"/>
        </w:rPr>
        <w:t xml:space="preserve"> </w:t>
      </w:r>
      <w:r w:rsidRPr="009737BD">
        <w:rPr>
          <w:rFonts w:ascii="Tahoma" w:hAnsi="Tahoma" w:cs="Tahoma"/>
          <w:position w:val="-1"/>
          <w:lang w:val="es-AR"/>
        </w:rPr>
        <w:t>entie</w:t>
      </w:r>
      <w:r w:rsidRPr="009737BD">
        <w:rPr>
          <w:rFonts w:ascii="Tahoma" w:hAnsi="Tahoma" w:cs="Tahoma"/>
          <w:spacing w:val="1"/>
          <w:position w:val="-1"/>
          <w:lang w:val="es-AR"/>
        </w:rPr>
        <w:t>n</w:t>
      </w:r>
      <w:r w:rsidRPr="009737BD">
        <w:rPr>
          <w:rFonts w:ascii="Tahoma" w:hAnsi="Tahoma" w:cs="Tahoma"/>
          <w:position w:val="-1"/>
          <w:lang w:val="es-AR"/>
        </w:rPr>
        <w:t>de</w:t>
      </w:r>
      <w:r w:rsidRPr="009737BD">
        <w:rPr>
          <w:rFonts w:ascii="Tahoma" w:hAnsi="Tahoma" w:cs="Tahoma"/>
          <w:spacing w:val="56"/>
          <w:position w:val="-1"/>
          <w:lang w:val="es-AR"/>
        </w:rPr>
        <w:t xml:space="preserve"> </w:t>
      </w:r>
      <w:r w:rsidRPr="009737BD">
        <w:rPr>
          <w:rFonts w:ascii="Tahoma" w:hAnsi="Tahoma" w:cs="Tahoma"/>
          <w:position w:val="-1"/>
          <w:lang w:val="es-AR"/>
        </w:rPr>
        <w:t>por</w:t>
      </w:r>
      <w:r w:rsidRPr="009737BD">
        <w:rPr>
          <w:rFonts w:ascii="Tahoma" w:hAnsi="Tahoma" w:cs="Tahoma"/>
          <w:spacing w:val="59"/>
          <w:position w:val="-1"/>
          <w:lang w:val="es-AR"/>
        </w:rPr>
        <w:t xml:space="preserve"> </w:t>
      </w:r>
      <w:r w:rsidRPr="009737BD">
        <w:rPr>
          <w:rFonts w:ascii="Tahoma" w:hAnsi="Tahoma" w:cs="Tahoma"/>
          <w:position w:val="-1"/>
          <w:lang w:val="es-AR"/>
        </w:rPr>
        <w:t>tal</w:t>
      </w:r>
      <w:r w:rsidRPr="009737BD">
        <w:rPr>
          <w:rFonts w:ascii="Tahoma" w:hAnsi="Tahoma" w:cs="Tahoma"/>
          <w:spacing w:val="60"/>
          <w:position w:val="-1"/>
          <w:lang w:val="es-AR"/>
        </w:rPr>
        <w:t xml:space="preserve"> </w:t>
      </w:r>
      <w:r w:rsidRPr="009737BD">
        <w:rPr>
          <w:rFonts w:ascii="Tahoma" w:hAnsi="Tahoma" w:cs="Tahoma"/>
          <w:position w:val="-1"/>
          <w:lang w:val="es-AR"/>
        </w:rPr>
        <w:t>a  la</w:t>
      </w:r>
      <w:r w:rsidRPr="009737BD">
        <w:rPr>
          <w:rFonts w:ascii="Tahoma" w:hAnsi="Tahoma" w:cs="Tahoma"/>
          <w:spacing w:val="60"/>
          <w:position w:val="-1"/>
          <w:lang w:val="es-AR"/>
        </w:rPr>
        <w:t xml:space="preserve"> </w:t>
      </w:r>
      <w:r w:rsidRPr="009737BD">
        <w:rPr>
          <w:rFonts w:ascii="Tahoma" w:hAnsi="Tahoma" w:cs="Tahoma"/>
          <w:position w:val="-1"/>
          <w:lang w:val="es-AR"/>
        </w:rPr>
        <w:t>act</w:t>
      </w:r>
      <w:r w:rsidRPr="009737BD">
        <w:rPr>
          <w:rFonts w:ascii="Tahoma" w:hAnsi="Tahoma" w:cs="Tahoma"/>
          <w:spacing w:val="1"/>
          <w:position w:val="-1"/>
          <w:lang w:val="es-AR"/>
        </w:rPr>
        <w:t>i</w:t>
      </w:r>
      <w:r w:rsidRPr="009737BD">
        <w:rPr>
          <w:rFonts w:ascii="Tahoma" w:hAnsi="Tahoma" w:cs="Tahoma"/>
          <w:position w:val="-1"/>
          <w:lang w:val="es-AR"/>
        </w:rPr>
        <w:t>vidad</w:t>
      </w:r>
      <w:r w:rsidRPr="009737BD">
        <w:rPr>
          <w:rFonts w:ascii="Tahoma" w:hAnsi="Tahoma" w:cs="Tahoma"/>
          <w:spacing w:val="60"/>
          <w:position w:val="-1"/>
          <w:lang w:val="es-AR"/>
        </w:rPr>
        <w:t xml:space="preserve"> </w:t>
      </w:r>
      <w:r w:rsidRPr="009737BD">
        <w:rPr>
          <w:rFonts w:ascii="Tahoma" w:hAnsi="Tahoma" w:cs="Tahoma"/>
          <w:position w:val="-1"/>
          <w:lang w:val="es-AR"/>
        </w:rPr>
        <w:t>destin</w:t>
      </w:r>
      <w:r w:rsidRPr="009737BD">
        <w:rPr>
          <w:rFonts w:ascii="Tahoma" w:hAnsi="Tahoma" w:cs="Tahoma"/>
          <w:spacing w:val="1"/>
          <w:position w:val="-1"/>
          <w:lang w:val="es-AR"/>
        </w:rPr>
        <w:t>a</w:t>
      </w:r>
      <w:r w:rsidRPr="009737BD">
        <w:rPr>
          <w:rFonts w:ascii="Tahoma" w:hAnsi="Tahoma" w:cs="Tahoma"/>
          <w:position w:val="-1"/>
          <w:lang w:val="es-AR"/>
        </w:rPr>
        <w:t>da</w:t>
      </w:r>
      <w:r w:rsidRPr="009737BD">
        <w:rPr>
          <w:rFonts w:ascii="Tahoma" w:hAnsi="Tahoma" w:cs="Tahoma"/>
          <w:spacing w:val="57"/>
          <w:position w:val="-1"/>
          <w:lang w:val="es-AR"/>
        </w:rPr>
        <w:t xml:space="preserve"> </w:t>
      </w:r>
      <w:r w:rsidRPr="009737BD">
        <w:rPr>
          <w:rFonts w:ascii="Tahoma" w:hAnsi="Tahoma" w:cs="Tahoma"/>
          <w:position w:val="-1"/>
          <w:lang w:val="es-AR"/>
        </w:rPr>
        <w:t>a</w:t>
      </w:r>
      <w:r w:rsidRPr="009737BD">
        <w:rPr>
          <w:rFonts w:ascii="Tahoma" w:hAnsi="Tahoma" w:cs="Tahoma"/>
          <w:spacing w:val="60"/>
          <w:position w:val="-1"/>
          <w:lang w:val="es-AR"/>
        </w:rPr>
        <w:t xml:space="preserve"> </w:t>
      </w:r>
      <w:r w:rsidRPr="009737BD">
        <w:rPr>
          <w:rFonts w:ascii="Tahoma" w:hAnsi="Tahoma" w:cs="Tahoma"/>
          <w:position w:val="-1"/>
          <w:lang w:val="es-AR"/>
        </w:rPr>
        <w:t>conser</w:t>
      </w:r>
      <w:r w:rsidRPr="009737BD">
        <w:rPr>
          <w:rFonts w:ascii="Tahoma" w:hAnsi="Tahoma" w:cs="Tahoma"/>
          <w:spacing w:val="1"/>
          <w:position w:val="-1"/>
          <w:lang w:val="es-AR"/>
        </w:rPr>
        <w:t>v</w:t>
      </w:r>
      <w:r w:rsidRPr="009737BD">
        <w:rPr>
          <w:rFonts w:ascii="Tahoma" w:hAnsi="Tahoma" w:cs="Tahoma"/>
          <w:position w:val="-1"/>
          <w:lang w:val="es-AR"/>
        </w:rPr>
        <w:t>ar</w:t>
      </w:r>
      <w:r w:rsidRPr="009737BD">
        <w:rPr>
          <w:rFonts w:ascii="Tahoma" w:hAnsi="Tahoma" w:cs="Tahoma"/>
          <w:spacing w:val="58"/>
          <w:position w:val="-1"/>
          <w:lang w:val="es-AR"/>
        </w:rPr>
        <w:t xml:space="preserve"> </w:t>
      </w:r>
      <w:r w:rsidRPr="009737BD">
        <w:rPr>
          <w:rFonts w:ascii="Tahoma" w:hAnsi="Tahoma" w:cs="Tahoma"/>
          <w:position w:val="-1"/>
          <w:lang w:val="es-AR"/>
        </w:rPr>
        <w:t>y</w:t>
      </w:r>
      <w:r w:rsidR="00F47844">
        <w:rPr>
          <w:rFonts w:ascii="Tahoma" w:hAnsi="Tahoma" w:cs="Tahoma"/>
          <w:lang w:val="es-AR"/>
        </w:rPr>
        <w:t xml:space="preserve"> </w:t>
      </w:r>
      <w:r w:rsidRPr="009737BD">
        <w:rPr>
          <w:rFonts w:ascii="Tahoma" w:hAnsi="Tahoma" w:cs="Tahoma"/>
          <w:lang w:val="es-AR"/>
        </w:rPr>
        <w:t>mejorar</w:t>
      </w:r>
      <w:r w:rsidRPr="009737BD">
        <w:rPr>
          <w:rFonts w:ascii="Tahoma" w:hAnsi="Tahoma" w:cs="Tahoma"/>
          <w:spacing w:val="44"/>
          <w:lang w:val="es-AR"/>
        </w:rPr>
        <w:t xml:space="preserve"> </w:t>
      </w:r>
      <w:r w:rsidRPr="009737BD">
        <w:rPr>
          <w:rFonts w:ascii="Tahoma" w:hAnsi="Tahoma" w:cs="Tahoma"/>
          <w:lang w:val="es-AR"/>
        </w:rPr>
        <w:t>el</w:t>
      </w:r>
      <w:r w:rsidRPr="009737BD">
        <w:rPr>
          <w:rFonts w:ascii="Tahoma" w:hAnsi="Tahoma" w:cs="Tahoma"/>
          <w:spacing w:val="49"/>
          <w:lang w:val="es-AR"/>
        </w:rPr>
        <w:t xml:space="preserve"> </w:t>
      </w:r>
      <w:r w:rsidRPr="009737BD">
        <w:rPr>
          <w:rFonts w:ascii="Tahoma" w:hAnsi="Tahoma" w:cs="Tahoma"/>
          <w:lang w:val="es-AR"/>
        </w:rPr>
        <w:t>estado</w:t>
      </w:r>
      <w:r w:rsidRPr="009737BD">
        <w:rPr>
          <w:rFonts w:ascii="Tahoma" w:hAnsi="Tahoma" w:cs="Tahoma"/>
          <w:spacing w:val="46"/>
          <w:lang w:val="es-AR"/>
        </w:rPr>
        <w:t xml:space="preserve"> </w:t>
      </w:r>
      <w:r w:rsidRPr="009737BD">
        <w:rPr>
          <w:rFonts w:ascii="Tahoma" w:hAnsi="Tahoma" w:cs="Tahoma"/>
          <w:lang w:val="es-AR"/>
        </w:rPr>
        <w:t>de</w:t>
      </w:r>
      <w:r w:rsidRPr="009737BD">
        <w:rPr>
          <w:rFonts w:ascii="Tahoma" w:hAnsi="Tahoma" w:cs="Tahoma"/>
          <w:spacing w:val="46"/>
          <w:lang w:val="es-AR"/>
        </w:rPr>
        <w:t xml:space="preserve"> </w:t>
      </w:r>
      <w:r w:rsidRPr="009737BD">
        <w:rPr>
          <w:rFonts w:ascii="Tahoma" w:hAnsi="Tahoma" w:cs="Tahoma"/>
          <w:lang w:val="es-AR"/>
        </w:rPr>
        <w:t>salud</w:t>
      </w:r>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46"/>
          <w:lang w:val="es-AR"/>
        </w:rPr>
        <w:t xml:space="preserve"> </w:t>
      </w:r>
      <w:r w:rsidRPr="009737BD">
        <w:rPr>
          <w:rFonts w:ascii="Tahoma" w:hAnsi="Tahoma" w:cs="Tahoma"/>
          <w:lang w:val="es-AR"/>
        </w:rPr>
        <w:t>las</w:t>
      </w:r>
      <w:r w:rsidRPr="009737BD">
        <w:rPr>
          <w:rFonts w:ascii="Tahoma" w:hAnsi="Tahoma" w:cs="Tahoma"/>
          <w:spacing w:val="47"/>
          <w:lang w:val="es-AR"/>
        </w:rPr>
        <w:t xml:space="preserve"> </w:t>
      </w:r>
      <w:r w:rsidRPr="009737BD">
        <w:rPr>
          <w:rFonts w:ascii="Tahoma" w:hAnsi="Tahoma" w:cs="Tahoma"/>
          <w:lang w:val="es-AR"/>
        </w:rPr>
        <w:t>perso</w:t>
      </w:r>
      <w:r w:rsidRPr="009737BD">
        <w:rPr>
          <w:rFonts w:ascii="Tahoma" w:hAnsi="Tahoma" w:cs="Tahoma"/>
          <w:spacing w:val="1"/>
          <w:lang w:val="es-AR"/>
        </w:rPr>
        <w:t>n</w:t>
      </w:r>
      <w:r w:rsidRPr="009737BD">
        <w:rPr>
          <w:rFonts w:ascii="Tahoma" w:hAnsi="Tahoma" w:cs="Tahoma"/>
          <w:lang w:val="es-AR"/>
        </w:rPr>
        <w:t>as</w:t>
      </w:r>
      <w:r w:rsidRPr="009737BD">
        <w:rPr>
          <w:rFonts w:ascii="Tahoma" w:hAnsi="Tahoma" w:cs="Tahoma"/>
          <w:spacing w:val="44"/>
          <w:lang w:val="es-AR"/>
        </w:rPr>
        <w:t xml:space="preserve"> </w:t>
      </w:r>
      <w:r w:rsidRPr="009737BD">
        <w:rPr>
          <w:rFonts w:ascii="Tahoma" w:hAnsi="Tahoma" w:cs="Tahoma"/>
          <w:lang w:val="es-AR"/>
        </w:rPr>
        <w:t>y</w:t>
      </w:r>
      <w:r w:rsidRPr="009737BD">
        <w:rPr>
          <w:rFonts w:ascii="Tahoma" w:hAnsi="Tahoma" w:cs="Tahoma"/>
          <w:spacing w:val="48"/>
          <w:lang w:val="es-AR"/>
        </w:rPr>
        <w:t xml:space="preserve"> </w:t>
      </w:r>
      <w:r w:rsidRPr="009737BD">
        <w:rPr>
          <w:rFonts w:ascii="Tahoma" w:hAnsi="Tahoma" w:cs="Tahoma"/>
          <w:lang w:val="es-AR"/>
        </w:rPr>
        <w:t>de</w:t>
      </w:r>
      <w:r w:rsidRPr="009737BD">
        <w:rPr>
          <w:rFonts w:ascii="Tahoma" w:hAnsi="Tahoma" w:cs="Tahoma"/>
          <w:spacing w:val="47"/>
          <w:lang w:val="es-AR"/>
        </w:rPr>
        <w:t xml:space="preserve"> </w:t>
      </w:r>
      <w:r w:rsidRPr="009737BD">
        <w:rPr>
          <w:rFonts w:ascii="Tahoma" w:hAnsi="Tahoma" w:cs="Tahoma"/>
          <w:lang w:val="es-AR"/>
        </w:rPr>
        <w:t>los</w:t>
      </w:r>
      <w:r w:rsidRPr="009737BD">
        <w:rPr>
          <w:rFonts w:ascii="Tahoma" w:hAnsi="Tahoma" w:cs="Tahoma"/>
          <w:spacing w:val="47"/>
          <w:lang w:val="es-AR"/>
        </w:rPr>
        <w:t xml:space="preserve"> </w:t>
      </w:r>
      <w:r w:rsidRPr="009737BD">
        <w:rPr>
          <w:rFonts w:ascii="Tahoma" w:hAnsi="Tahoma" w:cs="Tahoma"/>
          <w:spacing w:val="1"/>
          <w:lang w:val="es-AR"/>
        </w:rPr>
        <w:t>a</w:t>
      </w:r>
      <w:r w:rsidRPr="009737BD">
        <w:rPr>
          <w:rFonts w:ascii="Tahoma" w:hAnsi="Tahoma" w:cs="Tahoma"/>
          <w:lang w:val="es-AR"/>
        </w:rPr>
        <w:t>nimales</w:t>
      </w:r>
      <w:r w:rsidRPr="009737BD">
        <w:rPr>
          <w:rFonts w:ascii="Tahoma" w:hAnsi="Tahoma" w:cs="Tahoma"/>
          <w:spacing w:val="43"/>
          <w:lang w:val="es-AR"/>
        </w:rPr>
        <w:t xml:space="preserve"> </w:t>
      </w:r>
      <w:r w:rsidRPr="009737BD">
        <w:rPr>
          <w:rFonts w:ascii="Tahoma" w:hAnsi="Tahoma" w:cs="Tahoma"/>
          <w:lang w:val="es-AR"/>
        </w:rPr>
        <w:t>med</w:t>
      </w:r>
      <w:r w:rsidRPr="009737BD">
        <w:rPr>
          <w:rFonts w:ascii="Tahoma" w:hAnsi="Tahoma" w:cs="Tahoma"/>
          <w:spacing w:val="1"/>
          <w:lang w:val="es-AR"/>
        </w:rPr>
        <w:t>i</w:t>
      </w:r>
      <w:r w:rsidRPr="009737BD">
        <w:rPr>
          <w:rFonts w:ascii="Tahoma" w:hAnsi="Tahoma" w:cs="Tahoma"/>
          <w:lang w:val="es-AR"/>
        </w:rPr>
        <w:t>ante</w:t>
      </w:r>
      <w:r w:rsidRPr="009737BD">
        <w:rPr>
          <w:rFonts w:ascii="Tahoma" w:hAnsi="Tahoma" w:cs="Tahoma"/>
          <w:spacing w:val="47"/>
          <w:lang w:val="es-AR"/>
        </w:rPr>
        <w:t xml:space="preserve"> </w:t>
      </w:r>
      <w:r w:rsidRPr="009737BD">
        <w:rPr>
          <w:rFonts w:ascii="Tahoma" w:hAnsi="Tahoma" w:cs="Tahoma"/>
          <w:lang w:val="es-AR"/>
        </w:rPr>
        <w:t>el</w:t>
      </w:r>
      <w:r w:rsidRPr="009737BD">
        <w:rPr>
          <w:rFonts w:ascii="Tahoma" w:hAnsi="Tahoma" w:cs="Tahoma"/>
          <w:spacing w:val="48"/>
          <w:lang w:val="es-AR"/>
        </w:rPr>
        <w:t xml:space="preserve"> </w:t>
      </w:r>
      <w:r w:rsidRPr="009737BD">
        <w:rPr>
          <w:rFonts w:ascii="Tahoma" w:hAnsi="Tahoma" w:cs="Tahoma"/>
          <w:lang w:val="es-AR"/>
        </w:rPr>
        <w:t>tr</w:t>
      </w:r>
      <w:r w:rsidRPr="009737BD">
        <w:rPr>
          <w:rFonts w:ascii="Tahoma" w:hAnsi="Tahoma" w:cs="Tahoma"/>
          <w:spacing w:val="1"/>
          <w:lang w:val="es-AR"/>
        </w:rPr>
        <w:t>at</w:t>
      </w:r>
      <w:r w:rsidRPr="009737BD">
        <w:rPr>
          <w:rFonts w:ascii="Tahoma" w:hAnsi="Tahoma" w:cs="Tahoma"/>
          <w:lang w:val="es-AR"/>
        </w:rPr>
        <w:t>amien</w:t>
      </w:r>
      <w:r w:rsidRPr="009737BD">
        <w:rPr>
          <w:rFonts w:ascii="Tahoma" w:hAnsi="Tahoma" w:cs="Tahoma"/>
          <w:spacing w:val="2"/>
          <w:lang w:val="es-AR"/>
        </w:rPr>
        <w:t>t</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medici</w:t>
      </w:r>
      <w:r w:rsidRPr="009737BD">
        <w:rPr>
          <w:rFonts w:ascii="Tahoma" w:hAnsi="Tahoma" w:cs="Tahoma"/>
          <w:spacing w:val="1"/>
          <w:lang w:val="es-AR"/>
        </w:rPr>
        <w:t>n</w:t>
      </w:r>
      <w:r w:rsidRPr="009737BD">
        <w:rPr>
          <w:rFonts w:ascii="Tahoma" w:hAnsi="Tahoma" w:cs="Tahoma"/>
          <w:lang w:val="es-AR"/>
        </w:rPr>
        <w:t xml:space="preserve">al </w:t>
      </w:r>
      <w:r w:rsidRPr="009737BD">
        <w:rPr>
          <w:rFonts w:ascii="Tahoma" w:hAnsi="Tahoma" w:cs="Tahoma"/>
          <w:spacing w:val="-14"/>
          <w:lang w:val="es-AR"/>
        </w:rPr>
        <w:t xml:space="preserve"> </w:t>
      </w:r>
      <w:r w:rsidRPr="009737BD">
        <w:rPr>
          <w:rFonts w:ascii="Tahoma" w:hAnsi="Tahoma" w:cs="Tahoma"/>
          <w:lang w:val="es-AR"/>
        </w:rPr>
        <w:t>en</w:t>
      </w:r>
      <w:r w:rsidRPr="009737BD">
        <w:rPr>
          <w:rFonts w:ascii="Tahoma" w:hAnsi="Tahoma" w:cs="Tahoma"/>
          <w:spacing w:val="46"/>
          <w:lang w:val="es-AR"/>
        </w:rPr>
        <w:t xml:space="preserve"> </w:t>
      </w:r>
      <w:r w:rsidRPr="009737BD">
        <w:rPr>
          <w:rFonts w:ascii="Tahoma" w:hAnsi="Tahoma" w:cs="Tahoma"/>
          <w:lang w:val="es-AR"/>
        </w:rPr>
        <w:t>sus</w:t>
      </w:r>
      <w:r w:rsidRPr="009737BD">
        <w:rPr>
          <w:rFonts w:ascii="Tahoma" w:hAnsi="Tahoma" w:cs="Tahoma"/>
          <w:spacing w:val="46"/>
          <w:lang w:val="es-AR"/>
        </w:rPr>
        <w:t xml:space="preserve"> </w:t>
      </w:r>
      <w:r w:rsidRPr="009737BD">
        <w:rPr>
          <w:rFonts w:ascii="Tahoma" w:hAnsi="Tahoma" w:cs="Tahoma"/>
          <w:spacing w:val="1"/>
          <w:lang w:val="es-AR"/>
        </w:rPr>
        <w:t>p</w:t>
      </w:r>
      <w:r w:rsidRPr="009737BD">
        <w:rPr>
          <w:rFonts w:ascii="Tahoma" w:hAnsi="Tahoma" w:cs="Tahoma"/>
          <w:lang w:val="es-AR"/>
        </w:rPr>
        <w:t>artes</w:t>
      </w:r>
      <w:r w:rsidRPr="009737BD">
        <w:rPr>
          <w:rFonts w:ascii="Tahoma" w:hAnsi="Tahoma" w:cs="Tahoma"/>
          <w:spacing w:val="47"/>
          <w:lang w:val="es-AR"/>
        </w:rPr>
        <w:t xml:space="preserve"> </w:t>
      </w:r>
      <w:r w:rsidRPr="009737BD">
        <w:rPr>
          <w:rFonts w:ascii="Tahoma" w:hAnsi="Tahoma" w:cs="Tahoma"/>
          <w:lang w:val="es-AR"/>
        </w:rPr>
        <w:t>pre</w:t>
      </w:r>
      <w:r w:rsidRPr="009737BD">
        <w:rPr>
          <w:rFonts w:ascii="Tahoma" w:hAnsi="Tahoma" w:cs="Tahoma"/>
          <w:spacing w:val="1"/>
          <w:lang w:val="es-AR"/>
        </w:rPr>
        <w:t>v</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ti</w:t>
      </w:r>
      <w:r w:rsidRPr="009737BD">
        <w:rPr>
          <w:rFonts w:ascii="Tahoma" w:hAnsi="Tahoma" w:cs="Tahoma"/>
          <w:spacing w:val="1"/>
          <w:lang w:val="es-AR"/>
        </w:rPr>
        <w:t>v</w:t>
      </w:r>
      <w:r w:rsidRPr="009737BD">
        <w:rPr>
          <w:rFonts w:ascii="Tahoma" w:hAnsi="Tahoma" w:cs="Tahoma"/>
          <w:lang w:val="es-AR"/>
        </w:rPr>
        <w:t>as,</w:t>
      </w:r>
      <w:r w:rsidRPr="009737BD">
        <w:rPr>
          <w:rFonts w:ascii="Tahoma" w:hAnsi="Tahoma" w:cs="Tahoma"/>
          <w:spacing w:val="46"/>
          <w:lang w:val="es-AR"/>
        </w:rPr>
        <w:t xml:space="preserve"> </w:t>
      </w:r>
      <w:r w:rsidRPr="009737BD">
        <w:rPr>
          <w:rFonts w:ascii="Tahoma" w:hAnsi="Tahoma" w:cs="Tahoma"/>
          <w:spacing w:val="1"/>
          <w:lang w:val="es-AR"/>
        </w:rPr>
        <w:t>g</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eral</w:t>
      </w:r>
      <w:r w:rsidRPr="009737BD">
        <w:rPr>
          <w:rFonts w:ascii="Tahoma" w:hAnsi="Tahoma" w:cs="Tahoma"/>
          <w:spacing w:val="49"/>
          <w:lang w:val="es-AR"/>
        </w:rPr>
        <w:t xml:space="preserve"> </w:t>
      </w:r>
      <w:r w:rsidRPr="009737BD">
        <w:rPr>
          <w:rFonts w:ascii="Tahoma" w:hAnsi="Tahoma" w:cs="Tahoma"/>
          <w:lang w:val="es-AR"/>
        </w:rPr>
        <w:t>y</w:t>
      </w:r>
      <w:r w:rsidRPr="009737BD">
        <w:rPr>
          <w:rFonts w:ascii="Tahoma" w:hAnsi="Tahoma" w:cs="Tahoma"/>
          <w:spacing w:val="49"/>
          <w:lang w:val="es-AR"/>
        </w:rPr>
        <w:t xml:space="preserve"> </w:t>
      </w:r>
      <w:r w:rsidRPr="009737BD">
        <w:rPr>
          <w:rFonts w:ascii="Tahoma" w:hAnsi="Tahoma" w:cs="Tahoma"/>
          <w:lang w:val="es-AR"/>
        </w:rPr>
        <w:t>especial</w:t>
      </w:r>
      <w:r w:rsidRPr="009737BD">
        <w:rPr>
          <w:rFonts w:ascii="Tahoma" w:hAnsi="Tahoma" w:cs="Tahoma"/>
          <w:spacing w:val="1"/>
          <w:lang w:val="es-AR"/>
        </w:rPr>
        <w:t>i</w:t>
      </w:r>
      <w:r w:rsidRPr="009737BD">
        <w:rPr>
          <w:rFonts w:ascii="Tahoma" w:hAnsi="Tahoma" w:cs="Tahoma"/>
          <w:lang w:val="es-AR"/>
        </w:rPr>
        <w:t>zad</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41"/>
          <w:lang w:val="es-AR"/>
        </w:rPr>
        <w:t xml:space="preserve"> </w:t>
      </w:r>
      <w:r w:rsidRPr="009737BD">
        <w:rPr>
          <w:rFonts w:ascii="Tahoma" w:hAnsi="Tahoma" w:cs="Tahoma"/>
          <w:spacing w:val="1"/>
          <w:lang w:val="es-AR"/>
        </w:rPr>
        <w:t>S</w:t>
      </w:r>
      <w:r w:rsidRPr="009737BD">
        <w:rPr>
          <w:rFonts w:ascii="Tahoma" w:hAnsi="Tahoma" w:cs="Tahoma"/>
          <w:lang w:val="es-AR"/>
        </w:rPr>
        <w:t>e</w:t>
      </w:r>
      <w:r w:rsidRPr="009737BD">
        <w:rPr>
          <w:rFonts w:ascii="Tahoma" w:hAnsi="Tahoma" w:cs="Tahoma"/>
          <w:spacing w:val="48"/>
          <w:lang w:val="es-AR"/>
        </w:rPr>
        <w:t xml:space="preserve"> </w:t>
      </w:r>
      <w:r w:rsidRPr="009737BD">
        <w:rPr>
          <w:rFonts w:ascii="Tahoma" w:hAnsi="Tahoma" w:cs="Tahoma"/>
          <w:spacing w:val="1"/>
          <w:lang w:val="es-AR"/>
        </w:rPr>
        <w:t>h</w:t>
      </w:r>
      <w:r w:rsidRPr="009737BD">
        <w:rPr>
          <w:rFonts w:ascii="Tahoma" w:hAnsi="Tahoma" w:cs="Tahoma"/>
          <w:lang w:val="es-AR"/>
        </w:rPr>
        <w:t>allan</w:t>
      </w:r>
      <w:r w:rsidRPr="009737BD">
        <w:rPr>
          <w:rFonts w:ascii="Tahoma" w:hAnsi="Tahoma" w:cs="Tahoma"/>
          <w:spacing w:val="49"/>
          <w:lang w:val="es-AR"/>
        </w:rPr>
        <w:t xml:space="preserve"> </w:t>
      </w:r>
      <w:r w:rsidRPr="009737BD">
        <w:rPr>
          <w:rFonts w:ascii="Tahoma" w:hAnsi="Tahoma" w:cs="Tahoma"/>
          <w:lang w:val="es-AR"/>
        </w:rPr>
        <w:t>const</w:t>
      </w:r>
      <w:r w:rsidRPr="009737BD">
        <w:rPr>
          <w:rFonts w:ascii="Tahoma" w:hAnsi="Tahoma" w:cs="Tahoma"/>
          <w:spacing w:val="1"/>
          <w:lang w:val="es-AR"/>
        </w:rPr>
        <w:t>it</w:t>
      </w:r>
      <w:r w:rsidRPr="009737BD">
        <w:rPr>
          <w:rFonts w:ascii="Tahoma" w:hAnsi="Tahoma" w:cs="Tahoma"/>
          <w:lang w:val="es-AR"/>
        </w:rPr>
        <w:t>uidos</w:t>
      </w:r>
      <w:r w:rsidRPr="009737BD">
        <w:rPr>
          <w:rFonts w:ascii="Tahoma" w:hAnsi="Tahoma" w:cs="Tahoma"/>
          <w:spacing w:val="46"/>
          <w:lang w:val="es-AR"/>
        </w:rPr>
        <w:t xml:space="preserve"> </w:t>
      </w:r>
      <w:r w:rsidRPr="009737BD">
        <w:rPr>
          <w:rFonts w:ascii="Tahoma" w:hAnsi="Tahoma" w:cs="Tahoma"/>
          <w:lang w:val="es-AR"/>
        </w:rPr>
        <w:t>por</w:t>
      </w:r>
      <w:r w:rsidRPr="009737BD">
        <w:rPr>
          <w:rFonts w:ascii="Tahoma" w:hAnsi="Tahoma" w:cs="Tahoma"/>
          <w:spacing w:val="-3"/>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 xml:space="preserve">ios </w:t>
      </w:r>
      <w:r w:rsidRPr="009737BD">
        <w:rPr>
          <w:rFonts w:ascii="Tahoma" w:hAnsi="Tahoma" w:cs="Tahoma"/>
          <w:spacing w:val="-21"/>
          <w:lang w:val="es-AR"/>
        </w:rPr>
        <w:t xml:space="preserve"> </w:t>
      </w:r>
      <w:r w:rsidRPr="009737BD">
        <w:rPr>
          <w:rFonts w:ascii="Tahoma" w:hAnsi="Tahoma" w:cs="Tahoma"/>
          <w:lang w:val="es-AR"/>
        </w:rPr>
        <w:t>hospitalarios</w:t>
      </w:r>
      <w:r w:rsidRPr="009737BD">
        <w:rPr>
          <w:rFonts w:ascii="Tahoma" w:hAnsi="Tahoma" w:cs="Tahoma"/>
          <w:spacing w:val="31"/>
          <w:lang w:val="es-AR"/>
        </w:rPr>
        <w:t xml:space="preserve"> </w:t>
      </w:r>
      <w:r w:rsidRPr="009737BD">
        <w:rPr>
          <w:rFonts w:ascii="Tahoma" w:hAnsi="Tahoma" w:cs="Tahoma"/>
          <w:lang w:val="es-AR"/>
        </w:rPr>
        <w:t>de</w:t>
      </w:r>
      <w:r w:rsidRPr="009737BD">
        <w:rPr>
          <w:rFonts w:ascii="Tahoma" w:hAnsi="Tahoma" w:cs="Tahoma"/>
          <w:spacing w:val="39"/>
          <w:lang w:val="es-AR"/>
        </w:rPr>
        <w:t xml:space="preserve"> </w:t>
      </w:r>
      <w:r w:rsidRPr="009737BD">
        <w:rPr>
          <w:rFonts w:ascii="Tahoma" w:hAnsi="Tahoma" w:cs="Tahoma"/>
          <w:lang w:val="es-AR"/>
        </w:rPr>
        <w:t>diversos</w:t>
      </w:r>
      <w:r w:rsidRPr="009737BD">
        <w:rPr>
          <w:rFonts w:ascii="Tahoma" w:hAnsi="Tahoma" w:cs="Tahoma"/>
          <w:spacing w:val="35"/>
          <w:lang w:val="es-AR"/>
        </w:rPr>
        <w:t xml:space="preserve"> </w:t>
      </w:r>
      <w:r w:rsidRPr="009737BD">
        <w:rPr>
          <w:rFonts w:ascii="Tahoma" w:hAnsi="Tahoma" w:cs="Tahoma"/>
          <w:lang w:val="es-AR"/>
        </w:rPr>
        <w:t>tipos.</w:t>
      </w:r>
      <w:r w:rsidRPr="009737BD">
        <w:rPr>
          <w:rFonts w:ascii="Tahoma" w:hAnsi="Tahoma" w:cs="Tahoma"/>
          <w:spacing w:val="37"/>
          <w:lang w:val="es-AR"/>
        </w:rPr>
        <w:t xml:space="preserve"> </w:t>
      </w:r>
      <w:r w:rsidRPr="009737BD">
        <w:rPr>
          <w:rFonts w:ascii="Tahoma" w:hAnsi="Tahoma" w:cs="Tahoma"/>
          <w:lang w:val="es-AR"/>
        </w:rPr>
        <w:t>Ej.</w:t>
      </w:r>
      <w:r w:rsidRPr="009737BD">
        <w:rPr>
          <w:rFonts w:ascii="Tahoma" w:hAnsi="Tahoma" w:cs="Tahoma"/>
          <w:spacing w:val="39"/>
          <w:lang w:val="es-AR"/>
        </w:rPr>
        <w:t xml:space="preserve"> </w:t>
      </w:r>
      <w:r w:rsidRPr="009737BD">
        <w:rPr>
          <w:rFonts w:ascii="Tahoma" w:hAnsi="Tahoma" w:cs="Tahoma"/>
          <w:lang w:val="es-AR"/>
        </w:rPr>
        <w:t>:</w:t>
      </w:r>
      <w:r w:rsidRPr="009737BD">
        <w:rPr>
          <w:rFonts w:ascii="Tahoma" w:hAnsi="Tahoma" w:cs="Tahoma"/>
          <w:spacing w:val="42"/>
          <w:lang w:val="es-AR"/>
        </w:rPr>
        <w:t xml:space="preserve"> </w:t>
      </w:r>
      <w:r w:rsidRPr="009737BD">
        <w:rPr>
          <w:rFonts w:ascii="Tahoma" w:hAnsi="Tahoma" w:cs="Tahoma"/>
          <w:lang w:val="es-AR"/>
        </w:rPr>
        <w:t>unidad</w:t>
      </w:r>
      <w:r w:rsidRPr="009737BD">
        <w:rPr>
          <w:rFonts w:ascii="Tahoma" w:hAnsi="Tahoma" w:cs="Tahoma"/>
          <w:spacing w:val="41"/>
          <w:lang w:val="es-AR"/>
        </w:rPr>
        <w:t xml:space="preserve"> </w:t>
      </w:r>
      <w:r w:rsidRPr="009737BD">
        <w:rPr>
          <w:rFonts w:ascii="Tahoma" w:hAnsi="Tahoma" w:cs="Tahoma"/>
          <w:lang w:val="es-AR"/>
        </w:rPr>
        <w:t>san</w:t>
      </w:r>
      <w:r w:rsidRPr="009737BD">
        <w:rPr>
          <w:rFonts w:ascii="Tahoma" w:hAnsi="Tahoma" w:cs="Tahoma"/>
          <w:spacing w:val="1"/>
          <w:lang w:val="es-AR"/>
        </w:rPr>
        <w:t>i</w:t>
      </w:r>
      <w:r w:rsidRPr="009737BD">
        <w:rPr>
          <w:rFonts w:ascii="Tahoma" w:hAnsi="Tahoma" w:cs="Tahoma"/>
          <w:lang w:val="es-AR"/>
        </w:rPr>
        <w:t>taria,</w:t>
      </w:r>
      <w:r w:rsidRPr="009737BD">
        <w:rPr>
          <w:rFonts w:ascii="Tahoma" w:hAnsi="Tahoma" w:cs="Tahoma"/>
          <w:spacing w:val="38"/>
          <w:lang w:val="es-AR"/>
        </w:rPr>
        <w:t xml:space="preserve"> </w:t>
      </w:r>
      <w:r w:rsidRPr="009737BD">
        <w:rPr>
          <w:rFonts w:ascii="Tahoma" w:hAnsi="Tahoma" w:cs="Tahoma"/>
          <w:lang w:val="es-AR"/>
        </w:rPr>
        <w:t>sala</w:t>
      </w:r>
      <w:r w:rsidRPr="009737BD">
        <w:rPr>
          <w:rFonts w:ascii="Tahoma" w:hAnsi="Tahoma" w:cs="Tahoma"/>
          <w:spacing w:val="39"/>
          <w:lang w:val="es-AR"/>
        </w:rPr>
        <w:t xml:space="preserve"> </w:t>
      </w:r>
      <w:r w:rsidRPr="009737BD">
        <w:rPr>
          <w:rFonts w:ascii="Tahoma" w:hAnsi="Tahoma" w:cs="Tahoma"/>
          <w:lang w:val="es-AR"/>
        </w:rPr>
        <w:t>de</w:t>
      </w:r>
      <w:r w:rsidRPr="009737BD">
        <w:rPr>
          <w:rFonts w:ascii="Tahoma" w:hAnsi="Tahoma" w:cs="Tahoma"/>
          <w:spacing w:val="40"/>
          <w:lang w:val="es-AR"/>
        </w:rPr>
        <w:t xml:space="preserve"> </w:t>
      </w:r>
      <w:r w:rsidRPr="009737BD">
        <w:rPr>
          <w:rFonts w:ascii="Tahoma" w:hAnsi="Tahoma" w:cs="Tahoma"/>
          <w:lang w:val="es-AR"/>
        </w:rPr>
        <w:t>primeros</w:t>
      </w:r>
      <w:r w:rsidRPr="009737BD">
        <w:rPr>
          <w:rFonts w:ascii="Tahoma" w:hAnsi="Tahoma" w:cs="Tahoma"/>
          <w:spacing w:val="34"/>
          <w:lang w:val="es-AR"/>
        </w:rPr>
        <w:t xml:space="preserve"> </w:t>
      </w:r>
      <w:r w:rsidRPr="009737BD">
        <w:rPr>
          <w:rFonts w:ascii="Tahoma" w:hAnsi="Tahoma" w:cs="Tahoma"/>
          <w:lang w:val="es-AR"/>
        </w:rPr>
        <w:t>auxilios, sanator</w:t>
      </w:r>
      <w:r w:rsidRPr="009737BD">
        <w:rPr>
          <w:rFonts w:ascii="Tahoma" w:hAnsi="Tahoma" w:cs="Tahoma"/>
          <w:spacing w:val="2"/>
          <w:lang w:val="es-AR"/>
        </w:rPr>
        <w:t>i</w:t>
      </w:r>
      <w:r w:rsidRPr="009737BD">
        <w:rPr>
          <w:rFonts w:ascii="Tahoma" w:hAnsi="Tahoma" w:cs="Tahoma"/>
          <w:lang w:val="es-AR"/>
        </w:rPr>
        <w:t>os,</w:t>
      </w:r>
      <w:r w:rsidRPr="009737BD">
        <w:rPr>
          <w:rFonts w:ascii="Tahoma" w:hAnsi="Tahoma" w:cs="Tahoma"/>
          <w:spacing w:val="25"/>
          <w:lang w:val="es-AR"/>
        </w:rPr>
        <w:t xml:space="preserve"> </w:t>
      </w:r>
      <w:r w:rsidRPr="009737BD">
        <w:rPr>
          <w:rFonts w:ascii="Tahoma" w:hAnsi="Tahoma" w:cs="Tahoma"/>
          <w:lang w:val="es-AR"/>
        </w:rPr>
        <w:t>hospita</w:t>
      </w:r>
      <w:r w:rsidRPr="009737BD">
        <w:rPr>
          <w:rFonts w:ascii="Tahoma" w:hAnsi="Tahoma" w:cs="Tahoma"/>
          <w:spacing w:val="2"/>
          <w:lang w:val="es-AR"/>
        </w:rPr>
        <w:t>l</w:t>
      </w:r>
      <w:r w:rsidRPr="009737BD">
        <w:rPr>
          <w:rFonts w:ascii="Tahoma" w:hAnsi="Tahoma" w:cs="Tahoma"/>
          <w:lang w:val="es-AR"/>
        </w:rPr>
        <w:t>es</w:t>
      </w:r>
      <w:r w:rsidRPr="009737BD">
        <w:rPr>
          <w:rFonts w:ascii="Tahoma" w:hAnsi="Tahoma" w:cs="Tahoma"/>
          <w:spacing w:val="18"/>
          <w:lang w:val="es-AR"/>
        </w:rPr>
        <w:t xml:space="preserve"> </w:t>
      </w:r>
      <w:r w:rsidRPr="009737BD">
        <w:rPr>
          <w:rFonts w:ascii="Tahoma" w:hAnsi="Tahoma" w:cs="Tahoma"/>
          <w:lang w:val="es-AR"/>
        </w:rPr>
        <w:t>gene</w:t>
      </w:r>
      <w:r w:rsidRPr="009737BD">
        <w:rPr>
          <w:rFonts w:ascii="Tahoma" w:hAnsi="Tahoma" w:cs="Tahoma"/>
          <w:spacing w:val="1"/>
          <w:lang w:val="es-AR"/>
        </w:rPr>
        <w:t>r</w:t>
      </w:r>
      <w:r w:rsidRPr="009737BD">
        <w:rPr>
          <w:rFonts w:ascii="Tahoma" w:hAnsi="Tahoma" w:cs="Tahoma"/>
          <w:lang w:val="es-AR"/>
        </w:rPr>
        <w:t>ales,</w:t>
      </w:r>
      <w:r w:rsidRPr="009737BD">
        <w:rPr>
          <w:rFonts w:ascii="Tahoma" w:hAnsi="Tahoma" w:cs="Tahoma"/>
          <w:spacing w:val="18"/>
          <w:lang w:val="es-AR"/>
        </w:rPr>
        <w:t xml:space="preserve"> </w:t>
      </w:r>
      <w:r w:rsidRPr="009737BD">
        <w:rPr>
          <w:rFonts w:ascii="Tahoma" w:hAnsi="Tahoma" w:cs="Tahoma"/>
          <w:lang w:val="es-AR"/>
        </w:rPr>
        <w:t>hospitales</w:t>
      </w:r>
      <w:r w:rsidRPr="009737BD">
        <w:rPr>
          <w:rFonts w:ascii="Tahoma" w:hAnsi="Tahoma" w:cs="Tahoma"/>
          <w:spacing w:val="15"/>
          <w:lang w:val="es-AR"/>
        </w:rPr>
        <w:t xml:space="preserve"> </w:t>
      </w:r>
      <w:r w:rsidRPr="009737BD">
        <w:rPr>
          <w:rFonts w:ascii="Tahoma" w:hAnsi="Tahoma" w:cs="Tahoma"/>
          <w:lang w:val="es-AR"/>
        </w:rPr>
        <w:t>especializados,</w:t>
      </w:r>
      <w:r w:rsidRPr="009737BD">
        <w:rPr>
          <w:rFonts w:ascii="Tahoma" w:hAnsi="Tahoma" w:cs="Tahoma"/>
          <w:spacing w:val="12"/>
          <w:lang w:val="es-AR"/>
        </w:rPr>
        <w:t xml:space="preserve"> </w:t>
      </w:r>
      <w:r w:rsidRPr="009737BD">
        <w:rPr>
          <w:rFonts w:ascii="Tahoma" w:hAnsi="Tahoma" w:cs="Tahoma"/>
          <w:lang w:val="es-AR"/>
        </w:rPr>
        <w:t>clínicas</w:t>
      </w:r>
      <w:r w:rsidRPr="009737BD">
        <w:rPr>
          <w:rFonts w:ascii="Tahoma" w:hAnsi="Tahoma" w:cs="Tahoma"/>
          <w:spacing w:val="21"/>
          <w:lang w:val="es-AR"/>
        </w:rPr>
        <w:t xml:space="preserve"> </w:t>
      </w:r>
      <w:r w:rsidRPr="009737BD">
        <w:rPr>
          <w:rFonts w:ascii="Tahoma" w:hAnsi="Tahoma" w:cs="Tahoma"/>
          <w:lang w:val="es-AR"/>
        </w:rPr>
        <w:t>ps</w:t>
      </w:r>
      <w:r w:rsidRPr="009737BD">
        <w:rPr>
          <w:rFonts w:ascii="Tahoma" w:hAnsi="Tahoma" w:cs="Tahoma"/>
          <w:spacing w:val="1"/>
          <w:lang w:val="es-AR"/>
        </w:rPr>
        <w:t>iq</w:t>
      </w:r>
      <w:r w:rsidRPr="009737BD">
        <w:rPr>
          <w:rFonts w:ascii="Tahoma" w:hAnsi="Tahoma" w:cs="Tahoma"/>
          <w:lang w:val="es-AR"/>
        </w:rPr>
        <w:t>uiátrica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1"/>
          <w:lang w:val="es-AR"/>
        </w:rPr>
        <w:t xml:space="preserve"> </w:t>
      </w:r>
      <w:r w:rsidRPr="009737BD">
        <w:rPr>
          <w:rFonts w:ascii="Tahoma" w:hAnsi="Tahoma" w:cs="Tahoma"/>
          <w:lang w:val="es-AR"/>
        </w:rPr>
        <w:t>centros</w:t>
      </w:r>
      <w:r w:rsidRPr="009737BD">
        <w:rPr>
          <w:rFonts w:ascii="Tahoma" w:hAnsi="Tahoma" w:cs="Tahoma"/>
          <w:spacing w:val="18"/>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vac</w:t>
      </w:r>
      <w:r w:rsidRPr="009737BD">
        <w:rPr>
          <w:rFonts w:ascii="Tahoma" w:hAnsi="Tahoma" w:cs="Tahoma"/>
          <w:spacing w:val="1"/>
          <w:lang w:val="es-AR"/>
        </w:rPr>
        <w:t>u</w:t>
      </w:r>
      <w:r w:rsidRPr="009737BD">
        <w:rPr>
          <w:rFonts w:ascii="Tahoma" w:hAnsi="Tahoma" w:cs="Tahoma"/>
          <w:lang w:val="es-AR"/>
        </w:rPr>
        <w:t>nac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de medic</w:t>
      </w:r>
      <w:r w:rsidRPr="009737BD">
        <w:rPr>
          <w:rFonts w:ascii="Tahoma" w:hAnsi="Tahoma" w:cs="Tahoma"/>
          <w:spacing w:val="1"/>
          <w:lang w:val="es-AR"/>
        </w:rPr>
        <w:t>i</w:t>
      </w:r>
      <w:r w:rsidRPr="009737BD">
        <w:rPr>
          <w:rFonts w:ascii="Tahoma" w:hAnsi="Tahoma" w:cs="Tahoma"/>
          <w:lang w:val="es-AR"/>
        </w:rPr>
        <w:t>na</w:t>
      </w:r>
      <w:r w:rsidRPr="009737BD">
        <w:rPr>
          <w:rFonts w:ascii="Tahoma" w:hAnsi="Tahoma" w:cs="Tahoma"/>
          <w:spacing w:val="-5"/>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eventi</w:t>
      </w:r>
      <w:r w:rsidRPr="009737BD">
        <w:rPr>
          <w:rFonts w:ascii="Tahoma" w:hAnsi="Tahoma" w:cs="Tahoma"/>
          <w:spacing w:val="1"/>
          <w:lang w:val="es-AR"/>
        </w:rPr>
        <w:t>v</w:t>
      </w:r>
      <w:r w:rsidRPr="009737BD">
        <w:rPr>
          <w:rFonts w:ascii="Tahoma" w:hAnsi="Tahoma" w:cs="Tahoma"/>
          <w:lang w:val="es-AR"/>
        </w:rPr>
        <w:t>a, clínica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spacing w:val="1"/>
          <w:lang w:val="es-AR"/>
        </w:rPr>
        <w:t>v</w:t>
      </w:r>
      <w:r w:rsidRPr="009737BD">
        <w:rPr>
          <w:rFonts w:ascii="Tahoma" w:hAnsi="Tahoma" w:cs="Tahoma"/>
          <w:spacing w:val="-1"/>
          <w:lang w:val="es-AR"/>
        </w:rPr>
        <w:t>e</w:t>
      </w:r>
      <w:r w:rsidRPr="009737BD">
        <w:rPr>
          <w:rFonts w:ascii="Tahoma" w:hAnsi="Tahoma" w:cs="Tahoma"/>
          <w:lang w:val="es-AR"/>
        </w:rPr>
        <w:t>teri</w:t>
      </w:r>
      <w:r w:rsidRPr="009737BD">
        <w:rPr>
          <w:rFonts w:ascii="Tahoma" w:hAnsi="Tahoma" w:cs="Tahoma"/>
          <w:spacing w:val="1"/>
          <w:lang w:val="es-AR"/>
        </w:rPr>
        <w:t>n</w:t>
      </w:r>
      <w:r w:rsidRPr="009737BD">
        <w:rPr>
          <w:rFonts w:ascii="Tahoma" w:hAnsi="Tahoma" w:cs="Tahoma"/>
          <w:lang w:val="es-AR"/>
        </w:rPr>
        <w:t>arias,</w:t>
      </w:r>
      <w:r w:rsidRPr="009737BD">
        <w:rPr>
          <w:rFonts w:ascii="Tahoma" w:hAnsi="Tahoma" w:cs="Tahoma"/>
          <w:spacing w:val="-1"/>
          <w:lang w:val="es-AR"/>
        </w:rPr>
        <w:t xml:space="preserve"> </w:t>
      </w:r>
      <w:r w:rsidRPr="009737BD">
        <w:rPr>
          <w:rFonts w:ascii="Tahoma" w:hAnsi="Tahoma" w:cs="Tahoma"/>
          <w:lang w:val="es-AR"/>
        </w:rPr>
        <w:t>lazareto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7"/>
          <w:lang w:val="es-AR"/>
        </w:rPr>
        <w:t xml:space="preserve"> </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c.</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2211F4" w:rsidRDefault="001A5F7E" w:rsidP="002211F4">
      <w:pPr>
        <w:widowControl w:val="0"/>
        <w:autoSpaceDE w:val="0"/>
        <w:autoSpaceDN w:val="0"/>
        <w:adjustRightInd w:val="0"/>
        <w:spacing w:after="0" w:line="240" w:lineRule="auto"/>
        <w:ind w:right="8166"/>
        <w:jc w:val="both"/>
        <w:rPr>
          <w:rFonts w:ascii="Tahoma" w:hAnsi="Tahoma" w:cs="Tahoma"/>
          <w:b/>
          <w:lang w:val="es-AR"/>
        </w:rPr>
      </w:pPr>
      <w:r w:rsidRPr="002211F4">
        <w:rPr>
          <w:rFonts w:ascii="Tahoma" w:hAnsi="Tahoma" w:cs="Tahoma"/>
          <w:b/>
          <w:lang w:val="es-AR"/>
        </w:rPr>
        <w:t>VI</w:t>
      </w:r>
      <w:r w:rsidRPr="002211F4">
        <w:rPr>
          <w:rFonts w:ascii="Tahoma" w:hAnsi="Tahoma" w:cs="Tahoma"/>
          <w:b/>
          <w:spacing w:val="1"/>
          <w:lang w:val="es-AR"/>
        </w:rPr>
        <w:t>I</w:t>
      </w:r>
      <w:r w:rsidR="002211F4" w:rsidRPr="002211F4">
        <w:rPr>
          <w:rFonts w:ascii="Tahoma" w:hAnsi="Tahoma" w:cs="Tahoma"/>
          <w:b/>
          <w:lang w:val="es-AR"/>
        </w:rPr>
        <w:t>I.28</w:t>
      </w:r>
      <w:r w:rsidR="002211F4">
        <w:rPr>
          <w:rFonts w:ascii="Tahoma" w:hAnsi="Tahoma" w:cs="Tahoma"/>
          <w:b/>
          <w:spacing w:val="-1"/>
          <w:lang w:val="es-AR"/>
        </w:rPr>
        <w:t>.</w:t>
      </w:r>
      <w:r w:rsidRPr="002211F4">
        <w:rPr>
          <w:rFonts w:ascii="Tahoma" w:hAnsi="Tahoma" w:cs="Tahoma"/>
          <w:b/>
          <w:lang w:val="es-AR"/>
        </w:rPr>
        <w:t>6</w:t>
      </w:r>
    </w:p>
    <w:p w:rsidR="001A5F7E" w:rsidRPr="009737BD" w:rsidRDefault="001A5F7E" w:rsidP="00CB632E">
      <w:pPr>
        <w:widowControl w:val="0"/>
        <w:autoSpaceDE w:val="0"/>
        <w:autoSpaceDN w:val="0"/>
        <w:adjustRightInd w:val="0"/>
        <w:spacing w:before="7" w:after="0" w:line="266" w:lineRule="exact"/>
        <w:ind w:right="71"/>
        <w:jc w:val="both"/>
        <w:rPr>
          <w:rFonts w:ascii="Tahoma" w:hAnsi="Tahoma" w:cs="Tahoma"/>
          <w:lang w:val="es-AR"/>
        </w:rPr>
      </w:pPr>
      <w:r w:rsidRPr="009737BD">
        <w:rPr>
          <w:rFonts w:ascii="Tahoma" w:hAnsi="Tahoma" w:cs="Tahoma"/>
          <w:lang w:val="es-AR"/>
        </w:rPr>
        <w:t>Toda</w:t>
      </w:r>
      <w:r w:rsidRPr="009737BD">
        <w:rPr>
          <w:rFonts w:ascii="Tahoma" w:hAnsi="Tahoma" w:cs="Tahoma"/>
          <w:spacing w:val="24"/>
          <w:lang w:val="es-AR"/>
        </w:rPr>
        <w:t xml:space="preserve"> </w:t>
      </w:r>
      <w:r w:rsidRPr="009737BD">
        <w:rPr>
          <w:rFonts w:ascii="Tahoma" w:hAnsi="Tahoma" w:cs="Tahoma"/>
          <w:lang w:val="es-AR"/>
        </w:rPr>
        <w:t>localización</w:t>
      </w:r>
      <w:r w:rsidRPr="009737BD">
        <w:rPr>
          <w:rFonts w:ascii="Tahoma" w:hAnsi="Tahoma" w:cs="Tahoma"/>
          <w:spacing w:val="25"/>
          <w:lang w:val="es-AR"/>
        </w:rPr>
        <w:t xml:space="preserve"> </w:t>
      </w:r>
      <w:r w:rsidRPr="009737BD">
        <w:rPr>
          <w:rFonts w:ascii="Tahoma" w:hAnsi="Tahoma" w:cs="Tahoma"/>
          <w:lang w:val="es-AR"/>
        </w:rPr>
        <w:t>institucional</w:t>
      </w:r>
      <w:r w:rsidRPr="009737BD">
        <w:rPr>
          <w:rFonts w:ascii="Tahoma" w:hAnsi="Tahoma" w:cs="Tahoma"/>
          <w:spacing w:val="27"/>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34"/>
          <w:lang w:val="es-AR"/>
        </w:rPr>
        <w:t xml:space="preserve"> </w:t>
      </w:r>
      <w:r w:rsidRPr="009737BD">
        <w:rPr>
          <w:rFonts w:ascii="Tahoma" w:hAnsi="Tahoma" w:cs="Tahoma"/>
          <w:spacing w:val="1"/>
          <w:lang w:val="es-AR"/>
        </w:rPr>
        <w:t>i</w:t>
      </w:r>
      <w:r w:rsidRPr="009737BD">
        <w:rPr>
          <w:rFonts w:ascii="Tahoma" w:hAnsi="Tahoma" w:cs="Tahoma"/>
          <w:lang w:val="es-AR"/>
        </w:rPr>
        <w:t>mplique</w:t>
      </w:r>
      <w:r w:rsidRPr="009737BD">
        <w:rPr>
          <w:rFonts w:ascii="Tahoma" w:hAnsi="Tahoma" w:cs="Tahoma"/>
          <w:spacing w:val="34"/>
          <w:lang w:val="es-AR"/>
        </w:rPr>
        <w:t xml:space="preserve"> </w:t>
      </w:r>
      <w:r w:rsidRPr="009737BD">
        <w:rPr>
          <w:rFonts w:ascii="Tahoma" w:hAnsi="Tahoma" w:cs="Tahoma"/>
          <w:lang w:val="es-AR"/>
        </w:rPr>
        <w:t>la</w:t>
      </w:r>
      <w:r w:rsidRPr="009737BD">
        <w:rPr>
          <w:rFonts w:ascii="Tahoma" w:hAnsi="Tahoma" w:cs="Tahoma"/>
          <w:spacing w:val="36"/>
          <w:lang w:val="es-AR"/>
        </w:rPr>
        <w:t xml:space="preserve"> </w:t>
      </w:r>
      <w:r w:rsidRPr="009737BD">
        <w:rPr>
          <w:rFonts w:ascii="Tahoma" w:hAnsi="Tahoma" w:cs="Tahoma"/>
          <w:lang w:val="es-AR"/>
        </w:rPr>
        <w:t>residencia</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33"/>
          <w:lang w:val="es-AR"/>
        </w:rPr>
        <w:t xml:space="preserve"> </w:t>
      </w:r>
      <w:r w:rsidRPr="009737BD">
        <w:rPr>
          <w:rFonts w:ascii="Tahoma" w:hAnsi="Tahoma" w:cs="Tahoma"/>
          <w:lang w:val="es-AR"/>
        </w:rPr>
        <w:t>la</w:t>
      </w:r>
      <w:r w:rsidRPr="009737BD">
        <w:rPr>
          <w:rFonts w:ascii="Tahoma" w:hAnsi="Tahoma" w:cs="Tahoma"/>
          <w:spacing w:val="36"/>
          <w:lang w:val="es-AR"/>
        </w:rPr>
        <w:t xml:space="preserve"> </w:t>
      </w:r>
      <w:r w:rsidRPr="009737BD">
        <w:rPr>
          <w:rFonts w:ascii="Tahoma" w:hAnsi="Tahoma" w:cs="Tahoma"/>
          <w:lang w:val="es-AR"/>
        </w:rPr>
        <w:t>per</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33"/>
          <w:lang w:val="es-AR"/>
        </w:rPr>
        <w:t xml:space="preserve"> </w:t>
      </w:r>
      <w:r w:rsidRPr="009737BD">
        <w:rPr>
          <w:rFonts w:ascii="Tahoma" w:hAnsi="Tahoma" w:cs="Tahoma"/>
          <w:lang w:val="es-AR"/>
        </w:rPr>
        <w:t>bajo</w:t>
      </w:r>
      <w:r w:rsidRPr="009737BD">
        <w:rPr>
          <w:rFonts w:ascii="Tahoma" w:hAnsi="Tahoma" w:cs="Tahoma"/>
          <w:spacing w:val="35"/>
          <w:lang w:val="es-AR"/>
        </w:rPr>
        <w:t xml:space="preserve"> </w:t>
      </w:r>
      <w:r w:rsidRPr="009737BD">
        <w:rPr>
          <w:rFonts w:ascii="Tahoma" w:hAnsi="Tahoma" w:cs="Tahoma"/>
          <w:lang w:val="es-AR"/>
        </w:rPr>
        <w:t>un</w:t>
      </w:r>
      <w:r w:rsidRPr="009737BD">
        <w:rPr>
          <w:rFonts w:ascii="Tahoma" w:hAnsi="Tahoma" w:cs="Tahoma"/>
          <w:spacing w:val="34"/>
          <w:lang w:val="es-AR"/>
        </w:rPr>
        <w:t xml:space="preserve"> </w:t>
      </w:r>
      <w:r w:rsidRPr="009737BD">
        <w:rPr>
          <w:rFonts w:ascii="Tahoma" w:hAnsi="Tahoma" w:cs="Tahoma"/>
          <w:spacing w:val="1"/>
          <w:lang w:val="es-AR"/>
        </w:rPr>
        <w:t>r</w:t>
      </w:r>
      <w:r w:rsidRPr="009737BD">
        <w:rPr>
          <w:rFonts w:ascii="Tahoma" w:hAnsi="Tahoma" w:cs="Tahoma"/>
          <w:lang w:val="es-AR"/>
        </w:rPr>
        <w:t>égime</w:t>
      </w:r>
      <w:r w:rsidRPr="009737BD">
        <w:rPr>
          <w:rFonts w:ascii="Tahoma" w:hAnsi="Tahoma" w:cs="Tahoma"/>
          <w:spacing w:val="1"/>
          <w:lang w:val="es-AR"/>
        </w:rPr>
        <w:t>n</w:t>
      </w:r>
      <w:r w:rsidRPr="009737BD">
        <w:rPr>
          <w:rFonts w:ascii="Tahoma" w:hAnsi="Tahoma" w:cs="Tahoma"/>
          <w:lang w:val="es-AR"/>
        </w:rPr>
        <w:t>, cualqu</w:t>
      </w:r>
      <w:r w:rsidRPr="009737BD">
        <w:rPr>
          <w:rFonts w:ascii="Tahoma" w:hAnsi="Tahoma" w:cs="Tahoma"/>
          <w:spacing w:val="1"/>
          <w:lang w:val="es-AR"/>
        </w:rPr>
        <w:t>i</w:t>
      </w:r>
      <w:r w:rsidRPr="009737BD">
        <w:rPr>
          <w:rFonts w:ascii="Tahoma" w:hAnsi="Tahoma" w:cs="Tahoma"/>
          <w:lang w:val="es-AR"/>
        </w:rPr>
        <w:t>era</w:t>
      </w:r>
      <w:r w:rsidRPr="009737BD">
        <w:rPr>
          <w:rFonts w:ascii="Tahoma" w:hAnsi="Tahoma" w:cs="Tahoma"/>
          <w:spacing w:val="9"/>
          <w:lang w:val="es-AR"/>
        </w:rPr>
        <w:t xml:space="preserve"> </w:t>
      </w:r>
      <w:r w:rsidRPr="009737BD">
        <w:rPr>
          <w:rFonts w:ascii="Tahoma" w:hAnsi="Tahoma" w:cs="Tahoma"/>
          <w:spacing w:val="1"/>
          <w:lang w:val="es-AR"/>
        </w:rPr>
        <w:t>s</w:t>
      </w:r>
      <w:r w:rsidRPr="009737BD">
        <w:rPr>
          <w:rFonts w:ascii="Tahoma" w:hAnsi="Tahoma" w:cs="Tahoma"/>
          <w:lang w:val="es-AR"/>
        </w:rPr>
        <w:t>ea</w:t>
      </w:r>
      <w:r w:rsidRPr="009737BD">
        <w:rPr>
          <w:rFonts w:ascii="Tahoma" w:hAnsi="Tahoma" w:cs="Tahoma"/>
          <w:spacing w:val="11"/>
          <w:lang w:val="es-AR"/>
        </w:rPr>
        <w:t xml:space="preserve"> </w:t>
      </w:r>
      <w:r w:rsidRPr="009737BD">
        <w:rPr>
          <w:rFonts w:ascii="Tahoma" w:hAnsi="Tahoma" w:cs="Tahoma"/>
          <w:lang w:val="es-AR"/>
        </w:rPr>
        <w:t>é</w:t>
      </w:r>
      <w:r w:rsidRPr="009737BD">
        <w:rPr>
          <w:rFonts w:ascii="Tahoma" w:hAnsi="Tahoma" w:cs="Tahoma"/>
          <w:spacing w:val="1"/>
          <w:lang w:val="es-AR"/>
        </w:rPr>
        <w:t>s</w:t>
      </w:r>
      <w:r w:rsidRPr="009737BD">
        <w:rPr>
          <w:rFonts w:ascii="Tahoma" w:hAnsi="Tahoma" w:cs="Tahoma"/>
          <w:lang w:val="es-AR"/>
        </w:rPr>
        <w:t>te,</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internación</w:t>
      </w:r>
      <w:r w:rsidRPr="009737BD">
        <w:rPr>
          <w:rFonts w:ascii="Tahoma" w:hAnsi="Tahoma" w:cs="Tahoma"/>
          <w:spacing w:val="3"/>
          <w:lang w:val="es-AR"/>
        </w:rPr>
        <w:t xml:space="preserve"> </w:t>
      </w:r>
      <w:r w:rsidRPr="009737BD">
        <w:rPr>
          <w:rFonts w:ascii="Tahoma" w:hAnsi="Tahoma" w:cs="Tahoma"/>
          <w:lang w:val="es-AR"/>
        </w:rPr>
        <w:t>deberán</w:t>
      </w:r>
      <w:r w:rsidRPr="009737BD">
        <w:rPr>
          <w:rFonts w:ascii="Tahoma" w:hAnsi="Tahoma" w:cs="Tahoma"/>
          <w:spacing w:val="6"/>
          <w:lang w:val="es-AR"/>
        </w:rPr>
        <w:t xml:space="preserve"> </w:t>
      </w:r>
      <w:r w:rsidRPr="009737BD">
        <w:rPr>
          <w:rFonts w:ascii="Tahoma" w:hAnsi="Tahoma" w:cs="Tahoma"/>
          <w:lang w:val="es-AR"/>
        </w:rPr>
        <w:t>c</w:t>
      </w:r>
      <w:r w:rsidRPr="009737BD">
        <w:rPr>
          <w:rFonts w:ascii="Tahoma" w:hAnsi="Tahoma" w:cs="Tahoma"/>
          <w:spacing w:val="2"/>
          <w:lang w:val="es-AR"/>
        </w:rPr>
        <w:t>o</w:t>
      </w:r>
      <w:r w:rsidRPr="009737BD">
        <w:rPr>
          <w:rFonts w:ascii="Tahoma" w:hAnsi="Tahoma" w:cs="Tahoma"/>
          <w:spacing w:val="1"/>
          <w:lang w:val="es-AR"/>
        </w:rPr>
        <w:t>n</w:t>
      </w:r>
      <w:r w:rsidRPr="009737BD">
        <w:rPr>
          <w:rFonts w:ascii="Tahoma" w:hAnsi="Tahoma" w:cs="Tahoma"/>
          <w:lang w:val="es-AR"/>
        </w:rPr>
        <w:t>tar</w:t>
      </w:r>
      <w:r w:rsidRPr="009737BD">
        <w:rPr>
          <w:rFonts w:ascii="Tahoma" w:hAnsi="Tahoma" w:cs="Tahoma"/>
          <w:spacing w:val="11"/>
          <w:lang w:val="es-AR"/>
        </w:rPr>
        <w:t xml:space="preserve"> </w:t>
      </w:r>
      <w:r w:rsidRPr="009737BD">
        <w:rPr>
          <w:rFonts w:ascii="Tahoma" w:hAnsi="Tahoma" w:cs="Tahoma"/>
          <w:lang w:val="es-AR"/>
        </w:rPr>
        <w:t>con</w:t>
      </w:r>
      <w:r w:rsidRPr="009737BD">
        <w:rPr>
          <w:rFonts w:ascii="Tahoma" w:hAnsi="Tahoma" w:cs="Tahoma"/>
          <w:spacing w:val="10"/>
          <w:lang w:val="es-AR"/>
        </w:rPr>
        <w:t xml:space="preserve"> </w:t>
      </w:r>
      <w:r w:rsidRPr="009737BD">
        <w:rPr>
          <w:rFonts w:ascii="Tahoma" w:hAnsi="Tahoma" w:cs="Tahoma"/>
          <w:lang w:val="es-AR"/>
        </w:rPr>
        <w:t>un</w:t>
      </w:r>
      <w:r w:rsidRPr="009737BD">
        <w:rPr>
          <w:rFonts w:ascii="Tahoma" w:hAnsi="Tahoma" w:cs="Tahoma"/>
          <w:spacing w:val="10"/>
          <w:lang w:val="es-AR"/>
        </w:rPr>
        <w:t xml:space="preserve"> </w:t>
      </w:r>
      <w:r w:rsidRPr="009737BD">
        <w:rPr>
          <w:rFonts w:ascii="Tahoma" w:hAnsi="Tahoma" w:cs="Tahoma"/>
          <w:spacing w:val="1"/>
          <w:lang w:val="es-AR"/>
        </w:rPr>
        <w:t>p</w:t>
      </w:r>
      <w:r w:rsidRPr="009737BD">
        <w:rPr>
          <w:rFonts w:ascii="Tahoma" w:hAnsi="Tahoma" w:cs="Tahoma"/>
          <w:lang w:val="es-AR"/>
        </w:rPr>
        <w:t>ermiso</w:t>
      </w:r>
      <w:r w:rsidRPr="009737BD">
        <w:rPr>
          <w:rFonts w:ascii="Tahoma" w:hAnsi="Tahoma" w:cs="Tahoma"/>
          <w:spacing w:val="11"/>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pecial</w:t>
      </w:r>
      <w:r w:rsidRPr="009737BD">
        <w:rPr>
          <w:rFonts w:ascii="Tahoma" w:hAnsi="Tahoma" w:cs="Tahoma"/>
          <w:spacing w:val="11"/>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0"/>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11"/>
          <w:lang w:val="es-AR"/>
        </w:rPr>
        <w:t xml:space="preserve"> </w:t>
      </w:r>
      <w:r w:rsidRPr="009737BD">
        <w:rPr>
          <w:rFonts w:ascii="Tahoma" w:hAnsi="Tahoma" w:cs="Tahoma"/>
          <w:lang w:val="es-AR"/>
        </w:rPr>
        <w:t>caso,</w:t>
      </w:r>
    </w:p>
    <w:p w:rsidR="001A5F7E" w:rsidRPr="009737BD" w:rsidRDefault="001A5F7E" w:rsidP="00CB632E">
      <w:pPr>
        <w:widowControl w:val="0"/>
        <w:autoSpaceDE w:val="0"/>
        <w:autoSpaceDN w:val="0"/>
        <w:adjustRightInd w:val="0"/>
        <w:spacing w:before="7" w:after="0" w:line="140" w:lineRule="exact"/>
        <w:jc w:val="both"/>
        <w:rPr>
          <w:rFonts w:ascii="Tahoma" w:hAnsi="Tahoma" w:cs="Tahoma"/>
          <w:sz w:val="14"/>
          <w:szCs w:val="14"/>
          <w:lang w:val="es-AR"/>
        </w:rPr>
      </w:pPr>
    </w:p>
    <w:p w:rsidR="001A5F7E" w:rsidRPr="009737BD" w:rsidRDefault="001A5F7E" w:rsidP="00CB632E">
      <w:pPr>
        <w:widowControl w:val="0"/>
        <w:autoSpaceDE w:val="0"/>
        <w:autoSpaceDN w:val="0"/>
        <w:adjustRightInd w:val="0"/>
        <w:spacing w:before="65" w:after="0" w:line="266" w:lineRule="exact"/>
        <w:ind w:right="72"/>
        <w:jc w:val="both"/>
        <w:rPr>
          <w:rFonts w:ascii="Tahoma" w:hAnsi="Tahoma" w:cs="Tahoma"/>
          <w:lang w:val="es-AR"/>
        </w:rPr>
      </w:pPr>
      <w:r w:rsidRPr="009737BD">
        <w:rPr>
          <w:rFonts w:ascii="Tahoma" w:hAnsi="Tahoma" w:cs="Tahoma"/>
          <w:lang w:val="es-AR"/>
        </w:rPr>
        <w:t>que</w:t>
      </w:r>
      <w:r w:rsidRPr="009737BD">
        <w:rPr>
          <w:rFonts w:ascii="Tahoma" w:hAnsi="Tahoma" w:cs="Tahoma"/>
          <w:spacing w:val="65"/>
          <w:lang w:val="es-AR"/>
        </w:rPr>
        <w:t xml:space="preserve"> </w:t>
      </w:r>
      <w:r w:rsidRPr="009737BD">
        <w:rPr>
          <w:rFonts w:ascii="Tahoma" w:hAnsi="Tahoma" w:cs="Tahoma"/>
          <w:lang w:val="es-AR"/>
        </w:rPr>
        <w:t xml:space="preserve">se </w:t>
      </w:r>
      <w:r w:rsidRPr="009737BD">
        <w:rPr>
          <w:rFonts w:ascii="Tahoma" w:hAnsi="Tahoma" w:cs="Tahoma"/>
          <w:spacing w:val="10"/>
          <w:lang w:val="es-AR"/>
        </w:rPr>
        <w:t xml:space="preserve"> </w:t>
      </w:r>
      <w:r w:rsidRPr="009737BD">
        <w:rPr>
          <w:rFonts w:ascii="Tahoma" w:hAnsi="Tahoma" w:cs="Tahoma"/>
          <w:lang w:val="es-AR"/>
        </w:rPr>
        <w:t xml:space="preserve">acordará </w:t>
      </w:r>
      <w:r w:rsidRPr="009737BD">
        <w:rPr>
          <w:rFonts w:ascii="Tahoma" w:hAnsi="Tahoma" w:cs="Tahoma"/>
          <w:spacing w:val="4"/>
          <w:lang w:val="es-AR"/>
        </w:rPr>
        <w:t xml:space="preserve"> </w:t>
      </w:r>
      <w:r w:rsidRPr="009737BD">
        <w:rPr>
          <w:rFonts w:ascii="Tahoma" w:hAnsi="Tahoma" w:cs="Tahoma"/>
          <w:lang w:val="es-AR"/>
        </w:rPr>
        <w:t>prev</w:t>
      </w:r>
      <w:r w:rsidRPr="009737BD">
        <w:rPr>
          <w:rFonts w:ascii="Tahoma" w:hAnsi="Tahoma" w:cs="Tahoma"/>
          <w:spacing w:val="1"/>
          <w:lang w:val="es-AR"/>
        </w:rPr>
        <w:t>i</w:t>
      </w:r>
      <w:r w:rsidRPr="009737BD">
        <w:rPr>
          <w:rFonts w:ascii="Tahoma" w:hAnsi="Tahoma" w:cs="Tahoma"/>
          <w:lang w:val="es-AR"/>
        </w:rPr>
        <w:t xml:space="preserve">o </w:t>
      </w:r>
      <w:r w:rsidRPr="009737BD">
        <w:rPr>
          <w:rFonts w:ascii="Tahoma" w:hAnsi="Tahoma" w:cs="Tahoma"/>
          <w:spacing w:val="7"/>
          <w:lang w:val="es-AR"/>
        </w:rPr>
        <w:t xml:space="preserve"> </w:t>
      </w:r>
      <w:r w:rsidRPr="009737BD">
        <w:rPr>
          <w:rFonts w:ascii="Tahoma" w:hAnsi="Tahoma" w:cs="Tahoma"/>
          <w:lang w:val="es-AR"/>
        </w:rPr>
        <w:t>estud</w:t>
      </w:r>
      <w:r w:rsidRPr="009737BD">
        <w:rPr>
          <w:rFonts w:ascii="Tahoma" w:hAnsi="Tahoma" w:cs="Tahoma"/>
          <w:spacing w:val="1"/>
          <w:lang w:val="es-AR"/>
        </w:rPr>
        <w:t>i</w:t>
      </w:r>
      <w:r w:rsidRPr="009737BD">
        <w:rPr>
          <w:rFonts w:ascii="Tahoma" w:hAnsi="Tahoma" w:cs="Tahoma"/>
          <w:lang w:val="es-AR"/>
        </w:rPr>
        <w:t xml:space="preserve">o </w:t>
      </w:r>
      <w:r w:rsidRPr="009737BD">
        <w:rPr>
          <w:rFonts w:ascii="Tahoma" w:hAnsi="Tahoma" w:cs="Tahoma"/>
          <w:spacing w:val="7"/>
          <w:lang w:val="es-AR"/>
        </w:rPr>
        <w:t xml:space="preserve"> </w:t>
      </w:r>
      <w:r w:rsidRPr="009737BD">
        <w:rPr>
          <w:rFonts w:ascii="Tahoma" w:hAnsi="Tahoma" w:cs="Tahoma"/>
          <w:lang w:val="es-AR"/>
        </w:rPr>
        <w:t xml:space="preserve">del </w:t>
      </w:r>
      <w:r w:rsidRPr="009737BD">
        <w:rPr>
          <w:rFonts w:ascii="Tahoma" w:hAnsi="Tahoma" w:cs="Tahoma"/>
          <w:spacing w:val="9"/>
          <w:lang w:val="es-AR"/>
        </w:rPr>
        <w:t xml:space="preserve"> </w:t>
      </w:r>
      <w:r w:rsidRPr="009737BD">
        <w:rPr>
          <w:rFonts w:ascii="Tahoma" w:hAnsi="Tahoma" w:cs="Tahoma"/>
          <w:lang w:val="es-AR"/>
        </w:rPr>
        <w:t xml:space="preserve">mismo </w:t>
      </w:r>
      <w:r w:rsidRPr="009737BD">
        <w:rPr>
          <w:rFonts w:ascii="Tahoma" w:hAnsi="Tahoma" w:cs="Tahoma"/>
          <w:spacing w:val="6"/>
          <w:lang w:val="es-AR"/>
        </w:rPr>
        <w:t xml:space="preserve"> </w:t>
      </w:r>
      <w:r w:rsidRPr="009737BD">
        <w:rPr>
          <w:rFonts w:ascii="Tahoma" w:hAnsi="Tahoma" w:cs="Tahoma"/>
          <w:lang w:val="es-AR"/>
        </w:rPr>
        <w:t xml:space="preserve">y </w:t>
      </w:r>
      <w:r w:rsidRPr="009737BD">
        <w:rPr>
          <w:rFonts w:ascii="Tahoma" w:hAnsi="Tahoma" w:cs="Tahoma"/>
          <w:spacing w:val="11"/>
          <w:lang w:val="es-AR"/>
        </w:rPr>
        <w:t xml:space="preserve"> </w:t>
      </w:r>
      <w:r w:rsidRPr="009737BD">
        <w:rPr>
          <w:rFonts w:ascii="Tahoma" w:hAnsi="Tahoma" w:cs="Tahoma"/>
          <w:lang w:val="es-AR"/>
        </w:rPr>
        <w:t xml:space="preserve">de </w:t>
      </w:r>
      <w:r w:rsidRPr="009737BD">
        <w:rPr>
          <w:rFonts w:ascii="Tahoma" w:hAnsi="Tahoma" w:cs="Tahoma"/>
          <w:spacing w:val="10"/>
          <w:lang w:val="es-AR"/>
        </w:rPr>
        <w:t xml:space="preserve"> </w:t>
      </w:r>
      <w:r w:rsidRPr="009737BD">
        <w:rPr>
          <w:rFonts w:ascii="Tahoma" w:hAnsi="Tahoma" w:cs="Tahoma"/>
          <w:lang w:val="es-AR"/>
        </w:rPr>
        <w:t xml:space="preserve">su </w:t>
      </w:r>
      <w:r w:rsidRPr="009737BD">
        <w:rPr>
          <w:rFonts w:ascii="Tahoma" w:hAnsi="Tahoma" w:cs="Tahoma"/>
          <w:spacing w:val="10"/>
          <w:lang w:val="es-AR"/>
        </w:rPr>
        <w:t xml:space="preserve"> </w:t>
      </w:r>
      <w:r w:rsidRPr="009737BD">
        <w:rPr>
          <w:rFonts w:ascii="Tahoma" w:hAnsi="Tahoma" w:cs="Tahoma"/>
          <w:lang w:val="es-AR"/>
        </w:rPr>
        <w:t xml:space="preserve">incidencia </w:t>
      </w:r>
      <w:r w:rsidRPr="009737BD">
        <w:rPr>
          <w:rFonts w:ascii="Tahoma" w:hAnsi="Tahoma" w:cs="Tahoma"/>
          <w:spacing w:val="3"/>
          <w:lang w:val="es-AR"/>
        </w:rPr>
        <w:t xml:space="preserve"> </w:t>
      </w:r>
      <w:r w:rsidRPr="009737BD">
        <w:rPr>
          <w:rFonts w:ascii="Tahoma" w:hAnsi="Tahoma" w:cs="Tahoma"/>
          <w:lang w:val="es-AR"/>
        </w:rPr>
        <w:t xml:space="preserve">sobre </w:t>
      </w:r>
      <w:r w:rsidRPr="009737BD">
        <w:rPr>
          <w:rFonts w:ascii="Tahoma" w:hAnsi="Tahoma" w:cs="Tahoma"/>
          <w:spacing w:val="7"/>
          <w:lang w:val="es-AR"/>
        </w:rPr>
        <w:t xml:space="preserve"> </w:t>
      </w:r>
      <w:r w:rsidRPr="009737BD">
        <w:rPr>
          <w:rFonts w:ascii="Tahoma" w:hAnsi="Tahoma" w:cs="Tahoma"/>
          <w:lang w:val="es-AR"/>
        </w:rPr>
        <w:t xml:space="preserve">las </w:t>
      </w:r>
      <w:r w:rsidRPr="009737BD">
        <w:rPr>
          <w:rFonts w:ascii="Tahoma" w:hAnsi="Tahoma" w:cs="Tahoma"/>
          <w:spacing w:val="10"/>
          <w:lang w:val="es-AR"/>
        </w:rPr>
        <w:t xml:space="preserve"> </w:t>
      </w:r>
      <w:r w:rsidRPr="009737BD">
        <w:rPr>
          <w:rFonts w:ascii="Tahoma" w:hAnsi="Tahoma" w:cs="Tahoma"/>
          <w:lang w:val="es-AR"/>
        </w:rPr>
        <w:t>fu</w:t>
      </w:r>
      <w:r w:rsidRPr="009737BD">
        <w:rPr>
          <w:rFonts w:ascii="Tahoma" w:hAnsi="Tahoma" w:cs="Tahoma"/>
          <w:spacing w:val="1"/>
          <w:lang w:val="es-AR"/>
        </w:rPr>
        <w:t>n</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 xml:space="preserve">es </w:t>
      </w:r>
      <w:r w:rsidRPr="009737BD">
        <w:rPr>
          <w:rFonts w:ascii="Tahoma" w:hAnsi="Tahoma" w:cs="Tahoma"/>
          <w:spacing w:val="8"/>
          <w:lang w:val="es-AR"/>
        </w:rPr>
        <w:t xml:space="preserve"> </w:t>
      </w:r>
      <w:r w:rsidRPr="009737BD">
        <w:rPr>
          <w:rFonts w:ascii="Tahoma" w:hAnsi="Tahoma" w:cs="Tahoma"/>
          <w:lang w:val="es-AR"/>
        </w:rPr>
        <w:t>y estr</w:t>
      </w:r>
      <w:r w:rsidRPr="009737BD">
        <w:rPr>
          <w:rFonts w:ascii="Tahoma" w:hAnsi="Tahoma" w:cs="Tahoma"/>
          <w:spacing w:val="1"/>
          <w:lang w:val="es-AR"/>
        </w:rPr>
        <w:t>u</w:t>
      </w:r>
      <w:r w:rsidRPr="009737BD">
        <w:rPr>
          <w:rFonts w:ascii="Tahoma" w:hAnsi="Tahoma" w:cs="Tahoma"/>
          <w:spacing w:val="-1"/>
          <w:lang w:val="es-AR"/>
        </w:rPr>
        <w:t>c</w:t>
      </w:r>
      <w:r w:rsidRPr="009737BD">
        <w:rPr>
          <w:rFonts w:ascii="Tahoma" w:hAnsi="Tahoma" w:cs="Tahoma"/>
          <w:lang w:val="es-AR"/>
        </w:rPr>
        <w:t xml:space="preserve">turas </w:t>
      </w:r>
      <w:r w:rsidRPr="009737BD">
        <w:rPr>
          <w:rFonts w:ascii="Tahoma" w:hAnsi="Tahoma" w:cs="Tahoma"/>
          <w:spacing w:val="1"/>
          <w:lang w:val="es-AR"/>
        </w:rPr>
        <w:t>l</w:t>
      </w:r>
      <w:r w:rsidRPr="009737BD">
        <w:rPr>
          <w:rFonts w:ascii="Tahoma" w:hAnsi="Tahoma" w:cs="Tahoma"/>
          <w:spacing w:val="-1"/>
          <w:lang w:val="es-AR"/>
        </w:rPr>
        <w:t>oc</w:t>
      </w:r>
      <w:r w:rsidRPr="009737BD">
        <w:rPr>
          <w:rFonts w:ascii="Tahoma" w:hAnsi="Tahoma" w:cs="Tahoma"/>
          <w:lang w:val="es-AR"/>
        </w:rPr>
        <w:t>a</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aún</w:t>
      </w:r>
      <w:r w:rsidRPr="009737BD">
        <w:rPr>
          <w:rFonts w:ascii="Tahoma" w:hAnsi="Tahoma" w:cs="Tahoma"/>
          <w:spacing w:val="-1"/>
          <w:lang w:val="es-AR"/>
        </w:rPr>
        <w:t xml:space="preserve"> c</w:t>
      </w:r>
      <w:r w:rsidRPr="009737BD">
        <w:rPr>
          <w:rFonts w:ascii="Tahoma" w:hAnsi="Tahoma" w:cs="Tahoma"/>
          <w:lang w:val="es-AR"/>
        </w:rPr>
        <w:t>ua</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spacing w:val="1"/>
          <w:lang w:val="es-AR"/>
        </w:rPr>
        <w:t>ac</w:t>
      </w:r>
      <w:r w:rsidRPr="009737BD">
        <w:rPr>
          <w:rFonts w:ascii="Tahoma" w:hAnsi="Tahoma" w:cs="Tahoma"/>
          <w:lang w:val="es-AR"/>
        </w:rPr>
        <w:t>tividad</w:t>
      </w:r>
      <w:r w:rsidRPr="009737BD">
        <w:rPr>
          <w:rFonts w:ascii="Tahoma" w:hAnsi="Tahoma" w:cs="Tahoma"/>
          <w:spacing w:val="-3"/>
          <w:lang w:val="es-AR"/>
        </w:rPr>
        <w:t xml:space="preserve"> </w:t>
      </w:r>
      <w:r w:rsidRPr="009737BD">
        <w:rPr>
          <w:rFonts w:ascii="Tahoma" w:hAnsi="Tahoma" w:cs="Tahoma"/>
          <w:lang w:val="es-AR"/>
        </w:rPr>
        <w:t>se</w:t>
      </w:r>
      <w:r w:rsidRPr="009737BD">
        <w:rPr>
          <w:rFonts w:ascii="Tahoma" w:hAnsi="Tahoma" w:cs="Tahoma"/>
          <w:spacing w:val="-2"/>
          <w:lang w:val="es-AR"/>
        </w:rPr>
        <w:t xml:space="preserve"> </w:t>
      </w:r>
      <w:r w:rsidRPr="009737BD">
        <w:rPr>
          <w:rFonts w:ascii="Tahoma" w:hAnsi="Tahoma" w:cs="Tahoma"/>
          <w:lang w:val="es-AR"/>
        </w:rPr>
        <w:t>halle expl</w:t>
      </w:r>
      <w:r w:rsidRPr="009737BD">
        <w:rPr>
          <w:rFonts w:ascii="Tahoma" w:hAnsi="Tahoma" w:cs="Tahoma"/>
          <w:spacing w:val="1"/>
          <w:lang w:val="es-AR"/>
        </w:rPr>
        <w:t>í</w:t>
      </w:r>
      <w:r w:rsidRPr="009737BD">
        <w:rPr>
          <w:rFonts w:ascii="Tahoma" w:hAnsi="Tahoma" w:cs="Tahoma"/>
          <w:spacing w:val="-1"/>
          <w:lang w:val="es-AR"/>
        </w:rPr>
        <w:t>c</w:t>
      </w:r>
      <w:r w:rsidRPr="009737BD">
        <w:rPr>
          <w:rFonts w:ascii="Tahoma" w:hAnsi="Tahoma" w:cs="Tahoma"/>
          <w:lang w:val="es-AR"/>
        </w:rPr>
        <w:t>itamente</w:t>
      </w:r>
      <w:r w:rsidRPr="009737BD">
        <w:rPr>
          <w:rFonts w:ascii="Tahoma" w:hAnsi="Tahoma" w:cs="Tahoma"/>
          <w:spacing w:val="-4"/>
          <w:lang w:val="es-AR"/>
        </w:rPr>
        <w:t xml:space="preserve"> </w:t>
      </w:r>
      <w:r w:rsidRPr="009737BD">
        <w:rPr>
          <w:rFonts w:ascii="Tahoma" w:hAnsi="Tahoma" w:cs="Tahoma"/>
          <w:lang w:val="es-AR"/>
        </w:rPr>
        <w:t>per</w:t>
      </w:r>
      <w:r w:rsidRPr="009737BD">
        <w:rPr>
          <w:rFonts w:ascii="Tahoma" w:hAnsi="Tahoma" w:cs="Tahoma"/>
          <w:spacing w:val="1"/>
          <w:lang w:val="es-AR"/>
        </w:rPr>
        <w:t>m</w:t>
      </w:r>
      <w:r w:rsidRPr="009737BD">
        <w:rPr>
          <w:rFonts w:ascii="Tahoma" w:hAnsi="Tahoma" w:cs="Tahoma"/>
          <w:lang w:val="es-AR"/>
        </w:rPr>
        <w:t>itida.</w:t>
      </w:r>
      <w:r w:rsidRPr="009737BD">
        <w:rPr>
          <w:rFonts w:ascii="Tahoma" w:hAnsi="Tahoma" w:cs="Tahoma"/>
          <w:spacing w:val="-2"/>
          <w:lang w:val="es-AR"/>
        </w:rPr>
        <w:t xml:space="preserve"> </w:t>
      </w:r>
      <w:r w:rsidRPr="009737BD">
        <w:rPr>
          <w:rFonts w:ascii="Tahoma" w:hAnsi="Tahoma" w:cs="Tahoma"/>
          <w:lang w:val="es-AR"/>
        </w:rPr>
        <w:t>–</w:t>
      </w:r>
    </w:p>
    <w:p w:rsidR="001A5F7E" w:rsidRPr="009737BD" w:rsidRDefault="001A5F7E" w:rsidP="00CB632E">
      <w:pPr>
        <w:widowControl w:val="0"/>
        <w:autoSpaceDE w:val="0"/>
        <w:autoSpaceDN w:val="0"/>
        <w:adjustRightInd w:val="0"/>
        <w:spacing w:before="18" w:after="0" w:line="240" w:lineRule="exact"/>
        <w:jc w:val="both"/>
        <w:rPr>
          <w:rFonts w:ascii="Tahoma" w:hAnsi="Tahoma" w:cs="Tahoma"/>
          <w:sz w:val="24"/>
          <w:szCs w:val="24"/>
          <w:lang w:val="es-AR"/>
        </w:rPr>
      </w:pPr>
    </w:p>
    <w:p w:rsidR="001A5F7E" w:rsidRPr="001A3716" w:rsidRDefault="001A3716" w:rsidP="00CB632E">
      <w:pPr>
        <w:widowControl w:val="0"/>
        <w:tabs>
          <w:tab w:val="left" w:pos="1418"/>
        </w:tabs>
        <w:autoSpaceDE w:val="0"/>
        <w:autoSpaceDN w:val="0"/>
        <w:adjustRightInd w:val="0"/>
        <w:spacing w:after="0" w:line="240" w:lineRule="auto"/>
        <w:ind w:left="102" w:right="7882"/>
        <w:jc w:val="both"/>
        <w:rPr>
          <w:rFonts w:ascii="Tahoma" w:hAnsi="Tahoma" w:cs="Tahoma"/>
          <w:b/>
          <w:lang w:val="es-AR"/>
        </w:rPr>
      </w:pPr>
      <w:r w:rsidRPr="001A3716">
        <w:rPr>
          <w:rFonts w:ascii="Tahoma" w:hAnsi="Tahoma" w:cs="Tahoma"/>
          <w:b/>
          <w:lang w:val="es-AR"/>
        </w:rPr>
        <w:t>VIII.28</w:t>
      </w:r>
      <w:r w:rsidR="001A5F7E" w:rsidRPr="001A3716">
        <w:rPr>
          <w:rFonts w:ascii="Tahoma" w:hAnsi="Tahoma" w:cs="Tahoma"/>
          <w:b/>
          <w:spacing w:val="-1"/>
          <w:lang w:val="es-AR"/>
        </w:rPr>
        <w:t>.</w:t>
      </w:r>
      <w:r w:rsidR="001A5F7E" w:rsidRPr="001A3716">
        <w:rPr>
          <w:rFonts w:ascii="Tahoma" w:hAnsi="Tahoma" w:cs="Tahoma"/>
          <w:b/>
          <w:lang w:val="es-AR"/>
        </w:rPr>
        <w:t>7.</w:t>
      </w:r>
    </w:p>
    <w:p w:rsidR="001A5F7E" w:rsidRPr="009737BD" w:rsidRDefault="001A5F7E" w:rsidP="00CB632E">
      <w:pPr>
        <w:widowControl w:val="0"/>
        <w:autoSpaceDE w:val="0"/>
        <w:autoSpaceDN w:val="0"/>
        <w:adjustRightInd w:val="0"/>
        <w:spacing w:after="0" w:line="265" w:lineRule="exact"/>
        <w:ind w:left="102" w:right="8171"/>
        <w:jc w:val="both"/>
        <w:rPr>
          <w:rFonts w:ascii="Tahoma" w:hAnsi="Tahoma" w:cs="Tahoma"/>
          <w:lang w:val="es-AR"/>
        </w:rPr>
      </w:pPr>
      <w:r w:rsidRPr="009737BD">
        <w:rPr>
          <w:rFonts w:ascii="Tahoma" w:hAnsi="Tahoma" w:cs="Tahoma"/>
          <w:b/>
          <w:bCs/>
          <w:position w:val="-1"/>
          <w:lang w:val="es-AR"/>
        </w:rPr>
        <w:t>Sociales:</w:t>
      </w:r>
    </w:p>
    <w:p w:rsidR="001A5F7E" w:rsidRPr="009737BD" w:rsidRDefault="001A5F7E" w:rsidP="00CB632E">
      <w:pPr>
        <w:widowControl w:val="0"/>
        <w:autoSpaceDE w:val="0"/>
        <w:autoSpaceDN w:val="0"/>
        <w:adjustRightInd w:val="0"/>
        <w:spacing w:before="7" w:after="0" w:line="266" w:lineRule="exact"/>
        <w:ind w:left="102" w:right="71" w:firstLine="709"/>
        <w:jc w:val="both"/>
        <w:rPr>
          <w:rFonts w:ascii="Tahoma" w:hAnsi="Tahoma" w:cs="Tahoma"/>
          <w:lang w:val="es-AR"/>
        </w:rPr>
      </w:pPr>
      <w:r w:rsidRPr="009737BD">
        <w:rPr>
          <w:rFonts w:ascii="Tahoma" w:hAnsi="Tahoma" w:cs="Tahoma"/>
          <w:lang w:val="es-AR"/>
        </w:rPr>
        <w:t>Se</w:t>
      </w:r>
      <w:r w:rsidRPr="009737BD">
        <w:rPr>
          <w:rFonts w:ascii="Tahoma" w:hAnsi="Tahoma" w:cs="Tahoma"/>
          <w:spacing w:val="14"/>
          <w:lang w:val="es-AR"/>
        </w:rPr>
        <w:t xml:space="preserve"> </w:t>
      </w:r>
      <w:r w:rsidRPr="009737BD">
        <w:rPr>
          <w:rFonts w:ascii="Tahoma" w:hAnsi="Tahoma" w:cs="Tahoma"/>
          <w:lang w:val="es-AR"/>
        </w:rPr>
        <w:t>ent</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lang w:val="es-AR"/>
        </w:rPr>
        <w:t>por</w:t>
      </w:r>
      <w:r w:rsidRPr="009737BD">
        <w:rPr>
          <w:rFonts w:ascii="Tahoma" w:hAnsi="Tahoma" w:cs="Tahoma"/>
          <w:spacing w:val="20"/>
          <w:lang w:val="es-AR"/>
        </w:rPr>
        <w:t xml:space="preserve"> </w:t>
      </w:r>
      <w:r w:rsidRPr="009737BD">
        <w:rPr>
          <w:rFonts w:ascii="Tahoma" w:hAnsi="Tahoma" w:cs="Tahoma"/>
          <w:lang w:val="es-AR"/>
        </w:rPr>
        <w:t>tal</w:t>
      </w:r>
      <w:r w:rsidRPr="009737BD">
        <w:rPr>
          <w:rFonts w:ascii="Tahoma" w:hAnsi="Tahoma" w:cs="Tahoma"/>
          <w:spacing w:val="23"/>
          <w:lang w:val="es-AR"/>
        </w:rPr>
        <w:t xml:space="preserve"> </w:t>
      </w:r>
      <w:r w:rsidRPr="009737BD">
        <w:rPr>
          <w:rFonts w:ascii="Tahoma" w:hAnsi="Tahoma" w:cs="Tahoma"/>
          <w:lang w:val="es-AR"/>
        </w:rPr>
        <w:t>la</w:t>
      </w:r>
      <w:r w:rsidRPr="009737BD">
        <w:rPr>
          <w:rFonts w:ascii="Tahoma" w:hAnsi="Tahoma" w:cs="Tahoma"/>
          <w:spacing w:val="23"/>
          <w:lang w:val="es-AR"/>
        </w:rPr>
        <w:t xml:space="preserve"> </w:t>
      </w:r>
      <w:r w:rsidRPr="009737BD">
        <w:rPr>
          <w:rFonts w:ascii="Tahoma" w:hAnsi="Tahoma" w:cs="Tahoma"/>
          <w:lang w:val="es-AR"/>
        </w:rPr>
        <w:t>activi</w:t>
      </w:r>
      <w:r w:rsidRPr="009737BD">
        <w:rPr>
          <w:rFonts w:ascii="Tahoma" w:hAnsi="Tahoma" w:cs="Tahoma"/>
          <w:spacing w:val="1"/>
          <w:lang w:val="es-AR"/>
        </w:rPr>
        <w:t>d</w:t>
      </w:r>
      <w:r w:rsidRPr="009737BD">
        <w:rPr>
          <w:rFonts w:ascii="Tahoma" w:hAnsi="Tahoma" w:cs="Tahoma"/>
          <w:lang w:val="es-AR"/>
        </w:rPr>
        <w:t>ad</w:t>
      </w:r>
      <w:r w:rsidRPr="009737BD">
        <w:rPr>
          <w:rFonts w:ascii="Tahoma" w:hAnsi="Tahoma" w:cs="Tahoma"/>
          <w:spacing w:val="18"/>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2"/>
          <w:lang w:val="es-AR"/>
        </w:rPr>
        <w:t xml:space="preserve"> </w:t>
      </w:r>
      <w:r w:rsidRPr="009737BD">
        <w:rPr>
          <w:rFonts w:ascii="Tahoma" w:hAnsi="Tahoma" w:cs="Tahoma"/>
          <w:lang w:val="es-AR"/>
        </w:rPr>
        <w:t>se</w:t>
      </w:r>
      <w:r w:rsidRPr="009737BD">
        <w:rPr>
          <w:rFonts w:ascii="Tahoma" w:hAnsi="Tahoma" w:cs="Tahoma"/>
          <w:spacing w:val="21"/>
          <w:lang w:val="es-AR"/>
        </w:rPr>
        <w:t xml:space="preserve"> </w:t>
      </w:r>
      <w:r w:rsidRPr="009737BD">
        <w:rPr>
          <w:rFonts w:ascii="Tahoma" w:hAnsi="Tahoma" w:cs="Tahoma"/>
          <w:lang w:val="es-AR"/>
        </w:rPr>
        <w:t>ocu</w:t>
      </w:r>
      <w:r w:rsidRPr="009737BD">
        <w:rPr>
          <w:rFonts w:ascii="Tahoma" w:hAnsi="Tahoma" w:cs="Tahoma"/>
          <w:spacing w:val="1"/>
          <w:lang w:val="es-AR"/>
        </w:rPr>
        <w:t>p</w:t>
      </w:r>
      <w:r w:rsidRPr="009737BD">
        <w:rPr>
          <w:rFonts w:ascii="Tahoma" w:hAnsi="Tahoma" w:cs="Tahoma"/>
          <w:lang w:val="es-AR"/>
        </w:rPr>
        <w:t>a</w:t>
      </w:r>
      <w:r w:rsidRPr="009737BD">
        <w:rPr>
          <w:rFonts w:ascii="Tahoma" w:hAnsi="Tahoma" w:cs="Tahoma"/>
          <w:spacing w:val="20"/>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1"/>
          <w:lang w:val="es-AR"/>
        </w:rPr>
        <w:t xml:space="preserve"> </w:t>
      </w:r>
      <w:r w:rsidRPr="009737BD">
        <w:rPr>
          <w:rFonts w:ascii="Tahoma" w:hAnsi="Tahoma" w:cs="Tahoma"/>
          <w:lang w:val="es-AR"/>
        </w:rPr>
        <w:t>pro</w:t>
      </w:r>
      <w:r w:rsidRPr="009737BD">
        <w:rPr>
          <w:rFonts w:ascii="Tahoma" w:hAnsi="Tahoma" w:cs="Tahoma"/>
          <w:spacing w:val="2"/>
          <w:lang w:val="es-AR"/>
        </w:rPr>
        <w:t>m</w:t>
      </w:r>
      <w:r w:rsidRPr="009737BD">
        <w:rPr>
          <w:rFonts w:ascii="Tahoma" w:hAnsi="Tahoma" w:cs="Tahoma"/>
          <w:lang w:val="es-AR"/>
        </w:rPr>
        <w:t>over</w:t>
      </w:r>
      <w:r w:rsidRPr="009737BD">
        <w:rPr>
          <w:rFonts w:ascii="Tahoma" w:hAnsi="Tahoma" w:cs="Tahoma"/>
          <w:spacing w:val="21"/>
          <w:lang w:val="es-AR"/>
        </w:rPr>
        <w:t xml:space="preserve"> </w:t>
      </w:r>
      <w:r w:rsidRPr="009737BD">
        <w:rPr>
          <w:rFonts w:ascii="Tahoma" w:hAnsi="Tahoma" w:cs="Tahoma"/>
          <w:lang w:val="es-AR"/>
        </w:rPr>
        <w:t>y</w:t>
      </w:r>
      <w:r w:rsidRPr="009737BD">
        <w:rPr>
          <w:rFonts w:ascii="Tahoma" w:hAnsi="Tahoma" w:cs="Tahoma"/>
          <w:spacing w:val="22"/>
          <w:lang w:val="es-AR"/>
        </w:rPr>
        <w:t xml:space="preserve"> </w:t>
      </w:r>
      <w:r w:rsidRPr="009737BD">
        <w:rPr>
          <w:rFonts w:ascii="Tahoma" w:hAnsi="Tahoma" w:cs="Tahoma"/>
          <w:lang w:val="es-AR"/>
        </w:rPr>
        <w:t>afianzar</w:t>
      </w:r>
      <w:r w:rsidRPr="009737BD">
        <w:rPr>
          <w:rFonts w:ascii="Tahoma" w:hAnsi="Tahoma" w:cs="Tahoma"/>
          <w:spacing w:val="16"/>
          <w:lang w:val="es-AR"/>
        </w:rPr>
        <w:t xml:space="preserve"> </w:t>
      </w:r>
      <w:r w:rsidRPr="009737BD">
        <w:rPr>
          <w:rFonts w:ascii="Tahoma" w:hAnsi="Tahoma" w:cs="Tahoma"/>
          <w:lang w:val="es-AR"/>
        </w:rPr>
        <w:t>las</w:t>
      </w:r>
      <w:r w:rsidRPr="009737BD">
        <w:rPr>
          <w:rFonts w:ascii="Tahoma" w:hAnsi="Tahoma" w:cs="Tahoma"/>
          <w:spacing w:val="21"/>
          <w:lang w:val="es-AR"/>
        </w:rPr>
        <w:t xml:space="preserve"> </w:t>
      </w:r>
      <w:r w:rsidRPr="009737BD">
        <w:rPr>
          <w:rFonts w:ascii="Tahoma" w:hAnsi="Tahoma" w:cs="Tahoma"/>
          <w:lang w:val="es-AR"/>
        </w:rPr>
        <w:t>relacio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6"/>
          <w:lang w:val="es-AR"/>
        </w:rPr>
        <w:t xml:space="preserve"> </w:t>
      </w:r>
      <w:r w:rsidRPr="009737BD">
        <w:rPr>
          <w:rFonts w:ascii="Tahoma" w:hAnsi="Tahoma" w:cs="Tahoma"/>
          <w:lang w:val="es-AR"/>
        </w:rPr>
        <w:t>ent</w:t>
      </w:r>
      <w:r w:rsidRPr="009737BD">
        <w:rPr>
          <w:rFonts w:ascii="Tahoma" w:hAnsi="Tahoma" w:cs="Tahoma"/>
          <w:spacing w:val="1"/>
          <w:lang w:val="es-AR"/>
        </w:rPr>
        <w:t>r</w:t>
      </w:r>
      <w:r w:rsidRPr="009737BD">
        <w:rPr>
          <w:rFonts w:ascii="Tahoma" w:hAnsi="Tahoma" w:cs="Tahoma"/>
          <w:lang w:val="es-AR"/>
        </w:rPr>
        <w:t xml:space="preserve">e </w:t>
      </w:r>
      <w:r w:rsidRPr="009737BD">
        <w:rPr>
          <w:rFonts w:ascii="Tahoma" w:hAnsi="Tahoma" w:cs="Tahoma"/>
          <w:spacing w:val="1"/>
          <w:lang w:val="es-AR"/>
        </w:rPr>
        <w:t>p</w:t>
      </w:r>
      <w:r w:rsidRPr="009737BD">
        <w:rPr>
          <w:rFonts w:ascii="Tahoma" w:hAnsi="Tahoma" w:cs="Tahoma"/>
          <w:lang w:val="es-AR"/>
        </w:rPr>
        <w:t>ers</w:t>
      </w:r>
      <w:r w:rsidRPr="009737BD">
        <w:rPr>
          <w:rFonts w:ascii="Tahoma" w:hAnsi="Tahoma" w:cs="Tahoma"/>
          <w:spacing w:val="1"/>
          <w:lang w:val="es-AR"/>
        </w:rPr>
        <w:t>o</w:t>
      </w:r>
      <w:r w:rsidRPr="009737BD">
        <w:rPr>
          <w:rFonts w:ascii="Tahoma" w:hAnsi="Tahoma" w:cs="Tahoma"/>
          <w:lang w:val="es-AR"/>
        </w:rPr>
        <w:t>nas</w:t>
      </w:r>
      <w:r w:rsidRPr="009737BD">
        <w:rPr>
          <w:rFonts w:ascii="Tahoma" w:hAnsi="Tahoma" w:cs="Tahoma"/>
          <w:spacing w:val="-1"/>
          <w:lang w:val="es-AR"/>
        </w:rPr>
        <w:t xml:space="preserve"> </w:t>
      </w:r>
      <w:r w:rsidRPr="009737BD">
        <w:rPr>
          <w:rFonts w:ascii="Tahoma" w:hAnsi="Tahoma" w:cs="Tahoma"/>
          <w:lang w:val="es-AR"/>
        </w:rPr>
        <w:t>afi</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un</w:t>
      </w:r>
      <w:r w:rsidRPr="009737BD">
        <w:rPr>
          <w:rFonts w:ascii="Tahoma" w:hAnsi="Tahoma" w:cs="Tahoma"/>
          <w:spacing w:val="-2"/>
          <w:lang w:val="es-AR"/>
        </w:rPr>
        <w:t xml:space="preserve"> </w:t>
      </w:r>
      <w:r w:rsidRPr="009737BD">
        <w:rPr>
          <w:rFonts w:ascii="Tahoma" w:hAnsi="Tahoma" w:cs="Tahoma"/>
          <w:lang w:val="es-AR"/>
        </w:rPr>
        <w:t>i</w:t>
      </w:r>
      <w:r w:rsidRPr="009737BD">
        <w:rPr>
          <w:rFonts w:ascii="Tahoma" w:hAnsi="Tahoma" w:cs="Tahoma"/>
          <w:spacing w:val="1"/>
          <w:lang w:val="es-AR"/>
        </w:rPr>
        <w:t>d</w:t>
      </w:r>
      <w:r w:rsidRPr="009737BD">
        <w:rPr>
          <w:rFonts w:ascii="Tahoma" w:hAnsi="Tahoma" w:cs="Tahoma"/>
          <w:lang w:val="es-AR"/>
        </w:rPr>
        <w:t>eal</w:t>
      </w:r>
      <w:r w:rsidRPr="009737BD">
        <w:rPr>
          <w:rFonts w:ascii="Tahoma" w:hAnsi="Tahoma" w:cs="Tahoma"/>
          <w:spacing w:val="-2"/>
          <w:lang w:val="es-AR"/>
        </w:rPr>
        <w:t xml:space="preserve"> </w:t>
      </w:r>
      <w:r w:rsidRPr="009737BD">
        <w:rPr>
          <w:rFonts w:ascii="Tahoma" w:hAnsi="Tahoma" w:cs="Tahoma"/>
          <w:lang w:val="es-AR"/>
        </w:rPr>
        <w:t xml:space="preserve">o </w:t>
      </w:r>
      <w:r w:rsidRPr="009737BD">
        <w:rPr>
          <w:rFonts w:ascii="Tahoma" w:hAnsi="Tahoma" w:cs="Tahoma"/>
          <w:spacing w:val="1"/>
          <w:lang w:val="es-AR"/>
        </w:rPr>
        <w:t>p</w:t>
      </w:r>
      <w:r w:rsidRPr="009737BD">
        <w:rPr>
          <w:rFonts w:ascii="Tahoma" w:hAnsi="Tahoma" w:cs="Tahoma"/>
          <w:lang w:val="es-AR"/>
        </w:rPr>
        <w:t>ropós</w:t>
      </w:r>
      <w:r w:rsidRPr="009737BD">
        <w:rPr>
          <w:rFonts w:ascii="Tahoma" w:hAnsi="Tahoma" w:cs="Tahoma"/>
          <w:spacing w:val="1"/>
          <w:lang w:val="es-AR"/>
        </w:rPr>
        <w:t>i</w:t>
      </w:r>
      <w:r w:rsidRPr="009737BD">
        <w:rPr>
          <w:rFonts w:ascii="Tahoma" w:hAnsi="Tahoma" w:cs="Tahoma"/>
          <w:lang w:val="es-AR"/>
        </w:rPr>
        <w:t>to c</w:t>
      </w:r>
      <w:r w:rsidRPr="009737BD">
        <w:rPr>
          <w:rFonts w:ascii="Tahoma" w:hAnsi="Tahoma" w:cs="Tahoma"/>
          <w:spacing w:val="1"/>
          <w:lang w:val="es-AR"/>
        </w:rPr>
        <w:t>o</w:t>
      </w:r>
      <w:r w:rsidRPr="009737BD">
        <w:rPr>
          <w:rFonts w:ascii="Tahoma" w:hAnsi="Tahoma" w:cs="Tahoma"/>
          <w:lang w:val="es-AR"/>
        </w:rPr>
        <w:t>mún.</w:t>
      </w:r>
      <w:r w:rsidRPr="009737BD">
        <w:rPr>
          <w:rFonts w:ascii="Tahoma" w:hAnsi="Tahoma" w:cs="Tahoma"/>
          <w:spacing w:val="-1"/>
          <w:lang w:val="es-AR"/>
        </w:rPr>
        <w:t xml:space="preserve"> </w:t>
      </w:r>
      <w:r w:rsidRPr="009737BD">
        <w:rPr>
          <w:rFonts w:ascii="Tahoma" w:hAnsi="Tahoma" w:cs="Tahoma"/>
          <w:lang w:val="es-AR"/>
        </w:rPr>
        <w:t>–</w:t>
      </w:r>
    </w:p>
    <w:p w:rsidR="001A5F7E" w:rsidRPr="009737BD" w:rsidRDefault="001A5F7E" w:rsidP="00CB632E">
      <w:pPr>
        <w:widowControl w:val="0"/>
        <w:autoSpaceDE w:val="0"/>
        <w:autoSpaceDN w:val="0"/>
        <w:adjustRightInd w:val="0"/>
        <w:spacing w:after="0" w:line="266" w:lineRule="exact"/>
        <w:ind w:left="102" w:right="71"/>
        <w:jc w:val="both"/>
        <w:rPr>
          <w:rFonts w:ascii="Tahoma" w:hAnsi="Tahoma" w:cs="Tahoma"/>
          <w:lang w:val="es-AR"/>
        </w:rPr>
      </w:pPr>
      <w:r w:rsidRPr="009737BD">
        <w:rPr>
          <w:rFonts w:ascii="Tahoma" w:hAnsi="Tahoma" w:cs="Tahoma"/>
          <w:lang w:val="es-AR"/>
        </w:rPr>
        <w:t>Se</w:t>
      </w:r>
      <w:r w:rsidRPr="009737BD">
        <w:rPr>
          <w:rFonts w:ascii="Tahoma" w:hAnsi="Tahoma" w:cs="Tahoma"/>
          <w:spacing w:val="20"/>
          <w:lang w:val="es-AR"/>
        </w:rPr>
        <w:t xml:space="preserve"> </w:t>
      </w:r>
      <w:r w:rsidRPr="009737BD">
        <w:rPr>
          <w:rFonts w:ascii="Tahoma" w:hAnsi="Tahoma" w:cs="Tahoma"/>
          <w:lang w:val="es-AR"/>
        </w:rPr>
        <w:t>hallan</w:t>
      </w:r>
      <w:r w:rsidRPr="009737BD">
        <w:rPr>
          <w:rFonts w:ascii="Tahoma" w:hAnsi="Tahoma" w:cs="Tahoma"/>
          <w:spacing w:val="30"/>
          <w:lang w:val="es-AR"/>
        </w:rPr>
        <w:t xml:space="preserve"> </w:t>
      </w:r>
      <w:r w:rsidRPr="009737BD">
        <w:rPr>
          <w:rFonts w:ascii="Tahoma" w:hAnsi="Tahoma" w:cs="Tahoma"/>
          <w:lang w:val="es-AR"/>
        </w:rPr>
        <w:t>constitu</w:t>
      </w:r>
      <w:r w:rsidRPr="009737BD">
        <w:rPr>
          <w:rFonts w:ascii="Tahoma" w:hAnsi="Tahoma" w:cs="Tahoma"/>
          <w:spacing w:val="1"/>
          <w:lang w:val="es-AR"/>
        </w:rPr>
        <w:t>i</w:t>
      </w:r>
      <w:r w:rsidRPr="009737BD">
        <w:rPr>
          <w:rFonts w:ascii="Tahoma" w:hAnsi="Tahoma" w:cs="Tahoma"/>
          <w:lang w:val="es-AR"/>
        </w:rPr>
        <w:t>dos</w:t>
      </w:r>
      <w:r w:rsidRPr="009737BD">
        <w:rPr>
          <w:rFonts w:ascii="Tahoma" w:hAnsi="Tahoma" w:cs="Tahoma"/>
          <w:spacing w:val="23"/>
          <w:lang w:val="es-AR"/>
        </w:rPr>
        <w:t xml:space="preserve"> </w:t>
      </w:r>
      <w:r w:rsidRPr="009737BD">
        <w:rPr>
          <w:rFonts w:ascii="Tahoma" w:hAnsi="Tahoma" w:cs="Tahoma"/>
          <w:lang w:val="es-AR"/>
        </w:rPr>
        <w:t>por</w:t>
      </w:r>
      <w:r w:rsidRPr="009737BD">
        <w:rPr>
          <w:rFonts w:ascii="Tahoma" w:hAnsi="Tahoma" w:cs="Tahoma"/>
          <w:spacing w:val="26"/>
          <w:lang w:val="es-AR"/>
        </w:rPr>
        <w:t xml:space="preserve"> </w:t>
      </w:r>
      <w:r w:rsidRPr="009737BD">
        <w:rPr>
          <w:rFonts w:ascii="Tahoma" w:hAnsi="Tahoma" w:cs="Tahoma"/>
          <w:lang w:val="es-AR"/>
        </w:rPr>
        <w:t>loca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26"/>
          <w:lang w:val="es-AR"/>
        </w:rPr>
        <w:t xml:space="preserve"> </w:t>
      </w:r>
      <w:r w:rsidRPr="009737BD">
        <w:rPr>
          <w:rFonts w:ascii="Tahoma" w:hAnsi="Tahoma" w:cs="Tahoma"/>
          <w:lang w:val="es-AR"/>
        </w:rPr>
        <w:t>ofic</w:t>
      </w:r>
      <w:r w:rsidRPr="009737BD">
        <w:rPr>
          <w:rFonts w:ascii="Tahoma" w:hAnsi="Tahoma" w:cs="Tahoma"/>
          <w:spacing w:val="1"/>
          <w:lang w:val="es-AR"/>
        </w:rPr>
        <w:t>i</w:t>
      </w:r>
      <w:r w:rsidRPr="009737BD">
        <w:rPr>
          <w:rFonts w:ascii="Tahoma" w:hAnsi="Tahoma" w:cs="Tahoma"/>
          <w:lang w:val="es-AR"/>
        </w:rPr>
        <w:t>nas,</w:t>
      </w:r>
      <w:r w:rsidRPr="009737BD">
        <w:rPr>
          <w:rFonts w:ascii="Tahoma" w:hAnsi="Tahoma" w:cs="Tahoma"/>
          <w:spacing w:val="27"/>
          <w:lang w:val="es-AR"/>
        </w:rPr>
        <w:t xml:space="preserve"> </w:t>
      </w:r>
      <w:r w:rsidRPr="009737BD">
        <w:rPr>
          <w:rFonts w:ascii="Tahoma" w:hAnsi="Tahoma" w:cs="Tahoma"/>
          <w:lang w:val="es-AR"/>
        </w:rPr>
        <w:t>edi</w:t>
      </w:r>
      <w:r w:rsidRPr="009737BD">
        <w:rPr>
          <w:rFonts w:ascii="Tahoma" w:hAnsi="Tahoma" w:cs="Tahoma"/>
          <w:spacing w:val="-1"/>
          <w:lang w:val="es-AR"/>
        </w:rPr>
        <w:t>f</w:t>
      </w:r>
      <w:r w:rsidRPr="009737BD">
        <w:rPr>
          <w:rFonts w:ascii="Tahoma" w:hAnsi="Tahoma" w:cs="Tahoma"/>
          <w:lang w:val="es-AR"/>
        </w:rPr>
        <w:t>icios,</w:t>
      </w:r>
      <w:r w:rsidRPr="009737BD">
        <w:rPr>
          <w:rFonts w:ascii="Tahoma" w:hAnsi="Tahoma" w:cs="Tahoma"/>
          <w:spacing w:val="26"/>
          <w:lang w:val="es-AR"/>
        </w:rPr>
        <w:t xml:space="preserve"> </w:t>
      </w:r>
      <w:r w:rsidRPr="009737BD">
        <w:rPr>
          <w:rFonts w:ascii="Tahoma" w:hAnsi="Tahoma" w:cs="Tahoma"/>
          <w:lang w:val="es-AR"/>
        </w:rPr>
        <w:t>clubes,</w:t>
      </w:r>
      <w:r w:rsidRPr="009737BD">
        <w:rPr>
          <w:rFonts w:ascii="Tahoma" w:hAnsi="Tahoma" w:cs="Tahoma"/>
          <w:spacing w:val="23"/>
          <w:lang w:val="es-AR"/>
        </w:rPr>
        <w:t xml:space="preserve"> </w:t>
      </w:r>
      <w:r w:rsidRPr="009737BD">
        <w:rPr>
          <w:rFonts w:ascii="Tahoma" w:hAnsi="Tahoma" w:cs="Tahoma"/>
          <w:lang w:val="es-AR"/>
        </w:rPr>
        <w:t>hogares</w:t>
      </w:r>
      <w:r w:rsidRPr="009737BD">
        <w:rPr>
          <w:rFonts w:ascii="Tahoma" w:hAnsi="Tahoma" w:cs="Tahoma"/>
          <w:spacing w:val="22"/>
          <w:lang w:val="es-AR"/>
        </w:rPr>
        <w:t xml:space="preserve"> </w:t>
      </w:r>
      <w:r w:rsidRPr="009737BD">
        <w:rPr>
          <w:rFonts w:ascii="Tahoma" w:hAnsi="Tahoma" w:cs="Tahoma"/>
          <w:spacing w:val="1"/>
          <w:lang w:val="es-AR"/>
        </w:rPr>
        <w:t>i</w:t>
      </w:r>
      <w:r w:rsidRPr="009737BD">
        <w:rPr>
          <w:rFonts w:ascii="Tahoma" w:hAnsi="Tahoma" w:cs="Tahoma"/>
          <w:lang w:val="es-AR"/>
        </w:rPr>
        <w:t>nfanti</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25"/>
          <w:lang w:val="es-AR"/>
        </w:rPr>
        <w:t xml:space="preserve"> </w:t>
      </w:r>
      <w:r w:rsidRPr="009737BD">
        <w:rPr>
          <w:rFonts w:ascii="Tahoma" w:hAnsi="Tahoma" w:cs="Tahoma"/>
          <w:lang w:val="es-AR"/>
        </w:rPr>
        <w:t>geriátricos,</w:t>
      </w:r>
      <w:r w:rsidRPr="009737BD">
        <w:rPr>
          <w:rFonts w:ascii="Tahoma" w:hAnsi="Tahoma" w:cs="Tahoma"/>
          <w:spacing w:val="-10"/>
          <w:lang w:val="es-AR"/>
        </w:rPr>
        <w:t xml:space="preserve"> </w:t>
      </w:r>
      <w:r w:rsidRPr="009737BD">
        <w:rPr>
          <w:rFonts w:ascii="Tahoma" w:hAnsi="Tahoma" w:cs="Tahoma"/>
          <w:lang w:val="es-AR"/>
        </w:rPr>
        <w:t xml:space="preserve">etc. </w:t>
      </w:r>
      <w:r w:rsidRPr="009737BD">
        <w:rPr>
          <w:rFonts w:ascii="Tahoma" w:hAnsi="Tahoma" w:cs="Tahoma"/>
          <w:spacing w:val="2"/>
          <w:lang w:val="es-AR"/>
        </w:rPr>
        <w:t xml:space="preserve"> </w:t>
      </w:r>
      <w:r w:rsidRPr="009737BD">
        <w:rPr>
          <w:rFonts w:ascii="Tahoma" w:hAnsi="Tahoma" w:cs="Tahoma"/>
          <w:w w:val="99"/>
          <w:lang w:val="es-AR"/>
        </w:rPr>
        <w:t>Ej.</w:t>
      </w:r>
      <w:r w:rsidRPr="009737BD">
        <w:rPr>
          <w:rFonts w:ascii="Tahoma" w:hAnsi="Tahoma" w:cs="Tahoma"/>
          <w:lang w:val="es-AR"/>
        </w:rPr>
        <w:t xml:space="preserve"> </w:t>
      </w:r>
      <w:r w:rsidRPr="009737BD">
        <w:rPr>
          <w:rFonts w:ascii="Tahoma" w:hAnsi="Tahoma" w:cs="Tahoma"/>
          <w:spacing w:val="2"/>
          <w:lang w:val="es-AR"/>
        </w:rPr>
        <w:t xml:space="preserve"> </w:t>
      </w:r>
      <w:r w:rsidRPr="009737BD">
        <w:rPr>
          <w:rFonts w:ascii="Tahoma" w:hAnsi="Tahoma" w:cs="Tahoma"/>
          <w:lang w:val="es-AR"/>
        </w:rPr>
        <w:t xml:space="preserve">: </w:t>
      </w:r>
      <w:r w:rsidRPr="009737BD">
        <w:rPr>
          <w:rFonts w:ascii="Tahoma" w:hAnsi="Tahoma" w:cs="Tahoma"/>
          <w:spacing w:val="3"/>
          <w:lang w:val="es-AR"/>
        </w:rPr>
        <w:t xml:space="preserve"> </w:t>
      </w:r>
      <w:r w:rsidRPr="009737BD">
        <w:rPr>
          <w:rFonts w:ascii="Tahoma" w:hAnsi="Tahoma" w:cs="Tahoma"/>
          <w:lang w:val="es-AR"/>
        </w:rPr>
        <w:t>Institucion</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55"/>
          <w:lang w:val="es-AR"/>
        </w:rPr>
        <w:t xml:space="preserve"> </w:t>
      </w:r>
      <w:r w:rsidRPr="009737BD">
        <w:rPr>
          <w:rFonts w:ascii="Tahoma" w:hAnsi="Tahoma" w:cs="Tahoma"/>
          <w:lang w:val="es-AR"/>
        </w:rPr>
        <w:t>de</w:t>
      </w:r>
      <w:r w:rsidRPr="009737BD">
        <w:rPr>
          <w:rFonts w:ascii="Tahoma" w:hAnsi="Tahoma" w:cs="Tahoma"/>
          <w:spacing w:val="62"/>
          <w:lang w:val="es-AR"/>
        </w:rPr>
        <w:t xml:space="preserve"> </w:t>
      </w:r>
      <w:r w:rsidRPr="009737BD">
        <w:rPr>
          <w:rFonts w:ascii="Tahoma" w:hAnsi="Tahoma" w:cs="Tahoma"/>
          <w:lang w:val="es-AR"/>
        </w:rPr>
        <w:t>benef</w:t>
      </w:r>
      <w:r w:rsidRPr="009737BD">
        <w:rPr>
          <w:rFonts w:ascii="Tahoma" w:hAnsi="Tahoma" w:cs="Tahoma"/>
          <w:spacing w:val="1"/>
          <w:lang w:val="es-AR"/>
        </w:rPr>
        <w:t>i</w:t>
      </w:r>
      <w:r w:rsidRPr="009737BD">
        <w:rPr>
          <w:rFonts w:ascii="Tahoma" w:hAnsi="Tahoma" w:cs="Tahoma"/>
          <w:lang w:val="es-AR"/>
        </w:rPr>
        <w:t>cencia,</w:t>
      </w:r>
      <w:r w:rsidRPr="009737BD">
        <w:rPr>
          <w:rFonts w:ascii="Tahoma" w:hAnsi="Tahoma" w:cs="Tahoma"/>
          <w:spacing w:val="59"/>
          <w:lang w:val="es-AR"/>
        </w:rPr>
        <w:t xml:space="preserve"> </w:t>
      </w:r>
      <w:r w:rsidRPr="009737BD">
        <w:rPr>
          <w:rFonts w:ascii="Tahoma" w:hAnsi="Tahoma" w:cs="Tahoma"/>
          <w:lang w:val="es-AR"/>
        </w:rPr>
        <w:t>religiosas,</w:t>
      </w:r>
      <w:r w:rsidRPr="009737BD">
        <w:rPr>
          <w:rFonts w:ascii="Tahoma" w:hAnsi="Tahoma" w:cs="Tahoma"/>
          <w:spacing w:val="56"/>
          <w:lang w:val="es-AR"/>
        </w:rPr>
        <w:t xml:space="preserve"> </w:t>
      </w:r>
      <w:r w:rsidRPr="009737BD">
        <w:rPr>
          <w:rFonts w:ascii="Tahoma" w:hAnsi="Tahoma" w:cs="Tahoma"/>
          <w:lang w:val="es-AR"/>
        </w:rPr>
        <w:t>sedes</w:t>
      </w:r>
      <w:r w:rsidRPr="009737BD">
        <w:rPr>
          <w:rFonts w:ascii="Tahoma" w:hAnsi="Tahoma" w:cs="Tahoma"/>
          <w:spacing w:val="61"/>
          <w:lang w:val="es-AR"/>
        </w:rPr>
        <w:t xml:space="preserve"> </w:t>
      </w:r>
      <w:r w:rsidRPr="009737BD">
        <w:rPr>
          <w:rFonts w:ascii="Tahoma" w:hAnsi="Tahoma" w:cs="Tahoma"/>
          <w:lang w:val="es-AR"/>
        </w:rPr>
        <w:t xml:space="preserve">de </w:t>
      </w:r>
      <w:r w:rsidRPr="009737BD">
        <w:rPr>
          <w:rFonts w:ascii="Tahoma" w:hAnsi="Tahoma" w:cs="Tahoma"/>
          <w:spacing w:val="1"/>
          <w:lang w:val="es-AR"/>
        </w:rPr>
        <w:t xml:space="preserve"> </w:t>
      </w:r>
      <w:r w:rsidRPr="009737BD">
        <w:rPr>
          <w:rFonts w:ascii="Tahoma" w:hAnsi="Tahoma" w:cs="Tahoma"/>
          <w:lang w:val="es-AR"/>
        </w:rPr>
        <w:t>clubes</w:t>
      </w:r>
      <w:r w:rsidRPr="009737BD">
        <w:rPr>
          <w:rFonts w:ascii="Tahoma" w:hAnsi="Tahoma" w:cs="Tahoma"/>
          <w:spacing w:val="59"/>
          <w:lang w:val="es-AR"/>
        </w:rPr>
        <w:t xml:space="preserve"> </w:t>
      </w:r>
      <w:r w:rsidRPr="009737BD">
        <w:rPr>
          <w:rFonts w:ascii="Tahoma" w:hAnsi="Tahoma" w:cs="Tahoma"/>
          <w:lang w:val="es-AR"/>
        </w:rPr>
        <w:t>sociales,</w:t>
      </w:r>
      <w:r w:rsidRPr="009737BD">
        <w:rPr>
          <w:rFonts w:ascii="Tahoma" w:hAnsi="Tahoma" w:cs="Tahoma"/>
          <w:spacing w:val="58"/>
          <w:lang w:val="es-AR"/>
        </w:rPr>
        <w:t xml:space="preserve"> </w:t>
      </w:r>
      <w:r w:rsidRPr="009737BD">
        <w:rPr>
          <w:rFonts w:ascii="Tahoma" w:hAnsi="Tahoma" w:cs="Tahoma"/>
          <w:lang w:val="es-AR"/>
        </w:rPr>
        <w:t>entidades</w:t>
      </w:r>
      <w:r w:rsidRPr="009737BD">
        <w:rPr>
          <w:rFonts w:ascii="Tahoma" w:hAnsi="Tahoma" w:cs="Tahoma"/>
          <w:spacing w:val="-8"/>
          <w:lang w:val="es-AR"/>
        </w:rPr>
        <w:t xml:space="preserve"> </w:t>
      </w:r>
      <w:r w:rsidRPr="009737BD">
        <w:rPr>
          <w:rFonts w:ascii="Tahoma" w:hAnsi="Tahoma" w:cs="Tahoma"/>
          <w:lang w:val="es-AR"/>
        </w:rPr>
        <w:t>políticas,</w:t>
      </w:r>
      <w:r w:rsidRPr="009737BD">
        <w:rPr>
          <w:rFonts w:ascii="Tahoma" w:hAnsi="Tahoma" w:cs="Tahoma"/>
          <w:spacing w:val="1"/>
          <w:lang w:val="es-AR"/>
        </w:rPr>
        <w:t xml:space="preserve"> </w:t>
      </w:r>
      <w:r w:rsidRPr="009737BD">
        <w:rPr>
          <w:rFonts w:ascii="Tahoma" w:hAnsi="Tahoma" w:cs="Tahoma"/>
          <w:lang w:val="es-AR"/>
        </w:rPr>
        <w:t>profes</w:t>
      </w:r>
      <w:r w:rsidRPr="009737BD">
        <w:rPr>
          <w:rFonts w:ascii="Tahoma" w:hAnsi="Tahoma" w:cs="Tahoma"/>
          <w:spacing w:val="1"/>
          <w:lang w:val="es-AR"/>
        </w:rPr>
        <w:t>i</w:t>
      </w:r>
      <w:r w:rsidRPr="009737BD">
        <w:rPr>
          <w:rFonts w:ascii="Tahoma" w:hAnsi="Tahoma" w:cs="Tahoma"/>
          <w:lang w:val="es-AR"/>
        </w:rPr>
        <w:t>onales</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grem</w:t>
      </w:r>
      <w:r w:rsidRPr="009737BD">
        <w:rPr>
          <w:rFonts w:ascii="Tahoma" w:hAnsi="Tahoma" w:cs="Tahoma"/>
          <w:spacing w:val="1"/>
          <w:lang w:val="es-AR"/>
        </w:rPr>
        <w:t>i</w:t>
      </w:r>
      <w:r w:rsidRPr="009737BD">
        <w:rPr>
          <w:rFonts w:ascii="Tahoma" w:hAnsi="Tahoma" w:cs="Tahoma"/>
          <w:lang w:val="es-AR"/>
        </w:rPr>
        <w:t>ales,</w:t>
      </w:r>
      <w:r w:rsidRPr="009737BD">
        <w:rPr>
          <w:rFonts w:ascii="Tahoma" w:hAnsi="Tahoma" w:cs="Tahoma"/>
          <w:spacing w:val="-5"/>
          <w:lang w:val="es-AR"/>
        </w:rPr>
        <w:t xml:space="preserve"> </w:t>
      </w:r>
      <w:r w:rsidRPr="009737BD">
        <w:rPr>
          <w:rFonts w:ascii="Tahoma" w:hAnsi="Tahoma" w:cs="Tahoma"/>
          <w:lang w:val="es-AR"/>
        </w:rPr>
        <w:t>así</w:t>
      </w:r>
      <w:r w:rsidRPr="009737BD">
        <w:rPr>
          <w:rFonts w:ascii="Tahoma" w:hAnsi="Tahoma" w:cs="Tahoma"/>
          <w:spacing w:val="-2"/>
          <w:lang w:val="es-AR"/>
        </w:rPr>
        <w:t xml:space="preserve"> </w:t>
      </w:r>
      <w:r w:rsidRPr="009737BD">
        <w:rPr>
          <w:rFonts w:ascii="Tahoma" w:hAnsi="Tahoma" w:cs="Tahoma"/>
          <w:lang w:val="es-AR"/>
        </w:rPr>
        <w:t>como</w:t>
      </w:r>
      <w:r w:rsidRPr="009737BD">
        <w:rPr>
          <w:rFonts w:ascii="Tahoma" w:hAnsi="Tahoma" w:cs="Tahoma"/>
          <w:spacing w:val="-5"/>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deportivas.-</w:t>
      </w:r>
    </w:p>
    <w:p w:rsidR="001A5F7E" w:rsidRPr="009737BD" w:rsidRDefault="001A5F7E" w:rsidP="00CB632E">
      <w:pPr>
        <w:widowControl w:val="0"/>
        <w:autoSpaceDE w:val="0"/>
        <w:autoSpaceDN w:val="0"/>
        <w:adjustRightInd w:val="0"/>
        <w:spacing w:before="18" w:after="0" w:line="240" w:lineRule="exact"/>
        <w:jc w:val="both"/>
        <w:rPr>
          <w:rFonts w:ascii="Tahoma" w:hAnsi="Tahoma" w:cs="Tahoma"/>
          <w:sz w:val="24"/>
          <w:szCs w:val="24"/>
          <w:lang w:val="es-AR"/>
        </w:rPr>
      </w:pPr>
    </w:p>
    <w:p w:rsidR="001A5F7E" w:rsidRPr="001A3716" w:rsidRDefault="001A3716" w:rsidP="001A3716">
      <w:pPr>
        <w:widowControl w:val="0"/>
        <w:autoSpaceDE w:val="0"/>
        <w:autoSpaceDN w:val="0"/>
        <w:adjustRightInd w:val="0"/>
        <w:spacing w:after="0" w:line="240" w:lineRule="auto"/>
        <w:ind w:left="102" w:right="7882"/>
        <w:jc w:val="both"/>
        <w:rPr>
          <w:rFonts w:ascii="Tahoma" w:hAnsi="Tahoma" w:cs="Tahoma"/>
          <w:b/>
          <w:lang w:val="es-AR"/>
        </w:rPr>
      </w:pPr>
      <w:r w:rsidRPr="001A3716">
        <w:rPr>
          <w:rFonts w:ascii="Tahoma" w:hAnsi="Tahoma" w:cs="Tahoma"/>
          <w:b/>
          <w:lang w:val="es-AR"/>
        </w:rPr>
        <w:t>VIII.28</w:t>
      </w:r>
      <w:r w:rsidR="001A5F7E" w:rsidRPr="001A3716">
        <w:rPr>
          <w:rFonts w:ascii="Tahoma" w:hAnsi="Tahoma" w:cs="Tahoma"/>
          <w:b/>
          <w:spacing w:val="-1"/>
          <w:lang w:val="es-AR"/>
        </w:rPr>
        <w:t>.</w:t>
      </w:r>
      <w:r w:rsidRPr="001A3716">
        <w:rPr>
          <w:rFonts w:ascii="Tahoma" w:hAnsi="Tahoma" w:cs="Tahoma"/>
          <w:b/>
          <w:lang w:val="es-AR"/>
        </w:rPr>
        <w:t>8</w:t>
      </w:r>
      <w:r w:rsidR="001A5F7E" w:rsidRPr="001A3716">
        <w:rPr>
          <w:rFonts w:ascii="Tahoma" w:hAnsi="Tahoma" w:cs="Tahoma"/>
          <w:b/>
          <w:lang w:val="es-AR"/>
        </w:rPr>
        <w:t>.</w:t>
      </w:r>
    </w:p>
    <w:p w:rsidR="001A5F7E" w:rsidRPr="009737BD" w:rsidRDefault="001A5F7E">
      <w:pPr>
        <w:widowControl w:val="0"/>
        <w:autoSpaceDE w:val="0"/>
        <w:autoSpaceDN w:val="0"/>
        <w:adjustRightInd w:val="0"/>
        <w:spacing w:after="0" w:line="265" w:lineRule="exact"/>
        <w:ind w:left="102" w:right="7093"/>
        <w:jc w:val="both"/>
        <w:rPr>
          <w:rFonts w:ascii="Tahoma" w:hAnsi="Tahoma" w:cs="Tahoma"/>
          <w:lang w:val="es-AR"/>
        </w:rPr>
      </w:pPr>
      <w:r w:rsidRPr="009737BD">
        <w:rPr>
          <w:rFonts w:ascii="Tahoma" w:hAnsi="Tahoma" w:cs="Tahoma"/>
          <w:b/>
          <w:bCs/>
          <w:position w:val="-1"/>
          <w:lang w:val="es-AR"/>
        </w:rPr>
        <w:t>Servicios</w:t>
      </w:r>
      <w:r w:rsidRPr="009737BD">
        <w:rPr>
          <w:rFonts w:ascii="Tahoma" w:hAnsi="Tahoma" w:cs="Tahoma"/>
          <w:b/>
          <w:bCs/>
          <w:spacing w:val="-14"/>
          <w:position w:val="-1"/>
          <w:lang w:val="es-AR"/>
        </w:rPr>
        <w:t xml:space="preserve"> </w:t>
      </w:r>
      <w:r w:rsidRPr="009737BD">
        <w:rPr>
          <w:rFonts w:ascii="Tahoma" w:hAnsi="Tahoma" w:cs="Tahoma"/>
          <w:b/>
          <w:bCs/>
          <w:spacing w:val="1"/>
          <w:position w:val="-1"/>
          <w:lang w:val="es-AR"/>
        </w:rPr>
        <w:t>P</w:t>
      </w:r>
      <w:r w:rsidRPr="009737BD">
        <w:rPr>
          <w:rFonts w:ascii="Tahoma" w:hAnsi="Tahoma" w:cs="Tahoma"/>
          <w:b/>
          <w:bCs/>
          <w:position w:val="-1"/>
          <w:lang w:val="es-AR"/>
        </w:rPr>
        <w:t>úblico</w:t>
      </w:r>
      <w:r w:rsidRPr="009737BD">
        <w:rPr>
          <w:rFonts w:ascii="Tahoma" w:hAnsi="Tahoma" w:cs="Tahoma"/>
          <w:b/>
          <w:bCs/>
          <w:spacing w:val="1"/>
          <w:position w:val="-1"/>
          <w:lang w:val="es-AR"/>
        </w:rPr>
        <w:t>s</w:t>
      </w:r>
      <w:r w:rsidRPr="009737BD">
        <w:rPr>
          <w:rFonts w:ascii="Tahoma" w:hAnsi="Tahoma" w:cs="Tahoma"/>
          <w:b/>
          <w:bCs/>
          <w:position w:val="-1"/>
          <w:lang w:val="es-AR"/>
        </w:rPr>
        <w:t>:</w:t>
      </w:r>
    </w:p>
    <w:p w:rsidR="001A5F7E" w:rsidRPr="009737BD" w:rsidRDefault="001A5F7E">
      <w:pPr>
        <w:widowControl w:val="0"/>
        <w:tabs>
          <w:tab w:val="left" w:pos="7760"/>
        </w:tabs>
        <w:autoSpaceDE w:val="0"/>
        <w:autoSpaceDN w:val="0"/>
        <w:adjustRightInd w:val="0"/>
        <w:spacing w:before="7" w:after="0" w:line="266" w:lineRule="exact"/>
        <w:ind w:left="102" w:right="70" w:firstLine="709"/>
        <w:rPr>
          <w:rFonts w:ascii="Tahoma" w:hAnsi="Tahoma" w:cs="Tahoma"/>
          <w:lang w:val="es-AR"/>
        </w:rPr>
      </w:pPr>
      <w:r w:rsidRPr="009737BD">
        <w:rPr>
          <w:rFonts w:ascii="Tahoma" w:hAnsi="Tahoma" w:cs="Tahoma"/>
          <w:lang w:val="es-AR"/>
        </w:rPr>
        <w:t>Se</w:t>
      </w:r>
      <w:r w:rsidRPr="009737BD">
        <w:rPr>
          <w:rFonts w:ascii="Tahoma" w:hAnsi="Tahoma" w:cs="Tahoma"/>
          <w:spacing w:val="67"/>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tie</w:t>
      </w:r>
      <w:r w:rsidRPr="009737BD">
        <w:rPr>
          <w:rFonts w:ascii="Tahoma" w:hAnsi="Tahoma" w:cs="Tahoma"/>
          <w:spacing w:val="1"/>
          <w:lang w:val="es-AR"/>
        </w:rPr>
        <w:t>n</w:t>
      </w:r>
      <w:r w:rsidRPr="009737BD">
        <w:rPr>
          <w:rFonts w:ascii="Tahoma" w:hAnsi="Tahoma" w:cs="Tahoma"/>
          <w:lang w:val="es-AR"/>
        </w:rPr>
        <w:t xml:space="preserve">de </w:t>
      </w:r>
      <w:r w:rsidRPr="009737BD">
        <w:rPr>
          <w:rFonts w:ascii="Tahoma" w:hAnsi="Tahoma" w:cs="Tahoma"/>
          <w:spacing w:val="13"/>
          <w:lang w:val="es-AR"/>
        </w:rPr>
        <w:t xml:space="preserve"> </w:t>
      </w:r>
      <w:r w:rsidRPr="009737BD">
        <w:rPr>
          <w:rFonts w:ascii="Tahoma" w:hAnsi="Tahoma" w:cs="Tahoma"/>
          <w:lang w:val="es-AR"/>
        </w:rPr>
        <w:t xml:space="preserve">por </w:t>
      </w:r>
      <w:r w:rsidRPr="009737BD">
        <w:rPr>
          <w:rFonts w:ascii="Tahoma" w:hAnsi="Tahoma" w:cs="Tahoma"/>
          <w:spacing w:val="10"/>
          <w:lang w:val="es-AR"/>
        </w:rPr>
        <w:t xml:space="preserve"> </w:t>
      </w:r>
      <w:r w:rsidRPr="009737BD">
        <w:rPr>
          <w:rFonts w:ascii="Tahoma" w:hAnsi="Tahoma" w:cs="Tahoma"/>
          <w:spacing w:val="1"/>
          <w:lang w:val="es-AR"/>
        </w:rPr>
        <w:t>t</w:t>
      </w:r>
      <w:r w:rsidRPr="009737BD">
        <w:rPr>
          <w:rFonts w:ascii="Tahoma" w:hAnsi="Tahoma" w:cs="Tahoma"/>
          <w:lang w:val="es-AR"/>
        </w:rPr>
        <w:t xml:space="preserve">al </w:t>
      </w:r>
      <w:r w:rsidRPr="009737BD">
        <w:rPr>
          <w:rFonts w:ascii="Tahoma" w:hAnsi="Tahoma" w:cs="Tahoma"/>
          <w:spacing w:val="12"/>
          <w:lang w:val="es-AR"/>
        </w:rPr>
        <w:t xml:space="preserve"> </w:t>
      </w:r>
      <w:r w:rsidRPr="009737BD">
        <w:rPr>
          <w:rFonts w:ascii="Tahoma" w:hAnsi="Tahoma" w:cs="Tahoma"/>
          <w:lang w:val="es-AR"/>
        </w:rPr>
        <w:t xml:space="preserve">a </w:t>
      </w:r>
      <w:r w:rsidRPr="009737BD">
        <w:rPr>
          <w:rFonts w:ascii="Tahoma" w:hAnsi="Tahoma" w:cs="Tahoma"/>
          <w:spacing w:val="14"/>
          <w:lang w:val="es-AR"/>
        </w:rPr>
        <w:t xml:space="preserve"> </w:t>
      </w:r>
      <w:r w:rsidRPr="009737BD">
        <w:rPr>
          <w:rFonts w:ascii="Tahoma" w:hAnsi="Tahoma" w:cs="Tahoma"/>
          <w:lang w:val="es-AR"/>
        </w:rPr>
        <w:t xml:space="preserve">los </w:t>
      </w:r>
      <w:r w:rsidRPr="009737BD">
        <w:rPr>
          <w:rFonts w:ascii="Tahoma" w:hAnsi="Tahoma" w:cs="Tahoma"/>
          <w:spacing w:val="10"/>
          <w:lang w:val="es-AR"/>
        </w:rPr>
        <w:t xml:space="preserve"> </w:t>
      </w:r>
      <w:r w:rsidRPr="009737BD">
        <w:rPr>
          <w:rFonts w:ascii="Tahoma" w:hAnsi="Tahoma" w:cs="Tahoma"/>
          <w:lang w:val="es-AR"/>
        </w:rPr>
        <w:t>serv</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8"/>
          <w:lang w:val="es-AR"/>
        </w:rPr>
        <w:t xml:space="preserve"> </w:t>
      </w:r>
      <w:r w:rsidRPr="009737BD">
        <w:rPr>
          <w:rFonts w:ascii="Tahoma" w:hAnsi="Tahoma" w:cs="Tahoma"/>
          <w:lang w:val="es-AR"/>
        </w:rPr>
        <w:t xml:space="preserve">e </w:t>
      </w:r>
      <w:r w:rsidRPr="009737BD">
        <w:rPr>
          <w:rFonts w:ascii="Tahoma" w:hAnsi="Tahoma" w:cs="Tahoma"/>
          <w:spacing w:val="12"/>
          <w:lang w:val="es-AR"/>
        </w:rPr>
        <w:t xml:space="preserve"> </w:t>
      </w:r>
      <w:r w:rsidRPr="009737BD">
        <w:rPr>
          <w:rFonts w:ascii="Tahoma" w:hAnsi="Tahoma" w:cs="Tahoma"/>
          <w:lang w:val="es-AR"/>
        </w:rPr>
        <w:t>infraestructura  u</w:t>
      </w:r>
      <w:r w:rsidRPr="009737BD">
        <w:rPr>
          <w:rFonts w:ascii="Tahoma" w:hAnsi="Tahoma" w:cs="Tahoma"/>
          <w:spacing w:val="1"/>
          <w:lang w:val="es-AR"/>
        </w:rPr>
        <w:t>r</w:t>
      </w:r>
      <w:r w:rsidRPr="009737BD">
        <w:rPr>
          <w:rFonts w:ascii="Tahoma" w:hAnsi="Tahoma" w:cs="Tahoma"/>
          <w:lang w:val="es-AR"/>
        </w:rPr>
        <w:t xml:space="preserve">bana </w:t>
      </w:r>
      <w:r w:rsidRPr="009737BD">
        <w:rPr>
          <w:rFonts w:ascii="Tahoma" w:hAnsi="Tahoma" w:cs="Tahoma"/>
          <w:spacing w:val="12"/>
          <w:lang w:val="es-AR"/>
        </w:rPr>
        <w:t xml:space="preserve"> </w:t>
      </w:r>
      <w:r w:rsidRPr="009737BD">
        <w:rPr>
          <w:rFonts w:ascii="Tahoma" w:hAnsi="Tahoma" w:cs="Tahoma"/>
          <w:lang w:val="es-AR"/>
        </w:rPr>
        <w:t>y</w:t>
      </w:r>
      <w:r w:rsidRPr="009737BD">
        <w:rPr>
          <w:rFonts w:ascii="Tahoma" w:hAnsi="Tahoma" w:cs="Tahoma"/>
          <w:lang w:val="es-AR"/>
        </w:rPr>
        <w:tab/>
        <w:t xml:space="preserve">territorial </w:t>
      </w:r>
      <w:r w:rsidRPr="009737BD">
        <w:rPr>
          <w:rFonts w:ascii="Tahoma" w:hAnsi="Tahoma" w:cs="Tahoma"/>
          <w:spacing w:val="5"/>
          <w:lang w:val="es-AR"/>
        </w:rPr>
        <w:t xml:space="preserve"> </w:t>
      </w:r>
      <w:r w:rsidRPr="009737BD">
        <w:rPr>
          <w:rFonts w:ascii="Tahoma" w:hAnsi="Tahoma" w:cs="Tahoma"/>
          <w:lang w:val="es-AR"/>
        </w:rPr>
        <w:t xml:space="preserve">que </w:t>
      </w:r>
      <w:r w:rsidRPr="009737BD">
        <w:rPr>
          <w:rFonts w:ascii="Tahoma" w:hAnsi="Tahoma" w:cs="Tahoma"/>
          <w:lang w:val="es-AR"/>
        </w:rPr>
        <w:lastRenderedPageBreak/>
        <w:t>co</w:t>
      </w:r>
      <w:r w:rsidRPr="009737BD">
        <w:rPr>
          <w:rFonts w:ascii="Tahoma" w:hAnsi="Tahoma" w:cs="Tahoma"/>
          <w:spacing w:val="1"/>
          <w:lang w:val="es-AR"/>
        </w:rPr>
        <w:t>n</w:t>
      </w:r>
      <w:r w:rsidRPr="009737BD">
        <w:rPr>
          <w:rFonts w:ascii="Tahoma" w:hAnsi="Tahoma" w:cs="Tahoma"/>
          <w:lang w:val="es-AR"/>
        </w:rPr>
        <w:t>tribu</w:t>
      </w:r>
      <w:r w:rsidRPr="009737BD">
        <w:rPr>
          <w:rFonts w:ascii="Tahoma" w:hAnsi="Tahoma" w:cs="Tahoma"/>
          <w:spacing w:val="1"/>
          <w:lang w:val="es-AR"/>
        </w:rPr>
        <w:t>y</w:t>
      </w:r>
      <w:r w:rsidRPr="009737BD">
        <w:rPr>
          <w:rFonts w:ascii="Tahoma" w:hAnsi="Tahoma" w:cs="Tahoma"/>
          <w:lang w:val="es-AR"/>
        </w:rPr>
        <w:t>en</w:t>
      </w:r>
      <w:r w:rsidRPr="009737BD">
        <w:rPr>
          <w:rFonts w:ascii="Tahoma" w:hAnsi="Tahoma" w:cs="Tahoma"/>
          <w:spacing w:val="29"/>
          <w:lang w:val="es-AR"/>
        </w:rPr>
        <w:t xml:space="preserve"> </w:t>
      </w:r>
      <w:r w:rsidRPr="009737BD">
        <w:rPr>
          <w:rFonts w:ascii="Tahoma" w:hAnsi="Tahoma" w:cs="Tahoma"/>
          <w:lang w:val="es-AR"/>
        </w:rPr>
        <w:t>a</w:t>
      </w:r>
      <w:r w:rsidRPr="009737BD">
        <w:rPr>
          <w:rFonts w:ascii="Tahoma" w:hAnsi="Tahoma" w:cs="Tahoma"/>
          <w:spacing w:val="27"/>
          <w:lang w:val="es-AR"/>
        </w:rPr>
        <w:t xml:space="preserve"> </w:t>
      </w:r>
      <w:r w:rsidRPr="009737BD">
        <w:rPr>
          <w:rFonts w:ascii="Tahoma" w:hAnsi="Tahoma" w:cs="Tahoma"/>
          <w:lang w:val="es-AR"/>
        </w:rPr>
        <w:t>brindar</w:t>
      </w:r>
      <w:r w:rsidRPr="009737BD">
        <w:rPr>
          <w:rFonts w:ascii="Tahoma" w:hAnsi="Tahoma" w:cs="Tahoma"/>
          <w:spacing w:val="21"/>
          <w:lang w:val="es-AR"/>
        </w:rPr>
        <w:t xml:space="preserve"> </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26"/>
          <w:lang w:val="es-AR"/>
        </w:rPr>
        <w:t xml:space="preserve"> </w:t>
      </w:r>
      <w:r w:rsidRPr="009737BD">
        <w:rPr>
          <w:rFonts w:ascii="Tahoma" w:hAnsi="Tahoma" w:cs="Tahoma"/>
          <w:lang w:val="es-AR"/>
        </w:rPr>
        <w:t>nivel</w:t>
      </w:r>
      <w:r w:rsidRPr="009737BD">
        <w:rPr>
          <w:rFonts w:ascii="Tahoma" w:hAnsi="Tahoma" w:cs="Tahoma"/>
          <w:spacing w:val="2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6"/>
          <w:lang w:val="es-AR"/>
        </w:rPr>
        <w:t xml:space="preserve"> </w:t>
      </w:r>
      <w:r w:rsidRPr="009737BD">
        <w:rPr>
          <w:rFonts w:ascii="Tahoma" w:hAnsi="Tahoma" w:cs="Tahoma"/>
          <w:spacing w:val="1"/>
          <w:lang w:val="es-AR"/>
        </w:rPr>
        <w:t>v</w:t>
      </w:r>
      <w:r w:rsidRPr="009737BD">
        <w:rPr>
          <w:rFonts w:ascii="Tahoma" w:hAnsi="Tahoma" w:cs="Tahoma"/>
          <w:lang w:val="es-AR"/>
        </w:rPr>
        <w:t>ida</w:t>
      </w:r>
      <w:r w:rsidRPr="009737BD">
        <w:rPr>
          <w:rFonts w:ascii="Tahoma" w:hAnsi="Tahoma" w:cs="Tahoma"/>
          <w:spacing w:val="26"/>
          <w:lang w:val="es-AR"/>
        </w:rPr>
        <w:t xml:space="preserve"> </w:t>
      </w:r>
      <w:r w:rsidRPr="009737BD">
        <w:rPr>
          <w:rFonts w:ascii="Tahoma" w:hAnsi="Tahoma" w:cs="Tahoma"/>
          <w:lang w:val="es-AR"/>
        </w:rPr>
        <w:t>conte</w:t>
      </w:r>
      <w:r w:rsidRPr="009737BD">
        <w:rPr>
          <w:rFonts w:ascii="Tahoma" w:hAnsi="Tahoma" w:cs="Tahoma"/>
          <w:spacing w:val="1"/>
          <w:lang w:val="es-AR"/>
        </w:rPr>
        <w:t>mp</w:t>
      </w:r>
      <w:r w:rsidRPr="009737BD">
        <w:rPr>
          <w:rFonts w:ascii="Tahoma" w:hAnsi="Tahoma" w:cs="Tahoma"/>
          <w:spacing w:val="-1"/>
          <w:lang w:val="es-AR"/>
        </w:rPr>
        <w:t>o</w:t>
      </w:r>
      <w:r w:rsidRPr="009737BD">
        <w:rPr>
          <w:rFonts w:ascii="Tahoma" w:hAnsi="Tahoma" w:cs="Tahoma"/>
          <w:lang w:val="es-AR"/>
        </w:rPr>
        <w:t>rá</w:t>
      </w:r>
      <w:r w:rsidRPr="009737BD">
        <w:rPr>
          <w:rFonts w:ascii="Tahoma" w:hAnsi="Tahoma" w:cs="Tahoma"/>
          <w:spacing w:val="1"/>
          <w:lang w:val="es-AR"/>
        </w:rPr>
        <w:t>n</w:t>
      </w:r>
      <w:r w:rsidRPr="009737BD">
        <w:rPr>
          <w:rFonts w:ascii="Tahoma" w:hAnsi="Tahoma" w:cs="Tahoma"/>
          <w:lang w:val="es-AR"/>
        </w:rPr>
        <w:t>eo</w:t>
      </w:r>
      <w:r w:rsidRPr="009737BD">
        <w:rPr>
          <w:rFonts w:ascii="Tahoma" w:hAnsi="Tahoma" w:cs="Tahoma"/>
          <w:spacing w:val="20"/>
          <w:lang w:val="es-AR"/>
        </w:rPr>
        <w:t xml:space="preserve"> </w:t>
      </w:r>
      <w:r w:rsidRPr="009737BD">
        <w:rPr>
          <w:rFonts w:ascii="Tahoma" w:hAnsi="Tahoma" w:cs="Tahoma"/>
          <w:lang w:val="es-AR"/>
        </w:rPr>
        <w:t>a</w:t>
      </w:r>
      <w:r w:rsidRPr="009737BD">
        <w:rPr>
          <w:rFonts w:ascii="Tahoma" w:hAnsi="Tahoma" w:cs="Tahoma"/>
          <w:spacing w:val="27"/>
          <w:lang w:val="es-AR"/>
        </w:rPr>
        <w:t xml:space="preserve"> </w:t>
      </w:r>
      <w:r w:rsidRPr="009737BD">
        <w:rPr>
          <w:rFonts w:ascii="Tahoma" w:hAnsi="Tahoma" w:cs="Tahoma"/>
          <w:lang w:val="es-AR"/>
        </w:rPr>
        <w:t>la</w:t>
      </w:r>
      <w:r w:rsidRPr="009737BD">
        <w:rPr>
          <w:rFonts w:ascii="Tahoma" w:hAnsi="Tahoma" w:cs="Tahoma"/>
          <w:spacing w:val="29"/>
          <w:lang w:val="es-AR"/>
        </w:rPr>
        <w:t xml:space="preserve"> </w:t>
      </w:r>
      <w:r w:rsidRPr="009737BD">
        <w:rPr>
          <w:rFonts w:ascii="Tahoma" w:hAnsi="Tahoma" w:cs="Tahoma"/>
          <w:lang w:val="es-AR"/>
        </w:rPr>
        <w:t>pobl</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27"/>
          <w:lang w:val="es-AR"/>
        </w:rPr>
        <w:t xml:space="preserve"> </w:t>
      </w:r>
      <w:r w:rsidRPr="009737BD">
        <w:rPr>
          <w:rFonts w:ascii="Tahoma" w:hAnsi="Tahoma" w:cs="Tahoma"/>
          <w:lang w:val="es-AR"/>
        </w:rPr>
        <w:t>Se</w:t>
      </w:r>
      <w:r w:rsidRPr="009737BD">
        <w:rPr>
          <w:rFonts w:ascii="Tahoma" w:hAnsi="Tahoma" w:cs="Tahoma"/>
          <w:spacing w:val="25"/>
          <w:lang w:val="es-AR"/>
        </w:rPr>
        <w:t xml:space="preserve"> </w:t>
      </w:r>
      <w:r w:rsidRPr="009737BD">
        <w:rPr>
          <w:rFonts w:ascii="Tahoma" w:hAnsi="Tahoma" w:cs="Tahoma"/>
          <w:lang w:val="es-AR"/>
        </w:rPr>
        <w:t>incl</w:t>
      </w:r>
      <w:r w:rsidRPr="009737BD">
        <w:rPr>
          <w:rFonts w:ascii="Tahoma" w:hAnsi="Tahoma" w:cs="Tahoma"/>
          <w:spacing w:val="1"/>
          <w:lang w:val="es-AR"/>
        </w:rPr>
        <w:t>u</w:t>
      </w:r>
      <w:r w:rsidRPr="009737BD">
        <w:rPr>
          <w:rFonts w:ascii="Tahoma" w:hAnsi="Tahoma" w:cs="Tahoma"/>
          <w:lang w:val="es-AR"/>
        </w:rPr>
        <w:t>yen</w:t>
      </w:r>
      <w:r w:rsidRPr="009737BD">
        <w:rPr>
          <w:rFonts w:ascii="Tahoma" w:hAnsi="Tahoma" w:cs="Tahoma"/>
          <w:spacing w:val="25"/>
          <w:lang w:val="es-AR"/>
        </w:rPr>
        <w:t xml:space="preserve"> </w:t>
      </w:r>
      <w:r w:rsidRPr="009737BD">
        <w:rPr>
          <w:rFonts w:ascii="Tahoma" w:hAnsi="Tahoma" w:cs="Tahoma"/>
          <w:lang w:val="es-AR"/>
        </w:rPr>
        <w:t>en</w:t>
      </w:r>
      <w:r w:rsidRPr="009737BD">
        <w:rPr>
          <w:rFonts w:ascii="Tahoma" w:hAnsi="Tahoma" w:cs="Tahoma"/>
          <w:spacing w:val="25"/>
          <w:lang w:val="es-AR"/>
        </w:rPr>
        <w:t xml:space="preserve"> </w:t>
      </w:r>
      <w:r w:rsidRPr="009737BD">
        <w:rPr>
          <w:rFonts w:ascii="Tahoma" w:hAnsi="Tahoma" w:cs="Tahoma"/>
          <w:lang w:val="es-AR"/>
        </w:rPr>
        <w:t>esta</w:t>
      </w:r>
    </w:p>
    <w:p w:rsidR="001A5F7E" w:rsidRPr="009737BD" w:rsidRDefault="001A5F7E">
      <w:pPr>
        <w:widowControl w:val="0"/>
        <w:autoSpaceDE w:val="0"/>
        <w:autoSpaceDN w:val="0"/>
        <w:adjustRightInd w:val="0"/>
        <w:spacing w:after="0" w:line="258" w:lineRule="exact"/>
        <w:ind w:left="102" w:right="76"/>
        <w:jc w:val="both"/>
        <w:rPr>
          <w:rFonts w:ascii="Tahoma" w:hAnsi="Tahoma" w:cs="Tahoma"/>
          <w:lang w:val="es-AR"/>
        </w:rPr>
      </w:pPr>
      <w:r w:rsidRPr="009737BD">
        <w:rPr>
          <w:rFonts w:ascii="Tahoma" w:hAnsi="Tahoma" w:cs="Tahoma"/>
          <w:position w:val="-1"/>
          <w:lang w:val="es-AR"/>
        </w:rPr>
        <w:t>ca</w:t>
      </w:r>
      <w:r w:rsidRPr="009737BD">
        <w:rPr>
          <w:rFonts w:ascii="Tahoma" w:hAnsi="Tahoma" w:cs="Tahoma"/>
          <w:spacing w:val="1"/>
          <w:position w:val="-1"/>
          <w:lang w:val="es-AR"/>
        </w:rPr>
        <w:t>t</w:t>
      </w:r>
      <w:r w:rsidRPr="009737BD">
        <w:rPr>
          <w:rFonts w:ascii="Tahoma" w:hAnsi="Tahoma" w:cs="Tahoma"/>
          <w:spacing w:val="-1"/>
          <w:position w:val="-1"/>
          <w:lang w:val="es-AR"/>
        </w:rPr>
        <w:t>e</w:t>
      </w:r>
      <w:r w:rsidRPr="009737BD">
        <w:rPr>
          <w:rFonts w:ascii="Tahoma" w:hAnsi="Tahoma" w:cs="Tahoma"/>
          <w:spacing w:val="1"/>
          <w:position w:val="-1"/>
          <w:lang w:val="es-AR"/>
        </w:rPr>
        <w:t>g</w:t>
      </w:r>
      <w:r w:rsidRPr="009737BD">
        <w:rPr>
          <w:rFonts w:ascii="Tahoma" w:hAnsi="Tahoma" w:cs="Tahoma"/>
          <w:spacing w:val="-1"/>
          <w:position w:val="-1"/>
          <w:lang w:val="es-AR"/>
        </w:rPr>
        <w:t>o</w:t>
      </w:r>
      <w:r w:rsidRPr="009737BD">
        <w:rPr>
          <w:rFonts w:ascii="Tahoma" w:hAnsi="Tahoma" w:cs="Tahoma"/>
          <w:position w:val="-1"/>
          <w:lang w:val="es-AR"/>
        </w:rPr>
        <w:t>ría</w:t>
      </w:r>
      <w:r w:rsidRPr="009737BD">
        <w:rPr>
          <w:rFonts w:ascii="Tahoma" w:hAnsi="Tahoma" w:cs="Tahoma"/>
          <w:spacing w:val="14"/>
          <w:position w:val="-1"/>
          <w:lang w:val="es-AR"/>
        </w:rPr>
        <w:t xml:space="preserve"> </w:t>
      </w:r>
      <w:r w:rsidRPr="009737BD">
        <w:rPr>
          <w:rFonts w:ascii="Tahoma" w:hAnsi="Tahoma" w:cs="Tahoma"/>
          <w:position w:val="-1"/>
          <w:lang w:val="es-AR"/>
        </w:rPr>
        <w:t>la</w:t>
      </w:r>
      <w:r w:rsidRPr="009737BD">
        <w:rPr>
          <w:rFonts w:ascii="Tahoma" w:hAnsi="Tahoma" w:cs="Tahoma"/>
          <w:spacing w:val="19"/>
          <w:position w:val="-1"/>
          <w:lang w:val="es-AR"/>
        </w:rPr>
        <w:t xml:space="preserve"> </w:t>
      </w:r>
      <w:r w:rsidRPr="009737BD">
        <w:rPr>
          <w:rFonts w:ascii="Tahoma" w:hAnsi="Tahoma" w:cs="Tahoma"/>
          <w:position w:val="-1"/>
          <w:lang w:val="es-AR"/>
        </w:rPr>
        <w:t>ge</w:t>
      </w:r>
      <w:r w:rsidRPr="009737BD">
        <w:rPr>
          <w:rFonts w:ascii="Tahoma" w:hAnsi="Tahoma" w:cs="Tahoma"/>
          <w:spacing w:val="1"/>
          <w:position w:val="-1"/>
          <w:lang w:val="es-AR"/>
        </w:rPr>
        <w:t>n</w:t>
      </w:r>
      <w:r w:rsidRPr="009737BD">
        <w:rPr>
          <w:rFonts w:ascii="Tahoma" w:hAnsi="Tahoma" w:cs="Tahoma"/>
          <w:spacing w:val="-1"/>
          <w:position w:val="-1"/>
          <w:lang w:val="es-AR"/>
        </w:rPr>
        <w:t>e</w:t>
      </w:r>
      <w:r w:rsidRPr="009737BD">
        <w:rPr>
          <w:rFonts w:ascii="Tahoma" w:hAnsi="Tahoma" w:cs="Tahoma"/>
          <w:position w:val="-1"/>
          <w:lang w:val="es-AR"/>
        </w:rPr>
        <w:t>r</w:t>
      </w:r>
      <w:r w:rsidRPr="009737BD">
        <w:rPr>
          <w:rFonts w:ascii="Tahoma" w:hAnsi="Tahoma" w:cs="Tahoma"/>
          <w:spacing w:val="1"/>
          <w:position w:val="-1"/>
          <w:lang w:val="es-AR"/>
        </w:rPr>
        <w:t>a</w:t>
      </w:r>
      <w:r w:rsidRPr="009737BD">
        <w:rPr>
          <w:rFonts w:ascii="Tahoma" w:hAnsi="Tahoma" w:cs="Tahoma"/>
          <w:position w:val="-1"/>
          <w:lang w:val="es-AR"/>
        </w:rPr>
        <w:t>ció</w:t>
      </w:r>
      <w:r w:rsidRPr="009737BD">
        <w:rPr>
          <w:rFonts w:ascii="Tahoma" w:hAnsi="Tahoma" w:cs="Tahoma"/>
          <w:spacing w:val="1"/>
          <w:position w:val="-1"/>
          <w:lang w:val="es-AR"/>
        </w:rPr>
        <w:t>n</w:t>
      </w:r>
      <w:r w:rsidRPr="009737BD">
        <w:rPr>
          <w:rFonts w:ascii="Tahoma" w:hAnsi="Tahoma" w:cs="Tahoma"/>
          <w:position w:val="-1"/>
          <w:lang w:val="es-AR"/>
        </w:rPr>
        <w:t>,</w:t>
      </w:r>
      <w:r w:rsidRPr="009737BD">
        <w:rPr>
          <w:rFonts w:ascii="Tahoma" w:hAnsi="Tahoma" w:cs="Tahoma"/>
          <w:spacing w:val="16"/>
          <w:position w:val="-1"/>
          <w:lang w:val="es-AR"/>
        </w:rPr>
        <w:t xml:space="preserve"> </w:t>
      </w:r>
      <w:r w:rsidRPr="009737BD">
        <w:rPr>
          <w:rFonts w:ascii="Tahoma" w:hAnsi="Tahoma" w:cs="Tahoma"/>
          <w:position w:val="-1"/>
          <w:lang w:val="es-AR"/>
        </w:rPr>
        <w:t>transmisión</w:t>
      </w:r>
      <w:r w:rsidRPr="009737BD">
        <w:rPr>
          <w:rFonts w:ascii="Tahoma" w:hAnsi="Tahoma" w:cs="Tahoma"/>
          <w:spacing w:val="9"/>
          <w:position w:val="-1"/>
          <w:lang w:val="es-AR"/>
        </w:rPr>
        <w:t xml:space="preserve"> </w:t>
      </w:r>
      <w:r w:rsidRPr="009737BD">
        <w:rPr>
          <w:rFonts w:ascii="Tahoma" w:hAnsi="Tahoma" w:cs="Tahoma"/>
          <w:position w:val="-1"/>
          <w:lang w:val="es-AR"/>
        </w:rPr>
        <w:t>y</w:t>
      </w:r>
      <w:r w:rsidRPr="009737BD">
        <w:rPr>
          <w:rFonts w:ascii="Tahoma" w:hAnsi="Tahoma" w:cs="Tahoma"/>
          <w:spacing w:val="17"/>
          <w:position w:val="-1"/>
          <w:lang w:val="es-AR"/>
        </w:rPr>
        <w:t xml:space="preserve"> </w:t>
      </w:r>
      <w:r w:rsidRPr="009737BD">
        <w:rPr>
          <w:rFonts w:ascii="Tahoma" w:hAnsi="Tahoma" w:cs="Tahoma"/>
          <w:position w:val="-1"/>
          <w:lang w:val="es-AR"/>
        </w:rPr>
        <w:t>distrib</w:t>
      </w:r>
      <w:r w:rsidRPr="009737BD">
        <w:rPr>
          <w:rFonts w:ascii="Tahoma" w:hAnsi="Tahoma" w:cs="Tahoma"/>
          <w:spacing w:val="1"/>
          <w:position w:val="-1"/>
          <w:lang w:val="es-AR"/>
        </w:rPr>
        <w:t>u</w:t>
      </w:r>
      <w:r w:rsidRPr="009737BD">
        <w:rPr>
          <w:rFonts w:ascii="Tahoma" w:hAnsi="Tahoma" w:cs="Tahoma"/>
          <w:position w:val="-1"/>
          <w:lang w:val="es-AR"/>
        </w:rPr>
        <w:t>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13"/>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6"/>
          <w:position w:val="-1"/>
          <w:lang w:val="es-AR"/>
        </w:rPr>
        <w:t xml:space="preserve"> </w:t>
      </w:r>
      <w:r w:rsidRPr="009737BD">
        <w:rPr>
          <w:rFonts w:ascii="Tahoma" w:hAnsi="Tahoma" w:cs="Tahoma"/>
          <w:position w:val="-1"/>
          <w:lang w:val="es-AR"/>
        </w:rPr>
        <w:t>e</w:t>
      </w:r>
      <w:r w:rsidRPr="009737BD">
        <w:rPr>
          <w:rFonts w:ascii="Tahoma" w:hAnsi="Tahoma" w:cs="Tahoma"/>
          <w:spacing w:val="1"/>
          <w:position w:val="-1"/>
          <w:lang w:val="es-AR"/>
        </w:rPr>
        <w:t>n</w:t>
      </w:r>
      <w:r w:rsidRPr="009737BD">
        <w:rPr>
          <w:rFonts w:ascii="Tahoma" w:hAnsi="Tahoma" w:cs="Tahoma"/>
          <w:position w:val="-1"/>
          <w:lang w:val="es-AR"/>
        </w:rPr>
        <w:t>er</w:t>
      </w:r>
      <w:r w:rsidRPr="009737BD">
        <w:rPr>
          <w:rFonts w:ascii="Tahoma" w:hAnsi="Tahoma" w:cs="Tahoma"/>
          <w:spacing w:val="1"/>
          <w:position w:val="-1"/>
          <w:lang w:val="es-AR"/>
        </w:rPr>
        <w:t>g</w:t>
      </w:r>
      <w:r w:rsidRPr="009737BD">
        <w:rPr>
          <w:rFonts w:ascii="Tahoma" w:hAnsi="Tahoma" w:cs="Tahoma"/>
          <w:position w:val="-1"/>
          <w:lang w:val="es-AR"/>
        </w:rPr>
        <w:t>ía,</w:t>
      </w:r>
      <w:r w:rsidRPr="009737BD">
        <w:rPr>
          <w:rFonts w:ascii="Tahoma" w:hAnsi="Tahoma" w:cs="Tahoma"/>
          <w:spacing w:val="17"/>
          <w:position w:val="-1"/>
          <w:lang w:val="es-AR"/>
        </w:rPr>
        <w:t xml:space="preserve"> </w:t>
      </w:r>
      <w:r w:rsidRPr="009737BD">
        <w:rPr>
          <w:rFonts w:ascii="Tahoma" w:hAnsi="Tahoma" w:cs="Tahoma"/>
          <w:position w:val="-1"/>
          <w:lang w:val="es-AR"/>
        </w:rPr>
        <w:t>ta</w:t>
      </w:r>
      <w:r w:rsidRPr="009737BD">
        <w:rPr>
          <w:rFonts w:ascii="Tahoma" w:hAnsi="Tahoma" w:cs="Tahoma"/>
          <w:spacing w:val="1"/>
          <w:position w:val="-1"/>
          <w:lang w:val="es-AR"/>
        </w:rPr>
        <w:t>n</w:t>
      </w:r>
      <w:r w:rsidRPr="009737BD">
        <w:rPr>
          <w:rFonts w:ascii="Tahoma" w:hAnsi="Tahoma" w:cs="Tahoma"/>
          <w:position w:val="-1"/>
          <w:lang w:val="es-AR"/>
        </w:rPr>
        <w:t>to</w:t>
      </w:r>
      <w:r w:rsidRPr="009737BD">
        <w:rPr>
          <w:rFonts w:ascii="Tahoma" w:hAnsi="Tahoma" w:cs="Tahoma"/>
          <w:spacing w:val="17"/>
          <w:position w:val="-1"/>
          <w:lang w:val="es-AR"/>
        </w:rPr>
        <w:t xml:space="preserve"> </w:t>
      </w:r>
      <w:r w:rsidRPr="009737BD">
        <w:rPr>
          <w:rFonts w:ascii="Tahoma" w:hAnsi="Tahoma" w:cs="Tahoma"/>
          <w:position w:val="-1"/>
          <w:lang w:val="es-AR"/>
        </w:rPr>
        <w:t>eléctrica</w:t>
      </w:r>
      <w:r w:rsidRPr="009737BD">
        <w:rPr>
          <w:rFonts w:ascii="Tahoma" w:hAnsi="Tahoma" w:cs="Tahoma"/>
          <w:spacing w:val="11"/>
          <w:position w:val="-1"/>
          <w:lang w:val="es-AR"/>
        </w:rPr>
        <w:t xml:space="preserve"> </w:t>
      </w:r>
      <w:r w:rsidRPr="009737BD">
        <w:rPr>
          <w:rFonts w:ascii="Tahoma" w:hAnsi="Tahoma" w:cs="Tahoma"/>
          <w:position w:val="-1"/>
          <w:lang w:val="es-AR"/>
        </w:rPr>
        <w:t>como</w:t>
      </w:r>
      <w:r w:rsidRPr="009737BD">
        <w:rPr>
          <w:rFonts w:ascii="Tahoma" w:hAnsi="Tahoma" w:cs="Tahoma"/>
          <w:spacing w:val="14"/>
          <w:position w:val="-1"/>
          <w:lang w:val="es-AR"/>
        </w:rPr>
        <w:t xml:space="preserve"> </w:t>
      </w:r>
      <w:r w:rsidRPr="009737BD">
        <w:rPr>
          <w:rFonts w:ascii="Tahoma" w:hAnsi="Tahoma" w:cs="Tahoma"/>
          <w:position w:val="-1"/>
          <w:lang w:val="es-AR"/>
        </w:rPr>
        <w:t>de</w:t>
      </w:r>
      <w:r w:rsidRPr="009737BD">
        <w:rPr>
          <w:rFonts w:ascii="Tahoma" w:hAnsi="Tahoma" w:cs="Tahoma"/>
          <w:spacing w:val="16"/>
          <w:position w:val="-1"/>
          <w:lang w:val="es-AR"/>
        </w:rPr>
        <w:t xml:space="preserve"> </w:t>
      </w:r>
      <w:r w:rsidRPr="009737BD">
        <w:rPr>
          <w:rFonts w:ascii="Tahoma" w:hAnsi="Tahoma" w:cs="Tahoma"/>
          <w:position w:val="-1"/>
          <w:lang w:val="es-AR"/>
        </w:rPr>
        <w:t>ga</w:t>
      </w:r>
      <w:r w:rsidRPr="009737BD">
        <w:rPr>
          <w:rFonts w:ascii="Tahoma" w:hAnsi="Tahoma" w:cs="Tahoma"/>
          <w:spacing w:val="2"/>
          <w:position w:val="-1"/>
          <w:lang w:val="es-AR"/>
        </w:rPr>
        <w:t>s</w:t>
      </w:r>
      <w:r w:rsidRPr="009737BD">
        <w:rPr>
          <w:rFonts w:ascii="Tahoma" w:hAnsi="Tahoma" w:cs="Tahoma"/>
          <w:position w:val="-1"/>
          <w:lang w:val="es-AR"/>
        </w:rPr>
        <w:t>;</w:t>
      </w:r>
    </w:p>
    <w:p w:rsidR="001A5F7E" w:rsidRPr="009737BD" w:rsidRDefault="001A5F7E">
      <w:pPr>
        <w:widowControl w:val="0"/>
        <w:tabs>
          <w:tab w:val="left" w:pos="9000"/>
        </w:tabs>
        <w:autoSpaceDE w:val="0"/>
        <w:autoSpaceDN w:val="0"/>
        <w:adjustRightInd w:val="0"/>
        <w:spacing w:before="7" w:after="0" w:line="266" w:lineRule="exact"/>
        <w:ind w:left="102" w:right="71"/>
        <w:rPr>
          <w:rFonts w:ascii="Tahoma" w:hAnsi="Tahoma" w:cs="Tahoma"/>
          <w:lang w:val="es-AR"/>
        </w:rPr>
      </w:pPr>
      <w:r w:rsidRPr="009737BD">
        <w:rPr>
          <w:rFonts w:ascii="Tahoma" w:hAnsi="Tahoma" w:cs="Tahoma"/>
          <w:lang w:val="es-AR"/>
        </w:rPr>
        <w:t>la</w:t>
      </w:r>
      <w:r w:rsidRPr="009737BD">
        <w:rPr>
          <w:rFonts w:ascii="Tahoma" w:hAnsi="Tahoma" w:cs="Tahoma"/>
          <w:spacing w:val="27"/>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pt</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32"/>
          <w:lang w:val="es-AR"/>
        </w:rPr>
        <w:t xml:space="preserve"> </w:t>
      </w:r>
      <w:r w:rsidRPr="009737BD">
        <w:rPr>
          <w:rFonts w:ascii="Tahoma" w:hAnsi="Tahoma" w:cs="Tahoma"/>
          <w:lang w:val="es-AR"/>
        </w:rPr>
        <w:t>tr</w:t>
      </w:r>
      <w:r w:rsidRPr="009737BD">
        <w:rPr>
          <w:rFonts w:ascii="Tahoma" w:hAnsi="Tahoma" w:cs="Tahoma"/>
          <w:spacing w:val="1"/>
          <w:lang w:val="es-AR"/>
        </w:rPr>
        <w:t>a</w:t>
      </w:r>
      <w:r w:rsidRPr="009737BD">
        <w:rPr>
          <w:rFonts w:ascii="Tahoma" w:hAnsi="Tahoma" w:cs="Tahoma"/>
          <w:lang w:val="es-AR"/>
        </w:rPr>
        <w:t>tamien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32"/>
          <w:lang w:val="es-AR"/>
        </w:rPr>
        <w:t xml:space="preserve"> </w:t>
      </w:r>
      <w:r w:rsidRPr="009737BD">
        <w:rPr>
          <w:rFonts w:ascii="Tahoma" w:hAnsi="Tahoma" w:cs="Tahoma"/>
          <w:lang w:val="es-AR"/>
        </w:rPr>
        <w:t>y</w:t>
      </w:r>
      <w:r w:rsidRPr="009737BD">
        <w:rPr>
          <w:rFonts w:ascii="Tahoma" w:hAnsi="Tahoma" w:cs="Tahoma"/>
          <w:spacing w:val="27"/>
          <w:lang w:val="es-AR"/>
        </w:rPr>
        <w:t xml:space="preserve"> </w:t>
      </w:r>
      <w:r w:rsidRPr="009737BD">
        <w:rPr>
          <w:rFonts w:ascii="Tahoma" w:hAnsi="Tahoma" w:cs="Tahoma"/>
          <w:lang w:val="es-AR"/>
        </w:rPr>
        <w:t>distrib</w:t>
      </w:r>
      <w:r w:rsidRPr="009737BD">
        <w:rPr>
          <w:rFonts w:ascii="Tahoma" w:hAnsi="Tahoma" w:cs="Tahoma"/>
          <w:spacing w:val="1"/>
          <w:lang w:val="es-AR"/>
        </w:rPr>
        <w:t>u</w:t>
      </w:r>
      <w:r w:rsidRPr="009737BD">
        <w:rPr>
          <w:rFonts w:ascii="Tahoma" w:hAnsi="Tahoma" w:cs="Tahoma"/>
          <w:lang w:val="es-AR"/>
        </w:rPr>
        <w:t>ción</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a</w:t>
      </w:r>
      <w:r w:rsidRPr="009737BD">
        <w:rPr>
          <w:rFonts w:ascii="Tahoma" w:hAnsi="Tahoma" w:cs="Tahoma"/>
          <w:spacing w:val="1"/>
          <w:lang w:val="es-AR"/>
        </w:rPr>
        <w:t>gu</w:t>
      </w:r>
      <w:r w:rsidRPr="009737BD">
        <w:rPr>
          <w:rFonts w:ascii="Tahoma" w:hAnsi="Tahoma" w:cs="Tahoma"/>
          <w:lang w:val="es-AR"/>
        </w:rPr>
        <w:t>a</w:t>
      </w:r>
      <w:r w:rsidRPr="009737BD">
        <w:rPr>
          <w:rFonts w:ascii="Tahoma" w:hAnsi="Tahoma" w:cs="Tahoma"/>
          <w:spacing w:val="32"/>
          <w:lang w:val="es-AR"/>
        </w:rPr>
        <w:t xml:space="preserve"> </w:t>
      </w:r>
      <w:r w:rsidRPr="009737BD">
        <w:rPr>
          <w:rFonts w:ascii="Tahoma" w:hAnsi="Tahoma" w:cs="Tahoma"/>
          <w:lang w:val="es-AR"/>
        </w:rPr>
        <w:t>para</w:t>
      </w:r>
      <w:r w:rsidRPr="009737BD">
        <w:rPr>
          <w:rFonts w:ascii="Tahoma" w:hAnsi="Tahoma" w:cs="Tahoma"/>
          <w:spacing w:val="24"/>
          <w:lang w:val="es-AR"/>
        </w:rPr>
        <w:t xml:space="preserve"> </w:t>
      </w:r>
      <w:r w:rsidRPr="009737BD">
        <w:rPr>
          <w:rFonts w:ascii="Tahoma" w:hAnsi="Tahoma" w:cs="Tahoma"/>
          <w:lang w:val="es-AR"/>
        </w:rPr>
        <w:t>con</w:t>
      </w:r>
      <w:r w:rsidRPr="009737BD">
        <w:rPr>
          <w:rFonts w:ascii="Tahoma" w:hAnsi="Tahoma" w:cs="Tahoma"/>
          <w:spacing w:val="2"/>
          <w:lang w:val="es-AR"/>
        </w:rPr>
        <w:t>s</w:t>
      </w:r>
      <w:r w:rsidRPr="009737BD">
        <w:rPr>
          <w:rFonts w:ascii="Tahoma" w:hAnsi="Tahoma" w:cs="Tahoma"/>
          <w:lang w:val="es-AR"/>
        </w:rPr>
        <w:t>umo</w:t>
      </w:r>
      <w:r w:rsidRPr="009737BD">
        <w:rPr>
          <w:rFonts w:ascii="Tahoma" w:hAnsi="Tahoma" w:cs="Tahoma"/>
          <w:spacing w:val="30"/>
          <w:lang w:val="es-AR"/>
        </w:rPr>
        <w:t xml:space="preserve"> </w:t>
      </w:r>
      <w:r w:rsidRPr="009737BD">
        <w:rPr>
          <w:rFonts w:ascii="Tahoma" w:hAnsi="Tahoma" w:cs="Tahoma"/>
          <w:spacing w:val="1"/>
          <w:lang w:val="es-AR"/>
        </w:rPr>
        <w:t>d</w:t>
      </w:r>
      <w:r w:rsidRPr="009737BD">
        <w:rPr>
          <w:rFonts w:ascii="Tahoma" w:hAnsi="Tahoma" w:cs="Tahoma"/>
          <w:lang w:val="es-AR"/>
        </w:rPr>
        <w:t>omé</w:t>
      </w:r>
      <w:r w:rsidRPr="009737BD">
        <w:rPr>
          <w:rFonts w:ascii="Tahoma" w:hAnsi="Tahoma" w:cs="Tahoma"/>
          <w:spacing w:val="2"/>
          <w:lang w:val="es-AR"/>
        </w:rPr>
        <w:t>s</w:t>
      </w:r>
      <w:r w:rsidRPr="009737BD">
        <w:rPr>
          <w:rFonts w:ascii="Tahoma" w:hAnsi="Tahoma" w:cs="Tahoma"/>
          <w:lang w:val="es-AR"/>
        </w:rPr>
        <w:t>tico</w:t>
      </w:r>
      <w:r w:rsidRPr="009737BD">
        <w:rPr>
          <w:rFonts w:ascii="Tahoma" w:hAnsi="Tahoma" w:cs="Tahoma"/>
          <w:spacing w:val="29"/>
          <w:lang w:val="es-AR"/>
        </w:rPr>
        <w:t xml:space="preserve"> </w:t>
      </w:r>
      <w:r w:rsidRPr="009737BD">
        <w:rPr>
          <w:rFonts w:ascii="Tahoma" w:hAnsi="Tahoma" w:cs="Tahoma"/>
          <w:lang w:val="es-AR"/>
        </w:rPr>
        <w:t>e</w:t>
      </w:r>
      <w:r w:rsidRPr="009737BD">
        <w:rPr>
          <w:rFonts w:ascii="Tahoma" w:hAnsi="Tahoma" w:cs="Tahoma"/>
          <w:spacing w:val="32"/>
          <w:lang w:val="es-AR"/>
        </w:rPr>
        <w:t xml:space="preserve"> </w:t>
      </w:r>
      <w:r w:rsidRPr="009737BD">
        <w:rPr>
          <w:rFonts w:ascii="Tahoma" w:hAnsi="Tahoma" w:cs="Tahoma"/>
          <w:lang w:val="es-AR"/>
        </w:rPr>
        <w:t>indu</w:t>
      </w:r>
      <w:r w:rsidRPr="009737BD">
        <w:rPr>
          <w:rFonts w:ascii="Tahoma" w:hAnsi="Tahoma" w:cs="Tahoma"/>
          <w:spacing w:val="2"/>
          <w:lang w:val="es-AR"/>
        </w:rPr>
        <w:t>s</w:t>
      </w:r>
      <w:r w:rsidRPr="009737BD">
        <w:rPr>
          <w:rFonts w:ascii="Tahoma" w:hAnsi="Tahoma" w:cs="Tahoma"/>
          <w:lang w:val="es-AR"/>
        </w:rPr>
        <w:t>trial;</w:t>
      </w:r>
      <w:r w:rsidRPr="009737BD">
        <w:rPr>
          <w:rFonts w:ascii="Tahoma" w:hAnsi="Tahoma" w:cs="Tahoma"/>
          <w:lang w:val="es-AR"/>
        </w:rPr>
        <w:tab/>
      </w:r>
      <w:r w:rsidRPr="009737BD">
        <w:rPr>
          <w:rFonts w:ascii="Tahoma" w:hAnsi="Tahoma" w:cs="Tahoma"/>
          <w:spacing w:val="1"/>
          <w:lang w:val="es-AR"/>
        </w:rPr>
        <w:t>l</w:t>
      </w:r>
      <w:r w:rsidRPr="009737BD">
        <w:rPr>
          <w:rFonts w:ascii="Tahoma" w:hAnsi="Tahoma" w:cs="Tahoma"/>
          <w:lang w:val="es-AR"/>
        </w:rPr>
        <w:t>a eliminac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2"/>
          <w:lang w:val="es-AR"/>
        </w:rPr>
        <w:t xml:space="preserve"> </w:t>
      </w:r>
      <w:r w:rsidRPr="009737BD">
        <w:rPr>
          <w:rFonts w:ascii="Tahoma" w:hAnsi="Tahoma" w:cs="Tahoma"/>
          <w:lang w:val="es-AR"/>
        </w:rPr>
        <w:t>y</w:t>
      </w:r>
      <w:r w:rsidRPr="009737BD">
        <w:rPr>
          <w:rFonts w:ascii="Tahoma" w:hAnsi="Tahoma" w:cs="Tahoma"/>
          <w:spacing w:val="11"/>
          <w:lang w:val="es-AR"/>
        </w:rPr>
        <w:t xml:space="preserve"> </w:t>
      </w:r>
      <w:r w:rsidRPr="009737BD">
        <w:rPr>
          <w:rFonts w:ascii="Tahoma" w:hAnsi="Tahoma" w:cs="Tahoma"/>
          <w:lang w:val="es-AR"/>
        </w:rPr>
        <w:t>tratam</w:t>
      </w:r>
      <w:r w:rsidRPr="009737BD">
        <w:rPr>
          <w:rFonts w:ascii="Tahoma" w:hAnsi="Tahoma" w:cs="Tahoma"/>
          <w:spacing w:val="1"/>
          <w:lang w:val="es-AR"/>
        </w:rPr>
        <w:t>i</w:t>
      </w:r>
      <w:r w:rsidRPr="009737BD">
        <w:rPr>
          <w:rFonts w:ascii="Tahoma" w:hAnsi="Tahoma" w:cs="Tahoma"/>
          <w:lang w:val="es-AR"/>
        </w:rPr>
        <w:t>ento</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las</w:t>
      </w:r>
      <w:r w:rsidRPr="009737BD">
        <w:rPr>
          <w:rFonts w:ascii="Tahoma" w:hAnsi="Tahoma" w:cs="Tahoma"/>
          <w:spacing w:val="10"/>
          <w:lang w:val="es-AR"/>
        </w:rPr>
        <w:t xml:space="preserve"> </w:t>
      </w:r>
      <w:r w:rsidRPr="009737BD">
        <w:rPr>
          <w:rFonts w:ascii="Tahoma" w:hAnsi="Tahoma" w:cs="Tahoma"/>
          <w:spacing w:val="1"/>
          <w:lang w:val="es-AR"/>
        </w:rPr>
        <w:t>a</w:t>
      </w:r>
      <w:r w:rsidRPr="009737BD">
        <w:rPr>
          <w:rFonts w:ascii="Tahoma" w:hAnsi="Tahoma" w:cs="Tahoma"/>
          <w:lang w:val="es-AR"/>
        </w:rPr>
        <w:t>g</w:t>
      </w:r>
      <w:r w:rsidRPr="009737BD">
        <w:rPr>
          <w:rFonts w:ascii="Tahoma" w:hAnsi="Tahoma" w:cs="Tahoma"/>
          <w:spacing w:val="1"/>
          <w:lang w:val="es-AR"/>
        </w:rPr>
        <w:t>u</w:t>
      </w:r>
      <w:r w:rsidRPr="009737BD">
        <w:rPr>
          <w:rFonts w:ascii="Tahoma" w:hAnsi="Tahoma" w:cs="Tahoma"/>
          <w:lang w:val="es-AR"/>
        </w:rPr>
        <w:t>as</w:t>
      </w:r>
      <w:r w:rsidRPr="009737BD">
        <w:rPr>
          <w:rFonts w:ascii="Tahoma" w:hAnsi="Tahoma" w:cs="Tahoma"/>
          <w:spacing w:val="10"/>
          <w:lang w:val="es-AR"/>
        </w:rPr>
        <w:t xml:space="preserve"> </w:t>
      </w:r>
      <w:r w:rsidRPr="009737BD">
        <w:rPr>
          <w:rFonts w:ascii="Tahoma" w:hAnsi="Tahoma" w:cs="Tahoma"/>
          <w:lang w:val="es-AR"/>
        </w:rPr>
        <w:t>residuales</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1"/>
          <w:lang w:val="es-AR"/>
        </w:rPr>
        <w:t xml:space="preserve"> </w:t>
      </w:r>
      <w:r w:rsidRPr="009737BD">
        <w:rPr>
          <w:rFonts w:ascii="Tahoma" w:hAnsi="Tahoma" w:cs="Tahoma"/>
          <w:lang w:val="es-AR"/>
        </w:rPr>
        <w:t>des</w:t>
      </w:r>
      <w:r w:rsidRPr="009737BD">
        <w:rPr>
          <w:rFonts w:ascii="Tahoma" w:hAnsi="Tahoma" w:cs="Tahoma"/>
          <w:spacing w:val="1"/>
          <w:lang w:val="es-AR"/>
        </w:rPr>
        <w:t>p</w:t>
      </w:r>
      <w:r w:rsidRPr="009737BD">
        <w:rPr>
          <w:rFonts w:ascii="Tahoma" w:hAnsi="Tahoma" w:cs="Tahoma"/>
          <w:lang w:val="es-AR"/>
        </w:rPr>
        <w:t>erd</w:t>
      </w:r>
      <w:r w:rsidRPr="009737BD">
        <w:rPr>
          <w:rFonts w:ascii="Tahoma" w:hAnsi="Tahoma" w:cs="Tahoma"/>
          <w:spacing w:val="1"/>
          <w:lang w:val="es-AR"/>
        </w:rPr>
        <w:t>i</w:t>
      </w:r>
      <w:r w:rsidRPr="009737BD">
        <w:rPr>
          <w:rFonts w:ascii="Tahoma" w:hAnsi="Tahoma" w:cs="Tahoma"/>
          <w:lang w:val="es-AR"/>
        </w:rPr>
        <w:t>cios</w:t>
      </w:r>
      <w:r w:rsidRPr="009737BD">
        <w:rPr>
          <w:rFonts w:ascii="Tahoma" w:hAnsi="Tahoma" w:cs="Tahoma"/>
          <w:spacing w:val="9"/>
          <w:lang w:val="es-AR"/>
        </w:rPr>
        <w:t xml:space="preserve"> </w:t>
      </w:r>
      <w:r w:rsidRPr="009737BD">
        <w:rPr>
          <w:rFonts w:ascii="Tahoma" w:hAnsi="Tahoma" w:cs="Tahoma"/>
          <w:lang w:val="es-AR"/>
        </w:rPr>
        <w:t>en</w:t>
      </w:r>
      <w:r w:rsidRPr="009737BD">
        <w:rPr>
          <w:rFonts w:ascii="Tahoma" w:hAnsi="Tahoma" w:cs="Tahoma"/>
          <w:spacing w:val="10"/>
          <w:lang w:val="es-AR"/>
        </w:rPr>
        <w:t xml:space="preserve"> </w:t>
      </w:r>
      <w:r w:rsidRPr="009737BD">
        <w:rPr>
          <w:rFonts w:ascii="Tahoma" w:hAnsi="Tahoma" w:cs="Tahoma"/>
          <w:lang w:val="es-AR"/>
        </w:rPr>
        <w:t>ge</w:t>
      </w:r>
      <w:r w:rsidRPr="009737BD">
        <w:rPr>
          <w:rFonts w:ascii="Tahoma" w:hAnsi="Tahoma" w:cs="Tahoma"/>
          <w:spacing w:val="1"/>
          <w:lang w:val="es-AR"/>
        </w:rPr>
        <w:t>n</w:t>
      </w:r>
      <w:r w:rsidRPr="009737BD">
        <w:rPr>
          <w:rFonts w:ascii="Tahoma" w:hAnsi="Tahoma" w:cs="Tahoma"/>
          <w:lang w:val="es-AR"/>
        </w:rPr>
        <w:t>eral;</w:t>
      </w:r>
      <w:r w:rsidRPr="009737BD">
        <w:rPr>
          <w:rFonts w:ascii="Tahoma" w:hAnsi="Tahoma" w:cs="Tahoma"/>
          <w:spacing w:val="10"/>
          <w:lang w:val="es-AR"/>
        </w:rPr>
        <w:t xml:space="preserve"> </w:t>
      </w:r>
      <w:r w:rsidRPr="009737BD">
        <w:rPr>
          <w:rFonts w:ascii="Tahoma" w:hAnsi="Tahoma" w:cs="Tahoma"/>
          <w:lang w:val="es-AR"/>
        </w:rPr>
        <w:t>los</w:t>
      </w:r>
      <w:r w:rsidRPr="009737BD">
        <w:rPr>
          <w:rFonts w:ascii="Tahoma" w:hAnsi="Tahoma" w:cs="Tahoma"/>
          <w:spacing w:val="10"/>
          <w:lang w:val="es-AR"/>
        </w:rPr>
        <w:t xml:space="preserve"> </w:t>
      </w:r>
      <w:r w:rsidRPr="009737BD">
        <w:rPr>
          <w:rFonts w:ascii="Tahoma" w:hAnsi="Tahoma" w:cs="Tahoma"/>
          <w:lang w:val="es-AR"/>
        </w:rPr>
        <w:t>se</w:t>
      </w:r>
      <w:r w:rsidRPr="009737BD">
        <w:rPr>
          <w:rFonts w:ascii="Tahoma" w:hAnsi="Tahoma" w:cs="Tahoma"/>
          <w:spacing w:val="1"/>
          <w:lang w:val="es-AR"/>
        </w:rPr>
        <w:t>r</w:t>
      </w:r>
      <w:r w:rsidRPr="009737BD">
        <w:rPr>
          <w:rFonts w:ascii="Tahoma" w:hAnsi="Tahoma" w:cs="Tahoma"/>
          <w:lang w:val="es-AR"/>
        </w:rPr>
        <w:t>vicios</w:t>
      </w:r>
      <w:r w:rsidRPr="009737BD">
        <w:rPr>
          <w:rFonts w:ascii="Tahoma" w:hAnsi="Tahoma" w:cs="Tahoma"/>
          <w:spacing w:val="10"/>
          <w:lang w:val="es-AR"/>
        </w:rPr>
        <w:t xml:space="preserve"> </w:t>
      </w:r>
      <w:r w:rsidRPr="009737BD">
        <w:rPr>
          <w:rFonts w:ascii="Tahoma" w:hAnsi="Tahoma" w:cs="Tahoma"/>
          <w:spacing w:val="1"/>
          <w:lang w:val="es-AR"/>
        </w:rPr>
        <w:t>d</w:t>
      </w:r>
      <w:r w:rsidRPr="009737BD">
        <w:rPr>
          <w:rFonts w:ascii="Tahoma" w:hAnsi="Tahoma" w:cs="Tahoma"/>
          <w:lang w:val="es-AR"/>
        </w:rPr>
        <w:t>e</w:t>
      </w:r>
    </w:p>
    <w:p w:rsidR="001A5F7E" w:rsidRPr="009737BD" w:rsidRDefault="001A5F7E">
      <w:pPr>
        <w:widowControl w:val="0"/>
        <w:tabs>
          <w:tab w:val="left" w:pos="5080"/>
          <w:tab w:val="left" w:pos="8900"/>
        </w:tabs>
        <w:autoSpaceDE w:val="0"/>
        <w:autoSpaceDN w:val="0"/>
        <w:adjustRightInd w:val="0"/>
        <w:spacing w:after="0" w:line="266" w:lineRule="exact"/>
        <w:ind w:left="102" w:right="67"/>
        <w:rPr>
          <w:rFonts w:ascii="Tahoma" w:hAnsi="Tahoma" w:cs="Tahoma"/>
          <w:lang w:val="es-AR"/>
        </w:rPr>
      </w:pPr>
      <w:r w:rsidRPr="009737BD">
        <w:rPr>
          <w:rFonts w:ascii="Tahoma" w:hAnsi="Tahoma" w:cs="Tahoma"/>
          <w:lang w:val="es-AR"/>
        </w:rPr>
        <w:t>comunic</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37"/>
          <w:lang w:val="es-AR"/>
        </w:rPr>
        <w:t xml:space="preserve"> </w:t>
      </w:r>
      <w:r w:rsidRPr="009737BD">
        <w:rPr>
          <w:rFonts w:ascii="Tahoma" w:hAnsi="Tahoma" w:cs="Tahoma"/>
          <w:lang w:val="es-AR"/>
        </w:rPr>
        <w:t>pro</w:t>
      </w:r>
      <w:r w:rsidRPr="009737BD">
        <w:rPr>
          <w:rFonts w:ascii="Tahoma" w:hAnsi="Tahoma" w:cs="Tahoma"/>
          <w:spacing w:val="1"/>
          <w:lang w:val="es-AR"/>
        </w:rPr>
        <w:t>p</w:t>
      </w:r>
      <w:r w:rsidRPr="009737BD">
        <w:rPr>
          <w:rFonts w:ascii="Tahoma" w:hAnsi="Tahoma" w:cs="Tahoma"/>
          <w:lang w:val="es-AR"/>
        </w:rPr>
        <w:t>orc</w:t>
      </w:r>
      <w:r w:rsidRPr="009737BD">
        <w:rPr>
          <w:rFonts w:ascii="Tahoma" w:hAnsi="Tahoma" w:cs="Tahoma"/>
          <w:spacing w:val="1"/>
          <w:lang w:val="es-AR"/>
        </w:rPr>
        <w:t>i</w:t>
      </w:r>
      <w:r w:rsidRPr="009737BD">
        <w:rPr>
          <w:rFonts w:ascii="Tahoma" w:hAnsi="Tahoma" w:cs="Tahoma"/>
          <w:lang w:val="es-AR"/>
        </w:rPr>
        <w:t>onados</w:t>
      </w:r>
      <w:r w:rsidRPr="009737BD">
        <w:rPr>
          <w:rFonts w:ascii="Tahoma" w:hAnsi="Tahoma" w:cs="Tahoma"/>
          <w:spacing w:val="43"/>
          <w:lang w:val="es-AR"/>
        </w:rPr>
        <w:t xml:space="preserve"> </w:t>
      </w:r>
      <w:r w:rsidRPr="009737BD">
        <w:rPr>
          <w:rFonts w:ascii="Tahoma" w:hAnsi="Tahoma" w:cs="Tahoma"/>
          <w:lang w:val="es-AR"/>
        </w:rPr>
        <w:t>al</w:t>
      </w:r>
      <w:r w:rsidRPr="009737BD">
        <w:rPr>
          <w:rFonts w:ascii="Tahoma" w:hAnsi="Tahoma" w:cs="Tahoma"/>
          <w:spacing w:val="48"/>
          <w:lang w:val="es-AR"/>
        </w:rPr>
        <w:t xml:space="preserve"> </w:t>
      </w:r>
      <w:r w:rsidRPr="009737BD">
        <w:rPr>
          <w:rFonts w:ascii="Tahoma" w:hAnsi="Tahoma" w:cs="Tahoma"/>
          <w:lang w:val="es-AR"/>
        </w:rPr>
        <w:t>público</w:t>
      </w:r>
      <w:r w:rsidRPr="009737BD">
        <w:rPr>
          <w:rFonts w:ascii="Tahoma" w:hAnsi="Tahoma" w:cs="Tahoma"/>
          <w:spacing w:val="46"/>
          <w:lang w:val="es-AR"/>
        </w:rPr>
        <w:t xml:space="preserve"> </w:t>
      </w:r>
      <w:r w:rsidRPr="009737BD">
        <w:rPr>
          <w:rFonts w:ascii="Tahoma" w:hAnsi="Tahoma" w:cs="Tahoma"/>
          <w:lang w:val="es-AR"/>
        </w:rPr>
        <w:t>por</w:t>
      </w:r>
      <w:r w:rsidRPr="009737BD">
        <w:rPr>
          <w:rFonts w:ascii="Tahoma" w:hAnsi="Tahoma" w:cs="Tahoma"/>
          <w:spacing w:val="48"/>
          <w:lang w:val="es-AR"/>
        </w:rPr>
        <w:t xml:space="preserve"> </w:t>
      </w:r>
      <w:r w:rsidRPr="009737BD">
        <w:rPr>
          <w:rFonts w:ascii="Tahoma" w:hAnsi="Tahoma" w:cs="Tahoma"/>
          <w:lang w:val="es-AR"/>
        </w:rPr>
        <w:t>el</w:t>
      </w:r>
      <w:r w:rsidRPr="009737BD">
        <w:rPr>
          <w:rFonts w:ascii="Tahoma" w:hAnsi="Tahoma" w:cs="Tahoma"/>
          <w:lang w:val="es-AR"/>
        </w:rPr>
        <w:tab/>
        <w:t>correo,</w:t>
      </w:r>
      <w:r w:rsidRPr="009737BD">
        <w:rPr>
          <w:rFonts w:ascii="Tahoma" w:hAnsi="Tahoma" w:cs="Tahoma"/>
          <w:spacing w:val="43"/>
          <w:lang w:val="es-AR"/>
        </w:rPr>
        <w:t xml:space="preserve"> </w:t>
      </w:r>
      <w:r w:rsidRPr="009737BD">
        <w:rPr>
          <w:rFonts w:ascii="Tahoma" w:hAnsi="Tahoma" w:cs="Tahoma"/>
          <w:lang w:val="es-AR"/>
        </w:rPr>
        <w:t>teléfono,</w:t>
      </w:r>
      <w:r w:rsidRPr="009737BD">
        <w:rPr>
          <w:rFonts w:ascii="Tahoma" w:hAnsi="Tahoma" w:cs="Tahoma"/>
          <w:spacing w:val="39"/>
          <w:lang w:val="es-AR"/>
        </w:rPr>
        <w:t xml:space="preserve"> </w:t>
      </w:r>
      <w:r w:rsidRPr="009737BD">
        <w:rPr>
          <w:rFonts w:ascii="Tahoma" w:hAnsi="Tahoma" w:cs="Tahoma"/>
          <w:lang w:val="es-AR"/>
        </w:rPr>
        <w:t>telégrafo</w:t>
      </w:r>
      <w:r w:rsidRPr="009737BD">
        <w:rPr>
          <w:rFonts w:ascii="Tahoma" w:hAnsi="Tahoma" w:cs="Tahoma"/>
          <w:spacing w:val="39"/>
          <w:lang w:val="es-AR"/>
        </w:rPr>
        <w:t xml:space="preserve"> </w:t>
      </w:r>
      <w:r w:rsidRPr="009737BD">
        <w:rPr>
          <w:rFonts w:ascii="Tahoma" w:hAnsi="Tahoma" w:cs="Tahoma"/>
          <w:lang w:val="es-AR"/>
        </w:rPr>
        <w:t>o</w:t>
      </w:r>
      <w:r w:rsidRPr="009737BD">
        <w:rPr>
          <w:rFonts w:ascii="Tahoma" w:hAnsi="Tahoma" w:cs="Tahoma"/>
          <w:spacing w:val="46"/>
          <w:lang w:val="es-AR"/>
        </w:rPr>
        <w:t xml:space="preserve"> </w:t>
      </w:r>
      <w:r w:rsidRPr="009737BD">
        <w:rPr>
          <w:rFonts w:ascii="Tahoma" w:hAnsi="Tahoma" w:cs="Tahoma"/>
          <w:lang w:val="es-AR"/>
        </w:rPr>
        <w:t>radio;</w:t>
      </w:r>
      <w:r w:rsidRPr="009737BD">
        <w:rPr>
          <w:rFonts w:ascii="Tahoma" w:hAnsi="Tahoma" w:cs="Tahoma"/>
          <w:lang w:val="es-AR"/>
        </w:rPr>
        <w:tab/>
        <w:t>los servicios de</w:t>
      </w:r>
      <w:r w:rsidRPr="009737BD">
        <w:rPr>
          <w:rFonts w:ascii="Tahoma" w:hAnsi="Tahoma" w:cs="Tahoma"/>
          <w:spacing w:val="61"/>
          <w:lang w:val="es-AR"/>
        </w:rPr>
        <w:t xml:space="preserve"> </w:t>
      </w:r>
      <w:r w:rsidRPr="009737BD">
        <w:rPr>
          <w:rFonts w:ascii="Tahoma" w:hAnsi="Tahoma" w:cs="Tahoma"/>
          <w:lang w:val="es-AR"/>
        </w:rPr>
        <w:t>seg</w:t>
      </w:r>
      <w:r w:rsidRPr="009737BD">
        <w:rPr>
          <w:rFonts w:ascii="Tahoma" w:hAnsi="Tahoma" w:cs="Tahoma"/>
          <w:spacing w:val="-1"/>
          <w:lang w:val="es-AR"/>
        </w:rPr>
        <w:t>u</w:t>
      </w:r>
      <w:r w:rsidRPr="009737BD">
        <w:rPr>
          <w:rFonts w:ascii="Tahoma" w:hAnsi="Tahoma" w:cs="Tahoma"/>
          <w:lang w:val="es-AR"/>
        </w:rPr>
        <w:t>ri</w:t>
      </w:r>
      <w:r w:rsidRPr="009737BD">
        <w:rPr>
          <w:rFonts w:ascii="Tahoma" w:hAnsi="Tahoma" w:cs="Tahoma"/>
          <w:spacing w:val="1"/>
          <w:lang w:val="es-AR"/>
        </w:rPr>
        <w:t>d</w:t>
      </w:r>
      <w:r w:rsidRPr="009737BD">
        <w:rPr>
          <w:rFonts w:ascii="Tahoma" w:hAnsi="Tahoma" w:cs="Tahoma"/>
          <w:lang w:val="es-AR"/>
        </w:rPr>
        <w:t>ad</w:t>
      </w:r>
      <w:r w:rsidRPr="009737BD">
        <w:rPr>
          <w:rFonts w:ascii="Tahoma" w:hAnsi="Tahoma" w:cs="Tahoma"/>
          <w:spacing w:val="-2"/>
          <w:lang w:val="es-AR"/>
        </w:rPr>
        <w:t xml:space="preserve"> </w:t>
      </w:r>
      <w:r w:rsidRPr="009737BD">
        <w:rPr>
          <w:rFonts w:ascii="Tahoma" w:hAnsi="Tahoma" w:cs="Tahoma"/>
          <w:lang w:val="es-AR"/>
        </w:rPr>
        <w:t>y defens</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265"/>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1A3716">
        <w:rPr>
          <w:rFonts w:ascii="Tahoma" w:hAnsi="Tahoma" w:cs="Tahoma"/>
          <w:b/>
          <w:bCs/>
          <w:lang w:val="es-AR"/>
        </w:rPr>
        <w:t>.29</w:t>
      </w:r>
      <w:r w:rsidRPr="009737BD">
        <w:rPr>
          <w:rFonts w:ascii="Tahoma" w:hAnsi="Tahoma" w:cs="Tahoma"/>
          <w:b/>
          <w:bCs/>
          <w:lang w:val="es-AR"/>
        </w:rPr>
        <w:t>.</w:t>
      </w:r>
    </w:p>
    <w:p w:rsidR="001A5F7E" w:rsidRPr="009737BD" w:rsidRDefault="001A5F7E">
      <w:pPr>
        <w:widowControl w:val="0"/>
        <w:autoSpaceDE w:val="0"/>
        <w:autoSpaceDN w:val="0"/>
        <w:adjustRightInd w:val="0"/>
        <w:spacing w:after="0" w:line="265" w:lineRule="exact"/>
        <w:ind w:left="102" w:right="6716"/>
        <w:jc w:val="both"/>
        <w:rPr>
          <w:rFonts w:ascii="Tahoma" w:hAnsi="Tahoma" w:cs="Tahoma"/>
          <w:lang w:val="es-AR"/>
        </w:rPr>
      </w:pPr>
      <w:r w:rsidRPr="009737BD">
        <w:rPr>
          <w:rFonts w:ascii="Tahoma" w:hAnsi="Tahoma" w:cs="Tahoma"/>
          <w:b/>
          <w:bCs/>
          <w:position w:val="-1"/>
          <w:lang w:val="es-AR"/>
        </w:rPr>
        <w:t>USO</w:t>
      </w:r>
      <w:r w:rsidRPr="009737BD">
        <w:rPr>
          <w:rFonts w:ascii="Tahoma" w:hAnsi="Tahoma" w:cs="Tahoma"/>
          <w:b/>
          <w:bCs/>
          <w:spacing w:val="-11"/>
          <w:position w:val="-1"/>
          <w:lang w:val="es-AR"/>
        </w:rPr>
        <w:t xml:space="preserve"> </w:t>
      </w:r>
      <w:r w:rsidRPr="009737BD">
        <w:rPr>
          <w:rFonts w:ascii="Tahoma" w:hAnsi="Tahoma" w:cs="Tahoma"/>
          <w:b/>
          <w:bCs/>
          <w:spacing w:val="1"/>
          <w:position w:val="-1"/>
          <w:lang w:val="es-AR"/>
        </w:rPr>
        <w:t>A</w:t>
      </w:r>
      <w:r w:rsidRPr="009737BD">
        <w:rPr>
          <w:rFonts w:ascii="Tahoma" w:hAnsi="Tahoma" w:cs="Tahoma"/>
          <w:b/>
          <w:bCs/>
          <w:spacing w:val="-1"/>
          <w:position w:val="-1"/>
          <w:lang w:val="es-AR"/>
        </w:rPr>
        <w:t>G</w:t>
      </w:r>
      <w:r w:rsidRPr="009737BD">
        <w:rPr>
          <w:rFonts w:ascii="Tahoma" w:hAnsi="Tahoma" w:cs="Tahoma"/>
          <w:b/>
          <w:bCs/>
          <w:position w:val="-1"/>
          <w:lang w:val="es-AR"/>
        </w:rPr>
        <w:t>R</w:t>
      </w:r>
      <w:r w:rsidRPr="009737BD">
        <w:rPr>
          <w:rFonts w:ascii="Tahoma" w:hAnsi="Tahoma" w:cs="Tahoma"/>
          <w:b/>
          <w:bCs/>
          <w:spacing w:val="1"/>
          <w:position w:val="-1"/>
          <w:lang w:val="es-AR"/>
        </w:rPr>
        <w:t>O</w:t>
      </w:r>
      <w:r w:rsidRPr="009737BD">
        <w:rPr>
          <w:rFonts w:ascii="Tahoma" w:hAnsi="Tahoma" w:cs="Tahoma"/>
          <w:b/>
          <w:bCs/>
          <w:position w:val="-1"/>
          <w:lang w:val="es-AR"/>
        </w:rPr>
        <w:t>PEC</w:t>
      </w:r>
      <w:r w:rsidRPr="009737BD">
        <w:rPr>
          <w:rFonts w:ascii="Tahoma" w:hAnsi="Tahoma" w:cs="Tahoma"/>
          <w:b/>
          <w:bCs/>
          <w:spacing w:val="1"/>
          <w:position w:val="-1"/>
          <w:lang w:val="es-AR"/>
        </w:rPr>
        <w:t>U</w:t>
      </w:r>
      <w:r w:rsidRPr="009737BD">
        <w:rPr>
          <w:rFonts w:ascii="Tahoma" w:hAnsi="Tahoma" w:cs="Tahoma"/>
          <w:b/>
          <w:bCs/>
          <w:position w:val="-1"/>
          <w:lang w:val="es-AR"/>
        </w:rPr>
        <w:t>ARI</w:t>
      </w:r>
      <w:r w:rsidRPr="009737BD">
        <w:rPr>
          <w:rFonts w:ascii="Tahoma" w:hAnsi="Tahoma" w:cs="Tahoma"/>
          <w:b/>
          <w:bCs/>
          <w:spacing w:val="1"/>
          <w:position w:val="-1"/>
          <w:lang w:val="es-AR"/>
        </w:rPr>
        <w:t>O</w:t>
      </w:r>
      <w:r w:rsidRPr="009737BD">
        <w:rPr>
          <w:rFonts w:ascii="Tahoma" w:hAnsi="Tahoma" w:cs="Tahoma"/>
          <w:b/>
          <w:bCs/>
          <w:position w:val="-1"/>
          <w:lang w:val="es-AR"/>
        </w:rPr>
        <w:t>:</w:t>
      </w:r>
    </w:p>
    <w:p w:rsidR="001A5F7E" w:rsidRPr="009737BD" w:rsidRDefault="001A5F7E">
      <w:pPr>
        <w:widowControl w:val="0"/>
        <w:autoSpaceDE w:val="0"/>
        <w:autoSpaceDN w:val="0"/>
        <w:adjustRightInd w:val="0"/>
        <w:spacing w:before="7" w:after="0" w:line="266" w:lineRule="exact"/>
        <w:ind w:left="102" w:right="69" w:firstLine="709"/>
        <w:rPr>
          <w:rFonts w:ascii="Tahoma" w:hAnsi="Tahoma" w:cs="Tahoma"/>
          <w:lang w:val="es-AR"/>
        </w:rPr>
      </w:pPr>
      <w:r w:rsidRPr="009737BD">
        <w:rPr>
          <w:rFonts w:ascii="Tahoma" w:hAnsi="Tahoma" w:cs="Tahoma"/>
          <w:lang w:val="es-AR"/>
        </w:rPr>
        <w:t>Se</w:t>
      </w:r>
      <w:r w:rsidRPr="009737BD">
        <w:rPr>
          <w:rFonts w:ascii="Tahoma" w:hAnsi="Tahoma" w:cs="Tahoma"/>
          <w:spacing w:val="36"/>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tie</w:t>
      </w:r>
      <w:r w:rsidRPr="009737BD">
        <w:rPr>
          <w:rFonts w:ascii="Tahoma" w:hAnsi="Tahoma" w:cs="Tahoma"/>
          <w:spacing w:val="1"/>
          <w:lang w:val="es-AR"/>
        </w:rPr>
        <w:t>n</w:t>
      </w:r>
      <w:r w:rsidRPr="009737BD">
        <w:rPr>
          <w:rFonts w:ascii="Tahoma" w:hAnsi="Tahoma" w:cs="Tahoma"/>
          <w:lang w:val="es-AR"/>
        </w:rPr>
        <w:t>de</w:t>
      </w:r>
      <w:r w:rsidRPr="009737BD">
        <w:rPr>
          <w:rFonts w:ascii="Tahoma" w:hAnsi="Tahoma" w:cs="Tahoma"/>
          <w:spacing w:val="43"/>
          <w:lang w:val="es-AR"/>
        </w:rPr>
        <w:t xml:space="preserve"> </w:t>
      </w:r>
      <w:r w:rsidRPr="009737BD">
        <w:rPr>
          <w:rFonts w:ascii="Tahoma" w:hAnsi="Tahoma" w:cs="Tahoma"/>
          <w:lang w:val="es-AR"/>
        </w:rPr>
        <w:t>por</w:t>
      </w:r>
      <w:r w:rsidRPr="009737BD">
        <w:rPr>
          <w:rFonts w:ascii="Tahoma" w:hAnsi="Tahoma" w:cs="Tahoma"/>
          <w:spacing w:val="41"/>
          <w:lang w:val="es-AR"/>
        </w:rPr>
        <w:t xml:space="preserve"> </w:t>
      </w:r>
      <w:r w:rsidRPr="009737BD">
        <w:rPr>
          <w:rFonts w:ascii="Tahoma" w:hAnsi="Tahoma" w:cs="Tahoma"/>
          <w:lang w:val="es-AR"/>
        </w:rPr>
        <w:t>tal</w:t>
      </w:r>
      <w:r w:rsidRPr="009737BD">
        <w:rPr>
          <w:rFonts w:ascii="Tahoma" w:hAnsi="Tahoma" w:cs="Tahoma"/>
          <w:spacing w:val="45"/>
          <w:lang w:val="es-AR"/>
        </w:rPr>
        <w:t xml:space="preserve"> </w:t>
      </w:r>
      <w:r w:rsidRPr="009737BD">
        <w:rPr>
          <w:rFonts w:ascii="Tahoma" w:hAnsi="Tahoma" w:cs="Tahoma"/>
          <w:lang w:val="es-AR"/>
        </w:rPr>
        <w:t>al</w:t>
      </w:r>
      <w:r w:rsidRPr="009737BD">
        <w:rPr>
          <w:rFonts w:ascii="Tahoma" w:hAnsi="Tahoma" w:cs="Tahoma"/>
          <w:spacing w:val="44"/>
          <w:lang w:val="es-AR"/>
        </w:rPr>
        <w:t xml:space="preserve"> </w:t>
      </w:r>
      <w:r w:rsidRPr="009737BD">
        <w:rPr>
          <w:rFonts w:ascii="Tahoma" w:hAnsi="Tahoma" w:cs="Tahoma"/>
          <w:lang w:val="es-AR"/>
        </w:rPr>
        <w:t>conju</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41"/>
          <w:lang w:val="es-AR"/>
        </w:rPr>
        <w:t xml:space="preserve"> </w:t>
      </w:r>
      <w:r w:rsidRPr="009737BD">
        <w:rPr>
          <w:rFonts w:ascii="Tahoma" w:hAnsi="Tahoma" w:cs="Tahoma"/>
          <w:lang w:val="es-AR"/>
        </w:rPr>
        <w:t>de</w:t>
      </w:r>
      <w:r w:rsidRPr="009737BD">
        <w:rPr>
          <w:rFonts w:ascii="Tahoma" w:hAnsi="Tahoma" w:cs="Tahoma"/>
          <w:spacing w:val="42"/>
          <w:lang w:val="es-AR"/>
        </w:rPr>
        <w:t xml:space="preserve"> </w:t>
      </w:r>
      <w:r w:rsidRPr="009737BD">
        <w:rPr>
          <w:rFonts w:ascii="Tahoma" w:hAnsi="Tahoma" w:cs="Tahoma"/>
          <w:lang w:val="es-AR"/>
        </w:rPr>
        <w:t>activ</w:t>
      </w:r>
      <w:r w:rsidRPr="009737BD">
        <w:rPr>
          <w:rFonts w:ascii="Tahoma" w:hAnsi="Tahoma" w:cs="Tahoma"/>
          <w:spacing w:val="1"/>
          <w:lang w:val="es-AR"/>
        </w:rPr>
        <w:t>i</w:t>
      </w:r>
      <w:r w:rsidRPr="009737BD">
        <w:rPr>
          <w:rFonts w:ascii="Tahoma" w:hAnsi="Tahoma" w:cs="Tahoma"/>
          <w:lang w:val="es-AR"/>
        </w:rPr>
        <w:t>dades</w:t>
      </w:r>
      <w:r w:rsidRPr="009737BD">
        <w:rPr>
          <w:rFonts w:ascii="Tahoma" w:hAnsi="Tahoma" w:cs="Tahoma"/>
          <w:spacing w:val="40"/>
          <w:lang w:val="es-AR"/>
        </w:rPr>
        <w:t xml:space="preserve"> </w:t>
      </w:r>
      <w:r w:rsidRPr="009737BD">
        <w:rPr>
          <w:rFonts w:ascii="Tahoma" w:hAnsi="Tahoma" w:cs="Tahoma"/>
          <w:lang w:val="es-AR"/>
        </w:rPr>
        <w:t>consistentes</w:t>
      </w:r>
      <w:r w:rsidRPr="009737BD">
        <w:rPr>
          <w:rFonts w:ascii="Tahoma" w:hAnsi="Tahoma" w:cs="Tahoma"/>
          <w:spacing w:val="34"/>
          <w:lang w:val="es-AR"/>
        </w:rPr>
        <w:t xml:space="preserve"> </w:t>
      </w:r>
      <w:r w:rsidRPr="009737BD">
        <w:rPr>
          <w:rFonts w:ascii="Tahoma" w:hAnsi="Tahoma" w:cs="Tahoma"/>
          <w:lang w:val="es-AR"/>
        </w:rPr>
        <w:t>en</w:t>
      </w:r>
      <w:r w:rsidRPr="009737BD">
        <w:rPr>
          <w:rFonts w:ascii="Tahoma" w:hAnsi="Tahoma" w:cs="Tahoma"/>
          <w:spacing w:val="42"/>
          <w:lang w:val="es-AR"/>
        </w:rPr>
        <w:t xml:space="preserve"> </w:t>
      </w:r>
      <w:r w:rsidRPr="009737BD">
        <w:rPr>
          <w:rFonts w:ascii="Tahoma" w:hAnsi="Tahoma" w:cs="Tahoma"/>
          <w:lang w:val="es-AR"/>
        </w:rPr>
        <w:t>la</w:t>
      </w:r>
      <w:r w:rsidRPr="009737BD">
        <w:rPr>
          <w:rFonts w:ascii="Tahoma" w:hAnsi="Tahoma" w:cs="Tahoma"/>
          <w:spacing w:val="44"/>
          <w:lang w:val="es-AR"/>
        </w:rPr>
        <w:t xml:space="preserve"> </w:t>
      </w:r>
      <w:r w:rsidRPr="009737BD">
        <w:rPr>
          <w:rFonts w:ascii="Tahoma" w:hAnsi="Tahoma" w:cs="Tahoma"/>
          <w:lang w:val="es-AR"/>
        </w:rPr>
        <w:t>explotación</w:t>
      </w:r>
      <w:r w:rsidRPr="009737BD">
        <w:rPr>
          <w:rFonts w:ascii="Tahoma" w:hAnsi="Tahoma" w:cs="Tahoma"/>
          <w:spacing w:val="35"/>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medio</w:t>
      </w:r>
      <w:r w:rsidRPr="009737BD">
        <w:rPr>
          <w:rFonts w:ascii="Tahoma" w:hAnsi="Tahoma" w:cs="Tahoma"/>
          <w:spacing w:val="32"/>
          <w:lang w:val="es-AR"/>
        </w:rPr>
        <w:t xml:space="preserve"> </w:t>
      </w:r>
      <w:r w:rsidRPr="009737BD">
        <w:rPr>
          <w:rFonts w:ascii="Tahoma" w:hAnsi="Tahoma" w:cs="Tahoma"/>
          <w:spacing w:val="1"/>
          <w:lang w:val="es-AR"/>
        </w:rPr>
        <w:t>n</w:t>
      </w:r>
      <w:r w:rsidRPr="009737BD">
        <w:rPr>
          <w:rFonts w:ascii="Tahoma" w:hAnsi="Tahoma" w:cs="Tahoma"/>
          <w:lang w:val="es-AR"/>
        </w:rPr>
        <w:t>atu</w:t>
      </w:r>
      <w:r w:rsidRPr="009737BD">
        <w:rPr>
          <w:rFonts w:ascii="Tahoma" w:hAnsi="Tahoma" w:cs="Tahoma"/>
          <w:spacing w:val="1"/>
          <w:lang w:val="es-AR"/>
        </w:rPr>
        <w:t>r</w:t>
      </w:r>
      <w:r w:rsidRPr="009737BD">
        <w:rPr>
          <w:rFonts w:ascii="Tahoma" w:hAnsi="Tahoma" w:cs="Tahoma"/>
          <w:lang w:val="es-AR"/>
        </w:rPr>
        <w:t>al</w:t>
      </w:r>
      <w:r w:rsidRPr="009737BD">
        <w:rPr>
          <w:rFonts w:ascii="Tahoma" w:hAnsi="Tahoma" w:cs="Tahoma"/>
          <w:spacing w:val="31"/>
          <w:lang w:val="es-AR"/>
        </w:rPr>
        <w:t xml:space="preserve"> </w:t>
      </w:r>
      <w:r w:rsidRPr="009737BD">
        <w:rPr>
          <w:rFonts w:ascii="Tahoma" w:hAnsi="Tahoma" w:cs="Tahoma"/>
          <w:lang w:val="es-AR"/>
        </w:rPr>
        <w:t>y</w:t>
      </w:r>
      <w:r w:rsidRPr="009737BD">
        <w:rPr>
          <w:rFonts w:ascii="Tahoma" w:hAnsi="Tahoma" w:cs="Tahoma"/>
          <w:spacing w:val="31"/>
          <w:lang w:val="es-AR"/>
        </w:rPr>
        <w:t xml:space="preserve"> </w:t>
      </w:r>
      <w:r w:rsidRPr="009737BD">
        <w:rPr>
          <w:rFonts w:ascii="Tahoma" w:hAnsi="Tahoma" w:cs="Tahoma"/>
          <w:lang w:val="es-AR"/>
        </w:rPr>
        <w:t>en</w:t>
      </w:r>
      <w:r w:rsidRPr="009737BD">
        <w:rPr>
          <w:rFonts w:ascii="Tahoma" w:hAnsi="Tahoma" w:cs="Tahoma"/>
          <w:spacing w:val="30"/>
          <w:lang w:val="es-AR"/>
        </w:rPr>
        <w:t xml:space="preserve"> </w:t>
      </w:r>
      <w:r w:rsidRPr="009737BD">
        <w:rPr>
          <w:rFonts w:ascii="Tahoma" w:hAnsi="Tahoma" w:cs="Tahoma"/>
          <w:lang w:val="es-AR"/>
        </w:rPr>
        <w:t>las</w:t>
      </w:r>
      <w:r w:rsidRPr="009737BD">
        <w:rPr>
          <w:rFonts w:ascii="Tahoma" w:hAnsi="Tahoma" w:cs="Tahoma"/>
          <w:spacing w:val="31"/>
          <w:lang w:val="es-AR"/>
        </w:rPr>
        <w:t xml:space="preserve"> </w:t>
      </w:r>
      <w:r w:rsidRPr="009737BD">
        <w:rPr>
          <w:rFonts w:ascii="Tahoma" w:hAnsi="Tahoma" w:cs="Tahoma"/>
          <w:lang w:val="es-AR"/>
        </w:rPr>
        <w:t>cuáles</w:t>
      </w:r>
      <w:r w:rsidRPr="009737BD">
        <w:rPr>
          <w:rFonts w:ascii="Tahoma" w:hAnsi="Tahoma" w:cs="Tahoma"/>
          <w:spacing w:val="28"/>
          <w:lang w:val="es-AR"/>
        </w:rPr>
        <w:t xml:space="preserve"> </w:t>
      </w:r>
      <w:r w:rsidRPr="009737BD">
        <w:rPr>
          <w:rFonts w:ascii="Tahoma" w:hAnsi="Tahoma" w:cs="Tahoma"/>
          <w:lang w:val="es-AR"/>
        </w:rPr>
        <w:t>el</w:t>
      </w:r>
      <w:r w:rsidRPr="009737BD">
        <w:rPr>
          <w:rFonts w:ascii="Tahoma" w:hAnsi="Tahoma" w:cs="Tahoma"/>
          <w:spacing w:val="30"/>
          <w:lang w:val="es-AR"/>
        </w:rPr>
        <w:t xml:space="preserve"> </w:t>
      </w:r>
      <w:r w:rsidRPr="009737BD">
        <w:rPr>
          <w:rFonts w:ascii="Tahoma" w:hAnsi="Tahoma" w:cs="Tahoma"/>
          <w:lang w:val="es-AR"/>
        </w:rPr>
        <w:t>suelo,</w:t>
      </w:r>
      <w:r w:rsidRPr="009737BD">
        <w:rPr>
          <w:rFonts w:ascii="Tahoma" w:hAnsi="Tahoma" w:cs="Tahoma"/>
          <w:spacing w:val="27"/>
          <w:lang w:val="es-AR"/>
        </w:rPr>
        <w:t xml:space="preserve"> </w:t>
      </w:r>
      <w:r w:rsidRPr="009737BD">
        <w:rPr>
          <w:rFonts w:ascii="Tahoma" w:hAnsi="Tahoma" w:cs="Tahoma"/>
          <w:lang w:val="es-AR"/>
        </w:rPr>
        <w:t>las</w:t>
      </w:r>
      <w:r w:rsidRPr="009737BD">
        <w:rPr>
          <w:rFonts w:ascii="Tahoma" w:hAnsi="Tahoma" w:cs="Tahoma"/>
          <w:spacing w:val="31"/>
          <w:lang w:val="es-AR"/>
        </w:rPr>
        <w:t xml:space="preserve"> </w:t>
      </w:r>
      <w:r w:rsidRPr="009737BD">
        <w:rPr>
          <w:rFonts w:ascii="Tahoma" w:hAnsi="Tahoma" w:cs="Tahoma"/>
          <w:lang w:val="es-AR"/>
        </w:rPr>
        <w:t>es</w:t>
      </w:r>
      <w:r w:rsidRPr="009737BD">
        <w:rPr>
          <w:rFonts w:ascii="Tahoma" w:hAnsi="Tahoma" w:cs="Tahoma"/>
          <w:spacing w:val="1"/>
          <w:lang w:val="es-AR"/>
        </w:rPr>
        <w:t>p</w:t>
      </w:r>
      <w:r w:rsidRPr="009737BD">
        <w:rPr>
          <w:rFonts w:ascii="Tahoma" w:hAnsi="Tahoma" w:cs="Tahoma"/>
          <w:lang w:val="es-AR"/>
        </w:rPr>
        <w:t>ecies</w:t>
      </w:r>
      <w:r w:rsidRPr="009737BD">
        <w:rPr>
          <w:rFonts w:ascii="Tahoma" w:hAnsi="Tahoma" w:cs="Tahoma"/>
          <w:spacing w:val="30"/>
          <w:lang w:val="es-AR"/>
        </w:rPr>
        <w:t xml:space="preserve"> </w:t>
      </w:r>
      <w:r w:rsidRPr="009737BD">
        <w:rPr>
          <w:rFonts w:ascii="Tahoma" w:hAnsi="Tahoma" w:cs="Tahoma"/>
          <w:spacing w:val="1"/>
          <w:lang w:val="es-AR"/>
        </w:rPr>
        <w:t>v</w:t>
      </w:r>
      <w:r w:rsidRPr="009737BD">
        <w:rPr>
          <w:rFonts w:ascii="Tahoma" w:hAnsi="Tahoma" w:cs="Tahoma"/>
          <w:lang w:val="es-AR"/>
        </w:rPr>
        <w:t>e</w:t>
      </w:r>
      <w:r w:rsidRPr="009737BD">
        <w:rPr>
          <w:rFonts w:ascii="Tahoma" w:hAnsi="Tahoma" w:cs="Tahoma"/>
          <w:spacing w:val="1"/>
          <w:lang w:val="es-AR"/>
        </w:rPr>
        <w:t>g</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ales</w:t>
      </w:r>
      <w:r w:rsidRPr="009737BD">
        <w:rPr>
          <w:rFonts w:ascii="Tahoma" w:hAnsi="Tahoma" w:cs="Tahoma"/>
          <w:spacing w:val="31"/>
          <w:lang w:val="es-AR"/>
        </w:rPr>
        <w:t xml:space="preserve"> </w:t>
      </w:r>
      <w:r w:rsidRPr="009737BD">
        <w:rPr>
          <w:rFonts w:ascii="Tahoma" w:hAnsi="Tahoma" w:cs="Tahoma"/>
          <w:lang w:val="es-AR"/>
        </w:rPr>
        <w:t>y</w:t>
      </w:r>
      <w:r w:rsidRPr="009737BD">
        <w:rPr>
          <w:rFonts w:ascii="Tahoma" w:hAnsi="Tahoma" w:cs="Tahoma"/>
          <w:spacing w:val="31"/>
          <w:lang w:val="es-AR"/>
        </w:rPr>
        <w:t xml:space="preserve"> </w:t>
      </w:r>
      <w:r w:rsidRPr="009737BD">
        <w:rPr>
          <w:rFonts w:ascii="Tahoma" w:hAnsi="Tahoma" w:cs="Tahoma"/>
          <w:lang w:val="es-AR"/>
        </w:rPr>
        <w:t>ani</w:t>
      </w:r>
      <w:r w:rsidRPr="009737BD">
        <w:rPr>
          <w:rFonts w:ascii="Tahoma" w:hAnsi="Tahoma" w:cs="Tahoma"/>
          <w:spacing w:val="2"/>
          <w:lang w:val="es-AR"/>
        </w:rPr>
        <w:t>m</w:t>
      </w:r>
      <w:r w:rsidRPr="009737BD">
        <w:rPr>
          <w:rFonts w:ascii="Tahoma" w:hAnsi="Tahoma" w:cs="Tahoma"/>
          <w:lang w:val="es-AR"/>
        </w:rPr>
        <w:t>ales</w:t>
      </w:r>
      <w:r w:rsidRPr="009737BD">
        <w:rPr>
          <w:rFonts w:ascii="Tahoma" w:hAnsi="Tahoma" w:cs="Tahoma"/>
          <w:spacing w:val="29"/>
          <w:lang w:val="es-AR"/>
        </w:rPr>
        <w:t xml:space="preserve"> </w:t>
      </w:r>
      <w:r w:rsidRPr="009737BD">
        <w:rPr>
          <w:rFonts w:ascii="Tahoma" w:hAnsi="Tahoma" w:cs="Tahoma"/>
          <w:lang w:val="es-AR"/>
        </w:rPr>
        <w:t>part</w:t>
      </w:r>
      <w:r w:rsidRPr="009737BD">
        <w:rPr>
          <w:rFonts w:ascii="Tahoma" w:hAnsi="Tahoma" w:cs="Tahoma"/>
          <w:spacing w:val="2"/>
          <w:lang w:val="es-AR"/>
        </w:rPr>
        <w:t>i</w:t>
      </w:r>
      <w:r w:rsidRPr="009737BD">
        <w:rPr>
          <w:rFonts w:ascii="Tahoma" w:hAnsi="Tahoma" w:cs="Tahoma"/>
          <w:lang w:val="es-AR"/>
        </w:rPr>
        <w:t>ci</w:t>
      </w:r>
      <w:r w:rsidRPr="009737BD">
        <w:rPr>
          <w:rFonts w:ascii="Tahoma" w:hAnsi="Tahoma" w:cs="Tahoma"/>
          <w:spacing w:val="1"/>
          <w:lang w:val="es-AR"/>
        </w:rPr>
        <w:t>p</w:t>
      </w:r>
      <w:r w:rsidRPr="009737BD">
        <w:rPr>
          <w:rFonts w:ascii="Tahoma" w:hAnsi="Tahoma" w:cs="Tahoma"/>
          <w:lang w:val="es-AR"/>
        </w:rPr>
        <w:t>an</w:t>
      </w:r>
      <w:r w:rsidRPr="009737BD">
        <w:rPr>
          <w:rFonts w:ascii="Tahoma" w:hAnsi="Tahoma" w:cs="Tahoma"/>
          <w:spacing w:val="28"/>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p>
    <w:p w:rsidR="001A5F7E" w:rsidRPr="009737BD" w:rsidRDefault="001A5F7E">
      <w:pPr>
        <w:widowControl w:val="0"/>
        <w:autoSpaceDE w:val="0"/>
        <w:autoSpaceDN w:val="0"/>
        <w:adjustRightInd w:val="0"/>
        <w:spacing w:after="0" w:line="258" w:lineRule="exact"/>
        <w:ind w:left="102" w:right="4474"/>
        <w:jc w:val="both"/>
        <w:rPr>
          <w:rFonts w:ascii="Tahoma" w:hAnsi="Tahoma" w:cs="Tahoma"/>
          <w:lang w:val="es-AR"/>
        </w:rPr>
      </w:pPr>
      <w:r w:rsidRPr="009737BD">
        <w:rPr>
          <w:rFonts w:ascii="Tahoma" w:hAnsi="Tahoma" w:cs="Tahoma"/>
          <w:position w:val="-1"/>
          <w:lang w:val="es-AR"/>
        </w:rPr>
        <w:t>elem</w:t>
      </w:r>
      <w:r w:rsidRPr="009737BD">
        <w:rPr>
          <w:rFonts w:ascii="Tahoma" w:hAnsi="Tahoma" w:cs="Tahoma"/>
          <w:spacing w:val="1"/>
          <w:position w:val="-1"/>
          <w:lang w:val="es-AR"/>
        </w:rPr>
        <w:t>e</w:t>
      </w:r>
      <w:r w:rsidRPr="009737BD">
        <w:rPr>
          <w:rFonts w:ascii="Tahoma" w:hAnsi="Tahoma" w:cs="Tahoma"/>
          <w:position w:val="-1"/>
          <w:lang w:val="es-AR"/>
        </w:rPr>
        <w:t>ntos</w:t>
      </w:r>
      <w:r w:rsidRPr="009737BD">
        <w:rPr>
          <w:rFonts w:ascii="Tahoma" w:hAnsi="Tahoma" w:cs="Tahoma"/>
          <w:spacing w:val="-4"/>
          <w:position w:val="-1"/>
          <w:lang w:val="es-AR"/>
        </w:rPr>
        <w:t xml:space="preserve"> </w:t>
      </w:r>
      <w:r w:rsidRPr="009737BD">
        <w:rPr>
          <w:rFonts w:ascii="Tahoma" w:hAnsi="Tahoma" w:cs="Tahoma"/>
          <w:position w:val="-1"/>
          <w:lang w:val="es-AR"/>
        </w:rPr>
        <w:t>invol</w:t>
      </w:r>
      <w:r w:rsidRPr="009737BD">
        <w:rPr>
          <w:rFonts w:ascii="Tahoma" w:hAnsi="Tahoma" w:cs="Tahoma"/>
          <w:spacing w:val="1"/>
          <w:position w:val="-1"/>
          <w:lang w:val="es-AR"/>
        </w:rPr>
        <w:t>u</w:t>
      </w:r>
      <w:r w:rsidRPr="009737BD">
        <w:rPr>
          <w:rFonts w:ascii="Tahoma" w:hAnsi="Tahoma" w:cs="Tahoma"/>
          <w:position w:val="-1"/>
          <w:lang w:val="es-AR"/>
        </w:rPr>
        <w:t>cra</w:t>
      </w:r>
      <w:r w:rsidRPr="009737BD">
        <w:rPr>
          <w:rFonts w:ascii="Tahoma" w:hAnsi="Tahoma" w:cs="Tahoma"/>
          <w:spacing w:val="1"/>
          <w:position w:val="-1"/>
          <w:lang w:val="es-AR"/>
        </w:rPr>
        <w:t>d</w:t>
      </w:r>
      <w:r w:rsidRPr="009737BD">
        <w:rPr>
          <w:rFonts w:ascii="Tahoma" w:hAnsi="Tahoma" w:cs="Tahoma"/>
          <w:position w:val="-1"/>
          <w:lang w:val="es-AR"/>
        </w:rPr>
        <w:t>os</w:t>
      </w:r>
      <w:r w:rsidRPr="009737BD">
        <w:rPr>
          <w:rFonts w:ascii="Tahoma" w:hAnsi="Tahoma" w:cs="Tahoma"/>
          <w:spacing w:val="-2"/>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opia act</w:t>
      </w:r>
      <w:r w:rsidRPr="009737BD">
        <w:rPr>
          <w:rFonts w:ascii="Tahoma" w:hAnsi="Tahoma" w:cs="Tahoma"/>
          <w:spacing w:val="1"/>
          <w:position w:val="-1"/>
          <w:lang w:val="es-AR"/>
        </w:rPr>
        <w:t>i</w:t>
      </w:r>
      <w:r w:rsidRPr="009737BD">
        <w:rPr>
          <w:rFonts w:ascii="Tahoma" w:hAnsi="Tahoma" w:cs="Tahoma"/>
          <w:position w:val="-1"/>
          <w:lang w:val="es-AR"/>
        </w:rPr>
        <w:t>vida</w:t>
      </w:r>
      <w:r w:rsidRPr="009737BD">
        <w:rPr>
          <w:rFonts w:ascii="Tahoma" w:hAnsi="Tahoma" w:cs="Tahoma"/>
          <w:spacing w:val="1"/>
          <w:position w:val="-1"/>
          <w:lang w:val="es-AR"/>
        </w:rPr>
        <w:t>d</w:t>
      </w:r>
      <w:r w:rsidRPr="009737BD">
        <w:rPr>
          <w:rFonts w:ascii="Tahoma" w:hAnsi="Tahoma" w:cs="Tahoma"/>
          <w:position w:val="-1"/>
          <w:lang w:val="es-AR"/>
        </w:rPr>
        <w:t>.</w:t>
      </w:r>
      <w:r w:rsidRPr="009737BD">
        <w:rPr>
          <w:rFonts w:ascii="Tahoma" w:hAnsi="Tahoma" w:cs="Tahoma"/>
          <w:spacing w:val="-3"/>
          <w:position w:val="-1"/>
          <w:lang w:val="es-AR"/>
        </w:rPr>
        <w:t xml:space="preserve"> </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1A3716" w:rsidRDefault="001A5F7E" w:rsidP="001A3716">
      <w:pPr>
        <w:widowControl w:val="0"/>
        <w:autoSpaceDE w:val="0"/>
        <w:autoSpaceDN w:val="0"/>
        <w:adjustRightInd w:val="0"/>
        <w:spacing w:after="0" w:line="240" w:lineRule="auto"/>
        <w:ind w:left="102" w:right="7740"/>
        <w:jc w:val="both"/>
        <w:rPr>
          <w:rFonts w:ascii="Tahoma" w:hAnsi="Tahoma" w:cs="Tahoma"/>
          <w:b/>
          <w:lang w:val="es-AR"/>
        </w:rPr>
      </w:pPr>
      <w:r w:rsidRPr="001A3716">
        <w:rPr>
          <w:rFonts w:ascii="Tahoma" w:hAnsi="Tahoma" w:cs="Tahoma"/>
          <w:b/>
          <w:lang w:val="es-AR"/>
        </w:rPr>
        <w:t>VI</w:t>
      </w:r>
      <w:r w:rsidRPr="001A3716">
        <w:rPr>
          <w:rFonts w:ascii="Tahoma" w:hAnsi="Tahoma" w:cs="Tahoma"/>
          <w:b/>
          <w:spacing w:val="1"/>
          <w:lang w:val="es-AR"/>
        </w:rPr>
        <w:t>I</w:t>
      </w:r>
      <w:r w:rsidR="001A3716">
        <w:rPr>
          <w:rFonts w:ascii="Tahoma" w:hAnsi="Tahoma" w:cs="Tahoma"/>
          <w:b/>
          <w:lang w:val="es-AR"/>
        </w:rPr>
        <w:t>I.29</w:t>
      </w:r>
      <w:r w:rsidRPr="001A3716">
        <w:rPr>
          <w:rFonts w:ascii="Tahoma" w:hAnsi="Tahoma" w:cs="Tahoma"/>
          <w:b/>
          <w:spacing w:val="-1"/>
          <w:lang w:val="es-AR"/>
        </w:rPr>
        <w:t>.</w:t>
      </w:r>
      <w:r w:rsidRPr="001A3716">
        <w:rPr>
          <w:rFonts w:ascii="Tahoma" w:hAnsi="Tahoma" w:cs="Tahoma"/>
          <w:b/>
          <w:lang w:val="es-AR"/>
        </w:rPr>
        <w:t>1.</w:t>
      </w:r>
    </w:p>
    <w:p w:rsidR="001A5F7E" w:rsidRPr="009737BD" w:rsidRDefault="001A5F7E">
      <w:pPr>
        <w:widowControl w:val="0"/>
        <w:autoSpaceDE w:val="0"/>
        <w:autoSpaceDN w:val="0"/>
        <w:adjustRightInd w:val="0"/>
        <w:spacing w:before="1" w:after="0" w:line="240" w:lineRule="auto"/>
        <w:ind w:left="102" w:right="7908"/>
        <w:jc w:val="both"/>
        <w:rPr>
          <w:rFonts w:ascii="Tahoma" w:hAnsi="Tahoma" w:cs="Tahoma"/>
          <w:lang w:val="es-AR"/>
        </w:rPr>
      </w:pPr>
      <w:r w:rsidRPr="009737BD">
        <w:rPr>
          <w:rFonts w:ascii="Tahoma" w:hAnsi="Tahoma" w:cs="Tahoma"/>
          <w:b/>
          <w:bCs/>
          <w:lang w:val="es-AR"/>
        </w:rPr>
        <w:t>Extracción:</w:t>
      </w:r>
    </w:p>
    <w:p w:rsidR="001A5F7E" w:rsidRPr="009737BD" w:rsidRDefault="001A5F7E">
      <w:pPr>
        <w:widowControl w:val="0"/>
        <w:autoSpaceDE w:val="0"/>
        <w:autoSpaceDN w:val="0"/>
        <w:adjustRightInd w:val="0"/>
        <w:spacing w:before="7" w:after="0" w:line="266" w:lineRule="exact"/>
        <w:ind w:left="102" w:right="64" w:firstLine="709"/>
        <w:rPr>
          <w:rFonts w:ascii="Tahoma" w:hAnsi="Tahoma" w:cs="Tahoma"/>
          <w:lang w:val="es-AR"/>
        </w:rPr>
      </w:pPr>
      <w:r w:rsidRPr="009737BD">
        <w:rPr>
          <w:rFonts w:ascii="Tahoma" w:hAnsi="Tahoma" w:cs="Tahoma"/>
          <w:lang w:val="es-AR"/>
        </w:rPr>
        <w:t>Se</w:t>
      </w:r>
      <w:r w:rsidRPr="009737BD">
        <w:rPr>
          <w:rFonts w:ascii="Tahoma" w:hAnsi="Tahoma" w:cs="Tahoma"/>
          <w:spacing w:val="42"/>
          <w:lang w:val="es-AR"/>
        </w:rPr>
        <w:t xml:space="preserve"> </w:t>
      </w:r>
      <w:r w:rsidRPr="009737BD">
        <w:rPr>
          <w:rFonts w:ascii="Tahoma" w:hAnsi="Tahoma" w:cs="Tahoma"/>
          <w:lang w:val="es-AR"/>
        </w:rPr>
        <w:t>entiende</w:t>
      </w:r>
      <w:r w:rsidRPr="009737BD">
        <w:rPr>
          <w:rFonts w:ascii="Tahoma" w:hAnsi="Tahoma" w:cs="Tahoma"/>
          <w:spacing w:val="43"/>
          <w:lang w:val="es-AR"/>
        </w:rPr>
        <w:t xml:space="preserve"> </w:t>
      </w:r>
      <w:r w:rsidRPr="009737BD">
        <w:rPr>
          <w:rFonts w:ascii="Tahoma" w:hAnsi="Tahoma" w:cs="Tahoma"/>
          <w:lang w:val="es-AR"/>
        </w:rPr>
        <w:t>por</w:t>
      </w:r>
      <w:r w:rsidRPr="009737BD">
        <w:rPr>
          <w:rFonts w:ascii="Tahoma" w:hAnsi="Tahoma" w:cs="Tahoma"/>
          <w:spacing w:val="47"/>
          <w:lang w:val="es-AR"/>
        </w:rPr>
        <w:t xml:space="preserve"> </w:t>
      </w:r>
      <w:r w:rsidRPr="009737BD">
        <w:rPr>
          <w:rFonts w:ascii="Tahoma" w:hAnsi="Tahoma" w:cs="Tahoma"/>
          <w:lang w:val="es-AR"/>
        </w:rPr>
        <w:t>tal</w:t>
      </w:r>
      <w:r w:rsidRPr="009737BD">
        <w:rPr>
          <w:rFonts w:ascii="Tahoma" w:hAnsi="Tahoma" w:cs="Tahoma"/>
          <w:spacing w:val="50"/>
          <w:lang w:val="es-AR"/>
        </w:rPr>
        <w:t xml:space="preserve"> </w:t>
      </w:r>
      <w:r w:rsidRPr="009737BD">
        <w:rPr>
          <w:rFonts w:ascii="Tahoma" w:hAnsi="Tahoma" w:cs="Tahoma"/>
          <w:lang w:val="es-AR"/>
        </w:rPr>
        <w:t>al</w:t>
      </w:r>
      <w:r w:rsidRPr="009737BD">
        <w:rPr>
          <w:rFonts w:ascii="Tahoma" w:hAnsi="Tahoma" w:cs="Tahoma"/>
          <w:spacing w:val="51"/>
          <w:lang w:val="es-AR"/>
        </w:rPr>
        <w:t xml:space="preserve"> </w:t>
      </w:r>
      <w:r w:rsidRPr="009737BD">
        <w:rPr>
          <w:rFonts w:ascii="Tahoma" w:hAnsi="Tahoma" w:cs="Tahoma"/>
          <w:lang w:val="es-AR"/>
        </w:rPr>
        <w:t>conjunto</w:t>
      </w:r>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48"/>
          <w:lang w:val="es-AR"/>
        </w:rPr>
        <w:t xml:space="preserve"> </w:t>
      </w:r>
      <w:r w:rsidRPr="009737BD">
        <w:rPr>
          <w:rFonts w:ascii="Tahoma" w:hAnsi="Tahoma" w:cs="Tahoma"/>
          <w:lang w:val="es-AR"/>
        </w:rPr>
        <w:t>activ</w:t>
      </w:r>
      <w:r w:rsidRPr="009737BD">
        <w:rPr>
          <w:rFonts w:ascii="Tahoma" w:hAnsi="Tahoma" w:cs="Tahoma"/>
          <w:spacing w:val="1"/>
          <w:lang w:val="es-AR"/>
        </w:rPr>
        <w:t>i</w:t>
      </w:r>
      <w:r w:rsidRPr="009737BD">
        <w:rPr>
          <w:rFonts w:ascii="Tahoma" w:hAnsi="Tahoma" w:cs="Tahoma"/>
          <w:lang w:val="es-AR"/>
        </w:rPr>
        <w:t>dades</w:t>
      </w:r>
      <w:r w:rsidRPr="009737BD">
        <w:rPr>
          <w:rFonts w:ascii="Tahoma" w:hAnsi="Tahoma" w:cs="Tahoma"/>
          <w:spacing w:val="47"/>
          <w:lang w:val="es-AR"/>
        </w:rPr>
        <w:t xml:space="preserve"> </w:t>
      </w:r>
      <w:r w:rsidRPr="009737BD">
        <w:rPr>
          <w:rFonts w:ascii="Tahoma" w:hAnsi="Tahoma" w:cs="Tahoma"/>
          <w:lang w:val="es-AR"/>
        </w:rPr>
        <w:t>que</w:t>
      </w:r>
      <w:r w:rsidRPr="009737BD">
        <w:rPr>
          <w:rFonts w:ascii="Tahoma" w:hAnsi="Tahoma" w:cs="Tahoma"/>
          <w:spacing w:val="47"/>
          <w:lang w:val="es-AR"/>
        </w:rPr>
        <w:t xml:space="preserve"> </w:t>
      </w:r>
      <w:r w:rsidRPr="009737BD">
        <w:rPr>
          <w:rFonts w:ascii="Tahoma" w:hAnsi="Tahoma" w:cs="Tahoma"/>
          <w:lang w:val="es-AR"/>
        </w:rPr>
        <w:t>impl</w:t>
      </w:r>
      <w:r w:rsidRPr="009737BD">
        <w:rPr>
          <w:rFonts w:ascii="Tahoma" w:hAnsi="Tahoma" w:cs="Tahoma"/>
          <w:spacing w:val="1"/>
          <w:lang w:val="es-AR"/>
        </w:rPr>
        <w:t>ic</w:t>
      </w:r>
      <w:r w:rsidRPr="009737BD">
        <w:rPr>
          <w:rFonts w:ascii="Tahoma" w:hAnsi="Tahoma" w:cs="Tahoma"/>
          <w:lang w:val="es-AR"/>
        </w:rPr>
        <w:t>an</w:t>
      </w:r>
      <w:r w:rsidRPr="009737BD">
        <w:rPr>
          <w:rFonts w:ascii="Tahoma" w:hAnsi="Tahoma" w:cs="Tahoma"/>
          <w:spacing w:val="49"/>
          <w:lang w:val="es-AR"/>
        </w:rPr>
        <w:t xml:space="preserve"> </w:t>
      </w:r>
      <w:r w:rsidRPr="009737BD">
        <w:rPr>
          <w:rFonts w:ascii="Tahoma" w:hAnsi="Tahoma" w:cs="Tahoma"/>
          <w:lang w:val="es-AR"/>
        </w:rPr>
        <w:t>la</w:t>
      </w:r>
      <w:r w:rsidRPr="009737BD">
        <w:rPr>
          <w:rFonts w:ascii="Tahoma" w:hAnsi="Tahoma" w:cs="Tahoma"/>
          <w:spacing w:val="50"/>
          <w:lang w:val="es-AR"/>
        </w:rPr>
        <w:t xml:space="preserve"> </w:t>
      </w:r>
      <w:r w:rsidRPr="009737BD">
        <w:rPr>
          <w:rFonts w:ascii="Tahoma" w:hAnsi="Tahoma" w:cs="Tahoma"/>
          <w:lang w:val="es-AR"/>
        </w:rPr>
        <w:t>utilización</w:t>
      </w:r>
      <w:r w:rsidRPr="009737BD">
        <w:rPr>
          <w:rFonts w:ascii="Tahoma" w:hAnsi="Tahoma" w:cs="Tahoma"/>
          <w:spacing w:val="51"/>
          <w:lang w:val="es-AR"/>
        </w:rPr>
        <w:t xml:space="preserve"> </w:t>
      </w:r>
      <w:r w:rsidRPr="009737BD">
        <w:rPr>
          <w:rFonts w:ascii="Tahoma" w:hAnsi="Tahoma" w:cs="Tahoma"/>
          <w:lang w:val="es-AR"/>
        </w:rPr>
        <w:t>de</w:t>
      </w:r>
      <w:r w:rsidRPr="009737BD">
        <w:rPr>
          <w:rFonts w:ascii="Tahoma" w:hAnsi="Tahoma" w:cs="Tahoma"/>
          <w:spacing w:val="48"/>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c</w:t>
      </w:r>
      <w:r w:rsidRPr="009737BD">
        <w:rPr>
          <w:rFonts w:ascii="Tahoma" w:hAnsi="Tahoma" w:cs="Tahoma"/>
          <w:lang w:val="es-AR"/>
        </w:rPr>
        <w:t>u</w:t>
      </w:r>
      <w:r w:rsidRPr="009737BD">
        <w:rPr>
          <w:rFonts w:ascii="Tahoma" w:hAnsi="Tahoma" w:cs="Tahoma"/>
          <w:spacing w:val="1"/>
          <w:lang w:val="es-AR"/>
        </w:rPr>
        <w:t>rs</w:t>
      </w:r>
      <w:r w:rsidRPr="009737BD">
        <w:rPr>
          <w:rFonts w:ascii="Tahoma" w:hAnsi="Tahoma" w:cs="Tahoma"/>
          <w:lang w:val="es-AR"/>
        </w:rPr>
        <w:t>os</w:t>
      </w:r>
      <w:r w:rsidRPr="009737BD">
        <w:rPr>
          <w:rFonts w:ascii="Tahoma" w:hAnsi="Tahoma" w:cs="Tahoma"/>
          <w:spacing w:val="1"/>
          <w:lang w:val="es-AR"/>
        </w:rPr>
        <w:t xml:space="preserve"> natural</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tal</w:t>
      </w:r>
      <w:r w:rsidRPr="009737BD">
        <w:rPr>
          <w:rFonts w:ascii="Tahoma" w:hAnsi="Tahoma" w:cs="Tahoma"/>
          <w:spacing w:val="2"/>
          <w:lang w:val="es-AR"/>
        </w:rPr>
        <w:t xml:space="preserve"> </w:t>
      </w:r>
      <w:r w:rsidRPr="009737BD">
        <w:rPr>
          <w:rFonts w:ascii="Tahoma" w:hAnsi="Tahoma" w:cs="Tahoma"/>
          <w:lang w:val="es-AR"/>
        </w:rPr>
        <w:t>p</w:t>
      </w:r>
      <w:r w:rsidRPr="009737BD">
        <w:rPr>
          <w:rFonts w:ascii="Tahoma" w:hAnsi="Tahoma" w:cs="Tahoma"/>
          <w:spacing w:val="1"/>
          <w:lang w:val="es-AR"/>
        </w:rPr>
        <w:t>unt</w:t>
      </w:r>
      <w:r w:rsidRPr="009737BD">
        <w:rPr>
          <w:rFonts w:ascii="Tahoma" w:hAnsi="Tahoma" w:cs="Tahoma"/>
          <w:lang w:val="es-AR"/>
        </w:rPr>
        <w:t>o que</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1"/>
          <w:lang w:val="es-AR"/>
        </w:rPr>
        <w:t xml:space="preserve"> ín</w:t>
      </w:r>
      <w:r w:rsidRPr="009737BD">
        <w:rPr>
          <w:rFonts w:ascii="Tahoma" w:hAnsi="Tahoma" w:cs="Tahoma"/>
          <w:lang w:val="es-AR"/>
        </w:rPr>
        <w:t>di</w:t>
      </w:r>
      <w:r w:rsidRPr="009737BD">
        <w:rPr>
          <w:rFonts w:ascii="Tahoma" w:hAnsi="Tahoma" w:cs="Tahoma"/>
          <w:spacing w:val="-1"/>
          <w:lang w:val="es-AR"/>
        </w:rPr>
        <w:t>c</w:t>
      </w:r>
      <w:r w:rsidRPr="009737BD">
        <w:rPr>
          <w:rFonts w:ascii="Tahoma" w:hAnsi="Tahoma" w:cs="Tahoma"/>
          <w:lang w:val="es-AR"/>
        </w:rPr>
        <w:t xml:space="preserve">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1"/>
          <w:lang w:val="es-AR"/>
        </w:rPr>
        <w:t>ex</w:t>
      </w:r>
      <w:r w:rsidRPr="009737BD">
        <w:rPr>
          <w:rFonts w:ascii="Tahoma" w:hAnsi="Tahoma" w:cs="Tahoma"/>
          <w:lang w:val="es-AR"/>
        </w:rPr>
        <w:t>tr</w:t>
      </w:r>
      <w:r w:rsidRPr="009737BD">
        <w:rPr>
          <w:rFonts w:ascii="Tahoma" w:hAnsi="Tahoma" w:cs="Tahoma"/>
          <w:spacing w:val="1"/>
          <w:lang w:val="es-AR"/>
        </w:rPr>
        <w:t>ac</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2"/>
          <w:lang w:val="es-AR"/>
        </w:rPr>
        <w:t xml:space="preserve"> </w:t>
      </w:r>
      <w:r w:rsidRPr="009737BD">
        <w:rPr>
          <w:rFonts w:ascii="Tahoma" w:hAnsi="Tahoma" w:cs="Tahoma"/>
          <w:spacing w:val="1"/>
          <w:lang w:val="es-AR"/>
        </w:rPr>
        <w:t>su</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lang w:val="es-AR"/>
        </w:rPr>
        <w:t>l</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no</w:t>
      </w:r>
      <w:r w:rsidRPr="009737BD">
        <w:rPr>
          <w:rFonts w:ascii="Tahoma" w:hAnsi="Tahoma" w:cs="Tahoma"/>
          <w:lang w:val="es-AR"/>
        </w:rPr>
        <w:t>va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spacing w:val="1"/>
          <w:lang w:val="es-AR"/>
        </w:rPr>
        <w:t>na</w:t>
      </w:r>
      <w:r w:rsidRPr="009737BD">
        <w:rPr>
          <w:rFonts w:ascii="Tahoma" w:hAnsi="Tahoma" w:cs="Tahoma"/>
          <w:lang w:val="es-AR"/>
        </w:rPr>
        <w:t>tu</w:t>
      </w:r>
      <w:r w:rsidRPr="009737BD">
        <w:rPr>
          <w:rFonts w:ascii="Tahoma" w:hAnsi="Tahoma" w:cs="Tahoma"/>
          <w:spacing w:val="1"/>
          <w:lang w:val="es-AR"/>
        </w:rPr>
        <w:t>ra</w:t>
      </w:r>
      <w:r w:rsidRPr="009737BD">
        <w:rPr>
          <w:rFonts w:ascii="Tahoma" w:hAnsi="Tahoma" w:cs="Tahoma"/>
          <w:lang w:val="es-AR"/>
        </w:rPr>
        <w:t xml:space="preserve">l </w:t>
      </w:r>
      <w:r w:rsidRPr="009737BD">
        <w:rPr>
          <w:rFonts w:ascii="Tahoma" w:hAnsi="Tahoma" w:cs="Tahoma"/>
          <w:spacing w:val="1"/>
          <w:lang w:val="es-AR"/>
        </w:rPr>
        <w:t>de</w:t>
      </w:r>
    </w:p>
    <w:p w:rsidR="001A5F7E" w:rsidRPr="009737BD" w:rsidRDefault="001A5F7E">
      <w:pPr>
        <w:widowControl w:val="0"/>
        <w:autoSpaceDE w:val="0"/>
        <w:autoSpaceDN w:val="0"/>
        <w:adjustRightInd w:val="0"/>
        <w:spacing w:after="0" w:line="259" w:lineRule="exact"/>
        <w:ind w:left="102" w:right="2756"/>
        <w:jc w:val="both"/>
        <w:rPr>
          <w:rFonts w:ascii="Tahoma" w:hAnsi="Tahoma" w:cs="Tahoma"/>
          <w:lang w:val="es-AR"/>
        </w:rPr>
      </w:pPr>
      <w:r w:rsidRPr="009737BD">
        <w:rPr>
          <w:rFonts w:ascii="Tahoma" w:hAnsi="Tahoma" w:cs="Tahoma"/>
          <w:position w:val="-1"/>
          <w:lang w:val="es-AR"/>
        </w:rPr>
        <w:t>la</w:t>
      </w:r>
      <w:r w:rsidRPr="009737BD">
        <w:rPr>
          <w:rFonts w:ascii="Tahoma" w:hAnsi="Tahoma" w:cs="Tahoma"/>
          <w:spacing w:val="-6"/>
          <w:position w:val="-1"/>
          <w:lang w:val="es-AR"/>
        </w:rPr>
        <w:t xml:space="preserve"> </w:t>
      </w:r>
      <w:r w:rsidRPr="009737BD">
        <w:rPr>
          <w:rFonts w:ascii="Tahoma" w:hAnsi="Tahoma" w:cs="Tahoma"/>
          <w:position w:val="-1"/>
          <w:lang w:val="es-AR"/>
        </w:rPr>
        <w:t>es</w:t>
      </w:r>
      <w:r w:rsidRPr="009737BD">
        <w:rPr>
          <w:rFonts w:ascii="Tahoma" w:hAnsi="Tahoma" w:cs="Tahoma"/>
          <w:spacing w:val="1"/>
          <w:position w:val="-1"/>
          <w:lang w:val="es-AR"/>
        </w:rPr>
        <w:t>p</w:t>
      </w:r>
      <w:r w:rsidRPr="009737BD">
        <w:rPr>
          <w:rFonts w:ascii="Tahoma" w:hAnsi="Tahoma" w:cs="Tahoma"/>
          <w:position w:val="-1"/>
          <w:lang w:val="es-AR"/>
        </w:rPr>
        <w:t>ec</w:t>
      </w:r>
      <w:r w:rsidRPr="009737BD">
        <w:rPr>
          <w:rFonts w:ascii="Tahoma" w:hAnsi="Tahoma" w:cs="Tahoma"/>
          <w:spacing w:val="1"/>
          <w:position w:val="-1"/>
          <w:lang w:val="es-AR"/>
        </w:rPr>
        <w:t>i</w:t>
      </w:r>
      <w:r w:rsidRPr="009737BD">
        <w:rPr>
          <w:rFonts w:ascii="Tahoma" w:hAnsi="Tahoma" w:cs="Tahoma"/>
          <w:position w:val="-1"/>
          <w:lang w:val="es-AR"/>
        </w:rPr>
        <w:t>e</w:t>
      </w:r>
      <w:r w:rsidRPr="009737BD">
        <w:rPr>
          <w:rFonts w:ascii="Tahoma" w:hAnsi="Tahoma" w:cs="Tahoma"/>
          <w:spacing w:val="-2"/>
          <w:position w:val="-1"/>
          <w:lang w:val="es-AR"/>
        </w:rPr>
        <w:t xml:space="preserve"> </w:t>
      </w:r>
      <w:r w:rsidRPr="009737BD">
        <w:rPr>
          <w:rFonts w:ascii="Tahoma" w:hAnsi="Tahoma" w:cs="Tahoma"/>
          <w:position w:val="-1"/>
          <w:lang w:val="es-AR"/>
        </w:rPr>
        <w:t>corres</w:t>
      </w:r>
      <w:r w:rsidRPr="009737BD">
        <w:rPr>
          <w:rFonts w:ascii="Tahoma" w:hAnsi="Tahoma" w:cs="Tahoma"/>
          <w:spacing w:val="1"/>
          <w:position w:val="-1"/>
          <w:lang w:val="es-AR"/>
        </w:rPr>
        <w:t>p</w:t>
      </w:r>
      <w:r w:rsidRPr="009737BD">
        <w:rPr>
          <w:rFonts w:ascii="Tahoma" w:hAnsi="Tahoma" w:cs="Tahoma"/>
          <w:position w:val="-1"/>
          <w:lang w:val="es-AR"/>
        </w:rPr>
        <w:t>ond</w:t>
      </w:r>
      <w:r w:rsidRPr="009737BD">
        <w:rPr>
          <w:rFonts w:ascii="Tahoma" w:hAnsi="Tahoma" w:cs="Tahoma"/>
          <w:spacing w:val="1"/>
          <w:position w:val="-1"/>
          <w:lang w:val="es-AR"/>
        </w:rPr>
        <w:t>ie</w:t>
      </w:r>
      <w:r w:rsidRPr="009737BD">
        <w:rPr>
          <w:rFonts w:ascii="Tahoma" w:hAnsi="Tahoma" w:cs="Tahoma"/>
          <w:position w:val="-1"/>
          <w:lang w:val="es-AR"/>
        </w:rPr>
        <w:t>nt</w:t>
      </w:r>
      <w:r w:rsidRPr="009737BD">
        <w:rPr>
          <w:rFonts w:ascii="Tahoma" w:hAnsi="Tahoma" w:cs="Tahoma"/>
          <w:spacing w:val="1"/>
          <w:position w:val="-1"/>
          <w:lang w:val="es-AR"/>
        </w:rPr>
        <w:t>e</w:t>
      </w:r>
      <w:r w:rsidRPr="009737BD">
        <w:rPr>
          <w:rFonts w:ascii="Tahoma" w:hAnsi="Tahoma" w:cs="Tahoma"/>
          <w:position w:val="-1"/>
          <w:lang w:val="es-AR"/>
        </w:rPr>
        <w:t>,</w:t>
      </w:r>
      <w:r w:rsidRPr="009737BD">
        <w:rPr>
          <w:rFonts w:ascii="Tahoma" w:hAnsi="Tahoma" w:cs="Tahoma"/>
          <w:spacing w:val="-6"/>
          <w:position w:val="-1"/>
          <w:lang w:val="es-AR"/>
        </w:rPr>
        <w:t xml:space="preserve"> </w:t>
      </w:r>
      <w:r w:rsidRPr="009737BD">
        <w:rPr>
          <w:rFonts w:ascii="Tahoma" w:hAnsi="Tahoma" w:cs="Tahoma"/>
          <w:position w:val="-1"/>
          <w:lang w:val="es-AR"/>
        </w:rPr>
        <w:t>ya</w:t>
      </w:r>
      <w:r w:rsidRPr="009737BD">
        <w:rPr>
          <w:rFonts w:ascii="Tahoma" w:hAnsi="Tahoma" w:cs="Tahoma"/>
          <w:spacing w:val="-1"/>
          <w:position w:val="-1"/>
          <w:lang w:val="es-AR"/>
        </w:rPr>
        <w:t xml:space="preserve"> </w:t>
      </w:r>
      <w:r w:rsidRPr="009737BD">
        <w:rPr>
          <w:rFonts w:ascii="Tahoma" w:hAnsi="Tahoma" w:cs="Tahoma"/>
          <w:position w:val="-1"/>
          <w:lang w:val="es-AR"/>
        </w:rPr>
        <w:t>sea</w:t>
      </w:r>
      <w:r w:rsidRPr="009737BD">
        <w:rPr>
          <w:rFonts w:ascii="Tahoma" w:hAnsi="Tahoma" w:cs="Tahoma"/>
          <w:spacing w:val="-2"/>
          <w:position w:val="-1"/>
          <w:lang w:val="es-AR"/>
        </w:rPr>
        <w:t xml:space="preserve"> </w:t>
      </w:r>
      <w:r w:rsidRPr="009737BD">
        <w:rPr>
          <w:rFonts w:ascii="Tahoma" w:hAnsi="Tahoma" w:cs="Tahoma"/>
          <w:position w:val="-1"/>
          <w:lang w:val="es-AR"/>
        </w:rPr>
        <w:t>ésta</w:t>
      </w:r>
      <w:r w:rsidRPr="009737BD">
        <w:rPr>
          <w:rFonts w:ascii="Tahoma" w:hAnsi="Tahoma" w:cs="Tahoma"/>
          <w:spacing w:val="-4"/>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nimal, ve</w:t>
      </w:r>
      <w:r w:rsidRPr="009737BD">
        <w:rPr>
          <w:rFonts w:ascii="Tahoma" w:hAnsi="Tahoma" w:cs="Tahoma"/>
          <w:spacing w:val="1"/>
          <w:position w:val="-1"/>
          <w:lang w:val="es-AR"/>
        </w:rPr>
        <w:t>g</w:t>
      </w:r>
      <w:r w:rsidRPr="009737BD">
        <w:rPr>
          <w:rFonts w:ascii="Tahoma" w:hAnsi="Tahoma" w:cs="Tahoma"/>
          <w:position w:val="-1"/>
          <w:lang w:val="es-AR"/>
        </w:rPr>
        <w:t>etal</w:t>
      </w:r>
      <w:r w:rsidRPr="009737BD">
        <w:rPr>
          <w:rFonts w:ascii="Tahoma" w:hAnsi="Tahoma" w:cs="Tahoma"/>
          <w:spacing w:val="-1"/>
          <w:position w:val="-1"/>
          <w:lang w:val="es-AR"/>
        </w:rPr>
        <w:t xml:space="preserve"> </w:t>
      </w:r>
      <w:r w:rsidRPr="009737BD">
        <w:rPr>
          <w:rFonts w:ascii="Tahoma" w:hAnsi="Tahoma" w:cs="Tahoma"/>
          <w:position w:val="-1"/>
          <w:lang w:val="es-AR"/>
        </w:rPr>
        <w:t xml:space="preserve">o </w:t>
      </w:r>
      <w:r w:rsidRPr="009737BD">
        <w:rPr>
          <w:rFonts w:ascii="Tahoma" w:hAnsi="Tahoma" w:cs="Tahoma"/>
          <w:spacing w:val="2"/>
          <w:position w:val="-1"/>
          <w:lang w:val="es-AR"/>
        </w:rPr>
        <w:t>m</w:t>
      </w:r>
      <w:r w:rsidRPr="009737BD">
        <w:rPr>
          <w:rFonts w:ascii="Tahoma" w:hAnsi="Tahoma" w:cs="Tahoma"/>
          <w:position w:val="-1"/>
          <w:lang w:val="es-AR"/>
        </w:rPr>
        <w:t>ineral.</w:t>
      </w:r>
    </w:p>
    <w:p w:rsidR="001A5F7E" w:rsidRPr="009737BD" w:rsidRDefault="001A5F7E">
      <w:pPr>
        <w:widowControl w:val="0"/>
        <w:autoSpaceDE w:val="0"/>
        <w:autoSpaceDN w:val="0"/>
        <w:adjustRightInd w:val="0"/>
        <w:spacing w:before="7" w:after="0" w:line="266" w:lineRule="exact"/>
        <w:ind w:left="102" w:right="72"/>
        <w:jc w:val="both"/>
        <w:rPr>
          <w:rFonts w:ascii="Tahoma" w:hAnsi="Tahoma" w:cs="Tahoma"/>
          <w:lang w:val="es-AR"/>
        </w:rPr>
      </w:pPr>
      <w:r w:rsidRPr="009737BD">
        <w:rPr>
          <w:rFonts w:ascii="Tahoma" w:hAnsi="Tahoma" w:cs="Tahoma"/>
          <w:lang w:val="es-AR"/>
        </w:rPr>
        <w:t>Se</w:t>
      </w:r>
      <w:r w:rsidRPr="009737BD">
        <w:rPr>
          <w:rFonts w:ascii="Tahoma" w:hAnsi="Tahoma" w:cs="Tahoma"/>
          <w:spacing w:val="49"/>
          <w:lang w:val="es-AR"/>
        </w:rPr>
        <w:t xml:space="preserve"> </w:t>
      </w:r>
      <w:r w:rsidRPr="009737BD">
        <w:rPr>
          <w:rFonts w:ascii="Tahoma" w:hAnsi="Tahoma" w:cs="Tahoma"/>
          <w:lang w:val="es-AR"/>
        </w:rPr>
        <w:t>hall</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56"/>
          <w:lang w:val="es-AR"/>
        </w:rPr>
        <w:t xml:space="preserve"> </w:t>
      </w:r>
      <w:r w:rsidRPr="009737BD">
        <w:rPr>
          <w:rFonts w:ascii="Tahoma" w:hAnsi="Tahoma" w:cs="Tahoma"/>
          <w:lang w:val="es-AR"/>
        </w:rPr>
        <w:t>constitu</w:t>
      </w:r>
      <w:r w:rsidRPr="009737BD">
        <w:rPr>
          <w:rFonts w:ascii="Tahoma" w:hAnsi="Tahoma" w:cs="Tahoma"/>
          <w:spacing w:val="1"/>
          <w:lang w:val="es-AR"/>
        </w:rPr>
        <w:t>i</w:t>
      </w:r>
      <w:r w:rsidRPr="009737BD">
        <w:rPr>
          <w:rFonts w:ascii="Tahoma" w:hAnsi="Tahoma" w:cs="Tahoma"/>
          <w:lang w:val="es-AR"/>
        </w:rPr>
        <w:t>dos</w:t>
      </w:r>
      <w:r w:rsidRPr="009737BD">
        <w:rPr>
          <w:rFonts w:ascii="Tahoma" w:hAnsi="Tahoma" w:cs="Tahoma"/>
          <w:spacing w:val="51"/>
          <w:lang w:val="es-AR"/>
        </w:rPr>
        <w:t xml:space="preserve"> </w:t>
      </w:r>
      <w:r w:rsidRPr="009737BD">
        <w:rPr>
          <w:rFonts w:ascii="Tahoma" w:hAnsi="Tahoma" w:cs="Tahoma"/>
          <w:lang w:val="es-AR"/>
        </w:rPr>
        <w:t>por</w:t>
      </w:r>
      <w:r w:rsidRPr="009737BD">
        <w:rPr>
          <w:rFonts w:ascii="Tahoma" w:hAnsi="Tahoma" w:cs="Tahoma"/>
          <w:spacing w:val="54"/>
          <w:lang w:val="es-AR"/>
        </w:rPr>
        <w:t xml:space="preserve"> </w:t>
      </w:r>
      <w:r w:rsidRPr="009737BD">
        <w:rPr>
          <w:rFonts w:ascii="Tahoma" w:hAnsi="Tahoma" w:cs="Tahoma"/>
          <w:lang w:val="es-AR"/>
        </w:rPr>
        <w:t>pozos</w:t>
      </w:r>
      <w:r w:rsidRPr="009737BD">
        <w:rPr>
          <w:rFonts w:ascii="Tahoma" w:hAnsi="Tahoma" w:cs="Tahoma"/>
          <w:spacing w:val="53"/>
          <w:lang w:val="es-AR"/>
        </w:rPr>
        <w:t xml:space="preserve"> </w:t>
      </w:r>
      <w:r w:rsidRPr="009737BD">
        <w:rPr>
          <w:rFonts w:ascii="Tahoma" w:hAnsi="Tahoma" w:cs="Tahoma"/>
          <w:lang w:val="es-AR"/>
        </w:rPr>
        <w:t>de</w:t>
      </w:r>
      <w:r w:rsidRPr="009737BD">
        <w:rPr>
          <w:rFonts w:ascii="Tahoma" w:hAnsi="Tahoma" w:cs="Tahoma"/>
          <w:spacing w:val="55"/>
          <w:lang w:val="es-AR"/>
        </w:rPr>
        <w:t xml:space="preserve"> </w:t>
      </w:r>
      <w:r w:rsidRPr="009737BD">
        <w:rPr>
          <w:rFonts w:ascii="Tahoma" w:hAnsi="Tahoma" w:cs="Tahoma"/>
          <w:lang w:val="es-AR"/>
        </w:rPr>
        <w:t>bombeo,</w:t>
      </w:r>
      <w:r w:rsidRPr="009737BD">
        <w:rPr>
          <w:rFonts w:ascii="Tahoma" w:hAnsi="Tahoma" w:cs="Tahoma"/>
          <w:spacing w:val="48"/>
          <w:lang w:val="es-AR"/>
        </w:rPr>
        <w:t xml:space="preserve"> </w:t>
      </w:r>
      <w:r w:rsidRPr="009737BD">
        <w:rPr>
          <w:rFonts w:ascii="Tahoma" w:hAnsi="Tahoma" w:cs="Tahoma"/>
          <w:lang w:val="es-AR"/>
        </w:rPr>
        <w:t>exc</w:t>
      </w:r>
      <w:r w:rsidRPr="009737BD">
        <w:rPr>
          <w:rFonts w:ascii="Tahoma" w:hAnsi="Tahoma" w:cs="Tahoma"/>
          <w:spacing w:val="1"/>
          <w:lang w:val="es-AR"/>
        </w:rPr>
        <w:t>a</w:t>
      </w:r>
      <w:r w:rsidRPr="009737BD">
        <w:rPr>
          <w:rFonts w:ascii="Tahoma" w:hAnsi="Tahoma" w:cs="Tahoma"/>
          <w:lang w:val="es-AR"/>
        </w:rPr>
        <w:t>vac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54"/>
          <w:lang w:val="es-AR"/>
        </w:rPr>
        <w:t xml:space="preserve"> </w:t>
      </w:r>
      <w:r w:rsidRPr="009737BD">
        <w:rPr>
          <w:rFonts w:ascii="Tahoma" w:hAnsi="Tahoma" w:cs="Tahoma"/>
          <w:lang w:val="es-AR"/>
        </w:rPr>
        <w:t>mina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54"/>
          <w:lang w:val="es-AR"/>
        </w:rPr>
        <w:t xml:space="preserve"> </w:t>
      </w:r>
      <w:r w:rsidRPr="009737BD">
        <w:rPr>
          <w:rFonts w:ascii="Tahoma" w:hAnsi="Tahoma" w:cs="Tahoma"/>
          <w:lang w:val="es-AR"/>
        </w:rPr>
        <w:t>can</w:t>
      </w:r>
      <w:r w:rsidRPr="009737BD">
        <w:rPr>
          <w:rFonts w:ascii="Tahoma" w:hAnsi="Tahoma" w:cs="Tahoma"/>
          <w:spacing w:val="1"/>
          <w:lang w:val="es-AR"/>
        </w:rPr>
        <w:t>t</w:t>
      </w:r>
      <w:r w:rsidRPr="009737BD">
        <w:rPr>
          <w:rFonts w:ascii="Tahoma" w:hAnsi="Tahoma" w:cs="Tahoma"/>
          <w:lang w:val="es-AR"/>
        </w:rPr>
        <w:t>eras,</w:t>
      </w:r>
      <w:r w:rsidRPr="009737BD">
        <w:rPr>
          <w:rFonts w:ascii="Tahoma" w:hAnsi="Tahoma" w:cs="Tahoma"/>
          <w:spacing w:val="55"/>
          <w:lang w:val="es-AR"/>
        </w:rPr>
        <w:t xml:space="preserve"> </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c.</w:t>
      </w:r>
      <w:r w:rsidRPr="009737BD">
        <w:rPr>
          <w:rFonts w:ascii="Tahoma" w:hAnsi="Tahoma" w:cs="Tahoma"/>
          <w:spacing w:val="56"/>
          <w:lang w:val="es-AR"/>
        </w:rPr>
        <w:t xml:space="preserve"> </w:t>
      </w:r>
      <w:r w:rsidRPr="009737BD">
        <w:rPr>
          <w:rFonts w:ascii="Tahoma" w:hAnsi="Tahoma" w:cs="Tahoma"/>
          <w:lang w:val="es-AR"/>
        </w:rPr>
        <w:t>Ej.</w:t>
      </w:r>
      <w:r w:rsidRPr="009737BD">
        <w:rPr>
          <w:rFonts w:ascii="Tahoma" w:hAnsi="Tahoma" w:cs="Tahoma"/>
          <w:spacing w:val="55"/>
          <w:lang w:val="es-AR"/>
        </w:rPr>
        <w:t xml:space="preserve"> </w:t>
      </w:r>
      <w:r w:rsidRPr="009737BD">
        <w:rPr>
          <w:rFonts w:ascii="Tahoma" w:hAnsi="Tahoma" w:cs="Tahoma"/>
          <w:lang w:val="es-AR"/>
        </w:rPr>
        <w:t>: extracción</w:t>
      </w:r>
      <w:r w:rsidRPr="009737BD">
        <w:rPr>
          <w:rFonts w:ascii="Tahoma" w:hAnsi="Tahoma" w:cs="Tahoma"/>
          <w:spacing w:val="20"/>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aguas</w:t>
      </w:r>
      <w:r w:rsidRPr="009737BD">
        <w:rPr>
          <w:rFonts w:ascii="Tahoma" w:hAnsi="Tahoma" w:cs="Tahoma"/>
          <w:spacing w:val="24"/>
          <w:lang w:val="es-AR"/>
        </w:rPr>
        <w:t xml:space="preserve"> </w:t>
      </w:r>
      <w:r w:rsidRPr="009737BD">
        <w:rPr>
          <w:rFonts w:ascii="Tahoma" w:hAnsi="Tahoma" w:cs="Tahoma"/>
          <w:lang w:val="es-AR"/>
        </w:rPr>
        <w:t>freática</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23"/>
          <w:lang w:val="es-AR"/>
        </w:rPr>
        <w:t xml:space="preserve"> </w:t>
      </w:r>
      <w:r w:rsidRPr="009737BD">
        <w:rPr>
          <w:rFonts w:ascii="Tahoma" w:hAnsi="Tahoma" w:cs="Tahoma"/>
          <w:lang w:val="es-AR"/>
        </w:rPr>
        <w:t>superficiale</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19"/>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tierra,</w:t>
      </w:r>
      <w:r w:rsidRPr="009737BD">
        <w:rPr>
          <w:rFonts w:ascii="Tahoma" w:hAnsi="Tahoma" w:cs="Tahoma"/>
          <w:spacing w:val="24"/>
          <w:lang w:val="es-AR"/>
        </w:rPr>
        <w:t xml:space="preserve"> </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ena,</w:t>
      </w:r>
      <w:r w:rsidRPr="009737BD">
        <w:rPr>
          <w:rFonts w:ascii="Tahoma" w:hAnsi="Tahoma" w:cs="Tahoma"/>
          <w:spacing w:val="28"/>
          <w:lang w:val="es-AR"/>
        </w:rPr>
        <w:t xml:space="preserve"> </w:t>
      </w:r>
      <w:r w:rsidRPr="009737BD">
        <w:rPr>
          <w:rFonts w:ascii="Tahoma" w:hAnsi="Tahoma" w:cs="Tahoma"/>
          <w:lang w:val="es-AR"/>
        </w:rPr>
        <w:t>canto</w:t>
      </w:r>
      <w:r w:rsidRPr="009737BD">
        <w:rPr>
          <w:rFonts w:ascii="Tahoma" w:hAnsi="Tahoma" w:cs="Tahoma"/>
          <w:spacing w:val="25"/>
          <w:lang w:val="es-AR"/>
        </w:rPr>
        <w:t xml:space="preserve"> </w:t>
      </w:r>
      <w:r w:rsidRPr="009737BD">
        <w:rPr>
          <w:rFonts w:ascii="Tahoma" w:hAnsi="Tahoma" w:cs="Tahoma"/>
          <w:lang w:val="es-AR"/>
        </w:rPr>
        <w:t>r</w:t>
      </w:r>
      <w:r w:rsidRPr="009737BD">
        <w:rPr>
          <w:rFonts w:ascii="Tahoma" w:hAnsi="Tahoma" w:cs="Tahoma"/>
          <w:spacing w:val="2"/>
          <w:lang w:val="es-AR"/>
        </w:rPr>
        <w:t>o</w:t>
      </w:r>
      <w:r w:rsidRPr="009737BD">
        <w:rPr>
          <w:rFonts w:ascii="Tahoma" w:hAnsi="Tahoma" w:cs="Tahoma"/>
          <w:lang w:val="es-AR"/>
        </w:rPr>
        <w:t>dado,</w:t>
      </w:r>
      <w:r w:rsidRPr="009737BD">
        <w:rPr>
          <w:rFonts w:ascii="Tahoma" w:hAnsi="Tahoma" w:cs="Tahoma"/>
          <w:spacing w:val="29"/>
          <w:lang w:val="es-AR"/>
        </w:rPr>
        <w:t xml:space="preserve"> </w:t>
      </w:r>
      <w:r w:rsidRPr="009737BD">
        <w:rPr>
          <w:rFonts w:ascii="Tahoma" w:hAnsi="Tahoma" w:cs="Tahoma"/>
          <w:spacing w:val="1"/>
          <w:lang w:val="es-AR"/>
        </w:rPr>
        <w:t>t</w:t>
      </w:r>
      <w:r w:rsidRPr="009737BD">
        <w:rPr>
          <w:rFonts w:ascii="Tahoma" w:hAnsi="Tahoma" w:cs="Tahoma"/>
          <w:lang w:val="es-AR"/>
        </w:rPr>
        <w:t>osca,</w:t>
      </w:r>
      <w:r w:rsidRPr="009737BD">
        <w:rPr>
          <w:rFonts w:ascii="Tahoma" w:hAnsi="Tahoma" w:cs="Tahoma"/>
          <w:spacing w:val="25"/>
          <w:lang w:val="es-AR"/>
        </w:rPr>
        <w:t xml:space="preserve"> </w:t>
      </w:r>
      <w:r w:rsidRPr="009737BD">
        <w:rPr>
          <w:rFonts w:ascii="Tahoma" w:hAnsi="Tahoma" w:cs="Tahoma"/>
          <w:lang w:val="es-AR"/>
        </w:rPr>
        <w:t>tala</w:t>
      </w:r>
      <w:r w:rsidRPr="009737BD">
        <w:rPr>
          <w:rFonts w:ascii="Tahoma" w:hAnsi="Tahoma" w:cs="Tahoma"/>
          <w:spacing w:val="29"/>
          <w:lang w:val="es-AR"/>
        </w:rPr>
        <w:t xml:space="preserve"> </w:t>
      </w:r>
      <w:r w:rsidRPr="009737BD">
        <w:rPr>
          <w:rFonts w:ascii="Tahoma" w:hAnsi="Tahoma" w:cs="Tahoma"/>
          <w:spacing w:val="1"/>
          <w:lang w:val="es-AR"/>
        </w:rPr>
        <w:t>d</w:t>
      </w:r>
      <w:r w:rsidRPr="009737BD">
        <w:rPr>
          <w:rFonts w:ascii="Tahoma" w:hAnsi="Tahoma" w:cs="Tahoma"/>
          <w:lang w:val="es-AR"/>
        </w:rPr>
        <w:t>e especies</w:t>
      </w:r>
      <w:r w:rsidRPr="009737BD">
        <w:rPr>
          <w:rFonts w:ascii="Tahoma" w:hAnsi="Tahoma" w:cs="Tahoma"/>
          <w:spacing w:val="1"/>
          <w:lang w:val="es-AR"/>
        </w:rPr>
        <w:t xml:space="preserve"> </w:t>
      </w:r>
      <w:r w:rsidRPr="009737BD">
        <w:rPr>
          <w:rFonts w:ascii="Tahoma" w:hAnsi="Tahoma" w:cs="Tahoma"/>
          <w:lang w:val="es-AR"/>
        </w:rPr>
        <w:t>vegeta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6"/>
          <w:lang w:val="es-AR"/>
        </w:rPr>
        <w:t xml:space="preserve"> </w:t>
      </w:r>
      <w:r w:rsidRPr="009737BD">
        <w:rPr>
          <w:rFonts w:ascii="Tahoma" w:hAnsi="Tahoma" w:cs="Tahoma"/>
          <w:lang w:val="es-AR"/>
        </w:rPr>
        <w:t>ar</w:t>
      </w:r>
      <w:r w:rsidRPr="009737BD">
        <w:rPr>
          <w:rFonts w:ascii="Tahoma" w:hAnsi="Tahoma" w:cs="Tahoma"/>
          <w:spacing w:val="1"/>
          <w:lang w:val="es-AR"/>
        </w:rPr>
        <w:t>bó</w:t>
      </w:r>
      <w:r w:rsidRPr="009737BD">
        <w:rPr>
          <w:rFonts w:ascii="Tahoma" w:hAnsi="Tahoma" w:cs="Tahoma"/>
          <w:lang w:val="es-AR"/>
        </w:rPr>
        <w:t>reas.</w:t>
      </w:r>
      <w:r w:rsidRPr="009737BD">
        <w:rPr>
          <w:rFonts w:ascii="Tahoma" w:hAnsi="Tahoma" w:cs="Tahoma"/>
          <w:spacing w:val="-6"/>
          <w:lang w:val="es-AR"/>
        </w:rPr>
        <w:t xml:space="preserve"> </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1A3716" w:rsidRDefault="001A5F7E" w:rsidP="001A3716">
      <w:pPr>
        <w:widowControl w:val="0"/>
        <w:autoSpaceDE w:val="0"/>
        <w:autoSpaceDN w:val="0"/>
        <w:adjustRightInd w:val="0"/>
        <w:spacing w:after="0" w:line="240" w:lineRule="auto"/>
        <w:ind w:left="102" w:right="7740"/>
        <w:jc w:val="both"/>
        <w:rPr>
          <w:rFonts w:ascii="Tahoma" w:hAnsi="Tahoma" w:cs="Tahoma"/>
          <w:b/>
          <w:lang w:val="es-AR"/>
        </w:rPr>
      </w:pPr>
      <w:r w:rsidRPr="001A3716">
        <w:rPr>
          <w:rFonts w:ascii="Tahoma" w:hAnsi="Tahoma" w:cs="Tahoma"/>
          <w:b/>
          <w:lang w:val="es-AR"/>
        </w:rPr>
        <w:t>VI</w:t>
      </w:r>
      <w:r w:rsidRPr="001A3716">
        <w:rPr>
          <w:rFonts w:ascii="Tahoma" w:hAnsi="Tahoma" w:cs="Tahoma"/>
          <w:b/>
          <w:spacing w:val="1"/>
          <w:lang w:val="es-AR"/>
        </w:rPr>
        <w:t>I</w:t>
      </w:r>
      <w:r w:rsidR="001A3716" w:rsidRPr="001A3716">
        <w:rPr>
          <w:rFonts w:ascii="Tahoma" w:hAnsi="Tahoma" w:cs="Tahoma"/>
          <w:b/>
          <w:lang w:val="es-AR"/>
        </w:rPr>
        <w:t>I.29</w:t>
      </w:r>
      <w:r w:rsidRPr="001A3716">
        <w:rPr>
          <w:rFonts w:ascii="Tahoma" w:hAnsi="Tahoma" w:cs="Tahoma"/>
          <w:b/>
          <w:spacing w:val="-1"/>
          <w:lang w:val="es-AR"/>
        </w:rPr>
        <w:t>.</w:t>
      </w:r>
      <w:r w:rsidRPr="001A3716">
        <w:rPr>
          <w:rFonts w:ascii="Tahoma" w:hAnsi="Tahoma" w:cs="Tahoma"/>
          <w:b/>
          <w:lang w:val="es-AR"/>
        </w:rPr>
        <w:t>2.</w:t>
      </w:r>
    </w:p>
    <w:p w:rsidR="001A5F7E" w:rsidRPr="009737BD" w:rsidRDefault="001A5F7E">
      <w:pPr>
        <w:widowControl w:val="0"/>
        <w:autoSpaceDE w:val="0"/>
        <w:autoSpaceDN w:val="0"/>
        <w:adjustRightInd w:val="0"/>
        <w:spacing w:after="0" w:line="265" w:lineRule="exact"/>
        <w:ind w:left="102" w:right="6912"/>
        <w:jc w:val="both"/>
        <w:rPr>
          <w:rFonts w:ascii="Tahoma" w:hAnsi="Tahoma" w:cs="Tahoma"/>
          <w:lang w:val="es-AR"/>
        </w:rPr>
      </w:pPr>
      <w:r w:rsidRPr="009737BD">
        <w:rPr>
          <w:rFonts w:ascii="Tahoma" w:hAnsi="Tahoma" w:cs="Tahoma"/>
          <w:b/>
          <w:bCs/>
          <w:position w:val="-1"/>
          <w:lang w:val="es-AR"/>
        </w:rPr>
        <w:t>Agricul</w:t>
      </w:r>
      <w:r w:rsidRPr="009737BD">
        <w:rPr>
          <w:rFonts w:ascii="Tahoma" w:hAnsi="Tahoma" w:cs="Tahoma"/>
          <w:b/>
          <w:bCs/>
          <w:spacing w:val="1"/>
          <w:position w:val="-1"/>
          <w:lang w:val="es-AR"/>
        </w:rPr>
        <w:t>t</w:t>
      </w:r>
      <w:r w:rsidRPr="009737BD">
        <w:rPr>
          <w:rFonts w:ascii="Tahoma" w:hAnsi="Tahoma" w:cs="Tahoma"/>
          <w:b/>
          <w:bCs/>
          <w:position w:val="-1"/>
          <w:lang w:val="es-AR"/>
        </w:rPr>
        <w:t>ura</w:t>
      </w:r>
      <w:r w:rsidRPr="009737BD">
        <w:rPr>
          <w:rFonts w:ascii="Tahoma" w:hAnsi="Tahoma" w:cs="Tahoma"/>
          <w:b/>
          <w:bCs/>
          <w:spacing w:val="-7"/>
          <w:position w:val="-1"/>
          <w:lang w:val="es-AR"/>
        </w:rPr>
        <w:t xml:space="preserve"> </w:t>
      </w:r>
      <w:r w:rsidRPr="009737BD">
        <w:rPr>
          <w:rFonts w:ascii="Tahoma" w:hAnsi="Tahoma" w:cs="Tahoma"/>
          <w:b/>
          <w:bCs/>
          <w:position w:val="-1"/>
          <w:lang w:val="es-AR"/>
        </w:rPr>
        <w:t>General:</w:t>
      </w:r>
    </w:p>
    <w:p w:rsidR="001A5F7E" w:rsidRPr="009737BD" w:rsidRDefault="001A5F7E">
      <w:pPr>
        <w:widowControl w:val="0"/>
        <w:autoSpaceDE w:val="0"/>
        <w:autoSpaceDN w:val="0"/>
        <w:adjustRightInd w:val="0"/>
        <w:spacing w:before="8" w:after="0" w:line="266" w:lineRule="exact"/>
        <w:ind w:left="102" w:right="68" w:firstLine="709"/>
        <w:rPr>
          <w:rFonts w:ascii="Tahoma" w:hAnsi="Tahoma" w:cs="Tahoma"/>
          <w:lang w:val="es-AR"/>
        </w:rPr>
      </w:pPr>
      <w:r w:rsidRPr="009737BD">
        <w:rPr>
          <w:rFonts w:ascii="Tahoma" w:hAnsi="Tahoma" w:cs="Tahoma"/>
          <w:lang w:val="es-AR"/>
        </w:rPr>
        <w:t>Se</w:t>
      </w:r>
      <w:r w:rsidRPr="009737BD">
        <w:rPr>
          <w:rFonts w:ascii="Tahoma" w:hAnsi="Tahoma" w:cs="Tahoma"/>
          <w:spacing w:val="8"/>
          <w:lang w:val="es-AR"/>
        </w:rPr>
        <w:t xml:space="preserve"> </w:t>
      </w:r>
      <w:r w:rsidRPr="009737BD">
        <w:rPr>
          <w:rFonts w:ascii="Tahoma" w:hAnsi="Tahoma" w:cs="Tahoma"/>
          <w:lang w:val="es-AR"/>
        </w:rPr>
        <w:t>ent</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5"/>
          <w:lang w:val="es-AR"/>
        </w:rPr>
        <w:t xml:space="preserve"> </w:t>
      </w:r>
      <w:r w:rsidRPr="009737BD">
        <w:rPr>
          <w:rFonts w:ascii="Tahoma" w:hAnsi="Tahoma" w:cs="Tahoma"/>
          <w:lang w:val="es-AR"/>
        </w:rPr>
        <w:t>por</w:t>
      </w:r>
      <w:r w:rsidRPr="009737BD">
        <w:rPr>
          <w:rFonts w:ascii="Tahoma" w:hAnsi="Tahoma" w:cs="Tahoma"/>
          <w:spacing w:val="14"/>
          <w:lang w:val="es-AR"/>
        </w:rPr>
        <w:t xml:space="preserve"> </w:t>
      </w:r>
      <w:r w:rsidRPr="009737BD">
        <w:rPr>
          <w:rFonts w:ascii="Tahoma" w:hAnsi="Tahoma" w:cs="Tahoma"/>
          <w:lang w:val="es-AR"/>
        </w:rPr>
        <w:t>tal</w:t>
      </w:r>
      <w:r w:rsidRPr="009737BD">
        <w:rPr>
          <w:rFonts w:ascii="Tahoma" w:hAnsi="Tahoma" w:cs="Tahoma"/>
          <w:spacing w:val="17"/>
          <w:lang w:val="es-AR"/>
        </w:rPr>
        <w:t xml:space="preserve"> </w:t>
      </w:r>
      <w:r w:rsidRPr="009737BD">
        <w:rPr>
          <w:rFonts w:ascii="Tahoma" w:hAnsi="Tahoma" w:cs="Tahoma"/>
          <w:lang w:val="es-AR"/>
        </w:rPr>
        <w:t>al</w:t>
      </w:r>
      <w:r w:rsidRPr="009737BD">
        <w:rPr>
          <w:rFonts w:ascii="Tahoma" w:hAnsi="Tahoma" w:cs="Tahoma"/>
          <w:spacing w:val="17"/>
          <w:lang w:val="es-AR"/>
        </w:rPr>
        <w:t xml:space="preserve"> </w:t>
      </w:r>
      <w:r w:rsidRPr="009737BD">
        <w:rPr>
          <w:rFonts w:ascii="Tahoma" w:hAnsi="Tahoma" w:cs="Tahoma"/>
          <w:lang w:val="es-AR"/>
        </w:rPr>
        <w:t>conjun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lang w:val="es-AR"/>
        </w:rPr>
        <w:t>activ</w:t>
      </w:r>
      <w:r w:rsidRPr="009737BD">
        <w:rPr>
          <w:rFonts w:ascii="Tahoma" w:hAnsi="Tahoma" w:cs="Tahoma"/>
          <w:spacing w:val="1"/>
          <w:lang w:val="es-AR"/>
        </w:rPr>
        <w:t>i</w:t>
      </w:r>
      <w:r w:rsidRPr="009737BD">
        <w:rPr>
          <w:rFonts w:ascii="Tahoma" w:hAnsi="Tahoma" w:cs="Tahoma"/>
          <w:lang w:val="es-AR"/>
        </w:rPr>
        <w:t>da</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11"/>
          <w:lang w:val="es-AR"/>
        </w:rPr>
        <w:t xml:space="preserve"> </w:t>
      </w:r>
      <w:r w:rsidRPr="009737BD">
        <w:rPr>
          <w:rFonts w:ascii="Tahoma" w:hAnsi="Tahoma" w:cs="Tahoma"/>
          <w:lang w:val="es-AR"/>
        </w:rPr>
        <w:t>que</w:t>
      </w:r>
      <w:r w:rsidRPr="009737BD">
        <w:rPr>
          <w:rFonts w:ascii="Tahoma" w:hAnsi="Tahoma" w:cs="Tahoma"/>
          <w:spacing w:val="14"/>
          <w:lang w:val="es-AR"/>
        </w:rPr>
        <w:t xml:space="preserve"> </w:t>
      </w:r>
      <w:r w:rsidRPr="009737BD">
        <w:rPr>
          <w:rFonts w:ascii="Tahoma" w:hAnsi="Tahoma" w:cs="Tahoma"/>
          <w:lang w:val="es-AR"/>
        </w:rPr>
        <w:t>implic</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16"/>
          <w:lang w:val="es-AR"/>
        </w:rPr>
        <w:t xml:space="preserve"> </w:t>
      </w:r>
      <w:r w:rsidRPr="009737BD">
        <w:rPr>
          <w:rFonts w:ascii="Tahoma" w:hAnsi="Tahoma" w:cs="Tahoma"/>
          <w:lang w:val="es-AR"/>
        </w:rPr>
        <w:t>la</w:t>
      </w:r>
      <w:r w:rsidRPr="009737BD">
        <w:rPr>
          <w:rFonts w:ascii="Tahoma" w:hAnsi="Tahoma" w:cs="Tahoma"/>
          <w:spacing w:val="17"/>
          <w:lang w:val="es-AR"/>
        </w:rPr>
        <w:t xml:space="preserve"> </w:t>
      </w:r>
      <w:r w:rsidRPr="009737BD">
        <w:rPr>
          <w:rFonts w:ascii="Tahoma" w:hAnsi="Tahoma" w:cs="Tahoma"/>
          <w:lang w:val="es-AR"/>
        </w:rPr>
        <w:t>explo</w:t>
      </w:r>
      <w:r w:rsidRPr="009737BD">
        <w:rPr>
          <w:rFonts w:ascii="Tahoma" w:hAnsi="Tahoma" w:cs="Tahoma"/>
          <w:spacing w:val="1"/>
          <w:lang w:val="es-AR"/>
        </w:rPr>
        <w:t>ta</w:t>
      </w:r>
      <w:r w:rsidRPr="009737BD">
        <w:rPr>
          <w:rFonts w:ascii="Tahoma" w:hAnsi="Tahoma" w:cs="Tahoma"/>
          <w:lang w:val="es-AR"/>
        </w:rPr>
        <w:t>ción</w:t>
      </w:r>
      <w:r w:rsidRPr="009737BD">
        <w:rPr>
          <w:rFonts w:ascii="Tahoma" w:hAnsi="Tahoma" w:cs="Tahoma"/>
          <w:spacing w:val="11"/>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16"/>
          <w:lang w:val="es-AR"/>
        </w:rPr>
        <w:t xml:space="preserve"> </w:t>
      </w:r>
      <w:r w:rsidRPr="009737BD">
        <w:rPr>
          <w:rFonts w:ascii="Tahoma" w:hAnsi="Tahoma" w:cs="Tahoma"/>
          <w:lang w:val="es-AR"/>
        </w:rPr>
        <w:t>medio</w:t>
      </w:r>
      <w:r w:rsidRPr="009737BD">
        <w:rPr>
          <w:rFonts w:ascii="Tahoma" w:hAnsi="Tahoma" w:cs="Tahoma"/>
          <w:spacing w:val="-5"/>
          <w:lang w:val="es-AR"/>
        </w:rPr>
        <w:t xml:space="preserve"> </w:t>
      </w:r>
      <w:r w:rsidRPr="009737BD">
        <w:rPr>
          <w:rFonts w:ascii="Tahoma" w:hAnsi="Tahoma" w:cs="Tahoma"/>
          <w:lang w:val="es-AR"/>
        </w:rPr>
        <w:t>natura</w:t>
      </w:r>
      <w:r w:rsidRPr="009737BD">
        <w:rPr>
          <w:rFonts w:ascii="Tahoma" w:hAnsi="Tahoma" w:cs="Tahoma"/>
          <w:spacing w:val="1"/>
          <w:lang w:val="es-AR"/>
        </w:rPr>
        <w:t>l</w:t>
      </w:r>
      <w:r w:rsidRPr="009737BD">
        <w:rPr>
          <w:rFonts w:ascii="Tahoma" w:hAnsi="Tahoma" w:cs="Tahoma"/>
          <w:lang w:val="es-AR"/>
        </w:rPr>
        <w:t>. Ej.</w:t>
      </w:r>
      <w:r w:rsidRPr="009737BD">
        <w:rPr>
          <w:rFonts w:ascii="Tahoma" w:hAnsi="Tahoma" w:cs="Tahoma"/>
          <w:spacing w:val="-2"/>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culti</w:t>
      </w:r>
      <w:r w:rsidRPr="009737BD">
        <w:rPr>
          <w:rFonts w:ascii="Tahoma" w:hAnsi="Tahoma" w:cs="Tahoma"/>
          <w:spacing w:val="1"/>
          <w:lang w:val="es-AR"/>
        </w:rPr>
        <w:t>v</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cer</w:t>
      </w:r>
      <w:r w:rsidRPr="009737BD">
        <w:rPr>
          <w:rFonts w:ascii="Tahoma" w:hAnsi="Tahoma" w:cs="Tahoma"/>
          <w:spacing w:val="1"/>
          <w:lang w:val="es-AR"/>
        </w:rPr>
        <w:t>e</w:t>
      </w:r>
      <w:r w:rsidRPr="009737BD">
        <w:rPr>
          <w:rFonts w:ascii="Tahoma" w:hAnsi="Tahoma" w:cs="Tahoma"/>
          <w:lang w:val="es-AR"/>
        </w:rPr>
        <w:t>ales,</w:t>
      </w:r>
      <w:r w:rsidRPr="009737BD">
        <w:rPr>
          <w:rFonts w:ascii="Tahoma" w:hAnsi="Tahoma" w:cs="Tahoma"/>
          <w:spacing w:val="-1"/>
          <w:lang w:val="es-AR"/>
        </w:rPr>
        <w:t xml:space="preserve"> </w:t>
      </w:r>
      <w:r w:rsidRPr="009737BD">
        <w:rPr>
          <w:rFonts w:ascii="Tahoma" w:hAnsi="Tahoma" w:cs="Tahoma"/>
          <w:lang w:val="es-AR"/>
        </w:rPr>
        <w:t>oleag</w:t>
      </w:r>
      <w:r w:rsidRPr="009737BD">
        <w:rPr>
          <w:rFonts w:ascii="Tahoma" w:hAnsi="Tahoma" w:cs="Tahoma"/>
          <w:spacing w:val="1"/>
          <w:lang w:val="es-AR"/>
        </w:rPr>
        <w:t>i</w:t>
      </w:r>
      <w:r w:rsidRPr="009737BD">
        <w:rPr>
          <w:rFonts w:ascii="Tahoma" w:hAnsi="Tahoma" w:cs="Tahoma"/>
          <w:lang w:val="es-AR"/>
        </w:rPr>
        <w:t>n</w:t>
      </w:r>
      <w:r w:rsidRPr="009737BD">
        <w:rPr>
          <w:rFonts w:ascii="Tahoma" w:hAnsi="Tahoma" w:cs="Tahoma"/>
          <w:spacing w:val="-1"/>
          <w:lang w:val="es-AR"/>
        </w:rPr>
        <w:t>o</w:t>
      </w:r>
      <w:r w:rsidRPr="009737BD">
        <w:rPr>
          <w:rFonts w:ascii="Tahoma" w:hAnsi="Tahoma" w:cs="Tahoma"/>
          <w:lang w:val="es-AR"/>
        </w:rPr>
        <w:t>sa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textile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lang w:val="es-AR"/>
        </w:rPr>
        <w:t>forrajeros,</w:t>
      </w:r>
      <w:r w:rsidRPr="009737BD">
        <w:rPr>
          <w:rFonts w:ascii="Tahoma" w:hAnsi="Tahoma" w:cs="Tahoma"/>
          <w:spacing w:val="-9"/>
          <w:lang w:val="es-AR"/>
        </w:rPr>
        <w:t xml:space="preserve"> </w:t>
      </w:r>
      <w:r w:rsidRPr="009737BD">
        <w:rPr>
          <w:rFonts w:ascii="Tahoma" w:hAnsi="Tahoma" w:cs="Tahoma"/>
          <w:lang w:val="es-AR"/>
        </w:rPr>
        <w:t>silvicultura,</w:t>
      </w:r>
      <w:r w:rsidRPr="009737BD">
        <w:rPr>
          <w:rFonts w:ascii="Tahoma" w:hAnsi="Tahoma" w:cs="Tahoma"/>
          <w:spacing w:val="-9"/>
          <w:lang w:val="es-AR"/>
        </w:rPr>
        <w:t xml:space="preserve"> </w:t>
      </w:r>
      <w:r w:rsidRPr="009737BD">
        <w:rPr>
          <w:rFonts w:ascii="Tahoma" w:hAnsi="Tahoma" w:cs="Tahoma"/>
          <w:lang w:val="es-AR"/>
        </w:rPr>
        <w:t>etc.</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1A3716" w:rsidRDefault="001A5F7E" w:rsidP="001A3716">
      <w:pPr>
        <w:widowControl w:val="0"/>
        <w:autoSpaceDE w:val="0"/>
        <w:autoSpaceDN w:val="0"/>
        <w:adjustRightInd w:val="0"/>
        <w:spacing w:after="0" w:line="240" w:lineRule="auto"/>
        <w:ind w:left="102" w:right="7599"/>
        <w:jc w:val="both"/>
        <w:rPr>
          <w:rFonts w:ascii="Tahoma" w:hAnsi="Tahoma" w:cs="Tahoma"/>
          <w:b/>
          <w:lang w:val="es-AR"/>
        </w:rPr>
      </w:pPr>
      <w:r w:rsidRPr="001A3716">
        <w:rPr>
          <w:rFonts w:ascii="Tahoma" w:hAnsi="Tahoma" w:cs="Tahoma"/>
          <w:b/>
          <w:lang w:val="es-AR"/>
        </w:rPr>
        <w:t>VI</w:t>
      </w:r>
      <w:r w:rsidRPr="001A3716">
        <w:rPr>
          <w:rFonts w:ascii="Tahoma" w:hAnsi="Tahoma" w:cs="Tahoma"/>
          <w:b/>
          <w:spacing w:val="1"/>
          <w:lang w:val="es-AR"/>
        </w:rPr>
        <w:t>I</w:t>
      </w:r>
      <w:r w:rsidR="001A3716" w:rsidRPr="001A3716">
        <w:rPr>
          <w:rFonts w:ascii="Tahoma" w:hAnsi="Tahoma" w:cs="Tahoma"/>
          <w:b/>
          <w:lang w:val="es-AR"/>
        </w:rPr>
        <w:t>I.29</w:t>
      </w:r>
      <w:r w:rsidRPr="001A3716">
        <w:rPr>
          <w:rFonts w:ascii="Tahoma" w:hAnsi="Tahoma" w:cs="Tahoma"/>
          <w:b/>
          <w:spacing w:val="-1"/>
          <w:lang w:val="es-AR"/>
        </w:rPr>
        <w:t>.</w:t>
      </w:r>
      <w:r w:rsidRPr="001A3716">
        <w:rPr>
          <w:rFonts w:ascii="Tahoma" w:hAnsi="Tahoma" w:cs="Tahoma"/>
          <w:b/>
          <w:lang w:val="es-AR"/>
        </w:rPr>
        <w:t>3.</w:t>
      </w:r>
    </w:p>
    <w:p w:rsidR="001A5F7E" w:rsidRPr="009737BD" w:rsidRDefault="001A5F7E">
      <w:pPr>
        <w:widowControl w:val="0"/>
        <w:autoSpaceDE w:val="0"/>
        <w:autoSpaceDN w:val="0"/>
        <w:adjustRightInd w:val="0"/>
        <w:spacing w:after="0" w:line="265" w:lineRule="exact"/>
        <w:ind w:left="102" w:right="6873"/>
        <w:jc w:val="both"/>
        <w:rPr>
          <w:rFonts w:ascii="Tahoma" w:hAnsi="Tahoma" w:cs="Tahoma"/>
          <w:lang w:val="es-AR"/>
        </w:rPr>
      </w:pPr>
      <w:r w:rsidRPr="009737BD">
        <w:rPr>
          <w:rFonts w:ascii="Tahoma" w:hAnsi="Tahoma" w:cs="Tahoma"/>
          <w:b/>
          <w:bCs/>
          <w:position w:val="-1"/>
          <w:lang w:val="es-AR"/>
        </w:rPr>
        <w:t>Agricultura</w:t>
      </w:r>
      <w:r w:rsidRPr="009737BD">
        <w:rPr>
          <w:rFonts w:ascii="Tahoma" w:hAnsi="Tahoma" w:cs="Tahoma"/>
          <w:b/>
          <w:bCs/>
          <w:spacing w:val="-17"/>
          <w:position w:val="-1"/>
          <w:lang w:val="es-AR"/>
        </w:rPr>
        <w:t xml:space="preserve"> </w:t>
      </w:r>
      <w:r w:rsidRPr="009737BD">
        <w:rPr>
          <w:rFonts w:ascii="Tahoma" w:hAnsi="Tahoma" w:cs="Tahoma"/>
          <w:b/>
          <w:bCs/>
          <w:position w:val="-1"/>
          <w:lang w:val="es-AR"/>
        </w:rPr>
        <w:t>Especial:</w:t>
      </w:r>
    </w:p>
    <w:p w:rsidR="001A5F7E" w:rsidRPr="009737BD" w:rsidRDefault="001A5F7E" w:rsidP="00A62034">
      <w:pPr>
        <w:widowControl w:val="0"/>
        <w:autoSpaceDE w:val="0"/>
        <w:autoSpaceDN w:val="0"/>
        <w:adjustRightInd w:val="0"/>
        <w:spacing w:before="7" w:after="0" w:line="266" w:lineRule="exact"/>
        <w:ind w:left="102" w:right="70" w:firstLine="618"/>
        <w:rPr>
          <w:rFonts w:ascii="Tahoma" w:hAnsi="Tahoma" w:cs="Tahoma"/>
          <w:lang w:val="es-AR"/>
        </w:rPr>
      </w:pPr>
      <w:r w:rsidRPr="009737BD">
        <w:rPr>
          <w:rFonts w:ascii="Tahoma" w:hAnsi="Tahoma" w:cs="Tahoma"/>
          <w:lang w:val="es-AR"/>
        </w:rPr>
        <w:t>Se</w:t>
      </w:r>
      <w:r w:rsidRPr="009737BD">
        <w:rPr>
          <w:rFonts w:ascii="Tahoma" w:hAnsi="Tahoma" w:cs="Tahoma"/>
          <w:spacing w:val="32"/>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tie</w:t>
      </w:r>
      <w:r w:rsidRPr="009737BD">
        <w:rPr>
          <w:rFonts w:ascii="Tahoma" w:hAnsi="Tahoma" w:cs="Tahoma"/>
          <w:spacing w:val="1"/>
          <w:lang w:val="es-AR"/>
        </w:rPr>
        <w:t>n</w:t>
      </w:r>
      <w:r w:rsidRPr="009737BD">
        <w:rPr>
          <w:rFonts w:ascii="Tahoma" w:hAnsi="Tahoma" w:cs="Tahoma"/>
          <w:lang w:val="es-AR"/>
        </w:rPr>
        <w:t>de</w:t>
      </w:r>
      <w:r w:rsidRPr="009737BD">
        <w:rPr>
          <w:rFonts w:ascii="Tahoma" w:hAnsi="Tahoma" w:cs="Tahoma"/>
          <w:spacing w:val="39"/>
          <w:lang w:val="es-AR"/>
        </w:rPr>
        <w:t xml:space="preserve"> </w:t>
      </w:r>
      <w:r w:rsidRPr="009737BD">
        <w:rPr>
          <w:rFonts w:ascii="Tahoma" w:hAnsi="Tahoma" w:cs="Tahoma"/>
          <w:lang w:val="es-AR"/>
        </w:rPr>
        <w:t>por</w:t>
      </w:r>
      <w:r w:rsidRPr="009737BD">
        <w:rPr>
          <w:rFonts w:ascii="Tahoma" w:hAnsi="Tahoma" w:cs="Tahoma"/>
          <w:spacing w:val="37"/>
          <w:lang w:val="es-AR"/>
        </w:rPr>
        <w:t xml:space="preserve"> </w:t>
      </w:r>
      <w:r w:rsidRPr="009737BD">
        <w:rPr>
          <w:rFonts w:ascii="Tahoma" w:hAnsi="Tahoma" w:cs="Tahoma"/>
          <w:lang w:val="es-AR"/>
        </w:rPr>
        <w:t>tal</w:t>
      </w:r>
      <w:r w:rsidRPr="009737BD">
        <w:rPr>
          <w:rFonts w:ascii="Tahoma" w:hAnsi="Tahoma" w:cs="Tahoma"/>
          <w:spacing w:val="40"/>
          <w:lang w:val="es-AR"/>
        </w:rPr>
        <w:t xml:space="preserve"> </w:t>
      </w:r>
      <w:r w:rsidRPr="009737BD">
        <w:rPr>
          <w:rFonts w:ascii="Tahoma" w:hAnsi="Tahoma" w:cs="Tahoma"/>
          <w:lang w:val="es-AR"/>
        </w:rPr>
        <w:t>al</w:t>
      </w:r>
      <w:r w:rsidRPr="009737BD">
        <w:rPr>
          <w:rFonts w:ascii="Tahoma" w:hAnsi="Tahoma" w:cs="Tahoma"/>
          <w:spacing w:val="41"/>
          <w:lang w:val="es-AR"/>
        </w:rPr>
        <w:t xml:space="preserve"> </w:t>
      </w:r>
      <w:r w:rsidRPr="009737BD">
        <w:rPr>
          <w:rFonts w:ascii="Tahoma" w:hAnsi="Tahoma" w:cs="Tahoma"/>
          <w:lang w:val="es-AR"/>
        </w:rPr>
        <w:t>conju</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37"/>
          <w:lang w:val="es-AR"/>
        </w:rPr>
        <w:t xml:space="preserve"> </w:t>
      </w:r>
      <w:r w:rsidRPr="009737BD">
        <w:rPr>
          <w:rFonts w:ascii="Tahoma" w:hAnsi="Tahoma" w:cs="Tahoma"/>
          <w:lang w:val="es-AR"/>
        </w:rPr>
        <w:t>de</w:t>
      </w:r>
      <w:r w:rsidRPr="009737BD">
        <w:rPr>
          <w:rFonts w:ascii="Tahoma" w:hAnsi="Tahoma" w:cs="Tahoma"/>
          <w:spacing w:val="38"/>
          <w:lang w:val="es-AR"/>
        </w:rPr>
        <w:t xml:space="preserve"> </w:t>
      </w:r>
      <w:r w:rsidRPr="009737BD">
        <w:rPr>
          <w:rFonts w:ascii="Tahoma" w:hAnsi="Tahoma" w:cs="Tahoma"/>
          <w:lang w:val="es-AR"/>
        </w:rPr>
        <w:t>activi</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34"/>
          <w:lang w:val="es-AR"/>
        </w:rPr>
        <w:t xml:space="preserve"> </w:t>
      </w:r>
      <w:r w:rsidRPr="009737BD">
        <w:rPr>
          <w:rFonts w:ascii="Tahoma" w:hAnsi="Tahoma" w:cs="Tahoma"/>
          <w:lang w:val="es-AR"/>
        </w:rPr>
        <w:t>agrícolas</w:t>
      </w:r>
      <w:r w:rsidRPr="009737BD">
        <w:rPr>
          <w:rFonts w:ascii="Tahoma" w:hAnsi="Tahoma" w:cs="Tahoma"/>
          <w:spacing w:val="33"/>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39"/>
          <w:lang w:val="es-AR"/>
        </w:rPr>
        <w:t xml:space="preserve"> </w:t>
      </w:r>
      <w:r w:rsidRPr="009737BD">
        <w:rPr>
          <w:rFonts w:ascii="Tahoma" w:hAnsi="Tahoma" w:cs="Tahoma"/>
          <w:lang w:val="es-AR"/>
        </w:rPr>
        <w:t>se</w:t>
      </w:r>
      <w:r w:rsidRPr="009737BD">
        <w:rPr>
          <w:rFonts w:ascii="Tahoma" w:hAnsi="Tahoma" w:cs="Tahoma"/>
          <w:spacing w:val="38"/>
          <w:lang w:val="es-AR"/>
        </w:rPr>
        <w:t xml:space="preserve"> </w:t>
      </w:r>
      <w:r w:rsidRPr="009737BD">
        <w:rPr>
          <w:rFonts w:ascii="Tahoma" w:hAnsi="Tahoma" w:cs="Tahoma"/>
          <w:spacing w:val="1"/>
          <w:lang w:val="es-AR"/>
        </w:rPr>
        <w:t>d</w:t>
      </w:r>
      <w:r w:rsidRPr="009737BD">
        <w:rPr>
          <w:rFonts w:ascii="Tahoma" w:hAnsi="Tahoma" w:cs="Tahoma"/>
          <w:lang w:val="es-AR"/>
        </w:rPr>
        <w:t>esa</w:t>
      </w:r>
      <w:r w:rsidRPr="009737BD">
        <w:rPr>
          <w:rFonts w:ascii="Tahoma" w:hAnsi="Tahoma" w:cs="Tahoma"/>
          <w:spacing w:val="1"/>
          <w:lang w:val="es-AR"/>
        </w:rPr>
        <w:t>r</w:t>
      </w:r>
      <w:r w:rsidRPr="009737BD">
        <w:rPr>
          <w:rFonts w:ascii="Tahoma" w:hAnsi="Tahoma" w:cs="Tahoma"/>
          <w:lang w:val="es-AR"/>
        </w:rPr>
        <w:t>rollan</w:t>
      </w:r>
      <w:r w:rsidRPr="009737BD">
        <w:rPr>
          <w:rFonts w:ascii="Tahoma" w:hAnsi="Tahoma" w:cs="Tahoma"/>
          <w:spacing w:val="39"/>
          <w:lang w:val="es-AR"/>
        </w:rPr>
        <w:t xml:space="preserve"> </w:t>
      </w:r>
      <w:r w:rsidRPr="009737BD">
        <w:rPr>
          <w:rFonts w:ascii="Tahoma" w:hAnsi="Tahoma" w:cs="Tahoma"/>
          <w:lang w:val="es-AR"/>
        </w:rPr>
        <w:t>con</w:t>
      </w:r>
      <w:r w:rsidRPr="009737BD">
        <w:rPr>
          <w:rFonts w:ascii="Tahoma" w:hAnsi="Tahoma" w:cs="Tahoma"/>
          <w:spacing w:val="38"/>
          <w:lang w:val="es-AR"/>
        </w:rPr>
        <w:t xml:space="preserve"> </w:t>
      </w:r>
      <w:r w:rsidRPr="009737BD">
        <w:rPr>
          <w:rFonts w:ascii="Tahoma" w:hAnsi="Tahoma" w:cs="Tahoma"/>
          <w:w w:val="99"/>
          <w:lang w:val="es-AR"/>
        </w:rPr>
        <w:t>carác</w:t>
      </w:r>
      <w:r w:rsidRPr="009737BD">
        <w:rPr>
          <w:rFonts w:ascii="Tahoma" w:hAnsi="Tahoma" w:cs="Tahoma"/>
          <w:spacing w:val="1"/>
          <w:w w:val="99"/>
          <w:lang w:val="es-AR"/>
        </w:rPr>
        <w:t>t</w:t>
      </w:r>
      <w:r w:rsidRPr="009737BD">
        <w:rPr>
          <w:rFonts w:ascii="Tahoma" w:hAnsi="Tahoma" w:cs="Tahoma"/>
          <w:w w:val="99"/>
          <w:lang w:val="es-AR"/>
        </w:rPr>
        <w:t>er intensivo.</w:t>
      </w:r>
      <w:r w:rsidRPr="009737BD">
        <w:rPr>
          <w:rFonts w:ascii="Tahoma" w:hAnsi="Tahoma" w:cs="Tahoma"/>
          <w:spacing w:val="1"/>
          <w:lang w:val="es-AR"/>
        </w:rPr>
        <w:t xml:space="preserve"> </w:t>
      </w:r>
      <w:r w:rsidRPr="009737BD">
        <w:rPr>
          <w:rFonts w:ascii="Tahoma" w:hAnsi="Tahoma" w:cs="Tahoma"/>
          <w:lang w:val="es-AR"/>
        </w:rPr>
        <w:t>Ej.</w:t>
      </w:r>
      <w:r w:rsidRPr="009737BD">
        <w:rPr>
          <w:rFonts w:ascii="Tahoma" w:hAnsi="Tahoma" w:cs="Tahoma"/>
          <w:spacing w:val="-1"/>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huerta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quintas</w:t>
      </w:r>
      <w:r w:rsidRPr="009737BD">
        <w:rPr>
          <w:rFonts w:ascii="Tahoma" w:hAnsi="Tahoma" w:cs="Tahoma"/>
          <w:spacing w:val="-4"/>
          <w:lang w:val="es-AR"/>
        </w:rPr>
        <w:t xml:space="preserve"> </w:t>
      </w:r>
      <w:r w:rsidRPr="009737BD">
        <w:rPr>
          <w:rFonts w:ascii="Tahoma" w:hAnsi="Tahoma" w:cs="Tahoma"/>
          <w:lang w:val="es-AR"/>
        </w:rPr>
        <w:t>de verdura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q</w:t>
      </w:r>
      <w:r w:rsidRPr="009737BD">
        <w:rPr>
          <w:rFonts w:ascii="Tahoma" w:hAnsi="Tahoma" w:cs="Tahoma"/>
          <w:spacing w:val="-2"/>
          <w:lang w:val="es-AR"/>
        </w:rPr>
        <w:t>u</w:t>
      </w:r>
      <w:r w:rsidRPr="009737BD">
        <w:rPr>
          <w:rFonts w:ascii="Tahoma" w:hAnsi="Tahoma" w:cs="Tahoma"/>
          <w:lang w:val="es-AR"/>
        </w:rPr>
        <w:t>intas de</w:t>
      </w:r>
      <w:r w:rsidRPr="009737BD">
        <w:rPr>
          <w:rFonts w:ascii="Tahoma" w:hAnsi="Tahoma" w:cs="Tahoma"/>
          <w:spacing w:val="-1"/>
          <w:lang w:val="es-AR"/>
        </w:rPr>
        <w:t xml:space="preserve"> </w:t>
      </w:r>
      <w:r w:rsidRPr="009737BD">
        <w:rPr>
          <w:rFonts w:ascii="Tahoma" w:hAnsi="Tahoma" w:cs="Tahoma"/>
          <w:lang w:val="es-AR"/>
        </w:rPr>
        <w:t>frutales,</w:t>
      </w:r>
      <w:r w:rsidRPr="009737BD">
        <w:rPr>
          <w:rFonts w:ascii="Tahoma" w:hAnsi="Tahoma" w:cs="Tahoma"/>
          <w:spacing w:val="-5"/>
          <w:lang w:val="es-AR"/>
        </w:rPr>
        <w:t xml:space="preserve"> </w:t>
      </w:r>
      <w:r w:rsidRPr="009737BD">
        <w:rPr>
          <w:rFonts w:ascii="Tahoma" w:hAnsi="Tahoma" w:cs="Tahoma"/>
          <w:lang w:val="es-AR"/>
        </w:rPr>
        <w:t>viveros</w:t>
      </w:r>
      <w:r w:rsidRPr="009737BD">
        <w:rPr>
          <w:rFonts w:ascii="Tahoma" w:hAnsi="Tahoma" w:cs="Tahoma"/>
          <w:spacing w:val="-3"/>
          <w:lang w:val="es-AR"/>
        </w:rPr>
        <w:t xml:space="preserve"> </w:t>
      </w:r>
      <w:r w:rsidRPr="009737BD">
        <w:rPr>
          <w:rFonts w:ascii="Tahoma" w:hAnsi="Tahoma" w:cs="Tahoma"/>
          <w:lang w:val="es-AR"/>
        </w:rPr>
        <w:t>y semillero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lang w:val="es-AR"/>
        </w:rPr>
        <w:t>quintas</w:t>
      </w:r>
    </w:p>
    <w:p w:rsidR="001A5F7E" w:rsidRPr="009737BD" w:rsidRDefault="001A5F7E">
      <w:pPr>
        <w:widowControl w:val="0"/>
        <w:autoSpaceDE w:val="0"/>
        <w:autoSpaceDN w:val="0"/>
        <w:adjustRightInd w:val="0"/>
        <w:spacing w:after="0" w:line="259" w:lineRule="exact"/>
        <w:ind w:left="102" w:right="7819"/>
        <w:jc w:val="both"/>
        <w:rPr>
          <w:rFonts w:ascii="Tahoma" w:hAnsi="Tahoma" w:cs="Tahoma"/>
          <w:lang w:val="es-AR"/>
        </w:rPr>
      </w:pPr>
      <w:r w:rsidRPr="009737BD">
        <w:rPr>
          <w:rFonts w:ascii="Tahoma" w:hAnsi="Tahoma" w:cs="Tahoma"/>
          <w:position w:val="-1"/>
          <w:lang w:val="es-AR"/>
        </w:rPr>
        <w:t>de</w:t>
      </w:r>
      <w:r w:rsidRPr="009737BD">
        <w:rPr>
          <w:rFonts w:ascii="Tahoma" w:hAnsi="Tahoma" w:cs="Tahoma"/>
          <w:spacing w:val="-9"/>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l</w:t>
      </w:r>
      <w:r w:rsidRPr="009737BD">
        <w:rPr>
          <w:rFonts w:ascii="Tahoma" w:hAnsi="Tahoma" w:cs="Tahoma"/>
          <w:position w:val="-1"/>
          <w:lang w:val="es-AR"/>
        </w:rPr>
        <w:t>ore</w:t>
      </w:r>
      <w:r w:rsidRPr="009737BD">
        <w:rPr>
          <w:rFonts w:ascii="Tahoma" w:hAnsi="Tahoma" w:cs="Tahoma"/>
          <w:spacing w:val="2"/>
          <w:position w:val="-1"/>
          <w:lang w:val="es-AR"/>
        </w:rPr>
        <w:t>s</w:t>
      </w:r>
      <w:r w:rsidRPr="009737BD">
        <w:rPr>
          <w:rFonts w:ascii="Tahoma" w:hAnsi="Tahoma" w:cs="Tahoma"/>
          <w:position w:val="-1"/>
          <w:lang w:val="es-AR"/>
        </w:rPr>
        <w:t>,</w:t>
      </w:r>
      <w:r w:rsidRPr="009737BD">
        <w:rPr>
          <w:rFonts w:ascii="Tahoma" w:hAnsi="Tahoma" w:cs="Tahoma"/>
          <w:spacing w:val="-3"/>
          <w:position w:val="-1"/>
          <w:lang w:val="es-AR"/>
        </w:rPr>
        <w:t xml:space="preserve"> </w:t>
      </w:r>
      <w:r w:rsidRPr="009737BD">
        <w:rPr>
          <w:rFonts w:ascii="Tahoma" w:hAnsi="Tahoma" w:cs="Tahoma"/>
          <w:position w:val="-1"/>
          <w:lang w:val="es-AR"/>
        </w:rPr>
        <w:t>e</w:t>
      </w:r>
      <w:r w:rsidRPr="009737BD">
        <w:rPr>
          <w:rFonts w:ascii="Tahoma" w:hAnsi="Tahoma" w:cs="Tahoma"/>
          <w:spacing w:val="1"/>
          <w:position w:val="-1"/>
          <w:lang w:val="es-AR"/>
        </w:rPr>
        <w:t>t</w:t>
      </w:r>
      <w:r w:rsidRPr="009737BD">
        <w:rPr>
          <w:rFonts w:ascii="Tahoma" w:hAnsi="Tahoma" w:cs="Tahoma"/>
          <w:position w:val="-1"/>
          <w:lang w:val="es-AR"/>
        </w:rPr>
        <w:t>c.</w:t>
      </w: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1A3716" w:rsidRDefault="001A5F7E" w:rsidP="001A3716">
      <w:pPr>
        <w:widowControl w:val="0"/>
        <w:autoSpaceDE w:val="0"/>
        <w:autoSpaceDN w:val="0"/>
        <w:adjustRightInd w:val="0"/>
        <w:spacing w:after="0" w:line="240" w:lineRule="auto"/>
        <w:ind w:left="102" w:right="7599"/>
        <w:jc w:val="both"/>
        <w:rPr>
          <w:rFonts w:ascii="Tahoma" w:hAnsi="Tahoma" w:cs="Tahoma"/>
          <w:b/>
          <w:lang w:val="es-AR"/>
        </w:rPr>
      </w:pPr>
      <w:r w:rsidRPr="001A3716">
        <w:rPr>
          <w:rFonts w:ascii="Tahoma" w:hAnsi="Tahoma" w:cs="Tahoma"/>
          <w:b/>
          <w:lang w:val="es-AR"/>
        </w:rPr>
        <w:t>VI</w:t>
      </w:r>
      <w:r w:rsidRPr="001A3716">
        <w:rPr>
          <w:rFonts w:ascii="Tahoma" w:hAnsi="Tahoma" w:cs="Tahoma"/>
          <w:b/>
          <w:spacing w:val="1"/>
          <w:lang w:val="es-AR"/>
        </w:rPr>
        <w:t>I</w:t>
      </w:r>
      <w:r w:rsidR="001A3716">
        <w:rPr>
          <w:rFonts w:ascii="Tahoma" w:hAnsi="Tahoma" w:cs="Tahoma"/>
          <w:b/>
          <w:lang w:val="es-AR"/>
        </w:rPr>
        <w:t>I.29</w:t>
      </w:r>
      <w:r w:rsidRPr="001A3716">
        <w:rPr>
          <w:rFonts w:ascii="Tahoma" w:hAnsi="Tahoma" w:cs="Tahoma"/>
          <w:b/>
          <w:spacing w:val="-1"/>
          <w:lang w:val="es-AR"/>
        </w:rPr>
        <w:t>.</w:t>
      </w:r>
      <w:r w:rsidRPr="001A3716">
        <w:rPr>
          <w:rFonts w:ascii="Tahoma" w:hAnsi="Tahoma" w:cs="Tahoma"/>
          <w:b/>
          <w:lang w:val="es-AR"/>
        </w:rPr>
        <w:t>4.</w:t>
      </w:r>
    </w:p>
    <w:p w:rsidR="001A5F7E" w:rsidRPr="009737BD" w:rsidRDefault="001A5F7E">
      <w:pPr>
        <w:widowControl w:val="0"/>
        <w:autoSpaceDE w:val="0"/>
        <w:autoSpaceDN w:val="0"/>
        <w:adjustRightInd w:val="0"/>
        <w:spacing w:after="0" w:line="257" w:lineRule="exact"/>
        <w:ind w:left="102" w:right="7014"/>
        <w:jc w:val="both"/>
        <w:rPr>
          <w:rFonts w:ascii="Tahoma" w:hAnsi="Tahoma" w:cs="Tahoma"/>
          <w:lang w:val="es-AR"/>
        </w:rPr>
      </w:pPr>
      <w:r w:rsidRPr="009737BD">
        <w:rPr>
          <w:rFonts w:ascii="Tahoma" w:hAnsi="Tahoma" w:cs="Tahoma"/>
          <w:b/>
          <w:bCs/>
          <w:position w:val="-1"/>
          <w:lang w:val="es-AR"/>
        </w:rPr>
        <w:t>Ganadería</w:t>
      </w:r>
      <w:r w:rsidRPr="009737BD">
        <w:rPr>
          <w:rFonts w:ascii="Tahoma" w:hAnsi="Tahoma" w:cs="Tahoma"/>
          <w:b/>
          <w:bCs/>
          <w:spacing w:val="-15"/>
          <w:position w:val="-1"/>
          <w:lang w:val="es-AR"/>
        </w:rPr>
        <w:t xml:space="preserve"> </w:t>
      </w:r>
      <w:r w:rsidRPr="009737BD">
        <w:rPr>
          <w:rFonts w:ascii="Tahoma" w:hAnsi="Tahoma" w:cs="Tahoma"/>
          <w:b/>
          <w:bCs/>
          <w:position w:val="-1"/>
          <w:lang w:val="es-AR"/>
        </w:rPr>
        <w:t>Genera</w:t>
      </w:r>
      <w:r w:rsidRPr="009737BD">
        <w:rPr>
          <w:rFonts w:ascii="Tahoma" w:hAnsi="Tahoma" w:cs="Tahoma"/>
          <w:b/>
          <w:bCs/>
          <w:spacing w:val="1"/>
          <w:position w:val="-1"/>
          <w:lang w:val="es-AR"/>
        </w:rPr>
        <w:t>l</w:t>
      </w:r>
      <w:r w:rsidRPr="009737BD">
        <w:rPr>
          <w:rFonts w:ascii="Tahoma" w:hAnsi="Tahoma" w:cs="Tahoma"/>
          <w:b/>
          <w:bCs/>
          <w:position w:val="-1"/>
          <w:lang w:val="es-AR"/>
        </w:rPr>
        <w:t>:</w:t>
      </w:r>
    </w:p>
    <w:p w:rsidR="001A5F7E" w:rsidRPr="009737BD" w:rsidRDefault="001A5F7E">
      <w:pPr>
        <w:widowControl w:val="0"/>
        <w:autoSpaceDE w:val="0"/>
        <w:autoSpaceDN w:val="0"/>
        <w:adjustRightInd w:val="0"/>
        <w:spacing w:before="65" w:after="0" w:line="266" w:lineRule="exact"/>
        <w:ind w:left="101" w:right="69" w:firstLine="709"/>
        <w:jc w:val="both"/>
        <w:rPr>
          <w:rFonts w:ascii="Tahoma" w:hAnsi="Tahoma" w:cs="Tahoma"/>
          <w:lang w:val="es-AR"/>
        </w:rPr>
      </w:pPr>
      <w:r w:rsidRPr="009737BD">
        <w:rPr>
          <w:rFonts w:ascii="Tahoma" w:hAnsi="Tahoma" w:cs="Tahoma"/>
          <w:lang w:val="es-AR"/>
        </w:rPr>
        <w:t>Se</w:t>
      </w:r>
      <w:r w:rsidRPr="009737BD">
        <w:rPr>
          <w:rFonts w:ascii="Tahoma" w:hAnsi="Tahoma" w:cs="Tahoma"/>
          <w:spacing w:val="4"/>
          <w:lang w:val="es-AR"/>
        </w:rPr>
        <w:t xml:space="preserve"> </w:t>
      </w:r>
      <w:r w:rsidRPr="009737BD">
        <w:rPr>
          <w:rFonts w:ascii="Tahoma" w:hAnsi="Tahoma" w:cs="Tahoma"/>
          <w:lang w:val="es-AR"/>
        </w:rPr>
        <w:t>ent</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1"/>
          <w:lang w:val="es-AR"/>
        </w:rPr>
        <w:t xml:space="preserve"> </w:t>
      </w:r>
      <w:r w:rsidRPr="009737BD">
        <w:rPr>
          <w:rFonts w:ascii="Tahoma" w:hAnsi="Tahoma" w:cs="Tahoma"/>
          <w:lang w:val="es-AR"/>
        </w:rPr>
        <w:t>por</w:t>
      </w:r>
      <w:r w:rsidRPr="009737BD">
        <w:rPr>
          <w:rFonts w:ascii="Tahoma" w:hAnsi="Tahoma" w:cs="Tahoma"/>
          <w:spacing w:val="10"/>
          <w:lang w:val="es-AR"/>
        </w:rPr>
        <w:t xml:space="preserve"> </w:t>
      </w:r>
      <w:r w:rsidRPr="009737BD">
        <w:rPr>
          <w:rFonts w:ascii="Tahoma" w:hAnsi="Tahoma" w:cs="Tahoma"/>
          <w:lang w:val="es-AR"/>
        </w:rPr>
        <w:t>tal</w:t>
      </w:r>
      <w:r w:rsidRPr="009737BD">
        <w:rPr>
          <w:rFonts w:ascii="Tahoma" w:hAnsi="Tahoma" w:cs="Tahoma"/>
          <w:spacing w:val="13"/>
          <w:lang w:val="es-AR"/>
        </w:rPr>
        <w:t xml:space="preserve"> </w:t>
      </w:r>
      <w:r w:rsidRPr="009737BD">
        <w:rPr>
          <w:rFonts w:ascii="Tahoma" w:hAnsi="Tahoma" w:cs="Tahoma"/>
          <w:lang w:val="es-AR"/>
        </w:rPr>
        <w:t>al</w:t>
      </w:r>
      <w:r w:rsidRPr="009737BD">
        <w:rPr>
          <w:rFonts w:ascii="Tahoma" w:hAnsi="Tahoma" w:cs="Tahoma"/>
          <w:spacing w:val="13"/>
          <w:lang w:val="es-AR"/>
        </w:rPr>
        <w:t xml:space="preserve"> </w:t>
      </w:r>
      <w:r w:rsidRPr="009737BD">
        <w:rPr>
          <w:rFonts w:ascii="Tahoma" w:hAnsi="Tahoma" w:cs="Tahoma"/>
          <w:lang w:val="es-AR"/>
        </w:rPr>
        <w:t>conjun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activ</w:t>
      </w:r>
      <w:r w:rsidRPr="009737BD">
        <w:rPr>
          <w:rFonts w:ascii="Tahoma" w:hAnsi="Tahoma" w:cs="Tahoma"/>
          <w:spacing w:val="1"/>
          <w:lang w:val="es-AR"/>
        </w:rPr>
        <w:t>i</w:t>
      </w:r>
      <w:r w:rsidRPr="009737BD">
        <w:rPr>
          <w:rFonts w:ascii="Tahoma" w:hAnsi="Tahoma" w:cs="Tahoma"/>
          <w:lang w:val="es-AR"/>
        </w:rPr>
        <w:t>da</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8"/>
          <w:lang w:val="es-AR"/>
        </w:rPr>
        <w:t xml:space="preserve"> </w:t>
      </w:r>
      <w:r w:rsidRPr="009737BD">
        <w:rPr>
          <w:rFonts w:ascii="Tahoma" w:hAnsi="Tahoma" w:cs="Tahoma"/>
          <w:lang w:val="es-AR"/>
        </w:rPr>
        <w:t>pecuarias</w:t>
      </w:r>
      <w:r w:rsidRPr="009737BD">
        <w:rPr>
          <w:rFonts w:ascii="Tahoma" w:hAnsi="Tahoma" w:cs="Tahoma"/>
          <w:spacing w:val="5"/>
          <w:lang w:val="es-AR"/>
        </w:rPr>
        <w:t xml:space="preserve"> </w:t>
      </w:r>
      <w:r w:rsidRPr="009737BD">
        <w:rPr>
          <w:rFonts w:ascii="Tahoma" w:hAnsi="Tahoma" w:cs="Tahoma"/>
          <w:spacing w:val="1"/>
          <w:lang w:val="es-AR"/>
        </w:rPr>
        <w:t>b</w:t>
      </w:r>
      <w:r w:rsidRPr="009737BD">
        <w:rPr>
          <w:rFonts w:ascii="Tahoma" w:hAnsi="Tahoma" w:cs="Tahoma"/>
          <w:lang w:val="es-AR"/>
        </w:rPr>
        <w:t>asadas</w:t>
      </w:r>
      <w:r w:rsidRPr="009737BD">
        <w:rPr>
          <w:rFonts w:ascii="Tahoma" w:hAnsi="Tahoma" w:cs="Tahoma"/>
          <w:spacing w:val="12"/>
          <w:lang w:val="es-AR"/>
        </w:rPr>
        <w:t xml:space="preserve"> </w:t>
      </w:r>
      <w:r w:rsidRPr="009737BD">
        <w:rPr>
          <w:rFonts w:ascii="Tahoma" w:hAnsi="Tahoma" w:cs="Tahoma"/>
          <w:lang w:val="es-AR"/>
        </w:rPr>
        <w:t>en</w:t>
      </w:r>
      <w:r w:rsidRPr="009737BD">
        <w:rPr>
          <w:rFonts w:ascii="Tahoma" w:hAnsi="Tahoma" w:cs="Tahoma"/>
          <w:spacing w:val="11"/>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3"/>
          <w:lang w:val="es-AR"/>
        </w:rPr>
        <w:t xml:space="preserve"> </w:t>
      </w:r>
      <w:r w:rsidRPr="009737BD">
        <w:rPr>
          <w:rFonts w:ascii="Tahoma" w:hAnsi="Tahoma" w:cs="Tahoma"/>
          <w:lang w:val="es-AR"/>
        </w:rPr>
        <w:t>reprod</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lang w:val="es-AR"/>
        </w:rPr>
        <w:t>en</w:t>
      </w:r>
      <w:r w:rsidRPr="009737BD">
        <w:rPr>
          <w:rFonts w:ascii="Tahoma" w:hAnsi="Tahoma" w:cs="Tahoma"/>
          <w:spacing w:val="1"/>
          <w:lang w:val="es-AR"/>
        </w:rPr>
        <w:t>g</w:t>
      </w:r>
      <w:r w:rsidRPr="009737BD">
        <w:rPr>
          <w:rFonts w:ascii="Tahoma" w:hAnsi="Tahoma" w:cs="Tahoma"/>
          <w:spacing w:val="-1"/>
          <w:lang w:val="es-AR"/>
        </w:rPr>
        <w:t>o</w:t>
      </w:r>
      <w:r w:rsidRPr="009737BD">
        <w:rPr>
          <w:rFonts w:ascii="Tahoma" w:hAnsi="Tahoma" w:cs="Tahoma"/>
          <w:lang w:val="es-AR"/>
        </w:rPr>
        <w:t xml:space="preserve">rde </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56"/>
          <w:lang w:val="es-AR"/>
        </w:rPr>
        <w:t xml:space="preserve"> </w:t>
      </w:r>
      <w:r w:rsidRPr="009737BD">
        <w:rPr>
          <w:rFonts w:ascii="Tahoma" w:hAnsi="Tahoma" w:cs="Tahoma"/>
          <w:lang w:val="es-AR"/>
        </w:rPr>
        <w:t>esquila,</w:t>
      </w:r>
      <w:r w:rsidRPr="009737BD">
        <w:rPr>
          <w:rFonts w:ascii="Tahoma" w:hAnsi="Tahoma" w:cs="Tahoma"/>
          <w:spacing w:val="50"/>
          <w:lang w:val="es-AR"/>
        </w:rPr>
        <w:t xml:space="preserve"> </w:t>
      </w:r>
      <w:r w:rsidRPr="009737BD">
        <w:rPr>
          <w:rFonts w:ascii="Tahoma" w:hAnsi="Tahoma" w:cs="Tahoma"/>
          <w:lang w:val="es-AR"/>
        </w:rPr>
        <w:t>ce</w:t>
      </w:r>
      <w:r w:rsidRPr="009737BD">
        <w:rPr>
          <w:rFonts w:ascii="Tahoma" w:hAnsi="Tahoma" w:cs="Tahoma"/>
          <w:spacing w:val="1"/>
          <w:lang w:val="es-AR"/>
        </w:rPr>
        <w:t>r</w:t>
      </w:r>
      <w:r w:rsidRPr="009737BD">
        <w:rPr>
          <w:rFonts w:ascii="Tahoma" w:hAnsi="Tahoma" w:cs="Tahoma"/>
          <w:lang w:val="es-AR"/>
        </w:rPr>
        <w:t>deo</w:t>
      </w:r>
      <w:r w:rsidRPr="009737BD">
        <w:rPr>
          <w:rFonts w:ascii="Tahoma" w:hAnsi="Tahoma" w:cs="Tahoma"/>
          <w:spacing w:val="54"/>
          <w:lang w:val="es-AR"/>
        </w:rPr>
        <w:t xml:space="preserve"> </w:t>
      </w:r>
      <w:r w:rsidRPr="009737BD">
        <w:rPr>
          <w:rFonts w:ascii="Tahoma" w:hAnsi="Tahoma" w:cs="Tahoma"/>
          <w:lang w:val="es-AR"/>
        </w:rPr>
        <w:t>o</w:t>
      </w:r>
      <w:r w:rsidRPr="009737BD">
        <w:rPr>
          <w:rFonts w:ascii="Tahoma" w:hAnsi="Tahoma" w:cs="Tahoma"/>
          <w:spacing w:val="56"/>
          <w:lang w:val="es-AR"/>
        </w:rPr>
        <w:t xml:space="preserve"> </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1"/>
          <w:lang w:val="es-AR"/>
        </w:rPr>
        <w:t>p</w:t>
      </w:r>
      <w:r w:rsidRPr="009737BD">
        <w:rPr>
          <w:rFonts w:ascii="Tahoma" w:hAnsi="Tahoma" w:cs="Tahoma"/>
          <w:lang w:val="es-AR"/>
        </w:rPr>
        <w:t>lume</w:t>
      </w:r>
      <w:r w:rsidRPr="009737BD">
        <w:rPr>
          <w:rFonts w:ascii="Tahoma" w:hAnsi="Tahoma" w:cs="Tahoma"/>
          <w:spacing w:val="55"/>
          <w:lang w:val="es-AR"/>
        </w:rPr>
        <w:t xml:space="preserve"> </w:t>
      </w:r>
      <w:r w:rsidRPr="009737BD">
        <w:rPr>
          <w:rFonts w:ascii="Tahoma" w:hAnsi="Tahoma" w:cs="Tahoma"/>
          <w:lang w:val="es-AR"/>
        </w:rPr>
        <w:t>de</w:t>
      </w:r>
      <w:r w:rsidRPr="009737BD">
        <w:rPr>
          <w:rFonts w:ascii="Tahoma" w:hAnsi="Tahoma" w:cs="Tahoma"/>
          <w:spacing w:val="54"/>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pec</w:t>
      </w:r>
      <w:r w:rsidRPr="009737BD">
        <w:rPr>
          <w:rFonts w:ascii="Tahoma" w:hAnsi="Tahoma" w:cs="Tahoma"/>
          <w:spacing w:val="1"/>
          <w:lang w:val="es-AR"/>
        </w:rPr>
        <w:t>i</w:t>
      </w:r>
      <w:r w:rsidRPr="009737BD">
        <w:rPr>
          <w:rFonts w:ascii="Tahoma" w:hAnsi="Tahoma" w:cs="Tahoma"/>
          <w:lang w:val="es-AR"/>
        </w:rPr>
        <w:t>es</w:t>
      </w:r>
      <w:r w:rsidRPr="009737BD">
        <w:rPr>
          <w:rFonts w:ascii="Tahoma" w:hAnsi="Tahoma" w:cs="Tahoma"/>
          <w:spacing w:val="55"/>
          <w:lang w:val="es-AR"/>
        </w:rPr>
        <w:t xml:space="preserve"> </w:t>
      </w:r>
      <w:r w:rsidRPr="009737BD">
        <w:rPr>
          <w:rFonts w:ascii="Tahoma" w:hAnsi="Tahoma" w:cs="Tahoma"/>
          <w:lang w:val="es-AR"/>
        </w:rPr>
        <w:t>animales</w:t>
      </w:r>
      <w:r w:rsidRPr="009737BD">
        <w:rPr>
          <w:rFonts w:ascii="Tahoma" w:hAnsi="Tahoma" w:cs="Tahoma"/>
          <w:spacing w:val="49"/>
          <w:lang w:val="es-AR"/>
        </w:rPr>
        <w:t xml:space="preserve"> </w:t>
      </w:r>
      <w:r w:rsidRPr="009737BD">
        <w:rPr>
          <w:rFonts w:ascii="Tahoma" w:hAnsi="Tahoma" w:cs="Tahoma"/>
          <w:lang w:val="es-AR"/>
        </w:rPr>
        <w:t>media</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51"/>
          <w:lang w:val="es-AR"/>
        </w:rPr>
        <w:t xml:space="preserve"> </w:t>
      </w:r>
      <w:r w:rsidRPr="009737BD">
        <w:rPr>
          <w:rFonts w:ascii="Tahoma" w:hAnsi="Tahoma" w:cs="Tahoma"/>
          <w:lang w:val="es-AR"/>
        </w:rPr>
        <w:t>la</w:t>
      </w:r>
      <w:r w:rsidRPr="009737BD">
        <w:rPr>
          <w:rFonts w:ascii="Tahoma" w:hAnsi="Tahoma" w:cs="Tahoma"/>
          <w:spacing w:val="56"/>
          <w:lang w:val="es-AR"/>
        </w:rPr>
        <w:t xml:space="preserve"> </w:t>
      </w:r>
      <w:r w:rsidRPr="009737BD">
        <w:rPr>
          <w:rFonts w:ascii="Tahoma" w:hAnsi="Tahoma" w:cs="Tahoma"/>
          <w:lang w:val="es-AR"/>
        </w:rPr>
        <w:t>aplic</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5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técnicas</w:t>
      </w:r>
      <w:r w:rsidRPr="009737BD">
        <w:rPr>
          <w:rFonts w:ascii="Tahoma" w:hAnsi="Tahoma" w:cs="Tahoma"/>
          <w:spacing w:val="1"/>
          <w:lang w:val="es-AR"/>
        </w:rPr>
        <w:t xml:space="preserve"> </w:t>
      </w:r>
      <w:r w:rsidRPr="009737BD">
        <w:rPr>
          <w:rFonts w:ascii="Tahoma" w:hAnsi="Tahoma" w:cs="Tahoma"/>
          <w:lang w:val="es-AR"/>
        </w:rPr>
        <w:t>usuales. Ej.</w:t>
      </w:r>
      <w:r w:rsidRPr="009737BD">
        <w:rPr>
          <w:rFonts w:ascii="Tahoma" w:hAnsi="Tahoma" w:cs="Tahoma"/>
          <w:spacing w:val="-2"/>
          <w:lang w:val="es-AR"/>
        </w:rPr>
        <w:t xml:space="preserve"> </w:t>
      </w:r>
      <w:r w:rsidRPr="009737BD">
        <w:rPr>
          <w:rFonts w:ascii="Tahoma" w:hAnsi="Tahoma" w:cs="Tahoma"/>
          <w:lang w:val="es-AR"/>
        </w:rPr>
        <w:t>: e</w:t>
      </w:r>
      <w:r w:rsidRPr="009737BD">
        <w:rPr>
          <w:rFonts w:ascii="Tahoma" w:hAnsi="Tahoma" w:cs="Tahoma"/>
          <w:spacing w:val="2"/>
          <w:lang w:val="es-AR"/>
        </w:rPr>
        <w:t>x</w:t>
      </w:r>
      <w:r w:rsidRPr="009737BD">
        <w:rPr>
          <w:rFonts w:ascii="Tahoma" w:hAnsi="Tahoma" w:cs="Tahoma"/>
          <w:lang w:val="es-AR"/>
        </w:rPr>
        <w:t>plotaci</w:t>
      </w:r>
      <w:r w:rsidRPr="009737BD">
        <w:rPr>
          <w:rFonts w:ascii="Tahoma" w:hAnsi="Tahoma" w:cs="Tahoma"/>
          <w:spacing w:val="-1"/>
          <w:lang w:val="es-AR"/>
        </w:rPr>
        <w:t>o</w:t>
      </w:r>
      <w:r w:rsidRPr="009737BD">
        <w:rPr>
          <w:rFonts w:ascii="Tahoma" w:hAnsi="Tahoma" w:cs="Tahoma"/>
          <w:lang w:val="es-AR"/>
        </w:rPr>
        <w:t>nes de</w:t>
      </w:r>
      <w:r w:rsidRPr="009737BD">
        <w:rPr>
          <w:rFonts w:ascii="Tahoma" w:hAnsi="Tahoma" w:cs="Tahoma"/>
          <w:spacing w:val="-1"/>
          <w:lang w:val="es-AR"/>
        </w:rPr>
        <w:t xml:space="preserve"> </w:t>
      </w:r>
      <w:r w:rsidRPr="009737BD">
        <w:rPr>
          <w:rFonts w:ascii="Tahoma" w:hAnsi="Tahoma" w:cs="Tahoma"/>
          <w:lang w:val="es-AR"/>
        </w:rPr>
        <w:t>cría</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 o invernada.</w:t>
      </w:r>
      <w:r w:rsidRPr="009737BD">
        <w:rPr>
          <w:rFonts w:ascii="Tahoma" w:hAnsi="Tahoma" w:cs="Tahoma"/>
          <w:spacing w:val="-8"/>
          <w:lang w:val="es-AR"/>
        </w:rPr>
        <w:t xml:space="preserve"> </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1A3716" w:rsidRDefault="001A5F7E">
      <w:pPr>
        <w:widowControl w:val="0"/>
        <w:autoSpaceDE w:val="0"/>
        <w:autoSpaceDN w:val="0"/>
        <w:adjustRightInd w:val="0"/>
        <w:spacing w:after="0" w:line="240" w:lineRule="auto"/>
        <w:ind w:left="101"/>
        <w:rPr>
          <w:rFonts w:ascii="Tahoma" w:hAnsi="Tahoma" w:cs="Tahoma"/>
          <w:b/>
          <w:lang w:val="es-AR"/>
        </w:rPr>
      </w:pPr>
      <w:r w:rsidRPr="001A3716">
        <w:rPr>
          <w:rFonts w:ascii="Tahoma" w:hAnsi="Tahoma" w:cs="Tahoma"/>
          <w:b/>
          <w:lang w:val="es-AR"/>
        </w:rPr>
        <w:t>VI</w:t>
      </w:r>
      <w:r w:rsidRPr="001A3716">
        <w:rPr>
          <w:rFonts w:ascii="Tahoma" w:hAnsi="Tahoma" w:cs="Tahoma"/>
          <w:b/>
          <w:spacing w:val="1"/>
          <w:lang w:val="es-AR"/>
        </w:rPr>
        <w:t>I</w:t>
      </w:r>
      <w:r w:rsidR="001A3716" w:rsidRPr="001A3716">
        <w:rPr>
          <w:rFonts w:ascii="Tahoma" w:hAnsi="Tahoma" w:cs="Tahoma"/>
          <w:b/>
          <w:lang w:val="es-AR"/>
        </w:rPr>
        <w:t>I.29</w:t>
      </w:r>
      <w:r w:rsidRPr="001A3716">
        <w:rPr>
          <w:rFonts w:ascii="Tahoma" w:hAnsi="Tahoma" w:cs="Tahoma"/>
          <w:b/>
          <w:spacing w:val="-1"/>
          <w:lang w:val="es-AR"/>
        </w:rPr>
        <w:t>.</w:t>
      </w:r>
      <w:r w:rsidRPr="001A3716">
        <w:rPr>
          <w:rFonts w:ascii="Tahoma" w:hAnsi="Tahoma" w:cs="Tahoma"/>
          <w:b/>
          <w:lang w:val="es-AR"/>
        </w:rPr>
        <w:t>5.</w:t>
      </w:r>
    </w:p>
    <w:p w:rsidR="001A5F7E" w:rsidRPr="009737BD" w:rsidRDefault="001A5F7E">
      <w:pPr>
        <w:widowControl w:val="0"/>
        <w:autoSpaceDE w:val="0"/>
        <w:autoSpaceDN w:val="0"/>
        <w:adjustRightInd w:val="0"/>
        <w:spacing w:after="0" w:line="265" w:lineRule="exact"/>
        <w:ind w:left="101"/>
        <w:rPr>
          <w:rFonts w:ascii="Tahoma" w:hAnsi="Tahoma" w:cs="Tahoma"/>
          <w:lang w:val="es-AR"/>
        </w:rPr>
      </w:pPr>
      <w:r w:rsidRPr="009737BD">
        <w:rPr>
          <w:rFonts w:ascii="Tahoma" w:hAnsi="Tahoma" w:cs="Tahoma"/>
          <w:b/>
          <w:bCs/>
          <w:position w:val="-1"/>
          <w:lang w:val="es-AR"/>
        </w:rPr>
        <w:t>Ganadería</w:t>
      </w:r>
      <w:r w:rsidRPr="009737BD">
        <w:rPr>
          <w:rFonts w:ascii="Tahoma" w:hAnsi="Tahoma" w:cs="Tahoma"/>
          <w:b/>
          <w:bCs/>
          <w:spacing w:val="-15"/>
          <w:position w:val="-1"/>
          <w:lang w:val="es-AR"/>
        </w:rPr>
        <w:t xml:space="preserve"> </w:t>
      </w:r>
      <w:r w:rsidRPr="009737BD">
        <w:rPr>
          <w:rFonts w:ascii="Tahoma" w:hAnsi="Tahoma" w:cs="Tahoma"/>
          <w:b/>
          <w:bCs/>
          <w:position w:val="-1"/>
          <w:lang w:val="es-AR"/>
        </w:rPr>
        <w:t>Especial:</w:t>
      </w:r>
    </w:p>
    <w:p w:rsidR="001A5F7E" w:rsidRPr="009737BD" w:rsidRDefault="001A5F7E">
      <w:pPr>
        <w:widowControl w:val="0"/>
        <w:autoSpaceDE w:val="0"/>
        <w:autoSpaceDN w:val="0"/>
        <w:adjustRightInd w:val="0"/>
        <w:spacing w:before="95" w:after="0" w:line="289" w:lineRule="auto"/>
        <w:ind w:left="101" w:right="71" w:firstLine="709"/>
        <w:jc w:val="both"/>
        <w:rPr>
          <w:rFonts w:ascii="Tahoma" w:hAnsi="Tahoma" w:cs="Tahoma"/>
          <w:lang w:val="es-AR"/>
        </w:rPr>
      </w:pPr>
      <w:r w:rsidRPr="009737BD">
        <w:rPr>
          <w:rFonts w:ascii="Tahoma" w:hAnsi="Tahoma" w:cs="Tahoma"/>
          <w:lang w:val="es-AR"/>
        </w:rPr>
        <w:t>Se</w:t>
      </w:r>
      <w:r w:rsidRPr="009737BD">
        <w:rPr>
          <w:rFonts w:ascii="Tahoma" w:hAnsi="Tahoma" w:cs="Tahoma"/>
          <w:spacing w:val="-8"/>
          <w:lang w:val="es-AR"/>
        </w:rPr>
        <w:t xml:space="preserve"> </w:t>
      </w:r>
      <w:r w:rsidRPr="009737BD">
        <w:rPr>
          <w:rFonts w:ascii="Tahoma" w:hAnsi="Tahoma" w:cs="Tahoma"/>
          <w:lang w:val="es-AR"/>
        </w:rPr>
        <w:t>ent</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por</w:t>
      </w:r>
      <w:r w:rsidRPr="009737BD">
        <w:rPr>
          <w:rFonts w:ascii="Tahoma" w:hAnsi="Tahoma" w:cs="Tahoma"/>
          <w:spacing w:val="-2"/>
          <w:lang w:val="es-AR"/>
        </w:rPr>
        <w:t xml:space="preserve"> </w:t>
      </w:r>
      <w:r w:rsidRPr="009737BD">
        <w:rPr>
          <w:rFonts w:ascii="Tahoma" w:hAnsi="Tahoma" w:cs="Tahoma"/>
          <w:lang w:val="es-AR"/>
        </w:rPr>
        <w:t>tal 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conjunto</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ac</w:t>
      </w:r>
      <w:r w:rsidRPr="009737BD">
        <w:rPr>
          <w:rFonts w:ascii="Tahoma" w:hAnsi="Tahoma" w:cs="Tahoma"/>
          <w:lang w:val="es-AR"/>
        </w:rPr>
        <w:t>tivida</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spacing w:val="1"/>
          <w:lang w:val="es-AR"/>
        </w:rPr>
        <w:t>pe</w:t>
      </w:r>
      <w:r w:rsidRPr="009737BD">
        <w:rPr>
          <w:rFonts w:ascii="Tahoma" w:hAnsi="Tahoma" w:cs="Tahoma"/>
          <w:lang w:val="es-AR"/>
        </w:rPr>
        <w:t>cuarias refe</w:t>
      </w:r>
      <w:r w:rsidRPr="009737BD">
        <w:rPr>
          <w:rFonts w:ascii="Tahoma" w:hAnsi="Tahoma" w:cs="Tahoma"/>
          <w:spacing w:val="1"/>
          <w:lang w:val="es-AR"/>
        </w:rPr>
        <w:t>r</w:t>
      </w:r>
      <w:r w:rsidRPr="009737BD">
        <w:rPr>
          <w:rFonts w:ascii="Tahoma" w:hAnsi="Tahoma" w:cs="Tahoma"/>
          <w:lang w:val="es-AR"/>
        </w:rPr>
        <w:t>idas</w:t>
      </w:r>
      <w:r w:rsidRPr="009737BD">
        <w:rPr>
          <w:rFonts w:ascii="Tahoma" w:hAnsi="Tahoma" w:cs="Tahoma"/>
          <w:spacing w:val="-7"/>
          <w:lang w:val="es-AR"/>
        </w:rPr>
        <w:t xml:space="preserve"> </w:t>
      </w:r>
      <w:r w:rsidRPr="009737BD">
        <w:rPr>
          <w:rFonts w:ascii="Tahoma" w:hAnsi="Tahoma" w:cs="Tahoma"/>
          <w:lang w:val="es-AR"/>
        </w:rPr>
        <w:t xml:space="preserve">al </w:t>
      </w:r>
      <w:r w:rsidRPr="009737BD">
        <w:rPr>
          <w:rFonts w:ascii="Tahoma" w:hAnsi="Tahoma" w:cs="Tahoma"/>
          <w:spacing w:val="2"/>
          <w:lang w:val="es-AR"/>
        </w:rPr>
        <w:t>m</w:t>
      </w:r>
      <w:r w:rsidRPr="009737BD">
        <w:rPr>
          <w:rFonts w:ascii="Tahoma" w:hAnsi="Tahoma" w:cs="Tahoma"/>
          <w:lang w:val="es-AR"/>
        </w:rPr>
        <w:t>ejoramien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spacing w:val="1"/>
          <w:w w:val="99"/>
          <w:lang w:val="es-AR"/>
        </w:rPr>
        <w:t>d</w:t>
      </w:r>
      <w:r w:rsidRPr="009737BD">
        <w:rPr>
          <w:rFonts w:ascii="Tahoma" w:hAnsi="Tahoma" w:cs="Tahoma"/>
          <w:w w:val="99"/>
          <w:lang w:val="es-AR"/>
        </w:rPr>
        <w:t>e especies</w:t>
      </w:r>
      <w:r w:rsidRPr="009737BD">
        <w:rPr>
          <w:rFonts w:ascii="Tahoma" w:hAnsi="Tahoma" w:cs="Tahoma"/>
          <w:spacing w:val="12"/>
          <w:w w:val="99"/>
          <w:lang w:val="es-AR"/>
        </w:rPr>
        <w:t xml:space="preserve"> </w:t>
      </w:r>
      <w:r w:rsidRPr="009737BD">
        <w:rPr>
          <w:rFonts w:ascii="Tahoma" w:hAnsi="Tahoma" w:cs="Tahoma"/>
          <w:lang w:val="es-AR"/>
        </w:rPr>
        <w:t>y</w:t>
      </w:r>
      <w:r w:rsidRPr="009737BD">
        <w:rPr>
          <w:rFonts w:ascii="Tahoma" w:hAnsi="Tahoma" w:cs="Tahoma"/>
          <w:spacing w:val="11"/>
          <w:lang w:val="es-AR"/>
        </w:rPr>
        <w:t xml:space="preserve"> </w:t>
      </w:r>
      <w:r w:rsidRPr="009737BD">
        <w:rPr>
          <w:rFonts w:ascii="Tahoma" w:hAnsi="Tahoma" w:cs="Tahoma"/>
          <w:lang w:val="es-AR"/>
        </w:rPr>
        <w:t>a</w:t>
      </w:r>
      <w:r w:rsidRPr="009737BD">
        <w:rPr>
          <w:rFonts w:ascii="Tahoma" w:hAnsi="Tahoma" w:cs="Tahoma"/>
          <w:spacing w:val="13"/>
          <w:lang w:val="es-AR"/>
        </w:rPr>
        <w:t xml:space="preserve"> </w:t>
      </w:r>
      <w:r w:rsidRPr="009737BD">
        <w:rPr>
          <w:rFonts w:ascii="Tahoma" w:hAnsi="Tahoma" w:cs="Tahoma"/>
          <w:lang w:val="es-AR"/>
        </w:rPr>
        <w:t>la</w:t>
      </w:r>
      <w:r w:rsidRPr="009737BD">
        <w:rPr>
          <w:rFonts w:ascii="Tahoma" w:hAnsi="Tahoma" w:cs="Tahoma"/>
          <w:spacing w:val="12"/>
          <w:lang w:val="es-AR"/>
        </w:rPr>
        <w:t xml:space="preserve"> </w:t>
      </w:r>
      <w:r w:rsidRPr="009737BD">
        <w:rPr>
          <w:rFonts w:ascii="Tahoma" w:hAnsi="Tahoma" w:cs="Tahoma"/>
          <w:lang w:val="es-AR"/>
        </w:rPr>
        <w:t>explotac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intens</w:t>
      </w:r>
      <w:r w:rsidRPr="009737BD">
        <w:rPr>
          <w:rFonts w:ascii="Tahoma" w:hAnsi="Tahoma" w:cs="Tahoma"/>
          <w:spacing w:val="1"/>
          <w:lang w:val="es-AR"/>
        </w:rPr>
        <w:t>i</w:t>
      </w:r>
      <w:r w:rsidRPr="009737BD">
        <w:rPr>
          <w:rFonts w:ascii="Tahoma" w:hAnsi="Tahoma" w:cs="Tahoma"/>
          <w:lang w:val="es-AR"/>
        </w:rPr>
        <w:t>va</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las</w:t>
      </w:r>
      <w:r w:rsidRPr="009737BD">
        <w:rPr>
          <w:rFonts w:ascii="Tahoma" w:hAnsi="Tahoma" w:cs="Tahoma"/>
          <w:spacing w:val="10"/>
          <w:lang w:val="es-AR"/>
        </w:rPr>
        <w:t xml:space="preserve"> </w:t>
      </w:r>
      <w:r w:rsidRPr="009737BD">
        <w:rPr>
          <w:rFonts w:ascii="Tahoma" w:hAnsi="Tahoma" w:cs="Tahoma"/>
          <w:lang w:val="es-AR"/>
        </w:rPr>
        <w:t>m</w:t>
      </w:r>
      <w:r w:rsidRPr="009737BD">
        <w:rPr>
          <w:rFonts w:ascii="Tahoma" w:hAnsi="Tahoma" w:cs="Tahoma"/>
          <w:spacing w:val="-1"/>
          <w:lang w:val="es-AR"/>
        </w:rPr>
        <w:t>i</w:t>
      </w:r>
      <w:r w:rsidRPr="009737BD">
        <w:rPr>
          <w:rFonts w:ascii="Tahoma" w:hAnsi="Tahoma" w:cs="Tahoma"/>
          <w:lang w:val="es-AR"/>
        </w:rPr>
        <w:t>smas.</w:t>
      </w:r>
      <w:r w:rsidRPr="009737BD">
        <w:rPr>
          <w:rFonts w:ascii="Tahoma" w:hAnsi="Tahoma" w:cs="Tahoma"/>
          <w:spacing w:val="7"/>
          <w:lang w:val="es-AR"/>
        </w:rPr>
        <w:t xml:space="preserve"> </w:t>
      </w:r>
      <w:r w:rsidRPr="009737BD">
        <w:rPr>
          <w:rFonts w:ascii="Tahoma" w:hAnsi="Tahoma" w:cs="Tahoma"/>
          <w:lang w:val="es-AR"/>
        </w:rPr>
        <w:t>Ej.</w:t>
      </w:r>
      <w:r w:rsidRPr="009737BD">
        <w:rPr>
          <w:rFonts w:ascii="Tahoma" w:hAnsi="Tahoma" w:cs="Tahoma"/>
          <w:spacing w:val="10"/>
          <w:lang w:val="es-AR"/>
        </w:rPr>
        <w:t xml:space="preserve"> </w:t>
      </w:r>
      <w:r w:rsidRPr="009737BD">
        <w:rPr>
          <w:rFonts w:ascii="Tahoma" w:hAnsi="Tahoma" w:cs="Tahoma"/>
          <w:lang w:val="es-AR"/>
        </w:rPr>
        <w:t>:</w:t>
      </w:r>
      <w:r w:rsidRPr="009737BD">
        <w:rPr>
          <w:rFonts w:ascii="Tahoma" w:hAnsi="Tahoma" w:cs="Tahoma"/>
          <w:spacing w:val="12"/>
          <w:lang w:val="es-AR"/>
        </w:rPr>
        <w:t xml:space="preserve"> </w:t>
      </w:r>
      <w:r w:rsidRPr="009737BD">
        <w:rPr>
          <w:rFonts w:ascii="Tahoma" w:hAnsi="Tahoma" w:cs="Tahoma"/>
          <w:lang w:val="es-AR"/>
        </w:rPr>
        <w:t>explot</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6"/>
          <w:lang w:val="es-AR"/>
        </w:rPr>
        <w:t xml:space="preserve"> </w:t>
      </w:r>
      <w:r w:rsidRPr="009737BD">
        <w:rPr>
          <w:rFonts w:ascii="Tahoma" w:hAnsi="Tahoma" w:cs="Tahoma"/>
          <w:lang w:val="es-AR"/>
        </w:rPr>
        <w:t>leche</w:t>
      </w:r>
      <w:r w:rsidRPr="009737BD">
        <w:rPr>
          <w:rFonts w:ascii="Tahoma" w:hAnsi="Tahoma" w:cs="Tahoma"/>
          <w:spacing w:val="1"/>
          <w:lang w:val="es-AR"/>
        </w:rPr>
        <w:t>r</w:t>
      </w:r>
      <w:r w:rsidRPr="009737BD">
        <w:rPr>
          <w:rFonts w:ascii="Tahoma" w:hAnsi="Tahoma" w:cs="Tahoma"/>
          <w:lang w:val="es-AR"/>
        </w:rPr>
        <w:t>as,</w:t>
      </w:r>
      <w:r w:rsidRPr="009737BD">
        <w:rPr>
          <w:rFonts w:ascii="Tahoma" w:hAnsi="Tahoma" w:cs="Tahoma"/>
          <w:spacing w:val="7"/>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od</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 de</w:t>
      </w:r>
      <w:r w:rsidRPr="009737BD">
        <w:rPr>
          <w:rFonts w:ascii="Tahoma" w:hAnsi="Tahoma" w:cs="Tahoma"/>
          <w:spacing w:val="27"/>
          <w:lang w:val="es-AR"/>
        </w:rPr>
        <w:t xml:space="preserve"> </w:t>
      </w:r>
      <w:r w:rsidRPr="009737BD">
        <w:rPr>
          <w:rFonts w:ascii="Tahoma" w:hAnsi="Tahoma" w:cs="Tahoma"/>
          <w:spacing w:val="1"/>
          <w:lang w:val="es-AR"/>
        </w:rPr>
        <w:t>a</w:t>
      </w:r>
      <w:r w:rsidRPr="009737BD">
        <w:rPr>
          <w:rFonts w:ascii="Tahoma" w:hAnsi="Tahoma" w:cs="Tahoma"/>
          <w:lang w:val="es-AR"/>
        </w:rPr>
        <w:t>nimales</w:t>
      </w:r>
      <w:r w:rsidRPr="009737BD">
        <w:rPr>
          <w:rFonts w:ascii="Tahoma" w:hAnsi="Tahoma" w:cs="Tahoma"/>
          <w:spacing w:val="22"/>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pedigree</w:t>
      </w:r>
      <w:r w:rsidRPr="009737BD">
        <w:rPr>
          <w:rFonts w:ascii="Tahoma" w:hAnsi="Tahoma" w:cs="Tahoma"/>
          <w:spacing w:val="19"/>
          <w:lang w:val="es-AR"/>
        </w:rPr>
        <w:t xml:space="preserve"> </w:t>
      </w:r>
      <w:r w:rsidRPr="009737BD">
        <w:rPr>
          <w:rFonts w:ascii="Tahoma" w:hAnsi="Tahoma" w:cs="Tahoma"/>
          <w:lang w:val="es-AR"/>
        </w:rPr>
        <w:t>en</w:t>
      </w:r>
      <w:r w:rsidRPr="009737BD">
        <w:rPr>
          <w:rFonts w:ascii="Tahoma" w:hAnsi="Tahoma" w:cs="Tahoma"/>
          <w:spacing w:val="27"/>
          <w:lang w:val="es-AR"/>
        </w:rPr>
        <w:t xml:space="preserve"> </w:t>
      </w:r>
      <w:r w:rsidRPr="009737BD">
        <w:rPr>
          <w:rFonts w:ascii="Tahoma" w:hAnsi="Tahoma" w:cs="Tahoma"/>
          <w:lang w:val="es-AR"/>
        </w:rPr>
        <w:t>es</w:t>
      </w:r>
      <w:r w:rsidRPr="009737BD">
        <w:rPr>
          <w:rFonts w:ascii="Tahoma" w:hAnsi="Tahoma" w:cs="Tahoma"/>
          <w:spacing w:val="1"/>
          <w:lang w:val="es-AR"/>
        </w:rPr>
        <w:t>p</w:t>
      </w:r>
      <w:r w:rsidRPr="009737BD">
        <w:rPr>
          <w:rFonts w:ascii="Tahoma" w:hAnsi="Tahoma" w:cs="Tahoma"/>
          <w:spacing w:val="-1"/>
          <w:lang w:val="es-AR"/>
        </w:rPr>
        <w:t>e</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al</w:t>
      </w:r>
      <w:r w:rsidRPr="009737BD">
        <w:rPr>
          <w:rFonts w:ascii="Tahoma" w:hAnsi="Tahoma" w:cs="Tahoma"/>
          <w:spacing w:val="25"/>
          <w:lang w:val="es-AR"/>
        </w:rPr>
        <w:t xml:space="preserve"> </w:t>
      </w:r>
      <w:r w:rsidRPr="009737BD">
        <w:rPr>
          <w:rFonts w:ascii="Tahoma" w:hAnsi="Tahoma" w:cs="Tahoma"/>
          <w:lang w:val="es-AR"/>
        </w:rPr>
        <w:t>para</w:t>
      </w:r>
      <w:r w:rsidRPr="009737BD">
        <w:rPr>
          <w:rFonts w:ascii="Tahoma" w:hAnsi="Tahoma" w:cs="Tahoma"/>
          <w:spacing w:val="25"/>
          <w:lang w:val="es-AR"/>
        </w:rPr>
        <w:t xml:space="preserve"> </w:t>
      </w:r>
      <w:r w:rsidRPr="009737BD">
        <w:rPr>
          <w:rFonts w:ascii="Tahoma" w:hAnsi="Tahoma" w:cs="Tahoma"/>
          <w:lang w:val="es-AR"/>
        </w:rPr>
        <w:t>ser</w:t>
      </w:r>
      <w:r w:rsidRPr="009737BD">
        <w:rPr>
          <w:rFonts w:ascii="Tahoma" w:hAnsi="Tahoma" w:cs="Tahoma"/>
          <w:spacing w:val="26"/>
          <w:lang w:val="es-AR"/>
        </w:rPr>
        <w:t xml:space="preserve"> </w:t>
      </w:r>
      <w:r w:rsidRPr="009737BD">
        <w:rPr>
          <w:rFonts w:ascii="Tahoma" w:hAnsi="Tahoma" w:cs="Tahoma"/>
          <w:lang w:val="es-AR"/>
        </w:rPr>
        <w:t>usado</w:t>
      </w:r>
      <w:r w:rsidRPr="009737BD">
        <w:rPr>
          <w:rFonts w:ascii="Tahoma" w:hAnsi="Tahoma" w:cs="Tahoma"/>
          <w:spacing w:val="24"/>
          <w:lang w:val="es-AR"/>
        </w:rPr>
        <w:t xml:space="preserve"> </w:t>
      </w:r>
      <w:r w:rsidRPr="009737BD">
        <w:rPr>
          <w:rFonts w:ascii="Tahoma" w:hAnsi="Tahoma" w:cs="Tahoma"/>
          <w:lang w:val="es-AR"/>
        </w:rPr>
        <w:t>como</w:t>
      </w:r>
      <w:r w:rsidRPr="009737BD">
        <w:rPr>
          <w:rFonts w:ascii="Tahoma" w:hAnsi="Tahoma" w:cs="Tahoma"/>
          <w:spacing w:val="23"/>
          <w:lang w:val="es-AR"/>
        </w:rPr>
        <w:t xml:space="preserve"> </w:t>
      </w:r>
      <w:r w:rsidRPr="009737BD">
        <w:rPr>
          <w:rFonts w:ascii="Tahoma" w:hAnsi="Tahoma" w:cs="Tahoma"/>
          <w:lang w:val="es-AR"/>
        </w:rPr>
        <w:t>rep</w:t>
      </w:r>
      <w:r w:rsidRPr="009737BD">
        <w:rPr>
          <w:rFonts w:ascii="Tahoma" w:hAnsi="Tahoma" w:cs="Tahoma"/>
          <w:spacing w:val="1"/>
          <w:lang w:val="es-AR"/>
        </w:rPr>
        <w:t>r</w:t>
      </w:r>
      <w:r w:rsidRPr="009737BD">
        <w:rPr>
          <w:rFonts w:ascii="Tahoma" w:hAnsi="Tahoma" w:cs="Tahoma"/>
          <w:lang w:val="es-AR"/>
        </w:rPr>
        <w:t>od</w:t>
      </w:r>
      <w:r w:rsidRPr="009737BD">
        <w:rPr>
          <w:rFonts w:ascii="Tahoma" w:hAnsi="Tahoma" w:cs="Tahoma"/>
          <w:spacing w:val="1"/>
          <w:lang w:val="es-AR"/>
        </w:rPr>
        <w:t>u</w:t>
      </w:r>
      <w:r w:rsidRPr="009737BD">
        <w:rPr>
          <w:rFonts w:ascii="Tahoma" w:hAnsi="Tahoma" w:cs="Tahoma"/>
          <w:spacing w:val="-1"/>
          <w:lang w:val="es-AR"/>
        </w:rPr>
        <w:t>c</w:t>
      </w:r>
      <w:r w:rsidRPr="009737BD">
        <w:rPr>
          <w:rFonts w:ascii="Tahoma" w:hAnsi="Tahoma" w:cs="Tahoma"/>
          <w:spacing w:val="1"/>
          <w:lang w:val="es-AR"/>
        </w:rPr>
        <w:t>to</w:t>
      </w:r>
      <w:r w:rsidRPr="009737BD">
        <w:rPr>
          <w:rFonts w:ascii="Tahoma" w:hAnsi="Tahoma" w:cs="Tahoma"/>
          <w:lang w:val="es-AR"/>
        </w:rPr>
        <w:t>res,</w:t>
      </w:r>
      <w:r w:rsidRPr="009737BD">
        <w:rPr>
          <w:rFonts w:ascii="Tahoma" w:hAnsi="Tahoma" w:cs="Tahoma"/>
          <w:spacing w:val="23"/>
          <w:lang w:val="es-AR"/>
        </w:rPr>
        <w:t xml:space="preserve"> </w:t>
      </w:r>
      <w:r w:rsidRPr="009737BD">
        <w:rPr>
          <w:rFonts w:ascii="Tahoma" w:hAnsi="Tahoma" w:cs="Tahoma"/>
          <w:lang w:val="es-AR"/>
        </w:rPr>
        <w:t>cría</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especies</w:t>
      </w:r>
      <w:r w:rsidRPr="009737BD">
        <w:rPr>
          <w:rFonts w:ascii="Tahoma" w:hAnsi="Tahoma" w:cs="Tahoma"/>
          <w:spacing w:val="-7"/>
          <w:lang w:val="es-AR"/>
        </w:rPr>
        <w:t xml:space="preserve"> </w:t>
      </w:r>
      <w:r w:rsidRPr="009737BD">
        <w:rPr>
          <w:rFonts w:ascii="Tahoma" w:hAnsi="Tahoma" w:cs="Tahoma"/>
          <w:lang w:val="es-AR"/>
        </w:rPr>
        <w:t>varias</w:t>
      </w:r>
      <w:r w:rsidRPr="009737BD">
        <w:rPr>
          <w:rFonts w:ascii="Tahoma" w:hAnsi="Tahoma" w:cs="Tahoma"/>
          <w:spacing w:val="33"/>
          <w:lang w:val="es-AR"/>
        </w:rPr>
        <w:t xml:space="preserve"> </w:t>
      </w:r>
      <w:r w:rsidRPr="009737BD">
        <w:rPr>
          <w:rFonts w:ascii="Tahoma" w:hAnsi="Tahoma" w:cs="Tahoma"/>
          <w:lang w:val="es-AR"/>
        </w:rPr>
        <w:t xml:space="preserve">para </w:t>
      </w:r>
      <w:r w:rsidRPr="009737BD">
        <w:rPr>
          <w:rFonts w:ascii="Tahoma" w:hAnsi="Tahoma" w:cs="Tahoma"/>
          <w:spacing w:val="-28"/>
          <w:lang w:val="es-AR"/>
        </w:rPr>
        <w:t xml:space="preserve"> </w:t>
      </w:r>
      <w:r w:rsidRPr="009737BD">
        <w:rPr>
          <w:rFonts w:ascii="Tahoma" w:hAnsi="Tahoma" w:cs="Tahoma"/>
          <w:lang w:val="es-AR"/>
        </w:rPr>
        <w:t>ser</w:t>
      </w:r>
      <w:r w:rsidRPr="009737BD">
        <w:rPr>
          <w:rFonts w:ascii="Tahoma" w:hAnsi="Tahoma" w:cs="Tahoma"/>
          <w:spacing w:val="31"/>
          <w:lang w:val="es-AR"/>
        </w:rPr>
        <w:t xml:space="preserve"> </w:t>
      </w:r>
      <w:r w:rsidRPr="009737BD">
        <w:rPr>
          <w:rFonts w:ascii="Tahoma" w:hAnsi="Tahoma" w:cs="Tahoma"/>
          <w:lang w:val="es-AR"/>
        </w:rPr>
        <w:t>utilizados</w:t>
      </w:r>
      <w:r w:rsidRPr="009737BD">
        <w:rPr>
          <w:rFonts w:ascii="Tahoma" w:hAnsi="Tahoma" w:cs="Tahoma"/>
          <w:spacing w:val="25"/>
          <w:lang w:val="es-AR"/>
        </w:rPr>
        <w:t xml:space="preserve"> </w:t>
      </w:r>
      <w:r w:rsidRPr="009737BD">
        <w:rPr>
          <w:rFonts w:ascii="Tahoma" w:hAnsi="Tahoma" w:cs="Tahoma"/>
          <w:lang w:val="es-AR"/>
        </w:rPr>
        <w:t>por</w:t>
      </w:r>
      <w:r w:rsidRPr="009737BD">
        <w:rPr>
          <w:rFonts w:ascii="Tahoma" w:hAnsi="Tahoma" w:cs="Tahoma"/>
          <w:spacing w:val="30"/>
          <w:lang w:val="es-AR"/>
        </w:rPr>
        <w:t xml:space="preserve"> </w:t>
      </w:r>
      <w:r w:rsidRPr="009737BD">
        <w:rPr>
          <w:rFonts w:ascii="Tahoma" w:hAnsi="Tahoma" w:cs="Tahoma"/>
          <w:lang w:val="es-AR"/>
        </w:rPr>
        <w:t>sus</w:t>
      </w:r>
      <w:r w:rsidRPr="009737BD">
        <w:rPr>
          <w:rFonts w:ascii="Tahoma" w:hAnsi="Tahoma" w:cs="Tahoma"/>
          <w:spacing w:val="31"/>
          <w:lang w:val="es-AR"/>
        </w:rPr>
        <w:t xml:space="preserve"> </w:t>
      </w:r>
      <w:r w:rsidRPr="009737BD">
        <w:rPr>
          <w:rFonts w:ascii="Tahoma" w:hAnsi="Tahoma" w:cs="Tahoma"/>
          <w:lang w:val="es-AR"/>
        </w:rPr>
        <w:t>pieles,</w:t>
      </w:r>
      <w:r w:rsidRPr="009737BD">
        <w:rPr>
          <w:rFonts w:ascii="Tahoma" w:hAnsi="Tahoma" w:cs="Tahoma"/>
          <w:spacing w:val="28"/>
          <w:lang w:val="es-AR"/>
        </w:rPr>
        <w:t xml:space="preserve"> </w:t>
      </w:r>
      <w:r w:rsidRPr="009737BD">
        <w:rPr>
          <w:rFonts w:ascii="Tahoma" w:hAnsi="Tahoma" w:cs="Tahoma"/>
          <w:lang w:val="es-AR"/>
        </w:rPr>
        <w:t>pel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1"/>
          <w:lang w:val="es-AR"/>
        </w:rPr>
        <w:t xml:space="preserve"> </w:t>
      </w:r>
      <w:r w:rsidRPr="009737BD">
        <w:rPr>
          <w:rFonts w:ascii="Tahoma" w:hAnsi="Tahoma" w:cs="Tahoma"/>
          <w:lang w:val="es-AR"/>
        </w:rPr>
        <w:t>etc.:</w:t>
      </w:r>
      <w:r w:rsidRPr="009737BD">
        <w:rPr>
          <w:rFonts w:ascii="Tahoma" w:hAnsi="Tahoma" w:cs="Tahoma"/>
          <w:spacing w:val="29"/>
          <w:lang w:val="es-AR"/>
        </w:rPr>
        <w:t xml:space="preserve"> </w:t>
      </w:r>
      <w:r w:rsidRPr="009737BD">
        <w:rPr>
          <w:rFonts w:ascii="Tahoma" w:hAnsi="Tahoma" w:cs="Tahoma"/>
          <w:lang w:val="es-AR"/>
        </w:rPr>
        <w:t>tales</w:t>
      </w:r>
      <w:r w:rsidRPr="009737BD">
        <w:rPr>
          <w:rFonts w:ascii="Tahoma" w:hAnsi="Tahoma" w:cs="Tahoma"/>
          <w:spacing w:val="30"/>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30"/>
          <w:lang w:val="es-AR"/>
        </w:rPr>
        <w:t xml:space="preserve"> </w:t>
      </w:r>
      <w:r w:rsidRPr="009737BD">
        <w:rPr>
          <w:rFonts w:ascii="Tahoma" w:hAnsi="Tahoma" w:cs="Tahoma"/>
          <w:lang w:val="es-AR"/>
        </w:rPr>
        <w:t>tambos,</w:t>
      </w:r>
      <w:r w:rsidRPr="009737BD">
        <w:rPr>
          <w:rFonts w:ascii="Tahoma" w:hAnsi="Tahoma" w:cs="Tahoma"/>
          <w:spacing w:val="26"/>
          <w:lang w:val="es-AR"/>
        </w:rPr>
        <w:t xml:space="preserve"> </w:t>
      </w:r>
      <w:r w:rsidRPr="009737BD">
        <w:rPr>
          <w:rFonts w:ascii="Tahoma" w:hAnsi="Tahoma" w:cs="Tahoma"/>
          <w:lang w:val="es-AR"/>
        </w:rPr>
        <w:t>hara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8"/>
          <w:lang w:val="es-AR"/>
        </w:rPr>
        <w:t xml:space="preserve"> </w:t>
      </w:r>
      <w:r w:rsidRPr="009737BD">
        <w:rPr>
          <w:rFonts w:ascii="Tahoma" w:hAnsi="Tahoma" w:cs="Tahoma"/>
          <w:lang w:val="es-AR"/>
        </w:rPr>
        <w:t>cabaña</w:t>
      </w:r>
      <w:r w:rsidRPr="009737BD">
        <w:rPr>
          <w:rFonts w:ascii="Tahoma" w:hAnsi="Tahoma" w:cs="Tahoma"/>
          <w:spacing w:val="3"/>
          <w:lang w:val="es-AR"/>
        </w:rPr>
        <w:t>s</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cr</w:t>
      </w:r>
      <w:r w:rsidRPr="009737BD">
        <w:rPr>
          <w:rFonts w:ascii="Tahoma" w:hAnsi="Tahoma" w:cs="Tahoma"/>
          <w:spacing w:val="1"/>
          <w:lang w:val="es-AR"/>
        </w:rPr>
        <w:t>iad</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15"/>
          <w:lang w:val="es-AR"/>
        </w:rPr>
        <w:t xml:space="preserve"> </w:t>
      </w:r>
      <w:r w:rsidRPr="009737BD">
        <w:rPr>
          <w:rFonts w:ascii="Tahoma" w:hAnsi="Tahoma" w:cs="Tahoma"/>
          <w:spacing w:val="1"/>
          <w:lang w:val="es-AR"/>
        </w:rPr>
        <w:t>“</w:t>
      </w:r>
      <w:r w:rsidRPr="009737BD">
        <w:rPr>
          <w:rFonts w:ascii="Tahoma" w:hAnsi="Tahoma" w:cs="Tahoma"/>
          <w:lang w:val="es-AR"/>
        </w:rPr>
        <w:t>F</w:t>
      </w:r>
      <w:r w:rsidRPr="009737BD">
        <w:rPr>
          <w:rFonts w:ascii="Tahoma" w:hAnsi="Tahoma" w:cs="Tahoma"/>
          <w:spacing w:val="1"/>
          <w:lang w:val="es-AR"/>
        </w:rPr>
        <w:t>e</w:t>
      </w:r>
      <w:r w:rsidRPr="009737BD">
        <w:rPr>
          <w:rFonts w:ascii="Tahoma" w:hAnsi="Tahoma" w:cs="Tahoma"/>
          <w:lang w:val="es-AR"/>
        </w:rPr>
        <w:t>et</w:t>
      </w:r>
      <w:r w:rsidRPr="009737BD">
        <w:rPr>
          <w:rFonts w:ascii="Tahoma" w:hAnsi="Tahoma" w:cs="Tahoma"/>
          <w:spacing w:val="17"/>
          <w:lang w:val="es-AR"/>
        </w:rPr>
        <w:t xml:space="preserve"> </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1"/>
          <w:lang w:val="es-AR"/>
        </w:rPr>
        <w:t>d</w:t>
      </w:r>
      <w:r w:rsidRPr="009737BD">
        <w:rPr>
          <w:rFonts w:ascii="Tahoma" w:hAnsi="Tahoma" w:cs="Tahoma"/>
          <w:lang w:val="es-AR"/>
        </w:rPr>
        <w:t>”</w:t>
      </w:r>
      <w:r w:rsidRPr="009737BD">
        <w:rPr>
          <w:rFonts w:ascii="Tahoma" w:hAnsi="Tahoma" w:cs="Tahoma"/>
          <w:spacing w:val="17"/>
          <w:lang w:val="es-AR"/>
        </w:rPr>
        <w:t xml:space="preserve"> </w:t>
      </w:r>
      <w:r w:rsidRPr="009737BD">
        <w:rPr>
          <w:rFonts w:ascii="Tahoma" w:hAnsi="Tahoma" w:cs="Tahoma"/>
          <w:spacing w:val="1"/>
          <w:lang w:val="es-AR"/>
        </w:rPr>
        <w:t>(es</w:t>
      </w:r>
      <w:r w:rsidRPr="009737BD">
        <w:rPr>
          <w:rFonts w:ascii="Tahoma" w:hAnsi="Tahoma" w:cs="Tahoma"/>
          <w:lang w:val="es-AR"/>
        </w:rPr>
        <w:t>te</w:t>
      </w:r>
      <w:r w:rsidRPr="009737BD">
        <w:rPr>
          <w:rFonts w:ascii="Tahoma" w:hAnsi="Tahoma" w:cs="Tahoma"/>
          <w:spacing w:val="14"/>
          <w:lang w:val="es-AR"/>
        </w:rPr>
        <w:t xml:space="preserve"> </w:t>
      </w:r>
      <w:r w:rsidRPr="009737BD">
        <w:rPr>
          <w:rFonts w:ascii="Tahoma" w:hAnsi="Tahoma" w:cs="Tahoma"/>
          <w:lang w:val="es-AR"/>
        </w:rPr>
        <w:t>tipo</w:t>
      </w:r>
      <w:r w:rsidRPr="009737BD">
        <w:rPr>
          <w:rFonts w:ascii="Tahoma" w:hAnsi="Tahoma" w:cs="Tahoma"/>
          <w:spacing w:val="1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6"/>
          <w:lang w:val="es-AR"/>
        </w:rPr>
        <w:t xml:space="preserve"> </w:t>
      </w:r>
      <w:r w:rsidRPr="009737BD">
        <w:rPr>
          <w:rFonts w:ascii="Tahoma" w:hAnsi="Tahoma" w:cs="Tahoma"/>
          <w:lang w:val="es-AR"/>
        </w:rPr>
        <w:t>explo</w:t>
      </w:r>
      <w:r w:rsidRPr="009737BD">
        <w:rPr>
          <w:rFonts w:ascii="Tahoma" w:hAnsi="Tahoma" w:cs="Tahoma"/>
          <w:spacing w:val="1"/>
          <w:lang w:val="es-AR"/>
        </w:rPr>
        <w:t>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3"/>
          <w:lang w:val="es-AR"/>
        </w:rPr>
        <w:t xml:space="preserve"> </w:t>
      </w:r>
      <w:r w:rsidRPr="009737BD">
        <w:rPr>
          <w:rFonts w:ascii="Tahoma" w:hAnsi="Tahoma" w:cs="Tahoma"/>
          <w:lang w:val="es-AR"/>
        </w:rPr>
        <w:t>se</w:t>
      </w:r>
      <w:r w:rsidRPr="009737BD">
        <w:rPr>
          <w:rFonts w:ascii="Tahoma" w:hAnsi="Tahoma" w:cs="Tahoma"/>
          <w:spacing w:val="16"/>
          <w:lang w:val="es-AR"/>
        </w:rPr>
        <w:t xml:space="preserve"> </w:t>
      </w:r>
      <w:r w:rsidRPr="009737BD">
        <w:rPr>
          <w:rFonts w:ascii="Tahoma" w:hAnsi="Tahoma" w:cs="Tahoma"/>
          <w:lang w:val="es-AR"/>
        </w:rPr>
        <w:t>regirá</w:t>
      </w:r>
      <w:r w:rsidRPr="009737BD">
        <w:rPr>
          <w:rFonts w:ascii="Tahoma" w:hAnsi="Tahoma" w:cs="Tahoma"/>
          <w:spacing w:val="13"/>
          <w:lang w:val="es-AR"/>
        </w:rPr>
        <w:t xml:space="preserve"> </w:t>
      </w:r>
      <w:r w:rsidRPr="009737BD">
        <w:rPr>
          <w:rFonts w:ascii="Tahoma" w:hAnsi="Tahoma" w:cs="Tahoma"/>
          <w:lang w:val="es-AR"/>
        </w:rPr>
        <w:t>por</w:t>
      </w:r>
      <w:r w:rsidRPr="009737BD">
        <w:rPr>
          <w:rFonts w:ascii="Tahoma" w:hAnsi="Tahoma" w:cs="Tahoma"/>
          <w:spacing w:val="15"/>
          <w:lang w:val="es-AR"/>
        </w:rPr>
        <w:t xml:space="preserve"> </w:t>
      </w:r>
      <w:r w:rsidRPr="009737BD">
        <w:rPr>
          <w:rFonts w:ascii="Tahoma" w:hAnsi="Tahoma" w:cs="Tahoma"/>
          <w:lang w:val="es-AR"/>
        </w:rPr>
        <w:t>lo</w:t>
      </w:r>
      <w:r w:rsidRPr="009737BD">
        <w:rPr>
          <w:rFonts w:ascii="Tahoma" w:hAnsi="Tahoma" w:cs="Tahoma"/>
          <w:spacing w:val="18"/>
          <w:lang w:val="es-AR"/>
        </w:rPr>
        <w:t xml:space="preserve"> </w:t>
      </w:r>
      <w:r w:rsidRPr="009737BD">
        <w:rPr>
          <w:rFonts w:ascii="Tahoma" w:hAnsi="Tahoma" w:cs="Tahoma"/>
          <w:lang w:val="es-AR"/>
        </w:rPr>
        <w:t>establecido</w:t>
      </w:r>
      <w:r w:rsidRPr="009737BD">
        <w:rPr>
          <w:rFonts w:ascii="Tahoma" w:hAnsi="Tahoma" w:cs="Tahoma"/>
          <w:spacing w:val="8"/>
          <w:lang w:val="es-AR"/>
        </w:rPr>
        <w:t xml:space="preserve"> </w:t>
      </w:r>
      <w:r w:rsidRPr="009737BD">
        <w:rPr>
          <w:rFonts w:ascii="Tahoma" w:hAnsi="Tahoma" w:cs="Tahoma"/>
          <w:lang w:val="es-AR"/>
        </w:rPr>
        <w:t>por</w:t>
      </w:r>
      <w:r w:rsidRPr="009737BD">
        <w:rPr>
          <w:rFonts w:ascii="Tahoma" w:hAnsi="Tahoma" w:cs="Tahoma"/>
          <w:spacing w:val="15"/>
          <w:lang w:val="es-AR"/>
        </w:rPr>
        <w:t xml:space="preserve"> </w:t>
      </w:r>
      <w:r w:rsidRPr="009737BD">
        <w:rPr>
          <w:rFonts w:ascii="Tahoma" w:hAnsi="Tahoma" w:cs="Tahoma"/>
          <w:lang w:val="es-AR"/>
        </w:rPr>
        <w:t>la</w:t>
      </w:r>
      <w:r w:rsidRPr="009737BD">
        <w:rPr>
          <w:rFonts w:ascii="Tahoma" w:hAnsi="Tahoma" w:cs="Tahoma"/>
          <w:spacing w:val="18"/>
          <w:lang w:val="es-AR"/>
        </w:rPr>
        <w:t xml:space="preserve"> </w:t>
      </w:r>
      <w:r w:rsidRPr="009737BD">
        <w:rPr>
          <w:rFonts w:ascii="Tahoma" w:hAnsi="Tahoma" w:cs="Tahoma"/>
          <w:lang w:val="es-AR"/>
        </w:rPr>
        <w:t>orden</w:t>
      </w:r>
      <w:r w:rsidRPr="009737BD">
        <w:rPr>
          <w:rFonts w:ascii="Tahoma" w:hAnsi="Tahoma" w:cs="Tahoma"/>
          <w:spacing w:val="1"/>
          <w:lang w:val="es-AR"/>
        </w:rPr>
        <w:t>a</w:t>
      </w:r>
      <w:r w:rsidRPr="009737BD">
        <w:rPr>
          <w:rFonts w:ascii="Tahoma" w:hAnsi="Tahoma" w:cs="Tahoma"/>
          <w:lang w:val="es-AR"/>
        </w:rPr>
        <w:t>nza</w:t>
      </w:r>
    </w:p>
    <w:p w:rsidR="001A5F7E" w:rsidRPr="009737BD" w:rsidRDefault="001A5F7E">
      <w:pPr>
        <w:widowControl w:val="0"/>
        <w:autoSpaceDE w:val="0"/>
        <w:autoSpaceDN w:val="0"/>
        <w:adjustRightInd w:val="0"/>
        <w:spacing w:after="0" w:line="240" w:lineRule="auto"/>
        <w:ind w:left="101"/>
        <w:rPr>
          <w:rFonts w:ascii="Tahoma" w:hAnsi="Tahoma" w:cs="Tahoma"/>
          <w:lang w:val="es-AR"/>
        </w:rPr>
      </w:pPr>
      <w:r w:rsidRPr="009737BD">
        <w:rPr>
          <w:rFonts w:ascii="Tahoma" w:hAnsi="Tahoma" w:cs="Tahoma"/>
          <w:lang w:val="es-AR"/>
        </w:rPr>
        <w:t>3424/04,</w:t>
      </w:r>
      <w:r w:rsidRPr="009737BD">
        <w:rPr>
          <w:rFonts w:ascii="Tahoma" w:hAnsi="Tahoma" w:cs="Tahoma"/>
          <w:spacing w:val="48"/>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por</w:t>
      </w:r>
      <w:r w:rsidRPr="009737BD">
        <w:rPr>
          <w:rFonts w:ascii="Tahoma" w:hAnsi="Tahoma" w:cs="Tahoma"/>
          <w:spacing w:val="-3"/>
          <w:lang w:val="es-AR"/>
        </w:rPr>
        <w:t xml:space="preserve"> </w:t>
      </w:r>
      <w:r w:rsidRPr="009737BD">
        <w:rPr>
          <w:rFonts w:ascii="Tahoma" w:hAnsi="Tahoma" w:cs="Tahoma"/>
          <w:lang w:val="es-AR"/>
        </w:rPr>
        <w:t>aquel</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2"/>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lang w:val="es-AR"/>
        </w:rPr>
        <w:t xml:space="preserve">la </w:t>
      </w:r>
      <w:r w:rsidRPr="009737BD">
        <w:rPr>
          <w:rFonts w:ascii="Tahoma" w:hAnsi="Tahoma" w:cs="Tahoma"/>
          <w:spacing w:val="2"/>
          <w:lang w:val="es-AR"/>
        </w:rPr>
        <w:t>m</w:t>
      </w:r>
      <w:r w:rsidRPr="009737BD">
        <w:rPr>
          <w:rFonts w:ascii="Tahoma" w:hAnsi="Tahoma" w:cs="Tahoma"/>
          <w:lang w:val="es-AR"/>
        </w:rPr>
        <w:t>odifiquen</w:t>
      </w:r>
      <w:r w:rsidRPr="009737BD">
        <w:rPr>
          <w:rFonts w:ascii="Tahoma" w:hAnsi="Tahoma" w:cs="Tahoma"/>
          <w:spacing w:val="-9"/>
          <w:lang w:val="es-AR"/>
        </w:rPr>
        <w:t xml:space="preserve"> </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reemplacen.-</w:t>
      </w:r>
    </w:p>
    <w:p w:rsidR="001A5F7E" w:rsidRPr="009737BD" w:rsidRDefault="001A5F7E">
      <w:pPr>
        <w:widowControl w:val="0"/>
        <w:autoSpaceDE w:val="0"/>
        <w:autoSpaceDN w:val="0"/>
        <w:adjustRightInd w:val="0"/>
        <w:spacing w:before="4" w:after="0" w:line="140" w:lineRule="exact"/>
        <w:rPr>
          <w:rFonts w:ascii="Tahoma" w:hAnsi="Tahoma" w:cs="Tahoma"/>
          <w:sz w:val="14"/>
          <w:szCs w:val="14"/>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1A3716" w:rsidRDefault="001A5F7E">
      <w:pPr>
        <w:widowControl w:val="0"/>
        <w:autoSpaceDE w:val="0"/>
        <w:autoSpaceDN w:val="0"/>
        <w:adjustRightInd w:val="0"/>
        <w:spacing w:after="0" w:line="240" w:lineRule="auto"/>
        <w:ind w:left="101"/>
        <w:rPr>
          <w:rFonts w:ascii="Tahoma" w:hAnsi="Tahoma" w:cs="Tahoma"/>
          <w:b/>
          <w:lang w:val="es-AR"/>
        </w:rPr>
      </w:pPr>
      <w:r w:rsidRPr="001A3716">
        <w:rPr>
          <w:rFonts w:ascii="Tahoma" w:hAnsi="Tahoma" w:cs="Tahoma"/>
          <w:b/>
          <w:lang w:val="es-AR"/>
        </w:rPr>
        <w:t>VI</w:t>
      </w:r>
      <w:r w:rsidRPr="001A3716">
        <w:rPr>
          <w:rFonts w:ascii="Tahoma" w:hAnsi="Tahoma" w:cs="Tahoma"/>
          <w:b/>
          <w:spacing w:val="1"/>
          <w:lang w:val="es-AR"/>
        </w:rPr>
        <w:t>I</w:t>
      </w:r>
      <w:r w:rsidR="001A3716" w:rsidRPr="001A3716">
        <w:rPr>
          <w:rFonts w:ascii="Tahoma" w:hAnsi="Tahoma" w:cs="Tahoma"/>
          <w:b/>
          <w:lang w:val="es-AR"/>
        </w:rPr>
        <w:t>I.29</w:t>
      </w:r>
      <w:r w:rsidRPr="001A3716">
        <w:rPr>
          <w:rFonts w:ascii="Tahoma" w:hAnsi="Tahoma" w:cs="Tahoma"/>
          <w:b/>
          <w:spacing w:val="-1"/>
          <w:lang w:val="es-AR"/>
        </w:rPr>
        <w:t>.</w:t>
      </w:r>
      <w:r w:rsidRPr="001A3716">
        <w:rPr>
          <w:rFonts w:ascii="Tahoma" w:hAnsi="Tahoma" w:cs="Tahoma"/>
          <w:b/>
          <w:lang w:val="es-AR"/>
        </w:rPr>
        <w:t>6.</w:t>
      </w:r>
    </w:p>
    <w:p w:rsidR="001A5F7E" w:rsidRPr="009737BD" w:rsidRDefault="001A5F7E">
      <w:pPr>
        <w:widowControl w:val="0"/>
        <w:autoSpaceDE w:val="0"/>
        <w:autoSpaceDN w:val="0"/>
        <w:adjustRightInd w:val="0"/>
        <w:spacing w:after="0" w:line="265" w:lineRule="exact"/>
        <w:ind w:left="101"/>
        <w:rPr>
          <w:rFonts w:ascii="Tahoma" w:hAnsi="Tahoma" w:cs="Tahoma"/>
          <w:lang w:val="es-AR"/>
        </w:rPr>
      </w:pPr>
      <w:r w:rsidRPr="009737BD">
        <w:rPr>
          <w:rFonts w:ascii="Tahoma" w:hAnsi="Tahoma" w:cs="Tahoma"/>
          <w:b/>
          <w:bCs/>
          <w:position w:val="-1"/>
          <w:lang w:val="es-AR"/>
        </w:rPr>
        <w:t>Explotaci</w:t>
      </w:r>
      <w:r w:rsidRPr="009737BD">
        <w:rPr>
          <w:rFonts w:ascii="Tahoma" w:hAnsi="Tahoma" w:cs="Tahoma"/>
          <w:b/>
          <w:bCs/>
          <w:spacing w:val="1"/>
          <w:position w:val="-1"/>
          <w:lang w:val="es-AR"/>
        </w:rPr>
        <w:t>o</w:t>
      </w:r>
      <w:r w:rsidRPr="009737BD">
        <w:rPr>
          <w:rFonts w:ascii="Tahoma" w:hAnsi="Tahoma" w:cs="Tahoma"/>
          <w:b/>
          <w:bCs/>
          <w:position w:val="-1"/>
          <w:lang w:val="es-AR"/>
        </w:rPr>
        <w:t>nes</w:t>
      </w:r>
      <w:r w:rsidRPr="009737BD">
        <w:rPr>
          <w:rFonts w:ascii="Tahoma" w:hAnsi="Tahoma" w:cs="Tahoma"/>
          <w:b/>
          <w:bCs/>
          <w:spacing w:val="49"/>
          <w:position w:val="-1"/>
          <w:lang w:val="es-AR"/>
        </w:rPr>
        <w:t xml:space="preserve"> </w:t>
      </w:r>
      <w:r w:rsidRPr="009737BD">
        <w:rPr>
          <w:rFonts w:ascii="Tahoma" w:hAnsi="Tahoma" w:cs="Tahoma"/>
          <w:b/>
          <w:bCs/>
          <w:position w:val="-1"/>
          <w:lang w:val="es-AR"/>
        </w:rPr>
        <w:t>Varias</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7" w:after="0" w:line="266" w:lineRule="exact"/>
        <w:ind w:left="102" w:right="69"/>
        <w:rPr>
          <w:rFonts w:ascii="Tahoma" w:hAnsi="Tahoma" w:cs="Tahoma"/>
          <w:lang w:val="es-AR"/>
        </w:rPr>
      </w:pPr>
      <w:r w:rsidRPr="009737BD">
        <w:rPr>
          <w:rFonts w:ascii="Tahoma" w:hAnsi="Tahoma" w:cs="Tahoma"/>
          <w:lang w:val="es-AR"/>
        </w:rPr>
        <w:t>Se</w:t>
      </w:r>
      <w:r w:rsidRPr="009737BD">
        <w:rPr>
          <w:rFonts w:ascii="Tahoma" w:hAnsi="Tahoma" w:cs="Tahoma"/>
          <w:spacing w:val="23"/>
          <w:lang w:val="es-AR"/>
        </w:rPr>
        <w:t xml:space="preserve"> </w:t>
      </w:r>
      <w:r w:rsidRPr="009737BD">
        <w:rPr>
          <w:rFonts w:ascii="Tahoma" w:hAnsi="Tahoma" w:cs="Tahoma"/>
          <w:lang w:val="es-AR"/>
        </w:rPr>
        <w:t>entiende</w:t>
      </w:r>
      <w:r w:rsidRPr="009737BD">
        <w:rPr>
          <w:rFonts w:ascii="Tahoma" w:hAnsi="Tahoma" w:cs="Tahoma"/>
          <w:spacing w:val="24"/>
          <w:lang w:val="es-AR"/>
        </w:rPr>
        <w:t xml:space="preserve"> </w:t>
      </w:r>
      <w:r w:rsidRPr="009737BD">
        <w:rPr>
          <w:rFonts w:ascii="Tahoma" w:hAnsi="Tahoma" w:cs="Tahoma"/>
          <w:lang w:val="es-AR"/>
        </w:rPr>
        <w:t>por</w:t>
      </w:r>
      <w:r w:rsidRPr="009737BD">
        <w:rPr>
          <w:rFonts w:ascii="Tahoma" w:hAnsi="Tahoma" w:cs="Tahoma"/>
          <w:spacing w:val="28"/>
          <w:lang w:val="es-AR"/>
        </w:rPr>
        <w:t xml:space="preserve"> </w:t>
      </w:r>
      <w:r w:rsidRPr="009737BD">
        <w:rPr>
          <w:rFonts w:ascii="Tahoma" w:hAnsi="Tahoma" w:cs="Tahoma"/>
          <w:lang w:val="es-AR"/>
        </w:rPr>
        <w:t>tal</w:t>
      </w:r>
      <w:r w:rsidRPr="009737BD">
        <w:rPr>
          <w:rFonts w:ascii="Tahoma" w:hAnsi="Tahoma" w:cs="Tahoma"/>
          <w:spacing w:val="31"/>
          <w:lang w:val="es-AR"/>
        </w:rPr>
        <w:t xml:space="preserve"> </w:t>
      </w:r>
      <w:r w:rsidRPr="009737BD">
        <w:rPr>
          <w:rFonts w:ascii="Tahoma" w:hAnsi="Tahoma" w:cs="Tahoma"/>
          <w:lang w:val="es-AR"/>
        </w:rPr>
        <w:t>la</w:t>
      </w:r>
      <w:r w:rsidRPr="009737BD">
        <w:rPr>
          <w:rFonts w:ascii="Tahoma" w:hAnsi="Tahoma" w:cs="Tahoma"/>
          <w:spacing w:val="31"/>
          <w:lang w:val="es-AR"/>
        </w:rPr>
        <w:t xml:space="preserve"> </w:t>
      </w:r>
      <w:r w:rsidRPr="009737BD">
        <w:rPr>
          <w:rFonts w:ascii="Tahoma" w:hAnsi="Tahoma" w:cs="Tahoma"/>
          <w:lang w:val="es-AR"/>
        </w:rPr>
        <w:t>explotac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28"/>
          <w:lang w:val="es-AR"/>
        </w:rPr>
        <w:t xml:space="preserve"> </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ertas</w:t>
      </w:r>
      <w:r w:rsidRPr="009737BD">
        <w:rPr>
          <w:rFonts w:ascii="Tahoma" w:hAnsi="Tahoma" w:cs="Tahoma"/>
          <w:spacing w:val="31"/>
          <w:lang w:val="es-AR"/>
        </w:rPr>
        <w:t xml:space="preserve"> </w:t>
      </w:r>
      <w:r w:rsidRPr="009737BD">
        <w:rPr>
          <w:rFonts w:ascii="Tahoma" w:hAnsi="Tahoma" w:cs="Tahoma"/>
          <w:lang w:val="es-AR"/>
        </w:rPr>
        <w:t>espec</w:t>
      </w:r>
      <w:r w:rsidRPr="009737BD">
        <w:rPr>
          <w:rFonts w:ascii="Tahoma" w:hAnsi="Tahoma" w:cs="Tahoma"/>
          <w:spacing w:val="1"/>
          <w:lang w:val="es-AR"/>
        </w:rPr>
        <w:t>i</w:t>
      </w:r>
      <w:r w:rsidRPr="009737BD">
        <w:rPr>
          <w:rFonts w:ascii="Tahoma" w:hAnsi="Tahoma" w:cs="Tahoma"/>
          <w:lang w:val="es-AR"/>
        </w:rPr>
        <w:t>es</w:t>
      </w:r>
      <w:r w:rsidRPr="009737BD">
        <w:rPr>
          <w:rFonts w:ascii="Tahoma" w:hAnsi="Tahoma" w:cs="Tahoma"/>
          <w:spacing w:val="25"/>
          <w:lang w:val="es-AR"/>
        </w:rPr>
        <w:t xml:space="preserve"> </w:t>
      </w:r>
      <w:r w:rsidRPr="009737BD">
        <w:rPr>
          <w:rFonts w:ascii="Tahoma" w:hAnsi="Tahoma" w:cs="Tahoma"/>
          <w:lang w:val="es-AR"/>
        </w:rPr>
        <w:t>an</w:t>
      </w:r>
      <w:r w:rsidRPr="009737BD">
        <w:rPr>
          <w:rFonts w:ascii="Tahoma" w:hAnsi="Tahoma" w:cs="Tahoma"/>
          <w:spacing w:val="1"/>
          <w:lang w:val="es-AR"/>
        </w:rPr>
        <w:t>i</w:t>
      </w:r>
      <w:r w:rsidRPr="009737BD">
        <w:rPr>
          <w:rFonts w:ascii="Tahoma" w:hAnsi="Tahoma" w:cs="Tahoma"/>
          <w:lang w:val="es-AR"/>
        </w:rPr>
        <w:t>males</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la</w:t>
      </w:r>
      <w:r w:rsidRPr="009737BD">
        <w:rPr>
          <w:rFonts w:ascii="Tahoma" w:hAnsi="Tahoma" w:cs="Tahoma"/>
          <w:spacing w:val="31"/>
          <w:lang w:val="es-AR"/>
        </w:rPr>
        <w:t xml:space="preserve"> </w:t>
      </w:r>
      <w:r w:rsidRPr="009737BD">
        <w:rPr>
          <w:rFonts w:ascii="Tahoma" w:hAnsi="Tahoma" w:cs="Tahoma"/>
          <w:lang w:val="es-AR"/>
        </w:rPr>
        <w:t>familia</w:t>
      </w:r>
      <w:r w:rsidRPr="009737BD">
        <w:rPr>
          <w:rFonts w:ascii="Tahoma" w:hAnsi="Tahoma" w:cs="Tahoma"/>
          <w:spacing w:val="31"/>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las</w:t>
      </w:r>
      <w:r w:rsidRPr="009737BD">
        <w:rPr>
          <w:rFonts w:ascii="Tahoma" w:hAnsi="Tahoma" w:cs="Tahoma"/>
          <w:spacing w:val="29"/>
          <w:lang w:val="es-AR"/>
        </w:rPr>
        <w:t xml:space="preserve"> </w:t>
      </w:r>
      <w:r w:rsidRPr="009737BD">
        <w:rPr>
          <w:rFonts w:ascii="Tahoma" w:hAnsi="Tahoma" w:cs="Tahoma"/>
          <w:lang w:val="es-AR"/>
        </w:rPr>
        <w:t>aves,</w:t>
      </w:r>
      <w:r w:rsidRPr="009737BD">
        <w:rPr>
          <w:rFonts w:ascii="Tahoma" w:hAnsi="Tahoma" w:cs="Tahoma"/>
          <w:spacing w:val="-5"/>
          <w:lang w:val="es-AR"/>
        </w:rPr>
        <w:t xml:space="preserve"> </w:t>
      </w:r>
      <w:r w:rsidRPr="009737BD">
        <w:rPr>
          <w:rFonts w:ascii="Tahoma" w:hAnsi="Tahoma" w:cs="Tahoma"/>
          <w:lang w:val="es-AR"/>
        </w:rPr>
        <w:lastRenderedPageBreak/>
        <w:t>insectos,</w:t>
      </w:r>
      <w:r w:rsidRPr="009737BD">
        <w:rPr>
          <w:rFonts w:ascii="Tahoma" w:hAnsi="Tahoma" w:cs="Tahoma"/>
          <w:spacing w:val="8"/>
          <w:lang w:val="es-AR"/>
        </w:rPr>
        <w:t xml:space="preserve"> </w:t>
      </w:r>
      <w:r w:rsidRPr="009737BD">
        <w:rPr>
          <w:rFonts w:ascii="Tahoma" w:hAnsi="Tahoma" w:cs="Tahoma"/>
          <w:lang w:val="es-AR"/>
        </w:rPr>
        <w:t>peces</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9"/>
          <w:lang w:val="es-AR"/>
        </w:rPr>
        <w:t xml:space="preserve"> </w:t>
      </w:r>
      <w:r w:rsidRPr="009737BD">
        <w:rPr>
          <w:rFonts w:ascii="Tahoma" w:hAnsi="Tahoma" w:cs="Tahoma"/>
          <w:lang w:val="es-AR"/>
        </w:rPr>
        <w:t>otros</w:t>
      </w:r>
      <w:r w:rsidRPr="009737BD">
        <w:rPr>
          <w:rFonts w:ascii="Tahoma" w:hAnsi="Tahoma" w:cs="Tahoma"/>
          <w:spacing w:val="4"/>
          <w:lang w:val="es-AR"/>
        </w:rPr>
        <w:t xml:space="preserve"> </w:t>
      </w:r>
      <w:r w:rsidRPr="009737BD">
        <w:rPr>
          <w:rFonts w:ascii="Tahoma" w:hAnsi="Tahoma" w:cs="Tahoma"/>
          <w:lang w:val="es-AR"/>
        </w:rPr>
        <w:t>similares que</w:t>
      </w:r>
      <w:r w:rsidRPr="009737BD">
        <w:rPr>
          <w:rFonts w:ascii="Tahoma" w:hAnsi="Tahoma" w:cs="Tahoma"/>
          <w:spacing w:val="5"/>
          <w:lang w:val="es-AR"/>
        </w:rPr>
        <w:t xml:space="preserve"> </w:t>
      </w:r>
      <w:r w:rsidRPr="009737BD">
        <w:rPr>
          <w:rFonts w:ascii="Tahoma" w:hAnsi="Tahoma" w:cs="Tahoma"/>
          <w:lang w:val="es-AR"/>
        </w:rPr>
        <w:t>implican</w:t>
      </w:r>
      <w:r w:rsidRPr="009737BD">
        <w:rPr>
          <w:rFonts w:ascii="Tahoma" w:hAnsi="Tahoma" w:cs="Tahoma"/>
          <w:spacing w:val="8"/>
          <w:lang w:val="es-AR"/>
        </w:rPr>
        <w:t xml:space="preserve"> </w:t>
      </w:r>
      <w:r w:rsidRPr="009737BD">
        <w:rPr>
          <w:rFonts w:ascii="Tahoma" w:hAnsi="Tahoma" w:cs="Tahoma"/>
          <w:lang w:val="es-AR"/>
        </w:rPr>
        <w:t>i</w:t>
      </w:r>
      <w:r w:rsidRPr="009737BD">
        <w:rPr>
          <w:rFonts w:ascii="Tahoma" w:hAnsi="Tahoma" w:cs="Tahoma"/>
          <w:spacing w:val="-2"/>
          <w:lang w:val="es-AR"/>
        </w:rPr>
        <w:t>n</w:t>
      </w:r>
      <w:r w:rsidRPr="009737BD">
        <w:rPr>
          <w:rFonts w:ascii="Tahoma" w:hAnsi="Tahoma" w:cs="Tahoma"/>
          <w:lang w:val="es-AR"/>
        </w:rPr>
        <w:t>stalac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7"/>
          <w:lang w:val="es-AR"/>
        </w:rPr>
        <w:t xml:space="preserve"> </w:t>
      </w:r>
      <w:r w:rsidRPr="009737BD">
        <w:rPr>
          <w:rFonts w:ascii="Tahoma" w:hAnsi="Tahoma" w:cs="Tahoma"/>
          <w:lang w:val="es-AR"/>
        </w:rPr>
        <w:t>técnicas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6"/>
          <w:lang w:val="es-AR"/>
        </w:rPr>
        <w:t xml:space="preserve"> </w:t>
      </w:r>
      <w:r w:rsidRPr="009737BD">
        <w:rPr>
          <w:rFonts w:ascii="Tahoma" w:hAnsi="Tahoma" w:cs="Tahoma"/>
          <w:lang w:val="es-AR"/>
        </w:rPr>
        <w:t>carácter</w:t>
      </w:r>
      <w:r w:rsidRPr="009737BD">
        <w:rPr>
          <w:rFonts w:ascii="Tahoma" w:hAnsi="Tahoma" w:cs="Tahoma"/>
          <w:spacing w:val="2"/>
          <w:lang w:val="es-AR"/>
        </w:rPr>
        <w:t xml:space="preserve"> </w:t>
      </w:r>
      <w:r w:rsidRPr="009737BD">
        <w:rPr>
          <w:rFonts w:ascii="Tahoma" w:hAnsi="Tahoma" w:cs="Tahoma"/>
          <w:lang w:val="es-AR"/>
        </w:rPr>
        <w:t>específic</w:t>
      </w:r>
      <w:r w:rsidRPr="009737BD">
        <w:rPr>
          <w:rFonts w:ascii="Tahoma" w:hAnsi="Tahoma" w:cs="Tahoma"/>
          <w:spacing w:val="2"/>
          <w:lang w:val="es-AR"/>
        </w:rPr>
        <w:t>o</w:t>
      </w:r>
      <w:r w:rsidRPr="009737BD">
        <w:rPr>
          <w:rFonts w:ascii="Tahoma" w:hAnsi="Tahoma" w:cs="Tahoma"/>
          <w:lang w:val="es-AR"/>
        </w:rPr>
        <w:t>.</w:t>
      </w:r>
    </w:p>
    <w:p w:rsidR="001A5F7E" w:rsidRPr="009737BD" w:rsidRDefault="001A5F7E">
      <w:pPr>
        <w:widowControl w:val="0"/>
        <w:autoSpaceDE w:val="0"/>
        <w:autoSpaceDN w:val="0"/>
        <w:adjustRightInd w:val="0"/>
        <w:spacing w:after="0" w:line="258" w:lineRule="exact"/>
        <w:ind w:left="102"/>
        <w:rPr>
          <w:rFonts w:ascii="Tahoma" w:hAnsi="Tahoma" w:cs="Tahoma"/>
          <w:lang w:val="es-AR"/>
        </w:rPr>
      </w:pPr>
      <w:r w:rsidRPr="009737BD">
        <w:rPr>
          <w:rFonts w:ascii="Tahoma" w:hAnsi="Tahoma" w:cs="Tahoma"/>
          <w:position w:val="-1"/>
          <w:lang w:val="es-AR"/>
        </w:rPr>
        <w:t>Ej.</w:t>
      </w:r>
      <w:r w:rsidRPr="009737BD">
        <w:rPr>
          <w:rFonts w:ascii="Tahoma" w:hAnsi="Tahoma" w:cs="Tahoma"/>
          <w:spacing w:val="-9"/>
          <w:position w:val="-1"/>
          <w:lang w:val="es-AR"/>
        </w:rPr>
        <w:t xml:space="preserve"> </w:t>
      </w:r>
      <w:r w:rsidRPr="009737BD">
        <w:rPr>
          <w:rFonts w:ascii="Tahoma" w:hAnsi="Tahoma" w:cs="Tahoma"/>
          <w:position w:val="-1"/>
          <w:lang w:val="es-AR"/>
        </w:rPr>
        <w:t>: explot</w:t>
      </w:r>
      <w:r w:rsidRPr="009737BD">
        <w:rPr>
          <w:rFonts w:ascii="Tahoma" w:hAnsi="Tahoma" w:cs="Tahoma"/>
          <w:spacing w:val="1"/>
          <w:position w:val="-1"/>
          <w:lang w:val="es-AR"/>
        </w:rPr>
        <w:t>a</w:t>
      </w:r>
      <w:r w:rsidRPr="009737BD">
        <w:rPr>
          <w:rFonts w:ascii="Tahoma" w:hAnsi="Tahoma" w:cs="Tahoma"/>
          <w:position w:val="-1"/>
          <w:lang w:val="es-AR"/>
        </w:rPr>
        <w:t>cio</w:t>
      </w:r>
      <w:r w:rsidRPr="009737BD">
        <w:rPr>
          <w:rFonts w:ascii="Tahoma" w:hAnsi="Tahoma" w:cs="Tahoma"/>
          <w:spacing w:val="1"/>
          <w:position w:val="-1"/>
          <w:lang w:val="es-AR"/>
        </w:rPr>
        <w:t>n</w:t>
      </w:r>
      <w:r w:rsidRPr="009737BD">
        <w:rPr>
          <w:rFonts w:ascii="Tahoma" w:hAnsi="Tahoma" w:cs="Tahoma"/>
          <w:position w:val="-1"/>
          <w:lang w:val="es-AR"/>
        </w:rPr>
        <w:t>es</w:t>
      </w:r>
      <w:r w:rsidRPr="009737BD">
        <w:rPr>
          <w:rFonts w:ascii="Tahoma" w:hAnsi="Tahoma" w:cs="Tahoma"/>
          <w:spacing w:val="-7"/>
          <w:position w:val="-1"/>
          <w:lang w:val="es-AR"/>
        </w:rPr>
        <w:t xml:space="preserve"> </w:t>
      </w:r>
      <w:r w:rsidRPr="009737BD">
        <w:rPr>
          <w:rFonts w:ascii="Tahoma" w:hAnsi="Tahoma" w:cs="Tahoma"/>
          <w:position w:val="-1"/>
          <w:lang w:val="es-AR"/>
        </w:rPr>
        <w:t>av</w:t>
      </w:r>
      <w:r w:rsidRPr="009737BD">
        <w:rPr>
          <w:rFonts w:ascii="Tahoma" w:hAnsi="Tahoma" w:cs="Tahoma"/>
          <w:spacing w:val="2"/>
          <w:position w:val="-1"/>
          <w:lang w:val="es-AR"/>
        </w:rPr>
        <w:t>í</w:t>
      </w:r>
      <w:r w:rsidRPr="009737BD">
        <w:rPr>
          <w:rFonts w:ascii="Tahoma" w:hAnsi="Tahoma" w:cs="Tahoma"/>
          <w:position w:val="-1"/>
          <w:lang w:val="es-AR"/>
        </w:rPr>
        <w:t>co</w:t>
      </w:r>
      <w:r w:rsidRPr="009737BD">
        <w:rPr>
          <w:rFonts w:ascii="Tahoma" w:hAnsi="Tahoma" w:cs="Tahoma"/>
          <w:spacing w:val="2"/>
          <w:position w:val="-1"/>
          <w:lang w:val="es-AR"/>
        </w:rPr>
        <w:t>l</w:t>
      </w:r>
      <w:r w:rsidRPr="009737BD">
        <w:rPr>
          <w:rFonts w:ascii="Tahoma" w:hAnsi="Tahoma" w:cs="Tahoma"/>
          <w:position w:val="-1"/>
          <w:lang w:val="es-AR"/>
        </w:rPr>
        <w:t>as,</w:t>
      </w:r>
      <w:r w:rsidRPr="009737BD">
        <w:rPr>
          <w:rFonts w:ascii="Tahoma" w:hAnsi="Tahoma" w:cs="Tahoma"/>
          <w:spacing w:val="-5"/>
          <w:position w:val="-1"/>
          <w:lang w:val="es-AR"/>
        </w:rPr>
        <w:t xml:space="preserve"> </w:t>
      </w:r>
      <w:r w:rsidRPr="009737BD">
        <w:rPr>
          <w:rFonts w:ascii="Tahoma" w:hAnsi="Tahoma" w:cs="Tahoma"/>
          <w:position w:val="-1"/>
          <w:lang w:val="es-AR"/>
        </w:rPr>
        <w:t>cunícol</w:t>
      </w:r>
      <w:r w:rsidRPr="009737BD">
        <w:rPr>
          <w:rFonts w:ascii="Tahoma" w:hAnsi="Tahoma" w:cs="Tahoma"/>
          <w:spacing w:val="1"/>
          <w:position w:val="-1"/>
          <w:lang w:val="es-AR"/>
        </w:rPr>
        <w:t>a</w:t>
      </w:r>
      <w:r w:rsidRPr="009737BD">
        <w:rPr>
          <w:rFonts w:ascii="Tahoma" w:hAnsi="Tahoma" w:cs="Tahoma"/>
          <w:position w:val="-1"/>
          <w:lang w:val="es-AR"/>
        </w:rPr>
        <w:t>s,</w:t>
      </w:r>
      <w:r w:rsidRPr="009737BD">
        <w:rPr>
          <w:rFonts w:ascii="Tahoma" w:hAnsi="Tahoma" w:cs="Tahoma"/>
          <w:spacing w:val="-6"/>
          <w:position w:val="-1"/>
          <w:lang w:val="es-AR"/>
        </w:rPr>
        <w:t xml:space="preserve"> </w:t>
      </w:r>
      <w:r w:rsidRPr="009737BD">
        <w:rPr>
          <w:rFonts w:ascii="Tahoma" w:hAnsi="Tahoma" w:cs="Tahoma"/>
          <w:position w:val="-1"/>
          <w:lang w:val="es-AR"/>
        </w:rPr>
        <w:t>ap</w:t>
      </w:r>
      <w:r w:rsidRPr="009737BD">
        <w:rPr>
          <w:rFonts w:ascii="Tahoma" w:hAnsi="Tahoma" w:cs="Tahoma"/>
          <w:spacing w:val="2"/>
          <w:position w:val="-1"/>
          <w:lang w:val="es-AR"/>
        </w:rPr>
        <w:t>í</w:t>
      </w:r>
      <w:r w:rsidRPr="009737BD">
        <w:rPr>
          <w:rFonts w:ascii="Tahoma" w:hAnsi="Tahoma" w:cs="Tahoma"/>
          <w:position w:val="-1"/>
          <w:lang w:val="es-AR"/>
        </w:rPr>
        <w:t>cola</w:t>
      </w:r>
      <w:r w:rsidRPr="009737BD">
        <w:rPr>
          <w:rFonts w:ascii="Tahoma" w:hAnsi="Tahoma" w:cs="Tahoma"/>
          <w:spacing w:val="2"/>
          <w:position w:val="-1"/>
          <w:lang w:val="es-AR"/>
        </w:rPr>
        <w:t>s</w:t>
      </w:r>
      <w:r w:rsidRPr="009737BD">
        <w:rPr>
          <w:rFonts w:ascii="Tahoma" w:hAnsi="Tahoma" w:cs="Tahoma"/>
          <w:position w:val="-1"/>
          <w:lang w:val="es-AR"/>
        </w:rPr>
        <w:t>,</w:t>
      </w:r>
      <w:r w:rsidRPr="009737BD">
        <w:rPr>
          <w:rFonts w:ascii="Tahoma" w:hAnsi="Tahoma" w:cs="Tahoma"/>
          <w:spacing w:val="-3"/>
          <w:position w:val="-1"/>
          <w:lang w:val="es-AR"/>
        </w:rPr>
        <w:t xml:space="preserve"> </w:t>
      </w:r>
      <w:r w:rsidRPr="009737BD">
        <w:rPr>
          <w:rFonts w:ascii="Tahoma" w:hAnsi="Tahoma" w:cs="Tahoma"/>
          <w:position w:val="-1"/>
          <w:lang w:val="es-AR"/>
        </w:rPr>
        <w:t>etc.</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position w:val="-1"/>
          <w:lang w:val="es-AR"/>
        </w:rPr>
        <w:t>Se</w:t>
      </w:r>
      <w:r w:rsidRPr="009737BD">
        <w:rPr>
          <w:rFonts w:ascii="Tahoma" w:hAnsi="Tahoma" w:cs="Tahoma"/>
          <w:spacing w:val="-9"/>
          <w:position w:val="-1"/>
          <w:lang w:val="es-AR"/>
        </w:rPr>
        <w:t xml:space="preserve"> </w:t>
      </w:r>
      <w:r w:rsidRPr="009737BD">
        <w:rPr>
          <w:rFonts w:ascii="Tahoma" w:hAnsi="Tahoma" w:cs="Tahoma"/>
          <w:position w:val="-1"/>
          <w:lang w:val="es-AR"/>
        </w:rPr>
        <w:t>hall</w:t>
      </w:r>
      <w:r w:rsidRPr="009737BD">
        <w:rPr>
          <w:rFonts w:ascii="Tahoma" w:hAnsi="Tahoma" w:cs="Tahoma"/>
          <w:spacing w:val="1"/>
          <w:position w:val="-1"/>
          <w:lang w:val="es-AR"/>
        </w:rPr>
        <w:t>a</w:t>
      </w:r>
      <w:r w:rsidRPr="009737BD">
        <w:rPr>
          <w:rFonts w:ascii="Tahoma" w:hAnsi="Tahoma" w:cs="Tahoma"/>
          <w:position w:val="-1"/>
          <w:lang w:val="es-AR"/>
        </w:rPr>
        <w:t>n</w:t>
      </w:r>
      <w:r w:rsidRPr="009737BD">
        <w:rPr>
          <w:rFonts w:ascii="Tahoma" w:hAnsi="Tahoma" w:cs="Tahoma"/>
          <w:spacing w:val="-1"/>
          <w:position w:val="-1"/>
          <w:lang w:val="es-AR"/>
        </w:rPr>
        <w:t xml:space="preserve"> </w:t>
      </w:r>
      <w:r w:rsidRPr="009737BD">
        <w:rPr>
          <w:rFonts w:ascii="Tahoma" w:hAnsi="Tahoma" w:cs="Tahoma"/>
          <w:position w:val="-1"/>
          <w:lang w:val="es-AR"/>
        </w:rPr>
        <w:t>constituidos</w:t>
      </w:r>
      <w:r w:rsidRPr="009737BD">
        <w:rPr>
          <w:rFonts w:ascii="Tahoma" w:hAnsi="Tahoma" w:cs="Tahoma"/>
          <w:spacing w:val="-10"/>
          <w:position w:val="-1"/>
          <w:lang w:val="es-AR"/>
        </w:rPr>
        <w:t xml:space="preserve"> </w:t>
      </w:r>
      <w:r w:rsidRPr="009737BD">
        <w:rPr>
          <w:rFonts w:ascii="Tahoma" w:hAnsi="Tahoma" w:cs="Tahoma"/>
          <w:position w:val="-1"/>
          <w:lang w:val="es-AR"/>
        </w:rPr>
        <w:t>por</w:t>
      </w:r>
      <w:r w:rsidRPr="009737BD">
        <w:rPr>
          <w:rFonts w:ascii="Tahoma" w:hAnsi="Tahoma" w:cs="Tahoma"/>
          <w:spacing w:val="-3"/>
          <w:position w:val="-1"/>
          <w:lang w:val="es-AR"/>
        </w:rPr>
        <w:t xml:space="preserve"> </w:t>
      </w:r>
      <w:r w:rsidRPr="009737BD">
        <w:rPr>
          <w:rFonts w:ascii="Tahoma" w:hAnsi="Tahoma" w:cs="Tahoma"/>
          <w:position w:val="-1"/>
          <w:lang w:val="es-AR"/>
        </w:rPr>
        <w:t>ap</w:t>
      </w:r>
      <w:r w:rsidRPr="009737BD">
        <w:rPr>
          <w:rFonts w:ascii="Tahoma" w:hAnsi="Tahoma" w:cs="Tahoma"/>
          <w:spacing w:val="1"/>
          <w:position w:val="-1"/>
          <w:lang w:val="es-AR"/>
        </w:rPr>
        <w:t>i</w:t>
      </w:r>
      <w:r w:rsidRPr="009737BD">
        <w:rPr>
          <w:rFonts w:ascii="Tahoma" w:hAnsi="Tahoma" w:cs="Tahoma"/>
          <w:position w:val="-1"/>
          <w:lang w:val="es-AR"/>
        </w:rPr>
        <w:t>arios,</w:t>
      </w:r>
      <w:r w:rsidRPr="009737BD">
        <w:rPr>
          <w:rFonts w:ascii="Tahoma" w:hAnsi="Tahoma" w:cs="Tahoma"/>
          <w:spacing w:val="-2"/>
          <w:position w:val="-1"/>
          <w:lang w:val="es-AR"/>
        </w:rPr>
        <w:t xml:space="preserve"> </w:t>
      </w:r>
      <w:r w:rsidRPr="009737BD">
        <w:rPr>
          <w:rFonts w:ascii="Tahoma" w:hAnsi="Tahoma" w:cs="Tahoma"/>
          <w:position w:val="-1"/>
          <w:lang w:val="es-AR"/>
        </w:rPr>
        <w:t>cria</w:t>
      </w:r>
      <w:r w:rsidRPr="009737BD">
        <w:rPr>
          <w:rFonts w:ascii="Tahoma" w:hAnsi="Tahoma" w:cs="Tahoma"/>
          <w:spacing w:val="1"/>
          <w:position w:val="-1"/>
          <w:lang w:val="es-AR"/>
        </w:rPr>
        <w:t>d</w:t>
      </w:r>
      <w:r w:rsidRPr="009737BD">
        <w:rPr>
          <w:rFonts w:ascii="Tahoma" w:hAnsi="Tahoma" w:cs="Tahoma"/>
          <w:position w:val="-1"/>
          <w:lang w:val="es-AR"/>
        </w:rPr>
        <w:t>eros</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ave</w:t>
      </w:r>
      <w:r w:rsidRPr="009737BD">
        <w:rPr>
          <w:rFonts w:ascii="Tahoma" w:hAnsi="Tahoma" w:cs="Tahoma"/>
          <w:spacing w:val="2"/>
          <w:position w:val="-1"/>
          <w:lang w:val="es-AR"/>
        </w:rPr>
        <w:t>s</w:t>
      </w:r>
      <w:r w:rsidRPr="009737BD">
        <w:rPr>
          <w:rFonts w:ascii="Tahoma" w:hAnsi="Tahoma" w:cs="Tahoma"/>
          <w:position w:val="-1"/>
          <w:lang w:val="es-AR"/>
        </w:rPr>
        <w:t>,</w:t>
      </w:r>
      <w:r w:rsidRPr="009737BD">
        <w:rPr>
          <w:rFonts w:ascii="Tahoma" w:hAnsi="Tahoma" w:cs="Tahoma"/>
          <w:spacing w:val="-3"/>
          <w:position w:val="-1"/>
          <w:lang w:val="es-AR"/>
        </w:rPr>
        <w:t xml:space="preserve"> </w:t>
      </w:r>
      <w:r w:rsidRPr="009737BD">
        <w:rPr>
          <w:rFonts w:ascii="Tahoma" w:hAnsi="Tahoma" w:cs="Tahoma"/>
          <w:spacing w:val="1"/>
          <w:position w:val="-1"/>
          <w:lang w:val="es-AR"/>
        </w:rPr>
        <w:t>e</w:t>
      </w:r>
      <w:r w:rsidRPr="009737BD">
        <w:rPr>
          <w:rFonts w:ascii="Tahoma" w:hAnsi="Tahoma" w:cs="Tahoma"/>
          <w:position w:val="-1"/>
          <w:lang w:val="es-AR"/>
        </w:rPr>
        <w:t>t</w:t>
      </w:r>
      <w:r w:rsidRPr="009737BD">
        <w:rPr>
          <w:rFonts w:ascii="Tahoma" w:hAnsi="Tahoma" w:cs="Tahoma"/>
          <w:spacing w:val="1"/>
          <w:position w:val="-1"/>
          <w:lang w:val="es-AR"/>
        </w:rPr>
        <w:t>c</w:t>
      </w:r>
      <w:r w:rsidRPr="009737BD">
        <w:rPr>
          <w:rFonts w:ascii="Tahoma" w:hAnsi="Tahoma" w:cs="Tahoma"/>
          <w:position w:val="-1"/>
          <w:lang w:val="es-AR"/>
        </w:rPr>
        <w:t>.</w:t>
      </w:r>
    </w:p>
    <w:p w:rsidR="00B77072" w:rsidRPr="009737BD" w:rsidRDefault="00B77072" w:rsidP="00B77072">
      <w:pPr>
        <w:widowControl w:val="0"/>
        <w:autoSpaceDE w:val="0"/>
        <w:autoSpaceDN w:val="0"/>
        <w:adjustRightInd w:val="0"/>
        <w:spacing w:before="95" w:after="0" w:line="289" w:lineRule="auto"/>
        <w:ind w:right="71"/>
        <w:jc w:val="both"/>
        <w:rPr>
          <w:rFonts w:ascii="Tahoma" w:hAnsi="Tahoma" w:cs="Tahoma"/>
          <w:lang w:val="es-AR"/>
        </w:rPr>
      </w:pPr>
      <w:r>
        <w:rPr>
          <w:rFonts w:ascii="Tahoma" w:hAnsi="Tahoma" w:cs="Tahoma"/>
          <w:lang w:val="es-AR"/>
        </w:rPr>
        <w:t xml:space="preserve">  E</w:t>
      </w:r>
      <w:r w:rsidRPr="009737BD">
        <w:rPr>
          <w:rFonts w:ascii="Tahoma" w:hAnsi="Tahoma" w:cs="Tahoma"/>
          <w:spacing w:val="1"/>
          <w:lang w:val="es-AR"/>
        </w:rPr>
        <w:t>s</w:t>
      </w:r>
      <w:r w:rsidRPr="009737BD">
        <w:rPr>
          <w:rFonts w:ascii="Tahoma" w:hAnsi="Tahoma" w:cs="Tahoma"/>
          <w:lang w:val="es-AR"/>
        </w:rPr>
        <w:t>te</w:t>
      </w:r>
      <w:r w:rsidRPr="009737BD">
        <w:rPr>
          <w:rFonts w:ascii="Tahoma" w:hAnsi="Tahoma" w:cs="Tahoma"/>
          <w:spacing w:val="14"/>
          <w:lang w:val="es-AR"/>
        </w:rPr>
        <w:t xml:space="preserve"> </w:t>
      </w:r>
      <w:r w:rsidRPr="009737BD">
        <w:rPr>
          <w:rFonts w:ascii="Tahoma" w:hAnsi="Tahoma" w:cs="Tahoma"/>
          <w:lang w:val="es-AR"/>
        </w:rPr>
        <w:t>tipo</w:t>
      </w:r>
      <w:r w:rsidRPr="009737BD">
        <w:rPr>
          <w:rFonts w:ascii="Tahoma" w:hAnsi="Tahoma" w:cs="Tahoma"/>
          <w:spacing w:val="1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6"/>
          <w:lang w:val="es-AR"/>
        </w:rPr>
        <w:t xml:space="preserve"> </w:t>
      </w:r>
      <w:r w:rsidRPr="009737BD">
        <w:rPr>
          <w:rFonts w:ascii="Tahoma" w:hAnsi="Tahoma" w:cs="Tahoma"/>
          <w:lang w:val="es-AR"/>
        </w:rPr>
        <w:t>explo</w:t>
      </w:r>
      <w:r w:rsidRPr="009737BD">
        <w:rPr>
          <w:rFonts w:ascii="Tahoma" w:hAnsi="Tahoma" w:cs="Tahoma"/>
          <w:spacing w:val="1"/>
          <w:lang w:val="es-AR"/>
        </w:rPr>
        <w:t>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3"/>
          <w:lang w:val="es-AR"/>
        </w:rPr>
        <w:t xml:space="preserve"> </w:t>
      </w:r>
      <w:r w:rsidRPr="009737BD">
        <w:rPr>
          <w:rFonts w:ascii="Tahoma" w:hAnsi="Tahoma" w:cs="Tahoma"/>
          <w:lang w:val="es-AR"/>
        </w:rPr>
        <w:t>se</w:t>
      </w:r>
      <w:r w:rsidRPr="009737BD">
        <w:rPr>
          <w:rFonts w:ascii="Tahoma" w:hAnsi="Tahoma" w:cs="Tahoma"/>
          <w:spacing w:val="16"/>
          <w:lang w:val="es-AR"/>
        </w:rPr>
        <w:t xml:space="preserve"> </w:t>
      </w:r>
      <w:r w:rsidRPr="009737BD">
        <w:rPr>
          <w:rFonts w:ascii="Tahoma" w:hAnsi="Tahoma" w:cs="Tahoma"/>
          <w:lang w:val="es-AR"/>
        </w:rPr>
        <w:t>regirá</w:t>
      </w:r>
      <w:r w:rsidRPr="009737BD">
        <w:rPr>
          <w:rFonts w:ascii="Tahoma" w:hAnsi="Tahoma" w:cs="Tahoma"/>
          <w:spacing w:val="13"/>
          <w:lang w:val="es-AR"/>
        </w:rPr>
        <w:t xml:space="preserve"> </w:t>
      </w:r>
      <w:r w:rsidRPr="009737BD">
        <w:rPr>
          <w:rFonts w:ascii="Tahoma" w:hAnsi="Tahoma" w:cs="Tahoma"/>
          <w:lang w:val="es-AR"/>
        </w:rPr>
        <w:t>por</w:t>
      </w:r>
      <w:r w:rsidRPr="009737BD">
        <w:rPr>
          <w:rFonts w:ascii="Tahoma" w:hAnsi="Tahoma" w:cs="Tahoma"/>
          <w:spacing w:val="15"/>
          <w:lang w:val="es-AR"/>
        </w:rPr>
        <w:t xml:space="preserve"> </w:t>
      </w:r>
      <w:r w:rsidRPr="009737BD">
        <w:rPr>
          <w:rFonts w:ascii="Tahoma" w:hAnsi="Tahoma" w:cs="Tahoma"/>
          <w:lang w:val="es-AR"/>
        </w:rPr>
        <w:t>lo</w:t>
      </w:r>
      <w:r w:rsidRPr="009737BD">
        <w:rPr>
          <w:rFonts w:ascii="Tahoma" w:hAnsi="Tahoma" w:cs="Tahoma"/>
          <w:spacing w:val="18"/>
          <w:lang w:val="es-AR"/>
        </w:rPr>
        <w:t xml:space="preserve"> </w:t>
      </w:r>
      <w:r w:rsidRPr="009737BD">
        <w:rPr>
          <w:rFonts w:ascii="Tahoma" w:hAnsi="Tahoma" w:cs="Tahoma"/>
          <w:lang w:val="es-AR"/>
        </w:rPr>
        <w:t>establecido</w:t>
      </w:r>
      <w:r w:rsidRPr="009737BD">
        <w:rPr>
          <w:rFonts w:ascii="Tahoma" w:hAnsi="Tahoma" w:cs="Tahoma"/>
          <w:spacing w:val="8"/>
          <w:lang w:val="es-AR"/>
        </w:rPr>
        <w:t xml:space="preserve"> </w:t>
      </w:r>
      <w:r w:rsidRPr="009737BD">
        <w:rPr>
          <w:rFonts w:ascii="Tahoma" w:hAnsi="Tahoma" w:cs="Tahoma"/>
          <w:lang w:val="es-AR"/>
        </w:rPr>
        <w:t>por</w:t>
      </w:r>
      <w:r w:rsidRPr="009737BD">
        <w:rPr>
          <w:rFonts w:ascii="Tahoma" w:hAnsi="Tahoma" w:cs="Tahoma"/>
          <w:spacing w:val="15"/>
          <w:lang w:val="es-AR"/>
        </w:rPr>
        <w:t xml:space="preserve"> </w:t>
      </w:r>
      <w:smartTag w:uri="urn:schemas-microsoft-com:office:smarttags" w:element="PersonName">
        <w:smartTagPr>
          <w:attr w:name="ProductID" w:val="la Ordenanza"/>
        </w:smartTagPr>
        <w:r w:rsidRPr="009737BD">
          <w:rPr>
            <w:rFonts w:ascii="Tahoma" w:hAnsi="Tahoma" w:cs="Tahoma"/>
            <w:lang w:val="es-AR"/>
          </w:rPr>
          <w:t>la</w:t>
        </w:r>
        <w:r w:rsidRPr="009737BD">
          <w:rPr>
            <w:rFonts w:ascii="Tahoma" w:hAnsi="Tahoma" w:cs="Tahoma"/>
            <w:spacing w:val="18"/>
            <w:lang w:val="es-AR"/>
          </w:rPr>
          <w:t xml:space="preserve"> </w:t>
        </w:r>
        <w:r>
          <w:rPr>
            <w:rFonts w:ascii="Tahoma" w:hAnsi="Tahoma" w:cs="Tahoma"/>
            <w:lang w:val="es-AR"/>
          </w:rPr>
          <w:t>O</w:t>
        </w:r>
        <w:r w:rsidRPr="009737BD">
          <w:rPr>
            <w:rFonts w:ascii="Tahoma" w:hAnsi="Tahoma" w:cs="Tahoma"/>
            <w:lang w:val="es-AR"/>
          </w:rPr>
          <w:t>rden</w:t>
        </w:r>
        <w:r w:rsidRPr="009737BD">
          <w:rPr>
            <w:rFonts w:ascii="Tahoma" w:hAnsi="Tahoma" w:cs="Tahoma"/>
            <w:spacing w:val="1"/>
            <w:lang w:val="es-AR"/>
          </w:rPr>
          <w:t>a</w:t>
        </w:r>
        <w:r w:rsidRPr="009737BD">
          <w:rPr>
            <w:rFonts w:ascii="Tahoma" w:hAnsi="Tahoma" w:cs="Tahoma"/>
            <w:lang w:val="es-AR"/>
          </w:rPr>
          <w:t>nza</w:t>
        </w:r>
      </w:smartTag>
      <w:r>
        <w:rPr>
          <w:rFonts w:ascii="Tahoma" w:hAnsi="Tahoma" w:cs="Tahoma"/>
          <w:lang w:val="es-AR"/>
        </w:rPr>
        <w:t xml:space="preserve"> </w:t>
      </w:r>
      <w:r w:rsidRPr="009737BD">
        <w:rPr>
          <w:rFonts w:ascii="Tahoma" w:hAnsi="Tahoma" w:cs="Tahoma"/>
          <w:lang w:val="es-AR"/>
        </w:rPr>
        <w:t>3424/04,</w:t>
      </w:r>
      <w:r w:rsidRPr="009737BD">
        <w:rPr>
          <w:rFonts w:ascii="Tahoma" w:hAnsi="Tahoma" w:cs="Tahoma"/>
          <w:spacing w:val="48"/>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por</w:t>
      </w:r>
      <w:r w:rsidRPr="009737BD">
        <w:rPr>
          <w:rFonts w:ascii="Tahoma" w:hAnsi="Tahoma" w:cs="Tahoma"/>
          <w:spacing w:val="-3"/>
          <w:lang w:val="es-AR"/>
        </w:rPr>
        <w:t xml:space="preserve"> </w:t>
      </w:r>
      <w:r w:rsidRPr="009737BD">
        <w:rPr>
          <w:rFonts w:ascii="Tahoma" w:hAnsi="Tahoma" w:cs="Tahoma"/>
          <w:lang w:val="es-AR"/>
        </w:rPr>
        <w:t>aquel</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2"/>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lang w:val="es-AR"/>
        </w:rPr>
        <w:t xml:space="preserve">la </w:t>
      </w:r>
      <w:r w:rsidRPr="009737BD">
        <w:rPr>
          <w:rFonts w:ascii="Tahoma" w:hAnsi="Tahoma" w:cs="Tahoma"/>
          <w:spacing w:val="2"/>
          <w:lang w:val="es-AR"/>
        </w:rPr>
        <w:t>m</w:t>
      </w:r>
      <w:r w:rsidRPr="009737BD">
        <w:rPr>
          <w:rFonts w:ascii="Tahoma" w:hAnsi="Tahoma" w:cs="Tahoma"/>
          <w:lang w:val="es-AR"/>
        </w:rPr>
        <w:t>odifiquen</w:t>
      </w:r>
      <w:r w:rsidRPr="009737BD">
        <w:rPr>
          <w:rFonts w:ascii="Tahoma" w:hAnsi="Tahoma" w:cs="Tahoma"/>
          <w:spacing w:val="-9"/>
          <w:lang w:val="es-AR"/>
        </w:rPr>
        <w:t xml:space="preserve"> </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reemplacen.-</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1A3716" w:rsidRDefault="001A5F7E">
      <w:pPr>
        <w:widowControl w:val="0"/>
        <w:autoSpaceDE w:val="0"/>
        <w:autoSpaceDN w:val="0"/>
        <w:adjustRightInd w:val="0"/>
        <w:spacing w:after="0" w:line="240" w:lineRule="auto"/>
        <w:ind w:left="102"/>
        <w:rPr>
          <w:rFonts w:ascii="Tahoma" w:hAnsi="Tahoma" w:cs="Tahoma"/>
          <w:b/>
          <w:lang w:val="es-AR"/>
        </w:rPr>
      </w:pPr>
      <w:r w:rsidRPr="001A3716">
        <w:rPr>
          <w:rFonts w:ascii="Tahoma" w:hAnsi="Tahoma" w:cs="Tahoma"/>
          <w:b/>
          <w:lang w:val="es-AR"/>
        </w:rPr>
        <w:t>VI</w:t>
      </w:r>
      <w:r w:rsidRPr="001A3716">
        <w:rPr>
          <w:rFonts w:ascii="Tahoma" w:hAnsi="Tahoma" w:cs="Tahoma"/>
          <w:b/>
          <w:spacing w:val="1"/>
          <w:lang w:val="es-AR"/>
        </w:rPr>
        <w:t>I</w:t>
      </w:r>
      <w:r w:rsidR="001A3716" w:rsidRPr="001A3716">
        <w:rPr>
          <w:rFonts w:ascii="Tahoma" w:hAnsi="Tahoma" w:cs="Tahoma"/>
          <w:b/>
          <w:lang w:val="es-AR"/>
        </w:rPr>
        <w:t>I.29</w:t>
      </w:r>
      <w:r w:rsidRPr="001A3716">
        <w:rPr>
          <w:rFonts w:ascii="Tahoma" w:hAnsi="Tahoma" w:cs="Tahoma"/>
          <w:b/>
          <w:spacing w:val="-1"/>
          <w:lang w:val="es-AR"/>
        </w:rPr>
        <w:t>.</w:t>
      </w:r>
      <w:r w:rsidRPr="001A3716">
        <w:rPr>
          <w:rFonts w:ascii="Tahoma" w:hAnsi="Tahoma" w:cs="Tahoma"/>
          <w:b/>
          <w:lang w:val="es-AR"/>
        </w:rPr>
        <w:t>7.</w:t>
      </w:r>
    </w:p>
    <w:p w:rsidR="001A5F7E" w:rsidRPr="009737BD" w:rsidRDefault="001A5F7E">
      <w:pPr>
        <w:widowControl w:val="0"/>
        <w:autoSpaceDE w:val="0"/>
        <w:autoSpaceDN w:val="0"/>
        <w:adjustRightInd w:val="0"/>
        <w:spacing w:before="7" w:after="0" w:line="266" w:lineRule="exact"/>
        <w:ind w:left="102" w:right="71"/>
        <w:rPr>
          <w:rFonts w:ascii="Tahoma" w:hAnsi="Tahoma" w:cs="Tahoma"/>
          <w:lang w:val="es-AR"/>
        </w:rPr>
      </w:pPr>
      <w:r w:rsidRPr="009737BD">
        <w:rPr>
          <w:rFonts w:ascii="Tahoma" w:hAnsi="Tahoma" w:cs="Tahoma"/>
          <w:lang w:val="es-AR"/>
        </w:rPr>
        <w:t>Los</w:t>
      </w:r>
      <w:r w:rsidRPr="009737BD">
        <w:rPr>
          <w:rFonts w:ascii="Tahoma" w:hAnsi="Tahoma" w:cs="Tahoma"/>
          <w:spacing w:val="44"/>
          <w:lang w:val="es-AR"/>
        </w:rPr>
        <w:t xml:space="preserve"> </w:t>
      </w:r>
      <w:r w:rsidRPr="009737BD">
        <w:rPr>
          <w:rFonts w:ascii="Tahoma" w:hAnsi="Tahoma" w:cs="Tahoma"/>
          <w:lang w:val="es-AR"/>
        </w:rPr>
        <w:t>estab</w:t>
      </w:r>
      <w:r w:rsidRPr="009737BD">
        <w:rPr>
          <w:rFonts w:ascii="Tahoma" w:hAnsi="Tahoma" w:cs="Tahoma"/>
          <w:spacing w:val="1"/>
          <w:lang w:val="es-AR"/>
        </w:rPr>
        <w:t>l</w:t>
      </w:r>
      <w:r w:rsidRPr="009737BD">
        <w:rPr>
          <w:rFonts w:ascii="Tahoma" w:hAnsi="Tahoma" w:cs="Tahoma"/>
          <w:lang w:val="es-AR"/>
        </w:rPr>
        <w:t>ecimientos</w:t>
      </w:r>
      <w:r w:rsidRPr="009737BD">
        <w:rPr>
          <w:rFonts w:ascii="Tahoma" w:hAnsi="Tahoma" w:cs="Tahoma"/>
          <w:spacing w:val="49"/>
          <w:lang w:val="es-AR"/>
        </w:rPr>
        <w:t xml:space="preserve"> </w:t>
      </w:r>
      <w:r w:rsidRPr="009737BD">
        <w:rPr>
          <w:rFonts w:ascii="Tahoma" w:hAnsi="Tahoma" w:cs="Tahoma"/>
          <w:lang w:val="es-AR"/>
        </w:rPr>
        <w:t>dedicados</w:t>
      </w:r>
      <w:r w:rsidRPr="009737BD">
        <w:rPr>
          <w:rFonts w:ascii="Tahoma" w:hAnsi="Tahoma" w:cs="Tahoma"/>
          <w:spacing w:val="45"/>
          <w:lang w:val="es-AR"/>
        </w:rPr>
        <w:t xml:space="preserve"> </w:t>
      </w:r>
      <w:r w:rsidRPr="009737BD">
        <w:rPr>
          <w:rFonts w:ascii="Tahoma" w:hAnsi="Tahoma" w:cs="Tahoma"/>
          <w:lang w:val="es-AR"/>
        </w:rPr>
        <w:t>a</w:t>
      </w:r>
      <w:r w:rsidRPr="009737BD">
        <w:rPr>
          <w:rFonts w:ascii="Tahoma" w:hAnsi="Tahoma" w:cs="Tahoma"/>
          <w:spacing w:val="53"/>
          <w:lang w:val="es-AR"/>
        </w:rPr>
        <w:t xml:space="preserve"> </w:t>
      </w:r>
      <w:r w:rsidRPr="009737BD">
        <w:rPr>
          <w:rFonts w:ascii="Tahoma" w:hAnsi="Tahoma" w:cs="Tahoma"/>
          <w:lang w:val="es-AR"/>
        </w:rPr>
        <w:t>la</w:t>
      </w:r>
      <w:r w:rsidRPr="009737BD">
        <w:rPr>
          <w:rFonts w:ascii="Tahoma" w:hAnsi="Tahoma" w:cs="Tahoma"/>
          <w:spacing w:val="53"/>
          <w:lang w:val="es-AR"/>
        </w:rPr>
        <w:t xml:space="preserve"> </w:t>
      </w:r>
      <w:r w:rsidRPr="009737BD">
        <w:rPr>
          <w:rFonts w:ascii="Tahoma" w:hAnsi="Tahoma" w:cs="Tahoma"/>
          <w:lang w:val="es-AR"/>
        </w:rPr>
        <w:t>extracción</w:t>
      </w:r>
      <w:r w:rsidRPr="009737BD">
        <w:rPr>
          <w:rFonts w:ascii="Tahoma" w:hAnsi="Tahoma" w:cs="Tahoma"/>
          <w:spacing w:val="42"/>
          <w:lang w:val="es-AR"/>
        </w:rPr>
        <w:t xml:space="preserve"> </w:t>
      </w:r>
      <w:r w:rsidRPr="009737BD">
        <w:rPr>
          <w:rFonts w:ascii="Tahoma" w:hAnsi="Tahoma" w:cs="Tahoma"/>
          <w:lang w:val="es-AR"/>
        </w:rPr>
        <w:t>de</w:t>
      </w:r>
      <w:r w:rsidRPr="009737BD">
        <w:rPr>
          <w:rFonts w:ascii="Tahoma" w:hAnsi="Tahoma" w:cs="Tahoma"/>
          <w:spacing w:val="51"/>
          <w:lang w:val="es-AR"/>
        </w:rPr>
        <w:t xml:space="preserve"> </w:t>
      </w:r>
      <w:r w:rsidRPr="009737BD">
        <w:rPr>
          <w:rFonts w:ascii="Tahoma" w:hAnsi="Tahoma" w:cs="Tahoma"/>
          <w:lang w:val="es-AR"/>
        </w:rPr>
        <w:t>tierra</w:t>
      </w:r>
      <w:r w:rsidRPr="009737BD">
        <w:rPr>
          <w:rFonts w:ascii="Tahoma" w:hAnsi="Tahoma" w:cs="Tahoma"/>
          <w:spacing w:val="49"/>
          <w:lang w:val="es-AR"/>
        </w:rPr>
        <w:t xml:space="preserve"> </w:t>
      </w:r>
      <w:r w:rsidRPr="009737BD">
        <w:rPr>
          <w:rFonts w:ascii="Tahoma" w:hAnsi="Tahoma" w:cs="Tahoma"/>
          <w:lang w:val="es-AR"/>
        </w:rPr>
        <w:t>para</w:t>
      </w:r>
      <w:r w:rsidRPr="009737BD">
        <w:rPr>
          <w:rFonts w:ascii="Tahoma" w:hAnsi="Tahoma" w:cs="Tahoma"/>
          <w:spacing w:val="48"/>
          <w:lang w:val="es-AR"/>
        </w:rPr>
        <w:t xml:space="preserve"> </w:t>
      </w:r>
      <w:r w:rsidRPr="009737BD">
        <w:rPr>
          <w:rFonts w:ascii="Tahoma" w:hAnsi="Tahoma" w:cs="Tahoma"/>
          <w:lang w:val="es-AR"/>
        </w:rPr>
        <w:t>la</w:t>
      </w:r>
      <w:r w:rsidRPr="009737BD">
        <w:rPr>
          <w:rFonts w:ascii="Tahoma" w:hAnsi="Tahoma" w:cs="Tahoma"/>
          <w:spacing w:val="53"/>
          <w:lang w:val="es-AR"/>
        </w:rPr>
        <w:t xml:space="preserve"> </w:t>
      </w:r>
      <w:r w:rsidRPr="009737BD">
        <w:rPr>
          <w:rFonts w:ascii="Tahoma" w:hAnsi="Tahoma" w:cs="Tahoma"/>
          <w:lang w:val="es-AR"/>
        </w:rPr>
        <w:t>fabricación</w:t>
      </w:r>
      <w:r w:rsidRPr="009737BD">
        <w:rPr>
          <w:rFonts w:ascii="Tahoma" w:hAnsi="Tahoma" w:cs="Tahoma"/>
          <w:spacing w:val="43"/>
          <w:lang w:val="es-AR"/>
        </w:rPr>
        <w:t xml:space="preserve"> </w:t>
      </w:r>
      <w:r w:rsidRPr="009737BD">
        <w:rPr>
          <w:rFonts w:ascii="Tahoma" w:hAnsi="Tahoma" w:cs="Tahoma"/>
          <w:lang w:val="es-AR"/>
        </w:rPr>
        <w:t>de</w:t>
      </w:r>
      <w:r w:rsidRPr="009737BD">
        <w:rPr>
          <w:rFonts w:ascii="Tahoma" w:hAnsi="Tahoma" w:cs="Tahoma"/>
          <w:spacing w:val="50"/>
          <w:lang w:val="es-AR"/>
        </w:rPr>
        <w:t xml:space="preserve"> </w:t>
      </w:r>
      <w:r w:rsidRPr="009737BD">
        <w:rPr>
          <w:rFonts w:ascii="Tahoma" w:hAnsi="Tahoma" w:cs="Tahoma"/>
          <w:lang w:val="es-AR"/>
        </w:rPr>
        <w:t>ladrillos deberán</w:t>
      </w:r>
      <w:r w:rsidRPr="009737BD">
        <w:rPr>
          <w:rFonts w:ascii="Tahoma" w:hAnsi="Tahoma" w:cs="Tahoma"/>
          <w:spacing w:val="1"/>
          <w:lang w:val="es-AR"/>
        </w:rPr>
        <w:t xml:space="preserve"> </w:t>
      </w:r>
      <w:r w:rsidRPr="009737BD">
        <w:rPr>
          <w:rFonts w:ascii="Tahoma" w:hAnsi="Tahoma" w:cs="Tahoma"/>
          <w:lang w:val="es-AR"/>
        </w:rPr>
        <w:t>cumplimentar</w:t>
      </w:r>
      <w:r w:rsidRPr="009737BD">
        <w:rPr>
          <w:rFonts w:ascii="Tahoma" w:hAnsi="Tahoma" w:cs="Tahoma"/>
          <w:spacing w:val="-12"/>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siguientes</w:t>
      </w:r>
      <w:r w:rsidRPr="009737BD">
        <w:rPr>
          <w:rFonts w:ascii="Tahoma" w:hAnsi="Tahoma" w:cs="Tahoma"/>
          <w:spacing w:val="-9"/>
          <w:lang w:val="es-AR"/>
        </w:rPr>
        <w:t xml:space="preserve"> </w:t>
      </w:r>
      <w:r w:rsidRPr="009737BD">
        <w:rPr>
          <w:rFonts w:ascii="Tahoma" w:hAnsi="Tahoma" w:cs="Tahoma"/>
          <w:lang w:val="es-AR"/>
        </w:rPr>
        <w:t>requisitos: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tabs>
          <w:tab w:val="left" w:pos="2220"/>
        </w:tabs>
        <w:autoSpaceDE w:val="0"/>
        <w:autoSpaceDN w:val="0"/>
        <w:adjustRightInd w:val="0"/>
        <w:spacing w:after="0" w:line="266" w:lineRule="exact"/>
        <w:ind w:left="1803" w:right="70"/>
        <w:jc w:val="both"/>
        <w:rPr>
          <w:rFonts w:ascii="Tahoma" w:hAnsi="Tahoma" w:cs="Tahoma"/>
          <w:lang w:val="es-AR"/>
        </w:rPr>
      </w:pPr>
      <w:r w:rsidRPr="009737BD">
        <w:rPr>
          <w:rFonts w:ascii="Tahoma" w:hAnsi="Tahoma" w:cs="Tahoma"/>
          <w:lang w:val="es-AR"/>
        </w:rPr>
        <w:t>a)</w:t>
      </w:r>
      <w:r w:rsidRPr="009737BD">
        <w:rPr>
          <w:rFonts w:ascii="Tahoma" w:hAnsi="Tahoma" w:cs="Tahoma"/>
          <w:lang w:val="es-AR"/>
        </w:rPr>
        <w:tab/>
        <w:t>Todos</w:t>
      </w:r>
      <w:r w:rsidRPr="009737BD">
        <w:rPr>
          <w:rFonts w:ascii="Tahoma" w:hAnsi="Tahoma" w:cs="Tahoma"/>
          <w:spacing w:val="15"/>
          <w:lang w:val="es-AR"/>
        </w:rPr>
        <w:t xml:space="preserve"> </w:t>
      </w:r>
      <w:r w:rsidRPr="009737BD">
        <w:rPr>
          <w:rFonts w:ascii="Tahoma" w:hAnsi="Tahoma" w:cs="Tahoma"/>
          <w:spacing w:val="2"/>
          <w:lang w:val="es-AR"/>
        </w:rPr>
        <w:t>l</w:t>
      </w:r>
      <w:r w:rsidRPr="009737BD">
        <w:rPr>
          <w:rFonts w:ascii="Tahoma" w:hAnsi="Tahoma" w:cs="Tahoma"/>
          <w:lang w:val="es-AR"/>
        </w:rPr>
        <w:t>os</w:t>
      </w:r>
      <w:r w:rsidRPr="009737BD">
        <w:rPr>
          <w:rFonts w:ascii="Tahoma" w:hAnsi="Tahoma" w:cs="Tahoma"/>
          <w:spacing w:val="19"/>
          <w:lang w:val="es-AR"/>
        </w:rPr>
        <w:t xml:space="preserve"> </w:t>
      </w:r>
      <w:r w:rsidRPr="009737BD">
        <w:rPr>
          <w:rFonts w:ascii="Tahoma" w:hAnsi="Tahoma" w:cs="Tahoma"/>
          <w:spacing w:val="1"/>
          <w:lang w:val="es-AR"/>
        </w:rPr>
        <w:t>e</w:t>
      </w:r>
      <w:r w:rsidRPr="009737BD">
        <w:rPr>
          <w:rFonts w:ascii="Tahoma" w:hAnsi="Tahoma" w:cs="Tahoma"/>
          <w:lang w:val="es-AR"/>
        </w:rPr>
        <w:t>stabl</w:t>
      </w:r>
      <w:r w:rsidRPr="009737BD">
        <w:rPr>
          <w:rFonts w:ascii="Tahoma" w:hAnsi="Tahoma" w:cs="Tahoma"/>
          <w:spacing w:val="1"/>
          <w:lang w:val="es-AR"/>
        </w:rPr>
        <w:t>e</w:t>
      </w:r>
      <w:r w:rsidRPr="009737BD">
        <w:rPr>
          <w:rFonts w:ascii="Tahoma" w:hAnsi="Tahoma" w:cs="Tahoma"/>
          <w:lang w:val="es-AR"/>
        </w:rPr>
        <w:t>cimie</w:t>
      </w:r>
      <w:r w:rsidRPr="009737BD">
        <w:rPr>
          <w:rFonts w:ascii="Tahoma" w:hAnsi="Tahoma" w:cs="Tahoma"/>
          <w:spacing w:val="1"/>
          <w:lang w:val="es-AR"/>
        </w:rPr>
        <w:t>n</w:t>
      </w:r>
      <w:r w:rsidRPr="009737BD">
        <w:rPr>
          <w:rFonts w:ascii="Tahoma" w:hAnsi="Tahoma" w:cs="Tahoma"/>
          <w:lang w:val="es-AR"/>
        </w:rPr>
        <w:t>tos</w:t>
      </w:r>
      <w:r w:rsidRPr="009737BD">
        <w:rPr>
          <w:rFonts w:ascii="Tahoma" w:hAnsi="Tahoma" w:cs="Tahoma"/>
          <w:spacing w:val="19"/>
          <w:lang w:val="es-AR"/>
        </w:rPr>
        <w:t xml:space="preserve"> </w:t>
      </w:r>
      <w:r w:rsidRPr="009737BD">
        <w:rPr>
          <w:rFonts w:ascii="Tahoma" w:hAnsi="Tahoma" w:cs="Tahoma"/>
          <w:lang w:val="es-AR"/>
        </w:rPr>
        <w:t>exist</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16"/>
          <w:lang w:val="es-AR"/>
        </w:rPr>
        <w:t xml:space="preserve"> </w:t>
      </w:r>
      <w:r w:rsidRPr="009737BD">
        <w:rPr>
          <w:rFonts w:ascii="Tahoma" w:hAnsi="Tahoma" w:cs="Tahoma"/>
          <w:lang w:val="es-AR"/>
        </w:rPr>
        <w:t>en</w:t>
      </w:r>
      <w:r w:rsidRPr="009737BD">
        <w:rPr>
          <w:rFonts w:ascii="Tahoma" w:hAnsi="Tahoma" w:cs="Tahoma"/>
          <w:spacing w:val="19"/>
          <w:lang w:val="es-AR"/>
        </w:rPr>
        <w:t xml:space="preserve"> </w:t>
      </w:r>
      <w:r w:rsidRPr="009737BD">
        <w:rPr>
          <w:rFonts w:ascii="Tahoma" w:hAnsi="Tahoma" w:cs="Tahoma"/>
          <w:lang w:val="es-AR"/>
        </w:rPr>
        <w:t>el</w:t>
      </w:r>
      <w:r w:rsidRPr="009737BD">
        <w:rPr>
          <w:rFonts w:ascii="Tahoma" w:hAnsi="Tahoma" w:cs="Tahoma"/>
          <w:spacing w:val="18"/>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tido</w:t>
      </w:r>
      <w:r w:rsidRPr="009737BD">
        <w:rPr>
          <w:rFonts w:ascii="Tahoma" w:hAnsi="Tahoma" w:cs="Tahoma"/>
          <w:spacing w:val="18"/>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b</w:t>
      </w:r>
      <w:r w:rsidRPr="009737BD">
        <w:rPr>
          <w:rFonts w:ascii="Tahoma" w:hAnsi="Tahoma" w:cs="Tahoma"/>
          <w:lang w:val="es-AR"/>
        </w:rPr>
        <w:t>er</w:t>
      </w:r>
      <w:r w:rsidRPr="009737BD">
        <w:rPr>
          <w:rFonts w:ascii="Tahoma" w:hAnsi="Tahoma" w:cs="Tahoma"/>
          <w:spacing w:val="1"/>
          <w:lang w:val="es-AR"/>
        </w:rPr>
        <w:t>á</w:t>
      </w:r>
      <w:r w:rsidRPr="009737BD">
        <w:rPr>
          <w:rFonts w:ascii="Tahoma" w:hAnsi="Tahoma" w:cs="Tahoma"/>
          <w:lang w:val="es-AR"/>
        </w:rPr>
        <w:t>n</w:t>
      </w:r>
      <w:r w:rsidRPr="009737BD">
        <w:rPr>
          <w:rFonts w:ascii="Tahoma" w:hAnsi="Tahoma" w:cs="Tahoma"/>
          <w:spacing w:val="19"/>
          <w:lang w:val="es-AR"/>
        </w:rPr>
        <w:t xml:space="preserve"> </w:t>
      </w:r>
      <w:r w:rsidRPr="009737BD">
        <w:rPr>
          <w:rFonts w:ascii="Tahoma" w:hAnsi="Tahoma" w:cs="Tahoma"/>
          <w:lang w:val="es-AR"/>
        </w:rPr>
        <w:t>pres</w:t>
      </w:r>
      <w:r w:rsidRPr="009737BD">
        <w:rPr>
          <w:rFonts w:ascii="Tahoma" w:hAnsi="Tahoma" w:cs="Tahoma"/>
          <w:spacing w:val="1"/>
          <w:lang w:val="es-AR"/>
        </w:rPr>
        <w:t>e</w:t>
      </w:r>
      <w:r w:rsidRPr="009737BD">
        <w:rPr>
          <w:rFonts w:ascii="Tahoma" w:hAnsi="Tahoma" w:cs="Tahoma"/>
          <w:lang w:val="es-AR"/>
        </w:rPr>
        <w:t>ntar</w:t>
      </w:r>
      <w:r w:rsidRPr="009737BD">
        <w:rPr>
          <w:rFonts w:ascii="Tahoma" w:hAnsi="Tahoma" w:cs="Tahoma"/>
          <w:spacing w:val="-4"/>
          <w:lang w:val="es-AR"/>
        </w:rPr>
        <w:t xml:space="preserve"> </w:t>
      </w:r>
      <w:r w:rsidRPr="009737BD">
        <w:rPr>
          <w:rFonts w:ascii="Tahoma" w:hAnsi="Tahoma" w:cs="Tahoma"/>
          <w:lang w:val="es-AR"/>
        </w:rPr>
        <w:t>los</w:t>
      </w:r>
      <w:r w:rsidRPr="009737BD">
        <w:rPr>
          <w:rFonts w:ascii="Tahoma" w:hAnsi="Tahoma" w:cs="Tahoma"/>
          <w:spacing w:val="12"/>
          <w:lang w:val="es-AR"/>
        </w:rPr>
        <w:t xml:space="preserve"> </w:t>
      </w:r>
      <w:r w:rsidRPr="009737BD">
        <w:rPr>
          <w:rFonts w:ascii="Tahoma" w:hAnsi="Tahoma" w:cs="Tahoma"/>
          <w:lang w:val="es-AR"/>
        </w:rPr>
        <w:t>corres</w:t>
      </w:r>
      <w:r w:rsidRPr="009737BD">
        <w:rPr>
          <w:rFonts w:ascii="Tahoma" w:hAnsi="Tahoma" w:cs="Tahoma"/>
          <w:spacing w:val="1"/>
          <w:lang w:val="es-AR"/>
        </w:rPr>
        <w:t>p</w:t>
      </w:r>
      <w:r w:rsidRPr="009737BD">
        <w:rPr>
          <w:rFonts w:ascii="Tahoma" w:hAnsi="Tahoma" w:cs="Tahoma"/>
          <w:lang w:val="es-AR"/>
        </w:rPr>
        <w:t>ondien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7"/>
          <w:lang w:val="es-AR"/>
        </w:rPr>
        <w:t xml:space="preserve"> </w:t>
      </w:r>
      <w:r w:rsidRPr="009737BD">
        <w:rPr>
          <w:rFonts w:ascii="Tahoma" w:hAnsi="Tahoma" w:cs="Tahoma"/>
          <w:lang w:val="es-AR"/>
        </w:rPr>
        <w:t>p</w:t>
      </w:r>
      <w:r w:rsidRPr="009737BD">
        <w:rPr>
          <w:rFonts w:ascii="Tahoma" w:hAnsi="Tahoma" w:cs="Tahoma"/>
          <w:spacing w:val="1"/>
          <w:lang w:val="es-AR"/>
        </w:rPr>
        <w:t>la</w:t>
      </w:r>
      <w:r w:rsidRPr="009737BD">
        <w:rPr>
          <w:rFonts w:ascii="Tahoma" w:hAnsi="Tahoma" w:cs="Tahoma"/>
          <w:lang w:val="es-AR"/>
        </w:rPr>
        <w:t>nos</w:t>
      </w:r>
      <w:r w:rsidRPr="009737BD">
        <w:rPr>
          <w:rFonts w:ascii="Tahoma" w:hAnsi="Tahoma" w:cs="Tahoma"/>
          <w:spacing w:val="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0"/>
          <w:lang w:val="es-AR"/>
        </w:rPr>
        <w:t xml:space="preserve"> </w:t>
      </w:r>
      <w:r w:rsidRPr="009737BD">
        <w:rPr>
          <w:rFonts w:ascii="Tahoma" w:hAnsi="Tahoma" w:cs="Tahoma"/>
          <w:lang w:val="es-AR"/>
        </w:rPr>
        <w:t>ni</w:t>
      </w:r>
      <w:r w:rsidRPr="009737BD">
        <w:rPr>
          <w:rFonts w:ascii="Tahoma" w:hAnsi="Tahoma" w:cs="Tahoma"/>
          <w:spacing w:val="1"/>
          <w:lang w:val="es-AR"/>
        </w:rPr>
        <w:t>v</w:t>
      </w:r>
      <w:r w:rsidRPr="009737BD">
        <w:rPr>
          <w:rFonts w:ascii="Tahoma" w:hAnsi="Tahoma" w:cs="Tahoma"/>
          <w:lang w:val="es-AR"/>
        </w:rPr>
        <w:t>e</w:t>
      </w:r>
      <w:r w:rsidRPr="009737BD">
        <w:rPr>
          <w:rFonts w:ascii="Tahoma" w:hAnsi="Tahoma" w:cs="Tahoma"/>
          <w:spacing w:val="1"/>
          <w:lang w:val="es-AR"/>
        </w:rPr>
        <w:t>l</w:t>
      </w:r>
      <w:r w:rsidRPr="009737BD">
        <w:rPr>
          <w:rFonts w:ascii="Tahoma" w:hAnsi="Tahoma" w:cs="Tahoma"/>
          <w:lang w:val="es-AR"/>
        </w:rPr>
        <w:t>ació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lang w:val="es-AR"/>
        </w:rPr>
        <w:t>en</w:t>
      </w:r>
      <w:r w:rsidRPr="009737BD">
        <w:rPr>
          <w:rFonts w:ascii="Tahoma" w:hAnsi="Tahoma" w:cs="Tahoma"/>
          <w:spacing w:val="11"/>
          <w:lang w:val="es-AR"/>
        </w:rPr>
        <w:t xml:space="preserve"> </w:t>
      </w:r>
      <w:r w:rsidRPr="009737BD">
        <w:rPr>
          <w:rFonts w:ascii="Tahoma" w:hAnsi="Tahoma" w:cs="Tahoma"/>
          <w:lang w:val="es-AR"/>
        </w:rPr>
        <w:t>un</w:t>
      </w:r>
      <w:r w:rsidRPr="009737BD">
        <w:rPr>
          <w:rFonts w:ascii="Tahoma" w:hAnsi="Tahoma" w:cs="Tahoma"/>
          <w:spacing w:val="11"/>
          <w:lang w:val="es-AR"/>
        </w:rPr>
        <w:t xml:space="preserve"> </w:t>
      </w:r>
      <w:r w:rsidRPr="009737BD">
        <w:rPr>
          <w:rFonts w:ascii="Tahoma" w:hAnsi="Tahoma" w:cs="Tahoma"/>
          <w:lang w:val="es-AR"/>
        </w:rPr>
        <w:t>plazo</w:t>
      </w:r>
      <w:r w:rsidRPr="009737BD">
        <w:rPr>
          <w:rFonts w:ascii="Tahoma" w:hAnsi="Tahoma" w:cs="Tahoma"/>
          <w:spacing w:val="7"/>
          <w:lang w:val="es-AR"/>
        </w:rPr>
        <w:t xml:space="preserve"> </w:t>
      </w:r>
      <w:r w:rsidRPr="009737BD">
        <w:rPr>
          <w:rFonts w:ascii="Tahoma" w:hAnsi="Tahoma" w:cs="Tahoma"/>
          <w:spacing w:val="2"/>
          <w:lang w:val="es-AR"/>
        </w:rPr>
        <w:t>m</w:t>
      </w:r>
      <w:r w:rsidRPr="009737BD">
        <w:rPr>
          <w:rFonts w:ascii="Tahoma" w:hAnsi="Tahoma" w:cs="Tahoma"/>
          <w:lang w:val="es-AR"/>
        </w:rPr>
        <w:t>enor</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90</w:t>
      </w:r>
      <w:r w:rsidRPr="009737BD">
        <w:rPr>
          <w:rFonts w:ascii="Tahoma" w:hAnsi="Tahoma" w:cs="Tahoma"/>
          <w:spacing w:val="12"/>
          <w:lang w:val="es-AR"/>
        </w:rPr>
        <w:t xml:space="preserve"> </w:t>
      </w:r>
      <w:r w:rsidRPr="009737BD">
        <w:rPr>
          <w:rFonts w:ascii="Tahoma" w:hAnsi="Tahoma" w:cs="Tahoma"/>
          <w:lang w:val="es-AR"/>
        </w:rPr>
        <w:t>días</w:t>
      </w:r>
      <w:r w:rsidRPr="009737BD">
        <w:rPr>
          <w:rFonts w:ascii="Tahoma" w:hAnsi="Tahoma" w:cs="Tahoma"/>
          <w:spacing w:val="9"/>
          <w:lang w:val="es-AR"/>
        </w:rPr>
        <w:t xml:space="preserve"> </w:t>
      </w:r>
      <w:r w:rsidRPr="009737BD">
        <w:rPr>
          <w:rFonts w:ascii="Tahoma" w:hAnsi="Tahoma" w:cs="Tahoma"/>
          <w:lang w:val="es-AR"/>
        </w:rPr>
        <w:t>a partir</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2"/>
          <w:lang w:val="es-AR"/>
        </w:rPr>
        <w:t xml:space="preserve"> </w:t>
      </w:r>
      <w:r w:rsidRPr="009737BD">
        <w:rPr>
          <w:rFonts w:ascii="Tahoma" w:hAnsi="Tahoma" w:cs="Tahoma"/>
          <w:lang w:val="es-AR"/>
        </w:rPr>
        <w:t>vige</w:t>
      </w:r>
      <w:r w:rsidRPr="009737BD">
        <w:rPr>
          <w:rFonts w:ascii="Tahoma" w:hAnsi="Tahoma" w:cs="Tahoma"/>
          <w:spacing w:val="1"/>
          <w:lang w:val="es-AR"/>
        </w:rPr>
        <w:t>n</w:t>
      </w:r>
      <w:r w:rsidRPr="009737BD">
        <w:rPr>
          <w:rFonts w:ascii="Tahoma" w:hAnsi="Tahoma" w:cs="Tahoma"/>
          <w:lang w:val="es-AR"/>
        </w:rPr>
        <w:t>cia</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Or</w:t>
      </w:r>
      <w:r w:rsidRPr="009737BD">
        <w:rPr>
          <w:rFonts w:ascii="Tahoma" w:hAnsi="Tahoma" w:cs="Tahoma"/>
          <w:spacing w:val="1"/>
          <w:lang w:val="es-AR"/>
        </w:rPr>
        <w:t>d</w:t>
      </w:r>
      <w:r w:rsidRPr="009737BD">
        <w:rPr>
          <w:rFonts w:ascii="Tahoma" w:hAnsi="Tahoma" w:cs="Tahoma"/>
          <w:lang w:val="es-AR"/>
        </w:rPr>
        <w:t>ena</w:t>
      </w:r>
      <w:r w:rsidRPr="009737BD">
        <w:rPr>
          <w:rFonts w:ascii="Tahoma" w:hAnsi="Tahoma" w:cs="Tahoma"/>
          <w:spacing w:val="1"/>
          <w:lang w:val="es-AR"/>
        </w:rPr>
        <w:t>n</w:t>
      </w:r>
      <w:r w:rsidRPr="009737BD">
        <w:rPr>
          <w:rFonts w:ascii="Tahoma" w:hAnsi="Tahoma" w:cs="Tahoma"/>
          <w:lang w:val="es-AR"/>
        </w:rPr>
        <w:t>za.</w:t>
      </w:r>
      <w:r w:rsidRPr="009737BD">
        <w:rPr>
          <w:rFonts w:ascii="Tahoma" w:hAnsi="Tahoma" w:cs="Tahoma"/>
          <w:spacing w:val="-2"/>
          <w:lang w:val="es-AR"/>
        </w:rPr>
        <w:t xml:space="preserve"> </w:t>
      </w:r>
      <w:r w:rsidRPr="009737BD">
        <w:rPr>
          <w:rFonts w:ascii="Tahoma" w:hAnsi="Tahoma" w:cs="Tahoma"/>
          <w:lang w:val="es-AR"/>
        </w:rPr>
        <w:t>–</w:t>
      </w:r>
    </w:p>
    <w:p w:rsidR="001A5F7E" w:rsidRPr="009737BD" w:rsidRDefault="001A5F7E">
      <w:pPr>
        <w:widowControl w:val="0"/>
        <w:tabs>
          <w:tab w:val="left" w:pos="2220"/>
        </w:tabs>
        <w:autoSpaceDE w:val="0"/>
        <w:autoSpaceDN w:val="0"/>
        <w:adjustRightInd w:val="0"/>
        <w:spacing w:after="0" w:line="266" w:lineRule="exact"/>
        <w:ind w:left="1804" w:right="70"/>
        <w:jc w:val="both"/>
        <w:rPr>
          <w:rFonts w:ascii="Tahoma" w:hAnsi="Tahoma" w:cs="Tahoma"/>
          <w:lang w:val="es-AR"/>
        </w:rPr>
      </w:pPr>
      <w:r w:rsidRPr="009737BD">
        <w:rPr>
          <w:rFonts w:ascii="Tahoma" w:hAnsi="Tahoma" w:cs="Tahoma"/>
          <w:lang w:val="es-AR"/>
        </w:rPr>
        <w:t>b)</w:t>
      </w:r>
      <w:r w:rsidRPr="009737BD">
        <w:rPr>
          <w:rFonts w:ascii="Tahoma" w:hAnsi="Tahoma" w:cs="Tahoma"/>
          <w:lang w:val="es-AR"/>
        </w:rPr>
        <w:tab/>
        <w:t>Una</w:t>
      </w:r>
      <w:r w:rsidRPr="009737BD">
        <w:rPr>
          <w:rFonts w:ascii="Tahoma" w:hAnsi="Tahoma" w:cs="Tahoma"/>
          <w:spacing w:val="19"/>
          <w:lang w:val="es-AR"/>
        </w:rPr>
        <w:t xml:space="preserve"> </w:t>
      </w:r>
      <w:r w:rsidRPr="009737BD">
        <w:rPr>
          <w:rFonts w:ascii="Tahoma" w:hAnsi="Tahoma" w:cs="Tahoma"/>
          <w:lang w:val="es-AR"/>
        </w:rPr>
        <w:t>vez</w:t>
      </w:r>
      <w:r w:rsidRPr="009737BD">
        <w:rPr>
          <w:rFonts w:ascii="Tahoma" w:hAnsi="Tahoma" w:cs="Tahoma"/>
          <w:spacing w:val="19"/>
          <w:lang w:val="es-AR"/>
        </w:rPr>
        <w:t xml:space="preserve"> </w:t>
      </w:r>
      <w:r w:rsidRPr="009737BD">
        <w:rPr>
          <w:rFonts w:ascii="Tahoma" w:hAnsi="Tahoma" w:cs="Tahoma"/>
          <w:lang w:val="es-AR"/>
        </w:rPr>
        <w:t>extraída</w:t>
      </w:r>
      <w:r w:rsidRPr="009737BD">
        <w:rPr>
          <w:rFonts w:ascii="Tahoma" w:hAnsi="Tahoma" w:cs="Tahoma"/>
          <w:spacing w:val="15"/>
          <w:lang w:val="es-AR"/>
        </w:rPr>
        <w:t xml:space="preserve"> </w:t>
      </w:r>
      <w:r w:rsidRPr="009737BD">
        <w:rPr>
          <w:rFonts w:ascii="Tahoma" w:hAnsi="Tahoma" w:cs="Tahoma"/>
          <w:lang w:val="es-AR"/>
        </w:rPr>
        <w:t>la</w:t>
      </w:r>
      <w:r w:rsidRPr="009737BD">
        <w:rPr>
          <w:rFonts w:ascii="Tahoma" w:hAnsi="Tahoma" w:cs="Tahoma"/>
          <w:spacing w:val="23"/>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pa</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20"/>
          <w:lang w:val="es-AR"/>
        </w:rPr>
        <w:t xml:space="preserve"> </w:t>
      </w:r>
      <w:r w:rsidRPr="009737BD">
        <w:rPr>
          <w:rFonts w:ascii="Tahoma" w:hAnsi="Tahoma" w:cs="Tahoma"/>
          <w:lang w:val="es-AR"/>
        </w:rPr>
        <w:t>tie</w:t>
      </w:r>
      <w:r w:rsidRPr="009737BD">
        <w:rPr>
          <w:rFonts w:ascii="Tahoma" w:hAnsi="Tahoma" w:cs="Tahoma"/>
          <w:spacing w:val="1"/>
          <w:lang w:val="es-AR"/>
        </w:rPr>
        <w:t>r</w:t>
      </w:r>
      <w:r w:rsidRPr="009737BD">
        <w:rPr>
          <w:rFonts w:ascii="Tahoma" w:hAnsi="Tahoma" w:cs="Tahoma"/>
          <w:lang w:val="es-AR"/>
        </w:rPr>
        <w:t>ra</w:t>
      </w:r>
      <w:r w:rsidRPr="009737BD">
        <w:rPr>
          <w:rFonts w:ascii="Tahoma" w:hAnsi="Tahoma" w:cs="Tahoma"/>
          <w:spacing w:val="21"/>
          <w:lang w:val="es-AR"/>
        </w:rPr>
        <w:t xml:space="preserve"> </w:t>
      </w:r>
      <w:r w:rsidRPr="009737BD">
        <w:rPr>
          <w:rFonts w:ascii="Tahoma" w:hAnsi="Tahoma" w:cs="Tahoma"/>
          <w:lang w:val="es-AR"/>
        </w:rPr>
        <w:t>permitida,</w:t>
      </w:r>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19"/>
          <w:lang w:val="es-AR"/>
        </w:rPr>
        <w:t xml:space="preserve"> </w:t>
      </w:r>
      <w:r w:rsidRPr="009737BD">
        <w:rPr>
          <w:rFonts w:ascii="Tahoma" w:hAnsi="Tahoma" w:cs="Tahoma"/>
          <w:lang w:val="es-AR"/>
        </w:rPr>
        <w:t>acue</w:t>
      </w:r>
      <w:r w:rsidRPr="009737BD">
        <w:rPr>
          <w:rFonts w:ascii="Tahoma" w:hAnsi="Tahoma" w:cs="Tahoma"/>
          <w:spacing w:val="1"/>
          <w:lang w:val="es-AR"/>
        </w:rPr>
        <w:t>r</w:t>
      </w:r>
      <w:r w:rsidRPr="009737BD">
        <w:rPr>
          <w:rFonts w:ascii="Tahoma" w:hAnsi="Tahoma" w:cs="Tahoma"/>
          <w:lang w:val="es-AR"/>
        </w:rPr>
        <w:t>do</w:t>
      </w:r>
      <w:r w:rsidRPr="009737BD">
        <w:rPr>
          <w:rFonts w:ascii="Tahoma" w:hAnsi="Tahoma" w:cs="Tahoma"/>
          <w:spacing w:val="18"/>
          <w:lang w:val="es-AR"/>
        </w:rPr>
        <w:t xml:space="preserve"> </w:t>
      </w:r>
      <w:r w:rsidRPr="009737BD">
        <w:rPr>
          <w:rFonts w:ascii="Tahoma" w:hAnsi="Tahoma" w:cs="Tahoma"/>
          <w:lang w:val="es-AR"/>
        </w:rPr>
        <w:t>a</w:t>
      </w:r>
      <w:r w:rsidRPr="009737BD">
        <w:rPr>
          <w:rFonts w:ascii="Tahoma" w:hAnsi="Tahoma" w:cs="Tahoma"/>
          <w:spacing w:val="22"/>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21"/>
          <w:lang w:val="es-AR"/>
        </w:rPr>
        <w:t xml:space="preserve"> </w:t>
      </w:r>
      <w:r w:rsidRPr="009737BD">
        <w:rPr>
          <w:rFonts w:ascii="Tahoma" w:hAnsi="Tahoma" w:cs="Tahoma"/>
          <w:lang w:val="es-AR"/>
        </w:rPr>
        <w:t>pl</w:t>
      </w:r>
      <w:r w:rsidRPr="009737BD">
        <w:rPr>
          <w:rFonts w:ascii="Tahoma" w:hAnsi="Tahoma" w:cs="Tahoma"/>
          <w:spacing w:val="1"/>
          <w:lang w:val="es-AR"/>
        </w:rPr>
        <w:t>a</w:t>
      </w:r>
      <w:r w:rsidRPr="009737BD">
        <w:rPr>
          <w:rFonts w:ascii="Tahoma" w:hAnsi="Tahoma" w:cs="Tahoma"/>
          <w:lang w:val="es-AR"/>
        </w:rPr>
        <w:t>nos prese</w:t>
      </w:r>
      <w:r w:rsidRPr="009737BD">
        <w:rPr>
          <w:rFonts w:ascii="Tahoma" w:hAnsi="Tahoma" w:cs="Tahoma"/>
          <w:spacing w:val="1"/>
          <w:lang w:val="es-AR"/>
        </w:rPr>
        <w:t>n</w:t>
      </w:r>
      <w:r w:rsidRPr="009737BD">
        <w:rPr>
          <w:rFonts w:ascii="Tahoma" w:hAnsi="Tahoma" w:cs="Tahoma"/>
          <w:lang w:val="es-AR"/>
        </w:rPr>
        <w:t>ta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lang w:val="es-AR"/>
        </w:rPr>
        <w:t>dichos</w:t>
      </w:r>
      <w:r w:rsidRPr="009737BD">
        <w:rPr>
          <w:rFonts w:ascii="Tahoma" w:hAnsi="Tahoma" w:cs="Tahoma"/>
          <w:spacing w:val="3"/>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spacing w:val="1"/>
          <w:lang w:val="es-AR"/>
        </w:rPr>
        <w:t>t</w:t>
      </w:r>
      <w:r w:rsidRPr="009737BD">
        <w:rPr>
          <w:rFonts w:ascii="Tahoma" w:hAnsi="Tahoma" w:cs="Tahoma"/>
          <w:lang w:val="es-AR"/>
        </w:rPr>
        <w:t>ablecimien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8"/>
          <w:lang w:val="es-AR"/>
        </w:rPr>
        <w:t xml:space="preserve"> </w:t>
      </w:r>
      <w:r w:rsidRPr="009737BD">
        <w:rPr>
          <w:rFonts w:ascii="Tahoma" w:hAnsi="Tahoma" w:cs="Tahoma"/>
          <w:lang w:val="es-AR"/>
        </w:rPr>
        <w:t>cesarán</w:t>
      </w:r>
      <w:r w:rsidRPr="009737BD">
        <w:rPr>
          <w:rFonts w:ascii="Tahoma" w:hAnsi="Tahoma" w:cs="Tahoma"/>
          <w:spacing w:val="4"/>
          <w:lang w:val="es-AR"/>
        </w:rPr>
        <w:t xml:space="preserve"> </w:t>
      </w:r>
      <w:r w:rsidRPr="009737BD">
        <w:rPr>
          <w:rFonts w:ascii="Tahoma" w:hAnsi="Tahoma" w:cs="Tahoma"/>
          <w:lang w:val="es-AR"/>
        </w:rPr>
        <w:t>en</w:t>
      </w:r>
      <w:r w:rsidRPr="009737BD">
        <w:rPr>
          <w:rFonts w:ascii="Tahoma" w:hAnsi="Tahoma" w:cs="Tahoma"/>
          <w:spacing w:val="7"/>
          <w:lang w:val="es-AR"/>
        </w:rPr>
        <w:t xml:space="preserve"> </w:t>
      </w:r>
      <w:r w:rsidRPr="009737BD">
        <w:rPr>
          <w:rFonts w:ascii="Tahoma" w:hAnsi="Tahoma" w:cs="Tahoma"/>
          <w:lang w:val="es-AR"/>
        </w:rPr>
        <w:t>fu</w:t>
      </w:r>
      <w:r w:rsidRPr="009737BD">
        <w:rPr>
          <w:rFonts w:ascii="Tahoma" w:hAnsi="Tahoma" w:cs="Tahoma"/>
          <w:spacing w:val="1"/>
          <w:lang w:val="es-AR"/>
        </w:rPr>
        <w:t>n</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2"/>
          <w:lang w:val="es-AR"/>
        </w:rPr>
        <w:t>m</w:t>
      </w:r>
      <w:r w:rsidRPr="009737BD">
        <w:rPr>
          <w:rFonts w:ascii="Tahoma" w:hAnsi="Tahoma" w:cs="Tahoma"/>
          <w:lang w:val="es-AR"/>
        </w:rPr>
        <w:t>iento,</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eb</w:t>
      </w:r>
      <w:r w:rsidRPr="009737BD">
        <w:rPr>
          <w:rFonts w:ascii="Tahoma" w:hAnsi="Tahoma" w:cs="Tahoma"/>
          <w:spacing w:val="2"/>
          <w:lang w:val="es-AR"/>
        </w:rPr>
        <w:t>i</w:t>
      </w:r>
      <w:r w:rsidRPr="009737BD">
        <w:rPr>
          <w:rFonts w:ascii="Tahoma" w:hAnsi="Tahoma" w:cs="Tahoma"/>
          <w:lang w:val="es-AR"/>
        </w:rPr>
        <w:t>endo realizar</w:t>
      </w:r>
      <w:r w:rsidRPr="009737BD">
        <w:rPr>
          <w:rFonts w:ascii="Tahoma" w:hAnsi="Tahoma" w:cs="Tahoma"/>
          <w:spacing w:val="32"/>
          <w:lang w:val="es-AR"/>
        </w:rPr>
        <w:t xml:space="preserve"> </w:t>
      </w:r>
      <w:r w:rsidRPr="009737BD">
        <w:rPr>
          <w:rFonts w:ascii="Tahoma" w:hAnsi="Tahoma" w:cs="Tahoma"/>
          <w:lang w:val="es-AR"/>
        </w:rPr>
        <w:t>los</w:t>
      </w:r>
      <w:r w:rsidRPr="009737BD">
        <w:rPr>
          <w:rFonts w:ascii="Tahoma" w:hAnsi="Tahoma" w:cs="Tahoma"/>
          <w:spacing w:val="31"/>
          <w:lang w:val="es-AR"/>
        </w:rPr>
        <w:t xml:space="preserve"> </w:t>
      </w:r>
      <w:r w:rsidRPr="009737BD">
        <w:rPr>
          <w:rFonts w:ascii="Tahoma" w:hAnsi="Tahoma" w:cs="Tahoma"/>
          <w:lang w:val="es-AR"/>
        </w:rPr>
        <w:t>cor</w:t>
      </w:r>
      <w:r w:rsidRPr="009737BD">
        <w:rPr>
          <w:rFonts w:ascii="Tahoma" w:hAnsi="Tahoma" w:cs="Tahoma"/>
          <w:spacing w:val="1"/>
          <w:lang w:val="es-AR"/>
        </w:rPr>
        <w:t>r</w:t>
      </w:r>
      <w:r w:rsidRPr="009737BD">
        <w:rPr>
          <w:rFonts w:ascii="Tahoma" w:hAnsi="Tahoma" w:cs="Tahoma"/>
          <w:lang w:val="es-AR"/>
        </w:rPr>
        <w:t>espond</w:t>
      </w:r>
      <w:r w:rsidRPr="009737BD">
        <w:rPr>
          <w:rFonts w:ascii="Tahoma" w:hAnsi="Tahoma" w:cs="Tahoma"/>
          <w:spacing w:val="1"/>
          <w:lang w:val="es-AR"/>
        </w:rPr>
        <w:t>i</w:t>
      </w:r>
      <w:r w:rsidRPr="009737BD">
        <w:rPr>
          <w:rFonts w:ascii="Tahoma" w:hAnsi="Tahoma" w:cs="Tahoma"/>
          <w:lang w:val="es-AR"/>
        </w:rPr>
        <w:t>entes</w:t>
      </w:r>
      <w:r w:rsidRPr="009737BD">
        <w:rPr>
          <w:rFonts w:ascii="Tahoma" w:hAnsi="Tahoma" w:cs="Tahoma"/>
          <w:spacing w:val="29"/>
          <w:lang w:val="es-AR"/>
        </w:rPr>
        <w:t xml:space="preserve"> </w:t>
      </w:r>
      <w:r w:rsidRPr="009737BD">
        <w:rPr>
          <w:rFonts w:ascii="Tahoma" w:hAnsi="Tahoma" w:cs="Tahoma"/>
          <w:lang w:val="es-AR"/>
        </w:rPr>
        <w:t>traba</w:t>
      </w:r>
      <w:r w:rsidRPr="009737BD">
        <w:rPr>
          <w:rFonts w:ascii="Tahoma" w:hAnsi="Tahoma" w:cs="Tahoma"/>
          <w:spacing w:val="2"/>
          <w:lang w:val="es-AR"/>
        </w:rPr>
        <w:t>j</w:t>
      </w:r>
      <w:r w:rsidRPr="009737BD">
        <w:rPr>
          <w:rFonts w:ascii="Tahoma" w:hAnsi="Tahoma" w:cs="Tahoma"/>
          <w:lang w:val="es-AR"/>
        </w:rPr>
        <w:t>os</w:t>
      </w:r>
      <w:r w:rsidRPr="009737BD">
        <w:rPr>
          <w:rFonts w:ascii="Tahoma" w:hAnsi="Tahoma" w:cs="Tahoma"/>
          <w:spacing w:val="27"/>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recuperac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3"/>
          <w:lang w:val="es-AR"/>
        </w:rPr>
        <w:t xml:space="preserve"> </w:t>
      </w:r>
      <w:r w:rsidRPr="009737BD">
        <w:rPr>
          <w:rFonts w:ascii="Tahoma" w:hAnsi="Tahoma" w:cs="Tahoma"/>
          <w:lang w:val="es-AR"/>
        </w:rPr>
        <w:t>del</w:t>
      </w:r>
      <w:r w:rsidRPr="009737BD">
        <w:rPr>
          <w:rFonts w:ascii="Tahoma" w:hAnsi="Tahoma" w:cs="Tahoma"/>
          <w:spacing w:val="29"/>
          <w:lang w:val="es-AR"/>
        </w:rPr>
        <w:t xml:space="preserve"> </w:t>
      </w:r>
      <w:r w:rsidRPr="009737BD">
        <w:rPr>
          <w:rFonts w:ascii="Tahoma" w:hAnsi="Tahoma" w:cs="Tahoma"/>
          <w:lang w:val="es-AR"/>
        </w:rPr>
        <w:t>suelo,</w:t>
      </w:r>
      <w:r w:rsidRPr="009737BD">
        <w:rPr>
          <w:rFonts w:ascii="Tahoma" w:hAnsi="Tahoma" w:cs="Tahoma"/>
          <w:spacing w:val="28"/>
          <w:lang w:val="es-AR"/>
        </w:rPr>
        <w:t xml:space="preserve"> </w:t>
      </w:r>
      <w:r w:rsidRPr="009737BD">
        <w:rPr>
          <w:rFonts w:ascii="Tahoma" w:hAnsi="Tahoma" w:cs="Tahoma"/>
          <w:lang w:val="es-AR"/>
        </w:rPr>
        <w:t>prev</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28"/>
          <w:lang w:val="es-AR"/>
        </w:rPr>
        <w:t xml:space="preserve"> </w:t>
      </w:r>
      <w:r w:rsidRPr="009737BD">
        <w:rPr>
          <w:rFonts w:ascii="Tahoma" w:hAnsi="Tahoma" w:cs="Tahoma"/>
          <w:lang w:val="es-AR"/>
        </w:rPr>
        <w:t>a</w:t>
      </w:r>
    </w:p>
    <w:p w:rsidR="001A5F7E" w:rsidRPr="009737BD" w:rsidRDefault="001A5F7E">
      <w:pPr>
        <w:widowControl w:val="0"/>
        <w:autoSpaceDE w:val="0"/>
        <w:autoSpaceDN w:val="0"/>
        <w:adjustRightInd w:val="0"/>
        <w:spacing w:after="0" w:line="259" w:lineRule="exact"/>
        <w:ind w:left="1804" w:right="5041"/>
        <w:jc w:val="both"/>
        <w:rPr>
          <w:rFonts w:ascii="Tahoma" w:hAnsi="Tahoma" w:cs="Tahoma"/>
          <w:lang w:val="es-AR"/>
        </w:rPr>
      </w:pPr>
      <w:r w:rsidRPr="009737BD">
        <w:rPr>
          <w:rFonts w:ascii="Tahoma" w:hAnsi="Tahoma" w:cs="Tahoma"/>
          <w:position w:val="-1"/>
          <w:lang w:val="es-AR"/>
        </w:rPr>
        <w:t>to</w:t>
      </w:r>
      <w:r w:rsidRPr="009737BD">
        <w:rPr>
          <w:rFonts w:ascii="Tahoma" w:hAnsi="Tahoma" w:cs="Tahoma"/>
          <w:spacing w:val="1"/>
          <w:position w:val="-1"/>
          <w:lang w:val="es-AR"/>
        </w:rPr>
        <w:t>d</w:t>
      </w:r>
      <w:r w:rsidRPr="009737BD">
        <w:rPr>
          <w:rFonts w:ascii="Tahoma" w:hAnsi="Tahoma" w:cs="Tahoma"/>
          <w:position w:val="-1"/>
          <w:lang w:val="es-AR"/>
        </w:rPr>
        <w:t>o</w:t>
      </w:r>
      <w:r w:rsidRPr="009737BD">
        <w:rPr>
          <w:rFonts w:ascii="Tahoma" w:hAnsi="Tahoma" w:cs="Tahoma"/>
          <w:spacing w:val="-2"/>
          <w:position w:val="-1"/>
          <w:lang w:val="es-AR"/>
        </w:rPr>
        <w:t xml:space="preserve"> </w:t>
      </w:r>
      <w:r w:rsidRPr="009737BD">
        <w:rPr>
          <w:rFonts w:ascii="Tahoma" w:hAnsi="Tahoma" w:cs="Tahoma"/>
          <w:position w:val="-1"/>
          <w:lang w:val="es-AR"/>
        </w:rPr>
        <w:t>camb</w:t>
      </w:r>
      <w:r w:rsidRPr="009737BD">
        <w:rPr>
          <w:rFonts w:ascii="Tahoma" w:hAnsi="Tahoma" w:cs="Tahoma"/>
          <w:spacing w:val="1"/>
          <w:position w:val="-1"/>
          <w:lang w:val="es-AR"/>
        </w:rPr>
        <w:t>i</w:t>
      </w:r>
      <w:r w:rsidRPr="009737BD">
        <w:rPr>
          <w:rFonts w:ascii="Tahoma" w:hAnsi="Tahoma" w:cs="Tahoma"/>
          <w:position w:val="-1"/>
          <w:lang w:val="es-AR"/>
        </w:rPr>
        <w:t>o</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domin</w:t>
      </w:r>
      <w:r w:rsidRPr="009737BD">
        <w:rPr>
          <w:rFonts w:ascii="Tahoma" w:hAnsi="Tahoma" w:cs="Tahoma"/>
          <w:spacing w:val="1"/>
          <w:position w:val="-1"/>
          <w:lang w:val="es-AR"/>
        </w:rPr>
        <w:t>i</w:t>
      </w:r>
      <w:r w:rsidRPr="009737BD">
        <w:rPr>
          <w:rFonts w:ascii="Tahoma" w:hAnsi="Tahoma" w:cs="Tahoma"/>
          <w:position w:val="-1"/>
          <w:lang w:val="es-AR"/>
        </w:rPr>
        <w:t>o.</w:t>
      </w:r>
    </w:p>
    <w:p w:rsidR="001A5F7E" w:rsidRPr="009737BD" w:rsidRDefault="001A5F7E">
      <w:pPr>
        <w:widowControl w:val="0"/>
        <w:tabs>
          <w:tab w:val="left" w:pos="2220"/>
        </w:tabs>
        <w:autoSpaceDE w:val="0"/>
        <w:autoSpaceDN w:val="0"/>
        <w:adjustRightInd w:val="0"/>
        <w:spacing w:before="7" w:after="0" w:line="266" w:lineRule="exact"/>
        <w:ind w:left="1804" w:right="69"/>
        <w:jc w:val="both"/>
        <w:rPr>
          <w:rFonts w:ascii="Tahoma" w:hAnsi="Tahoma" w:cs="Tahoma"/>
          <w:lang w:val="es-AR"/>
        </w:rPr>
      </w:pPr>
      <w:r w:rsidRPr="009737BD">
        <w:rPr>
          <w:rFonts w:ascii="Tahoma" w:hAnsi="Tahoma" w:cs="Tahoma"/>
          <w:spacing w:val="-1"/>
          <w:lang w:val="es-AR"/>
        </w:rPr>
        <w:t>c</w:t>
      </w:r>
      <w:r w:rsidRPr="009737BD">
        <w:rPr>
          <w:rFonts w:ascii="Tahoma" w:hAnsi="Tahoma" w:cs="Tahoma"/>
          <w:lang w:val="es-AR"/>
        </w:rPr>
        <w:t>)</w:t>
      </w:r>
      <w:r w:rsidRPr="009737BD">
        <w:rPr>
          <w:rFonts w:ascii="Tahoma" w:hAnsi="Tahoma" w:cs="Tahoma"/>
          <w:lang w:val="es-AR"/>
        </w:rPr>
        <w:tab/>
        <w:t>Dic</w:t>
      </w:r>
      <w:r w:rsidRPr="009737BD">
        <w:rPr>
          <w:rFonts w:ascii="Tahoma" w:hAnsi="Tahoma" w:cs="Tahoma"/>
          <w:spacing w:val="1"/>
          <w:lang w:val="es-AR"/>
        </w:rPr>
        <w:t>h</w:t>
      </w:r>
      <w:r w:rsidRPr="009737BD">
        <w:rPr>
          <w:rFonts w:ascii="Tahoma" w:hAnsi="Tahoma" w:cs="Tahoma"/>
          <w:lang w:val="es-AR"/>
        </w:rPr>
        <w:t>os</w:t>
      </w:r>
      <w:r w:rsidRPr="009737BD">
        <w:rPr>
          <w:rFonts w:ascii="Tahoma" w:hAnsi="Tahoma" w:cs="Tahoma"/>
          <w:spacing w:val="2"/>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blecim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erán</w:t>
      </w:r>
      <w:r w:rsidRPr="009737BD">
        <w:rPr>
          <w:rFonts w:ascii="Tahoma" w:hAnsi="Tahoma" w:cs="Tahoma"/>
          <w:spacing w:val="3"/>
          <w:lang w:val="es-AR"/>
        </w:rPr>
        <w:t xml:space="preserve"> </w:t>
      </w:r>
      <w:r w:rsidRPr="009737BD">
        <w:rPr>
          <w:rFonts w:ascii="Tahoma" w:hAnsi="Tahoma" w:cs="Tahoma"/>
          <w:spacing w:val="1"/>
          <w:lang w:val="es-AR"/>
        </w:rPr>
        <w:t>te</w:t>
      </w:r>
      <w:r w:rsidRPr="009737BD">
        <w:rPr>
          <w:rFonts w:ascii="Tahoma" w:hAnsi="Tahoma" w:cs="Tahoma"/>
          <w:lang w:val="es-AR"/>
        </w:rPr>
        <w:t>ner</w:t>
      </w:r>
      <w:r w:rsidRPr="009737BD">
        <w:rPr>
          <w:rFonts w:ascii="Tahoma" w:hAnsi="Tahoma" w:cs="Tahoma"/>
          <w:spacing w:val="4"/>
          <w:lang w:val="es-AR"/>
        </w:rPr>
        <w:t xml:space="preserve"> </w:t>
      </w:r>
      <w:r w:rsidRPr="009737BD">
        <w:rPr>
          <w:rFonts w:ascii="Tahoma" w:hAnsi="Tahoma" w:cs="Tahoma"/>
          <w:lang w:val="es-AR"/>
        </w:rPr>
        <w:t>sus</w:t>
      </w:r>
      <w:r w:rsidRPr="009737BD">
        <w:rPr>
          <w:rFonts w:ascii="Tahoma" w:hAnsi="Tahoma" w:cs="Tahoma"/>
          <w:spacing w:val="2"/>
          <w:lang w:val="es-AR"/>
        </w:rPr>
        <w:t xml:space="preserve"> </w:t>
      </w:r>
      <w:r w:rsidRPr="009737BD">
        <w:rPr>
          <w:rFonts w:ascii="Tahoma" w:hAnsi="Tahoma" w:cs="Tahoma"/>
          <w:lang w:val="es-AR"/>
        </w:rPr>
        <w:t>instalaciones</w:t>
      </w:r>
      <w:r w:rsidRPr="009737BD">
        <w:rPr>
          <w:rFonts w:ascii="Tahoma" w:hAnsi="Tahoma" w:cs="Tahoma"/>
          <w:spacing w:val="-6"/>
          <w:lang w:val="es-AR"/>
        </w:rPr>
        <w:t xml:space="preserve"> </w:t>
      </w:r>
      <w:r w:rsidRPr="009737BD">
        <w:rPr>
          <w:rFonts w:ascii="Tahoma" w:hAnsi="Tahoma" w:cs="Tahoma"/>
          <w:lang w:val="es-AR"/>
        </w:rPr>
        <w:t>perfecta</w:t>
      </w:r>
      <w:r w:rsidRPr="009737BD">
        <w:rPr>
          <w:rFonts w:ascii="Tahoma" w:hAnsi="Tahoma" w:cs="Tahoma"/>
          <w:spacing w:val="2"/>
          <w:lang w:val="es-AR"/>
        </w:rPr>
        <w:t>m</w:t>
      </w:r>
      <w:r w:rsidRPr="009737BD">
        <w:rPr>
          <w:rFonts w:ascii="Tahoma" w:hAnsi="Tahoma" w:cs="Tahoma"/>
          <w:lang w:val="es-AR"/>
        </w:rPr>
        <w:t xml:space="preserve">ente adecuadas </w:t>
      </w:r>
      <w:r w:rsidRPr="009737BD">
        <w:rPr>
          <w:rFonts w:ascii="Tahoma" w:hAnsi="Tahoma" w:cs="Tahoma"/>
          <w:spacing w:val="8"/>
          <w:lang w:val="es-AR"/>
        </w:rPr>
        <w:t xml:space="preserve"> </w:t>
      </w:r>
      <w:r w:rsidRPr="009737BD">
        <w:rPr>
          <w:rFonts w:ascii="Tahoma" w:hAnsi="Tahoma" w:cs="Tahoma"/>
          <w:lang w:val="es-AR"/>
        </w:rPr>
        <w:t xml:space="preserve">a </w:t>
      </w:r>
      <w:r w:rsidRPr="009737BD">
        <w:rPr>
          <w:rFonts w:ascii="Tahoma" w:hAnsi="Tahoma" w:cs="Tahoma"/>
          <w:spacing w:val="8"/>
          <w:lang w:val="es-AR"/>
        </w:rPr>
        <w:t xml:space="preserve"> </w:t>
      </w:r>
      <w:r w:rsidRPr="009737BD">
        <w:rPr>
          <w:rFonts w:ascii="Tahoma" w:hAnsi="Tahoma" w:cs="Tahoma"/>
          <w:lang w:val="es-AR"/>
        </w:rPr>
        <w:t xml:space="preserve">las </w:t>
      </w:r>
      <w:r w:rsidRPr="009737BD">
        <w:rPr>
          <w:rFonts w:ascii="Tahoma" w:hAnsi="Tahoma" w:cs="Tahoma"/>
          <w:spacing w:val="6"/>
          <w:lang w:val="es-AR"/>
        </w:rPr>
        <w:t xml:space="preserve"> </w:t>
      </w:r>
      <w:r w:rsidRPr="009737BD">
        <w:rPr>
          <w:rFonts w:ascii="Tahoma" w:hAnsi="Tahoma" w:cs="Tahoma"/>
          <w:lang w:val="es-AR"/>
        </w:rPr>
        <w:t>nor</w:t>
      </w:r>
      <w:r w:rsidRPr="009737BD">
        <w:rPr>
          <w:rFonts w:ascii="Tahoma" w:hAnsi="Tahoma" w:cs="Tahoma"/>
          <w:spacing w:val="2"/>
          <w:lang w:val="es-AR"/>
        </w:rPr>
        <w:t>m</w:t>
      </w:r>
      <w:r w:rsidRPr="009737BD">
        <w:rPr>
          <w:rFonts w:ascii="Tahoma" w:hAnsi="Tahoma" w:cs="Tahoma"/>
          <w:lang w:val="es-AR"/>
        </w:rPr>
        <w:t xml:space="preserve">as </w:t>
      </w:r>
      <w:r w:rsidRPr="009737BD">
        <w:rPr>
          <w:rFonts w:ascii="Tahoma" w:hAnsi="Tahoma" w:cs="Tahoma"/>
          <w:spacing w:val="5"/>
          <w:lang w:val="es-AR"/>
        </w:rPr>
        <w:t xml:space="preserve"> </w:t>
      </w:r>
      <w:r w:rsidRPr="009737BD">
        <w:rPr>
          <w:rFonts w:ascii="Tahoma" w:hAnsi="Tahoma" w:cs="Tahoma"/>
          <w:lang w:val="es-AR"/>
        </w:rPr>
        <w:t>sanitari</w:t>
      </w:r>
      <w:r w:rsidRPr="009737BD">
        <w:rPr>
          <w:rFonts w:ascii="Tahoma" w:hAnsi="Tahoma" w:cs="Tahoma"/>
          <w:spacing w:val="1"/>
          <w:lang w:val="es-AR"/>
        </w:rPr>
        <w:t>a</w:t>
      </w:r>
      <w:r w:rsidRPr="009737BD">
        <w:rPr>
          <w:rFonts w:ascii="Tahoma" w:hAnsi="Tahoma" w:cs="Tahoma"/>
          <w:lang w:val="es-AR"/>
        </w:rPr>
        <w:t xml:space="preserve">s </w:t>
      </w:r>
      <w:r w:rsidRPr="009737BD">
        <w:rPr>
          <w:rFonts w:ascii="Tahoma" w:hAnsi="Tahoma" w:cs="Tahoma"/>
          <w:spacing w:val="2"/>
          <w:lang w:val="es-AR"/>
        </w:rPr>
        <w:t xml:space="preserve"> </w:t>
      </w:r>
      <w:r w:rsidRPr="009737BD">
        <w:rPr>
          <w:rFonts w:ascii="Tahoma" w:hAnsi="Tahoma" w:cs="Tahoma"/>
          <w:lang w:val="es-AR"/>
        </w:rPr>
        <w:t xml:space="preserve">vigentes.  La </w:t>
      </w:r>
      <w:r w:rsidRPr="009737BD">
        <w:rPr>
          <w:rFonts w:ascii="Tahoma" w:hAnsi="Tahoma" w:cs="Tahoma"/>
          <w:spacing w:val="8"/>
          <w:lang w:val="es-AR"/>
        </w:rPr>
        <w:t xml:space="preserve"> </w:t>
      </w:r>
      <w:r w:rsidRPr="009737BD">
        <w:rPr>
          <w:rFonts w:ascii="Tahoma" w:hAnsi="Tahoma" w:cs="Tahoma"/>
          <w:lang w:val="es-AR"/>
        </w:rPr>
        <w:t>obse</w:t>
      </w:r>
      <w:r w:rsidRPr="009737BD">
        <w:rPr>
          <w:rFonts w:ascii="Tahoma" w:hAnsi="Tahoma" w:cs="Tahoma"/>
          <w:spacing w:val="1"/>
          <w:lang w:val="es-AR"/>
        </w:rPr>
        <w:t>rv</w:t>
      </w:r>
      <w:r w:rsidRPr="009737BD">
        <w:rPr>
          <w:rFonts w:ascii="Tahoma" w:hAnsi="Tahoma" w:cs="Tahoma"/>
          <w:lang w:val="es-AR"/>
        </w:rPr>
        <w:t xml:space="preserve">ancia </w:t>
      </w:r>
      <w:r w:rsidRPr="009737BD">
        <w:rPr>
          <w:rFonts w:ascii="Tahoma" w:hAnsi="Tahoma" w:cs="Tahoma"/>
          <w:spacing w:val="4"/>
          <w:lang w:val="es-AR"/>
        </w:rPr>
        <w:t xml:space="preserve"> </w:t>
      </w:r>
      <w:r w:rsidRPr="009737BD">
        <w:rPr>
          <w:rFonts w:ascii="Tahoma" w:hAnsi="Tahoma" w:cs="Tahoma"/>
          <w:lang w:val="es-AR"/>
        </w:rPr>
        <w:t xml:space="preserve">de </w:t>
      </w:r>
      <w:r w:rsidRPr="009737BD">
        <w:rPr>
          <w:rFonts w:ascii="Tahoma" w:hAnsi="Tahoma" w:cs="Tahoma"/>
          <w:spacing w:val="6"/>
          <w:lang w:val="es-AR"/>
        </w:rPr>
        <w:t xml:space="preserve"> </w:t>
      </w:r>
      <w:r w:rsidRPr="009737BD">
        <w:rPr>
          <w:rFonts w:ascii="Tahoma" w:hAnsi="Tahoma" w:cs="Tahoma"/>
          <w:lang w:val="es-AR"/>
        </w:rPr>
        <w:t>estas posibilitará</w:t>
      </w:r>
      <w:r w:rsidRPr="009737BD">
        <w:rPr>
          <w:rFonts w:ascii="Tahoma" w:hAnsi="Tahoma" w:cs="Tahoma"/>
          <w:spacing w:val="1"/>
          <w:lang w:val="es-AR"/>
        </w:rPr>
        <w:t xml:space="preserve"> </w:t>
      </w:r>
      <w:r w:rsidRPr="009737BD">
        <w:rPr>
          <w:rFonts w:ascii="Tahoma" w:hAnsi="Tahoma" w:cs="Tahoma"/>
          <w:lang w:val="es-AR"/>
        </w:rPr>
        <w:t>al Mun</w:t>
      </w:r>
      <w:r w:rsidRPr="009737BD">
        <w:rPr>
          <w:rFonts w:ascii="Tahoma" w:hAnsi="Tahoma" w:cs="Tahoma"/>
          <w:spacing w:val="1"/>
          <w:lang w:val="es-AR"/>
        </w:rPr>
        <w:t>i</w:t>
      </w:r>
      <w:r w:rsidRPr="009737BD">
        <w:rPr>
          <w:rFonts w:ascii="Tahoma" w:hAnsi="Tahoma" w:cs="Tahoma"/>
          <w:lang w:val="es-AR"/>
        </w:rPr>
        <w:t>cipio</w:t>
      </w:r>
      <w:r w:rsidRPr="009737BD">
        <w:rPr>
          <w:rFonts w:ascii="Tahoma" w:hAnsi="Tahoma" w:cs="Tahoma"/>
          <w:spacing w:val="1"/>
          <w:lang w:val="es-AR"/>
        </w:rPr>
        <w:t xml:space="preserve"> </w:t>
      </w:r>
      <w:r w:rsidRPr="009737BD">
        <w:rPr>
          <w:rFonts w:ascii="Tahoma" w:hAnsi="Tahoma" w:cs="Tahoma"/>
          <w:lang w:val="es-AR"/>
        </w:rPr>
        <w:t>a la</w:t>
      </w:r>
      <w:r w:rsidRPr="009737BD">
        <w:rPr>
          <w:rFonts w:ascii="Tahoma" w:hAnsi="Tahoma" w:cs="Tahoma"/>
          <w:spacing w:val="1"/>
          <w:lang w:val="es-AR"/>
        </w:rPr>
        <w:t xml:space="preserve"> </w:t>
      </w:r>
      <w:r w:rsidRPr="009737BD">
        <w:rPr>
          <w:rFonts w:ascii="Tahoma" w:hAnsi="Tahoma" w:cs="Tahoma"/>
          <w:lang w:val="es-AR"/>
        </w:rPr>
        <w:t>clausura</w:t>
      </w:r>
      <w:r w:rsidRPr="009737BD">
        <w:rPr>
          <w:rFonts w:ascii="Tahoma" w:hAnsi="Tahoma" w:cs="Tahoma"/>
          <w:spacing w:val="-7"/>
          <w:lang w:val="es-AR"/>
        </w:rPr>
        <w:t xml:space="preserve"> </w:t>
      </w:r>
      <w:r w:rsidRPr="009737BD">
        <w:rPr>
          <w:rFonts w:ascii="Tahoma" w:hAnsi="Tahoma" w:cs="Tahoma"/>
          <w:lang w:val="es-AR"/>
        </w:rPr>
        <w:t>temporaria</w:t>
      </w:r>
      <w:r w:rsidRPr="009737BD">
        <w:rPr>
          <w:rFonts w:ascii="Tahoma" w:hAnsi="Tahoma" w:cs="Tahoma"/>
          <w:spacing w:val="-9"/>
          <w:lang w:val="es-AR"/>
        </w:rPr>
        <w:t xml:space="preserve"> </w:t>
      </w:r>
      <w:r w:rsidRPr="009737BD">
        <w:rPr>
          <w:rFonts w:ascii="Tahoma" w:hAnsi="Tahoma" w:cs="Tahoma"/>
          <w:lang w:val="es-AR"/>
        </w:rPr>
        <w:t>o definit</w:t>
      </w:r>
      <w:r w:rsidRPr="009737BD">
        <w:rPr>
          <w:rFonts w:ascii="Tahoma" w:hAnsi="Tahoma" w:cs="Tahoma"/>
          <w:spacing w:val="1"/>
          <w:lang w:val="es-AR"/>
        </w:rPr>
        <w:t>i</w:t>
      </w:r>
      <w:r w:rsidRPr="009737BD">
        <w:rPr>
          <w:rFonts w:ascii="Tahoma" w:hAnsi="Tahoma" w:cs="Tahoma"/>
          <w:lang w:val="es-AR"/>
        </w:rPr>
        <w:t>va</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mismos.</w:t>
      </w:r>
    </w:p>
    <w:p w:rsidR="001A5F7E" w:rsidRPr="009737BD" w:rsidRDefault="001A5F7E">
      <w:pPr>
        <w:widowControl w:val="0"/>
        <w:tabs>
          <w:tab w:val="left" w:pos="2220"/>
        </w:tabs>
        <w:autoSpaceDE w:val="0"/>
        <w:autoSpaceDN w:val="0"/>
        <w:adjustRightInd w:val="0"/>
        <w:spacing w:after="0" w:line="266" w:lineRule="exact"/>
        <w:ind w:left="1804" w:right="69"/>
        <w:jc w:val="both"/>
        <w:rPr>
          <w:rFonts w:ascii="Tahoma" w:hAnsi="Tahoma" w:cs="Tahoma"/>
          <w:lang w:val="es-AR"/>
        </w:rPr>
      </w:pPr>
      <w:r w:rsidRPr="009737BD">
        <w:rPr>
          <w:rFonts w:ascii="Tahoma" w:hAnsi="Tahoma" w:cs="Tahoma"/>
          <w:lang w:val="es-AR"/>
        </w:rPr>
        <w:t>d)</w:t>
      </w:r>
      <w:r w:rsidRPr="009737BD">
        <w:rPr>
          <w:rFonts w:ascii="Tahoma" w:hAnsi="Tahoma" w:cs="Tahoma"/>
          <w:lang w:val="es-AR"/>
        </w:rPr>
        <w:tab/>
        <w:t>La</w:t>
      </w:r>
      <w:r w:rsidRPr="009737BD">
        <w:rPr>
          <w:rFonts w:ascii="Tahoma" w:hAnsi="Tahoma" w:cs="Tahoma"/>
          <w:spacing w:val="5"/>
          <w:lang w:val="es-AR"/>
        </w:rPr>
        <w:t xml:space="preserve"> </w:t>
      </w:r>
      <w:r w:rsidRPr="009737BD">
        <w:rPr>
          <w:rFonts w:ascii="Tahoma" w:hAnsi="Tahoma" w:cs="Tahoma"/>
          <w:lang w:val="es-AR"/>
        </w:rPr>
        <w:t>l</w:t>
      </w:r>
      <w:r w:rsidRPr="009737BD">
        <w:rPr>
          <w:rFonts w:ascii="Tahoma" w:hAnsi="Tahoma" w:cs="Tahoma"/>
          <w:spacing w:val="1"/>
          <w:lang w:val="es-AR"/>
        </w:rPr>
        <w:t>o</w:t>
      </w:r>
      <w:r w:rsidRPr="009737BD">
        <w:rPr>
          <w:rFonts w:ascii="Tahoma" w:hAnsi="Tahoma" w:cs="Tahoma"/>
          <w:lang w:val="es-AR"/>
        </w:rPr>
        <w:t>caliz</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 xml:space="preserve">n </w:t>
      </w:r>
      <w:r w:rsidRPr="009737BD">
        <w:rPr>
          <w:rFonts w:ascii="Tahoma" w:hAnsi="Tahoma" w:cs="Tahoma"/>
          <w:spacing w:val="1"/>
          <w:lang w:val="es-AR"/>
        </w:rPr>
        <w:t>p</w:t>
      </w:r>
      <w:r w:rsidRPr="009737BD">
        <w:rPr>
          <w:rFonts w:ascii="Tahoma" w:hAnsi="Tahoma" w:cs="Tahoma"/>
          <w:lang w:val="es-AR"/>
        </w:rPr>
        <w:t>ara</w:t>
      </w:r>
      <w:r w:rsidRPr="009737BD">
        <w:rPr>
          <w:rFonts w:ascii="Tahoma" w:hAnsi="Tahoma" w:cs="Tahoma"/>
          <w:spacing w:val="5"/>
          <w:lang w:val="es-AR"/>
        </w:rPr>
        <w:t xml:space="preserve"> </w:t>
      </w:r>
      <w:r w:rsidRPr="009737BD">
        <w:rPr>
          <w:rFonts w:ascii="Tahoma" w:hAnsi="Tahoma" w:cs="Tahoma"/>
          <w:lang w:val="es-AR"/>
        </w:rPr>
        <w:t>est</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lang w:val="es-AR"/>
        </w:rPr>
        <w:t>estab</w:t>
      </w:r>
      <w:r w:rsidRPr="009737BD">
        <w:rPr>
          <w:rFonts w:ascii="Tahoma" w:hAnsi="Tahoma" w:cs="Tahoma"/>
          <w:spacing w:val="1"/>
          <w:lang w:val="es-AR"/>
        </w:rPr>
        <w:t>l</w:t>
      </w:r>
      <w:r w:rsidRPr="009737BD">
        <w:rPr>
          <w:rFonts w:ascii="Tahoma" w:hAnsi="Tahoma" w:cs="Tahoma"/>
          <w:lang w:val="es-AR"/>
        </w:rPr>
        <w:t>eci</w:t>
      </w:r>
      <w:r w:rsidRPr="009737BD">
        <w:rPr>
          <w:rFonts w:ascii="Tahoma" w:hAnsi="Tahoma" w:cs="Tahoma"/>
          <w:spacing w:val="1"/>
          <w:lang w:val="es-AR"/>
        </w:rPr>
        <w:t>m</w:t>
      </w:r>
      <w:r w:rsidRPr="009737BD">
        <w:rPr>
          <w:rFonts w:ascii="Tahoma" w:hAnsi="Tahoma" w:cs="Tahoma"/>
          <w:lang w:val="es-AR"/>
        </w:rPr>
        <w:t xml:space="preserve">ientos </w:t>
      </w:r>
      <w:r w:rsidRPr="009737BD">
        <w:rPr>
          <w:rFonts w:ascii="Tahoma" w:hAnsi="Tahoma" w:cs="Tahoma"/>
          <w:spacing w:val="2"/>
          <w:lang w:val="es-AR"/>
        </w:rPr>
        <w:t>s</w:t>
      </w:r>
      <w:r w:rsidRPr="009737BD">
        <w:rPr>
          <w:rFonts w:ascii="Tahoma" w:hAnsi="Tahoma" w:cs="Tahoma"/>
          <w:spacing w:val="-1"/>
          <w:lang w:val="es-AR"/>
        </w:rPr>
        <w:t>e</w:t>
      </w:r>
      <w:r w:rsidRPr="009737BD">
        <w:rPr>
          <w:rFonts w:ascii="Tahoma" w:hAnsi="Tahoma" w:cs="Tahoma"/>
          <w:lang w:val="es-AR"/>
        </w:rPr>
        <w:t>rá</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3"/>
          <w:lang w:val="es-AR"/>
        </w:rPr>
        <w:t xml:space="preserve"> </w:t>
      </w:r>
      <w:r w:rsidRPr="009737BD">
        <w:rPr>
          <w:rFonts w:ascii="Tahoma" w:hAnsi="Tahoma" w:cs="Tahoma"/>
          <w:lang w:val="es-AR"/>
        </w:rPr>
        <w:t>el</w:t>
      </w:r>
      <w:r w:rsidRPr="009737BD">
        <w:rPr>
          <w:rFonts w:ascii="Tahoma" w:hAnsi="Tahoma" w:cs="Tahoma"/>
          <w:spacing w:val="4"/>
          <w:lang w:val="es-AR"/>
        </w:rPr>
        <w:t xml:space="preserve"> </w:t>
      </w:r>
      <w:r w:rsidRPr="009737BD">
        <w:rPr>
          <w:rFonts w:ascii="Tahoma" w:hAnsi="Tahoma" w:cs="Tahoma"/>
          <w:lang w:val="es-AR"/>
        </w:rPr>
        <w:t>ár</w:t>
      </w:r>
      <w:r w:rsidRPr="009737BD">
        <w:rPr>
          <w:rFonts w:ascii="Tahoma" w:hAnsi="Tahoma" w:cs="Tahoma"/>
          <w:spacing w:val="1"/>
          <w:lang w:val="es-AR"/>
        </w:rPr>
        <w:t>e</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spacing w:val="1"/>
          <w:lang w:val="es-AR"/>
        </w:rPr>
        <w:t>r</w:t>
      </w:r>
      <w:r w:rsidRPr="009737BD">
        <w:rPr>
          <w:rFonts w:ascii="Tahoma" w:hAnsi="Tahoma" w:cs="Tahoma"/>
          <w:lang w:val="es-AR"/>
        </w:rPr>
        <w:t>ural</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3"/>
          <w:lang w:val="es-AR"/>
        </w:rPr>
        <w:t xml:space="preserve"> </w:t>
      </w:r>
      <w:r w:rsidRPr="009737BD">
        <w:rPr>
          <w:rFonts w:ascii="Tahoma" w:hAnsi="Tahoma" w:cs="Tahoma"/>
          <w:spacing w:val="1"/>
          <w:lang w:val="es-AR"/>
        </w:rPr>
        <w:t>l</w:t>
      </w:r>
      <w:r w:rsidRPr="009737BD">
        <w:rPr>
          <w:rFonts w:ascii="Tahoma" w:hAnsi="Tahoma" w:cs="Tahoma"/>
          <w:lang w:val="es-AR"/>
        </w:rPr>
        <w:t xml:space="preserve">a zona </w:t>
      </w:r>
      <w:r w:rsidRPr="009737BD">
        <w:rPr>
          <w:rFonts w:ascii="Tahoma" w:hAnsi="Tahoma" w:cs="Tahoma"/>
          <w:spacing w:val="20"/>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pleme</w:t>
      </w:r>
      <w:r w:rsidRPr="009737BD">
        <w:rPr>
          <w:rFonts w:ascii="Tahoma" w:hAnsi="Tahoma" w:cs="Tahoma"/>
          <w:spacing w:val="1"/>
          <w:lang w:val="es-AR"/>
        </w:rPr>
        <w:t>n</w:t>
      </w:r>
      <w:r w:rsidRPr="009737BD">
        <w:rPr>
          <w:rFonts w:ascii="Tahoma" w:hAnsi="Tahoma" w:cs="Tahoma"/>
          <w:lang w:val="es-AR"/>
        </w:rPr>
        <w:t xml:space="preserve">taria </w:t>
      </w:r>
      <w:r w:rsidRPr="009737BD">
        <w:rPr>
          <w:rFonts w:ascii="Tahoma" w:hAnsi="Tahoma" w:cs="Tahoma"/>
          <w:spacing w:val="18"/>
          <w:lang w:val="es-AR"/>
        </w:rPr>
        <w:t xml:space="preserve"> </w:t>
      </w:r>
      <w:r w:rsidRPr="009737BD">
        <w:rPr>
          <w:rFonts w:ascii="Tahoma" w:hAnsi="Tahoma" w:cs="Tahoma"/>
          <w:lang w:val="es-AR"/>
        </w:rPr>
        <w:t xml:space="preserve">con </w:t>
      </w:r>
      <w:r w:rsidRPr="009737BD">
        <w:rPr>
          <w:rFonts w:ascii="Tahoma" w:hAnsi="Tahoma" w:cs="Tahoma"/>
          <w:spacing w:val="16"/>
          <w:lang w:val="es-AR"/>
        </w:rPr>
        <w:t xml:space="preserve"> </w:t>
      </w:r>
      <w:r w:rsidRPr="009737BD">
        <w:rPr>
          <w:rFonts w:ascii="Tahoma" w:hAnsi="Tahoma" w:cs="Tahoma"/>
          <w:lang w:val="es-AR"/>
        </w:rPr>
        <w:t>u</w:t>
      </w:r>
      <w:r w:rsidRPr="009737BD">
        <w:rPr>
          <w:rFonts w:ascii="Tahoma" w:hAnsi="Tahoma" w:cs="Tahoma"/>
          <w:spacing w:val="2"/>
          <w:lang w:val="es-AR"/>
        </w:rPr>
        <w:t>s</w:t>
      </w:r>
      <w:r w:rsidRPr="009737BD">
        <w:rPr>
          <w:rFonts w:ascii="Tahoma" w:hAnsi="Tahoma" w:cs="Tahoma"/>
          <w:lang w:val="es-AR"/>
        </w:rPr>
        <w:t xml:space="preserve">o </w:t>
      </w:r>
      <w:r w:rsidRPr="009737BD">
        <w:rPr>
          <w:rFonts w:ascii="Tahoma" w:hAnsi="Tahoma" w:cs="Tahoma"/>
          <w:spacing w:val="18"/>
          <w:lang w:val="es-AR"/>
        </w:rPr>
        <w:t xml:space="preserve"> </w:t>
      </w:r>
      <w:r w:rsidRPr="009737BD">
        <w:rPr>
          <w:rFonts w:ascii="Tahoma" w:hAnsi="Tahoma" w:cs="Tahoma"/>
          <w:spacing w:val="1"/>
          <w:lang w:val="es-AR"/>
        </w:rPr>
        <w:t>a</w:t>
      </w:r>
      <w:r w:rsidRPr="009737BD">
        <w:rPr>
          <w:rFonts w:ascii="Tahoma" w:hAnsi="Tahoma" w:cs="Tahoma"/>
          <w:lang w:val="es-AR"/>
        </w:rPr>
        <w:t xml:space="preserve">gropecuario </w:t>
      </w:r>
      <w:r w:rsidRPr="009737BD">
        <w:rPr>
          <w:rFonts w:ascii="Tahoma" w:hAnsi="Tahoma" w:cs="Tahoma"/>
          <w:spacing w:val="9"/>
          <w:lang w:val="es-AR"/>
        </w:rPr>
        <w:t xml:space="preserve"> </w:t>
      </w:r>
      <w:r w:rsidRPr="009737BD">
        <w:rPr>
          <w:rFonts w:ascii="Tahoma" w:hAnsi="Tahoma" w:cs="Tahoma"/>
          <w:lang w:val="es-AR"/>
        </w:rPr>
        <w:t xml:space="preserve">intensivo, </w:t>
      </w:r>
      <w:r w:rsidRPr="009737BD">
        <w:rPr>
          <w:rFonts w:ascii="Tahoma" w:hAnsi="Tahoma" w:cs="Tahoma"/>
          <w:spacing w:val="11"/>
          <w:lang w:val="es-AR"/>
        </w:rPr>
        <w:t xml:space="preserve"> </w:t>
      </w:r>
      <w:r w:rsidRPr="009737BD">
        <w:rPr>
          <w:rFonts w:ascii="Tahoma" w:hAnsi="Tahoma" w:cs="Tahoma"/>
          <w:lang w:val="es-AR"/>
        </w:rPr>
        <w:t>guarda</w:t>
      </w:r>
      <w:r w:rsidRPr="009737BD">
        <w:rPr>
          <w:rFonts w:ascii="Tahoma" w:hAnsi="Tahoma" w:cs="Tahoma"/>
          <w:spacing w:val="1"/>
          <w:lang w:val="es-AR"/>
        </w:rPr>
        <w:t>n</w:t>
      </w:r>
      <w:r w:rsidRPr="009737BD">
        <w:rPr>
          <w:rFonts w:ascii="Tahoma" w:hAnsi="Tahoma" w:cs="Tahoma"/>
          <w:lang w:val="es-AR"/>
        </w:rPr>
        <w:t xml:space="preserve">do </w:t>
      </w:r>
      <w:r w:rsidRPr="009737BD">
        <w:rPr>
          <w:rFonts w:ascii="Tahoma" w:hAnsi="Tahoma" w:cs="Tahoma"/>
          <w:spacing w:val="13"/>
          <w:lang w:val="es-AR"/>
        </w:rPr>
        <w:t xml:space="preserve"> </w:t>
      </w:r>
      <w:r w:rsidRPr="009737BD">
        <w:rPr>
          <w:rFonts w:ascii="Tahoma" w:hAnsi="Tahoma" w:cs="Tahoma"/>
          <w:lang w:val="es-AR"/>
        </w:rPr>
        <w:t>una distanc</w:t>
      </w:r>
      <w:r w:rsidRPr="009737BD">
        <w:rPr>
          <w:rFonts w:ascii="Tahoma" w:hAnsi="Tahoma" w:cs="Tahoma"/>
          <w:spacing w:val="1"/>
          <w:lang w:val="es-AR"/>
        </w:rPr>
        <w:t>i</w:t>
      </w:r>
      <w:r w:rsidRPr="009737BD">
        <w:rPr>
          <w:rFonts w:ascii="Tahoma" w:hAnsi="Tahoma" w:cs="Tahoma"/>
          <w:lang w:val="es-AR"/>
        </w:rPr>
        <w:t>a</w:t>
      </w:r>
      <w:r w:rsidRPr="009737BD">
        <w:rPr>
          <w:rFonts w:ascii="Tahoma" w:hAnsi="Tahoma" w:cs="Tahoma"/>
          <w:spacing w:val="36"/>
          <w:lang w:val="es-AR"/>
        </w:rPr>
        <w:t xml:space="preserve"> </w:t>
      </w:r>
      <w:r w:rsidRPr="009737BD">
        <w:rPr>
          <w:rFonts w:ascii="Tahoma" w:hAnsi="Tahoma" w:cs="Tahoma"/>
          <w:lang w:val="es-AR"/>
        </w:rPr>
        <w:t xml:space="preserve">de </w:t>
      </w:r>
      <w:r w:rsidRPr="009737BD">
        <w:rPr>
          <w:rFonts w:ascii="Tahoma" w:hAnsi="Tahoma" w:cs="Tahoma"/>
          <w:spacing w:val="-20"/>
          <w:lang w:val="es-AR"/>
        </w:rPr>
        <w:t xml:space="preserve"> </w:t>
      </w:r>
      <w:r w:rsidRPr="009737BD">
        <w:rPr>
          <w:rFonts w:ascii="Tahoma" w:hAnsi="Tahoma" w:cs="Tahoma"/>
          <w:lang w:val="es-AR"/>
        </w:rPr>
        <w:t>la</w:t>
      </w:r>
      <w:r w:rsidRPr="009737BD">
        <w:rPr>
          <w:rFonts w:ascii="Tahoma" w:hAnsi="Tahoma" w:cs="Tahoma"/>
          <w:spacing w:val="42"/>
          <w:lang w:val="es-AR"/>
        </w:rPr>
        <w:t xml:space="preserve"> </w:t>
      </w:r>
      <w:r w:rsidRPr="009737BD">
        <w:rPr>
          <w:rFonts w:ascii="Tahoma" w:hAnsi="Tahoma" w:cs="Tahoma"/>
          <w:lang w:val="es-AR"/>
        </w:rPr>
        <w:t>fracc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8"/>
          <w:lang w:val="es-AR"/>
        </w:rPr>
        <w:t xml:space="preserve"> </w:t>
      </w:r>
      <w:r w:rsidRPr="009737BD">
        <w:rPr>
          <w:rFonts w:ascii="Tahoma" w:hAnsi="Tahoma" w:cs="Tahoma"/>
          <w:lang w:val="es-AR"/>
        </w:rPr>
        <w:t>a</w:t>
      </w:r>
      <w:r w:rsidRPr="009737BD">
        <w:rPr>
          <w:rFonts w:ascii="Tahoma" w:hAnsi="Tahoma" w:cs="Tahoma"/>
          <w:spacing w:val="42"/>
          <w:lang w:val="es-AR"/>
        </w:rPr>
        <w:t xml:space="preserve"> </w:t>
      </w:r>
      <w:r w:rsidRPr="009737BD">
        <w:rPr>
          <w:rFonts w:ascii="Tahoma" w:hAnsi="Tahoma" w:cs="Tahoma"/>
          <w:lang w:val="es-AR"/>
        </w:rPr>
        <w:t>utilizar</w:t>
      </w:r>
      <w:r w:rsidRPr="009737BD">
        <w:rPr>
          <w:rFonts w:ascii="Tahoma" w:hAnsi="Tahoma" w:cs="Tahoma"/>
          <w:spacing w:val="37"/>
          <w:lang w:val="es-AR"/>
        </w:rPr>
        <w:t xml:space="preserve"> </w:t>
      </w:r>
      <w:r w:rsidRPr="009737BD">
        <w:rPr>
          <w:rFonts w:ascii="Tahoma" w:hAnsi="Tahoma" w:cs="Tahoma"/>
          <w:lang w:val="es-AR"/>
        </w:rPr>
        <w:t>de</w:t>
      </w:r>
      <w:r w:rsidRPr="009737BD">
        <w:rPr>
          <w:rFonts w:ascii="Tahoma" w:hAnsi="Tahoma" w:cs="Tahoma"/>
          <w:spacing w:val="40"/>
          <w:lang w:val="es-AR"/>
        </w:rPr>
        <w:t xml:space="preserve"> </w:t>
      </w:r>
      <w:r w:rsidRPr="009737BD">
        <w:rPr>
          <w:rFonts w:ascii="Tahoma" w:hAnsi="Tahoma" w:cs="Tahoma"/>
          <w:lang w:val="es-AR"/>
        </w:rPr>
        <w:t>1.000</w:t>
      </w:r>
      <w:r w:rsidRPr="009737BD">
        <w:rPr>
          <w:rFonts w:ascii="Tahoma" w:hAnsi="Tahoma" w:cs="Tahoma"/>
          <w:spacing w:val="42"/>
          <w:lang w:val="es-AR"/>
        </w:rPr>
        <w:t xml:space="preserve"> </w:t>
      </w:r>
      <w:r w:rsidRPr="009737BD">
        <w:rPr>
          <w:rFonts w:ascii="Tahoma" w:hAnsi="Tahoma" w:cs="Tahoma"/>
          <w:spacing w:val="1"/>
          <w:lang w:val="es-AR"/>
        </w:rPr>
        <w:t>m</w:t>
      </w:r>
      <w:r w:rsidRPr="009737BD">
        <w:rPr>
          <w:rFonts w:ascii="Tahoma" w:hAnsi="Tahoma" w:cs="Tahoma"/>
          <w:lang w:val="es-AR"/>
        </w:rPr>
        <w:t>ts.</w:t>
      </w:r>
      <w:r w:rsidRPr="009737BD">
        <w:rPr>
          <w:rFonts w:ascii="Tahoma" w:hAnsi="Tahoma" w:cs="Tahoma"/>
          <w:spacing w:val="41"/>
          <w:lang w:val="es-AR"/>
        </w:rPr>
        <w:t xml:space="preserve"> </w:t>
      </w:r>
      <w:r w:rsidRPr="009737BD">
        <w:rPr>
          <w:rFonts w:ascii="Tahoma" w:hAnsi="Tahoma" w:cs="Tahoma"/>
          <w:lang w:val="es-AR"/>
        </w:rPr>
        <w:t>en</w:t>
      </w:r>
      <w:r w:rsidRPr="009737BD">
        <w:rPr>
          <w:rFonts w:ascii="Tahoma" w:hAnsi="Tahoma" w:cs="Tahoma"/>
          <w:spacing w:val="40"/>
          <w:lang w:val="es-AR"/>
        </w:rPr>
        <w:t xml:space="preserve"> </w:t>
      </w:r>
      <w:r w:rsidRPr="009737BD">
        <w:rPr>
          <w:rFonts w:ascii="Tahoma" w:hAnsi="Tahoma" w:cs="Tahoma"/>
          <w:lang w:val="es-AR"/>
        </w:rPr>
        <w:t>re</w:t>
      </w:r>
      <w:r w:rsidRPr="009737BD">
        <w:rPr>
          <w:rFonts w:ascii="Tahoma" w:hAnsi="Tahoma" w:cs="Tahoma"/>
          <w:spacing w:val="1"/>
          <w:lang w:val="es-AR"/>
        </w:rPr>
        <w:t>l</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1"/>
          <w:lang w:val="es-AR"/>
        </w:rPr>
        <w:t xml:space="preserve"> </w:t>
      </w:r>
      <w:r w:rsidRPr="009737BD">
        <w:rPr>
          <w:rFonts w:ascii="Tahoma" w:hAnsi="Tahoma" w:cs="Tahoma"/>
          <w:lang w:val="es-AR"/>
        </w:rPr>
        <w:t>a</w:t>
      </w:r>
      <w:r w:rsidRPr="009737BD">
        <w:rPr>
          <w:rFonts w:ascii="Tahoma" w:hAnsi="Tahoma" w:cs="Tahoma"/>
          <w:spacing w:val="42"/>
          <w:lang w:val="es-AR"/>
        </w:rPr>
        <w:t xml:space="preserve"> </w:t>
      </w:r>
      <w:r w:rsidRPr="009737BD">
        <w:rPr>
          <w:rFonts w:ascii="Tahoma" w:hAnsi="Tahoma" w:cs="Tahoma"/>
          <w:lang w:val="es-AR"/>
        </w:rPr>
        <w:t>cualquier</w:t>
      </w:r>
    </w:p>
    <w:p w:rsidR="001A5F7E" w:rsidRPr="009737BD" w:rsidRDefault="001A5F7E">
      <w:pPr>
        <w:widowControl w:val="0"/>
        <w:autoSpaceDE w:val="0"/>
        <w:autoSpaceDN w:val="0"/>
        <w:adjustRightInd w:val="0"/>
        <w:spacing w:after="0" w:line="259" w:lineRule="exact"/>
        <w:ind w:left="1804" w:right="3265"/>
        <w:jc w:val="both"/>
        <w:rPr>
          <w:rFonts w:ascii="Tahoma" w:hAnsi="Tahoma" w:cs="Tahoma"/>
          <w:lang w:val="es-AR"/>
        </w:rPr>
      </w:pPr>
      <w:r w:rsidRPr="009737BD">
        <w:rPr>
          <w:rFonts w:ascii="Tahoma" w:hAnsi="Tahoma" w:cs="Tahoma"/>
          <w:position w:val="-1"/>
          <w:lang w:val="es-AR"/>
        </w:rPr>
        <w:t>asentam</w:t>
      </w:r>
      <w:r w:rsidRPr="009737BD">
        <w:rPr>
          <w:rFonts w:ascii="Tahoma" w:hAnsi="Tahoma" w:cs="Tahoma"/>
          <w:spacing w:val="1"/>
          <w:position w:val="-1"/>
          <w:lang w:val="es-AR"/>
        </w:rPr>
        <w:t>i</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8"/>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obl</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io</w:t>
      </w:r>
      <w:r w:rsidRPr="009737BD">
        <w:rPr>
          <w:rFonts w:ascii="Tahoma" w:hAnsi="Tahoma" w:cs="Tahoma"/>
          <w:spacing w:val="1"/>
          <w:position w:val="-1"/>
          <w:lang w:val="es-AR"/>
        </w:rPr>
        <w:t>na</w:t>
      </w:r>
      <w:r w:rsidRPr="009737BD">
        <w:rPr>
          <w:rFonts w:ascii="Tahoma" w:hAnsi="Tahoma" w:cs="Tahoma"/>
          <w:position w:val="-1"/>
          <w:lang w:val="es-AR"/>
        </w:rPr>
        <w:t>l</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su</w:t>
      </w:r>
      <w:r w:rsidRPr="009737BD">
        <w:rPr>
          <w:rFonts w:ascii="Tahoma" w:hAnsi="Tahoma" w:cs="Tahoma"/>
          <w:spacing w:val="-1"/>
          <w:position w:val="-1"/>
          <w:lang w:val="es-AR"/>
        </w:rPr>
        <w:t xml:space="preserve"> </w:t>
      </w:r>
      <w:r w:rsidRPr="009737BD">
        <w:rPr>
          <w:rFonts w:ascii="Tahoma" w:hAnsi="Tahoma" w:cs="Tahoma"/>
          <w:position w:val="-1"/>
          <w:lang w:val="es-AR"/>
        </w:rPr>
        <w:t>periferia.</w:t>
      </w:r>
      <w:r w:rsidRPr="009737BD">
        <w:rPr>
          <w:rFonts w:ascii="Tahoma" w:hAnsi="Tahoma" w:cs="Tahoma"/>
          <w:spacing w:val="-7"/>
          <w:position w:val="-1"/>
          <w:lang w:val="es-AR"/>
        </w:rPr>
        <w:t xml:space="preserve"> </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1A3716" w:rsidRDefault="001A5F7E">
      <w:pPr>
        <w:widowControl w:val="0"/>
        <w:autoSpaceDE w:val="0"/>
        <w:autoSpaceDN w:val="0"/>
        <w:adjustRightInd w:val="0"/>
        <w:spacing w:after="0" w:line="240" w:lineRule="auto"/>
        <w:ind w:left="102"/>
        <w:rPr>
          <w:rFonts w:ascii="Tahoma" w:hAnsi="Tahoma" w:cs="Tahoma"/>
          <w:b/>
          <w:lang w:val="es-AR"/>
        </w:rPr>
      </w:pPr>
      <w:r w:rsidRPr="001A3716">
        <w:rPr>
          <w:rFonts w:ascii="Tahoma" w:hAnsi="Tahoma" w:cs="Tahoma"/>
          <w:b/>
          <w:lang w:val="es-AR"/>
        </w:rPr>
        <w:t>VI</w:t>
      </w:r>
      <w:r w:rsidRPr="001A3716">
        <w:rPr>
          <w:rFonts w:ascii="Tahoma" w:hAnsi="Tahoma" w:cs="Tahoma"/>
          <w:b/>
          <w:spacing w:val="1"/>
          <w:lang w:val="es-AR"/>
        </w:rPr>
        <w:t>I</w:t>
      </w:r>
      <w:r w:rsidR="001A3716">
        <w:rPr>
          <w:rFonts w:ascii="Tahoma" w:hAnsi="Tahoma" w:cs="Tahoma"/>
          <w:b/>
          <w:lang w:val="es-AR"/>
        </w:rPr>
        <w:t>I.29</w:t>
      </w:r>
      <w:r w:rsidRPr="001A3716">
        <w:rPr>
          <w:rFonts w:ascii="Tahoma" w:hAnsi="Tahoma" w:cs="Tahoma"/>
          <w:b/>
          <w:spacing w:val="-1"/>
          <w:lang w:val="es-AR"/>
        </w:rPr>
        <w:t>.</w:t>
      </w:r>
      <w:r w:rsidRPr="001A3716">
        <w:rPr>
          <w:rFonts w:ascii="Tahoma" w:hAnsi="Tahoma" w:cs="Tahoma"/>
          <w:b/>
          <w:lang w:val="es-AR"/>
        </w:rPr>
        <w:t>8.</w:t>
      </w:r>
    </w:p>
    <w:p w:rsidR="001A5F7E" w:rsidRPr="009737BD" w:rsidRDefault="007D57E1" w:rsidP="00EF6246">
      <w:pPr>
        <w:widowControl w:val="0"/>
        <w:autoSpaceDE w:val="0"/>
        <w:autoSpaceDN w:val="0"/>
        <w:adjustRightInd w:val="0"/>
        <w:spacing w:after="0" w:line="265" w:lineRule="exact"/>
        <w:rPr>
          <w:rFonts w:ascii="Tahoma" w:hAnsi="Tahoma" w:cs="Tahoma"/>
          <w:lang w:val="es-AR"/>
        </w:rPr>
      </w:pPr>
      <w:r>
        <w:rPr>
          <w:rFonts w:ascii="Tahoma" w:hAnsi="Tahoma" w:cs="Tahoma"/>
          <w:position w:val="-1"/>
          <w:lang w:val="es-AR"/>
        </w:rPr>
        <w:t xml:space="preserve"> </w:t>
      </w:r>
      <w:r w:rsidR="001A5F7E" w:rsidRPr="009737BD">
        <w:rPr>
          <w:rFonts w:ascii="Tahoma" w:hAnsi="Tahoma" w:cs="Tahoma"/>
          <w:position w:val="-1"/>
          <w:lang w:val="es-AR"/>
        </w:rPr>
        <w:t>Los</w:t>
      </w:r>
      <w:r w:rsidR="001A5F7E" w:rsidRPr="009737BD">
        <w:rPr>
          <w:rFonts w:ascii="Tahoma" w:hAnsi="Tahoma" w:cs="Tahoma"/>
          <w:spacing w:val="-9"/>
          <w:position w:val="-1"/>
          <w:lang w:val="es-AR"/>
        </w:rPr>
        <w:t xml:space="preserve"> </w:t>
      </w:r>
      <w:r w:rsidR="001A5F7E" w:rsidRPr="009737BD">
        <w:rPr>
          <w:rFonts w:ascii="Tahoma" w:hAnsi="Tahoma" w:cs="Tahoma"/>
          <w:position w:val="-1"/>
          <w:lang w:val="es-AR"/>
        </w:rPr>
        <w:t>criaderos</w:t>
      </w:r>
      <w:r w:rsidR="001A5F7E" w:rsidRPr="009737BD">
        <w:rPr>
          <w:rFonts w:ascii="Tahoma" w:hAnsi="Tahoma" w:cs="Tahoma"/>
          <w:spacing w:val="-8"/>
          <w:position w:val="-1"/>
          <w:lang w:val="es-AR"/>
        </w:rPr>
        <w:t xml:space="preserve"> </w:t>
      </w:r>
      <w:r w:rsidR="001A5F7E" w:rsidRPr="009737BD">
        <w:rPr>
          <w:rFonts w:ascii="Tahoma" w:hAnsi="Tahoma" w:cs="Tahoma"/>
          <w:position w:val="-1"/>
          <w:lang w:val="es-AR"/>
        </w:rPr>
        <w:t>de</w:t>
      </w:r>
      <w:r w:rsidR="001A5F7E" w:rsidRPr="009737BD">
        <w:rPr>
          <w:rFonts w:ascii="Tahoma" w:hAnsi="Tahoma" w:cs="Tahoma"/>
          <w:spacing w:val="-1"/>
          <w:position w:val="-1"/>
          <w:lang w:val="es-AR"/>
        </w:rPr>
        <w:t xml:space="preserve"> </w:t>
      </w:r>
      <w:r w:rsidR="001A5F7E" w:rsidRPr="009737BD">
        <w:rPr>
          <w:rFonts w:ascii="Tahoma" w:hAnsi="Tahoma" w:cs="Tahoma"/>
          <w:position w:val="-1"/>
          <w:lang w:val="es-AR"/>
        </w:rPr>
        <w:t>cerdos</w:t>
      </w:r>
      <w:r w:rsidR="001A5F7E" w:rsidRPr="009737BD">
        <w:rPr>
          <w:rFonts w:ascii="Tahoma" w:hAnsi="Tahoma" w:cs="Tahoma"/>
          <w:spacing w:val="-5"/>
          <w:position w:val="-1"/>
          <w:lang w:val="es-AR"/>
        </w:rPr>
        <w:t xml:space="preserve"> </w:t>
      </w:r>
      <w:r>
        <w:rPr>
          <w:rFonts w:ascii="Tahoma" w:hAnsi="Tahoma" w:cs="Tahoma"/>
          <w:spacing w:val="-5"/>
          <w:position w:val="-1"/>
          <w:lang w:val="es-AR"/>
        </w:rPr>
        <w:t xml:space="preserve">que no encuadren en </w:t>
      </w:r>
      <w:smartTag w:uri="urn:schemas-microsoft-com:office:smarttags" w:element="PersonName">
        <w:smartTagPr>
          <w:attr w:name="ProductID" w:val="la Ordenanza"/>
        </w:smartTagPr>
        <w:r>
          <w:rPr>
            <w:rFonts w:ascii="Tahoma" w:hAnsi="Tahoma" w:cs="Tahoma"/>
            <w:spacing w:val="-5"/>
            <w:position w:val="-1"/>
            <w:lang w:val="es-AR"/>
          </w:rPr>
          <w:t>la Ordenanza</w:t>
        </w:r>
      </w:smartTag>
      <w:r>
        <w:rPr>
          <w:rFonts w:ascii="Tahoma" w:hAnsi="Tahoma" w:cs="Tahoma"/>
          <w:spacing w:val="-5"/>
          <w:position w:val="-1"/>
          <w:lang w:val="es-AR"/>
        </w:rPr>
        <w:t xml:space="preserve"> 3424 o sus modificatorias  </w:t>
      </w:r>
      <w:r w:rsidR="001A5F7E" w:rsidRPr="009737BD">
        <w:rPr>
          <w:rFonts w:ascii="Tahoma" w:hAnsi="Tahoma" w:cs="Tahoma"/>
          <w:position w:val="-1"/>
          <w:lang w:val="es-AR"/>
        </w:rPr>
        <w:t>podrán</w:t>
      </w:r>
      <w:r w:rsidR="001A5F7E" w:rsidRPr="009737BD">
        <w:rPr>
          <w:rFonts w:ascii="Tahoma" w:hAnsi="Tahoma" w:cs="Tahoma"/>
          <w:spacing w:val="-4"/>
          <w:position w:val="-1"/>
          <w:lang w:val="es-AR"/>
        </w:rPr>
        <w:t xml:space="preserve"> </w:t>
      </w:r>
      <w:r w:rsidR="001A5F7E" w:rsidRPr="009737BD">
        <w:rPr>
          <w:rFonts w:ascii="Tahoma" w:hAnsi="Tahoma" w:cs="Tahoma"/>
          <w:position w:val="-1"/>
          <w:lang w:val="es-AR"/>
        </w:rPr>
        <w:t>radicar</w:t>
      </w:r>
      <w:r w:rsidR="001A5F7E" w:rsidRPr="009737BD">
        <w:rPr>
          <w:rFonts w:ascii="Tahoma" w:hAnsi="Tahoma" w:cs="Tahoma"/>
          <w:spacing w:val="-5"/>
          <w:position w:val="-1"/>
          <w:lang w:val="es-AR"/>
        </w:rPr>
        <w:t xml:space="preserve"> </w:t>
      </w:r>
      <w:r w:rsidR="001A5F7E" w:rsidRPr="009737BD">
        <w:rPr>
          <w:rFonts w:ascii="Tahoma" w:hAnsi="Tahoma" w:cs="Tahoma"/>
          <w:position w:val="-1"/>
          <w:lang w:val="es-AR"/>
        </w:rPr>
        <w:t>ún</w:t>
      </w:r>
      <w:r w:rsidR="001A5F7E" w:rsidRPr="009737BD">
        <w:rPr>
          <w:rFonts w:ascii="Tahoma" w:hAnsi="Tahoma" w:cs="Tahoma"/>
          <w:spacing w:val="1"/>
          <w:position w:val="-1"/>
          <w:lang w:val="es-AR"/>
        </w:rPr>
        <w:t>i</w:t>
      </w:r>
      <w:r w:rsidR="001A5F7E" w:rsidRPr="009737BD">
        <w:rPr>
          <w:rFonts w:ascii="Tahoma" w:hAnsi="Tahoma" w:cs="Tahoma"/>
          <w:position w:val="-1"/>
          <w:lang w:val="es-AR"/>
        </w:rPr>
        <w:t>camente</w:t>
      </w:r>
      <w:r w:rsidR="001A5F7E" w:rsidRPr="009737BD">
        <w:rPr>
          <w:rFonts w:ascii="Tahoma" w:hAnsi="Tahoma" w:cs="Tahoma"/>
          <w:spacing w:val="-7"/>
          <w:position w:val="-1"/>
          <w:lang w:val="es-AR"/>
        </w:rPr>
        <w:t xml:space="preserve"> </w:t>
      </w:r>
      <w:r w:rsidR="001A5F7E" w:rsidRPr="009737BD">
        <w:rPr>
          <w:rFonts w:ascii="Tahoma" w:hAnsi="Tahoma" w:cs="Tahoma"/>
          <w:position w:val="-1"/>
          <w:lang w:val="es-AR"/>
        </w:rPr>
        <w:t>en</w:t>
      </w:r>
      <w:r w:rsidR="001A5F7E" w:rsidRPr="009737BD">
        <w:rPr>
          <w:rFonts w:ascii="Tahoma" w:hAnsi="Tahoma" w:cs="Tahoma"/>
          <w:spacing w:val="-1"/>
          <w:position w:val="-1"/>
          <w:lang w:val="es-AR"/>
        </w:rPr>
        <w:t xml:space="preserve"> </w:t>
      </w:r>
      <w:r w:rsidR="001A5F7E" w:rsidRPr="009737BD">
        <w:rPr>
          <w:rFonts w:ascii="Tahoma" w:hAnsi="Tahoma" w:cs="Tahoma"/>
          <w:position w:val="-1"/>
          <w:lang w:val="es-AR"/>
        </w:rPr>
        <w:t>el</w:t>
      </w:r>
      <w:r w:rsidR="001A5F7E" w:rsidRPr="009737BD">
        <w:rPr>
          <w:rFonts w:ascii="Tahoma" w:hAnsi="Tahoma" w:cs="Tahoma"/>
          <w:spacing w:val="-2"/>
          <w:position w:val="-1"/>
          <w:lang w:val="es-AR"/>
        </w:rPr>
        <w:t xml:space="preserve"> </w:t>
      </w:r>
      <w:r w:rsidR="001A5F7E" w:rsidRPr="009737BD">
        <w:rPr>
          <w:rFonts w:ascii="Tahoma" w:hAnsi="Tahoma" w:cs="Tahoma"/>
          <w:position w:val="-1"/>
          <w:lang w:val="es-AR"/>
        </w:rPr>
        <w:t>área</w:t>
      </w:r>
      <w:r w:rsidR="001A5F7E" w:rsidRPr="009737BD">
        <w:rPr>
          <w:rFonts w:ascii="Tahoma" w:hAnsi="Tahoma" w:cs="Tahoma"/>
          <w:spacing w:val="-3"/>
          <w:position w:val="-1"/>
          <w:lang w:val="es-AR"/>
        </w:rPr>
        <w:t xml:space="preserve"> </w:t>
      </w:r>
      <w:r w:rsidR="001A5F7E" w:rsidRPr="009737BD">
        <w:rPr>
          <w:rFonts w:ascii="Tahoma" w:hAnsi="Tahoma" w:cs="Tahoma"/>
          <w:position w:val="-1"/>
          <w:lang w:val="es-AR"/>
        </w:rPr>
        <w:t>rural</w:t>
      </w:r>
      <w:r>
        <w:rPr>
          <w:rFonts w:ascii="Tahoma" w:hAnsi="Tahoma" w:cs="Tahoma"/>
          <w:position w:val="-1"/>
          <w:lang w:val="es-AR"/>
        </w:rPr>
        <w:t xml:space="preserve"> bajo las siguientes condiciones</w:t>
      </w:r>
      <w:r w:rsidR="001A5F7E" w:rsidRPr="009737BD">
        <w:rPr>
          <w:rFonts w:ascii="Tahoma" w:hAnsi="Tahoma" w:cs="Tahoma"/>
          <w:position w:val="-1"/>
          <w:lang w:val="es-AR"/>
        </w:rPr>
        <w:t>:</w:t>
      </w:r>
    </w:p>
    <w:p w:rsidR="001A5F7E" w:rsidRPr="009737BD" w:rsidRDefault="001A5F7E">
      <w:pPr>
        <w:widowControl w:val="0"/>
        <w:autoSpaceDE w:val="0"/>
        <w:autoSpaceDN w:val="0"/>
        <w:adjustRightInd w:val="0"/>
        <w:spacing w:before="7" w:after="0" w:line="266" w:lineRule="exact"/>
        <w:ind w:left="1804" w:right="69" w:hanging="360"/>
        <w:rPr>
          <w:rFonts w:ascii="Tahoma" w:hAnsi="Tahoma" w:cs="Tahoma"/>
          <w:lang w:val="es-AR"/>
        </w:rPr>
      </w:pPr>
      <w:r w:rsidRPr="009737BD">
        <w:rPr>
          <w:rFonts w:ascii="Tahoma" w:hAnsi="Tahoma" w:cs="Tahoma"/>
          <w:lang w:val="es-AR"/>
        </w:rPr>
        <w:t xml:space="preserve">a) </w:t>
      </w:r>
      <w:r w:rsidRPr="009737BD">
        <w:rPr>
          <w:rFonts w:ascii="Tahoma" w:hAnsi="Tahoma" w:cs="Tahoma"/>
          <w:spacing w:val="11"/>
          <w:lang w:val="es-AR"/>
        </w:rPr>
        <w:t xml:space="preserve"> </w:t>
      </w:r>
      <w:r w:rsidRPr="009737BD">
        <w:rPr>
          <w:rFonts w:ascii="Tahoma" w:hAnsi="Tahoma" w:cs="Tahoma"/>
          <w:lang w:val="es-AR"/>
        </w:rPr>
        <w:t>Las</w:t>
      </w:r>
      <w:r w:rsidRPr="009737BD">
        <w:rPr>
          <w:rFonts w:ascii="Tahoma" w:hAnsi="Tahoma" w:cs="Tahoma"/>
          <w:spacing w:val="9"/>
          <w:lang w:val="es-AR"/>
        </w:rPr>
        <w:t xml:space="preserve"> </w:t>
      </w:r>
      <w:r w:rsidRPr="009737BD">
        <w:rPr>
          <w:rFonts w:ascii="Tahoma" w:hAnsi="Tahoma" w:cs="Tahoma"/>
          <w:lang w:val="es-AR"/>
        </w:rPr>
        <w:t>instalac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2"/>
          <w:lang w:val="es-AR"/>
        </w:rPr>
        <w:t xml:space="preserve"> </w:t>
      </w:r>
      <w:r w:rsidRPr="009737BD">
        <w:rPr>
          <w:rFonts w:ascii="Tahoma" w:hAnsi="Tahoma" w:cs="Tahoma"/>
          <w:lang w:val="es-AR"/>
        </w:rPr>
        <w:t>debe</w:t>
      </w:r>
      <w:r w:rsidRPr="009737BD">
        <w:rPr>
          <w:rFonts w:ascii="Tahoma" w:hAnsi="Tahoma" w:cs="Tahoma"/>
          <w:spacing w:val="1"/>
          <w:lang w:val="es-AR"/>
        </w:rPr>
        <w:t>rá</w:t>
      </w:r>
      <w:r w:rsidRPr="009737BD">
        <w:rPr>
          <w:rFonts w:ascii="Tahoma" w:hAnsi="Tahoma" w:cs="Tahoma"/>
          <w:lang w:val="es-AR"/>
        </w:rPr>
        <w:t>n</w:t>
      </w:r>
      <w:r w:rsidRPr="009737BD">
        <w:rPr>
          <w:rFonts w:ascii="Tahoma" w:hAnsi="Tahoma" w:cs="Tahoma"/>
          <w:spacing w:val="7"/>
          <w:lang w:val="es-AR"/>
        </w:rPr>
        <w:t xml:space="preserve"> </w:t>
      </w:r>
      <w:r w:rsidRPr="009737BD">
        <w:rPr>
          <w:rFonts w:ascii="Tahoma" w:hAnsi="Tahoma" w:cs="Tahoma"/>
          <w:lang w:val="es-AR"/>
        </w:rPr>
        <w:t>guardar</w:t>
      </w:r>
      <w:r w:rsidRPr="009737BD">
        <w:rPr>
          <w:rFonts w:ascii="Tahoma" w:hAnsi="Tahoma" w:cs="Tahoma"/>
          <w:spacing w:val="5"/>
          <w:lang w:val="es-AR"/>
        </w:rPr>
        <w:t xml:space="preserve"> </w:t>
      </w:r>
      <w:r w:rsidRPr="009737BD">
        <w:rPr>
          <w:rFonts w:ascii="Tahoma" w:hAnsi="Tahoma" w:cs="Tahoma"/>
          <w:lang w:val="es-AR"/>
        </w:rPr>
        <w:t>como</w:t>
      </w:r>
      <w:r w:rsidRPr="009737BD">
        <w:rPr>
          <w:rFonts w:ascii="Tahoma" w:hAnsi="Tahoma" w:cs="Tahoma"/>
          <w:spacing w:val="5"/>
          <w:lang w:val="es-AR"/>
        </w:rPr>
        <w:t xml:space="preserve"> </w:t>
      </w:r>
      <w:r w:rsidRPr="009737BD">
        <w:rPr>
          <w:rFonts w:ascii="Tahoma" w:hAnsi="Tahoma" w:cs="Tahoma"/>
          <w:lang w:val="es-AR"/>
        </w:rPr>
        <w:t>mínimo</w:t>
      </w:r>
      <w:r w:rsidRPr="009737BD">
        <w:rPr>
          <w:rFonts w:ascii="Tahoma" w:hAnsi="Tahoma" w:cs="Tahoma"/>
          <w:spacing w:val="12"/>
          <w:lang w:val="es-AR"/>
        </w:rPr>
        <w:t xml:space="preserve"> </w:t>
      </w:r>
      <w:r w:rsidRPr="009737BD">
        <w:rPr>
          <w:rFonts w:ascii="Tahoma" w:hAnsi="Tahoma" w:cs="Tahoma"/>
          <w:lang w:val="es-AR"/>
        </w:rPr>
        <w:t>una</w:t>
      </w:r>
      <w:r w:rsidRPr="009737BD">
        <w:rPr>
          <w:rFonts w:ascii="Tahoma" w:hAnsi="Tahoma" w:cs="Tahoma"/>
          <w:spacing w:val="12"/>
          <w:lang w:val="es-AR"/>
        </w:rPr>
        <w:t xml:space="preserve"> </w:t>
      </w:r>
      <w:r w:rsidRPr="009737BD">
        <w:rPr>
          <w:rFonts w:ascii="Tahoma" w:hAnsi="Tahoma" w:cs="Tahoma"/>
          <w:lang w:val="es-AR"/>
        </w:rPr>
        <w:t>distancia</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100</w:t>
      </w:r>
      <w:r w:rsidRPr="009737BD">
        <w:rPr>
          <w:rFonts w:ascii="Tahoma" w:hAnsi="Tahoma" w:cs="Tahoma"/>
          <w:spacing w:val="12"/>
          <w:lang w:val="es-AR"/>
        </w:rPr>
        <w:t xml:space="preserve"> </w:t>
      </w:r>
      <w:r w:rsidRPr="009737BD">
        <w:rPr>
          <w:rFonts w:ascii="Tahoma" w:hAnsi="Tahoma" w:cs="Tahoma"/>
          <w:lang w:val="es-AR"/>
        </w:rPr>
        <w:t>mts.</w:t>
      </w:r>
      <w:r w:rsidRPr="009737BD">
        <w:rPr>
          <w:rFonts w:ascii="Tahoma" w:hAnsi="Tahoma" w:cs="Tahoma"/>
          <w:spacing w:val="-4"/>
          <w:lang w:val="es-AR"/>
        </w:rPr>
        <w:t xml:space="preserve"> </w:t>
      </w:r>
      <w:r w:rsidRPr="009737BD">
        <w:rPr>
          <w:rFonts w:ascii="Tahoma" w:hAnsi="Tahoma" w:cs="Tahoma"/>
          <w:lang w:val="es-AR"/>
        </w:rPr>
        <w:t xml:space="preserve">con </w:t>
      </w:r>
      <w:r w:rsidRPr="009737BD">
        <w:rPr>
          <w:rFonts w:ascii="Tahoma" w:hAnsi="Tahoma" w:cs="Tahoma"/>
          <w:spacing w:val="-23"/>
          <w:lang w:val="es-AR"/>
        </w:rPr>
        <w:t xml:space="preserve"> </w:t>
      </w:r>
      <w:r w:rsidRPr="009737BD">
        <w:rPr>
          <w:rFonts w:ascii="Tahoma" w:hAnsi="Tahoma" w:cs="Tahoma"/>
          <w:spacing w:val="1"/>
          <w:lang w:val="es-AR"/>
        </w:rPr>
        <w:t>r</w:t>
      </w:r>
      <w:r w:rsidRPr="009737BD">
        <w:rPr>
          <w:rFonts w:ascii="Tahoma" w:hAnsi="Tahoma" w:cs="Tahoma"/>
          <w:lang w:val="es-AR"/>
        </w:rPr>
        <w:t>especto</w:t>
      </w:r>
      <w:r w:rsidRPr="009737BD">
        <w:rPr>
          <w:rFonts w:ascii="Tahoma" w:hAnsi="Tahoma" w:cs="Tahoma"/>
          <w:spacing w:val="39"/>
          <w:lang w:val="es-AR"/>
        </w:rPr>
        <w:t xml:space="preserve"> </w:t>
      </w:r>
      <w:r w:rsidRPr="009737BD">
        <w:rPr>
          <w:rFonts w:ascii="Tahoma" w:hAnsi="Tahoma" w:cs="Tahoma"/>
          <w:lang w:val="es-AR"/>
        </w:rPr>
        <w:t>a</w:t>
      </w:r>
      <w:r w:rsidRPr="009737BD">
        <w:rPr>
          <w:rFonts w:ascii="Tahoma" w:hAnsi="Tahoma" w:cs="Tahoma"/>
          <w:spacing w:val="39"/>
          <w:lang w:val="es-AR"/>
        </w:rPr>
        <w:t xml:space="preserve"> </w:t>
      </w:r>
      <w:smartTag w:uri="urn:schemas-microsoft-com:office:smarttags" w:element="PersonName">
        <w:smartTagPr>
          <w:attr w:name="ProductID" w:val="la Ruta Nacional"/>
        </w:smartTagPr>
        <w:r w:rsidRPr="009737BD">
          <w:rPr>
            <w:rFonts w:ascii="Tahoma" w:hAnsi="Tahoma" w:cs="Tahoma"/>
            <w:lang w:val="es-AR"/>
          </w:rPr>
          <w:t>la</w:t>
        </w:r>
        <w:r w:rsidRPr="009737BD">
          <w:rPr>
            <w:rFonts w:ascii="Tahoma" w:hAnsi="Tahoma" w:cs="Tahoma"/>
            <w:spacing w:val="39"/>
            <w:lang w:val="es-AR"/>
          </w:rPr>
          <w:t xml:space="preserve"> </w:t>
        </w:r>
        <w:r w:rsidRPr="009737BD">
          <w:rPr>
            <w:rFonts w:ascii="Tahoma" w:hAnsi="Tahoma" w:cs="Tahoma"/>
            <w:lang w:val="es-AR"/>
          </w:rPr>
          <w:t>Ruta</w:t>
        </w:r>
        <w:r w:rsidRPr="009737BD">
          <w:rPr>
            <w:rFonts w:ascii="Tahoma" w:hAnsi="Tahoma" w:cs="Tahoma"/>
            <w:spacing w:val="36"/>
            <w:lang w:val="es-AR"/>
          </w:rPr>
          <w:t xml:space="preserve"> </w:t>
        </w:r>
        <w:r w:rsidRPr="009737BD">
          <w:rPr>
            <w:rFonts w:ascii="Tahoma" w:hAnsi="Tahoma" w:cs="Tahoma"/>
            <w:lang w:val="es-AR"/>
          </w:rPr>
          <w:t>Nacional</w:t>
        </w:r>
      </w:smartTag>
      <w:r w:rsidRPr="009737BD">
        <w:rPr>
          <w:rFonts w:ascii="Tahoma" w:hAnsi="Tahoma" w:cs="Tahoma"/>
          <w:spacing w:val="32"/>
          <w:lang w:val="es-AR"/>
        </w:rPr>
        <w:t xml:space="preserve"> </w:t>
      </w:r>
      <w:r w:rsidRPr="009737BD">
        <w:rPr>
          <w:rFonts w:ascii="Tahoma" w:hAnsi="Tahoma" w:cs="Tahoma"/>
          <w:lang w:val="es-AR"/>
        </w:rPr>
        <w:t>N°</w:t>
      </w:r>
      <w:r w:rsidRPr="009737BD">
        <w:rPr>
          <w:rFonts w:ascii="Tahoma" w:hAnsi="Tahoma" w:cs="Tahoma"/>
          <w:spacing w:val="37"/>
          <w:lang w:val="es-AR"/>
        </w:rPr>
        <w:t xml:space="preserve"> </w:t>
      </w:r>
      <w:r w:rsidRPr="009737BD">
        <w:rPr>
          <w:rFonts w:ascii="Tahoma" w:hAnsi="Tahoma" w:cs="Tahoma"/>
          <w:lang w:val="es-AR"/>
        </w:rPr>
        <w:t>2</w:t>
      </w:r>
      <w:r w:rsidRPr="009737BD">
        <w:rPr>
          <w:rFonts w:ascii="Tahoma" w:hAnsi="Tahoma" w:cs="Tahoma"/>
          <w:spacing w:val="39"/>
          <w:lang w:val="es-AR"/>
        </w:rPr>
        <w:t xml:space="preserve"> </w:t>
      </w:r>
      <w:r w:rsidRPr="009737BD">
        <w:rPr>
          <w:rFonts w:ascii="Tahoma" w:hAnsi="Tahoma" w:cs="Tahoma"/>
          <w:lang w:val="es-AR"/>
        </w:rPr>
        <w:t>y</w:t>
      </w:r>
      <w:r w:rsidRPr="009737BD">
        <w:rPr>
          <w:rFonts w:ascii="Tahoma" w:hAnsi="Tahoma" w:cs="Tahoma"/>
          <w:spacing w:val="38"/>
          <w:lang w:val="es-AR"/>
        </w:rPr>
        <w:t xml:space="preserve"> </w:t>
      </w:r>
      <w:r w:rsidRPr="009737BD">
        <w:rPr>
          <w:rFonts w:ascii="Tahoma" w:hAnsi="Tahoma" w:cs="Tahoma"/>
          <w:lang w:val="es-AR"/>
        </w:rPr>
        <w:t>50</w:t>
      </w:r>
      <w:r w:rsidRPr="009737BD">
        <w:rPr>
          <w:rFonts w:ascii="Tahoma" w:hAnsi="Tahoma" w:cs="Tahoma"/>
          <w:spacing w:val="39"/>
          <w:lang w:val="es-AR"/>
        </w:rPr>
        <w:t xml:space="preserve"> </w:t>
      </w:r>
      <w:r w:rsidRPr="009737BD">
        <w:rPr>
          <w:rFonts w:ascii="Tahoma" w:hAnsi="Tahoma" w:cs="Tahoma"/>
          <w:lang w:val="es-AR"/>
        </w:rPr>
        <w:t>mts.</w:t>
      </w:r>
      <w:r w:rsidRPr="009737BD">
        <w:rPr>
          <w:rFonts w:ascii="Tahoma" w:hAnsi="Tahoma" w:cs="Tahoma"/>
          <w:spacing w:val="36"/>
          <w:lang w:val="es-AR"/>
        </w:rPr>
        <w:t xml:space="preserve"> </w:t>
      </w:r>
      <w:r w:rsidRPr="009737BD">
        <w:rPr>
          <w:rFonts w:ascii="Tahoma" w:hAnsi="Tahoma" w:cs="Tahoma"/>
          <w:lang w:val="es-AR"/>
        </w:rPr>
        <w:t>a</w:t>
      </w:r>
      <w:r w:rsidRPr="009737BD">
        <w:rPr>
          <w:rFonts w:ascii="Tahoma" w:hAnsi="Tahoma" w:cs="Tahoma"/>
          <w:spacing w:val="39"/>
          <w:lang w:val="es-AR"/>
        </w:rPr>
        <w:t xml:space="preserve"> </w:t>
      </w:r>
      <w:r w:rsidRPr="009737BD">
        <w:rPr>
          <w:rFonts w:ascii="Tahoma" w:hAnsi="Tahoma" w:cs="Tahoma"/>
          <w:lang w:val="es-AR"/>
        </w:rPr>
        <w:t>Rutas</w:t>
      </w:r>
      <w:r w:rsidRPr="009737BD">
        <w:rPr>
          <w:rFonts w:ascii="Tahoma" w:hAnsi="Tahoma" w:cs="Tahoma"/>
          <w:spacing w:val="35"/>
          <w:lang w:val="es-AR"/>
        </w:rPr>
        <w:t xml:space="preserve"> </w:t>
      </w:r>
      <w:r w:rsidRPr="009737BD">
        <w:rPr>
          <w:rFonts w:ascii="Tahoma" w:hAnsi="Tahoma" w:cs="Tahoma"/>
          <w:lang w:val="es-AR"/>
        </w:rPr>
        <w:t>Provinc</w:t>
      </w:r>
      <w:r w:rsidRPr="009737BD">
        <w:rPr>
          <w:rFonts w:ascii="Tahoma" w:hAnsi="Tahoma" w:cs="Tahoma"/>
          <w:spacing w:val="1"/>
          <w:lang w:val="es-AR"/>
        </w:rPr>
        <w:t>i</w:t>
      </w:r>
      <w:r w:rsidRPr="009737BD">
        <w:rPr>
          <w:rFonts w:ascii="Tahoma" w:hAnsi="Tahoma" w:cs="Tahoma"/>
          <w:lang w:val="es-AR"/>
        </w:rPr>
        <w:t>ales</w:t>
      </w:r>
      <w:r w:rsidRPr="009737BD">
        <w:rPr>
          <w:rFonts w:ascii="Tahoma" w:hAnsi="Tahoma" w:cs="Tahoma"/>
          <w:spacing w:val="33"/>
          <w:lang w:val="es-AR"/>
        </w:rPr>
        <w:t xml:space="preserve"> </w:t>
      </w:r>
      <w:r w:rsidRPr="009737BD">
        <w:rPr>
          <w:rFonts w:ascii="Tahoma" w:hAnsi="Tahoma" w:cs="Tahoma"/>
          <w:lang w:val="es-AR"/>
        </w:rPr>
        <w:t>o</w:t>
      </w:r>
    </w:p>
    <w:p w:rsidR="001A5F7E" w:rsidRPr="009737BD" w:rsidRDefault="001A5F7E">
      <w:pPr>
        <w:widowControl w:val="0"/>
        <w:autoSpaceDE w:val="0"/>
        <w:autoSpaceDN w:val="0"/>
        <w:adjustRightInd w:val="0"/>
        <w:spacing w:after="0" w:line="250" w:lineRule="exact"/>
        <w:ind w:left="1804" w:right="6241"/>
        <w:jc w:val="both"/>
        <w:rPr>
          <w:rFonts w:ascii="Tahoma" w:hAnsi="Tahoma" w:cs="Tahoma"/>
          <w:lang w:val="es-AR"/>
        </w:rPr>
      </w:pPr>
      <w:r w:rsidRPr="009737BD">
        <w:rPr>
          <w:rFonts w:ascii="Tahoma" w:hAnsi="Tahoma" w:cs="Tahoma"/>
          <w:position w:val="-1"/>
          <w:lang w:val="es-AR"/>
        </w:rPr>
        <w:t>secundarias.</w:t>
      </w:r>
    </w:p>
    <w:p w:rsidR="001A5F7E" w:rsidRPr="009737BD" w:rsidRDefault="001A5F7E">
      <w:pPr>
        <w:widowControl w:val="0"/>
        <w:tabs>
          <w:tab w:val="left" w:pos="3540"/>
        </w:tabs>
        <w:autoSpaceDE w:val="0"/>
        <w:autoSpaceDN w:val="0"/>
        <w:adjustRightInd w:val="0"/>
        <w:spacing w:before="65" w:after="0" w:line="266" w:lineRule="exact"/>
        <w:ind w:left="1803" w:right="69" w:hanging="360"/>
        <w:jc w:val="both"/>
        <w:rPr>
          <w:rFonts w:ascii="Tahoma" w:hAnsi="Tahoma" w:cs="Tahoma"/>
          <w:lang w:val="es-AR"/>
        </w:rPr>
      </w:pPr>
      <w:r w:rsidRPr="009737BD">
        <w:rPr>
          <w:rFonts w:ascii="Tahoma" w:hAnsi="Tahoma" w:cs="Tahoma"/>
          <w:lang w:val="es-AR"/>
        </w:rPr>
        <w:t xml:space="preserve">b)  Previo </w:t>
      </w:r>
      <w:r w:rsidRPr="009737BD">
        <w:rPr>
          <w:rFonts w:ascii="Tahoma" w:hAnsi="Tahoma" w:cs="Tahoma"/>
          <w:spacing w:val="6"/>
          <w:lang w:val="es-AR"/>
        </w:rPr>
        <w:t xml:space="preserve"> </w:t>
      </w:r>
      <w:r w:rsidRPr="009737BD">
        <w:rPr>
          <w:rFonts w:ascii="Tahoma" w:hAnsi="Tahoma" w:cs="Tahoma"/>
          <w:lang w:val="es-AR"/>
        </w:rPr>
        <w:t xml:space="preserve">a </w:t>
      </w:r>
      <w:r w:rsidRPr="009737BD">
        <w:rPr>
          <w:rFonts w:ascii="Tahoma" w:hAnsi="Tahoma" w:cs="Tahoma"/>
          <w:spacing w:val="10"/>
          <w:lang w:val="es-AR"/>
        </w:rPr>
        <w:t xml:space="preserve"> </w:t>
      </w:r>
      <w:r w:rsidRPr="009737BD">
        <w:rPr>
          <w:rFonts w:ascii="Tahoma" w:hAnsi="Tahoma" w:cs="Tahoma"/>
          <w:lang w:val="es-AR"/>
        </w:rPr>
        <w:t xml:space="preserve">la </w:t>
      </w:r>
      <w:r w:rsidRPr="009737BD">
        <w:rPr>
          <w:rFonts w:ascii="Tahoma" w:hAnsi="Tahoma" w:cs="Tahoma"/>
          <w:spacing w:val="10"/>
          <w:lang w:val="es-AR"/>
        </w:rPr>
        <w:t xml:space="preserve"> </w:t>
      </w:r>
      <w:r w:rsidRPr="009737BD">
        <w:rPr>
          <w:rFonts w:ascii="Tahoma" w:hAnsi="Tahoma" w:cs="Tahoma"/>
          <w:lang w:val="es-AR"/>
        </w:rPr>
        <w:t xml:space="preserve">habilitación </w:t>
      </w:r>
      <w:r w:rsidRPr="009737BD">
        <w:rPr>
          <w:rFonts w:ascii="Tahoma" w:hAnsi="Tahoma" w:cs="Tahoma"/>
          <w:spacing w:val="10"/>
          <w:lang w:val="es-AR"/>
        </w:rPr>
        <w:t xml:space="preserve"> </w:t>
      </w:r>
      <w:r w:rsidRPr="009737BD">
        <w:rPr>
          <w:rFonts w:ascii="Tahoma" w:hAnsi="Tahoma" w:cs="Tahoma"/>
          <w:lang w:val="es-AR"/>
        </w:rPr>
        <w:t xml:space="preserve">se </w:t>
      </w:r>
      <w:r w:rsidRPr="009737BD">
        <w:rPr>
          <w:rFonts w:ascii="Tahoma" w:hAnsi="Tahoma" w:cs="Tahoma"/>
          <w:spacing w:val="9"/>
          <w:lang w:val="es-AR"/>
        </w:rPr>
        <w:t xml:space="preserve"> </w:t>
      </w:r>
      <w:r w:rsidRPr="009737BD">
        <w:rPr>
          <w:rFonts w:ascii="Tahoma" w:hAnsi="Tahoma" w:cs="Tahoma"/>
          <w:lang w:val="es-AR"/>
        </w:rPr>
        <w:t xml:space="preserve">deberá </w:t>
      </w:r>
      <w:r w:rsidRPr="009737BD">
        <w:rPr>
          <w:rFonts w:ascii="Tahoma" w:hAnsi="Tahoma" w:cs="Tahoma"/>
          <w:spacing w:val="3"/>
          <w:lang w:val="es-AR"/>
        </w:rPr>
        <w:t xml:space="preserve"> </w:t>
      </w:r>
      <w:r w:rsidRPr="009737BD">
        <w:rPr>
          <w:rFonts w:ascii="Tahoma" w:hAnsi="Tahoma" w:cs="Tahoma"/>
          <w:lang w:val="es-AR"/>
        </w:rPr>
        <w:t xml:space="preserve">dar </w:t>
      </w:r>
      <w:r w:rsidRPr="009737BD">
        <w:rPr>
          <w:rFonts w:ascii="Tahoma" w:hAnsi="Tahoma" w:cs="Tahoma"/>
          <w:spacing w:val="8"/>
          <w:lang w:val="es-AR"/>
        </w:rPr>
        <w:t xml:space="preserve"> </w:t>
      </w:r>
      <w:r w:rsidRPr="009737BD">
        <w:rPr>
          <w:rFonts w:ascii="Tahoma" w:hAnsi="Tahoma" w:cs="Tahoma"/>
          <w:lang w:val="es-AR"/>
        </w:rPr>
        <w:t>cu</w:t>
      </w:r>
      <w:r w:rsidRPr="009737BD">
        <w:rPr>
          <w:rFonts w:ascii="Tahoma" w:hAnsi="Tahoma" w:cs="Tahoma"/>
          <w:spacing w:val="1"/>
          <w:lang w:val="es-AR"/>
        </w:rPr>
        <w:t>m</w:t>
      </w:r>
      <w:r w:rsidRPr="009737BD">
        <w:rPr>
          <w:rFonts w:ascii="Tahoma" w:hAnsi="Tahoma" w:cs="Tahoma"/>
          <w:lang w:val="es-AR"/>
        </w:rPr>
        <w:t xml:space="preserve">plimiento </w:t>
      </w:r>
      <w:r w:rsidRPr="009737BD">
        <w:rPr>
          <w:rFonts w:ascii="Tahoma" w:hAnsi="Tahoma" w:cs="Tahoma"/>
          <w:spacing w:val="8"/>
          <w:lang w:val="es-AR"/>
        </w:rPr>
        <w:t xml:space="preserve"> </w:t>
      </w:r>
      <w:r w:rsidRPr="009737BD">
        <w:rPr>
          <w:rFonts w:ascii="Tahoma" w:hAnsi="Tahoma" w:cs="Tahoma"/>
          <w:lang w:val="es-AR"/>
        </w:rPr>
        <w:t xml:space="preserve">a </w:t>
      </w:r>
      <w:r w:rsidRPr="009737BD">
        <w:rPr>
          <w:rFonts w:ascii="Tahoma" w:hAnsi="Tahoma" w:cs="Tahoma"/>
          <w:spacing w:val="10"/>
          <w:lang w:val="es-AR"/>
        </w:rPr>
        <w:t xml:space="preserve"> </w:t>
      </w:r>
      <w:r w:rsidRPr="009737BD">
        <w:rPr>
          <w:rFonts w:ascii="Tahoma" w:hAnsi="Tahoma" w:cs="Tahoma"/>
          <w:lang w:val="es-AR"/>
        </w:rPr>
        <w:t xml:space="preserve">las </w:t>
      </w:r>
      <w:r w:rsidRPr="009737BD">
        <w:rPr>
          <w:rFonts w:ascii="Tahoma" w:hAnsi="Tahoma" w:cs="Tahoma"/>
          <w:spacing w:val="8"/>
          <w:lang w:val="es-AR"/>
        </w:rPr>
        <w:t xml:space="preserve"> </w:t>
      </w:r>
      <w:r w:rsidRPr="009737BD">
        <w:rPr>
          <w:rFonts w:ascii="Tahoma" w:hAnsi="Tahoma" w:cs="Tahoma"/>
          <w:lang w:val="es-AR"/>
        </w:rPr>
        <w:t>exigencias estab</w:t>
      </w:r>
      <w:r w:rsidRPr="009737BD">
        <w:rPr>
          <w:rFonts w:ascii="Tahoma" w:hAnsi="Tahoma" w:cs="Tahoma"/>
          <w:spacing w:val="1"/>
          <w:lang w:val="es-AR"/>
        </w:rPr>
        <w:t>l</w:t>
      </w:r>
      <w:r w:rsidRPr="009737BD">
        <w:rPr>
          <w:rFonts w:ascii="Tahoma" w:hAnsi="Tahoma" w:cs="Tahoma"/>
          <w:lang w:val="es-AR"/>
        </w:rPr>
        <w:t>ecidas</w:t>
      </w:r>
      <w:r w:rsidRPr="009737BD">
        <w:rPr>
          <w:rFonts w:ascii="Tahoma" w:hAnsi="Tahoma" w:cs="Tahoma"/>
          <w:spacing w:val="33"/>
          <w:lang w:val="es-AR"/>
        </w:rPr>
        <w:t xml:space="preserve"> </w:t>
      </w:r>
      <w:r w:rsidRPr="009737BD">
        <w:rPr>
          <w:rFonts w:ascii="Tahoma" w:hAnsi="Tahoma" w:cs="Tahoma"/>
          <w:lang w:val="es-AR"/>
        </w:rPr>
        <w:t>en</w:t>
      </w:r>
      <w:r w:rsidRPr="009737BD">
        <w:rPr>
          <w:rFonts w:ascii="Tahoma" w:hAnsi="Tahoma" w:cs="Tahoma"/>
          <w:lang w:val="es-AR"/>
        </w:rPr>
        <w:tab/>
        <w:t>toda</w:t>
      </w:r>
      <w:r w:rsidRPr="009737BD">
        <w:rPr>
          <w:rFonts w:ascii="Tahoma" w:hAnsi="Tahoma" w:cs="Tahoma"/>
          <w:spacing w:val="29"/>
          <w:lang w:val="es-AR"/>
        </w:rPr>
        <w:t xml:space="preserve"> </w:t>
      </w:r>
      <w:r w:rsidRPr="009737BD">
        <w:rPr>
          <w:rFonts w:ascii="Tahoma" w:hAnsi="Tahoma" w:cs="Tahoma"/>
          <w:spacing w:val="1"/>
          <w:lang w:val="es-AR"/>
        </w:rPr>
        <w:t>r</w:t>
      </w:r>
      <w:r w:rsidRPr="009737BD">
        <w:rPr>
          <w:rFonts w:ascii="Tahoma" w:hAnsi="Tahoma" w:cs="Tahoma"/>
          <w:lang w:val="es-AR"/>
        </w:rPr>
        <w:t>eglament</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4"/>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plementaria</w:t>
      </w:r>
      <w:r w:rsidRPr="009737BD">
        <w:rPr>
          <w:rFonts w:ascii="Tahoma" w:hAnsi="Tahoma" w:cs="Tahoma"/>
          <w:spacing w:val="32"/>
          <w:lang w:val="es-AR"/>
        </w:rPr>
        <w:t xml:space="preserve"> </w:t>
      </w:r>
      <w:r w:rsidRPr="009737BD">
        <w:rPr>
          <w:rFonts w:ascii="Tahoma" w:hAnsi="Tahoma" w:cs="Tahoma"/>
          <w:lang w:val="es-AR"/>
        </w:rPr>
        <w:t>re</w:t>
      </w:r>
      <w:r w:rsidRPr="009737BD">
        <w:rPr>
          <w:rFonts w:ascii="Tahoma" w:hAnsi="Tahoma" w:cs="Tahoma"/>
          <w:spacing w:val="1"/>
          <w:lang w:val="es-AR"/>
        </w:rPr>
        <w:t>l</w:t>
      </w:r>
      <w:r w:rsidRPr="009737BD">
        <w:rPr>
          <w:rFonts w:ascii="Tahoma" w:hAnsi="Tahoma" w:cs="Tahoma"/>
          <w:lang w:val="es-AR"/>
        </w:rPr>
        <w:t>acio</w:t>
      </w:r>
      <w:r w:rsidRPr="009737BD">
        <w:rPr>
          <w:rFonts w:ascii="Tahoma" w:hAnsi="Tahoma" w:cs="Tahoma"/>
          <w:spacing w:val="1"/>
          <w:lang w:val="es-AR"/>
        </w:rPr>
        <w:t>n</w:t>
      </w:r>
      <w:r w:rsidRPr="009737BD">
        <w:rPr>
          <w:rFonts w:ascii="Tahoma" w:hAnsi="Tahoma" w:cs="Tahoma"/>
          <w:lang w:val="es-AR"/>
        </w:rPr>
        <w:t>ada</w:t>
      </w:r>
      <w:r w:rsidRPr="009737BD">
        <w:rPr>
          <w:rFonts w:ascii="Tahoma" w:hAnsi="Tahoma" w:cs="Tahoma"/>
          <w:spacing w:val="33"/>
          <w:lang w:val="es-AR"/>
        </w:rPr>
        <w:t xml:space="preserve"> </w:t>
      </w:r>
      <w:r w:rsidRPr="009737BD">
        <w:rPr>
          <w:rFonts w:ascii="Tahoma" w:hAnsi="Tahoma" w:cs="Tahoma"/>
          <w:lang w:val="es-AR"/>
        </w:rPr>
        <w:t>con</w:t>
      </w:r>
      <w:r w:rsidRPr="009737BD">
        <w:rPr>
          <w:rFonts w:ascii="Tahoma" w:hAnsi="Tahoma" w:cs="Tahoma"/>
          <w:spacing w:val="30"/>
          <w:lang w:val="es-AR"/>
        </w:rPr>
        <w:t xml:space="preserve"> </w:t>
      </w:r>
      <w:r w:rsidRPr="009737BD">
        <w:rPr>
          <w:rFonts w:ascii="Tahoma" w:hAnsi="Tahoma" w:cs="Tahoma"/>
          <w:lang w:val="es-AR"/>
        </w:rPr>
        <w:t>la crian</w:t>
      </w:r>
      <w:r w:rsidRPr="009737BD">
        <w:rPr>
          <w:rFonts w:ascii="Tahoma" w:hAnsi="Tahoma" w:cs="Tahoma"/>
          <w:spacing w:val="1"/>
          <w:lang w:val="es-AR"/>
        </w:rPr>
        <w:t>z</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c</w:t>
      </w:r>
      <w:r w:rsidRPr="009737BD">
        <w:rPr>
          <w:rFonts w:ascii="Tahoma" w:hAnsi="Tahoma" w:cs="Tahoma"/>
          <w:lang w:val="es-AR"/>
        </w:rPr>
        <w:t>erdo</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after="0" w:line="259" w:lineRule="exact"/>
        <w:ind w:left="1443"/>
        <w:rPr>
          <w:rFonts w:ascii="Tahoma" w:hAnsi="Tahoma" w:cs="Tahoma"/>
          <w:lang w:val="es-AR"/>
        </w:rPr>
      </w:pPr>
      <w:r w:rsidRPr="009737BD">
        <w:rPr>
          <w:rFonts w:ascii="Tahoma" w:hAnsi="Tahoma" w:cs="Tahoma"/>
          <w:spacing w:val="-1"/>
          <w:position w:val="-1"/>
          <w:lang w:val="es-AR"/>
        </w:rPr>
        <w:t>c</w:t>
      </w:r>
      <w:r w:rsidRPr="009737BD">
        <w:rPr>
          <w:rFonts w:ascii="Tahoma" w:hAnsi="Tahoma" w:cs="Tahoma"/>
          <w:position w:val="-1"/>
          <w:lang w:val="es-AR"/>
        </w:rPr>
        <w:t xml:space="preserve">) </w:t>
      </w:r>
      <w:r w:rsidRPr="009737BD">
        <w:rPr>
          <w:rFonts w:ascii="Tahoma" w:hAnsi="Tahoma" w:cs="Tahoma"/>
          <w:spacing w:val="30"/>
          <w:position w:val="-1"/>
          <w:lang w:val="es-AR"/>
        </w:rPr>
        <w:t xml:space="preserve"> </w:t>
      </w:r>
      <w:r w:rsidRPr="009737BD">
        <w:rPr>
          <w:rFonts w:ascii="Tahoma" w:hAnsi="Tahoma" w:cs="Tahoma"/>
          <w:position w:val="-1"/>
          <w:lang w:val="es-AR"/>
        </w:rPr>
        <w:t>Deberán</w:t>
      </w:r>
      <w:r w:rsidRPr="009737BD">
        <w:rPr>
          <w:rFonts w:ascii="Tahoma" w:hAnsi="Tahoma" w:cs="Tahoma"/>
          <w:spacing w:val="38"/>
          <w:position w:val="-1"/>
          <w:lang w:val="es-AR"/>
        </w:rPr>
        <w:t xml:space="preserve"> </w:t>
      </w:r>
      <w:r w:rsidRPr="009737BD">
        <w:rPr>
          <w:rFonts w:ascii="Tahoma" w:hAnsi="Tahoma" w:cs="Tahoma"/>
          <w:position w:val="-1"/>
          <w:lang w:val="es-AR"/>
        </w:rPr>
        <w:t>in</w:t>
      </w:r>
      <w:r w:rsidRPr="009737BD">
        <w:rPr>
          <w:rFonts w:ascii="Tahoma" w:hAnsi="Tahoma" w:cs="Tahoma"/>
          <w:spacing w:val="1"/>
          <w:position w:val="-1"/>
          <w:lang w:val="es-AR"/>
        </w:rPr>
        <w:t>s</w:t>
      </w:r>
      <w:r w:rsidRPr="009737BD">
        <w:rPr>
          <w:rFonts w:ascii="Tahoma" w:hAnsi="Tahoma" w:cs="Tahoma"/>
          <w:position w:val="-1"/>
          <w:lang w:val="es-AR"/>
        </w:rPr>
        <w:t>cribir</w:t>
      </w:r>
      <w:r w:rsidRPr="009737BD">
        <w:rPr>
          <w:rFonts w:ascii="Tahoma" w:hAnsi="Tahoma" w:cs="Tahoma"/>
          <w:spacing w:val="45"/>
          <w:position w:val="-1"/>
          <w:lang w:val="es-AR"/>
        </w:rPr>
        <w:t xml:space="preserve"> </w:t>
      </w:r>
      <w:r w:rsidRPr="009737BD">
        <w:rPr>
          <w:rFonts w:ascii="Tahoma" w:hAnsi="Tahoma" w:cs="Tahoma"/>
          <w:position w:val="-1"/>
          <w:lang w:val="es-AR"/>
        </w:rPr>
        <w:t>el</w:t>
      </w:r>
      <w:r w:rsidRPr="009737BD">
        <w:rPr>
          <w:rFonts w:ascii="Tahoma" w:hAnsi="Tahoma" w:cs="Tahoma"/>
          <w:spacing w:val="45"/>
          <w:position w:val="-1"/>
          <w:lang w:val="es-AR"/>
        </w:rPr>
        <w:t xml:space="preserve"> </w:t>
      </w:r>
      <w:r w:rsidRPr="009737BD">
        <w:rPr>
          <w:rFonts w:ascii="Tahoma" w:hAnsi="Tahoma" w:cs="Tahoma"/>
          <w:position w:val="-1"/>
          <w:lang w:val="es-AR"/>
        </w:rPr>
        <w:t>establecimiento</w:t>
      </w:r>
      <w:r w:rsidRPr="009737BD">
        <w:rPr>
          <w:rFonts w:ascii="Tahoma" w:hAnsi="Tahoma" w:cs="Tahoma"/>
          <w:spacing w:val="32"/>
          <w:position w:val="-1"/>
          <w:lang w:val="es-AR"/>
        </w:rPr>
        <w:t xml:space="preserve"> </w:t>
      </w:r>
      <w:r w:rsidRPr="009737BD">
        <w:rPr>
          <w:rFonts w:ascii="Tahoma" w:hAnsi="Tahoma" w:cs="Tahoma"/>
          <w:position w:val="-1"/>
          <w:lang w:val="es-AR"/>
        </w:rPr>
        <w:t>en</w:t>
      </w:r>
      <w:r w:rsidRPr="009737BD">
        <w:rPr>
          <w:rFonts w:ascii="Tahoma" w:hAnsi="Tahoma" w:cs="Tahoma"/>
          <w:spacing w:val="42"/>
          <w:position w:val="-1"/>
          <w:lang w:val="es-AR"/>
        </w:rPr>
        <w:t xml:space="preserve"> </w:t>
      </w:r>
      <w:smartTag w:uri="urn:schemas-microsoft-com:office:smarttags" w:element="PersonName">
        <w:smartTagPr>
          <w:attr w:name="ProductID" w:val="la Direcci￳n"/>
        </w:smartTagPr>
        <w:r w:rsidRPr="009737BD">
          <w:rPr>
            <w:rFonts w:ascii="Tahoma" w:hAnsi="Tahoma" w:cs="Tahoma"/>
            <w:position w:val="-1"/>
            <w:lang w:val="es-AR"/>
          </w:rPr>
          <w:t>la</w:t>
        </w:r>
        <w:r w:rsidRPr="009737BD">
          <w:rPr>
            <w:rFonts w:ascii="Tahoma" w:hAnsi="Tahoma" w:cs="Tahoma"/>
            <w:spacing w:val="45"/>
            <w:position w:val="-1"/>
            <w:lang w:val="es-AR"/>
          </w:rPr>
          <w:t xml:space="preserve"> </w:t>
        </w:r>
        <w:r w:rsidRPr="009737BD">
          <w:rPr>
            <w:rFonts w:ascii="Tahoma" w:hAnsi="Tahoma" w:cs="Tahoma"/>
            <w:position w:val="-1"/>
            <w:lang w:val="es-AR"/>
          </w:rPr>
          <w:t>Direcc</w:t>
        </w:r>
        <w:r w:rsidRPr="009737BD">
          <w:rPr>
            <w:rFonts w:ascii="Tahoma" w:hAnsi="Tahoma" w:cs="Tahoma"/>
            <w:spacing w:val="2"/>
            <w:position w:val="-1"/>
            <w:lang w:val="es-AR"/>
          </w:rPr>
          <w:t>i</w:t>
        </w:r>
        <w:r w:rsidRPr="009737BD">
          <w:rPr>
            <w:rFonts w:ascii="Tahoma" w:hAnsi="Tahoma" w:cs="Tahoma"/>
            <w:position w:val="-1"/>
            <w:lang w:val="es-AR"/>
          </w:rPr>
          <w:t>ón</w:t>
        </w:r>
      </w:smartTag>
      <w:r w:rsidRPr="009737BD">
        <w:rPr>
          <w:rFonts w:ascii="Tahoma" w:hAnsi="Tahoma" w:cs="Tahoma"/>
          <w:spacing w:val="40"/>
          <w:position w:val="-1"/>
          <w:lang w:val="es-AR"/>
        </w:rPr>
        <w:t xml:space="preserve"> </w:t>
      </w:r>
      <w:r w:rsidRPr="009737BD">
        <w:rPr>
          <w:rFonts w:ascii="Tahoma" w:hAnsi="Tahoma" w:cs="Tahoma"/>
          <w:position w:val="-1"/>
          <w:lang w:val="es-AR"/>
        </w:rPr>
        <w:t>de</w:t>
      </w:r>
      <w:r w:rsidRPr="009737BD">
        <w:rPr>
          <w:rFonts w:ascii="Tahoma" w:hAnsi="Tahoma" w:cs="Tahoma"/>
          <w:spacing w:val="43"/>
          <w:position w:val="-1"/>
          <w:lang w:val="es-AR"/>
        </w:rPr>
        <w:t xml:space="preserve"> </w:t>
      </w:r>
      <w:r w:rsidRPr="009737BD">
        <w:rPr>
          <w:rFonts w:ascii="Tahoma" w:hAnsi="Tahoma" w:cs="Tahoma"/>
          <w:position w:val="-1"/>
          <w:lang w:val="es-AR"/>
        </w:rPr>
        <w:t>Ganadería</w:t>
      </w:r>
      <w:r w:rsidRPr="009737BD">
        <w:rPr>
          <w:rFonts w:ascii="Tahoma" w:hAnsi="Tahoma" w:cs="Tahoma"/>
          <w:spacing w:val="36"/>
          <w:position w:val="-1"/>
          <w:lang w:val="es-AR"/>
        </w:rPr>
        <w:t xml:space="preserve"> </w:t>
      </w:r>
      <w:r w:rsidRPr="009737BD">
        <w:rPr>
          <w:rFonts w:ascii="Tahoma" w:hAnsi="Tahoma" w:cs="Tahoma"/>
          <w:position w:val="-1"/>
          <w:lang w:val="es-AR"/>
        </w:rPr>
        <w:t>de</w:t>
      </w:r>
      <w:r w:rsidRPr="009737BD">
        <w:rPr>
          <w:rFonts w:ascii="Tahoma" w:hAnsi="Tahoma" w:cs="Tahoma"/>
          <w:spacing w:val="43"/>
          <w:position w:val="-1"/>
          <w:lang w:val="es-AR"/>
        </w:rPr>
        <w:t xml:space="preserve"> </w:t>
      </w:r>
      <w:r w:rsidRPr="009737BD">
        <w:rPr>
          <w:rFonts w:ascii="Tahoma" w:hAnsi="Tahoma" w:cs="Tahoma"/>
          <w:position w:val="-1"/>
          <w:lang w:val="es-AR"/>
        </w:rPr>
        <w:t>la</w:t>
      </w:r>
    </w:p>
    <w:p w:rsidR="001A5F7E" w:rsidRPr="009737BD" w:rsidRDefault="001A5F7E">
      <w:pPr>
        <w:widowControl w:val="0"/>
        <w:autoSpaceDE w:val="0"/>
        <w:autoSpaceDN w:val="0"/>
        <w:adjustRightInd w:val="0"/>
        <w:spacing w:after="0" w:line="265" w:lineRule="exact"/>
        <w:ind w:left="1803"/>
        <w:rPr>
          <w:rFonts w:ascii="Tahoma" w:hAnsi="Tahoma" w:cs="Tahoma"/>
          <w:lang w:val="es-AR"/>
        </w:rPr>
      </w:pPr>
      <w:r w:rsidRPr="009737BD">
        <w:rPr>
          <w:rFonts w:ascii="Tahoma" w:hAnsi="Tahoma" w:cs="Tahoma"/>
          <w:position w:val="-1"/>
          <w:lang w:val="es-AR"/>
        </w:rPr>
        <w:t>Provi</w:t>
      </w:r>
      <w:r w:rsidRPr="009737BD">
        <w:rPr>
          <w:rFonts w:ascii="Tahoma" w:hAnsi="Tahoma" w:cs="Tahoma"/>
          <w:spacing w:val="1"/>
          <w:position w:val="-1"/>
          <w:lang w:val="es-AR"/>
        </w:rPr>
        <w:t>n</w:t>
      </w:r>
      <w:r w:rsidRPr="009737BD">
        <w:rPr>
          <w:rFonts w:ascii="Tahoma" w:hAnsi="Tahoma" w:cs="Tahoma"/>
          <w:position w:val="-1"/>
          <w:lang w:val="es-AR"/>
        </w:rPr>
        <w:t>cia</w:t>
      </w:r>
      <w:r w:rsidRPr="009737BD">
        <w:rPr>
          <w:rFonts w:ascii="Tahoma" w:hAnsi="Tahoma" w:cs="Tahoma"/>
          <w:spacing w:val="-5"/>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 Bue</w:t>
      </w:r>
      <w:r w:rsidRPr="009737BD">
        <w:rPr>
          <w:rFonts w:ascii="Tahoma" w:hAnsi="Tahoma" w:cs="Tahoma"/>
          <w:spacing w:val="1"/>
          <w:position w:val="-1"/>
          <w:lang w:val="es-AR"/>
        </w:rPr>
        <w:t>n</w:t>
      </w:r>
      <w:r w:rsidRPr="009737BD">
        <w:rPr>
          <w:rFonts w:ascii="Tahoma" w:hAnsi="Tahoma" w:cs="Tahoma"/>
          <w:position w:val="-1"/>
          <w:lang w:val="es-AR"/>
        </w:rPr>
        <w:t>os</w:t>
      </w:r>
      <w:r w:rsidRPr="009737BD">
        <w:rPr>
          <w:rFonts w:ascii="Tahoma" w:hAnsi="Tahoma" w:cs="Tahoma"/>
          <w:spacing w:val="-3"/>
          <w:position w:val="-1"/>
          <w:lang w:val="es-AR"/>
        </w:rPr>
        <w:t xml:space="preserve"> </w:t>
      </w:r>
      <w:r w:rsidRPr="009737BD">
        <w:rPr>
          <w:rFonts w:ascii="Tahoma" w:hAnsi="Tahoma" w:cs="Tahoma"/>
          <w:position w:val="-1"/>
          <w:lang w:val="es-AR"/>
        </w:rPr>
        <w:t>Air</w:t>
      </w:r>
      <w:r w:rsidRPr="009737BD">
        <w:rPr>
          <w:rFonts w:ascii="Tahoma" w:hAnsi="Tahoma" w:cs="Tahoma"/>
          <w:spacing w:val="1"/>
          <w:position w:val="-1"/>
          <w:lang w:val="es-AR"/>
        </w:rPr>
        <w:t>e</w:t>
      </w:r>
      <w:r w:rsidRPr="009737BD">
        <w:rPr>
          <w:rFonts w:ascii="Tahoma" w:hAnsi="Tahoma" w:cs="Tahoma"/>
          <w:position w:val="-1"/>
          <w:lang w:val="es-AR"/>
        </w:rPr>
        <w:t>s.</w:t>
      </w:r>
    </w:p>
    <w:p w:rsidR="001A5F7E" w:rsidRPr="009737BD" w:rsidRDefault="001A5F7E">
      <w:pPr>
        <w:widowControl w:val="0"/>
        <w:autoSpaceDE w:val="0"/>
        <w:autoSpaceDN w:val="0"/>
        <w:adjustRightInd w:val="0"/>
        <w:spacing w:after="0" w:line="265" w:lineRule="exact"/>
        <w:ind w:left="1443"/>
        <w:rPr>
          <w:rFonts w:ascii="Tahoma" w:hAnsi="Tahoma" w:cs="Tahoma"/>
          <w:lang w:val="es-AR"/>
        </w:rPr>
      </w:pPr>
      <w:r w:rsidRPr="009737BD">
        <w:rPr>
          <w:rFonts w:ascii="Tahoma" w:hAnsi="Tahoma" w:cs="Tahoma"/>
          <w:position w:val="-1"/>
          <w:lang w:val="es-AR"/>
        </w:rPr>
        <w:t xml:space="preserve">d) </w:t>
      </w:r>
      <w:r w:rsidRPr="009737BD">
        <w:rPr>
          <w:rFonts w:ascii="Tahoma" w:hAnsi="Tahoma" w:cs="Tahoma"/>
          <w:spacing w:val="5"/>
          <w:position w:val="-1"/>
          <w:lang w:val="es-AR"/>
        </w:rPr>
        <w:t xml:space="preserve"> </w:t>
      </w:r>
      <w:r w:rsidRPr="009737BD">
        <w:rPr>
          <w:rFonts w:ascii="Tahoma" w:hAnsi="Tahoma" w:cs="Tahoma"/>
          <w:position w:val="-1"/>
          <w:lang w:val="es-AR"/>
        </w:rPr>
        <w:t>Presen</w:t>
      </w:r>
      <w:r w:rsidRPr="009737BD">
        <w:rPr>
          <w:rFonts w:ascii="Tahoma" w:hAnsi="Tahoma" w:cs="Tahoma"/>
          <w:spacing w:val="1"/>
          <w:position w:val="-1"/>
          <w:lang w:val="es-AR"/>
        </w:rPr>
        <w:t>t</w:t>
      </w:r>
      <w:r w:rsidRPr="009737BD">
        <w:rPr>
          <w:rFonts w:ascii="Tahoma" w:hAnsi="Tahoma" w:cs="Tahoma"/>
          <w:position w:val="-1"/>
          <w:lang w:val="es-AR"/>
        </w:rPr>
        <w:t>arán</w:t>
      </w:r>
      <w:r w:rsidRPr="009737BD">
        <w:rPr>
          <w:rFonts w:ascii="Tahoma" w:hAnsi="Tahoma" w:cs="Tahoma"/>
          <w:spacing w:val="-5"/>
          <w:position w:val="-1"/>
          <w:lang w:val="es-AR"/>
        </w:rPr>
        <w:t xml:space="preserve"> </w:t>
      </w:r>
      <w:r w:rsidRPr="009737BD">
        <w:rPr>
          <w:rFonts w:ascii="Tahoma" w:hAnsi="Tahoma" w:cs="Tahoma"/>
          <w:position w:val="-1"/>
          <w:lang w:val="es-AR"/>
        </w:rPr>
        <w:t>pla</w:t>
      </w:r>
      <w:r w:rsidRPr="009737BD">
        <w:rPr>
          <w:rFonts w:ascii="Tahoma" w:hAnsi="Tahoma" w:cs="Tahoma"/>
          <w:spacing w:val="1"/>
          <w:position w:val="-1"/>
          <w:lang w:val="es-AR"/>
        </w:rPr>
        <w:t>n</w:t>
      </w:r>
      <w:r w:rsidRPr="009737BD">
        <w:rPr>
          <w:rFonts w:ascii="Tahoma" w:hAnsi="Tahoma" w:cs="Tahoma"/>
          <w:position w:val="-1"/>
          <w:lang w:val="es-AR"/>
        </w:rPr>
        <w:t>os</w:t>
      </w:r>
      <w:r w:rsidRPr="009737BD">
        <w:rPr>
          <w:rFonts w:ascii="Tahoma" w:hAnsi="Tahoma" w:cs="Tahoma"/>
          <w:spacing w:val="-2"/>
          <w:position w:val="-1"/>
          <w:lang w:val="es-AR"/>
        </w:rPr>
        <w:t xml:space="preserve"> </w:t>
      </w:r>
      <w:r w:rsidRPr="009737BD">
        <w:rPr>
          <w:rFonts w:ascii="Tahoma" w:hAnsi="Tahoma" w:cs="Tahoma"/>
          <w:position w:val="-1"/>
          <w:lang w:val="es-AR"/>
        </w:rPr>
        <w:t>del</w:t>
      </w:r>
      <w:r w:rsidRPr="009737BD">
        <w:rPr>
          <w:rFonts w:ascii="Tahoma" w:hAnsi="Tahoma" w:cs="Tahoma"/>
          <w:spacing w:val="-1"/>
          <w:position w:val="-1"/>
          <w:lang w:val="es-AR"/>
        </w:rPr>
        <w:t xml:space="preserve"> </w:t>
      </w:r>
      <w:r w:rsidRPr="009737BD">
        <w:rPr>
          <w:rFonts w:ascii="Tahoma" w:hAnsi="Tahoma" w:cs="Tahoma"/>
          <w:position w:val="-1"/>
          <w:lang w:val="es-AR"/>
        </w:rPr>
        <w:t>estab</w:t>
      </w:r>
      <w:r w:rsidRPr="009737BD">
        <w:rPr>
          <w:rFonts w:ascii="Tahoma" w:hAnsi="Tahoma" w:cs="Tahoma"/>
          <w:spacing w:val="1"/>
          <w:position w:val="-1"/>
          <w:lang w:val="es-AR"/>
        </w:rPr>
        <w:t>l</w:t>
      </w:r>
      <w:r w:rsidRPr="009737BD">
        <w:rPr>
          <w:rFonts w:ascii="Tahoma" w:hAnsi="Tahoma" w:cs="Tahoma"/>
          <w:position w:val="-1"/>
          <w:lang w:val="es-AR"/>
        </w:rPr>
        <w:t>ecimiento</w:t>
      </w:r>
      <w:r w:rsidRPr="009737BD">
        <w:rPr>
          <w:rFonts w:ascii="Tahoma" w:hAnsi="Tahoma" w:cs="Tahoma"/>
          <w:spacing w:val="-4"/>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me</w:t>
      </w:r>
      <w:r w:rsidRPr="009737BD">
        <w:rPr>
          <w:rFonts w:ascii="Tahoma" w:hAnsi="Tahoma" w:cs="Tahoma"/>
          <w:spacing w:val="1"/>
          <w:position w:val="-1"/>
          <w:lang w:val="es-AR"/>
        </w:rPr>
        <w:t>mo</w:t>
      </w:r>
      <w:r w:rsidRPr="009737BD">
        <w:rPr>
          <w:rFonts w:ascii="Tahoma" w:hAnsi="Tahoma" w:cs="Tahoma"/>
          <w:position w:val="-1"/>
          <w:lang w:val="es-AR"/>
        </w:rPr>
        <w:t>ria</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s</w:t>
      </w:r>
      <w:r w:rsidRPr="009737BD">
        <w:rPr>
          <w:rFonts w:ascii="Tahoma" w:hAnsi="Tahoma" w:cs="Tahoma"/>
          <w:position w:val="-1"/>
          <w:lang w:val="es-AR"/>
        </w:rPr>
        <w:t>cript</w:t>
      </w:r>
      <w:r w:rsidRPr="009737BD">
        <w:rPr>
          <w:rFonts w:ascii="Tahoma" w:hAnsi="Tahoma" w:cs="Tahoma"/>
          <w:spacing w:val="1"/>
          <w:position w:val="-1"/>
          <w:lang w:val="es-AR"/>
        </w:rPr>
        <w:t>i</w:t>
      </w:r>
      <w:r w:rsidRPr="009737BD">
        <w:rPr>
          <w:rFonts w:ascii="Tahoma" w:hAnsi="Tahoma" w:cs="Tahoma"/>
          <w:position w:val="-1"/>
          <w:lang w:val="es-AR"/>
        </w:rPr>
        <w:t>va</w:t>
      </w:r>
      <w:r w:rsidRPr="009737BD">
        <w:rPr>
          <w:rFonts w:ascii="Tahoma" w:hAnsi="Tahoma" w:cs="Tahoma"/>
          <w:spacing w:val="-2"/>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el</w:t>
      </w:r>
      <w:r w:rsidRPr="009737BD">
        <w:rPr>
          <w:rFonts w:ascii="Tahoma" w:hAnsi="Tahoma" w:cs="Tahoma"/>
          <w:spacing w:val="-1"/>
          <w:position w:val="-1"/>
          <w:lang w:val="es-AR"/>
        </w:rPr>
        <w:t xml:space="preserve"> </w:t>
      </w:r>
      <w:r w:rsidRPr="009737BD">
        <w:rPr>
          <w:rFonts w:ascii="Tahoma" w:hAnsi="Tahoma" w:cs="Tahoma"/>
          <w:position w:val="-1"/>
          <w:lang w:val="es-AR"/>
        </w:rPr>
        <w:t>mismo.</w:t>
      </w:r>
      <w:r w:rsidRPr="009737BD">
        <w:rPr>
          <w:rFonts w:ascii="Tahoma" w:hAnsi="Tahoma" w:cs="Tahoma"/>
          <w:spacing w:val="-6"/>
          <w:position w:val="-1"/>
          <w:lang w:val="es-AR"/>
        </w:rPr>
        <w:t xml:space="preserve"> </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1" w:after="0" w:line="130" w:lineRule="exact"/>
        <w:rPr>
          <w:rFonts w:ascii="Tahoma" w:hAnsi="Tahoma" w:cs="Tahoma"/>
          <w:sz w:val="13"/>
          <w:szCs w:val="13"/>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106400" w:rsidRDefault="001A5F7E">
      <w:pPr>
        <w:widowControl w:val="0"/>
        <w:autoSpaceDE w:val="0"/>
        <w:autoSpaceDN w:val="0"/>
        <w:adjustRightInd w:val="0"/>
        <w:spacing w:after="0" w:line="240" w:lineRule="auto"/>
        <w:ind w:left="102"/>
        <w:rPr>
          <w:rFonts w:ascii="Tahoma" w:hAnsi="Tahoma" w:cs="Tahoma"/>
          <w:b/>
          <w:lang w:val="es-AR"/>
        </w:rPr>
      </w:pPr>
      <w:r w:rsidRPr="00106400">
        <w:rPr>
          <w:rFonts w:ascii="Tahoma" w:hAnsi="Tahoma" w:cs="Tahoma"/>
          <w:b/>
          <w:lang w:val="es-AR"/>
        </w:rPr>
        <w:t>Sección</w:t>
      </w:r>
      <w:r w:rsidRPr="00106400">
        <w:rPr>
          <w:rFonts w:ascii="Tahoma" w:hAnsi="Tahoma" w:cs="Tahoma"/>
          <w:b/>
          <w:spacing w:val="-14"/>
          <w:lang w:val="es-AR"/>
        </w:rPr>
        <w:t xml:space="preserve"> </w:t>
      </w:r>
      <w:r w:rsidRPr="00106400">
        <w:rPr>
          <w:rFonts w:ascii="Tahoma" w:hAnsi="Tahoma" w:cs="Tahoma"/>
          <w:b/>
          <w:lang w:val="es-AR"/>
        </w:rPr>
        <w:t>5 –</w:t>
      </w:r>
      <w:r w:rsidRPr="00106400">
        <w:rPr>
          <w:rFonts w:ascii="Tahoma" w:hAnsi="Tahoma" w:cs="Tahoma"/>
          <w:b/>
          <w:spacing w:val="1"/>
          <w:lang w:val="es-AR"/>
        </w:rPr>
        <w:t xml:space="preserve"> </w:t>
      </w:r>
      <w:r w:rsidRPr="00106400">
        <w:rPr>
          <w:rFonts w:ascii="Tahoma" w:hAnsi="Tahoma" w:cs="Tahoma"/>
          <w:b/>
          <w:lang w:val="es-AR"/>
        </w:rPr>
        <w:t>Estética</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66" w:lineRule="exact"/>
        <w:ind w:left="102" w:right="8258"/>
        <w:rPr>
          <w:rFonts w:ascii="Tahoma" w:hAnsi="Tahoma" w:cs="Tahoma"/>
          <w:lang w:val="es-AR"/>
        </w:rPr>
      </w:pPr>
      <w:r w:rsidRPr="009737BD">
        <w:rPr>
          <w:rFonts w:ascii="Tahoma" w:hAnsi="Tahoma" w:cs="Tahoma"/>
          <w:b/>
          <w:bCs/>
          <w:spacing w:val="-1"/>
          <w:lang w:val="es-AR"/>
        </w:rPr>
        <w:t>V</w:t>
      </w:r>
      <w:r w:rsidR="001A3716">
        <w:rPr>
          <w:rFonts w:ascii="Tahoma" w:hAnsi="Tahoma" w:cs="Tahoma"/>
          <w:b/>
          <w:bCs/>
          <w:lang w:val="es-AR"/>
        </w:rPr>
        <w:t>III.30</w:t>
      </w:r>
      <w:r w:rsidRPr="009737BD">
        <w:rPr>
          <w:rFonts w:ascii="Tahoma" w:hAnsi="Tahoma" w:cs="Tahoma"/>
          <w:b/>
          <w:bCs/>
          <w:lang w:val="es-AR"/>
        </w:rPr>
        <w:t>. Cercos:</w:t>
      </w:r>
    </w:p>
    <w:p w:rsidR="001A5F7E" w:rsidRPr="009737BD" w:rsidRDefault="001A5F7E" w:rsidP="008A5EEA">
      <w:pPr>
        <w:widowControl w:val="0"/>
        <w:tabs>
          <w:tab w:val="left" w:pos="7640"/>
        </w:tabs>
        <w:autoSpaceDE w:val="0"/>
        <w:autoSpaceDN w:val="0"/>
        <w:adjustRightInd w:val="0"/>
        <w:spacing w:after="0" w:line="266" w:lineRule="exact"/>
        <w:ind w:left="102" w:right="70"/>
        <w:jc w:val="both"/>
        <w:rPr>
          <w:rFonts w:ascii="Tahoma" w:hAnsi="Tahoma" w:cs="Tahoma"/>
          <w:lang w:val="es-AR"/>
        </w:rPr>
      </w:pPr>
      <w:r w:rsidRPr="009737BD">
        <w:rPr>
          <w:rFonts w:ascii="Tahoma" w:hAnsi="Tahoma" w:cs="Tahoma"/>
          <w:lang w:val="es-AR"/>
        </w:rPr>
        <w:t>Los</w:t>
      </w:r>
      <w:r w:rsidRPr="009737BD">
        <w:rPr>
          <w:rFonts w:ascii="Tahoma" w:hAnsi="Tahoma" w:cs="Tahoma"/>
          <w:spacing w:val="32"/>
          <w:lang w:val="es-AR"/>
        </w:rPr>
        <w:t xml:space="preserve"> </w:t>
      </w:r>
      <w:r w:rsidRPr="009737BD">
        <w:rPr>
          <w:rFonts w:ascii="Tahoma" w:hAnsi="Tahoma" w:cs="Tahoma"/>
          <w:lang w:val="es-AR"/>
        </w:rPr>
        <w:t>cercos</w:t>
      </w:r>
      <w:r w:rsidRPr="009737BD">
        <w:rPr>
          <w:rFonts w:ascii="Tahoma" w:hAnsi="Tahoma" w:cs="Tahoma"/>
          <w:spacing w:val="38"/>
          <w:lang w:val="es-AR"/>
        </w:rPr>
        <w:t xml:space="preserve"> </w:t>
      </w:r>
      <w:r w:rsidRPr="009737BD">
        <w:rPr>
          <w:rFonts w:ascii="Tahoma" w:hAnsi="Tahoma" w:cs="Tahoma"/>
          <w:lang w:val="es-AR"/>
        </w:rPr>
        <w:t>se</w:t>
      </w:r>
      <w:r w:rsidRPr="009737BD">
        <w:rPr>
          <w:rFonts w:ascii="Tahoma" w:hAnsi="Tahoma" w:cs="Tahoma"/>
          <w:spacing w:val="39"/>
          <w:lang w:val="es-AR"/>
        </w:rPr>
        <w:t xml:space="preserve"> </w:t>
      </w:r>
      <w:r w:rsidRPr="009737BD">
        <w:rPr>
          <w:rFonts w:ascii="Tahoma" w:hAnsi="Tahoma" w:cs="Tahoma"/>
          <w:lang w:val="es-AR"/>
        </w:rPr>
        <w:t>hallan</w:t>
      </w:r>
      <w:r w:rsidRPr="009737BD">
        <w:rPr>
          <w:rFonts w:ascii="Tahoma" w:hAnsi="Tahoma" w:cs="Tahoma"/>
          <w:spacing w:val="43"/>
          <w:lang w:val="es-AR"/>
        </w:rPr>
        <w:t xml:space="preserve"> </w:t>
      </w:r>
      <w:r w:rsidRPr="009737BD">
        <w:rPr>
          <w:rFonts w:ascii="Tahoma" w:hAnsi="Tahoma" w:cs="Tahoma"/>
          <w:lang w:val="es-AR"/>
        </w:rPr>
        <w:t>constitu</w:t>
      </w:r>
      <w:r w:rsidRPr="009737BD">
        <w:rPr>
          <w:rFonts w:ascii="Tahoma" w:hAnsi="Tahoma" w:cs="Tahoma"/>
          <w:spacing w:val="1"/>
          <w:lang w:val="es-AR"/>
        </w:rPr>
        <w:t>i</w:t>
      </w:r>
      <w:r w:rsidRPr="009737BD">
        <w:rPr>
          <w:rFonts w:ascii="Tahoma" w:hAnsi="Tahoma" w:cs="Tahoma"/>
          <w:lang w:val="es-AR"/>
        </w:rPr>
        <w:t>dos</w:t>
      </w:r>
      <w:r w:rsidRPr="009737BD">
        <w:rPr>
          <w:rFonts w:ascii="Tahoma" w:hAnsi="Tahoma" w:cs="Tahoma"/>
          <w:spacing w:val="36"/>
          <w:lang w:val="es-AR"/>
        </w:rPr>
        <w:t xml:space="preserve"> </w:t>
      </w:r>
      <w:r w:rsidRPr="009737BD">
        <w:rPr>
          <w:rFonts w:ascii="Tahoma" w:hAnsi="Tahoma" w:cs="Tahoma"/>
          <w:lang w:val="es-AR"/>
        </w:rPr>
        <w:t>por</w:t>
      </w:r>
      <w:r w:rsidRPr="009737BD">
        <w:rPr>
          <w:rFonts w:ascii="Tahoma" w:hAnsi="Tahoma" w:cs="Tahoma"/>
          <w:spacing w:val="38"/>
          <w:lang w:val="es-AR"/>
        </w:rPr>
        <w:t xml:space="preserve"> </w:t>
      </w:r>
      <w:r w:rsidRPr="009737BD">
        <w:rPr>
          <w:rFonts w:ascii="Tahoma" w:hAnsi="Tahoma" w:cs="Tahoma"/>
          <w:lang w:val="es-AR"/>
        </w:rPr>
        <w:t>los</w:t>
      </w:r>
      <w:r w:rsidRPr="009737BD">
        <w:rPr>
          <w:rFonts w:ascii="Tahoma" w:hAnsi="Tahoma" w:cs="Tahoma"/>
          <w:spacing w:val="41"/>
          <w:lang w:val="es-AR"/>
        </w:rPr>
        <w:t xml:space="preserve"> </w:t>
      </w:r>
      <w:r w:rsidRPr="009737BD">
        <w:rPr>
          <w:rFonts w:ascii="Tahoma" w:hAnsi="Tahoma" w:cs="Tahoma"/>
          <w:lang w:val="es-AR"/>
        </w:rPr>
        <w:t>ele</w:t>
      </w:r>
      <w:r w:rsidRPr="009737BD">
        <w:rPr>
          <w:rFonts w:ascii="Tahoma" w:hAnsi="Tahoma" w:cs="Tahoma"/>
          <w:spacing w:val="-2"/>
          <w:lang w:val="es-AR"/>
        </w:rPr>
        <w:t>m</w:t>
      </w:r>
      <w:r w:rsidRPr="009737BD">
        <w:rPr>
          <w:rFonts w:ascii="Tahoma" w:hAnsi="Tahoma" w:cs="Tahoma"/>
          <w:lang w:val="es-AR"/>
        </w:rPr>
        <w:t>entos</w:t>
      </w:r>
      <w:r w:rsidRPr="009737BD">
        <w:rPr>
          <w:rFonts w:ascii="Tahoma" w:hAnsi="Tahoma" w:cs="Tahoma"/>
          <w:spacing w:val="39"/>
          <w:lang w:val="es-AR"/>
        </w:rPr>
        <w:t xml:space="preserve"> </w:t>
      </w:r>
      <w:r w:rsidRPr="009737BD">
        <w:rPr>
          <w:rFonts w:ascii="Tahoma" w:hAnsi="Tahoma" w:cs="Tahoma"/>
          <w:lang w:val="es-AR"/>
        </w:rPr>
        <w:t>materiales</w:t>
      </w:r>
      <w:r w:rsidRPr="009737BD">
        <w:rPr>
          <w:rFonts w:ascii="Tahoma" w:hAnsi="Tahoma" w:cs="Tahoma"/>
          <w:spacing w:val="32"/>
          <w:lang w:val="es-AR"/>
        </w:rPr>
        <w:t xml:space="preserve"> </w:t>
      </w:r>
      <w:r w:rsidRPr="009737BD">
        <w:rPr>
          <w:rFonts w:ascii="Tahoma" w:hAnsi="Tahoma" w:cs="Tahoma"/>
          <w:lang w:val="es-AR"/>
        </w:rPr>
        <w:t>que</w:t>
      </w:r>
      <w:r w:rsidRPr="009737BD">
        <w:rPr>
          <w:rFonts w:ascii="Tahoma" w:hAnsi="Tahoma" w:cs="Tahoma"/>
          <w:spacing w:val="39"/>
          <w:lang w:val="es-AR"/>
        </w:rPr>
        <w:t xml:space="preserve"> </w:t>
      </w:r>
      <w:r w:rsidR="008A5EEA">
        <w:rPr>
          <w:rFonts w:ascii="Tahoma" w:hAnsi="Tahoma" w:cs="Tahoma"/>
          <w:lang w:val="es-AR"/>
        </w:rPr>
        <w:t xml:space="preserve">se </w:t>
      </w:r>
      <w:r w:rsidRPr="009737BD">
        <w:rPr>
          <w:rFonts w:ascii="Tahoma" w:hAnsi="Tahoma" w:cs="Tahoma"/>
          <w:lang w:val="es-AR"/>
        </w:rPr>
        <w:t>utilizan</w:t>
      </w:r>
      <w:r w:rsidRPr="009737BD">
        <w:rPr>
          <w:rFonts w:ascii="Tahoma" w:hAnsi="Tahoma" w:cs="Tahoma"/>
          <w:spacing w:val="41"/>
          <w:lang w:val="es-AR"/>
        </w:rPr>
        <w:t xml:space="preserve"> </w:t>
      </w:r>
      <w:r w:rsidRPr="009737BD">
        <w:rPr>
          <w:rFonts w:ascii="Tahoma" w:hAnsi="Tahoma" w:cs="Tahoma"/>
          <w:lang w:val="es-AR"/>
        </w:rPr>
        <w:t>para</w:t>
      </w:r>
      <w:r w:rsidRPr="009737BD">
        <w:rPr>
          <w:rFonts w:ascii="Tahoma" w:hAnsi="Tahoma" w:cs="Tahoma"/>
          <w:spacing w:val="38"/>
          <w:lang w:val="es-AR"/>
        </w:rPr>
        <w:t xml:space="preserve"> </w:t>
      </w:r>
      <w:r w:rsidR="008A5EEA">
        <w:rPr>
          <w:rFonts w:ascii="Tahoma" w:hAnsi="Tahoma" w:cs="Tahoma"/>
          <w:lang w:val="es-AR"/>
        </w:rPr>
        <w:t>el c</w:t>
      </w:r>
      <w:r w:rsidRPr="009737BD">
        <w:rPr>
          <w:rFonts w:ascii="Tahoma" w:hAnsi="Tahoma" w:cs="Tahoma"/>
          <w:lang w:val="es-AR"/>
        </w:rPr>
        <w:t>erram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las</w:t>
      </w:r>
      <w:r w:rsidRPr="009737BD">
        <w:rPr>
          <w:rFonts w:ascii="Tahoma" w:hAnsi="Tahoma" w:cs="Tahoma"/>
          <w:spacing w:val="9"/>
          <w:lang w:val="es-AR"/>
        </w:rPr>
        <w:t xml:space="preserve"> </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lang w:val="es-AR"/>
        </w:rPr>
        <w:t>rcelas</w:t>
      </w:r>
      <w:r w:rsidRPr="009737BD">
        <w:rPr>
          <w:rFonts w:ascii="Tahoma" w:hAnsi="Tahoma" w:cs="Tahoma"/>
          <w:spacing w:val="6"/>
          <w:lang w:val="es-AR"/>
        </w:rPr>
        <w:t xml:space="preserve"> </w:t>
      </w:r>
      <w:r w:rsidRPr="009737BD">
        <w:rPr>
          <w:rFonts w:ascii="Tahoma" w:hAnsi="Tahoma" w:cs="Tahoma"/>
          <w:lang w:val="es-AR"/>
        </w:rPr>
        <w:t>en</w:t>
      </w:r>
      <w:r w:rsidRPr="009737BD">
        <w:rPr>
          <w:rFonts w:ascii="Tahoma" w:hAnsi="Tahoma" w:cs="Tahoma"/>
          <w:spacing w:val="9"/>
          <w:lang w:val="es-AR"/>
        </w:rPr>
        <w:t xml:space="preserve"> </w:t>
      </w:r>
      <w:r w:rsidRPr="009737BD">
        <w:rPr>
          <w:rFonts w:ascii="Tahoma" w:hAnsi="Tahoma" w:cs="Tahoma"/>
          <w:lang w:val="es-AR"/>
        </w:rPr>
        <w:t>las</w:t>
      </w:r>
      <w:r w:rsidRPr="009737BD">
        <w:rPr>
          <w:rFonts w:ascii="Tahoma" w:hAnsi="Tahoma" w:cs="Tahoma"/>
          <w:spacing w:val="10"/>
          <w:lang w:val="es-AR"/>
        </w:rPr>
        <w:t xml:space="preserve"> </w:t>
      </w:r>
      <w:r w:rsidRPr="009737BD">
        <w:rPr>
          <w:rFonts w:ascii="Tahoma" w:hAnsi="Tahoma" w:cs="Tahoma"/>
          <w:lang w:val="es-AR"/>
        </w:rPr>
        <w:t>po</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lang w:val="es-AR"/>
        </w:rPr>
        <w:t>las</w:t>
      </w:r>
      <w:r w:rsidRPr="009737BD">
        <w:rPr>
          <w:rFonts w:ascii="Tahoma" w:hAnsi="Tahoma" w:cs="Tahoma"/>
          <w:spacing w:val="10"/>
          <w:lang w:val="es-AR"/>
        </w:rPr>
        <w:t xml:space="preserve"> </w:t>
      </w:r>
      <w:r w:rsidRPr="009737BD">
        <w:rPr>
          <w:rFonts w:ascii="Tahoma" w:hAnsi="Tahoma" w:cs="Tahoma"/>
          <w:lang w:val="es-AR"/>
        </w:rPr>
        <w:t>mismas</w:t>
      </w:r>
      <w:r w:rsidRPr="009737BD">
        <w:rPr>
          <w:rFonts w:ascii="Tahoma" w:hAnsi="Tahoma" w:cs="Tahoma"/>
          <w:spacing w:val="6"/>
          <w:lang w:val="es-AR"/>
        </w:rPr>
        <w:t xml:space="preserve"> </w:t>
      </w:r>
      <w:r w:rsidRPr="009737BD">
        <w:rPr>
          <w:rFonts w:ascii="Tahoma" w:hAnsi="Tahoma" w:cs="Tahoma"/>
          <w:lang w:val="es-AR"/>
        </w:rPr>
        <w:t>en</w:t>
      </w:r>
      <w:r w:rsidRPr="009737BD">
        <w:rPr>
          <w:rFonts w:ascii="Tahoma" w:hAnsi="Tahoma" w:cs="Tahoma"/>
          <w:spacing w:val="9"/>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0"/>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9"/>
          <w:lang w:val="es-AR"/>
        </w:rPr>
        <w:t xml:space="preserve"> </w:t>
      </w:r>
      <w:r w:rsidRPr="009737BD">
        <w:rPr>
          <w:rFonts w:ascii="Tahoma" w:hAnsi="Tahoma" w:cs="Tahoma"/>
          <w:lang w:val="es-AR"/>
        </w:rPr>
        <w:t>h</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spacing w:val="1"/>
          <w:lang w:val="es-AR"/>
        </w:rPr>
        <w:t>h</w:t>
      </w:r>
      <w:r w:rsidRPr="009737BD">
        <w:rPr>
          <w:rFonts w:ascii="Tahoma" w:hAnsi="Tahoma" w:cs="Tahoma"/>
          <w:lang w:val="es-AR"/>
        </w:rPr>
        <w:t>o,</w:t>
      </w:r>
      <w:r w:rsidRPr="009737BD">
        <w:rPr>
          <w:rFonts w:ascii="Tahoma" w:hAnsi="Tahoma" w:cs="Tahoma"/>
          <w:spacing w:val="9"/>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0"/>
          <w:lang w:val="es-AR"/>
        </w:rPr>
        <w:t xml:space="preserve"> </w:t>
      </w:r>
      <w:r w:rsidRPr="009737BD">
        <w:rPr>
          <w:rFonts w:ascii="Tahoma" w:hAnsi="Tahoma" w:cs="Tahoma"/>
          <w:lang w:val="es-AR"/>
        </w:rPr>
        <w:t>lo</w:t>
      </w:r>
      <w:r w:rsidRPr="009737BD">
        <w:rPr>
          <w:rFonts w:ascii="Tahoma" w:hAnsi="Tahoma" w:cs="Tahoma"/>
          <w:spacing w:val="10"/>
          <w:lang w:val="es-AR"/>
        </w:rPr>
        <w:t xml:space="preserve"> </w:t>
      </w:r>
      <w:r w:rsidRPr="009737BD">
        <w:rPr>
          <w:rFonts w:ascii="Tahoma" w:hAnsi="Tahoma" w:cs="Tahoma"/>
          <w:lang w:val="es-AR"/>
        </w:rPr>
        <w:t>ha</w:t>
      </w:r>
      <w:r w:rsidRPr="009737BD">
        <w:rPr>
          <w:rFonts w:ascii="Tahoma" w:hAnsi="Tahoma" w:cs="Tahoma"/>
          <w:spacing w:val="1"/>
          <w:lang w:val="es-AR"/>
        </w:rPr>
        <w:t>g</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la</w:t>
      </w:r>
    </w:p>
    <w:p w:rsidR="001A5F7E" w:rsidRPr="009737BD" w:rsidRDefault="001A5F7E" w:rsidP="008A5EEA">
      <w:pPr>
        <w:widowControl w:val="0"/>
        <w:autoSpaceDE w:val="0"/>
        <w:autoSpaceDN w:val="0"/>
        <w:adjustRightInd w:val="0"/>
        <w:spacing w:after="0" w:line="259" w:lineRule="exact"/>
        <w:ind w:left="102"/>
        <w:jc w:val="both"/>
        <w:rPr>
          <w:rFonts w:ascii="Tahoma" w:hAnsi="Tahoma" w:cs="Tahoma"/>
          <w:lang w:val="es-AR"/>
        </w:rPr>
      </w:pPr>
      <w:r w:rsidRPr="009737BD">
        <w:rPr>
          <w:rFonts w:ascii="Tahoma" w:hAnsi="Tahoma" w:cs="Tahoma"/>
          <w:position w:val="-1"/>
          <w:lang w:val="es-AR"/>
        </w:rPr>
        <w:t>edif</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a</w:t>
      </w:r>
      <w:r w:rsidRPr="009737BD">
        <w:rPr>
          <w:rFonts w:ascii="Tahoma" w:hAnsi="Tahoma" w:cs="Tahoma"/>
          <w:spacing w:val="-1"/>
          <w:position w:val="-1"/>
          <w:lang w:val="es-AR"/>
        </w:rPr>
        <w:t>c</w:t>
      </w:r>
      <w:r w:rsidRPr="009737BD">
        <w:rPr>
          <w:rFonts w:ascii="Tahoma" w:hAnsi="Tahoma" w:cs="Tahoma"/>
          <w:spacing w:val="1"/>
          <w:position w:val="-1"/>
          <w:lang w:val="es-AR"/>
        </w:rPr>
        <w:t>i</w:t>
      </w:r>
      <w:r w:rsidRPr="009737BD">
        <w:rPr>
          <w:rFonts w:ascii="Tahoma" w:hAnsi="Tahoma" w:cs="Tahoma"/>
          <w:position w:val="-1"/>
          <w:lang w:val="es-AR"/>
        </w:rPr>
        <w:t>ó</w:t>
      </w:r>
      <w:r w:rsidRPr="009737BD">
        <w:rPr>
          <w:rFonts w:ascii="Tahoma" w:hAnsi="Tahoma" w:cs="Tahoma"/>
          <w:spacing w:val="1"/>
          <w:position w:val="-1"/>
          <w:lang w:val="es-AR"/>
        </w:rPr>
        <w:t>n.</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1A3716" w:rsidRDefault="001A5F7E">
      <w:pPr>
        <w:widowControl w:val="0"/>
        <w:autoSpaceDE w:val="0"/>
        <w:autoSpaceDN w:val="0"/>
        <w:adjustRightInd w:val="0"/>
        <w:spacing w:after="0" w:line="240" w:lineRule="auto"/>
        <w:ind w:left="102"/>
        <w:rPr>
          <w:rFonts w:ascii="Tahoma" w:hAnsi="Tahoma" w:cs="Tahoma"/>
          <w:b/>
          <w:lang w:val="es-AR"/>
        </w:rPr>
      </w:pPr>
      <w:r w:rsidRPr="001A3716">
        <w:rPr>
          <w:rFonts w:ascii="Tahoma" w:hAnsi="Tahoma" w:cs="Tahoma"/>
          <w:b/>
          <w:lang w:val="es-AR"/>
        </w:rPr>
        <w:t>VI</w:t>
      </w:r>
      <w:r w:rsidRPr="001A3716">
        <w:rPr>
          <w:rFonts w:ascii="Tahoma" w:hAnsi="Tahoma" w:cs="Tahoma"/>
          <w:b/>
          <w:spacing w:val="1"/>
          <w:lang w:val="es-AR"/>
        </w:rPr>
        <w:t>I</w:t>
      </w:r>
      <w:r w:rsidR="001A3716">
        <w:rPr>
          <w:rFonts w:ascii="Tahoma" w:hAnsi="Tahoma" w:cs="Tahoma"/>
          <w:b/>
          <w:lang w:val="es-AR"/>
        </w:rPr>
        <w:t>I.30</w:t>
      </w:r>
      <w:r w:rsidRPr="001A3716">
        <w:rPr>
          <w:rFonts w:ascii="Tahoma" w:hAnsi="Tahoma" w:cs="Tahoma"/>
          <w:b/>
          <w:lang w:val="es-AR"/>
        </w:rPr>
        <w:t>.1</w:t>
      </w:r>
      <w:r w:rsidRPr="001A3716">
        <w:rPr>
          <w:rFonts w:ascii="Tahoma" w:hAnsi="Tahoma" w:cs="Tahoma"/>
          <w:b/>
          <w:bCs/>
          <w:lang w:val="es-AR"/>
        </w:rPr>
        <w:t>.</w:t>
      </w:r>
    </w:p>
    <w:p w:rsidR="001A5F7E" w:rsidRPr="009737BD" w:rsidRDefault="001A5F7E">
      <w:pPr>
        <w:widowControl w:val="0"/>
        <w:autoSpaceDE w:val="0"/>
        <w:autoSpaceDN w:val="0"/>
        <w:adjustRightInd w:val="0"/>
        <w:spacing w:before="1" w:after="0" w:line="240" w:lineRule="auto"/>
        <w:ind w:left="102" w:right="68"/>
        <w:jc w:val="both"/>
        <w:rPr>
          <w:rFonts w:ascii="Tahoma" w:hAnsi="Tahoma" w:cs="Tahoma"/>
          <w:lang w:val="es-AR"/>
        </w:rPr>
      </w:pPr>
      <w:r w:rsidRPr="009737BD">
        <w:rPr>
          <w:rFonts w:ascii="Tahoma" w:hAnsi="Tahoma" w:cs="Tahoma"/>
          <w:lang w:val="es-AR"/>
        </w:rPr>
        <w:t>Altura:</w:t>
      </w:r>
      <w:r w:rsidRPr="009737BD">
        <w:rPr>
          <w:rFonts w:ascii="Tahoma" w:hAnsi="Tahoma" w:cs="Tahoma"/>
          <w:spacing w:val="13"/>
          <w:lang w:val="es-AR"/>
        </w:rPr>
        <w:t xml:space="preserve"> </w:t>
      </w:r>
      <w:r w:rsidRPr="009737BD">
        <w:rPr>
          <w:rFonts w:ascii="Tahoma" w:hAnsi="Tahoma" w:cs="Tahoma"/>
          <w:lang w:val="es-AR"/>
        </w:rPr>
        <w:t>En</w:t>
      </w:r>
      <w:r w:rsidRPr="009737BD">
        <w:rPr>
          <w:rFonts w:ascii="Tahoma" w:hAnsi="Tahoma" w:cs="Tahoma"/>
          <w:spacing w:val="24"/>
          <w:lang w:val="es-AR"/>
        </w:rPr>
        <w:t xml:space="preserve"> </w:t>
      </w:r>
      <w:r w:rsidRPr="009737BD">
        <w:rPr>
          <w:rFonts w:ascii="Tahoma" w:hAnsi="Tahoma" w:cs="Tahoma"/>
          <w:lang w:val="es-AR"/>
        </w:rPr>
        <w:t>algunos</w:t>
      </w:r>
      <w:r w:rsidRPr="009737BD">
        <w:rPr>
          <w:rFonts w:ascii="Tahoma" w:hAnsi="Tahoma" w:cs="Tahoma"/>
          <w:spacing w:val="19"/>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3"/>
          <w:lang w:val="es-AR"/>
        </w:rPr>
        <w:t xml:space="preserve"> </w:t>
      </w:r>
      <w:r w:rsidRPr="009737BD">
        <w:rPr>
          <w:rFonts w:ascii="Tahoma" w:hAnsi="Tahoma" w:cs="Tahoma"/>
          <w:lang w:val="es-AR"/>
        </w:rPr>
        <w:t>será</w:t>
      </w:r>
      <w:r w:rsidRPr="009737BD">
        <w:rPr>
          <w:rFonts w:ascii="Tahoma" w:hAnsi="Tahoma" w:cs="Tahoma"/>
          <w:spacing w:val="22"/>
          <w:lang w:val="es-AR"/>
        </w:rPr>
        <w:t xml:space="preserve"> </w:t>
      </w:r>
      <w:r w:rsidRPr="009737BD">
        <w:rPr>
          <w:rFonts w:ascii="Tahoma" w:hAnsi="Tahoma" w:cs="Tahoma"/>
          <w:lang w:val="es-AR"/>
        </w:rPr>
        <w:t>fija</w:t>
      </w:r>
      <w:r w:rsidRPr="009737BD">
        <w:rPr>
          <w:rFonts w:ascii="Tahoma" w:hAnsi="Tahoma" w:cs="Tahoma"/>
          <w:spacing w:val="26"/>
          <w:lang w:val="es-AR"/>
        </w:rPr>
        <w:t xml:space="preserve"> </w:t>
      </w:r>
      <w:r w:rsidRPr="009737BD">
        <w:rPr>
          <w:rFonts w:ascii="Tahoma" w:hAnsi="Tahoma" w:cs="Tahoma"/>
          <w:lang w:val="es-AR"/>
        </w:rPr>
        <w:t>y</w:t>
      </w:r>
      <w:r w:rsidRPr="009737BD">
        <w:rPr>
          <w:rFonts w:ascii="Tahoma" w:hAnsi="Tahoma" w:cs="Tahoma"/>
          <w:spacing w:val="24"/>
          <w:lang w:val="es-AR"/>
        </w:rPr>
        <w:t xml:space="preserve"> </w:t>
      </w:r>
      <w:r w:rsidRPr="009737BD">
        <w:rPr>
          <w:rFonts w:ascii="Tahoma" w:hAnsi="Tahoma" w:cs="Tahoma"/>
          <w:lang w:val="es-AR"/>
        </w:rPr>
        <w:t>uniforme</w:t>
      </w:r>
      <w:r w:rsidRPr="009737BD">
        <w:rPr>
          <w:rFonts w:ascii="Tahoma" w:hAnsi="Tahoma" w:cs="Tahoma"/>
          <w:spacing w:val="18"/>
          <w:lang w:val="es-AR"/>
        </w:rPr>
        <w:t xml:space="preserve"> </w:t>
      </w:r>
      <w:r w:rsidRPr="009737BD">
        <w:rPr>
          <w:rFonts w:ascii="Tahoma" w:hAnsi="Tahoma" w:cs="Tahoma"/>
          <w:lang w:val="es-AR"/>
        </w:rPr>
        <w:t>y</w:t>
      </w:r>
      <w:r w:rsidRPr="009737BD">
        <w:rPr>
          <w:rFonts w:ascii="Tahoma" w:hAnsi="Tahoma" w:cs="Tahoma"/>
          <w:spacing w:val="22"/>
          <w:lang w:val="es-AR"/>
        </w:rPr>
        <w:t xml:space="preserve"> </w:t>
      </w:r>
      <w:r w:rsidRPr="009737BD">
        <w:rPr>
          <w:rFonts w:ascii="Tahoma" w:hAnsi="Tahoma" w:cs="Tahoma"/>
          <w:lang w:val="es-AR"/>
        </w:rPr>
        <w:t>en</w:t>
      </w:r>
      <w:r w:rsidRPr="009737BD">
        <w:rPr>
          <w:rFonts w:ascii="Tahoma" w:hAnsi="Tahoma" w:cs="Tahoma"/>
          <w:spacing w:val="24"/>
          <w:lang w:val="es-AR"/>
        </w:rPr>
        <w:t xml:space="preserve"> </w:t>
      </w:r>
      <w:r w:rsidRPr="009737BD">
        <w:rPr>
          <w:rFonts w:ascii="Tahoma" w:hAnsi="Tahoma" w:cs="Tahoma"/>
          <w:lang w:val="es-AR"/>
        </w:rPr>
        <w:t>otros</w:t>
      </w:r>
      <w:r w:rsidRPr="009737BD">
        <w:rPr>
          <w:rFonts w:ascii="Tahoma" w:hAnsi="Tahoma" w:cs="Tahoma"/>
          <w:spacing w:val="22"/>
          <w:lang w:val="es-AR"/>
        </w:rPr>
        <w:t xml:space="preserve"> </w:t>
      </w:r>
      <w:r w:rsidRPr="009737BD">
        <w:rPr>
          <w:rFonts w:ascii="Tahoma" w:hAnsi="Tahoma" w:cs="Tahoma"/>
          <w:lang w:val="es-AR"/>
        </w:rPr>
        <w:t>casos</w:t>
      </w:r>
      <w:r w:rsidRPr="009737BD">
        <w:rPr>
          <w:rFonts w:ascii="Tahoma" w:hAnsi="Tahoma" w:cs="Tahoma"/>
          <w:spacing w:val="21"/>
          <w:lang w:val="es-AR"/>
        </w:rPr>
        <w:t xml:space="preserve"> </w:t>
      </w:r>
      <w:r w:rsidRPr="009737BD">
        <w:rPr>
          <w:rFonts w:ascii="Tahoma" w:hAnsi="Tahoma" w:cs="Tahoma"/>
          <w:lang w:val="es-AR"/>
        </w:rPr>
        <w:t>se</w:t>
      </w:r>
      <w:r w:rsidRPr="009737BD">
        <w:rPr>
          <w:rFonts w:ascii="Tahoma" w:hAnsi="Tahoma" w:cs="Tahoma"/>
          <w:spacing w:val="24"/>
          <w:lang w:val="es-AR"/>
        </w:rPr>
        <w:t xml:space="preserve"> </w:t>
      </w:r>
      <w:r w:rsidRPr="009737BD">
        <w:rPr>
          <w:rFonts w:ascii="Tahoma" w:hAnsi="Tahoma" w:cs="Tahoma"/>
          <w:lang w:val="es-AR"/>
        </w:rPr>
        <w:t>dará</w:t>
      </w:r>
      <w:r w:rsidRPr="009737BD">
        <w:rPr>
          <w:rFonts w:ascii="Tahoma" w:hAnsi="Tahoma" w:cs="Tahoma"/>
          <w:spacing w:val="22"/>
          <w:lang w:val="es-AR"/>
        </w:rPr>
        <w:t xml:space="preserve"> </w:t>
      </w:r>
      <w:r w:rsidRPr="009737BD">
        <w:rPr>
          <w:rFonts w:ascii="Tahoma" w:hAnsi="Tahoma" w:cs="Tahoma"/>
          <w:lang w:val="es-AR"/>
        </w:rPr>
        <w:t>la</w:t>
      </w:r>
      <w:r w:rsidRPr="009737BD">
        <w:rPr>
          <w:rFonts w:ascii="Tahoma" w:hAnsi="Tahoma" w:cs="Tahoma"/>
          <w:spacing w:val="26"/>
          <w:lang w:val="es-AR"/>
        </w:rPr>
        <w:t xml:space="preserve"> </w:t>
      </w:r>
      <w:r w:rsidRPr="009737BD">
        <w:rPr>
          <w:rFonts w:ascii="Tahoma" w:hAnsi="Tahoma" w:cs="Tahoma"/>
          <w:lang w:val="es-AR"/>
        </w:rPr>
        <w:t>altura</w:t>
      </w:r>
      <w:r w:rsidRPr="009737BD">
        <w:rPr>
          <w:rFonts w:ascii="Tahoma" w:hAnsi="Tahoma" w:cs="Tahoma"/>
          <w:spacing w:val="21"/>
          <w:lang w:val="es-AR"/>
        </w:rPr>
        <w:t xml:space="preserve"> </w:t>
      </w:r>
      <w:r w:rsidRPr="009737BD">
        <w:rPr>
          <w:rFonts w:ascii="Tahoma" w:hAnsi="Tahoma" w:cs="Tahoma"/>
          <w:lang w:val="es-AR"/>
        </w:rPr>
        <w:t>máxima</w:t>
      </w:r>
      <w:r w:rsidRPr="009737BD">
        <w:rPr>
          <w:rFonts w:ascii="Tahoma" w:hAnsi="Tahoma" w:cs="Tahoma"/>
          <w:spacing w:val="19"/>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lang w:val="es-AR"/>
        </w:rPr>
        <w:t>m</w:t>
      </w:r>
      <w:r w:rsidRPr="009737BD">
        <w:rPr>
          <w:rFonts w:ascii="Tahoma" w:hAnsi="Tahoma" w:cs="Tahoma"/>
          <w:spacing w:val="1"/>
          <w:lang w:val="es-AR"/>
        </w:rPr>
        <w:t>e</w:t>
      </w:r>
      <w:r w:rsidRPr="009737BD">
        <w:rPr>
          <w:rFonts w:ascii="Tahoma" w:hAnsi="Tahoma" w:cs="Tahoma"/>
          <w:lang w:val="es-AR"/>
        </w:rPr>
        <w:t>dirse</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esde</w:t>
      </w:r>
      <w:r w:rsidRPr="009737BD">
        <w:rPr>
          <w:rFonts w:ascii="Tahoma" w:hAnsi="Tahoma" w:cs="Tahoma"/>
          <w:spacing w:val="6"/>
          <w:lang w:val="es-AR"/>
        </w:rPr>
        <w:t xml:space="preserve"> </w:t>
      </w:r>
      <w:r w:rsidRPr="009737BD">
        <w:rPr>
          <w:rFonts w:ascii="Tahoma" w:hAnsi="Tahoma" w:cs="Tahoma"/>
          <w:lang w:val="es-AR"/>
        </w:rPr>
        <w:t>el</w:t>
      </w:r>
      <w:r w:rsidRPr="009737BD">
        <w:rPr>
          <w:rFonts w:ascii="Tahoma" w:hAnsi="Tahoma" w:cs="Tahoma"/>
          <w:spacing w:val="4"/>
          <w:lang w:val="es-AR"/>
        </w:rPr>
        <w:t xml:space="preserve"> </w:t>
      </w:r>
      <w:r w:rsidRPr="009737BD">
        <w:rPr>
          <w:rFonts w:ascii="Tahoma" w:hAnsi="Tahoma" w:cs="Tahoma"/>
          <w:spacing w:val="1"/>
          <w:lang w:val="es-AR"/>
        </w:rPr>
        <w:t>n</w:t>
      </w:r>
      <w:r w:rsidRPr="009737BD">
        <w:rPr>
          <w:rFonts w:ascii="Tahoma" w:hAnsi="Tahoma" w:cs="Tahoma"/>
          <w:lang w:val="es-AR"/>
        </w:rPr>
        <w:t>ivel</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lang w:val="es-AR"/>
        </w:rPr>
        <w:t>o</w:t>
      </w:r>
      <w:r w:rsidRPr="009737BD">
        <w:rPr>
          <w:rFonts w:ascii="Tahoma" w:hAnsi="Tahoma" w:cs="Tahoma"/>
          <w:spacing w:val="7"/>
          <w:lang w:val="es-AR"/>
        </w:rPr>
        <w:t xml:space="preserve"> </w:t>
      </w:r>
      <w:r w:rsidRPr="009737BD">
        <w:rPr>
          <w:rFonts w:ascii="Tahoma" w:hAnsi="Tahoma" w:cs="Tahoma"/>
          <w:lang w:val="es-AR"/>
        </w:rPr>
        <w:t>bien</w:t>
      </w:r>
      <w:r w:rsidRPr="009737BD">
        <w:rPr>
          <w:rFonts w:ascii="Tahoma" w:hAnsi="Tahoma" w:cs="Tahoma"/>
          <w:spacing w:val="3"/>
          <w:lang w:val="es-AR"/>
        </w:rPr>
        <w:t xml:space="preserve"> </w:t>
      </w:r>
      <w:r w:rsidRPr="009737BD">
        <w:rPr>
          <w:rFonts w:ascii="Tahoma" w:hAnsi="Tahoma" w:cs="Tahoma"/>
          <w:lang w:val="es-AR"/>
        </w:rPr>
        <w:t>del</w:t>
      </w:r>
      <w:r w:rsidRPr="009737BD">
        <w:rPr>
          <w:rFonts w:ascii="Tahoma" w:hAnsi="Tahoma" w:cs="Tahoma"/>
          <w:spacing w:val="4"/>
          <w:lang w:val="es-AR"/>
        </w:rPr>
        <w:t xml:space="preserve"> </w:t>
      </w:r>
      <w:r w:rsidRPr="009737BD">
        <w:rPr>
          <w:rFonts w:ascii="Tahoma" w:hAnsi="Tahoma" w:cs="Tahoma"/>
          <w:lang w:val="es-AR"/>
        </w:rPr>
        <w:t>ter</w:t>
      </w:r>
      <w:r w:rsidRPr="009737BD">
        <w:rPr>
          <w:rFonts w:ascii="Tahoma" w:hAnsi="Tahoma" w:cs="Tahoma"/>
          <w:spacing w:val="1"/>
          <w:lang w:val="es-AR"/>
        </w:rPr>
        <w:t>r</w:t>
      </w:r>
      <w:r w:rsidRPr="009737BD">
        <w:rPr>
          <w:rFonts w:ascii="Tahoma" w:hAnsi="Tahoma" w:cs="Tahoma"/>
          <w:lang w:val="es-AR"/>
        </w:rPr>
        <w:t>eno</w:t>
      </w:r>
      <w:r w:rsidRPr="009737BD">
        <w:rPr>
          <w:rFonts w:ascii="Tahoma" w:hAnsi="Tahoma" w:cs="Tahoma"/>
          <w:spacing w:val="5"/>
          <w:lang w:val="es-AR"/>
        </w:rPr>
        <w:t xml:space="preserve"> </w:t>
      </w:r>
      <w:r w:rsidRPr="009737BD">
        <w:rPr>
          <w:rFonts w:ascii="Tahoma" w:hAnsi="Tahoma" w:cs="Tahoma"/>
          <w:lang w:val="es-AR"/>
        </w:rPr>
        <w:t>c</w:t>
      </w:r>
      <w:r w:rsidRPr="009737BD">
        <w:rPr>
          <w:rFonts w:ascii="Tahoma" w:hAnsi="Tahoma" w:cs="Tahoma"/>
          <w:spacing w:val="1"/>
          <w:lang w:val="es-AR"/>
        </w:rPr>
        <w:t>ua</w:t>
      </w:r>
      <w:r w:rsidRPr="009737BD">
        <w:rPr>
          <w:rFonts w:ascii="Tahoma" w:hAnsi="Tahoma" w:cs="Tahoma"/>
          <w:lang w:val="es-AR"/>
        </w:rPr>
        <w:t>ndo</w:t>
      </w:r>
      <w:r w:rsidRPr="009737BD">
        <w:rPr>
          <w:rFonts w:ascii="Tahoma" w:hAnsi="Tahoma" w:cs="Tahoma"/>
          <w:spacing w:val="3"/>
          <w:lang w:val="es-AR"/>
        </w:rPr>
        <w:t xml:space="preserve"> </w:t>
      </w:r>
      <w:r w:rsidRPr="009737BD">
        <w:rPr>
          <w:rFonts w:ascii="Tahoma" w:hAnsi="Tahoma" w:cs="Tahoma"/>
          <w:lang w:val="es-AR"/>
        </w:rPr>
        <w:t>ésta</w:t>
      </w:r>
      <w:r w:rsidRPr="009737BD">
        <w:rPr>
          <w:rFonts w:ascii="Tahoma" w:hAnsi="Tahoma" w:cs="Tahoma"/>
          <w:spacing w:val="3"/>
          <w:lang w:val="es-AR"/>
        </w:rPr>
        <w:t xml:space="preserve"> </w:t>
      </w:r>
      <w:r w:rsidRPr="009737BD">
        <w:rPr>
          <w:rFonts w:ascii="Tahoma" w:hAnsi="Tahoma" w:cs="Tahoma"/>
          <w:lang w:val="es-AR"/>
        </w:rPr>
        <w:t>no</w:t>
      </w:r>
      <w:r w:rsidRPr="009737BD">
        <w:rPr>
          <w:rFonts w:ascii="Tahoma" w:hAnsi="Tahoma" w:cs="Tahoma"/>
          <w:spacing w:val="5"/>
          <w:lang w:val="es-AR"/>
        </w:rPr>
        <w:t xml:space="preserve"> </w:t>
      </w:r>
      <w:r w:rsidRPr="009737BD">
        <w:rPr>
          <w:rFonts w:ascii="Tahoma" w:hAnsi="Tahoma" w:cs="Tahoma"/>
          <w:lang w:val="es-AR"/>
        </w:rPr>
        <w:t>exista,</w:t>
      </w:r>
      <w:r w:rsidRPr="009737BD">
        <w:rPr>
          <w:rFonts w:ascii="Tahoma" w:hAnsi="Tahoma" w:cs="Tahoma"/>
          <w:spacing w:val="1"/>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4"/>
          <w:lang w:val="es-AR"/>
        </w:rPr>
        <w:t xml:space="preserve"> </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
          <w:lang w:val="es-AR"/>
        </w:rPr>
        <w:t>d</w:t>
      </w:r>
      <w:r w:rsidRPr="009737BD">
        <w:rPr>
          <w:rFonts w:ascii="Tahoma" w:hAnsi="Tahoma" w:cs="Tahoma"/>
          <w:lang w:val="es-AR"/>
        </w:rPr>
        <w:t>o los</w:t>
      </w:r>
      <w:r w:rsidRPr="009737BD">
        <w:rPr>
          <w:rFonts w:ascii="Tahoma" w:hAnsi="Tahoma" w:cs="Tahoma"/>
          <w:spacing w:val="16"/>
          <w:lang w:val="es-AR"/>
        </w:rPr>
        <w:t xml:space="preserve"> </w:t>
      </w:r>
      <w:r w:rsidRPr="009737BD">
        <w:rPr>
          <w:rFonts w:ascii="Tahoma" w:hAnsi="Tahoma" w:cs="Tahoma"/>
          <w:lang w:val="es-AR"/>
        </w:rPr>
        <w:t>caso</w:t>
      </w:r>
      <w:r w:rsidRPr="009737BD">
        <w:rPr>
          <w:rFonts w:ascii="Tahoma" w:hAnsi="Tahoma" w:cs="Tahoma"/>
          <w:spacing w:val="15"/>
          <w:lang w:val="es-AR"/>
        </w:rPr>
        <w:t xml:space="preserve"> </w:t>
      </w:r>
      <w:r w:rsidRPr="009737BD">
        <w:rPr>
          <w:rFonts w:ascii="Tahoma" w:hAnsi="Tahoma" w:cs="Tahoma"/>
          <w:lang w:val="es-AR"/>
        </w:rPr>
        <w:t>es</w:t>
      </w:r>
      <w:r w:rsidRPr="009737BD">
        <w:rPr>
          <w:rFonts w:ascii="Tahoma" w:hAnsi="Tahoma" w:cs="Tahoma"/>
          <w:spacing w:val="16"/>
          <w:lang w:val="es-AR"/>
        </w:rPr>
        <w:t xml:space="preserve"> </w:t>
      </w:r>
      <w:smartTag w:uri="urn:schemas-microsoft-com:office:smarttags" w:element="PersonName">
        <w:smartTagPr>
          <w:attr w:name="ProductID" w:val="La Municipalidad"/>
        </w:smartTagPr>
        <w:r w:rsidRPr="009737BD">
          <w:rPr>
            <w:rFonts w:ascii="Tahoma" w:hAnsi="Tahoma" w:cs="Tahoma"/>
            <w:lang w:val="es-AR"/>
          </w:rPr>
          <w:t>la</w:t>
        </w:r>
        <w:r w:rsidRPr="009737BD">
          <w:rPr>
            <w:rFonts w:ascii="Tahoma" w:hAnsi="Tahoma" w:cs="Tahoma"/>
            <w:spacing w:val="18"/>
            <w:lang w:val="es-AR"/>
          </w:rPr>
          <w:t xml:space="preserve"> </w:t>
        </w:r>
        <w:r w:rsidRPr="009737BD">
          <w:rPr>
            <w:rFonts w:ascii="Tahoma" w:hAnsi="Tahoma" w:cs="Tahoma"/>
            <w:lang w:val="es-AR"/>
          </w:rPr>
          <w:t>Municipalidad</w:t>
        </w:r>
      </w:smartTag>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18"/>
          <w:lang w:val="es-AR"/>
        </w:rPr>
        <w:t xml:space="preserve"> </w:t>
      </w:r>
      <w:r w:rsidRPr="009737BD">
        <w:rPr>
          <w:rFonts w:ascii="Tahoma" w:hAnsi="Tahoma" w:cs="Tahoma"/>
          <w:lang w:val="es-AR"/>
        </w:rPr>
        <w:t>que</w:t>
      </w:r>
      <w:r w:rsidRPr="009737BD">
        <w:rPr>
          <w:rFonts w:ascii="Tahoma" w:hAnsi="Tahoma" w:cs="Tahoma"/>
          <w:spacing w:val="15"/>
          <w:lang w:val="es-AR"/>
        </w:rPr>
        <w:t xml:space="preserve"> </w:t>
      </w:r>
      <w:r w:rsidRPr="009737BD">
        <w:rPr>
          <w:rFonts w:ascii="Tahoma" w:hAnsi="Tahoma" w:cs="Tahoma"/>
          <w:lang w:val="es-AR"/>
        </w:rPr>
        <w:t>deberá</w:t>
      </w:r>
      <w:r w:rsidRPr="009737BD">
        <w:rPr>
          <w:rFonts w:ascii="Tahoma" w:hAnsi="Tahoma" w:cs="Tahoma"/>
          <w:spacing w:val="12"/>
          <w:lang w:val="es-AR"/>
        </w:rPr>
        <w:t xml:space="preserve"> </w:t>
      </w:r>
      <w:r w:rsidRPr="009737BD">
        <w:rPr>
          <w:rFonts w:ascii="Tahoma" w:hAnsi="Tahoma" w:cs="Tahoma"/>
          <w:lang w:val="es-AR"/>
        </w:rPr>
        <w:t>estab</w:t>
      </w:r>
      <w:r w:rsidRPr="009737BD">
        <w:rPr>
          <w:rFonts w:ascii="Tahoma" w:hAnsi="Tahoma" w:cs="Tahoma"/>
          <w:spacing w:val="-1"/>
          <w:lang w:val="es-AR"/>
        </w:rPr>
        <w:t>l</w:t>
      </w:r>
      <w:r w:rsidRPr="009737BD">
        <w:rPr>
          <w:rFonts w:ascii="Tahoma" w:hAnsi="Tahoma" w:cs="Tahoma"/>
          <w:lang w:val="es-AR"/>
        </w:rPr>
        <w:t>ecer</w:t>
      </w:r>
      <w:r w:rsidRPr="009737BD">
        <w:rPr>
          <w:rFonts w:ascii="Tahoma" w:hAnsi="Tahoma" w:cs="Tahoma"/>
          <w:spacing w:val="13"/>
          <w:lang w:val="es-AR"/>
        </w:rPr>
        <w:t xml:space="preserve"> </w:t>
      </w:r>
      <w:r w:rsidRPr="009737BD">
        <w:rPr>
          <w:rFonts w:ascii="Tahoma" w:hAnsi="Tahoma" w:cs="Tahoma"/>
          <w:lang w:val="es-AR"/>
        </w:rPr>
        <w:t>la</w:t>
      </w:r>
      <w:r w:rsidRPr="009737BD">
        <w:rPr>
          <w:rFonts w:ascii="Tahoma" w:hAnsi="Tahoma" w:cs="Tahoma"/>
          <w:spacing w:val="18"/>
          <w:lang w:val="es-AR"/>
        </w:rPr>
        <w:t xml:space="preserve"> </w:t>
      </w:r>
      <w:r w:rsidRPr="009737BD">
        <w:rPr>
          <w:rFonts w:ascii="Tahoma" w:hAnsi="Tahoma" w:cs="Tahoma"/>
          <w:lang w:val="es-AR"/>
        </w:rPr>
        <w:t>co</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16"/>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lang w:val="es-AR"/>
        </w:rPr>
        <w:t>r</w:t>
      </w:r>
      <w:r w:rsidRPr="009737BD">
        <w:rPr>
          <w:rFonts w:ascii="Tahoma" w:hAnsi="Tahoma" w:cs="Tahoma"/>
          <w:spacing w:val="1"/>
          <w:lang w:val="es-AR"/>
        </w:rPr>
        <w:t>e</w:t>
      </w:r>
      <w:r w:rsidRPr="009737BD">
        <w:rPr>
          <w:rFonts w:ascii="Tahoma" w:hAnsi="Tahoma" w:cs="Tahoma"/>
          <w:lang w:val="es-AR"/>
        </w:rPr>
        <w:t>fe</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w:t>
      </w:r>
      <w:r w:rsidRPr="009737BD">
        <w:rPr>
          <w:rFonts w:ascii="Tahoma" w:hAnsi="Tahoma" w:cs="Tahoma"/>
          <w:spacing w:val="17"/>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6"/>
          <w:lang w:val="es-AR"/>
        </w:rPr>
        <w:t xml:space="preserve"> </w:t>
      </w:r>
      <w:r w:rsidRPr="009737BD">
        <w:rPr>
          <w:rFonts w:ascii="Tahoma" w:hAnsi="Tahoma" w:cs="Tahoma"/>
          <w:lang w:val="es-AR"/>
        </w:rPr>
        <w:t>el</w:t>
      </w:r>
      <w:r w:rsidRPr="009737BD">
        <w:rPr>
          <w:rFonts w:ascii="Tahoma" w:hAnsi="Tahoma" w:cs="Tahoma"/>
          <w:spacing w:val="17"/>
          <w:lang w:val="es-AR"/>
        </w:rPr>
        <w:t xml:space="preserve"> </w:t>
      </w:r>
      <w:r w:rsidRPr="009737BD">
        <w:rPr>
          <w:rFonts w:ascii="Tahoma" w:hAnsi="Tahoma" w:cs="Tahoma"/>
          <w:lang w:val="es-AR"/>
        </w:rPr>
        <w:t>caso</w:t>
      </w:r>
      <w:r w:rsidRPr="009737BD">
        <w:rPr>
          <w:rFonts w:ascii="Tahoma" w:hAnsi="Tahoma" w:cs="Tahoma"/>
          <w:spacing w:val="14"/>
          <w:lang w:val="es-AR"/>
        </w:rPr>
        <w:t xml:space="preserve"> </w:t>
      </w:r>
      <w:r w:rsidRPr="009737BD">
        <w:rPr>
          <w:rFonts w:ascii="Tahoma" w:hAnsi="Tahoma" w:cs="Tahoma"/>
          <w:spacing w:val="1"/>
          <w:lang w:val="es-AR"/>
        </w:rPr>
        <w:t>d</w:t>
      </w:r>
      <w:r w:rsidRPr="009737BD">
        <w:rPr>
          <w:rFonts w:ascii="Tahoma" w:hAnsi="Tahoma" w:cs="Tahoma"/>
          <w:lang w:val="es-AR"/>
        </w:rPr>
        <w:t>e ce</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os</w:t>
      </w:r>
      <w:r w:rsidRPr="009737BD">
        <w:rPr>
          <w:rFonts w:ascii="Tahoma" w:hAnsi="Tahoma" w:cs="Tahoma"/>
          <w:spacing w:val="29"/>
          <w:lang w:val="es-AR"/>
        </w:rPr>
        <w:t xml:space="preserve"> </w:t>
      </w:r>
      <w:r w:rsidRPr="009737BD">
        <w:rPr>
          <w:rFonts w:ascii="Tahoma" w:hAnsi="Tahoma" w:cs="Tahoma"/>
          <w:lang w:val="es-AR"/>
        </w:rPr>
        <w:t>vi</w:t>
      </w:r>
      <w:r w:rsidRPr="009737BD">
        <w:rPr>
          <w:rFonts w:ascii="Tahoma" w:hAnsi="Tahoma" w:cs="Tahoma"/>
          <w:spacing w:val="1"/>
          <w:lang w:val="es-AR"/>
        </w:rPr>
        <w:t>v</w:t>
      </w:r>
      <w:r w:rsidRPr="009737BD">
        <w:rPr>
          <w:rFonts w:ascii="Tahoma" w:hAnsi="Tahoma" w:cs="Tahoma"/>
          <w:spacing w:val="-1"/>
          <w:lang w:val="es-AR"/>
        </w:rPr>
        <w:t>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7"/>
          <w:lang w:val="es-AR"/>
        </w:rPr>
        <w:t xml:space="preserve"> </w:t>
      </w:r>
      <w:r w:rsidRPr="009737BD">
        <w:rPr>
          <w:rFonts w:ascii="Tahoma" w:hAnsi="Tahoma" w:cs="Tahoma"/>
          <w:lang w:val="es-AR"/>
        </w:rPr>
        <w:t xml:space="preserve">éstos </w:t>
      </w:r>
      <w:r w:rsidRPr="009737BD">
        <w:rPr>
          <w:rFonts w:ascii="Tahoma" w:hAnsi="Tahoma" w:cs="Tahoma"/>
          <w:spacing w:val="-33"/>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spacing w:val="1"/>
          <w:lang w:val="es-AR"/>
        </w:rPr>
        <w:t>b</w:t>
      </w:r>
      <w:r w:rsidRPr="009737BD">
        <w:rPr>
          <w:rFonts w:ascii="Tahoma" w:hAnsi="Tahoma" w:cs="Tahoma"/>
          <w:spacing w:val="-1"/>
          <w:lang w:val="es-AR"/>
        </w:rPr>
        <w:t>e</w:t>
      </w:r>
      <w:r w:rsidRPr="009737BD">
        <w:rPr>
          <w:rFonts w:ascii="Tahoma" w:hAnsi="Tahoma" w:cs="Tahoma"/>
          <w:lang w:val="es-AR"/>
        </w:rPr>
        <w:t>rán</w:t>
      </w:r>
      <w:r w:rsidRPr="009737BD">
        <w:rPr>
          <w:rFonts w:ascii="Tahoma" w:hAnsi="Tahoma" w:cs="Tahoma"/>
          <w:spacing w:val="28"/>
          <w:lang w:val="es-AR"/>
        </w:rPr>
        <w:t xml:space="preserve"> </w:t>
      </w:r>
      <w:r w:rsidRPr="009737BD">
        <w:rPr>
          <w:rFonts w:ascii="Tahoma" w:hAnsi="Tahoma" w:cs="Tahoma"/>
          <w:lang w:val="es-AR"/>
        </w:rPr>
        <w:t>ser</w:t>
      </w:r>
      <w:r w:rsidRPr="009737BD">
        <w:rPr>
          <w:rFonts w:ascii="Tahoma" w:hAnsi="Tahoma" w:cs="Tahoma"/>
          <w:spacing w:val="27"/>
          <w:lang w:val="es-AR"/>
        </w:rPr>
        <w:t xml:space="preserve"> </w:t>
      </w:r>
      <w:r w:rsidRPr="009737BD">
        <w:rPr>
          <w:rFonts w:ascii="Tahoma" w:hAnsi="Tahoma" w:cs="Tahoma"/>
          <w:spacing w:val="1"/>
          <w:lang w:val="es-AR"/>
        </w:rPr>
        <w:t>m</w:t>
      </w:r>
      <w:r w:rsidRPr="009737BD">
        <w:rPr>
          <w:rFonts w:ascii="Tahoma" w:hAnsi="Tahoma" w:cs="Tahoma"/>
          <w:lang w:val="es-AR"/>
        </w:rPr>
        <w:t>anten</w:t>
      </w:r>
      <w:r w:rsidRPr="009737BD">
        <w:rPr>
          <w:rFonts w:ascii="Tahoma" w:hAnsi="Tahoma" w:cs="Tahoma"/>
          <w:spacing w:val="1"/>
          <w:lang w:val="es-AR"/>
        </w:rPr>
        <w:t>i</w:t>
      </w:r>
      <w:r w:rsidRPr="009737BD">
        <w:rPr>
          <w:rFonts w:ascii="Tahoma" w:hAnsi="Tahoma" w:cs="Tahoma"/>
          <w:lang w:val="es-AR"/>
        </w:rPr>
        <w:t>dos</w:t>
      </w:r>
      <w:r w:rsidRPr="009737BD">
        <w:rPr>
          <w:rFonts w:ascii="Tahoma" w:hAnsi="Tahoma" w:cs="Tahoma"/>
          <w:spacing w:val="28"/>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28"/>
          <w:lang w:val="es-AR"/>
        </w:rPr>
        <w:t xml:space="preserve"> </w:t>
      </w:r>
      <w:r w:rsidRPr="009737BD">
        <w:rPr>
          <w:rFonts w:ascii="Tahoma" w:hAnsi="Tahoma" w:cs="Tahoma"/>
          <w:lang w:val="es-AR"/>
        </w:rPr>
        <w:t>med</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2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8"/>
          <w:lang w:val="es-AR"/>
        </w:rPr>
        <w:t xml:space="preserve"> </w:t>
      </w:r>
      <w:r w:rsidRPr="009737BD">
        <w:rPr>
          <w:rFonts w:ascii="Tahoma" w:hAnsi="Tahoma" w:cs="Tahoma"/>
          <w:lang w:val="es-AR"/>
        </w:rPr>
        <w:t>podas</w:t>
      </w:r>
      <w:r w:rsidRPr="009737BD">
        <w:rPr>
          <w:rFonts w:ascii="Tahoma" w:hAnsi="Tahoma" w:cs="Tahoma"/>
          <w:spacing w:val="24"/>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iódicas</w:t>
      </w:r>
      <w:r w:rsidRPr="009737BD">
        <w:rPr>
          <w:rFonts w:ascii="Tahoma" w:hAnsi="Tahoma" w:cs="Tahoma"/>
          <w:spacing w:val="22"/>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ro</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alturas</w:t>
      </w:r>
      <w:r w:rsidRPr="009737BD">
        <w:rPr>
          <w:rFonts w:ascii="Tahoma" w:hAnsi="Tahoma" w:cs="Tahoma"/>
          <w:spacing w:val="1"/>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blec</w:t>
      </w:r>
      <w:r w:rsidRPr="009737BD">
        <w:rPr>
          <w:rFonts w:ascii="Tahoma" w:hAnsi="Tahoma" w:cs="Tahoma"/>
          <w:spacing w:val="1"/>
          <w:lang w:val="es-AR"/>
        </w:rPr>
        <w:t>i</w:t>
      </w:r>
      <w:r w:rsidRPr="009737BD">
        <w:rPr>
          <w:rFonts w:ascii="Tahoma" w:hAnsi="Tahoma" w:cs="Tahoma"/>
          <w:lang w:val="es-AR"/>
        </w:rPr>
        <w:t>das.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1A3716" w:rsidRDefault="001A5F7E">
      <w:pPr>
        <w:widowControl w:val="0"/>
        <w:autoSpaceDE w:val="0"/>
        <w:autoSpaceDN w:val="0"/>
        <w:adjustRightInd w:val="0"/>
        <w:spacing w:after="0" w:line="240" w:lineRule="auto"/>
        <w:ind w:left="102"/>
        <w:rPr>
          <w:rFonts w:ascii="Tahoma" w:hAnsi="Tahoma" w:cs="Tahoma"/>
          <w:b/>
          <w:lang w:val="es-AR"/>
        </w:rPr>
      </w:pPr>
      <w:r w:rsidRPr="001A3716">
        <w:rPr>
          <w:rFonts w:ascii="Tahoma" w:hAnsi="Tahoma" w:cs="Tahoma"/>
          <w:b/>
          <w:lang w:val="es-AR"/>
        </w:rPr>
        <w:t>VI</w:t>
      </w:r>
      <w:r w:rsidRPr="001A3716">
        <w:rPr>
          <w:rFonts w:ascii="Tahoma" w:hAnsi="Tahoma" w:cs="Tahoma"/>
          <w:b/>
          <w:spacing w:val="1"/>
          <w:lang w:val="es-AR"/>
        </w:rPr>
        <w:t>I</w:t>
      </w:r>
      <w:r w:rsidR="001A3716">
        <w:rPr>
          <w:rFonts w:ascii="Tahoma" w:hAnsi="Tahoma" w:cs="Tahoma"/>
          <w:b/>
          <w:lang w:val="es-AR"/>
        </w:rPr>
        <w:t>I.30</w:t>
      </w:r>
      <w:r w:rsidRPr="001A3716">
        <w:rPr>
          <w:rFonts w:ascii="Tahoma" w:hAnsi="Tahoma" w:cs="Tahoma"/>
          <w:b/>
          <w:lang w:val="es-AR"/>
        </w:rPr>
        <w:t>.2.</w:t>
      </w:r>
    </w:p>
    <w:p w:rsidR="001A5F7E" w:rsidRPr="009737BD" w:rsidRDefault="001A5F7E" w:rsidP="008A5EEA">
      <w:pPr>
        <w:widowControl w:val="0"/>
        <w:tabs>
          <w:tab w:val="left" w:pos="4480"/>
        </w:tabs>
        <w:autoSpaceDE w:val="0"/>
        <w:autoSpaceDN w:val="0"/>
        <w:adjustRightInd w:val="0"/>
        <w:spacing w:before="1" w:after="0" w:line="240" w:lineRule="auto"/>
        <w:ind w:left="102" w:right="69"/>
        <w:jc w:val="both"/>
        <w:rPr>
          <w:rFonts w:ascii="Tahoma" w:hAnsi="Tahoma" w:cs="Tahoma"/>
          <w:lang w:val="es-AR"/>
        </w:rPr>
      </w:pPr>
      <w:r w:rsidRPr="009737BD">
        <w:rPr>
          <w:rFonts w:ascii="Tahoma" w:hAnsi="Tahoma" w:cs="Tahoma"/>
          <w:lang w:val="es-AR"/>
        </w:rPr>
        <w:t>Carácter:</w:t>
      </w:r>
      <w:r w:rsidRPr="009737BD">
        <w:rPr>
          <w:rFonts w:ascii="Tahoma" w:hAnsi="Tahoma" w:cs="Tahoma"/>
          <w:spacing w:val="-11"/>
          <w:lang w:val="es-AR"/>
        </w:rPr>
        <w:t xml:space="preserve"> </w:t>
      </w:r>
      <w:r w:rsidRPr="009737BD">
        <w:rPr>
          <w:rFonts w:ascii="Tahoma" w:hAnsi="Tahoma" w:cs="Tahoma"/>
          <w:lang w:val="es-AR"/>
        </w:rPr>
        <w:t>Los</w:t>
      </w:r>
      <w:r w:rsidRPr="009737BD">
        <w:rPr>
          <w:rFonts w:ascii="Tahoma" w:hAnsi="Tahoma" w:cs="Tahoma"/>
          <w:spacing w:val="1"/>
          <w:lang w:val="es-AR"/>
        </w:rPr>
        <w:t xml:space="preserve"> </w:t>
      </w:r>
      <w:r w:rsidRPr="009737BD">
        <w:rPr>
          <w:rFonts w:ascii="Tahoma" w:hAnsi="Tahoma" w:cs="Tahoma"/>
          <w:lang w:val="es-AR"/>
        </w:rPr>
        <w:t>cercos</w:t>
      </w:r>
      <w:r w:rsidRPr="009737BD">
        <w:rPr>
          <w:rFonts w:ascii="Tahoma" w:hAnsi="Tahoma" w:cs="Tahoma"/>
          <w:spacing w:val="-2"/>
          <w:lang w:val="es-AR"/>
        </w:rPr>
        <w:t xml:space="preserve"> </w:t>
      </w:r>
      <w:r w:rsidRPr="009737BD">
        <w:rPr>
          <w:rFonts w:ascii="Tahoma" w:hAnsi="Tahoma" w:cs="Tahoma"/>
          <w:lang w:val="es-AR"/>
        </w:rPr>
        <w:t>“vivos”</w:t>
      </w:r>
      <w:r w:rsidRPr="009737BD">
        <w:rPr>
          <w:rFonts w:ascii="Tahoma" w:hAnsi="Tahoma" w:cs="Tahoma"/>
          <w:spacing w:val="-2"/>
          <w:lang w:val="es-AR"/>
        </w:rPr>
        <w:t xml:space="preserve"> </w:t>
      </w:r>
      <w:r w:rsidRPr="009737BD">
        <w:rPr>
          <w:rFonts w:ascii="Tahoma" w:hAnsi="Tahoma" w:cs="Tahoma"/>
          <w:lang w:val="es-AR"/>
        </w:rPr>
        <w:t>se</w:t>
      </w:r>
      <w:r w:rsidRPr="009737BD">
        <w:rPr>
          <w:rFonts w:ascii="Tahoma" w:hAnsi="Tahoma" w:cs="Tahoma"/>
          <w:spacing w:val="2"/>
          <w:lang w:val="es-AR"/>
        </w:rPr>
        <w:t xml:space="preserve"> </w:t>
      </w:r>
      <w:r w:rsidRPr="009737BD">
        <w:rPr>
          <w:rFonts w:ascii="Tahoma" w:hAnsi="Tahoma" w:cs="Tahoma"/>
          <w:lang w:val="es-AR"/>
        </w:rPr>
        <w:t>hall</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2"/>
          <w:lang w:val="es-AR"/>
        </w:rPr>
        <w:t xml:space="preserve"> </w:t>
      </w:r>
      <w:r w:rsidRPr="009737BD">
        <w:rPr>
          <w:rFonts w:ascii="Tahoma" w:hAnsi="Tahoma" w:cs="Tahoma"/>
          <w:lang w:val="es-AR"/>
        </w:rPr>
        <w:t>const</w:t>
      </w:r>
      <w:r w:rsidRPr="009737BD">
        <w:rPr>
          <w:rFonts w:ascii="Tahoma" w:hAnsi="Tahoma" w:cs="Tahoma"/>
          <w:spacing w:val="1"/>
          <w:lang w:val="es-AR"/>
        </w:rPr>
        <w:t>i</w:t>
      </w:r>
      <w:r w:rsidRPr="009737BD">
        <w:rPr>
          <w:rFonts w:ascii="Tahoma" w:hAnsi="Tahoma" w:cs="Tahoma"/>
          <w:lang w:val="es-AR"/>
        </w:rPr>
        <w:t>tuidos</w:t>
      </w:r>
      <w:r w:rsidRPr="009737BD">
        <w:rPr>
          <w:rFonts w:ascii="Tahoma" w:hAnsi="Tahoma" w:cs="Tahoma"/>
          <w:spacing w:val="-2"/>
          <w:lang w:val="es-AR"/>
        </w:rPr>
        <w:t xml:space="preserve"> </w:t>
      </w:r>
      <w:r w:rsidRPr="009737BD">
        <w:rPr>
          <w:rFonts w:ascii="Tahoma" w:hAnsi="Tahoma" w:cs="Tahoma"/>
          <w:lang w:val="es-AR"/>
        </w:rPr>
        <w:t>por pla</w:t>
      </w:r>
      <w:r w:rsidRPr="009737BD">
        <w:rPr>
          <w:rFonts w:ascii="Tahoma" w:hAnsi="Tahoma" w:cs="Tahoma"/>
          <w:spacing w:val="1"/>
          <w:lang w:val="es-AR"/>
        </w:rPr>
        <w:t>n</w:t>
      </w:r>
      <w:r w:rsidRPr="009737BD">
        <w:rPr>
          <w:rFonts w:ascii="Tahoma" w:hAnsi="Tahoma" w:cs="Tahoma"/>
          <w:lang w:val="es-AR"/>
        </w:rPr>
        <w:t>tas de</w:t>
      </w:r>
      <w:r w:rsidRPr="009737BD">
        <w:rPr>
          <w:rFonts w:ascii="Tahoma" w:hAnsi="Tahoma" w:cs="Tahoma"/>
          <w:spacing w:val="1"/>
          <w:lang w:val="es-AR"/>
        </w:rPr>
        <w:t xml:space="preserve"> </w:t>
      </w:r>
      <w:r w:rsidRPr="009737BD">
        <w:rPr>
          <w:rFonts w:ascii="Tahoma" w:hAnsi="Tahoma" w:cs="Tahoma"/>
          <w:lang w:val="es-AR"/>
        </w:rPr>
        <w:t xml:space="preserve">cercos </w:t>
      </w:r>
      <w:r w:rsidRPr="009737BD">
        <w:rPr>
          <w:rFonts w:ascii="Tahoma" w:hAnsi="Tahoma" w:cs="Tahoma"/>
          <w:spacing w:val="3"/>
          <w:lang w:val="es-AR"/>
        </w:rPr>
        <w:t xml:space="preserve"> </w:t>
      </w:r>
      <w:r w:rsidRPr="009737BD">
        <w:rPr>
          <w:rFonts w:ascii="Tahoma" w:hAnsi="Tahoma" w:cs="Tahoma"/>
          <w:lang w:val="es-AR"/>
        </w:rPr>
        <w:t>tales como</w:t>
      </w:r>
      <w:r w:rsidRPr="009737BD">
        <w:rPr>
          <w:rFonts w:ascii="Tahoma" w:hAnsi="Tahoma" w:cs="Tahoma"/>
          <w:spacing w:val="-1"/>
          <w:lang w:val="es-AR"/>
        </w:rPr>
        <w:t xml:space="preserve"> </w:t>
      </w:r>
      <w:r w:rsidRPr="009737BD">
        <w:rPr>
          <w:rFonts w:ascii="Tahoma" w:hAnsi="Tahoma" w:cs="Tahoma"/>
          <w:lang w:val="es-AR"/>
        </w:rPr>
        <w:t xml:space="preserve">ligustro, ligustrina, </w:t>
      </w:r>
      <w:r w:rsidRPr="009737BD">
        <w:rPr>
          <w:rFonts w:ascii="Tahoma" w:hAnsi="Tahoma" w:cs="Tahoma"/>
          <w:spacing w:val="2"/>
          <w:lang w:val="es-AR"/>
        </w:rPr>
        <w:t xml:space="preserve"> </w:t>
      </w:r>
      <w:r w:rsidRPr="009737BD">
        <w:rPr>
          <w:rFonts w:ascii="Tahoma" w:hAnsi="Tahoma" w:cs="Tahoma"/>
          <w:lang w:val="es-AR"/>
        </w:rPr>
        <w:t>crataegus,</w:t>
      </w:r>
      <w:r w:rsidRPr="009737BD">
        <w:rPr>
          <w:rFonts w:ascii="Tahoma" w:hAnsi="Tahoma" w:cs="Tahoma"/>
          <w:spacing w:val="54"/>
          <w:lang w:val="es-AR"/>
        </w:rPr>
        <w:t xml:space="preserve"> </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ansparente,  etc.;</w:t>
      </w:r>
      <w:r w:rsidRPr="009737BD">
        <w:rPr>
          <w:rFonts w:ascii="Tahoma" w:hAnsi="Tahoma" w:cs="Tahoma"/>
          <w:lang w:val="es-AR"/>
        </w:rPr>
        <w:tab/>
        <w:t>o  plantas</w:t>
      </w:r>
      <w:r w:rsidRPr="009737BD">
        <w:rPr>
          <w:rFonts w:ascii="Tahoma" w:hAnsi="Tahoma" w:cs="Tahoma"/>
          <w:spacing w:val="57"/>
          <w:lang w:val="es-AR"/>
        </w:rPr>
        <w:t xml:space="preserve"> </w:t>
      </w:r>
      <w:r w:rsidRPr="009737BD">
        <w:rPr>
          <w:rFonts w:ascii="Tahoma" w:hAnsi="Tahoma" w:cs="Tahoma"/>
          <w:lang w:val="es-AR"/>
        </w:rPr>
        <w:t>de</w:t>
      </w:r>
      <w:r w:rsidRPr="009737BD">
        <w:rPr>
          <w:rFonts w:ascii="Tahoma" w:hAnsi="Tahoma" w:cs="Tahoma"/>
          <w:spacing w:val="61"/>
          <w:lang w:val="es-AR"/>
        </w:rPr>
        <w:t xml:space="preserve"> </w:t>
      </w:r>
      <w:r w:rsidRPr="009737BD">
        <w:rPr>
          <w:rFonts w:ascii="Tahoma" w:hAnsi="Tahoma" w:cs="Tahoma"/>
          <w:lang w:val="es-AR"/>
        </w:rPr>
        <w:t>flores</w:t>
      </w:r>
      <w:r w:rsidRPr="009737BD">
        <w:rPr>
          <w:rFonts w:ascii="Tahoma" w:hAnsi="Tahoma" w:cs="Tahoma"/>
          <w:spacing w:val="59"/>
          <w:lang w:val="es-AR"/>
        </w:rPr>
        <w:t xml:space="preserve"> </w:t>
      </w:r>
      <w:r w:rsidRPr="009737BD">
        <w:rPr>
          <w:rFonts w:ascii="Tahoma" w:hAnsi="Tahoma" w:cs="Tahoma"/>
          <w:lang w:val="es-AR"/>
        </w:rPr>
        <w:t>como</w:t>
      </w:r>
      <w:r w:rsidRPr="009737BD">
        <w:rPr>
          <w:rFonts w:ascii="Tahoma" w:hAnsi="Tahoma" w:cs="Tahoma"/>
          <w:spacing w:val="60"/>
          <w:lang w:val="es-AR"/>
        </w:rPr>
        <w:t xml:space="preserve"> </w:t>
      </w:r>
      <w:r w:rsidRPr="009737BD">
        <w:rPr>
          <w:rFonts w:ascii="Tahoma" w:hAnsi="Tahoma" w:cs="Tahoma"/>
          <w:lang w:val="es-AR"/>
        </w:rPr>
        <w:t>malvones</w:t>
      </w:r>
      <w:r w:rsidRPr="009737BD">
        <w:rPr>
          <w:rFonts w:ascii="Tahoma" w:hAnsi="Tahoma" w:cs="Tahoma"/>
          <w:spacing w:val="55"/>
          <w:lang w:val="es-AR"/>
        </w:rPr>
        <w:t xml:space="preserve"> </w:t>
      </w:r>
      <w:r w:rsidRPr="009737BD">
        <w:rPr>
          <w:rFonts w:ascii="Tahoma" w:hAnsi="Tahoma" w:cs="Tahoma"/>
          <w:lang w:val="es-AR"/>
        </w:rPr>
        <w:t xml:space="preserve">o </w:t>
      </w:r>
      <w:r w:rsidRPr="009737BD">
        <w:rPr>
          <w:rFonts w:ascii="Tahoma" w:hAnsi="Tahoma" w:cs="Tahoma"/>
          <w:spacing w:val="1"/>
          <w:lang w:val="es-AR"/>
        </w:rPr>
        <w:t xml:space="preserve"> </w:t>
      </w:r>
      <w:r w:rsidRPr="009737BD">
        <w:rPr>
          <w:rFonts w:ascii="Tahoma" w:hAnsi="Tahoma" w:cs="Tahoma"/>
          <w:lang w:val="es-AR"/>
        </w:rPr>
        <w:t>rosas, enredaderas</w:t>
      </w:r>
      <w:r w:rsidRPr="009737BD">
        <w:rPr>
          <w:rFonts w:ascii="Tahoma" w:hAnsi="Tahoma" w:cs="Tahoma"/>
          <w:spacing w:val="51"/>
          <w:lang w:val="es-AR"/>
        </w:rPr>
        <w:t xml:space="preserve"> </w:t>
      </w:r>
      <w:r w:rsidRPr="009737BD">
        <w:rPr>
          <w:rFonts w:ascii="Tahoma" w:hAnsi="Tahoma" w:cs="Tahoma"/>
          <w:lang w:val="es-AR"/>
        </w:rPr>
        <w:t>como</w:t>
      </w:r>
      <w:r w:rsidRPr="009737BD">
        <w:rPr>
          <w:rFonts w:ascii="Tahoma" w:hAnsi="Tahoma" w:cs="Tahoma"/>
          <w:spacing w:val="46"/>
          <w:lang w:val="es-AR"/>
        </w:rPr>
        <w:t xml:space="preserve"> </w:t>
      </w:r>
      <w:r w:rsidRPr="009737BD">
        <w:rPr>
          <w:rFonts w:ascii="Tahoma" w:hAnsi="Tahoma" w:cs="Tahoma"/>
          <w:lang w:val="es-AR"/>
        </w:rPr>
        <w:t>h</w:t>
      </w:r>
      <w:r w:rsidRPr="009737BD">
        <w:rPr>
          <w:rFonts w:ascii="Tahoma" w:hAnsi="Tahoma" w:cs="Tahoma"/>
          <w:spacing w:val="1"/>
          <w:lang w:val="es-AR"/>
        </w:rPr>
        <w:t>i</w:t>
      </w:r>
      <w:r w:rsidRPr="009737BD">
        <w:rPr>
          <w:rFonts w:ascii="Tahoma" w:hAnsi="Tahoma" w:cs="Tahoma"/>
          <w:lang w:val="es-AR"/>
        </w:rPr>
        <w:t>edras,</w:t>
      </w:r>
      <w:r w:rsidRPr="009737BD">
        <w:rPr>
          <w:rFonts w:ascii="Tahoma" w:hAnsi="Tahoma" w:cs="Tahoma"/>
          <w:spacing w:val="45"/>
          <w:lang w:val="es-AR"/>
        </w:rPr>
        <w:t xml:space="preserve"> </w:t>
      </w:r>
      <w:r w:rsidRPr="009737BD">
        <w:rPr>
          <w:rFonts w:ascii="Tahoma" w:hAnsi="Tahoma" w:cs="Tahoma"/>
          <w:lang w:val="es-AR"/>
        </w:rPr>
        <w:t>etc.</w:t>
      </w:r>
      <w:r w:rsidRPr="009737BD">
        <w:rPr>
          <w:rFonts w:ascii="Tahoma" w:hAnsi="Tahoma" w:cs="Tahoma"/>
          <w:spacing w:val="47"/>
          <w:lang w:val="es-AR"/>
        </w:rPr>
        <w:t xml:space="preserve"> </w:t>
      </w:r>
      <w:r w:rsidRPr="009737BD">
        <w:rPr>
          <w:rFonts w:ascii="Tahoma" w:hAnsi="Tahoma" w:cs="Tahoma"/>
          <w:lang w:val="es-AR"/>
        </w:rPr>
        <w:t>o</w:t>
      </w:r>
      <w:r w:rsidRPr="009737BD">
        <w:rPr>
          <w:rFonts w:ascii="Tahoma" w:hAnsi="Tahoma" w:cs="Tahoma"/>
          <w:spacing w:val="51"/>
          <w:lang w:val="es-AR"/>
        </w:rPr>
        <w:t xml:space="preserve"> </w:t>
      </w:r>
      <w:r w:rsidRPr="009737BD">
        <w:rPr>
          <w:rFonts w:ascii="Tahoma" w:hAnsi="Tahoma" w:cs="Tahoma"/>
          <w:lang w:val="es-AR"/>
        </w:rPr>
        <w:t>comb</w:t>
      </w:r>
      <w:r w:rsidRPr="009737BD">
        <w:rPr>
          <w:rFonts w:ascii="Tahoma" w:hAnsi="Tahoma" w:cs="Tahoma"/>
          <w:spacing w:val="1"/>
          <w:lang w:val="es-AR"/>
        </w:rPr>
        <w:t>i</w:t>
      </w:r>
      <w:r w:rsidRPr="009737BD">
        <w:rPr>
          <w:rFonts w:ascii="Tahoma" w:hAnsi="Tahoma" w:cs="Tahoma"/>
          <w:lang w:val="es-AR"/>
        </w:rPr>
        <w:t>nac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48"/>
          <w:lang w:val="es-AR"/>
        </w:rPr>
        <w:t xml:space="preserve"> </w:t>
      </w:r>
      <w:r w:rsidRPr="009737BD">
        <w:rPr>
          <w:rFonts w:ascii="Tahoma" w:hAnsi="Tahoma" w:cs="Tahoma"/>
          <w:lang w:val="es-AR"/>
        </w:rPr>
        <w:t>ellas.</w:t>
      </w:r>
      <w:r w:rsidRPr="009737BD">
        <w:rPr>
          <w:rFonts w:ascii="Tahoma" w:hAnsi="Tahoma" w:cs="Tahoma"/>
          <w:spacing w:val="46"/>
          <w:lang w:val="es-AR"/>
        </w:rPr>
        <w:t xml:space="preserve"> </w:t>
      </w:r>
      <w:r w:rsidRPr="009737BD">
        <w:rPr>
          <w:rFonts w:ascii="Tahoma" w:hAnsi="Tahoma" w:cs="Tahoma"/>
          <w:lang w:val="es-AR"/>
        </w:rPr>
        <w:t>“Transpa</w:t>
      </w:r>
      <w:r w:rsidRPr="009737BD">
        <w:rPr>
          <w:rFonts w:ascii="Tahoma" w:hAnsi="Tahoma" w:cs="Tahoma"/>
          <w:spacing w:val="1"/>
          <w:lang w:val="es-AR"/>
        </w:rPr>
        <w:t>re</w:t>
      </w:r>
      <w:r w:rsidRPr="009737BD">
        <w:rPr>
          <w:rFonts w:ascii="Tahoma" w:hAnsi="Tahoma" w:cs="Tahoma"/>
          <w:lang w:val="es-AR"/>
        </w:rPr>
        <w:t>ntes”</w:t>
      </w:r>
      <w:r w:rsidRPr="009737BD">
        <w:rPr>
          <w:rFonts w:ascii="Tahoma" w:hAnsi="Tahoma" w:cs="Tahoma"/>
          <w:spacing w:val="43"/>
          <w:lang w:val="es-AR"/>
        </w:rPr>
        <w:t xml:space="preserve"> </w:t>
      </w:r>
      <w:r w:rsidRPr="009737BD">
        <w:rPr>
          <w:rFonts w:ascii="Tahoma" w:hAnsi="Tahoma" w:cs="Tahoma"/>
          <w:lang w:val="es-AR"/>
        </w:rPr>
        <w:t>son</w:t>
      </w:r>
      <w:r w:rsidRPr="009737BD">
        <w:rPr>
          <w:rFonts w:ascii="Tahoma" w:hAnsi="Tahoma" w:cs="Tahoma"/>
          <w:spacing w:val="47"/>
          <w:lang w:val="es-AR"/>
        </w:rPr>
        <w:t xml:space="preserve"> </w:t>
      </w:r>
      <w:r w:rsidRPr="009737BD">
        <w:rPr>
          <w:rFonts w:ascii="Tahoma" w:hAnsi="Tahoma" w:cs="Tahoma"/>
          <w:spacing w:val="1"/>
          <w:lang w:val="es-AR"/>
        </w:rPr>
        <w:t>a</w:t>
      </w:r>
      <w:r w:rsidRPr="009737BD">
        <w:rPr>
          <w:rFonts w:ascii="Tahoma" w:hAnsi="Tahoma" w:cs="Tahoma"/>
          <w:lang w:val="es-AR"/>
        </w:rPr>
        <w:t>quellos ce</w:t>
      </w:r>
      <w:r w:rsidRPr="009737BD">
        <w:rPr>
          <w:rFonts w:ascii="Tahoma" w:hAnsi="Tahoma" w:cs="Tahoma"/>
          <w:spacing w:val="1"/>
          <w:lang w:val="es-AR"/>
        </w:rPr>
        <w:t>r</w:t>
      </w:r>
      <w:r w:rsidRPr="009737BD">
        <w:rPr>
          <w:rFonts w:ascii="Tahoma" w:hAnsi="Tahoma" w:cs="Tahoma"/>
          <w:lang w:val="es-AR"/>
        </w:rPr>
        <w:t>cos</w:t>
      </w:r>
      <w:r w:rsidRPr="009737BD">
        <w:rPr>
          <w:rFonts w:ascii="Tahoma" w:hAnsi="Tahoma" w:cs="Tahoma"/>
          <w:spacing w:val="14"/>
          <w:lang w:val="es-AR"/>
        </w:rPr>
        <w:t xml:space="preserve"> </w:t>
      </w:r>
      <w:r w:rsidRPr="009737BD">
        <w:rPr>
          <w:rFonts w:ascii="Tahoma" w:hAnsi="Tahoma" w:cs="Tahoma"/>
          <w:lang w:val="es-AR"/>
        </w:rPr>
        <w:t>construidos</w:t>
      </w:r>
      <w:r w:rsidRPr="009737BD">
        <w:rPr>
          <w:rFonts w:ascii="Tahoma" w:hAnsi="Tahoma" w:cs="Tahoma"/>
          <w:spacing w:val="4"/>
          <w:lang w:val="es-AR"/>
        </w:rPr>
        <w:t xml:space="preserve"> </w:t>
      </w:r>
      <w:r w:rsidRPr="009737BD">
        <w:rPr>
          <w:rFonts w:ascii="Tahoma" w:hAnsi="Tahoma" w:cs="Tahoma"/>
          <w:lang w:val="es-AR"/>
        </w:rPr>
        <w:t>con</w:t>
      </w:r>
      <w:r w:rsidRPr="009737BD">
        <w:rPr>
          <w:rFonts w:ascii="Tahoma" w:hAnsi="Tahoma" w:cs="Tahoma"/>
          <w:spacing w:val="12"/>
          <w:lang w:val="es-AR"/>
        </w:rPr>
        <w:t xml:space="preserve"> </w:t>
      </w:r>
      <w:r w:rsidRPr="009737BD">
        <w:rPr>
          <w:rFonts w:ascii="Tahoma" w:hAnsi="Tahoma" w:cs="Tahoma"/>
          <w:lang w:val="es-AR"/>
        </w:rPr>
        <w:t>materia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7"/>
          <w:lang w:val="es-AR"/>
        </w:rPr>
        <w:t xml:space="preserve"> </w:t>
      </w:r>
      <w:r w:rsidRPr="009737BD">
        <w:rPr>
          <w:rFonts w:ascii="Tahoma" w:hAnsi="Tahoma" w:cs="Tahoma"/>
          <w:lang w:val="es-AR"/>
        </w:rPr>
        <w:t>que</w:t>
      </w:r>
      <w:r w:rsidRPr="009737BD">
        <w:rPr>
          <w:rFonts w:ascii="Tahoma" w:hAnsi="Tahoma" w:cs="Tahoma"/>
          <w:spacing w:val="11"/>
          <w:lang w:val="es-AR"/>
        </w:rPr>
        <w:t xml:space="preserve"> </w:t>
      </w:r>
      <w:r w:rsidRPr="009737BD">
        <w:rPr>
          <w:rFonts w:ascii="Tahoma" w:hAnsi="Tahoma" w:cs="Tahoma"/>
          <w:lang w:val="es-AR"/>
        </w:rPr>
        <w:t>perm</w:t>
      </w:r>
      <w:r w:rsidRPr="009737BD">
        <w:rPr>
          <w:rFonts w:ascii="Tahoma" w:hAnsi="Tahoma" w:cs="Tahoma"/>
          <w:spacing w:val="1"/>
          <w:lang w:val="es-AR"/>
        </w:rPr>
        <w:t>i</w:t>
      </w:r>
      <w:r w:rsidRPr="009737BD">
        <w:rPr>
          <w:rFonts w:ascii="Tahoma" w:hAnsi="Tahoma" w:cs="Tahoma"/>
          <w:lang w:val="es-AR"/>
        </w:rPr>
        <w:t>ten</w:t>
      </w:r>
      <w:r w:rsidRPr="009737BD">
        <w:rPr>
          <w:rFonts w:ascii="Tahoma" w:hAnsi="Tahoma" w:cs="Tahoma"/>
          <w:spacing w:val="11"/>
          <w:lang w:val="es-AR"/>
        </w:rPr>
        <w:t xml:space="preserve"> </w:t>
      </w:r>
      <w:r w:rsidRPr="009737BD">
        <w:rPr>
          <w:rFonts w:ascii="Tahoma" w:hAnsi="Tahoma" w:cs="Tahoma"/>
          <w:lang w:val="es-AR"/>
        </w:rPr>
        <w:t>la</w:t>
      </w:r>
      <w:r w:rsidRPr="009737BD">
        <w:rPr>
          <w:rFonts w:ascii="Tahoma" w:hAnsi="Tahoma" w:cs="Tahoma"/>
          <w:spacing w:val="14"/>
          <w:lang w:val="es-AR"/>
        </w:rPr>
        <w:t xml:space="preserve"> </w:t>
      </w:r>
      <w:r w:rsidRPr="009737BD">
        <w:rPr>
          <w:rFonts w:ascii="Tahoma" w:hAnsi="Tahoma" w:cs="Tahoma"/>
          <w:lang w:val="es-AR"/>
        </w:rPr>
        <w:t>visión</w:t>
      </w:r>
      <w:r w:rsidRPr="009737BD">
        <w:rPr>
          <w:rFonts w:ascii="Tahoma" w:hAnsi="Tahoma" w:cs="Tahoma"/>
          <w:spacing w:val="9"/>
          <w:lang w:val="es-AR"/>
        </w:rPr>
        <w:t xml:space="preserve"> </w:t>
      </w:r>
      <w:r w:rsidRPr="009737BD">
        <w:rPr>
          <w:rFonts w:ascii="Tahoma" w:hAnsi="Tahoma" w:cs="Tahoma"/>
          <w:lang w:val="es-AR"/>
        </w:rPr>
        <w:t>a</w:t>
      </w:r>
      <w:r w:rsidRPr="009737BD">
        <w:rPr>
          <w:rFonts w:ascii="Tahoma" w:hAnsi="Tahoma" w:cs="Tahoma"/>
          <w:spacing w:val="14"/>
          <w:lang w:val="es-AR"/>
        </w:rPr>
        <w:t xml:space="preserve"> </w:t>
      </w:r>
      <w:r w:rsidRPr="009737BD">
        <w:rPr>
          <w:rFonts w:ascii="Tahoma" w:hAnsi="Tahoma" w:cs="Tahoma"/>
          <w:lang w:val="es-AR"/>
        </w:rPr>
        <w:t>través</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los</w:t>
      </w:r>
      <w:r w:rsidRPr="009737BD">
        <w:rPr>
          <w:rFonts w:ascii="Tahoma" w:hAnsi="Tahoma" w:cs="Tahoma"/>
          <w:spacing w:val="12"/>
          <w:lang w:val="es-AR"/>
        </w:rPr>
        <w:t xml:space="preserve"> </w:t>
      </w:r>
      <w:r w:rsidRPr="009737BD">
        <w:rPr>
          <w:rFonts w:ascii="Tahoma" w:hAnsi="Tahoma" w:cs="Tahoma"/>
          <w:lang w:val="es-AR"/>
        </w:rPr>
        <w:t>mismos,</w:t>
      </w:r>
      <w:r w:rsidRPr="009737BD">
        <w:rPr>
          <w:rFonts w:ascii="Tahoma" w:hAnsi="Tahoma" w:cs="Tahoma"/>
          <w:spacing w:val="7"/>
          <w:lang w:val="es-AR"/>
        </w:rPr>
        <w:t xml:space="preserve"> </w:t>
      </w:r>
      <w:r w:rsidRPr="009737BD">
        <w:rPr>
          <w:rFonts w:ascii="Tahoma" w:hAnsi="Tahoma" w:cs="Tahoma"/>
          <w:lang w:val="es-AR"/>
        </w:rPr>
        <w:t>como</w:t>
      </w:r>
      <w:r w:rsidRPr="009737BD">
        <w:rPr>
          <w:rFonts w:ascii="Tahoma" w:hAnsi="Tahoma" w:cs="Tahoma"/>
          <w:spacing w:val="9"/>
          <w:lang w:val="es-AR"/>
        </w:rPr>
        <w:t xml:space="preserve"> </w:t>
      </w:r>
      <w:r w:rsidRPr="009737BD">
        <w:rPr>
          <w:rFonts w:ascii="Tahoma" w:hAnsi="Tahoma" w:cs="Tahoma"/>
          <w:lang w:val="es-AR"/>
        </w:rPr>
        <w:t>ser: alambre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3"/>
          <w:lang w:val="es-AR"/>
        </w:rPr>
        <w:t xml:space="preserve"> </w:t>
      </w:r>
      <w:r w:rsidRPr="009737BD">
        <w:rPr>
          <w:rFonts w:ascii="Tahoma" w:hAnsi="Tahoma" w:cs="Tahoma"/>
          <w:spacing w:val="1"/>
          <w:lang w:val="es-AR"/>
        </w:rPr>
        <w:t>r</w:t>
      </w:r>
      <w:r w:rsidRPr="009737BD">
        <w:rPr>
          <w:rFonts w:ascii="Tahoma" w:hAnsi="Tahoma" w:cs="Tahoma"/>
          <w:lang w:val="es-AR"/>
        </w:rPr>
        <w:t>ejas,</w:t>
      </w:r>
      <w:r w:rsidRPr="009737BD">
        <w:rPr>
          <w:rFonts w:ascii="Tahoma" w:hAnsi="Tahoma" w:cs="Tahoma"/>
          <w:spacing w:val="23"/>
          <w:lang w:val="es-AR"/>
        </w:rPr>
        <w:t xml:space="preserve"> </w:t>
      </w:r>
      <w:r w:rsidRPr="009737BD">
        <w:rPr>
          <w:rFonts w:ascii="Tahoma" w:hAnsi="Tahoma" w:cs="Tahoma"/>
          <w:lang w:val="es-AR"/>
        </w:rPr>
        <w:t>ma</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20"/>
          <w:lang w:val="es-AR"/>
        </w:rPr>
        <w:t xml:space="preserve"> </w:t>
      </w:r>
      <w:r w:rsidRPr="009737BD">
        <w:rPr>
          <w:rFonts w:ascii="Tahoma" w:hAnsi="Tahoma" w:cs="Tahoma"/>
          <w:lang w:val="es-AR"/>
        </w:rPr>
        <w:t>muy</w:t>
      </w:r>
      <w:r w:rsidRPr="009737BD">
        <w:rPr>
          <w:rFonts w:ascii="Tahoma" w:hAnsi="Tahoma" w:cs="Tahoma"/>
          <w:spacing w:val="19"/>
          <w:lang w:val="es-AR"/>
        </w:rPr>
        <w:t xml:space="preserve"> </w:t>
      </w:r>
      <w:r w:rsidRPr="009737BD">
        <w:rPr>
          <w:rFonts w:ascii="Tahoma" w:hAnsi="Tahoma" w:cs="Tahoma"/>
          <w:spacing w:val="2"/>
          <w:lang w:val="es-AR"/>
        </w:rPr>
        <w:t>s</w:t>
      </w:r>
      <w:r w:rsidRPr="009737BD">
        <w:rPr>
          <w:rFonts w:ascii="Tahoma" w:hAnsi="Tahoma" w:cs="Tahoma"/>
          <w:lang w:val="es-AR"/>
        </w:rPr>
        <w:t>ep</w:t>
      </w:r>
      <w:r w:rsidRPr="009737BD">
        <w:rPr>
          <w:rFonts w:ascii="Tahoma" w:hAnsi="Tahoma" w:cs="Tahoma"/>
          <w:spacing w:val="1"/>
          <w:lang w:val="es-AR"/>
        </w:rPr>
        <w:t>a</w:t>
      </w:r>
      <w:r w:rsidRPr="009737BD">
        <w:rPr>
          <w:rFonts w:ascii="Tahoma" w:hAnsi="Tahoma" w:cs="Tahoma"/>
          <w:lang w:val="es-AR"/>
        </w:rPr>
        <w:t>rada,</w:t>
      </w:r>
      <w:r w:rsidRPr="009737BD">
        <w:rPr>
          <w:rFonts w:ascii="Tahoma" w:hAnsi="Tahoma" w:cs="Tahoma"/>
          <w:spacing w:val="18"/>
          <w:lang w:val="es-AR"/>
        </w:rPr>
        <w:t xml:space="preserve"> </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c.</w:t>
      </w:r>
      <w:r w:rsidRPr="009737BD">
        <w:rPr>
          <w:rFonts w:ascii="Tahoma" w:hAnsi="Tahoma" w:cs="Tahoma"/>
          <w:spacing w:val="22"/>
          <w:lang w:val="es-AR"/>
        </w:rPr>
        <w:t xml:space="preserve"> </w:t>
      </w:r>
      <w:r w:rsidRPr="009737BD">
        <w:rPr>
          <w:rFonts w:ascii="Tahoma" w:hAnsi="Tahoma" w:cs="Tahoma"/>
          <w:spacing w:val="2"/>
          <w:lang w:val="es-AR"/>
        </w:rPr>
        <w:t>E</w:t>
      </w:r>
      <w:r w:rsidRPr="009737BD">
        <w:rPr>
          <w:rFonts w:ascii="Tahoma" w:hAnsi="Tahoma" w:cs="Tahoma"/>
          <w:lang w:val="es-AR"/>
        </w:rPr>
        <w:t>n</w:t>
      </w:r>
      <w:r w:rsidRPr="009737BD">
        <w:rPr>
          <w:rFonts w:ascii="Tahoma" w:hAnsi="Tahoma" w:cs="Tahoma"/>
          <w:spacing w:val="22"/>
          <w:lang w:val="es-AR"/>
        </w:rPr>
        <w:t xml:space="preserve"> </w:t>
      </w:r>
      <w:r w:rsidRPr="009737BD">
        <w:rPr>
          <w:rFonts w:ascii="Tahoma" w:hAnsi="Tahoma" w:cs="Tahoma"/>
          <w:lang w:val="es-AR"/>
        </w:rPr>
        <w:t>los</w:t>
      </w:r>
      <w:r w:rsidRPr="009737BD">
        <w:rPr>
          <w:rFonts w:ascii="Tahoma" w:hAnsi="Tahoma" w:cs="Tahoma"/>
          <w:spacing w:val="22"/>
          <w:lang w:val="es-AR"/>
        </w:rPr>
        <w:t xml:space="preserve"> </w:t>
      </w:r>
      <w:r w:rsidRPr="009737BD">
        <w:rPr>
          <w:rFonts w:ascii="Tahoma" w:hAnsi="Tahoma" w:cs="Tahoma"/>
          <w:lang w:val="es-AR"/>
        </w:rPr>
        <w:t>casos</w:t>
      </w:r>
      <w:r w:rsidRPr="009737BD">
        <w:rPr>
          <w:rFonts w:ascii="Tahoma" w:hAnsi="Tahoma" w:cs="Tahoma"/>
          <w:spacing w:val="19"/>
          <w:lang w:val="es-AR"/>
        </w:rPr>
        <w:t xml:space="preserve"> </w:t>
      </w:r>
      <w:r w:rsidRPr="009737BD">
        <w:rPr>
          <w:rFonts w:ascii="Tahoma" w:hAnsi="Tahoma" w:cs="Tahoma"/>
          <w:lang w:val="es-AR"/>
        </w:rPr>
        <w:t>en</w:t>
      </w:r>
      <w:r w:rsidRPr="009737BD">
        <w:rPr>
          <w:rFonts w:ascii="Tahoma" w:hAnsi="Tahoma" w:cs="Tahoma"/>
          <w:spacing w:val="21"/>
          <w:lang w:val="es-AR"/>
        </w:rPr>
        <w:t xml:space="preserve"> </w:t>
      </w:r>
      <w:r w:rsidRPr="009737BD">
        <w:rPr>
          <w:rFonts w:ascii="Tahoma" w:hAnsi="Tahoma" w:cs="Tahoma"/>
          <w:lang w:val="es-AR"/>
        </w:rPr>
        <w:t>que</w:t>
      </w:r>
      <w:r w:rsidRPr="009737BD">
        <w:rPr>
          <w:rFonts w:ascii="Tahoma" w:hAnsi="Tahoma" w:cs="Tahoma"/>
          <w:spacing w:val="21"/>
          <w:lang w:val="es-AR"/>
        </w:rPr>
        <w:t xml:space="preserve"> </w:t>
      </w:r>
      <w:r w:rsidRPr="009737BD">
        <w:rPr>
          <w:rFonts w:ascii="Tahoma" w:hAnsi="Tahoma" w:cs="Tahoma"/>
          <w:lang w:val="es-AR"/>
        </w:rPr>
        <w:t>ello</w:t>
      </w:r>
      <w:r w:rsidRPr="009737BD">
        <w:rPr>
          <w:rFonts w:ascii="Tahoma" w:hAnsi="Tahoma" w:cs="Tahoma"/>
          <w:spacing w:val="24"/>
          <w:lang w:val="es-AR"/>
        </w:rPr>
        <w:t xml:space="preserve"> </w:t>
      </w:r>
      <w:r w:rsidRPr="009737BD">
        <w:rPr>
          <w:rFonts w:ascii="Tahoma" w:hAnsi="Tahoma" w:cs="Tahoma"/>
          <w:lang w:val="es-AR"/>
        </w:rPr>
        <w:t>resulte</w:t>
      </w:r>
      <w:r w:rsidRPr="009737BD">
        <w:rPr>
          <w:rFonts w:ascii="Tahoma" w:hAnsi="Tahoma" w:cs="Tahoma"/>
          <w:spacing w:val="17"/>
          <w:lang w:val="es-AR"/>
        </w:rPr>
        <w:t xml:space="preserve"> </w:t>
      </w:r>
      <w:r w:rsidRPr="009737BD">
        <w:rPr>
          <w:rFonts w:ascii="Tahoma" w:hAnsi="Tahoma" w:cs="Tahoma"/>
          <w:lang w:val="es-AR"/>
        </w:rPr>
        <w:t>indi</w:t>
      </w:r>
      <w:r w:rsidRPr="009737BD">
        <w:rPr>
          <w:rFonts w:ascii="Tahoma" w:hAnsi="Tahoma" w:cs="Tahoma"/>
          <w:spacing w:val="2"/>
          <w:lang w:val="es-AR"/>
        </w:rPr>
        <w:t>s</w:t>
      </w:r>
      <w:r w:rsidRPr="009737BD">
        <w:rPr>
          <w:rFonts w:ascii="Tahoma" w:hAnsi="Tahoma" w:cs="Tahoma"/>
          <w:lang w:val="es-AR"/>
        </w:rPr>
        <w:t>pensable</w:t>
      </w:r>
      <w:r w:rsidRPr="009737BD">
        <w:rPr>
          <w:rFonts w:ascii="Tahoma" w:hAnsi="Tahoma" w:cs="Tahoma"/>
          <w:spacing w:val="-8"/>
          <w:lang w:val="es-AR"/>
        </w:rPr>
        <w:t xml:space="preserve"> </w:t>
      </w:r>
      <w:r w:rsidRPr="009737BD">
        <w:rPr>
          <w:rFonts w:ascii="Tahoma" w:hAnsi="Tahoma" w:cs="Tahoma"/>
          <w:lang w:val="es-AR"/>
        </w:rPr>
        <w:t>por</w:t>
      </w:r>
      <w:r w:rsidRPr="009737BD">
        <w:rPr>
          <w:rFonts w:ascii="Tahoma" w:hAnsi="Tahoma" w:cs="Tahoma"/>
          <w:spacing w:val="36"/>
          <w:lang w:val="es-AR"/>
        </w:rPr>
        <w:t xml:space="preserve"> </w:t>
      </w:r>
      <w:r w:rsidRPr="009737BD">
        <w:rPr>
          <w:rFonts w:ascii="Tahoma" w:hAnsi="Tahoma" w:cs="Tahoma"/>
          <w:spacing w:val="1"/>
          <w:lang w:val="es-AR"/>
        </w:rPr>
        <w:t>r</w:t>
      </w:r>
      <w:r w:rsidRPr="009737BD">
        <w:rPr>
          <w:rFonts w:ascii="Tahoma" w:hAnsi="Tahoma" w:cs="Tahoma"/>
          <w:lang w:val="es-AR"/>
        </w:rPr>
        <w:t>azones</w:t>
      </w:r>
      <w:r w:rsidRPr="009737BD">
        <w:rPr>
          <w:rFonts w:ascii="Tahoma" w:hAnsi="Tahoma" w:cs="Tahoma"/>
          <w:spacing w:val="38"/>
          <w:lang w:val="es-AR"/>
        </w:rPr>
        <w:t xml:space="preserve"> </w:t>
      </w:r>
      <w:r w:rsidRPr="009737BD">
        <w:rPr>
          <w:rFonts w:ascii="Tahoma" w:hAnsi="Tahoma" w:cs="Tahoma"/>
          <w:lang w:val="es-AR"/>
        </w:rPr>
        <w:t>constr</w:t>
      </w:r>
      <w:r w:rsidRPr="009737BD">
        <w:rPr>
          <w:rFonts w:ascii="Tahoma" w:hAnsi="Tahoma" w:cs="Tahoma"/>
          <w:spacing w:val="1"/>
          <w:lang w:val="es-AR"/>
        </w:rPr>
        <w:t>u</w:t>
      </w:r>
      <w:r w:rsidRPr="009737BD">
        <w:rPr>
          <w:rFonts w:ascii="Tahoma" w:hAnsi="Tahoma" w:cs="Tahoma"/>
          <w:spacing w:val="-1"/>
          <w:lang w:val="es-AR"/>
        </w:rPr>
        <w:t>c</w:t>
      </w:r>
      <w:r w:rsidRPr="009737BD">
        <w:rPr>
          <w:rFonts w:ascii="Tahoma" w:hAnsi="Tahoma" w:cs="Tahoma"/>
          <w:lang w:val="es-AR"/>
        </w:rPr>
        <w:t xml:space="preserve">tivas </w:t>
      </w:r>
      <w:r w:rsidRPr="009737BD">
        <w:rPr>
          <w:rFonts w:ascii="Tahoma" w:hAnsi="Tahoma" w:cs="Tahoma"/>
          <w:spacing w:val="-26"/>
          <w:lang w:val="es-AR"/>
        </w:rPr>
        <w:t xml:space="preserve"> </w:t>
      </w:r>
      <w:r w:rsidRPr="009737BD">
        <w:rPr>
          <w:rFonts w:ascii="Tahoma" w:hAnsi="Tahoma" w:cs="Tahoma"/>
          <w:lang w:val="es-AR"/>
        </w:rPr>
        <w:t>se</w:t>
      </w:r>
      <w:r w:rsidRPr="009737BD">
        <w:rPr>
          <w:rFonts w:ascii="Tahoma" w:hAnsi="Tahoma" w:cs="Tahoma"/>
          <w:spacing w:val="36"/>
          <w:lang w:val="es-AR"/>
        </w:rPr>
        <w:t xml:space="preserve"> </w:t>
      </w:r>
      <w:r w:rsidRPr="009737BD">
        <w:rPr>
          <w:rFonts w:ascii="Tahoma" w:hAnsi="Tahoma" w:cs="Tahoma"/>
          <w:lang w:val="es-AR"/>
        </w:rPr>
        <w:t>perm</w:t>
      </w:r>
      <w:r w:rsidRPr="009737BD">
        <w:rPr>
          <w:rFonts w:ascii="Tahoma" w:hAnsi="Tahoma" w:cs="Tahoma"/>
          <w:spacing w:val="1"/>
          <w:lang w:val="es-AR"/>
        </w:rPr>
        <w:t>i</w:t>
      </w:r>
      <w:r w:rsidRPr="009737BD">
        <w:rPr>
          <w:rFonts w:ascii="Tahoma" w:hAnsi="Tahoma" w:cs="Tahoma"/>
          <w:lang w:val="es-AR"/>
        </w:rPr>
        <w:t>tirá</w:t>
      </w:r>
      <w:r w:rsidRPr="009737BD">
        <w:rPr>
          <w:rFonts w:ascii="Tahoma" w:hAnsi="Tahoma" w:cs="Tahoma"/>
          <w:spacing w:val="34"/>
          <w:lang w:val="es-AR"/>
        </w:rPr>
        <w:t xml:space="preserve"> </w:t>
      </w:r>
      <w:r w:rsidRPr="009737BD">
        <w:rPr>
          <w:rFonts w:ascii="Tahoma" w:hAnsi="Tahoma" w:cs="Tahoma"/>
          <w:lang w:val="es-AR"/>
        </w:rPr>
        <w:t>const</w:t>
      </w:r>
      <w:r w:rsidRPr="009737BD">
        <w:rPr>
          <w:rFonts w:ascii="Tahoma" w:hAnsi="Tahoma" w:cs="Tahoma"/>
          <w:spacing w:val="1"/>
          <w:lang w:val="es-AR"/>
        </w:rPr>
        <w:t>r</w:t>
      </w:r>
      <w:r w:rsidRPr="009737BD">
        <w:rPr>
          <w:rFonts w:ascii="Tahoma" w:hAnsi="Tahoma" w:cs="Tahoma"/>
          <w:lang w:val="es-AR"/>
        </w:rPr>
        <w:t>u</w:t>
      </w:r>
      <w:r w:rsidRPr="009737BD">
        <w:rPr>
          <w:rFonts w:ascii="Tahoma" w:hAnsi="Tahoma" w:cs="Tahoma"/>
          <w:spacing w:val="1"/>
          <w:lang w:val="es-AR"/>
        </w:rPr>
        <w:t>i</w:t>
      </w:r>
      <w:r w:rsidRPr="009737BD">
        <w:rPr>
          <w:rFonts w:ascii="Tahoma" w:hAnsi="Tahoma" w:cs="Tahoma"/>
          <w:lang w:val="es-AR"/>
        </w:rPr>
        <w:t>r</w:t>
      </w:r>
      <w:r w:rsidRPr="009737BD">
        <w:rPr>
          <w:rFonts w:ascii="Tahoma" w:hAnsi="Tahoma" w:cs="Tahoma"/>
          <w:spacing w:val="31"/>
          <w:lang w:val="es-AR"/>
        </w:rPr>
        <w:t xml:space="preserve"> </w:t>
      </w:r>
      <w:r w:rsidRPr="009737BD">
        <w:rPr>
          <w:rFonts w:ascii="Tahoma" w:hAnsi="Tahoma" w:cs="Tahoma"/>
          <w:lang w:val="es-AR"/>
        </w:rPr>
        <w:t>un</w:t>
      </w:r>
      <w:r w:rsidRPr="009737BD">
        <w:rPr>
          <w:rFonts w:ascii="Tahoma" w:hAnsi="Tahoma" w:cs="Tahoma"/>
          <w:spacing w:val="36"/>
          <w:lang w:val="es-AR"/>
        </w:rPr>
        <w:t xml:space="preserve"> </w:t>
      </w:r>
      <w:r w:rsidRPr="009737BD">
        <w:rPr>
          <w:rFonts w:ascii="Tahoma" w:hAnsi="Tahoma" w:cs="Tahoma"/>
          <w:lang w:val="es-AR"/>
        </w:rPr>
        <w:t>basa</w:t>
      </w:r>
      <w:r w:rsidRPr="009737BD">
        <w:rPr>
          <w:rFonts w:ascii="Tahoma" w:hAnsi="Tahoma" w:cs="Tahoma"/>
          <w:spacing w:val="2"/>
          <w:lang w:val="es-AR"/>
        </w:rPr>
        <w:t>m</w:t>
      </w:r>
      <w:r w:rsidRPr="009737BD">
        <w:rPr>
          <w:rFonts w:ascii="Tahoma" w:hAnsi="Tahoma" w:cs="Tahoma"/>
          <w:lang w:val="es-AR"/>
        </w:rPr>
        <w:t>ento</w:t>
      </w:r>
      <w:r w:rsidRPr="009737BD">
        <w:rPr>
          <w:rFonts w:ascii="Tahoma" w:hAnsi="Tahoma" w:cs="Tahoma"/>
          <w:spacing w:val="34"/>
          <w:lang w:val="es-AR"/>
        </w:rPr>
        <w:t xml:space="preserve"> </w:t>
      </w:r>
      <w:r w:rsidRPr="009737BD">
        <w:rPr>
          <w:rFonts w:ascii="Tahoma" w:hAnsi="Tahoma" w:cs="Tahoma"/>
          <w:lang w:val="es-AR"/>
        </w:rPr>
        <w:t>en</w:t>
      </w:r>
      <w:r w:rsidRPr="009737BD">
        <w:rPr>
          <w:rFonts w:ascii="Tahoma" w:hAnsi="Tahoma" w:cs="Tahoma"/>
          <w:spacing w:val="34"/>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mpostería</w:t>
      </w:r>
      <w:r w:rsidRPr="009737BD">
        <w:rPr>
          <w:rFonts w:ascii="Tahoma" w:hAnsi="Tahoma" w:cs="Tahoma"/>
          <w:spacing w:val="35"/>
          <w:lang w:val="es-AR"/>
        </w:rPr>
        <w:t xml:space="preserve"> </w:t>
      </w:r>
      <w:r w:rsidRPr="009737BD">
        <w:rPr>
          <w:rFonts w:ascii="Tahoma" w:hAnsi="Tahoma" w:cs="Tahoma"/>
          <w:lang w:val="es-AR"/>
        </w:rPr>
        <w:t>de</w:t>
      </w:r>
      <w:r w:rsidRPr="009737BD">
        <w:rPr>
          <w:rFonts w:ascii="Tahoma" w:hAnsi="Tahoma" w:cs="Tahoma"/>
          <w:spacing w:val="34"/>
          <w:lang w:val="es-AR"/>
        </w:rPr>
        <w:t xml:space="preserve"> </w:t>
      </w:r>
      <w:r w:rsidRPr="009737BD">
        <w:rPr>
          <w:rFonts w:ascii="Tahoma" w:hAnsi="Tahoma" w:cs="Tahoma"/>
          <w:lang w:val="es-AR"/>
        </w:rPr>
        <w:t>ha</w:t>
      </w:r>
      <w:r w:rsidRPr="009737BD">
        <w:rPr>
          <w:rFonts w:ascii="Tahoma" w:hAnsi="Tahoma" w:cs="Tahoma"/>
          <w:spacing w:val="2"/>
          <w:lang w:val="es-AR"/>
        </w:rPr>
        <w:t>s</w:t>
      </w:r>
      <w:r w:rsidRPr="009737BD">
        <w:rPr>
          <w:rFonts w:ascii="Tahoma" w:hAnsi="Tahoma" w:cs="Tahoma"/>
          <w:spacing w:val="1"/>
          <w:lang w:val="es-AR"/>
        </w:rPr>
        <w:t>t</w:t>
      </w:r>
      <w:r w:rsidRPr="009737BD">
        <w:rPr>
          <w:rFonts w:ascii="Tahoma" w:hAnsi="Tahoma" w:cs="Tahoma"/>
          <w:lang w:val="es-AR"/>
        </w:rPr>
        <w:t>a</w:t>
      </w:r>
    </w:p>
    <w:p w:rsidR="001A5F7E" w:rsidRPr="009737BD" w:rsidRDefault="001A5F7E" w:rsidP="008A5EEA">
      <w:pPr>
        <w:widowControl w:val="0"/>
        <w:autoSpaceDE w:val="0"/>
        <w:autoSpaceDN w:val="0"/>
        <w:adjustRightInd w:val="0"/>
        <w:spacing w:after="0" w:line="265" w:lineRule="exact"/>
        <w:ind w:left="102"/>
        <w:jc w:val="both"/>
        <w:rPr>
          <w:rFonts w:ascii="Tahoma" w:hAnsi="Tahoma" w:cs="Tahoma"/>
          <w:lang w:val="es-AR"/>
        </w:rPr>
      </w:pPr>
      <w:smartTag w:uri="urn:schemas-microsoft-com:office:smarttags" w:element="metricconverter">
        <w:smartTagPr>
          <w:attr w:name="ProductID" w:val="0,50 m"/>
        </w:smartTagPr>
        <w:r w:rsidRPr="009737BD">
          <w:rPr>
            <w:rFonts w:ascii="Tahoma" w:hAnsi="Tahoma" w:cs="Tahoma"/>
            <w:position w:val="-1"/>
            <w:lang w:val="es-AR"/>
          </w:rPr>
          <w:t>0,50</w:t>
        </w:r>
        <w:r w:rsidRPr="009737BD">
          <w:rPr>
            <w:rFonts w:ascii="Tahoma" w:hAnsi="Tahoma" w:cs="Tahoma"/>
            <w:spacing w:val="-6"/>
            <w:position w:val="-1"/>
            <w:lang w:val="es-AR"/>
          </w:rPr>
          <w:t xml:space="preserve"> </w:t>
        </w:r>
        <w:r w:rsidRPr="009737BD">
          <w:rPr>
            <w:rFonts w:ascii="Tahoma" w:hAnsi="Tahoma" w:cs="Tahoma"/>
            <w:position w:val="-1"/>
            <w:lang w:val="es-AR"/>
          </w:rPr>
          <w:t>m</w:t>
        </w:r>
      </w:smartTag>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alto.</w:t>
      </w:r>
    </w:p>
    <w:p w:rsidR="001A5F7E" w:rsidRPr="009737BD" w:rsidRDefault="001A5F7E" w:rsidP="008A5EEA">
      <w:pPr>
        <w:widowControl w:val="0"/>
        <w:tabs>
          <w:tab w:val="left" w:pos="900"/>
        </w:tabs>
        <w:autoSpaceDE w:val="0"/>
        <w:autoSpaceDN w:val="0"/>
        <w:adjustRightInd w:val="0"/>
        <w:spacing w:before="1" w:after="0" w:line="240" w:lineRule="auto"/>
        <w:ind w:left="102" w:right="69"/>
        <w:jc w:val="both"/>
        <w:rPr>
          <w:rFonts w:ascii="Tahoma" w:hAnsi="Tahoma" w:cs="Tahoma"/>
          <w:lang w:val="es-AR"/>
        </w:rPr>
      </w:pPr>
      <w:r w:rsidRPr="009737BD">
        <w:rPr>
          <w:rFonts w:ascii="Tahoma" w:hAnsi="Tahoma" w:cs="Tahoma"/>
          <w:lang w:val="es-AR"/>
        </w:rPr>
        <w:t>“Opacos”</w:t>
      </w:r>
      <w:r w:rsidRPr="009737BD">
        <w:rPr>
          <w:rFonts w:ascii="Tahoma" w:hAnsi="Tahoma" w:cs="Tahoma"/>
          <w:spacing w:val="16"/>
          <w:lang w:val="es-AR"/>
        </w:rPr>
        <w:t xml:space="preserve"> </w:t>
      </w:r>
      <w:r w:rsidRPr="009737BD">
        <w:rPr>
          <w:rFonts w:ascii="Tahoma" w:hAnsi="Tahoma" w:cs="Tahoma"/>
          <w:lang w:val="es-AR"/>
        </w:rPr>
        <w:t>son</w:t>
      </w:r>
      <w:r w:rsidRPr="009737BD">
        <w:rPr>
          <w:rFonts w:ascii="Tahoma" w:hAnsi="Tahoma" w:cs="Tahoma"/>
          <w:spacing w:val="28"/>
          <w:lang w:val="es-AR"/>
        </w:rPr>
        <w:t xml:space="preserve"> </w:t>
      </w:r>
      <w:r w:rsidRPr="009737BD">
        <w:rPr>
          <w:rFonts w:ascii="Tahoma" w:hAnsi="Tahoma" w:cs="Tahoma"/>
          <w:lang w:val="es-AR"/>
        </w:rPr>
        <w:t>aq</w:t>
      </w:r>
      <w:r w:rsidRPr="009737BD">
        <w:rPr>
          <w:rFonts w:ascii="Tahoma" w:hAnsi="Tahoma" w:cs="Tahoma"/>
          <w:spacing w:val="1"/>
          <w:lang w:val="es-AR"/>
        </w:rPr>
        <w:t>u</w:t>
      </w:r>
      <w:r w:rsidRPr="009737BD">
        <w:rPr>
          <w:rFonts w:ascii="Tahoma" w:hAnsi="Tahoma" w:cs="Tahoma"/>
          <w:lang w:val="es-AR"/>
        </w:rPr>
        <w:t>ellos</w:t>
      </w:r>
      <w:r w:rsidRPr="009737BD">
        <w:rPr>
          <w:rFonts w:ascii="Tahoma" w:hAnsi="Tahoma" w:cs="Tahoma"/>
          <w:spacing w:val="31"/>
          <w:lang w:val="es-AR"/>
        </w:rPr>
        <w:t xml:space="preserve"> </w:t>
      </w:r>
      <w:r w:rsidRPr="009737BD">
        <w:rPr>
          <w:rFonts w:ascii="Tahoma" w:hAnsi="Tahoma" w:cs="Tahoma"/>
          <w:lang w:val="es-AR"/>
        </w:rPr>
        <w:t>que</w:t>
      </w:r>
      <w:r w:rsidRPr="009737BD">
        <w:rPr>
          <w:rFonts w:ascii="Tahoma" w:hAnsi="Tahoma" w:cs="Tahoma"/>
          <w:spacing w:val="29"/>
          <w:lang w:val="es-AR"/>
        </w:rPr>
        <w:t xml:space="preserve"> </w:t>
      </w:r>
      <w:r w:rsidRPr="009737BD">
        <w:rPr>
          <w:rFonts w:ascii="Tahoma" w:hAnsi="Tahoma" w:cs="Tahoma"/>
          <w:lang w:val="es-AR"/>
        </w:rPr>
        <w:t>no</w:t>
      </w:r>
      <w:r w:rsidRPr="009737BD">
        <w:rPr>
          <w:rFonts w:ascii="Tahoma" w:hAnsi="Tahoma" w:cs="Tahoma"/>
          <w:spacing w:val="30"/>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miten</w:t>
      </w:r>
      <w:r w:rsidRPr="009737BD">
        <w:rPr>
          <w:rFonts w:ascii="Tahoma" w:hAnsi="Tahoma" w:cs="Tahoma"/>
          <w:spacing w:val="29"/>
          <w:lang w:val="es-AR"/>
        </w:rPr>
        <w:t xml:space="preserve"> </w:t>
      </w: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vis</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8"/>
          <w:lang w:val="es-AR"/>
        </w:rPr>
        <w:t xml:space="preserve"> </w:t>
      </w:r>
      <w:r w:rsidRPr="009737BD">
        <w:rPr>
          <w:rFonts w:ascii="Tahoma" w:hAnsi="Tahoma" w:cs="Tahoma"/>
          <w:lang w:val="es-AR"/>
        </w:rPr>
        <w:t>a</w:t>
      </w:r>
      <w:r w:rsidRPr="009737BD">
        <w:rPr>
          <w:rFonts w:ascii="Tahoma" w:hAnsi="Tahoma" w:cs="Tahoma"/>
          <w:spacing w:val="32"/>
          <w:lang w:val="es-AR"/>
        </w:rPr>
        <w:t xml:space="preserve"> </w:t>
      </w:r>
      <w:r w:rsidRPr="009737BD">
        <w:rPr>
          <w:rFonts w:ascii="Tahoma" w:hAnsi="Tahoma" w:cs="Tahoma"/>
          <w:lang w:val="es-AR"/>
        </w:rPr>
        <w:t>tra</w:t>
      </w:r>
      <w:r w:rsidRPr="009737BD">
        <w:rPr>
          <w:rFonts w:ascii="Tahoma" w:hAnsi="Tahoma" w:cs="Tahoma"/>
          <w:spacing w:val="1"/>
          <w:lang w:val="es-AR"/>
        </w:rPr>
        <w:t>v</w:t>
      </w:r>
      <w:r w:rsidRPr="009737BD">
        <w:rPr>
          <w:rFonts w:ascii="Tahoma" w:hAnsi="Tahoma" w:cs="Tahoma"/>
          <w:lang w:val="es-AR"/>
        </w:rPr>
        <w:t>és</w:t>
      </w:r>
      <w:r w:rsidRPr="009737BD">
        <w:rPr>
          <w:rFonts w:ascii="Tahoma" w:hAnsi="Tahoma" w:cs="Tahoma"/>
          <w:spacing w:val="31"/>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31"/>
          <w:lang w:val="es-AR"/>
        </w:rPr>
        <w:t xml:space="preserve"> </w:t>
      </w:r>
      <w:r w:rsidRPr="009737BD">
        <w:rPr>
          <w:rFonts w:ascii="Tahoma" w:hAnsi="Tahoma" w:cs="Tahoma"/>
          <w:spacing w:val="1"/>
          <w:lang w:val="es-AR"/>
        </w:rPr>
        <w:t>m</w:t>
      </w:r>
      <w:r w:rsidRPr="009737BD">
        <w:rPr>
          <w:rFonts w:ascii="Tahoma" w:hAnsi="Tahoma" w:cs="Tahoma"/>
          <w:lang w:val="es-AR"/>
        </w:rPr>
        <w:t>i</w:t>
      </w:r>
      <w:r w:rsidRPr="009737BD">
        <w:rPr>
          <w:rFonts w:ascii="Tahoma" w:hAnsi="Tahoma" w:cs="Tahoma"/>
          <w:spacing w:val="1"/>
          <w:lang w:val="es-AR"/>
        </w:rPr>
        <w:t>sm</w:t>
      </w:r>
      <w:r w:rsidRPr="009737BD">
        <w:rPr>
          <w:rFonts w:ascii="Tahoma" w:hAnsi="Tahoma" w:cs="Tahoma"/>
          <w:lang w:val="es-AR"/>
        </w:rPr>
        <w:t>os</w:t>
      </w:r>
      <w:r w:rsidRPr="009737BD">
        <w:rPr>
          <w:rFonts w:ascii="Tahoma" w:hAnsi="Tahoma" w:cs="Tahoma"/>
          <w:spacing w:val="28"/>
          <w:lang w:val="es-AR"/>
        </w:rPr>
        <w:t xml:space="preserve"> </w:t>
      </w:r>
      <w:r w:rsidRPr="009737BD">
        <w:rPr>
          <w:rFonts w:ascii="Tahoma" w:hAnsi="Tahoma" w:cs="Tahoma"/>
          <w:lang w:val="es-AR"/>
        </w:rPr>
        <w:t>y</w:t>
      </w:r>
      <w:r w:rsidRPr="009737BD">
        <w:rPr>
          <w:rFonts w:ascii="Tahoma" w:hAnsi="Tahoma" w:cs="Tahoma"/>
          <w:spacing w:val="30"/>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30"/>
          <w:lang w:val="es-AR"/>
        </w:rPr>
        <w:t xml:space="preserve"> </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31"/>
          <w:lang w:val="es-AR"/>
        </w:rPr>
        <w:t xml:space="preserve"> </w:t>
      </w:r>
      <w:r w:rsidRPr="009737BD">
        <w:rPr>
          <w:rFonts w:ascii="Tahoma" w:hAnsi="Tahoma" w:cs="Tahoma"/>
          <w:spacing w:val="1"/>
          <w:lang w:val="es-AR"/>
        </w:rPr>
        <w:t>g</w:t>
      </w:r>
      <w:r w:rsidRPr="009737BD">
        <w:rPr>
          <w:rFonts w:ascii="Tahoma" w:hAnsi="Tahoma" w:cs="Tahoma"/>
          <w:lang w:val="es-AR"/>
        </w:rPr>
        <w:t>ene</w:t>
      </w:r>
      <w:r w:rsidRPr="009737BD">
        <w:rPr>
          <w:rFonts w:ascii="Tahoma" w:hAnsi="Tahoma" w:cs="Tahoma"/>
          <w:spacing w:val="1"/>
          <w:lang w:val="es-AR"/>
        </w:rPr>
        <w:t>ral</w:t>
      </w:r>
      <w:r w:rsidRPr="009737BD">
        <w:rPr>
          <w:rFonts w:ascii="Tahoma" w:hAnsi="Tahoma" w:cs="Tahoma"/>
          <w:spacing w:val="-1"/>
          <w:lang w:val="es-AR"/>
        </w:rPr>
        <w:t xml:space="preserve"> </w:t>
      </w:r>
      <w:r w:rsidRPr="009737BD">
        <w:rPr>
          <w:rFonts w:ascii="Tahoma" w:hAnsi="Tahoma" w:cs="Tahoma"/>
          <w:lang w:val="es-AR"/>
        </w:rPr>
        <w:t>están</w:t>
      </w:r>
      <w:r w:rsidRPr="009737BD">
        <w:rPr>
          <w:rFonts w:ascii="Tahoma" w:hAnsi="Tahoma" w:cs="Tahoma"/>
          <w:lang w:val="es-AR"/>
        </w:rPr>
        <w:tab/>
        <w:t>c</w:t>
      </w:r>
      <w:r w:rsidRPr="009737BD">
        <w:rPr>
          <w:rFonts w:ascii="Tahoma" w:hAnsi="Tahoma" w:cs="Tahoma"/>
          <w:spacing w:val="1"/>
          <w:lang w:val="es-AR"/>
        </w:rPr>
        <w:t>on</w:t>
      </w:r>
      <w:r w:rsidRPr="009737BD">
        <w:rPr>
          <w:rFonts w:ascii="Tahoma" w:hAnsi="Tahoma" w:cs="Tahoma"/>
          <w:lang w:val="es-AR"/>
        </w:rPr>
        <w:t>struidos en</w:t>
      </w:r>
      <w:r w:rsidRPr="009737BD">
        <w:rPr>
          <w:rFonts w:ascii="Tahoma" w:hAnsi="Tahoma" w:cs="Tahoma"/>
          <w:spacing w:val="-1"/>
          <w:lang w:val="es-AR"/>
        </w:rPr>
        <w:t xml:space="preserve"> </w:t>
      </w:r>
      <w:r w:rsidRPr="009737BD">
        <w:rPr>
          <w:rFonts w:ascii="Tahoma" w:hAnsi="Tahoma" w:cs="Tahoma"/>
          <w:lang w:val="es-AR"/>
        </w:rPr>
        <w:t>materia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7"/>
          <w:lang w:val="es-AR"/>
        </w:rPr>
        <w:t xml:space="preserve"> </w:t>
      </w:r>
      <w:r w:rsidRPr="009737BD">
        <w:rPr>
          <w:rFonts w:ascii="Tahoma" w:hAnsi="Tahoma" w:cs="Tahoma"/>
          <w:spacing w:val="2"/>
          <w:lang w:val="es-AR"/>
        </w:rPr>
        <w:t>s</w:t>
      </w:r>
      <w:r w:rsidRPr="009737BD">
        <w:rPr>
          <w:rFonts w:ascii="Tahoma" w:hAnsi="Tahoma" w:cs="Tahoma"/>
          <w:spacing w:val="-1"/>
          <w:lang w:val="es-AR"/>
        </w:rPr>
        <w:t>ó</w:t>
      </w:r>
      <w:r w:rsidRPr="009737BD">
        <w:rPr>
          <w:rFonts w:ascii="Tahoma" w:hAnsi="Tahoma" w:cs="Tahoma"/>
          <w:lang w:val="es-AR"/>
        </w:rPr>
        <w:t>lidos y</w:t>
      </w:r>
      <w:r w:rsidRPr="009737BD">
        <w:rPr>
          <w:rFonts w:ascii="Tahoma" w:hAnsi="Tahoma" w:cs="Tahoma"/>
          <w:spacing w:val="-1"/>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pac</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pied</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spacing w:val="1"/>
          <w:lang w:val="es-AR"/>
        </w:rPr>
        <w:t>l</w:t>
      </w:r>
      <w:r w:rsidRPr="009737BD">
        <w:rPr>
          <w:rFonts w:ascii="Tahoma" w:hAnsi="Tahoma" w:cs="Tahoma"/>
          <w:lang w:val="es-AR"/>
        </w:rPr>
        <w:t>adr</w:t>
      </w:r>
      <w:r w:rsidRPr="009737BD">
        <w:rPr>
          <w:rFonts w:ascii="Tahoma" w:hAnsi="Tahoma" w:cs="Tahoma"/>
          <w:spacing w:val="1"/>
          <w:lang w:val="es-AR"/>
        </w:rPr>
        <w:t>i</w:t>
      </w:r>
      <w:r w:rsidRPr="009737BD">
        <w:rPr>
          <w:rFonts w:ascii="Tahoma" w:hAnsi="Tahoma" w:cs="Tahoma"/>
          <w:lang w:val="es-AR"/>
        </w:rPr>
        <w:t>llo,</w:t>
      </w:r>
      <w:r w:rsidRPr="009737BD">
        <w:rPr>
          <w:rFonts w:ascii="Tahoma" w:hAnsi="Tahoma" w:cs="Tahoma"/>
          <w:spacing w:val="-2"/>
          <w:lang w:val="es-AR"/>
        </w:rPr>
        <w:t xml:space="preserve"> </w:t>
      </w:r>
      <w:r w:rsidRPr="009737BD">
        <w:rPr>
          <w:rFonts w:ascii="Tahoma" w:hAnsi="Tahoma" w:cs="Tahoma"/>
          <w:lang w:val="es-AR"/>
        </w:rPr>
        <w:t>ce</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to</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spacing w:val="1"/>
          <w:lang w:val="es-AR"/>
        </w:rPr>
        <w:t>e</w:t>
      </w:r>
      <w:r w:rsidRPr="009737BD">
        <w:rPr>
          <w:rFonts w:ascii="Tahoma" w:hAnsi="Tahoma" w:cs="Tahoma"/>
          <w:lang w:val="es-AR"/>
        </w:rPr>
        <w:t>tc.</w:t>
      </w:r>
      <w:r w:rsidRPr="009737BD">
        <w:rPr>
          <w:rFonts w:ascii="Tahoma" w:hAnsi="Tahoma" w:cs="Tahoma"/>
          <w:spacing w:val="-1"/>
          <w:lang w:val="es-AR"/>
        </w:rPr>
        <w:t xml:space="preserve"> </w:t>
      </w:r>
      <w:r w:rsidRPr="009737BD">
        <w:rPr>
          <w:rFonts w:ascii="Tahoma" w:hAnsi="Tahoma" w:cs="Tahoma"/>
          <w:lang w:val="es-AR"/>
        </w:rPr>
        <w:t>Cuan</w:t>
      </w:r>
      <w:r w:rsidRPr="009737BD">
        <w:rPr>
          <w:rFonts w:ascii="Tahoma" w:hAnsi="Tahoma" w:cs="Tahoma"/>
          <w:spacing w:val="1"/>
          <w:lang w:val="es-AR"/>
        </w:rPr>
        <w:t>d</w:t>
      </w:r>
      <w:r w:rsidRPr="009737BD">
        <w:rPr>
          <w:rFonts w:ascii="Tahoma" w:hAnsi="Tahoma" w:cs="Tahoma"/>
          <w:lang w:val="es-AR"/>
        </w:rPr>
        <w:t xml:space="preserve">o </w:t>
      </w:r>
      <w:r w:rsidRPr="009737BD">
        <w:rPr>
          <w:rFonts w:ascii="Tahoma" w:hAnsi="Tahoma" w:cs="Tahoma"/>
          <w:spacing w:val="35"/>
          <w:lang w:val="es-AR"/>
        </w:rPr>
        <w:t xml:space="preserve"> </w:t>
      </w:r>
      <w:r w:rsidRPr="009737BD">
        <w:rPr>
          <w:rFonts w:ascii="Tahoma" w:hAnsi="Tahoma" w:cs="Tahoma"/>
          <w:lang w:val="es-AR"/>
        </w:rPr>
        <w:t xml:space="preserve">en </w:t>
      </w:r>
      <w:r w:rsidRPr="009737BD">
        <w:rPr>
          <w:rFonts w:ascii="Tahoma" w:hAnsi="Tahoma" w:cs="Tahoma"/>
          <w:spacing w:val="34"/>
          <w:lang w:val="es-AR"/>
        </w:rPr>
        <w:t xml:space="preserve"> </w:t>
      </w:r>
      <w:r w:rsidRPr="009737BD">
        <w:rPr>
          <w:rFonts w:ascii="Tahoma" w:hAnsi="Tahoma" w:cs="Tahoma"/>
          <w:lang w:val="es-AR"/>
        </w:rPr>
        <w:t xml:space="preserve">el  </w:t>
      </w:r>
      <w:r w:rsidRPr="009737BD">
        <w:rPr>
          <w:rFonts w:ascii="Tahoma" w:hAnsi="Tahoma" w:cs="Tahoma"/>
          <w:spacing w:val="-26"/>
          <w:lang w:val="es-AR"/>
        </w:rPr>
        <w:t xml:space="preserve"> </w:t>
      </w:r>
      <w:r w:rsidRPr="009737BD">
        <w:rPr>
          <w:rFonts w:ascii="Tahoma" w:hAnsi="Tahoma" w:cs="Tahoma"/>
          <w:lang w:val="es-AR"/>
        </w:rPr>
        <w:t>“ca</w:t>
      </w:r>
      <w:r w:rsidRPr="009737BD">
        <w:rPr>
          <w:rFonts w:ascii="Tahoma" w:hAnsi="Tahoma" w:cs="Tahoma"/>
          <w:spacing w:val="1"/>
          <w:lang w:val="es-AR"/>
        </w:rPr>
        <w:t>r</w:t>
      </w:r>
      <w:r w:rsidRPr="009737BD">
        <w:rPr>
          <w:rFonts w:ascii="Tahoma" w:hAnsi="Tahoma" w:cs="Tahoma"/>
          <w:lang w:val="es-AR"/>
        </w:rPr>
        <w:t>ác</w:t>
      </w:r>
      <w:r w:rsidRPr="009737BD">
        <w:rPr>
          <w:rFonts w:ascii="Tahoma" w:hAnsi="Tahoma" w:cs="Tahoma"/>
          <w:spacing w:val="1"/>
          <w:lang w:val="es-AR"/>
        </w:rPr>
        <w:t>t</w:t>
      </w:r>
      <w:r w:rsidRPr="009737BD">
        <w:rPr>
          <w:rFonts w:ascii="Tahoma" w:hAnsi="Tahoma" w:cs="Tahoma"/>
          <w:lang w:val="es-AR"/>
        </w:rPr>
        <w:t xml:space="preserve">er” </w:t>
      </w:r>
      <w:r w:rsidRPr="009737BD">
        <w:rPr>
          <w:rFonts w:ascii="Tahoma" w:hAnsi="Tahoma" w:cs="Tahoma"/>
          <w:spacing w:val="33"/>
          <w:lang w:val="es-AR"/>
        </w:rPr>
        <w:t xml:space="preserve"> </w:t>
      </w:r>
      <w:r w:rsidRPr="009737BD">
        <w:rPr>
          <w:rFonts w:ascii="Tahoma" w:hAnsi="Tahoma" w:cs="Tahoma"/>
          <w:spacing w:val="2"/>
          <w:lang w:val="es-AR"/>
        </w:rPr>
        <w:t>s</w:t>
      </w:r>
      <w:r w:rsidRPr="009737BD">
        <w:rPr>
          <w:rFonts w:ascii="Tahoma" w:hAnsi="Tahoma" w:cs="Tahoma"/>
          <w:lang w:val="es-AR"/>
        </w:rPr>
        <w:t xml:space="preserve">e </w:t>
      </w:r>
      <w:r w:rsidRPr="009737BD">
        <w:rPr>
          <w:rFonts w:ascii="Tahoma" w:hAnsi="Tahoma" w:cs="Tahoma"/>
          <w:spacing w:val="35"/>
          <w:lang w:val="es-AR"/>
        </w:rPr>
        <w:t xml:space="preserve"> </w:t>
      </w:r>
      <w:r w:rsidRPr="009737BD">
        <w:rPr>
          <w:rFonts w:ascii="Tahoma" w:hAnsi="Tahoma" w:cs="Tahoma"/>
          <w:lang w:val="es-AR"/>
        </w:rPr>
        <w:t>ind</w:t>
      </w:r>
      <w:r w:rsidRPr="009737BD">
        <w:rPr>
          <w:rFonts w:ascii="Tahoma" w:hAnsi="Tahoma" w:cs="Tahoma"/>
          <w:spacing w:val="2"/>
          <w:lang w:val="es-AR"/>
        </w:rPr>
        <w:t>i</w:t>
      </w:r>
      <w:r w:rsidRPr="009737BD">
        <w:rPr>
          <w:rFonts w:ascii="Tahoma" w:hAnsi="Tahoma" w:cs="Tahoma"/>
          <w:lang w:val="es-AR"/>
        </w:rPr>
        <w:t xml:space="preserve">que </w:t>
      </w:r>
      <w:r w:rsidRPr="009737BD">
        <w:rPr>
          <w:rFonts w:ascii="Tahoma" w:hAnsi="Tahoma" w:cs="Tahoma"/>
          <w:spacing w:val="32"/>
          <w:lang w:val="es-AR"/>
        </w:rPr>
        <w:t xml:space="preserve"> </w:t>
      </w:r>
      <w:r w:rsidRPr="009737BD">
        <w:rPr>
          <w:rFonts w:ascii="Tahoma" w:hAnsi="Tahoma" w:cs="Tahoma"/>
          <w:lang w:val="es-AR"/>
        </w:rPr>
        <w:t>simul</w:t>
      </w:r>
      <w:r w:rsidRPr="009737BD">
        <w:rPr>
          <w:rFonts w:ascii="Tahoma" w:hAnsi="Tahoma" w:cs="Tahoma"/>
          <w:spacing w:val="1"/>
          <w:lang w:val="es-AR"/>
        </w:rPr>
        <w:t>t</w:t>
      </w:r>
      <w:r w:rsidRPr="009737BD">
        <w:rPr>
          <w:rFonts w:ascii="Tahoma" w:hAnsi="Tahoma" w:cs="Tahoma"/>
          <w:lang w:val="es-AR"/>
        </w:rPr>
        <w:t>ánea</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 xml:space="preserve">e </w:t>
      </w:r>
      <w:r w:rsidRPr="009737BD">
        <w:rPr>
          <w:rFonts w:ascii="Tahoma" w:hAnsi="Tahoma" w:cs="Tahoma"/>
          <w:spacing w:val="31"/>
          <w:lang w:val="es-AR"/>
        </w:rPr>
        <w:t xml:space="preserve"> </w:t>
      </w:r>
      <w:r w:rsidRPr="009737BD">
        <w:rPr>
          <w:rFonts w:ascii="Tahoma" w:hAnsi="Tahoma" w:cs="Tahoma"/>
          <w:lang w:val="es-AR"/>
        </w:rPr>
        <w:t xml:space="preserve">vivo </w:t>
      </w:r>
      <w:r w:rsidRPr="009737BD">
        <w:rPr>
          <w:rFonts w:ascii="Tahoma" w:hAnsi="Tahoma" w:cs="Tahoma"/>
          <w:spacing w:val="32"/>
          <w:lang w:val="es-AR"/>
        </w:rPr>
        <w:t xml:space="preserve"> </w:t>
      </w:r>
      <w:r w:rsidRPr="009737BD">
        <w:rPr>
          <w:rFonts w:ascii="Tahoma" w:hAnsi="Tahoma" w:cs="Tahoma"/>
          <w:lang w:val="es-AR"/>
        </w:rPr>
        <w:t xml:space="preserve">y </w:t>
      </w:r>
      <w:r w:rsidRPr="009737BD">
        <w:rPr>
          <w:rFonts w:ascii="Tahoma" w:hAnsi="Tahoma" w:cs="Tahoma"/>
          <w:spacing w:val="34"/>
          <w:lang w:val="es-AR"/>
        </w:rPr>
        <w:t xml:space="preserve"> </w:t>
      </w:r>
      <w:r w:rsidRPr="009737BD">
        <w:rPr>
          <w:rFonts w:ascii="Tahoma" w:hAnsi="Tahoma" w:cs="Tahoma"/>
          <w:spacing w:val="1"/>
          <w:lang w:val="es-AR"/>
        </w:rPr>
        <w:t>a</w:t>
      </w:r>
      <w:r w:rsidRPr="009737BD">
        <w:rPr>
          <w:rFonts w:ascii="Tahoma" w:hAnsi="Tahoma" w:cs="Tahoma"/>
          <w:lang w:val="es-AR"/>
        </w:rPr>
        <w:t xml:space="preserve">demás </w:t>
      </w:r>
      <w:r w:rsidRPr="009737BD">
        <w:rPr>
          <w:rFonts w:ascii="Tahoma" w:hAnsi="Tahoma" w:cs="Tahoma"/>
          <w:spacing w:val="31"/>
          <w:lang w:val="es-AR"/>
        </w:rPr>
        <w:t xml:space="preserve"> </w:t>
      </w:r>
      <w:r w:rsidRPr="009737BD">
        <w:rPr>
          <w:rFonts w:ascii="Tahoma" w:hAnsi="Tahoma" w:cs="Tahoma"/>
          <w:lang w:val="es-AR"/>
        </w:rPr>
        <w:t>ot</w:t>
      </w:r>
      <w:r w:rsidRPr="009737BD">
        <w:rPr>
          <w:rFonts w:ascii="Tahoma" w:hAnsi="Tahoma" w:cs="Tahoma"/>
          <w:spacing w:val="1"/>
          <w:lang w:val="es-AR"/>
        </w:rPr>
        <w:t>r</w:t>
      </w:r>
      <w:r w:rsidRPr="009737BD">
        <w:rPr>
          <w:rFonts w:ascii="Tahoma" w:hAnsi="Tahoma" w:cs="Tahoma"/>
          <w:lang w:val="es-AR"/>
        </w:rPr>
        <w:t xml:space="preserve">o </w:t>
      </w:r>
      <w:r w:rsidRPr="009737BD">
        <w:rPr>
          <w:rFonts w:ascii="Tahoma" w:hAnsi="Tahoma" w:cs="Tahoma"/>
          <w:spacing w:val="35"/>
          <w:lang w:val="es-AR"/>
        </w:rPr>
        <w:t xml:space="preserve"> </w:t>
      </w:r>
      <w:r w:rsidRPr="009737BD">
        <w:rPr>
          <w:rFonts w:ascii="Tahoma" w:hAnsi="Tahoma" w:cs="Tahoma"/>
          <w:lang w:val="es-AR"/>
        </w:rPr>
        <w:t>car</w:t>
      </w:r>
      <w:r w:rsidRPr="009737BD">
        <w:rPr>
          <w:rFonts w:ascii="Tahoma" w:hAnsi="Tahoma" w:cs="Tahoma"/>
          <w:spacing w:val="1"/>
          <w:lang w:val="es-AR"/>
        </w:rPr>
        <w:t>á</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er</w:t>
      </w:r>
      <w:r w:rsidRPr="009737BD">
        <w:rPr>
          <w:rFonts w:ascii="Tahoma" w:hAnsi="Tahoma" w:cs="Tahoma"/>
          <w:spacing w:val="-3"/>
          <w:lang w:val="es-AR"/>
        </w:rPr>
        <w:t xml:space="preserve"> </w:t>
      </w:r>
      <w:r w:rsidRPr="009737BD">
        <w:rPr>
          <w:rFonts w:ascii="Tahoma" w:hAnsi="Tahoma" w:cs="Tahoma"/>
          <w:lang w:val="es-AR"/>
        </w:rPr>
        <w:t>(transpa</w:t>
      </w:r>
      <w:r w:rsidRPr="009737BD">
        <w:rPr>
          <w:rFonts w:ascii="Tahoma" w:hAnsi="Tahoma" w:cs="Tahoma"/>
          <w:spacing w:val="1"/>
          <w:lang w:val="es-AR"/>
        </w:rPr>
        <w:t>r</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 y op</w:t>
      </w:r>
      <w:r w:rsidRPr="009737BD">
        <w:rPr>
          <w:rFonts w:ascii="Tahoma" w:hAnsi="Tahoma" w:cs="Tahoma"/>
          <w:spacing w:val="1"/>
          <w:lang w:val="es-AR"/>
        </w:rPr>
        <w:t>ac</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spacing w:val="2"/>
          <w:lang w:val="es-AR"/>
        </w:rPr>
        <w:t>s</w:t>
      </w:r>
      <w:r w:rsidRPr="009737BD">
        <w:rPr>
          <w:rFonts w:ascii="Tahoma" w:hAnsi="Tahoma" w:cs="Tahoma"/>
          <w:lang w:val="es-AR"/>
        </w:rPr>
        <w:t xml:space="preserve">e </w:t>
      </w:r>
      <w:r w:rsidRPr="009737BD">
        <w:rPr>
          <w:rFonts w:ascii="Tahoma" w:hAnsi="Tahoma" w:cs="Tahoma"/>
          <w:spacing w:val="1"/>
          <w:lang w:val="es-AR"/>
        </w:rPr>
        <w:t>d</w:t>
      </w:r>
      <w:r w:rsidRPr="009737BD">
        <w:rPr>
          <w:rFonts w:ascii="Tahoma" w:hAnsi="Tahoma" w:cs="Tahoma"/>
          <w:lang w:val="es-AR"/>
        </w:rPr>
        <w:t>eb</w:t>
      </w:r>
      <w:r w:rsidRPr="009737BD">
        <w:rPr>
          <w:rFonts w:ascii="Tahoma" w:hAnsi="Tahoma" w:cs="Tahoma"/>
          <w:spacing w:val="1"/>
          <w:lang w:val="es-AR"/>
        </w:rPr>
        <w:t>e</w:t>
      </w:r>
      <w:r w:rsidRPr="009737BD">
        <w:rPr>
          <w:rFonts w:ascii="Tahoma" w:hAnsi="Tahoma" w:cs="Tahoma"/>
          <w:lang w:val="es-AR"/>
        </w:rPr>
        <w:t>rá e</w:t>
      </w:r>
      <w:r w:rsidRPr="009737BD">
        <w:rPr>
          <w:rFonts w:ascii="Tahoma" w:hAnsi="Tahoma" w:cs="Tahoma"/>
          <w:spacing w:val="1"/>
          <w:lang w:val="es-AR"/>
        </w:rPr>
        <w:t>n</w:t>
      </w:r>
      <w:r w:rsidRPr="009737BD">
        <w:rPr>
          <w:rFonts w:ascii="Tahoma" w:hAnsi="Tahoma" w:cs="Tahoma"/>
          <w:lang w:val="es-AR"/>
        </w:rPr>
        <w:t>ten</w:t>
      </w:r>
      <w:r w:rsidRPr="009737BD">
        <w:rPr>
          <w:rFonts w:ascii="Tahoma" w:hAnsi="Tahoma" w:cs="Tahoma"/>
          <w:spacing w:val="1"/>
          <w:lang w:val="es-AR"/>
        </w:rPr>
        <w:t>d</w:t>
      </w:r>
      <w:r w:rsidRPr="009737BD">
        <w:rPr>
          <w:rFonts w:ascii="Tahoma" w:hAnsi="Tahoma" w:cs="Tahoma"/>
          <w:lang w:val="es-AR"/>
        </w:rPr>
        <w:t>er que</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 xml:space="preserve">rácter </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op</w:t>
      </w:r>
      <w:r w:rsidRPr="009737BD">
        <w:rPr>
          <w:rFonts w:ascii="Tahoma" w:hAnsi="Tahoma" w:cs="Tahoma"/>
          <w:spacing w:val="1"/>
          <w:lang w:val="es-AR"/>
        </w:rPr>
        <w:t>t</w:t>
      </w:r>
      <w:r w:rsidRPr="009737BD">
        <w:rPr>
          <w:rFonts w:ascii="Tahoma" w:hAnsi="Tahoma" w:cs="Tahoma"/>
          <w:lang w:val="es-AR"/>
        </w:rPr>
        <w:t>ati</w:t>
      </w:r>
      <w:r w:rsidRPr="009737BD">
        <w:rPr>
          <w:rFonts w:ascii="Tahoma" w:hAnsi="Tahoma" w:cs="Tahoma"/>
          <w:spacing w:val="1"/>
          <w:lang w:val="es-AR"/>
        </w:rPr>
        <w:t>v</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spacing w:val="1"/>
          <w:lang w:val="es-AR"/>
        </w:rPr>
        <w:t>e</w:t>
      </w:r>
      <w:r w:rsidRPr="009737BD">
        <w:rPr>
          <w:rFonts w:ascii="Tahoma" w:hAnsi="Tahoma" w:cs="Tahoma"/>
          <w:lang w:val="es-AR"/>
        </w:rPr>
        <w:t>ntre</w:t>
      </w:r>
      <w:r w:rsidRPr="009737BD">
        <w:rPr>
          <w:rFonts w:ascii="Tahoma" w:hAnsi="Tahoma" w:cs="Tahoma"/>
          <w:spacing w:val="-1"/>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ind</w:t>
      </w:r>
      <w:r w:rsidRPr="009737BD">
        <w:rPr>
          <w:rFonts w:ascii="Tahoma" w:hAnsi="Tahoma" w:cs="Tahoma"/>
          <w:spacing w:val="1"/>
          <w:lang w:val="es-AR"/>
        </w:rPr>
        <w:t>i</w:t>
      </w:r>
      <w:r w:rsidRPr="009737BD">
        <w:rPr>
          <w:rFonts w:ascii="Tahoma" w:hAnsi="Tahoma" w:cs="Tahoma"/>
          <w:lang w:val="es-AR"/>
        </w:rPr>
        <w:t>ca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lang w:val="es-AR"/>
        </w:rPr>
        <w:t>Cuan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4"/>
          <w:lang w:val="es-AR"/>
        </w:rPr>
        <w:t xml:space="preserve"> </w:t>
      </w:r>
      <w:r w:rsidRPr="009737BD">
        <w:rPr>
          <w:rFonts w:ascii="Tahoma" w:hAnsi="Tahoma" w:cs="Tahoma"/>
          <w:lang w:val="es-AR"/>
        </w:rPr>
        <w:t>en</w:t>
      </w:r>
      <w:r w:rsidRPr="009737BD">
        <w:rPr>
          <w:rFonts w:ascii="Tahoma" w:hAnsi="Tahoma" w:cs="Tahoma"/>
          <w:spacing w:val="12"/>
          <w:lang w:val="es-AR"/>
        </w:rPr>
        <w:t xml:space="preserve"> </w:t>
      </w:r>
      <w:r w:rsidRPr="009737BD">
        <w:rPr>
          <w:rFonts w:ascii="Tahoma" w:hAnsi="Tahoma" w:cs="Tahoma"/>
          <w:lang w:val="es-AR"/>
        </w:rPr>
        <w:t>el</w:t>
      </w:r>
      <w:r w:rsidRPr="009737BD">
        <w:rPr>
          <w:rFonts w:ascii="Tahoma" w:hAnsi="Tahoma" w:cs="Tahoma"/>
          <w:spacing w:val="11"/>
          <w:lang w:val="es-AR"/>
        </w:rPr>
        <w:t xml:space="preserve"> </w:t>
      </w:r>
      <w:r w:rsidRPr="009737BD">
        <w:rPr>
          <w:rFonts w:ascii="Tahoma" w:hAnsi="Tahoma" w:cs="Tahoma"/>
          <w:lang w:val="es-AR"/>
        </w:rPr>
        <w:t>“car</w:t>
      </w:r>
      <w:r w:rsidRPr="009737BD">
        <w:rPr>
          <w:rFonts w:ascii="Tahoma" w:hAnsi="Tahoma" w:cs="Tahoma"/>
          <w:spacing w:val="1"/>
          <w:lang w:val="es-AR"/>
        </w:rPr>
        <w:t>á</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er”</w:t>
      </w:r>
      <w:r w:rsidRPr="009737BD">
        <w:rPr>
          <w:rFonts w:ascii="Tahoma" w:hAnsi="Tahoma" w:cs="Tahoma"/>
          <w:spacing w:val="9"/>
          <w:lang w:val="es-AR"/>
        </w:rPr>
        <w:t xml:space="preserve"> </w:t>
      </w:r>
      <w:r w:rsidRPr="009737BD">
        <w:rPr>
          <w:rFonts w:ascii="Tahoma" w:hAnsi="Tahoma" w:cs="Tahoma"/>
          <w:lang w:val="es-AR"/>
        </w:rPr>
        <w:t>se</w:t>
      </w:r>
      <w:r w:rsidRPr="009737BD">
        <w:rPr>
          <w:rFonts w:ascii="Tahoma" w:hAnsi="Tahoma" w:cs="Tahoma"/>
          <w:spacing w:val="11"/>
          <w:lang w:val="es-AR"/>
        </w:rPr>
        <w:t xml:space="preserve"> </w:t>
      </w:r>
      <w:r w:rsidRPr="009737BD">
        <w:rPr>
          <w:rFonts w:ascii="Tahoma" w:hAnsi="Tahoma" w:cs="Tahoma"/>
          <w:lang w:val="es-AR"/>
        </w:rPr>
        <w:t>ind</w:t>
      </w:r>
      <w:r w:rsidRPr="009737BD">
        <w:rPr>
          <w:rFonts w:ascii="Tahoma" w:hAnsi="Tahoma" w:cs="Tahoma"/>
          <w:spacing w:val="1"/>
          <w:lang w:val="es-AR"/>
        </w:rPr>
        <w:t>i</w:t>
      </w:r>
      <w:r w:rsidRPr="009737BD">
        <w:rPr>
          <w:rFonts w:ascii="Tahoma" w:hAnsi="Tahoma" w:cs="Tahoma"/>
          <w:lang w:val="es-AR"/>
        </w:rPr>
        <w:t>que</w:t>
      </w:r>
      <w:r w:rsidRPr="009737BD">
        <w:rPr>
          <w:rFonts w:ascii="Tahoma" w:hAnsi="Tahoma" w:cs="Tahoma"/>
          <w:spacing w:val="14"/>
          <w:lang w:val="es-AR"/>
        </w:rPr>
        <w:t xml:space="preserve"> </w:t>
      </w:r>
      <w:r w:rsidRPr="009737BD">
        <w:rPr>
          <w:rFonts w:ascii="Tahoma" w:hAnsi="Tahoma" w:cs="Tahoma"/>
          <w:lang w:val="es-AR"/>
        </w:rPr>
        <w:t>“vi</w:t>
      </w:r>
      <w:r w:rsidRPr="009737BD">
        <w:rPr>
          <w:rFonts w:ascii="Tahoma" w:hAnsi="Tahoma" w:cs="Tahoma"/>
          <w:spacing w:val="1"/>
          <w:lang w:val="es-AR"/>
        </w:rPr>
        <w:t>v</w:t>
      </w:r>
      <w:r w:rsidRPr="009737BD">
        <w:rPr>
          <w:rFonts w:ascii="Tahoma" w:hAnsi="Tahoma" w:cs="Tahoma"/>
          <w:lang w:val="es-AR"/>
        </w:rPr>
        <w:t>o”</w:t>
      </w:r>
      <w:r w:rsidRPr="009737BD">
        <w:rPr>
          <w:rFonts w:ascii="Tahoma" w:hAnsi="Tahoma" w:cs="Tahoma"/>
          <w:spacing w:val="11"/>
          <w:lang w:val="es-AR"/>
        </w:rPr>
        <w:t xml:space="preserve"> </w:t>
      </w:r>
      <w:r w:rsidRPr="009737BD">
        <w:rPr>
          <w:rFonts w:ascii="Tahoma" w:hAnsi="Tahoma" w:cs="Tahoma"/>
          <w:lang w:val="es-AR"/>
        </w:rPr>
        <w:t>y</w:t>
      </w:r>
      <w:r w:rsidRPr="009737BD">
        <w:rPr>
          <w:rFonts w:ascii="Tahoma" w:hAnsi="Tahoma" w:cs="Tahoma"/>
          <w:spacing w:val="13"/>
          <w:lang w:val="es-AR"/>
        </w:rPr>
        <w:t xml:space="preserve"> </w:t>
      </w:r>
      <w:r w:rsidRPr="009737BD">
        <w:rPr>
          <w:rFonts w:ascii="Tahoma" w:hAnsi="Tahoma" w:cs="Tahoma"/>
          <w:lang w:val="es-AR"/>
        </w:rPr>
        <w:t>en</w:t>
      </w:r>
      <w:r w:rsidRPr="009737BD">
        <w:rPr>
          <w:rFonts w:ascii="Tahoma" w:hAnsi="Tahoma" w:cs="Tahoma"/>
          <w:spacing w:val="12"/>
          <w:lang w:val="es-AR"/>
        </w:rPr>
        <w:t xml:space="preserve"> </w:t>
      </w:r>
      <w:r w:rsidRPr="009737BD">
        <w:rPr>
          <w:rFonts w:ascii="Tahoma" w:hAnsi="Tahoma" w:cs="Tahoma"/>
          <w:lang w:val="es-AR"/>
        </w:rPr>
        <w:t>“materiale</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lang w:val="es-AR"/>
        </w:rPr>
        <w:t>se</w:t>
      </w:r>
      <w:r w:rsidRPr="009737BD">
        <w:rPr>
          <w:rFonts w:ascii="Tahoma" w:hAnsi="Tahoma" w:cs="Tahoma"/>
          <w:spacing w:val="11"/>
          <w:lang w:val="es-AR"/>
        </w:rPr>
        <w:t xml:space="preserve"> </w:t>
      </w:r>
      <w:r w:rsidRPr="009737BD">
        <w:rPr>
          <w:rFonts w:ascii="Tahoma" w:hAnsi="Tahoma" w:cs="Tahoma"/>
          <w:lang w:val="es-AR"/>
        </w:rPr>
        <w:t>ind</w:t>
      </w:r>
      <w:r w:rsidRPr="009737BD">
        <w:rPr>
          <w:rFonts w:ascii="Tahoma" w:hAnsi="Tahoma" w:cs="Tahoma"/>
          <w:spacing w:val="1"/>
          <w:lang w:val="es-AR"/>
        </w:rPr>
        <w:t>i</w:t>
      </w:r>
      <w:r w:rsidRPr="009737BD">
        <w:rPr>
          <w:rFonts w:ascii="Tahoma" w:hAnsi="Tahoma" w:cs="Tahoma"/>
          <w:lang w:val="es-AR"/>
        </w:rPr>
        <w:t>quen</w:t>
      </w:r>
      <w:r w:rsidRPr="009737BD">
        <w:rPr>
          <w:rFonts w:ascii="Tahoma" w:hAnsi="Tahoma" w:cs="Tahoma"/>
          <w:spacing w:val="9"/>
          <w:lang w:val="es-AR"/>
        </w:rPr>
        <w:t xml:space="preserve"> </w:t>
      </w:r>
      <w:r w:rsidRPr="009737BD">
        <w:rPr>
          <w:rFonts w:ascii="Tahoma" w:hAnsi="Tahoma" w:cs="Tahoma"/>
          <w:lang w:val="es-AR"/>
        </w:rPr>
        <w:t>aquellos</w:t>
      </w:r>
      <w:r w:rsidRPr="009737BD">
        <w:rPr>
          <w:rFonts w:ascii="Tahoma" w:hAnsi="Tahoma" w:cs="Tahoma"/>
          <w:spacing w:val="6"/>
          <w:lang w:val="es-AR"/>
        </w:rPr>
        <w:t xml:space="preserve"> </w:t>
      </w:r>
      <w:r w:rsidRPr="009737BD">
        <w:rPr>
          <w:rFonts w:ascii="Tahoma" w:hAnsi="Tahoma" w:cs="Tahoma"/>
          <w:lang w:val="es-AR"/>
        </w:rPr>
        <w:t>que</w:t>
      </w:r>
      <w:r w:rsidRPr="009737BD">
        <w:rPr>
          <w:rFonts w:ascii="Tahoma" w:hAnsi="Tahoma" w:cs="Tahoma"/>
          <w:spacing w:val="10"/>
          <w:lang w:val="es-AR"/>
        </w:rPr>
        <w:t xml:space="preserve"> </w:t>
      </w:r>
      <w:r w:rsidRPr="009737BD">
        <w:rPr>
          <w:rFonts w:ascii="Tahoma" w:hAnsi="Tahoma" w:cs="Tahoma"/>
          <w:lang w:val="es-AR"/>
        </w:rPr>
        <w:t>por</w:t>
      </w:r>
      <w:r w:rsidRPr="009737BD">
        <w:rPr>
          <w:rFonts w:ascii="Tahoma" w:hAnsi="Tahoma" w:cs="Tahoma"/>
          <w:spacing w:val="10"/>
          <w:lang w:val="es-AR"/>
        </w:rPr>
        <w:t xml:space="preserve"> </w:t>
      </w:r>
      <w:r w:rsidRPr="009737BD">
        <w:rPr>
          <w:rFonts w:ascii="Tahoma" w:hAnsi="Tahoma" w:cs="Tahoma"/>
          <w:lang w:val="es-AR"/>
        </w:rPr>
        <w:t>su</w:t>
      </w:r>
      <w:r w:rsidRPr="009737BD">
        <w:rPr>
          <w:rFonts w:ascii="Tahoma" w:hAnsi="Tahoma" w:cs="Tahoma"/>
          <w:spacing w:val="-2"/>
          <w:lang w:val="es-AR"/>
        </w:rPr>
        <w:t xml:space="preserve"> </w:t>
      </w:r>
      <w:r w:rsidRPr="009737BD">
        <w:rPr>
          <w:rFonts w:ascii="Tahoma" w:hAnsi="Tahoma" w:cs="Tahoma"/>
          <w:lang w:val="es-AR"/>
        </w:rPr>
        <w:t>natura</w:t>
      </w:r>
      <w:r w:rsidRPr="009737BD">
        <w:rPr>
          <w:rFonts w:ascii="Tahoma" w:hAnsi="Tahoma" w:cs="Tahoma"/>
          <w:spacing w:val="1"/>
          <w:lang w:val="es-AR"/>
        </w:rPr>
        <w:t>l</w:t>
      </w:r>
      <w:r w:rsidRPr="009737BD">
        <w:rPr>
          <w:rFonts w:ascii="Tahoma" w:hAnsi="Tahoma" w:cs="Tahoma"/>
          <w:lang w:val="es-AR"/>
        </w:rPr>
        <w:t>eza</w:t>
      </w:r>
      <w:r w:rsidRPr="009737BD">
        <w:rPr>
          <w:rFonts w:ascii="Tahoma" w:hAnsi="Tahoma" w:cs="Tahoma"/>
          <w:spacing w:val="14"/>
          <w:lang w:val="es-AR"/>
        </w:rPr>
        <w:t xml:space="preserve"> </w:t>
      </w:r>
      <w:r w:rsidRPr="009737BD">
        <w:rPr>
          <w:rFonts w:ascii="Tahoma" w:hAnsi="Tahoma" w:cs="Tahoma"/>
          <w:spacing w:val="1"/>
          <w:lang w:val="es-AR"/>
        </w:rPr>
        <w:t>r</w:t>
      </w:r>
      <w:r w:rsidRPr="009737BD">
        <w:rPr>
          <w:rFonts w:ascii="Tahoma" w:hAnsi="Tahoma" w:cs="Tahoma"/>
          <w:lang w:val="es-AR"/>
        </w:rPr>
        <w:t>esulten</w:t>
      </w:r>
      <w:r w:rsidRPr="009737BD">
        <w:rPr>
          <w:rFonts w:ascii="Tahoma" w:hAnsi="Tahoma" w:cs="Tahoma"/>
          <w:spacing w:val="13"/>
          <w:lang w:val="es-AR"/>
        </w:rPr>
        <w:t xml:space="preserve"> </w:t>
      </w:r>
      <w:r w:rsidRPr="009737BD">
        <w:rPr>
          <w:rFonts w:ascii="Tahoma" w:hAnsi="Tahoma" w:cs="Tahoma"/>
          <w:lang w:val="es-AR"/>
        </w:rPr>
        <w:t>tr</w:t>
      </w:r>
      <w:r w:rsidRPr="009737BD">
        <w:rPr>
          <w:rFonts w:ascii="Tahoma" w:hAnsi="Tahoma" w:cs="Tahoma"/>
          <w:spacing w:val="1"/>
          <w:lang w:val="es-AR"/>
        </w:rPr>
        <w:t>an</w:t>
      </w:r>
      <w:r w:rsidRPr="009737BD">
        <w:rPr>
          <w:rFonts w:ascii="Tahoma" w:hAnsi="Tahoma" w:cs="Tahoma"/>
          <w:lang w:val="es-AR"/>
        </w:rPr>
        <w:t>sparen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12"/>
          <w:lang w:val="es-AR"/>
        </w:rPr>
        <w:t xml:space="preserve"> </w:t>
      </w:r>
      <w:r w:rsidRPr="009737BD">
        <w:rPr>
          <w:rFonts w:ascii="Tahoma" w:hAnsi="Tahoma" w:cs="Tahoma"/>
          <w:lang w:val="es-AR"/>
        </w:rPr>
        <w:t>u</w:t>
      </w:r>
      <w:r w:rsidRPr="009737BD">
        <w:rPr>
          <w:rFonts w:ascii="Tahoma" w:hAnsi="Tahoma" w:cs="Tahoma"/>
          <w:spacing w:val="13"/>
          <w:lang w:val="es-AR"/>
        </w:rPr>
        <w:t xml:space="preserve"> </w:t>
      </w:r>
      <w:r w:rsidRPr="009737BD">
        <w:rPr>
          <w:rFonts w:ascii="Tahoma" w:hAnsi="Tahoma" w:cs="Tahoma"/>
          <w:lang w:val="es-AR"/>
        </w:rPr>
        <w:t>op</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13"/>
          <w:lang w:val="es-AR"/>
        </w:rPr>
        <w:t xml:space="preserve"> </w:t>
      </w:r>
      <w:r w:rsidRPr="009737BD">
        <w:rPr>
          <w:rFonts w:ascii="Tahoma" w:hAnsi="Tahoma" w:cs="Tahoma"/>
          <w:lang w:val="es-AR"/>
        </w:rPr>
        <w:t>se</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erá</w:t>
      </w:r>
      <w:r w:rsidRPr="009737BD">
        <w:rPr>
          <w:rFonts w:ascii="Tahoma" w:hAnsi="Tahoma" w:cs="Tahoma"/>
          <w:spacing w:val="12"/>
          <w:lang w:val="es-AR"/>
        </w:rPr>
        <w:t xml:space="preserve"> </w:t>
      </w:r>
      <w:r w:rsidRPr="009737BD">
        <w:rPr>
          <w:rFonts w:ascii="Tahoma" w:hAnsi="Tahoma" w:cs="Tahoma"/>
          <w:lang w:val="es-AR"/>
        </w:rPr>
        <w:t>en</w:t>
      </w:r>
      <w:r w:rsidRPr="009737BD">
        <w:rPr>
          <w:rFonts w:ascii="Tahoma" w:hAnsi="Tahoma" w:cs="Tahoma"/>
          <w:spacing w:val="1"/>
          <w:lang w:val="es-AR"/>
        </w:rPr>
        <w:t>te</w:t>
      </w:r>
      <w:r w:rsidRPr="009737BD">
        <w:rPr>
          <w:rFonts w:ascii="Tahoma" w:hAnsi="Tahoma" w:cs="Tahoma"/>
          <w:lang w:val="es-AR"/>
        </w:rPr>
        <w:t>nder</w:t>
      </w:r>
      <w:r w:rsidRPr="009737BD">
        <w:rPr>
          <w:rFonts w:ascii="Tahoma" w:hAnsi="Tahoma" w:cs="Tahoma"/>
          <w:spacing w:val="12"/>
          <w:lang w:val="es-AR"/>
        </w:rPr>
        <w:t xml:space="preserve"> </w:t>
      </w:r>
      <w:r w:rsidRPr="009737BD">
        <w:rPr>
          <w:rFonts w:ascii="Tahoma" w:hAnsi="Tahoma" w:cs="Tahoma"/>
          <w:lang w:val="es-AR"/>
        </w:rPr>
        <w:t>que,</w:t>
      </w:r>
      <w:r w:rsidRPr="009737BD">
        <w:rPr>
          <w:rFonts w:ascii="Tahoma" w:hAnsi="Tahoma" w:cs="Tahoma"/>
          <w:spacing w:val="10"/>
          <w:lang w:val="es-AR"/>
        </w:rPr>
        <w:t xml:space="preserve"> </w:t>
      </w:r>
      <w:r w:rsidRPr="009737BD">
        <w:rPr>
          <w:rFonts w:ascii="Tahoma" w:hAnsi="Tahoma" w:cs="Tahoma"/>
          <w:lang w:val="es-AR"/>
        </w:rPr>
        <w:t>cualquie</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2"/>
          <w:lang w:val="es-AR"/>
        </w:rPr>
        <w:t xml:space="preserve"> </w:t>
      </w:r>
      <w:r w:rsidRPr="009737BD">
        <w:rPr>
          <w:rFonts w:ascii="Tahoma" w:hAnsi="Tahoma" w:cs="Tahoma"/>
          <w:lang w:val="es-AR"/>
        </w:rPr>
        <w:t>resu</w:t>
      </w:r>
      <w:r w:rsidRPr="009737BD">
        <w:rPr>
          <w:rFonts w:ascii="Tahoma" w:hAnsi="Tahoma" w:cs="Tahoma"/>
          <w:spacing w:val="1"/>
          <w:lang w:val="es-AR"/>
        </w:rPr>
        <w:t>l</w:t>
      </w:r>
      <w:r w:rsidRPr="009737BD">
        <w:rPr>
          <w:rFonts w:ascii="Tahoma" w:hAnsi="Tahoma" w:cs="Tahoma"/>
          <w:lang w:val="es-AR"/>
        </w:rPr>
        <w:t>te</w:t>
      </w:r>
      <w:r w:rsidRPr="009737BD">
        <w:rPr>
          <w:rFonts w:ascii="Tahoma" w:hAnsi="Tahoma" w:cs="Tahoma"/>
          <w:spacing w:val="-4"/>
          <w:lang w:val="es-AR"/>
        </w:rPr>
        <w:t xml:space="preserve"> </w:t>
      </w:r>
      <w:r w:rsidRPr="009737BD">
        <w:rPr>
          <w:rFonts w:ascii="Tahoma" w:hAnsi="Tahoma" w:cs="Tahoma"/>
          <w:lang w:val="es-AR"/>
        </w:rPr>
        <w:t xml:space="preserve">la </w:t>
      </w:r>
      <w:r w:rsidRPr="009737BD">
        <w:rPr>
          <w:rFonts w:ascii="Tahoma" w:hAnsi="Tahoma" w:cs="Tahoma"/>
          <w:spacing w:val="28"/>
          <w:lang w:val="es-AR"/>
        </w:rPr>
        <w:t xml:space="preserve"> </w:t>
      </w:r>
      <w:r w:rsidRPr="009737BD">
        <w:rPr>
          <w:rFonts w:ascii="Tahoma" w:hAnsi="Tahoma" w:cs="Tahoma"/>
          <w:lang w:val="es-AR"/>
        </w:rPr>
        <w:t>estr</w:t>
      </w:r>
      <w:r w:rsidRPr="009737BD">
        <w:rPr>
          <w:rFonts w:ascii="Tahoma" w:hAnsi="Tahoma" w:cs="Tahoma"/>
          <w:spacing w:val="1"/>
          <w:lang w:val="es-AR"/>
        </w:rPr>
        <w:t>u</w:t>
      </w:r>
      <w:r w:rsidRPr="009737BD">
        <w:rPr>
          <w:rFonts w:ascii="Tahoma" w:hAnsi="Tahoma" w:cs="Tahoma"/>
          <w:lang w:val="es-AR"/>
        </w:rPr>
        <w:t>ct</w:t>
      </w:r>
      <w:r w:rsidRPr="009737BD">
        <w:rPr>
          <w:rFonts w:ascii="Tahoma" w:hAnsi="Tahoma" w:cs="Tahoma"/>
          <w:spacing w:val="1"/>
          <w:lang w:val="es-AR"/>
        </w:rPr>
        <w:t>ur</w:t>
      </w:r>
      <w:r w:rsidRPr="009737BD">
        <w:rPr>
          <w:rFonts w:ascii="Tahoma" w:hAnsi="Tahoma" w:cs="Tahoma"/>
          <w:lang w:val="es-AR"/>
        </w:rPr>
        <w:t xml:space="preserve">a </w:t>
      </w:r>
      <w:r w:rsidRPr="009737BD">
        <w:rPr>
          <w:rFonts w:ascii="Tahoma" w:hAnsi="Tahoma" w:cs="Tahoma"/>
          <w:spacing w:val="25"/>
          <w:lang w:val="es-AR"/>
        </w:rPr>
        <w:t xml:space="preserve"> </w:t>
      </w:r>
      <w:r w:rsidRPr="009737BD">
        <w:rPr>
          <w:rFonts w:ascii="Tahoma" w:hAnsi="Tahoma" w:cs="Tahoma"/>
          <w:lang w:val="es-AR"/>
        </w:rPr>
        <w:t xml:space="preserve">del </w:t>
      </w:r>
      <w:r w:rsidRPr="009737BD">
        <w:rPr>
          <w:rFonts w:ascii="Tahoma" w:hAnsi="Tahoma" w:cs="Tahoma"/>
          <w:spacing w:val="27"/>
          <w:lang w:val="es-AR"/>
        </w:rPr>
        <w:t xml:space="preserve"> </w:t>
      </w:r>
      <w:r w:rsidRPr="009737BD">
        <w:rPr>
          <w:rFonts w:ascii="Tahoma" w:hAnsi="Tahoma" w:cs="Tahoma"/>
          <w:lang w:val="es-AR"/>
        </w:rPr>
        <w:t xml:space="preserve">cerco </w:t>
      </w:r>
      <w:r w:rsidRPr="009737BD">
        <w:rPr>
          <w:rFonts w:ascii="Tahoma" w:hAnsi="Tahoma" w:cs="Tahoma"/>
          <w:spacing w:val="24"/>
          <w:lang w:val="es-AR"/>
        </w:rPr>
        <w:t xml:space="preserve"> </w:t>
      </w:r>
      <w:r w:rsidRPr="009737BD">
        <w:rPr>
          <w:rFonts w:ascii="Tahoma" w:hAnsi="Tahoma" w:cs="Tahoma"/>
          <w:spacing w:val="1"/>
          <w:lang w:val="es-AR"/>
        </w:rPr>
        <w:t>p</w:t>
      </w:r>
      <w:r w:rsidRPr="009737BD">
        <w:rPr>
          <w:rFonts w:ascii="Tahoma" w:hAnsi="Tahoma" w:cs="Tahoma"/>
          <w:lang w:val="es-AR"/>
        </w:rPr>
        <w:t xml:space="preserve">or </w:t>
      </w:r>
      <w:r w:rsidRPr="009737BD">
        <w:rPr>
          <w:rFonts w:ascii="Tahoma" w:hAnsi="Tahoma" w:cs="Tahoma"/>
          <w:spacing w:val="27"/>
          <w:lang w:val="es-AR"/>
        </w:rPr>
        <w:t xml:space="preserve"> </w:t>
      </w:r>
      <w:r w:rsidRPr="009737BD">
        <w:rPr>
          <w:rFonts w:ascii="Tahoma" w:hAnsi="Tahoma" w:cs="Tahoma"/>
          <w:spacing w:val="1"/>
          <w:lang w:val="es-AR"/>
        </w:rPr>
        <w:t>l</w:t>
      </w:r>
      <w:r w:rsidRPr="009737BD">
        <w:rPr>
          <w:rFonts w:ascii="Tahoma" w:hAnsi="Tahoma" w:cs="Tahoma"/>
          <w:lang w:val="es-AR"/>
        </w:rPr>
        <w:t xml:space="preserve">os </w:t>
      </w:r>
      <w:r w:rsidRPr="009737BD">
        <w:rPr>
          <w:rFonts w:ascii="Tahoma" w:hAnsi="Tahoma" w:cs="Tahoma"/>
          <w:spacing w:val="29"/>
          <w:lang w:val="es-AR"/>
        </w:rPr>
        <w:t xml:space="preserve"> </w:t>
      </w:r>
      <w:r w:rsidRPr="009737BD">
        <w:rPr>
          <w:rFonts w:ascii="Tahoma" w:hAnsi="Tahoma" w:cs="Tahoma"/>
          <w:lang w:val="es-AR"/>
        </w:rPr>
        <w:t>materia</w:t>
      </w:r>
      <w:r w:rsidRPr="009737BD">
        <w:rPr>
          <w:rFonts w:ascii="Tahoma" w:hAnsi="Tahoma" w:cs="Tahoma"/>
          <w:spacing w:val="1"/>
          <w:lang w:val="es-AR"/>
        </w:rPr>
        <w:t>l</w:t>
      </w:r>
      <w:r w:rsidRPr="009737BD">
        <w:rPr>
          <w:rFonts w:ascii="Tahoma" w:hAnsi="Tahoma" w:cs="Tahoma"/>
          <w:lang w:val="es-AR"/>
        </w:rPr>
        <w:t xml:space="preserve">es  </w:t>
      </w:r>
      <w:r w:rsidRPr="009737BD">
        <w:rPr>
          <w:rFonts w:ascii="Tahoma" w:hAnsi="Tahoma" w:cs="Tahoma"/>
          <w:spacing w:val="-33"/>
          <w:lang w:val="es-AR"/>
        </w:rPr>
        <w:t xml:space="preserve"> </w:t>
      </w:r>
      <w:r w:rsidRPr="009737BD">
        <w:rPr>
          <w:rFonts w:ascii="Tahoma" w:hAnsi="Tahoma" w:cs="Tahoma"/>
          <w:lang w:val="es-AR"/>
        </w:rPr>
        <w:t>emple</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1"/>
          <w:lang w:val="es-AR"/>
        </w:rPr>
        <w:t>s</w:t>
      </w:r>
      <w:r w:rsidRPr="009737BD">
        <w:rPr>
          <w:rFonts w:ascii="Tahoma" w:hAnsi="Tahoma" w:cs="Tahoma"/>
          <w:lang w:val="es-AR"/>
        </w:rPr>
        <w:t xml:space="preserve">, </w:t>
      </w:r>
      <w:r w:rsidRPr="009737BD">
        <w:rPr>
          <w:rFonts w:ascii="Tahoma" w:hAnsi="Tahoma" w:cs="Tahoma"/>
          <w:spacing w:val="23"/>
          <w:lang w:val="es-AR"/>
        </w:rPr>
        <w:t xml:space="preserve"> </w:t>
      </w:r>
      <w:r w:rsidRPr="009737BD">
        <w:rPr>
          <w:rFonts w:ascii="Tahoma" w:hAnsi="Tahoma" w:cs="Tahoma"/>
          <w:lang w:val="es-AR"/>
        </w:rPr>
        <w:t xml:space="preserve">éste </w:t>
      </w:r>
      <w:r w:rsidRPr="009737BD">
        <w:rPr>
          <w:rFonts w:ascii="Tahoma" w:hAnsi="Tahoma" w:cs="Tahoma"/>
          <w:spacing w:val="26"/>
          <w:lang w:val="es-AR"/>
        </w:rPr>
        <w:t xml:space="preserve"> </w:t>
      </w:r>
      <w:r w:rsidRPr="009737BD">
        <w:rPr>
          <w:rFonts w:ascii="Tahoma" w:hAnsi="Tahoma" w:cs="Tahoma"/>
          <w:spacing w:val="1"/>
          <w:lang w:val="es-AR"/>
        </w:rPr>
        <w:t>d</w:t>
      </w:r>
      <w:r w:rsidRPr="009737BD">
        <w:rPr>
          <w:rFonts w:ascii="Tahoma" w:hAnsi="Tahoma" w:cs="Tahoma"/>
          <w:lang w:val="es-AR"/>
        </w:rPr>
        <w:t>eb</w:t>
      </w:r>
      <w:r w:rsidRPr="009737BD">
        <w:rPr>
          <w:rFonts w:ascii="Tahoma" w:hAnsi="Tahoma" w:cs="Tahoma"/>
          <w:spacing w:val="1"/>
          <w:lang w:val="es-AR"/>
        </w:rPr>
        <w:t>e</w:t>
      </w:r>
      <w:r w:rsidRPr="009737BD">
        <w:rPr>
          <w:rFonts w:ascii="Tahoma" w:hAnsi="Tahoma" w:cs="Tahoma"/>
          <w:lang w:val="es-AR"/>
        </w:rPr>
        <w:t xml:space="preserve">rá </w:t>
      </w:r>
      <w:r w:rsidRPr="009737BD">
        <w:rPr>
          <w:rFonts w:ascii="Tahoma" w:hAnsi="Tahoma" w:cs="Tahoma"/>
          <w:spacing w:val="27"/>
          <w:lang w:val="es-AR"/>
        </w:rPr>
        <w:t xml:space="preserve"> </w:t>
      </w:r>
      <w:r w:rsidRPr="009737BD">
        <w:rPr>
          <w:rFonts w:ascii="Tahoma" w:hAnsi="Tahoma" w:cs="Tahoma"/>
          <w:lang w:val="es-AR"/>
        </w:rPr>
        <w:t>obl</w:t>
      </w:r>
      <w:r w:rsidRPr="009737BD">
        <w:rPr>
          <w:rFonts w:ascii="Tahoma" w:hAnsi="Tahoma" w:cs="Tahoma"/>
          <w:spacing w:val="1"/>
          <w:lang w:val="es-AR"/>
        </w:rPr>
        <w:t>i</w:t>
      </w:r>
      <w:r w:rsidRPr="009737BD">
        <w:rPr>
          <w:rFonts w:ascii="Tahoma" w:hAnsi="Tahoma" w:cs="Tahoma"/>
          <w:lang w:val="es-AR"/>
        </w:rPr>
        <w:t>ga</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iamen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lang w:val="es-AR"/>
        </w:rPr>
        <w:t>comp</w:t>
      </w:r>
      <w:r w:rsidRPr="009737BD">
        <w:rPr>
          <w:rFonts w:ascii="Tahoma" w:hAnsi="Tahoma" w:cs="Tahoma"/>
          <w:spacing w:val="1"/>
          <w:lang w:val="es-AR"/>
        </w:rPr>
        <w:t>l</w:t>
      </w:r>
      <w:r w:rsidRPr="009737BD">
        <w:rPr>
          <w:rFonts w:ascii="Tahoma" w:hAnsi="Tahoma" w:cs="Tahoma"/>
          <w:lang w:val="es-AR"/>
        </w:rPr>
        <w:t>etar</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pl</w:t>
      </w:r>
      <w:r w:rsidRPr="009737BD">
        <w:rPr>
          <w:rFonts w:ascii="Tahoma" w:hAnsi="Tahoma" w:cs="Tahoma"/>
          <w:spacing w:val="1"/>
          <w:lang w:val="es-AR"/>
        </w:rPr>
        <w:t>a</w:t>
      </w:r>
      <w:r w:rsidRPr="009737BD">
        <w:rPr>
          <w:rFonts w:ascii="Tahoma" w:hAnsi="Tahoma" w:cs="Tahoma"/>
          <w:lang w:val="es-AR"/>
        </w:rPr>
        <w:t>ntas</w:t>
      </w:r>
      <w:r w:rsidRPr="009737BD">
        <w:rPr>
          <w:rFonts w:ascii="Tahoma" w:hAnsi="Tahoma" w:cs="Tahoma"/>
          <w:spacing w:val="-3"/>
          <w:lang w:val="es-AR"/>
        </w:rPr>
        <w:t xml:space="preserve"> </w:t>
      </w:r>
      <w:r w:rsidRPr="009737BD">
        <w:rPr>
          <w:rFonts w:ascii="Tahoma" w:hAnsi="Tahoma" w:cs="Tahoma"/>
          <w:lang w:val="es-AR"/>
        </w:rPr>
        <w:t>o f</w:t>
      </w:r>
      <w:r w:rsidRPr="009737BD">
        <w:rPr>
          <w:rFonts w:ascii="Tahoma" w:hAnsi="Tahoma" w:cs="Tahoma"/>
          <w:spacing w:val="1"/>
          <w:lang w:val="es-AR"/>
        </w:rPr>
        <w:t>l</w:t>
      </w:r>
      <w:r w:rsidRPr="009737BD">
        <w:rPr>
          <w:rFonts w:ascii="Tahoma" w:hAnsi="Tahoma" w:cs="Tahoma"/>
          <w:lang w:val="es-AR"/>
        </w:rPr>
        <w:t>ore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1A3716" w:rsidRDefault="001A5F7E">
      <w:pPr>
        <w:widowControl w:val="0"/>
        <w:autoSpaceDE w:val="0"/>
        <w:autoSpaceDN w:val="0"/>
        <w:adjustRightInd w:val="0"/>
        <w:spacing w:after="0" w:line="240" w:lineRule="auto"/>
        <w:ind w:left="102"/>
        <w:rPr>
          <w:rFonts w:ascii="Tahoma" w:hAnsi="Tahoma" w:cs="Tahoma"/>
          <w:b/>
          <w:lang w:val="es-AR"/>
        </w:rPr>
      </w:pPr>
      <w:r w:rsidRPr="001A3716">
        <w:rPr>
          <w:rFonts w:ascii="Tahoma" w:hAnsi="Tahoma" w:cs="Tahoma"/>
          <w:b/>
          <w:lang w:val="es-AR"/>
        </w:rPr>
        <w:t>VI</w:t>
      </w:r>
      <w:r w:rsidRPr="001A3716">
        <w:rPr>
          <w:rFonts w:ascii="Tahoma" w:hAnsi="Tahoma" w:cs="Tahoma"/>
          <w:b/>
          <w:spacing w:val="1"/>
          <w:lang w:val="es-AR"/>
        </w:rPr>
        <w:t>I</w:t>
      </w:r>
      <w:r w:rsidR="001A3716">
        <w:rPr>
          <w:rFonts w:ascii="Tahoma" w:hAnsi="Tahoma" w:cs="Tahoma"/>
          <w:b/>
          <w:lang w:val="es-AR"/>
        </w:rPr>
        <w:t>I.30</w:t>
      </w:r>
      <w:r w:rsidRPr="001A3716">
        <w:rPr>
          <w:rFonts w:ascii="Tahoma" w:hAnsi="Tahoma" w:cs="Tahoma"/>
          <w:b/>
          <w:lang w:val="es-AR"/>
        </w:rPr>
        <w:t>.3.</w:t>
      </w:r>
    </w:p>
    <w:p w:rsidR="001A5F7E" w:rsidRPr="009737BD" w:rsidRDefault="001A5F7E" w:rsidP="008A5EEA">
      <w:pPr>
        <w:widowControl w:val="0"/>
        <w:tabs>
          <w:tab w:val="left" w:pos="4380"/>
        </w:tabs>
        <w:autoSpaceDE w:val="0"/>
        <w:autoSpaceDN w:val="0"/>
        <w:adjustRightInd w:val="0"/>
        <w:spacing w:before="1" w:after="0" w:line="240" w:lineRule="auto"/>
        <w:ind w:left="102" w:right="71"/>
        <w:jc w:val="both"/>
        <w:rPr>
          <w:rFonts w:ascii="Tahoma" w:hAnsi="Tahoma" w:cs="Tahoma"/>
          <w:lang w:val="es-AR"/>
        </w:rPr>
      </w:pPr>
      <w:r w:rsidRPr="009737BD">
        <w:rPr>
          <w:rFonts w:ascii="Tahoma" w:hAnsi="Tahoma" w:cs="Tahoma"/>
          <w:lang w:val="es-AR"/>
        </w:rPr>
        <w:t>Materia</w:t>
      </w:r>
      <w:r w:rsidRPr="009737BD">
        <w:rPr>
          <w:rFonts w:ascii="Tahoma" w:hAnsi="Tahoma" w:cs="Tahoma"/>
          <w:spacing w:val="2"/>
          <w:lang w:val="es-AR"/>
        </w:rPr>
        <w:t>l</w:t>
      </w:r>
      <w:r w:rsidRPr="009737BD">
        <w:rPr>
          <w:rFonts w:ascii="Tahoma" w:hAnsi="Tahoma" w:cs="Tahoma"/>
          <w:lang w:val="es-AR"/>
        </w:rPr>
        <w:t>es:</w:t>
      </w:r>
      <w:r w:rsidRPr="009737BD">
        <w:rPr>
          <w:rFonts w:ascii="Tahoma" w:hAnsi="Tahoma" w:cs="Tahoma"/>
          <w:spacing w:val="29"/>
          <w:lang w:val="es-AR"/>
        </w:rPr>
        <w:t xml:space="preserve"> </w:t>
      </w:r>
      <w:r w:rsidRPr="009737BD">
        <w:rPr>
          <w:rFonts w:ascii="Tahoma" w:hAnsi="Tahoma" w:cs="Tahoma"/>
          <w:lang w:val="es-AR"/>
        </w:rPr>
        <w:t>“Alambr</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28"/>
          <w:lang w:val="es-AR"/>
        </w:rPr>
        <w:t xml:space="preserve"> </w:t>
      </w:r>
      <w:r w:rsidRPr="009737BD">
        <w:rPr>
          <w:rFonts w:ascii="Tahoma" w:hAnsi="Tahoma" w:cs="Tahoma"/>
          <w:lang w:val="es-AR"/>
        </w:rPr>
        <w:t>se</w:t>
      </w:r>
      <w:r w:rsidRPr="009737BD">
        <w:rPr>
          <w:rFonts w:ascii="Tahoma" w:hAnsi="Tahoma" w:cs="Tahoma"/>
          <w:spacing w:val="34"/>
          <w:lang w:val="es-AR"/>
        </w:rPr>
        <w:t xml:space="preserve"> </w:t>
      </w:r>
      <w:r w:rsidRPr="009737BD">
        <w:rPr>
          <w:rFonts w:ascii="Tahoma" w:hAnsi="Tahoma" w:cs="Tahoma"/>
          <w:lang w:val="es-AR"/>
        </w:rPr>
        <w:t>ent</w:t>
      </w:r>
      <w:r w:rsidRPr="009737BD">
        <w:rPr>
          <w:rFonts w:ascii="Tahoma" w:hAnsi="Tahoma" w:cs="Tahoma"/>
          <w:spacing w:val="2"/>
          <w:lang w:val="es-AR"/>
        </w:rPr>
        <w:t>i</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de</w:t>
      </w:r>
      <w:r w:rsidRPr="009737BD">
        <w:rPr>
          <w:rFonts w:ascii="Tahoma" w:hAnsi="Tahoma" w:cs="Tahoma"/>
          <w:spacing w:val="34"/>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35"/>
          <w:lang w:val="es-AR"/>
        </w:rPr>
        <w:t xml:space="preserve"> </w:t>
      </w:r>
      <w:r w:rsidRPr="009737BD">
        <w:rPr>
          <w:rFonts w:ascii="Tahoma" w:hAnsi="Tahoma" w:cs="Tahoma"/>
          <w:lang w:val="es-AR"/>
        </w:rPr>
        <w:t>tal</w:t>
      </w:r>
      <w:r w:rsidRPr="009737BD">
        <w:rPr>
          <w:rFonts w:ascii="Tahoma" w:hAnsi="Tahoma" w:cs="Tahoma"/>
          <w:spacing w:val="37"/>
          <w:lang w:val="es-AR"/>
        </w:rPr>
        <w:t xml:space="preserve"> </w:t>
      </w:r>
      <w:r w:rsidRPr="009737BD">
        <w:rPr>
          <w:rFonts w:ascii="Tahoma" w:hAnsi="Tahoma" w:cs="Tahoma"/>
          <w:lang w:val="es-AR"/>
        </w:rPr>
        <w:t>al</w:t>
      </w:r>
      <w:r w:rsidRPr="009737BD">
        <w:rPr>
          <w:rFonts w:ascii="Tahoma" w:hAnsi="Tahoma" w:cs="Tahoma"/>
          <w:spacing w:val="36"/>
          <w:lang w:val="es-AR"/>
        </w:rPr>
        <w:t xml:space="preserve"> </w:t>
      </w:r>
      <w:r w:rsidRPr="009737BD">
        <w:rPr>
          <w:rFonts w:ascii="Tahoma" w:hAnsi="Tahoma" w:cs="Tahoma"/>
          <w:lang w:val="es-AR"/>
        </w:rPr>
        <w:t>alambrado</w:t>
      </w:r>
      <w:r w:rsidRPr="009737BD">
        <w:rPr>
          <w:rFonts w:ascii="Tahoma" w:hAnsi="Tahoma" w:cs="Tahoma"/>
          <w:spacing w:val="27"/>
          <w:lang w:val="es-AR"/>
        </w:rPr>
        <w:t xml:space="preserve"> </w:t>
      </w:r>
      <w:r w:rsidRPr="009737BD">
        <w:rPr>
          <w:rFonts w:ascii="Tahoma" w:hAnsi="Tahoma" w:cs="Tahoma"/>
          <w:lang w:val="es-AR"/>
        </w:rPr>
        <w:t>común</w:t>
      </w:r>
      <w:r w:rsidRPr="009737BD">
        <w:rPr>
          <w:rFonts w:ascii="Tahoma" w:hAnsi="Tahoma" w:cs="Tahoma"/>
          <w:spacing w:val="30"/>
          <w:lang w:val="es-AR"/>
        </w:rPr>
        <w:t xml:space="preserve"> </w:t>
      </w:r>
      <w:r w:rsidRPr="009737BD">
        <w:rPr>
          <w:rFonts w:ascii="Tahoma" w:hAnsi="Tahoma" w:cs="Tahoma"/>
          <w:lang w:val="es-AR"/>
        </w:rPr>
        <w:t>de</w:t>
      </w:r>
      <w:r w:rsidRPr="009737BD">
        <w:rPr>
          <w:rFonts w:ascii="Tahoma" w:hAnsi="Tahoma" w:cs="Tahoma"/>
          <w:spacing w:val="34"/>
          <w:lang w:val="es-AR"/>
        </w:rPr>
        <w:t xml:space="preserve"> </w:t>
      </w:r>
      <w:r w:rsidRPr="009737BD">
        <w:rPr>
          <w:rFonts w:ascii="Tahoma" w:hAnsi="Tahoma" w:cs="Tahoma"/>
          <w:lang w:val="es-AR"/>
        </w:rPr>
        <w:t>ci</w:t>
      </w:r>
      <w:r w:rsidRPr="009737BD">
        <w:rPr>
          <w:rFonts w:ascii="Tahoma" w:hAnsi="Tahoma" w:cs="Tahoma"/>
          <w:spacing w:val="1"/>
          <w:lang w:val="es-AR"/>
        </w:rPr>
        <w:t>n</w:t>
      </w:r>
      <w:r w:rsidRPr="009737BD">
        <w:rPr>
          <w:rFonts w:ascii="Tahoma" w:hAnsi="Tahoma" w:cs="Tahoma"/>
          <w:lang w:val="es-AR"/>
        </w:rPr>
        <w:t>co</w:t>
      </w:r>
      <w:r w:rsidRPr="009737BD">
        <w:rPr>
          <w:rFonts w:ascii="Tahoma" w:hAnsi="Tahoma" w:cs="Tahoma"/>
          <w:spacing w:val="37"/>
          <w:lang w:val="es-AR"/>
        </w:rPr>
        <w:t xml:space="preserve"> </w:t>
      </w:r>
      <w:r w:rsidRPr="009737BD">
        <w:rPr>
          <w:rFonts w:ascii="Tahoma" w:hAnsi="Tahoma" w:cs="Tahoma"/>
          <w:lang w:val="es-AR"/>
        </w:rPr>
        <w:t>o</w:t>
      </w:r>
      <w:r w:rsidRPr="009737BD">
        <w:rPr>
          <w:rFonts w:ascii="Tahoma" w:hAnsi="Tahoma" w:cs="Tahoma"/>
          <w:spacing w:val="36"/>
          <w:lang w:val="es-AR"/>
        </w:rPr>
        <w:t xml:space="preserve"> </w:t>
      </w:r>
      <w:r w:rsidRPr="009737BD">
        <w:rPr>
          <w:rFonts w:ascii="Tahoma" w:hAnsi="Tahoma" w:cs="Tahoma"/>
          <w:lang w:val="es-AR"/>
        </w:rPr>
        <w:t>s</w:t>
      </w:r>
      <w:r w:rsidRPr="009737BD">
        <w:rPr>
          <w:rFonts w:ascii="Tahoma" w:hAnsi="Tahoma" w:cs="Tahoma"/>
          <w:spacing w:val="2"/>
          <w:lang w:val="es-AR"/>
        </w:rPr>
        <w:t>i</w:t>
      </w:r>
      <w:r w:rsidRPr="009737BD">
        <w:rPr>
          <w:rFonts w:ascii="Tahoma" w:hAnsi="Tahoma" w:cs="Tahoma"/>
          <w:lang w:val="es-AR"/>
        </w:rPr>
        <w:t>ete</w:t>
      </w:r>
      <w:r w:rsidRPr="009737BD">
        <w:rPr>
          <w:rFonts w:ascii="Tahoma" w:hAnsi="Tahoma" w:cs="Tahoma"/>
          <w:spacing w:val="38"/>
          <w:lang w:val="es-AR"/>
        </w:rPr>
        <w:t xml:space="preserve"> </w:t>
      </w:r>
      <w:r w:rsidRPr="009737BD">
        <w:rPr>
          <w:rFonts w:ascii="Tahoma" w:hAnsi="Tahoma" w:cs="Tahoma"/>
          <w:lang w:val="es-AR"/>
        </w:rPr>
        <w:t>hilo</w:t>
      </w:r>
      <w:r w:rsidRPr="009737BD">
        <w:rPr>
          <w:rFonts w:ascii="Tahoma" w:hAnsi="Tahoma" w:cs="Tahoma"/>
          <w:spacing w:val="2"/>
          <w:lang w:val="es-AR"/>
        </w:rPr>
        <w:t>s</w:t>
      </w:r>
      <w:r w:rsidRPr="009737BD">
        <w:rPr>
          <w:rFonts w:ascii="Tahoma" w:hAnsi="Tahoma" w:cs="Tahoma"/>
          <w:lang w:val="es-AR"/>
        </w:rPr>
        <w:t>, postes</w:t>
      </w:r>
      <w:r w:rsidRPr="009737BD">
        <w:rPr>
          <w:rFonts w:ascii="Tahoma" w:hAnsi="Tahoma" w:cs="Tahoma"/>
          <w:spacing w:val="22"/>
          <w:lang w:val="es-AR"/>
        </w:rPr>
        <w:t xml:space="preserve"> </w:t>
      </w:r>
      <w:r w:rsidRPr="009737BD">
        <w:rPr>
          <w:rFonts w:ascii="Tahoma" w:hAnsi="Tahoma" w:cs="Tahoma"/>
          <w:lang w:val="es-AR"/>
        </w:rPr>
        <w:t>y</w:t>
      </w:r>
      <w:r w:rsidRPr="009737BD">
        <w:rPr>
          <w:rFonts w:ascii="Tahoma" w:hAnsi="Tahoma" w:cs="Tahoma"/>
          <w:spacing w:val="29"/>
          <w:lang w:val="es-AR"/>
        </w:rPr>
        <w:t xml:space="preserve"> </w:t>
      </w:r>
      <w:r w:rsidRPr="009737BD">
        <w:rPr>
          <w:rFonts w:ascii="Tahoma" w:hAnsi="Tahoma" w:cs="Tahoma"/>
          <w:lang w:val="es-AR"/>
        </w:rPr>
        <w:t>varillas</w:t>
      </w:r>
      <w:r w:rsidRPr="009737BD">
        <w:rPr>
          <w:rFonts w:ascii="Tahoma" w:hAnsi="Tahoma" w:cs="Tahoma"/>
          <w:spacing w:val="22"/>
          <w:lang w:val="es-AR"/>
        </w:rPr>
        <w:t xml:space="preserve"> </w:t>
      </w:r>
      <w:r w:rsidRPr="009737BD">
        <w:rPr>
          <w:rFonts w:ascii="Tahoma" w:hAnsi="Tahoma" w:cs="Tahoma"/>
          <w:lang w:val="es-AR"/>
        </w:rPr>
        <w:t>que</w:t>
      </w:r>
      <w:r w:rsidRPr="009737BD">
        <w:rPr>
          <w:rFonts w:ascii="Tahoma" w:hAnsi="Tahoma" w:cs="Tahoma"/>
          <w:spacing w:val="25"/>
          <w:lang w:val="es-AR"/>
        </w:rPr>
        <w:t xml:space="preserve"> </w:t>
      </w:r>
      <w:r w:rsidRPr="009737BD">
        <w:rPr>
          <w:rFonts w:ascii="Tahoma" w:hAnsi="Tahoma" w:cs="Tahoma"/>
          <w:lang w:val="es-AR"/>
        </w:rPr>
        <w:t>se</w:t>
      </w:r>
      <w:r w:rsidRPr="009737BD">
        <w:rPr>
          <w:rFonts w:ascii="Tahoma" w:hAnsi="Tahoma" w:cs="Tahoma"/>
          <w:spacing w:val="26"/>
          <w:lang w:val="es-AR"/>
        </w:rPr>
        <w:t xml:space="preserve"> </w:t>
      </w:r>
      <w:r w:rsidRPr="009737BD">
        <w:rPr>
          <w:rFonts w:ascii="Tahoma" w:hAnsi="Tahoma" w:cs="Tahoma"/>
          <w:lang w:val="es-AR"/>
        </w:rPr>
        <w:t>usa</w:t>
      </w:r>
      <w:r w:rsidRPr="009737BD">
        <w:rPr>
          <w:rFonts w:ascii="Tahoma" w:hAnsi="Tahoma" w:cs="Tahoma"/>
          <w:spacing w:val="25"/>
          <w:lang w:val="es-AR"/>
        </w:rPr>
        <w:t xml:space="preserve"> </w:t>
      </w:r>
      <w:r w:rsidRPr="009737BD">
        <w:rPr>
          <w:rFonts w:ascii="Tahoma" w:hAnsi="Tahoma" w:cs="Tahoma"/>
          <w:lang w:val="es-AR"/>
        </w:rPr>
        <w:t>para</w:t>
      </w:r>
      <w:r w:rsidRPr="009737BD">
        <w:rPr>
          <w:rFonts w:ascii="Tahoma" w:hAnsi="Tahoma" w:cs="Tahoma"/>
          <w:spacing w:val="24"/>
          <w:lang w:val="es-AR"/>
        </w:rPr>
        <w:t xml:space="preserve"> </w:t>
      </w:r>
      <w:r w:rsidRPr="009737BD">
        <w:rPr>
          <w:rFonts w:ascii="Tahoma" w:hAnsi="Tahoma" w:cs="Tahoma"/>
          <w:lang w:val="es-AR"/>
        </w:rPr>
        <w:t>cercar</w:t>
      </w:r>
      <w:r w:rsidRPr="009737BD">
        <w:rPr>
          <w:rFonts w:ascii="Tahoma" w:hAnsi="Tahoma" w:cs="Tahoma"/>
          <w:spacing w:val="23"/>
          <w:lang w:val="es-AR"/>
        </w:rPr>
        <w:t xml:space="preserve"> </w:t>
      </w:r>
      <w:r w:rsidRPr="009737BD">
        <w:rPr>
          <w:rFonts w:ascii="Tahoma" w:hAnsi="Tahoma" w:cs="Tahoma"/>
          <w:lang w:val="es-AR"/>
        </w:rPr>
        <w:t>predios</w:t>
      </w:r>
      <w:r w:rsidRPr="009737BD">
        <w:rPr>
          <w:rFonts w:ascii="Tahoma" w:hAnsi="Tahoma" w:cs="Tahoma"/>
          <w:spacing w:val="22"/>
          <w:lang w:val="es-AR"/>
        </w:rPr>
        <w:t xml:space="preserve"> </w:t>
      </w:r>
      <w:r w:rsidRPr="009737BD">
        <w:rPr>
          <w:rFonts w:ascii="Tahoma" w:hAnsi="Tahoma" w:cs="Tahoma"/>
          <w:lang w:val="es-AR"/>
        </w:rPr>
        <w:t>rurales.</w:t>
      </w:r>
      <w:r w:rsidRPr="009737BD">
        <w:rPr>
          <w:rFonts w:ascii="Tahoma" w:hAnsi="Tahoma" w:cs="Tahoma"/>
          <w:spacing w:val="21"/>
          <w:lang w:val="es-AR"/>
        </w:rPr>
        <w:t xml:space="preserve"> </w:t>
      </w:r>
      <w:r w:rsidRPr="009737BD">
        <w:rPr>
          <w:rFonts w:ascii="Tahoma" w:hAnsi="Tahoma" w:cs="Tahoma"/>
          <w:lang w:val="es-AR"/>
        </w:rPr>
        <w:t>“Alam</w:t>
      </w:r>
      <w:r w:rsidRPr="009737BD">
        <w:rPr>
          <w:rFonts w:ascii="Tahoma" w:hAnsi="Tahoma" w:cs="Tahoma"/>
          <w:spacing w:val="-1"/>
          <w:lang w:val="es-AR"/>
        </w:rPr>
        <w:t>b</w:t>
      </w:r>
      <w:r w:rsidRPr="009737BD">
        <w:rPr>
          <w:rFonts w:ascii="Tahoma" w:hAnsi="Tahoma" w:cs="Tahoma"/>
          <w:lang w:val="es-AR"/>
        </w:rPr>
        <w:t>ra</w:t>
      </w:r>
      <w:r w:rsidRPr="009737BD">
        <w:rPr>
          <w:rFonts w:ascii="Tahoma" w:hAnsi="Tahoma" w:cs="Tahoma"/>
          <w:spacing w:val="23"/>
          <w:lang w:val="es-AR"/>
        </w:rPr>
        <w:t xml:space="preserve"> </w:t>
      </w:r>
      <w:r w:rsidRPr="009737BD">
        <w:rPr>
          <w:rFonts w:ascii="Tahoma" w:hAnsi="Tahoma" w:cs="Tahoma"/>
          <w:lang w:val="es-AR"/>
        </w:rPr>
        <w:t>tejido”,</w:t>
      </w:r>
      <w:r w:rsidRPr="009737BD">
        <w:rPr>
          <w:rFonts w:ascii="Tahoma" w:hAnsi="Tahoma" w:cs="Tahoma"/>
          <w:spacing w:val="23"/>
          <w:lang w:val="es-AR"/>
        </w:rPr>
        <w:t xml:space="preserve"> </w:t>
      </w:r>
      <w:r w:rsidRPr="009737BD">
        <w:rPr>
          <w:rFonts w:ascii="Tahoma" w:hAnsi="Tahoma" w:cs="Tahoma"/>
          <w:lang w:val="es-AR"/>
        </w:rPr>
        <w:t>del</w:t>
      </w:r>
      <w:r w:rsidRPr="009737BD">
        <w:rPr>
          <w:rFonts w:ascii="Tahoma" w:hAnsi="Tahoma" w:cs="Tahoma"/>
          <w:spacing w:val="26"/>
          <w:lang w:val="es-AR"/>
        </w:rPr>
        <w:t xml:space="preserve"> </w:t>
      </w:r>
      <w:r w:rsidRPr="009737BD">
        <w:rPr>
          <w:rFonts w:ascii="Tahoma" w:hAnsi="Tahoma" w:cs="Tahoma"/>
          <w:lang w:val="es-AR"/>
        </w:rPr>
        <w:t>cuál</w:t>
      </w:r>
      <w:r w:rsidRPr="009737BD">
        <w:rPr>
          <w:rFonts w:ascii="Tahoma" w:hAnsi="Tahoma" w:cs="Tahoma"/>
          <w:spacing w:val="24"/>
          <w:lang w:val="es-AR"/>
        </w:rPr>
        <w:t xml:space="preserve"> </w:t>
      </w:r>
      <w:r w:rsidRPr="009737BD">
        <w:rPr>
          <w:rFonts w:ascii="Tahoma" w:hAnsi="Tahoma" w:cs="Tahoma"/>
          <w:lang w:val="es-AR"/>
        </w:rPr>
        <w:t>existen</w:t>
      </w:r>
      <w:r w:rsidRPr="009737BD">
        <w:rPr>
          <w:rFonts w:ascii="Tahoma" w:hAnsi="Tahoma" w:cs="Tahoma"/>
          <w:spacing w:val="-6"/>
          <w:lang w:val="es-AR"/>
        </w:rPr>
        <w:t xml:space="preserve"> </w:t>
      </w:r>
      <w:r w:rsidRPr="009737BD">
        <w:rPr>
          <w:rFonts w:ascii="Tahoma" w:hAnsi="Tahoma" w:cs="Tahoma"/>
          <w:lang w:val="es-AR"/>
        </w:rPr>
        <w:t>varios t</w:t>
      </w:r>
      <w:r w:rsidRPr="009737BD">
        <w:rPr>
          <w:rFonts w:ascii="Tahoma" w:hAnsi="Tahoma" w:cs="Tahoma"/>
          <w:spacing w:val="1"/>
          <w:lang w:val="es-AR"/>
        </w:rPr>
        <w:t>i</w:t>
      </w:r>
      <w:r w:rsidRPr="009737BD">
        <w:rPr>
          <w:rFonts w:ascii="Tahoma" w:hAnsi="Tahoma" w:cs="Tahoma"/>
          <w:lang w:val="es-AR"/>
        </w:rPr>
        <w:t>pos e inc</w:t>
      </w:r>
      <w:r w:rsidRPr="009737BD">
        <w:rPr>
          <w:rFonts w:ascii="Tahoma" w:hAnsi="Tahoma" w:cs="Tahoma"/>
          <w:spacing w:val="1"/>
          <w:lang w:val="es-AR"/>
        </w:rPr>
        <w:t>l</w:t>
      </w:r>
      <w:r w:rsidRPr="009737BD">
        <w:rPr>
          <w:rFonts w:ascii="Tahoma" w:hAnsi="Tahoma" w:cs="Tahoma"/>
          <w:lang w:val="es-AR"/>
        </w:rPr>
        <w:t>uye</w:t>
      </w:r>
      <w:r w:rsidRPr="009737BD">
        <w:rPr>
          <w:rFonts w:ascii="Tahoma" w:hAnsi="Tahoma" w:cs="Tahoma"/>
          <w:spacing w:val="-3"/>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alambre</w:t>
      </w:r>
      <w:r w:rsidRPr="009737BD">
        <w:rPr>
          <w:rFonts w:ascii="Tahoma" w:hAnsi="Tahoma" w:cs="Tahoma"/>
          <w:spacing w:val="-6"/>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cercos.</w:t>
      </w:r>
      <w:r w:rsidRPr="009737BD">
        <w:rPr>
          <w:rFonts w:ascii="Tahoma" w:hAnsi="Tahoma" w:cs="Tahoma"/>
          <w:spacing w:val="-5"/>
          <w:lang w:val="es-AR"/>
        </w:rPr>
        <w:t xml:space="preserve"> </w:t>
      </w:r>
      <w:r w:rsidRPr="009737BD">
        <w:rPr>
          <w:rFonts w:ascii="Tahoma" w:hAnsi="Tahoma" w:cs="Tahoma"/>
          <w:lang w:val="es-AR"/>
        </w:rPr>
        <w:t>“ Rejas</w:t>
      </w:r>
      <w:r w:rsidRPr="009737BD">
        <w:rPr>
          <w:rFonts w:ascii="Tahoma" w:hAnsi="Tahoma" w:cs="Tahoma"/>
          <w:spacing w:val="-5"/>
          <w:lang w:val="es-AR"/>
        </w:rPr>
        <w:t xml:space="preserve"> </w:t>
      </w:r>
      <w:r w:rsidRPr="009737BD">
        <w:rPr>
          <w:rFonts w:ascii="Tahoma" w:hAnsi="Tahoma" w:cs="Tahoma"/>
          <w:lang w:val="es-AR"/>
        </w:rPr>
        <w:t xml:space="preserve">o </w:t>
      </w:r>
      <w:r w:rsidRPr="009737BD">
        <w:rPr>
          <w:rFonts w:ascii="Tahoma" w:hAnsi="Tahoma" w:cs="Tahoma"/>
          <w:spacing w:val="1"/>
          <w:lang w:val="es-AR"/>
        </w:rPr>
        <w:t>V</w:t>
      </w:r>
      <w:r w:rsidRPr="009737BD">
        <w:rPr>
          <w:rFonts w:ascii="Tahoma" w:hAnsi="Tahoma" w:cs="Tahoma"/>
          <w:lang w:val="es-AR"/>
        </w:rPr>
        <w:t>er</w:t>
      </w:r>
      <w:r w:rsidRPr="009737BD">
        <w:rPr>
          <w:rFonts w:ascii="Tahoma" w:hAnsi="Tahoma" w:cs="Tahoma"/>
          <w:spacing w:val="2"/>
          <w:lang w:val="es-AR"/>
        </w:rPr>
        <w:t>j</w:t>
      </w:r>
      <w:r w:rsidRPr="009737BD">
        <w:rPr>
          <w:rFonts w:ascii="Tahoma" w:hAnsi="Tahoma" w:cs="Tahoma"/>
          <w:lang w:val="es-AR"/>
        </w:rPr>
        <w:t>as”</w:t>
      </w:r>
      <w:r w:rsidRPr="009737BD">
        <w:rPr>
          <w:rFonts w:ascii="Tahoma" w:hAnsi="Tahoma" w:cs="Tahoma"/>
          <w:spacing w:val="-1"/>
          <w:lang w:val="es-AR"/>
        </w:rPr>
        <w:t xml:space="preserve"> </w:t>
      </w:r>
      <w:r w:rsidRPr="009737BD">
        <w:rPr>
          <w:rFonts w:ascii="Tahoma" w:hAnsi="Tahoma" w:cs="Tahoma"/>
          <w:lang w:val="es-AR"/>
        </w:rPr>
        <w:t>ya</w:t>
      </w:r>
      <w:r w:rsidRPr="009737BD">
        <w:rPr>
          <w:rFonts w:ascii="Tahoma" w:hAnsi="Tahoma" w:cs="Tahoma"/>
          <w:spacing w:val="-1"/>
          <w:lang w:val="es-AR"/>
        </w:rPr>
        <w:t xml:space="preserve"> </w:t>
      </w:r>
      <w:r w:rsidRPr="009737BD">
        <w:rPr>
          <w:rFonts w:ascii="Tahoma" w:hAnsi="Tahoma" w:cs="Tahoma"/>
          <w:lang w:val="es-AR"/>
        </w:rPr>
        <w:t>sea</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hie</w:t>
      </w:r>
      <w:r w:rsidRPr="009737BD">
        <w:rPr>
          <w:rFonts w:ascii="Tahoma" w:hAnsi="Tahoma" w:cs="Tahoma"/>
          <w:spacing w:val="1"/>
          <w:lang w:val="es-AR"/>
        </w:rPr>
        <w:t>r</w:t>
      </w:r>
      <w:r w:rsidRPr="009737BD">
        <w:rPr>
          <w:rFonts w:ascii="Tahoma" w:hAnsi="Tahoma" w:cs="Tahoma"/>
          <w:lang w:val="es-AR"/>
        </w:rPr>
        <w:t>ro</w:t>
      </w:r>
      <w:r w:rsidRPr="009737BD">
        <w:rPr>
          <w:rFonts w:ascii="Tahoma" w:hAnsi="Tahoma" w:cs="Tahoma"/>
          <w:spacing w:val="-2"/>
          <w:lang w:val="es-AR"/>
        </w:rPr>
        <w:t xml:space="preserve"> </w:t>
      </w:r>
      <w:r w:rsidRPr="009737BD">
        <w:rPr>
          <w:rFonts w:ascii="Tahoma" w:hAnsi="Tahoma" w:cs="Tahoma"/>
          <w:lang w:val="es-AR"/>
        </w:rPr>
        <w:t xml:space="preserve">o </w:t>
      </w:r>
      <w:r w:rsidRPr="009737BD">
        <w:rPr>
          <w:rFonts w:ascii="Tahoma" w:hAnsi="Tahoma" w:cs="Tahoma"/>
          <w:spacing w:val="1"/>
          <w:lang w:val="es-AR"/>
        </w:rPr>
        <w:t>m</w:t>
      </w:r>
      <w:r w:rsidRPr="009737BD">
        <w:rPr>
          <w:rFonts w:ascii="Tahoma" w:hAnsi="Tahoma" w:cs="Tahoma"/>
          <w:lang w:val="es-AR"/>
        </w:rPr>
        <w:t>ader</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der</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31"/>
          <w:lang w:val="es-AR"/>
        </w:rPr>
        <w:t xml:space="preserve"> </w:t>
      </w:r>
      <w:r w:rsidRPr="009737BD">
        <w:rPr>
          <w:rFonts w:ascii="Tahoma" w:hAnsi="Tahoma" w:cs="Tahoma"/>
          <w:lang w:val="es-AR"/>
        </w:rPr>
        <w:t>debe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28"/>
          <w:lang w:val="es-AR"/>
        </w:rPr>
        <w:t xml:space="preserve"> </w:t>
      </w:r>
      <w:r w:rsidRPr="009737BD">
        <w:rPr>
          <w:rFonts w:ascii="Tahoma" w:hAnsi="Tahoma" w:cs="Tahoma"/>
          <w:lang w:val="es-AR"/>
        </w:rPr>
        <w:t>ser</w:t>
      </w:r>
      <w:r w:rsidRPr="009737BD">
        <w:rPr>
          <w:rFonts w:ascii="Tahoma" w:hAnsi="Tahoma" w:cs="Tahoma"/>
          <w:spacing w:val="33"/>
          <w:lang w:val="es-AR"/>
        </w:rPr>
        <w:t xml:space="preserve"> </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abajada</w:t>
      </w:r>
      <w:r w:rsidRPr="009737BD">
        <w:rPr>
          <w:rFonts w:ascii="Tahoma" w:hAnsi="Tahoma" w:cs="Tahoma"/>
          <w:spacing w:val="32"/>
          <w:lang w:val="es-AR"/>
        </w:rPr>
        <w:t xml:space="preserve"> </w:t>
      </w:r>
      <w:r w:rsidRPr="009737BD">
        <w:rPr>
          <w:rFonts w:ascii="Tahoma" w:hAnsi="Tahoma" w:cs="Tahoma"/>
          <w:lang w:val="es-AR"/>
        </w:rPr>
        <w:t>o</w:t>
      </w:r>
      <w:r w:rsidRPr="009737BD">
        <w:rPr>
          <w:rFonts w:ascii="Tahoma" w:hAnsi="Tahoma" w:cs="Tahoma"/>
          <w:spacing w:val="33"/>
          <w:lang w:val="es-AR"/>
        </w:rPr>
        <w:t xml:space="preserve"> </w:t>
      </w:r>
      <w:r w:rsidRPr="009737BD">
        <w:rPr>
          <w:rFonts w:ascii="Tahoma" w:hAnsi="Tahoma" w:cs="Tahoma"/>
          <w:lang w:val="es-AR"/>
        </w:rPr>
        <w:t>bien</w:t>
      </w:r>
      <w:r w:rsidRPr="009737BD">
        <w:rPr>
          <w:rFonts w:ascii="Tahoma" w:hAnsi="Tahoma" w:cs="Tahoma"/>
          <w:spacing w:val="28"/>
          <w:lang w:val="es-AR"/>
        </w:rPr>
        <w:t xml:space="preserve"> </w:t>
      </w:r>
      <w:r w:rsidRPr="009737BD">
        <w:rPr>
          <w:rFonts w:ascii="Tahoma" w:hAnsi="Tahoma" w:cs="Tahoma"/>
          <w:lang w:val="es-AR"/>
        </w:rPr>
        <w:t>termin</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26"/>
          <w:lang w:val="es-AR"/>
        </w:rPr>
        <w:t xml:space="preserve"> </w:t>
      </w:r>
      <w:r w:rsidRPr="009737BD">
        <w:rPr>
          <w:rFonts w:ascii="Tahoma" w:hAnsi="Tahoma" w:cs="Tahoma"/>
          <w:lang w:val="es-AR"/>
        </w:rPr>
        <w:t>pint</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32"/>
          <w:lang w:val="es-AR"/>
        </w:rPr>
        <w:t xml:space="preserve"> </w:t>
      </w:r>
      <w:r w:rsidRPr="009737BD">
        <w:rPr>
          <w:rFonts w:ascii="Tahoma" w:hAnsi="Tahoma" w:cs="Tahoma"/>
          <w:lang w:val="es-AR"/>
        </w:rPr>
        <w:t>o</w:t>
      </w:r>
      <w:r w:rsidRPr="009737BD">
        <w:rPr>
          <w:rFonts w:ascii="Tahoma" w:hAnsi="Tahoma" w:cs="Tahoma"/>
          <w:spacing w:val="32"/>
          <w:lang w:val="es-AR"/>
        </w:rPr>
        <w:t xml:space="preserve"> </w:t>
      </w:r>
      <w:r w:rsidRPr="009737BD">
        <w:rPr>
          <w:rFonts w:ascii="Tahoma" w:hAnsi="Tahoma" w:cs="Tahoma"/>
          <w:lang w:val="es-AR"/>
        </w:rPr>
        <w:t>ba</w:t>
      </w:r>
      <w:r w:rsidRPr="009737BD">
        <w:rPr>
          <w:rFonts w:ascii="Tahoma" w:hAnsi="Tahoma" w:cs="Tahoma"/>
          <w:spacing w:val="1"/>
          <w:lang w:val="es-AR"/>
        </w:rPr>
        <w:t>r</w:t>
      </w:r>
      <w:r w:rsidRPr="009737BD">
        <w:rPr>
          <w:rFonts w:ascii="Tahoma" w:hAnsi="Tahoma" w:cs="Tahoma"/>
          <w:lang w:val="es-AR"/>
        </w:rPr>
        <w:t>niz</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30"/>
          <w:lang w:val="es-AR"/>
        </w:rPr>
        <w:t xml:space="preserve"> </w:t>
      </w:r>
      <w:r w:rsidRPr="009737BD">
        <w:rPr>
          <w:rFonts w:ascii="Tahoma" w:hAnsi="Tahoma" w:cs="Tahoma"/>
          <w:lang w:val="es-AR"/>
        </w:rPr>
        <w:t>“Bloque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6"/>
          <w:lang w:val="es-AR"/>
        </w:rPr>
        <w:t xml:space="preserve"> </w:t>
      </w:r>
      <w:r w:rsidRPr="009737BD">
        <w:rPr>
          <w:rFonts w:ascii="Tahoma" w:hAnsi="Tahoma" w:cs="Tahoma"/>
          <w:lang w:val="es-AR"/>
        </w:rPr>
        <w:t>forman</w:t>
      </w:r>
      <w:r w:rsidRPr="009737BD">
        <w:rPr>
          <w:rFonts w:ascii="Tahoma" w:hAnsi="Tahoma" w:cs="Tahoma"/>
          <w:spacing w:val="-6"/>
          <w:lang w:val="es-AR"/>
        </w:rPr>
        <w:t xml:space="preserve"> </w:t>
      </w:r>
      <w:r w:rsidRPr="009737BD">
        <w:rPr>
          <w:rFonts w:ascii="Tahoma" w:hAnsi="Tahoma" w:cs="Tahoma"/>
          <w:lang w:val="es-AR"/>
        </w:rPr>
        <w:t>cercos</w:t>
      </w:r>
      <w:r w:rsidRPr="009737BD">
        <w:rPr>
          <w:rFonts w:ascii="Tahoma" w:hAnsi="Tahoma" w:cs="Tahoma"/>
          <w:spacing w:val="42"/>
          <w:lang w:val="es-AR"/>
        </w:rPr>
        <w:t xml:space="preserve"> </w:t>
      </w:r>
      <w:r w:rsidRPr="009737BD">
        <w:rPr>
          <w:rFonts w:ascii="Tahoma" w:hAnsi="Tahoma" w:cs="Tahoma"/>
          <w:lang w:val="es-AR"/>
        </w:rPr>
        <w:t>rúst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os</w:t>
      </w:r>
      <w:r w:rsidRPr="009737BD">
        <w:rPr>
          <w:rFonts w:ascii="Tahoma" w:hAnsi="Tahoma" w:cs="Tahoma"/>
          <w:spacing w:val="39"/>
          <w:lang w:val="es-AR"/>
        </w:rPr>
        <w:t xml:space="preserve"> </w:t>
      </w:r>
      <w:r w:rsidRPr="009737BD">
        <w:rPr>
          <w:rFonts w:ascii="Tahoma" w:hAnsi="Tahoma" w:cs="Tahoma"/>
          <w:lang w:val="es-AR"/>
        </w:rPr>
        <w:t>sin</w:t>
      </w:r>
      <w:r w:rsidRPr="009737BD">
        <w:rPr>
          <w:rFonts w:ascii="Tahoma" w:hAnsi="Tahoma" w:cs="Tahoma"/>
          <w:spacing w:val="40"/>
          <w:lang w:val="es-AR"/>
        </w:rPr>
        <w:t xml:space="preserve"> </w:t>
      </w:r>
      <w:r w:rsidRPr="009737BD">
        <w:rPr>
          <w:rFonts w:ascii="Tahoma" w:hAnsi="Tahoma" w:cs="Tahoma"/>
          <w:lang w:val="es-AR"/>
        </w:rPr>
        <w:t>trabajar</w:t>
      </w:r>
      <w:r w:rsidRPr="009737BD">
        <w:rPr>
          <w:rFonts w:ascii="Tahoma" w:hAnsi="Tahoma" w:cs="Tahoma"/>
          <w:spacing w:val="35"/>
          <w:lang w:val="es-AR"/>
        </w:rPr>
        <w:t xml:space="preserve"> </w:t>
      </w:r>
      <w:r w:rsidRPr="009737BD">
        <w:rPr>
          <w:rFonts w:ascii="Tahoma" w:hAnsi="Tahoma" w:cs="Tahoma"/>
          <w:lang w:val="es-AR"/>
        </w:rPr>
        <w:t xml:space="preserve">ni </w:t>
      </w:r>
      <w:r w:rsidRPr="009737BD">
        <w:rPr>
          <w:rFonts w:ascii="Tahoma" w:hAnsi="Tahoma" w:cs="Tahoma"/>
          <w:spacing w:val="-20"/>
          <w:lang w:val="es-AR"/>
        </w:rPr>
        <w:t xml:space="preserve"> </w:t>
      </w:r>
      <w:r w:rsidRPr="009737BD">
        <w:rPr>
          <w:rFonts w:ascii="Tahoma" w:hAnsi="Tahoma" w:cs="Tahoma"/>
          <w:lang w:val="es-AR"/>
        </w:rPr>
        <w:t>terminar:</w:t>
      </w:r>
      <w:r w:rsidRPr="009737BD">
        <w:rPr>
          <w:rFonts w:ascii="Tahoma" w:hAnsi="Tahoma" w:cs="Tahoma"/>
          <w:lang w:val="es-AR"/>
        </w:rPr>
        <w:tab/>
        <w:t>“Piedra”,</w:t>
      </w:r>
      <w:r w:rsidRPr="009737BD">
        <w:rPr>
          <w:rFonts w:ascii="Tahoma" w:hAnsi="Tahoma" w:cs="Tahoma"/>
          <w:spacing w:val="35"/>
          <w:lang w:val="es-AR"/>
        </w:rPr>
        <w:t xml:space="preserve"> </w:t>
      </w:r>
      <w:r w:rsidRPr="009737BD">
        <w:rPr>
          <w:rFonts w:ascii="Tahoma" w:hAnsi="Tahoma" w:cs="Tahoma"/>
          <w:lang w:val="es-AR"/>
        </w:rPr>
        <w:t>“</w:t>
      </w:r>
      <w:r w:rsidRPr="009737BD">
        <w:rPr>
          <w:rFonts w:ascii="Tahoma" w:hAnsi="Tahoma" w:cs="Tahoma"/>
          <w:spacing w:val="42"/>
          <w:lang w:val="es-AR"/>
        </w:rPr>
        <w:t xml:space="preserve"> </w:t>
      </w:r>
      <w:r w:rsidRPr="009737BD">
        <w:rPr>
          <w:rFonts w:ascii="Tahoma" w:hAnsi="Tahoma" w:cs="Tahoma"/>
          <w:lang w:val="es-AR"/>
        </w:rPr>
        <w:t>ladrillo”</w:t>
      </w:r>
      <w:r w:rsidRPr="009737BD">
        <w:rPr>
          <w:rFonts w:ascii="Tahoma" w:hAnsi="Tahoma" w:cs="Tahoma"/>
          <w:spacing w:val="42"/>
          <w:lang w:val="es-AR"/>
        </w:rPr>
        <w:t xml:space="preserve"> </w:t>
      </w:r>
      <w:r w:rsidRPr="009737BD">
        <w:rPr>
          <w:rFonts w:ascii="Tahoma" w:hAnsi="Tahoma" w:cs="Tahoma"/>
          <w:lang w:val="es-AR"/>
        </w:rPr>
        <w:t>u</w:t>
      </w:r>
      <w:r w:rsidRPr="009737BD">
        <w:rPr>
          <w:rFonts w:ascii="Tahoma" w:hAnsi="Tahoma" w:cs="Tahoma"/>
          <w:spacing w:val="41"/>
          <w:lang w:val="es-AR"/>
        </w:rPr>
        <w:t xml:space="preserve"> </w:t>
      </w:r>
      <w:r w:rsidRPr="009737BD">
        <w:rPr>
          <w:rFonts w:ascii="Tahoma" w:hAnsi="Tahoma" w:cs="Tahoma"/>
          <w:lang w:val="es-AR"/>
        </w:rPr>
        <w:t>“ho</w:t>
      </w:r>
      <w:r w:rsidRPr="009737BD">
        <w:rPr>
          <w:rFonts w:ascii="Tahoma" w:hAnsi="Tahoma" w:cs="Tahoma"/>
          <w:spacing w:val="2"/>
          <w:lang w:val="es-AR"/>
        </w:rPr>
        <w:t>r</w:t>
      </w:r>
      <w:r w:rsidRPr="009737BD">
        <w:rPr>
          <w:rFonts w:ascii="Tahoma" w:hAnsi="Tahoma" w:cs="Tahoma"/>
          <w:lang w:val="es-AR"/>
        </w:rPr>
        <w:t>migón”</w:t>
      </w:r>
      <w:r w:rsidRPr="009737BD">
        <w:rPr>
          <w:rFonts w:ascii="Tahoma" w:hAnsi="Tahoma" w:cs="Tahoma"/>
          <w:spacing w:val="40"/>
          <w:lang w:val="es-AR"/>
        </w:rPr>
        <w:t xml:space="preserve"> </w:t>
      </w:r>
      <w:r w:rsidRPr="009737BD">
        <w:rPr>
          <w:rFonts w:ascii="Tahoma" w:hAnsi="Tahoma" w:cs="Tahoma"/>
          <w:lang w:val="es-AR"/>
        </w:rPr>
        <w:t>trabajado,</w:t>
      </w:r>
      <w:r w:rsidRPr="009737BD">
        <w:rPr>
          <w:rFonts w:ascii="Tahoma" w:hAnsi="Tahoma" w:cs="Tahoma"/>
          <w:spacing w:val="34"/>
          <w:lang w:val="es-AR"/>
        </w:rPr>
        <w:t xml:space="preserve"> </w:t>
      </w:r>
      <w:r w:rsidRPr="009737BD">
        <w:rPr>
          <w:rFonts w:ascii="Tahoma" w:hAnsi="Tahoma" w:cs="Tahoma"/>
          <w:lang w:val="es-AR"/>
        </w:rPr>
        <w:t>se refie</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28"/>
          <w:lang w:val="es-AR"/>
        </w:rPr>
        <w:t xml:space="preserve"> </w:t>
      </w:r>
      <w:r w:rsidRPr="009737BD">
        <w:rPr>
          <w:rFonts w:ascii="Tahoma" w:hAnsi="Tahoma" w:cs="Tahoma"/>
          <w:lang w:val="es-AR"/>
        </w:rPr>
        <w:t>a</w:t>
      </w:r>
      <w:r w:rsidRPr="009737BD">
        <w:rPr>
          <w:rFonts w:ascii="Tahoma" w:hAnsi="Tahoma" w:cs="Tahoma"/>
          <w:spacing w:val="29"/>
          <w:lang w:val="es-AR"/>
        </w:rPr>
        <w:t xml:space="preserve"> </w:t>
      </w:r>
      <w:r w:rsidRPr="009737BD">
        <w:rPr>
          <w:rFonts w:ascii="Tahoma" w:hAnsi="Tahoma" w:cs="Tahoma"/>
          <w:lang w:val="es-AR"/>
        </w:rPr>
        <w:t>dichos</w:t>
      </w:r>
      <w:r w:rsidRPr="009737BD">
        <w:rPr>
          <w:rFonts w:ascii="Tahoma" w:hAnsi="Tahoma" w:cs="Tahoma"/>
          <w:spacing w:val="23"/>
          <w:lang w:val="es-AR"/>
        </w:rPr>
        <w:t xml:space="preserve"> </w:t>
      </w:r>
      <w:r w:rsidRPr="009737BD">
        <w:rPr>
          <w:rFonts w:ascii="Tahoma" w:hAnsi="Tahoma" w:cs="Tahoma"/>
          <w:lang w:val="es-AR"/>
        </w:rPr>
        <w:t>materiales</w:t>
      </w:r>
      <w:r w:rsidRPr="009737BD">
        <w:rPr>
          <w:rFonts w:ascii="Tahoma" w:hAnsi="Tahoma" w:cs="Tahoma"/>
          <w:spacing w:val="19"/>
          <w:lang w:val="es-AR"/>
        </w:rPr>
        <w:t xml:space="preserve"> </w:t>
      </w:r>
      <w:r w:rsidRPr="009737BD">
        <w:rPr>
          <w:rFonts w:ascii="Tahoma" w:hAnsi="Tahoma" w:cs="Tahoma"/>
          <w:lang w:val="es-AR"/>
        </w:rPr>
        <w:t>for</w:t>
      </w:r>
      <w:r w:rsidRPr="009737BD">
        <w:rPr>
          <w:rFonts w:ascii="Tahoma" w:hAnsi="Tahoma" w:cs="Tahoma"/>
          <w:spacing w:val="2"/>
          <w:lang w:val="es-AR"/>
        </w:rPr>
        <w:t>m</w:t>
      </w:r>
      <w:r w:rsidRPr="009737BD">
        <w:rPr>
          <w:rFonts w:ascii="Tahoma" w:hAnsi="Tahoma" w:cs="Tahoma"/>
          <w:lang w:val="es-AR"/>
        </w:rPr>
        <w:t>ando</w:t>
      </w:r>
      <w:r w:rsidRPr="009737BD">
        <w:rPr>
          <w:rFonts w:ascii="Tahoma" w:hAnsi="Tahoma" w:cs="Tahoma"/>
          <w:spacing w:val="26"/>
          <w:lang w:val="es-AR"/>
        </w:rPr>
        <w:t xml:space="preserve"> </w:t>
      </w:r>
      <w:r w:rsidRPr="009737BD">
        <w:rPr>
          <w:rFonts w:ascii="Tahoma" w:hAnsi="Tahoma" w:cs="Tahoma"/>
          <w:lang w:val="es-AR"/>
        </w:rPr>
        <w:t>cercos</w:t>
      </w:r>
      <w:r w:rsidRPr="009737BD">
        <w:rPr>
          <w:rFonts w:ascii="Tahoma" w:hAnsi="Tahoma" w:cs="Tahoma"/>
          <w:spacing w:val="23"/>
          <w:lang w:val="es-AR"/>
        </w:rPr>
        <w:t xml:space="preserve"> </w:t>
      </w:r>
      <w:r w:rsidRPr="009737BD">
        <w:rPr>
          <w:rFonts w:ascii="Tahoma" w:hAnsi="Tahoma" w:cs="Tahoma"/>
          <w:lang w:val="es-AR"/>
        </w:rPr>
        <w:t>r</w:t>
      </w:r>
      <w:r w:rsidRPr="009737BD">
        <w:rPr>
          <w:rFonts w:ascii="Tahoma" w:hAnsi="Tahoma" w:cs="Tahoma"/>
          <w:spacing w:val="2"/>
          <w:lang w:val="es-AR"/>
        </w:rPr>
        <w:t>ú</w:t>
      </w:r>
      <w:r w:rsidRPr="009737BD">
        <w:rPr>
          <w:rFonts w:ascii="Tahoma" w:hAnsi="Tahoma" w:cs="Tahoma"/>
          <w:lang w:val="es-AR"/>
        </w:rPr>
        <w:t>sticos</w:t>
      </w:r>
      <w:r w:rsidRPr="009737BD">
        <w:rPr>
          <w:rFonts w:ascii="Tahoma" w:hAnsi="Tahoma" w:cs="Tahoma"/>
          <w:spacing w:val="29"/>
          <w:lang w:val="es-AR"/>
        </w:rPr>
        <w:t xml:space="preserve"> </w:t>
      </w:r>
      <w:r w:rsidRPr="009737BD">
        <w:rPr>
          <w:rFonts w:ascii="Tahoma" w:hAnsi="Tahoma" w:cs="Tahoma"/>
          <w:lang w:val="es-AR"/>
        </w:rPr>
        <w:t>o</w:t>
      </w:r>
      <w:r w:rsidRPr="009737BD">
        <w:rPr>
          <w:rFonts w:ascii="Tahoma" w:hAnsi="Tahoma" w:cs="Tahoma"/>
          <w:spacing w:val="28"/>
          <w:lang w:val="es-AR"/>
        </w:rPr>
        <w:t xml:space="preserve"> </w:t>
      </w:r>
      <w:r w:rsidRPr="009737BD">
        <w:rPr>
          <w:rFonts w:ascii="Tahoma" w:hAnsi="Tahoma" w:cs="Tahoma"/>
          <w:lang w:val="es-AR"/>
        </w:rPr>
        <w:t>terminados,</w:t>
      </w:r>
      <w:r w:rsidRPr="009737BD">
        <w:rPr>
          <w:rFonts w:ascii="Tahoma" w:hAnsi="Tahoma" w:cs="Tahoma"/>
          <w:spacing w:val="18"/>
          <w:lang w:val="es-AR"/>
        </w:rPr>
        <w:t xml:space="preserve"> </w:t>
      </w:r>
      <w:r w:rsidRPr="009737BD">
        <w:rPr>
          <w:rFonts w:ascii="Tahoma" w:hAnsi="Tahoma" w:cs="Tahoma"/>
          <w:lang w:val="es-AR"/>
        </w:rPr>
        <w:t>pero</w:t>
      </w:r>
      <w:r w:rsidRPr="009737BD">
        <w:rPr>
          <w:rFonts w:ascii="Tahoma" w:hAnsi="Tahoma" w:cs="Tahoma"/>
          <w:spacing w:val="24"/>
          <w:lang w:val="es-AR"/>
        </w:rPr>
        <w:t xml:space="preserve"> </w:t>
      </w:r>
      <w:r w:rsidRPr="009737BD">
        <w:rPr>
          <w:rFonts w:ascii="Tahoma" w:hAnsi="Tahoma" w:cs="Tahoma"/>
          <w:lang w:val="es-AR"/>
        </w:rPr>
        <w:t>en</w:t>
      </w:r>
      <w:r w:rsidRPr="009737BD">
        <w:rPr>
          <w:rFonts w:ascii="Tahoma" w:hAnsi="Tahoma" w:cs="Tahoma"/>
          <w:spacing w:val="26"/>
          <w:lang w:val="es-AR"/>
        </w:rPr>
        <w:t xml:space="preserve"> </w:t>
      </w:r>
      <w:r w:rsidRPr="009737BD">
        <w:rPr>
          <w:rFonts w:ascii="Tahoma" w:hAnsi="Tahoma" w:cs="Tahoma"/>
          <w:lang w:val="es-AR"/>
        </w:rPr>
        <w:t>los</w:t>
      </w:r>
      <w:r w:rsidRPr="009737BD">
        <w:rPr>
          <w:rFonts w:ascii="Tahoma" w:hAnsi="Tahoma" w:cs="Tahoma"/>
          <w:spacing w:val="27"/>
          <w:lang w:val="es-AR"/>
        </w:rPr>
        <w:t xml:space="preserve"> </w:t>
      </w:r>
      <w:r w:rsidRPr="009737BD">
        <w:rPr>
          <w:rFonts w:ascii="Tahoma" w:hAnsi="Tahoma" w:cs="Tahoma"/>
          <w:lang w:val="es-AR"/>
        </w:rPr>
        <w:t>cuáles</w:t>
      </w:r>
      <w:r w:rsidRPr="009737BD">
        <w:rPr>
          <w:rFonts w:ascii="Tahoma" w:hAnsi="Tahoma" w:cs="Tahoma"/>
          <w:spacing w:val="23"/>
          <w:lang w:val="es-AR"/>
        </w:rPr>
        <w:t xml:space="preserve"> </w:t>
      </w:r>
      <w:r w:rsidRPr="009737BD">
        <w:rPr>
          <w:rFonts w:ascii="Tahoma" w:hAnsi="Tahoma" w:cs="Tahoma"/>
          <w:w w:val="99"/>
          <w:lang w:val="es-AR"/>
        </w:rPr>
        <w:t>los materia</w:t>
      </w:r>
      <w:r w:rsidRPr="009737BD">
        <w:rPr>
          <w:rFonts w:ascii="Tahoma" w:hAnsi="Tahoma" w:cs="Tahoma"/>
          <w:spacing w:val="1"/>
          <w:w w:val="99"/>
          <w:lang w:val="es-AR"/>
        </w:rPr>
        <w:t>l</w:t>
      </w:r>
      <w:r w:rsidRPr="009737BD">
        <w:rPr>
          <w:rFonts w:ascii="Tahoma" w:hAnsi="Tahoma" w:cs="Tahoma"/>
          <w:w w:val="99"/>
          <w:lang w:val="es-AR"/>
        </w:rPr>
        <w:t>es</w:t>
      </w:r>
      <w:r w:rsidRPr="009737BD">
        <w:rPr>
          <w:rFonts w:ascii="Tahoma" w:hAnsi="Tahoma" w:cs="Tahoma"/>
          <w:lang w:val="es-AR"/>
        </w:rPr>
        <w:t xml:space="preserve"> </w:t>
      </w:r>
      <w:r w:rsidRPr="009737BD">
        <w:rPr>
          <w:rFonts w:ascii="Tahoma" w:hAnsi="Tahoma" w:cs="Tahoma"/>
          <w:spacing w:val="1"/>
          <w:lang w:val="es-AR"/>
        </w:rPr>
        <w:t>h</w:t>
      </w:r>
      <w:r w:rsidRPr="009737BD">
        <w:rPr>
          <w:rFonts w:ascii="Tahoma" w:hAnsi="Tahoma" w:cs="Tahoma"/>
          <w:lang w:val="es-AR"/>
        </w:rPr>
        <w:t>an</w:t>
      </w:r>
      <w:r w:rsidRPr="009737BD">
        <w:rPr>
          <w:rFonts w:ascii="Tahoma" w:hAnsi="Tahoma" w:cs="Tahoma"/>
          <w:spacing w:val="-1"/>
          <w:lang w:val="es-AR"/>
        </w:rPr>
        <w:t xml:space="preserve"> </w:t>
      </w:r>
      <w:r w:rsidRPr="009737BD">
        <w:rPr>
          <w:rFonts w:ascii="Tahoma" w:hAnsi="Tahoma" w:cs="Tahoma"/>
          <w:lang w:val="es-AR"/>
        </w:rPr>
        <w:t>sido</w:t>
      </w:r>
      <w:r w:rsidRPr="009737BD">
        <w:rPr>
          <w:rFonts w:ascii="Tahoma" w:hAnsi="Tahoma" w:cs="Tahoma"/>
          <w:spacing w:val="-3"/>
          <w:lang w:val="es-AR"/>
        </w:rPr>
        <w:t xml:space="preserve"> </w:t>
      </w:r>
      <w:r w:rsidRPr="009737BD">
        <w:rPr>
          <w:rFonts w:ascii="Tahoma" w:hAnsi="Tahoma" w:cs="Tahoma"/>
          <w:lang w:val="es-AR"/>
        </w:rPr>
        <w:t>dis</w:t>
      </w:r>
      <w:r w:rsidRPr="009737BD">
        <w:rPr>
          <w:rFonts w:ascii="Tahoma" w:hAnsi="Tahoma" w:cs="Tahoma"/>
          <w:spacing w:val="1"/>
          <w:lang w:val="es-AR"/>
        </w:rPr>
        <w:t>p</w:t>
      </w:r>
      <w:r w:rsidRPr="009737BD">
        <w:rPr>
          <w:rFonts w:ascii="Tahoma" w:hAnsi="Tahoma" w:cs="Tahoma"/>
          <w:lang w:val="es-AR"/>
        </w:rPr>
        <w:t>uestos es</w:t>
      </w:r>
      <w:r w:rsidRPr="009737BD">
        <w:rPr>
          <w:rFonts w:ascii="Tahoma" w:hAnsi="Tahoma" w:cs="Tahoma"/>
          <w:spacing w:val="1"/>
          <w:lang w:val="es-AR"/>
        </w:rPr>
        <w:t>pe</w:t>
      </w:r>
      <w:r w:rsidRPr="009737BD">
        <w:rPr>
          <w:rFonts w:ascii="Tahoma" w:hAnsi="Tahoma" w:cs="Tahoma"/>
          <w:lang w:val="es-AR"/>
        </w:rPr>
        <w:t>cialme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lang w:val="es-AR"/>
        </w:rPr>
        <w:t>ara</w:t>
      </w:r>
      <w:r w:rsidRPr="009737BD">
        <w:rPr>
          <w:rFonts w:ascii="Tahoma" w:hAnsi="Tahoma" w:cs="Tahoma"/>
          <w:spacing w:val="-1"/>
          <w:lang w:val="es-AR"/>
        </w:rPr>
        <w:t xml:space="preserve"> </w:t>
      </w:r>
      <w:r w:rsidRPr="009737BD">
        <w:rPr>
          <w:rFonts w:ascii="Tahoma" w:hAnsi="Tahoma" w:cs="Tahoma"/>
          <w:spacing w:val="1"/>
          <w:lang w:val="es-AR"/>
        </w:rPr>
        <w:t>o</w:t>
      </w:r>
      <w:r w:rsidRPr="009737BD">
        <w:rPr>
          <w:rFonts w:ascii="Tahoma" w:hAnsi="Tahoma" w:cs="Tahoma"/>
          <w:lang w:val="es-AR"/>
        </w:rPr>
        <w:t>bt</w:t>
      </w:r>
      <w:r w:rsidRPr="009737BD">
        <w:rPr>
          <w:rFonts w:ascii="Tahoma" w:hAnsi="Tahoma" w:cs="Tahoma"/>
          <w:spacing w:val="1"/>
          <w:lang w:val="es-AR"/>
        </w:rPr>
        <w:t>e</w:t>
      </w:r>
      <w:r w:rsidRPr="009737BD">
        <w:rPr>
          <w:rFonts w:ascii="Tahoma" w:hAnsi="Tahoma" w:cs="Tahoma"/>
          <w:lang w:val="es-AR"/>
        </w:rPr>
        <w:t>ner el</w:t>
      </w:r>
      <w:r w:rsidRPr="009737BD">
        <w:rPr>
          <w:rFonts w:ascii="Tahoma" w:hAnsi="Tahoma" w:cs="Tahoma"/>
          <w:spacing w:val="-2"/>
          <w:lang w:val="es-AR"/>
        </w:rPr>
        <w:t xml:space="preserve"> </w:t>
      </w:r>
      <w:r w:rsidRPr="009737BD">
        <w:rPr>
          <w:rFonts w:ascii="Tahoma" w:hAnsi="Tahoma" w:cs="Tahoma"/>
          <w:spacing w:val="1"/>
          <w:lang w:val="es-AR"/>
        </w:rPr>
        <w:t>e</w:t>
      </w:r>
      <w:r w:rsidRPr="009737BD">
        <w:rPr>
          <w:rFonts w:ascii="Tahoma" w:hAnsi="Tahoma" w:cs="Tahoma"/>
          <w:lang w:val="es-AR"/>
        </w:rPr>
        <w:t>f</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lang w:val="es-AR"/>
        </w:rPr>
        <w:t xml:space="preserve">to </w:t>
      </w:r>
      <w:r w:rsidRPr="009737BD">
        <w:rPr>
          <w:rFonts w:ascii="Tahoma" w:hAnsi="Tahoma" w:cs="Tahoma"/>
          <w:spacing w:val="1"/>
          <w:lang w:val="es-AR"/>
        </w:rPr>
        <w:t>de</w:t>
      </w:r>
      <w:r w:rsidRPr="009737BD">
        <w:rPr>
          <w:rFonts w:ascii="Tahoma" w:hAnsi="Tahoma" w:cs="Tahoma"/>
          <w:lang w:val="es-AR"/>
        </w:rPr>
        <w:t>sead</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58" w:lineRule="exact"/>
        <w:ind w:left="102"/>
        <w:rPr>
          <w:rFonts w:ascii="Tahoma" w:hAnsi="Tahoma" w:cs="Tahoma"/>
          <w:lang w:val="es-AR"/>
        </w:rPr>
      </w:pPr>
      <w:r w:rsidRPr="009737BD">
        <w:rPr>
          <w:rFonts w:ascii="Tahoma" w:hAnsi="Tahoma" w:cs="Tahoma"/>
          <w:b/>
          <w:bCs/>
          <w:spacing w:val="-1"/>
          <w:position w:val="-1"/>
          <w:lang w:val="es-AR"/>
        </w:rPr>
        <w:t>V</w:t>
      </w:r>
      <w:r w:rsidRPr="009737BD">
        <w:rPr>
          <w:rFonts w:ascii="Tahoma" w:hAnsi="Tahoma" w:cs="Tahoma"/>
          <w:b/>
          <w:bCs/>
          <w:position w:val="-1"/>
          <w:lang w:val="es-AR"/>
        </w:rPr>
        <w:t>II</w:t>
      </w:r>
      <w:r w:rsidRPr="009737BD">
        <w:rPr>
          <w:rFonts w:ascii="Tahoma" w:hAnsi="Tahoma" w:cs="Tahoma"/>
          <w:b/>
          <w:bCs/>
          <w:spacing w:val="-1"/>
          <w:position w:val="-1"/>
          <w:lang w:val="es-AR"/>
        </w:rPr>
        <w:t>I</w:t>
      </w:r>
      <w:r w:rsidR="001A3716">
        <w:rPr>
          <w:rFonts w:ascii="Tahoma" w:hAnsi="Tahoma" w:cs="Tahoma"/>
          <w:b/>
          <w:bCs/>
          <w:position w:val="-1"/>
          <w:lang w:val="es-AR"/>
        </w:rPr>
        <w:t>.31</w:t>
      </w:r>
      <w:r w:rsidRPr="009737BD">
        <w:rPr>
          <w:rFonts w:ascii="Tahoma" w:hAnsi="Tahoma" w:cs="Tahoma"/>
          <w:b/>
          <w:bCs/>
          <w:position w:val="-1"/>
          <w:lang w:val="es-AR"/>
        </w:rPr>
        <w:t>.</w:t>
      </w:r>
    </w:p>
    <w:p w:rsidR="001A5F7E" w:rsidRPr="009737BD" w:rsidRDefault="001A5F7E">
      <w:pPr>
        <w:widowControl w:val="0"/>
        <w:autoSpaceDE w:val="0"/>
        <w:autoSpaceDN w:val="0"/>
        <w:adjustRightInd w:val="0"/>
        <w:spacing w:before="65" w:after="0" w:line="266" w:lineRule="exact"/>
        <w:ind w:left="102" w:right="71"/>
        <w:jc w:val="both"/>
        <w:rPr>
          <w:rFonts w:ascii="Tahoma" w:hAnsi="Tahoma" w:cs="Tahoma"/>
          <w:lang w:val="es-AR"/>
        </w:rPr>
      </w:pPr>
      <w:r w:rsidRPr="009737BD">
        <w:rPr>
          <w:rFonts w:ascii="Tahoma" w:hAnsi="Tahoma" w:cs="Tahoma"/>
          <w:lang w:val="es-AR"/>
        </w:rPr>
        <w:t>En</w:t>
      </w:r>
      <w:r w:rsidRPr="009737BD">
        <w:rPr>
          <w:rFonts w:ascii="Tahoma" w:hAnsi="Tahoma" w:cs="Tahoma"/>
          <w:spacing w:val="8"/>
          <w:lang w:val="es-AR"/>
        </w:rPr>
        <w:t xml:space="preserve"> </w:t>
      </w:r>
      <w:r w:rsidRPr="009737BD">
        <w:rPr>
          <w:rFonts w:ascii="Tahoma" w:hAnsi="Tahoma" w:cs="Tahoma"/>
          <w:lang w:val="es-AR"/>
        </w:rPr>
        <w:t>los</w:t>
      </w:r>
      <w:r w:rsidRPr="009737BD">
        <w:rPr>
          <w:rFonts w:ascii="Tahoma" w:hAnsi="Tahoma" w:cs="Tahoma"/>
          <w:spacing w:val="15"/>
          <w:lang w:val="es-AR"/>
        </w:rPr>
        <w:t xml:space="preserve"> </w:t>
      </w:r>
      <w:r w:rsidRPr="009737BD">
        <w:rPr>
          <w:rFonts w:ascii="Tahoma" w:hAnsi="Tahoma" w:cs="Tahoma"/>
          <w:lang w:val="es-AR"/>
        </w:rPr>
        <w:t>Distritos</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textura</w:t>
      </w:r>
      <w:r w:rsidRPr="009737BD">
        <w:rPr>
          <w:rFonts w:ascii="Tahoma" w:hAnsi="Tahoma" w:cs="Tahoma"/>
          <w:spacing w:val="11"/>
          <w:lang w:val="es-AR"/>
        </w:rPr>
        <w:t xml:space="preserve"> </w:t>
      </w:r>
      <w:r w:rsidRPr="009737BD">
        <w:rPr>
          <w:rFonts w:ascii="Tahoma" w:hAnsi="Tahoma" w:cs="Tahoma"/>
          <w:lang w:val="es-AR"/>
        </w:rPr>
        <w:t>conti</w:t>
      </w:r>
      <w:r w:rsidRPr="009737BD">
        <w:rPr>
          <w:rFonts w:ascii="Tahoma" w:hAnsi="Tahoma" w:cs="Tahoma"/>
          <w:spacing w:val="1"/>
          <w:lang w:val="es-AR"/>
        </w:rPr>
        <w:t>n</w:t>
      </w:r>
      <w:r w:rsidRPr="009737BD">
        <w:rPr>
          <w:rFonts w:ascii="Tahoma" w:hAnsi="Tahoma" w:cs="Tahoma"/>
          <w:lang w:val="es-AR"/>
        </w:rPr>
        <w:t>ua,</w:t>
      </w:r>
      <w:r w:rsidRPr="009737BD">
        <w:rPr>
          <w:rFonts w:ascii="Tahoma" w:hAnsi="Tahoma" w:cs="Tahoma"/>
          <w:spacing w:val="13"/>
          <w:lang w:val="es-AR"/>
        </w:rPr>
        <w:t xml:space="preserve"> </w:t>
      </w:r>
      <w:r w:rsidRPr="009737BD">
        <w:rPr>
          <w:rFonts w:ascii="Tahoma" w:hAnsi="Tahoma" w:cs="Tahoma"/>
          <w:lang w:val="es-AR"/>
        </w:rPr>
        <w:t>es</w:t>
      </w:r>
      <w:r w:rsidRPr="009737BD">
        <w:rPr>
          <w:rFonts w:ascii="Tahoma" w:hAnsi="Tahoma" w:cs="Tahoma"/>
          <w:spacing w:val="15"/>
          <w:lang w:val="es-AR"/>
        </w:rPr>
        <w:t xml:space="preserve"> </w:t>
      </w:r>
      <w:r w:rsidRPr="009737BD">
        <w:rPr>
          <w:rFonts w:ascii="Tahoma" w:hAnsi="Tahoma" w:cs="Tahoma"/>
          <w:lang w:val="es-AR"/>
        </w:rPr>
        <w:t>decir</w:t>
      </w:r>
      <w:r w:rsidRPr="009737BD">
        <w:rPr>
          <w:rFonts w:ascii="Tahoma" w:hAnsi="Tahoma" w:cs="Tahoma"/>
          <w:spacing w:val="14"/>
          <w:lang w:val="es-AR"/>
        </w:rPr>
        <w:t xml:space="preserve"> </w:t>
      </w:r>
      <w:r w:rsidRPr="009737BD">
        <w:rPr>
          <w:rFonts w:ascii="Tahoma" w:hAnsi="Tahoma" w:cs="Tahoma"/>
          <w:lang w:val="es-AR"/>
        </w:rPr>
        <w:t>donde</w:t>
      </w:r>
      <w:r w:rsidRPr="009737BD">
        <w:rPr>
          <w:rFonts w:ascii="Tahoma" w:hAnsi="Tahoma" w:cs="Tahoma"/>
          <w:spacing w:val="13"/>
          <w:lang w:val="es-AR"/>
        </w:rPr>
        <w:t xml:space="preserve"> </w:t>
      </w:r>
      <w:r w:rsidRPr="009737BD">
        <w:rPr>
          <w:rFonts w:ascii="Tahoma" w:hAnsi="Tahoma" w:cs="Tahoma"/>
          <w:lang w:val="es-AR"/>
        </w:rPr>
        <w:t>no</w:t>
      </w:r>
      <w:r w:rsidRPr="009737BD">
        <w:rPr>
          <w:rFonts w:ascii="Tahoma" w:hAnsi="Tahoma" w:cs="Tahoma"/>
          <w:spacing w:val="16"/>
          <w:lang w:val="es-AR"/>
        </w:rPr>
        <w:t xml:space="preserve"> </w:t>
      </w:r>
      <w:r w:rsidRPr="009737BD">
        <w:rPr>
          <w:rFonts w:ascii="Tahoma" w:hAnsi="Tahoma" w:cs="Tahoma"/>
          <w:lang w:val="es-AR"/>
        </w:rPr>
        <w:t>existan</w:t>
      </w:r>
      <w:r w:rsidRPr="009737BD">
        <w:rPr>
          <w:rFonts w:ascii="Tahoma" w:hAnsi="Tahoma" w:cs="Tahoma"/>
          <w:spacing w:val="11"/>
          <w:lang w:val="es-AR"/>
        </w:rPr>
        <w:t xml:space="preserve"> </w:t>
      </w:r>
      <w:r w:rsidRPr="009737BD">
        <w:rPr>
          <w:rFonts w:ascii="Tahoma" w:hAnsi="Tahoma" w:cs="Tahoma"/>
          <w:lang w:val="es-AR"/>
        </w:rPr>
        <w:t>retiros</w:t>
      </w:r>
      <w:r w:rsidRPr="009737BD">
        <w:rPr>
          <w:rFonts w:ascii="Tahoma" w:hAnsi="Tahoma" w:cs="Tahoma"/>
          <w:spacing w:val="11"/>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terales</w:t>
      </w:r>
      <w:r w:rsidRPr="009737BD">
        <w:rPr>
          <w:rFonts w:ascii="Tahoma" w:hAnsi="Tahoma" w:cs="Tahoma"/>
          <w:spacing w:val="12"/>
          <w:lang w:val="es-AR"/>
        </w:rPr>
        <w:t xml:space="preserve"> </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lang w:val="es-AR"/>
        </w:rPr>
        <w:t>bi</w:t>
      </w:r>
      <w:r w:rsidRPr="009737BD">
        <w:rPr>
          <w:rFonts w:ascii="Tahoma" w:hAnsi="Tahoma" w:cs="Tahoma"/>
          <w:spacing w:val="1"/>
          <w:lang w:val="es-AR"/>
        </w:rPr>
        <w:t>l</w:t>
      </w:r>
      <w:r w:rsidRPr="009737BD">
        <w:rPr>
          <w:rFonts w:ascii="Tahoma" w:hAnsi="Tahoma" w:cs="Tahoma"/>
          <w:lang w:val="es-AR"/>
        </w:rPr>
        <w:t>atera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los</w:t>
      </w:r>
      <w:r w:rsidRPr="009737BD">
        <w:rPr>
          <w:rFonts w:ascii="Tahoma" w:hAnsi="Tahoma" w:cs="Tahoma"/>
          <w:spacing w:val="9"/>
          <w:lang w:val="es-AR"/>
        </w:rPr>
        <w:t xml:space="preserve"> </w:t>
      </w:r>
      <w:r w:rsidRPr="009737BD">
        <w:rPr>
          <w:rFonts w:ascii="Tahoma" w:hAnsi="Tahoma" w:cs="Tahoma"/>
          <w:w w:val="99"/>
          <w:lang w:val="es-AR"/>
        </w:rPr>
        <w:t>cercos</w:t>
      </w:r>
      <w:r w:rsidRPr="009737BD">
        <w:rPr>
          <w:rFonts w:ascii="Tahoma" w:hAnsi="Tahoma" w:cs="Tahoma"/>
          <w:spacing w:val="9"/>
          <w:lang w:val="es-AR"/>
        </w:rPr>
        <w:t xml:space="preserve"> </w:t>
      </w:r>
      <w:r w:rsidRPr="009737BD">
        <w:rPr>
          <w:rFonts w:ascii="Tahoma" w:hAnsi="Tahoma" w:cs="Tahoma"/>
          <w:spacing w:val="2"/>
          <w:lang w:val="es-AR"/>
        </w:rPr>
        <w:t>m</w:t>
      </w:r>
      <w:r w:rsidRPr="009737BD">
        <w:rPr>
          <w:rFonts w:ascii="Tahoma" w:hAnsi="Tahoma" w:cs="Tahoma"/>
          <w:lang w:val="es-AR"/>
        </w:rPr>
        <w:t>edia</w:t>
      </w:r>
      <w:r w:rsidRPr="009737BD">
        <w:rPr>
          <w:rFonts w:ascii="Tahoma" w:hAnsi="Tahoma" w:cs="Tahoma"/>
          <w:spacing w:val="1"/>
          <w:lang w:val="es-AR"/>
        </w:rPr>
        <w:t>n</w:t>
      </w:r>
      <w:r w:rsidRPr="009737BD">
        <w:rPr>
          <w:rFonts w:ascii="Tahoma" w:hAnsi="Tahoma" w:cs="Tahoma"/>
          <w:lang w:val="es-AR"/>
        </w:rPr>
        <w:t>eros</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ebe</w:t>
      </w:r>
      <w:r w:rsidRPr="009737BD">
        <w:rPr>
          <w:rFonts w:ascii="Tahoma" w:hAnsi="Tahoma" w:cs="Tahoma"/>
          <w:spacing w:val="1"/>
          <w:lang w:val="es-AR"/>
        </w:rPr>
        <w:t>r</w:t>
      </w:r>
      <w:r w:rsidRPr="009737BD">
        <w:rPr>
          <w:rFonts w:ascii="Tahoma" w:hAnsi="Tahoma" w:cs="Tahoma"/>
          <w:lang w:val="es-AR"/>
        </w:rPr>
        <w:t>án</w:t>
      </w:r>
      <w:r w:rsidRPr="009737BD">
        <w:rPr>
          <w:rFonts w:ascii="Tahoma" w:hAnsi="Tahoma" w:cs="Tahoma"/>
          <w:spacing w:val="8"/>
          <w:lang w:val="es-AR"/>
        </w:rPr>
        <w:t xml:space="preserve"> </w:t>
      </w:r>
      <w:r w:rsidRPr="009737BD">
        <w:rPr>
          <w:rFonts w:ascii="Tahoma" w:hAnsi="Tahoma" w:cs="Tahoma"/>
          <w:lang w:val="es-AR"/>
        </w:rPr>
        <w:t>ser</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lang w:val="es-AR"/>
        </w:rPr>
        <w:t>mam</w:t>
      </w:r>
      <w:r w:rsidRPr="009737BD">
        <w:rPr>
          <w:rFonts w:ascii="Tahoma" w:hAnsi="Tahoma" w:cs="Tahoma"/>
          <w:spacing w:val="1"/>
          <w:lang w:val="es-AR"/>
        </w:rPr>
        <w:t>p</w:t>
      </w:r>
      <w:r w:rsidRPr="009737BD">
        <w:rPr>
          <w:rFonts w:ascii="Tahoma" w:hAnsi="Tahoma" w:cs="Tahoma"/>
          <w:lang w:val="es-AR"/>
        </w:rPr>
        <w:t>os</w:t>
      </w:r>
      <w:r w:rsidRPr="009737BD">
        <w:rPr>
          <w:rFonts w:ascii="Tahoma" w:hAnsi="Tahoma" w:cs="Tahoma"/>
          <w:spacing w:val="1"/>
          <w:lang w:val="es-AR"/>
        </w:rPr>
        <w:t>t</w:t>
      </w:r>
      <w:r w:rsidRPr="009737BD">
        <w:rPr>
          <w:rFonts w:ascii="Tahoma" w:hAnsi="Tahoma" w:cs="Tahoma"/>
          <w:lang w:val="es-AR"/>
        </w:rPr>
        <w:t>ería</w:t>
      </w:r>
      <w:r w:rsidRPr="009737BD">
        <w:rPr>
          <w:rFonts w:ascii="Tahoma" w:hAnsi="Tahoma" w:cs="Tahoma"/>
          <w:spacing w:val="5"/>
          <w:lang w:val="es-AR"/>
        </w:rPr>
        <w:t xml:space="preserve"> </w:t>
      </w:r>
      <w:r w:rsidRPr="009737BD">
        <w:rPr>
          <w:rFonts w:ascii="Tahoma" w:hAnsi="Tahoma" w:cs="Tahoma"/>
          <w:lang w:val="es-AR"/>
        </w:rPr>
        <w:t>(b</w:t>
      </w:r>
      <w:r w:rsidRPr="009737BD">
        <w:rPr>
          <w:rFonts w:ascii="Tahoma" w:hAnsi="Tahoma" w:cs="Tahoma"/>
          <w:spacing w:val="2"/>
          <w:lang w:val="es-AR"/>
        </w:rPr>
        <w:t>l</w:t>
      </w:r>
      <w:r w:rsidRPr="009737BD">
        <w:rPr>
          <w:rFonts w:ascii="Tahoma" w:hAnsi="Tahoma" w:cs="Tahoma"/>
          <w:lang w:val="es-AR"/>
        </w:rPr>
        <w:t>oq</w:t>
      </w:r>
      <w:r w:rsidRPr="009737BD">
        <w:rPr>
          <w:rFonts w:ascii="Tahoma" w:hAnsi="Tahoma" w:cs="Tahoma"/>
          <w:spacing w:val="1"/>
          <w:lang w:val="es-AR"/>
        </w:rPr>
        <w:t>u</w:t>
      </w:r>
      <w:r w:rsidRPr="009737BD">
        <w:rPr>
          <w:rFonts w:ascii="Tahoma" w:hAnsi="Tahoma" w:cs="Tahoma"/>
          <w:lang w:val="es-AR"/>
        </w:rPr>
        <w:t>es</w:t>
      </w:r>
      <w:r w:rsidRPr="009737BD">
        <w:rPr>
          <w:rFonts w:ascii="Tahoma" w:hAnsi="Tahoma" w:cs="Tahoma"/>
          <w:spacing w:val="8"/>
          <w:lang w:val="es-AR"/>
        </w:rPr>
        <w:t xml:space="preserve"> </w:t>
      </w:r>
      <w:r w:rsidRPr="009737BD">
        <w:rPr>
          <w:rFonts w:ascii="Tahoma" w:hAnsi="Tahoma" w:cs="Tahoma"/>
          <w:lang w:val="es-AR"/>
        </w:rPr>
        <w:t>revoca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4"/>
          <w:lang w:val="es-AR"/>
        </w:rPr>
        <w:t xml:space="preserve"> </w:t>
      </w:r>
      <w:r w:rsidRPr="009737BD">
        <w:rPr>
          <w:rFonts w:ascii="Tahoma" w:hAnsi="Tahoma" w:cs="Tahoma"/>
          <w:lang w:val="es-AR"/>
        </w:rPr>
        <w:t>o</w:t>
      </w:r>
      <w:r w:rsidRPr="009737BD">
        <w:rPr>
          <w:rFonts w:ascii="Tahoma" w:hAnsi="Tahoma" w:cs="Tahoma"/>
          <w:spacing w:val="9"/>
          <w:lang w:val="es-AR"/>
        </w:rPr>
        <w:t xml:space="preserve"> </w:t>
      </w:r>
      <w:r w:rsidRPr="009737BD">
        <w:rPr>
          <w:rFonts w:ascii="Tahoma" w:hAnsi="Tahoma" w:cs="Tahoma"/>
          <w:lang w:val="es-AR"/>
        </w:rPr>
        <w:t>ce</w:t>
      </w:r>
      <w:r w:rsidRPr="009737BD">
        <w:rPr>
          <w:rFonts w:ascii="Tahoma" w:hAnsi="Tahoma" w:cs="Tahoma"/>
          <w:spacing w:val="1"/>
          <w:lang w:val="es-AR"/>
        </w:rPr>
        <w:t>r</w:t>
      </w:r>
      <w:r w:rsidRPr="009737BD">
        <w:rPr>
          <w:rFonts w:ascii="Tahoma" w:hAnsi="Tahoma" w:cs="Tahoma"/>
          <w:lang w:val="es-AR"/>
        </w:rPr>
        <w:t>cos</w:t>
      </w:r>
      <w:r w:rsidRPr="009737BD">
        <w:rPr>
          <w:rFonts w:ascii="Tahoma" w:hAnsi="Tahoma" w:cs="Tahoma"/>
          <w:spacing w:val="7"/>
          <w:lang w:val="es-AR"/>
        </w:rPr>
        <w:t xml:space="preserve"> </w:t>
      </w:r>
      <w:r w:rsidRPr="009737BD">
        <w:rPr>
          <w:rFonts w:ascii="Tahoma" w:hAnsi="Tahoma" w:cs="Tahoma"/>
          <w:lang w:val="es-AR"/>
        </w:rPr>
        <w:t>v</w:t>
      </w:r>
      <w:r w:rsidRPr="009737BD">
        <w:rPr>
          <w:rFonts w:ascii="Tahoma" w:hAnsi="Tahoma" w:cs="Tahoma"/>
          <w:spacing w:val="2"/>
          <w:lang w:val="es-AR"/>
        </w:rPr>
        <w:t>i</w:t>
      </w:r>
      <w:r w:rsidRPr="009737BD">
        <w:rPr>
          <w:rFonts w:ascii="Tahoma" w:hAnsi="Tahoma" w:cs="Tahoma"/>
          <w:lang w:val="es-AR"/>
        </w:rPr>
        <w:t>vos)</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10"/>
          <w:lang w:val="es-AR"/>
        </w:rPr>
        <w:t xml:space="preserve"> </w:t>
      </w:r>
      <w:r w:rsidRPr="009737BD">
        <w:rPr>
          <w:rFonts w:ascii="Tahoma" w:hAnsi="Tahoma" w:cs="Tahoma"/>
          <w:lang w:val="es-AR"/>
        </w:rPr>
        <w:t>de</w:t>
      </w:r>
    </w:p>
    <w:p w:rsidR="001A5F7E" w:rsidRPr="009737BD" w:rsidRDefault="001A5F7E">
      <w:pPr>
        <w:widowControl w:val="0"/>
        <w:autoSpaceDE w:val="0"/>
        <w:autoSpaceDN w:val="0"/>
        <w:adjustRightInd w:val="0"/>
        <w:spacing w:after="0" w:line="258" w:lineRule="exact"/>
        <w:ind w:left="102" w:right="7281"/>
        <w:jc w:val="both"/>
        <w:rPr>
          <w:rFonts w:ascii="Tahoma" w:hAnsi="Tahoma" w:cs="Tahoma"/>
          <w:lang w:val="es-AR"/>
        </w:rPr>
      </w:pPr>
      <w:smartTag w:uri="urn:schemas-microsoft-com:office:smarttags" w:element="metricconverter">
        <w:smartTagPr>
          <w:attr w:name="ProductID" w:val="1.80 m"/>
        </w:smartTagPr>
        <w:r w:rsidRPr="009737BD">
          <w:rPr>
            <w:rFonts w:ascii="Tahoma" w:hAnsi="Tahoma" w:cs="Tahoma"/>
            <w:position w:val="-1"/>
            <w:lang w:val="es-AR"/>
          </w:rPr>
          <w:t>1.80</w:t>
        </w:r>
        <w:r w:rsidRPr="009737BD">
          <w:rPr>
            <w:rFonts w:ascii="Tahoma" w:hAnsi="Tahoma" w:cs="Tahoma"/>
            <w:spacing w:val="-6"/>
            <w:position w:val="-1"/>
            <w:lang w:val="es-AR"/>
          </w:rPr>
          <w:t xml:space="preserve"> </w:t>
        </w:r>
        <w:r w:rsidRPr="009737BD">
          <w:rPr>
            <w:rFonts w:ascii="Tahoma" w:hAnsi="Tahoma" w:cs="Tahoma"/>
            <w:position w:val="-1"/>
            <w:lang w:val="es-AR"/>
          </w:rPr>
          <w:t>m</w:t>
        </w:r>
      </w:smartTag>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l</w:t>
      </w:r>
      <w:r w:rsidRPr="009737BD">
        <w:rPr>
          <w:rFonts w:ascii="Tahoma" w:hAnsi="Tahoma" w:cs="Tahoma"/>
          <w:position w:val="-1"/>
          <w:lang w:val="es-AR"/>
        </w:rPr>
        <w:t>tura.</w:t>
      </w:r>
      <w:r w:rsidRPr="009737BD">
        <w:rPr>
          <w:rFonts w:ascii="Tahoma" w:hAnsi="Tahoma" w:cs="Tahoma"/>
          <w:spacing w:val="-4"/>
          <w:position w:val="-1"/>
          <w:lang w:val="es-AR"/>
        </w:rPr>
        <w:t xml:space="preserve"> </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8" w:after="0" w:line="266" w:lineRule="exact"/>
        <w:ind w:left="102" w:right="71"/>
        <w:jc w:val="both"/>
        <w:rPr>
          <w:rFonts w:ascii="Tahoma" w:hAnsi="Tahoma" w:cs="Tahoma"/>
          <w:lang w:val="es-AR"/>
        </w:rPr>
      </w:pPr>
      <w:r w:rsidRPr="009737BD">
        <w:rPr>
          <w:rFonts w:ascii="Tahoma" w:hAnsi="Tahoma" w:cs="Tahoma"/>
          <w:lang w:val="es-AR"/>
        </w:rPr>
        <w:t>En</w:t>
      </w:r>
      <w:r w:rsidRPr="009737BD">
        <w:rPr>
          <w:rFonts w:ascii="Tahoma" w:hAnsi="Tahoma" w:cs="Tahoma"/>
          <w:spacing w:val="21"/>
          <w:lang w:val="es-AR"/>
        </w:rPr>
        <w:t xml:space="preserve"> </w:t>
      </w:r>
      <w:r w:rsidRPr="009737BD">
        <w:rPr>
          <w:rFonts w:ascii="Tahoma" w:hAnsi="Tahoma" w:cs="Tahoma"/>
          <w:lang w:val="es-AR"/>
        </w:rPr>
        <w:t>los</w:t>
      </w:r>
      <w:r w:rsidRPr="009737BD">
        <w:rPr>
          <w:rFonts w:ascii="Tahoma" w:hAnsi="Tahoma" w:cs="Tahoma"/>
          <w:spacing w:val="27"/>
          <w:lang w:val="es-AR"/>
        </w:rPr>
        <w:t xml:space="preserve"> </w:t>
      </w:r>
      <w:r w:rsidRPr="009737BD">
        <w:rPr>
          <w:rFonts w:ascii="Tahoma" w:hAnsi="Tahoma" w:cs="Tahoma"/>
          <w:lang w:val="es-AR"/>
        </w:rPr>
        <w:t>cas</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7"/>
          <w:lang w:val="es-AR"/>
        </w:rPr>
        <w:t xml:space="preserve"> </w:t>
      </w:r>
      <w:r w:rsidRPr="009737BD">
        <w:rPr>
          <w:rFonts w:ascii="Tahoma" w:hAnsi="Tahoma" w:cs="Tahoma"/>
          <w:lang w:val="es-AR"/>
        </w:rPr>
        <w:t>en</w:t>
      </w:r>
      <w:r w:rsidRPr="009737BD">
        <w:rPr>
          <w:rFonts w:ascii="Tahoma" w:hAnsi="Tahoma" w:cs="Tahoma"/>
          <w:spacing w:val="27"/>
          <w:lang w:val="es-AR"/>
        </w:rPr>
        <w:t xml:space="preserve"> </w:t>
      </w:r>
      <w:r w:rsidRPr="009737BD">
        <w:rPr>
          <w:rFonts w:ascii="Tahoma" w:hAnsi="Tahoma" w:cs="Tahoma"/>
          <w:lang w:val="es-AR"/>
        </w:rPr>
        <w:t>que</w:t>
      </w:r>
      <w:r w:rsidRPr="009737BD">
        <w:rPr>
          <w:rFonts w:ascii="Tahoma" w:hAnsi="Tahoma" w:cs="Tahoma"/>
          <w:spacing w:val="26"/>
          <w:lang w:val="es-AR"/>
        </w:rPr>
        <w:t xml:space="preserve"> </w:t>
      </w:r>
      <w:r w:rsidRPr="009737BD">
        <w:rPr>
          <w:rFonts w:ascii="Tahoma" w:hAnsi="Tahoma" w:cs="Tahoma"/>
          <w:spacing w:val="1"/>
          <w:lang w:val="es-AR"/>
        </w:rPr>
        <w:t>ex</w:t>
      </w:r>
      <w:r w:rsidRPr="009737BD">
        <w:rPr>
          <w:rFonts w:ascii="Tahoma" w:hAnsi="Tahoma" w:cs="Tahoma"/>
          <w:lang w:val="es-AR"/>
        </w:rPr>
        <w:t>istiera</w:t>
      </w:r>
      <w:r w:rsidRPr="009737BD">
        <w:rPr>
          <w:rFonts w:ascii="Tahoma" w:hAnsi="Tahoma" w:cs="Tahoma"/>
          <w:spacing w:val="28"/>
          <w:lang w:val="es-AR"/>
        </w:rPr>
        <w:t xml:space="preserve"> </w:t>
      </w:r>
      <w:r w:rsidRPr="009737BD">
        <w:rPr>
          <w:rFonts w:ascii="Tahoma" w:hAnsi="Tahoma" w:cs="Tahoma"/>
          <w:lang w:val="es-AR"/>
        </w:rPr>
        <w:t>reti</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27"/>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0"/>
          <w:lang w:val="es-AR"/>
        </w:rPr>
        <w:t xml:space="preserve"> </w:t>
      </w:r>
      <w:r w:rsidRPr="009737BD">
        <w:rPr>
          <w:rFonts w:ascii="Tahoma" w:hAnsi="Tahoma" w:cs="Tahoma"/>
          <w:lang w:val="es-AR"/>
        </w:rPr>
        <w:t>en</w:t>
      </w:r>
      <w:r w:rsidRPr="009737BD">
        <w:rPr>
          <w:rFonts w:ascii="Tahoma" w:hAnsi="Tahoma" w:cs="Tahoma"/>
          <w:spacing w:val="27"/>
          <w:lang w:val="es-AR"/>
        </w:rPr>
        <w:t xml:space="preserve"> </w:t>
      </w:r>
      <w:r w:rsidRPr="009737BD">
        <w:rPr>
          <w:rFonts w:ascii="Tahoma" w:hAnsi="Tahoma" w:cs="Tahoma"/>
          <w:lang w:val="es-AR"/>
        </w:rPr>
        <w:t>textu</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26"/>
          <w:lang w:val="es-AR"/>
        </w:rPr>
        <w:t xml:space="preserve"> </w:t>
      </w:r>
      <w:r w:rsidRPr="009737BD">
        <w:rPr>
          <w:rFonts w:ascii="Tahoma" w:hAnsi="Tahoma" w:cs="Tahoma"/>
          <w:lang w:val="es-AR"/>
        </w:rPr>
        <w:t>cont</w:t>
      </w:r>
      <w:r w:rsidRPr="009737BD">
        <w:rPr>
          <w:rFonts w:ascii="Tahoma" w:hAnsi="Tahoma" w:cs="Tahoma"/>
          <w:spacing w:val="1"/>
          <w:lang w:val="es-AR"/>
        </w:rPr>
        <w:t>i</w:t>
      </w:r>
      <w:r w:rsidRPr="009737BD">
        <w:rPr>
          <w:rFonts w:ascii="Tahoma" w:hAnsi="Tahoma" w:cs="Tahoma"/>
          <w:lang w:val="es-AR"/>
        </w:rPr>
        <w:t>nua,</w:t>
      </w:r>
      <w:r w:rsidRPr="009737BD">
        <w:rPr>
          <w:rFonts w:ascii="Tahoma" w:hAnsi="Tahoma" w:cs="Tahoma"/>
          <w:spacing w:val="26"/>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9"/>
          <w:lang w:val="es-AR"/>
        </w:rPr>
        <w:t xml:space="preserve"> </w:t>
      </w:r>
      <w:r w:rsidRPr="009737BD">
        <w:rPr>
          <w:rFonts w:ascii="Tahoma" w:hAnsi="Tahoma" w:cs="Tahoma"/>
          <w:lang w:val="es-AR"/>
        </w:rPr>
        <w:t>ce</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os</w:t>
      </w:r>
      <w:r w:rsidRPr="009737BD">
        <w:rPr>
          <w:rFonts w:ascii="Tahoma" w:hAnsi="Tahoma" w:cs="Tahoma"/>
          <w:spacing w:val="27"/>
          <w:lang w:val="es-AR"/>
        </w:rPr>
        <w:t xml:space="preserve"> </w:t>
      </w:r>
      <w:r w:rsidRPr="009737BD">
        <w:rPr>
          <w:rFonts w:ascii="Tahoma" w:hAnsi="Tahoma" w:cs="Tahoma"/>
          <w:spacing w:val="2"/>
          <w:lang w:val="es-AR"/>
        </w:rPr>
        <w:t>m</w:t>
      </w:r>
      <w:r w:rsidRPr="009737BD">
        <w:rPr>
          <w:rFonts w:ascii="Tahoma" w:hAnsi="Tahoma" w:cs="Tahoma"/>
          <w:lang w:val="es-AR"/>
        </w:rPr>
        <w:t>edia</w:t>
      </w:r>
      <w:r w:rsidRPr="009737BD">
        <w:rPr>
          <w:rFonts w:ascii="Tahoma" w:hAnsi="Tahoma" w:cs="Tahoma"/>
          <w:spacing w:val="1"/>
          <w:lang w:val="es-AR"/>
        </w:rPr>
        <w:t>n</w:t>
      </w:r>
      <w:r w:rsidRPr="009737BD">
        <w:rPr>
          <w:rFonts w:ascii="Tahoma" w:hAnsi="Tahoma" w:cs="Tahoma"/>
          <w:lang w:val="es-AR"/>
        </w:rPr>
        <w:t>eros</w:t>
      </w:r>
      <w:r w:rsidRPr="009737BD">
        <w:rPr>
          <w:rFonts w:ascii="Tahoma" w:hAnsi="Tahoma" w:cs="Tahoma"/>
          <w:spacing w:val="-5"/>
          <w:lang w:val="es-AR"/>
        </w:rPr>
        <w:t xml:space="preserve"> </w:t>
      </w:r>
      <w:r w:rsidRPr="009737BD">
        <w:rPr>
          <w:rFonts w:ascii="Tahoma" w:hAnsi="Tahoma" w:cs="Tahoma"/>
          <w:lang w:val="es-AR"/>
        </w:rPr>
        <w:t>serán</w:t>
      </w:r>
      <w:r w:rsidRPr="009737BD">
        <w:rPr>
          <w:rFonts w:ascii="Tahoma" w:hAnsi="Tahoma" w:cs="Tahoma"/>
          <w:spacing w:val="25"/>
          <w:lang w:val="es-AR"/>
        </w:rPr>
        <w:t xml:space="preserve"> </w:t>
      </w:r>
      <w:r w:rsidRPr="009737BD">
        <w:rPr>
          <w:rFonts w:ascii="Tahoma" w:hAnsi="Tahoma" w:cs="Tahoma"/>
          <w:lang w:val="es-AR"/>
        </w:rPr>
        <w:t>tr</w:t>
      </w:r>
      <w:r w:rsidRPr="009737BD">
        <w:rPr>
          <w:rFonts w:ascii="Tahoma" w:hAnsi="Tahoma" w:cs="Tahoma"/>
          <w:spacing w:val="1"/>
          <w:lang w:val="es-AR"/>
        </w:rPr>
        <w:t>a</w:t>
      </w:r>
      <w:r w:rsidRPr="009737BD">
        <w:rPr>
          <w:rFonts w:ascii="Tahoma" w:hAnsi="Tahoma" w:cs="Tahoma"/>
          <w:lang w:val="es-AR"/>
        </w:rPr>
        <w:t>ta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22"/>
          <w:lang w:val="es-AR"/>
        </w:rPr>
        <w:t xml:space="preserve"> </w:t>
      </w:r>
      <w:r w:rsidRPr="009737BD">
        <w:rPr>
          <w:rFonts w:ascii="Tahoma" w:hAnsi="Tahoma" w:cs="Tahoma"/>
          <w:lang w:val="es-AR"/>
        </w:rPr>
        <w:t>en</w:t>
      </w:r>
      <w:r w:rsidRPr="009737BD">
        <w:rPr>
          <w:rFonts w:ascii="Tahoma" w:hAnsi="Tahoma" w:cs="Tahoma"/>
          <w:spacing w:val="23"/>
          <w:lang w:val="es-AR"/>
        </w:rPr>
        <w:t xml:space="preserve"> </w:t>
      </w:r>
      <w:r w:rsidRPr="009737BD">
        <w:rPr>
          <w:rFonts w:ascii="Tahoma" w:hAnsi="Tahoma" w:cs="Tahoma"/>
          <w:lang w:val="es-AR"/>
        </w:rPr>
        <w:t>id</w:t>
      </w:r>
      <w:r w:rsidRPr="009737BD">
        <w:rPr>
          <w:rFonts w:ascii="Tahoma" w:hAnsi="Tahoma" w:cs="Tahoma"/>
          <w:spacing w:val="1"/>
          <w:lang w:val="es-AR"/>
        </w:rPr>
        <w:t>é</w:t>
      </w:r>
      <w:r w:rsidRPr="009737BD">
        <w:rPr>
          <w:rFonts w:ascii="Tahoma" w:hAnsi="Tahoma" w:cs="Tahoma"/>
          <w:lang w:val="es-AR"/>
        </w:rPr>
        <w:t>nt</w:t>
      </w:r>
      <w:r w:rsidRPr="009737BD">
        <w:rPr>
          <w:rFonts w:ascii="Tahoma" w:hAnsi="Tahoma" w:cs="Tahoma"/>
          <w:spacing w:val="1"/>
          <w:lang w:val="es-AR"/>
        </w:rPr>
        <w:t>i</w:t>
      </w:r>
      <w:r w:rsidRPr="009737BD">
        <w:rPr>
          <w:rFonts w:ascii="Tahoma" w:hAnsi="Tahoma" w:cs="Tahoma"/>
          <w:lang w:val="es-AR"/>
        </w:rPr>
        <w:t>ca</w:t>
      </w:r>
      <w:r w:rsidRPr="009737BD">
        <w:rPr>
          <w:rFonts w:ascii="Tahoma" w:hAnsi="Tahoma" w:cs="Tahoma"/>
          <w:spacing w:val="23"/>
          <w:lang w:val="es-AR"/>
        </w:rPr>
        <w:t xml:space="preserve"> </w:t>
      </w:r>
      <w:r w:rsidRPr="009737BD">
        <w:rPr>
          <w:rFonts w:ascii="Tahoma" w:hAnsi="Tahoma" w:cs="Tahoma"/>
          <w:spacing w:val="1"/>
          <w:lang w:val="es-AR"/>
        </w:rPr>
        <w:t>f</w:t>
      </w:r>
      <w:r w:rsidRPr="009737BD">
        <w:rPr>
          <w:rFonts w:ascii="Tahoma" w:hAnsi="Tahoma" w:cs="Tahoma"/>
          <w:lang w:val="es-AR"/>
        </w:rPr>
        <w:t>orma</w:t>
      </w:r>
      <w:r w:rsidRPr="009737BD">
        <w:rPr>
          <w:rFonts w:ascii="Tahoma" w:hAnsi="Tahoma" w:cs="Tahoma"/>
          <w:spacing w:val="21"/>
          <w:lang w:val="es-AR"/>
        </w:rPr>
        <w:t xml:space="preserve"> </w:t>
      </w:r>
      <w:r w:rsidRPr="009737BD">
        <w:rPr>
          <w:rFonts w:ascii="Tahoma" w:hAnsi="Tahoma" w:cs="Tahoma"/>
          <w:lang w:val="es-AR"/>
        </w:rPr>
        <w:t>a</w:t>
      </w:r>
      <w:r w:rsidRPr="009737BD">
        <w:rPr>
          <w:rFonts w:ascii="Tahoma" w:hAnsi="Tahoma" w:cs="Tahoma"/>
          <w:spacing w:val="26"/>
          <w:lang w:val="es-AR"/>
        </w:rPr>
        <w:t xml:space="preserve"> </w:t>
      </w:r>
      <w:r w:rsidRPr="009737BD">
        <w:rPr>
          <w:rFonts w:ascii="Tahoma" w:hAnsi="Tahoma" w:cs="Tahoma"/>
          <w:lang w:val="es-AR"/>
        </w:rPr>
        <w:t>los</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3"/>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4"/>
          <w:lang w:val="es-AR"/>
        </w:rPr>
        <w:t xml:space="preserve"> </w:t>
      </w:r>
      <w:r w:rsidRPr="009737BD">
        <w:rPr>
          <w:rFonts w:ascii="Tahoma" w:hAnsi="Tahoma" w:cs="Tahoma"/>
          <w:lang w:val="es-AR"/>
        </w:rPr>
        <w:t>en</w:t>
      </w:r>
      <w:r w:rsidRPr="009737BD">
        <w:rPr>
          <w:rFonts w:ascii="Tahoma" w:hAnsi="Tahoma" w:cs="Tahoma"/>
          <w:spacing w:val="23"/>
          <w:lang w:val="es-AR"/>
        </w:rPr>
        <w:t xml:space="preserve"> </w:t>
      </w:r>
      <w:r w:rsidRPr="009737BD">
        <w:rPr>
          <w:rFonts w:ascii="Tahoma" w:hAnsi="Tahoma" w:cs="Tahoma"/>
          <w:lang w:val="es-AR"/>
        </w:rPr>
        <w:t>las</w:t>
      </w:r>
      <w:r w:rsidRPr="009737BD">
        <w:rPr>
          <w:rFonts w:ascii="Tahoma" w:hAnsi="Tahoma" w:cs="Tahoma"/>
          <w:spacing w:val="23"/>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tes</w:t>
      </w:r>
      <w:r w:rsidRPr="009737BD">
        <w:rPr>
          <w:rFonts w:ascii="Tahoma" w:hAnsi="Tahoma" w:cs="Tahoma"/>
          <w:spacing w:val="23"/>
          <w:lang w:val="es-AR"/>
        </w:rPr>
        <w:t xml:space="preserve"> </w:t>
      </w:r>
      <w:r w:rsidRPr="009737BD">
        <w:rPr>
          <w:rFonts w:ascii="Tahoma" w:hAnsi="Tahoma" w:cs="Tahoma"/>
          <w:lang w:val="es-AR"/>
        </w:rPr>
        <w:t>compr</w:t>
      </w:r>
      <w:r w:rsidRPr="009737BD">
        <w:rPr>
          <w:rFonts w:ascii="Tahoma" w:hAnsi="Tahoma" w:cs="Tahoma"/>
          <w:spacing w:val="1"/>
          <w:lang w:val="es-AR"/>
        </w:rPr>
        <w:t>en</w:t>
      </w:r>
      <w:r w:rsidRPr="009737BD">
        <w:rPr>
          <w:rFonts w:ascii="Tahoma" w:hAnsi="Tahoma" w:cs="Tahoma"/>
          <w:lang w:val="es-AR"/>
        </w:rPr>
        <w:t>didas</w:t>
      </w:r>
      <w:r w:rsidRPr="009737BD">
        <w:rPr>
          <w:rFonts w:ascii="Tahoma" w:hAnsi="Tahoma" w:cs="Tahoma"/>
          <w:spacing w:val="19"/>
          <w:lang w:val="es-AR"/>
        </w:rPr>
        <w:t xml:space="preserve"> </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re</w:t>
      </w:r>
      <w:r w:rsidRPr="009737BD">
        <w:rPr>
          <w:rFonts w:ascii="Tahoma" w:hAnsi="Tahoma" w:cs="Tahoma"/>
          <w:spacing w:val="24"/>
          <w:lang w:val="es-AR"/>
        </w:rPr>
        <w:t xml:space="preserve"> </w:t>
      </w:r>
      <w:r w:rsidRPr="009737BD">
        <w:rPr>
          <w:rFonts w:ascii="Tahoma" w:hAnsi="Tahoma" w:cs="Tahoma"/>
          <w:lang w:val="es-AR"/>
        </w:rPr>
        <w:t>la</w:t>
      </w:r>
      <w:r w:rsidRPr="009737BD">
        <w:rPr>
          <w:rFonts w:ascii="Tahoma" w:hAnsi="Tahoma" w:cs="Tahoma"/>
          <w:spacing w:val="25"/>
          <w:lang w:val="es-AR"/>
        </w:rPr>
        <w:t xml:space="preserve"> </w:t>
      </w:r>
      <w:r w:rsidRPr="009737BD">
        <w:rPr>
          <w:rFonts w:ascii="Tahoma" w:hAnsi="Tahoma" w:cs="Tahoma"/>
          <w:lang w:val="es-AR"/>
        </w:rPr>
        <w:t>línea municipal</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spacing w:val="1"/>
          <w:lang w:val="es-AR"/>
        </w:rPr>
        <w:t>l</w:t>
      </w:r>
      <w:r w:rsidRPr="009737BD">
        <w:rPr>
          <w:rFonts w:ascii="Tahoma" w:hAnsi="Tahoma" w:cs="Tahoma"/>
          <w:lang w:val="es-AR"/>
        </w:rPr>
        <w:t>a línea de</w:t>
      </w:r>
      <w:r w:rsidRPr="009737BD">
        <w:rPr>
          <w:rFonts w:ascii="Tahoma" w:hAnsi="Tahoma" w:cs="Tahoma"/>
          <w:spacing w:val="-2"/>
          <w:lang w:val="es-AR"/>
        </w:rPr>
        <w:t xml:space="preserve"> </w:t>
      </w:r>
      <w:r w:rsidRPr="009737BD">
        <w:rPr>
          <w:rFonts w:ascii="Tahoma" w:hAnsi="Tahoma" w:cs="Tahoma"/>
          <w:lang w:val="es-AR"/>
        </w:rPr>
        <w:t>edificación.</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334"/>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1A3716">
        <w:rPr>
          <w:rFonts w:ascii="Tahoma" w:hAnsi="Tahoma" w:cs="Tahoma"/>
          <w:b/>
          <w:bCs/>
          <w:lang w:val="es-AR"/>
        </w:rPr>
        <w:t>.32</w:t>
      </w:r>
    </w:p>
    <w:p w:rsidR="001A5F7E" w:rsidRPr="009737BD" w:rsidRDefault="001A5F7E">
      <w:pPr>
        <w:widowControl w:val="0"/>
        <w:autoSpaceDE w:val="0"/>
        <w:autoSpaceDN w:val="0"/>
        <w:adjustRightInd w:val="0"/>
        <w:spacing w:after="0" w:line="265" w:lineRule="exact"/>
        <w:ind w:left="102" w:right="8412"/>
        <w:jc w:val="both"/>
        <w:rPr>
          <w:rFonts w:ascii="Tahoma" w:hAnsi="Tahoma" w:cs="Tahoma"/>
          <w:lang w:val="es-AR"/>
        </w:rPr>
      </w:pPr>
      <w:r w:rsidRPr="009737BD">
        <w:rPr>
          <w:rFonts w:ascii="Tahoma" w:hAnsi="Tahoma" w:cs="Tahoma"/>
          <w:b/>
          <w:bCs/>
          <w:position w:val="-1"/>
          <w:lang w:val="es-AR"/>
        </w:rPr>
        <w:t>Aceras</w:t>
      </w:r>
    </w:p>
    <w:p w:rsidR="004F0795" w:rsidRDefault="004F0795" w:rsidP="001A3716">
      <w:pPr>
        <w:widowControl w:val="0"/>
        <w:autoSpaceDE w:val="0"/>
        <w:autoSpaceDN w:val="0"/>
        <w:adjustRightInd w:val="0"/>
        <w:spacing w:after="0" w:line="240" w:lineRule="auto"/>
        <w:ind w:left="102" w:right="7457"/>
        <w:jc w:val="both"/>
        <w:rPr>
          <w:rFonts w:ascii="Tahoma" w:hAnsi="Tahoma" w:cs="Tahoma"/>
          <w:b/>
          <w:lang w:val="es-AR"/>
        </w:rPr>
      </w:pPr>
    </w:p>
    <w:p w:rsidR="001A5F7E" w:rsidRPr="001A3716" w:rsidRDefault="001A3716" w:rsidP="001A3716">
      <w:pPr>
        <w:widowControl w:val="0"/>
        <w:autoSpaceDE w:val="0"/>
        <w:autoSpaceDN w:val="0"/>
        <w:adjustRightInd w:val="0"/>
        <w:spacing w:after="0" w:line="240" w:lineRule="auto"/>
        <w:ind w:left="102" w:right="7457"/>
        <w:jc w:val="both"/>
        <w:rPr>
          <w:rFonts w:ascii="Tahoma" w:hAnsi="Tahoma" w:cs="Tahoma"/>
          <w:b/>
          <w:lang w:val="es-AR"/>
        </w:rPr>
      </w:pPr>
      <w:r w:rsidRPr="001A3716">
        <w:rPr>
          <w:rFonts w:ascii="Tahoma" w:hAnsi="Tahoma" w:cs="Tahoma"/>
          <w:b/>
          <w:lang w:val="es-AR"/>
        </w:rPr>
        <w:t>VIII.32</w:t>
      </w:r>
      <w:r w:rsidR="001A5F7E" w:rsidRPr="001A3716">
        <w:rPr>
          <w:rFonts w:ascii="Tahoma" w:hAnsi="Tahoma" w:cs="Tahoma"/>
          <w:b/>
          <w:spacing w:val="-1"/>
          <w:lang w:val="es-AR"/>
        </w:rPr>
        <w:t>.</w:t>
      </w:r>
      <w:r w:rsidR="001A5F7E" w:rsidRPr="001A3716">
        <w:rPr>
          <w:rFonts w:ascii="Tahoma" w:hAnsi="Tahoma" w:cs="Tahoma"/>
          <w:b/>
          <w:lang w:val="es-AR"/>
        </w:rPr>
        <w:t>1.</w:t>
      </w:r>
    </w:p>
    <w:p w:rsidR="001A5F7E" w:rsidRPr="009737BD" w:rsidRDefault="001A5F7E">
      <w:pPr>
        <w:widowControl w:val="0"/>
        <w:autoSpaceDE w:val="0"/>
        <w:autoSpaceDN w:val="0"/>
        <w:adjustRightInd w:val="0"/>
        <w:spacing w:before="7" w:after="0" w:line="266" w:lineRule="exact"/>
        <w:ind w:left="102" w:right="71"/>
        <w:jc w:val="both"/>
        <w:rPr>
          <w:rFonts w:ascii="Tahoma" w:hAnsi="Tahoma" w:cs="Tahoma"/>
          <w:lang w:val="es-AR"/>
        </w:rPr>
      </w:pPr>
      <w:r w:rsidRPr="009737BD">
        <w:rPr>
          <w:rFonts w:ascii="Tahoma" w:hAnsi="Tahoma" w:cs="Tahoma"/>
          <w:lang w:val="es-AR"/>
        </w:rPr>
        <w:t>Anc</w:t>
      </w:r>
      <w:r w:rsidRPr="009737BD">
        <w:rPr>
          <w:rFonts w:ascii="Tahoma" w:hAnsi="Tahoma" w:cs="Tahoma"/>
          <w:spacing w:val="1"/>
          <w:lang w:val="es-AR"/>
        </w:rPr>
        <w:t>h</w:t>
      </w:r>
      <w:r w:rsidRPr="009737BD">
        <w:rPr>
          <w:rFonts w:ascii="Tahoma" w:hAnsi="Tahoma" w:cs="Tahoma"/>
          <w:lang w:val="es-AR"/>
        </w:rPr>
        <w:t>o:</w:t>
      </w:r>
      <w:r w:rsidRPr="009737BD">
        <w:rPr>
          <w:rFonts w:ascii="Tahoma" w:hAnsi="Tahoma" w:cs="Tahoma"/>
          <w:spacing w:val="21"/>
          <w:lang w:val="es-AR"/>
        </w:rPr>
        <w:t xml:space="preserve"> </w:t>
      </w:r>
      <w:r w:rsidRPr="009737BD">
        <w:rPr>
          <w:rFonts w:ascii="Tahoma" w:hAnsi="Tahoma" w:cs="Tahoma"/>
          <w:lang w:val="es-AR"/>
        </w:rPr>
        <w:t>Cu</w:t>
      </w:r>
      <w:r w:rsidRPr="009737BD">
        <w:rPr>
          <w:rFonts w:ascii="Tahoma" w:hAnsi="Tahoma" w:cs="Tahoma"/>
          <w:spacing w:val="1"/>
          <w:lang w:val="es-AR"/>
        </w:rPr>
        <w:t>a</w:t>
      </w:r>
      <w:r w:rsidRPr="009737BD">
        <w:rPr>
          <w:rFonts w:ascii="Tahoma" w:hAnsi="Tahoma" w:cs="Tahoma"/>
          <w:lang w:val="es-AR"/>
        </w:rPr>
        <w:t>ndo</w:t>
      </w:r>
      <w:r w:rsidRPr="009737BD">
        <w:rPr>
          <w:rFonts w:ascii="Tahoma" w:hAnsi="Tahoma" w:cs="Tahoma"/>
          <w:spacing w:val="24"/>
          <w:lang w:val="es-AR"/>
        </w:rPr>
        <w:t xml:space="preserve"> </w:t>
      </w:r>
      <w:r w:rsidRPr="009737BD">
        <w:rPr>
          <w:rFonts w:ascii="Tahoma" w:hAnsi="Tahoma" w:cs="Tahoma"/>
          <w:lang w:val="es-AR"/>
        </w:rPr>
        <w:t>se</w:t>
      </w:r>
      <w:r w:rsidRPr="009737BD">
        <w:rPr>
          <w:rFonts w:ascii="Tahoma" w:hAnsi="Tahoma" w:cs="Tahoma"/>
          <w:spacing w:val="23"/>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que</w:t>
      </w:r>
      <w:r w:rsidRPr="009737BD">
        <w:rPr>
          <w:rFonts w:ascii="Tahoma" w:hAnsi="Tahoma" w:cs="Tahoma"/>
          <w:spacing w:val="23"/>
          <w:lang w:val="es-AR"/>
        </w:rPr>
        <w:t xml:space="preserve"> </w:t>
      </w:r>
      <w:r w:rsidRPr="009737BD">
        <w:rPr>
          <w:rFonts w:ascii="Tahoma" w:hAnsi="Tahoma" w:cs="Tahoma"/>
          <w:lang w:val="es-AR"/>
        </w:rPr>
        <w:t>“</w:t>
      </w:r>
      <w:r w:rsidRPr="009737BD">
        <w:rPr>
          <w:rFonts w:ascii="Tahoma" w:hAnsi="Tahoma" w:cs="Tahoma"/>
          <w:spacing w:val="1"/>
          <w:lang w:val="es-AR"/>
        </w:rPr>
        <w:t>t</w:t>
      </w:r>
      <w:r w:rsidRPr="009737BD">
        <w:rPr>
          <w:rFonts w:ascii="Tahoma" w:hAnsi="Tahoma" w:cs="Tahoma"/>
          <w:lang w:val="es-AR"/>
        </w:rPr>
        <w:t>ota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24"/>
          <w:lang w:val="es-AR"/>
        </w:rPr>
        <w:t xml:space="preserve"> </w:t>
      </w:r>
      <w:r w:rsidRPr="009737BD">
        <w:rPr>
          <w:rFonts w:ascii="Tahoma" w:hAnsi="Tahoma" w:cs="Tahoma"/>
          <w:lang w:val="es-AR"/>
        </w:rPr>
        <w:t>se</w:t>
      </w:r>
      <w:r w:rsidRPr="009737BD">
        <w:rPr>
          <w:rFonts w:ascii="Tahoma" w:hAnsi="Tahoma" w:cs="Tahoma"/>
          <w:spacing w:val="23"/>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
          <w:lang w:val="es-AR"/>
        </w:rPr>
        <w:t>n</w:t>
      </w:r>
      <w:r w:rsidRPr="009737BD">
        <w:rPr>
          <w:rFonts w:ascii="Tahoma" w:hAnsi="Tahoma" w:cs="Tahoma"/>
          <w:lang w:val="es-AR"/>
        </w:rPr>
        <w:t>de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24"/>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b</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24"/>
          <w:lang w:val="es-AR"/>
        </w:rPr>
        <w:t xml:space="preserve"> </w:t>
      </w:r>
      <w:r w:rsidRPr="009737BD">
        <w:rPr>
          <w:rFonts w:ascii="Tahoma" w:hAnsi="Tahoma" w:cs="Tahoma"/>
          <w:lang w:val="es-AR"/>
        </w:rPr>
        <w:t>construir</w:t>
      </w:r>
      <w:r w:rsidRPr="009737BD">
        <w:rPr>
          <w:rFonts w:ascii="Tahoma" w:hAnsi="Tahoma" w:cs="Tahoma"/>
          <w:spacing w:val="2"/>
          <w:lang w:val="es-AR"/>
        </w:rPr>
        <w:t>s</w:t>
      </w:r>
      <w:r w:rsidRPr="009737BD">
        <w:rPr>
          <w:rFonts w:ascii="Tahoma" w:hAnsi="Tahoma" w:cs="Tahoma"/>
          <w:lang w:val="es-AR"/>
        </w:rPr>
        <w:t xml:space="preserve">e </w:t>
      </w:r>
      <w:r w:rsidRPr="009737BD">
        <w:rPr>
          <w:rFonts w:ascii="Tahoma" w:hAnsi="Tahoma" w:cs="Tahoma"/>
          <w:spacing w:val="37"/>
          <w:lang w:val="es-AR"/>
        </w:rPr>
        <w:t xml:space="preserve"> </w:t>
      </w:r>
      <w:r w:rsidRPr="009737BD">
        <w:rPr>
          <w:rFonts w:ascii="Tahoma" w:hAnsi="Tahoma" w:cs="Tahoma"/>
          <w:lang w:val="es-AR"/>
        </w:rPr>
        <w:t>el</w:t>
      </w:r>
      <w:r w:rsidRPr="009737BD">
        <w:rPr>
          <w:rFonts w:ascii="Tahoma" w:hAnsi="Tahoma" w:cs="Tahoma"/>
          <w:spacing w:val="23"/>
          <w:lang w:val="es-AR"/>
        </w:rPr>
        <w:t xml:space="preserve"> </w:t>
      </w:r>
      <w:r w:rsidRPr="009737BD">
        <w:rPr>
          <w:rFonts w:ascii="Tahoma" w:hAnsi="Tahoma" w:cs="Tahoma"/>
          <w:lang w:val="es-AR"/>
        </w:rPr>
        <w:t>so</w:t>
      </w:r>
      <w:r w:rsidRPr="009737BD">
        <w:rPr>
          <w:rFonts w:ascii="Tahoma" w:hAnsi="Tahoma" w:cs="Tahoma"/>
          <w:spacing w:val="1"/>
          <w:lang w:val="es-AR"/>
        </w:rPr>
        <w:t>l</w:t>
      </w:r>
      <w:r w:rsidRPr="009737BD">
        <w:rPr>
          <w:rFonts w:ascii="Tahoma" w:hAnsi="Tahoma" w:cs="Tahoma"/>
          <w:lang w:val="es-AR"/>
        </w:rPr>
        <w:t>ado</w:t>
      </w:r>
      <w:r w:rsidRPr="009737BD">
        <w:rPr>
          <w:rFonts w:ascii="Tahoma" w:hAnsi="Tahoma" w:cs="Tahoma"/>
          <w:spacing w:val="24"/>
          <w:lang w:val="es-AR"/>
        </w:rPr>
        <w:t xml:space="preserve"> </w:t>
      </w:r>
      <w:r w:rsidRPr="009737BD">
        <w:rPr>
          <w:rFonts w:ascii="Tahoma" w:hAnsi="Tahoma" w:cs="Tahoma"/>
          <w:lang w:val="es-AR"/>
        </w:rPr>
        <w:t>des</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3"/>
          <w:lang w:val="es-AR"/>
        </w:rPr>
        <w:t xml:space="preserve"> </w:t>
      </w:r>
      <w:r w:rsidRPr="009737BD">
        <w:rPr>
          <w:rFonts w:ascii="Tahoma" w:hAnsi="Tahoma" w:cs="Tahoma"/>
          <w:spacing w:val="1"/>
          <w:lang w:val="es-AR"/>
        </w:rPr>
        <w:t>e</w:t>
      </w:r>
      <w:r w:rsidRPr="009737BD">
        <w:rPr>
          <w:rFonts w:ascii="Tahoma" w:hAnsi="Tahoma" w:cs="Tahoma"/>
          <w:lang w:val="es-AR"/>
        </w:rPr>
        <w:t>l</w:t>
      </w:r>
      <w:r w:rsidRPr="009737BD">
        <w:rPr>
          <w:rFonts w:ascii="Tahoma" w:hAnsi="Tahoma" w:cs="Tahoma"/>
          <w:spacing w:val="-1"/>
          <w:lang w:val="es-AR"/>
        </w:rPr>
        <w:t xml:space="preserve"> </w:t>
      </w:r>
      <w:r w:rsidRPr="009737BD">
        <w:rPr>
          <w:rFonts w:ascii="Tahoma" w:hAnsi="Tahoma" w:cs="Tahoma"/>
          <w:lang w:val="es-AR"/>
        </w:rPr>
        <w:t>cordón</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calzada</w:t>
      </w:r>
      <w:r w:rsidRPr="009737BD">
        <w:rPr>
          <w:rFonts w:ascii="Tahoma" w:hAnsi="Tahoma" w:cs="Tahoma"/>
          <w:spacing w:val="-6"/>
          <w:lang w:val="es-AR"/>
        </w:rPr>
        <w:t xml:space="preserve"> </w:t>
      </w:r>
      <w:r w:rsidRPr="009737BD">
        <w:rPr>
          <w:rFonts w:ascii="Tahoma" w:hAnsi="Tahoma" w:cs="Tahoma"/>
          <w:lang w:val="es-AR"/>
        </w:rPr>
        <w:t>hasta</w:t>
      </w:r>
      <w:r w:rsidRPr="009737BD">
        <w:rPr>
          <w:rFonts w:ascii="Tahoma" w:hAnsi="Tahoma" w:cs="Tahoma"/>
          <w:spacing w:val="-4"/>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línea</w:t>
      </w:r>
      <w:r w:rsidRPr="009737BD">
        <w:rPr>
          <w:rFonts w:ascii="Tahoma" w:hAnsi="Tahoma" w:cs="Tahoma"/>
          <w:spacing w:val="1"/>
          <w:lang w:val="es-AR"/>
        </w:rPr>
        <w:t xml:space="preserve"> </w:t>
      </w:r>
      <w:r w:rsidRPr="009737BD">
        <w:rPr>
          <w:rFonts w:ascii="Tahoma" w:hAnsi="Tahoma" w:cs="Tahoma"/>
          <w:lang w:val="es-AR"/>
        </w:rPr>
        <w:t>municipa</w:t>
      </w:r>
      <w:r w:rsidRPr="009737BD">
        <w:rPr>
          <w:rFonts w:ascii="Tahoma" w:hAnsi="Tahoma" w:cs="Tahoma"/>
          <w:spacing w:val="1"/>
          <w:lang w:val="es-AR"/>
        </w:rPr>
        <w:t>l</w:t>
      </w:r>
      <w:r w:rsidRPr="009737BD">
        <w:rPr>
          <w:rFonts w:ascii="Tahoma" w:hAnsi="Tahoma" w:cs="Tahoma"/>
          <w:lang w:val="es-AR"/>
        </w:rPr>
        <w:t>. En</w:t>
      </w:r>
      <w:r w:rsidRPr="009737BD">
        <w:rPr>
          <w:rFonts w:ascii="Tahoma" w:hAnsi="Tahoma" w:cs="Tahoma"/>
          <w:spacing w:val="-8"/>
          <w:lang w:val="es-AR"/>
        </w:rPr>
        <w:t xml:space="preserve"> </w:t>
      </w:r>
      <w:r w:rsidRPr="009737BD">
        <w:rPr>
          <w:rFonts w:ascii="Tahoma" w:hAnsi="Tahoma" w:cs="Tahoma"/>
          <w:lang w:val="es-AR"/>
        </w:rPr>
        <w:t>los</w:t>
      </w:r>
      <w:r w:rsidRPr="009737BD">
        <w:rPr>
          <w:rFonts w:ascii="Tahoma" w:hAnsi="Tahoma" w:cs="Tahoma"/>
          <w:spacing w:val="-1"/>
          <w:lang w:val="es-AR"/>
        </w:rPr>
        <w:t xml:space="preserve"> </w:t>
      </w:r>
      <w:r w:rsidRPr="009737BD">
        <w:rPr>
          <w:rFonts w:ascii="Tahoma" w:hAnsi="Tahoma" w:cs="Tahoma"/>
          <w:lang w:val="es-AR"/>
        </w:rPr>
        <w:t>casos</w:t>
      </w:r>
      <w:r w:rsidRPr="009737BD">
        <w:rPr>
          <w:rFonts w:ascii="Tahoma" w:hAnsi="Tahoma" w:cs="Tahoma"/>
          <w:spacing w:val="-4"/>
          <w:lang w:val="es-AR"/>
        </w:rPr>
        <w:t xml:space="preserve"> </w:t>
      </w:r>
      <w:r w:rsidRPr="009737BD">
        <w:rPr>
          <w:rFonts w:ascii="Tahoma" w:hAnsi="Tahoma" w:cs="Tahoma"/>
          <w:lang w:val="es-AR"/>
        </w:rPr>
        <w:t>en que</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anc</w:t>
      </w:r>
      <w:r w:rsidRPr="009737BD">
        <w:rPr>
          <w:rFonts w:ascii="Tahoma" w:hAnsi="Tahoma" w:cs="Tahoma"/>
          <w:spacing w:val="1"/>
          <w:lang w:val="es-AR"/>
        </w:rPr>
        <w:t>h</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estipul</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4"/>
          <w:lang w:val="es-AR"/>
        </w:rPr>
        <w:t xml:space="preserve"> </w:t>
      </w:r>
      <w:r w:rsidRPr="009737BD">
        <w:rPr>
          <w:rFonts w:ascii="Tahoma" w:hAnsi="Tahoma" w:cs="Tahoma"/>
          <w:lang w:val="es-AR"/>
        </w:rPr>
        <w:t>para</w:t>
      </w:r>
      <w:r w:rsidRPr="009737BD">
        <w:rPr>
          <w:rFonts w:ascii="Tahoma" w:hAnsi="Tahoma" w:cs="Tahoma"/>
          <w:spacing w:val="-3"/>
          <w:lang w:val="es-AR"/>
        </w:rPr>
        <w:t xml:space="preserve"> </w:t>
      </w:r>
      <w:r w:rsidRPr="009737BD">
        <w:rPr>
          <w:rFonts w:ascii="Tahoma" w:hAnsi="Tahoma" w:cs="Tahoma"/>
          <w:spacing w:val="1"/>
          <w:lang w:val="es-AR"/>
        </w:rPr>
        <w:t>e</w:t>
      </w:r>
      <w:r w:rsidRPr="009737BD">
        <w:rPr>
          <w:rFonts w:ascii="Tahoma" w:hAnsi="Tahoma" w:cs="Tahoma"/>
          <w:lang w:val="es-AR"/>
        </w:rPr>
        <w:t>l</w:t>
      </w:r>
      <w:r w:rsidRPr="009737BD">
        <w:rPr>
          <w:rFonts w:ascii="Tahoma" w:hAnsi="Tahoma" w:cs="Tahoma"/>
          <w:spacing w:val="-1"/>
          <w:lang w:val="es-AR"/>
        </w:rPr>
        <w:t xml:space="preserve"> </w:t>
      </w:r>
      <w:r w:rsidRPr="009737BD">
        <w:rPr>
          <w:rFonts w:ascii="Tahoma" w:hAnsi="Tahoma" w:cs="Tahoma"/>
          <w:lang w:val="es-AR"/>
        </w:rPr>
        <w:t>solado</w:t>
      </w:r>
      <w:r w:rsidRPr="009737BD">
        <w:rPr>
          <w:rFonts w:ascii="Tahoma" w:hAnsi="Tahoma" w:cs="Tahoma"/>
          <w:spacing w:val="7"/>
          <w:lang w:val="es-AR"/>
        </w:rPr>
        <w:t xml:space="preserve"> </w:t>
      </w:r>
      <w:r w:rsidRPr="009737BD">
        <w:rPr>
          <w:rFonts w:ascii="Tahoma" w:hAnsi="Tahoma" w:cs="Tahoma"/>
          <w:spacing w:val="2"/>
          <w:lang w:val="es-AR"/>
        </w:rPr>
        <w:t>s</w:t>
      </w:r>
      <w:r w:rsidRPr="009737BD">
        <w:rPr>
          <w:rFonts w:ascii="Tahoma" w:hAnsi="Tahoma" w:cs="Tahoma"/>
          <w:lang w:val="es-AR"/>
        </w:rPr>
        <w:t>ea</w:t>
      </w:r>
      <w:r w:rsidRPr="009737BD">
        <w:rPr>
          <w:rFonts w:ascii="Tahoma" w:hAnsi="Tahoma" w:cs="Tahoma"/>
          <w:spacing w:val="13"/>
          <w:lang w:val="es-AR"/>
        </w:rPr>
        <w:t xml:space="preserve"> </w:t>
      </w:r>
      <w:r w:rsidRPr="009737BD">
        <w:rPr>
          <w:rFonts w:ascii="Tahoma" w:hAnsi="Tahoma" w:cs="Tahoma"/>
          <w:spacing w:val="1"/>
          <w:lang w:val="es-AR"/>
        </w:rPr>
        <w:t>i</w:t>
      </w:r>
      <w:r w:rsidRPr="009737BD">
        <w:rPr>
          <w:rFonts w:ascii="Tahoma" w:hAnsi="Tahoma" w:cs="Tahoma"/>
          <w:lang w:val="es-AR"/>
        </w:rPr>
        <w:t>nfer</w:t>
      </w:r>
      <w:r w:rsidRPr="009737BD">
        <w:rPr>
          <w:rFonts w:ascii="Tahoma" w:hAnsi="Tahoma" w:cs="Tahoma"/>
          <w:spacing w:val="1"/>
          <w:lang w:val="es-AR"/>
        </w:rPr>
        <w:t>i</w:t>
      </w:r>
      <w:r w:rsidRPr="009737BD">
        <w:rPr>
          <w:rFonts w:ascii="Tahoma" w:hAnsi="Tahoma" w:cs="Tahoma"/>
          <w:lang w:val="es-AR"/>
        </w:rPr>
        <w:t>or</w:t>
      </w:r>
      <w:r w:rsidRPr="009737BD">
        <w:rPr>
          <w:rFonts w:ascii="Tahoma" w:hAnsi="Tahoma" w:cs="Tahoma"/>
          <w:spacing w:val="9"/>
          <w:lang w:val="es-AR"/>
        </w:rPr>
        <w:t xml:space="preserve"> </w:t>
      </w:r>
      <w:r w:rsidRPr="009737BD">
        <w:rPr>
          <w:rFonts w:ascii="Tahoma" w:hAnsi="Tahoma" w:cs="Tahoma"/>
          <w:lang w:val="es-AR"/>
        </w:rPr>
        <w:t>al</w:t>
      </w:r>
      <w:r w:rsidRPr="009737BD">
        <w:rPr>
          <w:rFonts w:ascii="Tahoma" w:hAnsi="Tahoma" w:cs="Tahoma"/>
          <w:spacing w:val="1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3"/>
          <w:lang w:val="es-AR"/>
        </w:rPr>
        <w:t xml:space="preserve"> </w:t>
      </w:r>
      <w:r w:rsidRPr="009737BD">
        <w:rPr>
          <w:rFonts w:ascii="Tahoma" w:hAnsi="Tahoma" w:cs="Tahoma"/>
          <w:lang w:val="es-AR"/>
        </w:rPr>
        <w:t>la</w:t>
      </w:r>
      <w:r w:rsidRPr="009737BD">
        <w:rPr>
          <w:rFonts w:ascii="Tahoma" w:hAnsi="Tahoma" w:cs="Tahoma"/>
          <w:spacing w:val="13"/>
          <w:lang w:val="es-AR"/>
        </w:rPr>
        <w:t xml:space="preserve"> </w:t>
      </w:r>
      <w:r w:rsidRPr="009737BD">
        <w:rPr>
          <w:rFonts w:ascii="Tahoma" w:hAnsi="Tahoma" w:cs="Tahoma"/>
          <w:lang w:val="es-AR"/>
        </w:rPr>
        <w:t>acera,</w:t>
      </w:r>
      <w:r w:rsidRPr="009737BD">
        <w:rPr>
          <w:rFonts w:ascii="Tahoma" w:hAnsi="Tahoma" w:cs="Tahoma"/>
          <w:spacing w:val="9"/>
          <w:lang w:val="es-AR"/>
        </w:rPr>
        <w:t xml:space="preserve"> </w:t>
      </w:r>
      <w:r w:rsidRPr="009737BD">
        <w:rPr>
          <w:rFonts w:ascii="Tahoma" w:hAnsi="Tahoma" w:cs="Tahoma"/>
          <w:lang w:val="es-AR"/>
        </w:rPr>
        <w:t>se</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erán</w:t>
      </w:r>
      <w:r w:rsidRPr="009737BD">
        <w:rPr>
          <w:rFonts w:ascii="Tahoma" w:hAnsi="Tahoma" w:cs="Tahoma"/>
          <w:spacing w:val="12"/>
          <w:lang w:val="es-AR"/>
        </w:rPr>
        <w:t xml:space="preserve"> </w:t>
      </w:r>
      <w:r w:rsidRPr="009737BD">
        <w:rPr>
          <w:rFonts w:ascii="Tahoma" w:hAnsi="Tahoma" w:cs="Tahoma"/>
          <w:lang w:val="es-AR"/>
        </w:rPr>
        <w:t>fo</w:t>
      </w:r>
      <w:r w:rsidRPr="009737BD">
        <w:rPr>
          <w:rFonts w:ascii="Tahoma" w:hAnsi="Tahoma" w:cs="Tahoma"/>
          <w:spacing w:val="1"/>
          <w:lang w:val="es-AR"/>
        </w:rPr>
        <w:t>r</w:t>
      </w:r>
      <w:r w:rsidRPr="009737BD">
        <w:rPr>
          <w:rFonts w:ascii="Tahoma" w:hAnsi="Tahoma" w:cs="Tahoma"/>
          <w:lang w:val="es-AR"/>
        </w:rPr>
        <w:t>mar</w:t>
      </w:r>
      <w:r w:rsidRPr="009737BD">
        <w:rPr>
          <w:rFonts w:ascii="Tahoma" w:hAnsi="Tahoma" w:cs="Tahoma"/>
          <w:spacing w:val="11"/>
          <w:lang w:val="es-AR"/>
        </w:rPr>
        <w:t xml:space="preserve"> </w:t>
      </w:r>
      <w:r w:rsidRPr="009737BD">
        <w:rPr>
          <w:rFonts w:ascii="Tahoma" w:hAnsi="Tahoma" w:cs="Tahoma"/>
          <w:lang w:val="es-AR"/>
        </w:rPr>
        <w:t>ca</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
          <w:lang w:val="es-AR"/>
        </w:rPr>
        <w:t>ro</w:t>
      </w:r>
      <w:r w:rsidRPr="009737BD">
        <w:rPr>
          <w:rFonts w:ascii="Tahoma" w:hAnsi="Tahoma" w:cs="Tahoma"/>
          <w:lang w:val="es-AR"/>
        </w:rPr>
        <w:t>s</w:t>
      </w:r>
      <w:r w:rsidRPr="009737BD">
        <w:rPr>
          <w:rFonts w:ascii="Tahoma" w:hAnsi="Tahoma" w:cs="Tahoma"/>
          <w:spacing w:val="10"/>
          <w:lang w:val="es-AR"/>
        </w:rPr>
        <w:t xml:space="preserve"> </w:t>
      </w:r>
      <w:r w:rsidRPr="009737BD">
        <w:rPr>
          <w:rFonts w:ascii="Tahoma" w:hAnsi="Tahoma" w:cs="Tahoma"/>
          <w:lang w:val="es-AR"/>
        </w:rPr>
        <w:t>ver</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10"/>
          <w:lang w:val="es-AR"/>
        </w:rPr>
        <w:t xml:space="preserve"> </w:t>
      </w:r>
      <w:r w:rsidRPr="009737BD">
        <w:rPr>
          <w:rFonts w:ascii="Tahoma" w:hAnsi="Tahoma" w:cs="Tahoma"/>
          <w:lang w:val="es-AR"/>
        </w:rPr>
        <w:t>en</w:t>
      </w:r>
      <w:r w:rsidRPr="009737BD">
        <w:rPr>
          <w:rFonts w:ascii="Tahoma" w:hAnsi="Tahoma" w:cs="Tahoma"/>
          <w:spacing w:val="12"/>
          <w:lang w:val="es-AR"/>
        </w:rPr>
        <w:t xml:space="preserve"> </w:t>
      </w:r>
      <w:r w:rsidRPr="009737BD">
        <w:rPr>
          <w:rFonts w:ascii="Tahoma" w:hAnsi="Tahoma" w:cs="Tahoma"/>
          <w:lang w:val="es-AR"/>
        </w:rPr>
        <w:t>el</w:t>
      </w:r>
      <w:r w:rsidRPr="009737BD">
        <w:rPr>
          <w:rFonts w:ascii="Tahoma" w:hAnsi="Tahoma" w:cs="Tahoma"/>
          <w:spacing w:val="11"/>
          <w:lang w:val="es-AR"/>
        </w:rPr>
        <w:t xml:space="preserve"> </w:t>
      </w:r>
      <w:r w:rsidRPr="009737BD">
        <w:rPr>
          <w:rFonts w:ascii="Tahoma" w:hAnsi="Tahoma" w:cs="Tahoma"/>
          <w:lang w:val="es-AR"/>
        </w:rPr>
        <w:t>esp</w:t>
      </w:r>
      <w:r w:rsidRPr="009737BD">
        <w:rPr>
          <w:rFonts w:ascii="Tahoma" w:hAnsi="Tahoma" w:cs="Tahoma"/>
          <w:spacing w:val="1"/>
          <w:lang w:val="es-AR"/>
        </w:rPr>
        <w:t>a</w:t>
      </w:r>
      <w:r w:rsidRPr="009737BD">
        <w:rPr>
          <w:rFonts w:ascii="Tahoma" w:hAnsi="Tahoma" w:cs="Tahoma"/>
          <w:lang w:val="es-AR"/>
        </w:rPr>
        <w:t>cio</w:t>
      </w:r>
      <w:r w:rsidRPr="009737BD">
        <w:rPr>
          <w:rFonts w:ascii="Tahoma" w:hAnsi="Tahoma" w:cs="Tahoma"/>
          <w:spacing w:val="11"/>
          <w:lang w:val="es-AR"/>
        </w:rPr>
        <w:t xml:space="preserve"> </w:t>
      </w:r>
      <w:r w:rsidRPr="009737BD">
        <w:rPr>
          <w:rFonts w:ascii="Tahoma" w:hAnsi="Tahoma" w:cs="Tahoma"/>
          <w:spacing w:val="1"/>
          <w:lang w:val="es-AR"/>
        </w:rPr>
        <w:t>r</w:t>
      </w:r>
      <w:r w:rsidRPr="009737BD">
        <w:rPr>
          <w:rFonts w:ascii="Tahoma" w:hAnsi="Tahoma" w:cs="Tahoma"/>
          <w:lang w:val="es-AR"/>
        </w:rPr>
        <w:t>estan</w:t>
      </w:r>
      <w:r w:rsidRPr="009737BD">
        <w:rPr>
          <w:rFonts w:ascii="Tahoma" w:hAnsi="Tahoma" w:cs="Tahoma"/>
          <w:spacing w:val="1"/>
          <w:lang w:val="es-AR"/>
        </w:rPr>
        <w:t>t</w:t>
      </w:r>
      <w:r w:rsidRPr="009737BD">
        <w:rPr>
          <w:rFonts w:ascii="Tahoma" w:hAnsi="Tahoma" w:cs="Tahoma"/>
          <w:lang w:val="es-AR"/>
        </w:rPr>
        <w:t>e</w:t>
      </w:r>
    </w:p>
    <w:p w:rsidR="001A5F7E" w:rsidRPr="009737BD" w:rsidRDefault="001A5F7E">
      <w:pPr>
        <w:widowControl w:val="0"/>
        <w:autoSpaceDE w:val="0"/>
        <w:autoSpaceDN w:val="0"/>
        <w:adjustRightInd w:val="0"/>
        <w:spacing w:after="0" w:line="266" w:lineRule="exact"/>
        <w:ind w:left="102" w:right="72"/>
        <w:jc w:val="both"/>
        <w:rPr>
          <w:rFonts w:ascii="Tahoma" w:hAnsi="Tahoma" w:cs="Tahoma"/>
          <w:lang w:val="es-AR"/>
        </w:rPr>
      </w:pPr>
      <w:r w:rsidRPr="009737BD">
        <w:rPr>
          <w:rFonts w:ascii="Tahoma" w:hAnsi="Tahoma" w:cs="Tahoma"/>
          <w:lang w:val="es-AR"/>
        </w:rPr>
        <w:t>ent</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1"/>
          <w:lang w:val="es-AR"/>
        </w:rPr>
        <w:t xml:space="preserve"> </w:t>
      </w:r>
      <w:r w:rsidRPr="009737BD">
        <w:rPr>
          <w:rFonts w:ascii="Tahoma" w:hAnsi="Tahoma" w:cs="Tahoma"/>
          <w:lang w:val="es-AR"/>
        </w:rPr>
        <w:t>el</w:t>
      </w:r>
      <w:r w:rsidRPr="009737BD">
        <w:rPr>
          <w:rFonts w:ascii="Tahoma" w:hAnsi="Tahoma" w:cs="Tahoma"/>
          <w:spacing w:val="13"/>
          <w:lang w:val="es-AR"/>
        </w:rPr>
        <w:t xml:space="preserve"> </w:t>
      </w:r>
      <w:r w:rsidRPr="009737BD">
        <w:rPr>
          <w:rFonts w:ascii="Tahoma" w:hAnsi="Tahoma" w:cs="Tahoma"/>
          <w:lang w:val="es-AR"/>
        </w:rPr>
        <w:t>co</w:t>
      </w:r>
      <w:r w:rsidRPr="009737BD">
        <w:rPr>
          <w:rFonts w:ascii="Tahoma" w:hAnsi="Tahoma" w:cs="Tahoma"/>
          <w:spacing w:val="1"/>
          <w:lang w:val="es-AR"/>
        </w:rPr>
        <w:t>r</w:t>
      </w:r>
      <w:r w:rsidRPr="009737BD">
        <w:rPr>
          <w:rFonts w:ascii="Tahoma" w:hAnsi="Tahoma" w:cs="Tahoma"/>
          <w:lang w:val="es-AR"/>
        </w:rPr>
        <w:t>dón</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la</w:t>
      </w:r>
      <w:r w:rsidRPr="009737BD">
        <w:rPr>
          <w:rFonts w:ascii="Tahoma" w:hAnsi="Tahoma" w:cs="Tahoma"/>
          <w:spacing w:val="15"/>
          <w:lang w:val="es-AR"/>
        </w:rPr>
        <w:t xml:space="preserve"> </w:t>
      </w:r>
      <w:r w:rsidRPr="009737BD">
        <w:rPr>
          <w:rFonts w:ascii="Tahoma" w:hAnsi="Tahoma" w:cs="Tahoma"/>
          <w:lang w:val="es-AR"/>
        </w:rPr>
        <w:t>calzada</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13"/>
          <w:lang w:val="es-AR"/>
        </w:rPr>
        <w:t xml:space="preserve"> </w:t>
      </w:r>
      <w:r w:rsidRPr="009737BD">
        <w:rPr>
          <w:rFonts w:ascii="Tahoma" w:hAnsi="Tahoma" w:cs="Tahoma"/>
          <w:lang w:val="es-AR"/>
        </w:rPr>
        <w:t>el</w:t>
      </w:r>
      <w:r w:rsidRPr="009737BD">
        <w:rPr>
          <w:rFonts w:ascii="Tahoma" w:hAnsi="Tahoma" w:cs="Tahoma"/>
          <w:spacing w:val="13"/>
          <w:lang w:val="es-AR"/>
        </w:rPr>
        <w:t xml:space="preserve"> </w:t>
      </w:r>
      <w:r w:rsidRPr="009737BD">
        <w:rPr>
          <w:rFonts w:ascii="Tahoma" w:hAnsi="Tahoma" w:cs="Tahoma"/>
          <w:lang w:val="es-AR"/>
        </w:rPr>
        <w:t>solad</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9"/>
          <w:lang w:val="es-AR"/>
        </w:rPr>
        <w:t xml:space="preserve"> </w:t>
      </w:r>
      <w:r w:rsidRPr="009737BD">
        <w:rPr>
          <w:rFonts w:ascii="Tahoma" w:hAnsi="Tahoma" w:cs="Tahoma"/>
          <w:lang w:val="es-AR"/>
        </w:rPr>
        <w:t>En</w:t>
      </w:r>
      <w:r w:rsidRPr="009737BD">
        <w:rPr>
          <w:rFonts w:ascii="Tahoma" w:hAnsi="Tahoma" w:cs="Tahoma"/>
          <w:spacing w:val="12"/>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3"/>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nte</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14"/>
          <w:lang w:val="es-AR"/>
        </w:rPr>
        <w:t xml:space="preserve"> </w:t>
      </w:r>
      <w:r w:rsidRPr="009737BD">
        <w:rPr>
          <w:rFonts w:ascii="Tahoma" w:hAnsi="Tahoma" w:cs="Tahoma"/>
          <w:lang w:val="es-AR"/>
        </w:rPr>
        <w:t>ver</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11"/>
          <w:lang w:val="es-AR"/>
        </w:rPr>
        <w:t xml:space="preserve"> </w:t>
      </w:r>
      <w:r w:rsidRPr="009737BD">
        <w:rPr>
          <w:rFonts w:ascii="Tahoma" w:hAnsi="Tahoma" w:cs="Tahoma"/>
          <w:lang w:val="es-AR"/>
        </w:rPr>
        <w:t>se</w:t>
      </w:r>
      <w:r w:rsidRPr="009737BD">
        <w:rPr>
          <w:rFonts w:ascii="Tahoma" w:hAnsi="Tahoma" w:cs="Tahoma"/>
          <w:spacing w:val="12"/>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drán</w:t>
      </w:r>
      <w:r w:rsidRPr="009737BD">
        <w:rPr>
          <w:rFonts w:ascii="Tahoma" w:hAnsi="Tahoma" w:cs="Tahoma"/>
          <w:spacing w:val="10"/>
          <w:lang w:val="es-AR"/>
        </w:rPr>
        <w:t xml:space="preserve"> </w:t>
      </w:r>
      <w:r w:rsidRPr="009737BD">
        <w:rPr>
          <w:rFonts w:ascii="Tahoma" w:hAnsi="Tahoma" w:cs="Tahoma"/>
          <w:lang w:val="es-AR"/>
        </w:rPr>
        <w:t>ag</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g</w:t>
      </w:r>
      <w:r w:rsidRPr="009737BD">
        <w:rPr>
          <w:rFonts w:ascii="Tahoma" w:hAnsi="Tahoma" w:cs="Tahoma"/>
          <w:lang w:val="es-AR"/>
        </w:rPr>
        <w:t>ar</w:t>
      </w:r>
      <w:r w:rsidRPr="009737BD">
        <w:rPr>
          <w:rFonts w:ascii="Tahoma" w:hAnsi="Tahoma" w:cs="Tahoma"/>
          <w:spacing w:val="12"/>
          <w:lang w:val="es-AR"/>
        </w:rPr>
        <w:t xml:space="preserve"> </w:t>
      </w:r>
      <w:r w:rsidRPr="009737BD">
        <w:rPr>
          <w:rFonts w:ascii="Tahoma" w:hAnsi="Tahoma" w:cs="Tahoma"/>
          <w:lang w:val="es-AR"/>
        </w:rPr>
        <w:t>plan</w:t>
      </w:r>
      <w:r w:rsidRPr="009737BD">
        <w:rPr>
          <w:rFonts w:ascii="Tahoma" w:hAnsi="Tahoma" w:cs="Tahoma"/>
          <w:spacing w:val="1"/>
          <w:lang w:val="es-AR"/>
        </w:rPr>
        <w:t>ta</w:t>
      </w:r>
      <w:r w:rsidRPr="009737BD">
        <w:rPr>
          <w:rFonts w:ascii="Tahoma" w:hAnsi="Tahoma" w:cs="Tahoma"/>
          <w:lang w:val="es-AR"/>
        </w:rPr>
        <w:t>s decor</w:t>
      </w:r>
      <w:r w:rsidRPr="009737BD">
        <w:rPr>
          <w:rFonts w:ascii="Tahoma" w:hAnsi="Tahoma" w:cs="Tahoma"/>
          <w:spacing w:val="1"/>
          <w:lang w:val="es-AR"/>
        </w:rPr>
        <w:t>a</w:t>
      </w:r>
      <w:r w:rsidRPr="009737BD">
        <w:rPr>
          <w:rFonts w:ascii="Tahoma" w:hAnsi="Tahoma" w:cs="Tahoma"/>
          <w:lang w:val="es-AR"/>
        </w:rPr>
        <w:t>tivas</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flo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spacing w:val="1"/>
          <w:lang w:val="es-AR"/>
        </w:rPr>
        <w:t>q</w:t>
      </w:r>
      <w:r w:rsidRPr="009737BD">
        <w:rPr>
          <w:rFonts w:ascii="Tahoma" w:hAnsi="Tahoma" w:cs="Tahoma"/>
          <w:lang w:val="es-AR"/>
        </w:rPr>
        <w:t>ue no</w:t>
      </w:r>
      <w:r w:rsidRPr="009737BD">
        <w:rPr>
          <w:rFonts w:ascii="Tahoma" w:hAnsi="Tahoma" w:cs="Tahoma"/>
          <w:spacing w:val="-2"/>
          <w:lang w:val="es-AR"/>
        </w:rPr>
        <w:t xml:space="preserve"> </w:t>
      </w:r>
      <w:r w:rsidRPr="009737BD">
        <w:rPr>
          <w:rFonts w:ascii="Tahoma" w:hAnsi="Tahoma" w:cs="Tahoma"/>
          <w:lang w:val="es-AR"/>
        </w:rPr>
        <w:t>sobrepa</w:t>
      </w:r>
      <w:r w:rsidRPr="009737BD">
        <w:rPr>
          <w:rFonts w:ascii="Tahoma" w:hAnsi="Tahoma" w:cs="Tahoma"/>
          <w:spacing w:val="2"/>
          <w:lang w:val="es-AR"/>
        </w:rPr>
        <w:t>s</w:t>
      </w:r>
      <w:r w:rsidRPr="009737BD">
        <w:rPr>
          <w:rFonts w:ascii="Tahoma" w:hAnsi="Tahoma" w:cs="Tahoma"/>
          <w:lang w:val="es-AR"/>
        </w:rPr>
        <w:t>en</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0</w:t>
      </w:r>
      <w:r w:rsidRPr="009737BD">
        <w:rPr>
          <w:rFonts w:ascii="Tahoma" w:hAnsi="Tahoma" w:cs="Tahoma"/>
          <w:lang w:val="es-AR"/>
        </w:rPr>
        <w:t>.80</w:t>
      </w:r>
      <w:r w:rsidRPr="009737BD">
        <w:rPr>
          <w:rFonts w:ascii="Tahoma" w:hAnsi="Tahoma" w:cs="Tahoma"/>
          <w:spacing w:val="2"/>
          <w:lang w:val="es-AR"/>
        </w:rPr>
        <w:t>m</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al</w:t>
      </w:r>
      <w:r w:rsidRPr="009737BD">
        <w:rPr>
          <w:rFonts w:ascii="Tahoma" w:hAnsi="Tahoma" w:cs="Tahoma"/>
          <w:spacing w:val="1"/>
          <w:lang w:val="es-AR"/>
        </w:rPr>
        <w:t>t</w:t>
      </w:r>
      <w:r w:rsidRPr="009737BD">
        <w:rPr>
          <w:rFonts w:ascii="Tahoma" w:hAnsi="Tahoma" w:cs="Tahoma"/>
          <w:lang w:val="es-AR"/>
        </w:rPr>
        <w:t>ura.</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1A3716" w:rsidRDefault="001A5F7E" w:rsidP="001A3716">
      <w:pPr>
        <w:widowControl w:val="0"/>
        <w:tabs>
          <w:tab w:val="left" w:pos="1418"/>
        </w:tabs>
        <w:autoSpaceDE w:val="0"/>
        <w:autoSpaceDN w:val="0"/>
        <w:adjustRightInd w:val="0"/>
        <w:spacing w:after="0" w:line="240" w:lineRule="auto"/>
        <w:ind w:left="102" w:right="7882"/>
        <w:jc w:val="both"/>
        <w:rPr>
          <w:rFonts w:ascii="Tahoma" w:hAnsi="Tahoma" w:cs="Tahoma"/>
          <w:b/>
          <w:lang w:val="es-AR"/>
        </w:rPr>
      </w:pPr>
      <w:r w:rsidRPr="001A3716">
        <w:rPr>
          <w:rFonts w:ascii="Tahoma" w:hAnsi="Tahoma" w:cs="Tahoma"/>
          <w:b/>
          <w:lang w:val="es-AR"/>
        </w:rPr>
        <w:t>VI</w:t>
      </w:r>
      <w:r w:rsidRPr="001A3716">
        <w:rPr>
          <w:rFonts w:ascii="Tahoma" w:hAnsi="Tahoma" w:cs="Tahoma"/>
          <w:b/>
          <w:spacing w:val="1"/>
          <w:lang w:val="es-AR"/>
        </w:rPr>
        <w:t>I</w:t>
      </w:r>
      <w:r w:rsidR="001A3716" w:rsidRPr="001A3716">
        <w:rPr>
          <w:rFonts w:ascii="Tahoma" w:hAnsi="Tahoma" w:cs="Tahoma"/>
          <w:b/>
          <w:lang w:val="es-AR"/>
        </w:rPr>
        <w:t>I.32</w:t>
      </w:r>
      <w:r w:rsidRPr="001A3716">
        <w:rPr>
          <w:rFonts w:ascii="Tahoma" w:hAnsi="Tahoma" w:cs="Tahoma"/>
          <w:b/>
          <w:lang w:val="es-AR"/>
        </w:rPr>
        <w:t>.2.</w:t>
      </w:r>
    </w:p>
    <w:p w:rsidR="001A5F7E" w:rsidRPr="009737BD" w:rsidRDefault="001A5F7E">
      <w:pPr>
        <w:widowControl w:val="0"/>
        <w:autoSpaceDE w:val="0"/>
        <w:autoSpaceDN w:val="0"/>
        <w:adjustRightInd w:val="0"/>
        <w:spacing w:before="7" w:after="0" w:line="266" w:lineRule="exact"/>
        <w:ind w:left="102" w:right="72"/>
        <w:jc w:val="both"/>
        <w:rPr>
          <w:rFonts w:ascii="Tahoma" w:hAnsi="Tahoma" w:cs="Tahoma"/>
          <w:lang w:val="es-AR"/>
        </w:rPr>
      </w:pPr>
      <w:r w:rsidRPr="009737BD">
        <w:rPr>
          <w:rFonts w:ascii="Tahoma" w:hAnsi="Tahoma" w:cs="Tahoma"/>
          <w:lang w:val="es-AR"/>
        </w:rPr>
        <w:t>Materia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62"/>
          <w:lang w:val="es-AR"/>
        </w:rPr>
        <w:t xml:space="preserve"> </w:t>
      </w:r>
      <w:r w:rsidRPr="009737BD">
        <w:rPr>
          <w:rFonts w:ascii="Tahoma" w:hAnsi="Tahoma" w:cs="Tahoma"/>
          <w:lang w:val="es-AR"/>
        </w:rPr>
        <w:t xml:space="preserve">Serán </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 xml:space="preserve">os </w:t>
      </w:r>
      <w:r w:rsidRPr="009737BD">
        <w:rPr>
          <w:rFonts w:ascii="Tahoma" w:hAnsi="Tahoma" w:cs="Tahoma"/>
          <w:spacing w:val="6"/>
          <w:lang w:val="es-AR"/>
        </w:rPr>
        <w:t xml:space="preserve"> </w:t>
      </w:r>
      <w:r w:rsidRPr="009737BD">
        <w:rPr>
          <w:rFonts w:ascii="Tahoma" w:hAnsi="Tahoma" w:cs="Tahoma"/>
          <w:lang w:val="es-AR"/>
        </w:rPr>
        <w:t>siguientes:</w:t>
      </w:r>
      <w:r w:rsidRPr="009737BD">
        <w:rPr>
          <w:rFonts w:ascii="Tahoma" w:hAnsi="Tahoma" w:cs="Tahoma"/>
          <w:spacing w:val="60"/>
          <w:lang w:val="es-AR"/>
        </w:rPr>
        <w:t xml:space="preserve"> </w:t>
      </w:r>
      <w:r w:rsidRPr="009737BD">
        <w:rPr>
          <w:rFonts w:ascii="Tahoma" w:hAnsi="Tahoma" w:cs="Tahoma"/>
          <w:lang w:val="es-AR"/>
        </w:rPr>
        <w:t xml:space="preserve">“ladrillo” </w:t>
      </w:r>
      <w:r w:rsidRPr="009737BD">
        <w:rPr>
          <w:rFonts w:ascii="Tahoma" w:hAnsi="Tahoma" w:cs="Tahoma"/>
          <w:spacing w:val="8"/>
          <w:lang w:val="es-AR"/>
        </w:rPr>
        <w:t xml:space="preserve"> </w:t>
      </w:r>
      <w:r w:rsidRPr="009737BD">
        <w:rPr>
          <w:rFonts w:ascii="Tahoma" w:hAnsi="Tahoma" w:cs="Tahoma"/>
          <w:lang w:val="es-AR"/>
        </w:rPr>
        <w:t>d</w:t>
      </w:r>
      <w:r w:rsidRPr="009737BD">
        <w:rPr>
          <w:rFonts w:ascii="Tahoma" w:hAnsi="Tahoma" w:cs="Tahoma"/>
          <w:spacing w:val="-1"/>
          <w:lang w:val="es-AR"/>
        </w:rPr>
        <w:t>e</w:t>
      </w:r>
      <w:r w:rsidRPr="009737BD">
        <w:rPr>
          <w:rFonts w:ascii="Tahoma" w:hAnsi="Tahoma" w:cs="Tahoma"/>
          <w:lang w:val="es-AR"/>
        </w:rPr>
        <w:t xml:space="preserve">berá </w:t>
      </w:r>
      <w:r w:rsidRPr="009737BD">
        <w:rPr>
          <w:rFonts w:ascii="Tahoma" w:hAnsi="Tahoma" w:cs="Tahoma"/>
          <w:spacing w:val="6"/>
          <w:lang w:val="es-AR"/>
        </w:rPr>
        <w:t xml:space="preserve"> </w:t>
      </w:r>
      <w:r w:rsidRPr="009737BD">
        <w:rPr>
          <w:rFonts w:ascii="Tahoma" w:hAnsi="Tahoma" w:cs="Tahoma"/>
          <w:lang w:val="es-AR"/>
        </w:rPr>
        <w:t xml:space="preserve">tener </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spacing w:val="7"/>
          <w:lang w:val="es-AR"/>
        </w:rPr>
        <w:t xml:space="preserve"> </w:t>
      </w:r>
      <w:r w:rsidRPr="009737BD">
        <w:rPr>
          <w:rFonts w:ascii="Tahoma" w:hAnsi="Tahoma" w:cs="Tahoma"/>
          <w:lang w:val="es-AR"/>
        </w:rPr>
        <w:t xml:space="preserve">junta </w:t>
      </w:r>
      <w:r w:rsidRPr="009737BD">
        <w:rPr>
          <w:rFonts w:ascii="Tahoma" w:hAnsi="Tahoma" w:cs="Tahoma"/>
          <w:spacing w:val="2"/>
          <w:lang w:val="es-AR"/>
        </w:rPr>
        <w:t xml:space="preserve"> </w:t>
      </w:r>
      <w:r w:rsidRPr="009737BD">
        <w:rPr>
          <w:rFonts w:ascii="Tahoma" w:hAnsi="Tahoma" w:cs="Tahoma"/>
          <w:lang w:val="es-AR"/>
        </w:rPr>
        <w:t xml:space="preserve">tomada  y </w:t>
      </w:r>
      <w:r w:rsidRPr="009737BD">
        <w:rPr>
          <w:rFonts w:ascii="Tahoma" w:hAnsi="Tahoma" w:cs="Tahoma"/>
          <w:spacing w:val="6"/>
          <w:lang w:val="es-AR"/>
        </w:rPr>
        <w:t xml:space="preserve"> </w:t>
      </w:r>
      <w:r w:rsidRPr="009737BD">
        <w:rPr>
          <w:rFonts w:ascii="Tahoma" w:hAnsi="Tahoma" w:cs="Tahoma"/>
          <w:lang w:val="es-AR"/>
        </w:rPr>
        <w:t>encontrase co</w:t>
      </w:r>
      <w:r w:rsidRPr="009737BD">
        <w:rPr>
          <w:rFonts w:ascii="Tahoma" w:hAnsi="Tahoma" w:cs="Tahoma"/>
          <w:spacing w:val="2"/>
          <w:lang w:val="es-AR"/>
        </w:rPr>
        <w:t>l</w:t>
      </w:r>
      <w:r w:rsidRPr="009737BD">
        <w:rPr>
          <w:rFonts w:ascii="Tahoma" w:hAnsi="Tahoma" w:cs="Tahoma"/>
          <w:lang w:val="es-AR"/>
        </w:rPr>
        <w:t>oc</w:t>
      </w:r>
      <w:r w:rsidRPr="009737BD">
        <w:rPr>
          <w:rFonts w:ascii="Tahoma" w:hAnsi="Tahoma" w:cs="Tahoma"/>
          <w:spacing w:val="1"/>
          <w:lang w:val="es-AR"/>
        </w:rPr>
        <w:t>a</w:t>
      </w:r>
      <w:r w:rsidRPr="009737BD">
        <w:rPr>
          <w:rFonts w:ascii="Tahoma" w:hAnsi="Tahoma" w:cs="Tahoma"/>
          <w:lang w:val="es-AR"/>
        </w:rPr>
        <w:t xml:space="preserve">do </w:t>
      </w:r>
      <w:r w:rsidRPr="009737BD">
        <w:rPr>
          <w:rFonts w:ascii="Tahoma" w:hAnsi="Tahoma" w:cs="Tahoma"/>
          <w:spacing w:val="-28"/>
          <w:lang w:val="es-AR"/>
        </w:rPr>
        <w:t xml:space="preserve"> </w:t>
      </w:r>
      <w:r w:rsidRPr="009737BD">
        <w:rPr>
          <w:rFonts w:ascii="Tahoma" w:hAnsi="Tahoma" w:cs="Tahoma"/>
          <w:spacing w:val="2"/>
          <w:lang w:val="es-AR"/>
        </w:rPr>
        <w:t>s</w:t>
      </w:r>
      <w:r w:rsidRPr="009737BD">
        <w:rPr>
          <w:rFonts w:ascii="Tahoma" w:hAnsi="Tahoma" w:cs="Tahoma"/>
          <w:spacing w:val="1"/>
          <w:lang w:val="es-AR"/>
        </w:rPr>
        <w:t>o</w:t>
      </w:r>
      <w:r w:rsidRPr="009737BD">
        <w:rPr>
          <w:rFonts w:ascii="Tahoma" w:hAnsi="Tahoma" w:cs="Tahoma"/>
          <w:lang w:val="es-AR"/>
        </w:rPr>
        <w:t>bre</w:t>
      </w:r>
      <w:r w:rsidRPr="009737BD">
        <w:rPr>
          <w:rFonts w:ascii="Tahoma" w:hAnsi="Tahoma" w:cs="Tahoma"/>
          <w:spacing w:val="31"/>
          <w:lang w:val="es-AR"/>
        </w:rPr>
        <w:t xml:space="preserve"> </w:t>
      </w:r>
      <w:r w:rsidRPr="009737BD">
        <w:rPr>
          <w:rFonts w:ascii="Tahoma" w:hAnsi="Tahoma" w:cs="Tahoma"/>
          <w:lang w:val="es-AR"/>
        </w:rPr>
        <w:t>un</w:t>
      </w:r>
      <w:r w:rsidRPr="009737BD">
        <w:rPr>
          <w:rFonts w:ascii="Tahoma" w:hAnsi="Tahoma" w:cs="Tahoma"/>
          <w:spacing w:val="33"/>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rapiso</w:t>
      </w:r>
      <w:r w:rsidRPr="009737BD">
        <w:rPr>
          <w:rFonts w:ascii="Tahoma" w:hAnsi="Tahoma" w:cs="Tahoma"/>
          <w:spacing w:val="3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3"/>
          <w:lang w:val="es-AR"/>
        </w:rPr>
        <w:t xml:space="preserve"> </w:t>
      </w:r>
      <w:r w:rsidRPr="009737BD">
        <w:rPr>
          <w:rFonts w:ascii="Tahoma" w:hAnsi="Tahoma" w:cs="Tahoma"/>
          <w:spacing w:val="1"/>
          <w:lang w:val="es-AR"/>
        </w:rPr>
        <w:t>c</w:t>
      </w:r>
      <w:r w:rsidRPr="009737BD">
        <w:rPr>
          <w:rFonts w:ascii="Tahoma" w:hAnsi="Tahoma" w:cs="Tahoma"/>
          <w:lang w:val="es-AR"/>
        </w:rPr>
        <w:t>asco</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1"/>
          <w:lang w:val="es-AR"/>
        </w:rPr>
        <w:t xml:space="preserve"> </w:t>
      </w:r>
      <w:r w:rsidRPr="009737BD">
        <w:rPr>
          <w:rFonts w:ascii="Tahoma" w:hAnsi="Tahoma" w:cs="Tahoma"/>
          <w:lang w:val="es-AR"/>
        </w:rPr>
        <w:t>o</w:t>
      </w:r>
      <w:r w:rsidRPr="009737BD">
        <w:rPr>
          <w:rFonts w:ascii="Tahoma" w:hAnsi="Tahoma" w:cs="Tahoma"/>
          <w:spacing w:val="35"/>
          <w:lang w:val="es-AR"/>
        </w:rPr>
        <w:t xml:space="preserve"> </w:t>
      </w:r>
      <w:r w:rsidRPr="009737BD">
        <w:rPr>
          <w:rFonts w:ascii="Tahoma" w:hAnsi="Tahoma" w:cs="Tahoma"/>
          <w:lang w:val="es-AR"/>
        </w:rPr>
        <w:t>e</w:t>
      </w:r>
      <w:r w:rsidRPr="009737BD">
        <w:rPr>
          <w:rFonts w:ascii="Tahoma" w:hAnsi="Tahoma" w:cs="Tahoma"/>
          <w:spacing w:val="2"/>
          <w:lang w:val="es-AR"/>
        </w:rPr>
        <w:t>n</w:t>
      </w:r>
      <w:r w:rsidRPr="009737BD">
        <w:rPr>
          <w:rFonts w:ascii="Tahoma" w:hAnsi="Tahoma" w:cs="Tahoma"/>
          <w:lang w:val="es-AR"/>
        </w:rPr>
        <w:t>toscado.</w:t>
      </w:r>
      <w:r w:rsidRPr="009737BD">
        <w:rPr>
          <w:rFonts w:ascii="Tahoma" w:hAnsi="Tahoma" w:cs="Tahoma"/>
          <w:spacing w:val="33"/>
          <w:lang w:val="es-AR"/>
        </w:rPr>
        <w:t xml:space="preserve"> </w:t>
      </w:r>
      <w:r w:rsidRPr="009737BD">
        <w:rPr>
          <w:rFonts w:ascii="Tahoma" w:hAnsi="Tahoma" w:cs="Tahoma"/>
          <w:lang w:val="es-AR"/>
        </w:rPr>
        <w:t>“</w:t>
      </w:r>
      <w:r w:rsidRPr="009737BD">
        <w:rPr>
          <w:rFonts w:ascii="Tahoma" w:hAnsi="Tahoma" w:cs="Tahoma"/>
          <w:spacing w:val="2"/>
          <w:lang w:val="es-AR"/>
        </w:rPr>
        <w:t>H</w:t>
      </w:r>
      <w:r w:rsidRPr="009737BD">
        <w:rPr>
          <w:rFonts w:ascii="Tahoma" w:hAnsi="Tahoma" w:cs="Tahoma"/>
          <w:lang w:val="es-AR"/>
        </w:rPr>
        <w:t>ormigón</w:t>
      </w:r>
      <w:r w:rsidRPr="009737BD">
        <w:rPr>
          <w:rFonts w:ascii="Tahoma" w:hAnsi="Tahoma" w:cs="Tahoma"/>
          <w:spacing w:val="34"/>
          <w:lang w:val="es-AR"/>
        </w:rPr>
        <w:t xml:space="preserve"> </w:t>
      </w:r>
      <w:r w:rsidRPr="009737BD">
        <w:rPr>
          <w:rFonts w:ascii="Tahoma" w:hAnsi="Tahoma" w:cs="Tahoma"/>
          <w:lang w:val="es-AR"/>
        </w:rPr>
        <w:t>simple”,</w:t>
      </w:r>
      <w:r w:rsidRPr="009737BD">
        <w:rPr>
          <w:rFonts w:ascii="Tahoma" w:hAnsi="Tahoma" w:cs="Tahoma"/>
          <w:spacing w:val="27"/>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puesto</w:t>
      </w:r>
      <w:r w:rsidRPr="009737BD">
        <w:rPr>
          <w:rFonts w:ascii="Tahoma" w:hAnsi="Tahoma" w:cs="Tahoma"/>
          <w:spacing w:val="3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piedr</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45"/>
          <w:lang w:val="es-AR"/>
        </w:rPr>
        <w:t xml:space="preserve"> </w:t>
      </w:r>
      <w:r w:rsidRPr="009737BD">
        <w:rPr>
          <w:rFonts w:ascii="Tahoma" w:hAnsi="Tahoma" w:cs="Tahoma"/>
          <w:lang w:val="es-AR"/>
        </w:rPr>
        <w:t>ce</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 xml:space="preserve">o, </w:t>
      </w:r>
      <w:r w:rsidRPr="009737BD">
        <w:rPr>
          <w:rFonts w:ascii="Tahoma" w:hAnsi="Tahoma" w:cs="Tahoma"/>
          <w:spacing w:val="-17"/>
          <w:lang w:val="es-AR"/>
        </w:rPr>
        <w:t xml:space="preserve"> </w:t>
      </w:r>
      <w:r w:rsidRPr="009737BD">
        <w:rPr>
          <w:rFonts w:ascii="Tahoma" w:hAnsi="Tahoma" w:cs="Tahoma"/>
          <w:lang w:val="es-AR"/>
        </w:rPr>
        <w:t>cal</w:t>
      </w:r>
      <w:r w:rsidRPr="009737BD">
        <w:rPr>
          <w:rFonts w:ascii="Tahoma" w:hAnsi="Tahoma" w:cs="Tahoma"/>
          <w:spacing w:val="41"/>
          <w:lang w:val="es-AR"/>
        </w:rPr>
        <w:t xml:space="preserve"> </w:t>
      </w:r>
      <w:r w:rsidRPr="009737BD">
        <w:rPr>
          <w:rFonts w:ascii="Tahoma" w:hAnsi="Tahoma" w:cs="Tahoma"/>
          <w:lang w:val="es-AR"/>
        </w:rPr>
        <w:t>y</w:t>
      </w:r>
      <w:r w:rsidRPr="009737BD">
        <w:rPr>
          <w:rFonts w:ascii="Tahoma" w:hAnsi="Tahoma" w:cs="Tahoma"/>
          <w:spacing w:val="44"/>
          <w:lang w:val="es-AR"/>
        </w:rPr>
        <w:t xml:space="preserve"> </w:t>
      </w:r>
      <w:r w:rsidRPr="009737BD">
        <w:rPr>
          <w:rFonts w:ascii="Tahoma" w:hAnsi="Tahoma" w:cs="Tahoma"/>
          <w:lang w:val="es-AR"/>
        </w:rPr>
        <w:t>arena</w:t>
      </w:r>
      <w:r w:rsidRPr="009737BD">
        <w:rPr>
          <w:rFonts w:ascii="Tahoma" w:hAnsi="Tahoma" w:cs="Tahoma"/>
          <w:spacing w:val="40"/>
          <w:lang w:val="es-AR"/>
        </w:rPr>
        <w:t xml:space="preserve"> </w:t>
      </w:r>
      <w:r w:rsidRPr="009737BD">
        <w:rPr>
          <w:rFonts w:ascii="Tahoma" w:hAnsi="Tahoma" w:cs="Tahoma"/>
          <w:lang w:val="es-AR"/>
        </w:rPr>
        <w:t>en</w:t>
      </w:r>
      <w:r w:rsidRPr="009737BD">
        <w:rPr>
          <w:rFonts w:ascii="Tahoma" w:hAnsi="Tahoma" w:cs="Tahoma"/>
          <w:spacing w:val="41"/>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43"/>
          <w:lang w:val="es-AR"/>
        </w:rPr>
        <w:t xml:space="preserve"> </w:t>
      </w:r>
      <w:r w:rsidRPr="009737BD">
        <w:rPr>
          <w:rFonts w:ascii="Tahoma" w:hAnsi="Tahoma" w:cs="Tahoma"/>
          <w:lang w:val="es-AR"/>
        </w:rPr>
        <w:t>pr</w:t>
      </w:r>
      <w:r w:rsidRPr="009737BD">
        <w:rPr>
          <w:rFonts w:ascii="Tahoma" w:hAnsi="Tahoma" w:cs="Tahoma"/>
          <w:spacing w:val="1"/>
          <w:lang w:val="es-AR"/>
        </w:rPr>
        <w:t>o</w:t>
      </w:r>
      <w:r w:rsidRPr="009737BD">
        <w:rPr>
          <w:rFonts w:ascii="Tahoma" w:hAnsi="Tahoma" w:cs="Tahoma"/>
          <w:lang w:val="es-AR"/>
        </w:rPr>
        <w:t>po</w:t>
      </w:r>
      <w:r w:rsidRPr="009737BD">
        <w:rPr>
          <w:rFonts w:ascii="Tahoma" w:hAnsi="Tahoma" w:cs="Tahoma"/>
          <w:spacing w:val="1"/>
          <w:lang w:val="es-AR"/>
        </w:rPr>
        <w:t>r</w:t>
      </w:r>
      <w:r w:rsidRPr="009737BD">
        <w:rPr>
          <w:rFonts w:ascii="Tahoma" w:hAnsi="Tahoma" w:cs="Tahoma"/>
          <w:lang w:val="es-AR"/>
        </w:rPr>
        <w:t>ci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42"/>
          <w:lang w:val="es-AR"/>
        </w:rPr>
        <w:t xml:space="preserve"> </w:t>
      </w:r>
      <w:r w:rsidRPr="009737BD">
        <w:rPr>
          <w:rFonts w:ascii="Tahoma" w:hAnsi="Tahoma" w:cs="Tahoma"/>
          <w:lang w:val="es-AR"/>
        </w:rPr>
        <w:t>4-1/2</w:t>
      </w:r>
      <w:r w:rsidRPr="009737BD">
        <w:rPr>
          <w:rFonts w:ascii="Tahoma" w:hAnsi="Tahoma" w:cs="Tahoma"/>
          <w:spacing w:val="41"/>
          <w:lang w:val="es-AR"/>
        </w:rPr>
        <w:t xml:space="preserve"> </w:t>
      </w:r>
      <w:r w:rsidRPr="009737BD">
        <w:rPr>
          <w:rFonts w:ascii="Tahoma" w:hAnsi="Tahoma" w:cs="Tahoma"/>
          <w:lang w:val="es-AR"/>
        </w:rPr>
        <w:t>-</w:t>
      </w:r>
      <w:r w:rsidRPr="009737BD">
        <w:rPr>
          <w:rFonts w:ascii="Tahoma" w:hAnsi="Tahoma" w:cs="Tahoma"/>
          <w:spacing w:val="1"/>
          <w:lang w:val="es-AR"/>
        </w:rPr>
        <w:t>1</w:t>
      </w:r>
      <w:r w:rsidRPr="009737BD">
        <w:rPr>
          <w:rFonts w:ascii="Tahoma" w:hAnsi="Tahoma" w:cs="Tahoma"/>
          <w:lang w:val="es-AR"/>
        </w:rPr>
        <w:t>/4,</w:t>
      </w:r>
      <w:r w:rsidRPr="009737BD">
        <w:rPr>
          <w:rFonts w:ascii="Tahoma" w:hAnsi="Tahoma" w:cs="Tahoma"/>
          <w:spacing w:val="43"/>
          <w:lang w:val="es-AR"/>
        </w:rPr>
        <w:t xml:space="preserve"> </w:t>
      </w:r>
      <w:r w:rsidRPr="009737BD">
        <w:rPr>
          <w:rFonts w:ascii="Tahoma" w:hAnsi="Tahoma" w:cs="Tahoma"/>
          <w:lang w:val="es-AR"/>
        </w:rPr>
        <w:t>r</w:t>
      </w:r>
      <w:r w:rsidRPr="009737BD">
        <w:rPr>
          <w:rFonts w:ascii="Tahoma" w:hAnsi="Tahoma" w:cs="Tahoma"/>
          <w:spacing w:val="1"/>
          <w:lang w:val="es-AR"/>
        </w:rPr>
        <w:t>e</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bie</w:t>
      </w:r>
      <w:r w:rsidRPr="009737BD">
        <w:rPr>
          <w:rFonts w:ascii="Tahoma" w:hAnsi="Tahoma" w:cs="Tahoma"/>
          <w:spacing w:val="1"/>
          <w:lang w:val="es-AR"/>
        </w:rPr>
        <w:t>r</w:t>
      </w:r>
      <w:r w:rsidRPr="009737BD">
        <w:rPr>
          <w:rFonts w:ascii="Tahoma" w:hAnsi="Tahoma" w:cs="Tahoma"/>
          <w:lang w:val="es-AR"/>
        </w:rPr>
        <w:t>to</w:t>
      </w:r>
      <w:r w:rsidRPr="009737BD">
        <w:rPr>
          <w:rFonts w:ascii="Tahoma" w:hAnsi="Tahoma" w:cs="Tahoma"/>
          <w:spacing w:val="43"/>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42"/>
          <w:lang w:val="es-AR"/>
        </w:rPr>
        <w:t xml:space="preserve"> </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44"/>
          <w:lang w:val="es-AR"/>
        </w:rPr>
        <w:t xml:space="preserve"> </w:t>
      </w:r>
      <w:r w:rsidRPr="009737BD">
        <w:rPr>
          <w:rFonts w:ascii="Tahoma" w:hAnsi="Tahoma" w:cs="Tahoma"/>
          <w:lang w:val="es-AR"/>
        </w:rPr>
        <w:t>manto</w:t>
      </w:r>
      <w:r w:rsidRPr="009737BD">
        <w:rPr>
          <w:rFonts w:ascii="Tahoma" w:hAnsi="Tahoma" w:cs="Tahoma"/>
          <w:spacing w:val="40"/>
          <w:lang w:val="es-AR"/>
        </w:rPr>
        <w:t xml:space="preserve"> </w:t>
      </w:r>
      <w:r w:rsidRPr="009737BD">
        <w:rPr>
          <w:rFonts w:ascii="Tahoma" w:hAnsi="Tahoma" w:cs="Tahoma"/>
          <w:lang w:val="es-AR"/>
        </w:rPr>
        <w:t>de</w:t>
      </w:r>
    </w:p>
    <w:p w:rsidR="001A5F7E" w:rsidRPr="009737BD" w:rsidRDefault="001A5F7E">
      <w:pPr>
        <w:widowControl w:val="0"/>
        <w:autoSpaceDE w:val="0"/>
        <w:autoSpaceDN w:val="0"/>
        <w:adjustRightInd w:val="0"/>
        <w:spacing w:after="0" w:line="266" w:lineRule="exact"/>
        <w:ind w:left="102" w:right="69"/>
        <w:jc w:val="both"/>
        <w:rPr>
          <w:rFonts w:ascii="Tahoma" w:hAnsi="Tahoma" w:cs="Tahoma"/>
          <w:lang w:val="es-AR"/>
        </w:rPr>
      </w:pPr>
      <w:r w:rsidRPr="009737BD">
        <w:rPr>
          <w:rFonts w:ascii="Tahoma" w:hAnsi="Tahoma" w:cs="Tahoma"/>
          <w:lang w:val="es-AR"/>
        </w:rPr>
        <w:t>ce</w:t>
      </w:r>
      <w:r w:rsidRPr="009737BD">
        <w:rPr>
          <w:rFonts w:ascii="Tahoma" w:hAnsi="Tahoma" w:cs="Tahoma"/>
          <w:spacing w:val="2"/>
          <w:lang w:val="es-AR"/>
        </w:rPr>
        <w:t>m</w:t>
      </w:r>
      <w:r w:rsidRPr="009737BD">
        <w:rPr>
          <w:rFonts w:ascii="Tahoma" w:hAnsi="Tahoma" w:cs="Tahoma"/>
          <w:lang w:val="es-AR"/>
        </w:rPr>
        <w:t>ento</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4"/>
          <w:lang w:val="es-AR"/>
        </w:rPr>
        <w:t xml:space="preserve"> </w:t>
      </w:r>
      <w:smartTag w:uri="urn:schemas-microsoft-com:office:smarttags" w:element="metricconverter">
        <w:smartTagPr>
          <w:attr w:name="ProductID" w:val="10 a"/>
        </w:smartTagPr>
        <w:r w:rsidRPr="009737BD">
          <w:rPr>
            <w:rFonts w:ascii="Tahoma" w:hAnsi="Tahoma" w:cs="Tahoma"/>
            <w:lang w:val="es-AR"/>
          </w:rPr>
          <w:t>10</w:t>
        </w:r>
        <w:r w:rsidRPr="009737BD">
          <w:rPr>
            <w:rFonts w:ascii="Tahoma" w:hAnsi="Tahoma" w:cs="Tahoma"/>
            <w:spacing w:val="5"/>
            <w:lang w:val="es-AR"/>
          </w:rPr>
          <w:t xml:space="preserve"> </w:t>
        </w:r>
        <w:r w:rsidRPr="009737BD">
          <w:rPr>
            <w:rFonts w:ascii="Tahoma" w:hAnsi="Tahoma" w:cs="Tahoma"/>
            <w:lang w:val="es-AR"/>
          </w:rPr>
          <w:t>a</w:t>
        </w:r>
      </w:smartTag>
      <w:r w:rsidRPr="009737BD">
        <w:rPr>
          <w:rFonts w:ascii="Tahoma" w:hAnsi="Tahoma" w:cs="Tahoma"/>
          <w:spacing w:val="5"/>
          <w:lang w:val="es-AR"/>
        </w:rPr>
        <w:t xml:space="preserve"> </w:t>
      </w:r>
      <w:smartTag w:uri="urn:schemas-microsoft-com:office:smarttags" w:element="metricconverter">
        <w:smartTagPr>
          <w:attr w:name="ProductID" w:val="15 mm"/>
        </w:smartTagPr>
        <w:r w:rsidRPr="009737BD">
          <w:rPr>
            <w:rFonts w:ascii="Tahoma" w:hAnsi="Tahoma" w:cs="Tahoma"/>
            <w:lang w:val="es-AR"/>
          </w:rPr>
          <w:t>15</w:t>
        </w:r>
        <w:r w:rsidRPr="009737BD">
          <w:rPr>
            <w:rFonts w:ascii="Tahoma" w:hAnsi="Tahoma" w:cs="Tahoma"/>
            <w:spacing w:val="5"/>
            <w:lang w:val="es-AR"/>
          </w:rPr>
          <w:t xml:space="preserve"> </w:t>
        </w:r>
        <w:r w:rsidRPr="009737BD">
          <w:rPr>
            <w:rFonts w:ascii="Tahoma" w:hAnsi="Tahoma" w:cs="Tahoma"/>
            <w:lang w:val="es-AR"/>
          </w:rPr>
          <w:t>m</w:t>
        </w:r>
        <w:r w:rsidRPr="009737BD">
          <w:rPr>
            <w:rFonts w:ascii="Tahoma" w:hAnsi="Tahoma" w:cs="Tahoma"/>
            <w:spacing w:val="2"/>
            <w:lang w:val="es-AR"/>
          </w:rPr>
          <w:t>m</w:t>
        </w:r>
      </w:smartTag>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w:t>
      </w:r>
      <w:r w:rsidRPr="009737BD">
        <w:rPr>
          <w:rFonts w:ascii="Tahoma" w:hAnsi="Tahoma" w:cs="Tahoma"/>
          <w:spacing w:val="2"/>
          <w:lang w:val="es-AR"/>
        </w:rPr>
        <w:t>H</w:t>
      </w:r>
      <w:r w:rsidRPr="009737BD">
        <w:rPr>
          <w:rFonts w:ascii="Tahoma" w:hAnsi="Tahoma" w:cs="Tahoma"/>
          <w:lang w:val="es-AR"/>
        </w:rPr>
        <w:t>ormigón</w:t>
      </w:r>
      <w:r w:rsidRPr="009737BD">
        <w:rPr>
          <w:rFonts w:ascii="Tahoma" w:hAnsi="Tahoma" w:cs="Tahoma"/>
          <w:spacing w:val="4"/>
          <w:lang w:val="es-AR"/>
        </w:rPr>
        <w:t xml:space="preserve"> </w:t>
      </w:r>
      <w:r w:rsidRPr="009737BD">
        <w:rPr>
          <w:rFonts w:ascii="Tahoma" w:hAnsi="Tahoma" w:cs="Tahoma"/>
          <w:lang w:val="es-AR"/>
        </w:rPr>
        <w:t>en</w:t>
      </w:r>
      <w:r w:rsidRPr="009737BD">
        <w:rPr>
          <w:rFonts w:ascii="Tahoma" w:hAnsi="Tahoma" w:cs="Tahoma"/>
          <w:spacing w:val="3"/>
          <w:lang w:val="es-AR"/>
        </w:rPr>
        <w:t xml:space="preserve"> </w:t>
      </w:r>
      <w:r w:rsidRPr="009737BD">
        <w:rPr>
          <w:rFonts w:ascii="Tahoma" w:hAnsi="Tahoma" w:cs="Tahoma"/>
          <w:lang w:val="es-AR"/>
        </w:rPr>
        <w:t>lajas” p</w:t>
      </w:r>
      <w:r w:rsidRPr="009737BD">
        <w:rPr>
          <w:rFonts w:ascii="Tahoma" w:hAnsi="Tahoma" w:cs="Tahoma"/>
          <w:spacing w:val="1"/>
          <w:lang w:val="es-AR"/>
        </w:rPr>
        <w:t>r</w:t>
      </w:r>
      <w:r w:rsidRPr="009737BD">
        <w:rPr>
          <w:rFonts w:ascii="Tahoma" w:hAnsi="Tahoma" w:cs="Tahoma"/>
          <w:lang w:val="es-AR"/>
        </w:rPr>
        <w:t>efabr</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das</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4"/>
          <w:lang w:val="es-AR"/>
        </w:rPr>
        <w:t xml:space="preserve"> </w:t>
      </w:r>
      <w:r w:rsidRPr="009737BD">
        <w:rPr>
          <w:rFonts w:ascii="Tahoma" w:hAnsi="Tahoma" w:cs="Tahoma"/>
          <w:lang w:val="es-AR"/>
        </w:rPr>
        <w:t>colocadas</w:t>
      </w:r>
      <w:r w:rsidRPr="009737BD">
        <w:rPr>
          <w:rFonts w:ascii="Tahoma" w:hAnsi="Tahoma" w:cs="Tahoma"/>
          <w:spacing w:val="-3"/>
          <w:lang w:val="es-AR"/>
        </w:rPr>
        <w:t xml:space="preserve"> </w:t>
      </w:r>
      <w:r w:rsidRPr="009737BD">
        <w:rPr>
          <w:rFonts w:ascii="Tahoma" w:hAnsi="Tahoma" w:cs="Tahoma"/>
          <w:lang w:val="es-AR"/>
        </w:rPr>
        <w:t>sobre</w:t>
      </w:r>
      <w:r w:rsidRPr="009737BD">
        <w:rPr>
          <w:rFonts w:ascii="Tahoma" w:hAnsi="Tahoma" w:cs="Tahoma"/>
          <w:spacing w:val="1"/>
          <w:lang w:val="es-AR"/>
        </w:rPr>
        <w:t xml:space="preserve"> </w:t>
      </w:r>
      <w:r w:rsidRPr="009737BD">
        <w:rPr>
          <w:rFonts w:ascii="Tahoma" w:hAnsi="Tahoma" w:cs="Tahoma"/>
          <w:lang w:val="es-AR"/>
        </w:rPr>
        <w:t>un</w:t>
      </w:r>
      <w:r w:rsidRPr="009737BD">
        <w:rPr>
          <w:rFonts w:ascii="Tahoma" w:hAnsi="Tahoma" w:cs="Tahoma"/>
          <w:spacing w:val="4"/>
          <w:lang w:val="es-AR"/>
        </w:rPr>
        <w:t xml:space="preserve"> </w:t>
      </w:r>
      <w:r w:rsidRPr="009737BD">
        <w:rPr>
          <w:rFonts w:ascii="Tahoma" w:hAnsi="Tahoma" w:cs="Tahoma"/>
          <w:lang w:val="es-AR"/>
        </w:rPr>
        <w:t>contrapiso debi</w:t>
      </w:r>
      <w:r w:rsidRPr="009737BD">
        <w:rPr>
          <w:rFonts w:ascii="Tahoma" w:hAnsi="Tahoma" w:cs="Tahoma"/>
          <w:spacing w:val="1"/>
          <w:lang w:val="es-AR"/>
        </w:rPr>
        <w:t>d</w:t>
      </w:r>
      <w:r w:rsidRPr="009737BD">
        <w:rPr>
          <w:rFonts w:ascii="Tahoma" w:hAnsi="Tahoma" w:cs="Tahoma"/>
          <w:lang w:val="es-AR"/>
        </w:rPr>
        <w:t>ame</w:t>
      </w:r>
      <w:r w:rsidRPr="009737BD">
        <w:rPr>
          <w:rFonts w:ascii="Tahoma" w:hAnsi="Tahoma" w:cs="Tahoma"/>
          <w:spacing w:val="1"/>
          <w:lang w:val="es-AR"/>
        </w:rPr>
        <w:t>nt</w:t>
      </w:r>
      <w:r w:rsidRPr="009737BD">
        <w:rPr>
          <w:rFonts w:ascii="Tahoma" w:hAnsi="Tahoma" w:cs="Tahoma"/>
          <w:lang w:val="es-AR"/>
        </w:rPr>
        <w:t>e</w:t>
      </w:r>
      <w:r w:rsidRPr="009737BD">
        <w:rPr>
          <w:rFonts w:ascii="Tahoma" w:hAnsi="Tahoma" w:cs="Tahoma"/>
          <w:spacing w:val="23"/>
          <w:lang w:val="es-AR"/>
        </w:rPr>
        <w:t xml:space="preserve"> </w:t>
      </w:r>
      <w:r w:rsidRPr="009737BD">
        <w:rPr>
          <w:rFonts w:ascii="Tahoma" w:hAnsi="Tahoma" w:cs="Tahoma"/>
          <w:lang w:val="es-AR"/>
        </w:rPr>
        <w:t>pre</w:t>
      </w:r>
      <w:r w:rsidRPr="009737BD">
        <w:rPr>
          <w:rFonts w:ascii="Tahoma" w:hAnsi="Tahoma" w:cs="Tahoma"/>
          <w:spacing w:val="1"/>
          <w:lang w:val="es-AR"/>
        </w:rPr>
        <w:t>p</w:t>
      </w:r>
      <w:r w:rsidRPr="009737BD">
        <w:rPr>
          <w:rFonts w:ascii="Tahoma" w:hAnsi="Tahoma" w:cs="Tahoma"/>
          <w:lang w:val="es-AR"/>
        </w:rPr>
        <w:t>ara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lang w:val="es-AR"/>
        </w:rPr>
        <w:t>Las</w:t>
      </w:r>
      <w:r w:rsidRPr="009737BD">
        <w:rPr>
          <w:rFonts w:ascii="Tahoma" w:hAnsi="Tahoma" w:cs="Tahoma"/>
          <w:spacing w:val="20"/>
          <w:lang w:val="es-AR"/>
        </w:rPr>
        <w:t xml:space="preserve"> </w:t>
      </w:r>
      <w:r w:rsidRPr="009737BD">
        <w:rPr>
          <w:rFonts w:ascii="Tahoma" w:hAnsi="Tahoma" w:cs="Tahoma"/>
          <w:lang w:val="es-AR"/>
        </w:rPr>
        <w:t>lajas</w:t>
      </w:r>
      <w:r w:rsidRPr="009737BD">
        <w:rPr>
          <w:rFonts w:ascii="Tahoma" w:hAnsi="Tahoma" w:cs="Tahoma"/>
          <w:spacing w:val="23"/>
          <w:lang w:val="es-AR"/>
        </w:rPr>
        <w:t xml:space="preserve"> </w:t>
      </w:r>
      <w:r w:rsidRPr="009737BD">
        <w:rPr>
          <w:rFonts w:ascii="Tahoma" w:hAnsi="Tahoma" w:cs="Tahoma"/>
          <w:lang w:val="es-AR"/>
        </w:rPr>
        <w:t>podrán</w:t>
      </w:r>
      <w:r w:rsidRPr="009737BD">
        <w:rPr>
          <w:rFonts w:ascii="Tahoma" w:hAnsi="Tahoma" w:cs="Tahoma"/>
          <w:spacing w:val="17"/>
          <w:lang w:val="es-AR"/>
        </w:rPr>
        <w:t xml:space="preserve"> </w:t>
      </w:r>
      <w:r w:rsidRPr="009737BD">
        <w:rPr>
          <w:rFonts w:ascii="Tahoma" w:hAnsi="Tahoma" w:cs="Tahoma"/>
          <w:spacing w:val="1"/>
          <w:lang w:val="es-AR"/>
        </w:rPr>
        <w:t>t</w:t>
      </w:r>
      <w:r w:rsidRPr="009737BD">
        <w:rPr>
          <w:rFonts w:ascii="Tahoma" w:hAnsi="Tahoma" w:cs="Tahoma"/>
          <w:lang w:val="es-AR"/>
        </w:rPr>
        <w:t>ener</w:t>
      </w:r>
      <w:r w:rsidRPr="009737BD">
        <w:rPr>
          <w:rFonts w:ascii="Tahoma" w:hAnsi="Tahoma" w:cs="Tahoma"/>
          <w:spacing w:val="23"/>
          <w:lang w:val="es-AR"/>
        </w:rPr>
        <w:t xml:space="preserve"> </w:t>
      </w:r>
      <w:r w:rsidRPr="009737BD">
        <w:rPr>
          <w:rFonts w:ascii="Tahoma" w:hAnsi="Tahoma" w:cs="Tahoma"/>
          <w:lang w:val="es-AR"/>
        </w:rPr>
        <w:t>las</w:t>
      </w:r>
      <w:r w:rsidRPr="009737BD">
        <w:rPr>
          <w:rFonts w:ascii="Tahoma" w:hAnsi="Tahoma" w:cs="Tahoma"/>
          <w:spacing w:val="21"/>
          <w:lang w:val="es-AR"/>
        </w:rPr>
        <w:t xml:space="preserve"> </w:t>
      </w:r>
      <w:r w:rsidRPr="009737BD">
        <w:rPr>
          <w:rFonts w:ascii="Tahoma" w:hAnsi="Tahoma" w:cs="Tahoma"/>
          <w:lang w:val="es-AR"/>
        </w:rPr>
        <w:t>juntas</w:t>
      </w:r>
      <w:r w:rsidRPr="009737BD">
        <w:rPr>
          <w:rFonts w:ascii="Tahoma" w:hAnsi="Tahoma" w:cs="Tahoma"/>
          <w:spacing w:val="18"/>
          <w:lang w:val="es-AR"/>
        </w:rPr>
        <w:t xml:space="preserve"> </w:t>
      </w:r>
      <w:r w:rsidRPr="009737BD">
        <w:rPr>
          <w:rFonts w:ascii="Tahoma" w:hAnsi="Tahoma" w:cs="Tahoma"/>
          <w:spacing w:val="-2"/>
          <w:lang w:val="es-AR"/>
        </w:rPr>
        <w:t>t</w:t>
      </w:r>
      <w:r w:rsidRPr="009737BD">
        <w:rPr>
          <w:rFonts w:ascii="Tahoma" w:hAnsi="Tahoma" w:cs="Tahoma"/>
          <w:lang w:val="es-AR"/>
        </w:rPr>
        <w:t>omadas</w:t>
      </w:r>
      <w:r w:rsidRPr="009737BD">
        <w:rPr>
          <w:rFonts w:ascii="Tahoma" w:hAnsi="Tahoma" w:cs="Tahoma"/>
          <w:spacing w:val="17"/>
          <w:lang w:val="es-AR"/>
        </w:rPr>
        <w:t xml:space="preserve"> </w:t>
      </w:r>
      <w:r w:rsidRPr="009737BD">
        <w:rPr>
          <w:rFonts w:ascii="Tahoma" w:hAnsi="Tahoma" w:cs="Tahoma"/>
          <w:lang w:val="es-AR"/>
        </w:rPr>
        <w:t>o</w:t>
      </w:r>
      <w:r w:rsidRPr="009737BD">
        <w:rPr>
          <w:rFonts w:ascii="Tahoma" w:hAnsi="Tahoma" w:cs="Tahoma"/>
          <w:spacing w:val="23"/>
          <w:lang w:val="es-AR"/>
        </w:rPr>
        <w:t xml:space="preserve"> </w:t>
      </w:r>
      <w:r w:rsidRPr="009737BD">
        <w:rPr>
          <w:rFonts w:ascii="Tahoma" w:hAnsi="Tahoma" w:cs="Tahoma"/>
          <w:lang w:val="es-AR"/>
        </w:rPr>
        <w:t>b</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21"/>
          <w:lang w:val="es-AR"/>
        </w:rPr>
        <w:t xml:space="preserve"> </w:t>
      </w:r>
      <w:r w:rsidRPr="009737BD">
        <w:rPr>
          <w:rFonts w:ascii="Tahoma" w:hAnsi="Tahoma" w:cs="Tahoma"/>
          <w:lang w:val="es-AR"/>
        </w:rPr>
        <w:t>en</w:t>
      </w:r>
      <w:r w:rsidRPr="009737BD">
        <w:rPr>
          <w:rFonts w:ascii="Tahoma" w:hAnsi="Tahoma" w:cs="Tahoma"/>
          <w:spacing w:val="21"/>
          <w:lang w:val="es-AR"/>
        </w:rPr>
        <w:t xml:space="preserve"> </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ertos</w:t>
      </w:r>
      <w:r w:rsidRPr="009737BD">
        <w:rPr>
          <w:rFonts w:ascii="Tahoma" w:hAnsi="Tahoma" w:cs="Tahoma"/>
          <w:spacing w:val="22"/>
          <w:lang w:val="es-AR"/>
        </w:rPr>
        <w:t xml:space="preserve"> </w:t>
      </w:r>
      <w:r w:rsidRPr="009737BD">
        <w:rPr>
          <w:rFonts w:ascii="Tahoma" w:hAnsi="Tahoma" w:cs="Tahoma"/>
          <w:lang w:val="es-AR"/>
        </w:rPr>
        <w:t>casos esp</w:t>
      </w:r>
      <w:r w:rsidRPr="009737BD">
        <w:rPr>
          <w:rFonts w:ascii="Tahoma" w:hAnsi="Tahoma" w:cs="Tahoma"/>
          <w:spacing w:val="1"/>
          <w:lang w:val="es-AR"/>
        </w:rPr>
        <w:t>e</w:t>
      </w:r>
      <w:r w:rsidRPr="009737BD">
        <w:rPr>
          <w:rFonts w:ascii="Tahoma" w:hAnsi="Tahoma" w:cs="Tahoma"/>
          <w:lang w:val="es-AR"/>
        </w:rPr>
        <w:t>ciales</w:t>
      </w:r>
      <w:r w:rsidRPr="009737BD">
        <w:rPr>
          <w:rFonts w:ascii="Tahoma" w:hAnsi="Tahoma" w:cs="Tahoma"/>
          <w:spacing w:val="29"/>
          <w:lang w:val="es-AR"/>
        </w:rPr>
        <w:t xml:space="preserve"> </w:t>
      </w:r>
      <w:r w:rsidRPr="009737BD">
        <w:rPr>
          <w:rFonts w:ascii="Tahoma" w:hAnsi="Tahoma" w:cs="Tahoma"/>
          <w:spacing w:val="1"/>
          <w:lang w:val="es-AR"/>
        </w:rPr>
        <w:t>p</w:t>
      </w:r>
      <w:r w:rsidRPr="009737BD">
        <w:rPr>
          <w:rFonts w:ascii="Tahoma" w:hAnsi="Tahoma" w:cs="Tahoma"/>
          <w:lang w:val="es-AR"/>
        </w:rPr>
        <w:t>resen</w:t>
      </w:r>
      <w:r w:rsidRPr="009737BD">
        <w:rPr>
          <w:rFonts w:ascii="Tahoma" w:hAnsi="Tahoma" w:cs="Tahoma"/>
          <w:spacing w:val="1"/>
          <w:lang w:val="es-AR"/>
        </w:rPr>
        <w:t>t</w:t>
      </w:r>
      <w:r w:rsidRPr="009737BD">
        <w:rPr>
          <w:rFonts w:ascii="Tahoma" w:hAnsi="Tahoma" w:cs="Tahoma"/>
          <w:lang w:val="es-AR"/>
        </w:rPr>
        <w:t>ar</w:t>
      </w:r>
      <w:r w:rsidRPr="009737BD">
        <w:rPr>
          <w:rFonts w:ascii="Tahoma" w:hAnsi="Tahoma" w:cs="Tahoma"/>
          <w:spacing w:val="28"/>
          <w:lang w:val="es-AR"/>
        </w:rPr>
        <w:t xml:space="preserve"> </w:t>
      </w:r>
      <w:r w:rsidRPr="009737BD">
        <w:rPr>
          <w:rFonts w:ascii="Tahoma" w:hAnsi="Tahoma" w:cs="Tahoma"/>
          <w:lang w:val="es-AR"/>
        </w:rPr>
        <w:t>v</w:t>
      </w:r>
      <w:r w:rsidRPr="009737BD">
        <w:rPr>
          <w:rFonts w:ascii="Tahoma" w:hAnsi="Tahoma" w:cs="Tahoma"/>
          <w:spacing w:val="1"/>
          <w:lang w:val="es-AR"/>
        </w:rPr>
        <w:t>er</w:t>
      </w:r>
      <w:r w:rsidRPr="009737BD">
        <w:rPr>
          <w:rFonts w:ascii="Tahoma" w:hAnsi="Tahoma" w:cs="Tahoma"/>
          <w:lang w:val="es-AR"/>
        </w:rPr>
        <w:t>de</w:t>
      </w:r>
      <w:r w:rsidRPr="009737BD">
        <w:rPr>
          <w:rFonts w:ascii="Tahoma" w:hAnsi="Tahoma" w:cs="Tahoma"/>
          <w:spacing w:val="28"/>
          <w:lang w:val="es-AR"/>
        </w:rPr>
        <w:t xml:space="preserve"> </w:t>
      </w:r>
      <w:r w:rsidRPr="009737BD">
        <w:rPr>
          <w:rFonts w:ascii="Tahoma" w:hAnsi="Tahoma" w:cs="Tahoma"/>
          <w:spacing w:val="1"/>
          <w:lang w:val="es-AR"/>
        </w:rPr>
        <w:t>e</w:t>
      </w:r>
      <w:r w:rsidRPr="009737BD">
        <w:rPr>
          <w:rFonts w:ascii="Tahoma" w:hAnsi="Tahoma" w:cs="Tahoma"/>
          <w:lang w:val="es-AR"/>
        </w:rPr>
        <w:t>ntre</w:t>
      </w:r>
      <w:r w:rsidRPr="009737BD">
        <w:rPr>
          <w:rFonts w:ascii="Tahoma" w:hAnsi="Tahoma" w:cs="Tahoma"/>
          <w:spacing w:val="28"/>
          <w:lang w:val="es-AR"/>
        </w:rPr>
        <w:t xml:space="preserve"> </w:t>
      </w:r>
      <w:r w:rsidRPr="009737BD">
        <w:rPr>
          <w:rFonts w:ascii="Tahoma" w:hAnsi="Tahoma" w:cs="Tahoma"/>
          <w:lang w:val="es-AR"/>
        </w:rPr>
        <w:t>las</w:t>
      </w:r>
      <w:r w:rsidRPr="009737BD">
        <w:rPr>
          <w:rFonts w:ascii="Tahoma" w:hAnsi="Tahoma" w:cs="Tahoma"/>
          <w:spacing w:val="28"/>
          <w:lang w:val="es-AR"/>
        </w:rPr>
        <w:t xml:space="preserve"> </w:t>
      </w:r>
      <w:r w:rsidRPr="009737BD">
        <w:rPr>
          <w:rFonts w:ascii="Tahoma" w:hAnsi="Tahoma" w:cs="Tahoma"/>
          <w:lang w:val="es-AR"/>
        </w:rPr>
        <w:t>juntas.</w:t>
      </w:r>
      <w:r w:rsidRPr="009737BD">
        <w:rPr>
          <w:rFonts w:ascii="Tahoma" w:hAnsi="Tahoma" w:cs="Tahoma"/>
          <w:spacing w:val="23"/>
          <w:lang w:val="es-AR"/>
        </w:rPr>
        <w:t xml:space="preserve"> </w:t>
      </w:r>
      <w:r w:rsidRPr="009737BD">
        <w:rPr>
          <w:rFonts w:ascii="Tahoma" w:hAnsi="Tahoma" w:cs="Tahoma"/>
          <w:lang w:val="es-AR"/>
        </w:rPr>
        <w:t>“</w:t>
      </w:r>
      <w:r w:rsidRPr="009737BD">
        <w:rPr>
          <w:rFonts w:ascii="Tahoma" w:hAnsi="Tahoma" w:cs="Tahoma"/>
          <w:spacing w:val="1"/>
          <w:lang w:val="es-AR"/>
        </w:rPr>
        <w:t>M</w:t>
      </w:r>
      <w:r w:rsidRPr="009737BD">
        <w:rPr>
          <w:rFonts w:ascii="Tahoma" w:hAnsi="Tahoma" w:cs="Tahoma"/>
          <w:lang w:val="es-AR"/>
        </w:rPr>
        <w:t>osaico</w:t>
      </w:r>
      <w:r w:rsidRPr="009737BD">
        <w:rPr>
          <w:rFonts w:ascii="Tahoma" w:hAnsi="Tahoma" w:cs="Tahoma"/>
          <w:spacing w:val="28"/>
          <w:lang w:val="es-AR"/>
        </w:rPr>
        <w:t xml:space="preserve"> </w:t>
      </w:r>
      <w:r w:rsidRPr="009737BD">
        <w:rPr>
          <w:rFonts w:ascii="Tahoma" w:hAnsi="Tahoma" w:cs="Tahoma"/>
          <w:lang w:val="es-AR"/>
        </w:rPr>
        <w:t>vaini</w:t>
      </w:r>
      <w:r w:rsidRPr="009737BD">
        <w:rPr>
          <w:rFonts w:ascii="Tahoma" w:hAnsi="Tahoma" w:cs="Tahoma"/>
          <w:spacing w:val="2"/>
          <w:lang w:val="es-AR"/>
        </w:rPr>
        <w:t>l</w:t>
      </w:r>
      <w:r w:rsidRPr="009737BD">
        <w:rPr>
          <w:rFonts w:ascii="Tahoma" w:hAnsi="Tahoma" w:cs="Tahoma"/>
          <w:lang w:val="es-AR"/>
        </w:rPr>
        <w:t xml:space="preserve">la” </w:t>
      </w:r>
      <w:r w:rsidRPr="009737BD">
        <w:rPr>
          <w:rFonts w:ascii="Tahoma" w:hAnsi="Tahoma" w:cs="Tahoma"/>
          <w:spacing w:val="49"/>
          <w:lang w:val="es-AR"/>
        </w:rPr>
        <w:t xml:space="preserve"> </w:t>
      </w:r>
      <w:r w:rsidRPr="009737BD">
        <w:rPr>
          <w:rFonts w:ascii="Tahoma" w:hAnsi="Tahoma" w:cs="Tahoma"/>
          <w:lang w:val="es-AR"/>
        </w:rPr>
        <w:t>color</w:t>
      </w:r>
      <w:r w:rsidRPr="009737BD">
        <w:rPr>
          <w:rFonts w:ascii="Tahoma" w:hAnsi="Tahoma" w:cs="Tahoma"/>
          <w:spacing w:val="25"/>
          <w:lang w:val="es-AR"/>
        </w:rPr>
        <w:t xml:space="preserve"> </w:t>
      </w:r>
      <w:r w:rsidRPr="009737BD">
        <w:rPr>
          <w:rFonts w:ascii="Tahoma" w:hAnsi="Tahoma" w:cs="Tahoma"/>
          <w:spacing w:val="1"/>
          <w:lang w:val="es-AR"/>
        </w:rPr>
        <w:t>ú</w:t>
      </w:r>
      <w:r w:rsidRPr="009737BD">
        <w:rPr>
          <w:rFonts w:ascii="Tahoma" w:hAnsi="Tahoma" w:cs="Tahoma"/>
          <w:lang w:val="es-AR"/>
        </w:rPr>
        <w:t>nic</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27"/>
          <w:lang w:val="es-AR"/>
        </w:rPr>
        <w:t xml:space="preserve"> </w:t>
      </w:r>
      <w:r w:rsidRPr="009737BD">
        <w:rPr>
          <w:rFonts w:ascii="Tahoma" w:hAnsi="Tahoma" w:cs="Tahoma"/>
          <w:lang w:val="es-AR"/>
        </w:rPr>
        <w:t>es</w:t>
      </w:r>
      <w:r w:rsidRPr="009737BD">
        <w:rPr>
          <w:rFonts w:ascii="Tahoma" w:hAnsi="Tahoma" w:cs="Tahoma"/>
          <w:spacing w:val="27"/>
          <w:lang w:val="es-AR"/>
        </w:rPr>
        <w:t xml:space="preserve"> </w:t>
      </w:r>
      <w:r w:rsidRPr="009737BD">
        <w:rPr>
          <w:rFonts w:ascii="Tahoma" w:hAnsi="Tahoma" w:cs="Tahoma"/>
          <w:spacing w:val="1"/>
          <w:lang w:val="es-AR"/>
        </w:rPr>
        <w:t>d</w:t>
      </w:r>
      <w:r w:rsidRPr="009737BD">
        <w:rPr>
          <w:rFonts w:ascii="Tahoma" w:hAnsi="Tahoma" w:cs="Tahoma"/>
          <w:lang w:val="es-AR"/>
        </w:rPr>
        <w:t>ecir</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spacing w:val="1"/>
          <w:lang w:val="es-AR"/>
        </w:rPr>
        <w:t>u</w:t>
      </w:r>
      <w:r w:rsidRPr="009737BD">
        <w:rPr>
          <w:rFonts w:ascii="Tahoma" w:hAnsi="Tahoma" w:cs="Tahoma"/>
          <w:lang w:val="es-AR"/>
        </w:rPr>
        <w:t>n</w:t>
      </w:r>
    </w:p>
    <w:p w:rsidR="001A5F7E" w:rsidRPr="009737BD" w:rsidRDefault="001A5F7E">
      <w:pPr>
        <w:widowControl w:val="0"/>
        <w:autoSpaceDE w:val="0"/>
        <w:autoSpaceDN w:val="0"/>
        <w:adjustRightInd w:val="0"/>
        <w:spacing w:after="0" w:line="266" w:lineRule="exact"/>
        <w:ind w:left="102" w:right="69"/>
        <w:jc w:val="both"/>
        <w:rPr>
          <w:rFonts w:ascii="Tahoma" w:hAnsi="Tahoma" w:cs="Tahoma"/>
          <w:lang w:val="es-AR"/>
        </w:rPr>
      </w:pPr>
      <w:r w:rsidRPr="009737BD">
        <w:rPr>
          <w:rFonts w:ascii="Tahoma" w:hAnsi="Tahoma" w:cs="Tahoma"/>
          <w:lang w:val="es-AR"/>
        </w:rPr>
        <w:t>s</w:t>
      </w:r>
      <w:r w:rsidRPr="009737BD">
        <w:rPr>
          <w:rFonts w:ascii="Tahoma" w:hAnsi="Tahoma" w:cs="Tahoma"/>
          <w:spacing w:val="-1"/>
          <w:lang w:val="es-AR"/>
        </w:rPr>
        <w:t>o</w:t>
      </w:r>
      <w:r w:rsidRPr="009737BD">
        <w:rPr>
          <w:rFonts w:ascii="Tahoma" w:hAnsi="Tahoma" w:cs="Tahoma"/>
          <w:lang w:val="es-AR"/>
        </w:rPr>
        <w:t>lo</w:t>
      </w:r>
      <w:r w:rsidRPr="009737BD">
        <w:rPr>
          <w:rFonts w:ascii="Tahoma" w:hAnsi="Tahoma" w:cs="Tahoma"/>
          <w:spacing w:val="31"/>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l</w:t>
      </w:r>
      <w:r w:rsidRPr="009737BD">
        <w:rPr>
          <w:rFonts w:ascii="Tahoma" w:hAnsi="Tahoma" w:cs="Tahoma"/>
          <w:spacing w:val="-1"/>
          <w:lang w:val="es-AR"/>
        </w:rPr>
        <w:t>o</w:t>
      </w:r>
      <w:r w:rsidRPr="009737BD">
        <w:rPr>
          <w:rFonts w:ascii="Tahoma" w:hAnsi="Tahoma" w:cs="Tahoma"/>
          <w:spacing w:val="1"/>
          <w:lang w:val="es-AR"/>
        </w:rPr>
        <w:t>r</w:t>
      </w:r>
      <w:r w:rsidRPr="009737BD">
        <w:rPr>
          <w:rFonts w:ascii="Tahoma" w:hAnsi="Tahoma" w:cs="Tahoma"/>
          <w:lang w:val="es-AR"/>
        </w:rPr>
        <w:t>.</w:t>
      </w:r>
      <w:r w:rsidRPr="009737BD">
        <w:rPr>
          <w:rFonts w:ascii="Tahoma" w:hAnsi="Tahoma" w:cs="Tahoma"/>
          <w:spacing w:val="30"/>
          <w:lang w:val="es-AR"/>
        </w:rPr>
        <w:t xml:space="preserve"> </w:t>
      </w:r>
      <w:r w:rsidRPr="009737BD">
        <w:rPr>
          <w:rFonts w:ascii="Tahoma" w:hAnsi="Tahoma" w:cs="Tahoma"/>
          <w:lang w:val="es-AR"/>
        </w:rPr>
        <w:t>Se</w:t>
      </w:r>
      <w:r w:rsidRPr="009737BD">
        <w:rPr>
          <w:rFonts w:ascii="Tahoma" w:hAnsi="Tahoma" w:cs="Tahoma"/>
          <w:spacing w:val="30"/>
          <w:lang w:val="es-AR"/>
        </w:rPr>
        <w:t xml:space="preserve"> </w:t>
      </w:r>
      <w:r w:rsidRPr="009737BD">
        <w:rPr>
          <w:rFonts w:ascii="Tahoma" w:hAnsi="Tahoma" w:cs="Tahoma"/>
          <w:lang w:val="es-AR"/>
        </w:rPr>
        <w:t>ad</w:t>
      </w:r>
      <w:r w:rsidRPr="009737BD">
        <w:rPr>
          <w:rFonts w:ascii="Tahoma" w:hAnsi="Tahoma" w:cs="Tahoma"/>
          <w:spacing w:val="1"/>
          <w:lang w:val="es-AR"/>
        </w:rPr>
        <w:t>o</w:t>
      </w:r>
      <w:r w:rsidRPr="009737BD">
        <w:rPr>
          <w:rFonts w:ascii="Tahoma" w:hAnsi="Tahoma" w:cs="Tahoma"/>
          <w:lang w:val="es-AR"/>
        </w:rPr>
        <w:t>pta</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29"/>
          <w:lang w:val="es-AR"/>
        </w:rPr>
        <w:t xml:space="preserve"> </w:t>
      </w:r>
      <w:r w:rsidRPr="009737BD">
        <w:rPr>
          <w:rFonts w:ascii="Tahoma" w:hAnsi="Tahoma" w:cs="Tahoma"/>
          <w:lang w:val="es-AR"/>
        </w:rPr>
        <w:t>el</w:t>
      </w:r>
      <w:r w:rsidRPr="009737BD">
        <w:rPr>
          <w:rFonts w:ascii="Tahoma" w:hAnsi="Tahoma" w:cs="Tahoma"/>
          <w:spacing w:val="31"/>
          <w:lang w:val="es-AR"/>
        </w:rPr>
        <w:t xml:space="preserve"> </w:t>
      </w:r>
      <w:r w:rsidRPr="009737BD">
        <w:rPr>
          <w:rFonts w:ascii="Tahoma" w:hAnsi="Tahoma" w:cs="Tahoma"/>
          <w:spacing w:val="-1"/>
          <w:lang w:val="es-AR"/>
        </w:rPr>
        <w:t>c</w:t>
      </w:r>
      <w:r w:rsidRPr="009737BD">
        <w:rPr>
          <w:rFonts w:ascii="Tahoma" w:hAnsi="Tahoma" w:cs="Tahoma"/>
          <w:lang w:val="es-AR"/>
        </w:rPr>
        <w:t>olor</w:t>
      </w:r>
      <w:r w:rsidRPr="009737BD">
        <w:rPr>
          <w:rFonts w:ascii="Tahoma" w:hAnsi="Tahoma" w:cs="Tahoma"/>
          <w:spacing w:val="30"/>
          <w:lang w:val="es-AR"/>
        </w:rPr>
        <w:t xml:space="preserve"> </w:t>
      </w:r>
      <w:r w:rsidRPr="009737BD">
        <w:rPr>
          <w:rFonts w:ascii="Tahoma" w:hAnsi="Tahoma" w:cs="Tahoma"/>
          <w:lang w:val="es-AR"/>
        </w:rPr>
        <w:t>existen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6"/>
          <w:lang w:val="es-AR"/>
        </w:rPr>
        <w:t xml:space="preserve"> </w:t>
      </w:r>
      <w:r w:rsidRPr="009737BD">
        <w:rPr>
          <w:rFonts w:ascii="Tahoma" w:hAnsi="Tahoma" w:cs="Tahoma"/>
          <w:lang w:val="es-AR"/>
        </w:rPr>
        <w:t>en</w:t>
      </w:r>
      <w:r w:rsidRPr="009737BD">
        <w:rPr>
          <w:rFonts w:ascii="Tahoma" w:hAnsi="Tahoma" w:cs="Tahoma"/>
          <w:spacing w:val="30"/>
          <w:lang w:val="es-AR"/>
        </w:rPr>
        <w:t xml:space="preserve"> </w:t>
      </w:r>
      <w:r w:rsidRPr="009737BD">
        <w:rPr>
          <w:rFonts w:ascii="Tahoma" w:hAnsi="Tahoma" w:cs="Tahoma"/>
          <w:lang w:val="es-AR"/>
        </w:rPr>
        <w:t>la</w:t>
      </w:r>
      <w:r w:rsidRPr="009737BD">
        <w:rPr>
          <w:rFonts w:ascii="Tahoma" w:hAnsi="Tahoma" w:cs="Tahoma"/>
          <w:spacing w:val="33"/>
          <w:lang w:val="es-AR"/>
        </w:rPr>
        <w:t xml:space="preserve"> </w:t>
      </w:r>
      <w:r w:rsidRPr="009737BD">
        <w:rPr>
          <w:rFonts w:ascii="Tahoma" w:hAnsi="Tahoma" w:cs="Tahoma"/>
          <w:lang w:val="es-AR"/>
        </w:rPr>
        <w:t>manzan</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25"/>
          <w:lang w:val="es-AR"/>
        </w:rPr>
        <w:t xml:space="preserve"> </w:t>
      </w:r>
      <w:r w:rsidRPr="009737BD">
        <w:rPr>
          <w:rFonts w:ascii="Tahoma" w:hAnsi="Tahoma" w:cs="Tahoma"/>
          <w:lang w:val="es-AR"/>
        </w:rPr>
        <w:t>salvo</w:t>
      </w:r>
      <w:r w:rsidRPr="009737BD">
        <w:rPr>
          <w:rFonts w:ascii="Tahoma" w:hAnsi="Tahoma" w:cs="Tahoma"/>
          <w:spacing w:val="28"/>
          <w:lang w:val="es-AR"/>
        </w:rPr>
        <w:t xml:space="preserve"> </w:t>
      </w:r>
      <w:r w:rsidRPr="009737BD">
        <w:rPr>
          <w:rFonts w:ascii="Tahoma" w:hAnsi="Tahoma" w:cs="Tahoma"/>
          <w:lang w:val="es-AR"/>
        </w:rPr>
        <w:t>que</w:t>
      </w:r>
      <w:r w:rsidRPr="009737BD">
        <w:rPr>
          <w:rFonts w:ascii="Tahoma" w:hAnsi="Tahoma" w:cs="Tahoma"/>
          <w:spacing w:val="29"/>
          <w:lang w:val="es-AR"/>
        </w:rPr>
        <w:t xml:space="preserve"> </w:t>
      </w:r>
      <w:smartTag w:uri="urn:schemas-microsoft-com:office:smarttags" w:element="PersonName">
        <w:smartTagPr>
          <w:attr w:name="ProductID" w:val="La Municipalidad"/>
        </w:smartTagP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Municipalidad</w:t>
        </w:r>
      </w:smartTag>
      <w:r w:rsidRPr="009737BD">
        <w:rPr>
          <w:rFonts w:ascii="Tahoma" w:hAnsi="Tahoma" w:cs="Tahoma"/>
          <w:spacing w:val="32"/>
          <w:lang w:val="es-AR"/>
        </w:rPr>
        <w:t xml:space="preserve"> </w:t>
      </w:r>
      <w:r w:rsidRPr="009737BD">
        <w:rPr>
          <w:rFonts w:ascii="Tahoma" w:hAnsi="Tahoma" w:cs="Tahoma"/>
          <w:lang w:val="es-AR"/>
        </w:rPr>
        <w:t>hal</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lang w:val="es-AR"/>
        </w:rPr>
        <w:lastRenderedPageBreak/>
        <w:t>fijado</w:t>
      </w:r>
      <w:r w:rsidRPr="009737BD">
        <w:rPr>
          <w:rFonts w:ascii="Tahoma" w:hAnsi="Tahoma" w:cs="Tahoma"/>
          <w:spacing w:val="7"/>
          <w:lang w:val="es-AR"/>
        </w:rPr>
        <w:t xml:space="preserve"> </w:t>
      </w:r>
      <w:r w:rsidRPr="009737BD">
        <w:rPr>
          <w:rFonts w:ascii="Tahoma" w:hAnsi="Tahoma" w:cs="Tahoma"/>
          <w:lang w:val="es-AR"/>
        </w:rPr>
        <w:t>el</w:t>
      </w:r>
      <w:r w:rsidRPr="009737BD">
        <w:rPr>
          <w:rFonts w:ascii="Tahoma" w:hAnsi="Tahoma" w:cs="Tahoma"/>
          <w:spacing w:val="6"/>
          <w:lang w:val="es-AR"/>
        </w:rPr>
        <w:t xml:space="preserve"> </w:t>
      </w:r>
      <w:r w:rsidRPr="009737BD">
        <w:rPr>
          <w:rFonts w:ascii="Tahoma" w:hAnsi="Tahoma" w:cs="Tahoma"/>
          <w:lang w:val="es-AR"/>
        </w:rPr>
        <w:t>mi</w:t>
      </w:r>
      <w:r w:rsidRPr="009737BD">
        <w:rPr>
          <w:rFonts w:ascii="Tahoma" w:hAnsi="Tahoma" w:cs="Tahoma"/>
          <w:spacing w:val="2"/>
          <w:lang w:val="es-AR"/>
        </w:rPr>
        <w:t>s</w:t>
      </w:r>
      <w:r w:rsidRPr="009737BD">
        <w:rPr>
          <w:rFonts w:ascii="Tahoma" w:hAnsi="Tahoma" w:cs="Tahoma"/>
          <w:lang w:val="es-AR"/>
        </w:rPr>
        <w:t>mo.</w:t>
      </w:r>
      <w:r w:rsidRPr="009737BD">
        <w:rPr>
          <w:rFonts w:ascii="Tahoma" w:hAnsi="Tahoma" w:cs="Tahoma"/>
          <w:spacing w:val="4"/>
          <w:lang w:val="es-AR"/>
        </w:rPr>
        <w:t xml:space="preserve"> </w:t>
      </w:r>
      <w:r w:rsidRPr="009737BD">
        <w:rPr>
          <w:rFonts w:ascii="Tahoma" w:hAnsi="Tahoma" w:cs="Tahoma"/>
          <w:spacing w:val="2"/>
          <w:lang w:val="es-AR"/>
        </w:rPr>
        <w:t>E</w:t>
      </w:r>
      <w:r w:rsidRPr="009737BD">
        <w:rPr>
          <w:rFonts w:ascii="Tahoma" w:hAnsi="Tahoma" w:cs="Tahoma"/>
          <w:lang w:val="es-AR"/>
        </w:rPr>
        <w:t>n</w:t>
      </w:r>
      <w:r w:rsidRPr="009737BD">
        <w:rPr>
          <w:rFonts w:ascii="Tahoma" w:hAnsi="Tahoma" w:cs="Tahoma"/>
          <w:spacing w:val="6"/>
          <w:lang w:val="es-AR"/>
        </w:rPr>
        <w:t xml:space="preserve"> </w:t>
      </w:r>
      <w:r w:rsidRPr="009737BD">
        <w:rPr>
          <w:rFonts w:ascii="Tahoma" w:hAnsi="Tahoma" w:cs="Tahoma"/>
          <w:lang w:val="es-AR"/>
        </w:rPr>
        <w:t>el</w:t>
      </w:r>
      <w:r w:rsidRPr="009737BD">
        <w:rPr>
          <w:rFonts w:ascii="Tahoma" w:hAnsi="Tahoma" w:cs="Tahoma"/>
          <w:spacing w:val="5"/>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so</w:t>
      </w:r>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lang w:val="es-AR"/>
        </w:rPr>
        <w:t>existir</w:t>
      </w:r>
      <w:r w:rsidRPr="009737BD">
        <w:rPr>
          <w:rFonts w:ascii="Tahoma" w:hAnsi="Tahoma" w:cs="Tahoma"/>
          <w:spacing w:val="1"/>
          <w:lang w:val="es-AR"/>
        </w:rPr>
        <w:t xml:space="preserve"> </w:t>
      </w:r>
      <w:r w:rsidRPr="009737BD">
        <w:rPr>
          <w:rFonts w:ascii="Tahoma" w:hAnsi="Tahoma" w:cs="Tahoma"/>
          <w:lang w:val="es-AR"/>
        </w:rPr>
        <w:t>mas</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lang w:val="es-AR"/>
        </w:rPr>
        <w:t>un</w:t>
      </w:r>
      <w:r w:rsidRPr="009737BD">
        <w:rPr>
          <w:rFonts w:ascii="Tahoma" w:hAnsi="Tahoma" w:cs="Tahoma"/>
          <w:spacing w:val="5"/>
          <w:lang w:val="es-AR"/>
        </w:rPr>
        <w:t xml:space="preserve"> </w:t>
      </w:r>
      <w:r w:rsidRPr="009737BD">
        <w:rPr>
          <w:rFonts w:ascii="Tahoma" w:hAnsi="Tahoma" w:cs="Tahoma"/>
          <w:lang w:val="es-AR"/>
        </w:rPr>
        <w:t>co</w:t>
      </w:r>
      <w:r w:rsidRPr="009737BD">
        <w:rPr>
          <w:rFonts w:ascii="Tahoma" w:hAnsi="Tahoma" w:cs="Tahoma"/>
          <w:spacing w:val="1"/>
          <w:lang w:val="es-AR"/>
        </w:rPr>
        <w:t>l</w:t>
      </w:r>
      <w:r w:rsidRPr="009737BD">
        <w:rPr>
          <w:rFonts w:ascii="Tahoma" w:hAnsi="Tahoma" w:cs="Tahoma"/>
          <w:lang w:val="es-AR"/>
        </w:rPr>
        <w:t>or</w:t>
      </w:r>
      <w:r w:rsidRPr="009737BD">
        <w:rPr>
          <w:rFonts w:ascii="Tahoma" w:hAnsi="Tahoma" w:cs="Tahoma"/>
          <w:spacing w:val="3"/>
          <w:lang w:val="es-AR"/>
        </w:rPr>
        <w:t xml:space="preserve"> </w:t>
      </w:r>
      <w:smartTag w:uri="urn:schemas-microsoft-com:office:smarttags" w:element="PersonName">
        <w:smartTagPr>
          <w:attr w:name="ProductID" w:val="La Municipalidad"/>
        </w:smartTagP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Municipalidad</w:t>
        </w:r>
      </w:smartTag>
      <w:r w:rsidRPr="009737BD">
        <w:rPr>
          <w:rFonts w:ascii="Tahoma" w:hAnsi="Tahoma" w:cs="Tahoma"/>
          <w:spacing w:val="6"/>
          <w:lang w:val="es-AR"/>
        </w:rPr>
        <w:t xml:space="preserve"> </w:t>
      </w:r>
      <w:r w:rsidRPr="009737BD">
        <w:rPr>
          <w:rFonts w:ascii="Tahoma" w:hAnsi="Tahoma" w:cs="Tahoma"/>
          <w:lang w:val="es-AR"/>
        </w:rPr>
        <w:t>determinará</w:t>
      </w:r>
      <w:r w:rsidRPr="009737BD">
        <w:rPr>
          <w:rFonts w:ascii="Tahoma" w:hAnsi="Tahoma" w:cs="Tahoma"/>
          <w:spacing w:val="-4"/>
          <w:lang w:val="es-AR"/>
        </w:rPr>
        <w:t xml:space="preserve"> </w:t>
      </w:r>
      <w:r w:rsidRPr="009737BD">
        <w:rPr>
          <w:rFonts w:ascii="Tahoma" w:hAnsi="Tahoma" w:cs="Tahoma"/>
          <w:lang w:val="es-AR"/>
        </w:rPr>
        <w:t>cuál</w:t>
      </w:r>
      <w:r w:rsidRPr="009737BD">
        <w:rPr>
          <w:rFonts w:ascii="Tahoma" w:hAnsi="Tahoma" w:cs="Tahoma"/>
          <w:spacing w:val="2"/>
          <w:lang w:val="es-AR"/>
        </w:rPr>
        <w:t xml:space="preserve"> </w:t>
      </w:r>
      <w:r w:rsidRPr="009737BD">
        <w:rPr>
          <w:rFonts w:ascii="Tahoma" w:hAnsi="Tahoma" w:cs="Tahoma"/>
          <w:lang w:val="es-AR"/>
        </w:rPr>
        <w:t>será</w:t>
      </w:r>
      <w:r w:rsidRPr="009737BD">
        <w:rPr>
          <w:rFonts w:ascii="Tahoma" w:hAnsi="Tahoma" w:cs="Tahoma"/>
          <w:spacing w:val="-4"/>
          <w:lang w:val="es-AR"/>
        </w:rPr>
        <w:t xml:space="preserve"> </w:t>
      </w:r>
      <w:r w:rsidRPr="009737BD">
        <w:rPr>
          <w:rFonts w:ascii="Tahoma" w:hAnsi="Tahoma" w:cs="Tahoma"/>
          <w:lang w:val="es-AR"/>
        </w:rPr>
        <w:t>el color</w:t>
      </w:r>
      <w:r w:rsidRPr="009737BD">
        <w:rPr>
          <w:rFonts w:ascii="Tahoma" w:hAnsi="Tahoma" w:cs="Tahoma"/>
          <w:spacing w:val="-3"/>
          <w:lang w:val="es-AR"/>
        </w:rPr>
        <w:t xml:space="preserve"> </w:t>
      </w:r>
      <w:r w:rsidRPr="009737BD">
        <w:rPr>
          <w:rFonts w:ascii="Tahoma" w:hAnsi="Tahoma" w:cs="Tahoma"/>
          <w:lang w:val="es-AR"/>
        </w:rPr>
        <w:t>con</w:t>
      </w:r>
      <w:r w:rsidRPr="009737BD">
        <w:rPr>
          <w:rFonts w:ascii="Tahoma" w:hAnsi="Tahoma" w:cs="Tahoma"/>
          <w:spacing w:val="-2"/>
          <w:lang w:val="es-AR"/>
        </w:rPr>
        <w:t xml:space="preserve"> </w:t>
      </w:r>
      <w:r w:rsidRPr="009737BD">
        <w:rPr>
          <w:rFonts w:ascii="Tahoma" w:hAnsi="Tahoma" w:cs="Tahoma"/>
          <w:w w:val="99"/>
          <w:lang w:val="es-AR"/>
        </w:rPr>
        <w:t>que</w:t>
      </w:r>
      <w:r w:rsidRPr="009737BD">
        <w:rPr>
          <w:rFonts w:ascii="Tahoma" w:hAnsi="Tahoma" w:cs="Tahoma"/>
          <w:lang w:val="es-AR"/>
        </w:rPr>
        <w:t xml:space="preserve"> </w:t>
      </w:r>
      <w:r w:rsidRPr="009737BD">
        <w:rPr>
          <w:rFonts w:ascii="Tahoma" w:hAnsi="Tahoma" w:cs="Tahoma"/>
          <w:w w:val="99"/>
          <w:lang w:val="es-AR"/>
        </w:rPr>
        <w:t>se</w:t>
      </w:r>
      <w:r w:rsidRPr="009737BD">
        <w:rPr>
          <w:rFonts w:ascii="Tahoma" w:hAnsi="Tahoma" w:cs="Tahoma"/>
          <w:lang w:val="es-AR"/>
        </w:rPr>
        <w:t xml:space="preserve"> deberá</w:t>
      </w:r>
      <w:r w:rsidRPr="009737BD">
        <w:rPr>
          <w:rFonts w:ascii="Tahoma" w:hAnsi="Tahoma" w:cs="Tahoma"/>
          <w:spacing w:val="-6"/>
          <w:lang w:val="es-AR"/>
        </w:rPr>
        <w:t xml:space="preserve"> </w:t>
      </w:r>
      <w:r w:rsidRPr="009737BD">
        <w:rPr>
          <w:rFonts w:ascii="Tahoma" w:hAnsi="Tahoma" w:cs="Tahoma"/>
          <w:lang w:val="es-AR"/>
        </w:rPr>
        <w:t>proseguir</w:t>
      </w:r>
      <w:r w:rsidRPr="009737BD">
        <w:rPr>
          <w:rFonts w:ascii="Tahoma" w:hAnsi="Tahoma" w:cs="Tahoma"/>
          <w:spacing w:val="-8"/>
          <w:lang w:val="es-AR"/>
        </w:rPr>
        <w:t xml:space="preserve"> </w:t>
      </w:r>
      <w:r w:rsidRPr="009737BD">
        <w:rPr>
          <w:rFonts w:ascii="Tahoma" w:hAnsi="Tahoma" w:cs="Tahoma"/>
          <w:lang w:val="es-AR"/>
        </w:rPr>
        <w:t>la construcción</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acera.</w:t>
      </w:r>
    </w:p>
    <w:p w:rsidR="001A5F7E" w:rsidRPr="009737BD" w:rsidRDefault="001A5F7E" w:rsidP="008A5EEA">
      <w:pPr>
        <w:widowControl w:val="0"/>
        <w:autoSpaceDE w:val="0"/>
        <w:autoSpaceDN w:val="0"/>
        <w:adjustRightInd w:val="0"/>
        <w:spacing w:after="0" w:line="258" w:lineRule="exact"/>
        <w:ind w:left="102" w:right="78"/>
        <w:jc w:val="both"/>
        <w:rPr>
          <w:rFonts w:ascii="Tahoma" w:hAnsi="Tahoma" w:cs="Tahoma"/>
          <w:lang w:val="es-AR"/>
        </w:rPr>
      </w:pPr>
      <w:r w:rsidRPr="009737BD">
        <w:rPr>
          <w:rFonts w:ascii="Tahoma" w:hAnsi="Tahoma" w:cs="Tahoma"/>
          <w:position w:val="-1"/>
          <w:lang w:val="es-AR"/>
        </w:rPr>
        <w:t>Será</w:t>
      </w:r>
      <w:r w:rsidRPr="009737BD">
        <w:rPr>
          <w:rFonts w:ascii="Tahoma" w:hAnsi="Tahoma" w:cs="Tahoma"/>
          <w:spacing w:val="7"/>
          <w:position w:val="-1"/>
          <w:lang w:val="es-AR"/>
        </w:rPr>
        <w:t xml:space="preserve"> </w:t>
      </w:r>
      <w:r w:rsidRPr="009737BD">
        <w:rPr>
          <w:rFonts w:ascii="Tahoma" w:hAnsi="Tahoma" w:cs="Tahoma"/>
          <w:position w:val="-1"/>
          <w:lang w:val="es-AR"/>
        </w:rPr>
        <w:t>obligatoria</w:t>
      </w:r>
      <w:r w:rsidRPr="009737BD">
        <w:rPr>
          <w:rFonts w:ascii="Tahoma" w:hAnsi="Tahoma" w:cs="Tahoma"/>
          <w:spacing w:val="17"/>
          <w:position w:val="-1"/>
          <w:lang w:val="es-AR"/>
        </w:rPr>
        <w:t xml:space="preserve"> </w:t>
      </w:r>
      <w:r w:rsidRPr="009737BD">
        <w:rPr>
          <w:rFonts w:ascii="Tahoma" w:hAnsi="Tahoma" w:cs="Tahoma"/>
          <w:position w:val="-1"/>
          <w:lang w:val="es-AR"/>
        </w:rPr>
        <w:t>la</w:t>
      </w:r>
      <w:r w:rsidRPr="009737BD">
        <w:rPr>
          <w:rFonts w:ascii="Tahoma" w:hAnsi="Tahoma" w:cs="Tahoma"/>
          <w:spacing w:val="17"/>
          <w:position w:val="-1"/>
          <w:lang w:val="es-AR"/>
        </w:rPr>
        <w:t xml:space="preserve"> </w:t>
      </w:r>
      <w:r w:rsidRPr="009737BD">
        <w:rPr>
          <w:rFonts w:ascii="Tahoma" w:hAnsi="Tahoma" w:cs="Tahoma"/>
          <w:position w:val="-1"/>
          <w:lang w:val="es-AR"/>
        </w:rPr>
        <w:t>construcc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10"/>
          <w:position w:val="-1"/>
          <w:lang w:val="es-AR"/>
        </w:rPr>
        <w:t xml:space="preserve"> </w:t>
      </w:r>
      <w:r w:rsidRPr="009737BD">
        <w:rPr>
          <w:rFonts w:ascii="Tahoma" w:hAnsi="Tahoma" w:cs="Tahoma"/>
          <w:position w:val="-1"/>
          <w:lang w:val="es-AR"/>
        </w:rPr>
        <w:t>de</w:t>
      </w:r>
      <w:r w:rsidRPr="009737BD">
        <w:rPr>
          <w:rFonts w:ascii="Tahoma" w:hAnsi="Tahoma" w:cs="Tahoma"/>
          <w:spacing w:val="15"/>
          <w:position w:val="-1"/>
          <w:lang w:val="es-AR"/>
        </w:rPr>
        <w:t xml:space="preserve"> </w:t>
      </w:r>
      <w:r w:rsidRPr="009737BD">
        <w:rPr>
          <w:rFonts w:ascii="Tahoma" w:hAnsi="Tahoma" w:cs="Tahoma"/>
          <w:position w:val="-1"/>
          <w:lang w:val="es-AR"/>
        </w:rPr>
        <w:t>aceras</w:t>
      </w:r>
      <w:r w:rsidRPr="009737BD">
        <w:rPr>
          <w:rFonts w:ascii="Tahoma" w:hAnsi="Tahoma" w:cs="Tahoma"/>
          <w:spacing w:val="12"/>
          <w:position w:val="-1"/>
          <w:lang w:val="es-AR"/>
        </w:rPr>
        <w:t xml:space="preserve"> </w:t>
      </w:r>
      <w:r w:rsidRPr="009737BD">
        <w:rPr>
          <w:rFonts w:ascii="Tahoma" w:hAnsi="Tahoma" w:cs="Tahoma"/>
          <w:position w:val="-1"/>
          <w:lang w:val="es-AR"/>
        </w:rPr>
        <w:t>en</w:t>
      </w:r>
      <w:r w:rsidRPr="009737BD">
        <w:rPr>
          <w:rFonts w:ascii="Tahoma" w:hAnsi="Tahoma" w:cs="Tahoma"/>
          <w:spacing w:val="15"/>
          <w:position w:val="-1"/>
          <w:lang w:val="es-AR"/>
        </w:rPr>
        <w:t xml:space="preserve"> </w:t>
      </w:r>
      <w:r w:rsidRPr="009737BD">
        <w:rPr>
          <w:rFonts w:ascii="Tahoma" w:hAnsi="Tahoma" w:cs="Tahoma"/>
          <w:position w:val="-1"/>
          <w:lang w:val="es-AR"/>
        </w:rPr>
        <w:t>mosaico</w:t>
      </w:r>
      <w:r w:rsidRPr="009737BD">
        <w:rPr>
          <w:rFonts w:ascii="Tahoma" w:hAnsi="Tahoma" w:cs="Tahoma"/>
          <w:spacing w:val="11"/>
          <w:position w:val="-1"/>
          <w:lang w:val="es-AR"/>
        </w:rPr>
        <w:t xml:space="preserve"> </w:t>
      </w:r>
      <w:r w:rsidRPr="009737BD">
        <w:rPr>
          <w:rFonts w:ascii="Tahoma" w:hAnsi="Tahoma" w:cs="Tahoma"/>
          <w:position w:val="-1"/>
          <w:lang w:val="es-AR"/>
        </w:rPr>
        <w:t>vainil</w:t>
      </w:r>
      <w:r w:rsidRPr="009737BD">
        <w:rPr>
          <w:rFonts w:ascii="Tahoma" w:hAnsi="Tahoma" w:cs="Tahoma"/>
          <w:spacing w:val="1"/>
          <w:position w:val="-1"/>
          <w:lang w:val="es-AR"/>
        </w:rPr>
        <w:t>l</w:t>
      </w:r>
      <w:r w:rsidRPr="009737BD">
        <w:rPr>
          <w:rFonts w:ascii="Tahoma" w:hAnsi="Tahoma" w:cs="Tahoma"/>
          <w:position w:val="-1"/>
          <w:lang w:val="es-AR"/>
        </w:rPr>
        <w:t>a</w:t>
      </w:r>
      <w:r w:rsidRPr="009737BD">
        <w:rPr>
          <w:rFonts w:ascii="Tahoma" w:hAnsi="Tahoma" w:cs="Tahoma"/>
          <w:spacing w:val="17"/>
          <w:position w:val="-1"/>
          <w:lang w:val="es-AR"/>
        </w:rPr>
        <w:t xml:space="preserve"> </w:t>
      </w:r>
      <w:r w:rsidRPr="009737BD">
        <w:rPr>
          <w:rFonts w:ascii="Tahoma" w:hAnsi="Tahoma" w:cs="Tahoma"/>
          <w:position w:val="-1"/>
          <w:lang w:val="es-AR"/>
        </w:rPr>
        <w:t>u</w:t>
      </w:r>
      <w:r w:rsidRPr="009737BD">
        <w:rPr>
          <w:rFonts w:ascii="Tahoma" w:hAnsi="Tahoma" w:cs="Tahoma"/>
          <w:spacing w:val="16"/>
          <w:position w:val="-1"/>
          <w:lang w:val="es-AR"/>
        </w:rPr>
        <w:t xml:space="preserve"> </w:t>
      </w:r>
      <w:r w:rsidRPr="009737BD">
        <w:rPr>
          <w:rFonts w:ascii="Tahoma" w:hAnsi="Tahoma" w:cs="Tahoma"/>
          <w:position w:val="-1"/>
          <w:lang w:val="es-AR"/>
        </w:rPr>
        <w:t>hormigón</w:t>
      </w:r>
      <w:r w:rsidRPr="009737BD">
        <w:rPr>
          <w:rFonts w:ascii="Tahoma" w:hAnsi="Tahoma" w:cs="Tahoma"/>
          <w:spacing w:val="9"/>
          <w:position w:val="-1"/>
          <w:lang w:val="es-AR"/>
        </w:rPr>
        <w:t xml:space="preserve"> </w:t>
      </w:r>
      <w:r w:rsidRPr="009737BD">
        <w:rPr>
          <w:rFonts w:ascii="Tahoma" w:hAnsi="Tahoma" w:cs="Tahoma"/>
          <w:position w:val="-1"/>
          <w:lang w:val="es-AR"/>
        </w:rPr>
        <w:t>en</w:t>
      </w:r>
      <w:r w:rsidRPr="009737BD">
        <w:rPr>
          <w:rFonts w:ascii="Tahoma" w:hAnsi="Tahoma" w:cs="Tahoma"/>
          <w:spacing w:val="15"/>
          <w:position w:val="-1"/>
          <w:lang w:val="es-AR"/>
        </w:rPr>
        <w:t xml:space="preserve"> </w:t>
      </w:r>
      <w:r w:rsidRPr="009737BD">
        <w:rPr>
          <w:rFonts w:ascii="Tahoma" w:hAnsi="Tahoma" w:cs="Tahoma"/>
          <w:position w:val="-1"/>
          <w:lang w:val="es-AR"/>
        </w:rPr>
        <w:t>lajas</w:t>
      </w:r>
      <w:r w:rsidRPr="009737BD">
        <w:rPr>
          <w:rFonts w:ascii="Tahoma" w:hAnsi="Tahoma" w:cs="Tahoma"/>
          <w:spacing w:val="17"/>
          <w:position w:val="-1"/>
          <w:lang w:val="es-AR"/>
        </w:rPr>
        <w:t xml:space="preserve"> </w:t>
      </w:r>
      <w:r w:rsidRPr="009737BD">
        <w:rPr>
          <w:rFonts w:ascii="Tahoma" w:hAnsi="Tahoma" w:cs="Tahoma"/>
          <w:position w:val="-1"/>
          <w:lang w:val="es-AR"/>
        </w:rPr>
        <w:t>en</w:t>
      </w:r>
      <w:r w:rsidRPr="009737BD">
        <w:rPr>
          <w:rFonts w:ascii="Tahoma" w:hAnsi="Tahoma" w:cs="Tahoma"/>
          <w:spacing w:val="15"/>
          <w:position w:val="-1"/>
          <w:lang w:val="es-AR"/>
        </w:rPr>
        <w:t xml:space="preserve"> </w:t>
      </w:r>
      <w:r w:rsidRPr="009737BD">
        <w:rPr>
          <w:rFonts w:ascii="Tahoma" w:hAnsi="Tahoma" w:cs="Tahoma"/>
          <w:position w:val="-1"/>
          <w:lang w:val="es-AR"/>
        </w:rPr>
        <w:t>todas</w:t>
      </w:r>
    </w:p>
    <w:p w:rsidR="001A5F7E" w:rsidRPr="009737BD" w:rsidRDefault="001A5F7E" w:rsidP="008A5EEA">
      <w:pPr>
        <w:widowControl w:val="0"/>
        <w:autoSpaceDE w:val="0"/>
        <w:autoSpaceDN w:val="0"/>
        <w:adjustRightInd w:val="0"/>
        <w:spacing w:before="1" w:after="0" w:line="240" w:lineRule="auto"/>
        <w:ind w:left="102" w:right="808"/>
        <w:jc w:val="both"/>
        <w:rPr>
          <w:rFonts w:ascii="Tahoma" w:hAnsi="Tahoma" w:cs="Tahoma"/>
          <w:lang w:val="es-AR"/>
        </w:rPr>
      </w:pPr>
      <w:r w:rsidRPr="009737BD">
        <w:rPr>
          <w:rFonts w:ascii="Tahoma" w:hAnsi="Tahoma" w:cs="Tahoma"/>
          <w:lang w:val="es-AR"/>
        </w:rPr>
        <w:t>las</w:t>
      </w:r>
      <w:r w:rsidRPr="009737BD">
        <w:rPr>
          <w:rFonts w:ascii="Tahoma" w:hAnsi="Tahoma" w:cs="Tahoma"/>
          <w:spacing w:val="-9"/>
          <w:lang w:val="es-AR"/>
        </w:rPr>
        <w:t xml:space="preserve"> </w:t>
      </w:r>
      <w:r w:rsidRPr="009737BD">
        <w:rPr>
          <w:rFonts w:ascii="Tahoma" w:hAnsi="Tahoma" w:cs="Tahoma"/>
          <w:lang w:val="es-AR"/>
        </w:rPr>
        <w:t>calles</w:t>
      </w:r>
      <w:r w:rsidRPr="009737BD">
        <w:rPr>
          <w:rFonts w:ascii="Tahoma" w:hAnsi="Tahoma" w:cs="Tahoma"/>
          <w:spacing w:val="-4"/>
          <w:lang w:val="es-AR"/>
        </w:rPr>
        <w:t xml:space="preserve"> </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lang w:val="es-AR"/>
        </w:rPr>
        <w:t>viment</w:t>
      </w:r>
      <w:r w:rsidRPr="009737BD">
        <w:rPr>
          <w:rFonts w:ascii="Tahoma" w:hAnsi="Tahoma" w:cs="Tahoma"/>
          <w:spacing w:val="1"/>
          <w:lang w:val="es-AR"/>
        </w:rPr>
        <w:t>a</w:t>
      </w:r>
      <w:r w:rsidRPr="009737BD">
        <w:rPr>
          <w:rFonts w:ascii="Tahoma" w:hAnsi="Tahoma" w:cs="Tahoma"/>
          <w:lang w:val="es-AR"/>
        </w:rPr>
        <w:t>das</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lang w:val="es-AR"/>
        </w:rPr>
        <w:t>distritos</w:t>
      </w:r>
      <w:r w:rsidRPr="009737BD">
        <w:rPr>
          <w:rFonts w:ascii="Tahoma" w:hAnsi="Tahoma" w:cs="Tahoma"/>
          <w:spacing w:val="-7"/>
          <w:lang w:val="es-AR"/>
        </w:rPr>
        <w:t xml:space="preserve"> </w:t>
      </w:r>
      <w:r w:rsidRPr="009737BD">
        <w:rPr>
          <w:rFonts w:ascii="Tahoma" w:hAnsi="Tahoma" w:cs="Tahoma"/>
          <w:lang w:val="es-AR"/>
        </w:rPr>
        <w:t>residenciales,</w:t>
      </w:r>
      <w:r w:rsidRPr="009737BD">
        <w:rPr>
          <w:rFonts w:ascii="Tahoma" w:hAnsi="Tahoma" w:cs="Tahoma"/>
          <w:spacing w:val="-11"/>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erciantes</w:t>
      </w:r>
      <w:r w:rsidRPr="009737BD">
        <w:rPr>
          <w:rFonts w:ascii="Tahoma" w:hAnsi="Tahoma" w:cs="Tahoma"/>
          <w:spacing w:val="-1"/>
          <w:lang w:val="es-AR"/>
        </w:rPr>
        <w:t xml:space="preserve"> </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inst</w:t>
      </w:r>
      <w:r w:rsidRPr="009737BD">
        <w:rPr>
          <w:rFonts w:ascii="Tahoma" w:hAnsi="Tahoma" w:cs="Tahoma"/>
          <w:spacing w:val="1"/>
          <w:lang w:val="es-AR"/>
        </w:rPr>
        <w:t>i</w:t>
      </w:r>
      <w:r w:rsidRPr="009737BD">
        <w:rPr>
          <w:rFonts w:ascii="Tahoma" w:hAnsi="Tahoma" w:cs="Tahoma"/>
          <w:lang w:val="es-AR"/>
        </w:rPr>
        <w:t>tuc</w:t>
      </w:r>
      <w:r w:rsidRPr="009737BD">
        <w:rPr>
          <w:rFonts w:ascii="Tahoma" w:hAnsi="Tahoma" w:cs="Tahoma"/>
          <w:spacing w:val="1"/>
          <w:lang w:val="es-AR"/>
        </w:rPr>
        <w:t>i</w:t>
      </w:r>
      <w:r w:rsidRPr="009737BD">
        <w:rPr>
          <w:rFonts w:ascii="Tahoma" w:hAnsi="Tahoma" w:cs="Tahoma"/>
          <w:lang w:val="es-AR"/>
        </w:rPr>
        <w:t>onale</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7"/>
          <w:lang w:val="es-AR"/>
        </w:rPr>
        <w:t xml:space="preserve"> </w:t>
      </w:r>
      <w:r w:rsidRPr="009737BD">
        <w:rPr>
          <w:rFonts w:ascii="Tahoma" w:hAnsi="Tahoma" w:cs="Tahoma"/>
          <w:lang w:val="es-AR"/>
        </w:rPr>
        <w:t>–</w:t>
      </w:r>
    </w:p>
    <w:p w:rsidR="001A5F7E" w:rsidRPr="009737BD" w:rsidRDefault="001A5F7E" w:rsidP="008A5EEA">
      <w:pPr>
        <w:widowControl w:val="0"/>
        <w:autoSpaceDE w:val="0"/>
        <w:autoSpaceDN w:val="0"/>
        <w:adjustRightInd w:val="0"/>
        <w:spacing w:before="5" w:after="0" w:line="260" w:lineRule="exact"/>
        <w:jc w:val="both"/>
        <w:rPr>
          <w:rFonts w:ascii="Tahoma" w:hAnsi="Tahoma" w:cs="Tahoma"/>
          <w:sz w:val="26"/>
          <w:szCs w:val="26"/>
          <w:lang w:val="es-AR"/>
        </w:rPr>
      </w:pPr>
    </w:p>
    <w:p w:rsidR="001A3716" w:rsidRDefault="001A5F7E">
      <w:pPr>
        <w:widowControl w:val="0"/>
        <w:autoSpaceDE w:val="0"/>
        <w:autoSpaceDN w:val="0"/>
        <w:adjustRightInd w:val="0"/>
        <w:spacing w:after="0" w:line="240" w:lineRule="auto"/>
        <w:ind w:left="102" w:right="8111"/>
        <w:rPr>
          <w:rFonts w:ascii="Tahoma" w:hAnsi="Tahoma" w:cs="Tahoma"/>
          <w:b/>
          <w:bCs/>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1A3716">
        <w:rPr>
          <w:rFonts w:ascii="Tahoma" w:hAnsi="Tahoma" w:cs="Tahoma"/>
          <w:b/>
          <w:bCs/>
          <w:lang w:val="es-AR"/>
        </w:rPr>
        <w:t>.33</w:t>
      </w:r>
      <w:r w:rsidRPr="009737BD">
        <w:rPr>
          <w:rFonts w:ascii="Tahoma" w:hAnsi="Tahoma" w:cs="Tahoma"/>
          <w:b/>
          <w:bCs/>
          <w:lang w:val="es-AR"/>
        </w:rPr>
        <w:t xml:space="preserve">. Fachadas </w:t>
      </w:r>
    </w:p>
    <w:p w:rsidR="001A3716" w:rsidRDefault="001A3716">
      <w:pPr>
        <w:widowControl w:val="0"/>
        <w:autoSpaceDE w:val="0"/>
        <w:autoSpaceDN w:val="0"/>
        <w:adjustRightInd w:val="0"/>
        <w:spacing w:after="0" w:line="240" w:lineRule="auto"/>
        <w:ind w:left="102" w:right="8111"/>
        <w:rPr>
          <w:rFonts w:ascii="Tahoma" w:hAnsi="Tahoma" w:cs="Tahoma"/>
          <w:b/>
          <w:bCs/>
          <w:lang w:val="es-AR"/>
        </w:rPr>
      </w:pPr>
    </w:p>
    <w:p w:rsidR="001A5F7E" w:rsidRPr="001A3716" w:rsidRDefault="001A5F7E" w:rsidP="001A3716">
      <w:pPr>
        <w:widowControl w:val="0"/>
        <w:tabs>
          <w:tab w:val="left" w:pos="1418"/>
        </w:tabs>
        <w:autoSpaceDE w:val="0"/>
        <w:autoSpaceDN w:val="0"/>
        <w:adjustRightInd w:val="0"/>
        <w:spacing w:after="0" w:line="240" w:lineRule="auto"/>
        <w:ind w:left="102" w:right="7882"/>
        <w:rPr>
          <w:rFonts w:ascii="Tahoma" w:hAnsi="Tahoma" w:cs="Tahoma"/>
          <w:b/>
          <w:lang w:val="es-AR"/>
        </w:rPr>
      </w:pPr>
      <w:r w:rsidRPr="001A3716">
        <w:rPr>
          <w:rFonts w:ascii="Tahoma" w:hAnsi="Tahoma" w:cs="Tahoma"/>
          <w:b/>
          <w:lang w:val="es-AR"/>
        </w:rPr>
        <w:t>VI</w:t>
      </w:r>
      <w:r w:rsidRPr="001A3716">
        <w:rPr>
          <w:rFonts w:ascii="Tahoma" w:hAnsi="Tahoma" w:cs="Tahoma"/>
          <w:b/>
          <w:spacing w:val="1"/>
          <w:lang w:val="es-AR"/>
        </w:rPr>
        <w:t>I</w:t>
      </w:r>
      <w:r w:rsidR="001A3716" w:rsidRPr="001A3716">
        <w:rPr>
          <w:rFonts w:ascii="Tahoma" w:hAnsi="Tahoma" w:cs="Tahoma"/>
          <w:b/>
          <w:lang w:val="es-AR"/>
        </w:rPr>
        <w:t>I.33</w:t>
      </w:r>
      <w:r w:rsidRPr="001A3716">
        <w:rPr>
          <w:rFonts w:ascii="Tahoma" w:hAnsi="Tahoma" w:cs="Tahoma"/>
          <w:b/>
          <w:lang w:val="es-AR"/>
        </w:rPr>
        <w:t>.1.</w:t>
      </w:r>
    </w:p>
    <w:p w:rsidR="001A5F7E" w:rsidRPr="009737BD" w:rsidRDefault="001A5F7E" w:rsidP="008A5EEA">
      <w:pPr>
        <w:widowControl w:val="0"/>
        <w:autoSpaceDE w:val="0"/>
        <w:autoSpaceDN w:val="0"/>
        <w:adjustRightInd w:val="0"/>
        <w:spacing w:before="6" w:after="0" w:line="266" w:lineRule="exact"/>
        <w:ind w:left="102" w:right="69"/>
        <w:jc w:val="both"/>
        <w:rPr>
          <w:rFonts w:ascii="Tahoma" w:hAnsi="Tahoma" w:cs="Tahoma"/>
          <w:lang w:val="es-AR"/>
        </w:rPr>
      </w:pPr>
      <w:r w:rsidRPr="009737BD">
        <w:rPr>
          <w:rFonts w:ascii="Tahoma" w:hAnsi="Tahoma" w:cs="Tahoma"/>
          <w:lang w:val="es-AR"/>
        </w:rPr>
        <w:t>Terminación:</w:t>
      </w:r>
      <w:r w:rsidRPr="009737BD">
        <w:rPr>
          <w:rFonts w:ascii="Tahoma" w:hAnsi="Tahoma" w:cs="Tahoma"/>
          <w:spacing w:val="34"/>
          <w:lang w:val="es-AR"/>
        </w:rPr>
        <w:t xml:space="preserve"> </w:t>
      </w:r>
      <w:r w:rsidRPr="009737BD">
        <w:rPr>
          <w:rFonts w:ascii="Tahoma" w:hAnsi="Tahoma" w:cs="Tahoma"/>
          <w:lang w:val="es-AR"/>
        </w:rPr>
        <w:t>Se</w:t>
      </w:r>
      <w:r w:rsidRPr="009737BD">
        <w:rPr>
          <w:rFonts w:ascii="Tahoma" w:hAnsi="Tahoma" w:cs="Tahoma"/>
          <w:spacing w:val="51"/>
          <w:lang w:val="es-AR"/>
        </w:rPr>
        <w:t xml:space="preserve"> </w:t>
      </w:r>
      <w:r w:rsidRPr="009737BD">
        <w:rPr>
          <w:rFonts w:ascii="Tahoma" w:hAnsi="Tahoma" w:cs="Tahoma"/>
          <w:lang w:val="es-AR"/>
        </w:rPr>
        <w:t>ref</w:t>
      </w:r>
      <w:r w:rsidRPr="009737BD">
        <w:rPr>
          <w:rFonts w:ascii="Tahoma" w:hAnsi="Tahoma" w:cs="Tahoma"/>
          <w:spacing w:val="1"/>
          <w:lang w:val="es-AR"/>
        </w:rPr>
        <w:t>i</w:t>
      </w:r>
      <w:r w:rsidRPr="009737BD">
        <w:rPr>
          <w:rFonts w:ascii="Tahoma" w:hAnsi="Tahoma" w:cs="Tahoma"/>
          <w:lang w:val="es-AR"/>
        </w:rPr>
        <w:t>ere</w:t>
      </w:r>
      <w:r w:rsidRPr="009737BD">
        <w:rPr>
          <w:rFonts w:ascii="Tahoma" w:hAnsi="Tahoma" w:cs="Tahoma"/>
          <w:spacing w:val="51"/>
          <w:lang w:val="es-AR"/>
        </w:rPr>
        <w:t xml:space="preserve"> </w:t>
      </w:r>
      <w:r w:rsidRPr="009737BD">
        <w:rPr>
          <w:rFonts w:ascii="Tahoma" w:hAnsi="Tahoma" w:cs="Tahoma"/>
          <w:lang w:val="es-AR"/>
        </w:rPr>
        <w:t>a</w:t>
      </w:r>
      <w:r w:rsidRPr="009737BD">
        <w:rPr>
          <w:rFonts w:ascii="Tahoma" w:hAnsi="Tahoma" w:cs="Tahoma"/>
          <w:spacing w:val="53"/>
          <w:lang w:val="es-AR"/>
        </w:rPr>
        <w:t xml:space="preserve"> </w:t>
      </w:r>
      <w:r w:rsidRPr="009737BD">
        <w:rPr>
          <w:rFonts w:ascii="Tahoma" w:hAnsi="Tahoma" w:cs="Tahoma"/>
          <w:lang w:val="es-AR"/>
        </w:rPr>
        <w:t>la</w:t>
      </w:r>
      <w:r w:rsidRPr="009737BD">
        <w:rPr>
          <w:rFonts w:ascii="Tahoma" w:hAnsi="Tahoma" w:cs="Tahoma"/>
          <w:spacing w:val="53"/>
          <w:lang w:val="es-AR"/>
        </w:rPr>
        <w:t xml:space="preserve"> </w:t>
      </w:r>
      <w:r w:rsidRPr="009737BD">
        <w:rPr>
          <w:rFonts w:ascii="Tahoma" w:hAnsi="Tahoma" w:cs="Tahoma"/>
          <w:lang w:val="es-AR"/>
        </w:rPr>
        <w:t>for</w:t>
      </w:r>
      <w:r w:rsidRPr="009737BD">
        <w:rPr>
          <w:rFonts w:ascii="Tahoma" w:hAnsi="Tahoma" w:cs="Tahoma"/>
          <w:spacing w:val="1"/>
          <w:lang w:val="es-AR"/>
        </w:rPr>
        <w:t>m</w:t>
      </w:r>
      <w:r w:rsidRPr="009737BD">
        <w:rPr>
          <w:rFonts w:ascii="Tahoma" w:hAnsi="Tahoma" w:cs="Tahoma"/>
          <w:lang w:val="es-AR"/>
        </w:rPr>
        <w:t>a</w:t>
      </w:r>
      <w:r w:rsidRPr="009737BD">
        <w:rPr>
          <w:rFonts w:ascii="Tahoma" w:hAnsi="Tahoma" w:cs="Tahoma"/>
          <w:spacing w:val="51"/>
          <w:lang w:val="es-AR"/>
        </w:rPr>
        <w:t xml:space="preserve"> </w:t>
      </w:r>
      <w:r w:rsidRPr="009737BD">
        <w:rPr>
          <w:rFonts w:ascii="Tahoma" w:hAnsi="Tahoma" w:cs="Tahoma"/>
          <w:lang w:val="es-AR"/>
        </w:rPr>
        <w:t>de</w:t>
      </w:r>
      <w:r w:rsidRPr="009737BD">
        <w:rPr>
          <w:rFonts w:ascii="Tahoma" w:hAnsi="Tahoma" w:cs="Tahoma"/>
          <w:spacing w:val="51"/>
          <w:lang w:val="es-AR"/>
        </w:rPr>
        <w:t xml:space="preserve"> </w:t>
      </w:r>
      <w:r w:rsidRPr="009737BD">
        <w:rPr>
          <w:rFonts w:ascii="Tahoma" w:hAnsi="Tahoma" w:cs="Tahoma"/>
          <w:lang w:val="es-AR"/>
        </w:rPr>
        <w:t>term</w:t>
      </w:r>
      <w:r w:rsidRPr="009737BD">
        <w:rPr>
          <w:rFonts w:ascii="Tahoma" w:hAnsi="Tahoma" w:cs="Tahoma"/>
          <w:spacing w:val="1"/>
          <w:lang w:val="es-AR"/>
        </w:rPr>
        <w:t>i</w:t>
      </w:r>
      <w:r w:rsidRPr="009737BD">
        <w:rPr>
          <w:rFonts w:ascii="Tahoma" w:hAnsi="Tahoma" w:cs="Tahoma"/>
          <w:lang w:val="es-AR"/>
        </w:rPr>
        <w:t>nar</w:t>
      </w:r>
      <w:r w:rsidRPr="009737BD">
        <w:rPr>
          <w:rFonts w:ascii="Tahoma" w:hAnsi="Tahoma" w:cs="Tahoma"/>
          <w:spacing w:val="49"/>
          <w:lang w:val="es-AR"/>
        </w:rPr>
        <w:t xml:space="preserve"> </w:t>
      </w:r>
      <w:r w:rsidRPr="009737BD">
        <w:rPr>
          <w:rFonts w:ascii="Tahoma" w:hAnsi="Tahoma" w:cs="Tahoma"/>
          <w:lang w:val="es-AR"/>
        </w:rPr>
        <w:t>el</w:t>
      </w:r>
      <w:r w:rsidRPr="009737BD">
        <w:rPr>
          <w:rFonts w:ascii="Tahoma" w:hAnsi="Tahoma" w:cs="Tahoma"/>
          <w:spacing w:val="54"/>
          <w:lang w:val="es-AR"/>
        </w:rPr>
        <w:t xml:space="preserve"> </w:t>
      </w:r>
      <w:r w:rsidRPr="009737BD">
        <w:rPr>
          <w:rFonts w:ascii="Tahoma" w:hAnsi="Tahoma" w:cs="Tahoma"/>
          <w:spacing w:val="1"/>
          <w:lang w:val="es-AR"/>
        </w:rPr>
        <w:t>mat</w:t>
      </w:r>
      <w:r w:rsidRPr="009737BD">
        <w:rPr>
          <w:rFonts w:ascii="Tahoma" w:hAnsi="Tahoma" w:cs="Tahoma"/>
          <w:lang w:val="es-AR"/>
        </w:rPr>
        <w:t>e</w:t>
      </w:r>
      <w:r w:rsidRPr="009737BD">
        <w:rPr>
          <w:rFonts w:ascii="Tahoma" w:hAnsi="Tahoma" w:cs="Tahoma"/>
          <w:spacing w:val="1"/>
          <w:lang w:val="es-AR"/>
        </w:rPr>
        <w:t>ria</w:t>
      </w:r>
      <w:r w:rsidRPr="009737BD">
        <w:rPr>
          <w:rFonts w:ascii="Tahoma" w:hAnsi="Tahoma" w:cs="Tahoma"/>
          <w:lang w:val="es-AR"/>
        </w:rPr>
        <w:t>l</w:t>
      </w:r>
      <w:r w:rsidRPr="009737BD">
        <w:rPr>
          <w:rFonts w:ascii="Tahoma" w:hAnsi="Tahoma" w:cs="Tahoma"/>
          <w:spacing w:val="52"/>
          <w:lang w:val="es-AR"/>
        </w:rPr>
        <w:t xml:space="preserve"> </w:t>
      </w:r>
      <w:r w:rsidRPr="009737BD">
        <w:rPr>
          <w:rFonts w:ascii="Tahoma" w:hAnsi="Tahoma" w:cs="Tahoma"/>
          <w:spacing w:val="-1"/>
          <w:lang w:val="es-AR"/>
        </w:rPr>
        <w:t>co</w:t>
      </w:r>
      <w:r w:rsidRPr="009737BD">
        <w:rPr>
          <w:rFonts w:ascii="Tahoma" w:hAnsi="Tahoma" w:cs="Tahoma"/>
          <w:spacing w:val="1"/>
          <w:lang w:val="es-AR"/>
        </w:rPr>
        <w:t>nstru</w:t>
      </w:r>
      <w:r w:rsidRPr="009737BD">
        <w:rPr>
          <w:rFonts w:ascii="Tahoma" w:hAnsi="Tahoma" w:cs="Tahoma"/>
          <w:spacing w:val="-1"/>
          <w:lang w:val="es-AR"/>
        </w:rPr>
        <w:t>c</w:t>
      </w:r>
      <w:r w:rsidRPr="009737BD">
        <w:rPr>
          <w:rFonts w:ascii="Tahoma" w:hAnsi="Tahoma" w:cs="Tahoma"/>
          <w:lang w:val="es-AR"/>
        </w:rPr>
        <w:t>ti</w:t>
      </w:r>
      <w:r w:rsidRPr="009737BD">
        <w:rPr>
          <w:rFonts w:ascii="Tahoma" w:hAnsi="Tahoma" w:cs="Tahoma"/>
          <w:spacing w:val="1"/>
          <w:lang w:val="es-AR"/>
        </w:rPr>
        <w:t>v</w:t>
      </w:r>
      <w:r w:rsidRPr="009737BD">
        <w:rPr>
          <w:rFonts w:ascii="Tahoma" w:hAnsi="Tahoma" w:cs="Tahoma"/>
          <w:lang w:val="es-AR"/>
        </w:rPr>
        <w:t>o</w:t>
      </w:r>
      <w:r w:rsidRPr="009737BD">
        <w:rPr>
          <w:rFonts w:ascii="Tahoma" w:hAnsi="Tahoma" w:cs="Tahoma"/>
          <w:spacing w:val="48"/>
          <w:lang w:val="es-AR"/>
        </w:rPr>
        <w:t xml:space="preserve"> </w:t>
      </w:r>
      <w:r w:rsidRPr="009737BD">
        <w:rPr>
          <w:rFonts w:ascii="Tahoma" w:hAnsi="Tahoma" w:cs="Tahoma"/>
          <w:lang w:val="es-AR"/>
        </w:rPr>
        <w:t>de</w:t>
      </w:r>
      <w:r w:rsidRPr="009737BD">
        <w:rPr>
          <w:rFonts w:ascii="Tahoma" w:hAnsi="Tahoma" w:cs="Tahoma"/>
          <w:spacing w:val="51"/>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54"/>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h</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
          <w:lang w:val="es-AR"/>
        </w:rPr>
        <w:t xml:space="preserve">a. </w:t>
      </w:r>
      <w:r w:rsidRPr="009737BD">
        <w:rPr>
          <w:rFonts w:ascii="Tahoma" w:hAnsi="Tahoma" w:cs="Tahoma"/>
          <w:lang w:val="es-AR"/>
        </w:rPr>
        <w:t>“Revoq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común”</w:t>
      </w:r>
      <w:r w:rsidRPr="009737BD">
        <w:rPr>
          <w:rFonts w:ascii="Tahoma" w:hAnsi="Tahoma" w:cs="Tahoma"/>
          <w:spacing w:val="1"/>
          <w:lang w:val="es-AR"/>
        </w:rPr>
        <w:t xml:space="preserve"> </w:t>
      </w:r>
      <w:r w:rsidRPr="009737BD">
        <w:rPr>
          <w:rFonts w:ascii="Tahoma" w:hAnsi="Tahoma" w:cs="Tahoma"/>
          <w:lang w:val="es-AR"/>
        </w:rPr>
        <w:t>signif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lang w:val="es-AR"/>
        </w:rPr>
        <w:t>una</w:t>
      </w:r>
      <w:r w:rsidRPr="009737BD">
        <w:rPr>
          <w:rFonts w:ascii="Tahoma" w:hAnsi="Tahoma" w:cs="Tahoma"/>
          <w:spacing w:val="9"/>
          <w:lang w:val="es-AR"/>
        </w:rPr>
        <w:t xml:space="preserve"> </w:t>
      </w:r>
      <w:r w:rsidRPr="009737BD">
        <w:rPr>
          <w:rFonts w:ascii="Tahoma" w:hAnsi="Tahoma" w:cs="Tahoma"/>
          <w:lang w:val="es-AR"/>
        </w:rPr>
        <w:t>fac</w:t>
      </w:r>
      <w:r w:rsidRPr="009737BD">
        <w:rPr>
          <w:rFonts w:ascii="Tahoma" w:hAnsi="Tahoma" w:cs="Tahoma"/>
          <w:spacing w:val="1"/>
          <w:lang w:val="es-AR"/>
        </w:rPr>
        <w:t>h</w:t>
      </w:r>
      <w:r w:rsidRPr="009737BD">
        <w:rPr>
          <w:rFonts w:ascii="Tahoma" w:hAnsi="Tahoma" w:cs="Tahoma"/>
          <w:lang w:val="es-AR"/>
        </w:rPr>
        <w:t>ada</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7"/>
          <w:lang w:val="es-AR"/>
        </w:rPr>
        <w:t xml:space="preserve"> </w:t>
      </w:r>
      <w:r w:rsidRPr="009737BD">
        <w:rPr>
          <w:rFonts w:ascii="Tahoma" w:hAnsi="Tahoma" w:cs="Tahoma"/>
          <w:lang w:val="es-AR"/>
        </w:rPr>
        <w:t>que</w:t>
      </w:r>
      <w:r w:rsidRPr="009737BD">
        <w:rPr>
          <w:rFonts w:ascii="Tahoma" w:hAnsi="Tahoma" w:cs="Tahoma"/>
          <w:spacing w:val="6"/>
          <w:lang w:val="es-AR"/>
        </w:rPr>
        <w:t xml:space="preserve"> </w:t>
      </w:r>
      <w:r w:rsidRPr="009737BD">
        <w:rPr>
          <w:rFonts w:ascii="Tahoma" w:hAnsi="Tahoma" w:cs="Tahoma"/>
          <w:lang w:val="es-AR"/>
        </w:rPr>
        <w:t>s</w:t>
      </w:r>
      <w:r w:rsidRPr="009737BD">
        <w:rPr>
          <w:rFonts w:ascii="Tahoma" w:hAnsi="Tahoma" w:cs="Tahoma"/>
          <w:spacing w:val="-1"/>
          <w:lang w:val="es-AR"/>
        </w:rPr>
        <w:t>o</w:t>
      </w:r>
      <w:r w:rsidRPr="009737BD">
        <w:rPr>
          <w:rFonts w:ascii="Tahoma" w:hAnsi="Tahoma" w:cs="Tahoma"/>
          <w:lang w:val="es-AR"/>
        </w:rPr>
        <w:t>bre</w:t>
      </w:r>
      <w:r w:rsidRPr="009737BD">
        <w:rPr>
          <w:rFonts w:ascii="Tahoma" w:hAnsi="Tahoma" w:cs="Tahoma"/>
          <w:spacing w:val="8"/>
          <w:lang w:val="es-AR"/>
        </w:rPr>
        <w:t xml:space="preserve"> </w:t>
      </w:r>
      <w:r w:rsidRPr="009737BD">
        <w:rPr>
          <w:rFonts w:ascii="Tahoma" w:hAnsi="Tahoma" w:cs="Tahoma"/>
          <w:lang w:val="es-AR"/>
        </w:rPr>
        <w:t>el</w:t>
      </w:r>
      <w:r w:rsidRPr="009737BD">
        <w:rPr>
          <w:rFonts w:ascii="Tahoma" w:hAnsi="Tahoma" w:cs="Tahoma"/>
          <w:spacing w:val="6"/>
          <w:lang w:val="es-AR"/>
        </w:rPr>
        <w:t xml:space="preserve"> </w:t>
      </w:r>
      <w:r w:rsidRPr="009737BD">
        <w:rPr>
          <w:rFonts w:ascii="Tahoma" w:hAnsi="Tahoma" w:cs="Tahoma"/>
          <w:lang w:val="es-AR"/>
        </w:rPr>
        <w:t>material</w:t>
      </w:r>
      <w:r w:rsidRPr="009737BD">
        <w:rPr>
          <w:rFonts w:ascii="Tahoma" w:hAnsi="Tahoma" w:cs="Tahoma"/>
          <w:spacing w:val="1"/>
          <w:lang w:val="es-AR"/>
        </w:rPr>
        <w:t xml:space="preserve"> </w:t>
      </w:r>
      <w:r w:rsidRPr="009737BD">
        <w:rPr>
          <w:rFonts w:ascii="Tahoma" w:hAnsi="Tahoma" w:cs="Tahoma"/>
          <w:lang w:val="es-AR"/>
        </w:rPr>
        <w:t>constr</w:t>
      </w:r>
      <w:r w:rsidRPr="009737BD">
        <w:rPr>
          <w:rFonts w:ascii="Tahoma" w:hAnsi="Tahoma" w:cs="Tahoma"/>
          <w:spacing w:val="1"/>
          <w:lang w:val="es-AR"/>
        </w:rPr>
        <w:t>u</w:t>
      </w:r>
      <w:r w:rsidRPr="009737BD">
        <w:rPr>
          <w:rFonts w:ascii="Tahoma" w:hAnsi="Tahoma" w:cs="Tahoma"/>
          <w:spacing w:val="-1"/>
          <w:lang w:val="es-AR"/>
        </w:rPr>
        <w:t>c</w:t>
      </w:r>
      <w:r w:rsidRPr="009737BD">
        <w:rPr>
          <w:rFonts w:ascii="Tahoma" w:hAnsi="Tahoma" w:cs="Tahoma"/>
          <w:lang w:val="es-AR"/>
        </w:rPr>
        <w:t>tivo</w:t>
      </w:r>
      <w:r w:rsidRPr="009737BD">
        <w:rPr>
          <w:rFonts w:ascii="Tahoma" w:hAnsi="Tahoma" w:cs="Tahoma"/>
          <w:spacing w:val="3"/>
          <w:lang w:val="es-AR"/>
        </w:rPr>
        <w:t xml:space="preserve"> </w:t>
      </w:r>
      <w:r w:rsidRPr="009737BD">
        <w:rPr>
          <w:rFonts w:ascii="Tahoma" w:hAnsi="Tahoma" w:cs="Tahoma"/>
          <w:lang w:val="es-AR"/>
        </w:rPr>
        <w:t>se</w:t>
      </w:r>
      <w:r w:rsidRPr="009737BD">
        <w:rPr>
          <w:rFonts w:ascii="Tahoma" w:hAnsi="Tahoma" w:cs="Tahoma"/>
          <w:spacing w:val="6"/>
          <w:lang w:val="es-AR"/>
        </w:rPr>
        <w:t xml:space="preserve"> </w:t>
      </w:r>
      <w:r w:rsidRPr="009737BD">
        <w:rPr>
          <w:rFonts w:ascii="Tahoma" w:hAnsi="Tahoma" w:cs="Tahoma"/>
          <w:lang w:val="es-AR"/>
        </w:rPr>
        <w:t>ha</w:t>
      </w:r>
      <w:r w:rsidRPr="009737BD">
        <w:rPr>
          <w:rFonts w:ascii="Tahoma" w:hAnsi="Tahoma" w:cs="Tahoma"/>
          <w:spacing w:val="9"/>
          <w:lang w:val="es-AR"/>
        </w:rPr>
        <w:t xml:space="preserve"> </w:t>
      </w:r>
      <w:r w:rsidRPr="009737BD">
        <w:rPr>
          <w:rFonts w:ascii="Tahoma" w:hAnsi="Tahoma" w:cs="Tahoma"/>
          <w:lang w:val="es-AR"/>
        </w:rPr>
        <w:t>aplicado</w:t>
      </w:r>
    </w:p>
    <w:p w:rsidR="001A5F7E" w:rsidRPr="009737BD" w:rsidRDefault="001A5F7E" w:rsidP="008A5EEA">
      <w:pPr>
        <w:widowControl w:val="0"/>
        <w:autoSpaceDE w:val="0"/>
        <w:autoSpaceDN w:val="0"/>
        <w:adjustRightInd w:val="0"/>
        <w:spacing w:after="0" w:line="266" w:lineRule="exact"/>
        <w:ind w:left="102" w:right="69"/>
        <w:jc w:val="both"/>
        <w:rPr>
          <w:rFonts w:ascii="Tahoma" w:hAnsi="Tahoma" w:cs="Tahoma"/>
          <w:lang w:val="es-AR"/>
        </w:rPr>
      </w:pPr>
      <w:r w:rsidRPr="009737BD">
        <w:rPr>
          <w:rFonts w:ascii="Tahoma" w:hAnsi="Tahoma" w:cs="Tahoma"/>
          <w:lang w:val="es-AR"/>
        </w:rPr>
        <w:t>revoque común</w:t>
      </w:r>
      <w:r w:rsidRPr="009737BD">
        <w:rPr>
          <w:rFonts w:ascii="Tahoma" w:hAnsi="Tahoma" w:cs="Tahoma"/>
          <w:spacing w:val="7"/>
          <w:lang w:val="es-AR"/>
        </w:rPr>
        <w:t xml:space="preserve"> </w:t>
      </w:r>
      <w:r w:rsidRPr="009737BD">
        <w:rPr>
          <w:rFonts w:ascii="Tahoma" w:hAnsi="Tahoma" w:cs="Tahoma"/>
          <w:lang w:val="es-AR"/>
        </w:rPr>
        <w:t>alisado</w:t>
      </w:r>
      <w:r w:rsidRPr="009737BD">
        <w:rPr>
          <w:rFonts w:ascii="Tahoma" w:hAnsi="Tahoma" w:cs="Tahoma"/>
          <w:spacing w:val="13"/>
          <w:lang w:val="es-AR"/>
        </w:rPr>
        <w:t xml:space="preserve"> </w:t>
      </w:r>
      <w:r w:rsidRPr="009737BD">
        <w:rPr>
          <w:rFonts w:ascii="Tahoma" w:hAnsi="Tahoma" w:cs="Tahoma"/>
          <w:lang w:val="es-AR"/>
        </w:rPr>
        <w:t>para</w:t>
      </w:r>
      <w:r w:rsidRPr="009737BD">
        <w:rPr>
          <w:rFonts w:ascii="Tahoma" w:hAnsi="Tahoma" w:cs="Tahoma"/>
          <w:spacing w:val="9"/>
          <w:lang w:val="es-AR"/>
        </w:rPr>
        <w:t xml:space="preserve"> </w:t>
      </w:r>
      <w:r w:rsidRPr="009737BD">
        <w:rPr>
          <w:rFonts w:ascii="Tahoma" w:hAnsi="Tahoma" w:cs="Tahoma"/>
          <w:lang w:val="es-AR"/>
        </w:rPr>
        <w:t>ser</w:t>
      </w:r>
      <w:r w:rsidRPr="009737BD">
        <w:rPr>
          <w:rFonts w:ascii="Tahoma" w:hAnsi="Tahoma" w:cs="Tahoma"/>
          <w:spacing w:val="10"/>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lucido.</w:t>
      </w:r>
      <w:r w:rsidRPr="009737BD">
        <w:rPr>
          <w:rFonts w:ascii="Tahoma" w:hAnsi="Tahoma" w:cs="Tahoma"/>
          <w:spacing w:val="12"/>
          <w:lang w:val="es-AR"/>
        </w:rPr>
        <w:t xml:space="preserve"> </w:t>
      </w:r>
      <w:r w:rsidRPr="009737BD">
        <w:rPr>
          <w:rFonts w:ascii="Tahoma" w:hAnsi="Tahoma" w:cs="Tahoma"/>
          <w:lang w:val="es-AR"/>
        </w:rPr>
        <w:t>“Pi</w:t>
      </w:r>
      <w:r w:rsidRPr="009737BD">
        <w:rPr>
          <w:rFonts w:ascii="Tahoma" w:hAnsi="Tahoma" w:cs="Tahoma"/>
          <w:spacing w:val="1"/>
          <w:lang w:val="es-AR"/>
        </w:rPr>
        <w:t>nt</w:t>
      </w:r>
      <w:r w:rsidRPr="009737BD">
        <w:rPr>
          <w:rFonts w:ascii="Tahoma" w:hAnsi="Tahoma" w:cs="Tahoma"/>
          <w:lang w:val="es-AR"/>
        </w:rPr>
        <w:t>ado</w:t>
      </w:r>
      <w:r w:rsidRPr="009737BD">
        <w:rPr>
          <w:rFonts w:ascii="Tahoma" w:hAnsi="Tahoma" w:cs="Tahoma"/>
          <w:spacing w:val="11"/>
          <w:lang w:val="es-AR"/>
        </w:rPr>
        <w:t xml:space="preserve"> </w:t>
      </w:r>
      <w:r w:rsidRPr="009737BD">
        <w:rPr>
          <w:rFonts w:ascii="Tahoma" w:hAnsi="Tahoma" w:cs="Tahoma"/>
          <w:lang w:val="es-AR"/>
        </w:rPr>
        <w:t>o</w:t>
      </w:r>
      <w:r w:rsidRPr="009737BD">
        <w:rPr>
          <w:rFonts w:ascii="Tahoma" w:hAnsi="Tahoma" w:cs="Tahoma"/>
          <w:spacing w:val="13"/>
          <w:lang w:val="es-AR"/>
        </w:rPr>
        <w:t xml:space="preserve"> </w:t>
      </w:r>
      <w:r w:rsidRPr="009737BD">
        <w:rPr>
          <w:rFonts w:ascii="Tahoma" w:hAnsi="Tahoma" w:cs="Tahoma"/>
          <w:spacing w:val="1"/>
          <w:lang w:val="es-AR"/>
        </w:rPr>
        <w:t>e</w:t>
      </w:r>
      <w:r w:rsidRPr="009737BD">
        <w:rPr>
          <w:rFonts w:ascii="Tahoma" w:hAnsi="Tahoma" w:cs="Tahoma"/>
          <w:lang w:val="es-AR"/>
        </w:rPr>
        <w:t>nca</w:t>
      </w:r>
      <w:r w:rsidRPr="009737BD">
        <w:rPr>
          <w:rFonts w:ascii="Tahoma" w:hAnsi="Tahoma" w:cs="Tahoma"/>
          <w:spacing w:val="1"/>
          <w:lang w:val="es-AR"/>
        </w:rPr>
        <w:t>l</w:t>
      </w:r>
      <w:r w:rsidRPr="009737BD">
        <w:rPr>
          <w:rFonts w:ascii="Tahoma" w:hAnsi="Tahoma" w:cs="Tahoma"/>
          <w:lang w:val="es-AR"/>
        </w:rPr>
        <w:t>ad</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11"/>
          <w:lang w:val="es-AR"/>
        </w:rPr>
        <w:t xml:space="preserve"> </w:t>
      </w:r>
      <w:r w:rsidRPr="009737BD">
        <w:rPr>
          <w:rFonts w:ascii="Tahoma" w:hAnsi="Tahoma" w:cs="Tahoma"/>
          <w:lang w:val="es-AR"/>
        </w:rPr>
        <w:t>se</w:t>
      </w:r>
      <w:r w:rsidRPr="009737BD">
        <w:rPr>
          <w:rFonts w:ascii="Tahoma" w:hAnsi="Tahoma" w:cs="Tahoma"/>
          <w:spacing w:val="11"/>
          <w:lang w:val="es-AR"/>
        </w:rPr>
        <w:t xml:space="preserve"> </w:t>
      </w:r>
      <w:r w:rsidRPr="009737BD">
        <w:rPr>
          <w:rFonts w:ascii="Tahoma" w:hAnsi="Tahoma" w:cs="Tahoma"/>
          <w:lang w:val="es-AR"/>
        </w:rPr>
        <w:t>ref</w:t>
      </w:r>
      <w:r w:rsidRPr="009737BD">
        <w:rPr>
          <w:rFonts w:ascii="Tahoma" w:hAnsi="Tahoma" w:cs="Tahoma"/>
          <w:spacing w:val="1"/>
          <w:lang w:val="es-AR"/>
        </w:rPr>
        <w:t>i</w:t>
      </w:r>
      <w:r w:rsidRPr="009737BD">
        <w:rPr>
          <w:rFonts w:ascii="Tahoma" w:hAnsi="Tahoma" w:cs="Tahoma"/>
          <w:lang w:val="es-AR"/>
        </w:rPr>
        <w:t>ere</w:t>
      </w:r>
      <w:r w:rsidRPr="009737BD">
        <w:rPr>
          <w:rFonts w:ascii="Tahoma" w:hAnsi="Tahoma" w:cs="Tahoma"/>
          <w:spacing w:val="11"/>
          <w:lang w:val="es-AR"/>
        </w:rPr>
        <w:t xml:space="preserve"> </w:t>
      </w:r>
      <w:r w:rsidRPr="009737BD">
        <w:rPr>
          <w:rFonts w:ascii="Tahoma" w:hAnsi="Tahoma" w:cs="Tahoma"/>
          <w:lang w:val="es-AR"/>
        </w:rPr>
        <w:t>a</w:t>
      </w:r>
      <w:r w:rsidRPr="009737BD">
        <w:rPr>
          <w:rFonts w:ascii="Tahoma" w:hAnsi="Tahoma" w:cs="Tahoma"/>
          <w:spacing w:val="13"/>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2"/>
          <w:lang w:val="es-AR"/>
        </w:rPr>
        <w:t xml:space="preserve"> </w:t>
      </w:r>
      <w:r w:rsidRPr="009737BD">
        <w:rPr>
          <w:rFonts w:ascii="Tahoma" w:hAnsi="Tahoma" w:cs="Tahoma"/>
          <w:lang w:val="es-AR"/>
        </w:rPr>
        <w:t>el</w:t>
      </w:r>
      <w:r w:rsidRPr="009737BD">
        <w:rPr>
          <w:rFonts w:ascii="Tahoma" w:hAnsi="Tahoma" w:cs="Tahoma"/>
          <w:spacing w:val="13"/>
          <w:lang w:val="es-AR"/>
        </w:rPr>
        <w:t xml:space="preserve"> </w:t>
      </w:r>
      <w:r w:rsidRPr="009737BD">
        <w:rPr>
          <w:rFonts w:ascii="Tahoma" w:hAnsi="Tahoma" w:cs="Tahoma"/>
          <w:lang w:val="es-AR"/>
        </w:rPr>
        <w:t>material constructivo</w:t>
      </w:r>
      <w:r w:rsidRPr="009737BD">
        <w:rPr>
          <w:rFonts w:ascii="Tahoma" w:hAnsi="Tahoma" w:cs="Tahoma"/>
          <w:spacing w:val="55"/>
          <w:lang w:val="es-AR"/>
        </w:rPr>
        <w:t xml:space="preserve"> </w:t>
      </w:r>
      <w:r w:rsidRPr="009737BD">
        <w:rPr>
          <w:rFonts w:ascii="Tahoma" w:hAnsi="Tahoma" w:cs="Tahoma"/>
          <w:lang w:val="es-AR"/>
        </w:rPr>
        <w:t>como</w:t>
      </w:r>
      <w:r w:rsidRPr="009737BD">
        <w:rPr>
          <w:rFonts w:ascii="Tahoma" w:hAnsi="Tahoma" w:cs="Tahoma"/>
          <w:spacing w:val="51"/>
          <w:lang w:val="es-AR"/>
        </w:rPr>
        <w:t xml:space="preserve"> </w:t>
      </w:r>
      <w:r w:rsidRPr="009737BD">
        <w:rPr>
          <w:rFonts w:ascii="Tahoma" w:hAnsi="Tahoma" w:cs="Tahoma"/>
          <w:lang w:val="es-AR"/>
        </w:rPr>
        <w:t>por</w:t>
      </w:r>
      <w:r w:rsidRPr="009737BD">
        <w:rPr>
          <w:rFonts w:ascii="Tahoma" w:hAnsi="Tahoma" w:cs="Tahoma"/>
          <w:spacing w:val="52"/>
          <w:lang w:val="es-AR"/>
        </w:rPr>
        <w:t xml:space="preserve"> </w:t>
      </w:r>
      <w:r w:rsidRPr="009737BD">
        <w:rPr>
          <w:rFonts w:ascii="Tahoma" w:hAnsi="Tahoma" w:cs="Tahoma"/>
          <w:lang w:val="es-AR"/>
        </w:rPr>
        <w:t>ejemplo</w:t>
      </w:r>
      <w:r w:rsidRPr="009737BD">
        <w:rPr>
          <w:rFonts w:ascii="Tahoma" w:hAnsi="Tahoma" w:cs="Tahoma"/>
          <w:spacing w:val="48"/>
          <w:lang w:val="es-AR"/>
        </w:rPr>
        <w:t xml:space="preserve"> </w:t>
      </w:r>
      <w:r w:rsidRPr="009737BD">
        <w:rPr>
          <w:rFonts w:ascii="Tahoma" w:hAnsi="Tahoma" w:cs="Tahoma"/>
          <w:lang w:val="es-AR"/>
        </w:rPr>
        <w:t>ladrillo</w:t>
      </w:r>
      <w:r w:rsidRPr="009737BD">
        <w:rPr>
          <w:rFonts w:ascii="Tahoma" w:hAnsi="Tahoma" w:cs="Tahoma"/>
          <w:spacing w:val="55"/>
          <w:lang w:val="es-AR"/>
        </w:rPr>
        <w:t xml:space="preserve"> </w:t>
      </w:r>
      <w:r w:rsidRPr="009737BD">
        <w:rPr>
          <w:rFonts w:ascii="Tahoma" w:hAnsi="Tahoma" w:cs="Tahoma"/>
          <w:lang w:val="es-AR"/>
        </w:rPr>
        <w:t>a</w:t>
      </w:r>
      <w:r w:rsidRPr="009737BD">
        <w:rPr>
          <w:rFonts w:ascii="Tahoma" w:hAnsi="Tahoma" w:cs="Tahoma"/>
          <w:spacing w:val="55"/>
          <w:lang w:val="es-AR"/>
        </w:rPr>
        <w:t xml:space="preserve"> </w:t>
      </w:r>
      <w:r w:rsidRPr="009737BD">
        <w:rPr>
          <w:rFonts w:ascii="Tahoma" w:hAnsi="Tahoma" w:cs="Tahoma"/>
          <w:lang w:val="es-AR"/>
        </w:rPr>
        <w:t>la</w:t>
      </w:r>
      <w:r w:rsidRPr="009737BD">
        <w:rPr>
          <w:rFonts w:ascii="Tahoma" w:hAnsi="Tahoma" w:cs="Tahoma"/>
          <w:spacing w:val="53"/>
          <w:lang w:val="es-AR"/>
        </w:rPr>
        <w:t xml:space="preserve"> </w:t>
      </w:r>
      <w:r w:rsidRPr="009737BD">
        <w:rPr>
          <w:rFonts w:ascii="Tahoma" w:hAnsi="Tahoma" w:cs="Tahoma"/>
          <w:lang w:val="es-AR"/>
        </w:rPr>
        <w:t>vista</w:t>
      </w:r>
      <w:r w:rsidRPr="009737BD">
        <w:rPr>
          <w:rFonts w:ascii="Tahoma" w:hAnsi="Tahoma" w:cs="Tahoma"/>
          <w:spacing w:val="50"/>
          <w:lang w:val="es-AR"/>
        </w:rPr>
        <w:t xml:space="preserve"> </w:t>
      </w:r>
      <w:r w:rsidRPr="009737BD">
        <w:rPr>
          <w:rFonts w:ascii="Tahoma" w:hAnsi="Tahoma" w:cs="Tahoma"/>
          <w:lang w:val="es-AR"/>
        </w:rPr>
        <w:t>o</w:t>
      </w:r>
      <w:r w:rsidRPr="009737BD">
        <w:rPr>
          <w:rFonts w:ascii="Tahoma" w:hAnsi="Tahoma" w:cs="Tahoma"/>
          <w:spacing w:val="54"/>
          <w:lang w:val="es-AR"/>
        </w:rPr>
        <w:t xml:space="preserve"> </w:t>
      </w:r>
      <w:r w:rsidRPr="009737BD">
        <w:rPr>
          <w:rFonts w:ascii="Tahoma" w:hAnsi="Tahoma" w:cs="Tahoma"/>
          <w:lang w:val="es-AR"/>
        </w:rPr>
        <w:t>bien</w:t>
      </w:r>
      <w:r w:rsidRPr="009737BD">
        <w:rPr>
          <w:rFonts w:ascii="Tahoma" w:hAnsi="Tahoma" w:cs="Tahoma"/>
          <w:spacing w:val="51"/>
          <w:lang w:val="es-AR"/>
        </w:rPr>
        <w:t xml:space="preserve"> </w:t>
      </w:r>
      <w:r w:rsidRPr="009737BD">
        <w:rPr>
          <w:rFonts w:ascii="Tahoma" w:hAnsi="Tahoma" w:cs="Tahoma"/>
          <w:lang w:val="es-AR"/>
        </w:rPr>
        <w:t>madera</w:t>
      </w:r>
      <w:r w:rsidRPr="009737BD">
        <w:rPr>
          <w:rFonts w:ascii="Tahoma" w:hAnsi="Tahoma" w:cs="Tahoma"/>
          <w:spacing w:val="50"/>
          <w:lang w:val="es-AR"/>
        </w:rPr>
        <w:t xml:space="preserve"> </w:t>
      </w:r>
      <w:r w:rsidRPr="009737BD">
        <w:rPr>
          <w:rFonts w:ascii="Tahoma" w:hAnsi="Tahoma" w:cs="Tahoma"/>
          <w:lang w:val="es-AR"/>
        </w:rPr>
        <w:t>o</w:t>
      </w:r>
      <w:r w:rsidRPr="009737BD">
        <w:rPr>
          <w:rFonts w:ascii="Tahoma" w:hAnsi="Tahoma" w:cs="Tahoma"/>
          <w:spacing w:val="54"/>
          <w:lang w:val="es-AR"/>
        </w:rPr>
        <w:t xml:space="preserve"> </w:t>
      </w:r>
      <w:r w:rsidRPr="009737BD">
        <w:rPr>
          <w:rFonts w:ascii="Tahoma" w:hAnsi="Tahoma" w:cs="Tahoma"/>
          <w:lang w:val="es-AR"/>
        </w:rPr>
        <w:t>metál</w:t>
      </w:r>
      <w:r w:rsidRPr="009737BD">
        <w:rPr>
          <w:rFonts w:ascii="Tahoma" w:hAnsi="Tahoma" w:cs="Tahoma"/>
          <w:spacing w:val="1"/>
          <w:lang w:val="es-AR"/>
        </w:rPr>
        <w:t>i</w:t>
      </w:r>
      <w:r w:rsidRPr="009737BD">
        <w:rPr>
          <w:rFonts w:ascii="Tahoma" w:hAnsi="Tahoma" w:cs="Tahoma"/>
          <w:lang w:val="es-AR"/>
        </w:rPr>
        <w:t>co,</w:t>
      </w:r>
      <w:r w:rsidRPr="009737BD">
        <w:rPr>
          <w:rFonts w:ascii="Tahoma" w:hAnsi="Tahoma" w:cs="Tahoma"/>
          <w:spacing w:val="49"/>
          <w:lang w:val="es-AR"/>
        </w:rPr>
        <w:t xml:space="preserve"> </w:t>
      </w:r>
      <w:r w:rsidRPr="009737BD">
        <w:rPr>
          <w:rFonts w:ascii="Tahoma" w:hAnsi="Tahoma" w:cs="Tahoma"/>
          <w:lang w:val="es-AR"/>
        </w:rPr>
        <w:t>haya</w:t>
      </w:r>
      <w:r w:rsidRPr="009737BD">
        <w:rPr>
          <w:rFonts w:ascii="Tahoma" w:hAnsi="Tahoma" w:cs="Tahoma"/>
          <w:spacing w:val="50"/>
          <w:lang w:val="es-AR"/>
        </w:rPr>
        <w:t xml:space="preserve"> </w:t>
      </w:r>
      <w:r w:rsidRPr="009737BD">
        <w:rPr>
          <w:rFonts w:ascii="Tahoma" w:hAnsi="Tahoma" w:cs="Tahoma"/>
          <w:lang w:val="es-AR"/>
        </w:rPr>
        <w:t>sido blanqueado</w:t>
      </w:r>
      <w:r w:rsidRPr="009737BD">
        <w:rPr>
          <w:rFonts w:ascii="Tahoma" w:hAnsi="Tahoma" w:cs="Tahoma"/>
          <w:spacing w:val="42"/>
          <w:lang w:val="es-AR"/>
        </w:rPr>
        <w:t xml:space="preserve"> </w:t>
      </w:r>
      <w:r w:rsidRPr="009737BD">
        <w:rPr>
          <w:rFonts w:ascii="Tahoma" w:hAnsi="Tahoma" w:cs="Tahoma"/>
          <w:lang w:val="es-AR"/>
        </w:rPr>
        <w:t>con</w:t>
      </w:r>
      <w:r w:rsidRPr="009737BD">
        <w:rPr>
          <w:rFonts w:ascii="Tahoma" w:hAnsi="Tahoma" w:cs="Tahoma"/>
          <w:spacing w:val="41"/>
          <w:lang w:val="es-AR"/>
        </w:rPr>
        <w:t xml:space="preserve"> </w:t>
      </w:r>
      <w:r w:rsidRPr="009737BD">
        <w:rPr>
          <w:rFonts w:ascii="Tahoma" w:hAnsi="Tahoma" w:cs="Tahoma"/>
          <w:lang w:val="es-AR"/>
        </w:rPr>
        <w:t>ca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40"/>
          <w:lang w:val="es-AR"/>
        </w:rPr>
        <w:t xml:space="preserve"> </w:t>
      </w:r>
      <w:r w:rsidRPr="009737BD">
        <w:rPr>
          <w:rFonts w:ascii="Tahoma" w:hAnsi="Tahoma" w:cs="Tahoma"/>
          <w:lang w:val="es-AR"/>
        </w:rPr>
        <w:t>p</w:t>
      </w:r>
      <w:r w:rsidRPr="009737BD">
        <w:rPr>
          <w:rFonts w:ascii="Tahoma" w:hAnsi="Tahoma" w:cs="Tahoma"/>
          <w:spacing w:val="1"/>
          <w:lang w:val="es-AR"/>
        </w:rPr>
        <w:t>i</w:t>
      </w:r>
      <w:r w:rsidRPr="009737BD">
        <w:rPr>
          <w:rFonts w:ascii="Tahoma" w:hAnsi="Tahoma" w:cs="Tahoma"/>
          <w:lang w:val="es-AR"/>
        </w:rPr>
        <w:t>ntado,</w:t>
      </w:r>
      <w:r w:rsidRPr="009737BD">
        <w:rPr>
          <w:rFonts w:ascii="Tahoma" w:hAnsi="Tahoma" w:cs="Tahoma"/>
          <w:spacing w:val="38"/>
          <w:lang w:val="es-AR"/>
        </w:rPr>
        <w:t xml:space="preserve"> </w:t>
      </w:r>
      <w:r w:rsidRPr="009737BD">
        <w:rPr>
          <w:rFonts w:ascii="Tahoma" w:hAnsi="Tahoma" w:cs="Tahoma"/>
          <w:lang w:val="es-AR"/>
        </w:rPr>
        <w:t>etc.</w:t>
      </w:r>
      <w:r w:rsidRPr="009737BD">
        <w:rPr>
          <w:rFonts w:ascii="Tahoma" w:hAnsi="Tahoma" w:cs="Tahoma"/>
          <w:spacing w:val="41"/>
          <w:lang w:val="es-AR"/>
        </w:rPr>
        <w:t xml:space="preserve"> </w:t>
      </w:r>
      <w:r w:rsidRPr="009737BD">
        <w:rPr>
          <w:rFonts w:ascii="Tahoma" w:hAnsi="Tahoma" w:cs="Tahoma"/>
          <w:lang w:val="es-AR"/>
        </w:rPr>
        <w:t>“</w:t>
      </w:r>
      <w:r w:rsidRPr="009737BD">
        <w:rPr>
          <w:rFonts w:ascii="Tahoma" w:hAnsi="Tahoma" w:cs="Tahoma"/>
          <w:spacing w:val="42"/>
          <w:lang w:val="es-AR"/>
        </w:rPr>
        <w:t xml:space="preserve"> </w:t>
      </w:r>
      <w:r w:rsidRPr="009737BD">
        <w:rPr>
          <w:rFonts w:ascii="Tahoma" w:hAnsi="Tahoma" w:cs="Tahoma"/>
          <w:lang w:val="es-AR"/>
        </w:rPr>
        <w:t>Ladril</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42"/>
          <w:lang w:val="es-AR"/>
        </w:rPr>
        <w:t xml:space="preserve"> </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sto</w:t>
      </w:r>
      <w:r w:rsidRPr="009737BD">
        <w:rPr>
          <w:rFonts w:ascii="Tahoma" w:hAnsi="Tahoma" w:cs="Tahoma"/>
          <w:spacing w:val="41"/>
          <w:lang w:val="es-AR"/>
        </w:rPr>
        <w:t xml:space="preserve"> </w:t>
      </w:r>
      <w:r w:rsidRPr="009737BD">
        <w:rPr>
          <w:rFonts w:ascii="Tahoma" w:hAnsi="Tahoma" w:cs="Tahoma"/>
          <w:lang w:val="es-AR"/>
        </w:rPr>
        <w:t>u</w:t>
      </w:r>
      <w:r w:rsidRPr="009737BD">
        <w:rPr>
          <w:rFonts w:ascii="Tahoma" w:hAnsi="Tahoma" w:cs="Tahoma"/>
          <w:spacing w:val="41"/>
          <w:lang w:val="es-AR"/>
        </w:rPr>
        <w:t xml:space="preserve"> </w:t>
      </w:r>
      <w:r w:rsidRPr="009737BD">
        <w:rPr>
          <w:rFonts w:ascii="Tahoma" w:hAnsi="Tahoma" w:cs="Tahoma"/>
          <w:lang w:val="es-AR"/>
        </w:rPr>
        <w:t>horm</w:t>
      </w:r>
      <w:r w:rsidRPr="009737BD">
        <w:rPr>
          <w:rFonts w:ascii="Tahoma" w:hAnsi="Tahoma" w:cs="Tahoma"/>
          <w:spacing w:val="1"/>
          <w:lang w:val="es-AR"/>
        </w:rPr>
        <w:t>i</w:t>
      </w:r>
      <w:r w:rsidRPr="009737BD">
        <w:rPr>
          <w:rFonts w:ascii="Tahoma" w:hAnsi="Tahoma" w:cs="Tahoma"/>
          <w:lang w:val="es-AR"/>
        </w:rPr>
        <w:t>gón</w:t>
      </w:r>
      <w:r w:rsidRPr="009737BD">
        <w:rPr>
          <w:rFonts w:ascii="Tahoma" w:hAnsi="Tahoma" w:cs="Tahoma"/>
          <w:spacing w:val="38"/>
          <w:lang w:val="es-AR"/>
        </w:rPr>
        <w:t xml:space="preserve"> </w:t>
      </w:r>
      <w:r w:rsidRPr="009737BD">
        <w:rPr>
          <w:rFonts w:ascii="Tahoma" w:hAnsi="Tahoma" w:cs="Tahoma"/>
          <w:lang w:val="es-AR"/>
        </w:rPr>
        <w:t>trabajado”</w:t>
      </w:r>
      <w:r w:rsidRPr="009737BD">
        <w:rPr>
          <w:rFonts w:ascii="Tahoma" w:hAnsi="Tahoma" w:cs="Tahoma"/>
          <w:spacing w:val="33"/>
          <w:lang w:val="es-AR"/>
        </w:rPr>
        <w:t xml:space="preserve"> </w:t>
      </w:r>
      <w:r w:rsidRPr="009737BD">
        <w:rPr>
          <w:rFonts w:ascii="Tahoma" w:hAnsi="Tahoma" w:cs="Tahoma"/>
          <w:lang w:val="es-AR"/>
        </w:rPr>
        <w:t>significa</w:t>
      </w:r>
      <w:r w:rsidRPr="009737BD">
        <w:rPr>
          <w:rFonts w:ascii="Tahoma" w:hAnsi="Tahoma" w:cs="Tahoma"/>
          <w:spacing w:val="35"/>
          <w:lang w:val="es-AR"/>
        </w:rPr>
        <w:t xml:space="preserve"> </w:t>
      </w:r>
      <w:r w:rsidRPr="009737BD">
        <w:rPr>
          <w:rFonts w:ascii="Tahoma" w:hAnsi="Tahoma" w:cs="Tahoma"/>
          <w:lang w:val="es-AR"/>
        </w:rPr>
        <w:t>ladrillo</w:t>
      </w:r>
    </w:p>
    <w:p w:rsidR="001A5F7E" w:rsidRPr="009737BD" w:rsidRDefault="001A5F7E" w:rsidP="008A5EEA">
      <w:pPr>
        <w:widowControl w:val="0"/>
        <w:autoSpaceDE w:val="0"/>
        <w:autoSpaceDN w:val="0"/>
        <w:adjustRightInd w:val="0"/>
        <w:spacing w:after="0" w:line="266" w:lineRule="exact"/>
        <w:ind w:left="102" w:right="67"/>
        <w:jc w:val="both"/>
        <w:rPr>
          <w:rFonts w:ascii="Tahoma" w:hAnsi="Tahoma" w:cs="Tahoma"/>
          <w:lang w:val="es-AR"/>
        </w:rPr>
      </w:pPr>
      <w:r w:rsidRPr="009737BD">
        <w:rPr>
          <w:rFonts w:ascii="Tahoma" w:hAnsi="Tahoma" w:cs="Tahoma"/>
          <w:lang w:val="es-AR"/>
        </w:rPr>
        <w:t>te</w:t>
      </w:r>
      <w:r w:rsidRPr="009737BD">
        <w:rPr>
          <w:rFonts w:ascii="Tahoma" w:hAnsi="Tahoma" w:cs="Tahoma"/>
          <w:spacing w:val="1"/>
          <w:lang w:val="es-AR"/>
        </w:rPr>
        <w:t>rmi</w:t>
      </w:r>
      <w:r w:rsidRPr="009737BD">
        <w:rPr>
          <w:rFonts w:ascii="Tahoma" w:hAnsi="Tahoma" w:cs="Tahoma"/>
          <w:lang w:val="es-AR"/>
        </w:rPr>
        <w:t>n</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34"/>
          <w:lang w:val="es-AR"/>
        </w:rPr>
        <w:t xml:space="preserve"> </w:t>
      </w:r>
      <w:r w:rsidRPr="009737BD">
        <w:rPr>
          <w:rFonts w:ascii="Tahoma" w:hAnsi="Tahoma" w:cs="Tahoma"/>
          <w:spacing w:val="1"/>
          <w:lang w:val="es-AR"/>
        </w:rPr>
        <w:t>c</w:t>
      </w:r>
      <w:r w:rsidRPr="009737BD">
        <w:rPr>
          <w:rFonts w:ascii="Tahoma" w:hAnsi="Tahoma" w:cs="Tahoma"/>
          <w:lang w:val="es-AR"/>
        </w:rPr>
        <w:t>on</w:t>
      </w:r>
      <w:r w:rsidRPr="009737BD">
        <w:rPr>
          <w:rFonts w:ascii="Tahoma" w:hAnsi="Tahoma" w:cs="Tahoma"/>
          <w:spacing w:val="33"/>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35"/>
          <w:lang w:val="es-AR"/>
        </w:rPr>
        <w:t xml:space="preserve"> </w:t>
      </w:r>
      <w:r w:rsidRPr="009737BD">
        <w:rPr>
          <w:rFonts w:ascii="Tahoma" w:hAnsi="Tahoma" w:cs="Tahoma"/>
          <w:spacing w:val="1"/>
          <w:lang w:val="es-AR"/>
        </w:rPr>
        <w:t>j</w:t>
      </w:r>
      <w:r w:rsidRPr="009737BD">
        <w:rPr>
          <w:rFonts w:ascii="Tahoma" w:hAnsi="Tahoma" w:cs="Tahoma"/>
          <w:lang w:val="es-AR"/>
        </w:rPr>
        <w:t>unta</w:t>
      </w:r>
      <w:r w:rsidRPr="009737BD">
        <w:rPr>
          <w:rFonts w:ascii="Tahoma" w:hAnsi="Tahoma" w:cs="Tahoma"/>
          <w:spacing w:val="34"/>
          <w:lang w:val="es-AR"/>
        </w:rPr>
        <w:t xml:space="preserve"> </w:t>
      </w:r>
      <w:r w:rsidRPr="009737BD">
        <w:rPr>
          <w:rFonts w:ascii="Tahoma" w:hAnsi="Tahoma" w:cs="Tahoma"/>
          <w:lang w:val="es-AR"/>
        </w:rPr>
        <w:t>to</w:t>
      </w:r>
      <w:r w:rsidRPr="009737BD">
        <w:rPr>
          <w:rFonts w:ascii="Tahoma" w:hAnsi="Tahoma" w:cs="Tahoma"/>
          <w:spacing w:val="1"/>
          <w:lang w:val="es-AR"/>
        </w:rPr>
        <w:t>ma</w:t>
      </w:r>
      <w:r w:rsidRPr="009737BD">
        <w:rPr>
          <w:rFonts w:ascii="Tahoma" w:hAnsi="Tahoma" w:cs="Tahoma"/>
          <w:lang w:val="es-AR"/>
        </w:rPr>
        <w:t>da</w:t>
      </w:r>
      <w:r w:rsidRPr="009737BD">
        <w:rPr>
          <w:rFonts w:ascii="Tahoma" w:hAnsi="Tahoma" w:cs="Tahoma"/>
          <w:spacing w:val="32"/>
          <w:lang w:val="es-AR"/>
        </w:rPr>
        <w:t xml:space="preserve"> </w:t>
      </w:r>
      <w:r w:rsidRPr="009737BD">
        <w:rPr>
          <w:rFonts w:ascii="Tahoma" w:hAnsi="Tahoma" w:cs="Tahoma"/>
          <w:spacing w:val="1"/>
          <w:lang w:val="es-AR"/>
        </w:rPr>
        <w:t>re</w:t>
      </w:r>
      <w:r w:rsidRPr="009737BD">
        <w:rPr>
          <w:rFonts w:ascii="Tahoma" w:hAnsi="Tahoma" w:cs="Tahoma"/>
          <w:lang w:val="es-AR"/>
        </w:rPr>
        <w:t>planada</w:t>
      </w:r>
      <w:r w:rsidRPr="009737BD">
        <w:rPr>
          <w:rFonts w:ascii="Tahoma" w:hAnsi="Tahoma" w:cs="Tahoma"/>
          <w:spacing w:val="31"/>
          <w:lang w:val="es-AR"/>
        </w:rPr>
        <w:t xml:space="preserve"> </w:t>
      </w:r>
      <w:r w:rsidRPr="009737BD">
        <w:rPr>
          <w:rFonts w:ascii="Tahoma" w:hAnsi="Tahoma" w:cs="Tahoma"/>
          <w:lang w:val="es-AR"/>
        </w:rPr>
        <w:t>u</w:t>
      </w:r>
      <w:r w:rsidRPr="009737BD">
        <w:rPr>
          <w:rFonts w:ascii="Tahoma" w:hAnsi="Tahoma" w:cs="Tahoma"/>
          <w:spacing w:val="34"/>
          <w:lang w:val="es-AR"/>
        </w:rPr>
        <w:t xml:space="preserve"> </w:t>
      </w:r>
      <w:r w:rsidRPr="009737BD">
        <w:rPr>
          <w:rFonts w:ascii="Tahoma" w:hAnsi="Tahoma" w:cs="Tahoma"/>
          <w:spacing w:val="1"/>
          <w:lang w:val="es-AR"/>
        </w:rPr>
        <w:t>h</w:t>
      </w:r>
      <w:r w:rsidRPr="009737BD">
        <w:rPr>
          <w:rFonts w:ascii="Tahoma" w:hAnsi="Tahoma" w:cs="Tahoma"/>
          <w:lang w:val="es-AR"/>
        </w:rPr>
        <w:t>o</w:t>
      </w:r>
      <w:r w:rsidRPr="009737BD">
        <w:rPr>
          <w:rFonts w:ascii="Tahoma" w:hAnsi="Tahoma" w:cs="Tahoma"/>
          <w:spacing w:val="1"/>
          <w:lang w:val="es-AR"/>
        </w:rPr>
        <w:t>rmi</w:t>
      </w:r>
      <w:r w:rsidRPr="009737BD">
        <w:rPr>
          <w:rFonts w:ascii="Tahoma" w:hAnsi="Tahoma" w:cs="Tahoma"/>
          <w:lang w:val="es-AR"/>
        </w:rPr>
        <w:t>g</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34"/>
          <w:lang w:val="es-AR"/>
        </w:rPr>
        <w:t xml:space="preserve"> </w:t>
      </w:r>
      <w:r w:rsidRPr="009737BD">
        <w:rPr>
          <w:rFonts w:ascii="Tahoma" w:hAnsi="Tahoma" w:cs="Tahoma"/>
          <w:spacing w:val="-1"/>
          <w:lang w:val="es-AR"/>
        </w:rPr>
        <w:t>c</w:t>
      </w:r>
      <w:r w:rsidRPr="009737BD">
        <w:rPr>
          <w:rFonts w:ascii="Tahoma" w:hAnsi="Tahoma" w:cs="Tahoma"/>
          <w:spacing w:val="1"/>
          <w:lang w:val="es-AR"/>
        </w:rPr>
        <w:t>u</w:t>
      </w:r>
      <w:r w:rsidRPr="009737BD">
        <w:rPr>
          <w:rFonts w:ascii="Tahoma" w:hAnsi="Tahoma" w:cs="Tahoma"/>
          <w:lang w:val="es-AR"/>
        </w:rPr>
        <w:t>yo</w:t>
      </w:r>
      <w:r w:rsidRPr="009737BD">
        <w:rPr>
          <w:rFonts w:ascii="Tahoma" w:hAnsi="Tahoma" w:cs="Tahoma"/>
          <w:spacing w:val="34"/>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1"/>
          <w:lang w:val="es-AR"/>
        </w:rPr>
        <w:t>fr</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32"/>
          <w:lang w:val="es-AR"/>
        </w:rPr>
        <w:t xml:space="preserve"> </w:t>
      </w:r>
      <w:r w:rsidRPr="009737BD">
        <w:rPr>
          <w:rFonts w:ascii="Tahoma" w:hAnsi="Tahoma" w:cs="Tahoma"/>
          <w:lang w:val="es-AR"/>
        </w:rPr>
        <w:t>ha</w:t>
      </w:r>
      <w:r w:rsidRPr="009737BD">
        <w:rPr>
          <w:rFonts w:ascii="Tahoma" w:hAnsi="Tahoma" w:cs="Tahoma"/>
          <w:spacing w:val="34"/>
          <w:lang w:val="es-AR"/>
        </w:rPr>
        <w:t xml:space="preserve"> </w:t>
      </w:r>
      <w:r w:rsidRPr="009737BD">
        <w:rPr>
          <w:rFonts w:ascii="Tahoma" w:hAnsi="Tahoma" w:cs="Tahoma"/>
          <w:spacing w:val="1"/>
          <w:lang w:val="es-AR"/>
        </w:rPr>
        <w:t>si</w:t>
      </w:r>
      <w:r w:rsidRPr="009737BD">
        <w:rPr>
          <w:rFonts w:ascii="Tahoma" w:hAnsi="Tahoma" w:cs="Tahoma"/>
          <w:lang w:val="es-AR"/>
        </w:rPr>
        <w:t>do</w:t>
      </w:r>
      <w:r w:rsidRPr="009737BD">
        <w:rPr>
          <w:rFonts w:ascii="Tahoma" w:hAnsi="Tahoma" w:cs="Tahoma"/>
          <w:spacing w:val="34"/>
          <w:lang w:val="es-AR"/>
        </w:rPr>
        <w:t xml:space="preserve"> </w:t>
      </w:r>
      <w:r w:rsidRPr="009737BD">
        <w:rPr>
          <w:rFonts w:ascii="Tahoma" w:hAnsi="Tahoma" w:cs="Tahoma"/>
          <w:spacing w:val="1"/>
          <w:lang w:val="es-AR"/>
        </w:rPr>
        <w:t>pr</w:t>
      </w:r>
      <w:r w:rsidRPr="009737BD">
        <w:rPr>
          <w:rFonts w:ascii="Tahoma" w:hAnsi="Tahoma" w:cs="Tahoma"/>
          <w:lang w:val="es-AR"/>
        </w:rPr>
        <w:t>epar</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3"/>
          <w:lang w:val="es-AR"/>
        </w:rPr>
        <w:t xml:space="preserve"> </w:t>
      </w:r>
      <w:r w:rsidRPr="009737BD">
        <w:rPr>
          <w:rFonts w:ascii="Tahoma" w:hAnsi="Tahoma" w:cs="Tahoma"/>
          <w:lang w:val="es-AR"/>
        </w:rPr>
        <w:t xml:space="preserve">para </w:t>
      </w:r>
      <w:r w:rsidRPr="009737BD">
        <w:rPr>
          <w:rFonts w:ascii="Tahoma" w:hAnsi="Tahoma" w:cs="Tahoma"/>
          <w:spacing w:val="-5"/>
          <w:lang w:val="es-AR"/>
        </w:rPr>
        <w:t xml:space="preserve"> </w:t>
      </w:r>
      <w:r w:rsidRPr="009737BD">
        <w:rPr>
          <w:rFonts w:ascii="Tahoma" w:hAnsi="Tahoma" w:cs="Tahoma"/>
          <w:lang w:val="es-AR"/>
        </w:rPr>
        <w:t>for</w:t>
      </w:r>
      <w:r w:rsidRPr="009737BD">
        <w:rPr>
          <w:rFonts w:ascii="Tahoma" w:hAnsi="Tahoma" w:cs="Tahoma"/>
          <w:spacing w:val="2"/>
          <w:lang w:val="es-AR"/>
        </w:rPr>
        <w:t>m</w:t>
      </w:r>
      <w:r w:rsidRPr="009737BD">
        <w:rPr>
          <w:rFonts w:ascii="Tahoma" w:hAnsi="Tahoma" w:cs="Tahoma"/>
          <w:lang w:val="es-AR"/>
        </w:rPr>
        <w:t>ar</w:t>
      </w:r>
      <w:r w:rsidRPr="009737BD">
        <w:rPr>
          <w:rFonts w:ascii="Tahoma" w:hAnsi="Tahoma" w:cs="Tahoma"/>
          <w:spacing w:val="56"/>
          <w:lang w:val="es-AR"/>
        </w:rPr>
        <w:t xml:space="preserve"> </w:t>
      </w:r>
      <w:r w:rsidRPr="009737BD">
        <w:rPr>
          <w:rFonts w:ascii="Tahoma" w:hAnsi="Tahoma" w:cs="Tahoma"/>
          <w:lang w:val="es-AR"/>
        </w:rPr>
        <w:t>un</w:t>
      </w:r>
      <w:r w:rsidRPr="009737BD">
        <w:rPr>
          <w:rFonts w:ascii="Tahoma" w:hAnsi="Tahoma" w:cs="Tahoma"/>
          <w:spacing w:val="55"/>
          <w:lang w:val="es-AR"/>
        </w:rPr>
        <w:t xml:space="preserve"> </w:t>
      </w:r>
      <w:r w:rsidRPr="009737BD">
        <w:rPr>
          <w:rFonts w:ascii="Tahoma" w:hAnsi="Tahoma" w:cs="Tahoma"/>
          <w:lang w:val="es-AR"/>
        </w:rPr>
        <w:t>diseño</w:t>
      </w:r>
      <w:r w:rsidRPr="009737BD">
        <w:rPr>
          <w:rFonts w:ascii="Tahoma" w:hAnsi="Tahoma" w:cs="Tahoma"/>
          <w:spacing w:val="52"/>
          <w:lang w:val="es-AR"/>
        </w:rPr>
        <w:t xml:space="preserve"> </w:t>
      </w:r>
      <w:r w:rsidRPr="009737BD">
        <w:rPr>
          <w:rFonts w:ascii="Tahoma" w:hAnsi="Tahoma" w:cs="Tahoma"/>
          <w:lang w:val="es-AR"/>
        </w:rPr>
        <w:t>especial</w:t>
      </w:r>
      <w:r w:rsidRPr="009737BD">
        <w:rPr>
          <w:rFonts w:ascii="Tahoma" w:hAnsi="Tahoma" w:cs="Tahoma"/>
          <w:spacing w:val="50"/>
          <w:lang w:val="es-AR"/>
        </w:rPr>
        <w:t xml:space="preserve"> </w:t>
      </w:r>
      <w:r w:rsidRPr="009737BD">
        <w:rPr>
          <w:rFonts w:ascii="Tahoma" w:hAnsi="Tahoma" w:cs="Tahoma"/>
          <w:lang w:val="es-AR"/>
        </w:rPr>
        <w:t>como</w:t>
      </w:r>
      <w:r w:rsidRPr="009737BD">
        <w:rPr>
          <w:rFonts w:ascii="Tahoma" w:hAnsi="Tahoma" w:cs="Tahoma"/>
          <w:spacing w:val="53"/>
          <w:lang w:val="es-AR"/>
        </w:rPr>
        <w:t xml:space="preserve"> </w:t>
      </w:r>
      <w:r w:rsidRPr="009737BD">
        <w:rPr>
          <w:rFonts w:ascii="Tahoma" w:hAnsi="Tahoma" w:cs="Tahoma"/>
          <w:lang w:val="es-AR"/>
        </w:rPr>
        <w:t>term</w:t>
      </w:r>
      <w:r w:rsidRPr="009737BD">
        <w:rPr>
          <w:rFonts w:ascii="Tahoma" w:hAnsi="Tahoma" w:cs="Tahoma"/>
          <w:spacing w:val="2"/>
          <w:lang w:val="es-AR"/>
        </w:rPr>
        <w:t>i</w:t>
      </w:r>
      <w:r w:rsidRPr="009737BD">
        <w:rPr>
          <w:rFonts w:ascii="Tahoma" w:hAnsi="Tahoma" w:cs="Tahoma"/>
          <w:lang w:val="es-AR"/>
        </w:rPr>
        <w:t>nación</w:t>
      </w:r>
      <w:r w:rsidRPr="009737BD">
        <w:rPr>
          <w:rFonts w:ascii="Tahoma" w:hAnsi="Tahoma" w:cs="Tahoma"/>
          <w:spacing w:val="54"/>
          <w:lang w:val="es-AR"/>
        </w:rPr>
        <w:t xml:space="preserve"> </w:t>
      </w:r>
      <w:r w:rsidRPr="009737BD">
        <w:rPr>
          <w:rFonts w:ascii="Tahoma" w:hAnsi="Tahoma" w:cs="Tahoma"/>
          <w:lang w:val="es-AR"/>
        </w:rPr>
        <w:t>o</w:t>
      </w:r>
      <w:r w:rsidRPr="009737BD">
        <w:rPr>
          <w:rFonts w:ascii="Tahoma" w:hAnsi="Tahoma" w:cs="Tahoma"/>
          <w:spacing w:val="57"/>
          <w:lang w:val="es-AR"/>
        </w:rPr>
        <w:t xml:space="preserve"> </w:t>
      </w:r>
      <w:r w:rsidRPr="009737BD">
        <w:rPr>
          <w:rFonts w:ascii="Tahoma" w:hAnsi="Tahoma" w:cs="Tahoma"/>
          <w:lang w:val="es-AR"/>
        </w:rPr>
        <w:t>bien</w:t>
      </w:r>
      <w:r w:rsidRPr="009737BD">
        <w:rPr>
          <w:rFonts w:ascii="Tahoma" w:hAnsi="Tahoma" w:cs="Tahoma"/>
          <w:spacing w:val="54"/>
          <w:lang w:val="es-AR"/>
        </w:rPr>
        <w:t xml:space="preserve"> </w:t>
      </w:r>
      <w:r w:rsidRPr="009737BD">
        <w:rPr>
          <w:rFonts w:ascii="Tahoma" w:hAnsi="Tahoma" w:cs="Tahoma"/>
          <w:lang w:val="es-AR"/>
        </w:rPr>
        <w:t>hormigón</w:t>
      </w:r>
      <w:r w:rsidRPr="009737BD">
        <w:rPr>
          <w:rFonts w:ascii="Tahoma" w:hAnsi="Tahoma" w:cs="Tahoma"/>
          <w:spacing w:val="49"/>
          <w:lang w:val="es-AR"/>
        </w:rPr>
        <w:t xml:space="preserve"> </w:t>
      </w:r>
      <w:r w:rsidRPr="009737BD">
        <w:rPr>
          <w:rFonts w:ascii="Tahoma" w:hAnsi="Tahoma" w:cs="Tahoma"/>
          <w:lang w:val="es-AR"/>
        </w:rPr>
        <w:t>martelinado,</w:t>
      </w:r>
      <w:r w:rsidRPr="009737BD">
        <w:rPr>
          <w:rFonts w:ascii="Tahoma" w:hAnsi="Tahoma" w:cs="Tahoma"/>
          <w:spacing w:val="46"/>
          <w:lang w:val="es-AR"/>
        </w:rPr>
        <w:t xml:space="preserve"> </w:t>
      </w:r>
      <w:r w:rsidRPr="009737BD">
        <w:rPr>
          <w:rFonts w:ascii="Tahoma" w:hAnsi="Tahoma" w:cs="Tahoma"/>
          <w:lang w:val="es-AR"/>
        </w:rPr>
        <w:t>etc.</w:t>
      </w:r>
      <w:r w:rsidRPr="009737BD">
        <w:rPr>
          <w:rFonts w:ascii="Tahoma" w:hAnsi="Tahoma" w:cs="Tahoma"/>
          <w:spacing w:val="55"/>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Material</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frente”</w:t>
      </w:r>
      <w:r w:rsidRPr="009737BD">
        <w:rPr>
          <w:rFonts w:ascii="Tahoma" w:hAnsi="Tahoma" w:cs="Tahoma"/>
          <w:spacing w:val="4"/>
          <w:lang w:val="es-AR"/>
        </w:rPr>
        <w:t xml:space="preserve"> </w:t>
      </w:r>
      <w:r w:rsidRPr="009737BD">
        <w:rPr>
          <w:rFonts w:ascii="Tahoma" w:hAnsi="Tahoma" w:cs="Tahoma"/>
          <w:lang w:val="es-AR"/>
        </w:rPr>
        <w:t>es</w:t>
      </w:r>
      <w:r w:rsidRPr="009737BD">
        <w:rPr>
          <w:rFonts w:ascii="Tahoma" w:hAnsi="Tahoma" w:cs="Tahoma"/>
          <w:spacing w:val="8"/>
          <w:lang w:val="es-AR"/>
        </w:rPr>
        <w:t xml:space="preserve"> </w:t>
      </w:r>
      <w:r w:rsidRPr="009737BD">
        <w:rPr>
          <w:rFonts w:ascii="Tahoma" w:hAnsi="Tahoma" w:cs="Tahoma"/>
          <w:lang w:val="es-AR"/>
        </w:rPr>
        <w:t>s</w:t>
      </w:r>
      <w:r w:rsidRPr="009737BD">
        <w:rPr>
          <w:rFonts w:ascii="Tahoma" w:hAnsi="Tahoma" w:cs="Tahoma"/>
          <w:spacing w:val="1"/>
          <w:lang w:val="es-AR"/>
        </w:rPr>
        <w:t>i</w:t>
      </w:r>
      <w:r w:rsidRPr="009737BD">
        <w:rPr>
          <w:rFonts w:ascii="Tahoma" w:hAnsi="Tahoma" w:cs="Tahoma"/>
          <w:lang w:val="es-AR"/>
        </w:rPr>
        <w:t>milar</w:t>
      </w:r>
      <w:r w:rsidRPr="009737BD">
        <w:rPr>
          <w:rFonts w:ascii="Tahoma" w:hAnsi="Tahoma" w:cs="Tahoma"/>
          <w:spacing w:val="9"/>
          <w:lang w:val="es-AR"/>
        </w:rPr>
        <w:t xml:space="preserve"> </w:t>
      </w:r>
      <w:r w:rsidRPr="009737BD">
        <w:rPr>
          <w:rFonts w:ascii="Tahoma" w:hAnsi="Tahoma" w:cs="Tahoma"/>
          <w:lang w:val="es-AR"/>
        </w:rPr>
        <w:t>al</w:t>
      </w:r>
      <w:r w:rsidRPr="009737BD">
        <w:rPr>
          <w:rFonts w:ascii="Tahoma" w:hAnsi="Tahoma" w:cs="Tahoma"/>
          <w:spacing w:val="10"/>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7"/>
          <w:lang w:val="es-AR"/>
        </w:rPr>
        <w:t xml:space="preserve"> </w:t>
      </w:r>
      <w:r w:rsidRPr="009737BD">
        <w:rPr>
          <w:rFonts w:ascii="Tahoma" w:hAnsi="Tahoma" w:cs="Tahoma"/>
          <w:lang w:val="es-AR"/>
        </w:rPr>
        <w:t>del</w:t>
      </w:r>
      <w:r w:rsidRPr="009737BD">
        <w:rPr>
          <w:rFonts w:ascii="Tahoma" w:hAnsi="Tahoma" w:cs="Tahoma"/>
          <w:spacing w:val="7"/>
          <w:lang w:val="es-AR"/>
        </w:rPr>
        <w:t xml:space="preserve"> </w:t>
      </w:r>
      <w:r w:rsidRPr="009737BD">
        <w:rPr>
          <w:rFonts w:ascii="Tahoma" w:hAnsi="Tahoma" w:cs="Tahoma"/>
          <w:lang w:val="es-AR"/>
        </w:rPr>
        <w:t>rev</w:t>
      </w:r>
      <w:r w:rsidRPr="009737BD">
        <w:rPr>
          <w:rFonts w:ascii="Tahoma" w:hAnsi="Tahoma" w:cs="Tahoma"/>
          <w:spacing w:val="-2"/>
          <w:lang w:val="es-AR"/>
        </w:rPr>
        <w:t>o</w:t>
      </w:r>
      <w:r w:rsidRPr="009737BD">
        <w:rPr>
          <w:rFonts w:ascii="Tahoma" w:hAnsi="Tahoma" w:cs="Tahoma"/>
          <w:lang w:val="es-AR"/>
        </w:rPr>
        <w:t>que</w:t>
      </w:r>
      <w:r w:rsidRPr="009737BD">
        <w:rPr>
          <w:rFonts w:ascii="Tahoma" w:hAnsi="Tahoma" w:cs="Tahoma"/>
          <w:spacing w:val="6"/>
          <w:lang w:val="es-AR"/>
        </w:rPr>
        <w:t xml:space="preserve"> </w:t>
      </w:r>
      <w:r w:rsidRPr="009737BD">
        <w:rPr>
          <w:rFonts w:ascii="Tahoma" w:hAnsi="Tahoma" w:cs="Tahoma"/>
          <w:lang w:val="es-AR"/>
        </w:rPr>
        <w:t>común,</w:t>
      </w:r>
      <w:r w:rsidRPr="009737BD">
        <w:rPr>
          <w:rFonts w:ascii="Tahoma" w:hAnsi="Tahoma" w:cs="Tahoma"/>
          <w:spacing w:val="4"/>
          <w:lang w:val="es-AR"/>
        </w:rPr>
        <w:t xml:space="preserve"> </w:t>
      </w:r>
      <w:r w:rsidRPr="009737BD">
        <w:rPr>
          <w:rFonts w:ascii="Tahoma" w:hAnsi="Tahoma" w:cs="Tahoma"/>
          <w:lang w:val="es-AR"/>
        </w:rPr>
        <w:t>pero</w:t>
      </w:r>
      <w:r w:rsidRPr="009737BD">
        <w:rPr>
          <w:rFonts w:ascii="Tahoma" w:hAnsi="Tahoma" w:cs="Tahoma"/>
          <w:spacing w:val="7"/>
          <w:lang w:val="es-AR"/>
        </w:rPr>
        <w:t xml:space="preserve"> </w:t>
      </w:r>
      <w:r w:rsidRPr="009737BD">
        <w:rPr>
          <w:rFonts w:ascii="Tahoma" w:hAnsi="Tahoma" w:cs="Tahoma"/>
          <w:lang w:val="es-AR"/>
        </w:rPr>
        <w:t>utilizánd</w:t>
      </w:r>
      <w:r w:rsidRPr="009737BD">
        <w:rPr>
          <w:rFonts w:ascii="Tahoma" w:hAnsi="Tahoma" w:cs="Tahoma"/>
          <w:spacing w:val="-1"/>
          <w:lang w:val="es-AR"/>
        </w:rPr>
        <w:t>o</w:t>
      </w:r>
      <w:r w:rsidRPr="009737BD">
        <w:rPr>
          <w:rFonts w:ascii="Tahoma" w:hAnsi="Tahoma" w:cs="Tahoma"/>
          <w:lang w:val="es-AR"/>
        </w:rPr>
        <w:t>se</w:t>
      </w:r>
      <w:r w:rsidRPr="009737BD">
        <w:rPr>
          <w:rFonts w:ascii="Tahoma" w:hAnsi="Tahoma" w:cs="Tahoma"/>
          <w:spacing w:val="9"/>
          <w:lang w:val="es-AR"/>
        </w:rPr>
        <w:t xml:space="preserve"> </w:t>
      </w:r>
      <w:r w:rsidRPr="009737BD">
        <w:rPr>
          <w:rFonts w:ascii="Tahoma" w:hAnsi="Tahoma" w:cs="Tahoma"/>
          <w:lang w:val="es-AR"/>
        </w:rPr>
        <w:t>cualqu</w:t>
      </w:r>
      <w:r w:rsidRPr="009737BD">
        <w:rPr>
          <w:rFonts w:ascii="Tahoma" w:hAnsi="Tahoma" w:cs="Tahoma"/>
          <w:spacing w:val="1"/>
          <w:lang w:val="es-AR"/>
        </w:rPr>
        <w:t>i</w:t>
      </w:r>
      <w:r w:rsidRPr="009737BD">
        <w:rPr>
          <w:rFonts w:ascii="Tahoma" w:hAnsi="Tahoma" w:cs="Tahoma"/>
          <w:lang w:val="es-AR"/>
        </w:rPr>
        <w:t>era</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los</w:t>
      </w:r>
    </w:p>
    <w:p w:rsidR="001A5F7E" w:rsidRPr="009737BD" w:rsidRDefault="001A5F7E" w:rsidP="008A5EEA">
      <w:pPr>
        <w:widowControl w:val="0"/>
        <w:autoSpaceDE w:val="0"/>
        <w:autoSpaceDN w:val="0"/>
        <w:adjustRightInd w:val="0"/>
        <w:spacing w:after="0" w:line="266" w:lineRule="exact"/>
        <w:ind w:left="102" w:right="69"/>
        <w:jc w:val="both"/>
        <w:rPr>
          <w:rFonts w:ascii="Tahoma" w:hAnsi="Tahoma" w:cs="Tahoma"/>
          <w:lang w:val="es-AR"/>
        </w:rPr>
      </w:pPr>
      <w:r w:rsidRPr="009737BD">
        <w:rPr>
          <w:rFonts w:ascii="Tahoma" w:hAnsi="Tahoma" w:cs="Tahoma"/>
          <w:lang w:val="es-AR"/>
        </w:rPr>
        <w:t>materia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25"/>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cemento</w:t>
      </w:r>
      <w:r w:rsidRPr="009737BD">
        <w:rPr>
          <w:rFonts w:ascii="Tahoma" w:hAnsi="Tahoma" w:cs="Tahoma"/>
          <w:spacing w:val="25"/>
          <w:lang w:val="es-AR"/>
        </w:rPr>
        <w:t xml:space="preserve"> </w:t>
      </w:r>
      <w:r w:rsidRPr="009737BD">
        <w:rPr>
          <w:rFonts w:ascii="Tahoma" w:hAnsi="Tahoma" w:cs="Tahoma"/>
          <w:lang w:val="es-AR"/>
        </w:rPr>
        <w:t>blanco,</w:t>
      </w:r>
      <w:r w:rsidRPr="009737BD">
        <w:rPr>
          <w:rFonts w:ascii="Tahoma" w:hAnsi="Tahoma" w:cs="Tahoma"/>
          <w:spacing w:val="32"/>
          <w:lang w:val="es-AR"/>
        </w:rPr>
        <w:t xml:space="preserve"> </w:t>
      </w:r>
      <w:r w:rsidRPr="009737BD">
        <w:rPr>
          <w:rFonts w:ascii="Tahoma" w:hAnsi="Tahoma" w:cs="Tahoma"/>
          <w:lang w:val="es-AR"/>
        </w:rPr>
        <w:t>imitación</w:t>
      </w:r>
      <w:r w:rsidRPr="009737BD">
        <w:rPr>
          <w:rFonts w:ascii="Tahoma" w:hAnsi="Tahoma" w:cs="Tahoma"/>
          <w:spacing w:val="25"/>
          <w:lang w:val="es-AR"/>
        </w:rPr>
        <w:t xml:space="preserve"> </w:t>
      </w:r>
      <w:r w:rsidRPr="009737BD">
        <w:rPr>
          <w:rFonts w:ascii="Tahoma" w:hAnsi="Tahoma" w:cs="Tahoma"/>
          <w:lang w:val="es-AR"/>
        </w:rPr>
        <w:t>p</w:t>
      </w:r>
      <w:r w:rsidRPr="009737BD">
        <w:rPr>
          <w:rFonts w:ascii="Tahoma" w:hAnsi="Tahoma" w:cs="Tahoma"/>
          <w:spacing w:val="1"/>
          <w:lang w:val="es-AR"/>
        </w:rPr>
        <w:t>i</w:t>
      </w:r>
      <w:r w:rsidRPr="009737BD">
        <w:rPr>
          <w:rFonts w:ascii="Tahoma" w:hAnsi="Tahoma" w:cs="Tahoma"/>
          <w:lang w:val="es-AR"/>
        </w:rPr>
        <w:t>edr</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29"/>
          <w:lang w:val="es-AR"/>
        </w:rPr>
        <w:t xml:space="preserve"> </w:t>
      </w:r>
      <w:r w:rsidRPr="009737BD">
        <w:rPr>
          <w:rFonts w:ascii="Tahoma" w:hAnsi="Tahoma" w:cs="Tahoma"/>
          <w:lang w:val="es-AR"/>
        </w:rPr>
        <w:t>etc.,</w:t>
      </w:r>
      <w:r w:rsidRPr="009737BD">
        <w:rPr>
          <w:rFonts w:ascii="Tahoma" w:hAnsi="Tahoma" w:cs="Tahoma"/>
          <w:spacing w:val="28"/>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32"/>
          <w:lang w:val="es-AR"/>
        </w:rPr>
        <w:t xml:space="preserve"> </w:t>
      </w:r>
      <w:r w:rsidRPr="009737BD">
        <w:rPr>
          <w:rFonts w:ascii="Tahoma" w:hAnsi="Tahoma" w:cs="Tahoma"/>
          <w:lang w:val="es-AR"/>
        </w:rPr>
        <w:t>se</w:t>
      </w:r>
      <w:r w:rsidRPr="009737BD">
        <w:rPr>
          <w:rFonts w:ascii="Tahoma" w:hAnsi="Tahoma" w:cs="Tahoma"/>
          <w:spacing w:val="30"/>
          <w:lang w:val="es-AR"/>
        </w:rPr>
        <w:t xml:space="preserve"> </w:t>
      </w:r>
      <w:r w:rsidRPr="009737BD">
        <w:rPr>
          <w:rFonts w:ascii="Tahoma" w:hAnsi="Tahoma" w:cs="Tahoma"/>
          <w:lang w:val="es-AR"/>
        </w:rPr>
        <w:t>real</w:t>
      </w:r>
      <w:r w:rsidRPr="009737BD">
        <w:rPr>
          <w:rFonts w:ascii="Tahoma" w:hAnsi="Tahoma" w:cs="Tahoma"/>
          <w:spacing w:val="1"/>
          <w:lang w:val="es-AR"/>
        </w:rPr>
        <w:t>i</w:t>
      </w:r>
      <w:r w:rsidRPr="009737BD">
        <w:rPr>
          <w:rFonts w:ascii="Tahoma" w:hAnsi="Tahoma" w:cs="Tahoma"/>
          <w:lang w:val="es-AR"/>
        </w:rPr>
        <w:t>zan</w:t>
      </w:r>
      <w:r w:rsidRPr="009737BD">
        <w:rPr>
          <w:rFonts w:ascii="Tahoma" w:hAnsi="Tahoma" w:cs="Tahoma"/>
          <w:spacing w:val="25"/>
          <w:lang w:val="es-AR"/>
        </w:rPr>
        <w:t xml:space="preserve"> </w:t>
      </w:r>
      <w:r w:rsidRPr="009737BD">
        <w:rPr>
          <w:rFonts w:ascii="Tahoma" w:hAnsi="Tahoma" w:cs="Tahoma"/>
          <w:lang w:val="es-AR"/>
        </w:rPr>
        <w:t>para</w:t>
      </w:r>
      <w:r w:rsidRPr="009737BD">
        <w:rPr>
          <w:rFonts w:ascii="Tahoma" w:hAnsi="Tahoma" w:cs="Tahoma"/>
          <w:spacing w:val="30"/>
          <w:lang w:val="es-AR"/>
        </w:rPr>
        <w:t xml:space="preserve"> </w:t>
      </w:r>
      <w:r w:rsidRPr="009737BD">
        <w:rPr>
          <w:rFonts w:ascii="Tahoma" w:hAnsi="Tahoma" w:cs="Tahoma"/>
          <w:lang w:val="es-AR"/>
        </w:rPr>
        <w:t>terminación</w:t>
      </w:r>
      <w:r w:rsidRPr="009737BD">
        <w:rPr>
          <w:rFonts w:ascii="Tahoma" w:hAnsi="Tahoma" w:cs="Tahoma"/>
          <w:spacing w:val="22"/>
          <w:lang w:val="es-AR"/>
        </w:rPr>
        <w:t xml:space="preserve"> </w:t>
      </w:r>
      <w:r w:rsidRPr="009737BD">
        <w:rPr>
          <w:rFonts w:ascii="Tahoma" w:hAnsi="Tahoma" w:cs="Tahoma"/>
          <w:lang w:val="es-AR"/>
        </w:rPr>
        <w:t>de fac</w:t>
      </w:r>
      <w:r w:rsidRPr="009737BD">
        <w:rPr>
          <w:rFonts w:ascii="Tahoma" w:hAnsi="Tahoma" w:cs="Tahoma"/>
          <w:spacing w:val="1"/>
          <w:lang w:val="es-AR"/>
        </w:rPr>
        <w:t>h</w:t>
      </w:r>
      <w:r w:rsidRPr="009737BD">
        <w:rPr>
          <w:rFonts w:ascii="Tahoma" w:hAnsi="Tahoma" w:cs="Tahoma"/>
          <w:lang w:val="es-AR"/>
        </w:rPr>
        <w:t>ada</w:t>
      </w:r>
      <w:r w:rsidRPr="009737BD">
        <w:rPr>
          <w:rFonts w:ascii="Tahoma" w:hAnsi="Tahoma" w:cs="Tahoma"/>
          <w:spacing w:val="2"/>
          <w:lang w:val="es-AR"/>
        </w:rPr>
        <w:t>s</w:t>
      </w:r>
      <w:r w:rsidRPr="009737BD">
        <w:rPr>
          <w:rFonts w:ascii="Tahoma" w:hAnsi="Tahoma" w:cs="Tahoma"/>
          <w:lang w:val="es-AR"/>
        </w:rPr>
        <w:t>. –</w:t>
      </w:r>
    </w:p>
    <w:p w:rsidR="001A5F7E" w:rsidRPr="009737BD" w:rsidRDefault="001A5F7E" w:rsidP="008A5EEA">
      <w:pPr>
        <w:widowControl w:val="0"/>
        <w:autoSpaceDE w:val="0"/>
        <w:autoSpaceDN w:val="0"/>
        <w:adjustRightInd w:val="0"/>
        <w:spacing w:before="17" w:after="0" w:line="240" w:lineRule="exact"/>
        <w:jc w:val="both"/>
        <w:rPr>
          <w:rFonts w:ascii="Tahoma" w:hAnsi="Tahoma" w:cs="Tahoma"/>
          <w:sz w:val="24"/>
          <w:szCs w:val="24"/>
          <w:lang w:val="es-AR"/>
        </w:rPr>
      </w:pPr>
    </w:p>
    <w:p w:rsidR="001A5F7E" w:rsidRPr="001A3716" w:rsidRDefault="001A5F7E" w:rsidP="001A3716">
      <w:pPr>
        <w:widowControl w:val="0"/>
        <w:autoSpaceDE w:val="0"/>
        <w:autoSpaceDN w:val="0"/>
        <w:adjustRightInd w:val="0"/>
        <w:spacing w:after="0" w:line="240" w:lineRule="auto"/>
        <w:ind w:left="102" w:right="7599"/>
        <w:jc w:val="both"/>
        <w:rPr>
          <w:rFonts w:ascii="Tahoma" w:hAnsi="Tahoma" w:cs="Tahoma"/>
          <w:b/>
          <w:lang w:val="es-AR"/>
        </w:rPr>
      </w:pPr>
      <w:r w:rsidRPr="001A3716">
        <w:rPr>
          <w:rFonts w:ascii="Tahoma" w:hAnsi="Tahoma" w:cs="Tahoma"/>
          <w:b/>
          <w:lang w:val="es-AR"/>
        </w:rPr>
        <w:t>VI</w:t>
      </w:r>
      <w:r w:rsidRPr="001A3716">
        <w:rPr>
          <w:rFonts w:ascii="Tahoma" w:hAnsi="Tahoma" w:cs="Tahoma"/>
          <w:b/>
          <w:spacing w:val="1"/>
          <w:lang w:val="es-AR"/>
        </w:rPr>
        <w:t>I</w:t>
      </w:r>
      <w:r w:rsidR="001A3716" w:rsidRPr="001A3716">
        <w:rPr>
          <w:rFonts w:ascii="Tahoma" w:hAnsi="Tahoma" w:cs="Tahoma"/>
          <w:b/>
          <w:lang w:val="es-AR"/>
        </w:rPr>
        <w:t>I.33</w:t>
      </w:r>
      <w:r w:rsidRPr="001A3716">
        <w:rPr>
          <w:rFonts w:ascii="Tahoma" w:hAnsi="Tahoma" w:cs="Tahoma"/>
          <w:b/>
          <w:lang w:val="es-AR"/>
        </w:rPr>
        <w:t>.2.</w:t>
      </w:r>
    </w:p>
    <w:p w:rsidR="001A5F7E" w:rsidRPr="009737BD" w:rsidRDefault="001A5F7E">
      <w:pPr>
        <w:widowControl w:val="0"/>
        <w:autoSpaceDE w:val="0"/>
        <w:autoSpaceDN w:val="0"/>
        <w:adjustRightInd w:val="0"/>
        <w:spacing w:before="1" w:after="0" w:line="240" w:lineRule="auto"/>
        <w:ind w:left="102" w:right="69"/>
        <w:jc w:val="both"/>
        <w:rPr>
          <w:rFonts w:ascii="Tahoma" w:hAnsi="Tahoma" w:cs="Tahoma"/>
          <w:lang w:val="es-AR"/>
        </w:rPr>
      </w:pPr>
      <w:r w:rsidRPr="009737BD">
        <w:rPr>
          <w:rFonts w:ascii="Tahoma" w:hAnsi="Tahoma" w:cs="Tahoma"/>
          <w:lang w:val="es-AR"/>
        </w:rPr>
        <w:t>Revestimientos:</w:t>
      </w:r>
      <w:r w:rsidRPr="009737BD">
        <w:rPr>
          <w:rFonts w:ascii="Tahoma" w:hAnsi="Tahoma" w:cs="Tahoma"/>
          <w:spacing w:val="-18"/>
          <w:lang w:val="es-AR"/>
        </w:rPr>
        <w:t xml:space="preserve"> </w:t>
      </w:r>
      <w:r w:rsidRPr="009737BD">
        <w:rPr>
          <w:rFonts w:ascii="Tahoma" w:hAnsi="Tahoma" w:cs="Tahoma"/>
          <w:lang w:val="es-AR"/>
        </w:rPr>
        <w:t>Por</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se</w:t>
      </w:r>
      <w:r w:rsidRPr="009737BD">
        <w:rPr>
          <w:rFonts w:ascii="Tahoma" w:hAnsi="Tahoma" w:cs="Tahoma"/>
          <w:spacing w:val="2"/>
          <w:lang w:val="es-AR"/>
        </w:rPr>
        <w:t xml:space="preserve"> </w:t>
      </w:r>
      <w:r w:rsidRPr="009737BD">
        <w:rPr>
          <w:rFonts w:ascii="Tahoma" w:hAnsi="Tahoma" w:cs="Tahoma"/>
          <w:lang w:val="es-AR"/>
        </w:rPr>
        <w:t>entie</w:t>
      </w:r>
      <w:r w:rsidRPr="009737BD">
        <w:rPr>
          <w:rFonts w:ascii="Tahoma" w:hAnsi="Tahoma" w:cs="Tahoma"/>
          <w:spacing w:val="-2"/>
          <w:lang w:val="es-AR"/>
        </w:rPr>
        <w:t>n</w:t>
      </w:r>
      <w:r w:rsidRPr="009737BD">
        <w:rPr>
          <w:rFonts w:ascii="Tahoma" w:hAnsi="Tahoma" w:cs="Tahoma"/>
          <w:lang w:val="es-AR"/>
        </w:rPr>
        <w:t>de a</w:t>
      </w:r>
      <w:r w:rsidRPr="009737BD">
        <w:rPr>
          <w:rFonts w:ascii="Tahoma" w:hAnsi="Tahoma" w:cs="Tahoma"/>
          <w:spacing w:val="4"/>
          <w:lang w:val="es-AR"/>
        </w:rPr>
        <w:t xml:space="preserve"> </w:t>
      </w:r>
      <w:r w:rsidRPr="009737BD">
        <w:rPr>
          <w:rFonts w:ascii="Tahoma" w:hAnsi="Tahoma" w:cs="Tahoma"/>
          <w:lang w:val="es-AR"/>
        </w:rPr>
        <w:t>los</w:t>
      </w:r>
      <w:r w:rsidRPr="009737BD">
        <w:rPr>
          <w:rFonts w:ascii="Tahoma" w:hAnsi="Tahoma" w:cs="Tahoma"/>
          <w:spacing w:val="2"/>
          <w:lang w:val="es-AR"/>
        </w:rPr>
        <w:t xml:space="preserve"> m</w:t>
      </w:r>
      <w:r w:rsidRPr="009737BD">
        <w:rPr>
          <w:rFonts w:ascii="Tahoma" w:hAnsi="Tahoma" w:cs="Tahoma"/>
          <w:lang w:val="es-AR"/>
        </w:rPr>
        <w:t>ater</w:t>
      </w:r>
      <w:r w:rsidRPr="009737BD">
        <w:rPr>
          <w:rFonts w:ascii="Tahoma" w:hAnsi="Tahoma" w:cs="Tahoma"/>
          <w:spacing w:val="1"/>
          <w:lang w:val="es-AR"/>
        </w:rPr>
        <w:t>i</w:t>
      </w:r>
      <w:r w:rsidRPr="009737BD">
        <w:rPr>
          <w:rFonts w:ascii="Tahoma" w:hAnsi="Tahoma" w:cs="Tahoma"/>
          <w:lang w:val="es-AR"/>
        </w:rPr>
        <w:t>ales no</w:t>
      </w:r>
      <w:r w:rsidRPr="009737BD">
        <w:rPr>
          <w:rFonts w:ascii="Tahoma" w:hAnsi="Tahoma" w:cs="Tahoma"/>
          <w:spacing w:val="2"/>
          <w:lang w:val="es-AR"/>
        </w:rPr>
        <w:t xml:space="preserve"> </w:t>
      </w:r>
      <w:r w:rsidRPr="009737BD">
        <w:rPr>
          <w:rFonts w:ascii="Tahoma" w:hAnsi="Tahoma" w:cs="Tahoma"/>
          <w:lang w:val="es-AR"/>
        </w:rPr>
        <w:t>con</w:t>
      </w:r>
      <w:r w:rsidRPr="009737BD">
        <w:rPr>
          <w:rFonts w:ascii="Tahoma" w:hAnsi="Tahoma" w:cs="Tahoma"/>
          <w:spacing w:val="2"/>
          <w:lang w:val="es-AR"/>
        </w:rPr>
        <w:t>s</w:t>
      </w:r>
      <w:r w:rsidRPr="009737BD">
        <w:rPr>
          <w:rFonts w:ascii="Tahoma" w:hAnsi="Tahoma" w:cs="Tahoma"/>
          <w:lang w:val="es-AR"/>
        </w:rPr>
        <w:t>tru</w:t>
      </w:r>
      <w:r w:rsidRPr="009737BD">
        <w:rPr>
          <w:rFonts w:ascii="Tahoma" w:hAnsi="Tahoma" w:cs="Tahoma"/>
          <w:spacing w:val="1"/>
          <w:lang w:val="es-AR"/>
        </w:rPr>
        <w:t>c</w:t>
      </w:r>
      <w:r w:rsidRPr="009737BD">
        <w:rPr>
          <w:rFonts w:ascii="Tahoma" w:hAnsi="Tahoma" w:cs="Tahoma"/>
          <w:lang w:val="es-AR"/>
        </w:rPr>
        <w:t>tivos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3"/>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cha</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lang w:val="es-AR"/>
        </w:rPr>
        <w:t>dec</w:t>
      </w:r>
      <w:r w:rsidRPr="009737BD">
        <w:rPr>
          <w:rFonts w:ascii="Tahoma" w:hAnsi="Tahoma" w:cs="Tahoma"/>
          <w:spacing w:val="1"/>
          <w:lang w:val="es-AR"/>
        </w:rPr>
        <w:t>i</w:t>
      </w:r>
      <w:r w:rsidRPr="009737BD">
        <w:rPr>
          <w:rFonts w:ascii="Tahoma" w:hAnsi="Tahoma" w:cs="Tahoma"/>
          <w:lang w:val="es-AR"/>
        </w:rPr>
        <w:t>r</w:t>
      </w:r>
      <w:r w:rsidRPr="009737BD">
        <w:rPr>
          <w:rFonts w:ascii="Tahoma" w:hAnsi="Tahoma" w:cs="Tahoma"/>
          <w:spacing w:val="-3"/>
          <w:lang w:val="es-AR"/>
        </w:rPr>
        <w:t xml:space="preserve"> </w:t>
      </w:r>
      <w:r w:rsidRPr="009737BD">
        <w:rPr>
          <w:rFonts w:ascii="Tahoma" w:hAnsi="Tahoma" w:cs="Tahoma"/>
          <w:lang w:val="es-AR"/>
        </w:rPr>
        <w:t xml:space="preserve">que </w:t>
      </w:r>
      <w:r w:rsidRPr="009737BD">
        <w:rPr>
          <w:rFonts w:ascii="Tahoma" w:hAnsi="Tahoma" w:cs="Tahoma"/>
          <w:spacing w:val="1"/>
          <w:lang w:val="es-AR"/>
        </w:rPr>
        <w:t xml:space="preserve"> </w:t>
      </w:r>
      <w:r w:rsidRPr="009737BD">
        <w:rPr>
          <w:rFonts w:ascii="Tahoma" w:hAnsi="Tahoma" w:cs="Tahoma"/>
          <w:lang w:val="es-AR"/>
        </w:rPr>
        <w:t xml:space="preserve">se </w:t>
      </w:r>
      <w:r w:rsidRPr="009737BD">
        <w:rPr>
          <w:rFonts w:ascii="Tahoma" w:hAnsi="Tahoma" w:cs="Tahoma"/>
          <w:spacing w:val="1"/>
          <w:lang w:val="es-AR"/>
        </w:rPr>
        <w:t xml:space="preserve"> a</w:t>
      </w:r>
      <w:r w:rsidRPr="009737BD">
        <w:rPr>
          <w:rFonts w:ascii="Tahoma" w:hAnsi="Tahoma" w:cs="Tahoma"/>
          <w:lang w:val="es-AR"/>
        </w:rPr>
        <w:t>pl</w:t>
      </w:r>
      <w:r w:rsidRPr="009737BD">
        <w:rPr>
          <w:rFonts w:ascii="Tahoma" w:hAnsi="Tahoma" w:cs="Tahoma"/>
          <w:spacing w:val="1"/>
          <w:lang w:val="es-AR"/>
        </w:rPr>
        <w:t>i</w:t>
      </w:r>
      <w:r w:rsidRPr="009737BD">
        <w:rPr>
          <w:rFonts w:ascii="Tahoma" w:hAnsi="Tahoma" w:cs="Tahoma"/>
          <w:lang w:val="es-AR"/>
        </w:rPr>
        <w:t>can</w:t>
      </w:r>
      <w:r w:rsidRPr="009737BD">
        <w:rPr>
          <w:rFonts w:ascii="Tahoma" w:hAnsi="Tahoma" w:cs="Tahoma"/>
          <w:spacing w:val="59"/>
          <w:lang w:val="es-AR"/>
        </w:rPr>
        <w:t xml:space="preserve"> </w:t>
      </w:r>
      <w:r w:rsidRPr="009737BD">
        <w:rPr>
          <w:rFonts w:ascii="Tahoma" w:hAnsi="Tahoma" w:cs="Tahoma"/>
          <w:spacing w:val="2"/>
          <w:lang w:val="es-AR"/>
        </w:rPr>
        <w:t>s</w:t>
      </w:r>
      <w:r w:rsidRPr="009737BD">
        <w:rPr>
          <w:rFonts w:ascii="Tahoma" w:hAnsi="Tahoma" w:cs="Tahoma"/>
          <w:lang w:val="es-AR"/>
        </w:rPr>
        <w:t>ob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62"/>
          <w:lang w:val="es-AR"/>
        </w:rPr>
        <w:t xml:space="preserve"> </w:t>
      </w:r>
      <w:r w:rsidRPr="009737BD">
        <w:rPr>
          <w:rFonts w:ascii="Tahoma" w:hAnsi="Tahoma" w:cs="Tahoma"/>
          <w:lang w:val="es-AR"/>
        </w:rPr>
        <w:t xml:space="preserve">ella </w:t>
      </w:r>
      <w:r w:rsidRPr="009737BD">
        <w:rPr>
          <w:rFonts w:ascii="Tahoma" w:hAnsi="Tahoma" w:cs="Tahoma"/>
          <w:spacing w:val="1"/>
          <w:lang w:val="es-AR"/>
        </w:rPr>
        <w:t xml:space="preserve"> r</w:t>
      </w:r>
      <w:r w:rsidRPr="009737BD">
        <w:rPr>
          <w:rFonts w:ascii="Tahoma" w:hAnsi="Tahoma" w:cs="Tahoma"/>
          <w:lang w:val="es-AR"/>
        </w:rPr>
        <w:t xml:space="preserve">evistiéndola </w:t>
      </w:r>
      <w:r w:rsidRPr="009737BD">
        <w:rPr>
          <w:rFonts w:ascii="Tahoma" w:hAnsi="Tahoma" w:cs="Tahoma"/>
          <w:spacing w:val="1"/>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60"/>
          <w:lang w:val="es-AR"/>
        </w:rPr>
        <w:t xml:space="preserve"> </w:t>
      </w:r>
      <w:r w:rsidRPr="009737BD">
        <w:rPr>
          <w:rFonts w:ascii="Tahoma" w:hAnsi="Tahoma" w:cs="Tahoma"/>
          <w:lang w:val="es-AR"/>
        </w:rPr>
        <w:t>mejorar</w:t>
      </w:r>
      <w:r w:rsidRPr="009737BD">
        <w:rPr>
          <w:rFonts w:ascii="Tahoma" w:hAnsi="Tahoma" w:cs="Tahoma"/>
          <w:spacing w:val="57"/>
          <w:lang w:val="es-AR"/>
        </w:rPr>
        <w:t xml:space="preserve"> </w:t>
      </w:r>
      <w:r w:rsidRPr="009737BD">
        <w:rPr>
          <w:rFonts w:ascii="Tahoma" w:hAnsi="Tahoma" w:cs="Tahoma"/>
          <w:spacing w:val="2"/>
          <w:lang w:val="es-AR"/>
        </w:rPr>
        <w:t>s</w:t>
      </w:r>
      <w:r w:rsidRPr="009737BD">
        <w:rPr>
          <w:rFonts w:ascii="Tahoma" w:hAnsi="Tahoma" w:cs="Tahoma"/>
          <w:lang w:val="es-AR"/>
        </w:rPr>
        <w:t>us  condici</w:t>
      </w:r>
      <w:r w:rsidRPr="009737BD">
        <w:rPr>
          <w:rFonts w:ascii="Tahoma" w:hAnsi="Tahoma" w:cs="Tahoma"/>
          <w:spacing w:val="-1"/>
          <w:lang w:val="es-AR"/>
        </w:rPr>
        <w:t>o</w:t>
      </w:r>
      <w:r w:rsidRPr="009737BD">
        <w:rPr>
          <w:rFonts w:ascii="Tahoma" w:hAnsi="Tahoma" w:cs="Tahoma"/>
          <w:lang w:val="es-AR"/>
        </w:rPr>
        <w:t>nes</w:t>
      </w:r>
      <w:r w:rsidRPr="009737BD">
        <w:rPr>
          <w:rFonts w:ascii="Tahoma" w:hAnsi="Tahoma" w:cs="Tahoma"/>
          <w:spacing w:val="57"/>
          <w:lang w:val="es-AR"/>
        </w:rPr>
        <w:t xml:space="preserve"> </w:t>
      </w:r>
      <w:r w:rsidRPr="009737BD">
        <w:rPr>
          <w:rFonts w:ascii="Tahoma" w:hAnsi="Tahoma" w:cs="Tahoma"/>
          <w:lang w:val="es-AR"/>
        </w:rPr>
        <w:t>aparentes.”Piedra</w:t>
      </w:r>
      <w:r w:rsidRPr="009737BD">
        <w:rPr>
          <w:rFonts w:ascii="Tahoma" w:hAnsi="Tahoma" w:cs="Tahoma"/>
          <w:spacing w:val="-16"/>
          <w:lang w:val="es-AR"/>
        </w:rPr>
        <w:t xml:space="preserve"> </w:t>
      </w:r>
      <w:r w:rsidRPr="009737BD">
        <w:rPr>
          <w:rFonts w:ascii="Tahoma" w:hAnsi="Tahoma" w:cs="Tahoma"/>
          <w:lang w:val="es-AR"/>
        </w:rPr>
        <w:t>Rústica</w:t>
      </w:r>
      <w:r w:rsidRPr="009737BD">
        <w:rPr>
          <w:rFonts w:ascii="Tahoma" w:hAnsi="Tahoma" w:cs="Tahoma"/>
          <w:spacing w:val="5"/>
          <w:lang w:val="es-AR"/>
        </w:rPr>
        <w:t xml:space="preserve"> </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spacing w:val="1"/>
          <w:w w:val="99"/>
          <w:lang w:val="es-AR"/>
        </w:rPr>
        <w:t>M</w:t>
      </w:r>
      <w:r w:rsidRPr="009737BD">
        <w:rPr>
          <w:rFonts w:ascii="Tahoma" w:hAnsi="Tahoma" w:cs="Tahoma"/>
          <w:w w:val="99"/>
          <w:lang w:val="es-AR"/>
        </w:rPr>
        <w:t>ader</w:t>
      </w:r>
      <w:r w:rsidRPr="009737BD">
        <w:rPr>
          <w:rFonts w:ascii="Tahoma" w:hAnsi="Tahoma" w:cs="Tahoma"/>
          <w:spacing w:val="1"/>
          <w:w w:val="99"/>
          <w:lang w:val="es-AR"/>
        </w:rPr>
        <w:t>a</w:t>
      </w:r>
      <w:r w:rsidRPr="009737BD">
        <w:rPr>
          <w:rFonts w:ascii="Tahoma" w:hAnsi="Tahoma" w:cs="Tahoma"/>
          <w:w w:val="99"/>
          <w:lang w:val="es-AR"/>
        </w:rPr>
        <w:t>”,</w:t>
      </w:r>
      <w:r w:rsidRPr="009737BD">
        <w:rPr>
          <w:rFonts w:ascii="Tahoma" w:hAnsi="Tahoma" w:cs="Tahoma"/>
          <w:spacing w:val="5"/>
          <w:lang w:val="es-AR"/>
        </w:rPr>
        <w:t xml:space="preserve"> </w:t>
      </w:r>
      <w:r w:rsidRPr="009737BD">
        <w:rPr>
          <w:rFonts w:ascii="Tahoma" w:hAnsi="Tahoma" w:cs="Tahoma"/>
          <w:spacing w:val="1"/>
          <w:lang w:val="es-AR"/>
        </w:rPr>
        <w:t>s</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entien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4"/>
          <w:lang w:val="es-AR"/>
        </w:rPr>
        <w:t xml:space="preserve"> </w:t>
      </w:r>
      <w:r w:rsidRPr="009737BD">
        <w:rPr>
          <w:rFonts w:ascii="Tahoma" w:hAnsi="Tahoma" w:cs="Tahoma"/>
          <w:lang w:val="es-AR"/>
        </w:rPr>
        <w:t>tal</w:t>
      </w:r>
      <w:r w:rsidRPr="009737BD">
        <w:rPr>
          <w:rFonts w:ascii="Tahoma" w:hAnsi="Tahoma" w:cs="Tahoma"/>
          <w:spacing w:val="5"/>
          <w:lang w:val="es-AR"/>
        </w:rPr>
        <w:t xml:space="preserve"> </w:t>
      </w:r>
      <w:r w:rsidRPr="009737BD">
        <w:rPr>
          <w:rFonts w:ascii="Tahoma" w:hAnsi="Tahoma" w:cs="Tahoma"/>
          <w:lang w:val="es-AR"/>
        </w:rPr>
        <w:t>la</w:t>
      </w:r>
      <w:r w:rsidRPr="009737BD">
        <w:rPr>
          <w:rFonts w:ascii="Tahoma" w:hAnsi="Tahoma" w:cs="Tahoma"/>
          <w:spacing w:val="5"/>
          <w:lang w:val="es-AR"/>
        </w:rPr>
        <w:t xml:space="preserve"> </w:t>
      </w:r>
      <w:r w:rsidRPr="009737BD">
        <w:rPr>
          <w:rFonts w:ascii="Tahoma" w:hAnsi="Tahoma" w:cs="Tahoma"/>
          <w:lang w:val="es-AR"/>
        </w:rPr>
        <w:t>pie</w:t>
      </w:r>
      <w:r w:rsidRPr="009737BD">
        <w:rPr>
          <w:rFonts w:ascii="Tahoma" w:hAnsi="Tahoma" w:cs="Tahoma"/>
          <w:spacing w:val="1"/>
          <w:lang w:val="es-AR"/>
        </w:rPr>
        <w:t>d</w:t>
      </w:r>
      <w:r w:rsidRPr="009737BD">
        <w:rPr>
          <w:rFonts w:ascii="Tahoma" w:hAnsi="Tahoma" w:cs="Tahoma"/>
          <w:lang w:val="es-AR"/>
        </w:rPr>
        <w:t>ra</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lang w:val="es-AR"/>
        </w:rPr>
        <w:t>Mar</w:t>
      </w:r>
      <w:r w:rsidRPr="009737BD">
        <w:rPr>
          <w:rFonts w:ascii="Tahoma" w:hAnsi="Tahoma" w:cs="Tahoma"/>
          <w:spacing w:val="3"/>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 xml:space="preserve">Plata,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4"/>
          <w:lang w:val="es-AR"/>
        </w:rPr>
        <w:t xml:space="preserve"> </w:t>
      </w:r>
      <w:r w:rsidRPr="009737BD">
        <w:rPr>
          <w:rFonts w:ascii="Tahoma" w:hAnsi="Tahoma" w:cs="Tahoma"/>
          <w:lang w:val="es-AR"/>
        </w:rPr>
        <w:t>g</w:t>
      </w:r>
      <w:r w:rsidRPr="009737BD">
        <w:rPr>
          <w:rFonts w:ascii="Tahoma" w:hAnsi="Tahoma" w:cs="Tahoma"/>
          <w:spacing w:val="1"/>
          <w:lang w:val="es-AR"/>
        </w:rPr>
        <w:t>r</w:t>
      </w:r>
      <w:r w:rsidRPr="009737BD">
        <w:rPr>
          <w:rFonts w:ascii="Tahoma" w:hAnsi="Tahoma" w:cs="Tahoma"/>
          <w:lang w:val="es-AR"/>
        </w:rPr>
        <w:t>anitos</w:t>
      </w:r>
      <w:r w:rsidRPr="009737BD">
        <w:rPr>
          <w:rFonts w:ascii="Tahoma" w:hAnsi="Tahoma" w:cs="Tahoma"/>
          <w:spacing w:val="4"/>
          <w:lang w:val="es-AR"/>
        </w:rPr>
        <w:t xml:space="preserve"> </w:t>
      </w:r>
      <w:r w:rsidRPr="009737BD">
        <w:rPr>
          <w:rFonts w:ascii="Tahoma" w:hAnsi="Tahoma" w:cs="Tahoma"/>
          <w:lang w:val="es-AR"/>
        </w:rPr>
        <w:t>rúst</w:t>
      </w:r>
      <w:r w:rsidRPr="009737BD">
        <w:rPr>
          <w:rFonts w:ascii="Tahoma" w:hAnsi="Tahoma" w:cs="Tahoma"/>
          <w:spacing w:val="1"/>
          <w:lang w:val="es-AR"/>
        </w:rPr>
        <w:t>ic</w:t>
      </w:r>
      <w:r w:rsidRPr="009737BD">
        <w:rPr>
          <w:rFonts w:ascii="Tahoma" w:hAnsi="Tahoma" w:cs="Tahoma"/>
          <w:lang w:val="es-AR"/>
        </w:rPr>
        <w:t>os,</w:t>
      </w:r>
      <w:r w:rsidRPr="009737BD">
        <w:rPr>
          <w:rFonts w:ascii="Tahoma" w:hAnsi="Tahoma" w:cs="Tahoma"/>
          <w:spacing w:val="2"/>
          <w:lang w:val="es-AR"/>
        </w:rPr>
        <w:t xml:space="preserve"> </w:t>
      </w:r>
      <w:r w:rsidRPr="009737BD">
        <w:rPr>
          <w:rFonts w:ascii="Tahoma" w:hAnsi="Tahoma" w:cs="Tahoma"/>
          <w:lang w:val="es-AR"/>
        </w:rPr>
        <w:t>etc.</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la made</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spacing w:val="1"/>
          <w:lang w:val="es-AR"/>
        </w:rPr>
        <w:t>r</w:t>
      </w:r>
      <w:r w:rsidRPr="009737BD">
        <w:rPr>
          <w:rFonts w:ascii="Tahoma" w:hAnsi="Tahoma" w:cs="Tahoma"/>
          <w:lang w:val="es-AR"/>
        </w:rPr>
        <w:t>ústica o</w:t>
      </w:r>
      <w:r w:rsidRPr="009737BD">
        <w:rPr>
          <w:rFonts w:ascii="Tahoma" w:hAnsi="Tahoma" w:cs="Tahoma"/>
          <w:spacing w:val="1"/>
          <w:lang w:val="es-AR"/>
        </w:rPr>
        <w:t xml:space="preserve"> </w:t>
      </w:r>
      <w:r w:rsidRPr="009737BD">
        <w:rPr>
          <w:rFonts w:ascii="Tahoma" w:hAnsi="Tahoma" w:cs="Tahoma"/>
          <w:lang w:val="es-AR"/>
        </w:rPr>
        <w:t>cep</w:t>
      </w:r>
      <w:r w:rsidRPr="009737BD">
        <w:rPr>
          <w:rFonts w:ascii="Tahoma" w:hAnsi="Tahoma" w:cs="Tahoma"/>
          <w:spacing w:val="1"/>
          <w:lang w:val="es-AR"/>
        </w:rPr>
        <w:t>i</w:t>
      </w:r>
      <w:r w:rsidRPr="009737BD">
        <w:rPr>
          <w:rFonts w:ascii="Tahoma" w:hAnsi="Tahoma" w:cs="Tahoma"/>
          <w:lang w:val="es-AR"/>
        </w:rPr>
        <w:t>llada,</w:t>
      </w:r>
      <w:r w:rsidRPr="009737BD">
        <w:rPr>
          <w:rFonts w:ascii="Tahoma" w:hAnsi="Tahoma" w:cs="Tahoma"/>
          <w:spacing w:val="-2"/>
          <w:lang w:val="es-AR"/>
        </w:rPr>
        <w:t xml:space="preserve"> </w:t>
      </w:r>
      <w:r w:rsidRPr="009737BD">
        <w:rPr>
          <w:rFonts w:ascii="Tahoma" w:hAnsi="Tahoma" w:cs="Tahoma"/>
          <w:lang w:val="es-AR"/>
        </w:rPr>
        <w:t>ya</w:t>
      </w:r>
      <w:r w:rsidRPr="009737BD">
        <w:rPr>
          <w:rFonts w:ascii="Tahoma" w:hAnsi="Tahoma" w:cs="Tahoma"/>
          <w:spacing w:val="-2"/>
          <w:lang w:val="es-AR"/>
        </w:rPr>
        <w:t xml:space="preserve"> </w:t>
      </w:r>
      <w:r w:rsidRPr="009737BD">
        <w:rPr>
          <w:rFonts w:ascii="Tahoma" w:hAnsi="Tahoma" w:cs="Tahoma"/>
          <w:lang w:val="es-AR"/>
        </w:rPr>
        <w:t>sea</w:t>
      </w:r>
      <w:r w:rsidRPr="009737BD">
        <w:rPr>
          <w:rFonts w:ascii="Tahoma" w:hAnsi="Tahoma" w:cs="Tahoma"/>
          <w:spacing w:val="-2"/>
          <w:lang w:val="es-AR"/>
        </w:rPr>
        <w:t xml:space="preserve"> </w:t>
      </w:r>
      <w:r w:rsidRPr="009737BD">
        <w:rPr>
          <w:rFonts w:ascii="Tahoma" w:hAnsi="Tahoma" w:cs="Tahoma"/>
          <w:lang w:val="es-AR"/>
        </w:rPr>
        <w:t>natu</w:t>
      </w:r>
      <w:r w:rsidRPr="009737BD">
        <w:rPr>
          <w:rFonts w:ascii="Tahoma" w:hAnsi="Tahoma" w:cs="Tahoma"/>
          <w:spacing w:val="1"/>
          <w:lang w:val="es-AR"/>
        </w:rPr>
        <w:t>r</w:t>
      </w:r>
      <w:r w:rsidRPr="009737BD">
        <w:rPr>
          <w:rFonts w:ascii="Tahoma" w:hAnsi="Tahoma" w:cs="Tahoma"/>
          <w:lang w:val="es-AR"/>
        </w:rPr>
        <w:t>al,</w:t>
      </w:r>
      <w:r w:rsidRPr="009737BD">
        <w:rPr>
          <w:rFonts w:ascii="Tahoma" w:hAnsi="Tahoma" w:cs="Tahoma"/>
          <w:spacing w:val="-3"/>
          <w:lang w:val="es-AR"/>
        </w:rPr>
        <w:t xml:space="preserve"> </w:t>
      </w:r>
      <w:r w:rsidRPr="009737BD">
        <w:rPr>
          <w:rFonts w:ascii="Tahoma" w:hAnsi="Tahoma" w:cs="Tahoma"/>
          <w:lang w:val="es-AR"/>
        </w:rPr>
        <w:t>pi</w:t>
      </w:r>
      <w:r w:rsidRPr="009737BD">
        <w:rPr>
          <w:rFonts w:ascii="Tahoma" w:hAnsi="Tahoma" w:cs="Tahoma"/>
          <w:spacing w:val="1"/>
          <w:lang w:val="es-AR"/>
        </w:rPr>
        <w:t>n</w:t>
      </w:r>
      <w:r w:rsidRPr="009737BD">
        <w:rPr>
          <w:rFonts w:ascii="Tahoma" w:hAnsi="Tahoma" w:cs="Tahoma"/>
          <w:lang w:val="es-AR"/>
        </w:rPr>
        <w:t>tada o</w:t>
      </w:r>
      <w:r w:rsidRPr="009737BD">
        <w:rPr>
          <w:rFonts w:ascii="Tahoma" w:hAnsi="Tahoma" w:cs="Tahoma"/>
          <w:spacing w:val="1"/>
          <w:lang w:val="es-AR"/>
        </w:rPr>
        <w:t xml:space="preserve"> </w:t>
      </w:r>
      <w:r w:rsidRPr="009737BD">
        <w:rPr>
          <w:rFonts w:ascii="Tahoma" w:hAnsi="Tahoma" w:cs="Tahoma"/>
          <w:lang w:val="es-AR"/>
        </w:rPr>
        <w:t>barn</w:t>
      </w:r>
      <w:r w:rsidRPr="009737BD">
        <w:rPr>
          <w:rFonts w:ascii="Tahoma" w:hAnsi="Tahoma" w:cs="Tahoma"/>
          <w:spacing w:val="1"/>
          <w:lang w:val="es-AR"/>
        </w:rPr>
        <w:t>i</w:t>
      </w:r>
      <w:r w:rsidRPr="009737BD">
        <w:rPr>
          <w:rFonts w:ascii="Tahoma" w:hAnsi="Tahoma" w:cs="Tahoma"/>
          <w:lang w:val="es-AR"/>
        </w:rPr>
        <w:t>zad</w:t>
      </w:r>
      <w:r w:rsidRPr="009737BD">
        <w:rPr>
          <w:rFonts w:ascii="Tahoma" w:hAnsi="Tahoma" w:cs="Tahoma"/>
          <w:spacing w:val="1"/>
          <w:lang w:val="es-AR"/>
        </w:rPr>
        <w:t>a</w:t>
      </w:r>
      <w:r w:rsidRPr="009737BD">
        <w:rPr>
          <w:rFonts w:ascii="Tahoma" w:hAnsi="Tahoma" w:cs="Tahoma"/>
          <w:lang w:val="es-AR"/>
        </w:rPr>
        <w:t>.</w:t>
      </w:r>
    </w:p>
    <w:p w:rsidR="001A5F7E" w:rsidRPr="009737BD" w:rsidRDefault="001A5F7E" w:rsidP="00F47844">
      <w:pPr>
        <w:widowControl w:val="0"/>
        <w:autoSpaceDE w:val="0"/>
        <w:autoSpaceDN w:val="0"/>
        <w:adjustRightInd w:val="0"/>
        <w:spacing w:before="7" w:after="0" w:line="266" w:lineRule="exact"/>
        <w:ind w:left="102" w:right="70"/>
        <w:jc w:val="both"/>
        <w:rPr>
          <w:rFonts w:ascii="Tahoma" w:hAnsi="Tahoma" w:cs="Tahoma"/>
          <w:lang w:val="es-AR"/>
        </w:rPr>
      </w:pPr>
      <w:r w:rsidRPr="009737BD">
        <w:rPr>
          <w:rFonts w:ascii="Tahoma" w:hAnsi="Tahoma" w:cs="Tahoma"/>
          <w:lang w:val="es-AR"/>
        </w:rPr>
        <w:t>“Vít</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lang w:val="es-AR"/>
        </w:rPr>
        <w:t>os</w:t>
      </w:r>
      <w:r w:rsidRPr="009737BD">
        <w:rPr>
          <w:rFonts w:ascii="Tahoma" w:hAnsi="Tahoma" w:cs="Tahoma"/>
          <w:spacing w:val="27"/>
          <w:lang w:val="es-AR"/>
        </w:rPr>
        <w:t xml:space="preserve"> </w:t>
      </w:r>
      <w:r w:rsidRPr="009737BD">
        <w:rPr>
          <w:rFonts w:ascii="Tahoma" w:hAnsi="Tahoma" w:cs="Tahoma"/>
          <w:lang w:val="es-AR"/>
        </w:rPr>
        <w:t>o</w:t>
      </w:r>
      <w:r w:rsidRPr="009737BD">
        <w:rPr>
          <w:rFonts w:ascii="Tahoma" w:hAnsi="Tahoma" w:cs="Tahoma"/>
          <w:spacing w:val="29"/>
          <w:lang w:val="es-AR"/>
        </w:rPr>
        <w:t xml:space="preserve"> </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nstrui</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1"/>
          <w:lang w:val="es-AR"/>
        </w:rPr>
        <w:t xml:space="preserve"> </w:t>
      </w:r>
      <w:r w:rsidRPr="009737BD">
        <w:rPr>
          <w:rFonts w:ascii="Tahoma" w:hAnsi="Tahoma" w:cs="Tahoma"/>
          <w:lang w:val="es-AR"/>
        </w:rPr>
        <w:t>son</w:t>
      </w:r>
      <w:r w:rsidRPr="009737BD">
        <w:rPr>
          <w:rFonts w:ascii="Tahoma" w:hAnsi="Tahoma" w:cs="Tahoma"/>
          <w:spacing w:val="26"/>
          <w:lang w:val="es-AR"/>
        </w:rPr>
        <w:t xml:space="preserve"> </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7"/>
          <w:lang w:val="es-AR"/>
        </w:rPr>
        <w:t xml:space="preserve"> </w:t>
      </w:r>
      <w:r w:rsidRPr="009737BD">
        <w:rPr>
          <w:rFonts w:ascii="Tahoma" w:hAnsi="Tahoma" w:cs="Tahoma"/>
          <w:lang w:val="es-AR"/>
        </w:rPr>
        <w:t>aquel</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27"/>
          <w:lang w:val="es-AR"/>
        </w:rPr>
        <w:t xml:space="preserve"> </w:t>
      </w:r>
      <w:r w:rsidRPr="009737BD">
        <w:rPr>
          <w:rFonts w:ascii="Tahoma" w:hAnsi="Tahoma" w:cs="Tahoma"/>
          <w:lang w:val="es-AR"/>
        </w:rPr>
        <w:t>r</w:t>
      </w:r>
      <w:r w:rsidRPr="009737BD">
        <w:rPr>
          <w:rFonts w:ascii="Tahoma" w:hAnsi="Tahoma" w:cs="Tahoma"/>
          <w:spacing w:val="1"/>
          <w:lang w:val="es-AR"/>
        </w:rPr>
        <w:t>e</w:t>
      </w:r>
      <w:r w:rsidRPr="009737BD">
        <w:rPr>
          <w:rFonts w:ascii="Tahoma" w:hAnsi="Tahoma" w:cs="Tahoma"/>
          <w:lang w:val="es-AR"/>
        </w:rPr>
        <w:t>vestimie</w:t>
      </w:r>
      <w:r w:rsidRPr="009737BD">
        <w:rPr>
          <w:rFonts w:ascii="Tahoma" w:hAnsi="Tahoma" w:cs="Tahoma"/>
          <w:spacing w:val="1"/>
          <w:lang w:val="es-AR"/>
        </w:rPr>
        <w:t>n</w:t>
      </w:r>
      <w:r w:rsidRPr="009737BD">
        <w:rPr>
          <w:rFonts w:ascii="Tahoma" w:hAnsi="Tahoma" w:cs="Tahoma"/>
          <w:lang w:val="es-AR"/>
        </w:rPr>
        <w:t>tos</w:t>
      </w:r>
      <w:r w:rsidRPr="009737BD">
        <w:rPr>
          <w:rFonts w:ascii="Tahoma" w:hAnsi="Tahoma" w:cs="Tahoma"/>
          <w:spacing w:val="29"/>
          <w:lang w:val="es-AR"/>
        </w:rPr>
        <w:t xml:space="preserve"> </w:t>
      </w:r>
      <w:r w:rsidRPr="009737BD">
        <w:rPr>
          <w:rFonts w:ascii="Tahoma" w:hAnsi="Tahoma" w:cs="Tahoma"/>
          <w:lang w:val="es-AR"/>
        </w:rPr>
        <w:t>forma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24"/>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27"/>
          <w:lang w:val="es-AR"/>
        </w:rPr>
        <w:t xml:space="preserve"> </w:t>
      </w:r>
      <w:r w:rsidRPr="009737BD">
        <w:rPr>
          <w:rFonts w:ascii="Tahoma" w:hAnsi="Tahoma" w:cs="Tahoma"/>
          <w:lang w:val="es-AR"/>
        </w:rPr>
        <w:t>p</w:t>
      </w:r>
      <w:r w:rsidRPr="009737BD">
        <w:rPr>
          <w:rFonts w:ascii="Tahoma" w:hAnsi="Tahoma" w:cs="Tahoma"/>
          <w:spacing w:val="1"/>
          <w:lang w:val="es-AR"/>
        </w:rPr>
        <w:t>e</w:t>
      </w:r>
      <w:r w:rsidRPr="009737BD">
        <w:rPr>
          <w:rFonts w:ascii="Tahoma" w:hAnsi="Tahoma" w:cs="Tahoma"/>
          <w:lang w:val="es-AR"/>
        </w:rPr>
        <w:t>qu</w:t>
      </w:r>
      <w:r w:rsidRPr="009737BD">
        <w:rPr>
          <w:rFonts w:ascii="Tahoma" w:hAnsi="Tahoma" w:cs="Tahoma"/>
          <w:spacing w:val="1"/>
          <w:lang w:val="es-AR"/>
        </w:rPr>
        <w:t>e</w:t>
      </w:r>
      <w:r w:rsidRPr="009737BD">
        <w:rPr>
          <w:rFonts w:ascii="Tahoma" w:hAnsi="Tahoma" w:cs="Tahoma"/>
          <w:lang w:val="es-AR"/>
        </w:rPr>
        <w:t>ñ</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27"/>
          <w:lang w:val="es-AR"/>
        </w:rPr>
        <w:t xml:space="preserve"> </w:t>
      </w:r>
      <w:r w:rsidRPr="009737BD">
        <w:rPr>
          <w:rFonts w:ascii="Tahoma" w:hAnsi="Tahoma" w:cs="Tahoma"/>
          <w:lang w:val="es-AR"/>
        </w:rPr>
        <w:t>piezas</w:t>
      </w:r>
      <w:r w:rsidRPr="009737BD">
        <w:rPr>
          <w:rFonts w:ascii="Tahoma" w:hAnsi="Tahoma" w:cs="Tahoma"/>
          <w:spacing w:val="-5"/>
          <w:lang w:val="es-AR"/>
        </w:rPr>
        <w:t xml:space="preserve"> </w:t>
      </w:r>
      <w:r w:rsidRPr="009737BD">
        <w:rPr>
          <w:rFonts w:ascii="Tahoma" w:hAnsi="Tahoma" w:cs="Tahoma"/>
          <w:lang w:val="es-AR"/>
        </w:rPr>
        <w:t>vítreas</w:t>
      </w:r>
      <w:r w:rsidRPr="009737BD">
        <w:rPr>
          <w:rFonts w:ascii="Tahoma" w:hAnsi="Tahoma" w:cs="Tahoma"/>
          <w:spacing w:val="33"/>
          <w:lang w:val="es-AR"/>
        </w:rPr>
        <w:t xml:space="preserve"> </w:t>
      </w:r>
      <w:r w:rsidRPr="009737BD">
        <w:rPr>
          <w:rFonts w:ascii="Tahoma" w:hAnsi="Tahoma" w:cs="Tahoma"/>
          <w:lang w:val="es-AR"/>
        </w:rPr>
        <w:t>o</w:t>
      </w:r>
      <w:r w:rsidRPr="009737BD">
        <w:rPr>
          <w:rFonts w:ascii="Tahoma" w:hAnsi="Tahoma" w:cs="Tahoma"/>
          <w:spacing w:val="33"/>
          <w:lang w:val="es-AR"/>
        </w:rPr>
        <w:t xml:space="preserve"> </w:t>
      </w:r>
      <w:r w:rsidRPr="009737BD">
        <w:rPr>
          <w:rFonts w:ascii="Tahoma" w:hAnsi="Tahoma" w:cs="Tahoma"/>
          <w:lang w:val="es-AR"/>
        </w:rPr>
        <w:t>cerámicas</w:t>
      </w:r>
      <w:r w:rsidRPr="009737BD">
        <w:rPr>
          <w:rFonts w:ascii="Tahoma" w:hAnsi="Tahoma" w:cs="Tahoma"/>
          <w:spacing w:val="23"/>
          <w:lang w:val="es-AR"/>
        </w:rPr>
        <w:t xml:space="preserve"> </w:t>
      </w:r>
      <w:r w:rsidRPr="009737BD">
        <w:rPr>
          <w:rFonts w:ascii="Tahoma" w:hAnsi="Tahoma" w:cs="Tahoma"/>
          <w:lang w:val="es-AR"/>
        </w:rPr>
        <w:t>o</w:t>
      </w:r>
      <w:r w:rsidRPr="009737BD">
        <w:rPr>
          <w:rFonts w:ascii="Tahoma" w:hAnsi="Tahoma" w:cs="Tahoma"/>
          <w:spacing w:val="32"/>
          <w:lang w:val="es-AR"/>
        </w:rPr>
        <w:t xml:space="preserve"> </w:t>
      </w:r>
      <w:r w:rsidRPr="009737BD">
        <w:rPr>
          <w:rFonts w:ascii="Tahoma" w:hAnsi="Tahoma" w:cs="Tahoma"/>
          <w:lang w:val="es-AR"/>
        </w:rPr>
        <w:t>aquellos</w:t>
      </w:r>
      <w:r w:rsidRPr="009737BD">
        <w:rPr>
          <w:rFonts w:ascii="Tahoma" w:hAnsi="Tahoma" w:cs="Tahoma"/>
          <w:spacing w:val="26"/>
          <w:lang w:val="es-AR"/>
        </w:rPr>
        <w:t xml:space="preserve"> </w:t>
      </w:r>
      <w:r w:rsidRPr="009737BD">
        <w:rPr>
          <w:rFonts w:ascii="Tahoma" w:hAnsi="Tahoma" w:cs="Tahoma"/>
          <w:lang w:val="es-AR"/>
        </w:rPr>
        <w:t>que</w:t>
      </w:r>
      <w:r w:rsidRPr="009737BD">
        <w:rPr>
          <w:rFonts w:ascii="Tahoma" w:hAnsi="Tahoma" w:cs="Tahoma"/>
          <w:spacing w:val="29"/>
          <w:lang w:val="es-AR"/>
        </w:rPr>
        <w:t xml:space="preserve"> </w:t>
      </w:r>
      <w:r w:rsidRPr="009737BD">
        <w:rPr>
          <w:rFonts w:ascii="Tahoma" w:hAnsi="Tahoma" w:cs="Tahoma"/>
          <w:lang w:val="es-AR"/>
        </w:rPr>
        <w:t>imitan</w:t>
      </w:r>
      <w:r w:rsidRPr="009737BD">
        <w:rPr>
          <w:rFonts w:ascii="Tahoma" w:hAnsi="Tahoma" w:cs="Tahoma"/>
          <w:spacing w:val="32"/>
          <w:lang w:val="es-AR"/>
        </w:rPr>
        <w:t xml:space="preserve"> </w:t>
      </w:r>
      <w:r w:rsidRPr="009737BD">
        <w:rPr>
          <w:rFonts w:ascii="Tahoma" w:hAnsi="Tahoma" w:cs="Tahoma"/>
          <w:lang w:val="es-AR"/>
        </w:rPr>
        <w:t>p</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d</w:t>
      </w:r>
      <w:r w:rsidRPr="009737BD">
        <w:rPr>
          <w:rFonts w:ascii="Tahoma" w:hAnsi="Tahoma" w:cs="Tahoma"/>
          <w:lang w:val="es-AR"/>
        </w:rPr>
        <w:t>ra</w:t>
      </w:r>
      <w:r w:rsidRPr="009737BD">
        <w:rPr>
          <w:rFonts w:ascii="Tahoma" w:hAnsi="Tahoma" w:cs="Tahoma"/>
          <w:spacing w:val="31"/>
          <w:lang w:val="es-AR"/>
        </w:rPr>
        <w:t xml:space="preserve"> </w:t>
      </w:r>
      <w:r w:rsidRPr="009737BD">
        <w:rPr>
          <w:rFonts w:ascii="Tahoma" w:hAnsi="Tahoma" w:cs="Tahoma"/>
          <w:lang w:val="es-AR"/>
        </w:rPr>
        <w:t>o</w:t>
      </w:r>
      <w:r w:rsidRPr="009737BD">
        <w:rPr>
          <w:rFonts w:ascii="Tahoma" w:hAnsi="Tahoma" w:cs="Tahoma"/>
          <w:spacing w:val="32"/>
          <w:lang w:val="es-AR"/>
        </w:rPr>
        <w:t xml:space="preserve"> </w:t>
      </w:r>
      <w:r w:rsidRPr="009737BD">
        <w:rPr>
          <w:rFonts w:ascii="Tahoma" w:hAnsi="Tahoma" w:cs="Tahoma"/>
          <w:lang w:val="es-AR"/>
        </w:rPr>
        <w:t>már</w:t>
      </w:r>
      <w:r w:rsidRPr="009737BD">
        <w:rPr>
          <w:rFonts w:ascii="Tahoma" w:hAnsi="Tahoma" w:cs="Tahoma"/>
          <w:spacing w:val="2"/>
          <w:lang w:val="es-AR"/>
        </w:rPr>
        <w:t>m</w:t>
      </w:r>
      <w:r w:rsidRPr="009737BD">
        <w:rPr>
          <w:rFonts w:ascii="Tahoma" w:hAnsi="Tahoma" w:cs="Tahoma"/>
          <w:lang w:val="es-AR"/>
        </w:rPr>
        <w:t>ol</w:t>
      </w:r>
      <w:r w:rsidRPr="009737BD">
        <w:rPr>
          <w:rFonts w:ascii="Tahoma" w:hAnsi="Tahoma" w:cs="Tahoma"/>
          <w:spacing w:val="29"/>
          <w:lang w:val="es-AR"/>
        </w:rPr>
        <w:t xml:space="preserve"> </w:t>
      </w:r>
      <w:r w:rsidRPr="009737BD">
        <w:rPr>
          <w:rFonts w:ascii="Tahoma" w:hAnsi="Tahoma" w:cs="Tahoma"/>
          <w:lang w:val="es-AR"/>
        </w:rPr>
        <w:t>formados</w:t>
      </w:r>
      <w:r w:rsidRPr="009737BD">
        <w:rPr>
          <w:rFonts w:ascii="Tahoma" w:hAnsi="Tahoma" w:cs="Tahoma"/>
          <w:spacing w:val="25"/>
          <w:lang w:val="es-AR"/>
        </w:rPr>
        <w:t xml:space="preserve"> </w:t>
      </w:r>
      <w:r w:rsidRPr="009737BD">
        <w:rPr>
          <w:rFonts w:ascii="Tahoma" w:hAnsi="Tahoma" w:cs="Tahoma"/>
          <w:lang w:val="es-AR"/>
        </w:rPr>
        <w:t>por</w:t>
      </w:r>
      <w:r w:rsidRPr="009737BD">
        <w:rPr>
          <w:rFonts w:ascii="Tahoma" w:hAnsi="Tahoma" w:cs="Tahoma"/>
          <w:spacing w:val="29"/>
          <w:lang w:val="es-AR"/>
        </w:rPr>
        <w:t xml:space="preserve"> </w:t>
      </w:r>
      <w:r w:rsidRPr="009737BD">
        <w:rPr>
          <w:rFonts w:ascii="Tahoma" w:hAnsi="Tahoma" w:cs="Tahoma"/>
          <w:lang w:val="es-AR"/>
        </w:rPr>
        <w:t>aglo</w:t>
      </w:r>
      <w:r w:rsidRPr="009737BD">
        <w:rPr>
          <w:rFonts w:ascii="Tahoma" w:hAnsi="Tahoma" w:cs="Tahoma"/>
          <w:spacing w:val="2"/>
          <w:lang w:val="es-AR"/>
        </w:rPr>
        <w:t>m</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ados</w:t>
      </w:r>
      <w:r w:rsidRPr="009737BD">
        <w:rPr>
          <w:rFonts w:ascii="Tahoma" w:hAnsi="Tahoma" w:cs="Tahoma"/>
          <w:spacing w:val="28"/>
          <w:lang w:val="es-AR"/>
        </w:rPr>
        <w:t xml:space="preserve"> </w:t>
      </w:r>
      <w:r w:rsidR="00F47844">
        <w:rPr>
          <w:rFonts w:ascii="Tahoma" w:hAnsi="Tahoma" w:cs="Tahoma"/>
          <w:lang w:val="es-AR"/>
        </w:rPr>
        <w:t xml:space="preserve">de </w:t>
      </w:r>
      <w:r w:rsidRPr="009737BD">
        <w:rPr>
          <w:rFonts w:ascii="Tahoma" w:hAnsi="Tahoma" w:cs="Tahoma"/>
          <w:lang w:val="es-AR"/>
        </w:rPr>
        <w:t>dichos</w:t>
      </w:r>
      <w:r w:rsidRPr="009737BD">
        <w:rPr>
          <w:rFonts w:ascii="Tahoma" w:hAnsi="Tahoma" w:cs="Tahoma"/>
          <w:spacing w:val="11"/>
          <w:lang w:val="es-AR"/>
        </w:rPr>
        <w:t xml:space="preserve"> </w:t>
      </w:r>
      <w:r w:rsidRPr="009737BD">
        <w:rPr>
          <w:rFonts w:ascii="Tahoma" w:hAnsi="Tahoma" w:cs="Tahoma"/>
          <w:lang w:val="es-AR"/>
        </w:rPr>
        <w:t>materiales.</w:t>
      </w:r>
      <w:r w:rsidRPr="009737BD">
        <w:rPr>
          <w:rFonts w:ascii="Tahoma" w:hAnsi="Tahoma" w:cs="Tahoma"/>
          <w:spacing w:val="14"/>
          <w:lang w:val="es-AR"/>
        </w:rPr>
        <w:t xml:space="preserve"> </w:t>
      </w:r>
      <w:r w:rsidRPr="009737BD">
        <w:rPr>
          <w:rFonts w:ascii="Tahoma" w:hAnsi="Tahoma" w:cs="Tahoma"/>
          <w:lang w:val="es-AR"/>
        </w:rPr>
        <w:t>“Piedra</w:t>
      </w:r>
      <w:r w:rsidRPr="009737BD">
        <w:rPr>
          <w:rFonts w:ascii="Tahoma" w:hAnsi="Tahoma" w:cs="Tahoma"/>
          <w:spacing w:val="17"/>
          <w:lang w:val="es-AR"/>
        </w:rPr>
        <w:t xml:space="preserve"> </w:t>
      </w:r>
      <w:r w:rsidRPr="009737BD">
        <w:rPr>
          <w:rFonts w:ascii="Tahoma" w:hAnsi="Tahoma" w:cs="Tahoma"/>
          <w:lang w:val="es-AR"/>
        </w:rPr>
        <w:t>pulida</w:t>
      </w:r>
      <w:r w:rsidRPr="009737BD">
        <w:rPr>
          <w:rFonts w:ascii="Tahoma" w:hAnsi="Tahoma" w:cs="Tahoma"/>
          <w:spacing w:val="23"/>
          <w:lang w:val="es-AR"/>
        </w:rPr>
        <w:t xml:space="preserve"> </w:t>
      </w:r>
      <w:r w:rsidRPr="009737BD">
        <w:rPr>
          <w:rFonts w:ascii="Tahoma" w:hAnsi="Tahoma" w:cs="Tahoma"/>
          <w:lang w:val="es-AR"/>
        </w:rPr>
        <w:t>o</w:t>
      </w:r>
      <w:r w:rsidRPr="009737BD">
        <w:rPr>
          <w:rFonts w:ascii="Tahoma" w:hAnsi="Tahoma" w:cs="Tahoma"/>
          <w:spacing w:val="24"/>
          <w:lang w:val="es-AR"/>
        </w:rPr>
        <w:t xml:space="preserve"> </w:t>
      </w:r>
      <w:r w:rsidRPr="009737BD">
        <w:rPr>
          <w:rFonts w:ascii="Tahoma" w:hAnsi="Tahoma" w:cs="Tahoma"/>
          <w:lang w:val="es-AR"/>
        </w:rPr>
        <w:t>mármol”</w:t>
      </w:r>
      <w:r w:rsidRPr="009737BD">
        <w:rPr>
          <w:rFonts w:ascii="Tahoma" w:hAnsi="Tahoma" w:cs="Tahoma"/>
          <w:spacing w:val="16"/>
          <w:lang w:val="es-AR"/>
        </w:rPr>
        <w:t xml:space="preserve"> </w:t>
      </w:r>
      <w:r w:rsidRPr="009737BD">
        <w:rPr>
          <w:rFonts w:ascii="Tahoma" w:hAnsi="Tahoma" w:cs="Tahoma"/>
          <w:lang w:val="es-AR"/>
        </w:rPr>
        <w:t>se</w:t>
      </w:r>
      <w:r w:rsidRPr="009737BD">
        <w:rPr>
          <w:rFonts w:ascii="Tahoma" w:hAnsi="Tahoma" w:cs="Tahoma"/>
          <w:spacing w:val="20"/>
          <w:lang w:val="es-AR"/>
        </w:rPr>
        <w:t xml:space="preserve"> </w:t>
      </w:r>
      <w:r w:rsidRPr="009737BD">
        <w:rPr>
          <w:rFonts w:ascii="Tahoma" w:hAnsi="Tahoma" w:cs="Tahoma"/>
          <w:lang w:val="es-AR"/>
        </w:rPr>
        <w:t>refie</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9"/>
          <w:lang w:val="es-AR"/>
        </w:rPr>
        <w:t xml:space="preserve"> </w:t>
      </w:r>
      <w:r w:rsidRPr="009737BD">
        <w:rPr>
          <w:rFonts w:ascii="Tahoma" w:hAnsi="Tahoma" w:cs="Tahoma"/>
          <w:lang w:val="es-AR"/>
        </w:rPr>
        <w:t>a</w:t>
      </w:r>
      <w:r w:rsidRPr="009737BD">
        <w:rPr>
          <w:rFonts w:ascii="Tahoma" w:hAnsi="Tahoma" w:cs="Tahoma"/>
          <w:spacing w:val="23"/>
          <w:lang w:val="es-AR"/>
        </w:rPr>
        <w:t xml:space="preserve"> </w:t>
      </w:r>
      <w:r w:rsidRPr="009737BD">
        <w:rPr>
          <w:rFonts w:ascii="Tahoma" w:hAnsi="Tahoma" w:cs="Tahoma"/>
          <w:lang w:val="es-AR"/>
        </w:rPr>
        <w:t>cualquier</w:t>
      </w:r>
      <w:r w:rsidRPr="009737BD">
        <w:rPr>
          <w:rFonts w:ascii="Tahoma" w:hAnsi="Tahoma" w:cs="Tahoma"/>
          <w:spacing w:val="16"/>
          <w:lang w:val="es-AR"/>
        </w:rPr>
        <w:t xml:space="preserve"> </w:t>
      </w:r>
      <w:r w:rsidRPr="009737BD">
        <w:rPr>
          <w:rFonts w:ascii="Tahoma" w:hAnsi="Tahoma" w:cs="Tahoma"/>
          <w:lang w:val="es-AR"/>
        </w:rPr>
        <w:t>tipo</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21"/>
          <w:lang w:val="es-AR"/>
        </w:rPr>
        <w:t xml:space="preserve"> </w:t>
      </w:r>
      <w:r w:rsidRPr="009737BD">
        <w:rPr>
          <w:rFonts w:ascii="Tahoma" w:hAnsi="Tahoma" w:cs="Tahoma"/>
          <w:lang w:val="es-AR"/>
        </w:rPr>
        <w:t>p</w:t>
      </w:r>
      <w:r w:rsidRPr="009737BD">
        <w:rPr>
          <w:rFonts w:ascii="Tahoma" w:hAnsi="Tahoma" w:cs="Tahoma"/>
          <w:spacing w:val="1"/>
          <w:lang w:val="es-AR"/>
        </w:rPr>
        <w:t>i</w:t>
      </w:r>
      <w:r w:rsidRPr="009737BD">
        <w:rPr>
          <w:rFonts w:ascii="Tahoma" w:hAnsi="Tahoma" w:cs="Tahoma"/>
          <w:lang w:val="es-AR"/>
        </w:rPr>
        <w:t>edra</w:t>
      </w:r>
      <w:r w:rsidRPr="009737BD">
        <w:rPr>
          <w:rFonts w:ascii="Tahoma" w:hAnsi="Tahoma" w:cs="Tahoma"/>
          <w:spacing w:val="19"/>
          <w:lang w:val="es-AR"/>
        </w:rPr>
        <w:t xml:space="preserve"> </w:t>
      </w:r>
      <w:r w:rsidRPr="009737BD">
        <w:rPr>
          <w:rFonts w:ascii="Tahoma" w:hAnsi="Tahoma" w:cs="Tahoma"/>
          <w:lang w:val="es-AR"/>
        </w:rPr>
        <w:t>o</w:t>
      </w:r>
      <w:r w:rsidRPr="009737BD">
        <w:rPr>
          <w:rFonts w:ascii="Tahoma" w:hAnsi="Tahoma" w:cs="Tahoma"/>
          <w:spacing w:val="23"/>
          <w:lang w:val="es-AR"/>
        </w:rPr>
        <w:t xml:space="preserve"> </w:t>
      </w:r>
      <w:r w:rsidRPr="009737BD">
        <w:rPr>
          <w:rFonts w:ascii="Tahoma" w:hAnsi="Tahoma" w:cs="Tahoma"/>
          <w:lang w:val="es-AR"/>
        </w:rPr>
        <w:t>mármol</w:t>
      </w:r>
      <w:r w:rsidRPr="009737BD">
        <w:rPr>
          <w:rFonts w:ascii="Tahoma" w:hAnsi="Tahoma" w:cs="Tahoma"/>
          <w:spacing w:val="-7"/>
          <w:lang w:val="es-AR"/>
        </w:rPr>
        <w:t xml:space="preserve"> </w:t>
      </w:r>
      <w:r w:rsidRPr="009737BD">
        <w:rPr>
          <w:rFonts w:ascii="Tahoma" w:hAnsi="Tahoma" w:cs="Tahoma"/>
          <w:lang w:val="es-AR"/>
        </w:rPr>
        <w:t>que</w:t>
      </w:r>
      <w:r w:rsidRPr="009737BD">
        <w:rPr>
          <w:rFonts w:ascii="Tahoma" w:hAnsi="Tahoma" w:cs="Tahoma"/>
          <w:spacing w:val="6"/>
          <w:lang w:val="es-AR"/>
        </w:rPr>
        <w:t xml:space="preserve"> </w:t>
      </w:r>
      <w:r w:rsidRPr="009737BD">
        <w:rPr>
          <w:rFonts w:ascii="Tahoma" w:hAnsi="Tahoma" w:cs="Tahoma"/>
          <w:spacing w:val="1"/>
          <w:lang w:val="es-AR"/>
        </w:rPr>
        <w:t>t</w:t>
      </w:r>
      <w:r w:rsidRPr="009737BD">
        <w:rPr>
          <w:rFonts w:ascii="Tahoma" w:hAnsi="Tahoma" w:cs="Tahoma"/>
          <w:lang w:val="es-AR"/>
        </w:rPr>
        <w:t>en</w:t>
      </w:r>
      <w:r w:rsidRPr="009737BD">
        <w:rPr>
          <w:rFonts w:ascii="Tahoma" w:hAnsi="Tahoma" w:cs="Tahoma"/>
          <w:spacing w:val="1"/>
          <w:lang w:val="es-AR"/>
        </w:rPr>
        <w:t>g</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lang w:val="es-AR"/>
        </w:rPr>
        <w:t>su</w:t>
      </w:r>
      <w:r w:rsidRPr="009737BD">
        <w:rPr>
          <w:rFonts w:ascii="Tahoma" w:hAnsi="Tahoma" w:cs="Tahoma"/>
          <w:spacing w:val="4"/>
          <w:lang w:val="es-AR"/>
        </w:rPr>
        <w:t xml:space="preserve"> </w:t>
      </w:r>
      <w:r w:rsidRPr="009737BD">
        <w:rPr>
          <w:rFonts w:ascii="Tahoma" w:hAnsi="Tahoma" w:cs="Tahoma"/>
          <w:lang w:val="es-AR"/>
        </w:rPr>
        <w:t>superf</w:t>
      </w:r>
      <w:r w:rsidRPr="009737BD">
        <w:rPr>
          <w:rFonts w:ascii="Tahoma" w:hAnsi="Tahoma" w:cs="Tahoma"/>
          <w:spacing w:val="2"/>
          <w:lang w:val="es-AR"/>
        </w:rPr>
        <w:t>i</w:t>
      </w:r>
      <w:r w:rsidRPr="009737BD">
        <w:rPr>
          <w:rFonts w:ascii="Tahoma" w:hAnsi="Tahoma" w:cs="Tahoma"/>
          <w:lang w:val="es-AR"/>
        </w:rPr>
        <w:t>cie</w:t>
      </w:r>
      <w:r w:rsidRPr="009737BD">
        <w:rPr>
          <w:rFonts w:ascii="Tahoma" w:hAnsi="Tahoma" w:cs="Tahoma"/>
          <w:spacing w:val="1"/>
          <w:lang w:val="es-AR"/>
        </w:rPr>
        <w:t xml:space="preserve"> </w:t>
      </w:r>
      <w:r w:rsidRPr="009737BD">
        <w:rPr>
          <w:rFonts w:ascii="Tahoma" w:hAnsi="Tahoma" w:cs="Tahoma"/>
          <w:lang w:val="es-AR"/>
        </w:rPr>
        <w:t>pulida</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5"/>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5"/>
          <w:lang w:val="es-AR"/>
        </w:rPr>
        <w:t xml:space="preserve"> </w:t>
      </w:r>
      <w:r w:rsidRPr="009737BD">
        <w:rPr>
          <w:rFonts w:ascii="Tahoma" w:hAnsi="Tahoma" w:cs="Tahoma"/>
          <w:lang w:val="es-AR"/>
        </w:rPr>
        <w:t>por</w:t>
      </w:r>
      <w:r w:rsidRPr="009737BD">
        <w:rPr>
          <w:rFonts w:ascii="Tahoma" w:hAnsi="Tahoma" w:cs="Tahoma"/>
          <w:spacing w:val="3"/>
          <w:lang w:val="es-AR"/>
        </w:rPr>
        <w:t xml:space="preserve"> </w:t>
      </w:r>
      <w:r w:rsidRPr="009737BD">
        <w:rPr>
          <w:rFonts w:ascii="Tahoma" w:hAnsi="Tahoma" w:cs="Tahoma"/>
          <w:lang w:val="es-AR"/>
        </w:rPr>
        <w:t>lo</w:t>
      </w:r>
      <w:r w:rsidRPr="009737BD">
        <w:rPr>
          <w:rFonts w:ascii="Tahoma" w:hAnsi="Tahoma" w:cs="Tahoma"/>
          <w:spacing w:val="7"/>
          <w:lang w:val="es-AR"/>
        </w:rPr>
        <w:t xml:space="preserve"> </w:t>
      </w:r>
      <w:r w:rsidRPr="009737BD">
        <w:rPr>
          <w:rFonts w:ascii="Tahoma" w:hAnsi="Tahoma" w:cs="Tahoma"/>
          <w:lang w:val="es-AR"/>
        </w:rPr>
        <w:t>tan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prese</w:t>
      </w:r>
      <w:r w:rsidRPr="009737BD">
        <w:rPr>
          <w:rFonts w:ascii="Tahoma" w:hAnsi="Tahoma" w:cs="Tahoma"/>
          <w:spacing w:val="1"/>
          <w:lang w:val="es-AR"/>
        </w:rPr>
        <w:t>n</w:t>
      </w:r>
      <w:r w:rsidRPr="009737BD">
        <w:rPr>
          <w:rFonts w:ascii="Tahoma" w:hAnsi="Tahoma" w:cs="Tahoma"/>
          <w:lang w:val="es-AR"/>
        </w:rPr>
        <w:t>ta</w:t>
      </w:r>
      <w:r w:rsidRPr="009737BD">
        <w:rPr>
          <w:rFonts w:ascii="Tahoma" w:hAnsi="Tahoma" w:cs="Tahoma"/>
          <w:spacing w:val="1"/>
          <w:lang w:val="es-AR"/>
        </w:rPr>
        <w:t xml:space="preserve"> u</w:t>
      </w:r>
      <w:r w:rsidRPr="009737BD">
        <w:rPr>
          <w:rFonts w:ascii="Tahoma" w:hAnsi="Tahoma" w:cs="Tahoma"/>
          <w:lang w:val="es-AR"/>
        </w:rPr>
        <w:t>n</w:t>
      </w:r>
      <w:r w:rsidRPr="009737BD">
        <w:rPr>
          <w:rFonts w:ascii="Tahoma" w:hAnsi="Tahoma" w:cs="Tahoma"/>
          <w:spacing w:val="5"/>
          <w:lang w:val="es-AR"/>
        </w:rPr>
        <w:t xml:space="preserve"> </w:t>
      </w:r>
      <w:r w:rsidRPr="009737BD">
        <w:rPr>
          <w:rFonts w:ascii="Tahoma" w:hAnsi="Tahoma" w:cs="Tahoma"/>
          <w:lang w:val="es-AR"/>
        </w:rPr>
        <w:t>aspec</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totalmen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contrario a lo</w:t>
      </w:r>
      <w:r w:rsidRPr="009737BD">
        <w:rPr>
          <w:rFonts w:ascii="Tahoma" w:hAnsi="Tahoma" w:cs="Tahoma"/>
          <w:spacing w:val="30"/>
          <w:lang w:val="es-AR"/>
        </w:rPr>
        <w:t xml:space="preserve"> </w:t>
      </w:r>
      <w:r w:rsidRPr="009737BD">
        <w:rPr>
          <w:rFonts w:ascii="Tahoma" w:hAnsi="Tahoma" w:cs="Tahoma"/>
          <w:w w:val="99"/>
          <w:lang w:val="es-AR"/>
        </w:rPr>
        <w:t>rústico.</w:t>
      </w:r>
      <w:r w:rsidRPr="009737BD">
        <w:rPr>
          <w:rFonts w:ascii="Tahoma" w:hAnsi="Tahoma" w:cs="Tahoma"/>
          <w:spacing w:val="30"/>
          <w:lang w:val="es-AR"/>
        </w:rPr>
        <w:t xml:space="preserve"> </w:t>
      </w:r>
      <w:r w:rsidRPr="009737BD">
        <w:rPr>
          <w:rFonts w:ascii="Tahoma" w:hAnsi="Tahoma" w:cs="Tahoma"/>
          <w:w w:val="99"/>
          <w:lang w:val="es-AR"/>
        </w:rPr>
        <w:t>Los</w:t>
      </w:r>
      <w:r w:rsidRPr="009737BD">
        <w:rPr>
          <w:rFonts w:ascii="Tahoma" w:hAnsi="Tahoma" w:cs="Tahoma"/>
          <w:spacing w:val="30"/>
          <w:w w:val="99"/>
          <w:lang w:val="es-AR"/>
        </w:rPr>
        <w:t xml:space="preserve"> </w:t>
      </w:r>
      <w:r w:rsidRPr="009737BD">
        <w:rPr>
          <w:rFonts w:ascii="Tahoma" w:hAnsi="Tahoma" w:cs="Tahoma"/>
          <w:lang w:val="es-AR"/>
        </w:rPr>
        <w:t>muros</w:t>
      </w:r>
      <w:r w:rsidRPr="009737BD">
        <w:rPr>
          <w:rFonts w:ascii="Tahoma" w:hAnsi="Tahoma" w:cs="Tahoma"/>
          <w:spacing w:val="25"/>
          <w:lang w:val="es-AR"/>
        </w:rPr>
        <w:t xml:space="preserve"> </w:t>
      </w:r>
      <w:r w:rsidRPr="009737BD">
        <w:rPr>
          <w:rFonts w:ascii="Tahoma" w:hAnsi="Tahoma" w:cs="Tahoma"/>
          <w:lang w:val="es-AR"/>
        </w:rPr>
        <w:t>medianeros</w:t>
      </w:r>
      <w:r w:rsidRPr="009737BD">
        <w:rPr>
          <w:rFonts w:ascii="Tahoma" w:hAnsi="Tahoma" w:cs="Tahoma"/>
          <w:spacing w:val="20"/>
          <w:lang w:val="es-AR"/>
        </w:rPr>
        <w:t xml:space="preserve"> </w:t>
      </w:r>
      <w:r w:rsidRPr="009737BD">
        <w:rPr>
          <w:rFonts w:ascii="Tahoma" w:hAnsi="Tahoma" w:cs="Tahoma"/>
          <w:lang w:val="es-AR"/>
        </w:rPr>
        <w:t>que</w:t>
      </w:r>
      <w:r w:rsidRPr="009737BD">
        <w:rPr>
          <w:rFonts w:ascii="Tahoma" w:hAnsi="Tahoma" w:cs="Tahoma"/>
          <w:spacing w:val="27"/>
          <w:lang w:val="es-AR"/>
        </w:rPr>
        <w:t xml:space="preserve"> </w:t>
      </w:r>
      <w:r w:rsidRPr="009737BD">
        <w:rPr>
          <w:rFonts w:ascii="Tahoma" w:hAnsi="Tahoma" w:cs="Tahoma"/>
          <w:lang w:val="es-AR"/>
        </w:rPr>
        <w:t>quedan</w:t>
      </w:r>
      <w:r w:rsidRPr="009737BD">
        <w:rPr>
          <w:rFonts w:ascii="Tahoma" w:hAnsi="Tahoma" w:cs="Tahoma"/>
          <w:spacing w:val="24"/>
          <w:lang w:val="es-AR"/>
        </w:rPr>
        <w:t xml:space="preserve"> </w:t>
      </w:r>
      <w:r w:rsidRPr="009737BD">
        <w:rPr>
          <w:rFonts w:ascii="Tahoma" w:hAnsi="Tahoma" w:cs="Tahoma"/>
          <w:lang w:val="es-AR"/>
        </w:rPr>
        <w:t>a</w:t>
      </w:r>
      <w:r w:rsidRPr="009737BD">
        <w:rPr>
          <w:rFonts w:ascii="Tahoma" w:hAnsi="Tahoma" w:cs="Tahoma"/>
          <w:spacing w:val="28"/>
          <w:lang w:val="es-AR"/>
        </w:rPr>
        <w:t xml:space="preserve"> </w:t>
      </w:r>
      <w:r w:rsidRPr="009737BD">
        <w:rPr>
          <w:rFonts w:ascii="Tahoma" w:hAnsi="Tahoma" w:cs="Tahoma"/>
          <w:lang w:val="es-AR"/>
        </w:rPr>
        <w:t>la</w:t>
      </w:r>
      <w:r w:rsidRPr="009737BD">
        <w:rPr>
          <w:rFonts w:ascii="Tahoma" w:hAnsi="Tahoma" w:cs="Tahoma"/>
          <w:spacing w:val="30"/>
          <w:lang w:val="es-AR"/>
        </w:rPr>
        <w:t xml:space="preserve"> </w:t>
      </w:r>
      <w:r w:rsidRPr="009737BD">
        <w:rPr>
          <w:rFonts w:ascii="Tahoma" w:hAnsi="Tahoma" w:cs="Tahoma"/>
          <w:lang w:val="es-AR"/>
        </w:rPr>
        <w:t>vista,</w:t>
      </w:r>
      <w:r w:rsidRPr="009737BD">
        <w:rPr>
          <w:rFonts w:ascii="Tahoma" w:hAnsi="Tahoma" w:cs="Tahoma"/>
          <w:spacing w:val="25"/>
          <w:lang w:val="es-AR"/>
        </w:rPr>
        <w:t xml:space="preserve"> </w:t>
      </w:r>
      <w:r w:rsidRPr="009737BD">
        <w:rPr>
          <w:rFonts w:ascii="Tahoma" w:hAnsi="Tahoma" w:cs="Tahoma"/>
          <w:lang w:val="es-AR"/>
        </w:rPr>
        <w:t>especial</w:t>
      </w:r>
      <w:r w:rsidRPr="009737BD">
        <w:rPr>
          <w:rFonts w:ascii="Tahoma" w:hAnsi="Tahoma" w:cs="Tahoma"/>
          <w:spacing w:val="2"/>
          <w:lang w:val="es-AR"/>
        </w:rPr>
        <w:t>m</w:t>
      </w:r>
      <w:r w:rsidRPr="009737BD">
        <w:rPr>
          <w:rFonts w:ascii="Tahoma" w:hAnsi="Tahoma" w:cs="Tahoma"/>
          <w:lang w:val="es-AR"/>
        </w:rPr>
        <w:t>ente</w:t>
      </w:r>
      <w:r w:rsidRPr="009737BD">
        <w:rPr>
          <w:rFonts w:ascii="Tahoma" w:hAnsi="Tahoma" w:cs="Tahoma"/>
          <w:spacing w:val="23"/>
          <w:lang w:val="es-AR"/>
        </w:rPr>
        <w:t xml:space="preserve"> </w:t>
      </w:r>
      <w:r w:rsidRPr="009737BD">
        <w:rPr>
          <w:rFonts w:ascii="Tahoma" w:hAnsi="Tahoma" w:cs="Tahoma"/>
          <w:lang w:val="es-AR"/>
        </w:rPr>
        <w:t>en</w:t>
      </w:r>
      <w:r w:rsidRPr="009737BD">
        <w:rPr>
          <w:rFonts w:ascii="Tahoma" w:hAnsi="Tahoma" w:cs="Tahoma"/>
          <w:spacing w:val="28"/>
          <w:lang w:val="es-AR"/>
        </w:rPr>
        <w:t xml:space="preserve"> </w:t>
      </w:r>
      <w:r w:rsidRPr="009737BD">
        <w:rPr>
          <w:rFonts w:ascii="Tahoma" w:hAnsi="Tahoma" w:cs="Tahoma"/>
          <w:lang w:val="es-AR"/>
        </w:rPr>
        <w:t>los</w:t>
      </w:r>
      <w:r w:rsidRPr="009737BD">
        <w:rPr>
          <w:rFonts w:ascii="Tahoma" w:hAnsi="Tahoma" w:cs="Tahoma"/>
          <w:spacing w:val="28"/>
          <w:lang w:val="es-AR"/>
        </w:rPr>
        <w:t xml:space="preserve"> </w:t>
      </w:r>
      <w:r w:rsidRPr="009737BD">
        <w:rPr>
          <w:rFonts w:ascii="Tahoma" w:hAnsi="Tahoma" w:cs="Tahoma"/>
          <w:lang w:val="es-AR"/>
        </w:rPr>
        <w:t>distritos</w:t>
      </w:r>
      <w:r w:rsidRPr="009737BD">
        <w:rPr>
          <w:rFonts w:ascii="Tahoma" w:hAnsi="Tahoma" w:cs="Tahoma"/>
          <w:spacing w:val="23"/>
          <w:lang w:val="es-AR"/>
        </w:rPr>
        <w:t xml:space="preserve"> </w:t>
      </w:r>
      <w:r w:rsidRPr="009737BD">
        <w:rPr>
          <w:rFonts w:ascii="Tahoma" w:hAnsi="Tahoma" w:cs="Tahoma"/>
          <w:lang w:val="es-AR"/>
        </w:rPr>
        <w:t>de textura</w:t>
      </w:r>
      <w:r w:rsidRPr="009737BD">
        <w:rPr>
          <w:rFonts w:ascii="Tahoma" w:hAnsi="Tahoma" w:cs="Tahoma"/>
          <w:spacing w:val="1"/>
          <w:lang w:val="es-AR"/>
        </w:rPr>
        <w:t xml:space="preserve"> </w:t>
      </w:r>
      <w:r w:rsidRPr="009737BD">
        <w:rPr>
          <w:rFonts w:ascii="Tahoma" w:hAnsi="Tahoma" w:cs="Tahoma"/>
          <w:lang w:val="es-AR"/>
        </w:rPr>
        <w:t>discontin</w:t>
      </w:r>
      <w:r w:rsidRPr="009737BD">
        <w:rPr>
          <w:rFonts w:ascii="Tahoma" w:hAnsi="Tahoma" w:cs="Tahoma"/>
          <w:spacing w:val="1"/>
          <w:lang w:val="es-AR"/>
        </w:rPr>
        <w:t>ú</w:t>
      </w:r>
      <w:r w:rsidRPr="009737BD">
        <w:rPr>
          <w:rFonts w:ascii="Tahoma" w:hAnsi="Tahoma" w:cs="Tahoma"/>
          <w:lang w:val="es-AR"/>
        </w:rPr>
        <w:t>a deberán</w:t>
      </w:r>
      <w:r w:rsidRPr="009737BD">
        <w:rPr>
          <w:rFonts w:ascii="Tahoma" w:hAnsi="Tahoma" w:cs="Tahoma"/>
          <w:spacing w:val="-7"/>
          <w:lang w:val="es-AR"/>
        </w:rPr>
        <w:t xml:space="preserve"> </w:t>
      </w:r>
      <w:r w:rsidRPr="009737BD">
        <w:rPr>
          <w:rFonts w:ascii="Tahoma" w:hAnsi="Tahoma" w:cs="Tahoma"/>
          <w:spacing w:val="2"/>
          <w:lang w:val="es-AR"/>
        </w:rPr>
        <w:t>s</w:t>
      </w:r>
      <w:r w:rsidRPr="009737BD">
        <w:rPr>
          <w:rFonts w:ascii="Tahoma" w:hAnsi="Tahoma" w:cs="Tahoma"/>
          <w:lang w:val="es-AR"/>
        </w:rPr>
        <w:t>er</w:t>
      </w:r>
      <w:r w:rsidRPr="009737BD">
        <w:rPr>
          <w:rFonts w:ascii="Tahoma" w:hAnsi="Tahoma" w:cs="Tahoma"/>
          <w:spacing w:val="-1"/>
          <w:lang w:val="es-AR"/>
        </w:rPr>
        <w:t xml:space="preserve"> </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atados 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fach</w:t>
      </w:r>
      <w:r w:rsidRPr="009737BD">
        <w:rPr>
          <w:rFonts w:ascii="Tahoma" w:hAnsi="Tahoma" w:cs="Tahoma"/>
          <w:spacing w:val="1"/>
          <w:lang w:val="es-AR"/>
        </w:rPr>
        <w:t>a</w:t>
      </w:r>
      <w:r w:rsidRPr="009737BD">
        <w:rPr>
          <w:rFonts w:ascii="Tahoma" w:hAnsi="Tahoma" w:cs="Tahoma"/>
          <w:lang w:val="es-AR"/>
        </w:rPr>
        <w:t>das.</w:t>
      </w:r>
      <w:r w:rsidRPr="009737BD">
        <w:rPr>
          <w:rFonts w:ascii="Tahoma" w:hAnsi="Tahoma" w:cs="Tahoma"/>
          <w:spacing w:val="-3"/>
          <w:lang w:val="es-AR"/>
        </w:rPr>
        <w:t xml:space="preserve"> </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3716" w:rsidRDefault="001A5F7E">
      <w:pPr>
        <w:widowControl w:val="0"/>
        <w:autoSpaceDE w:val="0"/>
        <w:autoSpaceDN w:val="0"/>
        <w:adjustRightInd w:val="0"/>
        <w:spacing w:after="0" w:line="240" w:lineRule="auto"/>
        <w:ind w:left="102" w:right="8088"/>
        <w:rPr>
          <w:rFonts w:ascii="Tahoma" w:hAnsi="Tahoma" w:cs="Tahoma"/>
          <w:b/>
          <w:bCs/>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1A3716">
        <w:rPr>
          <w:rFonts w:ascii="Tahoma" w:hAnsi="Tahoma" w:cs="Tahoma"/>
          <w:b/>
          <w:bCs/>
          <w:lang w:val="es-AR"/>
        </w:rPr>
        <w:t>.34</w:t>
      </w:r>
      <w:r w:rsidRPr="009737BD">
        <w:rPr>
          <w:rFonts w:ascii="Tahoma" w:hAnsi="Tahoma" w:cs="Tahoma"/>
          <w:b/>
          <w:bCs/>
          <w:lang w:val="es-AR"/>
        </w:rPr>
        <w:t xml:space="preserve">. Cubiertas </w:t>
      </w:r>
    </w:p>
    <w:p w:rsidR="001A3716" w:rsidRDefault="001A3716">
      <w:pPr>
        <w:widowControl w:val="0"/>
        <w:autoSpaceDE w:val="0"/>
        <w:autoSpaceDN w:val="0"/>
        <w:adjustRightInd w:val="0"/>
        <w:spacing w:after="0" w:line="240" w:lineRule="auto"/>
        <w:ind w:left="102" w:right="8088"/>
        <w:rPr>
          <w:rFonts w:ascii="Tahoma" w:hAnsi="Tahoma" w:cs="Tahoma"/>
          <w:b/>
          <w:bCs/>
          <w:lang w:val="es-AR"/>
        </w:rPr>
      </w:pPr>
    </w:p>
    <w:p w:rsidR="001A5F7E" w:rsidRPr="009737BD" w:rsidRDefault="001A5F7E">
      <w:pPr>
        <w:widowControl w:val="0"/>
        <w:autoSpaceDE w:val="0"/>
        <w:autoSpaceDN w:val="0"/>
        <w:adjustRightInd w:val="0"/>
        <w:spacing w:after="0" w:line="240" w:lineRule="auto"/>
        <w:ind w:left="102" w:right="8088"/>
        <w:rPr>
          <w:rFonts w:ascii="Tahoma" w:hAnsi="Tahoma" w:cs="Tahoma"/>
          <w:lang w:val="es-AR"/>
        </w:rPr>
      </w:pPr>
      <w:r w:rsidRPr="001A3716">
        <w:rPr>
          <w:rFonts w:ascii="Tahoma" w:hAnsi="Tahoma" w:cs="Tahoma"/>
          <w:b/>
          <w:lang w:val="es-AR"/>
        </w:rPr>
        <w:t>VI</w:t>
      </w:r>
      <w:r w:rsidRPr="001A3716">
        <w:rPr>
          <w:rFonts w:ascii="Tahoma" w:hAnsi="Tahoma" w:cs="Tahoma"/>
          <w:b/>
          <w:spacing w:val="1"/>
          <w:lang w:val="es-AR"/>
        </w:rPr>
        <w:t>I</w:t>
      </w:r>
      <w:r w:rsidR="001A3716" w:rsidRPr="001A3716">
        <w:rPr>
          <w:rFonts w:ascii="Tahoma" w:hAnsi="Tahoma" w:cs="Tahoma"/>
          <w:b/>
          <w:lang w:val="es-AR"/>
        </w:rPr>
        <w:t>I.34</w:t>
      </w:r>
      <w:r w:rsidRPr="001A3716">
        <w:rPr>
          <w:rFonts w:ascii="Tahoma" w:hAnsi="Tahoma" w:cs="Tahoma"/>
          <w:b/>
          <w:lang w:val="es-AR"/>
        </w:rPr>
        <w:t>.1.</w:t>
      </w:r>
    </w:p>
    <w:p w:rsidR="001A5F7E" w:rsidRPr="009737BD" w:rsidRDefault="001A5F7E">
      <w:pPr>
        <w:widowControl w:val="0"/>
        <w:autoSpaceDE w:val="0"/>
        <w:autoSpaceDN w:val="0"/>
        <w:adjustRightInd w:val="0"/>
        <w:spacing w:after="0" w:line="265" w:lineRule="exact"/>
        <w:ind w:left="102" w:right="700"/>
        <w:jc w:val="both"/>
        <w:rPr>
          <w:rFonts w:ascii="Tahoma" w:hAnsi="Tahoma" w:cs="Tahoma"/>
          <w:lang w:val="es-AR"/>
        </w:rPr>
      </w:pPr>
      <w:r w:rsidRPr="009737BD">
        <w:rPr>
          <w:rFonts w:ascii="Tahoma" w:hAnsi="Tahoma" w:cs="Tahoma"/>
          <w:spacing w:val="1"/>
          <w:position w:val="-1"/>
          <w:lang w:val="es-AR"/>
        </w:rPr>
        <w:t>Ti</w:t>
      </w:r>
      <w:r w:rsidRPr="009737BD">
        <w:rPr>
          <w:rFonts w:ascii="Tahoma" w:hAnsi="Tahoma" w:cs="Tahoma"/>
          <w:position w:val="-1"/>
          <w:lang w:val="es-AR"/>
        </w:rPr>
        <w:t>po:</w:t>
      </w:r>
      <w:r w:rsidR="00625C80">
        <w:rPr>
          <w:rFonts w:ascii="Tahoma" w:hAnsi="Tahoma" w:cs="Tahoma"/>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 xml:space="preserve"> C</w:t>
      </w:r>
      <w:r w:rsidRPr="009737BD">
        <w:rPr>
          <w:rFonts w:ascii="Tahoma" w:hAnsi="Tahoma" w:cs="Tahoma"/>
          <w:position w:val="-1"/>
          <w:lang w:val="es-AR"/>
        </w:rPr>
        <w:t>on</w:t>
      </w:r>
      <w:r w:rsidRPr="009737BD">
        <w:rPr>
          <w:rFonts w:ascii="Tahoma" w:hAnsi="Tahoma" w:cs="Tahoma"/>
          <w:spacing w:val="-1"/>
          <w:position w:val="-1"/>
          <w:lang w:val="es-AR"/>
        </w:rPr>
        <w:t xml:space="preserve"> </w:t>
      </w:r>
      <w:r w:rsidRPr="009737BD">
        <w:rPr>
          <w:rFonts w:ascii="Tahoma" w:hAnsi="Tahoma" w:cs="Tahoma"/>
          <w:position w:val="-1"/>
          <w:lang w:val="es-AR"/>
        </w:rPr>
        <w:t>pe</w:t>
      </w:r>
      <w:r w:rsidRPr="009737BD">
        <w:rPr>
          <w:rFonts w:ascii="Tahoma" w:hAnsi="Tahoma" w:cs="Tahoma"/>
          <w:spacing w:val="1"/>
          <w:position w:val="-1"/>
          <w:lang w:val="es-AR"/>
        </w:rPr>
        <w:t>n</w:t>
      </w:r>
      <w:r w:rsidRPr="009737BD">
        <w:rPr>
          <w:rFonts w:ascii="Tahoma" w:hAnsi="Tahoma" w:cs="Tahoma"/>
          <w:position w:val="-1"/>
          <w:lang w:val="es-AR"/>
        </w:rPr>
        <w:t>d</w:t>
      </w:r>
      <w:r w:rsidRPr="009737BD">
        <w:rPr>
          <w:rFonts w:ascii="Tahoma" w:hAnsi="Tahoma" w:cs="Tahoma"/>
          <w:spacing w:val="1"/>
          <w:position w:val="-1"/>
          <w:lang w:val="es-AR"/>
        </w:rPr>
        <w:t>i</w:t>
      </w:r>
      <w:r w:rsidRPr="009737BD">
        <w:rPr>
          <w:rFonts w:ascii="Tahoma" w:hAnsi="Tahoma" w:cs="Tahoma"/>
          <w:position w:val="-1"/>
          <w:lang w:val="es-AR"/>
        </w:rPr>
        <w:t>e</w:t>
      </w:r>
      <w:r w:rsidRPr="009737BD">
        <w:rPr>
          <w:rFonts w:ascii="Tahoma" w:hAnsi="Tahoma" w:cs="Tahoma"/>
          <w:spacing w:val="1"/>
          <w:position w:val="-1"/>
          <w:lang w:val="es-AR"/>
        </w:rPr>
        <w:t>n</w:t>
      </w:r>
      <w:r w:rsidRPr="009737BD">
        <w:rPr>
          <w:rFonts w:ascii="Tahoma" w:hAnsi="Tahoma" w:cs="Tahoma"/>
          <w:position w:val="-1"/>
          <w:lang w:val="es-AR"/>
        </w:rPr>
        <w:t>te</w:t>
      </w:r>
      <w:r w:rsidRPr="009737BD">
        <w:rPr>
          <w:rFonts w:ascii="Tahoma" w:hAnsi="Tahoma" w:cs="Tahoma"/>
          <w:spacing w:val="-2"/>
          <w:position w:val="-1"/>
          <w:lang w:val="es-AR"/>
        </w:rPr>
        <w:t xml:space="preserve"> </w:t>
      </w:r>
      <w:r w:rsidRPr="009737BD">
        <w:rPr>
          <w:rFonts w:ascii="Tahoma" w:hAnsi="Tahoma" w:cs="Tahoma"/>
          <w:spacing w:val="1"/>
          <w:position w:val="-1"/>
          <w:lang w:val="es-AR"/>
        </w:rPr>
        <w:t>m</w:t>
      </w:r>
      <w:r w:rsidRPr="009737BD">
        <w:rPr>
          <w:rFonts w:ascii="Tahoma" w:hAnsi="Tahoma" w:cs="Tahoma"/>
          <w:position w:val="-1"/>
          <w:lang w:val="es-AR"/>
        </w:rPr>
        <w:t>enor</w:t>
      </w:r>
      <w:r w:rsidRPr="009737BD">
        <w:rPr>
          <w:rFonts w:ascii="Tahoma" w:hAnsi="Tahoma" w:cs="Tahoma"/>
          <w:spacing w:val="-2"/>
          <w:position w:val="-1"/>
          <w:lang w:val="es-AR"/>
        </w:rPr>
        <w:t xml:space="preserve"> </w:t>
      </w:r>
      <w:r w:rsidRPr="009737BD">
        <w:rPr>
          <w:rFonts w:ascii="Tahoma" w:hAnsi="Tahoma" w:cs="Tahoma"/>
          <w:position w:val="-1"/>
          <w:lang w:val="es-AR"/>
        </w:rPr>
        <w:t xml:space="preserve">al </w:t>
      </w:r>
      <w:r w:rsidRPr="009737BD">
        <w:rPr>
          <w:rFonts w:ascii="Tahoma" w:hAnsi="Tahoma" w:cs="Tahoma"/>
          <w:spacing w:val="1"/>
          <w:position w:val="-1"/>
          <w:lang w:val="es-AR"/>
        </w:rPr>
        <w:t>30%</w:t>
      </w:r>
      <w:r w:rsidRPr="009737BD">
        <w:rPr>
          <w:rFonts w:ascii="Tahoma" w:hAnsi="Tahoma" w:cs="Tahoma"/>
          <w:position w:val="-1"/>
          <w:lang w:val="es-AR"/>
        </w:rPr>
        <w:t>.</w:t>
      </w:r>
      <w:r w:rsidRPr="009737BD">
        <w:rPr>
          <w:rFonts w:ascii="Tahoma" w:hAnsi="Tahoma" w:cs="Tahoma"/>
          <w:spacing w:val="-4"/>
          <w:position w:val="-1"/>
          <w:lang w:val="es-AR"/>
        </w:rPr>
        <w:t xml:space="preserve"> </w:t>
      </w:r>
      <w:r w:rsidRPr="009737BD">
        <w:rPr>
          <w:rFonts w:ascii="Tahoma" w:hAnsi="Tahoma" w:cs="Tahoma"/>
          <w:spacing w:val="1"/>
          <w:position w:val="-1"/>
          <w:lang w:val="es-AR"/>
        </w:rPr>
        <w:t>Ej</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spacing w:val="1"/>
          <w:position w:val="-1"/>
          <w:lang w:val="es-AR"/>
        </w:rPr>
        <w:t>l</w:t>
      </w:r>
      <w:r w:rsidRPr="009737BD">
        <w:rPr>
          <w:rFonts w:ascii="Tahoma" w:hAnsi="Tahoma" w:cs="Tahoma"/>
          <w:spacing w:val="-1"/>
          <w:position w:val="-1"/>
          <w:lang w:val="es-AR"/>
        </w:rPr>
        <w:t>o</w:t>
      </w:r>
      <w:r w:rsidRPr="009737BD">
        <w:rPr>
          <w:rFonts w:ascii="Tahoma" w:hAnsi="Tahoma" w:cs="Tahoma"/>
          <w:position w:val="-1"/>
          <w:lang w:val="es-AR"/>
        </w:rPr>
        <w:t>s</w:t>
      </w:r>
      <w:r w:rsidRPr="009737BD">
        <w:rPr>
          <w:rFonts w:ascii="Tahoma" w:hAnsi="Tahoma" w:cs="Tahoma"/>
          <w:spacing w:val="1"/>
          <w:position w:val="-1"/>
          <w:lang w:val="es-AR"/>
        </w:rPr>
        <w:t>a</w:t>
      </w:r>
      <w:r w:rsidRPr="009737BD">
        <w:rPr>
          <w:rFonts w:ascii="Tahoma" w:hAnsi="Tahoma" w:cs="Tahoma"/>
          <w:position w:val="-1"/>
          <w:lang w:val="es-AR"/>
        </w:rPr>
        <w:t>s</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H°</w:t>
      </w:r>
      <w:r w:rsidRPr="009737BD">
        <w:rPr>
          <w:rFonts w:ascii="Tahoma" w:hAnsi="Tahoma" w:cs="Tahoma"/>
          <w:spacing w:val="-2"/>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 xml:space="preserve"> </w:t>
      </w:r>
      <w:r w:rsidRPr="009737BD">
        <w:rPr>
          <w:rFonts w:ascii="Tahoma" w:hAnsi="Tahoma" w:cs="Tahoma"/>
          <w:position w:val="-1"/>
          <w:lang w:val="es-AR"/>
        </w:rPr>
        <w:t>nervu</w:t>
      </w:r>
      <w:r w:rsidRPr="009737BD">
        <w:rPr>
          <w:rFonts w:ascii="Tahoma" w:hAnsi="Tahoma" w:cs="Tahoma"/>
          <w:spacing w:val="1"/>
          <w:position w:val="-1"/>
          <w:lang w:val="es-AR"/>
        </w:rPr>
        <w:t>r</w:t>
      </w:r>
      <w:r w:rsidRPr="009737BD">
        <w:rPr>
          <w:rFonts w:ascii="Tahoma" w:hAnsi="Tahoma" w:cs="Tahoma"/>
          <w:position w:val="-1"/>
          <w:lang w:val="es-AR"/>
        </w:rPr>
        <w:t>adas,</w:t>
      </w:r>
      <w:r w:rsidRPr="009737BD">
        <w:rPr>
          <w:rFonts w:ascii="Tahoma" w:hAnsi="Tahoma" w:cs="Tahoma"/>
          <w:spacing w:val="-4"/>
          <w:position w:val="-1"/>
          <w:lang w:val="es-AR"/>
        </w:rPr>
        <w:t xml:space="preserve"> </w:t>
      </w:r>
      <w:r w:rsidRPr="009737BD">
        <w:rPr>
          <w:rFonts w:ascii="Tahoma" w:hAnsi="Tahoma" w:cs="Tahoma"/>
          <w:position w:val="-1"/>
          <w:lang w:val="es-AR"/>
        </w:rPr>
        <w:t>metálicas,</w:t>
      </w:r>
      <w:r w:rsidRPr="009737BD">
        <w:rPr>
          <w:rFonts w:ascii="Tahoma" w:hAnsi="Tahoma" w:cs="Tahoma"/>
          <w:spacing w:val="-8"/>
          <w:position w:val="-1"/>
          <w:lang w:val="es-AR"/>
        </w:rPr>
        <w:t xml:space="preserve"> </w:t>
      </w:r>
      <w:r w:rsidRPr="009737BD">
        <w:rPr>
          <w:rFonts w:ascii="Tahoma" w:hAnsi="Tahoma" w:cs="Tahoma"/>
          <w:position w:val="-1"/>
          <w:lang w:val="es-AR"/>
        </w:rPr>
        <w:t>etc.</w:t>
      </w:r>
    </w:p>
    <w:p w:rsidR="001A5F7E" w:rsidRPr="009737BD" w:rsidRDefault="001A5F7E" w:rsidP="00625C80">
      <w:pPr>
        <w:widowControl w:val="0"/>
        <w:autoSpaceDE w:val="0"/>
        <w:autoSpaceDN w:val="0"/>
        <w:adjustRightInd w:val="0"/>
        <w:spacing w:after="0" w:line="266" w:lineRule="exact"/>
        <w:ind w:left="102" w:right="71" w:firstLine="618"/>
        <w:rPr>
          <w:rFonts w:ascii="Tahoma" w:hAnsi="Tahoma" w:cs="Tahoma"/>
          <w:lang w:val="es-AR"/>
        </w:rPr>
      </w:pPr>
      <w:r w:rsidRPr="009737BD">
        <w:rPr>
          <w:rFonts w:ascii="Tahoma" w:hAnsi="Tahoma" w:cs="Tahoma"/>
          <w:lang w:val="es-AR"/>
        </w:rPr>
        <w:t>b)</w:t>
      </w:r>
      <w:r w:rsidRPr="009737BD">
        <w:rPr>
          <w:rFonts w:ascii="Tahoma" w:hAnsi="Tahoma" w:cs="Tahoma"/>
          <w:spacing w:val="42"/>
          <w:lang w:val="es-AR"/>
        </w:rPr>
        <w:t xml:space="preserve"> </w:t>
      </w:r>
      <w:r w:rsidRPr="009737BD">
        <w:rPr>
          <w:rFonts w:ascii="Tahoma" w:hAnsi="Tahoma" w:cs="Tahoma"/>
          <w:lang w:val="es-AR"/>
        </w:rPr>
        <w:t>Con</w:t>
      </w:r>
      <w:r w:rsidRPr="009737BD">
        <w:rPr>
          <w:rFonts w:ascii="Tahoma" w:hAnsi="Tahoma" w:cs="Tahoma"/>
          <w:spacing w:val="44"/>
          <w:lang w:val="es-AR"/>
        </w:rPr>
        <w:t xml:space="preserve"> </w:t>
      </w:r>
      <w:r w:rsidRPr="009737BD">
        <w:rPr>
          <w:rFonts w:ascii="Tahoma" w:hAnsi="Tahoma" w:cs="Tahoma"/>
          <w:lang w:val="es-AR"/>
        </w:rPr>
        <w:t>pendiente</w:t>
      </w:r>
      <w:r w:rsidRPr="009737BD">
        <w:rPr>
          <w:rFonts w:ascii="Tahoma" w:hAnsi="Tahoma" w:cs="Tahoma"/>
          <w:spacing w:val="39"/>
          <w:lang w:val="es-AR"/>
        </w:rPr>
        <w:t xml:space="preserve"> </w:t>
      </w:r>
      <w:r w:rsidRPr="009737BD">
        <w:rPr>
          <w:rFonts w:ascii="Tahoma" w:hAnsi="Tahoma" w:cs="Tahoma"/>
          <w:lang w:val="es-AR"/>
        </w:rPr>
        <w:t>mayor</w:t>
      </w:r>
      <w:r w:rsidRPr="009737BD">
        <w:rPr>
          <w:rFonts w:ascii="Tahoma" w:hAnsi="Tahoma" w:cs="Tahoma"/>
          <w:spacing w:val="42"/>
          <w:lang w:val="es-AR"/>
        </w:rPr>
        <w:t xml:space="preserve"> </w:t>
      </w:r>
      <w:r w:rsidRPr="009737BD">
        <w:rPr>
          <w:rFonts w:ascii="Tahoma" w:hAnsi="Tahoma" w:cs="Tahoma"/>
          <w:lang w:val="es-AR"/>
        </w:rPr>
        <w:t>al</w:t>
      </w:r>
      <w:r w:rsidRPr="009737BD">
        <w:rPr>
          <w:rFonts w:ascii="Tahoma" w:hAnsi="Tahoma" w:cs="Tahoma"/>
          <w:spacing w:val="48"/>
          <w:lang w:val="es-AR"/>
        </w:rPr>
        <w:t xml:space="preserve"> </w:t>
      </w:r>
      <w:r w:rsidRPr="009737BD">
        <w:rPr>
          <w:rFonts w:ascii="Tahoma" w:hAnsi="Tahoma" w:cs="Tahoma"/>
          <w:lang w:val="es-AR"/>
        </w:rPr>
        <w:t>30%</w:t>
      </w:r>
      <w:r w:rsidRPr="009737BD">
        <w:rPr>
          <w:rFonts w:ascii="Tahoma" w:hAnsi="Tahoma" w:cs="Tahoma"/>
          <w:spacing w:val="43"/>
          <w:lang w:val="es-AR"/>
        </w:rPr>
        <w:t xml:space="preserve"> </w:t>
      </w:r>
      <w:r w:rsidRPr="009737BD">
        <w:rPr>
          <w:rFonts w:ascii="Tahoma" w:hAnsi="Tahoma" w:cs="Tahoma"/>
          <w:lang w:val="es-AR"/>
        </w:rPr>
        <w:t>Ej.</w:t>
      </w:r>
      <w:r w:rsidRPr="009737BD">
        <w:rPr>
          <w:rFonts w:ascii="Tahoma" w:hAnsi="Tahoma" w:cs="Tahoma"/>
          <w:spacing w:val="46"/>
          <w:lang w:val="es-AR"/>
        </w:rPr>
        <w:t xml:space="preserve"> </w:t>
      </w:r>
      <w:r w:rsidRPr="009737BD">
        <w:rPr>
          <w:rFonts w:ascii="Tahoma" w:hAnsi="Tahoma" w:cs="Tahoma"/>
          <w:lang w:val="es-AR"/>
        </w:rPr>
        <w:t>:</w:t>
      </w:r>
      <w:r w:rsidRPr="009737BD">
        <w:rPr>
          <w:rFonts w:ascii="Tahoma" w:hAnsi="Tahoma" w:cs="Tahoma"/>
          <w:spacing w:val="48"/>
          <w:lang w:val="es-AR"/>
        </w:rPr>
        <w:t xml:space="preserve"> </w:t>
      </w:r>
      <w:r w:rsidRPr="009737BD">
        <w:rPr>
          <w:rFonts w:ascii="Tahoma" w:hAnsi="Tahoma" w:cs="Tahoma"/>
          <w:lang w:val="es-AR"/>
        </w:rPr>
        <w:t>tejas</w:t>
      </w:r>
      <w:r w:rsidRPr="009737BD">
        <w:rPr>
          <w:rFonts w:ascii="Tahoma" w:hAnsi="Tahoma" w:cs="Tahoma"/>
          <w:spacing w:val="43"/>
          <w:lang w:val="es-AR"/>
        </w:rPr>
        <w:t xml:space="preserve"> </w:t>
      </w:r>
      <w:r w:rsidRPr="009737BD">
        <w:rPr>
          <w:rFonts w:ascii="Tahoma" w:hAnsi="Tahoma" w:cs="Tahoma"/>
          <w:lang w:val="es-AR"/>
        </w:rPr>
        <w:t>cerámicas,</w:t>
      </w:r>
      <w:r w:rsidRPr="009737BD">
        <w:rPr>
          <w:rFonts w:ascii="Tahoma" w:hAnsi="Tahoma" w:cs="Tahoma"/>
          <w:spacing w:val="38"/>
          <w:lang w:val="es-AR"/>
        </w:rPr>
        <w:t xml:space="preserve"> </w:t>
      </w:r>
      <w:r w:rsidRPr="009737BD">
        <w:rPr>
          <w:rFonts w:ascii="Tahoma" w:hAnsi="Tahoma" w:cs="Tahoma"/>
          <w:lang w:val="es-AR"/>
        </w:rPr>
        <w:t>piz</w:t>
      </w:r>
      <w:r w:rsidRPr="009737BD">
        <w:rPr>
          <w:rFonts w:ascii="Tahoma" w:hAnsi="Tahoma" w:cs="Tahoma"/>
          <w:spacing w:val="2"/>
          <w:lang w:val="es-AR"/>
        </w:rPr>
        <w:t>a</w:t>
      </w:r>
      <w:r w:rsidRPr="009737BD">
        <w:rPr>
          <w:rFonts w:ascii="Tahoma" w:hAnsi="Tahoma" w:cs="Tahoma"/>
          <w:lang w:val="es-AR"/>
        </w:rPr>
        <w:t>rr</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45"/>
          <w:lang w:val="es-AR"/>
        </w:rPr>
        <w:t xml:space="preserve"> </w:t>
      </w:r>
      <w:r w:rsidRPr="009737BD">
        <w:rPr>
          <w:rFonts w:ascii="Tahoma" w:hAnsi="Tahoma" w:cs="Tahoma"/>
          <w:spacing w:val="1"/>
          <w:lang w:val="es-AR"/>
        </w:rPr>
        <w:t>b</w:t>
      </w:r>
      <w:r w:rsidRPr="009737BD">
        <w:rPr>
          <w:rFonts w:ascii="Tahoma" w:hAnsi="Tahoma" w:cs="Tahoma"/>
          <w:spacing w:val="-1"/>
          <w:lang w:val="es-AR"/>
        </w:rPr>
        <w:t>ó</w:t>
      </w:r>
      <w:r w:rsidRPr="009737BD">
        <w:rPr>
          <w:rFonts w:ascii="Tahoma" w:hAnsi="Tahoma" w:cs="Tahoma"/>
          <w:lang w:val="es-AR"/>
        </w:rPr>
        <w:t>vedas,</w:t>
      </w:r>
      <w:r w:rsidRPr="009737BD">
        <w:rPr>
          <w:rFonts w:ascii="Tahoma" w:hAnsi="Tahoma" w:cs="Tahoma"/>
          <w:spacing w:val="41"/>
          <w:lang w:val="es-AR"/>
        </w:rPr>
        <w:t xml:space="preserve"> </w:t>
      </w:r>
      <w:r w:rsidRPr="009737BD">
        <w:rPr>
          <w:rFonts w:ascii="Tahoma" w:hAnsi="Tahoma" w:cs="Tahoma"/>
          <w:lang w:val="es-AR"/>
        </w:rPr>
        <w:t>cu</w:t>
      </w:r>
      <w:r w:rsidRPr="009737BD">
        <w:rPr>
          <w:rFonts w:ascii="Tahoma" w:hAnsi="Tahoma" w:cs="Tahoma"/>
          <w:spacing w:val="1"/>
          <w:lang w:val="es-AR"/>
        </w:rPr>
        <w:t>r</w:t>
      </w:r>
      <w:r w:rsidRPr="009737BD">
        <w:rPr>
          <w:rFonts w:ascii="Tahoma" w:hAnsi="Tahoma" w:cs="Tahoma"/>
          <w:lang w:val="es-AR"/>
        </w:rPr>
        <w:t>va</w:t>
      </w:r>
      <w:r w:rsidRPr="009737BD">
        <w:rPr>
          <w:rFonts w:ascii="Tahoma" w:hAnsi="Tahoma" w:cs="Tahoma"/>
          <w:spacing w:val="2"/>
          <w:lang w:val="es-AR"/>
        </w:rPr>
        <w:t>s</w:t>
      </w:r>
      <w:r w:rsidRPr="009737BD">
        <w:rPr>
          <w:rFonts w:ascii="Tahoma" w:hAnsi="Tahoma" w:cs="Tahoma"/>
          <w:lang w:val="es-AR"/>
        </w:rPr>
        <w:t>, metálicos,</w:t>
      </w:r>
      <w:r w:rsidRPr="009737BD">
        <w:rPr>
          <w:rFonts w:ascii="Tahoma" w:hAnsi="Tahoma" w:cs="Tahoma"/>
          <w:spacing w:val="55"/>
          <w:lang w:val="es-AR"/>
        </w:rPr>
        <w:t xml:space="preserve"> </w:t>
      </w:r>
      <w:r w:rsidRPr="009737BD">
        <w:rPr>
          <w:rFonts w:ascii="Tahoma" w:hAnsi="Tahoma" w:cs="Tahoma"/>
          <w:lang w:val="es-AR"/>
        </w:rPr>
        <w:t>etc.</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1A3716" w:rsidRDefault="001A5F7E" w:rsidP="001A3716">
      <w:pPr>
        <w:widowControl w:val="0"/>
        <w:autoSpaceDE w:val="0"/>
        <w:autoSpaceDN w:val="0"/>
        <w:adjustRightInd w:val="0"/>
        <w:spacing w:after="0" w:line="240" w:lineRule="auto"/>
        <w:ind w:left="102" w:right="7599"/>
        <w:jc w:val="both"/>
        <w:rPr>
          <w:rFonts w:ascii="Tahoma" w:hAnsi="Tahoma" w:cs="Tahoma"/>
          <w:b/>
          <w:lang w:val="es-AR"/>
        </w:rPr>
      </w:pPr>
      <w:r w:rsidRPr="001A3716">
        <w:rPr>
          <w:rFonts w:ascii="Tahoma" w:hAnsi="Tahoma" w:cs="Tahoma"/>
          <w:b/>
          <w:lang w:val="es-AR"/>
        </w:rPr>
        <w:t>VI</w:t>
      </w:r>
      <w:r w:rsidRPr="001A3716">
        <w:rPr>
          <w:rFonts w:ascii="Tahoma" w:hAnsi="Tahoma" w:cs="Tahoma"/>
          <w:b/>
          <w:spacing w:val="1"/>
          <w:lang w:val="es-AR"/>
        </w:rPr>
        <w:t>I</w:t>
      </w:r>
      <w:r w:rsidR="001A3716">
        <w:rPr>
          <w:rFonts w:ascii="Tahoma" w:hAnsi="Tahoma" w:cs="Tahoma"/>
          <w:b/>
          <w:lang w:val="es-AR"/>
        </w:rPr>
        <w:t>I.34</w:t>
      </w:r>
      <w:r w:rsidRPr="001A3716">
        <w:rPr>
          <w:rFonts w:ascii="Tahoma" w:hAnsi="Tahoma" w:cs="Tahoma"/>
          <w:b/>
          <w:lang w:val="es-AR"/>
        </w:rPr>
        <w:t>.2.</w:t>
      </w:r>
    </w:p>
    <w:p w:rsidR="001A5F7E" w:rsidRPr="009737BD" w:rsidRDefault="001A5F7E">
      <w:pPr>
        <w:widowControl w:val="0"/>
        <w:tabs>
          <w:tab w:val="left" w:pos="5560"/>
          <w:tab w:val="left" w:pos="7440"/>
        </w:tabs>
        <w:autoSpaceDE w:val="0"/>
        <w:autoSpaceDN w:val="0"/>
        <w:adjustRightInd w:val="0"/>
        <w:spacing w:before="1" w:after="0" w:line="240" w:lineRule="auto"/>
        <w:ind w:left="102" w:right="69"/>
        <w:jc w:val="both"/>
        <w:rPr>
          <w:rFonts w:ascii="Tahoma" w:hAnsi="Tahoma" w:cs="Tahoma"/>
          <w:lang w:val="es-AR"/>
        </w:rPr>
      </w:pPr>
      <w:r w:rsidRPr="009737BD">
        <w:rPr>
          <w:rFonts w:ascii="Tahoma" w:hAnsi="Tahoma" w:cs="Tahoma"/>
          <w:lang w:val="es-AR"/>
        </w:rPr>
        <w:t>Materia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24"/>
          <w:lang w:val="es-AR"/>
        </w:rPr>
        <w:t xml:space="preserve"> </w:t>
      </w:r>
      <w:r w:rsidRPr="009737BD">
        <w:rPr>
          <w:rFonts w:ascii="Tahoma" w:hAnsi="Tahoma" w:cs="Tahoma"/>
          <w:lang w:val="es-AR"/>
        </w:rPr>
        <w:t>“Quinc</w:t>
      </w:r>
      <w:r w:rsidRPr="009737BD">
        <w:rPr>
          <w:rFonts w:ascii="Tahoma" w:hAnsi="Tahoma" w:cs="Tahoma"/>
          <w:spacing w:val="1"/>
          <w:lang w:val="es-AR"/>
        </w:rPr>
        <w:t>ho</w:t>
      </w:r>
      <w:r w:rsidRPr="009737BD">
        <w:rPr>
          <w:rFonts w:ascii="Tahoma" w:hAnsi="Tahoma" w:cs="Tahoma"/>
          <w:lang w:val="es-AR"/>
        </w:rPr>
        <w:t>”,</w:t>
      </w:r>
      <w:r w:rsidRPr="009737BD">
        <w:rPr>
          <w:rFonts w:ascii="Tahoma" w:hAnsi="Tahoma" w:cs="Tahoma"/>
          <w:spacing w:val="24"/>
          <w:lang w:val="es-AR"/>
        </w:rPr>
        <w:t xml:space="preserve"> </w:t>
      </w:r>
      <w:r w:rsidRPr="009737BD">
        <w:rPr>
          <w:rFonts w:ascii="Tahoma" w:hAnsi="Tahoma" w:cs="Tahoma"/>
          <w:lang w:val="es-AR"/>
        </w:rPr>
        <w:t>“Made</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24"/>
          <w:lang w:val="es-AR"/>
        </w:rPr>
        <w:t xml:space="preserve"> </w:t>
      </w:r>
      <w:r w:rsidRPr="009737BD">
        <w:rPr>
          <w:rFonts w:ascii="Tahoma" w:hAnsi="Tahoma" w:cs="Tahoma"/>
          <w:lang w:val="es-AR"/>
        </w:rPr>
        <w:t>se</w:t>
      </w:r>
      <w:r w:rsidRPr="009737BD">
        <w:rPr>
          <w:rFonts w:ascii="Tahoma" w:hAnsi="Tahoma" w:cs="Tahoma"/>
          <w:spacing w:val="29"/>
          <w:lang w:val="es-AR"/>
        </w:rPr>
        <w:t xml:space="preserve"> </w:t>
      </w:r>
      <w:r w:rsidRPr="009737BD">
        <w:rPr>
          <w:rFonts w:ascii="Tahoma" w:hAnsi="Tahoma" w:cs="Tahoma"/>
          <w:lang w:val="es-AR"/>
        </w:rPr>
        <w:t>ref</w:t>
      </w:r>
      <w:r w:rsidRPr="009737BD">
        <w:rPr>
          <w:rFonts w:ascii="Tahoma" w:hAnsi="Tahoma" w:cs="Tahoma"/>
          <w:spacing w:val="1"/>
          <w:lang w:val="es-AR"/>
        </w:rPr>
        <w:t>i</w:t>
      </w:r>
      <w:r w:rsidRPr="009737BD">
        <w:rPr>
          <w:rFonts w:ascii="Tahoma" w:hAnsi="Tahoma" w:cs="Tahoma"/>
          <w:lang w:val="es-AR"/>
        </w:rPr>
        <w:t>ere</w:t>
      </w:r>
      <w:r w:rsidRPr="009737BD">
        <w:rPr>
          <w:rFonts w:ascii="Tahoma" w:hAnsi="Tahoma" w:cs="Tahoma"/>
          <w:spacing w:val="29"/>
          <w:lang w:val="es-AR"/>
        </w:rPr>
        <w:t xml:space="preserve"> </w:t>
      </w:r>
      <w:r w:rsidRPr="009737BD">
        <w:rPr>
          <w:rFonts w:ascii="Tahoma" w:hAnsi="Tahoma" w:cs="Tahoma"/>
          <w:lang w:val="es-AR"/>
        </w:rPr>
        <w:t>a</w:t>
      </w:r>
      <w:r w:rsidRPr="009737BD">
        <w:rPr>
          <w:rFonts w:ascii="Tahoma" w:hAnsi="Tahoma" w:cs="Tahoma"/>
          <w:spacing w:val="30"/>
          <w:lang w:val="es-AR"/>
        </w:rPr>
        <w:t xml:space="preserve"> </w:t>
      </w:r>
      <w:r w:rsidRPr="009737BD">
        <w:rPr>
          <w:rFonts w:ascii="Tahoma" w:hAnsi="Tahoma" w:cs="Tahoma"/>
          <w:spacing w:val="1"/>
          <w:lang w:val="es-AR"/>
        </w:rPr>
        <w:t>te</w:t>
      </w:r>
      <w:r w:rsidRPr="009737BD">
        <w:rPr>
          <w:rFonts w:ascii="Tahoma" w:hAnsi="Tahoma" w:cs="Tahoma"/>
          <w:lang w:val="es-AR"/>
        </w:rPr>
        <w:t>chos</w:t>
      </w:r>
      <w:r w:rsidRPr="009737BD">
        <w:rPr>
          <w:rFonts w:ascii="Tahoma" w:hAnsi="Tahoma" w:cs="Tahoma"/>
          <w:spacing w:val="30"/>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pa</w:t>
      </w:r>
      <w:r w:rsidRPr="009737BD">
        <w:rPr>
          <w:rFonts w:ascii="Tahoma" w:hAnsi="Tahoma" w:cs="Tahoma"/>
          <w:spacing w:val="2"/>
          <w:lang w:val="es-AR"/>
        </w:rPr>
        <w:t>j</w:t>
      </w:r>
      <w:r w:rsidRPr="009737BD">
        <w:rPr>
          <w:rFonts w:ascii="Tahoma" w:hAnsi="Tahoma" w:cs="Tahoma"/>
          <w:lang w:val="es-AR"/>
        </w:rPr>
        <w:t>a</w:t>
      </w:r>
      <w:r w:rsidRPr="009737BD">
        <w:rPr>
          <w:rFonts w:ascii="Tahoma" w:hAnsi="Tahoma" w:cs="Tahoma"/>
          <w:spacing w:val="30"/>
          <w:lang w:val="es-AR"/>
        </w:rPr>
        <w:t xml:space="preserve"> </w:t>
      </w:r>
      <w:r w:rsidRPr="009737BD">
        <w:rPr>
          <w:rFonts w:ascii="Tahoma" w:hAnsi="Tahoma" w:cs="Tahoma"/>
          <w:lang w:val="es-AR"/>
        </w:rPr>
        <w:t>o</w:t>
      </w:r>
      <w:r w:rsidRPr="009737BD">
        <w:rPr>
          <w:rFonts w:ascii="Tahoma" w:hAnsi="Tahoma" w:cs="Tahoma"/>
          <w:spacing w:val="30"/>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de</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29"/>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bustib</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28"/>
          <w:lang w:val="es-AR"/>
        </w:rPr>
        <w:t xml:space="preserve"> </w:t>
      </w:r>
      <w:r w:rsidRPr="009737BD">
        <w:rPr>
          <w:rFonts w:ascii="Tahoma" w:hAnsi="Tahoma" w:cs="Tahoma"/>
          <w:lang w:val="es-AR"/>
        </w:rPr>
        <w:t>y</w:t>
      </w:r>
      <w:r w:rsidRPr="009737BD">
        <w:rPr>
          <w:rFonts w:ascii="Tahoma" w:hAnsi="Tahoma" w:cs="Tahoma"/>
          <w:spacing w:val="29"/>
          <w:lang w:val="es-AR"/>
        </w:rPr>
        <w:t xml:space="preserve"> </w:t>
      </w:r>
      <w:r w:rsidRPr="009737BD">
        <w:rPr>
          <w:rFonts w:ascii="Tahoma" w:hAnsi="Tahoma" w:cs="Tahoma"/>
          <w:lang w:val="es-AR"/>
        </w:rPr>
        <w:t>sin prep</w:t>
      </w:r>
      <w:r w:rsidRPr="009737BD">
        <w:rPr>
          <w:rFonts w:ascii="Tahoma" w:hAnsi="Tahoma" w:cs="Tahoma"/>
          <w:spacing w:val="1"/>
          <w:lang w:val="es-AR"/>
        </w:rPr>
        <w:t>a</w:t>
      </w:r>
      <w:r w:rsidRPr="009737BD">
        <w:rPr>
          <w:rFonts w:ascii="Tahoma" w:hAnsi="Tahoma" w:cs="Tahoma"/>
          <w:lang w:val="es-AR"/>
        </w:rPr>
        <w:t>rac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6"/>
          <w:lang w:val="es-AR"/>
        </w:rPr>
        <w:t xml:space="preserve"> </w:t>
      </w:r>
      <w:r w:rsidRPr="009737BD">
        <w:rPr>
          <w:rFonts w:ascii="Tahoma" w:hAnsi="Tahoma" w:cs="Tahoma"/>
          <w:lang w:val="es-AR"/>
        </w:rPr>
        <w:t>pr</w:t>
      </w:r>
      <w:r w:rsidRPr="009737BD">
        <w:rPr>
          <w:rFonts w:ascii="Tahoma" w:hAnsi="Tahoma" w:cs="Tahoma"/>
          <w:spacing w:val="1"/>
          <w:lang w:val="es-AR"/>
        </w:rPr>
        <w:t>e</w:t>
      </w:r>
      <w:r w:rsidRPr="009737BD">
        <w:rPr>
          <w:rFonts w:ascii="Tahoma" w:hAnsi="Tahoma" w:cs="Tahoma"/>
          <w:lang w:val="es-AR"/>
        </w:rPr>
        <w:t>via.</w:t>
      </w:r>
      <w:r w:rsidRPr="009737BD">
        <w:rPr>
          <w:rFonts w:ascii="Tahoma" w:hAnsi="Tahoma" w:cs="Tahoma"/>
          <w:spacing w:val="46"/>
          <w:lang w:val="es-AR"/>
        </w:rPr>
        <w:t xml:space="preserve"> </w:t>
      </w:r>
      <w:r w:rsidRPr="009737BD">
        <w:rPr>
          <w:rFonts w:ascii="Tahoma" w:hAnsi="Tahoma" w:cs="Tahoma"/>
          <w:lang w:val="es-AR"/>
        </w:rPr>
        <w:t>“</w:t>
      </w:r>
      <w:r w:rsidRPr="009737BD">
        <w:rPr>
          <w:rFonts w:ascii="Tahoma" w:hAnsi="Tahoma" w:cs="Tahoma"/>
          <w:spacing w:val="1"/>
          <w:lang w:val="es-AR"/>
        </w:rPr>
        <w:t>M</w:t>
      </w:r>
      <w:r w:rsidRPr="009737BD">
        <w:rPr>
          <w:rFonts w:ascii="Tahoma" w:hAnsi="Tahoma" w:cs="Tahoma"/>
          <w:lang w:val="es-AR"/>
        </w:rPr>
        <w:t>etálicos”,</w:t>
      </w:r>
      <w:r w:rsidRPr="009737BD">
        <w:rPr>
          <w:rFonts w:ascii="Tahoma" w:hAnsi="Tahoma" w:cs="Tahoma"/>
          <w:spacing w:val="47"/>
          <w:lang w:val="es-AR"/>
        </w:rPr>
        <w:t xml:space="preserve"> </w:t>
      </w:r>
      <w:r w:rsidRPr="009737BD">
        <w:rPr>
          <w:rFonts w:ascii="Tahoma" w:hAnsi="Tahoma" w:cs="Tahoma"/>
          <w:lang w:val="es-AR"/>
        </w:rPr>
        <w:t>“</w:t>
      </w:r>
      <w:r w:rsidRPr="009737BD">
        <w:rPr>
          <w:rFonts w:ascii="Tahoma" w:hAnsi="Tahoma" w:cs="Tahoma"/>
          <w:spacing w:val="47"/>
          <w:lang w:val="es-AR"/>
        </w:rPr>
        <w:t xml:space="preserve"> </w:t>
      </w:r>
      <w:r w:rsidRPr="009737BD">
        <w:rPr>
          <w:rFonts w:ascii="Tahoma" w:hAnsi="Tahoma" w:cs="Tahoma"/>
          <w:lang w:val="es-AR"/>
        </w:rPr>
        <w:t>Fibr</w:t>
      </w:r>
      <w:r w:rsidRPr="009737BD">
        <w:rPr>
          <w:rFonts w:ascii="Tahoma" w:hAnsi="Tahoma" w:cs="Tahoma"/>
          <w:spacing w:val="1"/>
          <w:lang w:val="es-AR"/>
        </w:rPr>
        <w:t>oc</w:t>
      </w:r>
      <w:r w:rsidRPr="009737BD">
        <w:rPr>
          <w:rFonts w:ascii="Tahoma" w:hAnsi="Tahoma" w:cs="Tahoma"/>
          <w:lang w:val="es-AR"/>
        </w:rPr>
        <w:t>eme</w:t>
      </w:r>
      <w:r w:rsidRPr="009737BD">
        <w:rPr>
          <w:rFonts w:ascii="Tahoma" w:hAnsi="Tahoma" w:cs="Tahoma"/>
          <w:spacing w:val="1"/>
          <w:lang w:val="es-AR"/>
        </w:rPr>
        <w:t>nt</w:t>
      </w:r>
      <w:r w:rsidRPr="009737BD">
        <w:rPr>
          <w:rFonts w:ascii="Tahoma" w:hAnsi="Tahoma" w:cs="Tahoma"/>
          <w:lang w:val="es-AR"/>
        </w:rPr>
        <w:t>o”,</w:t>
      </w:r>
      <w:r w:rsidRPr="009737BD">
        <w:rPr>
          <w:rFonts w:ascii="Tahoma" w:hAnsi="Tahoma" w:cs="Tahoma"/>
          <w:spacing w:val="42"/>
          <w:lang w:val="es-AR"/>
        </w:rPr>
        <w:t xml:space="preserve"> </w:t>
      </w:r>
      <w:r w:rsidRPr="009737BD">
        <w:rPr>
          <w:rFonts w:ascii="Tahoma" w:hAnsi="Tahoma" w:cs="Tahoma"/>
          <w:lang w:val="es-AR"/>
        </w:rPr>
        <w:t>y</w:t>
      </w:r>
      <w:r w:rsidRPr="009737BD">
        <w:rPr>
          <w:rFonts w:ascii="Tahoma" w:hAnsi="Tahoma" w:cs="Tahoma"/>
          <w:lang w:val="es-AR"/>
        </w:rPr>
        <w:tab/>
        <w:t>“Plá</w:t>
      </w:r>
      <w:r w:rsidRPr="009737BD">
        <w:rPr>
          <w:rFonts w:ascii="Tahoma" w:hAnsi="Tahoma" w:cs="Tahoma"/>
          <w:spacing w:val="2"/>
          <w:lang w:val="es-AR"/>
        </w:rPr>
        <w:t>s</w:t>
      </w:r>
      <w:r w:rsidRPr="009737BD">
        <w:rPr>
          <w:rFonts w:ascii="Tahoma" w:hAnsi="Tahoma" w:cs="Tahoma"/>
          <w:lang w:val="es-AR"/>
        </w:rPr>
        <w:t>tico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44"/>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spacing w:val="1"/>
          <w:lang w:val="es-AR"/>
        </w:rPr>
        <w:t>p</w:t>
      </w:r>
      <w:r w:rsidRPr="009737BD">
        <w:rPr>
          <w:rFonts w:ascii="Tahoma" w:hAnsi="Tahoma" w:cs="Tahoma"/>
          <w:lang w:val="es-AR"/>
        </w:rPr>
        <w:t>ren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4"/>
          <w:lang w:val="es-AR"/>
        </w:rPr>
        <w:t xml:space="preserve"> </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46"/>
          <w:lang w:val="es-AR"/>
        </w:rPr>
        <w:t xml:space="preserve"> </w:t>
      </w:r>
      <w:r w:rsidRPr="009737BD">
        <w:rPr>
          <w:rFonts w:ascii="Tahoma" w:hAnsi="Tahoma" w:cs="Tahoma"/>
          <w:lang w:val="es-AR"/>
        </w:rPr>
        <w:t>tipo</w:t>
      </w:r>
      <w:r w:rsidRPr="009737BD">
        <w:rPr>
          <w:rFonts w:ascii="Tahoma" w:hAnsi="Tahoma" w:cs="Tahoma"/>
          <w:spacing w:val="44"/>
          <w:lang w:val="es-AR"/>
        </w:rPr>
        <w:t xml:space="preserve"> </w:t>
      </w:r>
      <w:r w:rsidRPr="009737BD">
        <w:rPr>
          <w:rFonts w:ascii="Tahoma" w:hAnsi="Tahoma" w:cs="Tahoma"/>
          <w:spacing w:val="1"/>
          <w:lang w:val="es-AR"/>
        </w:rPr>
        <w:t>d</w:t>
      </w:r>
      <w:r w:rsidRPr="009737BD">
        <w:rPr>
          <w:rFonts w:ascii="Tahoma" w:hAnsi="Tahoma" w:cs="Tahoma"/>
          <w:lang w:val="es-AR"/>
        </w:rPr>
        <w:t xml:space="preserve">e chapas </w:t>
      </w:r>
      <w:r w:rsidRPr="009737BD">
        <w:rPr>
          <w:rFonts w:ascii="Tahoma" w:hAnsi="Tahoma" w:cs="Tahoma"/>
          <w:spacing w:val="9"/>
          <w:lang w:val="es-AR"/>
        </w:rPr>
        <w:t xml:space="preserve"> </w:t>
      </w:r>
      <w:r w:rsidRPr="009737BD">
        <w:rPr>
          <w:rFonts w:ascii="Tahoma" w:hAnsi="Tahoma" w:cs="Tahoma"/>
          <w:lang w:val="es-AR"/>
        </w:rPr>
        <w:t xml:space="preserve">onduladas  o </w:t>
      </w:r>
      <w:r w:rsidRPr="009737BD">
        <w:rPr>
          <w:rFonts w:ascii="Tahoma" w:hAnsi="Tahoma" w:cs="Tahoma"/>
          <w:spacing w:val="9"/>
          <w:lang w:val="es-AR"/>
        </w:rPr>
        <w:t xml:space="preserve"> </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 xml:space="preserve">anas </w:t>
      </w:r>
      <w:r w:rsidRPr="009737BD">
        <w:rPr>
          <w:rFonts w:ascii="Tahoma" w:hAnsi="Tahoma" w:cs="Tahoma"/>
          <w:spacing w:val="5"/>
          <w:lang w:val="es-AR"/>
        </w:rPr>
        <w:t xml:space="preserve"> </w:t>
      </w:r>
      <w:r w:rsidRPr="009737BD">
        <w:rPr>
          <w:rFonts w:ascii="Tahoma" w:hAnsi="Tahoma" w:cs="Tahoma"/>
          <w:lang w:val="es-AR"/>
        </w:rPr>
        <w:t xml:space="preserve">de </w:t>
      </w:r>
      <w:r w:rsidRPr="009737BD">
        <w:rPr>
          <w:rFonts w:ascii="Tahoma" w:hAnsi="Tahoma" w:cs="Tahoma"/>
          <w:spacing w:val="7"/>
          <w:lang w:val="es-AR"/>
        </w:rPr>
        <w:t xml:space="preserve"> </w:t>
      </w:r>
      <w:r w:rsidRPr="009737BD">
        <w:rPr>
          <w:rFonts w:ascii="Tahoma" w:hAnsi="Tahoma" w:cs="Tahoma"/>
          <w:lang w:val="es-AR"/>
        </w:rPr>
        <w:t xml:space="preserve">los </w:t>
      </w:r>
      <w:r w:rsidRPr="009737BD">
        <w:rPr>
          <w:rFonts w:ascii="Tahoma" w:hAnsi="Tahoma" w:cs="Tahoma"/>
          <w:spacing w:val="7"/>
          <w:lang w:val="es-AR"/>
        </w:rPr>
        <w:t xml:space="preserve"> </w:t>
      </w:r>
      <w:r w:rsidRPr="009737BD">
        <w:rPr>
          <w:rFonts w:ascii="Tahoma" w:hAnsi="Tahoma" w:cs="Tahoma"/>
          <w:lang w:val="es-AR"/>
        </w:rPr>
        <w:t xml:space="preserve">citados </w:t>
      </w:r>
      <w:r w:rsidRPr="009737BD">
        <w:rPr>
          <w:rFonts w:ascii="Tahoma" w:hAnsi="Tahoma" w:cs="Tahoma"/>
          <w:spacing w:val="5"/>
          <w:lang w:val="es-AR"/>
        </w:rPr>
        <w:t xml:space="preserve"> </w:t>
      </w:r>
      <w:r w:rsidRPr="009737BD">
        <w:rPr>
          <w:rFonts w:ascii="Tahoma" w:hAnsi="Tahoma" w:cs="Tahoma"/>
          <w:lang w:val="es-AR"/>
        </w:rPr>
        <w:t>m</w:t>
      </w:r>
      <w:r w:rsidRPr="009737BD">
        <w:rPr>
          <w:rFonts w:ascii="Tahoma" w:hAnsi="Tahoma" w:cs="Tahoma"/>
          <w:spacing w:val="-2"/>
          <w:lang w:val="es-AR"/>
        </w:rPr>
        <w:t>a</w:t>
      </w:r>
      <w:r w:rsidRPr="009737BD">
        <w:rPr>
          <w:rFonts w:ascii="Tahoma" w:hAnsi="Tahoma" w:cs="Tahoma"/>
          <w:lang w:val="es-AR"/>
        </w:rPr>
        <w:t>teria</w:t>
      </w:r>
      <w:r w:rsidRPr="009737BD">
        <w:rPr>
          <w:rFonts w:ascii="Tahoma" w:hAnsi="Tahoma" w:cs="Tahoma"/>
          <w:spacing w:val="1"/>
          <w:lang w:val="es-AR"/>
        </w:rPr>
        <w:t>l</w:t>
      </w:r>
      <w:r w:rsidRPr="009737BD">
        <w:rPr>
          <w:rFonts w:ascii="Tahoma" w:hAnsi="Tahoma" w:cs="Tahoma"/>
          <w:lang w:val="es-AR"/>
        </w:rPr>
        <w:t xml:space="preserve">es, </w:t>
      </w:r>
      <w:r w:rsidRPr="009737BD">
        <w:rPr>
          <w:rFonts w:ascii="Tahoma" w:hAnsi="Tahoma" w:cs="Tahoma"/>
          <w:spacing w:val="9"/>
          <w:lang w:val="es-AR"/>
        </w:rPr>
        <w:t xml:space="preserve"> </w:t>
      </w:r>
      <w:r w:rsidRPr="009737BD">
        <w:rPr>
          <w:rFonts w:ascii="Tahoma" w:hAnsi="Tahoma" w:cs="Tahoma"/>
          <w:lang w:val="es-AR"/>
        </w:rPr>
        <w:t xml:space="preserve">tales </w:t>
      </w:r>
      <w:r w:rsidRPr="009737BD">
        <w:rPr>
          <w:rFonts w:ascii="Tahoma" w:hAnsi="Tahoma" w:cs="Tahoma"/>
          <w:spacing w:val="5"/>
          <w:lang w:val="es-AR"/>
        </w:rPr>
        <w:t xml:space="preserve"> </w:t>
      </w:r>
      <w:r w:rsidRPr="009737BD">
        <w:rPr>
          <w:rFonts w:ascii="Tahoma" w:hAnsi="Tahoma" w:cs="Tahoma"/>
          <w:lang w:val="es-AR"/>
        </w:rPr>
        <w:t xml:space="preserve">como </w:t>
      </w:r>
      <w:r w:rsidRPr="009737BD">
        <w:rPr>
          <w:rFonts w:ascii="Tahoma" w:hAnsi="Tahoma" w:cs="Tahoma"/>
          <w:spacing w:val="4"/>
          <w:lang w:val="es-AR"/>
        </w:rPr>
        <w:t xml:space="preserve"> </w:t>
      </w:r>
      <w:r w:rsidRPr="009737BD">
        <w:rPr>
          <w:rFonts w:ascii="Tahoma" w:hAnsi="Tahoma" w:cs="Tahoma"/>
          <w:lang w:val="es-AR"/>
        </w:rPr>
        <w:t xml:space="preserve">chapas </w:t>
      </w:r>
      <w:r w:rsidRPr="009737BD">
        <w:rPr>
          <w:rFonts w:ascii="Tahoma" w:hAnsi="Tahoma" w:cs="Tahoma"/>
          <w:spacing w:val="3"/>
          <w:lang w:val="es-AR"/>
        </w:rPr>
        <w:t xml:space="preserve"> </w:t>
      </w:r>
      <w:r w:rsidRPr="009737BD">
        <w:rPr>
          <w:rFonts w:ascii="Tahoma" w:hAnsi="Tahoma" w:cs="Tahoma"/>
          <w:lang w:val="es-AR"/>
        </w:rPr>
        <w:t xml:space="preserve">de </w:t>
      </w:r>
      <w:r w:rsidRPr="009737BD">
        <w:rPr>
          <w:rFonts w:ascii="Tahoma" w:hAnsi="Tahoma" w:cs="Tahoma"/>
          <w:spacing w:val="7"/>
          <w:lang w:val="es-AR"/>
        </w:rPr>
        <w:t xml:space="preserve"> </w:t>
      </w:r>
      <w:r w:rsidRPr="009737BD">
        <w:rPr>
          <w:rFonts w:ascii="Tahoma" w:hAnsi="Tahoma" w:cs="Tahoma"/>
          <w:lang w:val="es-AR"/>
        </w:rPr>
        <w:t xml:space="preserve">zinc </w:t>
      </w:r>
      <w:r w:rsidRPr="009737BD">
        <w:rPr>
          <w:rFonts w:ascii="Tahoma" w:hAnsi="Tahoma" w:cs="Tahoma"/>
          <w:spacing w:val="6"/>
          <w:lang w:val="es-AR"/>
        </w:rPr>
        <w:t xml:space="preserve"> </w:t>
      </w:r>
      <w:r w:rsidRPr="009737BD">
        <w:rPr>
          <w:rFonts w:ascii="Tahoma" w:hAnsi="Tahoma" w:cs="Tahoma"/>
          <w:lang w:val="es-AR"/>
        </w:rPr>
        <w:t>de fibroce</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4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1"/>
          <w:lang w:val="es-AR"/>
        </w:rPr>
        <w:t xml:space="preserve"> </w:t>
      </w:r>
      <w:r w:rsidRPr="009737BD">
        <w:rPr>
          <w:rFonts w:ascii="Tahoma" w:hAnsi="Tahoma" w:cs="Tahoma"/>
          <w:lang w:val="es-AR"/>
        </w:rPr>
        <w:t>plást</w:t>
      </w:r>
      <w:r w:rsidRPr="009737BD">
        <w:rPr>
          <w:rFonts w:ascii="Tahoma" w:hAnsi="Tahoma" w:cs="Tahoma"/>
          <w:spacing w:val="1"/>
          <w:lang w:val="es-AR"/>
        </w:rPr>
        <w:t>i</w:t>
      </w:r>
      <w:r w:rsidRPr="009737BD">
        <w:rPr>
          <w:rFonts w:ascii="Tahoma" w:hAnsi="Tahoma" w:cs="Tahoma"/>
          <w:lang w:val="es-AR"/>
        </w:rPr>
        <w:t>co</w:t>
      </w:r>
      <w:r w:rsidRPr="009737BD">
        <w:rPr>
          <w:rFonts w:ascii="Tahoma" w:hAnsi="Tahoma" w:cs="Tahoma"/>
          <w:spacing w:val="39"/>
          <w:lang w:val="es-AR"/>
        </w:rPr>
        <w:t xml:space="preserve"> </w:t>
      </w:r>
      <w:r w:rsidRPr="009737BD">
        <w:rPr>
          <w:rFonts w:ascii="Tahoma" w:hAnsi="Tahoma" w:cs="Tahoma"/>
          <w:lang w:val="es-AR"/>
        </w:rPr>
        <w:t>ondul</w:t>
      </w:r>
      <w:r w:rsidRPr="009737BD">
        <w:rPr>
          <w:rFonts w:ascii="Tahoma" w:hAnsi="Tahoma" w:cs="Tahoma"/>
          <w:spacing w:val="1"/>
          <w:lang w:val="es-AR"/>
        </w:rPr>
        <w:t>ad</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41"/>
          <w:lang w:val="es-AR"/>
        </w:rPr>
        <w:t xml:space="preserve"> </w:t>
      </w:r>
      <w:r w:rsidRPr="009737BD">
        <w:rPr>
          <w:rFonts w:ascii="Tahoma" w:hAnsi="Tahoma" w:cs="Tahoma"/>
          <w:lang w:val="es-AR"/>
        </w:rPr>
        <w:t>etc.</w:t>
      </w:r>
      <w:r w:rsidRPr="009737BD">
        <w:rPr>
          <w:rFonts w:ascii="Tahoma" w:hAnsi="Tahoma" w:cs="Tahoma"/>
          <w:spacing w:val="39"/>
          <w:lang w:val="es-AR"/>
        </w:rPr>
        <w:t xml:space="preserve"> </w:t>
      </w:r>
      <w:r w:rsidRPr="009737BD">
        <w:rPr>
          <w:rFonts w:ascii="Tahoma" w:hAnsi="Tahoma" w:cs="Tahoma"/>
          <w:lang w:val="es-AR"/>
        </w:rPr>
        <w:t>“</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2"/>
          <w:lang w:val="es-AR"/>
        </w:rPr>
        <w:t>s</w:t>
      </w:r>
      <w:r w:rsidRPr="009737BD">
        <w:rPr>
          <w:rFonts w:ascii="Tahoma" w:hAnsi="Tahoma" w:cs="Tahoma"/>
          <w:lang w:val="es-AR"/>
        </w:rPr>
        <w:t>a”</w:t>
      </w:r>
      <w:r w:rsidRPr="009737BD">
        <w:rPr>
          <w:rFonts w:ascii="Tahoma" w:hAnsi="Tahoma" w:cs="Tahoma"/>
          <w:spacing w:val="42"/>
          <w:lang w:val="es-AR"/>
        </w:rPr>
        <w:t xml:space="preserve"> </w:t>
      </w:r>
      <w:r w:rsidRPr="009737BD">
        <w:rPr>
          <w:rFonts w:ascii="Tahoma" w:hAnsi="Tahoma" w:cs="Tahoma"/>
          <w:lang w:val="es-AR"/>
        </w:rPr>
        <w:t>se</w:t>
      </w:r>
      <w:r w:rsidRPr="009737BD">
        <w:rPr>
          <w:rFonts w:ascii="Tahoma" w:hAnsi="Tahoma" w:cs="Tahoma"/>
          <w:spacing w:val="40"/>
          <w:lang w:val="es-AR"/>
        </w:rPr>
        <w:t xml:space="preserve"> </w:t>
      </w:r>
      <w:r w:rsidRPr="009737BD">
        <w:rPr>
          <w:rFonts w:ascii="Tahoma" w:hAnsi="Tahoma" w:cs="Tahoma"/>
          <w:lang w:val="es-AR"/>
        </w:rPr>
        <w:t>refie</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38"/>
          <w:lang w:val="es-AR"/>
        </w:rPr>
        <w:t xml:space="preserve"> </w:t>
      </w:r>
      <w:r w:rsidRPr="009737BD">
        <w:rPr>
          <w:rFonts w:ascii="Tahoma" w:hAnsi="Tahoma" w:cs="Tahoma"/>
          <w:lang w:val="es-AR"/>
        </w:rPr>
        <w:t>a</w:t>
      </w:r>
      <w:r w:rsidRPr="009737BD">
        <w:rPr>
          <w:rFonts w:ascii="Tahoma" w:hAnsi="Tahoma" w:cs="Tahoma"/>
          <w:spacing w:val="42"/>
          <w:lang w:val="es-AR"/>
        </w:rPr>
        <w:t xml:space="preserve"> </w:t>
      </w:r>
      <w:r w:rsidRPr="009737BD">
        <w:rPr>
          <w:rFonts w:ascii="Tahoma" w:hAnsi="Tahoma" w:cs="Tahoma"/>
          <w:lang w:val="es-AR"/>
        </w:rPr>
        <w:t>las</w:t>
      </w:r>
      <w:r w:rsidRPr="009737BD">
        <w:rPr>
          <w:rFonts w:ascii="Tahoma" w:hAnsi="Tahoma" w:cs="Tahoma"/>
          <w:spacing w:val="40"/>
          <w:lang w:val="es-AR"/>
        </w:rPr>
        <w:t xml:space="preserve"> </w:t>
      </w:r>
      <w:r w:rsidRPr="009737BD">
        <w:rPr>
          <w:rFonts w:ascii="Tahoma" w:hAnsi="Tahoma" w:cs="Tahoma"/>
          <w:lang w:val="es-AR"/>
        </w:rPr>
        <w:t>losas</w:t>
      </w:r>
      <w:r w:rsidRPr="009737BD">
        <w:rPr>
          <w:rFonts w:ascii="Tahoma" w:hAnsi="Tahoma" w:cs="Tahoma"/>
          <w:lang w:val="es-AR"/>
        </w:rPr>
        <w:tab/>
        <w:t>de</w:t>
      </w:r>
      <w:r w:rsidRPr="009737BD">
        <w:rPr>
          <w:rFonts w:ascii="Tahoma" w:hAnsi="Tahoma" w:cs="Tahoma"/>
          <w:spacing w:val="40"/>
          <w:lang w:val="es-AR"/>
        </w:rPr>
        <w:t xml:space="preserve"> </w:t>
      </w:r>
      <w:r w:rsidRPr="009737BD">
        <w:rPr>
          <w:rFonts w:ascii="Tahoma" w:hAnsi="Tahoma" w:cs="Tahoma"/>
          <w:lang w:val="es-AR"/>
        </w:rPr>
        <w:t>cua</w:t>
      </w:r>
      <w:r w:rsidRPr="009737BD">
        <w:rPr>
          <w:rFonts w:ascii="Tahoma" w:hAnsi="Tahoma" w:cs="Tahoma"/>
          <w:spacing w:val="1"/>
          <w:lang w:val="es-AR"/>
        </w:rPr>
        <w:t>l</w:t>
      </w:r>
      <w:r w:rsidRPr="009737BD">
        <w:rPr>
          <w:rFonts w:ascii="Tahoma" w:hAnsi="Tahoma" w:cs="Tahoma"/>
          <w:lang w:val="es-AR"/>
        </w:rPr>
        <w:t>quier</w:t>
      </w:r>
      <w:r w:rsidRPr="009737BD">
        <w:rPr>
          <w:rFonts w:ascii="Tahoma" w:hAnsi="Tahoma" w:cs="Tahoma"/>
          <w:spacing w:val="39"/>
          <w:lang w:val="es-AR"/>
        </w:rPr>
        <w:t xml:space="preserve"> </w:t>
      </w:r>
      <w:r w:rsidRPr="009737BD">
        <w:rPr>
          <w:rFonts w:ascii="Tahoma" w:hAnsi="Tahoma" w:cs="Tahoma"/>
          <w:lang w:val="es-AR"/>
        </w:rPr>
        <w:t>ti</w:t>
      </w:r>
      <w:r w:rsidRPr="009737BD">
        <w:rPr>
          <w:rFonts w:ascii="Tahoma" w:hAnsi="Tahoma" w:cs="Tahoma"/>
          <w:spacing w:val="2"/>
          <w:lang w:val="es-AR"/>
        </w:rPr>
        <w:t>p</w:t>
      </w:r>
      <w:r w:rsidRPr="009737BD">
        <w:rPr>
          <w:rFonts w:ascii="Tahoma" w:hAnsi="Tahoma" w:cs="Tahoma"/>
          <w:lang w:val="es-AR"/>
        </w:rPr>
        <w:t>o armadas</w:t>
      </w:r>
      <w:r w:rsidRPr="009737BD">
        <w:rPr>
          <w:rFonts w:ascii="Tahoma" w:hAnsi="Tahoma" w:cs="Tahoma"/>
          <w:spacing w:val="23"/>
          <w:lang w:val="es-AR"/>
        </w:rPr>
        <w:t xml:space="preserve"> </w:t>
      </w:r>
      <w:r w:rsidRPr="009737BD">
        <w:rPr>
          <w:rFonts w:ascii="Tahoma" w:hAnsi="Tahoma" w:cs="Tahoma"/>
          <w:lang w:val="es-AR"/>
        </w:rPr>
        <w:t>o</w:t>
      </w:r>
      <w:r w:rsidRPr="009737BD">
        <w:rPr>
          <w:rFonts w:ascii="Tahoma" w:hAnsi="Tahoma" w:cs="Tahoma"/>
          <w:spacing w:val="31"/>
          <w:lang w:val="es-AR"/>
        </w:rPr>
        <w:t xml:space="preserve"> </w:t>
      </w:r>
      <w:r w:rsidRPr="009737BD">
        <w:rPr>
          <w:rFonts w:ascii="Tahoma" w:hAnsi="Tahoma" w:cs="Tahoma"/>
          <w:lang w:val="es-AR"/>
        </w:rPr>
        <w:t>cerám</w:t>
      </w:r>
      <w:r w:rsidRPr="009737BD">
        <w:rPr>
          <w:rFonts w:ascii="Tahoma" w:hAnsi="Tahoma" w:cs="Tahoma"/>
          <w:spacing w:val="1"/>
          <w:lang w:val="es-AR"/>
        </w:rPr>
        <w:t>i</w:t>
      </w:r>
      <w:r w:rsidRPr="009737BD">
        <w:rPr>
          <w:rFonts w:ascii="Tahoma" w:hAnsi="Tahoma" w:cs="Tahoma"/>
          <w:lang w:val="es-AR"/>
        </w:rPr>
        <w:t>cas,</w:t>
      </w:r>
      <w:r w:rsidRPr="009737BD">
        <w:rPr>
          <w:rFonts w:ascii="Tahoma" w:hAnsi="Tahoma" w:cs="Tahoma"/>
          <w:spacing w:val="27"/>
          <w:lang w:val="es-AR"/>
        </w:rPr>
        <w:t xml:space="preserve"> </w:t>
      </w:r>
      <w:r w:rsidRPr="009737BD">
        <w:rPr>
          <w:rFonts w:ascii="Tahoma" w:hAnsi="Tahoma" w:cs="Tahoma"/>
          <w:lang w:val="es-AR"/>
        </w:rPr>
        <w:t>planas</w:t>
      </w:r>
      <w:r w:rsidRPr="009737BD">
        <w:rPr>
          <w:rFonts w:ascii="Tahoma" w:hAnsi="Tahoma" w:cs="Tahoma"/>
          <w:spacing w:val="24"/>
          <w:lang w:val="es-AR"/>
        </w:rPr>
        <w:t xml:space="preserve"> </w:t>
      </w:r>
      <w:r w:rsidRPr="009737BD">
        <w:rPr>
          <w:rFonts w:ascii="Tahoma" w:hAnsi="Tahoma" w:cs="Tahoma"/>
          <w:lang w:val="es-AR"/>
        </w:rPr>
        <w:t>o</w:t>
      </w:r>
      <w:r w:rsidRPr="009737BD">
        <w:rPr>
          <w:rFonts w:ascii="Tahoma" w:hAnsi="Tahoma" w:cs="Tahoma"/>
          <w:spacing w:val="31"/>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rvas.</w:t>
      </w:r>
      <w:r w:rsidRPr="009737BD">
        <w:rPr>
          <w:rFonts w:ascii="Tahoma" w:hAnsi="Tahoma" w:cs="Tahoma"/>
          <w:spacing w:val="30"/>
          <w:lang w:val="es-AR"/>
        </w:rPr>
        <w:t xml:space="preserve"> </w:t>
      </w:r>
      <w:r w:rsidRPr="009737BD">
        <w:rPr>
          <w:rFonts w:ascii="Tahoma" w:hAnsi="Tahoma" w:cs="Tahoma"/>
          <w:lang w:val="es-AR"/>
        </w:rPr>
        <w:t>“</w:t>
      </w:r>
      <w:r w:rsidRPr="009737BD">
        <w:rPr>
          <w:rFonts w:ascii="Tahoma" w:hAnsi="Tahoma" w:cs="Tahoma"/>
          <w:spacing w:val="29"/>
          <w:lang w:val="es-AR"/>
        </w:rPr>
        <w:t xml:space="preserve"> </w:t>
      </w:r>
      <w:r w:rsidRPr="009737BD">
        <w:rPr>
          <w:rFonts w:ascii="Tahoma" w:hAnsi="Tahoma" w:cs="Tahoma"/>
          <w:lang w:val="es-AR"/>
        </w:rPr>
        <w:t>Tej</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27"/>
          <w:lang w:val="es-AR"/>
        </w:rPr>
        <w:t xml:space="preserve"> </w:t>
      </w:r>
      <w:r w:rsidRPr="009737BD">
        <w:rPr>
          <w:rFonts w:ascii="Tahoma" w:hAnsi="Tahoma" w:cs="Tahoma"/>
          <w:lang w:val="es-AR"/>
        </w:rPr>
        <w:t>cerám</w:t>
      </w:r>
      <w:r w:rsidRPr="009737BD">
        <w:rPr>
          <w:rFonts w:ascii="Tahoma" w:hAnsi="Tahoma" w:cs="Tahoma"/>
          <w:spacing w:val="1"/>
          <w:lang w:val="es-AR"/>
        </w:rPr>
        <w:t>i</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4"/>
          <w:lang w:val="es-AR"/>
        </w:rPr>
        <w:t xml:space="preserve"> </w:t>
      </w:r>
      <w:r w:rsidRPr="009737BD">
        <w:rPr>
          <w:rFonts w:ascii="Tahoma" w:hAnsi="Tahoma" w:cs="Tahoma"/>
          <w:lang w:val="es-AR"/>
        </w:rPr>
        <w:t>e</w:t>
      </w:r>
      <w:r w:rsidRPr="009737BD">
        <w:rPr>
          <w:rFonts w:ascii="Tahoma" w:hAnsi="Tahoma" w:cs="Tahoma"/>
          <w:spacing w:val="2"/>
          <w:lang w:val="es-AR"/>
        </w:rPr>
        <w:t>x</w:t>
      </w:r>
      <w:r w:rsidRPr="009737BD">
        <w:rPr>
          <w:rFonts w:ascii="Tahoma" w:hAnsi="Tahoma" w:cs="Tahoma"/>
          <w:lang w:val="es-AR"/>
        </w:rPr>
        <w:t>clu</w:t>
      </w:r>
      <w:r w:rsidRPr="009737BD">
        <w:rPr>
          <w:rFonts w:ascii="Tahoma" w:hAnsi="Tahoma" w:cs="Tahoma"/>
          <w:spacing w:val="1"/>
          <w:lang w:val="es-AR"/>
        </w:rPr>
        <w:t>y</w:t>
      </w:r>
      <w:r w:rsidRPr="009737BD">
        <w:rPr>
          <w:rFonts w:ascii="Tahoma" w:hAnsi="Tahoma" w:cs="Tahoma"/>
          <w:lang w:val="es-AR"/>
        </w:rPr>
        <w:t>e</w:t>
      </w:r>
      <w:r w:rsidRPr="009737BD">
        <w:rPr>
          <w:rFonts w:ascii="Tahoma" w:hAnsi="Tahoma" w:cs="Tahoma"/>
          <w:spacing w:val="29"/>
          <w:lang w:val="es-AR"/>
        </w:rPr>
        <w:t xml:space="preserve"> </w:t>
      </w:r>
      <w:r w:rsidRPr="009737BD">
        <w:rPr>
          <w:rFonts w:ascii="Tahoma" w:hAnsi="Tahoma" w:cs="Tahoma"/>
          <w:spacing w:val="1"/>
          <w:lang w:val="es-AR"/>
        </w:rPr>
        <w:t>to</w:t>
      </w:r>
      <w:r w:rsidRPr="009737BD">
        <w:rPr>
          <w:rFonts w:ascii="Tahoma" w:hAnsi="Tahoma" w:cs="Tahoma"/>
          <w:lang w:val="es-AR"/>
        </w:rPr>
        <w:t>do</w:t>
      </w:r>
      <w:r w:rsidRPr="009737BD">
        <w:rPr>
          <w:rFonts w:ascii="Tahoma" w:hAnsi="Tahoma" w:cs="Tahoma"/>
          <w:spacing w:val="30"/>
          <w:lang w:val="es-AR"/>
        </w:rPr>
        <w:t xml:space="preserve"> </w:t>
      </w:r>
      <w:r w:rsidRPr="009737BD">
        <w:rPr>
          <w:rFonts w:ascii="Tahoma" w:hAnsi="Tahoma" w:cs="Tahoma"/>
          <w:lang w:val="es-AR"/>
        </w:rPr>
        <w:t>otro</w:t>
      </w:r>
      <w:r w:rsidRPr="009737BD">
        <w:rPr>
          <w:rFonts w:ascii="Tahoma" w:hAnsi="Tahoma" w:cs="Tahoma"/>
          <w:spacing w:val="27"/>
          <w:lang w:val="es-AR"/>
        </w:rPr>
        <w:t xml:space="preserve"> </w:t>
      </w:r>
      <w:r w:rsidRPr="009737BD">
        <w:rPr>
          <w:rFonts w:ascii="Tahoma" w:hAnsi="Tahoma" w:cs="Tahoma"/>
          <w:lang w:val="es-AR"/>
        </w:rPr>
        <w:t>ti</w:t>
      </w:r>
      <w:r w:rsidRPr="009737BD">
        <w:rPr>
          <w:rFonts w:ascii="Tahoma" w:hAnsi="Tahoma" w:cs="Tahoma"/>
          <w:spacing w:val="1"/>
          <w:lang w:val="es-AR"/>
        </w:rPr>
        <w:t>p</w:t>
      </w:r>
      <w:r w:rsidRPr="009737BD">
        <w:rPr>
          <w:rFonts w:ascii="Tahoma" w:hAnsi="Tahoma" w:cs="Tahoma"/>
          <w:lang w:val="es-AR"/>
        </w:rPr>
        <w:t>o</w:t>
      </w:r>
      <w:r w:rsidRPr="009737BD">
        <w:rPr>
          <w:rFonts w:ascii="Tahoma" w:hAnsi="Tahoma" w:cs="Tahoma"/>
          <w:spacing w:val="30"/>
          <w:lang w:val="es-AR"/>
        </w:rPr>
        <w:t xml:space="preserve"> </w:t>
      </w:r>
      <w:r w:rsidRPr="009737BD">
        <w:rPr>
          <w:rFonts w:ascii="Tahoma" w:hAnsi="Tahoma" w:cs="Tahoma"/>
          <w:lang w:val="es-AR"/>
        </w:rPr>
        <w:t>de</w:t>
      </w:r>
      <w:r w:rsidRPr="009737BD">
        <w:rPr>
          <w:rFonts w:ascii="Tahoma" w:hAnsi="Tahoma" w:cs="Tahoma"/>
          <w:spacing w:val="28"/>
          <w:lang w:val="es-AR"/>
        </w:rPr>
        <w:t xml:space="preserve"> </w:t>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lang w:val="es-AR"/>
        </w:rPr>
        <w:t>jas</w:t>
      </w:r>
      <w:r w:rsidRPr="009737BD">
        <w:rPr>
          <w:rFonts w:ascii="Tahoma" w:hAnsi="Tahoma" w:cs="Tahoma"/>
          <w:spacing w:val="-1"/>
          <w:lang w:val="es-AR"/>
        </w:rPr>
        <w:t xml:space="preserve"> </w:t>
      </w:r>
      <w:r w:rsidRPr="009737BD">
        <w:rPr>
          <w:rFonts w:ascii="Tahoma" w:hAnsi="Tahoma" w:cs="Tahoma"/>
          <w:lang w:val="es-AR"/>
        </w:rPr>
        <w:t>tales</w:t>
      </w:r>
      <w:r w:rsidRPr="009737BD">
        <w:rPr>
          <w:rFonts w:ascii="Tahoma" w:hAnsi="Tahoma" w:cs="Tahoma"/>
          <w:spacing w:val="5"/>
          <w:lang w:val="es-AR"/>
        </w:rPr>
        <w:t xml:space="preserve"> </w:t>
      </w:r>
      <w:r w:rsidRPr="009737BD">
        <w:rPr>
          <w:rFonts w:ascii="Tahoma" w:hAnsi="Tahoma" w:cs="Tahoma"/>
          <w:lang w:val="es-AR"/>
        </w:rPr>
        <w:t xml:space="preserve">como </w:t>
      </w:r>
      <w:r w:rsidRPr="009737BD">
        <w:rPr>
          <w:rFonts w:ascii="Tahoma" w:hAnsi="Tahoma" w:cs="Tahoma"/>
          <w:spacing w:val="1"/>
          <w:lang w:val="es-AR"/>
        </w:rPr>
        <w:t>f</w:t>
      </w:r>
      <w:r w:rsidRPr="009737BD">
        <w:rPr>
          <w:rFonts w:ascii="Tahoma" w:hAnsi="Tahoma" w:cs="Tahoma"/>
          <w:lang w:val="es-AR"/>
        </w:rPr>
        <w:t>ibrocemento,</w:t>
      </w:r>
      <w:r w:rsidRPr="009737BD">
        <w:rPr>
          <w:rFonts w:ascii="Tahoma" w:hAnsi="Tahoma" w:cs="Tahoma"/>
          <w:spacing w:val="-7"/>
          <w:lang w:val="es-AR"/>
        </w:rPr>
        <w:t xml:space="preserve"> </w:t>
      </w:r>
      <w:r w:rsidRPr="009737BD">
        <w:rPr>
          <w:rFonts w:ascii="Tahoma" w:hAnsi="Tahoma" w:cs="Tahoma"/>
          <w:lang w:val="es-AR"/>
        </w:rPr>
        <w:t>plástico,</w:t>
      </w:r>
      <w:r w:rsidRPr="009737BD">
        <w:rPr>
          <w:rFonts w:ascii="Tahoma" w:hAnsi="Tahoma" w:cs="Tahoma"/>
          <w:spacing w:val="-1"/>
          <w:lang w:val="es-AR"/>
        </w:rPr>
        <w:t xml:space="preserve"> </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c.</w:t>
      </w:r>
      <w:r w:rsidRPr="009737BD">
        <w:rPr>
          <w:rFonts w:ascii="Tahoma" w:hAnsi="Tahoma" w:cs="Tahoma"/>
          <w:spacing w:val="4"/>
          <w:lang w:val="es-AR"/>
        </w:rPr>
        <w:t xml:space="preserve"> </w:t>
      </w:r>
      <w:r w:rsidRPr="009737BD">
        <w:rPr>
          <w:rFonts w:ascii="Tahoma" w:hAnsi="Tahoma" w:cs="Tahoma"/>
          <w:lang w:val="es-AR"/>
        </w:rPr>
        <w:t>“</w:t>
      </w:r>
      <w:r w:rsidRPr="009737BD">
        <w:rPr>
          <w:rFonts w:ascii="Tahoma" w:hAnsi="Tahoma" w:cs="Tahoma"/>
          <w:spacing w:val="1"/>
          <w:lang w:val="es-AR"/>
        </w:rPr>
        <w:t>T</w:t>
      </w:r>
      <w:r w:rsidRPr="009737BD">
        <w:rPr>
          <w:rFonts w:ascii="Tahoma" w:hAnsi="Tahoma" w:cs="Tahoma"/>
          <w:lang w:val="es-AR"/>
        </w:rPr>
        <w:t>ejas</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lang w:val="es-AR"/>
        </w:rPr>
        <w:t>mader</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pizarra</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4"/>
          <w:lang w:val="es-AR"/>
        </w:rPr>
        <w:t xml:space="preserve"> </w:t>
      </w:r>
      <w:r w:rsidRPr="009737BD">
        <w:rPr>
          <w:rFonts w:ascii="Tahoma" w:hAnsi="Tahoma" w:cs="Tahoma"/>
          <w:lang w:val="es-AR"/>
        </w:rPr>
        <w:t>paja</w:t>
      </w:r>
      <w:r w:rsidRPr="009737BD">
        <w:rPr>
          <w:rFonts w:ascii="Tahoma" w:hAnsi="Tahoma" w:cs="Tahoma"/>
          <w:spacing w:val="5"/>
          <w:lang w:val="es-AR"/>
        </w:rPr>
        <w:t xml:space="preserve"> </w:t>
      </w:r>
      <w:r w:rsidRPr="009737BD">
        <w:rPr>
          <w:rFonts w:ascii="Tahoma" w:hAnsi="Tahoma" w:cs="Tahoma"/>
          <w:lang w:val="es-AR"/>
        </w:rPr>
        <w:t>prensa</w:t>
      </w:r>
      <w:r w:rsidRPr="009737BD">
        <w:rPr>
          <w:rFonts w:ascii="Tahoma" w:hAnsi="Tahoma" w:cs="Tahoma"/>
          <w:spacing w:val="1"/>
          <w:lang w:val="es-AR"/>
        </w:rPr>
        <w:t>d</w:t>
      </w:r>
      <w:r w:rsidRPr="009737BD">
        <w:rPr>
          <w:rFonts w:ascii="Tahoma" w:hAnsi="Tahoma" w:cs="Tahoma"/>
          <w:lang w:val="es-AR"/>
        </w:rPr>
        <w:t>a” es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lang w:val="es-AR"/>
        </w:rPr>
        <w:t>por</w:t>
      </w:r>
      <w:r w:rsidRPr="009737BD">
        <w:rPr>
          <w:rFonts w:ascii="Tahoma" w:hAnsi="Tahoma" w:cs="Tahoma"/>
          <w:spacing w:val="-3"/>
          <w:lang w:val="es-AR"/>
        </w:rPr>
        <w:t xml:space="preserve"> </w:t>
      </w:r>
      <w:r w:rsidRPr="009737BD">
        <w:rPr>
          <w:rFonts w:ascii="Tahoma" w:hAnsi="Tahoma" w:cs="Tahoma"/>
          <w:lang w:val="es-AR"/>
        </w:rPr>
        <w:t xml:space="preserve">sí </w:t>
      </w:r>
      <w:r w:rsidRPr="009737BD">
        <w:rPr>
          <w:rFonts w:ascii="Tahoma" w:hAnsi="Tahoma" w:cs="Tahoma"/>
          <w:spacing w:val="1"/>
          <w:lang w:val="es-AR"/>
        </w:rPr>
        <w:t xml:space="preserve"> </w:t>
      </w:r>
      <w:r w:rsidRPr="009737BD">
        <w:rPr>
          <w:rFonts w:ascii="Tahoma" w:hAnsi="Tahoma" w:cs="Tahoma"/>
          <w:lang w:val="es-AR"/>
        </w:rPr>
        <w:t>explícito</w:t>
      </w:r>
      <w:r w:rsidRPr="009737BD">
        <w:rPr>
          <w:rFonts w:ascii="Tahoma" w:hAnsi="Tahoma" w:cs="Tahoma"/>
          <w:spacing w:val="57"/>
          <w:lang w:val="es-AR"/>
        </w:rPr>
        <w:t xml:space="preserve"> </w:t>
      </w:r>
      <w:r w:rsidRPr="009737BD">
        <w:rPr>
          <w:rFonts w:ascii="Tahoma" w:hAnsi="Tahoma" w:cs="Tahoma"/>
          <w:lang w:val="es-AR"/>
        </w:rPr>
        <w:t xml:space="preserve">y </w:t>
      </w:r>
      <w:r w:rsidRPr="009737BD">
        <w:rPr>
          <w:rFonts w:ascii="Tahoma" w:hAnsi="Tahoma" w:cs="Tahoma"/>
          <w:spacing w:val="1"/>
          <w:lang w:val="es-AR"/>
        </w:rPr>
        <w:t xml:space="preserve"> </w:t>
      </w:r>
      <w:r w:rsidRPr="009737BD">
        <w:rPr>
          <w:rFonts w:ascii="Tahoma" w:hAnsi="Tahoma" w:cs="Tahoma"/>
          <w:lang w:val="es-AR"/>
        </w:rPr>
        <w:t xml:space="preserve">la </w:t>
      </w:r>
      <w:r w:rsidRPr="009737BD">
        <w:rPr>
          <w:rFonts w:ascii="Tahoma" w:hAnsi="Tahoma" w:cs="Tahoma"/>
          <w:spacing w:val="1"/>
          <w:lang w:val="es-AR"/>
        </w:rPr>
        <w:t xml:space="preserve"> </w:t>
      </w:r>
      <w:r w:rsidRPr="009737BD">
        <w:rPr>
          <w:rFonts w:ascii="Tahoma" w:hAnsi="Tahoma" w:cs="Tahoma"/>
          <w:lang w:val="es-AR"/>
        </w:rPr>
        <w:t xml:space="preserve">paja </w:t>
      </w:r>
      <w:r w:rsidRPr="009737BD">
        <w:rPr>
          <w:rFonts w:ascii="Tahoma" w:hAnsi="Tahoma" w:cs="Tahoma"/>
          <w:spacing w:val="1"/>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62"/>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tie</w:t>
      </w:r>
      <w:r w:rsidRPr="009737BD">
        <w:rPr>
          <w:rFonts w:ascii="Tahoma" w:hAnsi="Tahoma" w:cs="Tahoma"/>
          <w:spacing w:val="1"/>
          <w:lang w:val="es-AR"/>
        </w:rPr>
        <w:t>n</w:t>
      </w:r>
      <w:r w:rsidRPr="009737BD">
        <w:rPr>
          <w:rFonts w:ascii="Tahoma" w:hAnsi="Tahoma" w:cs="Tahoma"/>
          <w:lang w:val="es-AR"/>
        </w:rPr>
        <w:t>de</w:t>
      </w:r>
      <w:r w:rsidRPr="009737BD">
        <w:rPr>
          <w:rFonts w:ascii="Tahoma" w:hAnsi="Tahoma" w:cs="Tahoma"/>
          <w:spacing w:val="62"/>
          <w:lang w:val="es-AR"/>
        </w:rPr>
        <w:t xml:space="preserve"> </w:t>
      </w:r>
      <w:r w:rsidRPr="009737BD">
        <w:rPr>
          <w:rFonts w:ascii="Tahoma" w:hAnsi="Tahoma" w:cs="Tahoma"/>
          <w:lang w:val="es-AR"/>
        </w:rPr>
        <w:t>que</w:t>
      </w:r>
      <w:r w:rsidRPr="009737BD">
        <w:rPr>
          <w:rFonts w:ascii="Tahoma" w:hAnsi="Tahoma" w:cs="Tahoma"/>
          <w:spacing w:val="60"/>
          <w:lang w:val="es-AR"/>
        </w:rPr>
        <w:t xml:space="preserve"> </w:t>
      </w:r>
      <w:r w:rsidRPr="009737BD">
        <w:rPr>
          <w:rFonts w:ascii="Tahoma" w:hAnsi="Tahoma" w:cs="Tahoma"/>
          <w:lang w:val="es-AR"/>
        </w:rPr>
        <w:t>se</w:t>
      </w:r>
      <w:r w:rsidRPr="009737BD">
        <w:rPr>
          <w:rFonts w:ascii="Tahoma" w:hAnsi="Tahoma" w:cs="Tahoma"/>
          <w:spacing w:val="61"/>
          <w:lang w:val="es-AR"/>
        </w:rPr>
        <w:t xml:space="preserve"> </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 xml:space="preserve">ata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61"/>
          <w:lang w:val="es-AR"/>
        </w:rPr>
        <w:t xml:space="preserve"> </w:t>
      </w:r>
      <w:r w:rsidRPr="009737BD">
        <w:rPr>
          <w:rFonts w:ascii="Tahoma" w:hAnsi="Tahoma" w:cs="Tahoma"/>
          <w:lang w:val="es-AR"/>
        </w:rPr>
        <w:t>ma</w:t>
      </w:r>
      <w:r w:rsidRPr="009737BD">
        <w:rPr>
          <w:rFonts w:ascii="Tahoma" w:hAnsi="Tahoma" w:cs="Tahoma"/>
          <w:spacing w:val="1"/>
          <w:lang w:val="es-AR"/>
        </w:rPr>
        <w:t>t</w:t>
      </w:r>
      <w:r w:rsidRPr="009737BD">
        <w:rPr>
          <w:rFonts w:ascii="Tahoma" w:hAnsi="Tahoma" w:cs="Tahoma"/>
          <w:lang w:val="es-AR"/>
        </w:rPr>
        <w:t>erial</w:t>
      </w:r>
      <w:r w:rsidRPr="009737BD">
        <w:rPr>
          <w:rFonts w:ascii="Tahoma" w:hAnsi="Tahoma" w:cs="Tahoma"/>
          <w:spacing w:val="61"/>
          <w:lang w:val="es-AR"/>
        </w:rPr>
        <w:t xml:space="preserve"> </w:t>
      </w:r>
      <w:r w:rsidRPr="009737BD">
        <w:rPr>
          <w:rFonts w:ascii="Tahoma" w:hAnsi="Tahoma" w:cs="Tahoma"/>
          <w:lang w:val="es-AR"/>
        </w:rPr>
        <w:t>inco</w:t>
      </w:r>
      <w:r w:rsidRPr="009737BD">
        <w:rPr>
          <w:rFonts w:ascii="Tahoma" w:hAnsi="Tahoma" w:cs="Tahoma"/>
          <w:spacing w:val="2"/>
          <w:lang w:val="es-AR"/>
        </w:rPr>
        <w:t>m</w:t>
      </w:r>
      <w:r w:rsidRPr="009737BD">
        <w:rPr>
          <w:rFonts w:ascii="Tahoma" w:hAnsi="Tahoma" w:cs="Tahoma"/>
          <w:lang w:val="es-AR"/>
        </w:rPr>
        <w:t>bustible,</w:t>
      </w:r>
      <w:r w:rsidRPr="009737BD">
        <w:rPr>
          <w:rFonts w:ascii="Tahoma" w:hAnsi="Tahoma" w:cs="Tahoma"/>
          <w:spacing w:val="60"/>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ensa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6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prep</w:t>
      </w:r>
      <w:r w:rsidRPr="009737BD">
        <w:rPr>
          <w:rFonts w:ascii="Tahoma" w:hAnsi="Tahoma" w:cs="Tahoma"/>
          <w:spacing w:val="1"/>
          <w:lang w:val="es-AR"/>
        </w:rPr>
        <w:t>a</w:t>
      </w:r>
      <w:r w:rsidRPr="009737BD">
        <w:rPr>
          <w:rFonts w:ascii="Tahoma" w:hAnsi="Tahoma" w:cs="Tahoma"/>
          <w:lang w:val="es-AR"/>
        </w:rPr>
        <w:t>ra</w:t>
      </w:r>
      <w:r w:rsidRPr="009737BD">
        <w:rPr>
          <w:rFonts w:ascii="Tahoma" w:hAnsi="Tahoma" w:cs="Tahoma"/>
          <w:spacing w:val="1"/>
          <w:lang w:val="es-AR"/>
        </w:rPr>
        <w:t>d</w:t>
      </w:r>
      <w:r w:rsidRPr="009737BD">
        <w:rPr>
          <w:rFonts w:ascii="Tahoma" w:hAnsi="Tahoma" w:cs="Tahoma"/>
          <w:lang w:val="es-AR"/>
        </w:rPr>
        <w:t>o.</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7736"/>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1A3716">
        <w:rPr>
          <w:rFonts w:ascii="Tahoma" w:hAnsi="Tahoma" w:cs="Tahoma"/>
          <w:b/>
          <w:bCs/>
          <w:lang w:val="es-AR"/>
        </w:rPr>
        <w:t>.35</w:t>
      </w:r>
      <w:r w:rsidRPr="009737BD">
        <w:rPr>
          <w:rFonts w:ascii="Tahoma" w:hAnsi="Tahoma" w:cs="Tahoma"/>
          <w:b/>
          <w:bCs/>
          <w:lang w:val="es-AR"/>
        </w:rPr>
        <w:t>. Propaganda:</w:t>
      </w:r>
    </w:p>
    <w:p w:rsidR="001A5F7E" w:rsidRPr="009737BD" w:rsidRDefault="001A5F7E">
      <w:pPr>
        <w:widowControl w:val="0"/>
        <w:autoSpaceDE w:val="0"/>
        <w:autoSpaceDN w:val="0"/>
        <w:adjustRightInd w:val="0"/>
        <w:spacing w:before="4"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69"/>
        <w:jc w:val="both"/>
        <w:rPr>
          <w:rFonts w:ascii="Tahoma" w:hAnsi="Tahoma" w:cs="Tahoma"/>
          <w:lang w:val="es-AR"/>
        </w:rPr>
      </w:pPr>
      <w:r w:rsidRPr="009737BD">
        <w:rPr>
          <w:rFonts w:ascii="Tahoma" w:hAnsi="Tahoma" w:cs="Tahoma"/>
          <w:lang w:val="es-AR"/>
        </w:rPr>
        <w:lastRenderedPageBreak/>
        <w:t>a)</w:t>
      </w:r>
      <w:r w:rsidRPr="009737BD">
        <w:rPr>
          <w:rFonts w:ascii="Tahoma" w:hAnsi="Tahoma" w:cs="Tahoma"/>
          <w:spacing w:val="1"/>
          <w:lang w:val="es-AR"/>
        </w:rPr>
        <w:t xml:space="preserve"> </w:t>
      </w:r>
      <w:r w:rsidRPr="009737BD">
        <w:rPr>
          <w:rFonts w:ascii="Tahoma" w:hAnsi="Tahoma" w:cs="Tahoma"/>
          <w:lang w:val="es-AR"/>
        </w:rPr>
        <w:t>Col</w:t>
      </w:r>
      <w:r w:rsidRPr="009737BD">
        <w:rPr>
          <w:rFonts w:ascii="Tahoma" w:hAnsi="Tahoma" w:cs="Tahoma"/>
          <w:spacing w:val="1"/>
          <w:lang w:val="es-AR"/>
        </w:rPr>
        <w:t>o</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5"/>
          <w:lang w:val="es-AR"/>
        </w:rPr>
        <w:t xml:space="preserve"> </w:t>
      </w:r>
      <w:r w:rsidRPr="009737BD">
        <w:rPr>
          <w:rFonts w:ascii="Tahoma" w:hAnsi="Tahoma" w:cs="Tahoma"/>
          <w:lang w:val="es-AR"/>
        </w:rPr>
        <w:t>“S</w:t>
      </w:r>
      <w:r w:rsidRPr="009737BD">
        <w:rPr>
          <w:rFonts w:ascii="Tahoma" w:hAnsi="Tahoma" w:cs="Tahoma"/>
          <w:spacing w:val="1"/>
          <w:lang w:val="es-AR"/>
        </w:rPr>
        <w:t>o</w:t>
      </w:r>
      <w:r w:rsidRPr="009737BD">
        <w:rPr>
          <w:rFonts w:ascii="Tahoma" w:hAnsi="Tahoma" w:cs="Tahoma"/>
          <w:lang w:val="es-AR"/>
        </w:rPr>
        <w:t xml:space="preserve">bre </w:t>
      </w:r>
      <w:r w:rsidRPr="009737BD">
        <w:rPr>
          <w:rFonts w:ascii="Tahoma" w:hAnsi="Tahoma" w:cs="Tahoma"/>
          <w:spacing w:val="4"/>
          <w:lang w:val="es-AR"/>
        </w:rPr>
        <w:t xml:space="preserve"> </w:t>
      </w:r>
      <w:r w:rsidRPr="009737BD">
        <w:rPr>
          <w:rFonts w:ascii="Tahoma" w:hAnsi="Tahoma" w:cs="Tahoma"/>
          <w:lang w:val="es-AR"/>
        </w:rPr>
        <w:t>lí</w:t>
      </w:r>
      <w:r w:rsidRPr="009737BD">
        <w:rPr>
          <w:rFonts w:ascii="Tahoma" w:hAnsi="Tahoma" w:cs="Tahoma"/>
          <w:spacing w:val="1"/>
          <w:lang w:val="es-AR"/>
        </w:rPr>
        <w:t>n</w:t>
      </w:r>
      <w:r w:rsidRPr="009737BD">
        <w:rPr>
          <w:rFonts w:ascii="Tahoma" w:hAnsi="Tahoma" w:cs="Tahoma"/>
          <w:lang w:val="es-AR"/>
        </w:rPr>
        <w:t xml:space="preserve">ea </w:t>
      </w:r>
      <w:r w:rsidRPr="009737BD">
        <w:rPr>
          <w:rFonts w:ascii="Tahoma" w:hAnsi="Tahoma" w:cs="Tahoma"/>
          <w:spacing w:val="4"/>
          <w:lang w:val="es-AR"/>
        </w:rPr>
        <w:t xml:space="preserve"> </w:t>
      </w:r>
      <w:r w:rsidRPr="009737BD">
        <w:rPr>
          <w:rFonts w:ascii="Tahoma" w:hAnsi="Tahoma" w:cs="Tahoma"/>
          <w:lang w:val="es-AR"/>
        </w:rPr>
        <w:t>mun</w:t>
      </w:r>
      <w:r w:rsidRPr="009737BD">
        <w:rPr>
          <w:rFonts w:ascii="Tahoma" w:hAnsi="Tahoma" w:cs="Tahoma"/>
          <w:spacing w:val="1"/>
          <w:lang w:val="es-AR"/>
        </w:rPr>
        <w:t>i</w:t>
      </w:r>
      <w:r w:rsidRPr="009737BD">
        <w:rPr>
          <w:rFonts w:ascii="Tahoma" w:hAnsi="Tahoma" w:cs="Tahoma"/>
          <w:lang w:val="es-AR"/>
        </w:rPr>
        <w:t>ci</w:t>
      </w:r>
      <w:r w:rsidRPr="009737BD">
        <w:rPr>
          <w:rFonts w:ascii="Tahoma" w:hAnsi="Tahoma" w:cs="Tahoma"/>
          <w:spacing w:val="1"/>
          <w:lang w:val="es-AR"/>
        </w:rPr>
        <w:t>p</w:t>
      </w:r>
      <w:r w:rsidRPr="009737BD">
        <w:rPr>
          <w:rFonts w:ascii="Tahoma" w:hAnsi="Tahoma" w:cs="Tahoma"/>
          <w:lang w:val="es-AR"/>
        </w:rPr>
        <w:t xml:space="preserve">al </w:t>
      </w:r>
      <w:r w:rsidRPr="009737BD">
        <w:rPr>
          <w:rFonts w:ascii="Tahoma" w:hAnsi="Tahoma" w:cs="Tahoma"/>
          <w:spacing w:val="4"/>
          <w:lang w:val="es-AR"/>
        </w:rPr>
        <w:t xml:space="preserve"> </w:t>
      </w:r>
      <w:r w:rsidRPr="009737BD">
        <w:rPr>
          <w:rFonts w:ascii="Tahoma" w:hAnsi="Tahoma" w:cs="Tahoma"/>
          <w:lang w:val="es-AR"/>
        </w:rPr>
        <w:t xml:space="preserve">sin </w:t>
      </w:r>
      <w:r w:rsidRPr="009737BD">
        <w:rPr>
          <w:rFonts w:ascii="Tahoma" w:hAnsi="Tahoma" w:cs="Tahoma"/>
          <w:spacing w:val="3"/>
          <w:lang w:val="es-AR"/>
        </w:rPr>
        <w:t xml:space="preserve"> </w:t>
      </w:r>
      <w:r w:rsidRPr="009737BD">
        <w:rPr>
          <w:rFonts w:ascii="Tahoma" w:hAnsi="Tahoma" w:cs="Tahoma"/>
          <w:lang w:val="es-AR"/>
        </w:rPr>
        <w:t>salient</w:t>
      </w:r>
      <w:r w:rsidRPr="009737BD">
        <w:rPr>
          <w:rFonts w:ascii="Tahoma" w:hAnsi="Tahoma" w:cs="Tahoma"/>
          <w:spacing w:val="1"/>
          <w:lang w:val="es-AR"/>
        </w:rPr>
        <w:t>e</w:t>
      </w:r>
      <w:r w:rsidRPr="009737BD">
        <w:rPr>
          <w:rFonts w:ascii="Tahoma" w:hAnsi="Tahoma" w:cs="Tahoma"/>
          <w:spacing w:val="-1"/>
          <w:lang w:val="es-AR"/>
        </w:rPr>
        <w:t>”</w:t>
      </w:r>
      <w:r w:rsidRPr="009737BD">
        <w:rPr>
          <w:rFonts w:ascii="Tahoma" w:hAnsi="Tahoma" w:cs="Tahoma"/>
          <w:lang w:val="es-AR"/>
        </w:rPr>
        <w:t>,  i</w:t>
      </w:r>
      <w:r w:rsidRPr="009737BD">
        <w:rPr>
          <w:rFonts w:ascii="Tahoma" w:hAnsi="Tahoma" w:cs="Tahoma"/>
          <w:spacing w:val="1"/>
          <w:lang w:val="es-AR"/>
        </w:rPr>
        <w:t>n</w:t>
      </w:r>
      <w:r w:rsidRPr="009737BD">
        <w:rPr>
          <w:rFonts w:ascii="Tahoma" w:hAnsi="Tahoma" w:cs="Tahoma"/>
          <w:lang w:val="es-AR"/>
        </w:rPr>
        <w:t xml:space="preserve">dica </w:t>
      </w:r>
      <w:r w:rsidRPr="009737BD">
        <w:rPr>
          <w:rFonts w:ascii="Tahoma" w:hAnsi="Tahoma" w:cs="Tahoma"/>
          <w:spacing w:val="3"/>
          <w:lang w:val="es-AR"/>
        </w:rPr>
        <w:t xml:space="preserve"> </w:t>
      </w:r>
      <w:r w:rsidRPr="009737BD">
        <w:rPr>
          <w:rFonts w:ascii="Tahoma" w:hAnsi="Tahoma" w:cs="Tahoma"/>
          <w:lang w:val="es-AR"/>
        </w:rPr>
        <w:t xml:space="preserve">que </w:t>
      </w:r>
      <w:r w:rsidRPr="009737BD">
        <w:rPr>
          <w:rFonts w:ascii="Tahoma" w:hAnsi="Tahoma" w:cs="Tahoma"/>
          <w:spacing w:val="3"/>
          <w:lang w:val="es-AR"/>
        </w:rPr>
        <w:t xml:space="preserve"> </w:t>
      </w:r>
      <w:r w:rsidRPr="009737BD">
        <w:rPr>
          <w:rFonts w:ascii="Tahoma" w:hAnsi="Tahoma" w:cs="Tahoma"/>
          <w:lang w:val="es-AR"/>
        </w:rPr>
        <w:t xml:space="preserve">el </w:t>
      </w:r>
      <w:r w:rsidRPr="009737BD">
        <w:rPr>
          <w:rFonts w:ascii="Tahoma" w:hAnsi="Tahoma" w:cs="Tahoma"/>
          <w:spacing w:val="4"/>
          <w:lang w:val="es-AR"/>
        </w:rPr>
        <w:t xml:space="preserve"> </w:t>
      </w:r>
      <w:r w:rsidRPr="009737BD">
        <w:rPr>
          <w:rFonts w:ascii="Tahoma" w:hAnsi="Tahoma" w:cs="Tahoma"/>
          <w:lang w:val="es-AR"/>
        </w:rPr>
        <w:t>e</w:t>
      </w:r>
      <w:r w:rsidRPr="009737BD">
        <w:rPr>
          <w:rFonts w:ascii="Tahoma" w:hAnsi="Tahoma" w:cs="Tahoma"/>
          <w:spacing w:val="1"/>
          <w:lang w:val="es-AR"/>
        </w:rPr>
        <w:t>l</w:t>
      </w:r>
      <w:r w:rsidRPr="009737BD">
        <w:rPr>
          <w:rFonts w:ascii="Tahoma" w:hAnsi="Tahoma" w:cs="Tahoma"/>
          <w:lang w:val="es-AR"/>
        </w:rPr>
        <w:t>eme</w:t>
      </w:r>
      <w:r w:rsidRPr="009737BD">
        <w:rPr>
          <w:rFonts w:ascii="Tahoma" w:hAnsi="Tahoma" w:cs="Tahoma"/>
          <w:spacing w:val="1"/>
          <w:lang w:val="es-AR"/>
        </w:rPr>
        <w:t>n</w:t>
      </w:r>
      <w:r w:rsidRPr="009737BD">
        <w:rPr>
          <w:rFonts w:ascii="Tahoma" w:hAnsi="Tahoma" w:cs="Tahoma"/>
          <w:lang w:val="es-AR"/>
        </w:rPr>
        <w:t xml:space="preserve">to </w:t>
      </w:r>
      <w:r w:rsidRPr="009737BD">
        <w:rPr>
          <w:rFonts w:ascii="Tahoma" w:hAnsi="Tahoma" w:cs="Tahoma"/>
          <w:spacing w:val="5"/>
          <w:lang w:val="es-AR"/>
        </w:rPr>
        <w:t xml:space="preserve"> </w:t>
      </w:r>
      <w:r w:rsidRPr="009737BD">
        <w:rPr>
          <w:rFonts w:ascii="Tahoma" w:hAnsi="Tahoma" w:cs="Tahoma"/>
          <w:spacing w:val="1"/>
          <w:lang w:val="es-AR"/>
        </w:rPr>
        <w:t>n</w:t>
      </w:r>
      <w:r w:rsidRPr="009737BD">
        <w:rPr>
          <w:rFonts w:ascii="Tahoma" w:hAnsi="Tahoma" w:cs="Tahoma"/>
          <w:lang w:val="es-AR"/>
        </w:rPr>
        <w:t xml:space="preserve">o </w:t>
      </w:r>
      <w:r w:rsidRPr="009737BD">
        <w:rPr>
          <w:rFonts w:ascii="Tahoma" w:hAnsi="Tahoma" w:cs="Tahoma"/>
          <w:spacing w:val="6"/>
          <w:lang w:val="es-AR"/>
        </w:rPr>
        <w:t xml:space="preserve"> </w:t>
      </w:r>
      <w:r w:rsidRPr="009737BD">
        <w:rPr>
          <w:rFonts w:ascii="Tahoma" w:hAnsi="Tahoma" w:cs="Tahoma"/>
          <w:lang w:val="es-AR"/>
        </w:rPr>
        <w:t>pue</w:t>
      </w:r>
      <w:r w:rsidRPr="009737BD">
        <w:rPr>
          <w:rFonts w:ascii="Tahoma" w:hAnsi="Tahoma" w:cs="Tahoma"/>
          <w:spacing w:val="1"/>
          <w:lang w:val="es-AR"/>
        </w:rPr>
        <w:t>d</w:t>
      </w:r>
      <w:r w:rsidRPr="009737BD">
        <w:rPr>
          <w:rFonts w:ascii="Tahoma" w:hAnsi="Tahoma" w:cs="Tahoma"/>
          <w:lang w:val="es-AR"/>
        </w:rPr>
        <w:t>e pro</w:t>
      </w:r>
      <w:r w:rsidRPr="009737BD">
        <w:rPr>
          <w:rFonts w:ascii="Tahoma" w:hAnsi="Tahoma" w:cs="Tahoma"/>
          <w:spacing w:val="1"/>
          <w:lang w:val="es-AR"/>
        </w:rPr>
        <w:t>y</w:t>
      </w:r>
      <w:r w:rsidRPr="009737BD">
        <w:rPr>
          <w:rFonts w:ascii="Tahoma" w:hAnsi="Tahoma" w:cs="Tahoma"/>
          <w:lang w:val="es-AR"/>
        </w:rPr>
        <w:t>ectarse</w:t>
      </w:r>
      <w:r w:rsidRPr="009737BD">
        <w:rPr>
          <w:rFonts w:ascii="Tahoma" w:hAnsi="Tahoma" w:cs="Tahoma"/>
          <w:spacing w:val="15"/>
          <w:lang w:val="es-AR"/>
        </w:rPr>
        <w:t xml:space="preserve"> </w:t>
      </w:r>
      <w:r w:rsidRPr="009737BD">
        <w:rPr>
          <w:rFonts w:ascii="Tahoma" w:hAnsi="Tahoma" w:cs="Tahoma"/>
          <w:lang w:val="es-AR"/>
        </w:rPr>
        <w:t>hacia</w:t>
      </w:r>
      <w:r w:rsidRPr="009737BD">
        <w:rPr>
          <w:rFonts w:ascii="Tahoma" w:hAnsi="Tahoma" w:cs="Tahoma"/>
          <w:spacing w:val="9"/>
          <w:lang w:val="es-AR"/>
        </w:rPr>
        <w:t xml:space="preserve"> </w:t>
      </w:r>
      <w:r w:rsidRPr="009737BD">
        <w:rPr>
          <w:rFonts w:ascii="Tahoma" w:hAnsi="Tahoma" w:cs="Tahoma"/>
          <w:lang w:val="es-AR"/>
        </w:rPr>
        <w:t>la</w:t>
      </w:r>
      <w:r w:rsidRPr="009737BD">
        <w:rPr>
          <w:rFonts w:ascii="Tahoma" w:hAnsi="Tahoma" w:cs="Tahoma"/>
          <w:spacing w:val="14"/>
          <w:lang w:val="es-AR"/>
        </w:rPr>
        <w:t xml:space="preserve"> </w:t>
      </w:r>
      <w:r w:rsidRPr="009737BD">
        <w:rPr>
          <w:rFonts w:ascii="Tahoma" w:hAnsi="Tahoma" w:cs="Tahoma"/>
          <w:spacing w:val="1"/>
          <w:lang w:val="es-AR"/>
        </w:rPr>
        <w:t>ace</w:t>
      </w:r>
      <w:r w:rsidRPr="009737BD">
        <w:rPr>
          <w:rFonts w:ascii="Tahoma" w:hAnsi="Tahoma" w:cs="Tahoma"/>
          <w:lang w:val="es-AR"/>
        </w:rPr>
        <w:t>ra,</w:t>
      </w:r>
      <w:r w:rsidRPr="009737BD">
        <w:rPr>
          <w:rFonts w:ascii="Tahoma" w:hAnsi="Tahoma" w:cs="Tahoma"/>
          <w:spacing w:val="13"/>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2"/>
          <w:lang w:val="es-AR"/>
        </w:rPr>
        <w:t xml:space="preserve"> </w:t>
      </w:r>
      <w:r w:rsidRPr="009737BD">
        <w:rPr>
          <w:rFonts w:ascii="Tahoma" w:hAnsi="Tahoma" w:cs="Tahoma"/>
          <w:lang w:val="es-AR"/>
        </w:rPr>
        <w:t>sal</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lang w:val="es-AR"/>
        </w:rPr>
        <w:t>”</w:t>
      </w:r>
      <w:r w:rsidRPr="009737BD">
        <w:rPr>
          <w:rFonts w:ascii="Tahoma" w:hAnsi="Tahoma" w:cs="Tahoma"/>
          <w:spacing w:val="12"/>
          <w:lang w:val="es-AR"/>
        </w:rPr>
        <w:t xml:space="preserve"> </w:t>
      </w:r>
      <w:r w:rsidRPr="009737BD">
        <w:rPr>
          <w:rFonts w:ascii="Tahoma" w:hAnsi="Tahoma" w:cs="Tahoma"/>
          <w:spacing w:val="1"/>
          <w:lang w:val="es-AR"/>
        </w:rPr>
        <w:t>p</w:t>
      </w:r>
      <w:r w:rsidRPr="009737BD">
        <w:rPr>
          <w:rFonts w:ascii="Tahoma" w:hAnsi="Tahoma" w:cs="Tahoma"/>
          <w:spacing w:val="-1"/>
          <w:lang w:val="es-AR"/>
        </w:rPr>
        <w:t>e</w:t>
      </w:r>
      <w:r w:rsidRPr="009737BD">
        <w:rPr>
          <w:rFonts w:ascii="Tahoma" w:hAnsi="Tahoma" w:cs="Tahoma"/>
          <w:lang w:val="es-AR"/>
        </w:rPr>
        <w:t>rmi</w:t>
      </w:r>
      <w:r w:rsidRPr="009737BD">
        <w:rPr>
          <w:rFonts w:ascii="Tahoma" w:hAnsi="Tahoma" w:cs="Tahoma"/>
          <w:spacing w:val="2"/>
          <w:lang w:val="es-AR"/>
        </w:rPr>
        <w:t>t</w:t>
      </w:r>
      <w:r w:rsidRPr="009737BD">
        <w:rPr>
          <w:rFonts w:ascii="Tahoma" w:hAnsi="Tahoma" w:cs="Tahoma"/>
          <w:lang w:val="es-AR"/>
        </w:rPr>
        <w:t>e</w:t>
      </w:r>
      <w:r w:rsidRPr="009737BD">
        <w:rPr>
          <w:rFonts w:ascii="Tahoma" w:hAnsi="Tahoma" w:cs="Tahoma"/>
          <w:spacing w:val="13"/>
          <w:lang w:val="es-AR"/>
        </w:rPr>
        <w:t xml:space="preserve"> </w:t>
      </w:r>
      <w:r w:rsidRPr="009737BD">
        <w:rPr>
          <w:rFonts w:ascii="Tahoma" w:hAnsi="Tahoma" w:cs="Tahoma"/>
          <w:lang w:val="es-AR"/>
        </w:rPr>
        <w:t>tal</w:t>
      </w:r>
      <w:r w:rsidRPr="009737BD">
        <w:rPr>
          <w:rFonts w:ascii="Tahoma" w:hAnsi="Tahoma" w:cs="Tahoma"/>
          <w:spacing w:val="14"/>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y</w:t>
      </w:r>
      <w:r w:rsidRPr="009737BD">
        <w:rPr>
          <w:rFonts w:ascii="Tahoma" w:hAnsi="Tahoma" w:cs="Tahoma"/>
          <w:lang w:val="es-AR"/>
        </w:rPr>
        <w:t>ección</w:t>
      </w:r>
      <w:r w:rsidRPr="009737BD">
        <w:rPr>
          <w:rFonts w:ascii="Tahoma" w:hAnsi="Tahoma" w:cs="Tahoma"/>
          <w:spacing w:val="13"/>
          <w:lang w:val="es-AR"/>
        </w:rPr>
        <w:t xml:space="preserve"> </w:t>
      </w:r>
      <w:r w:rsidRPr="009737BD">
        <w:rPr>
          <w:rFonts w:ascii="Tahoma" w:hAnsi="Tahoma" w:cs="Tahoma"/>
          <w:spacing w:val="1"/>
          <w:lang w:val="es-AR"/>
        </w:rPr>
        <w:t>h</w:t>
      </w:r>
      <w:r w:rsidRPr="009737BD">
        <w:rPr>
          <w:rFonts w:ascii="Tahoma" w:hAnsi="Tahoma" w:cs="Tahoma"/>
          <w:lang w:val="es-AR"/>
        </w:rPr>
        <w:t>asta</w:t>
      </w:r>
      <w:r w:rsidRPr="009737BD">
        <w:rPr>
          <w:rFonts w:ascii="Tahoma" w:hAnsi="Tahoma" w:cs="Tahoma"/>
          <w:spacing w:val="13"/>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4"/>
          <w:lang w:val="es-AR"/>
        </w:rPr>
        <w:t xml:space="preserve"> </w:t>
      </w:r>
      <w:r w:rsidRPr="009737BD">
        <w:rPr>
          <w:rFonts w:ascii="Tahoma" w:hAnsi="Tahoma" w:cs="Tahoma"/>
          <w:lang w:val="es-AR"/>
        </w:rPr>
        <w:t>mitad</w:t>
      </w:r>
      <w:r w:rsidRPr="009737BD">
        <w:rPr>
          <w:rFonts w:ascii="Tahoma" w:hAnsi="Tahoma" w:cs="Tahoma"/>
          <w:spacing w:val="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3"/>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4"/>
          <w:lang w:val="es-AR"/>
        </w:rPr>
        <w:t xml:space="preserve"> </w:t>
      </w:r>
      <w:r w:rsidRPr="009737BD">
        <w:rPr>
          <w:rFonts w:ascii="Tahoma" w:hAnsi="Tahoma" w:cs="Tahoma"/>
          <w:lang w:val="es-AR"/>
        </w:rPr>
        <w:t>acera.</w:t>
      </w:r>
      <w:r w:rsidRPr="009737BD">
        <w:rPr>
          <w:rFonts w:ascii="Tahoma" w:hAnsi="Tahoma" w:cs="Tahoma"/>
          <w:spacing w:val="-5"/>
          <w:lang w:val="es-AR"/>
        </w:rPr>
        <w:t xml:space="preserve"> </w:t>
      </w:r>
      <w:r w:rsidRPr="009737BD">
        <w:rPr>
          <w:rFonts w:ascii="Tahoma" w:hAnsi="Tahoma" w:cs="Tahoma"/>
          <w:lang w:val="es-AR"/>
        </w:rPr>
        <w:t>“Sobre</w:t>
      </w:r>
      <w:r w:rsidRPr="009737BD">
        <w:rPr>
          <w:rFonts w:ascii="Tahoma" w:hAnsi="Tahoma" w:cs="Tahoma"/>
          <w:spacing w:val="20"/>
          <w:lang w:val="es-AR"/>
        </w:rPr>
        <w:t xml:space="preserve"> </w:t>
      </w:r>
      <w:r w:rsidRPr="009737BD">
        <w:rPr>
          <w:rFonts w:ascii="Tahoma" w:hAnsi="Tahoma" w:cs="Tahoma"/>
          <w:lang w:val="es-AR"/>
        </w:rPr>
        <w:t>la</w:t>
      </w:r>
      <w:r w:rsidRPr="009737BD">
        <w:rPr>
          <w:rFonts w:ascii="Tahoma" w:hAnsi="Tahoma" w:cs="Tahoma"/>
          <w:spacing w:val="20"/>
          <w:lang w:val="es-AR"/>
        </w:rPr>
        <w:t xml:space="preserve"> </w:t>
      </w:r>
      <w:r w:rsidRPr="009737BD">
        <w:rPr>
          <w:rFonts w:ascii="Tahoma" w:hAnsi="Tahoma" w:cs="Tahoma"/>
          <w:lang w:val="es-AR"/>
        </w:rPr>
        <w:t>fachada</w:t>
      </w:r>
      <w:r w:rsidRPr="009737BD">
        <w:rPr>
          <w:rFonts w:ascii="Tahoma" w:hAnsi="Tahoma" w:cs="Tahoma"/>
          <w:spacing w:val="13"/>
          <w:lang w:val="es-AR"/>
        </w:rPr>
        <w:t xml:space="preserve"> </w:t>
      </w:r>
      <w:r w:rsidRPr="009737BD">
        <w:rPr>
          <w:rFonts w:ascii="Tahoma" w:hAnsi="Tahoma" w:cs="Tahoma"/>
          <w:lang w:val="es-AR"/>
        </w:rPr>
        <w:t>sin</w:t>
      </w:r>
      <w:r w:rsidRPr="009737BD">
        <w:rPr>
          <w:rFonts w:ascii="Tahoma" w:hAnsi="Tahoma" w:cs="Tahoma"/>
          <w:spacing w:val="18"/>
          <w:lang w:val="es-AR"/>
        </w:rPr>
        <w:t xml:space="preserve"> </w:t>
      </w:r>
      <w:r w:rsidRPr="009737BD">
        <w:rPr>
          <w:rFonts w:ascii="Tahoma" w:hAnsi="Tahoma" w:cs="Tahoma"/>
          <w:spacing w:val="2"/>
          <w:lang w:val="es-AR"/>
        </w:rPr>
        <w:t>s</w:t>
      </w:r>
      <w:r w:rsidRPr="009737BD">
        <w:rPr>
          <w:rFonts w:ascii="Tahoma" w:hAnsi="Tahoma" w:cs="Tahoma"/>
          <w:lang w:val="es-AR"/>
        </w:rPr>
        <w:t>aliente”</w:t>
      </w:r>
      <w:r w:rsidRPr="009737BD">
        <w:rPr>
          <w:rFonts w:ascii="Tahoma" w:hAnsi="Tahoma" w:cs="Tahoma"/>
          <w:spacing w:val="13"/>
          <w:lang w:val="es-AR"/>
        </w:rPr>
        <w:t xml:space="preserve"> </w:t>
      </w:r>
      <w:r w:rsidRPr="009737BD">
        <w:rPr>
          <w:rFonts w:ascii="Tahoma" w:hAnsi="Tahoma" w:cs="Tahoma"/>
          <w:lang w:val="es-AR"/>
        </w:rPr>
        <w:t>ta</w:t>
      </w:r>
      <w:r w:rsidRPr="009737BD">
        <w:rPr>
          <w:rFonts w:ascii="Tahoma" w:hAnsi="Tahoma" w:cs="Tahoma"/>
          <w:spacing w:val="1"/>
          <w:lang w:val="es-AR"/>
        </w:rPr>
        <w:t>m</w:t>
      </w:r>
      <w:r w:rsidRPr="009737BD">
        <w:rPr>
          <w:rFonts w:ascii="Tahoma" w:hAnsi="Tahoma" w:cs="Tahoma"/>
          <w:lang w:val="es-AR"/>
        </w:rPr>
        <w:t>poco</w:t>
      </w:r>
      <w:r w:rsidRPr="009737BD">
        <w:rPr>
          <w:rFonts w:ascii="Tahoma" w:hAnsi="Tahoma" w:cs="Tahoma"/>
          <w:spacing w:val="19"/>
          <w:lang w:val="es-AR"/>
        </w:rPr>
        <w:t xml:space="preserve"> </w:t>
      </w:r>
      <w:r w:rsidRPr="009737BD">
        <w:rPr>
          <w:rFonts w:ascii="Tahoma" w:hAnsi="Tahoma" w:cs="Tahoma"/>
          <w:lang w:val="es-AR"/>
        </w:rPr>
        <w:t>permi</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5"/>
          <w:lang w:val="es-AR"/>
        </w:rPr>
        <w:t xml:space="preserve"> </w:t>
      </w:r>
      <w:r w:rsidRPr="009737BD">
        <w:rPr>
          <w:rFonts w:ascii="Tahoma" w:hAnsi="Tahoma" w:cs="Tahoma"/>
          <w:lang w:val="es-AR"/>
        </w:rPr>
        <w:t>la</w:t>
      </w:r>
      <w:r w:rsidRPr="009737BD">
        <w:rPr>
          <w:rFonts w:ascii="Tahoma" w:hAnsi="Tahoma" w:cs="Tahoma"/>
          <w:spacing w:val="21"/>
          <w:lang w:val="es-AR"/>
        </w:rPr>
        <w:t xml:space="preserve"> </w:t>
      </w:r>
      <w:r w:rsidRPr="009737BD">
        <w:rPr>
          <w:rFonts w:ascii="Tahoma" w:hAnsi="Tahoma" w:cs="Tahoma"/>
          <w:lang w:val="es-AR"/>
        </w:rPr>
        <w:t>pr</w:t>
      </w:r>
      <w:r w:rsidRPr="009737BD">
        <w:rPr>
          <w:rFonts w:ascii="Tahoma" w:hAnsi="Tahoma" w:cs="Tahoma"/>
          <w:spacing w:val="1"/>
          <w:lang w:val="es-AR"/>
        </w:rPr>
        <w:t>o</w:t>
      </w:r>
      <w:r w:rsidRPr="009737BD">
        <w:rPr>
          <w:rFonts w:ascii="Tahoma" w:hAnsi="Tahoma" w:cs="Tahoma"/>
          <w:lang w:val="es-AR"/>
        </w:rPr>
        <w:t>y</w:t>
      </w:r>
      <w:r w:rsidRPr="009737BD">
        <w:rPr>
          <w:rFonts w:ascii="Tahoma" w:hAnsi="Tahoma" w:cs="Tahoma"/>
          <w:spacing w:val="1"/>
          <w:lang w:val="es-AR"/>
        </w:rPr>
        <w:t>e</w:t>
      </w:r>
      <w:r w:rsidRPr="009737BD">
        <w:rPr>
          <w:rFonts w:ascii="Tahoma" w:hAnsi="Tahoma" w:cs="Tahoma"/>
          <w:lang w:val="es-AR"/>
        </w:rPr>
        <w:t>cción</w:t>
      </w:r>
      <w:r w:rsidRPr="009737BD">
        <w:rPr>
          <w:rFonts w:ascii="Tahoma" w:hAnsi="Tahoma" w:cs="Tahoma"/>
          <w:spacing w:val="18"/>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20"/>
          <w:lang w:val="es-AR"/>
        </w:rPr>
        <w:t xml:space="preserve"> </w:t>
      </w:r>
      <w:r w:rsidRPr="009737BD">
        <w:rPr>
          <w:rFonts w:ascii="Tahoma" w:hAnsi="Tahoma" w:cs="Tahoma"/>
          <w:lang w:val="es-AR"/>
        </w:rPr>
        <w:t>ele</w:t>
      </w:r>
      <w:r w:rsidRPr="009737BD">
        <w:rPr>
          <w:rFonts w:ascii="Tahoma" w:hAnsi="Tahoma" w:cs="Tahoma"/>
          <w:spacing w:val="1"/>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7"/>
          <w:lang w:val="es-AR"/>
        </w:rPr>
        <w:t xml:space="preserve"> </w:t>
      </w:r>
      <w:r w:rsidRPr="009737BD">
        <w:rPr>
          <w:rFonts w:ascii="Tahoma" w:hAnsi="Tahoma" w:cs="Tahoma"/>
          <w:lang w:val="es-AR"/>
        </w:rPr>
        <w:t>h</w:t>
      </w:r>
      <w:r w:rsidRPr="009737BD">
        <w:rPr>
          <w:rFonts w:ascii="Tahoma" w:hAnsi="Tahoma" w:cs="Tahoma"/>
          <w:spacing w:val="1"/>
          <w:lang w:val="es-AR"/>
        </w:rPr>
        <w:t>a</w:t>
      </w:r>
      <w:r w:rsidRPr="009737BD">
        <w:rPr>
          <w:rFonts w:ascii="Tahoma" w:hAnsi="Tahoma" w:cs="Tahoma"/>
          <w:lang w:val="es-AR"/>
        </w:rPr>
        <w:t>cia</w:t>
      </w:r>
      <w:r w:rsidRPr="009737BD">
        <w:rPr>
          <w:rFonts w:ascii="Tahoma" w:hAnsi="Tahoma" w:cs="Tahoma"/>
          <w:spacing w:val="19"/>
          <w:lang w:val="es-AR"/>
        </w:rPr>
        <w:t xml:space="preserve"> </w:t>
      </w:r>
      <w:r w:rsidRPr="009737BD">
        <w:rPr>
          <w:rFonts w:ascii="Tahoma" w:hAnsi="Tahoma" w:cs="Tahoma"/>
          <w:lang w:val="es-AR"/>
        </w:rPr>
        <w:t>la</w:t>
      </w:r>
      <w:r w:rsidRPr="009737BD">
        <w:rPr>
          <w:rFonts w:ascii="Tahoma" w:hAnsi="Tahoma" w:cs="Tahoma"/>
          <w:spacing w:val="20"/>
          <w:lang w:val="es-AR"/>
        </w:rPr>
        <w:t xml:space="preserve"> </w:t>
      </w:r>
      <w:r w:rsidRPr="009737BD">
        <w:rPr>
          <w:rFonts w:ascii="Tahoma" w:hAnsi="Tahoma" w:cs="Tahoma"/>
          <w:lang w:val="es-AR"/>
        </w:rPr>
        <w:t>acer</w:t>
      </w:r>
      <w:r w:rsidRPr="009737BD">
        <w:rPr>
          <w:rFonts w:ascii="Tahoma" w:hAnsi="Tahoma" w:cs="Tahoma"/>
          <w:spacing w:val="2"/>
          <w:lang w:val="es-AR"/>
        </w:rPr>
        <w:t>a</w:t>
      </w:r>
      <w:r w:rsidRPr="009737BD">
        <w:rPr>
          <w:rFonts w:ascii="Tahoma" w:hAnsi="Tahoma" w:cs="Tahoma"/>
          <w:lang w:val="es-AR"/>
        </w:rPr>
        <w:t xml:space="preserve">. </w:t>
      </w:r>
      <w:r w:rsidRPr="009737BD">
        <w:rPr>
          <w:rFonts w:ascii="Tahoma" w:hAnsi="Tahoma" w:cs="Tahoma"/>
          <w:spacing w:val="-1"/>
          <w:lang w:val="es-AR"/>
        </w:rPr>
        <w:t>“</w:t>
      </w:r>
      <w:r w:rsidRPr="009737BD">
        <w:rPr>
          <w:rFonts w:ascii="Tahoma" w:hAnsi="Tahoma" w:cs="Tahoma"/>
          <w:lang w:val="es-AR"/>
        </w:rPr>
        <w:t>S</w:t>
      </w:r>
      <w:r w:rsidRPr="009737BD">
        <w:rPr>
          <w:rFonts w:ascii="Tahoma" w:hAnsi="Tahoma" w:cs="Tahoma"/>
          <w:spacing w:val="1"/>
          <w:lang w:val="es-AR"/>
        </w:rPr>
        <w:t>o</w:t>
      </w:r>
      <w:r w:rsidRPr="009737BD">
        <w:rPr>
          <w:rFonts w:ascii="Tahoma" w:hAnsi="Tahoma" w:cs="Tahoma"/>
          <w:lang w:val="es-AR"/>
        </w:rPr>
        <w:t>b</w:t>
      </w:r>
      <w:r w:rsidRPr="009737BD">
        <w:rPr>
          <w:rFonts w:ascii="Tahoma" w:hAnsi="Tahoma" w:cs="Tahoma"/>
          <w:spacing w:val="1"/>
          <w:lang w:val="es-AR"/>
        </w:rPr>
        <w:t>re</w:t>
      </w:r>
      <w:r w:rsidRPr="009737BD">
        <w:rPr>
          <w:rFonts w:ascii="Tahoma" w:hAnsi="Tahoma" w:cs="Tahoma"/>
          <w:lang w:val="es-AR"/>
        </w:rPr>
        <w:t>ele</w:t>
      </w:r>
      <w:r w:rsidRPr="009737BD">
        <w:rPr>
          <w:rFonts w:ascii="Tahoma" w:hAnsi="Tahoma" w:cs="Tahoma"/>
          <w:spacing w:val="1"/>
          <w:lang w:val="es-AR"/>
        </w:rPr>
        <w:t>va</w:t>
      </w:r>
      <w:r w:rsidRPr="009737BD">
        <w:rPr>
          <w:rFonts w:ascii="Tahoma" w:hAnsi="Tahoma" w:cs="Tahoma"/>
          <w:lang w:val="es-AR"/>
        </w:rPr>
        <w:t>d</w:t>
      </w:r>
      <w:r w:rsidRPr="009737BD">
        <w:rPr>
          <w:rFonts w:ascii="Tahoma" w:hAnsi="Tahoma" w:cs="Tahoma"/>
          <w:spacing w:val="-1"/>
          <w:lang w:val="es-AR"/>
        </w:rPr>
        <w:t>o</w:t>
      </w:r>
      <w:r w:rsidRPr="009737BD">
        <w:rPr>
          <w:rFonts w:ascii="Tahoma" w:hAnsi="Tahoma" w:cs="Tahoma"/>
          <w:lang w:val="es-AR"/>
        </w:rPr>
        <w:t xml:space="preserve">” </w:t>
      </w:r>
      <w:r w:rsidRPr="009737BD">
        <w:rPr>
          <w:rFonts w:ascii="Tahoma" w:hAnsi="Tahoma" w:cs="Tahoma"/>
          <w:spacing w:val="-31"/>
          <w:lang w:val="es-AR"/>
        </w:rPr>
        <w:t xml:space="preserve"> </w:t>
      </w:r>
      <w:r w:rsidRPr="009737BD">
        <w:rPr>
          <w:rFonts w:ascii="Tahoma" w:hAnsi="Tahoma" w:cs="Tahoma"/>
          <w:spacing w:val="1"/>
          <w:lang w:val="es-AR"/>
        </w:rPr>
        <w:t>i</w:t>
      </w:r>
      <w:r w:rsidRPr="009737BD">
        <w:rPr>
          <w:rFonts w:ascii="Tahoma" w:hAnsi="Tahoma" w:cs="Tahoma"/>
          <w:lang w:val="es-AR"/>
        </w:rPr>
        <w:t>ndi</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30"/>
          <w:lang w:val="es-AR"/>
        </w:rPr>
        <w:t xml:space="preserve"> </w:t>
      </w:r>
      <w:r w:rsidRPr="009737BD">
        <w:rPr>
          <w:rFonts w:ascii="Tahoma" w:hAnsi="Tahoma" w:cs="Tahoma"/>
          <w:spacing w:val="1"/>
          <w:lang w:val="es-AR"/>
        </w:rPr>
        <w:t>s</w:t>
      </w:r>
      <w:r w:rsidRPr="009737BD">
        <w:rPr>
          <w:rFonts w:ascii="Tahoma" w:hAnsi="Tahoma" w:cs="Tahoma"/>
          <w:lang w:val="es-AR"/>
        </w:rPr>
        <w:t>u</w:t>
      </w:r>
      <w:r w:rsidRPr="009737BD">
        <w:rPr>
          <w:rFonts w:ascii="Tahoma" w:hAnsi="Tahoma" w:cs="Tahoma"/>
          <w:spacing w:val="32"/>
          <w:lang w:val="es-AR"/>
        </w:rPr>
        <w:t xml:space="preserve"> </w:t>
      </w:r>
      <w:r w:rsidRPr="009737BD">
        <w:rPr>
          <w:rFonts w:ascii="Tahoma" w:hAnsi="Tahoma" w:cs="Tahoma"/>
          <w:lang w:val="es-AR"/>
        </w:rPr>
        <w:t>ub</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30"/>
          <w:lang w:val="es-AR"/>
        </w:rPr>
        <w:t xml:space="preserve"> </w:t>
      </w:r>
      <w:r w:rsidRPr="009737BD">
        <w:rPr>
          <w:rFonts w:ascii="Tahoma" w:hAnsi="Tahoma" w:cs="Tahoma"/>
          <w:lang w:val="es-AR"/>
        </w:rPr>
        <w:t>en</w:t>
      </w:r>
      <w:r w:rsidRPr="009737BD">
        <w:rPr>
          <w:rFonts w:ascii="Tahoma" w:hAnsi="Tahoma" w:cs="Tahoma"/>
          <w:spacing w:val="30"/>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32"/>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te</w:t>
      </w:r>
      <w:r w:rsidRPr="009737BD">
        <w:rPr>
          <w:rFonts w:ascii="Tahoma" w:hAnsi="Tahoma" w:cs="Tahoma"/>
          <w:spacing w:val="31"/>
          <w:lang w:val="es-AR"/>
        </w:rPr>
        <w:t xml:space="preserve"> </w:t>
      </w:r>
      <w:r w:rsidRPr="009737BD">
        <w:rPr>
          <w:rFonts w:ascii="Tahoma" w:hAnsi="Tahoma" w:cs="Tahoma"/>
          <w:lang w:val="es-AR"/>
        </w:rPr>
        <w:t>alta</w:t>
      </w:r>
      <w:r w:rsidRPr="009737BD">
        <w:rPr>
          <w:rFonts w:ascii="Tahoma" w:hAnsi="Tahoma" w:cs="Tahoma"/>
          <w:spacing w:val="32"/>
          <w:lang w:val="es-AR"/>
        </w:rPr>
        <w:t xml:space="preserve"> </w:t>
      </w:r>
      <w:r w:rsidRPr="009737BD">
        <w:rPr>
          <w:rFonts w:ascii="Tahoma" w:hAnsi="Tahoma" w:cs="Tahoma"/>
          <w:lang w:val="es-AR"/>
        </w:rPr>
        <w:t>del</w:t>
      </w:r>
      <w:r w:rsidRPr="009737BD">
        <w:rPr>
          <w:rFonts w:ascii="Tahoma" w:hAnsi="Tahoma" w:cs="Tahoma"/>
          <w:spacing w:val="30"/>
          <w:lang w:val="es-AR"/>
        </w:rPr>
        <w:t xml:space="preserve"> </w:t>
      </w:r>
      <w:r w:rsidRPr="009737BD">
        <w:rPr>
          <w:rFonts w:ascii="Tahoma" w:hAnsi="Tahoma" w:cs="Tahoma"/>
          <w:lang w:val="es-AR"/>
        </w:rPr>
        <w:t>edific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28"/>
          <w:lang w:val="es-AR"/>
        </w:rPr>
        <w:t xml:space="preserve"> </w:t>
      </w:r>
      <w:r w:rsidRPr="009737BD">
        <w:rPr>
          <w:rFonts w:ascii="Tahoma" w:hAnsi="Tahoma" w:cs="Tahoma"/>
          <w:lang w:val="es-AR"/>
        </w:rPr>
        <w:t>ya</w:t>
      </w:r>
      <w:r w:rsidRPr="009737BD">
        <w:rPr>
          <w:rFonts w:ascii="Tahoma" w:hAnsi="Tahoma" w:cs="Tahoma"/>
          <w:spacing w:val="30"/>
          <w:lang w:val="es-AR"/>
        </w:rPr>
        <w:t xml:space="preserve"> </w:t>
      </w:r>
      <w:r w:rsidRPr="009737BD">
        <w:rPr>
          <w:rFonts w:ascii="Tahoma" w:hAnsi="Tahoma" w:cs="Tahoma"/>
          <w:spacing w:val="2"/>
          <w:lang w:val="es-AR"/>
        </w:rPr>
        <w:t>s</w:t>
      </w:r>
      <w:r w:rsidRPr="009737BD">
        <w:rPr>
          <w:rFonts w:ascii="Tahoma" w:hAnsi="Tahoma" w:cs="Tahoma"/>
          <w:lang w:val="es-AR"/>
        </w:rPr>
        <w:t>ea</w:t>
      </w:r>
      <w:r w:rsidRPr="009737BD">
        <w:rPr>
          <w:rFonts w:ascii="Tahoma" w:hAnsi="Tahoma" w:cs="Tahoma"/>
          <w:spacing w:val="32"/>
          <w:lang w:val="es-AR"/>
        </w:rPr>
        <w:t xml:space="preserve"> </w:t>
      </w:r>
      <w:r w:rsidRPr="009737BD">
        <w:rPr>
          <w:rFonts w:ascii="Tahoma" w:hAnsi="Tahoma" w:cs="Tahoma"/>
          <w:lang w:val="es-AR"/>
        </w:rPr>
        <w:t>esta</w:t>
      </w:r>
      <w:r w:rsidRPr="009737BD">
        <w:rPr>
          <w:rFonts w:ascii="Tahoma" w:hAnsi="Tahoma" w:cs="Tahoma"/>
          <w:spacing w:val="29"/>
          <w:lang w:val="es-AR"/>
        </w:rPr>
        <w:t xml:space="preserve"> </w:t>
      </w: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fachada</w:t>
      </w:r>
      <w:r w:rsidRPr="009737BD">
        <w:rPr>
          <w:rFonts w:ascii="Tahoma" w:hAnsi="Tahoma" w:cs="Tahoma"/>
          <w:spacing w:val="25"/>
          <w:lang w:val="es-AR"/>
        </w:rPr>
        <w:t xml:space="preserve"> </w:t>
      </w:r>
      <w:r w:rsidRPr="009737BD">
        <w:rPr>
          <w:rFonts w:ascii="Tahoma" w:hAnsi="Tahoma" w:cs="Tahoma"/>
          <w:lang w:val="es-AR"/>
        </w:rPr>
        <w:t>a partir</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2"/>
          <w:lang w:val="es-AR"/>
        </w:rPr>
        <w:t xml:space="preserve"> </w:t>
      </w:r>
      <w:r w:rsidRPr="009737BD">
        <w:rPr>
          <w:rFonts w:ascii="Tahoma" w:hAnsi="Tahoma" w:cs="Tahoma"/>
          <w:lang w:val="es-AR"/>
        </w:rPr>
        <w:t>primera</w:t>
      </w:r>
      <w:r w:rsidRPr="009737BD">
        <w:rPr>
          <w:rFonts w:ascii="Tahoma" w:hAnsi="Tahoma" w:cs="Tahoma"/>
          <w:spacing w:val="-6"/>
          <w:lang w:val="es-AR"/>
        </w:rPr>
        <w:t xml:space="preserve"> </w:t>
      </w:r>
      <w:r w:rsidRPr="009737BD">
        <w:rPr>
          <w:rFonts w:ascii="Tahoma" w:hAnsi="Tahoma" w:cs="Tahoma"/>
          <w:lang w:val="es-AR"/>
        </w:rPr>
        <w:t>pla</w:t>
      </w:r>
      <w:r w:rsidRPr="009737BD">
        <w:rPr>
          <w:rFonts w:ascii="Tahoma" w:hAnsi="Tahoma" w:cs="Tahoma"/>
          <w:spacing w:val="1"/>
          <w:lang w:val="es-AR"/>
        </w:rPr>
        <w:t>n</w:t>
      </w:r>
      <w:r w:rsidRPr="009737BD">
        <w:rPr>
          <w:rFonts w:ascii="Tahoma" w:hAnsi="Tahoma" w:cs="Tahoma"/>
          <w:lang w:val="es-AR"/>
        </w:rPr>
        <w:t>ta o bien</w:t>
      </w:r>
      <w:r w:rsidRPr="009737BD">
        <w:rPr>
          <w:rFonts w:ascii="Tahoma" w:hAnsi="Tahoma" w:cs="Tahoma"/>
          <w:spacing w:val="-4"/>
          <w:lang w:val="es-AR"/>
        </w:rPr>
        <w:t xml:space="preserve"> </w:t>
      </w:r>
      <w:r w:rsidRPr="009737BD">
        <w:rPr>
          <w:rFonts w:ascii="Tahoma" w:hAnsi="Tahoma" w:cs="Tahoma"/>
          <w:lang w:val="es-AR"/>
        </w:rPr>
        <w:t>sobre</w:t>
      </w:r>
      <w:r w:rsidRPr="009737BD">
        <w:rPr>
          <w:rFonts w:ascii="Tahoma" w:hAnsi="Tahoma" w:cs="Tahoma"/>
          <w:spacing w:val="-5"/>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te</w:t>
      </w:r>
      <w:r w:rsidRPr="009737BD">
        <w:rPr>
          <w:rFonts w:ascii="Tahoma" w:hAnsi="Tahoma" w:cs="Tahoma"/>
          <w:spacing w:val="1"/>
          <w:lang w:val="es-AR"/>
        </w:rPr>
        <w:t>r</w:t>
      </w:r>
      <w:r w:rsidRPr="009737BD">
        <w:rPr>
          <w:rFonts w:ascii="Tahoma" w:hAnsi="Tahoma" w:cs="Tahoma"/>
          <w:lang w:val="es-AR"/>
        </w:rPr>
        <w:t>raza.</w:t>
      </w:r>
    </w:p>
    <w:p w:rsidR="001A5F7E" w:rsidRPr="009737BD" w:rsidRDefault="001A5F7E">
      <w:pPr>
        <w:widowControl w:val="0"/>
        <w:autoSpaceDE w:val="0"/>
        <w:autoSpaceDN w:val="0"/>
        <w:adjustRightInd w:val="0"/>
        <w:spacing w:before="1" w:after="0" w:line="130" w:lineRule="exact"/>
        <w:rPr>
          <w:rFonts w:ascii="Tahoma" w:hAnsi="Tahoma" w:cs="Tahoma"/>
          <w:sz w:val="13"/>
          <w:szCs w:val="13"/>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40" w:lineRule="auto"/>
        <w:ind w:left="102" w:right="69"/>
        <w:jc w:val="both"/>
        <w:rPr>
          <w:rFonts w:ascii="Tahoma" w:hAnsi="Tahoma" w:cs="Tahoma"/>
          <w:lang w:val="es-AR"/>
        </w:rPr>
      </w:pPr>
      <w:r w:rsidRPr="009737BD">
        <w:rPr>
          <w:rFonts w:ascii="Tahoma" w:hAnsi="Tahoma" w:cs="Tahoma"/>
          <w:lang w:val="es-AR"/>
        </w:rPr>
        <w:t xml:space="preserve">b) Tipo: </w:t>
      </w:r>
      <w:r w:rsidRPr="009737BD">
        <w:rPr>
          <w:rFonts w:ascii="Tahoma" w:hAnsi="Tahoma" w:cs="Tahoma"/>
          <w:spacing w:val="8"/>
          <w:lang w:val="es-AR"/>
        </w:rPr>
        <w:t xml:space="preserve"> </w:t>
      </w:r>
      <w:r w:rsidRPr="009737BD">
        <w:rPr>
          <w:rFonts w:ascii="Tahoma" w:hAnsi="Tahoma" w:cs="Tahoma"/>
          <w:lang w:val="es-AR"/>
        </w:rPr>
        <w:t xml:space="preserve">“Sin </w:t>
      </w:r>
      <w:r w:rsidRPr="009737BD">
        <w:rPr>
          <w:rFonts w:ascii="Tahoma" w:hAnsi="Tahoma" w:cs="Tahoma"/>
          <w:spacing w:val="6"/>
          <w:lang w:val="es-AR"/>
        </w:rPr>
        <w:t xml:space="preserve"> </w:t>
      </w:r>
      <w:r w:rsidRPr="009737BD">
        <w:rPr>
          <w:rFonts w:ascii="Tahoma" w:hAnsi="Tahoma" w:cs="Tahoma"/>
          <w:lang w:val="es-AR"/>
        </w:rPr>
        <w:t>iluminar”  i</w:t>
      </w:r>
      <w:r w:rsidRPr="009737BD">
        <w:rPr>
          <w:rFonts w:ascii="Tahoma" w:hAnsi="Tahoma" w:cs="Tahoma"/>
          <w:spacing w:val="1"/>
          <w:lang w:val="es-AR"/>
        </w:rPr>
        <w:t>n</w:t>
      </w:r>
      <w:r w:rsidRPr="009737BD">
        <w:rPr>
          <w:rFonts w:ascii="Tahoma" w:hAnsi="Tahoma" w:cs="Tahoma"/>
          <w:lang w:val="es-AR"/>
        </w:rPr>
        <w:t xml:space="preserve">dica </w:t>
      </w:r>
      <w:r w:rsidRPr="009737BD">
        <w:rPr>
          <w:rFonts w:ascii="Tahoma" w:hAnsi="Tahoma" w:cs="Tahoma"/>
          <w:spacing w:val="6"/>
          <w:lang w:val="es-AR"/>
        </w:rPr>
        <w:t xml:space="preserve"> </w:t>
      </w:r>
      <w:r w:rsidRPr="009737BD">
        <w:rPr>
          <w:rFonts w:ascii="Tahoma" w:hAnsi="Tahoma" w:cs="Tahoma"/>
          <w:lang w:val="es-AR"/>
        </w:rPr>
        <w:t xml:space="preserve">que </w:t>
      </w:r>
      <w:r w:rsidRPr="009737BD">
        <w:rPr>
          <w:rFonts w:ascii="Tahoma" w:hAnsi="Tahoma" w:cs="Tahoma"/>
          <w:spacing w:val="5"/>
          <w:lang w:val="es-AR"/>
        </w:rPr>
        <w:t xml:space="preserve"> </w:t>
      </w:r>
      <w:r w:rsidRPr="009737BD">
        <w:rPr>
          <w:rFonts w:ascii="Tahoma" w:hAnsi="Tahoma" w:cs="Tahoma"/>
          <w:spacing w:val="1"/>
          <w:lang w:val="es-AR"/>
        </w:rPr>
        <w:t>n</w:t>
      </w:r>
      <w:r w:rsidRPr="009737BD">
        <w:rPr>
          <w:rFonts w:ascii="Tahoma" w:hAnsi="Tahoma" w:cs="Tahoma"/>
          <w:lang w:val="es-AR"/>
        </w:rPr>
        <w:t xml:space="preserve">o </w:t>
      </w:r>
      <w:r w:rsidRPr="009737BD">
        <w:rPr>
          <w:rFonts w:ascii="Tahoma" w:hAnsi="Tahoma" w:cs="Tahoma"/>
          <w:spacing w:val="6"/>
          <w:lang w:val="es-AR"/>
        </w:rPr>
        <w:t xml:space="preserve"> </w:t>
      </w:r>
      <w:r w:rsidRPr="009737BD">
        <w:rPr>
          <w:rFonts w:ascii="Tahoma" w:hAnsi="Tahoma" w:cs="Tahoma"/>
          <w:spacing w:val="1"/>
          <w:lang w:val="es-AR"/>
        </w:rPr>
        <w:t>p</w:t>
      </w:r>
      <w:r w:rsidRPr="009737BD">
        <w:rPr>
          <w:rFonts w:ascii="Tahoma" w:hAnsi="Tahoma" w:cs="Tahoma"/>
          <w:lang w:val="es-AR"/>
        </w:rPr>
        <w:t xml:space="preserve">oseerá </w:t>
      </w:r>
      <w:r w:rsidRPr="009737BD">
        <w:rPr>
          <w:rFonts w:ascii="Tahoma" w:hAnsi="Tahoma" w:cs="Tahoma"/>
          <w:spacing w:val="3"/>
          <w:lang w:val="es-AR"/>
        </w:rPr>
        <w:t xml:space="preserve"> </w:t>
      </w:r>
      <w:r w:rsidRPr="009737BD">
        <w:rPr>
          <w:rFonts w:ascii="Tahoma" w:hAnsi="Tahoma" w:cs="Tahoma"/>
          <w:lang w:val="es-AR"/>
        </w:rPr>
        <w:t xml:space="preserve">ningún </w:t>
      </w:r>
      <w:r w:rsidRPr="009737BD">
        <w:rPr>
          <w:rFonts w:ascii="Tahoma" w:hAnsi="Tahoma" w:cs="Tahoma"/>
          <w:spacing w:val="9"/>
          <w:lang w:val="es-AR"/>
        </w:rPr>
        <w:t xml:space="preserve"> </w:t>
      </w:r>
      <w:r w:rsidRPr="009737BD">
        <w:rPr>
          <w:rFonts w:ascii="Tahoma" w:hAnsi="Tahoma" w:cs="Tahoma"/>
          <w:lang w:val="es-AR"/>
        </w:rPr>
        <w:t xml:space="preserve">tipo </w:t>
      </w:r>
      <w:r w:rsidRPr="009737BD">
        <w:rPr>
          <w:rFonts w:ascii="Tahoma" w:hAnsi="Tahoma" w:cs="Tahoma"/>
          <w:spacing w:val="5"/>
          <w:lang w:val="es-AR"/>
        </w:rPr>
        <w:t xml:space="preserve"> </w:t>
      </w:r>
      <w:r w:rsidRPr="009737BD">
        <w:rPr>
          <w:rFonts w:ascii="Tahoma" w:hAnsi="Tahoma" w:cs="Tahoma"/>
          <w:lang w:val="es-AR"/>
        </w:rPr>
        <w:t xml:space="preserve">de </w:t>
      </w:r>
      <w:r w:rsidRPr="009737BD">
        <w:rPr>
          <w:rFonts w:ascii="Tahoma" w:hAnsi="Tahoma" w:cs="Tahoma"/>
          <w:spacing w:val="6"/>
          <w:lang w:val="es-AR"/>
        </w:rPr>
        <w:t xml:space="preserve"> </w:t>
      </w:r>
      <w:r w:rsidRPr="009737BD">
        <w:rPr>
          <w:rFonts w:ascii="Tahoma" w:hAnsi="Tahoma" w:cs="Tahoma"/>
          <w:lang w:val="es-AR"/>
        </w:rPr>
        <w:t>l</w:t>
      </w:r>
      <w:r w:rsidRPr="009737BD">
        <w:rPr>
          <w:rFonts w:ascii="Tahoma" w:hAnsi="Tahoma" w:cs="Tahoma"/>
          <w:spacing w:val="1"/>
          <w:lang w:val="es-AR"/>
        </w:rPr>
        <w:t>u</w:t>
      </w:r>
      <w:r w:rsidRPr="009737BD">
        <w:rPr>
          <w:rFonts w:ascii="Tahoma" w:hAnsi="Tahoma" w:cs="Tahoma"/>
          <w:lang w:val="es-AR"/>
        </w:rPr>
        <w:t xml:space="preserve">z </w:t>
      </w:r>
      <w:r w:rsidRPr="009737BD">
        <w:rPr>
          <w:rFonts w:ascii="Tahoma" w:hAnsi="Tahoma" w:cs="Tahoma"/>
          <w:spacing w:val="7"/>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 xml:space="preserve">opia </w:t>
      </w:r>
      <w:r w:rsidRPr="009737BD">
        <w:rPr>
          <w:rFonts w:ascii="Tahoma" w:hAnsi="Tahoma" w:cs="Tahoma"/>
          <w:spacing w:val="8"/>
          <w:lang w:val="es-AR"/>
        </w:rPr>
        <w:t xml:space="preserve"> </w:t>
      </w:r>
      <w:r w:rsidRPr="009737BD">
        <w:rPr>
          <w:rFonts w:ascii="Tahoma" w:hAnsi="Tahoma" w:cs="Tahoma"/>
          <w:lang w:val="es-AR"/>
        </w:rPr>
        <w:t xml:space="preserve">o </w:t>
      </w:r>
      <w:r w:rsidRPr="009737BD">
        <w:rPr>
          <w:rFonts w:ascii="Tahoma" w:hAnsi="Tahoma" w:cs="Tahoma"/>
          <w:spacing w:val="8"/>
          <w:lang w:val="es-AR"/>
        </w:rPr>
        <w:t xml:space="preserve"> </w:t>
      </w:r>
      <w:r w:rsidRPr="009737BD">
        <w:rPr>
          <w:rFonts w:ascii="Tahoma" w:hAnsi="Tahoma" w:cs="Tahoma"/>
          <w:spacing w:val="1"/>
          <w:lang w:val="es-AR"/>
        </w:rPr>
        <w:t>r</w:t>
      </w:r>
      <w:r w:rsidRPr="009737BD">
        <w:rPr>
          <w:rFonts w:ascii="Tahoma" w:hAnsi="Tahoma" w:cs="Tahoma"/>
          <w:lang w:val="es-AR"/>
        </w:rPr>
        <w:t>ef</w:t>
      </w:r>
      <w:r w:rsidRPr="009737BD">
        <w:rPr>
          <w:rFonts w:ascii="Tahoma" w:hAnsi="Tahoma" w:cs="Tahoma"/>
          <w:spacing w:val="1"/>
          <w:lang w:val="es-AR"/>
        </w:rPr>
        <w:t>l</w:t>
      </w:r>
      <w:r w:rsidRPr="009737BD">
        <w:rPr>
          <w:rFonts w:ascii="Tahoma" w:hAnsi="Tahoma" w:cs="Tahoma"/>
          <w:lang w:val="es-AR"/>
        </w:rPr>
        <w:t>ejada. “Iluminado”</w:t>
      </w:r>
      <w:r w:rsidRPr="009737BD">
        <w:rPr>
          <w:rFonts w:ascii="Tahoma" w:hAnsi="Tahoma" w:cs="Tahoma"/>
          <w:spacing w:val="19"/>
          <w:lang w:val="es-AR"/>
        </w:rPr>
        <w:t xml:space="preserve"> </w:t>
      </w:r>
      <w:r w:rsidRPr="009737BD">
        <w:rPr>
          <w:rFonts w:ascii="Tahoma" w:hAnsi="Tahoma" w:cs="Tahoma"/>
          <w:lang w:val="es-AR"/>
        </w:rPr>
        <w:t>indica</w:t>
      </w:r>
      <w:r w:rsidRPr="009737BD">
        <w:rPr>
          <w:rFonts w:ascii="Tahoma" w:hAnsi="Tahoma" w:cs="Tahoma"/>
          <w:spacing w:val="29"/>
          <w:lang w:val="es-AR"/>
        </w:rPr>
        <w:t xml:space="preserve"> </w:t>
      </w:r>
      <w:r w:rsidRPr="009737BD">
        <w:rPr>
          <w:rFonts w:ascii="Tahoma" w:hAnsi="Tahoma" w:cs="Tahoma"/>
          <w:lang w:val="es-AR"/>
        </w:rPr>
        <w:t>luz</w:t>
      </w:r>
      <w:r w:rsidRPr="009737BD">
        <w:rPr>
          <w:rFonts w:ascii="Tahoma" w:hAnsi="Tahoma" w:cs="Tahoma"/>
          <w:spacing w:val="27"/>
          <w:lang w:val="es-AR"/>
        </w:rPr>
        <w:t xml:space="preserve"> </w:t>
      </w:r>
      <w:r w:rsidRPr="009737BD">
        <w:rPr>
          <w:rFonts w:ascii="Tahoma" w:hAnsi="Tahoma" w:cs="Tahoma"/>
          <w:lang w:val="es-AR"/>
        </w:rPr>
        <w:t>reflejada.</w:t>
      </w:r>
      <w:r w:rsidRPr="009737BD">
        <w:rPr>
          <w:rFonts w:ascii="Tahoma" w:hAnsi="Tahoma" w:cs="Tahoma"/>
          <w:spacing w:val="21"/>
          <w:lang w:val="es-AR"/>
        </w:rPr>
        <w:t xml:space="preserve"> </w:t>
      </w:r>
      <w:r w:rsidRPr="009737BD">
        <w:rPr>
          <w:rFonts w:ascii="Tahoma" w:hAnsi="Tahoma" w:cs="Tahoma"/>
          <w:lang w:val="es-AR"/>
        </w:rPr>
        <w:t>“Luminoso”</w:t>
      </w:r>
      <w:r w:rsidRPr="009737BD">
        <w:rPr>
          <w:rFonts w:ascii="Tahoma" w:hAnsi="Tahoma" w:cs="Tahoma"/>
          <w:spacing w:val="19"/>
          <w:lang w:val="es-AR"/>
        </w:rPr>
        <w:t xml:space="preserve"> </w:t>
      </w:r>
      <w:r w:rsidRPr="009737BD">
        <w:rPr>
          <w:rFonts w:ascii="Tahoma" w:hAnsi="Tahoma" w:cs="Tahoma"/>
          <w:lang w:val="es-AR"/>
        </w:rPr>
        <w:t>indica</w:t>
      </w:r>
      <w:r w:rsidRPr="009737BD">
        <w:rPr>
          <w:rFonts w:ascii="Tahoma" w:hAnsi="Tahoma" w:cs="Tahoma"/>
          <w:spacing w:val="28"/>
          <w:lang w:val="es-AR"/>
        </w:rPr>
        <w:t xml:space="preserve"> </w:t>
      </w:r>
      <w:r w:rsidRPr="009737BD">
        <w:rPr>
          <w:rFonts w:ascii="Tahoma" w:hAnsi="Tahoma" w:cs="Tahoma"/>
          <w:lang w:val="es-AR"/>
        </w:rPr>
        <w:t>luz</w:t>
      </w:r>
      <w:r w:rsidRPr="009737BD">
        <w:rPr>
          <w:rFonts w:ascii="Tahoma" w:hAnsi="Tahoma" w:cs="Tahoma"/>
          <w:spacing w:val="27"/>
          <w:lang w:val="es-AR"/>
        </w:rPr>
        <w:t xml:space="preserve"> </w:t>
      </w:r>
      <w:r w:rsidRPr="009737BD">
        <w:rPr>
          <w:rFonts w:ascii="Tahoma" w:hAnsi="Tahoma" w:cs="Tahoma"/>
          <w:lang w:val="es-AR"/>
        </w:rPr>
        <w:t>propia</w:t>
      </w:r>
      <w:r w:rsidRPr="009737BD">
        <w:rPr>
          <w:rFonts w:ascii="Tahoma" w:hAnsi="Tahoma" w:cs="Tahoma"/>
          <w:spacing w:val="24"/>
          <w:lang w:val="es-AR"/>
        </w:rPr>
        <w:t xml:space="preserve"> </w:t>
      </w:r>
      <w:r w:rsidRPr="009737BD">
        <w:rPr>
          <w:rFonts w:ascii="Tahoma" w:hAnsi="Tahoma" w:cs="Tahoma"/>
          <w:lang w:val="es-AR"/>
        </w:rPr>
        <w:t>incandescente,</w:t>
      </w:r>
      <w:r w:rsidRPr="009737BD">
        <w:rPr>
          <w:rFonts w:ascii="Tahoma" w:hAnsi="Tahoma" w:cs="Tahoma"/>
          <w:spacing w:val="16"/>
          <w:lang w:val="es-AR"/>
        </w:rPr>
        <w:t xml:space="preserve"> </w:t>
      </w:r>
      <w:r w:rsidRPr="009737BD">
        <w:rPr>
          <w:rFonts w:ascii="Tahoma" w:hAnsi="Tahoma" w:cs="Tahoma"/>
          <w:lang w:val="es-AR"/>
        </w:rPr>
        <w:t>fl</w:t>
      </w:r>
      <w:r w:rsidRPr="009737BD">
        <w:rPr>
          <w:rFonts w:ascii="Tahoma" w:hAnsi="Tahoma" w:cs="Tahoma"/>
          <w:spacing w:val="1"/>
          <w:lang w:val="es-AR"/>
        </w:rPr>
        <w:t>uo</w:t>
      </w:r>
      <w:r w:rsidRPr="009737BD">
        <w:rPr>
          <w:rFonts w:ascii="Tahoma" w:hAnsi="Tahoma" w:cs="Tahoma"/>
          <w:lang w:val="es-AR"/>
        </w:rPr>
        <w:t>rescente, gas neó</w:t>
      </w:r>
      <w:r w:rsidRPr="009737BD">
        <w:rPr>
          <w:rFonts w:ascii="Tahoma" w:hAnsi="Tahoma" w:cs="Tahoma"/>
          <w:spacing w:val="1"/>
          <w:lang w:val="es-AR"/>
        </w:rPr>
        <w:t>n</w:t>
      </w:r>
      <w:r w:rsidRPr="009737BD">
        <w:rPr>
          <w:rFonts w:ascii="Tahoma" w:hAnsi="Tahoma" w:cs="Tahoma"/>
          <w:lang w:val="es-AR"/>
        </w:rPr>
        <w:t xml:space="preserve">, </w:t>
      </w:r>
      <w:r w:rsidRPr="009737BD">
        <w:rPr>
          <w:rFonts w:ascii="Tahoma" w:hAnsi="Tahoma" w:cs="Tahoma"/>
          <w:spacing w:val="2"/>
          <w:lang w:val="es-AR"/>
        </w:rPr>
        <w:t>m</w:t>
      </w:r>
      <w:r w:rsidRPr="009737BD">
        <w:rPr>
          <w:rFonts w:ascii="Tahoma" w:hAnsi="Tahoma" w:cs="Tahoma"/>
          <w:lang w:val="es-AR"/>
        </w:rPr>
        <w:t>ercur</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sod</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etc.</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69"/>
        <w:jc w:val="both"/>
        <w:rPr>
          <w:rFonts w:ascii="Tahoma" w:hAnsi="Tahoma" w:cs="Tahoma"/>
          <w:lang w:val="es-AR"/>
        </w:rPr>
      </w:pPr>
      <w:r w:rsidRPr="009737BD">
        <w:rPr>
          <w:rFonts w:ascii="Tahoma" w:hAnsi="Tahoma" w:cs="Tahoma"/>
          <w:spacing w:val="-1"/>
          <w:lang w:val="es-AR"/>
        </w:rPr>
        <w:t>c</w:t>
      </w:r>
      <w:r w:rsidRPr="009737BD">
        <w:rPr>
          <w:rFonts w:ascii="Tahoma" w:hAnsi="Tahoma" w:cs="Tahoma"/>
          <w:lang w:val="es-AR"/>
        </w:rPr>
        <w:t>)</w:t>
      </w:r>
      <w:r w:rsidRPr="009737BD">
        <w:rPr>
          <w:rFonts w:ascii="Tahoma" w:hAnsi="Tahoma" w:cs="Tahoma"/>
          <w:spacing w:val="30"/>
          <w:lang w:val="es-AR"/>
        </w:rPr>
        <w:t xml:space="preserve"> </w:t>
      </w:r>
      <w:r w:rsidRPr="009737BD">
        <w:rPr>
          <w:rFonts w:ascii="Tahoma" w:hAnsi="Tahoma" w:cs="Tahoma"/>
          <w:lang w:val="es-AR"/>
        </w:rPr>
        <w:t>Refe</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w:t>
      </w:r>
      <w:r w:rsidRPr="009737BD">
        <w:rPr>
          <w:rFonts w:ascii="Tahoma" w:hAnsi="Tahoma" w:cs="Tahoma"/>
          <w:spacing w:val="28"/>
          <w:lang w:val="es-AR"/>
        </w:rPr>
        <w:t xml:space="preserve"> </w:t>
      </w:r>
      <w:r w:rsidRPr="009737BD">
        <w:rPr>
          <w:rFonts w:ascii="Tahoma" w:hAnsi="Tahoma" w:cs="Tahoma"/>
          <w:lang w:val="es-AR"/>
        </w:rPr>
        <w:t>“</w:t>
      </w:r>
      <w:r w:rsidRPr="009737BD">
        <w:rPr>
          <w:rFonts w:ascii="Tahoma" w:hAnsi="Tahoma" w:cs="Tahoma"/>
          <w:spacing w:val="31"/>
          <w:lang w:val="es-AR"/>
        </w:rPr>
        <w:t xml:space="preserve"> </w:t>
      </w:r>
      <w:r w:rsidRPr="009737BD">
        <w:rPr>
          <w:rFonts w:ascii="Tahoma" w:hAnsi="Tahoma" w:cs="Tahoma"/>
          <w:lang w:val="es-AR"/>
        </w:rPr>
        <w:t>Ramo</w:t>
      </w:r>
      <w:r w:rsidRPr="009737BD">
        <w:rPr>
          <w:rFonts w:ascii="Tahoma" w:hAnsi="Tahoma" w:cs="Tahoma"/>
          <w:spacing w:val="2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2"/>
          <w:lang w:val="es-AR"/>
        </w:rPr>
        <w:t xml:space="preserve"> </w:t>
      </w:r>
      <w:r w:rsidRPr="009737BD">
        <w:rPr>
          <w:rFonts w:ascii="Tahoma" w:hAnsi="Tahoma" w:cs="Tahoma"/>
          <w:lang w:val="es-AR"/>
        </w:rPr>
        <w:t>activ</w:t>
      </w:r>
      <w:r w:rsidRPr="009737BD">
        <w:rPr>
          <w:rFonts w:ascii="Tahoma" w:hAnsi="Tahoma" w:cs="Tahoma"/>
          <w:spacing w:val="1"/>
          <w:lang w:val="es-AR"/>
        </w:rPr>
        <w:t>i</w:t>
      </w:r>
      <w:r w:rsidRPr="009737BD">
        <w:rPr>
          <w:rFonts w:ascii="Tahoma" w:hAnsi="Tahoma" w:cs="Tahoma"/>
          <w:lang w:val="es-AR"/>
        </w:rPr>
        <w:t>da</w:t>
      </w:r>
      <w:r w:rsidRPr="009737BD">
        <w:rPr>
          <w:rFonts w:ascii="Tahoma" w:hAnsi="Tahoma" w:cs="Tahoma"/>
          <w:spacing w:val="1"/>
          <w:lang w:val="es-AR"/>
        </w:rPr>
        <w:t>d</w:t>
      </w:r>
      <w:r w:rsidRPr="009737BD">
        <w:rPr>
          <w:rFonts w:ascii="Tahoma" w:hAnsi="Tahoma" w:cs="Tahoma"/>
          <w:lang w:val="es-AR"/>
        </w:rPr>
        <w:t>”</w:t>
      </w:r>
      <w:r w:rsidRPr="009737BD">
        <w:rPr>
          <w:rFonts w:ascii="Tahoma" w:hAnsi="Tahoma" w:cs="Tahoma"/>
          <w:spacing w:val="27"/>
          <w:lang w:val="es-AR"/>
        </w:rPr>
        <w:t xml:space="preserve"> </w:t>
      </w:r>
      <w:r w:rsidRPr="009737BD">
        <w:rPr>
          <w:rFonts w:ascii="Tahoma" w:hAnsi="Tahoma" w:cs="Tahoma"/>
          <w:lang w:val="es-AR"/>
        </w:rPr>
        <w:t>se</w:t>
      </w:r>
      <w:r w:rsidRPr="009737BD">
        <w:rPr>
          <w:rFonts w:ascii="Tahoma" w:hAnsi="Tahoma" w:cs="Tahoma"/>
          <w:spacing w:val="30"/>
          <w:lang w:val="es-AR"/>
        </w:rPr>
        <w:t xml:space="preserve"> </w:t>
      </w:r>
      <w:r w:rsidRPr="009737BD">
        <w:rPr>
          <w:rFonts w:ascii="Tahoma" w:hAnsi="Tahoma" w:cs="Tahoma"/>
          <w:lang w:val="es-AR"/>
        </w:rPr>
        <w:t>ref</w:t>
      </w:r>
      <w:r w:rsidRPr="009737BD">
        <w:rPr>
          <w:rFonts w:ascii="Tahoma" w:hAnsi="Tahoma" w:cs="Tahoma"/>
          <w:spacing w:val="1"/>
          <w:lang w:val="es-AR"/>
        </w:rPr>
        <w:t>i</w:t>
      </w:r>
      <w:r w:rsidRPr="009737BD">
        <w:rPr>
          <w:rFonts w:ascii="Tahoma" w:hAnsi="Tahoma" w:cs="Tahoma"/>
          <w:lang w:val="es-AR"/>
        </w:rPr>
        <w:t>ere</w:t>
      </w:r>
      <w:r w:rsidRPr="009737BD">
        <w:rPr>
          <w:rFonts w:ascii="Tahoma" w:hAnsi="Tahoma" w:cs="Tahoma"/>
          <w:spacing w:val="31"/>
          <w:lang w:val="es-AR"/>
        </w:rPr>
        <w:t xml:space="preserve"> </w:t>
      </w:r>
      <w:r w:rsidRPr="009737BD">
        <w:rPr>
          <w:rFonts w:ascii="Tahoma" w:hAnsi="Tahoma" w:cs="Tahoma"/>
          <w:lang w:val="es-AR"/>
        </w:rPr>
        <w:t>al</w:t>
      </w:r>
      <w:r w:rsidRPr="009737BD">
        <w:rPr>
          <w:rFonts w:ascii="Tahoma" w:hAnsi="Tahoma" w:cs="Tahoma"/>
          <w:spacing w:val="32"/>
          <w:lang w:val="es-AR"/>
        </w:rPr>
        <w:t xml:space="preserve"> </w:t>
      </w:r>
      <w:r w:rsidRPr="009737BD">
        <w:rPr>
          <w:rFonts w:ascii="Tahoma" w:hAnsi="Tahoma" w:cs="Tahoma"/>
          <w:lang w:val="es-AR"/>
        </w:rPr>
        <w:t>ramo</w:t>
      </w:r>
      <w:r w:rsidRPr="009737BD">
        <w:rPr>
          <w:rFonts w:ascii="Tahoma" w:hAnsi="Tahoma" w:cs="Tahoma"/>
          <w:spacing w:val="27"/>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31"/>
          <w:lang w:val="es-AR"/>
        </w:rPr>
        <w:t xml:space="preserve"> </w:t>
      </w:r>
      <w:r w:rsidRPr="009737BD">
        <w:rPr>
          <w:rFonts w:ascii="Tahoma" w:hAnsi="Tahoma" w:cs="Tahoma"/>
          <w:spacing w:val="1"/>
          <w:lang w:val="es-AR"/>
        </w:rPr>
        <w:t>ej</w:t>
      </w:r>
      <w:r w:rsidRPr="009737BD">
        <w:rPr>
          <w:rFonts w:ascii="Tahoma" w:hAnsi="Tahoma" w:cs="Tahoma"/>
          <w:lang w:val="es-AR"/>
        </w:rPr>
        <w:t>erce</w:t>
      </w:r>
      <w:r w:rsidRPr="009737BD">
        <w:rPr>
          <w:rFonts w:ascii="Tahoma" w:hAnsi="Tahoma" w:cs="Tahoma"/>
          <w:spacing w:val="27"/>
          <w:lang w:val="es-AR"/>
        </w:rPr>
        <w:t xml:space="preserve"> </w:t>
      </w: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i</w:t>
      </w:r>
      <w:r w:rsidRPr="009737BD">
        <w:rPr>
          <w:rFonts w:ascii="Tahoma" w:hAnsi="Tahoma" w:cs="Tahoma"/>
          <w:spacing w:val="1"/>
          <w:lang w:val="es-AR"/>
        </w:rPr>
        <w:t>nd</w:t>
      </w:r>
      <w:r w:rsidRPr="009737BD">
        <w:rPr>
          <w:rFonts w:ascii="Tahoma" w:hAnsi="Tahoma" w:cs="Tahoma"/>
          <w:lang w:val="es-AR"/>
        </w:rPr>
        <w:t>ustria</w:t>
      </w:r>
      <w:r w:rsidRPr="009737BD">
        <w:rPr>
          <w:rFonts w:ascii="Tahoma" w:hAnsi="Tahoma" w:cs="Tahoma"/>
          <w:spacing w:val="31"/>
          <w:lang w:val="es-AR"/>
        </w:rPr>
        <w:t xml:space="preserve"> </w:t>
      </w:r>
      <w:r w:rsidRPr="009737BD">
        <w:rPr>
          <w:rFonts w:ascii="Tahoma" w:hAnsi="Tahoma" w:cs="Tahoma"/>
          <w:lang w:val="es-AR"/>
        </w:rPr>
        <w:t>o</w:t>
      </w:r>
      <w:r w:rsidRPr="009737BD">
        <w:rPr>
          <w:rFonts w:ascii="Tahoma" w:hAnsi="Tahoma" w:cs="Tahoma"/>
          <w:spacing w:val="33"/>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merc</w:t>
      </w:r>
      <w:r w:rsidRPr="009737BD">
        <w:rPr>
          <w:rFonts w:ascii="Tahoma" w:hAnsi="Tahoma" w:cs="Tahoma"/>
          <w:spacing w:val="3"/>
          <w:lang w:val="es-AR"/>
        </w:rPr>
        <w:t>i</w:t>
      </w:r>
      <w:r w:rsidRPr="009737BD">
        <w:rPr>
          <w:rFonts w:ascii="Tahoma" w:hAnsi="Tahoma" w:cs="Tahoma"/>
          <w:lang w:val="es-AR"/>
        </w:rPr>
        <w:t>o instalado.</w:t>
      </w:r>
      <w:r w:rsidRPr="009737BD">
        <w:rPr>
          <w:rFonts w:ascii="Tahoma" w:hAnsi="Tahoma" w:cs="Tahoma"/>
          <w:spacing w:val="21"/>
          <w:lang w:val="es-AR"/>
        </w:rPr>
        <w:t xml:space="preserve"> </w:t>
      </w:r>
      <w:r w:rsidRPr="009737BD">
        <w:rPr>
          <w:rFonts w:ascii="Tahoma" w:hAnsi="Tahoma" w:cs="Tahoma"/>
          <w:lang w:val="es-AR"/>
        </w:rPr>
        <w:t>“Ramo</w:t>
      </w:r>
      <w:r w:rsidRPr="009737BD">
        <w:rPr>
          <w:rFonts w:ascii="Tahoma" w:hAnsi="Tahoma" w:cs="Tahoma"/>
          <w:spacing w:val="15"/>
          <w:lang w:val="es-AR"/>
        </w:rPr>
        <w:t xml:space="preserve"> </w:t>
      </w:r>
      <w:r w:rsidRPr="009737BD">
        <w:rPr>
          <w:rFonts w:ascii="Tahoma" w:hAnsi="Tahoma" w:cs="Tahoma"/>
          <w:lang w:val="es-AR"/>
        </w:rPr>
        <w:t>y</w:t>
      </w:r>
      <w:r w:rsidRPr="009737BD">
        <w:rPr>
          <w:rFonts w:ascii="Tahoma" w:hAnsi="Tahoma" w:cs="Tahoma"/>
          <w:spacing w:val="20"/>
          <w:lang w:val="es-AR"/>
        </w:rPr>
        <w:t xml:space="preserve"> </w:t>
      </w:r>
      <w:r w:rsidRPr="009737BD">
        <w:rPr>
          <w:rFonts w:ascii="Tahoma" w:hAnsi="Tahoma" w:cs="Tahoma"/>
          <w:lang w:val="es-AR"/>
        </w:rPr>
        <w:t>propaga</w:t>
      </w:r>
      <w:r w:rsidRPr="009737BD">
        <w:rPr>
          <w:rFonts w:ascii="Tahoma" w:hAnsi="Tahoma" w:cs="Tahoma"/>
          <w:spacing w:val="1"/>
          <w:lang w:val="es-AR"/>
        </w:rPr>
        <w:t>n</w:t>
      </w:r>
      <w:r w:rsidRPr="009737BD">
        <w:rPr>
          <w:rFonts w:ascii="Tahoma" w:hAnsi="Tahoma" w:cs="Tahoma"/>
          <w:lang w:val="es-AR"/>
        </w:rPr>
        <w:t>da”</w:t>
      </w:r>
      <w:r w:rsidRPr="009737BD">
        <w:rPr>
          <w:rFonts w:ascii="Tahoma" w:hAnsi="Tahoma" w:cs="Tahoma"/>
          <w:spacing w:val="14"/>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dica</w:t>
      </w:r>
      <w:r w:rsidRPr="009737BD">
        <w:rPr>
          <w:rFonts w:ascii="Tahoma" w:hAnsi="Tahoma" w:cs="Tahoma"/>
          <w:spacing w:val="17"/>
          <w:lang w:val="es-AR"/>
        </w:rPr>
        <w:t xml:space="preserve"> </w:t>
      </w:r>
      <w:r w:rsidRPr="009737BD">
        <w:rPr>
          <w:rFonts w:ascii="Tahoma" w:hAnsi="Tahoma" w:cs="Tahoma"/>
          <w:lang w:val="es-AR"/>
        </w:rPr>
        <w:t>lo</w:t>
      </w:r>
      <w:r w:rsidRPr="009737BD">
        <w:rPr>
          <w:rFonts w:ascii="Tahoma" w:hAnsi="Tahoma" w:cs="Tahoma"/>
          <w:spacing w:val="21"/>
          <w:lang w:val="es-AR"/>
        </w:rPr>
        <w:t xml:space="preserve"> </w:t>
      </w:r>
      <w:r w:rsidRPr="009737BD">
        <w:rPr>
          <w:rFonts w:ascii="Tahoma" w:hAnsi="Tahoma" w:cs="Tahoma"/>
          <w:lang w:val="es-AR"/>
        </w:rPr>
        <w:t>inte</w:t>
      </w:r>
      <w:r w:rsidRPr="009737BD">
        <w:rPr>
          <w:rFonts w:ascii="Tahoma" w:hAnsi="Tahoma" w:cs="Tahoma"/>
          <w:spacing w:val="1"/>
          <w:lang w:val="es-AR"/>
        </w:rPr>
        <w:t>r</w:t>
      </w:r>
      <w:r w:rsidRPr="009737BD">
        <w:rPr>
          <w:rFonts w:ascii="Tahoma" w:hAnsi="Tahoma" w:cs="Tahoma"/>
          <w:lang w:val="es-AR"/>
        </w:rPr>
        <w:t>ior,</w:t>
      </w:r>
      <w:r w:rsidRPr="009737BD">
        <w:rPr>
          <w:rFonts w:ascii="Tahoma" w:hAnsi="Tahoma" w:cs="Tahoma"/>
          <w:spacing w:val="15"/>
          <w:lang w:val="es-AR"/>
        </w:rPr>
        <w:t xml:space="preserve"> </w:t>
      </w:r>
      <w:r w:rsidRPr="009737BD">
        <w:rPr>
          <w:rFonts w:ascii="Tahoma" w:hAnsi="Tahoma" w:cs="Tahoma"/>
          <w:lang w:val="es-AR"/>
        </w:rPr>
        <w:t>mas</w:t>
      </w:r>
      <w:r w:rsidRPr="009737BD">
        <w:rPr>
          <w:rFonts w:ascii="Tahoma" w:hAnsi="Tahoma" w:cs="Tahoma"/>
          <w:spacing w:val="17"/>
          <w:lang w:val="es-AR"/>
        </w:rPr>
        <w:t xml:space="preserve"> </w:t>
      </w:r>
      <w:r w:rsidRPr="009737BD">
        <w:rPr>
          <w:rFonts w:ascii="Tahoma" w:hAnsi="Tahoma" w:cs="Tahoma"/>
          <w:lang w:val="es-AR"/>
        </w:rPr>
        <w:t>u</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20"/>
          <w:lang w:val="es-AR"/>
        </w:rPr>
        <w:t xml:space="preserve"> </w:t>
      </w:r>
      <w:r w:rsidRPr="009737BD">
        <w:rPr>
          <w:rFonts w:ascii="Tahoma" w:hAnsi="Tahoma" w:cs="Tahoma"/>
          <w:lang w:val="es-AR"/>
        </w:rPr>
        <w:t>refe</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cia</w:t>
      </w:r>
      <w:r w:rsidRPr="009737BD">
        <w:rPr>
          <w:rFonts w:ascii="Tahoma" w:hAnsi="Tahoma" w:cs="Tahoma"/>
          <w:spacing w:val="20"/>
          <w:lang w:val="es-AR"/>
        </w:rPr>
        <w:t xml:space="preserve"> </w:t>
      </w:r>
      <w:r w:rsidRPr="009737BD">
        <w:rPr>
          <w:rFonts w:ascii="Tahoma" w:hAnsi="Tahoma" w:cs="Tahoma"/>
          <w:lang w:val="es-AR"/>
        </w:rPr>
        <w:t>a</w:t>
      </w:r>
      <w:r w:rsidRPr="009737BD">
        <w:rPr>
          <w:rFonts w:ascii="Tahoma" w:hAnsi="Tahoma" w:cs="Tahoma"/>
          <w:spacing w:val="21"/>
          <w:lang w:val="es-AR"/>
        </w:rPr>
        <w:t xml:space="preserve"> </w:t>
      </w:r>
      <w:r w:rsidRPr="009737BD">
        <w:rPr>
          <w:rFonts w:ascii="Tahoma" w:hAnsi="Tahoma" w:cs="Tahoma"/>
          <w:lang w:val="es-AR"/>
        </w:rPr>
        <w:t>cualquier</w:t>
      </w:r>
      <w:r w:rsidRPr="009737BD">
        <w:rPr>
          <w:rFonts w:ascii="Tahoma" w:hAnsi="Tahoma" w:cs="Tahoma"/>
          <w:spacing w:val="15"/>
          <w:lang w:val="es-AR"/>
        </w:rPr>
        <w:t xml:space="preserve"> </w:t>
      </w:r>
      <w:r w:rsidRPr="009737BD">
        <w:rPr>
          <w:rFonts w:ascii="Tahoma" w:hAnsi="Tahoma" w:cs="Tahoma"/>
          <w:lang w:val="es-AR"/>
        </w:rPr>
        <w:t>prod</w:t>
      </w:r>
      <w:r w:rsidRPr="009737BD">
        <w:rPr>
          <w:rFonts w:ascii="Tahoma" w:hAnsi="Tahoma" w:cs="Tahoma"/>
          <w:spacing w:val="1"/>
          <w:lang w:val="es-AR"/>
        </w:rPr>
        <w:t>u</w:t>
      </w:r>
      <w:r w:rsidRPr="009737BD">
        <w:rPr>
          <w:rFonts w:ascii="Tahoma" w:hAnsi="Tahoma" w:cs="Tahoma"/>
          <w:lang w:val="es-AR"/>
        </w:rPr>
        <w:t>cto co</w:t>
      </w:r>
      <w:r w:rsidRPr="009737BD">
        <w:rPr>
          <w:rFonts w:ascii="Tahoma" w:hAnsi="Tahoma" w:cs="Tahoma"/>
          <w:spacing w:val="2"/>
          <w:lang w:val="es-AR"/>
        </w:rPr>
        <w:t>m</w:t>
      </w:r>
      <w:r w:rsidRPr="009737BD">
        <w:rPr>
          <w:rFonts w:ascii="Tahoma" w:hAnsi="Tahoma" w:cs="Tahoma"/>
          <w:lang w:val="es-AR"/>
        </w:rPr>
        <w:t>ercia</w:t>
      </w:r>
      <w:r w:rsidRPr="009737BD">
        <w:rPr>
          <w:rFonts w:ascii="Tahoma" w:hAnsi="Tahoma" w:cs="Tahoma"/>
          <w:spacing w:val="1"/>
          <w:lang w:val="es-AR"/>
        </w:rPr>
        <w:t>l</w:t>
      </w:r>
      <w:r w:rsidRPr="009737BD">
        <w:rPr>
          <w:rFonts w:ascii="Tahoma" w:hAnsi="Tahoma" w:cs="Tahoma"/>
          <w:lang w:val="es-AR"/>
        </w:rPr>
        <w:t>.</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66" w:lineRule="exact"/>
        <w:ind w:left="102" w:right="69"/>
        <w:jc w:val="both"/>
        <w:rPr>
          <w:rFonts w:ascii="Tahoma" w:hAnsi="Tahoma" w:cs="Tahoma"/>
          <w:lang w:val="es-AR"/>
        </w:rPr>
      </w:pPr>
      <w:r w:rsidRPr="009737BD">
        <w:rPr>
          <w:rFonts w:ascii="Tahoma" w:hAnsi="Tahoma" w:cs="Tahoma"/>
          <w:lang w:val="es-AR"/>
        </w:rPr>
        <w:t>d)</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26"/>
          <w:lang w:val="es-AR"/>
        </w:rPr>
        <w:t xml:space="preserve"> </w:t>
      </w:r>
      <w:r w:rsidRPr="009737BD">
        <w:rPr>
          <w:rFonts w:ascii="Tahoma" w:hAnsi="Tahoma" w:cs="Tahoma"/>
          <w:lang w:val="es-AR"/>
        </w:rPr>
        <w:t>medidas</w:t>
      </w:r>
      <w:r w:rsidRPr="009737BD">
        <w:rPr>
          <w:rFonts w:ascii="Tahoma" w:hAnsi="Tahoma" w:cs="Tahoma"/>
          <w:spacing w:val="23"/>
          <w:lang w:val="es-AR"/>
        </w:rPr>
        <w:t xml:space="preserve"> </w:t>
      </w:r>
      <w:r w:rsidRPr="009737BD">
        <w:rPr>
          <w:rFonts w:ascii="Tahoma" w:hAnsi="Tahoma" w:cs="Tahoma"/>
          <w:lang w:val="es-AR"/>
        </w:rPr>
        <w:t>para</w:t>
      </w:r>
      <w:r w:rsidRPr="009737BD">
        <w:rPr>
          <w:rFonts w:ascii="Tahoma" w:hAnsi="Tahoma" w:cs="Tahoma"/>
          <w:spacing w:val="25"/>
          <w:lang w:val="es-AR"/>
        </w:rPr>
        <w:t xml:space="preserve"> </w:t>
      </w:r>
      <w:r w:rsidRPr="009737BD">
        <w:rPr>
          <w:rFonts w:ascii="Tahoma" w:hAnsi="Tahoma" w:cs="Tahoma"/>
          <w:lang w:val="es-AR"/>
        </w:rPr>
        <w:t>la</w:t>
      </w:r>
      <w:r w:rsidRPr="009737BD">
        <w:rPr>
          <w:rFonts w:ascii="Tahoma" w:hAnsi="Tahoma" w:cs="Tahoma"/>
          <w:spacing w:val="29"/>
          <w:lang w:val="es-AR"/>
        </w:rPr>
        <w:t xml:space="preserve"> </w:t>
      </w:r>
      <w:r w:rsidRPr="009737BD">
        <w:rPr>
          <w:rFonts w:ascii="Tahoma" w:hAnsi="Tahoma" w:cs="Tahoma"/>
          <w:lang w:val="es-AR"/>
        </w:rPr>
        <w:t>focalizac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20"/>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9"/>
          <w:lang w:val="es-AR"/>
        </w:rPr>
        <w:t xml:space="preserve"> </w:t>
      </w:r>
      <w:r w:rsidRPr="009737BD">
        <w:rPr>
          <w:rFonts w:ascii="Tahoma" w:hAnsi="Tahoma" w:cs="Tahoma"/>
          <w:lang w:val="es-AR"/>
        </w:rPr>
        <w:t>dichos</w:t>
      </w:r>
      <w:r w:rsidRPr="009737BD">
        <w:rPr>
          <w:rFonts w:ascii="Tahoma" w:hAnsi="Tahoma" w:cs="Tahoma"/>
          <w:spacing w:val="24"/>
          <w:lang w:val="es-AR"/>
        </w:rPr>
        <w:t xml:space="preserve"> </w:t>
      </w:r>
      <w:r w:rsidRPr="009737BD">
        <w:rPr>
          <w:rFonts w:ascii="Tahoma" w:hAnsi="Tahoma" w:cs="Tahoma"/>
          <w:lang w:val="es-AR"/>
        </w:rPr>
        <w:t>elemen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2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esent</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28"/>
          <w:lang w:val="es-AR"/>
        </w:rPr>
        <w:t xml:space="preserve"> </w:t>
      </w:r>
      <w:r w:rsidRPr="009737BD">
        <w:rPr>
          <w:rFonts w:ascii="Tahoma" w:hAnsi="Tahoma" w:cs="Tahoma"/>
          <w:lang w:val="es-AR"/>
        </w:rPr>
        <w:t>y</w:t>
      </w:r>
      <w:r w:rsidRPr="009737BD">
        <w:rPr>
          <w:rFonts w:ascii="Tahoma" w:hAnsi="Tahoma" w:cs="Tahoma"/>
          <w:spacing w:val="29"/>
          <w:lang w:val="es-AR"/>
        </w:rPr>
        <w:t xml:space="preserve"> </w:t>
      </w:r>
      <w:r w:rsidRPr="009737BD">
        <w:rPr>
          <w:rFonts w:ascii="Tahoma" w:hAnsi="Tahoma" w:cs="Tahoma"/>
          <w:lang w:val="es-AR"/>
        </w:rPr>
        <w:t>respon</w:t>
      </w:r>
      <w:r w:rsidRPr="009737BD">
        <w:rPr>
          <w:rFonts w:ascii="Tahoma" w:hAnsi="Tahoma" w:cs="Tahoma"/>
          <w:spacing w:val="2"/>
          <w:lang w:val="es-AR"/>
        </w:rPr>
        <w:t>s</w:t>
      </w:r>
      <w:r w:rsidRPr="009737BD">
        <w:rPr>
          <w:rFonts w:ascii="Tahoma" w:hAnsi="Tahoma" w:cs="Tahoma"/>
          <w:lang w:val="es-AR"/>
        </w:rPr>
        <w:t>abil</w:t>
      </w:r>
      <w:r w:rsidRPr="009737BD">
        <w:rPr>
          <w:rFonts w:ascii="Tahoma" w:hAnsi="Tahoma" w:cs="Tahoma"/>
          <w:spacing w:val="2"/>
          <w:lang w:val="es-AR"/>
        </w:rPr>
        <w:t>i</w:t>
      </w:r>
      <w:r w:rsidRPr="009737BD">
        <w:rPr>
          <w:rFonts w:ascii="Tahoma" w:hAnsi="Tahoma" w:cs="Tahoma"/>
          <w:lang w:val="es-AR"/>
        </w:rPr>
        <w:t xml:space="preserve">dades del </w:t>
      </w:r>
      <w:r w:rsidRPr="009737BD">
        <w:rPr>
          <w:rFonts w:ascii="Tahoma" w:hAnsi="Tahoma" w:cs="Tahoma"/>
          <w:spacing w:val="1"/>
          <w:lang w:val="es-AR"/>
        </w:rPr>
        <w:t>p</w:t>
      </w:r>
      <w:r w:rsidRPr="009737BD">
        <w:rPr>
          <w:rFonts w:ascii="Tahoma" w:hAnsi="Tahoma" w:cs="Tahoma"/>
          <w:lang w:val="es-AR"/>
        </w:rPr>
        <w:t>et</w:t>
      </w:r>
      <w:r w:rsidRPr="009737BD">
        <w:rPr>
          <w:rFonts w:ascii="Tahoma" w:hAnsi="Tahoma" w:cs="Tahoma"/>
          <w:spacing w:val="2"/>
          <w:lang w:val="es-AR"/>
        </w:rPr>
        <w:t>i</w:t>
      </w:r>
      <w:r w:rsidRPr="009737BD">
        <w:rPr>
          <w:rFonts w:ascii="Tahoma" w:hAnsi="Tahoma" w:cs="Tahoma"/>
          <w:lang w:val="es-AR"/>
        </w:rPr>
        <w:t>cio</w:t>
      </w:r>
      <w:r w:rsidRPr="009737BD">
        <w:rPr>
          <w:rFonts w:ascii="Tahoma" w:hAnsi="Tahoma" w:cs="Tahoma"/>
          <w:spacing w:val="1"/>
          <w:lang w:val="es-AR"/>
        </w:rPr>
        <w:t>na</w:t>
      </w:r>
      <w:r w:rsidRPr="009737BD">
        <w:rPr>
          <w:rFonts w:ascii="Tahoma" w:hAnsi="Tahoma" w:cs="Tahoma"/>
          <w:lang w:val="es-AR"/>
        </w:rPr>
        <w:t>nte</w:t>
      </w:r>
      <w:r w:rsidRPr="009737BD">
        <w:rPr>
          <w:rFonts w:ascii="Tahoma" w:hAnsi="Tahoma" w:cs="Tahoma"/>
          <w:spacing w:val="-4"/>
          <w:lang w:val="es-AR"/>
        </w:rPr>
        <w:t xml:space="preserve"> </w:t>
      </w:r>
      <w:r w:rsidRPr="009737BD">
        <w:rPr>
          <w:rFonts w:ascii="Tahoma" w:hAnsi="Tahoma" w:cs="Tahoma"/>
          <w:spacing w:val="2"/>
          <w:lang w:val="es-AR"/>
        </w:rPr>
        <w:t>s</w:t>
      </w:r>
      <w:r w:rsidRPr="009737BD">
        <w:rPr>
          <w:rFonts w:ascii="Tahoma" w:hAnsi="Tahoma" w:cs="Tahoma"/>
          <w:lang w:val="es-AR"/>
        </w:rPr>
        <w:t>erán regula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6"/>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1"/>
          <w:lang w:val="es-AR"/>
        </w:rPr>
        <w:t xml:space="preserve"> </w:t>
      </w:r>
      <w:smartTag w:uri="urn:schemas-microsoft-com:office:smarttags" w:element="PersonName">
        <w:smartTagPr>
          <w:attr w:name="ProductID" w:val="la Ordenanza N"/>
        </w:smartTagPr>
        <w:r w:rsidRPr="009737BD">
          <w:rPr>
            <w:rFonts w:ascii="Tahoma" w:hAnsi="Tahoma" w:cs="Tahoma"/>
            <w:lang w:val="es-AR"/>
          </w:rPr>
          <w:t>la O</w:t>
        </w:r>
        <w:r w:rsidRPr="009737BD">
          <w:rPr>
            <w:rFonts w:ascii="Tahoma" w:hAnsi="Tahoma" w:cs="Tahoma"/>
            <w:spacing w:val="1"/>
            <w:lang w:val="es-AR"/>
          </w:rPr>
          <w:t>r</w:t>
        </w:r>
        <w:r w:rsidRPr="009737BD">
          <w:rPr>
            <w:rFonts w:ascii="Tahoma" w:hAnsi="Tahoma" w:cs="Tahoma"/>
            <w:lang w:val="es-AR"/>
          </w:rPr>
          <w:t>den</w:t>
        </w:r>
        <w:r w:rsidRPr="009737BD">
          <w:rPr>
            <w:rFonts w:ascii="Tahoma" w:hAnsi="Tahoma" w:cs="Tahoma"/>
            <w:spacing w:val="1"/>
            <w:lang w:val="es-AR"/>
          </w:rPr>
          <w:t>a</w:t>
        </w:r>
        <w:r w:rsidRPr="009737BD">
          <w:rPr>
            <w:rFonts w:ascii="Tahoma" w:hAnsi="Tahoma" w:cs="Tahoma"/>
            <w:lang w:val="es-AR"/>
          </w:rPr>
          <w:t>nza</w:t>
        </w:r>
        <w:r w:rsidRPr="009737BD">
          <w:rPr>
            <w:rFonts w:ascii="Tahoma" w:hAnsi="Tahoma" w:cs="Tahoma"/>
            <w:spacing w:val="-1"/>
            <w:lang w:val="es-AR"/>
          </w:rPr>
          <w:t xml:space="preserve"> </w:t>
        </w:r>
        <w:r w:rsidRPr="009737BD">
          <w:rPr>
            <w:rFonts w:ascii="Tahoma" w:hAnsi="Tahoma" w:cs="Tahoma"/>
            <w:lang w:val="es-AR"/>
          </w:rPr>
          <w:t>N</w:t>
        </w:r>
      </w:smartTag>
      <w:r w:rsidRPr="009737BD">
        <w:rPr>
          <w:rFonts w:ascii="Tahoma" w:hAnsi="Tahoma" w:cs="Tahoma"/>
          <w:lang w:val="es-AR"/>
        </w:rPr>
        <w:t>º</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B91E51" w:rsidRDefault="001A5F7E" w:rsidP="00B91E51">
      <w:pPr>
        <w:widowControl w:val="0"/>
        <w:autoSpaceDE w:val="0"/>
        <w:autoSpaceDN w:val="0"/>
        <w:adjustRightInd w:val="0"/>
        <w:spacing w:after="0" w:line="240" w:lineRule="auto"/>
        <w:ind w:left="102" w:right="2921"/>
        <w:jc w:val="both"/>
        <w:rPr>
          <w:rFonts w:ascii="Tahoma" w:hAnsi="Tahoma" w:cs="Tahoma"/>
          <w:b/>
          <w:lang w:val="es-AR"/>
        </w:rPr>
      </w:pPr>
      <w:r w:rsidRPr="00B91E51">
        <w:rPr>
          <w:rFonts w:ascii="Tahoma" w:hAnsi="Tahoma" w:cs="Tahoma"/>
          <w:b/>
          <w:lang w:val="es-AR"/>
        </w:rPr>
        <w:t>Sec</w:t>
      </w:r>
      <w:r w:rsidRPr="00B91E51">
        <w:rPr>
          <w:rFonts w:ascii="Tahoma" w:hAnsi="Tahoma" w:cs="Tahoma"/>
          <w:b/>
          <w:spacing w:val="-1"/>
          <w:lang w:val="es-AR"/>
        </w:rPr>
        <w:t>c</w:t>
      </w:r>
      <w:r w:rsidRPr="00B91E51">
        <w:rPr>
          <w:rFonts w:ascii="Tahoma" w:hAnsi="Tahoma" w:cs="Tahoma"/>
          <w:b/>
          <w:lang w:val="es-AR"/>
        </w:rPr>
        <w:t>ión</w:t>
      </w:r>
      <w:r w:rsidRPr="00B91E51">
        <w:rPr>
          <w:rFonts w:ascii="Tahoma" w:hAnsi="Tahoma" w:cs="Tahoma"/>
          <w:b/>
          <w:spacing w:val="-4"/>
          <w:lang w:val="es-AR"/>
        </w:rPr>
        <w:t xml:space="preserve"> </w:t>
      </w:r>
      <w:r w:rsidRPr="00B91E51">
        <w:rPr>
          <w:rFonts w:ascii="Tahoma" w:hAnsi="Tahoma" w:cs="Tahoma"/>
          <w:b/>
          <w:lang w:val="es-AR"/>
        </w:rPr>
        <w:t>6 –</w:t>
      </w:r>
      <w:r w:rsidRPr="00B91E51">
        <w:rPr>
          <w:rFonts w:ascii="Tahoma" w:hAnsi="Tahoma" w:cs="Tahoma"/>
          <w:b/>
          <w:spacing w:val="1"/>
          <w:lang w:val="es-AR"/>
        </w:rPr>
        <w:t xml:space="preserve"> </w:t>
      </w:r>
      <w:r w:rsidRPr="00B91E51">
        <w:rPr>
          <w:rFonts w:ascii="Tahoma" w:hAnsi="Tahoma" w:cs="Tahoma"/>
          <w:b/>
          <w:lang w:val="es-AR"/>
        </w:rPr>
        <w:t>Características</w:t>
      </w:r>
      <w:r w:rsidRPr="00B91E51">
        <w:rPr>
          <w:rFonts w:ascii="Tahoma" w:hAnsi="Tahoma" w:cs="Tahoma"/>
          <w:b/>
          <w:spacing w:val="-13"/>
          <w:lang w:val="es-AR"/>
        </w:rPr>
        <w:t xml:space="preserve"> </w:t>
      </w:r>
      <w:r w:rsidRPr="00B91E51">
        <w:rPr>
          <w:rFonts w:ascii="Tahoma" w:hAnsi="Tahoma" w:cs="Tahoma"/>
          <w:b/>
          <w:lang w:val="es-AR"/>
        </w:rPr>
        <w:t>de</w:t>
      </w:r>
      <w:r w:rsidRPr="00B91E51">
        <w:rPr>
          <w:rFonts w:ascii="Tahoma" w:hAnsi="Tahoma" w:cs="Tahoma"/>
          <w:b/>
          <w:spacing w:val="-2"/>
          <w:lang w:val="es-AR"/>
        </w:rPr>
        <w:t xml:space="preserve"> </w:t>
      </w:r>
      <w:r w:rsidRPr="00B91E51">
        <w:rPr>
          <w:rFonts w:ascii="Tahoma" w:hAnsi="Tahoma" w:cs="Tahoma"/>
          <w:b/>
          <w:lang w:val="es-AR"/>
        </w:rPr>
        <w:t>la construc</w:t>
      </w:r>
      <w:r w:rsidRPr="00B91E51">
        <w:rPr>
          <w:rFonts w:ascii="Tahoma" w:hAnsi="Tahoma" w:cs="Tahoma"/>
          <w:b/>
          <w:spacing w:val="-1"/>
          <w:lang w:val="es-AR"/>
        </w:rPr>
        <w:t>c</w:t>
      </w:r>
      <w:r w:rsidRPr="00B91E51">
        <w:rPr>
          <w:rFonts w:ascii="Tahoma" w:hAnsi="Tahoma" w:cs="Tahoma"/>
          <w:b/>
          <w:lang w:val="es-AR"/>
        </w:rPr>
        <w:t>ió</w:t>
      </w:r>
      <w:r w:rsidRPr="00B91E51">
        <w:rPr>
          <w:rFonts w:ascii="Tahoma" w:hAnsi="Tahoma" w:cs="Tahoma"/>
          <w:b/>
          <w:spacing w:val="1"/>
          <w:lang w:val="es-AR"/>
        </w:rPr>
        <w:t>n</w:t>
      </w:r>
      <w:r w:rsidRPr="00B91E51">
        <w:rPr>
          <w:rFonts w:ascii="Tahoma" w:hAnsi="Tahoma" w:cs="Tahoma"/>
          <w:b/>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E22FB9" w:rsidRDefault="001A5F7E">
      <w:pPr>
        <w:widowControl w:val="0"/>
        <w:autoSpaceDE w:val="0"/>
        <w:autoSpaceDN w:val="0"/>
        <w:adjustRightInd w:val="0"/>
        <w:spacing w:after="0" w:line="240" w:lineRule="auto"/>
        <w:ind w:left="102" w:right="8333"/>
        <w:jc w:val="both"/>
        <w:rPr>
          <w:rFonts w:ascii="Tahoma" w:hAnsi="Tahoma" w:cs="Tahoma"/>
          <w:lang w:val="es-AR"/>
        </w:rPr>
      </w:pPr>
      <w:r w:rsidRPr="00E22FB9">
        <w:rPr>
          <w:rFonts w:ascii="Tahoma" w:hAnsi="Tahoma" w:cs="Tahoma"/>
          <w:b/>
          <w:bCs/>
          <w:spacing w:val="-1"/>
          <w:lang w:val="es-AR"/>
        </w:rPr>
        <w:t>V</w:t>
      </w:r>
      <w:r w:rsidRPr="00E22FB9">
        <w:rPr>
          <w:rFonts w:ascii="Tahoma" w:hAnsi="Tahoma" w:cs="Tahoma"/>
          <w:b/>
          <w:bCs/>
          <w:lang w:val="es-AR"/>
        </w:rPr>
        <w:t>II</w:t>
      </w:r>
      <w:r w:rsidRPr="00E22FB9">
        <w:rPr>
          <w:rFonts w:ascii="Tahoma" w:hAnsi="Tahoma" w:cs="Tahoma"/>
          <w:b/>
          <w:bCs/>
          <w:spacing w:val="-1"/>
          <w:lang w:val="es-AR"/>
        </w:rPr>
        <w:t>I</w:t>
      </w:r>
      <w:r w:rsidR="001A3716">
        <w:rPr>
          <w:rFonts w:ascii="Tahoma" w:hAnsi="Tahoma" w:cs="Tahoma"/>
          <w:b/>
          <w:bCs/>
          <w:lang w:val="es-AR"/>
        </w:rPr>
        <w:t>.36</w:t>
      </w:r>
    </w:p>
    <w:p w:rsidR="001A5F7E" w:rsidRPr="009737BD" w:rsidRDefault="001A5F7E">
      <w:pPr>
        <w:widowControl w:val="0"/>
        <w:autoSpaceDE w:val="0"/>
        <w:autoSpaceDN w:val="0"/>
        <w:adjustRightInd w:val="0"/>
        <w:spacing w:after="0" w:line="265" w:lineRule="exact"/>
        <w:ind w:left="102" w:right="6787"/>
        <w:jc w:val="both"/>
        <w:rPr>
          <w:rFonts w:ascii="Tahoma" w:hAnsi="Tahoma" w:cs="Tahoma"/>
          <w:lang w:val="es-AR"/>
        </w:rPr>
      </w:pPr>
      <w:r w:rsidRPr="00E22FB9">
        <w:rPr>
          <w:rFonts w:ascii="Tahoma" w:hAnsi="Tahoma" w:cs="Tahoma"/>
          <w:b/>
          <w:bCs/>
          <w:position w:val="-1"/>
          <w:lang w:val="es-AR"/>
        </w:rPr>
        <w:t>Tipo</w:t>
      </w:r>
      <w:r w:rsidRPr="00E22FB9">
        <w:rPr>
          <w:rFonts w:ascii="Tahoma" w:hAnsi="Tahoma" w:cs="Tahoma"/>
          <w:b/>
          <w:bCs/>
          <w:spacing w:val="-10"/>
          <w:position w:val="-1"/>
          <w:lang w:val="es-AR"/>
        </w:rPr>
        <w:t xml:space="preserve"> </w:t>
      </w:r>
      <w:r w:rsidRPr="00E22FB9">
        <w:rPr>
          <w:rFonts w:ascii="Tahoma" w:hAnsi="Tahoma" w:cs="Tahoma"/>
          <w:b/>
          <w:bCs/>
          <w:position w:val="-1"/>
          <w:lang w:val="es-AR"/>
        </w:rPr>
        <w:t>de</w:t>
      </w:r>
      <w:r w:rsidRPr="00E22FB9">
        <w:rPr>
          <w:rFonts w:ascii="Tahoma" w:hAnsi="Tahoma" w:cs="Tahoma"/>
          <w:b/>
          <w:bCs/>
          <w:spacing w:val="-1"/>
          <w:position w:val="-1"/>
          <w:lang w:val="es-AR"/>
        </w:rPr>
        <w:t xml:space="preserve"> </w:t>
      </w:r>
      <w:r w:rsidRPr="00E22FB9">
        <w:rPr>
          <w:rFonts w:ascii="Tahoma" w:hAnsi="Tahoma" w:cs="Tahoma"/>
          <w:b/>
          <w:bCs/>
          <w:position w:val="-1"/>
          <w:lang w:val="es-AR"/>
        </w:rPr>
        <w:t>construcción:</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66" w:lineRule="exact"/>
        <w:ind w:left="102" w:right="70"/>
        <w:jc w:val="both"/>
        <w:rPr>
          <w:rFonts w:ascii="Tahoma" w:hAnsi="Tahoma" w:cs="Tahoma"/>
          <w:lang w:val="es-AR"/>
        </w:rPr>
      </w:pPr>
      <w:r w:rsidRPr="009737BD">
        <w:rPr>
          <w:rFonts w:ascii="Tahoma" w:hAnsi="Tahoma" w:cs="Tahoma"/>
          <w:lang w:val="es-AR"/>
        </w:rPr>
        <w:t xml:space="preserve">a) </w:t>
      </w:r>
      <w:r w:rsidRPr="009737BD">
        <w:rPr>
          <w:rFonts w:ascii="Tahoma" w:hAnsi="Tahoma" w:cs="Tahoma"/>
          <w:spacing w:val="21"/>
          <w:lang w:val="es-AR"/>
        </w:rPr>
        <w:t xml:space="preserve"> </w:t>
      </w:r>
      <w:r w:rsidRPr="009737BD">
        <w:rPr>
          <w:rFonts w:ascii="Tahoma" w:hAnsi="Tahoma" w:cs="Tahoma"/>
          <w:lang w:val="es-AR"/>
        </w:rPr>
        <w:t>Perm</w:t>
      </w:r>
      <w:r w:rsidRPr="009737BD">
        <w:rPr>
          <w:rFonts w:ascii="Tahoma" w:hAnsi="Tahoma" w:cs="Tahoma"/>
          <w:spacing w:val="1"/>
          <w:lang w:val="es-AR"/>
        </w:rPr>
        <w:t>a</w:t>
      </w:r>
      <w:r w:rsidRPr="009737BD">
        <w:rPr>
          <w:rFonts w:ascii="Tahoma" w:hAnsi="Tahoma" w:cs="Tahoma"/>
          <w:lang w:val="es-AR"/>
        </w:rPr>
        <w:t xml:space="preserve">nente </w:t>
      </w:r>
      <w:r w:rsidRPr="009737BD">
        <w:rPr>
          <w:rFonts w:ascii="Tahoma" w:hAnsi="Tahoma" w:cs="Tahoma"/>
          <w:spacing w:val="28"/>
          <w:lang w:val="es-AR"/>
        </w:rPr>
        <w:t xml:space="preserve"> </w:t>
      </w:r>
      <w:r w:rsidRPr="009737BD">
        <w:rPr>
          <w:rFonts w:ascii="Tahoma" w:hAnsi="Tahoma" w:cs="Tahoma"/>
          <w:spacing w:val="1"/>
          <w:lang w:val="es-AR"/>
        </w:rPr>
        <w:t>(</w:t>
      </w:r>
      <w:r w:rsidRPr="009737BD">
        <w:rPr>
          <w:rFonts w:ascii="Tahoma" w:hAnsi="Tahoma" w:cs="Tahoma"/>
          <w:lang w:val="es-AR"/>
        </w:rPr>
        <w:t>trad</w:t>
      </w:r>
      <w:r w:rsidRPr="009737BD">
        <w:rPr>
          <w:rFonts w:ascii="Tahoma" w:hAnsi="Tahoma" w:cs="Tahoma"/>
          <w:spacing w:val="2"/>
          <w:lang w:val="es-AR"/>
        </w:rPr>
        <w:t>i</w:t>
      </w:r>
      <w:r w:rsidRPr="009737BD">
        <w:rPr>
          <w:rFonts w:ascii="Tahoma" w:hAnsi="Tahoma" w:cs="Tahoma"/>
          <w:lang w:val="es-AR"/>
        </w:rPr>
        <w:t>c</w:t>
      </w:r>
      <w:r w:rsidRPr="009737BD">
        <w:rPr>
          <w:rFonts w:ascii="Tahoma" w:hAnsi="Tahoma" w:cs="Tahoma"/>
          <w:spacing w:val="2"/>
          <w:lang w:val="es-AR"/>
        </w:rPr>
        <w:t>i</w:t>
      </w:r>
      <w:r w:rsidRPr="009737BD">
        <w:rPr>
          <w:rFonts w:ascii="Tahoma" w:hAnsi="Tahoma" w:cs="Tahoma"/>
          <w:lang w:val="es-AR"/>
        </w:rPr>
        <w:t xml:space="preserve">onal </w:t>
      </w:r>
      <w:r w:rsidRPr="009737BD">
        <w:rPr>
          <w:rFonts w:ascii="Tahoma" w:hAnsi="Tahoma" w:cs="Tahoma"/>
          <w:spacing w:val="29"/>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 xml:space="preserve">o </w:t>
      </w:r>
      <w:r w:rsidRPr="009737BD">
        <w:rPr>
          <w:rFonts w:ascii="Tahoma" w:hAnsi="Tahoma" w:cs="Tahoma"/>
          <w:spacing w:val="32"/>
          <w:lang w:val="es-AR"/>
        </w:rPr>
        <w:t xml:space="preserve"> </w:t>
      </w:r>
      <w:r w:rsidRPr="009737BD">
        <w:rPr>
          <w:rFonts w:ascii="Tahoma" w:hAnsi="Tahoma" w:cs="Tahoma"/>
          <w:lang w:val="es-AR"/>
        </w:rPr>
        <w:t>Industrializa</w:t>
      </w:r>
      <w:r w:rsidRPr="009737BD">
        <w:rPr>
          <w:rFonts w:ascii="Tahoma" w:hAnsi="Tahoma" w:cs="Tahoma"/>
          <w:spacing w:val="1"/>
          <w:lang w:val="es-AR"/>
        </w:rPr>
        <w:t>d</w:t>
      </w:r>
      <w:r w:rsidRPr="009737BD">
        <w:rPr>
          <w:rFonts w:ascii="Tahoma" w:hAnsi="Tahoma" w:cs="Tahoma"/>
          <w:lang w:val="es-AR"/>
        </w:rPr>
        <w:t xml:space="preserve">a): </w:t>
      </w:r>
      <w:r w:rsidRPr="009737BD">
        <w:rPr>
          <w:rFonts w:ascii="Tahoma" w:hAnsi="Tahoma" w:cs="Tahoma"/>
          <w:spacing w:val="22"/>
          <w:lang w:val="es-AR"/>
        </w:rPr>
        <w:t xml:space="preserve"> </w:t>
      </w:r>
      <w:r w:rsidRPr="009737BD">
        <w:rPr>
          <w:rFonts w:ascii="Tahoma" w:hAnsi="Tahoma" w:cs="Tahoma"/>
          <w:lang w:val="es-AR"/>
        </w:rPr>
        <w:t>Ind</w:t>
      </w:r>
      <w:r w:rsidRPr="009737BD">
        <w:rPr>
          <w:rFonts w:ascii="Tahoma" w:hAnsi="Tahoma" w:cs="Tahoma"/>
          <w:spacing w:val="1"/>
          <w:lang w:val="es-AR"/>
        </w:rPr>
        <w:t>i</w:t>
      </w:r>
      <w:r w:rsidRPr="009737BD">
        <w:rPr>
          <w:rFonts w:ascii="Tahoma" w:hAnsi="Tahoma" w:cs="Tahoma"/>
          <w:lang w:val="es-AR"/>
        </w:rPr>
        <w:t xml:space="preserve">ca </w:t>
      </w:r>
      <w:r w:rsidRPr="009737BD">
        <w:rPr>
          <w:rFonts w:ascii="Tahoma" w:hAnsi="Tahoma" w:cs="Tahoma"/>
          <w:spacing w:val="31"/>
          <w:lang w:val="es-AR"/>
        </w:rPr>
        <w:t xml:space="preserve"> </w:t>
      </w:r>
      <w:r w:rsidRPr="009737BD">
        <w:rPr>
          <w:rFonts w:ascii="Tahoma" w:hAnsi="Tahoma" w:cs="Tahoma"/>
          <w:lang w:val="es-AR"/>
        </w:rPr>
        <w:t xml:space="preserve">el </w:t>
      </w:r>
      <w:r w:rsidRPr="009737BD">
        <w:rPr>
          <w:rFonts w:ascii="Tahoma" w:hAnsi="Tahoma" w:cs="Tahoma"/>
          <w:spacing w:val="31"/>
          <w:lang w:val="es-AR"/>
        </w:rPr>
        <w:t xml:space="preserve"> </w:t>
      </w:r>
      <w:r w:rsidRPr="009737BD">
        <w:rPr>
          <w:rFonts w:ascii="Tahoma" w:hAnsi="Tahoma" w:cs="Tahoma"/>
          <w:lang w:val="es-AR"/>
        </w:rPr>
        <w:t>ti</w:t>
      </w:r>
      <w:r w:rsidRPr="009737BD">
        <w:rPr>
          <w:rFonts w:ascii="Tahoma" w:hAnsi="Tahoma" w:cs="Tahoma"/>
          <w:spacing w:val="1"/>
          <w:lang w:val="es-AR"/>
        </w:rPr>
        <w:t>p</w:t>
      </w:r>
      <w:r w:rsidRPr="009737BD">
        <w:rPr>
          <w:rFonts w:ascii="Tahoma" w:hAnsi="Tahoma" w:cs="Tahoma"/>
          <w:lang w:val="es-AR"/>
        </w:rPr>
        <w:t xml:space="preserve">o </w:t>
      </w:r>
      <w:r w:rsidRPr="009737BD">
        <w:rPr>
          <w:rFonts w:ascii="Tahoma" w:hAnsi="Tahoma" w:cs="Tahoma"/>
          <w:spacing w:val="32"/>
          <w:lang w:val="es-AR"/>
        </w:rPr>
        <w:t xml:space="preserve"> </w:t>
      </w:r>
      <w:r w:rsidRPr="009737BD">
        <w:rPr>
          <w:rFonts w:ascii="Tahoma" w:hAnsi="Tahoma" w:cs="Tahoma"/>
          <w:lang w:val="es-AR"/>
        </w:rPr>
        <w:t xml:space="preserve">de </w:t>
      </w:r>
      <w:r w:rsidRPr="009737BD">
        <w:rPr>
          <w:rFonts w:ascii="Tahoma" w:hAnsi="Tahoma" w:cs="Tahoma"/>
          <w:spacing w:val="32"/>
          <w:lang w:val="es-AR"/>
        </w:rPr>
        <w:t xml:space="preserve"> </w:t>
      </w:r>
      <w:r w:rsidRPr="009737BD">
        <w:rPr>
          <w:rFonts w:ascii="Tahoma" w:hAnsi="Tahoma" w:cs="Tahoma"/>
          <w:lang w:val="es-AR"/>
        </w:rPr>
        <w:t>con</w:t>
      </w:r>
      <w:r w:rsidRPr="009737BD">
        <w:rPr>
          <w:rFonts w:ascii="Tahoma" w:hAnsi="Tahoma" w:cs="Tahoma"/>
          <w:spacing w:val="2"/>
          <w:lang w:val="es-AR"/>
        </w:rPr>
        <w:t>s</w:t>
      </w:r>
      <w:r w:rsidRPr="009737BD">
        <w:rPr>
          <w:rFonts w:ascii="Tahoma" w:hAnsi="Tahoma" w:cs="Tahoma"/>
          <w:lang w:val="es-AR"/>
        </w:rPr>
        <w:t>tru</w:t>
      </w:r>
      <w:r w:rsidRPr="009737BD">
        <w:rPr>
          <w:rFonts w:ascii="Tahoma" w:hAnsi="Tahoma" w:cs="Tahoma"/>
          <w:spacing w:val="1"/>
          <w:lang w:val="es-AR"/>
        </w:rPr>
        <w:t>c</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30"/>
          <w:lang w:val="es-AR"/>
        </w:rPr>
        <w:t xml:space="preserve"> </w:t>
      </w:r>
      <w:r w:rsidRPr="009737BD">
        <w:rPr>
          <w:rFonts w:ascii="Tahoma" w:hAnsi="Tahoma" w:cs="Tahoma"/>
          <w:spacing w:val="1"/>
          <w:lang w:val="es-AR"/>
        </w:rPr>
        <w:t>c</w:t>
      </w:r>
      <w:r w:rsidRPr="009737BD">
        <w:rPr>
          <w:rFonts w:ascii="Tahoma" w:hAnsi="Tahoma" w:cs="Tahoma"/>
          <w:lang w:val="es-AR"/>
        </w:rPr>
        <w:t>uya estr</w:t>
      </w:r>
      <w:r w:rsidRPr="009737BD">
        <w:rPr>
          <w:rFonts w:ascii="Tahoma" w:hAnsi="Tahoma" w:cs="Tahoma"/>
          <w:spacing w:val="1"/>
          <w:lang w:val="es-AR"/>
        </w:rPr>
        <w:t>u</w:t>
      </w:r>
      <w:r w:rsidRPr="009737BD">
        <w:rPr>
          <w:rFonts w:ascii="Tahoma" w:hAnsi="Tahoma" w:cs="Tahoma"/>
          <w:spacing w:val="-1"/>
          <w:lang w:val="es-AR"/>
        </w:rPr>
        <w:t>c</w:t>
      </w:r>
      <w:r w:rsidRPr="009737BD">
        <w:rPr>
          <w:rFonts w:ascii="Tahoma" w:hAnsi="Tahoma" w:cs="Tahoma"/>
          <w:lang w:val="es-AR"/>
        </w:rPr>
        <w:t xml:space="preserve">tura </w:t>
      </w:r>
      <w:r w:rsidRPr="009737BD">
        <w:rPr>
          <w:rFonts w:ascii="Tahoma" w:hAnsi="Tahoma" w:cs="Tahoma"/>
          <w:spacing w:val="18"/>
          <w:lang w:val="es-AR"/>
        </w:rPr>
        <w:t xml:space="preserve"> </w:t>
      </w:r>
      <w:r w:rsidRPr="009737BD">
        <w:rPr>
          <w:rFonts w:ascii="Tahoma" w:hAnsi="Tahoma" w:cs="Tahoma"/>
          <w:spacing w:val="1"/>
          <w:lang w:val="es-AR"/>
        </w:rPr>
        <w:t>r</w:t>
      </w:r>
      <w:r w:rsidRPr="009737BD">
        <w:rPr>
          <w:rFonts w:ascii="Tahoma" w:hAnsi="Tahoma" w:cs="Tahoma"/>
          <w:lang w:val="es-AR"/>
        </w:rPr>
        <w:t xml:space="preserve">eviste </w:t>
      </w:r>
      <w:r w:rsidRPr="009737BD">
        <w:rPr>
          <w:rFonts w:ascii="Tahoma" w:hAnsi="Tahoma" w:cs="Tahoma"/>
          <w:spacing w:val="17"/>
          <w:lang w:val="es-AR"/>
        </w:rPr>
        <w:t xml:space="preserve"> </w:t>
      </w:r>
      <w:r w:rsidRPr="009737BD">
        <w:rPr>
          <w:rFonts w:ascii="Tahoma" w:hAnsi="Tahoma" w:cs="Tahoma"/>
          <w:spacing w:val="1"/>
          <w:lang w:val="es-AR"/>
        </w:rPr>
        <w:t>t</w:t>
      </w:r>
      <w:r w:rsidRPr="009737BD">
        <w:rPr>
          <w:rFonts w:ascii="Tahoma" w:hAnsi="Tahoma" w:cs="Tahoma"/>
          <w:lang w:val="es-AR"/>
        </w:rPr>
        <w:t xml:space="preserve">al </w:t>
      </w:r>
      <w:r w:rsidRPr="009737BD">
        <w:rPr>
          <w:rFonts w:ascii="Tahoma" w:hAnsi="Tahoma" w:cs="Tahoma"/>
          <w:spacing w:val="17"/>
          <w:lang w:val="es-AR"/>
        </w:rPr>
        <w:t xml:space="preserve"> </w:t>
      </w:r>
      <w:r w:rsidRPr="009737BD">
        <w:rPr>
          <w:rFonts w:ascii="Tahoma" w:hAnsi="Tahoma" w:cs="Tahoma"/>
          <w:lang w:val="es-AR"/>
        </w:rPr>
        <w:t>carác</w:t>
      </w:r>
      <w:r w:rsidRPr="009737BD">
        <w:rPr>
          <w:rFonts w:ascii="Tahoma" w:hAnsi="Tahoma" w:cs="Tahoma"/>
          <w:spacing w:val="1"/>
          <w:lang w:val="es-AR"/>
        </w:rPr>
        <w:t>t</w:t>
      </w:r>
      <w:r w:rsidRPr="009737BD">
        <w:rPr>
          <w:rFonts w:ascii="Tahoma" w:hAnsi="Tahoma" w:cs="Tahoma"/>
          <w:lang w:val="es-AR"/>
        </w:rPr>
        <w:t xml:space="preserve">er, </w:t>
      </w:r>
      <w:r w:rsidRPr="009737BD">
        <w:rPr>
          <w:rFonts w:ascii="Tahoma" w:hAnsi="Tahoma" w:cs="Tahoma"/>
          <w:spacing w:val="14"/>
          <w:lang w:val="es-AR"/>
        </w:rPr>
        <w:t xml:space="preserve"> </w:t>
      </w:r>
      <w:r w:rsidRPr="009737BD">
        <w:rPr>
          <w:rFonts w:ascii="Tahoma" w:hAnsi="Tahoma" w:cs="Tahoma"/>
          <w:lang w:val="es-AR"/>
        </w:rPr>
        <w:t xml:space="preserve">por </w:t>
      </w:r>
      <w:r w:rsidRPr="009737BD">
        <w:rPr>
          <w:rFonts w:ascii="Tahoma" w:hAnsi="Tahoma" w:cs="Tahoma"/>
          <w:spacing w:val="16"/>
          <w:lang w:val="es-AR"/>
        </w:rPr>
        <w:t xml:space="preserve"> </w:t>
      </w:r>
      <w:r w:rsidRPr="009737BD">
        <w:rPr>
          <w:rFonts w:ascii="Tahoma" w:hAnsi="Tahoma" w:cs="Tahoma"/>
          <w:lang w:val="es-AR"/>
        </w:rPr>
        <w:t xml:space="preserve">estar </w:t>
      </w:r>
      <w:r w:rsidRPr="009737BD">
        <w:rPr>
          <w:rFonts w:ascii="Tahoma" w:hAnsi="Tahoma" w:cs="Tahoma"/>
          <w:spacing w:val="14"/>
          <w:lang w:val="es-AR"/>
        </w:rPr>
        <w:t xml:space="preserve"> </w:t>
      </w:r>
      <w:r w:rsidRPr="009737BD">
        <w:rPr>
          <w:rFonts w:ascii="Tahoma" w:hAnsi="Tahoma" w:cs="Tahoma"/>
          <w:lang w:val="es-AR"/>
        </w:rPr>
        <w:t>c</w:t>
      </w:r>
      <w:r w:rsidRPr="009737BD">
        <w:rPr>
          <w:rFonts w:ascii="Tahoma" w:hAnsi="Tahoma" w:cs="Tahoma"/>
          <w:spacing w:val="2"/>
          <w:lang w:val="es-AR"/>
        </w:rPr>
        <w:t>o</w:t>
      </w:r>
      <w:r w:rsidRPr="009737BD">
        <w:rPr>
          <w:rFonts w:ascii="Tahoma" w:hAnsi="Tahoma" w:cs="Tahoma"/>
          <w:spacing w:val="1"/>
          <w:lang w:val="es-AR"/>
        </w:rPr>
        <w:t>n</w:t>
      </w:r>
      <w:r w:rsidRPr="009737BD">
        <w:rPr>
          <w:rFonts w:ascii="Tahoma" w:hAnsi="Tahoma" w:cs="Tahoma"/>
          <w:lang w:val="es-AR"/>
        </w:rPr>
        <w:t xml:space="preserve">stituida </w:t>
      </w:r>
      <w:r w:rsidRPr="009737BD">
        <w:rPr>
          <w:rFonts w:ascii="Tahoma" w:hAnsi="Tahoma" w:cs="Tahoma"/>
          <w:spacing w:val="17"/>
          <w:lang w:val="es-AR"/>
        </w:rPr>
        <w:t xml:space="preserve"> </w:t>
      </w:r>
      <w:r w:rsidRPr="009737BD">
        <w:rPr>
          <w:rFonts w:ascii="Tahoma" w:hAnsi="Tahoma" w:cs="Tahoma"/>
          <w:spacing w:val="1"/>
          <w:lang w:val="es-AR"/>
        </w:rPr>
        <w:t>p</w:t>
      </w:r>
      <w:r w:rsidRPr="009737BD">
        <w:rPr>
          <w:rFonts w:ascii="Tahoma" w:hAnsi="Tahoma" w:cs="Tahoma"/>
          <w:lang w:val="es-AR"/>
        </w:rPr>
        <w:t xml:space="preserve">or </w:t>
      </w:r>
      <w:r w:rsidRPr="009737BD">
        <w:rPr>
          <w:rFonts w:ascii="Tahoma" w:hAnsi="Tahoma" w:cs="Tahoma"/>
          <w:spacing w:val="17"/>
          <w:lang w:val="es-AR"/>
        </w:rPr>
        <w:t xml:space="preserve"> </w:t>
      </w:r>
      <w:r w:rsidRPr="009737BD">
        <w:rPr>
          <w:rFonts w:ascii="Tahoma" w:hAnsi="Tahoma" w:cs="Tahoma"/>
          <w:lang w:val="es-AR"/>
        </w:rPr>
        <w:t>estructur</w:t>
      </w:r>
      <w:r w:rsidRPr="009737BD">
        <w:rPr>
          <w:rFonts w:ascii="Tahoma" w:hAnsi="Tahoma" w:cs="Tahoma"/>
          <w:spacing w:val="1"/>
          <w:lang w:val="es-AR"/>
        </w:rPr>
        <w:t>a</w:t>
      </w:r>
      <w:r w:rsidRPr="009737BD">
        <w:rPr>
          <w:rFonts w:ascii="Tahoma" w:hAnsi="Tahoma" w:cs="Tahoma"/>
          <w:lang w:val="es-AR"/>
        </w:rPr>
        <w:t xml:space="preserve">s </w:t>
      </w:r>
      <w:r w:rsidRPr="009737BD">
        <w:rPr>
          <w:rFonts w:ascii="Tahoma" w:hAnsi="Tahoma" w:cs="Tahoma"/>
          <w:spacing w:val="10"/>
          <w:lang w:val="es-AR"/>
        </w:rPr>
        <w:t xml:space="preserve"> </w:t>
      </w:r>
      <w:r w:rsidRPr="009737BD">
        <w:rPr>
          <w:rFonts w:ascii="Tahoma" w:hAnsi="Tahoma" w:cs="Tahoma"/>
          <w:lang w:val="es-AR"/>
        </w:rPr>
        <w:t xml:space="preserve">de </w:t>
      </w:r>
      <w:r w:rsidRPr="009737BD">
        <w:rPr>
          <w:rFonts w:ascii="Tahoma" w:hAnsi="Tahoma" w:cs="Tahoma"/>
          <w:spacing w:val="16"/>
          <w:lang w:val="es-AR"/>
        </w:rPr>
        <w:t xml:space="preserve"> </w:t>
      </w:r>
      <w:r w:rsidRPr="009737BD">
        <w:rPr>
          <w:rFonts w:ascii="Tahoma" w:hAnsi="Tahoma" w:cs="Tahoma"/>
          <w:lang w:val="es-AR"/>
        </w:rPr>
        <w:t>mampos</w:t>
      </w:r>
      <w:r w:rsidRPr="009737BD">
        <w:rPr>
          <w:rFonts w:ascii="Tahoma" w:hAnsi="Tahoma" w:cs="Tahoma"/>
          <w:spacing w:val="1"/>
          <w:lang w:val="es-AR"/>
        </w:rPr>
        <w:t>t</w:t>
      </w:r>
      <w:r w:rsidRPr="009737BD">
        <w:rPr>
          <w:rFonts w:ascii="Tahoma" w:hAnsi="Tahoma" w:cs="Tahoma"/>
          <w:lang w:val="es-AR"/>
        </w:rPr>
        <w:t>ería,</w:t>
      </w:r>
    </w:p>
    <w:p w:rsidR="001A5F7E" w:rsidRPr="009737BD" w:rsidRDefault="001A5F7E">
      <w:pPr>
        <w:widowControl w:val="0"/>
        <w:autoSpaceDE w:val="0"/>
        <w:autoSpaceDN w:val="0"/>
        <w:adjustRightInd w:val="0"/>
        <w:spacing w:before="7" w:after="0" w:line="140" w:lineRule="exact"/>
        <w:rPr>
          <w:rFonts w:ascii="Tahoma" w:hAnsi="Tahoma" w:cs="Tahoma"/>
          <w:sz w:val="14"/>
          <w:szCs w:val="14"/>
          <w:lang w:val="es-AR"/>
        </w:rPr>
      </w:pPr>
    </w:p>
    <w:p w:rsidR="001A5F7E" w:rsidRPr="009737BD" w:rsidRDefault="001A5F7E">
      <w:pPr>
        <w:widowControl w:val="0"/>
        <w:autoSpaceDE w:val="0"/>
        <w:autoSpaceDN w:val="0"/>
        <w:adjustRightInd w:val="0"/>
        <w:spacing w:before="58" w:after="0" w:line="240" w:lineRule="auto"/>
        <w:ind w:left="102" w:right="72"/>
        <w:jc w:val="both"/>
        <w:rPr>
          <w:rFonts w:ascii="Tahoma" w:hAnsi="Tahoma" w:cs="Tahoma"/>
          <w:lang w:val="es-AR"/>
        </w:rPr>
      </w:pPr>
      <w:r w:rsidRPr="009737BD">
        <w:rPr>
          <w:rFonts w:ascii="Tahoma" w:hAnsi="Tahoma" w:cs="Tahoma"/>
          <w:lang w:val="es-AR"/>
        </w:rPr>
        <w:t>hormi</w:t>
      </w:r>
      <w:r w:rsidRPr="009737BD">
        <w:rPr>
          <w:rFonts w:ascii="Tahoma" w:hAnsi="Tahoma" w:cs="Tahoma"/>
          <w:spacing w:val="1"/>
          <w:lang w:val="es-AR"/>
        </w:rPr>
        <w:t>g</w:t>
      </w:r>
      <w:r w:rsidRPr="009737BD">
        <w:rPr>
          <w:rFonts w:ascii="Tahoma" w:hAnsi="Tahoma" w:cs="Tahoma"/>
          <w:lang w:val="es-AR"/>
        </w:rPr>
        <w:t>ón</w:t>
      </w:r>
      <w:r w:rsidRPr="009737BD">
        <w:rPr>
          <w:rFonts w:ascii="Tahoma" w:hAnsi="Tahoma" w:cs="Tahoma"/>
          <w:spacing w:val="20"/>
          <w:lang w:val="es-AR"/>
        </w:rPr>
        <w:t xml:space="preserve"> </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mad</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25"/>
          <w:lang w:val="es-AR"/>
        </w:rPr>
        <w:t xml:space="preserve"> </w:t>
      </w:r>
      <w:r w:rsidRPr="009737BD">
        <w:rPr>
          <w:rFonts w:ascii="Tahoma" w:hAnsi="Tahoma" w:cs="Tahoma"/>
          <w:lang w:val="es-AR"/>
        </w:rPr>
        <w:t>mix</w:t>
      </w:r>
      <w:r w:rsidRPr="009737BD">
        <w:rPr>
          <w:rFonts w:ascii="Tahoma" w:hAnsi="Tahoma" w:cs="Tahoma"/>
          <w:spacing w:val="1"/>
          <w:lang w:val="es-AR"/>
        </w:rPr>
        <w:t>t</w:t>
      </w:r>
      <w:r w:rsidRPr="009737BD">
        <w:rPr>
          <w:rFonts w:ascii="Tahoma" w:hAnsi="Tahoma" w:cs="Tahoma"/>
          <w:lang w:val="es-AR"/>
        </w:rPr>
        <w:t>as,</w:t>
      </w:r>
      <w:r w:rsidRPr="009737BD">
        <w:rPr>
          <w:rFonts w:ascii="Tahoma" w:hAnsi="Tahoma" w:cs="Tahoma"/>
          <w:spacing w:val="23"/>
          <w:lang w:val="es-AR"/>
        </w:rPr>
        <w:t xml:space="preserve"> </w:t>
      </w:r>
      <w:r w:rsidRPr="009737BD">
        <w:rPr>
          <w:rFonts w:ascii="Tahoma" w:hAnsi="Tahoma" w:cs="Tahoma"/>
          <w:lang w:val="es-AR"/>
        </w:rPr>
        <w:t>m</w:t>
      </w:r>
      <w:r w:rsidRPr="009737BD">
        <w:rPr>
          <w:rFonts w:ascii="Tahoma" w:hAnsi="Tahoma" w:cs="Tahoma"/>
          <w:spacing w:val="1"/>
          <w:lang w:val="es-AR"/>
        </w:rPr>
        <w:t>e</w:t>
      </w:r>
      <w:r w:rsidRPr="009737BD">
        <w:rPr>
          <w:rFonts w:ascii="Tahoma" w:hAnsi="Tahoma" w:cs="Tahoma"/>
          <w:lang w:val="es-AR"/>
        </w:rPr>
        <w:t>tálic</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25"/>
          <w:lang w:val="es-AR"/>
        </w:rPr>
        <w:t xml:space="preserve"> </w:t>
      </w:r>
      <w:r w:rsidRPr="009737BD">
        <w:rPr>
          <w:rFonts w:ascii="Tahoma" w:hAnsi="Tahoma" w:cs="Tahoma"/>
          <w:lang w:val="es-AR"/>
        </w:rPr>
        <w:t>o</w:t>
      </w:r>
      <w:r w:rsidRPr="009737BD">
        <w:rPr>
          <w:rFonts w:ascii="Tahoma" w:hAnsi="Tahoma" w:cs="Tahoma"/>
          <w:spacing w:val="2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5"/>
          <w:lang w:val="es-AR"/>
        </w:rPr>
        <w:t xml:space="preserve"> </w:t>
      </w:r>
      <w:r w:rsidRPr="009737BD">
        <w:rPr>
          <w:rFonts w:ascii="Tahoma" w:hAnsi="Tahoma" w:cs="Tahoma"/>
          <w:spacing w:val="1"/>
          <w:lang w:val="es-AR"/>
        </w:rPr>
        <w:t>m</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era,</w:t>
      </w:r>
      <w:r w:rsidRPr="009737BD">
        <w:rPr>
          <w:rFonts w:ascii="Tahoma" w:hAnsi="Tahoma" w:cs="Tahoma"/>
          <w:spacing w:val="22"/>
          <w:lang w:val="es-AR"/>
        </w:rPr>
        <w:t xml:space="preserve"> </w:t>
      </w:r>
      <w:r w:rsidRPr="009737BD">
        <w:rPr>
          <w:rFonts w:ascii="Tahoma" w:hAnsi="Tahoma" w:cs="Tahoma"/>
          <w:lang w:val="es-AR"/>
        </w:rPr>
        <w:t>en</w:t>
      </w:r>
      <w:r w:rsidRPr="009737BD">
        <w:rPr>
          <w:rFonts w:ascii="Tahoma" w:hAnsi="Tahoma" w:cs="Tahoma"/>
          <w:spacing w:val="25"/>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6"/>
          <w:lang w:val="es-AR"/>
        </w:rPr>
        <w:t xml:space="preserve"> </w:t>
      </w:r>
      <w:r w:rsidRPr="009737BD">
        <w:rPr>
          <w:rFonts w:ascii="Tahoma" w:hAnsi="Tahoma" w:cs="Tahoma"/>
          <w:lang w:val="es-AR"/>
        </w:rPr>
        <w:t>los</w:t>
      </w:r>
      <w:r w:rsidRPr="009737BD">
        <w:rPr>
          <w:rFonts w:ascii="Tahoma" w:hAnsi="Tahoma" w:cs="Tahoma"/>
          <w:spacing w:val="24"/>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fe</w:t>
      </w:r>
      <w:r w:rsidRPr="009737BD">
        <w:rPr>
          <w:rFonts w:ascii="Tahoma" w:hAnsi="Tahoma" w:cs="Tahoma"/>
          <w:spacing w:val="1"/>
          <w:lang w:val="es-AR"/>
        </w:rPr>
        <w:t>r</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24"/>
          <w:lang w:val="es-AR"/>
        </w:rPr>
        <w:t xml:space="preserve"> </w:t>
      </w:r>
      <w:r w:rsidRPr="009737BD">
        <w:rPr>
          <w:rFonts w:ascii="Tahoma" w:hAnsi="Tahoma" w:cs="Tahoma"/>
          <w:lang w:val="es-AR"/>
        </w:rPr>
        <w:t>e</w:t>
      </w:r>
      <w:r w:rsidRPr="009737BD">
        <w:rPr>
          <w:rFonts w:ascii="Tahoma" w:hAnsi="Tahoma" w:cs="Tahoma"/>
          <w:spacing w:val="1"/>
          <w:lang w:val="es-AR"/>
        </w:rPr>
        <w:t>l</w:t>
      </w:r>
      <w:r w:rsidRPr="009737BD">
        <w:rPr>
          <w:rFonts w:ascii="Tahoma" w:hAnsi="Tahoma" w:cs="Tahoma"/>
          <w:lang w:val="es-AR"/>
        </w:rPr>
        <w:t>eme</w:t>
      </w:r>
      <w:r w:rsidRPr="009737BD">
        <w:rPr>
          <w:rFonts w:ascii="Tahoma" w:hAnsi="Tahoma" w:cs="Tahoma"/>
          <w:spacing w:val="1"/>
          <w:lang w:val="es-AR"/>
        </w:rPr>
        <w:t>n</w:t>
      </w:r>
      <w:r w:rsidRPr="009737BD">
        <w:rPr>
          <w:rFonts w:ascii="Tahoma" w:hAnsi="Tahoma" w:cs="Tahoma"/>
          <w:lang w:val="es-AR"/>
        </w:rPr>
        <w:t>t</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5"/>
          <w:lang w:val="es-AR"/>
        </w:rPr>
        <w:t xml:space="preserve"> </w:t>
      </w:r>
      <w:r w:rsidRPr="009737BD">
        <w:rPr>
          <w:rFonts w:ascii="Tahoma" w:hAnsi="Tahoma" w:cs="Tahoma"/>
          <w:lang w:val="es-AR"/>
        </w:rPr>
        <w:t>que</w:t>
      </w:r>
      <w:r w:rsidRPr="009737BD">
        <w:rPr>
          <w:rFonts w:ascii="Tahoma" w:hAnsi="Tahoma" w:cs="Tahoma"/>
          <w:spacing w:val="24"/>
          <w:lang w:val="es-AR"/>
        </w:rPr>
        <w:t xml:space="preserve"> </w:t>
      </w:r>
      <w:r w:rsidRPr="009737BD">
        <w:rPr>
          <w:rFonts w:ascii="Tahoma" w:hAnsi="Tahoma" w:cs="Tahoma"/>
          <w:lang w:val="es-AR"/>
        </w:rPr>
        <w:t>la com</w:t>
      </w:r>
      <w:r w:rsidRPr="009737BD">
        <w:rPr>
          <w:rFonts w:ascii="Tahoma" w:hAnsi="Tahoma" w:cs="Tahoma"/>
          <w:spacing w:val="1"/>
          <w:lang w:val="es-AR"/>
        </w:rPr>
        <w:t>p</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 xml:space="preserve">en </w:t>
      </w:r>
      <w:r w:rsidRPr="009737BD">
        <w:rPr>
          <w:rFonts w:ascii="Tahoma" w:hAnsi="Tahoma" w:cs="Tahoma"/>
          <w:spacing w:val="10"/>
          <w:lang w:val="es-AR"/>
        </w:rPr>
        <w:t xml:space="preserve"> </w:t>
      </w:r>
      <w:r w:rsidRPr="009737BD">
        <w:rPr>
          <w:rFonts w:ascii="Tahoma" w:hAnsi="Tahoma" w:cs="Tahoma"/>
          <w:lang w:val="es-AR"/>
        </w:rPr>
        <w:t xml:space="preserve">se </w:t>
      </w:r>
      <w:r w:rsidRPr="009737BD">
        <w:rPr>
          <w:rFonts w:ascii="Tahoma" w:hAnsi="Tahoma" w:cs="Tahoma"/>
          <w:spacing w:val="11"/>
          <w:lang w:val="es-AR"/>
        </w:rPr>
        <w:t xml:space="preserve"> </w:t>
      </w:r>
      <w:r w:rsidRPr="009737BD">
        <w:rPr>
          <w:rFonts w:ascii="Tahoma" w:hAnsi="Tahoma" w:cs="Tahoma"/>
          <w:lang w:val="es-AR"/>
        </w:rPr>
        <w:t xml:space="preserve">hallan </w:t>
      </w:r>
      <w:r w:rsidRPr="009737BD">
        <w:rPr>
          <w:rFonts w:ascii="Tahoma" w:hAnsi="Tahoma" w:cs="Tahoma"/>
          <w:spacing w:val="13"/>
          <w:lang w:val="es-AR"/>
        </w:rPr>
        <w:t xml:space="preserve"> </w:t>
      </w:r>
      <w:r w:rsidRPr="009737BD">
        <w:rPr>
          <w:rFonts w:ascii="Tahoma" w:hAnsi="Tahoma" w:cs="Tahoma"/>
          <w:lang w:val="es-AR"/>
        </w:rPr>
        <w:t>l</w:t>
      </w:r>
      <w:r w:rsidRPr="009737BD">
        <w:rPr>
          <w:rFonts w:ascii="Tahoma" w:hAnsi="Tahoma" w:cs="Tahoma"/>
          <w:spacing w:val="1"/>
          <w:lang w:val="es-AR"/>
        </w:rPr>
        <w:t>i</w:t>
      </w:r>
      <w:r w:rsidRPr="009737BD">
        <w:rPr>
          <w:rFonts w:ascii="Tahoma" w:hAnsi="Tahoma" w:cs="Tahoma"/>
          <w:lang w:val="es-AR"/>
        </w:rPr>
        <w:t xml:space="preserve">gados </w:t>
      </w:r>
      <w:r w:rsidRPr="009737BD">
        <w:rPr>
          <w:rFonts w:ascii="Tahoma" w:hAnsi="Tahoma" w:cs="Tahoma"/>
          <w:spacing w:val="9"/>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 xml:space="preserve">e </w:t>
      </w:r>
      <w:r w:rsidRPr="009737BD">
        <w:rPr>
          <w:rFonts w:ascii="Tahoma" w:hAnsi="Tahoma" w:cs="Tahoma"/>
          <w:spacing w:val="12"/>
          <w:lang w:val="es-AR"/>
        </w:rPr>
        <w:t xml:space="preserve"> </w:t>
      </w:r>
      <w:r w:rsidRPr="009737BD">
        <w:rPr>
          <w:rFonts w:ascii="Tahoma" w:hAnsi="Tahoma" w:cs="Tahoma"/>
          <w:lang w:val="es-AR"/>
        </w:rPr>
        <w:t xml:space="preserve">sí </w:t>
      </w:r>
      <w:r w:rsidRPr="009737BD">
        <w:rPr>
          <w:rFonts w:ascii="Tahoma" w:hAnsi="Tahoma" w:cs="Tahoma"/>
          <w:spacing w:val="12"/>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 xml:space="preserve">r </w:t>
      </w:r>
      <w:r w:rsidRPr="009737BD">
        <w:rPr>
          <w:rFonts w:ascii="Tahoma" w:hAnsi="Tahoma" w:cs="Tahoma"/>
          <w:spacing w:val="11"/>
          <w:lang w:val="es-AR"/>
        </w:rPr>
        <w:t xml:space="preserve"> </w:t>
      </w:r>
      <w:r w:rsidRPr="009737BD">
        <w:rPr>
          <w:rFonts w:ascii="Tahoma" w:hAnsi="Tahoma" w:cs="Tahoma"/>
          <w:lang w:val="es-AR"/>
        </w:rPr>
        <w:t xml:space="preserve">vínculos </w:t>
      </w:r>
      <w:r w:rsidRPr="009737BD">
        <w:rPr>
          <w:rFonts w:ascii="Tahoma" w:hAnsi="Tahoma" w:cs="Tahoma"/>
          <w:spacing w:val="8"/>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 xml:space="preserve">manentes, </w:t>
      </w:r>
      <w:r w:rsidRPr="009737BD">
        <w:rPr>
          <w:rFonts w:ascii="Tahoma" w:hAnsi="Tahoma" w:cs="Tahoma"/>
          <w:spacing w:val="12"/>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 xml:space="preserve">o </w:t>
      </w:r>
      <w:r w:rsidRPr="009737BD">
        <w:rPr>
          <w:rFonts w:ascii="Tahoma" w:hAnsi="Tahoma" w:cs="Tahoma"/>
          <w:spacing w:val="10"/>
          <w:lang w:val="es-AR"/>
        </w:rPr>
        <w:t xml:space="preserve"> </w:t>
      </w:r>
      <w:r w:rsidRPr="009737BD">
        <w:rPr>
          <w:rFonts w:ascii="Tahoma" w:hAnsi="Tahoma" w:cs="Tahoma"/>
          <w:lang w:val="es-AR"/>
        </w:rPr>
        <w:t xml:space="preserve">ser </w:t>
      </w:r>
      <w:r w:rsidRPr="009737BD">
        <w:rPr>
          <w:rFonts w:ascii="Tahoma" w:hAnsi="Tahoma" w:cs="Tahoma"/>
          <w:spacing w:val="10"/>
          <w:lang w:val="es-AR"/>
        </w:rPr>
        <w:t xml:space="preserve"> </w:t>
      </w:r>
      <w:r w:rsidRPr="009737BD">
        <w:rPr>
          <w:rFonts w:ascii="Tahoma" w:hAnsi="Tahoma" w:cs="Tahoma"/>
          <w:spacing w:val="2"/>
          <w:lang w:val="es-AR"/>
        </w:rPr>
        <w:t>s</w:t>
      </w:r>
      <w:r w:rsidRPr="009737BD">
        <w:rPr>
          <w:rFonts w:ascii="Tahoma" w:hAnsi="Tahoma" w:cs="Tahoma"/>
          <w:spacing w:val="-1"/>
          <w:lang w:val="es-AR"/>
        </w:rPr>
        <w:t>o</w:t>
      </w:r>
      <w:r w:rsidRPr="009737BD">
        <w:rPr>
          <w:rFonts w:ascii="Tahoma" w:hAnsi="Tahoma" w:cs="Tahoma"/>
          <w:lang w:val="es-AR"/>
        </w:rPr>
        <w:t>ldadur</w:t>
      </w:r>
      <w:r w:rsidRPr="009737BD">
        <w:rPr>
          <w:rFonts w:ascii="Tahoma" w:hAnsi="Tahoma" w:cs="Tahoma"/>
          <w:spacing w:val="1"/>
          <w:lang w:val="es-AR"/>
        </w:rPr>
        <w:t>a</w:t>
      </w:r>
      <w:r w:rsidRPr="009737BD">
        <w:rPr>
          <w:rFonts w:ascii="Tahoma" w:hAnsi="Tahoma" w:cs="Tahoma"/>
          <w:lang w:val="es-AR"/>
        </w:rPr>
        <w:t>s (metál</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 xml:space="preserve">as </w:t>
      </w:r>
      <w:r w:rsidRPr="009737BD">
        <w:rPr>
          <w:rFonts w:ascii="Tahoma" w:hAnsi="Tahoma" w:cs="Tahoma"/>
          <w:spacing w:val="7"/>
          <w:lang w:val="es-AR"/>
        </w:rPr>
        <w:t xml:space="preserve"> </w:t>
      </w:r>
      <w:r w:rsidRPr="009737BD">
        <w:rPr>
          <w:rFonts w:ascii="Tahoma" w:hAnsi="Tahoma" w:cs="Tahoma"/>
          <w:lang w:val="es-AR"/>
        </w:rPr>
        <w:t xml:space="preserve">o </w:t>
      </w:r>
      <w:r w:rsidRPr="009737BD">
        <w:rPr>
          <w:rFonts w:ascii="Tahoma" w:hAnsi="Tahoma" w:cs="Tahoma"/>
          <w:spacing w:val="6"/>
          <w:lang w:val="es-AR"/>
        </w:rPr>
        <w:t xml:space="preserve"> </w:t>
      </w:r>
      <w:r w:rsidRPr="009737BD">
        <w:rPr>
          <w:rFonts w:ascii="Tahoma" w:hAnsi="Tahoma" w:cs="Tahoma"/>
          <w:lang w:val="es-AR"/>
        </w:rPr>
        <w:t>resinas</w:t>
      </w:r>
      <w:r w:rsidRPr="009737BD">
        <w:rPr>
          <w:rFonts w:ascii="Tahoma" w:hAnsi="Tahoma" w:cs="Tahoma"/>
          <w:spacing w:val="1"/>
          <w:lang w:val="es-AR"/>
        </w:rPr>
        <w:t>)</w:t>
      </w:r>
      <w:r w:rsidRPr="009737BD">
        <w:rPr>
          <w:rFonts w:ascii="Tahoma" w:hAnsi="Tahoma" w:cs="Tahoma"/>
          <w:lang w:val="es-AR"/>
        </w:rPr>
        <w:t>,  clavo</w:t>
      </w:r>
      <w:r w:rsidRPr="009737BD">
        <w:rPr>
          <w:rFonts w:ascii="Tahoma" w:hAnsi="Tahoma" w:cs="Tahoma"/>
          <w:spacing w:val="2"/>
          <w:lang w:val="es-AR"/>
        </w:rPr>
        <w:t>s</w:t>
      </w:r>
      <w:r w:rsidRPr="009737BD">
        <w:rPr>
          <w:rFonts w:ascii="Tahoma" w:hAnsi="Tahoma" w:cs="Tahoma"/>
          <w:lang w:val="es-AR"/>
        </w:rPr>
        <w:t xml:space="preserve">, </w:t>
      </w:r>
      <w:r w:rsidRPr="009737BD">
        <w:rPr>
          <w:rFonts w:ascii="Tahoma" w:hAnsi="Tahoma" w:cs="Tahoma"/>
          <w:spacing w:val="2"/>
          <w:lang w:val="es-AR"/>
        </w:rPr>
        <w:t xml:space="preserve"> </w:t>
      </w:r>
      <w:r w:rsidRPr="009737BD">
        <w:rPr>
          <w:rFonts w:ascii="Tahoma" w:hAnsi="Tahoma" w:cs="Tahoma"/>
          <w:lang w:val="es-AR"/>
        </w:rPr>
        <w:t xml:space="preserve">colas, </w:t>
      </w:r>
      <w:r w:rsidRPr="009737BD">
        <w:rPr>
          <w:rFonts w:ascii="Tahoma" w:hAnsi="Tahoma" w:cs="Tahoma"/>
          <w:spacing w:val="1"/>
          <w:lang w:val="es-AR"/>
        </w:rPr>
        <w:t xml:space="preserve"> </w:t>
      </w:r>
      <w:r w:rsidRPr="009737BD">
        <w:rPr>
          <w:rFonts w:ascii="Tahoma" w:hAnsi="Tahoma" w:cs="Tahoma"/>
          <w:lang w:val="es-AR"/>
        </w:rPr>
        <w:t>ensa</w:t>
      </w:r>
      <w:r w:rsidRPr="009737BD">
        <w:rPr>
          <w:rFonts w:ascii="Tahoma" w:hAnsi="Tahoma" w:cs="Tahoma"/>
          <w:spacing w:val="2"/>
          <w:lang w:val="es-AR"/>
        </w:rPr>
        <w:t>m</w:t>
      </w:r>
      <w:r w:rsidRPr="009737BD">
        <w:rPr>
          <w:rFonts w:ascii="Tahoma" w:hAnsi="Tahoma" w:cs="Tahoma"/>
          <w:lang w:val="es-AR"/>
        </w:rPr>
        <w:t xml:space="preserve">bles, </w:t>
      </w:r>
      <w:r w:rsidRPr="009737BD">
        <w:rPr>
          <w:rFonts w:ascii="Tahoma" w:hAnsi="Tahoma" w:cs="Tahoma"/>
          <w:spacing w:val="2"/>
          <w:lang w:val="es-AR"/>
        </w:rPr>
        <w:t xml:space="preserve"> </w:t>
      </w:r>
      <w:r w:rsidRPr="009737BD">
        <w:rPr>
          <w:rFonts w:ascii="Tahoma" w:hAnsi="Tahoma" w:cs="Tahoma"/>
          <w:spacing w:val="1"/>
          <w:lang w:val="es-AR"/>
        </w:rPr>
        <w:t>e</w:t>
      </w:r>
      <w:r w:rsidRPr="009737BD">
        <w:rPr>
          <w:rFonts w:ascii="Tahoma" w:hAnsi="Tahoma" w:cs="Tahoma"/>
          <w:lang w:val="es-AR"/>
        </w:rPr>
        <w:t>t</w:t>
      </w:r>
      <w:r w:rsidRPr="009737BD">
        <w:rPr>
          <w:rFonts w:ascii="Tahoma" w:hAnsi="Tahoma" w:cs="Tahoma"/>
          <w:spacing w:val="1"/>
          <w:lang w:val="es-AR"/>
        </w:rPr>
        <w:t>c</w:t>
      </w:r>
      <w:r w:rsidRPr="009737BD">
        <w:rPr>
          <w:rFonts w:ascii="Tahoma" w:hAnsi="Tahoma" w:cs="Tahoma"/>
          <w:lang w:val="es-AR"/>
        </w:rPr>
        <w:t xml:space="preserve">. </w:t>
      </w:r>
      <w:r w:rsidRPr="009737BD">
        <w:rPr>
          <w:rFonts w:ascii="Tahoma" w:hAnsi="Tahoma" w:cs="Tahoma"/>
          <w:spacing w:val="5"/>
          <w:lang w:val="es-AR"/>
        </w:rPr>
        <w:t xml:space="preserve"> </w:t>
      </w:r>
      <w:r w:rsidRPr="009737BD">
        <w:rPr>
          <w:rFonts w:ascii="Tahoma" w:hAnsi="Tahoma" w:cs="Tahoma"/>
          <w:lang w:val="es-AR"/>
        </w:rPr>
        <w:t xml:space="preserve">Las </w:t>
      </w:r>
      <w:r w:rsidRPr="009737BD">
        <w:rPr>
          <w:rFonts w:ascii="Tahoma" w:hAnsi="Tahoma" w:cs="Tahoma"/>
          <w:spacing w:val="3"/>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 xml:space="preserve">ones </w:t>
      </w:r>
      <w:r w:rsidRPr="009737BD">
        <w:rPr>
          <w:rFonts w:ascii="Tahoma" w:hAnsi="Tahoma" w:cs="Tahoma"/>
          <w:spacing w:val="5"/>
          <w:lang w:val="es-AR"/>
        </w:rPr>
        <w:t xml:space="preserve"> </w:t>
      </w:r>
      <w:r w:rsidRPr="009737BD">
        <w:rPr>
          <w:rFonts w:ascii="Tahoma" w:hAnsi="Tahoma" w:cs="Tahoma"/>
          <w:spacing w:val="1"/>
          <w:lang w:val="es-AR"/>
        </w:rPr>
        <w:t>p</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manen</w:t>
      </w:r>
      <w:r w:rsidRPr="009737BD">
        <w:rPr>
          <w:rFonts w:ascii="Tahoma" w:hAnsi="Tahoma" w:cs="Tahoma"/>
          <w:spacing w:val="1"/>
          <w:lang w:val="es-AR"/>
        </w:rPr>
        <w:t>t</w:t>
      </w:r>
      <w:r w:rsidRPr="009737BD">
        <w:rPr>
          <w:rFonts w:ascii="Tahoma" w:hAnsi="Tahoma" w:cs="Tahoma"/>
          <w:lang w:val="es-AR"/>
        </w:rPr>
        <w:t>es comprenden</w:t>
      </w:r>
      <w:r w:rsidRPr="009737BD">
        <w:rPr>
          <w:rFonts w:ascii="Tahoma" w:hAnsi="Tahoma" w:cs="Tahoma"/>
          <w:spacing w:val="62"/>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siguientes</w:t>
      </w:r>
      <w:r w:rsidRPr="009737BD">
        <w:rPr>
          <w:rFonts w:ascii="Tahoma" w:hAnsi="Tahoma" w:cs="Tahoma"/>
          <w:spacing w:val="-9"/>
          <w:lang w:val="es-AR"/>
        </w:rPr>
        <w:t xml:space="preserve"> </w:t>
      </w:r>
      <w:r w:rsidRPr="009737BD">
        <w:rPr>
          <w:rFonts w:ascii="Tahoma" w:hAnsi="Tahoma" w:cs="Tahoma"/>
          <w:lang w:val="es-AR"/>
        </w:rPr>
        <w:t>categorías:</w:t>
      </w:r>
    </w:p>
    <w:p w:rsidR="001A5F7E" w:rsidRPr="009737BD" w:rsidRDefault="001A5F7E">
      <w:pPr>
        <w:widowControl w:val="0"/>
        <w:autoSpaceDE w:val="0"/>
        <w:autoSpaceDN w:val="0"/>
        <w:adjustRightInd w:val="0"/>
        <w:spacing w:before="12" w:after="0" w:line="260" w:lineRule="exact"/>
        <w:rPr>
          <w:rFonts w:ascii="Tahoma" w:hAnsi="Tahoma" w:cs="Tahoma"/>
          <w:sz w:val="26"/>
          <w:szCs w:val="26"/>
          <w:lang w:val="es-AR"/>
        </w:rPr>
      </w:pPr>
    </w:p>
    <w:p w:rsidR="001A5F7E" w:rsidRPr="009737BD" w:rsidRDefault="001A5F7E">
      <w:pPr>
        <w:widowControl w:val="0"/>
        <w:tabs>
          <w:tab w:val="left" w:pos="1100"/>
          <w:tab w:val="left" w:pos="2180"/>
          <w:tab w:val="left" w:pos="2860"/>
          <w:tab w:val="left" w:pos="3680"/>
          <w:tab w:val="left" w:pos="4080"/>
          <w:tab w:val="left" w:pos="5180"/>
          <w:tab w:val="left" w:pos="6420"/>
          <w:tab w:val="left" w:pos="6980"/>
          <w:tab w:val="left" w:pos="8220"/>
          <w:tab w:val="left" w:pos="8700"/>
        </w:tabs>
        <w:autoSpaceDE w:val="0"/>
        <w:autoSpaceDN w:val="0"/>
        <w:adjustRightInd w:val="0"/>
        <w:spacing w:after="0" w:line="266" w:lineRule="exact"/>
        <w:ind w:left="102" w:right="73"/>
        <w:jc w:val="both"/>
        <w:rPr>
          <w:rFonts w:ascii="Tahoma" w:hAnsi="Tahoma" w:cs="Tahoma"/>
          <w:lang w:val="es-AR"/>
        </w:rPr>
      </w:pPr>
      <w:r w:rsidRPr="009737BD">
        <w:rPr>
          <w:rFonts w:ascii="Tahoma" w:hAnsi="Tahoma" w:cs="Tahoma"/>
          <w:lang w:val="es-AR"/>
        </w:rPr>
        <w:t>“Adobe,</w:t>
      </w:r>
      <w:r w:rsidRPr="009737BD">
        <w:rPr>
          <w:rFonts w:ascii="Tahoma" w:hAnsi="Tahoma" w:cs="Tahoma"/>
          <w:lang w:val="es-AR"/>
        </w:rPr>
        <w:tab/>
        <w:t>chorizo”,</w:t>
      </w:r>
      <w:r w:rsidRPr="009737BD">
        <w:rPr>
          <w:rFonts w:ascii="Tahoma" w:hAnsi="Tahoma" w:cs="Tahoma"/>
          <w:lang w:val="es-AR"/>
        </w:rPr>
        <w:tab/>
        <w:t>e</w:t>
      </w:r>
      <w:r w:rsidRPr="009737BD">
        <w:rPr>
          <w:rFonts w:ascii="Tahoma" w:hAnsi="Tahoma" w:cs="Tahoma"/>
          <w:spacing w:val="1"/>
          <w:lang w:val="es-AR"/>
        </w:rPr>
        <w:t>t</w:t>
      </w:r>
      <w:r w:rsidRPr="009737BD">
        <w:rPr>
          <w:rFonts w:ascii="Tahoma" w:hAnsi="Tahoma" w:cs="Tahoma"/>
          <w:lang w:val="es-AR"/>
        </w:rPr>
        <w:t>c.:</w:t>
      </w:r>
      <w:r w:rsidRPr="009737BD">
        <w:rPr>
          <w:rFonts w:ascii="Tahoma" w:hAnsi="Tahoma" w:cs="Tahoma"/>
          <w:lang w:val="es-AR"/>
        </w:rPr>
        <w:tab/>
        <w:t>ind</w:t>
      </w:r>
      <w:r w:rsidRPr="009737BD">
        <w:rPr>
          <w:rFonts w:ascii="Tahoma" w:hAnsi="Tahoma" w:cs="Tahoma"/>
          <w:spacing w:val="1"/>
          <w:lang w:val="es-AR"/>
        </w:rPr>
        <w:t>i</w:t>
      </w:r>
      <w:r w:rsidRPr="009737BD">
        <w:rPr>
          <w:rFonts w:ascii="Tahoma" w:hAnsi="Tahoma" w:cs="Tahoma"/>
          <w:lang w:val="es-AR"/>
        </w:rPr>
        <w:t>ca</w:t>
      </w:r>
      <w:r w:rsidRPr="009737BD">
        <w:rPr>
          <w:rFonts w:ascii="Tahoma" w:hAnsi="Tahoma" w:cs="Tahoma"/>
          <w:lang w:val="es-AR"/>
        </w:rPr>
        <w:tab/>
        <w:t>el</w:t>
      </w:r>
      <w:r w:rsidRPr="009737BD">
        <w:rPr>
          <w:rFonts w:ascii="Tahoma" w:hAnsi="Tahoma" w:cs="Tahoma"/>
          <w:lang w:val="es-AR"/>
        </w:rPr>
        <w:tab/>
        <w:t>“ra</w:t>
      </w:r>
      <w:r w:rsidRPr="009737BD">
        <w:rPr>
          <w:rFonts w:ascii="Tahoma" w:hAnsi="Tahoma" w:cs="Tahoma"/>
          <w:spacing w:val="2"/>
          <w:lang w:val="es-AR"/>
        </w:rPr>
        <w:t>n</w:t>
      </w:r>
      <w:r w:rsidRPr="009737BD">
        <w:rPr>
          <w:rFonts w:ascii="Tahoma" w:hAnsi="Tahoma" w:cs="Tahoma"/>
          <w:lang w:val="es-AR"/>
        </w:rPr>
        <w:t>cho”</w:t>
      </w:r>
      <w:r w:rsidRPr="009737BD">
        <w:rPr>
          <w:rFonts w:ascii="Tahoma" w:hAnsi="Tahoma" w:cs="Tahoma"/>
          <w:lang w:val="es-AR"/>
        </w:rPr>
        <w:tab/>
        <w:t>const</w:t>
      </w:r>
      <w:r w:rsidRPr="009737BD">
        <w:rPr>
          <w:rFonts w:ascii="Tahoma" w:hAnsi="Tahoma" w:cs="Tahoma"/>
          <w:spacing w:val="1"/>
          <w:lang w:val="es-AR"/>
        </w:rPr>
        <w:t>r</w:t>
      </w:r>
      <w:r w:rsidRPr="009737BD">
        <w:rPr>
          <w:rFonts w:ascii="Tahoma" w:hAnsi="Tahoma" w:cs="Tahoma"/>
          <w:lang w:val="es-AR"/>
        </w:rPr>
        <w:t>uido</w:t>
      </w:r>
      <w:r w:rsidRPr="009737BD">
        <w:rPr>
          <w:rFonts w:ascii="Tahoma" w:hAnsi="Tahoma" w:cs="Tahoma"/>
          <w:lang w:val="es-AR"/>
        </w:rPr>
        <w:tab/>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lang w:val="es-AR"/>
        </w:rPr>
        <w:tab/>
        <w:t>cualqu</w:t>
      </w:r>
      <w:r w:rsidRPr="009737BD">
        <w:rPr>
          <w:rFonts w:ascii="Tahoma" w:hAnsi="Tahoma" w:cs="Tahoma"/>
          <w:spacing w:val="1"/>
          <w:lang w:val="es-AR"/>
        </w:rPr>
        <w:t>i</w:t>
      </w:r>
      <w:r w:rsidRPr="009737BD">
        <w:rPr>
          <w:rFonts w:ascii="Tahoma" w:hAnsi="Tahoma" w:cs="Tahoma"/>
          <w:lang w:val="es-AR"/>
        </w:rPr>
        <w:t>era</w:t>
      </w:r>
      <w:r w:rsidRPr="009737BD">
        <w:rPr>
          <w:rFonts w:ascii="Tahoma" w:hAnsi="Tahoma" w:cs="Tahoma"/>
          <w:lang w:val="es-AR"/>
        </w:rPr>
        <w:tab/>
        <w:t>de</w:t>
      </w:r>
      <w:r w:rsidRPr="009737BD">
        <w:rPr>
          <w:rFonts w:ascii="Tahoma" w:hAnsi="Tahoma" w:cs="Tahoma"/>
          <w:lang w:val="es-AR"/>
        </w:rPr>
        <w:tab/>
        <w:t>tales sistemas. Debe</w:t>
      </w:r>
      <w:r w:rsidRPr="009737BD">
        <w:rPr>
          <w:rFonts w:ascii="Tahoma" w:hAnsi="Tahoma" w:cs="Tahoma"/>
          <w:spacing w:val="-5"/>
          <w:lang w:val="es-AR"/>
        </w:rPr>
        <w:t xml:space="preserve"> </w:t>
      </w:r>
      <w:r w:rsidRPr="009737BD">
        <w:rPr>
          <w:rFonts w:ascii="Tahoma" w:hAnsi="Tahoma" w:cs="Tahoma"/>
          <w:lang w:val="es-AR"/>
        </w:rPr>
        <w:t>permiti</w:t>
      </w:r>
      <w:r w:rsidRPr="009737BD">
        <w:rPr>
          <w:rFonts w:ascii="Tahoma" w:hAnsi="Tahoma" w:cs="Tahoma"/>
          <w:spacing w:val="2"/>
          <w:lang w:val="es-AR"/>
        </w:rPr>
        <w:t>r</w:t>
      </w:r>
      <w:r w:rsidRPr="009737BD">
        <w:rPr>
          <w:rFonts w:ascii="Tahoma" w:hAnsi="Tahoma" w:cs="Tahoma"/>
          <w:lang w:val="es-AR"/>
        </w:rPr>
        <w:t>se</w:t>
      </w:r>
      <w:r w:rsidRPr="009737BD">
        <w:rPr>
          <w:rFonts w:ascii="Tahoma" w:hAnsi="Tahoma" w:cs="Tahoma"/>
          <w:spacing w:val="-6"/>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zonas</w:t>
      </w:r>
      <w:r w:rsidRPr="009737BD">
        <w:rPr>
          <w:rFonts w:ascii="Tahoma" w:hAnsi="Tahoma" w:cs="Tahoma"/>
          <w:spacing w:val="-4"/>
          <w:lang w:val="es-AR"/>
        </w:rPr>
        <w:t xml:space="preserve"> </w:t>
      </w:r>
      <w:r w:rsidRPr="009737BD">
        <w:rPr>
          <w:rFonts w:ascii="Tahoma" w:hAnsi="Tahoma" w:cs="Tahoma"/>
          <w:lang w:val="es-AR"/>
        </w:rPr>
        <w:t>rurales.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71"/>
        <w:jc w:val="both"/>
        <w:rPr>
          <w:rFonts w:ascii="Tahoma" w:hAnsi="Tahoma" w:cs="Tahoma"/>
          <w:lang w:val="es-AR"/>
        </w:rPr>
      </w:pPr>
      <w:r w:rsidRPr="009737BD">
        <w:rPr>
          <w:rFonts w:ascii="Tahoma" w:hAnsi="Tahoma" w:cs="Tahoma"/>
          <w:lang w:val="es-AR"/>
        </w:rPr>
        <w:t xml:space="preserve">“Suelo </w:t>
      </w:r>
      <w:r w:rsidRPr="009737BD">
        <w:rPr>
          <w:rFonts w:ascii="Tahoma" w:hAnsi="Tahoma" w:cs="Tahoma"/>
          <w:spacing w:val="23"/>
          <w:lang w:val="es-AR"/>
        </w:rPr>
        <w:t xml:space="preserve"> </w:t>
      </w:r>
      <w:r w:rsidRPr="009737BD">
        <w:rPr>
          <w:rFonts w:ascii="Tahoma" w:hAnsi="Tahoma" w:cs="Tahoma"/>
          <w:lang w:val="es-AR"/>
        </w:rPr>
        <w:t>ce</w:t>
      </w:r>
      <w:r w:rsidRPr="009737BD">
        <w:rPr>
          <w:rFonts w:ascii="Tahoma" w:hAnsi="Tahoma" w:cs="Tahoma"/>
          <w:spacing w:val="2"/>
          <w:lang w:val="es-AR"/>
        </w:rPr>
        <w:t>m</w:t>
      </w:r>
      <w:r w:rsidRPr="009737BD">
        <w:rPr>
          <w:rFonts w:ascii="Tahoma" w:hAnsi="Tahoma" w:cs="Tahoma"/>
          <w:lang w:val="es-AR"/>
        </w:rPr>
        <w:t xml:space="preserve">ento”: </w:t>
      </w:r>
      <w:r w:rsidRPr="009737BD">
        <w:rPr>
          <w:rFonts w:ascii="Tahoma" w:hAnsi="Tahoma" w:cs="Tahoma"/>
          <w:spacing w:val="39"/>
          <w:lang w:val="es-AR"/>
        </w:rPr>
        <w:t xml:space="preserve"> </w:t>
      </w:r>
      <w:r w:rsidRPr="009737BD">
        <w:rPr>
          <w:rFonts w:ascii="Tahoma" w:hAnsi="Tahoma" w:cs="Tahoma"/>
          <w:lang w:val="es-AR"/>
        </w:rPr>
        <w:t xml:space="preserve">cualquiera </w:t>
      </w:r>
      <w:r w:rsidRPr="009737BD">
        <w:rPr>
          <w:rFonts w:ascii="Tahoma" w:hAnsi="Tahoma" w:cs="Tahoma"/>
          <w:spacing w:val="32"/>
          <w:lang w:val="es-AR"/>
        </w:rPr>
        <w:t xml:space="preserve"> </w:t>
      </w:r>
      <w:r w:rsidRPr="009737BD">
        <w:rPr>
          <w:rFonts w:ascii="Tahoma" w:hAnsi="Tahoma" w:cs="Tahoma"/>
          <w:lang w:val="es-AR"/>
        </w:rPr>
        <w:t xml:space="preserve">de </w:t>
      </w:r>
      <w:r w:rsidRPr="009737BD">
        <w:rPr>
          <w:rFonts w:ascii="Tahoma" w:hAnsi="Tahoma" w:cs="Tahoma"/>
          <w:spacing w:val="39"/>
          <w:lang w:val="es-AR"/>
        </w:rPr>
        <w:t xml:space="preserve"> </w:t>
      </w:r>
      <w:r w:rsidRPr="009737BD">
        <w:rPr>
          <w:rFonts w:ascii="Tahoma" w:hAnsi="Tahoma" w:cs="Tahoma"/>
          <w:lang w:val="es-AR"/>
        </w:rPr>
        <w:t xml:space="preserve">los </w:t>
      </w:r>
      <w:r w:rsidRPr="009737BD">
        <w:rPr>
          <w:rFonts w:ascii="Tahoma" w:hAnsi="Tahoma" w:cs="Tahoma"/>
          <w:spacing w:val="39"/>
          <w:lang w:val="es-AR"/>
        </w:rPr>
        <w:t xml:space="preserve"> </w:t>
      </w:r>
      <w:r w:rsidRPr="009737BD">
        <w:rPr>
          <w:rFonts w:ascii="Tahoma" w:hAnsi="Tahoma" w:cs="Tahoma"/>
          <w:lang w:val="es-AR"/>
        </w:rPr>
        <w:t xml:space="preserve">sistemas </w:t>
      </w:r>
      <w:r w:rsidRPr="009737BD">
        <w:rPr>
          <w:rFonts w:ascii="Tahoma" w:hAnsi="Tahoma" w:cs="Tahoma"/>
          <w:spacing w:val="34"/>
          <w:lang w:val="es-AR"/>
        </w:rPr>
        <w:t xml:space="preserve"> </w:t>
      </w:r>
      <w:r w:rsidRPr="009737BD">
        <w:rPr>
          <w:rFonts w:ascii="Tahoma" w:hAnsi="Tahoma" w:cs="Tahoma"/>
          <w:lang w:val="es-AR"/>
        </w:rPr>
        <w:t>aproba</w:t>
      </w:r>
      <w:r w:rsidRPr="009737BD">
        <w:rPr>
          <w:rFonts w:ascii="Tahoma" w:hAnsi="Tahoma" w:cs="Tahoma"/>
          <w:spacing w:val="1"/>
          <w:lang w:val="es-AR"/>
        </w:rPr>
        <w:t>do</w:t>
      </w:r>
      <w:r w:rsidRPr="009737BD">
        <w:rPr>
          <w:rFonts w:ascii="Tahoma" w:hAnsi="Tahoma" w:cs="Tahoma"/>
          <w:lang w:val="es-AR"/>
        </w:rPr>
        <w:t xml:space="preserve">s. </w:t>
      </w:r>
      <w:r w:rsidRPr="009737BD">
        <w:rPr>
          <w:rFonts w:ascii="Tahoma" w:hAnsi="Tahoma" w:cs="Tahoma"/>
          <w:spacing w:val="34"/>
          <w:lang w:val="es-AR"/>
        </w:rPr>
        <w:t xml:space="preserve"> </w:t>
      </w:r>
      <w:r w:rsidRPr="009737BD">
        <w:rPr>
          <w:rFonts w:ascii="Tahoma" w:hAnsi="Tahoma" w:cs="Tahoma"/>
          <w:lang w:val="es-AR"/>
        </w:rPr>
        <w:t xml:space="preserve">No </w:t>
      </w:r>
      <w:r w:rsidRPr="009737BD">
        <w:rPr>
          <w:rFonts w:ascii="Tahoma" w:hAnsi="Tahoma" w:cs="Tahoma"/>
          <w:spacing w:val="39"/>
          <w:lang w:val="es-AR"/>
        </w:rPr>
        <w:t xml:space="preserve"> </w:t>
      </w:r>
      <w:r w:rsidRPr="009737BD">
        <w:rPr>
          <w:rFonts w:ascii="Tahoma" w:hAnsi="Tahoma" w:cs="Tahoma"/>
          <w:lang w:val="es-AR"/>
        </w:rPr>
        <w:t xml:space="preserve">se </w:t>
      </w:r>
      <w:r w:rsidRPr="009737BD">
        <w:rPr>
          <w:rFonts w:ascii="Tahoma" w:hAnsi="Tahoma" w:cs="Tahoma"/>
          <w:spacing w:val="39"/>
          <w:lang w:val="es-AR"/>
        </w:rPr>
        <w:t xml:space="preserve"> </w:t>
      </w:r>
      <w:r w:rsidRPr="009737BD">
        <w:rPr>
          <w:rFonts w:ascii="Tahoma" w:hAnsi="Tahoma" w:cs="Tahoma"/>
          <w:lang w:val="es-AR"/>
        </w:rPr>
        <w:t>permi</w:t>
      </w:r>
      <w:r w:rsidRPr="009737BD">
        <w:rPr>
          <w:rFonts w:ascii="Tahoma" w:hAnsi="Tahoma" w:cs="Tahoma"/>
          <w:spacing w:val="1"/>
          <w:lang w:val="es-AR"/>
        </w:rPr>
        <w:t>t</w:t>
      </w:r>
      <w:r w:rsidRPr="009737BD">
        <w:rPr>
          <w:rFonts w:ascii="Tahoma" w:hAnsi="Tahoma" w:cs="Tahoma"/>
          <w:lang w:val="es-AR"/>
        </w:rPr>
        <w:t xml:space="preserve">e </w:t>
      </w:r>
      <w:r w:rsidRPr="009737BD">
        <w:rPr>
          <w:rFonts w:ascii="Tahoma" w:hAnsi="Tahoma" w:cs="Tahoma"/>
          <w:spacing w:val="36"/>
          <w:lang w:val="es-AR"/>
        </w:rPr>
        <w:t xml:space="preserve"> </w:t>
      </w:r>
      <w:r w:rsidRPr="009737BD">
        <w:rPr>
          <w:rFonts w:ascii="Tahoma" w:hAnsi="Tahoma" w:cs="Tahoma"/>
          <w:lang w:val="es-AR"/>
        </w:rPr>
        <w:t xml:space="preserve">en </w:t>
      </w:r>
      <w:r w:rsidRPr="009737BD">
        <w:rPr>
          <w:rFonts w:ascii="Tahoma" w:hAnsi="Tahoma" w:cs="Tahoma"/>
          <w:spacing w:val="40"/>
          <w:lang w:val="es-AR"/>
        </w:rPr>
        <w:t xml:space="preserve"> </w:t>
      </w:r>
      <w:r w:rsidRPr="009737BD">
        <w:rPr>
          <w:rFonts w:ascii="Tahoma" w:hAnsi="Tahoma" w:cs="Tahoma"/>
          <w:lang w:val="es-AR"/>
        </w:rPr>
        <w:t>zon</w:t>
      </w:r>
      <w:r w:rsidRPr="009737BD">
        <w:rPr>
          <w:rFonts w:ascii="Tahoma" w:hAnsi="Tahoma" w:cs="Tahoma"/>
          <w:spacing w:val="1"/>
          <w:lang w:val="es-AR"/>
        </w:rPr>
        <w:t>a</w:t>
      </w:r>
      <w:r w:rsidRPr="009737BD">
        <w:rPr>
          <w:rFonts w:ascii="Tahoma" w:hAnsi="Tahoma" w:cs="Tahoma"/>
          <w:lang w:val="es-AR"/>
        </w:rPr>
        <w:t>s inundab</w:t>
      </w:r>
      <w:r w:rsidRPr="009737BD">
        <w:rPr>
          <w:rFonts w:ascii="Tahoma" w:hAnsi="Tahoma" w:cs="Tahoma"/>
          <w:spacing w:val="1"/>
          <w:lang w:val="es-AR"/>
        </w:rPr>
        <w:t>l</w:t>
      </w:r>
      <w:r w:rsidRPr="009737BD">
        <w:rPr>
          <w:rFonts w:ascii="Tahoma" w:hAnsi="Tahoma" w:cs="Tahoma"/>
          <w:lang w:val="es-AR"/>
        </w:rPr>
        <w:t xml:space="preserve">es </w:t>
      </w:r>
      <w:r w:rsidRPr="009737BD">
        <w:rPr>
          <w:rFonts w:ascii="Tahoma" w:hAnsi="Tahoma" w:cs="Tahoma"/>
          <w:spacing w:val="7"/>
          <w:lang w:val="es-AR"/>
        </w:rPr>
        <w:t xml:space="preserve"> </w:t>
      </w:r>
      <w:r w:rsidRPr="009737BD">
        <w:rPr>
          <w:rFonts w:ascii="Tahoma" w:hAnsi="Tahoma" w:cs="Tahoma"/>
          <w:lang w:val="es-AR"/>
        </w:rPr>
        <w:t xml:space="preserve">por </w:t>
      </w:r>
      <w:r w:rsidRPr="009737BD">
        <w:rPr>
          <w:rFonts w:ascii="Tahoma" w:hAnsi="Tahoma" w:cs="Tahoma"/>
          <w:spacing w:val="5"/>
          <w:lang w:val="es-AR"/>
        </w:rPr>
        <w:t xml:space="preserve"> </w:t>
      </w:r>
      <w:r w:rsidRPr="009737BD">
        <w:rPr>
          <w:rFonts w:ascii="Tahoma" w:hAnsi="Tahoma" w:cs="Tahoma"/>
          <w:spacing w:val="1"/>
          <w:lang w:val="es-AR"/>
        </w:rPr>
        <w:t>n</w:t>
      </w:r>
      <w:r w:rsidRPr="009737BD">
        <w:rPr>
          <w:rFonts w:ascii="Tahoma" w:hAnsi="Tahoma" w:cs="Tahoma"/>
          <w:lang w:val="es-AR"/>
        </w:rPr>
        <w:t xml:space="preserve">o </w:t>
      </w:r>
      <w:r w:rsidRPr="009737BD">
        <w:rPr>
          <w:rFonts w:ascii="Tahoma" w:hAnsi="Tahoma" w:cs="Tahoma"/>
          <w:spacing w:val="8"/>
          <w:lang w:val="es-AR"/>
        </w:rPr>
        <w:t xml:space="preserve"> </w:t>
      </w:r>
      <w:r w:rsidRPr="009737BD">
        <w:rPr>
          <w:rFonts w:ascii="Tahoma" w:hAnsi="Tahoma" w:cs="Tahoma"/>
          <w:lang w:val="es-AR"/>
        </w:rPr>
        <w:t>of</w:t>
      </w:r>
      <w:r w:rsidRPr="009737BD">
        <w:rPr>
          <w:rFonts w:ascii="Tahoma" w:hAnsi="Tahoma" w:cs="Tahoma"/>
          <w:spacing w:val="1"/>
          <w:lang w:val="es-AR"/>
        </w:rPr>
        <w:t>r</w:t>
      </w:r>
      <w:r w:rsidRPr="009737BD">
        <w:rPr>
          <w:rFonts w:ascii="Tahoma" w:hAnsi="Tahoma" w:cs="Tahoma"/>
          <w:lang w:val="es-AR"/>
        </w:rPr>
        <w:t xml:space="preserve">ecer </w:t>
      </w:r>
      <w:r w:rsidRPr="009737BD">
        <w:rPr>
          <w:rFonts w:ascii="Tahoma" w:hAnsi="Tahoma" w:cs="Tahoma"/>
          <w:spacing w:val="6"/>
          <w:lang w:val="es-AR"/>
        </w:rPr>
        <w:t xml:space="preserve"> </w:t>
      </w:r>
      <w:r w:rsidRPr="009737BD">
        <w:rPr>
          <w:rFonts w:ascii="Tahoma" w:hAnsi="Tahoma" w:cs="Tahoma"/>
          <w:lang w:val="es-AR"/>
        </w:rPr>
        <w:t>suf</w:t>
      </w:r>
      <w:r w:rsidRPr="009737BD">
        <w:rPr>
          <w:rFonts w:ascii="Tahoma" w:hAnsi="Tahoma" w:cs="Tahoma"/>
          <w:spacing w:val="1"/>
          <w:lang w:val="es-AR"/>
        </w:rPr>
        <w:t>i</w:t>
      </w:r>
      <w:r w:rsidRPr="009737BD">
        <w:rPr>
          <w:rFonts w:ascii="Tahoma" w:hAnsi="Tahoma" w:cs="Tahoma"/>
          <w:lang w:val="es-AR"/>
        </w:rPr>
        <w:t xml:space="preserve">cientes </w:t>
      </w:r>
      <w:r w:rsidRPr="009737BD">
        <w:rPr>
          <w:rFonts w:ascii="Tahoma" w:hAnsi="Tahoma" w:cs="Tahoma"/>
          <w:spacing w:val="5"/>
          <w:lang w:val="es-AR"/>
        </w:rPr>
        <w:t xml:space="preserve"> </w:t>
      </w:r>
      <w:r w:rsidRPr="009737BD">
        <w:rPr>
          <w:rFonts w:ascii="Tahoma" w:hAnsi="Tahoma" w:cs="Tahoma"/>
          <w:lang w:val="es-AR"/>
        </w:rPr>
        <w:t>gara</w:t>
      </w:r>
      <w:r w:rsidRPr="009737BD">
        <w:rPr>
          <w:rFonts w:ascii="Tahoma" w:hAnsi="Tahoma" w:cs="Tahoma"/>
          <w:spacing w:val="1"/>
          <w:lang w:val="es-AR"/>
        </w:rPr>
        <w:t>nt</w:t>
      </w:r>
      <w:r w:rsidRPr="009737BD">
        <w:rPr>
          <w:rFonts w:ascii="Tahoma" w:hAnsi="Tahoma" w:cs="Tahoma"/>
          <w:lang w:val="es-AR"/>
        </w:rPr>
        <w:t>í</w:t>
      </w:r>
      <w:r w:rsidRPr="009737BD">
        <w:rPr>
          <w:rFonts w:ascii="Tahoma" w:hAnsi="Tahoma" w:cs="Tahoma"/>
          <w:spacing w:val="-1"/>
          <w:lang w:val="es-AR"/>
        </w:rPr>
        <w:t>a</w:t>
      </w:r>
      <w:r w:rsidRPr="009737BD">
        <w:rPr>
          <w:rFonts w:ascii="Tahoma" w:hAnsi="Tahoma" w:cs="Tahoma"/>
          <w:lang w:val="es-AR"/>
        </w:rPr>
        <w:t xml:space="preserve">s. </w:t>
      </w:r>
      <w:r w:rsidRPr="009737BD">
        <w:rPr>
          <w:rFonts w:ascii="Tahoma" w:hAnsi="Tahoma" w:cs="Tahoma"/>
          <w:spacing w:val="3"/>
          <w:lang w:val="es-AR"/>
        </w:rPr>
        <w:t xml:space="preserve"> </w:t>
      </w:r>
      <w:r w:rsidRPr="009737BD">
        <w:rPr>
          <w:rFonts w:ascii="Tahoma" w:hAnsi="Tahoma" w:cs="Tahoma"/>
          <w:lang w:val="es-AR"/>
        </w:rPr>
        <w:t>Tampoco</w:t>
      </w:r>
      <w:r w:rsidRPr="009737BD">
        <w:rPr>
          <w:rFonts w:ascii="Tahoma" w:hAnsi="Tahoma" w:cs="Tahoma"/>
          <w:spacing w:val="62"/>
          <w:lang w:val="es-AR"/>
        </w:rPr>
        <w:t xml:space="preserve"> </w:t>
      </w:r>
      <w:r w:rsidRPr="009737BD">
        <w:rPr>
          <w:rFonts w:ascii="Tahoma" w:hAnsi="Tahoma" w:cs="Tahoma"/>
          <w:spacing w:val="2"/>
          <w:lang w:val="es-AR"/>
        </w:rPr>
        <w:t>s</w:t>
      </w:r>
      <w:r w:rsidRPr="009737BD">
        <w:rPr>
          <w:rFonts w:ascii="Tahoma" w:hAnsi="Tahoma" w:cs="Tahoma"/>
          <w:lang w:val="es-AR"/>
        </w:rPr>
        <w:t xml:space="preserve">e </w:t>
      </w:r>
      <w:r w:rsidRPr="009737BD">
        <w:rPr>
          <w:rFonts w:ascii="Tahoma" w:hAnsi="Tahoma" w:cs="Tahoma"/>
          <w:spacing w:val="7"/>
          <w:lang w:val="es-AR"/>
        </w:rPr>
        <w:t xml:space="preserve"> </w:t>
      </w:r>
      <w:r w:rsidRPr="009737BD">
        <w:rPr>
          <w:rFonts w:ascii="Tahoma" w:hAnsi="Tahoma" w:cs="Tahoma"/>
          <w:lang w:val="es-AR"/>
        </w:rPr>
        <w:t>per</w:t>
      </w:r>
      <w:r w:rsidRPr="009737BD">
        <w:rPr>
          <w:rFonts w:ascii="Tahoma" w:hAnsi="Tahoma" w:cs="Tahoma"/>
          <w:spacing w:val="2"/>
          <w:lang w:val="es-AR"/>
        </w:rPr>
        <w:t>m</w:t>
      </w:r>
      <w:r w:rsidRPr="009737BD">
        <w:rPr>
          <w:rFonts w:ascii="Tahoma" w:hAnsi="Tahoma" w:cs="Tahoma"/>
          <w:lang w:val="es-AR"/>
        </w:rPr>
        <w:t xml:space="preserve">iten </w:t>
      </w:r>
      <w:r w:rsidRPr="009737BD">
        <w:rPr>
          <w:rFonts w:ascii="Tahoma" w:hAnsi="Tahoma" w:cs="Tahoma"/>
          <w:spacing w:val="6"/>
          <w:lang w:val="es-AR"/>
        </w:rPr>
        <w:t xml:space="preserve"> </w:t>
      </w:r>
      <w:r w:rsidRPr="009737BD">
        <w:rPr>
          <w:rFonts w:ascii="Tahoma" w:hAnsi="Tahoma" w:cs="Tahoma"/>
          <w:lang w:val="es-AR"/>
        </w:rPr>
        <w:t xml:space="preserve">en </w:t>
      </w:r>
      <w:r w:rsidRPr="009737BD">
        <w:rPr>
          <w:rFonts w:ascii="Tahoma" w:hAnsi="Tahoma" w:cs="Tahoma"/>
          <w:spacing w:val="7"/>
          <w:lang w:val="es-AR"/>
        </w:rPr>
        <w:t xml:space="preserve"> </w:t>
      </w:r>
      <w:r w:rsidRPr="009737BD">
        <w:rPr>
          <w:rFonts w:ascii="Tahoma" w:hAnsi="Tahoma" w:cs="Tahoma"/>
          <w:lang w:val="es-AR"/>
        </w:rPr>
        <w:t xml:space="preserve">distritos </w:t>
      </w:r>
      <w:r w:rsidRPr="009737BD">
        <w:rPr>
          <w:rFonts w:ascii="Tahoma" w:hAnsi="Tahoma" w:cs="Tahoma"/>
          <w:spacing w:val="2"/>
          <w:lang w:val="es-AR"/>
        </w:rPr>
        <w:t xml:space="preserve"> </w:t>
      </w:r>
      <w:r w:rsidRPr="009737BD">
        <w:rPr>
          <w:rFonts w:ascii="Tahoma" w:hAnsi="Tahoma" w:cs="Tahoma"/>
          <w:lang w:val="es-AR"/>
        </w:rPr>
        <w:t>de edif</w:t>
      </w:r>
      <w:r w:rsidRPr="009737BD">
        <w:rPr>
          <w:rFonts w:ascii="Tahoma" w:hAnsi="Tahoma" w:cs="Tahoma"/>
          <w:spacing w:val="2"/>
          <w:lang w:val="es-AR"/>
        </w:rPr>
        <w:t>i</w:t>
      </w:r>
      <w:r w:rsidRPr="009737BD">
        <w:rPr>
          <w:rFonts w:ascii="Tahoma" w:hAnsi="Tahoma" w:cs="Tahoma"/>
          <w:lang w:val="es-AR"/>
        </w:rPr>
        <w:t>cac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59"/>
          <w:lang w:val="es-AR"/>
        </w:rPr>
        <w:t xml:space="preserve"> </w:t>
      </w:r>
      <w:r w:rsidRPr="009737BD">
        <w:rPr>
          <w:rFonts w:ascii="Tahoma" w:hAnsi="Tahoma" w:cs="Tahoma"/>
          <w:lang w:val="es-AR"/>
        </w:rPr>
        <w:t>continua</w:t>
      </w:r>
      <w:r w:rsidRPr="009737BD">
        <w:rPr>
          <w:rFonts w:ascii="Tahoma" w:hAnsi="Tahoma" w:cs="Tahoma"/>
          <w:spacing w:val="53"/>
          <w:lang w:val="es-AR"/>
        </w:rPr>
        <w:t xml:space="preserve"> </w:t>
      </w:r>
      <w:r w:rsidRPr="009737BD">
        <w:rPr>
          <w:rFonts w:ascii="Tahoma" w:hAnsi="Tahoma" w:cs="Tahoma"/>
          <w:lang w:val="es-AR"/>
        </w:rPr>
        <w:t>o</w:t>
      </w:r>
      <w:r w:rsidRPr="009737BD">
        <w:rPr>
          <w:rFonts w:ascii="Tahoma" w:hAnsi="Tahoma" w:cs="Tahoma"/>
          <w:spacing w:val="59"/>
          <w:lang w:val="es-AR"/>
        </w:rPr>
        <w:t xml:space="preserve"> </w:t>
      </w:r>
      <w:r w:rsidRPr="009737BD">
        <w:rPr>
          <w:rFonts w:ascii="Tahoma" w:hAnsi="Tahoma" w:cs="Tahoma"/>
          <w:lang w:val="es-AR"/>
        </w:rPr>
        <w:t>discontinua</w:t>
      </w:r>
      <w:r w:rsidRPr="009737BD">
        <w:rPr>
          <w:rFonts w:ascii="Tahoma" w:hAnsi="Tahoma" w:cs="Tahoma"/>
          <w:spacing w:val="49"/>
          <w:lang w:val="es-AR"/>
        </w:rPr>
        <w:t xml:space="preserve"> </w:t>
      </w:r>
      <w:r w:rsidRPr="009737BD">
        <w:rPr>
          <w:rFonts w:ascii="Tahoma" w:hAnsi="Tahoma" w:cs="Tahoma"/>
          <w:lang w:val="es-AR"/>
        </w:rPr>
        <w:t>por</w:t>
      </w:r>
      <w:r w:rsidRPr="009737BD">
        <w:rPr>
          <w:rFonts w:ascii="Tahoma" w:hAnsi="Tahoma" w:cs="Tahoma"/>
          <w:spacing w:val="56"/>
          <w:lang w:val="es-AR"/>
        </w:rPr>
        <w:t xml:space="preserve"> </w:t>
      </w:r>
      <w:r w:rsidRPr="009737BD">
        <w:rPr>
          <w:rFonts w:ascii="Tahoma" w:hAnsi="Tahoma" w:cs="Tahoma"/>
          <w:lang w:val="es-AR"/>
        </w:rPr>
        <w:t>los</w:t>
      </w:r>
      <w:r w:rsidRPr="009737BD">
        <w:rPr>
          <w:rFonts w:ascii="Tahoma" w:hAnsi="Tahoma" w:cs="Tahoma"/>
          <w:spacing w:val="57"/>
          <w:lang w:val="es-AR"/>
        </w:rPr>
        <w:t xml:space="preserve"> </w:t>
      </w:r>
      <w:r w:rsidRPr="009737BD">
        <w:rPr>
          <w:rFonts w:ascii="Tahoma" w:hAnsi="Tahoma" w:cs="Tahoma"/>
          <w:lang w:val="es-AR"/>
        </w:rPr>
        <w:t>problemas</w:t>
      </w:r>
      <w:r w:rsidRPr="009737BD">
        <w:rPr>
          <w:rFonts w:ascii="Tahoma" w:hAnsi="Tahoma" w:cs="Tahoma"/>
          <w:spacing w:val="50"/>
          <w:lang w:val="es-AR"/>
        </w:rPr>
        <w:t xml:space="preserve"> </w:t>
      </w:r>
      <w:r w:rsidRPr="009737BD">
        <w:rPr>
          <w:rFonts w:ascii="Tahoma" w:hAnsi="Tahoma" w:cs="Tahoma"/>
          <w:lang w:val="es-AR"/>
        </w:rPr>
        <w:t>de</w:t>
      </w:r>
      <w:r w:rsidRPr="009737BD">
        <w:rPr>
          <w:rFonts w:ascii="Tahoma" w:hAnsi="Tahoma" w:cs="Tahoma"/>
          <w:spacing w:val="57"/>
          <w:lang w:val="es-AR"/>
        </w:rPr>
        <w:t xml:space="preserve"> </w:t>
      </w:r>
      <w:r w:rsidRPr="009737BD">
        <w:rPr>
          <w:rFonts w:ascii="Tahoma" w:hAnsi="Tahoma" w:cs="Tahoma"/>
          <w:lang w:val="es-AR"/>
        </w:rPr>
        <w:t>estabilidad</w:t>
      </w:r>
      <w:r w:rsidRPr="009737BD">
        <w:rPr>
          <w:rFonts w:ascii="Tahoma" w:hAnsi="Tahoma" w:cs="Tahoma"/>
          <w:spacing w:val="50"/>
          <w:lang w:val="es-AR"/>
        </w:rPr>
        <w:t xml:space="preserve"> </w:t>
      </w:r>
      <w:r w:rsidRPr="009737BD">
        <w:rPr>
          <w:rFonts w:ascii="Tahoma" w:hAnsi="Tahoma" w:cs="Tahoma"/>
          <w:lang w:val="es-AR"/>
        </w:rPr>
        <w:t>que</w:t>
      </w:r>
      <w:r w:rsidRPr="009737BD">
        <w:rPr>
          <w:rFonts w:ascii="Tahoma" w:hAnsi="Tahoma" w:cs="Tahoma"/>
          <w:spacing w:val="56"/>
          <w:lang w:val="es-AR"/>
        </w:rPr>
        <w:t xml:space="preserve"> </w:t>
      </w:r>
      <w:r w:rsidRPr="009737BD">
        <w:rPr>
          <w:rFonts w:ascii="Tahoma" w:hAnsi="Tahoma" w:cs="Tahoma"/>
          <w:lang w:val="es-AR"/>
        </w:rPr>
        <w:t>implicarían</w:t>
      </w:r>
      <w:r w:rsidRPr="009737BD">
        <w:rPr>
          <w:rFonts w:ascii="Tahoma" w:hAnsi="Tahoma" w:cs="Tahoma"/>
          <w:spacing w:val="59"/>
          <w:lang w:val="es-AR"/>
        </w:rPr>
        <w:t xml:space="preserve"> </w:t>
      </w:r>
      <w:r w:rsidRPr="009737BD">
        <w:rPr>
          <w:rFonts w:ascii="Tahoma" w:hAnsi="Tahoma" w:cs="Tahoma"/>
          <w:lang w:val="es-AR"/>
        </w:rPr>
        <w:t>las media</w:t>
      </w:r>
      <w:r w:rsidRPr="009737BD">
        <w:rPr>
          <w:rFonts w:ascii="Tahoma" w:hAnsi="Tahoma" w:cs="Tahoma"/>
          <w:spacing w:val="1"/>
          <w:lang w:val="es-AR"/>
        </w:rPr>
        <w:t>n</w:t>
      </w:r>
      <w:r w:rsidRPr="009737BD">
        <w:rPr>
          <w:rFonts w:ascii="Tahoma" w:hAnsi="Tahoma" w:cs="Tahoma"/>
          <w:lang w:val="es-AR"/>
        </w:rPr>
        <w:t>eras.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70"/>
        <w:jc w:val="both"/>
        <w:rPr>
          <w:rFonts w:ascii="Tahoma" w:hAnsi="Tahoma" w:cs="Tahoma"/>
          <w:lang w:val="es-AR"/>
        </w:rPr>
      </w:pPr>
      <w:r w:rsidRPr="009737BD">
        <w:rPr>
          <w:rFonts w:ascii="Tahoma" w:hAnsi="Tahoma" w:cs="Tahoma"/>
          <w:lang w:val="es-AR"/>
        </w:rPr>
        <w:t>“Bloque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57"/>
          <w:lang w:val="es-AR"/>
        </w:rPr>
        <w:t xml:space="preserve"> </w:t>
      </w:r>
      <w:r w:rsidRPr="009737BD">
        <w:rPr>
          <w:rFonts w:ascii="Tahoma" w:hAnsi="Tahoma" w:cs="Tahoma"/>
          <w:lang w:val="es-AR"/>
        </w:rPr>
        <w:t>de</w:t>
      </w:r>
      <w:r w:rsidRPr="009737BD">
        <w:rPr>
          <w:rFonts w:ascii="Tahoma" w:hAnsi="Tahoma" w:cs="Tahoma"/>
          <w:spacing w:val="62"/>
          <w:lang w:val="es-AR"/>
        </w:rPr>
        <w:t xml:space="preserve"> </w:t>
      </w:r>
      <w:r w:rsidRPr="009737BD">
        <w:rPr>
          <w:rFonts w:ascii="Tahoma" w:hAnsi="Tahoma" w:cs="Tahoma"/>
          <w:lang w:val="es-AR"/>
        </w:rPr>
        <w:t>hormigón</w:t>
      </w:r>
      <w:r w:rsidRPr="009737BD">
        <w:rPr>
          <w:rFonts w:ascii="Tahoma" w:hAnsi="Tahoma" w:cs="Tahoma"/>
          <w:spacing w:val="56"/>
          <w:lang w:val="es-AR"/>
        </w:rPr>
        <w:t xml:space="preserve"> </w:t>
      </w:r>
      <w:r w:rsidRPr="009737BD">
        <w:rPr>
          <w:rFonts w:ascii="Tahoma" w:hAnsi="Tahoma" w:cs="Tahoma"/>
          <w:lang w:val="es-AR"/>
        </w:rPr>
        <w:t xml:space="preserve">livianos </w:t>
      </w:r>
      <w:r w:rsidRPr="009737BD">
        <w:rPr>
          <w:rFonts w:ascii="Tahoma" w:hAnsi="Tahoma" w:cs="Tahoma"/>
          <w:spacing w:val="3"/>
          <w:lang w:val="es-AR"/>
        </w:rPr>
        <w:t xml:space="preserve"> </w:t>
      </w:r>
      <w:r w:rsidRPr="009737BD">
        <w:rPr>
          <w:rFonts w:ascii="Tahoma" w:hAnsi="Tahoma" w:cs="Tahoma"/>
          <w:lang w:val="es-AR"/>
        </w:rPr>
        <w:t xml:space="preserve">o </w:t>
      </w:r>
      <w:r w:rsidRPr="009737BD">
        <w:rPr>
          <w:rFonts w:ascii="Tahoma" w:hAnsi="Tahoma" w:cs="Tahoma"/>
          <w:spacing w:val="2"/>
          <w:lang w:val="es-AR"/>
        </w:rPr>
        <w:t xml:space="preserve"> </w:t>
      </w:r>
      <w:r w:rsidRPr="009737BD">
        <w:rPr>
          <w:rFonts w:ascii="Tahoma" w:hAnsi="Tahoma" w:cs="Tahoma"/>
          <w:lang w:val="es-AR"/>
        </w:rPr>
        <w:t>vo</w:t>
      </w:r>
      <w:r w:rsidRPr="009737BD">
        <w:rPr>
          <w:rFonts w:ascii="Tahoma" w:hAnsi="Tahoma" w:cs="Tahoma"/>
          <w:spacing w:val="1"/>
          <w:lang w:val="es-AR"/>
        </w:rPr>
        <w:t>l</w:t>
      </w:r>
      <w:r w:rsidRPr="009737BD">
        <w:rPr>
          <w:rFonts w:ascii="Tahoma" w:hAnsi="Tahoma" w:cs="Tahoma"/>
          <w:spacing w:val="-1"/>
          <w:lang w:val="es-AR"/>
        </w:rPr>
        <w:t>c</w:t>
      </w:r>
      <w:r w:rsidRPr="009737BD">
        <w:rPr>
          <w:rFonts w:ascii="Tahoma" w:hAnsi="Tahoma" w:cs="Tahoma"/>
          <w:lang w:val="es-AR"/>
        </w:rPr>
        <w:t>án</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61"/>
          <w:lang w:val="es-AR"/>
        </w:rPr>
        <w:t xml:space="preserve"> </w:t>
      </w:r>
      <w:r w:rsidRPr="009737BD">
        <w:rPr>
          <w:rFonts w:ascii="Tahoma" w:hAnsi="Tahoma" w:cs="Tahoma"/>
          <w:lang w:val="es-AR"/>
        </w:rPr>
        <w:t>El  aspecto</w:t>
      </w:r>
      <w:r w:rsidRPr="009737BD">
        <w:rPr>
          <w:rFonts w:ascii="Tahoma" w:hAnsi="Tahoma" w:cs="Tahoma"/>
          <w:spacing w:val="58"/>
          <w:lang w:val="es-AR"/>
        </w:rPr>
        <w:t xml:space="preserve"> </w:t>
      </w:r>
      <w:r w:rsidRPr="009737BD">
        <w:rPr>
          <w:rFonts w:ascii="Tahoma" w:hAnsi="Tahoma" w:cs="Tahoma"/>
          <w:lang w:val="es-AR"/>
        </w:rPr>
        <w:t>de</w:t>
      </w:r>
      <w:r w:rsidRPr="009737BD">
        <w:rPr>
          <w:rFonts w:ascii="Tahoma" w:hAnsi="Tahoma" w:cs="Tahoma"/>
          <w:spacing w:val="62"/>
          <w:lang w:val="es-AR"/>
        </w:rPr>
        <w:t xml:space="preserve"> </w:t>
      </w:r>
      <w:r w:rsidRPr="009737BD">
        <w:rPr>
          <w:rFonts w:ascii="Tahoma" w:hAnsi="Tahoma" w:cs="Tahoma"/>
          <w:lang w:val="es-AR"/>
        </w:rPr>
        <w:t xml:space="preserve">los </w:t>
      </w:r>
      <w:r w:rsidRPr="009737BD">
        <w:rPr>
          <w:rFonts w:ascii="Tahoma" w:hAnsi="Tahoma" w:cs="Tahoma"/>
          <w:spacing w:val="1"/>
          <w:lang w:val="es-AR"/>
        </w:rPr>
        <w:t xml:space="preserve"> </w:t>
      </w:r>
      <w:r w:rsidRPr="009737BD">
        <w:rPr>
          <w:rFonts w:ascii="Tahoma" w:hAnsi="Tahoma" w:cs="Tahoma"/>
          <w:lang w:val="es-AR"/>
        </w:rPr>
        <w:t>muros</w:t>
      </w:r>
      <w:r w:rsidRPr="009737BD">
        <w:rPr>
          <w:rFonts w:ascii="Tahoma" w:hAnsi="Tahoma" w:cs="Tahoma"/>
          <w:spacing w:val="59"/>
          <w:lang w:val="es-AR"/>
        </w:rPr>
        <w:t xml:space="preserve"> </w:t>
      </w:r>
      <w:r w:rsidRPr="009737BD">
        <w:rPr>
          <w:rFonts w:ascii="Tahoma" w:hAnsi="Tahoma" w:cs="Tahoma"/>
          <w:lang w:val="es-AR"/>
        </w:rPr>
        <w:t>es  en</w:t>
      </w:r>
      <w:r w:rsidRPr="009737BD">
        <w:rPr>
          <w:rFonts w:ascii="Tahoma" w:hAnsi="Tahoma" w:cs="Tahoma"/>
          <w:spacing w:val="62"/>
          <w:lang w:val="es-AR"/>
        </w:rPr>
        <w:t xml:space="preserve"> </w:t>
      </w:r>
      <w:r w:rsidRPr="009737BD">
        <w:rPr>
          <w:rFonts w:ascii="Tahoma" w:hAnsi="Tahoma" w:cs="Tahoma"/>
          <w:lang w:val="es-AR"/>
        </w:rPr>
        <w:t>general anties</w:t>
      </w:r>
      <w:r w:rsidRPr="009737BD">
        <w:rPr>
          <w:rFonts w:ascii="Tahoma" w:hAnsi="Tahoma" w:cs="Tahoma"/>
          <w:spacing w:val="1"/>
          <w:lang w:val="es-AR"/>
        </w:rPr>
        <w:t>t</w:t>
      </w:r>
      <w:r w:rsidRPr="009737BD">
        <w:rPr>
          <w:rFonts w:ascii="Tahoma" w:hAnsi="Tahoma" w:cs="Tahoma"/>
          <w:lang w:val="es-AR"/>
        </w:rPr>
        <w:t>ét</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 xml:space="preserve">, </w:t>
      </w:r>
      <w:r w:rsidRPr="009737BD">
        <w:rPr>
          <w:rFonts w:ascii="Tahoma" w:hAnsi="Tahoma" w:cs="Tahoma"/>
          <w:spacing w:val="6"/>
          <w:lang w:val="es-AR"/>
        </w:rPr>
        <w:t xml:space="preserve"> </w:t>
      </w:r>
      <w:r w:rsidRPr="009737BD">
        <w:rPr>
          <w:rFonts w:ascii="Tahoma" w:hAnsi="Tahoma" w:cs="Tahoma"/>
          <w:lang w:val="es-AR"/>
        </w:rPr>
        <w:t xml:space="preserve">por </w:t>
      </w:r>
      <w:r w:rsidRPr="009737BD">
        <w:rPr>
          <w:rFonts w:ascii="Tahoma" w:hAnsi="Tahoma" w:cs="Tahoma"/>
          <w:spacing w:val="2"/>
          <w:lang w:val="es-AR"/>
        </w:rPr>
        <w:t xml:space="preserve"> </w:t>
      </w:r>
      <w:r w:rsidRPr="009737BD">
        <w:rPr>
          <w:rFonts w:ascii="Tahoma" w:hAnsi="Tahoma" w:cs="Tahoma"/>
          <w:lang w:val="es-AR"/>
        </w:rPr>
        <w:t xml:space="preserve">lo </w:t>
      </w:r>
      <w:r w:rsidRPr="009737BD">
        <w:rPr>
          <w:rFonts w:ascii="Tahoma" w:hAnsi="Tahoma" w:cs="Tahoma"/>
          <w:spacing w:val="5"/>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 xml:space="preserve">ál </w:t>
      </w:r>
      <w:r w:rsidRPr="009737BD">
        <w:rPr>
          <w:rFonts w:ascii="Tahoma" w:hAnsi="Tahoma" w:cs="Tahoma"/>
          <w:spacing w:val="4"/>
          <w:lang w:val="es-AR"/>
        </w:rPr>
        <w:t xml:space="preserve"> </w:t>
      </w:r>
      <w:r w:rsidRPr="009737BD">
        <w:rPr>
          <w:rFonts w:ascii="Tahoma" w:hAnsi="Tahoma" w:cs="Tahoma"/>
          <w:lang w:val="es-AR"/>
        </w:rPr>
        <w:t xml:space="preserve">se </w:t>
      </w:r>
      <w:r w:rsidRPr="009737BD">
        <w:rPr>
          <w:rFonts w:ascii="Tahoma" w:hAnsi="Tahoma" w:cs="Tahoma"/>
          <w:spacing w:val="3"/>
          <w:lang w:val="es-AR"/>
        </w:rPr>
        <w:t xml:space="preserve"> </w:t>
      </w:r>
      <w:r w:rsidRPr="009737BD">
        <w:rPr>
          <w:rFonts w:ascii="Tahoma" w:hAnsi="Tahoma" w:cs="Tahoma"/>
          <w:lang w:val="es-AR"/>
        </w:rPr>
        <w:t xml:space="preserve">los </w:t>
      </w:r>
      <w:r w:rsidRPr="009737BD">
        <w:rPr>
          <w:rFonts w:ascii="Tahoma" w:hAnsi="Tahoma" w:cs="Tahoma"/>
          <w:spacing w:val="3"/>
          <w:lang w:val="es-AR"/>
        </w:rPr>
        <w:t xml:space="preserve"> </w:t>
      </w:r>
      <w:r w:rsidRPr="009737BD">
        <w:rPr>
          <w:rFonts w:ascii="Tahoma" w:hAnsi="Tahoma" w:cs="Tahoma"/>
          <w:lang w:val="es-AR"/>
        </w:rPr>
        <w:t>permi</w:t>
      </w:r>
      <w:r w:rsidRPr="009737BD">
        <w:rPr>
          <w:rFonts w:ascii="Tahoma" w:hAnsi="Tahoma" w:cs="Tahoma"/>
          <w:spacing w:val="1"/>
          <w:lang w:val="es-AR"/>
        </w:rPr>
        <w:t>t</w:t>
      </w:r>
      <w:r w:rsidRPr="009737BD">
        <w:rPr>
          <w:rFonts w:ascii="Tahoma" w:hAnsi="Tahoma" w:cs="Tahoma"/>
          <w:lang w:val="es-AR"/>
        </w:rPr>
        <w:t>e  ún</w:t>
      </w:r>
      <w:r w:rsidRPr="009737BD">
        <w:rPr>
          <w:rFonts w:ascii="Tahoma" w:hAnsi="Tahoma" w:cs="Tahoma"/>
          <w:spacing w:val="1"/>
          <w:lang w:val="es-AR"/>
        </w:rPr>
        <w:t>i</w:t>
      </w:r>
      <w:r w:rsidRPr="009737BD">
        <w:rPr>
          <w:rFonts w:ascii="Tahoma" w:hAnsi="Tahoma" w:cs="Tahoma"/>
          <w:lang w:val="es-AR"/>
        </w:rPr>
        <w:t>cam</w:t>
      </w:r>
      <w:r w:rsidRPr="009737BD">
        <w:rPr>
          <w:rFonts w:ascii="Tahoma" w:hAnsi="Tahoma" w:cs="Tahoma"/>
          <w:spacing w:val="1"/>
          <w:lang w:val="es-AR"/>
        </w:rPr>
        <w:t>e</w:t>
      </w:r>
      <w:r w:rsidRPr="009737BD">
        <w:rPr>
          <w:rFonts w:ascii="Tahoma" w:hAnsi="Tahoma" w:cs="Tahoma"/>
          <w:lang w:val="es-AR"/>
        </w:rPr>
        <w:t xml:space="preserve">nte </w:t>
      </w:r>
      <w:r w:rsidRPr="009737BD">
        <w:rPr>
          <w:rFonts w:ascii="Tahoma" w:hAnsi="Tahoma" w:cs="Tahoma"/>
          <w:spacing w:val="1"/>
          <w:lang w:val="es-AR"/>
        </w:rPr>
        <w:t xml:space="preserve"> re</w:t>
      </w:r>
      <w:r w:rsidRPr="009737BD">
        <w:rPr>
          <w:rFonts w:ascii="Tahoma" w:hAnsi="Tahoma" w:cs="Tahoma"/>
          <w:lang w:val="es-AR"/>
        </w:rPr>
        <w:t>voca</w:t>
      </w:r>
      <w:r w:rsidRPr="009737BD">
        <w:rPr>
          <w:rFonts w:ascii="Tahoma" w:hAnsi="Tahoma" w:cs="Tahoma"/>
          <w:spacing w:val="1"/>
          <w:lang w:val="es-AR"/>
        </w:rPr>
        <w:t>d</w:t>
      </w:r>
      <w:r w:rsidRPr="009737BD">
        <w:rPr>
          <w:rFonts w:ascii="Tahoma" w:hAnsi="Tahoma" w:cs="Tahoma"/>
          <w:lang w:val="es-AR"/>
        </w:rPr>
        <w:t xml:space="preserve">os </w:t>
      </w:r>
      <w:r w:rsidRPr="009737BD">
        <w:rPr>
          <w:rFonts w:ascii="Tahoma" w:hAnsi="Tahoma" w:cs="Tahoma"/>
          <w:spacing w:val="3"/>
          <w:lang w:val="es-AR"/>
        </w:rPr>
        <w:t xml:space="preserve"> </w:t>
      </w:r>
      <w:r w:rsidRPr="009737BD">
        <w:rPr>
          <w:rFonts w:ascii="Tahoma" w:hAnsi="Tahoma" w:cs="Tahoma"/>
          <w:lang w:val="es-AR"/>
        </w:rPr>
        <w:t xml:space="preserve">en </w:t>
      </w:r>
      <w:r w:rsidRPr="009737BD">
        <w:rPr>
          <w:rFonts w:ascii="Tahoma" w:hAnsi="Tahoma" w:cs="Tahoma"/>
          <w:spacing w:val="5"/>
          <w:lang w:val="es-AR"/>
        </w:rPr>
        <w:t xml:space="preserve"> </w:t>
      </w:r>
      <w:r w:rsidRPr="009737BD">
        <w:rPr>
          <w:rFonts w:ascii="Tahoma" w:hAnsi="Tahoma" w:cs="Tahoma"/>
          <w:lang w:val="es-AR"/>
        </w:rPr>
        <w:t xml:space="preserve">el </w:t>
      </w:r>
      <w:r w:rsidRPr="009737BD">
        <w:rPr>
          <w:rFonts w:ascii="Tahoma" w:hAnsi="Tahoma" w:cs="Tahoma"/>
          <w:spacing w:val="3"/>
          <w:lang w:val="es-AR"/>
        </w:rPr>
        <w:t xml:space="preserve"> </w:t>
      </w:r>
      <w:r w:rsidRPr="009737BD">
        <w:rPr>
          <w:rFonts w:ascii="Tahoma" w:hAnsi="Tahoma" w:cs="Tahoma"/>
          <w:lang w:val="es-AR"/>
        </w:rPr>
        <w:t xml:space="preserve">área </w:t>
      </w:r>
      <w:r w:rsidRPr="009737BD">
        <w:rPr>
          <w:rFonts w:ascii="Tahoma" w:hAnsi="Tahoma" w:cs="Tahoma"/>
          <w:spacing w:val="1"/>
          <w:lang w:val="es-AR"/>
        </w:rPr>
        <w:t xml:space="preserve"> u</w:t>
      </w:r>
      <w:r w:rsidRPr="009737BD">
        <w:rPr>
          <w:rFonts w:ascii="Tahoma" w:hAnsi="Tahoma" w:cs="Tahoma"/>
          <w:lang w:val="es-AR"/>
        </w:rPr>
        <w:t xml:space="preserve">rbana </w:t>
      </w:r>
      <w:r w:rsidRPr="009737BD">
        <w:rPr>
          <w:rFonts w:ascii="Tahoma" w:hAnsi="Tahoma" w:cs="Tahoma"/>
          <w:spacing w:val="4"/>
          <w:lang w:val="es-AR"/>
        </w:rPr>
        <w:t xml:space="preserve"> </w:t>
      </w:r>
      <w:r w:rsidRPr="009737BD">
        <w:rPr>
          <w:rFonts w:ascii="Tahoma" w:hAnsi="Tahoma" w:cs="Tahoma"/>
          <w:lang w:val="es-AR"/>
        </w:rPr>
        <w:t>y complementaria.</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9737BD" w:rsidRDefault="001A5F7E">
      <w:pPr>
        <w:widowControl w:val="0"/>
        <w:tabs>
          <w:tab w:val="left" w:pos="8640"/>
        </w:tabs>
        <w:autoSpaceDE w:val="0"/>
        <w:autoSpaceDN w:val="0"/>
        <w:adjustRightInd w:val="0"/>
        <w:spacing w:after="0" w:line="266" w:lineRule="exact"/>
        <w:ind w:left="102" w:right="71"/>
        <w:jc w:val="both"/>
        <w:rPr>
          <w:rFonts w:ascii="Tahoma" w:hAnsi="Tahoma" w:cs="Tahoma"/>
          <w:lang w:val="es-AR"/>
        </w:rPr>
      </w:pPr>
      <w:r w:rsidRPr="009737BD">
        <w:rPr>
          <w:rFonts w:ascii="Tahoma" w:hAnsi="Tahoma" w:cs="Tahoma"/>
          <w:lang w:val="es-AR"/>
        </w:rPr>
        <w:t>“Ma</w:t>
      </w:r>
      <w:r w:rsidRPr="009737BD">
        <w:rPr>
          <w:rFonts w:ascii="Tahoma" w:hAnsi="Tahoma" w:cs="Tahoma"/>
          <w:spacing w:val="1"/>
          <w:lang w:val="es-AR"/>
        </w:rPr>
        <w:t>d</w:t>
      </w:r>
      <w:r w:rsidRPr="009737BD">
        <w:rPr>
          <w:rFonts w:ascii="Tahoma" w:hAnsi="Tahoma" w:cs="Tahoma"/>
          <w:lang w:val="es-AR"/>
        </w:rPr>
        <w:t>er</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38"/>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40"/>
          <w:lang w:val="es-AR"/>
        </w:rPr>
        <w:t xml:space="preserve"> </w:t>
      </w:r>
      <w:r w:rsidRPr="009737BD">
        <w:rPr>
          <w:rFonts w:ascii="Tahoma" w:hAnsi="Tahoma" w:cs="Tahoma"/>
          <w:lang w:val="es-AR"/>
        </w:rPr>
        <w:t>tal</w:t>
      </w:r>
      <w:r w:rsidRPr="009737BD">
        <w:rPr>
          <w:rFonts w:ascii="Tahoma" w:hAnsi="Tahoma" w:cs="Tahoma"/>
          <w:spacing w:val="41"/>
          <w:lang w:val="es-AR"/>
        </w:rPr>
        <w:t xml:space="preserve"> </w:t>
      </w:r>
      <w:r w:rsidRPr="009737BD">
        <w:rPr>
          <w:rFonts w:ascii="Tahoma" w:hAnsi="Tahoma" w:cs="Tahoma"/>
          <w:lang w:val="es-AR"/>
        </w:rPr>
        <w:t>se</w:t>
      </w:r>
      <w:r w:rsidRPr="009737BD">
        <w:rPr>
          <w:rFonts w:ascii="Tahoma" w:hAnsi="Tahoma" w:cs="Tahoma"/>
          <w:spacing w:val="40"/>
          <w:lang w:val="es-AR"/>
        </w:rPr>
        <w:t xml:space="preserve"> </w:t>
      </w:r>
      <w:r w:rsidRPr="009737BD">
        <w:rPr>
          <w:rFonts w:ascii="Tahoma" w:hAnsi="Tahoma" w:cs="Tahoma"/>
          <w:spacing w:val="1"/>
          <w:lang w:val="es-AR"/>
        </w:rPr>
        <w:t>e</w:t>
      </w:r>
      <w:r w:rsidRPr="009737BD">
        <w:rPr>
          <w:rFonts w:ascii="Tahoma" w:hAnsi="Tahoma" w:cs="Tahoma"/>
          <w:lang w:val="es-AR"/>
        </w:rPr>
        <w:t>ntien</w:t>
      </w:r>
      <w:r w:rsidRPr="009737BD">
        <w:rPr>
          <w:rFonts w:ascii="Tahoma" w:hAnsi="Tahoma" w:cs="Tahoma"/>
          <w:spacing w:val="1"/>
          <w:lang w:val="es-AR"/>
        </w:rPr>
        <w:t>d</w:t>
      </w:r>
      <w:r w:rsidRPr="009737BD">
        <w:rPr>
          <w:rFonts w:ascii="Tahoma" w:hAnsi="Tahoma" w:cs="Tahoma"/>
          <w:lang w:val="es-AR"/>
        </w:rPr>
        <w:t>en</w:t>
      </w:r>
      <w:r w:rsidRPr="009737BD">
        <w:rPr>
          <w:rFonts w:ascii="Tahoma" w:hAnsi="Tahoma" w:cs="Tahoma"/>
          <w:spacing w:val="40"/>
          <w:lang w:val="es-AR"/>
        </w:rPr>
        <w:t xml:space="preserve"> </w:t>
      </w:r>
      <w:r w:rsidRPr="009737BD">
        <w:rPr>
          <w:rFonts w:ascii="Tahoma" w:hAnsi="Tahoma" w:cs="Tahoma"/>
          <w:spacing w:val="1"/>
          <w:lang w:val="es-AR"/>
        </w:rPr>
        <w:t>lo</w:t>
      </w:r>
      <w:r w:rsidRPr="009737BD">
        <w:rPr>
          <w:rFonts w:ascii="Tahoma" w:hAnsi="Tahoma" w:cs="Tahoma"/>
          <w:lang w:val="es-AR"/>
        </w:rPr>
        <w:t>s</w:t>
      </w:r>
      <w:r w:rsidRPr="009737BD">
        <w:rPr>
          <w:rFonts w:ascii="Tahoma" w:hAnsi="Tahoma" w:cs="Tahoma"/>
          <w:spacing w:val="41"/>
          <w:lang w:val="es-AR"/>
        </w:rPr>
        <w:t xml:space="preserve"> </w:t>
      </w:r>
      <w:r w:rsidRPr="009737BD">
        <w:rPr>
          <w:rFonts w:ascii="Tahoma" w:hAnsi="Tahoma" w:cs="Tahoma"/>
          <w:lang w:val="es-AR"/>
        </w:rPr>
        <w:t>edific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36"/>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40"/>
          <w:lang w:val="es-AR"/>
        </w:rPr>
        <w:t xml:space="preserve"> </w:t>
      </w:r>
      <w:r w:rsidRPr="009737BD">
        <w:rPr>
          <w:rFonts w:ascii="Tahoma" w:hAnsi="Tahoma" w:cs="Tahoma"/>
          <w:lang w:val="es-AR"/>
        </w:rPr>
        <w:t>que</w:t>
      </w:r>
      <w:r w:rsidRPr="009737BD">
        <w:rPr>
          <w:rFonts w:ascii="Tahoma" w:hAnsi="Tahoma" w:cs="Tahoma"/>
          <w:spacing w:val="38"/>
          <w:lang w:val="es-AR"/>
        </w:rPr>
        <w:t xml:space="preserve"> </w:t>
      </w:r>
      <w:r w:rsidRPr="009737BD">
        <w:rPr>
          <w:rFonts w:ascii="Tahoma" w:hAnsi="Tahoma" w:cs="Tahoma"/>
          <w:lang w:val="es-AR"/>
        </w:rPr>
        <w:t>la</w:t>
      </w:r>
      <w:r w:rsidRPr="009737BD">
        <w:rPr>
          <w:rFonts w:ascii="Tahoma" w:hAnsi="Tahoma" w:cs="Tahoma"/>
          <w:spacing w:val="42"/>
          <w:lang w:val="es-AR"/>
        </w:rPr>
        <w:t xml:space="preserve"> </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tructura</w:t>
      </w:r>
      <w:r w:rsidRPr="009737BD">
        <w:rPr>
          <w:rFonts w:ascii="Tahoma" w:hAnsi="Tahoma" w:cs="Tahoma"/>
          <w:spacing w:val="40"/>
          <w:lang w:val="es-AR"/>
        </w:rPr>
        <w:t xml:space="preserve"> </w:t>
      </w:r>
      <w:r w:rsidRPr="009737BD">
        <w:rPr>
          <w:rFonts w:ascii="Tahoma" w:hAnsi="Tahoma" w:cs="Tahoma"/>
          <w:lang w:val="es-AR"/>
        </w:rPr>
        <w:t>y</w:t>
      </w:r>
      <w:r w:rsidRPr="009737BD">
        <w:rPr>
          <w:rFonts w:ascii="Tahoma" w:hAnsi="Tahoma" w:cs="Tahoma"/>
          <w:spacing w:val="40"/>
          <w:lang w:val="es-AR"/>
        </w:rPr>
        <w:t xml:space="preserve"> </w:t>
      </w:r>
      <w:r w:rsidRPr="009737BD">
        <w:rPr>
          <w:rFonts w:ascii="Tahoma" w:hAnsi="Tahoma" w:cs="Tahoma"/>
          <w:spacing w:val="1"/>
          <w:lang w:val="es-AR"/>
        </w:rPr>
        <w:t>r</w:t>
      </w:r>
      <w:r w:rsidRPr="009737BD">
        <w:rPr>
          <w:rFonts w:ascii="Tahoma" w:hAnsi="Tahoma" w:cs="Tahoma"/>
          <w:lang w:val="es-AR"/>
        </w:rPr>
        <w:t>evestim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lang w:val="es-AR"/>
        </w:rPr>
        <w:tab/>
        <w:t>est</w:t>
      </w:r>
      <w:r w:rsidRPr="009737BD">
        <w:rPr>
          <w:rFonts w:ascii="Tahoma" w:hAnsi="Tahoma" w:cs="Tahoma"/>
          <w:spacing w:val="1"/>
          <w:lang w:val="es-AR"/>
        </w:rPr>
        <w:t>á</w:t>
      </w:r>
      <w:r w:rsidRPr="009737BD">
        <w:rPr>
          <w:rFonts w:ascii="Tahoma" w:hAnsi="Tahoma" w:cs="Tahoma"/>
          <w:lang w:val="es-AR"/>
        </w:rPr>
        <w:t>n const</w:t>
      </w:r>
      <w:r w:rsidRPr="009737BD">
        <w:rPr>
          <w:rFonts w:ascii="Tahoma" w:hAnsi="Tahoma" w:cs="Tahoma"/>
          <w:spacing w:val="1"/>
          <w:lang w:val="es-AR"/>
        </w:rPr>
        <w:t>i</w:t>
      </w:r>
      <w:r w:rsidRPr="009737BD">
        <w:rPr>
          <w:rFonts w:ascii="Tahoma" w:hAnsi="Tahoma" w:cs="Tahoma"/>
          <w:lang w:val="es-AR"/>
        </w:rPr>
        <w:t>tui</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por</w:t>
      </w:r>
      <w:r w:rsidRPr="009737BD">
        <w:rPr>
          <w:rFonts w:ascii="Tahoma" w:hAnsi="Tahoma" w:cs="Tahoma"/>
          <w:spacing w:val="-3"/>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e</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dera</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ca</w:t>
      </w:r>
      <w:r w:rsidRPr="009737BD">
        <w:rPr>
          <w:rFonts w:ascii="Tahoma" w:hAnsi="Tahoma" w:cs="Tahoma"/>
          <w:spacing w:val="1"/>
          <w:lang w:val="es-AR"/>
        </w:rPr>
        <w:t>rá</w:t>
      </w:r>
      <w:r w:rsidRPr="009737BD">
        <w:rPr>
          <w:rFonts w:ascii="Tahoma" w:hAnsi="Tahoma" w:cs="Tahoma"/>
          <w:lang w:val="es-AR"/>
        </w:rPr>
        <w:t>cter</w:t>
      </w:r>
      <w:r w:rsidRPr="009737BD">
        <w:rPr>
          <w:rFonts w:ascii="Tahoma" w:hAnsi="Tahoma" w:cs="Tahoma"/>
          <w:spacing w:val="-4"/>
          <w:lang w:val="es-AR"/>
        </w:rPr>
        <w:t xml:space="preserve"> </w:t>
      </w:r>
      <w:r w:rsidRPr="009737BD">
        <w:rPr>
          <w:rFonts w:ascii="Tahoma" w:hAnsi="Tahoma" w:cs="Tahoma"/>
          <w:spacing w:val="1"/>
          <w:lang w:val="es-AR"/>
        </w:rPr>
        <w:t>p</w:t>
      </w:r>
      <w:r w:rsidRPr="009737BD">
        <w:rPr>
          <w:rFonts w:ascii="Tahoma" w:hAnsi="Tahoma" w:cs="Tahoma"/>
          <w:lang w:val="es-AR"/>
        </w:rPr>
        <w:t>erma</w:t>
      </w:r>
      <w:r w:rsidRPr="009737BD">
        <w:rPr>
          <w:rFonts w:ascii="Tahoma" w:hAnsi="Tahoma" w:cs="Tahoma"/>
          <w:spacing w:val="1"/>
          <w:lang w:val="es-AR"/>
        </w:rPr>
        <w:t>n</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70"/>
        <w:jc w:val="both"/>
        <w:rPr>
          <w:rFonts w:ascii="Tahoma" w:hAnsi="Tahoma" w:cs="Tahoma"/>
          <w:lang w:val="es-AR"/>
        </w:rPr>
      </w:pPr>
      <w:r w:rsidRPr="009737BD">
        <w:rPr>
          <w:rFonts w:ascii="Tahoma" w:hAnsi="Tahoma" w:cs="Tahoma"/>
          <w:lang w:val="es-AR"/>
        </w:rPr>
        <w:t>“Metálicos”,</w:t>
      </w:r>
      <w:r w:rsidRPr="009737BD">
        <w:rPr>
          <w:rFonts w:ascii="Tahoma" w:hAnsi="Tahoma" w:cs="Tahoma"/>
          <w:spacing w:val="36"/>
          <w:lang w:val="es-AR"/>
        </w:rPr>
        <w:t xml:space="preserve"> </w:t>
      </w:r>
      <w:r w:rsidRPr="009737BD">
        <w:rPr>
          <w:rFonts w:ascii="Tahoma" w:hAnsi="Tahoma" w:cs="Tahoma"/>
          <w:lang w:val="es-AR"/>
        </w:rPr>
        <w:t>constituidos</w:t>
      </w:r>
      <w:r w:rsidRPr="009737BD">
        <w:rPr>
          <w:rFonts w:ascii="Tahoma" w:hAnsi="Tahoma" w:cs="Tahoma"/>
          <w:spacing w:val="43"/>
          <w:lang w:val="es-AR"/>
        </w:rPr>
        <w:t xml:space="preserve"> </w:t>
      </w:r>
      <w:r w:rsidRPr="009737BD">
        <w:rPr>
          <w:rFonts w:ascii="Tahoma" w:hAnsi="Tahoma" w:cs="Tahoma"/>
          <w:lang w:val="es-AR"/>
        </w:rPr>
        <w:t>igual</w:t>
      </w:r>
      <w:r w:rsidRPr="009737BD">
        <w:rPr>
          <w:rFonts w:ascii="Tahoma" w:hAnsi="Tahoma" w:cs="Tahoma"/>
          <w:spacing w:val="53"/>
          <w:lang w:val="es-AR"/>
        </w:rPr>
        <w:t xml:space="preserve"> </w:t>
      </w:r>
      <w:r w:rsidRPr="009737BD">
        <w:rPr>
          <w:rFonts w:ascii="Tahoma" w:hAnsi="Tahoma" w:cs="Tahoma"/>
          <w:lang w:val="es-AR"/>
        </w:rPr>
        <w:t>que</w:t>
      </w:r>
      <w:r w:rsidRPr="009737BD">
        <w:rPr>
          <w:rFonts w:ascii="Tahoma" w:hAnsi="Tahoma" w:cs="Tahoma"/>
          <w:spacing w:val="50"/>
          <w:lang w:val="es-AR"/>
        </w:rPr>
        <w:t xml:space="preserve"> </w:t>
      </w:r>
      <w:r w:rsidRPr="009737BD">
        <w:rPr>
          <w:rFonts w:ascii="Tahoma" w:hAnsi="Tahoma" w:cs="Tahoma"/>
          <w:lang w:val="es-AR"/>
        </w:rPr>
        <w:t>en</w:t>
      </w:r>
      <w:r w:rsidRPr="009737BD">
        <w:rPr>
          <w:rFonts w:ascii="Tahoma" w:hAnsi="Tahoma" w:cs="Tahoma"/>
          <w:spacing w:val="52"/>
          <w:lang w:val="es-AR"/>
        </w:rPr>
        <w:t xml:space="preserve"> </w:t>
      </w:r>
      <w:r w:rsidRPr="009737BD">
        <w:rPr>
          <w:rFonts w:ascii="Tahoma" w:hAnsi="Tahoma" w:cs="Tahoma"/>
          <w:lang w:val="es-AR"/>
        </w:rPr>
        <w:t>el</w:t>
      </w:r>
      <w:r w:rsidRPr="009737BD">
        <w:rPr>
          <w:rFonts w:ascii="Tahoma" w:hAnsi="Tahoma" w:cs="Tahoma"/>
          <w:spacing w:val="53"/>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spacing w:val="1"/>
          <w:lang w:val="es-AR"/>
        </w:rPr>
        <w:t>s</w:t>
      </w:r>
      <w:r w:rsidRPr="009737BD">
        <w:rPr>
          <w:rFonts w:ascii="Tahoma" w:hAnsi="Tahoma" w:cs="Tahoma"/>
          <w:lang w:val="es-AR"/>
        </w:rPr>
        <w:t>o</w:t>
      </w:r>
      <w:r w:rsidRPr="009737BD">
        <w:rPr>
          <w:rFonts w:ascii="Tahoma" w:hAnsi="Tahoma" w:cs="Tahoma"/>
          <w:spacing w:val="53"/>
          <w:lang w:val="es-AR"/>
        </w:rPr>
        <w:t xml:space="preserve"> </w:t>
      </w:r>
      <w:r w:rsidRPr="009737BD">
        <w:rPr>
          <w:rFonts w:ascii="Tahoma" w:hAnsi="Tahoma" w:cs="Tahoma"/>
          <w:lang w:val="es-AR"/>
        </w:rPr>
        <w:t>de</w:t>
      </w:r>
      <w:r w:rsidRPr="009737BD">
        <w:rPr>
          <w:rFonts w:ascii="Tahoma" w:hAnsi="Tahoma" w:cs="Tahoma"/>
          <w:spacing w:val="51"/>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54"/>
          <w:lang w:val="es-AR"/>
        </w:rPr>
        <w:t xml:space="preserve"> </w:t>
      </w:r>
      <w:r w:rsidRPr="009737BD">
        <w:rPr>
          <w:rFonts w:ascii="Tahoma" w:hAnsi="Tahoma" w:cs="Tahoma"/>
          <w:spacing w:val="1"/>
          <w:lang w:val="es-AR"/>
        </w:rPr>
        <w:t>mad</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51"/>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55"/>
          <w:lang w:val="es-AR"/>
        </w:rPr>
        <w:t xml:space="preserve"> </w:t>
      </w:r>
      <w:r w:rsidRPr="009737BD">
        <w:rPr>
          <w:rFonts w:ascii="Tahoma" w:hAnsi="Tahoma" w:cs="Tahoma"/>
          <w:lang w:val="es-AR"/>
        </w:rPr>
        <w:t>el</w:t>
      </w:r>
      <w:r w:rsidRPr="009737BD">
        <w:rPr>
          <w:rFonts w:ascii="Tahoma" w:hAnsi="Tahoma" w:cs="Tahoma"/>
          <w:spacing w:val="1"/>
          <w:lang w:val="es-AR"/>
        </w:rPr>
        <w:t>em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51"/>
          <w:lang w:val="es-AR"/>
        </w:rPr>
        <w:t xml:space="preserve"> </w:t>
      </w:r>
      <w:r w:rsidRPr="009737BD">
        <w:rPr>
          <w:rFonts w:ascii="Tahoma" w:hAnsi="Tahoma" w:cs="Tahoma"/>
          <w:spacing w:val="1"/>
          <w:lang w:val="es-AR"/>
        </w:rPr>
        <w:t>li</w:t>
      </w:r>
      <w:r w:rsidRPr="009737BD">
        <w:rPr>
          <w:rFonts w:ascii="Tahoma" w:hAnsi="Tahoma" w:cs="Tahoma"/>
          <w:lang w:val="es-AR"/>
        </w:rPr>
        <w:t>g</w:t>
      </w:r>
      <w:r w:rsidRPr="009737BD">
        <w:rPr>
          <w:rFonts w:ascii="Tahoma" w:hAnsi="Tahoma" w:cs="Tahoma"/>
          <w:spacing w:val="1"/>
          <w:lang w:val="es-AR"/>
        </w:rPr>
        <w:t>a</w:t>
      </w:r>
      <w:r w:rsidRPr="009737BD">
        <w:rPr>
          <w:rFonts w:ascii="Tahoma" w:hAnsi="Tahoma" w:cs="Tahoma"/>
          <w:lang w:val="es-AR"/>
        </w:rPr>
        <w:t>dos</w:t>
      </w:r>
      <w:r w:rsidRPr="009737BD">
        <w:rPr>
          <w:rFonts w:ascii="Tahoma" w:hAnsi="Tahoma" w:cs="Tahoma"/>
          <w:spacing w:val="54"/>
          <w:lang w:val="es-AR"/>
        </w:rPr>
        <w:t xml:space="preserve"> </w:t>
      </w:r>
      <w:r w:rsidRPr="009737BD">
        <w:rPr>
          <w:rFonts w:ascii="Tahoma" w:hAnsi="Tahoma" w:cs="Tahoma"/>
          <w:spacing w:val="1"/>
          <w:lang w:val="es-AR"/>
        </w:rPr>
        <w:t>por</w:t>
      </w:r>
      <w:r w:rsidRPr="009737BD">
        <w:rPr>
          <w:rFonts w:ascii="Tahoma" w:hAnsi="Tahoma" w:cs="Tahoma"/>
          <w:lang w:val="es-AR"/>
        </w:rPr>
        <w:t xml:space="preserve"> víncu</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4"/>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manen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12"/>
          <w:lang w:val="es-AR"/>
        </w:rPr>
        <w:t xml:space="preserve"> </w:t>
      </w:r>
      <w:r w:rsidRPr="009737BD">
        <w:rPr>
          <w:rFonts w:ascii="Tahoma" w:hAnsi="Tahoma" w:cs="Tahoma"/>
          <w:lang w:val="es-AR"/>
        </w:rPr>
        <w:t>(</w:t>
      </w:r>
      <w:r w:rsidRPr="009737BD">
        <w:rPr>
          <w:rFonts w:ascii="Tahoma" w:hAnsi="Tahoma" w:cs="Tahoma"/>
          <w:spacing w:val="1"/>
          <w:lang w:val="es-AR"/>
        </w:rPr>
        <w:t>s</w:t>
      </w:r>
      <w:r w:rsidRPr="009737BD">
        <w:rPr>
          <w:rFonts w:ascii="Tahoma" w:hAnsi="Tahoma" w:cs="Tahoma"/>
          <w:lang w:val="es-AR"/>
        </w:rPr>
        <w:t>olda</w:t>
      </w:r>
      <w:r w:rsidRPr="009737BD">
        <w:rPr>
          <w:rFonts w:ascii="Tahoma" w:hAnsi="Tahoma" w:cs="Tahoma"/>
          <w:spacing w:val="1"/>
          <w:lang w:val="es-AR"/>
        </w:rPr>
        <w:t>d</w:t>
      </w:r>
      <w:r w:rsidRPr="009737BD">
        <w:rPr>
          <w:rFonts w:ascii="Tahoma" w:hAnsi="Tahoma" w:cs="Tahoma"/>
          <w:lang w:val="es-AR"/>
        </w:rPr>
        <w:t>uras,</w:t>
      </w:r>
      <w:r w:rsidRPr="009737BD">
        <w:rPr>
          <w:rFonts w:ascii="Tahoma" w:hAnsi="Tahoma" w:cs="Tahoma"/>
          <w:spacing w:val="9"/>
          <w:lang w:val="es-AR"/>
        </w:rPr>
        <w:t xml:space="preserve"> </w:t>
      </w:r>
      <w:r w:rsidRPr="009737BD">
        <w:rPr>
          <w:rFonts w:ascii="Tahoma" w:hAnsi="Tahoma" w:cs="Tahoma"/>
          <w:spacing w:val="1"/>
          <w:lang w:val="es-AR"/>
        </w:rPr>
        <w:t>r</w:t>
      </w:r>
      <w:r w:rsidRPr="009737BD">
        <w:rPr>
          <w:rFonts w:ascii="Tahoma" w:hAnsi="Tahoma" w:cs="Tahoma"/>
          <w:lang w:val="es-AR"/>
        </w:rPr>
        <w:t>emaches,</w:t>
      </w:r>
      <w:r w:rsidRPr="009737BD">
        <w:rPr>
          <w:rFonts w:ascii="Tahoma" w:hAnsi="Tahoma" w:cs="Tahoma"/>
          <w:spacing w:val="14"/>
          <w:lang w:val="es-AR"/>
        </w:rPr>
        <w:t xml:space="preserve"> </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c.)</w:t>
      </w:r>
      <w:r w:rsidRPr="009737BD">
        <w:rPr>
          <w:rFonts w:ascii="Tahoma" w:hAnsi="Tahoma" w:cs="Tahoma"/>
          <w:spacing w:val="14"/>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nta</w:t>
      </w:r>
      <w:r w:rsidRPr="009737BD">
        <w:rPr>
          <w:rFonts w:ascii="Tahoma" w:hAnsi="Tahoma" w:cs="Tahoma"/>
          <w:spacing w:val="1"/>
          <w:lang w:val="es-AR"/>
        </w:rPr>
        <w:t>nd</w:t>
      </w:r>
      <w:r w:rsidRPr="009737BD">
        <w:rPr>
          <w:rFonts w:ascii="Tahoma" w:hAnsi="Tahoma" w:cs="Tahoma"/>
          <w:lang w:val="es-AR"/>
        </w:rPr>
        <w:t>o</w:t>
      </w:r>
      <w:r w:rsidRPr="009737BD">
        <w:rPr>
          <w:rFonts w:ascii="Tahoma" w:hAnsi="Tahoma" w:cs="Tahoma"/>
          <w:spacing w:val="13"/>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2"/>
          <w:lang w:val="es-AR"/>
        </w:rPr>
        <w:t xml:space="preserve"> </w:t>
      </w:r>
      <w:r w:rsidRPr="009737BD">
        <w:rPr>
          <w:rFonts w:ascii="Tahoma" w:hAnsi="Tahoma" w:cs="Tahoma"/>
          <w:lang w:val="es-AR"/>
        </w:rPr>
        <w:t>cim</w:t>
      </w:r>
      <w:r w:rsidRPr="009737BD">
        <w:rPr>
          <w:rFonts w:ascii="Tahoma" w:hAnsi="Tahoma" w:cs="Tahoma"/>
          <w:spacing w:val="1"/>
          <w:lang w:val="es-AR"/>
        </w:rPr>
        <w:t>ie</w:t>
      </w:r>
      <w:r w:rsidRPr="009737BD">
        <w:rPr>
          <w:rFonts w:ascii="Tahoma" w:hAnsi="Tahoma" w:cs="Tahoma"/>
          <w:lang w:val="es-AR"/>
        </w:rPr>
        <w:t>ntos</w:t>
      </w:r>
      <w:r w:rsidRPr="009737BD">
        <w:rPr>
          <w:rFonts w:ascii="Tahoma" w:hAnsi="Tahoma" w:cs="Tahoma"/>
          <w:spacing w:val="1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3"/>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mpost</w:t>
      </w:r>
      <w:r w:rsidRPr="009737BD">
        <w:rPr>
          <w:rFonts w:ascii="Tahoma" w:hAnsi="Tahoma" w:cs="Tahoma"/>
          <w:spacing w:val="1"/>
          <w:lang w:val="es-AR"/>
        </w:rPr>
        <w:t>e</w:t>
      </w:r>
      <w:r w:rsidRPr="009737BD">
        <w:rPr>
          <w:rFonts w:ascii="Tahoma" w:hAnsi="Tahoma" w:cs="Tahoma"/>
          <w:lang w:val="es-AR"/>
        </w:rPr>
        <w:t>ría</w:t>
      </w:r>
      <w:r w:rsidRPr="009737BD">
        <w:rPr>
          <w:rFonts w:ascii="Tahoma" w:hAnsi="Tahoma" w:cs="Tahoma"/>
          <w:spacing w:val="-2"/>
          <w:lang w:val="es-AR"/>
        </w:rPr>
        <w:t xml:space="preserve"> </w:t>
      </w:r>
      <w:r w:rsidRPr="009737BD">
        <w:rPr>
          <w:rFonts w:ascii="Tahoma" w:hAnsi="Tahoma" w:cs="Tahoma"/>
          <w:lang w:val="es-AR"/>
        </w:rPr>
        <w:t>u horm</w:t>
      </w:r>
      <w:r w:rsidRPr="009737BD">
        <w:rPr>
          <w:rFonts w:ascii="Tahoma" w:hAnsi="Tahoma" w:cs="Tahoma"/>
          <w:spacing w:val="1"/>
          <w:lang w:val="es-AR"/>
        </w:rPr>
        <w:t>i</w:t>
      </w:r>
      <w:r w:rsidRPr="009737BD">
        <w:rPr>
          <w:rFonts w:ascii="Tahoma" w:hAnsi="Tahoma" w:cs="Tahoma"/>
          <w:lang w:val="es-AR"/>
        </w:rPr>
        <w:t>gó</w:t>
      </w:r>
      <w:r w:rsidRPr="009737BD">
        <w:rPr>
          <w:rFonts w:ascii="Tahoma" w:hAnsi="Tahoma" w:cs="Tahoma"/>
          <w:spacing w:val="1"/>
          <w:lang w:val="es-AR"/>
        </w:rPr>
        <w:t>n</w:t>
      </w:r>
      <w:r w:rsidRPr="009737BD">
        <w:rPr>
          <w:rFonts w:ascii="Tahoma" w:hAnsi="Tahoma" w:cs="Tahoma"/>
          <w:lang w:val="es-AR"/>
        </w:rPr>
        <w:t>.</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9737BD" w:rsidRDefault="001A5F7E">
      <w:pPr>
        <w:widowControl w:val="0"/>
        <w:tabs>
          <w:tab w:val="left" w:pos="8460"/>
        </w:tabs>
        <w:autoSpaceDE w:val="0"/>
        <w:autoSpaceDN w:val="0"/>
        <w:adjustRightInd w:val="0"/>
        <w:spacing w:after="0" w:line="266" w:lineRule="exact"/>
        <w:ind w:left="102" w:right="71"/>
        <w:jc w:val="both"/>
        <w:rPr>
          <w:rFonts w:ascii="Tahoma" w:hAnsi="Tahoma" w:cs="Tahoma"/>
          <w:lang w:val="es-AR"/>
        </w:rPr>
      </w:pPr>
      <w:r w:rsidRPr="009737BD">
        <w:rPr>
          <w:rFonts w:ascii="Tahoma" w:hAnsi="Tahoma" w:cs="Tahoma"/>
          <w:lang w:val="es-AR"/>
        </w:rPr>
        <w:t>“Ladril</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5"/>
          <w:lang w:val="es-AR"/>
        </w:rPr>
        <w:t xml:space="preserve"> </w:t>
      </w:r>
      <w:r w:rsidRPr="009737BD">
        <w:rPr>
          <w:rFonts w:ascii="Tahoma" w:hAnsi="Tahoma" w:cs="Tahoma"/>
          <w:lang w:val="es-AR"/>
        </w:rPr>
        <w:t>hormigón”:</w:t>
      </w:r>
      <w:r w:rsidRPr="009737BD">
        <w:rPr>
          <w:rFonts w:ascii="Tahoma" w:hAnsi="Tahoma" w:cs="Tahoma"/>
          <w:spacing w:val="-1"/>
          <w:lang w:val="es-AR"/>
        </w:rPr>
        <w:t xml:space="preserve"> </w:t>
      </w:r>
      <w:r w:rsidRPr="009737BD">
        <w:rPr>
          <w:rFonts w:ascii="Tahoma" w:hAnsi="Tahoma" w:cs="Tahoma"/>
          <w:lang w:val="es-AR"/>
        </w:rPr>
        <w:t>compren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todas</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8"/>
          <w:lang w:val="es-AR"/>
        </w:rPr>
        <w:t xml:space="preserve"> </w:t>
      </w:r>
      <w:r w:rsidRPr="009737BD">
        <w:rPr>
          <w:rFonts w:ascii="Tahoma" w:hAnsi="Tahoma" w:cs="Tahoma"/>
          <w:lang w:val="es-AR"/>
        </w:rPr>
        <w:t>estructuras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mam</w:t>
      </w:r>
      <w:r w:rsidRPr="009737BD">
        <w:rPr>
          <w:rFonts w:ascii="Tahoma" w:hAnsi="Tahoma" w:cs="Tahoma"/>
          <w:spacing w:val="-1"/>
          <w:lang w:val="es-AR"/>
        </w:rPr>
        <w:t>p</w:t>
      </w:r>
      <w:r w:rsidRPr="009737BD">
        <w:rPr>
          <w:rFonts w:ascii="Tahoma" w:hAnsi="Tahoma" w:cs="Tahoma"/>
          <w:lang w:val="es-AR"/>
        </w:rPr>
        <w:t>os</w:t>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lang w:val="es-AR"/>
        </w:rPr>
        <w:t>r</w:t>
      </w:r>
      <w:r w:rsidRPr="009737BD">
        <w:rPr>
          <w:rFonts w:ascii="Tahoma" w:hAnsi="Tahoma" w:cs="Tahoma"/>
          <w:spacing w:val="1"/>
          <w:lang w:val="es-AR"/>
        </w:rPr>
        <w:t>í</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incl</w:t>
      </w:r>
      <w:r w:rsidRPr="009737BD">
        <w:rPr>
          <w:rFonts w:ascii="Tahoma" w:hAnsi="Tahoma" w:cs="Tahoma"/>
          <w:spacing w:val="1"/>
          <w:lang w:val="es-AR"/>
        </w:rPr>
        <w:t>u</w:t>
      </w:r>
      <w:r w:rsidRPr="009737BD">
        <w:rPr>
          <w:rFonts w:ascii="Tahoma" w:hAnsi="Tahoma" w:cs="Tahoma"/>
          <w:lang w:val="es-AR"/>
        </w:rPr>
        <w:t>ye</w:t>
      </w:r>
      <w:r w:rsidRPr="009737BD">
        <w:rPr>
          <w:rFonts w:ascii="Tahoma" w:hAnsi="Tahoma" w:cs="Tahoma"/>
          <w:spacing w:val="1"/>
          <w:lang w:val="es-AR"/>
        </w:rPr>
        <w:t>nd</w:t>
      </w:r>
      <w:r w:rsidRPr="009737BD">
        <w:rPr>
          <w:rFonts w:ascii="Tahoma" w:hAnsi="Tahoma" w:cs="Tahoma"/>
          <w:lang w:val="es-AR"/>
        </w:rPr>
        <w:t>o</w:t>
      </w:r>
      <w:r w:rsidRPr="009737BD">
        <w:rPr>
          <w:rFonts w:ascii="Tahoma" w:hAnsi="Tahoma" w:cs="Tahoma"/>
          <w:lang w:val="es-AR"/>
        </w:rPr>
        <w:tab/>
        <w:t>p</w:t>
      </w:r>
      <w:r w:rsidRPr="009737BD">
        <w:rPr>
          <w:rFonts w:ascii="Tahoma" w:hAnsi="Tahoma" w:cs="Tahoma"/>
          <w:spacing w:val="1"/>
          <w:lang w:val="es-AR"/>
        </w:rPr>
        <w:t>i</w:t>
      </w:r>
      <w:r w:rsidRPr="009737BD">
        <w:rPr>
          <w:rFonts w:ascii="Tahoma" w:hAnsi="Tahoma" w:cs="Tahoma"/>
          <w:w w:val="99"/>
          <w:lang w:val="es-AR"/>
        </w:rPr>
        <w:t>edras y</w:t>
      </w:r>
      <w:r w:rsidRPr="009737BD">
        <w:rPr>
          <w:rFonts w:ascii="Tahoma" w:hAnsi="Tahoma" w:cs="Tahoma"/>
          <w:lang w:val="es-AR"/>
        </w:rPr>
        <w:t xml:space="preserve"> o</w:t>
      </w:r>
      <w:r w:rsidRPr="009737BD">
        <w:rPr>
          <w:rFonts w:ascii="Tahoma" w:hAnsi="Tahoma" w:cs="Tahoma"/>
          <w:spacing w:val="1"/>
          <w:lang w:val="es-AR"/>
        </w:rPr>
        <w:t>t</w:t>
      </w:r>
      <w:r w:rsidRPr="009737BD">
        <w:rPr>
          <w:rFonts w:ascii="Tahoma" w:hAnsi="Tahoma" w:cs="Tahoma"/>
          <w:lang w:val="es-AR"/>
        </w:rPr>
        <w:t>ros</w:t>
      </w:r>
      <w:r w:rsidRPr="009737BD">
        <w:rPr>
          <w:rFonts w:ascii="Tahoma" w:hAnsi="Tahoma" w:cs="Tahoma"/>
          <w:spacing w:val="-1"/>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t</w:t>
      </w:r>
      <w:r w:rsidRPr="009737BD">
        <w:rPr>
          <w:rFonts w:ascii="Tahoma" w:hAnsi="Tahoma" w:cs="Tahoma"/>
          <w:spacing w:val="1"/>
          <w:lang w:val="es-AR"/>
        </w:rPr>
        <w:t>e</w:t>
      </w:r>
      <w:r w:rsidRPr="009737BD">
        <w:rPr>
          <w:rFonts w:ascii="Tahoma" w:hAnsi="Tahoma" w:cs="Tahoma"/>
          <w:lang w:val="es-AR"/>
        </w:rPr>
        <w:t>riales,</w:t>
      </w:r>
      <w:r w:rsidRPr="009737BD">
        <w:rPr>
          <w:rFonts w:ascii="Tahoma" w:hAnsi="Tahoma" w:cs="Tahoma"/>
          <w:spacing w:val="-2"/>
          <w:lang w:val="es-AR"/>
        </w:rPr>
        <w:t xml:space="preserve"> </w:t>
      </w:r>
      <w:r w:rsidRPr="009737BD">
        <w:rPr>
          <w:rFonts w:ascii="Tahoma" w:hAnsi="Tahoma" w:cs="Tahoma"/>
          <w:lang w:val="es-AR"/>
        </w:rPr>
        <w:t>li</w:t>
      </w:r>
      <w:r w:rsidRPr="009737BD">
        <w:rPr>
          <w:rFonts w:ascii="Tahoma" w:hAnsi="Tahoma" w:cs="Tahoma"/>
          <w:spacing w:val="1"/>
          <w:lang w:val="es-AR"/>
        </w:rPr>
        <w:t>g</w:t>
      </w:r>
      <w:r w:rsidRPr="009737BD">
        <w:rPr>
          <w:rFonts w:ascii="Tahoma" w:hAnsi="Tahoma" w:cs="Tahoma"/>
          <w:lang w:val="es-AR"/>
        </w:rPr>
        <w:t>ad</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ent</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sí</w:t>
      </w:r>
      <w:r w:rsidRPr="009737BD">
        <w:rPr>
          <w:rFonts w:ascii="Tahoma" w:hAnsi="Tahoma" w:cs="Tahoma"/>
          <w:spacing w:val="-1"/>
          <w:lang w:val="es-AR"/>
        </w:rPr>
        <w:t xml:space="preserve"> </w:t>
      </w:r>
      <w:r w:rsidRPr="009737BD">
        <w:rPr>
          <w:rFonts w:ascii="Tahoma" w:hAnsi="Tahoma" w:cs="Tahoma"/>
          <w:spacing w:val="1"/>
          <w:lang w:val="es-AR"/>
        </w:rPr>
        <w:t>po</w:t>
      </w:r>
      <w:r w:rsidRPr="009737BD">
        <w:rPr>
          <w:rFonts w:ascii="Tahoma" w:hAnsi="Tahoma" w:cs="Tahoma"/>
          <w:lang w:val="es-AR"/>
        </w:rPr>
        <w:t>r</w:t>
      </w:r>
      <w:r w:rsidRPr="009737BD">
        <w:rPr>
          <w:rFonts w:ascii="Tahoma" w:hAnsi="Tahoma" w:cs="Tahoma"/>
          <w:spacing w:val="-2"/>
          <w:lang w:val="es-AR"/>
        </w:rPr>
        <w:t xml:space="preserve"> </w:t>
      </w:r>
      <w:r w:rsidRPr="009737BD">
        <w:rPr>
          <w:rFonts w:ascii="Tahoma" w:hAnsi="Tahoma" w:cs="Tahoma"/>
          <w:lang w:val="es-AR"/>
        </w:rPr>
        <w:t>mor</w:t>
      </w:r>
      <w:r w:rsidRPr="009737BD">
        <w:rPr>
          <w:rFonts w:ascii="Tahoma" w:hAnsi="Tahoma" w:cs="Tahoma"/>
          <w:spacing w:val="1"/>
          <w:lang w:val="es-AR"/>
        </w:rPr>
        <w:t>t</w:t>
      </w:r>
      <w:r w:rsidRPr="009737BD">
        <w:rPr>
          <w:rFonts w:ascii="Tahoma" w:hAnsi="Tahoma" w:cs="Tahoma"/>
          <w:lang w:val="es-AR"/>
        </w:rPr>
        <w:t>eros</w:t>
      </w:r>
      <w:r w:rsidRPr="009737BD">
        <w:rPr>
          <w:rFonts w:ascii="Tahoma" w:hAnsi="Tahoma" w:cs="Tahoma"/>
          <w:spacing w:val="-2"/>
          <w:lang w:val="es-AR"/>
        </w:rPr>
        <w:t xml:space="preserve"> </w:t>
      </w:r>
      <w:r w:rsidRPr="009737BD">
        <w:rPr>
          <w:rFonts w:ascii="Tahoma" w:hAnsi="Tahoma" w:cs="Tahoma"/>
          <w:lang w:val="es-AR"/>
        </w:rPr>
        <w:t>y c</w:t>
      </w:r>
      <w:r w:rsidRPr="009737BD">
        <w:rPr>
          <w:rFonts w:ascii="Tahoma" w:hAnsi="Tahoma" w:cs="Tahoma"/>
          <w:spacing w:val="1"/>
          <w:lang w:val="es-AR"/>
        </w:rPr>
        <w:t>o</w:t>
      </w:r>
      <w:r w:rsidRPr="009737BD">
        <w:rPr>
          <w:rFonts w:ascii="Tahoma" w:hAnsi="Tahoma" w:cs="Tahoma"/>
          <w:lang w:val="es-AR"/>
        </w:rPr>
        <w:t>n cimien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7"/>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mismo</w:t>
      </w:r>
      <w:r w:rsidRPr="009737BD">
        <w:rPr>
          <w:rFonts w:ascii="Tahoma" w:hAnsi="Tahoma" w:cs="Tahoma"/>
          <w:spacing w:val="-6"/>
          <w:lang w:val="es-AR"/>
        </w:rPr>
        <w:t xml:space="preserve"> </w:t>
      </w:r>
      <w:r w:rsidRPr="009737BD">
        <w:rPr>
          <w:rFonts w:ascii="Tahoma" w:hAnsi="Tahoma" w:cs="Tahoma"/>
          <w:lang w:val="es-AR"/>
        </w:rPr>
        <w:t>u ot</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m</w:t>
      </w:r>
      <w:r w:rsidRPr="009737BD">
        <w:rPr>
          <w:rFonts w:ascii="Tahoma" w:hAnsi="Tahoma" w:cs="Tahoma"/>
          <w:spacing w:val="1"/>
          <w:lang w:val="es-AR"/>
        </w:rPr>
        <w:t>at</w:t>
      </w:r>
      <w:r w:rsidRPr="009737BD">
        <w:rPr>
          <w:rFonts w:ascii="Tahoma" w:hAnsi="Tahoma" w:cs="Tahoma"/>
          <w:lang w:val="es-AR"/>
        </w:rPr>
        <w:t>erial.</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73"/>
        <w:jc w:val="both"/>
        <w:rPr>
          <w:rFonts w:ascii="Tahoma" w:hAnsi="Tahoma" w:cs="Tahoma"/>
          <w:lang w:val="es-AR"/>
        </w:rPr>
      </w:pPr>
      <w:r w:rsidRPr="009737BD">
        <w:rPr>
          <w:rFonts w:ascii="Tahoma" w:hAnsi="Tahoma" w:cs="Tahoma"/>
          <w:lang w:val="es-AR"/>
        </w:rPr>
        <w:t>b)</w:t>
      </w:r>
      <w:r w:rsidRPr="009737BD">
        <w:rPr>
          <w:rFonts w:ascii="Tahoma" w:hAnsi="Tahoma" w:cs="Tahoma"/>
          <w:spacing w:val="22"/>
          <w:lang w:val="es-AR"/>
        </w:rPr>
        <w:t xml:space="preserve"> </w:t>
      </w:r>
      <w:r w:rsidRPr="009737BD">
        <w:rPr>
          <w:rFonts w:ascii="Tahoma" w:hAnsi="Tahoma" w:cs="Tahoma"/>
          <w:lang w:val="es-AR"/>
        </w:rPr>
        <w:t>Desmo</w:t>
      </w:r>
      <w:r w:rsidRPr="009737BD">
        <w:rPr>
          <w:rFonts w:ascii="Tahoma" w:hAnsi="Tahoma" w:cs="Tahoma"/>
          <w:spacing w:val="1"/>
          <w:lang w:val="es-AR"/>
        </w:rPr>
        <w:t>nt</w:t>
      </w:r>
      <w:r w:rsidRPr="009737BD">
        <w:rPr>
          <w:rFonts w:ascii="Tahoma" w:hAnsi="Tahoma" w:cs="Tahoma"/>
          <w:lang w:val="es-AR"/>
        </w:rPr>
        <w:t>ables</w:t>
      </w:r>
      <w:r w:rsidRPr="009737BD">
        <w:rPr>
          <w:rFonts w:ascii="Tahoma" w:hAnsi="Tahoma" w:cs="Tahoma"/>
          <w:spacing w:val="22"/>
          <w:lang w:val="es-AR"/>
        </w:rPr>
        <w:t xml:space="preserve"> </w:t>
      </w:r>
      <w:r w:rsidRPr="009737BD">
        <w:rPr>
          <w:rFonts w:ascii="Tahoma" w:hAnsi="Tahoma" w:cs="Tahoma"/>
          <w:lang w:val="es-AR"/>
        </w:rPr>
        <w:t>o</w:t>
      </w:r>
      <w:r w:rsidRPr="009737BD">
        <w:rPr>
          <w:rFonts w:ascii="Tahoma" w:hAnsi="Tahoma" w:cs="Tahoma"/>
          <w:spacing w:val="28"/>
          <w:lang w:val="es-AR"/>
        </w:rPr>
        <w:t xml:space="preserve"> </w:t>
      </w:r>
      <w:r w:rsidRPr="009737BD">
        <w:rPr>
          <w:rFonts w:ascii="Tahoma" w:hAnsi="Tahoma" w:cs="Tahoma"/>
          <w:lang w:val="es-AR"/>
        </w:rPr>
        <w:t>Prefabric</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21"/>
          <w:lang w:val="es-AR"/>
        </w:rPr>
        <w:t xml:space="preserve"> </w:t>
      </w:r>
      <w:r w:rsidRPr="009737BD">
        <w:rPr>
          <w:rFonts w:ascii="Tahoma" w:hAnsi="Tahoma" w:cs="Tahoma"/>
          <w:lang w:val="es-AR"/>
        </w:rPr>
        <w:t>indica</w:t>
      </w:r>
      <w:r w:rsidRPr="009737BD">
        <w:rPr>
          <w:rFonts w:ascii="Tahoma" w:hAnsi="Tahoma" w:cs="Tahoma"/>
          <w:spacing w:val="28"/>
          <w:lang w:val="es-AR"/>
        </w:rPr>
        <w:t xml:space="preserve"> </w:t>
      </w:r>
      <w:r w:rsidRPr="009737BD">
        <w:rPr>
          <w:rFonts w:ascii="Tahoma" w:hAnsi="Tahoma" w:cs="Tahoma"/>
          <w:lang w:val="es-AR"/>
        </w:rPr>
        <w:t>el</w:t>
      </w:r>
      <w:r w:rsidRPr="009737BD">
        <w:rPr>
          <w:rFonts w:ascii="Tahoma" w:hAnsi="Tahoma" w:cs="Tahoma"/>
          <w:spacing w:val="27"/>
          <w:lang w:val="es-AR"/>
        </w:rPr>
        <w:t xml:space="preserve"> </w:t>
      </w:r>
      <w:r w:rsidRPr="009737BD">
        <w:rPr>
          <w:rFonts w:ascii="Tahoma" w:hAnsi="Tahoma" w:cs="Tahoma"/>
          <w:lang w:val="es-AR"/>
        </w:rPr>
        <w:t>ti</w:t>
      </w:r>
      <w:r w:rsidRPr="009737BD">
        <w:rPr>
          <w:rFonts w:ascii="Tahoma" w:hAnsi="Tahoma" w:cs="Tahoma"/>
          <w:spacing w:val="1"/>
          <w:lang w:val="es-AR"/>
        </w:rPr>
        <w:t>p</w:t>
      </w:r>
      <w:r w:rsidRPr="009737BD">
        <w:rPr>
          <w:rFonts w:ascii="Tahoma" w:hAnsi="Tahoma" w:cs="Tahoma"/>
          <w:lang w:val="es-AR"/>
        </w:rPr>
        <w:t>o</w:t>
      </w:r>
      <w:r w:rsidRPr="009737BD">
        <w:rPr>
          <w:rFonts w:ascii="Tahoma" w:hAnsi="Tahoma" w:cs="Tahoma"/>
          <w:spacing w:val="27"/>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constr</w:t>
      </w:r>
      <w:r w:rsidRPr="009737BD">
        <w:rPr>
          <w:rFonts w:ascii="Tahoma" w:hAnsi="Tahoma" w:cs="Tahoma"/>
          <w:spacing w:val="1"/>
          <w:lang w:val="es-AR"/>
        </w:rPr>
        <w:t>uc</w:t>
      </w:r>
      <w:r w:rsidRPr="009737BD">
        <w:rPr>
          <w:rFonts w:ascii="Tahoma" w:hAnsi="Tahoma" w:cs="Tahoma"/>
          <w:lang w:val="es-AR"/>
        </w:rPr>
        <w:t>ción</w:t>
      </w:r>
      <w:r w:rsidRPr="009737BD">
        <w:rPr>
          <w:rFonts w:ascii="Tahoma" w:hAnsi="Tahoma" w:cs="Tahoma"/>
          <w:spacing w:val="23"/>
          <w:lang w:val="es-AR"/>
        </w:rPr>
        <w:t xml:space="preserve"> </w:t>
      </w:r>
      <w:r w:rsidRPr="009737BD">
        <w:rPr>
          <w:rFonts w:ascii="Tahoma" w:hAnsi="Tahoma" w:cs="Tahoma"/>
          <w:lang w:val="es-AR"/>
        </w:rPr>
        <w:t>cuya</w:t>
      </w:r>
      <w:r w:rsidRPr="009737BD">
        <w:rPr>
          <w:rFonts w:ascii="Tahoma" w:hAnsi="Tahoma" w:cs="Tahoma"/>
          <w:spacing w:val="24"/>
          <w:lang w:val="es-AR"/>
        </w:rPr>
        <w:t xml:space="preserve"> </w:t>
      </w:r>
      <w:r w:rsidRPr="009737BD">
        <w:rPr>
          <w:rFonts w:ascii="Tahoma" w:hAnsi="Tahoma" w:cs="Tahoma"/>
          <w:lang w:val="es-AR"/>
        </w:rPr>
        <w:t>estruc</w:t>
      </w:r>
      <w:r w:rsidRPr="009737BD">
        <w:rPr>
          <w:rFonts w:ascii="Tahoma" w:hAnsi="Tahoma" w:cs="Tahoma"/>
          <w:spacing w:val="1"/>
          <w:lang w:val="es-AR"/>
        </w:rPr>
        <w:t>t</w:t>
      </w:r>
      <w:r w:rsidRPr="009737BD">
        <w:rPr>
          <w:rFonts w:ascii="Tahoma" w:hAnsi="Tahoma" w:cs="Tahoma"/>
          <w:lang w:val="es-AR"/>
        </w:rPr>
        <w:t>ura</w:t>
      </w:r>
      <w:r w:rsidRPr="009737BD">
        <w:rPr>
          <w:rFonts w:ascii="Tahoma" w:hAnsi="Tahoma" w:cs="Tahoma"/>
          <w:spacing w:val="23"/>
          <w:lang w:val="es-AR"/>
        </w:rPr>
        <w:t xml:space="preserve"> </w:t>
      </w:r>
      <w:r w:rsidRPr="009737BD">
        <w:rPr>
          <w:rFonts w:ascii="Tahoma" w:hAnsi="Tahoma" w:cs="Tahoma"/>
          <w:lang w:val="es-AR"/>
        </w:rPr>
        <w:t>p</w:t>
      </w:r>
      <w:r w:rsidRPr="009737BD">
        <w:rPr>
          <w:rFonts w:ascii="Tahoma" w:hAnsi="Tahoma" w:cs="Tahoma"/>
          <w:spacing w:val="1"/>
          <w:lang w:val="es-AR"/>
        </w:rPr>
        <w:t>u</w:t>
      </w:r>
      <w:r w:rsidRPr="009737BD">
        <w:rPr>
          <w:rFonts w:ascii="Tahoma" w:hAnsi="Tahoma" w:cs="Tahoma"/>
          <w:lang w:val="es-AR"/>
        </w:rPr>
        <w:t>ede</w:t>
      </w:r>
      <w:r w:rsidRPr="009737BD">
        <w:rPr>
          <w:rFonts w:ascii="Tahoma" w:hAnsi="Tahoma" w:cs="Tahoma"/>
          <w:spacing w:val="27"/>
          <w:lang w:val="es-AR"/>
        </w:rPr>
        <w:t xml:space="preserve"> </w:t>
      </w:r>
      <w:r w:rsidRPr="009737BD">
        <w:rPr>
          <w:rFonts w:ascii="Tahoma" w:hAnsi="Tahoma" w:cs="Tahoma"/>
          <w:lang w:val="es-AR"/>
        </w:rPr>
        <w:t xml:space="preserve">ser </w:t>
      </w:r>
      <w:r w:rsidRPr="009737BD">
        <w:rPr>
          <w:rFonts w:ascii="Tahoma" w:hAnsi="Tahoma" w:cs="Tahoma"/>
          <w:lang w:val="es-AR"/>
        </w:rPr>
        <w:lastRenderedPageBreak/>
        <w:t>desmo</w:t>
      </w:r>
      <w:r w:rsidRPr="009737BD">
        <w:rPr>
          <w:rFonts w:ascii="Tahoma" w:hAnsi="Tahoma" w:cs="Tahoma"/>
          <w:spacing w:val="1"/>
          <w:lang w:val="es-AR"/>
        </w:rPr>
        <w:t>n</w:t>
      </w:r>
      <w:r w:rsidRPr="009737BD">
        <w:rPr>
          <w:rFonts w:ascii="Tahoma" w:hAnsi="Tahoma" w:cs="Tahoma"/>
          <w:lang w:val="es-AR"/>
        </w:rPr>
        <w:t>tada</w:t>
      </w:r>
      <w:r w:rsidRPr="009737BD">
        <w:rPr>
          <w:rFonts w:ascii="Tahoma" w:hAnsi="Tahoma" w:cs="Tahoma"/>
          <w:spacing w:val="30"/>
          <w:lang w:val="es-AR"/>
        </w:rPr>
        <w:t xml:space="preserve"> </w:t>
      </w:r>
      <w:r w:rsidRPr="009737BD">
        <w:rPr>
          <w:rFonts w:ascii="Tahoma" w:hAnsi="Tahoma" w:cs="Tahoma"/>
          <w:lang w:val="es-AR"/>
        </w:rPr>
        <w:t>por</w:t>
      </w:r>
      <w:r w:rsidRPr="009737BD">
        <w:rPr>
          <w:rFonts w:ascii="Tahoma" w:hAnsi="Tahoma" w:cs="Tahoma"/>
          <w:spacing w:val="27"/>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r</w:t>
      </w:r>
      <w:r w:rsidRPr="009737BD">
        <w:rPr>
          <w:rFonts w:ascii="Tahoma" w:hAnsi="Tahoma" w:cs="Tahoma"/>
          <w:spacing w:val="26"/>
          <w:lang w:val="es-AR"/>
        </w:rPr>
        <w:t xml:space="preserve"> </w:t>
      </w:r>
      <w:r w:rsidRPr="009737BD">
        <w:rPr>
          <w:rFonts w:ascii="Tahoma" w:hAnsi="Tahoma" w:cs="Tahoma"/>
          <w:spacing w:val="1"/>
          <w:lang w:val="es-AR"/>
        </w:rPr>
        <w:t>f</w:t>
      </w:r>
      <w:r w:rsidRPr="009737BD">
        <w:rPr>
          <w:rFonts w:ascii="Tahoma" w:hAnsi="Tahoma" w:cs="Tahoma"/>
          <w:spacing w:val="-1"/>
          <w:lang w:val="es-AR"/>
        </w:rPr>
        <w:t>o</w:t>
      </w:r>
      <w:r w:rsidRPr="009737BD">
        <w:rPr>
          <w:rFonts w:ascii="Tahoma" w:hAnsi="Tahoma" w:cs="Tahoma"/>
          <w:lang w:val="es-AR"/>
        </w:rPr>
        <w:t>rmada</w:t>
      </w:r>
      <w:r w:rsidRPr="009737BD">
        <w:rPr>
          <w:rFonts w:ascii="Tahoma" w:hAnsi="Tahoma" w:cs="Tahoma"/>
          <w:spacing w:val="24"/>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28"/>
          <w:lang w:val="es-AR"/>
        </w:rPr>
        <w:t xml:space="preserve"> </w:t>
      </w:r>
      <w:r w:rsidRPr="009737BD">
        <w:rPr>
          <w:rFonts w:ascii="Tahoma" w:hAnsi="Tahoma" w:cs="Tahoma"/>
          <w:lang w:val="es-AR"/>
        </w:rPr>
        <w:t>ele</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7"/>
          <w:lang w:val="es-AR"/>
        </w:rPr>
        <w:t xml:space="preserve"> </w:t>
      </w:r>
      <w:r w:rsidRPr="009737BD">
        <w:rPr>
          <w:rFonts w:ascii="Tahoma" w:hAnsi="Tahoma" w:cs="Tahoma"/>
          <w:lang w:val="es-AR"/>
        </w:rPr>
        <w:t>ligados</w:t>
      </w:r>
      <w:r w:rsidRPr="009737BD">
        <w:rPr>
          <w:rFonts w:ascii="Tahoma" w:hAnsi="Tahoma" w:cs="Tahoma"/>
          <w:spacing w:val="30"/>
          <w:lang w:val="es-AR"/>
        </w:rPr>
        <w:t xml:space="preserve"> </w:t>
      </w:r>
      <w:r w:rsidRPr="009737BD">
        <w:rPr>
          <w:rFonts w:ascii="Tahoma" w:hAnsi="Tahoma" w:cs="Tahoma"/>
          <w:lang w:val="es-AR"/>
        </w:rPr>
        <w:t>ent</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26"/>
          <w:lang w:val="es-AR"/>
        </w:rPr>
        <w:t xml:space="preserve"> </w:t>
      </w:r>
      <w:r w:rsidRPr="009737BD">
        <w:rPr>
          <w:rFonts w:ascii="Tahoma" w:hAnsi="Tahoma" w:cs="Tahoma"/>
          <w:lang w:val="es-AR"/>
        </w:rPr>
        <w:t>sí</w:t>
      </w:r>
      <w:r w:rsidRPr="009737BD">
        <w:rPr>
          <w:rFonts w:ascii="Tahoma" w:hAnsi="Tahoma" w:cs="Tahoma"/>
          <w:spacing w:val="28"/>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27"/>
          <w:lang w:val="es-AR"/>
        </w:rPr>
        <w:t xml:space="preserve"> </w:t>
      </w:r>
      <w:r w:rsidRPr="009737BD">
        <w:rPr>
          <w:rFonts w:ascii="Tahoma" w:hAnsi="Tahoma" w:cs="Tahoma"/>
          <w:lang w:val="es-AR"/>
        </w:rPr>
        <w:t>v</w:t>
      </w:r>
      <w:r w:rsidRPr="009737BD">
        <w:rPr>
          <w:rFonts w:ascii="Tahoma" w:hAnsi="Tahoma" w:cs="Tahoma"/>
          <w:spacing w:val="1"/>
          <w:lang w:val="es-AR"/>
        </w:rPr>
        <w:t>ín</w:t>
      </w:r>
      <w:r w:rsidRPr="009737BD">
        <w:rPr>
          <w:rFonts w:ascii="Tahoma" w:hAnsi="Tahoma" w:cs="Tahoma"/>
          <w:spacing w:val="-1"/>
          <w:lang w:val="es-AR"/>
        </w:rPr>
        <w:t>c</w:t>
      </w:r>
      <w:r w:rsidRPr="009737BD">
        <w:rPr>
          <w:rFonts w:ascii="Tahoma" w:hAnsi="Tahoma" w:cs="Tahoma"/>
          <w:lang w:val="es-AR"/>
        </w:rPr>
        <w:t>ulos</w:t>
      </w:r>
      <w:r w:rsidRPr="009737BD">
        <w:rPr>
          <w:rFonts w:ascii="Tahoma" w:hAnsi="Tahoma" w:cs="Tahoma"/>
          <w:spacing w:val="29"/>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ca</w:t>
      </w:r>
      <w:r w:rsidRPr="009737BD">
        <w:rPr>
          <w:rFonts w:ascii="Tahoma" w:hAnsi="Tahoma" w:cs="Tahoma"/>
          <w:spacing w:val="1"/>
          <w:lang w:val="es-AR"/>
        </w:rPr>
        <w:t>r</w:t>
      </w:r>
      <w:r w:rsidRPr="009737BD">
        <w:rPr>
          <w:rFonts w:ascii="Tahoma" w:hAnsi="Tahoma" w:cs="Tahoma"/>
          <w:lang w:val="es-AR"/>
        </w:rPr>
        <w:t>ác</w:t>
      </w:r>
      <w:r w:rsidRPr="009737BD">
        <w:rPr>
          <w:rFonts w:ascii="Tahoma" w:hAnsi="Tahoma" w:cs="Tahoma"/>
          <w:spacing w:val="1"/>
          <w:lang w:val="es-AR"/>
        </w:rPr>
        <w:t>t</w:t>
      </w:r>
      <w:r w:rsidRPr="009737BD">
        <w:rPr>
          <w:rFonts w:ascii="Tahoma" w:hAnsi="Tahoma" w:cs="Tahoma"/>
          <w:lang w:val="es-AR"/>
        </w:rPr>
        <w:t>er</w:t>
      </w:r>
      <w:r w:rsidRPr="009737BD">
        <w:rPr>
          <w:rFonts w:ascii="Tahoma" w:hAnsi="Tahoma" w:cs="Tahoma"/>
          <w:spacing w:val="27"/>
          <w:lang w:val="es-AR"/>
        </w:rPr>
        <w:t xml:space="preserve"> </w:t>
      </w:r>
      <w:r w:rsidRPr="009737BD">
        <w:rPr>
          <w:rFonts w:ascii="Tahoma" w:hAnsi="Tahoma" w:cs="Tahoma"/>
          <w:spacing w:val="2"/>
          <w:lang w:val="es-AR"/>
        </w:rPr>
        <w:t>n</w:t>
      </w:r>
      <w:r w:rsidRPr="009737BD">
        <w:rPr>
          <w:rFonts w:ascii="Tahoma" w:hAnsi="Tahoma" w:cs="Tahoma"/>
          <w:lang w:val="es-AR"/>
        </w:rPr>
        <w:t>o permanente</w:t>
      </w:r>
      <w:r w:rsidRPr="009737BD">
        <w:rPr>
          <w:rFonts w:ascii="Tahoma" w:hAnsi="Tahoma" w:cs="Tahoma"/>
          <w:spacing w:val="-11"/>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spacing w:val="2"/>
          <w:lang w:val="es-AR"/>
        </w:rPr>
        <w:t>s</w:t>
      </w:r>
      <w:r w:rsidRPr="009737BD">
        <w:rPr>
          <w:rFonts w:ascii="Tahoma" w:hAnsi="Tahoma" w:cs="Tahoma"/>
          <w:lang w:val="es-AR"/>
        </w:rPr>
        <w:t>er:</w:t>
      </w:r>
      <w:r w:rsidRPr="009737BD">
        <w:rPr>
          <w:rFonts w:ascii="Tahoma" w:hAnsi="Tahoma" w:cs="Tahoma"/>
          <w:spacing w:val="-1"/>
          <w:lang w:val="es-AR"/>
        </w:rPr>
        <w:t xml:space="preserve"> </w:t>
      </w:r>
      <w:r w:rsidRPr="009737BD">
        <w:rPr>
          <w:rFonts w:ascii="Tahoma" w:hAnsi="Tahoma" w:cs="Tahoma"/>
          <w:lang w:val="es-AR"/>
        </w:rPr>
        <w:t>tornillos, bu</w:t>
      </w:r>
      <w:r w:rsidRPr="009737BD">
        <w:rPr>
          <w:rFonts w:ascii="Tahoma" w:hAnsi="Tahoma" w:cs="Tahoma"/>
          <w:spacing w:val="1"/>
          <w:lang w:val="es-AR"/>
        </w:rPr>
        <w:t>l</w:t>
      </w:r>
      <w:r w:rsidRPr="009737BD">
        <w:rPr>
          <w:rFonts w:ascii="Tahoma" w:hAnsi="Tahoma" w:cs="Tahoma"/>
          <w:lang w:val="es-AR"/>
        </w:rPr>
        <w:t>one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etc.</w:t>
      </w:r>
    </w:p>
    <w:p w:rsidR="001A5F7E" w:rsidRPr="009737BD" w:rsidRDefault="001A5F7E">
      <w:pPr>
        <w:widowControl w:val="0"/>
        <w:autoSpaceDE w:val="0"/>
        <w:autoSpaceDN w:val="0"/>
        <w:adjustRightInd w:val="0"/>
        <w:spacing w:before="6" w:after="0" w:line="266" w:lineRule="exact"/>
        <w:ind w:left="102" w:right="71"/>
        <w:jc w:val="both"/>
        <w:rPr>
          <w:rFonts w:ascii="Tahoma" w:hAnsi="Tahoma" w:cs="Tahoma"/>
          <w:lang w:val="es-AR"/>
        </w:rPr>
      </w:pPr>
      <w:r w:rsidRPr="009737BD">
        <w:rPr>
          <w:rFonts w:ascii="Tahoma" w:hAnsi="Tahoma" w:cs="Tahoma"/>
          <w:lang w:val="es-AR"/>
        </w:rPr>
        <w:t>Generalmente</w:t>
      </w:r>
      <w:r w:rsidRPr="009737BD">
        <w:rPr>
          <w:rFonts w:ascii="Tahoma" w:hAnsi="Tahoma" w:cs="Tahoma"/>
          <w:spacing w:val="51"/>
          <w:lang w:val="es-AR"/>
        </w:rPr>
        <w:t xml:space="preserve"> </w:t>
      </w:r>
      <w:r w:rsidRPr="009737BD">
        <w:rPr>
          <w:rFonts w:ascii="Tahoma" w:hAnsi="Tahoma" w:cs="Tahoma"/>
          <w:lang w:val="es-AR"/>
        </w:rPr>
        <w:t xml:space="preserve">la </w:t>
      </w:r>
      <w:r w:rsidRPr="009737BD">
        <w:rPr>
          <w:rFonts w:ascii="Tahoma" w:hAnsi="Tahoma" w:cs="Tahoma"/>
          <w:spacing w:val="8"/>
          <w:lang w:val="es-AR"/>
        </w:rPr>
        <w:t xml:space="preserve"> </w:t>
      </w:r>
      <w:r w:rsidRPr="009737BD">
        <w:rPr>
          <w:rFonts w:ascii="Tahoma" w:hAnsi="Tahoma" w:cs="Tahoma"/>
          <w:lang w:val="es-AR"/>
        </w:rPr>
        <w:t>vincu</w:t>
      </w:r>
      <w:r w:rsidRPr="009737BD">
        <w:rPr>
          <w:rFonts w:ascii="Tahoma" w:hAnsi="Tahoma" w:cs="Tahoma"/>
          <w:spacing w:val="1"/>
          <w:lang w:val="es-AR"/>
        </w:rPr>
        <w:t>l</w:t>
      </w:r>
      <w:r w:rsidRPr="009737BD">
        <w:rPr>
          <w:rFonts w:ascii="Tahoma" w:hAnsi="Tahoma" w:cs="Tahoma"/>
          <w:lang w:val="es-AR"/>
        </w:rPr>
        <w:t xml:space="preserve">ación </w:t>
      </w:r>
      <w:r w:rsidRPr="009737BD">
        <w:rPr>
          <w:rFonts w:ascii="Tahoma" w:hAnsi="Tahoma" w:cs="Tahoma"/>
          <w:spacing w:val="4"/>
          <w:lang w:val="es-AR"/>
        </w:rPr>
        <w:t xml:space="preserve"> </w:t>
      </w:r>
      <w:r w:rsidRPr="009737BD">
        <w:rPr>
          <w:rFonts w:ascii="Tahoma" w:hAnsi="Tahoma" w:cs="Tahoma"/>
          <w:lang w:val="es-AR"/>
        </w:rPr>
        <w:t xml:space="preserve">entre </w:t>
      </w:r>
      <w:r w:rsidRPr="009737BD">
        <w:rPr>
          <w:rFonts w:ascii="Tahoma" w:hAnsi="Tahoma" w:cs="Tahoma"/>
          <w:spacing w:val="3"/>
          <w:lang w:val="es-AR"/>
        </w:rPr>
        <w:t xml:space="preserve"> </w:t>
      </w:r>
      <w:r w:rsidRPr="009737BD">
        <w:rPr>
          <w:rFonts w:ascii="Tahoma" w:hAnsi="Tahoma" w:cs="Tahoma"/>
          <w:lang w:val="es-AR"/>
        </w:rPr>
        <w:t xml:space="preserve">los </w:t>
      </w:r>
      <w:r w:rsidRPr="009737BD">
        <w:rPr>
          <w:rFonts w:ascii="Tahoma" w:hAnsi="Tahoma" w:cs="Tahoma"/>
          <w:spacing w:val="6"/>
          <w:lang w:val="es-AR"/>
        </w:rPr>
        <w:t xml:space="preserve"> </w:t>
      </w:r>
      <w:r w:rsidRPr="009737BD">
        <w:rPr>
          <w:rFonts w:ascii="Tahoma" w:hAnsi="Tahoma" w:cs="Tahoma"/>
          <w:lang w:val="es-AR"/>
        </w:rPr>
        <w:t>ele</w:t>
      </w:r>
      <w:r w:rsidRPr="009737BD">
        <w:rPr>
          <w:rFonts w:ascii="Tahoma" w:hAnsi="Tahoma" w:cs="Tahoma"/>
          <w:spacing w:val="-1"/>
          <w:lang w:val="es-AR"/>
        </w:rPr>
        <w:t>m</w:t>
      </w:r>
      <w:r w:rsidRPr="009737BD">
        <w:rPr>
          <w:rFonts w:ascii="Tahoma" w:hAnsi="Tahoma" w:cs="Tahoma"/>
          <w:lang w:val="es-AR"/>
        </w:rPr>
        <w:t xml:space="preserve">entos </w:t>
      </w:r>
      <w:r w:rsidRPr="009737BD">
        <w:rPr>
          <w:rFonts w:ascii="Tahoma" w:hAnsi="Tahoma" w:cs="Tahoma"/>
          <w:spacing w:val="5"/>
          <w:lang w:val="es-AR"/>
        </w:rPr>
        <w:t xml:space="preserve"> </w:t>
      </w:r>
      <w:r w:rsidRPr="009737BD">
        <w:rPr>
          <w:rFonts w:ascii="Tahoma" w:hAnsi="Tahoma" w:cs="Tahoma"/>
          <w:lang w:val="es-AR"/>
        </w:rPr>
        <w:t>estructurales</w:t>
      </w:r>
      <w:r w:rsidRPr="009737BD">
        <w:rPr>
          <w:rFonts w:ascii="Tahoma" w:hAnsi="Tahoma" w:cs="Tahoma"/>
          <w:spacing w:val="59"/>
          <w:lang w:val="es-AR"/>
        </w:rPr>
        <w:t xml:space="preserve"> </w:t>
      </w:r>
      <w:r w:rsidRPr="009737BD">
        <w:rPr>
          <w:rFonts w:ascii="Tahoma" w:hAnsi="Tahoma" w:cs="Tahoma"/>
          <w:lang w:val="es-AR"/>
        </w:rPr>
        <w:t xml:space="preserve">y </w:t>
      </w:r>
      <w:r w:rsidRPr="009737BD">
        <w:rPr>
          <w:rFonts w:ascii="Tahoma" w:hAnsi="Tahoma" w:cs="Tahoma"/>
          <w:spacing w:val="7"/>
          <w:lang w:val="es-AR"/>
        </w:rPr>
        <w:t xml:space="preserve"> </w:t>
      </w:r>
      <w:r w:rsidRPr="009737BD">
        <w:rPr>
          <w:rFonts w:ascii="Tahoma" w:hAnsi="Tahoma" w:cs="Tahoma"/>
          <w:lang w:val="es-AR"/>
        </w:rPr>
        <w:t xml:space="preserve">los </w:t>
      </w:r>
      <w:r w:rsidRPr="009737BD">
        <w:rPr>
          <w:rFonts w:ascii="Tahoma" w:hAnsi="Tahoma" w:cs="Tahoma"/>
          <w:spacing w:val="6"/>
          <w:lang w:val="es-AR"/>
        </w:rPr>
        <w:t xml:space="preserve"> </w:t>
      </w:r>
      <w:r w:rsidRPr="009737BD">
        <w:rPr>
          <w:rFonts w:ascii="Tahoma" w:hAnsi="Tahoma" w:cs="Tahoma"/>
          <w:lang w:val="es-AR"/>
        </w:rPr>
        <w:t xml:space="preserve">cimientos </w:t>
      </w:r>
      <w:r w:rsidRPr="009737BD">
        <w:rPr>
          <w:rFonts w:ascii="Tahoma" w:hAnsi="Tahoma" w:cs="Tahoma"/>
          <w:spacing w:val="2"/>
          <w:lang w:val="es-AR"/>
        </w:rPr>
        <w:t xml:space="preserve"> </w:t>
      </w:r>
      <w:r w:rsidRPr="009737BD">
        <w:rPr>
          <w:rFonts w:ascii="Tahoma" w:hAnsi="Tahoma" w:cs="Tahoma"/>
          <w:lang w:val="es-AR"/>
        </w:rPr>
        <w:t xml:space="preserve">son </w:t>
      </w:r>
      <w:r w:rsidRPr="009737BD">
        <w:rPr>
          <w:rFonts w:ascii="Tahoma" w:hAnsi="Tahoma" w:cs="Tahoma"/>
          <w:spacing w:val="5"/>
          <w:lang w:val="es-AR"/>
        </w:rPr>
        <w:t xml:space="preserve"> </w:t>
      </w:r>
      <w:r w:rsidRPr="009737BD">
        <w:rPr>
          <w:rFonts w:ascii="Tahoma" w:hAnsi="Tahoma" w:cs="Tahoma"/>
          <w:lang w:val="es-AR"/>
        </w:rPr>
        <w:t>de car</w:t>
      </w:r>
      <w:r w:rsidRPr="009737BD">
        <w:rPr>
          <w:rFonts w:ascii="Tahoma" w:hAnsi="Tahoma" w:cs="Tahoma"/>
          <w:spacing w:val="1"/>
          <w:lang w:val="es-AR"/>
        </w:rPr>
        <w:t>á</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 xml:space="preserve">er  </w:t>
      </w:r>
      <w:r w:rsidRPr="009737BD">
        <w:rPr>
          <w:rFonts w:ascii="Tahoma" w:hAnsi="Tahoma" w:cs="Tahoma"/>
          <w:spacing w:val="-22"/>
          <w:lang w:val="es-AR"/>
        </w:rPr>
        <w:t xml:space="preserve"> </w:t>
      </w:r>
      <w:r w:rsidRPr="009737BD">
        <w:rPr>
          <w:rFonts w:ascii="Tahoma" w:hAnsi="Tahoma" w:cs="Tahoma"/>
          <w:spacing w:val="1"/>
          <w:lang w:val="es-AR"/>
        </w:rPr>
        <w:t>n</w:t>
      </w:r>
      <w:r w:rsidRPr="009737BD">
        <w:rPr>
          <w:rFonts w:ascii="Tahoma" w:hAnsi="Tahoma" w:cs="Tahoma"/>
          <w:lang w:val="es-AR"/>
        </w:rPr>
        <w:t xml:space="preserve">o </w:t>
      </w:r>
      <w:r w:rsidRPr="009737BD">
        <w:rPr>
          <w:rFonts w:ascii="Tahoma" w:hAnsi="Tahoma" w:cs="Tahoma"/>
          <w:spacing w:val="40"/>
          <w:lang w:val="es-AR"/>
        </w:rPr>
        <w:t xml:space="preserve"> </w:t>
      </w:r>
      <w:r w:rsidRPr="009737BD">
        <w:rPr>
          <w:rFonts w:ascii="Tahoma" w:hAnsi="Tahoma" w:cs="Tahoma"/>
          <w:lang w:val="es-AR"/>
        </w:rPr>
        <w:t>per</w:t>
      </w:r>
      <w:r w:rsidRPr="009737BD">
        <w:rPr>
          <w:rFonts w:ascii="Tahoma" w:hAnsi="Tahoma" w:cs="Tahoma"/>
          <w:spacing w:val="2"/>
          <w:lang w:val="es-AR"/>
        </w:rPr>
        <w:t>m</w:t>
      </w:r>
      <w:r w:rsidRPr="009737BD">
        <w:rPr>
          <w:rFonts w:ascii="Tahoma" w:hAnsi="Tahoma" w:cs="Tahoma"/>
          <w:lang w:val="es-AR"/>
        </w:rPr>
        <w:t>ane</w:t>
      </w:r>
      <w:r w:rsidRPr="009737BD">
        <w:rPr>
          <w:rFonts w:ascii="Tahoma" w:hAnsi="Tahoma" w:cs="Tahoma"/>
          <w:spacing w:val="1"/>
          <w:lang w:val="es-AR"/>
        </w:rPr>
        <w:t>n</w:t>
      </w:r>
      <w:r w:rsidRPr="009737BD">
        <w:rPr>
          <w:rFonts w:ascii="Tahoma" w:hAnsi="Tahoma" w:cs="Tahoma"/>
          <w:lang w:val="es-AR"/>
        </w:rPr>
        <w:t xml:space="preserve">te. </w:t>
      </w:r>
      <w:r w:rsidRPr="009737BD">
        <w:rPr>
          <w:rFonts w:ascii="Tahoma" w:hAnsi="Tahoma" w:cs="Tahoma"/>
          <w:spacing w:val="38"/>
          <w:lang w:val="es-AR"/>
        </w:rPr>
        <w:t xml:space="preserve"> </w:t>
      </w:r>
      <w:r w:rsidRPr="009737BD">
        <w:rPr>
          <w:rFonts w:ascii="Tahoma" w:hAnsi="Tahoma" w:cs="Tahoma"/>
          <w:lang w:val="es-AR"/>
        </w:rPr>
        <w:t>Co</w:t>
      </w:r>
      <w:r w:rsidRPr="009737BD">
        <w:rPr>
          <w:rFonts w:ascii="Tahoma" w:hAnsi="Tahoma" w:cs="Tahoma"/>
          <w:spacing w:val="1"/>
          <w:lang w:val="es-AR"/>
        </w:rPr>
        <w:t>r</w:t>
      </w:r>
      <w:r w:rsidRPr="009737BD">
        <w:rPr>
          <w:rFonts w:ascii="Tahoma" w:hAnsi="Tahoma" w:cs="Tahoma"/>
          <w:lang w:val="es-AR"/>
        </w:rPr>
        <w:t>res</w:t>
      </w:r>
      <w:r w:rsidRPr="009737BD">
        <w:rPr>
          <w:rFonts w:ascii="Tahoma" w:hAnsi="Tahoma" w:cs="Tahoma"/>
          <w:spacing w:val="1"/>
          <w:lang w:val="es-AR"/>
        </w:rPr>
        <w:t>p</w:t>
      </w:r>
      <w:r w:rsidRPr="009737BD">
        <w:rPr>
          <w:rFonts w:ascii="Tahoma" w:hAnsi="Tahoma" w:cs="Tahoma"/>
          <w:lang w:val="es-AR"/>
        </w:rPr>
        <w:t>on</w:t>
      </w:r>
      <w:r w:rsidRPr="009737BD">
        <w:rPr>
          <w:rFonts w:ascii="Tahoma" w:hAnsi="Tahoma" w:cs="Tahoma"/>
          <w:spacing w:val="1"/>
          <w:lang w:val="es-AR"/>
        </w:rPr>
        <w:t>d</w:t>
      </w:r>
      <w:r w:rsidRPr="009737BD">
        <w:rPr>
          <w:rFonts w:ascii="Tahoma" w:hAnsi="Tahoma" w:cs="Tahoma"/>
          <w:lang w:val="es-AR"/>
        </w:rPr>
        <w:t xml:space="preserve">en </w:t>
      </w:r>
      <w:r w:rsidRPr="009737BD">
        <w:rPr>
          <w:rFonts w:ascii="Tahoma" w:hAnsi="Tahoma" w:cs="Tahoma"/>
          <w:spacing w:val="37"/>
          <w:lang w:val="es-AR"/>
        </w:rPr>
        <w:t xml:space="preserve"> </w:t>
      </w:r>
      <w:r w:rsidRPr="009737BD">
        <w:rPr>
          <w:rFonts w:ascii="Tahoma" w:hAnsi="Tahoma" w:cs="Tahoma"/>
          <w:lang w:val="es-AR"/>
        </w:rPr>
        <w:t xml:space="preserve">a </w:t>
      </w:r>
      <w:r w:rsidRPr="009737BD">
        <w:rPr>
          <w:rFonts w:ascii="Tahoma" w:hAnsi="Tahoma" w:cs="Tahoma"/>
          <w:spacing w:val="41"/>
          <w:lang w:val="es-AR"/>
        </w:rPr>
        <w:t xml:space="preserve"> </w:t>
      </w:r>
      <w:r w:rsidRPr="009737BD">
        <w:rPr>
          <w:rFonts w:ascii="Tahoma" w:hAnsi="Tahoma" w:cs="Tahoma"/>
          <w:lang w:val="es-AR"/>
        </w:rPr>
        <w:t xml:space="preserve">esta </w:t>
      </w:r>
      <w:r w:rsidRPr="009737BD">
        <w:rPr>
          <w:rFonts w:ascii="Tahoma" w:hAnsi="Tahoma" w:cs="Tahoma"/>
          <w:spacing w:val="37"/>
          <w:lang w:val="es-AR"/>
        </w:rPr>
        <w:t xml:space="preserve"> </w:t>
      </w:r>
      <w:r w:rsidRPr="009737BD">
        <w:rPr>
          <w:rFonts w:ascii="Tahoma" w:hAnsi="Tahoma" w:cs="Tahoma"/>
          <w:lang w:val="es-AR"/>
        </w:rPr>
        <w:t>catego</w:t>
      </w:r>
      <w:r w:rsidRPr="009737BD">
        <w:rPr>
          <w:rFonts w:ascii="Tahoma" w:hAnsi="Tahoma" w:cs="Tahoma"/>
          <w:spacing w:val="1"/>
          <w:lang w:val="es-AR"/>
        </w:rPr>
        <w:t>r</w:t>
      </w:r>
      <w:r w:rsidRPr="009737BD">
        <w:rPr>
          <w:rFonts w:ascii="Tahoma" w:hAnsi="Tahoma" w:cs="Tahoma"/>
          <w:lang w:val="es-AR"/>
        </w:rPr>
        <w:t xml:space="preserve">ía </w:t>
      </w:r>
      <w:r w:rsidRPr="009737BD">
        <w:rPr>
          <w:rFonts w:ascii="Tahoma" w:hAnsi="Tahoma" w:cs="Tahoma"/>
          <w:spacing w:val="35"/>
          <w:lang w:val="es-AR"/>
        </w:rPr>
        <w:t xml:space="preserve"> </w:t>
      </w:r>
      <w:r w:rsidRPr="009737BD">
        <w:rPr>
          <w:rFonts w:ascii="Tahoma" w:hAnsi="Tahoma" w:cs="Tahoma"/>
          <w:lang w:val="es-AR"/>
        </w:rPr>
        <w:t xml:space="preserve">todos </w:t>
      </w:r>
      <w:r w:rsidRPr="009737BD">
        <w:rPr>
          <w:rFonts w:ascii="Tahoma" w:hAnsi="Tahoma" w:cs="Tahoma"/>
          <w:spacing w:val="37"/>
          <w:lang w:val="es-AR"/>
        </w:rPr>
        <w:t xml:space="preserve"> </w:t>
      </w:r>
      <w:r w:rsidRPr="009737BD">
        <w:rPr>
          <w:rFonts w:ascii="Tahoma" w:hAnsi="Tahoma" w:cs="Tahoma"/>
          <w:lang w:val="es-AR"/>
        </w:rPr>
        <w:t xml:space="preserve">los </w:t>
      </w:r>
      <w:r w:rsidRPr="009737BD">
        <w:rPr>
          <w:rFonts w:ascii="Tahoma" w:hAnsi="Tahoma" w:cs="Tahoma"/>
          <w:spacing w:val="38"/>
          <w:lang w:val="es-AR"/>
        </w:rPr>
        <w:t xml:space="preserve"> </w:t>
      </w:r>
      <w:r w:rsidRPr="009737BD">
        <w:rPr>
          <w:rFonts w:ascii="Tahoma" w:hAnsi="Tahoma" w:cs="Tahoma"/>
          <w:lang w:val="es-AR"/>
        </w:rPr>
        <w:t>ti</w:t>
      </w:r>
      <w:r w:rsidRPr="009737BD">
        <w:rPr>
          <w:rFonts w:ascii="Tahoma" w:hAnsi="Tahoma" w:cs="Tahoma"/>
          <w:spacing w:val="1"/>
          <w:lang w:val="es-AR"/>
        </w:rPr>
        <w:t>p</w:t>
      </w:r>
      <w:r w:rsidRPr="009737BD">
        <w:rPr>
          <w:rFonts w:ascii="Tahoma" w:hAnsi="Tahoma" w:cs="Tahoma"/>
          <w:lang w:val="es-AR"/>
        </w:rPr>
        <w:t xml:space="preserve">os </w:t>
      </w:r>
      <w:r w:rsidRPr="009737BD">
        <w:rPr>
          <w:rFonts w:ascii="Tahoma" w:hAnsi="Tahoma" w:cs="Tahoma"/>
          <w:spacing w:val="38"/>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39"/>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spacing w:val="1"/>
          <w:lang w:val="es-AR"/>
        </w:rPr>
        <w:t>a</w:t>
      </w:r>
      <w:r w:rsidRPr="009737BD">
        <w:rPr>
          <w:rFonts w:ascii="Tahoma" w:hAnsi="Tahoma" w:cs="Tahoma"/>
          <w:lang w:val="es-AR"/>
        </w:rPr>
        <w:t>s</w:t>
      </w:r>
    </w:p>
    <w:p w:rsidR="001A5F7E" w:rsidRPr="009737BD" w:rsidRDefault="001A5F7E">
      <w:pPr>
        <w:widowControl w:val="0"/>
        <w:autoSpaceDE w:val="0"/>
        <w:autoSpaceDN w:val="0"/>
        <w:adjustRightInd w:val="0"/>
        <w:spacing w:after="0" w:line="258" w:lineRule="exact"/>
        <w:ind w:left="102" w:right="6374"/>
        <w:jc w:val="both"/>
        <w:rPr>
          <w:rFonts w:ascii="Tahoma" w:hAnsi="Tahoma" w:cs="Tahoma"/>
          <w:lang w:val="es-AR"/>
        </w:rPr>
      </w:pPr>
      <w:r w:rsidRPr="009737BD">
        <w:rPr>
          <w:rFonts w:ascii="Tahoma" w:hAnsi="Tahoma" w:cs="Tahoma"/>
          <w:position w:val="-1"/>
          <w:lang w:val="es-AR"/>
        </w:rPr>
        <w:t>pref</w:t>
      </w:r>
      <w:r w:rsidRPr="009737BD">
        <w:rPr>
          <w:rFonts w:ascii="Tahoma" w:hAnsi="Tahoma" w:cs="Tahoma"/>
          <w:spacing w:val="1"/>
          <w:position w:val="-1"/>
          <w:lang w:val="es-AR"/>
        </w:rPr>
        <w:t>a</w:t>
      </w:r>
      <w:r w:rsidRPr="009737BD">
        <w:rPr>
          <w:rFonts w:ascii="Tahoma" w:hAnsi="Tahoma" w:cs="Tahoma"/>
          <w:position w:val="-1"/>
          <w:lang w:val="es-AR"/>
        </w:rPr>
        <w:t>bricad</w:t>
      </w:r>
      <w:r w:rsidRPr="009737BD">
        <w:rPr>
          <w:rFonts w:ascii="Tahoma" w:hAnsi="Tahoma" w:cs="Tahoma"/>
          <w:spacing w:val="1"/>
          <w:position w:val="-1"/>
          <w:lang w:val="es-AR"/>
        </w:rPr>
        <w:t>a</w:t>
      </w:r>
      <w:r w:rsidRPr="009737BD">
        <w:rPr>
          <w:rFonts w:ascii="Tahoma" w:hAnsi="Tahoma" w:cs="Tahoma"/>
          <w:position w:val="-1"/>
          <w:lang w:val="es-AR"/>
        </w:rPr>
        <w:t>s</w:t>
      </w:r>
      <w:r w:rsidRPr="009737BD">
        <w:rPr>
          <w:rFonts w:ascii="Tahoma" w:hAnsi="Tahoma" w:cs="Tahoma"/>
          <w:spacing w:val="-4"/>
          <w:position w:val="-1"/>
          <w:lang w:val="es-AR"/>
        </w:rPr>
        <w:t xml:space="preserve"> </w:t>
      </w:r>
      <w:r w:rsidRPr="009737BD">
        <w:rPr>
          <w:rFonts w:ascii="Tahoma" w:hAnsi="Tahoma" w:cs="Tahoma"/>
          <w:position w:val="-1"/>
          <w:lang w:val="es-AR"/>
        </w:rPr>
        <w:t>desmo</w:t>
      </w:r>
      <w:r w:rsidRPr="009737BD">
        <w:rPr>
          <w:rFonts w:ascii="Tahoma" w:hAnsi="Tahoma" w:cs="Tahoma"/>
          <w:spacing w:val="1"/>
          <w:position w:val="-1"/>
          <w:lang w:val="es-AR"/>
        </w:rPr>
        <w:t>n</w:t>
      </w:r>
      <w:r w:rsidRPr="009737BD">
        <w:rPr>
          <w:rFonts w:ascii="Tahoma" w:hAnsi="Tahoma" w:cs="Tahoma"/>
          <w:position w:val="-1"/>
          <w:lang w:val="es-AR"/>
        </w:rPr>
        <w:t>t</w:t>
      </w:r>
      <w:r w:rsidRPr="009737BD">
        <w:rPr>
          <w:rFonts w:ascii="Tahoma" w:hAnsi="Tahoma" w:cs="Tahoma"/>
          <w:spacing w:val="1"/>
          <w:position w:val="-1"/>
          <w:lang w:val="es-AR"/>
        </w:rPr>
        <w:t>a</w:t>
      </w:r>
      <w:r w:rsidRPr="009737BD">
        <w:rPr>
          <w:rFonts w:ascii="Tahoma" w:hAnsi="Tahoma" w:cs="Tahoma"/>
          <w:position w:val="-1"/>
          <w:lang w:val="es-AR"/>
        </w:rPr>
        <w:t>bles.</w:t>
      </w:r>
    </w:p>
    <w:p w:rsidR="001A5F7E" w:rsidRPr="009737BD" w:rsidRDefault="001A5F7E">
      <w:pPr>
        <w:widowControl w:val="0"/>
        <w:autoSpaceDE w:val="0"/>
        <w:autoSpaceDN w:val="0"/>
        <w:adjustRightInd w:val="0"/>
        <w:spacing w:after="0" w:line="265" w:lineRule="exact"/>
        <w:ind w:left="170" w:right="76"/>
        <w:jc w:val="both"/>
        <w:rPr>
          <w:rFonts w:ascii="Tahoma" w:hAnsi="Tahoma" w:cs="Tahoma"/>
          <w:lang w:val="es-AR"/>
        </w:rPr>
      </w:pPr>
      <w:r w:rsidRPr="009737BD">
        <w:rPr>
          <w:rFonts w:ascii="Tahoma" w:hAnsi="Tahoma" w:cs="Tahoma"/>
          <w:position w:val="-1"/>
          <w:lang w:val="es-AR"/>
        </w:rPr>
        <w:t>Se</w:t>
      </w:r>
      <w:r w:rsidRPr="009737BD">
        <w:rPr>
          <w:rFonts w:ascii="Tahoma" w:hAnsi="Tahoma" w:cs="Tahoma"/>
          <w:spacing w:val="21"/>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egirá</w:t>
      </w:r>
      <w:r w:rsidRPr="009737BD">
        <w:rPr>
          <w:rFonts w:ascii="Tahoma" w:hAnsi="Tahoma" w:cs="Tahoma"/>
          <w:spacing w:val="29"/>
          <w:position w:val="-1"/>
          <w:lang w:val="es-AR"/>
        </w:rPr>
        <w:t xml:space="preserve"> </w:t>
      </w:r>
      <w:r w:rsidRPr="009737BD">
        <w:rPr>
          <w:rFonts w:ascii="Tahoma" w:hAnsi="Tahoma" w:cs="Tahoma"/>
          <w:position w:val="-1"/>
          <w:lang w:val="es-AR"/>
        </w:rPr>
        <w:t>este</w:t>
      </w:r>
      <w:r w:rsidRPr="009737BD">
        <w:rPr>
          <w:rFonts w:ascii="Tahoma" w:hAnsi="Tahoma" w:cs="Tahoma"/>
          <w:spacing w:val="26"/>
          <w:position w:val="-1"/>
          <w:lang w:val="es-AR"/>
        </w:rPr>
        <w:t xml:space="preserve"> </w:t>
      </w:r>
      <w:r w:rsidRPr="009737BD">
        <w:rPr>
          <w:rFonts w:ascii="Tahoma" w:hAnsi="Tahoma" w:cs="Tahoma"/>
          <w:position w:val="-1"/>
          <w:lang w:val="es-AR"/>
        </w:rPr>
        <w:t>t</w:t>
      </w:r>
      <w:r w:rsidRPr="009737BD">
        <w:rPr>
          <w:rFonts w:ascii="Tahoma" w:hAnsi="Tahoma" w:cs="Tahoma"/>
          <w:spacing w:val="2"/>
          <w:position w:val="-1"/>
          <w:lang w:val="es-AR"/>
        </w:rPr>
        <w:t>i</w:t>
      </w:r>
      <w:r w:rsidRPr="009737BD">
        <w:rPr>
          <w:rFonts w:ascii="Tahoma" w:hAnsi="Tahoma" w:cs="Tahoma"/>
          <w:position w:val="-1"/>
          <w:lang w:val="es-AR"/>
        </w:rPr>
        <w:t>po</w:t>
      </w:r>
      <w:r w:rsidRPr="009737BD">
        <w:rPr>
          <w:rFonts w:ascii="Tahoma" w:hAnsi="Tahoma" w:cs="Tahoma"/>
          <w:spacing w:val="30"/>
          <w:position w:val="-1"/>
          <w:lang w:val="es-AR"/>
        </w:rPr>
        <w:t xml:space="preserve"> </w:t>
      </w:r>
      <w:r w:rsidRPr="009737BD">
        <w:rPr>
          <w:rFonts w:ascii="Tahoma" w:hAnsi="Tahoma" w:cs="Tahoma"/>
          <w:position w:val="-1"/>
          <w:lang w:val="es-AR"/>
        </w:rPr>
        <w:t>de</w:t>
      </w:r>
      <w:r w:rsidRPr="009737BD">
        <w:rPr>
          <w:rFonts w:ascii="Tahoma" w:hAnsi="Tahoma" w:cs="Tahoma"/>
          <w:spacing w:val="29"/>
          <w:position w:val="-1"/>
          <w:lang w:val="es-AR"/>
        </w:rPr>
        <w:t xml:space="preserve"> </w:t>
      </w:r>
      <w:r w:rsidRPr="009737BD">
        <w:rPr>
          <w:rFonts w:ascii="Tahoma" w:hAnsi="Tahoma" w:cs="Tahoma"/>
          <w:position w:val="-1"/>
          <w:lang w:val="es-AR"/>
        </w:rPr>
        <w:t>con</w:t>
      </w:r>
      <w:r w:rsidRPr="009737BD">
        <w:rPr>
          <w:rFonts w:ascii="Tahoma" w:hAnsi="Tahoma" w:cs="Tahoma"/>
          <w:spacing w:val="1"/>
          <w:position w:val="-1"/>
          <w:lang w:val="es-AR"/>
        </w:rPr>
        <w:t>s</w:t>
      </w:r>
      <w:r w:rsidRPr="009737BD">
        <w:rPr>
          <w:rFonts w:ascii="Tahoma" w:hAnsi="Tahoma" w:cs="Tahoma"/>
          <w:position w:val="-1"/>
          <w:lang w:val="es-AR"/>
        </w:rPr>
        <w:t>trucción</w:t>
      </w:r>
      <w:r w:rsidRPr="009737BD">
        <w:rPr>
          <w:rFonts w:ascii="Tahoma" w:hAnsi="Tahoma" w:cs="Tahoma"/>
          <w:spacing w:val="27"/>
          <w:position w:val="-1"/>
          <w:lang w:val="es-AR"/>
        </w:rPr>
        <w:t xml:space="preserve"> </w:t>
      </w:r>
      <w:r w:rsidRPr="009737BD">
        <w:rPr>
          <w:rFonts w:ascii="Tahoma" w:hAnsi="Tahoma" w:cs="Tahoma"/>
          <w:position w:val="-1"/>
          <w:lang w:val="es-AR"/>
        </w:rPr>
        <w:t>mediante</w:t>
      </w:r>
      <w:r w:rsidRPr="009737BD">
        <w:rPr>
          <w:rFonts w:ascii="Tahoma" w:hAnsi="Tahoma" w:cs="Tahoma"/>
          <w:spacing w:val="22"/>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o</w:t>
      </w:r>
      <w:r w:rsidRPr="009737BD">
        <w:rPr>
          <w:rFonts w:ascii="Tahoma" w:hAnsi="Tahoma" w:cs="Tahoma"/>
          <w:spacing w:val="29"/>
          <w:position w:val="-1"/>
          <w:lang w:val="es-AR"/>
        </w:rPr>
        <w:t xml:space="preserve"> </w:t>
      </w:r>
      <w:r w:rsidRPr="009737BD">
        <w:rPr>
          <w:rFonts w:ascii="Tahoma" w:hAnsi="Tahoma" w:cs="Tahoma"/>
          <w:position w:val="-1"/>
          <w:lang w:val="es-AR"/>
        </w:rPr>
        <w:t>expresa</w:t>
      </w:r>
      <w:r w:rsidRPr="009737BD">
        <w:rPr>
          <w:rFonts w:ascii="Tahoma" w:hAnsi="Tahoma" w:cs="Tahoma"/>
          <w:spacing w:val="1"/>
          <w:position w:val="-1"/>
          <w:lang w:val="es-AR"/>
        </w:rPr>
        <w:t>d</w:t>
      </w:r>
      <w:r w:rsidRPr="009737BD">
        <w:rPr>
          <w:rFonts w:ascii="Tahoma" w:hAnsi="Tahoma" w:cs="Tahoma"/>
          <w:position w:val="-1"/>
          <w:lang w:val="es-AR"/>
        </w:rPr>
        <w:t>o</w:t>
      </w:r>
      <w:r w:rsidRPr="009737BD">
        <w:rPr>
          <w:rFonts w:ascii="Tahoma" w:hAnsi="Tahoma" w:cs="Tahoma"/>
          <w:spacing w:val="23"/>
          <w:position w:val="-1"/>
          <w:lang w:val="es-AR"/>
        </w:rPr>
        <w:t xml:space="preserve"> </w:t>
      </w:r>
      <w:r w:rsidRPr="009737BD">
        <w:rPr>
          <w:rFonts w:ascii="Tahoma" w:hAnsi="Tahoma" w:cs="Tahoma"/>
          <w:position w:val="-1"/>
          <w:lang w:val="es-AR"/>
        </w:rPr>
        <w:t>en</w:t>
      </w:r>
      <w:r w:rsidRPr="009737BD">
        <w:rPr>
          <w:rFonts w:ascii="Tahoma" w:hAnsi="Tahoma" w:cs="Tahoma"/>
          <w:spacing w:val="28"/>
          <w:position w:val="-1"/>
          <w:lang w:val="es-AR"/>
        </w:rPr>
        <w:t xml:space="preserve"> </w:t>
      </w:r>
      <w:smartTag w:uri="urn:schemas-microsoft-com:office:smarttags" w:element="PersonName">
        <w:smartTagPr>
          <w:attr w:name="ProductID" w:val="la Ordenanza N"/>
        </w:smartTagPr>
        <w:r w:rsidRPr="009737BD">
          <w:rPr>
            <w:rFonts w:ascii="Tahoma" w:hAnsi="Tahoma" w:cs="Tahoma"/>
            <w:spacing w:val="2"/>
            <w:position w:val="-1"/>
            <w:lang w:val="es-AR"/>
          </w:rPr>
          <w:t>l</w:t>
        </w:r>
        <w:r w:rsidRPr="009737BD">
          <w:rPr>
            <w:rFonts w:ascii="Tahoma" w:hAnsi="Tahoma" w:cs="Tahoma"/>
            <w:position w:val="-1"/>
            <w:lang w:val="es-AR"/>
          </w:rPr>
          <w:t>a</w:t>
        </w:r>
        <w:r w:rsidRPr="009737BD">
          <w:rPr>
            <w:rFonts w:ascii="Tahoma" w:hAnsi="Tahoma" w:cs="Tahoma"/>
            <w:spacing w:val="31"/>
            <w:position w:val="-1"/>
            <w:lang w:val="es-AR"/>
          </w:rPr>
          <w:t xml:space="preserve"> </w:t>
        </w:r>
        <w:r w:rsidRPr="009737BD">
          <w:rPr>
            <w:rFonts w:ascii="Tahoma" w:hAnsi="Tahoma" w:cs="Tahoma"/>
            <w:position w:val="-1"/>
            <w:lang w:val="es-AR"/>
          </w:rPr>
          <w:t>Ordenanza</w:t>
        </w:r>
        <w:r w:rsidRPr="009737BD">
          <w:rPr>
            <w:rFonts w:ascii="Tahoma" w:hAnsi="Tahoma" w:cs="Tahoma"/>
            <w:spacing w:val="20"/>
            <w:position w:val="-1"/>
            <w:lang w:val="es-AR"/>
          </w:rPr>
          <w:t xml:space="preserve"> </w:t>
        </w:r>
        <w:r w:rsidRPr="009737BD">
          <w:rPr>
            <w:rFonts w:ascii="Tahoma" w:hAnsi="Tahoma" w:cs="Tahoma"/>
            <w:position w:val="-1"/>
            <w:lang w:val="es-AR"/>
          </w:rPr>
          <w:t>N</w:t>
        </w:r>
      </w:smartTag>
      <w:r w:rsidRPr="009737BD">
        <w:rPr>
          <w:rFonts w:ascii="Tahoma" w:hAnsi="Tahoma" w:cs="Tahoma"/>
          <w:position w:val="-1"/>
          <w:lang w:val="es-AR"/>
        </w:rPr>
        <w:t>°</w:t>
      </w:r>
      <w:r w:rsidRPr="009737BD">
        <w:rPr>
          <w:rFonts w:ascii="Tahoma" w:hAnsi="Tahoma" w:cs="Tahoma"/>
          <w:spacing w:val="28"/>
          <w:position w:val="-1"/>
          <w:lang w:val="es-AR"/>
        </w:rPr>
        <w:t xml:space="preserve"> </w:t>
      </w:r>
      <w:r w:rsidRPr="009737BD">
        <w:rPr>
          <w:rFonts w:ascii="Tahoma" w:hAnsi="Tahoma" w:cs="Tahoma"/>
          <w:position w:val="-1"/>
          <w:lang w:val="es-AR"/>
        </w:rPr>
        <w:t>1.169</w:t>
      </w:r>
      <w:r w:rsidRPr="009737BD">
        <w:rPr>
          <w:rFonts w:ascii="Tahoma" w:hAnsi="Tahoma" w:cs="Tahoma"/>
          <w:spacing w:val="30"/>
          <w:position w:val="-1"/>
          <w:lang w:val="es-AR"/>
        </w:rPr>
        <w:t xml:space="preserve"> </w:t>
      </w:r>
      <w:r w:rsidRPr="009737BD">
        <w:rPr>
          <w:rFonts w:ascii="Tahoma" w:hAnsi="Tahoma" w:cs="Tahoma"/>
          <w:position w:val="-1"/>
          <w:lang w:val="es-AR"/>
        </w:rPr>
        <w:t>del</w:t>
      </w:r>
    </w:p>
    <w:p w:rsidR="001A5F7E" w:rsidRPr="009737BD" w:rsidRDefault="001A5F7E">
      <w:pPr>
        <w:widowControl w:val="0"/>
        <w:autoSpaceDE w:val="0"/>
        <w:autoSpaceDN w:val="0"/>
        <w:adjustRightInd w:val="0"/>
        <w:spacing w:after="0" w:line="265" w:lineRule="exact"/>
        <w:ind w:left="101" w:right="8197"/>
        <w:jc w:val="both"/>
        <w:rPr>
          <w:rFonts w:ascii="Tahoma" w:hAnsi="Tahoma" w:cs="Tahoma"/>
          <w:lang w:val="es-AR"/>
        </w:rPr>
      </w:pPr>
      <w:r w:rsidRPr="009737BD">
        <w:rPr>
          <w:rFonts w:ascii="Tahoma" w:hAnsi="Tahoma" w:cs="Tahoma"/>
          <w:position w:val="-1"/>
          <w:lang w:val="es-AR"/>
        </w:rPr>
        <w:t>28/11/79.</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695881" w:rsidRDefault="001A5F7E" w:rsidP="00695881">
      <w:pPr>
        <w:widowControl w:val="0"/>
        <w:autoSpaceDE w:val="0"/>
        <w:autoSpaceDN w:val="0"/>
        <w:adjustRightInd w:val="0"/>
        <w:spacing w:after="0" w:line="240" w:lineRule="auto"/>
        <w:ind w:left="101" w:right="1362"/>
        <w:jc w:val="both"/>
        <w:rPr>
          <w:rFonts w:ascii="Tahoma" w:hAnsi="Tahoma" w:cs="Tahoma"/>
          <w:b/>
          <w:lang w:val="es-AR"/>
        </w:rPr>
      </w:pPr>
      <w:r w:rsidRPr="00695881">
        <w:rPr>
          <w:rFonts w:ascii="Tahoma" w:hAnsi="Tahoma" w:cs="Tahoma"/>
          <w:b/>
          <w:lang w:val="es-AR"/>
        </w:rPr>
        <w:t>Sección</w:t>
      </w:r>
      <w:r w:rsidRPr="00695881">
        <w:rPr>
          <w:rFonts w:ascii="Tahoma" w:hAnsi="Tahoma" w:cs="Tahoma"/>
          <w:b/>
          <w:spacing w:val="-14"/>
          <w:lang w:val="es-AR"/>
        </w:rPr>
        <w:t xml:space="preserve"> </w:t>
      </w:r>
      <w:r w:rsidRPr="00695881">
        <w:rPr>
          <w:rFonts w:ascii="Tahoma" w:hAnsi="Tahoma" w:cs="Tahoma"/>
          <w:b/>
          <w:lang w:val="es-AR"/>
        </w:rPr>
        <w:t>7 –</w:t>
      </w:r>
      <w:r w:rsidRPr="00695881">
        <w:rPr>
          <w:rFonts w:ascii="Tahoma" w:hAnsi="Tahoma" w:cs="Tahoma"/>
          <w:b/>
          <w:spacing w:val="1"/>
          <w:lang w:val="es-AR"/>
        </w:rPr>
        <w:t xml:space="preserve"> </w:t>
      </w:r>
      <w:r w:rsidRPr="00695881">
        <w:rPr>
          <w:rFonts w:ascii="Tahoma" w:hAnsi="Tahoma" w:cs="Tahoma"/>
          <w:b/>
          <w:lang w:val="es-AR"/>
        </w:rPr>
        <w:t>Usos</w:t>
      </w:r>
      <w:r w:rsidRPr="00695881">
        <w:rPr>
          <w:rFonts w:ascii="Tahoma" w:hAnsi="Tahoma" w:cs="Tahoma"/>
          <w:b/>
          <w:spacing w:val="-4"/>
          <w:lang w:val="es-AR"/>
        </w:rPr>
        <w:t xml:space="preserve"> </w:t>
      </w:r>
      <w:r w:rsidRPr="00695881">
        <w:rPr>
          <w:rFonts w:ascii="Tahoma" w:hAnsi="Tahoma" w:cs="Tahoma"/>
          <w:b/>
          <w:lang w:val="es-AR"/>
        </w:rPr>
        <w:t>Part</w:t>
      </w:r>
      <w:r w:rsidRPr="00695881">
        <w:rPr>
          <w:rFonts w:ascii="Tahoma" w:hAnsi="Tahoma" w:cs="Tahoma"/>
          <w:b/>
          <w:spacing w:val="1"/>
          <w:lang w:val="es-AR"/>
        </w:rPr>
        <w:t>i</w:t>
      </w:r>
      <w:r w:rsidRPr="00695881">
        <w:rPr>
          <w:rFonts w:ascii="Tahoma" w:hAnsi="Tahoma" w:cs="Tahoma"/>
          <w:b/>
          <w:spacing w:val="-1"/>
          <w:lang w:val="es-AR"/>
        </w:rPr>
        <w:t>c</w:t>
      </w:r>
      <w:r w:rsidRPr="00695881">
        <w:rPr>
          <w:rFonts w:ascii="Tahoma" w:hAnsi="Tahoma" w:cs="Tahoma"/>
          <w:b/>
          <w:lang w:val="es-AR"/>
        </w:rPr>
        <w:t>ulares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1" w:right="8265"/>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1A3716">
        <w:rPr>
          <w:rFonts w:ascii="Tahoma" w:hAnsi="Tahoma" w:cs="Tahoma"/>
          <w:b/>
          <w:bCs/>
          <w:lang w:val="es-AR"/>
        </w:rPr>
        <w:t>.37</w:t>
      </w:r>
      <w:r w:rsidRPr="009737BD">
        <w:rPr>
          <w:rFonts w:ascii="Tahoma" w:hAnsi="Tahoma" w:cs="Tahoma"/>
          <w:b/>
          <w:bCs/>
          <w:lang w:val="es-AR"/>
        </w:rPr>
        <w:t>.</w:t>
      </w:r>
    </w:p>
    <w:p w:rsidR="001A5F7E" w:rsidRPr="009737BD" w:rsidRDefault="001A5F7E" w:rsidP="00390575">
      <w:pPr>
        <w:widowControl w:val="0"/>
        <w:autoSpaceDE w:val="0"/>
        <w:autoSpaceDN w:val="0"/>
        <w:adjustRightInd w:val="0"/>
        <w:spacing w:before="7" w:after="0" w:line="266" w:lineRule="exact"/>
        <w:ind w:left="101" w:right="70"/>
        <w:jc w:val="both"/>
        <w:rPr>
          <w:rFonts w:ascii="Tahoma" w:hAnsi="Tahoma" w:cs="Tahoma"/>
          <w:lang w:val="es-AR"/>
        </w:rPr>
      </w:pPr>
      <w:r w:rsidRPr="009737BD">
        <w:rPr>
          <w:rFonts w:ascii="Tahoma" w:hAnsi="Tahoma" w:cs="Tahoma"/>
          <w:lang w:val="es-AR"/>
        </w:rPr>
        <w:t>En</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11"/>
          <w:lang w:val="es-AR"/>
        </w:rPr>
        <w:t xml:space="preserve"> </w:t>
      </w:r>
      <w:r w:rsidR="00390575" w:rsidRPr="009737BD">
        <w:rPr>
          <w:rFonts w:ascii="Tahoma" w:hAnsi="Tahoma" w:cs="Tahoma"/>
          <w:lang w:val="es-AR"/>
        </w:rPr>
        <w:t>Ár</w:t>
      </w:r>
      <w:r w:rsidR="00390575">
        <w:rPr>
          <w:rFonts w:ascii="Tahoma" w:hAnsi="Tahoma" w:cs="Tahoma"/>
          <w:lang w:val="es-AR"/>
        </w:rPr>
        <w:t>e</w:t>
      </w:r>
      <w:r w:rsidR="00390575" w:rsidRPr="009737BD">
        <w:rPr>
          <w:rFonts w:ascii="Tahoma" w:hAnsi="Tahoma" w:cs="Tahoma"/>
          <w:lang w:val="es-AR"/>
        </w:rPr>
        <w:t>as</w:t>
      </w:r>
      <w:r w:rsidRPr="009737BD">
        <w:rPr>
          <w:rFonts w:ascii="Tahoma" w:hAnsi="Tahoma" w:cs="Tahoma"/>
          <w:spacing w:val="12"/>
          <w:lang w:val="es-AR"/>
        </w:rPr>
        <w:t xml:space="preserve"> </w:t>
      </w:r>
      <w:r w:rsidRPr="009737BD">
        <w:rPr>
          <w:rFonts w:ascii="Tahoma" w:hAnsi="Tahoma" w:cs="Tahoma"/>
          <w:lang w:val="es-AR"/>
        </w:rPr>
        <w:t>Rurales,</w:t>
      </w:r>
      <w:r w:rsidRPr="009737BD">
        <w:rPr>
          <w:rFonts w:ascii="Tahoma" w:hAnsi="Tahoma" w:cs="Tahoma"/>
          <w:spacing w:val="7"/>
          <w:lang w:val="es-AR"/>
        </w:rPr>
        <w:t xml:space="preserve"> </w:t>
      </w:r>
      <w:r w:rsidRPr="009737BD">
        <w:rPr>
          <w:rFonts w:ascii="Tahoma" w:hAnsi="Tahoma" w:cs="Tahoma"/>
          <w:lang w:val="es-AR"/>
        </w:rPr>
        <w:t>Urbanas</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12"/>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plementarias</w:t>
      </w:r>
      <w:r w:rsidRPr="009737BD">
        <w:rPr>
          <w:rFonts w:ascii="Tahoma" w:hAnsi="Tahoma" w:cs="Tahoma"/>
          <w:spacing w:val="11"/>
          <w:lang w:val="es-AR"/>
        </w:rPr>
        <w:t xml:space="preserve"> </w:t>
      </w:r>
      <w:r w:rsidRPr="009737BD">
        <w:rPr>
          <w:rFonts w:ascii="Tahoma" w:hAnsi="Tahoma" w:cs="Tahoma"/>
          <w:lang w:val="es-AR"/>
        </w:rPr>
        <w:t>a</w:t>
      </w:r>
      <w:r w:rsidRPr="009737BD">
        <w:rPr>
          <w:rFonts w:ascii="Tahoma" w:hAnsi="Tahoma" w:cs="Tahoma"/>
          <w:spacing w:val="14"/>
          <w:lang w:val="es-AR"/>
        </w:rPr>
        <w:t xml:space="preserve"> </w:t>
      </w:r>
      <w:r w:rsidRPr="009737BD">
        <w:rPr>
          <w:rFonts w:ascii="Tahoma" w:hAnsi="Tahoma" w:cs="Tahoma"/>
          <w:lang w:val="es-AR"/>
        </w:rPr>
        <w:t>excepc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6"/>
          <w:lang w:val="es-AR"/>
        </w:rPr>
        <w:t xml:space="preserve"> </w:t>
      </w:r>
      <w:r w:rsidRPr="009737BD">
        <w:rPr>
          <w:rFonts w:ascii="Tahoma" w:hAnsi="Tahoma" w:cs="Tahoma"/>
          <w:lang w:val="es-AR"/>
        </w:rPr>
        <w:t>d</w:t>
      </w:r>
      <w:r w:rsidRPr="009737BD">
        <w:rPr>
          <w:rFonts w:ascii="Tahoma" w:hAnsi="Tahoma" w:cs="Tahoma"/>
          <w:spacing w:val="-2"/>
          <w:lang w:val="es-AR"/>
        </w:rPr>
        <w:t>e</w:t>
      </w:r>
      <w:r w:rsidRPr="009737BD">
        <w:rPr>
          <w:rFonts w:ascii="Tahoma" w:hAnsi="Tahoma" w:cs="Tahoma"/>
          <w:lang w:val="es-AR"/>
        </w:rPr>
        <w:t>l</w:t>
      </w:r>
      <w:r w:rsidRPr="009737BD">
        <w:rPr>
          <w:rFonts w:ascii="Tahoma" w:hAnsi="Tahoma" w:cs="Tahoma"/>
          <w:spacing w:val="12"/>
          <w:lang w:val="es-AR"/>
        </w:rPr>
        <w:t xml:space="preserve"> </w:t>
      </w:r>
      <w:r w:rsidRPr="009737BD">
        <w:rPr>
          <w:rFonts w:ascii="Tahoma" w:hAnsi="Tahoma" w:cs="Tahoma"/>
          <w:lang w:val="es-AR"/>
        </w:rPr>
        <w:t>Complementario</w:t>
      </w:r>
      <w:r w:rsidRPr="009737BD">
        <w:rPr>
          <w:rFonts w:ascii="Tahoma" w:hAnsi="Tahoma" w:cs="Tahoma"/>
          <w:spacing w:val="-1"/>
          <w:lang w:val="es-AR"/>
        </w:rPr>
        <w:t xml:space="preserve"> </w:t>
      </w:r>
      <w:r w:rsidRPr="009737BD">
        <w:rPr>
          <w:rFonts w:ascii="Tahoma" w:hAnsi="Tahoma" w:cs="Tahoma"/>
          <w:lang w:val="es-AR"/>
        </w:rPr>
        <w:t>Industrial</w:t>
      </w:r>
      <w:r w:rsidRPr="009737BD">
        <w:rPr>
          <w:rFonts w:ascii="Tahoma" w:hAnsi="Tahoma" w:cs="Tahoma"/>
          <w:spacing w:val="-8"/>
          <w:lang w:val="es-AR"/>
        </w:rPr>
        <w:t xml:space="preserve"> </w:t>
      </w:r>
      <w:r w:rsidRPr="009737BD">
        <w:rPr>
          <w:rFonts w:ascii="Tahoma" w:hAnsi="Tahoma" w:cs="Tahoma"/>
          <w:lang w:val="es-AR"/>
        </w:rPr>
        <w:t xml:space="preserve">en </w:t>
      </w:r>
      <w:r w:rsidRPr="009737BD">
        <w:rPr>
          <w:rFonts w:ascii="Tahoma" w:hAnsi="Tahoma" w:cs="Tahoma"/>
          <w:spacing w:val="-30"/>
          <w:lang w:val="es-AR"/>
        </w:rPr>
        <w:t xml:space="preserve"> </w:t>
      </w:r>
      <w:r w:rsidRPr="009737BD">
        <w:rPr>
          <w:rFonts w:ascii="Tahoma" w:hAnsi="Tahoma" w:cs="Tahoma"/>
          <w:lang w:val="es-AR"/>
        </w:rPr>
        <w:t>cualquiera</w:t>
      </w:r>
      <w:r w:rsidRPr="009737BD">
        <w:rPr>
          <w:rFonts w:ascii="Tahoma" w:hAnsi="Tahoma" w:cs="Tahoma"/>
          <w:spacing w:val="22"/>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sus</w:t>
      </w:r>
      <w:r w:rsidRPr="009737BD">
        <w:rPr>
          <w:rFonts w:ascii="Tahoma" w:hAnsi="Tahoma" w:cs="Tahoma"/>
          <w:spacing w:val="29"/>
          <w:lang w:val="es-AR"/>
        </w:rPr>
        <w:t xml:space="preserve"> </w:t>
      </w:r>
      <w:r w:rsidRPr="009737BD">
        <w:rPr>
          <w:rFonts w:ascii="Tahoma" w:hAnsi="Tahoma" w:cs="Tahoma"/>
          <w:lang w:val="es-AR"/>
        </w:rPr>
        <w:t>categorías</w:t>
      </w:r>
      <w:r w:rsidRPr="009737BD">
        <w:rPr>
          <w:rFonts w:ascii="Tahoma" w:hAnsi="Tahoma" w:cs="Tahoma"/>
          <w:spacing w:val="22"/>
          <w:lang w:val="es-AR"/>
        </w:rPr>
        <w:t xml:space="preserve"> </w:t>
      </w:r>
      <w:r w:rsidRPr="009737BD">
        <w:rPr>
          <w:rFonts w:ascii="Tahoma" w:hAnsi="Tahoma" w:cs="Tahoma"/>
          <w:lang w:val="es-AR"/>
        </w:rPr>
        <w:t>(</w:t>
      </w:r>
      <w:r w:rsidRPr="009737BD">
        <w:rPr>
          <w:rFonts w:ascii="Tahoma" w:hAnsi="Tahoma" w:cs="Tahoma"/>
          <w:spacing w:val="1"/>
          <w:lang w:val="es-AR"/>
        </w:rPr>
        <w:t>C</w:t>
      </w:r>
      <w:r w:rsidRPr="009737BD">
        <w:rPr>
          <w:rFonts w:ascii="Tahoma" w:hAnsi="Tahoma" w:cs="Tahoma"/>
          <w:lang w:val="es-AR"/>
        </w:rPr>
        <w:t>I1,</w:t>
      </w:r>
      <w:r w:rsidR="00E22FB9">
        <w:rPr>
          <w:rFonts w:ascii="Tahoma" w:hAnsi="Tahoma" w:cs="Tahoma"/>
          <w:lang w:val="es-AR"/>
        </w:rPr>
        <w:t xml:space="preserve"> </w:t>
      </w:r>
      <w:r w:rsidRPr="009737BD">
        <w:rPr>
          <w:rFonts w:ascii="Tahoma" w:hAnsi="Tahoma" w:cs="Tahoma"/>
          <w:spacing w:val="1"/>
          <w:lang w:val="es-AR"/>
        </w:rPr>
        <w:t>C</w:t>
      </w:r>
      <w:r w:rsidRPr="009737BD">
        <w:rPr>
          <w:rFonts w:ascii="Tahoma" w:hAnsi="Tahoma" w:cs="Tahoma"/>
          <w:lang w:val="es-AR"/>
        </w:rPr>
        <w:t>I2,),</w:t>
      </w:r>
      <w:r w:rsidRPr="009737BD">
        <w:rPr>
          <w:rFonts w:ascii="Tahoma" w:hAnsi="Tahoma" w:cs="Tahoma"/>
          <w:spacing w:val="29"/>
          <w:lang w:val="es-AR"/>
        </w:rPr>
        <w:t xml:space="preserve"> </w:t>
      </w:r>
      <w:r w:rsidRPr="009737BD">
        <w:rPr>
          <w:rFonts w:ascii="Tahoma" w:hAnsi="Tahoma" w:cs="Tahoma"/>
          <w:lang w:val="es-AR"/>
        </w:rPr>
        <w:t>pod</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28"/>
          <w:lang w:val="es-AR"/>
        </w:rPr>
        <w:t xml:space="preserve"> </w:t>
      </w:r>
      <w:r w:rsidRPr="009737BD">
        <w:rPr>
          <w:rFonts w:ascii="Tahoma" w:hAnsi="Tahoma" w:cs="Tahoma"/>
          <w:lang w:val="es-AR"/>
        </w:rPr>
        <w:t>localizarse</w:t>
      </w:r>
      <w:r w:rsidRPr="009737BD">
        <w:rPr>
          <w:rFonts w:ascii="Tahoma" w:hAnsi="Tahoma" w:cs="Tahoma"/>
          <w:spacing w:val="23"/>
          <w:lang w:val="es-AR"/>
        </w:rPr>
        <w:t xml:space="preserve"> </w:t>
      </w:r>
      <w:r w:rsidRPr="009737BD">
        <w:rPr>
          <w:rFonts w:ascii="Tahoma" w:hAnsi="Tahoma" w:cs="Tahoma"/>
          <w:lang w:val="es-AR"/>
        </w:rPr>
        <w:t>el</w:t>
      </w:r>
      <w:r w:rsidRPr="009737BD">
        <w:rPr>
          <w:rFonts w:ascii="Tahoma" w:hAnsi="Tahoma" w:cs="Tahoma"/>
          <w:spacing w:val="30"/>
          <w:lang w:val="es-AR"/>
        </w:rPr>
        <w:t xml:space="preserve"> </w:t>
      </w:r>
      <w:r w:rsidRPr="009737BD">
        <w:rPr>
          <w:rFonts w:ascii="Tahoma" w:hAnsi="Tahoma" w:cs="Tahoma"/>
          <w:spacing w:val="1"/>
          <w:lang w:val="es-AR"/>
        </w:rPr>
        <w:t>u</w:t>
      </w:r>
      <w:r w:rsidRPr="009737BD">
        <w:rPr>
          <w:rFonts w:ascii="Tahoma" w:hAnsi="Tahoma" w:cs="Tahoma"/>
          <w:lang w:val="es-AR"/>
        </w:rPr>
        <w:t>so</w:t>
      </w:r>
      <w:r w:rsidRPr="009737BD">
        <w:rPr>
          <w:rFonts w:ascii="Tahoma" w:hAnsi="Tahoma" w:cs="Tahoma"/>
          <w:spacing w:val="30"/>
          <w:lang w:val="es-AR"/>
        </w:rPr>
        <w:t xml:space="preserve"> </w:t>
      </w:r>
      <w:r w:rsidRPr="009737BD">
        <w:rPr>
          <w:rFonts w:ascii="Tahoma" w:hAnsi="Tahoma" w:cs="Tahoma"/>
          <w:lang w:val="es-AR"/>
        </w:rPr>
        <w:t>HOTEL</w:t>
      </w:r>
      <w:r w:rsidRPr="009737BD">
        <w:rPr>
          <w:rFonts w:ascii="Tahoma" w:hAnsi="Tahoma" w:cs="Tahoma"/>
          <w:spacing w:val="2"/>
          <w:lang w:val="es-AR"/>
        </w:rPr>
        <w:t>E</w:t>
      </w:r>
      <w:r w:rsidRPr="009737BD">
        <w:rPr>
          <w:rFonts w:ascii="Tahoma" w:hAnsi="Tahoma" w:cs="Tahoma"/>
          <w:lang w:val="es-AR"/>
        </w:rPr>
        <w:t>RIA</w:t>
      </w:r>
      <w:r w:rsidRPr="009737BD">
        <w:rPr>
          <w:rFonts w:ascii="Tahoma" w:hAnsi="Tahoma" w:cs="Tahoma"/>
          <w:spacing w:val="25"/>
          <w:lang w:val="es-AR"/>
        </w:rPr>
        <w:t xml:space="preserve"> </w:t>
      </w:r>
      <w:r w:rsidRPr="009737BD">
        <w:rPr>
          <w:rFonts w:ascii="Tahoma" w:hAnsi="Tahoma" w:cs="Tahoma"/>
          <w:lang w:val="es-AR"/>
        </w:rPr>
        <w:t>en</w:t>
      </w:r>
      <w:r w:rsidR="00390575">
        <w:rPr>
          <w:rFonts w:ascii="Tahoma" w:hAnsi="Tahoma" w:cs="Tahoma"/>
          <w:lang w:val="es-AR"/>
        </w:rPr>
        <w:t xml:space="preserve"> </w:t>
      </w:r>
      <w:r w:rsidRPr="009737BD">
        <w:rPr>
          <w:rFonts w:ascii="Tahoma" w:hAnsi="Tahoma" w:cs="Tahoma"/>
          <w:lang w:val="es-AR"/>
        </w:rPr>
        <w:t>todas</w:t>
      </w:r>
      <w:r w:rsidRPr="009737BD">
        <w:rPr>
          <w:rFonts w:ascii="Tahoma" w:hAnsi="Tahoma" w:cs="Tahoma"/>
          <w:spacing w:val="47"/>
          <w:lang w:val="es-AR"/>
        </w:rPr>
        <w:t xml:space="preserve"> </w:t>
      </w:r>
      <w:r w:rsidRPr="009737BD">
        <w:rPr>
          <w:rFonts w:ascii="Tahoma" w:hAnsi="Tahoma" w:cs="Tahoma"/>
          <w:spacing w:val="2"/>
          <w:lang w:val="es-AR"/>
        </w:rPr>
        <w:t>s</w:t>
      </w:r>
      <w:r w:rsidRPr="009737BD">
        <w:rPr>
          <w:rFonts w:ascii="Tahoma" w:hAnsi="Tahoma" w:cs="Tahoma"/>
          <w:lang w:val="es-AR"/>
        </w:rPr>
        <w:t>us</w:t>
      </w:r>
      <w:r w:rsidRPr="009737BD">
        <w:rPr>
          <w:rFonts w:ascii="Tahoma" w:hAnsi="Tahoma" w:cs="Tahoma"/>
          <w:spacing w:val="58"/>
          <w:lang w:val="es-AR"/>
        </w:rPr>
        <w:t xml:space="preserve"> </w:t>
      </w:r>
      <w:r w:rsidRPr="009737BD">
        <w:rPr>
          <w:rFonts w:ascii="Tahoma" w:hAnsi="Tahoma" w:cs="Tahoma"/>
          <w:lang w:val="es-AR"/>
        </w:rPr>
        <w:t>cate</w:t>
      </w:r>
      <w:r w:rsidRPr="009737BD">
        <w:rPr>
          <w:rFonts w:ascii="Tahoma" w:hAnsi="Tahoma" w:cs="Tahoma"/>
          <w:spacing w:val="1"/>
          <w:lang w:val="es-AR"/>
        </w:rPr>
        <w:t>g</w:t>
      </w:r>
      <w:r w:rsidRPr="009737BD">
        <w:rPr>
          <w:rFonts w:ascii="Tahoma" w:hAnsi="Tahoma" w:cs="Tahoma"/>
          <w:lang w:val="es-AR"/>
        </w:rPr>
        <w:t>orías</w:t>
      </w:r>
      <w:r w:rsidRPr="009737BD">
        <w:rPr>
          <w:rFonts w:ascii="Tahoma" w:hAnsi="Tahoma" w:cs="Tahoma"/>
          <w:spacing w:val="52"/>
          <w:lang w:val="es-AR"/>
        </w:rPr>
        <w:t xml:space="preserve"> </w:t>
      </w:r>
      <w:r w:rsidRPr="009737BD">
        <w:rPr>
          <w:rFonts w:ascii="Tahoma" w:hAnsi="Tahoma" w:cs="Tahoma"/>
          <w:lang w:val="es-AR"/>
        </w:rPr>
        <w:t>a</w:t>
      </w:r>
      <w:r w:rsidRPr="009737BD">
        <w:rPr>
          <w:rFonts w:ascii="Tahoma" w:hAnsi="Tahoma" w:cs="Tahoma"/>
          <w:spacing w:val="59"/>
          <w:lang w:val="es-AR"/>
        </w:rPr>
        <w:t xml:space="preserve"> </w:t>
      </w:r>
      <w:r w:rsidRPr="009737BD">
        <w:rPr>
          <w:rFonts w:ascii="Tahoma" w:hAnsi="Tahoma" w:cs="Tahoma"/>
          <w:lang w:val="es-AR"/>
        </w:rPr>
        <w:t>exce</w:t>
      </w:r>
      <w:r w:rsidRPr="009737BD">
        <w:rPr>
          <w:rFonts w:ascii="Tahoma" w:hAnsi="Tahoma" w:cs="Tahoma"/>
          <w:spacing w:val="1"/>
          <w:lang w:val="es-AR"/>
        </w:rPr>
        <w:t>p</w:t>
      </w:r>
      <w:r w:rsidRPr="009737BD">
        <w:rPr>
          <w:rFonts w:ascii="Tahoma" w:hAnsi="Tahoma" w:cs="Tahoma"/>
          <w:lang w:val="es-AR"/>
        </w:rPr>
        <w:t>ción</w:t>
      </w:r>
      <w:r w:rsidRPr="009737BD">
        <w:rPr>
          <w:rFonts w:ascii="Tahoma" w:hAnsi="Tahoma" w:cs="Tahoma"/>
          <w:spacing w:val="55"/>
          <w:lang w:val="es-AR"/>
        </w:rPr>
        <w:t xml:space="preserve"> </w:t>
      </w:r>
      <w:r w:rsidRPr="009737BD">
        <w:rPr>
          <w:rFonts w:ascii="Tahoma" w:hAnsi="Tahoma" w:cs="Tahoma"/>
          <w:lang w:val="es-AR"/>
        </w:rPr>
        <w:t>de</w:t>
      </w:r>
      <w:r w:rsidRPr="009737BD">
        <w:rPr>
          <w:rFonts w:ascii="Tahoma" w:hAnsi="Tahoma" w:cs="Tahoma"/>
          <w:lang w:val="es-AR"/>
        </w:rPr>
        <w:tab/>
        <w:t>la</w:t>
      </w:r>
      <w:r w:rsidRPr="009737BD">
        <w:rPr>
          <w:rFonts w:ascii="Tahoma" w:hAnsi="Tahoma" w:cs="Tahoma"/>
          <w:spacing w:val="59"/>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tegoría</w:t>
      </w:r>
      <w:r w:rsidRPr="009737BD">
        <w:rPr>
          <w:rFonts w:ascii="Tahoma" w:hAnsi="Tahoma" w:cs="Tahoma"/>
          <w:spacing w:val="57"/>
          <w:lang w:val="es-AR"/>
        </w:rPr>
        <w:t xml:space="preserve"> </w:t>
      </w:r>
      <w:r w:rsidRPr="009737BD">
        <w:rPr>
          <w:rFonts w:ascii="Tahoma" w:hAnsi="Tahoma" w:cs="Tahoma"/>
          <w:spacing w:val="1"/>
          <w:lang w:val="es-AR"/>
        </w:rPr>
        <w:t>C</w:t>
      </w:r>
      <w:r w:rsidRPr="009737BD">
        <w:rPr>
          <w:rFonts w:ascii="Tahoma" w:hAnsi="Tahoma" w:cs="Tahoma"/>
          <w:lang w:val="es-AR"/>
        </w:rPr>
        <w:t>aba</w:t>
      </w:r>
      <w:r w:rsidRPr="009737BD">
        <w:rPr>
          <w:rFonts w:ascii="Tahoma" w:hAnsi="Tahoma" w:cs="Tahoma"/>
          <w:spacing w:val="1"/>
          <w:lang w:val="es-AR"/>
        </w:rPr>
        <w:t>ñ</w:t>
      </w:r>
      <w:r w:rsidRPr="009737BD">
        <w:rPr>
          <w:rFonts w:ascii="Tahoma" w:hAnsi="Tahoma" w:cs="Tahoma"/>
          <w:lang w:val="es-AR"/>
        </w:rPr>
        <w:t>as</w:t>
      </w:r>
      <w:r w:rsidRPr="009737BD">
        <w:rPr>
          <w:rFonts w:ascii="Tahoma" w:hAnsi="Tahoma" w:cs="Tahoma"/>
          <w:spacing w:val="55"/>
          <w:lang w:val="es-AR"/>
        </w:rPr>
        <w:t xml:space="preserve"> </w:t>
      </w:r>
      <w:r w:rsidRPr="009737BD">
        <w:rPr>
          <w:rFonts w:ascii="Tahoma" w:hAnsi="Tahoma" w:cs="Tahoma"/>
          <w:lang w:val="es-AR"/>
        </w:rPr>
        <w:t>en</w:t>
      </w:r>
      <w:r w:rsidRPr="009737BD">
        <w:rPr>
          <w:rFonts w:ascii="Tahoma" w:hAnsi="Tahoma" w:cs="Tahoma"/>
          <w:spacing w:val="56"/>
          <w:lang w:val="es-AR"/>
        </w:rPr>
        <w:t xml:space="preserve"> </w:t>
      </w:r>
      <w:r w:rsidR="001D1100" w:rsidRPr="009737BD">
        <w:rPr>
          <w:rFonts w:ascii="Tahoma" w:hAnsi="Tahoma" w:cs="Tahoma"/>
          <w:lang w:val="es-AR"/>
        </w:rPr>
        <w:t>Á</w:t>
      </w:r>
      <w:r w:rsidR="001D1100" w:rsidRPr="009737BD">
        <w:rPr>
          <w:rFonts w:ascii="Tahoma" w:hAnsi="Tahoma" w:cs="Tahoma"/>
          <w:spacing w:val="1"/>
          <w:lang w:val="es-AR"/>
        </w:rPr>
        <w:t>r</w:t>
      </w:r>
      <w:r w:rsidR="001D1100" w:rsidRPr="009737BD">
        <w:rPr>
          <w:rFonts w:ascii="Tahoma" w:hAnsi="Tahoma" w:cs="Tahoma"/>
          <w:lang w:val="es-AR"/>
        </w:rPr>
        <w:t>ea</w:t>
      </w:r>
      <w:r w:rsidRPr="009737BD">
        <w:rPr>
          <w:rFonts w:ascii="Tahoma" w:hAnsi="Tahoma" w:cs="Tahoma"/>
          <w:spacing w:val="58"/>
          <w:lang w:val="es-AR"/>
        </w:rPr>
        <w:t xml:space="preserve"> </w:t>
      </w:r>
      <w:r w:rsidRPr="009737BD">
        <w:rPr>
          <w:rFonts w:ascii="Tahoma" w:hAnsi="Tahoma" w:cs="Tahoma"/>
          <w:lang w:val="es-AR"/>
        </w:rPr>
        <w:t>urba</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54"/>
          <w:lang w:val="es-AR"/>
        </w:rPr>
        <w:t xml:space="preserve"> </w:t>
      </w:r>
      <w:r w:rsidRPr="009737BD">
        <w:rPr>
          <w:rFonts w:ascii="Tahoma" w:hAnsi="Tahoma" w:cs="Tahoma"/>
          <w:spacing w:val="2"/>
          <w:lang w:val="es-AR"/>
        </w:rPr>
        <w:t>s</w:t>
      </w:r>
      <w:r w:rsidRPr="009737BD">
        <w:rPr>
          <w:rFonts w:ascii="Tahoma" w:hAnsi="Tahoma" w:cs="Tahoma"/>
          <w:spacing w:val="1"/>
          <w:lang w:val="es-AR"/>
        </w:rPr>
        <w:t>e</w:t>
      </w:r>
      <w:r w:rsidRPr="009737BD">
        <w:rPr>
          <w:rFonts w:ascii="Tahoma" w:hAnsi="Tahoma" w:cs="Tahoma"/>
          <w:lang w:val="es-AR"/>
        </w:rPr>
        <w:t>gún</w:t>
      </w:r>
      <w:r w:rsidRPr="009737BD">
        <w:rPr>
          <w:rFonts w:ascii="Tahoma" w:hAnsi="Tahoma" w:cs="Tahoma"/>
          <w:spacing w:val="58"/>
          <w:lang w:val="es-AR"/>
        </w:rPr>
        <w:t xml:space="preserve"> </w:t>
      </w:r>
      <w:r w:rsidRPr="009737BD">
        <w:rPr>
          <w:rFonts w:ascii="Tahoma" w:hAnsi="Tahoma" w:cs="Tahoma"/>
          <w:spacing w:val="2"/>
          <w:lang w:val="es-AR"/>
        </w:rPr>
        <w:t>l</w:t>
      </w:r>
      <w:r w:rsidRPr="009737BD">
        <w:rPr>
          <w:rFonts w:ascii="Tahoma" w:hAnsi="Tahoma" w:cs="Tahoma"/>
          <w:lang w:val="es-AR"/>
        </w:rPr>
        <w:t>o norma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w:t>
      </w:r>
      <w:r w:rsidRPr="009737BD">
        <w:rPr>
          <w:rFonts w:ascii="Tahoma" w:hAnsi="Tahoma" w:cs="Tahoma"/>
          <w:spacing w:val="1"/>
          <w:lang w:val="es-AR"/>
        </w:rPr>
        <w:t>n</w:t>
      </w:r>
      <w:r w:rsidRPr="009737BD">
        <w:rPr>
          <w:rFonts w:ascii="Tahoma" w:hAnsi="Tahoma" w:cs="Tahoma"/>
          <w:lang w:val="es-AR"/>
        </w:rPr>
        <w:t>t</w:t>
      </w:r>
      <w:r w:rsidRPr="009737BD">
        <w:rPr>
          <w:rFonts w:ascii="Tahoma" w:hAnsi="Tahoma" w:cs="Tahoma"/>
          <w:spacing w:val="1"/>
          <w:lang w:val="es-AR"/>
        </w:rPr>
        <w:t>e</w:t>
      </w:r>
      <w:r w:rsidRPr="009737BD">
        <w:rPr>
          <w:rFonts w:ascii="Tahoma" w:hAnsi="Tahoma" w:cs="Tahoma"/>
          <w:lang w:val="es-AR"/>
        </w:rPr>
        <w:t>.</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1" w:right="8265"/>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1A3716">
        <w:rPr>
          <w:rFonts w:ascii="Tahoma" w:hAnsi="Tahoma" w:cs="Tahoma"/>
          <w:b/>
          <w:bCs/>
          <w:lang w:val="es-AR"/>
        </w:rPr>
        <w:t>.38</w:t>
      </w:r>
      <w:r w:rsidRPr="009737BD">
        <w:rPr>
          <w:rFonts w:ascii="Tahoma" w:hAnsi="Tahoma" w:cs="Tahoma"/>
          <w:b/>
          <w:bCs/>
          <w:lang w:val="es-AR"/>
        </w:rPr>
        <w:t>.</w:t>
      </w:r>
    </w:p>
    <w:p w:rsidR="001A5F7E" w:rsidRPr="009737BD" w:rsidRDefault="001A5F7E">
      <w:pPr>
        <w:widowControl w:val="0"/>
        <w:tabs>
          <w:tab w:val="left" w:pos="7080"/>
          <w:tab w:val="left" w:pos="8480"/>
        </w:tabs>
        <w:autoSpaceDE w:val="0"/>
        <w:autoSpaceDN w:val="0"/>
        <w:adjustRightInd w:val="0"/>
        <w:spacing w:before="1" w:after="0" w:line="240" w:lineRule="auto"/>
        <w:ind w:left="101" w:right="70"/>
        <w:jc w:val="both"/>
        <w:rPr>
          <w:rFonts w:ascii="Tahoma" w:hAnsi="Tahoma" w:cs="Tahoma"/>
          <w:lang w:val="es-AR"/>
        </w:rPr>
      </w:pPr>
      <w:r w:rsidRPr="009737BD">
        <w:rPr>
          <w:rFonts w:ascii="Tahoma" w:hAnsi="Tahoma" w:cs="Tahoma"/>
          <w:lang w:val="es-AR"/>
        </w:rPr>
        <w:t>Las</w:t>
      </w:r>
      <w:r w:rsidRPr="009737BD">
        <w:rPr>
          <w:rFonts w:ascii="Tahoma" w:hAnsi="Tahoma" w:cs="Tahoma"/>
          <w:spacing w:val="62"/>
          <w:lang w:val="es-AR"/>
        </w:rPr>
        <w:t xml:space="preserve"> </w:t>
      </w:r>
      <w:r w:rsidRPr="009737BD">
        <w:rPr>
          <w:rFonts w:ascii="Tahoma" w:hAnsi="Tahoma" w:cs="Tahoma"/>
          <w:lang w:val="es-AR"/>
        </w:rPr>
        <w:t>ESTACIONES</w:t>
      </w:r>
      <w:r w:rsidRPr="009737BD">
        <w:rPr>
          <w:rFonts w:ascii="Tahoma" w:hAnsi="Tahoma" w:cs="Tahoma"/>
          <w:spacing w:val="60"/>
          <w:lang w:val="es-AR"/>
        </w:rPr>
        <w:t xml:space="preserve"> </w:t>
      </w:r>
      <w:r w:rsidRPr="009737BD">
        <w:rPr>
          <w:rFonts w:ascii="Tahoma" w:hAnsi="Tahoma" w:cs="Tahoma"/>
          <w:lang w:val="es-AR"/>
        </w:rPr>
        <w:t xml:space="preserve">DE </w:t>
      </w:r>
      <w:r w:rsidRPr="009737BD">
        <w:rPr>
          <w:rFonts w:ascii="Tahoma" w:hAnsi="Tahoma" w:cs="Tahoma"/>
          <w:spacing w:val="8"/>
          <w:lang w:val="es-AR"/>
        </w:rPr>
        <w:t xml:space="preserve"> </w:t>
      </w:r>
      <w:r w:rsidRPr="009737BD">
        <w:rPr>
          <w:rFonts w:ascii="Tahoma" w:hAnsi="Tahoma" w:cs="Tahoma"/>
          <w:lang w:val="es-AR"/>
        </w:rPr>
        <w:t>COMBU</w:t>
      </w:r>
      <w:r w:rsidRPr="009737BD">
        <w:rPr>
          <w:rFonts w:ascii="Tahoma" w:hAnsi="Tahoma" w:cs="Tahoma"/>
          <w:spacing w:val="1"/>
          <w:lang w:val="es-AR"/>
        </w:rPr>
        <w:t>S</w:t>
      </w:r>
      <w:r w:rsidRPr="009737BD">
        <w:rPr>
          <w:rFonts w:ascii="Tahoma" w:hAnsi="Tahoma" w:cs="Tahoma"/>
          <w:lang w:val="es-AR"/>
        </w:rPr>
        <w:t>TI</w:t>
      </w:r>
      <w:r w:rsidRPr="009737BD">
        <w:rPr>
          <w:rFonts w:ascii="Tahoma" w:hAnsi="Tahoma" w:cs="Tahoma"/>
          <w:spacing w:val="1"/>
          <w:lang w:val="es-AR"/>
        </w:rPr>
        <w:t>B</w:t>
      </w:r>
      <w:r w:rsidRPr="009737BD">
        <w:rPr>
          <w:rFonts w:ascii="Tahoma" w:hAnsi="Tahoma" w:cs="Tahoma"/>
          <w:lang w:val="es-AR"/>
        </w:rPr>
        <w:t xml:space="preserve">LES </w:t>
      </w:r>
      <w:r w:rsidRPr="009737BD">
        <w:rPr>
          <w:rFonts w:ascii="Tahoma" w:hAnsi="Tahoma" w:cs="Tahoma"/>
          <w:spacing w:val="2"/>
          <w:lang w:val="es-AR"/>
        </w:rPr>
        <w:t xml:space="preserve"> </w:t>
      </w:r>
      <w:r w:rsidRPr="009737BD">
        <w:rPr>
          <w:rFonts w:ascii="Tahoma" w:hAnsi="Tahoma" w:cs="Tahoma"/>
          <w:lang w:val="es-AR"/>
        </w:rPr>
        <w:t>LIQ</w:t>
      </w:r>
      <w:r w:rsidRPr="009737BD">
        <w:rPr>
          <w:rFonts w:ascii="Tahoma" w:hAnsi="Tahoma" w:cs="Tahoma"/>
          <w:spacing w:val="1"/>
          <w:lang w:val="es-AR"/>
        </w:rPr>
        <w:t>U</w:t>
      </w:r>
      <w:r w:rsidRPr="009737BD">
        <w:rPr>
          <w:rFonts w:ascii="Tahoma" w:hAnsi="Tahoma" w:cs="Tahoma"/>
          <w:lang w:val="es-AR"/>
        </w:rPr>
        <w:t>I</w:t>
      </w:r>
      <w:r w:rsidRPr="009737BD">
        <w:rPr>
          <w:rFonts w:ascii="Tahoma" w:hAnsi="Tahoma" w:cs="Tahoma"/>
          <w:spacing w:val="1"/>
          <w:lang w:val="es-AR"/>
        </w:rPr>
        <w:t>D</w:t>
      </w:r>
      <w:r w:rsidRPr="009737BD">
        <w:rPr>
          <w:rFonts w:ascii="Tahoma" w:hAnsi="Tahoma" w:cs="Tahoma"/>
          <w:lang w:val="es-AR"/>
        </w:rPr>
        <w:t xml:space="preserve">OS </w:t>
      </w:r>
      <w:r w:rsidRPr="009737BD">
        <w:rPr>
          <w:rFonts w:ascii="Tahoma" w:hAnsi="Tahoma" w:cs="Tahoma"/>
          <w:spacing w:val="6"/>
          <w:lang w:val="es-AR"/>
        </w:rPr>
        <w:t xml:space="preserve"> </w:t>
      </w:r>
      <w:r w:rsidRPr="009737BD">
        <w:rPr>
          <w:rFonts w:ascii="Tahoma" w:hAnsi="Tahoma" w:cs="Tahoma"/>
          <w:lang w:val="es-AR"/>
        </w:rPr>
        <w:t xml:space="preserve">en </w:t>
      </w:r>
      <w:r w:rsidRPr="009737BD">
        <w:rPr>
          <w:rFonts w:ascii="Tahoma" w:hAnsi="Tahoma" w:cs="Tahoma"/>
          <w:spacing w:val="7"/>
          <w:lang w:val="es-AR"/>
        </w:rPr>
        <w:t xml:space="preserve"> </w:t>
      </w:r>
      <w:r w:rsidRPr="009737BD">
        <w:rPr>
          <w:rFonts w:ascii="Tahoma" w:hAnsi="Tahoma" w:cs="Tahoma"/>
          <w:lang w:val="es-AR"/>
        </w:rPr>
        <w:t xml:space="preserve">la </w:t>
      </w:r>
      <w:r w:rsidRPr="009737BD">
        <w:rPr>
          <w:rFonts w:ascii="Tahoma" w:hAnsi="Tahoma" w:cs="Tahoma"/>
          <w:spacing w:val="9"/>
          <w:lang w:val="es-AR"/>
        </w:rPr>
        <w:t xml:space="preserve"> </w:t>
      </w:r>
      <w:r w:rsidRPr="009737BD">
        <w:rPr>
          <w:rFonts w:ascii="Tahoma" w:hAnsi="Tahoma" w:cs="Tahoma"/>
          <w:lang w:val="es-AR"/>
        </w:rPr>
        <w:t xml:space="preserve">ciudad </w:t>
      </w:r>
      <w:r w:rsidRPr="009737BD">
        <w:rPr>
          <w:rFonts w:ascii="Tahoma" w:hAnsi="Tahoma" w:cs="Tahoma"/>
          <w:spacing w:val="3"/>
          <w:lang w:val="es-AR"/>
        </w:rPr>
        <w:t xml:space="preserve"> </w:t>
      </w:r>
      <w:r w:rsidRPr="009737BD">
        <w:rPr>
          <w:rFonts w:ascii="Tahoma" w:hAnsi="Tahoma" w:cs="Tahoma"/>
          <w:lang w:val="es-AR"/>
        </w:rPr>
        <w:t xml:space="preserve">de </w:t>
      </w:r>
      <w:r w:rsidRPr="009737BD">
        <w:rPr>
          <w:rFonts w:ascii="Tahoma" w:hAnsi="Tahoma" w:cs="Tahoma"/>
          <w:spacing w:val="7"/>
          <w:lang w:val="es-AR"/>
        </w:rPr>
        <w:t xml:space="preserve"> </w:t>
      </w:r>
      <w:r w:rsidRPr="009737BD">
        <w:rPr>
          <w:rFonts w:ascii="Tahoma" w:hAnsi="Tahoma" w:cs="Tahoma"/>
          <w:lang w:val="es-AR"/>
        </w:rPr>
        <w:t>Chasco</w:t>
      </w:r>
      <w:r w:rsidRPr="009737BD">
        <w:rPr>
          <w:rFonts w:ascii="Tahoma" w:hAnsi="Tahoma" w:cs="Tahoma"/>
          <w:spacing w:val="2"/>
          <w:lang w:val="es-AR"/>
        </w:rPr>
        <w:t>m</w:t>
      </w:r>
      <w:r w:rsidRPr="009737BD">
        <w:rPr>
          <w:rFonts w:ascii="Tahoma" w:hAnsi="Tahoma" w:cs="Tahoma"/>
          <w:lang w:val="es-AR"/>
        </w:rPr>
        <w:t>ús</w:t>
      </w:r>
      <w:r w:rsidRPr="009737BD">
        <w:rPr>
          <w:rFonts w:ascii="Tahoma" w:hAnsi="Tahoma" w:cs="Tahoma"/>
          <w:lang w:val="es-AR"/>
        </w:rPr>
        <w:tab/>
        <w:t>podr</w:t>
      </w:r>
      <w:r w:rsidRPr="009737BD">
        <w:rPr>
          <w:rFonts w:ascii="Tahoma" w:hAnsi="Tahoma" w:cs="Tahoma"/>
          <w:spacing w:val="1"/>
          <w:lang w:val="es-AR"/>
        </w:rPr>
        <w:t>á</w:t>
      </w:r>
      <w:r w:rsidRPr="009737BD">
        <w:rPr>
          <w:rFonts w:ascii="Tahoma" w:hAnsi="Tahoma" w:cs="Tahoma"/>
          <w:lang w:val="es-AR"/>
        </w:rPr>
        <w:t xml:space="preserve">n localizarse </w:t>
      </w:r>
      <w:r w:rsidRPr="009737BD">
        <w:rPr>
          <w:rFonts w:ascii="Tahoma" w:hAnsi="Tahoma" w:cs="Tahoma"/>
          <w:spacing w:val="4"/>
          <w:lang w:val="es-AR"/>
        </w:rPr>
        <w:t xml:space="preserve"> </w:t>
      </w:r>
      <w:r w:rsidRPr="009737BD">
        <w:rPr>
          <w:rFonts w:ascii="Tahoma" w:hAnsi="Tahoma" w:cs="Tahoma"/>
          <w:lang w:val="es-AR"/>
        </w:rPr>
        <w:t>según</w:t>
      </w:r>
      <w:r w:rsidRPr="009737BD">
        <w:rPr>
          <w:rFonts w:ascii="Tahoma" w:hAnsi="Tahoma" w:cs="Tahoma"/>
          <w:spacing w:val="60"/>
          <w:lang w:val="es-AR"/>
        </w:rPr>
        <w:t xml:space="preserve"> </w:t>
      </w:r>
      <w:r w:rsidRPr="009737BD">
        <w:rPr>
          <w:rFonts w:ascii="Tahoma" w:hAnsi="Tahoma" w:cs="Tahoma"/>
          <w:lang w:val="es-AR"/>
        </w:rPr>
        <w:t xml:space="preserve">lo </w:t>
      </w:r>
      <w:r w:rsidRPr="009737BD">
        <w:rPr>
          <w:rFonts w:ascii="Tahoma" w:hAnsi="Tahoma" w:cs="Tahoma"/>
          <w:spacing w:val="3"/>
          <w:lang w:val="es-AR"/>
        </w:rPr>
        <w:t xml:space="preserve"> </w:t>
      </w:r>
      <w:r w:rsidRPr="009737BD">
        <w:rPr>
          <w:rFonts w:ascii="Tahoma" w:hAnsi="Tahoma" w:cs="Tahoma"/>
          <w:lang w:val="es-AR"/>
        </w:rPr>
        <w:t>establecido</w:t>
      </w:r>
      <w:r w:rsidRPr="009737BD">
        <w:rPr>
          <w:rFonts w:ascii="Tahoma" w:hAnsi="Tahoma" w:cs="Tahoma"/>
          <w:spacing w:val="56"/>
          <w:lang w:val="es-AR"/>
        </w:rPr>
        <w:t xml:space="preserve"> </w:t>
      </w:r>
      <w:r w:rsidRPr="009737BD">
        <w:rPr>
          <w:rFonts w:ascii="Tahoma" w:hAnsi="Tahoma" w:cs="Tahoma"/>
          <w:lang w:val="es-AR"/>
        </w:rPr>
        <w:t xml:space="preserve">en </w:t>
      </w:r>
      <w:r w:rsidRPr="009737BD">
        <w:rPr>
          <w:rFonts w:ascii="Tahoma" w:hAnsi="Tahoma" w:cs="Tahoma"/>
          <w:spacing w:val="1"/>
          <w:lang w:val="es-AR"/>
        </w:rPr>
        <w:t xml:space="preserve"> </w:t>
      </w:r>
      <w:smartTag w:uri="urn:schemas-microsoft-com:office:smarttags" w:element="PersonName">
        <w:smartTagPr>
          <w:attr w:name="ProductID" w:val="la  Ordenanza N"/>
        </w:smartTagPr>
        <w:r w:rsidRPr="009737BD">
          <w:rPr>
            <w:rFonts w:ascii="Tahoma" w:hAnsi="Tahoma" w:cs="Tahoma"/>
            <w:lang w:val="es-AR"/>
          </w:rPr>
          <w:t xml:space="preserve">la </w:t>
        </w:r>
        <w:r w:rsidRPr="009737BD">
          <w:rPr>
            <w:rFonts w:ascii="Tahoma" w:hAnsi="Tahoma" w:cs="Tahoma"/>
            <w:spacing w:val="3"/>
            <w:lang w:val="es-AR"/>
          </w:rPr>
          <w:t xml:space="preserve"> </w:t>
        </w:r>
        <w:r w:rsidRPr="009737BD">
          <w:rPr>
            <w:rFonts w:ascii="Tahoma" w:hAnsi="Tahoma" w:cs="Tahoma"/>
            <w:lang w:val="es-AR"/>
          </w:rPr>
          <w:t>Ordenanza</w:t>
        </w:r>
        <w:r w:rsidRPr="009737BD">
          <w:rPr>
            <w:rFonts w:ascii="Tahoma" w:hAnsi="Tahoma" w:cs="Tahoma"/>
            <w:spacing w:val="56"/>
            <w:lang w:val="es-AR"/>
          </w:rPr>
          <w:t xml:space="preserve"> </w:t>
        </w:r>
        <w:r w:rsidRPr="009737BD">
          <w:rPr>
            <w:rFonts w:ascii="Tahoma" w:hAnsi="Tahoma" w:cs="Tahoma"/>
            <w:lang w:val="es-AR"/>
          </w:rPr>
          <w:t>N</w:t>
        </w:r>
      </w:smartTag>
      <w:r w:rsidRPr="009737BD">
        <w:rPr>
          <w:rFonts w:ascii="Tahoma" w:hAnsi="Tahoma" w:cs="Tahoma"/>
          <w:lang w:val="es-AR"/>
        </w:rPr>
        <w:t xml:space="preserve">º </w:t>
      </w:r>
      <w:r w:rsidRPr="009737BD">
        <w:rPr>
          <w:rFonts w:ascii="Tahoma" w:hAnsi="Tahoma" w:cs="Tahoma"/>
          <w:spacing w:val="1"/>
          <w:lang w:val="es-AR"/>
        </w:rPr>
        <w:t xml:space="preserve"> </w:t>
      </w:r>
      <w:r w:rsidRPr="009737BD">
        <w:rPr>
          <w:rFonts w:ascii="Tahoma" w:hAnsi="Tahoma" w:cs="Tahoma"/>
          <w:lang w:val="es-AR"/>
        </w:rPr>
        <w:t>2</w:t>
      </w:r>
      <w:r w:rsidRPr="009737BD">
        <w:rPr>
          <w:rFonts w:ascii="Tahoma" w:hAnsi="Tahoma" w:cs="Tahoma"/>
          <w:spacing w:val="1"/>
          <w:lang w:val="es-AR"/>
        </w:rPr>
        <w:t>6</w:t>
      </w:r>
      <w:r w:rsidRPr="009737BD">
        <w:rPr>
          <w:rFonts w:ascii="Tahoma" w:hAnsi="Tahoma" w:cs="Tahoma"/>
          <w:lang w:val="es-AR"/>
        </w:rPr>
        <w:t>09/95</w:t>
      </w:r>
      <w:r w:rsidRPr="009737BD">
        <w:rPr>
          <w:rFonts w:ascii="Tahoma" w:hAnsi="Tahoma" w:cs="Tahoma"/>
          <w:spacing w:val="60"/>
          <w:lang w:val="es-AR"/>
        </w:rPr>
        <w:t xml:space="preserve"> </w:t>
      </w:r>
      <w:r w:rsidRPr="009737BD">
        <w:rPr>
          <w:rFonts w:ascii="Tahoma" w:hAnsi="Tahoma" w:cs="Tahoma"/>
          <w:lang w:val="es-AR"/>
        </w:rPr>
        <w:t>y</w:t>
      </w:r>
      <w:r w:rsidRPr="009737BD">
        <w:rPr>
          <w:rFonts w:ascii="Tahoma" w:hAnsi="Tahoma" w:cs="Tahoma"/>
          <w:lang w:val="es-AR"/>
        </w:rPr>
        <w:tab/>
        <w:t xml:space="preserve">las </w:t>
      </w:r>
      <w:r w:rsidRPr="009737BD">
        <w:rPr>
          <w:rFonts w:ascii="Tahoma" w:hAnsi="Tahoma" w:cs="Tahoma"/>
          <w:spacing w:val="1"/>
          <w:lang w:val="es-AR"/>
        </w:rPr>
        <w:t xml:space="preserve"> </w:t>
      </w:r>
      <w:r w:rsidRPr="009737BD">
        <w:rPr>
          <w:rFonts w:ascii="Tahoma" w:hAnsi="Tahoma" w:cs="Tahoma"/>
          <w:lang w:val="es-AR"/>
        </w:rPr>
        <w:t>ESTACIONES</w:t>
      </w:r>
      <w:r w:rsidRPr="009737BD">
        <w:rPr>
          <w:rFonts w:ascii="Tahoma" w:hAnsi="Tahoma" w:cs="Tahoma"/>
          <w:spacing w:val="54"/>
          <w:lang w:val="es-AR"/>
        </w:rPr>
        <w:t xml:space="preserve"> </w:t>
      </w:r>
      <w:r w:rsidR="001D1100">
        <w:rPr>
          <w:rFonts w:ascii="Tahoma" w:hAnsi="Tahoma" w:cs="Tahoma"/>
          <w:lang w:val="es-AR"/>
        </w:rPr>
        <w:t xml:space="preserve">DE </w:t>
      </w:r>
      <w:r w:rsidRPr="009737BD">
        <w:rPr>
          <w:rFonts w:ascii="Tahoma" w:hAnsi="Tahoma" w:cs="Tahoma"/>
          <w:spacing w:val="49"/>
          <w:lang w:val="es-AR"/>
        </w:rPr>
        <w:t xml:space="preserve"> </w:t>
      </w:r>
      <w:r w:rsidRPr="009737BD">
        <w:rPr>
          <w:rFonts w:ascii="Tahoma" w:hAnsi="Tahoma" w:cs="Tahoma"/>
          <w:spacing w:val="1"/>
          <w:lang w:val="es-AR"/>
        </w:rPr>
        <w:t>G</w:t>
      </w:r>
      <w:r w:rsidRPr="009737BD">
        <w:rPr>
          <w:rFonts w:ascii="Tahoma" w:hAnsi="Tahoma" w:cs="Tahoma"/>
          <w:lang w:val="es-AR"/>
        </w:rPr>
        <w:t>AS</w:t>
      </w:r>
      <w:r w:rsidRPr="009737BD">
        <w:rPr>
          <w:rFonts w:ascii="Tahoma" w:hAnsi="Tahoma" w:cs="Tahoma"/>
          <w:spacing w:val="50"/>
          <w:lang w:val="es-AR"/>
        </w:rPr>
        <w:t xml:space="preserve"> </w:t>
      </w:r>
      <w:r w:rsidRPr="009737BD">
        <w:rPr>
          <w:rFonts w:ascii="Tahoma" w:hAnsi="Tahoma" w:cs="Tahoma"/>
          <w:lang w:val="es-AR"/>
        </w:rPr>
        <w:t>NATU</w:t>
      </w:r>
      <w:r w:rsidRPr="009737BD">
        <w:rPr>
          <w:rFonts w:ascii="Tahoma" w:hAnsi="Tahoma" w:cs="Tahoma"/>
          <w:spacing w:val="1"/>
          <w:lang w:val="es-AR"/>
        </w:rPr>
        <w:t>R</w:t>
      </w:r>
      <w:r w:rsidRPr="009737BD">
        <w:rPr>
          <w:rFonts w:ascii="Tahoma" w:hAnsi="Tahoma" w:cs="Tahoma"/>
          <w:lang w:val="es-AR"/>
        </w:rPr>
        <w:t>AL</w:t>
      </w:r>
      <w:r w:rsidRPr="009737BD">
        <w:rPr>
          <w:rFonts w:ascii="Tahoma" w:hAnsi="Tahoma" w:cs="Tahoma"/>
          <w:spacing w:val="46"/>
          <w:lang w:val="es-AR"/>
        </w:rPr>
        <w:t xml:space="preserve"> </w:t>
      </w:r>
      <w:r w:rsidR="000410E8">
        <w:rPr>
          <w:rFonts w:ascii="Tahoma" w:hAnsi="Tahoma" w:cs="Tahoma"/>
          <w:w w:val="99"/>
          <w:lang w:val="es-AR"/>
        </w:rPr>
        <w:t xml:space="preserve">fuera del </w:t>
      </w:r>
      <w:r w:rsidR="00D5349B">
        <w:rPr>
          <w:rFonts w:ascii="Tahoma" w:hAnsi="Tahoma" w:cs="Tahoma"/>
          <w:w w:val="99"/>
          <w:lang w:val="es-AR"/>
        </w:rPr>
        <w:t>Área</w:t>
      </w:r>
      <w:r w:rsidR="000410E8">
        <w:rPr>
          <w:rFonts w:ascii="Tahoma" w:hAnsi="Tahoma" w:cs="Tahoma"/>
          <w:w w:val="99"/>
          <w:lang w:val="es-AR"/>
        </w:rPr>
        <w:t xml:space="preserve"> Urbana.</w:t>
      </w:r>
    </w:p>
    <w:p w:rsidR="001A5F7E" w:rsidRPr="009737BD" w:rsidRDefault="001A5F7E">
      <w:pPr>
        <w:widowControl w:val="0"/>
        <w:autoSpaceDE w:val="0"/>
        <w:autoSpaceDN w:val="0"/>
        <w:adjustRightInd w:val="0"/>
        <w:spacing w:before="8" w:after="0" w:line="180" w:lineRule="exact"/>
        <w:rPr>
          <w:rFonts w:ascii="Tahoma" w:hAnsi="Tahoma" w:cs="Tahoma"/>
          <w:sz w:val="18"/>
          <w:szCs w:val="18"/>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before="58" w:after="0" w:line="240" w:lineRule="auto"/>
        <w:ind w:left="102" w:right="8265"/>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1A3716">
        <w:rPr>
          <w:rFonts w:ascii="Tahoma" w:hAnsi="Tahoma" w:cs="Tahoma"/>
          <w:b/>
          <w:bCs/>
          <w:lang w:val="es-AR"/>
        </w:rPr>
        <w:t>.39</w:t>
      </w:r>
      <w:r w:rsidRPr="009737BD">
        <w:rPr>
          <w:rFonts w:ascii="Tahoma" w:hAnsi="Tahoma" w:cs="Tahoma"/>
          <w:b/>
          <w:bCs/>
          <w:lang w:val="es-AR"/>
        </w:rPr>
        <w:t>.</w:t>
      </w:r>
    </w:p>
    <w:p w:rsidR="001A5F7E" w:rsidRPr="009737BD" w:rsidRDefault="001A5F7E">
      <w:pPr>
        <w:widowControl w:val="0"/>
        <w:autoSpaceDE w:val="0"/>
        <w:autoSpaceDN w:val="0"/>
        <w:adjustRightInd w:val="0"/>
        <w:spacing w:before="7" w:after="0" w:line="266" w:lineRule="exact"/>
        <w:ind w:left="102" w:right="70"/>
        <w:rPr>
          <w:rFonts w:ascii="Tahoma" w:hAnsi="Tahoma" w:cs="Tahoma"/>
          <w:lang w:val="es-AR"/>
        </w:rPr>
      </w:pPr>
      <w:r w:rsidRPr="009737BD">
        <w:rPr>
          <w:rFonts w:ascii="Tahoma" w:hAnsi="Tahoma" w:cs="Tahoma"/>
          <w:lang w:val="es-AR"/>
        </w:rPr>
        <w:t>Las</w:t>
      </w:r>
      <w:r w:rsidRPr="009737BD">
        <w:rPr>
          <w:rFonts w:ascii="Tahoma" w:hAnsi="Tahoma" w:cs="Tahoma"/>
          <w:spacing w:val="22"/>
          <w:lang w:val="es-AR"/>
        </w:rPr>
        <w:t xml:space="preserve"> </w:t>
      </w:r>
      <w:r w:rsidRPr="009737BD">
        <w:rPr>
          <w:rFonts w:ascii="Tahoma" w:hAnsi="Tahoma" w:cs="Tahoma"/>
          <w:lang w:val="es-AR"/>
        </w:rPr>
        <w:t>ANTENAS</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COMUNICACIONES</w:t>
      </w:r>
      <w:r w:rsidRPr="009737BD">
        <w:rPr>
          <w:rFonts w:ascii="Tahoma" w:hAnsi="Tahoma" w:cs="Tahoma"/>
          <w:spacing w:val="14"/>
          <w:lang w:val="es-AR"/>
        </w:rPr>
        <w:t xml:space="preserve"> </w:t>
      </w:r>
      <w:r w:rsidRPr="009737BD">
        <w:rPr>
          <w:rFonts w:ascii="Tahoma" w:hAnsi="Tahoma" w:cs="Tahoma"/>
          <w:lang w:val="es-AR"/>
        </w:rPr>
        <w:t>serán</w:t>
      </w:r>
      <w:r w:rsidRPr="009737BD">
        <w:rPr>
          <w:rFonts w:ascii="Tahoma" w:hAnsi="Tahoma" w:cs="Tahoma"/>
          <w:spacing w:val="26"/>
          <w:lang w:val="es-AR"/>
        </w:rPr>
        <w:t xml:space="preserve"> </w:t>
      </w:r>
      <w:r w:rsidRPr="009737BD">
        <w:rPr>
          <w:rFonts w:ascii="Tahoma" w:hAnsi="Tahoma" w:cs="Tahoma"/>
          <w:lang w:val="es-AR"/>
        </w:rPr>
        <w:t>reguladas</w:t>
      </w:r>
      <w:r w:rsidRPr="009737BD">
        <w:rPr>
          <w:rFonts w:ascii="Tahoma" w:hAnsi="Tahoma" w:cs="Tahoma"/>
          <w:spacing w:val="22"/>
          <w:lang w:val="es-AR"/>
        </w:rPr>
        <w:t xml:space="preserve"> </w:t>
      </w:r>
      <w:r w:rsidRPr="009737BD">
        <w:rPr>
          <w:rFonts w:ascii="Tahoma" w:hAnsi="Tahoma" w:cs="Tahoma"/>
          <w:lang w:val="es-AR"/>
        </w:rPr>
        <w:t>por</w:t>
      </w:r>
      <w:r w:rsidRPr="009737BD">
        <w:rPr>
          <w:rFonts w:ascii="Tahoma" w:hAnsi="Tahoma" w:cs="Tahoma"/>
          <w:spacing w:val="29"/>
          <w:lang w:val="es-AR"/>
        </w:rPr>
        <w:t xml:space="preserve"> </w:t>
      </w:r>
      <w:smartTag w:uri="urn:schemas-microsoft-com:office:smarttags" w:element="PersonName">
        <w:smartTagPr>
          <w:attr w:name="ProductID" w:val="la Ordenanza N"/>
        </w:smartTagPr>
        <w:r w:rsidRPr="009737BD">
          <w:rPr>
            <w:rFonts w:ascii="Tahoma" w:hAnsi="Tahoma" w:cs="Tahoma"/>
            <w:lang w:val="es-AR"/>
          </w:rPr>
          <w:t>la</w:t>
        </w:r>
        <w:r w:rsidRPr="009737BD">
          <w:rPr>
            <w:rFonts w:ascii="Tahoma" w:hAnsi="Tahoma" w:cs="Tahoma"/>
            <w:spacing w:val="31"/>
            <w:lang w:val="es-AR"/>
          </w:rPr>
          <w:t xml:space="preserve"> </w:t>
        </w:r>
        <w:r w:rsidRPr="009737BD">
          <w:rPr>
            <w:rFonts w:ascii="Tahoma" w:hAnsi="Tahoma" w:cs="Tahoma"/>
            <w:lang w:val="es-AR"/>
          </w:rPr>
          <w:t>Ordenanza</w:t>
        </w:r>
        <w:r w:rsidRPr="009737BD">
          <w:rPr>
            <w:rFonts w:ascii="Tahoma" w:hAnsi="Tahoma" w:cs="Tahoma"/>
            <w:spacing w:val="21"/>
            <w:lang w:val="es-AR"/>
          </w:rPr>
          <w:t xml:space="preserve"> </w:t>
        </w:r>
        <w:r w:rsidRPr="009737BD">
          <w:rPr>
            <w:rFonts w:ascii="Tahoma" w:hAnsi="Tahoma" w:cs="Tahoma"/>
            <w:lang w:val="es-AR"/>
          </w:rPr>
          <w:t>N</w:t>
        </w:r>
      </w:smartTag>
      <w:r w:rsidRPr="009737BD">
        <w:rPr>
          <w:rFonts w:ascii="Tahoma" w:hAnsi="Tahoma" w:cs="Tahoma"/>
          <w:lang w:val="es-AR"/>
        </w:rPr>
        <w:t>º</w:t>
      </w:r>
      <w:r w:rsidRPr="009737BD">
        <w:rPr>
          <w:rFonts w:ascii="Tahoma" w:hAnsi="Tahoma" w:cs="Tahoma"/>
          <w:spacing w:val="29"/>
          <w:lang w:val="es-AR"/>
        </w:rPr>
        <w:t xml:space="preserve"> </w:t>
      </w:r>
      <w:r w:rsidRPr="009737BD">
        <w:rPr>
          <w:rFonts w:ascii="Tahoma" w:hAnsi="Tahoma" w:cs="Tahoma"/>
          <w:lang w:val="es-AR"/>
        </w:rPr>
        <w:t>3</w:t>
      </w:r>
      <w:r w:rsidRPr="009737BD">
        <w:rPr>
          <w:rFonts w:ascii="Tahoma" w:hAnsi="Tahoma" w:cs="Tahoma"/>
          <w:spacing w:val="1"/>
          <w:lang w:val="es-AR"/>
        </w:rPr>
        <w:t>2</w:t>
      </w:r>
      <w:r w:rsidRPr="009737BD">
        <w:rPr>
          <w:rFonts w:ascii="Tahoma" w:hAnsi="Tahoma" w:cs="Tahoma"/>
          <w:lang w:val="es-AR"/>
        </w:rPr>
        <w:t>1</w:t>
      </w:r>
      <w:r w:rsidRPr="009737BD">
        <w:rPr>
          <w:rFonts w:ascii="Tahoma" w:hAnsi="Tahoma" w:cs="Tahoma"/>
          <w:spacing w:val="1"/>
          <w:lang w:val="es-AR"/>
        </w:rPr>
        <w:t>1</w:t>
      </w:r>
      <w:r w:rsidRPr="009737BD">
        <w:rPr>
          <w:rFonts w:ascii="Tahoma" w:hAnsi="Tahoma" w:cs="Tahoma"/>
          <w:lang w:val="es-AR"/>
        </w:rPr>
        <w:t>/02</w:t>
      </w:r>
      <w:r w:rsidRPr="009737BD">
        <w:rPr>
          <w:rFonts w:ascii="Tahoma" w:hAnsi="Tahoma" w:cs="Tahoma"/>
          <w:spacing w:val="28"/>
          <w:lang w:val="es-AR"/>
        </w:rPr>
        <w:t xml:space="preserve"> </w:t>
      </w:r>
      <w:r w:rsidRPr="009737BD">
        <w:rPr>
          <w:rFonts w:ascii="Tahoma" w:hAnsi="Tahoma" w:cs="Tahoma"/>
          <w:lang w:val="es-AR"/>
        </w:rPr>
        <w:t>y</w:t>
      </w:r>
      <w:r w:rsidRPr="009737BD">
        <w:rPr>
          <w:rFonts w:ascii="Tahoma" w:hAnsi="Tahoma" w:cs="Tahoma"/>
          <w:spacing w:val="30"/>
          <w:lang w:val="es-AR"/>
        </w:rPr>
        <w:t xml:space="preserve"> </w:t>
      </w:r>
      <w:r w:rsidRPr="009737BD">
        <w:rPr>
          <w:rFonts w:ascii="Tahoma" w:hAnsi="Tahoma" w:cs="Tahoma"/>
          <w:lang w:val="es-AR"/>
        </w:rPr>
        <w:t>sus modif</w:t>
      </w:r>
      <w:r w:rsidRPr="009737BD">
        <w:rPr>
          <w:rFonts w:ascii="Tahoma" w:hAnsi="Tahoma" w:cs="Tahoma"/>
          <w:spacing w:val="1"/>
          <w:lang w:val="es-AR"/>
        </w:rPr>
        <w:t>i</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f</w:t>
      </w:r>
      <w:r w:rsidRPr="009737BD">
        <w:rPr>
          <w:rFonts w:ascii="Tahoma" w:hAnsi="Tahoma" w:cs="Tahoma"/>
          <w:spacing w:val="1"/>
          <w:lang w:val="es-AR"/>
        </w:rPr>
        <w:t>u</w:t>
      </w:r>
      <w:r w:rsidRPr="009737BD">
        <w:rPr>
          <w:rFonts w:ascii="Tahoma" w:hAnsi="Tahoma" w:cs="Tahoma"/>
          <w:lang w:val="es-AR"/>
        </w:rPr>
        <w:t>turas.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265"/>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1A3716">
        <w:rPr>
          <w:rFonts w:ascii="Tahoma" w:hAnsi="Tahoma" w:cs="Tahoma"/>
          <w:b/>
          <w:bCs/>
          <w:lang w:val="es-AR"/>
        </w:rPr>
        <w:t>.40</w:t>
      </w:r>
      <w:r w:rsidRPr="009737BD">
        <w:rPr>
          <w:rFonts w:ascii="Tahoma" w:hAnsi="Tahoma" w:cs="Tahoma"/>
          <w:b/>
          <w:bCs/>
          <w:lang w:val="es-AR"/>
        </w:rPr>
        <w:t>.</w:t>
      </w:r>
    </w:p>
    <w:p w:rsidR="001A5F7E" w:rsidRPr="009737BD" w:rsidRDefault="00D5349B" w:rsidP="00D5349B">
      <w:pPr>
        <w:widowControl w:val="0"/>
        <w:autoSpaceDE w:val="0"/>
        <w:autoSpaceDN w:val="0"/>
        <w:adjustRightInd w:val="0"/>
        <w:spacing w:before="7" w:after="0" w:line="266" w:lineRule="exact"/>
        <w:ind w:left="102" w:right="70"/>
        <w:rPr>
          <w:rFonts w:ascii="Tahoma" w:hAnsi="Tahoma" w:cs="Tahoma"/>
          <w:lang w:val="es-AR"/>
        </w:rPr>
      </w:pPr>
      <w:r>
        <w:rPr>
          <w:rFonts w:ascii="Tahoma" w:hAnsi="Tahoma" w:cs="Tahoma"/>
          <w:lang w:val="es-AR"/>
        </w:rPr>
        <w:t xml:space="preserve">Cuando se localicen en el Area Rural usos o actividades  que requieran la habilitación Municipal de cualquier tipo se adoptaran para las construcciones los indicadores urbanísticos </w:t>
      </w:r>
      <w:r w:rsidR="001A5F7E" w:rsidRPr="009737BD">
        <w:rPr>
          <w:rFonts w:ascii="Tahoma" w:hAnsi="Tahoma" w:cs="Tahoma"/>
          <w:lang w:val="es-AR"/>
        </w:rPr>
        <w:t>los</w:t>
      </w:r>
      <w:r w:rsidR="001A5F7E" w:rsidRPr="009737BD">
        <w:rPr>
          <w:rFonts w:ascii="Tahoma" w:hAnsi="Tahoma" w:cs="Tahoma"/>
          <w:spacing w:val="17"/>
          <w:lang w:val="es-AR"/>
        </w:rPr>
        <w:t xml:space="preserve"> </w:t>
      </w:r>
      <w:r w:rsidR="001A5F7E" w:rsidRPr="009737BD">
        <w:rPr>
          <w:rFonts w:ascii="Tahoma" w:hAnsi="Tahoma" w:cs="Tahoma"/>
          <w:lang w:val="es-AR"/>
        </w:rPr>
        <w:t>ind</w:t>
      </w:r>
      <w:r w:rsidR="001A5F7E" w:rsidRPr="009737BD">
        <w:rPr>
          <w:rFonts w:ascii="Tahoma" w:hAnsi="Tahoma" w:cs="Tahoma"/>
          <w:spacing w:val="1"/>
          <w:lang w:val="es-AR"/>
        </w:rPr>
        <w:t>i</w:t>
      </w:r>
      <w:r w:rsidR="001A5F7E" w:rsidRPr="009737BD">
        <w:rPr>
          <w:rFonts w:ascii="Tahoma" w:hAnsi="Tahoma" w:cs="Tahoma"/>
          <w:lang w:val="es-AR"/>
        </w:rPr>
        <w:t>ca</w:t>
      </w:r>
      <w:r w:rsidR="001A5F7E" w:rsidRPr="009737BD">
        <w:rPr>
          <w:rFonts w:ascii="Tahoma" w:hAnsi="Tahoma" w:cs="Tahoma"/>
          <w:spacing w:val="1"/>
          <w:lang w:val="es-AR"/>
        </w:rPr>
        <w:t>do</w:t>
      </w:r>
      <w:r w:rsidR="001A5F7E" w:rsidRPr="009737BD">
        <w:rPr>
          <w:rFonts w:ascii="Tahoma" w:hAnsi="Tahoma" w:cs="Tahoma"/>
          <w:lang w:val="es-AR"/>
        </w:rPr>
        <w:t>res</w:t>
      </w:r>
      <w:r w:rsidR="001A5F7E" w:rsidRPr="009737BD">
        <w:rPr>
          <w:rFonts w:ascii="Tahoma" w:hAnsi="Tahoma" w:cs="Tahoma"/>
          <w:spacing w:val="12"/>
          <w:lang w:val="es-AR"/>
        </w:rPr>
        <w:t xml:space="preserve"> </w:t>
      </w:r>
      <w:r w:rsidR="001A5F7E" w:rsidRPr="009737BD">
        <w:rPr>
          <w:rFonts w:ascii="Tahoma" w:hAnsi="Tahoma" w:cs="Tahoma"/>
          <w:lang w:val="es-AR"/>
        </w:rPr>
        <w:t>ur</w:t>
      </w:r>
      <w:r w:rsidR="001A5F7E" w:rsidRPr="009737BD">
        <w:rPr>
          <w:rFonts w:ascii="Tahoma" w:hAnsi="Tahoma" w:cs="Tahoma"/>
          <w:spacing w:val="1"/>
          <w:lang w:val="es-AR"/>
        </w:rPr>
        <w:t>b</w:t>
      </w:r>
      <w:r w:rsidR="001A5F7E" w:rsidRPr="009737BD">
        <w:rPr>
          <w:rFonts w:ascii="Tahoma" w:hAnsi="Tahoma" w:cs="Tahoma"/>
          <w:lang w:val="es-AR"/>
        </w:rPr>
        <w:t>aníst</w:t>
      </w:r>
      <w:r w:rsidR="001A5F7E" w:rsidRPr="009737BD">
        <w:rPr>
          <w:rFonts w:ascii="Tahoma" w:hAnsi="Tahoma" w:cs="Tahoma"/>
          <w:spacing w:val="1"/>
          <w:lang w:val="es-AR"/>
        </w:rPr>
        <w:t>i</w:t>
      </w:r>
      <w:r w:rsidR="001A5F7E" w:rsidRPr="009737BD">
        <w:rPr>
          <w:rFonts w:ascii="Tahoma" w:hAnsi="Tahoma" w:cs="Tahoma"/>
          <w:spacing w:val="-1"/>
          <w:lang w:val="es-AR"/>
        </w:rPr>
        <w:t>c</w:t>
      </w:r>
      <w:r w:rsidR="001A5F7E" w:rsidRPr="009737BD">
        <w:rPr>
          <w:rFonts w:ascii="Tahoma" w:hAnsi="Tahoma" w:cs="Tahoma"/>
          <w:lang w:val="es-AR"/>
        </w:rPr>
        <w:t>os</w:t>
      </w:r>
      <w:r w:rsidR="001A5F7E" w:rsidRPr="009737BD">
        <w:rPr>
          <w:rFonts w:ascii="Tahoma" w:hAnsi="Tahoma" w:cs="Tahoma"/>
          <w:spacing w:val="16"/>
          <w:lang w:val="es-AR"/>
        </w:rPr>
        <w:t xml:space="preserve"> </w:t>
      </w:r>
      <w:r>
        <w:rPr>
          <w:rFonts w:ascii="Tahoma" w:hAnsi="Tahoma" w:cs="Tahoma"/>
          <w:lang w:val="es-AR"/>
        </w:rPr>
        <w:t xml:space="preserve">correspondientes al </w:t>
      </w:r>
      <w:r w:rsidR="001A5F7E" w:rsidRPr="009737BD">
        <w:rPr>
          <w:rFonts w:ascii="Tahoma" w:hAnsi="Tahoma" w:cs="Tahoma"/>
          <w:spacing w:val="-8"/>
          <w:position w:val="-1"/>
          <w:lang w:val="es-AR"/>
        </w:rPr>
        <w:t xml:space="preserve"> </w:t>
      </w:r>
      <w:r w:rsidR="001A5F7E" w:rsidRPr="009737BD">
        <w:rPr>
          <w:rFonts w:ascii="Tahoma" w:hAnsi="Tahoma" w:cs="Tahoma"/>
          <w:position w:val="-1"/>
          <w:lang w:val="es-AR"/>
        </w:rPr>
        <w:t>Distrito</w:t>
      </w:r>
      <w:r w:rsidR="001A5F7E" w:rsidRPr="009737BD">
        <w:rPr>
          <w:rFonts w:ascii="Tahoma" w:hAnsi="Tahoma" w:cs="Tahoma"/>
          <w:spacing w:val="-6"/>
          <w:position w:val="-1"/>
          <w:lang w:val="es-AR"/>
        </w:rPr>
        <w:t xml:space="preserve"> </w:t>
      </w:r>
      <w:r w:rsidR="001A5F7E" w:rsidRPr="009737BD">
        <w:rPr>
          <w:rFonts w:ascii="Tahoma" w:hAnsi="Tahoma" w:cs="Tahoma"/>
          <w:position w:val="-1"/>
          <w:lang w:val="es-AR"/>
        </w:rPr>
        <w:t>Comple</w:t>
      </w:r>
      <w:r w:rsidR="001A5F7E" w:rsidRPr="009737BD">
        <w:rPr>
          <w:rFonts w:ascii="Tahoma" w:hAnsi="Tahoma" w:cs="Tahoma"/>
          <w:spacing w:val="2"/>
          <w:position w:val="-1"/>
          <w:lang w:val="es-AR"/>
        </w:rPr>
        <w:t>m</w:t>
      </w:r>
      <w:r w:rsidR="001A5F7E" w:rsidRPr="009737BD">
        <w:rPr>
          <w:rFonts w:ascii="Tahoma" w:hAnsi="Tahoma" w:cs="Tahoma"/>
          <w:position w:val="-1"/>
          <w:lang w:val="es-AR"/>
        </w:rPr>
        <w:t>entario</w:t>
      </w:r>
      <w:r w:rsidR="001A5F7E" w:rsidRPr="009737BD">
        <w:rPr>
          <w:rFonts w:ascii="Tahoma" w:hAnsi="Tahoma" w:cs="Tahoma"/>
          <w:spacing w:val="-7"/>
          <w:position w:val="-1"/>
          <w:lang w:val="es-AR"/>
        </w:rPr>
        <w:t xml:space="preserve"> </w:t>
      </w:r>
      <w:r w:rsidR="001A5F7E" w:rsidRPr="009737BD">
        <w:rPr>
          <w:rFonts w:ascii="Tahoma" w:hAnsi="Tahoma" w:cs="Tahoma"/>
          <w:position w:val="-1"/>
          <w:lang w:val="es-AR"/>
        </w:rPr>
        <w:t>Agropecuario</w:t>
      </w:r>
      <w:r w:rsidR="001A5F7E" w:rsidRPr="009737BD">
        <w:rPr>
          <w:rFonts w:ascii="Tahoma" w:hAnsi="Tahoma" w:cs="Tahoma"/>
          <w:spacing w:val="-11"/>
          <w:position w:val="-1"/>
          <w:lang w:val="es-AR"/>
        </w:rPr>
        <w:t xml:space="preserve"> </w:t>
      </w:r>
      <w:r>
        <w:rPr>
          <w:rFonts w:ascii="Tahoma" w:hAnsi="Tahoma" w:cs="Tahoma"/>
          <w:position w:val="-1"/>
          <w:lang w:val="es-AR"/>
        </w:rPr>
        <w:t>Intensivo</w:t>
      </w:r>
      <w:r w:rsidR="001A5F7E" w:rsidRPr="009737BD">
        <w:rPr>
          <w:rFonts w:ascii="Tahoma" w:hAnsi="Tahoma" w:cs="Tahoma"/>
          <w:position w:val="-1"/>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265"/>
        <w:jc w:val="both"/>
        <w:rPr>
          <w:rFonts w:ascii="Tahoma" w:hAnsi="Tahoma" w:cs="Tahoma"/>
          <w:lang w:val="es-AR"/>
        </w:rPr>
      </w:pPr>
      <w:r w:rsidRPr="009737BD">
        <w:rPr>
          <w:rFonts w:ascii="Tahoma" w:hAnsi="Tahoma" w:cs="Tahoma"/>
          <w:b/>
          <w:bCs/>
          <w:spacing w:val="-1"/>
          <w:lang w:val="es-AR"/>
        </w:rPr>
        <w:t>V</w:t>
      </w:r>
      <w:r w:rsidRPr="009737BD">
        <w:rPr>
          <w:rFonts w:ascii="Tahoma" w:hAnsi="Tahoma" w:cs="Tahoma"/>
          <w:b/>
          <w:bCs/>
          <w:lang w:val="es-AR"/>
        </w:rPr>
        <w:t>II</w:t>
      </w:r>
      <w:r w:rsidRPr="009737BD">
        <w:rPr>
          <w:rFonts w:ascii="Tahoma" w:hAnsi="Tahoma" w:cs="Tahoma"/>
          <w:b/>
          <w:bCs/>
          <w:spacing w:val="-1"/>
          <w:lang w:val="es-AR"/>
        </w:rPr>
        <w:t>I</w:t>
      </w:r>
      <w:r w:rsidR="001A3716">
        <w:rPr>
          <w:rFonts w:ascii="Tahoma" w:hAnsi="Tahoma" w:cs="Tahoma"/>
          <w:b/>
          <w:bCs/>
          <w:lang w:val="es-AR"/>
        </w:rPr>
        <w:t>.41</w:t>
      </w:r>
      <w:r w:rsidRPr="009737BD">
        <w:rPr>
          <w:rFonts w:ascii="Tahoma" w:hAnsi="Tahoma" w:cs="Tahoma"/>
          <w:b/>
          <w:bCs/>
          <w:lang w:val="es-AR"/>
        </w:rPr>
        <w:t>.</w:t>
      </w:r>
    </w:p>
    <w:p w:rsidR="001A5F7E" w:rsidRPr="009737BD" w:rsidRDefault="001A5F7E">
      <w:pPr>
        <w:widowControl w:val="0"/>
        <w:autoSpaceDE w:val="0"/>
        <w:autoSpaceDN w:val="0"/>
        <w:adjustRightInd w:val="0"/>
        <w:spacing w:before="96" w:after="0" w:line="288" w:lineRule="auto"/>
        <w:ind w:left="102" w:right="69"/>
        <w:jc w:val="both"/>
        <w:rPr>
          <w:rFonts w:ascii="Tahoma" w:hAnsi="Tahoma" w:cs="Tahoma"/>
          <w:lang w:val="es-AR"/>
        </w:rPr>
      </w:pPr>
      <w:r w:rsidRPr="009737BD">
        <w:rPr>
          <w:rFonts w:ascii="Tahoma" w:hAnsi="Tahoma" w:cs="Tahoma"/>
          <w:lang w:val="es-AR"/>
        </w:rPr>
        <w:t>Para</w:t>
      </w:r>
      <w:r w:rsidRPr="009737BD">
        <w:rPr>
          <w:rFonts w:ascii="Tahoma" w:hAnsi="Tahoma" w:cs="Tahoma"/>
          <w:spacing w:val="31"/>
          <w:lang w:val="es-AR"/>
        </w:rPr>
        <w:t xml:space="preserve"> </w:t>
      </w:r>
      <w:r w:rsidRPr="009737BD">
        <w:rPr>
          <w:rFonts w:ascii="Tahoma" w:hAnsi="Tahoma" w:cs="Tahoma"/>
          <w:lang w:val="es-AR"/>
        </w:rPr>
        <w:t>el</w:t>
      </w:r>
      <w:r w:rsidRPr="009737BD">
        <w:rPr>
          <w:rFonts w:ascii="Tahoma" w:hAnsi="Tahoma" w:cs="Tahoma"/>
          <w:spacing w:val="33"/>
          <w:lang w:val="es-AR"/>
        </w:rPr>
        <w:t xml:space="preserve"> </w:t>
      </w:r>
      <w:r w:rsidRPr="009737BD">
        <w:rPr>
          <w:rFonts w:ascii="Tahoma" w:hAnsi="Tahoma" w:cs="Tahoma"/>
          <w:lang w:val="es-AR"/>
        </w:rPr>
        <w:t>uso</w:t>
      </w:r>
      <w:r w:rsidRPr="009737BD">
        <w:rPr>
          <w:rFonts w:ascii="Tahoma" w:hAnsi="Tahoma" w:cs="Tahoma"/>
          <w:spacing w:val="32"/>
          <w:lang w:val="es-AR"/>
        </w:rPr>
        <w:t xml:space="preserve"> </w:t>
      </w:r>
      <w:r w:rsidRPr="009737BD">
        <w:rPr>
          <w:rFonts w:ascii="Tahoma" w:hAnsi="Tahoma" w:cs="Tahoma"/>
          <w:lang w:val="es-AR"/>
        </w:rPr>
        <w:t>C</w:t>
      </w:r>
      <w:r w:rsidRPr="009737BD">
        <w:rPr>
          <w:rFonts w:ascii="Tahoma" w:hAnsi="Tahoma" w:cs="Tahoma"/>
          <w:spacing w:val="1"/>
          <w:lang w:val="es-AR"/>
        </w:rPr>
        <w:t>R</w:t>
      </w:r>
      <w:r w:rsidRPr="009737BD">
        <w:rPr>
          <w:rFonts w:ascii="Tahoma" w:hAnsi="Tahoma" w:cs="Tahoma"/>
          <w:lang w:val="es-AR"/>
        </w:rPr>
        <w:t>IA</w:t>
      </w:r>
      <w:r w:rsidRPr="009737BD">
        <w:rPr>
          <w:rFonts w:ascii="Tahoma" w:hAnsi="Tahoma" w:cs="Tahoma"/>
          <w:spacing w:val="32"/>
          <w:lang w:val="es-AR"/>
        </w:rPr>
        <w:t xml:space="preserve"> </w:t>
      </w:r>
      <w:r w:rsidRPr="009737BD">
        <w:rPr>
          <w:rFonts w:ascii="Tahoma" w:hAnsi="Tahoma" w:cs="Tahoma"/>
          <w:lang w:val="es-AR"/>
        </w:rPr>
        <w:t>DE</w:t>
      </w:r>
      <w:r w:rsidRPr="009737BD">
        <w:rPr>
          <w:rFonts w:ascii="Tahoma" w:hAnsi="Tahoma" w:cs="Tahoma"/>
          <w:spacing w:val="32"/>
          <w:lang w:val="es-AR"/>
        </w:rPr>
        <w:t xml:space="preserve"> </w:t>
      </w:r>
      <w:r w:rsidRPr="009737BD">
        <w:rPr>
          <w:rFonts w:ascii="Tahoma" w:hAnsi="Tahoma" w:cs="Tahoma"/>
          <w:spacing w:val="1"/>
          <w:lang w:val="es-AR"/>
        </w:rPr>
        <w:t>G</w:t>
      </w:r>
      <w:r w:rsidRPr="009737BD">
        <w:rPr>
          <w:rFonts w:ascii="Tahoma" w:hAnsi="Tahoma" w:cs="Tahoma"/>
          <w:lang w:val="es-AR"/>
        </w:rPr>
        <w:t>ANADO</w:t>
      </w:r>
      <w:r w:rsidRPr="009737BD">
        <w:rPr>
          <w:rFonts w:ascii="Tahoma" w:hAnsi="Tahoma" w:cs="Tahoma"/>
          <w:spacing w:val="33"/>
          <w:lang w:val="es-AR"/>
        </w:rPr>
        <w:t xml:space="preserve"> </w:t>
      </w:r>
      <w:r w:rsidRPr="009737BD">
        <w:rPr>
          <w:rFonts w:ascii="Tahoma" w:hAnsi="Tahoma" w:cs="Tahoma"/>
          <w:lang w:val="es-AR"/>
        </w:rPr>
        <w:t>B</w:t>
      </w:r>
      <w:r w:rsidRPr="009737BD">
        <w:rPr>
          <w:rFonts w:ascii="Tahoma" w:hAnsi="Tahoma" w:cs="Tahoma"/>
          <w:spacing w:val="1"/>
          <w:lang w:val="es-AR"/>
        </w:rPr>
        <w:t>O</w:t>
      </w:r>
      <w:r w:rsidRPr="009737BD">
        <w:rPr>
          <w:rFonts w:ascii="Tahoma" w:hAnsi="Tahoma" w:cs="Tahoma"/>
          <w:lang w:val="es-AR"/>
        </w:rPr>
        <w:t>VI</w:t>
      </w:r>
      <w:r w:rsidRPr="009737BD">
        <w:rPr>
          <w:rFonts w:ascii="Tahoma" w:hAnsi="Tahoma" w:cs="Tahoma"/>
          <w:spacing w:val="1"/>
          <w:lang w:val="es-AR"/>
        </w:rPr>
        <w:t>N</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33"/>
          <w:lang w:val="es-AR"/>
        </w:rPr>
        <w:t xml:space="preserve"> </w:t>
      </w:r>
      <w:r w:rsidRPr="009737BD">
        <w:rPr>
          <w:rFonts w:ascii="Tahoma" w:hAnsi="Tahoma" w:cs="Tahoma"/>
          <w:lang w:val="es-AR"/>
        </w:rPr>
        <w:t>AVES</w:t>
      </w:r>
      <w:r w:rsidRPr="009737BD">
        <w:rPr>
          <w:rFonts w:ascii="Tahoma" w:hAnsi="Tahoma" w:cs="Tahoma"/>
          <w:spacing w:val="30"/>
          <w:lang w:val="es-AR"/>
        </w:rPr>
        <w:t xml:space="preserve"> </w:t>
      </w:r>
      <w:r w:rsidRPr="009737BD">
        <w:rPr>
          <w:rFonts w:ascii="Tahoma" w:hAnsi="Tahoma" w:cs="Tahoma"/>
          <w:lang w:val="es-AR"/>
        </w:rPr>
        <w:t>Y</w:t>
      </w:r>
      <w:r w:rsidRPr="009737BD">
        <w:rPr>
          <w:rFonts w:ascii="Tahoma" w:hAnsi="Tahoma" w:cs="Tahoma"/>
          <w:spacing w:val="31"/>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spacing w:val="1"/>
          <w:lang w:val="es-AR"/>
        </w:rPr>
        <w:t>R</w:t>
      </w:r>
      <w:r w:rsidRPr="009737BD">
        <w:rPr>
          <w:rFonts w:ascii="Tahoma" w:hAnsi="Tahoma" w:cs="Tahoma"/>
          <w:lang w:val="es-AR"/>
        </w:rPr>
        <w:t>C</w:t>
      </w:r>
      <w:r w:rsidRPr="009737BD">
        <w:rPr>
          <w:rFonts w:ascii="Tahoma" w:hAnsi="Tahoma" w:cs="Tahoma"/>
          <w:spacing w:val="1"/>
          <w:lang w:val="es-AR"/>
        </w:rPr>
        <w:t>IN</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3"/>
          <w:lang w:val="es-AR"/>
        </w:rPr>
        <w:t xml:space="preserve"> </w:t>
      </w:r>
      <w:r w:rsidRPr="009737BD">
        <w:rPr>
          <w:rFonts w:ascii="Tahoma" w:hAnsi="Tahoma" w:cs="Tahoma"/>
          <w:lang w:val="es-AR"/>
        </w:rPr>
        <w:t>en</w:t>
      </w:r>
      <w:r w:rsidRPr="009737BD">
        <w:rPr>
          <w:rFonts w:ascii="Tahoma" w:hAnsi="Tahoma" w:cs="Tahoma"/>
          <w:spacing w:val="32"/>
          <w:lang w:val="es-AR"/>
        </w:rPr>
        <w:t xml:space="preserve"> </w:t>
      </w:r>
      <w:r w:rsidRPr="009737BD">
        <w:rPr>
          <w:rFonts w:ascii="Tahoma" w:hAnsi="Tahoma" w:cs="Tahoma"/>
          <w:lang w:val="es-AR"/>
        </w:rPr>
        <w:t>for</w:t>
      </w:r>
      <w:r w:rsidRPr="009737BD">
        <w:rPr>
          <w:rFonts w:ascii="Tahoma" w:hAnsi="Tahoma" w:cs="Tahoma"/>
          <w:spacing w:val="2"/>
          <w:lang w:val="es-AR"/>
        </w:rPr>
        <w:t>m</w:t>
      </w:r>
      <w:r w:rsidRPr="009737BD">
        <w:rPr>
          <w:rFonts w:ascii="Tahoma" w:hAnsi="Tahoma" w:cs="Tahoma"/>
          <w:lang w:val="es-AR"/>
        </w:rPr>
        <w:t>a</w:t>
      </w:r>
      <w:r w:rsidRPr="009737BD">
        <w:rPr>
          <w:rFonts w:ascii="Tahoma" w:hAnsi="Tahoma" w:cs="Tahoma"/>
          <w:spacing w:val="32"/>
          <w:lang w:val="es-AR"/>
        </w:rPr>
        <w:t xml:space="preserve"> </w:t>
      </w:r>
      <w:r w:rsidRPr="009737BD">
        <w:rPr>
          <w:rFonts w:ascii="Tahoma" w:hAnsi="Tahoma" w:cs="Tahoma"/>
          <w:lang w:val="es-AR"/>
        </w:rPr>
        <w:t>in</w:t>
      </w:r>
      <w:r w:rsidRPr="009737BD">
        <w:rPr>
          <w:rFonts w:ascii="Tahoma" w:hAnsi="Tahoma" w:cs="Tahoma"/>
          <w:spacing w:val="1"/>
          <w:lang w:val="es-AR"/>
        </w:rPr>
        <w:t>t</w:t>
      </w:r>
      <w:r w:rsidRPr="009737BD">
        <w:rPr>
          <w:rFonts w:ascii="Tahoma" w:hAnsi="Tahoma" w:cs="Tahoma"/>
          <w:lang w:val="es-AR"/>
        </w:rPr>
        <w:t>ensiva</w:t>
      </w:r>
      <w:r w:rsidRPr="009737BD">
        <w:rPr>
          <w:rFonts w:ascii="Tahoma" w:hAnsi="Tahoma" w:cs="Tahoma"/>
          <w:spacing w:val="32"/>
          <w:lang w:val="es-AR"/>
        </w:rPr>
        <w:t xml:space="preserve"> </w:t>
      </w:r>
      <w:r w:rsidRPr="009737BD">
        <w:rPr>
          <w:rFonts w:ascii="Tahoma" w:hAnsi="Tahoma" w:cs="Tahoma"/>
          <w:lang w:val="es-AR"/>
        </w:rPr>
        <w:t>r</w:t>
      </w:r>
      <w:r w:rsidRPr="009737BD">
        <w:rPr>
          <w:rFonts w:ascii="Tahoma" w:hAnsi="Tahoma" w:cs="Tahoma"/>
          <w:spacing w:val="1"/>
          <w:lang w:val="es-AR"/>
        </w:rPr>
        <w:t>e</w:t>
      </w:r>
      <w:r w:rsidRPr="009737BD">
        <w:rPr>
          <w:rFonts w:ascii="Tahoma" w:hAnsi="Tahoma" w:cs="Tahoma"/>
          <w:lang w:val="es-AR"/>
        </w:rPr>
        <w:t>gi</w:t>
      </w:r>
      <w:r w:rsidRPr="009737BD">
        <w:rPr>
          <w:rFonts w:ascii="Tahoma" w:hAnsi="Tahoma" w:cs="Tahoma"/>
          <w:spacing w:val="1"/>
          <w:lang w:val="es-AR"/>
        </w:rPr>
        <w:t>r</w:t>
      </w:r>
      <w:r w:rsidR="002E559D">
        <w:rPr>
          <w:rFonts w:ascii="Tahoma" w:hAnsi="Tahoma" w:cs="Tahoma"/>
          <w:lang w:val="es-AR"/>
        </w:rPr>
        <w:t xml:space="preserve">á </w:t>
      </w:r>
      <w:r w:rsidRPr="009737BD">
        <w:rPr>
          <w:rFonts w:ascii="Tahoma" w:hAnsi="Tahoma" w:cs="Tahoma"/>
          <w:lang w:val="es-AR"/>
        </w:rPr>
        <w:t xml:space="preserve"> </w:t>
      </w:r>
      <w:r w:rsidRPr="009737BD">
        <w:rPr>
          <w:rFonts w:ascii="Tahoma" w:hAnsi="Tahoma" w:cs="Tahoma"/>
          <w:spacing w:val="-2"/>
          <w:lang w:val="es-AR"/>
        </w:rPr>
        <w:t xml:space="preserve"> </w:t>
      </w:r>
      <w:r w:rsidRPr="009737BD">
        <w:rPr>
          <w:rFonts w:ascii="Tahoma" w:hAnsi="Tahoma" w:cs="Tahoma"/>
          <w:lang w:val="es-AR"/>
        </w:rPr>
        <w:t>establecido</w:t>
      </w:r>
      <w:r w:rsidRPr="009737BD">
        <w:rPr>
          <w:rFonts w:ascii="Tahoma" w:hAnsi="Tahoma" w:cs="Tahoma"/>
          <w:spacing w:val="51"/>
          <w:lang w:val="es-AR"/>
        </w:rPr>
        <w:t xml:space="preserve"> </w:t>
      </w:r>
      <w:r w:rsidRPr="009737BD">
        <w:rPr>
          <w:rFonts w:ascii="Tahoma" w:hAnsi="Tahoma" w:cs="Tahoma"/>
          <w:lang w:val="es-AR"/>
        </w:rPr>
        <w:t>en</w:t>
      </w:r>
      <w:r w:rsidRPr="009737BD">
        <w:rPr>
          <w:rFonts w:ascii="Tahoma" w:hAnsi="Tahoma" w:cs="Tahoma"/>
          <w:spacing w:val="57"/>
          <w:lang w:val="es-AR"/>
        </w:rPr>
        <w:t xml:space="preserve"> </w:t>
      </w:r>
      <w:r w:rsidRPr="009737BD">
        <w:rPr>
          <w:rFonts w:ascii="Tahoma" w:hAnsi="Tahoma" w:cs="Tahoma"/>
          <w:lang w:val="es-AR"/>
        </w:rPr>
        <w:t>La</w:t>
      </w:r>
      <w:r w:rsidRPr="009737BD">
        <w:rPr>
          <w:rFonts w:ascii="Tahoma" w:hAnsi="Tahoma" w:cs="Tahoma"/>
          <w:spacing w:val="59"/>
          <w:lang w:val="es-AR"/>
        </w:rPr>
        <w:t xml:space="preserve"> </w:t>
      </w:r>
      <w:r w:rsidRPr="009737BD">
        <w:rPr>
          <w:rFonts w:ascii="Tahoma" w:hAnsi="Tahoma" w:cs="Tahoma"/>
          <w:lang w:val="es-AR"/>
        </w:rPr>
        <w:t>or</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anza</w:t>
      </w:r>
      <w:r w:rsidRPr="009737BD">
        <w:rPr>
          <w:rFonts w:ascii="Tahoma" w:hAnsi="Tahoma" w:cs="Tahoma"/>
          <w:spacing w:val="58"/>
          <w:lang w:val="es-AR"/>
        </w:rPr>
        <w:t xml:space="preserve"> </w:t>
      </w:r>
      <w:r w:rsidRPr="009737BD">
        <w:rPr>
          <w:rFonts w:ascii="Tahoma" w:hAnsi="Tahoma" w:cs="Tahoma"/>
          <w:lang w:val="es-AR"/>
        </w:rPr>
        <w:t>3424</w:t>
      </w:r>
      <w:r w:rsidRPr="009737BD">
        <w:rPr>
          <w:rFonts w:ascii="Tahoma" w:hAnsi="Tahoma" w:cs="Tahoma"/>
          <w:spacing w:val="1"/>
          <w:lang w:val="es-AR"/>
        </w:rPr>
        <w:t>/</w:t>
      </w:r>
      <w:r w:rsidRPr="009737BD">
        <w:rPr>
          <w:rFonts w:ascii="Tahoma" w:hAnsi="Tahoma" w:cs="Tahoma"/>
          <w:lang w:val="es-AR"/>
        </w:rPr>
        <w:t>04,</w:t>
      </w:r>
      <w:r w:rsidRPr="009737BD">
        <w:rPr>
          <w:rFonts w:ascii="Tahoma" w:hAnsi="Tahoma" w:cs="Tahoma"/>
          <w:spacing w:val="55"/>
          <w:lang w:val="es-AR"/>
        </w:rPr>
        <w:t xml:space="preserve"> </w:t>
      </w:r>
      <w:r w:rsidRPr="009737BD">
        <w:rPr>
          <w:rFonts w:ascii="Tahoma" w:hAnsi="Tahoma" w:cs="Tahoma"/>
          <w:lang w:val="es-AR"/>
        </w:rPr>
        <w:t>y/o</w:t>
      </w:r>
      <w:r w:rsidRPr="009737BD">
        <w:rPr>
          <w:rFonts w:ascii="Tahoma" w:hAnsi="Tahoma" w:cs="Tahoma"/>
          <w:spacing w:val="58"/>
          <w:lang w:val="es-AR"/>
        </w:rPr>
        <w:t xml:space="preserve">  </w:t>
      </w:r>
      <w:r w:rsidRPr="009737BD">
        <w:rPr>
          <w:rFonts w:ascii="Tahoma" w:hAnsi="Tahoma" w:cs="Tahoma"/>
          <w:lang w:val="es-AR"/>
        </w:rPr>
        <w:t>aquellas</w:t>
      </w:r>
      <w:r w:rsidRPr="009737BD">
        <w:rPr>
          <w:rFonts w:ascii="Tahoma" w:hAnsi="Tahoma" w:cs="Tahoma"/>
          <w:spacing w:val="52"/>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58"/>
          <w:lang w:val="es-AR"/>
        </w:rPr>
        <w:t xml:space="preserve"> </w:t>
      </w:r>
      <w:r w:rsidRPr="009737BD">
        <w:rPr>
          <w:rFonts w:ascii="Tahoma" w:hAnsi="Tahoma" w:cs="Tahoma"/>
          <w:lang w:val="es-AR"/>
        </w:rPr>
        <w:t>la</w:t>
      </w:r>
      <w:r w:rsidRPr="009737BD">
        <w:rPr>
          <w:rFonts w:ascii="Tahoma" w:hAnsi="Tahoma" w:cs="Tahoma"/>
          <w:spacing w:val="59"/>
          <w:lang w:val="es-AR"/>
        </w:rPr>
        <w:t xml:space="preserve"> </w:t>
      </w:r>
      <w:r w:rsidRPr="009737BD">
        <w:rPr>
          <w:rFonts w:ascii="Tahoma" w:hAnsi="Tahoma" w:cs="Tahoma"/>
          <w:lang w:val="es-AR"/>
        </w:rPr>
        <w:t>mod</w:t>
      </w:r>
      <w:r w:rsidRPr="009737BD">
        <w:rPr>
          <w:rFonts w:ascii="Tahoma" w:hAnsi="Tahoma" w:cs="Tahoma"/>
          <w:spacing w:val="1"/>
          <w:lang w:val="es-AR"/>
        </w:rPr>
        <w:t>i</w:t>
      </w:r>
      <w:r w:rsidRPr="009737BD">
        <w:rPr>
          <w:rFonts w:ascii="Tahoma" w:hAnsi="Tahoma" w:cs="Tahoma"/>
          <w:lang w:val="es-AR"/>
        </w:rPr>
        <w:t>fiquen</w:t>
      </w:r>
      <w:r w:rsidRPr="009737BD">
        <w:rPr>
          <w:rFonts w:ascii="Tahoma" w:hAnsi="Tahoma" w:cs="Tahoma"/>
          <w:spacing w:val="55"/>
          <w:lang w:val="es-AR"/>
        </w:rPr>
        <w:t xml:space="preserve"> </w:t>
      </w:r>
      <w:r w:rsidRPr="009737BD">
        <w:rPr>
          <w:rFonts w:ascii="Tahoma" w:hAnsi="Tahoma" w:cs="Tahoma"/>
          <w:lang w:val="es-AR"/>
        </w:rPr>
        <w:t>o reempl</w:t>
      </w:r>
      <w:r w:rsidRPr="009737BD">
        <w:rPr>
          <w:rFonts w:ascii="Tahoma" w:hAnsi="Tahoma" w:cs="Tahoma"/>
          <w:spacing w:val="1"/>
          <w:lang w:val="es-AR"/>
        </w:rPr>
        <w:t>ac</w:t>
      </w:r>
      <w:r w:rsidRPr="009737BD">
        <w:rPr>
          <w:rFonts w:ascii="Tahoma" w:hAnsi="Tahoma" w:cs="Tahoma"/>
          <w:lang w:val="es-AR"/>
        </w:rPr>
        <w:t>en</w:t>
      </w:r>
      <w:r w:rsidRPr="009737BD">
        <w:rPr>
          <w:rFonts w:ascii="Tahoma" w:hAnsi="Tahoma" w:cs="Tahoma"/>
          <w:spacing w:val="1"/>
          <w:lang w:val="es-AR"/>
        </w:rPr>
        <w:t>.</w:t>
      </w:r>
      <w:r w:rsidRPr="009737BD">
        <w:rPr>
          <w:rFonts w:ascii="Tahoma" w:hAnsi="Tahoma" w:cs="Tahoma"/>
          <w:lang w:val="es-AR"/>
        </w:rPr>
        <w:t>-</w:t>
      </w:r>
    </w:p>
    <w:p w:rsidR="001A5F7E" w:rsidRPr="009737BD" w:rsidRDefault="001A5F7E">
      <w:pPr>
        <w:widowControl w:val="0"/>
        <w:autoSpaceDE w:val="0"/>
        <w:autoSpaceDN w:val="0"/>
        <w:adjustRightInd w:val="0"/>
        <w:spacing w:before="10" w:after="0" w:line="150" w:lineRule="exact"/>
        <w:rPr>
          <w:rFonts w:ascii="Tahoma" w:hAnsi="Tahoma" w:cs="Tahoma"/>
          <w:sz w:val="15"/>
          <w:szCs w:val="15"/>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583617" w:rsidRDefault="00583617">
      <w:pPr>
        <w:widowControl w:val="0"/>
        <w:autoSpaceDE w:val="0"/>
        <w:autoSpaceDN w:val="0"/>
        <w:adjustRightInd w:val="0"/>
        <w:spacing w:after="0" w:line="240" w:lineRule="auto"/>
        <w:ind w:left="1599" w:right="1607"/>
        <w:jc w:val="center"/>
        <w:rPr>
          <w:rFonts w:ascii="Tahoma" w:hAnsi="Tahoma" w:cs="Tahoma"/>
          <w:b/>
          <w:bCs/>
          <w:lang w:val="es-AR"/>
        </w:rPr>
      </w:pPr>
    </w:p>
    <w:p w:rsidR="00583617" w:rsidRDefault="00583617">
      <w:pPr>
        <w:widowControl w:val="0"/>
        <w:autoSpaceDE w:val="0"/>
        <w:autoSpaceDN w:val="0"/>
        <w:adjustRightInd w:val="0"/>
        <w:spacing w:after="0" w:line="240" w:lineRule="auto"/>
        <w:ind w:left="1599" w:right="1607"/>
        <w:jc w:val="center"/>
        <w:rPr>
          <w:rFonts w:ascii="Tahoma" w:hAnsi="Tahoma" w:cs="Tahoma"/>
          <w:b/>
          <w:bCs/>
          <w:lang w:val="es-AR"/>
        </w:rPr>
      </w:pPr>
    </w:p>
    <w:p w:rsidR="00583617" w:rsidRDefault="00583617">
      <w:pPr>
        <w:widowControl w:val="0"/>
        <w:autoSpaceDE w:val="0"/>
        <w:autoSpaceDN w:val="0"/>
        <w:adjustRightInd w:val="0"/>
        <w:spacing w:after="0" w:line="240" w:lineRule="auto"/>
        <w:ind w:left="1599" w:right="1607"/>
        <w:jc w:val="center"/>
        <w:rPr>
          <w:rFonts w:ascii="Tahoma" w:hAnsi="Tahoma" w:cs="Tahoma"/>
          <w:b/>
          <w:bCs/>
          <w:lang w:val="es-AR"/>
        </w:rPr>
      </w:pPr>
    </w:p>
    <w:p w:rsidR="00583617" w:rsidRDefault="00583617">
      <w:pPr>
        <w:widowControl w:val="0"/>
        <w:autoSpaceDE w:val="0"/>
        <w:autoSpaceDN w:val="0"/>
        <w:adjustRightInd w:val="0"/>
        <w:spacing w:after="0" w:line="240" w:lineRule="auto"/>
        <w:ind w:left="1599" w:right="1607"/>
        <w:jc w:val="center"/>
        <w:rPr>
          <w:rFonts w:ascii="Tahoma" w:hAnsi="Tahoma" w:cs="Tahoma"/>
          <w:b/>
          <w:bCs/>
          <w:lang w:val="es-AR"/>
        </w:rPr>
      </w:pPr>
    </w:p>
    <w:p w:rsidR="00583617" w:rsidRDefault="00583617">
      <w:pPr>
        <w:widowControl w:val="0"/>
        <w:autoSpaceDE w:val="0"/>
        <w:autoSpaceDN w:val="0"/>
        <w:adjustRightInd w:val="0"/>
        <w:spacing w:after="0" w:line="240" w:lineRule="auto"/>
        <w:ind w:left="1599" w:right="1607"/>
        <w:jc w:val="center"/>
        <w:rPr>
          <w:rFonts w:ascii="Tahoma" w:hAnsi="Tahoma" w:cs="Tahoma"/>
          <w:b/>
          <w:bCs/>
          <w:lang w:val="es-AR"/>
        </w:rPr>
      </w:pPr>
    </w:p>
    <w:p w:rsidR="00583617" w:rsidRDefault="00583617">
      <w:pPr>
        <w:widowControl w:val="0"/>
        <w:autoSpaceDE w:val="0"/>
        <w:autoSpaceDN w:val="0"/>
        <w:adjustRightInd w:val="0"/>
        <w:spacing w:after="0" w:line="240" w:lineRule="auto"/>
        <w:ind w:left="1599" w:right="1607"/>
        <w:jc w:val="center"/>
        <w:rPr>
          <w:rFonts w:ascii="Tahoma" w:hAnsi="Tahoma" w:cs="Tahoma"/>
          <w:b/>
          <w:bCs/>
          <w:lang w:val="es-AR"/>
        </w:rPr>
      </w:pPr>
    </w:p>
    <w:p w:rsidR="00583617" w:rsidRDefault="00583617">
      <w:pPr>
        <w:widowControl w:val="0"/>
        <w:autoSpaceDE w:val="0"/>
        <w:autoSpaceDN w:val="0"/>
        <w:adjustRightInd w:val="0"/>
        <w:spacing w:after="0" w:line="240" w:lineRule="auto"/>
        <w:ind w:left="1599" w:right="1607"/>
        <w:jc w:val="center"/>
        <w:rPr>
          <w:rFonts w:ascii="Tahoma" w:hAnsi="Tahoma" w:cs="Tahoma"/>
          <w:b/>
          <w:bCs/>
          <w:lang w:val="es-AR"/>
        </w:rPr>
      </w:pPr>
    </w:p>
    <w:p w:rsidR="00625C80" w:rsidRDefault="00625C80">
      <w:pPr>
        <w:widowControl w:val="0"/>
        <w:autoSpaceDE w:val="0"/>
        <w:autoSpaceDN w:val="0"/>
        <w:adjustRightInd w:val="0"/>
        <w:spacing w:after="0" w:line="240" w:lineRule="auto"/>
        <w:ind w:left="1599" w:right="1607"/>
        <w:jc w:val="center"/>
        <w:rPr>
          <w:rFonts w:ascii="Tahoma" w:hAnsi="Tahoma" w:cs="Tahoma"/>
          <w:b/>
          <w:bCs/>
          <w:lang w:val="es-AR"/>
        </w:rPr>
      </w:pPr>
    </w:p>
    <w:p w:rsidR="00625C80" w:rsidRDefault="00625C80">
      <w:pPr>
        <w:widowControl w:val="0"/>
        <w:autoSpaceDE w:val="0"/>
        <w:autoSpaceDN w:val="0"/>
        <w:adjustRightInd w:val="0"/>
        <w:spacing w:after="0" w:line="240" w:lineRule="auto"/>
        <w:ind w:left="1599" w:right="1607"/>
        <w:jc w:val="center"/>
        <w:rPr>
          <w:rFonts w:ascii="Tahoma" w:hAnsi="Tahoma" w:cs="Tahoma"/>
          <w:b/>
          <w:bCs/>
          <w:lang w:val="es-AR"/>
        </w:rPr>
      </w:pPr>
    </w:p>
    <w:p w:rsidR="00625C80" w:rsidRDefault="00625C80">
      <w:pPr>
        <w:widowControl w:val="0"/>
        <w:autoSpaceDE w:val="0"/>
        <w:autoSpaceDN w:val="0"/>
        <w:adjustRightInd w:val="0"/>
        <w:spacing w:after="0" w:line="240" w:lineRule="auto"/>
        <w:ind w:left="1599" w:right="1607"/>
        <w:jc w:val="center"/>
        <w:rPr>
          <w:rFonts w:ascii="Tahoma" w:hAnsi="Tahoma" w:cs="Tahoma"/>
          <w:b/>
          <w:bCs/>
          <w:lang w:val="es-AR"/>
        </w:rPr>
      </w:pPr>
    </w:p>
    <w:p w:rsidR="00625C80" w:rsidRDefault="00625C80">
      <w:pPr>
        <w:widowControl w:val="0"/>
        <w:autoSpaceDE w:val="0"/>
        <w:autoSpaceDN w:val="0"/>
        <w:adjustRightInd w:val="0"/>
        <w:spacing w:after="0" w:line="240" w:lineRule="auto"/>
        <w:ind w:left="1599" w:right="1607"/>
        <w:jc w:val="center"/>
        <w:rPr>
          <w:rFonts w:ascii="Tahoma" w:hAnsi="Tahoma" w:cs="Tahoma"/>
          <w:b/>
          <w:bCs/>
          <w:lang w:val="es-AR"/>
        </w:rPr>
      </w:pPr>
    </w:p>
    <w:p w:rsidR="001A5F7E" w:rsidRPr="009737BD" w:rsidRDefault="001A5F7E">
      <w:pPr>
        <w:widowControl w:val="0"/>
        <w:autoSpaceDE w:val="0"/>
        <w:autoSpaceDN w:val="0"/>
        <w:adjustRightInd w:val="0"/>
        <w:spacing w:after="0" w:line="240" w:lineRule="auto"/>
        <w:ind w:left="1599" w:right="1607"/>
        <w:jc w:val="center"/>
        <w:rPr>
          <w:rFonts w:ascii="Tahoma" w:hAnsi="Tahoma" w:cs="Tahoma"/>
          <w:lang w:val="es-AR"/>
        </w:rPr>
      </w:pPr>
      <w:r w:rsidRPr="009737BD">
        <w:rPr>
          <w:rFonts w:ascii="Tahoma" w:hAnsi="Tahoma" w:cs="Tahoma"/>
          <w:b/>
          <w:bCs/>
          <w:lang w:val="es-AR"/>
        </w:rPr>
        <w:t>CAPITULO</w:t>
      </w:r>
      <w:r w:rsidRPr="009737BD">
        <w:rPr>
          <w:rFonts w:ascii="Tahoma" w:hAnsi="Tahoma" w:cs="Tahoma"/>
          <w:b/>
          <w:bCs/>
          <w:spacing w:val="-16"/>
          <w:lang w:val="es-AR"/>
        </w:rPr>
        <w:t xml:space="preserve"> </w:t>
      </w:r>
      <w:r w:rsidRPr="009737BD">
        <w:rPr>
          <w:rFonts w:ascii="Tahoma" w:hAnsi="Tahoma" w:cs="Tahoma"/>
          <w:b/>
          <w:bCs/>
          <w:lang w:val="es-AR"/>
        </w:rPr>
        <w:t>IX</w:t>
      </w:r>
      <w:r w:rsidRPr="009737BD">
        <w:rPr>
          <w:rFonts w:ascii="Tahoma" w:hAnsi="Tahoma" w:cs="Tahoma"/>
          <w:b/>
          <w:bCs/>
          <w:spacing w:val="-1"/>
          <w:lang w:val="es-AR"/>
        </w:rPr>
        <w:t xml:space="preserve"> </w:t>
      </w:r>
      <w:r w:rsidRPr="009737BD">
        <w:rPr>
          <w:rFonts w:ascii="Tahoma" w:hAnsi="Tahoma" w:cs="Tahoma"/>
          <w:b/>
          <w:bCs/>
          <w:lang w:val="es-AR"/>
        </w:rPr>
        <w:t>– NORMAS</w:t>
      </w:r>
      <w:r w:rsidRPr="009737BD">
        <w:rPr>
          <w:rFonts w:ascii="Tahoma" w:hAnsi="Tahoma" w:cs="Tahoma"/>
          <w:b/>
          <w:bCs/>
          <w:spacing w:val="-9"/>
          <w:lang w:val="es-AR"/>
        </w:rPr>
        <w:t xml:space="preserve"> </w:t>
      </w:r>
      <w:r w:rsidRPr="009737BD">
        <w:rPr>
          <w:rFonts w:ascii="Tahoma" w:hAnsi="Tahoma" w:cs="Tahoma"/>
          <w:b/>
          <w:bCs/>
          <w:lang w:val="es-AR"/>
        </w:rPr>
        <w:t>SOBRE</w:t>
      </w:r>
      <w:r w:rsidRPr="009737BD">
        <w:rPr>
          <w:rFonts w:ascii="Tahoma" w:hAnsi="Tahoma" w:cs="Tahoma"/>
          <w:b/>
          <w:bCs/>
          <w:spacing w:val="-6"/>
          <w:lang w:val="es-AR"/>
        </w:rPr>
        <w:t xml:space="preserve"> </w:t>
      </w:r>
      <w:r w:rsidRPr="009737BD">
        <w:rPr>
          <w:rFonts w:ascii="Tahoma" w:hAnsi="Tahoma" w:cs="Tahoma"/>
          <w:b/>
          <w:bCs/>
          <w:lang w:val="es-AR"/>
        </w:rPr>
        <w:t>CALI</w:t>
      </w:r>
      <w:r w:rsidRPr="009737BD">
        <w:rPr>
          <w:rFonts w:ascii="Tahoma" w:hAnsi="Tahoma" w:cs="Tahoma"/>
          <w:b/>
          <w:bCs/>
          <w:spacing w:val="2"/>
          <w:lang w:val="es-AR"/>
        </w:rPr>
        <w:t>D</w:t>
      </w:r>
      <w:r w:rsidRPr="009737BD">
        <w:rPr>
          <w:rFonts w:ascii="Tahoma" w:hAnsi="Tahoma" w:cs="Tahoma"/>
          <w:b/>
          <w:bCs/>
          <w:lang w:val="es-AR"/>
        </w:rPr>
        <w:t>AD</w:t>
      </w:r>
      <w:r w:rsidRPr="009737BD">
        <w:rPr>
          <w:rFonts w:ascii="Tahoma" w:hAnsi="Tahoma" w:cs="Tahoma"/>
          <w:b/>
          <w:bCs/>
          <w:spacing w:val="-4"/>
          <w:lang w:val="es-AR"/>
        </w:rPr>
        <w:t xml:space="preserve"> </w:t>
      </w:r>
      <w:r w:rsidRPr="009737BD">
        <w:rPr>
          <w:rFonts w:ascii="Tahoma" w:hAnsi="Tahoma" w:cs="Tahoma"/>
          <w:b/>
          <w:bCs/>
          <w:w w:val="99"/>
          <w:lang w:val="es-AR"/>
        </w:rPr>
        <w:t>AM</w:t>
      </w:r>
      <w:r w:rsidRPr="009737BD">
        <w:rPr>
          <w:rFonts w:ascii="Tahoma" w:hAnsi="Tahoma" w:cs="Tahoma"/>
          <w:b/>
          <w:bCs/>
          <w:spacing w:val="2"/>
          <w:w w:val="99"/>
          <w:lang w:val="es-AR"/>
        </w:rPr>
        <w:t>B</w:t>
      </w:r>
      <w:r w:rsidRPr="009737BD">
        <w:rPr>
          <w:rFonts w:ascii="Tahoma" w:hAnsi="Tahoma" w:cs="Tahoma"/>
          <w:b/>
          <w:bCs/>
          <w:w w:val="99"/>
          <w:lang w:val="es-AR"/>
        </w:rPr>
        <w:t>IENTAL</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830338" w:rsidRDefault="001A5F7E" w:rsidP="00830338">
      <w:pPr>
        <w:widowControl w:val="0"/>
        <w:autoSpaceDE w:val="0"/>
        <w:autoSpaceDN w:val="0"/>
        <w:adjustRightInd w:val="0"/>
        <w:spacing w:after="0" w:line="240" w:lineRule="auto"/>
        <w:ind w:left="102" w:right="4622"/>
        <w:jc w:val="both"/>
        <w:rPr>
          <w:rFonts w:ascii="Tahoma" w:hAnsi="Tahoma" w:cs="Tahoma"/>
          <w:b/>
          <w:lang w:val="es-AR"/>
        </w:rPr>
      </w:pPr>
      <w:r w:rsidRPr="00830338">
        <w:rPr>
          <w:rFonts w:ascii="Tahoma" w:hAnsi="Tahoma" w:cs="Tahoma"/>
          <w:b/>
          <w:lang w:val="es-AR"/>
        </w:rPr>
        <w:t>Sección</w:t>
      </w:r>
      <w:r w:rsidRPr="00830338">
        <w:rPr>
          <w:rFonts w:ascii="Tahoma" w:hAnsi="Tahoma" w:cs="Tahoma"/>
          <w:b/>
          <w:spacing w:val="-13"/>
          <w:lang w:val="es-AR"/>
        </w:rPr>
        <w:t xml:space="preserve"> </w:t>
      </w:r>
      <w:r w:rsidRPr="00830338">
        <w:rPr>
          <w:rFonts w:ascii="Tahoma" w:hAnsi="Tahoma" w:cs="Tahoma"/>
          <w:b/>
          <w:lang w:val="es-AR"/>
        </w:rPr>
        <w:t>1 –</w:t>
      </w:r>
      <w:r w:rsidRPr="00830338">
        <w:rPr>
          <w:rFonts w:ascii="Tahoma" w:hAnsi="Tahoma" w:cs="Tahoma"/>
          <w:b/>
          <w:spacing w:val="1"/>
          <w:lang w:val="es-AR"/>
        </w:rPr>
        <w:t xml:space="preserve"> </w:t>
      </w:r>
      <w:r w:rsidRPr="00830338">
        <w:rPr>
          <w:rFonts w:ascii="Tahoma" w:hAnsi="Tahoma" w:cs="Tahoma"/>
          <w:b/>
          <w:lang w:val="es-AR"/>
        </w:rPr>
        <w:t>Normas</w:t>
      </w:r>
      <w:r w:rsidRPr="00830338">
        <w:rPr>
          <w:rFonts w:ascii="Tahoma" w:hAnsi="Tahoma" w:cs="Tahoma"/>
          <w:b/>
          <w:spacing w:val="-6"/>
          <w:lang w:val="es-AR"/>
        </w:rPr>
        <w:t xml:space="preserve"> </w:t>
      </w:r>
      <w:r w:rsidRPr="00830338">
        <w:rPr>
          <w:rFonts w:ascii="Tahoma" w:hAnsi="Tahoma" w:cs="Tahoma"/>
          <w:b/>
          <w:lang w:val="es-AR"/>
        </w:rPr>
        <w:t>ge</w:t>
      </w:r>
      <w:r w:rsidRPr="00830338">
        <w:rPr>
          <w:rFonts w:ascii="Tahoma" w:hAnsi="Tahoma" w:cs="Tahoma"/>
          <w:b/>
          <w:spacing w:val="1"/>
          <w:lang w:val="es-AR"/>
        </w:rPr>
        <w:t>n</w:t>
      </w:r>
      <w:r w:rsidRPr="00830338">
        <w:rPr>
          <w:rFonts w:ascii="Tahoma" w:hAnsi="Tahoma" w:cs="Tahoma"/>
          <w:b/>
          <w:lang w:val="es-AR"/>
        </w:rPr>
        <w:t>erales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686"/>
        <w:jc w:val="both"/>
        <w:rPr>
          <w:rFonts w:ascii="Tahoma" w:hAnsi="Tahoma" w:cs="Tahoma"/>
          <w:lang w:val="es-AR"/>
        </w:rPr>
      </w:pPr>
      <w:r w:rsidRPr="009737BD">
        <w:rPr>
          <w:rFonts w:ascii="Tahoma" w:hAnsi="Tahoma" w:cs="Tahoma"/>
          <w:b/>
          <w:bCs/>
          <w:lang w:val="es-AR"/>
        </w:rPr>
        <w:lastRenderedPageBreak/>
        <w:t>IX.1</w:t>
      </w:r>
    </w:p>
    <w:p w:rsidR="001A5F7E" w:rsidRPr="009737BD" w:rsidRDefault="001A5F7E">
      <w:pPr>
        <w:widowControl w:val="0"/>
        <w:autoSpaceDE w:val="0"/>
        <w:autoSpaceDN w:val="0"/>
        <w:adjustRightInd w:val="0"/>
        <w:spacing w:before="7" w:after="0" w:line="266" w:lineRule="exact"/>
        <w:ind w:left="102" w:right="68"/>
        <w:rPr>
          <w:rFonts w:ascii="Tahoma" w:hAnsi="Tahoma" w:cs="Tahoma"/>
          <w:lang w:val="es-AR"/>
        </w:rPr>
      </w:pPr>
      <w:r w:rsidRPr="009737BD">
        <w:rPr>
          <w:rFonts w:ascii="Tahoma" w:hAnsi="Tahoma" w:cs="Tahoma"/>
          <w:lang w:val="es-AR"/>
        </w:rPr>
        <w:t>Las</w:t>
      </w:r>
      <w:r w:rsidRPr="009737BD">
        <w:rPr>
          <w:rFonts w:ascii="Tahoma" w:hAnsi="Tahoma" w:cs="Tahoma"/>
          <w:spacing w:val="47"/>
          <w:lang w:val="es-AR"/>
        </w:rPr>
        <w:t xml:space="preserve"> </w:t>
      </w:r>
      <w:r w:rsidRPr="009737BD">
        <w:rPr>
          <w:rFonts w:ascii="Tahoma" w:hAnsi="Tahoma" w:cs="Tahoma"/>
          <w:lang w:val="es-AR"/>
        </w:rPr>
        <w:t>dis</w:t>
      </w:r>
      <w:r w:rsidRPr="009737BD">
        <w:rPr>
          <w:rFonts w:ascii="Tahoma" w:hAnsi="Tahoma" w:cs="Tahoma"/>
          <w:spacing w:val="1"/>
          <w:lang w:val="es-AR"/>
        </w:rPr>
        <w:t>p</w:t>
      </w:r>
      <w:r w:rsidRPr="009737BD">
        <w:rPr>
          <w:rFonts w:ascii="Tahoma" w:hAnsi="Tahoma" w:cs="Tahoma"/>
          <w:lang w:val="es-AR"/>
        </w:rPr>
        <w:t>osiciones</w:t>
      </w:r>
      <w:r w:rsidRPr="009737BD">
        <w:rPr>
          <w:rFonts w:ascii="Tahoma" w:hAnsi="Tahoma" w:cs="Tahoma"/>
          <w:spacing w:val="55"/>
          <w:lang w:val="es-AR"/>
        </w:rPr>
        <w:t xml:space="preserve"> </w:t>
      </w:r>
      <w:r w:rsidRPr="009737BD">
        <w:rPr>
          <w:rFonts w:ascii="Tahoma" w:hAnsi="Tahoma" w:cs="Tahoma"/>
          <w:lang w:val="es-AR"/>
        </w:rPr>
        <w:t>del</w:t>
      </w:r>
      <w:r w:rsidRPr="009737BD">
        <w:rPr>
          <w:rFonts w:ascii="Tahoma" w:hAnsi="Tahoma" w:cs="Tahoma"/>
          <w:spacing w:val="55"/>
          <w:lang w:val="es-AR"/>
        </w:rPr>
        <w:t xml:space="preserve"> </w:t>
      </w:r>
      <w:r w:rsidRPr="009737BD">
        <w:rPr>
          <w:rFonts w:ascii="Tahoma" w:hAnsi="Tahoma" w:cs="Tahoma"/>
          <w:spacing w:val="1"/>
          <w:lang w:val="es-AR"/>
        </w:rPr>
        <w:t>p</w:t>
      </w:r>
      <w:r w:rsidRPr="009737BD">
        <w:rPr>
          <w:rFonts w:ascii="Tahoma" w:hAnsi="Tahoma" w:cs="Tahoma"/>
          <w:lang w:val="es-AR"/>
        </w:rPr>
        <w:t>resen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54"/>
          <w:lang w:val="es-AR"/>
        </w:rPr>
        <w:t xml:space="preserve"> </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
          <w:lang w:val="es-AR"/>
        </w:rPr>
        <w:t>p</w:t>
      </w:r>
      <w:r w:rsidRPr="009737BD">
        <w:rPr>
          <w:rFonts w:ascii="Tahoma" w:hAnsi="Tahoma" w:cs="Tahoma"/>
          <w:lang w:val="es-AR"/>
        </w:rPr>
        <w:t>ítulo</w:t>
      </w:r>
      <w:r w:rsidRPr="009737BD">
        <w:rPr>
          <w:rFonts w:ascii="Tahoma" w:hAnsi="Tahoma" w:cs="Tahoma"/>
          <w:spacing w:val="52"/>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55"/>
          <w:lang w:val="es-AR"/>
        </w:rPr>
        <w:t xml:space="preserve"> </w:t>
      </w:r>
      <w:r w:rsidRPr="009737BD">
        <w:rPr>
          <w:rFonts w:ascii="Tahoma" w:hAnsi="Tahoma" w:cs="Tahoma"/>
          <w:spacing w:val="1"/>
          <w:lang w:val="es-AR"/>
        </w:rPr>
        <w:t>r</w:t>
      </w:r>
      <w:r w:rsidRPr="009737BD">
        <w:rPr>
          <w:rFonts w:ascii="Tahoma" w:hAnsi="Tahoma" w:cs="Tahoma"/>
          <w:lang w:val="es-AR"/>
        </w:rPr>
        <w:t>ef</w:t>
      </w:r>
      <w:r w:rsidRPr="009737BD">
        <w:rPr>
          <w:rFonts w:ascii="Tahoma" w:hAnsi="Tahoma" w:cs="Tahoma"/>
          <w:spacing w:val="2"/>
          <w:lang w:val="es-AR"/>
        </w:rPr>
        <w:t>i</w:t>
      </w:r>
      <w:r w:rsidRPr="009737BD">
        <w:rPr>
          <w:rFonts w:ascii="Tahoma" w:hAnsi="Tahoma" w:cs="Tahoma"/>
          <w:lang w:val="es-AR"/>
        </w:rPr>
        <w:t>eren</w:t>
      </w:r>
      <w:r w:rsidRPr="009737BD">
        <w:rPr>
          <w:rFonts w:ascii="Tahoma" w:hAnsi="Tahoma" w:cs="Tahoma"/>
          <w:spacing w:val="53"/>
          <w:lang w:val="es-AR"/>
        </w:rPr>
        <w:t xml:space="preserve"> </w:t>
      </w:r>
      <w:r w:rsidRPr="009737BD">
        <w:rPr>
          <w:rFonts w:ascii="Tahoma" w:hAnsi="Tahoma" w:cs="Tahoma"/>
          <w:lang w:val="es-AR"/>
        </w:rPr>
        <w:t>a</w:t>
      </w:r>
      <w:r w:rsidRPr="009737BD">
        <w:rPr>
          <w:rFonts w:ascii="Tahoma" w:hAnsi="Tahoma" w:cs="Tahoma"/>
          <w:spacing w:val="56"/>
          <w:lang w:val="es-AR"/>
        </w:rPr>
        <w:t xml:space="preserve"> </w:t>
      </w:r>
      <w:r w:rsidRPr="009737BD">
        <w:rPr>
          <w:rFonts w:ascii="Tahoma" w:hAnsi="Tahoma" w:cs="Tahoma"/>
          <w:lang w:val="es-AR"/>
        </w:rPr>
        <w:t>la</w:t>
      </w:r>
      <w:r w:rsidRPr="009737BD">
        <w:rPr>
          <w:rFonts w:ascii="Tahoma" w:hAnsi="Tahoma" w:cs="Tahoma"/>
          <w:spacing w:val="58"/>
          <w:lang w:val="es-AR"/>
        </w:rPr>
        <w:t xml:space="preserve"> </w:t>
      </w:r>
      <w:r w:rsidRPr="009737BD">
        <w:rPr>
          <w:rFonts w:ascii="Tahoma" w:hAnsi="Tahoma" w:cs="Tahoma"/>
          <w:lang w:val="es-AR"/>
        </w:rPr>
        <w:t>pro</w:t>
      </w:r>
      <w:r w:rsidRPr="009737BD">
        <w:rPr>
          <w:rFonts w:ascii="Tahoma" w:hAnsi="Tahoma" w:cs="Tahoma"/>
          <w:spacing w:val="1"/>
          <w:lang w:val="es-AR"/>
        </w:rPr>
        <w:t>t</w:t>
      </w:r>
      <w:r w:rsidRPr="009737BD">
        <w:rPr>
          <w:rFonts w:ascii="Tahoma" w:hAnsi="Tahoma" w:cs="Tahoma"/>
          <w:lang w:val="es-AR"/>
        </w:rPr>
        <w:t>ecci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54"/>
          <w:lang w:val="es-AR"/>
        </w:rPr>
        <w:t xml:space="preserve"> </w:t>
      </w:r>
      <w:r w:rsidRPr="009737BD">
        <w:rPr>
          <w:rFonts w:ascii="Tahoma" w:hAnsi="Tahoma" w:cs="Tahoma"/>
          <w:lang w:val="es-AR"/>
        </w:rPr>
        <w:t>y</w:t>
      </w:r>
      <w:r w:rsidRPr="009737BD">
        <w:rPr>
          <w:rFonts w:ascii="Tahoma" w:hAnsi="Tahoma" w:cs="Tahoma"/>
          <w:spacing w:val="55"/>
          <w:lang w:val="es-AR"/>
        </w:rPr>
        <w:t xml:space="preserve"> </w:t>
      </w:r>
      <w:r w:rsidRPr="009737BD">
        <w:rPr>
          <w:rFonts w:ascii="Tahoma" w:hAnsi="Tahoma" w:cs="Tahoma"/>
          <w:lang w:val="es-AR"/>
        </w:rPr>
        <w:t>mejo</w:t>
      </w:r>
      <w:r w:rsidRPr="009737BD">
        <w:rPr>
          <w:rFonts w:ascii="Tahoma" w:hAnsi="Tahoma" w:cs="Tahoma"/>
          <w:spacing w:val="1"/>
          <w:lang w:val="es-AR"/>
        </w:rPr>
        <w:t>r</w:t>
      </w:r>
      <w:r w:rsidRPr="009737BD">
        <w:rPr>
          <w:rFonts w:ascii="Tahoma" w:hAnsi="Tahoma" w:cs="Tahoma"/>
          <w:lang w:val="es-AR"/>
        </w:rPr>
        <w:t>am</w:t>
      </w:r>
      <w:r w:rsidRPr="009737BD">
        <w:rPr>
          <w:rFonts w:ascii="Tahoma" w:hAnsi="Tahoma" w:cs="Tahoma"/>
          <w:spacing w:val="2"/>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49"/>
          <w:lang w:val="es-AR"/>
        </w:rPr>
        <w:t xml:space="preserve"> </w:t>
      </w:r>
      <w:r w:rsidRPr="009737BD">
        <w:rPr>
          <w:rFonts w:ascii="Tahoma" w:hAnsi="Tahoma" w:cs="Tahoma"/>
          <w:spacing w:val="1"/>
          <w:w w:val="99"/>
          <w:lang w:val="es-AR"/>
        </w:rPr>
        <w:t>d</w:t>
      </w:r>
      <w:r w:rsidRPr="009737BD">
        <w:rPr>
          <w:rFonts w:ascii="Tahoma" w:hAnsi="Tahoma" w:cs="Tahoma"/>
          <w:w w:val="99"/>
          <w:lang w:val="es-AR"/>
        </w:rPr>
        <w:t>e</w:t>
      </w:r>
      <w:r w:rsidRPr="009737BD">
        <w:rPr>
          <w:rFonts w:ascii="Tahoma" w:hAnsi="Tahoma" w:cs="Tahoma"/>
          <w:lang w:val="es-AR"/>
        </w:rPr>
        <w:t xml:space="preserve">l </w:t>
      </w:r>
      <w:r w:rsidRPr="009737BD">
        <w:rPr>
          <w:rFonts w:ascii="Tahoma" w:hAnsi="Tahoma" w:cs="Tahoma"/>
          <w:w w:val="99"/>
          <w:lang w:val="es-AR"/>
        </w:rPr>
        <w:t>ambien</w:t>
      </w:r>
      <w:r w:rsidRPr="009737BD">
        <w:rPr>
          <w:rFonts w:ascii="Tahoma" w:hAnsi="Tahoma" w:cs="Tahoma"/>
          <w:spacing w:val="1"/>
          <w:w w:val="99"/>
          <w:lang w:val="es-AR"/>
        </w:rPr>
        <w:t>t</w:t>
      </w:r>
      <w:r w:rsidRPr="009737BD">
        <w:rPr>
          <w:rFonts w:ascii="Tahoma" w:hAnsi="Tahoma" w:cs="Tahoma"/>
          <w:w w:val="99"/>
          <w:lang w:val="es-AR"/>
        </w:rPr>
        <w:t>e</w:t>
      </w:r>
      <w:r w:rsidRPr="009737BD">
        <w:rPr>
          <w:rFonts w:ascii="Tahoma" w:hAnsi="Tahoma" w:cs="Tahoma"/>
          <w:spacing w:val="26"/>
          <w:lang w:val="es-AR"/>
        </w:rPr>
        <w:t xml:space="preserve"> </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bano</w:t>
      </w:r>
      <w:r w:rsidRPr="009737BD">
        <w:rPr>
          <w:rFonts w:ascii="Tahoma" w:hAnsi="Tahoma" w:cs="Tahoma"/>
          <w:spacing w:val="25"/>
          <w:lang w:val="es-AR"/>
        </w:rPr>
        <w:t xml:space="preserve"> </w:t>
      </w:r>
      <w:r w:rsidRPr="009737BD">
        <w:rPr>
          <w:rFonts w:ascii="Tahoma" w:hAnsi="Tahoma" w:cs="Tahoma"/>
          <w:lang w:val="es-AR"/>
        </w:rPr>
        <w:t>y</w:t>
      </w:r>
      <w:r w:rsidRPr="009737BD">
        <w:rPr>
          <w:rFonts w:ascii="Tahoma" w:hAnsi="Tahoma" w:cs="Tahoma"/>
          <w:spacing w:val="25"/>
          <w:lang w:val="es-AR"/>
        </w:rPr>
        <w:t xml:space="preserve"> </w:t>
      </w:r>
      <w:r w:rsidRPr="009737BD">
        <w:rPr>
          <w:rFonts w:ascii="Tahoma" w:hAnsi="Tahoma" w:cs="Tahoma"/>
          <w:lang w:val="es-AR"/>
        </w:rPr>
        <w:t>rural</w:t>
      </w:r>
      <w:r w:rsidRPr="009737BD">
        <w:rPr>
          <w:rFonts w:ascii="Tahoma" w:hAnsi="Tahoma" w:cs="Tahoma"/>
          <w:spacing w:val="24"/>
          <w:lang w:val="es-AR"/>
        </w:rPr>
        <w:t xml:space="preserve"> </w:t>
      </w:r>
      <w:r w:rsidRPr="009737BD">
        <w:rPr>
          <w:rFonts w:ascii="Tahoma" w:hAnsi="Tahoma" w:cs="Tahoma"/>
          <w:lang w:val="es-AR"/>
        </w:rPr>
        <w:t>dent</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22"/>
          <w:lang w:val="es-AR"/>
        </w:rPr>
        <w:t xml:space="preserve"> </w:t>
      </w:r>
      <w:r w:rsidRPr="009737BD">
        <w:rPr>
          <w:rFonts w:ascii="Tahoma" w:hAnsi="Tahoma" w:cs="Tahoma"/>
          <w:lang w:val="es-AR"/>
        </w:rPr>
        <w:t>del</w:t>
      </w:r>
      <w:r w:rsidRPr="009737BD">
        <w:rPr>
          <w:rFonts w:ascii="Tahoma" w:hAnsi="Tahoma" w:cs="Tahoma"/>
          <w:spacing w:val="24"/>
          <w:lang w:val="es-AR"/>
        </w:rPr>
        <w:t xml:space="preserve"> </w:t>
      </w:r>
      <w:r w:rsidRPr="009737BD">
        <w:rPr>
          <w:rFonts w:ascii="Tahoma" w:hAnsi="Tahoma" w:cs="Tahoma"/>
          <w:lang w:val="es-AR"/>
        </w:rPr>
        <w:t>espac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21"/>
          <w:lang w:val="es-AR"/>
        </w:rPr>
        <w:t xml:space="preserve"> </w:t>
      </w:r>
      <w:r w:rsidRPr="009737BD">
        <w:rPr>
          <w:rFonts w:ascii="Tahoma" w:hAnsi="Tahoma" w:cs="Tahoma"/>
          <w:lang w:val="es-AR"/>
        </w:rPr>
        <w:t>terr</w:t>
      </w:r>
      <w:r w:rsidRPr="009737BD">
        <w:rPr>
          <w:rFonts w:ascii="Tahoma" w:hAnsi="Tahoma" w:cs="Tahoma"/>
          <w:spacing w:val="1"/>
          <w:lang w:val="es-AR"/>
        </w:rPr>
        <w:t>i</w:t>
      </w:r>
      <w:r w:rsidRPr="009737BD">
        <w:rPr>
          <w:rFonts w:ascii="Tahoma" w:hAnsi="Tahoma" w:cs="Tahoma"/>
          <w:lang w:val="es-AR"/>
        </w:rPr>
        <w:t>torial</w:t>
      </w:r>
      <w:r w:rsidRPr="009737BD">
        <w:rPr>
          <w:rFonts w:ascii="Tahoma" w:hAnsi="Tahoma" w:cs="Tahoma"/>
          <w:spacing w:val="23"/>
          <w:lang w:val="es-AR"/>
        </w:rPr>
        <w:t xml:space="preserve"> </w:t>
      </w:r>
      <w:r w:rsidRPr="009737BD">
        <w:rPr>
          <w:rFonts w:ascii="Tahoma" w:hAnsi="Tahoma" w:cs="Tahoma"/>
          <w:lang w:val="es-AR"/>
        </w:rPr>
        <w:t>bajo</w:t>
      </w:r>
      <w:r w:rsidRPr="009737BD">
        <w:rPr>
          <w:rFonts w:ascii="Tahoma" w:hAnsi="Tahoma" w:cs="Tahoma"/>
          <w:spacing w:val="26"/>
          <w:lang w:val="es-AR"/>
        </w:rPr>
        <w:t xml:space="preserve"> </w:t>
      </w:r>
      <w:r w:rsidRPr="009737BD">
        <w:rPr>
          <w:rFonts w:ascii="Tahoma" w:hAnsi="Tahoma" w:cs="Tahoma"/>
          <w:spacing w:val="2"/>
          <w:lang w:val="es-AR"/>
        </w:rPr>
        <w:t>j</w:t>
      </w:r>
      <w:r w:rsidRPr="009737BD">
        <w:rPr>
          <w:rFonts w:ascii="Tahoma" w:hAnsi="Tahoma" w:cs="Tahoma"/>
          <w:lang w:val="es-AR"/>
        </w:rPr>
        <w:t>urisdicc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0"/>
          <w:lang w:val="es-AR"/>
        </w:rPr>
        <w:t xml:space="preserve"> </w:t>
      </w:r>
      <w:r w:rsidRPr="009737BD">
        <w:rPr>
          <w:rFonts w:ascii="Tahoma" w:hAnsi="Tahoma" w:cs="Tahoma"/>
          <w:lang w:val="es-AR"/>
        </w:rPr>
        <w:t>municipa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26"/>
          <w:lang w:val="es-AR"/>
        </w:rPr>
        <w:t xml:space="preserve"> </w:t>
      </w:r>
      <w:r w:rsidRPr="009737BD">
        <w:rPr>
          <w:rFonts w:ascii="Tahoma" w:hAnsi="Tahoma" w:cs="Tahoma"/>
          <w:lang w:val="es-AR"/>
        </w:rPr>
        <w:t>e</w:t>
      </w:r>
      <w:r w:rsidRPr="009737BD">
        <w:rPr>
          <w:rFonts w:ascii="Tahoma" w:hAnsi="Tahoma" w:cs="Tahoma"/>
          <w:spacing w:val="25"/>
          <w:lang w:val="es-AR"/>
        </w:rPr>
        <w:t xml:space="preserve"> </w:t>
      </w:r>
      <w:r w:rsidRPr="009737BD">
        <w:rPr>
          <w:rFonts w:ascii="Tahoma" w:hAnsi="Tahoma" w:cs="Tahoma"/>
          <w:lang w:val="es-AR"/>
        </w:rPr>
        <w:t>incluye</w:t>
      </w:r>
    </w:p>
    <w:p w:rsidR="001A5F7E" w:rsidRPr="009737BD" w:rsidRDefault="001A5F7E">
      <w:pPr>
        <w:widowControl w:val="0"/>
        <w:autoSpaceDE w:val="0"/>
        <w:autoSpaceDN w:val="0"/>
        <w:adjustRightInd w:val="0"/>
        <w:spacing w:after="0" w:line="266" w:lineRule="exact"/>
        <w:ind w:left="102" w:right="72"/>
        <w:rPr>
          <w:rFonts w:ascii="Tahoma" w:hAnsi="Tahoma" w:cs="Tahoma"/>
          <w:lang w:val="es-AR"/>
        </w:rPr>
      </w:pPr>
      <w:r w:rsidRPr="009737BD">
        <w:rPr>
          <w:rFonts w:ascii="Tahoma" w:hAnsi="Tahoma" w:cs="Tahoma"/>
          <w:lang w:val="es-AR"/>
        </w:rPr>
        <w:t>reglamentaciones</w:t>
      </w:r>
      <w:r w:rsidRPr="009737BD">
        <w:rPr>
          <w:rFonts w:ascii="Tahoma" w:hAnsi="Tahoma" w:cs="Tahoma"/>
          <w:spacing w:val="48"/>
          <w:lang w:val="es-AR"/>
        </w:rPr>
        <w:t xml:space="preserve"> </w:t>
      </w:r>
      <w:r w:rsidRPr="009737BD">
        <w:rPr>
          <w:rFonts w:ascii="Tahoma" w:hAnsi="Tahoma" w:cs="Tahoma"/>
          <w:lang w:val="es-AR"/>
        </w:rPr>
        <w:t>refer</w:t>
      </w:r>
      <w:r w:rsidRPr="009737BD">
        <w:rPr>
          <w:rFonts w:ascii="Tahoma" w:hAnsi="Tahoma" w:cs="Tahoma"/>
          <w:spacing w:val="1"/>
          <w:lang w:val="es-AR"/>
        </w:rPr>
        <w:t>i</w:t>
      </w:r>
      <w:r w:rsidRPr="009737BD">
        <w:rPr>
          <w:rFonts w:ascii="Tahoma" w:hAnsi="Tahoma" w:cs="Tahoma"/>
          <w:lang w:val="es-AR"/>
        </w:rPr>
        <w:t xml:space="preserve">das </w:t>
      </w:r>
      <w:r w:rsidRPr="009737BD">
        <w:rPr>
          <w:rFonts w:ascii="Tahoma" w:hAnsi="Tahoma" w:cs="Tahoma"/>
          <w:spacing w:val="5"/>
          <w:lang w:val="es-AR"/>
        </w:rPr>
        <w:t xml:space="preserve"> </w:t>
      </w:r>
      <w:r w:rsidRPr="009737BD">
        <w:rPr>
          <w:rFonts w:ascii="Tahoma" w:hAnsi="Tahoma" w:cs="Tahoma"/>
          <w:lang w:val="es-AR"/>
        </w:rPr>
        <w:t xml:space="preserve">a </w:t>
      </w:r>
      <w:r w:rsidRPr="009737BD">
        <w:rPr>
          <w:rFonts w:ascii="Tahoma" w:hAnsi="Tahoma" w:cs="Tahoma"/>
          <w:spacing w:val="9"/>
          <w:lang w:val="es-AR"/>
        </w:rPr>
        <w:t xml:space="preserve"> </w:t>
      </w:r>
      <w:r w:rsidRPr="009737BD">
        <w:rPr>
          <w:rFonts w:ascii="Tahoma" w:hAnsi="Tahoma" w:cs="Tahoma"/>
          <w:lang w:val="es-AR"/>
        </w:rPr>
        <w:t xml:space="preserve">la </w:t>
      </w:r>
      <w:r w:rsidRPr="009737BD">
        <w:rPr>
          <w:rFonts w:ascii="Tahoma" w:hAnsi="Tahoma" w:cs="Tahoma"/>
          <w:spacing w:val="9"/>
          <w:lang w:val="es-AR"/>
        </w:rPr>
        <w:t xml:space="preserve"> </w:t>
      </w:r>
      <w:r w:rsidRPr="009737BD">
        <w:rPr>
          <w:rFonts w:ascii="Tahoma" w:hAnsi="Tahoma" w:cs="Tahoma"/>
          <w:lang w:val="es-AR"/>
        </w:rPr>
        <w:t>realizaci</w:t>
      </w:r>
      <w:r w:rsidRPr="009737BD">
        <w:rPr>
          <w:rFonts w:ascii="Tahoma" w:hAnsi="Tahoma" w:cs="Tahoma"/>
          <w:spacing w:val="-1"/>
          <w:lang w:val="es-AR"/>
        </w:rPr>
        <w:t>ó</w:t>
      </w:r>
      <w:r w:rsidRPr="009737BD">
        <w:rPr>
          <w:rFonts w:ascii="Tahoma" w:hAnsi="Tahoma" w:cs="Tahoma"/>
          <w:lang w:val="es-AR"/>
        </w:rPr>
        <w:t xml:space="preserve">n </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8"/>
          <w:lang w:val="es-AR"/>
        </w:rPr>
        <w:t xml:space="preserve"> </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 xml:space="preserve">es </w:t>
      </w:r>
      <w:r w:rsidRPr="009737BD">
        <w:rPr>
          <w:rFonts w:ascii="Tahoma" w:hAnsi="Tahoma" w:cs="Tahoma"/>
          <w:spacing w:val="10"/>
          <w:lang w:val="es-AR"/>
        </w:rPr>
        <w:t xml:space="preserve"> </w:t>
      </w:r>
      <w:r w:rsidRPr="009737BD">
        <w:rPr>
          <w:rFonts w:ascii="Tahoma" w:hAnsi="Tahoma" w:cs="Tahoma"/>
          <w:lang w:val="es-AR"/>
        </w:rPr>
        <w:t xml:space="preserve">o </w:t>
      </w:r>
      <w:r w:rsidRPr="009737BD">
        <w:rPr>
          <w:rFonts w:ascii="Tahoma" w:hAnsi="Tahoma" w:cs="Tahoma"/>
          <w:spacing w:val="9"/>
          <w:lang w:val="es-AR"/>
        </w:rPr>
        <w:t xml:space="preserve"> </w:t>
      </w:r>
      <w:r w:rsidRPr="009737BD">
        <w:rPr>
          <w:rFonts w:ascii="Tahoma" w:hAnsi="Tahoma" w:cs="Tahoma"/>
          <w:lang w:val="es-AR"/>
        </w:rPr>
        <w:t xml:space="preserve">a </w:t>
      </w:r>
      <w:r w:rsidRPr="009737BD">
        <w:rPr>
          <w:rFonts w:ascii="Tahoma" w:hAnsi="Tahoma" w:cs="Tahoma"/>
          <w:spacing w:val="9"/>
          <w:lang w:val="es-AR"/>
        </w:rPr>
        <w:t xml:space="preserve"> </w:t>
      </w:r>
      <w:r w:rsidRPr="009737BD">
        <w:rPr>
          <w:rFonts w:ascii="Tahoma" w:hAnsi="Tahoma" w:cs="Tahoma"/>
          <w:lang w:val="es-AR"/>
        </w:rPr>
        <w:t>omisiones  q</w:t>
      </w:r>
      <w:r w:rsidRPr="009737BD">
        <w:rPr>
          <w:rFonts w:ascii="Tahoma" w:hAnsi="Tahoma" w:cs="Tahoma"/>
          <w:spacing w:val="1"/>
          <w:lang w:val="es-AR"/>
        </w:rPr>
        <w:t>u</w:t>
      </w:r>
      <w:r w:rsidRPr="009737BD">
        <w:rPr>
          <w:rFonts w:ascii="Tahoma" w:hAnsi="Tahoma" w:cs="Tahoma"/>
          <w:lang w:val="es-AR"/>
        </w:rPr>
        <w:t xml:space="preserve">e </w:t>
      </w:r>
      <w:r w:rsidRPr="009737BD">
        <w:rPr>
          <w:rFonts w:ascii="Tahoma" w:hAnsi="Tahoma" w:cs="Tahoma"/>
          <w:spacing w:val="8"/>
          <w:lang w:val="es-AR"/>
        </w:rPr>
        <w:t xml:space="preserve"> </w:t>
      </w:r>
      <w:r w:rsidRPr="009737BD">
        <w:rPr>
          <w:rFonts w:ascii="Tahoma" w:hAnsi="Tahoma" w:cs="Tahoma"/>
          <w:lang w:val="es-AR"/>
        </w:rPr>
        <w:t>prod</w:t>
      </w:r>
      <w:r w:rsidRPr="009737BD">
        <w:rPr>
          <w:rFonts w:ascii="Tahoma" w:hAnsi="Tahoma" w:cs="Tahoma"/>
          <w:spacing w:val="1"/>
          <w:lang w:val="es-AR"/>
        </w:rPr>
        <w:t>uz</w:t>
      </w:r>
      <w:r w:rsidRPr="009737BD">
        <w:rPr>
          <w:rFonts w:ascii="Tahoma" w:hAnsi="Tahoma" w:cs="Tahoma"/>
          <w:lang w:val="es-AR"/>
        </w:rPr>
        <w:t xml:space="preserve">can </w:t>
      </w:r>
      <w:r w:rsidRPr="009737BD">
        <w:rPr>
          <w:rFonts w:ascii="Tahoma" w:hAnsi="Tahoma" w:cs="Tahoma"/>
          <w:spacing w:val="-1"/>
          <w:lang w:val="es-AR"/>
        </w:rPr>
        <w:t>c</w:t>
      </w:r>
      <w:r w:rsidRPr="009737BD">
        <w:rPr>
          <w:rFonts w:ascii="Tahoma" w:hAnsi="Tahoma" w:cs="Tahoma"/>
          <w:lang w:val="es-AR"/>
        </w:rPr>
        <w:t>u</w:t>
      </w:r>
      <w:r w:rsidRPr="009737BD">
        <w:rPr>
          <w:rFonts w:ascii="Tahoma" w:hAnsi="Tahoma" w:cs="Tahoma"/>
          <w:spacing w:val="1"/>
          <w:lang w:val="es-AR"/>
        </w:rPr>
        <w:t>al</w:t>
      </w:r>
      <w:r w:rsidRPr="009737BD">
        <w:rPr>
          <w:rFonts w:ascii="Tahoma" w:hAnsi="Tahoma" w:cs="Tahoma"/>
          <w:lang w:val="es-AR"/>
        </w:rPr>
        <w:t>qu</w:t>
      </w:r>
      <w:r w:rsidRPr="009737BD">
        <w:rPr>
          <w:rFonts w:ascii="Tahoma" w:hAnsi="Tahoma" w:cs="Tahoma"/>
          <w:spacing w:val="1"/>
          <w:lang w:val="es-AR"/>
        </w:rPr>
        <w:t>i</w:t>
      </w:r>
      <w:r w:rsidRPr="009737BD">
        <w:rPr>
          <w:rFonts w:ascii="Tahoma" w:hAnsi="Tahoma" w:cs="Tahoma"/>
          <w:lang w:val="es-AR"/>
        </w:rPr>
        <w:t>er</w:t>
      </w:r>
      <w:r w:rsidRPr="009737BD">
        <w:rPr>
          <w:rFonts w:ascii="Tahoma" w:hAnsi="Tahoma" w:cs="Tahoma"/>
          <w:spacing w:val="1"/>
          <w:lang w:val="es-AR"/>
        </w:rPr>
        <w:t xml:space="preserve"> </w:t>
      </w:r>
      <w:r w:rsidRPr="009737BD">
        <w:rPr>
          <w:rFonts w:ascii="Tahoma" w:hAnsi="Tahoma" w:cs="Tahoma"/>
          <w:lang w:val="es-AR"/>
        </w:rPr>
        <w:t>ti</w:t>
      </w:r>
      <w:r w:rsidRPr="009737BD">
        <w:rPr>
          <w:rFonts w:ascii="Tahoma" w:hAnsi="Tahoma" w:cs="Tahoma"/>
          <w:spacing w:val="1"/>
          <w:lang w:val="es-AR"/>
        </w:rPr>
        <w:t>p</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t</w:t>
      </w:r>
      <w:r w:rsidRPr="009737BD">
        <w:rPr>
          <w:rFonts w:ascii="Tahoma" w:hAnsi="Tahoma" w:cs="Tahoma"/>
          <w:spacing w:val="1"/>
          <w:lang w:val="es-AR"/>
        </w:rPr>
        <w:t>urba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lang w:val="es-AR"/>
        </w:rPr>
        <w:t xml:space="preserve">l </w:t>
      </w:r>
      <w:r w:rsidRPr="009737BD">
        <w:rPr>
          <w:rFonts w:ascii="Tahoma" w:hAnsi="Tahoma" w:cs="Tahoma"/>
          <w:spacing w:val="1"/>
          <w:lang w:val="es-AR"/>
        </w:rPr>
        <w:t>me</w:t>
      </w:r>
      <w:r w:rsidRPr="009737BD">
        <w:rPr>
          <w:rFonts w:ascii="Tahoma" w:hAnsi="Tahoma" w:cs="Tahoma"/>
          <w:lang w:val="es-AR"/>
        </w:rPr>
        <w:t>dio</w:t>
      </w:r>
      <w:r w:rsidRPr="009737BD">
        <w:rPr>
          <w:rFonts w:ascii="Tahoma" w:hAnsi="Tahoma" w:cs="Tahoma"/>
          <w:spacing w:val="-3"/>
          <w:lang w:val="es-AR"/>
        </w:rPr>
        <w:t xml:space="preserve"> </w:t>
      </w:r>
      <w:r w:rsidRPr="009737BD">
        <w:rPr>
          <w:rFonts w:ascii="Tahoma" w:hAnsi="Tahoma" w:cs="Tahoma"/>
          <w:spacing w:val="1"/>
          <w:lang w:val="es-AR"/>
        </w:rPr>
        <w:t>am</w:t>
      </w:r>
      <w:r w:rsidRPr="009737BD">
        <w:rPr>
          <w:rFonts w:ascii="Tahoma" w:hAnsi="Tahoma" w:cs="Tahoma"/>
          <w:lang w:val="es-AR"/>
        </w:rPr>
        <w:t>bie</w:t>
      </w:r>
      <w:r w:rsidRPr="009737BD">
        <w:rPr>
          <w:rFonts w:ascii="Tahoma" w:hAnsi="Tahoma" w:cs="Tahoma"/>
          <w:spacing w:val="1"/>
          <w:lang w:val="es-AR"/>
        </w:rPr>
        <w:t>nt</w:t>
      </w:r>
      <w:r w:rsidRPr="009737BD">
        <w:rPr>
          <w:rFonts w:ascii="Tahoma" w:hAnsi="Tahoma" w:cs="Tahoma"/>
          <w:lang w:val="es-AR"/>
        </w:rPr>
        <w:t>e.</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686"/>
        <w:jc w:val="both"/>
        <w:rPr>
          <w:rFonts w:ascii="Tahoma" w:hAnsi="Tahoma" w:cs="Tahoma"/>
          <w:lang w:val="es-AR"/>
        </w:rPr>
      </w:pPr>
      <w:r w:rsidRPr="009737BD">
        <w:rPr>
          <w:rFonts w:ascii="Tahoma" w:hAnsi="Tahoma" w:cs="Tahoma"/>
          <w:b/>
          <w:bCs/>
          <w:lang w:val="es-AR"/>
        </w:rPr>
        <w:t>IX.2</w:t>
      </w:r>
    </w:p>
    <w:p w:rsidR="001A5F7E" w:rsidRPr="009737BD" w:rsidRDefault="001A5F7E">
      <w:pPr>
        <w:widowControl w:val="0"/>
        <w:autoSpaceDE w:val="0"/>
        <w:autoSpaceDN w:val="0"/>
        <w:adjustRightInd w:val="0"/>
        <w:spacing w:before="1" w:after="0" w:line="240" w:lineRule="auto"/>
        <w:ind w:left="102" w:right="68"/>
        <w:jc w:val="both"/>
        <w:rPr>
          <w:rFonts w:ascii="Tahoma" w:hAnsi="Tahoma" w:cs="Tahoma"/>
          <w:lang w:val="es-AR"/>
        </w:rPr>
      </w:pPr>
      <w:r w:rsidRPr="009737BD">
        <w:rPr>
          <w:rFonts w:ascii="Tahoma" w:hAnsi="Tahoma" w:cs="Tahoma"/>
          <w:lang w:val="es-AR"/>
        </w:rPr>
        <w:t>Queda</w:t>
      </w:r>
      <w:r w:rsidRPr="009737BD">
        <w:rPr>
          <w:rFonts w:ascii="Tahoma" w:hAnsi="Tahoma" w:cs="Tahoma"/>
          <w:spacing w:val="1"/>
          <w:lang w:val="es-AR"/>
        </w:rPr>
        <w:t xml:space="preserve"> </w:t>
      </w:r>
      <w:r w:rsidRPr="009737BD">
        <w:rPr>
          <w:rFonts w:ascii="Tahoma" w:hAnsi="Tahoma" w:cs="Tahoma"/>
          <w:lang w:val="es-AR"/>
        </w:rPr>
        <w:t>proh</w:t>
      </w:r>
      <w:r w:rsidRPr="009737BD">
        <w:rPr>
          <w:rFonts w:ascii="Tahoma" w:hAnsi="Tahoma" w:cs="Tahoma"/>
          <w:spacing w:val="1"/>
          <w:lang w:val="es-AR"/>
        </w:rPr>
        <w:t>i</w:t>
      </w:r>
      <w:r w:rsidRPr="009737BD">
        <w:rPr>
          <w:rFonts w:ascii="Tahoma" w:hAnsi="Tahoma" w:cs="Tahoma"/>
          <w:lang w:val="es-AR"/>
        </w:rPr>
        <w:t>bido</w:t>
      </w:r>
      <w:r w:rsidRPr="009737BD">
        <w:rPr>
          <w:rFonts w:ascii="Tahoma" w:hAnsi="Tahoma" w:cs="Tahoma"/>
          <w:spacing w:val="10"/>
          <w:lang w:val="es-AR"/>
        </w:rPr>
        <w:t xml:space="preserve"> </w:t>
      </w:r>
      <w:r w:rsidRPr="009737BD">
        <w:rPr>
          <w:rFonts w:ascii="Tahoma" w:hAnsi="Tahoma" w:cs="Tahoma"/>
          <w:lang w:val="es-AR"/>
        </w:rPr>
        <w:t>introducir</w:t>
      </w:r>
      <w:r w:rsidRPr="009737BD">
        <w:rPr>
          <w:rFonts w:ascii="Tahoma" w:hAnsi="Tahoma" w:cs="Tahoma"/>
          <w:spacing w:val="6"/>
          <w:lang w:val="es-AR"/>
        </w:rPr>
        <w:t xml:space="preserve"> </w:t>
      </w:r>
      <w:r w:rsidRPr="009737BD">
        <w:rPr>
          <w:rFonts w:ascii="Tahoma" w:hAnsi="Tahoma" w:cs="Tahoma"/>
          <w:lang w:val="es-AR"/>
        </w:rPr>
        <w:t>emisiones,</w:t>
      </w:r>
      <w:r w:rsidRPr="009737BD">
        <w:rPr>
          <w:rFonts w:ascii="Tahoma" w:hAnsi="Tahoma" w:cs="Tahoma"/>
          <w:spacing w:val="5"/>
          <w:lang w:val="es-AR"/>
        </w:rPr>
        <w:t xml:space="preserve"> </w:t>
      </w:r>
      <w:r w:rsidRPr="009737BD">
        <w:rPr>
          <w:rFonts w:ascii="Tahoma" w:hAnsi="Tahoma" w:cs="Tahoma"/>
          <w:lang w:val="es-AR"/>
        </w:rPr>
        <w:t>efluentes</w:t>
      </w:r>
      <w:r w:rsidRPr="009737BD">
        <w:rPr>
          <w:rFonts w:ascii="Tahoma" w:hAnsi="Tahoma" w:cs="Tahoma"/>
          <w:spacing w:val="6"/>
          <w:lang w:val="es-AR"/>
        </w:rPr>
        <w:t xml:space="preserve"> </w:t>
      </w:r>
      <w:r w:rsidRPr="009737BD">
        <w:rPr>
          <w:rFonts w:ascii="Tahoma" w:hAnsi="Tahoma" w:cs="Tahoma"/>
          <w:lang w:val="es-AR"/>
        </w:rPr>
        <w:t>o</w:t>
      </w:r>
      <w:r w:rsidRPr="009737BD">
        <w:rPr>
          <w:rFonts w:ascii="Tahoma" w:hAnsi="Tahoma" w:cs="Tahoma"/>
          <w:spacing w:val="14"/>
          <w:lang w:val="es-AR"/>
        </w:rPr>
        <w:t xml:space="preserve"> </w:t>
      </w:r>
      <w:r w:rsidRPr="009737BD">
        <w:rPr>
          <w:rFonts w:ascii="Tahoma" w:hAnsi="Tahoma" w:cs="Tahoma"/>
          <w:lang w:val="es-AR"/>
        </w:rPr>
        <w:t>residuos</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12"/>
          <w:lang w:val="es-AR"/>
        </w:rPr>
        <w:t xml:space="preserve"> </w:t>
      </w:r>
      <w:r w:rsidRPr="009737BD">
        <w:rPr>
          <w:rFonts w:ascii="Tahoma" w:hAnsi="Tahoma" w:cs="Tahoma"/>
          <w:lang w:val="es-AR"/>
        </w:rPr>
        <w:t>la</w:t>
      </w:r>
      <w:r w:rsidRPr="009737BD">
        <w:rPr>
          <w:rFonts w:ascii="Tahoma" w:hAnsi="Tahoma" w:cs="Tahoma"/>
          <w:spacing w:val="14"/>
          <w:lang w:val="es-AR"/>
        </w:rPr>
        <w:t xml:space="preserve"> </w:t>
      </w:r>
      <w:r w:rsidRPr="009737BD">
        <w:rPr>
          <w:rFonts w:ascii="Tahoma" w:hAnsi="Tahoma" w:cs="Tahoma"/>
          <w:lang w:val="es-AR"/>
        </w:rPr>
        <w:t>atmósfera,</w:t>
      </w:r>
      <w:r w:rsidRPr="009737BD">
        <w:rPr>
          <w:rFonts w:ascii="Tahoma" w:hAnsi="Tahoma" w:cs="Tahoma"/>
          <w:spacing w:val="5"/>
          <w:lang w:val="es-AR"/>
        </w:rPr>
        <w:t xml:space="preserve"> </w:t>
      </w:r>
      <w:r w:rsidRPr="009737BD">
        <w:rPr>
          <w:rFonts w:ascii="Tahoma" w:hAnsi="Tahoma" w:cs="Tahoma"/>
          <w:lang w:val="es-AR"/>
        </w:rPr>
        <w:t>suelo</w:t>
      </w:r>
      <w:r w:rsidRPr="009737BD">
        <w:rPr>
          <w:rFonts w:ascii="Tahoma" w:hAnsi="Tahoma" w:cs="Tahoma"/>
          <w:spacing w:val="9"/>
          <w:lang w:val="es-AR"/>
        </w:rPr>
        <w:t xml:space="preserve"> </w:t>
      </w:r>
      <w:r w:rsidRPr="009737BD">
        <w:rPr>
          <w:rFonts w:ascii="Tahoma" w:hAnsi="Tahoma" w:cs="Tahoma"/>
          <w:lang w:val="es-AR"/>
        </w:rPr>
        <w:t>y</w:t>
      </w:r>
      <w:r w:rsidRPr="009737BD">
        <w:rPr>
          <w:rFonts w:ascii="Tahoma" w:hAnsi="Tahoma" w:cs="Tahoma"/>
          <w:spacing w:val="13"/>
          <w:lang w:val="es-AR"/>
        </w:rPr>
        <w:t xml:space="preserve"> </w:t>
      </w:r>
      <w:r w:rsidRPr="009737BD">
        <w:rPr>
          <w:rFonts w:ascii="Tahoma" w:hAnsi="Tahoma" w:cs="Tahoma"/>
          <w:lang w:val="es-AR"/>
        </w:rPr>
        <w:t>sistema</w:t>
      </w:r>
      <w:r w:rsidRPr="009737BD">
        <w:rPr>
          <w:rFonts w:ascii="Tahoma" w:hAnsi="Tahoma" w:cs="Tahoma"/>
          <w:spacing w:val="-7"/>
          <w:lang w:val="es-AR"/>
        </w:rPr>
        <w:t xml:space="preserve"> </w:t>
      </w:r>
      <w:r w:rsidRPr="009737BD">
        <w:rPr>
          <w:rFonts w:ascii="Tahoma" w:hAnsi="Tahoma" w:cs="Tahoma"/>
          <w:lang w:val="es-AR"/>
        </w:rPr>
        <w:t>hídrico</w:t>
      </w:r>
      <w:r w:rsidRPr="009737BD">
        <w:rPr>
          <w:rFonts w:ascii="Tahoma" w:hAnsi="Tahoma" w:cs="Tahoma"/>
          <w:spacing w:val="23"/>
          <w:lang w:val="es-AR"/>
        </w:rPr>
        <w:t xml:space="preserve"> </w:t>
      </w:r>
      <w:r w:rsidRPr="009737BD">
        <w:rPr>
          <w:rFonts w:ascii="Tahoma" w:hAnsi="Tahoma" w:cs="Tahoma"/>
          <w:w w:val="99"/>
          <w:lang w:val="es-AR"/>
        </w:rPr>
        <w:t>en</w:t>
      </w:r>
      <w:r w:rsidRPr="009737BD">
        <w:rPr>
          <w:rFonts w:ascii="Tahoma" w:hAnsi="Tahoma" w:cs="Tahoma"/>
          <w:spacing w:val="24"/>
          <w:lang w:val="es-AR"/>
        </w:rPr>
        <w:t xml:space="preserve"> </w:t>
      </w:r>
      <w:r w:rsidRPr="009737BD">
        <w:rPr>
          <w:rFonts w:ascii="Tahoma" w:hAnsi="Tahoma" w:cs="Tahoma"/>
          <w:spacing w:val="1"/>
          <w:lang w:val="es-AR"/>
        </w:rPr>
        <w:t>t</w:t>
      </w:r>
      <w:r w:rsidRPr="009737BD">
        <w:rPr>
          <w:rFonts w:ascii="Tahoma" w:hAnsi="Tahoma" w:cs="Tahoma"/>
          <w:lang w:val="es-AR"/>
        </w:rPr>
        <w:t>odo</w:t>
      </w:r>
      <w:r w:rsidRPr="009737BD">
        <w:rPr>
          <w:rFonts w:ascii="Tahoma" w:hAnsi="Tahoma" w:cs="Tahoma"/>
          <w:spacing w:val="23"/>
          <w:lang w:val="es-AR"/>
        </w:rPr>
        <w:t xml:space="preserve"> </w:t>
      </w:r>
      <w:r w:rsidRPr="009737BD">
        <w:rPr>
          <w:rFonts w:ascii="Tahoma" w:hAnsi="Tahoma" w:cs="Tahoma"/>
          <w:lang w:val="es-AR"/>
        </w:rPr>
        <w:t>el</w:t>
      </w:r>
      <w:r w:rsidRPr="009737BD">
        <w:rPr>
          <w:rFonts w:ascii="Tahoma" w:hAnsi="Tahoma" w:cs="Tahoma"/>
          <w:spacing w:val="21"/>
          <w:lang w:val="es-AR"/>
        </w:rPr>
        <w:t xml:space="preserve"> </w:t>
      </w:r>
      <w:r w:rsidRPr="009737BD">
        <w:rPr>
          <w:rFonts w:ascii="Tahoma" w:hAnsi="Tahoma" w:cs="Tahoma"/>
          <w:lang w:val="es-AR"/>
        </w:rPr>
        <w:t>eji</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3"/>
          <w:lang w:val="es-AR"/>
        </w:rPr>
        <w:t xml:space="preserve"> </w:t>
      </w:r>
      <w:r w:rsidRPr="009737BD">
        <w:rPr>
          <w:rFonts w:ascii="Tahoma" w:hAnsi="Tahoma" w:cs="Tahoma"/>
          <w:lang w:val="es-AR"/>
        </w:rPr>
        <w:t>del</w:t>
      </w:r>
      <w:r w:rsidRPr="009737BD">
        <w:rPr>
          <w:rFonts w:ascii="Tahoma" w:hAnsi="Tahoma" w:cs="Tahoma"/>
          <w:spacing w:val="20"/>
          <w:lang w:val="es-AR"/>
        </w:rPr>
        <w:t xml:space="preserve"> </w:t>
      </w:r>
      <w:r w:rsidRPr="009737BD">
        <w:rPr>
          <w:rFonts w:ascii="Tahoma" w:hAnsi="Tahoma" w:cs="Tahoma"/>
          <w:lang w:val="es-AR"/>
        </w:rPr>
        <w:t>Part</w:t>
      </w:r>
      <w:r w:rsidRPr="009737BD">
        <w:rPr>
          <w:rFonts w:ascii="Tahoma" w:hAnsi="Tahoma" w:cs="Tahoma"/>
          <w:spacing w:val="1"/>
          <w:lang w:val="es-AR"/>
        </w:rPr>
        <w:t>i</w:t>
      </w:r>
      <w:r w:rsidRPr="009737BD">
        <w:rPr>
          <w:rFonts w:ascii="Tahoma" w:hAnsi="Tahoma" w:cs="Tahoma"/>
          <w:lang w:val="es-AR"/>
        </w:rPr>
        <w:t>do</w:t>
      </w:r>
      <w:r w:rsidRPr="009737BD">
        <w:rPr>
          <w:rFonts w:ascii="Tahoma" w:hAnsi="Tahoma" w:cs="Tahoma"/>
          <w:spacing w:val="19"/>
          <w:lang w:val="es-AR"/>
        </w:rPr>
        <w:t xml:space="preserve"> </w:t>
      </w:r>
      <w:r w:rsidRPr="009737BD">
        <w:rPr>
          <w:rFonts w:ascii="Tahoma" w:hAnsi="Tahoma" w:cs="Tahoma"/>
          <w:lang w:val="es-AR"/>
        </w:rPr>
        <w:t>de</w:t>
      </w:r>
      <w:r w:rsidRPr="009737BD">
        <w:rPr>
          <w:rFonts w:ascii="Tahoma" w:hAnsi="Tahoma" w:cs="Tahoma"/>
          <w:spacing w:val="21"/>
          <w:lang w:val="es-AR"/>
        </w:rPr>
        <w:t xml:space="preserve"> </w:t>
      </w:r>
      <w:r w:rsidRPr="009737BD">
        <w:rPr>
          <w:rFonts w:ascii="Tahoma" w:hAnsi="Tahoma" w:cs="Tahoma"/>
          <w:lang w:val="es-AR"/>
        </w:rPr>
        <w:t>Cha</w:t>
      </w:r>
      <w:r w:rsidRPr="009737BD">
        <w:rPr>
          <w:rFonts w:ascii="Tahoma" w:hAnsi="Tahoma" w:cs="Tahoma"/>
          <w:spacing w:val="2"/>
          <w:lang w:val="es-AR"/>
        </w:rPr>
        <w:t>s</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mús,</w:t>
      </w:r>
      <w:r w:rsidRPr="009737BD">
        <w:rPr>
          <w:rFonts w:ascii="Tahoma" w:hAnsi="Tahoma" w:cs="Tahoma"/>
          <w:spacing w:val="20"/>
          <w:lang w:val="es-AR"/>
        </w:rPr>
        <w:t xml:space="preserve"> </w:t>
      </w:r>
      <w:r w:rsidRPr="009737BD">
        <w:rPr>
          <w:rFonts w:ascii="Tahoma" w:hAnsi="Tahoma" w:cs="Tahoma"/>
          <w:lang w:val="es-AR"/>
        </w:rPr>
        <w:t>sin</w:t>
      </w:r>
      <w:r w:rsidRPr="009737BD">
        <w:rPr>
          <w:rFonts w:ascii="Tahoma" w:hAnsi="Tahoma" w:cs="Tahoma"/>
          <w:spacing w:val="21"/>
          <w:lang w:val="es-AR"/>
        </w:rPr>
        <w:t xml:space="preserve"> </w:t>
      </w:r>
      <w:r w:rsidRPr="009737BD">
        <w:rPr>
          <w:rFonts w:ascii="Tahoma" w:hAnsi="Tahoma" w:cs="Tahoma"/>
          <w:lang w:val="es-AR"/>
        </w:rPr>
        <w:t>previo</w:t>
      </w:r>
      <w:r w:rsidRPr="009737BD">
        <w:rPr>
          <w:rFonts w:ascii="Tahoma" w:hAnsi="Tahoma" w:cs="Tahoma"/>
          <w:spacing w:val="19"/>
          <w:lang w:val="es-AR"/>
        </w:rPr>
        <w:t xml:space="preserve"> </w:t>
      </w:r>
      <w:r w:rsidRPr="009737BD">
        <w:rPr>
          <w:rFonts w:ascii="Tahoma" w:hAnsi="Tahoma" w:cs="Tahoma"/>
          <w:lang w:val="es-AR"/>
        </w:rPr>
        <w:t>tratam</w:t>
      </w:r>
      <w:r w:rsidRPr="009737BD">
        <w:rPr>
          <w:rFonts w:ascii="Tahoma" w:hAnsi="Tahoma" w:cs="Tahoma"/>
          <w:spacing w:val="1"/>
          <w:lang w:val="es-AR"/>
        </w:rPr>
        <w:t>i</w:t>
      </w:r>
      <w:r w:rsidRPr="009737BD">
        <w:rPr>
          <w:rFonts w:ascii="Tahoma" w:hAnsi="Tahoma" w:cs="Tahoma"/>
          <w:lang w:val="es-AR"/>
        </w:rPr>
        <w:t>ento</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22"/>
          <w:lang w:val="es-AR"/>
        </w:rPr>
        <w:t xml:space="preserve"> </w:t>
      </w:r>
      <w:r w:rsidRPr="009737BD">
        <w:rPr>
          <w:rFonts w:ascii="Tahoma" w:hAnsi="Tahoma" w:cs="Tahoma"/>
          <w:lang w:val="es-AR"/>
        </w:rPr>
        <w:t>neutralización</w:t>
      </w:r>
      <w:r w:rsidRPr="009737BD">
        <w:rPr>
          <w:rFonts w:ascii="Tahoma" w:hAnsi="Tahoma" w:cs="Tahoma"/>
          <w:spacing w:val="-12"/>
          <w:lang w:val="es-AR"/>
        </w:rPr>
        <w:t xml:space="preserve"> </w:t>
      </w:r>
      <w:r w:rsidRPr="009737BD">
        <w:rPr>
          <w:rFonts w:ascii="Tahoma" w:hAnsi="Tahoma" w:cs="Tahoma"/>
          <w:lang w:val="es-AR"/>
        </w:rPr>
        <w:t>que</w:t>
      </w:r>
      <w:r w:rsidRPr="009737BD">
        <w:rPr>
          <w:rFonts w:ascii="Tahoma" w:hAnsi="Tahoma" w:cs="Tahoma"/>
          <w:spacing w:val="11"/>
          <w:lang w:val="es-AR"/>
        </w:rPr>
        <w:t xml:space="preserve"> </w:t>
      </w:r>
      <w:r w:rsidRPr="009737BD">
        <w:rPr>
          <w:rFonts w:ascii="Tahoma" w:hAnsi="Tahoma" w:cs="Tahoma"/>
          <w:lang w:val="es-AR"/>
        </w:rPr>
        <w:t>los</w:t>
      </w:r>
      <w:r w:rsidRPr="009737BD">
        <w:rPr>
          <w:rFonts w:ascii="Tahoma" w:hAnsi="Tahoma" w:cs="Tahoma"/>
          <w:spacing w:val="11"/>
          <w:lang w:val="es-AR"/>
        </w:rPr>
        <w:t xml:space="preserve"> </w:t>
      </w:r>
      <w:r w:rsidRPr="009737BD">
        <w:rPr>
          <w:rFonts w:ascii="Tahoma" w:hAnsi="Tahoma" w:cs="Tahoma"/>
          <w:lang w:val="es-AR"/>
        </w:rPr>
        <w:t>tra</w:t>
      </w:r>
      <w:r w:rsidRPr="009737BD">
        <w:rPr>
          <w:rFonts w:ascii="Tahoma" w:hAnsi="Tahoma" w:cs="Tahoma"/>
          <w:spacing w:val="1"/>
          <w:lang w:val="es-AR"/>
        </w:rPr>
        <w:t>n</w:t>
      </w:r>
      <w:r w:rsidRPr="009737BD">
        <w:rPr>
          <w:rFonts w:ascii="Tahoma" w:hAnsi="Tahoma" w:cs="Tahoma"/>
          <w:lang w:val="es-AR"/>
        </w:rPr>
        <w:t>sforme</w:t>
      </w:r>
      <w:r w:rsidRPr="009737BD">
        <w:rPr>
          <w:rFonts w:ascii="Tahoma" w:hAnsi="Tahoma" w:cs="Tahoma"/>
          <w:spacing w:val="9"/>
          <w:lang w:val="es-AR"/>
        </w:rPr>
        <w:t xml:space="preserve"> </w:t>
      </w:r>
      <w:r w:rsidRPr="009737BD">
        <w:rPr>
          <w:rFonts w:ascii="Tahoma" w:hAnsi="Tahoma" w:cs="Tahoma"/>
          <w:lang w:val="es-AR"/>
        </w:rPr>
        <w:t>en</w:t>
      </w:r>
      <w:r w:rsidRPr="009737BD">
        <w:rPr>
          <w:rFonts w:ascii="Tahoma" w:hAnsi="Tahoma" w:cs="Tahoma"/>
          <w:spacing w:val="9"/>
          <w:lang w:val="es-AR"/>
        </w:rPr>
        <w:t xml:space="preserve"> </w:t>
      </w:r>
      <w:r w:rsidRPr="009737BD">
        <w:rPr>
          <w:rFonts w:ascii="Tahoma" w:hAnsi="Tahoma" w:cs="Tahoma"/>
          <w:spacing w:val="1"/>
          <w:lang w:val="es-AR"/>
        </w:rPr>
        <w:t>i</w:t>
      </w:r>
      <w:r w:rsidRPr="009737BD">
        <w:rPr>
          <w:rFonts w:ascii="Tahoma" w:hAnsi="Tahoma" w:cs="Tahoma"/>
          <w:lang w:val="es-AR"/>
        </w:rPr>
        <w:t>nocuos</w:t>
      </w:r>
      <w:r w:rsidRPr="009737BD">
        <w:rPr>
          <w:rFonts w:ascii="Tahoma" w:hAnsi="Tahoma" w:cs="Tahoma"/>
          <w:spacing w:val="5"/>
          <w:lang w:val="es-AR"/>
        </w:rPr>
        <w:t xml:space="preserve"> </w:t>
      </w:r>
      <w:r w:rsidRPr="009737BD">
        <w:rPr>
          <w:rFonts w:ascii="Tahoma" w:hAnsi="Tahoma" w:cs="Tahoma"/>
          <w:lang w:val="es-AR"/>
        </w:rPr>
        <w:t>para</w:t>
      </w:r>
      <w:r w:rsidRPr="009737BD">
        <w:rPr>
          <w:rFonts w:ascii="Tahoma" w:hAnsi="Tahoma" w:cs="Tahoma"/>
          <w:spacing w:val="8"/>
          <w:lang w:val="es-AR"/>
        </w:rPr>
        <w:t xml:space="preserve"> </w:t>
      </w:r>
      <w:r w:rsidRPr="009737BD">
        <w:rPr>
          <w:rFonts w:ascii="Tahoma" w:hAnsi="Tahoma" w:cs="Tahoma"/>
          <w:lang w:val="es-AR"/>
        </w:rPr>
        <w:t>la</w:t>
      </w:r>
      <w:r w:rsidRPr="009737BD">
        <w:rPr>
          <w:rFonts w:ascii="Tahoma" w:hAnsi="Tahoma" w:cs="Tahoma"/>
          <w:spacing w:val="11"/>
          <w:lang w:val="es-AR"/>
        </w:rPr>
        <w:t xml:space="preserve"> </w:t>
      </w:r>
      <w:r w:rsidRPr="009737BD">
        <w:rPr>
          <w:rFonts w:ascii="Tahoma" w:hAnsi="Tahoma" w:cs="Tahoma"/>
          <w:lang w:val="es-AR"/>
        </w:rPr>
        <w:t>salud</w:t>
      </w:r>
      <w:r w:rsidRPr="009737BD">
        <w:rPr>
          <w:rFonts w:ascii="Tahoma" w:hAnsi="Tahoma" w:cs="Tahoma"/>
          <w:spacing w:val="6"/>
          <w:lang w:val="es-AR"/>
        </w:rPr>
        <w:t xml:space="preserve"> </w:t>
      </w:r>
      <w:r w:rsidRPr="009737BD">
        <w:rPr>
          <w:rFonts w:ascii="Tahoma" w:hAnsi="Tahoma" w:cs="Tahoma"/>
          <w:lang w:val="es-AR"/>
        </w:rPr>
        <w:t>humana</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0"/>
          <w:lang w:val="es-AR"/>
        </w:rPr>
        <w:t xml:space="preserve"> </w:t>
      </w:r>
      <w:r w:rsidRPr="009737BD">
        <w:rPr>
          <w:rFonts w:ascii="Tahoma" w:hAnsi="Tahoma" w:cs="Tahoma"/>
          <w:lang w:val="es-AR"/>
        </w:rPr>
        <w:t>que</w:t>
      </w:r>
      <w:r w:rsidRPr="009737BD">
        <w:rPr>
          <w:rFonts w:ascii="Tahoma" w:hAnsi="Tahoma" w:cs="Tahoma"/>
          <w:spacing w:val="8"/>
          <w:lang w:val="es-AR"/>
        </w:rPr>
        <w:t xml:space="preserve"> </w:t>
      </w:r>
      <w:r w:rsidRPr="009737BD">
        <w:rPr>
          <w:rFonts w:ascii="Tahoma" w:hAnsi="Tahoma" w:cs="Tahoma"/>
          <w:lang w:val="es-AR"/>
        </w:rPr>
        <w:t>impida</w:t>
      </w:r>
      <w:r w:rsidRPr="009737BD">
        <w:rPr>
          <w:rFonts w:ascii="Tahoma" w:hAnsi="Tahoma" w:cs="Tahoma"/>
          <w:spacing w:val="11"/>
          <w:lang w:val="es-AR"/>
        </w:rPr>
        <w:t xml:space="preserve"> </w:t>
      </w:r>
      <w:r w:rsidRPr="009737BD">
        <w:rPr>
          <w:rFonts w:ascii="Tahoma" w:hAnsi="Tahoma" w:cs="Tahoma"/>
          <w:lang w:val="es-AR"/>
        </w:rPr>
        <w:t>la</w:t>
      </w:r>
      <w:r w:rsidRPr="009737BD">
        <w:rPr>
          <w:rFonts w:ascii="Tahoma" w:hAnsi="Tahoma" w:cs="Tahoma"/>
          <w:spacing w:val="11"/>
          <w:lang w:val="es-AR"/>
        </w:rPr>
        <w:t xml:space="preserve"> </w:t>
      </w:r>
      <w:r w:rsidRPr="009737BD">
        <w:rPr>
          <w:rFonts w:ascii="Tahoma" w:hAnsi="Tahoma" w:cs="Tahoma"/>
          <w:lang w:val="es-AR"/>
        </w:rPr>
        <w:t>degra</w:t>
      </w:r>
      <w:r w:rsidRPr="009737BD">
        <w:rPr>
          <w:rFonts w:ascii="Tahoma" w:hAnsi="Tahoma" w:cs="Tahoma"/>
          <w:spacing w:val="1"/>
          <w:lang w:val="es-AR"/>
        </w:rPr>
        <w:t>d</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
          <w:lang w:val="es-AR"/>
        </w:rPr>
        <w:t xml:space="preserve"> </w:t>
      </w:r>
      <w:r w:rsidRPr="009737BD">
        <w:rPr>
          <w:rFonts w:ascii="Tahoma" w:hAnsi="Tahoma" w:cs="Tahoma"/>
          <w:lang w:val="es-AR"/>
        </w:rPr>
        <w:t>del</w:t>
      </w:r>
      <w:r w:rsidRPr="009737BD">
        <w:rPr>
          <w:rFonts w:ascii="Tahoma" w:hAnsi="Tahoma" w:cs="Tahoma"/>
          <w:spacing w:val="8"/>
          <w:lang w:val="es-AR"/>
        </w:rPr>
        <w:t xml:space="preserve"> </w:t>
      </w:r>
      <w:r w:rsidRPr="009737BD">
        <w:rPr>
          <w:rFonts w:ascii="Tahoma" w:hAnsi="Tahoma" w:cs="Tahoma"/>
          <w:lang w:val="es-AR"/>
        </w:rPr>
        <w:t>medio</w:t>
      </w:r>
      <w:r w:rsidRPr="009737BD">
        <w:rPr>
          <w:rFonts w:ascii="Tahoma" w:hAnsi="Tahoma" w:cs="Tahoma"/>
          <w:spacing w:val="-5"/>
          <w:lang w:val="es-AR"/>
        </w:rPr>
        <w:t xml:space="preserve"> </w:t>
      </w:r>
      <w:r w:rsidRPr="009737BD">
        <w:rPr>
          <w:rFonts w:ascii="Tahoma" w:hAnsi="Tahoma" w:cs="Tahoma"/>
          <w:lang w:val="es-AR"/>
        </w:rPr>
        <w:t>ambiente.</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686"/>
        <w:jc w:val="both"/>
        <w:rPr>
          <w:rFonts w:ascii="Tahoma" w:hAnsi="Tahoma" w:cs="Tahoma"/>
          <w:lang w:val="es-AR"/>
        </w:rPr>
      </w:pPr>
      <w:r w:rsidRPr="009737BD">
        <w:rPr>
          <w:rFonts w:ascii="Tahoma" w:hAnsi="Tahoma" w:cs="Tahoma"/>
          <w:b/>
          <w:bCs/>
          <w:lang w:val="es-AR"/>
        </w:rPr>
        <w:t>IX.3</w:t>
      </w:r>
    </w:p>
    <w:p w:rsidR="001A5F7E" w:rsidRPr="009737BD" w:rsidRDefault="001A5F7E">
      <w:pPr>
        <w:widowControl w:val="0"/>
        <w:autoSpaceDE w:val="0"/>
        <w:autoSpaceDN w:val="0"/>
        <w:adjustRightInd w:val="0"/>
        <w:spacing w:before="7" w:after="0" w:line="266" w:lineRule="exact"/>
        <w:ind w:left="102" w:right="69"/>
        <w:rPr>
          <w:rFonts w:ascii="Tahoma" w:hAnsi="Tahoma" w:cs="Tahoma"/>
          <w:lang w:val="es-AR"/>
        </w:rPr>
      </w:pPr>
      <w:r w:rsidRPr="009737BD">
        <w:rPr>
          <w:rFonts w:ascii="Tahoma" w:hAnsi="Tahoma" w:cs="Tahoma"/>
          <w:lang w:val="es-AR"/>
        </w:rPr>
        <w:t>Los</w:t>
      </w:r>
      <w:r w:rsidRPr="009737BD">
        <w:rPr>
          <w:rFonts w:ascii="Tahoma" w:hAnsi="Tahoma" w:cs="Tahoma"/>
          <w:spacing w:val="3"/>
          <w:lang w:val="es-AR"/>
        </w:rPr>
        <w:t xml:space="preserve"> </w:t>
      </w:r>
      <w:r w:rsidRPr="009737BD">
        <w:rPr>
          <w:rFonts w:ascii="Tahoma" w:hAnsi="Tahoma" w:cs="Tahoma"/>
          <w:lang w:val="es-AR"/>
        </w:rPr>
        <w:t>res</w:t>
      </w:r>
      <w:r w:rsidRPr="009737BD">
        <w:rPr>
          <w:rFonts w:ascii="Tahoma" w:hAnsi="Tahoma" w:cs="Tahoma"/>
          <w:spacing w:val="1"/>
          <w:lang w:val="es-AR"/>
        </w:rPr>
        <w:t>p</w:t>
      </w:r>
      <w:r w:rsidRPr="009737BD">
        <w:rPr>
          <w:rFonts w:ascii="Tahoma" w:hAnsi="Tahoma" w:cs="Tahoma"/>
          <w:lang w:val="es-AR"/>
        </w:rPr>
        <w:t>on</w:t>
      </w:r>
      <w:r w:rsidRPr="009737BD">
        <w:rPr>
          <w:rFonts w:ascii="Tahoma" w:hAnsi="Tahoma" w:cs="Tahoma"/>
          <w:spacing w:val="2"/>
          <w:lang w:val="es-AR"/>
        </w:rPr>
        <w:t>s</w:t>
      </w:r>
      <w:r w:rsidRPr="009737BD">
        <w:rPr>
          <w:rFonts w:ascii="Tahoma" w:hAnsi="Tahoma" w:cs="Tahoma"/>
          <w:lang w:val="es-AR"/>
        </w:rPr>
        <w:t>ables</w:t>
      </w:r>
      <w:r w:rsidRPr="009737BD">
        <w:rPr>
          <w:rFonts w:ascii="Tahoma" w:hAnsi="Tahoma" w:cs="Tahoma"/>
          <w:spacing w:val="10"/>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2"/>
          <w:lang w:val="es-AR"/>
        </w:rPr>
        <w:t xml:space="preserve"> </w:t>
      </w:r>
      <w:r w:rsidRPr="009737BD">
        <w:rPr>
          <w:rFonts w:ascii="Tahoma" w:hAnsi="Tahoma" w:cs="Tahoma"/>
          <w:lang w:val="es-AR"/>
        </w:rPr>
        <w:t>ac</w:t>
      </w:r>
      <w:r w:rsidRPr="009737BD">
        <w:rPr>
          <w:rFonts w:ascii="Tahoma" w:hAnsi="Tahoma" w:cs="Tahoma"/>
          <w:spacing w:val="1"/>
          <w:lang w:val="es-AR"/>
        </w:rPr>
        <w:t>t</w:t>
      </w:r>
      <w:r w:rsidRPr="009737BD">
        <w:rPr>
          <w:rFonts w:ascii="Tahoma" w:hAnsi="Tahoma" w:cs="Tahoma"/>
          <w:lang w:val="es-AR"/>
        </w:rPr>
        <w:t>ividades</w:t>
      </w:r>
      <w:r w:rsidRPr="009737BD">
        <w:rPr>
          <w:rFonts w:ascii="Tahoma" w:hAnsi="Tahoma" w:cs="Tahoma"/>
          <w:spacing w:val="5"/>
          <w:lang w:val="es-AR"/>
        </w:rPr>
        <w:t xml:space="preserve"> </w:t>
      </w:r>
      <w:r w:rsidRPr="009737BD">
        <w:rPr>
          <w:rFonts w:ascii="Tahoma" w:hAnsi="Tahoma" w:cs="Tahoma"/>
          <w:lang w:val="es-AR"/>
        </w:rPr>
        <w:t>que</w:t>
      </w:r>
      <w:r w:rsidRPr="009737BD">
        <w:rPr>
          <w:rFonts w:ascii="Tahoma" w:hAnsi="Tahoma" w:cs="Tahoma"/>
          <w:spacing w:val="10"/>
          <w:lang w:val="es-AR"/>
        </w:rPr>
        <w:t xml:space="preserve"> </w:t>
      </w:r>
      <w:r w:rsidRPr="009737BD">
        <w:rPr>
          <w:rFonts w:ascii="Tahoma" w:hAnsi="Tahoma" w:cs="Tahoma"/>
          <w:lang w:val="es-AR"/>
        </w:rPr>
        <w:t>prod</w:t>
      </w:r>
      <w:r w:rsidRPr="009737BD">
        <w:rPr>
          <w:rFonts w:ascii="Tahoma" w:hAnsi="Tahoma" w:cs="Tahoma"/>
          <w:spacing w:val="1"/>
          <w:lang w:val="es-AR"/>
        </w:rPr>
        <w:t>uz</w:t>
      </w:r>
      <w:r w:rsidRPr="009737BD">
        <w:rPr>
          <w:rFonts w:ascii="Tahoma" w:hAnsi="Tahoma" w:cs="Tahoma"/>
          <w:lang w:val="es-AR"/>
        </w:rPr>
        <w:t>can</w:t>
      </w:r>
      <w:r w:rsidRPr="009737BD">
        <w:rPr>
          <w:rFonts w:ascii="Tahoma" w:hAnsi="Tahoma" w:cs="Tahoma"/>
          <w:spacing w:val="10"/>
          <w:lang w:val="es-AR"/>
        </w:rPr>
        <w:t xml:space="preserve"> </w:t>
      </w:r>
      <w:r w:rsidRPr="009737BD">
        <w:rPr>
          <w:rFonts w:ascii="Tahoma" w:hAnsi="Tahoma" w:cs="Tahoma"/>
          <w:lang w:val="es-AR"/>
        </w:rPr>
        <w:t>emisione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lang w:val="es-AR"/>
        </w:rPr>
        <w:t>eflue</w:t>
      </w:r>
      <w:r w:rsidRPr="009737BD">
        <w:rPr>
          <w:rFonts w:ascii="Tahoma" w:hAnsi="Tahoma" w:cs="Tahoma"/>
          <w:spacing w:val="1"/>
          <w:lang w:val="es-AR"/>
        </w:rPr>
        <w:t>n</w:t>
      </w:r>
      <w:r w:rsidRPr="009737BD">
        <w:rPr>
          <w:rFonts w:ascii="Tahoma" w:hAnsi="Tahoma" w:cs="Tahoma"/>
          <w:lang w:val="es-AR"/>
        </w:rPr>
        <w:t>tes</w:t>
      </w:r>
      <w:r w:rsidRPr="009737BD">
        <w:rPr>
          <w:rFonts w:ascii="Tahoma" w:hAnsi="Tahoma" w:cs="Tahoma"/>
          <w:spacing w:val="9"/>
          <w:lang w:val="es-AR"/>
        </w:rPr>
        <w:t xml:space="preserve"> </w:t>
      </w:r>
      <w:r w:rsidRPr="009737BD">
        <w:rPr>
          <w:rFonts w:ascii="Tahoma" w:hAnsi="Tahoma" w:cs="Tahoma"/>
          <w:lang w:val="es-AR"/>
        </w:rPr>
        <w:t>o</w:t>
      </w:r>
      <w:r w:rsidRPr="009737BD">
        <w:rPr>
          <w:rFonts w:ascii="Tahoma" w:hAnsi="Tahoma" w:cs="Tahoma"/>
          <w:spacing w:val="13"/>
          <w:lang w:val="es-AR"/>
        </w:rPr>
        <w:t xml:space="preserve"> </w:t>
      </w:r>
      <w:r w:rsidRPr="009737BD">
        <w:rPr>
          <w:rFonts w:ascii="Tahoma" w:hAnsi="Tahoma" w:cs="Tahoma"/>
          <w:spacing w:val="1"/>
          <w:lang w:val="es-AR"/>
        </w:rPr>
        <w:t>r</w:t>
      </w:r>
      <w:r w:rsidRPr="009737BD">
        <w:rPr>
          <w:rFonts w:ascii="Tahoma" w:hAnsi="Tahoma" w:cs="Tahoma"/>
          <w:lang w:val="es-AR"/>
        </w:rPr>
        <w:t>esiduos</w:t>
      </w:r>
      <w:r w:rsidRPr="009737BD">
        <w:rPr>
          <w:rFonts w:ascii="Tahoma" w:hAnsi="Tahoma" w:cs="Tahoma"/>
          <w:spacing w:val="12"/>
          <w:lang w:val="es-AR"/>
        </w:rPr>
        <w:t xml:space="preserve"> </w:t>
      </w:r>
      <w:r w:rsidRPr="009737BD">
        <w:rPr>
          <w:rFonts w:ascii="Tahoma" w:hAnsi="Tahoma" w:cs="Tahoma"/>
          <w:lang w:val="es-AR"/>
        </w:rPr>
        <w:t>su</w:t>
      </w:r>
      <w:r w:rsidRPr="009737BD">
        <w:rPr>
          <w:rFonts w:ascii="Tahoma" w:hAnsi="Tahoma" w:cs="Tahoma"/>
          <w:spacing w:val="2"/>
          <w:lang w:val="es-AR"/>
        </w:rPr>
        <w:t>s</w:t>
      </w:r>
      <w:r w:rsidRPr="009737BD">
        <w:rPr>
          <w:rFonts w:ascii="Tahoma" w:hAnsi="Tahoma" w:cs="Tahoma"/>
          <w:spacing w:val="-1"/>
          <w:lang w:val="es-AR"/>
        </w:rPr>
        <w:t>c</w:t>
      </w:r>
      <w:r w:rsidRPr="009737BD">
        <w:rPr>
          <w:rFonts w:ascii="Tahoma" w:hAnsi="Tahoma" w:cs="Tahoma"/>
          <w:lang w:val="es-AR"/>
        </w:rPr>
        <w:t>e</w:t>
      </w:r>
      <w:r w:rsidRPr="009737BD">
        <w:rPr>
          <w:rFonts w:ascii="Tahoma" w:hAnsi="Tahoma" w:cs="Tahoma"/>
          <w:spacing w:val="1"/>
          <w:lang w:val="es-AR"/>
        </w:rPr>
        <w:t>p</w:t>
      </w:r>
      <w:r w:rsidRPr="009737BD">
        <w:rPr>
          <w:rFonts w:ascii="Tahoma" w:hAnsi="Tahoma" w:cs="Tahoma"/>
          <w:lang w:val="es-AR"/>
        </w:rPr>
        <w:t>tibles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prod</w:t>
      </w:r>
      <w:r w:rsidRPr="009737BD">
        <w:rPr>
          <w:rFonts w:ascii="Tahoma" w:hAnsi="Tahoma" w:cs="Tahoma"/>
          <w:spacing w:val="1"/>
          <w:lang w:val="es-AR"/>
        </w:rPr>
        <w:t>u</w:t>
      </w:r>
      <w:r w:rsidRPr="009737BD">
        <w:rPr>
          <w:rFonts w:ascii="Tahoma" w:hAnsi="Tahoma" w:cs="Tahoma"/>
          <w:lang w:val="es-AR"/>
        </w:rPr>
        <w:t>cir</w:t>
      </w:r>
      <w:r w:rsidRPr="009737BD">
        <w:rPr>
          <w:rFonts w:ascii="Tahoma" w:hAnsi="Tahoma" w:cs="Tahoma"/>
          <w:spacing w:val="-2"/>
          <w:lang w:val="es-AR"/>
        </w:rPr>
        <w:t xml:space="preserve"> </w:t>
      </w:r>
      <w:r w:rsidRPr="009737BD">
        <w:rPr>
          <w:rFonts w:ascii="Tahoma" w:hAnsi="Tahoma" w:cs="Tahoma"/>
          <w:lang w:val="es-AR"/>
        </w:rPr>
        <w:t>los efec</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lang w:val="es-AR"/>
        </w:rPr>
        <w:t>menc</w:t>
      </w:r>
      <w:r w:rsidRPr="009737BD">
        <w:rPr>
          <w:rFonts w:ascii="Tahoma" w:hAnsi="Tahoma" w:cs="Tahoma"/>
          <w:spacing w:val="2"/>
          <w:lang w:val="es-AR"/>
        </w:rPr>
        <w:t>i</w:t>
      </w:r>
      <w:r w:rsidRPr="009737BD">
        <w:rPr>
          <w:rFonts w:ascii="Tahoma" w:hAnsi="Tahoma" w:cs="Tahoma"/>
          <w:lang w:val="es-AR"/>
        </w:rPr>
        <w:t>ona</w:t>
      </w:r>
      <w:r w:rsidRPr="009737BD">
        <w:rPr>
          <w:rFonts w:ascii="Tahoma" w:hAnsi="Tahoma" w:cs="Tahoma"/>
          <w:spacing w:val="1"/>
          <w:lang w:val="es-AR"/>
        </w:rPr>
        <w:t>do</w:t>
      </w:r>
      <w:r w:rsidRPr="009737BD">
        <w:rPr>
          <w:rFonts w:ascii="Tahoma" w:hAnsi="Tahoma" w:cs="Tahoma"/>
          <w:lang w:val="es-AR"/>
        </w:rPr>
        <w:t>s</w:t>
      </w:r>
      <w:r w:rsidRPr="009737BD">
        <w:rPr>
          <w:rFonts w:ascii="Tahoma" w:hAnsi="Tahoma" w:cs="Tahoma"/>
          <w:spacing w:val="-4"/>
          <w:lang w:val="es-AR"/>
        </w:rPr>
        <w:t xml:space="preserve"> </w:t>
      </w:r>
      <w:r w:rsidRPr="009737BD">
        <w:rPr>
          <w:rFonts w:ascii="Tahoma" w:hAnsi="Tahoma" w:cs="Tahoma"/>
          <w:lang w:val="es-AR"/>
        </w:rPr>
        <w:t>en el ítem</w:t>
      </w:r>
      <w:r w:rsidRPr="009737BD">
        <w:rPr>
          <w:rFonts w:ascii="Tahoma" w:hAnsi="Tahoma" w:cs="Tahoma"/>
          <w:spacing w:val="-2"/>
          <w:lang w:val="es-AR"/>
        </w:rPr>
        <w:t xml:space="preserve"> </w:t>
      </w:r>
      <w:r w:rsidRPr="009737BD">
        <w:rPr>
          <w:rFonts w:ascii="Tahoma" w:hAnsi="Tahoma" w:cs="Tahoma"/>
          <w:lang w:val="es-AR"/>
        </w:rPr>
        <w:t>anter</w:t>
      </w:r>
      <w:r w:rsidRPr="009737BD">
        <w:rPr>
          <w:rFonts w:ascii="Tahoma" w:hAnsi="Tahoma" w:cs="Tahoma"/>
          <w:spacing w:val="2"/>
          <w:lang w:val="es-AR"/>
        </w:rPr>
        <w:t>i</w:t>
      </w:r>
      <w:r w:rsidRPr="009737BD">
        <w:rPr>
          <w:rFonts w:ascii="Tahoma" w:hAnsi="Tahoma" w:cs="Tahoma"/>
          <w:lang w:val="es-AR"/>
        </w:rPr>
        <w:t>or,</w:t>
      </w:r>
      <w:r w:rsidRPr="009737BD">
        <w:rPr>
          <w:rFonts w:ascii="Tahoma" w:hAnsi="Tahoma" w:cs="Tahoma"/>
          <w:spacing w:val="-3"/>
          <w:lang w:val="es-AR"/>
        </w:rPr>
        <w:t xml:space="preserve"> </w:t>
      </w:r>
      <w:r w:rsidRPr="009737BD">
        <w:rPr>
          <w:rFonts w:ascii="Tahoma" w:hAnsi="Tahoma" w:cs="Tahoma"/>
          <w:spacing w:val="1"/>
          <w:lang w:val="es-AR"/>
        </w:rPr>
        <w:t>de</w:t>
      </w:r>
      <w:r w:rsidRPr="009737BD">
        <w:rPr>
          <w:rFonts w:ascii="Tahoma" w:hAnsi="Tahoma" w:cs="Tahoma"/>
          <w:lang w:val="es-AR"/>
        </w:rPr>
        <w:t>berán</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esentar</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2"/>
          <w:lang w:val="es-AR"/>
        </w:rPr>
        <w:t xml:space="preserve"> </w:t>
      </w:r>
      <w:smartTag w:uri="urn:schemas-microsoft-com:office:smarttags" w:element="PersonName">
        <w:smartTagPr>
          <w:attr w:name="ProductID" w:val="la Autoridad"/>
        </w:smartTagPr>
        <w:r w:rsidRPr="009737BD">
          <w:rPr>
            <w:rFonts w:ascii="Tahoma" w:hAnsi="Tahoma" w:cs="Tahoma"/>
            <w:lang w:val="es-AR"/>
          </w:rPr>
          <w:t>la</w:t>
        </w:r>
        <w:r w:rsidRPr="009737BD">
          <w:rPr>
            <w:rFonts w:ascii="Tahoma" w:hAnsi="Tahoma" w:cs="Tahoma"/>
            <w:spacing w:val="2"/>
            <w:lang w:val="es-AR"/>
          </w:rPr>
          <w:t xml:space="preserve"> </w:t>
        </w:r>
        <w:r w:rsidRPr="009737BD">
          <w:rPr>
            <w:rFonts w:ascii="Tahoma" w:hAnsi="Tahoma" w:cs="Tahoma"/>
            <w:lang w:val="es-AR"/>
          </w:rPr>
          <w:t>Au</w:t>
        </w:r>
        <w:r w:rsidRPr="009737BD">
          <w:rPr>
            <w:rFonts w:ascii="Tahoma" w:hAnsi="Tahoma" w:cs="Tahoma"/>
            <w:spacing w:val="1"/>
            <w:lang w:val="es-AR"/>
          </w:rPr>
          <w:t>t</w:t>
        </w:r>
        <w:r w:rsidRPr="009737BD">
          <w:rPr>
            <w:rFonts w:ascii="Tahoma" w:hAnsi="Tahoma" w:cs="Tahoma"/>
            <w:lang w:val="es-AR"/>
          </w:rPr>
          <w:t>oridad</w:t>
        </w:r>
      </w:smartTag>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e</w:t>
      </w:r>
    </w:p>
    <w:p w:rsidR="001A5F7E" w:rsidRPr="009737BD" w:rsidRDefault="001A5F7E">
      <w:pPr>
        <w:widowControl w:val="0"/>
        <w:autoSpaceDE w:val="0"/>
        <w:autoSpaceDN w:val="0"/>
        <w:adjustRightInd w:val="0"/>
        <w:spacing w:after="0" w:line="266" w:lineRule="exact"/>
        <w:ind w:left="102" w:right="69"/>
        <w:rPr>
          <w:rFonts w:ascii="Tahoma" w:hAnsi="Tahoma" w:cs="Tahoma"/>
          <w:lang w:val="es-AR"/>
        </w:rPr>
      </w:pPr>
      <w:r w:rsidRPr="009737BD">
        <w:rPr>
          <w:rFonts w:ascii="Tahoma" w:hAnsi="Tahoma" w:cs="Tahoma"/>
          <w:lang w:val="es-AR"/>
        </w:rPr>
        <w:t>Aplicac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7"/>
          <w:lang w:val="es-AR"/>
        </w:rPr>
        <w:t xml:space="preserve"> </w:t>
      </w:r>
      <w:r w:rsidRPr="009737BD">
        <w:rPr>
          <w:rFonts w:ascii="Tahoma" w:hAnsi="Tahoma" w:cs="Tahoma"/>
          <w:lang w:val="es-AR"/>
        </w:rPr>
        <w:t>una</w:t>
      </w:r>
      <w:r w:rsidRPr="009737BD">
        <w:rPr>
          <w:rFonts w:ascii="Tahoma" w:hAnsi="Tahoma" w:cs="Tahoma"/>
          <w:spacing w:val="18"/>
          <w:lang w:val="es-AR"/>
        </w:rPr>
        <w:t xml:space="preserve"> </w:t>
      </w:r>
      <w:r w:rsidRPr="009737BD">
        <w:rPr>
          <w:rFonts w:ascii="Tahoma" w:hAnsi="Tahoma" w:cs="Tahoma"/>
          <w:lang w:val="es-AR"/>
        </w:rPr>
        <w:t>solicitud</w:t>
      </w:r>
      <w:r w:rsidRPr="009737BD">
        <w:rPr>
          <w:rFonts w:ascii="Tahoma" w:hAnsi="Tahoma" w:cs="Tahoma"/>
          <w:spacing w:val="11"/>
          <w:lang w:val="es-AR"/>
        </w:rPr>
        <w:t xml:space="preserve"> </w:t>
      </w:r>
      <w:r w:rsidRPr="009737BD">
        <w:rPr>
          <w:rFonts w:ascii="Tahoma" w:hAnsi="Tahoma" w:cs="Tahoma"/>
          <w:lang w:val="es-AR"/>
        </w:rPr>
        <w:t>que</w:t>
      </w:r>
      <w:r w:rsidRPr="009737BD">
        <w:rPr>
          <w:rFonts w:ascii="Tahoma" w:hAnsi="Tahoma" w:cs="Tahoma"/>
          <w:spacing w:val="15"/>
          <w:lang w:val="es-AR"/>
        </w:rPr>
        <w:t xml:space="preserve"> </w:t>
      </w:r>
      <w:r w:rsidRPr="009737BD">
        <w:rPr>
          <w:rFonts w:ascii="Tahoma" w:hAnsi="Tahoma" w:cs="Tahoma"/>
          <w:lang w:val="es-AR"/>
        </w:rPr>
        <w:t>especif</w:t>
      </w:r>
      <w:r w:rsidRPr="009737BD">
        <w:rPr>
          <w:rFonts w:ascii="Tahoma" w:hAnsi="Tahoma" w:cs="Tahoma"/>
          <w:spacing w:val="1"/>
          <w:lang w:val="es-AR"/>
        </w:rPr>
        <w:t>i</w:t>
      </w:r>
      <w:r w:rsidRPr="009737BD">
        <w:rPr>
          <w:rFonts w:ascii="Tahoma" w:hAnsi="Tahoma" w:cs="Tahoma"/>
          <w:lang w:val="es-AR"/>
        </w:rPr>
        <w:t>que</w:t>
      </w:r>
      <w:r w:rsidRPr="009737BD">
        <w:rPr>
          <w:rFonts w:ascii="Tahoma" w:hAnsi="Tahoma" w:cs="Tahoma"/>
          <w:spacing w:val="12"/>
          <w:lang w:val="es-AR"/>
        </w:rPr>
        <w:t xml:space="preserve"> </w:t>
      </w:r>
      <w:r w:rsidRPr="009737BD">
        <w:rPr>
          <w:rFonts w:ascii="Tahoma" w:hAnsi="Tahoma" w:cs="Tahoma"/>
          <w:lang w:val="es-AR"/>
        </w:rPr>
        <w:t>las</w:t>
      </w:r>
      <w:r w:rsidRPr="009737BD">
        <w:rPr>
          <w:rFonts w:ascii="Tahoma" w:hAnsi="Tahoma" w:cs="Tahoma"/>
          <w:spacing w:val="16"/>
          <w:lang w:val="es-AR"/>
        </w:rPr>
        <w:t xml:space="preserve"> </w:t>
      </w:r>
      <w:r w:rsidRPr="009737BD">
        <w:rPr>
          <w:rFonts w:ascii="Tahoma" w:hAnsi="Tahoma" w:cs="Tahoma"/>
          <w:lang w:val="es-AR"/>
        </w:rPr>
        <w:t>características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lang w:val="es-AR"/>
        </w:rPr>
        <w:t>los</w:t>
      </w:r>
      <w:r w:rsidRPr="009737BD">
        <w:rPr>
          <w:rFonts w:ascii="Tahoma" w:hAnsi="Tahoma" w:cs="Tahoma"/>
          <w:spacing w:val="16"/>
          <w:lang w:val="es-AR"/>
        </w:rPr>
        <w:t xml:space="preserve"> </w:t>
      </w:r>
      <w:r w:rsidRPr="009737BD">
        <w:rPr>
          <w:rFonts w:ascii="Tahoma" w:hAnsi="Tahoma" w:cs="Tahoma"/>
          <w:lang w:val="es-AR"/>
        </w:rPr>
        <w:t>mismos</w:t>
      </w:r>
      <w:r w:rsidRPr="009737BD">
        <w:rPr>
          <w:rFonts w:ascii="Tahoma" w:hAnsi="Tahoma" w:cs="Tahoma"/>
          <w:spacing w:val="11"/>
          <w:lang w:val="es-AR"/>
        </w:rPr>
        <w:t xml:space="preserve"> </w:t>
      </w:r>
      <w:r w:rsidRPr="009737BD">
        <w:rPr>
          <w:rFonts w:ascii="Tahoma" w:hAnsi="Tahoma" w:cs="Tahoma"/>
          <w:lang w:val="es-AR"/>
        </w:rPr>
        <w:t>y</w:t>
      </w:r>
      <w:r w:rsidRPr="009737BD">
        <w:rPr>
          <w:rFonts w:ascii="Tahoma" w:hAnsi="Tahoma" w:cs="Tahoma"/>
          <w:spacing w:val="17"/>
          <w:lang w:val="es-AR"/>
        </w:rPr>
        <w:t xml:space="preserve"> </w:t>
      </w:r>
      <w:r w:rsidRPr="009737BD">
        <w:rPr>
          <w:rFonts w:ascii="Tahoma" w:hAnsi="Tahoma" w:cs="Tahoma"/>
          <w:lang w:val="es-AR"/>
        </w:rPr>
        <w:t>las</w:t>
      </w:r>
      <w:r w:rsidRPr="009737BD">
        <w:rPr>
          <w:rFonts w:ascii="Tahoma" w:hAnsi="Tahoma" w:cs="Tahoma"/>
          <w:spacing w:val="16"/>
          <w:lang w:val="es-AR"/>
        </w:rPr>
        <w:t xml:space="preserve"> </w:t>
      </w:r>
      <w:r w:rsidRPr="009737BD">
        <w:rPr>
          <w:rFonts w:ascii="Tahoma" w:hAnsi="Tahoma" w:cs="Tahoma"/>
          <w:lang w:val="es-AR"/>
        </w:rPr>
        <w:t>instalaciones</w:t>
      </w:r>
      <w:r w:rsidRPr="009737BD">
        <w:rPr>
          <w:rFonts w:ascii="Tahoma" w:hAnsi="Tahoma" w:cs="Tahoma"/>
          <w:spacing w:val="-11"/>
          <w:lang w:val="es-AR"/>
        </w:rPr>
        <w:t xml:space="preserve"> </w:t>
      </w:r>
      <w:r w:rsidRPr="009737BD">
        <w:rPr>
          <w:rFonts w:ascii="Tahoma" w:hAnsi="Tahoma" w:cs="Tahoma"/>
          <w:lang w:val="es-AR"/>
        </w:rPr>
        <w:t xml:space="preserve">de  </w:t>
      </w:r>
      <w:r w:rsidRPr="009737BD">
        <w:rPr>
          <w:rFonts w:ascii="Tahoma" w:hAnsi="Tahoma" w:cs="Tahoma"/>
          <w:spacing w:val="-29"/>
          <w:lang w:val="es-AR"/>
        </w:rPr>
        <w:t xml:space="preserve"> </w:t>
      </w:r>
      <w:r w:rsidRPr="009737BD">
        <w:rPr>
          <w:rFonts w:ascii="Tahoma" w:hAnsi="Tahoma" w:cs="Tahoma"/>
          <w:lang w:val="es-AR"/>
        </w:rPr>
        <w:t>depur</w:t>
      </w:r>
      <w:r w:rsidRPr="009737BD">
        <w:rPr>
          <w:rFonts w:ascii="Tahoma" w:hAnsi="Tahoma" w:cs="Tahoma"/>
          <w:spacing w:val="1"/>
          <w:lang w:val="es-AR"/>
        </w:rPr>
        <w:t>a</w:t>
      </w:r>
      <w:r w:rsidRPr="009737BD">
        <w:rPr>
          <w:rFonts w:ascii="Tahoma" w:hAnsi="Tahoma" w:cs="Tahoma"/>
          <w:lang w:val="es-AR"/>
        </w:rPr>
        <w:t xml:space="preserve">ción </w:t>
      </w:r>
      <w:r w:rsidRPr="009737BD">
        <w:rPr>
          <w:rFonts w:ascii="Tahoma" w:hAnsi="Tahoma" w:cs="Tahoma"/>
          <w:spacing w:val="28"/>
          <w:lang w:val="es-AR"/>
        </w:rPr>
        <w:t xml:space="preserve"> </w:t>
      </w:r>
      <w:r w:rsidRPr="009737BD">
        <w:rPr>
          <w:rFonts w:ascii="Tahoma" w:hAnsi="Tahoma" w:cs="Tahoma"/>
          <w:lang w:val="es-AR"/>
        </w:rPr>
        <w:t xml:space="preserve">y </w:t>
      </w:r>
      <w:r w:rsidRPr="009737BD">
        <w:rPr>
          <w:rFonts w:ascii="Tahoma" w:hAnsi="Tahoma" w:cs="Tahoma"/>
          <w:spacing w:val="32"/>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 xml:space="preserve">pos </w:t>
      </w:r>
      <w:r w:rsidRPr="009737BD">
        <w:rPr>
          <w:rFonts w:ascii="Tahoma" w:hAnsi="Tahoma" w:cs="Tahoma"/>
          <w:spacing w:val="32"/>
          <w:lang w:val="es-AR"/>
        </w:rPr>
        <w:t xml:space="preserve"> </w:t>
      </w:r>
      <w:r w:rsidRPr="009737BD">
        <w:rPr>
          <w:rFonts w:ascii="Tahoma" w:hAnsi="Tahoma" w:cs="Tahoma"/>
          <w:lang w:val="es-AR"/>
        </w:rPr>
        <w:t>rece</w:t>
      </w:r>
      <w:r w:rsidRPr="009737BD">
        <w:rPr>
          <w:rFonts w:ascii="Tahoma" w:hAnsi="Tahoma" w:cs="Tahoma"/>
          <w:spacing w:val="1"/>
          <w:lang w:val="es-AR"/>
        </w:rPr>
        <w:t>pt</w:t>
      </w:r>
      <w:r w:rsidRPr="009737BD">
        <w:rPr>
          <w:rFonts w:ascii="Tahoma" w:hAnsi="Tahoma" w:cs="Tahoma"/>
          <w:lang w:val="es-AR"/>
        </w:rPr>
        <w:t xml:space="preserve">ores </w:t>
      </w:r>
      <w:r w:rsidRPr="009737BD">
        <w:rPr>
          <w:rFonts w:ascii="Tahoma" w:hAnsi="Tahoma" w:cs="Tahoma"/>
          <w:spacing w:val="30"/>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evi</w:t>
      </w:r>
      <w:r w:rsidRPr="009737BD">
        <w:rPr>
          <w:rFonts w:ascii="Tahoma" w:hAnsi="Tahoma" w:cs="Tahoma"/>
          <w:spacing w:val="2"/>
          <w:lang w:val="es-AR"/>
        </w:rPr>
        <w:t>s</w:t>
      </w:r>
      <w:r w:rsidRPr="009737BD">
        <w:rPr>
          <w:rFonts w:ascii="Tahoma" w:hAnsi="Tahoma" w:cs="Tahoma"/>
          <w:lang w:val="es-AR"/>
        </w:rPr>
        <w:t xml:space="preserve">tos. </w:t>
      </w:r>
      <w:r w:rsidRPr="009737BD">
        <w:rPr>
          <w:rFonts w:ascii="Tahoma" w:hAnsi="Tahoma" w:cs="Tahoma"/>
          <w:spacing w:val="32"/>
          <w:lang w:val="es-AR"/>
        </w:rPr>
        <w:t xml:space="preserve"> </w:t>
      </w:r>
      <w:r w:rsidRPr="009737BD">
        <w:rPr>
          <w:rFonts w:ascii="Tahoma" w:hAnsi="Tahoma" w:cs="Tahoma"/>
          <w:lang w:val="es-AR"/>
        </w:rPr>
        <w:t xml:space="preserve">El </w:t>
      </w:r>
      <w:r w:rsidRPr="009737BD">
        <w:rPr>
          <w:rFonts w:ascii="Tahoma" w:hAnsi="Tahoma" w:cs="Tahoma"/>
          <w:spacing w:val="32"/>
          <w:lang w:val="es-AR"/>
        </w:rPr>
        <w:t xml:space="preserve"> </w:t>
      </w:r>
      <w:r w:rsidRPr="009737BD">
        <w:rPr>
          <w:rFonts w:ascii="Tahoma" w:hAnsi="Tahoma" w:cs="Tahoma"/>
          <w:lang w:val="es-AR"/>
        </w:rPr>
        <w:t>Departa</w:t>
      </w:r>
      <w:r w:rsidRPr="009737BD">
        <w:rPr>
          <w:rFonts w:ascii="Tahoma" w:hAnsi="Tahoma" w:cs="Tahoma"/>
          <w:spacing w:val="2"/>
          <w:lang w:val="es-AR"/>
        </w:rPr>
        <w:t>m</w:t>
      </w:r>
      <w:r w:rsidRPr="009737BD">
        <w:rPr>
          <w:rFonts w:ascii="Tahoma" w:hAnsi="Tahoma" w:cs="Tahoma"/>
          <w:lang w:val="es-AR"/>
        </w:rPr>
        <w:t xml:space="preserve">ento </w:t>
      </w:r>
      <w:r w:rsidRPr="009737BD">
        <w:rPr>
          <w:rFonts w:ascii="Tahoma" w:hAnsi="Tahoma" w:cs="Tahoma"/>
          <w:spacing w:val="26"/>
          <w:lang w:val="es-AR"/>
        </w:rPr>
        <w:t xml:space="preserve"> </w:t>
      </w:r>
      <w:r w:rsidRPr="009737BD">
        <w:rPr>
          <w:rFonts w:ascii="Tahoma" w:hAnsi="Tahoma" w:cs="Tahoma"/>
          <w:lang w:val="es-AR"/>
        </w:rPr>
        <w:t xml:space="preserve">Ejecutivo </w:t>
      </w:r>
      <w:r w:rsidRPr="009737BD">
        <w:rPr>
          <w:rFonts w:ascii="Tahoma" w:hAnsi="Tahoma" w:cs="Tahoma"/>
          <w:spacing w:val="25"/>
          <w:lang w:val="es-AR"/>
        </w:rPr>
        <w:t xml:space="preserve"> </w:t>
      </w:r>
      <w:r w:rsidRPr="009737BD">
        <w:rPr>
          <w:rFonts w:ascii="Tahoma" w:hAnsi="Tahoma" w:cs="Tahoma"/>
          <w:lang w:val="es-AR"/>
        </w:rPr>
        <w:t>municipal</w:t>
      </w:r>
    </w:p>
    <w:p w:rsidR="001A5F7E" w:rsidRPr="009737BD" w:rsidRDefault="001A5F7E">
      <w:pPr>
        <w:widowControl w:val="0"/>
        <w:autoSpaceDE w:val="0"/>
        <w:autoSpaceDN w:val="0"/>
        <w:adjustRightInd w:val="0"/>
        <w:spacing w:after="0" w:line="266" w:lineRule="exact"/>
        <w:ind w:left="102" w:right="72"/>
        <w:rPr>
          <w:rFonts w:ascii="Tahoma" w:hAnsi="Tahoma" w:cs="Tahoma"/>
          <w:lang w:val="es-AR"/>
        </w:rPr>
      </w:pPr>
      <w:r w:rsidRPr="009737BD">
        <w:rPr>
          <w:rFonts w:ascii="Tahoma" w:hAnsi="Tahoma" w:cs="Tahoma"/>
          <w:lang w:val="es-AR"/>
        </w:rPr>
        <w:t>de</w:t>
      </w:r>
      <w:r w:rsidRPr="009737BD">
        <w:rPr>
          <w:rFonts w:ascii="Tahoma" w:hAnsi="Tahoma" w:cs="Tahoma"/>
          <w:spacing w:val="1"/>
          <w:lang w:val="es-AR"/>
        </w:rPr>
        <w:t>t</w:t>
      </w:r>
      <w:r w:rsidRPr="009737BD">
        <w:rPr>
          <w:rFonts w:ascii="Tahoma" w:hAnsi="Tahoma" w:cs="Tahoma"/>
          <w:lang w:val="es-AR"/>
        </w:rPr>
        <w:t>erminará</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19"/>
          <w:lang w:val="es-AR"/>
        </w:rPr>
        <w:t xml:space="preserve"> </w:t>
      </w:r>
      <w:r w:rsidRPr="009737BD">
        <w:rPr>
          <w:rFonts w:ascii="Tahoma" w:hAnsi="Tahoma" w:cs="Tahoma"/>
          <w:lang w:val="es-AR"/>
        </w:rPr>
        <w:t>aceptabi</w:t>
      </w:r>
      <w:r w:rsidRPr="009737BD">
        <w:rPr>
          <w:rFonts w:ascii="Tahoma" w:hAnsi="Tahoma" w:cs="Tahoma"/>
          <w:spacing w:val="1"/>
          <w:lang w:val="es-AR"/>
        </w:rPr>
        <w:t>l</w:t>
      </w:r>
      <w:r w:rsidRPr="009737BD">
        <w:rPr>
          <w:rFonts w:ascii="Tahoma" w:hAnsi="Tahoma" w:cs="Tahoma"/>
          <w:lang w:val="es-AR"/>
        </w:rPr>
        <w:t>idad</w:t>
      </w:r>
      <w:r w:rsidRPr="009737BD">
        <w:rPr>
          <w:rFonts w:ascii="Tahoma" w:hAnsi="Tahoma" w:cs="Tahoma"/>
          <w:spacing w:val="12"/>
          <w:lang w:val="es-AR"/>
        </w:rPr>
        <w:t xml:space="preserve"> </w:t>
      </w:r>
      <w:r w:rsidRPr="009737BD">
        <w:rPr>
          <w:rFonts w:ascii="Tahoma" w:hAnsi="Tahoma" w:cs="Tahoma"/>
          <w:lang w:val="es-AR"/>
        </w:rPr>
        <w:t>o</w:t>
      </w:r>
      <w:r w:rsidRPr="009737BD">
        <w:rPr>
          <w:rFonts w:ascii="Tahoma" w:hAnsi="Tahoma" w:cs="Tahoma"/>
          <w:spacing w:val="19"/>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8"/>
          <w:lang w:val="es-AR"/>
        </w:rPr>
        <w:t xml:space="preserve"> </w:t>
      </w:r>
      <w:r w:rsidRPr="009737BD">
        <w:rPr>
          <w:rFonts w:ascii="Tahoma" w:hAnsi="Tahoma" w:cs="Tahoma"/>
          <w:lang w:val="es-AR"/>
        </w:rPr>
        <w:t>lo</w:t>
      </w:r>
      <w:r w:rsidRPr="009737BD">
        <w:rPr>
          <w:rFonts w:ascii="Tahoma" w:hAnsi="Tahoma" w:cs="Tahoma"/>
          <w:spacing w:val="19"/>
          <w:lang w:val="es-AR"/>
        </w:rPr>
        <w:t xml:space="preserve"> </w:t>
      </w:r>
      <w:r w:rsidRPr="009737BD">
        <w:rPr>
          <w:rFonts w:ascii="Tahoma" w:hAnsi="Tahoma" w:cs="Tahoma"/>
          <w:lang w:val="es-AR"/>
        </w:rPr>
        <w:t>solic</w:t>
      </w:r>
      <w:r w:rsidRPr="009737BD">
        <w:rPr>
          <w:rFonts w:ascii="Tahoma" w:hAnsi="Tahoma" w:cs="Tahoma"/>
          <w:spacing w:val="1"/>
          <w:lang w:val="es-AR"/>
        </w:rPr>
        <w:t>i</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18"/>
          <w:lang w:val="es-AR"/>
        </w:rPr>
        <w:t xml:space="preserve"> </w:t>
      </w:r>
      <w:r w:rsidRPr="009737BD">
        <w:rPr>
          <w:rFonts w:ascii="Tahoma" w:hAnsi="Tahoma" w:cs="Tahoma"/>
          <w:lang w:val="es-AR"/>
        </w:rPr>
        <w:t>En</w:t>
      </w:r>
      <w:r w:rsidRPr="009737BD">
        <w:rPr>
          <w:rFonts w:ascii="Tahoma" w:hAnsi="Tahoma" w:cs="Tahoma"/>
          <w:spacing w:val="18"/>
          <w:lang w:val="es-AR"/>
        </w:rPr>
        <w:t xml:space="preserve"> </w:t>
      </w:r>
      <w:r w:rsidRPr="009737BD">
        <w:rPr>
          <w:rFonts w:ascii="Tahoma" w:hAnsi="Tahoma" w:cs="Tahoma"/>
          <w:lang w:val="es-AR"/>
        </w:rPr>
        <w:t>caso</w:t>
      </w:r>
      <w:r w:rsidRPr="009737BD">
        <w:rPr>
          <w:rFonts w:ascii="Tahoma" w:hAnsi="Tahoma" w:cs="Tahoma"/>
          <w:spacing w:val="15"/>
          <w:lang w:val="es-AR"/>
        </w:rPr>
        <w:t xml:space="preserve"> </w:t>
      </w:r>
      <w:r w:rsidRPr="009737BD">
        <w:rPr>
          <w:rFonts w:ascii="Tahoma" w:hAnsi="Tahoma" w:cs="Tahoma"/>
          <w:lang w:val="es-AR"/>
        </w:rPr>
        <w:t>negat</w:t>
      </w:r>
      <w:r w:rsidRPr="009737BD">
        <w:rPr>
          <w:rFonts w:ascii="Tahoma" w:hAnsi="Tahoma" w:cs="Tahoma"/>
          <w:spacing w:val="1"/>
          <w:lang w:val="es-AR"/>
        </w:rPr>
        <w:t>i</w:t>
      </w:r>
      <w:r w:rsidRPr="009737BD">
        <w:rPr>
          <w:rFonts w:ascii="Tahoma" w:hAnsi="Tahoma" w:cs="Tahoma"/>
          <w:lang w:val="es-AR"/>
        </w:rPr>
        <w:t>vo,</w:t>
      </w:r>
      <w:r w:rsidRPr="009737BD">
        <w:rPr>
          <w:rFonts w:ascii="Tahoma" w:hAnsi="Tahoma" w:cs="Tahoma"/>
          <w:spacing w:val="14"/>
          <w:lang w:val="es-AR"/>
        </w:rPr>
        <w:t xml:space="preserve"> </w:t>
      </w:r>
      <w:r w:rsidRPr="009737BD">
        <w:rPr>
          <w:rFonts w:ascii="Tahoma" w:hAnsi="Tahoma" w:cs="Tahoma"/>
          <w:spacing w:val="1"/>
          <w:lang w:val="es-AR"/>
        </w:rPr>
        <w:t>p</w:t>
      </w:r>
      <w:r w:rsidRPr="009737BD">
        <w:rPr>
          <w:rFonts w:ascii="Tahoma" w:hAnsi="Tahoma" w:cs="Tahoma"/>
          <w:lang w:val="es-AR"/>
        </w:rPr>
        <w:t>rocu</w:t>
      </w:r>
      <w:r w:rsidRPr="009737BD">
        <w:rPr>
          <w:rFonts w:ascii="Tahoma" w:hAnsi="Tahoma" w:cs="Tahoma"/>
          <w:spacing w:val="1"/>
          <w:lang w:val="es-AR"/>
        </w:rPr>
        <w:t>r</w:t>
      </w:r>
      <w:r w:rsidRPr="009737BD">
        <w:rPr>
          <w:rFonts w:ascii="Tahoma" w:hAnsi="Tahoma" w:cs="Tahoma"/>
          <w:lang w:val="es-AR"/>
        </w:rPr>
        <w:t>ará</w:t>
      </w:r>
      <w:r w:rsidRPr="009737BD">
        <w:rPr>
          <w:rFonts w:ascii="Tahoma" w:hAnsi="Tahoma" w:cs="Tahoma"/>
          <w:spacing w:val="18"/>
          <w:lang w:val="es-AR"/>
        </w:rPr>
        <w:t xml:space="preserve"> </w:t>
      </w:r>
      <w:r w:rsidRPr="009737BD">
        <w:rPr>
          <w:rFonts w:ascii="Tahoma" w:hAnsi="Tahoma" w:cs="Tahoma"/>
          <w:spacing w:val="1"/>
          <w:lang w:val="es-AR"/>
        </w:rPr>
        <w:t>ac</w:t>
      </w:r>
      <w:r w:rsidRPr="009737BD">
        <w:rPr>
          <w:rFonts w:ascii="Tahoma" w:hAnsi="Tahoma" w:cs="Tahoma"/>
          <w:lang w:val="es-AR"/>
        </w:rPr>
        <w:t>ordar</w:t>
      </w:r>
      <w:r w:rsidRPr="009737BD">
        <w:rPr>
          <w:rFonts w:ascii="Tahoma" w:hAnsi="Tahoma" w:cs="Tahoma"/>
          <w:spacing w:val="19"/>
          <w:lang w:val="es-AR"/>
        </w:rPr>
        <w:t xml:space="preserve"> </w:t>
      </w:r>
      <w:r w:rsidRPr="009737BD">
        <w:rPr>
          <w:rFonts w:ascii="Tahoma" w:hAnsi="Tahoma" w:cs="Tahoma"/>
          <w:lang w:val="es-AR"/>
        </w:rPr>
        <w:t>con</w:t>
      </w:r>
      <w:r w:rsidRPr="009737BD">
        <w:rPr>
          <w:rFonts w:ascii="Tahoma" w:hAnsi="Tahoma" w:cs="Tahoma"/>
          <w:spacing w:val="-3"/>
          <w:lang w:val="es-AR"/>
        </w:rPr>
        <w:t xml:space="preserve"> </w:t>
      </w:r>
      <w:r w:rsidRPr="009737BD">
        <w:rPr>
          <w:rFonts w:ascii="Tahoma" w:hAnsi="Tahoma" w:cs="Tahoma"/>
          <w:lang w:val="es-AR"/>
        </w:rPr>
        <w:t>los responsables</w:t>
      </w:r>
      <w:r w:rsidRPr="009737BD">
        <w:rPr>
          <w:rFonts w:ascii="Tahoma" w:hAnsi="Tahoma" w:cs="Tahoma"/>
          <w:spacing w:val="-11"/>
          <w:lang w:val="es-AR"/>
        </w:rPr>
        <w:t xml:space="preserve"> </w:t>
      </w:r>
      <w:r w:rsidRPr="009737BD">
        <w:rPr>
          <w:rFonts w:ascii="Tahoma" w:hAnsi="Tahoma" w:cs="Tahoma"/>
          <w:lang w:val="es-AR"/>
        </w:rPr>
        <w:t>los</w:t>
      </w:r>
      <w:r w:rsidRPr="009737BD">
        <w:rPr>
          <w:rFonts w:ascii="Tahoma" w:hAnsi="Tahoma" w:cs="Tahoma"/>
          <w:spacing w:val="-1"/>
          <w:lang w:val="es-AR"/>
        </w:rPr>
        <w:t xml:space="preserve"> </w:t>
      </w:r>
      <w:r w:rsidRPr="009737BD">
        <w:rPr>
          <w:rFonts w:ascii="Tahoma" w:hAnsi="Tahoma" w:cs="Tahoma"/>
          <w:lang w:val="es-AR"/>
        </w:rPr>
        <w:t>ajustes</w:t>
      </w:r>
      <w:r w:rsidRPr="009737BD">
        <w:rPr>
          <w:rFonts w:ascii="Tahoma" w:hAnsi="Tahoma" w:cs="Tahoma"/>
          <w:spacing w:val="-6"/>
          <w:lang w:val="es-AR"/>
        </w:rPr>
        <w:t xml:space="preserve"> </w:t>
      </w:r>
      <w:r w:rsidRPr="009737BD">
        <w:rPr>
          <w:rFonts w:ascii="Tahoma" w:hAnsi="Tahoma" w:cs="Tahoma"/>
          <w:lang w:val="es-AR"/>
        </w:rPr>
        <w:t>o formas</w:t>
      </w:r>
      <w:r w:rsidRPr="009737BD">
        <w:rPr>
          <w:rFonts w:ascii="Tahoma" w:hAnsi="Tahoma" w:cs="Tahoma"/>
          <w:spacing w:val="-4"/>
          <w:lang w:val="es-AR"/>
        </w:rPr>
        <w:t xml:space="preserve"> </w:t>
      </w:r>
      <w:r w:rsidRPr="009737BD">
        <w:rPr>
          <w:rFonts w:ascii="Tahoma" w:hAnsi="Tahoma" w:cs="Tahoma"/>
          <w:lang w:val="es-AR"/>
        </w:rPr>
        <w:t>alternativas</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r</w:t>
      </w:r>
      <w:r w:rsidRPr="009737BD">
        <w:rPr>
          <w:rFonts w:ascii="Tahoma" w:hAnsi="Tahoma" w:cs="Tahoma"/>
          <w:lang w:val="es-AR"/>
        </w:rPr>
        <w:t>eso</w:t>
      </w:r>
      <w:r w:rsidRPr="009737BD">
        <w:rPr>
          <w:rFonts w:ascii="Tahoma" w:hAnsi="Tahoma" w:cs="Tahoma"/>
          <w:spacing w:val="2"/>
          <w:lang w:val="es-AR"/>
        </w:rPr>
        <w:t>l</w:t>
      </w:r>
      <w:r w:rsidRPr="009737BD">
        <w:rPr>
          <w:rFonts w:ascii="Tahoma" w:hAnsi="Tahoma" w:cs="Tahoma"/>
          <w:lang w:val="es-AR"/>
        </w:rPr>
        <w:t>ver el</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esarrol</w:t>
      </w:r>
      <w:r w:rsidRPr="009737BD">
        <w:rPr>
          <w:rFonts w:ascii="Tahoma" w:hAnsi="Tahoma" w:cs="Tahoma"/>
          <w:spacing w:val="2"/>
          <w:lang w:val="es-AR"/>
        </w:rPr>
        <w:t>l</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2"/>
          <w:lang w:val="es-AR"/>
        </w:rPr>
        <w:t>l</w:t>
      </w:r>
      <w:r w:rsidRPr="009737BD">
        <w:rPr>
          <w:rFonts w:ascii="Tahoma" w:hAnsi="Tahoma" w:cs="Tahoma"/>
          <w:lang w:val="es-AR"/>
        </w:rPr>
        <w:t xml:space="preserve">a </w:t>
      </w:r>
      <w:r w:rsidRPr="009737BD">
        <w:rPr>
          <w:rFonts w:ascii="Tahoma" w:hAnsi="Tahoma" w:cs="Tahoma"/>
          <w:spacing w:val="1"/>
          <w:lang w:val="es-AR"/>
        </w:rPr>
        <w:t>a</w:t>
      </w:r>
      <w:r w:rsidRPr="009737BD">
        <w:rPr>
          <w:rFonts w:ascii="Tahoma" w:hAnsi="Tahoma" w:cs="Tahoma"/>
          <w:lang w:val="es-AR"/>
        </w:rPr>
        <w:t>ctiv</w:t>
      </w:r>
      <w:r w:rsidRPr="009737BD">
        <w:rPr>
          <w:rFonts w:ascii="Tahoma" w:hAnsi="Tahoma" w:cs="Tahoma"/>
          <w:spacing w:val="2"/>
          <w:lang w:val="es-AR"/>
        </w:rPr>
        <w:t>i</w:t>
      </w:r>
      <w:r w:rsidRPr="009737BD">
        <w:rPr>
          <w:rFonts w:ascii="Tahoma" w:hAnsi="Tahoma" w:cs="Tahoma"/>
          <w:lang w:val="es-AR"/>
        </w:rPr>
        <w:t>dad.</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686"/>
        <w:jc w:val="both"/>
        <w:rPr>
          <w:rFonts w:ascii="Tahoma" w:hAnsi="Tahoma" w:cs="Tahoma"/>
          <w:lang w:val="es-AR"/>
        </w:rPr>
      </w:pPr>
      <w:r w:rsidRPr="009737BD">
        <w:rPr>
          <w:rFonts w:ascii="Tahoma" w:hAnsi="Tahoma" w:cs="Tahoma"/>
          <w:b/>
          <w:bCs/>
          <w:lang w:val="es-AR"/>
        </w:rPr>
        <w:t>IX.4</w:t>
      </w:r>
    </w:p>
    <w:p w:rsidR="001A5F7E" w:rsidRPr="009737BD" w:rsidRDefault="001A5F7E">
      <w:pPr>
        <w:widowControl w:val="0"/>
        <w:autoSpaceDE w:val="0"/>
        <w:autoSpaceDN w:val="0"/>
        <w:adjustRightInd w:val="0"/>
        <w:spacing w:before="8" w:after="0" w:line="266" w:lineRule="exact"/>
        <w:ind w:left="102" w:right="71"/>
        <w:jc w:val="both"/>
        <w:rPr>
          <w:rFonts w:ascii="Tahoma" w:hAnsi="Tahoma" w:cs="Tahoma"/>
          <w:lang w:val="es-AR"/>
        </w:rPr>
      </w:pP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p</w:t>
      </w:r>
      <w:r w:rsidRPr="009737BD">
        <w:rPr>
          <w:rFonts w:ascii="Tahoma" w:hAnsi="Tahoma" w:cs="Tahoma"/>
          <w:lang w:val="es-AR"/>
        </w:rPr>
        <w:t>arta</w:t>
      </w:r>
      <w:r w:rsidRPr="009737BD">
        <w:rPr>
          <w:rFonts w:ascii="Tahoma" w:hAnsi="Tahoma" w:cs="Tahoma"/>
          <w:spacing w:val="1"/>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7"/>
          <w:lang w:val="es-AR"/>
        </w:rPr>
        <w:t xml:space="preserve"> </w:t>
      </w:r>
      <w:r w:rsidRPr="009737BD">
        <w:rPr>
          <w:rFonts w:ascii="Tahoma" w:hAnsi="Tahoma" w:cs="Tahoma"/>
          <w:lang w:val="es-AR"/>
        </w:rPr>
        <w:t>Ej</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lang w:val="es-AR"/>
        </w:rPr>
        <w:t>ut</w:t>
      </w:r>
      <w:r w:rsidRPr="009737BD">
        <w:rPr>
          <w:rFonts w:ascii="Tahoma" w:hAnsi="Tahoma" w:cs="Tahoma"/>
          <w:spacing w:val="1"/>
          <w:lang w:val="es-AR"/>
        </w:rPr>
        <w:t>i</w:t>
      </w:r>
      <w:r w:rsidRPr="009737BD">
        <w:rPr>
          <w:rFonts w:ascii="Tahoma" w:hAnsi="Tahoma" w:cs="Tahoma"/>
          <w:lang w:val="es-AR"/>
        </w:rPr>
        <w:t>vo</w:t>
      </w:r>
      <w:r w:rsidRPr="009737BD">
        <w:rPr>
          <w:rFonts w:ascii="Tahoma" w:hAnsi="Tahoma" w:cs="Tahoma"/>
          <w:spacing w:val="7"/>
          <w:lang w:val="es-AR"/>
        </w:rPr>
        <w:t xml:space="preserve"> </w:t>
      </w:r>
      <w:r w:rsidRPr="009737BD">
        <w:rPr>
          <w:rFonts w:ascii="Tahoma" w:hAnsi="Tahoma" w:cs="Tahoma"/>
          <w:lang w:val="es-AR"/>
        </w:rPr>
        <w:t>m</w:t>
      </w:r>
      <w:r w:rsidRPr="009737BD">
        <w:rPr>
          <w:rFonts w:ascii="Tahoma" w:hAnsi="Tahoma" w:cs="Tahoma"/>
          <w:spacing w:val="1"/>
          <w:lang w:val="es-AR"/>
        </w:rPr>
        <w:t>u</w:t>
      </w:r>
      <w:r w:rsidRPr="009737BD">
        <w:rPr>
          <w:rFonts w:ascii="Tahoma" w:hAnsi="Tahoma" w:cs="Tahoma"/>
          <w:lang w:val="es-AR"/>
        </w:rPr>
        <w:t>nici</w:t>
      </w:r>
      <w:r w:rsidRPr="009737BD">
        <w:rPr>
          <w:rFonts w:ascii="Tahoma" w:hAnsi="Tahoma" w:cs="Tahoma"/>
          <w:spacing w:val="1"/>
          <w:lang w:val="es-AR"/>
        </w:rPr>
        <w:t>p</w:t>
      </w:r>
      <w:r w:rsidRPr="009737BD">
        <w:rPr>
          <w:rFonts w:ascii="Tahoma" w:hAnsi="Tahoma" w:cs="Tahoma"/>
          <w:lang w:val="es-AR"/>
        </w:rPr>
        <w:t>al</w:t>
      </w:r>
      <w:r w:rsidRPr="009737BD">
        <w:rPr>
          <w:rFonts w:ascii="Tahoma" w:hAnsi="Tahoma" w:cs="Tahoma"/>
          <w:spacing w:val="7"/>
          <w:lang w:val="es-AR"/>
        </w:rPr>
        <w:t xml:space="preserve"> </w:t>
      </w:r>
      <w:r w:rsidRPr="009737BD">
        <w:rPr>
          <w:rFonts w:ascii="Tahoma" w:hAnsi="Tahoma" w:cs="Tahoma"/>
          <w:lang w:val="es-AR"/>
        </w:rPr>
        <w:t>e</w:t>
      </w:r>
      <w:r w:rsidRPr="009737BD">
        <w:rPr>
          <w:rFonts w:ascii="Tahoma" w:hAnsi="Tahoma" w:cs="Tahoma"/>
          <w:spacing w:val="1"/>
          <w:lang w:val="es-AR"/>
        </w:rPr>
        <w:t>f</w:t>
      </w:r>
      <w:r w:rsidRPr="009737BD">
        <w:rPr>
          <w:rFonts w:ascii="Tahoma" w:hAnsi="Tahoma" w:cs="Tahoma"/>
          <w:lang w:val="es-AR"/>
        </w:rPr>
        <w:t>ectuará</w:t>
      </w:r>
      <w:r w:rsidRPr="009737BD">
        <w:rPr>
          <w:rFonts w:ascii="Tahoma" w:hAnsi="Tahoma" w:cs="Tahoma"/>
          <w:spacing w:val="10"/>
          <w:lang w:val="es-AR"/>
        </w:rPr>
        <w:t xml:space="preserve"> </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dos</w:t>
      </w:r>
      <w:r w:rsidRPr="009737BD">
        <w:rPr>
          <w:rFonts w:ascii="Tahoma" w:hAnsi="Tahoma" w:cs="Tahoma"/>
          <w:spacing w:val="7"/>
          <w:lang w:val="es-AR"/>
        </w:rPr>
        <w:t xml:space="preserve"> </w:t>
      </w:r>
      <w:r w:rsidRPr="009737BD">
        <w:rPr>
          <w:rFonts w:ascii="Tahoma" w:hAnsi="Tahoma" w:cs="Tahoma"/>
          <w:lang w:val="es-AR"/>
        </w:rPr>
        <w:t>los</w:t>
      </w:r>
      <w:r w:rsidRPr="009737BD">
        <w:rPr>
          <w:rFonts w:ascii="Tahoma" w:hAnsi="Tahoma" w:cs="Tahoma"/>
          <w:spacing w:val="9"/>
          <w:lang w:val="es-AR"/>
        </w:rPr>
        <w:t xml:space="preserve"> </w:t>
      </w:r>
      <w:r w:rsidRPr="009737BD">
        <w:rPr>
          <w:rFonts w:ascii="Tahoma" w:hAnsi="Tahoma" w:cs="Tahoma"/>
          <w:lang w:val="es-AR"/>
        </w:rPr>
        <w:t>c</w:t>
      </w:r>
      <w:r w:rsidRPr="009737BD">
        <w:rPr>
          <w:rFonts w:ascii="Tahoma" w:hAnsi="Tahoma" w:cs="Tahoma"/>
          <w:spacing w:val="1"/>
          <w:lang w:val="es-AR"/>
        </w:rPr>
        <w:t>on</w:t>
      </w:r>
      <w:r w:rsidRPr="009737BD">
        <w:rPr>
          <w:rFonts w:ascii="Tahoma" w:hAnsi="Tahoma" w:cs="Tahoma"/>
          <w:lang w:val="es-AR"/>
        </w:rPr>
        <w:t>troles</w:t>
      </w:r>
      <w:r w:rsidRPr="009737BD">
        <w:rPr>
          <w:rFonts w:ascii="Tahoma" w:hAnsi="Tahoma" w:cs="Tahoma"/>
          <w:spacing w:val="10"/>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spacing w:val="2"/>
          <w:lang w:val="es-AR"/>
        </w:rPr>
        <w:t>s</w:t>
      </w:r>
      <w:r w:rsidRPr="009737BD">
        <w:rPr>
          <w:rFonts w:ascii="Tahoma" w:hAnsi="Tahoma" w:cs="Tahoma"/>
          <w:spacing w:val="-1"/>
          <w:lang w:val="es-AR"/>
        </w:rPr>
        <w:t>e</w:t>
      </w:r>
      <w:r w:rsidRPr="009737BD">
        <w:rPr>
          <w:rFonts w:ascii="Tahoma" w:hAnsi="Tahoma" w:cs="Tahoma"/>
          <w:lang w:val="es-AR"/>
        </w:rPr>
        <w:t>an</w:t>
      </w:r>
      <w:r w:rsidRPr="009737BD">
        <w:rPr>
          <w:rFonts w:ascii="Tahoma" w:hAnsi="Tahoma" w:cs="Tahoma"/>
          <w:spacing w:val="10"/>
          <w:lang w:val="es-AR"/>
        </w:rPr>
        <w:t xml:space="preserve"> </w:t>
      </w:r>
      <w:r w:rsidRPr="009737BD">
        <w:rPr>
          <w:rFonts w:ascii="Tahoma" w:hAnsi="Tahoma" w:cs="Tahoma"/>
          <w:lang w:val="es-AR"/>
        </w:rPr>
        <w:t>n</w:t>
      </w:r>
      <w:r w:rsidRPr="009737BD">
        <w:rPr>
          <w:rFonts w:ascii="Tahoma" w:hAnsi="Tahoma" w:cs="Tahoma"/>
          <w:spacing w:val="1"/>
          <w:lang w:val="es-AR"/>
        </w:rPr>
        <w:t>e</w:t>
      </w:r>
      <w:r w:rsidRPr="009737BD">
        <w:rPr>
          <w:rFonts w:ascii="Tahoma" w:hAnsi="Tahoma" w:cs="Tahoma"/>
          <w:lang w:val="es-AR"/>
        </w:rPr>
        <w:t>cesa</w:t>
      </w:r>
      <w:r w:rsidRPr="009737BD">
        <w:rPr>
          <w:rFonts w:ascii="Tahoma" w:hAnsi="Tahoma" w:cs="Tahoma"/>
          <w:spacing w:val="1"/>
          <w:lang w:val="es-AR"/>
        </w:rPr>
        <w:t>r</w:t>
      </w:r>
      <w:r w:rsidRPr="009737BD">
        <w:rPr>
          <w:rFonts w:ascii="Tahoma" w:hAnsi="Tahoma" w:cs="Tahoma"/>
          <w:lang w:val="es-AR"/>
        </w:rPr>
        <w:t>ios</w:t>
      </w:r>
      <w:r w:rsidRPr="009737BD">
        <w:rPr>
          <w:rFonts w:ascii="Tahoma" w:hAnsi="Tahoma" w:cs="Tahoma"/>
          <w:spacing w:val="6"/>
          <w:lang w:val="es-AR"/>
        </w:rPr>
        <w:t xml:space="preserve"> </w:t>
      </w:r>
      <w:r w:rsidRPr="009737BD">
        <w:rPr>
          <w:rFonts w:ascii="Tahoma" w:hAnsi="Tahoma" w:cs="Tahoma"/>
          <w:lang w:val="es-AR"/>
        </w:rPr>
        <w:t>para</w:t>
      </w:r>
      <w:r w:rsidRPr="009737BD">
        <w:rPr>
          <w:rFonts w:ascii="Tahoma" w:hAnsi="Tahoma" w:cs="Tahoma"/>
          <w:spacing w:val="-4"/>
          <w:lang w:val="es-AR"/>
        </w:rPr>
        <w:t xml:space="preserve"> </w:t>
      </w:r>
      <w:r w:rsidRPr="009737BD">
        <w:rPr>
          <w:rFonts w:ascii="Tahoma" w:hAnsi="Tahoma" w:cs="Tahoma"/>
          <w:lang w:val="es-AR"/>
        </w:rPr>
        <w:t>verif</w:t>
      </w:r>
      <w:r w:rsidRPr="009737BD">
        <w:rPr>
          <w:rFonts w:ascii="Tahoma" w:hAnsi="Tahoma" w:cs="Tahoma"/>
          <w:spacing w:val="1"/>
          <w:lang w:val="es-AR"/>
        </w:rPr>
        <w:t>i</w:t>
      </w:r>
      <w:r w:rsidRPr="009737BD">
        <w:rPr>
          <w:rFonts w:ascii="Tahoma" w:hAnsi="Tahoma" w:cs="Tahoma"/>
          <w:lang w:val="es-AR"/>
        </w:rPr>
        <w:t>car</w:t>
      </w:r>
      <w:r w:rsidRPr="009737BD">
        <w:rPr>
          <w:rFonts w:ascii="Tahoma" w:hAnsi="Tahoma" w:cs="Tahoma"/>
          <w:spacing w:val="2"/>
          <w:lang w:val="es-AR"/>
        </w:rPr>
        <w:t xml:space="preserve"> </w:t>
      </w:r>
      <w:r w:rsidRPr="009737BD">
        <w:rPr>
          <w:rFonts w:ascii="Tahoma" w:hAnsi="Tahoma" w:cs="Tahoma"/>
          <w:lang w:val="es-AR"/>
        </w:rPr>
        <w:t>el cumplimiento</w:t>
      </w:r>
      <w:r w:rsidRPr="009737BD">
        <w:rPr>
          <w:rFonts w:ascii="Tahoma" w:hAnsi="Tahoma" w:cs="Tahoma"/>
          <w:spacing w:val="-10"/>
          <w:lang w:val="es-AR"/>
        </w:rPr>
        <w:t xml:space="preserve"> </w:t>
      </w:r>
      <w:r w:rsidRPr="009737BD">
        <w:rPr>
          <w:rFonts w:ascii="Tahoma" w:hAnsi="Tahoma" w:cs="Tahoma"/>
          <w:lang w:val="es-AR"/>
        </w:rPr>
        <w:t>de estas</w:t>
      </w:r>
      <w:r w:rsidRPr="009737BD">
        <w:rPr>
          <w:rFonts w:ascii="Tahoma" w:hAnsi="Tahoma" w:cs="Tahoma"/>
          <w:spacing w:val="-3"/>
          <w:lang w:val="es-AR"/>
        </w:rPr>
        <w:t xml:space="preserve"> </w:t>
      </w:r>
      <w:r w:rsidRPr="009737BD">
        <w:rPr>
          <w:rFonts w:ascii="Tahoma" w:hAnsi="Tahoma" w:cs="Tahoma"/>
          <w:lang w:val="es-AR"/>
        </w:rPr>
        <w:t>di</w:t>
      </w:r>
      <w:r w:rsidRPr="009737BD">
        <w:rPr>
          <w:rFonts w:ascii="Tahoma" w:hAnsi="Tahoma" w:cs="Tahoma"/>
          <w:spacing w:val="2"/>
          <w:lang w:val="es-AR"/>
        </w:rPr>
        <w:t>s</w:t>
      </w:r>
      <w:r w:rsidRPr="009737BD">
        <w:rPr>
          <w:rFonts w:ascii="Tahoma" w:hAnsi="Tahoma" w:cs="Tahoma"/>
          <w:lang w:val="es-AR"/>
        </w:rPr>
        <w:t>posic</w:t>
      </w:r>
      <w:r w:rsidRPr="009737BD">
        <w:rPr>
          <w:rFonts w:ascii="Tahoma" w:hAnsi="Tahoma" w:cs="Tahoma"/>
          <w:spacing w:val="1"/>
          <w:lang w:val="es-AR"/>
        </w:rPr>
        <w:t>i</w:t>
      </w:r>
      <w:r w:rsidRPr="009737BD">
        <w:rPr>
          <w:rFonts w:ascii="Tahoma" w:hAnsi="Tahoma" w:cs="Tahoma"/>
          <w:lang w:val="es-AR"/>
        </w:rPr>
        <w:t>one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deb</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respons</w:t>
      </w:r>
      <w:r w:rsidRPr="009737BD">
        <w:rPr>
          <w:rFonts w:ascii="Tahoma" w:hAnsi="Tahoma" w:cs="Tahoma"/>
          <w:spacing w:val="1"/>
          <w:lang w:val="es-AR"/>
        </w:rPr>
        <w:t>a</w:t>
      </w:r>
      <w:r w:rsidRPr="009737BD">
        <w:rPr>
          <w:rFonts w:ascii="Tahoma" w:hAnsi="Tahoma" w:cs="Tahoma"/>
          <w:lang w:val="es-AR"/>
        </w:rPr>
        <w:t>b</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7"/>
          <w:lang w:val="es-AR"/>
        </w:rPr>
        <w:t xml:space="preserve"> </w:t>
      </w:r>
      <w:r w:rsidRPr="009737BD">
        <w:rPr>
          <w:rFonts w:ascii="Tahoma" w:hAnsi="Tahoma" w:cs="Tahoma"/>
          <w:lang w:val="es-AR"/>
        </w:rPr>
        <w:t>de las ac</w:t>
      </w:r>
      <w:r w:rsidRPr="009737BD">
        <w:rPr>
          <w:rFonts w:ascii="Tahoma" w:hAnsi="Tahoma" w:cs="Tahoma"/>
          <w:spacing w:val="1"/>
          <w:lang w:val="es-AR"/>
        </w:rPr>
        <w:t>t</w:t>
      </w:r>
      <w:r w:rsidRPr="009737BD">
        <w:rPr>
          <w:rFonts w:ascii="Tahoma" w:hAnsi="Tahoma" w:cs="Tahoma"/>
          <w:lang w:val="es-AR"/>
        </w:rPr>
        <w:t>ividades</w:t>
      </w:r>
      <w:r w:rsidRPr="009737BD">
        <w:rPr>
          <w:rFonts w:ascii="Tahoma" w:hAnsi="Tahoma" w:cs="Tahoma"/>
          <w:spacing w:val="-9"/>
          <w:lang w:val="es-AR"/>
        </w:rPr>
        <w:t xml:space="preserve"> </w:t>
      </w:r>
      <w:r w:rsidRPr="009737BD">
        <w:rPr>
          <w:rFonts w:ascii="Tahoma" w:hAnsi="Tahoma" w:cs="Tahoma"/>
          <w:lang w:val="es-AR"/>
        </w:rPr>
        <w:t>implicadas</w:t>
      </w:r>
      <w:r w:rsidRPr="009737BD">
        <w:rPr>
          <w:rFonts w:ascii="Tahoma" w:hAnsi="Tahoma" w:cs="Tahoma"/>
          <w:spacing w:val="29"/>
          <w:lang w:val="es-AR"/>
        </w:rPr>
        <w:t xml:space="preserve"> </w:t>
      </w:r>
      <w:r w:rsidRPr="009737BD">
        <w:rPr>
          <w:rFonts w:ascii="Tahoma" w:hAnsi="Tahoma" w:cs="Tahoma"/>
          <w:w w:val="99"/>
          <w:lang w:val="es-AR"/>
        </w:rPr>
        <w:t>facilitar</w:t>
      </w:r>
      <w:r w:rsidRPr="009737BD">
        <w:rPr>
          <w:rFonts w:ascii="Tahoma" w:hAnsi="Tahoma" w:cs="Tahoma"/>
          <w:spacing w:val="29"/>
          <w:lang w:val="es-AR"/>
        </w:rPr>
        <w:t xml:space="preserve"> </w:t>
      </w:r>
      <w:r w:rsidRPr="009737BD">
        <w:rPr>
          <w:rFonts w:ascii="Tahoma" w:hAnsi="Tahoma" w:cs="Tahoma"/>
          <w:lang w:val="es-AR"/>
        </w:rPr>
        <w:t>la</w:t>
      </w:r>
      <w:r w:rsidRPr="009737BD">
        <w:rPr>
          <w:rFonts w:ascii="Tahoma" w:hAnsi="Tahoma" w:cs="Tahoma"/>
          <w:spacing w:val="29"/>
          <w:lang w:val="es-AR"/>
        </w:rPr>
        <w:t xml:space="preserve"> </w:t>
      </w:r>
      <w:r w:rsidRPr="009737BD">
        <w:rPr>
          <w:rFonts w:ascii="Tahoma" w:hAnsi="Tahoma" w:cs="Tahoma"/>
          <w:lang w:val="es-AR"/>
        </w:rPr>
        <w:t>realizac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las</w:t>
      </w:r>
      <w:r w:rsidRPr="009737BD">
        <w:rPr>
          <w:rFonts w:ascii="Tahoma" w:hAnsi="Tahoma" w:cs="Tahoma"/>
          <w:spacing w:val="27"/>
          <w:lang w:val="es-AR"/>
        </w:rPr>
        <w:t xml:space="preserve"> </w:t>
      </w:r>
      <w:r w:rsidRPr="009737BD">
        <w:rPr>
          <w:rFonts w:ascii="Tahoma" w:hAnsi="Tahoma" w:cs="Tahoma"/>
          <w:lang w:val="es-AR"/>
        </w:rPr>
        <w:t>ins</w:t>
      </w:r>
      <w:r w:rsidRPr="009737BD">
        <w:rPr>
          <w:rFonts w:ascii="Tahoma" w:hAnsi="Tahoma" w:cs="Tahoma"/>
          <w:spacing w:val="-2"/>
          <w:lang w:val="es-AR"/>
        </w:rPr>
        <w:t>p</w:t>
      </w:r>
      <w:r w:rsidRPr="009737BD">
        <w:rPr>
          <w:rFonts w:ascii="Tahoma" w:hAnsi="Tahoma" w:cs="Tahoma"/>
          <w:lang w:val="es-AR"/>
        </w:rPr>
        <w:t>ecc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27"/>
          <w:lang w:val="es-AR"/>
        </w:rPr>
        <w:t xml:space="preserve"> </w:t>
      </w:r>
      <w:r w:rsidRPr="009737BD">
        <w:rPr>
          <w:rFonts w:ascii="Tahoma" w:hAnsi="Tahoma" w:cs="Tahoma"/>
          <w:lang w:val="es-AR"/>
        </w:rPr>
        <w:t>que</w:t>
      </w:r>
      <w:r w:rsidRPr="009737BD">
        <w:rPr>
          <w:rFonts w:ascii="Tahoma" w:hAnsi="Tahoma" w:cs="Tahoma"/>
          <w:spacing w:val="26"/>
          <w:lang w:val="es-AR"/>
        </w:rPr>
        <w:t xml:space="preserve"> </w:t>
      </w:r>
      <w:r w:rsidRPr="009737BD">
        <w:rPr>
          <w:rFonts w:ascii="Tahoma" w:hAnsi="Tahoma" w:cs="Tahoma"/>
          <w:lang w:val="es-AR"/>
        </w:rPr>
        <w:t>se</w:t>
      </w:r>
      <w:r w:rsidRPr="009737BD">
        <w:rPr>
          <w:rFonts w:ascii="Tahoma" w:hAnsi="Tahoma" w:cs="Tahoma"/>
          <w:spacing w:val="27"/>
          <w:lang w:val="es-AR"/>
        </w:rPr>
        <w:t xml:space="preserve"> </w:t>
      </w:r>
      <w:r w:rsidRPr="009737BD">
        <w:rPr>
          <w:rFonts w:ascii="Tahoma" w:hAnsi="Tahoma" w:cs="Tahoma"/>
          <w:lang w:val="es-AR"/>
        </w:rPr>
        <w:t>dispongan</w:t>
      </w:r>
      <w:r w:rsidRPr="009737BD">
        <w:rPr>
          <w:rFonts w:ascii="Tahoma" w:hAnsi="Tahoma" w:cs="Tahoma"/>
          <w:spacing w:val="21"/>
          <w:lang w:val="es-AR"/>
        </w:rPr>
        <w:t xml:space="preserve"> </w:t>
      </w:r>
      <w:r w:rsidRPr="009737BD">
        <w:rPr>
          <w:rFonts w:ascii="Tahoma" w:hAnsi="Tahoma" w:cs="Tahoma"/>
          <w:lang w:val="es-AR"/>
        </w:rPr>
        <w:t>a</w:t>
      </w:r>
      <w:r w:rsidRPr="009737BD">
        <w:rPr>
          <w:rFonts w:ascii="Tahoma" w:hAnsi="Tahoma" w:cs="Tahoma"/>
          <w:spacing w:val="29"/>
          <w:lang w:val="es-AR"/>
        </w:rPr>
        <w:t xml:space="preserve"> </w:t>
      </w:r>
      <w:r w:rsidRPr="009737BD">
        <w:rPr>
          <w:rFonts w:ascii="Tahoma" w:hAnsi="Tahoma" w:cs="Tahoma"/>
          <w:lang w:val="es-AR"/>
        </w:rPr>
        <w:t>dicho</w:t>
      </w:r>
      <w:r w:rsidRPr="009737BD">
        <w:rPr>
          <w:rFonts w:ascii="Tahoma" w:hAnsi="Tahoma" w:cs="Tahoma"/>
          <w:spacing w:val="24"/>
          <w:lang w:val="es-AR"/>
        </w:rPr>
        <w:t xml:space="preserve"> </w:t>
      </w:r>
      <w:r w:rsidRPr="009737BD">
        <w:rPr>
          <w:rFonts w:ascii="Tahoma" w:hAnsi="Tahoma" w:cs="Tahoma"/>
          <w:lang w:val="es-AR"/>
        </w:rPr>
        <w:t>efecto.</w:t>
      </w:r>
      <w:r w:rsidRPr="009737BD">
        <w:rPr>
          <w:rFonts w:ascii="Tahoma" w:hAnsi="Tahoma" w:cs="Tahoma"/>
          <w:spacing w:val="23"/>
          <w:lang w:val="es-AR"/>
        </w:rPr>
        <w:t xml:space="preserve"> </w:t>
      </w:r>
      <w:r w:rsidRPr="009737BD">
        <w:rPr>
          <w:rFonts w:ascii="Tahoma" w:hAnsi="Tahoma" w:cs="Tahoma"/>
          <w:lang w:val="es-AR"/>
        </w:rPr>
        <w:t>Ley</w:t>
      </w:r>
    </w:p>
    <w:p w:rsidR="001A5F7E" w:rsidRPr="009737BD" w:rsidRDefault="001A5F7E">
      <w:pPr>
        <w:widowControl w:val="0"/>
        <w:autoSpaceDE w:val="0"/>
        <w:autoSpaceDN w:val="0"/>
        <w:adjustRightInd w:val="0"/>
        <w:spacing w:after="0" w:line="259" w:lineRule="exact"/>
        <w:ind w:left="102" w:right="6977"/>
        <w:jc w:val="both"/>
        <w:rPr>
          <w:rFonts w:ascii="Tahoma" w:hAnsi="Tahoma" w:cs="Tahoma"/>
          <w:lang w:val="es-AR"/>
        </w:rPr>
      </w:pPr>
      <w:r w:rsidRPr="009737BD">
        <w:rPr>
          <w:rFonts w:ascii="Tahoma" w:hAnsi="Tahoma" w:cs="Tahoma"/>
          <w:position w:val="-1"/>
          <w:lang w:val="es-AR"/>
        </w:rPr>
        <w:t>11.459,</w:t>
      </w:r>
      <w:r w:rsidRPr="009737BD">
        <w:rPr>
          <w:rFonts w:ascii="Tahoma" w:hAnsi="Tahoma" w:cs="Tahoma"/>
          <w:spacing w:val="-6"/>
          <w:position w:val="-1"/>
          <w:lang w:val="es-AR"/>
        </w:rPr>
        <w:t xml:space="preserve"> </w:t>
      </w:r>
      <w:r w:rsidRPr="009737BD">
        <w:rPr>
          <w:rFonts w:ascii="Tahoma" w:hAnsi="Tahoma" w:cs="Tahoma"/>
          <w:position w:val="-1"/>
          <w:lang w:val="es-AR"/>
        </w:rPr>
        <w:t>Decreto</w:t>
      </w:r>
      <w:r w:rsidRPr="009737BD">
        <w:rPr>
          <w:rFonts w:ascii="Tahoma" w:hAnsi="Tahoma" w:cs="Tahoma"/>
          <w:spacing w:val="-7"/>
          <w:position w:val="-1"/>
          <w:lang w:val="es-AR"/>
        </w:rPr>
        <w:t xml:space="preserve"> </w:t>
      </w:r>
      <w:r w:rsidRPr="009737BD">
        <w:rPr>
          <w:rFonts w:ascii="Tahoma" w:hAnsi="Tahoma" w:cs="Tahoma"/>
          <w:position w:val="-1"/>
          <w:lang w:val="es-AR"/>
        </w:rPr>
        <w:t>174</w:t>
      </w:r>
      <w:r w:rsidRPr="009737BD">
        <w:rPr>
          <w:rFonts w:ascii="Tahoma" w:hAnsi="Tahoma" w:cs="Tahoma"/>
          <w:spacing w:val="1"/>
          <w:position w:val="-1"/>
          <w:lang w:val="es-AR"/>
        </w:rPr>
        <w:t>1</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686"/>
        <w:jc w:val="both"/>
        <w:rPr>
          <w:rFonts w:ascii="Tahoma" w:hAnsi="Tahoma" w:cs="Tahoma"/>
          <w:lang w:val="es-AR"/>
        </w:rPr>
      </w:pPr>
      <w:r w:rsidRPr="009737BD">
        <w:rPr>
          <w:rFonts w:ascii="Tahoma" w:hAnsi="Tahoma" w:cs="Tahoma"/>
          <w:b/>
          <w:bCs/>
          <w:lang w:val="es-AR"/>
        </w:rPr>
        <w:t>IX.5</w:t>
      </w:r>
    </w:p>
    <w:p w:rsidR="001A5F7E" w:rsidRPr="009737BD" w:rsidRDefault="001A5F7E" w:rsidP="00F47844">
      <w:pPr>
        <w:widowControl w:val="0"/>
        <w:autoSpaceDE w:val="0"/>
        <w:autoSpaceDN w:val="0"/>
        <w:adjustRightInd w:val="0"/>
        <w:spacing w:before="7" w:after="0" w:line="266" w:lineRule="exact"/>
        <w:ind w:left="102" w:right="71"/>
        <w:rPr>
          <w:rFonts w:ascii="Tahoma" w:hAnsi="Tahoma" w:cs="Tahoma"/>
          <w:lang w:val="es-AR"/>
        </w:rPr>
      </w:pPr>
      <w:r w:rsidRPr="009737BD">
        <w:rPr>
          <w:rFonts w:ascii="Tahoma" w:hAnsi="Tahoma" w:cs="Tahoma"/>
          <w:lang w:val="es-AR"/>
        </w:rPr>
        <w:t>Cuando</w:t>
      </w:r>
      <w:r w:rsidRPr="009737BD">
        <w:rPr>
          <w:rFonts w:ascii="Tahoma" w:hAnsi="Tahoma" w:cs="Tahoma"/>
          <w:spacing w:val="9"/>
          <w:lang w:val="es-AR"/>
        </w:rPr>
        <w:t xml:space="preserve"> </w:t>
      </w:r>
      <w:r w:rsidRPr="009737BD">
        <w:rPr>
          <w:rFonts w:ascii="Tahoma" w:hAnsi="Tahoma" w:cs="Tahoma"/>
          <w:lang w:val="es-AR"/>
        </w:rPr>
        <w:t>re</w:t>
      </w:r>
      <w:r w:rsidRPr="009737BD">
        <w:rPr>
          <w:rFonts w:ascii="Tahoma" w:hAnsi="Tahoma" w:cs="Tahoma"/>
          <w:spacing w:val="2"/>
          <w:lang w:val="es-AR"/>
        </w:rPr>
        <w:t>s</w:t>
      </w:r>
      <w:r w:rsidRPr="009737BD">
        <w:rPr>
          <w:rFonts w:ascii="Tahoma" w:hAnsi="Tahoma" w:cs="Tahoma"/>
          <w:lang w:val="es-AR"/>
        </w:rPr>
        <w:t>ultase</w:t>
      </w:r>
      <w:r w:rsidRPr="009737BD">
        <w:rPr>
          <w:rFonts w:ascii="Tahoma" w:hAnsi="Tahoma" w:cs="Tahoma"/>
          <w:spacing w:val="21"/>
          <w:lang w:val="es-AR"/>
        </w:rPr>
        <w:t xml:space="preserve"> </w:t>
      </w:r>
      <w:r w:rsidRPr="009737BD">
        <w:rPr>
          <w:rFonts w:ascii="Tahoma" w:hAnsi="Tahoma" w:cs="Tahoma"/>
          <w:spacing w:val="1"/>
          <w:lang w:val="es-AR"/>
        </w:rPr>
        <w:t>ne</w:t>
      </w:r>
      <w:r w:rsidRPr="009737BD">
        <w:rPr>
          <w:rFonts w:ascii="Tahoma" w:hAnsi="Tahoma" w:cs="Tahoma"/>
          <w:lang w:val="es-AR"/>
        </w:rPr>
        <w:t>ce</w:t>
      </w:r>
      <w:r w:rsidRPr="009737BD">
        <w:rPr>
          <w:rFonts w:ascii="Tahoma" w:hAnsi="Tahoma" w:cs="Tahoma"/>
          <w:spacing w:val="2"/>
          <w:lang w:val="es-AR"/>
        </w:rPr>
        <w:t>s</w:t>
      </w:r>
      <w:r w:rsidRPr="009737BD">
        <w:rPr>
          <w:rFonts w:ascii="Tahoma" w:hAnsi="Tahoma" w:cs="Tahoma"/>
          <w:lang w:val="es-AR"/>
        </w:rPr>
        <w:t>ario</w:t>
      </w:r>
      <w:r w:rsidRPr="009737BD">
        <w:rPr>
          <w:rFonts w:ascii="Tahoma" w:hAnsi="Tahoma" w:cs="Tahoma"/>
          <w:spacing w:val="22"/>
          <w:lang w:val="es-AR"/>
        </w:rPr>
        <w:t xml:space="preserve"> </w:t>
      </w:r>
      <w:r w:rsidRPr="009737BD">
        <w:rPr>
          <w:rFonts w:ascii="Tahoma" w:hAnsi="Tahoma" w:cs="Tahoma"/>
          <w:spacing w:val="1"/>
          <w:lang w:val="es-AR"/>
        </w:rPr>
        <w:t>r</w:t>
      </w:r>
      <w:r w:rsidRPr="009737BD">
        <w:rPr>
          <w:rFonts w:ascii="Tahoma" w:hAnsi="Tahoma" w:cs="Tahoma"/>
          <w:lang w:val="es-AR"/>
        </w:rPr>
        <w:t>ealizar</w:t>
      </w:r>
      <w:r w:rsidRPr="009737BD">
        <w:rPr>
          <w:rFonts w:ascii="Tahoma" w:hAnsi="Tahoma" w:cs="Tahoma"/>
          <w:spacing w:val="23"/>
          <w:lang w:val="es-AR"/>
        </w:rPr>
        <w:t xml:space="preserve"> </w:t>
      </w:r>
      <w:r w:rsidRPr="009737BD">
        <w:rPr>
          <w:rFonts w:ascii="Tahoma" w:hAnsi="Tahoma" w:cs="Tahoma"/>
          <w:lang w:val="es-AR"/>
        </w:rPr>
        <w:t>accio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19"/>
          <w:lang w:val="es-AR"/>
        </w:rPr>
        <w:t xml:space="preserve"> </w:t>
      </w:r>
      <w:r w:rsidRPr="009737BD">
        <w:rPr>
          <w:rFonts w:ascii="Tahoma" w:hAnsi="Tahoma" w:cs="Tahoma"/>
          <w:lang w:val="es-AR"/>
        </w:rPr>
        <w:t>para</w:t>
      </w:r>
      <w:r w:rsidRPr="009737BD">
        <w:rPr>
          <w:rFonts w:ascii="Tahoma" w:hAnsi="Tahoma" w:cs="Tahoma"/>
          <w:spacing w:val="21"/>
          <w:lang w:val="es-AR"/>
        </w:rPr>
        <w:t xml:space="preserve"> </w:t>
      </w:r>
      <w:r w:rsidRPr="009737BD">
        <w:rPr>
          <w:rFonts w:ascii="Tahoma" w:hAnsi="Tahoma" w:cs="Tahoma"/>
          <w:lang w:val="es-AR"/>
        </w:rPr>
        <w:t>evitar</w:t>
      </w:r>
      <w:r w:rsidRPr="009737BD">
        <w:rPr>
          <w:rFonts w:ascii="Tahoma" w:hAnsi="Tahoma" w:cs="Tahoma"/>
          <w:spacing w:val="19"/>
          <w:lang w:val="es-AR"/>
        </w:rPr>
        <w:t xml:space="preserve"> </w:t>
      </w:r>
      <w:r w:rsidRPr="009737BD">
        <w:rPr>
          <w:rFonts w:ascii="Tahoma" w:hAnsi="Tahoma" w:cs="Tahoma"/>
          <w:lang w:val="es-AR"/>
        </w:rPr>
        <w:t>perjuicios</w:t>
      </w:r>
      <w:r w:rsidRPr="009737BD">
        <w:rPr>
          <w:rFonts w:ascii="Tahoma" w:hAnsi="Tahoma" w:cs="Tahoma"/>
          <w:spacing w:val="16"/>
          <w:lang w:val="es-AR"/>
        </w:rPr>
        <w:t xml:space="preserve"> </w:t>
      </w:r>
      <w:r w:rsidRPr="009737BD">
        <w:rPr>
          <w:rFonts w:ascii="Tahoma" w:hAnsi="Tahoma" w:cs="Tahoma"/>
          <w:lang w:val="es-AR"/>
        </w:rPr>
        <w:t>o</w:t>
      </w:r>
      <w:r w:rsidRPr="009737BD">
        <w:rPr>
          <w:rFonts w:ascii="Tahoma" w:hAnsi="Tahoma" w:cs="Tahoma"/>
          <w:spacing w:val="23"/>
          <w:lang w:val="es-AR"/>
        </w:rPr>
        <w:t xml:space="preserve"> </w:t>
      </w:r>
      <w:r w:rsidRPr="009737BD">
        <w:rPr>
          <w:rFonts w:ascii="Tahoma" w:hAnsi="Tahoma" w:cs="Tahoma"/>
          <w:lang w:val="es-AR"/>
        </w:rPr>
        <w:t>neutral</w:t>
      </w:r>
      <w:r w:rsidRPr="009737BD">
        <w:rPr>
          <w:rFonts w:ascii="Tahoma" w:hAnsi="Tahoma" w:cs="Tahoma"/>
          <w:spacing w:val="1"/>
          <w:lang w:val="es-AR"/>
        </w:rPr>
        <w:t>i</w:t>
      </w:r>
      <w:r w:rsidRPr="009737BD">
        <w:rPr>
          <w:rFonts w:ascii="Tahoma" w:hAnsi="Tahoma" w:cs="Tahoma"/>
          <w:lang w:val="es-AR"/>
        </w:rPr>
        <w:t>zar</w:t>
      </w:r>
      <w:r w:rsidRPr="009737BD">
        <w:rPr>
          <w:rFonts w:ascii="Tahoma" w:hAnsi="Tahoma" w:cs="Tahoma"/>
          <w:spacing w:val="17"/>
          <w:lang w:val="es-AR"/>
        </w:rPr>
        <w:t xml:space="preserve"> </w:t>
      </w:r>
      <w:r w:rsidRPr="009737BD">
        <w:rPr>
          <w:rFonts w:ascii="Tahoma" w:hAnsi="Tahoma" w:cs="Tahoma"/>
          <w:lang w:val="es-AR"/>
        </w:rPr>
        <w:t>situaciones</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21"/>
          <w:lang w:val="es-AR"/>
        </w:rPr>
        <w:t xml:space="preserve"> </w:t>
      </w:r>
      <w:r w:rsidRPr="009737BD">
        <w:rPr>
          <w:rFonts w:ascii="Tahoma" w:hAnsi="Tahoma" w:cs="Tahoma"/>
          <w:lang w:val="es-AR"/>
        </w:rPr>
        <w:t>r</w:t>
      </w:r>
      <w:r w:rsidRPr="009737BD">
        <w:rPr>
          <w:rFonts w:ascii="Tahoma" w:hAnsi="Tahoma" w:cs="Tahoma"/>
          <w:spacing w:val="1"/>
          <w:lang w:val="es-AR"/>
        </w:rPr>
        <w:t>i</w:t>
      </w:r>
      <w:r w:rsidRPr="009737BD">
        <w:rPr>
          <w:rFonts w:ascii="Tahoma" w:hAnsi="Tahoma" w:cs="Tahoma"/>
          <w:lang w:val="es-AR"/>
        </w:rPr>
        <w:t>esg</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20"/>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20"/>
          <w:lang w:val="es-AR"/>
        </w:rPr>
        <w:t xml:space="preserve"> </w:t>
      </w:r>
      <w:r w:rsidRPr="009737BD">
        <w:rPr>
          <w:rFonts w:ascii="Tahoma" w:hAnsi="Tahoma" w:cs="Tahoma"/>
          <w:lang w:val="es-AR"/>
        </w:rPr>
        <w:t>re</w:t>
      </w:r>
      <w:r w:rsidRPr="009737BD">
        <w:rPr>
          <w:rFonts w:ascii="Tahoma" w:hAnsi="Tahoma" w:cs="Tahoma"/>
          <w:spacing w:val="1"/>
          <w:lang w:val="es-AR"/>
        </w:rPr>
        <w:t>s</w:t>
      </w:r>
      <w:r w:rsidRPr="009737BD">
        <w:rPr>
          <w:rFonts w:ascii="Tahoma" w:hAnsi="Tahoma" w:cs="Tahoma"/>
          <w:lang w:val="es-AR"/>
        </w:rPr>
        <w:t>pons</w:t>
      </w:r>
      <w:r w:rsidRPr="009737BD">
        <w:rPr>
          <w:rFonts w:ascii="Tahoma" w:hAnsi="Tahoma" w:cs="Tahoma"/>
          <w:spacing w:val="1"/>
          <w:lang w:val="es-AR"/>
        </w:rPr>
        <w:t>a</w:t>
      </w:r>
      <w:r w:rsidRPr="009737BD">
        <w:rPr>
          <w:rFonts w:ascii="Tahoma" w:hAnsi="Tahoma" w:cs="Tahoma"/>
          <w:lang w:val="es-AR"/>
        </w:rPr>
        <w:t>bles</w:t>
      </w:r>
      <w:r w:rsidRPr="009737BD">
        <w:rPr>
          <w:rFonts w:ascii="Tahoma" w:hAnsi="Tahoma" w:cs="Tahoma"/>
          <w:spacing w:val="19"/>
          <w:lang w:val="es-AR"/>
        </w:rPr>
        <w:t xml:space="preserve"> </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tarán</w:t>
      </w:r>
      <w:r w:rsidRPr="009737BD">
        <w:rPr>
          <w:rFonts w:ascii="Tahoma" w:hAnsi="Tahoma" w:cs="Tahoma"/>
          <w:spacing w:val="22"/>
          <w:lang w:val="es-AR"/>
        </w:rPr>
        <w:t xml:space="preserve"> </w:t>
      </w:r>
      <w:r w:rsidRPr="009737BD">
        <w:rPr>
          <w:rFonts w:ascii="Tahoma" w:hAnsi="Tahoma" w:cs="Tahoma"/>
          <w:lang w:val="es-AR"/>
        </w:rPr>
        <w:t>obli</w:t>
      </w:r>
      <w:r w:rsidRPr="009737BD">
        <w:rPr>
          <w:rFonts w:ascii="Tahoma" w:hAnsi="Tahoma" w:cs="Tahoma"/>
          <w:spacing w:val="1"/>
          <w:lang w:val="es-AR"/>
        </w:rPr>
        <w:t>g</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19"/>
          <w:lang w:val="es-AR"/>
        </w:rPr>
        <w:t xml:space="preserve"> </w:t>
      </w:r>
      <w:r w:rsidRPr="009737BD">
        <w:rPr>
          <w:rFonts w:ascii="Tahoma" w:hAnsi="Tahoma" w:cs="Tahoma"/>
          <w:lang w:val="es-AR"/>
        </w:rPr>
        <w:t>a</w:t>
      </w:r>
      <w:r w:rsidRPr="009737BD">
        <w:rPr>
          <w:rFonts w:ascii="Tahoma" w:hAnsi="Tahoma" w:cs="Tahoma"/>
          <w:spacing w:val="23"/>
          <w:lang w:val="es-AR"/>
        </w:rPr>
        <w:t xml:space="preserve"> </w:t>
      </w:r>
      <w:r w:rsidRPr="009737BD">
        <w:rPr>
          <w:rFonts w:ascii="Tahoma" w:hAnsi="Tahoma" w:cs="Tahoma"/>
          <w:lang w:val="es-AR"/>
        </w:rPr>
        <w:t>ej</w:t>
      </w:r>
      <w:r w:rsidRPr="009737BD">
        <w:rPr>
          <w:rFonts w:ascii="Tahoma" w:hAnsi="Tahoma" w:cs="Tahoma"/>
          <w:spacing w:val="1"/>
          <w:lang w:val="es-AR"/>
        </w:rPr>
        <w:t>e</w:t>
      </w:r>
      <w:r w:rsidRPr="009737BD">
        <w:rPr>
          <w:rFonts w:ascii="Tahoma" w:hAnsi="Tahoma" w:cs="Tahoma"/>
          <w:lang w:val="es-AR"/>
        </w:rPr>
        <w:t>cut</w:t>
      </w:r>
      <w:r w:rsidRPr="009737BD">
        <w:rPr>
          <w:rFonts w:ascii="Tahoma" w:hAnsi="Tahoma" w:cs="Tahoma"/>
          <w:spacing w:val="1"/>
          <w:lang w:val="es-AR"/>
        </w:rPr>
        <w:t>a</w:t>
      </w:r>
      <w:r w:rsidRPr="009737BD">
        <w:rPr>
          <w:rFonts w:ascii="Tahoma" w:hAnsi="Tahoma" w:cs="Tahoma"/>
          <w:lang w:val="es-AR"/>
        </w:rPr>
        <w:t>rlas.</w:t>
      </w:r>
      <w:r w:rsidRPr="009737BD">
        <w:rPr>
          <w:rFonts w:ascii="Tahoma" w:hAnsi="Tahoma" w:cs="Tahoma"/>
          <w:spacing w:val="20"/>
          <w:lang w:val="es-AR"/>
        </w:rPr>
        <w:t xml:space="preserve"> </w:t>
      </w:r>
      <w:r w:rsidRPr="009737BD">
        <w:rPr>
          <w:rFonts w:ascii="Tahoma" w:hAnsi="Tahoma" w:cs="Tahoma"/>
          <w:lang w:val="es-AR"/>
        </w:rPr>
        <w:t>En</w:t>
      </w:r>
      <w:r w:rsidRPr="009737BD">
        <w:rPr>
          <w:rFonts w:ascii="Tahoma" w:hAnsi="Tahoma" w:cs="Tahoma"/>
          <w:spacing w:val="21"/>
          <w:lang w:val="es-AR"/>
        </w:rPr>
        <w:t xml:space="preserve"> </w:t>
      </w:r>
      <w:r w:rsidRPr="009737BD">
        <w:rPr>
          <w:rFonts w:ascii="Tahoma" w:hAnsi="Tahoma" w:cs="Tahoma"/>
          <w:lang w:val="es-AR"/>
        </w:rPr>
        <w:t>caso</w:t>
      </w:r>
      <w:r w:rsidRPr="009737BD">
        <w:rPr>
          <w:rFonts w:ascii="Tahoma" w:hAnsi="Tahoma" w:cs="Tahoma"/>
          <w:spacing w:val="18"/>
          <w:lang w:val="es-AR"/>
        </w:rPr>
        <w:t xml:space="preserve"> </w:t>
      </w:r>
      <w:r w:rsidRPr="009737BD">
        <w:rPr>
          <w:rFonts w:ascii="Tahoma" w:hAnsi="Tahoma" w:cs="Tahoma"/>
          <w:lang w:val="es-AR"/>
        </w:rPr>
        <w:t>de</w:t>
      </w:r>
      <w:r w:rsidRPr="009737BD">
        <w:rPr>
          <w:rFonts w:ascii="Tahoma" w:hAnsi="Tahoma" w:cs="Tahoma"/>
          <w:spacing w:val="20"/>
          <w:lang w:val="es-AR"/>
        </w:rPr>
        <w:t xml:space="preserve"> </w:t>
      </w:r>
      <w:r w:rsidRPr="009737BD">
        <w:rPr>
          <w:rFonts w:ascii="Tahoma" w:hAnsi="Tahoma" w:cs="Tahoma"/>
          <w:lang w:val="es-AR"/>
        </w:rPr>
        <w:t>no</w:t>
      </w:r>
      <w:r w:rsidRPr="009737BD">
        <w:rPr>
          <w:rFonts w:ascii="Tahoma" w:hAnsi="Tahoma" w:cs="Tahoma"/>
          <w:spacing w:val="20"/>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oced</w:t>
      </w:r>
      <w:r w:rsidRPr="009737BD">
        <w:rPr>
          <w:rFonts w:ascii="Tahoma" w:hAnsi="Tahoma" w:cs="Tahoma"/>
          <w:spacing w:val="1"/>
          <w:lang w:val="es-AR"/>
        </w:rPr>
        <w:t>e</w:t>
      </w:r>
      <w:r w:rsidRPr="009737BD">
        <w:rPr>
          <w:rFonts w:ascii="Tahoma" w:hAnsi="Tahoma" w:cs="Tahoma"/>
          <w:lang w:val="es-AR"/>
        </w:rPr>
        <w:t>r</w:t>
      </w:r>
      <w:r w:rsidRPr="009737BD">
        <w:rPr>
          <w:rFonts w:ascii="Tahoma" w:hAnsi="Tahoma" w:cs="Tahoma"/>
          <w:spacing w:val="20"/>
          <w:lang w:val="es-AR"/>
        </w:rPr>
        <w:t xml:space="preserve"> </w:t>
      </w:r>
      <w:r w:rsidRPr="009737BD">
        <w:rPr>
          <w:rFonts w:ascii="Tahoma" w:hAnsi="Tahoma" w:cs="Tahoma"/>
          <w:lang w:val="es-AR"/>
        </w:rPr>
        <w:t>en</w:t>
      </w:r>
      <w:r w:rsidRPr="009737BD">
        <w:rPr>
          <w:rFonts w:ascii="Tahoma" w:hAnsi="Tahoma" w:cs="Tahoma"/>
          <w:spacing w:val="21"/>
          <w:lang w:val="es-AR"/>
        </w:rPr>
        <w:t xml:space="preserve"> </w:t>
      </w:r>
      <w:r w:rsidRPr="009737BD">
        <w:rPr>
          <w:rFonts w:ascii="Tahoma" w:hAnsi="Tahoma" w:cs="Tahoma"/>
          <w:spacing w:val="1"/>
          <w:lang w:val="es-AR"/>
        </w:rPr>
        <w:t>lo</w:t>
      </w:r>
      <w:r w:rsidR="00F47844">
        <w:rPr>
          <w:rFonts w:ascii="Tahoma" w:hAnsi="Tahoma" w:cs="Tahoma"/>
          <w:lang w:val="es-AR"/>
        </w:rPr>
        <w:t xml:space="preserve">s </w:t>
      </w:r>
      <w:r w:rsidRPr="009737BD">
        <w:rPr>
          <w:rFonts w:ascii="Tahoma" w:hAnsi="Tahoma" w:cs="Tahoma"/>
          <w:lang w:val="es-AR"/>
        </w:rPr>
        <w:t>plazos</w:t>
      </w:r>
      <w:r w:rsidRPr="009737BD">
        <w:rPr>
          <w:rFonts w:ascii="Tahoma" w:hAnsi="Tahoma" w:cs="Tahoma"/>
          <w:spacing w:val="4"/>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3"/>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3"/>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tipulen,</w:t>
      </w:r>
      <w:r w:rsidRPr="009737BD">
        <w:rPr>
          <w:rFonts w:ascii="Tahoma" w:hAnsi="Tahoma" w:cs="Tahoma"/>
          <w:spacing w:val="14"/>
          <w:lang w:val="es-AR"/>
        </w:rPr>
        <w:t xml:space="preserve"> </w:t>
      </w:r>
      <w:r w:rsidRPr="009737BD">
        <w:rPr>
          <w:rFonts w:ascii="Tahoma" w:hAnsi="Tahoma" w:cs="Tahoma"/>
          <w:lang w:val="es-AR"/>
        </w:rPr>
        <w:t>el</w:t>
      </w:r>
      <w:r w:rsidRPr="009737BD">
        <w:rPr>
          <w:rFonts w:ascii="Tahoma" w:hAnsi="Tahoma" w:cs="Tahoma"/>
          <w:spacing w:val="12"/>
          <w:lang w:val="es-AR"/>
        </w:rPr>
        <w:t xml:space="preserve"> </w:t>
      </w:r>
      <w:r w:rsidRPr="009737BD">
        <w:rPr>
          <w:rFonts w:ascii="Tahoma" w:hAnsi="Tahoma" w:cs="Tahoma"/>
          <w:spacing w:val="1"/>
          <w:lang w:val="es-AR"/>
        </w:rPr>
        <w:t>D</w:t>
      </w:r>
      <w:r w:rsidRPr="009737BD">
        <w:rPr>
          <w:rFonts w:ascii="Tahoma" w:hAnsi="Tahoma" w:cs="Tahoma"/>
          <w:lang w:val="es-AR"/>
        </w:rPr>
        <w:t>epa</w:t>
      </w:r>
      <w:r w:rsidRPr="009737BD">
        <w:rPr>
          <w:rFonts w:ascii="Tahoma" w:hAnsi="Tahoma" w:cs="Tahoma"/>
          <w:spacing w:val="1"/>
          <w:lang w:val="es-AR"/>
        </w:rPr>
        <w:t>r</w:t>
      </w:r>
      <w:r w:rsidRPr="009737BD">
        <w:rPr>
          <w:rFonts w:ascii="Tahoma" w:hAnsi="Tahoma" w:cs="Tahoma"/>
          <w:lang w:val="es-AR"/>
        </w:rPr>
        <w:t>ta</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3"/>
          <w:lang w:val="es-AR"/>
        </w:rPr>
        <w:t xml:space="preserve"> </w:t>
      </w:r>
      <w:r w:rsidRPr="009737BD">
        <w:rPr>
          <w:rFonts w:ascii="Tahoma" w:hAnsi="Tahoma" w:cs="Tahoma"/>
          <w:lang w:val="es-AR"/>
        </w:rPr>
        <w:t>Ejecut</w:t>
      </w:r>
      <w:r w:rsidRPr="009737BD">
        <w:rPr>
          <w:rFonts w:ascii="Tahoma" w:hAnsi="Tahoma" w:cs="Tahoma"/>
          <w:spacing w:val="1"/>
          <w:lang w:val="es-AR"/>
        </w:rPr>
        <w:t>i</w:t>
      </w:r>
      <w:r w:rsidRPr="009737BD">
        <w:rPr>
          <w:rFonts w:ascii="Tahoma" w:hAnsi="Tahoma" w:cs="Tahoma"/>
          <w:lang w:val="es-AR"/>
        </w:rPr>
        <w:t>vo</w:t>
      </w:r>
      <w:r w:rsidRPr="009737BD">
        <w:rPr>
          <w:rFonts w:ascii="Tahoma" w:hAnsi="Tahoma" w:cs="Tahoma"/>
          <w:spacing w:val="10"/>
          <w:lang w:val="es-AR"/>
        </w:rPr>
        <w:t xml:space="preserve"> </w:t>
      </w:r>
      <w:r w:rsidRPr="009737BD">
        <w:rPr>
          <w:rFonts w:ascii="Tahoma" w:hAnsi="Tahoma" w:cs="Tahoma"/>
          <w:lang w:val="es-AR"/>
        </w:rPr>
        <w:t>podrá</w:t>
      </w:r>
      <w:r w:rsidRPr="009737BD">
        <w:rPr>
          <w:rFonts w:ascii="Tahoma" w:hAnsi="Tahoma" w:cs="Tahoma"/>
          <w:spacing w:val="10"/>
          <w:lang w:val="es-AR"/>
        </w:rPr>
        <w:t xml:space="preserve"> </w:t>
      </w:r>
      <w:r w:rsidRPr="009737BD">
        <w:rPr>
          <w:rFonts w:ascii="Tahoma" w:hAnsi="Tahoma" w:cs="Tahoma"/>
          <w:lang w:val="es-AR"/>
        </w:rPr>
        <w:t>ejec</w:t>
      </w:r>
      <w:r w:rsidRPr="009737BD">
        <w:rPr>
          <w:rFonts w:ascii="Tahoma" w:hAnsi="Tahoma" w:cs="Tahoma"/>
          <w:spacing w:val="1"/>
          <w:lang w:val="es-AR"/>
        </w:rPr>
        <w:t>u</w:t>
      </w:r>
      <w:r w:rsidRPr="009737BD">
        <w:rPr>
          <w:rFonts w:ascii="Tahoma" w:hAnsi="Tahoma" w:cs="Tahoma"/>
          <w:lang w:val="es-AR"/>
        </w:rPr>
        <w:t>tarlos</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of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13"/>
          <w:lang w:val="es-AR"/>
        </w:rPr>
        <w:t xml:space="preserve"> </w:t>
      </w:r>
      <w:r w:rsidRPr="009737BD">
        <w:rPr>
          <w:rFonts w:ascii="Tahoma" w:hAnsi="Tahoma" w:cs="Tahoma"/>
          <w:lang w:val="es-AR"/>
        </w:rPr>
        <w:t>y</w:t>
      </w:r>
      <w:r w:rsidRPr="009737BD">
        <w:rPr>
          <w:rFonts w:ascii="Tahoma" w:hAnsi="Tahoma" w:cs="Tahoma"/>
          <w:spacing w:val="14"/>
          <w:lang w:val="es-AR"/>
        </w:rPr>
        <w:t xml:space="preserve"> </w:t>
      </w:r>
      <w:r w:rsidRPr="009737BD">
        <w:rPr>
          <w:rFonts w:ascii="Tahoma" w:hAnsi="Tahoma" w:cs="Tahoma"/>
          <w:lang w:val="es-AR"/>
        </w:rPr>
        <w:t>a</w:t>
      </w:r>
      <w:r w:rsidRPr="009737BD">
        <w:rPr>
          <w:rFonts w:ascii="Tahoma" w:hAnsi="Tahoma" w:cs="Tahoma"/>
          <w:spacing w:val="15"/>
          <w:lang w:val="es-AR"/>
        </w:rPr>
        <w:t xml:space="preserve"> </w:t>
      </w:r>
      <w:r w:rsidRPr="009737BD">
        <w:rPr>
          <w:rFonts w:ascii="Tahoma" w:hAnsi="Tahoma" w:cs="Tahoma"/>
          <w:lang w:val="es-AR"/>
        </w:rPr>
        <w:t>cargo</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los responsables.</w:t>
      </w:r>
    </w:p>
    <w:p w:rsidR="001A5F7E" w:rsidRPr="009737BD" w:rsidRDefault="001A5F7E">
      <w:pPr>
        <w:widowControl w:val="0"/>
        <w:autoSpaceDE w:val="0"/>
        <w:autoSpaceDN w:val="0"/>
        <w:adjustRightInd w:val="0"/>
        <w:spacing w:before="4" w:after="0" w:line="120" w:lineRule="exact"/>
        <w:rPr>
          <w:rFonts w:ascii="Tahoma" w:hAnsi="Tahoma" w:cs="Tahoma"/>
          <w:sz w:val="12"/>
          <w:szCs w:val="12"/>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C30B4A" w:rsidRDefault="001A5F7E" w:rsidP="00C30B4A">
      <w:pPr>
        <w:widowControl w:val="0"/>
        <w:tabs>
          <w:tab w:val="left" w:pos="8789"/>
        </w:tabs>
        <w:autoSpaceDE w:val="0"/>
        <w:autoSpaceDN w:val="0"/>
        <w:adjustRightInd w:val="0"/>
        <w:spacing w:after="0" w:line="240" w:lineRule="auto"/>
        <w:ind w:left="102" w:right="511"/>
        <w:jc w:val="both"/>
        <w:rPr>
          <w:rFonts w:ascii="Tahoma" w:hAnsi="Tahoma" w:cs="Tahoma"/>
          <w:b/>
          <w:lang w:val="es-AR"/>
        </w:rPr>
      </w:pPr>
      <w:r w:rsidRPr="00C30B4A">
        <w:rPr>
          <w:rFonts w:ascii="Tahoma" w:hAnsi="Tahoma" w:cs="Tahoma"/>
          <w:b/>
          <w:lang w:val="es-AR"/>
        </w:rPr>
        <w:t>Sección</w:t>
      </w:r>
      <w:r w:rsidRPr="00C30B4A">
        <w:rPr>
          <w:rFonts w:ascii="Tahoma" w:hAnsi="Tahoma" w:cs="Tahoma"/>
          <w:b/>
          <w:spacing w:val="-14"/>
          <w:lang w:val="es-AR"/>
        </w:rPr>
        <w:t xml:space="preserve"> </w:t>
      </w:r>
      <w:r w:rsidRPr="00C30B4A">
        <w:rPr>
          <w:rFonts w:ascii="Tahoma" w:hAnsi="Tahoma" w:cs="Tahoma"/>
          <w:b/>
          <w:lang w:val="es-AR"/>
        </w:rPr>
        <w:t>2 –</w:t>
      </w:r>
      <w:r w:rsidRPr="00C30B4A">
        <w:rPr>
          <w:rFonts w:ascii="Tahoma" w:hAnsi="Tahoma" w:cs="Tahoma"/>
          <w:b/>
          <w:spacing w:val="1"/>
          <w:lang w:val="es-AR"/>
        </w:rPr>
        <w:t xml:space="preserve"> </w:t>
      </w:r>
      <w:r w:rsidRPr="00C30B4A">
        <w:rPr>
          <w:rFonts w:ascii="Tahoma" w:hAnsi="Tahoma" w:cs="Tahoma"/>
          <w:b/>
          <w:lang w:val="es-AR"/>
        </w:rPr>
        <w:t>Protección</w:t>
      </w:r>
      <w:r w:rsidRPr="00C30B4A">
        <w:rPr>
          <w:rFonts w:ascii="Tahoma" w:hAnsi="Tahoma" w:cs="Tahoma"/>
          <w:b/>
          <w:spacing w:val="-9"/>
          <w:lang w:val="es-AR"/>
        </w:rPr>
        <w:t xml:space="preserve"> </w:t>
      </w:r>
      <w:r w:rsidRPr="00C30B4A">
        <w:rPr>
          <w:rFonts w:ascii="Tahoma" w:hAnsi="Tahoma" w:cs="Tahoma"/>
          <w:b/>
          <w:lang w:val="es-AR"/>
        </w:rPr>
        <w:t>de</w:t>
      </w:r>
      <w:r w:rsidRPr="00C30B4A">
        <w:rPr>
          <w:rFonts w:ascii="Tahoma" w:hAnsi="Tahoma" w:cs="Tahoma"/>
          <w:b/>
          <w:spacing w:val="-2"/>
          <w:lang w:val="es-AR"/>
        </w:rPr>
        <w:t xml:space="preserve"> </w:t>
      </w:r>
      <w:r w:rsidRPr="00C30B4A">
        <w:rPr>
          <w:rFonts w:ascii="Tahoma" w:hAnsi="Tahoma" w:cs="Tahoma"/>
          <w:b/>
          <w:lang w:val="es-AR"/>
        </w:rPr>
        <w:t>aguas</w:t>
      </w:r>
      <w:r w:rsidRPr="00C30B4A">
        <w:rPr>
          <w:rFonts w:ascii="Tahoma" w:hAnsi="Tahoma" w:cs="Tahoma"/>
          <w:b/>
          <w:spacing w:val="-1"/>
          <w:lang w:val="es-AR"/>
        </w:rPr>
        <w:t xml:space="preserve"> </w:t>
      </w:r>
      <w:r w:rsidRPr="00C30B4A">
        <w:rPr>
          <w:rFonts w:ascii="Tahoma" w:hAnsi="Tahoma" w:cs="Tahoma"/>
          <w:b/>
          <w:lang w:val="es-AR"/>
        </w:rPr>
        <w:t>superficiales</w:t>
      </w:r>
      <w:r w:rsidRPr="00C30B4A">
        <w:rPr>
          <w:rFonts w:ascii="Tahoma" w:hAnsi="Tahoma" w:cs="Tahoma"/>
          <w:b/>
          <w:spacing w:val="-11"/>
          <w:lang w:val="es-AR"/>
        </w:rPr>
        <w:t xml:space="preserve"> </w:t>
      </w:r>
      <w:r w:rsidRPr="00C30B4A">
        <w:rPr>
          <w:rFonts w:ascii="Tahoma" w:hAnsi="Tahoma" w:cs="Tahoma"/>
          <w:b/>
          <w:lang w:val="es-AR"/>
        </w:rPr>
        <w:t>y</w:t>
      </w:r>
      <w:r w:rsidRPr="00C30B4A">
        <w:rPr>
          <w:rFonts w:ascii="Tahoma" w:hAnsi="Tahoma" w:cs="Tahoma"/>
          <w:b/>
          <w:spacing w:val="-1"/>
          <w:lang w:val="es-AR"/>
        </w:rPr>
        <w:t xml:space="preserve"> </w:t>
      </w:r>
      <w:r w:rsidRPr="00C30B4A">
        <w:rPr>
          <w:rFonts w:ascii="Tahoma" w:hAnsi="Tahoma" w:cs="Tahoma"/>
          <w:b/>
          <w:lang w:val="es-AR"/>
        </w:rPr>
        <w:t>subterráneas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686"/>
        <w:jc w:val="both"/>
        <w:rPr>
          <w:rFonts w:ascii="Tahoma" w:hAnsi="Tahoma" w:cs="Tahoma"/>
          <w:lang w:val="es-AR"/>
        </w:rPr>
      </w:pPr>
      <w:r w:rsidRPr="009737BD">
        <w:rPr>
          <w:rFonts w:ascii="Tahoma" w:hAnsi="Tahoma" w:cs="Tahoma"/>
          <w:b/>
          <w:bCs/>
          <w:lang w:val="es-AR"/>
        </w:rPr>
        <w:t>IX.6</w:t>
      </w:r>
    </w:p>
    <w:p w:rsidR="001A5F7E" w:rsidRPr="009737BD" w:rsidRDefault="001A5F7E">
      <w:pPr>
        <w:widowControl w:val="0"/>
        <w:autoSpaceDE w:val="0"/>
        <w:autoSpaceDN w:val="0"/>
        <w:adjustRightInd w:val="0"/>
        <w:spacing w:before="8" w:after="0" w:line="266" w:lineRule="exact"/>
        <w:ind w:left="102" w:right="71"/>
        <w:rPr>
          <w:rFonts w:ascii="Tahoma" w:hAnsi="Tahoma" w:cs="Tahoma"/>
          <w:lang w:val="es-AR"/>
        </w:rPr>
      </w:pPr>
      <w:r w:rsidRPr="009737BD">
        <w:rPr>
          <w:rFonts w:ascii="Tahoma" w:hAnsi="Tahoma" w:cs="Tahoma"/>
          <w:lang w:val="es-AR"/>
        </w:rPr>
        <w:t>En</w:t>
      </w:r>
      <w:r w:rsidRPr="009737BD">
        <w:rPr>
          <w:rFonts w:ascii="Tahoma" w:hAnsi="Tahoma" w:cs="Tahoma"/>
          <w:spacing w:val="-3"/>
          <w:lang w:val="es-AR"/>
        </w:rPr>
        <w:t xml:space="preserve"> </w:t>
      </w:r>
      <w:r w:rsidRPr="009737BD">
        <w:rPr>
          <w:rFonts w:ascii="Tahoma" w:hAnsi="Tahoma" w:cs="Tahoma"/>
          <w:lang w:val="es-AR"/>
        </w:rPr>
        <w:t>todo</w:t>
      </w:r>
      <w:r w:rsidRPr="009737BD">
        <w:rPr>
          <w:rFonts w:ascii="Tahoma" w:hAnsi="Tahoma" w:cs="Tahoma"/>
          <w:spacing w:val="2"/>
          <w:lang w:val="es-AR"/>
        </w:rPr>
        <w:t xml:space="preserve"> </w:t>
      </w:r>
      <w:r w:rsidRPr="009737BD">
        <w:rPr>
          <w:rFonts w:ascii="Tahoma" w:hAnsi="Tahoma" w:cs="Tahoma"/>
          <w:lang w:val="es-AR"/>
        </w:rPr>
        <w:t>lo</w:t>
      </w:r>
      <w:r w:rsidRPr="009737BD">
        <w:rPr>
          <w:rFonts w:ascii="Tahoma" w:hAnsi="Tahoma" w:cs="Tahoma"/>
          <w:spacing w:val="6"/>
          <w:lang w:val="es-AR"/>
        </w:rPr>
        <w:t xml:space="preserve"> </w:t>
      </w:r>
      <w:r w:rsidRPr="009737BD">
        <w:rPr>
          <w:rFonts w:ascii="Tahoma" w:hAnsi="Tahoma" w:cs="Tahoma"/>
          <w:lang w:val="es-AR"/>
        </w:rPr>
        <w:t>atinente</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lang w:val="es-AR"/>
        </w:rPr>
        <w:t>la</w:t>
      </w:r>
      <w:r w:rsidRPr="009737BD">
        <w:rPr>
          <w:rFonts w:ascii="Tahoma" w:hAnsi="Tahoma" w:cs="Tahoma"/>
          <w:spacing w:val="7"/>
          <w:lang w:val="es-AR"/>
        </w:rPr>
        <w:t xml:space="preserve"> </w:t>
      </w:r>
      <w:r w:rsidRPr="009737BD">
        <w:rPr>
          <w:rFonts w:ascii="Tahoma" w:hAnsi="Tahoma" w:cs="Tahoma"/>
          <w:lang w:val="es-AR"/>
        </w:rPr>
        <w:t>protección</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2"/>
          <w:lang w:val="es-AR"/>
        </w:rPr>
        <w:t>g</w:t>
      </w:r>
      <w:r w:rsidRPr="009737BD">
        <w:rPr>
          <w:rFonts w:ascii="Tahoma" w:hAnsi="Tahoma" w:cs="Tahoma"/>
          <w:lang w:val="es-AR"/>
        </w:rPr>
        <w:t>uas</w:t>
      </w:r>
      <w:r w:rsidRPr="009737BD">
        <w:rPr>
          <w:rFonts w:ascii="Tahoma" w:hAnsi="Tahoma" w:cs="Tahoma"/>
          <w:spacing w:val="4"/>
          <w:lang w:val="es-AR"/>
        </w:rPr>
        <w:t xml:space="preserve"> </w:t>
      </w:r>
      <w:r w:rsidRPr="009737BD">
        <w:rPr>
          <w:rFonts w:ascii="Tahoma" w:hAnsi="Tahoma" w:cs="Tahoma"/>
          <w:lang w:val="es-AR"/>
        </w:rPr>
        <w:t>superficiales</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5"/>
          <w:lang w:val="es-AR"/>
        </w:rPr>
        <w:t xml:space="preserve"> </w:t>
      </w:r>
      <w:r w:rsidRPr="009737BD">
        <w:rPr>
          <w:rFonts w:ascii="Tahoma" w:hAnsi="Tahoma" w:cs="Tahoma"/>
          <w:lang w:val="es-AR"/>
        </w:rPr>
        <w:t>subter</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1"/>
          <w:lang w:val="es-AR"/>
        </w:rPr>
        <w:t>n</w:t>
      </w:r>
      <w:r w:rsidRPr="009737BD">
        <w:rPr>
          <w:rFonts w:ascii="Tahoma" w:hAnsi="Tahoma" w:cs="Tahoma"/>
          <w:lang w:val="es-AR"/>
        </w:rPr>
        <w:t>eas es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5"/>
          <w:lang w:val="es-AR"/>
        </w:rPr>
        <w:t xml:space="preserve"> </w:t>
      </w:r>
      <w:r w:rsidRPr="009737BD">
        <w:rPr>
          <w:rFonts w:ascii="Tahoma" w:hAnsi="Tahoma" w:cs="Tahoma"/>
          <w:spacing w:val="1"/>
          <w:lang w:val="es-AR"/>
        </w:rPr>
        <w:t>a</w:t>
      </w:r>
      <w:r w:rsidRPr="009737BD">
        <w:rPr>
          <w:rFonts w:ascii="Tahoma" w:hAnsi="Tahoma" w:cs="Tahoma"/>
          <w:lang w:val="es-AR"/>
        </w:rPr>
        <w:t>p</w:t>
      </w:r>
      <w:r w:rsidRPr="009737BD">
        <w:rPr>
          <w:rFonts w:ascii="Tahoma" w:hAnsi="Tahoma" w:cs="Tahoma"/>
          <w:spacing w:val="1"/>
          <w:lang w:val="es-AR"/>
        </w:rPr>
        <w:t>li</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lo normado</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2"/>
          <w:lang w:val="es-AR"/>
        </w:rPr>
        <w:t xml:space="preserve"> </w:t>
      </w:r>
      <w:smartTag w:uri="urn:schemas-microsoft-com:office:smarttags" w:element="PersonName">
        <w:smartTagPr>
          <w:attr w:name="ProductID" w:val="la Ley Provincial"/>
        </w:smartTagP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Ley</w:t>
        </w:r>
        <w:r w:rsidRPr="009737BD">
          <w:rPr>
            <w:rFonts w:ascii="Tahoma" w:hAnsi="Tahoma" w:cs="Tahoma"/>
            <w:spacing w:val="-3"/>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ovi</w:t>
        </w:r>
        <w:r w:rsidRPr="009737BD">
          <w:rPr>
            <w:rFonts w:ascii="Tahoma" w:hAnsi="Tahoma" w:cs="Tahoma"/>
            <w:spacing w:val="1"/>
            <w:lang w:val="es-AR"/>
          </w:rPr>
          <w:t>n</w:t>
        </w:r>
        <w:r w:rsidRPr="009737BD">
          <w:rPr>
            <w:rFonts w:ascii="Tahoma" w:hAnsi="Tahoma" w:cs="Tahoma"/>
            <w:lang w:val="es-AR"/>
          </w:rPr>
          <w:t>cial</w:t>
        </w:r>
      </w:smartTag>
      <w:r w:rsidRPr="009737BD">
        <w:rPr>
          <w:rFonts w:ascii="Tahoma" w:hAnsi="Tahoma" w:cs="Tahoma"/>
          <w:spacing w:val="-1"/>
          <w:lang w:val="es-AR"/>
        </w:rPr>
        <w:t xml:space="preserve"> </w:t>
      </w:r>
      <w:r w:rsidRPr="009737BD">
        <w:rPr>
          <w:rFonts w:ascii="Tahoma" w:hAnsi="Tahoma" w:cs="Tahoma"/>
          <w:lang w:val="es-AR"/>
        </w:rPr>
        <w:t>1</w:t>
      </w:r>
      <w:r w:rsidRPr="009737BD">
        <w:rPr>
          <w:rFonts w:ascii="Tahoma" w:hAnsi="Tahoma" w:cs="Tahoma"/>
          <w:spacing w:val="1"/>
          <w:lang w:val="es-AR"/>
        </w:rPr>
        <w:t>2</w:t>
      </w:r>
      <w:r w:rsidRPr="009737BD">
        <w:rPr>
          <w:rFonts w:ascii="Tahoma" w:hAnsi="Tahoma" w:cs="Tahoma"/>
          <w:lang w:val="es-AR"/>
        </w:rPr>
        <w:t>.</w:t>
      </w:r>
      <w:r w:rsidRPr="009737BD">
        <w:rPr>
          <w:rFonts w:ascii="Tahoma" w:hAnsi="Tahoma" w:cs="Tahoma"/>
          <w:spacing w:val="1"/>
          <w:lang w:val="es-AR"/>
        </w:rPr>
        <w:t>2</w:t>
      </w:r>
      <w:r w:rsidRPr="009737BD">
        <w:rPr>
          <w:rFonts w:ascii="Tahoma" w:hAnsi="Tahoma" w:cs="Tahoma"/>
          <w:lang w:val="es-AR"/>
        </w:rPr>
        <w:t>57 y</w:t>
      </w:r>
      <w:r w:rsidRPr="009737BD">
        <w:rPr>
          <w:rFonts w:ascii="Tahoma" w:hAnsi="Tahoma" w:cs="Tahoma"/>
          <w:spacing w:val="-1"/>
          <w:lang w:val="es-AR"/>
        </w:rPr>
        <w:t xml:space="preserve"> </w:t>
      </w:r>
      <w:r w:rsidRPr="009737BD">
        <w:rPr>
          <w:rFonts w:ascii="Tahoma" w:hAnsi="Tahoma" w:cs="Tahoma"/>
          <w:lang w:val="es-AR"/>
        </w:rPr>
        <w:t>sus</w:t>
      </w:r>
      <w:r w:rsidRPr="009737BD">
        <w:rPr>
          <w:rFonts w:ascii="Tahoma" w:hAnsi="Tahoma" w:cs="Tahoma"/>
          <w:spacing w:val="-3"/>
          <w:lang w:val="es-AR"/>
        </w:rPr>
        <w:t xml:space="preserve"> </w:t>
      </w:r>
      <w:r w:rsidRPr="009737BD">
        <w:rPr>
          <w:rFonts w:ascii="Tahoma" w:hAnsi="Tahoma" w:cs="Tahoma"/>
          <w:spacing w:val="2"/>
          <w:lang w:val="es-AR"/>
        </w:rPr>
        <w:t>m</w:t>
      </w:r>
      <w:r w:rsidRPr="009737BD">
        <w:rPr>
          <w:rFonts w:ascii="Tahoma" w:hAnsi="Tahoma" w:cs="Tahoma"/>
          <w:spacing w:val="1"/>
          <w:lang w:val="es-AR"/>
        </w:rPr>
        <w:t>o</w:t>
      </w:r>
      <w:r w:rsidRPr="009737BD">
        <w:rPr>
          <w:rFonts w:ascii="Tahoma" w:hAnsi="Tahoma" w:cs="Tahoma"/>
          <w:lang w:val="es-AR"/>
        </w:rPr>
        <w:t>dific</w:t>
      </w:r>
      <w:r w:rsidRPr="009737BD">
        <w:rPr>
          <w:rFonts w:ascii="Tahoma" w:hAnsi="Tahoma" w:cs="Tahoma"/>
          <w:spacing w:val="1"/>
          <w:lang w:val="es-AR"/>
        </w:rPr>
        <w:t>a</w:t>
      </w:r>
      <w:r w:rsidRPr="009737BD">
        <w:rPr>
          <w:rFonts w:ascii="Tahoma" w:hAnsi="Tahoma" w:cs="Tahoma"/>
          <w:lang w:val="es-AR"/>
        </w:rPr>
        <w:t>torias</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regla</w:t>
      </w:r>
      <w:r w:rsidRPr="009737BD">
        <w:rPr>
          <w:rFonts w:ascii="Tahoma" w:hAnsi="Tahoma" w:cs="Tahoma"/>
          <w:spacing w:val="2"/>
          <w:lang w:val="es-AR"/>
        </w:rPr>
        <w:t>m</w:t>
      </w:r>
      <w:r w:rsidRPr="009737BD">
        <w:rPr>
          <w:rFonts w:ascii="Tahoma" w:hAnsi="Tahoma" w:cs="Tahoma"/>
          <w:lang w:val="es-AR"/>
        </w:rPr>
        <w:t>ent</w:t>
      </w:r>
      <w:r w:rsidRPr="009737BD">
        <w:rPr>
          <w:rFonts w:ascii="Tahoma" w:hAnsi="Tahoma" w:cs="Tahoma"/>
          <w:spacing w:val="1"/>
          <w:lang w:val="es-AR"/>
        </w:rPr>
        <w:t>a</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es.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686"/>
        <w:jc w:val="both"/>
        <w:rPr>
          <w:rFonts w:ascii="Tahoma" w:hAnsi="Tahoma" w:cs="Tahoma"/>
          <w:lang w:val="es-AR"/>
        </w:rPr>
      </w:pPr>
      <w:r w:rsidRPr="009737BD">
        <w:rPr>
          <w:rFonts w:ascii="Tahoma" w:hAnsi="Tahoma" w:cs="Tahoma"/>
          <w:b/>
          <w:bCs/>
          <w:lang w:val="es-AR"/>
        </w:rPr>
        <w:t>IX.7</w:t>
      </w:r>
    </w:p>
    <w:p w:rsidR="001A5F7E" w:rsidRPr="009737BD" w:rsidRDefault="001A5F7E">
      <w:pPr>
        <w:widowControl w:val="0"/>
        <w:autoSpaceDE w:val="0"/>
        <w:autoSpaceDN w:val="0"/>
        <w:adjustRightInd w:val="0"/>
        <w:spacing w:before="7" w:after="0" w:line="266" w:lineRule="exact"/>
        <w:ind w:left="462" w:right="69"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Se</w:t>
      </w:r>
      <w:r w:rsidRPr="009737BD">
        <w:rPr>
          <w:rFonts w:ascii="Tahoma" w:hAnsi="Tahoma" w:cs="Tahoma"/>
          <w:spacing w:val="4"/>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ohí</w:t>
      </w:r>
      <w:r w:rsidRPr="009737BD">
        <w:rPr>
          <w:rFonts w:ascii="Tahoma" w:hAnsi="Tahoma" w:cs="Tahoma"/>
          <w:spacing w:val="1"/>
          <w:lang w:val="es-AR"/>
        </w:rPr>
        <w:t>b</w:t>
      </w:r>
      <w:r w:rsidRPr="009737BD">
        <w:rPr>
          <w:rFonts w:ascii="Tahoma" w:hAnsi="Tahoma" w:cs="Tahoma"/>
          <w:lang w:val="es-AR"/>
        </w:rPr>
        <w:t>en</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4"/>
          <w:lang w:val="es-AR"/>
        </w:rPr>
        <w:t xml:space="preserve"> </w:t>
      </w:r>
      <w:r w:rsidRPr="009737BD">
        <w:rPr>
          <w:rFonts w:ascii="Tahoma" w:hAnsi="Tahoma" w:cs="Tahoma"/>
          <w:lang w:val="es-AR"/>
        </w:rPr>
        <w:t>obra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1"/>
          <w:lang w:val="es-AR"/>
        </w:rPr>
        <w:t xml:space="preserve"> c</w:t>
      </w:r>
      <w:r w:rsidRPr="009737BD">
        <w:rPr>
          <w:rFonts w:ascii="Tahoma" w:hAnsi="Tahoma" w:cs="Tahoma"/>
          <w:spacing w:val="-1"/>
          <w:lang w:val="es-AR"/>
        </w:rPr>
        <w:t>o</w:t>
      </w:r>
      <w:r w:rsidRPr="009737BD">
        <w:rPr>
          <w:rFonts w:ascii="Tahoma" w:hAnsi="Tahoma" w:cs="Tahoma"/>
          <w:lang w:val="es-AR"/>
        </w:rPr>
        <w:t>nstr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ne</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lang w:val="es-AR"/>
        </w:rPr>
        <w:t>tu</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1"/>
          <w:lang w:val="es-AR"/>
        </w:rPr>
        <w:t>o</w:t>
      </w:r>
      <w:r w:rsidRPr="009737BD">
        <w:rPr>
          <w:rFonts w:ascii="Tahoma" w:hAnsi="Tahoma" w:cs="Tahoma"/>
          <w:lang w:val="es-AR"/>
        </w:rPr>
        <w:t>nes</w:t>
      </w:r>
      <w:r w:rsidRPr="009737BD">
        <w:rPr>
          <w:rFonts w:ascii="Tahoma" w:hAnsi="Tahoma" w:cs="Tahoma"/>
          <w:spacing w:val="2"/>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lang w:val="es-AR"/>
        </w:rPr>
        <w:t>p</w:t>
      </w:r>
      <w:r w:rsidRPr="009737BD">
        <w:rPr>
          <w:rFonts w:ascii="Tahoma" w:hAnsi="Tahoma" w:cs="Tahoma"/>
          <w:spacing w:val="1"/>
          <w:lang w:val="es-AR"/>
        </w:rPr>
        <w:t>ue</w:t>
      </w:r>
      <w:r w:rsidRPr="009737BD">
        <w:rPr>
          <w:rFonts w:ascii="Tahoma" w:hAnsi="Tahoma" w:cs="Tahoma"/>
          <w:lang w:val="es-AR"/>
        </w:rPr>
        <w:t>dan</w:t>
      </w:r>
      <w:r w:rsidRPr="009737BD">
        <w:rPr>
          <w:rFonts w:ascii="Tahoma" w:hAnsi="Tahoma" w:cs="Tahoma"/>
          <w:spacing w:val="5"/>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ficul</w:t>
      </w:r>
      <w:r w:rsidRPr="009737BD">
        <w:rPr>
          <w:rFonts w:ascii="Tahoma" w:hAnsi="Tahoma" w:cs="Tahoma"/>
          <w:spacing w:val="1"/>
          <w:lang w:val="es-AR"/>
        </w:rPr>
        <w:t>ta</w:t>
      </w:r>
      <w:r w:rsidRPr="009737BD">
        <w:rPr>
          <w:rFonts w:ascii="Tahoma" w:hAnsi="Tahoma" w:cs="Tahoma"/>
          <w:lang w:val="es-AR"/>
        </w:rPr>
        <w:t>r</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4"/>
          <w:lang w:val="es-AR"/>
        </w:rPr>
        <w:t xml:space="preserve"> </w:t>
      </w:r>
      <w:r w:rsidRPr="009737BD">
        <w:rPr>
          <w:rFonts w:ascii="Tahoma" w:hAnsi="Tahoma" w:cs="Tahoma"/>
          <w:spacing w:val="1"/>
          <w:lang w:val="es-AR"/>
        </w:rPr>
        <w:t>c</w:t>
      </w:r>
      <w:r w:rsidRPr="009737BD">
        <w:rPr>
          <w:rFonts w:ascii="Tahoma" w:hAnsi="Tahoma" w:cs="Tahoma"/>
          <w:lang w:val="es-AR"/>
        </w:rPr>
        <w:t>urso</w:t>
      </w:r>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aguas</w:t>
      </w:r>
      <w:r w:rsidRPr="009737BD">
        <w:rPr>
          <w:rFonts w:ascii="Tahoma" w:hAnsi="Tahoma" w:cs="Tahoma"/>
          <w:spacing w:val="31"/>
          <w:lang w:val="es-AR"/>
        </w:rPr>
        <w:t xml:space="preserve"> </w:t>
      </w:r>
      <w:r w:rsidRPr="009737BD">
        <w:rPr>
          <w:rFonts w:ascii="Tahoma" w:hAnsi="Tahoma" w:cs="Tahoma"/>
          <w:w w:val="99"/>
          <w:lang w:val="es-AR"/>
        </w:rPr>
        <w:t>en</w:t>
      </w:r>
      <w:r w:rsidRPr="009737BD">
        <w:rPr>
          <w:rFonts w:ascii="Tahoma" w:hAnsi="Tahoma" w:cs="Tahoma"/>
          <w:spacing w:val="31"/>
          <w:lang w:val="es-AR"/>
        </w:rPr>
        <w:t xml:space="preserve"> </w:t>
      </w:r>
      <w:r w:rsidRPr="009737BD">
        <w:rPr>
          <w:rFonts w:ascii="Tahoma" w:hAnsi="Tahoma" w:cs="Tahoma"/>
          <w:lang w:val="es-AR"/>
        </w:rPr>
        <w:t>los</w:t>
      </w:r>
      <w:r w:rsidRPr="009737BD">
        <w:rPr>
          <w:rFonts w:ascii="Tahoma" w:hAnsi="Tahoma" w:cs="Tahoma"/>
          <w:spacing w:val="29"/>
          <w:lang w:val="es-AR"/>
        </w:rPr>
        <w:t xml:space="preserve"> </w:t>
      </w:r>
      <w:r w:rsidRPr="009737BD">
        <w:rPr>
          <w:rFonts w:ascii="Tahoma" w:hAnsi="Tahoma" w:cs="Tahoma"/>
          <w:lang w:val="es-AR"/>
        </w:rPr>
        <w:t>cauces</w:t>
      </w:r>
      <w:r w:rsidRPr="009737BD">
        <w:rPr>
          <w:rFonts w:ascii="Tahoma" w:hAnsi="Tahoma" w:cs="Tahoma"/>
          <w:spacing w:val="25"/>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los</w:t>
      </w:r>
      <w:r w:rsidRPr="009737BD">
        <w:rPr>
          <w:rFonts w:ascii="Tahoma" w:hAnsi="Tahoma" w:cs="Tahoma"/>
          <w:spacing w:val="29"/>
          <w:lang w:val="es-AR"/>
        </w:rPr>
        <w:t xml:space="preserve"> </w:t>
      </w:r>
      <w:r w:rsidRPr="009737BD">
        <w:rPr>
          <w:rFonts w:ascii="Tahoma" w:hAnsi="Tahoma" w:cs="Tahoma"/>
          <w:lang w:val="es-AR"/>
        </w:rPr>
        <w:t>ríos,</w:t>
      </w:r>
      <w:r w:rsidRPr="009737BD">
        <w:rPr>
          <w:rFonts w:ascii="Tahoma" w:hAnsi="Tahoma" w:cs="Tahoma"/>
          <w:spacing w:val="27"/>
          <w:lang w:val="es-AR"/>
        </w:rPr>
        <w:t xml:space="preserve"> </w:t>
      </w:r>
      <w:r w:rsidRPr="009737BD">
        <w:rPr>
          <w:rFonts w:ascii="Tahoma" w:hAnsi="Tahoma" w:cs="Tahoma"/>
          <w:lang w:val="es-AR"/>
        </w:rPr>
        <w:t>arroyo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3"/>
          <w:lang w:val="es-AR"/>
        </w:rPr>
        <w:t xml:space="preserve"> </w:t>
      </w:r>
      <w:r w:rsidRPr="009737BD">
        <w:rPr>
          <w:rFonts w:ascii="Tahoma" w:hAnsi="Tahoma" w:cs="Tahoma"/>
          <w:lang w:val="es-AR"/>
        </w:rPr>
        <w:t>ca</w:t>
      </w:r>
      <w:r w:rsidRPr="009737BD">
        <w:rPr>
          <w:rFonts w:ascii="Tahoma" w:hAnsi="Tahoma" w:cs="Tahoma"/>
          <w:spacing w:val="1"/>
          <w:lang w:val="es-AR"/>
        </w:rPr>
        <w:t>n</w:t>
      </w:r>
      <w:r w:rsidRPr="009737BD">
        <w:rPr>
          <w:rFonts w:ascii="Tahoma" w:hAnsi="Tahoma" w:cs="Tahoma"/>
          <w:lang w:val="es-AR"/>
        </w:rPr>
        <w:t>ales</w:t>
      </w:r>
      <w:r w:rsidRPr="009737BD">
        <w:rPr>
          <w:rFonts w:ascii="Tahoma" w:hAnsi="Tahoma" w:cs="Tahoma"/>
          <w:spacing w:val="29"/>
          <w:lang w:val="es-AR"/>
        </w:rPr>
        <w:t xml:space="preserve"> </w:t>
      </w:r>
      <w:r w:rsidRPr="009737BD">
        <w:rPr>
          <w:rFonts w:ascii="Tahoma" w:hAnsi="Tahoma" w:cs="Tahoma"/>
          <w:lang w:val="es-AR"/>
        </w:rPr>
        <w:t>y</w:t>
      </w:r>
      <w:r w:rsidRPr="009737BD">
        <w:rPr>
          <w:rFonts w:ascii="Tahoma" w:hAnsi="Tahoma" w:cs="Tahoma"/>
          <w:spacing w:val="30"/>
          <w:lang w:val="es-AR"/>
        </w:rPr>
        <w:t xml:space="preserve"> </w:t>
      </w:r>
      <w:r w:rsidRPr="009737BD">
        <w:rPr>
          <w:rFonts w:ascii="Tahoma" w:hAnsi="Tahoma" w:cs="Tahoma"/>
          <w:lang w:val="es-AR"/>
        </w:rPr>
        <w:t>cañad</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26"/>
          <w:lang w:val="es-AR"/>
        </w:rPr>
        <w:t xml:space="preserve"> </w:t>
      </w:r>
      <w:r w:rsidRPr="009737BD">
        <w:rPr>
          <w:rFonts w:ascii="Tahoma" w:hAnsi="Tahoma" w:cs="Tahoma"/>
          <w:lang w:val="es-AR"/>
        </w:rPr>
        <w:t>así</w:t>
      </w:r>
      <w:r w:rsidRPr="009737BD">
        <w:rPr>
          <w:rFonts w:ascii="Tahoma" w:hAnsi="Tahoma" w:cs="Tahoma"/>
          <w:spacing w:val="29"/>
          <w:lang w:val="es-AR"/>
        </w:rPr>
        <w:t xml:space="preserve"> </w:t>
      </w:r>
      <w:r w:rsidRPr="009737BD">
        <w:rPr>
          <w:rFonts w:ascii="Tahoma" w:hAnsi="Tahoma" w:cs="Tahoma"/>
          <w:lang w:val="es-AR"/>
        </w:rPr>
        <w:t>como</w:t>
      </w:r>
      <w:r w:rsidRPr="009737BD">
        <w:rPr>
          <w:rFonts w:ascii="Tahoma" w:hAnsi="Tahoma" w:cs="Tahoma"/>
          <w:spacing w:val="27"/>
          <w:lang w:val="es-AR"/>
        </w:rPr>
        <w:t xml:space="preserve"> </w:t>
      </w:r>
      <w:r w:rsidRPr="009737BD">
        <w:rPr>
          <w:rFonts w:ascii="Tahoma" w:hAnsi="Tahoma" w:cs="Tahoma"/>
          <w:lang w:val="es-AR"/>
        </w:rPr>
        <w:t>en</w:t>
      </w:r>
      <w:r w:rsidRPr="009737BD">
        <w:rPr>
          <w:rFonts w:ascii="Tahoma" w:hAnsi="Tahoma" w:cs="Tahoma"/>
          <w:spacing w:val="29"/>
          <w:lang w:val="es-AR"/>
        </w:rPr>
        <w:t xml:space="preserve"> </w:t>
      </w:r>
      <w:r w:rsidRPr="009737BD">
        <w:rPr>
          <w:rFonts w:ascii="Tahoma" w:hAnsi="Tahoma" w:cs="Tahoma"/>
          <w:lang w:val="es-AR"/>
        </w:rPr>
        <w:t>los</w:t>
      </w:r>
      <w:r w:rsidRPr="009737BD">
        <w:rPr>
          <w:rFonts w:ascii="Tahoma" w:hAnsi="Tahoma" w:cs="Tahoma"/>
          <w:spacing w:val="29"/>
          <w:lang w:val="es-AR"/>
        </w:rPr>
        <w:t xml:space="preserve"> </w:t>
      </w:r>
      <w:r w:rsidRPr="009737BD">
        <w:rPr>
          <w:rFonts w:ascii="Tahoma" w:hAnsi="Tahoma" w:cs="Tahoma"/>
          <w:lang w:val="es-AR"/>
        </w:rPr>
        <w:t>terren</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5"/>
          <w:lang w:val="es-AR"/>
        </w:rPr>
        <w:t xml:space="preserve"> </w:t>
      </w:r>
      <w:r w:rsidRPr="009737BD">
        <w:rPr>
          <w:rFonts w:ascii="Tahoma" w:hAnsi="Tahoma" w:cs="Tahoma"/>
          <w:lang w:val="es-AR"/>
        </w:rPr>
        <w:t>inundad</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17"/>
          <w:lang w:val="es-AR"/>
        </w:rPr>
        <w:t xml:space="preserve"> </w:t>
      </w:r>
      <w:r w:rsidRPr="009737BD">
        <w:rPr>
          <w:rFonts w:ascii="Tahoma" w:hAnsi="Tahoma" w:cs="Tahoma"/>
          <w:lang w:val="es-AR"/>
        </w:rPr>
        <w:t>durante</w:t>
      </w:r>
      <w:r w:rsidRPr="009737BD">
        <w:rPr>
          <w:rFonts w:ascii="Tahoma" w:hAnsi="Tahoma" w:cs="Tahoma"/>
          <w:spacing w:val="10"/>
          <w:lang w:val="es-AR"/>
        </w:rPr>
        <w:t xml:space="preserve"> </w:t>
      </w:r>
      <w:r w:rsidRPr="009737BD">
        <w:rPr>
          <w:rFonts w:ascii="Tahoma" w:hAnsi="Tahoma" w:cs="Tahoma"/>
          <w:lang w:val="es-AR"/>
        </w:rPr>
        <w:t>las</w:t>
      </w:r>
      <w:r w:rsidRPr="009737BD">
        <w:rPr>
          <w:rFonts w:ascii="Tahoma" w:hAnsi="Tahoma" w:cs="Tahoma"/>
          <w:spacing w:val="15"/>
          <w:lang w:val="es-AR"/>
        </w:rPr>
        <w:t xml:space="preserve"> </w:t>
      </w:r>
      <w:r w:rsidRPr="009737BD">
        <w:rPr>
          <w:rFonts w:ascii="Tahoma" w:hAnsi="Tahoma" w:cs="Tahoma"/>
          <w:lang w:val="es-AR"/>
        </w:rPr>
        <w:t>crecidas</w:t>
      </w:r>
      <w:r w:rsidRPr="009737BD">
        <w:rPr>
          <w:rFonts w:ascii="Tahoma" w:hAnsi="Tahoma" w:cs="Tahoma"/>
          <w:spacing w:val="10"/>
          <w:lang w:val="es-AR"/>
        </w:rPr>
        <w:t xml:space="preserve"> </w:t>
      </w:r>
      <w:r w:rsidRPr="009737BD">
        <w:rPr>
          <w:rFonts w:ascii="Tahoma" w:hAnsi="Tahoma" w:cs="Tahoma"/>
          <w:lang w:val="es-AR"/>
        </w:rPr>
        <w:t>no</w:t>
      </w:r>
      <w:r w:rsidRPr="009737BD">
        <w:rPr>
          <w:rFonts w:ascii="Tahoma" w:hAnsi="Tahoma" w:cs="Tahoma"/>
          <w:spacing w:val="16"/>
          <w:lang w:val="es-AR"/>
        </w:rPr>
        <w:t xml:space="preserve"> </w:t>
      </w:r>
      <w:r w:rsidRPr="009737BD">
        <w:rPr>
          <w:rFonts w:ascii="Tahoma" w:hAnsi="Tahoma" w:cs="Tahoma"/>
          <w:lang w:val="es-AR"/>
        </w:rPr>
        <w:t>ordinarias,</w:t>
      </w:r>
      <w:r w:rsidRPr="009737BD">
        <w:rPr>
          <w:rFonts w:ascii="Tahoma" w:hAnsi="Tahoma" w:cs="Tahoma"/>
          <w:spacing w:val="8"/>
          <w:lang w:val="es-AR"/>
        </w:rPr>
        <w:t xml:space="preserve"> </w:t>
      </w:r>
      <w:r w:rsidRPr="009737BD">
        <w:rPr>
          <w:rFonts w:ascii="Tahoma" w:hAnsi="Tahoma" w:cs="Tahoma"/>
          <w:lang w:val="es-AR"/>
        </w:rPr>
        <w:t>cualquie</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0"/>
          <w:lang w:val="es-AR"/>
        </w:rPr>
        <w:t xml:space="preserve"> </w:t>
      </w:r>
      <w:r w:rsidRPr="009737BD">
        <w:rPr>
          <w:rFonts w:ascii="Tahoma" w:hAnsi="Tahoma" w:cs="Tahoma"/>
          <w:lang w:val="es-AR"/>
        </w:rPr>
        <w:t>sea</w:t>
      </w:r>
      <w:r w:rsidRPr="009737BD">
        <w:rPr>
          <w:rFonts w:ascii="Tahoma" w:hAnsi="Tahoma" w:cs="Tahoma"/>
          <w:spacing w:val="14"/>
          <w:lang w:val="es-AR"/>
        </w:rPr>
        <w:t xml:space="preserve"> </w:t>
      </w:r>
      <w:r w:rsidRPr="009737BD">
        <w:rPr>
          <w:rFonts w:ascii="Tahoma" w:hAnsi="Tahoma" w:cs="Tahoma"/>
          <w:lang w:val="es-AR"/>
        </w:rPr>
        <w:t>el</w:t>
      </w:r>
      <w:r w:rsidRPr="009737BD">
        <w:rPr>
          <w:rFonts w:ascii="Tahoma" w:hAnsi="Tahoma" w:cs="Tahoma"/>
          <w:spacing w:val="15"/>
          <w:lang w:val="es-AR"/>
        </w:rPr>
        <w:t xml:space="preserve"> </w:t>
      </w:r>
      <w:r w:rsidRPr="009737BD">
        <w:rPr>
          <w:rFonts w:ascii="Tahoma" w:hAnsi="Tahoma" w:cs="Tahoma"/>
          <w:lang w:val="es-AR"/>
        </w:rPr>
        <w:t>régimen</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propiedad</w:t>
      </w:r>
      <w:r w:rsidRPr="009737BD">
        <w:rPr>
          <w:rFonts w:ascii="Tahoma" w:hAnsi="Tahoma" w:cs="Tahoma"/>
          <w:spacing w:val="8"/>
          <w:lang w:val="es-AR"/>
        </w:rPr>
        <w:t xml:space="preserve"> </w:t>
      </w:r>
      <w:r w:rsidRPr="009737BD">
        <w:rPr>
          <w:rFonts w:ascii="Tahoma" w:hAnsi="Tahoma" w:cs="Tahoma"/>
          <w:lang w:val="es-AR"/>
        </w:rPr>
        <w:t>y</w:t>
      </w:r>
    </w:p>
    <w:p w:rsidR="001A5F7E" w:rsidRPr="009737BD" w:rsidRDefault="001A5F7E">
      <w:pPr>
        <w:widowControl w:val="0"/>
        <w:autoSpaceDE w:val="0"/>
        <w:autoSpaceDN w:val="0"/>
        <w:adjustRightInd w:val="0"/>
        <w:spacing w:after="0" w:line="266" w:lineRule="exact"/>
        <w:ind w:left="462" w:right="70"/>
        <w:jc w:val="both"/>
        <w:rPr>
          <w:rFonts w:ascii="Tahoma" w:hAnsi="Tahoma" w:cs="Tahoma"/>
          <w:lang w:val="es-AR"/>
        </w:rPr>
      </w:pPr>
      <w:r w:rsidRPr="009737BD">
        <w:rPr>
          <w:rFonts w:ascii="Tahoma" w:hAnsi="Tahoma" w:cs="Tahoma"/>
          <w:lang w:val="es-AR"/>
        </w:rPr>
        <w:t xml:space="preserve">la </w:t>
      </w:r>
      <w:r w:rsidRPr="009737BD">
        <w:rPr>
          <w:rFonts w:ascii="Tahoma" w:hAnsi="Tahoma" w:cs="Tahoma"/>
          <w:spacing w:val="15"/>
          <w:lang w:val="es-AR"/>
        </w:rPr>
        <w:t xml:space="preserve"> </w:t>
      </w:r>
      <w:r w:rsidRPr="009737BD">
        <w:rPr>
          <w:rFonts w:ascii="Tahoma" w:hAnsi="Tahoma" w:cs="Tahoma"/>
          <w:lang w:val="es-AR"/>
        </w:rPr>
        <w:t>zonif</w:t>
      </w:r>
      <w:r w:rsidRPr="009737BD">
        <w:rPr>
          <w:rFonts w:ascii="Tahoma" w:hAnsi="Tahoma" w:cs="Tahoma"/>
          <w:spacing w:val="1"/>
          <w:lang w:val="es-AR"/>
        </w:rPr>
        <w:t>i</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24"/>
          <w:lang w:val="es-AR"/>
        </w:rPr>
        <w:t xml:space="preserve"> </w:t>
      </w:r>
      <w:r w:rsidRPr="009737BD">
        <w:rPr>
          <w:rFonts w:ascii="Tahoma" w:hAnsi="Tahoma" w:cs="Tahoma"/>
          <w:lang w:val="es-AR"/>
        </w:rPr>
        <w:t xml:space="preserve">del </w:t>
      </w:r>
      <w:r w:rsidRPr="009737BD">
        <w:rPr>
          <w:rFonts w:ascii="Tahoma" w:hAnsi="Tahoma" w:cs="Tahoma"/>
          <w:spacing w:val="25"/>
          <w:lang w:val="es-AR"/>
        </w:rPr>
        <w:t xml:space="preserve"> </w:t>
      </w:r>
      <w:r w:rsidRPr="009737BD">
        <w:rPr>
          <w:rFonts w:ascii="Tahoma" w:hAnsi="Tahoma" w:cs="Tahoma"/>
          <w:lang w:val="es-AR"/>
        </w:rPr>
        <w:t>es</w:t>
      </w:r>
      <w:r w:rsidRPr="009737BD">
        <w:rPr>
          <w:rFonts w:ascii="Tahoma" w:hAnsi="Tahoma" w:cs="Tahoma"/>
          <w:spacing w:val="1"/>
          <w:lang w:val="es-AR"/>
        </w:rPr>
        <w:t>p</w:t>
      </w:r>
      <w:r w:rsidRPr="009737BD">
        <w:rPr>
          <w:rFonts w:ascii="Tahoma" w:hAnsi="Tahoma" w:cs="Tahoma"/>
          <w:lang w:val="es-AR"/>
        </w:rPr>
        <w:t xml:space="preserve">acio </w:t>
      </w:r>
      <w:r w:rsidRPr="009737BD">
        <w:rPr>
          <w:rFonts w:ascii="Tahoma" w:hAnsi="Tahoma" w:cs="Tahoma"/>
          <w:spacing w:val="25"/>
          <w:lang w:val="es-AR"/>
        </w:rPr>
        <w:t xml:space="preserve"> </w:t>
      </w:r>
      <w:r w:rsidRPr="009737BD">
        <w:rPr>
          <w:rFonts w:ascii="Tahoma" w:hAnsi="Tahoma" w:cs="Tahoma"/>
          <w:lang w:val="es-AR"/>
        </w:rPr>
        <w:t>territo</w:t>
      </w:r>
      <w:r w:rsidRPr="009737BD">
        <w:rPr>
          <w:rFonts w:ascii="Tahoma" w:hAnsi="Tahoma" w:cs="Tahoma"/>
          <w:spacing w:val="1"/>
          <w:lang w:val="es-AR"/>
        </w:rPr>
        <w:t>r</w:t>
      </w:r>
      <w:r w:rsidRPr="009737BD">
        <w:rPr>
          <w:rFonts w:ascii="Tahoma" w:hAnsi="Tahoma" w:cs="Tahoma"/>
          <w:lang w:val="es-AR"/>
        </w:rPr>
        <w:t xml:space="preserve">ial </w:t>
      </w:r>
      <w:r w:rsidRPr="009737BD">
        <w:rPr>
          <w:rFonts w:ascii="Tahoma" w:hAnsi="Tahoma" w:cs="Tahoma"/>
          <w:spacing w:val="22"/>
          <w:lang w:val="es-AR"/>
        </w:rPr>
        <w:t xml:space="preserve"> </w:t>
      </w:r>
      <w:r w:rsidRPr="009737BD">
        <w:rPr>
          <w:rFonts w:ascii="Tahoma" w:hAnsi="Tahoma" w:cs="Tahoma"/>
          <w:lang w:val="es-AR"/>
        </w:rPr>
        <w:t xml:space="preserve">y </w:t>
      </w:r>
      <w:r w:rsidRPr="009737BD">
        <w:rPr>
          <w:rFonts w:ascii="Tahoma" w:hAnsi="Tahoma" w:cs="Tahoma"/>
          <w:spacing w:val="27"/>
          <w:lang w:val="es-AR"/>
        </w:rPr>
        <w:t xml:space="preserve"> </w:t>
      </w:r>
      <w:r w:rsidRPr="009737BD">
        <w:rPr>
          <w:rFonts w:ascii="Tahoma" w:hAnsi="Tahoma" w:cs="Tahoma"/>
          <w:lang w:val="es-AR"/>
        </w:rPr>
        <w:t xml:space="preserve">de </w:t>
      </w:r>
      <w:r w:rsidRPr="009737BD">
        <w:rPr>
          <w:rFonts w:ascii="Tahoma" w:hAnsi="Tahoma" w:cs="Tahoma"/>
          <w:spacing w:val="26"/>
          <w:lang w:val="es-AR"/>
        </w:rPr>
        <w:t xml:space="preserve"> </w:t>
      </w:r>
      <w:r w:rsidRPr="009737BD">
        <w:rPr>
          <w:rFonts w:ascii="Tahoma" w:hAnsi="Tahoma" w:cs="Tahoma"/>
          <w:spacing w:val="1"/>
          <w:lang w:val="es-AR"/>
        </w:rPr>
        <w:t>a</w:t>
      </w:r>
      <w:r w:rsidRPr="009737BD">
        <w:rPr>
          <w:rFonts w:ascii="Tahoma" w:hAnsi="Tahoma" w:cs="Tahoma"/>
          <w:lang w:val="es-AR"/>
        </w:rPr>
        <w:t>cue</w:t>
      </w:r>
      <w:r w:rsidRPr="009737BD">
        <w:rPr>
          <w:rFonts w:ascii="Tahoma" w:hAnsi="Tahoma" w:cs="Tahoma"/>
          <w:spacing w:val="1"/>
          <w:lang w:val="es-AR"/>
        </w:rPr>
        <w:t>r</w:t>
      </w:r>
      <w:r w:rsidRPr="009737BD">
        <w:rPr>
          <w:rFonts w:ascii="Tahoma" w:hAnsi="Tahoma" w:cs="Tahoma"/>
          <w:lang w:val="es-AR"/>
        </w:rPr>
        <w:t xml:space="preserve">do </w:t>
      </w:r>
      <w:r w:rsidRPr="009737BD">
        <w:rPr>
          <w:rFonts w:ascii="Tahoma" w:hAnsi="Tahoma" w:cs="Tahoma"/>
          <w:spacing w:val="24"/>
          <w:lang w:val="es-AR"/>
        </w:rPr>
        <w:t xml:space="preserve"> </w:t>
      </w:r>
      <w:r w:rsidRPr="009737BD">
        <w:rPr>
          <w:rFonts w:ascii="Tahoma" w:hAnsi="Tahoma" w:cs="Tahoma"/>
          <w:lang w:val="es-AR"/>
        </w:rPr>
        <w:t xml:space="preserve">a </w:t>
      </w:r>
      <w:r w:rsidRPr="009737BD">
        <w:rPr>
          <w:rFonts w:ascii="Tahoma" w:hAnsi="Tahoma" w:cs="Tahoma"/>
          <w:spacing w:val="27"/>
          <w:lang w:val="es-AR"/>
        </w:rPr>
        <w:t xml:space="preserve"> </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spacing w:val="27"/>
          <w:lang w:val="es-AR"/>
        </w:rPr>
        <w:t xml:space="preserve"> </w:t>
      </w:r>
      <w:r w:rsidRPr="009737BD">
        <w:rPr>
          <w:rFonts w:ascii="Tahoma" w:hAnsi="Tahoma" w:cs="Tahoma"/>
          <w:lang w:val="es-AR"/>
        </w:rPr>
        <w:t>legisl</w:t>
      </w:r>
      <w:r w:rsidRPr="009737BD">
        <w:rPr>
          <w:rFonts w:ascii="Tahoma" w:hAnsi="Tahoma" w:cs="Tahoma"/>
          <w:spacing w:val="1"/>
          <w:lang w:val="es-AR"/>
        </w:rPr>
        <w:t>a</w:t>
      </w:r>
      <w:r w:rsidRPr="009737BD">
        <w:rPr>
          <w:rFonts w:ascii="Tahoma" w:hAnsi="Tahoma" w:cs="Tahoma"/>
          <w:lang w:val="es-AR"/>
        </w:rPr>
        <w:t xml:space="preserve">ción </w:t>
      </w:r>
      <w:r w:rsidRPr="009737BD">
        <w:rPr>
          <w:rFonts w:ascii="Tahoma" w:hAnsi="Tahoma" w:cs="Tahoma"/>
          <w:spacing w:val="26"/>
          <w:lang w:val="es-AR"/>
        </w:rPr>
        <w:t xml:space="preserve"> </w:t>
      </w:r>
      <w:r w:rsidRPr="009737BD">
        <w:rPr>
          <w:rFonts w:ascii="Tahoma" w:hAnsi="Tahoma" w:cs="Tahoma"/>
          <w:lang w:val="es-AR"/>
        </w:rPr>
        <w:t>vi</w:t>
      </w:r>
      <w:r w:rsidRPr="009737BD">
        <w:rPr>
          <w:rFonts w:ascii="Tahoma" w:hAnsi="Tahoma" w:cs="Tahoma"/>
          <w:spacing w:val="1"/>
          <w:lang w:val="es-AR"/>
        </w:rPr>
        <w:t>g</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 xml:space="preserve">e </w:t>
      </w:r>
      <w:r w:rsidRPr="009737BD">
        <w:rPr>
          <w:rFonts w:ascii="Tahoma" w:hAnsi="Tahoma" w:cs="Tahoma"/>
          <w:spacing w:val="27"/>
          <w:lang w:val="es-AR"/>
        </w:rPr>
        <w:t xml:space="preserve"> </w:t>
      </w:r>
      <w:r w:rsidRPr="009737BD">
        <w:rPr>
          <w:rFonts w:ascii="Tahoma" w:hAnsi="Tahoma" w:cs="Tahoma"/>
          <w:lang w:val="es-AR"/>
        </w:rPr>
        <w:t xml:space="preserve">y </w:t>
      </w:r>
      <w:r w:rsidRPr="009737BD">
        <w:rPr>
          <w:rFonts w:ascii="Tahoma" w:hAnsi="Tahoma" w:cs="Tahoma"/>
          <w:spacing w:val="26"/>
          <w:lang w:val="es-AR"/>
        </w:rPr>
        <w:t xml:space="preserve"> </w:t>
      </w:r>
      <w:r w:rsidRPr="009737BD">
        <w:rPr>
          <w:rFonts w:ascii="Tahoma" w:hAnsi="Tahoma" w:cs="Tahoma"/>
          <w:spacing w:val="1"/>
          <w:lang w:val="es-AR"/>
        </w:rPr>
        <w:t>l</w:t>
      </w:r>
      <w:r w:rsidRPr="009737BD">
        <w:rPr>
          <w:rFonts w:ascii="Tahoma" w:hAnsi="Tahoma" w:cs="Tahoma"/>
          <w:lang w:val="es-AR"/>
        </w:rPr>
        <w:t>a com</w:t>
      </w:r>
      <w:r w:rsidRPr="009737BD">
        <w:rPr>
          <w:rFonts w:ascii="Tahoma" w:hAnsi="Tahoma" w:cs="Tahoma"/>
          <w:spacing w:val="1"/>
          <w:lang w:val="es-AR"/>
        </w:rPr>
        <w:t>p</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cia</w:t>
      </w:r>
      <w:r w:rsidRPr="009737BD">
        <w:rPr>
          <w:rFonts w:ascii="Tahoma" w:hAnsi="Tahoma" w:cs="Tahoma"/>
          <w:spacing w:val="50"/>
          <w:lang w:val="es-AR"/>
        </w:rPr>
        <w:t xml:space="preserve"> </w:t>
      </w:r>
      <w:r w:rsidRPr="009737BD">
        <w:rPr>
          <w:rFonts w:ascii="Tahoma" w:hAnsi="Tahoma" w:cs="Tahoma"/>
          <w:lang w:val="es-AR"/>
        </w:rPr>
        <w:t>de</w:t>
      </w:r>
      <w:r w:rsidRPr="009737BD">
        <w:rPr>
          <w:rFonts w:ascii="Tahoma" w:hAnsi="Tahoma" w:cs="Tahoma"/>
          <w:spacing w:val="50"/>
          <w:lang w:val="es-AR"/>
        </w:rPr>
        <w:t xml:space="preserve"> </w:t>
      </w:r>
      <w:r w:rsidRPr="009737BD">
        <w:rPr>
          <w:rFonts w:ascii="Tahoma" w:hAnsi="Tahoma" w:cs="Tahoma"/>
          <w:lang w:val="es-AR"/>
        </w:rPr>
        <w:t>los</w:t>
      </w:r>
      <w:r w:rsidRPr="009737BD">
        <w:rPr>
          <w:rFonts w:ascii="Tahoma" w:hAnsi="Tahoma" w:cs="Tahoma"/>
          <w:spacing w:val="50"/>
          <w:lang w:val="es-AR"/>
        </w:rPr>
        <w:t xml:space="preserve"> </w:t>
      </w:r>
      <w:r w:rsidRPr="009737BD">
        <w:rPr>
          <w:rFonts w:ascii="Tahoma" w:hAnsi="Tahoma" w:cs="Tahoma"/>
          <w:lang w:val="es-AR"/>
        </w:rPr>
        <w:t>ó</w:t>
      </w:r>
      <w:r w:rsidRPr="009737BD">
        <w:rPr>
          <w:rFonts w:ascii="Tahoma" w:hAnsi="Tahoma" w:cs="Tahoma"/>
          <w:spacing w:val="1"/>
          <w:lang w:val="es-AR"/>
        </w:rPr>
        <w:t>rg</w:t>
      </w:r>
      <w:r w:rsidRPr="009737BD">
        <w:rPr>
          <w:rFonts w:ascii="Tahoma" w:hAnsi="Tahoma" w:cs="Tahoma"/>
          <w:lang w:val="es-AR"/>
        </w:rPr>
        <w:t>anos</w:t>
      </w:r>
      <w:r w:rsidRPr="009737BD">
        <w:rPr>
          <w:rFonts w:ascii="Tahoma" w:hAnsi="Tahoma" w:cs="Tahoma"/>
          <w:spacing w:val="51"/>
          <w:lang w:val="es-AR"/>
        </w:rPr>
        <w:t xml:space="preserve"> </w:t>
      </w:r>
      <w:r w:rsidRPr="009737BD">
        <w:rPr>
          <w:rFonts w:ascii="Tahoma" w:hAnsi="Tahoma" w:cs="Tahoma"/>
          <w:lang w:val="es-AR"/>
        </w:rPr>
        <w:t>corre</w:t>
      </w:r>
      <w:r w:rsidRPr="009737BD">
        <w:rPr>
          <w:rFonts w:ascii="Tahoma" w:hAnsi="Tahoma" w:cs="Tahoma"/>
          <w:spacing w:val="2"/>
          <w:lang w:val="es-AR"/>
        </w:rPr>
        <w:t>s</w:t>
      </w:r>
      <w:r w:rsidRPr="009737BD">
        <w:rPr>
          <w:rFonts w:ascii="Tahoma" w:hAnsi="Tahoma" w:cs="Tahoma"/>
          <w:lang w:val="es-AR"/>
        </w:rPr>
        <w:t>pond</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45"/>
          <w:lang w:val="es-AR"/>
        </w:rPr>
        <w:t xml:space="preserve"> </w:t>
      </w:r>
      <w:r w:rsidRPr="009737BD">
        <w:rPr>
          <w:rFonts w:ascii="Tahoma" w:hAnsi="Tahoma" w:cs="Tahoma"/>
          <w:lang w:val="es-AR"/>
        </w:rPr>
        <w:t>Se</w:t>
      </w:r>
      <w:r w:rsidRPr="009737BD">
        <w:rPr>
          <w:rFonts w:ascii="Tahoma" w:hAnsi="Tahoma" w:cs="Tahoma"/>
          <w:spacing w:val="50"/>
          <w:lang w:val="es-AR"/>
        </w:rPr>
        <w:t xml:space="preserve"> </w:t>
      </w:r>
      <w:r w:rsidRPr="009737BD">
        <w:rPr>
          <w:rFonts w:ascii="Tahoma" w:hAnsi="Tahoma" w:cs="Tahoma"/>
          <w:lang w:val="es-AR"/>
        </w:rPr>
        <w:t>exceptúan</w:t>
      </w:r>
      <w:r w:rsidRPr="009737BD">
        <w:rPr>
          <w:rFonts w:ascii="Tahoma" w:hAnsi="Tahoma" w:cs="Tahoma"/>
          <w:spacing w:val="43"/>
          <w:lang w:val="es-AR"/>
        </w:rPr>
        <w:t xml:space="preserve"> </w:t>
      </w:r>
      <w:r w:rsidRPr="009737BD">
        <w:rPr>
          <w:rFonts w:ascii="Tahoma" w:hAnsi="Tahoma" w:cs="Tahoma"/>
          <w:lang w:val="es-AR"/>
        </w:rPr>
        <w:t>las</w:t>
      </w:r>
      <w:r w:rsidRPr="009737BD">
        <w:rPr>
          <w:rFonts w:ascii="Tahoma" w:hAnsi="Tahoma" w:cs="Tahoma"/>
          <w:spacing w:val="50"/>
          <w:lang w:val="es-AR"/>
        </w:rPr>
        <w:t xml:space="preserve"> </w:t>
      </w:r>
      <w:r w:rsidRPr="009737BD">
        <w:rPr>
          <w:rFonts w:ascii="Tahoma" w:hAnsi="Tahoma" w:cs="Tahoma"/>
          <w:lang w:val="es-AR"/>
        </w:rPr>
        <w:t>ob</w:t>
      </w:r>
      <w:r w:rsidRPr="009737BD">
        <w:rPr>
          <w:rFonts w:ascii="Tahoma" w:hAnsi="Tahoma" w:cs="Tahoma"/>
          <w:spacing w:val="1"/>
          <w:lang w:val="es-AR"/>
        </w:rPr>
        <w:t>r</w:t>
      </w:r>
      <w:r w:rsidRPr="009737BD">
        <w:rPr>
          <w:rFonts w:ascii="Tahoma" w:hAnsi="Tahoma" w:cs="Tahoma"/>
          <w:lang w:val="es-AR"/>
        </w:rPr>
        <w:t>as</w:t>
      </w:r>
      <w:r w:rsidRPr="009737BD">
        <w:rPr>
          <w:rFonts w:ascii="Tahoma" w:hAnsi="Tahoma" w:cs="Tahoma"/>
          <w:spacing w:val="49"/>
          <w:lang w:val="es-AR"/>
        </w:rPr>
        <w:t xml:space="preserve"> </w:t>
      </w:r>
      <w:r w:rsidRPr="009737BD">
        <w:rPr>
          <w:rFonts w:ascii="Tahoma" w:hAnsi="Tahoma" w:cs="Tahoma"/>
          <w:lang w:val="es-AR"/>
        </w:rPr>
        <w:t>de</w:t>
      </w:r>
      <w:r w:rsidRPr="009737BD">
        <w:rPr>
          <w:rFonts w:ascii="Tahoma" w:hAnsi="Tahoma" w:cs="Tahoma"/>
          <w:spacing w:val="50"/>
          <w:lang w:val="es-AR"/>
        </w:rPr>
        <w:t xml:space="preserve"> </w:t>
      </w:r>
      <w:r w:rsidRPr="009737BD">
        <w:rPr>
          <w:rFonts w:ascii="Tahoma" w:hAnsi="Tahoma" w:cs="Tahoma"/>
          <w:lang w:val="es-AR"/>
        </w:rPr>
        <w:t>ingeniería or</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tadas</w:t>
      </w:r>
      <w:r w:rsidRPr="009737BD">
        <w:rPr>
          <w:rFonts w:ascii="Tahoma" w:hAnsi="Tahoma" w:cs="Tahoma"/>
          <w:spacing w:val="20"/>
          <w:lang w:val="es-AR"/>
        </w:rPr>
        <w:t xml:space="preserve"> </w:t>
      </w:r>
      <w:r w:rsidRPr="009737BD">
        <w:rPr>
          <w:rFonts w:ascii="Tahoma" w:hAnsi="Tahoma" w:cs="Tahoma"/>
          <w:spacing w:val="1"/>
          <w:lang w:val="es-AR"/>
        </w:rPr>
        <w:t>a</w:t>
      </w:r>
      <w:r w:rsidRPr="009737BD">
        <w:rPr>
          <w:rFonts w:ascii="Tahoma" w:hAnsi="Tahoma" w:cs="Tahoma"/>
          <w:lang w:val="es-AR"/>
        </w:rPr>
        <w:t>l</w:t>
      </w:r>
      <w:r w:rsidRPr="009737BD">
        <w:rPr>
          <w:rFonts w:ascii="Tahoma" w:hAnsi="Tahoma" w:cs="Tahoma"/>
          <w:spacing w:val="22"/>
          <w:lang w:val="es-AR"/>
        </w:rPr>
        <w:t xml:space="preserve"> </w:t>
      </w:r>
      <w:r w:rsidRPr="009737BD">
        <w:rPr>
          <w:rFonts w:ascii="Tahoma" w:hAnsi="Tahoma" w:cs="Tahoma"/>
          <w:spacing w:val="1"/>
          <w:lang w:val="es-AR"/>
        </w:rPr>
        <w:t>m</w:t>
      </w:r>
      <w:r w:rsidRPr="009737BD">
        <w:rPr>
          <w:rFonts w:ascii="Tahoma" w:hAnsi="Tahoma" w:cs="Tahoma"/>
          <w:lang w:val="es-AR"/>
        </w:rPr>
        <w:t>e</w:t>
      </w:r>
      <w:r w:rsidRPr="009737BD">
        <w:rPr>
          <w:rFonts w:ascii="Tahoma" w:hAnsi="Tahoma" w:cs="Tahoma"/>
          <w:spacing w:val="1"/>
          <w:lang w:val="es-AR"/>
        </w:rPr>
        <w:t>j</w:t>
      </w:r>
      <w:r w:rsidRPr="009737BD">
        <w:rPr>
          <w:rFonts w:ascii="Tahoma" w:hAnsi="Tahoma" w:cs="Tahoma"/>
          <w:lang w:val="es-AR"/>
        </w:rPr>
        <w:t>or</w:t>
      </w:r>
      <w:r w:rsidRPr="009737BD">
        <w:rPr>
          <w:rFonts w:ascii="Tahoma" w:hAnsi="Tahoma" w:cs="Tahoma"/>
          <w:spacing w:val="20"/>
          <w:lang w:val="es-AR"/>
        </w:rPr>
        <w:t xml:space="preserve"> </w:t>
      </w:r>
      <w:r w:rsidRPr="009737BD">
        <w:rPr>
          <w:rFonts w:ascii="Tahoma" w:hAnsi="Tahoma" w:cs="Tahoma"/>
          <w:spacing w:val="1"/>
          <w:lang w:val="es-AR"/>
        </w:rPr>
        <w:t>man</w:t>
      </w:r>
      <w:r w:rsidRPr="009737BD">
        <w:rPr>
          <w:rFonts w:ascii="Tahoma" w:hAnsi="Tahoma" w:cs="Tahoma"/>
          <w:lang w:val="es-AR"/>
        </w:rPr>
        <w:t>e</w:t>
      </w:r>
      <w:r w:rsidRPr="009737BD">
        <w:rPr>
          <w:rFonts w:ascii="Tahoma" w:hAnsi="Tahoma" w:cs="Tahoma"/>
          <w:spacing w:val="1"/>
          <w:lang w:val="es-AR"/>
        </w:rPr>
        <w:t>j</w:t>
      </w:r>
      <w:r w:rsidRPr="009737BD">
        <w:rPr>
          <w:rFonts w:ascii="Tahoma" w:hAnsi="Tahoma" w:cs="Tahoma"/>
          <w:lang w:val="es-AR"/>
        </w:rPr>
        <w:t>o</w:t>
      </w:r>
      <w:r w:rsidRPr="009737BD">
        <w:rPr>
          <w:rFonts w:ascii="Tahoma" w:hAnsi="Tahoma" w:cs="Tahoma"/>
          <w:spacing w:val="1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21"/>
          <w:lang w:val="es-AR"/>
        </w:rPr>
        <w:t xml:space="preserve"> </w:t>
      </w:r>
      <w:r w:rsidRPr="009737BD">
        <w:rPr>
          <w:rFonts w:ascii="Tahoma" w:hAnsi="Tahoma" w:cs="Tahoma"/>
          <w:spacing w:val="1"/>
          <w:lang w:val="es-AR"/>
        </w:rPr>
        <w:t>a</w:t>
      </w:r>
      <w:r w:rsidRPr="009737BD">
        <w:rPr>
          <w:rFonts w:ascii="Tahoma" w:hAnsi="Tahoma" w:cs="Tahoma"/>
          <w:lang w:val="es-AR"/>
        </w:rPr>
        <w:t>guas</w:t>
      </w:r>
      <w:r w:rsidRPr="009737BD">
        <w:rPr>
          <w:rFonts w:ascii="Tahoma" w:hAnsi="Tahoma" w:cs="Tahoma"/>
          <w:spacing w:val="20"/>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spacing w:val="1"/>
          <w:lang w:val="es-AR"/>
        </w:rPr>
        <w:t>res</w:t>
      </w:r>
      <w:r w:rsidRPr="009737BD">
        <w:rPr>
          <w:rFonts w:ascii="Tahoma" w:hAnsi="Tahoma" w:cs="Tahoma"/>
          <w:lang w:val="es-AR"/>
        </w:rPr>
        <w:t>u</w:t>
      </w:r>
      <w:r w:rsidRPr="009737BD">
        <w:rPr>
          <w:rFonts w:ascii="Tahoma" w:hAnsi="Tahoma" w:cs="Tahoma"/>
          <w:spacing w:val="1"/>
          <w:lang w:val="es-AR"/>
        </w:rPr>
        <w:t>l</w:t>
      </w:r>
      <w:r w:rsidRPr="009737BD">
        <w:rPr>
          <w:rFonts w:ascii="Tahoma" w:hAnsi="Tahoma" w:cs="Tahoma"/>
          <w:lang w:val="es-AR"/>
        </w:rPr>
        <w:t>ten</w:t>
      </w:r>
      <w:r w:rsidRPr="009737BD">
        <w:rPr>
          <w:rFonts w:ascii="Tahoma" w:hAnsi="Tahoma" w:cs="Tahoma"/>
          <w:spacing w:val="20"/>
          <w:lang w:val="es-AR"/>
        </w:rPr>
        <w:t xml:space="preserve"> </w:t>
      </w:r>
      <w:r w:rsidRPr="009737BD">
        <w:rPr>
          <w:rFonts w:ascii="Tahoma" w:hAnsi="Tahoma" w:cs="Tahoma"/>
          <w:lang w:val="es-AR"/>
        </w:rPr>
        <w:t>deb</w:t>
      </w:r>
      <w:r w:rsidRPr="009737BD">
        <w:rPr>
          <w:rFonts w:ascii="Tahoma" w:hAnsi="Tahoma" w:cs="Tahoma"/>
          <w:spacing w:val="1"/>
          <w:lang w:val="es-AR"/>
        </w:rPr>
        <w:t>id</w:t>
      </w:r>
      <w:r w:rsidRPr="009737BD">
        <w:rPr>
          <w:rFonts w:ascii="Tahoma" w:hAnsi="Tahoma" w:cs="Tahoma"/>
          <w:lang w:val="es-AR"/>
        </w:rPr>
        <w:t>a</w:t>
      </w:r>
      <w:r w:rsidRPr="009737BD">
        <w:rPr>
          <w:rFonts w:ascii="Tahoma" w:hAnsi="Tahoma" w:cs="Tahoma"/>
          <w:spacing w:val="1"/>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6"/>
          <w:lang w:val="es-AR"/>
        </w:rPr>
        <w:t xml:space="preserve"> </w:t>
      </w:r>
      <w:r w:rsidRPr="009737BD">
        <w:rPr>
          <w:rFonts w:ascii="Tahoma" w:hAnsi="Tahoma" w:cs="Tahoma"/>
          <w:lang w:val="es-AR"/>
        </w:rPr>
        <w:t>a</w:t>
      </w:r>
      <w:r w:rsidRPr="009737BD">
        <w:rPr>
          <w:rFonts w:ascii="Tahoma" w:hAnsi="Tahoma" w:cs="Tahoma"/>
          <w:spacing w:val="1"/>
          <w:lang w:val="es-AR"/>
        </w:rPr>
        <w:t>ut</w:t>
      </w:r>
      <w:r w:rsidRPr="009737BD">
        <w:rPr>
          <w:rFonts w:ascii="Tahoma" w:hAnsi="Tahoma" w:cs="Tahoma"/>
          <w:lang w:val="es-AR"/>
        </w:rPr>
        <w:t>o</w:t>
      </w:r>
      <w:r w:rsidRPr="009737BD">
        <w:rPr>
          <w:rFonts w:ascii="Tahoma" w:hAnsi="Tahoma" w:cs="Tahoma"/>
          <w:spacing w:val="1"/>
          <w:lang w:val="es-AR"/>
        </w:rPr>
        <w:t>ri</w:t>
      </w:r>
      <w:r w:rsidRPr="009737BD">
        <w:rPr>
          <w:rFonts w:ascii="Tahoma" w:hAnsi="Tahoma" w:cs="Tahoma"/>
          <w:lang w:val="es-AR"/>
        </w:rPr>
        <w:t>z</w:t>
      </w:r>
      <w:r w:rsidRPr="009737BD">
        <w:rPr>
          <w:rFonts w:ascii="Tahoma" w:hAnsi="Tahoma" w:cs="Tahoma"/>
          <w:spacing w:val="1"/>
          <w:lang w:val="es-AR"/>
        </w:rPr>
        <w:t>a</w:t>
      </w:r>
      <w:r w:rsidRPr="009737BD">
        <w:rPr>
          <w:rFonts w:ascii="Tahoma" w:hAnsi="Tahoma" w:cs="Tahoma"/>
          <w:lang w:val="es-AR"/>
        </w:rPr>
        <w:t>das</w:t>
      </w:r>
      <w:r w:rsidRPr="009737BD">
        <w:rPr>
          <w:rFonts w:ascii="Tahoma" w:hAnsi="Tahoma" w:cs="Tahoma"/>
          <w:spacing w:val="18"/>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21"/>
          <w:lang w:val="es-AR"/>
        </w:rPr>
        <w:t xml:space="preserve"> </w:t>
      </w:r>
      <w:r w:rsidRPr="009737BD">
        <w:rPr>
          <w:rFonts w:ascii="Tahoma" w:hAnsi="Tahoma" w:cs="Tahoma"/>
          <w:spacing w:val="1"/>
          <w:lang w:val="es-AR"/>
        </w:rPr>
        <w:t>l</w:t>
      </w:r>
      <w:r w:rsidRPr="009737BD">
        <w:rPr>
          <w:rFonts w:ascii="Tahoma" w:hAnsi="Tahoma" w:cs="Tahoma"/>
          <w:lang w:val="es-AR"/>
        </w:rPr>
        <w:t>os</w:t>
      </w:r>
    </w:p>
    <w:p w:rsidR="001A5F7E" w:rsidRPr="009737BD" w:rsidRDefault="001A5F7E">
      <w:pPr>
        <w:widowControl w:val="0"/>
        <w:autoSpaceDE w:val="0"/>
        <w:autoSpaceDN w:val="0"/>
        <w:adjustRightInd w:val="0"/>
        <w:spacing w:after="0" w:line="259" w:lineRule="exact"/>
        <w:ind w:left="462" w:right="3699"/>
        <w:jc w:val="both"/>
        <w:rPr>
          <w:rFonts w:ascii="Tahoma" w:hAnsi="Tahoma" w:cs="Tahoma"/>
          <w:lang w:val="es-AR"/>
        </w:rPr>
      </w:pPr>
      <w:r w:rsidRPr="009737BD">
        <w:rPr>
          <w:rFonts w:ascii="Tahoma" w:hAnsi="Tahoma" w:cs="Tahoma"/>
          <w:position w:val="-1"/>
          <w:lang w:val="es-AR"/>
        </w:rPr>
        <w:t>Org</w:t>
      </w:r>
      <w:r w:rsidRPr="009737BD">
        <w:rPr>
          <w:rFonts w:ascii="Tahoma" w:hAnsi="Tahoma" w:cs="Tahoma"/>
          <w:spacing w:val="1"/>
          <w:position w:val="-1"/>
          <w:lang w:val="es-AR"/>
        </w:rPr>
        <w:t>a</w:t>
      </w:r>
      <w:r w:rsidRPr="009737BD">
        <w:rPr>
          <w:rFonts w:ascii="Tahoma" w:hAnsi="Tahoma" w:cs="Tahoma"/>
          <w:position w:val="-1"/>
          <w:lang w:val="es-AR"/>
        </w:rPr>
        <w:t>nismos</w:t>
      </w:r>
      <w:r w:rsidRPr="009737BD">
        <w:rPr>
          <w:rFonts w:ascii="Tahoma" w:hAnsi="Tahoma" w:cs="Tahoma"/>
          <w:spacing w:val="-3"/>
          <w:position w:val="-1"/>
          <w:lang w:val="es-AR"/>
        </w:rPr>
        <w:t xml:space="preserve"> </w:t>
      </w:r>
      <w:r w:rsidRPr="009737BD">
        <w:rPr>
          <w:rFonts w:ascii="Tahoma" w:hAnsi="Tahoma" w:cs="Tahoma"/>
          <w:position w:val="-1"/>
          <w:lang w:val="es-AR"/>
        </w:rPr>
        <w:t>Provi</w:t>
      </w:r>
      <w:r w:rsidRPr="009737BD">
        <w:rPr>
          <w:rFonts w:ascii="Tahoma" w:hAnsi="Tahoma" w:cs="Tahoma"/>
          <w:spacing w:val="1"/>
          <w:position w:val="-1"/>
          <w:lang w:val="es-AR"/>
        </w:rPr>
        <w:t>n</w:t>
      </w:r>
      <w:r w:rsidRPr="009737BD">
        <w:rPr>
          <w:rFonts w:ascii="Tahoma" w:hAnsi="Tahoma" w:cs="Tahoma"/>
          <w:position w:val="-1"/>
          <w:lang w:val="es-AR"/>
        </w:rPr>
        <w:t>ciales</w:t>
      </w:r>
      <w:r w:rsidRPr="009737BD">
        <w:rPr>
          <w:rFonts w:ascii="Tahoma" w:hAnsi="Tahoma" w:cs="Tahoma"/>
          <w:spacing w:val="-3"/>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Mun</w:t>
      </w:r>
      <w:r w:rsidRPr="009737BD">
        <w:rPr>
          <w:rFonts w:ascii="Tahoma" w:hAnsi="Tahoma" w:cs="Tahoma"/>
          <w:spacing w:val="1"/>
          <w:position w:val="-1"/>
          <w:lang w:val="es-AR"/>
        </w:rPr>
        <w:t>i</w:t>
      </w:r>
      <w:r w:rsidRPr="009737BD">
        <w:rPr>
          <w:rFonts w:ascii="Tahoma" w:hAnsi="Tahoma" w:cs="Tahoma"/>
          <w:position w:val="-1"/>
          <w:lang w:val="es-AR"/>
        </w:rPr>
        <w:t>cipa</w:t>
      </w:r>
      <w:r w:rsidRPr="009737BD">
        <w:rPr>
          <w:rFonts w:ascii="Tahoma" w:hAnsi="Tahoma" w:cs="Tahoma"/>
          <w:spacing w:val="1"/>
          <w:position w:val="-1"/>
          <w:lang w:val="es-AR"/>
        </w:rPr>
        <w:t>le</w:t>
      </w:r>
      <w:r w:rsidRPr="009737BD">
        <w:rPr>
          <w:rFonts w:ascii="Tahoma" w:hAnsi="Tahoma" w:cs="Tahoma"/>
          <w:position w:val="-1"/>
          <w:lang w:val="es-AR"/>
        </w:rPr>
        <w:t>s</w:t>
      </w:r>
      <w:r w:rsidRPr="009737BD">
        <w:rPr>
          <w:rFonts w:ascii="Tahoma" w:hAnsi="Tahoma" w:cs="Tahoma"/>
          <w:spacing w:val="-1"/>
          <w:position w:val="-1"/>
          <w:lang w:val="es-AR"/>
        </w:rPr>
        <w:t xml:space="preserve"> </w:t>
      </w:r>
      <w:r w:rsidRPr="009737BD">
        <w:rPr>
          <w:rFonts w:ascii="Tahoma" w:hAnsi="Tahoma" w:cs="Tahoma"/>
          <w:position w:val="-1"/>
          <w:lang w:val="es-AR"/>
        </w:rPr>
        <w:t>co</w:t>
      </w:r>
      <w:r w:rsidRPr="009737BD">
        <w:rPr>
          <w:rFonts w:ascii="Tahoma" w:hAnsi="Tahoma" w:cs="Tahoma"/>
          <w:spacing w:val="1"/>
          <w:position w:val="-1"/>
          <w:lang w:val="es-AR"/>
        </w:rPr>
        <w:t>m</w:t>
      </w:r>
      <w:r w:rsidRPr="009737BD">
        <w:rPr>
          <w:rFonts w:ascii="Tahoma" w:hAnsi="Tahoma" w:cs="Tahoma"/>
          <w:position w:val="-1"/>
          <w:lang w:val="es-AR"/>
        </w:rPr>
        <w:t>pe</w:t>
      </w:r>
      <w:r w:rsidRPr="009737BD">
        <w:rPr>
          <w:rFonts w:ascii="Tahoma" w:hAnsi="Tahoma" w:cs="Tahoma"/>
          <w:spacing w:val="1"/>
          <w:position w:val="-1"/>
          <w:lang w:val="es-AR"/>
        </w:rPr>
        <w:t>t</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spacing w:val="-1"/>
          <w:position w:val="-1"/>
          <w:lang w:val="es-AR"/>
        </w:rPr>
        <w:t>e</w:t>
      </w:r>
      <w:r w:rsidRPr="009737BD">
        <w:rPr>
          <w:rFonts w:ascii="Tahoma" w:hAnsi="Tahoma" w:cs="Tahoma"/>
          <w:position w:val="-1"/>
          <w:lang w:val="es-AR"/>
        </w:rPr>
        <w:t>s.</w:t>
      </w:r>
    </w:p>
    <w:p w:rsidR="001A5F7E" w:rsidRPr="009737BD" w:rsidRDefault="001A5F7E">
      <w:pPr>
        <w:widowControl w:val="0"/>
        <w:autoSpaceDE w:val="0"/>
        <w:autoSpaceDN w:val="0"/>
        <w:adjustRightInd w:val="0"/>
        <w:spacing w:before="7" w:after="0" w:line="266" w:lineRule="exact"/>
        <w:ind w:left="462" w:right="70"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 xml:space="preserve">Se </w:t>
      </w:r>
      <w:r w:rsidRPr="009737BD">
        <w:rPr>
          <w:rFonts w:ascii="Tahoma" w:hAnsi="Tahoma" w:cs="Tahoma"/>
          <w:spacing w:val="32"/>
          <w:lang w:val="es-AR"/>
        </w:rPr>
        <w:t xml:space="preserve"> </w:t>
      </w:r>
      <w:r w:rsidRPr="009737BD">
        <w:rPr>
          <w:rFonts w:ascii="Tahoma" w:hAnsi="Tahoma" w:cs="Tahoma"/>
          <w:lang w:val="es-AR"/>
        </w:rPr>
        <w:t>proh</w:t>
      </w:r>
      <w:r w:rsidRPr="009737BD">
        <w:rPr>
          <w:rFonts w:ascii="Tahoma" w:hAnsi="Tahoma" w:cs="Tahoma"/>
          <w:spacing w:val="1"/>
          <w:lang w:val="es-AR"/>
        </w:rPr>
        <w:t>í</w:t>
      </w:r>
      <w:r w:rsidRPr="009737BD">
        <w:rPr>
          <w:rFonts w:ascii="Tahoma" w:hAnsi="Tahoma" w:cs="Tahoma"/>
          <w:lang w:val="es-AR"/>
        </w:rPr>
        <w:t xml:space="preserve">be </w:t>
      </w:r>
      <w:r w:rsidRPr="009737BD">
        <w:rPr>
          <w:rFonts w:ascii="Tahoma" w:hAnsi="Tahoma" w:cs="Tahoma"/>
          <w:spacing w:val="30"/>
          <w:lang w:val="es-AR"/>
        </w:rPr>
        <w:t xml:space="preserve"> </w:t>
      </w:r>
      <w:r w:rsidRPr="009737BD">
        <w:rPr>
          <w:rFonts w:ascii="Tahoma" w:hAnsi="Tahoma" w:cs="Tahoma"/>
          <w:lang w:val="es-AR"/>
        </w:rPr>
        <w:t>verte</w:t>
      </w:r>
      <w:r w:rsidRPr="009737BD">
        <w:rPr>
          <w:rFonts w:ascii="Tahoma" w:hAnsi="Tahoma" w:cs="Tahoma"/>
          <w:spacing w:val="1"/>
          <w:lang w:val="es-AR"/>
        </w:rPr>
        <w:t>r</w:t>
      </w:r>
      <w:r w:rsidRPr="009737BD">
        <w:rPr>
          <w:rFonts w:ascii="Tahoma" w:hAnsi="Tahoma" w:cs="Tahoma"/>
          <w:lang w:val="es-AR"/>
        </w:rPr>
        <w:t xml:space="preserve">, </w:t>
      </w:r>
      <w:r w:rsidRPr="009737BD">
        <w:rPr>
          <w:rFonts w:ascii="Tahoma" w:hAnsi="Tahoma" w:cs="Tahoma"/>
          <w:spacing w:val="30"/>
          <w:lang w:val="es-AR"/>
        </w:rPr>
        <w:t xml:space="preserve"> </w:t>
      </w:r>
      <w:r w:rsidRPr="009737BD">
        <w:rPr>
          <w:rFonts w:ascii="Tahoma" w:hAnsi="Tahoma" w:cs="Tahoma"/>
          <w:lang w:val="es-AR"/>
        </w:rPr>
        <w:t xml:space="preserve">inyectar </w:t>
      </w:r>
      <w:r w:rsidRPr="009737BD">
        <w:rPr>
          <w:rFonts w:ascii="Tahoma" w:hAnsi="Tahoma" w:cs="Tahoma"/>
          <w:spacing w:val="27"/>
          <w:lang w:val="es-AR"/>
        </w:rPr>
        <w:t xml:space="preserve"> </w:t>
      </w:r>
      <w:r w:rsidRPr="009737BD">
        <w:rPr>
          <w:rFonts w:ascii="Tahoma" w:hAnsi="Tahoma" w:cs="Tahoma"/>
          <w:lang w:val="es-AR"/>
        </w:rPr>
        <w:t xml:space="preserve">o </w:t>
      </w:r>
      <w:r w:rsidRPr="009737BD">
        <w:rPr>
          <w:rFonts w:ascii="Tahoma" w:hAnsi="Tahoma" w:cs="Tahoma"/>
          <w:spacing w:val="34"/>
          <w:lang w:val="es-AR"/>
        </w:rPr>
        <w:t xml:space="preserve"> </w:t>
      </w:r>
      <w:r w:rsidRPr="009737BD">
        <w:rPr>
          <w:rFonts w:ascii="Tahoma" w:hAnsi="Tahoma" w:cs="Tahoma"/>
          <w:spacing w:val="1"/>
          <w:lang w:val="es-AR"/>
        </w:rPr>
        <w:t>i</w:t>
      </w:r>
      <w:r w:rsidRPr="009737BD">
        <w:rPr>
          <w:rFonts w:ascii="Tahoma" w:hAnsi="Tahoma" w:cs="Tahoma"/>
          <w:lang w:val="es-AR"/>
        </w:rPr>
        <w:t xml:space="preserve">nfiltrar </w:t>
      </w:r>
      <w:r w:rsidRPr="009737BD">
        <w:rPr>
          <w:rFonts w:ascii="Tahoma" w:hAnsi="Tahoma" w:cs="Tahoma"/>
          <w:spacing w:val="29"/>
          <w:lang w:val="es-AR"/>
        </w:rPr>
        <w:t xml:space="preserve"> </w:t>
      </w:r>
      <w:r w:rsidRPr="009737BD">
        <w:rPr>
          <w:rFonts w:ascii="Tahoma" w:hAnsi="Tahoma" w:cs="Tahoma"/>
          <w:lang w:val="es-AR"/>
        </w:rPr>
        <w:t xml:space="preserve">a </w:t>
      </w:r>
      <w:r w:rsidRPr="009737BD">
        <w:rPr>
          <w:rFonts w:ascii="Tahoma" w:hAnsi="Tahoma" w:cs="Tahoma"/>
          <w:spacing w:val="34"/>
          <w:lang w:val="es-AR"/>
        </w:rPr>
        <w:t xml:space="preserve"> </w:t>
      </w:r>
      <w:r w:rsidRPr="009737BD">
        <w:rPr>
          <w:rFonts w:ascii="Tahoma" w:hAnsi="Tahoma" w:cs="Tahoma"/>
          <w:lang w:val="es-AR"/>
        </w:rPr>
        <w:t xml:space="preserve">las </w:t>
      </w:r>
      <w:r w:rsidRPr="009737BD">
        <w:rPr>
          <w:rFonts w:ascii="Tahoma" w:hAnsi="Tahoma" w:cs="Tahoma"/>
          <w:spacing w:val="32"/>
          <w:lang w:val="es-AR"/>
        </w:rPr>
        <w:t xml:space="preserve"> </w:t>
      </w:r>
      <w:r w:rsidRPr="009737BD">
        <w:rPr>
          <w:rFonts w:ascii="Tahoma" w:hAnsi="Tahoma" w:cs="Tahoma"/>
          <w:lang w:val="es-AR"/>
        </w:rPr>
        <w:t xml:space="preserve">aguas </w:t>
      </w:r>
      <w:r w:rsidRPr="009737BD">
        <w:rPr>
          <w:rFonts w:ascii="Tahoma" w:hAnsi="Tahoma" w:cs="Tahoma"/>
          <w:spacing w:val="29"/>
          <w:lang w:val="es-AR"/>
        </w:rPr>
        <w:t xml:space="preserve"> </w:t>
      </w:r>
      <w:r w:rsidRPr="009737BD">
        <w:rPr>
          <w:rFonts w:ascii="Tahoma" w:hAnsi="Tahoma" w:cs="Tahoma"/>
          <w:lang w:val="es-AR"/>
        </w:rPr>
        <w:t>superf</w:t>
      </w:r>
      <w:r w:rsidRPr="009737BD">
        <w:rPr>
          <w:rFonts w:ascii="Tahoma" w:hAnsi="Tahoma" w:cs="Tahoma"/>
          <w:spacing w:val="1"/>
          <w:lang w:val="es-AR"/>
        </w:rPr>
        <w:t>i</w:t>
      </w:r>
      <w:r w:rsidRPr="009737BD">
        <w:rPr>
          <w:rFonts w:ascii="Tahoma" w:hAnsi="Tahoma" w:cs="Tahoma"/>
          <w:lang w:val="es-AR"/>
        </w:rPr>
        <w:t xml:space="preserve">ciales </w:t>
      </w:r>
      <w:r w:rsidRPr="009737BD">
        <w:rPr>
          <w:rFonts w:ascii="Tahoma" w:hAnsi="Tahoma" w:cs="Tahoma"/>
          <w:spacing w:val="30"/>
          <w:lang w:val="es-AR"/>
        </w:rPr>
        <w:t xml:space="preserve"> </w:t>
      </w:r>
      <w:r w:rsidRPr="009737BD">
        <w:rPr>
          <w:rFonts w:ascii="Tahoma" w:hAnsi="Tahoma" w:cs="Tahoma"/>
          <w:lang w:val="es-AR"/>
        </w:rPr>
        <w:t xml:space="preserve">y </w:t>
      </w:r>
      <w:r w:rsidRPr="009737BD">
        <w:rPr>
          <w:rFonts w:ascii="Tahoma" w:hAnsi="Tahoma" w:cs="Tahoma"/>
          <w:spacing w:val="33"/>
          <w:lang w:val="es-AR"/>
        </w:rPr>
        <w:t xml:space="preserve"> </w:t>
      </w:r>
      <w:r w:rsidRPr="009737BD">
        <w:rPr>
          <w:rFonts w:ascii="Tahoma" w:hAnsi="Tahoma" w:cs="Tahoma"/>
          <w:lang w:val="es-AR"/>
        </w:rPr>
        <w:t>subter</w:t>
      </w:r>
      <w:r w:rsidRPr="009737BD">
        <w:rPr>
          <w:rFonts w:ascii="Tahoma" w:hAnsi="Tahoma" w:cs="Tahoma"/>
          <w:spacing w:val="1"/>
          <w:lang w:val="es-AR"/>
        </w:rPr>
        <w:t>r</w:t>
      </w:r>
      <w:r w:rsidRPr="009737BD">
        <w:rPr>
          <w:rFonts w:ascii="Tahoma" w:hAnsi="Tahoma" w:cs="Tahoma"/>
          <w:lang w:val="es-AR"/>
        </w:rPr>
        <w:t>áneas, com</w:t>
      </w:r>
      <w:r w:rsidRPr="009737BD">
        <w:rPr>
          <w:rFonts w:ascii="Tahoma" w:hAnsi="Tahoma" w:cs="Tahoma"/>
          <w:spacing w:val="1"/>
          <w:lang w:val="es-AR"/>
        </w:rPr>
        <w:t>p</w:t>
      </w:r>
      <w:r w:rsidRPr="009737BD">
        <w:rPr>
          <w:rFonts w:ascii="Tahoma" w:hAnsi="Tahoma" w:cs="Tahoma"/>
          <w:lang w:val="es-AR"/>
        </w:rPr>
        <w:t>ues</w:t>
      </w:r>
      <w:r w:rsidRPr="009737BD">
        <w:rPr>
          <w:rFonts w:ascii="Tahoma" w:hAnsi="Tahoma" w:cs="Tahoma"/>
          <w:spacing w:val="1"/>
          <w:lang w:val="es-AR"/>
        </w:rPr>
        <w:t>t</w:t>
      </w:r>
      <w:r w:rsidRPr="009737BD">
        <w:rPr>
          <w:rFonts w:ascii="Tahoma" w:hAnsi="Tahoma" w:cs="Tahoma"/>
          <w:lang w:val="es-AR"/>
        </w:rPr>
        <w:t xml:space="preserve">os </w:t>
      </w:r>
      <w:r w:rsidRPr="009737BD">
        <w:rPr>
          <w:rFonts w:ascii="Tahoma" w:hAnsi="Tahoma" w:cs="Tahoma"/>
          <w:spacing w:val="20"/>
          <w:lang w:val="es-AR"/>
        </w:rPr>
        <w:t xml:space="preserve"> </w:t>
      </w:r>
      <w:r w:rsidRPr="009737BD">
        <w:rPr>
          <w:rFonts w:ascii="Tahoma" w:hAnsi="Tahoma" w:cs="Tahoma"/>
          <w:lang w:val="es-AR"/>
        </w:rPr>
        <w:t>quími</w:t>
      </w:r>
      <w:r w:rsidRPr="009737BD">
        <w:rPr>
          <w:rFonts w:ascii="Tahoma" w:hAnsi="Tahoma" w:cs="Tahoma"/>
          <w:spacing w:val="1"/>
          <w:lang w:val="es-AR"/>
        </w:rPr>
        <w:t>c</w:t>
      </w:r>
      <w:r w:rsidRPr="009737BD">
        <w:rPr>
          <w:rFonts w:ascii="Tahoma" w:hAnsi="Tahoma" w:cs="Tahoma"/>
          <w:lang w:val="es-AR"/>
        </w:rPr>
        <w:t xml:space="preserve">os, </w:t>
      </w:r>
      <w:r w:rsidRPr="009737BD">
        <w:rPr>
          <w:rFonts w:ascii="Tahoma" w:hAnsi="Tahoma" w:cs="Tahoma"/>
          <w:spacing w:val="15"/>
          <w:lang w:val="es-AR"/>
        </w:rPr>
        <w:t xml:space="preserve"> </w:t>
      </w:r>
      <w:r w:rsidRPr="009737BD">
        <w:rPr>
          <w:rFonts w:ascii="Tahoma" w:hAnsi="Tahoma" w:cs="Tahoma"/>
          <w:lang w:val="es-AR"/>
        </w:rPr>
        <w:t>orgán</w:t>
      </w:r>
      <w:r w:rsidRPr="009737BD">
        <w:rPr>
          <w:rFonts w:ascii="Tahoma" w:hAnsi="Tahoma" w:cs="Tahoma"/>
          <w:spacing w:val="1"/>
          <w:lang w:val="es-AR"/>
        </w:rPr>
        <w:t>i</w:t>
      </w:r>
      <w:r w:rsidRPr="009737BD">
        <w:rPr>
          <w:rFonts w:ascii="Tahoma" w:hAnsi="Tahoma" w:cs="Tahoma"/>
          <w:lang w:val="es-AR"/>
        </w:rPr>
        <w:t xml:space="preserve">cos </w:t>
      </w:r>
      <w:r w:rsidRPr="009737BD">
        <w:rPr>
          <w:rFonts w:ascii="Tahoma" w:hAnsi="Tahoma" w:cs="Tahoma"/>
          <w:spacing w:val="15"/>
          <w:lang w:val="es-AR"/>
        </w:rPr>
        <w:t xml:space="preserve"> </w:t>
      </w:r>
      <w:r w:rsidRPr="009737BD">
        <w:rPr>
          <w:rFonts w:ascii="Tahoma" w:hAnsi="Tahoma" w:cs="Tahoma"/>
          <w:lang w:val="es-AR"/>
        </w:rPr>
        <w:t xml:space="preserve">o </w:t>
      </w:r>
      <w:r w:rsidRPr="009737BD">
        <w:rPr>
          <w:rFonts w:ascii="Tahoma" w:hAnsi="Tahoma" w:cs="Tahoma"/>
          <w:spacing w:val="20"/>
          <w:lang w:val="es-AR"/>
        </w:rPr>
        <w:t xml:space="preserve"> </w:t>
      </w:r>
      <w:r w:rsidRPr="009737BD">
        <w:rPr>
          <w:rFonts w:ascii="Tahoma" w:hAnsi="Tahoma" w:cs="Tahoma"/>
          <w:lang w:val="es-AR"/>
        </w:rPr>
        <w:t>f</w:t>
      </w:r>
      <w:r w:rsidRPr="009737BD">
        <w:rPr>
          <w:rFonts w:ascii="Tahoma" w:hAnsi="Tahoma" w:cs="Tahoma"/>
          <w:spacing w:val="1"/>
          <w:lang w:val="es-AR"/>
        </w:rPr>
        <w:t>e</w:t>
      </w:r>
      <w:r w:rsidRPr="009737BD">
        <w:rPr>
          <w:rFonts w:ascii="Tahoma" w:hAnsi="Tahoma" w:cs="Tahoma"/>
          <w:lang w:val="es-AR"/>
        </w:rPr>
        <w:t>cale</w:t>
      </w:r>
      <w:r w:rsidRPr="009737BD">
        <w:rPr>
          <w:rFonts w:ascii="Tahoma" w:hAnsi="Tahoma" w:cs="Tahoma"/>
          <w:spacing w:val="2"/>
          <w:lang w:val="es-AR"/>
        </w:rPr>
        <w:t>s</w:t>
      </w:r>
      <w:r w:rsidRPr="009737BD">
        <w:rPr>
          <w:rFonts w:ascii="Tahoma" w:hAnsi="Tahoma" w:cs="Tahoma"/>
          <w:lang w:val="es-AR"/>
        </w:rPr>
        <w:t xml:space="preserve">, </w:t>
      </w:r>
      <w:r w:rsidRPr="009737BD">
        <w:rPr>
          <w:rFonts w:ascii="Tahoma" w:hAnsi="Tahoma" w:cs="Tahoma"/>
          <w:spacing w:val="17"/>
          <w:lang w:val="es-AR"/>
        </w:rPr>
        <w:t xml:space="preserve"> </w:t>
      </w:r>
      <w:r w:rsidRPr="009737BD">
        <w:rPr>
          <w:rFonts w:ascii="Tahoma" w:hAnsi="Tahoma" w:cs="Tahoma"/>
          <w:spacing w:val="1"/>
          <w:lang w:val="es-AR"/>
        </w:rPr>
        <w:t>q</w:t>
      </w:r>
      <w:r w:rsidRPr="009737BD">
        <w:rPr>
          <w:rFonts w:ascii="Tahoma" w:hAnsi="Tahoma" w:cs="Tahoma"/>
          <w:lang w:val="es-AR"/>
        </w:rPr>
        <w:t xml:space="preserve">ue </w:t>
      </w:r>
      <w:r w:rsidRPr="009737BD">
        <w:rPr>
          <w:rFonts w:ascii="Tahoma" w:hAnsi="Tahoma" w:cs="Tahoma"/>
          <w:spacing w:val="18"/>
          <w:lang w:val="es-AR"/>
        </w:rPr>
        <w:t xml:space="preserve"> </w:t>
      </w:r>
      <w:r w:rsidRPr="009737BD">
        <w:rPr>
          <w:rFonts w:ascii="Tahoma" w:hAnsi="Tahoma" w:cs="Tahoma"/>
          <w:spacing w:val="1"/>
          <w:lang w:val="es-AR"/>
        </w:rPr>
        <w:t>p</w:t>
      </w:r>
      <w:r w:rsidRPr="009737BD">
        <w:rPr>
          <w:rFonts w:ascii="Tahoma" w:hAnsi="Tahoma" w:cs="Tahoma"/>
          <w:lang w:val="es-AR"/>
        </w:rPr>
        <w:t xml:space="preserve">or </w:t>
      </w:r>
      <w:r w:rsidRPr="009737BD">
        <w:rPr>
          <w:rFonts w:ascii="Tahoma" w:hAnsi="Tahoma" w:cs="Tahoma"/>
          <w:spacing w:val="17"/>
          <w:lang w:val="es-AR"/>
        </w:rPr>
        <w:t xml:space="preserve"> </w:t>
      </w:r>
      <w:r w:rsidRPr="009737BD">
        <w:rPr>
          <w:rFonts w:ascii="Tahoma" w:hAnsi="Tahoma" w:cs="Tahoma"/>
          <w:lang w:val="es-AR"/>
        </w:rPr>
        <w:t xml:space="preserve">su </w:t>
      </w:r>
      <w:r w:rsidRPr="009737BD">
        <w:rPr>
          <w:rFonts w:ascii="Tahoma" w:hAnsi="Tahoma" w:cs="Tahoma"/>
          <w:spacing w:val="18"/>
          <w:lang w:val="es-AR"/>
        </w:rPr>
        <w:t xml:space="preserve"> </w:t>
      </w:r>
      <w:r w:rsidRPr="009737BD">
        <w:rPr>
          <w:rFonts w:ascii="Tahoma" w:hAnsi="Tahoma" w:cs="Tahoma"/>
          <w:lang w:val="es-AR"/>
        </w:rPr>
        <w:t>toxic</w:t>
      </w:r>
      <w:r w:rsidRPr="009737BD">
        <w:rPr>
          <w:rFonts w:ascii="Tahoma" w:hAnsi="Tahoma" w:cs="Tahoma"/>
          <w:spacing w:val="1"/>
          <w:lang w:val="es-AR"/>
        </w:rPr>
        <w:t>i</w:t>
      </w:r>
      <w:r w:rsidRPr="009737BD">
        <w:rPr>
          <w:rFonts w:ascii="Tahoma" w:hAnsi="Tahoma" w:cs="Tahoma"/>
          <w:lang w:val="es-AR"/>
        </w:rPr>
        <w:t>da</w:t>
      </w:r>
      <w:r w:rsidRPr="009737BD">
        <w:rPr>
          <w:rFonts w:ascii="Tahoma" w:hAnsi="Tahoma" w:cs="Tahoma"/>
          <w:spacing w:val="1"/>
          <w:lang w:val="es-AR"/>
        </w:rPr>
        <w:t>d</w:t>
      </w:r>
      <w:r w:rsidRPr="009737BD">
        <w:rPr>
          <w:rFonts w:ascii="Tahoma" w:hAnsi="Tahoma" w:cs="Tahoma"/>
          <w:lang w:val="es-AR"/>
        </w:rPr>
        <w:t xml:space="preserve">, </w:t>
      </w:r>
      <w:r w:rsidRPr="009737BD">
        <w:rPr>
          <w:rFonts w:ascii="Tahoma" w:hAnsi="Tahoma" w:cs="Tahoma"/>
          <w:spacing w:val="16"/>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
          <w:lang w:val="es-AR"/>
        </w:rPr>
        <w:t>c</w:t>
      </w:r>
      <w:r w:rsidRPr="009737BD">
        <w:rPr>
          <w:rFonts w:ascii="Tahoma" w:hAnsi="Tahoma" w:cs="Tahoma"/>
          <w:lang w:val="es-AR"/>
        </w:rPr>
        <w:t>ent</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lang w:val="es-AR"/>
        </w:rPr>
        <w:t xml:space="preserve">ión </w:t>
      </w:r>
      <w:r w:rsidRPr="009737BD">
        <w:rPr>
          <w:rFonts w:ascii="Tahoma" w:hAnsi="Tahoma" w:cs="Tahoma"/>
          <w:spacing w:val="20"/>
          <w:lang w:val="es-AR"/>
        </w:rPr>
        <w:t xml:space="preserve"> </w:t>
      </w:r>
      <w:r w:rsidRPr="009737BD">
        <w:rPr>
          <w:rFonts w:ascii="Tahoma" w:hAnsi="Tahoma" w:cs="Tahoma"/>
          <w:lang w:val="es-AR"/>
        </w:rPr>
        <w:t xml:space="preserve">o </w:t>
      </w:r>
      <w:r w:rsidRPr="009737BD">
        <w:rPr>
          <w:rFonts w:ascii="Tahoma" w:hAnsi="Tahoma" w:cs="Tahoma"/>
          <w:w w:val="99"/>
          <w:lang w:val="es-AR"/>
        </w:rPr>
        <w:t>cant</w:t>
      </w:r>
      <w:r w:rsidRPr="009737BD">
        <w:rPr>
          <w:rFonts w:ascii="Tahoma" w:hAnsi="Tahoma" w:cs="Tahoma"/>
          <w:spacing w:val="1"/>
          <w:w w:val="99"/>
          <w:lang w:val="es-AR"/>
        </w:rPr>
        <w:t>i</w:t>
      </w:r>
      <w:r w:rsidRPr="009737BD">
        <w:rPr>
          <w:rFonts w:ascii="Tahoma" w:hAnsi="Tahoma" w:cs="Tahoma"/>
          <w:w w:val="99"/>
          <w:lang w:val="es-AR"/>
        </w:rPr>
        <w:t>d</w:t>
      </w:r>
      <w:r w:rsidRPr="009737BD">
        <w:rPr>
          <w:rFonts w:ascii="Tahoma" w:hAnsi="Tahoma" w:cs="Tahoma"/>
          <w:lang w:val="es-AR"/>
        </w:rPr>
        <w:t>ad,</w:t>
      </w:r>
      <w:r w:rsidRPr="009737BD">
        <w:rPr>
          <w:rFonts w:ascii="Tahoma" w:hAnsi="Tahoma" w:cs="Tahoma"/>
          <w:spacing w:val="11"/>
          <w:lang w:val="es-AR"/>
        </w:rPr>
        <w:t xml:space="preserve"> </w:t>
      </w:r>
      <w:r w:rsidRPr="009737BD">
        <w:rPr>
          <w:rFonts w:ascii="Tahoma" w:hAnsi="Tahoma" w:cs="Tahoma"/>
          <w:lang w:val="es-AR"/>
        </w:rPr>
        <w:t>degraden</w:t>
      </w:r>
      <w:r w:rsidRPr="009737BD">
        <w:rPr>
          <w:rFonts w:ascii="Tahoma" w:hAnsi="Tahoma" w:cs="Tahoma"/>
          <w:spacing w:val="4"/>
          <w:lang w:val="es-AR"/>
        </w:rPr>
        <w:t xml:space="preserve"> </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lang w:val="es-AR"/>
        </w:rPr>
        <w:t>contaminen</w:t>
      </w:r>
      <w:r w:rsidRPr="009737BD">
        <w:rPr>
          <w:rFonts w:ascii="Tahoma" w:hAnsi="Tahoma" w:cs="Tahoma"/>
          <w:spacing w:val="1"/>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0"/>
          <w:lang w:val="es-AR"/>
        </w:rPr>
        <w:t xml:space="preserve"> </w:t>
      </w:r>
      <w:r w:rsidRPr="009737BD">
        <w:rPr>
          <w:rFonts w:ascii="Tahoma" w:hAnsi="Tahoma" w:cs="Tahoma"/>
          <w:lang w:val="es-AR"/>
        </w:rPr>
        <w:t>condic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spacing w:val="1"/>
          <w:lang w:val="es-AR"/>
        </w:rPr>
        <w:t>ne</w:t>
      </w:r>
      <w:r w:rsidRPr="009737BD">
        <w:rPr>
          <w:rFonts w:ascii="Tahoma" w:hAnsi="Tahoma" w:cs="Tahoma"/>
          <w:lang w:val="es-AR"/>
        </w:rPr>
        <w:t>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estas</w:t>
      </w:r>
      <w:r w:rsidRPr="009737BD">
        <w:rPr>
          <w:rFonts w:ascii="Tahoma" w:hAnsi="Tahoma" w:cs="Tahoma"/>
          <w:spacing w:val="8"/>
          <w:lang w:val="es-AR"/>
        </w:rPr>
        <w:t xml:space="preserve"> </w:t>
      </w:r>
      <w:r w:rsidRPr="009737BD">
        <w:rPr>
          <w:rFonts w:ascii="Tahoma" w:hAnsi="Tahoma" w:cs="Tahoma"/>
          <w:spacing w:val="1"/>
          <w:lang w:val="es-AR"/>
        </w:rPr>
        <w:t>a</w:t>
      </w:r>
      <w:r w:rsidRPr="009737BD">
        <w:rPr>
          <w:rFonts w:ascii="Tahoma" w:hAnsi="Tahoma" w:cs="Tahoma"/>
          <w:lang w:val="es-AR"/>
        </w:rPr>
        <w:t>gua</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10"/>
          <w:lang w:val="es-AR"/>
        </w:rPr>
        <w:t xml:space="preserve"> </w:t>
      </w:r>
      <w:r w:rsidRPr="009737BD">
        <w:rPr>
          <w:rFonts w:ascii="Tahoma" w:hAnsi="Tahoma" w:cs="Tahoma"/>
          <w:spacing w:val="-1"/>
          <w:lang w:val="es-AR"/>
        </w:rPr>
        <w:t>Q</w:t>
      </w:r>
      <w:r w:rsidRPr="009737BD">
        <w:rPr>
          <w:rFonts w:ascii="Tahoma" w:hAnsi="Tahoma" w:cs="Tahoma"/>
          <w:spacing w:val="1"/>
          <w:lang w:val="es-AR"/>
        </w:rPr>
        <w:t>u</w:t>
      </w:r>
      <w:r w:rsidRPr="009737BD">
        <w:rPr>
          <w:rFonts w:ascii="Tahoma" w:hAnsi="Tahoma" w:cs="Tahoma"/>
          <w:lang w:val="es-AR"/>
        </w:rPr>
        <w:t>edan</w:t>
      </w:r>
      <w:r w:rsidRPr="009737BD">
        <w:rPr>
          <w:rFonts w:ascii="Tahoma" w:hAnsi="Tahoma" w:cs="Tahoma"/>
          <w:spacing w:val="10"/>
          <w:lang w:val="es-AR"/>
        </w:rPr>
        <w:t xml:space="preserve"> </w:t>
      </w:r>
      <w:r w:rsidRPr="009737BD">
        <w:rPr>
          <w:rFonts w:ascii="Tahoma" w:hAnsi="Tahoma" w:cs="Tahoma"/>
          <w:lang w:val="es-AR"/>
        </w:rPr>
        <w:t>prohibidas</w:t>
      </w:r>
      <w:r w:rsidRPr="009737BD">
        <w:rPr>
          <w:rFonts w:ascii="Tahoma" w:hAnsi="Tahoma" w:cs="Tahoma"/>
          <w:spacing w:val="2"/>
          <w:lang w:val="es-AR"/>
        </w:rPr>
        <w:t xml:space="preserve"> </w:t>
      </w:r>
      <w:r w:rsidRPr="009737BD">
        <w:rPr>
          <w:rFonts w:ascii="Tahoma" w:hAnsi="Tahoma" w:cs="Tahoma"/>
          <w:lang w:val="es-AR"/>
        </w:rPr>
        <w:t>las</w:t>
      </w:r>
    </w:p>
    <w:p w:rsidR="001A5F7E" w:rsidRPr="009737BD" w:rsidRDefault="001A5F7E">
      <w:pPr>
        <w:widowControl w:val="0"/>
        <w:autoSpaceDE w:val="0"/>
        <w:autoSpaceDN w:val="0"/>
        <w:adjustRightInd w:val="0"/>
        <w:spacing w:after="0" w:line="259" w:lineRule="exact"/>
        <w:ind w:left="462" w:right="69"/>
        <w:jc w:val="both"/>
        <w:rPr>
          <w:rFonts w:ascii="Tahoma" w:hAnsi="Tahoma" w:cs="Tahoma"/>
          <w:lang w:val="es-AR"/>
        </w:rPr>
      </w:pPr>
      <w:r w:rsidRPr="009737BD">
        <w:rPr>
          <w:rFonts w:ascii="Tahoma" w:hAnsi="Tahoma" w:cs="Tahoma"/>
          <w:position w:val="-1"/>
          <w:lang w:val="es-AR"/>
        </w:rPr>
        <w:t>extracciones</w:t>
      </w:r>
      <w:r w:rsidRPr="009737BD">
        <w:rPr>
          <w:rFonts w:ascii="Tahoma" w:hAnsi="Tahoma" w:cs="Tahoma"/>
          <w:spacing w:val="20"/>
          <w:position w:val="-1"/>
          <w:lang w:val="es-AR"/>
        </w:rPr>
        <w:t xml:space="preserve"> </w:t>
      </w:r>
      <w:r w:rsidRPr="009737BD">
        <w:rPr>
          <w:rFonts w:ascii="Tahoma" w:hAnsi="Tahoma" w:cs="Tahoma"/>
          <w:position w:val="-1"/>
          <w:lang w:val="es-AR"/>
        </w:rPr>
        <w:t>de</w:t>
      </w:r>
      <w:r w:rsidRPr="009737BD">
        <w:rPr>
          <w:rFonts w:ascii="Tahoma" w:hAnsi="Tahoma" w:cs="Tahoma"/>
          <w:spacing w:val="34"/>
          <w:position w:val="-1"/>
          <w:lang w:val="es-AR"/>
        </w:rPr>
        <w:t xml:space="preserve"> </w:t>
      </w:r>
      <w:r w:rsidRPr="009737BD">
        <w:rPr>
          <w:rFonts w:ascii="Tahoma" w:hAnsi="Tahoma" w:cs="Tahoma"/>
          <w:position w:val="-1"/>
          <w:lang w:val="es-AR"/>
        </w:rPr>
        <w:t>aguas</w:t>
      </w:r>
      <w:r w:rsidRPr="009737BD">
        <w:rPr>
          <w:rFonts w:ascii="Tahoma" w:hAnsi="Tahoma" w:cs="Tahoma"/>
          <w:spacing w:val="33"/>
          <w:position w:val="-1"/>
          <w:lang w:val="es-AR"/>
        </w:rPr>
        <w:t xml:space="preserve"> </w:t>
      </w:r>
      <w:r w:rsidRPr="009737BD">
        <w:rPr>
          <w:rFonts w:ascii="Tahoma" w:hAnsi="Tahoma" w:cs="Tahoma"/>
          <w:position w:val="-1"/>
          <w:lang w:val="es-AR"/>
        </w:rPr>
        <w:t>subter</w:t>
      </w:r>
      <w:r w:rsidRPr="009737BD">
        <w:rPr>
          <w:rFonts w:ascii="Tahoma" w:hAnsi="Tahoma" w:cs="Tahoma"/>
          <w:spacing w:val="1"/>
          <w:position w:val="-1"/>
          <w:lang w:val="es-AR"/>
        </w:rPr>
        <w:t>r</w:t>
      </w:r>
      <w:r w:rsidRPr="009737BD">
        <w:rPr>
          <w:rFonts w:ascii="Tahoma" w:hAnsi="Tahoma" w:cs="Tahoma"/>
          <w:position w:val="-1"/>
          <w:lang w:val="es-AR"/>
        </w:rPr>
        <w:t>áne</w:t>
      </w:r>
      <w:r w:rsidRPr="009737BD">
        <w:rPr>
          <w:rFonts w:ascii="Tahoma" w:hAnsi="Tahoma" w:cs="Tahoma"/>
          <w:spacing w:val="1"/>
          <w:position w:val="-1"/>
          <w:lang w:val="es-AR"/>
        </w:rPr>
        <w:t>a</w:t>
      </w:r>
      <w:r w:rsidRPr="009737BD">
        <w:rPr>
          <w:rFonts w:ascii="Tahoma" w:hAnsi="Tahoma" w:cs="Tahoma"/>
          <w:position w:val="-1"/>
          <w:lang w:val="es-AR"/>
        </w:rPr>
        <w:t>s</w:t>
      </w:r>
      <w:r w:rsidRPr="009737BD">
        <w:rPr>
          <w:rFonts w:ascii="Tahoma" w:hAnsi="Tahoma" w:cs="Tahoma"/>
          <w:spacing w:val="32"/>
          <w:position w:val="-1"/>
          <w:lang w:val="es-AR"/>
        </w:rPr>
        <w:t xml:space="preserve"> </w:t>
      </w:r>
      <w:r w:rsidRPr="009737BD">
        <w:rPr>
          <w:rFonts w:ascii="Tahoma" w:hAnsi="Tahoma" w:cs="Tahoma"/>
          <w:position w:val="-1"/>
          <w:lang w:val="es-AR"/>
        </w:rPr>
        <w:t>no</w:t>
      </w:r>
      <w:r w:rsidRPr="009737BD">
        <w:rPr>
          <w:rFonts w:ascii="Tahoma" w:hAnsi="Tahoma" w:cs="Tahoma"/>
          <w:spacing w:val="34"/>
          <w:position w:val="-1"/>
          <w:lang w:val="es-AR"/>
        </w:rPr>
        <w:t xml:space="preserve"> </w:t>
      </w:r>
      <w:r w:rsidRPr="009737BD">
        <w:rPr>
          <w:rFonts w:ascii="Tahoma" w:hAnsi="Tahoma" w:cs="Tahoma"/>
          <w:position w:val="-1"/>
          <w:lang w:val="es-AR"/>
        </w:rPr>
        <w:t>autor</w:t>
      </w:r>
      <w:r w:rsidRPr="009737BD">
        <w:rPr>
          <w:rFonts w:ascii="Tahoma" w:hAnsi="Tahoma" w:cs="Tahoma"/>
          <w:spacing w:val="1"/>
          <w:position w:val="-1"/>
          <w:lang w:val="es-AR"/>
        </w:rPr>
        <w:t>i</w:t>
      </w:r>
      <w:r w:rsidRPr="009737BD">
        <w:rPr>
          <w:rFonts w:ascii="Tahoma" w:hAnsi="Tahoma" w:cs="Tahoma"/>
          <w:position w:val="-1"/>
          <w:lang w:val="es-AR"/>
        </w:rPr>
        <w:t>zadas</w:t>
      </w:r>
      <w:r w:rsidRPr="009737BD">
        <w:rPr>
          <w:rFonts w:ascii="Tahoma" w:hAnsi="Tahoma" w:cs="Tahoma"/>
          <w:spacing w:val="32"/>
          <w:position w:val="-1"/>
          <w:lang w:val="es-AR"/>
        </w:rPr>
        <w:t xml:space="preserve"> </w:t>
      </w:r>
      <w:r w:rsidRPr="009737BD">
        <w:rPr>
          <w:rFonts w:ascii="Tahoma" w:hAnsi="Tahoma" w:cs="Tahoma"/>
          <w:position w:val="-1"/>
          <w:lang w:val="es-AR"/>
        </w:rPr>
        <w:t>por</w:t>
      </w:r>
      <w:r w:rsidRPr="009737BD">
        <w:rPr>
          <w:rFonts w:ascii="Tahoma" w:hAnsi="Tahoma" w:cs="Tahoma"/>
          <w:spacing w:val="33"/>
          <w:position w:val="-1"/>
          <w:lang w:val="es-AR"/>
        </w:rPr>
        <w:t xml:space="preserve"> </w:t>
      </w:r>
      <w:r w:rsidRPr="009737BD">
        <w:rPr>
          <w:rFonts w:ascii="Tahoma" w:hAnsi="Tahoma" w:cs="Tahoma"/>
          <w:position w:val="-1"/>
          <w:lang w:val="es-AR"/>
        </w:rPr>
        <w:t>los</w:t>
      </w:r>
      <w:r w:rsidRPr="009737BD">
        <w:rPr>
          <w:rFonts w:ascii="Tahoma" w:hAnsi="Tahoma" w:cs="Tahoma"/>
          <w:spacing w:val="34"/>
          <w:position w:val="-1"/>
          <w:lang w:val="es-AR"/>
        </w:rPr>
        <w:t xml:space="preserve"> </w:t>
      </w:r>
      <w:r w:rsidRPr="009737BD">
        <w:rPr>
          <w:rFonts w:ascii="Tahoma" w:hAnsi="Tahoma" w:cs="Tahoma"/>
          <w:position w:val="-1"/>
          <w:lang w:val="es-AR"/>
        </w:rPr>
        <w:t>Organis</w:t>
      </w:r>
      <w:r w:rsidRPr="009737BD">
        <w:rPr>
          <w:rFonts w:ascii="Tahoma" w:hAnsi="Tahoma" w:cs="Tahoma"/>
          <w:spacing w:val="2"/>
          <w:position w:val="-1"/>
          <w:lang w:val="es-AR"/>
        </w:rPr>
        <w:t>m</w:t>
      </w:r>
      <w:r w:rsidRPr="009737BD">
        <w:rPr>
          <w:rFonts w:ascii="Tahoma" w:hAnsi="Tahoma" w:cs="Tahoma"/>
          <w:position w:val="-1"/>
          <w:lang w:val="es-AR"/>
        </w:rPr>
        <w:t>os</w:t>
      </w:r>
      <w:r w:rsidRPr="009737BD">
        <w:rPr>
          <w:rFonts w:ascii="Tahoma" w:hAnsi="Tahoma" w:cs="Tahoma"/>
          <w:spacing w:val="30"/>
          <w:position w:val="-1"/>
          <w:lang w:val="es-AR"/>
        </w:rPr>
        <w:t xml:space="preserve"> </w:t>
      </w:r>
      <w:r w:rsidRPr="009737BD">
        <w:rPr>
          <w:rFonts w:ascii="Tahoma" w:hAnsi="Tahoma" w:cs="Tahoma"/>
          <w:position w:val="-1"/>
          <w:lang w:val="es-AR"/>
        </w:rPr>
        <w:t>Provi</w:t>
      </w:r>
      <w:r w:rsidRPr="009737BD">
        <w:rPr>
          <w:rFonts w:ascii="Tahoma" w:hAnsi="Tahoma" w:cs="Tahoma"/>
          <w:spacing w:val="1"/>
          <w:position w:val="-1"/>
          <w:lang w:val="es-AR"/>
        </w:rPr>
        <w:t>n</w:t>
      </w:r>
      <w:r w:rsidRPr="009737BD">
        <w:rPr>
          <w:rFonts w:ascii="Tahoma" w:hAnsi="Tahoma" w:cs="Tahoma"/>
          <w:position w:val="-1"/>
          <w:lang w:val="es-AR"/>
        </w:rPr>
        <w:t>ci</w:t>
      </w:r>
      <w:r w:rsidRPr="009737BD">
        <w:rPr>
          <w:rFonts w:ascii="Tahoma" w:hAnsi="Tahoma" w:cs="Tahoma"/>
          <w:spacing w:val="1"/>
          <w:position w:val="-1"/>
          <w:lang w:val="es-AR"/>
        </w:rPr>
        <w:t>a</w:t>
      </w:r>
      <w:r w:rsidRPr="009737BD">
        <w:rPr>
          <w:rFonts w:ascii="Tahoma" w:hAnsi="Tahoma" w:cs="Tahoma"/>
          <w:position w:val="-1"/>
          <w:lang w:val="es-AR"/>
        </w:rPr>
        <w:t>les</w:t>
      </w:r>
      <w:r w:rsidRPr="009737BD">
        <w:rPr>
          <w:rFonts w:ascii="Tahoma" w:hAnsi="Tahoma" w:cs="Tahoma"/>
          <w:spacing w:val="30"/>
          <w:position w:val="-1"/>
          <w:lang w:val="es-AR"/>
        </w:rPr>
        <w:t xml:space="preserve"> </w:t>
      </w:r>
      <w:r w:rsidRPr="009737BD">
        <w:rPr>
          <w:rFonts w:ascii="Tahoma" w:hAnsi="Tahoma" w:cs="Tahoma"/>
          <w:position w:val="-1"/>
          <w:lang w:val="es-AR"/>
        </w:rPr>
        <w:t>y</w:t>
      </w:r>
    </w:p>
    <w:p w:rsidR="001A5F7E" w:rsidRPr="009737BD" w:rsidRDefault="001A5F7E">
      <w:pPr>
        <w:widowControl w:val="0"/>
        <w:autoSpaceDE w:val="0"/>
        <w:autoSpaceDN w:val="0"/>
        <w:adjustRightInd w:val="0"/>
        <w:spacing w:after="0" w:line="265" w:lineRule="exact"/>
        <w:ind w:left="462" w:right="6293"/>
        <w:jc w:val="both"/>
        <w:rPr>
          <w:rFonts w:ascii="Tahoma" w:hAnsi="Tahoma" w:cs="Tahoma"/>
          <w:lang w:val="es-AR"/>
        </w:rPr>
      </w:pPr>
      <w:r w:rsidRPr="009737BD">
        <w:rPr>
          <w:rFonts w:ascii="Tahoma" w:hAnsi="Tahoma" w:cs="Tahoma"/>
          <w:position w:val="-1"/>
          <w:lang w:val="es-AR"/>
        </w:rPr>
        <w:t>Munici</w:t>
      </w:r>
      <w:r w:rsidRPr="009737BD">
        <w:rPr>
          <w:rFonts w:ascii="Tahoma" w:hAnsi="Tahoma" w:cs="Tahoma"/>
          <w:spacing w:val="1"/>
          <w:position w:val="-1"/>
          <w:lang w:val="es-AR"/>
        </w:rPr>
        <w:t>p</w:t>
      </w:r>
      <w:r w:rsidRPr="009737BD">
        <w:rPr>
          <w:rFonts w:ascii="Tahoma" w:hAnsi="Tahoma" w:cs="Tahoma"/>
          <w:position w:val="-1"/>
          <w:lang w:val="es-AR"/>
        </w:rPr>
        <w:t>ales</w:t>
      </w:r>
      <w:r w:rsidRPr="009737BD">
        <w:rPr>
          <w:rFonts w:ascii="Tahoma" w:hAnsi="Tahoma" w:cs="Tahoma"/>
          <w:spacing w:val="-5"/>
          <w:position w:val="-1"/>
          <w:lang w:val="es-AR"/>
        </w:rPr>
        <w:t xml:space="preserve"> </w:t>
      </w:r>
      <w:r w:rsidRPr="009737BD">
        <w:rPr>
          <w:rFonts w:ascii="Tahoma" w:hAnsi="Tahoma" w:cs="Tahoma"/>
          <w:position w:val="-1"/>
          <w:lang w:val="es-AR"/>
        </w:rPr>
        <w:t>com</w:t>
      </w:r>
      <w:r w:rsidRPr="009737BD">
        <w:rPr>
          <w:rFonts w:ascii="Tahoma" w:hAnsi="Tahoma" w:cs="Tahoma"/>
          <w:spacing w:val="1"/>
          <w:position w:val="-1"/>
          <w:lang w:val="es-AR"/>
        </w:rPr>
        <w:t>p</w:t>
      </w:r>
      <w:r w:rsidRPr="009737BD">
        <w:rPr>
          <w:rFonts w:ascii="Tahoma" w:hAnsi="Tahoma" w:cs="Tahoma"/>
          <w:position w:val="-1"/>
          <w:lang w:val="es-AR"/>
        </w:rPr>
        <w:t>e</w:t>
      </w:r>
      <w:r w:rsidRPr="009737BD">
        <w:rPr>
          <w:rFonts w:ascii="Tahoma" w:hAnsi="Tahoma" w:cs="Tahoma"/>
          <w:spacing w:val="1"/>
          <w:position w:val="-1"/>
          <w:lang w:val="es-AR"/>
        </w:rPr>
        <w:t>t</w:t>
      </w:r>
      <w:r w:rsidRPr="009737BD">
        <w:rPr>
          <w:rFonts w:ascii="Tahoma" w:hAnsi="Tahoma" w:cs="Tahoma"/>
          <w:position w:val="-1"/>
          <w:lang w:val="es-AR"/>
        </w:rPr>
        <w:t>en</w:t>
      </w:r>
      <w:r w:rsidRPr="009737BD">
        <w:rPr>
          <w:rFonts w:ascii="Tahoma" w:hAnsi="Tahoma" w:cs="Tahoma"/>
          <w:spacing w:val="1"/>
          <w:position w:val="-1"/>
          <w:lang w:val="es-AR"/>
        </w:rPr>
        <w:t>te</w:t>
      </w:r>
      <w:r w:rsidRPr="009737BD">
        <w:rPr>
          <w:rFonts w:ascii="Tahoma" w:hAnsi="Tahoma" w:cs="Tahoma"/>
          <w:position w:val="-1"/>
          <w:lang w:val="es-AR"/>
        </w:rPr>
        <w:t>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686"/>
        <w:jc w:val="both"/>
        <w:rPr>
          <w:rFonts w:ascii="Tahoma" w:hAnsi="Tahoma" w:cs="Tahoma"/>
          <w:lang w:val="es-AR"/>
        </w:rPr>
      </w:pPr>
      <w:r w:rsidRPr="009737BD">
        <w:rPr>
          <w:rFonts w:ascii="Tahoma" w:hAnsi="Tahoma" w:cs="Tahoma"/>
          <w:b/>
          <w:bCs/>
          <w:lang w:val="es-AR"/>
        </w:rPr>
        <w:t>IX.8</w:t>
      </w:r>
    </w:p>
    <w:p w:rsidR="001A5F7E" w:rsidRPr="009737BD" w:rsidRDefault="001A5F7E" w:rsidP="004F0795">
      <w:pPr>
        <w:widowControl w:val="0"/>
        <w:tabs>
          <w:tab w:val="left" w:pos="1320"/>
          <w:tab w:val="left" w:pos="2380"/>
          <w:tab w:val="left" w:pos="3020"/>
          <w:tab w:val="left" w:pos="3720"/>
          <w:tab w:val="left" w:pos="4240"/>
          <w:tab w:val="left" w:pos="5340"/>
          <w:tab w:val="left" w:pos="6060"/>
          <w:tab w:val="left" w:pos="6480"/>
          <w:tab w:val="left" w:pos="6860"/>
          <w:tab w:val="left" w:pos="7480"/>
          <w:tab w:val="left" w:pos="7920"/>
          <w:tab w:val="left" w:pos="9040"/>
        </w:tabs>
        <w:autoSpaceDE w:val="0"/>
        <w:autoSpaceDN w:val="0"/>
        <w:adjustRightInd w:val="0"/>
        <w:spacing w:before="7" w:after="0" w:line="266" w:lineRule="exact"/>
        <w:ind w:left="462" w:right="68" w:hanging="360"/>
        <w:jc w:val="both"/>
        <w:rPr>
          <w:rFonts w:ascii="Tahoma" w:hAnsi="Tahoma" w:cs="Tahoma"/>
          <w:lang w:val="es-AR"/>
        </w:rPr>
      </w:pPr>
      <w:r w:rsidRPr="009737BD">
        <w:rPr>
          <w:rFonts w:ascii="Tahoma" w:hAnsi="Tahoma" w:cs="Tahoma"/>
          <w:lang w:val="es-AR"/>
        </w:rPr>
        <w:lastRenderedPageBreak/>
        <w:t xml:space="preserve">1. </w:t>
      </w:r>
      <w:r w:rsidRPr="009737BD">
        <w:rPr>
          <w:rFonts w:ascii="Tahoma" w:hAnsi="Tahoma" w:cs="Tahoma"/>
          <w:spacing w:val="18"/>
          <w:lang w:val="es-AR"/>
        </w:rPr>
        <w:t xml:space="preserve"> </w:t>
      </w:r>
      <w:r w:rsidRPr="009737BD">
        <w:rPr>
          <w:rFonts w:ascii="Tahoma" w:hAnsi="Tahoma" w:cs="Tahoma"/>
          <w:lang w:val="es-AR"/>
        </w:rPr>
        <w:t>No</w:t>
      </w:r>
      <w:r w:rsidRPr="009737BD">
        <w:rPr>
          <w:rFonts w:ascii="Tahoma" w:hAnsi="Tahoma" w:cs="Tahoma"/>
          <w:spacing w:val="38"/>
          <w:lang w:val="es-AR"/>
        </w:rPr>
        <w:t xml:space="preserve"> </w:t>
      </w:r>
      <w:r w:rsidRPr="009737BD">
        <w:rPr>
          <w:rFonts w:ascii="Tahoma" w:hAnsi="Tahoma" w:cs="Tahoma"/>
          <w:lang w:val="es-AR"/>
        </w:rPr>
        <w:t>se</w:t>
      </w:r>
      <w:r w:rsidRPr="009737BD">
        <w:rPr>
          <w:rFonts w:ascii="Tahoma" w:hAnsi="Tahoma" w:cs="Tahoma"/>
          <w:spacing w:val="38"/>
          <w:lang w:val="es-AR"/>
        </w:rPr>
        <w:t xml:space="preserve"> </w:t>
      </w:r>
      <w:r w:rsidRPr="009737BD">
        <w:rPr>
          <w:rFonts w:ascii="Tahoma" w:hAnsi="Tahoma" w:cs="Tahoma"/>
          <w:lang w:val="es-AR"/>
        </w:rPr>
        <w:t>auto</w:t>
      </w:r>
      <w:r w:rsidRPr="009737BD">
        <w:rPr>
          <w:rFonts w:ascii="Tahoma" w:hAnsi="Tahoma" w:cs="Tahoma"/>
          <w:spacing w:val="1"/>
          <w:lang w:val="es-AR"/>
        </w:rPr>
        <w:t>r</w:t>
      </w:r>
      <w:r w:rsidRPr="009737BD">
        <w:rPr>
          <w:rFonts w:ascii="Tahoma" w:hAnsi="Tahoma" w:cs="Tahoma"/>
          <w:lang w:val="es-AR"/>
        </w:rPr>
        <w:t>izarán</w:t>
      </w:r>
      <w:r w:rsidRPr="009737BD">
        <w:rPr>
          <w:rFonts w:ascii="Tahoma" w:hAnsi="Tahoma" w:cs="Tahoma"/>
          <w:spacing w:val="32"/>
          <w:lang w:val="es-AR"/>
        </w:rPr>
        <w:t xml:space="preserve"> </w:t>
      </w:r>
      <w:r w:rsidRPr="009737BD">
        <w:rPr>
          <w:rFonts w:ascii="Tahoma" w:hAnsi="Tahoma" w:cs="Tahoma"/>
          <w:lang w:val="es-AR"/>
        </w:rPr>
        <w:t>u</w:t>
      </w:r>
      <w:r w:rsidRPr="009737BD">
        <w:rPr>
          <w:rFonts w:ascii="Tahoma" w:hAnsi="Tahoma" w:cs="Tahoma"/>
          <w:spacing w:val="2"/>
          <w:lang w:val="es-AR"/>
        </w:rPr>
        <w:t>s</w:t>
      </w:r>
      <w:r w:rsidRPr="009737BD">
        <w:rPr>
          <w:rFonts w:ascii="Tahoma" w:hAnsi="Tahoma" w:cs="Tahoma"/>
          <w:lang w:val="es-AR"/>
        </w:rPr>
        <w:t>os</w:t>
      </w:r>
      <w:r w:rsidRPr="009737BD">
        <w:rPr>
          <w:rFonts w:ascii="Tahoma" w:hAnsi="Tahoma" w:cs="Tahoma"/>
          <w:spacing w:val="41"/>
          <w:lang w:val="es-AR"/>
        </w:rPr>
        <w:t xml:space="preserve"> </w:t>
      </w:r>
      <w:r w:rsidRPr="009737BD">
        <w:rPr>
          <w:rFonts w:ascii="Tahoma" w:hAnsi="Tahoma" w:cs="Tahoma"/>
          <w:lang w:val="es-AR"/>
        </w:rPr>
        <w:t>o</w:t>
      </w:r>
      <w:r w:rsidRPr="009737BD">
        <w:rPr>
          <w:rFonts w:ascii="Tahoma" w:hAnsi="Tahoma" w:cs="Tahoma"/>
          <w:spacing w:val="40"/>
          <w:lang w:val="es-AR"/>
        </w:rPr>
        <w:t xml:space="preserve"> </w:t>
      </w:r>
      <w:r w:rsidRPr="009737BD">
        <w:rPr>
          <w:rFonts w:ascii="Tahoma" w:hAnsi="Tahoma" w:cs="Tahoma"/>
          <w:lang w:val="es-AR"/>
        </w:rPr>
        <w:t>instal</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2"/>
          <w:lang w:val="es-AR"/>
        </w:rPr>
        <w:t>i</w:t>
      </w:r>
      <w:r w:rsidRPr="009737BD">
        <w:rPr>
          <w:rFonts w:ascii="Tahoma" w:hAnsi="Tahoma" w:cs="Tahoma"/>
          <w:lang w:val="es-AR"/>
        </w:rPr>
        <w:t>ones</w:t>
      </w:r>
      <w:r w:rsidRPr="009737BD">
        <w:rPr>
          <w:rFonts w:ascii="Tahoma" w:hAnsi="Tahoma" w:cs="Tahoma"/>
          <w:spacing w:val="34"/>
          <w:lang w:val="es-AR"/>
        </w:rPr>
        <w:t xml:space="preserve"> </w:t>
      </w:r>
      <w:r w:rsidRPr="009737BD">
        <w:rPr>
          <w:rFonts w:ascii="Tahoma" w:hAnsi="Tahoma" w:cs="Tahoma"/>
          <w:lang w:val="es-AR"/>
        </w:rPr>
        <w:t>que</w:t>
      </w:r>
      <w:r w:rsidRPr="009737BD">
        <w:rPr>
          <w:rFonts w:ascii="Tahoma" w:hAnsi="Tahoma" w:cs="Tahoma"/>
          <w:spacing w:val="38"/>
          <w:lang w:val="es-AR"/>
        </w:rPr>
        <w:t xml:space="preserve"> </w:t>
      </w:r>
      <w:r w:rsidRPr="009737BD">
        <w:rPr>
          <w:rFonts w:ascii="Tahoma" w:hAnsi="Tahoma" w:cs="Tahoma"/>
          <w:lang w:val="es-AR"/>
        </w:rPr>
        <w:t>provoq</w:t>
      </w:r>
      <w:r w:rsidRPr="009737BD">
        <w:rPr>
          <w:rFonts w:ascii="Tahoma" w:hAnsi="Tahoma" w:cs="Tahoma"/>
          <w:spacing w:val="1"/>
          <w:lang w:val="es-AR"/>
        </w:rPr>
        <w:t>u</w:t>
      </w:r>
      <w:r w:rsidRPr="009737BD">
        <w:rPr>
          <w:rFonts w:ascii="Tahoma" w:hAnsi="Tahoma" w:cs="Tahoma"/>
          <w:lang w:val="es-AR"/>
        </w:rPr>
        <w:t>en</w:t>
      </w:r>
      <w:r w:rsidRPr="009737BD">
        <w:rPr>
          <w:rFonts w:ascii="Tahoma" w:hAnsi="Tahoma" w:cs="Tahoma"/>
          <w:spacing w:val="34"/>
          <w:lang w:val="es-AR"/>
        </w:rPr>
        <w:t xml:space="preserve"> </w:t>
      </w:r>
      <w:r w:rsidRPr="009737BD">
        <w:rPr>
          <w:rFonts w:ascii="Tahoma" w:hAnsi="Tahoma" w:cs="Tahoma"/>
          <w:lang w:val="es-AR"/>
        </w:rPr>
        <w:t>fi</w:t>
      </w:r>
      <w:r w:rsidRPr="009737BD">
        <w:rPr>
          <w:rFonts w:ascii="Tahoma" w:hAnsi="Tahoma" w:cs="Tahoma"/>
          <w:spacing w:val="2"/>
          <w:lang w:val="es-AR"/>
        </w:rPr>
        <w:t>l</w:t>
      </w:r>
      <w:r w:rsidRPr="009737BD">
        <w:rPr>
          <w:rFonts w:ascii="Tahoma" w:hAnsi="Tahoma" w:cs="Tahoma"/>
          <w:lang w:val="es-AR"/>
        </w:rPr>
        <w:t>trac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37"/>
          <w:lang w:val="es-AR"/>
        </w:rPr>
        <w:t xml:space="preserve"> </w:t>
      </w:r>
      <w:r w:rsidRPr="009737BD">
        <w:rPr>
          <w:rFonts w:ascii="Tahoma" w:hAnsi="Tahoma" w:cs="Tahoma"/>
          <w:lang w:val="es-AR"/>
        </w:rPr>
        <w:t>de</w:t>
      </w:r>
      <w:r w:rsidRPr="009737BD">
        <w:rPr>
          <w:rFonts w:ascii="Tahoma" w:hAnsi="Tahoma" w:cs="Tahoma"/>
          <w:spacing w:val="39"/>
          <w:lang w:val="es-AR"/>
        </w:rPr>
        <w:t xml:space="preserve"> </w:t>
      </w:r>
      <w:r w:rsidRPr="009737BD">
        <w:rPr>
          <w:rFonts w:ascii="Tahoma" w:hAnsi="Tahoma" w:cs="Tahoma"/>
          <w:lang w:val="es-AR"/>
        </w:rPr>
        <w:t>materias</w:t>
      </w:r>
      <w:r w:rsidRPr="009737BD">
        <w:rPr>
          <w:rFonts w:ascii="Tahoma" w:hAnsi="Tahoma" w:cs="Tahoma"/>
          <w:spacing w:val="33"/>
          <w:lang w:val="es-AR"/>
        </w:rPr>
        <w:t xml:space="preserve"> </w:t>
      </w:r>
      <w:r w:rsidRPr="009737BD">
        <w:rPr>
          <w:rFonts w:ascii="Tahoma" w:hAnsi="Tahoma" w:cs="Tahoma"/>
          <w:spacing w:val="1"/>
          <w:lang w:val="es-AR"/>
        </w:rPr>
        <w:t>no</w:t>
      </w:r>
      <w:r w:rsidRPr="009737BD">
        <w:rPr>
          <w:rFonts w:ascii="Tahoma" w:hAnsi="Tahoma" w:cs="Tahoma"/>
          <w:lang w:val="es-AR"/>
        </w:rPr>
        <w:t>civas, tóxica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6"/>
          <w:lang w:val="es-AR"/>
        </w:rPr>
        <w:t xml:space="preserve"> </w:t>
      </w:r>
      <w:r w:rsidRPr="009737BD">
        <w:rPr>
          <w:rFonts w:ascii="Tahoma" w:hAnsi="Tahoma" w:cs="Tahoma"/>
          <w:lang w:val="es-AR"/>
        </w:rPr>
        <w:t>insalubres</w:t>
      </w:r>
      <w:r w:rsidRPr="009737BD">
        <w:rPr>
          <w:rFonts w:ascii="Tahoma" w:hAnsi="Tahoma" w:cs="Tahoma"/>
          <w:spacing w:val="18"/>
          <w:lang w:val="es-AR"/>
        </w:rPr>
        <w:t xml:space="preserve"> </w:t>
      </w:r>
      <w:r w:rsidRPr="009737BD">
        <w:rPr>
          <w:rFonts w:ascii="Tahoma" w:hAnsi="Tahoma" w:cs="Tahoma"/>
          <w:lang w:val="es-AR"/>
        </w:rPr>
        <w:t>o</w:t>
      </w:r>
      <w:r w:rsidRPr="009737BD">
        <w:rPr>
          <w:rFonts w:ascii="Tahoma" w:hAnsi="Tahoma" w:cs="Tahoma"/>
          <w:spacing w:val="26"/>
          <w:lang w:val="es-AR"/>
        </w:rPr>
        <w:t xml:space="preserve"> </w:t>
      </w:r>
      <w:r w:rsidRPr="009737BD">
        <w:rPr>
          <w:rFonts w:ascii="Tahoma" w:hAnsi="Tahoma" w:cs="Tahoma"/>
          <w:lang w:val="es-AR"/>
        </w:rPr>
        <w:t>pe</w:t>
      </w:r>
      <w:r w:rsidRPr="009737BD">
        <w:rPr>
          <w:rFonts w:ascii="Tahoma" w:hAnsi="Tahoma" w:cs="Tahoma"/>
          <w:spacing w:val="1"/>
          <w:lang w:val="es-AR"/>
        </w:rPr>
        <w:t>l</w:t>
      </w:r>
      <w:r w:rsidRPr="009737BD">
        <w:rPr>
          <w:rFonts w:ascii="Tahoma" w:hAnsi="Tahoma" w:cs="Tahoma"/>
          <w:lang w:val="es-AR"/>
        </w:rPr>
        <w:t>igrosas</w:t>
      </w:r>
      <w:r w:rsidRPr="009737BD">
        <w:rPr>
          <w:rFonts w:ascii="Tahoma" w:hAnsi="Tahoma" w:cs="Tahoma"/>
          <w:spacing w:val="18"/>
          <w:lang w:val="es-AR"/>
        </w:rPr>
        <w:t xml:space="preserve"> </w:t>
      </w:r>
      <w:r w:rsidRPr="009737BD">
        <w:rPr>
          <w:rFonts w:ascii="Tahoma" w:hAnsi="Tahoma" w:cs="Tahoma"/>
          <w:lang w:val="es-AR"/>
        </w:rPr>
        <w:t>hac</w:t>
      </w:r>
      <w:r w:rsidRPr="009737BD">
        <w:rPr>
          <w:rFonts w:ascii="Tahoma" w:hAnsi="Tahoma" w:cs="Tahoma"/>
          <w:spacing w:val="1"/>
          <w:lang w:val="es-AR"/>
        </w:rPr>
        <w:t>i</w:t>
      </w:r>
      <w:r w:rsidRPr="009737BD">
        <w:rPr>
          <w:rFonts w:ascii="Tahoma" w:hAnsi="Tahoma" w:cs="Tahoma"/>
          <w:lang w:val="es-AR"/>
        </w:rPr>
        <w:t>a</w:t>
      </w:r>
      <w:r w:rsidRPr="009737BD">
        <w:rPr>
          <w:rFonts w:ascii="Tahoma" w:hAnsi="Tahoma" w:cs="Tahoma"/>
          <w:spacing w:val="23"/>
          <w:lang w:val="es-AR"/>
        </w:rPr>
        <w:t xml:space="preserve"> </w:t>
      </w:r>
      <w:r w:rsidRPr="009737BD">
        <w:rPr>
          <w:rFonts w:ascii="Tahoma" w:hAnsi="Tahoma" w:cs="Tahoma"/>
          <w:lang w:val="es-AR"/>
        </w:rPr>
        <w:t>las</w:t>
      </w:r>
      <w:r w:rsidRPr="009737BD">
        <w:rPr>
          <w:rFonts w:ascii="Tahoma" w:hAnsi="Tahoma" w:cs="Tahoma"/>
          <w:spacing w:val="24"/>
          <w:lang w:val="es-AR"/>
        </w:rPr>
        <w:t xml:space="preserve"> </w:t>
      </w:r>
      <w:r w:rsidRPr="009737BD">
        <w:rPr>
          <w:rFonts w:ascii="Tahoma" w:hAnsi="Tahoma" w:cs="Tahoma"/>
          <w:lang w:val="es-AR"/>
        </w:rPr>
        <w:t>a</w:t>
      </w:r>
      <w:r w:rsidRPr="009737BD">
        <w:rPr>
          <w:rFonts w:ascii="Tahoma" w:hAnsi="Tahoma" w:cs="Tahoma"/>
          <w:spacing w:val="1"/>
          <w:lang w:val="es-AR"/>
        </w:rPr>
        <w:t>g</w:t>
      </w:r>
      <w:r w:rsidRPr="009737BD">
        <w:rPr>
          <w:rFonts w:ascii="Tahoma" w:hAnsi="Tahoma" w:cs="Tahoma"/>
          <w:lang w:val="es-AR"/>
        </w:rPr>
        <w:t>uas</w:t>
      </w:r>
      <w:r w:rsidRPr="009737BD">
        <w:rPr>
          <w:rFonts w:ascii="Tahoma" w:hAnsi="Tahoma" w:cs="Tahoma"/>
          <w:spacing w:val="25"/>
          <w:lang w:val="es-AR"/>
        </w:rPr>
        <w:t xml:space="preserve"> </w:t>
      </w:r>
      <w:r w:rsidRPr="009737BD">
        <w:rPr>
          <w:rFonts w:ascii="Tahoma" w:hAnsi="Tahoma" w:cs="Tahoma"/>
          <w:lang w:val="es-AR"/>
        </w:rPr>
        <w:t>superficiales</w:t>
      </w:r>
      <w:r w:rsidRPr="009737BD">
        <w:rPr>
          <w:rFonts w:ascii="Tahoma" w:hAnsi="Tahoma" w:cs="Tahoma"/>
          <w:spacing w:val="16"/>
          <w:lang w:val="es-AR"/>
        </w:rPr>
        <w:t xml:space="preserve"> </w:t>
      </w:r>
      <w:r w:rsidRPr="009737BD">
        <w:rPr>
          <w:rFonts w:ascii="Tahoma" w:hAnsi="Tahoma" w:cs="Tahoma"/>
          <w:lang w:val="es-AR"/>
        </w:rPr>
        <w:t>y</w:t>
      </w:r>
      <w:r w:rsidRPr="009737BD">
        <w:rPr>
          <w:rFonts w:ascii="Tahoma" w:hAnsi="Tahoma" w:cs="Tahoma"/>
          <w:spacing w:val="26"/>
          <w:lang w:val="es-AR"/>
        </w:rPr>
        <w:t xml:space="preserve"> </w:t>
      </w:r>
      <w:r w:rsidRPr="009737BD">
        <w:rPr>
          <w:rFonts w:ascii="Tahoma" w:hAnsi="Tahoma" w:cs="Tahoma"/>
          <w:lang w:val="es-AR"/>
        </w:rPr>
        <w:t>sub</w:t>
      </w:r>
      <w:r w:rsidRPr="009737BD">
        <w:rPr>
          <w:rFonts w:ascii="Tahoma" w:hAnsi="Tahoma" w:cs="Tahoma"/>
          <w:spacing w:val="-1"/>
          <w:lang w:val="es-AR"/>
        </w:rPr>
        <w:t>t</w:t>
      </w:r>
      <w:r w:rsidRPr="009737BD">
        <w:rPr>
          <w:rFonts w:ascii="Tahoma" w:hAnsi="Tahoma" w:cs="Tahoma"/>
          <w:lang w:val="es-AR"/>
        </w:rPr>
        <w:t>err</w:t>
      </w:r>
      <w:r w:rsidRPr="009737BD">
        <w:rPr>
          <w:rFonts w:ascii="Tahoma" w:hAnsi="Tahoma" w:cs="Tahoma"/>
          <w:spacing w:val="1"/>
          <w:lang w:val="es-AR"/>
        </w:rPr>
        <w:t>á</w:t>
      </w:r>
      <w:r w:rsidRPr="009737BD">
        <w:rPr>
          <w:rFonts w:ascii="Tahoma" w:hAnsi="Tahoma" w:cs="Tahoma"/>
          <w:lang w:val="es-AR"/>
        </w:rPr>
        <w:t>neas.</w:t>
      </w:r>
      <w:r w:rsidRPr="009737BD">
        <w:rPr>
          <w:rFonts w:ascii="Tahoma" w:hAnsi="Tahoma" w:cs="Tahoma"/>
          <w:spacing w:val="23"/>
          <w:lang w:val="es-AR"/>
        </w:rPr>
        <w:t xml:space="preserve"> </w:t>
      </w:r>
      <w:r w:rsidRPr="009737BD">
        <w:rPr>
          <w:rFonts w:ascii="Tahoma" w:hAnsi="Tahoma" w:cs="Tahoma"/>
          <w:lang w:val="es-AR"/>
        </w:rPr>
        <w:t>Cua</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24"/>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peligro</w:t>
      </w:r>
      <w:r w:rsidRPr="009737BD">
        <w:rPr>
          <w:rFonts w:ascii="Tahoma" w:hAnsi="Tahoma" w:cs="Tahoma"/>
          <w:lang w:val="es-AR"/>
        </w:rPr>
        <w:tab/>
      </w:r>
      <w:r w:rsidRPr="009737BD">
        <w:rPr>
          <w:rFonts w:ascii="Tahoma" w:hAnsi="Tahoma" w:cs="Tahoma"/>
          <w:w w:val="99"/>
          <w:lang w:val="es-AR"/>
        </w:rPr>
        <w:t>potencial</w:t>
      </w:r>
      <w:r w:rsidRPr="009737BD">
        <w:rPr>
          <w:rFonts w:ascii="Tahoma" w:hAnsi="Tahoma" w:cs="Tahoma"/>
          <w:lang w:val="es-AR"/>
        </w:rPr>
        <w:tab/>
        <w:t>para</w:t>
      </w:r>
      <w:r w:rsidRPr="009737BD">
        <w:rPr>
          <w:rFonts w:ascii="Tahoma" w:hAnsi="Tahoma" w:cs="Tahoma"/>
          <w:lang w:val="es-AR"/>
        </w:rPr>
        <w:tab/>
        <w:t>éstas</w:t>
      </w:r>
      <w:r w:rsidRPr="009737BD">
        <w:rPr>
          <w:rFonts w:ascii="Tahoma" w:hAnsi="Tahoma" w:cs="Tahoma"/>
          <w:lang w:val="es-AR"/>
        </w:rPr>
        <w:tab/>
        <w:t>sea</w:t>
      </w:r>
      <w:r w:rsidRPr="009737BD">
        <w:rPr>
          <w:rFonts w:ascii="Tahoma" w:hAnsi="Tahoma" w:cs="Tahoma"/>
          <w:lang w:val="es-AR"/>
        </w:rPr>
        <w:tab/>
        <w:t>evidente,</w:t>
      </w:r>
      <w:r w:rsidRPr="009737BD">
        <w:rPr>
          <w:rFonts w:ascii="Tahoma" w:hAnsi="Tahoma" w:cs="Tahoma"/>
          <w:lang w:val="es-AR"/>
        </w:rPr>
        <w:tab/>
        <w:t>como</w:t>
      </w:r>
      <w:r w:rsidRPr="009737BD">
        <w:rPr>
          <w:rFonts w:ascii="Tahoma" w:hAnsi="Tahoma" w:cs="Tahoma"/>
          <w:lang w:val="es-AR"/>
        </w:rPr>
        <w:tab/>
        <w:t>es</w:t>
      </w:r>
      <w:r w:rsidRPr="009737BD">
        <w:rPr>
          <w:rFonts w:ascii="Tahoma" w:hAnsi="Tahoma" w:cs="Tahoma"/>
          <w:lang w:val="es-AR"/>
        </w:rPr>
        <w:tab/>
        <w:t>el</w:t>
      </w:r>
      <w:r w:rsidRPr="009737BD">
        <w:rPr>
          <w:rFonts w:ascii="Tahoma" w:hAnsi="Tahoma" w:cs="Tahoma"/>
          <w:lang w:val="es-AR"/>
        </w:rPr>
        <w:tab/>
        <w:t>caso</w:t>
      </w:r>
      <w:r w:rsidRPr="009737BD">
        <w:rPr>
          <w:rFonts w:ascii="Tahoma" w:hAnsi="Tahoma" w:cs="Tahoma"/>
          <w:lang w:val="es-AR"/>
        </w:rPr>
        <w:tab/>
        <w:t>de</w:t>
      </w:r>
      <w:r w:rsidRPr="009737BD">
        <w:rPr>
          <w:rFonts w:ascii="Tahoma" w:hAnsi="Tahoma" w:cs="Tahoma"/>
          <w:lang w:val="es-AR"/>
        </w:rPr>
        <w:tab/>
        <w:t>depósitos</w:t>
      </w:r>
      <w:r w:rsidRPr="009737BD">
        <w:rPr>
          <w:rFonts w:ascii="Tahoma" w:hAnsi="Tahoma" w:cs="Tahoma"/>
          <w:lang w:val="es-AR"/>
        </w:rPr>
        <w:tab/>
        <w:t>o</w:t>
      </w:r>
    </w:p>
    <w:p w:rsidR="001A5F7E" w:rsidRPr="009737BD" w:rsidRDefault="001A5F7E" w:rsidP="004F0795">
      <w:pPr>
        <w:widowControl w:val="0"/>
        <w:autoSpaceDE w:val="0"/>
        <w:autoSpaceDN w:val="0"/>
        <w:adjustRightInd w:val="0"/>
        <w:spacing w:after="0" w:line="266" w:lineRule="exact"/>
        <w:ind w:left="462" w:right="69"/>
        <w:jc w:val="both"/>
        <w:rPr>
          <w:rFonts w:ascii="Tahoma" w:hAnsi="Tahoma" w:cs="Tahoma"/>
          <w:lang w:val="es-AR"/>
        </w:rPr>
      </w:pPr>
      <w:r w:rsidRPr="009737BD">
        <w:rPr>
          <w:rFonts w:ascii="Tahoma" w:hAnsi="Tahoma" w:cs="Tahoma"/>
          <w:lang w:val="es-AR"/>
        </w:rPr>
        <w:t>almacenam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 xml:space="preserve">os  de </w:t>
      </w:r>
      <w:r w:rsidRPr="009737BD">
        <w:rPr>
          <w:rFonts w:ascii="Tahoma" w:hAnsi="Tahoma" w:cs="Tahoma"/>
          <w:spacing w:val="10"/>
          <w:lang w:val="es-AR"/>
        </w:rPr>
        <w:t xml:space="preserve"> </w:t>
      </w:r>
      <w:r w:rsidRPr="009737BD">
        <w:rPr>
          <w:rFonts w:ascii="Tahoma" w:hAnsi="Tahoma" w:cs="Tahoma"/>
          <w:lang w:val="es-AR"/>
        </w:rPr>
        <w:t>prod</w:t>
      </w:r>
      <w:r w:rsidRPr="009737BD">
        <w:rPr>
          <w:rFonts w:ascii="Tahoma" w:hAnsi="Tahoma" w:cs="Tahoma"/>
          <w:spacing w:val="1"/>
          <w:lang w:val="es-AR"/>
        </w:rPr>
        <w:t>u</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lang w:val="es-AR"/>
        </w:rPr>
        <w:t xml:space="preserve">os </w:t>
      </w:r>
      <w:r w:rsidRPr="009737BD">
        <w:rPr>
          <w:rFonts w:ascii="Tahoma" w:hAnsi="Tahoma" w:cs="Tahoma"/>
          <w:spacing w:val="7"/>
          <w:lang w:val="es-AR"/>
        </w:rPr>
        <w:t xml:space="preserve"> </w:t>
      </w:r>
      <w:r w:rsidRPr="009737BD">
        <w:rPr>
          <w:rFonts w:ascii="Tahoma" w:hAnsi="Tahoma" w:cs="Tahoma"/>
          <w:lang w:val="es-AR"/>
        </w:rPr>
        <w:t>fitosanit</w:t>
      </w:r>
      <w:r w:rsidRPr="009737BD">
        <w:rPr>
          <w:rFonts w:ascii="Tahoma" w:hAnsi="Tahoma" w:cs="Tahoma"/>
          <w:spacing w:val="1"/>
          <w:lang w:val="es-AR"/>
        </w:rPr>
        <w:t>a</w:t>
      </w:r>
      <w:r w:rsidRPr="009737BD">
        <w:rPr>
          <w:rFonts w:ascii="Tahoma" w:hAnsi="Tahoma" w:cs="Tahoma"/>
          <w:lang w:val="es-AR"/>
        </w:rPr>
        <w:t>rio</w:t>
      </w:r>
      <w:r w:rsidRPr="009737BD">
        <w:rPr>
          <w:rFonts w:ascii="Tahoma" w:hAnsi="Tahoma" w:cs="Tahoma"/>
          <w:spacing w:val="2"/>
          <w:lang w:val="es-AR"/>
        </w:rPr>
        <w:t>s</w:t>
      </w:r>
      <w:r w:rsidRPr="009737BD">
        <w:rPr>
          <w:rFonts w:ascii="Tahoma" w:hAnsi="Tahoma" w:cs="Tahoma"/>
          <w:lang w:val="es-AR"/>
        </w:rPr>
        <w:t xml:space="preserve">, </w:t>
      </w:r>
      <w:r w:rsidRPr="009737BD">
        <w:rPr>
          <w:rFonts w:ascii="Tahoma" w:hAnsi="Tahoma" w:cs="Tahoma"/>
          <w:spacing w:val="5"/>
          <w:lang w:val="es-AR"/>
        </w:rPr>
        <w:t xml:space="preserve"> </w:t>
      </w:r>
      <w:r w:rsidRPr="009737BD">
        <w:rPr>
          <w:rFonts w:ascii="Tahoma" w:hAnsi="Tahoma" w:cs="Tahoma"/>
          <w:lang w:val="es-AR"/>
        </w:rPr>
        <w:t xml:space="preserve">químicos, </w:t>
      </w:r>
      <w:r w:rsidRPr="009737BD">
        <w:rPr>
          <w:rFonts w:ascii="Tahoma" w:hAnsi="Tahoma" w:cs="Tahoma"/>
          <w:spacing w:val="4"/>
          <w:lang w:val="es-AR"/>
        </w:rPr>
        <w:t xml:space="preserve"> </w:t>
      </w:r>
      <w:r w:rsidRPr="009737BD">
        <w:rPr>
          <w:rFonts w:ascii="Tahoma" w:hAnsi="Tahoma" w:cs="Tahoma"/>
          <w:lang w:val="es-AR"/>
        </w:rPr>
        <w:t>hidrocarb</w:t>
      </w:r>
      <w:r w:rsidRPr="009737BD">
        <w:rPr>
          <w:rFonts w:ascii="Tahoma" w:hAnsi="Tahoma" w:cs="Tahoma"/>
          <w:spacing w:val="1"/>
          <w:lang w:val="es-AR"/>
        </w:rPr>
        <w:t>u</w:t>
      </w:r>
      <w:r w:rsidRPr="009737BD">
        <w:rPr>
          <w:rFonts w:ascii="Tahoma" w:hAnsi="Tahoma" w:cs="Tahoma"/>
          <w:lang w:val="es-AR"/>
        </w:rPr>
        <w:t xml:space="preserve">ros, </w:t>
      </w:r>
      <w:r w:rsidRPr="009737BD">
        <w:rPr>
          <w:rFonts w:ascii="Tahoma" w:hAnsi="Tahoma" w:cs="Tahoma"/>
          <w:spacing w:val="4"/>
          <w:lang w:val="es-AR"/>
        </w:rPr>
        <w:t xml:space="preserve"> </w:t>
      </w:r>
      <w:r w:rsidRPr="009737BD">
        <w:rPr>
          <w:rFonts w:ascii="Tahoma" w:hAnsi="Tahoma" w:cs="Tahoma"/>
          <w:lang w:val="es-AR"/>
        </w:rPr>
        <w:t>lagu</w:t>
      </w:r>
      <w:r w:rsidRPr="009737BD">
        <w:rPr>
          <w:rFonts w:ascii="Tahoma" w:hAnsi="Tahoma" w:cs="Tahoma"/>
          <w:spacing w:val="1"/>
          <w:lang w:val="es-AR"/>
        </w:rPr>
        <w:t>na</w:t>
      </w:r>
      <w:r w:rsidRPr="009737BD">
        <w:rPr>
          <w:rFonts w:ascii="Tahoma" w:hAnsi="Tahoma" w:cs="Tahoma"/>
          <w:lang w:val="es-AR"/>
        </w:rPr>
        <w:t xml:space="preserve">s </w:t>
      </w:r>
      <w:r w:rsidRPr="009737BD">
        <w:rPr>
          <w:rFonts w:ascii="Tahoma" w:hAnsi="Tahoma" w:cs="Tahoma"/>
          <w:spacing w:val="11"/>
          <w:lang w:val="es-AR"/>
        </w:rPr>
        <w:t xml:space="preserve"> </w:t>
      </w:r>
      <w:r w:rsidRPr="009737BD">
        <w:rPr>
          <w:rFonts w:ascii="Tahoma" w:hAnsi="Tahoma" w:cs="Tahoma"/>
          <w:lang w:val="es-AR"/>
        </w:rPr>
        <w:t>de decantación,</w:t>
      </w:r>
      <w:r w:rsidRPr="009737BD">
        <w:rPr>
          <w:rFonts w:ascii="Tahoma" w:hAnsi="Tahoma" w:cs="Tahoma"/>
          <w:spacing w:val="25"/>
          <w:lang w:val="es-AR"/>
        </w:rPr>
        <w:t xml:space="preserve"> </w:t>
      </w:r>
      <w:r w:rsidRPr="009737BD">
        <w:rPr>
          <w:rFonts w:ascii="Tahoma" w:hAnsi="Tahoma" w:cs="Tahoma"/>
          <w:lang w:val="es-AR"/>
        </w:rPr>
        <w:t>lixiviados,</w:t>
      </w:r>
      <w:r w:rsidRPr="009737BD">
        <w:rPr>
          <w:rFonts w:ascii="Tahoma" w:hAnsi="Tahoma" w:cs="Tahoma"/>
          <w:spacing w:val="25"/>
          <w:lang w:val="es-AR"/>
        </w:rPr>
        <w:t xml:space="preserve"> </w:t>
      </w:r>
      <w:r w:rsidRPr="009737BD">
        <w:rPr>
          <w:rFonts w:ascii="Tahoma" w:hAnsi="Tahoma" w:cs="Tahoma"/>
          <w:lang w:val="es-AR"/>
        </w:rPr>
        <w:t>etcét</w:t>
      </w:r>
      <w:r w:rsidRPr="009737BD">
        <w:rPr>
          <w:rFonts w:ascii="Tahoma" w:hAnsi="Tahoma" w:cs="Tahoma"/>
          <w:spacing w:val="-1"/>
          <w:lang w:val="es-AR"/>
        </w:rPr>
        <w:t>e</w:t>
      </w:r>
      <w:r w:rsidRPr="009737BD">
        <w:rPr>
          <w:rFonts w:ascii="Tahoma" w:hAnsi="Tahoma" w:cs="Tahoma"/>
          <w:lang w:val="es-AR"/>
        </w:rPr>
        <w:t>r</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21"/>
          <w:lang w:val="es-AR"/>
        </w:rPr>
        <w:t xml:space="preserve"> </w:t>
      </w:r>
      <w:r w:rsidRPr="009737BD">
        <w:rPr>
          <w:rFonts w:ascii="Tahoma" w:hAnsi="Tahoma" w:cs="Tahoma"/>
          <w:lang w:val="es-AR"/>
        </w:rPr>
        <w:t>se</w:t>
      </w:r>
      <w:r w:rsidRPr="009737BD">
        <w:rPr>
          <w:rFonts w:ascii="Tahoma" w:hAnsi="Tahoma" w:cs="Tahoma"/>
          <w:spacing w:val="23"/>
          <w:lang w:val="es-AR"/>
        </w:rPr>
        <w:t xml:space="preserve"> </w:t>
      </w:r>
      <w:r w:rsidRPr="009737BD">
        <w:rPr>
          <w:rFonts w:ascii="Tahoma" w:hAnsi="Tahoma" w:cs="Tahoma"/>
          <w:lang w:val="es-AR"/>
        </w:rPr>
        <w:t>debe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21"/>
          <w:lang w:val="es-AR"/>
        </w:rPr>
        <w:t xml:space="preserve"> </w:t>
      </w:r>
      <w:r w:rsidRPr="009737BD">
        <w:rPr>
          <w:rFonts w:ascii="Tahoma" w:hAnsi="Tahoma" w:cs="Tahoma"/>
          <w:lang w:val="es-AR"/>
        </w:rPr>
        <w:t>presentar</w:t>
      </w:r>
      <w:r w:rsidRPr="009737BD">
        <w:rPr>
          <w:rFonts w:ascii="Tahoma" w:hAnsi="Tahoma" w:cs="Tahoma"/>
          <w:spacing w:val="17"/>
          <w:lang w:val="es-AR"/>
        </w:rPr>
        <w:t xml:space="preserve"> </w:t>
      </w:r>
      <w:r w:rsidRPr="009737BD">
        <w:rPr>
          <w:rFonts w:ascii="Tahoma" w:hAnsi="Tahoma" w:cs="Tahoma"/>
          <w:lang w:val="es-AR"/>
        </w:rPr>
        <w:t>en</w:t>
      </w:r>
      <w:r w:rsidRPr="009737BD">
        <w:rPr>
          <w:rFonts w:ascii="Tahoma" w:hAnsi="Tahoma" w:cs="Tahoma"/>
          <w:spacing w:val="23"/>
          <w:lang w:val="es-AR"/>
        </w:rPr>
        <w:t xml:space="preserve"> </w:t>
      </w:r>
      <w:r w:rsidRPr="009737BD">
        <w:rPr>
          <w:rFonts w:ascii="Tahoma" w:hAnsi="Tahoma" w:cs="Tahoma"/>
          <w:lang w:val="es-AR"/>
        </w:rPr>
        <w:t>todos</w:t>
      </w:r>
      <w:r w:rsidRPr="009737BD">
        <w:rPr>
          <w:rFonts w:ascii="Tahoma" w:hAnsi="Tahoma" w:cs="Tahoma"/>
          <w:spacing w:val="20"/>
          <w:lang w:val="es-AR"/>
        </w:rPr>
        <w:t xml:space="preserve"> </w:t>
      </w:r>
      <w:r w:rsidRPr="009737BD">
        <w:rPr>
          <w:rFonts w:ascii="Tahoma" w:hAnsi="Tahoma" w:cs="Tahoma"/>
          <w:lang w:val="es-AR"/>
        </w:rPr>
        <w:t>los</w:t>
      </w:r>
      <w:r w:rsidRPr="009737BD">
        <w:rPr>
          <w:rFonts w:ascii="Tahoma" w:hAnsi="Tahoma" w:cs="Tahoma"/>
          <w:spacing w:val="23"/>
          <w:lang w:val="es-AR"/>
        </w:rPr>
        <w:t xml:space="preserve"> </w:t>
      </w:r>
      <w:r w:rsidRPr="009737BD">
        <w:rPr>
          <w:rFonts w:ascii="Tahoma" w:hAnsi="Tahoma" w:cs="Tahoma"/>
          <w:lang w:val="es-AR"/>
        </w:rPr>
        <w:t>casos</w:t>
      </w:r>
      <w:r w:rsidRPr="009737BD">
        <w:rPr>
          <w:rFonts w:ascii="Tahoma" w:hAnsi="Tahoma" w:cs="Tahoma"/>
          <w:spacing w:val="20"/>
          <w:lang w:val="es-AR"/>
        </w:rPr>
        <w:t xml:space="preserve"> </w:t>
      </w:r>
      <w:r w:rsidRPr="009737BD">
        <w:rPr>
          <w:rFonts w:ascii="Tahoma" w:hAnsi="Tahoma" w:cs="Tahoma"/>
          <w:lang w:val="es-AR"/>
        </w:rPr>
        <w:t>un</w:t>
      </w:r>
      <w:r w:rsidRPr="009737BD">
        <w:rPr>
          <w:rFonts w:ascii="Tahoma" w:hAnsi="Tahoma" w:cs="Tahoma"/>
          <w:spacing w:val="23"/>
          <w:lang w:val="es-AR"/>
        </w:rPr>
        <w:t xml:space="preserve"> </w:t>
      </w:r>
      <w:r w:rsidRPr="009737BD">
        <w:rPr>
          <w:rFonts w:ascii="Tahoma" w:hAnsi="Tahoma" w:cs="Tahoma"/>
          <w:lang w:val="es-AR"/>
        </w:rPr>
        <w:t>Estudio</w:t>
      </w:r>
      <w:r w:rsidRPr="009737BD">
        <w:rPr>
          <w:rFonts w:ascii="Tahoma" w:hAnsi="Tahoma" w:cs="Tahoma"/>
          <w:spacing w:val="20"/>
          <w:lang w:val="es-AR"/>
        </w:rPr>
        <w:t xml:space="preserve"> </w:t>
      </w:r>
      <w:r w:rsidRPr="009737BD">
        <w:rPr>
          <w:rFonts w:ascii="Tahoma" w:hAnsi="Tahoma" w:cs="Tahoma"/>
          <w:lang w:val="es-AR"/>
        </w:rPr>
        <w:t>de Imp</w:t>
      </w:r>
      <w:r w:rsidRPr="009737BD">
        <w:rPr>
          <w:rFonts w:ascii="Tahoma" w:hAnsi="Tahoma" w:cs="Tahoma"/>
          <w:spacing w:val="1"/>
          <w:lang w:val="es-AR"/>
        </w:rPr>
        <w:t>a</w:t>
      </w:r>
      <w:r w:rsidRPr="009737BD">
        <w:rPr>
          <w:rFonts w:ascii="Tahoma" w:hAnsi="Tahoma" w:cs="Tahoma"/>
          <w:lang w:val="es-AR"/>
        </w:rPr>
        <w:t>cto</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2"/>
          <w:lang w:val="es-AR"/>
        </w:rPr>
        <w:t>m</w:t>
      </w:r>
      <w:r w:rsidRPr="009737BD">
        <w:rPr>
          <w:rFonts w:ascii="Tahoma" w:hAnsi="Tahoma" w:cs="Tahoma"/>
          <w:lang w:val="es-AR"/>
        </w:rPr>
        <w:t xml:space="preserve">biental </w:t>
      </w:r>
      <w:r w:rsidRPr="009737BD">
        <w:rPr>
          <w:rFonts w:ascii="Tahoma" w:hAnsi="Tahoma" w:cs="Tahoma"/>
          <w:spacing w:val="2"/>
          <w:lang w:val="es-AR"/>
        </w:rPr>
        <w:t>s</w:t>
      </w:r>
      <w:r w:rsidRPr="009737BD">
        <w:rPr>
          <w:rFonts w:ascii="Tahoma" w:hAnsi="Tahoma" w:cs="Tahoma"/>
          <w:lang w:val="es-AR"/>
        </w:rPr>
        <w:t>eg</w:t>
      </w:r>
      <w:r w:rsidRPr="009737BD">
        <w:rPr>
          <w:rFonts w:ascii="Tahoma" w:hAnsi="Tahoma" w:cs="Tahoma"/>
          <w:spacing w:val="1"/>
          <w:lang w:val="es-AR"/>
        </w:rPr>
        <w:t>ú</w:t>
      </w:r>
      <w:r w:rsidRPr="009737BD">
        <w:rPr>
          <w:rFonts w:ascii="Tahoma" w:hAnsi="Tahoma" w:cs="Tahoma"/>
          <w:lang w:val="es-AR"/>
        </w:rPr>
        <w:t>n lo</w:t>
      </w:r>
      <w:r w:rsidRPr="009737BD">
        <w:rPr>
          <w:rFonts w:ascii="Tahoma" w:hAnsi="Tahoma" w:cs="Tahoma"/>
          <w:spacing w:val="1"/>
          <w:lang w:val="es-AR"/>
        </w:rPr>
        <w:t xml:space="preserve"> </w:t>
      </w:r>
      <w:r w:rsidRPr="009737BD">
        <w:rPr>
          <w:rFonts w:ascii="Tahoma" w:hAnsi="Tahoma" w:cs="Tahoma"/>
          <w:lang w:val="es-AR"/>
        </w:rPr>
        <w:t>dispue</w:t>
      </w:r>
      <w:r w:rsidRPr="009737BD">
        <w:rPr>
          <w:rFonts w:ascii="Tahoma" w:hAnsi="Tahoma" w:cs="Tahoma"/>
          <w:spacing w:val="2"/>
          <w:lang w:val="es-AR"/>
        </w:rPr>
        <w:t>s</w:t>
      </w:r>
      <w:r w:rsidRPr="009737BD">
        <w:rPr>
          <w:rFonts w:ascii="Tahoma" w:hAnsi="Tahoma" w:cs="Tahoma"/>
          <w:lang w:val="es-AR"/>
        </w:rPr>
        <w:t>to</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1"/>
          <w:lang w:val="es-AR"/>
        </w:rPr>
        <w:t xml:space="preserve"> </w:t>
      </w:r>
      <w:smartTag w:uri="urn:schemas-microsoft-com:office:smarttags" w:element="PersonName">
        <w:smartTagPr>
          <w:attr w:name="ProductID" w:val="la Ordenanza"/>
        </w:smartTagPr>
        <w:r w:rsidRPr="009737BD">
          <w:rPr>
            <w:rFonts w:ascii="Tahoma" w:hAnsi="Tahoma" w:cs="Tahoma"/>
            <w:lang w:val="es-AR"/>
          </w:rPr>
          <w:t>la</w:t>
        </w:r>
        <w:r w:rsidRPr="009737BD">
          <w:rPr>
            <w:rFonts w:ascii="Tahoma" w:hAnsi="Tahoma" w:cs="Tahoma"/>
            <w:spacing w:val="2"/>
            <w:lang w:val="es-AR"/>
          </w:rPr>
          <w:t xml:space="preserve"> </w:t>
        </w:r>
        <w:r w:rsidRPr="009737BD">
          <w:rPr>
            <w:rFonts w:ascii="Tahoma" w:hAnsi="Tahoma" w:cs="Tahoma"/>
            <w:lang w:val="es-AR"/>
          </w:rPr>
          <w:t>Or</w:t>
        </w:r>
        <w:r w:rsidRPr="009737BD">
          <w:rPr>
            <w:rFonts w:ascii="Tahoma" w:hAnsi="Tahoma" w:cs="Tahoma"/>
            <w:spacing w:val="1"/>
            <w:lang w:val="es-AR"/>
          </w:rPr>
          <w:t>d</w:t>
        </w:r>
        <w:r w:rsidRPr="009737BD">
          <w:rPr>
            <w:rFonts w:ascii="Tahoma" w:hAnsi="Tahoma" w:cs="Tahoma"/>
            <w:lang w:val="es-AR"/>
          </w:rPr>
          <w:t>ena</w:t>
        </w:r>
        <w:r w:rsidRPr="009737BD">
          <w:rPr>
            <w:rFonts w:ascii="Tahoma" w:hAnsi="Tahoma" w:cs="Tahoma"/>
            <w:spacing w:val="1"/>
            <w:lang w:val="es-AR"/>
          </w:rPr>
          <w:t>n</w:t>
        </w:r>
        <w:r w:rsidRPr="009737BD">
          <w:rPr>
            <w:rFonts w:ascii="Tahoma" w:hAnsi="Tahoma" w:cs="Tahoma"/>
            <w:lang w:val="es-AR"/>
          </w:rPr>
          <w:t>za</w:t>
        </w:r>
      </w:smartTag>
      <w:r w:rsidRPr="009737BD">
        <w:rPr>
          <w:rFonts w:ascii="Tahoma" w:hAnsi="Tahoma" w:cs="Tahoma"/>
          <w:spacing w:val="-2"/>
          <w:lang w:val="es-AR"/>
        </w:rPr>
        <w:t xml:space="preserve"> </w:t>
      </w:r>
      <w:r w:rsidRPr="009737BD">
        <w:rPr>
          <w:rFonts w:ascii="Tahoma" w:hAnsi="Tahoma" w:cs="Tahoma"/>
          <w:lang w:val="es-AR"/>
        </w:rPr>
        <w:t>3.6</w:t>
      </w:r>
      <w:r w:rsidRPr="009737BD">
        <w:rPr>
          <w:rFonts w:ascii="Tahoma" w:hAnsi="Tahoma" w:cs="Tahoma"/>
          <w:spacing w:val="1"/>
          <w:lang w:val="es-AR"/>
        </w:rPr>
        <w:t>2</w:t>
      </w:r>
      <w:r w:rsidRPr="009737BD">
        <w:rPr>
          <w:rFonts w:ascii="Tahoma" w:hAnsi="Tahoma" w:cs="Tahoma"/>
          <w:lang w:val="es-AR"/>
        </w:rPr>
        <w:t>2/06,</w:t>
      </w:r>
      <w:r w:rsidRPr="009737BD">
        <w:rPr>
          <w:rFonts w:ascii="Tahoma" w:hAnsi="Tahoma" w:cs="Tahoma"/>
          <w:spacing w:val="-4"/>
          <w:lang w:val="es-AR"/>
        </w:rPr>
        <w:t xml:space="preserve"> </w:t>
      </w:r>
      <w:r w:rsidRPr="009737BD">
        <w:rPr>
          <w:rFonts w:ascii="Tahoma" w:hAnsi="Tahoma" w:cs="Tahoma"/>
          <w:lang w:val="es-AR"/>
        </w:rPr>
        <w:t>en el</w:t>
      </w:r>
      <w:r w:rsidRPr="009737BD">
        <w:rPr>
          <w:rFonts w:ascii="Tahoma" w:hAnsi="Tahoma" w:cs="Tahoma"/>
          <w:spacing w:val="-1"/>
          <w:lang w:val="es-AR"/>
        </w:rPr>
        <w:t xml:space="preserve"> </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lang w:val="es-AR"/>
        </w:rPr>
        <w:t>se co</w:t>
      </w:r>
      <w:r w:rsidRPr="009737BD">
        <w:rPr>
          <w:rFonts w:ascii="Tahoma" w:hAnsi="Tahoma" w:cs="Tahoma"/>
          <w:spacing w:val="1"/>
          <w:lang w:val="es-AR"/>
        </w:rPr>
        <w:t>nt</w:t>
      </w:r>
      <w:r w:rsidRPr="009737BD">
        <w:rPr>
          <w:rFonts w:ascii="Tahoma" w:hAnsi="Tahoma" w:cs="Tahoma"/>
          <w:lang w:val="es-AR"/>
        </w:rPr>
        <w:t>em</w:t>
      </w:r>
      <w:r w:rsidRPr="009737BD">
        <w:rPr>
          <w:rFonts w:ascii="Tahoma" w:hAnsi="Tahoma" w:cs="Tahoma"/>
          <w:spacing w:val="1"/>
          <w:lang w:val="es-AR"/>
        </w:rPr>
        <w:t>pl</w:t>
      </w:r>
      <w:r w:rsidRPr="009737BD">
        <w:rPr>
          <w:rFonts w:ascii="Tahoma" w:hAnsi="Tahoma" w:cs="Tahoma"/>
          <w:lang w:val="es-AR"/>
        </w:rPr>
        <w:t>e</w:t>
      </w:r>
    </w:p>
    <w:p w:rsidR="001A5F7E" w:rsidRPr="009737BD" w:rsidRDefault="001A5F7E" w:rsidP="004F0795">
      <w:pPr>
        <w:widowControl w:val="0"/>
        <w:autoSpaceDE w:val="0"/>
        <w:autoSpaceDN w:val="0"/>
        <w:adjustRightInd w:val="0"/>
        <w:spacing w:after="0" w:line="259" w:lineRule="exact"/>
        <w:ind w:left="462" w:right="3957"/>
        <w:jc w:val="both"/>
        <w:rPr>
          <w:rFonts w:ascii="Tahoma" w:hAnsi="Tahoma" w:cs="Tahoma"/>
          <w:lang w:val="es-AR"/>
        </w:rPr>
      </w:pPr>
      <w:r w:rsidRPr="009737BD">
        <w:rPr>
          <w:rFonts w:ascii="Tahoma" w:hAnsi="Tahoma" w:cs="Tahoma"/>
          <w:position w:val="-1"/>
          <w:lang w:val="es-AR"/>
        </w:rPr>
        <w:t>específica</w:t>
      </w:r>
      <w:r w:rsidRPr="009737BD">
        <w:rPr>
          <w:rFonts w:ascii="Tahoma" w:hAnsi="Tahoma" w:cs="Tahoma"/>
          <w:spacing w:val="2"/>
          <w:position w:val="-1"/>
          <w:lang w:val="es-AR"/>
        </w:rPr>
        <w:t>m</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9"/>
          <w:position w:val="-1"/>
          <w:lang w:val="es-AR"/>
        </w:rPr>
        <w:t xml:space="preserve"> </w:t>
      </w:r>
      <w:r w:rsidRPr="009737BD">
        <w:rPr>
          <w:rFonts w:ascii="Tahoma" w:hAnsi="Tahoma" w:cs="Tahoma"/>
          <w:position w:val="-1"/>
          <w:lang w:val="es-AR"/>
        </w:rPr>
        <w:t>la h</w:t>
      </w:r>
      <w:r w:rsidRPr="009737BD">
        <w:rPr>
          <w:rFonts w:ascii="Tahoma" w:hAnsi="Tahoma" w:cs="Tahoma"/>
          <w:spacing w:val="1"/>
          <w:position w:val="-1"/>
          <w:lang w:val="es-AR"/>
        </w:rPr>
        <w:t>i</w:t>
      </w:r>
      <w:r w:rsidRPr="009737BD">
        <w:rPr>
          <w:rFonts w:ascii="Tahoma" w:hAnsi="Tahoma" w:cs="Tahoma"/>
          <w:position w:val="-1"/>
          <w:lang w:val="es-AR"/>
        </w:rPr>
        <w:t>pó</w:t>
      </w:r>
      <w:r w:rsidRPr="009737BD">
        <w:rPr>
          <w:rFonts w:ascii="Tahoma" w:hAnsi="Tahoma" w:cs="Tahoma"/>
          <w:spacing w:val="1"/>
          <w:position w:val="-1"/>
          <w:lang w:val="es-AR"/>
        </w:rPr>
        <w:t>t</w:t>
      </w:r>
      <w:r w:rsidRPr="009737BD">
        <w:rPr>
          <w:rFonts w:ascii="Tahoma" w:hAnsi="Tahoma" w:cs="Tahoma"/>
          <w:position w:val="-1"/>
          <w:lang w:val="es-AR"/>
        </w:rPr>
        <w:t>esis</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pé</w:t>
      </w:r>
      <w:r w:rsidRPr="009737BD">
        <w:rPr>
          <w:rFonts w:ascii="Tahoma" w:hAnsi="Tahoma" w:cs="Tahoma"/>
          <w:spacing w:val="1"/>
          <w:position w:val="-1"/>
          <w:lang w:val="es-AR"/>
        </w:rPr>
        <w:t>r</w:t>
      </w:r>
      <w:r w:rsidRPr="009737BD">
        <w:rPr>
          <w:rFonts w:ascii="Tahoma" w:hAnsi="Tahoma" w:cs="Tahoma"/>
          <w:position w:val="-1"/>
          <w:lang w:val="es-AR"/>
        </w:rPr>
        <w:t>d</w:t>
      </w:r>
      <w:r w:rsidRPr="009737BD">
        <w:rPr>
          <w:rFonts w:ascii="Tahoma" w:hAnsi="Tahoma" w:cs="Tahoma"/>
          <w:spacing w:val="1"/>
          <w:position w:val="-1"/>
          <w:lang w:val="es-AR"/>
        </w:rPr>
        <w:t>i</w:t>
      </w:r>
      <w:r w:rsidRPr="009737BD">
        <w:rPr>
          <w:rFonts w:ascii="Tahoma" w:hAnsi="Tahoma" w:cs="Tahoma"/>
          <w:position w:val="-1"/>
          <w:lang w:val="es-AR"/>
        </w:rPr>
        <w:t>da</w:t>
      </w:r>
      <w:r w:rsidRPr="009737BD">
        <w:rPr>
          <w:rFonts w:ascii="Tahoma" w:hAnsi="Tahoma" w:cs="Tahoma"/>
          <w:spacing w:val="-3"/>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el</w:t>
      </w:r>
      <w:r w:rsidRPr="009737BD">
        <w:rPr>
          <w:rFonts w:ascii="Tahoma" w:hAnsi="Tahoma" w:cs="Tahoma"/>
          <w:spacing w:val="-1"/>
          <w:position w:val="-1"/>
          <w:lang w:val="es-AR"/>
        </w:rPr>
        <w:t xml:space="preserve"> </w:t>
      </w:r>
      <w:r w:rsidRPr="009737BD">
        <w:rPr>
          <w:rFonts w:ascii="Tahoma" w:hAnsi="Tahoma" w:cs="Tahoma"/>
          <w:position w:val="-1"/>
          <w:lang w:val="es-AR"/>
        </w:rPr>
        <w:t>flu</w:t>
      </w:r>
      <w:r w:rsidRPr="009737BD">
        <w:rPr>
          <w:rFonts w:ascii="Tahoma" w:hAnsi="Tahoma" w:cs="Tahoma"/>
          <w:spacing w:val="1"/>
          <w:position w:val="-1"/>
          <w:lang w:val="es-AR"/>
        </w:rPr>
        <w:t>i</w:t>
      </w:r>
      <w:r w:rsidRPr="009737BD">
        <w:rPr>
          <w:rFonts w:ascii="Tahoma" w:hAnsi="Tahoma" w:cs="Tahoma"/>
          <w:position w:val="-1"/>
          <w:lang w:val="es-AR"/>
        </w:rPr>
        <w:t>do.</w:t>
      </w:r>
    </w:p>
    <w:p w:rsidR="001A5F7E" w:rsidRPr="009737BD" w:rsidRDefault="001A5F7E" w:rsidP="004F0795">
      <w:pPr>
        <w:widowControl w:val="0"/>
        <w:autoSpaceDE w:val="0"/>
        <w:autoSpaceDN w:val="0"/>
        <w:adjustRightInd w:val="0"/>
        <w:spacing w:before="7" w:after="0" w:line="266" w:lineRule="exact"/>
        <w:ind w:left="462" w:right="69"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No</w:t>
      </w:r>
      <w:r w:rsidRPr="009737BD">
        <w:rPr>
          <w:rFonts w:ascii="Tahoma" w:hAnsi="Tahoma" w:cs="Tahoma"/>
          <w:spacing w:val="34"/>
          <w:lang w:val="es-AR"/>
        </w:rPr>
        <w:t xml:space="preserve"> </w:t>
      </w:r>
      <w:r w:rsidRPr="009737BD">
        <w:rPr>
          <w:rFonts w:ascii="Tahoma" w:hAnsi="Tahoma" w:cs="Tahoma"/>
          <w:lang w:val="es-AR"/>
        </w:rPr>
        <w:t>podrán</w:t>
      </w:r>
      <w:r w:rsidRPr="009737BD">
        <w:rPr>
          <w:rFonts w:ascii="Tahoma" w:hAnsi="Tahoma" w:cs="Tahoma"/>
          <w:spacing w:val="30"/>
          <w:lang w:val="es-AR"/>
        </w:rPr>
        <w:t xml:space="preserve"> </w:t>
      </w:r>
      <w:r w:rsidRPr="009737BD">
        <w:rPr>
          <w:rFonts w:ascii="Tahoma" w:hAnsi="Tahoma" w:cs="Tahoma"/>
          <w:spacing w:val="1"/>
          <w:lang w:val="es-AR"/>
        </w:rPr>
        <w:t>i</w:t>
      </w:r>
      <w:r w:rsidRPr="009737BD">
        <w:rPr>
          <w:rFonts w:ascii="Tahoma" w:hAnsi="Tahoma" w:cs="Tahoma"/>
          <w:lang w:val="es-AR"/>
        </w:rPr>
        <w:t>nstalarse</w:t>
      </w:r>
      <w:r w:rsidRPr="009737BD">
        <w:rPr>
          <w:rFonts w:ascii="Tahoma" w:hAnsi="Tahoma" w:cs="Tahoma"/>
          <w:spacing w:val="28"/>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dustrias</w:t>
      </w:r>
      <w:r w:rsidRPr="009737BD">
        <w:rPr>
          <w:rFonts w:ascii="Tahoma" w:hAnsi="Tahoma" w:cs="Tahoma"/>
          <w:spacing w:val="29"/>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35"/>
          <w:lang w:val="es-AR"/>
        </w:rPr>
        <w:t xml:space="preserve"> </w:t>
      </w:r>
      <w:r w:rsidRPr="009737BD">
        <w:rPr>
          <w:rFonts w:ascii="Tahoma" w:hAnsi="Tahoma" w:cs="Tahoma"/>
          <w:lang w:val="es-AR"/>
        </w:rPr>
        <w:t>descarg</w:t>
      </w:r>
      <w:r w:rsidRPr="009737BD">
        <w:rPr>
          <w:rFonts w:ascii="Tahoma" w:hAnsi="Tahoma" w:cs="Tahoma"/>
          <w:spacing w:val="1"/>
          <w:lang w:val="es-AR"/>
        </w:rPr>
        <w:t>u</w:t>
      </w:r>
      <w:r w:rsidRPr="009737BD">
        <w:rPr>
          <w:rFonts w:ascii="Tahoma" w:hAnsi="Tahoma" w:cs="Tahoma"/>
          <w:lang w:val="es-AR"/>
        </w:rPr>
        <w:t>en</w:t>
      </w:r>
      <w:r w:rsidRPr="009737BD">
        <w:rPr>
          <w:rFonts w:ascii="Tahoma" w:hAnsi="Tahoma" w:cs="Tahoma"/>
          <w:spacing w:val="30"/>
          <w:lang w:val="es-AR"/>
        </w:rPr>
        <w:t xml:space="preserve"> </w:t>
      </w:r>
      <w:r w:rsidRPr="009737BD">
        <w:rPr>
          <w:rFonts w:ascii="Tahoma" w:hAnsi="Tahoma" w:cs="Tahoma"/>
          <w:lang w:val="es-AR"/>
        </w:rPr>
        <w:t>efluentes</w:t>
      </w:r>
      <w:r w:rsidRPr="009737BD">
        <w:rPr>
          <w:rFonts w:ascii="Tahoma" w:hAnsi="Tahoma" w:cs="Tahoma"/>
          <w:spacing w:val="30"/>
          <w:lang w:val="es-AR"/>
        </w:rPr>
        <w:t xml:space="preserve"> </w:t>
      </w:r>
      <w:r w:rsidRPr="009737BD">
        <w:rPr>
          <w:rFonts w:ascii="Tahoma" w:hAnsi="Tahoma" w:cs="Tahoma"/>
          <w:lang w:val="es-AR"/>
        </w:rPr>
        <w:t>líquidos</w:t>
      </w:r>
      <w:r w:rsidRPr="009737BD">
        <w:rPr>
          <w:rFonts w:ascii="Tahoma" w:hAnsi="Tahoma" w:cs="Tahoma"/>
          <w:spacing w:val="36"/>
          <w:lang w:val="es-AR"/>
        </w:rPr>
        <w:t xml:space="preserve"> </w:t>
      </w:r>
      <w:r w:rsidRPr="009737BD">
        <w:rPr>
          <w:rFonts w:ascii="Tahoma" w:hAnsi="Tahoma" w:cs="Tahoma"/>
          <w:lang w:val="es-AR"/>
        </w:rPr>
        <w:t>a</w:t>
      </w:r>
      <w:r w:rsidRPr="009737BD">
        <w:rPr>
          <w:rFonts w:ascii="Tahoma" w:hAnsi="Tahoma" w:cs="Tahoma"/>
          <w:spacing w:val="36"/>
          <w:lang w:val="es-AR"/>
        </w:rPr>
        <w:t xml:space="preserve"> </w:t>
      </w:r>
      <w:r w:rsidRPr="009737BD">
        <w:rPr>
          <w:rFonts w:ascii="Tahoma" w:hAnsi="Tahoma" w:cs="Tahoma"/>
          <w:lang w:val="es-AR"/>
        </w:rPr>
        <w:t>cualqu</w:t>
      </w:r>
      <w:r w:rsidRPr="009737BD">
        <w:rPr>
          <w:rFonts w:ascii="Tahoma" w:hAnsi="Tahoma" w:cs="Tahoma"/>
          <w:spacing w:val="1"/>
          <w:lang w:val="es-AR"/>
        </w:rPr>
        <w:t>i</w:t>
      </w:r>
      <w:r w:rsidRPr="009737BD">
        <w:rPr>
          <w:rFonts w:ascii="Tahoma" w:hAnsi="Tahoma" w:cs="Tahoma"/>
          <w:lang w:val="es-AR"/>
        </w:rPr>
        <w:t>er</w:t>
      </w:r>
      <w:r w:rsidRPr="009737BD">
        <w:rPr>
          <w:rFonts w:ascii="Tahoma" w:hAnsi="Tahoma" w:cs="Tahoma"/>
          <w:spacing w:val="35"/>
          <w:lang w:val="es-AR"/>
        </w:rPr>
        <w:t xml:space="preserve"> </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po</w:t>
      </w:r>
      <w:r w:rsidRPr="009737BD">
        <w:rPr>
          <w:rFonts w:ascii="Tahoma" w:hAnsi="Tahoma" w:cs="Tahoma"/>
          <w:spacing w:val="36"/>
          <w:lang w:val="es-AR"/>
        </w:rPr>
        <w:t xml:space="preserve"> </w:t>
      </w:r>
      <w:r w:rsidRPr="009737BD">
        <w:rPr>
          <w:rFonts w:ascii="Tahoma" w:hAnsi="Tahoma" w:cs="Tahoma"/>
          <w:lang w:val="es-AR"/>
        </w:rPr>
        <w:t>de cue</w:t>
      </w:r>
      <w:r w:rsidRPr="009737BD">
        <w:rPr>
          <w:rFonts w:ascii="Tahoma" w:hAnsi="Tahoma" w:cs="Tahoma"/>
          <w:spacing w:val="1"/>
          <w:lang w:val="es-AR"/>
        </w:rPr>
        <w:t>r</w:t>
      </w:r>
      <w:r w:rsidRPr="009737BD">
        <w:rPr>
          <w:rFonts w:ascii="Tahoma" w:hAnsi="Tahoma" w:cs="Tahoma"/>
          <w:lang w:val="es-AR"/>
        </w:rPr>
        <w:t>po receptor</w:t>
      </w:r>
      <w:r w:rsidRPr="009737BD">
        <w:rPr>
          <w:rFonts w:ascii="Tahoma" w:hAnsi="Tahoma" w:cs="Tahoma"/>
          <w:spacing w:val="-6"/>
          <w:lang w:val="es-AR"/>
        </w:rPr>
        <w:t xml:space="preserve"> </w:t>
      </w:r>
      <w:r w:rsidRPr="009737BD">
        <w:rPr>
          <w:rFonts w:ascii="Tahoma" w:hAnsi="Tahoma" w:cs="Tahoma"/>
          <w:lang w:val="es-AR"/>
        </w:rPr>
        <w:t>sin</w:t>
      </w:r>
      <w:r w:rsidRPr="009737BD">
        <w:rPr>
          <w:rFonts w:ascii="Tahoma" w:hAnsi="Tahoma" w:cs="Tahoma"/>
          <w:spacing w:val="-2"/>
          <w:lang w:val="es-AR"/>
        </w:rPr>
        <w:t xml:space="preserve"> </w:t>
      </w:r>
      <w:r w:rsidRPr="009737BD">
        <w:rPr>
          <w:rFonts w:ascii="Tahoma" w:hAnsi="Tahoma" w:cs="Tahoma"/>
          <w:lang w:val="es-AR"/>
        </w:rPr>
        <w:t>tr</w:t>
      </w:r>
      <w:r w:rsidRPr="009737BD">
        <w:rPr>
          <w:rFonts w:ascii="Tahoma" w:hAnsi="Tahoma" w:cs="Tahoma"/>
          <w:spacing w:val="1"/>
          <w:lang w:val="es-AR"/>
        </w:rPr>
        <w:t>at</w:t>
      </w:r>
      <w:r w:rsidRPr="009737BD">
        <w:rPr>
          <w:rFonts w:ascii="Tahoma" w:hAnsi="Tahoma" w:cs="Tahoma"/>
          <w:lang w:val="es-AR"/>
        </w:rPr>
        <w:t>amien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evio.</w:t>
      </w:r>
    </w:p>
    <w:p w:rsidR="001A5F7E" w:rsidRPr="009737BD" w:rsidRDefault="001A5F7E" w:rsidP="004F0795">
      <w:pPr>
        <w:widowControl w:val="0"/>
        <w:autoSpaceDE w:val="0"/>
        <w:autoSpaceDN w:val="0"/>
        <w:adjustRightInd w:val="0"/>
        <w:spacing w:before="18" w:after="0" w:line="240" w:lineRule="exact"/>
        <w:jc w:val="both"/>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685"/>
        <w:jc w:val="both"/>
        <w:rPr>
          <w:rFonts w:ascii="Tahoma" w:hAnsi="Tahoma" w:cs="Tahoma"/>
          <w:lang w:val="es-AR"/>
        </w:rPr>
      </w:pPr>
      <w:r w:rsidRPr="009737BD">
        <w:rPr>
          <w:rFonts w:ascii="Tahoma" w:hAnsi="Tahoma" w:cs="Tahoma"/>
          <w:b/>
          <w:bCs/>
          <w:lang w:val="es-AR"/>
        </w:rPr>
        <w:t>IX.9</w:t>
      </w:r>
    </w:p>
    <w:p w:rsidR="001A5F7E" w:rsidRPr="009737BD" w:rsidRDefault="001A5F7E" w:rsidP="004F0795">
      <w:pPr>
        <w:widowControl w:val="0"/>
        <w:autoSpaceDE w:val="0"/>
        <w:autoSpaceDN w:val="0"/>
        <w:adjustRightInd w:val="0"/>
        <w:spacing w:before="7" w:after="0" w:line="266" w:lineRule="exact"/>
        <w:ind w:left="102" w:right="66"/>
        <w:jc w:val="both"/>
        <w:rPr>
          <w:rFonts w:ascii="Tahoma" w:hAnsi="Tahoma" w:cs="Tahoma"/>
          <w:lang w:val="es-AR"/>
        </w:rPr>
      </w:pPr>
      <w:r w:rsidRPr="009737BD">
        <w:rPr>
          <w:rFonts w:ascii="Tahoma" w:hAnsi="Tahoma" w:cs="Tahoma"/>
          <w:spacing w:val="-3"/>
          <w:lang w:val="es-AR"/>
        </w:rPr>
        <w:t>L</w:t>
      </w:r>
      <w:r w:rsidRPr="009737BD">
        <w:rPr>
          <w:rFonts w:ascii="Tahoma" w:hAnsi="Tahoma" w:cs="Tahoma"/>
          <w:spacing w:val="-4"/>
          <w:lang w:val="es-AR"/>
        </w:rPr>
        <w:t>o</w:t>
      </w:r>
      <w:r w:rsidRPr="009737BD">
        <w:rPr>
          <w:rFonts w:ascii="Tahoma" w:hAnsi="Tahoma" w:cs="Tahoma"/>
          <w:lang w:val="es-AR"/>
        </w:rPr>
        <w:t>s</w:t>
      </w:r>
      <w:r w:rsidRPr="009737BD">
        <w:rPr>
          <w:rFonts w:ascii="Tahoma" w:hAnsi="Tahoma" w:cs="Tahoma"/>
          <w:spacing w:val="36"/>
          <w:lang w:val="es-AR"/>
        </w:rPr>
        <w:t xml:space="preserve"> </w:t>
      </w:r>
      <w:r w:rsidRPr="009737BD">
        <w:rPr>
          <w:rFonts w:ascii="Tahoma" w:hAnsi="Tahoma" w:cs="Tahoma"/>
          <w:spacing w:val="-3"/>
          <w:lang w:val="es-AR"/>
        </w:rPr>
        <w:t>esta</w:t>
      </w:r>
      <w:r w:rsidRPr="009737BD">
        <w:rPr>
          <w:rFonts w:ascii="Tahoma" w:hAnsi="Tahoma" w:cs="Tahoma"/>
          <w:spacing w:val="-4"/>
          <w:lang w:val="es-AR"/>
        </w:rPr>
        <w:t>b</w:t>
      </w:r>
      <w:r w:rsidRPr="009737BD">
        <w:rPr>
          <w:rFonts w:ascii="Tahoma" w:hAnsi="Tahoma" w:cs="Tahoma"/>
          <w:spacing w:val="-2"/>
          <w:lang w:val="es-AR"/>
        </w:rPr>
        <w:t>l</w:t>
      </w:r>
      <w:r w:rsidRPr="009737BD">
        <w:rPr>
          <w:rFonts w:ascii="Tahoma" w:hAnsi="Tahoma" w:cs="Tahoma"/>
          <w:spacing w:val="-3"/>
          <w:lang w:val="es-AR"/>
        </w:rPr>
        <w:t>ecimient</w:t>
      </w:r>
      <w:r w:rsidRPr="009737BD">
        <w:rPr>
          <w:rFonts w:ascii="Tahoma" w:hAnsi="Tahoma" w:cs="Tahoma"/>
          <w:spacing w:val="-4"/>
          <w:lang w:val="es-AR"/>
        </w:rPr>
        <w:t>o</w:t>
      </w:r>
      <w:r w:rsidRPr="009737BD">
        <w:rPr>
          <w:rFonts w:ascii="Tahoma" w:hAnsi="Tahoma" w:cs="Tahoma"/>
          <w:lang w:val="es-AR"/>
        </w:rPr>
        <w:t>s</w:t>
      </w:r>
      <w:r w:rsidRPr="009737BD">
        <w:rPr>
          <w:rFonts w:ascii="Tahoma" w:hAnsi="Tahoma" w:cs="Tahoma"/>
          <w:spacing w:val="30"/>
          <w:lang w:val="es-AR"/>
        </w:rPr>
        <w:t xml:space="preserve"> </w:t>
      </w:r>
      <w:r w:rsidRPr="009737BD">
        <w:rPr>
          <w:rFonts w:ascii="Tahoma" w:hAnsi="Tahoma" w:cs="Tahoma"/>
          <w:spacing w:val="-3"/>
          <w:lang w:val="es-AR"/>
        </w:rPr>
        <w:t>d</w:t>
      </w:r>
      <w:r w:rsidRPr="009737BD">
        <w:rPr>
          <w:rFonts w:ascii="Tahoma" w:hAnsi="Tahoma" w:cs="Tahoma"/>
          <w:lang w:val="es-AR"/>
        </w:rPr>
        <w:t>e</w:t>
      </w:r>
      <w:r w:rsidRPr="009737BD">
        <w:rPr>
          <w:rFonts w:ascii="Tahoma" w:hAnsi="Tahoma" w:cs="Tahoma"/>
          <w:spacing w:val="34"/>
          <w:lang w:val="es-AR"/>
        </w:rPr>
        <w:t xml:space="preserve"> </w:t>
      </w:r>
      <w:r w:rsidRPr="009737BD">
        <w:rPr>
          <w:rFonts w:ascii="Tahoma" w:hAnsi="Tahoma" w:cs="Tahoma"/>
          <w:spacing w:val="-3"/>
          <w:lang w:val="es-AR"/>
        </w:rPr>
        <w:t>cu</w:t>
      </w:r>
      <w:r w:rsidRPr="009737BD">
        <w:rPr>
          <w:rFonts w:ascii="Tahoma" w:hAnsi="Tahoma" w:cs="Tahoma"/>
          <w:spacing w:val="-4"/>
          <w:lang w:val="es-AR"/>
        </w:rPr>
        <w:t>a</w:t>
      </w:r>
      <w:r w:rsidRPr="009737BD">
        <w:rPr>
          <w:rFonts w:ascii="Tahoma" w:hAnsi="Tahoma" w:cs="Tahoma"/>
          <w:spacing w:val="-2"/>
          <w:lang w:val="es-AR"/>
        </w:rPr>
        <w:t>l</w:t>
      </w:r>
      <w:r w:rsidRPr="009737BD">
        <w:rPr>
          <w:rFonts w:ascii="Tahoma" w:hAnsi="Tahoma" w:cs="Tahoma"/>
          <w:spacing w:val="-3"/>
          <w:lang w:val="es-AR"/>
        </w:rPr>
        <w:t>q</w:t>
      </w:r>
      <w:r w:rsidRPr="009737BD">
        <w:rPr>
          <w:rFonts w:ascii="Tahoma" w:hAnsi="Tahoma" w:cs="Tahoma"/>
          <w:spacing w:val="-4"/>
          <w:lang w:val="es-AR"/>
        </w:rPr>
        <w:t>u</w:t>
      </w:r>
      <w:r w:rsidRPr="009737BD">
        <w:rPr>
          <w:rFonts w:ascii="Tahoma" w:hAnsi="Tahoma" w:cs="Tahoma"/>
          <w:spacing w:val="-3"/>
          <w:lang w:val="es-AR"/>
        </w:rPr>
        <w:t>ie</w:t>
      </w:r>
      <w:r w:rsidRPr="009737BD">
        <w:rPr>
          <w:rFonts w:ascii="Tahoma" w:hAnsi="Tahoma" w:cs="Tahoma"/>
          <w:lang w:val="es-AR"/>
        </w:rPr>
        <w:t>r</w:t>
      </w:r>
      <w:r w:rsidRPr="009737BD">
        <w:rPr>
          <w:rFonts w:ascii="Tahoma" w:hAnsi="Tahoma" w:cs="Tahoma"/>
          <w:spacing w:val="32"/>
          <w:lang w:val="es-AR"/>
        </w:rPr>
        <w:t xml:space="preserve"> </w:t>
      </w:r>
      <w:r w:rsidRPr="009737BD">
        <w:rPr>
          <w:rFonts w:ascii="Tahoma" w:hAnsi="Tahoma" w:cs="Tahoma"/>
          <w:spacing w:val="-4"/>
          <w:lang w:val="es-AR"/>
        </w:rPr>
        <w:t>t</w:t>
      </w:r>
      <w:r w:rsidRPr="009737BD">
        <w:rPr>
          <w:rFonts w:ascii="Tahoma" w:hAnsi="Tahoma" w:cs="Tahoma"/>
          <w:spacing w:val="-2"/>
          <w:lang w:val="es-AR"/>
        </w:rPr>
        <w:t>i</w:t>
      </w:r>
      <w:r w:rsidRPr="009737BD">
        <w:rPr>
          <w:rFonts w:ascii="Tahoma" w:hAnsi="Tahoma" w:cs="Tahoma"/>
          <w:spacing w:val="-3"/>
          <w:lang w:val="es-AR"/>
        </w:rPr>
        <w:t>p</w:t>
      </w:r>
      <w:r w:rsidRPr="009737BD">
        <w:rPr>
          <w:rFonts w:ascii="Tahoma" w:hAnsi="Tahoma" w:cs="Tahoma"/>
          <w:lang w:val="es-AR"/>
        </w:rPr>
        <w:t>o</w:t>
      </w:r>
      <w:r w:rsidRPr="009737BD">
        <w:rPr>
          <w:rFonts w:ascii="Tahoma" w:hAnsi="Tahoma" w:cs="Tahoma"/>
          <w:spacing w:val="35"/>
          <w:lang w:val="es-AR"/>
        </w:rPr>
        <w:t xml:space="preserve"> </w:t>
      </w:r>
      <w:r w:rsidRPr="009737BD">
        <w:rPr>
          <w:rFonts w:ascii="Tahoma" w:hAnsi="Tahoma" w:cs="Tahoma"/>
          <w:spacing w:val="-3"/>
          <w:lang w:val="es-AR"/>
        </w:rPr>
        <w:t>u</w:t>
      </w:r>
      <w:r w:rsidRPr="009737BD">
        <w:rPr>
          <w:rFonts w:ascii="Tahoma" w:hAnsi="Tahoma" w:cs="Tahoma"/>
          <w:spacing w:val="-4"/>
          <w:lang w:val="es-AR"/>
        </w:rPr>
        <w:t>b</w:t>
      </w:r>
      <w:r w:rsidRPr="009737BD">
        <w:rPr>
          <w:rFonts w:ascii="Tahoma" w:hAnsi="Tahoma" w:cs="Tahoma"/>
          <w:spacing w:val="-3"/>
          <w:lang w:val="es-AR"/>
        </w:rPr>
        <w:t>icad</w:t>
      </w:r>
      <w:r w:rsidRPr="009737BD">
        <w:rPr>
          <w:rFonts w:ascii="Tahoma" w:hAnsi="Tahoma" w:cs="Tahoma"/>
          <w:spacing w:val="-4"/>
          <w:lang w:val="es-AR"/>
        </w:rPr>
        <w:t>o</w:t>
      </w:r>
      <w:r w:rsidRPr="009737BD">
        <w:rPr>
          <w:rFonts w:ascii="Tahoma" w:hAnsi="Tahoma" w:cs="Tahoma"/>
          <w:lang w:val="es-AR"/>
        </w:rPr>
        <w:t>s</w:t>
      </w:r>
      <w:r w:rsidRPr="009737BD">
        <w:rPr>
          <w:rFonts w:ascii="Tahoma" w:hAnsi="Tahoma" w:cs="Tahoma"/>
          <w:spacing w:val="35"/>
          <w:lang w:val="es-AR"/>
        </w:rPr>
        <w:t xml:space="preserve"> </w:t>
      </w:r>
      <w:r w:rsidRPr="009737BD">
        <w:rPr>
          <w:rFonts w:ascii="Tahoma" w:hAnsi="Tahoma" w:cs="Tahoma"/>
          <w:spacing w:val="-3"/>
          <w:lang w:val="es-AR"/>
        </w:rPr>
        <w:t>e</w:t>
      </w:r>
      <w:r w:rsidRPr="009737BD">
        <w:rPr>
          <w:rFonts w:ascii="Tahoma" w:hAnsi="Tahoma" w:cs="Tahoma"/>
          <w:lang w:val="es-AR"/>
        </w:rPr>
        <w:t>n</w:t>
      </w:r>
      <w:r w:rsidRPr="009737BD">
        <w:rPr>
          <w:rFonts w:ascii="Tahoma" w:hAnsi="Tahoma" w:cs="Tahoma"/>
          <w:spacing w:val="34"/>
          <w:lang w:val="es-AR"/>
        </w:rPr>
        <w:t xml:space="preserve"> </w:t>
      </w:r>
      <w:r w:rsidRPr="009737BD">
        <w:rPr>
          <w:rFonts w:ascii="Tahoma" w:hAnsi="Tahoma" w:cs="Tahoma"/>
          <w:spacing w:val="-3"/>
          <w:lang w:val="es-AR"/>
        </w:rPr>
        <w:t>e</w:t>
      </w:r>
      <w:r w:rsidRPr="009737BD">
        <w:rPr>
          <w:rFonts w:ascii="Tahoma" w:hAnsi="Tahoma" w:cs="Tahoma"/>
          <w:lang w:val="es-AR"/>
        </w:rPr>
        <w:t>l</w:t>
      </w:r>
      <w:r w:rsidRPr="009737BD">
        <w:rPr>
          <w:rFonts w:ascii="Tahoma" w:hAnsi="Tahoma" w:cs="Tahoma"/>
          <w:spacing w:val="33"/>
          <w:lang w:val="es-AR"/>
        </w:rPr>
        <w:t xml:space="preserve"> </w:t>
      </w:r>
      <w:r w:rsidRPr="009737BD">
        <w:rPr>
          <w:rFonts w:ascii="Tahoma" w:hAnsi="Tahoma" w:cs="Tahoma"/>
          <w:spacing w:val="-3"/>
          <w:lang w:val="es-AR"/>
        </w:rPr>
        <w:t>ra</w:t>
      </w:r>
      <w:r w:rsidRPr="009737BD">
        <w:rPr>
          <w:rFonts w:ascii="Tahoma" w:hAnsi="Tahoma" w:cs="Tahoma"/>
          <w:spacing w:val="-4"/>
          <w:lang w:val="es-AR"/>
        </w:rPr>
        <w:t>d</w:t>
      </w:r>
      <w:r w:rsidRPr="009737BD">
        <w:rPr>
          <w:rFonts w:ascii="Tahoma" w:hAnsi="Tahoma" w:cs="Tahoma"/>
          <w:spacing w:val="-2"/>
          <w:lang w:val="es-AR"/>
        </w:rPr>
        <w:t>i</w:t>
      </w:r>
      <w:r w:rsidRPr="009737BD">
        <w:rPr>
          <w:rFonts w:ascii="Tahoma" w:hAnsi="Tahoma" w:cs="Tahoma"/>
          <w:lang w:val="es-AR"/>
        </w:rPr>
        <w:t>o</w:t>
      </w:r>
      <w:r w:rsidRPr="009737BD">
        <w:rPr>
          <w:rFonts w:ascii="Tahoma" w:hAnsi="Tahoma" w:cs="Tahoma"/>
          <w:spacing w:val="34"/>
          <w:lang w:val="es-AR"/>
        </w:rPr>
        <w:t xml:space="preserve"> </w:t>
      </w:r>
      <w:r w:rsidRPr="009737BD">
        <w:rPr>
          <w:rFonts w:ascii="Tahoma" w:hAnsi="Tahoma" w:cs="Tahoma"/>
          <w:spacing w:val="-3"/>
          <w:lang w:val="es-AR"/>
        </w:rPr>
        <w:t>s</w:t>
      </w:r>
      <w:r w:rsidRPr="009737BD">
        <w:rPr>
          <w:rFonts w:ascii="Tahoma" w:hAnsi="Tahoma" w:cs="Tahoma"/>
          <w:spacing w:val="-4"/>
          <w:lang w:val="es-AR"/>
        </w:rPr>
        <w:t>e</w:t>
      </w:r>
      <w:r w:rsidRPr="009737BD">
        <w:rPr>
          <w:rFonts w:ascii="Tahoma" w:hAnsi="Tahoma" w:cs="Tahoma"/>
          <w:spacing w:val="-3"/>
          <w:lang w:val="es-AR"/>
        </w:rPr>
        <w:t>r</w:t>
      </w:r>
      <w:r w:rsidRPr="009737BD">
        <w:rPr>
          <w:rFonts w:ascii="Tahoma" w:hAnsi="Tahoma" w:cs="Tahoma"/>
          <w:spacing w:val="-4"/>
          <w:lang w:val="es-AR"/>
        </w:rPr>
        <w:t>v</w:t>
      </w:r>
      <w:r w:rsidRPr="009737BD">
        <w:rPr>
          <w:rFonts w:ascii="Tahoma" w:hAnsi="Tahoma" w:cs="Tahoma"/>
          <w:spacing w:val="-3"/>
          <w:lang w:val="es-AR"/>
        </w:rPr>
        <w:t>id</w:t>
      </w:r>
      <w:r w:rsidRPr="009737BD">
        <w:rPr>
          <w:rFonts w:ascii="Tahoma" w:hAnsi="Tahoma" w:cs="Tahoma"/>
          <w:lang w:val="es-AR"/>
        </w:rPr>
        <w:t>o</w:t>
      </w:r>
      <w:r w:rsidRPr="009737BD">
        <w:rPr>
          <w:rFonts w:ascii="Tahoma" w:hAnsi="Tahoma" w:cs="Tahoma"/>
          <w:spacing w:val="35"/>
          <w:lang w:val="es-AR"/>
        </w:rPr>
        <w:t xml:space="preserve"> </w:t>
      </w:r>
      <w:r w:rsidRPr="009737BD">
        <w:rPr>
          <w:rFonts w:ascii="Tahoma" w:hAnsi="Tahoma" w:cs="Tahoma"/>
          <w:spacing w:val="-3"/>
          <w:lang w:val="es-AR"/>
        </w:rPr>
        <w:t>po</w:t>
      </w:r>
      <w:r w:rsidRPr="009737BD">
        <w:rPr>
          <w:rFonts w:ascii="Tahoma" w:hAnsi="Tahoma" w:cs="Tahoma"/>
          <w:lang w:val="es-AR"/>
        </w:rPr>
        <w:t>r</w:t>
      </w:r>
      <w:r w:rsidRPr="009737BD">
        <w:rPr>
          <w:rFonts w:ascii="Tahoma" w:hAnsi="Tahoma" w:cs="Tahoma"/>
          <w:spacing w:val="33"/>
          <w:lang w:val="es-AR"/>
        </w:rPr>
        <w:t xml:space="preserve"> </w:t>
      </w:r>
      <w:r w:rsidRPr="009737BD">
        <w:rPr>
          <w:rFonts w:ascii="Tahoma" w:hAnsi="Tahoma" w:cs="Tahoma"/>
          <w:spacing w:val="-3"/>
          <w:lang w:val="es-AR"/>
        </w:rPr>
        <w:t>d</w:t>
      </w:r>
      <w:r w:rsidRPr="009737BD">
        <w:rPr>
          <w:rFonts w:ascii="Tahoma" w:hAnsi="Tahoma" w:cs="Tahoma"/>
          <w:spacing w:val="-4"/>
          <w:lang w:val="es-AR"/>
        </w:rPr>
        <w:t>e</w:t>
      </w:r>
      <w:r w:rsidRPr="009737BD">
        <w:rPr>
          <w:rFonts w:ascii="Tahoma" w:hAnsi="Tahoma" w:cs="Tahoma"/>
          <w:spacing w:val="-3"/>
          <w:lang w:val="es-AR"/>
        </w:rPr>
        <w:t>sagü</w:t>
      </w:r>
      <w:r w:rsidRPr="009737BD">
        <w:rPr>
          <w:rFonts w:ascii="Tahoma" w:hAnsi="Tahoma" w:cs="Tahoma"/>
          <w:spacing w:val="-4"/>
          <w:lang w:val="es-AR"/>
        </w:rPr>
        <w:t>e</w:t>
      </w:r>
      <w:r w:rsidRPr="009737BD">
        <w:rPr>
          <w:rFonts w:ascii="Tahoma" w:hAnsi="Tahoma" w:cs="Tahoma"/>
          <w:lang w:val="es-AR"/>
        </w:rPr>
        <w:t>s</w:t>
      </w:r>
      <w:r w:rsidRPr="009737BD">
        <w:rPr>
          <w:rFonts w:ascii="Tahoma" w:hAnsi="Tahoma" w:cs="Tahoma"/>
          <w:spacing w:val="35"/>
          <w:lang w:val="es-AR"/>
        </w:rPr>
        <w:t xml:space="preserve"> </w:t>
      </w:r>
      <w:r w:rsidRPr="009737BD">
        <w:rPr>
          <w:rFonts w:ascii="Tahoma" w:hAnsi="Tahoma" w:cs="Tahoma"/>
          <w:spacing w:val="-3"/>
          <w:lang w:val="es-AR"/>
        </w:rPr>
        <w:t>cloac</w:t>
      </w:r>
      <w:r w:rsidRPr="009737BD">
        <w:rPr>
          <w:rFonts w:ascii="Tahoma" w:hAnsi="Tahoma" w:cs="Tahoma"/>
          <w:spacing w:val="-4"/>
          <w:lang w:val="es-AR"/>
        </w:rPr>
        <w:t>a</w:t>
      </w:r>
      <w:r w:rsidRPr="009737BD">
        <w:rPr>
          <w:rFonts w:ascii="Tahoma" w:hAnsi="Tahoma" w:cs="Tahoma"/>
          <w:spacing w:val="-3"/>
          <w:lang w:val="es-AR"/>
        </w:rPr>
        <w:t>les</w:t>
      </w:r>
      <w:r w:rsidRPr="009737BD">
        <w:rPr>
          <w:rFonts w:ascii="Tahoma" w:hAnsi="Tahoma" w:cs="Tahoma"/>
          <w:spacing w:val="-4"/>
          <w:lang w:val="es-AR"/>
        </w:rPr>
        <w:t xml:space="preserve"> </w:t>
      </w:r>
      <w:r w:rsidRPr="009737BD">
        <w:rPr>
          <w:rFonts w:ascii="Tahoma" w:hAnsi="Tahoma" w:cs="Tahoma"/>
          <w:spacing w:val="-3"/>
          <w:lang w:val="es-AR"/>
        </w:rPr>
        <w:t>po</w:t>
      </w:r>
      <w:r w:rsidRPr="009737BD">
        <w:rPr>
          <w:rFonts w:ascii="Tahoma" w:hAnsi="Tahoma" w:cs="Tahoma"/>
          <w:spacing w:val="-4"/>
          <w:lang w:val="es-AR"/>
        </w:rPr>
        <w:t>d</w:t>
      </w:r>
      <w:r w:rsidRPr="009737BD">
        <w:rPr>
          <w:rFonts w:ascii="Tahoma" w:hAnsi="Tahoma" w:cs="Tahoma"/>
          <w:spacing w:val="-2"/>
          <w:lang w:val="es-AR"/>
        </w:rPr>
        <w:t>rá</w:t>
      </w:r>
      <w:r w:rsidRPr="009737BD">
        <w:rPr>
          <w:rFonts w:ascii="Tahoma" w:hAnsi="Tahoma" w:cs="Tahoma"/>
          <w:lang w:val="es-AR"/>
        </w:rPr>
        <w:t>n</w:t>
      </w:r>
      <w:r w:rsidRPr="009737BD">
        <w:rPr>
          <w:rFonts w:ascii="Tahoma" w:hAnsi="Tahoma" w:cs="Tahoma"/>
          <w:spacing w:val="12"/>
          <w:lang w:val="es-AR"/>
        </w:rPr>
        <w:t xml:space="preserve"> </w:t>
      </w:r>
      <w:r w:rsidRPr="009737BD">
        <w:rPr>
          <w:rFonts w:ascii="Tahoma" w:hAnsi="Tahoma" w:cs="Tahoma"/>
          <w:spacing w:val="-3"/>
          <w:lang w:val="es-AR"/>
        </w:rPr>
        <w:t>d</w:t>
      </w:r>
      <w:r w:rsidRPr="009737BD">
        <w:rPr>
          <w:rFonts w:ascii="Tahoma" w:hAnsi="Tahoma" w:cs="Tahoma"/>
          <w:spacing w:val="-4"/>
          <w:lang w:val="es-AR"/>
        </w:rPr>
        <w:t>e</w:t>
      </w:r>
      <w:r w:rsidRPr="009737BD">
        <w:rPr>
          <w:rFonts w:ascii="Tahoma" w:hAnsi="Tahoma" w:cs="Tahoma"/>
          <w:spacing w:val="-2"/>
          <w:lang w:val="es-AR"/>
        </w:rPr>
        <w:t>s</w:t>
      </w:r>
      <w:r w:rsidRPr="009737BD">
        <w:rPr>
          <w:rFonts w:ascii="Tahoma" w:hAnsi="Tahoma" w:cs="Tahoma"/>
          <w:spacing w:val="-3"/>
          <w:lang w:val="es-AR"/>
        </w:rPr>
        <w:t>c</w:t>
      </w:r>
      <w:r w:rsidRPr="009737BD">
        <w:rPr>
          <w:rFonts w:ascii="Tahoma" w:hAnsi="Tahoma" w:cs="Tahoma"/>
          <w:spacing w:val="-4"/>
          <w:lang w:val="es-AR"/>
        </w:rPr>
        <w:t>a</w:t>
      </w:r>
      <w:r w:rsidRPr="009737BD">
        <w:rPr>
          <w:rFonts w:ascii="Tahoma" w:hAnsi="Tahoma" w:cs="Tahoma"/>
          <w:spacing w:val="-2"/>
          <w:lang w:val="es-AR"/>
        </w:rPr>
        <w:t>r</w:t>
      </w:r>
      <w:r w:rsidRPr="009737BD">
        <w:rPr>
          <w:rFonts w:ascii="Tahoma" w:hAnsi="Tahoma" w:cs="Tahoma"/>
          <w:spacing w:val="-3"/>
          <w:lang w:val="es-AR"/>
        </w:rPr>
        <w:t>g</w:t>
      </w:r>
      <w:r w:rsidRPr="009737BD">
        <w:rPr>
          <w:rFonts w:ascii="Tahoma" w:hAnsi="Tahoma" w:cs="Tahoma"/>
          <w:spacing w:val="-4"/>
          <w:lang w:val="es-AR"/>
        </w:rPr>
        <w:t>a</w:t>
      </w:r>
      <w:r w:rsidRPr="009737BD">
        <w:rPr>
          <w:rFonts w:ascii="Tahoma" w:hAnsi="Tahoma" w:cs="Tahoma"/>
          <w:lang w:val="es-AR"/>
        </w:rPr>
        <w:t>r</w:t>
      </w:r>
      <w:r w:rsidRPr="009737BD">
        <w:rPr>
          <w:rFonts w:ascii="Tahoma" w:hAnsi="Tahoma" w:cs="Tahoma"/>
          <w:spacing w:val="10"/>
          <w:lang w:val="es-AR"/>
        </w:rPr>
        <w:t xml:space="preserve"> </w:t>
      </w:r>
      <w:r w:rsidRPr="009737BD">
        <w:rPr>
          <w:rFonts w:ascii="Tahoma" w:hAnsi="Tahoma" w:cs="Tahoma"/>
          <w:lang w:val="es-AR"/>
        </w:rPr>
        <w:t>a</w:t>
      </w:r>
      <w:r w:rsidRPr="009737BD">
        <w:rPr>
          <w:rFonts w:ascii="Tahoma" w:hAnsi="Tahoma" w:cs="Tahoma"/>
          <w:spacing w:val="11"/>
          <w:lang w:val="es-AR"/>
        </w:rPr>
        <w:t xml:space="preserve"> </w:t>
      </w:r>
      <w:r w:rsidRPr="009737BD">
        <w:rPr>
          <w:rFonts w:ascii="Tahoma" w:hAnsi="Tahoma" w:cs="Tahoma"/>
          <w:spacing w:val="-2"/>
          <w:lang w:val="es-AR"/>
        </w:rPr>
        <w:t>l</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spacing w:val="-2"/>
          <w:lang w:val="es-AR"/>
        </w:rPr>
        <w:t>m</w:t>
      </w:r>
      <w:r w:rsidRPr="009737BD">
        <w:rPr>
          <w:rFonts w:ascii="Tahoma" w:hAnsi="Tahoma" w:cs="Tahoma"/>
          <w:spacing w:val="-3"/>
          <w:lang w:val="es-AR"/>
        </w:rPr>
        <w:t>i</w:t>
      </w:r>
      <w:r w:rsidRPr="009737BD">
        <w:rPr>
          <w:rFonts w:ascii="Tahoma" w:hAnsi="Tahoma" w:cs="Tahoma"/>
          <w:spacing w:val="-4"/>
          <w:lang w:val="es-AR"/>
        </w:rPr>
        <w:t>s</w:t>
      </w:r>
      <w:r w:rsidRPr="009737BD">
        <w:rPr>
          <w:rFonts w:ascii="Tahoma" w:hAnsi="Tahoma" w:cs="Tahoma"/>
          <w:spacing w:val="-2"/>
          <w:lang w:val="es-AR"/>
        </w:rPr>
        <w:t>m</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spacing w:val="-2"/>
          <w:lang w:val="es-AR"/>
        </w:rPr>
        <w:t>r</w:t>
      </w:r>
      <w:r w:rsidRPr="009737BD">
        <w:rPr>
          <w:rFonts w:ascii="Tahoma" w:hAnsi="Tahoma" w:cs="Tahoma"/>
          <w:spacing w:val="-3"/>
          <w:lang w:val="es-AR"/>
        </w:rPr>
        <w:t>e</w:t>
      </w:r>
      <w:r w:rsidRPr="009737BD">
        <w:rPr>
          <w:rFonts w:ascii="Tahoma" w:hAnsi="Tahoma" w:cs="Tahoma"/>
          <w:lang w:val="es-AR"/>
        </w:rPr>
        <w:t>d</w:t>
      </w:r>
      <w:r w:rsidRPr="009737BD">
        <w:rPr>
          <w:rFonts w:ascii="Tahoma" w:hAnsi="Tahoma" w:cs="Tahoma"/>
          <w:spacing w:val="11"/>
          <w:lang w:val="es-AR"/>
        </w:rPr>
        <w:t xml:space="preserve"> </w:t>
      </w:r>
      <w:r w:rsidRPr="009737BD">
        <w:rPr>
          <w:rFonts w:ascii="Tahoma" w:hAnsi="Tahoma" w:cs="Tahoma"/>
          <w:spacing w:val="-2"/>
          <w:lang w:val="es-AR"/>
        </w:rPr>
        <w:t>l</w:t>
      </w:r>
      <w:r w:rsidRPr="009737BD">
        <w:rPr>
          <w:rFonts w:ascii="Tahoma" w:hAnsi="Tahoma" w:cs="Tahoma"/>
          <w:spacing w:val="-4"/>
          <w:lang w:val="es-AR"/>
        </w:rPr>
        <w:t>o</w:t>
      </w:r>
      <w:r w:rsidRPr="009737BD">
        <w:rPr>
          <w:rFonts w:ascii="Tahoma" w:hAnsi="Tahoma" w:cs="Tahoma"/>
          <w:lang w:val="es-AR"/>
        </w:rPr>
        <w:t>s</w:t>
      </w:r>
      <w:r w:rsidRPr="009737BD">
        <w:rPr>
          <w:rFonts w:ascii="Tahoma" w:hAnsi="Tahoma" w:cs="Tahoma"/>
          <w:spacing w:val="11"/>
          <w:lang w:val="es-AR"/>
        </w:rPr>
        <w:t xml:space="preserve"> </w:t>
      </w:r>
      <w:r w:rsidRPr="009737BD">
        <w:rPr>
          <w:rFonts w:ascii="Tahoma" w:hAnsi="Tahoma" w:cs="Tahoma"/>
          <w:spacing w:val="-4"/>
          <w:lang w:val="es-AR"/>
        </w:rPr>
        <w:t>ef</w:t>
      </w:r>
      <w:r w:rsidRPr="009737BD">
        <w:rPr>
          <w:rFonts w:ascii="Tahoma" w:hAnsi="Tahoma" w:cs="Tahoma"/>
          <w:spacing w:val="-2"/>
          <w:lang w:val="es-AR"/>
        </w:rPr>
        <w:t>lu</w:t>
      </w:r>
      <w:r w:rsidRPr="009737BD">
        <w:rPr>
          <w:rFonts w:ascii="Tahoma" w:hAnsi="Tahoma" w:cs="Tahoma"/>
          <w:spacing w:val="-4"/>
          <w:lang w:val="es-AR"/>
        </w:rPr>
        <w:t>en</w:t>
      </w:r>
      <w:r w:rsidRPr="009737BD">
        <w:rPr>
          <w:rFonts w:ascii="Tahoma" w:hAnsi="Tahoma" w:cs="Tahoma"/>
          <w:spacing w:val="-3"/>
          <w:lang w:val="es-AR"/>
        </w:rPr>
        <w:t>te</w:t>
      </w:r>
      <w:r w:rsidRPr="009737BD">
        <w:rPr>
          <w:rFonts w:ascii="Tahoma" w:hAnsi="Tahoma" w:cs="Tahoma"/>
          <w:lang w:val="es-AR"/>
        </w:rPr>
        <w:t>s</w:t>
      </w:r>
      <w:r w:rsidRPr="009737BD">
        <w:rPr>
          <w:rFonts w:ascii="Tahoma" w:hAnsi="Tahoma" w:cs="Tahoma"/>
          <w:spacing w:val="10"/>
          <w:lang w:val="es-AR"/>
        </w:rPr>
        <w:t xml:space="preserve"> </w:t>
      </w:r>
      <w:r w:rsidRPr="009737BD">
        <w:rPr>
          <w:rFonts w:ascii="Tahoma" w:hAnsi="Tahoma" w:cs="Tahoma"/>
          <w:spacing w:val="-3"/>
          <w:lang w:val="es-AR"/>
        </w:rPr>
        <w:t>q</w:t>
      </w:r>
      <w:r w:rsidRPr="009737BD">
        <w:rPr>
          <w:rFonts w:ascii="Tahoma" w:hAnsi="Tahoma" w:cs="Tahoma"/>
          <w:spacing w:val="-2"/>
          <w:lang w:val="es-AR"/>
        </w:rPr>
        <w:t>u</w:t>
      </w:r>
      <w:r w:rsidRPr="009737BD">
        <w:rPr>
          <w:rFonts w:ascii="Tahoma" w:hAnsi="Tahoma" w:cs="Tahoma"/>
          <w:lang w:val="es-AR"/>
        </w:rPr>
        <w:t>e</w:t>
      </w:r>
      <w:r w:rsidRPr="009737BD">
        <w:rPr>
          <w:rFonts w:ascii="Tahoma" w:hAnsi="Tahoma" w:cs="Tahoma"/>
          <w:spacing w:val="11"/>
          <w:lang w:val="es-AR"/>
        </w:rPr>
        <w:t xml:space="preserve"> </w:t>
      </w:r>
      <w:r w:rsidRPr="009737BD">
        <w:rPr>
          <w:rFonts w:ascii="Tahoma" w:hAnsi="Tahoma" w:cs="Tahoma"/>
          <w:spacing w:val="-4"/>
          <w:lang w:val="es-AR"/>
        </w:rPr>
        <w:t>p</w:t>
      </w:r>
      <w:r w:rsidRPr="009737BD">
        <w:rPr>
          <w:rFonts w:ascii="Tahoma" w:hAnsi="Tahoma" w:cs="Tahoma"/>
          <w:spacing w:val="-2"/>
          <w:lang w:val="es-AR"/>
        </w:rPr>
        <w:t>r</w:t>
      </w:r>
      <w:r w:rsidRPr="009737BD">
        <w:rPr>
          <w:rFonts w:ascii="Tahoma" w:hAnsi="Tahoma" w:cs="Tahoma"/>
          <w:spacing w:val="-4"/>
          <w:lang w:val="es-AR"/>
        </w:rPr>
        <w:t>o</w:t>
      </w:r>
      <w:r w:rsidRPr="009737BD">
        <w:rPr>
          <w:rFonts w:ascii="Tahoma" w:hAnsi="Tahoma" w:cs="Tahoma"/>
          <w:spacing w:val="-3"/>
          <w:lang w:val="es-AR"/>
        </w:rPr>
        <w:t>d</w:t>
      </w:r>
      <w:r w:rsidRPr="009737BD">
        <w:rPr>
          <w:rFonts w:ascii="Tahoma" w:hAnsi="Tahoma" w:cs="Tahoma"/>
          <w:spacing w:val="-2"/>
          <w:lang w:val="es-AR"/>
        </w:rPr>
        <w:t>u</w:t>
      </w:r>
      <w:r w:rsidRPr="009737BD">
        <w:rPr>
          <w:rFonts w:ascii="Tahoma" w:hAnsi="Tahoma" w:cs="Tahoma"/>
          <w:spacing w:val="-3"/>
          <w:lang w:val="es-AR"/>
        </w:rPr>
        <w:t>z</w:t>
      </w:r>
      <w:r w:rsidRPr="009737BD">
        <w:rPr>
          <w:rFonts w:ascii="Tahoma" w:hAnsi="Tahoma" w:cs="Tahoma"/>
          <w:spacing w:val="-4"/>
          <w:lang w:val="es-AR"/>
        </w:rPr>
        <w:t>c</w:t>
      </w:r>
      <w:r w:rsidRPr="009737BD">
        <w:rPr>
          <w:rFonts w:ascii="Tahoma" w:hAnsi="Tahoma" w:cs="Tahoma"/>
          <w:spacing w:val="-2"/>
          <w:lang w:val="es-AR"/>
        </w:rPr>
        <w:t>an</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spacing w:val="-4"/>
          <w:lang w:val="es-AR"/>
        </w:rPr>
        <w:t>s</w:t>
      </w:r>
      <w:r w:rsidRPr="009737BD">
        <w:rPr>
          <w:rFonts w:ascii="Tahoma" w:hAnsi="Tahoma" w:cs="Tahoma"/>
          <w:spacing w:val="-2"/>
          <w:lang w:val="es-AR"/>
        </w:rPr>
        <w:t>i</w:t>
      </w:r>
      <w:r w:rsidRPr="009737BD">
        <w:rPr>
          <w:rFonts w:ascii="Tahoma" w:hAnsi="Tahoma" w:cs="Tahoma"/>
          <w:spacing w:val="-4"/>
          <w:lang w:val="es-AR"/>
        </w:rPr>
        <w:t>e</w:t>
      </w:r>
      <w:r w:rsidRPr="009737BD">
        <w:rPr>
          <w:rFonts w:ascii="Tahoma" w:hAnsi="Tahoma" w:cs="Tahoma"/>
          <w:spacing w:val="-2"/>
          <w:lang w:val="es-AR"/>
        </w:rPr>
        <w:t>m</w:t>
      </w:r>
      <w:r w:rsidRPr="009737BD">
        <w:rPr>
          <w:rFonts w:ascii="Tahoma" w:hAnsi="Tahoma" w:cs="Tahoma"/>
          <w:spacing w:val="-4"/>
          <w:lang w:val="es-AR"/>
        </w:rPr>
        <w:t>p</w:t>
      </w:r>
      <w:r w:rsidRPr="009737BD">
        <w:rPr>
          <w:rFonts w:ascii="Tahoma" w:hAnsi="Tahoma" w:cs="Tahoma"/>
          <w:spacing w:val="-2"/>
          <w:lang w:val="es-AR"/>
        </w:rPr>
        <w:t>r</w:t>
      </w:r>
      <w:r w:rsidRPr="009737BD">
        <w:rPr>
          <w:rFonts w:ascii="Tahoma" w:hAnsi="Tahoma" w:cs="Tahoma"/>
          <w:lang w:val="es-AR"/>
        </w:rPr>
        <w:t>e</w:t>
      </w:r>
      <w:r w:rsidRPr="009737BD">
        <w:rPr>
          <w:rFonts w:ascii="Tahoma" w:hAnsi="Tahoma" w:cs="Tahoma"/>
          <w:spacing w:val="11"/>
          <w:lang w:val="es-AR"/>
        </w:rPr>
        <w:t xml:space="preserve"> </w:t>
      </w:r>
      <w:r w:rsidRPr="009737BD">
        <w:rPr>
          <w:rFonts w:ascii="Tahoma" w:hAnsi="Tahoma" w:cs="Tahoma"/>
          <w:spacing w:val="-3"/>
          <w:lang w:val="es-AR"/>
        </w:rPr>
        <w:t>q</w:t>
      </w:r>
      <w:r w:rsidRPr="009737BD">
        <w:rPr>
          <w:rFonts w:ascii="Tahoma" w:hAnsi="Tahoma" w:cs="Tahoma"/>
          <w:spacing w:val="-2"/>
          <w:lang w:val="es-AR"/>
        </w:rPr>
        <w:t>u</w:t>
      </w:r>
      <w:r w:rsidRPr="009737BD">
        <w:rPr>
          <w:rFonts w:ascii="Tahoma" w:hAnsi="Tahoma" w:cs="Tahoma"/>
          <w:lang w:val="es-AR"/>
        </w:rPr>
        <w:t>e</w:t>
      </w:r>
      <w:r w:rsidRPr="009737BD">
        <w:rPr>
          <w:rFonts w:ascii="Tahoma" w:hAnsi="Tahoma" w:cs="Tahoma"/>
          <w:spacing w:val="11"/>
          <w:lang w:val="es-AR"/>
        </w:rPr>
        <w:t xml:space="preserve"> </w:t>
      </w:r>
      <w:r w:rsidRPr="009737BD">
        <w:rPr>
          <w:rFonts w:ascii="Tahoma" w:hAnsi="Tahoma" w:cs="Tahoma"/>
          <w:spacing w:val="-3"/>
          <w:lang w:val="es-AR"/>
        </w:rPr>
        <w:t>p</w:t>
      </w:r>
      <w:r w:rsidRPr="009737BD">
        <w:rPr>
          <w:rFonts w:ascii="Tahoma" w:hAnsi="Tahoma" w:cs="Tahoma"/>
          <w:spacing w:val="-4"/>
          <w:lang w:val="es-AR"/>
        </w:rPr>
        <w:t>o</w:t>
      </w:r>
      <w:r w:rsidRPr="009737BD">
        <w:rPr>
          <w:rFonts w:ascii="Tahoma" w:hAnsi="Tahoma" w:cs="Tahoma"/>
          <w:lang w:val="es-AR"/>
        </w:rPr>
        <w:t>r</w:t>
      </w:r>
      <w:r w:rsidRPr="009737BD">
        <w:rPr>
          <w:rFonts w:ascii="Tahoma" w:hAnsi="Tahoma" w:cs="Tahoma"/>
          <w:spacing w:val="9"/>
          <w:lang w:val="es-AR"/>
        </w:rPr>
        <w:t xml:space="preserve"> </w:t>
      </w:r>
      <w:r w:rsidRPr="009737BD">
        <w:rPr>
          <w:rFonts w:ascii="Tahoma" w:hAnsi="Tahoma" w:cs="Tahoma"/>
          <w:spacing w:val="-2"/>
          <w:lang w:val="es-AR"/>
        </w:rPr>
        <w:t>s</w:t>
      </w:r>
      <w:r w:rsidRPr="009737BD">
        <w:rPr>
          <w:rFonts w:ascii="Tahoma" w:hAnsi="Tahoma" w:cs="Tahoma"/>
          <w:lang w:val="es-AR"/>
        </w:rPr>
        <w:t>u</w:t>
      </w:r>
      <w:r w:rsidRPr="009737BD">
        <w:rPr>
          <w:rFonts w:ascii="Tahoma" w:hAnsi="Tahoma" w:cs="Tahoma"/>
          <w:spacing w:val="11"/>
          <w:lang w:val="es-AR"/>
        </w:rPr>
        <w:t xml:space="preserve"> </w:t>
      </w:r>
      <w:r w:rsidRPr="009737BD">
        <w:rPr>
          <w:rFonts w:ascii="Tahoma" w:hAnsi="Tahoma" w:cs="Tahoma"/>
          <w:spacing w:val="-3"/>
          <w:lang w:val="es-AR"/>
        </w:rPr>
        <w:t>v</w:t>
      </w:r>
      <w:r w:rsidRPr="009737BD">
        <w:rPr>
          <w:rFonts w:ascii="Tahoma" w:hAnsi="Tahoma" w:cs="Tahoma"/>
          <w:spacing w:val="-4"/>
          <w:lang w:val="es-AR"/>
        </w:rPr>
        <w:t>o</w:t>
      </w:r>
      <w:r w:rsidRPr="009737BD">
        <w:rPr>
          <w:rFonts w:ascii="Tahoma" w:hAnsi="Tahoma" w:cs="Tahoma"/>
          <w:spacing w:val="-2"/>
          <w:lang w:val="es-AR"/>
        </w:rPr>
        <w:t>lum</w:t>
      </w:r>
      <w:r w:rsidRPr="009737BD">
        <w:rPr>
          <w:rFonts w:ascii="Tahoma" w:hAnsi="Tahoma" w:cs="Tahoma"/>
          <w:spacing w:val="-4"/>
          <w:lang w:val="es-AR"/>
        </w:rPr>
        <w:t>e</w:t>
      </w:r>
      <w:r w:rsidRPr="009737BD">
        <w:rPr>
          <w:rFonts w:ascii="Tahoma" w:hAnsi="Tahoma" w:cs="Tahoma"/>
          <w:lang w:val="es-AR"/>
        </w:rPr>
        <w:t>n</w:t>
      </w:r>
      <w:r w:rsidRPr="009737BD">
        <w:rPr>
          <w:rFonts w:ascii="Tahoma" w:hAnsi="Tahoma" w:cs="Tahoma"/>
          <w:spacing w:val="10"/>
          <w:lang w:val="es-AR"/>
        </w:rPr>
        <w:t xml:space="preserve"> </w:t>
      </w:r>
      <w:r w:rsidRPr="009737BD">
        <w:rPr>
          <w:rFonts w:ascii="Tahoma" w:hAnsi="Tahoma" w:cs="Tahoma"/>
          <w:lang w:val="es-AR"/>
        </w:rPr>
        <w:t>o</w:t>
      </w:r>
    </w:p>
    <w:p w:rsidR="001A5F7E" w:rsidRPr="009737BD" w:rsidRDefault="001A5F7E" w:rsidP="004F0795">
      <w:pPr>
        <w:widowControl w:val="0"/>
        <w:autoSpaceDE w:val="0"/>
        <w:autoSpaceDN w:val="0"/>
        <w:adjustRightInd w:val="0"/>
        <w:spacing w:after="0" w:line="266" w:lineRule="exact"/>
        <w:ind w:left="102" w:right="68"/>
        <w:jc w:val="both"/>
        <w:rPr>
          <w:rFonts w:ascii="Tahoma" w:hAnsi="Tahoma" w:cs="Tahoma"/>
          <w:lang w:val="es-AR"/>
        </w:rPr>
      </w:pPr>
      <w:r w:rsidRPr="009737BD">
        <w:rPr>
          <w:rFonts w:ascii="Tahoma" w:hAnsi="Tahoma" w:cs="Tahoma"/>
          <w:spacing w:val="-3"/>
          <w:lang w:val="es-AR"/>
        </w:rPr>
        <w:t>c</w:t>
      </w:r>
      <w:r w:rsidRPr="009737BD">
        <w:rPr>
          <w:rFonts w:ascii="Tahoma" w:hAnsi="Tahoma" w:cs="Tahoma"/>
          <w:spacing w:val="-4"/>
          <w:lang w:val="es-AR"/>
        </w:rPr>
        <w:t>a</w:t>
      </w:r>
      <w:r w:rsidRPr="009737BD">
        <w:rPr>
          <w:rFonts w:ascii="Tahoma" w:hAnsi="Tahoma" w:cs="Tahoma"/>
          <w:spacing w:val="-3"/>
          <w:lang w:val="es-AR"/>
        </w:rPr>
        <w:t>lida</w:t>
      </w:r>
      <w:r w:rsidRPr="009737BD">
        <w:rPr>
          <w:rFonts w:ascii="Tahoma" w:hAnsi="Tahoma" w:cs="Tahoma"/>
          <w:lang w:val="es-AR"/>
        </w:rPr>
        <w:t>d</w:t>
      </w:r>
      <w:r w:rsidRPr="009737BD">
        <w:rPr>
          <w:rFonts w:ascii="Tahoma" w:hAnsi="Tahoma" w:cs="Tahoma"/>
          <w:spacing w:val="23"/>
          <w:lang w:val="es-AR"/>
        </w:rPr>
        <w:t xml:space="preserve"> </w:t>
      </w:r>
      <w:r w:rsidRPr="009737BD">
        <w:rPr>
          <w:rFonts w:ascii="Tahoma" w:hAnsi="Tahoma" w:cs="Tahoma"/>
          <w:spacing w:val="-3"/>
          <w:lang w:val="es-AR"/>
        </w:rPr>
        <w:t>sea</w:t>
      </w:r>
      <w:r w:rsidRPr="009737BD">
        <w:rPr>
          <w:rFonts w:ascii="Tahoma" w:hAnsi="Tahoma" w:cs="Tahoma"/>
          <w:lang w:val="es-AR"/>
        </w:rPr>
        <w:t>n</w:t>
      </w:r>
      <w:r w:rsidRPr="009737BD">
        <w:rPr>
          <w:rFonts w:ascii="Tahoma" w:hAnsi="Tahoma" w:cs="Tahoma"/>
          <w:spacing w:val="22"/>
          <w:lang w:val="es-AR"/>
        </w:rPr>
        <w:t xml:space="preserve"> </w:t>
      </w:r>
      <w:r w:rsidRPr="009737BD">
        <w:rPr>
          <w:rFonts w:ascii="Tahoma" w:hAnsi="Tahoma" w:cs="Tahoma"/>
          <w:spacing w:val="-3"/>
          <w:lang w:val="es-AR"/>
        </w:rPr>
        <w:t>to</w:t>
      </w:r>
      <w:r w:rsidRPr="009737BD">
        <w:rPr>
          <w:rFonts w:ascii="Tahoma" w:hAnsi="Tahoma" w:cs="Tahoma"/>
          <w:spacing w:val="-4"/>
          <w:lang w:val="es-AR"/>
        </w:rPr>
        <w:t>t</w:t>
      </w:r>
      <w:r w:rsidRPr="009737BD">
        <w:rPr>
          <w:rFonts w:ascii="Tahoma" w:hAnsi="Tahoma" w:cs="Tahoma"/>
          <w:spacing w:val="-3"/>
          <w:lang w:val="es-AR"/>
        </w:rPr>
        <w:t>al</w:t>
      </w:r>
      <w:r w:rsidRPr="009737BD">
        <w:rPr>
          <w:rFonts w:ascii="Tahoma" w:hAnsi="Tahoma" w:cs="Tahoma"/>
          <w:spacing w:val="-2"/>
          <w:lang w:val="es-AR"/>
        </w:rPr>
        <w:t>m</w:t>
      </w:r>
      <w:r w:rsidRPr="009737BD">
        <w:rPr>
          <w:rFonts w:ascii="Tahoma" w:hAnsi="Tahoma" w:cs="Tahoma"/>
          <w:spacing w:val="-3"/>
          <w:lang w:val="es-AR"/>
        </w:rPr>
        <w:t>ent</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spacing w:val="-3"/>
          <w:lang w:val="es-AR"/>
        </w:rPr>
        <w:t>inocu</w:t>
      </w:r>
      <w:r w:rsidRPr="009737BD">
        <w:rPr>
          <w:rFonts w:ascii="Tahoma" w:hAnsi="Tahoma" w:cs="Tahoma"/>
          <w:spacing w:val="-4"/>
          <w:lang w:val="es-AR"/>
        </w:rPr>
        <w:t>o</w:t>
      </w:r>
      <w:r w:rsidRPr="009737BD">
        <w:rPr>
          <w:rFonts w:ascii="Tahoma" w:hAnsi="Tahoma" w:cs="Tahoma"/>
          <w:lang w:val="es-AR"/>
        </w:rPr>
        <w:t>s</w:t>
      </w:r>
      <w:r w:rsidRPr="009737BD">
        <w:rPr>
          <w:rFonts w:ascii="Tahoma" w:hAnsi="Tahoma" w:cs="Tahoma"/>
          <w:spacing w:val="22"/>
          <w:lang w:val="es-AR"/>
        </w:rPr>
        <w:t xml:space="preserve"> </w:t>
      </w:r>
      <w:r w:rsidRPr="009737BD">
        <w:rPr>
          <w:rFonts w:ascii="Tahoma" w:hAnsi="Tahoma" w:cs="Tahoma"/>
          <w:lang w:val="es-AR"/>
        </w:rPr>
        <w:t>y</w:t>
      </w:r>
      <w:r w:rsidRPr="009737BD">
        <w:rPr>
          <w:rFonts w:ascii="Tahoma" w:hAnsi="Tahoma" w:cs="Tahoma"/>
          <w:spacing w:val="24"/>
          <w:lang w:val="es-AR"/>
        </w:rPr>
        <w:t xml:space="preserve"> </w:t>
      </w:r>
      <w:r w:rsidRPr="009737BD">
        <w:rPr>
          <w:rFonts w:ascii="Tahoma" w:hAnsi="Tahoma" w:cs="Tahoma"/>
          <w:spacing w:val="-3"/>
          <w:lang w:val="es-AR"/>
        </w:rPr>
        <w:t>n</w:t>
      </w:r>
      <w:r w:rsidRPr="009737BD">
        <w:rPr>
          <w:rFonts w:ascii="Tahoma" w:hAnsi="Tahoma" w:cs="Tahoma"/>
          <w:lang w:val="es-AR"/>
        </w:rPr>
        <w:t>o</w:t>
      </w:r>
      <w:r w:rsidRPr="009737BD">
        <w:rPr>
          <w:rFonts w:ascii="Tahoma" w:hAnsi="Tahoma" w:cs="Tahoma"/>
          <w:spacing w:val="24"/>
          <w:lang w:val="es-AR"/>
        </w:rPr>
        <w:t xml:space="preserve"> </w:t>
      </w:r>
      <w:r w:rsidRPr="009737BD">
        <w:rPr>
          <w:rFonts w:ascii="Tahoma" w:hAnsi="Tahoma" w:cs="Tahoma"/>
          <w:spacing w:val="-4"/>
          <w:lang w:val="es-AR"/>
        </w:rPr>
        <w:t>o</w:t>
      </w:r>
      <w:r w:rsidRPr="009737BD">
        <w:rPr>
          <w:rFonts w:ascii="Tahoma" w:hAnsi="Tahoma" w:cs="Tahoma"/>
          <w:spacing w:val="-2"/>
          <w:lang w:val="es-AR"/>
        </w:rPr>
        <w:t>r</w:t>
      </w:r>
      <w:r w:rsidRPr="009737BD">
        <w:rPr>
          <w:rFonts w:ascii="Tahoma" w:hAnsi="Tahoma" w:cs="Tahoma"/>
          <w:spacing w:val="-3"/>
          <w:lang w:val="es-AR"/>
        </w:rPr>
        <w:t>i</w:t>
      </w:r>
      <w:r w:rsidRPr="009737BD">
        <w:rPr>
          <w:rFonts w:ascii="Tahoma" w:hAnsi="Tahoma" w:cs="Tahoma"/>
          <w:spacing w:val="-4"/>
          <w:lang w:val="es-AR"/>
        </w:rPr>
        <w:t>g</w:t>
      </w:r>
      <w:r w:rsidRPr="009737BD">
        <w:rPr>
          <w:rFonts w:ascii="Tahoma" w:hAnsi="Tahoma" w:cs="Tahoma"/>
          <w:spacing w:val="-3"/>
          <w:lang w:val="es-AR"/>
        </w:rPr>
        <w:t>ine</w:t>
      </w:r>
      <w:r w:rsidRPr="009737BD">
        <w:rPr>
          <w:rFonts w:ascii="Tahoma" w:hAnsi="Tahoma" w:cs="Tahoma"/>
          <w:lang w:val="es-AR"/>
        </w:rPr>
        <w:t>n</w:t>
      </w:r>
      <w:r w:rsidRPr="009737BD">
        <w:rPr>
          <w:rFonts w:ascii="Tahoma" w:hAnsi="Tahoma" w:cs="Tahoma"/>
          <w:spacing w:val="21"/>
          <w:lang w:val="es-AR"/>
        </w:rPr>
        <w:t xml:space="preserve"> </w:t>
      </w:r>
      <w:r w:rsidRPr="009737BD">
        <w:rPr>
          <w:rFonts w:ascii="Tahoma" w:hAnsi="Tahoma" w:cs="Tahoma"/>
          <w:spacing w:val="-3"/>
          <w:lang w:val="es-AR"/>
        </w:rPr>
        <w:t>inco</w:t>
      </w:r>
      <w:r w:rsidRPr="009737BD">
        <w:rPr>
          <w:rFonts w:ascii="Tahoma" w:hAnsi="Tahoma" w:cs="Tahoma"/>
          <w:spacing w:val="-4"/>
          <w:lang w:val="es-AR"/>
        </w:rPr>
        <w:t>n</w:t>
      </w:r>
      <w:r w:rsidRPr="009737BD">
        <w:rPr>
          <w:rFonts w:ascii="Tahoma" w:hAnsi="Tahoma" w:cs="Tahoma"/>
          <w:spacing w:val="-3"/>
          <w:lang w:val="es-AR"/>
        </w:rPr>
        <w:t>veni</w:t>
      </w:r>
      <w:r w:rsidRPr="009737BD">
        <w:rPr>
          <w:rFonts w:ascii="Tahoma" w:hAnsi="Tahoma" w:cs="Tahoma"/>
          <w:spacing w:val="-4"/>
          <w:lang w:val="es-AR"/>
        </w:rPr>
        <w:t>e</w:t>
      </w:r>
      <w:r w:rsidRPr="009737BD">
        <w:rPr>
          <w:rFonts w:ascii="Tahoma" w:hAnsi="Tahoma" w:cs="Tahoma"/>
          <w:spacing w:val="-3"/>
          <w:lang w:val="es-AR"/>
        </w:rPr>
        <w:t>nt</w:t>
      </w:r>
      <w:r w:rsidRPr="009737BD">
        <w:rPr>
          <w:rFonts w:ascii="Tahoma" w:hAnsi="Tahoma" w:cs="Tahoma"/>
          <w:spacing w:val="-4"/>
          <w:lang w:val="es-AR"/>
        </w:rPr>
        <w:t>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1"/>
          <w:lang w:val="es-AR"/>
        </w:rPr>
        <w:t xml:space="preserve"> </w:t>
      </w:r>
      <w:r w:rsidRPr="009737BD">
        <w:rPr>
          <w:rFonts w:ascii="Tahoma" w:hAnsi="Tahoma" w:cs="Tahoma"/>
          <w:spacing w:val="-3"/>
          <w:lang w:val="es-AR"/>
        </w:rPr>
        <w:t>Qued</w:t>
      </w:r>
      <w:r w:rsidRPr="009737BD">
        <w:rPr>
          <w:rFonts w:ascii="Tahoma" w:hAnsi="Tahoma" w:cs="Tahoma"/>
          <w:lang w:val="es-AR"/>
        </w:rPr>
        <w:t>a</w:t>
      </w:r>
      <w:r w:rsidRPr="009737BD">
        <w:rPr>
          <w:rFonts w:ascii="Tahoma" w:hAnsi="Tahoma" w:cs="Tahoma"/>
          <w:spacing w:val="19"/>
          <w:lang w:val="es-AR"/>
        </w:rPr>
        <w:t xml:space="preserve"> </w:t>
      </w:r>
      <w:r w:rsidRPr="009737BD">
        <w:rPr>
          <w:rFonts w:ascii="Tahoma" w:hAnsi="Tahoma" w:cs="Tahoma"/>
          <w:spacing w:val="-3"/>
          <w:lang w:val="es-AR"/>
        </w:rPr>
        <w:t>pr</w:t>
      </w:r>
      <w:r w:rsidRPr="009737BD">
        <w:rPr>
          <w:rFonts w:ascii="Tahoma" w:hAnsi="Tahoma" w:cs="Tahoma"/>
          <w:spacing w:val="-4"/>
          <w:lang w:val="es-AR"/>
        </w:rPr>
        <w:t>o</w:t>
      </w:r>
      <w:r w:rsidRPr="009737BD">
        <w:rPr>
          <w:rFonts w:ascii="Tahoma" w:hAnsi="Tahoma" w:cs="Tahoma"/>
          <w:spacing w:val="-3"/>
          <w:lang w:val="es-AR"/>
        </w:rPr>
        <w:t>hi</w:t>
      </w:r>
      <w:r w:rsidRPr="009737BD">
        <w:rPr>
          <w:rFonts w:ascii="Tahoma" w:hAnsi="Tahoma" w:cs="Tahoma"/>
          <w:spacing w:val="-4"/>
          <w:lang w:val="es-AR"/>
        </w:rPr>
        <w:t>b</w:t>
      </w:r>
      <w:r w:rsidRPr="009737BD">
        <w:rPr>
          <w:rFonts w:ascii="Tahoma" w:hAnsi="Tahoma" w:cs="Tahoma"/>
          <w:spacing w:val="-3"/>
          <w:lang w:val="es-AR"/>
        </w:rPr>
        <w:t>id</w:t>
      </w:r>
      <w:r w:rsidRPr="009737BD">
        <w:rPr>
          <w:rFonts w:ascii="Tahoma" w:hAnsi="Tahoma" w:cs="Tahoma"/>
          <w:lang w:val="es-AR"/>
        </w:rPr>
        <w:t>o</w:t>
      </w:r>
      <w:r w:rsidRPr="009737BD">
        <w:rPr>
          <w:rFonts w:ascii="Tahoma" w:hAnsi="Tahoma" w:cs="Tahoma"/>
          <w:spacing w:val="23"/>
          <w:lang w:val="es-AR"/>
        </w:rPr>
        <w:t xml:space="preserve"> </w:t>
      </w:r>
      <w:r w:rsidRPr="009737BD">
        <w:rPr>
          <w:rFonts w:ascii="Tahoma" w:hAnsi="Tahoma" w:cs="Tahoma"/>
          <w:spacing w:val="-4"/>
          <w:lang w:val="es-AR"/>
        </w:rPr>
        <w:t>e</w:t>
      </w:r>
      <w:r w:rsidRPr="009737BD">
        <w:rPr>
          <w:rFonts w:ascii="Tahoma" w:hAnsi="Tahoma" w:cs="Tahoma"/>
          <w:lang w:val="es-AR"/>
        </w:rPr>
        <w:t>l</w:t>
      </w:r>
      <w:r w:rsidRPr="009737BD">
        <w:rPr>
          <w:rFonts w:ascii="Tahoma" w:hAnsi="Tahoma" w:cs="Tahoma"/>
          <w:spacing w:val="24"/>
          <w:lang w:val="es-AR"/>
        </w:rPr>
        <w:t xml:space="preserve"> </w:t>
      </w:r>
      <w:r w:rsidRPr="009737BD">
        <w:rPr>
          <w:rFonts w:ascii="Tahoma" w:hAnsi="Tahoma" w:cs="Tahoma"/>
          <w:spacing w:val="-3"/>
          <w:lang w:val="es-AR"/>
        </w:rPr>
        <w:t>ve</w:t>
      </w:r>
      <w:r w:rsidRPr="009737BD">
        <w:rPr>
          <w:rFonts w:ascii="Tahoma" w:hAnsi="Tahoma" w:cs="Tahoma"/>
          <w:spacing w:val="-4"/>
          <w:lang w:val="es-AR"/>
        </w:rPr>
        <w:t>r</w:t>
      </w:r>
      <w:r w:rsidRPr="009737BD">
        <w:rPr>
          <w:rFonts w:ascii="Tahoma" w:hAnsi="Tahoma" w:cs="Tahoma"/>
          <w:spacing w:val="-3"/>
          <w:lang w:val="es-AR"/>
        </w:rPr>
        <w:t>tid</w:t>
      </w:r>
      <w:r w:rsidRPr="009737BD">
        <w:rPr>
          <w:rFonts w:ascii="Tahoma" w:hAnsi="Tahoma" w:cs="Tahoma"/>
          <w:lang w:val="es-AR"/>
        </w:rPr>
        <w:t>o</w:t>
      </w:r>
      <w:r w:rsidRPr="009737BD">
        <w:rPr>
          <w:rFonts w:ascii="Tahoma" w:hAnsi="Tahoma" w:cs="Tahoma"/>
          <w:spacing w:val="21"/>
          <w:lang w:val="es-AR"/>
        </w:rPr>
        <w:t xml:space="preserve"> </w:t>
      </w:r>
      <w:r w:rsidRPr="009737BD">
        <w:rPr>
          <w:rFonts w:ascii="Tahoma" w:hAnsi="Tahoma" w:cs="Tahoma"/>
          <w:spacing w:val="-3"/>
          <w:lang w:val="es-AR"/>
        </w:rPr>
        <w:t>de</w:t>
      </w:r>
      <w:r w:rsidRPr="009737BD">
        <w:rPr>
          <w:rFonts w:ascii="Tahoma" w:hAnsi="Tahoma" w:cs="Tahoma"/>
          <w:lang w:val="es-AR"/>
        </w:rPr>
        <w:t xml:space="preserve"> </w:t>
      </w:r>
      <w:r w:rsidRPr="009737BD">
        <w:rPr>
          <w:rFonts w:ascii="Tahoma" w:hAnsi="Tahoma" w:cs="Tahoma"/>
          <w:spacing w:val="-3"/>
          <w:lang w:val="es-AR"/>
        </w:rPr>
        <w:t>e</w:t>
      </w:r>
      <w:r w:rsidRPr="009737BD">
        <w:rPr>
          <w:rFonts w:ascii="Tahoma" w:hAnsi="Tahoma" w:cs="Tahoma"/>
          <w:spacing w:val="-4"/>
          <w:lang w:val="es-AR"/>
        </w:rPr>
        <w:t>f</w:t>
      </w:r>
      <w:r w:rsidRPr="009737BD">
        <w:rPr>
          <w:rFonts w:ascii="Tahoma" w:hAnsi="Tahoma" w:cs="Tahoma"/>
          <w:spacing w:val="-3"/>
          <w:lang w:val="es-AR"/>
        </w:rPr>
        <w:t>luent</w:t>
      </w:r>
      <w:r w:rsidRPr="009737BD">
        <w:rPr>
          <w:rFonts w:ascii="Tahoma" w:hAnsi="Tahoma" w:cs="Tahoma"/>
          <w:spacing w:val="-4"/>
          <w:lang w:val="es-AR"/>
        </w:rPr>
        <w:t>e</w:t>
      </w:r>
      <w:r w:rsidRPr="009737BD">
        <w:rPr>
          <w:rFonts w:ascii="Tahoma" w:hAnsi="Tahoma" w:cs="Tahoma"/>
          <w:lang w:val="es-AR"/>
        </w:rPr>
        <w:t>s</w:t>
      </w:r>
      <w:r w:rsidRPr="009737BD">
        <w:rPr>
          <w:rFonts w:ascii="Tahoma" w:hAnsi="Tahoma" w:cs="Tahoma"/>
          <w:spacing w:val="19"/>
          <w:lang w:val="es-AR"/>
        </w:rPr>
        <w:t xml:space="preserve"> </w:t>
      </w:r>
      <w:r w:rsidRPr="009737BD">
        <w:rPr>
          <w:rFonts w:ascii="Tahoma" w:hAnsi="Tahoma" w:cs="Tahoma"/>
          <w:spacing w:val="-3"/>
          <w:lang w:val="es-AR"/>
        </w:rPr>
        <w:t>ind</w:t>
      </w:r>
      <w:r w:rsidRPr="009737BD">
        <w:rPr>
          <w:rFonts w:ascii="Tahoma" w:hAnsi="Tahoma" w:cs="Tahoma"/>
          <w:spacing w:val="-4"/>
          <w:lang w:val="es-AR"/>
        </w:rPr>
        <w:t>u</w:t>
      </w:r>
      <w:r w:rsidRPr="009737BD">
        <w:rPr>
          <w:rFonts w:ascii="Tahoma" w:hAnsi="Tahoma" w:cs="Tahoma"/>
          <w:spacing w:val="-3"/>
          <w:lang w:val="es-AR"/>
        </w:rPr>
        <w:t>s</w:t>
      </w:r>
      <w:r w:rsidRPr="009737BD">
        <w:rPr>
          <w:rFonts w:ascii="Tahoma" w:hAnsi="Tahoma" w:cs="Tahoma"/>
          <w:spacing w:val="-4"/>
          <w:lang w:val="es-AR"/>
        </w:rPr>
        <w:t>t</w:t>
      </w:r>
      <w:r w:rsidRPr="009737BD">
        <w:rPr>
          <w:rFonts w:ascii="Tahoma" w:hAnsi="Tahoma" w:cs="Tahoma"/>
          <w:spacing w:val="-3"/>
          <w:lang w:val="es-AR"/>
        </w:rPr>
        <w:t>rial</w:t>
      </w:r>
      <w:r w:rsidRPr="009737BD">
        <w:rPr>
          <w:rFonts w:ascii="Tahoma" w:hAnsi="Tahoma" w:cs="Tahoma"/>
          <w:spacing w:val="-4"/>
          <w:lang w:val="es-AR"/>
        </w:rPr>
        <w:t>e</w:t>
      </w:r>
      <w:r w:rsidRPr="009737BD">
        <w:rPr>
          <w:rFonts w:ascii="Tahoma" w:hAnsi="Tahoma" w:cs="Tahoma"/>
          <w:lang w:val="es-AR"/>
        </w:rPr>
        <w:t>s</w:t>
      </w:r>
      <w:r w:rsidRPr="009737BD">
        <w:rPr>
          <w:rFonts w:ascii="Tahoma" w:hAnsi="Tahoma" w:cs="Tahoma"/>
          <w:spacing w:val="19"/>
          <w:lang w:val="es-AR"/>
        </w:rPr>
        <w:t xml:space="preserve"> </w:t>
      </w:r>
      <w:r w:rsidRPr="009737BD">
        <w:rPr>
          <w:rFonts w:ascii="Tahoma" w:hAnsi="Tahoma" w:cs="Tahoma"/>
          <w:lang w:val="es-AR"/>
        </w:rPr>
        <w:t>o</w:t>
      </w:r>
      <w:r w:rsidRPr="009737BD">
        <w:rPr>
          <w:rFonts w:ascii="Tahoma" w:hAnsi="Tahoma" w:cs="Tahoma"/>
          <w:spacing w:val="19"/>
          <w:lang w:val="es-AR"/>
        </w:rPr>
        <w:t xml:space="preserve"> </w:t>
      </w:r>
      <w:r w:rsidRPr="009737BD">
        <w:rPr>
          <w:rFonts w:ascii="Tahoma" w:hAnsi="Tahoma" w:cs="Tahoma"/>
          <w:spacing w:val="-3"/>
          <w:lang w:val="es-AR"/>
        </w:rPr>
        <w:t>a</w:t>
      </w:r>
      <w:r w:rsidRPr="009737BD">
        <w:rPr>
          <w:rFonts w:ascii="Tahoma" w:hAnsi="Tahoma" w:cs="Tahoma"/>
          <w:spacing w:val="-4"/>
          <w:lang w:val="es-AR"/>
        </w:rPr>
        <w:t>q</w:t>
      </w:r>
      <w:r w:rsidRPr="009737BD">
        <w:rPr>
          <w:rFonts w:ascii="Tahoma" w:hAnsi="Tahoma" w:cs="Tahoma"/>
          <w:spacing w:val="-3"/>
          <w:lang w:val="es-AR"/>
        </w:rPr>
        <w:t>uell</w:t>
      </w:r>
      <w:r w:rsidRPr="009737BD">
        <w:rPr>
          <w:rFonts w:ascii="Tahoma" w:hAnsi="Tahoma" w:cs="Tahoma"/>
          <w:spacing w:val="-4"/>
          <w:lang w:val="es-AR"/>
        </w:rPr>
        <w:t>a</w:t>
      </w:r>
      <w:r w:rsidRPr="009737BD">
        <w:rPr>
          <w:rFonts w:ascii="Tahoma" w:hAnsi="Tahoma" w:cs="Tahoma"/>
          <w:lang w:val="es-AR"/>
        </w:rPr>
        <w:t>s</w:t>
      </w:r>
      <w:r w:rsidRPr="009737BD">
        <w:rPr>
          <w:rFonts w:ascii="Tahoma" w:hAnsi="Tahoma" w:cs="Tahoma"/>
          <w:spacing w:val="19"/>
          <w:lang w:val="es-AR"/>
        </w:rPr>
        <w:t xml:space="preserve"> </w:t>
      </w:r>
      <w:r w:rsidRPr="009737BD">
        <w:rPr>
          <w:rFonts w:ascii="Tahoma" w:hAnsi="Tahoma" w:cs="Tahoma"/>
          <w:spacing w:val="-3"/>
          <w:lang w:val="es-AR"/>
        </w:rPr>
        <w:t>ac</w:t>
      </w:r>
      <w:r w:rsidRPr="009737BD">
        <w:rPr>
          <w:rFonts w:ascii="Tahoma" w:hAnsi="Tahoma" w:cs="Tahoma"/>
          <w:spacing w:val="-4"/>
          <w:lang w:val="es-AR"/>
        </w:rPr>
        <w:t>t</w:t>
      </w:r>
      <w:r w:rsidRPr="009737BD">
        <w:rPr>
          <w:rFonts w:ascii="Tahoma" w:hAnsi="Tahoma" w:cs="Tahoma"/>
          <w:spacing w:val="-2"/>
          <w:lang w:val="es-AR"/>
        </w:rPr>
        <w:t>i</w:t>
      </w:r>
      <w:r w:rsidRPr="009737BD">
        <w:rPr>
          <w:rFonts w:ascii="Tahoma" w:hAnsi="Tahoma" w:cs="Tahoma"/>
          <w:spacing w:val="-4"/>
          <w:lang w:val="es-AR"/>
        </w:rPr>
        <w:t>v</w:t>
      </w:r>
      <w:r w:rsidRPr="009737BD">
        <w:rPr>
          <w:rFonts w:ascii="Tahoma" w:hAnsi="Tahoma" w:cs="Tahoma"/>
          <w:spacing w:val="-2"/>
          <w:lang w:val="es-AR"/>
        </w:rPr>
        <w:t>i</w:t>
      </w:r>
      <w:r w:rsidRPr="009737BD">
        <w:rPr>
          <w:rFonts w:ascii="Tahoma" w:hAnsi="Tahoma" w:cs="Tahoma"/>
          <w:spacing w:val="-3"/>
          <w:lang w:val="es-AR"/>
        </w:rPr>
        <w:t>dad</w:t>
      </w:r>
      <w:r w:rsidRPr="009737BD">
        <w:rPr>
          <w:rFonts w:ascii="Tahoma" w:hAnsi="Tahoma" w:cs="Tahoma"/>
          <w:spacing w:val="-4"/>
          <w:lang w:val="es-AR"/>
        </w:rPr>
        <w:t>e</w:t>
      </w:r>
      <w:r w:rsidRPr="009737BD">
        <w:rPr>
          <w:rFonts w:ascii="Tahoma" w:hAnsi="Tahoma" w:cs="Tahoma"/>
          <w:lang w:val="es-AR"/>
        </w:rPr>
        <w:t>s</w:t>
      </w:r>
      <w:r w:rsidRPr="009737BD">
        <w:rPr>
          <w:rFonts w:ascii="Tahoma" w:hAnsi="Tahoma" w:cs="Tahoma"/>
          <w:spacing w:val="14"/>
          <w:lang w:val="es-AR"/>
        </w:rPr>
        <w:t xml:space="preserve"> </w:t>
      </w:r>
      <w:r w:rsidRPr="009737BD">
        <w:rPr>
          <w:rFonts w:ascii="Tahoma" w:hAnsi="Tahoma" w:cs="Tahoma"/>
          <w:spacing w:val="-3"/>
          <w:lang w:val="es-AR"/>
        </w:rPr>
        <w:t>qu</w:t>
      </w:r>
      <w:r w:rsidRPr="009737BD">
        <w:rPr>
          <w:rFonts w:ascii="Tahoma" w:hAnsi="Tahoma" w:cs="Tahoma"/>
          <w:lang w:val="es-AR"/>
        </w:rPr>
        <w:t>e</w:t>
      </w:r>
      <w:r w:rsidRPr="009737BD">
        <w:rPr>
          <w:rFonts w:ascii="Tahoma" w:hAnsi="Tahoma" w:cs="Tahoma"/>
          <w:spacing w:val="17"/>
          <w:lang w:val="es-AR"/>
        </w:rPr>
        <w:t xml:space="preserve"> </w:t>
      </w:r>
      <w:r w:rsidRPr="009737BD">
        <w:rPr>
          <w:rFonts w:ascii="Tahoma" w:hAnsi="Tahoma" w:cs="Tahoma"/>
          <w:spacing w:val="-3"/>
          <w:lang w:val="es-AR"/>
        </w:rPr>
        <w:t>s</w:t>
      </w:r>
      <w:r w:rsidRPr="009737BD">
        <w:rPr>
          <w:rFonts w:ascii="Tahoma" w:hAnsi="Tahoma" w:cs="Tahoma"/>
          <w:spacing w:val="-4"/>
          <w:lang w:val="es-AR"/>
        </w:rPr>
        <w:t>u</w:t>
      </w:r>
      <w:r w:rsidRPr="009737BD">
        <w:rPr>
          <w:rFonts w:ascii="Tahoma" w:hAnsi="Tahoma" w:cs="Tahoma"/>
          <w:lang w:val="es-AR"/>
        </w:rPr>
        <w:t>s</w:t>
      </w:r>
      <w:r w:rsidRPr="009737BD">
        <w:rPr>
          <w:rFonts w:ascii="Tahoma" w:hAnsi="Tahoma" w:cs="Tahoma"/>
          <w:spacing w:val="19"/>
          <w:lang w:val="es-AR"/>
        </w:rPr>
        <w:t xml:space="preserve"> </w:t>
      </w:r>
      <w:r w:rsidRPr="009737BD">
        <w:rPr>
          <w:rFonts w:ascii="Tahoma" w:hAnsi="Tahoma" w:cs="Tahoma"/>
          <w:spacing w:val="-3"/>
          <w:lang w:val="es-AR"/>
        </w:rPr>
        <w:t>proc</w:t>
      </w:r>
      <w:r w:rsidRPr="009737BD">
        <w:rPr>
          <w:rFonts w:ascii="Tahoma" w:hAnsi="Tahoma" w:cs="Tahoma"/>
          <w:spacing w:val="-4"/>
          <w:lang w:val="es-AR"/>
        </w:rPr>
        <w:t>e</w:t>
      </w:r>
      <w:r w:rsidRPr="009737BD">
        <w:rPr>
          <w:rFonts w:ascii="Tahoma" w:hAnsi="Tahoma" w:cs="Tahoma"/>
          <w:spacing w:val="-2"/>
          <w:lang w:val="es-AR"/>
        </w:rPr>
        <w:t>s</w:t>
      </w:r>
      <w:r w:rsidRPr="009737BD">
        <w:rPr>
          <w:rFonts w:ascii="Tahoma" w:hAnsi="Tahoma" w:cs="Tahoma"/>
          <w:spacing w:val="-3"/>
          <w:lang w:val="es-AR"/>
        </w:rPr>
        <w:t>o</w:t>
      </w:r>
      <w:r w:rsidRPr="009737BD">
        <w:rPr>
          <w:rFonts w:ascii="Tahoma" w:hAnsi="Tahoma" w:cs="Tahoma"/>
          <w:lang w:val="es-AR"/>
        </w:rPr>
        <w:t>s</w:t>
      </w:r>
      <w:r w:rsidRPr="009737BD">
        <w:rPr>
          <w:rFonts w:ascii="Tahoma" w:hAnsi="Tahoma" w:cs="Tahoma"/>
          <w:spacing w:val="15"/>
          <w:lang w:val="es-AR"/>
        </w:rPr>
        <w:t xml:space="preserve"> </w:t>
      </w:r>
      <w:r w:rsidRPr="009737BD">
        <w:rPr>
          <w:rFonts w:ascii="Tahoma" w:hAnsi="Tahoma" w:cs="Tahoma"/>
          <w:spacing w:val="-3"/>
          <w:lang w:val="es-AR"/>
        </w:rPr>
        <w:t>gen</w:t>
      </w:r>
      <w:r w:rsidRPr="009737BD">
        <w:rPr>
          <w:rFonts w:ascii="Tahoma" w:hAnsi="Tahoma" w:cs="Tahoma"/>
          <w:spacing w:val="-4"/>
          <w:lang w:val="es-AR"/>
        </w:rPr>
        <w:t>e</w:t>
      </w:r>
      <w:r w:rsidRPr="009737BD">
        <w:rPr>
          <w:rFonts w:ascii="Tahoma" w:hAnsi="Tahoma" w:cs="Tahoma"/>
          <w:spacing w:val="-3"/>
          <w:lang w:val="es-AR"/>
        </w:rPr>
        <w:t>re</w:t>
      </w:r>
      <w:r w:rsidRPr="009737BD">
        <w:rPr>
          <w:rFonts w:ascii="Tahoma" w:hAnsi="Tahoma" w:cs="Tahoma"/>
          <w:lang w:val="es-AR"/>
        </w:rPr>
        <w:t>n</w:t>
      </w:r>
      <w:r w:rsidRPr="009737BD">
        <w:rPr>
          <w:rFonts w:ascii="Tahoma" w:hAnsi="Tahoma" w:cs="Tahoma"/>
          <w:spacing w:val="16"/>
          <w:lang w:val="es-AR"/>
        </w:rPr>
        <w:t xml:space="preserve"> </w:t>
      </w:r>
      <w:r w:rsidRPr="009737BD">
        <w:rPr>
          <w:rFonts w:ascii="Tahoma" w:hAnsi="Tahoma" w:cs="Tahoma"/>
          <w:spacing w:val="-3"/>
          <w:lang w:val="es-AR"/>
        </w:rPr>
        <w:t>efluent</w:t>
      </w:r>
      <w:r w:rsidRPr="009737BD">
        <w:rPr>
          <w:rFonts w:ascii="Tahoma" w:hAnsi="Tahoma" w:cs="Tahoma"/>
          <w:spacing w:val="-4"/>
          <w:lang w:val="es-AR"/>
        </w:rPr>
        <w:t>e</w:t>
      </w:r>
      <w:r w:rsidRPr="009737BD">
        <w:rPr>
          <w:rFonts w:ascii="Tahoma" w:hAnsi="Tahoma" w:cs="Tahoma"/>
          <w:lang w:val="es-AR"/>
        </w:rPr>
        <w:t>s</w:t>
      </w:r>
      <w:r w:rsidRPr="009737BD">
        <w:rPr>
          <w:rFonts w:ascii="Tahoma" w:hAnsi="Tahoma" w:cs="Tahoma"/>
          <w:spacing w:val="14"/>
          <w:lang w:val="es-AR"/>
        </w:rPr>
        <w:t xml:space="preserve"> </w:t>
      </w:r>
      <w:r w:rsidRPr="009737BD">
        <w:rPr>
          <w:rFonts w:ascii="Tahoma" w:hAnsi="Tahoma" w:cs="Tahoma"/>
          <w:spacing w:val="-3"/>
          <w:lang w:val="es-AR"/>
        </w:rPr>
        <w:t>qu</w:t>
      </w:r>
      <w:r w:rsidRPr="009737BD">
        <w:rPr>
          <w:rFonts w:ascii="Tahoma" w:hAnsi="Tahoma" w:cs="Tahoma"/>
          <w:lang w:val="es-AR"/>
        </w:rPr>
        <w:t>e</w:t>
      </w:r>
      <w:r w:rsidRPr="009737BD">
        <w:rPr>
          <w:rFonts w:ascii="Tahoma" w:hAnsi="Tahoma" w:cs="Tahoma"/>
          <w:spacing w:val="17"/>
          <w:lang w:val="es-AR"/>
        </w:rPr>
        <w:t xml:space="preserve"> </w:t>
      </w:r>
      <w:r w:rsidRPr="009737BD">
        <w:rPr>
          <w:rFonts w:ascii="Tahoma" w:hAnsi="Tahoma" w:cs="Tahoma"/>
          <w:spacing w:val="-3"/>
          <w:lang w:val="es-AR"/>
        </w:rPr>
        <w:t>n</w:t>
      </w:r>
      <w:r w:rsidRPr="009737BD">
        <w:rPr>
          <w:rFonts w:ascii="Tahoma" w:hAnsi="Tahoma" w:cs="Tahoma"/>
          <w:lang w:val="es-AR"/>
        </w:rPr>
        <w:t>o</w:t>
      </w:r>
      <w:r w:rsidRPr="009737BD">
        <w:rPr>
          <w:rFonts w:ascii="Tahoma" w:hAnsi="Tahoma" w:cs="Tahoma"/>
          <w:spacing w:val="16"/>
          <w:lang w:val="es-AR"/>
        </w:rPr>
        <w:t xml:space="preserve"> </w:t>
      </w:r>
      <w:r w:rsidRPr="009737BD">
        <w:rPr>
          <w:rFonts w:ascii="Tahoma" w:hAnsi="Tahoma" w:cs="Tahoma"/>
          <w:spacing w:val="-3"/>
          <w:lang w:val="es-AR"/>
        </w:rPr>
        <w:t>sean</w:t>
      </w:r>
      <w:r w:rsidRPr="009737BD">
        <w:rPr>
          <w:rFonts w:ascii="Tahoma" w:hAnsi="Tahoma" w:cs="Tahoma"/>
          <w:spacing w:val="-4"/>
          <w:lang w:val="es-AR"/>
        </w:rPr>
        <w:t xml:space="preserve"> c</w:t>
      </w:r>
      <w:r w:rsidRPr="009737BD">
        <w:rPr>
          <w:rFonts w:ascii="Tahoma" w:hAnsi="Tahoma" w:cs="Tahoma"/>
          <w:spacing w:val="-2"/>
          <w:lang w:val="es-AR"/>
        </w:rPr>
        <w:t>l</w:t>
      </w:r>
      <w:r w:rsidRPr="009737BD">
        <w:rPr>
          <w:rFonts w:ascii="Tahoma" w:hAnsi="Tahoma" w:cs="Tahoma"/>
          <w:spacing w:val="-3"/>
          <w:lang w:val="es-AR"/>
        </w:rPr>
        <w:t>oacales.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544"/>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X.10</w:t>
      </w:r>
    </w:p>
    <w:p w:rsidR="001A5F7E" w:rsidRPr="009737BD" w:rsidRDefault="001A5F7E" w:rsidP="004F0795">
      <w:pPr>
        <w:widowControl w:val="0"/>
        <w:autoSpaceDE w:val="0"/>
        <w:autoSpaceDN w:val="0"/>
        <w:adjustRightInd w:val="0"/>
        <w:spacing w:before="7" w:after="0" w:line="266" w:lineRule="exact"/>
        <w:ind w:left="102" w:right="69"/>
        <w:jc w:val="both"/>
        <w:rPr>
          <w:rFonts w:ascii="Tahoma" w:hAnsi="Tahoma" w:cs="Tahoma"/>
          <w:lang w:val="es-AR"/>
        </w:rPr>
      </w:pPr>
      <w:r w:rsidRPr="009737BD">
        <w:rPr>
          <w:rFonts w:ascii="Tahoma" w:hAnsi="Tahoma" w:cs="Tahoma"/>
          <w:lang w:val="es-AR"/>
        </w:rPr>
        <w:t>La</w:t>
      </w:r>
      <w:r w:rsidRPr="009737BD">
        <w:rPr>
          <w:rFonts w:ascii="Tahoma" w:hAnsi="Tahoma" w:cs="Tahoma"/>
          <w:spacing w:val="-4"/>
          <w:lang w:val="es-AR"/>
        </w:rPr>
        <w:t xml:space="preserve"> </w:t>
      </w:r>
      <w:r w:rsidRPr="009737BD">
        <w:rPr>
          <w:rFonts w:ascii="Tahoma" w:hAnsi="Tahoma" w:cs="Tahoma"/>
          <w:lang w:val="es-AR"/>
        </w:rPr>
        <w:t>const</w:t>
      </w:r>
      <w:r w:rsidRPr="009737BD">
        <w:rPr>
          <w:rFonts w:ascii="Tahoma" w:hAnsi="Tahoma" w:cs="Tahoma"/>
          <w:spacing w:val="1"/>
          <w:lang w:val="es-AR"/>
        </w:rPr>
        <w:t>r</w:t>
      </w:r>
      <w:r w:rsidRPr="009737BD">
        <w:rPr>
          <w:rFonts w:ascii="Tahoma" w:hAnsi="Tahoma" w:cs="Tahoma"/>
          <w:lang w:val="es-AR"/>
        </w:rPr>
        <w:t>ucción</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pozos</w:t>
      </w:r>
      <w:r w:rsidRPr="009737BD">
        <w:rPr>
          <w:rFonts w:ascii="Tahoma" w:hAnsi="Tahoma" w:cs="Tahoma"/>
          <w:spacing w:val="-2"/>
          <w:lang w:val="es-AR"/>
        </w:rPr>
        <w:t xml:space="preserve"> </w:t>
      </w:r>
      <w:r w:rsidRPr="009737BD">
        <w:rPr>
          <w:rFonts w:ascii="Tahoma" w:hAnsi="Tahoma" w:cs="Tahoma"/>
          <w:lang w:val="es-AR"/>
        </w:rPr>
        <w:t>y/o</w:t>
      </w:r>
      <w:r w:rsidRPr="009737BD">
        <w:rPr>
          <w:rFonts w:ascii="Tahoma" w:hAnsi="Tahoma" w:cs="Tahoma"/>
          <w:spacing w:val="-2"/>
          <w:lang w:val="es-AR"/>
        </w:rPr>
        <w:t xml:space="preserve"> </w:t>
      </w:r>
      <w:r w:rsidRPr="009737BD">
        <w:rPr>
          <w:rFonts w:ascii="Tahoma" w:hAnsi="Tahoma" w:cs="Tahoma"/>
          <w:lang w:val="es-AR"/>
        </w:rPr>
        <w:t>cámar</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4"/>
          <w:lang w:val="es-AR"/>
        </w:rPr>
        <w:t xml:space="preserve"> </w:t>
      </w:r>
      <w:r w:rsidRPr="009737BD">
        <w:rPr>
          <w:rFonts w:ascii="Tahoma" w:hAnsi="Tahoma" w:cs="Tahoma"/>
          <w:lang w:val="es-AR"/>
        </w:rPr>
        <w:t>sépt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as</w:t>
      </w:r>
      <w:r w:rsidRPr="009737BD">
        <w:rPr>
          <w:rFonts w:ascii="Tahoma" w:hAnsi="Tahoma" w:cs="Tahoma"/>
          <w:spacing w:val="-2"/>
          <w:lang w:val="es-AR"/>
        </w:rPr>
        <w:t xml:space="preserve"> </w:t>
      </w:r>
      <w:r w:rsidRPr="009737BD">
        <w:rPr>
          <w:rFonts w:ascii="Tahoma" w:hAnsi="Tahoma" w:cs="Tahoma"/>
          <w:spacing w:val="1"/>
          <w:lang w:val="es-AR"/>
        </w:rPr>
        <w:t>p</w:t>
      </w:r>
      <w:r w:rsidRPr="009737BD">
        <w:rPr>
          <w:rFonts w:ascii="Tahoma" w:hAnsi="Tahoma" w:cs="Tahoma"/>
          <w:lang w:val="es-AR"/>
        </w:rPr>
        <w:t>ara</w:t>
      </w:r>
      <w:r w:rsidRPr="009737BD">
        <w:rPr>
          <w:rFonts w:ascii="Tahoma" w:hAnsi="Tahoma" w:cs="Tahoma"/>
          <w:spacing w:val="-2"/>
          <w:lang w:val="es-AR"/>
        </w:rPr>
        <w:t xml:space="preserve"> </w:t>
      </w:r>
      <w:r w:rsidRPr="009737BD">
        <w:rPr>
          <w:rFonts w:ascii="Tahoma" w:hAnsi="Tahoma" w:cs="Tahoma"/>
          <w:lang w:val="es-AR"/>
        </w:rPr>
        <w:t>el sa</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1"/>
          <w:lang w:val="es-AR"/>
        </w:rPr>
        <w:t>a</w:t>
      </w:r>
      <w:r w:rsidRPr="009737BD">
        <w:rPr>
          <w:rFonts w:ascii="Tahoma" w:hAnsi="Tahoma" w:cs="Tahoma"/>
          <w:lang w:val="es-AR"/>
        </w:rPr>
        <w:t>miento</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viviendas</w:t>
      </w:r>
      <w:r w:rsidRPr="009737BD">
        <w:rPr>
          <w:rFonts w:ascii="Tahoma" w:hAnsi="Tahoma" w:cs="Tahoma"/>
          <w:spacing w:val="-5"/>
          <w:lang w:val="es-AR"/>
        </w:rPr>
        <w:t xml:space="preserve"> </w:t>
      </w:r>
      <w:r w:rsidRPr="009737BD">
        <w:rPr>
          <w:rFonts w:ascii="Tahoma" w:hAnsi="Tahoma" w:cs="Tahoma"/>
          <w:lang w:val="es-AR"/>
        </w:rPr>
        <w:t>só</w:t>
      </w:r>
      <w:r w:rsidRPr="009737BD">
        <w:rPr>
          <w:rFonts w:ascii="Tahoma" w:hAnsi="Tahoma" w:cs="Tahoma"/>
          <w:spacing w:val="1"/>
          <w:lang w:val="es-AR"/>
        </w:rPr>
        <w:t>l</w:t>
      </w:r>
      <w:r w:rsidRPr="009737BD">
        <w:rPr>
          <w:rFonts w:ascii="Tahoma" w:hAnsi="Tahoma" w:cs="Tahoma"/>
          <w:lang w:val="es-AR"/>
        </w:rPr>
        <w:t>o podrán</w:t>
      </w:r>
      <w:r w:rsidRPr="009737BD">
        <w:rPr>
          <w:rFonts w:ascii="Tahoma" w:hAnsi="Tahoma" w:cs="Tahoma"/>
          <w:spacing w:val="-6"/>
          <w:lang w:val="es-AR"/>
        </w:rPr>
        <w:t xml:space="preserve"> </w:t>
      </w:r>
      <w:r w:rsidRPr="009737BD">
        <w:rPr>
          <w:rFonts w:ascii="Tahoma" w:hAnsi="Tahoma" w:cs="Tahoma"/>
          <w:lang w:val="es-AR"/>
        </w:rPr>
        <w:t xml:space="preserve">ser </w:t>
      </w:r>
      <w:r w:rsidRPr="009737BD">
        <w:rPr>
          <w:rFonts w:ascii="Tahoma" w:hAnsi="Tahoma" w:cs="Tahoma"/>
          <w:spacing w:val="-15"/>
          <w:lang w:val="es-AR"/>
        </w:rPr>
        <w:t xml:space="preserve"> </w:t>
      </w:r>
      <w:r w:rsidRPr="009737BD">
        <w:rPr>
          <w:rFonts w:ascii="Tahoma" w:hAnsi="Tahoma" w:cs="Tahoma"/>
          <w:lang w:val="es-AR"/>
        </w:rPr>
        <w:t>autorizadas</w:t>
      </w:r>
      <w:r w:rsidRPr="009737BD">
        <w:rPr>
          <w:rFonts w:ascii="Tahoma" w:hAnsi="Tahoma" w:cs="Tahoma"/>
          <w:spacing w:val="37"/>
          <w:lang w:val="es-AR"/>
        </w:rPr>
        <w:t xml:space="preserve"> </w:t>
      </w:r>
      <w:r w:rsidRPr="009737BD">
        <w:rPr>
          <w:rFonts w:ascii="Tahoma" w:hAnsi="Tahoma" w:cs="Tahoma"/>
          <w:lang w:val="es-AR"/>
        </w:rPr>
        <w:t>cuando</w:t>
      </w:r>
      <w:r w:rsidRPr="009737BD">
        <w:rPr>
          <w:rFonts w:ascii="Tahoma" w:hAnsi="Tahoma" w:cs="Tahoma"/>
          <w:spacing w:val="41"/>
          <w:lang w:val="es-AR"/>
        </w:rPr>
        <w:t xml:space="preserve"> </w:t>
      </w:r>
      <w:r w:rsidRPr="009737BD">
        <w:rPr>
          <w:rFonts w:ascii="Tahoma" w:hAnsi="Tahoma" w:cs="Tahoma"/>
          <w:lang w:val="es-AR"/>
        </w:rPr>
        <w:t>se</w:t>
      </w:r>
      <w:r w:rsidRPr="009737BD">
        <w:rPr>
          <w:rFonts w:ascii="Tahoma" w:hAnsi="Tahoma" w:cs="Tahoma"/>
          <w:spacing w:val="47"/>
          <w:lang w:val="es-AR"/>
        </w:rPr>
        <w:t xml:space="preserve"> </w:t>
      </w:r>
      <w:r w:rsidRPr="009737BD">
        <w:rPr>
          <w:rFonts w:ascii="Tahoma" w:hAnsi="Tahoma" w:cs="Tahoma"/>
          <w:lang w:val="es-AR"/>
        </w:rPr>
        <w:t>den</w:t>
      </w:r>
      <w:r w:rsidRPr="009737BD">
        <w:rPr>
          <w:rFonts w:ascii="Tahoma" w:hAnsi="Tahoma" w:cs="Tahoma"/>
          <w:spacing w:val="43"/>
          <w:lang w:val="es-AR"/>
        </w:rPr>
        <w:t xml:space="preserve"> </w:t>
      </w:r>
      <w:r w:rsidRPr="009737BD">
        <w:rPr>
          <w:rFonts w:ascii="Tahoma" w:hAnsi="Tahoma" w:cs="Tahoma"/>
          <w:lang w:val="es-AR"/>
        </w:rPr>
        <w:t>las</w:t>
      </w:r>
      <w:r w:rsidRPr="009737BD">
        <w:rPr>
          <w:rFonts w:ascii="Tahoma" w:hAnsi="Tahoma" w:cs="Tahoma"/>
          <w:spacing w:val="47"/>
          <w:lang w:val="es-AR"/>
        </w:rPr>
        <w:t xml:space="preserve"> </w:t>
      </w:r>
      <w:r w:rsidRPr="009737BD">
        <w:rPr>
          <w:rFonts w:ascii="Tahoma" w:hAnsi="Tahoma" w:cs="Tahoma"/>
          <w:lang w:val="es-AR"/>
        </w:rPr>
        <w:t>suficientes</w:t>
      </w:r>
      <w:r w:rsidRPr="009737BD">
        <w:rPr>
          <w:rFonts w:ascii="Tahoma" w:hAnsi="Tahoma" w:cs="Tahoma"/>
          <w:spacing w:val="40"/>
          <w:lang w:val="es-AR"/>
        </w:rPr>
        <w:t xml:space="preserve"> </w:t>
      </w:r>
      <w:r w:rsidRPr="009737BD">
        <w:rPr>
          <w:rFonts w:ascii="Tahoma" w:hAnsi="Tahoma" w:cs="Tahoma"/>
          <w:lang w:val="es-AR"/>
        </w:rPr>
        <w:t>garantías</w:t>
      </w:r>
      <w:r w:rsidRPr="009737BD">
        <w:rPr>
          <w:rFonts w:ascii="Tahoma" w:hAnsi="Tahoma" w:cs="Tahoma"/>
          <w:spacing w:val="39"/>
          <w:lang w:val="es-AR"/>
        </w:rPr>
        <w:t xml:space="preserve"> </w:t>
      </w:r>
      <w:r w:rsidRPr="009737BD">
        <w:rPr>
          <w:rFonts w:ascii="Tahoma" w:hAnsi="Tahoma" w:cs="Tahoma"/>
          <w:spacing w:val="2"/>
          <w:lang w:val="es-AR"/>
        </w:rPr>
        <w:t>j</w:t>
      </w:r>
      <w:r w:rsidRPr="009737BD">
        <w:rPr>
          <w:rFonts w:ascii="Tahoma" w:hAnsi="Tahoma" w:cs="Tahoma"/>
          <w:lang w:val="es-AR"/>
        </w:rPr>
        <w:t>us</w:t>
      </w:r>
      <w:r w:rsidRPr="009737BD">
        <w:rPr>
          <w:rFonts w:ascii="Tahoma" w:hAnsi="Tahoma" w:cs="Tahoma"/>
          <w:spacing w:val="-1"/>
          <w:lang w:val="es-AR"/>
        </w:rPr>
        <w:t>t</w:t>
      </w:r>
      <w:r w:rsidRPr="009737BD">
        <w:rPr>
          <w:rFonts w:ascii="Tahoma" w:hAnsi="Tahoma" w:cs="Tahoma"/>
          <w:lang w:val="es-AR"/>
        </w:rPr>
        <w:t>ific</w:t>
      </w:r>
      <w:r w:rsidRPr="009737BD">
        <w:rPr>
          <w:rFonts w:ascii="Tahoma" w:hAnsi="Tahoma" w:cs="Tahoma"/>
          <w:spacing w:val="1"/>
          <w:lang w:val="es-AR"/>
        </w:rPr>
        <w:t>a</w:t>
      </w:r>
      <w:r w:rsidRPr="009737BD">
        <w:rPr>
          <w:rFonts w:ascii="Tahoma" w:hAnsi="Tahoma" w:cs="Tahoma"/>
          <w:lang w:val="es-AR"/>
        </w:rPr>
        <w:t>das</w:t>
      </w:r>
      <w:r w:rsidRPr="009737BD">
        <w:rPr>
          <w:rFonts w:ascii="Tahoma" w:hAnsi="Tahoma" w:cs="Tahoma"/>
          <w:spacing w:val="46"/>
          <w:lang w:val="es-AR"/>
        </w:rPr>
        <w:t xml:space="preserve"> </w:t>
      </w:r>
      <w:r w:rsidRPr="009737BD">
        <w:rPr>
          <w:rFonts w:ascii="Tahoma" w:hAnsi="Tahoma" w:cs="Tahoma"/>
          <w:lang w:val="es-AR"/>
        </w:rPr>
        <w:t>de</w:t>
      </w:r>
      <w:r w:rsidRPr="009737BD">
        <w:rPr>
          <w:rFonts w:ascii="Tahoma" w:hAnsi="Tahoma" w:cs="Tahoma"/>
          <w:spacing w:val="46"/>
          <w:lang w:val="es-AR"/>
        </w:rPr>
        <w:t xml:space="preserve"> </w:t>
      </w:r>
      <w:r w:rsidRPr="009737BD">
        <w:rPr>
          <w:rFonts w:ascii="Tahoma" w:hAnsi="Tahoma" w:cs="Tahoma"/>
          <w:lang w:val="es-AR"/>
        </w:rPr>
        <w:t>que</w:t>
      </w:r>
      <w:r w:rsidRPr="009737BD">
        <w:rPr>
          <w:rFonts w:ascii="Tahoma" w:hAnsi="Tahoma" w:cs="Tahoma"/>
          <w:spacing w:val="44"/>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47"/>
          <w:lang w:val="es-AR"/>
        </w:rPr>
        <w:t xml:space="preserve"> </w:t>
      </w:r>
      <w:r w:rsidRPr="009737BD">
        <w:rPr>
          <w:rFonts w:ascii="Tahoma" w:hAnsi="Tahoma" w:cs="Tahoma"/>
          <w:lang w:val="es-AR"/>
        </w:rPr>
        <w:t>supo</w:t>
      </w:r>
      <w:r w:rsidRPr="009737BD">
        <w:rPr>
          <w:rFonts w:ascii="Tahoma" w:hAnsi="Tahoma" w:cs="Tahoma"/>
          <w:spacing w:val="1"/>
          <w:lang w:val="es-AR"/>
        </w:rPr>
        <w:t>n</w:t>
      </w:r>
      <w:r w:rsidRPr="009737BD">
        <w:rPr>
          <w:rFonts w:ascii="Tahoma" w:hAnsi="Tahoma" w:cs="Tahoma"/>
          <w:lang w:val="es-AR"/>
        </w:rPr>
        <w:t>en</w:t>
      </w:r>
    </w:p>
    <w:p w:rsidR="001A5F7E" w:rsidRPr="009737BD" w:rsidRDefault="001A5F7E" w:rsidP="004F0795">
      <w:pPr>
        <w:widowControl w:val="0"/>
        <w:autoSpaceDE w:val="0"/>
        <w:autoSpaceDN w:val="0"/>
        <w:adjustRightInd w:val="0"/>
        <w:spacing w:after="0" w:line="259" w:lineRule="exact"/>
        <w:ind w:left="102" w:right="4411"/>
        <w:jc w:val="both"/>
        <w:rPr>
          <w:rFonts w:ascii="Tahoma" w:hAnsi="Tahoma" w:cs="Tahoma"/>
          <w:lang w:val="es-AR"/>
        </w:rPr>
      </w:pPr>
      <w:r w:rsidRPr="009737BD">
        <w:rPr>
          <w:rFonts w:ascii="Tahoma" w:hAnsi="Tahoma" w:cs="Tahoma"/>
          <w:position w:val="-1"/>
          <w:lang w:val="es-AR"/>
        </w:rPr>
        <w:t>riesgo</w:t>
      </w:r>
      <w:r w:rsidRPr="009737BD">
        <w:rPr>
          <w:rFonts w:ascii="Tahoma" w:hAnsi="Tahoma" w:cs="Tahoma"/>
          <w:spacing w:val="-11"/>
          <w:position w:val="-1"/>
          <w:lang w:val="es-AR"/>
        </w:rPr>
        <w:t xml:space="preserve"> </w:t>
      </w:r>
      <w:r w:rsidRPr="009737BD">
        <w:rPr>
          <w:rFonts w:ascii="Tahoma" w:hAnsi="Tahoma" w:cs="Tahoma"/>
          <w:position w:val="-1"/>
          <w:lang w:val="es-AR"/>
        </w:rPr>
        <w:t>para</w:t>
      </w:r>
      <w:r w:rsidRPr="009737BD">
        <w:rPr>
          <w:rFonts w:ascii="Tahoma" w:hAnsi="Tahoma" w:cs="Tahoma"/>
          <w:spacing w:val="-3"/>
          <w:position w:val="-1"/>
          <w:lang w:val="es-AR"/>
        </w:rPr>
        <w:t xml:space="preserve"> </w:t>
      </w:r>
      <w:r w:rsidRPr="009737BD">
        <w:rPr>
          <w:rFonts w:ascii="Tahoma" w:hAnsi="Tahoma" w:cs="Tahoma"/>
          <w:position w:val="-1"/>
          <w:lang w:val="es-AR"/>
        </w:rPr>
        <w:t>la cali</w:t>
      </w:r>
      <w:r w:rsidRPr="009737BD">
        <w:rPr>
          <w:rFonts w:ascii="Tahoma" w:hAnsi="Tahoma" w:cs="Tahoma"/>
          <w:spacing w:val="1"/>
          <w:position w:val="-1"/>
          <w:lang w:val="es-AR"/>
        </w:rPr>
        <w:t>d</w:t>
      </w:r>
      <w:r w:rsidRPr="009737BD">
        <w:rPr>
          <w:rFonts w:ascii="Tahoma" w:hAnsi="Tahoma" w:cs="Tahoma"/>
          <w:position w:val="-1"/>
          <w:lang w:val="es-AR"/>
        </w:rPr>
        <w:t>ad</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las</w:t>
      </w:r>
      <w:r w:rsidRPr="009737BD">
        <w:rPr>
          <w:rFonts w:ascii="Tahoma" w:hAnsi="Tahoma" w:cs="Tahoma"/>
          <w:spacing w:val="-2"/>
          <w:position w:val="-1"/>
          <w:lang w:val="es-AR"/>
        </w:rPr>
        <w:t xml:space="preserve"> </w:t>
      </w:r>
      <w:r w:rsidRPr="009737BD">
        <w:rPr>
          <w:rFonts w:ascii="Tahoma" w:hAnsi="Tahoma" w:cs="Tahoma"/>
          <w:position w:val="-1"/>
          <w:lang w:val="es-AR"/>
        </w:rPr>
        <w:t>ag</w:t>
      </w:r>
      <w:r w:rsidRPr="009737BD">
        <w:rPr>
          <w:rFonts w:ascii="Tahoma" w:hAnsi="Tahoma" w:cs="Tahoma"/>
          <w:spacing w:val="1"/>
          <w:position w:val="-1"/>
          <w:lang w:val="es-AR"/>
        </w:rPr>
        <w:t>u</w:t>
      </w:r>
      <w:r w:rsidRPr="009737BD">
        <w:rPr>
          <w:rFonts w:ascii="Tahoma" w:hAnsi="Tahoma" w:cs="Tahoma"/>
          <w:position w:val="-1"/>
          <w:lang w:val="es-AR"/>
        </w:rPr>
        <w:t>as</w:t>
      </w:r>
      <w:r w:rsidRPr="009737BD">
        <w:rPr>
          <w:rFonts w:ascii="Tahoma" w:hAnsi="Tahoma" w:cs="Tahoma"/>
          <w:spacing w:val="-1"/>
          <w:position w:val="-1"/>
          <w:lang w:val="es-AR"/>
        </w:rPr>
        <w:t xml:space="preserve"> </w:t>
      </w:r>
      <w:r w:rsidRPr="009737BD">
        <w:rPr>
          <w:rFonts w:ascii="Tahoma" w:hAnsi="Tahoma" w:cs="Tahoma"/>
          <w:position w:val="-1"/>
          <w:lang w:val="es-AR"/>
        </w:rPr>
        <w:t>subter</w:t>
      </w:r>
      <w:r w:rsidRPr="009737BD">
        <w:rPr>
          <w:rFonts w:ascii="Tahoma" w:hAnsi="Tahoma" w:cs="Tahoma"/>
          <w:spacing w:val="1"/>
          <w:position w:val="-1"/>
          <w:lang w:val="es-AR"/>
        </w:rPr>
        <w:t>r</w:t>
      </w:r>
      <w:r w:rsidRPr="009737BD">
        <w:rPr>
          <w:rFonts w:ascii="Tahoma" w:hAnsi="Tahoma" w:cs="Tahoma"/>
          <w:position w:val="-1"/>
          <w:lang w:val="es-AR"/>
        </w:rPr>
        <w:t>áneas.</w:t>
      </w:r>
    </w:p>
    <w:p w:rsidR="001A5F7E" w:rsidRPr="009737BD" w:rsidRDefault="001A5F7E" w:rsidP="004F0795">
      <w:pPr>
        <w:widowControl w:val="0"/>
        <w:autoSpaceDE w:val="0"/>
        <w:autoSpaceDN w:val="0"/>
        <w:adjustRightInd w:val="0"/>
        <w:spacing w:before="1" w:after="0" w:line="130" w:lineRule="exact"/>
        <w:jc w:val="both"/>
        <w:rPr>
          <w:rFonts w:ascii="Tahoma" w:hAnsi="Tahoma" w:cs="Tahoma"/>
          <w:sz w:val="13"/>
          <w:szCs w:val="13"/>
          <w:lang w:val="es-AR"/>
        </w:rPr>
      </w:pPr>
    </w:p>
    <w:p w:rsidR="001A5F7E" w:rsidRPr="00C30B4A" w:rsidRDefault="001A5F7E" w:rsidP="004F0795">
      <w:pPr>
        <w:widowControl w:val="0"/>
        <w:autoSpaceDE w:val="0"/>
        <w:autoSpaceDN w:val="0"/>
        <w:adjustRightInd w:val="0"/>
        <w:spacing w:after="0" w:line="200" w:lineRule="exact"/>
        <w:jc w:val="both"/>
        <w:rPr>
          <w:rFonts w:ascii="Tahoma" w:hAnsi="Tahoma" w:cs="Tahoma"/>
          <w:b/>
          <w:sz w:val="20"/>
          <w:szCs w:val="20"/>
          <w:lang w:val="es-AR"/>
        </w:rPr>
      </w:pPr>
    </w:p>
    <w:p w:rsidR="001A5F7E" w:rsidRPr="00C30B4A" w:rsidRDefault="001A5F7E" w:rsidP="004F0795">
      <w:pPr>
        <w:widowControl w:val="0"/>
        <w:tabs>
          <w:tab w:val="left" w:pos="7938"/>
        </w:tabs>
        <w:autoSpaceDE w:val="0"/>
        <w:autoSpaceDN w:val="0"/>
        <w:adjustRightInd w:val="0"/>
        <w:spacing w:after="0" w:line="240" w:lineRule="auto"/>
        <w:ind w:left="102" w:right="1362"/>
        <w:jc w:val="both"/>
        <w:rPr>
          <w:rFonts w:ascii="Tahoma" w:hAnsi="Tahoma" w:cs="Tahoma"/>
          <w:b/>
          <w:lang w:val="es-AR"/>
        </w:rPr>
      </w:pPr>
      <w:r w:rsidRPr="00C30B4A">
        <w:rPr>
          <w:rFonts w:ascii="Tahoma" w:hAnsi="Tahoma" w:cs="Tahoma"/>
          <w:b/>
          <w:lang w:val="es-AR"/>
        </w:rPr>
        <w:t>Se</w:t>
      </w:r>
      <w:r w:rsidRPr="00C30B4A">
        <w:rPr>
          <w:rFonts w:ascii="Tahoma" w:hAnsi="Tahoma" w:cs="Tahoma"/>
          <w:b/>
          <w:spacing w:val="1"/>
          <w:lang w:val="es-AR"/>
        </w:rPr>
        <w:t>c</w:t>
      </w:r>
      <w:r w:rsidRPr="00C30B4A">
        <w:rPr>
          <w:rFonts w:ascii="Tahoma" w:hAnsi="Tahoma" w:cs="Tahoma"/>
          <w:b/>
          <w:lang w:val="es-AR"/>
        </w:rPr>
        <w:t>ción</w:t>
      </w:r>
      <w:r w:rsidRPr="00C30B4A">
        <w:rPr>
          <w:rFonts w:ascii="Tahoma" w:hAnsi="Tahoma" w:cs="Tahoma"/>
          <w:b/>
          <w:spacing w:val="-1"/>
          <w:lang w:val="es-AR"/>
        </w:rPr>
        <w:t xml:space="preserve"> </w:t>
      </w:r>
      <w:r w:rsidRPr="00C30B4A">
        <w:rPr>
          <w:rFonts w:ascii="Tahoma" w:hAnsi="Tahoma" w:cs="Tahoma"/>
          <w:b/>
          <w:lang w:val="es-AR"/>
        </w:rPr>
        <w:t>3 –</w:t>
      </w:r>
      <w:r w:rsidRPr="00C30B4A">
        <w:rPr>
          <w:rFonts w:ascii="Tahoma" w:hAnsi="Tahoma" w:cs="Tahoma"/>
          <w:b/>
          <w:spacing w:val="1"/>
          <w:lang w:val="es-AR"/>
        </w:rPr>
        <w:t xml:space="preserve"> </w:t>
      </w:r>
      <w:r w:rsidRPr="00C30B4A">
        <w:rPr>
          <w:rFonts w:ascii="Tahoma" w:hAnsi="Tahoma" w:cs="Tahoma"/>
          <w:b/>
          <w:lang w:val="es-AR"/>
        </w:rPr>
        <w:t>Efluen</w:t>
      </w:r>
      <w:r w:rsidRPr="00C30B4A">
        <w:rPr>
          <w:rFonts w:ascii="Tahoma" w:hAnsi="Tahoma" w:cs="Tahoma"/>
          <w:b/>
          <w:spacing w:val="1"/>
          <w:lang w:val="es-AR"/>
        </w:rPr>
        <w:t>t</w:t>
      </w:r>
      <w:r w:rsidRPr="00C30B4A">
        <w:rPr>
          <w:rFonts w:ascii="Tahoma" w:hAnsi="Tahoma" w:cs="Tahoma"/>
          <w:b/>
          <w:lang w:val="es-AR"/>
        </w:rPr>
        <w:t>es</w:t>
      </w:r>
      <w:r w:rsidRPr="00C30B4A">
        <w:rPr>
          <w:rFonts w:ascii="Tahoma" w:hAnsi="Tahoma" w:cs="Tahoma"/>
          <w:b/>
          <w:spacing w:val="-4"/>
          <w:lang w:val="es-AR"/>
        </w:rPr>
        <w:t xml:space="preserve"> </w:t>
      </w:r>
      <w:r w:rsidRPr="00C30B4A">
        <w:rPr>
          <w:rFonts w:ascii="Tahoma" w:hAnsi="Tahoma" w:cs="Tahoma"/>
          <w:b/>
          <w:lang w:val="es-AR"/>
        </w:rPr>
        <w:t>o</w:t>
      </w:r>
      <w:r w:rsidRPr="00C30B4A">
        <w:rPr>
          <w:rFonts w:ascii="Tahoma" w:hAnsi="Tahoma" w:cs="Tahoma"/>
          <w:b/>
          <w:spacing w:val="1"/>
          <w:lang w:val="es-AR"/>
        </w:rPr>
        <w:t xml:space="preserve"> </w:t>
      </w:r>
      <w:r w:rsidRPr="00C30B4A">
        <w:rPr>
          <w:rFonts w:ascii="Tahoma" w:hAnsi="Tahoma" w:cs="Tahoma"/>
          <w:b/>
          <w:lang w:val="es-AR"/>
        </w:rPr>
        <w:t>residuos</w:t>
      </w:r>
      <w:r w:rsidRPr="00C30B4A">
        <w:rPr>
          <w:rFonts w:ascii="Tahoma" w:hAnsi="Tahoma" w:cs="Tahoma"/>
          <w:b/>
          <w:spacing w:val="-6"/>
          <w:lang w:val="es-AR"/>
        </w:rPr>
        <w:t xml:space="preserve"> </w:t>
      </w:r>
      <w:r w:rsidRPr="00C30B4A">
        <w:rPr>
          <w:rFonts w:ascii="Tahoma" w:hAnsi="Tahoma" w:cs="Tahoma"/>
          <w:b/>
          <w:lang w:val="es-AR"/>
        </w:rPr>
        <w:t>ga</w:t>
      </w:r>
      <w:r w:rsidRPr="00C30B4A">
        <w:rPr>
          <w:rFonts w:ascii="Tahoma" w:hAnsi="Tahoma" w:cs="Tahoma"/>
          <w:b/>
          <w:spacing w:val="2"/>
          <w:lang w:val="es-AR"/>
        </w:rPr>
        <w:t>s</w:t>
      </w:r>
      <w:r w:rsidRPr="00C30B4A">
        <w:rPr>
          <w:rFonts w:ascii="Tahoma" w:hAnsi="Tahoma" w:cs="Tahoma"/>
          <w:b/>
          <w:lang w:val="es-AR"/>
        </w:rPr>
        <w:t>eosos</w:t>
      </w:r>
      <w:r w:rsidR="00C30B4A">
        <w:rPr>
          <w:rFonts w:ascii="Tahoma" w:hAnsi="Tahoma" w:cs="Tahoma"/>
          <w:b/>
          <w:lang w:val="es-AR"/>
        </w:rPr>
        <w:t>.</w:t>
      </w:r>
    </w:p>
    <w:p w:rsidR="001A5F7E" w:rsidRPr="009737BD" w:rsidRDefault="001A5F7E" w:rsidP="004F0795">
      <w:pPr>
        <w:widowControl w:val="0"/>
        <w:autoSpaceDE w:val="0"/>
        <w:autoSpaceDN w:val="0"/>
        <w:adjustRightInd w:val="0"/>
        <w:spacing w:before="5"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58" w:lineRule="exact"/>
        <w:ind w:left="102" w:right="8544"/>
        <w:jc w:val="both"/>
        <w:rPr>
          <w:rFonts w:ascii="Tahoma" w:hAnsi="Tahoma" w:cs="Tahoma"/>
          <w:lang w:val="es-AR"/>
        </w:rPr>
      </w:pPr>
      <w:r w:rsidRPr="009737BD">
        <w:rPr>
          <w:rFonts w:ascii="Tahoma" w:hAnsi="Tahoma" w:cs="Tahoma"/>
          <w:b/>
          <w:bCs/>
          <w:spacing w:val="-1"/>
          <w:position w:val="-1"/>
          <w:lang w:val="es-AR"/>
        </w:rPr>
        <w:t>I</w:t>
      </w:r>
      <w:r w:rsidRPr="009737BD">
        <w:rPr>
          <w:rFonts w:ascii="Tahoma" w:hAnsi="Tahoma" w:cs="Tahoma"/>
          <w:b/>
          <w:bCs/>
          <w:position w:val="-1"/>
          <w:lang w:val="es-AR"/>
        </w:rPr>
        <w:t>X.11</w:t>
      </w:r>
    </w:p>
    <w:p w:rsidR="001A5F7E" w:rsidRPr="009737BD" w:rsidRDefault="001A5F7E" w:rsidP="004F0795">
      <w:pPr>
        <w:widowControl w:val="0"/>
        <w:autoSpaceDE w:val="0"/>
        <w:autoSpaceDN w:val="0"/>
        <w:adjustRightInd w:val="0"/>
        <w:spacing w:before="2" w:after="0" w:line="160" w:lineRule="exact"/>
        <w:jc w:val="both"/>
        <w:rPr>
          <w:rFonts w:ascii="Tahoma" w:hAnsi="Tahoma" w:cs="Tahoma"/>
          <w:sz w:val="16"/>
          <w:szCs w:val="16"/>
          <w:lang w:val="es-AR"/>
        </w:rPr>
      </w:pPr>
    </w:p>
    <w:p w:rsidR="001A5F7E" w:rsidRPr="009737BD" w:rsidRDefault="001A5F7E" w:rsidP="004F0795">
      <w:pPr>
        <w:widowControl w:val="0"/>
        <w:autoSpaceDE w:val="0"/>
        <w:autoSpaceDN w:val="0"/>
        <w:adjustRightInd w:val="0"/>
        <w:spacing w:before="65" w:after="0" w:line="266" w:lineRule="exact"/>
        <w:ind w:left="462" w:right="70"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No</w:t>
      </w:r>
      <w:r w:rsidRPr="009737BD">
        <w:rPr>
          <w:rFonts w:ascii="Tahoma" w:hAnsi="Tahoma" w:cs="Tahoma"/>
          <w:spacing w:val="45"/>
          <w:lang w:val="es-AR"/>
        </w:rPr>
        <w:t xml:space="preserve"> </w:t>
      </w:r>
      <w:r w:rsidRPr="009737BD">
        <w:rPr>
          <w:rFonts w:ascii="Tahoma" w:hAnsi="Tahoma" w:cs="Tahoma"/>
          <w:lang w:val="es-AR"/>
        </w:rPr>
        <w:t>se</w:t>
      </w:r>
      <w:r w:rsidRPr="009737BD">
        <w:rPr>
          <w:rFonts w:ascii="Tahoma" w:hAnsi="Tahoma" w:cs="Tahoma"/>
          <w:spacing w:val="45"/>
          <w:lang w:val="es-AR"/>
        </w:rPr>
        <w:t xml:space="preserve"> </w:t>
      </w:r>
      <w:r w:rsidRPr="009737BD">
        <w:rPr>
          <w:rFonts w:ascii="Tahoma" w:hAnsi="Tahoma" w:cs="Tahoma"/>
          <w:spacing w:val="1"/>
          <w:lang w:val="es-AR"/>
        </w:rPr>
        <w:t>p</w:t>
      </w:r>
      <w:r w:rsidRPr="009737BD">
        <w:rPr>
          <w:rFonts w:ascii="Tahoma" w:hAnsi="Tahoma" w:cs="Tahoma"/>
          <w:lang w:val="es-AR"/>
        </w:rPr>
        <w:t>ue</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6"/>
          <w:lang w:val="es-AR"/>
        </w:rPr>
        <w:t xml:space="preserve"> </w:t>
      </w:r>
      <w:r w:rsidRPr="009737BD">
        <w:rPr>
          <w:rFonts w:ascii="Tahoma" w:hAnsi="Tahoma" w:cs="Tahoma"/>
          <w:lang w:val="es-AR"/>
        </w:rPr>
        <w:t>expe</w:t>
      </w:r>
      <w:r w:rsidRPr="009737BD">
        <w:rPr>
          <w:rFonts w:ascii="Tahoma" w:hAnsi="Tahoma" w:cs="Tahoma"/>
          <w:spacing w:val="1"/>
          <w:lang w:val="es-AR"/>
        </w:rPr>
        <w:t>l</w:t>
      </w:r>
      <w:r w:rsidRPr="009737BD">
        <w:rPr>
          <w:rFonts w:ascii="Tahoma" w:hAnsi="Tahoma" w:cs="Tahoma"/>
          <w:lang w:val="es-AR"/>
        </w:rPr>
        <w:t>er</w:t>
      </w:r>
      <w:r w:rsidRPr="009737BD">
        <w:rPr>
          <w:rFonts w:ascii="Tahoma" w:hAnsi="Tahoma" w:cs="Tahoma"/>
          <w:spacing w:val="43"/>
          <w:lang w:val="es-AR"/>
        </w:rPr>
        <w:t xml:space="preserve"> </w:t>
      </w:r>
      <w:r w:rsidRPr="009737BD">
        <w:rPr>
          <w:rFonts w:ascii="Tahoma" w:hAnsi="Tahoma" w:cs="Tahoma"/>
          <w:lang w:val="es-AR"/>
        </w:rPr>
        <w:t>a</w:t>
      </w:r>
      <w:r w:rsidRPr="009737BD">
        <w:rPr>
          <w:rFonts w:ascii="Tahoma" w:hAnsi="Tahoma" w:cs="Tahoma"/>
          <w:spacing w:val="48"/>
          <w:lang w:val="es-AR"/>
        </w:rPr>
        <w:t xml:space="preserve"> </w:t>
      </w:r>
      <w:r w:rsidRPr="009737BD">
        <w:rPr>
          <w:rFonts w:ascii="Tahoma" w:hAnsi="Tahoma" w:cs="Tahoma"/>
          <w:lang w:val="es-AR"/>
        </w:rPr>
        <w:t>la</w:t>
      </w:r>
      <w:r w:rsidRPr="009737BD">
        <w:rPr>
          <w:rFonts w:ascii="Tahoma" w:hAnsi="Tahoma" w:cs="Tahoma"/>
          <w:spacing w:val="47"/>
          <w:lang w:val="es-AR"/>
        </w:rPr>
        <w:t xml:space="preserve"> </w:t>
      </w:r>
      <w:r w:rsidRPr="009737BD">
        <w:rPr>
          <w:rFonts w:ascii="Tahoma" w:hAnsi="Tahoma" w:cs="Tahoma"/>
          <w:lang w:val="es-AR"/>
        </w:rPr>
        <w:t>atmós</w:t>
      </w:r>
      <w:r w:rsidRPr="009737BD">
        <w:rPr>
          <w:rFonts w:ascii="Tahoma" w:hAnsi="Tahoma" w:cs="Tahoma"/>
          <w:spacing w:val="1"/>
          <w:lang w:val="es-AR"/>
        </w:rPr>
        <w:t>fe</w:t>
      </w:r>
      <w:r w:rsidRPr="009737BD">
        <w:rPr>
          <w:rFonts w:ascii="Tahoma" w:hAnsi="Tahoma" w:cs="Tahoma"/>
          <w:lang w:val="es-AR"/>
        </w:rPr>
        <w:t>ra</w:t>
      </w:r>
      <w:r w:rsidRPr="009737BD">
        <w:rPr>
          <w:rFonts w:ascii="Tahoma" w:hAnsi="Tahoma" w:cs="Tahoma"/>
          <w:spacing w:val="42"/>
          <w:lang w:val="es-AR"/>
        </w:rPr>
        <w:t xml:space="preserve"> </w:t>
      </w:r>
      <w:r w:rsidRPr="009737BD">
        <w:rPr>
          <w:rFonts w:ascii="Tahoma" w:hAnsi="Tahoma" w:cs="Tahoma"/>
          <w:lang w:val="es-AR"/>
        </w:rPr>
        <w:t>efl</w:t>
      </w:r>
      <w:r w:rsidRPr="009737BD">
        <w:rPr>
          <w:rFonts w:ascii="Tahoma" w:hAnsi="Tahoma" w:cs="Tahoma"/>
          <w:spacing w:val="1"/>
          <w:lang w:val="es-AR"/>
        </w:rPr>
        <w:t>u</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47"/>
          <w:lang w:val="es-AR"/>
        </w:rPr>
        <w:t xml:space="preserve"> </w:t>
      </w:r>
      <w:r w:rsidRPr="009737BD">
        <w:rPr>
          <w:rFonts w:ascii="Tahoma" w:hAnsi="Tahoma" w:cs="Tahoma"/>
          <w:lang w:val="es-AR"/>
        </w:rPr>
        <w:t>o</w:t>
      </w:r>
      <w:r w:rsidRPr="009737BD">
        <w:rPr>
          <w:rFonts w:ascii="Tahoma" w:hAnsi="Tahoma" w:cs="Tahoma"/>
          <w:spacing w:val="47"/>
          <w:lang w:val="es-AR"/>
        </w:rPr>
        <w:t xml:space="preserve"> </w:t>
      </w:r>
      <w:r w:rsidRPr="009737BD">
        <w:rPr>
          <w:rFonts w:ascii="Tahoma" w:hAnsi="Tahoma" w:cs="Tahoma"/>
          <w:lang w:val="es-AR"/>
        </w:rPr>
        <w:t>resid</w:t>
      </w:r>
      <w:r w:rsidRPr="009737BD">
        <w:rPr>
          <w:rFonts w:ascii="Tahoma" w:hAnsi="Tahoma" w:cs="Tahoma"/>
          <w:spacing w:val="1"/>
          <w:lang w:val="es-AR"/>
        </w:rPr>
        <w:t>u</w:t>
      </w:r>
      <w:r w:rsidRPr="009737BD">
        <w:rPr>
          <w:rFonts w:ascii="Tahoma" w:hAnsi="Tahoma" w:cs="Tahoma"/>
          <w:lang w:val="es-AR"/>
        </w:rPr>
        <w:t>os</w:t>
      </w:r>
      <w:r w:rsidRPr="009737BD">
        <w:rPr>
          <w:rFonts w:ascii="Tahoma" w:hAnsi="Tahoma" w:cs="Tahoma"/>
          <w:spacing w:val="43"/>
          <w:lang w:val="es-AR"/>
        </w:rPr>
        <w:t xml:space="preserve"> </w:t>
      </w:r>
      <w:r w:rsidRPr="009737BD">
        <w:rPr>
          <w:rFonts w:ascii="Tahoma" w:hAnsi="Tahoma" w:cs="Tahoma"/>
          <w:lang w:val="es-AR"/>
        </w:rPr>
        <w:t>gaseo</w:t>
      </w:r>
      <w:r w:rsidRPr="009737BD">
        <w:rPr>
          <w:rFonts w:ascii="Tahoma" w:hAnsi="Tahoma" w:cs="Tahoma"/>
          <w:spacing w:val="2"/>
          <w:lang w:val="es-AR"/>
        </w:rPr>
        <w:t>s</w:t>
      </w:r>
      <w:r w:rsidRPr="009737BD">
        <w:rPr>
          <w:rFonts w:ascii="Tahoma" w:hAnsi="Tahoma" w:cs="Tahoma"/>
          <w:lang w:val="es-AR"/>
        </w:rPr>
        <w:t>os</w:t>
      </w:r>
      <w:r w:rsidRPr="009737BD">
        <w:rPr>
          <w:rFonts w:ascii="Tahoma" w:hAnsi="Tahoma" w:cs="Tahoma"/>
          <w:spacing w:val="42"/>
          <w:lang w:val="es-AR"/>
        </w:rPr>
        <w:t xml:space="preserve"> </w:t>
      </w:r>
      <w:r w:rsidRPr="009737BD">
        <w:rPr>
          <w:rFonts w:ascii="Tahoma" w:hAnsi="Tahoma" w:cs="Tahoma"/>
          <w:spacing w:val="1"/>
          <w:lang w:val="es-AR"/>
        </w:rPr>
        <w:t>(</w:t>
      </w:r>
      <w:r w:rsidRPr="009737BD">
        <w:rPr>
          <w:rFonts w:ascii="Tahoma" w:hAnsi="Tahoma" w:cs="Tahoma"/>
          <w:lang w:val="es-AR"/>
        </w:rPr>
        <w:t>pol</w:t>
      </w:r>
      <w:r w:rsidRPr="009737BD">
        <w:rPr>
          <w:rFonts w:ascii="Tahoma" w:hAnsi="Tahoma" w:cs="Tahoma"/>
          <w:spacing w:val="1"/>
          <w:lang w:val="es-AR"/>
        </w:rPr>
        <w:t>v</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43"/>
          <w:lang w:val="es-AR"/>
        </w:rPr>
        <w:t xml:space="preserve"> </w:t>
      </w:r>
      <w:r w:rsidRPr="009737BD">
        <w:rPr>
          <w:rFonts w:ascii="Tahoma" w:hAnsi="Tahoma" w:cs="Tahoma"/>
          <w:lang w:val="es-AR"/>
        </w:rPr>
        <w:t>ni</w:t>
      </w:r>
      <w:r w:rsidRPr="009737BD">
        <w:rPr>
          <w:rFonts w:ascii="Tahoma" w:hAnsi="Tahoma" w:cs="Tahoma"/>
          <w:spacing w:val="1"/>
          <w:lang w:val="es-AR"/>
        </w:rPr>
        <w:t>eb</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humos,</w:t>
      </w:r>
      <w:r w:rsidRPr="009737BD">
        <w:rPr>
          <w:rFonts w:ascii="Tahoma" w:hAnsi="Tahoma" w:cs="Tahoma"/>
          <w:spacing w:val="28"/>
          <w:lang w:val="es-AR"/>
        </w:rPr>
        <w:t xml:space="preserve"> </w:t>
      </w:r>
      <w:r w:rsidRPr="009737BD">
        <w:rPr>
          <w:rFonts w:ascii="Tahoma" w:hAnsi="Tahoma" w:cs="Tahoma"/>
          <w:lang w:val="es-AR"/>
        </w:rPr>
        <w:t>v</w:t>
      </w:r>
      <w:r w:rsidRPr="009737BD">
        <w:rPr>
          <w:rFonts w:ascii="Tahoma" w:hAnsi="Tahoma" w:cs="Tahoma"/>
          <w:spacing w:val="1"/>
          <w:lang w:val="es-AR"/>
        </w:rPr>
        <w:t>ap</w:t>
      </w:r>
      <w:r w:rsidRPr="009737BD">
        <w:rPr>
          <w:rFonts w:ascii="Tahoma" w:hAnsi="Tahoma" w:cs="Tahoma"/>
          <w:lang w:val="es-AR"/>
        </w:rPr>
        <w:t>ores</w:t>
      </w:r>
      <w:r w:rsidRPr="009737BD">
        <w:rPr>
          <w:rFonts w:ascii="Tahoma" w:hAnsi="Tahoma" w:cs="Tahoma"/>
          <w:spacing w:val="25"/>
          <w:lang w:val="es-AR"/>
        </w:rPr>
        <w:t xml:space="preserve"> </w:t>
      </w:r>
      <w:r w:rsidRPr="009737BD">
        <w:rPr>
          <w:rFonts w:ascii="Tahoma" w:hAnsi="Tahoma" w:cs="Tahoma"/>
          <w:lang w:val="es-AR"/>
        </w:rPr>
        <w:t>o</w:t>
      </w:r>
      <w:r w:rsidRPr="009737BD">
        <w:rPr>
          <w:rFonts w:ascii="Tahoma" w:hAnsi="Tahoma" w:cs="Tahoma"/>
          <w:spacing w:val="29"/>
          <w:lang w:val="es-AR"/>
        </w:rPr>
        <w:t xml:space="preserve"> </w:t>
      </w:r>
      <w:r w:rsidRPr="009737BD">
        <w:rPr>
          <w:rFonts w:ascii="Tahoma" w:hAnsi="Tahoma" w:cs="Tahoma"/>
          <w:lang w:val="es-AR"/>
        </w:rPr>
        <w:t>gases</w:t>
      </w:r>
      <w:r w:rsidRPr="009737BD">
        <w:rPr>
          <w:rFonts w:ascii="Tahoma" w:hAnsi="Tahoma" w:cs="Tahoma"/>
          <w:spacing w:val="23"/>
          <w:lang w:val="es-AR"/>
        </w:rPr>
        <w:t xml:space="preserve"> </w:t>
      </w:r>
      <w:r w:rsidRPr="009737BD">
        <w:rPr>
          <w:rFonts w:ascii="Tahoma" w:hAnsi="Tahoma" w:cs="Tahoma"/>
          <w:lang w:val="es-AR"/>
        </w:rPr>
        <w:t>nocivos</w:t>
      </w:r>
      <w:r w:rsidRPr="009737BD">
        <w:rPr>
          <w:rFonts w:ascii="Tahoma" w:hAnsi="Tahoma" w:cs="Tahoma"/>
          <w:spacing w:val="22"/>
          <w:lang w:val="es-AR"/>
        </w:rPr>
        <w:t xml:space="preserve"> </w:t>
      </w:r>
      <w:r w:rsidRPr="009737BD">
        <w:rPr>
          <w:rFonts w:ascii="Tahoma" w:hAnsi="Tahoma" w:cs="Tahoma"/>
          <w:lang w:val="es-AR"/>
        </w:rPr>
        <w:t>o</w:t>
      </w:r>
      <w:r w:rsidRPr="009737BD">
        <w:rPr>
          <w:rFonts w:ascii="Tahoma" w:hAnsi="Tahoma" w:cs="Tahoma"/>
          <w:spacing w:val="28"/>
          <w:lang w:val="es-AR"/>
        </w:rPr>
        <w:t xml:space="preserve"> </w:t>
      </w:r>
      <w:r w:rsidRPr="009737BD">
        <w:rPr>
          <w:rFonts w:ascii="Tahoma" w:hAnsi="Tahoma" w:cs="Tahoma"/>
          <w:lang w:val="es-AR"/>
        </w:rPr>
        <w:t>irritan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24"/>
          <w:lang w:val="es-AR"/>
        </w:rPr>
        <w:t xml:space="preserve"> </w:t>
      </w:r>
      <w:r w:rsidRPr="009737BD">
        <w:rPr>
          <w:rFonts w:ascii="Tahoma" w:hAnsi="Tahoma" w:cs="Tahoma"/>
          <w:lang w:val="es-AR"/>
        </w:rPr>
        <w:t>que</w:t>
      </w:r>
      <w:r w:rsidRPr="009737BD">
        <w:rPr>
          <w:rFonts w:ascii="Tahoma" w:hAnsi="Tahoma" w:cs="Tahoma"/>
          <w:spacing w:val="25"/>
          <w:lang w:val="es-AR"/>
        </w:rPr>
        <w:t xml:space="preserve"> </w:t>
      </w:r>
      <w:r w:rsidRPr="009737BD">
        <w:rPr>
          <w:rFonts w:ascii="Tahoma" w:hAnsi="Tahoma" w:cs="Tahoma"/>
          <w:lang w:val="es-AR"/>
        </w:rPr>
        <w:t>p</w:t>
      </w:r>
      <w:r w:rsidRPr="009737BD">
        <w:rPr>
          <w:rFonts w:ascii="Tahoma" w:hAnsi="Tahoma" w:cs="Tahoma"/>
          <w:spacing w:val="1"/>
          <w:lang w:val="es-AR"/>
        </w:rPr>
        <w:t>u</w:t>
      </w:r>
      <w:r w:rsidRPr="009737BD">
        <w:rPr>
          <w:rFonts w:ascii="Tahoma" w:hAnsi="Tahoma" w:cs="Tahoma"/>
          <w:lang w:val="es-AR"/>
        </w:rPr>
        <w:t>edan</w:t>
      </w:r>
      <w:r w:rsidRPr="009737BD">
        <w:rPr>
          <w:rFonts w:ascii="Tahoma" w:hAnsi="Tahoma" w:cs="Tahoma"/>
          <w:spacing w:val="28"/>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usar</w:t>
      </w:r>
      <w:r w:rsidRPr="009737BD">
        <w:rPr>
          <w:rFonts w:ascii="Tahoma" w:hAnsi="Tahoma" w:cs="Tahoma"/>
          <w:spacing w:val="27"/>
          <w:lang w:val="es-AR"/>
        </w:rPr>
        <w:t xml:space="preserve"> </w:t>
      </w:r>
      <w:r w:rsidRPr="009737BD">
        <w:rPr>
          <w:rFonts w:ascii="Tahoma" w:hAnsi="Tahoma" w:cs="Tahoma"/>
          <w:spacing w:val="1"/>
          <w:lang w:val="es-AR"/>
        </w:rPr>
        <w:t>p</w:t>
      </w:r>
      <w:r w:rsidRPr="009737BD">
        <w:rPr>
          <w:rFonts w:ascii="Tahoma" w:hAnsi="Tahoma" w:cs="Tahoma"/>
          <w:lang w:val="es-AR"/>
        </w:rPr>
        <w:t>er</w:t>
      </w:r>
      <w:r w:rsidRPr="009737BD">
        <w:rPr>
          <w:rFonts w:ascii="Tahoma" w:hAnsi="Tahoma" w:cs="Tahoma"/>
          <w:spacing w:val="2"/>
          <w:lang w:val="es-AR"/>
        </w:rPr>
        <w:t>j</w:t>
      </w:r>
      <w:r w:rsidRPr="009737BD">
        <w:rPr>
          <w:rFonts w:ascii="Tahoma" w:hAnsi="Tahoma" w:cs="Tahoma"/>
          <w:lang w:val="es-AR"/>
        </w:rPr>
        <w:t>uicio</w:t>
      </w:r>
      <w:r w:rsidRPr="009737BD">
        <w:rPr>
          <w:rFonts w:ascii="Tahoma" w:hAnsi="Tahoma" w:cs="Tahoma"/>
          <w:spacing w:val="27"/>
          <w:lang w:val="es-AR"/>
        </w:rPr>
        <w:t xml:space="preserve"> </w:t>
      </w:r>
      <w:r w:rsidRPr="009737BD">
        <w:rPr>
          <w:rFonts w:ascii="Tahoma" w:hAnsi="Tahoma" w:cs="Tahoma"/>
          <w:lang w:val="es-AR"/>
        </w:rPr>
        <w:t>a</w:t>
      </w:r>
      <w:r w:rsidRPr="009737BD">
        <w:rPr>
          <w:rFonts w:ascii="Tahoma" w:hAnsi="Tahoma" w:cs="Tahoma"/>
          <w:spacing w:val="28"/>
          <w:lang w:val="es-AR"/>
        </w:rPr>
        <w:t xml:space="preserve"> </w:t>
      </w:r>
      <w:r w:rsidRPr="009737BD">
        <w:rPr>
          <w:rFonts w:ascii="Tahoma" w:hAnsi="Tahoma" w:cs="Tahoma"/>
          <w:lang w:val="es-AR"/>
        </w:rPr>
        <w:t>la</w:t>
      </w:r>
      <w:r w:rsidRPr="009737BD">
        <w:rPr>
          <w:rFonts w:ascii="Tahoma" w:hAnsi="Tahoma" w:cs="Tahoma"/>
          <w:spacing w:val="29"/>
          <w:lang w:val="es-AR"/>
        </w:rPr>
        <w:t xml:space="preserve"> </w:t>
      </w:r>
      <w:r w:rsidRPr="009737BD">
        <w:rPr>
          <w:rFonts w:ascii="Tahoma" w:hAnsi="Tahoma" w:cs="Tahoma"/>
          <w:spacing w:val="2"/>
          <w:lang w:val="es-AR"/>
        </w:rPr>
        <w:t>s</w:t>
      </w:r>
      <w:r w:rsidRPr="009737BD">
        <w:rPr>
          <w:rFonts w:ascii="Tahoma" w:hAnsi="Tahoma" w:cs="Tahoma"/>
          <w:lang w:val="es-AR"/>
        </w:rPr>
        <w:t>alud</w:t>
      </w:r>
      <w:r w:rsidRPr="009737BD">
        <w:rPr>
          <w:rFonts w:ascii="Tahoma" w:hAnsi="Tahoma" w:cs="Tahoma"/>
          <w:spacing w:val="27"/>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biene</w:t>
      </w:r>
      <w:r w:rsidRPr="009737BD">
        <w:rPr>
          <w:rFonts w:ascii="Tahoma" w:hAnsi="Tahoma" w:cs="Tahoma"/>
          <w:spacing w:val="2"/>
          <w:lang w:val="es-AR"/>
        </w:rPr>
        <w:t>s</w:t>
      </w:r>
      <w:r w:rsidRPr="009737BD">
        <w:rPr>
          <w:rFonts w:ascii="Tahoma" w:hAnsi="Tahoma" w:cs="Tahoma"/>
          <w:lang w:val="es-AR"/>
        </w:rPr>
        <w:t xml:space="preserve">tar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las per</w:t>
      </w:r>
      <w:r w:rsidRPr="009737BD">
        <w:rPr>
          <w:rFonts w:ascii="Tahoma" w:hAnsi="Tahoma" w:cs="Tahoma"/>
          <w:spacing w:val="2"/>
          <w:lang w:val="es-AR"/>
        </w:rPr>
        <w:t>s</w:t>
      </w:r>
      <w:r w:rsidRPr="009737BD">
        <w:rPr>
          <w:rFonts w:ascii="Tahoma" w:hAnsi="Tahoma" w:cs="Tahoma"/>
          <w:lang w:val="es-AR"/>
        </w:rPr>
        <w:t>on</w:t>
      </w:r>
      <w:r w:rsidRPr="009737BD">
        <w:rPr>
          <w:rFonts w:ascii="Tahoma" w:hAnsi="Tahoma" w:cs="Tahoma"/>
          <w:spacing w:val="1"/>
          <w:lang w:val="es-AR"/>
        </w:rPr>
        <w:t>a</w:t>
      </w:r>
      <w:r w:rsidRPr="009737BD">
        <w:rPr>
          <w:rFonts w:ascii="Tahoma" w:hAnsi="Tahoma" w:cs="Tahoma"/>
          <w:lang w:val="es-AR"/>
        </w:rPr>
        <w:t>s.</w:t>
      </w:r>
    </w:p>
    <w:p w:rsidR="001A5F7E" w:rsidRPr="009737BD" w:rsidRDefault="001A5F7E" w:rsidP="004F0795">
      <w:pPr>
        <w:widowControl w:val="0"/>
        <w:autoSpaceDE w:val="0"/>
        <w:autoSpaceDN w:val="0"/>
        <w:adjustRightInd w:val="0"/>
        <w:spacing w:after="0" w:line="266" w:lineRule="exact"/>
        <w:ind w:left="462" w:right="70"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 xml:space="preserve">Sólo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permitirá</w:t>
      </w:r>
      <w:r w:rsidRPr="009737BD">
        <w:rPr>
          <w:rFonts w:ascii="Tahoma" w:hAnsi="Tahoma" w:cs="Tahoma"/>
          <w:spacing w:val="-4"/>
          <w:lang w:val="es-AR"/>
        </w:rPr>
        <w:t xml:space="preserve"> </w:t>
      </w:r>
      <w:r w:rsidRPr="009737BD">
        <w:rPr>
          <w:rFonts w:ascii="Tahoma" w:hAnsi="Tahoma" w:cs="Tahoma"/>
          <w:lang w:val="es-AR"/>
        </w:rPr>
        <w:t>la</w:t>
      </w:r>
      <w:r w:rsidRPr="009737BD">
        <w:rPr>
          <w:rFonts w:ascii="Tahoma" w:hAnsi="Tahoma" w:cs="Tahoma"/>
          <w:spacing w:val="5"/>
          <w:lang w:val="es-AR"/>
        </w:rPr>
        <w:t xml:space="preserve"> </w:t>
      </w:r>
      <w:r w:rsidRPr="009737BD">
        <w:rPr>
          <w:rFonts w:ascii="Tahoma" w:hAnsi="Tahoma" w:cs="Tahoma"/>
          <w:lang w:val="es-AR"/>
        </w:rPr>
        <w:t>em</w:t>
      </w:r>
      <w:r w:rsidRPr="009737BD">
        <w:rPr>
          <w:rFonts w:ascii="Tahoma" w:hAnsi="Tahoma" w:cs="Tahoma"/>
          <w:spacing w:val="1"/>
          <w:lang w:val="es-AR"/>
        </w:rPr>
        <w:t>i</w:t>
      </w:r>
      <w:r w:rsidRPr="009737BD">
        <w:rPr>
          <w:rFonts w:ascii="Tahoma" w:hAnsi="Tahoma" w:cs="Tahoma"/>
          <w:lang w:val="es-AR"/>
        </w:rPr>
        <w:t>sión de</w:t>
      </w:r>
      <w:r w:rsidRPr="009737BD">
        <w:rPr>
          <w:rFonts w:ascii="Tahoma" w:hAnsi="Tahoma" w:cs="Tahoma"/>
          <w:spacing w:val="3"/>
          <w:lang w:val="es-AR"/>
        </w:rPr>
        <w:t xml:space="preserve"> </w:t>
      </w:r>
      <w:r w:rsidRPr="009737BD">
        <w:rPr>
          <w:rFonts w:ascii="Tahoma" w:hAnsi="Tahoma" w:cs="Tahoma"/>
          <w:lang w:val="es-AR"/>
        </w:rPr>
        <w:t>efluentes</w:t>
      </w:r>
      <w:r w:rsidRPr="009737BD">
        <w:rPr>
          <w:rFonts w:ascii="Tahoma" w:hAnsi="Tahoma" w:cs="Tahoma"/>
          <w:spacing w:val="-4"/>
          <w:lang w:val="es-AR"/>
        </w:rPr>
        <w:t xml:space="preserve"> </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residuos</w:t>
      </w:r>
      <w:r w:rsidRPr="009737BD">
        <w:rPr>
          <w:rFonts w:ascii="Tahoma" w:hAnsi="Tahoma" w:cs="Tahoma"/>
          <w:spacing w:val="-2"/>
          <w:lang w:val="es-AR"/>
        </w:rPr>
        <w:t xml:space="preserve"> </w:t>
      </w:r>
      <w:r w:rsidRPr="009737BD">
        <w:rPr>
          <w:rFonts w:ascii="Tahoma" w:hAnsi="Tahoma" w:cs="Tahoma"/>
          <w:lang w:val="es-AR"/>
        </w:rPr>
        <w:t>gaseos</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spacing w:val="1"/>
          <w:lang w:val="es-AR"/>
        </w:rPr>
        <w:t>cuand</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3"/>
          <w:lang w:val="es-AR"/>
        </w:rPr>
        <w:t xml:space="preserve"> </w:t>
      </w:r>
      <w:r w:rsidRPr="009737BD">
        <w:rPr>
          <w:rFonts w:ascii="Tahoma" w:hAnsi="Tahoma" w:cs="Tahoma"/>
          <w:spacing w:val="1"/>
          <w:lang w:val="es-AR"/>
        </w:rPr>
        <w:t>s</w:t>
      </w:r>
      <w:r w:rsidRPr="009737BD">
        <w:rPr>
          <w:rFonts w:ascii="Tahoma" w:hAnsi="Tahoma" w:cs="Tahoma"/>
          <w:lang w:val="es-AR"/>
        </w:rPr>
        <w:t>u</w:t>
      </w:r>
      <w:r w:rsidRPr="009737BD">
        <w:rPr>
          <w:rFonts w:ascii="Tahoma" w:hAnsi="Tahoma" w:cs="Tahoma"/>
          <w:spacing w:val="4"/>
          <w:lang w:val="es-AR"/>
        </w:rPr>
        <w:t xml:space="preserve"> </w:t>
      </w:r>
      <w:r w:rsidRPr="009737BD">
        <w:rPr>
          <w:rFonts w:ascii="Tahoma" w:hAnsi="Tahoma" w:cs="Tahoma"/>
          <w:spacing w:val="-1"/>
          <w:lang w:val="es-AR"/>
        </w:rPr>
        <w:t>co</w:t>
      </w:r>
      <w:r w:rsidRPr="009737BD">
        <w:rPr>
          <w:rFonts w:ascii="Tahoma" w:hAnsi="Tahoma" w:cs="Tahoma"/>
          <w:spacing w:val="1"/>
          <w:lang w:val="es-AR"/>
        </w:rPr>
        <w:t>m</w:t>
      </w:r>
      <w:r w:rsidRPr="009737BD">
        <w:rPr>
          <w:rFonts w:ascii="Tahoma" w:hAnsi="Tahoma" w:cs="Tahoma"/>
          <w:lang w:val="es-AR"/>
        </w:rPr>
        <w:t>p</w:t>
      </w:r>
      <w:r w:rsidRPr="009737BD">
        <w:rPr>
          <w:rFonts w:ascii="Tahoma" w:hAnsi="Tahoma" w:cs="Tahoma"/>
          <w:spacing w:val="1"/>
          <w:lang w:val="es-AR"/>
        </w:rPr>
        <w:t>osi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4"/>
          <w:lang w:val="es-AR"/>
        </w:rPr>
        <w:t xml:space="preserve"> </w:t>
      </w:r>
      <w:r w:rsidRPr="009737BD">
        <w:rPr>
          <w:rFonts w:ascii="Tahoma" w:hAnsi="Tahoma" w:cs="Tahoma"/>
          <w:lang w:val="es-AR"/>
        </w:rPr>
        <w:t>o previa</w:t>
      </w:r>
      <w:r w:rsidRPr="009737BD">
        <w:rPr>
          <w:rFonts w:ascii="Tahoma" w:hAnsi="Tahoma" w:cs="Tahoma"/>
          <w:spacing w:val="1"/>
          <w:lang w:val="es-AR"/>
        </w:rPr>
        <w:t xml:space="preserve"> </w:t>
      </w:r>
      <w:r w:rsidRPr="009737BD">
        <w:rPr>
          <w:rFonts w:ascii="Tahoma" w:hAnsi="Tahoma" w:cs="Tahoma"/>
          <w:lang w:val="es-AR"/>
        </w:rPr>
        <w:t>depurac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7"/>
          <w:lang w:val="es-AR"/>
        </w:rPr>
        <w:t xml:space="preserve"> </w:t>
      </w:r>
      <w:r w:rsidRPr="009737BD">
        <w:rPr>
          <w:rFonts w:ascii="Tahoma" w:hAnsi="Tahoma" w:cs="Tahoma"/>
          <w:lang w:val="es-AR"/>
        </w:rPr>
        <w:t>sean</w:t>
      </w:r>
      <w:r w:rsidRPr="009737BD">
        <w:rPr>
          <w:rFonts w:ascii="Tahoma" w:hAnsi="Tahoma" w:cs="Tahoma"/>
          <w:spacing w:val="-4"/>
          <w:lang w:val="es-AR"/>
        </w:rPr>
        <w:t xml:space="preserve"> </w:t>
      </w:r>
      <w:r w:rsidRPr="009737BD">
        <w:rPr>
          <w:rFonts w:ascii="Tahoma" w:hAnsi="Tahoma" w:cs="Tahoma"/>
          <w:lang w:val="es-AR"/>
        </w:rPr>
        <w:t>inocuos</w:t>
      </w:r>
      <w:r w:rsidRPr="009737BD">
        <w:rPr>
          <w:rFonts w:ascii="Tahoma" w:hAnsi="Tahoma" w:cs="Tahoma"/>
          <w:spacing w:val="-7"/>
          <w:lang w:val="es-AR"/>
        </w:rPr>
        <w:t xml:space="preserve"> </w:t>
      </w:r>
      <w:r w:rsidRPr="009737BD">
        <w:rPr>
          <w:rFonts w:ascii="Tahoma" w:hAnsi="Tahoma" w:cs="Tahoma"/>
          <w:lang w:val="es-AR"/>
        </w:rPr>
        <w:t>e inofensivo</w:t>
      </w:r>
      <w:r w:rsidRPr="009737BD">
        <w:rPr>
          <w:rFonts w:ascii="Tahoma" w:hAnsi="Tahoma" w:cs="Tahoma"/>
          <w:spacing w:val="2"/>
          <w:lang w:val="es-AR"/>
        </w:rPr>
        <w:t>s</w:t>
      </w:r>
      <w:r w:rsidRPr="009737BD">
        <w:rPr>
          <w:rFonts w:ascii="Tahoma" w:hAnsi="Tahoma" w:cs="Tahoma"/>
          <w:lang w:val="es-AR"/>
        </w:rPr>
        <w:t>.</w:t>
      </w:r>
    </w:p>
    <w:p w:rsidR="001A5F7E" w:rsidRPr="00C30B4A" w:rsidRDefault="001A5F7E" w:rsidP="004F0795">
      <w:pPr>
        <w:widowControl w:val="0"/>
        <w:autoSpaceDE w:val="0"/>
        <w:autoSpaceDN w:val="0"/>
        <w:adjustRightInd w:val="0"/>
        <w:spacing w:before="17" w:after="0" w:line="240" w:lineRule="exact"/>
        <w:jc w:val="both"/>
        <w:rPr>
          <w:rFonts w:ascii="Tahoma" w:hAnsi="Tahoma" w:cs="Tahoma"/>
          <w:b/>
          <w:sz w:val="24"/>
          <w:szCs w:val="24"/>
          <w:lang w:val="es-AR"/>
        </w:rPr>
      </w:pPr>
    </w:p>
    <w:p w:rsidR="001A5F7E" w:rsidRPr="00C30B4A" w:rsidRDefault="001A5F7E" w:rsidP="004F0795">
      <w:pPr>
        <w:widowControl w:val="0"/>
        <w:autoSpaceDE w:val="0"/>
        <w:autoSpaceDN w:val="0"/>
        <w:adjustRightInd w:val="0"/>
        <w:spacing w:after="0" w:line="240" w:lineRule="auto"/>
        <w:ind w:left="102" w:right="1362"/>
        <w:jc w:val="both"/>
        <w:rPr>
          <w:rFonts w:ascii="Tahoma" w:hAnsi="Tahoma" w:cs="Tahoma"/>
          <w:b/>
          <w:i/>
          <w:lang w:val="es-AR"/>
        </w:rPr>
      </w:pPr>
      <w:r w:rsidRPr="00C30B4A">
        <w:rPr>
          <w:rFonts w:ascii="Tahoma" w:hAnsi="Tahoma" w:cs="Tahoma"/>
          <w:b/>
          <w:lang w:val="es-AR"/>
        </w:rPr>
        <w:t>Sección</w:t>
      </w:r>
      <w:r w:rsidRPr="00C30B4A">
        <w:rPr>
          <w:rFonts w:ascii="Tahoma" w:hAnsi="Tahoma" w:cs="Tahoma"/>
          <w:b/>
          <w:spacing w:val="-14"/>
          <w:lang w:val="es-AR"/>
        </w:rPr>
        <w:t xml:space="preserve"> </w:t>
      </w:r>
      <w:r w:rsidRPr="00C30B4A">
        <w:rPr>
          <w:rFonts w:ascii="Tahoma" w:hAnsi="Tahoma" w:cs="Tahoma"/>
          <w:b/>
          <w:lang w:val="es-AR"/>
        </w:rPr>
        <w:t>4 –</w:t>
      </w:r>
      <w:r w:rsidRPr="00C30B4A">
        <w:rPr>
          <w:rFonts w:ascii="Tahoma" w:hAnsi="Tahoma" w:cs="Tahoma"/>
          <w:b/>
          <w:spacing w:val="1"/>
          <w:lang w:val="es-AR"/>
        </w:rPr>
        <w:t xml:space="preserve"> </w:t>
      </w:r>
      <w:r w:rsidRPr="00C30B4A">
        <w:rPr>
          <w:rFonts w:ascii="Tahoma" w:hAnsi="Tahoma" w:cs="Tahoma"/>
          <w:b/>
          <w:lang w:val="es-AR"/>
        </w:rPr>
        <w:t>Efluentes</w:t>
      </w:r>
      <w:r w:rsidRPr="00C30B4A">
        <w:rPr>
          <w:rFonts w:ascii="Tahoma" w:hAnsi="Tahoma" w:cs="Tahoma"/>
          <w:b/>
          <w:spacing w:val="-7"/>
          <w:lang w:val="es-AR"/>
        </w:rPr>
        <w:t xml:space="preserve"> </w:t>
      </w:r>
      <w:r w:rsidRPr="00C30B4A">
        <w:rPr>
          <w:rFonts w:ascii="Tahoma" w:hAnsi="Tahoma" w:cs="Tahoma"/>
          <w:b/>
          <w:lang w:val="es-AR"/>
        </w:rPr>
        <w:t>o</w:t>
      </w:r>
      <w:r w:rsidRPr="00C30B4A">
        <w:rPr>
          <w:rFonts w:ascii="Tahoma" w:hAnsi="Tahoma" w:cs="Tahoma"/>
          <w:b/>
          <w:spacing w:val="1"/>
          <w:lang w:val="es-AR"/>
        </w:rPr>
        <w:t xml:space="preserve"> </w:t>
      </w:r>
      <w:r w:rsidRPr="00C30B4A">
        <w:rPr>
          <w:rFonts w:ascii="Tahoma" w:hAnsi="Tahoma" w:cs="Tahoma"/>
          <w:b/>
          <w:lang w:val="es-AR"/>
        </w:rPr>
        <w:t>res</w:t>
      </w:r>
      <w:r w:rsidRPr="00C30B4A">
        <w:rPr>
          <w:rFonts w:ascii="Tahoma" w:hAnsi="Tahoma" w:cs="Tahoma"/>
          <w:b/>
          <w:spacing w:val="-1"/>
          <w:lang w:val="es-AR"/>
        </w:rPr>
        <w:t>i</w:t>
      </w:r>
      <w:r w:rsidRPr="00C30B4A">
        <w:rPr>
          <w:rFonts w:ascii="Tahoma" w:hAnsi="Tahoma" w:cs="Tahoma"/>
          <w:b/>
          <w:lang w:val="es-AR"/>
        </w:rPr>
        <w:t>duos</w:t>
      </w:r>
      <w:r w:rsidRPr="00C30B4A">
        <w:rPr>
          <w:rFonts w:ascii="Tahoma" w:hAnsi="Tahoma" w:cs="Tahoma"/>
          <w:b/>
          <w:spacing w:val="-3"/>
          <w:lang w:val="es-AR"/>
        </w:rPr>
        <w:t xml:space="preserve"> </w:t>
      </w:r>
      <w:r w:rsidRPr="00C30B4A">
        <w:rPr>
          <w:rFonts w:ascii="Tahoma" w:hAnsi="Tahoma" w:cs="Tahoma"/>
          <w:b/>
          <w:spacing w:val="2"/>
          <w:lang w:val="es-AR"/>
        </w:rPr>
        <w:t>s</w:t>
      </w:r>
      <w:r w:rsidRPr="00C30B4A">
        <w:rPr>
          <w:rFonts w:ascii="Tahoma" w:hAnsi="Tahoma" w:cs="Tahoma"/>
          <w:b/>
          <w:lang w:val="es-AR"/>
        </w:rPr>
        <w:t>ól</w:t>
      </w:r>
      <w:r w:rsidRPr="00C30B4A">
        <w:rPr>
          <w:rFonts w:ascii="Tahoma" w:hAnsi="Tahoma" w:cs="Tahoma"/>
          <w:b/>
          <w:spacing w:val="2"/>
          <w:lang w:val="es-AR"/>
        </w:rPr>
        <w:t>i</w:t>
      </w:r>
      <w:r w:rsidRPr="00C30B4A">
        <w:rPr>
          <w:rFonts w:ascii="Tahoma" w:hAnsi="Tahoma" w:cs="Tahoma"/>
          <w:b/>
          <w:lang w:val="es-AR"/>
        </w:rPr>
        <w:t>dos</w:t>
      </w:r>
      <w:r w:rsidRPr="00C30B4A">
        <w:rPr>
          <w:rFonts w:ascii="Tahoma" w:hAnsi="Tahoma" w:cs="Tahoma"/>
          <w:b/>
          <w:spacing w:val="-4"/>
          <w:lang w:val="es-AR"/>
        </w:rPr>
        <w:t xml:space="preserve"> </w:t>
      </w:r>
      <w:r w:rsidRPr="00C30B4A">
        <w:rPr>
          <w:rFonts w:ascii="Tahoma" w:hAnsi="Tahoma" w:cs="Tahoma"/>
          <w:b/>
          <w:lang w:val="es-AR"/>
        </w:rPr>
        <w:t>y pel</w:t>
      </w:r>
      <w:r w:rsidRPr="00C30B4A">
        <w:rPr>
          <w:rFonts w:ascii="Tahoma" w:hAnsi="Tahoma" w:cs="Tahoma"/>
          <w:b/>
          <w:spacing w:val="2"/>
          <w:lang w:val="es-AR"/>
        </w:rPr>
        <w:t>i</w:t>
      </w:r>
      <w:r w:rsidRPr="00C30B4A">
        <w:rPr>
          <w:rFonts w:ascii="Tahoma" w:hAnsi="Tahoma" w:cs="Tahoma"/>
          <w:b/>
          <w:lang w:val="es-AR"/>
        </w:rPr>
        <w:t>g</w:t>
      </w:r>
      <w:r w:rsidRPr="00C30B4A">
        <w:rPr>
          <w:rFonts w:ascii="Tahoma" w:hAnsi="Tahoma" w:cs="Tahoma"/>
          <w:b/>
          <w:spacing w:val="1"/>
          <w:lang w:val="es-AR"/>
        </w:rPr>
        <w:t>r</w:t>
      </w:r>
      <w:r w:rsidRPr="00C30B4A">
        <w:rPr>
          <w:rFonts w:ascii="Tahoma" w:hAnsi="Tahoma" w:cs="Tahoma"/>
          <w:b/>
          <w:lang w:val="es-AR"/>
        </w:rPr>
        <w:t>osos</w:t>
      </w:r>
      <w:r w:rsidR="00C30B4A">
        <w:rPr>
          <w:rFonts w:ascii="Tahoma" w:hAnsi="Tahoma" w:cs="Tahoma"/>
          <w:b/>
          <w:lang w:val="es-AR"/>
        </w:rPr>
        <w:t>.</w:t>
      </w:r>
    </w:p>
    <w:p w:rsidR="001A5F7E" w:rsidRPr="00C30B4A" w:rsidRDefault="001A5F7E" w:rsidP="004F0795">
      <w:pPr>
        <w:widowControl w:val="0"/>
        <w:autoSpaceDE w:val="0"/>
        <w:autoSpaceDN w:val="0"/>
        <w:adjustRightInd w:val="0"/>
        <w:spacing w:before="6" w:after="0" w:line="260" w:lineRule="exact"/>
        <w:jc w:val="both"/>
        <w:rPr>
          <w:rFonts w:ascii="Tahoma" w:hAnsi="Tahoma" w:cs="Tahoma"/>
          <w:i/>
          <w:sz w:val="26"/>
          <w:szCs w:val="26"/>
          <w:lang w:val="es-AR"/>
        </w:rPr>
      </w:pPr>
    </w:p>
    <w:p w:rsidR="001A5F7E" w:rsidRPr="009737BD" w:rsidRDefault="001A5F7E" w:rsidP="004F0795">
      <w:pPr>
        <w:widowControl w:val="0"/>
        <w:autoSpaceDE w:val="0"/>
        <w:autoSpaceDN w:val="0"/>
        <w:adjustRightInd w:val="0"/>
        <w:spacing w:after="0" w:line="240" w:lineRule="auto"/>
        <w:ind w:left="102" w:right="8544"/>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X.12</w:t>
      </w:r>
    </w:p>
    <w:p w:rsidR="001A5F7E" w:rsidRPr="009737BD" w:rsidRDefault="001A5F7E" w:rsidP="004F0795">
      <w:pPr>
        <w:widowControl w:val="0"/>
        <w:autoSpaceDE w:val="0"/>
        <w:autoSpaceDN w:val="0"/>
        <w:adjustRightInd w:val="0"/>
        <w:spacing w:before="7" w:after="0" w:line="266" w:lineRule="exact"/>
        <w:ind w:left="462" w:right="71"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 xml:space="preserve">Los </w:t>
      </w:r>
      <w:r w:rsidRPr="009737BD">
        <w:rPr>
          <w:rFonts w:ascii="Tahoma" w:hAnsi="Tahoma" w:cs="Tahoma"/>
          <w:spacing w:val="44"/>
          <w:lang w:val="es-AR"/>
        </w:rPr>
        <w:t xml:space="preserve"> </w:t>
      </w:r>
      <w:r w:rsidRPr="009737BD">
        <w:rPr>
          <w:rFonts w:ascii="Tahoma" w:hAnsi="Tahoma" w:cs="Tahoma"/>
          <w:lang w:val="es-AR"/>
        </w:rPr>
        <w:t>re</w:t>
      </w:r>
      <w:r w:rsidRPr="009737BD">
        <w:rPr>
          <w:rFonts w:ascii="Tahoma" w:hAnsi="Tahoma" w:cs="Tahoma"/>
          <w:spacing w:val="2"/>
          <w:lang w:val="es-AR"/>
        </w:rPr>
        <w:t>s</w:t>
      </w:r>
      <w:r w:rsidRPr="009737BD">
        <w:rPr>
          <w:rFonts w:ascii="Tahoma" w:hAnsi="Tahoma" w:cs="Tahoma"/>
          <w:lang w:val="es-AR"/>
        </w:rPr>
        <w:t xml:space="preserve">ponsables </w:t>
      </w:r>
      <w:r w:rsidRPr="009737BD">
        <w:rPr>
          <w:rFonts w:ascii="Tahoma" w:hAnsi="Tahoma" w:cs="Tahoma"/>
          <w:spacing w:val="46"/>
          <w:lang w:val="es-AR"/>
        </w:rPr>
        <w:t xml:space="preserve"> </w:t>
      </w:r>
      <w:r w:rsidRPr="009737BD">
        <w:rPr>
          <w:rFonts w:ascii="Tahoma" w:hAnsi="Tahoma" w:cs="Tahoma"/>
          <w:lang w:val="es-AR"/>
        </w:rPr>
        <w:t xml:space="preserve">de </w:t>
      </w:r>
      <w:r w:rsidRPr="009737BD">
        <w:rPr>
          <w:rFonts w:ascii="Tahoma" w:hAnsi="Tahoma" w:cs="Tahoma"/>
          <w:spacing w:val="46"/>
          <w:lang w:val="es-AR"/>
        </w:rPr>
        <w:t xml:space="preserve"> </w:t>
      </w:r>
      <w:r w:rsidRPr="009737BD">
        <w:rPr>
          <w:rFonts w:ascii="Tahoma" w:hAnsi="Tahoma" w:cs="Tahoma"/>
          <w:lang w:val="es-AR"/>
        </w:rPr>
        <w:t xml:space="preserve">la </w:t>
      </w:r>
      <w:r w:rsidRPr="009737BD">
        <w:rPr>
          <w:rFonts w:ascii="Tahoma" w:hAnsi="Tahoma" w:cs="Tahoma"/>
          <w:spacing w:val="47"/>
          <w:lang w:val="es-AR"/>
        </w:rPr>
        <w:t xml:space="preserve"> </w:t>
      </w:r>
      <w:r w:rsidRPr="009737BD">
        <w:rPr>
          <w:rFonts w:ascii="Tahoma" w:hAnsi="Tahoma" w:cs="Tahoma"/>
          <w:lang w:val="es-AR"/>
        </w:rPr>
        <w:t xml:space="preserve">producción </w:t>
      </w:r>
      <w:r w:rsidRPr="009737BD">
        <w:rPr>
          <w:rFonts w:ascii="Tahoma" w:hAnsi="Tahoma" w:cs="Tahoma"/>
          <w:spacing w:val="38"/>
          <w:lang w:val="es-AR"/>
        </w:rPr>
        <w:t xml:space="preserve"> </w:t>
      </w:r>
      <w:r w:rsidRPr="009737BD">
        <w:rPr>
          <w:rFonts w:ascii="Tahoma" w:hAnsi="Tahoma" w:cs="Tahoma"/>
          <w:lang w:val="es-AR"/>
        </w:rPr>
        <w:t xml:space="preserve">de </w:t>
      </w:r>
      <w:r w:rsidRPr="009737BD">
        <w:rPr>
          <w:rFonts w:ascii="Tahoma" w:hAnsi="Tahoma" w:cs="Tahoma"/>
          <w:spacing w:val="45"/>
          <w:lang w:val="es-AR"/>
        </w:rPr>
        <w:t xml:space="preserve"> </w:t>
      </w:r>
      <w:r w:rsidRPr="009737BD">
        <w:rPr>
          <w:rFonts w:ascii="Tahoma" w:hAnsi="Tahoma" w:cs="Tahoma"/>
          <w:lang w:val="es-AR"/>
        </w:rPr>
        <w:t>efl</w:t>
      </w:r>
      <w:r w:rsidRPr="009737BD">
        <w:rPr>
          <w:rFonts w:ascii="Tahoma" w:hAnsi="Tahoma" w:cs="Tahoma"/>
          <w:spacing w:val="1"/>
          <w:lang w:val="es-AR"/>
        </w:rPr>
        <w:t>u</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 xml:space="preserve">es </w:t>
      </w:r>
      <w:r w:rsidRPr="009737BD">
        <w:rPr>
          <w:rFonts w:ascii="Tahoma" w:hAnsi="Tahoma" w:cs="Tahoma"/>
          <w:spacing w:val="45"/>
          <w:lang w:val="es-AR"/>
        </w:rPr>
        <w:t xml:space="preserve"> </w:t>
      </w:r>
      <w:r w:rsidRPr="009737BD">
        <w:rPr>
          <w:rFonts w:ascii="Tahoma" w:hAnsi="Tahoma" w:cs="Tahoma"/>
          <w:lang w:val="es-AR"/>
        </w:rPr>
        <w:t xml:space="preserve">o </w:t>
      </w:r>
      <w:r w:rsidRPr="009737BD">
        <w:rPr>
          <w:rFonts w:ascii="Tahoma" w:hAnsi="Tahoma" w:cs="Tahoma"/>
          <w:spacing w:val="47"/>
          <w:lang w:val="es-AR"/>
        </w:rPr>
        <w:t xml:space="preserve"> </w:t>
      </w:r>
      <w:r w:rsidRPr="009737BD">
        <w:rPr>
          <w:rFonts w:ascii="Tahoma" w:hAnsi="Tahoma" w:cs="Tahoma"/>
          <w:spacing w:val="1"/>
          <w:lang w:val="es-AR"/>
        </w:rPr>
        <w:t>re</w:t>
      </w:r>
      <w:r w:rsidRPr="009737BD">
        <w:rPr>
          <w:rFonts w:ascii="Tahoma" w:hAnsi="Tahoma" w:cs="Tahoma"/>
          <w:lang w:val="es-AR"/>
        </w:rPr>
        <w:t xml:space="preserve">siduos </w:t>
      </w:r>
      <w:r w:rsidRPr="009737BD">
        <w:rPr>
          <w:rFonts w:ascii="Tahoma" w:hAnsi="Tahoma" w:cs="Tahoma"/>
          <w:spacing w:val="47"/>
          <w:lang w:val="es-AR"/>
        </w:rPr>
        <w:t xml:space="preserve"> </w:t>
      </w:r>
      <w:r w:rsidRPr="009737BD">
        <w:rPr>
          <w:rFonts w:ascii="Tahoma" w:hAnsi="Tahoma" w:cs="Tahoma"/>
          <w:lang w:val="es-AR"/>
        </w:rPr>
        <w:t xml:space="preserve">sólidos </w:t>
      </w:r>
      <w:r w:rsidRPr="009737BD">
        <w:rPr>
          <w:rFonts w:ascii="Tahoma" w:hAnsi="Tahoma" w:cs="Tahoma"/>
          <w:spacing w:val="41"/>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peciales, industriale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59"/>
          <w:lang w:val="es-AR"/>
        </w:rPr>
        <w:t xml:space="preserve"> </w:t>
      </w:r>
      <w:r w:rsidRPr="009737BD">
        <w:rPr>
          <w:rFonts w:ascii="Tahoma" w:hAnsi="Tahoma" w:cs="Tahoma"/>
          <w:lang w:val="es-AR"/>
        </w:rPr>
        <w:t>peligro</w:t>
      </w:r>
      <w:r w:rsidRPr="009737BD">
        <w:rPr>
          <w:rFonts w:ascii="Tahoma" w:hAnsi="Tahoma" w:cs="Tahoma"/>
          <w:spacing w:val="2"/>
          <w:lang w:val="es-AR"/>
        </w:rPr>
        <w:t>s</w:t>
      </w:r>
      <w:r w:rsidRPr="009737BD">
        <w:rPr>
          <w:rFonts w:ascii="Tahoma" w:hAnsi="Tahoma" w:cs="Tahoma"/>
          <w:lang w:val="es-AR"/>
        </w:rPr>
        <w:t>os</w:t>
      </w:r>
      <w:r w:rsidRPr="009737BD">
        <w:rPr>
          <w:rFonts w:ascii="Tahoma" w:hAnsi="Tahoma" w:cs="Tahoma"/>
          <w:spacing w:val="53"/>
          <w:lang w:val="es-AR"/>
        </w:rPr>
        <w:t xml:space="preserve"> </w:t>
      </w:r>
      <w:r w:rsidRPr="009737BD">
        <w:rPr>
          <w:rFonts w:ascii="Tahoma" w:hAnsi="Tahoma" w:cs="Tahoma"/>
          <w:lang w:val="es-AR"/>
        </w:rPr>
        <w:t>ó</w:t>
      </w:r>
      <w:r w:rsidRPr="009737BD">
        <w:rPr>
          <w:rFonts w:ascii="Tahoma" w:hAnsi="Tahoma" w:cs="Tahoma"/>
          <w:spacing w:val="59"/>
          <w:lang w:val="es-AR"/>
        </w:rPr>
        <w:t xml:space="preserve"> </w:t>
      </w:r>
      <w:r w:rsidRPr="009737BD">
        <w:rPr>
          <w:rFonts w:ascii="Tahoma" w:hAnsi="Tahoma" w:cs="Tahoma"/>
          <w:lang w:val="es-AR"/>
        </w:rPr>
        <w:t>patogén</w:t>
      </w:r>
      <w:r w:rsidRPr="009737BD">
        <w:rPr>
          <w:rFonts w:ascii="Tahoma" w:hAnsi="Tahoma" w:cs="Tahoma"/>
          <w:spacing w:val="1"/>
          <w:lang w:val="es-AR"/>
        </w:rPr>
        <w:t>i</w:t>
      </w:r>
      <w:r w:rsidRPr="009737BD">
        <w:rPr>
          <w:rFonts w:ascii="Tahoma" w:hAnsi="Tahoma" w:cs="Tahoma"/>
          <w:lang w:val="es-AR"/>
        </w:rPr>
        <w:t>cos</w:t>
      </w:r>
      <w:r w:rsidRPr="009737BD">
        <w:rPr>
          <w:rFonts w:ascii="Tahoma" w:hAnsi="Tahoma" w:cs="Tahoma"/>
          <w:spacing w:val="52"/>
          <w:lang w:val="es-AR"/>
        </w:rPr>
        <w:t xml:space="preserve"> </w:t>
      </w:r>
      <w:r w:rsidRPr="009737BD">
        <w:rPr>
          <w:rFonts w:ascii="Tahoma" w:hAnsi="Tahoma" w:cs="Tahoma"/>
          <w:lang w:val="es-AR"/>
        </w:rPr>
        <w:t>cu</w:t>
      </w:r>
      <w:r w:rsidRPr="009737BD">
        <w:rPr>
          <w:rFonts w:ascii="Tahoma" w:hAnsi="Tahoma" w:cs="Tahoma"/>
          <w:spacing w:val="2"/>
          <w:lang w:val="es-AR"/>
        </w:rPr>
        <w:t>m</w:t>
      </w:r>
      <w:r w:rsidRPr="009737BD">
        <w:rPr>
          <w:rFonts w:ascii="Tahoma" w:hAnsi="Tahoma" w:cs="Tahoma"/>
          <w:lang w:val="es-AR"/>
        </w:rPr>
        <w:t>plirán</w:t>
      </w:r>
      <w:r w:rsidRPr="009737BD">
        <w:rPr>
          <w:rFonts w:ascii="Tahoma" w:hAnsi="Tahoma" w:cs="Tahoma"/>
          <w:spacing w:val="57"/>
          <w:lang w:val="es-AR"/>
        </w:rPr>
        <w:t xml:space="preserve"> </w:t>
      </w:r>
      <w:r w:rsidRPr="009737BD">
        <w:rPr>
          <w:rFonts w:ascii="Tahoma" w:hAnsi="Tahoma" w:cs="Tahoma"/>
          <w:lang w:val="es-AR"/>
        </w:rPr>
        <w:t>con</w:t>
      </w:r>
      <w:r w:rsidRPr="009737BD">
        <w:rPr>
          <w:rFonts w:ascii="Tahoma" w:hAnsi="Tahoma" w:cs="Tahoma"/>
          <w:spacing w:val="56"/>
          <w:lang w:val="es-AR"/>
        </w:rPr>
        <w:t xml:space="preserve"> </w:t>
      </w:r>
      <w:r w:rsidRPr="009737BD">
        <w:rPr>
          <w:rFonts w:ascii="Tahoma" w:hAnsi="Tahoma" w:cs="Tahoma"/>
          <w:lang w:val="es-AR"/>
        </w:rPr>
        <w:t>lo</w:t>
      </w:r>
      <w:r w:rsidRPr="009737BD">
        <w:rPr>
          <w:rFonts w:ascii="Tahoma" w:hAnsi="Tahoma" w:cs="Tahoma"/>
          <w:spacing w:val="60"/>
          <w:lang w:val="es-AR"/>
        </w:rPr>
        <w:t xml:space="preserve"> </w:t>
      </w:r>
      <w:r w:rsidRPr="009737BD">
        <w:rPr>
          <w:rFonts w:ascii="Tahoma" w:hAnsi="Tahoma" w:cs="Tahoma"/>
          <w:lang w:val="es-AR"/>
        </w:rPr>
        <w:t>dispuesto</w:t>
      </w:r>
      <w:r w:rsidRPr="009737BD">
        <w:rPr>
          <w:rFonts w:ascii="Tahoma" w:hAnsi="Tahoma" w:cs="Tahoma"/>
          <w:spacing w:val="51"/>
          <w:lang w:val="es-AR"/>
        </w:rPr>
        <w:t xml:space="preserve"> </w:t>
      </w:r>
      <w:r w:rsidRPr="009737BD">
        <w:rPr>
          <w:rFonts w:ascii="Tahoma" w:hAnsi="Tahoma" w:cs="Tahoma"/>
          <w:lang w:val="es-AR"/>
        </w:rPr>
        <w:t>en</w:t>
      </w:r>
      <w:r w:rsidRPr="009737BD">
        <w:rPr>
          <w:rFonts w:ascii="Tahoma" w:hAnsi="Tahoma" w:cs="Tahoma"/>
          <w:spacing w:val="57"/>
          <w:lang w:val="es-AR"/>
        </w:rPr>
        <w:t xml:space="preserve"> </w:t>
      </w:r>
      <w:r w:rsidRPr="009737BD">
        <w:rPr>
          <w:rFonts w:ascii="Tahoma" w:hAnsi="Tahoma" w:cs="Tahoma"/>
          <w:lang w:val="es-AR"/>
        </w:rPr>
        <w:t>las</w:t>
      </w:r>
      <w:r w:rsidRPr="009737BD">
        <w:rPr>
          <w:rFonts w:ascii="Tahoma" w:hAnsi="Tahoma" w:cs="Tahoma"/>
          <w:spacing w:val="57"/>
          <w:lang w:val="es-AR"/>
        </w:rPr>
        <w:t xml:space="preserve"> </w:t>
      </w:r>
      <w:r w:rsidRPr="009737BD">
        <w:rPr>
          <w:rFonts w:ascii="Tahoma" w:hAnsi="Tahoma" w:cs="Tahoma"/>
          <w:lang w:val="es-AR"/>
        </w:rPr>
        <w:t>normativas</w:t>
      </w:r>
    </w:p>
    <w:p w:rsidR="001A5F7E" w:rsidRPr="009737BD" w:rsidRDefault="001A5F7E" w:rsidP="004F0795">
      <w:pPr>
        <w:widowControl w:val="0"/>
        <w:autoSpaceDE w:val="0"/>
        <w:autoSpaceDN w:val="0"/>
        <w:adjustRightInd w:val="0"/>
        <w:spacing w:after="0" w:line="266" w:lineRule="exact"/>
        <w:ind w:left="462" w:right="70"/>
        <w:jc w:val="both"/>
        <w:rPr>
          <w:rFonts w:ascii="Tahoma" w:hAnsi="Tahoma" w:cs="Tahoma"/>
          <w:lang w:val="es-AR"/>
        </w:rPr>
      </w:pPr>
      <w:r w:rsidRPr="009737BD">
        <w:rPr>
          <w:rFonts w:ascii="Tahoma" w:hAnsi="Tahoma" w:cs="Tahoma"/>
          <w:lang w:val="es-AR"/>
        </w:rPr>
        <w:t>provi</w:t>
      </w:r>
      <w:r w:rsidRPr="009737BD">
        <w:rPr>
          <w:rFonts w:ascii="Tahoma" w:hAnsi="Tahoma" w:cs="Tahoma"/>
          <w:spacing w:val="1"/>
          <w:lang w:val="es-AR"/>
        </w:rPr>
        <w:t>n</w:t>
      </w:r>
      <w:r w:rsidRPr="009737BD">
        <w:rPr>
          <w:rFonts w:ascii="Tahoma" w:hAnsi="Tahoma" w:cs="Tahoma"/>
          <w:lang w:val="es-AR"/>
        </w:rPr>
        <w:t>ciales</w:t>
      </w:r>
      <w:r w:rsidRPr="009737BD">
        <w:rPr>
          <w:rFonts w:ascii="Tahoma" w:hAnsi="Tahoma" w:cs="Tahoma"/>
          <w:spacing w:val="29"/>
          <w:lang w:val="es-AR"/>
        </w:rPr>
        <w:t xml:space="preserve"> </w:t>
      </w:r>
      <w:r w:rsidRPr="009737BD">
        <w:rPr>
          <w:rFonts w:ascii="Tahoma" w:hAnsi="Tahoma" w:cs="Tahoma"/>
          <w:lang w:val="es-AR"/>
        </w:rPr>
        <w:t>vigen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28"/>
          <w:lang w:val="es-AR"/>
        </w:rPr>
        <w:t xml:space="preserve"> </w:t>
      </w:r>
      <w:r w:rsidRPr="009737BD">
        <w:rPr>
          <w:rFonts w:ascii="Tahoma" w:hAnsi="Tahoma" w:cs="Tahoma"/>
          <w:lang w:val="es-AR"/>
        </w:rPr>
        <w:t>y</w:t>
      </w:r>
      <w:r w:rsidRPr="009737BD">
        <w:rPr>
          <w:rFonts w:ascii="Tahoma" w:hAnsi="Tahoma" w:cs="Tahoma"/>
          <w:spacing w:val="32"/>
          <w:lang w:val="es-AR"/>
        </w:rPr>
        <w:t xml:space="preserve"> </w:t>
      </w:r>
      <w:r w:rsidRPr="009737BD">
        <w:rPr>
          <w:rFonts w:ascii="Tahoma" w:hAnsi="Tahoma" w:cs="Tahoma"/>
          <w:lang w:val="es-AR"/>
        </w:rPr>
        <w:t>en</w:t>
      </w:r>
      <w:r w:rsidRPr="009737BD">
        <w:rPr>
          <w:rFonts w:ascii="Tahoma" w:hAnsi="Tahoma" w:cs="Tahoma"/>
          <w:spacing w:val="30"/>
          <w:lang w:val="es-AR"/>
        </w:rPr>
        <w:t xml:space="preserve"> </w:t>
      </w:r>
      <w:r w:rsidRPr="009737BD">
        <w:rPr>
          <w:rFonts w:ascii="Tahoma" w:hAnsi="Tahoma" w:cs="Tahoma"/>
          <w:lang w:val="es-AR"/>
        </w:rPr>
        <w:t>part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u</w:t>
      </w:r>
      <w:r w:rsidRPr="009737BD">
        <w:rPr>
          <w:rFonts w:ascii="Tahoma" w:hAnsi="Tahoma" w:cs="Tahoma"/>
          <w:spacing w:val="1"/>
          <w:lang w:val="es-AR"/>
        </w:rPr>
        <w:t>l</w:t>
      </w:r>
      <w:r w:rsidRPr="009737BD">
        <w:rPr>
          <w:rFonts w:ascii="Tahoma" w:hAnsi="Tahoma" w:cs="Tahoma"/>
          <w:lang w:val="es-AR"/>
        </w:rPr>
        <w:t>ar</w:t>
      </w:r>
      <w:r w:rsidRPr="009737BD">
        <w:rPr>
          <w:rFonts w:ascii="Tahoma" w:hAnsi="Tahoma" w:cs="Tahoma"/>
          <w:spacing w:val="27"/>
          <w:lang w:val="es-AR"/>
        </w:rPr>
        <w:t xml:space="preserve"> </w:t>
      </w:r>
      <w:r w:rsidRPr="009737BD">
        <w:rPr>
          <w:rFonts w:ascii="Tahoma" w:hAnsi="Tahoma" w:cs="Tahoma"/>
          <w:lang w:val="es-AR"/>
        </w:rPr>
        <w:t>con</w:t>
      </w:r>
      <w:r w:rsidRPr="009737BD">
        <w:rPr>
          <w:rFonts w:ascii="Tahoma" w:hAnsi="Tahoma" w:cs="Tahoma"/>
          <w:spacing w:val="27"/>
          <w:lang w:val="es-AR"/>
        </w:rPr>
        <w:t xml:space="preserve"> </w:t>
      </w:r>
      <w:smartTag w:uri="urn:schemas-microsoft-com:office:smarttags" w:element="PersonName">
        <w:smartTagPr>
          <w:attr w:name="ProductID" w:val="la Ley"/>
        </w:smartTagP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spacing w:val="1"/>
            <w:lang w:val="es-AR"/>
          </w:rPr>
          <w:t>L</w:t>
        </w:r>
        <w:r w:rsidRPr="009737BD">
          <w:rPr>
            <w:rFonts w:ascii="Tahoma" w:hAnsi="Tahoma" w:cs="Tahoma"/>
            <w:lang w:val="es-AR"/>
          </w:rPr>
          <w:t>ey</w:t>
        </w:r>
      </w:smartTag>
      <w:r w:rsidRPr="009737BD">
        <w:rPr>
          <w:rFonts w:ascii="Tahoma" w:hAnsi="Tahoma" w:cs="Tahoma"/>
          <w:spacing w:val="30"/>
          <w:lang w:val="es-AR"/>
        </w:rPr>
        <w:t xml:space="preserve"> </w:t>
      </w:r>
      <w:r w:rsidRPr="009737BD">
        <w:rPr>
          <w:rFonts w:ascii="Tahoma" w:hAnsi="Tahoma" w:cs="Tahoma"/>
          <w:lang w:val="es-AR"/>
        </w:rPr>
        <w:t>11.72</w:t>
      </w:r>
      <w:r w:rsidRPr="009737BD">
        <w:rPr>
          <w:rFonts w:ascii="Tahoma" w:hAnsi="Tahoma" w:cs="Tahoma"/>
          <w:spacing w:val="1"/>
          <w:lang w:val="es-AR"/>
        </w:rPr>
        <w:t>0</w:t>
      </w:r>
      <w:r w:rsidRPr="009737BD">
        <w:rPr>
          <w:rFonts w:ascii="Tahoma" w:hAnsi="Tahoma" w:cs="Tahoma"/>
          <w:lang w:val="es-AR"/>
        </w:rPr>
        <w:t>.</w:t>
      </w:r>
      <w:r w:rsidRPr="009737BD">
        <w:rPr>
          <w:rFonts w:ascii="Tahoma" w:hAnsi="Tahoma" w:cs="Tahoma"/>
          <w:spacing w:val="33"/>
          <w:lang w:val="es-AR"/>
        </w:rPr>
        <w:t xml:space="preserve"> </w:t>
      </w:r>
      <w:r w:rsidRPr="009737BD">
        <w:rPr>
          <w:rFonts w:ascii="Tahoma" w:hAnsi="Tahoma" w:cs="Tahoma"/>
          <w:lang w:val="es-AR"/>
        </w:rPr>
        <w:t>Sin</w:t>
      </w:r>
      <w:r w:rsidRPr="009737BD">
        <w:rPr>
          <w:rFonts w:ascii="Tahoma" w:hAnsi="Tahoma" w:cs="Tahoma"/>
          <w:spacing w:val="30"/>
          <w:lang w:val="es-AR"/>
        </w:rPr>
        <w:t xml:space="preserve"> </w:t>
      </w:r>
      <w:r w:rsidRPr="009737BD">
        <w:rPr>
          <w:rFonts w:ascii="Tahoma" w:hAnsi="Tahoma" w:cs="Tahoma"/>
          <w:lang w:val="es-AR"/>
        </w:rPr>
        <w:t>perjuic</w:t>
      </w:r>
      <w:r w:rsidRPr="009737BD">
        <w:rPr>
          <w:rFonts w:ascii="Tahoma" w:hAnsi="Tahoma" w:cs="Tahoma"/>
          <w:spacing w:val="2"/>
          <w:lang w:val="es-AR"/>
        </w:rPr>
        <w:t>i</w:t>
      </w:r>
      <w:r w:rsidRPr="009737BD">
        <w:rPr>
          <w:rFonts w:ascii="Tahoma" w:hAnsi="Tahoma" w:cs="Tahoma"/>
          <w:lang w:val="es-AR"/>
        </w:rPr>
        <w:t>o</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ello,</w:t>
      </w:r>
      <w:r w:rsidRPr="009737BD">
        <w:rPr>
          <w:rFonts w:ascii="Tahoma" w:hAnsi="Tahoma" w:cs="Tahoma"/>
          <w:spacing w:val="32"/>
          <w:lang w:val="es-AR"/>
        </w:rPr>
        <w:t xml:space="preserve"> </w:t>
      </w:r>
      <w:r w:rsidRPr="009737BD">
        <w:rPr>
          <w:rFonts w:ascii="Tahoma" w:hAnsi="Tahoma" w:cs="Tahoma"/>
          <w:lang w:val="es-AR"/>
        </w:rPr>
        <w:t>deberán solicitar</w:t>
      </w:r>
      <w:r w:rsidRPr="009737BD">
        <w:rPr>
          <w:rFonts w:ascii="Tahoma" w:hAnsi="Tahoma" w:cs="Tahoma"/>
          <w:spacing w:val="10"/>
          <w:lang w:val="es-AR"/>
        </w:rPr>
        <w:t xml:space="preserve"> </w:t>
      </w:r>
      <w:r w:rsidRPr="009737BD">
        <w:rPr>
          <w:rFonts w:ascii="Tahoma" w:hAnsi="Tahoma" w:cs="Tahoma"/>
          <w:lang w:val="es-AR"/>
        </w:rPr>
        <w:t>autorización</w:t>
      </w:r>
      <w:r w:rsidRPr="009737BD">
        <w:rPr>
          <w:rFonts w:ascii="Tahoma" w:hAnsi="Tahoma" w:cs="Tahoma"/>
          <w:spacing w:val="-1"/>
          <w:lang w:val="es-AR"/>
        </w:rPr>
        <w:t xml:space="preserve"> </w:t>
      </w:r>
      <w:r w:rsidRPr="009737BD">
        <w:rPr>
          <w:rFonts w:ascii="Tahoma" w:hAnsi="Tahoma" w:cs="Tahoma"/>
          <w:lang w:val="es-AR"/>
        </w:rPr>
        <w:t>para</w:t>
      </w:r>
      <w:r w:rsidRPr="009737BD">
        <w:rPr>
          <w:rFonts w:ascii="Tahoma" w:hAnsi="Tahoma" w:cs="Tahoma"/>
          <w:spacing w:val="6"/>
          <w:lang w:val="es-AR"/>
        </w:rPr>
        <w:t xml:space="preserve"> </w:t>
      </w: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dispos</w:t>
      </w:r>
      <w:r w:rsidRPr="009737BD">
        <w:rPr>
          <w:rFonts w:ascii="Tahoma" w:hAnsi="Tahoma" w:cs="Tahoma"/>
          <w:spacing w:val="2"/>
          <w:lang w:val="es-AR"/>
        </w:rPr>
        <w:t>i</w:t>
      </w:r>
      <w:r w:rsidRPr="009737BD">
        <w:rPr>
          <w:rFonts w:ascii="Tahoma" w:hAnsi="Tahoma" w:cs="Tahoma"/>
          <w:lang w:val="es-AR"/>
        </w:rPr>
        <w:t>ción</w:t>
      </w:r>
      <w:r w:rsidRPr="009737BD">
        <w:rPr>
          <w:rFonts w:ascii="Tahoma" w:hAnsi="Tahoma" w:cs="Tahoma"/>
          <w:spacing w:val="4"/>
          <w:lang w:val="es-AR"/>
        </w:rPr>
        <w:t xml:space="preserve"> </w:t>
      </w:r>
      <w:r w:rsidRPr="009737BD">
        <w:rPr>
          <w:rFonts w:ascii="Tahoma" w:hAnsi="Tahoma" w:cs="Tahoma"/>
          <w:lang w:val="es-AR"/>
        </w:rPr>
        <w:t>final</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los</w:t>
      </w:r>
      <w:r w:rsidRPr="009737BD">
        <w:rPr>
          <w:rFonts w:ascii="Tahoma" w:hAnsi="Tahoma" w:cs="Tahoma"/>
          <w:spacing w:val="8"/>
          <w:lang w:val="es-AR"/>
        </w:rPr>
        <w:t xml:space="preserve"> </w:t>
      </w:r>
      <w:r w:rsidRPr="009737BD">
        <w:rPr>
          <w:rFonts w:ascii="Tahoma" w:hAnsi="Tahoma" w:cs="Tahoma"/>
          <w:lang w:val="es-AR"/>
        </w:rPr>
        <w:t>mismos</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10"/>
          <w:lang w:val="es-AR"/>
        </w:rPr>
        <w:t xml:space="preserve"> </w:t>
      </w:r>
      <w:smartTag w:uri="urn:schemas-microsoft-com:office:smarttags" w:element="PersonName">
        <w:smartTagPr>
          <w:attr w:name="ProductID" w:val="la Autoridad"/>
        </w:smartTagP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0"/>
            <w:lang w:val="es-AR"/>
          </w:rPr>
          <w:t xml:space="preserve"> </w:t>
        </w:r>
        <w:r w:rsidRPr="009737BD">
          <w:rPr>
            <w:rFonts w:ascii="Tahoma" w:hAnsi="Tahoma" w:cs="Tahoma"/>
            <w:spacing w:val="1"/>
            <w:lang w:val="es-AR"/>
          </w:rPr>
          <w:t>Au</w:t>
        </w:r>
        <w:r w:rsidRPr="009737BD">
          <w:rPr>
            <w:rFonts w:ascii="Tahoma" w:hAnsi="Tahoma" w:cs="Tahoma"/>
            <w:lang w:val="es-AR"/>
          </w:rPr>
          <w:t>t</w:t>
        </w:r>
        <w:r w:rsidRPr="009737BD">
          <w:rPr>
            <w:rFonts w:ascii="Tahoma" w:hAnsi="Tahoma" w:cs="Tahoma"/>
            <w:spacing w:val="-1"/>
            <w:lang w:val="es-AR"/>
          </w:rPr>
          <w:t>o</w:t>
        </w:r>
        <w:r w:rsidRPr="009737BD">
          <w:rPr>
            <w:rFonts w:ascii="Tahoma" w:hAnsi="Tahoma" w:cs="Tahoma"/>
            <w:spacing w:val="1"/>
            <w:lang w:val="es-AR"/>
          </w:rPr>
          <w:t>rida</w:t>
        </w:r>
        <w:r w:rsidRPr="009737BD">
          <w:rPr>
            <w:rFonts w:ascii="Tahoma" w:hAnsi="Tahoma" w:cs="Tahoma"/>
            <w:lang w:val="es-AR"/>
          </w:rPr>
          <w:t>d</w:t>
        </w:r>
      </w:smartTag>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spacing w:val="1"/>
          <w:lang w:val="es-AR"/>
        </w:rPr>
        <w:t>A</w:t>
      </w:r>
      <w:r w:rsidRPr="009737BD">
        <w:rPr>
          <w:rFonts w:ascii="Tahoma" w:hAnsi="Tahoma" w:cs="Tahoma"/>
          <w:lang w:val="es-AR"/>
        </w:rPr>
        <w:t>p</w:t>
      </w:r>
      <w:r w:rsidRPr="009737BD">
        <w:rPr>
          <w:rFonts w:ascii="Tahoma" w:hAnsi="Tahoma" w:cs="Tahoma"/>
          <w:spacing w:val="1"/>
          <w:lang w:val="es-AR"/>
        </w:rPr>
        <w:t>li</w:t>
      </w:r>
      <w:r w:rsidRPr="009737BD">
        <w:rPr>
          <w:rFonts w:ascii="Tahoma" w:hAnsi="Tahoma" w:cs="Tahoma"/>
          <w:spacing w:val="-1"/>
          <w:lang w:val="es-AR"/>
        </w:rPr>
        <w:t>c</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1"/>
          <w:lang w:val="es-AR"/>
        </w:rPr>
        <w:t>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median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spacing w:val="1"/>
          <w:lang w:val="es-AR"/>
        </w:rPr>
        <w:t>un</w:t>
      </w:r>
      <w:r w:rsidRPr="009737BD">
        <w:rPr>
          <w:rFonts w:ascii="Tahoma" w:hAnsi="Tahoma" w:cs="Tahoma"/>
          <w:lang w:val="es-AR"/>
        </w:rPr>
        <w:t>a solici</w:t>
      </w:r>
      <w:r w:rsidRPr="009737BD">
        <w:rPr>
          <w:rFonts w:ascii="Tahoma" w:hAnsi="Tahoma" w:cs="Tahoma"/>
          <w:spacing w:val="1"/>
          <w:lang w:val="es-AR"/>
        </w:rPr>
        <w:t>t</w:t>
      </w:r>
      <w:r w:rsidRPr="009737BD">
        <w:rPr>
          <w:rFonts w:ascii="Tahoma" w:hAnsi="Tahoma" w:cs="Tahoma"/>
          <w:lang w:val="es-AR"/>
        </w:rPr>
        <w:t>ud</w:t>
      </w:r>
      <w:r w:rsidRPr="009737BD">
        <w:rPr>
          <w:rFonts w:ascii="Tahoma" w:hAnsi="Tahoma" w:cs="Tahoma"/>
          <w:spacing w:val="-3"/>
          <w:lang w:val="es-AR"/>
        </w:rPr>
        <w:t xml:space="preserve"> </w:t>
      </w:r>
      <w:r w:rsidRPr="009737BD">
        <w:rPr>
          <w:rFonts w:ascii="Tahoma" w:hAnsi="Tahoma" w:cs="Tahoma"/>
          <w:spacing w:val="1"/>
          <w:lang w:val="es-AR"/>
        </w:rPr>
        <w:t>q</w:t>
      </w:r>
      <w:r w:rsidRPr="009737BD">
        <w:rPr>
          <w:rFonts w:ascii="Tahoma" w:hAnsi="Tahoma" w:cs="Tahoma"/>
          <w:lang w:val="es-AR"/>
        </w:rPr>
        <w:t>ue esp</w:t>
      </w:r>
      <w:r w:rsidRPr="009737BD">
        <w:rPr>
          <w:rFonts w:ascii="Tahoma" w:hAnsi="Tahoma" w:cs="Tahoma"/>
          <w:spacing w:val="1"/>
          <w:lang w:val="es-AR"/>
        </w:rPr>
        <w:t>e</w:t>
      </w:r>
      <w:r w:rsidRPr="009737BD">
        <w:rPr>
          <w:rFonts w:ascii="Tahoma" w:hAnsi="Tahoma" w:cs="Tahoma"/>
          <w:lang w:val="es-AR"/>
        </w:rPr>
        <w:t>cifi</w:t>
      </w:r>
      <w:r w:rsidRPr="009737BD">
        <w:rPr>
          <w:rFonts w:ascii="Tahoma" w:hAnsi="Tahoma" w:cs="Tahoma"/>
          <w:spacing w:val="1"/>
          <w:lang w:val="es-AR"/>
        </w:rPr>
        <w:t>q</w:t>
      </w:r>
      <w:r w:rsidRPr="009737BD">
        <w:rPr>
          <w:rFonts w:ascii="Tahoma" w:hAnsi="Tahoma" w:cs="Tahoma"/>
          <w:lang w:val="es-AR"/>
        </w:rPr>
        <w:t>ue:</w:t>
      </w:r>
    </w:p>
    <w:p w:rsidR="001A5F7E" w:rsidRPr="009737BD" w:rsidRDefault="001A5F7E" w:rsidP="004F0795">
      <w:pPr>
        <w:widowControl w:val="0"/>
        <w:autoSpaceDE w:val="0"/>
        <w:autoSpaceDN w:val="0"/>
        <w:adjustRightInd w:val="0"/>
        <w:spacing w:after="0" w:line="259" w:lineRule="exact"/>
        <w:ind w:left="462" w:right="3790"/>
        <w:jc w:val="both"/>
        <w:rPr>
          <w:rFonts w:ascii="Tahoma" w:hAnsi="Tahoma" w:cs="Tahoma"/>
          <w:lang w:val="es-AR"/>
        </w:rPr>
      </w:pPr>
      <w:r w:rsidRPr="009737BD">
        <w:rPr>
          <w:rFonts w:ascii="Tahoma" w:hAnsi="Tahoma" w:cs="Tahoma"/>
          <w:position w:val="-1"/>
          <w:lang w:val="es-AR"/>
        </w:rPr>
        <w:t>-</w:t>
      </w:r>
      <w:r w:rsidRPr="009737BD">
        <w:rPr>
          <w:rFonts w:ascii="Tahoma" w:hAnsi="Tahoma" w:cs="Tahoma"/>
          <w:spacing w:val="-13"/>
          <w:position w:val="-1"/>
          <w:lang w:val="es-AR"/>
        </w:rPr>
        <w:t xml:space="preserve"> </w:t>
      </w:r>
      <w:r w:rsidRPr="009737BD">
        <w:rPr>
          <w:rFonts w:ascii="Tahoma" w:hAnsi="Tahoma" w:cs="Tahoma"/>
          <w:spacing w:val="-3"/>
          <w:position w:val="-1"/>
          <w:lang w:val="es-AR"/>
        </w:rPr>
        <w:t>Comp</w:t>
      </w:r>
      <w:r w:rsidRPr="009737BD">
        <w:rPr>
          <w:rFonts w:ascii="Tahoma" w:hAnsi="Tahoma" w:cs="Tahoma"/>
          <w:spacing w:val="-4"/>
          <w:position w:val="-1"/>
          <w:lang w:val="es-AR"/>
        </w:rPr>
        <w:t>o</w:t>
      </w:r>
      <w:r w:rsidRPr="009737BD">
        <w:rPr>
          <w:rFonts w:ascii="Tahoma" w:hAnsi="Tahoma" w:cs="Tahoma"/>
          <w:spacing w:val="-2"/>
          <w:position w:val="-1"/>
          <w:lang w:val="es-AR"/>
        </w:rPr>
        <w:t>s</w:t>
      </w:r>
      <w:r w:rsidRPr="009737BD">
        <w:rPr>
          <w:rFonts w:ascii="Tahoma" w:hAnsi="Tahoma" w:cs="Tahoma"/>
          <w:spacing w:val="-3"/>
          <w:position w:val="-1"/>
          <w:lang w:val="es-AR"/>
        </w:rPr>
        <w:t>i</w:t>
      </w:r>
      <w:r w:rsidRPr="009737BD">
        <w:rPr>
          <w:rFonts w:ascii="Tahoma" w:hAnsi="Tahoma" w:cs="Tahoma"/>
          <w:spacing w:val="-4"/>
          <w:position w:val="-1"/>
          <w:lang w:val="es-AR"/>
        </w:rPr>
        <w:t>c</w:t>
      </w:r>
      <w:r w:rsidRPr="009737BD">
        <w:rPr>
          <w:rFonts w:ascii="Tahoma" w:hAnsi="Tahoma" w:cs="Tahoma"/>
          <w:spacing w:val="-3"/>
          <w:position w:val="-1"/>
          <w:lang w:val="es-AR"/>
        </w:rPr>
        <w:t>ió</w:t>
      </w:r>
      <w:r w:rsidRPr="009737BD">
        <w:rPr>
          <w:rFonts w:ascii="Tahoma" w:hAnsi="Tahoma" w:cs="Tahoma"/>
          <w:position w:val="-1"/>
          <w:lang w:val="es-AR"/>
        </w:rPr>
        <w:t>n</w:t>
      </w:r>
      <w:r w:rsidRPr="009737BD">
        <w:rPr>
          <w:rFonts w:ascii="Tahoma" w:hAnsi="Tahoma" w:cs="Tahoma"/>
          <w:spacing w:val="-11"/>
          <w:position w:val="-1"/>
          <w:lang w:val="es-AR"/>
        </w:rPr>
        <w:t xml:space="preserve"> </w:t>
      </w:r>
      <w:r w:rsidRPr="009737BD">
        <w:rPr>
          <w:rFonts w:ascii="Tahoma" w:hAnsi="Tahoma" w:cs="Tahoma"/>
          <w:position w:val="-1"/>
          <w:lang w:val="es-AR"/>
        </w:rPr>
        <w:t>y</w:t>
      </w:r>
      <w:r w:rsidRPr="009737BD">
        <w:rPr>
          <w:rFonts w:ascii="Tahoma" w:hAnsi="Tahoma" w:cs="Tahoma"/>
          <w:spacing w:val="-6"/>
          <w:position w:val="-1"/>
          <w:lang w:val="es-AR"/>
        </w:rPr>
        <w:t xml:space="preserve"> </w:t>
      </w:r>
      <w:r w:rsidRPr="009737BD">
        <w:rPr>
          <w:rFonts w:ascii="Tahoma" w:hAnsi="Tahoma" w:cs="Tahoma"/>
          <w:spacing w:val="-3"/>
          <w:position w:val="-1"/>
          <w:lang w:val="es-AR"/>
        </w:rPr>
        <w:t>ca</w:t>
      </w:r>
      <w:r w:rsidRPr="009737BD">
        <w:rPr>
          <w:rFonts w:ascii="Tahoma" w:hAnsi="Tahoma" w:cs="Tahoma"/>
          <w:spacing w:val="-4"/>
          <w:position w:val="-1"/>
          <w:lang w:val="es-AR"/>
        </w:rPr>
        <w:t>r</w:t>
      </w:r>
      <w:r w:rsidRPr="009737BD">
        <w:rPr>
          <w:rFonts w:ascii="Tahoma" w:hAnsi="Tahoma" w:cs="Tahoma"/>
          <w:spacing w:val="-2"/>
          <w:position w:val="-1"/>
          <w:lang w:val="es-AR"/>
        </w:rPr>
        <w:t>a</w:t>
      </w:r>
      <w:r w:rsidRPr="009737BD">
        <w:rPr>
          <w:rFonts w:ascii="Tahoma" w:hAnsi="Tahoma" w:cs="Tahoma"/>
          <w:spacing w:val="-3"/>
          <w:position w:val="-1"/>
          <w:lang w:val="es-AR"/>
        </w:rPr>
        <w:t>cte</w:t>
      </w:r>
      <w:r w:rsidRPr="009737BD">
        <w:rPr>
          <w:rFonts w:ascii="Tahoma" w:hAnsi="Tahoma" w:cs="Tahoma"/>
          <w:spacing w:val="-4"/>
          <w:position w:val="-1"/>
          <w:lang w:val="es-AR"/>
        </w:rPr>
        <w:t>r</w:t>
      </w:r>
      <w:r w:rsidRPr="009737BD">
        <w:rPr>
          <w:rFonts w:ascii="Tahoma" w:hAnsi="Tahoma" w:cs="Tahoma"/>
          <w:spacing w:val="-3"/>
          <w:position w:val="-1"/>
          <w:lang w:val="es-AR"/>
        </w:rPr>
        <w:t>ísti</w:t>
      </w:r>
      <w:r w:rsidRPr="009737BD">
        <w:rPr>
          <w:rFonts w:ascii="Tahoma" w:hAnsi="Tahoma" w:cs="Tahoma"/>
          <w:spacing w:val="-4"/>
          <w:position w:val="-1"/>
          <w:lang w:val="es-AR"/>
        </w:rPr>
        <w:t>c</w:t>
      </w:r>
      <w:r w:rsidRPr="009737BD">
        <w:rPr>
          <w:rFonts w:ascii="Tahoma" w:hAnsi="Tahoma" w:cs="Tahoma"/>
          <w:spacing w:val="-2"/>
          <w:position w:val="-1"/>
          <w:lang w:val="es-AR"/>
        </w:rPr>
        <w:t>a</w:t>
      </w:r>
      <w:r w:rsidRPr="009737BD">
        <w:rPr>
          <w:rFonts w:ascii="Tahoma" w:hAnsi="Tahoma" w:cs="Tahoma"/>
          <w:position w:val="-1"/>
          <w:lang w:val="es-AR"/>
        </w:rPr>
        <w:t>s</w:t>
      </w:r>
      <w:r w:rsidRPr="009737BD">
        <w:rPr>
          <w:rFonts w:ascii="Tahoma" w:hAnsi="Tahoma" w:cs="Tahoma"/>
          <w:spacing w:val="-10"/>
          <w:position w:val="-1"/>
          <w:lang w:val="es-AR"/>
        </w:rPr>
        <w:t xml:space="preserve"> </w:t>
      </w:r>
      <w:r w:rsidRPr="009737BD">
        <w:rPr>
          <w:rFonts w:ascii="Tahoma" w:hAnsi="Tahoma" w:cs="Tahoma"/>
          <w:spacing w:val="-3"/>
          <w:position w:val="-1"/>
          <w:lang w:val="es-AR"/>
        </w:rPr>
        <w:t>de</w:t>
      </w:r>
      <w:r w:rsidRPr="009737BD">
        <w:rPr>
          <w:rFonts w:ascii="Tahoma" w:hAnsi="Tahoma" w:cs="Tahoma"/>
          <w:position w:val="-1"/>
          <w:lang w:val="es-AR"/>
        </w:rPr>
        <w:t>l</w:t>
      </w:r>
      <w:r w:rsidRPr="009737BD">
        <w:rPr>
          <w:rFonts w:ascii="Tahoma" w:hAnsi="Tahoma" w:cs="Tahoma"/>
          <w:spacing w:val="-8"/>
          <w:position w:val="-1"/>
          <w:lang w:val="es-AR"/>
        </w:rPr>
        <w:t xml:space="preserve"> </w:t>
      </w:r>
      <w:r w:rsidRPr="009737BD">
        <w:rPr>
          <w:rFonts w:ascii="Tahoma" w:hAnsi="Tahoma" w:cs="Tahoma"/>
          <w:spacing w:val="-3"/>
          <w:position w:val="-1"/>
          <w:lang w:val="es-AR"/>
        </w:rPr>
        <w:t>eflu</w:t>
      </w:r>
      <w:r w:rsidRPr="009737BD">
        <w:rPr>
          <w:rFonts w:ascii="Tahoma" w:hAnsi="Tahoma" w:cs="Tahoma"/>
          <w:spacing w:val="-4"/>
          <w:position w:val="-1"/>
          <w:lang w:val="es-AR"/>
        </w:rPr>
        <w:t>e</w:t>
      </w:r>
      <w:r w:rsidRPr="009737BD">
        <w:rPr>
          <w:rFonts w:ascii="Tahoma" w:hAnsi="Tahoma" w:cs="Tahoma"/>
          <w:spacing w:val="-2"/>
          <w:position w:val="-1"/>
          <w:lang w:val="es-AR"/>
        </w:rPr>
        <w:t>n</w:t>
      </w:r>
      <w:r w:rsidRPr="009737BD">
        <w:rPr>
          <w:rFonts w:ascii="Tahoma" w:hAnsi="Tahoma" w:cs="Tahoma"/>
          <w:spacing w:val="-3"/>
          <w:position w:val="-1"/>
          <w:lang w:val="es-AR"/>
        </w:rPr>
        <w:t>t</w:t>
      </w:r>
      <w:r w:rsidRPr="009737BD">
        <w:rPr>
          <w:rFonts w:ascii="Tahoma" w:hAnsi="Tahoma" w:cs="Tahoma"/>
          <w:position w:val="-1"/>
          <w:lang w:val="es-AR"/>
        </w:rPr>
        <w:t>e</w:t>
      </w:r>
      <w:r w:rsidRPr="009737BD">
        <w:rPr>
          <w:rFonts w:ascii="Tahoma" w:hAnsi="Tahoma" w:cs="Tahoma"/>
          <w:spacing w:val="-8"/>
          <w:position w:val="-1"/>
          <w:lang w:val="es-AR"/>
        </w:rPr>
        <w:t xml:space="preserve"> </w:t>
      </w:r>
      <w:r w:rsidRPr="009737BD">
        <w:rPr>
          <w:rFonts w:ascii="Tahoma" w:hAnsi="Tahoma" w:cs="Tahoma"/>
          <w:position w:val="-1"/>
          <w:lang w:val="es-AR"/>
        </w:rPr>
        <w:t>o</w:t>
      </w:r>
      <w:r w:rsidRPr="009737BD">
        <w:rPr>
          <w:rFonts w:ascii="Tahoma" w:hAnsi="Tahoma" w:cs="Tahoma"/>
          <w:spacing w:val="-6"/>
          <w:position w:val="-1"/>
          <w:lang w:val="es-AR"/>
        </w:rPr>
        <w:t xml:space="preserve"> </w:t>
      </w:r>
      <w:r w:rsidRPr="009737BD">
        <w:rPr>
          <w:rFonts w:ascii="Tahoma" w:hAnsi="Tahoma" w:cs="Tahoma"/>
          <w:spacing w:val="-3"/>
          <w:position w:val="-1"/>
          <w:lang w:val="es-AR"/>
        </w:rPr>
        <w:t>residuo</w:t>
      </w:r>
    </w:p>
    <w:p w:rsidR="001A5F7E" w:rsidRPr="009737BD" w:rsidRDefault="001A5F7E" w:rsidP="004F0795">
      <w:pPr>
        <w:widowControl w:val="0"/>
        <w:autoSpaceDE w:val="0"/>
        <w:autoSpaceDN w:val="0"/>
        <w:adjustRightInd w:val="0"/>
        <w:spacing w:after="0" w:line="265" w:lineRule="exact"/>
        <w:ind w:left="462" w:right="2815"/>
        <w:jc w:val="both"/>
        <w:rPr>
          <w:rFonts w:ascii="Tahoma" w:hAnsi="Tahoma" w:cs="Tahoma"/>
          <w:lang w:val="es-AR"/>
        </w:rPr>
      </w:pPr>
      <w:r w:rsidRPr="009737BD">
        <w:rPr>
          <w:rFonts w:ascii="Tahoma" w:hAnsi="Tahoma" w:cs="Tahoma"/>
          <w:position w:val="-1"/>
          <w:lang w:val="es-AR"/>
        </w:rPr>
        <w:t>-</w:t>
      </w:r>
      <w:r w:rsidRPr="009737BD">
        <w:rPr>
          <w:rFonts w:ascii="Tahoma" w:hAnsi="Tahoma" w:cs="Tahoma"/>
          <w:spacing w:val="-12"/>
          <w:position w:val="-1"/>
          <w:lang w:val="es-AR"/>
        </w:rPr>
        <w:t xml:space="preserve"> </w:t>
      </w:r>
      <w:r w:rsidRPr="009737BD">
        <w:rPr>
          <w:rFonts w:ascii="Tahoma" w:hAnsi="Tahoma" w:cs="Tahoma"/>
          <w:spacing w:val="-2"/>
          <w:position w:val="-1"/>
          <w:lang w:val="es-AR"/>
        </w:rPr>
        <w:t>V</w:t>
      </w:r>
      <w:r w:rsidRPr="009737BD">
        <w:rPr>
          <w:rFonts w:ascii="Tahoma" w:hAnsi="Tahoma" w:cs="Tahoma"/>
          <w:spacing w:val="-4"/>
          <w:position w:val="-1"/>
          <w:lang w:val="es-AR"/>
        </w:rPr>
        <w:t>o</w:t>
      </w:r>
      <w:r w:rsidRPr="009737BD">
        <w:rPr>
          <w:rFonts w:ascii="Tahoma" w:hAnsi="Tahoma" w:cs="Tahoma"/>
          <w:spacing w:val="-2"/>
          <w:position w:val="-1"/>
          <w:lang w:val="es-AR"/>
        </w:rPr>
        <w:t>l</w:t>
      </w:r>
      <w:r w:rsidRPr="009737BD">
        <w:rPr>
          <w:rFonts w:ascii="Tahoma" w:hAnsi="Tahoma" w:cs="Tahoma"/>
          <w:spacing w:val="-4"/>
          <w:position w:val="-1"/>
          <w:lang w:val="es-AR"/>
        </w:rPr>
        <w:t>ú</w:t>
      </w:r>
      <w:r w:rsidRPr="009737BD">
        <w:rPr>
          <w:rFonts w:ascii="Tahoma" w:hAnsi="Tahoma" w:cs="Tahoma"/>
          <w:spacing w:val="-2"/>
          <w:position w:val="-1"/>
          <w:lang w:val="es-AR"/>
        </w:rPr>
        <w:t>men</w:t>
      </w:r>
      <w:r w:rsidRPr="009737BD">
        <w:rPr>
          <w:rFonts w:ascii="Tahoma" w:hAnsi="Tahoma" w:cs="Tahoma"/>
          <w:spacing w:val="-4"/>
          <w:position w:val="-1"/>
          <w:lang w:val="es-AR"/>
        </w:rPr>
        <w:t>e</w:t>
      </w:r>
      <w:r w:rsidRPr="009737BD">
        <w:rPr>
          <w:rFonts w:ascii="Tahoma" w:hAnsi="Tahoma" w:cs="Tahoma"/>
          <w:position w:val="-1"/>
          <w:lang w:val="es-AR"/>
        </w:rPr>
        <w:t>s</w:t>
      </w:r>
      <w:r w:rsidRPr="009737BD">
        <w:rPr>
          <w:rFonts w:ascii="Tahoma" w:hAnsi="Tahoma" w:cs="Tahoma"/>
          <w:spacing w:val="-10"/>
          <w:position w:val="-1"/>
          <w:lang w:val="es-AR"/>
        </w:rPr>
        <w:t xml:space="preserve"> </w:t>
      </w:r>
      <w:r w:rsidRPr="009737BD">
        <w:rPr>
          <w:rFonts w:ascii="Tahoma" w:hAnsi="Tahoma" w:cs="Tahoma"/>
          <w:spacing w:val="-4"/>
          <w:position w:val="-1"/>
          <w:lang w:val="es-AR"/>
        </w:rPr>
        <w:t>d</w:t>
      </w:r>
      <w:r w:rsidRPr="009737BD">
        <w:rPr>
          <w:rFonts w:ascii="Tahoma" w:hAnsi="Tahoma" w:cs="Tahoma"/>
          <w:spacing w:val="-2"/>
          <w:position w:val="-1"/>
          <w:lang w:val="es-AR"/>
        </w:rPr>
        <w:t>i</w:t>
      </w:r>
      <w:r w:rsidRPr="009737BD">
        <w:rPr>
          <w:rFonts w:ascii="Tahoma" w:hAnsi="Tahoma" w:cs="Tahoma"/>
          <w:spacing w:val="-4"/>
          <w:position w:val="-1"/>
          <w:lang w:val="es-AR"/>
        </w:rPr>
        <w:t>a</w:t>
      </w:r>
      <w:r w:rsidRPr="009737BD">
        <w:rPr>
          <w:rFonts w:ascii="Tahoma" w:hAnsi="Tahoma" w:cs="Tahoma"/>
          <w:spacing w:val="-2"/>
          <w:position w:val="-1"/>
          <w:lang w:val="es-AR"/>
        </w:rPr>
        <w:t>ri</w:t>
      </w:r>
      <w:r w:rsidRPr="009737BD">
        <w:rPr>
          <w:rFonts w:ascii="Tahoma" w:hAnsi="Tahoma" w:cs="Tahoma"/>
          <w:spacing w:val="-4"/>
          <w:position w:val="-1"/>
          <w:lang w:val="es-AR"/>
        </w:rPr>
        <w:t>o</w:t>
      </w:r>
      <w:r w:rsidRPr="009737BD">
        <w:rPr>
          <w:rFonts w:ascii="Tahoma" w:hAnsi="Tahoma" w:cs="Tahoma"/>
          <w:spacing w:val="-2"/>
          <w:position w:val="-1"/>
          <w:lang w:val="es-AR"/>
        </w:rPr>
        <w:t>s</w:t>
      </w:r>
      <w:r w:rsidRPr="009737BD">
        <w:rPr>
          <w:rFonts w:ascii="Tahoma" w:hAnsi="Tahoma" w:cs="Tahoma"/>
          <w:position w:val="-1"/>
          <w:lang w:val="es-AR"/>
        </w:rPr>
        <w:t>,</w:t>
      </w:r>
      <w:r w:rsidRPr="009737BD">
        <w:rPr>
          <w:rFonts w:ascii="Tahoma" w:hAnsi="Tahoma" w:cs="Tahoma"/>
          <w:spacing w:val="-8"/>
          <w:position w:val="-1"/>
          <w:lang w:val="es-AR"/>
        </w:rPr>
        <w:t xml:space="preserve"> </w:t>
      </w:r>
      <w:r w:rsidRPr="009737BD">
        <w:rPr>
          <w:rFonts w:ascii="Tahoma" w:hAnsi="Tahoma" w:cs="Tahoma"/>
          <w:spacing w:val="-2"/>
          <w:position w:val="-1"/>
          <w:lang w:val="es-AR"/>
        </w:rPr>
        <w:t>mensu</w:t>
      </w:r>
      <w:r w:rsidRPr="009737BD">
        <w:rPr>
          <w:rFonts w:ascii="Tahoma" w:hAnsi="Tahoma" w:cs="Tahoma"/>
          <w:spacing w:val="-4"/>
          <w:position w:val="-1"/>
          <w:lang w:val="es-AR"/>
        </w:rPr>
        <w:t>a</w:t>
      </w:r>
      <w:r w:rsidRPr="009737BD">
        <w:rPr>
          <w:rFonts w:ascii="Tahoma" w:hAnsi="Tahoma" w:cs="Tahoma"/>
          <w:spacing w:val="-2"/>
          <w:position w:val="-1"/>
          <w:lang w:val="es-AR"/>
        </w:rPr>
        <w:t>l</w:t>
      </w:r>
      <w:r w:rsidRPr="009737BD">
        <w:rPr>
          <w:rFonts w:ascii="Tahoma" w:hAnsi="Tahoma" w:cs="Tahoma"/>
          <w:spacing w:val="-4"/>
          <w:position w:val="-1"/>
          <w:lang w:val="es-AR"/>
        </w:rPr>
        <w:t>e</w:t>
      </w:r>
      <w:r w:rsidRPr="009737BD">
        <w:rPr>
          <w:rFonts w:ascii="Tahoma" w:hAnsi="Tahoma" w:cs="Tahoma"/>
          <w:position w:val="-1"/>
          <w:lang w:val="es-AR"/>
        </w:rPr>
        <w:t>s</w:t>
      </w:r>
      <w:r w:rsidRPr="009737BD">
        <w:rPr>
          <w:rFonts w:ascii="Tahoma" w:hAnsi="Tahoma" w:cs="Tahoma"/>
          <w:spacing w:val="-11"/>
          <w:position w:val="-1"/>
          <w:lang w:val="es-AR"/>
        </w:rPr>
        <w:t xml:space="preserve"> </w:t>
      </w:r>
      <w:r w:rsidRPr="009737BD">
        <w:rPr>
          <w:rFonts w:ascii="Tahoma" w:hAnsi="Tahoma" w:cs="Tahoma"/>
          <w:position w:val="-1"/>
          <w:lang w:val="es-AR"/>
        </w:rPr>
        <w:t>y</w:t>
      </w:r>
      <w:r w:rsidRPr="009737BD">
        <w:rPr>
          <w:rFonts w:ascii="Tahoma" w:hAnsi="Tahoma" w:cs="Tahoma"/>
          <w:spacing w:val="-6"/>
          <w:position w:val="-1"/>
          <w:lang w:val="es-AR"/>
        </w:rPr>
        <w:t xml:space="preserve"> </w:t>
      </w:r>
      <w:r w:rsidRPr="009737BD">
        <w:rPr>
          <w:rFonts w:ascii="Tahoma" w:hAnsi="Tahoma" w:cs="Tahoma"/>
          <w:spacing w:val="-4"/>
          <w:position w:val="-1"/>
          <w:lang w:val="es-AR"/>
        </w:rPr>
        <w:t>a</w:t>
      </w:r>
      <w:r w:rsidRPr="009737BD">
        <w:rPr>
          <w:rFonts w:ascii="Tahoma" w:hAnsi="Tahoma" w:cs="Tahoma"/>
          <w:spacing w:val="-2"/>
          <w:position w:val="-1"/>
          <w:lang w:val="es-AR"/>
        </w:rPr>
        <w:t>nu</w:t>
      </w:r>
      <w:r w:rsidRPr="009737BD">
        <w:rPr>
          <w:rFonts w:ascii="Tahoma" w:hAnsi="Tahoma" w:cs="Tahoma"/>
          <w:spacing w:val="-4"/>
          <w:position w:val="-1"/>
          <w:lang w:val="es-AR"/>
        </w:rPr>
        <w:t>a</w:t>
      </w:r>
      <w:r w:rsidRPr="009737BD">
        <w:rPr>
          <w:rFonts w:ascii="Tahoma" w:hAnsi="Tahoma" w:cs="Tahoma"/>
          <w:spacing w:val="-2"/>
          <w:position w:val="-1"/>
          <w:lang w:val="es-AR"/>
        </w:rPr>
        <w:t>l</w:t>
      </w:r>
      <w:r w:rsidRPr="009737BD">
        <w:rPr>
          <w:rFonts w:ascii="Tahoma" w:hAnsi="Tahoma" w:cs="Tahoma"/>
          <w:spacing w:val="-4"/>
          <w:position w:val="-1"/>
          <w:lang w:val="es-AR"/>
        </w:rPr>
        <w:t>e</w:t>
      </w:r>
      <w:r w:rsidRPr="009737BD">
        <w:rPr>
          <w:rFonts w:ascii="Tahoma" w:hAnsi="Tahoma" w:cs="Tahoma"/>
          <w:position w:val="-1"/>
          <w:lang w:val="es-AR"/>
        </w:rPr>
        <w:t>s</w:t>
      </w:r>
      <w:r w:rsidRPr="009737BD">
        <w:rPr>
          <w:rFonts w:ascii="Tahoma" w:hAnsi="Tahoma" w:cs="Tahoma"/>
          <w:spacing w:val="-5"/>
          <w:position w:val="-1"/>
          <w:lang w:val="es-AR"/>
        </w:rPr>
        <w:t xml:space="preserve"> </w:t>
      </w:r>
      <w:r w:rsidRPr="009737BD">
        <w:rPr>
          <w:rFonts w:ascii="Tahoma" w:hAnsi="Tahoma" w:cs="Tahoma"/>
          <w:spacing w:val="-2"/>
          <w:position w:val="-1"/>
          <w:lang w:val="es-AR"/>
        </w:rPr>
        <w:t>estimad</w:t>
      </w:r>
      <w:r w:rsidRPr="009737BD">
        <w:rPr>
          <w:rFonts w:ascii="Tahoma" w:hAnsi="Tahoma" w:cs="Tahoma"/>
          <w:spacing w:val="-4"/>
          <w:position w:val="-1"/>
          <w:lang w:val="es-AR"/>
        </w:rPr>
        <w:t>o</w:t>
      </w:r>
      <w:r w:rsidRPr="009737BD">
        <w:rPr>
          <w:rFonts w:ascii="Tahoma" w:hAnsi="Tahoma" w:cs="Tahoma"/>
          <w:position w:val="-1"/>
          <w:lang w:val="es-AR"/>
        </w:rPr>
        <w:t>s</w:t>
      </w:r>
      <w:r w:rsidRPr="009737BD">
        <w:rPr>
          <w:rFonts w:ascii="Tahoma" w:hAnsi="Tahoma" w:cs="Tahoma"/>
          <w:spacing w:val="-12"/>
          <w:position w:val="-1"/>
          <w:lang w:val="es-AR"/>
        </w:rPr>
        <w:t xml:space="preserve"> </w:t>
      </w:r>
      <w:r w:rsidRPr="009737BD">
        <w:rPr>
          <w:rFonts w:ascii="Tahoma" w:hAnsi="Tahoma" w:cs="Tahoma"/>
          <w:position w:val="-1"/>
          <w:lang w:val="es-AR"/>
        </w:rPr>
        <w:t>a</w:t>
      </w:r>
      <w:r w:rsidRPr="009737BD">
        <w:rPr>
          <w:rFonts w:ascii="Tahoma" w:hAnsi="Tahoma" w:cs="Tahoma"/>
          <w:spacing w:val="-5"/>
          <w:position w:val="-1"/>
          <w:lang w:val="es-AR"/>
        </w:rPr>
        <w:t xml:space="preserve"> </w:t>
      </w:r>
      <w:r w:rsidRPr="009737BD">
        <w:rPr>
          <w:rFonts w:ascii="Tahoma" w:hAnsi="Tahoma" w:cs="Tahoma"/>
          <w:spacing w:val="-4"/>
          <w:position w:val="-1"/>
          <w:lang w:val="es-AR"/>
        </w:rPr>
        <w:t>p</w:t>
      </w:r>
      <w:r w:rsidRPr="009737BD">
        <w:rPr>
          <w:rFonts w:ascii="Tahoma" w:hAnsi="Tahoma" w:cs="Tahoma"/>
          <w:spacing w:val="-2"/>
          <w:position w:val="-1"/>
          <w:lang w:val="es-AR"/>
        </w:rPr>
        <w:t>rodu</w:t>
      </w:r>
      <w:r w:rsidRPr="009737BD">
        <w:rPr>
          <w:rFonts w:ascii="Tahoma" w:hAnsi="Tahoma" w:cs="Tahoma"/>
          <w:spacing w:val="-4"/>
          <w:position w:val="-1"/>
          <w:lang w:val="es-AR"/>
        </w:rPr>
        <w:t>c</w:t>
      </w:r>
      <w:r w:rsidRPr="009737BD">
        <w:rPr>
          <w:rFonts w:ascii="Tahoma" w:hAnsi="Tahoma" w:cs="Tahoma"/>
          <w:spacing w:val="-2"/>
          <w:position w:val="-1"/>
          <w:lang w:val="es-AR"/>
        </w:rPr>
        <w:t>ir</w:t>
      </w:r>
    </w:p>
    <w:p w:rsidR="001A5F7E" w:rsidRPr="009737BD" w:rsidRDefault="001A5F7E" w:rsidP="004F0795">
      <w:pPr>
        <w:widowControl w:val="0"/>
        <w:autoSpaceDE w:val="0"/>
        <w:autoSpaceDN w:val="0"/>
        <w:adjustRightInd w:val="0"/>
        <w:spacing w:after="0" w:line="265" w:lineRule="exact"/>
        <w:ind w:left="462" w:right="6575"/>
        <w:jc w:val="both"/>
        <w:rPr>
          <w:rFonts w:ascii="Tahoma" w:hAnsi="Tahoma" w:cs="Tahoma"/>
          <w:lang w:val="es-AR"/>
        </w:rPr>
      </w:pPr>
      <w:r w:rsidRPr="009737BD">
        <w:rPr>
          <w:rFonts w:ascii="Tahoma" w:hAnsi="Tahoma" w:cs="Tahoma"/>
          <w:position w:val="-1"/>
          <w:lang w:val="es-AR"/>
        </w:rPr>
        <w:t>-</w:t>
      </w:r>
      <w:r w:rsidRPr="009737BD">
        <w:rPr>
          <w:rFonts w:ascii="Tahoma" w:hAnsi="Tahoma" w:cs="Tahoma"/>
          <w:spacing w:val="-12"/>
          <w:position w:val="-1"/>
          <w:lang w:val="es-AR"/>
        </w:rPr>
        <w:t xml:space="preserve"> </w:t>
      </w:r>
      <w:r w:rsidRPr="009737BD">
        <w:rPr>
          <w:rFonts w:ascii="Tahoma" w:hAnsi="Tahoma" w:cs="Tahoma"/>
          <w:spacing w:val="-3"/>
          <w:position w:val="-1"/>
          <w:lang w:val="es-AR"/>
        </w:rPr>
        <w:t>Sistem</w:t>
      </w:r>
      <w:r w:rsidRPr="009737BD">
        <w:rPr>
          <w:rFonts w:ascii="Tahoma" w:hAnsi="Tahoma" w:cs="Tahoma"/>
          <w:position w:val="-1"/>
          <w:lang w:val="es-AR"/>
        </w:rPr>
        <w:t>a</w:t>
      </w:r>
      <w:r w:rsidRPr="009737BD">
        <w:rPr>
          <w:rFonts w:ascii="Tahoma" w:hAnsi="Tahoma" w:cs="Tahoma"/>
          <w:spacing w:val="-11"/>
          <w:position w:val="-1"/>
          <w:lang w:val="es-AR"/>
        </w:rPr>
        <w:t xml:space="preserve"> </w:t>
      </w:r>
      <w:r w:rsidRPr="009737BD">
        <w:rPr>
          <w:rFonts w:ascii="Tahoma" w:hAnsi="Tahoma" w:cs="Tahoma"/>
          <w:spacing w:val="-3"/>
          <w:position w:val="-1"/>
          <w:lang w:val="es-AR"/>
        </w:rPr>
        <w:t>d</w:t>
      </w:r>
      <w:r w:rsidRPr="009737BD">
        <w:rPr>
          <w:rFonts w:ascii="Tahoma" w:hAnsi="Tahoma" w:cs="Tahoma"/>
          <w:position w:val="-1"/>
          <w:lang w:val="es-AR"/>
        </w:rPr>
        <w:t>e</w:t>
      </w:r>
      <w:r w:rsidRPr="009737BD">
        <w:rPr>
          <w:rFonts w:ascii="Tahoma" w:hAnsi="Tahoma" w:cs="Tahoma"/>
          <w:spacing w:val="-6"/>
          <w:position w:val="-1"/>
          <w:lang w:val="es-AR"/>
        </w:rPr>
        <w:t xml:space="preserve"> </w:t>
      </w:r>
      <w:r w:rsidRPr="009737BD">
        <w:rPr>
          <w:rFonts w:ascii="Tahoma" w:hAnsi="Tahoma" w:cs="Tahoma"/>
          <w:spacing w:val="-4"/>
          <w:position w:val="-1"/>
          <w:lang w:val="es-AR"/>
        </w:rPr>
        <w:t>t</w:t>
      </w:r>
      <w:r w:rsidRPr="009737BD">
        <w:rPr>
          <w:rFonts w:ascii="Tahoma" w:hAnsi="Tahoma" w:cs="Tahoma"/>
          <w:spacing w:val="-2"/>
          <w:position w:val="-1"/>
          <w:lang w:val="es-AR"/>
        </w:rPr>
        <w:t>r</w:t>
      </w:r>
      <w:r w:rsidRPr="009737BD">
        <w:rPr>
          <w:rFonts w:ascii="Tahoma" w:hAnsi="Tahoma" w:cs="Tahoma"/>
          <w:spacing w:val="-3"/>
          <w:position w:val="-1"/>
          <w:lang w:val="es-AR"/>
        </w:rPr>
        <w:t>a</w:t>
      </w:r>
      <w:r w:rsidRPr="009737BD">
        <w:rPr>
          <w:rFonts w:ascii="Tahoma" w:hAnsi="Tahoma" w:cs="Tahoma"/>
          <w:spacing w:val="-4"/>
          <w:position w:val="-1"/>
          <w:lang w:val="es-AR"/>
        </w:rPr>
        <w:t>n</w:t>
      </w:r>
      <w:r w:rsidRPr="009737BD">
        <w:rPr>
          <w:rFonts w:ascii="Tahoma" w:hAnsi="Tahoma" w:cs="Tahoma"/>
          <w:spacing w:val="-3"/>
          <w:position w:val="-1"/>
          <w:lang w:val="es-AR"/>
        </w:rPr>
        <w:t>sp</w:t>
      </w:r>
      <w:r w:rsidRPr="009737BD">
        <w:rPr>
          <w:rFonts w:ascii="Tahoma" w:hAnsi="Tahoma" w:cs="Tahoma"/>
          <w:spacing w:val="-4"/>
          <w:position w:val="-1"/>
          <w:lang w:val="es-AR"/>
        </w:rPr>
        <w:t>o</w:t>
      </w:r>
      <w:r w:rsidRPr="009737BD">
        <w:rPr>
          <w:rFonts w:ascii="Tahoma" w:hAnsi="Tahoma" w:cs="Tahoma"/>
          <w:spacing w:val="-2"/>
          <w:position w:val="-1"/>
          <w:lang w:val="es-AR"/>
        </w:rPr>
        <w:t>r</w:t>
      </w:r>
      <w:r w:rsidRPr="009737BD">
        <w:rPr>
          <w:rFonts w:ascii="Tahoma" w:hAnsi="Tahoma" w:cs="Tahoma"/>
          <w:spacing w:val="-3"/>
          <w:position w:val="-1"/>
          <w:lang w:val="es-AR"/>
        </w:rPr>
        <w:t>te</w:t>
      </w:r>
    </w:p>
    <w:p w:rsidR="001A5F7E" w:rsidRPr="009737BD" w:rsidRDefault="001A5F7E" w:rsidP="004F0795">
      <w:pPr>
        <w:widowControl w:val="0"/>
        <w:autoSpaceDE w:val="0"/>
        <w:autoSpaceDN w:val="0"/>
        <w:adjustRightInd w:val="0"/>
        <w:spacing w:before="1" w:after="0" w:line="240" w:lineRule="auto"/>
        <w:ind w:left="462" w:right="6861"/>
        <w:jc w:val="both"/>
        <w:rPr>
          <w:rFonts w:ascii="Tahoma" w:hAnsi="Tahoma" w:cs="Tahoma"/>
          <w:lang w:val="es-AR"/>
        </w:rPr>
      </w:pPr>
      <w:r w:rsidRPr="009737BD">
        <w:rPr>
          <w:rFonts w:ascii="Tahoma" w:hAnsi="Tahoma" w:cs="Tahoma"/>
          <w:lang w:val="es-AR"/>
        </w:rPr>
        <w:t>-</w:t>
      </w:r>
      <w:r w:rsidRPr="009737BD">
        <w:rPr>
          <w:rFonts w:ascii="Tahoma" w:hAnsi="Tahoma" w:cs="Tahoma"/>
          <w:spacing w:val="-12"/>
          <w:lang w:val="es-AR"/>
        </w:rPr>
        <w:t xml:space="preserve"> </w:t>
      </w:r>
      <w:r w:rsidRPr="009737BD">
        <w:rPr>
          <w:rFonts w:ascii="Tahoma" w:hAnsi="Tahoma" w:cs="Tahoma"/>
          <w:spacing w:val="-3"/>
          <w:lang w:val="es-AR"/>
        </w:rPr>
        <w:t>Si</w:t>
      </w:r>
      <w:r w:rsidRPr="009737BD">
        <w:rPr>
          <w:rFonts w:ascii="Tahoma" w:hAnsi="Tahoma" w:cs="Tahoma"/>
          <w:spacing w:val="-4"/>
          <w:lang w:val="es-AR"/>
        </w:rPr>
        <w:t>t</w:t>
      </w:r>
      <w:r w:rsidRPr="009737BD">
        <w:rPr>
          <w:rFonts w:ascii="Tahoma" w:hAnsi="Tahoma" w:cs="Tahoma"/>
          <w:spacing w:val="-2"/>
          <w:lang w:val="es-AR"/>
        </w:rPr>
        <w:t>i</w:t>
      </w:r>
      <w:r w:rsidRPr="009737BD">
        <w:rPr>
          <w:rFonts w:ascii="Tahoma" w:hAnsi="Tahoma" w:cs="Tahoma"/>
          <w:lang w:val="es-AR"/>
        </w:rPr>
        <w:t>o</w:t>
      </w:r>
      <w:r w:rsidRPr="009737BD">
        <w:rPr>
          <w:rFonts w:ascii="Tahoma" w:hAnsi="Tahoma" w:cs="Tahoma"/>
          <w:spacing w:val="-7"/>
          <w:lang w:val="es-AR"/>
        </w:rPr>
        <w:t xml:space="preserve"> </w:t>
      </w:r>
      <w:r w:rsidRPr="009737BD">
        <w:rPr>
          <w:rFonts w:ascii="Tahoma" w:hAnsi="Tahoma" w:cs="Tahoma"/>
          <w:spacing w:val="-3"/>
          <w:lang w:val="es-AR"/>
        </w:rPr>
        <w:t>d</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spacing w:val="-3"/>
          <w:lang w:val="es-AR"/>
        </w:rPr>
        <w:t>disp</w:t>
      </w:r>
      <w:r w:rsidRPr="009737BD">
        <w:rPr>
          <w:rFonts w:ascii="Tahoma" w:hAnsi="Tahoma" w:cs="Tahoma"/>
          <w:spacing w:val="-4"/>
          <w:lang w:val="es-AR"/>
        </w:rPr>
        <w:t>o</w:t>
      </w:r>
      <w:r w:rsidRPr="009737BD">
        <w:rPr>
          <w:rFonts w:ascii="Tahoma" w:hAnsi="Tahoma" w:cs="Tahoma"/>
          <w:spacing w:val="-2"/>
          <w:lang w:val="es-AR"/>
        </w:rPr>
        <w:t>s</w:t>
      </w:r>
      <w:r w:rsidRPr="009737BD">
        <w:rPr>
          <w:rFonts w:ascii="Tahoma" w:hAnsi="Tahoma" w:cs="Tahoma"/>
          <w:spacing w:val="-3"/>
          <w:lang w:val="es-AR"/>
        </w:rPr>
        <w:t>i</w:t>
      </w:r>
      <w:r w:rsidRPr="009737BD">
        <w:rPr>
          <w:rFonts w:ascii="Tahoma" w:hAnsi="Tahoma" w:cs="Tahoma"/>
          <w:spacing w:val="-4"/>
          <w:lang w:val="es-AR"/>
        </w:rPr>
        <w:t>c</w:t>
      </w:r>
      <w:r w:rsidRPr="009737BD">
        <w:rPr>
          <w:rFonts w:ascii="Tahoma" w:hAnsi="Tahoma" w:cs="Tahoma"/>
          <w:spacing w:val="-3"/>
          <w:lang w:val="es-AR"/>
        </w:rPr>
        <w:t>ión</w:t>
      </w:r>
    </w:p>
    <w:p w:rsidR="001A5F7E" w:rsidRPr="009737BD" w:rsidRDefault="001A5F7E" w:rsidP="004F0795">
      <w:pPr>
        <w:widowControl w:val="0"/>
        <w:autoSpaceDE w:val="0"/>
        <w:autoSpaceDN w:val="0"/>
        <w:adjustRightInd w:val="0"/>
        <w:spacing w:after="0" w:line="265" w:lineRule="exact"/>
        <w:ind w:left="462" w:right="5231"/>
        <w:jc w:val="both"/>
        <w:rPr>
          <w:rFonts w:ascii="Tahoma" w:hAnsi="Tahoma" w:cs="Tahoma"/>
          <w:lang w:val="es-AR"/>
        </w:rPr>
      </w:pPr>
      <w:r w:rsidRPr="009737BD">
        <w:rPr>
          <w:rFonts w:ascii="Tahoma" w:hAnsi="Tahoma" w:cs="Tahoma"/>
          <w:position w:val="-1"/>
          <w:lang w:val="es-AR"/>
        </w:rPr>
        <w:t>-</w:t>
      </w:r>
      <w:r w:rsidRPr="009737BD">
        <w:rPr>
          <w:rFonts w:ascii="Tahoma" w:hAnsi="Tahoma" w:cs="Tahoma"/>
          <w:spacing w:val="-12"/>
          <w:position w:val="-1"/>
          <w:lang w:val="es-AR"/>
        </w:rPr>
        <w:t xml:space="preserve"> </w:t>
      </w:r>
      <w:r w:rsidRPr="009737BD">
        <w:rPr>
          <w:rFonts w:ascii="Tahoma" w:hAnsi="Tahoma" w:cs="Tahoma"/>
          <w:spacing w:val="-3"/>
          <w:position w:val="-1"/>
          <w:lang w:val="es-AR"/>
        </w:rPr>
        <w:t>M</w:t>
      </w:r>
      <w:r w:rsidRPr="009737BD">
        <w:rPr>
          <w:rFonts w:ascii="Tahoma" w:hAnsi="Tahoma" w:cs="Tahoma"/>
          <w:spacing w:val="-4"/>
          <w:position w:val="-1"/>
          <w:lang w:val="es-AR"/>
        </w:rPr>
        <w:t>é</w:t>
      </w:r>
      <w:r w:rsidRPr="009737BD">
        <w:rPr>
          <w:rFonts w:ascii="Tahoma" w:hAnsi="Tahoma" w:cs="Tahoma"/>
          <w:spacing w:val="-3"/>
          <w:position w:val="-1"/>
          <w:lang w:val="es-AR"/>
        </w:rPr>
        <w:t>tod</w:t>
      </w:r>
      <w:r w:rsidRPr="009737BD">
        <w:rPr>
          <w:rFonts w:ascii="Tahoma" w:hAnsi="Tahoma" w:cs="Tahoma"/>
          <w:position w:val="-1"/>
          <w:lang w:val="es-AR"/>
        </w:rPr>
        <w:t>o</w:t>
      </w:r>
      <w:r w:rsidRPr="009737BD">
        <w:rPr>
          <w:rFonts w:ascii="Tahoma" w:hAnsi="Tahoma" w:cs="Tahoma"/>
          <w:spacing w:val="-7"/>
          <w:position w:val="-1"/>
          <w:lang w:val="es-AR"/>
        </w:rPr>
        <w:t xml:space="preserve"> </w:t>
      </w:r>
      <w:r w:rsidRPr="009737BD">
        <w:rPr>
          <w:rFonts w:ascii="Tahoma" w:hAnsi="Tahoma" w:cs="Tahoma"/>
          <w:spacing w:val="-3"/>
          <w:position w:val="-1"/>
          <w:lang w:val="es-AR"/>
        </w:rPr>
        <w:t>d</w:t>
      </w:r>
      <w:r w:rsidRPr="009737BD">
        <w:rPr>
          <w:rFonts w:ascii="Tahoma" w:hAnsi="Tahoma" w:cs="Tahoma"/>
          <w:position w:val="-1"/>
          <w:lang w:val="es-AR"/>
        </w:rPr>
        <w:t>e</w:t>
      </w:r>
      <w:r w:rsidRPr="009737BD">
        <w:rPr>
          <w:rFonts w:ascii="Tahoma" w:hAnsi="Tahoma" w:cs="Tahoma"/>
          <w:spacing w:val="-6"/>
          <w:position w:val="-1"/>
          <w:lang w:val="es-AR"/>
        </w:rPr>
        <w:t xml:space="preserve"> </w:t>
      </w:r>
      <w:r w:rsidRPr="009737BD">
        <w:rPr>
          <w:rFonts w:ascii="Tahoma" w:hAnsi="Tahoma" w:cs="Tahoma"/>
          <w:spacing w:val="-4"/>
          <w:position w:val="-1"/>
          <w:lang w:val="es-AR"/>
        </w:rPr>
        <w:t>t</w:t>
      </w:r>
      <w:r w:rsidRPr="009737BD">
        <w:rPr>
          <w:rFonts w:ascii="Tahoma" w:hAnsi="Tahoma" w:cs="Tahoma"/>
          <w:spacing w:val="-2"/>
          <w:position w:val="-1"/>
          <w:lang w:val="es-AR"/>
        </w:rPr>
        <w:t>r</w:t>
      </w:r>
      <w:r w:rsidRPr="009737BD">
        <w:rPr>
          <w:rFonts w:ascii="Tahoma" w:hAnsi="Tahoma" w:cs="Tahoma"/>
          <w:spacing w:val="-3"/>
          <w:position w:val="-1"/>
          <w:lang w:val="es-AR"/>
        </w:rPr>
        <w:t>atami</w:t>
      </w:r>
      <w:r w:rsidRPr="009737BD">
        <w:rPr>
          <w:rFonts w:ascii="Tahoma" w:hAnsi="Tahoma" w:cs="Tahoma"/>
          <w:spacing w:val="-4"/>
          <w:position w:val="-1"/>
          <w:lang w:val="es-AR"/>
        </w:rPr>
        <w:t>e</w:t>
      </w:r>
      <w:r w:rsidRPr="009737BD">
        <w:rPr>
          <w:rFonts w:ascii="Tahoma" w:hAnsi="Tahoma" w:cs="Tahoma"/>
          <w:spacing w:val="-3"/>
          <w:position w:val="-1"/>
          <w:lang w:val="es-AR"/>
        </w:rPr>
        <w:t>nt</w:t>
      </w:r>
      <w:r w:rsidRPr="009737BD">
        <w:rPr>
          <w:rFonts w:ascii="Tahoma" w:hAnsi="Tahoma" w:cs="Tahoma"/>
          <w:position w:val="-1"/>
          <w:lang w:val="es-AR"/>
        </w:rPr>
        <w:t>o</w:t>
      </w:r>
      <w:r w:rsidRPr="009737BD">
        <w:rPr>
          <w:rFonts w:ascii="Tahoma" w:hAnsi="Tahoma" w:cs="Tahoma"/>
          <w:spacing w:val="-6"/>
          <w:position w:val="-1"/>
          <w:lang w:val="es-AR"/>
        </w:rPr>
        <w:t xml:space="preserve"> </w:t>
      </w:r>
      <w:r w:rsidRPr="009737BD">
        <w:rPr>
          <w:rFonts w:ascii="Tahoma" w:hAnsi="Tahoma" w:cs="Tahoma"/>
          <w:position w:val="-1"/>
          <w:lang w:val="es-AR"/>
        </w:rPr>
        <w:t>y</w:t>
      </w:r>
      <w:r w:rsidRPr="009737BD">
        <w:rPr>
          <w:rFonts w:ascii="Tahoma" w:hAnsi="Tahoma" w:cs="Tahoma"/>
          <w:spacing w:val="-7"/>
          <w:position w:val="-1"/>
          <w:lang w:val="es-AR"/>
        </w:rPr>
        <w:t xml:space="preserve"> </w:t>
      </w:r>
      <w:r w:rsidRPr="009737BD">
        <w:rPr>
          <w:rFonts w:ascii="Tahoma" w:hAnsi="Tahoma" w:cs="Tahoma"/>
          <w:spacing w:val="-3"/>
          <w:position w:val="-1"/>
          <w:lang w:val="es-AR"/>
        </w:rPr>
        <w:t>disp</w:t>
      </w:r>
      <w:r w:rsidRPr="009737BD">
        <w:rPr>
          <w:rFonts w:ascii="Tahoma" w:hAnsi="Tahoma" w:cs="Tahoma"/>
          <w:spacing w:val="-4"/>
          <w:position w:val="-1"/>
          <w:lang w:val="es-AR"/>
        </w:rPr>
        <w:t>o</w:t>
      </w:r>
      <w:r w:rsidRPr="009737BD">
        <w:rPr>
          <w:rFonts w:ascii="Tahoma" w:hAnsi="Tahoma" w:cs="Tahoma"/>
          <w:spacing w:val="-2"/>
          <w:position w:val="-1"/>
          <w:lang w:val="es-AR"/>
        </w:rPr>
        <w:t>s</w:t>
      </w:r>
      <w:r w:rsidRPr="009737BD">
        <w:rPr>
          <w:rFonts w:ascii="Tahoma" w:hAnsi="Tahoma" w:cs="Tahoma"/>
          <w:spacing w:val="-3"/>
          <w:position w:val="-1"/>
          <w:lang w:val="es-AR"/>
        </w:rPr>
        <w:t>i</w:t>
      </w:r>
      <w:r w:rsidRPr="009737BD">
        <w:rPr>
          <w:rFonts w:ascii="Tahoma" w:hAnsi="Tahoma" w:cs="Tahoma"/>
          <w:spacing w:val="-4"/>
          <w:position w:val="-1"/>
          <w:lang w:val="es-AR"/>
        </w:rPr>
        <w:t>c</w:t>
      </w:r>
      <w:r w:rsidRPr="009737BD">
        <w:rPr>
          <w:rFonts w:ascii="Tahoma" w:hAnsi="Tahoma" w:cs="Tahoma"/>
          <w:spacing w:val="-3"/>
          <w:position w:val="-1"/>
          <w:lang w:val="es-AR"/>
        </w:rPr>
        <w:t>ión</w:t>
      </w:r>
    </w:p>
    <w:p w:rsidR="001A5F7E" w:rsidRPr="009737BD" w:rsidRDefault="001A5F7E" w:rsidP="004F0795">
      <w:pPr>
        <w:widowControl w:val="0"/>
        <w:autoSpaceDE w:val="0"/>
        <w:autoSpaceDN w:val="0"/>
        <w:adjustRightInd w:val="0"/>
        <w:spacing w:before="7" w:after="0" w:line="266" w:lineRule="exact"/>
        <w:ind w:left="462" w:right="73"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smartTag w:uri="urn:schemas-microsoft-com:office:smarttags" w:element="PersonName">
        <w:smartTagPr>
          <w:attr w:name="ProductID" w:val="la Autoridad"/>
        </w:smartTagPr>
        <w:r w:rsidRPr="009737BD">
          <w:rPr>
            <w:rFonts w:ascii="Tahoma" w:hAnsi="Tahoma" w:cs="Tahoma"/>
            <w:lang w:val="es-AR"/>
          </w:rPr>
          <w:t>La Au</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rid</w:t>
        </w:r>
        <w:r w:rsidRPr="009737BD">
          <w:rPr>
            <w:rFonts w:ascii="Tahoma" w:hAnsi="Tahoma" w:cs="Tahoma"/>
            <w:spacing w:val="1"/>
            <w:lang w:val="es-AR"/>
          </w:rPr>
          <w:t>a</w:t>
        </w:r>
        <w:r w:rsidRPr="009737BD">
          <w:rPr>
            <w:rFonts w:ascii="Tahoma" w:hAnsi="Tahoma" w:cs="Tahoma"/>
            <w:lang w:val="es-AR"/>
          </w:rPr>
          <w:t>d</w:t>
        </w:r>
      </w:smartTag>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Apl</w:t>
      </w:r>
      <w:r w:rsidRPr="009737BD">
        <w:rPr>
          <w:rFonts w:ascii="Tahoma" w:hAnsi="Tahoma" w:cs="Tahoma"/>
          <w:spacing w:val="1"/>
          <w:lang w:val="es-AR"/>
        </w:rPr>
        <w:t>i</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1"/>
          <w:lang w:val="es-AR"/>
        </w:rPr>
        <w:t>t</w:t>
      </w:r>
      <w:r w:rsidRPr="009737BD">
        <w:rPr>
          <w:rFonts w:ascii="Tahoma" w:hAnsi="Tahoma" w:cs="Tahoma"/>
          <w:lang w:val="es-AR"/>
        </w:rPr>
        <w:t>er</w:t>
      </w:r>
      <w:r w:rsidRPr="009737BD">
        <w:rPr>
          <w:rFonts w:ascii="Tahoma" w:hAnsi="Tahoma" w:cs="Tahoma"/>
          <w:spacing w:val="-1"/>
          <w:lang w:val="es-AR"/>
        </w:rPr>
        <w:t>m</w:t>
      </w:r>
      <w:r w:rsidRPr="009737BD">
        <w:rPr>
          <w:rFonts w:ascii="Tahoma" w:hAnsi="Tahoma" w:cs="Tahoma"/>
          <w:lang w:val="es-AR"/>
        </w:rPr>
        <w:t>inará</w:t>
      </w:r>
      <w:r w:rsidRPr="009737BD">
        <w:rPr>
          <w:rFonts w:ascii="Tahoma" w:hAnsi="Tahoma" w:cs="Tahoma"/>
          <w:spacing w:val="-2"/>
          <w:lang w:val="es-AR"/>
        </w:rPr>
        <w:t xml:space="preserve"> </w:t>
      </w:r>
      <w:r w:rsidRPr="009737BD">
        <w:rPr>
          <w:rFonts w:ascii="Tahoma" w:hAnsi="Tahoma" w:cs="Tahoma"/>
          <w:lang w:val="es-AR"/>
        </w:rPr>
        <w:t>la factib</w:t>
      </w:r>
      <w:r w:rsidRPr="009737BD">
        <w:rPr>
          <w:rFonts w:ascii="Tahoma" w:hAnsi="Tahoma" w:cs="Tahoma"/>
          <w:spacing w:val="1"/>
          <w:lang w:val="es-AR"/>
        </w:rPr>
        <w:t>i</w:t>
      </w:r>
      <w:r w:rsidRPr="009737BD">
        <w:rPr>
          <w:rFonts w:ascii="Tahoma" w:hAnsi="Tahoma" w:cs="Tahoma"/>
          <w:lang w:val="es-AR"/>
        </w:rPr>
        <w:t>lidad</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 xml:space="preserve">o </w:t>
      </w:r>
      <w:r w:rsidRPr="009737BD">
        <w:rPr>
          <w:rFonts w:ascii="Tahoma" w:hAnsi="Tahoma" w:cs="Tahoma"/>
          <w:spacing w:val="1"/>
          <w:lang w:val="es-AR"/>
        </w:rPr>
        <w:t>s</w:t>
      </w:r>
      <w:r w:rsidRPr="009737BD">
        <w:rPr>
          <w:rFonts w:ascii="Tahoma" w:hAnsi="Tahoma" w:cs="Tahoma"/>
          <w:lang w:val="es-AR"/>
        </w:rPr>
        <w:t>olicitado,</w:t>
      </w:r>
      <w:r w:rsidRPr="009737BD">
        <w:rPr>
          <w:rFonts w:ascii="Tahoma" w:hAnsi="Tahoma" w:cs="Tahoma"/>
          <w:spacing w:val="-1"/>
          <w:lang w:val="es-AR"/>
        </w:rPr>
        <w:t xml:space="preserve"> </w:t>
      </w:r>
      <w:r w:rsidRPr="009737BD">
        <w:rPr>
          <w:rFonts w:ascii="Tahoma" w:hAnsi="Tahoma" w:cs="Tahoma"/>
          <w:lang w:val="es-AR"/>
        </w:rPr>
        <w:t>procurando</w:t>
      </w:r>
      <w:r w:rsidRPr="009737BD">
        <w:rPr>
          <w:rFonts w:ascii="Tahoma" w:hAnsi="Tahoma" w:cs="Tahoma"/>
          <w:spacing w:val="-10"/>
          <w:lang w:val="es-AR"/>
        </w:rPr>
        <w:t xml:space="preserve"> </w:t>
      </w:r>
      <w:r w:rsidRPr="009737BD">
        <w:rPr>
          <w:rFonts w:ascii="Tahoma" w:hAnsi="Tahoma" w:cs="Tahoma"/>
          <w:lang w:val="es-AR"/>
        </w:rPr>
        <w:t>acordar</w:t>
      </w:r>
      <w:r w:rsidRPr="009737BD">
        <w:rPr>
          <w:rFonts w:ascii="Tahoma" w:hAnsi="Tahoma" w:cs="Tahoma"/>
          <w:spacing w:val="-7"/>
          <w:lang w:val="es-AR"/>
        </w:rPr>
        <w:t xml:space="preserve"> </w:t>
      </w:r>
      <w:r w:rsidRPr="009737BD">
        <w:rPr>
          <w:rFonts w:ascii="Tahoma" w:hAnsi="Tahoma" w:cs="Tahoma"/>
          <w:lang w:val="es-AR"/>
        </w:rPr>
        <w:t>con los responsables</w:t>
      </w:r>
      <w:r w:rsidRPr="009737BD">
        <w:rPr>
          <w:rFonts w:ascii="Tahoma" w:hAnsi="Tahoma" w:cs="Tahoma"/>
          <w:spacing w:val="-11"/>
          <w:lang w:val="es-AR"/>
        </w:rPr>
        <w:t xml:space="preserve"> </w:t>
      </w:r>
      <w:r w:rsidRPr="009737BD">
        <w:rPr>
          <w:rFonts w:ascii="Tahoma" w:hAnsi="Tahoma" w:cs="Tahoma"/>
          <w:lang w:val="es-AR"/>
        </w:rPr>
        <w:t>los</w:t>
      </w:r>
      <w:r w:rsidRPr="009737BD">
        <w:rPr>
          <w:rFonts w:ascii="Tahoma" w:hAnsi="Tahoma" w:cs="Tahoma"/>
          <w:spacing w:val="-1"/>
          <w:lang w:val="es-AR"/>
        </w:rPr>
        <w:t xml:space="preserve"> </w:t>
      </w:r>
      <w:r w:rsidRPr="009737BD">
        <w:rPr>
          <w:rFonts w:ascii="Tahoma" w:hAnsi="Tahoma" w:cs="Tahoma"/>
          <w:lang w:val="es-AR"/>
        </w:rPr>
        <w:t>ajustes</w:t>
      </w:r>
      <w:r w:rsidRPr="009737BD">
        <w:rPr>
          <w:rFonts w:ascii="Tahoma" w:hAnsi="Tahoma" w:cs="Tahoma"/>
          <w:spacing w:val="-5"/>
          <w:lang w:val="es-AR"/>
        </w:rPr>
        <w:t xml:space="preserve"> </w:t>
      </w:r>
      <w:r w:rsidRPr="009737BD">
        <w:rPr>
          <w:rFonts w:ascii="Tahoma" w:hAnsi="Tahoma" w:cs="Tahoma"/>
          <w:lang w:val="es-AR"/>
        </w:rPr>
        <w:t>o f</w:t>
      </w:r>
      <w:r w:rsidRPr="009737BD">
        <w:rPr>
          <w:rFonts w:ascii="Tahoma" w:hAnsi="Tahoma" w:cs="Tahoma"/>
          <w:spacing w:val="-1"/>
          <w:lang w:val="es-AR"/>
        </w:rPr>
        <w:t>o</w:t>
      </w:r>
      <w:r w:rsidRPr="009737BD">
        <w:rPr>
          <w:rFonts w:ascii="Tahoma" w:hAnsi="Tahoma" w:cs="Tahoma"/>
          <w:lang w:val="es-AR"/>
        </w:rPr>
        <w:t>rmas</w:t>
      </w:r>
      <w:r w:rsidRPr="009737BD">
        <w:rPr>
          <w:rFonts w:ascii="Tahoma" w:hAnsi="Tahoma" w:cs="Tahoma"/>
          <w:spacing w:val="-1"/>
          <w:lang w:val="es-AR"/>
        </w:rPr>
        <w:t xml:space="preserve"> </w:t>
      </w:r>
      <w:r w:rsidRPr="009737BD">
        <w:rPr>
          <w:rFonts w:ascii="Tahoma" w:hAnsi="Tahoma" w:cs="Tahoma"/>
          <w:lang w:val="es-AR"/>
        </w:rPr>
        <w:t>alte</w:t>
      </w:r>
      <w:r w:rsidRPr="009737BD">
        <w:rPr>
          <w:rFonts w:ascii="Tahoma" w:hAnsi="Tahoma" w:cs="Tahoma"/>
          <w:spacing w:val="1"/>
          <w:lang w:val="es-AR"/>
        </w:rPr>
        <w:t>r</w:t>
      </w:r>
      <w:r w:rsidRPr="009737BD">
        <w:rPr>
          <w:rFonts w:ascii="Tahoma" w:hAnsi="Tahoma" w:cs="Tahoma"/>
          <w:lang w:val="es-AR"/>
        </w:rPr>
        <w:t>n</w:t>
      </w:r>
      <w:r w:rsidRPr="009737BD">
        <w:rPr>
          <w:rFonts w:ascii="Tahoma" w:hAnsi="Tahoma" w:cs="Tahoma"/>
          <w:spacing w:val="1"/>
          <w:lang w:val="es-AR"/>
        </w:rPr>
        <w:t>a</w:t>
      </w:r>
      <w:r w:rsidRPr="009737BD">
        <w:rPr>
          <w:rFonts w:ascii="Tahoma" w:hAnsi="Tahoma" w:cs="Tahoma"/>
          <w:lang w:val="es-AR"/>
        </w:rPr>
        <w:t>tivas</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r</w:t>
      </w:r>
      <w:r w:rsidRPr="009737BD">
        <w:rPr>
          <w:rFonts w:ascii="Tahoma" w:hAnsi="Tahoma" w:cs="Tahoma"/>
          <w:lang w:val="es-AR"/>
        </w:rPr>
        <w:t>esolver</w:t>
      </w:r>
      <w:r w:rsidRPr="009737BD">
        <w:rPr>
          <w:rFonts w:ascii="Tahoma" w:hAnsi="Tahoma" w:cs="Tahoma"/>
          <w:spacing w:val="2"/>
          <w:lang w:val="es-AR"/>
        </w:rPr>
        <w:t>l</w:t>
      </w:r>
      <w:r w:rsidRPr="009737BD">
        <w:rPr>
          <w:rFonts w:ascii="Tahoma" w:hAnsi="Tahoma" w:cs="Tahoma"/>
          <w:lang w:val="es-AR"/>
        </w:rPr>
        <w:t>o.</w:t>
      </w:r>
    </w:p>
    <w:p w:rsidR="001A5F7E" w:rsidRPr="009737BD" w:rsidRDefault="001A5F7E" w:rsidP="004F0795">
      <w:pPr>
        <w:widowControl w:val="0"/>
        <w:autoSpaceDE w:val="0"/>
        <w:autoSpaceDN w:val="0"/>
        <w:adjustRightInd w:val="0"/>
        <w:spacing w:before="18" w:after="0" w:line="240" w:lineRule="exact"/>
        <w:jc w:val="both"/>
        <w:rPr>
          <w:rFonts w:ascii="Tahoma" w:hAnsi="Tahoma" w:cs="Tahoma"/>
          <w:sz w:val="24"/>
          <w:szCs w:val="24"/>
          <w:lang w:val="es-AR"/>
        </w:rPr>
      </w:pPr>
    </w:p>
    <w:p w:rsidR="001A5F7E" w:rsidRPr="009737BD" w:rsidRDefault="001A5F7E" w:rsidP="004F0795">
      <w:pPr>
        <w:widowControl w:val="0"/>
        <w:autoSpaceDE w:val="0"/>
        <w:autoSpaceDN w:val="0"/>
        <w:adjustRightInd w:val="0"/>
        <w:spacing w:after="0" w:line="240" w:lineRule="auto"/>
        <w:ind w:left="102" w:right="8544"/>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X.13</w:t>
      </w:r>
    </w:p>
    <w:p w:rsidR="001A5F7E" w:rsidRPr="009737BD" w:rsidRDefault="001A5F7E" w:rsidP="004F0795">
      <w:pPr>
        <w:widowControl w:val="0"/>
        <w:autoSpaceDE w:val="0"/>
        <w:autoSpaceDN w:val="0"/>
        <w:adjustRightInd w:val="0"/>
        <w:spacing w:before="7" w:after="0" w:line="266" w:lineRule="exact"/>
        <w:ind w:left="102" w:right="64"/>
        <w:jc w:val="both"/>
        <w:rPr>
          <w:rFonts w:ascii="Tahoma" w:hAnsi="Tahoma" w:cs="Tahoma"/>
          <w:lang w:val="es-AR"/>
        </w:rPr>
      </w:pPr>
      <w:r w:rsidRPr="009737BD">
        <w:rPr>
          <w:rFonts w:ascii="Tahoma" w:hAnsi="Tahoma" w:cs="Tahoma"/>
          <w:spacing w:val="-3"/>
          <w:lang w:val="es-AR"/>
        </w:rPr>
        <w:t>E</w:t>
      </w:r>
      <w:r w:rsidRPr="009737BD">
        <w:rPr>
          <w:rFonts w:ascii="Tahoma" w:hAnsi="Tahoma" w:cs="Tahoma"/>
          <w:lang w:val="es-AR"/>
        </w:rPr>
        <w:t>l</w:t>
      </w:r>
      <w:r w:rsidRPr="009737BD">
        <w:rPr>
          <w:rFonts w:ascii="Tahoma" w:hAnsi="Tahoma" w:cs="Tahoma"/>
          <w:spacing w:val="20"/>
          <w:lang w:val="es-AR"/>
        </w:rPr>
        <w:t xml:space="preserve"> </w:t>
      </w:r>
      <w:r w:rsidRPr="009737BD">
        <w:rPr>
          <w:rFonts w:ascii="Tahoma" w:hAnsi="Tahoma" w:cs="Tahoma"/>
          <w:spacing w:val="-3"/>
          <w:lang w:val="es-AR"/>
        </w:rPr>
        <w:t>man</w:t>
      </w:r>
      <w:r w:rsidRPr="009737BD">
        <w:rPr>
          <w:rFonts w:ascii="Tahoma" w:hAnsi="Tahoma" w:cs="Tahoma"/>
          <w:spacing w:val="-4"/>
          <w:lang w:val="es-AR"/>
        </w:rPr>
        <w:t>e</w:t>
      </w:r>
      <w:r w:rsidRPr="009737BD">
        <w:rPr>
          <w:rFonts w:ascii="Tahoma" w:hAnsi="Tahoma" w:cs="Tahoma"/>
          <w:spacing w:val="-3"/>
          <w:lang w:val="es-AR"/>
        </w:rPr>
        <w:t>jo</w:t>
      </w:r>
      <w:r w:rsidRPr="009737BD">
        <w:rPr>
          <w:rFonts w:ascii="Tahoma" w:hAnsi="Tahoma" w:cs="Tahoma"/>
          <w:lang w:val="es-AR"/>
        </w:rPr>
        <w:t>,</w:t>
      </w:r>
      <w:r w:rsidRPr="009737BD">
        <w:rPr>
          <w:rFonts w:ascii="Tahoma" w:hAnsi="Tahoma" w:cs="Tahoma"/>
          <w:spacing w:val="16"/>
          <w:lang w:val="es-AR"/>
        </w:rPr>
        <w:t xml:space="preserve"> </w:t>
      </w:r>
      <w:r w:rsidRPr="009737BD">
        <w:rPr>
          <w:rFonts w:ascii="Tahoma" w:hAnsi="Tahoma" w:cs="Tahoma"/>
          <w:spacing w:val="-3"/>
          <w:lang w:val="es-AR"/>
        </w:rPr>
        <w:t>recolec</w:t>
      </w:r>
      <w:r w:rsidRPr="009737BD">
        <w:rPr>
          <w:rFonts w:ascii="Tahoma" w:hAnsi="Tahoma" w:cs="Tahoma"/>
          <w:spacing w:val="-4"/>
          <w:lang w:val="es-AR"/>
        </w:rPr>
        <w:t>c</w:t>
      </w:r>
      <w:r w:rsidRPr="009737BD">
        <w:rPr>
          <w:rFonts w:ascii="Tahoma" w:hAnsi="Tahoma" w:cs="Tahoma"/>
          <w:spacing w:val="-3"/>
          <w:lang w:val="es-AR"/>
        </w:rPr>
        <w:t>ión</w:t>
      </w:r>
      <w:r w:rsidRPr="009737BD">
        <w:rPr>
          <w:rFonts w:ascii="Tahoma" w:hAnsi="Tahoma" w:cs="Tahoma"/>
          <w:lang w:val="es-AR"/>
        </w:rPr>
        <w:t>,</w:t>
      </w:r>
      <w:r w:rsidRPr="009737BD">
        <w:rPr>
          <w:rFonts w:ascii="Tahoma" w:hAnsi="Tahoma" w:cs="Tahoma"/>
          <w:spacing w:val="14"/>
          <w:lang w:val="es-AR"/>
        </w:rPr>
        <w:t xml:space="preserve"> </w:t>
      </w:r>
      <w:r w:rsidRPr="009737BD">
        <w:rPr>
          <w:rFonts w:ascii="Tahoma" w:hAnsi="Tahoma" w:cs="Tahoma"/>
          <w:spacing w:val="-3"/>
          <w:lang w:val="es-AR"/>
        </w:rPr>
        <w:t>t</w:t>
      </w:r>
      <w:r w:rsidRPr="009737BD">
        <w:rPr>
          <w:rFonts w:ascii="Tahoma" w:hAnsi="Tahoma" w:cs="Tahoma"/>
          <w:spacing w:val="-4"/>
          <w:lang w:val="es-AR"/>
        </w:rPr>
        <w:t>r</w:t>
      </w:r>
      <w:r w:rsidRPr="009737BD">
        <w:rPr>
          <w:rFonts w:ascii="Tahoma" w:hAnsi="Tahoma" w:cs="Tahoma"/>
          <w:spacing w:val="-3"/>
          <w:lang w:val="es-AR"/>
        </w:rPr>
        <w:t>aslad</w:t>
      </w:r>
      <w:r w:rsidRPr="009737BD">
        <w:rPr>
          <w:rFonts w:ascii="Tahoma" w:hAnsi="Tahoma" w:cs="Tahoma"/>
          <w:lang w:val="es-AR"/>
        </w:rPr>
        <w:t>o</w:t>
      </w:r>
      <w:r w:rsidRPr="009737BD">
        <w:rPr>
          <w:rFonts w:ascii="Tahoma" w:hAnsi="Tahoma" w:cs="Tahoma"/>
          <w:spacing w:val="19"/>
          <w:lang w:val="es-AR"/>
        </w:rPr>
        <w:t xml:space="preserve"> </w:t>
      </w:r>
      <w:r w:rsidRPr="009737BD">
        <w:rPr>
          <w:rFonts w:ascii="Tahoma" w:hAnsi="Tahoma" w:cs="Tahoma"/>
          <w:lang w:val="es-AR"/>
        </w:rPr>
        <w:t>y</w:t>
      </w:r>
      <w:r w:rsidRPr="009737BD">
        <w:rPr>
          <w:rFonts w:ascii="Tahoma" w:hAnsi="Tahoma" w:cs="Tahoma"/>
          <w:spacing w:val="19"/>
          <w:lang w:val="es-AR"/>
        </w:rPr>
        <w:t xml:space="preserve"> </w:t>
      </w:r>
      <w:r w:rsidRPr="009737BD">
        <w:rPr>
          <w:rFonts w:ascii="Tahoma" w:hAnsi="Tahoma" w:cs="Tahoma"/>
          <w:spacing w:val="-3"/>
          <w:lang w:val="es-AR"/>
        </w:rPr>
        <w:t>disposi</w:t>
      </w:r>
      <w:r w:rsidRPr="009737BD">
        <w:rPr>
          <w:rFonts w:ascii="Tahoma" w:hAnsi="Tahoma" w:cs="Tahoma"/>
          <w:spacing w:val="-4"/>
          <w:lang w:val="es-AR"/>
        </w:rPr>
        <w:t>c</w:t>
      </w:r>
      <w:r w:rsidRPr="009737BD">
        <w:rPr>
          <w:rFonts w:ascii="Tahoma" w:hAnsi="Tahoma" w:cs="Tahoma"/>
          <w:spacing w:val="-3"/>
          <w:lang w:val="es-AR"/>
        </w:rPr>
        <w:t>ió</w:t>
      </w:r>
      <w:r w:rsidRPr="009737BD">
        <w:rPr>
          <w:rFonts w:ascii="Tahoma" w:hAnsi="Tahoma" w:cs="Tahoma"/>
          <w:lang w:val="es-AR"/>
        </w:rPr>
        <w:t>n</w:t>
      </w:r>
      <w:r w:rsidRPr="009737BD">
        <w:rPr>
          <w:rFonts w:ascii="Tahoma" w:hAnsi="Tahoma" w:cs="Tahoma"/>
          <w:spacing w:val="15"/>
          <w:lang w:val="es-AR"/>
        </w:rPr>
        <w:t xml:space="preserve"> </w:t>
      </w:r>
      <w:r w:rsidRPr="009737BD">
        <w:rPr>
          <w:rFonts w:ascii="Tahoma" w:hAnsi="Tahoma" w:cs="Tahoma"/>
          <w:spacing w:val="-4"/>
          <w:lang w:val="es-AR"/>
        </w:rPr>
        <w:t>f</w:t>
      </w:r>
      <w:r w:rsidRPr="009737BD">
        <w:rPr>
          <w:rFonts w:ascii="Tahoma" w:hAnsi="Tahoma" w:cs="Tahoma"/>
          <w:spacing w:val="-2"/>
          <w:lang w:val="es-AR"/>
        </w:rPr>
        <w:t>i</w:t>
      </w:r>
      <w:r w:rsidRPr="009737BD">
        <w:rPr>
          <w:rFonts w:ascii="Tahoma" w:hAnsi="Tahoma" w:cs="Tahoma"/>
          <w:spacing w:val="-3"/>
          <w:lang w:val="es-AR"/>
        </w:rPr>
        <w:t>n</w:t>
      </w:r>
      <w:r w:rsidRPr="009737BD">
        <w:rPr>
          <w:rFonts w:ascii="Tahoma" w:hAnsi="Tahoma" w:cs="Tahoma"/>
          <w:spacing w:val="-4"/>
          <w:lang w:val="es-AR"/>
        </w:rPr>
        <w:t>a</w:t>
      </w:r>
      <w:r w:rsidRPr="009737BD">
        <w:rPr>
          <w:rFonts w:ascii="Tahoma" w:hAnsi="Tahoma" w:cs="Tahoma"/>
          <w:lang w:val="es-AR"/>
        </w:rPr>
        <w:t>l</w:t>
      </w:r>
      <w:r w:rsidRPr="009737BD">
        <w:rPr>
          <w:rFonts w:ascii="Tahoma" w:hAnsi="Tahoma" w:cs="Tahoma"/>
          <w:spacing w:val="19"/>
          <w:lang w:val="es-AR"/>
        </w:rPr>
        <w:t xml:space="preserve"> </w:t>
      </w:r>
      <w:r w:rsidRPr="009737BD">
        <w:rPr>
          <w:rFonts w:ascii="Tahoma" w:hAnsi="Tahoma" w:cs="Tahoma"/>
          <w:spacing w:val="-3"/>
          <w:lang w:val="es-AR"/>
        </w:rPr>
        <w:t>d</w:t>
      </w:r>
      <w:r w:rsidRPr="009737BD">
        <w:rPr>
          <w:rFonts w:ascii="Tahoma" w:hAnsi="Tahoma" w:cs="Tahoma"/>
          <w:lang w:val="es-AR"/>
        </w:rPr>
        <w:t>e</w:t>
      </w:r>
      <w:r w:rsidRPr="009737BD">
        <w:rPr>
          <w:rFonts w:ascii="Tahoma" w:hAnsi="Tahoma" w:cs="Tahoma"/>
          <w:spacing w:val="19"/>
          <w:lang w:val="es-AR"/>
        </w:rPr>
        <w:t xml:space="preserve"> </w:t>
      </w:r>
      <w:r w:rsidRPr="009737BD">
        <w:rPr>
          <w:rFonts w:ascii="Tahoma" w:hAnsi="Tahoma" w:cs="Tahoma"/>
          <w:spacing w:val="-3"/>
          <w:lang w:val="es-AR"/>
        </w:rPr>
        <w:t>lo</w:t>
      </w:r>
      <w:r w:rsidRPr="009737BD">
        <w:rPr>
          <w:rFonts w:ascii="Tahoma" w:hAnsi="Tahoma" w:cs="Tahoma"/>
          <w:lang w:val="es-AR"/>
        </w:rPr>
        <w:t>s</w:t>
      </w:r>
      <w:r w:rsidRPr="009737BD">
        <w:rPr>
          <w:rFonts w:ascii="Tahoma" w:hAnsi="Tahoma" w:cs="Tahoma"/>
          <w:spacing w:val="19"/>
          <w:lang w:val="es-AR"/>
        </w:rPr>
        <w:t xml:space="preserve"> </w:t>
      </w:r>
      <w:r w:rsidRPr="009737BD">
        <w:rPr>
          <w:rFonts w:ascii="Tahoma" w:hAnsi="Tahoma" w:cs="Tahoma"/>
          <w:spacing w:val="-3"/>
          <w:lang w:val="es-AR"/>
        </w:rPr>
        <w:t>desech</w:t>
      </w:r>
      <w:r w:rsidRPr="009737BD">
        <w:rPr>
          <w:rFonts w:ascii="Tahoma" w:hAnsi="Tahoma" w:cs="Tahoma"/>
          <w:spacing w:val="-4"/>
          <w:lang w:val="es-AR"/>
        </w:rPr>
        <w:t>o</w:t>
      </w:r>
      <w:r w:rsidRPr="009737BD">
        <w:rPr>
          <w:rFonts w:ascii="Tahoma" w:hAnsi="Tahoma" w:cs="Tahoma"/>
          <w:lang w:val="es-AR"/>
        </w:rPr>
        <w:t>s</w:t>
      </w:r>
      <w:r w:rsidRPr="009737BD">
        <w:rPr>
          <w:rFonts w:ascii="Tahoma" w:hAnsi="Tahoma" w:cs="Tahoma"/>
          <w:spacing w:val="16"/>
          <w:lang w:val="es-AR"/>
        </w:rPr>
        <w:t xml:space="preserve"> </w:t>
      </w:r>
      <w:r w:rsidRPr="009737BD">
        <w:rPr>
          <w:rFonts w:ascii="Tahoma" w:hAnsi="Tahoma" w:cs="Tahoma"/>
          <w:spacing w:val="-3"/>
          <w:lang w:val="es-AR"/>
        </w:rPr>
        <w:t>d</w:t>
      </w:r>
      <w:r w:rsidRPr="009737BD">
        <w:rPr>
          <w:rFonts w:ascii="Tahoma" w:hAnsi="Tahoma" w:cs="Tahoma"/>
          <w:lang w:val="es-AR"/>
        </w:rPr>
        <w:t>e</w:t>
      </w:r>
      <w:r w:rsidRPr="009737BD">
        <w:rPr>
          <w:rFonts w:ascii="Tahoma" w:hAnsi="Tahoma" w:cs="Tahoma"/>
          <w:spacing w:val="19"/>
          <w:lang w:val="es-AR"/>
        </w:rPr>
        <w:t xml:space="preserve"> </w:t>
      </w:r>
      <w:r w:rsidRPr="009737BD">
        <w:rPr>
          <w:rFonts w:ascii="Tahoma" w:hAnsi="Tahoma" w:cs="Tahoma"/>
          <w:spacing w:val="-3"/>
          <w:lang w:val="es-AR"/>
        </w:rPr>
        <w:t>en</w:t>
      </w:r>
      <w:r w:rsidRPr="009737BD">
        <w:rPr>
          <w:rFonts w:ascii="Tahoma" w:hAnsi="Tahoma" w:cs="Tahoma"/>
          <w:spacing w:val="-4"/>
          <w:lang w:val="es-AR"/>
        </w:rPr>
        <w:t>v</w:t>
      </w:r>
      <w:r w:rsidRPr="009737BD">
        <w:rPr>
          <w:rFonts w:ascii="Tahoma" w:hAnsi="Tahoma" w:cs="Tahoma"/>
          <w:spacing w:val="-2"/>
          <w:lang w:val="es-AR"/>
        </w:rPr>
        <w:t>a</w:t>
      </w:r>
      <w:r w:rsidRPr="009737BD">
        <w:rPr>
          <w:rFonts w:ascii="Tahoma" w:hAnsi="Tahoma" w:cs="Tahoma"/>
          <w:spacing w:val="-3"/>
          <w:lang w:val="es-AR"/>
        </w:rPr>
        <w:t>s</w:t>
      </w:r>
      <w:r w:rsidRPr="009737BD">
        <w:rPr>
          <w:rFonts w:ascii="Tahoma" w:hAnsi="Tahoma" w:cs="Tahoma"/>
          <w:spacing w:val="-4"/>
          <w:lang w:val="es-AR"/>
        </w:rPr>
        <w:t>e</w:t>
      </w:r>
      <w:r w:rsidRPr="009737BD">
        <w:rPr>
          <w:rFonts w:ascii="Tahoma" w:hAnsi="Tahoma" w:cs="Tahoma"/>
          <w:lang w:val="es-AR"/>
        </w:rPr>
        <w:t>s</w:t>
      </w:r>
      <w:r w:rsidRPr="009737BD">
        <w:rPr>
          <w:rFonts w:ascii="Tahoma" w:hAnsi="Tahoma" w:cs="Tahoma"/>
          <w:spacing w:val="18"/>
          <w:lang w:val="es-AR"/>
        </w:rPr>
        <w:t xml:space="preserve"> </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spacing w:val="-3"/>
          <w:lang w:val="es-AR"/>
        </w:rPr>
        <w:t>residu</w:t>
      </w:r>
      <w:r w:rsidRPr="009737BD">
        <w:rPr>
          <w:rFonts w:ascii="Tahoma" w:hAnsi="Tahoma" w:cs="Tahoma"/>
          <w:spacing w:val="-4"/>
          <w:lang w:val="es-AR"/>
        </w:rPr>
        <w:t>o</w:t>
      </w:r>
      <w:r w:rsidRPr="009737BD">
        <w:rPr>
          <w:rFonts w:ascii="Tahoma" w:hAnsi="Tahoma" w:cs="Tahoma"/>
          <w:lang w:val="es-AR"/>
        </w:rPr>
        <w:t>s</w:t>
      </w:r>
      <w:r w:rsidRPr="009737BD">
        <w:rPr>
          <w:rFonts w:ascii="Tahoma" w:hAnsi="Tahoma" w:cs="Tahoma"/>
          <w:spacing w:val="17"/>
          <w:lang w:val="es-AR"/>
        </w:rPr>
        <w:t xml:space="preserve"> </w:t>
      </w:r>
      <w:r w:rsidRPr="009737BD">
        <w:rPr>
          <w:rFonts w:ascii="Tahoma" w:hAnsi="Tahoma" w:cs="Tahoma"/>
          <w:spacing w:val="-3"/>
          <w:lang w:val="es-AR"/>
        </w:rPr>
        <w:t>de</w:t>
      </w:r>
      <w:r w:rsidRPr="009737BD">
        <w:rPr>
          <w:rFonts w:ascii="Tahoma" w:hAnsi="Tahoma" w:cs="Tahoma"/>
          <w:spacing w:val="-2"/>
          <w:lang w:val="es-AR"/>
        </w:rPr>
        <w:t xml:space="preserve"> </w:t>
      </w:r>
      <w:r w:rsidRPr="009737BD">
        <w:rPr>
          <w:rFonts w:ascii="Tahoma" w:hAnsi="Tahoma" w:cs="Tahoma"/>
          <w:spacing w:val="-4"/>
          <w:lang w:val="es-AR"/>
        </w:rPr>
        <w:t>b</w:t>
      </w:r>
      <w:r w:rsidRPr="009737BD">
        <w:rPr>
          <w:rFonts w:ascii="Tahoma" w:hAnsi="Tahoma" w:cs="Tahoma"/>
          <w:spacing w:val="-2"/>
          <w:lang w:val="es-AR"/>
        </w:rPr>
        <w:t>i</w:t>
      </w:r>
      <w:r w:rsidRPr="009737BD">
        <w:rPr>
          <w:rFonts w:ascii="Tahoma" w:hAnsi="Tahoma" w:cs="Tahoma"/>
          <w:spacing w:val="-3"/>
          <w:lang w:val="es-AR"/>
        </w:rPr>
        <w:t>oci</w:t>
      </w:r>
      <w:r w:rsidRPr="009737BD">
        <w:rPr>
          <w:rFonts w:ascii="Tahoma" w:hAnsi="Tahoma" w:cs="Tahoma"/>
          <w:spacing w:val="-4"/>
          <w:lang w:val="es-AR"/>
        </w:rPr>
        <w:t>d</w:t>
      </w:r>
      <w:r w:rsidRPr="009737BD">
        <w:rPr>
          <w:rFonts w:ascii="Tahoma" w:hAnsi="Tahoma" w:cs="Tahoma"/>
          <w:spacing w:val="-3"/>
          <w:lang w:val="es-AR"/>
        </w:rPr>
        <w:t>as</w:t>
      </w:r>
      <w:r w:rsidRPr="009737BD">
        <w:rPr>
          <w:rFonts w:ascii="Tahoma" w:hAnsi="Tahoma" w:cs="Tahoma"/>
          <w:lang w:val="es-AR"/>
        </w:rPr>
        <w:t>,</w:t>
      </w:r>
      <w:r w:rsidRPr="009737BD">
        <w:rPr>
          <w:rFonts w:ascii="Tahoma" w:hAnsi="Tahoma" w:cs="Tahoma"/>
          <w:spacing w:val="-7"/>
          <w:lang w:val="es-AR"/>
        </w:rPr>
        <w:t xml:space="preserve"> </w:t>
      </w:r>
      <w:r w:rsidRPr="009737BD">
        <w:rPr>
          <w:rFonts w:ascii="Tahoma" w:hAnsi="Tahoma" w:cs="Tahoma"/>
          <w:spacing w:val="-3"/>
          <w:lang w:val="es-AR"/>
        </w:rPr>
        <w:t>deb</w:t>
      </w:r>
      <w:r w:rsidRPr="009737BD">
        <w:rPr>
          <w:rFonts w:ascii="Tahoma" w:hAnsi="Tahoma" w:cs="Tahoma"/>
          <w:spacing w:val="-4"/>
          <w:lang w:val="es-AR"/>
        </w:rPr>
        <w:t>e</w:t>
      </w:r>
      <w:r w:rsidRPr="009737BD">
        <w:rPr>
          <w:rFonts w:ascii="Tahoma" w:hAnsi="Tahoma" w:cs="Tahoma"/>
          <w:spacing w:val="-3"/>
          <w:lang w:val="es-AR"/>
        </w:rPr>
        <w:t>r</w:t>
      </w:r>
      <w:r w:rsidRPr="009737BD">
        <w:rPr>
          <w:rFonts w:ascii="Tahoma" w:hAnsi="Tahoma" w:cs="Tahoma"/>
          <w:lang w:val="es-AR"/>
        </w:rPr>
        <w:t>á</w:t>
      </w:r>
      <w:r w:rsidRPr="009737BD">
        <w:rPr>
          <w:rFonts w:ascii="Tahoma" w:hAnsi="Tahoma" w:cs="Tahoma"/>
          <w:spacing w:val="-8"/>
          <w:lang w:val="es-AR"/>
        </w:rPr>
        <w:t xml:space="preserve"> </w:t>
      </w:r>
      <w:r w:rsidRPr="009737BD">
        <w:rPr>
          <w:rFonts w:ascii="Tahoma" w:hAnsi="Tahoma" w:cs="Tahoma"/>
          <w:spacing w:val="-3"/>
          <w:lang w:val="es-AR"/>
        </w:rPr>
        <w:t>r</w:t>
      </w:r>
      <w:r w:rsidRPr="009737BD">
        <w:rPr>
          <w:rFonts w:ascii="Tahoma" w:hAnsi="Tahoma" w:cs="Tahoma"/>
          <w:spacing w:val="-4"/>
          <w:lang w:val="es-AR"/>
        </w:rPr>
        <w:t>e</w:t>
      </w:r>
      <w:r w:rsidRPr="009737BD">
        <w:rPr>
          <w:rFonts w:ascii="Tahoma" w:hAnsi="Tahoma" w:cs="Tahoma"/>
          <w:spacing w:val="-3"/>
          <w:lang w:val="es-AR"/>
        </w:rPr>
        <w:t>aliz</w:t>
      </w:r>
      <w:r w:rsidRPr="009737BD">
        <w:rPr>
          <w:rFonts w:ascii="Tahoma" w:hAnsi="Tahoma" w:cs="Tahoma"/>
          <w:spacing w:val="-4"/>
          <w:lang w:val="es-AR"/>
        </w:rPr>
        <w:t>a</w:t>
      </w:r>
      <w:r w:rsidRPr="009737BD">
        <w:rPr>
          <w:rFonts w:ascii="Tahoma" w:hAnsi="Tahoma" w:cs="Tahoma"/>
          <w:spacing w:val="-2"/>
          <w:lang w:val="es-AR"/>
        </w:rPr>
        <w:t>r</w:t>
      </w:r>
      <w:r w:rsidRPr="009737BD">
        <w:rPr>
          <w:rFonts w:ascii="Tahoma" w:hAnsi="Tahoma" w:cs="Tahoma"/>
          <w:spacing w:val="-3"/>
          <w:lang w:val="es-AR"/>
        </w:rPr>
        <w:t>s</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spacing w:val="-3"/>
          <w:lang w:val="es-AR"/>
        </w:rPr>
        <w:t>e</w:t>
      </w:r>
      <w:r w:rsidRPr="009737BD">
        <w:rPr>
          <w:rFonts w:ascii="Tahoma" w:hAnsi="Tahoma" w:cs="Tahoma"/>
          <w:lang w:val="es-AR"/>
        </w:rPr>
        <w:t>n</w:t>
      </w:r>
      <w:r w:rsidRPr="009737BD">
        <w:rPr>
          <w:rFonts w:ascii="Tahoma" w:hAnsi="Tahoma" w:cs="Tahoma"/>
          <w:spacing w:val="-6"/>
          <w:lang w:val="es-AR"/>
        </w:rPr>
        <w:t xml:space="preserve"> </w:t>
      </w:r>
      <w:r w:rsidRPr="009737BD">
        <w:rPr>
          <w:rFonts w:ascii="Tahoma" w:hAnsi="Tahoma" w:cs="Tahoma"/>
          <w:spacing w:val="-3"/>
          <w:lang w:val="es-AR"/>
        </w:rPr>
        <w:t>f</w:t>
      </w:r>
      <w:r w:rsidRPr="009737BD">
        <w:rPr>
          <w:rFonts w:ascii="Tahoma" w:hAnsi="Tahoma" w:cs="Tahoma"/>
          <w:spacing w:val="-4"/>
          <w:lang w:val="es-AR"/>
        </w:rPr>
        <w:t>o</w:t>
      </w:r>
      <w:r w:rsidRPr="009737BD">
        <w:rPr>
          <w:rFonts w:ascii="Tahoma" w:hAnsi="Tahoma" w:cs="Tahoma"/>
          <w:spacing w:val="-3"/>
          <w:lang w:val="es-AR"/>
        </w:rPr>
        <w:t>rm</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spacing w:val="-3"/>
          <w:lang w:val="es-AR"/>
        </w:rPr>
        <w:t>indepe</w:t>
      </w:r>
      <w:r w:rsidRPr="009737BD">
        <w:rPr>
          <w:rFonts w:ascii="Tahoma" w:hAnsi="Tahoma" w:cs="Tahoma"/>
          <w:spacing w:val="-4"/>
          <w:lang w:val="es-AR"/>
        </w:rPr>
        <w:t>n</w:t>
      </w:r>
      <w:r w:rsidRPr="009737BD">
        <w:rPr>
          <w:rFonts w:ascii="Tahoma" w:hAnsi="Tahoma" w:cs="Tahoma"/>
          <w:spacing w:val="-3"/>
          <w:lang w:val="es-AR"/>
        </w:rPr>
        <w:t>di</w:t>
      </w:r>
      <w:r w:rsidRPr="009737BD">
        <w:rPr>
          <w:rFonts w:ascii="Tahoma" w:hAnsi="Tahoma" w:cs="Tahoma"/>
          <w:spacing w:val="-4"/>
          <w:lang w:val="es-AR"/>
        </w:rPr>
        <w:t>e</w:t>
      </w:r>
      <w:r w:rsidRPr="009737BD">
        <w:rPr>
          <w:rFonts w:ascii="Tahoma" w:hAnsi="Tahoma" w:cs="Tahoma"/>
          <w:spacing w:val="-3"/>
          <w:lang w:val="es-AR"/>
        </w:rPr>
        <w:t>nt</w:t>
      </w:r>
      <w:r w:rsidRPr="009737BD">
        <w:rPr>
          <w:rFonts w:ascii="Tahoma" w:hAnsi="Tahoma" w:cs="Tahoma"/>
          <w:lang w:val="es-AR"/>
        </w:rPr>
        <w:t>e</w:t>
      </w:r>
      <w:r w:rsidRPr="009737BD">
        <w:rPr>
          <w:rFonts w:ascii="Tahoma" w:hAnsi="Tahoma" w:cs="Tahoma"/>
          <w:spacing w:val="-15"/>
          <w:lang w:val="es-AR"/>
        </w:rPr>
        <w:t xml:space="preserve"> </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spacing w:val="-2"/>
          <w:lang w:val="es-AR"/>
        </w:rPr>
        <w:t>l</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spacing w:val="-2"/>
          <w:lang w:val="es-AR"/>
        </w:rPr>
        <w:t>d</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spacing w:val="-4"/>
          <w:lang w:val="es-AR"/>
        </w:rPr>
        <w:t>c</w:t>
      </w:r>
      <w:r w:rsidRPr="009737BD">
        <w:rPr>
          <w:rFonts w:ascii="Tahoma" w:hAnsi="Tahoma" w:cs="Tahoma"/>
          <w:spacing w:val="-2"/>
          <w:lang w:val="es-AR"/>
        </w:rPr>
        <w:t>ualq</w:t>
      </w:r>
      <w:r w:rsidRPr="009737BD">
        <w:rPr>
          <w:rFonts w:ascii="Tahoma" w:hAnsi="Tahoma" w:cs="Tahoma"/>
          <w:spacing w:val="-4"/>
          <w:lang w:val="es-AR"/>
        </w:rPr>
        <w:t>u</w:t>
      </w:r>
      <w:r w:rsidRPr="009737BD">
        <w:rPr>
          <w:rFonts w:ascii="Tahoma" w:hAnsi="Tahoma" w:cs="Tahoma"/>
          <w:spacing w:val="-2"/>
          <w:lang w:val="es-AR"/>
        </w:rPr>
        <w:t>ie</w:t>
      </w:r>
      <w:r w:rsidRPr="009737BD">
        <w:rPr>
          <w:rFonts w:ascii="Tahoma" w:hAnsi="Tahoma" w:cs="Tahoma"/>
          <w:lang w:val="es-AR"/>
        </w:rPr>
        <w:t>r</w:t>
      </w:r>
      <w:r w:rsidRPr="009737BD">
        <w:rPr>
          <w:rFonts w:ascii="Tahoma" w:hAnsi="Tahoma" w:cs="Tahoma"/>
          <w:spacing w:val="-7"/>
          <w:lang w:val="es-AR"/>
        </w:rPr>
        <w:t xml:space="preserve"> </w:t>
      </w:r>
      <w:r w:rsidRPr="009737BD">
        <w:rPr>
          <w:rFonts w:ascii="Tahoma" w:hAnsi="Tahoma" w:cs="Tahoma"/>
          <w:spacing w:val="-2"/>
          <w:lang w:val="es-AR"/>
        </w:rPr>
        <w:t>o</w:t>
      </w:r>
      <w:r w:rsidRPr="009737BD">
        <w:rPr>
          <w:rFonts w:ascii="Tahoma" w:hAnsi="Tahoma" w:cs="Tahoma"/>
          <w:spacing w:val="-4"/>
          <w:lang w:val="es-AR"/>
        </w:rPr>
        <w:t>t</w:t>
      </w:r>
      <w:r w:rsidRPr="009737BD">
        <w:rPr>
          <w:rFonts w:ascii="Tahoma" w:hAnsi="Tahoma" w:cs="Tahoma"/>
          <w:spacing w:val="-2"/>
          <w:lang w:val="es-AR"/>
        </w:rPr>
        <w:t>r</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spacing w:val="-2"/>
          <w:lang w:val="es-AR"/>
        </w:rPr>
        <w:t>resi</w:t>
      </w:r>
      <w:r w:rsidRPr="009737BD">
        <w:rPr>
          <w:rFonts w:ascii="Tahoma" w:hAnsi="Tahoma" w:cs="Tahoma"/>
          <w:spacing w:val="-4"/>
          <w:lang w:val="es-AR"/>
        </w:rPr>
        <w:t>d</w:t>
      </w:r>
      <w:r w:rsidRPr="009737BD">
        <w:rPr>
          <w:rFonts w:ascii="Tahoma" w:hAnsi="Tahoma" w:cs="Tahoma"/>
          <w:spacing w:val="-2"/>
          <w:lang w:val="es-AR"/>
        </w:rPr>
        <w:t>u</w:t>
      </w:r>
      <w:r w:rsidRPr="009737BD">
        <w:rPr>
          <w:rFonts w:ascii="Tahoma" w:hAnsi="Tahoma" w:cs="Tahoma"/>
          <w:lang w:val="es-AR"/>
        </w:rPr>
        <w:t>o</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7"/>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spacing w:val="-4"/>
          <w:lang w:val="es-AR"/>
        </w:rPr>
        <w:t>a</w:t>
      </w:r>
      <w:r w:rsidRPr="009737BD">
        <w:rPr>
          <w:rFonts w:ascii="Tahoma" w:hAnsi="Tahoma" w:cs="Tahoma"/>
          <w:spacing w:val="-2"/>
          <w:lang w:val="es-AR"/>
        </w:rPr>
        <w:t>j</w:t>
      </w:r>
      <w:r w:rsidRPr="009737BD">
        <w:rPr>
          <w:rFonts w:ascii="Tahoma" w:hAnsi="Tahoma" w:cs="Tahoma"/>
          <w:spacing w:val="-4"/>
          <w:lang w:val="es-AR"/>
        </w:rPr>
        <w:t>u</w:t>
      </w:r>
      <w:r w:rsidRPr="009737BD">
        <w:rPr>
          <w:rFonts w:ascii="Tahoma" w:hAnsi="Tahoma" w:cs="Tahoma"/>
          <w:spacing w:val="-2"/>
          <w:lang w:val="es-AR"/>
        </w:rPr>
        <w:t>st</w:t>
      </w:r>
      <w:r w:rsidRPr="009737BD">
        <w:rPr>
          <w:rFonts w:ascii="Tahoma" w:hAnsi="Tahoma" w:cs="Tahoma"/>
          <w:spacing w:val="-4"/>
          <w:lang w:val="es-AR"/>
        </w:rPr>
        <w:t>a</w:t>
      </w:r>
      <w:r w:rsidRPr="009737BD">
        <w:rPr>
          <w:rFonts w:ascii="Tahoma" w:hAnsi="Tahoma" w:cs="Tahoma"/>
          <w:spacing w:val="-2"/>
          <w:lang w:val="es-AR"/>
        </w:rPr>
        <w:t>r</w:t>
      </w:r>
      <w:r w:rsidRPr="009737BD">
        <w:rPr>
          <w:rFonts w:ascii="Tahoma" w:hAnsi="Tahoma" w:cs="Tahoma"/>
          <w:lang w:val="es-AR"/>
        </w:rPr>
        <w:t>á</w:t>
      </w:r>
      <w:r w:rsidRPr="009737BD">
        <w:rPr>
          <w:rFonts w:ascii="Tahoma" w:hAnsi="Tahoma" w:cs="Tahoma"/>
          <w:spacing w:val="-5"/>
          <w:lang w:val="es-AR"/>
        </w:rPr>
        <w:t xml:space="preserve"> </w:t>
      </w:r>
      <w:r w:rsidRPr="009737BD">
        <w:rPr>
          <w:rFonts w:ascii="Tahoma" w:hAnsi="Tahoma" w:cs="Tahoma"/>
          <w:lang w:val="es-AR"/>
        </w:rPr>
        <w:t>a</w:t>
      </w:r>
    </w:p>
    <w:p w:rsidR="001A5F7E" w:rsidRPr="009737BD" w:rsidRDefault="001A5F7E" w:rsidP="004F0795">
      <w:pPr>
        <w:widowControl w:val="0"/>
        <w:autoSpaceDE w:val="0"/>
        <w:autoSpaceDN w:val="0"/>
        <w:adjustRightInd w:val="0"/>
        <w:spacing w:after="0" w:line="266" w:lineRule="exact"/>
        <w:ind w:left="102" w:right="67"/>
        <w:jc w:val="both"/>
        <w:rPr>
          <w:rFonts w:ascii="Tahoma" w:hAnsi="Tahoma" w:cs="Tahoma"/>
          <w:lang w:val="es-AR"/>
        </w:rPr>
      </w:pPr>
      <w:r w:rsidRPr="009737BD">
        <w:rPr>
          <w:rFonts w:ascii="Tahoma" w:hAnsi="Tahoma" w:cs="Tahoma"/>
          <w:spacing w:val="-3"/>
          <w:lang w:val="es-AR"/>
        </w:rPr>
        <w:t>l</w:t>
      </w:r>
      <w:r w:rsidRPr="009737BD">
        <w:rPr>
          <w:rFonts w:ascii="Tahoma" w:hAnsi="Tahoma" w:cs="Tahoma"/>
          <w:spacing w:val="-4"/>
          <w:lang w:val="es-AR"/>
        </w:rPr>
        <w:t>a</w:t>
      </w:r>
      <w:r w:rsidRPr="009737BD">
        <w:rPr>
          <w:rFonts w:ascii="Tahoma" w:hAnsi="Tahoma" w:cs="Tahoma"/>
          <w:lang w:val="es-AR"/>
        </w:rPr>
        <w:t xml:space="preserve">s </w:t>
      </w:r>
      <w:r w:rsidRPr="009737BD">
        <w:rPr>
          <w:rFonts w:ascii="Tahoma" w:hAnsi="Tahoma" w:cs="Tahoma"/>
          <w:spacing w:val="20"/>
          <w:lang w:val="es-AR"/>
        </w:rPr>
        <w:t xml:space="preserve"> </w:t>
      </w:r>
      <w:r w:rsidRPr="009737BD">
        <w:rPr>
          <w:rFonts w:ascii="Tahoma" w:hAnsi="Tahoma" w:cs="Tahoma"/>
          <w:spacing w:val="-3"/>
          <w:lang w:val="es-AR"/>
        </w:rPr>
        <w:t>norma</w:t>
      </w:r>
      <w:r w:rsidRPr="009737BD">
        <w:rPr>
          <w:rFonts w:ascii="Tahoma" w:hAnsi="Tahoma" w:cs="Tahoma"/>
          <w:spacing w:val="-4"/>
          <w:lang w:val="es-AR"/>
        </w:rPr>
        <w:t>t</w:t>
      </w:r>
      <w:r w:rsidRPr="009737BD">
        <w:rPr>
          <w:rFonts w:ascii="Tahoma" w:hAnsi="Tahoma" w:cs="Tahoma"/>
          <w:spacing w:val="-3"/>
          <w:lang w:val="es-AR"/>
        </w:rPr>
        <w:t>iv</w:t>
      </w:r>
      <w:r w:rsidRPr="009737BD">
        <w:rPr>
          <w:rFonts w:ascii="Tahoma" w:hAnsi="Tahoma" w:cs="Tahoma"/>
          <w:spacing w:val="-4"/>
          <w:lang w:val="es-AR"/>
        </w:rPr>
        <w:t>a</w:t>
      </w:r>
      <w:r w:rsidRPr="009737BD">
        <w:rPr>
          <w:rFonts w:ascii="Tahoma" w:hAnsi="Tahoma" w:cs="Tahoma"/>
          <w:lang w:val="es-AR"/>
        </w:rPr>
        <w:t xml:space="preserve">s </w:t>
      </w:r>
      <w:r w:rsidRPr="009737BD">
        <w:rPr>
          <w:rFonts w:ascii="Tahoma" w:hAnsi="Tahoma" w:cs="Tahoma"/>
          <w:spacing w:val="13"/>
          <w:lang w:val="es-AR"/>
        </w:rPr>
        <w:t xml:space="preserve"> </w:t>
      </w:r>
      <w:r w:rsidRPr="009737BD">
        <w:rPr>
          <w:rFonts w:ascii="Tahoma" w:hAnsi="Tahoma" w:cs="Tahoma"/>
          <w:spacing w:val="-3"/>
          <w:lang w:val="es-AR"/>
        </w:rPr>
        <w:t>naci</w:t>
      </w:r>
      <w:r w:rsidRPr="009737BD">
        <w:rPr>
          <w:rFonts w:ascii="Tahoma" w:hAnsi="Tahoma" w:cs="Tahoma"/>
          <w:spacing w:val="-4"/>
          <w:lang w:val="es-AR"/>
        </w:rPr>
        <w:t>o</w:t>
      </w:r>
      <w:r w:rsidRPr="009737BD">
        <w:rPr>
          <w:rFonts w:ascii="Tahoma" w:hAnsi="Tahoma" w:cs="Tahoma"/>
          <w:spacing w:val="-3"/>
          <w:lang w:val="es-AR"/>
        </w:rPr>
        <w:t>nale</w:t>
      </w:r>
      <w:r w:rsidRPr="009737BD">
        <w:rPr>
          <w:rFonts w:ascii="Tahoma" w:hAnsi="Tahoma" w:cs="Tahoma"/>
          <w:lang w:val="es-AR"/>
        </w:rPr>
        <w:t xml:space="preserve">s </w:t>
      </w:r>
      <w:r w:rsidRPr="009737BD">
        <w:rPr>
          <w:rFonts w:ascii="Tahoma" w:hAnsi="Tahoma" w:cs="Tahoma"/>
          <w:spacing w:val="16"/>
          <w:lang w:val="es-AR"/>
        </w:rPr>
        <w:t xml:space="preserve"> </w:t>
      </w:r>
      <w:r w:rsidRPr="009737BD">
        <w:rPr>
          <w:rFonts w:ascii="Tahoma" w:hAnsi="Tahoma" w:cs="Tahoma"/>
          <w:lang w:val="es-AR"/>
        </w:rPr>
        <w:t xml:space="preserve">y </w:t>
      </w:r>
      <w:r w:rsidRPr="009737BD">
        <w:rPr>
          <w:rFonts w:ascii="Tahoma" w:hAnsi="Tahoma" w:cs="Tahoma"/>
          <w:spacing w:val="19"/>
          <w:lang w:val="es-AR"/>
        </w:rPr>
        <w:t xml:space="preserve"> </w:t>
      </w:r>
      <w:r w:rsidRPr="009737BD">
        <w:rPr>
          <w:rFonts w:ascii="Tahoma" w:hAnsi="Tahoma" w:cs="Tahoma"/>
          <w:spacing w:val="-4"/>
          <w:lang w:val="es-AR"/>
        </w:rPr>
        <w:t>p</w:t>
      </w:r>
      <w:r w:rsidRPr="009737BD">
        <w:rPr>
          <w:rFonts w:ascii="Tahoma" w:hAnsi="Tahoma" w:cs="Tahoma"/>
          <w:spacing w:val="-2"/>
          <w:lang w:val="es-AR"/>
        </w:rPr>
        <w:t>r</w:t>
      </w:r>
      <w:r w:rsidRPr="009737BD">
        <w:rPr>
          <w:rFonts w:ascii="Tahoma" w:hAnsi="Tahoma" w:cs="Tahoma"/>
          <w:spacing w:val="-3"/>
          <w:lang w:val="es-AR"/>
        </w:rPr>
        <w:t>ovin</w:t>
      </w:r>
      <w:r w:rsidRPr="009737BD">
        <w:rPr>
          <w:rFonts w:ascii="Tahoma" w:hAnsi="Tahoma" w:cs="Tahoma"/>
          <w:spacing w:val="-4"/>
          <w:lang w:val="es-AR"/>
        </w:rPr>
        <w:t>c</w:t>
      </w:r>
      <w:r w:rsidRPr="009737BD">
        <w:rPr>
          <w:rFonts w:ascii="Tahoma" w:hAnsi="Tahoma" w:cs="Tahoma"/>
          <w:spacing w:val="-2"/>
          <w:lang w:val="es-AR"/>
        </w:rPr>
        <w:t>i</w:t>
      </w:r>
      <w:r w:rsidRPr="009737BD">
        <w:rPr>
          <w:rFonts w:ascii="Tahoma" w:hAnsi="Tahoma" w:cs="Tahoma"/>
          <w:spacing w:val="-4"/>
          <w:lang w:val="es-AR"/>
        </w:rPr>
        <w:t>a</w:t>
      </w:r>
      <w:r w:rsidRPr="009737BD">
        <w:rPr>
          <w:rFonts w:ascii="Tahoma" w:hAnsi="Tahoma" w:cs="Tahoma"/>
          <w:spacing w:val="-2"/>
          <w:lang w:val="es-AR"/>
        </w:rPr>
        <w:t>l</w:t>
      </w:r>
      <w:r w:rsidRPr="009737BD">
        <w:rPr>
          <w:rFonts w:ascii="Tahoma" w:hAnsi="Tahoma" w:cs="Tahoma"/>
          <w:spacing w:val="-3"/>
          <w:lang w:val="es-AR"/>
        </w:rPr>
        <w:t>e</w:t>
      </w:r>
      <w:r w:rsidRPr="009737BD">
        <w:rPr>
          <w:rFonts w:ascii="Tahoma" w:hAnsi="Tahoma" w:cs="Tahoma"/>
          <w:lang w:val="es-AR"/>
        </w:rPr>
        <w:t xml:space="preserve">s </w:t>
      </w:r>
      <w:r w:rsidRPr="009737BD">
        <w:rPr>
          <w:rFonts w:ascii="Tahoma" w:hAnsi="Tahoma" w:cs="Tahoma"/>
          <w:spacing w:val="18"/>
          <w:lang w:val="es-AR"/>
        </w:rPr>
        <w:t xml:space="preserve"> </w:t>
      </w:r>
      <w:r w:rsidRPr="009737BD">
        <w:rPr>
          <w:rFonts w:ascii="Tahoma" w:hAnsi="Tahoma" w:cs="Tahoma"/>
          <w:spacing w:val="-3"/>
          <w:lang w:val="es-AR"/>
        </w:rPr>
        <w:t>vigent</w:t>
      </w:r>
      <w:r w:rsidRPr="009737BD">
        <w:rPr>
          <w:rFonts w:ascii="Tahoma" w:hAnsi="Tahoma" w:cs="Tahoma"/>
          <w:spacing w:val="-4"/>
          <w:lang w:val="es-AR"/>
        </w:rPr>
        <w:t>e</w:t>
      </w:r>
      <w:r w:rsidRPr="009737BD">
        <w:rPr>
          <w:rFonts w:ascii="Tahoma" w:hAnsi="Tahoma" w:cs="Tahoma"/>
          <w:lang w:val="es-AR"/>
        </w:rPr>
        <w:t xml:space="preserve">s </w:t>
      </w:r>
      <w:r w:rsidRPr="009737BD">
        <w:rPr>
          <w:rFonts w:ascii="Tahoma" w:hAnsi="Tahoma" w:cs="Tahoma"/>
          <w:spacing w:val="14"/>
          <w:lang w:val="es-AR"/>
        </w:rPr>
        <w:t xml:space="preserve"> </w:t>
      </w:r>
      <w:r w:rsidRPr="009737BD">
        <w:rPr>
          <w:rFonts w:ascii="Tahoma" w:hAnsi="Tahoma" w:cs="Tahoma"/>
          <w:spacing w:val="-3"/>
          <w:lang w:val="es-AR"/>
        </w:rPr>
        <w:t>referid</w:t>
      </w:r>
      <w:r w:rsidRPr="009737BD">
        <w:rPr>
          <w:rFonts w:ascii="Tahoma" w:hAnsi="Tahoma" w:cs="Tahoma"/>
          <w:spacing w:val="-4"/>
          <w:lang w:val="es-AR"/>
        </w:rPr>
        <w:t>a</w:t>
      </w:r>
      <w:r w:rsidRPr="009737BD">
        <w:rPr>
          <w:rFonts w:ascii="Tahoma" w:hAnsi="Tahoma" w:cs="Tahoma"/>
          <w:lang w:val="es-AR"/>
        </w:rPr>
        <w:t xml:space="preserve">s </w:t>
      </w:r>
      <w:r w:rsidRPr="009737BD">
        <w:rPr>
          <w:rFonts w:ascii="Tahoma" w:hAnsi="Tahoma" w:cs="Tahoma"/>
          <w:spacing w:val="15"/>
          <w:lang w:val="es-AR"/>
        </w:rPr>
        <w:t xml:space="preserve"> </w:t>
      </w:r>
      <w:r w:rsidRPr="009737BD">
        <w:rPr>
          <w:rFonts w:ascii="Tahoma" w:hAnsi="Tahoma" w:cs="Tahoma"/>
          <w:lang w:val="es-AR"/>
        </w:rPr>
        <w:t xml:space="preserve">a </w:t>
      </w:r>
      <w:r w:rsidRPr="009737BD">
        <w:rPr>
          <w:rFonts w:ascii="Tahoma" w:hAnsi="Tahoma" w:cs="Tahoma"/>
          <w:spacing w:val="19"/>
          <w:lang w:val="es-AR"/>
        </w:rPr>
        <w:t xml:space="preserve"> </w:t>
      </w:r>
      <w:r w:rsidRPr="009737BD">
        <w:rPr>
          <w:rFonts w:ascii="Tahoma" w:hAnsi="Tahoma" w:cs="Tahoma"/>
          <w:spacing w:val="-3"/>
          <w:lang w:val="es-AR"/>
        </w:rPr>
        <w:t>l</w:t>
      </w:r>
      <w:r w:rsidRPr="009737BD">
        <w:rPr>
          <w:rFonts w:ascii="Tahoma" w:hAnsi="Tahoma" w:cs="Tahoma"/>
          <w:lang w:val="es-AR"/>
        </w:rPr>
        <w:t xml:space="preserve">a </w:t>
      </w:r>
      <w:r w:rsidRPr="009737BD">
        <w:rPr>
          <w:rFonts w:ascii="Tahoma" w:hAnsi="Tahoma" w:cs="Tahoma"/>
          <w:spacing w:val="20"/>
          <w:lang w:val="es-AR"/>
        </w:rPr>
        <w:t xml:space="preserve"> </w:t>
      </w:r>
      <w:r w:rsidRPr="009737BD">
        <w:rPr>
          <w:rFonts w:ascii="Tahoma" w:hAnsi="Tahoma" w:cs="Tahoma"/>
          <w:spacing w:val="-3"/>
          <w:lang w:val="es-AR"/>
        </w:rPr>
        <w:t>recolec</w:t>
      </w:r>
      <w:r w:rsidRPr="009737BD">
        <w:rPr>
          <w:rFonts w:ascii="Tahoma" w:hAnsi="Tahoma" w:cs="Tahoma"/>
          <w:spacing w:val="-4"/>
          <w:lang w:val="es-AR"/>
        </w:rPr>
        <w:t>c</w:t>
      </w:r>
      <w:r w:rsidRPr="009737BD">
        <w:rPr>
          <w:rFonts w:ascii="Tahoma" w:hAnsi="Tahoma" w:cs="Tahoma"/>
          <w:spacing w:val="-3"/>
          <w:lang w:val="es-AR"/>
        </w:rPr>
        <w:t>ión</w:t>
      </w:r>
      <w:r w:rsidRPr="009737BD">
        <w:rPr>
          <w:rFonts w:ascii="Tahoma" w:hAnsi="Tahoma" w:cs="Tahoma"/>
          <w:lang w:val="es-AR"/>
        </w:rPr>
        <w:t xml:space="preserve">, </w:t>
      </w:r>
      <w:r w:rsidRPr="009737BD">
        <w:rPr>
          <w:rFonts w:ascii="Tahoma" w:hAnsi="Tahoma" w:cs="Tahoma"/>
          <w:spacing w:val="12"/>
          <w:lang w:val="es-AR"/>
        </w:rPr>
        <w:t xml:space="preserve"> </w:t>
      </w:r>
      <w:r w:rsidRPr="009737BD">
        <w:rPr>
          <w:rFonts w:ascii="Tahoma" w:hAnsi="Tahoma" w:cs="Tahoma"/>
          <w:spacing w:val="-3"/>
          <w:lang w:val="es-AR"/>
        </w:rPr>
        <w:t>tr</w:t>
      </w:r>
      <w:r w:rsidRPr="009737BD">
        <w:rPr>
          <w:rFonts w:ascii="Tahoma" w:hAnsi="Tahoma" w:cs="Tahoma"/>
          <w:spacing w:val="-4"/>
          <w:lang w:val="es-AR"/>
        </w:rPr>
        <w:t>a</w:t>
      </w:r>
      <w:r w:rsidRPr="009737BD">
        <w:rPr>
          <w:rFonts w:ascii="Tahoma" w:hAnsi="Tahoma" w:cs="Tahoma"/>
          <w:spacing w:val="-3"/>
          <w:lang w:val="es-AR"/>
        </w:rPr>
        <w:t>slad</w:t>
      </w:r>
      <w:r w:rsidRPr="009737BD">
        <w:rPr>
          <w:rFonts w:ascii="Tahoma" w:hAnsi="Tahoma" w:cs="Tahoma"/>
          <w:lang w:val="es-AR"/>
        </w:rPr>
        <w:t xml:space="preserve">o </w:t>
      </w:r>
      <w:r w:rsidRPr="009737BD">
        <w:rPr>
          <w:rFonts w:ascii="Tahoma" w:hAnsi="Tahoma" w:cs="Tahoma"/>
          <w:spacing w:val="19"/>
          <w:lang w:val="es-AR"/>
        </w:rPr>
        <w:t xml:space="preserve"> </w:t>
      </w:r>
      <w:r w:rsidRPr="009737BD">
        <w:rPr>
          <w:rFonts w:ascii="Tahoma" w:hAnsi="Tahoma" w:cs="Tahoma"/>
          <w:lang w:val="es-AR"/>
        </w:rPr>
        <w:t xml:space="preserve">y </w:t>
      </w:r>
      <w:r w:rsidRPr="009737BD">
        <w:rPr>
          <w:rFonts w:ascii="Tahoma" w:hAnsi="Tahoma" w:cs="Tahoma"/>
          <w:spacing w:val="-4"/>
          <w:lang w:val="es-AR"/>
        </w:rPr>
        <w:t>d</w:t>
      </w:r>
      <w:r w:rsidRPr="009737BD">
        <w:rPr>
          <w:rFonts w:ascii="Tahoma" w:hAnsi="Tahoma" w:cs="Tahoma"/>
          <w:spacing w:val="-2"/>
          <w:lang w:val="es-AR"/>
        </w:rPr>
        <w:t>i</w:t>
      </w:r>
      <w:r w:rsidRPr="009737BD">
        <w:rPr>
          <w:rFonts w:ascii="Tahoma" w:hAnsi="Tahoma" w:cs="Tahoma"/>
          <w:spacing w:val="-3"/>
          <w:lang w:val="es-AR"/>
        </w:rPr>
        <w:t>sposici</w:t>
      </w:r>
      <w:r w:rsidRPr="009737BD">
        <w:rPr>
          <w:rFonts w:ascii="Tahoma" w:hAnsi="Tahoma" w:cs="Tahoma"/>
          <w:spacing w:val="-4"/>
          <w:lang w:val="es-AR"/>
        </w:rPr>
        <w:t>ó</w:t>
      </w:r>
      <w:r w:rsidRPr="009737BD">
        <w:rPr>
          <w:rFonts w:ascii="Tahoma" w:hAnsi="Tahoma" w:cs="Tahoma"/>
          <w:lang w:val="es-AR"/>
        </w:rPr>
        <w:t>n</w:t>
      </w:r>
      <w:r w:rsidRPr="009737BD">
        <w:rPr>
          <w:rFonts w:ascii="Tahoma" w:hAnsi="Tahoma" w:cs="Tahoma"/>
          <w:spacing w:val="31"/>
          <w:lang w:val="es-AR"/>
        </w:rPr>
        <w:t xml:space="preserve"> </w:t>
      </w:r>
      <w:r w:rsidRPr="009737BD">
        <w:rPr>
          <w:rFonts w:ascii="Tahoma" w:hAnsi="Tahoma" w:cs="Tahoma"/>
          <w:spacing w:val="-3"/>
          <w:lang w:val="es-AR"/>
        </w:rPr>
        <w:t>fin</w:t>
      </w:r>
      <w:r w:rsidRPr="009737BD">
        <w:rPr>
          <w:rFonts w:ascii="Tahoma" w:hAnsi="Tahoma" w:cs="Tahoma"/>
          <w:spacing w:val="-4"/>
          <w:lang w:val="es-AR"/>
        </w:rPr>
        <w:t>a</w:t>
      </w:r>
      <w:r w:rsidRPr="009737BD">
        <w:rPr>
          <w:rFonts w:ascii="Tahoma" w:hAnsi="Tahoma" w:cs="Tahoma"/>
          <w:lang w:val="es-AR"/>
        </w:rPr>
        <w:t>l</w:t>
      </w:r>
      <w:r w:rsidRPr="009737BD">
        <w:rPr>
          <w:rFonts w:ascii="Tahoma" w:hAnsi="Tahoma" w:cs="Tahoma"/>
          <w:spacing w:val="35"/>
          <w:lang w:val="es-AR"/>
        </w:rPr>
        <w:t xml:space="preserve"> </w:t>
      </w:r>
      <w:r w:rsidRPr="009737BD">
        <w:rPr>
          <w:rFonts w:ascii="Tahoma" w:hAnsi="Tahoma" w:cs="Tahoma"/>
          <w:spacing w:val="-3"/>
          <w:lang w:val="es-AR"/>
        </w:rPr>
        <w:t>d</w:t>
      </w:r>
      <w:r w:rsidRPr="009737BD">
        <w:rPr>
          <w:rFonts w:ascii="Tahoma" w:hAnsi="Tahoma" w:cs="Tahoma"/>
          <w:lang w:val="es-AR"/>
        </w:rPr>
        <w:t>e</w:t>
      </w:r>
      <w:r w:rsidRPr="009737BD">
        <w:rPr>
          <w:rFonts w:ascii="Tahoma" w:hAnsi="Tahoma" w:cs="Tahoma"/>
          <w:spacing w:val="34"/>
          <w:lang w:val="es-AR"/>
        </w:rPr>
        <w:t xml:space="preserve"> </w:t>
      </w:r>
      <w:r w:rsidRPr="009737BD">
        <w:rPr>
          <w:rFonts w:ascii="Tahoma" w:hAnsi="Tahoma" w:cs="Tahoma"/>
          <w:spacing w:val="-3"/>
          <w:lang w:val="es-AR"/>
        </w:rPr>
        <w:t>residu</w:t>
      </w:r>
      <w:r w:rsidRPr="009737BD">
        <w:rPr>
          <w:rFonts w:ascii="Tahoma" w:hAnsi="Tahoma" w:cs="Tahoma"/>
          <w:spacing w:val="-4"/>
          <w:lang w:val="es-AR"/>
        </w:rPr>
        <w:t>o</w:t>
      </w:r>
      <w:r w:rsidRPr="009737BD">
        <w:rPr>
          <w:rFonts w:ascii="Tahoma" w:hAnsi="Tahoma" w:cs="Tahoma"/>
          <w:lang w:val="es-AR"/>
        </w:rPr>
        <w:t>s</w:t>
      </w:r>
      <w:r w:rsidRPr="009737BD">
        <w:rPr>
          <w:rFonts w:ascii="Tahoma" w:hAnsi="Tahoma" w:cs="Tahoma"/>
          <w:spacing w:val="31"/>
          <w:lang w:val="es-AR"/>
        </w:rPr>
        <w:t xml:space="preserve"> </w:t>
      </w:r>
      <w:r w:rsidRPr="009737BD">
        <w:rPr>
          <w:rFonts w:ascii="Tahoma" w:hAnsi="Tahoma" w:cs="Tahoma"/>
          <w:spacing w:val="-3"/>
          <w:lang w:val="es-AR"/>
        </w:rPr>
        <w:t>pel</w:t>
      </w:r>
      <w:r w:rsidRPr="009737BD">
        <w:rPr>
          <w:rFonts w:ascii="Tahoma" w:hAnsi="Tahoma" w:cs="Tahoma"/>
          <w:spacing w:val="-2"/>
          <w:lang w:val="es-AR"/>
        </w:rPr>
        <w:t>i</w:t>
      </w:r>
      <w:r w:rsidRPr="009737BD">
        <w:rPr>
          <w:rFonts w:ascii="Tahoma" w:hAnsi="Tahoma" w:cs="Tahoma"/>
          <w:spacing w:val="-4"/>
          <w:lang w:val="es-AR"/>
        </w:rPr>
        <w:t>g</w:t>
      </w:r>
      <w:r w:rsidRPr="009737BD">
        <w:rPr>
          <w:rFonts w:ascii="Tahoma" w:hAnsi="Tahoma" w:cs="Tahoma"/>
          <w:spacing w:val="-2"/>
          <w:lang w:val="es-AR"/>
        </w:rPr>
        <w:t>r</w:t>
      </w:r>
      <w:r w:rsidRPr="009737BD">
        <w:rPr>
          <w:rFonts w:ascii="Tahoma" w:hAnsi="Tahoma" w:cs="Tahoma"/>
          <w:spacing w:val="-3"/>
          <w:lang w:val="es-AR"/>
        </w:rPr>
        <w:t>osos</w:t>
      </w:r>
      <w:r w:rsidRPr="009737BD">
        <w:rPr>
          <w:rFonts w:ascii="Tahoma" w:hAnsi="Tahoma" w:cs="Tahoma"/>
          <w:lang w:val="es-AR"/>
        </w:rPr>
        <w:t>.</w:t>
      </w:r>
      <w:r w:rsidRPr="009737BD">
        <w:rPr>
          <w:rFonts w:ascii="Tahoma" w:hAnsi="Tahoma" w:cs="Tahoma"/>
          <w:spacing w:val="31"/>
          <w:lang w:val="es-AR"/>
        </w:rPr>
        <w:t xml:space="preserve"> </w:t>
      </w:r>
      <w:r w:rsidRPr="009737BD">
        <w:rPr>
          <w:rFonts w:ascii="Tahoma" w:hAnsi="Tahoma" w:cs="Tahoma"/>
          <w:spacing w:val="-3"/>
          <w:lang w:val="es-AR"/>
        </w:rPr>
        <w:t>E</w:t>
      </w:r>
      <w:r w:rsidRPr="009737BD">
        <w:rPr>
          <w:rFonts w:ascii="Tahoma" w:hAnsi="Tahoma" w:cs="Tahoma"/>
          <w:lang w:val="es-AR"/>
        </w:rPr>
        <w:t>n</w:t>
      </w:r>
      <w:r w:rsidRPr="009737BD">
        <w:rPr>
          <w:rFonts w:ascii="Tahoma" w:hAnsi="Tahoma" w:cs="Tahoma"/>
          <w:spacing w:val="34"/>
          <w:lang w:val="es-AR"/>
        </w:rPr>
        <w:t xml:space="preserve"> </w:t>
      </w:r>
      <w:r w:rsidRPr="009737BD">
        <w:rPr>
          <w:rFonts w:ascii="Tahoma" w:hAnsi="Tahoma" w:cs="Tahoma"/>
          <w:spacing w:val="-3"/>
          <w:lang w:val="es-AR"/>
        </w:rPr>
        <w:t>form</w:t>
      </w:r>
      <w:r w:rsidRPr="009737BD">
        <w:rPr>
          <w:rFonts w:ascii="Tahoma" w:hAnsi="Tahoma" w:cs="Tahoma"/>
          <w:lang w:val="es-AR"/>
        </w:rPr>
        <w:t>a</w:t>
      </w:r>
      <w:r w:rsidRPr="009737BD">
        <w:rPr>
          <w:rFonts w:ascii="Tahoma" w:hAnsi="Tahoma" w:cs="Tahoma"/>
          <w:spacing w:val="32"/>
          <w:lang w:val="es-AR"/>
        </w:rPr>
        <w:t xml:space="preserve"> </w:t>
      </w:r>
      <w:r w:rsidRPr="009737BD">
        <w:rPr>
          <w:rFonts w:ascii="Tahoma" w:hAnsi="Tahoma" w:cs="Tahoma"/>
          <w:spacing w:val="-3"/>
          <w:lang w:val="es-AR"/>
        </w:rPr>
        <w:t>c</w:t>
      </w:r>
      <w:r w:rsidRPr="009737BD">
        <w:rPr>
          <w:rFonts w:ascii="Tahoma" w:hAnsi="Tahoma" w:cs="Tahoma"/>
          <w:spacing w:val="-4"/>
          <w:lang w:val="es-AR"/>
        </w:rPr>
        <w:t>o</w:t>
      </w:r>
      <w:r w:rsidRPr="009737BD">
        <w:rPr>
          <w:rFonts w:ascii="Tahoma" w:hAnsi="Tahoma" w:cs="Tahoma"/>
          <w:spacing w:val="-3"/>
          <w:lang w:val="es-AR"/>
        </w:rPr>
        <w:t>m</w:t>
      </w:r>
      <w:r w:rsidRPr="009737BD">
        <w:rPr>
          <w:rFonts w:ascii="Tahoma" w:hAnsi="Tahoma" w:cs="Tahoma"/>
          <w:spacing w:val="-4"/>
          <w:lang w:val="es-AR"/>
        </w:rPr>
        <w:t>p</w:t>
      </w:r>
      <w:r w:rsidRPr="009737BD">
        <w:rPr>
          <w:rFonts w:ascii="Tahoma" w:hAnsi="Tahoma" w:cs="Tahoma"/>
          <w:spacing w:val="-3"/>
          <w:lang w:val="es-AR"/>
        </w:rPr>
        <w:t>lement</w:t>
      </w:r>
      <w:r w:rsidRPr="009737BD">
        <w:rPr>
          <w:rFonts w:ascii="Tahoma" w:hAnsi="Tahoma" w:cs="Tahoma"/>
          <w:spacing w:val="-4"/>
          <w:lang w:val="es-AR"/>
        </w:rPr>
        <w:t>a</w:t>
      </w:r>
      <w:r w:rsidRPr="009737BD">
        <w:rPr>
          <w:rFonts w:ascii="Tahoma" w:hAnsi="Tahoma" w:cs="Tahoma"/>
          <w:spacing w:val="-2"/>
          <w:lang w:val="es-AR"/>
        </w:rPr>
        <w:t>r</w:t>
      </w:r>
      <w:r w:rsidRPr="009737BD">
        <w:rPr>
          <w:rFonts w:ascii="Tahoma" w:hAnsi="Tahoma" w:cs="Tahoma"/>
          <w:spacing w:val="-3"/>
          <w:lang w:val="es-AR"/>
        </w:rPr>
        <w:t>i</w:t>
      </w:r>
      <w:r w:rsidRPr="009737BD">
        <w:rPr>
          <w:rFonts w:ascii="Tahoma" w:hAnsi="Tahoma" w:cs="Tahoma"/>
          <w:spacing w:val="-2"/>
          <w:lang w:val="es-AR"/>
        </w:rPr>
        <w:t>a</w:t>
      </w:r>
      <w:r w:rsidRPr="009737BD">
        <w:rPr>
          <w:rFonts w:ascii="Tahoma" w:hAnsi="Tahoma" w:cs="Tahoma"/>
          <w:lang w:val="es-AR"/>
        </w:rPr>
        <w:t>,</w:t>
      </w:r>
      <w:r w:rsidRPr="009737BD">
        <w:rPr>
          <w:rFonts w:ascii="Tahoma" w:hAnsi="Tahoma" w:cs="Tahoma"/>
          <w:spacing w:val="35"/>
          <w:lang w:val="es-AR"/>
        </w:rPr>
        <w:t xml:space="preserve"> </w:t>
      </w:r>
      <w:r w:rsidRPr="009737BD">
        <w:rPr>
          <w:rFonts w:ascii="Tahoma" w:hAnsi="Tahoma" w:cs="Tahoma"/>
          <w:lang w:val="es-AR"/>
        </w:rPr>
        <w:t>y</w:t>
      </w:r>
      <w:r w:rsidRPr="009737BD">
        <w:rPr>
          <w:rFonts w:ascii="Tahoma" w:hAnsi="Tahoma" w:cs="Tahoma"/>
          <w:spacing w:val="34"/>
          <w:lang w:val="es-AR"/>
        </w:rPr>
        <w:t xml:space="preserve"> </w:t>
      </w:r>
      <w:r w:rsidRPr="009737BD">
        <w:rPr>
          <w:rFonts w:ascii="Tahoma" w:hAnsi="Tahoma" w:cs="Tahoma"/>
          <w:spacing w:val="-3"/>
          <w:lang w:val="es-AR"/>
        </w:rPr>
        <w:t>se</w:t>
      </w:r>
      <w:r w:rsidRPr="009737BD">
        <w:rPr>
          <w:rFonts w:ascii="Tahoma" w:hAnsi="Tahoma" w:cs="Tahoma"/>
          <w:spacing w:val="-4"/>
          <w:lang w:val="es-AR"/>
        </w:rPr>
        <w:t>g</w:t>
      </w:r>
      <w:r w:rsidRPr="009737BD">
        <w:rPr>
          <w:rFonts w:ascii="Tahoma" w:hAnsi="Tahoma" w:cs="Tahoma"/>
          <w:spacing w:val="-2"/>
          <w:lang w:val="es-AR"/>
        </w:rPr>
        <w:t>ú</w:t>
      </w:r>
      <w:r w:rsidRPr="009737BD">
        <w:rPr>
          <w:rFonts w:ascii="Tahoma" w:hAnsi="Tahoma" w:cs="Tahoma"/>
          <w:lang w:val="es-AR"/>
        </w:rPr>
        <w:t>n</w:t>
      </w:r>
      <w:r w:rsidRPr="009737BD">
        <w:rPr>
          <w:rFonts w:ascii="Tahoma" w:hAnsi="Tahoma" w:cs="Tahoma"/>
          <w:spacing w:val="33"/>
          <w:lang w:val="es-AR"/>
        </w:rPr>
        <w:t xml:space="preserve"> </w:t>
      </w:r>
      <w:r w:rsidRPr="009737BD">
        <w:rPr>
          <w:rFonts w:ascii="Tahoma" w:hAnsi="Tahoma" w:cs="Tahoma"/>
          <w:spacing w:val="-3"/>
          <w:lang w:val="es-AR"/>
        </w:rPr>
        <w:t>l</w:t>
      </w:r>
      <w:r w:rsidRPr="009737BD">
        <w:rPr>
          <w:rFonts w:ascii="Tahoma" w:hAnsi="Tahoma" w:cs="Tahoma"/>
          <w:lang w:val="es-AR"/>
        </w:rPr>
        <w:t>o</w:t>
      </w:r>
      <w:r w:rsidRPr="009737BD">
        <w:rPr>
          <w:rFonts w:ascii="Tahoma" w:hAnsi="Tahoma" w:cs="Tahoma"/>
          <w:spacing w:val="35"/>
          <w:lang w:val="es-AR"/>
        </w:rPr>
        <w:t xml:space="preserve"> </w:t>
      </w:r>
      <w:r w:rsidRPr="009737BD">
        <w:rPr>
          <w:rFonts w:ascii="Tahoma" w:hAnsi="Tahoma" w:cs="Tahoma"/>
          <w:spacing w:val="-3"/>
          <w:lang w:val="es-AR"/>
        </w:rPr>
        <w:t>dictamin</w:t>
      </w:r>
      <w:r w:rsidRPr="009737BD">
        <w:rPr>
          <w:rFonts w:ascii="Tahoma" w:hAnsi="Tahoma" w:cs="Tahoma"/>
          <w:lang w:val="es-AR"/>
        </w:rPr>
        <w:t>e</w:t>
      </w:r>
      <w:r w:rsidRPr="009737BD">
        <w:rPr>
          <w:rFonts w:ascii="Tahoma" w:hAnsi="Tahoma" w:cs="Tahoma"/>
          <w:spacing w:val="29"/>
          <w:lang w:val="es-AR"/>
        </w:rPr>
        <w:t xml:space="preserve"> </w:t>
      </w:r>
      <w:smartTag w:uri="urn:schemas-microsoft-com:office:smarttags" w:element="PersonName">
        <w:smartTagPr>
          <w:attr w:name="ProductID" w:val="la Autoridad"/>
        </w:smartTagP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lang w:val="es-AR"/>
          </w:rPr>
          <w:lastRenderedPageBreak/>
          <w:t>Aut</w:t>
        </w:r>
        <w:r w:rsidRPr="009737BD">
          <w:rPr>
            <w:rFonts w:ascii="Tahoma" w:hAnsi="Tahoma" w:cs="Tahoma"/>
            <w:spacing w:val="-1"/>
            <w:lang w:val="es-AR"/>
          </w:rPr>
          <w:t>o</w:t>
        </w:r>
        <w:r w:rsidRPr="009737BD">
          <w:rPr>
            <w:rFonts w:ascii="Tahoma" w:hAnsi="Tahoma" w:cs="Tahoma"/>
            <w:lang w:val="es-AR"/>
          </w:rPr>
          <w:t>ri</w:t>
        </w:r>
        <w:r w:rsidRPr="009737BD">
          <w:rPr>
            <w:rFonts w:ascii="Tahoma" w:hAnsi="Tahoma" w:cs="Tahoma"/>
            <w:spacing w:val="1"/>
            <w:lang w:val="es-AR"/>
          </w:rPr>
          <w:t>d</w:t>
        </w:r>
        <w:r w:rsidRPr="009737BD">
          <w:rPr>
            <w:rFonts w:ascii="Tahoma" w:hAnsi="Tahoma" w:cs="Tahoma"/>
            <w:lang w:val="es-AR"/>
          </w:rPr>
          <w:t>ad</w:t>
        </w:r>
      </w:smartTag>
      <w:r w:rsidRPr="009737BD">
        <w:rPr>
          <w:rFonts w:ascii="Tahoma" w:hAnsi="Tahoma" w:cs="Tahoma"/>
          <w:spacing w:val="-3"/>
          <w:lang w:val="es-AR"/>
        </w:rPr>
        <w:t xml:space="preserve"> d</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spacing w:val="-3"/>
          <w:lang w:val="es-AR"/>
        </w:rPr>
        <w:t>A</w:t>
      </w:r>
      <w:r w:rsidRPr="009737BD">
        <w:rPr>
          <w:rFonts w:ascii="Tahoma" w:hAnsi="Tahoma" w:cs="Tahoma"/>
          <w:spacing w:val="-4"/>
          <w:lang w:val="es-AR"/>
        </w:rPr>
        <w:t>p</w:t>
      </w:r>
      <w:r w:rsidRPr="009737BD">
        <w:rPr>
          <w:rFonts w:ascii="Tahoma" w:hAnsi="Tahoma" w:cs="Tahoma"/>
          <w:spacing w:val="-3"/>
          <w:lang w:val="es-AR"/>
        </w:rPr>
        <w:t>lica</w:t>
      </w:r>
      <w:r w:rsidRPr="009737BD">
        <w:rPr>
          <w:rFonts w:ascii="Tahoma" w:hAnsi="Tahoma" w:cs="Tahoma"/>
          <w:spacing w:val="-4"/>
          <w:lang w:val="es-AR"/>
        </w:rPr>
        <w:t>c</w:t>
      </w:r>
      <w:r w:rsidRPr="009737BD">
        <w:rPr>
          <w:rFonts w:ascii="Tahoma" w:hAnsi="Tahoma" w:cs="Tahoma"/>
          <w:spacing w:val="-3"/>
          <w:lang w:val="es-AR"/>
        </w:rPr>
        <w:t>ió</w:t>
      </w:r>
      <w:r w:rsidRPr="009737BD">
        <w:rPr>
          <w:rFonts w:ascii="Tahoma" w:hAnsi="Tahoma" w:cs="Tahoma"/>
          <w:lang w:val="es-AR"/>
        </w:rPr>
        <w:t>n</w:t>
      </w:r>
      <w:r w:rsidRPr="009737BD">
        <w:rPr>
          <w:rFonts w:ascii="Tahoma" w:hAnsi="Tahoma" w:cs="Tahoma"/>
          <w:spacing w:val="-6"/>
          <w:lang w:val="es-AR"/>
        </w:rPr>
        <w:t xml:space="preserve"> </w:t>
      </w:r>
      <w:r w:rsidRPr="009737BD">
        <w:rPr>
          <w:rFonts w:ascii="Tahoma" w:hAnsi="Tahoma" w:cs="Tahoma"/>
          <w:spacing w:val="-3"/>
          <w:lang w:val="es-AR"/>
        </w:rPr>
        <w:t>e</w:t>
      </w:r>
      <w:r w:rsidRPr="009737BD">
        <w:rPr>
          <w:rFonts w:ascii="Tahoma" w:hAnsi="Tahoma" w:cs="Tahoma"/>
          <w:lang w:val="es-AR"/>
        </w:rPr>
        <w:t>n</w:t>
      </w:r>
      <w:r w:rsidRPr="009737BD">
        <w:rPr>
          <w:rFonts w:ascii="Tahoma" w:hAnsi="Tahoma" w:cs="Tahoma"/>
          <w:spacing w:val="-6"/>
          <w:lang w:val="es-AR"/>
        </w:rPr>
        <w:t xml:space="preserve"> </w:t>
      </w:r>
      <w:r w:rsidRPr="009737BD">
        <w:rPr>
          <w:rFonts w:ascii="Tahoma" w:hAnsi="Tahoma" w:cs="Tahoma"/>
          <w:spacing w:val="-4"/>
          <w:lang w:val="es-AR"/>
        </w:rPr>
        <w:t>c</w:t>
      </w:r>
      <w:r w:rsidRPr="009737BD">
        <w:rPr>
          <w:rFonts w:ascii="Tahoma" w:hAnsi="Tahoma" w:cs="Tahoma"/>
          <w:spacing w:val="-3"/>
          <w:lang w:val="es-AR"/>
        </w:rPr>
        <w:t>ad</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spacing w:val="-3"/>
          <w:lang w:val="es-AR"/>
        </w:rPr>
        <w:t>c</w:t>
      </w:r>
      <w:r w:rsidRPr="009737BD">
        <w:rPr>
          <w:rFonts w:ascii="Tahoma" w:hAnsi="Tahoma" w:cs="Tahoma"/>
          <w:spacing w:val="-4"/>
          <w:lang w:val="es-AR"/>
        </w:rPr>
        <w:t>a</w:t>
      </w:r>
      <w:r w:rsidRPr="009737BD">
        <w:rPr>
          <w:rFonts w:ascii="Tahoma" w:hAnsi="Tahoma" w:cs="Tahoma"/>
          <w:spacing w:val="-3"/>
          <w:lang w:val="es-AR"/>
        </w:rPr>
        <w:t>so</w:t>
      </w:r>
      <w:r w:rsidRPr="009737BD">
        <w:rPr>
          <w:rFonts w:ascii="Tahoma" w:hAnsi="Tahoma" w:cs="Tahoma"/>
          <w:lang w:val="es-AR"/>
        </w:rPr>
        <w:t>,</w:t>
      </w:r>
      <w:r w:rsidRPr="009737BD">
        <w:rPr>
          <w:rFonts w:ascii="Tahoma" w:hAnsi="Tahoma" w:cs="Tahoma"/>
          <w:spacing w:val="-7"/>
          <w:lang w:val="es-AR"/>
        </w:rPr>
        <w:t xml:space="preserve"> </w:t>
      </w:r>
      <w:r w:rsidRPr="009737BD">
        <w:rPr>
          <w:rFonts w:ascii="Tahoma" w:hAnsi="Tahoma" w:cs="Tahoma"/>
          <w:spacing w:val="-3"/>
          <w:lang w:val="es-AR"/>
        </w:rPr>
        <w:t>s</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spacing w:val="-3"/>
          <w:lang w:val="es-AR"/>
        </w:rPr>
        <w:t>seg</w:t>
      </w:r>
      <w:r w:rsidRPr="009737BD">
        <w:rPr>
          <w:rFonts w:ascii="Tahoma" w:hAnsi="Tahoma" w:cs="Tahoma"/>
          <w:spacing w:val="-4"/>
          <w:lang w:val="es-AR"/>
        </w:rPr>
        <w:t>u</w:t>
      </w:r>
      <w:r w:rsidRPr="009737BD">
        <w:rPr>
          <w:rFonts w:ascii="Tahoma" w:hAnsi="Tahoma" w:cs="Tahoma"/>
          <w:spacing w:val="-3"/>
          <w:lang w:val="es-AR"/>
        </w:rPr>
        <w:t>irá</w:t>
      </w:r>
      <w:r w:rsidRPr="009737BD">
        <w:rPr>
          <w:rFonts w:ascii="Tahoma" w:hAnsi="Tahoma" w:cs="Tahoma"/>
          <w:lang w:val="es-AR"/>
        </w:rPr>
        <w:t>n</w:t>
      </w:r>
      <w:r w:rsidRPr="009737BD">
        <w:rPr>
          <w:rFonts w:ascii="Tahoma" w:hAnsi="Tahoma" w:cs="Tahoma"/>
          <w:spacing w:val="-9"/>
          <w:lang w:val="es-AR"/>
        </w:rPr>
        <w:t xml:space="preserve"> </w:t>
      </w:r>
      <w:r w:rsidRPr="009737BD">
        <w:rPr>
          <w:rFonts w:ascii="Tahoma" w:hAnsi="Tahoma" w:cs="Tahoma"/>
          <w:spacing w:val="-3"/>
          <w:lang w:val="es-AR"/>
        </w:rPr>
        <w:t>l</w:t>
      </w:r>
      <w:r w:rsidRPr="009737BD">
        <w:rPr>
          <w:rFonts w:ascii="Tahoma" w:hAnsi="Tahoma" w:cs="Tahoma"/>
          <w:spacing w:val="-4"/>
          <w:lang w:val="es-AR"/>
        </w:rPr>
        <w:t>a</w:t>
      </w:r>
      <w:r w:rsidRPr="009737BD">
        <w:rPr>
          <w:rFonts w:ascii="Tahoma" w:hAnsi="Tahoma" w:cs="Tahoma"/>
          <w:lang w:val="es-AR"/>
        </w:rPr>
        <w:t>s</w:t>
      </w:r>
      <w:r w:rsidRPr="009737BD">
        <w:rPr>
          <w:rFonts w:ascii="Tahoma" w:hAnsi="Tahoma" w:cs="Tahoma"/>
          <w:spacing w:val="-7"/>
          <w:lang w:val="es-AR"/>
        </w:rPr>
        <w:t xml:space="preserve"> </w:t>
      </w:r>
      <w:r w:rsidRPr="009737BD">
        <w:rPr>
          <w:rFonts w:ascii="Tahoma" w:hAnsi="Tahoma" w:cs="Tahoma"/>
          <w:spacing w:val="-3"/>
          <w:lang w:val="es-AR"/>
        </w:rPr>
        <w:t>sig</w:t>
      </w:r>
      <w:r w:rsidRPr="009737BD">
        <w:rPr>
          <w:rFonts w:ascii="Tahoma" w:hAnsi="Tahoma" w:cs="Tahoma"/>
          <w:spacing w:val="-4"/>
          <w:lang w:val="es-AR"/>
        </w:rPr>
        <w:t>u</w:t>
      </w:r>
      <w:r w:rsidRPr="009737BD">
        <w:rPr>
          <w:rFonts w:ascii="Tahoma" w:hAnsi="Tahoma" w:cs="Tahoma"/>
          <w:spacing w:val="-3"/>
          <w:lang w:val="es-AR"/>
        </w:rPr>
        <w:t>ient</w:t>
      </w:r>
      <w:r w:rsidRPr="009737BD">
        <w:rPr>
          <w:rFonts w:ascii="Tahoma" w:hAnsi="Tahoma" w:cs="Tahoma"/>
          <w:spacing w:val="-4"/>
          <w:lang w:val="es-AR"/>
        </w:rPr>
        <w:t>e</w:t>
      </w:r>
      <w:r w:rsidRPr="009737BD">
        <w:rPr>
          <w:rFonts w:ascii="Tahoma" w:hAnsi="Tahoma" w:cs="Tahoma"/>
          <w:lang w:val="es-AR"/>
        </w:rPr>
        <w:t>s</w:t>
      </w:r>
      <w:r w:rsidRPr="009737BD">
        <w:rPr>
          <w:rFonts w:ascii="Tahoma" w:hAnsi="Tahoma" w:cs="Tahoma"/>
          <w:spacing w:val="-7"/>
          <w:lang w:val="es-AR"/>
        </w:rPr>
        <w:t xml:space="preserve"> </w:t>
      </w:r>
      <w:r w:rsidRPr="009737BD">
        <w:rPr>
          <w:rFonts w:ascii="Tahoma" w:hAnsi="Tahoma" w:cs="Tahoma"/>
          <w:spacing w:val="-4"/>
          <w:lang w:val="es-AR"/>
        </w:rPr>
        <w:t>d</w:t>
      </w:r>
      <w:r w:rsidRPr="009737BD">
        <w:rPr>
          <w:rFonts w:ascii="Tahoma" w:hAnsi="Tahoma" w:cs="Tahoma"/>
          <w:spacing w:val="-3"/>
          <w:lang w:val="es-AR"/>
        </w:rPr>
        <w:t>isposicion</w:t>
      </w:r>
      <w:r w:rsidRPr="009737BD">
        <w:rPr>
          <w:rFonts w:ascii="Tahoma" w:hAnsi="Tahoma" w:cs="Tahoma"/>
          <w:spacing w:val="-4"/>
          <w:lang w:val="es-AR"/>
        </w:rPr>
        <w:t>e</w:t>
      </w:r>
      <w:r w:rsidRPr="009737BD">
        <w:rPr>
          <w:rFonts w:ascii="Tahoma" w:hAnsi="Tahoma" w:cs="Tahoma"/>
          <w:spacing w:val="-3"/>
          <w:lang w:val="es-AR"/>
        </w:rPr>
        <w:t>s:</w:t>
      </w:r>
    </w:p>
    <w:p w:rsidR="001A5F7E" w:rsidRPr="009737BD" w:rsidRDefault="001A5F7E" w:rsidP="004F0795">
      <w:pPr>
        <w:widowControl w:val="0"/>
        <w:autoSpaceDE w:val="0"/>
        <w:autoSpaceDN w:val="0"/>
        <w:adjustRightInd w:val="0"/>
        <w:spacing w:after="0" w:line="266" w:lineRule="exact"/>
        <w:ind w:left="1182" w:right="70" w:hanging="360"/>
        <w:jc w:val="both"/>
        <w:rPr>
          <w:rFonts w:ascii="Tahoma" w:hAnsi="Tahoma" w:cs="Tahoma"/>
          <w:lang w:val="es-AR"/>
        </w:rPr>
      </w:pPr>
      <w:r w:rsidRPr="009737BD">
        <w:rPr>
          <w:rFonts w:ascii="Tahoma" w:hAnsi="Tahoma" w:cs="Tahoma"/>
          <w:lang w:val="es-AR"/>
        </w:rPr>
        <w:t xml:space="preserve">a. </w:t>
      </w:r>
      <w:r w:rsidRPr="009737BD">
        <w:rPr>
          <w:rFonts w:ascii="Tahoma" w:hAnsi="Tahoma" w:cs="Tahoma"/>
          <w:spacing w:val="22"/>
          <w:lang w:val="es-AR"/>
        </w:rPr>
        <w:t xml:space="preserve"> </w:t>
      </w:r>
      <w:r w:rsidRPr="009737BD">
        <w:rPr>
          <w:rFonts w:ascii="Tahoma" w:hAnsi="Tahoma" w:cs="Tahoma"/>
          <w:lang w:val="es-AR"/>
        </w:rPr>
        <w:t>Los</w:t>
      </w:r>
      <w:r w:rsidRPr="009737BD">
        <w:rPr>
          <w:rFonts w:ascii="Tahoma" w:hAnsi="Tahoma" w:cs="Tahoma"/>
          <w:spacing w:val="16"/>
          <w:lang w:val="es-AR"/>
        </w:rPr>
        <w:t xml:space="preserve"> </w:t>
      </w:r>
      <w:r w:rsidRPr="009737BD">
        <w:rPr>
          <w:rFonts w:ascii="Tahoma" w:hAnsi="Tahoma" w:cs="Tahoma"/>
          <w:lang w:val="es-AR"/>
        </w:rPr>
        <w:t>responsables</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17"/>
          <w:lang w:val="es-AR"/>
        </w:rPr>
        <w:t xml:space="preserve"> </w:t>
      </w:r>
      <w:r w:rsidRPr="009737BD">
        <w:rPr>
          <w:rFonts w:ascii="Tahoma" w:hAnsi="Tahoma" w:cs="Tahoma"/>
          <w:lang w:val="es-AR"/>
        </w:rPr>
        <w:t>los</w:t>
      </w:r>
      <w:r w:rsidRPr="009737BD">
        <w:rPr>
          <w:rFonts w:ascii="Tahoma" w:hAnsi="Tahoma" w:cs="Tahoma"/>
          <w:spacing w:val="19"/>
          <w:lang w:val="es-AR"/>
        </w:rPr>
        <w:t xml:space="preserve"> </w:t>
      </w:r>
      <w:r w:rsidRPr="009737BD">
        <w:rPr>
          <w:rFonts w:ascii="Tahoma" w:hAnsi="Tahoma" w:cs="Tahoma"/>
          <w:lang w:val="es-AR"/>
        </w:rPr>
        <w:t>desec</w:t>
      </w:r>
      <w:r w:rsidRPr="009737BD">
        <w:rPr>
          <w:rFonts w:ascii="Tahoma" w:hAnsi="Tahoma" w:cs="Tahoma"/>
          <w:spacing w:val="1"/>
          <w:lang w:val="es-AR"/>
        </w:rPr>
        <w:t>h</w:t>
      </w:r>
      <w:r w:rsidRPr="009737BD">
        <w:rPr>
          <w:rFonts w:ascii="Tahoma" w:hAnsi="Tahoma" w:cs="Tahoma"/>
          <w:lang w:val="es-AR"/>
        </w:rPr>
        <w:t>os,</w:t>
      </w:r>
      <w:r w:rsidRPr="009737BD">
        <w:rPr>
          <w:rFonts w:ascii="Tahoma" w:hAnsi="Tahoma" w:cs="Tahoma"/>
          <w:spacing w:val="14"/>
          <w:lang w:val="es-AR"/>
        </w:rPr>
        <w:t xml:space="preserve"> </w:t>
      </w:r>
      <w:r w:rsidRPr="009737BD">
        <w:rPr>
          <w:rFonts w:ascii="Tahoma" w:hAnsi="Tahoma" w:cs="Tahoma"/>
          <w:lang w:val="es-AR"/>
        </w:rPr>
        <w:t>prev</w:t>
      </w:r>
      <w:r w:rsidRPr="009737BD">
        <w:rPr>
          <w:rFonts w:ascii="Tahoma" w:hAnsi="Tahoma" w:cs="Tahoma"/>
          <w:spacing w:val="2"/>
          <w:lang w:val="es-AR"/>
        </w:rPr>
        <w:t>i</w:t>
      </w:r>
      <w:r w:rsidRPr="009737BD">
        <w:rPr>
          <w:rFonts w:ascii="Tahoma" w:hAnsi="Tahoma" w:cs="Tahoma"/>
          <w:lang w:val="es-AR"/>
        </w:rPr>
        <w:t>o</w:t>
      </w:r>
      <w:r w:rsidRPr="009737BD">
        <w:rPr>
          <w:rFonts w:ascii="Tahoma" w:hAnsi="Tahoma" w:cs="Tahoma"/>
          <w:spacing w:val="13"/>
          <w:lang w:val="es-AR"/>
        </w:rPr>
        <w:t xml:space="preserve"> </w:t>
      </w:r>
      <w:r w:rsidRPr="009737BD">
        <w:rPr>
          <w:rFonts w:ascii="Tahoma" w:hAnsi="Tahoma" w:cs="Tahoma"/>
          <w:spacing w:val="1"/>
          <w:lang w:val="es-AR"/>
        </w:rPr>
        <w:t>a</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dicio</w:t>
      </w:r>
      <w:r w:rsidRPr="009737BD">
        <w:rPr>
          <w:rFonts w:ascii="Tahoma" w:hAnsi="Tahoma" w:cs="Tahoma"/>
          <w:spacing w:val="1"/>
          <w:lang w:val="es-AR"/>
        </w:rPr>
        <w:t>n</w:t>
      </w:r>
      <w:r w:rsidRPr="009737BD">
        <w:rPr>
          <w:rFonts w:ascii="Tahoma" w:hAnsi="Tahoma" w:cs="Tahoma"/>
          <w:lang w:val="es-AR"/>
        </w:rPr>
        <w:t>amie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13"/>
          <w:lang w:val="es-AR"/>
        </w:rPr>
        <w:t xml:space="preserve"> </w:t>
      </w:r>
      <w:r w:rsidRPr="009737BD">
        <w:rPr>
          <w:rFonts w:ascii="Tahoma" w:hAnsi="Tahoma" w:cs="Tahoma"/>
          <w:lang w:val="es-AR"/>
        </w:rPr>
        <w:t>en</w:t>
      </w:r>
      <w:r w:rsidRPr="009737BD">
        <w:rPr>
          <w:rFonts w:ascii="Tahoma" w:hAnsi="Tahoma" w:cs="Tahoma"/>
          <w:spacing w:val="17"/>
          <w:lang w:val="es-AR"/>
        </w:rPr>
        <w:t xml:space="preserve"> </w:t>
      </w:r>
      <w:r w:rsidRPr="009737BD">
        <w:rPr>
          <w:rFonts w:ascii="Tahoma" w:hAnsi="Tahoma" w:cs="Tahoma"/>
          <w:lang w:val="es-AR"/>
        </w:rPr>
        <w:t>bolsas</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lang w:val="es-AR"/>
        </w:rPr>
        <w:t>ny</w:t>
      </w:r>
      <w:r w:rsidRPr="009737BD">
        <w:rPr>
          <w:rFonts w:ascii="Tahoma" w:hAnsi="Tahoma" w:cs="Tahoma"/>
          <w:spacing w:val="2"/>
          <w:lang w:val="es-AR"/>
        </w:rPr>
        <w:t>l</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 los</w:t>
      </w:r>
      <w:r w:rsidRPr="009737BD">
        <w:rPr>
          <w:rFonts w:ascii="Tahoma" w:hAnsi="Tahoma" w:cs="Tahoma"/>
          <w:spacing w:val="17"/>
          <w:lang w:val="es-AR"/>
        </w:rPr>
        <w:t xml:space="preserve"> </w:t>
      </w:r>
      <w:r w:rsidRPr="009737BD">
        <w:rPr>
          <w:rFonts w:ascii="Tahoma" w:hAnsi="Tahoma" w:cs="Tahoma"/>
          <w:lang w:val="es-AR"/>
        </w:rPr>
        <w:t>co</w:t>
      </w:r>
      <w:r w:rsidRPr="009737BD">
        <w:rPr>
          <w:rFonts w:ascii="Tahoma" w:hAnsi="Tahoma" w:cs="Tahoma"/>
          <w:spacing w:val="1"/>
          <w:lang w:val="es-AR"/>
        </w:rPr>
        <w:t>l</w:t>
      </w:r>
      <w:r w:rsidRPr="009737BD">
        <w:rPr>
          <w:rFonts w:ascii="Tahoma" w:hAnsi="Tahoma" w:cs="Tahoma"/>
          <w:lang w:val="es-AR"/>
        </w:rPr>
        <w:t>ocarán</w:t>
      </w:r>
      <w:r w:rsidRPr="009737BD">
        <w:rPr>
          <w:rFonts w:ascii="Tahoma" w:hAnsi="Tahoma" w:cs="Tahoma"/>
          <w:spacing w:val="10"/>
          <w:lang w:val="es-AR"/>
        </w:rPr>
        <w:t xml:space="preserve"> </w:t>
      </w:r>
      <w:r w:rsidRPr="009737BD">
        <w:rPr>
          <w:rFonts w:ascii="Tahoma" w:hAnsi="Tahoma" w:cs="Tahoma"/>
          <w:lang w:val="es-AR"/>
        </w:rPr>
        <w:t>en</w:t>
      </w:r>
      <w:r w:rsidRPr="009737BD">
        <w:rPr>
          <w:rFonts w:ascii="Tahoma" w:hAnsi="Tahoma" w:cs="Tahoma"/>
          <w:spacing w:val="15"/>
          <w:lang w:val="es-AR"/>
        </w:rPr>
        <w:t xml:space="preserve"> </w:t>
      </w:r>
      <w:r w:rsidRPr="009737BD">
        <w:rPr>
          <w:rFonts w:ascii="Tahoma" w:hAnsi="Tahoma" w:cs="Tahoma"/>
          <w:lang w:val="es-AR"/>
        </w:rPr>
        <w:t>tambo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1"/>
          <w:lang w:val="es-AR"/>
        </w:rPr>
        <w:t xml:space="preserve"> </w:t>
      </w:r>
      <w:r w:rsidRPr="009737BD">
        <w:rPr>
          <w:rFonts w:ascii="Tahoma" w:hAnsi="Tahoma" w:cs="Tahoma"/>
          <w:lang w:val="es-AR"/>
        </w:rPr>
        <w:t>her</w:t>
      </w:r>
      <w:r w:rsidRPr="009737BD">
        <w:rPr>
          <w:rFonts w:ascii="Tahoma" w:hAnsi="Tahoma" w:cs="Tahoma"/>
          <w:spacing w:val="2"/>
          <w:lang w:val="es-AR"/>
        </w:rPr>
        <w:t>m</w:t>
      </w:r>
      <w:r w:rsidRPr="009737BD">
        <w:rPr>
          <w:rFonts w:ascii="Tahoma" w:hAnsi="Tahoma" w:cs="Tahoma"/>
          <w:lang w:val="es-AR"/>
        </w:rPr>
        <w:t>éticos</w:t>
      </w:r>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14"/>
          <w:lang w:val="es-AR"/>
        </w:rPr>
        <w:t xml:space="preserve"> </w:t>
      </w:r>
      <w:r w:rsidRPr="009737BD">
        <w:rPr>
          <w:rFonts w:ascii="Tahoma" w:hAnsi="Tahoma" w:cs="Tahoma"/>
          <w:lang w:val="es-AR"/>
        </w:rPr>
        <w:t>no</w:t>
      </w:r>
      <w:r w:rsidRPr="009737BD">
        <w:rPr>
          <w:rFonts w:ascii="Tahoma" w:hAnsi="Tahoma" w:cs="Tahoma"/>
          <w:spacing w:val="15"/>
          <w:lang w:val="es-AR"/>
        </w:rPr>
        <w:t xml:space="preserve"> </w:t>
      </w:r>
      <w:r w:rsidRPr="009737BD">
        <w:rPr>
          <w:rFonts w:ascii="Tahoma" w:hAnsi="Tahoma" w:cs="Tahoma"/>
          <w:spacing w:val="2"/>
          <w:lang w:val="es-AR"/>
        </w:rPr>
        <w:t>m</w:t>
      </w:r>
      <w:r w:rsidRPr="009737BD">
        <w:rPr>
          <w:rFonts w:ascii="Tahoma" w:hAnsi="Tahoma" w:cs="Tahoma"/>
          <w:lang w:val="es-AR"/>
        </w:rPr>
        <w:t>ás</w:t>
      </w:r>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15"/>
          <w:lang w:val="es-AR"/>
        </w:rPr>
        <w:t xml:space="preserve"> </w:t>
      </w:r>
      <w:smartTag w:uri="urn:schemas-microsoft-com:office:smarttags" w:element="metricconverter">
        <w:smartTagPr>
          <w:attr w:name="ProductID" w:val="200 litros"/>
        </w:smartTagPr>
        <w:r w:rsidRPr="009737BD">
          <w:rPr>
            <w:rFonts w:ascii="Tahoma" w:hAnsi="Tahoma" w:cs="Tahoma"/>
            <w:lang w:val="es-AR"/>
          </w:rPr>
          <w:t>200</w:t>
        </w:r>
        <w:r w:rsidRPr="009737BD">
          <w:rPr>
            <w:rFonts w:ascii="Tahoma" w:hAnsi="Tahoma" w:cs="Tahoma"/>
            <w:spacing w:val="17"/>
            <w:lang w:val="es-AR"/>
          </w:rPr>
          <w:t xml:space="preserve"> </w:t>
        </w:r>
        <w:r w:rsidRPr="009737BD">
          <w:rPr>
            <w:rFonts w:ascii="Tahoma" w:hAnsi="Tahoma" w:cs="Tahoma"/>
            <w:lang w:val="es-AR"/>
          </w:rPr>
          <w:t>l</w:t>
        </w:r>
        <w:r w:rsidRPr="009737BD">
          <w:rPr>
            <w:rFonts w:ascii="Tahoma" w:hAnsi="Tahoma" w:cs="Tahoma"/>
            <w:spacing w:val="1"/>
            <w:lang w:val="es-AR"/>
          </w:rPr>
          <w:t>i</w:t>
        </w:r>
        <w:r w:rsidRPr="009737BD">
          <w:rPr>
            <w:rFonts w:ascii="Tahoma" w:hAnsi="Tahoma" w:cs="Tahoma"/>
            <w:lang w:val="es-AR"/>
          </w:rPr>
          <w:t>tros</w:t>
        </w:r>
      </w:smartTag>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capacidad,</w:t>
      </w:r>
      <w:r w:rsidRPr="009737BD">
        <w:rPr>
          <w:rFonts w:ascii="Tahoma" w:hAnsi="Tahoma" w:cs="Tahoma"/>
          <w:spacing w:val="8"/>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 xml:space="preserve">s que </w:t>
      </w:r>
      <w:r w:rsidRPr="009737BD">
        <w:rPr>
          <w:rFonts w:ascii="Tahoma" w:hAnsi="Tahoma" w:cs="Tahoma"/>
          <w:spacing w:val="2"/>
          <w:lang w:val="es-AR"/>
        </w:rPr>
        <w:t>s</w:t>
      </w:r>
      <w:r w:rsidRPr="009737BD">
        <w:rPr>
          <w:rFonts w:ascii="Tahoma" w:hAnsi="Tahoma" w:cs="Tahoma"/>
          <w:lang w:val="es-AR"/>
        </w:rPr>
        <w:t xml:space="preserve">erán </w:t>
      </w:r>
      <w:r w:rsidRPr="009737BD">
        <w:rPr>
          <w:rFonts w:ascii="Tahoma" w:hAnsi="Tahoma" w:cs="Tahoma"/>
          <w:spacing w:val="2"/>
          <w:lang w:val="es-AR"/>
        </w:rPr>
        <w:t>m</w:t>
      </w:r>
      <w:r w:rsidRPr="009737BD">
        <w:rPr>
          <w:rFonts w:ascii="Tahoma" w:hAnsi="Tahoma" w:cs="Tahoma"/>
          <w:lang w:val="es-AR"/>
        </w:rPr>
        <w:t>anten</w:t>
      </w:r>
      <w:r w:rsidRPr="009737BD">
        <w:rPr>
          <w:rFonts w:ascii="Tahoma" w:hAnsi="Tahoma" w:cs="Tahoma"/>
          <w:spacing w:val="2"/>
          <w:lang w:val="es-AR"/>
        </w:rPr>
        <w:t>i</w:t>
      </w:r>
      <w:r w:rsidRPr="009737BD">
        <w:rPr>
          <w:rFonts w:ascii="Tahoma" w:hAnsi="Tahoma" w:cs="Tahoma"/>
          <w:lang w:val="es-AR"/>
        </w:rPr>
        <w:t>dos</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ter</w:t>
      </w:r>
      <w:r w:rsidRPr="009737BD">
        <w:rPr>
          <w:rFonts w:ascii="Tahoma" w:hAnsi="Tahoma" w:cs="Tahoma"/>
          <w:spacing w:val="2"/>
          <w:lang w:val="es-AR"/>
        </w:rPr>
        <w:t>i</w:t>
      </w:r>
      <w:r w:rsidRPr="009737BD">
        <w:rPr>
          <w:rFonts w:ascii="Tahoma" w:hAnsi="Tahoma" w:cs="Tahoma"/>
          <w:lang w:val="es-AR"/>
        </w:rPr>
        <w:t>or</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las</w:t>
      </w:r>
      <w:r w:rsidRPr="009737BD">
        <w:rPr>
          <w:rFonts w:ascii="Tahoma" w:hAnsi="Tahoma" w:cs="Tahoma"/>
          <w:spacing w:val="-1"/>
          <w:lang w:val="es-AR"/>
        </w:rPr>
        <w:t xml:space="preserve"> </w:t>
      </w:r>
      <w:r w:rsidRPr="009737BD">
        <w:rPr>
          <w:rFonts w:ascii="Tahoma" w:hAnsi="Tahoma" w:cs="Tahoma"/>
          <w:lang w:val="es-AR"/>
        </w:rPr>
        <w:t>prop</w:t>
      </w:r>
      <w:r w:rsidRPr="009737BD">
        <w:rPr>
          <w:rFonts w:ascii="Tahoma" w:hAnsi="Tahoma" w:cs="Tahoma"/>
          <w:spacing w:val="2"/>
          <w:lang w:val="es-AR"/>
        </w:rPr>
        <w:t>i</w:t>
      </w:r>
      <w:r w:rsidRPr="009737BD">
        <w:rPr>
          <w:rFonts w:ascii="Tahoma" w:hAnsi="Tahoma" w:cs="Tahoma"/>
          <w:lang w:val="es-AR"/>
        </w:rPr>
        <w:t>eda</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6"/>
          <w:lang w:val="es-AR"/>
        </w:rPr>
        <w:t xml:space="preserve"> </w:t>
      </w:r>
      <w:r w:rsidRPr="009737BD">
        <w:rPr>
          <w:rFonts w:ascii="Tahoma" w:hAnsi="Tahoma" w:cs="Tahoma"/>
          <w:lang w:val="es-AR"/>
        </w:rPr>
        <w:t>ha</w:t>
      </w:r>
      <w:r w:rsidRPr="009737BD">
        <w:rPr>
          <w:rFonts w:ascii="Tahoma" w:hAnsi="Tahoma" w:cs="Tahoma"/>
          <w:spacing w:val="2"/>
          <w:lang w:val="es-AR"/>
        </w:rPr>
        <w:t>s</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su</w:t>
      </w:r>
      <w:r w:rsidRPr="009737BD">
        <w:rPr>
          <w:rFonts w:ascii="Tahoma" w:hAnsi="Tahoma" w:cs="Tahoma"/>
          <w:spacing w:val="-2"/>
          <w:lang w:val="es-AR"/>
        </w:rPr>
        <w:t xml:space="preserve"> </w:t>
      </w:r>
      <w:r w:rsidRPr="009737BD">
        <w:rPr>
          <w:rFonts w:ascii="Tahoma" w:hAnsi="Tahoma" w:cs="Tahoma"/>
          <w:lang w:val="es-AR"/>
        </w:rPr>
        <w:t>trasl</w:t>
      </w:r>
      <w:r w:rsidRPr="009737BD">
        <w:rPr>
          <w:rFonts w:ascii="Tahoma" w:hAnsi="Tahoma" w:cs="Tahoma"/>
          <w:spacing w:val="1"/>
          <w:lang w:val="es-AR"/>
        </w:rPr>
        <w:t>ad</w:t>
      </w:r>
      <w:r w:rsidRPr="009737BD">
        <w:rPr>
          <w:rFonts w:ascii="Tahoma" w:hAnsi="Tahoma" w:cs="Tahoma"/>
          <w:lang w:val="es-AR"/>
        </w:rPr>
        <w:t>o.</w:t>
      </w:r>
    </w:p>
    <w:p w:rsidR="001A5F7E" w:rsidRPr="009737BD" w:rsidRDefault="001A5F7E" w:rsidP="004F0795">
      <w:pPr>
        <w:widowControl w:val="0"/>
        <w:autoSpaceDE w:val="0"/>
        <w:autoSpaceDN w:val="0"/>
        <w:adjustRightInd w:val="0"/>
        <w:spacing w:after="0" w:line="266" w:lineRule="exact"/>
        <w:ind w:left="1182" w:right="69" w:hanging="360"/>
        <w:jc w:val="both"/>
        <w:rPr>
          <w:rFonts w:ascii="Tahoma" w:hAnsi="Tahoma" w:cs="Tahoma"/>
          <w:lang w:val="es-AR"/>
        </w:rPr>
      </w:pPr>
      <w:r w:rsidRPr="009737BD">
        <w:rPr>
          <w:rFonts w:ascii="Tahoma" w:hAnsi="Tahoma" w:cs="Tahoma"/>
          <w:lang w:val="es-AR"/>
        </w:rPr>
        <w:t xml:space="preserve">b. </w:t>
      </w:r>
      <w:r w:rsidRPr="009737BD">
        <w:rPr>
          <w:rFonts w:ascii="Tahoma" w:hAnsi="Tahoma" w:cs="Tahoma"/>
          <w:spacing w:val="16"/>
          <w:lang w:val="es-AR"/>
        </w:rPr>
        <w:t xml:space="preserve"> </w:t>
      </w:r>
      <w:r w:rsidRPr="009737BD">
        <w:rPr>
          <w:rFonts w:ascii="Tahoma" w:hAnsi="Tahoma" w:cs="Tahoma"/>
          <w:lang w:val="es-AR"/>
        </w:rPr>
        <w:t>Dic</w:t>
      </w:r>
      <w:r w:rsidRPr="009737BD">
        <w:rPr>
          <w:rFonts w:ascii="Tahoma" w:hAnsi="Tahoma" w:cs="Tahoma"/>
          <w:spacing w:val="1"/>
          <w:lang w:val="es-AR"/>
        </w:rPr>
        <w:t>h</w:t>
      </w:r>
      <w:r w:rsidRPr="009737BD">
        <w:rPr>
          <w:rFonts w:ascii="Tahoma" w:hAnsi="Tahoma" w:cs="Tahoma"/>
          <w:lang w:val="es-AR"/>
        </w:rPr>
        <w:t>o</w:t>
      </w:r>
      <w:r w:rsidRPr="009737BD">
        <w:rPr>
          <w:rFonts w:ascii="Tahoma" w:hAnsi="Tahoma" w:cs="Tahoma"/>
          <w:spacing w:val="26"/>
          <w:lang w:val="es-AR"/>
        </w:rPr>
        <w:t xml:space="preserve"> </w:t>
      </w:r>
      <w:r w:rsidRPr="009737BD">
        <w:rPr>
          <w:rFonts w:ascii="Tahoma" w:hAnsi="Tahoma" w:cs="Tahoma"/>
          <w:lang w:val="es-AR"/>
        </w:rPr>
        <w:t>trasl</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25"/>
          <w:lang w:val="es-AR"/>
        </w:rPr>
        <w:t xml:space="preserve"> </w:t>
      </w:r>
      <w:r w:rsidRPr="009737BD">
        <w:rPr>
          <w:rFonts w:ascii="Tahoma" w:hAnsi="Tahoma" w:cs="Tahoma"/>
          <w:lang w:val="es-AR"/>
        </w:rPr>
        <w:t>se</w:t>
      </w:r>
      <w:r w:rsidRPr="009737BD">
        <w:rPr>
          <w:rFonts w:ascii="Tahoma" w:hAnsi="Tahoma" w:cs="Tahoma"/>
          <w:spacing w:val="27"/>
          <w:lang w:val="es-AR"/>
        </w:rPr>
        <w:t xml:space="preserve"> </w:t>
      </w:r>
      <w:r w:rsidRPr="009737BD">
        <w:rPr>
          <w:rFonts w:ascii="Tahoma" w:hAnsi="Tahoma" w:cs="Tahoma"/>
          <w:lang w:val="es-AR"/>
        </w:rPr>
        <w:t>efectuará</w:t>
      </w:r>
      <w:r w:rsidRPr="009737BD">
        <w:rPr>
          <w:rFonts w:ascii="Tahoma" w:hAnsi="Tahoma" w:cs="Tahoma"/>
          <w:spacing w:val="21"/>
          <w:lang w:val="es-AR"/>
        </w:rPr>
        <w:t xml:space="preserve"> </w:t>
      </w:r>
      <w:r w:rsidRPr="009737BD">
        <w:rPr>
          <w:rFonts w:ascii="Tahoma" w:hAnsi="Tahoma" w:cs="Tahoma"/>
          <w:lang w:val="es-AR"/>
        </w:rPr>
        <w:t>en</w:t>
      </w:r>
      <w:r w:rsidRPr="009737BD">
        <w:rPr>
          <w:rFonts w:ascii="Tahoma" w:hAnsi="Tahoma" w:cs="Tahoma"/>
          <w:spacing w:val="27"/>
          <w:lang w:val="es-AR"/>
        </w:rPr>
        <w:t xml:space="preserve"> </w:t>
      </w:r>
      <w:r w:rsidRPr="009737BD">
        <w:rPr>
          <w:rFonts w:ascii="Tahoma" w:hAnsi="Tahoma" w:cs="Tahoma"/>
          <w:lang w:val="es-AR"/>
        </w:rPr>
        <w:t>m</w:t>
      </w:r>
      <w:r w:rsidRPr="009737BD">
        <w:rPr>
          <w:rFonts w:ascii="Tahoma" w:hAnsi="Tahoma" w:cs="Tahoma"/>
          <w:spacing w:val="1"/>
          <w:lang w:val="es-AR"/>
        </w:rPr>
        <w:t>á</w:t>
      </w:r>
      <w:r w:rsidRPr="009737BD">
        <w:rPr>
          <w:rFonts w:ascii="Tahoma" w:hAnsi="Tahoma" w:cs="Tahoma"/>
          <w:lang w:val="es-AR"/>
        </w:rPr>
        <w:t>ximas</w:t>
      </w:r>
      <w:r w:rsidRPr="009737BD">
        <w:rPr>
          <w:rFonts w:ascii="Tahoma" w:hAnsi="Tahoma" w:cs="Tahoma"/>
          <w:spacing w:val="27"/>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1"/>
          <w:lang w:val="es-AR"/>
        </w:rPr>
        <w:t>n</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spacing w:val="2"/>
          <w:lang w:val="es-AR"/>
        </w:rPr>
        <w:t>s</w:t>
      </w:r>
      <w:r w:rsidRPr="009737BD">
        <w:rPr>
          <w:rFonts w:ascii="Tahoma" w:hAnsi="Tahoma" w:cs="Tahoma"/>
          <w:spacing w:val="-1"/>
          <w:lang w:val="es-AR"/>
        </w:rPr>
        <w:t>e</w:t>
      </w:r>
      <w:r w:rsidRPr="009737BD">
        <w:rPr>
          <w:rFonts w:ascii="Tahoma" w:hAnsi="Tahoma" w:cs="Tahoma"/>
          <w:lang w:val="es-AR"/>
        </w:rPr>
        <w:t>guri</w:t>
      </w:r>
      <w:r w:rsidRPr="009737BD">
        <w:rPr>
          <w:rFonts w:ascii="Tahoma" w:hAnsi="Tahoma" w:cs="Tahoma"/>
          <w:spacing w:val="1"/>
          <w:lang w:val="es-AR"/>
        </w:rPr>
        <w:t>d</w:t>
      </w:r>
      <w:r w:rsidRPr="009737BD">
        <w:rPr>
          <w:rFonts w:ascii="Tahoma" w:hAnsi="Tahoma" w:cs="Tahoma"/>
          <w:lang w:val="es-AR"/>
        </w:rPr>
        <w:t>ad</w:t>
      </w:r>
      <w:r w:rsidRPr="009737BD">
        <w:rPr>
          <w:rFonts w:ascii="Tahoma" w:hAnsi="Tahoma" w:cs="Tahoma"/>
          <w:spacing w:val="28"/>
          <w:lang w:val="es-AR"/>
        </w:rPr>
        <w:t xml:space="preserve"> </w:t>
      </w:r>
      <w:r w:rsidRPr="009737BD">
        <w:rPr>
          <w:rFonts w:ascii="Tahoma" w:hAnsi="Tahoma" w:cs="Tahoma"/>
          <w:lang w:val="es-AR"/>
        </w:rPr>
        <w:t>h</w:t>
      </w:r>
      <w:r w:rsidRPr="009737BD">
        <w:rPr>
          <w:rFonts w:ascii="Tahoma" w:hAnsi="Tahoma" w:cs="Tahoma"/>
          <w:spacing w:val="1"/>
          <w:lang w:val="es-AR"/>
        </w:rPr>
        <w:t>a</w:t>
      </w:r>
      <w:r w:rsidRPr="009737BD">
        <w:rPr>
          <w:rFonts w:ascii="Tahoma" w:hAnsi="Tahoma" w:cs="Tahoma"/>
          <w:lang w:val="es-AR"/>
        </w:rPr>
        <w:t>sta</w:t>
      </w:r>
      <w:r w:rsidRPr="009737BD">
        <w:rPr>
          <w:rFonts w:ascii="Tahoma" w:hAnsi="Tahoma" w:cs="Tahoma"/>
          <w:spacing w:val="26"/>
          <w:lang w:val="es-AR"/>
        </w:rPr>
        <w:t xml:space="preserve"> </w:t>
      </w:r>
      <w:r w:rsidRPr="009737BD">
        <w:rPr>
          <w:rFonts w:ascii="Tahoma" w:hAnsi="Tahoma" w:cs="Tahoma"/>
          <w:lang w:val="es-AR"/>
        </w:rPr>
        <w:t>el</w:t>
      </w:r>
      <w:r w:rsidRPr="009737BD">
        <w:rPr>
          <w:rFonts w:ascii="Tahoma" w:hAnsi="Tahoma" w:cs="Tahoma"/>
          <w:spacing w:val="27"/>
          <w:lang w:val="es-AR"/>
        </w:rPr>
        <w:t xml:space="preserve"> </w:t>
      </w:r>
      <w:r w:rsidRPr="009737BD">
        <w:rPr>
          <w:rFonts w:ascii="Tahoma" w:hAnsi="Tahoma" w:cs="Tahoma"/>
          <w:lang w:val="es-AR"/>
        </w:rPr>
        <w:t>sitio</w:t>
      </w:r>
      <w:r w:rsidRPr="009737BD">
        <w:rPr>
          <w:rFonts w:ascii="Tahoma" w:hAnsi="Tahoma" w:cs="Tahoma"/>
          <w:spacing w:val="-4"/>
          <w:lang w:val="es-AR"/>
        </w:rPr>
        <w:t xml:space="preserve"> </w:t>
      </w:r>
      <w:r w:rsidRPr="009737BD">
        <w:rPr>
          <w:rFonts w:ascii="Tahoma" w:hAnsi="Tahoma" w:cs="Tahoma"/>
          <w:lang w:val="es-AR"/>
        </w:rPr>
        <w:t>don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w w:val="99"/>
          <w:lang w:val="es-AR"/>
        </w:rPr>
        <w:t>el</w:t>
      </w:r>
      <w:r w:rsidRPr="009737BD">
        <w:rPr>
          <w:rFonts w:ascii="Tahoma" w:hAnsi="Tahoma" w:cs="Tahoma"/>
          <w:lang w:val="es-AR"/>
        </w:rPr>
        <w:t xml:space="preserve"> </w:t>
      </w:r>
      <w:r w:rsidRPr="009737BD">
        <w:rPr>
          <w:rFonts w:ascii="Tahoma" w:hAnsi="Tahoma" w:cs="Tahoma"/>
          <w:spacing w:val="1"/>
          <w:lang w:val="es-AR"/>
        </w:rPr>
        <w:t>De</w:t>
      </w:r>
      <w:r w:rsidRPr="009737BD">
        <w:rPr>
          <w:rFonts w:ascii="Tahoma" w:hAnsi="Tahoma" w:cs="Tahoma"/>
          <w:lang w:val="es-AR"/>
        </w:rPr>
        <w:t>parta</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Ejecuti</w:t>
      </w:r>
      <w:r w:rsidRPr="009737BD">
        <w:rPr>
          <w:rFonts w:ascii="Tahoma" w:hAnsi="Tahoma" w:cs="Tahoma"/>
          <w:spacing w:val="1"/>
          <w:lang w:val="es-AR"/>
        </w:rPr>
        <w:t>v</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spacing w:val="2"/>
          <w:lang w:val="es-AR"/>
        </w:rPr>
        <w:t>m</w:t>
      </w:r>
      <w:r w:rsidRPr="009737BD">
        <w:rPr>
          <w:rFonts w:ascii="Tahoma" w:hAnsi="Tahoma" w:cs="Tahoma"/>
          <w:lang w:val="es-AR"/>
        </w:rPr>
        <w:t>unicipal</w:t>
      </w:r>
      <w:r w:rsidRPr="009737BD">
        <w:rPr>
          <w:rFonts w:ascii="Tahoma" w:hAnsi="Tahoma" w:cs="Tahoma"/>
          <w:spacing w:val="-1"/>
          <w:lang w:val="es-AR"/>
        </w:rPr>
        <w:t xml:space="preserve"> </w:t>
      </w:r>
      <w:r w:rsidRPr="009737BD">
        <w:rPr>
          <w:rFonts w:ascii="Tahoma" w:hAnsi="Tahoma" w:cs="Tahoma"/>
          <w:lang w:val="es-AR"/>
        </w:rPr>
        <w:t>dis</w:t>
      </w:r>
      <w:r w:rsidRPr="009737BD">
        <w:rPr>
          <w:rFonts w:ascii="Tahoma" w:hAnsi="Tahoma" w:cs="Tahoma"/>
          <w:spacing w:val="1"/>
          <w:lang w:val="es-AR"/>
        </w:rPr>
        <w:t>p</w:t>
      </w:r>
      <w:r w:rsidRPr="009737BD">
        <w:rPr>
          <w:rFonts w:ascii="Tahoma" w:hAnsi="Tahoma" w:cs="Tahoma"/>
          <w:lang w:val="es-AR"/>
        </w:rPr>
        <w:t>onga</w:t>
      </w:r>
      <w:r w:rsidRPr="009737BD">
        <w:rPr>
          <w:rFonts w:ascii="Tahoma" w:hAnsi="Tahoma" w:cs="Tahoma"/>
          <w:spacing w:val="-1"/>
          <w:lang w:val="es-AR"/>
        </w:rPr>
        <w:t xml:space="preserve"> </w:t>
      </w:r>
      <w:r w:rsidRPr="009737BD">
        <w:rPr>
          <w:rFonts w:ascii="Tahoma" w:hAnsi="Tahoma" w:cs="Tahoma"/>
          <w:lang w:val="es-AR"/>
        </w:rPr>
        <w:t>su</w:t>
      </w:r>
      <w:r w:rsidRPr="009737BD">
        <w:rPr>
          <w:rFonts w:ascii="Tahoma" w:hAnsi="Tahoma" w:cs="Tahoma"/>
          <w:spacing w:val="-2"/>
          <w:lang w:val="es-AR"/>
        </w:rPr>
        <w:t xml:space="preserve"> </w:t>
      </w:r>
      <w:r w:rsidRPr="009737BD">
        <w:rPr>
          <w:rFonts w:ascii="Tahoma" w:hAnsi="Tahoma" w:cs="Tahoma"/>
          <w:lang w:val="es-AR"/>
        </w:rPr>
        <w:t>di</w:t>
      </w:r>
      <w:r w:rsidRPr="009737BD">
        <w:rPr>
          <w:rFonts w:ascii="Tahoma" w:hAnsi="Tahoma" w:cs="Tahoma"/>
          <w:spacing w:val="2"/>
          <w:lang w:val="es-AR"/>
        </w:rPr>
        <w:t>s</w:t>
      </w:r>
      <w:r w:rsidRPr="009737BD">
        <w:rPr>
          <w:rFonts w:ascii="Tahoma" w:hAnsi="Tahoma" w:cs="Tahoma"/>
          <w:lang w:val="es-AR"/>
        </w:rPr>
        <w:t>posic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3"/>
          <w:lang w:val="es-AR"/>
        </w:rPr>
        <w:t xml:space="preserve"> </w:t>
      </w:r>
      <w:r w:rsidRPr="009737BD">
        <w:rPr>
          <w:rFonts w:ascii="Tahoma" w:hAnsi="Tahoma" w:cs="Tahoma"/>
          <w:lang w:val="es-AR"/>
        </w:rPr>
        <w:t>f</w:t>
      </w:r>
      <w:r w:rsidRPr="009737BD">
        <w:rPr>
          <w:rFonts w:ascii="Tahoma" w:hAnsi="Tahoma" w:cs="Tahoma"/>
          <w:spacing w:val="1"/>
          <w:lang w:val="es-AR"/>
        </w:rPr>
        <w:t>i</w:t>
      </w:r>
      <w:r w:rsidRPr="009737BD">
        <w:rPr>
          <w:rFonts w:ascii="Tahoma" w:hAnsi="Tahoma" w:cs="Tahoma"/>
          <w:lang w:val="es-AR"/>
        </w:rPr>
        <w:t>n</w:t>
      </w:r>
      <w:r w:rsidRPr="009737BD">
        <w:rPr>
          <w:rFonts w:ascii="Tahoma" w:hAnsi="Tahoma" w:cs="Tahoma"/>
          <w:spacing w:val="1"/>
          <w:lang w:val="es-AR"/>
        </w:rPr>
        <w:t>a</w:t>
      </w:r>
      <w:r w:rsidRPr="009737BD">
        <w:rPr>
          <w:rFonts w:ascii="Tahoma" w:hAnsi="Tahoma" w:cs="Tahoma"/>
          <w:lang w:val="es-AR"/>
        </w:rPr>
        <w:t>l.</w:t>
      </w:r>
    </w:p>
    <w:p w:rsidR="001A5F7E" w:rsidRPr="009737BD" w:rsidRDefault="001A5F7E" w:rsidP="004F0795">
      <w:pPr>
        <w:widowControl w:val="0"/>
        <w:autoSpaceDE w:val="0"/>
        <w:autoSpaceDN w:val="0"/>
        <w:adjustRightInd w:val="0"/>
        <w:spacing w:after="0" w:line="266" w:lineRule="exact"/>
        <w:ind w:left="1182" w:right="69" w:hanging="360"/>
        <w:jc w:val="both"/>
        <w:rPr>
          <w:rFonts w:ascii="Tahoma" w:hAnsi="Tahoma" w:cs="Tahoma"/>
          <w:lang w:val="es-AR"/>
        </w:rPr>
      </w:pPr>
      <w:r w:rsidRPr="009737BD">
        <w:rPr>
          <w:rFonts w:ascii="Tahoma" w:hAnsi="Tahoma" w:cs="Tahoma"/>
          <w:spacing w:val="-1"/>
          <w:lang w:val="es-AR"/>
        </w:rPr>
        <w:t>c</w:t>
      </w:r>
      <w:r w:rsidRPr="009737BD">
        <w:rPr>
          <w:rFonts w:ascii="Tahoma" w:hAnsi="Tahoma" w:cs="Tahoma"/>
          <w:lang w:val="es-AR"/>
        </w:rPr>
        <w:t xml:space="preserve">. </w:t>
      </w:r>
      <w:r w:rsidRPr="009737BD">
        <w:rPr>
          <w:rFonts w:ascii="Tahoma" w:hAnsi="Tahoma" w:cs="Tahoma"/>
          <w:spacing w:val="36"/>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disposic</w:t>
      </w:r>
      <w:r w:rsidRPr="009737BD">
        <w:rPr>
          <w:rFonts w:ascii="Tahoma" w:hAnsi="Tahoma" w:cs="Tahoma"/>
          <w:spacing w:val="1"/>
          <w:lang w:val="es-AR"/>
        </w:rPr>
        <w:t>i</w:t>
      </w:r>
      <w:r w:rsidRPr="009737BD">
        <w:rPr>
          <w:rFonts w:ascii="Tahoma" w:hAnsi="Tahoma" w:cs="Tahoma"/>
          <w:lang w:val="es-AR"/>
        </w:rPr>
        <w:t>ón final</w:t>
      </w:r>
      <w:r w:rsidRPr="009737BD">
        <w:rPr>
          <w:rFonts w:ascii="Tahoma" w:hAnsi="Tahoma" w:cs="Tahoma"/>
          <w:spacing w:val="8"/>
          <w:lang w:val="es-AR"/>
        </w:rPr>
        <w:t xml:space="preserve"> </w:t>
      </w:r>
      <w:r w:rsidRPr="009737BD">
        <w:rPr>
          <w:rFonts w:ascii="Tahoma" w:hAnsi="Tahoma" w:cs="Tahoma"/>
          <w:lang w:val="es-AR"/>
        </w:rPr>
        <w:t>se</w:t>
      </w:r>
      <w:r w:rsidRPr="009737BD">
        <w:rPr>
          <w:rFonts w:ascii="Tahoma" w:hAnsi="Tahoma" w:cs="Tahoma"/>
          <w:spacing w:val="6"/>
          <w:lang w:val="es-AR"/>
        </w:rPr>
        <w:t xml:space="preserve"> </w:t>
      </w:r>
      <w:r w:rsidRPr="009737BD">
        <w:rPr>
          <w:rFonts w:ascii="Tahoma" w:hAnsi="Tahoma" w:cs="Tahoma"/>
          <w:lang w:val="es-AR"/>
        </w:rPr>
        <w:t>realizará</w:t>
      </w:r>
      <w:r w:rsidRPr="009737BD">
        <w:rPr>
          <w:rFonts w:ascii="Tahoma" w:hAnsi="Tahoma" w:cs="Tahoma"/>
          <w:spacing w:val="2"/>
          <w:lang w:val="es-AR"/>
        </w:rPr>
        <w:t xml:space="preserve"> </w:t>
      </w:r>
      <w:r w:rsidRPr="009737BD">
        <w:rPr>
          <w:rFonts w:ascii="Tahoma" w:hAnsi="Tahoma" w:cs="Tahoma"/>
          <w:lang w:val="es-AR"/>
        </w:rPr>
        <w:t>en</w:t>
      </w:r>
      <w:r w:rsidRPr="009737BD">
        <w:rPr>
          <w:rFonts w:ascii="Tahoma" w:hAnsi="Tahoma" w:cs="Tahoma"/>
          <w:spacing w:val="6"/>
          <w:lang w:val="es-AR"/>
        </w:rPr>
        <w:t xml:space="preserve"> </w:t>
      </w:r>
      <w:r w:rsidRPr="009737BD">
        <w:rPr>
          <w:rFonts w:ascii="Tahoma" w:hAnsi="Tahoma" w:cs="Tahoma"/>
          <w:lang w:val="es-AR"/>
        </w:rPr>
        <w:t>plant</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7"/>
          <w:lang w:val="es-AR"/>
        </w:rPr>
        <w:t xml:space="preserve"> </w:t>
      </w:r>
      <w:r w:rsidRPr="009737BD">
        <w:rPr>
          <w:rFonts w:ascii="Tahoma" w:hAnsi="Tahoma" w:cs="Tahoma"/>
          <w:lang w:val="es-AR"/>
        </w:rPr>
        <w:t>especial</w:t>
      </w:r>
      <w:r w:rsidRPr="009737BD">
        <w:rPr>
          <w:rFonts w:ascii="Tahoma" w:hAnsi="Tahoma" w:cs="Tahoma"/>
          <w:spacing w:val="2"/>
          <w:lang w:val="es-AR"/>
        </w:rPr>
        <w:t>m</w:t>
      </w:r>
      <w:r w:rsidRPr="009737BD">
        <w:rPr>
          <w:rFonts w:ascii="Tahoma" w:hAnsi="Tahoma" w:cs="Tahoma"/>
          <w:lang w:val="es-AR"/>
        </w:rPr>
        <w:t>ente</w:t>
      </w:r>
      <w:r w:rsidRPr="009737BD">
        <w:rPr>
          <w:rFonts w:ascii="Tahoma" w:hAnsi="Tahoma" w:cs="Tahoma"/>
          <w:spacing w:val="1"/>
          <w:lang w:val="es-AR"/>
        </w:rPr>
        <w:t xml:space="preserve"> </w:t>
      </w:r>
      <w:r w:rsidRPr="009737BD">
        <w:rPr>
          <w:rFonts w:ascii="Tahoma" w:hAnsi="Tahoma" w:cs="Tahoma"/>
          <w:lang w:val="es-AR"/>
        </w:rPr>
        <w:t>habilitadas</w:t>
      </w:r>
      <w:r w:rsidRPr="009737BD">
        <w:rPr>
          <w:rFonts w:ascii="Tahoma" w:hAnsi="Tahoma" w:cs="Tahoma"/>
          <w:spacing w:val="8"/>
          <w:lang w:val="es-AR"/>
        </w:rPr>
        <w:t xml:space="preserve"> </w:t>
      </w:r>
      <w:r w:rsidRPr="009737BD">
        <w:rPr>
          <w:rFonts w:ascii="Tahoma" w:hAnsi="Tahoma" w:cs="Tahoma"/>
          <w:lang w:val="es-AR"/>
        </w:rPr>
        <w:t>al</w:t>
      </w:r>
      <w:r w:rsidRPr="009737BD">
        <w:rPr>
          <w:rFonts w:ascii="Tahoma" w:hAnsi="Tahoma" w:cs="Tahoma"/>
          <w:spacing w:val="8"/>
          <w:lang w:val="es-AR"/>
        </w:rPr>
        <w:t xml:space="preserve"> </w:t>
      </w:r>
      <w:r w:rsidRPr="009737BD">
        <w:rPr>
          <w:rFonts w:ascii="Tahoma" w:hAnsi="Tahoma" w:cs="Tahoma"/>
          <w:lang w:val="es-AR"/>
        </w:rPr>
        <w:t>efecto</w:t>
      </w:r>
      <w:r w:rsidRPr="009737BD">
        <w:rPr>
          <w:rFonts w:ascii="Tahoma" w:hAnsi="Tahoma" w:cs="Tahoma"/>
          <w:spacing w:val="3"/>
          <w:lang w:val="es-AR"/>
        </w:rPr>
        <w:t xml:space="preserve"> </w:t>
      </w:r>
      <w:r w:rsidRPr="009737BD">
        <w:rPr>
          <w:rFonts w:ascii="Tahoma" w:hAnsi="Tahoma" w:cs="Tahoma"/>
          <w:lang w:val="es-AR"/>
        </w:rPr>
        <w:t>o, altern</w:t>
      </w:r>
      <w:r w:rsidRPr="009737BD">
        <w:rPr>
          <w:rFonts w:ascii="Tahoma" w:hAnsi="Tahoma" w:cs="Tahoma"/>
          <w:spacing w:val="1"/>
          <w:lang w:val="es-AR"/>
        </w:rPr>
        <w:t>a</w:t>
      </w:r>
      <w:r w:rsidRPr="009737BD">
        <w:rPr>
          <w:rFonts w:ascii="Tahoma" w:hAnsi="Tahoma" w:cs="Tahoma"/>
          <w:lang w:val="es-AR"/>
        </w:rPr>
        <w:t>tiva</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lang w:val="es-AR"/>
        </w:rPr>
        <w:t>consi</w:t>
      </w:r>
      <w:r w:rsidRPr="009737BD">
        <w:rPr>
          <w:rFonts w:ascii="Tahoma" w:hAnsi="Tahoma" w:cs="Tahoma"/>
          <w:spacing w:val="2"/>
          <w:lang w:val="es-AR"/>
        </w:rPr>
        <w:t>s</w:t>
      </w:r>
      <w:r w:rsidRPr="009737BD">
        <w:rPr>
          <w:rFonts w:ascii="Tahoma" w:hAnsi="Tahoma" w:cs="Tahoma"/>
          <w:lang w:val="es-AR"/>
        </w:rPr>
        <w:t>tirá</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9"/>
          <w:lang w:val="es-AR"/>
        </w:rPr>
        <w:t xml:space="preserve"> </w:t>
      </w:r>
      <w:r w:rsidRPr="009737BD">
        <w:rPr>
          <w:rFonts w:ascii="Tahoma" w:hAnsi="Tahoma" w:cs="Tahoma"/>
          <w:lang w:val="es-AR"/>
        </w:rPr>
        <w:t>su</w:t>
      </w:r>
      <w:r w:rsidRPr="009737BD">
        <w:rPr>
          <w:rFonts w:ascii="Tahoma" w:hAnsi="Tahoma" w:cs="Tahoma"/>
          <w:spacing w:val="10"/>
          <w:lang w:val="es-AR"/>
        </w:rPr>
        <w:t xml:space="preserve"> </w:t>
      </w:r>
      <w:r w:rsidRPr="009737BD">
        <w:rPr>
          <w:rFonts w:ascii="Tahoma" w:hAnsi="Tahoma" w:cs="Tahoma"/>
          <w:spacing w:val="1"/>
          <w:lang w:val="es-AR"/>
        </w:rPr>
        <w:t>e</w:t>
      </w:r>
      <w:r w:rsidRPr="009737BD">
        <w:rPr>
          <w:rFonts w:ascii="Tahoma" w:hAnsi="Tahoma" w:cs="Tahoma"/>
          <w:lang w:val="es-AR"/>
        </w:rPr>
        <w:t>nterram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9"/>
          <w:lang w:val="es-AR"/>
        </w:rPr>
        <w:t xml:space="preserve"> </w:t>
      </w:r>
      <w:r w:rsidRPr="009737BD">
        <w:rPr>
          <w:rFonts w:ascii="Tahoma" w:hAnsi="Tahoma" w:cs="Tahoma"/>
          <w:lang w:val="es-AR"/>
        </w:rPr>
        <w:t>en</w:t>
      </w:r>
      <w:r w:rsidRPr="009737BD">
        <w:rPr>
          <w:rFonts w:ascii="Tahoma" w:hAnsi="Tahoma" w:cs="Tahoma"/>
          <w:spacing w:val="10"/>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el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9"/>
          <w:lang w:val="es-AR"/>
        </w:rPr>
        <w:t xml:space="preserve"> </w:t>
      </w:r>
      <w:r w:rsidRPr="009737BD">
        <w:rPr>
          <w:rFonts w:ascii="Tahoma" w:hAnsi="Tahoma" w:cs="Tahoma"/>
          <w:lang w:val="es-AR"/>
        </w:rPr>
        <w:t>ce</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adas</w:t>
      </w:r>
      <w:r w:rsidRPr="009737BD">
        <w:rPr>
          <w:rFonts w:ascii="Tahoma" w:hAnsi="Tahoma" w:cs="Tahoma"/>
          <w:spacing w:val="10"/>
          <w:lang w:val="es-AR"/>
        </w:rPr>
        <w:t xml:space="preserve"> </w:t>
      </w:r>
      <w:r w:rsidRPr="009737BD">
        <w:rPr>
          <w:rFonts w:ascii="Tahoma" w:hAnsi="Tahoma" w:cs="Tahoma"/>
          <w:lang w:val="es-AR"/>
        </w:rPr>
        <w:t>y</w:t>
      </w:r>
      <w:r w:rsidRPr="009737BD">
        <w:rPr>
          <w:rFonts w:ascii="Tahoma" w:hAnsi="Tahoma" w:cs="Tahoma"/>
          <w:spacing w:val="11"/>
          <w:lang w:val="es-AR"/>
        </w:rPr>
        <w:t xml:space="preserve"> </w:t>
      </w:r>
      <w:r w:rsidRPr="009737BD">
        <w:rPr>
          <w:rFonts w:ascii="Tahoma" w:hAnsi="Tahoma" w:cs="Tahoma"/>
          <w:lang w:val="es-AR"/>
        </w:rPr>
        <w:t>ubic</w:t>
      </w:r>
      <w:r w:rsidRPr="009737BD">
        <w:rPr>
          <w:rFonts w:ascii="Tahoma" w:hAnsi="Tahoma" w:cs="Tahoma"/>
          <w:spacing w:val="1"/>
          <w:lang w:val="es-AR"/>
        </w:rPr>
        <w:t>a</w:t>
      </w:r>
      <w:r w:rsidRPr="009737BD">
        <w:rPr>
          <w:rFonts w:ascii="Tahoma" w:hAnsi="Tahoma" w:cs="Tahoma"/>
          <w:lang w:val="es-AR"/>
        </w:rPr>
        <w:t>das</w:t>
      </w:r>
    </w:p>
    <w:p w:rsidR="001A5F7E" w:rsidRPr="009737BD" w:rsidRDefault="001A5F7E" w:rsidP="004F0795">
      <w:pPr>
        <w:widowControl w:val="0"/>
        <w:autoSpaceDE w:val="0"/>
        <w:autoSpaceDN w:val="0"/>
        <w:adjustRightInd w:val="0"/>
        <w:spacing w:after="0" w:line="266" w:lineRule="exact"/>
        <w:ind w:left="1182" w:right="69"/>
        <w:jc w:val="both"/>
        <w:rPr>
          <w:rFonts w:ascii="Tahoma" w:hAnsi="Tahoma" w:cs="Tahoma"/>
          <w:lang w:val="es-AR"/>
        </w:rPr>
      </w:pP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s</w:t>
      </w:r>
      <w:r w:rsidRPr="009737BD">
        <w:rPr>
          <w:rFonts w:ascii="Tahoma" w:hAnsi="Tahoma" w:cs="Tahoma"/>
          <w:spacing w:val="1"/>
          <w:lang w:val="es-AR"/>
        </w:rPr>
        <w:t>e</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ores</w:t>
      </w:r>
      <w:r w:rsidRPr="009737BD">
        <w:rPr>
          <w:rFonts w:ascii="Tahoma" w:hAnsi="Tahoma" w:cs="Tahoma"/>
          <w:spacing w:val="10"/>
          <w:lang w:val="es-AR"/>
        </w:rPr>
        <w:t xml:space="preserve"> </w:t>
      </w:r>
      <w:r w:rsidRPr="009737BD">
        <w:rPr>
          <w:rFonts w:ascii="Tahoma" w:hAnsi="Tahoma" w:cs="Tahoma"/>
          <w:lang w:val="es-AR"/>
        </w:rPr>
        <w:t>del</w:t>
      </w:r>
      <w:r w:rsidRPr="009737BD">
        <w:rPr>
          <w:rFonts w:ascii="Tahoma" w:hAnsi="Tahoma" w:cs="Tahoma"/>
          <w:spacing w:val="5"/>
          <w:lang w:val="es-AR"/>
        </w:rPr>
        <w:t xml:space="preserve"> </w:t>
      </w:r>
      <w:r w:rsidRPr="009737BD">
        <w:rPr>
          <w:rFonts w:ascii="Tahoma" w:hAnsi="Tahoma" w:cs="Tahoma"/>
          <w:lang w:val="es-AR"/>
        </w:rPr>
        <w:t>Á</w:t>
      </w:r>
      <w:r w:rsidRPr="009737BD">
        <w:rPr>
          <w:rFonts w:ascii="Tahoma" w:hAnsi="Tahoma" w:cs="Tahoma"/>
          <w:spacing w:val="1"/>
          <w:lang w:val="es-AR"/>
        </w:rPr>
        <w:t>r</w:t>
      </w:r>
      <w:r w:rsidRPr="009737BD">
        <w:rPr>
          <w:rFonts w:ascii="Tahoma" w:hAnsi="Tahoma" w:cs="Tahoma"/>
          <w:lang w:val="es-AR"/>
        </w:rPr>
        <w:t>ea</w:t>
      </w:r>
      <w:r w:rsidRPr="009737BD">
        <w:rPr>
          <w:rFonts w:ascii="Tahoma" w:hAnsi="Tahoma" w:cs="Tahoma"/>
          <w:spacing w:val="7"/>
          <w:lang w:val="es-AR"/>
        </w:rPr>
        <w:t xml:space="preserve"> </w:t>
      </w:r>
      <w:r w:rsidRPr="009737BD">
        <w:rPr>
          <w:rFonts w:ascii="Tahoma" w:hAnsi="Tahoma" w:cs="Tahoma"/>
          <w:lang w:val="es-AR"/>
        </w:rPr>
        <w:t>Ru</w:t>
      </w:r>
      <w:r w:rsidRPr="009737BD">
        <w:rPr>
          <w:rFonts w:ascii="Tahoma" w:hAnsi="Tahoma" w:cs="Tahoma"/>
          <w:spacing w:val="1"/>
          <w:lang w:val="es-AR"/>
        </w:rPr>
        <w:t>r</w:t>
      </w:r>
      <w:r w:rsidRPr="009737BD">
        <w:rPr>
          <w:rFonts w:ascii="Tahoma" w:hAnsi="Tahoma" w:cs="Tahoma"/>
          <w:lang w:val="es-AR"/>
        </w:rPr>
        <w:t>al,</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on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7"/>
          <w:lang w:val="es-AR"/>
        </w:rPr>
        <w:t xml:space="preserve"> </w:t>
      </w:r>
      <w:r w:rsidRPr="009737BD">
        <w:rPr>
          <w:rFonts w:ascii="Tahoma" w:hAnsi="Tahoma" w:cs="Tahoma"/>
          <w:lang w:val="es-AR"/>
        </w:rPr>
        <w:t>napas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agua</w:t>
      </w:r>
      <w:r w:rsidRPr="009737BD">
        <w:rPr>
          <w:rFonts w:ascii="Tahoma" w:hAnsi="Tahoma" w:cs="Tahoma"/>
          <w:spacing w:val="9"/>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én</w:t>
      </w:r>
      <w:r w:rsidRPr="009737BD">
        <w:rPr>
          <w:rFonts w:ascii="Tahoma" w:hAnsi="Tahoma" w:cs="Tahoma"/>
          <w:spacing w:val="7"/>
          <w:lang w:val="es-AR"/>
        </w:rPr>
        <w:t xml:space="preserve"> </w:t>
      </w:r>
      <w:r w:rsidRPr="009737BD">
        <w:rPr>
          <w:rFonts w:ascii="Tahoma" w:hAnsi="Tahoma" w:cs="Tahoma"/>
          <w:lang w:val="es-AR"/>
        </w:rPr>
        <w:t>sufici</w:t>
      </w:r>
      <w:r w:rsidRPr="009737BD">
        <w:rPr>
          <w:rFonts w:ascii="Tahoma" w:hAnsi="Tahoma" w:cs="Tahoma"/>
          <w:spacing w:val="1"/>
          <w:lang w:val="es-AR"/>
        </w:rPr>
        <w:t>e</w:t>
      </w:r>
      <w:r w:rsidRPr="009737BD">
        <w:rPr>
          <w:rFonts w:ascii="Tahoma" w:hAnsi="Tahoma" w:cs="Tahoma"/>
          <w:lang w:val="es-AR"/>
        </w:rPr>
        <w:t>nte</w:t>
      </w:r>
      <w:r w:rsidRPr="009737BD">
        <w:rPr>
          <w:rFonts w:ascii="Tahoma" w:hAnsi="Tahoma" w:cs="Tahoma"/>
          <w:spacing w:val="1"/>
          <w:lang w:val="es-AR"/>
        </w:rPr>
        <w:t>me</w:t>
      </w:r>
      <w:r w:rsidRPr="009737BD">
        <w:rPr>
          <w:rFonts w:ascii="Tahoma" w:hAnsi="Tahoma" w:cs="Tahoma"/>
          <w:lang w:val="es-AR"/>
        </w:rPr>
        <w:t>nte</w:t>
      </w:r>
      <w:r w:rsidRPr="009737BD">
        <w:rPr>
          <w:rFonts w:ascii="Tahoma" w:hAnsi="Tahoma" w:cs="Tahoma"/>
          <w:spacing w:val="4"/>
          <w:lang w:val="es-AR"/>
        </w:rPr>
        <w:t xml:space="preserve"> </w:t>
      </w:r>
      <w:r w:rsidRPr="009737BD">
        <w:rPr>
          <w:rFonts w:ascii="Tahoma" w:hAnsi="Tahoma" w:cs="Tahoma"/>
          <w:lang w:val="es-AR"/>
        </w:rPr>
        <w:t>bajas</w:t>
      </w:r>
      <w:r w:rsidRPr="009737BD">
        <w:rPr>
          <w:rFonts w:ascii="Tahoma" w:hAnsi="Tahoma" w:cs="Tahoma"/>
          <w:spacing w:val="-5"/>
          <w:lang w:val="es-AR"/>
        </w:rPr>
        <w:t xml:space="preserve"> </w:t>
      </w:r>
      <w:r w:rsidRPr="009737BD">
        <w:rPr>
          <w:rFonts w:ascii="Tahoma" w:hAnsi="Tahoma" w:cs="Tahoma"/>
          <w:lang w:val="es-AR"/>
        </w:rPr>
        <w:t>para</w:t>
      </w:r>
      <w:r w:rsidRPr="009737BD">
        <w:rPr>
          <w:rFonts w:ascii="Tahoma" w:hAnsi="Tahoma" w:cs="Tahoma"/>
          <w:spacing w:val="20"/>
          <w:lang w:val="es-AR"/>
        </w:rPr>
        <w:t xml:space="preserve"> </w:t>
      </w:r>
      <w:r w:rsidRPr="009737BD">
        <w:rPr>
          <w:rFonts w:ascii="Tahoma" w:hAnsi="Tahoma" w:cs="Tahoma"/>
          <w:lang w:val="es-AR"/>
        </w:rPr>
        <w:t>evitar</w:t>
      </w:r>
      <w:r w:rsidRPr="009737BD">
        <w:rPr>
          <w:rFonts w:ascii="Tahoma" w:hAnsi="Tahoma" w:cs="Tahoma"/>
          <w:spacing w:val="15"/>
          <w:lang w:val="es-AR"/>
        </w:rPr>
        <w:t xml:space="preserve"> </w:t>
      </w:r>
      <w:r w:rsidRPr="009737BD">
        <w:rPr>
          <w:rFonts w:ascii="Tahoma" w:hAnsi="Tahoma" w:cs="Tahoma"/>
          <w:lang w:val="es-AR"/>
        </w:rPr>
        <w:t>la</w:t>
      </w:r>
      <w:r w:rsidRPr="009737BD">
        <w:rPr>
          <w:rFonts w:ascii="Tahoma" w:hAnsi="Tahoma" w:cs="Tahoma"/>
          <w:spacing w:val="20"/>
          <w:lang w:val="es-AR"/>
        </w:rPr>
        <w:t xml:space="preserve"> </w:t>
      </w:r>
      <w:r w:rsidRPr="009737BD">
        <w:rPr>
          <w:rFonts w:ascii="Tahoma" w:hAnsi="Tahoma" w:cs="Tahoma"/>
          <w:lang w:val="es-AR"/>
        </w:rPr>
        <w:t>contaminación</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18"/>
          <w:lang w:val="es-AR"/>
        </w:rPr>
        <w:t xml:space="preserve"> </w:t>
      </w:r>
      <w:r w:rsidRPr="009737BD">
        <w:rPr>
          <w:rFonts w:ascii="Tahoma" w:hAnsi="Tahoma" w:cs="Tahoma"/>
          <w:lang w:val="es-AR"/>
        </w:rPr>
        <w:t>las</w:t>
      </w:r>
      <w:r w:rsidRPr="009737BD">
        <w:rPr>
          <w:rFonts w:ascii="Tahoma" w:hAnsi="Tahoma" w:cs="Tahoma"/>
          <w:spacing w:val="18"/>
          <w:lang w:val="es-AR"/>
        </w:rPr>
        <w:t xml:space="preserve"> </w:t>
      </w:r>
      <w:r w:rsidRPr="009737BD">
        <w:rPr>
          <w:rFonts w:ascii="Tahoma" w:hAnsi="Tahoma" w:cs="Tahoma"/>
          <w:lang w:val="es-AR"/>
        </w:rPr>
        <w:t>mis</w:t>
      </w:r>
      <w:r w:rsidRPr="009737BD">
        <w:rPr>
          <w:rFonts w:ascii="Tahoma" w:hAnsi="Tahoma" w:cs="Tahoma"/>
          <w:spacing w:val="-1"/>
          <w:lang w:val="es-AR"/>
        </w:rPr>
        <w:t>m</w:t>
      </w:r>
      <w:r w:rsidRPr="009737BD">
        <w:rPr>
          <w:rFonts w:ascii="Tahoma" w:hAnsi="Tahoma" w:cs="Tahoma"/>
          <w:lang w:val="es-AR"/>
        </w:rPr>
        <w:t>as</w:t>
      </w:r>
      <w:r w:rsidRPr="009737BD">
        <w:rPr>
          <w:rFonts w:ascii="Tahoma" w:hAnsi="Tahoma" w:cs="Tahoma"/>
          <w:spacing w:val="17"/>
          <w:lang w:val="es-AR"/>
        </w:rPr>
        <w:t xml:space="preserve"> </w:t>
      </w:r>
      <w:r w:rsidRPr="009737BD">
        <w:rPr>
          <w:rFonts w:ascii="Tahoma" w:hAnsi="Tahoma" w:cs="Tahoma"/>
          <w:lang w:val="es-AR"/>
        </w:rPr>
        <w:t>y</w:t>
      </w:r>
      <w:r w:rsidRPr="009737BD">
        <w:rPr>
          <w:rFonts w:ascii="Tahoma" w:hAnsi="Tahoma" w:cs="Tahoma"/>
          <w:spacing w:val="19"/>
          <w:lang w:val="es-AR"/>
        </w:rPr>
        <w:t xml:space="preserve"> </w:t>
      </w:r>
      <w:r w:rsidRPr="009737BD">
        <w:rPr>
          <w:rFonts w:ascii="Tahoma" w:hAnsi="Tahoma" w:cs="Tahoma"/>
          <w:lang w:val="es-AR"/>
        </w:rPr>
        <w:t>según</w:t>
      </w:r>
      <w:r w:rsidRPr="009737BD">
        <w:rPr>
          <w:rFonts w:ascii="Tahoma" w:hAnsi="Tahoma" w:cs="Tahoma"/>
          <w:spacing w:val="15"/>
          <w:lang w:val="es-AR"/>
        </w:rPr>
        <w:t xml:space="preserve"> </w:t>
      </w:r>
      <w:r w:rsidRPr="009737BD">
        <w:rPr>
          <w:rFonts w:ascii="Tahoma" w:hAnsi="Tahoma" w:cs="Tahoma"/>
          <w:lang w:val="es-AR"/>
        </w:rPr>
        <w:t>lo</w:t>
      </w:r>
      <w:r w:rsidRPr="009737BD">
        <w:rPr>
          <w:rFonts w:ascii="Tahoma" w:hAnsi="Tahoma" w:cs="Tahoma"/>
          <w:spacing w:val="20"/>
          <w:lang w:val="es-AR"/>
        </w:rPr>
        <w:t xml:space="preserve"> </w:t>
      </w:r>
      <w:r w:rsidRPr="009737BD">
        <w:rPr>
          <w:rFonts w:ascii="Tahoma" w:hAnsi="Tahoma" w:cs="Tahoma"/>
          <w:lang w:val="es-AR"/>
        </w:rPr>
        <w:t>dis</w:t>
      </w:r>
      <w:r w:rsidRPr="009737BD">
        <w:rPr>
          <w:rFonts w:ascii="Tahoma" w:hAnsi="Tahoma" w:cs="Tahoma"/>
          <w:spacing w:val="1"/>
          <w:lang w:val="es-AR"/>
        </w:rPr>
        <w:t>p</w:t>
      </w:r>
      <w:r w:rsidRPr="009737BD">
        <w:rPr>
          <w:rFonts w:ascii="Tahoma" w:hAnsi="Tahoma" w:cs="Tahoma"/>
          <w:lang w:val="es-AR"/>
        </w:rPr>
        <w:t>onga</w:t>
      </w:r>
      <w:r w:rsidRPr="009737BD">
        <w:rPr>
          <w:rFonts w:ascii="Tahoma" w:hAnsi="Tahoma" w:cs="Tahoma"/>
          <w:spacing w:val="18"/>
          <w:lang w:val="es-AR"/>
        </w:rPr>
        <w:t xml:space="preserve"> </w:t>
      </w:r>
      <w:smartTag w:uri="urn:schemas-microsoft-com:office:smarttags" w:element="PersonName">
        <w:smartTagPr>
          <w:attr w:name="ProductID" w:val="la Autoridad"/>
        </w:smartTagPr>
        <w:r w:rsidRPr="009737BD">
          <w:rPr>
            <w:rFonts w:ascii="Tahoma" w:hAnsi="Tahoma" w:cs="Tahoma"/>
            <w:lang w:val="es-AR"/>
          </w:rPr>
          <w:t>la</w:t>
        </w:r>
        <w:r w:rsidRPr="009737BD">
          <w:rPr>
            <w:rFonts w:ascii="Tahoma" w:hAnsi="Tahoma" w:cs="Tahoma"/>
            <w:spacing w:val="20"/>
            <w:lang w:val="es-AR"/>
          </w:rPr>
          <w:t xml:space="preserve"> </w:t>
        </w:r>
        <w:r w:rsidRPr="009737BD">
          <w:rPr>
            <w:rFonts w:ascii="Tahoma" w:hAnsi="Tahoma" w:cs="Tahoma"/>
            <w:lang w:val="es-AR"/>
          </w:rPr>
          <w:t>Au</w:t>
        </w:r>
        <w:r w:rsidRPr="009737BD">
          <w:rPr>
            <w:rFonts w:ascii="Tahoma" w:hAnsi="Tahoma" w:cs="Tahoma"/>
            <w:spacing w:val="1"/>
            <w:lang w:val="es-AR"/>
          </w:rPr>
          <w:t>t</w:t>
        </w:r>
        <w:r w:rsidRPr="009737BD">
          <w:rPr>
            <w:rFonts w:ascii="Tahoma" w:hAnsi="Tahoma" w:cs="Tahoma"/>
            <w:lang w:val="es-AR"/>
          </w:rPr>
          <w:t>oridad</w:t>
        </w:r>
      </w:smartTag>
      <w:r w:rsidRPr="009737BD">
        <w:rPr>
          <w:rFonts w:ascii="Tahoma" w:hAnsi="Tahoma" w:cs="Tahoma"/>
          <w:spacing w:val="1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Aplicac</w:t>
      </w:r>
      <w:r w:rsidRPr="009737BD">
        <w:rPr>
          <w:rFonts w:ascii="Tahoma" w:hAnsi="Tahoma" w:cs="Tahoma"/>
          <w:spacing w:val="1"/>
          <w:lang w:val="es-AR"/>
        </w:rPr>
        <w:t>i</w:t>
      </w:r>
      <w:r w:rsidRPr="009737BD">
        <w:rPr>
          <w:rFonts w:ascii="Tahoma" w:hAnsi="Tahoma" w:cs="Tahoma"/>
          <w:lang w:val="es-AR"/>
        </w:rPr>
        <w:t>ón.</w:t>
      </w:r>
    </w:p>
    <w:p w:rsidR="001A5F7E" w:rsidRPr="009737BD" w:rsidRDefault="001A5F7E" w:rsidP="004F0795">
      <w:pPr>
        <w:widowControl w:val="0"/>
        <w:autoSpaceDE w:val="0"/>
        <w:autoSpaceDN w:val="0"/>
        <w:adjustRightInd w:val="0"/>
        <w:spacing w:before="18" w:after="0" w:line="240" w:lineRule="exact"/>
        <w:jc w:val="both"/>
        <w:rPr>
          <w:rFonts w:ascii="Tahoma" w:hAnsi="Tahoma" w:cs="Tahoma"/>
          <w:sz w:val="24"/>
          <w:szCs w:val="24"/>
          <w:lang w:val="es-AR"/>
        </w:rPr>
      </w:pPr>
    </w:p>
    <w:p w:rsidR="001A5F7E" w:rsidRPr="00C30B4A" w:rsidRDefault="001A5F7E" w:rsidP="004F0795">
      <w:pPr>
        <w:widowControl w:val="0"/>
        <w:tabs>
          <w:tab w:val="left" w:pos="8080"/>
        </w:tabs>
        <w:autoSpaceDE w:val="0"/>
        <w:autoSpaceDN w:val="0"/>
        <w:adjustRightInd w:val="0"/>
        <w:spacing w:after="0" w:line="240" w:lineRule="auto"/>
        <w:ind w:left="102" w:right="1220"/>
        <w:jc w:val="both"/>
        <w:rPr>
          <w:rFonts w:ascii="Tahoma" w:hAnsi="Tahoma" w:cs="Tahoma"/>
          <w:b/>
          <w:lang w:val="es-AR"/>
        </w:rPr>
      </w:pPr>
      <w:r w:rsidRPr="00C30B4A">
        <w:rPr>
          <w:rFonts w:ascii="Tahoma" w:hAnsi="Tahoma" w:cs="Tahoma"/>
          <w:b/>
          <w:lang w:val="es-AR"/>
        </w:rPr>
        <w:t>Se</w:t>
      </w:r>
      <w:r w:rsidRPr="00C30B4A">
        <w:rPr>
          <w:rFonts w:ascii="Tahoma" w:hAnsi="Tahoma" w:cs="Tahoma"/>
          <w:b/>
          <w:spacing w:val="1"/>
          <w:lang w:val="es-AR"/>
        </w:rPr>
        <w:t>c</w:t>
      </w:r>
      <w:r w:rsidRPr="00C30B4A">
        <w:rPr>
          <w:rFonts w:ascii="Tahoma" w:hAnsi="Tahoma" w:cs="Tahoma"/>
          <w:b/>
          <w:spacing w:val="-1"/>
          <w:lang w:val="es-AR"/>
        </w:rPr>
        <w:t>c</w:t>
      </w:r>
      <w:r w:rsidRPr="00C30B4A">
        <w:rPr>
          <w:rFonts w:ascii="Tahoma" w:hAnsi="Tahoma" w:cs="Tahoma"/>
          <w:b/>
          <w:lang w:val="es-AR"/>
        </w:rPr>
        <w:t>ión</w:t>
      </w:r>
      <w:r w:rsidRPr="00C30B4A">
        <w:rPr>
          <w:rFonts w:ascii="Tahoma" w:hAnsi="Tahoma" w:cs="Tahoma"/>
          <w:b/>
          <w:spacing w:val="-1"/>
          <w:lang w:val="es-AR"/>
        </w:rPr>
        <w:t xml:space="preserve"> </w:t>
      </w:r>
      <w:r w:rsidRPr="00C30B4A">
        <w:rPr>
          <w:rFonts w:ascii="Tahoma" w:hAnsi="Tahoma" w:cs="Tahoma"/>
          <w:b/>
          <w:lang w:val="es-AR"/>
        </w:rPr>
        <w:t>5 –</w:t>
      </w:r>
      <w:r w:rsidRPr="00C30B4A">
        <w:rPr>
          <w:rFonts w:ascii="Tahoma" w:hAnsi="Tahoma" w:cs="Tahoma"/>
          <w:b/>
          <w:spacing w:val="1"/>
          <w:lang w:val="es-AR"/>
        </w:rPr>
        <w:t xml:space="preserve"> </w:t>
      </w:r>
      <w:r w:rsidRPr="00C30B4A">
        <w:rPr>
          <w:rFonts w:ascii="Tahoma" w:hAnsi="Tahoma" w:cs="Tahoma"/>
          <w:b/>
          <w:lang w:val="es-AR"/>
        </w:rPr>
        <w:t>Olo</w:t>
      </w:r>
      <w:r w:rsidRPr="00C30B4A">
        <w:rPr>
          <w:rFonts w:ascii="Tahoma" w:hAnsi="Tahoma" w:cs="Tahoma"/>
          <w:b/>
          <w:spacing w:val="1"/>
          <w:lang w:val="es-AR"/>
        </w:rPr>
        <w:t>r</w:t>
      </w:r>
      <w:r w:rsidRPr="00C30B4A">
        <w:rPr>
          <w:rFonts w:ascii="Tahoma" w:hAnsi="Tahoma" w:cs="Tahoma"/>
          <w:b/>
          <w:lang w:val="es-AR"/>
        </w:rPr>
        <w:t>es</w:t>
      </w:r>
      <w:r w:rsidRPr="00C30B4A">
        <w:rPr>
          <w:rFonts w:ascii="Tahoma" w:hAnsi="Tahoma" w:cs="Tahoma"/>
          <w:b/>
          <w:spacing w:val="-3"/>
          <w:lang w:val="es-AR"/>
        </w:rPr>
        <w:t xml:space="preserve"> </w:t>
      </w:r>
      <w:r w:rsidRPr="00C30B4A">
        <w:rPr>
          <w:rFonts w:ascii="Tahoma" w:hAnsi="Tahoma" w:cs="Tahoma"/>
          <w:b/>
          <w:lang w:val="es-AR"/>
        </w:rPr>
        <w:t>y</w:t>
      </w:r>
      <w:r w:rsidRPr="00C30B4A">
        <w:rPr>
          <w:rFonts w:ascii="Tahoma" w:hAnsi="Tahoma" w:cs="Tahoma"/>
          <w:b/>
          <w:spacing w:val="-1"/>
          <w:lang w:val="es-AR"/>
        </w:rPr>
        <w:t xml:space="preserve"> </w:t>
      </w:r>
      <w:r w:rsidRPr="00C30B4A">
        <w:rPr>
          <w:rFonts w:ascii="Tahoma" w:hAnsi="Tahoma" w:cs="Tahoma"/>
          <w:b/>
          <w:spacing w:val="1"/>
          <w:lang w:val="es-AR"/>
        </w:rPr>
        <w:t>r</w:t>
      </w:r>
      <w:r w:rsidRPr="00C30B4A">
        <w:rPr>
          <w:rFonts w:ascii="Tahoma" w:hAnsi="Tahoma" w:cs="Tahoma"/>
          <w:b/>
          <w:lang w:val="es-AR"/>
        </w:rPr>
        <w:t>u</w:t>
      </w:r>
      <w:r w:rsidRPr="00C30B4A">
        <w:rPr>
          <w:rFonts w:ascii="Tahoma" w:hAnsi="Tahoma" w:cs="Tahoma"/>
          <w:b/>
          <w:spacing w:val="1"/>
          <w:lang w:val="es-AR"/>
        </w:rPr>
        <w:t>i</w:t>
      </w:r>
      <w:r w:rsidRPr="00C30B4A">
        <w:rPr>
          <w:rFonts w:ascii="Tahoma" w:hAnsi="Tahoma" w:cs="Tahoma"/>
          <w:b/>
          <w:lang w:val="es-AR"/>
        </w:rPr>
        <w:t>dos</w:t>
      </w:r>
      <w:r w:rsidRPr="00C30B4A">
        <w:rPr>
          <w:rFonts w:ascii="Tahoma" w:hAnsi="Tahoma" w:cs="Tahoma"/>
          <w:b/>
          <w:spacing w:val="-4"/>
          <w:lang w:val="es-AR"/>
        </w:rPr>
        <w:t xml:space="preserve"> </w:t>
      </w:r>
      <w:r w:rsidRPr="00C30B4A">
        <w:rPr>
          <w:rFonts w:ascii="Tahoma" w:hAnsi="Tahoma" w:cs="Tahoma"/>
          <w:b/>
          <w:lang w:val="es-AR"/>
        </w:rPr>
        <w:t>mo</w:t>
      </w:r>
      <w:r w:rsidRPr="00C30B4A">
        <w:rPr>
          <w:rFonts w:ascii="Tahoma" w:hAnsi="Tahoma" w:cs="Tahoma"/>
          <w:b/>
          <w:spacing w:val="1"/>
          <w:lang w:val="es-AR"/>
        </w:rPr>
        <w:t>l</w:t>
      </w:r>
      <w:r w:rsidRPr="00C30B4A">
        <w:rPr>
          <w:rFonts w:ascii="Tahoma" w:hAnsi="Tahoma" w:cs="Tahoma"/>
          <w:b/>
          <w:spacing w:val="-1"/>
          <w:lang w:val="es-AR"/>
        </w:rPr>
        <w:t>e</w:t>
      </w:r>
      <w:r w:rsidRPr="00C30B4A">
        <w:rPr>
          <w:rFonts w:ascii="Tahoma" w:hAnsi="Tahoma" w:cs="Tahoma"/>
          <w:b/>
          <w:lang w:val="es-AR"/>
        </w:rPr>
        <w:t>s</w:t>
      </w:r>
      <w:r w:rsidRPr="00C30B4A">
        <w:rPr>
          <w:rFonts w:ascii="Tahoma" w:hAnsi="Tahoma" w:cs="Tahoma"/>
          <w:b/>
          <w:spacing w:val="1"/>
          <w:lang w:val="es-AR"/>
        </w:rPr>
        <w:t>to</w:t>
      </w:r>
      <w:r w:rsidRPr="00C30B4A">
        <w:rPr>
          <w:rFonts w:ascii="Tahoma" w:hAnsi="Tahoma" w:cs="Tahoma"/>
          <w:b/>
          <w:lang w:val="es-AR"/>
        </w:rPr>
        <w:t>s</w:t>
      </w:r>
    </w:p>
    <w:p w:rsidR="001A5F7E" w:rsidRPr="009737BD" w:rsidRDefault="001A5F7E" w:rsidP="004F0795">
      <w:pPr>
        <w:widowControl w:val="0"/>
        <w:autoSpaceDE w:val="0"/>
        <w:autoSpaceDN w:val="0"/>
        <w:adjustRightInd w:val="0"/>
        <w:spacing w:before="6"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2" w:right="8544"/>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X.14</w:t>
      </w:r>
    </w:p>
    <w:p w:rsidR="001A5F7E" w:rsidRPr="009737BD" w:rsidRDefault="001A5F7E" w:rsidP="004F0795">
      <w:pPr>
        <w:widowControl w:val="0"/>
        <w:autoSpaceDE w:val="0"/>
        <w:autoSpaceDN w:val="0"/>
        <w:adjustRightInd w:val="0"/>
        <w:spacing w:before="7" w:after="0" w:line="266" w:lineRule="exact"/>
        <w:ind w:left="463" w:right="69"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No</w:t>
      </w:r>
      <w:r w:rsidRPr="009737BD">
        <w:rPr>
          <w:rFonts w:ascii="Tahoma" w:hAnsi="Tahoma" w:cs="Tahoma"/>
          <w:spacing w:val="56"/>
          <w:lang w:val="es-AR"/>
        </w:rPr>
        <w:t xml:space="preserve"> </w:t>
      </w:r>
      <w:r w:rsidRPr="009737BD">
        <w:rPr>
          <w:rFonts w:ascii="Tahoma" w:hAnsi="Tahoma" w:cs="Tahoma"/>
          <w:spacing w:val="1"/>
          <w:lang w:val="es-AR"/>
        </w:rPr>
        <w:t>p</w:t>
      </w:r>
      <w:r w:rsidRPr="009737BD">
        <w:rPr>
          <w:rFonts w:ascii="Tahoma" w:hAnsi="Tahoma" w:cs="Tahoma"/>
          <w:lang w:val="es-AR"/>
        </w:rPr>
        <w:t>odrá</w:t>
      </w:r>
      <w:r w:rsidRPr="009737BD">
        <w:rPr>
          <w:rFonts w:ascii="Tahoma" w:hAnsi="Tahoma" w:cs="Tahoma"/>
          <w:spacing w:val="55"/>
          <w:lang w:val="es-AR"/>
        </w:rPr>
        <w:t xml:space="preserve"> </w:t>
      </w:r>
      <w:r w:rsidRPr="009737BD">
        <w:rPr>
          <w:rFonts w:ascii="Tahoma" w:hAnsi="Tahoma" w:cs="Tahoma"/>
          <w:lang w:val="es-AR"/>
        </w:rPr>
        <w:t>emitirse</w:t>
      </w:r>
      <w:r w:rsidRPr="009737BD">
        <w:rPr>
          <w:rFonts w:ascii="Tahoma" w:hAnsi="Tahoma" w:cs="Tahoma"/>
          <w:spacing w:val="51"/>
          <w:lang w:val="es-AR"/>
        </w:rPr>
        <w:t xml:space="preserve"> </w:t>
      </w:r>
      <w:r w:rsidRPr="009737BD">
        <w:rPr>
          <w:rFonts w:ascii="Tahoma" w:hAnsi="Tahoma" w:cs="Tahoma"/>
          <w:lang w:val="es-AR"/>
        </w:rPr>
        <w:t>a</w:t>
      </w:r>
      <w:r w:rsidRPr="009737BD">
        <w:rPr>
          <w:rFonts w:ascii="Tahoma" w:hAnsi="Tahoma" w:cs="Tahoma"/>
          <w:spacing w:val="58"/>
          <w:lang w:val="es-AR"/>
        </w:rPr>
        <w:t xml:space="preserve"> </w:t>
      </w:r>
      <w:r w:rsidRPr="009737BD">
        <w:rPr>
          <w:rFonts w:ascii="Tahoma" w:hAnsi="Tahoma" w:cs="Tahoma"/>
          <w:lang w:val="es-AR"/>
        </w:rPr>
        <w:t>la</w:t>
      </w:r>
      <w:r w:rsidRPr="009737BD">
        <w:rPr>
          <w:rFonts w:ascii="Tahoma" w:hAnsi="Tahoma" w:cs="Tahoma"/>
          <w:spacing w:val="58"/>
          <w:lang w:val="es-AR"/>
        </w:rPr>
        <w:t xml:space="preserve"> </w:t>
      </w:r>
      <w:r w:rsidRPr="009737BD">
        <w:rPr>
          <w:rFonts w:ascii="Tahoma" w:hAnsi="Tahoma" w:cs="Tahoma"/>
          <w:lang w:val="es-AR"/>
        </w:rPr>
        <w:t>atmósfera</w:t>
      </w:r>
      <w:r w:rsidRPr="009737BD">
        <w:rPr>
          <w:rFonts w:ascii="Tahoma" w:hAnsi="Tahoma" w:cs="Tahoma"/>
          <w:spacing w:val="51"/>
          <w:lang w:val="es-AR"/>
        </w:rPr>
        <w:t xml:space="preserve"> </w:t>
      </w:r>
      <w:r w:rsidRPr="009737BD">
        <w:rPr>
          <w:rFonts w:ascii="Tahoma" w:hAnsi="Tahoma" w:cs="Tahoma"/>
          <w:lang w:val="es-AR"/>
        </w:rPr>
        <w:t>olores</w:t>
      </w:r>
      <w:r w:rsidRPr="009737BD">
        <w:rPr>
          <w:rFonts w:ascii="Tahoma" w:hAnsi="Tahoma" w:cs="Tahoma"/>
          <w:spacing w:val="53"/>
          <w:lang w:val="es-AR"/>
        </w:rPr>
        <w:t xml:space="preserve"> </w:t>
      </w:r>
      <w:r w:rsidRPr="009737BD">
        <w:rPr>
          <w:rFonts w:ascii="Tahoma" w:hAnsi="Tahoma" w:cs="Tahoma"/>
          <w:spacing w:val="1"/>
          <w:lang w:val="es-AR"/>
        </w:rPr>
        <w:t>p</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ce</w:t>
      </w:r>
      <w:r w:rsidRPr="009737BD">
        <w:rPr>
          <w:rFonts w:ascii="Tahoma" w:hAnsi="Tahoma" w:cs="Tahoma"/>
          <w:spacing w:val="1"/>
          <w:lang w:val="es-AR"/>
        </w:rPr>
        <w:t>p</w:t>
      </w:r>
      <w:r w:rsidRPr="009737BD">
        <w:rPr>
          <w:rFonts w:ascii="Tahoma" w:hAnsi="Tahoma" w:cs="Tahoma"/>
          <w:lang w:val="es-AR"/>
        </w:rPr>
        <w:t>tibles</w:t>
      </w:r>
      <w:r w:rsidRPr="009737BD">
        <w:rPr>
          <w:rFonts w:ascii="Tahoma" w:hAnsi="Tahoma" w:cs="Tahoma"/>
          <w:spacing w:val="57"/>
          <w:lang w:val="es-AR"/>
        </w:rPr>
        <w:t xml:space="preserve"> </w:t>
      </w:r>
      <w:r w:rsidRPr="009737BD">
        <w:rPr>
          <w:rFonts w:ascii="Tahoma" w:hAnsi="Tahoma" w:cs="Tahoma"/>
          <w:spacing w:val="1"/>
          <w:lang w:val="es-AR"/>
        </w:rPr>
        <w:t>de</w:t>
      </w:r>
      <w:r w:rsidRPr="009737BD">
        <w:rPr>
          <w:rFonts w:ascii="Tahoma" w:hAnsi="Tahoma" w:cs="Tahoma"/>
          <w:lang w:val="es-AR"/>
        </w:rPr>
        <w:t>sde</w:t>
      </w:r>
      <w:r w:rsidRPr="009737BD">
        <w:rPr>
          <w:rFonts w:ascii="Tahoma" w:hAnsi="Tahoma" w:cs="Tahoma"/>
          <w:spacing w:val="57"/>
          <w:lang w:val="es-AR"/>
        </w:rPr>
        <w:t xml:space="preserve"> </w:t>
      </w:r>
      <w:r w:rsidRPr="009737BD">
        <w:rPr>
          <w:rFonts w:ascii="Tahoma" w:hAnsi="Tahoma" w:cs="Tahoma"/>
          <w:lang w:val="es-AR"/>
        </w:rPr>
        <w:t>la</w:t>
      </w:r>
      <w:r w:rsidRPr="009737BD">
        <w:rPr>
          <w:rFonts w:ascii="Tahoma" w:hAnsi="Tahoma" w:cs="Tahoma"/>
          <w:spacing w:val="58"/>
          <w:lang w:val="es-AR"/>
        </w:rPr>
        <w:t xml:space="preserve"> </w:t>
      </w:r>
      <w:r w:rsidRPr="009737BD">
        <w:rPr>
          <w:rFonts w:ascii="Tahoma" w:hAnsi="Tahoma" w:cs="Tahoma"/>
          <w:lang w:val="es-AR"/>
        </w:rPr>
        <w:t>vía</w:t>
      </w:r>
      <w:r w:rsidRPr="009737BD">
        <w:rPr>
          <w:rFonts w:ascii="Tahoma" w:hAnsi="Tahoma" w:cs="Tahoma"/>
          <w:spacing w:val="57"/>
          <w:lang w:val="es-AR"/>
        </w:rPr>
        <w:t xml:space="preserve"> </w:t>
      </w:r>
      <w:r w:rsidRPr="009737BD">
        <w:rPr>
          <w:rFonts w:ascii="Tahoma" w:hAnsi="Tahoma" w:cs="Tahoma"/>
          <w:lang w:val="es-AR"/>
        </w:rPr>
        <w:t>pública</w:t>
      </w:r>
      <w:r w:rsidRPr="009737BD">
        <w:rPr>
          <w:rFonts w:ascii="Tahoma" w:hAnsi="Tahoma" w:cs="Tahoma"/>
          <w:spacing w:val="59"/>
          <w:lang w:val="es-AR"/>
        </w:rPr>
        <w:t xml:space="preserve"> </w:t>
      </w:r>
      <w:r w:rsidRPr="009737BD">
        <w:rPr>
          <w:rFonts w:ascii="Tahoma" w:hAnsi="Tahoma" w:cs="Tahoma"/>
          <w:lang w:val="es-AR"/>
        </w:rPr>
        <w:t>o</w:t>
      </w:r>
      <w:r w:rsidRPr="009737BD">
        <w:rPr>
          <w:rFonts w:ascii="Tahoma" w:hAnsi="Tahoma" w:cs="Tahoma"/>
          <w:spacing w:val="58"/>
          <w:lang w:val="es-AR"/>
        </w:rPr>
        <w:t xml:space="preserve"> </w:t>
      </w:r>
      <w:r w:rsidRPr="009737BD">
        <w:rPr>
          <w:rFonts w:ascii="Tahoma" w:hAnsi="Tahoma" w:cs="Tahoma"/>
          <w:spacing w:val="1"/>
          <w:lang w:val="es-AR"/>
        </w:rPr>
        <w:t>d</w:t>
      </w:r>
      <w:r w:rsidRPr="009737BD">
        <w:rPr>
          <w:rFonts w:ascii="Tahoma" w:hAnsi="Tahoma" w:cs="Tahoma"/>
          <w:lang w:val="es-AR"/>
        </w:rPr>
        <w:t>esde prop</w:t>
      </w:r>
      <w:r w:rsidRPr="009737BD">
        <w:rPr>
          <w:rFonts w:ascii="Tahoma" w:hAnsi="Tahoma" w:cs="Tahoma"/>
          <w:spacing w:val="1"/>
          <w:lang w:val="es-AR"/>
        </w:rPr>
        <w:t>i</w:t>
      </w:r>
      <w:r w:rsidRPr="009737BD">
        <w:rPr>
          <w:rFonts w:ascii="Tahoma" w:hAnsi="Tahoma" w:cs="Tahoma"/>
          <w:lang w:val="es-AR"/>
        </w:rPr>
        <w:t>ed</w:t>
      </w:r>
      <w:r w:rsidRPr="009737BD">
        <w:rPr>
          <w:rFonts w:ascii="Tahoma" w:hAnsi="Tahoma" w:cs="Tahoma"/>
          <w:spacing w:val="1"/>
          <w:lang w:val="es-AR"/>
        </w:rPr>
        <w:t>a</w:t>
      </w:r>
      <w:r w:rsidRPr="009737BD">
        <w:rPr>
          <w:rFonts w:ascii="Tahoma" w:hAnsi="Tahoma" w:cs="Tahoma"/>
          <w:lang w:val="es-AR"/>
        </w:rPr>
        <w:t>des</w:t>
      </w:r>
      <w:r w:rsidRPr="009737BD">
        <w:rPr>
          <w:rFonts w:ascii="Tahoma" w:hAnsi="Tahoma" w:cs="Tahoma"/>
          <w:spacing w:val="4"/>
          <w:lang w:val="es-AR"/>
        </w:rPr>
        <w:t xml:space="preserve"> </w:t>
      </w:r>
      <w:r w:rsidRPr="009737BD">
        <w:rPr>
          <w:rFonts w:ascii="Tahoma" w:hAnsi="Tahoma" w:cs="Tahoma"/>
          <w:lang w:val="es-AR"/>
        </w:rPr>
        <w:t>cerc</w:t>
      </w:r>
      <w:r w:rsidRPr="009737BD">
        <w:rPr>
          <w:rFonts w:ascii="Tahoma" w:hAnsi="Tahoma" w:cs="Tahoma"/>
          <w:spacing w:val="1"/>
          <w:lang w:val="es-AR"/>
        </w:rPr>
        <w:t>a</w:t>
      </w:r>
      <w:r w:rsidRPr="009737BD">
        <w:rPr>
          <w:rFonts w:ascii="Tahoma" w:hAnsi="Tahoma" w:cs="Tahoma"/>
          <w:lang w:val="es-AR"/>
        </w:rPr>
        <w:t>nas</w:t>
      </w:r>
      <w:r w:rsidRPr="009737BD">
        <w:rPr>
          <w:rFonts w:ascii="Tahoma" w:hAnsi="Tahoma" w:cs="Tahoma"/>
          <w:spacing w:val="2"/>
          <w:lang w:val="es-AR"/>
        </w:rPr>
        <w:t xml:space="preserve"> </w:t>
      </w:r>
      <w:r w:rsidRPr="009737BD">
        <w:rPr>
          <w:rFonts w:ascii="Tahoma" w:hAnsi="Tahoma" w:cs="Tahoma"/>
          <w:lang w:val="es-AR"/>
        </w:rPr>
        <w:t>al</w:t>
      </w:r>
      <w:r w:rsidRPr="009737BD">
        <w:rPr>
          <w:rFonts w:ascii="Tahoma" w:hAnsi="Tahoma" w:cs="Tahoma"/>
          <w:spacing w:val="7"/>
          <w:lang w:val="es-AR"/>
        </w:rPr>
        <w:t xml:space="preserve"> </w:t>
      </w:r>
      <w:r w:rsidRPr="009737BD">
        <w:rPr>
          <w:rFonts w:ascii="Tahoma" w:hAnsi="Tahoma" w:cs="Tahoma"/>
          <w:lang w:val="es-AR"/>
        </w:rPr>
        <w:t>lugar</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lang w:val="es-AR"/>
        </w:rPr>
        <w:t>emisión</w:t>
      </w:r>
      <w:r w:rsidRPr="009737BD">
        <w:rPr>
          <w:rFonts w:ascii="Tahoma" w:hAnsi="Tahoma" w:cs="Tahoma"/>
          <w:spacing w:val="-1"/>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lang w:val="es-AR"/>
        </w:rPr>
        <w:t xml:space="preserve">causen </w:t>
      </w:r>
      <w:r w:rsidRPr="009737BD">
        <w:rPr>
          <w:rFonts w:ascii="Tahoma" w:hAnsi="Tahoma" w:cs="Tahoma"/>
          <w:spacing w:val="2"/>
          <w:lang w:val="es-AR"/>
        </w:rPr>
        <w:t>m</w:t>
      </w:r>
      <w:r w:rsidRPr="009737BD">
        <w:rPr>
          <w:rFonts w:ascii="Tahoma" w:hAnsi="Tahoma" w:cs="Tahoma"/>
          <w:lang w:val="es-AR"/>
        </w:rPr>
        <w:t>olestias</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afec</w:t>
      </w:r>
      <w:r w:rsidRPr="009737BD">
        <w:rPr>
          <w:rFonts w:ascii="Tahoma" w:hAnsi="Tahoma" w:cs="Tahoma"/>
          <w:spacing w:val="1"/>
          <w:lang w:val="es-AR"/>
        </w:rPr>
        <w:t>t</w:t>
      </w:r>
      <w:r w:rsidRPr="009737BD">
        <w:rPr>
          <w:rFonts w:ascii="Tahoma" w:hAnsi="Tahoma" w:cs="Tahoma"/>
          <w:lang w:val="es-AR"/>
        </w:rPr>
        <w:t>en</w:t>
      </w:r>
      <w:r w:rsidRPr="009737BD">
        <w:rPr>
          <w:rFonts w:ascii="Tahoma" w:hAnsi="Tahoma" w:cs="Tahoma"/>
          <w:spacing w:val="3"/>
          <w:lang w:val="es-AR"/>
        </w:rPr>
        <w:t xml:space="preserve"> </w:t>
      </w:r>
      <w:r w:rsidRPr="009737BD">
        <w:rPr>
          <w:rFonts w:ascii="Tahoma" w:hAnsi="Tahoma" w:cs="Tahoma"/>
          <w:lang w:val="es-AR"/>
        </w:rPr>
        <w:t>el</w:t>
      </w:r>
      <w:r w:rsidRPr="009737BD">
        <w:rPr>
          <w:rFonts w:ascii="Tahoma" w:hAnsi="Tahoma" w:cs="Tahoma"/>
          <w:spacing w:val="4"/>
          <w:lang w:val="es-AR"/>
        </w:rPr>
        <w:t xml:space="preserve"> </w:t>
      </w:r>
      <w:r w:rsidRPr="009737BD">
        <w:rPr>
          <w:rFonts w:ascii="Tahoma" w:hAnsi="Tahoma" w:cs="Tahoma"/>
          <w:lang w:val="es-AR"/>
        </w:rPr>
        <w:t>b</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estar</w:t>
      </w:r>
      <w:r w:rsidRPr="009737BD">
        <w:rPr>
          <w:rFonts w:ascii="Tahoma" w:hAnsi="Tahoma" w:cs="Tahoma"/>
          <w:spacing w:val="5"/>
          <w:lang w:val="es-AR"/>
        </w:rPr>
        <w:t xml:space="preserve"> </w:t>
      </w:r>
      <w:r w:rsidRPr="009737BD">
        <w:rPr>
          <w:rFonts w:ascii="Tahoma" w:hAnsi="Tahoma" w:cs="Tahoma"/>
          <w:spacing w:val="2"/>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las persona</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after="0" w:line="259" w:lineRule="exact"/>
        <w:ind w:left="103" w:right="2643"/>
        <w:jc w:val="both"/>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Esta</w:t>
      </w:r>
      <w:r w:rsidRPr="009737BD">
        <w:rPr>
          <w:rFonts w:ascii="Tahoma" w:hAnsi="Tahoma" w:cs="Tahoma"/>
          <w:spacing w:val="-4"/>
          <w:position w:val="-1"/>
          <w:lang w:val="es-AR"/>
        </w:rPr>
        <w:t xml:space="preserve"> </w:t>
      </w:r>
      <w:r w:rsidRPr="009737BD">
        <w:rPr>
          <w:rFonts w:ascii="Tahoma" w:hAnsi="Tahoma" w:cs="Tahoma"/>
          <w:position w:val="-1"/>
          <w:lang w:val="es-AR"/>
        </w:rPr>
        <w:t>disposición</w:t>
      </w:r>
      <w:r w:rsidRPr="009737BD">
        <w:rPr>
          <w:rFonts w:ascii="Tahoma" w:hAnsi="Tahoma" w:cs="Tahoma"/>
          <w:spacing w:val="-10"/>
          <w:position w:val="-1"/>
          <w:lang w:val="es-AR"/>
        </w:rPr>
        <w:t xml:space="preserve"> </w:t>
      </w:r>
      <w:r w:rsidRPr="009737BD">
        <w:rPr>
          <w:rFonts w:ascii="Tahoma" w:hAnsi="Tahoma" w:cs="Tahoma"/>
          <w:position w:val="-1"/>
          <w:lang w:val="es-AR"/>
        </w:rPr>
        <w:t>incluye,</w:t>
      </w:r>
      <w:r w:rsidRPr="009737BD">
        <w:rPr>
          <w:rFonts w:ascii="Tahoma" w:hAnsi="Tahoma" w:cs="Tahoma"/>
          <w:spacing w:val="-7"/>
          <w:position w:val="-1"/>
          <w:lang w:val="es-AR"/>
        </w:rPr>
        <w:t xml:space="preserve"> </w:t>
      </w:r>
      <w:r w:rsidRPr="009737BD">
        <w:rPr>
          <w:rFonts w:ascii="Tahoma" w:hAnsi="Tahoma" w:cs="Tahoma"/>
          <w:position w:val="-1"/>
          <w:lang w:val="es-AR"/>
        </w:rPr>
        <w:t>en</w:t>
      </w:r>
      <w:r w:rsidRPr="009737BD">
        <w:rPr>
          <w:rFonts w:ascii="Tahoma" w:hAnsi="Tahoma" w:cs="Tahoma"/>
          <w:spacing w:val="-1"/>
          <w:position w:val="-1"/>
          <w:lang w:val="es-AR"/>
        </w:rPr>
        <w:t xml:space="preserve"> </w:t>
      </w:r>
      <w:r w:rsidRPr="009737BD">
        <w:rPr>
          <w:rFonts w:ascii="Tahoma" w:hAnsi="Tahoma" w:cs="Tahoma"/>
          <w:position w:val="-1"/>
          <w:lang w:val="es-AR"/>
        </w:rPr>
        <w:t>espec</w:t>
      </w:r>
      <w:r w:rsidRPr="009737BD">
        <w:rPr>
          <w:rFonts w:ascii="Tahoma" w:hAnsi="Tahoma" w:cs="Tahoma"/>
          <w:spacing w:val="-1"/>
          <w:position w:val="-1"/>
          <w:lang w:val="es-AR"/>
        </w:rPr>
        <w:t>i</w:t>
      </w:r>
      <w:r w:rsidRPr="009737BD">
        <w:rPr>
          <w:rFonts w:ascii="Tahoma" w:hAnsi="Tahoma" w:cs="Tahoma"/>
          <w:position w:val="-1"/>
          <w:lang w:val="es-AR"/>
        </w:rPr>
        <w:t>al,</w:t>
      </w:r>
      <w:r w:rsidRPr="009737BD">
        <w:rPr>
          <w:rFonts w:ascii="Tahoma" w:hAnsi="Tahoma" w:cs="Tahoma"/>
          <w:spacing w:val="-5"/>
          <w:position w:val="-1"/>
          <w:lang w:val="es-AR"/>
        </w:rPr>
        <w:t xml:space="preserve"> </w:t>
      </w:r>
      <w:r w:rsidRPr="009737BD">
        <w:rPr>
          <w:rFonts w:ascii="Tahoma" w:hAnsi="Tahoma" w:cs="Tahoma"/>
          <w:position w:val="-1"/>
          <w:lang w:val="es-AR"/>
        </w:rPr>
        <w:t>las</w:t>
      </w:r>
      <w:r w:rsidRPr="009737BD">
        <w:rPr>
          <w:rFonts w:ascii="Tahoma" w:hAnsi="Tahoma" w:cs="Tahoma"/>
          <w:spacing w:val="-2"/>
          <w:position w:val="-1"/>
          <w:lang w:val="es-AR"/>
        </w:rPr>
        <w:t xml:space="preserve"> </w:t>
      </w:r>
      <w:r w:rsidRPr="009737BD">
        <w:rPr>
          <w:rFonts w:ascii="Tahoma" w:hAnsi="Tahoma" w:cs="Tahoma"/>
          <w:position w:val="-1"/>
          <w:lang w:val="es-AR"/>
        </w:rPr>
        <w:t>siguientes</w:t>
      </w:r>
      <w:r w:rsidRPr="009737BD">
        <w:rPr>
          <w:rFonts w:ascii="Tahoma" w:hAnsi="Tahoma" w:cs="Tahoma"/>
          <w:spacing w:val="-9"/>
          <w:position w:val="-1"/>
          <w:lang w:val="es-AR"/>
        </w:rPr>
        <w:t xml:space="preserve"> </w:t>
      </w:r>
      <w:r w:rsidRPr="009737BD">
        <w:rPr>
          <w:rFonts w:ascii="Tahoma" w:hAnsi="Tahoma" w:cs="Tahoma"/>
          <w:position w:val="-1"/>
          <w:lang w:val="es-AR"/>
        </w:rPr>
        <w:t>situaciones:</w:t>
      </w:r>
    </w:p>
    <w:p w:rsidR="001A5F7E" w:rsidRPr="009737BD" w:rsidRDefault="001A5F7E">
      <w:pPr>
        <w:widowControl w:val="0"/>
        <w:autoSpaceDE w:val="0"/>
        <w:autoSpaceDN w:val="0"/>
        <w:adjustRightInd w:val="0"/>
        <w:spacing w:after="0" w:line="265" w:lineRule="exact"/>
        <w:ind w:left="463" w:right="5238"/>
        <w:jc w:val="both"/>
        <w:rPr>
          <w:rFonts w:ascii="Tahoma" w:hAnsi="Tahoma" w:cs="Tahoma"/>
          <w:lang w:val="es-AR"/>
        </w:rPr>
      </w:pPr>
      <w:r w:rsidRPr="009737BD">
        <w:rPr>
          <w:rFonts w:ascii="Tahoma" w:hAnsi="Tahoma" w:cs="Tahoma"/>
          <w:spacing w:val="-2"/>
          <w:position w:val="-1"/>
          <w:lang w:val="es-AR"/>
        </w:rPr>
        <w:t>a</w:t>
      </w:r>
      <w:r w:rsidRPr="009737BD">
        <w:rPr>
          <w:rFonts w:ascii="Tahoma" w:hAnsi="Tahoma" w:cs="Tahoma"/>
          <w:position w:val="-1"/>
          <w:lang w:val="es-AR"/>
        </w:rPr>
        <w:t xml:space="preserve">. </w:t>
      </w:r>
      <w:r w:rsidRPr="009737BD">
        <w:rPr>
          <w:rFonts w:ascii="Tahoma" w:hAnsi="Tahoma" w:cs="Tahoma"/>
          <w:spacing w:val="37"/>
          <w:position w:val="-1"/>
          <w:lang w:val="es-AR"/>
        </w:rPr>
        <w:t xml:space="preserve"> </w:t>
      </w:r>
      <w:r w:rsidRPr="009737BD">
        <w:rPr>
          <w:rFonts w:ascii="Tahoma" w:hAnsi="Tahoma" w:cs="Tahoma"/>
          <w:spacing w:val="-3"/>
          <w:position w:val="-1"/>
          <w:lang w:val="es-AR"/>
        </w:rPr>
        <w:t>Tra</w:t>
      </w:r>
      <w:r w:rsidRPr="009737BD">
        <w:rPr>
          <w:rFonts w:ascii="Tahoma" w:hAnsi="Tahoma" w:cs="Tahoma"/>
          <w:spacing w:val="-4"/>
          <w:position w:val="-1"/>
          <w:lang w:val="es-AR"/>
        </w:rPr>
        <w:t>n</w:t>
      </w:r>
      <w:r w:rsidRPr="009737BD">
        <w:rPr>
          <w:rFonts w:ascii="Tahoma" w:hAnsi="Tahoma" w:cs="Tahoma"/>
          <w:spacing w:val="-3"/>
          <w:position w:val="-1"/>
          <w:lang w:val="es-AR"/>
        </w:rPr>
        <w:t>sp</w:t>
      </w:r>
      <w:r w:rsidRPr="009737BD">
        <w:rPr>
          <w:rFonts w:ascii="Tahoma" w:hAnsi="Tahoma" w:cs="Tahoma"/>
          <w:spacing w:val="-4"/>
          <w:position w:val="-1"/>
          <w:lang w:val="es-AR"/>
        </w:rPr>
        <w:t>o</w:t>
      </w:r>
      <w:r w:rsidRPr="009737BD">
        <w:rPr>
          <w:rFonts w:ascii="Tahoma" w:hAnsi="Tahoma" w:cs="Tahoma"/>
          <w:spacing w:val="-2"/>
          <w:position w:val="-1"/>
          <w:lang w:val="es-AR"/>
        </w:rPr>
        <w:t>r</w:t>
      </w:r>
      <w:r w:rsidRPr="009737BD">
        <w:rPr>
          <w:rFonts w:ascii="Tahoma" w:hAnsi="Tahoma" w:cs="Tahoma"/>
          <w:spacing w:val="-3"/>
          <w:position w:val="-1"/>
          <w:lang w:val="es-AR"/>
        </w:rPr>
        <w:t>t</w:t>
      </w:r>
      <w:r w:rsidRPr="009737BD">
        <w:rPr>
          <w:rFonts w:ascii="Tahoma" w:hAnsi="Tahoma" w:cs="Tahoma"/>
          <w:position w:val="-1"/>
          <w:lang w:val="es-AR"/>
        </w:rPr>
        <w:t>e</w:t>
      </w:r>
      <w:r w:rsidRPr="009737BD">
        <w:rPr>
          <w:rFonts w:ascii="Tahoma" w:hAnsi="Tahoma" w:cs="Tahoma"/>
          <w:spacing w:val="-8"/>
          <w:position w:val="-1"/>
          <w:lang w:val="es-AR"/>
        </w:rPr>
        <w:t xml:space="preserve"> </w:t>
      </w:r>
      <w:r w:rsidRPr="009737BD">
        <w:rPr>
          <w:rFonts w:ascii="Tahoma" w:hAnsi="Tahoma" w:cs="Tahoma"/>
          <w:position w:val="-1"/>
          <w:lang w:val="es-AR"/>
        </w:rPr>
        <w:t>y</w:t>
      </w:r>
      <w:r w:rsidRPr="009737BD">
        <w:rPr>
          <w:rFonts w:ascii="Tahoma" w:hAnsi="Tahoma" w:cs="Tahoma"/>
          <w:spacing w:val="-6"/>
          <w:position w:val="-1"/>
          <w:lang w:val="es-AR"/>
        </w:rPr>
        <w:t xml:space="preserve"> </w:t>
      </w:r>
      <w:r w:rsidRPr="009737BD">
        <w:rPr>
          <w:rFonts w:ascii="Tahoma" w:hAnsi="Tahoma" w:cs="Tahoma"/>
          <w:spacing w:val="-4"/>
          <w:position w:val="-1"/>
          <w:lang w:val="es-AR"/>
        </w:rPr>
        <w:t>e</w:t>
      </w:r>
      <w:r w:rsidRPr="009737BD">
        <w:rPr>
          <w:rFonts w:ascii="Tahoma" w:hAnsi="Tahoma" w:cs="Tahoma"/>
          <w:spacing w:val="-2"/>
          <w:position w:val="-1"/>
          <w:lang w:val="es-AR"/>
        </w:rPr>
        <w:t>s</w:t>
      </w:r>
      <w:r w:rsidRPr="009737BD">
        <w:rPr>
          <w:rFonts w:ascii="Tahoma" w:hAnsi="Tahoma" w:cs="Tahoma"/>
          <w:spacing w:val="-3"/>
          <w:position w:val="-1"/>
          <w:lang w:val="es-AR"/>
        </w:rPr>
        <w:t>t</w:t>
      </w:r>
      <w:r w:rsidRPr="009737BD">
        <w:rPr>
          <w:rFonts w:ascii="Tahoma" w:hAnsi="Tahoma" w:cs="Tahoma"/>
          <w:spacing w:val="-4"/>
          <w:position w:val="-1"/>
          <w:lang w:val="es-AR"/>
        </w:rPr>
        <w:t>a</w:t>
      </w:r>
      <w:r w:rsidRPr="009737BD">
        <w:rPr>
          <w:rFonts w:ascii="Tahoma" w:hAnsi="Tahoma" w:cs="Tahoma"/>
          <w:spacing w:val="-3"/>
          <w:position w:val="-1"/>
          <w:lang w:val="es-AR"/>
        </w:rPr>
        <w:t>dí</w:t>
      </w:r>
      <w:r w:rsidRPr="009737BD">
        <w:rPr>
          <w:rFonts w:ascii="Tahoma" w:hAnsi="Tahoma" w:cs="Tahoma"/>
          <w:position w:val="-1"/>
          <w:lang w:val="es-AR"/>
        </w:rPr>
        <w:t>a</w:t>
      </w:r>
      <w:r w:rsidRPr="009737BD">
        <w:rPr>
          <w:rFonts w:ascii="Tahoma" w:hAnsi="Tahoma" w:cs="Tahoma"/>
          <w:spacing w:val="-7"/>
          <w:position w:val="-1"/>
          <w:lang w:val="es-AR"/>
        </w:rPr>
        <w:t xml:space="preserve"> </w:t>
      </w:r>
      <w:r w:rsidRPr="009737BD">
        <w:rPr>
          <w:rFonts w:ascii="Tahoma" w:hAnsi="Tahoma" w:cs="Tahoma"/>
          <w:spacing w:val="-3"/>
          <w:position w:val="-1"/>
          <w:lang w:val="es-AR"/>
        </w:rPr>
        <w:t>d</w:t>
      </w:r>
      <w:r w:rsidRPr="009737BD">
        <w:rPr>
          <w:rFonts w:ascii="Tahoma" w:hAnsi="Tahoma" w:cs="Tahoma"/>
          <w:position w:val="-1"/>
          <w:lang w:val="es-AR"/>
        </w:rPr>
        <w:t>e</w:t>
      </w:r>
      <w:r w:rsidRPr="009737BD">
        <w:rPr>
          <w:rFonts w:ascii="Tahoma" w:hAnsi="Tahoma" w:cs="Tahoma"/>
          <w:spacing w:val="-6"/>
          <w:position w:val="-1"/>
          <w:lang w:val="es-AR"/>
        </w:rPr>
        <w:t xml:space="preserve"> </w:t>
      </w:r>
      <w:r w:rsidRPr="009737BD">
        <w:rPr>
          <w:rFonts w:ascii="Tahoma" w:hAnsi="Tahoma" w:cs="Tahoma"/>
          <w:spacing w:val="-3"/>
          <w:position w:val="-1"/>
          <w:lang w:val="es-AR"/>
        </w:rPr>
        <w:t>a</w:t>
      </w:r>
      <w:r w:rsidRPr="009737BD">
        <w:rPr>
          <w:rFonts w:ascii="Tahoma" w:hAnsi="Tahoma" w:cs="Tahoma"/>
          <w:spacing w:val="-4"/>
          <w:position w:val="-1"/>
          <w:lang w:val="es-AR"/>
        </w:rPr>
        <w:t>n</w:t>
      </w:r>
      <w:r w:rsidRPr="009737BD">
        <w:rPr>
          <w:rFonts w:ascii="Tahoma" w:hAnsi="Tahoma" w:cs="Tahoma"/>
          <w:spacing w:val="-3"/>
          <w:position w:val="-1"/>
          <w:lang w:val="es-AR"/>
        </w:rPr>
        <w:t>imal</w:t>
      </w:r>
      <w:r w:rsidRPr="009737BD">
        <w:rPr>
          <w:rFonts w:ascii="Tahoma" w:hAnsi="Tahoma" w:cs="Tahoma"/>
          <w:spacing w:val="-4"/>
          <w:position w:val="-1"/>
          <w:lang w:val="es-AR"/>
        </w:rPr>
        <w:t>e</w:t>
      </w:r>
      <w:r w:rsidRPr="009737BD">
        <w:rPr>
          <w:rFonts w:ascii="Tahoma" w:hAnsi="Tahoma" w:cs="Tahoma"/>
          <w:spacing w:val="-2"/>
          <w:position w:val="-1"/>
          <w:lang w:val="es-AR"/>
        </w:rPr>
        <w:t>s</w:t>
      </w:r>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65" w:lineRule="exact"/>
        <w:ind w:left="463" w:right="4797"/>
        <w:jc w:val="both"/>
        <w:rPr>
          <w:rFonts w:ascii="Tahoma" w:hAnsi="Tahoma" w:cs="Tahoma"/>
          <w:lang w:val="es-AR"/>
        </w:rPr>
      </w:pPr>
      <w:r w:rsidRPr="009737BD">
        <w:rPr>
          <w:rFonts w:ascii="Tahoma" w:hAnsi="Tahoma" w:cs="Tahoma"/>
          <w:spacing w:val="-3"/>
          <w:position w:val="-1"/>
          <w:lang w:val="es-AR"/>
        </w:rPr>
        <w:t>b</w:t>
      </w:r>
      <w:r w:rsidRPr="009737BD">
        <w:rPr>
          <w:rFonts w:ascii="Tahoma" w:hAnsi="Tahoma" w:cs="Tahoma"/>
          <w:position w:val="-1"/>
          <w:lang w:val="es-AR"/>
        </w:rPr>
        <w:t xml:space="preserve">. </w:t>
      </w:r>
      <w:r w:rsidRPr="009737BD">
        <w:rPr>
          <w:rFonts w:ascii="Tahoma" w:hAnsi="Tahoma" w:cs="Tahoma"/>
          <w:spacing w:val="31"/>
          <w:position w:val="-1"/>
          <w:lang w:val="es-AR"/>
        </w:rPr>
        <w:t xml:space="preserve"> </w:t>
      </w:r>
      <w:r w:rsidRPr="009737BD">
        <w:rPr>
          <w:rFonts w:ascii="Tahoma" w:hAnsi="Tahoma" w:cs="Tahoma"/>
          <w:spacing w:val="-3"/>
          <w:position w:val="-1"/>
          <w:lang w:val="es-AR"/>
        </w:rPr>
        <w:t>Procesamient</w:t>
      </w:r>
      <w:r w:rsidRPr="009737BD">
        <w:rPr>
          <w:rFonts w:ascii="Tahoma" w:hAnsi="Tahoma" w:cs="Tahoma"/>
          <w:position w:val="-1"/>
          <w:lang w:val="es-AR"/>
        </w:rPr>
        <w:t>o</w:t>
      </w:r>
      <w:r w:rsidRPr="009737BD">
        <w:rPr>
          <w:rFonts w:ascii="Tahoma" w:hAnsi="Tahoma" w:cs="Tahoma"/>
          <w:spacing w:val="-18"/>
          <w:position w:val="-1"/>
          <w:lang w:val="es-AR"/>
        </w:rPr>
        <w:t xml:space="preserve"> </w:t>
      </w:r>
      <w:r w:rsidRPr="009737BD">
        <w:rPr>
          <w:rFonts w:ascii="Tahoma" w:hAnsi="Tahoma" w:cs="Tahoma"/>
          <w:spacing w:val="-3"/>
          <w:position w:val="-1"/>
          <w:lang w:val="es-AR"/>
        </w:rPr>
        <w:t>d</w:t>
      </w:r>
      <w:r w:rsidRPr="009737BD">
        <w:rPr>
          <w:rFonts w:ascii="Tahoma" w:hAnsi="Tahoma" w:cs="Tahoma"/>
          <w:position w:val="-1"/>
          <w:lang w:val="es-AR"/>
        </w:rPr>
        <w:t>e</w:t>
      </w:r>
      <w:r w:rsidRPr="009737BD">
        <w:rPr>
          <w:rFonts w:ascii="Tahoma" w:hAnsi="Tahoma" w:cs="Tahoma"/>
          <w:spacing w:val="-6"/>
          <w:position w:val="-1"/>
          <w:lang w:val="es-AR"/>
        </w:rPr>
        <w:t xml:space="preserve"> </w:t>
      </w:r>
      <w:r w:rsidRPr="009737BD">
        <w:rPr>
          <w:rFonts w:ascii="Tahoma" w:hAnsi="Tahoma" w:cs="Tahoma"/>
          <w:spacing w:val="-3"/>
          <w:position w:val="-1"/>
          <w:lang w:val="es-AR"/>
        </w:rPr>
        <w:t>product</w:t>
      </w:r>
      <w:r w:rsidRPr="009737BD">
        <w:rPr>
          <w:rFonts w:ascii="Tahoma" w:hAnsi="Tahoma" w:cs="Tahoma"/>
          <w:spacing w:val="-4"/>
          <w:position w:val="-1"/>
          <w:lang w:val="es-AR"/>
        </w:rPr>
        <w:t>o</w:t>
      </w:r>
      <w:r w:rsidRPr="009737BD">
        <w:rPr>
          <w:rFonts w:ascii="Tahoma" w:hAnsi="Tahoma" w:cs="Tahoma"/>
          <w:position w:val="-1"/>
          <w:lang w:val="es-AR"/>
        </w:rPr>
        <w:t>s</w:t>
      </w:r>
      <w:r w:rsidRPr="009737BD">
        <w:rPr>
          <w:rFonts w:ascii="Tahoma" w:hAnsi="Tahoma" w:cs="Tahoma"/>
          <w:spacing w:val="-12"/>
          <w:position w:val="-1"/>
          <w:lang w:val="es-AR"/>
        </w:rPr>
        <w:t xml:space="preserve"> </w:t>
      </w:r>
      <w:r w:rsidRPr="009737BD">
        <w:rPr>
          <w:rFonts w:ascii="Tahoma" w:hAnsi="Tahoma" w:cs="Tahoma"/>
          <w:spacing w:val="-3"/>
          <w:position w:val="-1"/>
          <w:lang w:val="es-AR"/>
        </w:rPr>
        <w:t>animales.</w:t>
      </w:r>
    </w:p>
    <w:p w:rsidR="001A5F7E" w:rsidRPr="009737BD" w:rsidRDefault="001A5F7E">
      <w:pPr>
        <w:widowControl w:val="0"/>
        <w:autoSpaceDE w:val="0"/>
        <w:autoSpaceDN w:val="0"/>
        <w:adjustRightInd w:val="0"/>
        <w:spacing w:before="8" w:after="0" w:line="266" w:lineRule="exact"/>
        <w:ind w:left="463" w:right="2703"/>
        <w:rPr>
          <w:rFonts w:ascii="Tahoma" w:hAnsi="Tahoma" w:cs="Tahoma"/>
          <w:lang w:val="es-AR"/>
        </w:rPr>
      </w:pPr>
      <w:r w:rsidRPr="009737BD">
        <w:rPr>
          <w:rFonts w:ascii="Tahoma" w:hAnsi="Tahoma" w:cs="Tahoma"/>
          <w:spacing w:val="-3"/>
          <w:lang w:val="es-AR"/>
        </w:rPr>
        <w:t>c</w:t>
      </w:r>
      <w:r w:rsidRPr="009737BD">
        <w:rPr>
          <w:rFonts w:ascii="Tahoma" w:hAnsi="Tahoma" w:cs="Tahoma"/>
          <w:lang w:val="es-AR"/>
        </w:rPr>
        <w:t xml:space="preserve">. </w:t>
      </w:r>
      <w:r w:rsidRPr="009737BD">
        <w:rPr>
          <w:rFonts w:ascii="Tahoma" w:hAnsi="Tahoma" w:cs="Tahoma"/>
          <w:spacing w:val="50"/>
          <w:lang w:val="es-AR"/>
        </w:rPr>
        <w:t xml:space="preserve"> </w:t>
      </w:r>
      <w:r w:rsidRPr="009737BD">
        <w:rPr>
          <w:rFonts w:ascii="Tahoma" w:hAnsi="Tahoma" w:cs="Tahoma"/>
          <w:spacing w:val="-3"/>
          <w:lang w:val="es-AR"/>
        </w:rPr>
        <w:t>D</w:t>
      </w:r>
      <w:r w:rsidRPr="009737BD">
        <w:rPr>
          <w:rFonts w:ascii="Tahoma" w:hAnsi="Tahoma" w:cs="Tahoma"/>
          <w:spacing w:val="-4"/>
          <w:lang w:val="es-AR"/>
        </w:rPr>
        <w:t>e</w:t>
      </w:r>
      <w:r w:rsidRPr="009737BD">
        <w:rPr>
          <w:rFonts w:ascii="Tahoma" w:hAnsi="Tahoma" w:cs="Tahoma"/>
          <w:spacing w:val="-3"/>
          <w:lang w:val="es-AR"/>
        </w:rPr>
        <w:t>scomp</w:t>
      </w:r>
      <w:r w:rsidRPr="009737BD">
        <w:rPr>
          <w:rFonts w:ascii="Tahoma" w:hAnsi="Tahoma" w:cs="Tahoma"/>
          <w:spacing w:val="-4"/>
          <w:lang w:val="es-AR"/>
        </w:rPr>
        <w:t>o</w:t>
      </w:r>
      <w:r w:rsidRPr="009737BD">
        <w:rPr>
          <w:rFonts w:ascii="Tahoma" w:hAnsi="Tahoma" w:cs="Tahoma"/>
          <w:spacing w:val="-3"/>
          <w:lang w:val="es-AR"/>
        </w:rPr>
        <w:t>sició</w:t>
      </w:r>
      <w:r w:rsidRPr="009737BD">
        <w:rPr>
          <w:rFonts w:ascii="Tahoma" w:hAnsi="Tahoma" w:cs="Tahoma"/>
          <w:lang w:val="es-AR"/>
        </w:rPr>
        <w:t>n</w:t>
      </w:r>
      <w:r w:rsidRPr="009737BD">
        <w:rPr>
          <w:rFonts w:ascii="Tahoma" w:hAnsi="Tahoma" w:cs="Tahoma"/>
          <w:spacing w:val="-6"/>
          <w:lang w:val="es-AR"/>
        </w:rPr>
        <w:t xml:space="preserve"> </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spacing w:val="-3"/>
          <w:lang w:val="es-AR"/>
        </w:rPr>
        <w:t>tratamient</w:t>
      </w:r>
      <w:r w:rsidRPr="009737BD">
        <w:rPr>
          <w:rFonts w:ascii="Tahoma" w:hAnsi="Tahoma" w:cs="Tahoma"/>
          <w:lang w:val="es-AR"/>
        </w:rPr>
        <w:t>o</w:t>
      </w:r>
      <w:r w:rsidRPr="009737BD">
        <w:rPr>
          <w:rFonts w:ascii="Tahoma" w:hAnsi="Tahoma" w:cs="Tahoma"/>
          <w:spacing w:val="-16"/>
          <w:lang w:val="es-AR"/>
        </w:rPr>
        <w:t xml:space="preserve"> </w:t>
      </w:r>
      <w:r w:rsidRPr="009737BD">
        <w:rPr>
          <w:rFonts w:ascii="Tahoma" w:hAnsi="Tahoma" w:cs="Tahoma"/>
          <w:spacing w:val="-3"/>
          <w:lang w:val="es-AR"/>
        </w:rPr>
        <w:t>d</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spacing w:val="-3"/>
          <w:lang w:val="es-AR"/>
        </w:rPr>
        <w:t>r</w:t>
      </w:r>
      <w:r w:rsidRPr="009737BD">
        <w:rPr>
          <w:rFonts w:ascii="Tahoma" w:hAnsi="Tahoma" w:cs="Tahoma"/>
          <w:spacing w:val="-4"/>
          <w:lang w:val="es-AR"/>
        </w:rPr>
        <w:t>e</w:t>
      </w:r>
      <w:r w:rsidRPr="009737BD">
        <w:rPr>
          <w:rFonts w:ascii="Tahoma" w:hAnsi="Tahoma" w:cs="Tahoma"/>
          <w:spacing w:val="-3"/>
          <w:lang w:val="es-AR"/>
        </w:rPr>
        <w:t>sidu</w:t>
      </w:r>
      <w:r w:rsidRPr="009737BD">
        <w:rPr>
          <w:rFonts w:ascii="Tahoma" w:hAnsi="Tahoma" w:cs="Tahoma"/>
          <w:spacing w:val="-4"/>
          <w:lang w:val="es-AR"/>
        </w:rPr>
        <w:t>o</w:t>
      </w:r>
      <w:r w:rsidRPr="009737BD">
        <w:rPr>
          <w:rFonts w:ascii="Tahoma" w:hAnsi="Tahoma" w:cs="Tahoma"/>
          <w:lang w:val="es-AR"/>
        </w:rPr>
        <w:t>s</w:t>
      </w:r>
      <w:r w:rsidRPr="009737BD">
        <w:rPr>
          <w:rFonts w:ascii="Tahoma" w:hAnsi="Tahoma" w:cs="Tahoma"/>
          <w:spacing w:val="-7"/>
          <w:lang w:val="es-AR"/>
        </w:rPr>
        <w:t xml:space="preserve"> </w:t>
      </w:r>
      <w:r w:rsidRPr="009737BD">
        <w:rPr>
          <w:rFonts w:ascii="Tahoma" w:hAnsi="Tahoma" w:cs="Tahoma"/>
          <w:spacing w:val="-3"/>
          <w:lang w:val="es-AR"/>
        </w:rPr>
        <w:t>s</w:t>
      </w:r>
      <w:r w:rsidRPr="009737BD">
        <w:rPr>
          <w:rFonts w:ascii="Tahoma" w:hAnsi="Tahoma" w:cs="Tahoma"/>
          <w:spacing w:val="-4"/>
          <w:lang w:val="es-AR"/>
        </w:rPr>
        <w:t>ó</w:t>
      </w:r>
      <w:r w:rsidRPr="009737BD">
        <w:rPr>
          <w:rFonts w:ascii="Tahoma" w:hAnsi="Tahoma" w:cs="Tahoma"/>
          <w:spacing w:val="-3"/>
          <w:lang w:val="es-AR"/>
        </w:rPr>
        <w:t>lid</w:t>
      </w:r>
      <w:r w:rsidRPr="009737BD">
        <w:rPr>
          <w:rFonts w:ascii="Tahoma" w:hAnsi="Tahoma" w:cs="Tahoma"/>
          <w:spacing w:val="-4"/>
          <w:lang w:val="es-AR"/>
        </w:rPr>
        <w:t>o</w:t>
      </w:r>
      <w:r w:rsidRPr="009737BD">
        <w:rPr>
          <w:rFonts w:ascii="Tahoma" w:hAnsi="Tahoma" w:cs="Tahoma"/>
          <w:lang w:val="es-AR"/>
        </w:rPr>
        <w:t>s</w:t>
      </w:r>
      <w:r w:rsidRPr="009737BD">
        <w:rPr>
          <w:rFonts w:ascii="Tahoma" w:hAnsi="Tahoma" w:cs="Tahoma"/>
          <w:spacing w:val="-7"/>
          <w:lang w:val="es-AR"/>
        </w:rPr>
        <w:t xml:space="preserve"> </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spacing w:val="-3"/>
          <w:lang w:val="es-AR"/>
        </w:rPr>
        <w:t>líquidos.</w:t>
      </w:r>
      <w:r w:rsidRPr="009737BD">
        <w:rPr>
          <w:rFonts w:ascii="Tahoma" w:hAnsi="Tahoma" w:cs="Tahoma"/>
          <w:lang w:val="es-AR"/>
        </w:rPr>
        <w:t xml:space="preserve"> </w:t>
      </w:r>
      <w:r w:rsidRPr="009737BD">
        <w:rPr>
          <w:rFonts w:ascii="Tahoma" w:hAnsi="Tahoma" w:cs="Tahoma"/>
          <w:spacing w:val="-3"/>
          <w:lang w:val="es-AR"/>
        </w:rPr>
        <w:t>d</w:t>
      </w:r>
      <w:r w:rsidRPr="009737BD">
        <w:rPr>
          <w:rFonts w:ascii="Tahoma" w:hAnsi="Tahoma" w:cs="Tahoma"/>
          <w:lang w:val="es-AR"/>
        </w:rPr>
        <w:t xml:space="preserve">.  </w:t>
      </w:r>
      <w:r w:rsidRPr="009737BD">
        <w:rPr>
          <w:rFonts w:ascii="Tahoma" w:hAnsi="Tahoma" w:cs="Tahoma"/>
          <w:spacing w:val="-31"/>
          <w:lang w:val="es-AR"/>
        </w:rPr>
        <w:t xml:space="preserve"> </w:t>
      </w:r>
      <w:r w:rsidRPr="009737BD">
        <w:rPr>
          <w:rFonts w:ascii="Tahoma" w:hAnsi="Tahoma" w:cs="Tahoma"/>
          <w:spacing w:val="-3"/>
          <w:lang w:val="es-AR"/>
        </w:rPr>
        <w:t>Proces</w:t>
      </w:r>
      <w:r w:rsidRPr="009737BD">
        <w:rPr>
          <w:rFonts w:ascii="Tahoma" w:hAnsi="Tahoma" w:cs="Tahoma"/>
          <w:spacing w:val="-4"/>
          <w:lang w:val="es-AR"/>
        </w:rPr>
        <w:t>o</w:t>
      </w:r>
      <w:r w:rsidRPr="009737BD">
        <w:rPr>
          <w:rFonts w:ascii="Tahoma" w:hAnsi="Tahoma" w:cs="Tahoma"/>
          <w:lang w:val="es-AR"/>
        </w:rPr>
        <w:t>s</w:t>
      </w:r>
      <w:r w:rsidRPr="009737BD">
        <w:rPr>
          <w:rFonts w:ascii="Tahoma" w:hAnsi="Tahoma" w:cs="Tahoma"/>
          <w:spacing w:val="-12"/>
          <w:lang w:val="es-AR"/>
        </w:rPr>
        <w:t xml:space="preserve"> </w:t>
      </w:r>
      <w:r w:rsidRPr="009737BD">
        <w:rPr>
          <w:rFonts w:ascii="Tahoma" w:hAnsi="Tahoma" w:cs="Tahoma"/>
          <w:spacing w:val="-3"/>
          <w:lang w:val="es-AR"/>
        </w:rPr>
        <w:t>indus</w:t>
      </w:r>
      <w:r w:rsidRPr="009737BD">
        <w:rPr>
          <w:rFonts w:ascii="Tahoma" w:hAnsi="Tahoma" w:cs="Tahoma"/>
          <w:spacing w:val="-4"/>
          <w:lang w:val="es-AR"/>
        </w:rPr>
        <w:t>t</w:t>
      </w:r>
      <w:r w:rsidRPr="009737BD">
        <w:rPr>
          <w:rFonts w:ascii="Tahoma" w:hAnsi="Tahoma" w:cs="Tahoma"/>
          <w:spacing w:val="-3"/>
          <w:lang w:val="es-AR"/>
        </w:rPr>
        <w:t>rial</w:t>
      </w:r>
      <w:r w:rsidRPr="009737BD">
        <w:rPr>
          <w:rFonts w:ascii="Tahoma" w:hAnsi="Tahoma" w:cs="Tahoma"/>
          <w:spacing w:val="-4"/>
          <w:lang w:val="es-AR"/>
        </w:rPr>
        <w:t>e</w:t>
      </w:r>
      <w:r w:rsidRPr="009737BD">
        <w:rPr>
          <w:rFonts w:ascii="Tahoma" w:hAnsi="Tahoma" w:cs="Tahoma"/>
          <w:lang w:val="es-AR"/>
        </w:rPr>
        <w:t>s</w:t>
      </w:r>
      <w:r w:rsidRPr="009737BD">
        <w:rPr>
          <w:rFonts w:ascii="Tahoma" w:hAnsi="Tahoma" w:cs="Tahoma"/>
          <w:spacing w:val="-10"/>
          <w:lang w:val="es-AR"/>
        </w:rPr>
        <w:t xml:space="preserve"> </w:t>
      </w:r>
      <w:r w:rsidRPr="009737BD">
        <w:rPr>
          <w:rFonts w:ascii="Tahoma" w:hAnsi="Tahoma" w:cs="Tahoma"/>
          <w:spacing w:val="-3"/>
          <w:lang w:val="es-AR"/>
        </w:rPr>
        <w:t>d</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spacing w:val="-3"/>
          <w:lang w:val="es-AR"/>
        </w:rPr>
        <w:t>cualqui</w:t>
      </w:r>
      <w:r w:rsidRPr="009737BD">
        <w:rPr>
          <w:rFonts w:ascii="Tahoma" w:hAnsi="Tahoma" w:cs="Tahoma"/>
          <w:spacing w:val="-4"/>
          <w:lang w:val="es-AR"/>
        </w:rPr>
        <w:t>e</w:t>
      </w:r>
      <w:r w:rsidRPr="009737BD">
        <w:rPr>
          <w:rFonts w:ascii="Tahoma" w:hAnsi="Tahoma" w:cs="Tahoma"/>
          <w:lang w:val="es-AR"/>
        </w:rPr>
        <w:t>r</w:t>
      </w:r>
      <w:r w:rsidRPr="009737BD">
        <w:rPr>
          <w:rFonts w:ascii="Tahoma" w:hAnsi="Tahoma" w:cs="Tahoma"/>
          <w:spacing w:val="-11"/>
          <w:lang w:val="es-AR"/>
        </w:rPr>
        <w:t xml:space="preserve"> </w:t>
      </w:r>
      <w:r w:rsidRPr="009737BD">
        <w:rPr>
          <w:rFonts w:ascii="Tahoma" w:hAnsi="Tahoma" w:cs="Tahoma"/>
          <w:spacing w:val="-4"/>
          <w:lang w:val="es-AR"/>
        </w:rPr>
        <w:t>t</w:t>
      </w:r>
      <w:r w:rsidRPr="009737BD">
        <w:rPr>
          <w:rFonts w:ascii="Tahoma" w:hAnsi="Tahoma" w:cs="Tahoma"/>
          <w:spacing w:val="-2"/>
          <w:lang w:val="es-AR"/>
        </w:rPr>
        <w:t>i</w:t>
      </w:r>
      <w:r w:rsidRPr="009737BD">
        <w:rPr>
          <w:rFonts w:ascii="Tahoma" w:hAnsi="Tahoma" w:cs="Tahoma"/>
          <w:spacing w:val="-3"/>
          <w:lang w:val="es-AR"/>
        </w:rPr>
        <w:t>po.</w:t>
      </w:r>
    </w:p>
    <w:p w:rsidR="001A5F7E" w:rsidRPr="009737BD" w:rsidRDefault="001A5F7E">
      <w:pPr>
        <w:widowControl w:val="0"/>
        <w:autoSpaceDE w:val="0"/>
        <w:autoSpaceDN w:val="0"/>
        <w:adjustRightInd w:val="0"/>
        <w:spacing w:after="0" w:line="250" w:lineRule="exact"/>
        <w:ind w:left="464" w:right="3812"/>
        <w:jc w:val="both"/>
        <w:rPr>
          <w:rFonts w:ascii="Tahoma" w:hAnsi="Tahoma" w:cs="Tahoma"/>
          <w:lang w:val="es-AR"/>
        </w:rPr>
      </w:pPr>
      <w:r w:rsidRPr="009737BD">
        <w:rPr>
          <w:rFonts w:ascii="Tahoma" w:hAnsi="Tahoma" w:cs="Tahoma"/>
          <w:spacing w:val="-3"/>
          <w:position w:val="-1"/>
          <w:lang w:val="es-AR"/>
        </w:rPr>
        <w:t>e</w:t>
      </w:r>
      <w:r w:rsidRPr="009737BD">
        <w:rPr>
          <w:rFonts w:ascii="Tahoma" w:hAnsi="Tahoma" w:cs="Tahoma"/>
          <w:position w:val="-1"/>
          <w:lang w:val="es-AR"/>
        </w:rPr>
        <w:t xml:space="preserve">. </w:t>
      </w:r>
      <w:r w:rsidRPr="009737BD">
        <w:rPr>
          <w:rFonts w:ascii="Tahoma" w:hAnsi="Tahoma" w:cs="Tahoma"/>
          <w:spacing w:val="36"/>
          <w:position w:val="-1"/>
          <w:lang w:val="es-AR"/>
        </w:rPr>
        <w:t xml:space="preserve"> </w:t>
      </w:r>
      <w:r w:rsidRPr="009737BD">
        <w:rPr>
          <w:rFonts w:ascii="Tahoma" w:hAnsi="Tahoma" w:cs="Tahoma"/>
          <w:spacing w:val="-3"/>
          <w:position w:val="-1"/>
          <w:lang w:val="es-AR"/>
        </w:rPr>
        <w:t>Elabora</w:t>
      </w:r>
      <w:r w:rsidRPr="009737BD">
        <w:rPr>
          <w:rFonts w:ascii="Tahoma" w:hAnsi="Tahoma" w:cs="Tahoma"/>
          <w:spacing w:val="-4"/>
          <w:position w:val="-1"/>
          <w:lang w:val="es-AR"/>
        </w:rPr>
        <w:t>c</w:t>
      </w:r>
      <w:r w:rsidRPr="009737BD">
        <w:rPr>
          <w:rFonts w:ascii="Tahoma" w:hAnsi="Tahoma" w:cs="Tahoma"/>
          <w:spacing w:val="-3"/>
          <w:position w:val="-1"/>
          <w:lang w:val="es-AR"/>
        </w:rPr>
        <w:t>ió</w:t>
      </w:r>
      <w:r w:rsidRPr="009737BD">
        <w:rPr>
          <w:rFonts w:ascii="Tahoma" w:hAnsi="Tahoma" w:cs="Tahoma"/>
          <w:position w:val="-1"/>
          <w:lang w:val="es-AR"/>
        </w:rPr>
        <w:t>n</w:t>
      </w:r>
      <w:r w:rsidRPr="009737BD">
        <w:rPr>
          <w:rFonts w:ascii="Tahoma" w:hAnsi="Tahoma" w:cs="Tahoma"/>
          <w:spacing w:val="-12"/>
          <w:position w:val="-1"/>
          <w:lang w:val="es-AR"/>
        </w:rPr>
        <w:t xml:space="preserve"> </w:t>
      </w:r>
      <w:r w:rsidRPr="009737BD">
        <w:rPr>
          <w:rFonts w:ascii="Tahoma" w:hAnsi="Tahoma" w:cs="Tahoma"/>
          <w:spacing w:val="-3"/>
          <w:position w:val="-1"/>
          <w:lang w:val="es-AR"/>
        </w:rPr>
        <w:t>d</w:t>
      </w:r>
      <w:r w:rsidRPr="009737BD">
        <w:rPr>
          <w:rFonts w:ascii="Tahoma" w:hAnsi="Tahoma" w:cs="Tahoma"/>
          <w:position w:val="-1"/>
          <w:lang w:val="es-AR"/>
        </w:rPr>
        <w:t>e</w:t>
      </w:r>
      <w:r w:rsidRPr="009737BD">
        <w:rPr>
          <w:rFonts w:ascii="Tahoma" w:hAnsi="Tahoma" w:cs="Tahoma"/>
          <w:spacing w:val="-6"/>
          <w:position w:val="-1"/>
          <w:lang w:val="es-AR"/>
        </w:rPr>
        <w:t xml:space="preserve"> </w:t>
      </w:r>
      <w:r w:rsidRPr="009737BD">
        <w:rPr>
          <w:rFonts w:ascii="Tahoma" w:hAnsi="Tahoma" w:cs="Tahoma"/>
          <w:spacing w:val="-3"/>
          <w:position w:val="-1"/>
          <w:lang w:val="es-AR"/>
        </w:rPr>
        <w:t>c</w:t>
      </w:r>
      <w:r w:rsidRPr="009737BD">
        <w:rPr>
          <w:rFonts w:ascii="Tahoma" w:hAnsi="Tahoma" w:cs="Tahoma"/>
          <w:spacing w:val="-4"/>
          <w:position w:val="-1"/>
          <w:lang w:val="es-AR"/>
        </w:rPr>
        <w:t>o</w:t>
      </w:r>
      <w:r w:rsidRPr="009737BD">
        <w:rPr>
          <w:rFonts w:ascii="Tahoma" w:hAnsi="Tahoma" w:cs="Tahoma"/>
          <w:spacing w:val="-3"/>
          <w:position w:val="-1"/>
          <w:lang w:val="es-AR"/>
        </w:rPr>
        <w:t>mid</w:t>
      </w:r>
      <w:r w:rsidRPr="009737BD">
        <w:rPr>
          <w:rFonts w:ascii="Tahoma" w:hAnsi="Tahoma" w:cs="Tahoma"/>
          <w:spacing w:val="-4"/>
          <w:position w:val="-1"/>
          <w:lang w:val="es-AR"/>
        </w:rPr>
        <w:t>a</w:t>
      </w:r>
      <w:r w:rsidRPr="009737BD">
        <w:rPr>
          <w:rFonts w:ascii="Tahoma" w:hAnsi="Tahoma" w:cs="Tahoma"/>
          <w:position w:val="-1"/>
          <w:lang w:val="es-AR"/>
        </w:rPr>
        <w:t>s</w:t>
      </w:r>
      <w:r w:rsidRPr="009737BD">
        <w:rPr>
          <w:rFonts w:ascii="Tahoma" w:hAnsi="Tahoma" w:cs="Tahoma"/>
          <w:spacing w:val="-7"/>
          <w:position w:val="-1"/>
          <w:lang w:val="es-AR"/>
        </w:rPr>
        <w:t xml:space="preserve"> </w:t>
      </w:r>
      <w:r w:rsidRPr="009737BD">
        <w:rPr>
          <w:rFonts w:ascii="Tahoma" w:hAnsi="Tahoma" w:cs="Tahoma"/>
          <w:position w:val="-1"/>
          <w:lang w:val="es-AR"/>
        </w:rPr>
        <w:t>y</w:t>
      </w:r>
      <w:r w:rsidRPr="009737BD">
        <w:rPr>
          <w:rFonts w:ascii="Tahoma" w:hAnsi="Tahoma" w:cs="Tahoma"/>
          <w:spacing w:val="-7"/>
          <w:position w:val="-1"/>
          <w:lang w:val="es-AR"/>
        </w:rPr>
        <w:t xml:space="preserve"> </w:t>
      </w:r>
      <w:r w:rsidRPr="009737BD">
        <w:rPr>
          <w:rFonts w:ascii="Tahoma" w:hAnsi="Tahoma" w:cs="Tahoma"/>
          <w:spacing w:val="-3"/>
          <w:position w:val="-1"/>
          <w:lang w:val="es-AR"/>
        </w:rPr>
        <w:t>product</w:t>
      </w:r>
      <w:r w:rsidRPr="009737BD">
        <w:rPr>
          <w:rFonts w:ascii="Tahoma" w:hAnsi="Tahoma" w:cs="Tahoma"/>
          <w:spacing w:val="-4"/>
          <w:position w:val="-1"/>
          <w:lang w:val="es-AR"/>
        </w:rPr>
        <w:t>o</w:t>
      </w:r>
      <w:r w:rsidRPr="009737BD">
        <w:rPr>
          <w:rFonts w:ascii="Tahoma" w:hAnsi="Tahoma" w:cs="Tahoma"/>
          <w:position w:val="-1"/>
          <w:lang w:val="es-AR"/>
        </w:rPr>
        <w:t>s</w:t>
      </w:r>
      <w:r w:rsidRPr="009737BD">
        <w:rPr>
          <w:rFonts w:ascii="Tahoma" w:hAnsi="Tahoma" w:cs="Tahoma"/>
          <w:spacing w:val="-12"/>
          <w:position w:val="-1"/>
          <w:lang w:val="es-AR"/>
        </w:rPr>
        <w:t xml:space="preserve"> </w:t>
      </w:r>
      <w:r w:rsidRPr="009737BD">
        <w:rPr>
          <w:rFonts w:ascii="Tahoma" w:hAnsi="Tahoma" w:cs="Tahoma"/>
          <w:spacing w:val="-4"/>
          <w:position w:val="-1"/>
          <w:lang w:val="es-AR"/>
        </w:rPr>
        <w:t>a</w:t>
      </w:r>
      <w:r w:rsidRPr="009737BD">
        <w:rPr>
          <w:rFonts w:ascii="Tahoma" w:hAnsi="Tahoma" w:cs="Tahoma"/>
          <w:spacing w:val="-2"/>
          <w:position w:val="-1"/>
          <w:lang w:val="es-AR"/>
        </w:rPr>
        <w:t>l</w:t>
      </w:r>
      <w:r w:rsidRPr="009737BD">
        <w:rPr>
          <w:rFonts w:ascii="Tahoma" w:hAnsi="Tahoma" w:cs="Tahoma"/>
          <w:spacing w:val="-3"/>
          <w:position w:val="-1"/>
          <w:lang w:val="es-AR"/>
        </w:rPr>
        <w:t>imen</w:t>
      </w:r>
      <w:r w:rsidRPr="009737BD">
        <w:rPr>
          <w:rFonts w:ascii="Tahoma" w:hAnsi="Tahoma" w:cs="Tahoma"/>
          <w:spacing w:val="-4"/>
          <w:position w:val="-1"/>
          <w:lang w:val="es-AR"/>
        </w:rPr>
        <w:t>t</w:t>
      </w:r>
      <w:r w:rsidRPr="009737BD">
        <w:rPr>
          <w:rFonts w:ascii="Tahoma" w:hAnsi="Tahoma" w:cs="Tahoma"/>
          <w:spacing w:val="-2"/>
          <w:position w:val="-1"/>
          <w:lang w:val="es-AR"/>
        </w:rPr>
        <w:t>i</w:t>
      </w:r>
      <w:r w:rsidRPr="009737BD">
        <w:rPr>
          <w:rFonts w:ascii="Tahoma" w:hAnsi="Tahoma" w:cs="Tahoma"/>
          <w:spacing w:val="-4"/>
          <w:position w:val="-1"/>
          <w:lang w:val="es-AR"/>
        </w:rPr>
        <w:t>c</w:t>
      </w:r>
      <w:r w:rsidRPr="009737BD">
        <w:rPr>
          <w:rFonts w:ascii="Tahoma" w:hAnsi="Tahoma" w:cs="Tahoma"/>
          <w:spacing w:val="-2"/>
          <w:position w:val="-1"/>
          <w:lang w:val="es-AR"/>
        </w:rPr>
        <w:t>i</w:t>
      </w:r>
      <w:r w:rsidRPr="009737BD">
        <w:rPr>
          <w:rFonts w:ascii="Tahoma" w:hAnsi="Tahoma" w:cs="Tahoma"/>
          <w:spacing w:val="-3"/>
          <w:position w:val="-1"/>
          <w:lang w:val="es-AR"/>
        </w:rPr>
        <w:t>os.</w:t>
      </w:r>
    </w:p>
    <w:p w:rsidR="001A5F7E" w:rsidRPr="009737BD" w:rsidRDefault="001A5F7E">
      <w:pPr>
        <w:widowControl w:val="0"/>
        <w:autoSpaceDE w:val="0"/>
        <w:autoSpaceDN w:val="0"/>
        <w:adjustRightInd w:val="0"/>
        <w:spacing w:before="2" w:after="0" w:line="160" w:lineRule="exact"/>
        <w:rPr>
          <w:rFonts w:ascii="Tahoma" w:hAnsi="Tahoma" w:cs="Tahoma"/>
          <w:sz w:val="16"/>
          <w:szCs w:val="16"/>
          <w:lang w:val="es-AR"/>
        </w:rPr>
      </w:pPr>
    </w:p>
    <w:p w:rsidR="001A5F7E" w:rsidRPr="009737BD" w:rsidRDefault="001A5F7E">
      <w:pPr>
        <w:widowControl w:val="0"/>
        <w:autoSpaceDE w:val="0"/>
        <w:autoSpaceDN w:val="0"/>
        <w:adjustRightInd w:val="0"/>
        <w:spacing w:before="3" w:after="0" w:line="100" w:lineRule="exact"/>
        <w:rPr>
          <w:rFonts w:ascii="Tahoma" w:hAnsi="Tahoma" w:cs="Tahoma"/>
          <w:sz w:val="10"/>
          <w:szCs w:val="10"/>
          <w:lang w:val="es-AR"/>
        </w:rPr>
      </w:pPr>
    </w:p>
    <w:p w:rsidR="001A5F7E" w:rsidRPr="009737BD" w:rsidRDefault="001A5F7E">
      <w:pPr>
        <w:widowControl w:val="0"/>
        <w:autoSpaceDE w:val="0"/>
        <w:autoSpaceDN w:val="0"/>
        <w:adjustRightInd w:val="0"/>
        <w:spacing w:after="0" w:line="240" w:lineRule="auto"/>
        <w:ind w:left="102" w:right="8545"/>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X.15</w:t>
      </w:r>
    </w:p>
    <w:p w:rsidR="001A5F7E" w:rsidRPr="009737BD" w:rsidRDefault="001A5F7E" w:rsidP="004F0795">
      <w:pPr>
        <w:widowControl w:val="0"/>
        <w:autoSpaceDE w:val="0"/>
        <w:autoSpaceDN w:val="0"/>
        <w:adjustRightInd w:val="0"/>
        <w:spacing w:after="0" w:line="265" w:lineRule="exact"/>
        <w:ind w:left="102" w:right="72"/>
        <w:jc w:val="both"/>
        <w:rPr>
          <w:rFonts w:ascii="Tahoma" w:hAnsi="Tahoma" w:cs="Tahoma"/>
          <w:lang w:val="es-AR"/>
        </w:rPr>
      </w:pPr>
      <w:r w:rsidRPr="009737BD">
        <w:rPr>
          <w:rFonts w:ascii="Tahoma" w:hAnsi="Tahoma" w:cs="Tahoma"/>
          <w:position w:val="-1"/>
          <w:lang w:val="es-AR"/>
        </w:rPr>
        <w:t>El</w:t>
      </w:r>
      <w:r w:rsidRPr="009737BD">
        <w:rPr>
          <w:rFonts w:ascii="Tahoma" w:hAnsi="Tahoma" w:cs="Tahoma"/>
          <w:spacing w:val="-2"/>
          <w:position w:val="-1"/>
          <w:lang w:val="es-AR"/>
        </w:rPr>
        <w:t xml:space="preserve"> </w:t>
      </w:r>
      <w:r w:rsidRPr="009737BD">
        <w:rPr>
          <w:rFonts w:ascii="Tahoma" w:hAnsi="Tahoma" w:cs="Tahoma"/>
          <w:position w:val="-1"/>
          <w:lang w:val="es-AR"/>
        </w:rPr>
        <w:t>cont</w:t>
      </w:r>
      <w:r w:rsidRPr="009737BD">
        <w:rPr>
          <w:rFonts w:ascii="Tahoma" w:hAnsi="Tahoma" w:cs="Tahoma"/>
          <w:spacing w:val="1"/>
          <w:position w:val="-1"/>
          <w:lang w:val="es-AR"/>
        </w:rPr>
        <w:t>r</w:t>
      </w:r>
      <w:r w:rsidRPr="009737BD">
        <w:rPr>
          <w:rFonts w:ascii="Tahoma" w:hAnsi="Tahoma" w:cs="Tahoma"/>
          <w:spacing w:val="-1"/>
          <w:position w:val="-1"/>
          <w:lang w:val="es-AR"/>
        </w:rPr>
        <w:t>o</w:t>
      </w:r>
      <w:r w:rsidRPr="009737BD">
        <w:rPr>
          <w:rFonts w:ascii="Tahoma" w:hAnsi="Tahoma" w:cs="Tahoma"/>
          <w:position w:val="-1"/>
          <w:lang w:val="es-AR"/>
        </w:rPr>
        <w:t>l</w:t>
      </w:r>
      <w:r w:rsidRPr="009737BD">
        <w:rPr>
          <w:rFonts w:ascii="Tahoma" w:hAnsi="Tahoma" w:cs="Tahoma"/>
          <w:spacing w:val="2"/>
          <w:position w:val="-1"/>
          <w:lang w:val="es-AR"/>
        </w:rPr>
        <w:t xml:space="preserve"> </w:t>
      </w:r>
      <w:r w:rsidRPr="009737BD">
        <w:rPr>
          <w:rFonts w:ascii="Tahoma" w:hAnsi="Tahoma" w:cs="Tahoma"/>
          <w:position w:val="-1"/>
          <w:lang w:val="es-AR"/>
        </w:rPr>
        <w:t>y</w:t>
      </w:r>
      <w:r w:rsidRPr="009737BD">
        <w:rPr>
          <w:rFonts w:ascii="Tahoma" w:hAnsi="Tahoma" w:cs="Tahoma"/>
          <w:spacing w:val="5"/>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w:t>
      </w:r>
      <w:r w:rsidRPr="009737BD">
        <w:rPr>
          <w:rFonts w:ascii="Tahoma" w:hAnsi="Tahoma" w:cs="Tahoma"/>
          <w:spacing w:val="6"/>
          <w:position w:val="-1"/>
          <w:lang w:val="es-AR"/>
        </w:rPr>
        <w:t xml:space="preserve"> </w:t>
      </w:r>
      <w:r w:rsidRPr="009737BD">
        <w:rPr>
          <w:rFonts w:ascii="Tahoma" w:hAnsi="Tahoma" w:cs="Tahoma"/>
          <w:position w:val="-1"/>
          <w:lang w:val="es-AR"/>
        </w:rPr>
        <w:t>errad</w:t>
      </w:r>
      <w:r w:rsidRPr="009737BD">
        <w:rPr>
          <w:rFonts w:ascii="Tahoma" w:hAnsi="Tahoma" w:cs="Tahoma"/>
          <w:spacing w:val="1"/>
          <w:position w:val="-1"/>
          <w:lang w:val="es-AR"/>
        </w:rPr>
        <w:t>i</w:t>
      </w:r>
      <w:r w:rsidRPr="009737BD">
        <w:rPr>
          <w:rFonts w:ascii="Tahoma" w:hAnsi="Tahoma" w:cs="Tahoma"/>
          <w:position w:val="-1"/>
          <w:lang w:val="es-AR"/>
        </w:rPr>
        <w:t>c</w:t>
      </w:r>
      <w:r w:rsidRPr="009737BD">
        <w:rPr>
          <w:rFonts w:ascii="Tahoma" w:hAnsi="Tahoma" w:cs="Tahoma"/>
          <w:spacing w:val="1"/>
          <w:position w:val="-1"/>
          <w:lang w:val="es-AR"/>
        </w:rPr>
        <w:t>a</w:t>
      </w:r>
      <w:r w:rsidRPr="009737BD">
        <w:rPr>
          <w:rFonts w:ascii="Tahoma" w:hAnsi="Tahoma" w:cs="Tahoma"/>
          <w:position w:val="-1"/>
          <w:lang w:val="es-AR"/>
        </w:rPr>
        <w:t>ción</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4"/>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uidos</w:t>
      </w:r>
      <w:r w:rsidRPr="009737BD">
        <w:rPr>
          <w:rFonts w:ascii="Tahoma" w:hAnsi="Tahoma" w:cs="Tahoma"/>
          <w:spacing w:val="7"/>
          <w:position w:val="-1"/>
          <w:lang w:val="es-AR"/>
        </w:rPr>
        <w:t xml:space="preserve"> </w:t>
      </w:r>
      <w:r w:rsidRPr="009737BD">
        <w:rPr>
          <w:rFonts w:ascii="Tahoma" w:hAnsi="Tahoma" w:cs="Tahoma"/>
          <w:position w:val="-1"/>
          <w:lang w:val="es-AR"/>
        </w:rPr>
        <w:t>molestos</w:t>
      </w:r>
      <w:r w:rsidRPr="009737BD">
        <w:rPr>
          <w:rFonts w:ascii="Tahoma" w:hAnsi="Tahoma" w:cs="Tahoma"/>
          <w:spacing w:val="-2"/>
          <w:position w:val="-1"/>
          <w:lang w:val="es-AR"/>
        </w:rPr>
        <w:t xml:space="preserve"> </w:t>
      </w:r>
      <w:r w:rsidRPr="009737BD">
        <w:rPr>
          <w:rFonts w:ascii="Tahoma" w:hAnsi="Tahoma" w:cs="Tahoma"/>
          <w:position w:val="-1"/>
          <w:lang w:val="es-AR"/>
        </w:rPr>
        <w:t>y</w:t>
      </w:r>
      <w:r w:rsidRPr="009737BD">
        <w:rPr>
          <w:rFonts w:ascii="Tahoma" w:hAnsi="Tahoma" w:cs="Tahoma"/>
          <w:spacing w:val="6"/>
          <w:position w:val="-1"/>
          <w:lang w:val="es-AR"/>
        </w:rPr>
        <w:t xml:space="preserve"> </w:t>
      </w:r>
      <w:r w:rsidRPr="009737BD">
        <w:rPr>
          <w:rFonts w:ascii="Tahoma" w:hAnsi="Tahoma" w:cs="Tahoma"/>
          <w:position w:val="-1"/>
          <w:lang w:val="es-AR"/>
        </w:rPr>
        <w:t>vibrac</w:t>
      </w:r>
      <w:r w:rsidRPr="009737BD">
        <w:rPr>
          <w:rFonts w:ascii="Tahoma" w:hAnsi="Tahoma" w:cs="Tahoma"/>
          <w:spacing w:val="1"/>
          <w:position w:val="-1"/>
          <w:lang w:val="es-AR"/>
        </w:rPr>
        <w:t>i</w:t>
      </w:r>
      <w:r w:rsidRPr="009737BD">
        <w:rPr>
          <w:rFonts w:ascii="Tahoma" w:hAnsi="Tahoma" w:cs="Tahoma"/>
          <w:spacing w:val="-1"/>
          <w:position w:val="-1"/>
          <w:lang w:val="es-AR"/>
        </w:rPr>
        <w:t>o</w:t>
      </w:r>
      <w:r w:rsidRPr="009737BD">
        <w:rPr>
          <w:rFonts w:ascii="Tahoma" w:hAnsi="Tahoma" w:cs="Tahoma"/>
          <w:spacing w:val="1"/>
          <w:position w:val="-1"/>
          <w:lang w:val="es-AR"/>
        </w:rPr>
        <w:t>n</w:t>
      </w:r>
      <w:r w:rsidRPr="009737BD">
        <w:rPr>
          <w:rFonts w:ascii="Tahoma" w:hAnsi="Tahoma" w:cs="Tahoma"/>
          <w:position w:val="-1"/>
          <w:lang w:val="es-AR"/>
        </w:rPr>
        <w:t>es se</w:t>
      </w:r>
      <w:r w:rsidRPr="009737BD">
        <w:rPr>
          <w:rFonts w:ascii="Tahoma" w:hAnsi="Tahoma" w:cs="Tahoma"/>
          <w:spacing w:val="4"/>
          <w:position w:val="-1"/>
          <w:lang w:val="es-AR"/>
        </w:rPr>
        <w:t xml:space="preserve"> </w:t>
      </w:r>
      <w:r w:rsidRPr="009737BD">
        <w:rPr>
          <w:rFonts w:ascii="Tahoma" w:hAnsi="Tahoma" w:cs="Tahoma"/>
          <w:position w:val="-1"/>
          <w:lang w:val="es-AR"/>
        </w:rPr>
        <w:t>regirán</w:t>
      </w:r>
      <w:r w:rsidRPr="009737BD">
        <w:rPr>
          <w:rFonts w:ascii="Tahoma" w:hAnsi="Tahoma" w:cs="Tahoma"/>
          <w:spacing w:val="1"/>
          <w:position w:val="-1"/>
          <w:lang w:val="es-AR"/>
        </w:rPr>
        <w:t xml:space="preserve"> p</w:t>
      </w:r>
      <w:r w:rsidRPr="009737BD">
        <w:rPr>
          <w:rFonts w:ascii="Tahoma" w:hAnsi="Tahoma" w:cs="Tahoma"/>
          <w:spacing w:val="-1"/>
          <w:position w:val="-1"/>
          <w:lang w:val="es-AR"/>
        </w:rPr>
        <w:t>o</w:t>
      </w:r>
      <w:r w:rsidRPr="009737BD">
        <w:rPr>
          <w:rFonts w:ascii="Tahoma" w:hAnsi="Tahoma" w:cs="Tahoma"/>
          <w:position w:val="-1"/>
          <w:lang w:val="es-AR"/>
        </w:rPr>
        <w:t>r</w:t>
      </w:r>
      <w:r w:rsidRPr="009737BD">
        <w:rPr>
          <w:rFonts w:ascii="Tahoma" w:hAnsi="Tahoma" w:cs="Tahoma"/>
          <w:spacing w:val="4"/>
          <w:position w:val="-1"/>
          <w:lang w:val="es-AR"/>
        </w:rPr>
        <w:t xml:space="preserve"> </w:t>
      </w:r>
      <w:r w:rsidRPr="009737BD">
        <w:rPr>
          <w:rFonts w:ascii="Tahoma" w:hAnsi="Tahoma" w:cs="Tahoma"/>
          <w:position w:val="-1"/>
          <w:lang w:val="es-AR"/>
        </w:rPr>
        <w:t>lo</w:t>
      </w:r>
      <w:r w:rsidRPr="009737BD">
        <w:rPr>
          <w:rFonts w:ascii="Tahoma" w:hAnsi="Tahoma" w:cs="Tahoma"/>
          <w:spacing w:val="6"/>
          <w:position w:val="-1"/>
          <w:lang w:val="es-AR"/>
        </w:rPr>
        <w:t xml:space="preserve"> </w:t>
      </w:r>
      <w:r w:rsidRPr="009737BD">
        <w:rPr>
          <w:rFonts w:ascii="Tahoma" w:hAnsi="Tahoma" w:cs="Tahoma"/>
          <w:position w:val="-1"/>
          <w:lang w:val="es-AR"/>
        </w:rPr>
        <w:t>disp</w:t>
      </w:r>
      <w:r w:rsidRPr="009737BD">
        <w:rPr>
          <w:rFonts w:ascii="Tahoma" w:hAnsi="Tahoma" w:cs="Tahoma"/>
          <w:spacing w:val="1"/>
          <w:position w:val="-1"/>
          <w:lang w:val="es-AR"/>
        </w:rPr>
        <w:t>ue</w:t>
      </w:r>
      <w:r w:rsidRPr="009737BD">
        <w:rPr>
          <w:rFonts w:ascii="Tahoma" w:hAnsi="Tahoma" w:cs="Tahoma"/>
          <w:position w:val="-1"/>
          <w:lang w:val="es-AR"/>
        </w:rPr>
        <w:t>sto</w:t>
      </w:r>
      <w:r w:rsidRPr="009737BD">
        <w:rPr>
          <w:rFonts w:ascii="Tahoma" w:hAnsi="Tahoma" w:cs="Tahoma"/>
          <w:spacing w:val="2"/>
          <w:position w:val="-1"/>
          <w:lang w:val="es-AR"/>
        </w:rPr>
        <w:t xml:space="preserve"> </w:t>
      </w:r>
      <w:r w:rsidRPr="009737BD">
        <w:rPr>
          <w:rFonts w:ascii="Tahoma" w:hAnsi="Tahoma" w:cs="Tahoma"/>
          <w:position w:val="-1"/>
          <w:lang w:val="es-AR"/>
        </w:rPr>
        <w:t>en</w:t>
      </w:r>
      <w:r w:rsidRPr="009737BD">
        <w:rPr>
          <w:rFonts w:ascii="Tahoma" w:hAnsi="Tahoma" w:cs="Tahoma"/>
          <w:spacing w:val="4"/>
          <w:position w:val="-1"/>
          <w:lang w:val="es-AR"/>
        </w:rPr>
        <w:t xml:space="preserve"> </w:t>
      </w:r>
      <w:r w:rsidRPr="009737BD">
        <w:rPr>
          <w:rFonts w:ascii="Tahoma" w:hAnsi="Tahoma" w:cs="Tahoma"/>
          <w:position w:val="-1"/>
          <w:lang w:val="es-AR"/>
        </w:rPr>
        <w:t>la</w:t>
      </w:r>
    </w:p>
    <w:p w:rsidR="001A5F7E" w:rsidRPr="009737BD" w:rsidRDefault="001A5F7E" w:rsidP="004F0795">
      <w:pPr>
        <w:widowControl w:val="0"/>
        <w:autoSpaceDE w:val="0"/>
        <w:autoSpaceDN w:val="0"/>
        <w:adjustRightInd w:val="0"/>
        <w:spacing w:before="1" w:after="0" w:line="240" w:lineRule="auto"/>
        <w:ind w:left="102" w:right="4760"/>
        <w:jc w:val="both"/>
        <w:rPr>
          <w:rFonts w:ascii="Tahoma" w:hAnsi="Tahoma" w:cs="Tahoma"/>
          <w:lang w:val="es-AR"/>
        </w:rPr>
      </w:pPr>
      <w:r w:rsidRPr="009737BD">
        <w:rPr>
          <w:rFonts w:ascii="Tahoma" w:hAnsi="Tahoma" w:cs="Tahoma"/>
          <w:lang w:val="es-AR"/>
        </w:rPr>
        <w:t>Ordenanza</w:t>
      </w:r>
      <w:r w:rsidRPr="009737BD">
        <w:rPr>
          <w:rFonts w:ascii="Tahoma" w:hAnsi="Tahoma" w:cs="Tahoma"/>
          <w:spacing w:val="-16"/>
          <w:lang w:val="es-AR"/>
        </w:rPr>
        <w:t xml:space="preserve"> </w:t>
      </w:r>
      <w:r w:rsidR="00B04821">
        <w:rPr>
          <w:rFonts w:ascii="Tahoma" w:hAnsi="Tahoma" w:cs="Tahoma"/>
          <w:lang w:val="es-AR"/>
        </w:rPr>
        <w:t>3652/07</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spacing w:val="2"/>
          <w:lang w:val="es-AR"/>
        </w:rPr>
        <w:t>s</w:t>
      </w:r>
      <w:r w:rsidRPr="009737BD">
        <w:rPr>
          <w:rFonts w:ascii="Tahoma" w:hAnsi="Tahoma" w:cs="Tahoma"/>
          <w:lang w:val="es-AR"/>
        </w:rPr>
        <w:t>us</w:t>
      </w:r>
      <w:r w:rsidRPr="009737BD">
        <w:rPr>
          <w:rFonts w:ascii="Tahoma" w:hAnsi="Tahoma" w:cs="Tahoma"/>
          <w:spacing w:val="-1"/>
          <w:lang w:val="es-AR"/>
        </w:rPr>
        <w:t xml:space="preserve"> </w:t>
      </w:r>
      <w:r w:rsidRPr="009737BD">
        <w:rPr>
          <w:rFonts w:ascii="Tahoma" w:hAnsi="Tahoma" w:cs="Tahoma"/>
          <w:lang w:val="es-AR"/>
        </w:rPr>
        <w:t>regla</w:t>
      </w:r>
      <w:r w:rsidRPr="009737BD">
        <w:rPr>
          <w:rFonts w:ascii="Tahoma" w:hAnsi="Tahoma" w:cs="Tahoma"/>
          <w:spacing w:val="2"/>
          <w:lang w:val="es-AR"/>
        </w:rPr>
        <w:t>m</w:t>
      </w:r>
      <w:r w:rsidRPr="009737BD">
        <w:rPr>
          <w:rFonts w:ascii="Tahoma" w:hAnsi="Tahoma" w:cs="Tahoma"/>
          <w:lang w:val="es-AR"/>
        </w:rPr>
        <w:t>entac</w:t>
      </w:r>
      <w:r w:rsidRPr="009737BD">
        <w:rPr>
          <w:rFonts w:ascii="Tahoma" w:hAnsi="Tahoma" w:cs="Tahoma"/>
          <w:spacing w:val="2"/>
          <w:lang w:val="es-AR"/>
        </w:rPr>
        <w:t>i</w:t>
      </w:r>
      <w:r w:rsidRPr="009737BD">
        <w:rPr>
          <w:rFonts w:ascii="Tahoma" w:hAnsi="Tahoma" w:cs="Tahoma"/>
          <w:lang w:val="es-AR"/>
        </w:rPr>
        <w:t>one</w:t>
      </w:r>
      <w:r w:rsidRPr="009737BD">
        <w:rPr>
          <w:rFonts w:ascii="Tahoma" w:hAnsi="Tahoma" w:cs="Tahoma"/>
          <w:spacing w:val="2"/>
          <w:lang w:val="es-AR"/>
        </w:rPr>
        <w:t>s</w:t>
      </w:r>
      <w:r w:rsidRPr="009737BD">
        <w:rPr>
          <w:rFonts w:ascii="Tahoma" w:hAnsi="Tahoma" w:cs="Tahoma"/>
          <w:lang w:val="es-AR"/>
        </w:rPr>
        <w:t>.</w:t>
      </w:r>
    </w:p>
    <w:p w:rsidR="001A5F7E" w:rsidRPr="009737BD" w:rsidRDefault="001A5F7E" w:rsidP="004F0795">
      <w:pPr>
        <w:widowControl w:val="0"/>
        <w:autoSpaceDE w:val="0"/>
        <w:autoSpaceDN w:val="0"/>
        <w:adjustRightInd w:val="0"/>
        <w:spacing w:before="5" w:after="0" w:line="260" w:lineRule="exact"/>
        <w:jc w:val="both"/>
        <w:rPr>
          <w:rFonts w:ascii="Tahoma" w:hAnsi="Tahoma" w:cs="Tahoma"/>
          <w:sz w:val="26"/>
          <w:szCs w:val="26"/>
          <w:lang w:val="es-AR"/>
        </w:rPr>
      </w:pPr>
    </w:p>
    <w:p w:rsidR="001A5F7E" w:rsidRPr="00C30B4A" w:rsidRDefault="001A5F7E" w:rsidP="004F0795">
      <w:pPr>
        <w:widowControl w:val="0"/>
        <w:autoSpaceDE w:val="0"/>
        <w:autoSpaceDN w:val="0"/>
        <w:adjustRightInd w:val="0"/>
        <w:spacing w:after="0" w:line="240" w:lineRule="auto"/>
        <w:ind w:left="102" w:right="1362"/>
        <w:jc w:val="both"/>
        <w:rPr>
          <w:rFonts w:ascii="Tahoma" w:hAnsi="Tahoma" w:cs="Tahoma"/>
          <w:b/>
          <w:lang w:val="es-AR"/>
        </w:rPr>
      </w:pPr>
      <w:r w:rsidRPr="00C30B4A">
        <w:rPr>
          <w:rFonts w:ascii="Tahoma" w:hAnsi="Tahoma" w:cs="Tahoma"/>
          <w:b/>
          <w:lang w:val="es-AR"/>
        </w:rPr>
        <w:t>Sección</w:t>
      </w:r>
      <w:r w:rsidRPr="00C30B4A">
        <w:rPr>
          <w:rFonts w:ascii="Tahoma" w:hAnsi="Tahoma" w:cs="Tahoma"/>
          <w:b/>
          <w:spacing w:val="-14"/>
          <w:lang w:val="es-AR"/>
        </w:rPr>
        <w:t xml:space="preserve"> </w:t>
      </w:r>
      <w:r w:rsidRPr="00C30B4A">
        <w:rPr>
          <w:rFonts w:ascii="Tahoma" w:hAnsi="Tahoma" w:cs="Tahoma"/>
          <w:b/>
          <w:lang w:val="es-AR"/>
        </w:rPr>
        <w:t>6 –</w:t>
      </w:r>
      <w:r w:rsidRPr="00C30B4A">
        <w:rPr>
          <w:rFonts w:ascii="Tahoma" w:hAnsi="Tahoma" w:cs="Tahoma"/>
          <w:b/>
          <w:spacing w:val="1"/>
          <w:lang w:val="es-AR"/>
        </w:rPr>
        <w:t xml:space="preserve"> </w:t>
      </w:r>
      <w:r w:rsidRPr="00C30B4A">
        <w:rPr>
          <w:rFonts w:ascii="Tahoma" w:hAnsi="Tahoma" w:cs="Tahoma"/>
          <w:b/>
          <w:lang w:val="es-AR"/>
        </w:rPr>
        <w:t>Protección</w:t>
      </w:r>
      <w:r w:rsidRPr="00C30B4A">
        <w:rPr>
          <w:rFonts w:ascii="Tahoma" w:hAnsi="Tahoma" w:cs="Tahoma"/>
          <w:b/>
          <w:spacing w:val="-9"/>
          <w:lang w:val="es-AR"/>
        </w:rPr>
        <w:t xml:space="preserve"> </w:t>
      </w:r>
      <w:r w:rsidRPr="00C30B4A">
        <w:rPr>
          <w:rFonts w:ascii="Tahoma" w:hAnsi="Tahoma" w:cs="Tahoma"/>
          <w:b/>
          <w:lang w:val="es-AR"/>
        </w:rPr>
        <w:t>y</w:t>
      </w:r>
      <w:r w:rsidRPr="00C30B4A">
        <w:rPr>
          <w:rFonts w:ascii="Tahoma" w:hAnsi="Tahoma" w:cs="Tahoma"/>
          <w:b/>
          <w:spacing w:val="-1"/>
          <w:lang w:val="es-AR"/>
        </w:rPr>
        <w:t xml:space="preserve"> </w:t>
      </w:r>
      <w:r w:rsidRPr="00C30B4A">
        <w:rPr>
          <w:rFonts w:ascii="Tahoma" w:hAnsi="Tahoma" w:cs="Tahoma"/>
          <w:b/>
          <w:lang w:val="es-AR"/>
        </w:rPr>
        <w:t>ampli</w:t>
      </w:r>
      <w:r w:rsidRPr="00C30B4A">
        <w:rPr>
          <w:rFonts w:ascii="Tahoma" w:hAnsi="Tahoma" w:cs="Tahoma"/>
          <w:b/>
          <w:spacing w:val="-1"/>
          <w:lang w:val="es-AR"/>
        </w:rPr>
        <w:t>a</w:t>
      </w:r>
      <w:r w:rsidRPr="00C30B4A">
        <w:rPr>
          <w:rFonts w:ascii="Tahoma" w:hAnsi="Tahoma" w:cs="Tahoma"/>
          <w:b/>
          <w:lang w:val="es-AR"/>
        </w:rPr>
        <w:t>c</w:t>
      </w:r>
      <w:r w:rsidRPr="00C30B4A">
        <w:rPr>
          <w:rFonts w:ascii="Tahoma" w:hAnsi="Tahoma" w:cs="Tahoma"/>
          <w:b/>
          <w:spacing w:val="1"/>
          <w:lang w:val="es-AR"/>
        </w:rPr>
        <w:t>i</w:t>
      </w:r>
      <w:r w:rsidRPr="00C30B4A">
        <w:rPr>
          <w:rFonts w:ascii="Tahoma" w:hAnsi="Tahoma" w:cs="Tahoma"/>
          <w:b/>
          <w:lang w:val="es-AR"/>
        </w:rPr>
        <w:t>ón del</w:t>
      </w:r>
      <w:r w:rsidRPr="00C30B4A">
        <w:rPr>
          <w:rFonts w:ascii="Tahoma" w:hAnsi="Tahoma" w:cs="Tahoma"/>
          <w:b/>
          <w:spacing w:val="-3"/>
          <w:lang w:val="es-AR"/>
        </w:rPr>
        <w:t xml:space="preserve"> </w:t>
      </w:r>
      <w:r w:rsidRPr="00C30B4A">
        <w:rPr>
          <w:rFonts w:ascii="Tahoma" w:hAnsi="Tahoma" w:cs="Tahoma"/>
          <w:b/>
          <w:lang w:val="es-AR"/>
        </w:rPr>
        <w:t>patrimonio</w:t>
      </w:r>
      <w:r w:rsidRPr="00C30B4A">
        <w:rPr>
          <w:rFonts w:ascii="Tahoma" w:hAnsi="Tahoma" w:cs="Tahoma"/>
          <w:b/>
          <w:spacing w:val="-9"/>
          <w:lang w:val="es-AR"/>
        </w:rPr>
        <w:t xml:space="preserve"> </w:t>
      </w:r>
      <w:r w:rsidRPr="00C30B4A">
        <w:rPr>
          <w:rFonts w:ascii="Tahoma" w:hAnsi="Tahoma" w:cs="Tahoma"/>
          <w:b/>
          <w:lang w:val="es-AR"/>
        </w:rPr>
        <w:t>forestal</w:t>
      </w:r>
      <w:r w:rsidR="00C30B4A">
        <w:rPr>
          <w:rFonts w:ascii="Tahoma" w:hAnsi="Tahoma" w:cs="Tahoma"/>
          <w:b/>
          <w:lang w:val="es-AR"/>
        </w:rPr>
        <w:t>.</w:t>
      </w:r>
    </w:p>
    <w:p w:rsidR="001A5F7E" w:rsidRPr="009737BD" w:rsidRDefault="001A5F7E" w:rsidP="004F0795">
      <w:pPr>
        <w:widowControl w:val="0"/>
        <w:autoSpaceDE w:val="0"/>
        <w:autoSpaceDN w:val="0"/>
        <w:adjustRightInd w:val="0"/>
        <w:spacing w:before="6"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2" w:right="8545"/>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X.16</w:t>
      </w:r>
    </w:p>
    <w:p w:rsidR="001A5F7E" w:rsidRPr="009737BD" w:rsidRDefault="001A5F7E" w:rsidP="004F0795">
      <w:pPr>
        <w:widowControl w:val="0"/>
        <w:autoSpaceDE w:val="0"/>
        <w:autoSpaceDN w:val="0"/>
        <w:adjustRightInd w:val="0"/>
        <w:spacing w:after="0" w:line="265" w:lineRule="exact"/>
        <w:ind w:left="102" w:right="71"/>
        <w:jc w:val="both"/>
        <w:rPr>
          <w:rFonts w:ascii="Tahoma" w:hAnsi="Tahoma" w:cs="Tahoma"/>
          <w:lang w:val="es-AR"/>
        </w:rPr>
      </w:pPr>
      <w:r w:rsidRPr="009737BD">
        <w:rPr>
          <w:rFonts w:ascii="Tahoma" w:hAnsi="Tahoma" w:cs="Tahoma"/>
          <w:position w:val="-1"/>
          <w:lang w:val="es-AR"/>
        </w:rPr>
        <w:t xml:space="preserve">1. </w:t>
      </w:r>
      <w:r w:rsidRPr="009737BD">
        <w:rPr>
          <w:rFonts w:ascii="Tahoma" w:hAnsi="Tahoma" w:cs="Tahoma"/>
          <w:spacing w:val="18"/>
          <w:position w:val="-1"/>
          <w:lang w:val="es-AR"/>
        </w:rPr>
        <w:t xml:space="preserve"> </w:t>
      </w:r>
      <w:r w:rsidRPr="009737BD">
        <w:rPr>
          <w:rFonts w:ascii="Tahoma" w:hAnsi="Tahoma" w:cs="Tahoma"/>
          <w:position w:val="-1"/>
          <w:lang w:val="es-AR"/>
        </w:rPr>
        <w:t>Dec</w:t>
      </w:r>
      <w:r w:rsidRPr="009737BD">
        <w:rPr>
          <w:rFonts w:ascii="Tahoma" w:hAnsi="Tahoma" w:cs="Tahoma"/>
          <w:spacing w:val="1"/>
          <w:position w:val="-1"/>
          <w:lang w:val="es-AR"/>
        </w:rPr>
        <w:t>l</w:t>
      </w:r>
      <w:r w:rsidRPr="009737BD">
        <w:rPr>
          <w:rFonts w:ascii="Tahoma" w:hAnsi="Tahoma" w:cs="Tahoma"/>
          <w:position w:val="-1"/>
          <w:lang w:val="es-AR"/>
        </w:rPr>
        <w:t>árese</w:t>
      </w:r>
      <w:r w:rsidRPr="009737BD">
        <w:rPr>
          <w:rFonts w:ascii="Tahoma" w:hAnsi="Tahoma" w:cs="Tahoma"/>
          <w:spacing w:val="9"/>
          <w:position w:val="-1"/>
          <w:lang w:val="es-AR"/>
        </w:rPr>
        <w:t xml:space="preserve"> </w:t>
      </w:r>
      <w:r w:rsidRPr="009737BD">
        <w:rPr>
          <w:rFonts w:ascii="Tahoma" w:hAnsi="Tahoma" w:cs="Tahoma"/>
          <w:position w:val="-1"/>
          <w:lang w:val="es-AR"/>
        </w:rPr>
        <w:t>de</w:t>
      </w:r>
      <w:r w:rsidRPr="009737BD">
        <w:rPr>
          <w:rFonts w:ascii="Tahoma" w:hAnsi="Tahoma" w:cs="Tahoma"/>
          <w:spacing w:val="10"/>
          <w:position w:val="-1"/>
          <w:lang w:val="es-AR"/>
        </w:rPr>
        <w:t xml:space="preserve"> </w:t>
      </w:r>
      <w:r w:rsidRPr="009737BD">
        <w:rPr>
          <w:rFonts w:ascii="Tahoma" w:hAnsi="Tahoma" w:cs="Tahoma"/>
          <w:position w:val="-1"/>
          <w:lang w:val="es-AR"/>
        </w:rPr>
        <w:t>inte</w:t>
      </w:r>
      <w:r w:rsidRPr="009737BD">
        <w:rPr>
          <w:rFonts w:ascii="Tahoma" w:hAnsi="Tahoma" w:cs="Tahoma"/>
          <w:spacing w:val="1"/>
          <w:position w:val="-1"/>
          <w:lang w:val="es-AR"/>
        </w:rPr>
        <w:t>r</w:t>
      </w:r>
      <w:r w:rsidRPr="009737BD">
        <w:rPr>
          <w:rFonts w:ascii="Tahoma" w:hAnsi="Tahoma" w:cs="Tahoma"/>
          <w:position w:val="-1"/>
          <w:lang w:val="es-AR"/>
        </w:rPr>
        <w:t>és</w:t>
      </w:r>
      <w:r w:rsidRPr="009737BD">
        <w:rPr>
          <w:rFonts w:ascii="Tahoma" w:hAnsi="Tahoma" w:cs="Tahoma"/>
          <w:spacing w:val="9"/>
          <w:position w:val="-1"/>
          <w:lang w:val="es-AR"/>
        </w:rPr>
        <w:t xml:space="preserve"> </w:t>
      </w:r>
      <w:r w:rsidRPr="009737BD">
        <w:rPr>
          <w:rFonts w:ascii="Tahoma" w:hAnsi="Tahoma" w:cs="Tahoma"/>
          <w:position w:val="-1"/>
          <w:lang w:val="es-AR"/>
        </w:rPr>
        <w:t>municipal</w:t>
      </w:r>
      <w:r w:rsidRPr="009737BD">
        <w:rPr>
          <w:rFonts w:ascii="Tahoma" w:hAnsi="Tahoma" w:cs="Tahoma"/>
          <w:spacing w:val="12"/>
          <w:position w:val="-1"/>
          <w:lang w:val="es-AR"/>
        </w:rPr>
        <w:t xml:space="preserve"> </w:t>
      </w:r>
      <w:r w:rsidRPr="009737BD">
        <w:rPr>
          <w:rFonts w:ascii="Tahoma" w:hAnsi="Tahoma" w:cs="Tahoma"/>
          <w:position w:val="-1"/>
          <w:lang w:val="es-AR"/>
        </w:rPr>
        <w:t>y</w:t>
      </w:r>
      <w:r w:rsidRPr="009737BD">
        <w:rPr>
          <w:rFonts w:ascii="Tahoma" w:hAnsi="Tahoma" w:cs="Tahoma"/>
          <w:spacing w:val="11"/>
          <w:position w:val="-1"/>
          <w:lang w:val="es-AR"/>
        </w:rPr>
        <w:t xml:space="preserve"> </w:t>
      </w:r>
      <w:r w:rsidRPr="009737BD">
        <w:rPr>
          <w:rFonts w:ascii="Tahoma" w:hAnsi="Tahoma" w:cs="Tahoma"/>
          <w:position w:val="-1"/>
          <w:lang w:val="es-AR"/>
        </w:rPr>
        <w:t>comunitario,</w:t>
      </w:r>
      <w:r w:rsidRPr="009737BD">
        <w:rPr>
          <w:rFonts w:ascii="Tahoma" w:hAnsi="Tahoma" w:cs="Tahoma"/>
          <w:spacing w:val="1"/>
          <w:position w:val="-1"/>
          <w:lang w:val="es-AR"/>
        </w:rPr>
        <w:t xml:space="preserve"> </w:t>
      </w:r>
      <w:r w:rsidRPr="009737BD">
        <w:rPr>
          <w:rFonts w:ascii="Tahoma" w:hAnsi="Tahoma" w:cs="Tahoma"/>
          <w:position w:val="-1"/>
          <w:lang w:val="es-AR"/>
        </w:rPr>
        <w:t>conforme</w:t>
      </w:r>
      <w:r w:rsidRPr="009737BD">
        <w:rPr>
          <w:rFonts w:ascii="Tahoma" w:hAnsi="Tahoma" w:cs="Tahoma"/>
          <w:spacing w:val="4"/>
          <w:position w:val="-1"/>
          <w:lang w:val="es-AR"/>
        </w:rPr>
        <w:t xml:space="preserve"> </w:t>
      </w:r>
      <w:r w:rsidRPr="009737BD">
        <w:rPr>
          <w:rFonts w:ascii="Tahoma" w:hAnsi="Tahoma" w:cs="Tahoma"/>
          <w:position w:val="-1"/>
          <w:lang w:val="es-AR"/>
        </w:rPr>
        <w:t>los</w:t>
      </w:r>
      <w:r w:rsidRPr="009737BD">
        <w:rPr>
          <w:rFonts w:ascii="Tahoma" w:hAnsi="Tahoma" w:cs="Tahoma"/>
          <w:spacing w:val="11"/>
          <w:position w:val="-1"/>
          <w:lang w:val="es-AR"/>
        </w:rPr>
        <w:t xml:space="preserve"> </w:t>
      </w:r>
      <w:r w:rsidRPr="009737BD">
        <w:rPr>
          <w:rFonts w:ascii="Tahoma" w:hAnsi="Tahoma" w:cs="Tahoma"/>
          <w:position w:val="-1"/>
          <w:lang w:val="es-AR"/>
        </w:rPr>
        <w:t>principios</w:t>
      </w:r>
      <w:r w:rsidRPr="009737BD">
        <w:rPr>
          <w:rFonts w:ascii="Tahoma" w:hAnsi="Tahoma" w:cs="Tahoma"/>
          <w:spacing w:val="4"/>
          <w:position w:val="-1"/>
          <w:lang w:val="es-AR"/>
        </w:rPr>
        <w:t xml:space="preserve"> </w:t>
      </w:r>
      <w:r w:rsidRPr="009737BD">
        <w:rPr>
          <w:rFonts w:ascii="Tahoma" w:hAnsi="Tahoma" w:cs="Tahoma"/>
          <w:position w:val="-1"/>
          <w:lang w:val="es-AR"/>
        </w:rPr>
        <w:t>establecidos</w:t>
      </w:r>
      <w:r w:rsidRPr="009737BD">
        <w:rPr>
          <w:rFonts w:ascii="Tahoma" w:hAnsi="Tahoma" w:cs="Tahoma"/>
          <w:spacing w:val="2"/>
          <w:position w:val="-1"/>
          <w:lang w:val="es-AR"/>
        </w:rPr>
        <w:t xml:space="preserve"> </w:t>
      </w:r>
      <w:r w:rsidRPr="009737BD">
        <w:rPr>
          <w:rFonts w:ascii="Tahoma" w:hAnsi="Tahoma" w:cs="Tahoma"/>
          <w:position w:val="-1"/>
          <w:lang w:val="es-AR"/>
        </w:rPr>
        <w:t>por</w:t>
      </w:r>
      <w:r w:rsidRPr="009737BD">
        <w:rPr>
          <w:rFonts w:ascii="Tahoma" w:hAnsi="Tahoma" w:cs="Tahoma"/>
          <w:spacing w:val="9"/>
          <w:position w:val="-1"/>
          <w:lang w:val="es-AR"/>
        </w:rPr>
        <w:t xml:space="preserve"> </w:t>
      </w:r>
      <w:r w:rsidRPr="009737BD">
        <w:rPr>
          <w:rFonts w:ascii="Tahoma" w:hAnsi="Tahoma" w:cs="Tahoma"/>
          <w:position w:val="-1"/>
          <w:lang w:val="es-AR"/>
        </w:rPr>
        <w:t>la</w:t>
      </w:r>
    </w:p>
    <w:p w:rsidR="001A5F7E" w:rsidRPr="009737BD" w:rsidRDefault="001A5F7E" w:rsidP="004F0795">
      <w:pPr>
        <w:widowControl w:val="0"/>
        <w:autoSpaceDE w:val="0"/>
        <w:autoSpaceDN w:val="0"/>
        <w:adjustRightInd w:val="0"/>
        <w:spacing w:before="7" w:after="0" w:line="266" w:lineRule="exact"/>
        <w:ind w:left="462" w:right="69"/>
        <w:jc w:val="both"/>
        <w:rPr>
          <w:rFonts w:ascii="Tahoma" w:hAnsi="Tahoma" w:cs="Tahoma"/>
          <w:lang w:val="es-AR"/>
        </w:rPr>
      </w:pPr>
      <w:r w:rsidRPr="009737BD">
        <w:rPr>
          <w:rFonts w:ascii="Tahoma" w:hAnsi="Tahoma" w:cs="Tahoma"/>
          <w:lang w:val="es-AR"/>
        </w:rPr>
        <w:t>Ley</w:t>
      </w:r>
      <w:r w:rsidRPr="009737BD">
        <w:rPr>
          <w:rFonts w:ascii="Tahoma" w:hAnsi="Tahoma" w:cs="Tahoma"/>
          <w:spacing w:val="-1"/>
          <w:lang w:val="es-AR"/>
        </w:rPr>
        <w:t xml:space="preserve"> </w:t>
      </w:r>
      <w:r w:rsidRPr="009737BD">
        <w:rPr>
          <w:rFonts w:ascii="Tahoma" w:hAnsi="Tahoma" w:cs="Tahoma"/>
          <w:spacing w:val="1"/>
          <w:lang w:val="es-AR"/>
        </w:rPr>
        <w:t>1</w:t>
      </w:r>
      <w:r w:rsidRPr="009737BD">
        <w:rPr>
          <w:rFonts w:ascii="Tahoma" w:hAnsi="Tahoma" w:cs="Tahoma"/>
          <w:lang w:val="es-AR"/>
        </w:rPr>
        <w:t>2.27</w:t>
      </w:r>
      <w:r w:rsidRPr="009737BD">
        <w:rPr>
          <w:rFonts w:ascii="Tahoma" w:hAnsi="Tahoma" w:cs="Tahoma"/>
          <w:spacing w:val="1"/>
          <w:lang w:val="es-AR"/>
        </w:rPr>
        <w:t>6</w:t>
      </w:r>
      <w:r w:rsidRPr="009737BD">
        <w:rPr>
          <w:rFonts w:ascii="Tahoma" w:hAnsi="Tahoma" w:cs="Tahoma"/>
          <w:lang w:val="es-AR"/>
        </w:rPr>
        <w:t>,</w:t>
      </w:r>
      <w:r w:rsidRPr="009737BD">
        <w:rPr>
          <w:rFonts w:ascii="Tahoma" w:hAnsi="Tahoma" w:cs="Tahoma"/>
          <w:spacing w:val="10"/>
          <w:lang w:val="es-AR"/>
        </w:rPr>
        <w:t xml:space="preserve"> </w:t>
      </w: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pr</w:t>
      </w:r>
      <w:r w:rsidRPr="009737BD">
        <w:rPr>
          <w:rFonts w:ascii="Tahoma" w:hAnsi="Tahoma" w:cs="Tahoma"/>
          <w:spacing w:val="1"/>
          <w:lang w:val="es-AR"/>
        </w:rPr>
        <w:t>o</w:t>
      </w:r>
      <w:r w:rsidRPr="009737BD">
        <w:rPr>
          <w:rFonts w:ascii="Tahoma" w:hAnsi="Tahoma" w:cs="Tahoma"/>
          <w:lang w:val="es-AR"/>
        </w:rPr>
        <w:t>t</w:t>
      </w:r>
      <w:r w:rsidRPr="009737BD">
        <w:rPr>
          <w:rFonts w:ascii="Tahoma" w:hAnsi="Tahoma" w:cs="Tahoma"/>
          <w:spacing w:val="1"/>
          <w:lang w:val="es-AR"/>
        </w:rPr>
        <w:t>e</w:t>
      </w:r>
      <w:r w:rsidRPr="009737BD">
        <w:rPr>
          <w:rFonts w:ascii="Tahoma" w:hAnsi="Tahoma" w:cs="Tahoma"/>
          <w:lang w:val="es-AR"/>
        </w:rPr>
        <w:t>cc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9"/>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nser</w:t>
      </w:r>
      <w:r w:rsidRPr="009737BD">
        <w:rPr>
          <w:rFonts w:ascii="Tahoma" w:hAnsi="Tahoma" w:cs="Tahoma"/>
          <w:spacing w:val="1"/>
          <w:lang w:val="es-AR"/>
        </w:rPr>
        <w:t>v</w:t>
      </w:r>
      <w:r w:rsidRPr="009737BD">
        <w:rPr>
          <w:rFonts w:ascii="Tahoma" w:hAnsi="Tahoma" w:cs="Tahoma"/>
          <w:lang w:val="es-AR"/>
        </w:rPr>
        <w:t>ación</w:t>
      </w:r>
      <w:r w:rsidRPr="009737BD">
        <w:rPr>
          <w:rFonts w:ascii="Tahoma" w:hAnsi="Tahoma" w:cs="Tahoma"/>
          <w:spacing w:val="10"/>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lang w:val="es-AR"/>
        </w:rPr>
        <w:t>la</w:t>
      </w:r>
      <w:r w:rsidRPr="009737BD">
        <w:rPr>
          <w:rFonts w:ascii="Tahoma" w:hAnsi="Tahoma" w:cs="Tahoma"/>
          <w:spacing w:val="11"/>
          <w:lang w:val="es-AR"/>
        </w:rPr>
        <w:t xml:space="preserve"> </w:t>
      </w:r>
      <w:r w:rsidRPr="009737BD">
        <w:rPr>
          <w:rFonts w:ascii="Tahoma" w:hAnsi="Tahoma" w:cs="Tahoma"/>
          <w:lang w:val="es-AR"/>
        </w:rPr>
        <w:t>totalidad</w:t>
      </w:r>
      <w:r w:rsidRPr="009737BD">
        <w:rPr>
          <w:rFonts w:ascii="Tahoma" w:hAnsi="Tahoma" w:cs="Tahoma"/>
          <w:spacing w:val="10"/>
          <w:lang w:val="es-AR"/>
        </w:rPr>
        <w:t xml:space="preserve"> </w:t>
      </w:r>
      <w:r w:rsidRPr="009737BD">
        <w:rPr>
          <w:rFonts w:ascii="Tahoma" w:hAnsi="Tahoma" w:cs="Tahoma"/>
          <w:lang w:val="es-AR"/>
        </w:rPr>
        <w:t>del</w:t>
      </w:r>
      <w:r w:rsidRPr="009737BD">
        <w:rPr>
          <w:rFonts w:ascii="Tahoma" w:hAnsi="Tahoma" w:cs="Tahoma"/>
          <w:spacing w:val="8"/>
          <w:lang w:val="es-AR"/>
        </w:rPr>
        <w:t xml:space="preserve"> </w:t>
      </w:r>
      <w:r w:rsidRPr="009737BD">
        <w:rPr>
          <w:rFonts w:ascii="Tahoma" w:hAnsi="Tahoma" w:cs="Tahoma"/>
          <w:lang w:val="es-AR"/>
        </w:rPr>
        <w:t>patrimo</w:t>
      </w:r>
      <w:r w:rsidRPr="009737BD">
        <w:rPr>
          <w:rFonts w:ascii="Tahoma" w:hAnsi="Tahoma" w:cs="Tahoma"/>
          <w:spacing w:val="-1"/>
          <w:lang w:val="es-AR"/>
        </w:rPr>
        <w:t>n</w:t>
      </w:r>
      <w:r w:rsidRPr="009737BD">
        <w:rPr>
          <w:rFonts w:ascii="Tahoma" w:hAnsi="Tahoma" w:cs="Tahoma"/>
          <w:lang w:val="es-AR"/>
        </w:rPr>
        <w:t>io</w:t>
      </w:r>
      <w:r w:rsidRPr="009737BD">
        <w:rPr>
          <w:rFonts w:ascii="Tahoma" w:hAnsi="Tahoma" w:cs="Tahoma"/>
          <w:spacing w:val="4"/>
          <w:lang w:val="es-AR"/>
        </w:rPr>
        <w:t xml:space="preserve"> </w:t>
      </w:r>
      <w:r w:rsidRPr="009737BD">
        <w:rPr>
          <w:rFonts w:ascii="Tahoma" w:hAnsi="Tahoma" w:cs="Tahoma"/>
          <w:lang w:val="es-AR"/>
        </w:rPr>
        <w:t>forestal</w:t>
      </w:r>
      <w:r w:rsidRPr="009737BD">
        <w:rPr>
          <w:rFonts w:ascii="Tahoma" w:hAnsi="Tahoma" w:cs="Tahoma"/>
          <w:spacing w:val="4"/>
          <w:lang w:val="es-AR"/>
        </w:rPr>
        <w:t xml:space="preserve"> </w:t>
      </w:r>
      <w:r w:rsidRPr="009737BD">
        <w:rPr>
          <w:rFonts w:ascii="Tahoma" w:hAnsi="Tahoma" w:cs="Tahoma"/>
          <w:lang w:val="es-AR"/>
        </w:rPr>
        <w:t>existente</w:t>
      </w:r>
      <w:r w:rsidRPr="009737BD">
        <w:rPr>
          <w:rFonts w:ascii="Tahoma" w:hAnsi="Tahoma" w:cs="Tahoma"/>
          <w:spacing w:val="-8"/>
          <w:lang w:val="es-AR"/>
        </w:rPr>
        <w:t xml:space="preserve"> </w:t>
      </w:r>
      <w:r w:rsidRPr="009737BD">
        <w:rPr>
          <w:rFonts w:ascii="Tahoma" w:hAnsi="Tahoma" w:cs="Tahoma"/>
          <w:lang w:val="es-AR"/>
        </w:rPr>
        <w:t>en</w:t>
      </w:r>
      <w:r w:rsidRPr="009737BD">
        <w:rPr>
          <w:rFonts w:ascii="Tahoma" w:hAnsi="Tahoma" w:cs="Tahoma"/>
          <w:spacing w:val="19"/>
          <w:lang w:val="es-AR"/>
        </w:rPr>
        <w:t xml:space="preserve"> </w:t>
      </w:r>
      <w:r w:rsidRPr="009737BD">
        <w:rPr>
          <w:rFonts w:ascii="Tahoma" w:hAnsi="Tahoma" w:cs="Tahoma"/>
          <w:lang w:val="es-AR"/>
        </w:rPr>
        <w:t>el</w:t>
      </w:r>
      <w:r w:rsidRPr="009737BD">
        <w:rPr>
          <w:rFonts w:ascii="Tahoma" w:hAnsi="Tahoma" w:cs="Tahoma"/>
          <w:spacing w:val="19"/>
          <w:lang w:val="es-AR"/>
        </w:rPr>
        <w:t xml:space="preserve"> </w:t>
      </w:r>
      <w:r w:rsidRPr="009737BD">
        <w:rPr>
          <w:rFonts w:ascii="Tahoma" w:hAnsi="Tahoma" w:cs="Tahoma"/>
          <w:lang w:val="es-AR"/>
        </w:rPr>
        <w:t>territorio</w:t>
      </w:r>
      <w:r w:rsidRPr="009737BD">
        <w:rPr>
          <w:rFonts w:ascii="Tahoma" w:hAnsi="Tahoma" w:cs="Tahoma"/>
          <w:spacing w:val="11"/>
          <w:lang w:val="es-AR"/>
        </w:rPr>
        <w:t xml:space="preserve"> </w:t>
      </w:r>
      <w:r w:rsidRPr="009737BD">
        <w:rPr>
          <w:rFonts w:ascii="Tahoma" w:hAnsi="Tahoma" w:cs="Tahoma"/>
          <w:lang w:val="es-AR"/>
        </w:rPr>
        <w:t>del</w:t>
      </w:r>
      <w:r w:rsidRPr="009737BD">
        <w:rPr>
          <w:rFonts w:ascii="Tahoma" w:hAnsi="Tahoma" w:cs="Tahoma"/>
          <w:spacing w:val="16"/>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tido</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17"/>
          <w:lang w:val="es-AR"/>
        </w:rPr>
        <w:t xml:space="preserve"> </w:t>
      </w:r>
      <w:r w:rsidRPr="009737BD">
        <w:rPr>
          <w:rFonts w:ascii="Tahoma" w:hAnsi="Tahoma" w:cs="Tahoma"/>
          <w:lang w:val="es-AR"/>
        </w:rPr>
        <w:t>Chascomús,</w:t>
      </w:r>
      <w:r w:rsidRPr="009737BD">
        <w:rPr>
          <w:rFonts w:ascii="Tahoma" w:hAnsi="Tahoma" w:cs="Tahoma"/>
          <w:spacing w:val="8"/>
          <w:lang w:val="es-AR"/>
        </w:rPr>
        <w:t xml:space="preserve"> </w:t>
      </w:r>
      <w:r w:rsidRPr="009737BD">
        <w:rPr>
          <w:rFonts w:ascii="Tahoma" w:hAnsi="Tahoma" w:cs="Tahoma"/>
          <w:lang w:val="es-AR"/>
        </w:rPr>
        <w:t>privi</w:t>
      </w:r>
      <w:r w:rsidRPr="009737BD">
        <w:rPr>
          <w:rFonts w:ascii="Tahoma" w:hAnsi="Tahoma" w:cs="Tahoma"/>
          <w:spacing w:val="1"/>
          <w:lang w:val="es-AR"/>
        </w:rPr>
        <w:t>l</w:t>
      </w:r>
      <w:r w:rsidRPr="009737BD">
        <w:rPr>
          <w:rFonts w:ascii="Tahoma" w:hAnsi="Tahoma" w:cs="Tahoma"/>
          <w:lang w:val="es-AR"/>
        </w:rPr>
        <w:t>egiándose</w:t>
      </w:r>
      <w:r w:rsidRPr="009737BD">
        <w:rPr>
          <w:rFonts w:ascii="Tahoma" w:hAnsi="Tahoma" w:cs="Tahoma"/>
          <w:spacing w:val="9"/>
          <w:lang w:val="es-AR"/>
        </w:rPr>
        <w:t xml:space="preserve"> </w:t>
      </w:r>
      <w:r w:rsidRPr="009737BD">
        <w:rPr>
          <w:rFonts w:ascii="Tahoma" w:hAnsi="Tahoma" w:cs="Tahoma"/>
          <w:lang w:val="es-AR"/>
        </w:rPr>
        <w:t>el</w:t>
      </w:r>
      <w:r w:rsidRPr="009737BD">
        <w:rPr>
          <w:rFonts w:ascii="Tahoma" w:hAnsi="Tahoma" w:cs="Tahoma"/>
          <w:spacing w:val="17"/>
          <w:lang w:val="es-AR"/>
        </w:rPr>
        <w:t xml:space="preserve"> </w:t>
      </w:r>
      <w:r w:rsidRPr="009737BD">
        <w:rPr>
          <w:rFonts w:ascii="Tahoma" w:hAnsi="Tahoma" w:cs="Tahoma"/>
          <w:lang w:val="es-AR"/>
        </w:rPr>
        <w:t>derecho</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7"/>
          <w:lang w:val="es-AR"/>
        </w:rPr>
        <w:t xml:space="preserve"> </w:t>
      </w:r>
      <w:r w:rsidRPr="009737BD">
        <w:rPr>
          <w:rFonts w:ascii="Tahoma" w:hAnsi="Tahoma" w:cs="Tahoma"/>
          <w:lang w:val="es-AR"/>
        </w:rPr>
        <w:t>la</w:t>
      </w:r>
      <w:r w:rsidRPr="009737BD">
        <w:rPr>
          <w:rFonts w:ascii="Tahoma" w:hAnsi="Tahoma" w:cs="Tahoma"/>
          <w:spacing w:val="19"/>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un</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17"/>
          <w:lang w:val="es-AR"/>
        </w:rPr>
        <w:t xml:space="preserve"> </w:t>
      </w:r>
      <w:r w:rsidRPr="009737BD">
        <w:rPr>
          <w:rFonts w:ascii="Tahoma" w:hAnsi="Tahoma" w:cs="Tahoma"/>
          <w:lang w:val="es-AR"/>
        </w:rPr>
        <w:t>a</w:t>
      </w:r>
    </w:p>
    <w:p w:rsidR="001A5F7E" w:rsidRPr="009737BD" w:rsidRDefault="001A5F7E" w:rsidP="004F0795">
      <w:pPr>
        <w:widowControl w:val="0"/>
        <w:autoSpaceDE w:val="0"/>
        <w:autoSpaceDN w:val="0"/>
        <w:adjustRightInd w:val="0"/>
        <w:spacing w:after="0" w:line="266" w:lineRule="exact"/>
        <w:ind w:left="462" w:right="71"/>
        <w:jc w:val="both"/>
        <w:rPr>
          <w:rFonts w:ascii="Tahoma" w:hAnsi="Tahoma" w:cs="Tahoma"/>
          <w:lang w:val="es-AR"/>
        </w:rPr>
      </w:pPr>
      <w:r w:rsidRPr="009737BD">
        <w:rPr>
          <w:rFonts w:ascii="Tahoma" w:hAnsi="Tahoma" w:cs="Tahoma"/>
          <w:lang w:val="es-AR"/>
        </w:rPr>
        <w:t>disfrutar</w:t>
      </w:r>
      <w:r w:rsidRPr="009737BD">
        <w:rPr>
          <w:rFonts w:ascii="Tahoma" w:hAnsi="Tahoma" w:cs="Tahoma"/>
          <w:spacing w:val="27"/>
          <w:lang w:val="es-AR"/>
        </w:rPr>
        <w:t xml:space="preserve"> </w:t>
      </w:r>
      <w:r w:rsidRPr="009737BD">
        <w:rPr>
          <w:rFonts w:ascii="Tahoma" w:hAnsi="Tahoma" w:cs="Tahoma"/>
          <w:lang w:val="es-AR"/>
        </w:rPr>
        <w:t>de</w:t>
      </w:r>
      <w:r w:rsidRPr="009737BD">
        <w:rPr>
          <w:rFonts w:ascii="Tahoma" w:hAnsi="Tahoma" w:cs="Tahoma"/>
          <w:spacing w:val="39"/>
          <w:lang w:val="es-AR"/>
        </w:rPr>
        <w:t xml:space="preserve"> </w:t>
      </w:r>
      <w:r w:rsidRPr="009737BD">
        <w:rPr>
          <w:rFonts w:ascii="Tahoma" w:hAnsi="Tahoma" w:cs="Tahoma"/>
          <w:lang w:val="es-AR"/>
        </w:rPr>
        <w:t>un</w:t>
      </w:r>
      <w:r w:rsidRPr="009737BD">
        <w:rPr>
          <w:rFonts w:ascii="Tahoma" w:hAnsi="Tahoma" w:cs="Tahoma"/>
          <w:spacing w:val="39"/>
          <w:lang w:val="es-AR"/>
        </w:rPr>
        <w:t xml:space="preserve"> </w:t>
      </w:r>
      <w:r w:rsidRPr="009737BD">
        <w:rPr>
          <w:rFonts w:ascii="Tahoma" w:hAnsi="Tahoma" w:cs="Tahoma"/>
          <w:lang w:val="es-AR"/>
        </w:rPr>
        <w:t>correcto</w:t>
      </w:r>
      <w:r w:rsidRPr="009737BD">
        <w:rPr>
          <w:rFonts w:ascii="Tahoma" w:hAnsi="Tahoma" w:cs="Tahoma"/>
          <w:spacing w:val="34"/>
          <w:lang w:val="es-AR"/>
        </w:rPr>
        <w:t xml:space="preserve"> </w:t>
      </w:r>
      <w:r w:rsidRPr="009737BD">
        <w:rPr>
          <w:rFonts w:ascii="Tahoma" w:hAnsi="Tahoma" w:cs="Tahoma"/>
          <w:lang w:val="es-AR"/>
        </w:rPr>
        <w:t>equilibrio</w:t>
      </w:r>
      <w:r w:rsidRPr="009737BD">
        <w:rPr>
          <w:rFonts w:ascii="Tahoma" w:hAnsi="Tahoma" w:cs="Tahoma"/>
          <w:spacing w:val="41"/>
          <w:lang w:val="es-AR"/>
        </w:rPr>
        <w:t xml:space="preserve"> </w:t>
      </w:r>
      <w:r w:rsidRPr="009737BD">
        <w:rPr>
          <w:rFonts w:ascii="Tahoma" w:hAnsi="Tahoma" w:cs="Tahoma"/>
          <w:lang w:val="es-AR"/>
        </w:rPr>
        <w:t>eco</w:t>
      </w:r>
      <w:r w:rsidRPr="009737BD">
        <w:rPr>
          <w:rFonts w:ascii="Tahoma" w:hAnsi="Tahoma" w:cs="Tahoma"/>
          <w:spacing w:val="1"/>
          <w:lang w:val="es-AR"/>
        </w:rPr>
        <w:t>l</w:t>
      </w:r>
      <w:r w:rsidRPr="009737BD">
        <w:rPr>
          <w:rFonts w:ascii="Tahoma" w:hAnsi="Tahoma" w:cs="Tahoma"/>
          <w:lang w:val="es-AR"/>
        </w:rPr>
        <w:t>óg</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38"/>
          <w:lang w:val="es-AR"/>
        </w:rPr>
        <w:t xml:space="preserve"> </w:t>
      </w:r>
      <w:r w:rsidRPr="009737BD">
        <w:rPr>
          <w:rFonts w:ascii="Tahoma" w:hAnsi="Tahoma" w:cs="Tahoma"/>
          <w:lang w:val="es-AR"/>
        </w:rPr>
        <w:t>y/o</w:t>
      </w:r>
      <w:r w:rsidRPr="009737BD">
        <w:rPr>
          <w:rFonts w:ascii="Tahoma" w:hAnsi="Tahoma" w:cs="Tahoma"/>
          <w:spacing w:val="39"/>
          <w:lang w:val="es-AR"/>
        </w:rPr>
        <w:t xml:space="preserve"> </w:t>
      </w:r>
      <w:r w:rsidRPr="009737BD">
        <w:rPr>
          <w:rFonts w:ascii="Tahoma" w:hAnsi="Tahoma" w:cs="Tahoma"/>
          <w:lang w:val="es-AR"/>
        </w:rPr>
        <w:t>paisajístico</w:t>
      </w:r>
      <w:r w:rsidRPr="009737BD">
        <w:rPr>
          <w:rFonts w:ascii="Tahoma" w:hAnsi="Tahoma" w:cs="Tahoma"/>
          <w:spacing w:val="32"/>
          <w:lang w:val="es-AR"/>
        </w:rPr>
        <w:t xml:space="preserve"> </w:t>
      </w:r>
      <w:r w:rsidRPr="009737BD">
        <w:rPr>
          <w:rFonts w:ascii="Tahoma" w:hAnsi="Tahoma" w:cs="Tahoma"/>
          <w:lang w:val="es-AR"/>
        </w:rPr>
        <w:t>y</w:t>
      </w:r>
      <w:r w:rsidRPr="009737BD">
        <w:rPr>
          <w:rFonts w:ascii="Tahoma" w:hAnsi="Tahoma" w:cs="Tahoma"/>
          <w:spacing w:val="40"/>
          <w:lang w:val="es-AR"/>
        </w:rPr>
        <w:t xml:space="preserve"> </w:t>
      </w:r>
      <w:r w:rsidRPr="009737BD">
        <w:rPr>
          <w:rFonts w:ascii="Tahoma" w:hAnsi="Tahoma" w:cs="Tahoma"/>
          <w:lang w:val="es-AR"/>
        </w:rPr>
        <w:t>de</w:t>
      </w:r>
      <w:r w:rsidRPr="009737BD">
        <w:rPr>
          <w:rFonts w:ascii="Tahoma" w:hAnsi="Tahoma" w:cs="Tahoma"/>
          <w:spacing w:val="39"/>
          <w:lang w:val="es-AR"/>
        </w:rPr>
        <w:t xml:space="preserve"> </w:t>
      </w:r>
      <w:r w:rsidRPr="009737BD">
        <w:rPr>
          <w:rFonts w:ascii="Tahoma" w:hAnsi="Tahoma" w:cs="Tahoma"/>
          <w:lang w:val="es-AR"/>
        </w:rPr>
        <w:t>un</w:t>
      </w:r>
      <w:r w:rsidRPr="009737BD">
        <w:rPr>
          <w:rFonts w:ascii="Tahoma" w:hAnsi="Tahoma" w:cs="Tahoma"/>
          <w:spacing w:val="39"/>
          <w:lang w:val="es-AR"/>
        </w:rPr>
        <w:t xml:space="preserve"> </w:t>
      </w:r>
      <w:r w:rsidRPr="009737BD">
        <w:rPr>
          <w:rFonts w:ascii="Tahoma" w:hAnsi="Tahoma" w:cs="Tahoma"/>
          <w:lang w:val="es-AR"/>
        </w:rPr>
        <w:t>medio</w:t>
      </w:r>
      <w:r w:rsidRPr="009737BD">
        <w:rPr>
          <w:rFonts w:ascii="Tahoma" w:hAnsi="Tahoma" w:cs="Tahoma"/>
          <w:spacing w:val="36"/>
          <w:lang w:val="es-AR"/>
        </w:rPr>
        <w:t xml:space="preserve"> </w:t>
      </w:r>
      <w:r w:rsidRPr="009737BD">
        <w:rPr>
          <w:rFonts w:ascii="Tahoma" w:hAnsi="Tahoma" w:cs="Tahoma"/>
          <w:lang w:val="es-AR"/>
        </w:rPr>
        <w:t>a</w:t>
      </w:r>
      <w:r w:rsidRPr="009737BD">
        <w:rPr>
          <w:rFonts w:ascii="Tahoma" w:hAnsi="Tahoma" w:cs="Tahoma"/>
          <w:spacing w:val="2"/>
          <w:lang w:val="es-AR"/>
        </w:rPr>
        <w:t>m</w:t>
      </w:r>
      <w:r w:rsidRPr="009737BD">
        <w:rPr>
          <w:rFonts w:ascii="Tahoma" w:hAnsi="Tahoma" w:cs="Tahoma"/>
          <w:lang w:val="es-AR"/>
        </w:rPr>
        <w:t>biente optimi</w:t>
      </w:r>
      <w:r w:rsidRPr="009737BD">
        <w:rPr>
          <w:rFonts w:ascii="Tahoma" w:hAnsi="Tahoma" w:cs="Tahoma"/>
          <w:spacing w:val="1"/>
          <w:lang w:val="es-AR"/>
        </w:rPr>
        <w:t>z</w:t>
      </w:r>
      <w:r w:rsidRPr="009737BD">
        <w:rPr>
          <w:rFonts w:ascii="Tahoma" w:hAnsi="Tahoma" w:cs="Tahoma"/>
          <w:lang w:val="es-AR"/>
        </w:rPr>
        <w:t>ad</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22"/>
          <w:lang w:val="es-AR"/>
        </w:rPr>
        <w:t xml:space="preserve"> </w:t>
      </w:r>
      <w:r w:rsidRPr="009737BD">
        <w:rPr>
          <w:rFonts w:ascii="Tahoma" w:hAnsi="Tahoma" w:cs="Tahoma"/>
          <w:lang w:val="es-AR"/>
        </w:rPr>
        <w:t>por</w:t>
      </w:r>
      <w:r w:rsidRPr="009737BD">
        <w:rPr>
          <w:rFonts w:ascii="Tahoma" w:hAnsi="Tahoma" w:cs="Tahoma"/>
          <w:spacing w:val="19"/>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cima</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19"/>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0"/>
          <w:lang w:val="es-AR"/>
        </w:rPr>
        <w:t xml:space="preserve"> </w:t>
      </w:r>
      <w:r w:rsidRPr="009737BD">
        <w:rPr>
          <w:rFonts w:ascii="Tahoma" w:hAnsi="Tahoma" w:cs="Tahoma"/>
          <w:lang w:val="es-AR"/>
        </w:rPr>
        <w:t>in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eses</w:t>
      </w:r>
      <w:r w:rsidRPr="009737BD">
        <w:rPr>
          <w:rFonts w:ascii="Tahoma" w:hAnsi="Tahoma" w:cs="Tahoma"/>
          <w:spacing w:val="1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spacing w:val="1"/>
          <w:lang w:val="es-AR"/>
        </w:rPr>
        <w:t>p</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ticula</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21"/>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tabl</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lang w:val="es-AR"/>
        </w:rPr>
        <w:t>ié</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20"/>
          <w:lang w:val="es-AR"/>
        </w:rPr>
        <w:t xml:space="preserve"> </w:t>
      </w:r>
      <w:r w:rsidRPr="009737BD">
        <w:rPr>
          <w:rFonts w:ascii="Tahoma" w:hAnsi="Tahoma" w:cs="Tahoma"/>
          <w:lang w:val="es-AR"/>
        </w:rPr>
        <w:t>el</w:t>
      </w:r>
      <w:r w:rsidRPr="009737BD">
        <w:rPr>
          <w:rFonts w:ascii="Tahoma" w:hAnsi="Tahoma" w:cs="Tahoma"/>
          <w:spacing w:val="2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esen</w:t>
      </w:r>
      <w:r w:rsidRPr="009737BD">
        <w:rPr>
          <w:rFonts w:ascii="Tahoma" w:hAnsi="Tahoma" w:cs="Tahoma"/>
          <w:spacing w:val="1"/>
          <w:lang w:val="es-AR"/>
        </w:rPr>
        <w:t>t</w:t>
      </w:r>
      <w:r w:rsidRPr="009737BD">
        <w:rPr>
          <w:rFonts w:ascii="Tahoma" w:hAnsi="Tahoma" w:cs="Tahoma"/>
          <w:lang w:val="es-AR"/>
        </w:rPr>
        <w:t>e Plan</w:t>
      </w:r>
      <w:r w:rsidRPr="009737BD">
        <w:rPr>
          <w:rFonts w:ascii="Tahoma" w:hAnsi="Tahoma" w:cs="Tahoma"/>
          <w:spacing w:val="8"/>
          <w:lang w:val="es-AR"/>
        </w:rPr>
        <w:t xml:space="preserve"> </w:t>
      </w:r>
      <w:r w:rsidRPr="009737BD">
        <w:rPr>
          <w:rFonts w:ascii="Tahoma" w:hAnsi="Tahoma" w:cs="Tahoma"/>
          <w:lang w:val="es-AR"/>
        </w:rPr>
        <w:t>los</w:t>
      </w:r>
      <w:r w:rsidRPr="009737BD">
        <w:rPr>
          <w:rFonts w:ascii="Tahoma" w:hAnsi="Tahoma" w:cs="Tahoma"/>
          <w:spacing w:val="8"/>
          <w:lang w:val="es-AR"/>
        </w:rPr>
        <w:t xml:space="preserve"> </w:t>
      </w:r>
      <w:r w:rsidRPr="009737BD">
        <w:rPr>
          <w:rFonts w:ascii="Tahoma" w:hAnsi="Tahoma" w:cs="Tahoma"/>
          <w:lang w:val="es-AR"/>
        </w:rPr>
        <w:t>derechos y</w:t>
      </w:r>
      <w:r w:rsidRPr="009737BD">
        <w:rPr>
          <w:rFonts w:ascii="Tahoma" w:hAnsi="Tahoma" w:cs="Tahoma"/>
          <w:spacing w:val="7"/>
          <w:lang w:val="es-AR"/>
        </w:rPr>
        <w:t xml:space="preserve"> </w:t>
      </w:r>
      <w:r w:rsidRPr="009737BD">
        <w:rPr>
          <w:rFonts w:ascii="Tahoma" w:hAnsi="Tahoma" w:cs="Tahoma"/>
          <w:lang w:val="es-AR"/>
        </w:rPr>
        <w:t>responsabilidades</w:t>
      </w:r>
      <w:r w:rsidRPr="009737BD">
        <w:rPr>
          <w:rFonts w:ascii="Tahoma" w:hAnsi="Tahoma" w:cs="Tahoma"/>
          <w:spacing w:val="-8"/>
          <w:lang w:val="es-AR"/>
        </w:rPr>
        <w:t xml:space="preserve"> </w:t>
      </w:r>
      <w:r w:rsidRPr="009737BD">
        <w:rPr>
          <w:rFonts w:ascii="Tahoma" w:hAnsi="Tahoma" w:cs="Tahoma"/>
          <w:lang w:val="es-AR"/>
        </w:rPr>
        <w:t>que</w:t>
      </w:r>
      <w:r w:rsidRPr="009737BD">
        <w:rPr>
          <w:rFonts w:ascii="Tahoma" w:hAnsi="Tahoma" w:cs="Tahoma"/>
          <w:spacing w:val="6"/>
          <w:lang w:val="es-AR"/>
        </w:rPr>
        <w:t xml:space="preserve"> </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tal</w:t>
      </w:r>
      <w:r w:rsidRPr="009737BD">
        <w:rPr>
          <w:rFonts w:ascii="Tahoma" w:hAnsi="Tahoma" w:cs="Tahoma"/>
          <w:spacing w:val="8"/>
          <w:lang w:val="es-AR"/>
        </w:rPr>
        <w:t xml:space="preserve"> </w:t>
      </w:r>
      <w:r w:rsidRPr="009737BD">
        <w:rPr>
          <w:rFonts w:ascii="Tahoma" w:hAnsi="Tahoma" w:cs="Tahoma"/>
          <w:lang w:val="es-AR"/>
        </w:rPr>
        <w:t>fin</w:t>
      </w:r>
      <w:r w:rsidRPr="009737BD">
        <w:rPr>
          <w:rFonts w:ascii="Tahoma" w:hAnsi="Tahoma" w:cs="Tahoma"/>
          <w:spacing w:val="6"/>
          <w:lang w:val="es-AR"/>
        </w:rPr>
        <w:t xml:space="preserve"> </w:t>
      </w:r>
      <w:r w:rsidRPr="009737BD">
        <w:rPr>
          <w:rFonts w:ascii="Tahoma" w:hAnsi="Tahoma" w:cs="Tahoma"/>
          <w:lang w:val="es-AR"/>
        </w:rPr>
        <w:t>competen</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9"/>
          <w:lang w:val="es-AR"/>
        </w:rPr>
        <w:t xml:space="preserve"> </w:t>
      </w:r>
      <w:r w:rsidRPr="009737BD">
        <w:rPr>
          <w:rFonts w:ascii="Tahoma" w:hAnsi="Tahoma" w:cs="Tahoma"/>
          <w:lang w:val="es-AR"/>
        </w:rPr>
        <w:t>cada</w:t>
      </w:r>
      <w:r w:rsidRPr="009737BD">
        <w:rPr>
          <w:rFonts w:ascii="Tahoma" w:hAnsi="Tahoma" w:cs="Tahoma"/>
          <w:spacing w:val="4"/>
          <w:lang w:val="es-AR"/>
        </w:rPr>
        <w:t xml:space="preserve"> </w:t>
      </w:r>
      <w:r w:rsidRPr="009737BD">
        <w:rPr>
          <w:rFonts w:ascii="Tahoma" w:hAnsi="Tahoma" w:cs="Tahoma"/>
          <w:spacing w:val="2"/>
          <w:lang w:val="es-AR"/>
        </w:rPr>
        <w:t>s</w:t>
      </w:r>
      <w:r w:rsidRPr="009737BD">
        <w:rPr>
          <w:rFonts w:ascii="Tahoma" w:hAnsi="Tahoma" w:cs="Tahoma"/>
          <w:lang w:val="es-AR"/>
        </w:rPr>
        <w:t>ector</w:t>
      </w:r>
      <w:r w:rsidRPr="009737BD">
        <w:rPr>
          <w:rFonts w:ascii="Tahoma" w:hAnsi="Tahoma" w:cs="Tahoma"/>
          <w:spacing w:val="7"/>
          <w:lang w:val="es-AR"/>
        </w:rPr>
        <w:t xml:space="preserve"> </w:t>
      </w:r>
      <w:r w:rsidRPr="009737BD">
        <w:rPr>
          <w:rFonts w:ascii="Tahoma" w:hAnsi="Tahoma" w:cs="Tahoma"/>
          <w:lang w:val="es-AR"/>
        </w:rPr>
        <w:t>interesado,</w:t>
      </w:r>
      <w:r w:rsidRPr="009737BD">
        <w:rPr>
          <w:rFonts w:ascii="Tahoma" w:hAnsi="Tahoma" w:cs="Tahoma"/>
          <w:spacing w:val="-1"/>
          <w:lang w:val="es-AR"/>
        </w:rPr>
        <w:t xml:space="preserve"> </w:t>
      </w:r>
      <w:r w:rsidRPr="009737BD">
        <w:rPr>
          <w:rFonts w:ascii="Tahoma" w:hAnsi="Tahoma" w:cs="Tahoma"/>
          <w:lang w:val="es-AR"/>
        </w:rPr>
        <w:t>y</w:t>
      </w:r>
    </w:p>
    <w:p w:rsidR="001A5F7E" w:rsidRPr="009737BD" w:rsidRDefault="001A5F7E" w:rsidP="004F0795">
      <w:pPr>
        <w:widowControl w:val="0"/>
        <w:autoSpaceDE w:val="0"/>
        <w:autoSpaceDN w:val="0"/>
        <w:adjustRightInd w:val="0"/>
        <w:spacing w:after="0" w:line="259" w:lineRule="exact"/>
        <w:ind w:left="462" w:right="3867"/>
        <w:jc w:val="both"/>
        <w:rPr>
          <w:rFonts w:ascii="Tahoma" w:hAnsi="Tahoma" w:cs="Tahoma"/>
          <w:lang w:val="es-AR"/>
        </w:rPr>
      </w:pPr>
      <w:r w:rsidRPr="009737BD">
        <w:rPr>
          <w:rFonts w:ascii="Tahoma" w:hAnsi="Tahoma" w:cs="Tahoma"/>
          <w:position w:val="-1"/>
          <w:lang w:val="es-AR"/>
        </w:rPr>
        <w:t>las</w:t>
      </w:r>
      <w:r w:rsidRPr="009737BD">
        <w:rPr>
          <w:rFonts w:ascii="Tahoma" w:hAnsi="Tahoma" w:cs="Tahoma"/>
          <w:spacing w:val="-9"/>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o</w:t>
      </w:r>
      <w:r w:rsidRPr="009737BD">
        <w:rPr>
          <w:rFonts w:ascii="Tahoma" w:hAnsi="Tahoma" w:cs="Tahoma"/>
          <w:position w:val="-1"/>
          <w:lang w:val="es-AR"/>
        </w:rPr>
        <w:t>ndic</w:t>
      </w:r>
      <w:r w:rsidRPr="009737BD">
        <w:rPr>
          <w:rFonts w:ascii="Tahoma" w:hAnsi="Tahoma" w:cs="Tahoma"/>
          <w:spacing w:val="1"/>
          <w:position w:val="-1"/>
          <w:lang w:val="es-AR"/>
        </w:rPr>
        <w:t>io</w:t>
      </w:r>
      <w:r w:rsidRPr="009737BD">
        <w:rPr>
          <w:rFonts w:ascii="Tahoma" w:hAnsi="Tahoma" w:cs="Tahoma"/>
          <w:position w:val="-1"/>
          <w:lang w:val="es-AR"/>
        </w:rPr>
        <w:t>nes</w:t>
      </w:r>
      <w:r w:rsidRPr="009737BD">
        <w:rPr>
          <w:rFonts w:ascii="Tahoma" w:hAnsi="Tahoma" w:cs="Tahoma"/>
          <w:spacing w:val="-4"/>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 xml:space="preserve"> </w:t>
      </w:r>
      <w:r w:rsidRPr="009737BD">
        <w:rPr>
          <w:rFonts w:ascii="Tahoma" w:hAnsi="Tahoma" w:cs="Tahoma"/>
          <w:position w:val="-1"/>
          <w:lang w:val="es-AR"/>
        </w:rPr>
        <w:t>que</w:t>
      </w:r>
      <w:r w:rsidRPr="009737BD">
        <w:rPr>
          <w:rFonts w:ascii="Tahoma" w:hAnsi="Tahoma" w:cs="Tahoma"/>
          <w:spacing w:val="-3"/>
          <w:position w:val="-1"/>
          <w:lang w:val="es-AR"/>
        </w:rPr>
        <w:t xml:space="preserve"> </w:t>
      </w:r>
      <w:r w:rsidRPr="009737BD">
        <w:rPr>
          <w:rFonts w:ascii="Tahoma" w:hAnsi="Tahoma" w:cs="Tahoma"/>
          <w:spacing w:val="2"/>
          <w:position w:val="-1"/>
          <w:lang w:val="es-AR"/>
        </w:rPr>
        <w:t>s</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ajusta</w:t>
      </w:r>
      <w:r w:rsidRPr="009737BD">
        <w:rPr>
          <w:rFonts w:ascii="Tahoma" w:hAnsi="Tahoma" w:cs="Tahoma"/>
          <w:spacing w:val="1"/>
          <w:position w:val="-1"/>
          <w:lang w:val="es-AR"/>
        </w:rPr>
        <w:t>r</w:t>
      </w:r>
      <w:r w:rsidRPr="009737BD">
        <w:rPr>
          <w:rFonts w:ascii="Tahoma" w:hAnsi="Tahoma" w:cs="Tahoma"/>
          <w:position w:val="-1"/>
          <w:lang w:val="es-AR"/>
        </w:rPr>
        <w:t>á</w:t>
      </w:r>
      <w:r w:rsidRPr="009737BD">
        <w:rPr>
          <w:rFonts w:ascii="Tahoma" w:hAnsi="Tahoma" w:cs="Tahoma"/>
          <w:spacing w:val="-5"/>
          <w:position w:val="-1"/>
          <w:lang w:val="es-AR"/>
        </w:rPr>
        <w:t xml:space="preserve"> </w:t>
      </w:r>
      <w:r w:rsidRPr="009737BD">
        <w:rPr>
          <w:rFonts w:ascii="Tahoma" w:hAnsi="Tahoma" w:cs="Tahoma"/>
          <w:position w:val="-1"/>
          <w:lang w:val="es-AR"/>
        </w:rPr>
        <w:t>d</w:t>
      </w:r>
      <w:r w:rsidRPr="009737BD">
        <w:rPr>
          <w:rFonts w:ascii="Tahoma" w:hAnsi="Tahoma" w:cs="Tahoma"/>
          <w:spacing w:val="1"/>
          <w:position w:val="-1"/>
          <w:lang w:val="es-AR"/>
        </w:rPr>
        <w:t>i</w:t>
      </w:r>
      <w:r w:rsidRPr="009737BD">
        <w:rPr>
          <w:rFonts w:ascii="Tahoma" w:hAnsi="Tahoma" w:cs="Tahoma"/>
          <w:position w:val="-1"/>
          <w:lang w:val="es-AR"/>
        </w:rPr>
        <w:t>cha</w:t>
      </w:r>
      <w:r w:rsidRPr="009737BD">
        <w:rPr>
          <w:rFonts w:ascii="Tahoma" w:hAnsi="Tahoma" w:cs="Tahoma"/>
          <w:spacing w:val="-2"/>
          <w:position w:val="-1"/>
          <w:lang w:val="es-AR"/>
        </w:rPr>
        <w:t xml:space="preserve"> </w:t>
      </w:r>
      <w:r w:rsidRPr="009737BD">
        <w:rPr>
          <w:rFonts w:ascii="Tahoma" w:hAnsi="Tahoma" w:cs="Tahoma"/>
          <w:position w:val="-1"/>
          <w:lang w:val="es-AR"/>
        </w:rPr>
        <w:t>pr</w:t>
      </w:r>
      <w:r w:rsidRPr="009737BD">
        <w:rPr>
          <w:rFonts w:ascii="Tahoma" w:hAnsi="Tahoma" w:cs="Tahoma"/>
          <w:spacing w:val="1"/>
          <w:position w:val="-1"/>
          <w:lang w:val="es-AR"/>
        </w:rPr>
        <w:t>o</w:t>
      </w:r>
      <w:r w:rsidRPr="009737BD">
        <w:rPr>
          <w:rFonts w:ascii="Tahoma" w:hAnsi="Tahoma" w:cs="Tahoma"/>
          <w:position w:val="-1"/>
          <w:lang w:val="es-AR"/>
        </w:rPr>
        <w:t>t</w:t>
      </w:r>
      <w:r w:rsidRPr="009737BD">
        <w:rPr>
          <w:rFonts w:ascii="Tahoma" w:hAnsi="Tahoma" w:cs="Tahoma"/>
          <w:spacing w:val="1"/>
          <w:position w:val="-1"/>
          <w:lang w:val="es-AR"/>
        </w:rPr>
        <w:t>e</w:t>
      </w:r>
      <w:r w:rsidRPr="009737BD">
        <w:rPr>
          <w:rFonts w:ascii="Tahoma" w:hAnsi="Tahoma" w:cs="Tahoma"/>
          <w:position w:val="-1"/>
          <w:lang w:val="es-AR"/>
        </w:rPr>
        <w:t>cc</w:t>
      </w:r>
      <w:r w:rsidRPr="009737BD">
        <w:rPr>
          <w:rFonts w:ascii="Tahoma" w:hAnsi="Tahoma" w:cs="Tahoma"/>
          <w:spacing w:val="1"/>
          <w:position w:val="-1"/>
          <w:lang w:val="es-AR"/>
        </w:rPr>
        <w:t>i</w:t>
      </w:r>
      <w:r w:rsidRPr="009737BD">
        <w:rPr>
          <w:rFonts w:ascii="Tahoma" w:hAnsi="Tahoma" w:cs="Tahoma"/>
          <w:position w:val="-1"/>
          <w:lang w:val="es-AR"/>
        </w:rPr>
        <w:t>ón.</w:t>
      </w:r>
    </w:p>
    <w:p w:rsidR="001A5F7E" w:rsidRPr="009737BD" w:rsidRDefault="001A5F7E" w:rsidP="004F0795">
      <w:pPr>
        <w:widowControl w:val="0"/>
        <w:autoSpaceDE w:val="0"/>
        <w:autoSpaceDN w:val="0"/>
        <w:adjustRightInd w:val="0"/>
        <w:spacing w:before="7" w:after="0" w:line="266" w:lineRule="exact"/>
        <w:ind w:left="462" w:right="70"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Dec</w:t>
      </w:r>
      <w:r w:rsidRPr="009737BD">
        <w:rPr>
          <w:rFonts w:ascii="Tahoma" w:hAnsi="Tahoma" w:cs="Tahoma"/>
          <w:spacing w:val="1"/>
          <w:lang w:val="es-AR"/>
        </w:rPr>
        <w:t>l</w:t>
      </w:r>
      <w:r w:rsidRPr="009737BD">
        <w:rPr>
          <w:rFonts w:ascii="Tahoma" w:hAnsi="Tahoma" w:cs="Tahoma"/>
          <w:lang w:val="es-AR"/>
        </w:rPr>
        <w:t>árese</w:t>
      </w:r>
      <w:r w:rsidRPr="009737BD">
        <w:rPr>
          <w:rFonts w:ascii="Tahoma" w:hAnsi="Tahoma" w:cs="Tahoma"/>
          <w:spacing w:val="48"/>
          <w:lang w:val="es-AR"/>
        </w:rPr>
        <w:t xml:space="preserve"> </w:t>
      </w:r>
      <w:r w:rsidRPr="009737BD">
        <w:rPr>
          <w:rFonts w:ascii="Tahoma" w:hAnsi="Tahoma" w:cs="Tahoma"/>
          <w:lang w:val="es-AR"/>
        </w:rPr>
        <w:t>asimismo</w:t>
      </w:r>
      <w:r w:rsidRPr="009737BD">
        <w:rPr>
          <w:rFonts w:ascii="Tahoma" w:hAnsi="Tahoma" w:cs="Tahoma"/>
          <w:spacing w:val="42"/>
          <w:lang w:val="es-AR"/>
        </w:rPr>
        <w:t xml:space="preserve"> </w:t>
      </w:r>
      <w:r w:rsidRPr="009737BD">
        <w:rPr>
          <w:rFonts w:ascii="Tahoma" w:hAnsi="Tahoma" w:cs="Tahoma"/>
          <w:lang w:val="es-AR"/>
        </w:rPr>
        <w:t>de</w:t>
      </w:r>
      <w:r w:rsidRPr="009737BD">
        <w:rPr>
          <w:rFonts w:ascii="Tahoma" w:hAnsi="Tahoma" w:cs="Tahoma"/>
          <w:spacing w:val="48"/>
          <w:lang w:val="es-AR"/>
        </w:rPr>
        <w:t xml:space="preserve"> </w:t>
      </w:r>
      <w:r w:rsidRPr="009737BD">
        <w:rPr>
          <w:rFonts w:ascii="Tahoma" w:hAnsi="Tahoma" w:cs="Tahoma"/>
          <w:lang w:val="es-AR"/>
        </w:rPr>
        <w:t>interés</w:t>
      </w:r>
      <w:r w:rsidRPr="009737BD">
        <w:rPr>
          <w:rFonts w:ascii="Tahoma" w:hAnsi="Tahoma" w:cs="Tahoma"/>
          <w:spacing w:val="44"/>
          <w:lang w:val="es-AR"/>
        </w:rPr>
        <w:t xml:space="preserve"> </w:t>
      </w:r>
      <w:r w:rsidRPr="009737BD">
        <w:rPr>
          <w:rFonts w:ascii="Tahoma" w:hAnsi="Tahoma" w:cs="Tahoma"/>
          <w:lang w:val="es-AR"/>
        </w:rPr>
        <w:t>municipa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49"/>
          <w:lang w:val="es-AR"/>
        </w:rPr>
        <w:t xml:space="preserve"> </w:t>
      </w:r>
      <w:r w:rsidRPr="009737BD">
        <w:rPr>
          <w:rFonts w:ascii="Tahoma" w:hAnsi="Tahoma" w:cs="Tahoma"/>
          <w:lang w:val="es-AR"/>
        </w:rPr>
        <w:t>la</w:t>
      </w:r>
      <w:r w:rsidRPr="009737BD">
        <w:rPr>
          <w:rFonts w:ascii="Tahoma" w:hAnsi="Tahoma" w:cs="Tahoma"/>
          <w:spacing w:val="50"/>
          <w:lang w:val="es-AR"/>
        </w:rPr>
        <w:t xml:space="preserve"> </w:t>
      </w:r>
      <w:r w:rsidRPr="009737BD">
        <w:rPr>
          <w:rFonts w:ascii="Tahoma" w:hAnsi="Tahoma" w:cs="Tahoma"/>
          <w:lang w:val="es-AR"/>
        </w:rPr>
        <w:t>ampliación</w:t>
      </w:r>
      <w:r w:rsidRPr="009737BD">
        <w:rPr>
          <w:rFonts w:ascii="Tahoma" w:hAnsi="Tahoma" w:cs="Tahoma"/>
          <w:spacing w:val="50"/>
          <w:lang w:val="es-AR"/>
        </w:rPr>
        <w:t xml:space="preserve"> </w:t>
      </w:r>
      <w:r w:rsidRPr="009737BD">
        <w:rPr>
          <w:rFonts w:ascii="Tahoma" w:hAnsi="Tahoma" w:cs="Tahoma"/>
          <w:lang w:val="es-AR"/>
        </w:rPr>
        <w:t>tanto</w:t>
      </w:r>
      <w:r w:rsidRPr="009737BD">
        <w:rPr>
          <w:rFonts w:ascii="Tahoma" w:hAnsi="Tahoma" w:cs="Tahoma"/>
          <w:spacing w:val="47"/>
          <w:lang w:val="es-AR"/>
        </w:rPr>
        <w:t xml:space="preserve"> </w:t>
      </w:r>
      <w:r w:rsidRPr="009737BD">
        <w:rPr>
          <w:rFonts w:ascii="Tahoma" w:hAnsi="Tahoma" w:cs="Tahoma"/>
          <w:lang w:val="es-AR"/>
        </w:rPr>
        <w:t>de</w:t>
      </w:r>
      <w:r w:rsidRPr="009737BD">
        <w:rPr>
          <w:rFonts w:ascii="Tahoma" w:hAnsi="Tahoma" w:cs="Tahoma"/>
          <w:spacing w:val="48"/>
          <w:lang w:val="es-AR"/>
        </w:rPr>
        <w:t xml:space="preserve"> </w:t>
      </w:r>
      <w:r w:rsidRPr="009737BD">
        <w:rPr>
          <w:rFonts w:ascii="Tahoma" w:hAnsi="Tahoma" w:cs="Tahoma"/>
          <w:lang w:val="es-AR"/>
        </w:rPr>
        <w:t>la</w:t>
      </w:r>
      <w:r w:rsidRPr="009737BD">
        <w:rPr>
          <w:rFonts w:ascii="Tahoma" w:hAnsi="Tahoma" w:cs="Tahoma"/>
          <w:spacing w:val="51"/>
          <w:lang w:val="es-AR"/>
        </w:rPr>
        <w:t xml:space="preserve"> </w:t>
      </w:r>
      <w:r w:rsidRPr="009737BD">
        <w:rPr>
          <w:rFonts w:ascii="Tahoma" w:hAnsi="Tahoma" w:cs="Tahoma"/>
          <w:lang w:val="es-AR"/>
        </w:rPr>
        <w:t>fore</w:t>
      </w:r>
      <w:r w:rsidRPr="009737BD">
        <w:rPr>
          <w:rFonts w:ascii="Tahoma" w:hAnsi="Tahoma" w:cs="Tahoma"/>
          <w:spacing w:val="2"/>
          <w:lang w:val="es-AR"/>
        </w:rPr>
        <w:t>s</w:t>
      </w:r>
      <w:r w:rsidRPr="009737BD">
        <w:rPr>
          <w:rFonts w:ascii="Tahoma" w:hAnsi="Tahoma" w:cs="Tahoma"/>
          <w:lang w:val="es-AR"/>
        </w:rPr>
        <w:t>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7"/>
          <w:lang w:val="es-AR"/>
        </w:rPr>
        <w:t xml:space="preserve"> </w:t>
      </w:r>
      <w:r w:rsidRPr="009737BD">
        <w:rPr>
          <w:rFonts w:ascii="Tahoma" w:hAnsi="Tahoma" w:cs="Tahoma"/>
          <w:w w:val="99"/>
          <w:lang w:val="es-AR"/>
        </w:rPr>
        <w:t>rural existen</w:t>
      </w:r>
      <w:r w:rsidRPr="009737BD">
        <w:rPr>
          <w:rFonts w:ascii="Tahoma" w:hAnsi="Tahoma" w:cs="Tahoma"/>
          <w:spacing w:val="1"/>
          <w:w w:val="99"/>
          <w:lang w:val="es-AR"/>
        </w:rPr>
        <w:t>t</w:t>
      </w:r>
      <w:r w:rsidRPr="009737BD">
        <w:rPr>
          <w:rFonts w:ascii="Tahoma" w:hAnsi="Tahoma" w:cs="Tahoma"/>
          <w:w w:val="99"/>
          <w:lang w:val="es-AR"/>
        </w:rPr>
        <w:t>e,</w:t>
      </w:r>
      <w:r w:rsidRPr="009737BD">
        <w:rPr>
          <w:rFonts w:ascii="Tahoma" w:hAnsi="Tahoma" w:cs="Tahoma"/>
          <w:lang w:val="es-AR"/>
        </w:rPr>
        <w:t xml:space="preserve">  como</w:t>
      </w:r>
      <w:r w:rsidRPr="009737BD">
        <w:rPr>
          <w:rFonts w:ascii="Tahoma" w:hAnsi="Tahoma" w:cs="Tahoma"/>
          <w:spacing w:val="58"/>
          <w:lang w:val="es-AR"/>
        </w:rPr>
        <w:t xml:space="preserve"> </w:t>
      </w:r>
      <w:r w:rsidRPr="009737BD">
        <w:rPr>
          <w:rFonts w:ascii="Tahoma" w:hAnsi="Tahoma" w:cs="Tahoma"/>
          <w:lang w:val="es-AR"/>
        </w:rPr>
        <w:t>el</w:t>
      </w:r>
      <w:r w:rsidRPr="009737BD">
        <w:rPr>
          <w:rFonts w:ascii="Tahoma" w:hAnsi="Tahoma" w:cs="Tahoma"/>
          <w:spacing w:val="61"/>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mpletam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60"/>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l</w:t>
      </w:r>
      <w:r w:rsidRPr="009737BD">
        <w:rPr>
          <w:rFonts w:ascii="Tahoma" w:hAnsi="Tahoma" w:cs="Tahoma"/>
          <w:spacing w:val="61"/>
          <w:lang w:val="es-AR"/>
        </w:rPr>
        <w:t xml:space="preserve"> </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bo</w:t>
      </w:r>
      <w:r w:rsidRPr="009737BD">
        <w:rPr>
          <w:rFonts w:ascii="Tahoma" w:hAnsi="Tahoma" w:cs="Tahoma"/>
          <w:spacing w:val="1"/>
          <w:lang w:val="es-AR"/>
        </w:rPr>
        <w:t>l</w:t>
      </w:r>
      <w:r w:rsidRPr="009737BD">
        <w:rPr>
          <w:rFonts w:ascii="Tahoma" w:hAnsi="Tahoma" w:cs="Tahoma"/>
          <w:lang w:val="es-AR"/>
        </w:rPr>
        <w:t>ado</w:t>
      </w:r>
      <w:r w:rsidRPr="009737BD">
        <w:rPr>
          <w:rFonts w:ascii="Tahoma" w:hAnsi="Tahoma" w:cs="Tahoma"/>
          <w:spacing w:val="61"/>
          <w:lang w:val="es-AR"/>
        </w:rPr>
        <w:t xml:space="preserve"> </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59"/>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61"/>
          <w:lang w:val="es-AR"/>
        </w:rPr>
        <w:t xml:space="preserve"> </w:t>
      </w:r>
      <w:r w:rsidRPr="009737BD">
        <w:rPr>
          <w:rFonts w:ascii="Tahoma" w:hAnsi="Tahoma" w:cs="Tahoma"/>
          <w:lang w:val="es-AR"/>
        </w:rPr>
        <w:t>este</w:t>
      </w:r>
      <w:r w:rsidRPr="009737BD">
        <w:rPr>
          <w:rFonts w:ascii="Tahoma" w:hAnsi="Tahoma" w:cs="Tahoma"/>
          <w:spacing w:val="59"/>
          <w:lang w:val="es-AR"/>
        </w:rPr>
        <w:t xml:space="preserve"> </w:t>
      </w:r>
      <w:r w:rsidRPr="009737BD">
        <w:rPr>
          <w:rFonts w:ascii="Tahoma" w:hAnsi="Tahoma" w:cs="Tahoma"/>
          <w:lang w:val="es-AR"/>
        </w:rPr>
        <w:t>caso</w:t>
      </w:r>
      <w:r w:rsidRPr="009737BD">
        <w:rPr>
          <w:rFonts w:ascii="Tahoma" w:hAnsi="Tahoma" w:cs="Tahoma"/>
          <w:spacing w:val="58"/>
          <w:lang w:val="es-AR"/>
        </w:rPr>
        <w:t xml:space="preserve"> </w:t>
      </w:r>
      <w:r w:rsidRPr="009737BD">
        <w:rPr>
          <w:rFonts w:ascii="Tahoma" w:hAnsi="Tahoma" w:cs="Tahoma"/>
          <w:lang w:val="es-AR"/>
        </w:rPr>
        <w:t>m</w:t>
      </w:r>
      <w:r w:rsidRPr="009737BD">
        <w:rPr>
          <w:rFonts w:ascii="Tahoma" w:hAnsi="Tahoma" w:cs="Tahoma"/>
          <w:spacing w:val="1"/>
          <w:lang w:val="es-AR"/>
        </w:rPr>
        <w:t>e</w:t>
      </w:r>
      <w:r w:rsidRPr="009737BD">
        <w:rPr>
          <w:rFonts w:ascii="Tahoma" w:hAnsi="Tahoma" w:cs="Tahoma"/>
          <w:lang w:val="es-AR"/>
        </w:rPr>
        <w:t>dia</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59"/>
          <w:lang w:val="es-AR"/>
        </w:rPr>
        <w:t xml:space="preserve"> </w:t>
      </w:r>
      <w:r w:rsidRPr="009737BD">
        <w:rPr>
          <w:rFonts w:ascii="Tahoma" w:hAnsi="Tahoma" w:cs="Tahoma"/>
          <w:spacing w:val="1"/>
          <w:lang w:val="es-AR"/>
        </w:rPr>
        <w:t>l</w:t>
      </w:r>
      <w:r w:rsidRPr="009737BD">
        <w:rPr>
          <w:rFonts w:ascii="Tahoma" w:hAnsi="Tahoma" w:cs="Tahoma"/>
          <w:lang w:val="es-AR"/>
        </w:rPr>
        <w:t>a</w:t>
      </w:r>
    </w:p>
    <w:p w:rsidR="001A5F7E" w:rsidRPr="009737BD" w:rsidRDefault="001A5F7E" w:rsidP="004F0795">
      <w:pPr>
        <w:widowControl w:val="0"/>
        <w:autoSpaceDE w:val="0"/>
        <w:autoSpaceDN w:val="0"/>
        <w:adjustRightInd w:val="0"/>
        <w:spacing w:after="0" w:line="266" w:lineRule="exact"/>
        <w:ind w:left="462" w:right="70"/>
        <w:jc w:val="both"/>
        <w:rPr>
          <w:rFonts w:ascii="Tahoma" w:hAnsi="Tahoma" w:cs="Tahoma"/>
          <w:lang w:val="es-AR"/>
        </w:rPr>
      </w:pPr>
      <w:r w:rsidRPr="009737BD">
        <w:rPr>
          <w:rFonts w:ascii="Tahoma" w:hAnsi="Tahoma" w:cs="Tahoma"/>
          <w:lang w:val="es-AR"/>
        </w:rPr>
        <w:t>reforest</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ogram</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7"/>
          <w:lang w:val="es-AR"/>
        </w:rPr>
        <w:t xml:space="preserve"> </w:t>
      </w:r>
      <w:r w:rsidRPr="009737BD">
        <w:rPr>
          <w:rFonts w:ascii="Tahoma" w:hAnsi="Tahoma" w:cs="Tahoma"/>
          <w:lang w:val="es-AR"/>
        </w:rPr>
        <w:t>obl</w:t>
      </w:r>
      <w:r w:rsidRPr="009737BD">
        <w:rPr>
          <w:rFonts w:ascii="Tahoma" w:hAnsi="Tahoma" w:cs="Tahoma"/>
          <w:spacing w:val="1"/>
          <w:lang w:val="es-AR"/>
        </w:rPr>
        <w:t>i</w:t>
      </w:r>
      <w:r w:rsidRPr="009737BD">
        <w:rPr>
          <w:rFonts w:ascii="Tahoma" w:hAnsi="Tahoma" w:cs="Tahoma"/>
          <w:lang w:val="es-AR"/>
        </w:rPr>
        <w:t>ga</w:t>
      </w:r>
      <w:r w:rsidRPr="009737BD">
        <w:rPr>
          <w:rFonts w:ascii="Tahoma" w:hAnsi="Tahoma" w:cs="Tahoma"/>
          <w:spacing w:val="1"/>
          <w:lang w:val="es-AR"/>
        </w:rPr>
        <w:t>t</w:t>
      </w:r>
      <w:r w:rsidRPr="009737BD">
        <w:rPr>
          <w:rFonts w:ascii="Tahoma" w:hAnsi="Tahoma" w:cs="Tahoma"/>
          <w:lang w:val="es-AR"/>
        </w:rPr>
        <w:t>oria</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6"/>
          <w:lang w:val="es-AR"/>
        </w:rPr>
        <w:t xml:space="preserve"> </w:t>
      </w:r>
      <w:r w:rsidRPr="009737BD">
        <w:rPr>
          <w:rFonts w:ascii="Tahoma" w:hAnsi="Tahoma" w:cs="Tahoma"/>
          <w:lang w:val="es-AR"/>
        </w:rPr>
        <w:t>espacios</w:t>
      </w:r>
      <w:r w:rsidRPr="009737BD">
        <w:rPr>
          <w:rFonts w:ascii="Tahoma" w:hAnsi="Tahoma" w:cs="Tahoma"/>
          <w:spacing w:val="2"/>
          <w:lang w:val="es-AR"/>
        </w:rPr>
        <w:t xml:space="preserve"> </w:t>
      </w:r>
      <w:r w:rsidRPr="009737BD">
        <w:rPr>
          <w:rFonts w:ascii="Tahoma" w:hAnsi="Tahoma" w:cs="Tahoma"/>
          <w:lang w:val="es-AR"/>
        </w:rPr>
        <w:t>ci</w:t>
      </w:r>
      <w:r w:rsidRPr="009737BD">
        <w:rPr>
          <w:rFonts w:ascii="Tahoma" w:hAnsi="Tahoma" w:cs="Tahoma"/>
          <w:spacing w:val="1"/>
          <w:lang w:val="es-AR"/>
        </w:rPr>
        <w:t>rc</w:t>
      </w:r>
      <w:r w:rsidRPr="009737BD">
        <w:rPr>
          <w:rFonts w:ascii="Tahoma" w:hAnsi="Tahoma" w:cs="Tahoma"/>
          <w:lang w:val="es-AR"/>
        </w:rPr>
        <w:t>ulator</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5"/>
          <w:lang w:val="es-AR"/>
        </w:rPr>
        <w:t xml:space="preserve"> </w:t>
      </w:r>
      <w:r w:rsidRPr="009737BD">
        <w:rPr>
          <w:rFonts w:ascii="Tahoma" w:hAnsi="Tahoma" w:cs="Tahoma"/>
          <w:lang w:val="es-AR"/>
        </w:rPr>
        <w:t>p</w:t>
      </w:r>
      <w:r w:rsidRPr="009737BD">
        <w:rPr>
          <w:rFonts w:ascii="Tahoma" w:hAnsi="Tahoma" w:cs="Tahoma"/>
          <w:spacing w:val="1"/>
          <w:lang w:val="es-AR"/>
        </w:rPr>
        <w:t>ú</w:t>
      </w:r>
      <w:r w:rsidRPr="009737BD">
        <w:rPr>
          <w:rFonts w:ascii="Tahoma" w:hAnsi="Tahoma" w:cs="Tahoma"/>
          <w:lang w:val="es-AR"/>
        </w:rPr>
        <w:t>blicos</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5"/>
          <w:lang w:val="es-AR"/>
        </w:rPr>
        <w:t xml:space="preserve"> </w:t>
      </w:r>
      <w:r w:rsidRPr="009737BD">
        <w:rPr>
          <w:rFonts w:ascii="Tahoma" w:hAnsi="Tahoma" w:cs="Tahoma"/>
          <w:lang w:val="es-AR"/>
        </w:rPr>
        <w:t>las</w:t>
      </w:r>
      <w:r w:rsidRPr="009737BD">
        <w:rPr>
          <w:rFonts w:ascii="Tahoma" w:hAnsi="Tahoma" w:cs="Tahoma"/>
          <w:spacing w:val="7"/>
          <w:lang w:val="es-AR"/>
        </w:rPr>
        <w:t xml:space="preserve"> </w:t>
      </w:r>
      <w:r w:rsidRPr="009737BD">
        <w:rPr>
          <w:rFonts w:ascii="Tahoma" w:hAnsi="Tahoma" w:cs="Tahoma"/>
          <w:w w:val="99"/>
          <w:lang w:val="es-AR"/>
        </w:rPr>
        <w:t>Áre</w:t>
      </w:r>
      <w:r w:rsidRPr="009737BD">
        <w:rPr>
          <w:rFonts w:ascii="Tahoma" w:hAnsi="Tahoma" w:cs="Tahoma"/>
          <w:spacing w:val="1"/>
          <w:w w:val="99"/>
          <w:lang w:val="es-AR"/>
        </w:rPr>
        <w:t>a</w:t>
      </w:r>
      <w:r w:rsidRPr="009737BD">
        <w:rPr>
          <w:rFonts w:ascii="Tahoma" w:hAnsi="Tahoma" w:cs="Tahoma"/>
          <w:w w:val="99"/>
          <w:lang w:val="es-AR"/>
        </w:rPr>
        <w:t xml:space="preserve">s </w:t>
      </w:r>
      <w:r w:rsidRPr="009737BD">
        <w:rPr>
          <w:rFonts w:ascii="Tahoma" w:hAnsi="Tahoma" w:cs="Tahoma"/>
          <w:spacing w:val="1"/>
          <w:w w:val="99"/>
          <w:lang w:val="es-AR"/>
        </w:rPr>
        <w:t>Ur</w:t>
      </w:r>
      <w:r w:rsidRPr="009737BD">
        <w:rPr>
          <w:rFonts w:ascii="Tahoma" w:hAnsi="Tahoma" w:cs="Tahoma"/>
          <w:w w:val="99"/>
          <w:lang w:val="es-AR"/>
        </w:rPr>
        <w:t>b</w:t>
      </w:r>
      <w:r w:rsidRPr="009737BD">
        <w:rPr>
          <w:rFonts w:ascii="Tahoma" w:hAnsi="Tahoma" w:cs="Tahoma"/>
          <w:lang w:val="es-AR"/>
        </w:rPr>
        <w:t>a</w:t>
      </w:r>
      <w:r w:rsidRPr="009737BD">
        <w:rPr>
          <w:rFonts w:ascii="Tahoma" w:hAnsi="Tahoma" w:cs="Tahoma"/>
          <w:spacing w:val="1"/>
          <w:w w:val="99"/>
          <w:lang w:val="es-AR"/>
        </w:rPr>
        <w:t>na</w:t>
      </w:r>
      <w:r w:rsidRPr="009737BD">
        <w:rPr>
          <w:rFonts w:ascii="Tahoma" w:hAnsi="Tahoma" w:cs="Tahoma"/>
          <w:w w:val="99"/>
          <w:lang w:val="es-AR"/>
        </w:rPr>
        <w:t>s</w:t>
      </w:r>
      <w:r w:rsidRPr="009737BD">
        <w:rPr>
          <w:rFonts w:ascii="Tahoma" w:hAnsi="Tahoma" w:cs="Tahoma"/>
          <w:spacing w:val="8"/>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7"/>
          <w:lang w:val="es-AR"/>
        </w:rPr>
        <w:t xml:space="preserve"> </w:t>
      </w:r>
      <w:r w:rsidRPr="009737BD">
        <w:rPr>
          <w:rFonts w:ascii="Tahoma" w:hAnsi="Tahoma" w:cs="Tahoma"/>
          <w:spacing w:val="1"/>
          <w:lang w:val="es-AR"/>
        </w:rPr>
        <w:t>Par</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do</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lang w:val="es-AR"/>
        </w:rPr>
        <w:t>to</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lang w:val="es-AR"/>
        </w:rPr>
        <w:t>los</w:t>
      </w:r>
      <w:r w:rsidRPr="009737BD">
        <w:rPr>
          <w:rFonts w:ascii="Tahoma" w:hAnsi="Tahoma" w:cs="Tahoma"/>
          <w:spacing w:val="6"/>
          <w:lang w:val="es-AR"/>
        </w:rPr>
        <w:t xml:space="preserve"> </w:t>
      </w:r>
      <w:r w:rsidRPr="009737BD">
        <w:rPr>
          <w:rFonts w:ascii="Tahoma" w:hAnsi="Tahoma" w:cs="Tahoma"/>
          <w:lang w:val="es-AR"/>
        </w:rPr>
        <w:t>Espacios</w:t>
      </w:r>
      <w:r w:rsidRPr="009737BD">
        <w:rPr>
          <w:rFonts w:ascii="Tahoma" w:hAnsi="Tahoma" w:cs="Tahoma"/>
          <w:spacing w:val="-1"/>
          <w:lang w:val="es-AR"/>
        </w:rPr>
        <w:t xml:space="preserve"> </w:t>
      </w:r>
      <w:r w:rsidRPr="009737BD">
        <w:rPr>
          <w:rFonts w:ascii="Tahoma" w:hAnsi="Tahoma" w:cs="Tahoma"/>
          <w:lang w:val="es-AR"/>
        </w:rPr>
        <w:t>Verdes</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6"/>
          <w:lang w:val="es-AR"/>
        </w:rPr>
        <w:t xml:space="preserve"> </w:t>
      </w:r>
      <w:r w:rsidRPr="009737BD">
        <w:rPr>
          <w:rFonts w:ascii="Tahoma" w:hAnsi="Tahoma" w:cs="Tahoma"/>
          <w:lang w:val="es-AR"/>
        </w:rPr>
        <w:t>jardines</w:t>
      </w:r>
      <w:r w:rsidRPr="009737BD">
        <w:rPr>
          <w:rFonts w:ascii="Tahoma" w:hAnsi="Tahoma" w:cs="Tahoma"/>
          <w:spacing w:val="-1"/>
          <w:lang w:val="es-AR"/>
        </w:rPr>
        <w:t xml:space="preserve"> </w:t>
      </w:r>
      <w:r w:rsidRPr="009737BD">
        <w:rPr>
          <w:rFonts w:ascii="Tahoma" w:hAnsi="Tahoma" w:cs="Tahoma"/>
          <w:lang w:val="es-AR"/>
        </w:rPr>
        <w:t xml:space="preserve">públicos </w:t>
      </w:r>
      <w:r w:rsidRPr="009737BD">
        <w:rPr>
          <w:rFonts w:ascii="Tahoma" w:hAnsi="Tahoma" w:cs="Tahoma"/>
          <w:spacing w:val="7"/>
          <w:lang w:val="es-AR"/>
        </w:rPr>
        <w:t xml:space="preserve"> </w:t>
      </w:r>
      <w:r w:rsidRPr="009737BD">
        <w:rPr>
          <w:rFonts w:ascii="Tahoma" w:hAnsi="Tahoma" w:cs="Tahoma"/>
          <w:lang w:val="es-AR"/>
        </w:rPr>
        <w:t>comprendidos</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aquélla</w:t>
      </w:r>
      <w:r w:rsidRPr="009737BD">
        <w:rPr>
          <w:rFonts w:ascii="Tahoma" w:hAnsi="Tahoma" w:cs="Tahoma"/>
          <w:spacing w:val="2"/>
          <w:lang w:val="es-AR"/>
        </w:rPr>
        <w:t>s</w:t>
      </w:r>
      <w:r w:rsidRPr="009737BD">
        <w:rPr>
          <w:rFonts w:ascii="Tahoma" w:hAnsi="Tahoma" w:cs="Tahoma"/>
          <w:lang w:val="es-AR"/>
        </w:rPr>
        <w:t>, e</w:t>
      </w:r>
      <w:r w:rsidRPr="009737BD">
        <w:rPr>
          <w:rFonts w:ascii="Tahoma" w:hAnsi="Tahoma" w:cs="Tahoma"/>
          <w:spacing w:val="2"/>
          <w:lang w:val="es-AR"/>
        </w:rPr>
        <w:t>s</w:t>
      </w:r>
      <w:r w:rsidRPr="009737BD">
        <w:rPr>
          <w:rFonts w:ascii="Tahoma" w:hAnsi="Tahoma" w:cs="Tahoma"/>
          <w:lang w:val="es-AR"/>
        </w:rPr>
        <w:t>to</w:t>
      </w:r>
      <w:r w:rsidRPr="009737BD">
        <w:rPr>
          <w:rFonts w:ascii="Tahoma" w:hAnsi="Tahoma" w:cs="Tahoma"/>
          <w:spacing w:val="-1"/>
          <w:lang w:val="es-AR"/>
        </w:rPr>
        <w:t xml:space="preserve"> </w:t>
      </w:r>
      <w:r w:rsidRPr="009737BD">
        <w:rPr>
          <w:rFonts w:ascii="Tahoma" w:hAnsi="Tahoma" w:cs="Tahoma"/>
          <w:lang w:val="es-AR"/>
        </w:rPr>
        <w:t>según</w:t>
      </w:r>
      <w:r w:rsidRPr="009737BD">
        <w:rPr>
          <w:rFonts w:ascii="Tahoma" w:hAnsi="Tahoma" w:cs="Tahoma"/>
          <w:spacing w:val="-4"/>
          <w:lang w:val="es-AR"/>
        </w:rPr>
        <w:t xml:space="preserve"> </w:t>
      </w:r>
      <w:r w:rsidRPr="009737BD">
        <w:rPr>
          <w:rFonts w:ascii="Tahoma" w:hAnsi="Tahoma" w:cs="Tahoma"/>
          <w:lang w:val="es-AR"/>
        </w:rPr>
        <w:t>cor</w:t>
      </w:r>
      <w:r w:rsidRPr="009737BD">
        <w:rPr>
          <w:rFonts w:ascii="Tahoma" w:hAnsi="Tahoma" w:cs="Tahoma"/>
          <w:spacing w:val="1"/>
          <w:lang w:val="es-AR"/>
        </w:rPr>
        <w:t>r</w:t>
      </w:r>
      <w:r w:rsidRPr="009737BD">
        <w:rPr>
          <w:rFonts w:ascii="Tahoma" w:hAnsi="Tahoma" w:cs="Tahoma"/>
          <w:lang w:val="es-AR"/>
        </w:rPr>
        <w:t>espo</w:t>
      </w:r>
      <w:r w:rsidRPr="009737BD">
        <w:rPr>
          <w:rFonts w:ascii="Tahoma" w:hAnsi="Tahoma" w:cs="Tahoma"/>
          <w:spacing w:val="1"/>
          <w:lang w:val="es-AR"/>
        </w:rPr>
        <w:t>n</w:t>
      </w:r>
      <w:r w:rsidRPr="009737BD">
        <w:rPr>
          <w:rFonts w:ascii="Tahoma" w:hAnsi="Tahoma" w:cs="Tahoma"/>
          <w:lang w:val="es-AR"/>
        </w:rPr>
        <w:t>da</w:t>
      </w:r>
      <w:r w:rsidRPr="009737BD">
        <w:rPr>
          <w:rFonts w:ascii="Tahoma" w:hAnsi="Tahoma" w:cs="Tahoma"/>
          <w:spacing w:val="-3"/>
          <w:lang w:val="es-AR"/>
        </w:rPr>
        <w:t xml:space="preserve"> </w:t>
      </w:r>
      <w:r w:rsidRPr="009737BD">
        <w:rPr>
          <w:rFonts w:ascii="Tahoma" w:hAnsi="Tahoma" w:cs="Tahoma"/>
          <w:lang w:val="es-AR"/>
        </w:rPr>
        <w:t>al</w:t>
      </w:r>
      <w:r w:rsidRPr="009737BD">
        <w:rPr>
          <w:rFonts w:ascii="Tahoma" w:hAnsi="Tahoma" w:cs="Tahoma"/>
          <w:spacing w:val="1"/>
          <w:lang w:val="es-AR"/>
        </w:rPr>
        <w:t xml:space="preserve"> </w:t>
      </w:r>
      <w:r w:rsidRPr="009737BD">
        <w:rPr>
          <w:rFonts w:ascii="Tahoma" w:hAnsi="Tahoma" w:cs="Tahoma"/>
          <w:lang w:val="es-AR"/>
        </w:rPr>
        <w:t>carácter</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cada</w:t>
      </w:r>
      <w:r w:rsidRPr="009737BD">
        <w:rPr>
          <w:rFonts w:ascii="Tahoma" w:hAnsi="Tahoma" w:cs="Tahoma"/>
          <w:spacing w:val="-4"/>
          <w:lang w:val="es-AR"/>
        </w:rPr>
        <w:t xml:space="preserve"> </w:t>
      </w:r>
      <w:r w:rsidRPr="009737BD">
        <w:rPr>
          <w:rFonts w:ascii="Tahoma" w:hAnsi="Tahoma" w:cs="Tahoma"/>
          <w:lang w:val="es-AR"/>
        </w:rPr>
        <w:t>paseo.</w:t>
      </w:r>
    </w:p>
    <w:p w:rsidR="001A5F7E" w:rsidRPr="009737BD" w:rsidRDefault="001A5F7E" w:rsidP="004F0795">
      <w:pPr>
        <w:widowControl w:val="0"/>
        <w:autoSpaceDE w:val="0"/>
        <w:autoSpaceDN w:val="0"/>
        <w:adjustRightInd w:val="0"/>
        <w:spacing w:before="18" w:after="0" w:line="240" w:lineRule="exact"/>
        <w:jc w:val="both"/>
        <w:rPr>
          <w:rFonts w:ascii="Tahoma" w:hAnsi="Tahoma" w:cs="Tahoma"/>
          <w:sz w:val="24"/>
          <w:szCs w:val="24"/>
          <w:lang w:val="es-AR"/>
        </w:rPr>
      </w:pPr>
    </w:p>
    <w:p w:rsidR="001A5F7E" w:rsidRPr="009737BD" w:rsidRDefault="001A5F7E" w:rsidP="004F0795">
      <w:pPr>
        <w:widowControl w:val="0"/>
        <w:autoSpaceDE w:val="0"/>
        <w:autoSpaceDN w:val="0"/>
        <w:adjustRightInd w:val="0"/>
        <w:spacing w:after="0" w:line="240" w:lineRule="auto"/>
        <w:ind w:left="102" w:right="8544"/>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X.17</w:t>
      </w:r>
    </w:p>
    <w:p w:rsidR="001A5F7E" w:rsidRPr="009737BD" w:rsidRDefault="001A5F7E" w:rsidP="004F0795">
      <w:pPr>
        <w:widowControl w:val="0"/>
        <w:autoSpaceDE w:val="0"/>
        <w:autoSpaceDN w:val="0"/>
        <w:adjustRightInd w:val="0"/>
        <w:spacing w:before="7" w:after="0" w:line="266" w:lineRule="exact"/>
        <w:ind w:left="462" w:right="72" w:hanging="360"/>
        <w:jc w:val="both"/>
        <w:rPr>
          <w:rFonts w:ascii="Tahoma" w:hAnsi="Tahoma" w:cs="Tahoma"/>
          <w:lang w:val="es-AR"/>
        </w:rPr>
      </w:pPr>
      <w:r w:rsidRPr="009737BD">
        <w:rPr>
          <w:rFonts w:ascii="Tahoma" w:hAnsi="Tahoma" w:cs="Tahoma"/>
          <w:lang w:val="es-AR"/>
        </w:rPr>
        <w:t>La</w:t>
      </w:r>
      <w:r w:rsidRPr="009737BD">
        <w:rPr>
          <w:rFonts w:ascii="Tahoma" w:hAnsi="Tahoma" w:cs="Tahoma"/>
          <w:spacing w:val="28"/>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t</w:t>
      </w:r>
      <w:r w:rsidRPr="009737BD">
        <w:rPr>
          <w:rFonts w:ascii="Tahoma" w:hAnsi="Tahoma" w:cs="Tahoma"/>
          <w:lang w:val="es-AR"/>
        </w:rPr>
        <w:t>ecci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33"/>
          <w:lang w:val="es-AR"/>
        </w:rPr>
        <w:t xml:space="preserve"> </w:t>
      </w:r>
      <w:r w:rsidRPr="009737BD">
        <w:rPr>
          <w:rFonts w:ascii="Tahoma" w:hAnsi="Tahoma" w:cs="Tahoma"/>
          <w:lang w:val="es-AR"/>
        </w:rPr>
        <w:t>y</w:t>
      </w:r>
      <w:r w:rsidRPr="009737BD">
        <w:rPr>
          <w:rFonts w:ascii="Tahoma" w:hAnsi="Tahoma" w:cs="Tahoma"/>
          <w:spacing w:val="34"/>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nser</w:t>
      </w:r>
      <w:r w:rsidRPr="009737BD">
        <w:rPr>
          <w:rFonts w:ascii="Tahoma" w:hAnsi="Tahoma" w:cs="Tahoma"/>
          <w:spacing w:val="1"/>
          <w:lang w:val="es-AR"/>
        </w:rPr>
        <w:t>v</w:t>
      </w:r>
      <w:r w:rsidRPr="009737BD">
        <w:rPr>
          <w:rFonts w:ascii="Tahoma" w:hAnsi="Tahoma" w:cs="Tahoma"/>
          <w:lang w:val="es-AR"/>
        </w:rPr>
        <w:t>ación</w:t>
      </w:r>
      <w:r w:rsidRPr="009737BD">
        <w:rPr>
          <w:rFonts w:ascii="Tahoma" w:hAnsi="Tahoma" w:cs="Tahoma"/>
          <w:spacing w:val="34"/>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33"/>
          <w:lang w:val="es-AR"/>
        </w:rPr>
        <w:t xml:space="preserve"> </w:t>
      </w:r>
      <w:r w:rsidRPr="009737BD">
        <w:rPr>
          <w:rFonts w:ascii="Tahoma" w:hAnsi="Tahoma" w:cs="Tahoma"/>
          <w:spacing w:val="1"/>
          <w:lang w:val="es-AR"/>
        </w:rPr>
        <w:t>p</w:t>
      </w:r>
      <w:r w:rsidRPr="009737BD">
        <w:rPr>
          <w:rFonts w:ascii="Tahoma" w:hAnsi="Tahoma" w:cs="Tahoma"/>
          <w:lang w:val="es-AR"/>
        </w:rPr>
        <w:t>atrimon</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33"/>
          <w:lang w:val="es-AR"/>
        </w:rPr>
        <w:t xml:space="preserve"> </w:t>
      </w:r>
      <w:r w:rsidRPr="009737BD">
        <w:rPr>
          <w:rFonts w:ascii="Tahoma" w:hAnsi="Tahoma" w:cs="Tahoma"/>
          <w:spacing w:val="1"/>
          <w:lang w:val="es-AR"/>
        </w:rPr>
        <w:t>fo</w:t>
      </w:r>
      <w:r w:rsidRPr="009737BD">
        <w:rPr>
          <w:rFonts w:ascii="Tahoma" w:hAnsi="Tahoma" w:cs="Tahoma"/>
          <w:lang w:val="es-AR"/>
        </w:rPr>
        <w:t>restal</w:t>
      </w:r>
      <w:r w:rsidRPr="009737BD">
        <w:rPr>
          <w:rFonts w:ascii="Tahoma" w:hAnsi="Tahoma" w:cs="Tahoma"/>
          <w:spacing w:val="29"/>
          <w:lang w:val="es-AR"/>
        </w:rPr>
        <w:t xml:space="preserve"> </w:t>
      </w:r>
      <w:r w:rsidRPr="009737BD">
        <w:rPr>
          <w:rFonts w:ascii="Tahoma" w:hAnsi="Tahoma" w:cs="Tahoma"/>
          <w:spacing w:val="1"/>
          <w:lang w:val="es-AR"/>
        </w:rPr>
        <w:t>m</w:t>
      </w:r>
      <w:r w:rsidRPr="009737BD">
        <w:rPr>
          <w:rFonts w:ascii="Tahoma" w:hAnsi="Tahoma" w:cs="Tahoma"/>
          <w:lang w:val="es-AR"/>
        </w:rPr>
        <w:t>enc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na</w:t>
      </w:r>
      <w:r w:rsidRPr="009737BD">
        <w:rPr>
          <w:rFonts w:ascii="Tahoma" w:hAnsi="Tahoma" w:cs="Tahoma"/>
          <w:spacing w:val="1"/>
          <w:lang w:val="es-AR"/>
        </w:rPr>
        <w:t>d</w:t>
      </w:r>
      <w:r w:rsidRPr="009737BD">
        <w:rPr>
          <w:rFonts w:ascii="Tahoma" w:hAnsi="Tahoma" w:cs="Tahoma"/>
          <w:lang w:val="es-AR"/>
        </w:rPr>
        <w:t>as</w:t>
      </w:r>
      <w:r w:rsidRPr="009737BD">
        <w:rPr>
          <w:rFonts w:ascii="Tahoma" w:hAnsi="Tahoma" w:cs="Tahoma"/>
          <w:spacing w:val="31"/>
          <w:lang w:val="es-AR"/>
        </w:rPr>
        <w:t xml:space="preserve"> </w:t>
      </w:r>
      <w:r w:rsidRPr="009737BD">
        <w:rPr>
          <w:rFonts w:ascii="Tahoma" w:hAnsi="Tahoma" w:cs="Tahoma"/>
          <w:lang w:val="es-AR"/>
        </w:rPr>
        <w:t>en</w:t>
      </w:r>
      <w:r w:rsidRPr="009737BD">
        <w:rPr>
          <w:rFonts w:ascii="Tahoma" w:hAnsi="Tahoma" w:cs="Tahoma"/>
          <w:spacing w:val="34"/>
          <w:lang w:val="es-AR"/>
        </w:rPr>
        <w:t xml:space="preserve"> </w:t>
      </w:r>
      <w:r w:rsidRPr="009737BD">
        <w:rPr>
          <w:rFonts w:ascii="Tahoma" w:hAnsi="Tahoma" w:cs="Tahoma"/>
          <w:lang w:val="es-AR"/>
        </w:rPr>
        <w:t>el</w:t>
      </w:r>
      <w:r w:rsidRPr="009737BD">
        <w:rPr>
          <w:rFonts w:ascii="Tahoma" w:hAnsi="Tahoma" w:cs="Tahoma"/>
          <w:spacing w:val="33"/>
          <w:lang w:val="es-AR"/>
        </w:rPr>
        <w:t xml:space="preserve"> </w:t>
      </w:r>
      <w:r w:rsidRPr="009737BD">
        <w:rPr>
          <w:rFonts w:ascii="Tahoma" w:hAnsi="Tahoma" w:cs="Tahoma"/>
          <w:lang w:val="es-AR"/>
        </w:rPr>
        <w:t>Art</w:t>
      </w:r>
      <w:r w:rsidRPr="009737BD">
        <w:rPr>
          <w:rFonts w:ascii="Tahoma" w:hAnsi="Tahoma" w:cs="Tahoma"/>
          <w:spacing w:val="1"/>
          <w:lang w:val="es-AR"/>
        </w:rPr>
        <w:t>í</w:t>
      </w:r>
      <w:r w:rsidRPr="009737BD">
        <w:rPr>
          <w:rFonts w:ascii="Tahoma" w:hAnsi="Tahoma" w:cs="Tahoma"/>
          <w:lang w:val="es-AR"/>
        </w:rPr>
        <w:t>culo</w:t>
      </w:r>
      <w:r w:rsidRPr="009737BD">
        <w:rPr>
          <w:rFonts w:ascii="Tahoma" w:hAnsi="Tahoma" w:cs="Tahoma"/>
          <w:spacing w:val="34"/>
          <w:lang w:val="es-AR"/>
        </w:rPr>
        <w:t xml:space="preserve"> </w:t>
      </w:r>
      <w:r w:rsidRPr="009737BD">
        <w:rPr>
          <w:rFonts w:ascii="Tahoma" w:hAnsi="Tahoma" w:cs="Tahoma"/>
          <w:lang w:val="es-AR"/>
        </w:rPr>
        <w:t>anter</w:t>
      </w:r>
      <w:r w:rsidRPr="009737BD">
        <w:rPr>
          <w:rFonts w:ascii="Tahoma" w:hAnsi="Tahoma" w:cs="Tahoma"/>
          <w:spacing w:val="1"/>
          <w:lang w:val="es-AR"/>
        </w:rPr>
        <w:t>i</w:t>
      </w:r>
      <w:r w:rsidRPr="009737BD">
        <w:rPr>
          <w:rFonts w:ascii="Tahoma" w:hAnsi="Tahoma" w:cs="Tahoma"/>
          <w:lang w:val="es-AR"/>
        </w:rPr>
        <w:t>or, comprenderá la prohib</w:t>
      </w:r>
      <w:r w:rsidRPr="009737BD">
        <w:rPr>
          <w:rFonts w:ascii="Tahoma" w:hAnsi="Tahoma" w:cs="Tahoma"/>
          <w:spacing w:val="1"/>
          <w:lang w:val="es-AR"/>
        </w:rPr>
        <w:t>ic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e</w:t>
      </w:r>
      <w:r w:rsidRPr="009737BD">
        <w:rPr>
          <w:rFonts w:ascii="Tahoma" w:hAnsi="Tahoma" w:cs="Tahoma"/>
          <w:spacing w:val="2"/>
          <w:lang w:val="es-AR"/>
        </w:rPr>
        <w:t>x</w:t>
      </w:r>
      <w:r w:rsidRPr="009737BD">
        <w:rPr>
          <w:rFonts w:ascii="Tahoma" w:hAnsi="Tahoma" w:cs="Tahoma"/>
          <w:lang w:val="es-AR"/>
        </w:rPr>
        <w:t>presa de:</w:t>
      </w:r>
    </w:p>
    <w:p w:rsidR="001A5F7E" w:rsidRPr="009737BD" w:rsidRDefault="001A5F7E" w:rsidP="004F0795">
      <w:pPr>
        <w:widowControl w:val="0"/>
        <w:autoSpaceDE w:val="0"/>
        <w:autoSpaceDN w:val="0"/>
        <w:adjustRightInd w:val="0"/>
        <w:spacing w:after="0" w:line="266" w:lineRule="exact"/>
        <w:ind w:left="822" w:right="69" w:hanging="360"/>
        <w:jc w:val="both"/>
        <w:rPr>
          <w:rFonts w:ascii="Tahoma" w:hAnsi="Tahoma" w:cs="Tahoma"/>
          <w:lang w:val="es-AR"/>
        </w:rPr>
      </w:pPr>
      <w:r w:rsidRPr="009737BD">
        <w:rPr>
          <w:rFonts w:ascii="Tahoma" w:hAnsi="Tahoma" w:cs="Tahoma"/>
          <w:lang w:val="es-AR"/>
        </w:rPr>
        <w:t xml:space="preserve">a. </w:t>
      </w:r>
      <w:r w:rsidRPr="009737BD">
        <w:rPr>
          <w:rFonts w:ascii="Tahoma" w:hAnsi="Tahoma" w:cs="Tahoma"/>
          <w:spacing w:val="22"/>
          <w:lang w:val="es-AR"/>
        </w:rPr>
        <w:t xml:space="preserve"> </w:t>
      </w:r>
      <w:r w:rsidRPr="009737BD">
        <w:rPr>
          <w:rFonts w:ascii="Tahoma" w:hAnsi="Tahoma" w:cs="Tahoma"/>
          <w:lang w:val="es-AR"/>
        </w:rPr>
        <w:t>La</w:t>
      </w:r>
      <w:r w:rsidRPr="009737BD">
        <w:rPr>
          <w:rFonts w:ascii="Tahoma" w:hAnsi="Tahoma" w:cs="Tahoma"/>
          <w:spacing w:val="3"/>
          <w:lang w:val="es-AR"/>
        </w:rPr>
        <w:t xml:space="preserve"> </w:t>
      </w:r>
      <w:r w:rsidRPr="009737BD">
        <w:rPr>
          <w:rFonts w:ascii="Tahoma" w:hAnsi="Tahoma" w:cs="Tahoma"/>
          <w:lang w:val="es-AR"/>
        </w:rPr>
        <w:t>elimin</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er</w:t>
      </w:r>
      <w:r w:rsidRPr="009737BD">
        <w:rPr>
          <w:rFonts w:ascii="Tahoma" w:hAnsi="Tahoma" w:cs="Tahoma"/>
          <w:spacing w:val="1"/>
          <w:lang w:val="es-AR"/>
        </w:rPr>
        <w:t>r</w:t>
      </w:r>
      <w:r w:rsidRPr="009737BD">
        <w:rPr>
          <w:rFonts w:ascii="Tahoma" w:hAnsi="Tahoma" w:cs="Tahoma"/>
          <w:lang w:val="es-AR"/>
        </w:rPr>
        <w:t>adi</w:t>
      </w:r>
      <w:r w:rsidRPr="009737BD">
        <w:rPr>
          <w:rFonts w:ascii="Tahoma" w:hAnsi="Tahoma" w:cs="Tahoma"/>
          <w:spacing w:val="1"/>
          <w:lang w:val="es-AR"/>
        </w:rPr>
        <w:t>ca</w:t>
      </w:r>
      <w:r w:rsidRPr="009737BD">
        <w:rPr>
          <w:rFonts w:ascii="Tahoma" w:hAnsi="Tahoma" w:cs="Tahoma"/>
          <w:lang w:val="es-AR"/>
        </w:rPr>
        <w:t>ció</w:t>
      </w:r>
      <w:r w:rsidRPr="009737BD">
        <w:rPr>
          <w:rFonts w:ascii="Tahoma" w:hAnsi="Tahoma" w:cs="Tahoma"/>
          <w:spacing w:val="1"/>
          <w:lang w:val="es-AR"/>
        </w:rPr>
        <w:t>n</w:t>
      </w:r>
      <w:r w:rsidRPr="009737BD">
        <w:rPr>
          <w:rFonts w:ascii="Tahoma" w:hAnsi="Tahoma" w:cs="Tahoma"/>
          <w:lang w:val="es-AR"/>
        </w:rPr>
        <w:t>, tala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ó</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estr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1"/>
          <w:lang w:val="es-AR"/>
        </w:rPr>
        <w:t xml:space="preserve"> d</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p</w:t>
      </w:r>
      <w:r w:rsidRPr="009737BD">
        <w:rPr>
          <w:rFonts w:ascii="Tahoma" w:hAnsi="Tahoma" w:cs="Tahoma"/>
          <w:spacing w:val="1"/>
          <w:lang w:val="es-AR"/>
        </w:rPr>
        <w:t>e</w:t>
      </w:r>
      <w:r w:rsidRPr="009737BD">
        <w:rPr>
          <w:rFonts w:ascii="Tahoma" w:hAnsi="Tahoma" w:cs="Tahoma"/>
          <w:lang w:val="es-AR"/>
        </w:rPr>
        <w:t>ci</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lang w:val="es-AR"/>
        </w:rPr>
        <w:t>fo</w:t>
      </w:r>
      <w:r w:rsidRPr="009737BD">
        <w:rPr>
          <w:rFonts w:ascii="Tahoma" w:hAnsi="Tahoma" w:cs="Tahoma"/>
          <w:spacing w:val="1"/>
          <w:lang w:val="es-AR"/>
        </w:rPr>
        <w:t>r</w:t>
      </w:r>
      <w:r w:rsidRPr="009737BD">
        <w:rPr>
          <w:rFonts w:ascii="Tahoma" w:hAnsi="Tahoma" w:cs="Tahoma"/>
          <w:lang w:val="es-AR"/>
        </w:rPr>
        <w:t>estales</w:t>
      </w:r>
      <w:r w:rsidRPr="009737BD">
        <w:rPr>
          <w:rFonts w:ascii="Tahoma" w:hAnsi="Tahoma" w:cs="Tahoma"/>
          <w:spacing w:val="4"/>
          <w:lang w:val="es-AR"/>
        </w:rPr>
        <w:t xml:space="preserve"> </w:t>
      </w:r>
      <w:r w:rsidRPr="009737BD">
        <w:rPr>
          <w:rFonts w:ascii="Tahoma" w:hAnsi="Tahoma" w:cs="Tahoma"/>
          <w:lang w:val="es-AR"/>
        </w:rPr>
        <w:t>por</w:t>
      </w:r>
      <w:r w:rsidRPr="009737BD">
        <w:rPr>
          <w:rFonts w:ascii="Tahoma" w:hAnsi="Tahoma" w:cs="Tahoma"/>
          <w:spacing w:val="1"/>
          <w:lang w:val="es-AR"/>
        </w:rPr>
        <w:t xml:space="preserve"> </w:t>
      </w:r>
      <w:r w:rsidRPr="009737BD">
        <w:rPr>
          <w:rFonts w:ascii="Tahoma" w:hAnsi="Tahoma" w:cs="Tahoma"/>
          <w:lang w:val="es-AR"/>
        </w:rPr>
        <w:t>cua</w:t>
      </w:r>
      <w:r w:rsidRPr="009737BD">
        <w:rPr>
          <w:rFonts w:ascii="Tahoma" w:hAnsi="Tahoma" w:cs="Tahoma"/>
          <w:spacing w:val="1"/>
          <w:lang w:val="es-AR"/>
        </w:rPr>
        <w:t>l</w:t>
      </w:r>
      <w:r w:rsidRPr="009737BD">
        <w:rPr>
          <w:rFonts w:ascii="Tahoma" w:hAnsi="Tahoma" w:cs="Tahoma"/>
          <w:lang w:val="es-AR"/>
        </w:rPr>
        <w:t>qui</w:t>
      </w:r>
      <w:r w:rsidRPr="009737BD">
        <w:rPr>
          <w:rFonts w:ascii="Tahoma" w:hAnsi="Tahoma" w:cs="Tahoma"/>
          <w:spacing w:val="1"/>
          <w:lang w:val="es-AR"/>
        </w:rPr>
        <w:t>e</w:t>
      </w:r>
      <w:r w:rsidRPr="009737BD">
        <w:rPr>
          <w:rFonts w:ascii="Tahoma" w:hAnsi="Tahoma" w:cs="Tahoma"/>
          <w:lang w:val="es-AR"/>
        </w:rPr>
        <w:t>r</w:t>
      </w:r>
      <w:r w:rsidRPr="009737BD">
        <w:rPr>
          <w:rFonts w:ascii="Tahoma" w:hAnsi="Tahoma" w:cs="Tahoma"/>
          <w:spacing w:val="-3"/>
          <w:lang w:val="es-AR"/>
        </w:rPr>
        <w:t xml:space="preserve"> </w:t>
      </w:r>
      <w:r w:rsidRPr="009737BD">
        <w:rPr>
          <w:rFonts w:ascii="Tahoma" w:hAnsi="Tahoma" w:cs="Tahoma"/>
          <w:lang w:val="es-AR"/>
        </w:rPr>
        <w:t xml:space="preserve">medio, </w:t>
      </w:r>
      <w:r w:rsidRPr="009737BD">
        <w:rPr>
          <w:rFonts w:ascii="Tahoma" w:hAnsi="Tahoma" w:cs="Tahoma"/>
          <w:spacing w:val="-16"/>
          <w:lang w:val="es-AR"/>
        </w:rPr>
        <w:t xml:space="preserve"> </w:t>
      </w:r>
      <w:r w:rsidRPr="009737BD">
        <w:rPr>
          <w:rFonts w:ascii="Tahoma" w:hAnsi="Tahoma" w:cs="Tahoma"/>
          <w:lang w:val="es-AR"/>
        </w:rPr>
        <w:t>sin</w:t>
      </w:r>
      <w:r w:rsidRPr="009737BD">
        <w:rPr>
          <w:rFonts w:ascii="Tahoma" w:hAnsi="Tahoma" w:cs="Tahoma"/>
          <w:spacing w:val="44"/>
          <w:lang w:val="es-AR"/>
        </w:rPr>
        <w:t xml:space="preserve"> </w:t>
      </w:r>
      <w:r w:rsidRPr="009737BD">
        <w:rPr>
          <w:rFonts w:ascii="Tahoma" w:hAnsi="Tahoma" w:cs="Tahoma"/>
          <w:lang w:val="es-AR"/>
        </w:rPr>
        <w:t>previa</w:t>
      </w:r>
      <w:r w:rsidRPr="009737BD">
        <w:rPr>
          <w:rFonts w:ascii="Tahoma" w:hAnsi="Tahoma" w:cs="Tahoma"/>
          <w:spacing w:val="41"/>
          <w:lang w:val="es-AR"/>
        </w:rPr>
        <w:t xml:space="preserve"> </w:t>
      </w:r>
      <w:r w:rsidRPr="009737BD">
        <w:rPr>
          <w:rFonts w:ascii="Tahoma" w:hAnsi="Tahoma" w:cs="Tahoma"/>
          <w:lang w:val="es-AR"/>
        </w:rPr>
        <w:t>y</w:t>
      </w:r>
      <w:r w:rsidRPr="009737BD">
        <w:rPr>
          <w:rFonts w:ascii="Tahoma" w:hAnsi="Tahoma" w:cs="Tahoma"/>
          <w:spacing w:val="46"/>
          <w:lang w:val="es-AR"/>
        </w:rPr>
        <w:t xml:space="preserve"> </w:t>
      </w:r>
      <w:r w:rsidRPr="009737BD">
        <w:rPr>
          <w:rFonts w:ascii="Tahoma" w:hAnsi="Tahoma" w:cs="Tahoma"/>
          <w:lang w:val="es-AR"/>
        </w:rPr>
        <w:t>fo</w:t>
      </w:r>
      <w:r w:rsidRPr="009737BD">
        <w:rPr>
          <w:rFonts w:ascii="Tahoma" w:hAnsi="Tahoma" w:cs="Tahoma"/>
          <w:spacing w:val="1"/>
          <w:lang w:val="es-AR"/>
        </w:rPr>
        <w:t>r</w:t>
      </w:r>
      <w:r w:rsidRPr="009737BD">
        <w:rPr>
          <w:rFonts w:ascii="Tahoma" w:hAnsi="Tahoma" w:cs="Tahoma"/>
          <w:lang w:val="es-AR"/>
        </w:rPr>
        <w:t>mal</w:t>
      </w:r>
      <w:r w:rsidRPr="009737BD">
        <w:rPr>
          <w:rFonts w:ascii="Tahoma" w:hAnsi="Tahoma" w:cs="Tahoma"/>
          <w:spacing w:val="45"/>
          <w:lang w:val="es-AR"/>
        </w:rPr>
        <w:t xml:space="preserve"> </w:t>
      </w:r>
      <w:r w:rsidRPr="009737BD">
        <w:rPr>
          <w:rFonts w:ascii="Tahoma" w:hAnsi="Tahoma" w:cs="Tahoma"/>
          <w:lang w:val="es-AR"/>
        </w:rPr>
        <w:t>autor</w:t>
      </w:r>
      <w:r w:rsidRPr="009737BD">
        <w:rPr>
          <w:rFonts w:ascii="Tahoma" w:hAnsi="Tahoma" w:cs="Tahoma"/>
          <w:spacing w:val="1"/>
          <w:lang w:val="es-AR"/>
        </w:rPr>
        <w:t>i</w:t>
      </w:r>
      <w:r w:rsidRPr="009737BD">
        <w:rPr>
          <w:rFonts w:ascii="Tahoma" w:hAnsi="Tahoma" w:cs="Tahoma"/>
          <w:lang w:val="es-AR"/>
        </w:rPr>
        <w:t>zación</w:t>
      </w:r>
      <w:r w:rsidRPr="009737BD">
        <w:rPr>
          <w:rFonts w:ascii="Tahoma" w:hAnsi="Tahoma" w:cs="Tahoma"/>
          <w:spacing w:val="43"/>
          <w:lang w:val="es-AR"/>
        </w:rPr>
        <w:t xml:space="preserve"> </w:t>
      </w:r>
      <w:r w:rsidRPr="009737BD">
        <w:rPr>
          <w:rFonts w:ascii="Tahoma" w:hAnsi="Tahoma" w:cs="Tahoma"/>
          <w:lang w:val="es-AR"/>
        </w:rPr>
        <w:t>del</w:t>
      </w:r>
      <w:r w:rsidRPr="009737BD">
        <w:rPr>
          <w:rFonts w:ascii="Tahoma" w:hAnsi="Tahoma" w:cs="Tahoma"/>
          <w:spacing w:val="44"/>
          <w:lang w:val="es-AR"/>
        </w:rPr>
        <w:t xml:space="preserve"> </w:t>
      </w:r>
      <w:r w:rsidRPr="009737BD">
        <w:rPr>
          <w:rFonts w:ascii="Tahoma" w:hAnsi="Tahoma" w:cs="Tahoma"/>
          <w:lang w:val="es-AR"/>
        </w:rPr>
        <w:t>organismo</w:t>
      </w:r>
      <w:r w:rsidRPr="009737BD">
        <w:rPr>
          <w:rFonts w:ascii="Tahoma" w:hAnsi="Tahoma" w:cs="Tahoma"/>
          <w:spacing w:val="37"/>
          <w:lang w:val="es-AR"/>
        </w:rPr>
        <w:t xml:space="preserve"> </w:t>
      </w:r>
      <w:r w:rsidRPr="009737BD">
        <w:rPr>
          <w:rFonts w:ascii="Tahoma" w:hAnsi="Tahoma" w:cs="Tahoma"/>
          <w:spacing w:val="2"/>
          <w:lang w:val="es-AR"/>
        </w:rPr>
        <w:t>m</w:t>
      </w:r>
      <w:r w:rsidRPr="009737BD">
        <w:rPr>
          <w:rFonts w:ascii="Tahoma" w:hAnsi="Tahoma" w:cs="Tahoma"/>
          <w:lang w:val="es-AR"/>
        </w:rPr>
        <w:t>unicipal</w:t>
      </w:r>
      <w:r w:rsidRPr="009737BD">
        <w:rPr>
          <w:rFonts w:ascii="Tahoma" w:hAnsi="Tahoma" w:cs="Tahoma"/>
          <w:spacing w:val="46"/>
          <w:lang w:val="es-AR"/>
        </w:rPr>
        <w:t xml:space="preserve"> </w:t>
      </w:r>
      <w:r w:rsidRPr="009737BD">
        <w:rPr>
          <w:rFonts w:ascii="Tahoma" w:hAnsi="Tahoma" w:cs="Tahoma"/>
          <w:lang w:val="es-AR"/>
        </w:rPr>
        <w:t>compe</w:t>
      </w:r>
      <w:r w:rsidRPr="009737BD">
        <w:rPr>
          <w:rFonts w:ascii="Tahoma" w:hAnsi="Tahoma" w:cs="Tahoma"/>
          <w:spacing w:val="1"/>
          <w:lang w:val="es-AR"/>
        </w:rPr>
        <w:t>t</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41"/>
          <w:lang w:val="es-AR"/>
        </w:rPr>
        <w:t xml:space="preserve"> </w:t>
      </w:r>
      <w:r w:rsidRPr="009737BD">
        <w:rPr>
          <w:rFonts w:ascii="Tahoma" w:hAnsi="Tahoma" w:cs="Tahoma"/>
          <w:spacing w:val="1"/>
          <w:lang w:val="es-AR"/>
        </w:rPr>
        <w:t>qu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ejerza</w:t>
      </w:r>
      <w:r w:rsidRPr="009737BD">
        <w:rPr>
          <w:rFonts w:ascii="Tahoma" w:hAnsi="Tahoma" w:cs="Tahoma"/>
          <w:spacing w:val="1"/>
          <w:lang w:val="es-AR"/>
        </w:rPr>
        <w:t xml:space="preserve"> </w:t>
      </w:r>
      <w:smartTag w:uri="urn:schemas-microsoft-com:office:smarttags" w:element="PersonName">
        <w:smartTagPr>
          <w:attr w:name="ProductID" w:val="la Autoridad"/>
        </w:smartTagPr>
        <w:r w:rsidRPr="009737BD">
          <w:rPr>
            <w:rFonts w:ascii="Tahoma" w:hAnsi="Tahoma" w:cs="Tahoma"/>
            <w:lang w:val="es-AR"/>
          </w:rPr>
          <w:t>la A</w:t>
        </w:r>
        <w:r w:rsidRPr="009737BD">
          <w:rPr>
            <w:rFonts w:ascii="Tahoma" w:hAnsi="Tahoma" w:cs="Tahoma"/>
            <w:spacing w:val="1"/>
            <w:lang w:val="es-AR"/>
          </w:rPr>
          <w:t>ut</w:t>
        </w:r>
        <w:r w:rsidRPr="009737BD">
          <w:rPr>
            <w:rFonts w:ascii="Tahoma" w:hAnsi="Tahoma" w:cs="Tahoma"/>
            <w:lang w:val="es-AR"/>
          </w:rPr>
          <w:t>oridad</w:t>
        </w:r>
      </w:smartTag>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2"/>
          <w:lang w:val="es-AR"/>
        </w:rPr>
        <w:t>A</w:t>
      </w:r>
      <w:r w:rsidRPr="009737BD">
        <w:rPr>
          <w:rFonts w:ascii="Tahoma" w:hAnsi="Tahoma" w:cs="Tahoma"/>
          <w:lang w:val="es-AR"/>
        </w:rPr>
        <w:t>plicación.</w:t>
      </w:r>
    </w:p>
    <w:p w:rsidR="001A5F7E" w:rsidRPr="009737BD" w:rsidRDefault="001A5F7E">
      <w:pPr>
        <w:widowControl w:val="0"/>
        <w:autoSpaceDE w:val="0"/>
        <w:autoSpaceDN w:val="0"/>
        <w:adjustRightInd w:val="0"/>
        <w:spacing w:after="0" w:line="258" w:lineRule="exact"/>
        <w:ind w:left="462" w:right="77"/>
        <w:jc w:val="both"/>
        <w:rPr>
          <w:rFonts w:ascii="Tahoma" w:hAnsi="Tahoma" w:cs="Tahoma"/>
          <w:lang w:val="es-AR"/>
        </w:rPr>
      </w:pPr>
      <w:r w:rsidRPr="009737BD">
        <w:rPr>
          <w:rFonts w:ascii="Tahoma" w:hAnsi="Tahoma" w:cs="Tahoma"/>
          <w:position w:val="-1"/>
          <w:lang w:val="es-AR"/>
        </w:rPr>
        <w:t xml:space="preserve">b. </w:t>
      </w:r>
      <w:r w:rsidRPr="009737BD">
        <w:rPr>
          <w:rFonts w:ascii="Tahoma" w:hAnsi="Tahoma" w:cs="Tahoma"/>
          <w:spacing w:val="16"/>
          <w:position w:val="-1"/>
          <w:lang w:val="es-AR"/>
        </w:rPr>
        <w:t xml:space="preserve"> </w:t>
      </w:r>
      <w:r w:rsidRPr="009737BD">
        <w:rPr>
          <w:rFonts w:ascii="Tahoma" w:hAnsi="Tahoma" w:cs="Tahoma"/>
          <w:position w:val="-1"/>
          <w:lang w:val="es-AR"/>
        </w:rPr>
        <w:t xml:space="preserve">Las </w:t>
      </w:r>
      <w:r w:rsidRPr="009737BD">
        <w:rPr>
          <w:rFonts w:ascii="Tahoma" w:hAnsi="Tahoma" w:cs="Tahoma"/>
          <w:spacing w:val="11"/>
          <w:position w:val="-1"/>
          <w:lang w:val="es-AR"/>
        </w:rPr>
        <w:t xml:space="preserve"> </w:t>
      </w:r>
      <w:r w:rsidRPr="009737BD">
        <w:rPr>
          <w:rFonts w:ascii="Tahoma" w:hAnsi="Tahoma" w:cs="Tahoma"/>
          <w:position w:val="-1"/>
          <w:lang w:val="es-AR"/>
        </w:rPr>
        <w:t>po</w:t>
      </w:r>
      <w:r w:rsidRPr="009737BD">
        <w:rPr>
          <w:rFonts w:ascii="Tahoma" w:hAnsi="Tahoma" w:cs="Tahoma"/>
          <w:spacing w:val="1"/>
          <w:position w:val="-1"/>
          <w:lang w:val="es-AR"/>
        </w:rPr>
        <w:t>d</w:t>
      </w:r>
      <w:r w:rsidRPr="009737BD">
        <w:rPr>
          <w:rFonts w:ascii="Tahoma" w:hAnsi="Tahoma" w:cs="Tahoma"/>
          <w:position w:val="-1"/>
          <w:lang w:val="es-AR"/>
        </w:rPr>
        <w:t xml:space="preserve">as, </w:t>
      </w:r>
      <w:r w:rsidRPr="009737BD">
        <w:rPr>
          <w:rFonts w:ascii="Tahoma" w:hAnsi="Tahoma" w:cs="Tahoma"/>
          <w:spacing w:val="11"/>
          <w:position w:val="-1"/>
          <w:lang w:val="es-AR"/>
        </w:rPr>
        <w:t xml:space="preserve"> </w:t>
      </w:r>
      <w:r w:rsidRPr="009737BD">
        <w:rPr>
          <w:rFonts w:ascii="Tahoma" w:hAnsi="Tahoma" w:cs="Tahoma"/>
          <w:position w:val="-1"/>
          <w:lang w:val="es-AR"/>
        </w:rPr>
        <w:t>despu</w:t>
      </w:r>
      <w:r w:rsidRPr="009737BD">
        <w:rPr>
          <w:rFonts w:ascii="Tahoma" w:hAnsi="Tahoma" w:cs="Tahoma"/>
          <w:spacing w:val="1"/>
          <w:position w:val="-1"/>
          <w:lang w:val="es-AR"/>
        </w:rPr>
        <w:t>n</w:t>
      </w:r>
      <w:r w:rsidRPr="009737BD">
        <w:rPr>
          <w:rFonts w:ascii="Tahoma" w:hAnsi="Tahoma" w:cs="Tahoma"/>
          <w:position w:val="-1"/>
          <w:lang w:val="es-AR"/>
        </w:rPr>
        <w:t xml:space="preserve">tes </w:t>
      </w:r>
      <w:r w:rsidRPr="009737BD">
        <w:rPr>
          <w:rFonts w:ascii="Tahoma" w:hAnsi="Tahoma" w:cs="Tahoma"/>
          <w:spacing w:val="11"/>
          <w:position w:val="-1"/>
          <w:lang w:val="es-AR"/>
        </w:rPr>
        <w:t xml:space="preserve"> </w:t>
      </w:r>
      <w:r w:rsidRPr="009737BD">
        <w:rPr>
          <w:rFonts w:ascii="Tahoma" w:hAnsi="Tahoma" w:cs="Tahoma"/>
          <w:position w:val="-1"/>
          <w:lang w:val="es-AR"/>
        </w:rPr>
        <w:t xml:space="preserve">ó </w:t>
      </w:r>
      <w:r w:rsidRPr="009737BD">
        <w:rPr>
          <w:rFonts w:ascii="Tahoma" w:hAnsi="Tahoma" w:cs="Tahoma"/>
          <w:spacing w:val="14"/>
          <w:position w:val="-1"/>
          <w:lang w:val="es-AR"/>
        </w:rPr>
        <w:t xml:space="preserve"> </w:t>
      </w:r>
      <w:r w:rsidRPr="009737BD">
        <w:rPr>
          <w:rFonts w:ascii="Tahoma" w:hAnsi="Tahoma" w:cs="Tahoma"/>
          <w:position w:val="-1"/>
          <w:lang w:val="es-AR"/>
        </w:rPr>
        <w:t xml:space="preserve">cortes </w:t>
      </w:r>
      <w:r w:rsidRPr="009737BD">
        <w:rPr>
          <w:rFonts w:ascii="Tahoma" w:hAnsi="Tahoma" w:cs="Tahoma"/>
          <w:spacing w:val="10"/>
          <w:position w:val="-1"/>
          <w:lang w:val="es-AR"/>
        </w:rPr>
        <w:t xml:space="preserve"> </w:t>
      </w:r>
      <w:r w:rsidRPr="009737BD">
        <w:rPr>
          <w:rFonts w:ascii="Tahoma" w:hAnsi="Tahoma" w:cs="Tahoma"/>
          <w:position w:val="-1"/>
          <w:lang w:val="es-AR"/>
        </w:rPr>
        <w:t xml:space="preserve">de </w:t>
      </w:r>
      <w:r w:rsidRPr="009737BD">
        <w:rPr>
          <w:rFonts w:ascii="Tahoma" w:hAnsi="Tahoma" w:cs="Tahoma"/>
          <w:spacing w:val="12"/>
          <w:position w:val="-1"/>
          <w:lang w:val="es-AR"/>
        </w:rPr>
        <w:t xml:space="preserve"> </w:t>
      </w:r>
      <w:r w:rsidRPr="009737BD">
        <w:rPr>
          <w:rFonts w:ascii="Tahoma" w:hAnsi="Tahoma" w:cs="Tahoma"/>
          <w:position w:val="-1"/>
          <w:lang w:val="es-AR"/>
        </w:rPr>
        <w:t xml:space="preserve">ramas </w:t>
      </w:r>
      <w:r w:rsidRPr="009737BD">
        <w:rPr>
          <w:rFonts w:ascii="Tahoma" w:hAnsi="Tahoma" w:cs="Tahoma"/>
          <w:spacing w:val="10"/>
          <w:position w:val="-1"/>
          <w:lang w:val="es-AR"/>
        </w:rPr>
        <w:t xml:space="preserve"> </w:t>
      </w:r>
      <w:r w:rsidRPr="009737BD">
        <w:rPr>
          <w:rFonts w:ascii="Tahoma" w:hAnsi="Tahoma" w:cs="Tahoma"/>
          <w:position w:val="-1"/>
          <w:lang w:val="es-AR"/>
        </w:rPr>
        <w:t xml:space="preserve">ó </w:t>
      </w:r>
      <w:r w:rsidRPr="009737BD">
        <w:rPr>
          <w:rFonts w:ascii="Tahoma" w:hAnsi="Tahoma" w:cs="Tahoma"/>
          <w:spacing w:val="14"/>
          <w:position w:val="-1"/>
          <w:lang w:val="es-AR"/>
        </w:rPr>
        <w:t xml:space="preserve"> </w:t>
      </w:r>
      <w:r w:rsidRPr="009737BD">
        <w:rPr>
          <w:rFonts w:ascii="Tahoma" w:hAnsi="Tahoma" w:cs="Tahoma"/>
          <w:position w:val="-1"/>
          <w:lang w:val="es-AR"/>
        </w:rPr>
        <w:t xml:space="preserve">raíces </w:t>
      </w:r>
      <w:r w:rsidRPr="009737BD">
        <w:rPr>
          <w:rFonts w:ascii="Tahoma" w:hAnsi="Tahoma" w:cs="Tahoma"/>
          <w:spacing w:val="9"/>
          <w:position w:val="-1"/>
          <w:lang w:val="es-AR"/>
        </w:rPr>
        <w:t xml:space="preserve"> </w:t>
      </w:r>
      <w:r w:rsidRPr="009737BD">
        <w:rPr>
          <w:rFonts w:ascii="Tahoma" w:hAnsi="Tahoma" w:cs="Tahoma"/>
          <w:position w:val="-1"/>
          <w:lang w:val="es-AR"/>
        </w:rPr>
        <w:t xml:space="preserve">sin </w:t>
      </w:r>
      <w:r w:rsidRPr="009737BD">
        <w:rPr>
          <w:rFonts w:ascii="Tahoma" w:hAnsi="Tahoma" w:cs="Tahoma"/>
          <w:spacing w:val="12"/>
          <w:position w:val="-1"/>
          <w:lang w:val="es-AR"/>
        </w:rPr>
        <w:t xml:space="preserve"> </w:t>
      </w:r>
      <w:r w:rsidRPr="009737BD">
        <w:rPr>
          <w:rFonts w:ascii="Tahoma" w:hAnsi="Tahoma" w:cs="Tahoma"/>
          <w:position w:val="-1"/>
          <w:lang w:val="es-AR"/>
        </w:rPr>
        <w:t xml:space="preserve">autorización </w:t>
      </w:r>
      <w:r w:rsidRPr="009737BD">
        <w:rPr>
          <w:rFonts w:ascii="Tahoma" w:hAnsi="Tahoma" w:cs="Tahoma"/>
          <w:spacing w:val="3"/>
          <w:position w:val="-1"/>
          <w:lang w:val="es-AR"/>
        </w:rPr>
        <w:t xml:space="preserve"> </w:t>
      </w:r>
      <w:r w:rsidRPr="009737BD">
        <w:rPr>
          <w:rFonts w:ascii="Tahoma" w:hAnsi="Tahoma" w:cs="Tahoma"/>
          <w:position w:val="-1"/>
          <w:lang w:val="es-AR"/>
        </w:rPr>
        <w:t xml:space="preserve">del </w:t>
      </w:r>
      <w:r w:rsidRPr="009737BD">
        <w:rPr>
          <w:rFonts w:ascii="Tahoma" w:hAnsi="Tahoma" w:cs="Tahoma"/>
          <w:spacing w:val="11"/>
          <w:position w:val="-1"/>
          <w:lang w:val="es-AR"/>
        </w:rPr>
        <w:t xml:space="preserve"> </w:t>
      </w:r>
      <w:r w:rsidRPr="009737BD">
        <w:rPr>
          <w:rFonts w:ascii="Tahoma" w:hAnsi="Tahoma" w:cs="Tahoma"/>
          <w:position w:val="-1"/>
          <w:lang w:val="es-AR"/>
        </w:rPr>
        <w:t>mismo</w:t>
      </w:r>
    </w:p>
    <w:p w:rsidR="001A5F7E" w:rsidRPr="009737BD" w:rsidRDefault="001A5F7E">
      <w:pPr>
        <w:widowControl w:val="0"/>
        <w:autoSpaceDE w:val="0"/>
        <w:autoSpaceDN w:val="0"/>
        <w:adjustRightInd w:val="0"/>
        <w:spacing w:before="1" w:after="0" w:line="240" w:lineRule="auto"/>
        <w:ind w:left="822"/>
        <w:rPr>
          <w:rFonts w:ascii="Tahoma" w:hAnsi="Tahoma" w:cs="Tahoma"/>
          <w:lang w:val="es-AR"/>
        </w:rPr>
      </w:pPr>
      <w:r w:rsidRPr="009737BD">
        <w:rPr>
          <w:rFonts w:ascii="Tahoma" w:hAnsi="Tahoma" w:cs="Tahoma"/>
          <w:lang w:val="es-AR"/>
        </w:rPr>
        <w:t>organis</w:t>
      </w:r>
      <w:r w:rsidRPr="009737BD">
        <w:rPr>
          <w:rFonts w:ascii="Tahoma" w:hAnsi="Tahoma" w:cs="Tahoma"/>
          <w:spacing w:val="1"/>
          <w:lang w:val="es-AR"/>
        </w:rPr>
        <w:t>m</w:t>
      </w:r>
      <w:r w:rsidRPr="009737BD">
        <w:rPr>
          <w:rFonts w:ascii="Tahoma" w:hAnsi="Tahoma" w:cs="Tahoma"/>
          <w:lang w:val="es-AR"/>
        </w:rPr>
        <w:t>o.</w:t>
      </w:r>
    </w:p>
    <w:p w:rsidR="001A5F7E" w:rsidRPr="009737BD" w:rsidRDefault="001A5F7E">
      <w:pPr>
        <w:widowControl w:val="0"/>
        <w:autoSpaceDE w:val="0"/>
        <w:autoSpaceDN w:val="0"/>
        <w:adjustRightInd w:val="0"/>
        <w:spacing w:before="7" w:after="0" w:line="266" w:lineRule="exact"/>
        <w:ind w:left="822" w:right="70" w:hanging="360"/>
        <w:jc w:val="both"/>
        <w:rPr>
          <w:rFonts w:ascii="Tahoma" w:hAnsi="Tahoma" w:cs="Tahoma"/>
          <w:lang w:val="es-AR"/>
        </w:rPr>
      </w:pPr>
      <w:r w:rsidRPr="009737BD">
        <w:rPr>
          <w:rFonts w:ascii="Tahoma" w:hAnsi="Tahoma" w:cs="Tahoma"/>
          <w:spacing w:val="-1"/>
          <w:lang w:val="es-AR"/>
        </w:rPr>
        <w:lastRenderedPageBreak/>
        <w:t>c</w:t>
      </w:r>
      <w:r w:rsidRPr="009737BD">
        <w:rPr>
          <w:rFonts w:ascii="Tahoma" w:hAnsi="Tahoma" w:cs="Tahoma"/>
          <w:lang w:val="es-AR"/>
        </w:rPr>
        <w:t xml:space="preserve">. </w:t>
      </w:r>
      <w:r w:rsidRPr="009737BD">
        <w:rPr>
          <w:rFonts w:ascii="Tahoma" w:hAnsi="Tahoma" w:cs="Tahoma"/>
          <w:spacing w:val="48"/>
          <w:lang w:val="es-AR"/>
        </w:rPr>
        <w:t xml:space="preserve"> </w:t>
      </w:r>
      <w:r w:rsidRPr="009737BD">
        <w:rPr>
          <w:rFonts w:ascii="Tahoma" w:hAnsi="Tahoma" w:cs="Tahoma"/>
          <w:lang w:val="es-AR"/>
        </w:rPr>
        <w:t>Dañar,</w:t>
      </w:r>
      <w:r w:rsidRPr="009737BD">
        <w:rPr>
          <w:rFonts w:ascii="Tahoma" w:hAnsi="Tahoma" w:cs="Tahoma"/>
          <w:spacing w:val="22"/>
          <w:lang w:val="es-AR"/>
        </w:rPr>
        <w:t xml:space="preserve"> </w:t>
      </w:r>
      <w:r w:rsidRPr="009737BD">
        <w:rPr>
          <w:rFonts w:ascii="Tahoma" w:hAnsi="Tahoma" w:cs="Tahoma"/>
          <w:lang w:val="es-AR"/>
        </w:rPr>
        <w:t>les</w:t>
      </w:r>
      <w:r w:rsidRPr="009737BD">
        <w:rPr>
          <w:rFonts w:ascii="Tahoma" w:hAnsi="Tahoma" w:cs="Tahoma"/>
          <w:spacing w:val="1"/>
          <w:lang w:val="es-AR"/>
        </w:rPr>
        <w:t>i</w:t>
      </w:r>
      <w:r w:rsidRPr="009737BD">
        <w:rPr>
          <w:rFonts w:ascii="Tahoma" w:hAnsi="Tahoma" w:cs="Tahoma"/>
          <w:lang w:val="es-AR"/>
        </w:rPr>
        <w:t>onar</w:t>
      </w:r>
      <w:r w:rsidRPr="009737BD">
        <w:rPr>
          <w:rFonts w:ascii="Tahoma" w:hAnsi="Tahoma" w:cs="Tahoma"/>
          <w:spacing w:val="26"/>
          <w:lang w:val="es-AR"/>
        </w:rPr>
        <w:t xml:space="preserve"> </w:t>
      </w:r>
      <w:r w:rsidRPr="009737BD">
        <w:rPr>
          <w:rFonts w:ascii="Tahoma" w:hAnsi="Tahoma" w:cs="Tahoma"/>
          <w:lang w:val="es-AR"/>
        </w:rPr>
        <w:t>ó</w:t>
      </w:r>
      <w:r w:rsidRPr="009737BD">
        <w:rPr>
          <w:rFonts w:ascii="Tahoma" w:hAnsi="Tahoma" w:cs="Tahoma"/>
          <w:spacing w:val="28"/>
          <w:lang w:val="es-AR"/>
        </w:rPr>
        <w:t xml:space="preserve"> </w:t>
      </w:r>
      <w:r w:rsidRPr="009737BD">
        <w:rPr>
          <w:rFonts w:ascii="Tahoma" w:hAnsi="Tahoma" w:cs="Tahoma"/>
          <w:lang w:val="es-AR"/>
        </w:rPr>
        <w:t>mutilar</w:t>
      </w:r>
      <w:r w:rsidRPr="009737BD">
        <w:rPr>
          <w:rFonts w:ascii="Tahoma" w:hAnsi="Tahoma" w:cs="Tahoma"/>
          <w:spacing w:val="22"/>
          <w:lang w:val="es-AR"/>
        </w:rPr>
        <w:t xml:space="preserve"> </w:t>
      </w:r>
      <w:r w:rsidRPr="009737BD">
        <w:rPr>
          <w:rFonts w:ascii="Tahoma" w:hAnsi="Tahoma" w:cs="Tahoma"/>
          <w:lang w:val="es-AR"/>
        </w:rPr>
        <w:t>la</w:t>
      </w:r>
      <w:r w:rsidRPr="009737BD">
        <w:rPr>
          <w:rFonts w:ascii="Tahoma" w:hAnsi="Tahoma" w:cs="Tahoma"/>
          <w:spacing w:val="28"/>
          <w:lang w:val="es-AR"/>
        </w:rPr>
        <w:t xml:space="preserve"> </w:t>
      </w:r>
      <w:r w:rsidRPr="009737BD">
        <w:rPr>
          <w:rFonts w:ascii="Tahoma" w:hAnsi="Tahoma" w:cs="Tahoma"/>
          <w:lang w:val="es-AR"/>
        </w:rPr>
        <w:t>anatom</w:t>
      </w:r>
      <w:r w:rsidRPr="009737BD">
        <w:rPr>
          <w:rFonts w:ascii="Tahoma" w:hAnsi="Tahoma" w:cs="Tahoma"/>
          <w:spacing w:val="1"/>
          <w:lang w:val="es-AR"/>
        </w:rPr>
        <w:t>í</w:t>
      </w:r>
      <w:r w:rsidRPr="009737BD">
        <w:rPr>
          <w:rFonts w:ascii="Tahoma" w:hAnsi="Tahoma" w:cs="Tahoma"/>
          <w:lang w:val="es-AR"/>
        </w:rPr>
        <w:t>a</w:t>
      </w:r>
      <w:r w:rsidRPr="009737BD">
        <w:rPr>
          <w:rFonts w:ascii="Tahoma" w:hAnsi="Tahoma" w:cs="Tahoma"/>
          <w:spacing w:val="20"/>
          <w:lang w:val="es-AR"/>
        </w:rPr>
        <w:t xml:space="preserve"> </w:t>
      </w:r>
      <w:r w:rsidRPr="009737BD">
        <w:rPr>
          <w:rFonts w:ascii="Tahoma" w:hAnsi="Tahoma" w:cs="Tahoma"/>
          <w:lang w:val="es-AR"/>
        </w:rPr>
        <w:t>ó</w:t>
      </w:r>
      <w:r w:rsidRPr="009737BD">
        <w:rPr>
          <w:rFonts w:ascii="Tahoma" w:hAnsi="Tahoma" w:cs="Tahoma"/>
          <w:spacing w:val="28"/>
          <w:lang w:val="es-AR"/>
        </w:rPr>
        <w:t xml:space="preserve"> </w:t>
      </w:r>
      <w:r w:rsidRPr="009737BD">
        <w:rPr>
          <w:rFonts w:ascii="Tahoma" w:hAnsi="Tahoma" w:cs="Tahoma"/>
          <w:spacing w:val="1"/>
          <w:lang w:val="es-AR"/>
        </w:rPr>
        <w:t>m</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1"/>
          <w:lang w:val="es-AR"/>
        </w:rPr>
        <w:t>f</w:t>
      </w:r>
      <w:r w:rsidRPr="009737BD">
        <w:rPr>
          <w:rFonts w:ascii="Tahoma" w:hAnsi="Tahoma" w:cs="Tahoma"/>
          <w:lang w:val="es-AR"/>
        </w:rPr>
        <w:t>ología</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la/s</w:t>
      </w:r>
      <w:r w:rsidRPr="009737BD">
        <w:rPr>
          <w:rFonts w:ascii="Tahoma" w:hAnsi="Tahoma" w:cs="Tahoma"/>
          <w:spacing w:val="26"/>
          <w:lang w:val="es-AR"/>
        </w:rPr>
        <w:t xml:space="preserve"> </w:t>
      </w:r>
      <w:r w:rsidRPr="009737BD">
        <w:rPr>
          <w:rFonts w:ascii="Tahoma" w:hAnsi="Tahoma" w:cs="Tahoma"/>
          <w:lang w:val="es-AR"/>
        </w:rPr>
        <w:t>especie/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0"/>
          <w:lang w:val="es-AR"/>
        </w:rPr>
        <w:t xml:space="preserve"> </w:t>
      </w:r>
      <w:r w:rsidRPr="009737BD">
        <w:rPr>
          <w:rFonts w:ascii="Tahoma" w:hAnsi="Tahoma" w:cs="Tahoma"/>
          <w:lang w:val="es-AR"/>
        </w:rPr>
        <w:t>ya</w:t>
      </w:r>
      <w:r w:rsidRPr="009737BD">
        <w:rPr>
          <w:rFonts w:ascii="Tahoma" w:hAnsi="Tahoma" w:cs="Tahoma"/>
          <w:spacing w:val="26"/>
          <w:lang w:val="es-AR"/>
        </w:rPr>
        <w:t xml:space="preserve"> </w:t>
      </w:r>
      <w:r w:rsidRPr="009737BD">
        <w:rPr>
          <w:rFonts w:ascii="Tahoma" w:hAnsi="Tahoma" w:cs="Tahoma"/>
          <w:lang w:val="es-AR"/>
        </w:rPr>
        <w:t>sea</w:t>
      </w:r>
      <w:r w:rsidRPr="009737BD">
        <w:rPr>
          <w:rFonts w:ascii="Tahoma" w:hAnsi="Tahoma" w:cs="Tahoma"/>
          <w:spacing w:val="26"/>
          <w:lang w:val="es-AR"/>
        </w:rPr>
        <w:t xml:space="preserve"> </w:t>
      </w:r>
      <w:r w:rsidRPr="009737BD">
        <w:rPr>
          <w:rFonts w:ascii="Tahoma" w:hAnsi="Tahoma" w:cs="Tahoma"/>
          <w:lang w:val="es-AR"/>
        </w:rPr>
        <w:t>por</w:t>
      </w:r>
      <w:r w:rsidRPr="009737BD">
        <w:rPr>
          <w:rFonts w:ascii="Tahoma" w:hAnsi="Tahoma" w:cs="Tahoma"/>
          <w:spacing w:val="25"/>
          <w:lang w:val="es-AR"/>
        </w:rPr>
        <w:t xml:space="preserve"> </w:t>
      </w:r>
      <w:r w:rsidRPr="009737BD">
        <w:rPr>
          <w:rFonts w:ascii="Tahoma" w:hAnsi="Tahoma" w:cs="Tahoma"/>
          <w:lang w:val="es-AR"/>
        </w:rPr>
        <w:t xml:space="preserve">la </w:t>
      </w:r>
      <w:r w:rsidRPr="009737BD">
        <w:rPr>
          <w:rFonts w:ascii="Tahoma" w:hAnsi="Tahoma" w:cs="Tahoma"/>
          <w:w w:val="99"/>
          <w:lang w:val="es-AR"/>
        </w:rPr>
        <w:t>acc</w:t>
      </w:r>
      <w:r w:rsidRPr="009737BD">
        <w:rPr>
          <w:rFonts w:ascii="Tahoma" w:hAnsi="Tahoma" w:cs="Tahoma"/>
          <w:spacing w:val="1"/>
          <w:w w:val="99"/>
          <w:lang w:val="es-AR"/>
        </w:rPr>
        <w:t>i</w:t>
      </w:r>
      <w:r w:rsidRPr="009737BD">
        <w:rPr>
          <w:rFonts w:ascii="Tahoma" w:hAnsi="Tahoma" w:cs="Tahoma"/>
          <w:w w:val="99"/>
          <w:lang w:val="es-AR"/>
        </w:rPr>
        <w:t>ón</w:t>
      </w:r>
      <w:r w:rsidRPr="009737BD">
        <w:rPr>
          <w:rFonts w:ascii="Tahoma" w:hAnsi="Tahoma" w:cs="Tahoma"/>
          <w:lang w:val="es-AR"/>
        </w:rPr>
        <w:t xml:space="preserve"> </w:t>
      </w:r>
      <w:r w:rsidRPr="009737BD">
        <w:rPr>
          <w:rFonts w:ascii="Tahoma" w:hAnsi="Tahoma" w:cs="Tahoma"/>
          <w:spacing w:val="-32"/>
          <w:lang w:val="es-AR"/>
        </w:rPr>
        <w:t xml:space="preserve"> </w:t>
      </w:r>
      <w:r w:rsidRPr="009737BD">
        <w:rPr>
          <w:rFonts w:ascii="Tahoma" w:hAnsi="Tahoma" w:cs="Tahoma"/>
          <w:w w:val="99"/>
          <w:lang w:val="es-AR"/>
        </w:rPr>
        <w:t>de</w:t>
      </w:r>
      <w:r w:rsidRPr="009737BD">
        <w:rPr>
          <w:rFonts w:ascii="Tahoma" w:hAnsi="Tahoma" w:cs="Tahoma"/>
          <w:lang w:val="es-AR"/>
        </w:rPr>
        <w:t xml:space="preserve"> </w:t>
      </w:r>
      <w:r w:rsidRPr="009737BD">
        <w:rPr>
          <w:rFonts w:ascii="Tahoma" w:hAnsi="Tahoma" w:cs="Tahoma"/>
          <w:spacing w:val="-33"/>
          <w:lang w:val="es-AR"/>
        </w:rPr>
        <w:t xml:space="preserve"> </w:t>
      </w:r>
      <w:r w:rsidRPr="009737BD">
        <w:rPr>
          <w:rFonts w:ascii="Tahoma" w:hAnsi="Tahoma" w:cs="Tahoma"/>
          <w:lang w:val="es-AR"/>
        </w:rPr>
        <w:t>objetos</w:t>
      </w:r>
      <w:r w:rsidRPr="009737BD">
        <w:rPr>
          <w:rFonts w:ascii="Tahoma" w:hAnsi="Tahoma" w:cs="Tahoma"/>
          <w:spacing w:val="25"/>
          <w:lang w:val="es-AR"/>
        </w:rPr>
        <w:t xml:space="preserve"> </w:t>
      </w:r>
      <w:r w:rsidRPr="009737BD">
        <w:rPr>
          <w:rFonts w:ascii="Tahoma" w:hAnsi="Tahoma" w:cs="Tahoma"/>
          <w:lang w:val="es-AR"/>
        </w:rPr>
        <w:t>cort</w:t>
      </w:r>
      <w:r w:rsidRPr="009737BD">
        <w:rPr>
          <w:rFonts w:ascii="Tahoma" w:hAnsi="Tahoma" w:cs="Tahoma"/>
          <w:spacing w:val="1"/>
          <w:lang w:val="es-AR"/>
        </w:rPr>
        <w:t>a</w:t>
      </w:r>
      <w:r w:rsidRPr="009737BD">
        <w:rPr>
          <w:rFonts w:ascii="Tahoma" w:hAnsi="Tahoma" w:cs="Tahoma"/>
          <w:lang w:val="es-AR"/>
        </w:rPr>
        <w:t>ntes</w:t>
      </w:r>
      <w:r w:rsidRPr="009737BD">
        <w:rPr>
          <w:rFonts w:ascii="Tahoma" w:hAnsi="Tahoma" w:cs="Tahoma"/>
          <w:spacing w:val="27"/>
          <w:lang w:val="es-AR"/>
        </w:rPr>
        <w:t xml:space="preserve"> </w:t>
      </w:r>
      <w:r w:rsidRPr="009737BD">
        <w:rPr>
          <w:rFonts w:ascii="Tahoma" w:hAnsi="Tahoma" w:cs="Tahoma"/>
          <w:lang w:val="es-AR"/>
        </w:rPr>
        <w:t>o</w:t>
      </w:r>
      <w:r w:rsidRPr="009737BD">
        <w:rPr>
          <w:rFonts w:ascii="Tahoma" w:hAnsi="Tahoma" w:cs="Tahoma"/>
          <w:spacing w:val="30"/>
          <w:lang w:val="es-AR"/>
        </w:rPr>
        <w:t xml:space="preserve"> </w:t>
      </w:r>
      <w:r w:rsidRPr="009737BD">
        <w:rPr>
          <w:rFonts w:ascii="Tahoma" w:hAnsi="Tahoma" w:cs="Tahoma"/>
          <w:lang w:val="es-AR"/>
        </w:rPr>
        <w:t>pu</w:t>
      </w:r>
      <w:r w:rsidRPr="009737BD">
        <w:rPr>
          <w:rFonts w:ascii="Tahoma" w:hAnsi="Tahoma" w:cs="Tahoma"/>
          <w:spacing w:val="1"/>
          <w:lang w:val="es-AR"/>
        </w:rPr>
        <w:t>nz</w:t>
      </w:r>
      <w:r w:rsidRPr="009737BD">
        <w:rPr>
          <w:rFonts w:ascii="Tahoma" w:hAnsi="Tahoma" w:cs="Tahoma"/>
          <w:lang w:val="es-AR"/>
        </w:rPr>
        <w:t>ante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8"/>
          <w:lang w:val="es-AR"/>
        </w:rPr>
        <w:t xml:space="preserve"> </w:t>
      </w:r>
      <w:r w:rsidRPr="009737BD">
        <w:rPr>
          <w:rFonts w:ascii="Tahoma" w:hAnsi="Tahoma" w:cs="Tahoma"/>
          <w:lang w:val="es-AR"/>
        </w:rPr>
        <w:t>o</w:t>
      </w:r>
      <w:r w:rsidRPr="009737BD">
        <w:rPr>
          <w:rFonts w:ascii="Tahoma" w:hAnsi="Tahoma" w:cs="Tahoma"/>
          <w:spacing w:val="29"/>
          <w:lang w:val="es-AR"/>
        </w:rPr>
        <w:t xml:space="preserve"> </w:t>
      </w:r>
      <w:r w:rsidRPr="009737BD">
        <w:rPr>
          <w:rFonts w:ascii="Tahoma" w:hAnsi="Tahoma" w:cs="Tahoma"/>
          <w:lang w:val="es-AR"/>
        </w:rPr>
        <w:t>por</w:t>
      </w:r>
      <w:r w:rsidRPr="009737BD">
        <w:rPr>
          <w:rFonts w:ascii="Tahoma" w:hAnsi="Tahoma" w:cs="Tahoma"/>
          <w:spacing w:val="26"/>
          <w:lang w:val="es-AR"/>
        </w:rPr>
        <w:t xml:space="preserve"> </w:t>
      </w:r>
      <w:r w:rsidRPr="009737BD">
        <w:rPr>
          <w:rFonts w:ascii="Tahoma" w:hAnsi="Tahoma" w:cs="Tahoma"/>
          <w:lang w:val="es-AR"/>
        </w:rPr>
        <w:t>aplicac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9"/>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susta</w:t>
      </w:r>
      <w:r w:rsidRPr="009737BD">
        <w:rPr>
          <w:rFonts w:ascii="Tahoma" w:hAnsi="Tahoma" w:cs="Tahoma"/>
          <w:spacing w:val="1"/>
          <w:lang w:val="es-AR"/>
        </w:rPr>
        <w:t>n</w:t>
      </w:r>
      <w:r w:rsidRPr="009737BD">
        <w:rPr>
          <w:rFonts w:ascii="Tahoma" w:hAnsi="Tahoma" w:cs="Tahoma"/>
          <w:lang w:val="es-AR"/>
        </w:rPr>
        <w:t>cias</w:t>
      </w:r>
      <w:r w:rsidRPr="009737BD">
        <w:rPr>
          <w:rFonts w:ascii="Tahoma" w:hAnsi="Tahoma" w:cs="Tahoma"/>
          <w:spacing w:val="25"/>
          <w:lang w:val="es-AR"/>
        </w:rPr>
        <w:t xml:space="preserve"> </w:t>
      </w:r>
      <w:r w:rsidRPr="009737BD">
        <w:rPr>
          <w:rFonts w:ascii="Tahoma" w:hAnsi="Tahoma" w:cs="Tahoma"/>
          <w:lang w:val="es-AR"/>
        </w:rPr>
        <w:t>nocivas</w:t>
      </w:r>
      <w:r w:rsidRPr="009737BD">
        <w:rPr>
          <w:rFonts w:ascii="Tahoma" w:hAnsi="Tahoma" w:cs="Tahoma"/>
          <w:spacing w:val="24"/>
          <w:lang w:val="es-AR"/>
        </w:rPr>
        <w:t xml:space="preserve"> </w:t>
      </w:r>
      <w:r w:rsidRPr="009737BD">
        <w:rPr>
          <w:rFonts w:ascii="Tahoma" w:hAnsi="Tahoma" w:cs="Tahoma"/>
          <w:lang w:val="es-AR"/>
        </w:rPr>
        <w:t>ó</w:t>
      </w:r>
    </w:p>
    <w:p w:rsidR="001A5F7E" w:rsidRPr="009737BD" w:rsidRDefault="001A5F7E">
      <w:pPr>
        <w:widowControl w:val="0"/>
        <w:autoSpaceDE w:val="0"/>
        <w:autoSpaceDN w:val="0"/>
        <w:adjustRightInd w:val="0"/>
        <w:spacing w:after="0" w:line="259" w:lineRule="exact"/>
        <w:ind w:left="822"/>
        <w:rPr>
          <w:rFonts w:ascii="Tahoma" w:hAnsi="Tahoma" w:cs="Tahoma"/>
          <w:lang w:val="es-AR"/>
        </w:rPr>
      </w:pPr>
      <w:r w:rsidRPr="009737BD">
        <w:rPr>
          <w:rFonts w:ascii="Tahoma" w:hAnsi="Tahoma" w:cs="Tahoma"/>
          <w:position w:val="-1"/>
          <w:lang w:val="es-AR"/>
        </w:rPr>
        <w:t>perjud</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iale</w:t>
      </w:r>
      <w:r w:rsidRPr="009737BD">
        <w:rPr>
          <w:rFonts w:ascii="Tahoma" w:hAnsi="Tahoma" w:cs="Tahoma"/>
          <w:spacing w:val="2"/>
          <w:position w:val="-1"/>
          <w:lang w:val="es-AR"/>
        </w:rPr>
        <w:t>s</w:t>
      </w:r>
      <w:r w:rsidRPr="009737BD">
        <w:rPr>
          <w:rFonts w:ascii="Tahoma" w:hAnsi="Tahoma" w:cs="Tahoma"/>
          <w:position w:val="-1"/>
          <w:lang w:val="es-AR"/>
        </w:rPr>
        <w:t>,</w:t>
      </w:r>
      <w:r w:rsidRPr="009737BD">
        <w:rPr>
          <w:rFonts w:ascii="Tahoma" w:hAnsi="Tahoma" w:cs="Tahoma"/>
          <w:spacing w:val="-6"/>
          <w:position w:val="-1"/>
          <w:lang w:val="es-AR"/>
        </w:rPr>
        <w:t xml:space="preserve"> </w:t>
      </w:r>
      <w:r w:rsidRPr="009737BD">
        <w:rPr>
          <w:rFonts w:ascii="Tahoma" w:hAnsi="Tahoma" w:cs="Tahoma"/>
          <w:position w:val="-1"/>
          <w:lang w:val="es-AR"/>
        </w:rPr>
        <w:t>ó por</w:t>
      </w:r>
      <w:r w:rsidRPr="009737BD">
        <w:rPr>
          <w:rFonts w:ascii="Tahoma" w:hAnsi="Tahoma" w:cs="Tahoma"/>
          <w:spacing w:val="-3"/>
          <w:position w:val="-1"/>
          <w:lang w:val="es-AR"/>
        </w:rPr>
        <w:t xml:space="preserve"> </w:t>
      </w:r>
      <w:r w:rsidRPr="009737BD">
        <w:rPr>
          <w:rFonts w:ascii="Tahoma" w:hAnsi="Tahoma" w:cs="Tahoma"/>
          <w:position w:val="-1"/>
          <w:lang w:val="es-AR"/>
        </w:rPr>
        <w:t>la acción</w:t>
      </w:r>
      <w:r w:rsidRPr="009737BD">
        <w:rPr>
          <w:rFonts w:ascii="Tahoma" w:hAnsi="Tahoma" w:cs="Tahoma"/>
          <w:spacing w:val="-6"/>
          <w:position w:val="-1"/>
          <w:lang w:val="es-AR"/>
        </w:rPr>
        <w:t xml:space="preserve"> </w:t>
      </w:r>
      <w:r w:rsidRPr="009737BD">
        <w:rPr>
          <w:rFonts w:ascii="Tahoma" w:hAnsi="Tahoma" w:cs="Tahoma"/>
          <w:position w:val="-1"/>
          <w:lang w:val="es-AR"/>
        </w:rPr>
        <w:t>del</w:t>
      </w:r>
      <w:r w:rsidRPr="009737BD">
        <w:rPr>
          <w:rFonts w:ascii="Tahoma" w:hAnsi="Tahoma" w:cs="Tahoma"/>
          <w:spacing w:val="-2"/>
          <w:position w:val="-1"/>
          <w:lang w:val="es-AR"/>
        </w:rPr>
        <w:t xml:space="preserve"> </w:t>
      </w:r>
      <w:r w:rsidRPr="009737BD">
        <w:rPr>
          <w:rFonts w:ascii="Tahoma" w:hAnsi="Tahoma" w:cs="Tahoma"/>
          <w:position w:val="-1"/>
          <w:lang w:val="es-AR"/>
        </w:rPr>
        <w:t>fuego.</w:t>
      </w:r>
    </w:p>
    <w:p w:rsidR="001A5F7E" w:rsidRPr="009737BD" w:rsidRDefault="001A5F7E">
      <w:pPr>
        <w:widowControl w:val="0"/>
        <w:autoSpaceDE w:val="0"/>
        <w:autoSpaceDN w:val="0"/>
        <w:adjustRightInd w:val="0"/>
        <w:spacing w:before="7" w:after="0" w:line="266" w:lineRule="exact"/>
        <w:ind w:left="822" w:right="72" w:hanging="360"/>
        <w:jc w:val="both"/>
        <w:rPr>
          <w:rFonts w:ascii="Tahoma" w:hAnsi="Tahoma" w:cs="Tahoma"/>
          <w:lang w:val="es-AR"/>
        </w:rPr>
      </w:pPr>
      <w:r w:rsidRPr="009737BD">
        <w:rPr>
          <w:rFonts w:ascii="Tahoma" w:hAnsi="Tahoma" w:cs="Tahoma"/>
          <w:lang w:val="es-AR"/>
        </w:rPr>
        <w:t xml:space="preserve">d. </w:t>
      </w:r>
      <w:r w:rsidRPr="009737BD">
        <w:rPr>
          <w:rFonts w:ascii="Tahoma" w:hAnsi="Tahoma" w:cs="Tahoma"/>
          <w:spacing w:val="16"/>
          <w:lang w:val="es-AR"/>
        </w:rPr>
        <w:t xml:space="preserve"> </w:t>
      </w:r>
      <w:r w:rsidRPr="009737BD">
        <w:rPr>
          <w:rFonts w:ascii="Tahoma" w:hAnsi="Tahoma" w:cs="Tahoma"/>
          <w:lang w:val="es-AR"/>
        </w:rPr>
        <w:t>La</w:t>
      </w:r>
      <w:r w:rsidRPr="009737BD">
        <w:rPr>
          <w:rFonts w:ascii="Tahoma" w:hAnsi="Tahoma" w:cs="Tahoma"/>
          <w:spacing w:val="36"/>
          <w:lang w:val="es-AR"/>
        </w:rPr>
        <w:t xml:space="preserve"> </w:t>
      </w:r>
      <w:r w:rsidRPr="009737BD">
        <w:rPr>
          <w:rFonts w:ascii="Tahoma" w:hAnsi="Tahoma" w:cs="Tahoma"/>
          <w:lang w:val="es-AR"/>
        </w:rPr>
        <w:t>fijaci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36"/>
          <w:lang w:val="es-AR"/>
        </w:rPr>
        <w:t xml:space="preserve"> </w:t>
      </w:r>
      <w:r w:rsidRPr="009737BD">
        <w:rPr>
          <w:rFonts w:ascii="Tahoma" w:hAnsi="Tahoma" w:cs="Tahoma"/>
          <w:lang w:val="es-AR"/>
        </w:rPr>
        <w:t>de</w:t>
      </w:r>
      <w:r w:rsidRPr="009737BD">
        <w:rPr>
          <w:rFonts w:ascii="Tahoma" w:hAnsi="Tahoma" w:cs="Tahoma"/>
          <w:spacing w:val="34"/>
          <w:lang w:val="es-AR"/>
        </w:rPr>
        <w:t xml:space="preserve"> </w:t>
      </w:r>
      <w:r w:rsidRPr="009737BD">
        <w:rPr>
          <w:rFonts w:ascii="Tahoma" w:hAnsi="Tahoma" w:cs="Tahoma"/>
          <w:lang w:val="es-AR"/>
        </w:rPr>
        <w:t>e</w:t>
      </w:r>
      <w:r w:rsidRPr="009737BD">
        <w:rPr>
          <w:rFonts w:ascii="Tahoma" w:hAnsi="Tahoma" w:cs="Tahoma"/>
          <w:spacing w:val="1"/>
          <w:lang w:val="es-AR"/>
        </w:rPr>
        <w:t>l</w:t>
      </w:r>
      <w:r w:rsidRPr="009737BD">
        <w:rPr>
          <w:rFonts w:ascii="Tahoma" w:hAnsi="Tahoma" w:cs="Tahoma"/>
          <w:lang w:val="es-AR"/>
        </w:rPr>
        <w:t>eme</w:t>
      </w:r>
      <w:r w:rsidRPr="009737BD">
        <w:rPr>
          <w:rFonts w:ascii="Tahoma" w:hAnsi="Tahoma" w:cs="Tahoma"/>
          <w:spacing w:val="1"/>
          <w:lang w:val="es-AR"/>
        </w:rPr>
        <w:t>nt</w:t>
      </w:r>
      <w:r w:rsidRPr="009737BD">
        <w:rPr>
          <w:rFonts w:ascii="Tahoma" w:hAnsi="Tahoma" w:cs="Tahoma"/>
          <w:lang w:val="es-AR"/>
        </w:rPr>
        <w:t>os</w:t>
      </w:r>
      <w:r w:rsidRPr="009737BD">
        <w:rPr>
          <w:rFonts w:ascii="Tahoma" w:hAnsi="Tahoma" w:cs="Tahoma"/>
          <w:spacing w:val="34"/>
          <w:lang w:val="es-AR"/>
        </w:rPr>
        <w:t xml:space="preserve"> </w:t>
      </w:r>
      <w:r w:rsidRPr="009737BD">
        <w:rPr>
          <w:rFonts w:ascii="Tahoma" w:hAnsi="Tahoma" w:cs="Tahoma"/>
          <w:lang w:val="es-AR"/>
        </w:rPr>
        <w:t>de</w:t>
      </w:r>
      <w:r w:rsidRPr="009737BD">
        <w:rPr>
          <w:rFonts w:ascii="Tahoma" w:hAnsi="Tahoma" w:cs="Tahoma"/>
          <w:spacing w:val="34"/>
          <w:lang w:val="es-AR"/>
        </w:rPr>
        <w:t xml:space="preserve"> </w:t>
      </w:r>
      <w:r w:rsidRPr="009737BD">
        <w:rPr>
          <w:rFonts w:ascii="Tahoma" w:hAnsi="Tahoma" w:cs="Tahoma"/>
          <w:lang w:val="es-AR"/>
        </w:rPr>
        <w:t>cual</w:t>
      </w:r>
      <w:r w:rsidRPr="009737BD">
        <w:rPr>
          <w:rFonts w:ascii="Tahoma" w:hAnsi="Tahoma" w:cs="Tahoma"/>
          <w:spacing w:val="1"/>
          <w:lang w:val="es-AR"/>
        </w:rPr>
        <w:t>q</w:t>
      </w:r>
      <w:r w:rsidRPr="009737BD">
        <w:rPr>
          <w:rFonts w:ascii="Tahoma" w:hAnsi="Tahoma" w:cs="Tahoma"/>
          <w:lang w:val="es-AR"/>
        </w:rPr>
        <w:t>uier</w:t>
      </w:r>
      <w:r w:rsidRPr="009737BD">
        <w:rPr>
          <w:rFonts w:ascii="Tahoma" w:hAnsi="Tahoma" w:cs="Tahoma"/>
          <w:spacing w:val="33"/>
          <w:lang w:val="es-AR"/>
        </w:rPr>
        <w:t xml:space="preserve"> </w:t>
      </w:r>
      <w:r w:rsidRPr="009737BD">
        <w:rPr>
          <w:rFonts w:ascii="Tahoma" w:hAnsi="Tahoma" w:cs="Tahoma"/>
          <w:lang w:val="es-AR"/>
        </w:rPr>
        <w:t>ti</w:t>
      </w:r>
      <w:r w:rsidRPr="009737BD">
        <w:rPr>
          <w:rFonts w:ascii="Tahoma" w:hAnsi="Tahoma" w:cs="Tahoma"/>
          <w:spacing w:val="1"/>
          <w:lang w:val="es-AR"/>
        </w:rPr>
        <w:t>p</w:t>
      </w:r>
      <w:r w:rsidRPr="009737BD">
        <w:rPr>
          <w:rFonts w:ascii="Tahoma" w:hAnsi="Tahoma" w:cs="Tahoma"/>
          <w:lang w:val="es-AR"/>
        </w:rPr>
        <w:t>o</w:t>
      </w:r>
      <w:r w:rsidRPr="009737BD">
        <w:rPr>
          <w:rFonts w:ascii="Tahoma" w:hAnsi="Tahoma" w:cs="Tahoma"/>
          <w:spacing w:val="34"/>
          <w:lang w:val="es-AR"/>
        </w:rPr>
        <w:t xml:space="preserve"> </w:t>
      </w:r>
      <w:r w:rsidRPr="009737BD">
        <w:rPr>
          <w:rFonts w:ascii="Tahoma" w:hAnsi="Tahoma" w:cs="Tahoma"/>
          <w:lang w:val="es-AR"/>
        </w:rPr>
        <w:t>y</w:t>
      </w:r>
      <w:r w:rsidRPr="009737BD">
        <w:rPr>
          <w:rFonts w:ascii="Tahoma" w:hAnsi="Tahoma" w:cs="Tahoma"/>
          <w:spacing w:val="36"/>
          <w:lang w:val="es-AR"/>
        </w:rPr>
        <w:t xml:space="preserve"> </w:t>
      </w:r>
      <w:r w:rsidRPr="009737BD">
        <w:rPr>
          <w:rFonts w:ascii="Tahoma" w:hAnsi="Tahoma" w:cs="Tahoma"/>
          <w:lang w:val="es-AR"/>
        </w:rPr>
        <w:t>natura</w:t>
      </w:r>
      <w:r w:rsidRPr="009737BD">
        <w:rPr>
          <w:rFonts w:ascii="Tahoma" w:hAnsi="Tahoma" w:cs="Tahoma"/>
          <w:spacing w:val="1"/>
          <w:lang w:val="es-AR"/>
        </w:rPr>
        <w:t>l</w:t>
      </w:r>
      <w:r w:rsidRPr="009737BD">
        <w:rPr>
          <w:rFonts w:ascii="Tahoma" w:hAnsi="Tahoma" w:cs="Tahoma"/>
          <w:lang w:val="es-AR"/>
        </w:rPr>
        <w:t>ez</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32"/>
          <w:lang w:val="es-AR"/>
        </w:rPr>
        <w:t xml:space="preserve"> </w:t>
      </w:r>
      <w:r w:rsidRPr="009737BD">
        <w:rPr>
          <w:rFonts w:ascii="Tahoma" w:hAnsi="Tahoma" w:cs="Tahoma"/>
          <w:lang w:val="es-AR"/>
        </w:rPr>
        <w:t>extra</w:t>
      </w:r>
      <w:r w:rsidRPr="009737BD">
        <w:rPr>
          <w:rFonts w:ascii="Tahoma" w:hAnsi="Tahoma" w:cs="Tahoma"/>
          <w:spacing w:val="1"/>
          <w:lang w:val="es-AR"/>
        </w:rPr>
        <w:t>ñ</w:t>
      </w:r>
      <w:r w:rsidRPr="009737BD">
        <w:rPr>
          <w:rFonts w:ascii="Tahoma" w:hAnsi="Tahoma" w:cs="Tahoma"/>
          <w:lang w:val="es-AR"/>
        </w:rPr>
        <w:t>os</w:t>
      </w:r>
      <w:r w:rsidRPr="009737BD">
        <w:rPr>
          <w:rFonts w:ascii="Tahoma" w:hAnsi="Tahoma" w:cs="Tahoma"/>
          <w:spacing w:val="32"/>
          <w:lang w:val="es-AR"/>
        </w:rPr>
        <w:t xml:space="preserve"> </w:t>
      </w:r>
      <w:r w:rsidRPr="009737BD">
        <w:rPr>
          <w:rFonts w:ascii="Tahoma" w:hAnsi="Tahoma" w:cs="Tahoma"/>
          <w:lang w:val="es-AR"/>
        </w:rPr>
        <w:t>a</w:t>
      </w:r>
      <w:r w:rsidRPr="009737BD">
        <w:rPr>
          <w:rFonts w:ascii="Tahoma" w:hAnsi="Tahoma" w:cs="Tahoma"/>
          <w:spacing w:val="36"/>
          <w:lang w:val="es-AR"/>
        </w:rPr>
        <w:t xml:space="preserve"> </w:t>
      </w:r>
      <w:r w:rsidRPr="009737BD">
        <w:rPr>
          <w:rFonts w:ascii="Tahoma" w:hAnsi="Tahoma" w:cs="Tahoma"/>
          <w:lang w:val="es-AR"/>
        </w:rPr>
        <w:t>la/s</w:t>
      </w:r>
      <w:r w:rsidRPr="009737BD">
        <w:rPr>
          <w:rFonts w:ascii="Tahoma" w:hAnsi="Tahoma" w:cs="Tahoma"/>
          <w:spacing w:val="33"/>
          <w:lang w:val="es-AR"/>
        </w:rPr>
        <w:t xml:space="preserve"> </w:t>
      </w:r>
      <w:r w:rsidRPr="009737BD">
        <w:rPr>
          <w:rFonts w:ascii="Tahoma" w:hAnsi="Tahoma" w:cs="Tahoma"/>
          <w:lang w:val="es-AR"/>
        </w:rPr>
        <w:t>esp</w:t>
      </w:r>
      <w:r w:rsidRPr="009737BD">
        <w:rPr>
          <w:rFonts w:ascii="Tahoma" w:hAnsi="Tahoma" w:cs="Tahoma"/>
          <w:spacing w:val="1"/>
          <w:lang w:val="es-AR"/>
        </w:rPr>
        <w:t>e</w:t>
      </w:r>
      <w:r w:rsidRPr="009737BD">
        <w:rPr>
          <w:rFonts w:ascii="Tahoma" w:hAnsi="Tahoma" w:cs="Tahoma"/>
          <w:lang w:val="es-AR"/>
        </w:rPr>
        <w:t>cie</w:t>
      </w:r>
      <w:r w:rsidRPr="009737BD">
        <w:rPr>
          <w:rFonts w:ascii="Tahoma" w:hAnsi="Tahoma" w:cs="Tahoma"/>
          <w:spacing w:val="1"/>
          <w:lang w:val="es-AR"/>
        </w:rPr>
        <w:t>/</w:t>
      </w:r>
      <w:r w:rsidRPr="009737BD">
        <w:rPr>
          <w:rFonts w:ascii="Tahoma" w:hAnsi="Tahoma" w:cs="Tahoma"/>
          <w:lang w:val="es-AR"/>
        </w:rPr>
        <w:t>s ve</w:t>
      </w:r>
      <w:r w:rsidRPr="009737BD">
        <w:rPr>
          <w:rFonts w:ascii="Tahoma" w:hAnsi="Tahoma" w:cs="Tahoma"/>
          <w:spacing w:val="1"/>
          <w:lang w:val="es-AR"/>
        </w:rPr>
        <w:t>g</w:t>
      </w:r>
      <w:r w:rsidRPr="009737BD">
        <w:rPr>
          <w:rFonts w:ascii="Tahoma" w:hAnsi="Tahoma" w:cs="Tahoma"/>
          <w:lang w:val="es-AR"/>
        </w:rPr>
        <w:t>etal</w:t>
      </w:r>
      <w:r w:rsidRPr="009737BD">
        <w:rPr>
          <w:rFonts w:ascii="Tahoma" w:hAnsi="Tahoma" w:cs="Tahoma"/>
          <w:spacing w:val="1"/>
          <w:lang w:val="es-AR"/>
        </w:rPr>
        <w:t>/</w:t>
      </w:r>
      <w:r w:rsidRPr="009737BD">
        <w:rPr>
          <w:rFonts w:ascii="Tahoma" w:hAnsi="Tahoma" w:cs="Tahoma"/>
          <w:lang w:val="es-AR"/>
        </w:rPr>
        <w:t>es.</w:t>
      </w:r>
    </w:p>
    <w:p w:rsidR="001A5F7E" w:rsidRPr="009737BD" w:rsidRDefault="001A5F7E">
      <w:pPr>
        <w:widowControl w:val="0"/>
        <w:autoSpaceDE w:val="0"/>
        <w:autoSpaceDN w:val="0"/>
        <w:adjustRightInd w:val="0"/>
        <w:spacing w:after="0" w:line="258" w:lineRule="exact"/>
        <w:ind w:left="462" w:right="2743"/>
        <w:jc w:val="both"/>
        <w:rPr>
          <w:rFonts w:ascii="Tahoma" w:hAnsi="Tahoma" w:cs="Tahoma"/>
          <w:lang w:val="es-AR"/>
        </w:rPr>
      </w:pPr>
      <w:r w:rsidRPr="009737BD">
        <w:rPr>
          <w:rFonts w:ascii="Tahoma" w:hAnsi="Tahoma" w:cs="Tahoma"/>
          <w:position w:val="-1"/>
          <w:lang w:val="es-AR"/>
        </w:rPr>
        <w:t xml:space="preserve">e. </w:t>
      </w:r>
      <w:r w:rsidRPr="009737BD">
        <w:rPr>
          <w:rFonts w:ascii="Tahoma" w:hAnsi="Tahoma" w:cs="Tahoma"/>
          <w:spacing w:val="21"/>
          <w:position w:val="-1"/>
          <w:lang w:val="es-AR"/>
        </w:rPr>
        <w:t xml:space="preserve"> </w:t>
      </w:r>
      <w:r w:rsidRPr="009737BD">
        <w:rPr>
          <w:rFonts w:ascii="Tahoma" w:hAnsi="Tahoma" w:cs="Tahoma"/>
          <w:position w:val="-1"/>
          <w:lang w:val="es-AR"/>
        </w:rPr>
        <w:t>Pintar</w:t>
      </w:r>
      <w:r w:rsidRPr="009737BD">
        <w:rPr>
          <w:rFonts w:ascii="Tahoma" w:hAnsi="Tahoma" w:cs="Tahoma"/>
          <w:spacing w:val="-5"/>
          <w:position w:val="-1"/>
          <w:lang w:val="es-AR"/>
        </w:rPr>
        <w:t xml:space="preserve"> </w:t>
      </w:r>
      <w:r w:rsidRPr="009737BD">
        <w:rPr>
          <w:rFonts w:ascii="Tahoma" w:hAnsi="Tahoma" w:cs="Tahoma"/>
          <w:position w:val="-1"/>
          <w:lang w:val="es-AR"/>
        </w:rPr>
        <w:t>la/s</w:t>
      </w:r>
      <w:r w:rsidRPr="009737BD">
        <w:rPr>
          <w:rFonts w:ascii="Tahoma" w:hAnsi="Tahoma" w:cs="Tahoma"/>
          <w:spacing w:val="-2"/>
          <w:position w:val="-1"/>
          <w:lang w:val="es-AR"/>
        </w:rPr>
        <w:t xml:space="preserve"> </w:t>
      </w:r>
      <w:r w:rsidRPr="009737BD">
        <w:rPr>
          <w:rFonts w:ascii="Tahoma" w:hAnsi="Tahoma" w:cs="Tahoma"/>
          <w:position w:val="-1"/>
          <w:lang w:val="es-AR"/>
        </w:rPr>
        <w:t>espec</w:t>
      </w:r>
      <w:r w:rsidRPr="009737BD">
        <w:rPr>
          <w:rFonts w:ascii="Tahoma" w:hAnsi="Tahoma" w:cs="Tahoma"/>
          <w:spacing w:val="2"/>
          <w:position w:val="-1"/>
          <w:lang w:val="es-AR"/>
        </w:rPr>
        <w:t>i</w:t>
      </w:r>
      <w:r w:rsidRPr="009737BD">
        <w:rPr>
          <w:rFonts w:ascii="Tahoma" w:hAnsi="Tahoma" w:cs="Tahoma"/>
          <w:position w:val="-1"/>
          <w:lang w:val="es-AR"/>
        </w:rPr>
        <w:t>e/s</w:t>
      </w:r>
      <w:r w:rsidRPr="009737BD">
        <w:rPr>
          <w:rFonts w:ascii="Tahoma" w:hAnsi="Tahoma" w:cs="Tahoma"/>
          <w:spacing w:val="-5"/>
          <w:position w:val="-1"/>
          <w:lang w:val="es-AR"/>
        </w:rPr>
        <w:t xml:space="preserve"> </w:t>
      </w:r>
      <w:r w:rsidRPr="009737BD">
        <w:rPr>
          <w:rFonts w:ascii="Tahoma" w:hAnsi="Tahoma" w:cs="Tahoma"/>
          <w:position w:val="-1"/>
          <w:lang w:val="es-AR"/>
        </w:rPr>
        <w:t>cu</w:t>
      </w:r>
      <w:r w:rsidRPr="009737BD">
        <w:rPr>
          <w:rFonts w:ascii="Tahoma" w:hAnsi="Tahoma" w:cs="Tahoma"/>
          <w:spacing w:val="1"/>
          <w:position w:val="-1"/>
          <w:lang w:val="es-AR"/>
        </w:rPr>
        <w:t>a</w:t>
      </w:r>
      <w:r w:rsidRPr="009737BD">
        <w:rPr>
          <w:rFonts w:ascii="Tahoma" w:hAnsi="Tahoma" w:cs="Tahoma"/>
          <w:position w:val="-1"/>
          <w:lang w:val="es-AR"/>
        </w:rPr>
        <w:t>lquiera</w:t>
      </w:r>
      <w:r w:rsidRPr="009737BD">
        <w:rPr>
          <w:rFonts w:ascii="Tahoma" w:hAnsi="Tahoma" w:cs="Tahoma"/>
          <w:spacing w:val="-8"/>
          <w:position w:val="-1"/>
          <w:lang w:val="es-AR"/>
        </w:rPr>
        <w:t xml:space="preserve"> </w:t>
      </w:r>
      <w:r w:rsidRPr="009737BD">
        <w:rPr>
          <w:rFonts w:ascii="Tahoma" w:hAnsi="Tahoma" w:cs="Tahoma"/>
          <w:spacing w:val="2"/>
          <w:position w:val="-1"/>
          <w:lang w:val="es-AR"/>
        </w:rPr>
        <w:t>s</w:t>
      </w:r>
      <w:r w:rsidRPr="009737BD">
        <w:rPr>
          <w:rFonts w:ascii="Tahoma" w:hAnsi="Tahoma" w:cs="Tahoma"/>
          <w:position w:val="-1"/>
          <w:lang w:val="es-AR"/>
        </w:rPr>
        <w:t>ea</w:t>
      </w:r>
      <w:r w:rsidRPr="009737BD">
        <w:rPr>
          <w:rFonts w:ascii="Tahoma" w:hAnsi="Tahoma" w:cs="Tahoma"/>
          <w:spacing w:val="-1"/>
          <w:position w:val="-1"/>
          <w:lang w:val="es-AR"/>
        </w:rPr>
        <w:t xml:space="preserve"> </w:t>
      </w:r>
      <w:r w:rsidRPr="009737BD">
        <w:rPr>
          <w:rFonts w:ascii="Tahoma" w:hAnsi="Tahoma" w:cs="Tahoma"/>
          <w:spacing w:val="2"/>
          <w:position w:val="-1"/>
          <w:lang w:val="es-AR"/>
        </w:rPr>
        <w:t>l</w:t>
      </w:r>
      <w:r w:rsidRPr="009737BD">
        <w:rPr>
          <w:rFonts w:ascii="Tahoma" w:hAnsi="Tahoma" w:cs="Tahoma"/>
          <w:position w:val="-1"/>
          <w:lang w:val="es-AR"/>
        </w:rPr>
        <w:t>a susta</w:t>
      </w:r>
      <w:r w:rsidRPr="009737BD">
        <w:rPr>
          <w:rFonts w:ascii="Tahoma" w:hAnsi="Tahoma" w:cs="Tahoma"/>
          <w:spacing w:val="1"/>
          <w:position w:val="-1"/>
          <w:lang w:val="es-AR"/>
        </w:rPr>
        <w:t>n</w:t>
      </w:r>
      <w:r w:rsidRPr="009737BD">
        <w:rPr>
          <w:rFonts w:ascii="Tahoma" w:hAnsi="Tahoma" w:cs="Tahoma"/>
          <w:position w:val="-1"/>
          <w:lang w:val="es-AR"/>
        </w:rPr>
        <w:t>cia</w:t>
      </w:r>
      <w:r w:rsidRPr="009737BD">
        <w:rPr>
          <w:rFonts w:ascii="Tahoma" w:hAnsi="Tahoma" w:cs="Tahoma"/>
          <w:spacing w:val="-4"/>
          <w:position w:val="-1"/>
          <w:lang w:val="es-AR"/>
        </w:rPr>
        <w:t xml:space="preserve"> </w:t>
      </w:r>
      <w:r w:rsidRPr="009737BD">
        <w:rPr>
          <w:rFonts w:ascii="Tahoma" w:hAnsi="Tahoma" w:cs="Tahoma"/>
          <w:position w:val="-1"/>
          <w:lang w:val="es-AR"/>
        </w:rPr>
        <w:t>emple</w:t>
      </w:r>
      <w:r w:rsidRPr="009737BD">
        <w:rPr>
          <w:rFonts w:ascii="Tahoma" w:hAnsi="Tahoma" w:cs="Tahoma"/>
          <w:spacing w:val="1"/>
          <w:position w:val="-1"/>
          <w:lang w:val="es-AR"/>
        </w:rPr>
        <w:t>a</w:t>
      </w:r>
      <w:r w:rsidRPr="009737BD">
        <w:rPr>
          <w:rFonts w:ascii="Tahoma" w:hAnsi="Tahoma" w:cs="Tahoma"/>
          <w:position w:val="-1"/>
          <w:lang w:val="es-AR"/>
        </w:rPr>
        <w:t>da.</w:t>
      </w:r>
    </w:p>
    <w:p w:rsidR="001A5F7E" w:rsidRPr="009737BD" w:rsidRDefault="001A5F7E">
      <w:pPr>
        <w:widowControl w:val="0"/>
        <w:tabs>
          <w:tab w:val="left" w:pos="820"/>
          <w:tab w:val="left" w:pos="1740"/>
          <w:tab w:val="left" w:pos="2080"/>
          <w:tab w:val="left" w:pos="3020"/>
          <w:tab w:val="left" w:pos="3840"/>
          <w:tab w:val="left" w:pos="4400"/>
          <w:tab w:val="left" w:pos="5520"/>
          <w:tab w:val="left" w:pos="5940"/>
          <w:tab w:val="left" w:pos="6860"/>
          <w:tab w:val="left" w:pos="7400"/>
          <w:tab w:val="left" w:pos="8200"/>
          <w:tab w:val="left" w:pos="8540"/>
        </w:tabs>
        <w:autoSpaceDE w:val="0"/>
        <w:autoSpaceDN w:val="0"/>
        <w:adjustRightInd w:val="0"/>
        <w:spacing w:before="8" w:after="0" w:line="266" w:lineRule="exact"/>
        <w:ind w:left="822" w:right="70" w:hanging="360"/>
        <w:jc w:val="both"/>
        <w:rPr>
          <w:rFonts w:ascii="Tahoma" w:hAnsi="Tahoma" w:cs="Tahoma"/>
          <w:lang w:val="es-AR"/>
        </w:rPr>
      </w:pPr>
      <w:r w:rsidRPr="009737BD">
        <w:rPr>
          <w:rFonts w:ascii="Tahoma" w:hAnsi="Tahoma" w:cs="Tahoma"/>
          <w:lang w:val="es-AR"/>
        </w:rPr>
        <w:t>f.</w:t>
      </w:r>
      <w:r w:rsidRPr="009737BD">
        <w:rPr>
          <w:rFonts w:ascii="Tahoma" w:hAnsi="Tahoma" w:cs="Tahoma"/>
          <w:lang w:val="es-AR"/>
        </w:rPr>
        <w:tab/>
        <w:t>Disminuir</w:t>
      </w:r>
      <w:r w:rsidRPr="009737BD">
        <w:rPr>
          <w:rFonts w:ascii="Tahoma" w:hAnsi="Tahoma" w:cs="Tahoma"/>
          <w:spacing w:val="20"/>
          <w:lang w:val="es-AR"/>
        </w:rPr>
        <w:t xml:space="preserve"> </w:t>
      </w:r>
      <w:r w:rsidRPr="009737BD">
        <w:rPr>
          <w:rFonts w:ascii="Tahoma" w:hAnsi="Tahoma" w:cs="Tahoma"/>
          <w:lang w:val="es-AR"/>
        </w:rPr>
        <w:t>intencionalmente</w:t>
      </w:r>
      <w:r w:rsidRPr="009737BD">
        <w:rPr>
          <w:rFonts w:ascii="Tahoma" w:hAnsi="Tahoma" w:cs="Tahoma"/>
          <w:spacing w:val="14"/>
          <w:lang w:val="es-AR"/>
        </w:rPr>
        <w:t xml:space="preserve"> </w:t>
      </w:r>
      <w:r w:rsidRPr="009737BD">
        <w:rPr>
          <w:rFonts w:ascii="Tahoma" w:hAnsi="Tahoma" w:cs="Tahoma"/>
          <w:lang w:val="es-AR"/>
        </w:rPr>
        <w:t>el</w:t>
      </w:r>
      <w:r w:rsidRPr="009737BD">
        <w:rPr>
          <w:rFonts w:ascii="Tahoma" w:hAnsi="Tahoma" w:cs="Tahoma"/>
          <w:spacing w:val="28"/>
          <w:lang w:val="es-AR"/>
        </w:rPr>
        <w:t xml:space="preserve"> </w:t>
      </w:r>
      <w:r w:rsidRPr="009737BD">
        <w:rPr>
          <w:rFonts w:ascii="Tahoma" w:hAnsi="Tahoma" w:cs="Tahoma"/>
          <w:lang w:val="es-AR"/>
        </w:rPr>
        <w:t>espacio</w:t>
      </w:r>
      <w:r w:rsidRPr="009737BD">
        <w:rPr>
          <w:rFonts w:ascii="Tahoma" w:hAnsi="Tahoma" w:cs="Tahoma"/>
          <w:spacing w:val="23"/>
          <w:lang w:val="es-AR"/>
        </w:rPr>
        <w:t xml:space="preserve"> </w:t>
      </w:r>
      <w:r w:rsidRPr="009737BD">
        <w:rPr>
          <w:rFonts w:ascii="Tahoma" w:hAnsi="Tahoma" w:cs="Tahoma"/>
          <w:lang w:val="es-AR"/>
        </w:rPr>
        <w:t>vital</w:t>
      </w:r>
      <w:r w:rsidRPr="009737BD">
        <w:rPr>
          <w:rFonts w:ascii="Tahoma" w:hAnsi="Tahoma" w:cs="Tahoma"/>
          <w:spacing w:val="26"/>
          <w:lang w:val="es-AR"/>
        </w:rPr>
        <w:t xml:space="preserve"> </w:t>
      </w:r>
      <w:r w:rsidRPr="009737BD">
        <w:rPr>
          <w:rFonts w:ascii="Tahoma" w:hAnsi="Tahoma" w:cs="Tahoma"/>
          <w:lang w:val="es-AR"/>
        </w:rPr>
        <w:t>na</w:t>
      </w:r>
      <w:r w:rsidRPr="009737BD">
        <w:rPr>
          <w:rFonts w:ascii="Tahoma" w:hAnsi="Tahoma" w:cs="Tahoma"/>
          <w:spacing w:val="1"/>
          <w:lang w:val="es-AR"/>
        </w:rPr>
        <w:t>t</w:t>
      </w:r>
      <w:r w:rsidRPr="009737BD">
        <w:rPr>
          <w:rFonts w:ascii="Tahoma" w:hAnsi="Tahoma" w:cs="Tahoma"/>
          <w:lang w:val="es-AR"/>
        </w:rPr>
        <w:t>ural</w:t>
      </w:r>
      <w:r w:rsidRPr="009737BD">
        <w:rPr>
          <w:rFonts w:ascii="Tahoma" w:hAnsi="Tahoma" w:cs="Tahoma"/>
          <w:spacing w:val="26"/>
          <w:lang w:val="es-AR"/>
        </w:rPr>
        <w:t xml:space="preserve"> </w:t>
      </w:r>
      <w:r w:rsidRPr="009737BD">
        <w:rPr>
          <w:rFonts w:ascii="Tahoma" w:hAnsi="Tahoma" w:cs="Tahoma"/>
          <w:lang w:val="es-AR"/>
        </w:rPr>
        <w:t>o</w:t>
      </w:r>
      <w:r w:rsidRPr="009737BD">
        <w:rPr>
          <w:rFonts w:ascii="Tahoma" w:hAnsi="Tahoma" w:cs="Tahoma"/>
          <w:spacing w:val="29"/>
          <w:lang w:val="es-AR"/>
        </w:rPr>
        <w:t xml:space="preserve"> </w:t>
      </w:r>
      <w:r w:rsidRPr="009737BD">
        <w:rPr>
          <w:rFonts w:ascii="Tahoma" w:hAnsi="Tahoma" w:cs="Tahoma"/>
          <w:lang w:val="es-AR"/>
        </w:rPr>
        <w:t>el</w:t>
      </w:r>
      <w:r w:rsidRPr="009737BD">
        <w:rPr>
          <w:rFonts w:ascii="Tahoma" w:hAnsi="Tahoma" w:cs="Tahoma"/>
          <w:spacing w:val="29"/>
          <w:lang w:val="es-AR"/>
        </w:rPr>
        <w:t xml:space="preserve"> </w:t>
      </w:r>
      <w:r w:rsidRPr="009737BD">
        <w:rPr>
          <w:rFonts w:ascii="Tahoma" w:hAnsi="Tahoma" w:cs="Tahoma"/>
          <w:lang w:val="es-AR"/>
        </w:rPr>
        <w:t>m</w:t>
      </w:r>
      <w:r w:rsidRPr="009737BD">
        <w:rPr>
          <w:rFonts w:ascii="Tahoma" w:hAnsi="Tahoma" w:cs="Tahoma"/>
          <w:spacing w:val="1"/>
          <w:lang w:val="es-AR"/>
        </w:rPr>
        <w:t>í</w:t>
      </w:r>
      <w:r w:rsidRPr="009737BD">
        <w:rPr>
          <w:rFonts w:ascii="Tahoma" w:hAnsi="Tahoma" w:cs="Tahoma"/>
          <w:lang w:val="es-AR"/>
        </w:rPr>
        <w:t>nimo</w:t>
      </w:r>
      <w:r w:rsidRPr="009737BD">
        <w:rPr>
          <w:rFonts w:ascii="Tahoma" w:hAnsi="Tahoma" w:cs="Tahoma"/>
          <w:spacing w:val="29"/>
          <w:lang w:val="es-AR"/>
        </w:rPr>
        <w:t xml:space="preserve"> </w:t>
      </w:r>
      <w:r w:rsidRPr="009737BD">
        <w:rPr>
          <w:rFonts w:ascii="Tahoma" w:hAnsi="Tahoma" w:cs="Tahoma"/>
          <w:lang w:val="es-AR"/>
        </w:rPr>
        <w:t>estab</w:t>
      </w:r>
      <w:r w:rsidRPr="009737BD">
        <w:rPr>
          <w:rFonts w:ascii="Tahoma" w:hAnsi="Tahoma" w:cs="Tahoma"/>
          <w:spacing w:val="1"/>
          <w:lang w:val="es-AR"/>
        </w:rPr>
        <w:t>l</w:t>
      </w:r>
      <w:r w:rsidRPr="009737BD">
        <w:rPr>
          <w:rFonts w:ascii="Tahoma" w:hAnsi="Tahoma" w:cs="Tahoma"/>
          <w:lang w:val="es-AR"/>
        </w:rPr>
        <w:t>eci</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5"/>
          <w:lang w:val="es-AR"/>
        </w:rPr>
        <w:t xml:space="preserve"> </w:t>
      </w:r>
      <w:r w:rsidRPr="009737BD">
        <w:rPr>
          <w:rFonts w:ascii="Tahoma" w:hAnsi="Tahoma" w:cs="Tahoma"/>
          <w:lang w:val="es-AR"/>
        </w:rPr>
        <w:t>para</w:t>
      </w:r>
      <w:r w:rsidRPr="009737BD">
        <w:rPr>
          <w:rFonts w:ascii="Tahoma" w:hAnsi="Tahoma" w:cs="Tahoma"/>
          <w:spacing w:val="25"/>
          <w:lang w:val="es-AR"/>
        </w:rPr>
        <w:t xml:space="preserve"> </w:t>
      </w:r>
      <w:r w:rsidRPr="009737BD">
        <w:rPr>
          <w:rFonts w:ascii="Tahoma" w:hAnsi="Tahoma" w:cs="Tahoma"/>
          <w:lang w:val="es-AR"/>
        </w:rPr>
        <w:t xml:space="preserve">la </w:t>
      </w:r>
      <w:r w:rsidRPr="009737BD">
        <w:rPr>
          <w:rFonts w:ascii="Tahoma" w:hAnsi="Tahoma" w:cs="Tahoma"/>
          <w:w w:val="99"/>
          <w:lang w:val="es-AR"/>
        </w:rPr>
        <w:t>ca</w:t>
      </w:r>
      <w:r w:rsidRPr="009737BD">
        <w:rPr>
          <w:rFonts w:ascii="Tahoma" w:hAnsi="Tahoma" w:cs="Tahoma"/>
          <w:spacing w:val="1"/>
          <w:w w:val="99"/>
          <w:lang w:val="es-AR"/>
        </w:rPr>
        <w:t>z</w:t>
      </w:r>
      <w:r w:rsidRPr="009737BD">
        <w:rPr>
          <w:rFonts w:ascii="Tahoma" w:hAnsi="Tahoma" w:cs="Tahoma"/>
          <w:w w:val="99"/>
          <w:lang w:val="es-AR"/>
        </w:rPr>
        <w:t>uela</w:t>
      </w:r>
      <w:r w:rsidRPr="009737BD">
        <w:rPr>
          <w:rFonts w:ascii="Tahoma" w:hAnsi="Tahoma" w:cs="Tahoma"/>
          <w:lang w:val="es-AR"/>
        </w:rPr>
        <w:tab/>
        <w:t>ó</w:t>
      </w:r>
      <w:r w:rsidRPr="009737BD">
        <w:rPr>
          <w:rFonts w:ascii="Tahoma" w:hAnsi="Tahoma" w:cs="Tahoma"/>
          <w:lang w:val="es-AR"/>
        </w:rPr>
        <w:tab/>
        <w:t>can</w:t>
      </w:r>
      <w:r w:rsidRPr="009737BD">
        <w:rPr>
          <w:rFonts w:ascii="Tahoma" w:hAnsi="Tahoma" w:cs="Tahoma"/>
          <w:spacing w:val="1"/>
          <w:lang w:val="es-AR"/>
        </w:rPr>
        <w:t>t</w:t>
      </w:r>
      <w:r w:rsidRPr="009737BD">
        <w:rPr>
          <w:rFonts w:ascii="Tahoma" w:hAnsi="Tahoma" w:cs="Tahoma"/>
          <w:lang w:val="es-AR"/>
        </w:rPr>
        <w:t>ero</w:t>
      </w:r>
      <w:r w:rsidRPr="009737BD">
        <w:rPr>
          <w:rFonts w:ascii="Tahoma" w:hAnsi="Tahoma" w:cs="Tahoma"/>
          <w:lang w:val="es-AR"/>
        </w:rPr>
        <w:tab/>
        <w:t>don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lang w:val="es-AR"/>
        </w:rPr>
        <w:tab/>
        <w:t>la/s</w:t>
      </w:r>
      <w:r w:rsidRPr="009737BD">
        <w:rPr>
          <w:rFonts w:ascii="Tahoma" w:hAnsi="Tahoma" w:cs="Tahoma"/>
          <w:lang w:val="es-AR"/>
        </w:rPr>
        <w:tab/>
        <w:t>esp</w:t>
      </w:r>
      <w:r w:rsidRPr="009737BD">
        <w:rPr>
          <w:rFonts w:ascii="Tahoma" w:hAnsi="Tahoma" w:cs="Tahoma"/>
          <w:spacing w:val="1"/>
          <w:lang w:val="es-AR"/>
        </w:rPr>
        <w:t>e</w:t>
      </w:r>
      <w:r w:rsidRPr="009737BD">
        <w:rPr>
          <w:rFonts w:ascii="Tahoma" w:hAnsi="Tahoma" w:cs="Tahoma"/>
          <w:lang w:val="es-AR"/>
        </w:rPr>
        <w:t>cie/s</w:t>
      </w:r>
      <w:r w:rsidRPr="009737BD">
        <w:rPr>
          <w:rFonts w:ascii="Tahoma" w:hAnsi="Tahoma" w:cs="Tahoma"/>
          <w:lang w:val="es-AR"/>
        </w:rPr>
        <w:tab/>
        <w:t>se</w:t>
      </w:r>
      <w:r w:rsidRPr="009737BD">
        <w:rPr>
          <w:rFonts w:ascii="Tahoma" w:hAnsi="Tahoma" w:cs="Tahoma"/>
          <w:lang w:val="es-AR"/>
        </w:rPr>
        <w:tab/>
        <w:t>ubic</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lang w:val="es-AR"/>
        </w:rPr>
        <w:tab/>
        <w:t>y/ó</w:t>
      </w:r>
      <w:r w:rsidRPr="009737BD">
        <w:rPr>
          <w:rFonts w:ascii="Tahoma" w:hAnsi="Tahoma" w:cs="Tahoma"/>
          <w:lang w:val="es-AR"/>
        </w:rPr>
        <w:tab/>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irar</w:t>
      </w:r>
      <w:r w:rsidRPr="009737BD">
        <w:rPr>
          <w:rFonts w:ascii="Tahoma" w:hAnsi="Tahoma" w:cs="Tahoma"/>
          <w:lang w:val="es-AR"/>
        </w:rPr>
        <w:tab/>
        <w:t>ó</w:t>
      </w:r>
      <w:r w:rsidRPr="009737BD">
        <w:rPr>
          <w:rFonts w:ascii="Tahoma" w:hAnsi="Tahoma" w:cs="Tahoma"/>
          <w:lang w:val="es-AR"/>
        </w:rPr>
        <w:tab/>
        <w:t>al</w:t>
      </w:r>
      <w:r w:rsidRPr="009737BD">
        <w:rPr>
          <w:rFonts w:ascii="Tahoma" w:hAnsi="Tahoma" w:cs="Tahoma"/>
          <w:spacing w:val="1"/>
          <w:lang w:val="es-AR"/>
        </w:rPr>
        <w:t>te</w:t>
      </w:r>
      <w:r w:rsidRPr="009737BD">
        <w:rPr>
          <w:rFonts w:ascii="Tahoma" w:hAnsi="Tahoma" w:cs="Tahoma"/>
          <w:lang w:val="es-AR"/>
        </w:rPr>
        <w:t>rar delib</w:t>
      </w:r>
      <w:r w:rsidRPr="009737BD">
        <w:rPr>
          <w:rFonts w:ascii="Tahoma" w:hAnsi="Tahoma" w:cs="Tahoma"/>
          <w:spacing w:val="1"/>
          <w:lang w:val="es-AR"/>
        </w:rPr>
        <w:t>e</w:t>
      </w:r>
      <w:r w:rsidRPr="009737BD">
        <w:rPr>
          <w:rFonts w:ascii="Tahoma" w:hAnsi="Tahoma" w:cs="Tahoma"/>
          <w:lang w:val="es-AR"/>
        </w:rPr>
        <w:t>rada</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 t</w:t>
      </w:r>
      <w:r w:rsidRPr="009737BD">
        <w:rPr>
          <w:rFonts w:ascii="Tahoma" w:hAnsi="Tahoma" w:cs="Tahoma"/>
          <w:spacing w:val="1"/>
          <w:lang w:val="es-AR"/>
        </w:rPr>
        <w:t>u</w:t>
      </w:r>
      <w:r w:rsidRPr="009737BD">
        <w:rPr>
          <w:rFonts w:ascii="Tahoma" w:hAnsi="Tahoma" w:cs="Tahoma"/>
          <w:lang w:val="es-AR"/>
        </w:rPr>
        <w:t>to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lang w:val="es-AR"/>
        </w:rPr>
        <w:t>u</w:t>
      </w:r>
      <w:r w:rsidRPr="009737BD">
        <w:rPr>
          <w:rFonts w:ascii="Tahoma" w:hAnsi="Tahoma" w:cs="Tahoma"/>
          <w:spacing w:val="-1"/>
          <w:lang w:val="es-AR"/>
        </w:rPr>
        <w:t xml:space="preserve"> </w:t>
      </w:r>
      <w:r w:rsidRPr="009737BD">
        <w:rPr>
          <w:rFonts w:ascii="Tahoma" w:hAnsi="Tahoma" w:cs="Tahoma"/>
          <w:spacing w:val="1"/>
          <w:lang w:val="es-AR"/>
        </w:rPr>
        <w:t>o</w:t>
      </w:r>
      <w:r w:rsidRPr="009737BD">
        <w:rPr>
          <w:rFonts w:ascii="Tahoma" w:hAnsi="Tahoma" w:cs="Tahoma"/>
          <w:lang w:val="es-AR"/>
        </w:rPr>
        <w:t>tros</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1"/>
          <w:lang w:val="es-AR"/>
        </w:rPr>
        <w:t>e</w:t>
      </w:r>
      <w:r w:rsidRPr="009737BD">
        <w:rPr>
          <w:rFonts w:ascii="Tahoma" w:hAnsi="Tahoma" w:cs="Tahoma"/>
          <w:lang w:val="es-AR"/>
        </w:rPr>
        <w:t>mentos</w:t>
      </w:r>
      <w:r w:rsidRPr="009737BD">
        <w:rPr>
          <w:rFonts w:ascii="Tahoma" w:hAnsi="Tahoma" w:cs="Tahoma"/>
          <w:spacing w:val="-2"/>
          <w:lang w:val="es-AR"/>
        </w:rPr>
        <w:t xml:space="preserve"> </w:t>
      </w:r>
      <w:r w:rsidRPr="009737BD">
        <w:rPr>
          <w:rFonts w:ascii="Tahoma" w:hAnsi="Tahoma" w:cs="Tahoma"/>
          <w:lang w:val="es-AR"/>
        </w:rPr>
        <w:t>protectores</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la/s</w:t>
      </w:r>
      <w:r w:rsidRPr="009737BD">
        <w:rPr>
          <w:rFonts w:ascii="Tahoma" w:hAnsi="Tahoma" w:cs="Tahoma"/>
          <w:spacing w:val="-3"/>
          <w:lang w:val="es-AR"/>
        </w:rPr>
        <w:t xml:space="preserve"> </w:t>
      </w:r>
      <w:r w:rsidRPr="009737BD">
        <w:rPr>
          <w:rFonts w:ascii="Tahoma" w:hAnsi="Tahoma" w:cs="Tahoma"/>
          <w:lang w:val="es-AR"/>
        </w:rPr>
        <w:t>misma/s.</w:t>
      </w:r>
    </w:p>
    <w:p w:rsidR="001A5F7E" w:rsidRPr="009737BD" w:rsidRDefault="001A5F7E">
      <w:pPr>
        <w:widowControl w:val="0"/>
        <w:autoSpaceDE w:val="0"/>
        <w:autoSpaceDN w:val="0"/>
        <w:adjustRightInd w:val="0"/>
        <w:spacing w:after="0" w:line="266" w:lineRule="exact"/>
        <w:ind w:left="822" w:right="73" w:hanging="360"/>
        <w:jc w:val="both"/>
        <w:rPr>
          <w:rFonts w:ascii="Tahoma" w:hAnsi="Tahoma" w:cs="Tahoma"/>
          <w:lang w:val="es-AR"/>
        </w:rPr>
      </w:pPr>
      <w:r w:rsidRPr="009737BD">
        <w:rPr>
          <w:rFonts w:ascii="Tahoma" w:hAnsi="Tahoma" w:cs="Tahoma"/>
          <w:lang w:val="es-AR"/>
        </w:rPr>
        <w:t xml:space="preserve">g. </w:t>
      </w:r>
      <w:r w:rsidRPr="009737BD">
        <w:rPr>
          <w:rFonts w:ascii="Tahoma" w:hAnsi="Tahoma" w:cs="Tahoma"/>
          <w:spacing w:val="16"/>
          <w:lang w:val="es-AR"/>
        </w:rPr>
        <w:t xml:space="preserve"> </w:t>
      </w:r>
      <w:r w:rsidRPr="009737BD">
        <w:rPr>
          <w:rFonts w:ascii="Tahoma" w:hAnsi="Tahoma" w:cs="Tahoma"/>
          <w:lang w:val="es-AR"/>
        </w:rPr>
        <w:t xml:space="preserve">Toda </w:t>
      </w:r>
      <w:r w:rsidRPr="009737BD">
        <w:rPr>
          <w:rFonts w:ascii="Tahoma" w:hAnsi="Tahoma" w:cs="Tahoma"/>
          <w:spacing w:val="26"/>
          <w:lang w:val="es-AR"/>
        </w:rPr>
        <w:t xml:space="preserve"> </w:t>
      </w:r>
      <w:r w:rsidRPr="009737BD">
        <w:rPr>
          <w:rFonts w:ascii="Tahoma" w:hAnsi="Tahoma" w:cs="Tahoma"/>
          <w:lang w:val="es-AR"/>
        </w:rPr>
        <w:t xml:space="preserve">acción </w:t>
      </w:r>
      <w:r w:rsidRPr="009737BD">
        <w:rPr>
          <w:rFonts w:ascii="Tahoma" w:hAnsi="Tahoma" w:cs="Tahoma"/>
          <w:spacing w:val="24"/>
          <w:lang w:val="es-AR"/>
        </w:rPr>
        <w:t xml:space="preserve"> </w:t>
      </w:r>
      <w:r w:rsidRPr="009737BD">
        <w:rPr>
          <w:rFonts w:ascii="Tahoma" w:hAnsi="Tahoma" w:cs="Tahoma"/>
          <w:lang w:val="es-AR"/>
        </w:rPr>
        <w:t>provoca</w:t>
      </w:r>
      <w:r w:rsidRPr="009737BD">
        <w:rPr>
          <w:rFonts w:ascii="Tahoma" w:hAnsi="Tahoma" w:cs="Tahoma"/>
          <w:spacing w:val="1"/>
          <w:lang w:val="es-AR"/>
        </w:rPr>
        <w:t>d</w:t>
      </w:r>
      <w:r w:rsidRPr="009737BD">
        <w:rPr>
          <w:rFonts w:ascii="Tahoma" w:hAnsi="Tahoma" w:cs="Tahoma"/>
          <w:lang w:val="es-AR"/>
        </w:rPr>
        <w:t xml:space="preserve">a </w:t>
      </w:r>
      <w:r w:rsidRPr="009737BD">
        <w:rPr>
          <w:rFonts w:ascii="Tahoma" w:hAnsi="Tahoma" w:cs="Tahoma"/>
          <w:spacing w:val="22"/>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 xml:space="preserve">e </w:t>
      </w:r>
      <w:r w:rsidRPr="009737BD">
        <w:rPr>
          <w:rFonts w:ascii="Tahoma" w:hAnsi="Tahoma" w:cs="Tahoma"/>
          <w:spacing w:val="28"/>
          <w:lang w:val="es-AR"/>
        </w:rPr>
        <w:t xml:space="preserve"> </w:t>
      </w:r>
      <w:r w:rsidRPr="009737BD">
        <w:rPr>
          <w:rFonts w:ascii="Tahoma" w:hAnsi="Tahoma" w:cs="Tahoma"/>
          <w:lang w:val="es-AR"/>
        </w:rPr>
        <w:t>a</w:t>
      </w:r>
      <w:r w:rsidRPr="009737BD">
        <w:rPr>
          <w:rFonts w:ascii="Tahoma" w:hAnsi="Tahoma" w:cs="Tahoma"/>
          <w:spacing w:val="1"/>
          <w:lang w:val="es-AR"/>
        </w:rPr>
        <w:t>t</w:t>
      </w:r>
      <w:r w:rsidRPr="009737BD">
        <w:rPr>
          <w:rFonts w:ascii="Tahoma" w:hAnsi="Tahoma" w:cs="Tahoma"/>
          <w:lang w:val="es-AR"/>
        </w:rPr>
        <w:t xml:space="preserve">ente </w:t>
      </w:r>
      <w:r w:rsidRPr="009737BD">
        <w:rPr>
          <w:rFonts w:ascii="Tahoma" w:hAnsi="Tahoma" w:cs="Tahoma"/>
          <w:spacing w:val="29"/>
          <w:lang w:val="es-AR"/>
        </w:rPr>
        <w:t xml:space="preserve"> </w:t>
      </w:r>
      <w:r w:rsidRPr="009737BD">
        <w:rPr>
          <w:rFonts w:ascii="Tahoma" w:hAnsi="Tahoma" w:cs="Tahoma"/>
          <w:lang w:val="es-AR"/>
        </w:rPr>
        <w:t xml:space="preserve">contra </w:t>
      </w:r>
      <w:r w:rsidRPr="009737BD">
        <w:rPr>
          <w:rFonts w:ascii="Tahoma" w:hAnsi="Tahoma" w:cs="Tahoma"/>
          <w:spacing w:val="25"/>
          <w:lang w:val="es-AR"/>
        </w:rPr>
        <w:t xml:space="preserve"> </w:t>
      </w:r>
      <w:r w:rsidRPr="009737BD">
        <w:rPr>
          <w:rFonts w:ascii="Tahoma" w:hAnsi="Tahoma" w:cs="Tahoma"/>
          <w:lang w:val="es-AR"/>
        </w:rPr>
        <w:t xml:space="preserve">la </w:t>
      </w:r>
      <w:r w:rsidRPr="009737BD">
        <w:rPr>
          <w:rFonts w:ascii="Tahoma" w:hAnsi="Tahoma" w:cs="Tahoma"/>
          <w:spacing w:val="29"/>
          <w:lang w:val="es-AR"/>
        </w:rPr>
        <w:t xml:space="preserve"> </w:t>
      </w:r>
      <w:r w:rsidRPr="009737BD">
        <w:rPr>
          <w:rFonts w:ascii="Tahoma" w:hAnsi="Tahoma" w:cs="Tahoma"/>
          <w:lang w:val="es-AR"/>
        </w:rPr>
        <w:t>b</w:t>
      </w:r>
      <w:r w:rsidRPr="009737BD">
        <w:rPr>
          <w:rFonts w:ascii="Tahoma" w:hAnsi="Tahoma" w:cs="Tahoma"/>
          <w:spacing w:val="1"/>
          <w:lang w:val="es-AR"/>
        </w:rPr>
        <w:t>u</w:t>
      </w:r>
      <w:r w:rsidRPr="009737BD">
        <w:rPr>
          <w:rFonts w:ascii="Tahoma" w:hAnsi="Tahoma" w:cs="Tahoma"/>
          <w:lang w:val="es-AR"/>
        </w:rPr>
        <w:t xml:space="preserve">ena </w:t>
      </w:r>
      <w:r w:rsidRPr="009737BD">
        <w:rPr>
          <w:rFonts w:ascii="Tahoma" w:hAnsi="Tahoma" w:cs="Tahoma"/>
          <w:spacing w:val="29"/>
          <w:lang w:val="es-AR"/>
        </w:rPr>
        <w:t xml:space="preserve"> </w:t>
      </w:r>
      <w:r w:rsidRPr="009737BD">
        <w:rPr>
          <w:rFonts w:ascii="Tahoma" w:hAnsi="Tahoma" w:cs="Tahoma"/>
          <w:lang w:val="es-AR"/>
        </w:rPr>
        <w:t xml:space="preserve">salud </w:t>
      </w:r>
      <w:r w:rsidRPr="009737BD">
        <w:rPr>
          <w:rFonts w:ascii="Tahoma" w:hAnsi="Tahoma" w:cs="Tahoma"/>
          <w:spacing w:val="25"/>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29"/>
          <w:lang w:val="es-AR"/>
        </w:rPr>
        <w:t xml:space="preserve"> </w:t>
      </w:r>
      <w:r w:rsidRPr="009737BD">
        <w:rPr>
          <w:rFonts w:ascii="Tahoma" w:hAnsi="Tahoma" w:cs="Tahoma"/>
          <w:lang w:val="es-AR"/>
        </w:rPr>
        <w:t xml:space="preserve">la/s </w:t>
      </w:r>
      <w:r w:rsidRPr="009737BD">
        <w:rPr>
          <w:rFonts w:ascii="Tahoma" w:hAnsi="Tahoma" w:cs="Tahoma"/>
          <w:spacing w:val="26"/>
          <w:lang w:val="es-AR"/>
        </w:rPr>
        <w:t xml:space="preserve"> </w:t>
      </w:r>
      <w:r w:rsidRPr="009737BD">
        <w:rPr>
          <w:rFonts w:ascii="Tahoma" w:hAnsi="Tahoma" w:cs="Tahoma"/>
          <w:lang w:val="es-AR"/>
        </w:rPr>
        <w:t>es</w:t>
      </w:r>
      <w:r w:rsidRPr="009737BD">
        <w:rPr>
          <w:rFonts w:ascii="Tahoma" w:hAnsi="Tahoma" w:cs="Tahoma"/>
          <w:spacing w:val="1"/>
          <w:lang w:val="es-AR"/>
        </w:rPr>
        <w:t>pe</w:t>
      </w:r>
      <w:r w:rsidRPr="009737BD">
        <w:rPr>
          <w:rFonts w:ascii="Tahoma" w:hAnsi="Tahoma" w:cs="Tahoma"/>
          <w:lang w:val="es-AR"/>
        </w:rPr>
        <w:t>cie</w:t>
      </w:r>
      <w:r w:rsidRPr="009737BD">
        <w:rPr>
          <w:rFonts w:ascii="Tahoma" w:hAnsi="Tahoma" w:cs="Tahoma"/>
          <w:spacing w:val="1"/>
          <w:lang w:val="es-AR"/>
        </w:rPr>
        <w:t>/</w:t>
      </w:r>
      <w:r w:rsidRPr="009737BD">
        <w:rPr>
          <w:rFonts w:ascii="Tahoma" w:hAnsi="Tahoma" w:cs="Tahoma"/>
          <w:lang w:val="es-AR"/>
        </w:rPr>
        <w:t>s existen</w:t>
      </w:r>
      <w:r w:rsidRPr="009737BD">
        <w:rPr>
          <w:rFonts w:ascii="Tahoma" w:hAnsi="Tahoma" w:cs="Tahoma"/>
          <w:spacing w:val="1"/>
          <w:lang w:val="es-AR"/>
        </w:rPr>
        <w:t>t</w:t>
      </w:r>
      <w:r w:rsidRPr="009737BD">
        <w:rPr>
          <w:rFonts w:ascii="Tahoma" w:hAnsi="Tahoma" w:cs="Tahoma"/>
          <w:lang w:val="es-AR"/>
        </w:rPr>
        <w:t>e/s.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544"/>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X.18</w:t>
      </w:r>
    </w:p>
    <w:p w:rsidR="001A5F7E" w:rsidRPr="009737BD" w:rsidRDefault="001A5F7E" w:rsidP="004F0795">
      <w:pPr>
        <w:widowControl w:val="0"/>
        <w:autoSpaceDE w:val="0"/>
        <w:autoSpaceDN w:val="0"/>
        <w:adjustRightInd w:val="0"/>
        <w:spacing w:before="7" w:after="0" w:line="266" w:lineRule="exact"/>
        <w:ind w:left="102" w:right="69"/>
        <w:jc w:val="both"/>
        <w:rPr>
          <w:rFonts w:ascii="Tahoma" w:hAnsi="Tahoma" w:cs="Tahoma"/>
          <w:lang w:val="es-AR"/>
        </w:rPr>
      </w:pPr>
      <w:r w:rsidRPr="009737BD">
        <w:rPr>
          <w:rFonts w:ascii="Tahoma" w:hAnsi="Tahoma" w:cs="Tahoma"/>
          <w:lang w:val="es-AR"/>
        </w:rPr>
        <w:t>Será</w:t>
      </w:r>
      <w:r w:rsidRPr="009737BD">
        <w:rPr>
          <w:rFonts w:ascii="Tahoma" w:hAnsi="Tahoma" w:cs="Tahoma"/>
          <w:spacing w:val="-3"/>
          <w:lang w:val="es-AR"/>
        </w:rPr>
        <w:t xml:space="preserve"> </w:t>
      </w:r>
      <w:r w:rsidRPr="009737BD">
        <w:rPr>
          <w:rFonts w:ascii="Tahoma" w:hAnsi="Tahoma" w:cs="Tahoma"/>
          <w:lang w:val="es-AR"/>
        </w:rPr>
        <w:t>responsabilidad</w:t>
      </w:r>
      <w:r w:rsidRPr="009737BD">
        <w:rPr>
          <w:rFonts w:ascii="Tahoma" w:hAnsi="Tahoma" w:cs="Tahoma"/>
          <w:spacing w:val="-6"/>
          <w:lang w:val="es-AR"/>
        </w:rPr>
        <w:t xml:space="preserve"> </w:t>
      </w:r>
      <w:r w:rsidRPr="009737BD">
        <w:rPr>
          <w:rFonts w:ascii="Tahoma" w:hAnsi="Tahoma" w:cs="Tahoma"/>
          <w:lang w:val="es-AR"/>
        </w:rPr>
        <w:t>ineludible</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7"/>
          <w:lang w:val="es-AR"/>
        </w:rPr>
        <w:t xml:space="preserve"> </w:t>
      </w:r>
      <w:r w:rsidRPr="009737BD">
        <w:rPr>
          <w:rFonts w:ascii="Tahoma" w:hAnsi="Tahoma" w:cs="Tahoma"/>
          <w:lang w:val="es-AR"/>
        </w:rPr>
        <w:t>sol</w:t>
      </w:r>
      <w:r w:rsidRPr="009737BD">
        <w:rPr>
          <w:rFonts w:ascii="Tahoma" w:hAnsi="Tahoma" w:cs="Tahoma"/>
          <w:spacing w:val="1"/>
          <w:lang w:val="es-AR"/>
        </w:rPr>
        <w:t>i</w:t>
      </w:r>
      <w:r w:rsidRPr="009737BD">
        <w:rPr>
          <w:rFonts w:ascii="Tahoma" w:hAnsi="Tahoma" w:cs="Tahoma"/>
          <w:lang w:val="es-AR"/>
        </w:rPr>
        <w:t>daria</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5"/>
          <w:lang w:val="es-AR"/>
        </w:rPr>
        <w:t xml:space="preserve"> </w:t>
      </w:r>
      <w:r w:rsidRPr="009737BD">
        <w:rPr>
          <w:rFonts w:ascii="Tahoma" w:hAnsi="Tahoma" w:cs="Tahoma"/>
          <w:lang w:val="es-AR"/>
        </w:rPr>
        <w:t>todos</w:t>
      </w:r>
      <w:r w:rsidRPr="009737BD">
        <w:rPr>
          <w:rFonts w:ascii="Tahoma" w:hAnsi="Tahoma" w:cs="Tahoma"/>
          <w:spacing w:val="3"/>
          <w:lang w:val="es-AR"/>
        </w:rPr>
        <w:t xml:space="preserve"> </w:t>
      </w:r>
      <w:r w:rsidRPr="009737BD">
        <w:rPr>
          <w:rFonts w:ascii="Tahoma" w:hAnsi="Tahoma" w:cs="Tahoma"/>
          <w:lang w:val="es-AR"/>
        </w:rPr>
        <w:t>los</w:t>
      </w:r>
      <w:r w:rsidRPr="009737BD">
        <w:rPr>
          <w:rFonts w:ascii="Tahoma" w:hAnsi="Tahoma" w:cs="Tahoma"/>
          <w:spacing w:val="6"/>
          <w:lang w:val="es-AR"/>
        </w:rPr>
        <w:t xml:space="preserve"> </w:t>
      </w:r>
      <w:r w:rsidRPr="009737BD">
        <w:rPr>
          <w:rFonts w:ascii="Tahoma" w:hAnsi="Tahoma" w:cs="Tahoma"/>
          <w:lang w:val="es-AR"/>
        </w:rPr>
        <w:t>habitantes</w:t>
      </w:r>
      <w:r w:rsidRPr="009737BD">
        <w:rPr>
          <w:rFonts w:ascii="Tahoma" w:hAnsi="Tahoma" w:cs="Tahoma"/>
          <w:spacing w:val="-1"/>
          <w:lang w:val="es-AR"/>
        </w:rPr>
        <w:t xml:space="preserve"> </w:t>
      </w:r>
      <w:r w:rsidRPr="009737BD">
        <w:rPr>
          <w:rFonts w:ascii="Tahoma" w:hAnsi="Tahoma" w:cs="Tahoma"/>
          <w:lang w:val="es-AR"/>
        </w:rPr>
        <w:t>del</w:t>
      </w:r>
      <w:r w:rsidRPr="009737BD">
        <w:rPr>
          <w:rFonts w:ascii="Tahoma" w:hAnsi="Tahoma" w:cs="Tahoma"/>
          <w:spacing w:val="4"/>
          <w:lang w:val="es-AR"/>
        </w:rPr>
        <w:t xml:space="preserve"> </w:t>
      </w:r>
      <w:r w:rsidRPr="009737BD">
        <w:rPr>
          <w:rFonts w:ascii="Tahoma" w:hAnsi="Tahoma" w:cs="Tahoma"/>
          <w:lang w:val="es-AR"/>
        </w:rPr>
        <w:t>Partido,</w:t>
      </w:r>
      <w:r w:rsidRPr="009737BD">
        <w:rPr>
          <w:rFonts w:ascii="Tahoma" w:hAnsi="Tahoma" w:cs="Tahoma"/>
          <w:spacing w:val="1"/>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también</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5"/>
          <w:lang w:val="es-AR"/>
        </w:rPr>
        <w:t xml:space="preserve"> </w:t>
      </w:r>
      <w:r w:rsidRPr="009737BD">
        <w:rPr>
          <w:rFonts w:ascii="Tahoma" w:hAnsi="Tahoma" w:cs="Tahoma"/>
          <w:lang w:val="es-AR"/>
        </w:rPr>
        <w:t>las</w:t>
      </w:r>
      <w:r w:rsidRPr="009737BD">
        <w:rPr>
          <w:rFonts w:ascii="Tahoma" w:hAnsi="Tahoma" w:cs="Tahoma"/>
          <w:spacing w:val="5"/>
          <w:lang w:val="es-AR"/>
        </w:rPr>
        <w:t xml:space="preserve"> </w:t>
      </w:r>
      <w:r w:rsidRPr="009737BD">
        <w:rPr>
          <w:rFonts w:ascii="Tahoma" w:hAnsi="Tahoma" w:cs="Tahoma"/>
          <w:lang w:val="es-AR"/>
        </w:rPr>
        <w:t>personas</w:t>
      </w:r>
      <w:r w:rsidRPr="009737BD">
        <w:rPr>
          <w:rFonts w:ascii="Tahoma" w:hAnsi="Tahoma" w:cs="Tahoma"/>
          <w:spacing w:val="-3"/>
          <w:lang w:val="es-AR"/>
        </w:rPr>
        <w:t xml:space="preserve"> </w:t>
      </w:r>
      <w:r w:rsidRPr="009737BD">
        <w:rPr>
          <w:rFonts w:ascii="Tahoma" w:hAnsi="Tahoma" w:cs="Tahoma"/>
          <w:lang w:val="es-AR"/>
        </w:rPr>
        <w:t>circun</w:t>
      </w:r>
      <w:r w:rsidRPr="009737BD">
        <w:rPr>
          <w:rFonts w:ascii="Tahoma" w:hAnsi="Tahoma" w:cs="Tahoma"/>
          <w:spacing w:val="2"/>
          <w:lang w:val="es-AR"/>
        </w:rPr>
        <w:t>s</w:t>
      </w:r>
      <w:r w:rsidRPr="009737BD">
        <w:rPr>
          <w:rFonts w:ascii="Tahoma" w:hAnsi="Tahoma" w:cs="Tahoma"/>
          <w:lang w:val="es-AR"/>
        </w:rPr>
        <w:t>tancial</w:t>
      </w:r>
      <w:r w:rsidRPr="009737BD">
        <w:rPr>
          <w:rFonts w:ascii="Tahoma" w:hAnsi="Tahoma" w:cs="Tahoma"/>
          <w:spacing w:val="2"/>
          <w:lang w:val="es-AR"/>
        </w:rPr>
        <w:t>m</w:t>
      </w:r>
      <w:r w:rsidRPr="009737BD">
        <w:rPr>
          <w:rFonts w:ascii="Tahoma" w:hAnsi="Tahoma" w:cs="Tahoma"/>
          <w:lang w:val="es-AR"/>
        </w:rPr>
        <w:t>ente en</w:t>
      </w:r>
      <w:r w:rsidRPr="009737BD">
        <w:rPr>
          <w:rFonts w:ascii="Tahoma" w:hAnsi="Tahoma" w:cs="Tahoma"/>
          <w:spacing w:val="3"/>
          <w:lang w:val="es-AR"/>
        </w:rPr>
        <w:t xml:space="preserve"> </w:t>
      </w:r>
      <w:r w:rsidRPr="009737BD">
        <w:rPr>
          <w:rFonts w:ascii="Tahoma" w:hAnsi="Tahoma" w:cs="Tahoma"/>
          <w:lang w:val="es-AR"/>
        </w:rPr>
        <w:t>tránsito,</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5"/>
          <w:lang w:val="es-AR"/>
        </w:rPr>
        <w:t xml:space="preserve"> </w:t>
      </w:r>
      <w:r w:rsidRPr="009737BD">
        <w:rPr>
          <w:rFonts w:ascii="Tahoma" w:hAnsi="Tahoma" w:cs="Tahoma"/>
          <w:lang w:val="es-AR"/>
        </w:rPr>
        <w:t>conserv</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cu</w:t>
      </w:r>
      <w:r w:rsidRPr="009737BD">
        <w:rPr>
          <w:rFonts w:ascii="Tahoma" w:hAnsi="Tahoma" w:cs="Tahoma"/>
          <w:spacing w:val="1"/>
          <w:lang w:val="es-AR"/>
        </w:rPr>
        <w:t>i</w:t>
      </w:r>
      <w:r w:rsidRPr="009737BD">
        <w:rPr>
          <w:rFonts w:ascii="Tahoma" w:hAnsi="Tahoma" w:cs="Tahoma"/>
          <w:lang w:val="es-AR"/>
        </w:rPr>
        <w:t>dado</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las</w:t>
      </w:r>
      <w:r w:rsidRPr="009737BD">
        <w:rPr>
          <w:rFonts w:ascii="Tahoma" w:hAnsi="Tahoma" w:cs="Tahoma"/>
          <w:spacing w:val="3"/>
          <w:lang w:val="es-AR"/>
        </w:rPr>
        <w:t xml:space="preserve"> </w:t>
      </w:r>
      <w:r w:rsidRPr="009737BD">
        <w:rPr>
          <w:rFonts w:ascii="Tahoma" w:hAnsi="Tahoma" w:cs="Tahoma"/>
          <w:lang w:val="es-AR"/>
        </w:rPr>
        <w:t>esp</w:t>
      </w:r>
      <w:r w:rsidRPr="009737BD">
        <w:rPr>
          <w:rFonts w:ascii="Tahoma" w:hAnsi="Tahoma" w:cs="Tahoma"/>
          <w:spacing w:val="1"/>
          <w:lang w:val="es-AR"/>
        </w:rPr>
        <w:t>e</w:t>
      </w:r>
      <w:r w:rsidRPr="009737BD">
        <w:rPr>
          <w:rFonts w:ascii="Tahoma" w:hAnsi="Tahoma" w:cs="Tahoma"/>
          <w:lang w:val="es-AR"/>
        </w:rPr>
        <w:t>cies,</w:t>
      </w:r>
      <w:r w:rsidRPr="009737BD">
        <w:rPr>
          <w:rFonts w:ascii="Tahoma" w:hAnsi="Tahoma" w:cs="Tahoma"/>
          <w:spacing w:val="-3"/>
          <w:lang w:val="es-AR"/>
        </w:rPr>
        <w:t xml:space="preserve"> </w:t>
      </w:r>
      <w:r w:rsidRPr="009737BD">
        <w:rPr>
          <w:rFonts w:ascii="Tahoma" w:hAnsi="Tahoma" w:cs="Tahoma"/>
          <w:lang w:val="es-AR"/>
        </w:rPr>
        <w:t>aisladas</w:t>
      </w:r>
      <w:r w:rsidRPr="009737BD">
        <w:rPr>
          <w:rFonts w:ascii="Tahoma" w:hAnsi="Tahoma" w:cs="Tahoma"/>
          <w:spacing w:val="19"/>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19"/>
          <w:lang w:val="es-AR"/>
        </w:rPr>
        <w:t xml:space="preserve"> </w:t>
      </w:r>
      <w:r w:rsidRPr="009737BD">
        <w:rPr>
          <w:rFonts w:ascii="Tahoma" w:hAnsi="Tahoma" w:cs="Tahoma"/>
          <w:lang w:val="es-AR"/>
        </w:rPr>
        <w:t>en</w:t>
      </w:r>
      <w:r w:rsidRPr="009737BD">
        <w:rPr>
          <w:rFonts w:ascii="Tahoma" w:hAnsi="Tahoma" w:cs="Tahoma"/>
          <w:spacing w:val="20"/>
          <w:lang w:val="es-AR"/>
        </w:rPr>
        <w:t xml:space="preserve"> </w:t>
      </w:r>
      <w:r w:rsidRPr="009737BD">
        <w:rPr>
          <w:rFonts w:ascii="Tahoma" w:hAnsi="Tahoma" w:cs="Tahoma"/>
          <w:lang w:val="es-AR"/>
        </w:rPr>
        <w:t>agr</w:t>
      </w:r>
      <w:r w:rsidRPr="009737BD">
        <w:rPr>
          <w:rFonts w:ascii="Tahoma" w:hAnsi="Tahoma" w:cs="Tahoma"/>
          <w:spacing w:val="1"/>
          <w:lang w:val="es-AR"/>
        </w:rPr>
        <w:t>u</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lang w:val="es-AR"/>
        </w:rPr>
        <w:t>mientos</w:t>
      </w:r>
      <w:r w:rsidRPr="009737BD">
        <w:rPr>
          <w:rFonts w:ascii="Tahoma" w:hAnsi="Tahoma" w:cs="Tahoma"/>
          <w:spacing w:val="11"/>
          <w:lang w:val="es-AR"/>
        </w:rPr>
        <w:t xml:space="preserve"> </w:t>
      </w:r>
      <w:r w:rsidRPr="009737BD">
        <w:rPr>
          <w:rFonts w:ascii="Tahoma" w:hAnsi="Tahoma" w:cs="Tahoma"/>
          <w:spacing w:val="1"/>
          <w:lang w:val="es-AR"/>
        </w:rPr>
        <w:t>f</w:t>
      </w:r>
      <w:r w:rsidRPr="009737BD">
        <w:rPr>
          <w:rFonts w:ascii="Tahoma" w:hAnsi="Tahoma" w:cs="Tahoma"/>
          <w:spacing w:val="-1"/>
          <w:lang w:val="es-AR"/>
        </w:rPr>
        <w:t>o</w:t>
      </w:r>
      <w:r w:rsidRPr="009737BD">
        <w:rPr>
          <w:rFonts w:ascii="Tahoma" w:hAnsi="Tahoma" w:cs="Tahoma"/>
          <w:spacing w:val="1"/>
          <w:lang w:val="es-AR"/>
        </w:rPr>
        <w:t>r</w:t>
      </w:r>
      <w:r w:rsidRPr="009737BD">
        <w:rPr>
          <w:rFonts w:ascii="Tahoma" w:hAnsi="Tahoma" w:cs="Tahoma"/>
          <w:lang w:val="es-AR"/>
        </w:rPr>
        <w:t>estale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19"/>
          <w:lang w:val="es-AR"/>
        </w:rPr>
        <w:t xml:space="preserve"> </w:t>
      </w:r>
      <w:r w:rsidRPr="009737BD">
        <w:rPr>
          <w:rFonts w:ascii="Tahoma" w:hAnsi="Tahoma" w:cs="Tahoma"/>
          <w:lang w:val="es-AR"/>
        </w:rPr>
        <w:t>existen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14"/>
          <w:lang w:val="es-AR"/>
        </w:rPr>
        <w:t xml:space="preserve"> </w:t>
      </w:r>
      <w:r w:rsidRPr="009737BD">
        <w:rPr>
          <w:rFonts w:ascii="Tahoma" w:hAnsi="Tahoma" w:cs="Tahoma"/>
          <w:lang w:val="es-AR"/>
        </w:rPr>
        <w:t>en</w:t>
      </w:r>
      <w:r w:rsidRPr="009737BD">
        <w:rPr>
          <w:rFonts w:ascii="Tahoma" w:hAnsi="Tahoma" w:cs="Tahoma"/>
          <w:spacing w:val="18"/>
          <w:lang w:val="es-AR"/>
        </w:rPr>
        <w:t xml:space="preserve"> </w:t>
      </w:r>
      <w:r w:rsidRPr="009737BD">
        <w:rPr>
          <w:rFonts w:ascii="Tahoma" w:hAnsi="Tahoma" w:cs="Tahoma"/>
          <w:lang w:val="es-AR"/>
        </w:rPr>
        <w:t>el</w:t>
      </w:r>
      <w:r w:rsidRPr="009737BD">
        <w:rPr>
          <w:rFonts w:ascii="Tahoma" w:hAnsi="Tahoma" w:cs="Tahoma"/>
          <w:spacing w:val="19"/>
          <w:lang w:val="es-AR"/>
        </w:rPr>
        <w:t xml:space="preserve"> </w:t>
      </w:r>
      <w:r w:rsidRPr="009737BD">
        <w:rPr>
          <w:rFonts w:ascii="Tahoma" w:hAnsi="Tahoma" w:cs="Tahoma"/>
          <w:lang w:val="es-AR"/>
        </w:rPr>
        <w:t>inter</w:t>
      </w:r>
      <w:r w:rsidRPr="009737BD">
        <w:rPr>
          <w:rFonts w:ascii="Tahoma" w:hAnsi="Tahoma" w:cs="Tahoma"/>
          <w:spacing w:val="1"/>
          <w:lang w:val="es-AR"/>
        </w:rPr>
        <w:t>i</w:t>
      </w:r>
      <w:r w:rsidRPr="009737BD">
        <w:rPr>
          <w:rFonts w:ascii="Tahoma" w:hAnsi="Tahoma" w:cs="Tahoma"/>
          <w:lang w:val="es-AR"/>
        </w:rPr>
        <w:t>or</w:t>
      </w:r>
      <w:r w:rsidRPr="009737BD">
        <w:rPr>
          <w:rFonts w:ascii="Tahoma" w:hAnsi="Tahoma" w:cs="Tahoma"/>
          <w:spacing w:val="16"/>
          <w:lang w:val="es-AR"/>
        </w:rPr>
        <w:t xml:space="preserve"> </w:t>
      </w:r>
      <w:r w:rsidRPr="009737BD">
        <w:rPr>
          <w:rFonts w:ascii="Tahoma" w:hAnsi="Tahoma" w:cs="Tahoma"/>
          <w:lang w:val="es-AR"/>
        </w:rPr>
        <w:t>de</w:t>
      </w:r>
      <w:r w:rsidRPr="009737BD">
        <w:rPr>
          <w:rFonts w:ascii="Tahoma" w:hAnsi="Tahoma" w:cs="Tahoma"/>
          <w:spacing w:val="19"/>
          <w:lang w:val="es-AR"/>
        </w:rPr>
        <w:t xml:space="preserve"> </w:t>
      </w:r>
      <w:r w:rsidRPr="009737BD">
        <w:rPr>
          <w:rFonts w:ascii="Tahoma" w:hAnsi="Tahoma" w:cs="Tahoma"/>
          <w:lang w:val="es-AR"/>
        </w:rPr>
        <w:t>pred</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4"/>
          <w:lang w:val="es-AR"/>
        </w:rPr>
        <w:t xml:space="preserve"> </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spacing w:val="1"/>
          <w:lang w:val="es-AR"/>
        </w:rPr>
        <w:t>p</w:t>
      </w:r>
      <w:r w:rsidRPr="009737BD">
        <w:rPr>
          <w:rFonts w:ascii="Tahoma" w:hAnsi="Tahoma" w:cs="Tahoma"/>
          <w:lang w:val="es-AR"/>
        </w:rPr>
        <w:t>arcelas</w:t>
      </w:r>
      <w:r w:rsidRPr="009737BD">
        <w:rPr>
          <w:rFonts w:ascii="Tahoma" w:hAnsi="Tahoma" w:cs="Tahoma"/>
          <w:spacing w:val="20"/>
          <w:lang w:val="es-AR"/>
        </w:rPr>
        <w:t xml:space="preserve"> </w:t>
      </w:r>
      <w:r w:rsidRPr="009737BD">
        <w:rPr>
          <w:rFonts w:ascii="Tahoma" w:hAnsi="Tahoma" w:cs="Tahoma"/>
          <w:spacing w:val="1"/>
          <w:lang w:val="es-AR"/>
        </w:rPr>
        <w:t>d</w:t>
      </w:r>
      <w:r w:rsidRPr="009737BD">
        <w:rPr>
          <w:rFonts w:ascii="Tahoma" w:hAnsi="Tahoma" w:cs="Tahoma"/>
          <w:lang w:val="es-AR"/>
        </w:rPr>
        <w:t>e</w:t>
      </w:r>
    </w:p>
    <w:p w:rsidR="001A5F7E" w:rsidRPr="009737BD" w:rsidRDefault="001A5F7E" w:rsidP="004F0795">
      <w:pPr>
        <w:widowControl w:val="0"/>
        <w:autoSpaceDE w:val="0"/>
        <w:autoSpaceDN w:val="0"/>
        <w:adjustRightInd w:val="0"/>
        <w:spacing w:after="0" w:line="266" w:lineRule="exact"/>
        <w:ind w:left="102" w:right="70"/>
        <w:jc w:val="both"/>
        <w:rPr>
          <w:rFonts w:ascii="Tahoma" w:hAnsi="Tahoma" w:cs="Tahoma"/>
          <w:lang w:val="es-AR"/>
        </w:rPr>
      </w:pPr>
      <w:r w:rsidRPr="009737BD">
        <w:rPr>
          <w:rFonts w:ascii="Tahoma" w:hAnsi="Tahoma" w:cs="Tahoma"/>
          <w:lang w:val="es-AR"/>
        </w:rPr>
        <w:t>dominio</w:t>
      </w:r>
      <w:r w:rsidRPr="009737BD">
        <w:rPr>
          <w:rFonts w:ascii="Tahoma" w:hAnsi="Tahoma" w:cs="Tahoma"/>
          <w:spacing w:val="59"/>
          <w:lang w:val="es-AR"/>
        </w:rPr>
        <w:t xml:space="preserve"> </w:t>
      </w:r>
      <w:r w:rsidRPr="009737BD">
        <w:rPr>
          <w:rFonts w:ascii="Tahoma" w:hAnsi="Tahoma" w:cs="Tahoma"/>
          <w:lang w:val="es-AR"/>
        </w:rPr>
        <w:t>pr</w:t>
      </w:r>
      <w:r w:rsidRPr="009737BD">
        <w:rPr>
          <w:rFonts w:ascii="Tahoma" w:hAnsi="Tahoma" w:cs="Tahoma"/>
          <w:spacing w:val="1"/>
          <w:lang w:val="es-AR"/>
        </w:rPr>
        <w:t>i</w:t>
      </w:r>
      <w:r w:rsidRPr="009737BD">
        <w:rPr>
          <w:rFonts w:ascii="Tahoma" w:hAnsi="Tahoma" w:cs="Tahoma"/>
          <w:lang w:val="es-AR"/>
        </w:rPr>
        <w:t xml:space="preserve">vado, </w:t>
      </w:r>
      <w:r w:rsidRPr="009737BD">
        <w:rPr>
          <w:rFonts w:ascii="Tahoma" w:hAnsi="Tahoma" w:cs="Tahoma"/>
          <w:spacing w:val="2"/>
          <w:lang w:val="es-AR"/>
        </w:rPr>
        <w:t xml:space="preserve"> </w:t>
      </w:r>
      <w:r w:rsidRPr="009737BD">
        <w:rPr>
          <w:rFonts w:ascii="Tahoma" w:hAnsi="Tahoma" w:cs="Tahoma"/>
          <w:lang w:val="es-AR"/>
        </w:rPr>
        <w:t xml:space="preserve">o </w:t>
      </w:r>
      <w:r w:rsidRPr="009737BD">
        <w:rPr>
          <w:rFonts w:ascii="Tahoma" w:hAnsi="Tahoma" w:cs="Tahoma"/>
          <w:spacing w:val="4"/>
          <w:lang w:val="es-AR"/>
        </w:rPr>
        <w:t xml:space="preserve"> </w:t>
      </w:r>
      <w:r w:rsidRPr="009737BD">
        <w:rPr>
          <w:rFonts w:ascii="Tahoma" w:hAnsi="Tahoma" w:cs="Tahoma"/>
          <w:lang w:val="es-AR"/>
        </w:rPr>
        <w:t xml:space="preserve">en </w:t>
      </w:r>
      <w:r w:rsidRPr="009737BD">
        <w:rPr>
          <w:rFonts w:ascii="Tahoma" w:hAnsi="Tahoma" w:cs="Tahoma"/>
          <w:spacing w:val="2"/>
          <w:lang w:val="es-AR"/>
        </w:rPr>
        <w:t xml:space="preserve"> </w:t>
      </w:r>
      <w:r w:rsidRPr="009737BD">
        <w:rPr>
          <w:rFonts w:ascii="Tahoma" w:hAnsi="Tahoma" w:cs="Tahoma"/>
          <w:lang w:val="es-AR"/>
        </w:rPr>
        <w:t xml:space="preserve">el </w:t>
      </w:r>
      <w:r w:rsidRPr="009737BD">
        <w:rPr>
          <w:rFonts w:ascii="Tahoma" w:hAnsi="Tahoma" w:cs="Tahoma"/>
          <w:spacing w:val="2"/>
          <w:lang w:val="es-AR"/>
        </w:rPr>
        <w:t xml:space="preserve"> </w:t>
      </w:r>
      <w:r w:rsidRPr="009737BD">
        <w:rPr>
          <w:rFonts w:ascii="Tahoma" w:hAnsi="Tahoma" w:cs="Tahoma"/>
          <w:lang w:val="es-AR"/>
        </w:rPr>
        <w:t>esp</w:t>
      </w:r>
      <w:r w:rsidRPr="009737BD">
        <w:rPr>
          <w:rFonts w:ascii="Tahoma" w:hAnsi="Tahoma" w:cs="Tahoma"/>
          <w:spacing w:val="1"/>
          <w:lang w:val="es-AR"/>
        </w:rPr>
        <w:t>a</w:t>
      </w:r>
      <w:r w:rsidRPr="009737BD">
        <w:rPr>
          <w:rFonts w:ascii="Tahoma" w:hAnsi="Tahoma" w:cs="Tahoma"/>
          <w:lang w:val="es-AR"/>
        </w:rPr>
        <w:t>cio</w:t>
      </w:r>
      <w:r w:rsidRPr="009737BD">
        <w:rPr>
          <w:rFonts w:ascii="Tahoma" w:hAnsi="Tahoma" w:cs="Tahoma"/>
          <w:spacing w:val="62"/>
          <w:lang w:val="es-AR"/>
        </w:rPr>
        <w:t xml:space="preserve"> </w:t>
      </w:r>
      <w:r w:rsidRPr="009737BD">
        <w:rPr>
          <w:rFonts w:ascii="Tahoma" w:hAnsi="Tahoma" w:cs="Tahoma"/>
          <w:lang w:val="es-AR"/>
        </w:rPr>
        <w:t>públ</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 xml:space="preserve">o, </w:t>
      </w:r>
      <w:r w:rsidRPr="009737BD">
        <w:rPr>
          <w:rFonts w:ascii="Tahoma" w:hAnsi="Tahoma" w:cs="Tahoma"/>
          <w:spacing w:val="2"/>
          <w:lang w:val="es-AR"/>
        </w:rPr>
        <w:t xml:space="preserve"> </w:t>
      </w:r>
      <w:r w:rsidRPr="009737BD">
        <w:rPr>
          <w:rFonts w:ascii="Tahoma" w:hAnsi="Tahoma" w:cs="Tahoma"/>
          <w:spacing w:val="1"/>
          <w:lang w:val="es-AR"/>
        </w:rPr>
        <w:t>a</w:t>
      </w:r>
      <w:r w:rsidRPr="009737BD">
        <w:rPr>
          <w:rFonts w:ascii="Tahoma" w:hAnsi="Tahoma" w:cs="Tahoma"/>
          <w:lang w:val="es-AR"/>
        </w:rPr>
        <w:t>bsten</w:t>
      </w:r>
      <w:r w:rsidRPr="009737BD">
        <w:rPr>
          <w:rFonts w:ascii="Tahoma" w:hAnsi="Tahoma" w:cs="Tahoma"/>
          <w:spacing w:val="1"/>
          <w:lang w:val="es-AR"/>
        </w:rPr>
        <w:t>i</w:t>
      </w:r>
      <w:r w:rsidRPr="009737BD">
        <w:rPr>
          <w:rFonts w:ascii="Tahoma" w:hAnsi="Tahoma" w:cs="Tahoma"/>
          <w:lang w:val="es-AR"/>
        </w:rPr>
        <w:t>én</w:t>
      </w:r>
      <w:r w:rsidRPr="009737BD">
        <w:rPr>
          <w:rFonts w:ascii="Tahoma" w:hAnsi="Tahoma" w:cs="Tahoma"/>
          <w:spacing w:val="1"/>
          <w:lang w:val="es-AR"/>
        </w:rPr>
        <w:t>d</w:t>
      </w:r>
      <w:r w:rsidRPr="009737BD">
        <w:rPr>
          <w:rFonts w:ascii="Tahoma" w:hAnsi="Tahoma" w:cs="Tahoma"/>
          <w:lang w:val="es-AR"/>
        </w:rPr>
        <w:t>ose</w:t>
      </w:r>
      <w:r w:rsidRPr="009737BD">
        <w:rPr>
          <w:rFonts w:ascii="Tahoma" w:hAnsi="Tahoma" w:cs="Tahoma"/>
          <w:spacing w:val="61"/>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2"/>
          <w:lang w:val="es-AR"/>
        </w:rPr>
        <w:t xml:space="preserve"> </w:t>
      </w:r>
      <w:r w:rsidRPr="009737BD">
        <w:rPr>
          <w:rFonts w:ascii="Tahoma" w:hAnsi="Tahoma" w:cs="Tahoma"/>
          <w:spacing w:val="1"/>
          <w:lang w:val="es-AR"/>
        </w:rPr>
        <w:t>r</w:t>
      </w:r>
      <w:r w:rsidRPr="009737BD">
        <w:rPr>
          <w:rFonts w:ascii="Tahoma" w:hAnsi="Tahoma" w:cs="Tahoma"/>
          <w:lang w:val="es-AR"/>
        </w:rPr>
        <w:t xml:space="preserve">ealizar </w:t>
      </w:r>
      <w:r w:rsidRPr="009737BD">
        <w:rPr>
          <w:rFonts w:ascii="Tahoma" w:hAnsi="Tahoma" w:cs="Tahoma"/>
          <w:spacing w:val="2"/>
          <w:lang w:val="es-AR"/>
        </w:rPr>
        <w:t xml:space="preserve"> </w:t>
      </w:r>
      <w:r w:rsidRPr="009737BD">
        <w:rPr>
          <w:rFonts w:ascii="Tahoma" w:hAnsi="Tahoma" w:cs="Tahoma"/>
          <w:lang w:val="es-AR"/>
        </w:rPr>
        <w:t>cualqu</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 xml:space="preserve">a </w:t>
      </w:r>
      <w:r w:rsidRPr="009737BD">
        <w:rPr>
          <w:rFonts w:ascii="Tahoma" w:hAnsi="Tahoma" w:cs="Tahoma"/>
          <w:spacing w:val="2"/>
          <w:lang w:val="es-AR"/>
        </w:rPr>
        <w:t xml:space="preserve"> </w:t>
      </w:r>
      <w:r w:rsidRPr="009737BD">
        <w:rPr>
          <w:rFonts w:ascii="Tahoma" w:hAnsi="Tahoma" w:cs="Tahoma"/>
          <w:lang w:val="es-AR"/>
        </w:rPr>
        <w:t xml:space="preserve">de </w:t>
      </w:r>
      <w:r w:rsidRPr="009737BD">
        <w:rPr>
          <w:rFonts w:ascii="Tahoma" w:hAnsi="Tahoma" w:cs="Tahoma"/>
          <w:spacing w:val="1"/>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acc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es m</w:t>
      </w:r>
      <w:r w:rsidRPr="009737BD">
        <w:rPr>
          <w:rFonts w:ascii="Tahoma" w:hAnsi="Tahoma" w:cs="Tahoma"/>
          <w:spacing w:val="1"/>
          <w:lang w:val="es-AR"/>
        </w:rPr>
        <w:t>e</w:t>
      </w:r>
      <w:r w:rsidRPr="009737BD">
        <w:rPr>
          <w:rFonts w:ascii="Tahoma" w:hAnsi="Tahoma" w:cs="Tahoma"/>
          <w:lang w:val="es-AR"/>
        </w:rPr>
        <w:t>ncio</w:t>
      </w:r>
      <w:r w:rsidRPr="009737BD">
        <w:rPr>
          <w:rFonts w:ascii="Tahoma" w:hAnsi="Tahoma" w:cs="Tahoma"/>
          <w:spacing w:val="1"/>
          <w:lang w:val="es-AR"/>
        </w:rPr>
        <w:t>n</w:t>
      </w:r>
      <w:r w:rsidRPr="009737BD">
        <w:rPr>
          <w:rFonts w:ascii="Tahoma" w:hAnsi="Tahoma" w:cs="Tahoma"/>
          <w:lang w:val="es-AR"/>
        </w:rPr>
        <w:t>adas</w:t>
      </w:r>
      <w:r w:rsidRPr="009737BD">
        <w:rPr>
          <w:rFonts w:ascii="Tahoma" w:hAnsi="Tahoma" w:cs="Tahoma"/>
          <w:spacing w:val="-1"/>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Art</w:t>
      </w:r>
      <w:r w:rsidRPr="009737BD">
        <w:rPr>
          <w:rFonts w:ascii="Tahoma" w:hAnsi="Tahoma" w:cs="Tahoma"/>
          <w:spacing w:val="1"/>
          <w:lang w:val="es-AR"/>
        </w:rPr>
        <w:t>í</w:t>
      </w:r>
      <w:r w:rsidRPr="009737BD">
        <w:rPr>
          <w:rFonts w:ascii="Tahoma" w:hAnsi="Tahoma" w:cs="Tahoma"/>
          <w:lang w:val="es-AR"/>
        </w:rPr>
        <w:t>cu</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anter</w:t>
      </w:r>
      <w:r w:rsidRPr="009737BD">
        <w:rPr>
          <w:rFonts w:ascii="Tahoma" w:hAnsi="Tahoma" w:cs="Tahoma"/>
          <w:spacing w:val="1"/>
          <w:lang w:val="es-AR"/>
        </w:rPr>
        <w:t>i</w:t>
      </w:r>
      <w:r w:rsidRPr="009737BD">
        <w:rPr>
          <w:rFonts w:ascii="Tahoma" w:hAnsi="Tahoma" w:cs="Tahoma"/>
          <w:lang w:val="es-AR"/>
        </w:rPr>
        <w:t>or.</w:t>
      </w:r>
    </w:p>
    <w:p w:rsidR="001A5F7E" w:rsidRPr="009737BD" w:rsidRDefault="001A5F7E" w:rsidP="004F0795">
      <w:pPr>
        <w:widowControl w:val="0"/>
        <w:autoSpaceDE w:val="0"/>
        <w:autoSpaceDN w:val="0"/>
        <w:adjustRightInd w:val="0"/>
        <w:spacing w:before="18" w:after="0" w:line="240" w:lineRule="exact"/>
        <w:jc w:val="both"/>
        <w:rPr>
          <w:rFonts w:ascii="Tahoma" w:hAnsi="Tahoma" w:cs="Tahoma"/>
          <w:sz w:val="24"/>
          <w:szCs w:val="24"/>
          <w:lang w:val="es-AR"/>
        </w:rPr>
      </w:pPr>
    </w:p>
    <w:p w:rsidR="001A5F7E" w:rsidRPr="009737BD" w:rsidRDefault="001A5F7E" w:rsidP="004F0795">
      <w:pPr>
        <w:widowControl w:val="0"/>
        <w:autoSpaceDE w:val="0"/>
        <w:autoSpaceDN w:val="0"/>
        <w:adjustRightInd w:val="0"/>
        <w:spacing w:after="0" w:line="240" w:lineRule="auto"/>
        <w:ind w:left="102" w:right="8544"/>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X.19</w:t>
      </w:r>
    </w:p>
    <w:p w:rsidR="001A5F7E" w:rsidRPr="009737BD" w:rsidRDefault="001A5F7E" w:rsidP="004F0795">
      <w:pPr>
        <w:widowControl w:val="0"/>
        <w:autoSpaceDE w:val="0"/>
        <w:autoSpaceDN w:val="0"/>
        <w:adjustRightInd w:val="0"/>
        <w:spacing w:before="7" w:after="0" w:line="266" w:lineRule="exact"/>
        <w:ind w:left="102" w:right="71"/>
        <w:jc w:val="both"/>
        <w:rPr>
          <w:rFonts w:ascii="Tahoma" w:hAnsi="Tahoma" w:cs="Tahoma"/>
          <w:lang w:val="es-AR"/>
        </w:rPr>
      </w:pP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interés</w:t>
      </w:r>
      <w:r w:rsidRPr="009737BD">
        <w:rPr>
          <w:rFonts w:ascii="Tahoma" w:hAnsi="Tahoma" w:cs="Tahoma"/>
          <w:spacing w:val="4"/>
          <w:lang w:val="es-AR"/>
        </w:rPr>
        <w:t xml:space="preserve"> </w:t>
      </w:r>
      <w:r w:rsidRPr="009737BD">
        <w:rPr>
          <w:rFonts w:ascii="Tahoma" w:hAnsi="Tahoma" w:cs="Tahoma"/>
          <w:lang w:val="es-AR"/>
        </w:rPr>
        <w:t>por</w:t>
      </w:r>
      <w:r w:rsidRPr="009737BD">
        <w:rPr>
          <w:rFonts w:ascii="Tahoma" w:hAnsi="Tahoma" w:cs="Tahoma"/>
          <w:spacing w:val="7"/>
          <w:lang w:val="es-AR"/>
        </w:rPr>
        <w:t xml:space="preserve"> </w:t>
      </w:r>
      <w:r w:rsidRPr="009737BD">
        <w:rPr>
          <w:rFonts w:ascii="Tahoma" w:hAnsi="Tahoma" w:cs="Tahoma"/>
          <w:lang w:val="es-AR"/>
        </w:rPr>
        <w:t>la</w:t>
      </w:r>
      <w:r w:rsidRPr="009737BD">
        <w:rPr>
          <w:rFonts w:ascii="Tahoma" w:hAnsi="Tahoma" w:cs="Tahoma"/>
          <w:spacing w:val="10"/>
          <w:lang w:val="es-AR"/>
        </w:rPr>
        <w:t xml:space="preserve"> </w:t>
      </w:r>
      <w:r w:rsidRPr="009737BD">
        <w:rPr>
          <w:rFonts w:ascii="Tahoma" w:hAnsi="Tahoma" w:cs="Tahoma"/>
          <w:lang w:val="es-AR"/>
        </w:rPr>
        <w:t>ampliac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8"/>
          <w:lang w:val="es-AR"/>
        </w:rPr>
        <w:t xml:space="preserve"> </w:t>
      </w:r>
      <w:r w:rsidRPr="009737BD">
        <w:rPr>
          <w:rFonts w:ascii="Tahoma" w:hAnsi="Tahoma" w:cs="Tahoma"/>
          <w:lang w:val="es-AR"/>
        </w:rPr>
        <w:t>del</w:t>
      </w:r>
      <w:r w:rsidRPr="009737BD">
        <w:rPr>
          <w:rFonts w:ascii="Tahoma" w:hAnsi="Tahoma" w:cs="Tahoma"/>
          <w:spacing w:val="7"/>
          <w:lang w:val="es-AR"/>
        </w:rPr>
        <w:t xml:space="preserve"> </w:t>
      </w:r>
      <w:r w:rsidRPr="009737BD">
        <w:rPr>
          <w:rFonts w:ascii="Tahoma" w:hAnsi="Tahoma" w:cs="Tahoma"/>
          <w:lang w:val="es-AR"/>
        </w:rPr>
        <w:t>patr</w:t>
      </w:r>
      <w:r w:rsidRPr="009737BD">
        <w:rPr>
          <w:rFonts w:ascii="Tahoma" w:hAnsi="Tahoma" w:cs="Tahoma"/>
          <w:spacing w:val="1"/>
          <w:lang w:val="es-AR"/>
        </w:rPr>
        <w:t>i</w:t>
      </w:r>
      <w:r w:rsidRPr="009737BD">
        <w:rPr>
          <w:rFonts w:ascii="Tahoma" w:hAnsi="Tahoma" w:cs="Tahoma"/>
          <w:lang w:val="es-AR"/>
        </w:rPr>
        <w:t>monio</w:t>
      </w:r>
      <w:r w:rsidRPr="009737BD">
        <w:rPr>
          <w:rFonts w:ascii="Tahoma" w:hAnsi="Tahoma" w:cs="Tahoma"/>
          <w:spacing w:val="6"/>
          <w:lang w:val="es-AR"/>
        </w:rPr>
        <w:t xml:space="preserve"> </w:t>
      </w:r>
      <w:r w:rsidRPr="009737BD">
        <w:rPr>
          <w:rFonts w:ascii="Tahoma" w:hAnsi="Tahoma" w:cs="Tahoma"/>
          <w:lang w:val="es-AR"/>
        </w:rPr>
        <w:t>for</w:t>
      </w:r>
      <w:r w:rsidRPr="009737BD">
        <w:rPr>
          <w:rFonts w:ascii="Tahoma" w:hAnsi="Tahoma" w:cs="Tahoma"/>
          <w:spacing w:val="-3"/>
          <w:lang w:val="es-AR"/>
        </w:rPr>
        <w:t>e</w:t>
      </w:r>
      <w:r w:rsidRPr="009737BD">
        <w:rPr>
          <w:rFonts w:ascii="Tahoma" w:hAnsi="Tahoma" w:cs="Tahoma"/>
          <w:lang w:val="es-AR"/>
        </w:rPr>
        <w:t>stal</w:t>
      </w:r>
      <w:r w:rsidRPr="009737BD">
        <w:rPr>
          <w:rFonts w:ascii="Tahoma" w:hAnsi="Tahoma" w:cs="Tahoma"/>
          <w:spacing w:val="7"/>
          <w:lang w:val="es-AR"/>
        </w:rPr>
        <w:t xml:space="preserve"> </w:t>
      </w:r>
      <w:r w:rsidRPr="009737BD">
        <w:rPr>
          <w:rFonts w:ascii="Tahoma" w:hAnsi="Tahoma" w:cs="Tahoma"/>
          <w:lang w:val="es-AR"/>
        </w:rPr>
        <w:t>rural</w:t>
      </w:r>
      <w:r w:rsidRPr="009737BD">
        <w:rPr>
          <w:rFonts w:ascii="Tahoma" w:hAnsi="Tahoma" w:cs="Tahoma"/>
          <w:spacing w:val="5"/>
          <w:lang w:val="es-AR"/>
        </w:rPr>
        <w:t xml:space="preserve"> </w:t>
      </w:r>
      <w:r w:rsidRPr="009737BD">
        <w:rPr>
          <w:rFonts w:ascii="Tahoma" w:hAnsi="Tahoma" w:cs="Tahoma"/>
          <w:lang w:val="es-AR"/>
        </w:rPr>
        <w:t>a</w:t>
      </w:r>
      <w:r w:rsidRPr="009737BD">
        <w:rPr>
          <w:rFonts w:ascii="Tahoma" w:hAnsi="Tahoma" w:cs="Tahoma"/>
          <w:spacing w:val="9"/>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8"/>
          <w:lang w:val="es-AR"/>
        </w:rPr>
        <w:t xml:space="preserve"> </w:t>
      </w:r>
      <w:r w:rsidRPr="009737BD">
        <w:rPr>
          <w:rFonts w:ascii="Tahoma" w:hAnsi="Tahoma" w:cs="Tahoma"/>
          <w:lang w:val="es-AR"/>
        </w:rPr>
        <w:t>alu</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lang w:val="es-AR"/>
        </w:rPr>
        <w:t>el</w:t>
      </w:r>
      <w:r w:rsidRPr="009737BD">
        <w:rPr>
          <w:rFonts w:ascii="Tahoma" w:hAnsi="Tahoma" w:cs="Tahoma"/>
          <w:spacing w:val="8"/>
          <w:lang w:val="es-AR"/>
        </w:rPr>
        <w:t xml:space="preserve"> </w:t>
      </w:r>
      <w:r w:rsidRPr="009737BD">
        <w:rPr>
          <w:rFonts w:ascii="Tahoma" w:hAnsi="Tahoma" w:cs="Tahoma"/>
          <w:lang w:val="es-AR"/>
        </w:rPr>
        <w:t>Artículo</w:t>
      </w:r>
      <w:r w:rsidRPr="009737BD">
        <w:rPr>
          <w:rFonts w:ascii="Tahoma" w:hAnsi="Tahoma" w:cs="Tahoma"/>
          <w:spacing w:val="3"/>
          <w:lang w:val="es-AR"/>
        </w:rPr>
        <w:t xml:space="preserve"> </w:t>
      </w:r>
      <w:r w:rsidRPr="009737BD">
        <w:rPr>
          <w:rFonts w:ascii="Tahoma" w:hAnsi="Tahoma" w:cs="Tahoma"/>
          <w:lang w:val="es-AR"/>
        </w:rPr>
        <w:t>X.</w:t>
      </w:r>
      <w:r w:rsidRPr="009737BD">
        <w:rPr>
          <w:rFonts w:ascii="Tahoma" w:hAnsi="Tahoma" w:cs="Tahoma"/>
          <w:spacing w:val="1"/>
          <w:lang w:val="es-AR"/>
        </w:rPr>
        <w:t>1</w:t>
      </w:r>
      <w:r w:rsidRPr="009737BD">
        <w:rPr>
          <w:rFonts w:ascii="Tahoma" w:hAnsi="Tahoma" w:cs="Tahoma"/>
          <w:lang w:val="es-AR"/>
        </w:rPr>
        <w:t>6.,</w:t>
      </w:r>
      <w:r w:rsidRPr="009737BD">
        <w:rPr>
          <w:rFonts w:ascii="Tahoma" w:hAnsi="Tahoma" w:cs="Tahoma"/>
          <w:spacing w:val="10"/>
          <w:lang w:val="es-AR"/>
        </w:rPr>
        <w:t xml:space="preserve"> </w:t>
      </w:r>
      <w:r w:rsidRPr="009737BD">
        <w:rPr>
          <w:rFonts w:ascii="Tahoma" w:hAnsi="Tahoma" w:cs="Tahoma"/>
          <w:lang w:val="es-AR"/>
        </w:rPr>
        <w:t>est</w:t>
      </w:r>
      <w:r w:rsidRPr="009737BD">
        <w:rPr>
          <w:rFonts w:ascii="Tahoma" w:hAnsi="Tahoma" w:cs="Tahoma"/>
          <w:spacing w:val="1"/>
          <w:lang w:val="es-AR"/>
        </w:rPr>
        <w:t>ar</w:t>
      </w:r>
      <w:r w:rsidRPr="009737BD">
        <w:rPr>
          <w:rFonts w:ascii="Tahoma" w:hAnsi="Tahoma" w:cs="Tahoma"/>
          <w:lang w:val="es-AR"/>
        </w:rPr>
        <w:t>á</w:t>
      </w:r>
      <w:r w:rsidRPr="009737BD">
        <w:rPr>
          <w:rFonts w:ascii="Tahoma" w:hAnsi="Tahoma" w:cs="Tahoma"/>
          <w:spacing w:val="-3"/>
          <w:lang w:val="es-AR"/>
        </w:rPr>
        <w:t xml:space="preserve"> </w:t>
      </w:r>
      <w:r w:rsidRPr="009737BD">
        <w:rPr>
          <w:rFonts w:ascii="Tahoma" w:hAnsi="Tahoma" w:cs="Tahoma"/>
          <w:lang w:val="es-AR"/>
        </w:rPr>
        <w:t>refer</w:t>
      </w:r>
      <w:r w:rsidRPr="009737BD">
        <w:rPr>
          <w:rFonts w:ascii="Tahoma" w:hAnsi="Tahoma" w:cs="Tahoma"/>
          <w:spacing w:val="1"/>
          <w:lang w:val="es-AR"/>
        </w:rPr>
        <w:t>i</w:t>
      </w:r>
      <w:r w:rsidRPr="009737BD">
        <w:rPr>
          <w:rFonts w:ascii="Tahoma" w:hAnsi="Tahoma" w:cs="Tahoma"/>
          <w:lang w:val="es-AR"/>
        </w:rPr>
        <w:t>do</w:t>
      </w:r>
      <w:r w:rsidRPr="009737BD">
        <w:rPr>
          <w:rFonts w:ascii="Tahoma" w:hAnsi="Tahoma" w:cs="Tahoma"/>
          <w:spacing w:val="8"/>
          <w:lang w:val="es-AR"/>
        </w:rPr>
        <w:t xml:space="preserve"> </w:t>
      </w:r>
      <w:r w:rsidRPr="009737BD">
        <w:rPr>
          <w:rFonts w:ascii="Tahoma" w:hAnsi="Tahoma" w:cs="Tahoma"/>
          <w:lang w:val="es-AR"/>
        </w:rPr>
        <w:t>al</w:t>
      </w:r>
      <w:r w:rsidRPr="009737BD">
        <w:rPr>
          <w:rFonts w:ascii="Tahoma" w:hAnsi="Tahoma" w:cs="Tahoma"/>
          <w:spacing w:val="8"/>
          <w:lang w:val="es-AR"/>
        </w:rPr>
        <w:t xml:space="preserve"> </w:t>
      </w:r>
      <w:r w:rsidRPr="009737BD">
        <w:rPr>
          <w:rFonts w:ascii="Tahoma" w:hAnsi="Tahoma" w:cs="Tahoma"/>
          <w:lang w:val="es-AR"/>
        </w:rPr>
        <w:t>auspicio</w:t>
      </w:r>
      <w:r w:rsidRPr="009737BD">
        <w:rPr>
          <w:rFonts w:ascii="Tahoma" w:hAnsi="Tahoma" w:cs="Tahoma"/>
          <w:spacing w:val="1"/>
          <w:lang w:val="es-AR"/>
        </w:rPr>
        <w:t xml:space="preserve"> </w:t>
      </w:r>
      <w:r w:rsidRPr="009737BD">
        <w:rPr>
          <w:rFonts w:ascii="Tahoma" w:hAnsi="Tahoma" w:cs="Tahoma"/>
          <w:lang w:val="es-AR"/>
        </w:rPr>
        <w:t>ofic</w:t>
      </w:r>
      <w:r w:rsidRPr="009737BD">
        <w:rPr>
          <w:rFonts w:ascii="Tahoma" w:hAnsi="Tahoma" w:cs="Tahoma"/>
          <w:spacing w:val="1"/>
          <w:lang w:val="es-AR"/>
        </w:rPr>
        <w:t>i</w:t>
      </w:r>
      <w:r w:rsidRPr="009737BD">
        <w:rPr>
          <w:rFonts w:ascii="Tahoma" w:hAnsi="Tahoma" w:cs="Tahoma"/>
          <w:lang w:val="es-AR"/>
        </w:rPr>
        <w:t>al</w:t>
      </w:r>
      <w:r w:rsidRPr="009737BD">
        <w:rPr>
          <w:rFonts w:ascii="Tahoma" w:hAnsi="Tahoma" w:cs="Tahoma"/>
          <w:spacing w:val="5"/>
          <w:lang w:val="es-AR"/>
        </w:rPr>
        <w:t xml:space="preserve"> </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fore</w:t>
      </w:r>
      <w:r w:rsidRPr="009737BD">
        <w:rPr>
          <w:rFonts w:ascii="Tahoma" w:hAnsi="Tahoma" w:cs="Tahoma"/>
          <w:spacing w:val="2"/>
          <w:lang w:val="es-AR"/>
        </w:rPr>
        <w:t>s</w:t>
      </w:r>
      <w:r w:rsidRPr="009737BD">
        <w:rPr>
          <w:rFonts w:ascii="Tahoma" w:hAnsi="Tahoma" w:cs="Tahoma"/>
          <w:lang w:val="es-AR"/>
        </w:rPr>
        <w:t>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7"/>
          <w:lang w:val="es-AR"/>
        </w:rPr>
        <w:t xml:space="preserve"> </w:t>
      </w:r>
      <w:r w:rsidRPr="009737BD">
        <w:rPr>
          <w:rFonts w:ascii="Tahoma" w:hAnsi="Tahoma" w:cs="Tahoma"/>
          <w:lang w:val="es-AR"/>
        </w:rPr>
        <w:t>f</w:t>
      </w:r>
      <w:r w:rsidRPr="009737BD">
        <w:rPr>
          <w:rFonts w:ascii="Tahoma" w:hAnsi="Tahoma" w:cs="Tahoma"/>
          <w:spacing w:val="1"/>
          <w:lang w:val="es-AR"/>
        </w:rPr>
        <w:t>i</w:t>
      </w:r>
      <w:r w:rsidRPr="009737BD">
        <w:rPr>
          <w:rFonts w:ascii="Tahoma" w:hAnsi="Tahoma" w:cs="Tahoma"/>
          <w:lang w:val="es-AR"/>
        </w:rPr>
        <w:t>nes</w:t>
      </w:r>
      <w:r w:rsidRPr="009737BD">
        <w:rPr>
          <w:rFonts w:ascii="Tahoma" w:hAnsi="Tahoma" w:cs="Tahoma"/>
          <w:spacing w:val="5"/>
          <w:lang w:val="es-AR"/>
        </w:rPr>
        <w:t xml:space="preserve"> </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lang w:val="es-AR"/>
        </w:rPr>
        <w:t>nto</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6"/>
          <w:lang w:val="es-AR"/>
        </w:rPr>
        <w:t xml:space="preserve"> </w:t>
      </w:r>
      <w:r w:rsidRPr="009737BD">
        <w:rPr>
          <w:rFonts w:ascii="Tahoma" w:hAnsi="Tahoma" w:cs="Tahoma"/>
          <w:lang w:val="es-AR"/>
        </w:rPr>
        <w:t>exp</w:t>
      </w:r>
      <w:r w:rsidRPr="009737BD">
        <w:rPr>
          <w:rFonts w:ascii="Tahoma" w:hAnsi="Tahoma" w:cs="Tahoma"/>
          <w:spacing w:val="1"/>
          <w:lang w:val="es-AR"/>
        </w:rPr>
        <w:t>l</w:t>
      </w:r>
      <w:r w:rsidRPr="009737BD">
        <w:rPr>
          <w:rFonts w:ascii="Tahoma" w:hAnsi="Tahoma" w:cs="Tahoma"/>
          <w:lang w:val="es-AR"/>
        </w:rPr>
        <w:t>ot</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5"/>
          <w:lang w:val="es-AR"/>
        </w:rPr>
        <w:t xml:space="preserve"> </w:t>
      </w:r>
      <w:r w:rsidRPr="009737BD">
        <w:rPr>
          <w:rFonts w:ascii="Tahoma" w:hAnsi="Tahoma" w:cs="Tahoma"/>
          <w:lang w:val="es-AR"/>
        </w:rPr>
        <w:t>come</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ial,</w:t>
      </w:r>
      <w:r w:rsidRPr="009737BD">
        <w:rPr>
          <w:rFonts w:ascii="Tahoma" w:hAnsi="Tahoma" w:cs="Tahoma"/>
          <w:spacing w:val="3"/>
          <w:lang w:val="es-AR"/>
        </w:rPr>
        <w:t xml:space="preserve"> </w:t>
      </w:r>
      <w:r w:rsidRPr="009737BD">
        <w:rPr>
          <w:rFonts w:ascii="Tahoma" w:hAnsi="Tahoma" w:cs="Tahoma"/>
          <w:lang w:val="es-AR"/>
        </w:rPr>
        <w:t>como</w:t>
      </w:r>
      <w:r w:rsidRPr="009737BD">
        <w:rPr>
          <w:rFonts w:ascii="Tahoma" w:hAnsi="Tahoma" w:cs="Tahoma"/>
          <w:spacing w:val="4"/>
          <w:lang w:val="es-AR"/>
        </w:rPr>
        <w:t xml:space="preserve"> </w:t>
      </w:r>
      <w:r w:rsidR="00C85AEF">
        <w:rPr>
          <w:rFonts w:ascii="Tahoma" w:hAnsi="Tahoma" w:cs="Tahoma"/>
          <w:lang w:val="es-AR"/>
        </w:rPr>
        <w:t xml:space="preserve">de </w:t>
      </w:r>
      <w:r w:rsidRPr="009737BD">
        <w:rPr>
          <w:rFonts w:ascii="Tahoma" w:hAnsi="Tahoma" w:cs="Tahoma"/>
          <w:lang w:val="es-AR"/>
        </w:rPr>
        <w:t>pro</w:t>
      </w:r>
      <w:r w:rsidRPr="009737BD">
        <w:rPr>
          <w:rFonts w:ascii="Tahoma" w:hAnsi="Tahoma" w:cs="Tahoma"/>
          <w:spacing w:val="1"/>
          <w:lang w:val="es-AR"/>
        </w:rPr>
        <w:t>t</w:t>
      </w:r>
      <w:r w:rsidRPr="009737BD">
        <w:rPr>
          <w:rFonts w:ascii="Tahoma" w:hAnsi="Tahoma" w:cs="Tahoma"/>
          <w:lang w:val="es-AR"/>
        </w:rPr>
        <w:t>ección</w:t>
      </w:r>
      <w:r w:rsidRPr="009737BD">
        <w:rPr>
          <w:rFonts w:ascii="Tahoma" w:hAnsi="Tahoma" w:cs="Tahoma"/>
          <w:spacing w:val="-1"/>
          <w:lang w:val="es-AR"/>
        </w:rPr>
        <w:t xml:space="preserve"> </w:t>
      </w:r>
      <w:r w:rsidRPr="009737BD">
        <w:rPr>
          <w:rFonts w:ascii="Tahoma" w:hAnsi="Tahoma" w:cs="Tahoma"/>
          <w:lang w:val="es-AR"/>
        </w:rPr>
        <w:t>ambiental</w:t>
      </w:r>
      <w:r w:rsidRPr="009737BD">
        <w:rPr>
          <w:rFonts w:ascii="Tahoma" w:hAnsi="Tahoma" w:cs="Tahoma"/>
          <w:spacing w:val="-6"/>
          <w:lang w:val="es-AR"/>
        </w:rPr>
        <w:t xml:space="preserve"> </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simpleme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5"/>
          <w:lang w:val="es-AR"/>
        </w:rPr>
        <w:t xml:space="preserve"> </w:t>
      </w:r>
      <w:r w:rsidRPr="009737BD">
        <w:rPr>
          <w:rFonts w:ascii="Tahoma" w:hAnsi="Tahoma" w:cs="Tahoma"/>
          <w:lang w:val="es-AR"/>
        </w:rPr>
        <w:t>orna</w:t>
      </w:r>
      <w:r w:rsidRPr="009737BD">
        <w:rPr>
          <w:rFonts w:ascii="Tahoma" w:hAnsi="Tahoma" w:cs="Tahoma"/>
          <w:spacing w:val="1"/>
          <w:lang w:val="es-AR"/>
        </w:rPr>
        <w:t>m</w:t>
      </w:r>
      <w:r w:rsidRPr="009737BD">
        <w:rPr>
          <w:rFonts w:ascii="Tahoma" w:hAnsi="Tahoma" w:cs="Tahoma"/>
          <w:spacing w:val="-1"/>
          <w:lang w:val="es-AR"/>
        </w:rPr>
        <w:t>e</w:t>
      </w:r>
      <w:r w:rsidRPr="009737BD">
        <w:rPr>
          <w:rFonts w:ascii="Tahoma" w:hAnsi="Tahoma" w:cs="Tahoma"/>
          <w:lang w:val="es-AR"/>
        </w:rPr>
        <w:t>ntal</w:t>
      </w:r>
      <w:r w:rsidRPr="009737BD">
        <w:rPr>
          <w:rFonts w:ascii="Tahoma" w:hAnsi="Tahoma" w:cs="Tahoma"/>
          <w:spacing w:val="-1"/>
          <w:lang w:val="es-AR"/>
        </w:rPr>
        <w:t xml:space="preserve"> </w:t>
      </w:r>
      <w:r w:rsidRPr="009737BD">
        <w:rPr>
          <w:rFonts w:ascii="Tahoma" w:hAnsi="Tahoma" w:cs="Tahoma"/>
          <w:lang w:val="es-AR"/>
        </w:rPr>
        <w:t>que</w:t>
      </w:r>
      <w:r w:rsidRPr="009737BD">
        <w:rPr>
          <w:rFonts w:ascii="Tahoma" w:hAnsi="Tahoma" w:cs="Tahoma"/>
          <w:spacing w:val="-1"/>
          <w:lang w:val="es-AR"/>
        </w:rPr>
        <w:t xml:space="preserve"> </w:t>
      </w:r>
      <w:r w:rsidRPr="009737BD">
        <w:rPr>
          <w:rFonts w:ascii="Tahoma" w:hAnsi="Tahoma" w:cs="Tahoma"/>
          <w:lang w:val="es-AR"/>
        </w:rPr>
        <w:t>se real</w:t>
      </w:r>
      <w:r w:rsidRPr="009737BD">
        <w:rPr>
          <w:rFonts w:ascii="Tahoma" w:hAnsi="Tahoma" w:cs="Tahoma"/>
          <w:spacing w:val="1"/>
          <w:lang w:val="es-AR"/>
        </w:rPr>
        <w:t>ic</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por</w:t>
      </w:r>
      <w:r w:rsidRPr="009737BD">
        <w:rPr>
          <w:rFonts w:ascii="Tahoma" w:hAnsi="Tahoma" w:cs="Tahoma"/>
          <w:spacing w:val="-1"/>
          <w:lang w:val="es-AR"/>
        </w:rPr>
        <w:t xml:space="preserve"> </w:t>
      </w:r>
      <w:r w:rsidRPr="009737BD">
        <w:rPr>
          <w:rFonts w:ascii="Tahoma" w:hAnsi="Tahoma" w:cs="Tahoma"/>
          <w:lang w:val="es-AR"/>
        </w:rPr>
        <w:t>inici</w:t>
      </w:r>
      <w:r w:rsidRPr="009737BD">
        <w:rPr>
          <w:rFonts w:ascii="Tahoma" w:hAnsi="Tahoma" w:cs="Tahoma"/>
          <w:spacing w:val="1"/>
          <w:lang w:val="es-AR"/>
        </w:rPr>
        <w:t>a</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va</w:t>
      </w:r>
      <w:r w:rsidRPr="009737BD">
        <w:rPr>
          <w:rFonts w:ascii="Tahoma" w:hAnsi="Tahoma" w:cs="Tahoma"/>
          <w:spacing w:val="1"/>
          <w:lang w:val="es-AR"/>
        </w:rPr>
        <w:t xml:space="preserve"> </w:t>
      </w:r>
      <w:r w:rsidRPr="009737BD">
        <w:rPr>
          <w:rFonts w:ascii="Tahoma" w:hAnsi="Tahoma" w:cs="Tahoma"/>
          <w:lang w:val="es-AR"/>
        </w:rPr>
        <w:t>priva</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esto</w:t>
      </w:r>
      <w:r w:rsidRPr="009737BD">
        <w:rPr>
          <w:rFonts w:ascii="Tahoma" w:hAnsi="Tahoma" w:cs="Tahoma"/>
          <w:spacing w:val="-2"/>
          <w:lang w:val="es-AR"/>
        </w:rPr>
        <w:t xml:space="preserve"> </w:t>
      </w:r>
      <w:r w:rsidRPr="009737BD">
        <w:rPr>
          <w:rFonts w:ascii="Tahoma" w:hAnsi="Tahoma" w:cs="Tahoma"/>
          <w:lang w:val="es-AR"/>
        </w:rPr>
        <w:t>sin</w:t>
      </w:r>
      <w:r w:rsidRPr="009737BD">
        <w:rPr>
          <w:rFonts w:ascii="Tahoma" w:hAnsi="Tahoma" w:cs="Tahoma"/>
          <w:spacing w:val="-2"/>
          <w:lang w:val="es-AR"/>
        </w:rPr>
        <w:t xml:space="preserve"> </w:t>
      </w:r>
      <w:r w:rsidRPr="009737BD">
        <w:rPr>
          <w:rFonts w:ascii="Tahoma" w:hAnsi="Tahoma" w:cs="Tahoma"/>
          <w:lang w:val="es-AR"/>
        </w:rPr>
        <w:t>perjuic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33"/>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la</w:t>
      </w:r>
      <w:r w:rsidRPr="009737BD">
        <w:rPr>
          <w:rFonts w:ascii="Tahoma" w:hAnsi="Tahoma" w:cs="Tahoma"/>
          <w:spacing w:val="33"/>
          <w:lang w:val="es-AR"/>
        </w:rPr>
        <w:t xml:space="preserve"> </w:t>
      </w:r>
      <w:r w:rsidRPr="009737BD">
        <w:rPr>
          <w:rFonts w:ascii="Tahoma" w:hAnsi="Tahoma" w:cs="Tahoma"/>
          <w:lang w:val="es-AR"/>
        </w:rPr>
        <w:t>utilizac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32"/>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planes</w:t>
      </w:r>
      <w:r w:rsidRPr="009737BD">
        <w:rPr>
          <w:rFonts w:ascii="Tahoma" w:hAnsi="Tahoma" w:cs="Tahoma"/>
          <w:spacing w:val="23"/>
          <w:lang w:val="es-AR"/>
        </w:rPr>
        <w:t xml:space="preserve"> </w:t>
      </w:r>
      <w:r w:rsidRPr="009737BD">
        <w:rPr>
          <w:rFonts w:ascii="Tahoma" w:hAnsi="Tahoma" w:cs="Tahoma"/>
          <w:lang w:val="es-AR"/>
        </w:rPr>
        <w:t>o</w:t>
      </w:r>
      <w:r w:rsidRPr="009737BD">
        <w:rPr>
          <w:rFonts w:ascii="Tahoma" w:hAnsi="Tahoma" w:cs="Tahoma"/>
          <w:spacing w:val="33"/>
          <w:lang w:val="es-AR"/>
        </w:rPr>
        <w:t xml:space="preserve"> </w:t>
      </w:r>
      <w:r w:rsidRPr="009737BD">
        <w:rPr>
          <w:rFonts w:ascii="Tahoma" w:hAnsi="Tahoma" w:cs="Tahoma"/>
          <w:lang w:val="es-AR"/>
        </w:rPr>
        <w:t>progr</w:t>
      </w:r>
      <w:r w:rsidRPr="009737BD">
        <w:rPr>
          <w:rFonts w:ascii="Tahoma" w:hAnsi="Tahoma" w:cs="Tahoma"/>
          <w:spacing w:val="-1"/>
          <w:lang w:val="es-AR"/>
        </w:rPr>
        <w:t>a</w:t>
      </w:r>
      <w:r w:rsidRPr="009737BD">
        <w:rPr>
          <w:rFonts w:ascii="Tahoma" w:hAnsi="Tahoma" w:cs="Tahoma"/>
          <w:spacing w:val="2"/>
          <w:lang w:val="es-AR"/>
        </w:rPr>
        <w:t>m</w:t>
      </w:r>
      <w:r w:rsidRPr="009737BD">
        <w:rPr>
          <w:rFonts w:ascii="Tahoma" w:hAnsi="Tahoma" w:cs="Tahoma"/>
          <w:lang w:val="es-AR"/>
        </w:rPr>
        <w:t>as</w:t>
      </w:r>
      <w:r w:rsidRPr="009737BD">
        <w:rPr>
          <w:rFonts w:ascii="Tahoma" w:hAnsi="Tahoma" w:cs="Tahoma"/>
          <w:spacing w:val="28"/>
          <w:lang w:val="es-AR"/>
        </w:rPr>
        <w:t xml:space="preserve"> </w:t>
      </w:r>
      <w:r w:rsidRPr="009737BD">
        <w:rPr>
          <w:rFonts w:ascii="Tahoma" w:hAnsi="Tahoma" w:cs="Tahoma"/>
          <w:lang w:val="es-AR"/>
        </w:rPr>
        <w:t>eventua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for</w:t>
      </w:r>
      <w:r w:rsidRPr="009737BD">
        <w:rPr>
          <w:rFonts w:ascii="Tahoma" w:hAnsi="Tahoma" w:cs="Tahoma"/>
          <w:spacing w:val="-1"/>
          <w:lang w:val="es-AR"/>
        </w:rPr>
        <w:t>e</w:t>
      </w:r>
      <w:r w:rsidRPr="009737BD">
        <w:rPr>
          <w:rFonts w:ascii="Tahoma" w:hAnsi="Tahoma" w:cs="Tahoma"/>
          <w:spacing w:val="2"/>
          <w:lang w:val="es-AR"/>
        </w:rPr>
        <w:t>s</w:t>
      </w:r>
      <w:r w:rsidRPr="009737BD">
        <w:rPr>
          <w:rFonts w:ascii="Tahoma" w:hAnsi="Tahoma" w:cs="Tahoma"/>
          <w:spacing w:val="1"/>
          <w:lang w:val="es-AR"/>
        </w:rPr>
        <w:t>t</w:t>
      </w:r>
      <w:r w:rsidRPr="009737BD">
        <w:rPr>
          <w:rFonts w:ascii="Tahoma" w:hAnsi="Tahoma" w:cs="Tahoma"/>
          <w:lang w:val="es-AR"/>
        </w:rPr>
        <w:t>ación</w:t>
      </w:r>
      <w:r w:rsidRPr="009737BD">
        <w:rPr>
          <w:rFonts w:ascii="Tahoma" w:hAnsi="Tahoma" w:cs="Tahoma"/>
          <w:spacing w:val="26"/>
          <w:lang w:val="es-AR"/>
        </w:rPr>
        <w:t xml:space="preserve"> </w:t>
      </w:r>
      <w:r w:rsidRPr="009737BD">
        <w:rPr>
          <w:rFonts w:ascii="Tahoma" w:hAnsi="Tahoma" w:cs="Tahoma"/>
          <w:lang w:val="es-AR"/>
        </w:rPr>
        <w:t>encarados</w:t>
      </w:r>
      <w:r w:rsidRPr="009737BD">
        <w:rPr>
          <w:rFonts w:ascii="Tahoma" w:hAnsi="Tahoma" w:cs="Tahoma"/>
          <w:spacing w:val="25"/>
          <w:lang w:val="es-AR"/>
        </w:rPr>
        <w:t xml:space="preserve"> </w:t>
      </w:r>
      <w:r w:rsidRPr="009737BD">
        <w:rPr>
          <w:rFonts w:ascii="Tahoma" w:hAnsi="Tahoma" w:cs="Tahoma"/>
          <w:lang w:val="es-AR"/>
        </w:rPr>
        <w:t>por</w:t>
      </w:r>
      <w:r w:rsidRPr="009737BD">
        <w:rPr>
          <w:rFonts w:ascii="Tahoma" w:hAnsi="Tahoma" w:cs="Tahoma"/>
          <w:spacing w:val="-3"/>
          <w:lang w:val="es-AR"/>
        </w:rPr>
        <w:t xml:space="preserve"> </w:t>
      </w:r>
      <w:r w:rsidRPr="009737BD">
        <w:rPr>
          <w:rFonts w:ascii="Tahoma" w:hAnsi="Tahoma" w:cs="Tahoma"/>
          <w:lang w:val="es-AR"/>
        </w:rPr>
        <w:t>organis</w:t>
      </w:r>
      <w:r w:rsidRPr="009737BD">
        <w:rPr>
          <w:rFonts w:ascii="Tahoma" w:hAnsi="Tahoma" w:cs="Tahoma"/>
          <w:spacing w:val="1"/>
          <w:lang w:val="es-AR"/>
        </w:rPr>
        <w:t>m</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ofic</w:t>
      </w:r>
      <w:r w:rsidRPr="009737BD">
        <w:rPr>
          <w:rFonts w:ascii="Tahoma" w:hAnsi="Tahoma" w:cs="Tahoma"/>
          <w:spacing w:val="1"/>
          <w:lang w:val="es-AR"/>
        </w:rPr>
        <w:t>i</w:t>
      </w:r>
      <w:r w:rsidRPr="009737BD">
        <w:rPr>
          <w:rFonts w:ascii="Tahoma" w:hAnsi="Tahoma" w:cs="Tahoma"/>
          <w:lang w:val="es-AR"/>
        </w:rPr>
        <w:t>ales</w:t>
      </w:r>
      <w:r w:rsidRPr="009737BD">
        <w:rPr>
          <w:rFonts w:ascii="Tahoma" w:hAnsi="Tahoma" w:cs="Tahoma"/>
          <w:spacing w:val="-3"/>
          <w:lang w:val="es-AR"/>
        </w:rPr>
        <w:t xml:space="preserve"> </w:t>
      </w:r>
      <w:r w:rsidRPr="009737BD">
        <w:rPr>
          <w:rFonts w:ascii="Tahoma" w:hAnsi="Tahoma" w:cs="Tahoma"/>
          <w:lang w:val="es-AR"/>
        </w:rPr>
        <w:t xml:space="preserve">y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lang w:val="es-AR"/>
        </w:rPr>
        <w:t>ue</w:t>
      </w:r>
      <w:r w:rsidRPr="009737BD">
        <w:rPr>
          <w:rFonts w:ascii="Tahoma" w:hAnsi="Tahoma" w:cs="Tahoma"/>
          <w:spacing w:val="1"/>
          <w:lang w:val="es-AR"/>
        </w:rPr>
        <w:t>d</w:t>
      </w:r>
      <w:r w:rsidRPr="009737BD">
        <w:rPr>
          <w:rFonts w:ascii="Tahoma" w:hAnsi="Tahoma" w:cs="Tahoma"/>
          <w:lang w:val="es-AR"/>
        </w:rPr>
        <w:t>an</w:t>
      </w:r>
      <w:r w:rsidRPr="009737BD">
        <w:rPr>
          <w:rFonts w:ascii="Tahoma" w:hAnsi="Tahoma" w:cs="Tahoma"/>
          <w:spacing w:val="-1"/>
          <w:lang w:val="es-AR"/>
        </w:rPr>
        <w:t xml:space="preserve"> </w:t>
      </w:r>
      <w:r w:rsidRPr="009737BD">
        <w:rPr>
          <w:rFonts w:ascii="Tahoma" w:hAnsi="Tahoma" w:cs="Tahoma"/>
          <w:spacing w:val="2"/>
          <w:lang w:val="es-AR"/>
        </w:rPr>
        <w:t>s</w:t>
      </w:r>
      <w:r w:rsidRPr="009737BD">
        <w:rPr>
          <w:rFonts w:ascii="Tahoma" w:hAnsi="Tahoma" w:cs="Tahoma"/>
          <w:spacing w:val="-1"/>
          <w:lang w:val="es-AR"/>
        </w:rPr>
        <w:t>e</w:t>
      </w:r>
      <w:r w:rsidRPr="009737BD">
        <w:rPr>
          <w:rFonts w:ascii="Tahoma" w:hAnsi="Tahoma" w:cs="Tahoma"/>
          <w:lang w:val="es-AR"/>
        </w:rPr>
        <w:t>r</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aplicación en</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territorio</w:t>
      </w:r>
      <w:r w:rsidRPr="009737BD">
        <w:rPr>
          <w:rFonts w:ascii="Tahoma" w:hAnsi="Tahoma" w:cs="Tahoma"/>
          <w:spacing w:val="-8"/>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spacing w:val="1"/>
          <w:lang w:val="es-AR"/>
        </w:rPr>
        <w:t>P</w:t>
      </w:r>
      <w:r w:rsidRPr="009737BD">
        <w:rPr>
          <w:rFonts w:ascii="Tahoma" w:hAnsi="Tahoma" w:cs="Tahoma"/>
          <w:lang w:val="es-AR"/>
        </w:rPr>
        <w:t>artido.</w:t>
      </w:r>
    </w:p>
    <w:p w:rsidR="001A5F7E" w:rsidRPr="009737BD" w:rsidRDefault="001A5F7E" w:rsidP="004F0795">
      <w:pPr>
        <w:widowControl w:val="0"/>
        <w:autoSpaceDE w:val="0"/>
        <w:autoSpaceDN w:val="0"/>
        <w:adjustRightInd w:val="0"/>
        <w:spacing w:before="18" w:after="0" w:line="240" w:lineRule="exact"/>
        <w:jc w:val="both"/>
        <w:rPr>
          <w:rFonts w:ascii="Tahoma" w:hAnsi="Tahoma" w:cs="Tahoma"/>
          <w:sz w:val="24"/>
          <w:szCs w:val="24"/>
          <w:lang w:val="es-AR"/>
        </w:rPr>
      </w:pPr>
    </w:p>
    <w:p w:rsidR="001A5F7E" w:rsidRPr="009737BD" w:rsidRDefault="001A5F7E" w:rsidP="004F0795">
      <w:pPr>
        <w:widowControl w:val="0"/>
        <w:autoSpaceDE w:val="0"/>
        <w:autoSpaceDN w:val="0"/>
        <w:adjustRightInd w:val="0"/>
        <w:spacing w:after="0" w:line="240" w:lineRule="auto"/>
        <w:ind w:left="101" w:right="8545"/>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X.20</w:t>
      </w:r>
    </w:p>
    <w:p w:rsidR="001A5F7E" w:rsidRPr="009737BD" w:rsidRDefault="001A5F7E" w:rsidP="004F0795">
      <w:pPr>
        <w:widowControl w:val="0"/>
        <w:autoSpaceDE w:val="0"/>
        <w:autoSpaceDN w:val="0"/>
        <w:adjustRightInd w:val="0"/>
        <w:spacing w:before="7" w:after="0" w:line="266" w:lineRule="exact"/>
        <w:ind w:left="101" w:right="70"/>
        <w:jc w:val="both"/>
        <w:rPr>
          <w:rFonts w:ascii="Tahoma" w:hAnsi="Tahoma" w:cs="Tahoma"/>
          <w:lang w:val="es-AR"/>
        </w:rPr>
      </w:pPr>
      <w:r w:rsidRPr="009737BD">
        <w:rPr>
          <w:rFonts w:ascii="Tahoma" w:hAnsi="Tahoma" w:cs="Tahoma"/>
          <w:lang w:val="es-AR"/>
        </w:rPr>
        <w:t>La</w:t>
      </w:r>
      <w:r w:rsidRPr="009737BD">
        <w:rPr>
          <w:rFonts w:ascii="Tahoma" w:hAnsi="Tahoma" w:cs="Tahoma"/>
          <w:spacing w:val="22"/>
          <w:lang w:val="es-AR"/>
        </w:rPr>
        <w:t xml:space="preserve"> </w:t>
      </w:r>
      <w:r w:rsidRPr="009737BD">
        <w:rPr>
          <w:rFonts w:ascii="Tahoma" w:hAnsi="Tahoma" w:cs="Tahoma"/>
          <w:lang w:val="es-AR"/>
        </w:rPr>
        <w:t>responsabilidad</w:t>
      </w:r>
      <w:r w:rsidRPr="009737BD">
        <w:rPr>
          <w:rFonts w:ascii="Tahoma" w:hAnsi="Tahoma" w:cs="Tahoma"/>
          <w:spacing w:val="15"/>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28"/>
          <w:lang w:val="es-AR"/>
        </w:rPr>
        <w:t xml:space="preserve"> </w:t>
      </w:r>
      <w:r w:rsidRPr="009737BD">
        <w:rPr>
          <w:rFonts w:ascii="Tahoma" w:hAnsi="Tahoma" w:cs="Tahoma"/>
          <w:lang w:val="es-AR"/>
        </w:rPr>
        <w:t>plant</w:t>
      </w:r>
      <w:r w:rsidRPr="009737BD">
        <w:rPr>
          <w:rFonts w:ascii="Tahoma" w:hAnsi="Tahoma" w:cs="Tahoma"/>
          <w:spacing w:val="-2"/>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7"/>
          <w:lang w:val="es-AR"/>
        </w:rPr>
        <w:t xml:space="preserve"> </w:t>
      </w:r>
      <w:r w:rsidRPr="009737BD">
        <w:rPr>
          <w:rFonts w:ascii="Tahoma" w:hAnsi="Tahoma" w:cs="Tahoma"/>
          <w:lang w:val="es-AR"/>
        </w:rPr>
        <w:t>conservación,</w:t>
      </w:r>
      <w:r w:rsidRPr="009737BD">
        <w:rPr>
          <w:rFonts w:ascii="Tahoma" w:hAnsi="Tahoma" w:cs="Tahoma"/>
          <w:spacing w:val="16"/>
          <w:lang w:val="es-AR"/>
        </w:rPr>
        <w:t xml:space="preserve"> </w:t>
      </w:r>
      <w:r w:rsidRPr="009737BD">
        <w:rPr>
          <w:rFonts w:ascii="Tahoma" w:hAnsi="Tahoma" w:cs="Tahoma"/>
          <w:lang w:val="es-AR"/>
        </w:rPr>
        <w:t>eventual</w:t>
      </w:r>
      <w:r w:rsidRPr="009737BD">
        <w:rPr>
          <w:rFonts w:ascii="Tahoma" w:hAnsi="Tahoma" w:cs="Tahoma"/>
          <w:spacing w:val="21"/>
          <w:lang w:val="es-AR"/>
        </w:rPr>
        <w:t xml:space="preserve"> </w:t>
      </w:r>
      <w:r w:rsidRPr="009737BD">
        <w:rPr>
          <w:rFonts w:ascii="Tahoma" w:hAnsi="Tahoma" w:cs="Tahoma"/>
          <w:lang w:val="es-AR"/>
        </w:rPr>
        <w:t>reposición</w:t>
      </w:r>
      <w:r w:rsidRPr="009737BD">
        <w:rPr>
          <w:rFonts w:ascii="Tahoma" w:hAnsi="Tahoma" w:cs="Tahoma"/>
          <w:spacing w:val="20"/>
          <w:lang w:val="es-AR"/>
        </w:rPr>
        <w:t xml:space="preserve"> </w:t>
      </w:r>
      <w:r w:rsidRPr="009737BD">
        <w:rPr>
          <w:rFonts w:ascii="Tahoma" w:hAnsi="Tahoma" w:cs="Tahoma"/>
          <w:lang w:val="es-AR"/>
        </w:rPr>
        <w:t>y/o</w:t>
      </w:r>
      <w:r w:rsidRPr="009737BD">
        <w:rPr>
          <w:rFonts w:ascii="Tahoma" w:hAnsi="Tahoma" w:cs="Tahoma"/>
          <w:spacing w:val="27"/>
          <w:lang w:val="es-AR"/>
        </w:rPr>
        <w:t xml:space="preserve"> </w:t>
      </w:r>
      <w:r w:rsidRPr="009737BD">
        <w:rPr>
          <w:rFonts w:ascii="Tahoma" w:hAnsi="Tahoma" w:cs="Tahoma"/>
          <w:lang w:val="es-AR"/>
        </w:rPr>
        <w:t>custod</w:t>
      </w:r>
      <w:r w:rsidRPr="009737BD">
        <w:rPr>
          <w:rFonts w:ascii="Tahoma" w:hAnsi="Tahoma" w:cs="Tahoma"/>
          <w:spacing w:val="1"/>
          <w:lang w:val="es-AR"/>
        </w:rPr>
        <w:t>i</w:t>
      </w:r>
      <w:r w:rsidRPr="009737BD">
        <w:rPr>
          <w:rFonts w:ascii="Tahoma" w:hAnsi="Tahoma" w:cs="Tahoma"/>
          <w:lang w:val="es-AR"/>
        </w:rPr>
        <w:t>a</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las esp</w:t>
      </w:r>
      <w:r w:rsidRPr="009737BD">
        <w:rPr>
          <w:rFonts w:ascii="Tahoma" w:hAnsi="Tahoma" w:cs="Tahoma"/>
          <w:spacing w:val="1"/>
          <w:lang w:val="es-AR"/>
        </w:rPr>
        <w:t>e</w:t>
      </w:r>
      <w:r w:rsidRPr="009737BD">
        <w:rPr>
          <w:rFonts w:ascii="Tahoma" w:hAnsi="Tahoma" w:cs="Tahoma"/>
          <w:lang w:val="es-AR"/>
        </w:rPr>
        <w:t xml:space="preserve">cies </w:t>
      </w:r>
      <w:r w:rsidRPr="009737BD">
        <w:rPr>
          <w:rFonts w:ascii="Tahoma" w:hAnsi="Tahoma" w:cs="Tahoma"/>
          <w:spacing w:val="-22"/>
          <w:lang w:val="es-AR"/>
        </w:rPr>
        <w:t xml:space="preserve"> </w:t>
      </w:r>
      <w:r w:rsidRPr="009737BD">
        <w:rPr>
          <w:rFonts w:ascii="Tahoma" w:hAnsi="Tahoma" w:cs="Tahoma"/>
          <w:lang w:val="es-AR"/>
        </w:rPr>
        <w:t>p</w:t>
      </w:r>
      <w:r w:rsidRPr="009737BD">
        <w:rPr>
          <w:rFonts w:ascii="Tahoma" w:hAnsi="Tahoma" w:cs="Tahoma"/>
          <w:spacing w:val="1"/>
          <w:lang w:val="es-AR"/>
        </w:rPr>
        <w:t>e</w:t>
      </w:r>
      <w:r w:rsidRPr="009737BD">
        <w:rPr>
          <w:rFonts w:ascii="Tahoma" w:hAnsi="Tahoma" w:cs="Tahoma"/>
          <w:lang w:val="es-AR"/>
        </w:rPr>
        <w:t>rte</w:t>
      </w:r>
      <w:r w:rsidRPr="009737BD">
        <w:rPr>
          <w:rFonts w:ascii="Tahoma" w:hAnsi="Tahoma" w:cs="Tahoma"/>
          <w:spacing w:val="1"/>
          <w:lang w:val="es-AR"/>
        </w:rPr>
        <w:t>n</w:t>
      </w:r>
      <w:r w:rsidRPr="009737BD">
        <w:rPr>
          <w:rFonts w:ascii="Tahoma" w:hAnsi="Tahoma" w:cs="Tahoma"/>
          <w:lang w:val="es-AR"/>
        </w:rPr>
        <w:t>ec</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39"/>
          <w:lang w:val="es-AR"/>
        </w:rPr>
        <w:t xml:space="preserve"> </w:t>
      </w:r>
      <w:r w:rsidRPr="009737BD">
        <w:rPr>
          <w:rFonts w:ascii="Tahoma" w:hAnsi="Tahoma" w:cs="Tahoma"/>
          <w:lang w:val="es-AR"/>
        </w:rPr>
        <w:t>al</w:t>
      </w:r>
      <w:r w:rsidRPr="009737BD">
        <w:rPr>
          <w:rFonts w:ascii="Tahoma" w:hAnsi="Tahoma" w:cs="Tahoma"/>
          <w:spacing w:val="40"/>
          <w:lang w:val="es-AR"/>
        </w:rPr>
        <w:t xml:space="preserve"> </w:t>
      </w:r>
      <w:r w:rsidRPr="009737BD">
        <w:rPr>
          <w:rFonts w:ascii="Tahoma" w:hAnsi="Tahoma" w:cs="Tahoma"/>
          <w:lang w:val="es-AR"/>
        </w:rPr>
        <w:t>arbola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39"/>
          <w:lang w:val="es-AR"/>
        </w:rPr>
        <w:t xml:space="preserve"> </w:t>
      </w:r>
      <w:r w:rsidRPr="009737BD">
        <w:rPr>
          <w:rFonts w:ascii="Tahoma" w:hAnsi="Tahoma" w:cs="Tahoma"/>
          <w:lang w:val="es-AR"/>
        </w:rPr>
        <w:t>urba</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35"/>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39"/>
          <w:lang w:val="es-AR"/>
        </w:rPr>
        <w:t xml:space="preserve"> </w:t>
      </w:r>
      <w:r w:rsidRPr="009737BD">
        <w:rPr>
          <w:rFonts w:ascii="Tahoma" w:hAnsi="Tahoma" w:cs="Tahoma"/>
          <w:lang w:val="es-AR"/>
        </w:rPr>
        <w:t>los</w:t>
      </w:r>
      <w:r w:rsidRPr="009737BD">
        <w:rPr>
          <w:rFonts w:ascii="Tahoma" w:hAnsi="Tahoma" w:cs="Tahoma"/>
          <w:spacing w:val="38"/>
          <w:lang w:val="es-AR"/>
        </w:rPr>
        <w:t xml:space="preserve"> </w:t>
      </w:r>
      <w:r w:rsidRPr="009737BD">
        <w:rPr>
          <w:rFonts w:ascii="Tahoma" w:hAnsi="Tahoma" w:cs="Tahoma"/>
          <w:lang w:val="es-AR"/>
        </w:rPr>
        <w:t>espac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35"/>
          <w:lang w:val="es-AR"/>
        </w:rPr>
        <w:t xml:space="preserve"> </w:t>
      </w:r>
      <w:r w:rsidRPr="009737BD">
        <w:rPr>
          <w:rFonts w:ascii="Tahoma" w:hAnsi="Tahoma" w:cs="Tahoma"/>
          <w:lang w:val="es-AR"/>
        </w:rPr>
        <w:t>circulatorios</w:t>
      </w:r>
      <w:r w:rsidRPr="009737BD">
        <w:rPr>
          <w:rFonts w:ascii="Tahoma" w:hAnsi="Tahoma" w:cs="Tahoma"/>
          <w:spacing w:val="30"/>
          <w:lang w:val="es-AR"/>
        </w:rPr>
        <w:t xml:space="preserve"> </w:t>
      </w:r>
      <w:r w:rsidRPr="009737BD">
        <w:rPr>
          <w:rFonts w:ascii="Tahoma" w:hAnsi="Tahoma" w:cs="Tahoma"/>
          <w:lang w:val="es-AR"/>
        </w:rPr>
        <w:t>públicos</w:t>
      </w:r>
      <w:r w:rsidRPr="009737BD">
        <w:rPr>
          <w:rFonts w:ascii="Tahoma" w:hAnsi="Tahoma" w:cs="Tahoma"/>
          <w:spacing w:val="33"/>
          <w:lang w:val="es-AR"/>
        </w:rPr>
        <w:t xml:space="preserve"> </w:t>
      </w:r>
      <w:r w:rsidRPr="009737BD">
        <w:rPr>
          <w:rFonts w:ascii="Tahoma" w:hAnsi="Tahoma" w:cs="Tahoma"/>
          <w:lang w:val="es-AR"/>
        </w:rPr>
        <w:t>recae</w:t>
      </w:r>
      <w:r w:rsidRPr="009737BD">
        <w:rPr>
          <w:rFonts w:ascii="Tahoma" w:hAnsi="Tahoma" w:cs="Tahoma"/>
          <w:spacing w:val="2"/>
          <w:lang w:val="es-AR"/>
        </w:rPr>
        <w:t>r</w:t>
      </w:r>
      <w:r w:rsidRPr="009737BD">
        <w:rPr>
          <w:rFonts w:ascii="Tahoma" w:hAnsi="Tahoma" w:cs="Tahoma"/>
          <w:lang w:val="es-AR"/>
        </w:rPr>
        <w:t>á</w:t>
      </w:r>
    </w:p>
    <w:p w:rsidR="001A5F7E" w:rsidRPr="009737BD" w:rsidRDefault="001A5F7E" w:rsidP="004F0795">
      <w:pPr>
        <w:widowControl w:val="0"/>
        <w:autoSpaceDE w:val="0"/>
        <w:autoSpaceDN w:val="0"/>
        <w:adjustRightInd w:val="0"/>
        <w:spacing w:after="0" w:line="266" w:lineRule="exact"/>
        <w:ind w:left="101" w:right="69"/>
        <w:jc w:val="both"/>
        <w:rPr>
          <w:rFonts w:ascii="Tahoma" w:hAnsi="Tahoma" w:cs="Tahoma"/>
          <w:lang w:val="es-AR"/>
        </w:rPr>
      </w:pPr>
      <w:r w:rsidRPr="009737BD">
        <w:rPr>
          <w:rFonts w:ascii="Tahoma" w:hAnsi="Tahoma" w:cs="Tahoma"/>
          <w:lang w:val="es-AR"/>
        </w:rPr>
        <w:t>exclusiva</w:t>
      </w:r>
      <w:r w:rsidRPr="009737BD">
        <w:rPr>
          <w:rFonts w:ascii="Tahoma" w:hAnsi="Tahoma" w:cs="Tahoma"/>
          <w:spacing w:val="2"/>
          <w:lang w:val="es-AR"/>
        </w:rPr>
        <w:t>m</w:t>
      </w:r>
      <w:r w:rsidRPr="009737BD">
        <w:rPr>
          <w:rFonts w:ascii="Tahoma" w:hAnsi="Tahoma" w:cs="Tahoma"/>
          <w:lang w:val="es-AR"/>
        </w:rPr>
        <w:t>ente</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6"/>
          <w:lang w:val="es-AR"/>
        </w:rPr>
        <w:t xml:space="preserve"> </w:t>
      </w:r>
      <w:r w:rsidRPr="009737BD">
        <w:rPr>
          <w:rFonts w:ascii="Tahoma" w:hAnsi="Tahoma" w:cs="Tahoma"/>
          <w:lang w:val="es-AR"/>
        </w:rPr>
        <w:t>el</w:t>
      </w:r>
      <w:r w:rsidRPr="009737BD">
        <w:rPr>
          <w:rFonts w:ascii="Tahoma" w:hAnsi="Tahoma" w:cs="Tahoma"/>
          <w:spacing w:val="6"/>
          <w:lang w:val="es-AR"/>
        </w:rPr>
        <w:t xml:space="preserve"> </w:t>
      </w:r>
      <w:r w:rsidRPr="009737BD">
        <w:rPr>
          <w:rFonts w:ascii="Tahoma" w:hAnsi="Tahoma" w:cs="Tahoma"/>
          <w:lang w:val="es-AR"/>
        </w:rPr>
        <w:t>propietario</w:t>
      </w:r>
      <w:r w:rsidRPr="009737BD">
        <w:rPr>
          <w:rFonts w:ascii="Tahoma" w:hAnsi="Tahoma" w:cs="Tahoma"/>
          <w:spacing w:val="-2"/>
          <w:lang w:val="es-AR"/>
        </w:rPr>
        <w:t xml:space="preserve"> </w:t>
      </w:r>
      <w:r w:rsidRPr="009737BD">
        <w:rPr>
          <w:rFonts w:ascii="Tahoma" w:hAnsi="Tahoma" w:cs="Tahoma"/>
          <w:lang w:val="es-AR"/>
        </w:rPr>
        <w:t>del</w:t>
      </w:r>
      <w:r w:rsidRPr="009737BD">
        <w:rPr>
          <w:rFonts w:ascii="Tahoma" w:hAnsi="Tahoma" w:cs="Tahoma"/>
          <w:spacing w:val="7"/>
          <w:lang w:val="es-AR"/>
        </w:rPr>
        <w:t xml:space="preserve"> </w:t>
      </w:r>
      <w:r w:rsidRPr="009737BD">
        <w:rPr>
          <w:rFonts w:ascii="Tahoma" w:hAnsi="Tahoma" w:cs="Tahoma"/>
          <w:lang w:val="es-AR"/>
        </w:rPr>
        <w:t>inmueble</w:t>
      </w:r>
      <w:r w:rsidRPr="009737BD">
        <w:rPr>
          <w:rFonts w:ascii="Tahoma" w:hAnsi="Tahoma" w:cs="Tahoma"/>
          <w:spacing w:val="1"/>
          <w:lang w:val="es-AR"/>
        </w:rPr>
        <w:t xml:space="preserve"> </w:t>
      </w:r>
      <w:r w:rsidRPr="009737BD">
        <w:rPr>
          <w:rFonts w:ascii="Tahoma" w:hAnsi="Tahoma" w:cs="Tahoma"/>
          <w:lang w:val="es-AR"/>
        </w:rPr>
        <w:t>f</w:t>
      </w:r>
      <w:r w:rsidRPr="009737BD">
        <w:rPr>
          <w:rFonts w:ascii="Tahoma" w:hAnsi="Tahoma" w:cs="Tahoma"/>
          <w:spacing w:val="2"/>
          <w:lang w:val="es-AR"/>
        </w:rPr>
        <w:t>r</w:t>
      </w:r>
      <w:r w:rsidRPr="009737BD">
        <w:rPr>
          <w:rFonts w:ascii="Tahoma" w:hAnsi="Tahoma" w:cs="Tahoma"/>
          <w:lang w:val="es-AR"/>
        </w:rPr>
        <w:t>ente</w:t>
      </w:r>
      <w:r w:rsidRPr="009737BD">
        <w:rPr>
          <w:rFonts w:ascii="Tahoma" w:hAnsi="Tahoma" w:cs="Tahoma"/>
          <w:spacing w:val="7"/>
          <w:lang w:val="es-AR"/>
        </w:rPr>
        <w:t xml:space="preserve"> </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cual</w:t>
      </w:r>
      <w:r w:rsidRPr="009737BD">
        <w:rPr>
          <w:rFonts w:ascii="Tahoma" w:hAnsi="Tahoma" w:cs="Tahoma"/>
          <w:spacing w:val="4"/>
          <w:lang w:val="es-AR"/>
        </w:rPr>
        <w:t xml:space="preserve"> </w:t>
      </w:r>
      <w:r w:rsidRPr="009737BD">
        <w:rPr>
          <w:rFonts w:ascii="Tahoma" w:hAnsi="Tahoma" w:cs="Tahoma"/>
          <w:lang w:val="es-AR"/>
        </w:rPr>
        <w:t>se</w:t>
      </w:r>
      <w:r w:rsidRPr="009737BD">
        <w:rPr>
          <w:rFonts w:ascii="Tahoma" w:hAnsi="Tahoma" w:cs="Tahoma"/>
          <w:spacing w:val="6"/>
          <w:lang w:val="es-AR"/>
        </w:rPr>
        <w:t xml:space="preserve"> </w:t>
      </w:r>
      <w:r w:rsidRPr="009737BD">
        <w:rPr>
          <w:rFonts w:ascii="Tahoma" w:hAnsi="Tahoma" w:cs="Tahoma"/>
          <w:lang w:val="es-AR"/>
        </w:rPr>
        <w:t>ubiquen</w:t>
      </w:r>
      <w:r w:rsidRPr="009737BD">
        <w:rPr>
          <w:rFonts w:ascii="Tahoma" w:hAnsi="Tahoma" w:cs="Tahoma"/>
          <w:spacing w:val="1"/>
          <w:lang w:val="es-AR"/>
        </w:rPr>
        <w:t xml:space="preserve"> </w:t>
      </w:r>
      <w:r w:rsidRPr="009737BD">
        <w:rPr>
          <w:rFonts w:ascii="Tahoma" w:hAnsi="Tahoma" w:cs="Tahoma"/>
          <w:lang w:val="es-AR"/>
        </w:rPr>
        <w:t>las</w:t>
      </w:r>
      <w:r w:rsidRPr="009737BD">
        <w:rPr>
          <w:rFonts w:ascii="Tahoma" w:hAnsi="Tahoma" w:cs="Tahoma"/>
          <w:spacing w:val="6"/>
          <w:lang w:val="es-AR"/>
        </w:rPr>
        <w:t xml:space="preserve"> </w:t>
      </w:r>
      <w:r w:rsidRPr="009737BD">
        <w:rPr>
          <w:rFonts w:ascii="Tahoma" w:hAnsi="Tahoma" w:cs="Tahoma"/>
          <w:lang w:val="es-AR"/>
        </w:rPr>
        <w:t>mismas.</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6"/>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 xml:space="preserve">casos </w:t>
      </w:r>
      <w:r w:rsidRPr="009737BD">
        <w:rPr>
          <w:rFonts w:ascii="Tahoma" w:hAnsi="Tahoma" w:cs="Tahoma"/>
          <w:spacing w:val="-24"/>
          <w:lang w:val="es-AR"/>
        </w:rPr>
        <w:t xml:space="preserve"> </w:t>
      </w:r>
      <w:r w:rsidRPr="009737BD">
        <w:rPr>
          <w:rFonts w:ascii="Tahoma" w:hAnsi="Tahoma" w:cs="Tahoma"/>
          <w:w w:val="99"/>
          <w:lang w:val="es-AR"/>
        </w:rPr>
        <w:t>de</w:t>
      </w:r>
      <w:r w:rsidRPr="009737BD">
        <w:rPr>
          <w:rFonts w:ascii="Tahoma" w:hAnsi="Tahoma" w:cs="Tahoma"/>
          <w:lang w:val="es-AR"/>
        </w:rPr>
        <w:t xml:space="preserve"> </w:t>
      </w:r>
      <w:r w:rsidRPr="009737BD">
        <w:rPr>
          <w:rFonts w:ascii="Tahoma" w:hAnsi="Tahoma" w:cs="Tahoma"/>
          <w:spacing w:val="-26"/>
          <w:lang w:val="es-AR"/>
        </w:rPr>
        <w:t xml:space="preserve"> </w:t>
      </w:r>
      <w:r w:rsidRPr="009737BD">
        <w:rPr>
          <w:rFonts w:ascii="Tahoma" w:hAnsi="Tahoma" w:cs="Tahoma"/>
          <w:lang w:val="es-AR"/>
        </w:rPr>
        <w:t>inmuebles</w:t>
      </w:r>
      <w:r w:rsidRPr="009737BD">
        <w:rPr>
          <w:rFonts w:ascii="Tahoma" w:hAnsi="Tahoma" w:cs="Tahoma"/>
          <w:spacing w:val="29"/>
          <w:lang w:val="es-AR"/>
        </w:rPr>
        <w:t xml:space="preserve"> </w:t>
      </w:r>
      <w:r w:rsidRPr="009737BD">
        <w:rPr>
          <w:rFonts w:ascii="Tahoma" w:hAnsi="Tahoma" w:cs="Tahoma"/>
          <w:lang w:val="es-AR"/>
        </w:rPr>
        <w:t>pertenec</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29"/>
          <w:lang w:val="es-AR"/>
        </w:rPr>
        <w:t xml:space="preserve"> </w:t>
      </w:r>
      <w:r w:rsidRPr="009737BD">
        <w:rPr>
          <w:rFonts w:ascii="Tahoma" w:hAnsi="Tahoma" w:cs="Tahoma"/>
          <w:lang w:val="es-AR"/>
        </w:rPr>
        <w:t>al</w:t>
      </w:r>
      <w:r w:rsidRPr="009737BD">
        <w:rPr>
          <w:rFonts w:ascii="Tahoma" w:hAnsi="Tahoma" w:cs="Tahoma"/>
          <w:spacing w:val="36"/>
          <w:lang w:val="es-AR"/>
        </w:rPr>
        <w:t xml:space="preserve"> </w:t>
      </w:r>
      <w:r w:rsidRPr="009737BD">
        <w:rPr>
          <w:rFonts w:ascii="Tahoma" w:hAnsi="Tahoma" w:cs="Tahoma"/>
          <w:lang w:val="es-AR"/>
        </w:rPr>
        <w:t>Estado</w:t>
      </w:r>
      <w:r w:rsidRPr="009737BD">
        <w:rPr>
          <w:rFonts w:ascii="Tahoma" w:hAnsi="Tahoma" w:cs="Tahoma"/>
          <w:spacing w:val="32"/>
          <w:lang w:val="es-AR"/>
        </w:rPr>
        <w:t xml:space="preserve"> </w:t>
      </w:r>
      <w:r w:rsidRPr="009737BD">
        <w:rPr>
          <w:rFonts w:ascii="Tahoma" w:hAnsi="Tahoma" w:cs="Tahoma"/>
          <w:lang w:val="es-AR"/>
        </w:rPr>
        <w:t>o</w:t>
      </w:r>
      <w:r w:rsidRPr="009737BD">
        <w:rPr>
          <w:rFonts w:ascii="Tahoma" w:hAnsi="Tahoma" w:cs="Tahoma"/>
          <w:spacing w:val="36"/>
          <w:lang w:val="es-AR"/>
        </w:rPr>
        <w:t xml:space="preserve"> </w:t>
      </w:r>
      <w:r w:rsidRPr="009737BD">
        <w:rPr>
          <w:rFonts w:ascii="Tahoma" w:hAnsi="Tahoma" w:cs="Tahoma"/>
          <w:lang w:val="es-AR"/>
        </w:rPr>
        <w:t>a</w:t>
      </w:r>
      <w:r w:rsidRPr="009737BD">
        <w:rPr>
          <w:rFonts w:ascii="Tahoma" w:hAnsi="Tahoma" w:cs="Tahoma"/>
          <w:spacing w:val="38"/>
          <w:lang w:val="es-AR"/>
        </w:rPr>
        <w:t xml:space="preserve"> </w:t>
      </w:r>
      <w:r w:rsidRPr="009737BD">
        <w:rPr>
          <w:rFonts w:ascii="Tahoma" w:hAnsi="Tahoma" w:cs="Tahoma"/>
          <w:lang w:val="es-AR"/>
        </w:rPr>
        <w:t>organismos</w:t>
      </w:r>
      <w:r w:rsidRPr="009737BD">
        <w:rPr>
          <w:rFonts w:ascii="Tahoma" w:hAnsi="Tahoma" w:cs="Tahoma"/>
          <w:spacing w:val="26"/>
          <w:lang w:val="es-AR"/>
        </w:rPr>
        <w:t xml:space="preserve"> </w:t>
      </w:r>
      <w:r w:rsidRPr="009737BD">
        <w:rPr>
          <w:rFonts w:ascii="Tahoma" w:hAnsi="Tahoma" w:cs="Tahoma"/>
          <w:lang w:val="es-AR"/>
        </w:rPr>
        <w:t>o</w:t>
      </w:r>
      <w:r w:rsidRPr="009737BD">
        <w:rPr>
          <w:rFonts w:ascii="Tahoma" w:hAnsi="Tahoma" w:cs="Tahoma"/>
          <w:spacing w:val="1"/>
          <w:lang w:val="es-AR"/>
        </w:rPr>
        <w:t>fi</w:t>
      </w:r>
      <w:r w:rsidRPr="009737BD">
        <w:rPr>
          <w:rFonts w:ascii="Tahoma" w:hAnsi="Tahoma" w:cs="Tahoma"/>
          <w:spacing w:val="-1"/>
          <w:lang w:val="es-AR"/>
        </w:rPr>
        <w:t>c</w:t>
      </w:r>
      <w:r w:rsidRPr="009737BD">
        <w:rPr>
          <w:rFonts w:ascii="Tahoma" w:hAnsi="Tahoma" w:cs="Tahoma"/>
          <w:lang w:val="es-AR"/>
        </w:rPr>
        <w:t>iales,</w:t>
      </w:r>
      <w:r w:rsidRPr="009737BD">
        <w:rPr>
          <w:rFonts w:ascii="Tahoma" w:hAnsi="Tahoma" w:cs="Tahoma"/>
          <w:spacing w:val="35"/>
          <w:lang w:val="es-AR"/>
        </w:rPr>
        <w:t xml:space="preserve"> </w:t>
      </w:r>
      <w:r w:rsidRPr="009737BD">
        <w:rPr>
          <w:rFonts w:ascii="Tahoma" w:hAnsi="Tahoma" w:cs="Tahoma"/>
          <w:lang w:val="es-AR"/>
        </w:rPr>
        <w:t>la</w:t>
      </w:r>
      <w:r w:rsidRPr="009737BD">
        <w:rPr>
          <w:rFonts w:ascii="Tahoma" w:hAnsi="Tahoma" w:cs="Tahoma"/>
          <w:spacing w:val="37"/>
          <w:lang w:val="es-AR"/>
        </w:rPr>
        <w:t xml:space="preserve"> </w:t>
      </w:r>
      <w:r w:rsidRPr="009737BD">
        <w:rPr>
          <w:rFonts w:ascii="Tahoma" w:hAnsi="Tahoma" w:cs="Tahoma"/>
          <w:lang w:val="es-AR"/>
        </w:rPr>
        <w:t>re</w:t>
      </w:r>
      <w:r w:rsidRPr="009737BD">
        <w:rPr>
          <w:rFonts w:ascii="Tahoma" w:hAnsi="Tahoma" w:cs="Tahoma"/>
          <w:spacing w:val="2"/>
          <w:lang w:val="es-AR"/>
        </w:rPr>
        <w:t>s</w:t>
      </w:r>
      <w:r w:rsidRPr="009737BD">
        <w:rPr>
          <w:rFonts w:ascii="Tahoma" w:hAnsi="Tahoma" w:cs="Tahoma"/>
          <w:lang w:val="es-AR"/>
        </w:rPr>
        <w:t>ponsabilidad</w:t>
      </w:r>
      <w:r w:rsidRPr="009737BD">
        <w:rPr>
          <w:rFonts w:ascii="Tahoma" w:hAnsi="Tahoma" w:cs="Tahoma"/>
          <w:spacing w:val="-2"/>
          <w:lang w:val="es-AR"/>
        </w:rPr>
        <w:t xml:space="preserve"> </w:t>
      </w:r>
      <w:r w:rsidRPr="009737BD">
        <w:rPr>
          <w:rFonts w:ascii="Tahoma" w:hAnsi="Tahoma" w:cs="Tahoma"/>
          <w:lang w:val="es-AR"/>
        </w:rPr>
        <w:t>menc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na</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recaerá</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fu</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1"/>
          <w:lang w:val="es-AR"/>
        </w:rPr>
        <w:t>o</w:t>
      </w:r>
      <w:r w:rsidRPr="009737BD">
        <w:rPr>
          <w:rFonts w:ascii="Tahoma" w:hAnsi="Tahoma" w:cs="Tahoma"/>
          <w:lang w:val="es-AR"/>
        </w:rPr>
        <w:t>nar</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 ma</w:t>
      </w:r>
      <w:r w:rsidRPr="009737BD">
        <w:rPr>
          <w:rFonts w:ascii="Tahoma" w:hAnsi="Tahoma" w:cs="Tahoma"/>
          <w:spacing w:val="1"/>
          <w:lang w:val="es-AR"/>
        </w:rPr>
        <w:t>y</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1"/>
          <w:lang w:val="es-AR"/>
        </w:rPr>
        <w:t xml:space="preserve"> </w:t>
      </w:r>
      <w:r w:rsidRPr="009737BD">
        <w:rPr>
          <w:rFonts w:ascii="Tahoma" w:hAnsi="Tahoma" w:cs="Tahoma"/>
          <w:lang w:val="es-AR"/>
        </w:rPr>
        <w:t>jerarquía</w:t>
      </w:r>
      <w:r w:rsidRPr="009737BD">
        <w:rPr>
          <w:rFonts w:ascii="Tahoma" w:hAnsi="Tahoma" w:cs="Tahoma"/>
          <w:spacing w:val="-6"/>
          <w:lang w:val="es-AR"/>
        </w:rPr>
        <w:t xml:space="preserve"> </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cargo</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los mismos.</w:t>
      </w:r>
      <w:r w:rsidRPr="009737BD">
        <w:rPr>
          <w:rFonts w:ascii="Tahoma" w:hAnsi="Tahoma" w:cs="Tahoma"/>
          <w:spacing w:val="-6"/>
          <w:lang w:val="es-AR"/>
        </w:rPr>
        <w:t xml:space="preserve"> </w:t>
      </w:r>
      <w:r w:rsidRPr="009737BD">
        <w:rPr>
          <w:rFonts w:ascii="Tahoma" w:hAnsi="Tahoma" w:cs="Tahoma"/>
          <w:lang w:val="es-AR"/>
        </w:rPr>
        <w:t>Cuando</w:t>
      </w:r>
      <w:r w:rsidRPr="009737BD">
        <w:rPr>
          <w:rFonts w:ascii="Tahoma" w:hAnsi="Tahoma" w:cs="Tahoma"/>
          <w:spacing w:val="-6"/>
          <w:lang w:val="es-AR"/>
        </w:rPr>
        <w:t xml:space="preserve"> </w:t>
      </w:r>
      <w:r w:rsidRPr="009737BD">
        <w:rPr>
          <w:rFonts w:ascii="Tahoma" w:hAnsi="Tahoma" w:cs="Tahoma"/>
          <w:lang w:val="es-AR"/>
        </w:rPr>
        <w:t>por</w:t>
      </w:r>
    </w:p>
    <w:p w:rsidR="001A5F7E" w:rsidRPr="009737BD" w:rsidRDefault="001A5F7E" w:rsidP="004F0795">
      <w:pPr>
        <w:widowControl w:val="0"/>
        <w:autoSpaceDE w:val="0"/>
        <w:autoSpaceDN w:val="0"/>
        <w:adjustRightInd w:val="0"/>
        <w:spacing w:after="0" w:line="266" w:lineRule="exact"/>
        <w:ind w:left="102" w:right="69"/>
        <w:jc w:val="both"/>
        <w:rPr>
          <w:rFonts w:ascii="Tahoma" w:hAnsi="Tahoma" w:cs="Tahoma"/>
          <w:lang w:val="es-AR"/>
        </w:rPr>
      </w:pPr>
      <w:r w:rsidRPr="009737BD">
        <w:rPr>
          <w:rFonts w:ascii="Tahoma" w:hAnsi="Tahoma" w:cs="Tahoma"/>
          <w:lang w:val="es-AR"/>
        </w:rPr>
        <w:t>razones</w:t>
      </w:r>
      <w:r w:rsidRPr="009737BD">
        <w:rPr>
          <w:rFonts w:ascii="Tahoma" w:hAnsi="Tahoma" w:cs="Tahoma"/>
          <w:spacing w:val="49"/>
          <w:lang w:val="es-AR"/>
        </w:rPr>
        <w:t xml:space="preserve"> </w:t>
      </w:r>
      <w:r w:rsidRPr="009737BD">
        <w:rPr>
          <w:rFonts w:ascii="Tahoma" w:hAnsi="Tahoma" w:cs="Tahoma"/>
          <w:lang w:val="es-AR"/>
        </w:rPr>
        <w:t>de</w:t>
      </w:r>
      <w:r w:rsidRPr="009737BD">
        <w:rPr>
          <w:rFonts w:ascii="Tahoma" w:hAnsi="Tahoma" w:cs="Tahoma"/>
          <w:spacing w:val="60"/>
          <w:lang w:val="es-AR"/>
        </w:rPr>
        <w:t xml:space="preserve"> </w:t>
      </w:r>
      <w:r w:rsidRPr="009737BD">
        <w:rPr>
          <w:rFonts w:ascii="Tahoma" w:hAnsi="Tahoma" w:cs="Tahoma"/>
          <w:lang w:val="es-AR"/>
        </w:rPr>
        <w:t>índole  económica</w:t>
      </w:r>
      <w:r w:rsidRPr="009737BD">
        <w:rPr>
          <w:rFonts w:ascii="Tahoma" w:hAnsi="Tahoma" w:cs="Tahoma"/>
          <w:spacing w:val="54"/>
          <w:lang w:val="es-AR"/>
        </w:rPr>
        <w:t xml:space="preserve"> </w:t>
      </w:r>
      <w:r w:rsidRPr="009737BD">
        <w:rPr>
          <w:rFonts w:ascii="Tahoma" w:hAnsi="Tahoma" w:cs="Tahoma"/>
          <w:lang w:val="es-AR"/>
        </w:rPr>
        <w:t>el</w:t>
      </w:r>
      <w:r w:rsidRPr="009737BD">
        <w:rPr>
          <w:rFonts w:ascii="Tahoma" w:hAnsi="Tahoma" w:cs="Tahoma"/>
          <w:spacing w:val="61"/>
          <w:lang w:val="es-AR"/>
        </w:rPr>
        <w:t xml:space="preserve"> </w:t>
      </w:r>
      <w:r w:rsidRPr="009737BD">
        <w:rPr>
          <w:rFonts w:ascii="Tahoma" w:hAnsi="Tahoma" w:cs="Tahoma"/>
          <w:lang w:val="es-AR"/>
        </w:rPr>
        <w:t>prop</w:t>
      </w:r>
      <w:r w:rsidRPr="009737BD">
        <w:rPr>
          <w:rFonts w:ascii="Tahoma" w:hAnsi="Tahoma" w:cs="Tahoma"/>
          <w:spacing w:val="2"/>
          <w:lang w:val="es-AR"/>
        </w:rPr>
        <w:t>i</w:t>
      </w:r>
      <w:r w:rsidRPr="009737BD">
        <w:rPr>
          <w:rFonts w:ascii="Tahoma" w:hAnsi="Tahoma" w:cs="Tahoma"/>
          <w:lang w:val="es-AR"/>
        </w:rPr>
        <w:t>etar</w:t>
      </w:r>
      <w:r w:rsidRPr="009737BD">
        <w:rPr>
          <w:rFonts w:ascii="Tahoma" w:hAnsi="Tahoma" w:cs="Tahoma"/>
          <w:spacing w:val="2"/>
          <w:lang w:val="es-AR"/>
        </w:rPr>
        <w:t>i</w:t>
      </w:r>
      <w:r w:rsidRPr="009737BD">
        <w:rPr>
          <w:rFonts w:ascii="Tahoma" w:hAnsi="Tahoma" w:cs="Tahoma"/>
          <w:lang w:val="es-AR"/>
        </w:rPr>
        <w:t>o</w:t>
      </w:r>
      <w:r w:rsidRPr="009737BD">
        <w:rPr>
          <w:rFonts w:ascii="Tahoma" w:hAnsi="Tahoma" w:cs="Tahoma"/>
          <w:spacing w:val="57"/>
          <w:lang w:val="es-AR"/>
        </w:rPr>
        <w:t xml:space="preserve"> </w:t>
      </w:r>
      <w:r w:rsidRPr="009737BD">
        <w:rPr>
          <w:rFonts w:ascii="Tahoma" w:hAnsi="Tahoma" w:cs="Tahoma"/>
          <w:lang w:val="es-AR"/>
        </w:rPr>
        <w:t>de</w:t>
      </w:r>
      <w:r w:rsidRPr="009737BD">
        <w:rPr>
          <w:rFonts w:ascii="Tahoma" w:hAnsi="Tahoma" w:cs="Tahoma"/>
          <w:spacing w:val="60"/>
          <w:lang w:val="es-AR"/>
        </w:rPr>
        <w:t xml:space="preserve"> </w:t>
      </w:r>
      <w:r w:rsidRPr="009737BD">
        <w:rPr>
          <w:rFonts w:ascii="Tahoma" w:hAnsi="Tahoma" w:cs="Tahoma"/>
          <w:lang w:val="es-AR"/>
        </w:rPr>
        <w:t>un</w:t>
      </w:r>
      <w:r w:rsidRPr="009737BD">
        <w:rPr>
          <w:rFonts w:ascii="Tahoma" w:hAnsi="Tahoma" w:cs="Tahoma"/>
          <w:spacing w:val="60"/>
          <w:lang w:val="es-AR"/>
        </w:rPr>
        <w:t xml:space="preserve"> </w:t>
      </w:r>
      <w:r w:rsidRPr="009737BD">
        <w:rPr>
          <w:rFonts w:ascii="Tahoma" w:hAnsi="Tahoma" w:cs="Tahoma"/>
          <w:lang w:val="es-AR"/>
        </w:rPr>
        <w:t>in</w:t>
      </w:r>
      <w:r w:rsidRPr="009737BD">
        <w:rPr>
          <w:rFonts w:ascii="Tahoma" w:hAnsi="Tahoma" w:cs="Tahoma"/>
          <w:spacing w:val="1"/>
          <w:lang w:val="es-AR"/>
        </w:rPr>
        <w:t>m</w:t>
      </w:r>
      <w:r w:rsidRPr="009737BD">
        <w:rPr>
          <w:rFonts w:ascii="Tahoma" w:hAnsi="Tahoma" w:cs="Tahoma"/>
          <w:lang w:val="es-AR"/>
        </w:rPr>
        <w:t>ueble</w:t>
      </w:r>
      <w:r w:rsidRPr="009737BD">
        <w:rPr>
          <w:rFonts w:ascii="Tahoma" w:hAnsi="Tahoma" w:cs="Tahoma"/>
          <w:spacing w:val="58"/>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60"/>
          <w:lang w:val="es-AR"/>
        </w:rPr>
        <w:t xml:space="preserve"> </w:t>
      </w:r>
      <w:r w:rsidRPr="009737BD">
        <w:rPr>
          <w:rFonts w:ascii="Tahoma" w:hAnsi="Tahoma" w:cs="Tahoma"/>
          <w:lang w:val="es-AR"/>
        </w:rPr>
        <w:t>pueda</w:t>
      </w:r>
      <w:r w:rsidRPr="009737BD">
        <w:rPr>
          <w:rFonts w:ascii="Tahoma" w:hAnsi="Tahoma" w:cs="Tahoma"/>
          <w:spacing w:val="57"/>
          <w:lang w:val="es-AR"/>
        </w:rPr>
        <w:t xml:space="preserve"> </w:t>
      </w:r>
      <w:r w:rsidRPr="009737BD">
        <w:rPr>
          <w:rFonts w:ascii="Tahoma" w:hAnsi="Tahoma" w:cs="Tahoma"/>
          <w:lang w:val="es-AR"/>
        </w:rPr>
        <w:t>afro</w:t>
      </w:r>
      <w:r w:rsidRPr="009737BD">
        <w:rPr>
          <w:rFonts w:ascii="Tahoma" w:hAnsi="Tahoma" w:cs="Tahoma"/>
          <w:spacing w:val="1"/>
          <w:lang w:val="es-AR"/>
        </w:rPr>
        <w:t>nt</w:t>
      </w:r>
      <w:r w:rsidRPr="009737BD">
        <w:rPr>
          <w:rFonts w:ascii="Tahoma" w:hAnsi="Tahoma" w:cs="Tahoma"/>
          <w:lang w:val="es-AR"/>
        </w:rPr>
        <w:t>ar</w:t>
      </w:r>
      <w:r w:rsidRPr="009737BD">
        <w:rPr>
          <w:rFonts w:ascii="Tahoma" w:hAnsi="Tahoma" w:cs="Tahoma"/>
          <w:spacing w:val="59"/>
          <w:lang w:val="es-AR"/>
        </w:rPr>
        <w:t xml:space="preserve"> </w:t>
      </w:r>
      <w:r w:rsidRPr="009737BD">
        <w:rPr>
          <w:rFonts w:ascii="Tahoma" w:hAnsi="Tahoma" w:cs="Tahoma"/>
          <w:lang w:val="es-AR"/>
        </w:rPr>
        <w:t>con</w:t>
      </w:r>
      <w:r w:rsidRPr="009737BD">
        <w:rPr>
          <w:rFonts w:ascii="Tahoma" w:hAnsi="Tahoma" w:cs="Tahoma"/>
          <w:spacing w:val="59"/>
          <w:lang w:val="es-AR"/>
        </w:rPr>
        <w:t xml:space="preserve"> </w:t>
      </w:r>
      <w:r w:rsidRPr="009737BD">
        <w:rPr>
          <w:rFonts w:ascii="Tahoma" w:hAnsi="Tahoma" w:cs="Tahoma"/>
          <w:lang w:val="es-AR"/>
        </w:rPr>
        <w:t>la plantación</w:t>
      </w:r>
      <w:r w:rsidRPr="009737BD">
        <w:rPr>
          <w:rFonts w:ascii="Tahoma" w:hAnsi="Tahoma" w:cs="Tahoma"/>
          <w:spacing w:val="-1"/>
          <w:lang w:val="es-AR"/>
        </w:rPr>
        <w:t xml:space="preserve"> </w:t>
      </w:r>
      <w:r w:rsidRPr="009737BD">
        <w:rPr>
          <w:rFonts w:ascii="Tahoma" w:hAnsi="Tahoma" w:cs="Tahoma"/>
          <w:lang w:val="es-AR"/>
        </w:rPr>
        <w:t>ó</w:t>
      </w:r>
      <w:r w:rsidRPr="009737BD">
        <w:rPr>
          <w:rFonts w:ascii="Tahoma" w:hAnsi="Tahoma" w:cs="Tahoma"/>
          <w:spacing w:val="8"/>
          <w:lang w:val="es-AR"/>
        </w:rPr>
        <w:t xml:space="preserve"> </w:t>
      </w:r>
      <w:r w:rsidRPr="009737BD">
        <w:rPr>
          <w:rFonts w:ascii="Tahoma" w:hAnsi="Tahoma" w:cs="Tahoma"/>
          <w:lang w:val="es-AR"/>
        </w:rPr>
        <w:t>reposición obligatoria</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6"/>
          <w:lang w:val="es-AR"/>
        </w:rPr>
        <w:t xml:space="preserve"> </w:t>
      </w: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espec</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cor</w:t>
      </w:r>
      <w:r w:rsidRPr="009737BD">
        <w:rPr>
          <w:rFonts w:ascii="Tahoma" w:hAnsi="Tahoma" w:cs="Tahoma"/>
          <w:spacing w:val="1"/>
          <w:lang w:val="es-AR"/>
        </w:rPr>
        <w:t>r</w:t>
      </w:r>
      <w:r w:rsidRPr="009737BD">
        <w:rPr>
          <w:rFonts w:ascii="Tahoma" w:hAnsi="Tahoma" w:cs="Tahoma"/>
          <w:lang w:val="es-AR"/>
        </w:rPr>
        <w:t>espond</w:t>
      </w:r>
      <w:r w:rsidRPr="009737BD">
        <w:rPr>
          <w:rFonts w:ascii="Tahoma" w:hAnsi="Tahoma" w:cs="Tahoma"/>
          <w:spacing w:val="1"/>
          <w:lang w:val="es-AR"/>
        </w:rPr>
        <w:t>i</w:t>
      </w:r>
      <w:r w:rsidRPr="009737BD">
        <w:rPr>
          <w:rFonts w:ascii="Tahoma" w:hAnsi="Tahoma" w:cs="Tahoma"/>
          <w:lang w:val="es-AR"/>
        </w:rPr>
        <w:t>ente,</w:t>
      </w:r>
      <w:r w:rsidRPr="009737BD">
        <w:rPr>
          <w:rFonts w:ascii="Tahoma" w:hAnsi="Tahoma" w:cs="Tahoma"/>
          <w:spacing w:val="5"/>
          <w:lang w:val="es-AR"/>
        </w:rPr>
        <w:t xml:space="preserve"> </w:t>
      </w:r>
      <w:smartTag w:uri="urn:schemas-microsoft-com:office:smarttags" w:element="PersonName">
        <w:smartTagPr>
          <w:attr w:name="ProductID" w:val="la Autoridad"/>
        </w:smartTagP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A</w:t>
        </w:r>
        <w:r w:rsidRPr="009737BD">
          <w:rPr>
            <w:rFonts w:ascii="Tahoma" w:hAnsi="Tahoma" w:cs="Tahoma"/>
            <w:spacing w:val="-1"/>
            <w:lang w:val="es-AR"/>
          </w:rPr>
          <w:t>u</w:t>
        </w:r>
        <w:r w:rsidRPr="009737BD">
          <w:rPr>
            <w:rFonts w:ascii="Tahoma" w:hAnsi="Tahoma" w:cs="Tahoma"/>
            <w:lang w:val="es-AR"/>
          </w:rPr>
          <w:t>toridad</w:t>
        </w:r>
      </w:smartTag>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spacing w:val="2"/>
          <w:lang w:val="es-AR"/>
        </w:rPr>
        <w:t>A</w:t>
      </w:r>
      <w:r w:rsidRPr="009737BD">
        <w:rPr>
          <w:rFonts w:ascii="Tahoma" w:hAnsi="Tahoma" w:cs="Tahoma"/>
          <w:lang w:val="es-AR"/>
        </w:rPr>
        <w:t>plicación,</w:t>
      </w:r>
      <w:r w:rsidRPr="009737BD">
        <w:rPr>
          <w:rFonts w:ascii="Tahoma" w:hAnsi="Tahoma" w:cs="Tahoma"/>
          <w:spacing w:val="-1"/>
          <w:lang w:val="es-AR"/>
        </w:rPr>
        <w:t xml:space="preserve"> </w:t>
      </w:r>
      <w:r w:rsidRPr="009737BD">
        <w:rPr>
          <w:rFonts w:ascii="Tahoma" w:hAnsi="Tahoma" w:cs="Tahoma"/>
          <w:lang w:val="es-AR"/>
        </w:rPr>
        <w:t xml:space="preserve">previa </w:t>
      </w:r>
      <w:r w:rsidRPr="009737BD">
        <w:rPr>
          <w:rFonts w:ascii="Tahoma" w:hAnsi="Tahoma" w:cs="Tahoma"/>
          <w:spacing w:val="-30"/>
          <w:lang w:val="es-AR"/>
        </w:rPr>
        <w:t xml:space="preserve"> </w:t>
      </w:r>
      <w:r w:rsidRPr="009737BD">
        <w:rPr>
          <w:rFonts w:ascii="Tahoma" w:hAnsi="Tahoma" w:cs="Tahoma"/>
          <w:lang w:val="es-AR"/>
        </w:rPr>
        <w:t>cert</w:t>
      </w:r>
      <w:r w:rsidRPr="009737BD">
        <w:rPr>
          <w:rFonts w:ascii="Tahoma" w:hAnsi="Tahoma" w:cs="Tahoma"/>
          <w:spacing w:val="1"/>
          <w:lang w:val="es-AR"/>
        </w:rPr>
        <w:t>if</w:t>
      </w:r>
      <w:r w:rsidRPr="009737BD">
        <w:rPr>
          <w:rFonts w:ascii="Tahoma" w:hAnsi="Tahoma" w:cs="Tahoma"/>
          <w:lang w:val="es-AR"/>
        </w:rPr>
        <w:t>icac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28"/>
          <w:lang w:val="es-AR"/>
        </w:rPr>
        <w:t xml:space="preserve"> </w:t>
      </w:r>
      <w:r w:rsidRPr="009737BD">
        <w:rPr>
          <w:rFonts w:ascii="Tahoma" w:hAnsi="Tahoma" w:cs="Tahoma"/>
          <w:spacing w:val="1"/>
          <w:lang w:val="es-AR"/>
        </w:rPr>
        <w:t>i</w:t>
      </w:r>
      <w:r w:rsidRPr="009737BD">
        <w:rPr>
          <w:rFonts w:ascii="Tahoma" w:hAnsi="Tahoma" w:cs="Tahoma"/>
          <w:lang w:val="es-AR"/>
        </w:rPr>
        <w:t>ndigencia</w:t>
      </w:r>
      <w:r w:rsidRPr="009737BD">
        <w:rPr>
          <w:rFonts w:ascii="Tahoma" w:hAnsi="Tahoma" w:cs="Tahoma"/>
          <w:spacing w:val="24"/>
          <w:lang w:val="es-AR"/>
        </w:rPr>
        <w:t xml:space="preserve"> </w:t>
      </w:r>
      <w:r w:rsidRPr="009737BD">
        <w:rPr>
          <w:rFonts w:ascii="Tahoma" w:hAnsi="Tahoma" w:cs="Tahoma"/>
          <w:lang w:val="es-AR"/>
        </w:rPr>
        <w:t>expedida</w:t>
      </w:r>
      <w:r w:rsidRPr="009737BD">
        <w:rPr>
          <w:rFonts w:ascii="Tahoma" w:hAnsi="Tahoma" w:cs="Tahoma"/>
          <w:spacing w:val="24"/>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31"/>
          <w:lang w:val="es-AR"/>
        </w:rPr>
        <w:t xml:space="preserve"> </w:t>
      </w:r>
      <w:r w:rsidRPr="009737BD">
        <w:rPr>
          <w:rFonts w:ascii="Tahoma" w:hAnsi="Tahoma" w:cs="Tahoma"/>
          <w:lang w:val="es-AR"/>
        </w:rPr>
        <w:t>el</w:t>
      </w:r>
      <w:r w:rsidRPr="009737BD">
        <w:rPr>
          <w:rFonts w:ascii="Tahoma" w:hAnsi="Tahoma" w:cs="Tahoma"/>
          <w:spacing w:val="31"/>
          <w:lang w:val="es-AR"/>
        </w:rPr>
        <w:t xml:space="preserve"> </w:t>
      </w:r>
      <w:r w:rsidRPr="009737BD">
        <w:rPr>
          <w:rFonts w:ascii="Tahoma" w:hAnsi="Tahoma" w:cs="Tahoma"/>
          <w:lang w:val="es-AR"/>
        </w:rPr>
        <w:t>or</w:t>
      </w:r>
      <w:r w:rsidRPr="009737BD">
        <w:rPr>
          <w:rFonts w:ascii="Tahoma" w:hAnsi="Tahoma" w:cs="Tahoma"/>
          <w:spacing w:val="1"/>
          <w:lang w:val="es-AR"/>
        </w:rPr>
        <w:t>g</w:t>
      </w:r>
      <w:r w:rsidRPr="009737BD">
        <w:rPr>
          <w:rFonts w:ascii="Tahoma" w:hAnsi="Tahoma" w:cs="Tahoma"/>
          <w:lang w:val="es-AR"/>
        </w:rPr>
        <w:t>anismo</w:t>
      </w:r>
      <w:r w:rsidRPr="009737BD">
        <w:rPr>
          <w:rFonts w:ascii="Tahoma" w:hAnsi="Tahoma" w:cs="Tahoma"/>
          <w:spacing w:val="23"/>
          <w:lang w:val="es-AR"/>
        </w:rPr>
        <w:t xml:space="preserve"> </w:t>
      </w:r>
      <w:r w:rsidRPr="009737BD">
        <w:rPr>
          <w:rFonts w:ascii="Tahoma" w:hAnsi="Tahoma" w:cs="Tahoma"/>
          <w:lang w:val="es-AR"/>
        </w:rPr>
        <w:t>mun</w:t>
      </w:r>
      <w:r w:rsidRPr="009737BD">
        <w:rPr>
          <w:rFonts w:ascii="Tahoma" w:hAnsi="Tahoma" w:cs="Tahoma"/>
          <w:spacing w:val="1"/>
          <w:lang w:val="es-AR"/>
        </w:rPr>
        <w:t>i</w:t>
      </w:r>
      <w:r w:rsidRPr="009737BD">
        <w:rPr>
          <w:rFonts w:ascii="Tahoma" w:hAnsi="Tahoma" w:cs="Tahoma"/>
          <w:lang w:val="es-AR"/>
        </w:rPr>
        <w:t>ci</w:t>
      </w:r>
      <w:r w:rsidRPr="009737BD">
        <w:rPr>
          <w:rFonts w:ascii="Tahoma" w:hAnsi="Tahoma" w:cs="Tahoma"/>
          <w:spacing w:val="1"/>
          <w:lang w:val="es-AR"/>
        </w:rPr>
        <w:t>p</w:t>
      </w:r>
      <w:r w:rsidRPr="009737BD">
        <w:rPr>
          <w:rFonts w:ascii="Tahoma" w:hAnsi="Tahoma" w:cs="Tahoma"/>
          <w:lang w:val="es-AR"/>
        </w:rPr>
        <w:t>al</w:t>
      </w:r>
      <w:r w:rsidRPr="009737BD">
        <w:rPr>
          <w:rFonts w:ascii="Tahoma" w:hAnsi="Tahoma" w:cs="Tahoma"/>
          <w:spacing w:val="29"/>
          <w:lang w:val="es-AR"/>
        </w:rPr>
        <w:t xml:space="preserve"> </w:t>
      </w:r>
      <w:r w:rsidRPr="009737BD">
        <w:rPr>
          <w:rFonts w:ascii="Tahoma" w:hAnsi="Tahoma" w:cs="Tahoma"/>
          <w:lang w:val="es-AR"/>
        </w:rPr>
        <w:t>com</w:t>
      </w:r>
      <w:r w:rsidRPr="009737BD">
        <w:rPr>
          <w:rFonts w:ascii="Tahoma" w:hAnsi="Tahoma" w:cs="Tahoma"/>
          <w:spacing w:val="1"/>
          <w:lang w:val="es-AR"/>
        </w:rPr>
        <w:t>p</w:t>
      </w:r>
      <w:r w:rsidRPr="009737BD">
        <w:rPr>
          <w:rFonts w:ascii="Tahoma" w:hAnsi="Tahoma" w:cs="Tahoma"/>
          <w:lang w:val="es-AR"/>
        </w:rPr>
        <w:t>ete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27"/>
          <w:lang w:val="es-AR"/>
        </w:rPr>
        <w:t xml:space="preserve"> </w:t>
      </w:r>
      <w:r w:rsidRPr="009737BD">
        <w:rPr>
          <w:rFonts w:ascii="Tahoma" w:hAnsi="Tahoma" w:cs="Tahoma"/>
          <w:spacing w:val="1"/>
          <w:lang w:val="es-AR"/>
        </w:rPr>
        <w:t>p</w:t>
      </w:r>
      <w:r w:rsidRPr="009737BD">
        <w:rPr>
          <w:rFonts w:ascii="Tahoma" w:hAnsi="Tahoma" w:cs="Tahoma"/>
          <w:lang w:val="es-AR"/>
        </w:rPr>
        <w:t>odrá oto</w:t>
      </w:r>
      <w:r w:rsidRPr="009737BD">
        <w:rPr>
          <w:rFonts w:ascii="Tahoma" w:hAnsi="Tahoma" w:cs="Tahoma"/>
          <w:spacing w:val="1"/>
          <w:lang w:val="es-AR"/>
        </w:rPr>
        <w:t>r</w:t>
      </w:r>
      <w:r w:rsidRPr="009737BD">
        <w:rPr>
          <w:rFonts w:ascii="Tahoma" w:hAnsi="Tahoma" w:cs="Tahoma"/>
          <w:lang w:val="es-AR"/>
        </w:rPr>
        <w:t>gar</w:t>
      </w:r>
      <w:r w:rsidRPr="009737BD">
        <w:rPr>
          <w:rFonts w:ascii="Tahoma" w:hAnsi="Tahoma" w:cs="Tahoma"/>
          <w:spacing w:val="19"/>
          <w:lang w:val="es-AR"/>
        </w:rPr>
        <w:t xml:space="preserve"> </w:t>
      </w:r>
      <w:r w:rsidRPr="009737BD">
        <w:rPr>
          <w:rFonts w:ascii="Tahoma" w:hAnsi="Tahoma" w:cs="Tahoma"/>
          <w:lang w:val="es-AR"/>
        </w:rPr>
        <w:t>al</w:t>
      </w:r>
      <w:r w:rsidRPr="009737BD">
        <w:rPr>
          <w:rFonts w:ascii="Tahoma" w:hAnsi="Tahoma" w:cs="Tahoma"/>
          <w:spacing w:val="19"/>
          <w:lang w:val="es-AR"/>
        </w:rPr>
        <w:t xml:space="preserve"> </w:t>
      </w:r>
      <w:r w:rsidRPr="009737BD">
        <w:rPr>
          <w:rFonts w:ascii="Tahoma" w:hAnsi="Tahoma" w:cs="Tahoma"/>
          <w:spacing w:val="1"/>
          <w:lang w:val="es-AR"/>
        </w:rPr>
        <w:t>r</w:t>
      </w:r>
      <w:r w:rsidRPr="009737BD">
        <w:rPr>
          <w:rFonts w:ascii="Tahoma" w:hAnsi="Tahoma" w:cs="Tahoma"/>
          <w:lang w:val="es-AR"/>
        </w:rPr>
        <w:t>espons</w:t>
      </w:r>
      <w:r w:rsidRPr="009737BD">
        <w:rPr>
          <w:rFonts w:ascii="Tahoma" w:hAnsi="Tahoma" w:cs="Tahoma"/>
          <w:spacing w:val="1"/>
          <w:lang w:val="es-AR"/>
        </w:rPr>
        <w:t>a</w:t>
      </w:r>
      <w:r w:rsidRPr="009737BD">
        <w:rPr>
          <w:rFonts w:ascii="Tahoma" w:hAnsi="Tahoma" w:cs="Tahoma"/>
          <w:lang w:val="es-AR"/>
        </w:rPr>
        <w:t>ble</w:t>
      </w:r>
      <w:r w:rsidRPr="009737BD">
        <w:rPr>
          <w:rFonts w:ascii="Tahoma" w:hAnsi="Tahoma" w:cs="Tahoma"/>
          <w:spacing w:val="18"/>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8"/>
          <w:lang w:val="es-AR"/>
        </w:rPr>
        <w:t xml:space="preserve"> </w:t>
      </w:r>
      <w:r w:rsidRPr="009737BD">
        <w:rPr>
          <w:rFonts w:ascii="Tahoma" w:hAnsi="Tahoma" w:cs="Tahoma"/>
          <w:lang w:val="es-AR"/>
        </w:rPr>
        <w:t>ejemp</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4"/>
          <w:lang w:val="es-AR"/>
        </w:rPr>
        <w:t xml:space="preserve"> </w:t>
      </w:r>
      <w:r w:rsidRPr="009737BD">
        <w:rPr>
          <w:rFonts w:ascii="Tahoma" w:hAnsi="Tahoma" w:cs="Tahoma"/>
          <w:lang w:val="es-AR"/>
        </w:rPr>
        <w:t>a</w:t>
      </w:r>
      <w:r w:rsidRPr="009737BD">
        <w:rPr>
          <w:rFonts w:ascii="Tahoma" w:hAnsi="Tahoma" w:cs="Tahoma"/>
          <w:spacing w:val="19"/>
          <w:lang w:val="es-AR"/>
        </w:rPr>
        <w:t xml:space="preserve"> </w:t>
      </w:r>
      <w:r w:rsidRPr="009737BD">
        <w:rPr>
          <w:rFonts w:ascii="Tahoma" w:hAnsi="Tahoma" w:cs="Tahoma"/>
          <w:lang w:val="es-AR"/>
        </w:rPr>
        <w:t>pla</w:t>
      </w:r>
      <w:r w:rsidRPr="009737BD">
        <w:rPr>
          <w:rFonts w:ascii="Tahoma" w:hAnsi="Tahoma" w:cs="Tahoma"/>
          <w:spacing w:val="1"/>
          <w:lang w:val="es-AR"/>
        </w:rPr>
        <w:t>n</w:t>
      </w:r>
      <w:r w:rsidRPr="009737BD">
        <w:rPr>
          <w:rFonts w:ascii="Tahoma" w:hAnsi="Tahoma" w:cs="Tahoma"/>
          <w:lang w:val="es-AR"/>
        </w:rPr>
        <w:t>tar</w:t>
      </w:r>
      <w:r w:rsidRPr="009737BD">
        <w:rPr>
          <w:rFonts w:ascii="Tahoma" w:hAnsi="Tahoma" w:cs="Tahoma"/>
          <w:spacing w:val="18"/>
          <w:lang w:val="es-AR"/>
        </w:rPr>
        <w:t xml:space="preserve"> </w:t>
      </w:r>
      <w:r w:rsidRPr="009737BD">
        <w:rPr>
          <w:rFonts w:ascii="Tahoma" w:hAnsi="Tahoma" w:cs="Tahoma"/>
          <w:lang w:val="es-AR"/>
        </w:rPr>
        <w:t>que</w:t>
      </w:r>
      <w:r w:rsidRPr="009737BD">
        <w:rPr>
          <w:rFonts w:ascii="Tahoma" w:hAnsi="Tahoma" w:cs="Tahoma"/>
          <w:spacing w:val="16"/>
          <w:lang w:val="es-AR"/>
        </w:rPr>
        <w:t xml:space="preserve"> </w:t>
      </w:r>
      <w:r w:rsidRPr="009737BD">
        <w:rPr>
          <w:rFonts w:ascii="Tahoma" w:hAnsi="Tahoma" w:cs="Tahoma"/>
          <w:spacing w:val="2"/>
          <w:lang w:val="es-AR"/>
        </w:rPr>
        <w:t>s</w:t>
      </w:r>
      <w:r w:rsidRPr="009737BD">
        <w:rPr>
          <w:rFonts w:ascii="Tahoma" w:hAnsi="Tahoma" w:cs="Tahoma"/>
          <w:lang w:val="es-AR"/>
        </w:rPr>
        <w:t>ean</w:t>
      </w:r>
      <w:r w:rsidRPr="009737BD">
        <w:rPr>
          <w:rFonts w:ascii="Tahoma" w:hAnsi="Tahoma" w:cs="Tahoma"/>
          <w:spacing w:val="18"/>
          <w:lang w:val="es-AR"/>
        </w:rPr>
        <w:t xml:space="preserve"> </w:t>
      </w:r>
      <w:r w:rsidRPr="009737BD">
        <w:rPr>
          <w:rFonts w:ascii="Tahoma" w:hAnsi="Tahoma" w:cs="Tahoma"/>
          <w:spacing w:val="1"/>
          <w:lang w:val="es-AR"/>
        </w:rPr>
        <w:t>n</w:t>
      </w:r>
      <w:r w:rsidRPr="009737BD">
        <w:rPr>
          <w:rFonts w:ascii="Tahoma" w:hAnsi="Tahoma" w:cs="Tahoma"/>
          <w:lang w:val="es-AR"/>
        </w:rPr>
        <w:t>ecesarios,</w:t>
      </w:r>
      <w:r w:rsidRPr="009737BD">
        <w:rPr>
          <w:rFonts w:ascii="Tahoma" w:hAnsi="Tahoma" w:cs="Tahoma"/>
          <w:spacing w:val="18"/>
          <w:lang w:val="es-AR"/>
        </w:rPr>
        <w:t xml:space="preserve"> </w:t>
      </w:r>
      <w:r w:rsidRPr="009737BD">
        <w:rPr>
          <w:rFonts w:ascii="Tahoma" w:hAnsi="Tahoma" w:cs="Tahoma"/>
          <w:lang w:val="es-AR"/>
        </w:rPr>
        <w:t>según</w:t>
      </w:r>
      <w:r w:rsidRPr="009737BD">
        <w:rPr>
          <w:rFonts w:ascii="Tahoma" w:hAnsi="Tahoma" w:cs="Tahoma"/>
          <w:spacing w:val="14"/>
          <w:lang w:val="es-AR"/>
        </w:rPr>
        <w:t xml:space="preserve"> </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19"/>
          <w:lang w:val="es-AR"/>
        </w:rPr>
        <w:t xml:space="preserve"> </w:t>
      </w:r>
      <w:r w:rsidRPr="009737BD">
        <w:rPr>
          <w:rFonts w:ascii="Tahoma" w:hAnsi="Tahoma" w:cs="Tahoma"/>
          <w:lang w:val="es-AR"/>
        </w:rPr>
        <w:t>determina</w:t>
      </w:r>
      <w:r w:rsidRPr="009737BD">
        <w:rPr>
          <w:rFonts w:ascii="Tahoma" w:hAnsi="Tahoma" w:cs="Tahoma"/>
          <w:spacing w:val="2"/>
          <w:lang w:val="es-AR"/>
        </w:rPr>
        <w:t>d</w:t>
      </w:r>
      <w:r w:rsidRPr="009737BD">
        <w:rPr>
          <w:rFonts w:ascii="Tahoma" w:hAnsi="Tahoma" w:cs="Tahoma"/>
          <w:lang w:val="es-AR"/>
        </w:rPr>
        <w:t>o</w:t>
      </w:r>
    </w:p>
    <w:p w:rsidR="001A5F7E" w:rsidRPr="009737BD" w:rsidRDefault="001A5F7E" w:rsidP="004F0795">
      <w:pPr>
        <w:widowControl w:val="0"/>
        <w:autoSpaceDE w:val="0"/>
        <w:autoSpaceDN w:val="0"/>
        <w:adjustRightInd w:val="0"/>
        <w:spacing w:after="0" w:line="259" w:lineRule="exact"/>
        <w:ind w:left="102" w:right="7573"/>
        <w:jc w:val="both"/>
        <w:rPr>
          <w:rFonts w:ascii="Tahoma" w:hAnsi="Tahoma" w:cs="Tahoma"/>
          <w:lang w:val="es-AR"/>
        </w:rPr>
      </w:pPr>
      <w:r w:rsidRPr="009737BD">
        <w:rPr>
          <w:rFonts w:ascii="Tahoma" w:hAnsi="Tahoma" w:cs="Tahoma"/>
          <w:position w:val="-1"/>
          <w:lang w:val="es-AR"/>
        </w:rPr>
        <w:t>en</w:t>
      </w:r>
      <w:r w:rsidRPr="009737BD">
        <w:rPr>
          <w:rFonts w:ascii="Tahoma" w:hAnsi="Tahoma" w:cs="Tahoma"/>
          <w:spacing w:val="-8"/>
          <w:position w:val="-1"/>
          <w:lang w:val="es-AR"/>
        </w:rPr>
        <w:t xml:space="preserve"> </w:t>
      </w:r>
      <w:r w:rsidRPr="009737BD">
        <w:rPr>
          <w:rFonts w:ascii="Tahoma" w:hAnsi="Tahoma" w:cs="Tahoma"/>
          <w:position w:val="-1"/>
          <w:lang w:val="es-AR"/>
        </w:rPr>
        <w:t>esta</w:t>
      </w:r>
      <w:r w:rsidRPr="009737BD">
        <w:rPr>
          <w:rFonts w:ascii="Tahoma" w:hAnsi="Tahoma" w:cs="Tahoma"/>
          <w:spacing w:val="-4"/>
          <w:position w:val="-1"/>
          <w:lang w:val="es-AR"/>
        </w:rPr>
        <w:t xml:space="preserve"> </w:t>
      </w:r>
      <w:r w:rsidRPr="009737BD">
        <w:rPr>
          <w:rFonts w:ascii="Tahoma" w:hAnsi="Tahoma" w:cs="Tahoma"/>
          <w:spacing w:val="1"/>
          <w:position w:val="-1"/>
          <w:lang w:val="es-AR"/>
        </w:rPr>
        <w:t>S</w:t>
      </w:r>
      <w:r w:rsidRPr="009737BD">
        <w:rPr>
          <w:rFonts w:ascii="Tahoma" w:hAnsi="Tahoma" w:cs="Tahoma"/>
          <w:spacing w:val="-1"/>
          <w:position w:val="-1"/>
          <w:lang w:val="es-AR"/>
        </w:rPr>
        <w:t>e</w:t>
      </w:r>
      <w:r w:rsidRPr="009737BD">
        <w:rPr>
          <w:rFonts w:ascii="Tahoma" w:hAnsi="Tahoma" w:cs="Tahoma"/>
          <w:position w:val="-1"/>
          <w:lang w:val="es-AR"/>
        </w:rPr>
        <w:t>cción.</w:t>
      </w:r>
    </w:p>
    <w:p w:rsidR="001A5F7E" w:rsidRPr="009737BD" w:rsidRDefault="001A5F7E" w:rsidP="004F0795">
      <w:pPr>
        <w:widowControl w:val="0"/>
        <w:autoSpaceDE w:val="0"/>
        <w:autoSpaceDN w:val="0"/>
        <w:adjustRightInd w:val="0"/>
        <w:spacing w:before="5"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2" w:right="8545"/>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X.21</w:t>
      </w:r>
    </w:p>
    <w:p w:rsidR="001A5F7E" w:rsidRPr="009737BD" w:rsidRDefault="001A5F7E" w:rsidP="004F0795">
      <w:pPr>
        <w:widowControl w:val="0"/>
        <w:tabs>
          <w:tab w:val="left" w:pos="580"/>
          <w:tab w:val="left" w:pos="1700"/>
          <w:tab w:val="left" w:pos="2020"/>
          <w:tab w:val="left" w:pos="3940"/>
          <w:tab w:val="left" w:pos="5340"/>
          <w:tab w:val="left" w:pos="5780"/>
          <w:tab w:val="left" w:pos="6400"/>
          <w:tab w:val="left" w:pos="7420"/>
          <w:tab w:val="left" w:pos="8600"/>
        </w:tabs>
        <w:autoSpaceDE w:val="0"/>
        <w:autoSpaceDN w:val="0"/>
        <w:adjustRightInd w:val="0"/>
        <w:spacing w:before="1" w:after="0" w:line="240" w:lineRule="auto"/>
        <w:ind w:left="102" w:right="70"/>
        <w:jc w:val="both"/>
        <w:rPr>
          <w:rFonts w:ascii="Tahoma" w:hAnsi="Tahoma" w:cs="Tahoma"/>
          <w:lang w:val="es-AR"/>
        </w:rPr>
      </w:pPr>
      <w:smartTag w:uri="urn:schemas-microsoft-com:office:smarttags" w:element="PersonName">
        <w:smartTagPr>
          <w:attr w:name="ProductID" w:val="La  Municipalidad"/>
        </w:smartTagPr>
        <w:r w:rsidRPr="009737BD">
          <w:rPr>
            <w:rFonts w:ascii="Tahoma" w:hAnsi="Tahoma" w:cs="Tahoma"/>
            <w:lang w:val="es-AR"/>
          </w:rPr>
          <w:t>La  Mun</w:t>
        </w:r>
        <w:r w:rsidRPr="009737BD">
          <w:rPr>
            <w:rFonts w:ascii="Tahoma" w:hAnsi="Tahoma" w:cs="Tahoma"/>
            <w:spacing w:val="1"/>
            <w:lang w:val="es-AR"/>
          </w:rPr>
          <w:t>i</w:t>
        </w:r>
        <w:r w:rsidRPr="009737BD">
          <w:rPr>
            <w:rFonts w:ascii="Tahoma" w:hAnsi="Tahoma" w:cs="Tahoma"/>
            <w:lang w:val="es-AR"/>
          </w:rPr>
          <w:t>cipalidad</w:t>
        </w:r>
      </w:smartTag>
      <w:r w:rsidRPr="009737BD">
        <w:rPr>
          <w:rFonts w:ascii="Tahoma" w:hAnsi="Tahoma" w:cs="Tahoma"/>
          <w:lang w:val="es-AR"/>
        </w:rPr>
        <w:t xml:space="preserve"> </w:t>
      </w:r>
      <w:r w:rsidRPr="009737BD">
        <w:rPr>
          <w:rFonts w:ascii="Tahoma" w:hAnsi="Tahoma" w:cs="Tahoma"/>
          <w:spacing w:val="12"/>
          <w:lang w:val="es-AR"/>
        </w:rPr>
        <w:t xml:space="preserve"> </w:t>
      </w:r>
      <w:r w:rsidRPr="009737BD">
        <w:rPr>
          <w:rFonts w:ascii="Tahoma" w:hAnsi="Tahoma" w:cs="Tahoma"/>
          <w:lang w:val="es-AR"/>
        </w:rPr>
        <w:t xml:space="preserve">de </w:t>
      </w:r>
      <w:r w:rsidRPr="009737BD">
        <w:rPr>
          <w:rFonts w:ascii="Tahoma" w:hAnsi="Tahoma" w:cs="Tahoma"/>
          <w:spacing w:val="11"/>
          <w:lang w:val="es-AR"/>
        </w:rPr>
        <w:t xml:space="preserve"> </w:t>
      </w:r>
      <w:r w:rsidRPr="009737BD">
        <w:rPr>
          <w:rFonts w:ascii="Tahoma" w:hAnsi="Tahoma" w:cs="Tahoma"/>
          <w:lang w:val="es-AR"/>
        </w:rPr>
        <w:t xml:space="preserve">Chascomús, </w:t>
      </w:r>
      <w:r w:rsidRPr="009737BD">
        <w:rPr>
          <w:rFonts w:ascii="Tahoma" w:hAnsi="Tahoma" w:cs="Tahoma"/>
          <w:spacing w:val="2"/>
          <w:lang w:val="es-AR"/>
        </w:rPr>
        <w:t xml:space="preserve"> </w:t>
      </w:r>
      <w:r w:rsidRPr="009737BD">
        <w:rPr>
          <w:rFonts w:ascii="Tahoma" w:hAnsi="Tahoma" w:cs="Tahoma"/>
          <w:lang w:val="es-AR"/>
        </w:rPr>
        <w:t xml:space="preserve">a </w:t>
      </w:r>
      <w:r w:rsidRPr="009737BD">
        <w:rPr>
          <w:rFonts w:ascii="Tahoma" w:hAnsi="Tahoma" w:cs="Tahoma"/>
          <w:spacing w:val="12"/>
          <w:lang w:val="es-AR"/>
        </w:rPr>
        <w:t xml:space="preserve"> </w:t>
      </w:r>
      <w:r w:rsidRPr="009737BD">
        <w:rPr>
          <w:rFonts w:ascii="Tahoma" w:hAnsi="Tahoma" w:cs="Tahoma"/>
          <w:lang w:val="es-AR"/>
        </w:rPr>
        <w:t xml:space="preserve">través </w:t>
      </w:r>
      <w:r w:rsidRPr="009737BD">
        <w:rPr>
          <w:rFonts w:ascii="Tahoma" w:hAnsi="Tahoma" w:cs="Tahoma"/>
          <w:spacing w:val="8"/>
          <w:lang w:val="es-AR"/>
        </w:rPr>
        <w:t xml:space="preserve"> </w:t>
      </w:r>
      <w:r w:rsidRPr="009737BD">
        <w:rPr>
          <w:rFonts w:ascii="Tahoma" w:hAnsi="Tahoma" w:cs="Tahoma"/>
          <w:lang w:val="es-AR"/>
        </w:rPr>
        <w:t xml:space="preserve">de </w:t>
      </w:r>
      <w:r w:rsidRPr="009737BD">
        <w:rPr>
          <w:rFonts w:ascii="Tahoma" w:hAnsi="Tahoma" w:cs="Tahoma"/>
          <w:spacing w:val="9"/>
          <w:lang w:val="es-AR"/>
        </w:rPr>
        <w:t xml:space="preserve"> </w:t>
      </w:r>
      <w:smartTag w:uri="urn:schemas-microsoft-com:office:smarttags" w:element="PersonName">
        <w:smartTagPr>
          <w:attr w:name="ProductID" w:val="la  Autoridad"/>
        </w:smartTagPr>
        <w:r w:rsidRPr="009737BD">
          <w:rPr>
            <w:rFonts w:ascii="Tahoma" w:hAnsi="Tahoma" w:cs="Tahoma"/>
            <w:lang w:val="es-AR"/>
          </w:rPr>
          <w:t xml:space="preserve">la </w:t>
        </w:r>
        <w:r w:rsidRPr="009737BD">
          <w:rPr>
            <w:rFonts w:ascii="Tahoma" w:hAnsi="Tahoma" w:cs="Tahoma"/>
            <w:spacing w:val="12"/>
            <w:lang w:val="es-AR"/>
          </w:rPr>
          <w:t xml:space="preserve"> </w:t>
        </w:r>
        <w:r w:rsidRPr="009737BD">
          <w:rPr>
            <w:rFonts w:ascii="Tahoma" w:hAnsi="Tahoma" w:cs="Tahoma"/>
            <w:lang w:val="es-AR"/>
          </w:rPr>
          <w:t>Autoridad</w:t>
        </w:r>
      </w:smartTag>
      <w:r w:rsidRPr="009737BD">
        <w:rPr>
          <w:rFonts w:ascii="Tahoma" w:hAnsi="Tahoma" w:cs="Tahoma"/>
          <w:lang w:val="es-AR"/>
        </w:rPr>
        <w:t xml:space="preserve"> </w:t>
      </w:r>
      <w:r w:rsidRPr="009737BD">
        <w:rPr>
          <w:rFonts w:ascii="Tahoma" w:hAnsi="Tahoma" w:cs="Tahoma"/>
          <w:spacing w:val="4"/>
          <w:lang w:val="es-AR"/>
        </w:rPr>
        <w:t xml:space="preserve"> </w:t>
      </w:r>
      <w:r w:rsidRPr="009737BD">
        <w:rPr>
          <w:rFonts w:ascii="Tahoma" w:hAnsi="Tahoma" w:cs="Tahoma"/>
          <w:lang w:val="es-AR"/>
        </w:rPr>
        <w:t xml:space="preserve">de </w:t>
      </w:r>
      <w:r w:rsidRPr="009737BD">
        <w:rPr>
          <w:rFonts w:ascii="Tahoma" w:hAnsi="Tahoma" w:cs="Tahoma"/>
          <w:spacing w:val="10"/>
          <w:lang w:val="es-AR"/>
        </w:rPr>
        <w:t xml:space="preserve"> </w:t>
      </w:r>
      <w:r w:rsidRPr="009737BD">
        <w:rPr>
          <w:rFonts w:ascii="Tahoma" w:hAnsi="Tahoma" w:cs="Tahoma"/>
          <w:spacing w:val="1"/>
          <w:lang w:val="es-AR"/>
        </w:rPr>
        <w:t>A</w:t>
      </w:r>
      <w:r w:rsidRPr="009737BD">
        <w:rPr>
          <w:rFonts w:ascii="Tahoma" w:hAnsi="Tahoma" w:cs="Tahoma"/>
          <w:lang w:val="es-AR"/>
        </w:rPr>
        <w:t xml:space="preserve">plicación, </w:t>
      </w:r>
      <w:r w:rsidRPr="009737BD">
        <w:rPr>
          <w:rFonts w:ascii="Tahoma" w:hAnsi="Tahoma" w:cs="Tahoma"/>
          <w:spacing w:val="11"/>
          <w:lang w:val="es-AR"/>
        </w:rPr>
        <w:t xml:space="preserve"> </w:t>
      </w:r>
      <w:r w:rsidRPr="009737BD">
        <w:rPr>
          <w:rFonts w:ascii="Tahoma" w:hAnsi="Tahoma" w:cs="Tahoma"/>
          <w:lang w:val="es-AR"/>
        </w:rPr>
        <w:t xml:space="preserve">asumirá </w:t>
      </w:r>
      <w:r w:rsidRPr="009737BD">
        <w:rPr>
          <w:rFonts w:ascii="Tahoma" w:hAnsi="Tahoma" w:cs="Tahoma"/>
          <w:spacing w:val="6"/>
          <w:lang w:val="es-AR"/>
        </w:rPr>
        <w:t xml:space="preserve"> </w:t>
      </w:r>
      <w:r w:rsidRPr="009737BD">
        <w:rPr>
          <w:rFonts w:ascii="Tahoma" w:hAnsi="Tahoma" w:cs="Tahoma"/>
          <w:lang w:val="es-AR"/>
        </w:rPr>
        <w:t>la respon</w:t>
      </w:r>
      <w:r w:rsidRPr="009737BD">
        <w:rPr>
          <w:rFonts w:ascii="Tahoma" w:hAnsi="Tahoma" w:cs="Tahoma"/>
          <w:spacing w:val="2"/>
          <w:lang w:val="es-AR"/>
        </w:rPr>
        <w:t>s</w:t>
      </w:r>
      <w:r w:rsidRPr="009737BD">
        <w:rPr>
          <w:rFonts w:ascii="Tahoma" w:hAnsi="Tahoma" w:cs="Tahoma"/>
          <w:lang w:val="es-AR"/>
        </w:rPr>
        <w:t>abil</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7"/>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t</w:t>
      </w:r>
      <w:r w:rsidRPr="009737BD">
        <w:rPr>
          <w:rFonts w:ascii="Tahoma" w:hAnsi="Tahoma" w:cs="Tahoma"/>
          <w:lang w:val="es-AR"/>
        </w:rPr>
        <w:t>ege</w:t>
      </w:r>
      <w:r w:rsidRPr="009737BD">
        <w:rPr>
          <w:rFonts w:ascii="Tahoma" w:hAnsi="Tahoma" w:cs="Tahoma"/>
          <w:spacing w:val="1"/>
          <w:lang w:val="es-AR"/>
        </w:rPr>
        <w:t>r</w:t>
      </w:r>
      <w:r w:rsidRPr="009737BD">
        <w:rPr>
          <w:rFonts w:ascii="Tahoma" w:hAnsi="Tahoma" w:cs="Tahoma"/>
          <w:lang w:val="es-AR"/>
        </w:rPr>
        <w:t>,</w:t>
      </w:r>
      <w:r w:rsidRPr="009737BD">
        <w:rPr>
          <w:rFonts w:ascii="Tahoma" w:hAnsi="Tahoma" w:cs="Tahoma"/>
          <w:spacing w:val="18"/>
          <w:lang w:val="es-AR"/>
        </w:rPr>
        <w:t xml:space="preserve"> </w:t>
      </w:r>
      <w:r w:rsidRPr="009737BD">
        <w:rPr>
          <w:rFonts w:ascii="Tahoma" w:hAnsi="Tahoma" w:cs="Tahoma"/>
          <w:lang w:val="es-AR"/>
        </w:rPr>
        <w:t>conse</w:t>
      </w:r>
      <w:r w:rsidRPr="009737BD">
        <w:rPr>
          <w:rFonts w:ascii="Tahoma" w:hAnsi="Tahoma" w:cs="Tahoma"/>
          <w:spacing w:val="1"/>
          <w:lang w:val="es-AR"/>
        </w:rPr>
        <w:t>r</w:t>
      </w:r>
      <w:r w:rsidRPr="009737BD">
        <w:rPr>
          <w:rFonts w:ascii="Tahoma" w:hAnsi="Tahoma" w:cs="Tahoma"/>
          <w:lang w:val="es-AR"/>
        </w:rPr>
        <w:t>var</w:t>
      </w:r>
      <w:r w:rsidRPr="009737BD">
        <w:rPr>
          <w:rFonts w:ascii="Tahoma" w:hAnsi="Tahoma" w:cs="Tahoma"/>
          <w:spacing w:val="14"/>
          <w:lang w:val="es-AR"/>
        </w:rPr>
        <w:t xml:space="preserve"> </w:t>
      </w:r>
      <w:r w:rsidRPr="009737BD">
        <w:rPr>
          <w:rFonts w:ascii="Tahoma" w:hAnsi="Tahoma" w:cs="Tahoma"/>
          <w:lang w:val="es-AR"/>
        </w:rPr>
        <w:t>y/o</w:t>
      </w:r>
      <w:r w:rsidRPr="009737BD">
        <w:rPr>
          <w:rFonts w:ascii="Tahoma" w:hAnsi="Tahoma" w:cs="Tahoma"/>
          <w:spacing w:val="16"/>
          <w:lang w:val="es-AR"/>
        </w:rPr>
        <w:t xml:space="preserve"> </w:t>
      </w:r>
      <w:r w:rsidRPr="009737BD">
        <w:rPr>
          <w:rFonts w:ascii="Tahoma" w:hAnsi="Tahoma" w:cs="Tahoma"/>
          <w:lang w:val="es-AR"/>
        </w:rPr>
        <w:t>rep</w:t>
      </w:r>
      <w:r w:rsidRPr="009737BD">
        <w:rPr>
          <w:rFonts w:ascii="Tahoma" w:hAnsi="Tahoma" w:cs="Tahoma"/>
          <w:spacing w:val="2"/>
          <w:lang w:val="es-AR"/>
        </w:rPr>
        <w:t>o</w:t>
      </w:r>
      <w:r w:rsidRPr="009737BD">
        <w:rPr>
          <w:rFonts w:ascii="Tahoma" w:hAnsi="Tahoma" w:cs="Tahoma"/>
          <w:lang w:val="es-AR"/>
        </w:rPr>
        <w:t>ner</w:t>
      </w:r>
      <w:r w:rsidRPr="009737BD">
        <w:rPr>
          <w:rFonts w:ascii="Tahoma" w:hAnsi="Tahoma" w:cs="Tahoma"/>
          <w:spacing w:val="16"/>
          <w:lang w:val="es-AR"/>
        </w:rPr>
        <w:t xml:space="preserve"> </w:t>
      </w:r>
      <w:r w:rsidRPr="009737BD">
        <w:rPr>
          <w:rFonts w:ascii="Tahoma" w:hAnsi="Tahoma" w:cs="Tahoma"/>
          <w:lang w:val="es-AR"/>
        </w:rPr>
        <w:t>las</w:t>
      </w:r>
      <w:r w:rsidRPr="009737BD">
        <w:rPr>
          <w:rFonts w:ascii="Tahoma" w:hAnsi="Tahoma" w:cs="Tahoma"/>
          <w:spacing w:val="17"/>
          <w:lang w:val="es-AR"/>
        </w:rPr>
        <w:t xml:space="preserve"> </w:t>
      </w:r>
      <w:r w:rsidRPr="009737BD">
        <w:rPr>
          <w:rFonts w:ascii="Tahoma" w:hAnsi="Tahoma" w:cs="Tahoma"/>
          <w:lang w:val="es-AR"/>
        </w:rPr>
        <w:t>esp</w:t>
      </w:r>
      <w:r w:rsidRPr="009737BD">
        <w:rPr>
          <w:rFonts w:ascii="Tahoma" w:hAnsi="Tahoma" w:cs="Tahoma"/>
          <w:spacing w:val="1"/>
          <w:lang w:val="es-AR"/>
        </w:rPr>
        <w:t>e</w:t>
      </w:r>
      <w:r w:rsidRPr="009737BD">
        <w:rPr>
          <w:rFonts w:ascii="Tahoma" w:hAnsi="Tahoma" w:cs="Tahoma"/>
          <w:lang w:val="es-AR"/>
        </w:rPr>
        <w:t>cies</w:t>
      </w:r>
      <w:r w:rsidRPr="009737BD">
        <w:rPr>
          <w:rFonts w:ascii="Tahoma" w:hAnsi="Tahoma" w:cs="Tahoma"/>
          <w:spacing w:val="16"/>
          <w:lang w:val="es-AR"/>
        </w:rPr>
        <w:t xml:space="preserve"> </w:t>
      </w:r>
      <w:r w:rsidRPr="009737BD">
        <w:rPr>
          <w:rFonts w:ascii="Tahoma" w:hAnsi="Tahoma" w:cs="Tahoma"/>
          <w:lang w:val="es-AR"/>
        </w:rPr>
        <w:t>v</w:t>
      </w:r>
      <w:r w:rsidRPr="009737BD">
        <w:rPr>
          <w:rFonts w:ascii="Tahoma" w:hAnsi="Tahoma" w:cs="Tahoma"/>
          <w:spacing w:val="1"/>
          <w:lang w:val="es-AR"/>
        </w:rPr>
        <w:t>e</w:t>
      </w:r>
      <w:r w:rsidRPr="009737BD">
        <w:rPr>
          <w:rFonts w:ascii="Tahoma" w:hAnsi="Tahoma" w:cs="Tahoma"/>
          <w:lang w:val="es-AR"/>
        </w:rPr>
        <w:t>ge</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16"/>
          <w:lang w:val="es-AR"/>
        </w:rPr>
        <w:t xml:space="preserve"> </w:t>
      </w:r>
      <w:r w:rsidRPr="009737BD">
        <w:rPr>
          <w:rFonts w:ascii="Tahoma" w:hAnsi="Tahoma" w:cs="Tahoma"/>
          <w:lang w:val="es-AR"/>
        </w:rPr>
        <w:t>existen</w:t>
      </w:r>
      <w:r w:rsidRPr="009737BD">
        <w:rPr>
          <w:rFonts w:ascii="Tahoma" w:hAnsi="Tahoma" w:cs="Tahoma"/>
          <w:spacing w:val="1"/>
          <w:lang w:val="es-AR"/>
        </w:rPr>
        <w:t>te</w:t>
      </w:r>
      <w:r w:rsidRPr="009737BD">
        <w:rPr>
          <w:rFonts w:ascii="Tahoma" w:hAnsi="Tahoma" w:cs="Tahoma"/>
          <w:lang w:val="es-AR"/>
        </w:rPr>
        <w:t>s</w:t>
      </w:r>
      <w:r w:rsidRPr="009737BD">
        <w:rPr>
          <w:rFonts w:ascii="Tahoma" w:hAnsi="Tahoma" w:cs="Tahoma"/>
          <w:spacing w:val="14"/>
          <w:lang w:val="es-AR"/>
        </w:rPr>
        <w:t xml:space="preserve"> </w:t>
      </w:r>
      <w:r w:rsidRPr="009737BD">
        <w:rPr>
          <w:rFonts w:ascii="Tahoma" w:hAnsi="Tahoma" w:cs="Tahoma"/>
          <w:lang w:val="es-AR"/>
        </w:rPr>
        <w:t>en</w:t>
      </w:r>
      <w:r w:rsidRPr="009737BD">
        <w:rPr>
          <w:rFonts w:ascii="Tahoma" w:hAnsi="Tahoma" w:cs="Tahoma"/>
          <w:spacing w:val="17"/>
          <w:lang w:val="es-AR"/>
        </w:rPr>
        <w:t xml:space="preserve"> </w:t>
      </w:r>
      <w:r w:rsidRPr="009737BD">
        <w:rPr>
          <w:rFonts w:ascii="Tahoma" w:hAnsi="Tahoma" w:cs="Tahoma"/>
          <w:lang w:val="es-AR"/>
        </w:rPr>
        <w:t xml:space="preserve">las plazas,  </w:t>
      </w:r>
      <w:r w:rsidRPr="009737BD">
        <w:rPr>
          <w:rFonts w:ascii="Tahoma" w:hAnsi="Tahoma" w:cs="Tahoma"/>
          <w:spacing w:val="-26"/>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 xml:space="preserve">ques, </w:t>
      </w:r>
      <w:r w:rsidRPr="009737BD">
        <w:rPr>
          <w:rFonts w:ascii="Tahoma" w:hAnsi="Tahoma" w:cs="Tahoma"/>
          <w:spacing w:val="34"/>
          <w:lang w:val="es-AR"/>
        </w:rPr>
        <w:t xml:space="preserve"> </w:t>
      </w:r>
      <w:r w:rsidRPr="009737BD">
        <w:rPr>
          <w:rFonts w:ascii="Tahoma" w:hAnsi="Tahoma" w:cs="Tahoma"/>
          <w:lang w:val="es-AR"/>
        </w:rPr>
        <w:t>esp</w:t>
      </w:r>
      <w:r w:rsidRPr="009737BD">
        <w:rPr>
          <w:rFonts w:ascii="Tahoma" w:hAnsi="Tahoma" w:cs="Tahoma"/>
          <w:spacing w:val="1"/>
          <w:lang w:val="es-AR"/>
        </w:rPr>
        <w:t>a</w:t>
      </w:r>
      <w:r w:rsidRPr="009737BD">
        <w:rPr>
          <w:rFonts w:ascii="Tahoma" w:hAnsi="Tahoma" w:cs="Tahoma"/>
          <w:lang w:val="es-AR"/>
        </w:rPr>
        <w:t xml:space="preserve">cios </w:t>
      </w:r>
      <w:r w:rsidRPr="009737BD">
        <w:rPr>
          <w:rFonts w:ascii="Tahoma" w:hAnsi="Tahoma" w:cs="Tahoma"/>
          <w:spacing w:val="33"/>
          <w:lang w:val="es-AR"/>
        </w:rPr>
        <w:t xml:space="preserve"> </w:t>
      </w:r>
      <w:r w:rsidRPr="009737BD">
        <w:rPr>
          <w:rFonts w:ascii="Tahoma" w:hAnsi="Tahoma" w:cs="Tahoma"/>
          <w:spacing w:val="1"/>
          <w:lang w:val="es-AR"/>
        </w:rPr>
        <w:t>v</w:t>
      </w:r>
      <w:r w:rsidRPr="009737BD">
        <w:rPr>
          <w:rFonts w:ascii="Tahoma" w:hAnsi="Tahoma" w:cs="Tahoma"/>
          <w:lang w:val="es-AR"/>
        </w:rPr>
        <w:t>er</w:t>
      </w:r>
      <w:r w:rsidRPr="009737BD">
        <w:rPr>
          <w:rFonts w:ascii="Tahoma" w:hAnsi="Tahoma" w:cs="Tahoma"/>
          <w:spacing w:val="1"/>
          <w:lang w:val="es-AR"/>
        </w:rPr>
        <w:t>d</w:t>
      </w:r>
      <w:r w:rsidRPr="009737BD">
        <w:rPr>
          <w:rFonts w:ascii="Tahoma" w:hAnsi="Tahoma" w:cs="Tahoma"/>
          <w:lang w:val="es-AR"/>
        </w:rPr>
        <w:t xml:space="preserve">es </w:t>
      </w:r>
      <w:r w:rsidRPr="009737BD">
        <w:rPr>
          <w:rFonts w:ascii="Tahoma" w:hAnsi="Tahoma" w:cs="Tahoma"/>
          <w:spacing w:val="37"/>
          <w:lang w:val="es-AR"/>
        </w:rPr>
        <w:t xml:space="preserve"> </w:t>
      </w:r>
      <w:r w:rsidRPr="009737BD">
        <w:rPr>
          <w:rFonts w:ascii="Tahoma" w:hAnsi="Tahoma" w:cs="Tahoma"/>
          <w:lang w:val="es-AR"/>
        </w:rPr>
        <w:t xml:space="preserve">y </w:t>
      </w:r>
      <w:r w:rsidRPr="009737BD">
        <w:rPr>
          <w:rFonts w:ascii="Tahoma" w:hAnsi="Tahoma" w:cs="Tahoma"/>
          <w:spacing w:val="35"/>
          <w:lang w:val="es-AR"/>
        </w:rPr>
        <w:t xml:space="preserve"> </w:t>
      </w:r>
      <w:r w:rsidRPr="009737BD">
        <w:rPr>
          <w:rFonts w:ascii="Tahoma" w:hAnsi="Tahoma" w:cs="Tahoma"/>
          <w:lang w:val="es-AR"/>
        </w:rPr>
        <w:t>jardi</w:t>
      </w:r>
      <w:r w:rsidRPr="009737BD">
        <w:rPr>
          <w:rFonts w:ascii="Tahoma" w:hAnsi="Tahoma" w:cs="Tahoma"/>
          <w:spacing w:val="1"/>
          <w:lang w:val="es-AR"/>
        </w:rPr>
        <w:t>ne</w:t>
      </w:r>
      <w:r w:rsidRPr="009737BD">
        <w:rPr>
          <w:rFonts w:ascii="Tahoma" w:hAnsi="Tahoma" w:cs="Tahoma"/>
          <w:lang w:val="es-AR"/>
        </w:rPr>
        <w:t xml:space="preserve">s </w:t>
      </w:r>
      <w:r w:rsidRPr="009737BD">
        <w:rPr>
          <w:rFonts w:ascii="Tahoma" w:hAnsi="Tahoma" w:cs="Tahoma"/>
          <w:spacing w:val="36"/>
          <w:lang w:val="es-AR"/>
        </w:rPr>
        <w:t xml:space="preserve"> </w:t>
      </w:r>
      <w:r w:rsidRPr="009737BD">
        <w:rPr>
          <w:rFonts w:ascii="Tahoma" w:hAnsi="Tahoma" w:cs="Tahoma"/>
          <w:lang w:val="es-AR"/>
        </w:rPr>
        <w:t>públi</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32"/>
          <w:lang w:val="es-AR"/>
        </w:rPr>
        <w:t xml:space="preserve"> </w:t>
      </w:r>
      <w:r w:rsidRPr="009737BD">
        <w:rPr>
          <w:rFonts w:ascii="Tahoma" w:hAnsi="Tahoma" w:cs="Tahoma"/>
          <w:spacing w:val="-1"/>
          <w:lang w:val="es-AR"/>
        </w:rPr>
        <w:t>co</w:t>
      </w:r>
      <w:r w:rsidRPr="009737BD">
        <w:rPr>
          <w:rFonts w:ascii="Tahoma" w:hAnsi="Tahoma" w:cs="Tahoma"/>
          <w:spacing w:val="1"/>
          <w:lang w:val="es-AR"/>
        </w:rPr>
        <w:t>m</w:t>
      </w:r>
      <w:r w:rsidRPr="009737BD">
        <w:rPr>
          <w:rFonts w:ascii="Tahoma" w:hAnsi="Tahoma" w:cs="Tahoma"/>
          <w:lang w:val="es-AR"/>
        </w:rPr>
        <w:t xml:space="preserve">o </w:t>
      </w:r>
      <w:r w:rsidRPr="009737BD">
        <w:rPr>
          <w:rFonts w:ascii="Tahoma" w:hAnsi="Tahoma" w:cs="Tahoma"/>
          <w:spacing w:val="34"/>
          <w:lang w:val="es-AR"/>
        </w:rPr>
        <w:t xml:space="preserve"> </w:t>
      </w:r>
      <w:r w:rsidRPr="009737BD">
        <w:rPr>
          <w:rFonts w:ascii="Tahoma" w:hAnsi="Tahoma" w:cs="Tahoma"/>
          <w:lang w:val="es-AR"/>
        </w:rPr>
        <w:t>as</w:t>
      </w:r>
      <w:r w:rsidRPr="009737BD">
        <w:rPr>
          <w:rFonts w:ascii="Tahoma" w:hAnsi="Tahoma" w:cs="Tahoma"/>
          <w:spacing w:val="1"/>
          <w:lang w:val="es-AR"/>
        </w:rPr>
        <w:t>im</w:t>
      </w:r>
      <w:r w:rsidRPr="009737BD">
        <w:rPr>
          <w:rFonts w:ascii="Tahoma" w:hAnsi="Tahoma" w:cs="Tahoma"/>
          <w:lang w:val="es-AR"/>
        </w:rPr>
        <w:t>is</w:t>
      </w:r>
      <w:r w:rsidRPr="009737BD">
        <w:rPr>
          <w:rFonts w:ascii="Tahoma" w:hAnsi="Tahoma" w:cs="Tahoma"/>
          <w:spacing w:val="1"/>
          <w:lang w:val="es-AR"/>
        </w:rPr>
        <w:t>m</w:t>
      </w:r>
      <w:r w:rsidRPr="009737BD">
        <w:rPr>
          <w:rFonts w:ascii="Tahoma" w:hAnsi="Tahoma" w:cs="Tahoma"/>
          <w:lang w:val="es-AR"/>
        </w:rPr>
        <w:t xml:space="preserve">o </w:t>
      </w:r>
      <w:r w:rsidRPr="009737BD">
        <w:rPr>
          <w:rFonts w:ascii="Tahoma" w:hAnsi="Tahoma" w:cs="Tahoma"/>
          <w:spacing w:val="35"/>
          <w:lang w:val="es-AR"/>
        </w:rPr>
        <w:t xml:space="preserve"> </w:t>
      </w:r>
      <w:r w:rsidRPr="009737BD">
        <w:rPr>
          <w:rFonts w:ascii="Tahoma" w:hAnsi="Tahoma" w:cs="Tahoma"/>
          <w:lang w:val="es-AR"/>
        </w:rPr>
        <w:t>d</w:t>
      </w:r>
      <w:r w:rsidRPr="009737BD">
        <w:rPr>
          <w:rFonts w:ascii="Tahoma" w:hAnsi="Tahoma" w:cs="Tahoma"/>
          <w:spacing w:val="-1"/>
          <w:lang w:val="es-AR"/>
        </w:rPr>
        <w:t>e</w:t>
      </w:r>
      <w:r w:rsidRPr="009737BD">
        <w:rPr>
          <w:rFonts w:ascii="Tahoma" w:hAnsi="Tahoma" w:cs="Tahoma"/>
          <w:lang w:val="es-AR"/>
        </w:rPr>
        <w:t xml:space="preserve">l </w:t>
      </w:r>
      <w:r w:rsidRPr="009737BD">
        <w:rPr>
          <w:rFonts w:ascii="Tahoma" w:hAnsi="Tahoma" w:cs="Tahoma"/>
          <w:spacing w:val="36"/>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ntra</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r perma</w:t>
      </w:r>
      <w:r w:rsidRPr="009737BD">
        <w:rPr>
          <w:rFonts w:ascii="Tahoma" w:hAnsi="Tahoma" w:cs="Tahoma"/>
          <w:spacing w:val="1"/>
          <w:lang w:val="es-AR"/>
        </w:rPr>
        <w:t>n</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del</w:t>
      </w:r>
      <w:r w:rsidRPr="009737BD">
        <w:rPr>
          <w:rFonts w:ascii="Tahoma" w:hAnsi="Tahoma" w:cs="Tahoma"/>
          <w:spacing w:val="1"/>
          <w:lang w:val="es-AR"/>
        </w:rPr>
        <w:t xml:space="preserve"> </w:t>
      </w:r>
      <w:r w:rsidRPr="009737BD">
        <w:rPr>
          <w:rFonts w:ascii="Tahoma" w:hAnsi="Tahoma" w:cs="Tahoma"/>
          <w:lang w:val="es-AR"/>
        </w:rPr>
        <w:t>ar</w:t>
      </w:r>
      <w:r w:rsidRPr="009737BD">
        <w:rPr>
          <w:rFonts w:ascii="Tahoma" w:hAnsi="Tahoma" w:cs="Tahoma"/>
          <w:spacing w:val="1"/>
          <w:lang w:val="es-AR"/>
        </w:rPr>
        <w:t>b</w:t>
      </w:r>
      <w:r w:rsidRPr="009737BD">
        <w:rPr>
          <w:rFonts w:ascii="Tahoma" w:hAnsi="Tahoma" w:cs="Tahoma"/>
          <w:lang w:val="es-AR"/>
        </w:rPr>
        <w:t>ola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urba</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respecto</w:t>
      </w:r>
      <w:r w:rsidRPr="009737BD">
        <w:rPr>
          <w:rFonts w:ascii="Tahoma" w:hAnsi="Tahoma" w:cs="Tahoma"/>
          <w:spacing w:val="-6"/>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su s</w:t>
      </w:r>
      <w:r w:rsidRPr="009737BD">
        <w:rPr>
          <w:rFonts w:ascii="Tahoma" w:hAnsi="Tahoma" w:cs="Tahoma"/>
          <w:spacing w:val="-1"/>
          <w:lang w:val="es-AR"/>
        </w:rPr>
        <w:t>i</w:t>
      </w:r>
      <w:r w:rsidRPr="009737BD">
        <w:rPr>
          <w:rFonts w:ascii="Tahoma" w:hAnsi="Tahoma" w:cs="Tahoma"/>
          <w:lang w:val="es-AR"/>
        </w:rPr>
        <w:t>tuac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y cond</w:t>
      </w:r>
      <w:r w:rsidRPr="009737BD">
        <w:rPr>
          <w:rFonts w:ascii="Tahoma" w:hAnsi="Tahoma" w:cs="Tahoma"/>
          <w:spacing w:val="1"/>
          <w:lang w:val="es-AR"/>
        </w:rPr>
        <w:t>i</w:t>
      </w:r>
      <w:r w:rsidRPr="009737BD">
        <w:rPr>
          <w:rFonts w:ascii="Tahoma" w:hAnsi="Tahoma" w:cs="Tahoma"/>
          <w:lang w:val="es-AR"/>
        </w:rPr>
        <w:t>ción</w:t>
      </w:r>
      <w:r w:rsidRPr="009737BD">
        <w:rPr>
          <w:rFonts w:ascii="Tahoma" w:hAnsi="Tahoma" w:cs="Tahoma"/>
          <w:spacing w:val="-3"/>
          <w:lang w:val="es-AR"/>
        </w:rPr>
        <w:t xml:space="preserve"> </w:t>
      </w:r>
      <w:r w:rsidRPr="009737BD">
        <w:rPr>
          <w:rFonts w:ascii="Tahoma" w:hAnsi="Tahoma" w:cs="Tahoma"/>
          <w:lang w:val="es-AR"/>
        </w:rPr>
        <w:t>f</w:t>
      </w:r>
      <w:r w:rsidRPr="009737BD">
        <w:rPr>
          <w:rFonts w:ascii="Tahoma" w:hAnsi="Tahoma" w:cs="Tahoma"/>
          <w:spacing w:val="1"/>
          <w:lang w:val="es-AR"/>
        </w:rPr>
        <w:t>i</w:t>
      </w:r>
      <w:r w:rsidRPr="009737BD">
        <w:rPr>
          <w:rFonts w:ascii="Tahoma" w:hAnsi="Tahoma" w:cs="Tahoma"/>
          <w:lang w:val="es-AR"/>
        </w:rPr>
        <w:t>to-sanitaria</w:t>
      </w:r>
      <w:r w:rsidRPr="009737BD">
        <w:rPr>
          <w:rFonts w:ascii="Tahoma" w:hAnsi="Tahoma" w:cs="Tahoma"/>
          <w:spacing w:val="-8"/>
          <w:lang w:val="es-AR"/>
        </w:rPr>
        <w:t xml:space="preserve"> </w:t>
      </w:r>
      <w:r w:rsidRPr="009737BD">
        <w:rPr>
          <w:rFonts w:ascii="Tahoma" w:hAnsi="Tahoma" w:cs="Tahoma"/>
          <w:lang w:val="es-AR"/>
        </w:rPr>
        <w:t>en ajuste</w:t>
      </w:r>
      <w:r w:rsidRPr="009737BD">
        <w:rPr>
          <w:rFonts w:ascii="Tahoma" w:hAnsi="Tahoma" w:cs="Tahoma"/>
          <w:spacing w:val="-3"/>
          <w:lang w:val="es-AR"/>
        </w:rPr>
        <w:t xml:space="preserve"> </w:t>
      </w:r>
      <w:r w:rsidRPr="009737BD">
        <w:rPr>
          <w:rFonts w:ascii="Tahoma" w:hAnsi="Tahoma" w:cs="Tahoma"/>
          <w:lang w:val="es-AR"/>
        </w:rPr>
        <w:t>a los</w:t>
      </w:r>
      <w:r w:rsidRPr="009737BD">
        <w:rPr>
          <w:rFonts w:ascii="Tahoma" w:hAnsi="Tahoma" w:cs="Tahoma"/>
          <w:lang w:val="es-AR"/>
        </w:rPr>
        <w:tab/>
        <w:t>princip</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lang w:val="es-AR"/>
        </w:rPr>
        <w:tab/>
        <w:t>y</w:t>
      </w:r>
      <w:r w:rsidRPr="009737BD">
        <w:rPr>
          <w:rFonts w:ascii="Tahoma" w:hAnsi="Tahoma" w:cs="Tahoma"/>
          <w:lang w:val="es-AR"/>
        </w:rPr>
        <w:tab/>
        <w:t>responsabilidades</w:t>
      </w:r>
      <w:r w:rsidRPr="009737BD">
        <w:rPr>
          <w:rFonts w:ascii="Tahoma" w:hAnsi="Tahoma" w:cs="Tahoma"/>
          <w:lang w:val="es-AR"/>
        </w:rPr>
        <w:tab/>
        <w:t>estab</w:t>
      </w:r>
      <w:r w:rsidRPr="009737BD">
        <w:rPr>
          <w:rFonts w:ascii="Tahoma" w:hAnsi="Tahoma" w:cs="Tahoma"/>
          <w:spacing w:val="-1"/>
          <w:lang w:val="es-AR"/>
        </w:rPr>
        <w:t>l</w:t>
      </w:r>
      <w:r w:rsidRPr="009737BD">
        <w:rPr>
          <w:rFonts w:ascii="Tahoma" w:hAnsi="Tahoma" w:cs="Tahoma"/>
          <w:lang w:val="es-AR"/>
        </w:rPr>
        <w:t>ec</w:t>
      </w:r>
      <w:r w:rsidRPr="009737BD">
        <w:rPr>
          <w:rFonts w:ascii="Tahoma" w:hAnsi="Tahoma" w:cs="Tahoma"/>
          <w:spacing w:val="2"/>
          <w:lang w:val="es-AR"/>
        </w:rPr>
        <w:t>i</w:t>
      </w:r>
      <w:r w:rsidRPr="009737BD">
        <w:rPr>
          <w:rFonts w:ascii="Tahoma" w:hAnsi="Tahoma" w:cs="Tahoma"/>
          <w:lang w:val="es-AR"/>
        </w:rPr>
        <w:t>dos</w:t>
      </w:r>
      <w:r w:rsidRPr="009737BD">
        <w:rPr>
          <w:rFonts w:ascii="Tahoma" w:hAnsi="Tahoma" w:cs="Tahoma"/>
          <w:lang w:val="es-AR"/>
        </w:rPr>
        <w:tab/>
        <w:t>en</w:t>
      </w:r>
      <w:r w:rsidRPr="009737BD">
        <w:rPr>
          <w:rFonts w:ascii="Tahoma" w:hAnsi="Tahoma" w:cs="Tahoma"/>
          <w:lang w:val="es-AR"/>
        </w:rPr>
        <w:tab/>
        <w:t>e</w:t>
      </w:r>
      <w:r w:rsidRPr="009737BD">
        <w:rPr>
          <w:rFonts w:ascii="Tahoma" w:hAnsi="Tahoma" w:cs="Tahoma"/>
          <w:spacing w:val="2"/>
          <w:lang w:val="es-AR"/>
        </w:rPr>
        <w:t>s</w:t>
      </w:r>
      <w:r w:rsidRPr="009737BD">
        <w:rPr>
          <w:rFonts w:ascii="Tahoma" w:hAnsi="Tahoma" w:cs="Tahoma"/>
          <w:lang w:val="es-AR"/>
        </w:rPr>
        <w:t>ta</w:t>
      </w:r>
      <w:r w:rsidRPr="009737BD">
        <w:rPr>
          <w:rFonts w:ascii="Tahoma" w:hAnsi="Tahoma" w:cs="Tahoma"/>
          <w:lang w:val="es-AR"/>
        </w:rPr>
        <w:tab/>
        <w:t>Secc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lang w:val="es-AR"/>
        </w:rPr>
        <w:tab/>
        <w:t>Asimismo,</w:t>
      </w:r>
      <w:r w:rsidRPr="009737BD">
        <w:rPr>
          <w:rFonts w:ascii="Tahoma" w:hAnsi="Tahoma" w:cs="Tahoma"/>
          <w:lang w:val="es-AR"/>
        </w:rPr>
        <w:tab/>
        <w:t>podrá ev</w:t>
      </w:r>
      <w:r w:rsidRPr="009737BD">
        <w:rPr>
          <w:rFonts w:ascii="Tahoma" w:hAnsi="Tahoma" w:cs="Tahoma"/>
          <w:spacing w:val="1"/>
          <w:lang w:val="es-AR"/>
        </w:rPr>
        <w:t>e</w:t>
      </w:r>
      <w:r w:rsidRPr="009737BD">
        <w:rPr>
          <w:rFonts w:ascii="Tahoma" w:hAnsi="Tahoma" w:cs="Tahoma"/>
          <w:lang w:val="es-AR"/>
        </w:rPr>
        <w:t>ntual</w:t>
      </w:r>
      <w:r w:rsidRPr="009737BD">
        <w:rPr>
          <w:rFonts w:ascii="Tahoma" w:hAnsi="Tahoma" w:cs="Tahoma"/>
          <w:spacing w:val="2"/>
          <w:lang w:val="es-AR"/>
        </w:rPr>
        <w:t>m</w:t>
      </w:r>
      <w:r w:rsidRPr="009737BD">
        <w:rPr>
          <w:rFonts w:ascii="Tahoma" w:hAnsi="Tahoma" w:cs="Tahoma"/>
          <w:spacing w:val="1"/>
          <w:lang w:val="es-AR"/>
        </w:rPr>
        <w:t>e</w:t>
      </w:r>
      <w:r w:rsidRPr="009737BD">
        <w:rPr>
          <w:rFonts w:ascii="Tahoma" w:hAnsi="Tahoma" w:cs="Tahoma"/>
          <w:lang w:val="es-AR"/>
        </w:rPr>
        <w:t>nte</w:t>
      </w:r>
      <w:r w:rsidRPr="009737BD">
        <w:rPr>
          <w:rFonts w:ascii="Tahoma" w:hAnsi="Tahoma" w:cs="Tahoma"/>
          <w:spacing w:val="3"/>
          <w:lang w:val="es-AR"/>
        </w:rPr>
        <w:t xml:space="preserve"> </w:t>
      </w:r>
      <w:r w:rsidRPr="009737BD">
        <w:rPr>
          <w:rFonts w:ascii="Tahoma" w:hAnsi="Tahoma" w:cs="Tahoma"/>
          <w:lang w:val="es-AR"/>
        </w:rPr>
        <w:t>dis</w:t>
      </w:r>
      <w:r w:rsidRPr="009737BD">
        <w:rPr>
          <w:rFonts w:ascii="Tahoma" w:hAnsi="Tahoma" w:cs="Tahoma"/>
          <w:spacing w:val="1"/>
          <w:lang w:val="es-AR"/>
        </w:rPr>
        <w:t>p</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er</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3"/>
          <w:lang w:val="es-AR"/>
        </w:rPr>
        <w:t xml:space="preserve"> </w:t>
      </w:r>
      <w:r w:rsidRPr="009737BD">
        <w:rPr>
          <w:rFonts w:ascii="Tahoma" w:hAnsi="Tahoma" w:cs="Tahoma"/>
          <w:lang w:val="es-AR"/>
        </w:rPr>
        <w:t>ej</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lang w:val="es-AR"/>
        </w:rPr>
        <w:t>uc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abajos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1"/>
          <w:lang w:val="es-AR"/>
        </w:rPr>
        <w:t xml:space="preserve"> f</w:t>
      </w:r>
      <w:r w:rsidRPr="009737BD">
        <w:rPr>
          <w:rFonts w:ascii="Tahoma" w:hAnsi="Tahoma" w:cs="Tahoma"/>
          <w:lang w:val="es-AR"/>
        </w:rPr>
        <w:t>ore</w:t>
      </w:r>
      <w:r w:rsidRPr="009737BD">
        <w:rPr>
          <w:rFonts w:ascii="Tahoma" w:hAnsi="Tahoma" w:cs="Tahoma"/>
          <w:spacing w:val="2"/>
          <w:lang w:val="es-AR"/>
        </w:rPr>
        <w:t>s</w:t>
      </w:r>
      <w:r w:rsidRPr="009737BD">
        <w:rPr>
          <w:rFonts w:ascii="Tahoma" w:hAnsi="Tahoma" w:cs="Tahoma"/>
          <w:lang w:val="es-AR"/>
        </w:rPr>
        <w:t>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in</w:t>
      </w:r>
      <w:r w:rsidRPr="009737BD">
        <w:rPr>
          <w:rFonts w:ascii="Tahoma" w:hAnsi="Tahoma" w:cs="Tahoma"/>
          <w:spacing w:val="1"/>
          <w:lang w:val="es-AR"/>
        </w:rPr>
        <w:t>t</w:t>
      </w:r>
      <w:r w:rsidRPr="009737BD">
        <w:rPr>
          <w:rFonts w:ascii="Tahoma" w:hAnsi="Tahoma" w:cs="Tahoma"/>
          <w:lang w:val="es-AR"/>
        </w:rPr>
        <w:t>egral</w:t>
      </w:r>
      <w:r w:rsidRPr="009737BD">
        <w:rPr>
          <w:rFonts w:ascii="Tahoma" w:hAnsi="Tahoma" w:cs="Tahoma"/>
          <w:spacing w:val="2"/>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s</w:t>
      </w:r>
      <w:r w:rsidRPr="009737BD">
        <w:rPr>
          <w:rFonts w:ascii="Tahoma" w:hAnsi="Tahoma" w:cs="Tahoma"/>
          <w:spacing w:val="1"/>
          <w:lang w:val="es-AR"/>
        </w:rPr>
        <w:t>e</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ores</w:t>
      </w:r>
      <w:r w:rsidRPr="009737BD">
        <w:rPr>
          <w:rFonts w:ascii="Tahoma" w:hAnsi="Tahoma" w:cs="Tahoma"/>
          <w:spacing w:val="3"/>
          <w:lang w:val="es-AR"/>
        </w:rPr>
        <w:t xml:space="preserve"> </w:t>
      </w:r>
      <w:r w:rsidRPr="009737BD">
        <w:rPr>
          <w:rFonts w:ascii="Tahoma" w:hAnsi="Tahoma" w:cs="Tahoma"/>
          <w:lang w:val="es-AR"/>
        </w:rPr>
        <w:t>don</w:t>
      </w:r>
      <w:r w:rsidRPr="009737BD">
        <w:rPr>
          <w:rFonts w:ascii="Tahoma" w:hAnsi="Tahoma" w:cs="Tahoma"/>
          <w:spacing w:val="1"/>
          <w:lang w:val="es-AR"/>
        </w:rPr>
        <w:t>d</w:t>
      </w:r>
      <w:r w:rsidRPr="009737BD">
        <w:rPr>
          <w:rFonts w:ascii="Tahoma" w:hAnsi="Tahoma" w:cs="Tahoma"/>
          <w:lang w:val="es-AR"/>
        </w:rPr>
        <w:t>e el</w:t>
      </w:r>
      <w:r w:rsidRPr="009737BD">
        <w:rPr>
          <w:rFonts w:ascii="Tahoma" w:hAnsi="Tahoma" w:cs="Tahoma"/>
          <w:spacing w:val="-2"/>
          <w:lang w:val="es-AR"/>
        </w:rPr>
        <w:t xml:space="preserve"> </w:t>
      </w:r>
      <w:r w:rsidRPr="009737BD">
        <w:rPr>
          <w:rFonts w:ascii="Tahoma" w:hAnsi="Tahoma" w:cs="Tahoma"/>
          <w:lang w:val="es-AR"/>
        </w:rPr>
        <w:t>arbol</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8"/>
          <w:lang w:val="es-AR"/>
        </w:rPr>
        <w:t xml:space="preserve"> </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bano</w:t>
      </w:r>
      <w:r w:rsidRPr="009737BD">
        <w:rPr>
          <w:rFonts w:ascii="Tahoma" w:hAnsi="Tahoma" w:cs="Tahoma"/>
          <w:spacing w:val="7"/>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7"/>
          <w:lang w:val="es-AR"/>
        </w:rPr>
        <w:t xml:space="preserve"> </w:t>
      </w:r>
      <w:r w:rsidRPr="009737BD">
        <w:rPr>
          <w:rFonts w:ascii="Tahoma" w:hAnsi="Tahoma" w:cs="Tahoma"/>
          <w:lang w:val="es-AR"/>
        </w:rPr>
        <w:t>se</w:t>
      </w:r>
      <w:r w:rsidRPr="009737BD">
        <w:rPr>
          <w:rFonts w:ascii="Tahoma" w:hAnsi="Tahoma" w:cs="Tahoma"/>
          <w:spacing w:val="7"/>
          <w:lang w:val="es-AR"/>
        </w:rPr>
        <w:t xml:space="preserve"> </w:t>
      </w:r>
      <w:r w:rsidRPr="009737BD">
        <w:rPr>
          <w:rFonts w:ascii="Tahoma" w:hAnsi="Tahoma" w:cs="Tahoma"/>
          <w:lang w:val="es-AR"/>
        </w:rPr>
        <w:t>haya</w:t>
      </w:r>
      <w:r w:rsidRPr="009737BD">
        <w:rPr>
          <w:rFonts w:ascii="Tahoma" w:hAnsi="Tahoma" w:cs="Tahoma"/>
          <w:spacing w:val="4"/>
          <w:lang w:val="es-AR"/>
        </w:rPr>
        <w:t xml:space="preserve"> </w:t>
      </w:r>
      <w:r w:rsidRPr="009737BD">
        <w:rPr>
          <w:rFonts w:ascii="Tahoma" w:hAnsi="Tahoma" w:cs="Tahoma"/>
          <w:lang w:val="es-AR"/>
        </w:rPr>
        <w:t>i</w:t>
      </w:r>
      <w:r w:rsidRPr="009737BD">
        <w:rPr>
          <w:rFonts w:ascii="Tahoma" w:hAnsi="Tahoma" w:cs="Tahoma"/>
          <w:spacing w:val="2"/>
          <w:lang w:val="es-AR"/>
        </w:rPr>
        <w:t>m</w:t>
      </w:r>
      <w:r w:rsidRPr="009737BD">
        <w:rPr>
          <w:rFonts w:ascii="Tahoma" w:hAnsi="Tahoma" w:cs="Tahoma"/>
          <w:lang w:val="es-AR"/>
        </w:rPr>
        <w:t>plement</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1"/>
          <w:lang w:val="es-AR"/>
        </w:rPr>
        <w:t xml:space="preserve"> </w:t>
      </w:r>
      <w:r w:rsidRPr="009737BD">
        <w:rPr>
          <w:rFonts w:ascii="Tahoma" w:hAnsi="Tahoma" w:cs="Tahoma"/>
          <w:spacing w:val="2"/>
          <w:lang w:val="es-AR"/>
        </w:rPr>
        <w:t>m</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an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lang w:val="es-AR"/>
        </w:rPr>
        <w:t>el</w:t>
      </w:r>
      <w:r w:rsidRPr="009737BD">
        <w:rPr>
          <w:rFonts w:ascii="Tahoma" w:hAnsi="Tahoma" w:cs="Tahoma"/>
          <w:spacing w:val="7"/>
          <w:lang w:val="es-AR"/>
        </w:rPr>
        <w:t xml:space="preserve"> </w:t>
      </w:r>
      <w:r w:rsidRPr="009737BD">
        <w:rPr>
          <w:rFonts w:ascii="Tahoma" w:hAnsi="Tahoma" w:cs="Tahoma"/>
          <w:spacing w:val="1"/>
          <w:lang w:val="es-AR"/>
        </w:rPr>
        <w:t>a</w:t>
      </w:r>
      <w:r w:rsidRPr="009737BD">
        <w:rPr>
          <w:rFonts w:ascii="Tahoma" w:hAnsi="Tahoma" w:cs="Tahoma"/>
          <w:lang w:val="es-AR"/>
        </w:rPr>
        <w:t>por</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lang w:val="es-AR"/>
        </w:rPr>
        <w:t>las</w:t>
      </w:r>
      <w:r w:rsidRPr="009737BD">
        <w:rPr>
          <w:rFonts w:ascii="Tahoma" w:hAnsi="Tahoma" w:cs="Tahoma"/>
          <w:spacing w:val="8"/>
          <w:lang w:val="es-AR"/>
        </w:rPr>
        <w:t xml:space="preserve"> </w:t>
      </w:r>
      <w:r w:rsidRPr="009737BD">
        <w:rPr>
          <w:rFonts w:ascii="Tahoma" w:hAnsi="Tahoma" w:cs="Tahoma"/>
          <w:lang w:val="es-AR"/>
        </w:rPr>
        <w:t>es</w:t>
      </w:r>
      <w:r w:rsidRPr="009737BD">
        <w:rPr>
          <w:rFonts w:ascii="Tahoma" w:hAnsi="Tahoma" w:cs="Tahoma"/>
          <w:spacing w:val="1"/>
          <w:lang w:val="es-AR"/>
        </w:rPr>
        <w:t>p</w:t>
      </w:r>
      <w:r w:rsidRPr="009737BD">
        <w:rPr>
          <w:rFonts w:ascii="Tahoma" w:hAnsi="Tahoma" w:cs="Tahoma"/>
          <w:lang w:val="es-AR"/>
        </w:rPr>
        <w:t>ec</w:t>
      </w:r>
      <w:r w:rsidRPr="009737BD">
        <w:rPr>
          <w:rFonts w:ascii="Tahoma" w:hAnsi="Tahoma" w:cs="Tahoma"/>
          <w:spacing w:val="1"/>
          <w:lang w:val="es-AR"/>
        </w:rPr>
        <w:t>i</w:t>
      </w:r>
      <w:r w:rsidRPr="009737BD">
        <w:rPr>
          <w:rFonts w:ascii="Tahoma" w:hAnsi="Tahoma" w:cs="Tahoma"/>
          <w:lang w:val="es-AR"/>
        </w:rPr>
        <w:t>es</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spacing w:val="2"/>
          <w:lang w:val="es-AR"/>
        </w:rPr>
        <w:t>m</w:t>
      </w:r>
      <w:r w:rsidRPr="009737BD">
        <w:rPr>
          <w:rFonts w:ascii="Tahoma" w:hAnsi="Tahoma" w:cs="Tahoma"/>
          <w:lang w:val="es-AR"/>
        </w:rPr>
        <w:t>ano</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obra especializada.</w:t>
      </w:r>
    </w:p>
    <w:p w:rsidR="001A5F7E" w:rsidRPr="009737BD" w:rsidRDefault="001A5F7E" w:rsidP="004F0795">
      <w:pPr>
        <w:widowControl w:val="0"/>
        <w:autoSpaceDE w:val="0"/>
        <w:autoSpaceDN w:val="0"/>
        <w:adjustRightInd w:val="0"/>
        <w:spacing w:before="5"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2" w:right="8545"/>
        <w:jc w:val="both"/>
        <w:rPr>
          <w:rFonts w:ascii="Tahoma" w:hAnsi="Tahoma" w:cs="Tahoma"/>
          <w:lang w:val="es-AR"/>
        </w:rPr>
      </w:pPr>
      <w:r w:rsidRPr="009737BD">
        <w:rPr>
          <w:rFonts w:ascii="Tahoma" w:hAnsi="Tahoma" w:cs="Tahoma"/>
          <w:b/>
          <w:bCs/>
          <w:lang w:val="es-AR"/>
        </w:rPr>
        <w:t>X</w:t>
      </w:r>
      <w:r w:rsidRPr="009737BD">
        <w:rPr>
          <w:rFonts w:ascii="Tahoma" w:hAnsi="Tahoma" w:cs="Tahoma"/>
          <w:b/>
          <w:bCs/>
          <w:spacing w:val="-1"/>
          <w:lang w:val="es-AR"/>
        </w:rPr>
        <w:t>I</w:t>
      </w:r>
      <w:r w:rsidRPr="009737BD">
        <w:rPr>
          <w:rFonts w:ascii="Tahoma" w:hAnsi="Tahoma" w:cs="Tahoma"/>
          <w:b/>
          <w:bCs/>
          <w:lang w:val="es-AR"/>
        </w:rPr>
        <w:t>.22</w:t>
      </w:r>
    </w:p>
    <w:p w:rsidR="001A5F7E" w:rsidRPr="009737BD" w:rsidRDefault="001A5F7E" w:rsidP="004F0795">
      <w:pPr>
        <w:widowControl w:val="0"/>
        <w:autoSpaceDE w:val="0"/>
        <w:autoSpaceDN w:val="0"/>
        <w:adjustRightInd w:val="0"/>
        <w:spacing w:before="7" w:after="0" w:line="266" w:lineRule="exact"/>
        <w:ind w:left="462" w:right="70"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33"/>
          <w:lang w:val="es-AR"/>
        </w:rPr>
        <w:t xml:space="preserve"> </w:t>
      </w:r>
      <w:r w:rsidRPr="009737BD">
        <w:rPr>
          <w:rFonts w:ascii="Tahoma" w:hAnsi="Tahoma" w:cs="Tahoma"/>
          <w:lang w:val="es-AR"/>
        </w:rPr>
        <w:t>fore</w:t>
      </w:r>
      <w:r w:rsidRPr="009737BD">
        <w:rPr>
          <w:rFonts w:ascii="Tahoma" w:hAnsi="Tahoma" w:cs="Tahoma"/>
          <w:spacing w:val="2"/>
          <w:lang w:val="es-AR"/>
        </w:rPr>
        <w:t>s</w:t>
      </w:r>
      <w:r w:rsidRPr="009737BD">
        <w:rPr>
          <w:rFonts w:ascii="Tahoma" w:hAnsi="Tahoma" w:cs="Tahoma"/>
          <w:lang w:val="es-AR"/>
        </w:rPr>
        <w:t>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9"/>
          <w:lang w:val="es-AR"/>
        </w:rPr>
        <w:t xml:space="preserve"> </w:t>
      </w:r>
      <w:r w:rsidRPr="009737BD">
        <w:rPr>
          <w:rFonts w:ascii="Tahoma" w:hAnsi="Tahoma" w:cs="Tahoma"/>
          <w:lang w:val="es-AR"/>
        </w:rPr>
        <w:t>y/o</w:t>
      </w:r>
      <w:r w:rsidRPr="009737BD">
        <w:rPr>
          <w:rFonts w:ascii="Tahoma" w:hAnsi="Tahoma" w:cs="Tahoma"/>
          <w:spacing w:val="31"/>
          <w:lang w:val="es-AR"/>
        </w:rPr>
        <w:t xml:space="preserve"> </w:t>
      </w:r>
      <w:r w:rsidRPr="009737BD">
        <w:rPr>
          <w:rFonts w:ascii="Tahoma" w:hAnsi="Tahoma" w:cs="Tahoma"/>
          <w:lang w:val="es-AR"/>
        </w:rPr>
        <w:t>reforestación</w:t>
      </w:r>
      <w:r w:rsidRPr="009737BD">
        <w:rPr>
          <w:rFonts w:ascii="Tahoma" w:hAnsi="Tahoma" w:cs="Tahoma"/>
          <w:spacing w:val="22"/>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los</w:t>
      </w:r>
      <w:r w:rsidRPr="009737BD">
        <w:rPr>
          <w:rFonts w:ascii="Tahoma" w:hAnsi="Tahoma" w:cs="Tahoma"/>
          <w:spacing w:val="31"/>
          <w:lang w:val="es-AR"/>
        </w:rPr>
        <w:t xml:space="preserve"> </w:t>
      </w:r>
      <w:r w:rsidRPr="009737BD">
        <w:rPr>
          <w:rFonts w:ascii="Tahoma" w:hAnsi="Tahoma" w:cs="Tahoma"/>
          <w:lang w:val="es-AR"/>
        </w:rPr>
        <w:t>espac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28"/>
          <w:lang w:val="es-AR"/>
        </w:rPr>
        <w:t xml:space="preserve"> </w:t>
      </w:r>
      <w:r w:rsidRPr="009737BD">
        <w:rPr>
          <w:rFonts w:ascii="Tahoma" w:hAnsi="Tahoma" w:cs="Tahoma"/>
          <w:lang w:val="es-AR"/>
        </w:rPr>
        <w:t>circulator</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4"/>
          <w:lang w:val="es-AR"/>
        </w:rPr>
        <w:t xml:space="preserve"> </w:t>
      </w:r>
      <w:r w:rsidRPr="009737BD">
        <w:rPr>
          <w:rFonts w:ascii="Tahoma" w:hAnsi="Tahoma" w:cs="Tahoma"/>
          <w:lang w:val="es-AR"/>
        </w:rPr>
        <w:t>urbanos,</w:t>
      </w:r>
      <w:r w:rsidRPr="009737BD">
        <w:rPr>
          <w:rFonts w:ascii="Tahoma" w:hAnsi="Tahoma" w:cs="Tahoma"/>
          <w:spacing w:val="26"/>
          <w:lang w:val="es-AR"/>
        </w:rPr>
        <w:t xml:space="preserve"> </w:t>
      </w:r>
      <w:r w:rsidRPr="009737BD">
        <w:rPr>
          <w:rFonts w:ascii="Tahoma" w:hAnsi="Tahoma" w:cs="Tahoma"/>
          <w:lang w:val="es-AR"/>
        </w:rPr>
        <w:t>estará</w:t>
      </w:r>
      <w:r w:rsidRPr="009737BD">
        <w:rPr>
          <w:rFonts w:ascii="Tahoma" w:hAnsi="Tahoma" w:cs="Tahoma"/>
          <w:spacing w:val="28"/>
          <w:lang w:val="es-AR"/>
        </w:rPr>
        <w:t xml:space="preserve"> </w:t>
      </w:r>
      <w:r w:rsidRPr="009737BD">
        <w:rPr>
          <w:rFonts w:ascii="Tahoma" w:hAnsi="Tahoma" w:cs="Tahoma"/>
          <w:lang w:val="es-AR"/>
        </w:rPr>
        <w:t>regulada</w:t>
      </w:r>
      <w:r w:rsidRPr="009737BD">
        <w:rPr>
          <w:rFonts w:ascii="Tahoma" w:hAnsi="Tahoma" w:cs="Tahoma"/>
          <w:spacing w:val="-8"/>
          <w:lang w:val="es-AR"/>
        </w:rPr>
        <w:t xml:space="preserve"> </w:t>
      </w:r>
      <w:r w:rsidRPr="009737BD">
        <w:rPr>
          <w:rFonts w:ascii="Tahoma" w:hAnsi="Tahoma" w:cs="Tahoma"/>
          <w:lang w:val="es-AR"/>
        </w:rPr>
        <w:t>por</w:t>
      </w:r>
      <w:r w:rsidRPr="009737BD">
        <w:rPr>
          <w:rFonts w:ascii="Tahoma" w:hAnsi="Tahoma" w:cs="Tahoma"/>
          <w:spacing w:val="21"/>
          <w:lang w:val="es-AR"/>
        </w:rPr>
        <w:t xml:space="preserve"> </w:t>
      </w:r>
      <w:r w:rsidRPr="009737BD">
        <w:rPr>
          <w:rFonts w:ascii="Tahoma" w:hAnsi="Tahoma" w:cs="Tahoma"/>
          <w:lang w:val="es-AR"/>
        </w:rPr>
        <w:t>un</w:t>
      </w:r>
      <w:r w:rsidRPr="009737BD">
        <w:rPr>
          <w:rFonts w:ascii="Tahoma" w:hAnsi="Tahoma" w:cs="Tahoma"/>
          <w:spacing w:val="21"/>
          <w:lang w:val="es-AR"/>
        </w:rPr>
        <w:t xml:space="preserve"> </w:t>
      </w:r>
      <w:r w:rsidRPr="009737BD">
        <w:rPr>
          <w:rFonts w:ascii="Tahoma" w:hAnsi="Tahoma" w:cs="Tahoma"/>
          <w:lang w:val="es-AR"/>
        </w:rPr>
        <w:t>Plan</w:t>
      </w:r>
      <w:r w:rsidRPr="009737BD">
        <w:rPr>
          <w:rFonts w:ascii="Tahoma" w:hAnsi="Tahoma" w:cs="Tahoma"/>
          <w:spacing w:val="19"/>
          <w:lang w:val="es-AR"/>
        </w:rPr>
        <w:t xml:space="preserve"> </w:t>
      </w:r>
      <w:r w:rsidRPr="009737BD">
        <w:rPr>
          <w:rFonts w:ascii="Tahoma" w:hAnsi="Tahoma" w:cs="Tahoma"/>
          <w:lang w:val="es-AR"/>
        </w:rPr>
        <w:t>Sec</w:t>
      </w:r>
      <w:r w:rsidRPr="009737BD">
        <w:rPr>
          <w:rFonts w:ascii="Tahoma" w:hAnsi="Tahoma" w:cs="Tahoma"/>
          <w:spacing w:val="1"/>
          <w:lang w:val="es-AR"/>
        </w:rPr>
        <w:t>t</w:t>
      </w:r>
      <w:r w:rsidRPr="009737BD">
        <w:rPr>
          <w:rFonts w:ascii="Tahoma" w:hAnsi="Tahoma" w:cs="Tahoma"/>
          <w:lang w:val="es-AR"/>
        </w:rPr>
        <w:t>orial</w:t>
      </w:r>
      <w:r w:rsidRPr="009737BD">
        <w:rPr>
          <w:rFonts w:ascii="Tahoma" w:hAnsi="Tahoma" w:cs="Tahoma"/>
          <w:spacing w:val="18"/>
          <w:lang w:val="es-AR"/>
        </w:rPr>
        <w:t xml:space="preserve"> </w:t>
      </w:r>
      <w:r w:rsidRPr="009737BD">
        <w:rPr>
          <w:rFonts w:ascii="Tahoma" w:hAnsi="Tahoma" w:cs="Tahoma"/>
          <w:spacing w:val="1"/>
          <w:lang w:val="es-AR"/>
        </w:rPr>
        <w:t>p</w:t>
      </w:r>
      <w:r w:rsidRPr="009737BD">
        <w:rPr>
          <w:rFonts w:ascii="Tahoma" w:hAnsi="Tahoma" w:cs="Tahoma"/>
          <w:lang w:val="es-AR"/>
        </w:rPr>
        <w:t>ermanen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lang w:val="es-AR"/>
        </w:rPr>
        <w:t>de</w:t>
      </w:r>
      <w:r w:rsidRPr="009737BD">
        <w:rPr>
          <w:rFonts w:ascii="Tahoma" w:hAnsi="Tahoma" w:cs="Tahoma"/>
          <w:spacing w:val="19"/>
          <w:lang w:val="es-AR"/>
        </w:rPr>
        <w:t xml:space="preserve"> </w:t>
      </w:r>
      <w:r w:rsidRPr="009737BD">
        <w:rPr>
          <w:rFonts w:ascii="Tahoma" w:hAnsi="Tahoma" w:cs="Tahoma"/>
          <w:lang w:val="es-AR"/>
        </w:rPr>
        <w:t>pla</w:t>
      </w:r>
      <w:r w:rsidRPr="009737BD">
        <w:rPr>
          <w:rFonts w:ascii="Tahoma" w:hAnsi="Tahoma" w:cs="Tahoma"/>
          <w:spacing w:val="1"/>
          <w:lang w:val="es-AR"/>
        </w:rPr>
        <w:t>n</w:t>
      </w:r>
      <w:r w:rsidRPr="009737BD">
        <w:rPr>
          <w:rFonts w:ascii="Tahoma" w:hAnsi="Tahoma" w:cs="Tahoma"/>
          <w:lang w:val="es-AR"/>
        </w:rPr>
        <w:t>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8"/>
          <w:lang w:val="es-AR"/>
        </w:rPr>
        <w:t xml:space="preserve"> </w:t>
      </w:r>
      <w:r w:rsidRPr="009737BD">
        <w:rPr>
          <w:rFonts w:ascii="Tahoma" w:hAnsi="Tahoma" w:cs="Tahoma"/>
          <w:lang w:val="es-AR"/>
        </w:rPr>
        <w:t>y</w:t>
      </w:r>
      <w:r w:rsidRPr="009737BD">
        <w:rPr>
          <w:rFonts w:ascii="Tahoma" w:hAnsi="Tahoma" w:cs="Tahoma"/>
          <w:spacing w:val="20"/>
          <w:lang w:val="es-AR"/>
        </w:rPr>
        <w:t xml:space="preserve"> </w:t>
      </w:r>
      <w:r w:rsidRPr="009737BD">
        <w:rPr>
          <w:rFonts w:ascii="Tahoma" w:hAnsi="Tahoma" w:cs="Tahoma"/>
          <w:lang w:val="es-AR"/>
        </w:rPr>
        <w:t>repos</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6"/>
          <w:lang w:val="es-AR"/>
        </w:rPr>
        <w:t xml:space="preserve"> </w:t>
      </w:r>
      <w:r w:rsidRPr="009737BD">
        <w:rPr>
          <w:rFonts w:ascii="Tahoma" w:hAnsi="Tahoma" w:cs="Tahoma"/>
          <w:lang w:val="es-AR"/>
        </w:rPr>
        <w:t>de</w:t>
      </w:r>
      <w:r w:rsidRPr="009737BD">
        <w:rPr>
          <w:rFonts w:ascii="Tahoma" w:hAnsi="Tahoma" w:cs="Tahoma"/>
          <w:spacing w:val="21"/>
          <w:lang w:val="es-AR"/>
        </w:rPr>
        <w:t xml:space="preserve"> </w:t>
      </w:r>
      <w:r w:rsidRPr="009737BD">
        <w:rPr>
          <w:rFonts w:ascii="Tahoma" w:hAnsi="Tahoma" w:cs="Tahoma"/>
          <w:lang w:val="es-AR"/>
        </w:rPr>
        <w:t>especies,</w:t>
      </w:r>
      <w:r w:rsidRPr="009737BD">
        <w:rPr>
          <w:rFonts w:ascii="Tahoma" w:hAnsi="Tahoma" w:cs="Tahoma"/>
          <w:spacing w:val="13"/>
          <w:lang w:val="es-AR"/>
        </w:rPr>
        <w:t xml:space="preserve"> </w:t>
      </w:r>
      <w:r w:rsidRPr="009737BD">
        <w:rPr>
          <w:rFonts w:ascii="Tahoma" w:hAnsi="Tahoma" w:cs="Tahoma"/>
          <w:lang w:val="es-AR"/>
        </w:rPr>
        <w:t>determ</w:t>
      </w:r>
      <w:r w:rsidRPr="009737BD">
        <w:rPr>
          <w:rFonts w:ascii="Tahoma" w:hAnsi="Tahoma" w:cs="Tahoma"/>
          <w:spacing w:val="1"/>
          <w:lang w:val="es-AR"/>
        </w:rPr>
        <w:t>i</w:t>
      </w:r>
      <w:r w:rsidRPr="009737BD">
        <w:rPr>
          <w:rFonts w:ascii="Tahoma" w:hAnsi="Tahoma" w:cs="Tahoma"/>
          <w:lang w:val="es-AR"/>
        </w:rPr>
        <w:t>nadas</w:t>
      </w:r>
    </w:p>
    <w:p w:rsidR="001A5F7E" w:rsidRPr="009737BD" w:rsidRDefault="001A5F7E" w:rsidP="004F0795">
      <w:pPr>
        <w:widowControl w:val="0"/>
        <w:autoSpaceDE w:val="0"/>
        <w:autoSpaceDN w:val="0"/>
        <w:adjustRightInd w:val="0"/>
        <w:spacing w:after="0" w:line="266" w:lineRule="exact"/>
        <w:ind w:left="462" w:right="72"/>
        <w:jc w:val="both"/>
        <w:rPr>
          <w:rFonts w:ascii="Tahoma" w:hAnsi="Tahoma" w:cs="Tahoma"/>
          <w:lang w:val="es-AR"/>
        </w:rPr>
      </w:pPr>
      <w:r w:rsidRPr="009737BD">
        <w:rPr>
          <w:rFonts w:ascii="Tahoma" w:hAnsi="Tahoma" w:cs="Tahoma"/>
          <w:lang w:val="es-AR"/>
        </w:rPr>
        <w:t>por</w:t>
      </w:r>
      <w:r w:rsidRPr="009737BD">
        <w:rPr>
          <w:rFonts w:ascii="Tahoma" w:hAnsi="Tahoma" w:cs="Tahoma"/>
          <w:spacing w:val="32"/>
          <w:lang w:val="es-AR"/>
        </w:rPr>
        <w:t xml:space="preserve"> </w:t>
      </w:r>
      <w:r w:rsidRPr="009737BD">
        <w:rPr>
          <w:rFonts w:ascii="Tahoma" w:hAnsi="Tahoma" w:cs="Tahoma"/>
          <w:lang w:val="es-AR"/>
        </w:rPr>
        <w:t>calles,</w:t>
      </w:r>
      <w:r w:rsidRPr="009737BD">
        <w:rPr>
          <w:rFonts w:ascii="Tahoma" w:hAnsi="Tahoma" w:cs="Tahoma"/>
          <w:spacing w:val="36"/>
          <w:lang w:val="es-AR"/>
        </w:rPr>
        <w:t xml:space="preserve"> </w:t>
      </w:r>
      <w:r w:rsidRPr="009737BD">
        <w:rPr>
          <w:rFonts w:ascii="Tahoma" w:hAnsi="Tahoma" w:cs="Tahoma"/>
          <w:lang w:val="es-AR"/>
        </w:rPr>
        <w:t>elaborado</w:t>
      </w:r>
      <w:r w:rsidRPr="009737BD">
        <w:rPr>
          <w:rFonts w:ascii="Tahoma" w:hAnsi="Tahoma" w:cs="Tahoma"/>
          <w:spacing w:val="32"/>
          <w:lang w:val="es-AR"/>
        </w:rPr>
        <w:t xml:space="preserve"> </w:t>
      </w:r>
      <w:r w:rsidRPr="009737BD">
        <w:rPr>
          <w:rFonts w:ascii="Tahoma" w:hAnsi="Tahoma" w:cs="Tahoma"/>
          <w:lang w:val="es-AR"/>
        </w:rPr>
        <w:t>por</w:t>
      </w:r>
      <w:r w:rsidRPr="009737BD">
        <w:rPr>
          <w:rFonts w:ascii="Tahoma" w:hAnsi="Tahoma" w:cs="Tahoma"/>
          <w:spacing w:val="37"/>
          <w:lang w:val="es-AR"/>
        </w:rPr>
        <w:t xml:space="preserve"> </w:t>
      </w:r>
      <w:smartTag w:uri="urn:schemas-microsoft-com:office:smarttags" w:element="PersonName">
        <w:smartTagPr>
          <w:attr w:name="ProductID" w:val="la Autoridad"/>
        </w:smartTagPr>
        <w:r w:rsidRPr="009737BD">
          <w:rPr>
            <w:rFonts w:ascii="Tahoma" w:hAnsi="Tahoma" w:cs="Tahoma"/>
            <w:lang w:val="es-AR"/>
          </w:rPr>
          <w:t>la</w:t>
        </w:r>
        <w:r w:rsidRPr="009737BD">
          <w:rPr>
            <w:rFonts w:ascii="Tahoma" w:hAnsi="Tahoma" w:cs="Tahoma"/>
            <w:spacing w:val="40"/>
            <w:lang w:val="es-AR"/>
          </w:rPr>
          <w:t xml:space="preserve"> </w:t>
        </w:r>
        <w:r w:rsidRPr="009737BD">
          <w:rPr>
            <w:rFonts w:ascii="Tahoma" w:hAnsi="Tahoma" w:cs="Tahoma"/>
            <w:lang w:val="es-AR"/>
          </w:rPr>
          <w:t>Autor</w:t>
        </w:r>
        <w:r w:rsidRPr="009737BD">
          <w:rPr>
            <w:rFonts w:ascii="Tahoma" w:hAnsi="Tahoma" w:cs="Tahoma"/>
            <w:spacing w:val="1"/>
            <w:lang w:val="es-AR"/>
          </w:rPr>
          <w:t>i</w:t>
        </w:r>
        <w:r w:rsidRPr="009737BD">
          <w:rPr>
            <w:rFonts w:ascii="Tahoma" w:hAnsi="Tahoma" w:cs="Tahoma"/>
            <w:lang w:val="es-AR"/>
          </w:rPr>
          <w:t>dad</w:t>
        </w:r>
      </w:smartTag>
      <w:r w:rsidRPr="009737BD">
        <w:rPr>
          <w:rFonts w:ascii="Tahoma" w:hAnsi="Tahoma" w:cs="Tahoma"/>
          <w:spacing w:val="36"/>
          <w:lang w:val="es-AR"/>
        </w:rPr>
        <w:t xml:space="preserve"> </w:t>
      </w:r>
      <w:r w:rsidRPr="009737BD">
        <w:rPr>
          <w:rFonts w:ascii="Tahoma" w:hAnsi="Tahoma" w:cs="Tahoma"/>
          <w:lang w:val="es-AR"/>
        </w:rPr>
        <w:t>de</w:t>
      </w:r>
      <w:r w:rsidRPr="009737BD">
        <w:rPr>
          <w:rFonts w:ascii="Tahoma" w:hAnsi="Tahoma" w:cs="Tahoma"/>
          <w:spacing w:val="38"/>
          <w:lang w:val="es-AR"/>
        </w:rPr>
        <w:t xml:space="preserve"> </w:t>
      </w:r>
      <w:r w:rsidRPr="009737BD">
        <w:rPr>
          <w:rFonts w:ascii="Tahoma" w:hAnsi="Tahoma" w:cs="Tahoma"/>
          <w:lang w:val="es-AR"/>
        </w:rPr>
        <w:t>A</w:t>
      </w:r>
      <w:r w:rsidRPr="009737BD">
        <w:rPr>
          <w:rFonts w:ascii="Tahoma" w:hAnsi="Tahoma" w:cs="Tahoma"/>
          <w:spacing w:val="-1"/>
          <w:lang w:val="es-AR"/>
        </w:rPr>
        <w:t>p</w:t>
      </w:r>
      <w:r w:rsidRPr="009737BD">
        <w:rPr>
          <w:rFonts w:ascii="Tahoma" w:hAnsi="Tahoma" w:cs="Tahoma"/>
          <w:lang w:val="es-AR"/>
        </w:rPr>
        <w:t>l</w:t>
      </w:r>
      <w:r w:rsidRPr="009737BD">
        <w:rPr>
          <w:rFonts w:ascii="Tahoma" w:hAnsi="Tahoma" w:cs="Tahoma"/>
          <w:spacing w:val="1"/>
          <w:lang w:val="es-AR"/>
        </w:rPr>
        <w:t>i</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36"/>
          <w:lang w:val="es-AR"/>
        </w:rPr>
        <w:t xml:space="preserve"> </w:t>
      </w:r>
      <w:r w:rsidRPr="009737BD">
        <w:rPr>
          <w:rFonts w:ascii="Tahoma" w:hAnsi="Tahoma" w:cs="Tahoma"/>
          <w:lang w:val="es-AR"/>
        </w:rPr>
        <w:t>al</w:t>
      </w:r>
      <w:r w:rsidRPr="009737BD">
        <w:rPr>
          <w:rFonts w:ascii="Tahoma" w:hAnsi="Tahoma" w:cs="Tahoma"/>
          <w:spacing w:val="41"/>
          <w:lang w:val="es-AR"/>
        </w:rPr>
        <w:t xml:space="preserve"> </w:t>
      </w:r>
      <w:r w:rsidRPr="009737BD">
        <w:rPr>
          <w:rFonts w:ascii="Tahoma" w:hAnsi="Tahoma" w:cs="Tahoma"/>
          <w:spacing w:val="1"/>
          <w:lang w:val="es-AR"/>
        </w:rPr>
        <w:t>c</w:t>
      </w:r>
      <w:r w:rsidRPr="009737BD">
        <w:rPr>
          <w:rFonts w:ascii="Tahoma" w:hAnsi="Tahoma" w:cs="Tahoma"/>
          <w:lang w:val="es-AR"/>
        </w:rPr>
        <w:t>ual</w:t>
      </w:r>
      <w:r w:rsidRPr="009737BD">
        <w:rPr>
          <w:rFonts w:ascii="Tahoma" w:hAnsi="Tahoma" w:cs="Tahoma"/>
          <w:spacing w:val="39"/>
          <w:lang w:val="es-AR"/>
        </w:rPr>
        <w:t xml:space="preserve"> </w:t>
      </w:r>
      <w:r w:rsidRPr="009737BD">
        <w:rPr>
          <w:rFonts w:ascii="Tahoma" w:hAnsi="Tahoma" w:cs="Tahoma"/>
          <w:lang w:val="es-AR"/>
        </w:rPr>
        <w:t>n</w:t>
      </w:r>
      <w:r w:rsidRPr="009737BD">
        <w:rPr>
          <w:rFonts w:ascii="Tahoma" w:hAnsi="Tahoma" w:cs="Tahoma"/>
          <w:spacing w:val="1"/>
          <w:lang w:val="es-AR"/>
        </w:rPr>
        <w:t>e</w:t>
      </w:r>
      <w:r w:rsidRPr="009737BD">
        <w:rPr>
          <w:rFonts w:ascii="Tahoma" w:hAnsi="Tahoma" w:cs="Tahoma"/>
          <w:lang w:val="es-AR"/>
        </w:rPr>
        <w:t>cesar</w:t>
      </w:r>
      <w:r w:rsidRPr="009737BD">
        <w:rPr>
          <w:rFonts w:ascii="Tahoma" w:hAnsi="Tahoma" w:cs="Tahoma"/>
          <w:spacing w:val="1"/>
          <w:lang w:val="es-AR"/>
        </w:rPr>
        <w:t>i</w:t>
      </w:r>
      <w:r w:rsidRPr="009737BD">
        <w:rPr>
          <w:rFonts w:ascii="Tahoma" w:hAnsi="Tahoma" w:cs="Tahoma"/>
          <w:lang w:val="es-AR"/>
        </w:rPr>
        <w:t>amen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9"/>
          <w:lang w:val="es-AR"/>
        </w:rPr>
        <w:t xml:space="preserve"> </w:t>
      </w:r>
      <w:r w:rsidRPr="009737BD">
        <w:rPr>
          <w:rFonts w:ascii="Tahoma" w:hAnsi="Tahoma" w:cs="Tahoma"/>
          <w:spacing w:val="1"/>
          <w:w w:val="99"/>
          <w:lang w:val="es-AR"/>
        </w:rPr>
        <w:t>d</w:t>
      </w:r>
      <w:r w:rsidRPr="009737BD">
        <w:rPr>
          <w:rFonts w:ascii="Tahoma" w:hAnsi="Tahoma" w:cs="Tahoma"/>
          <w:w w:val="99"/>
          <w:lang w:val="es-AR"/>
        </w:rPr>
        <w:t>e</w:t>
      </w:r>
      <w:r w:rsidRPr="009737BD">
        <w:rPr>
          <w:rFonts w:ascii="Tahoma" w:hAnsi="Tahoma" w:cs="Tahoma"/>
          <w:spacing w:val="1"/>
          <w:w w:val="99"/>
          <w:lang w:val="es-AR"/>
        </w:rPr>
        <w:t>b</w:t>
      </w:r>
      <w:r w:rsidRPr="009737BD">
        <w:rPr>
          <w:rFonts w:ascii="Tahoma" w:hAnsi="Tahoma" w:cs="Tahoma"/>
          <w:w w:val="99"/>
          <w:lang w:val="es-AR"/>
        </w:rPr>
        <w:t>erán ajustarse</w:t>
      </w:r>
      <w:r w:rsidRPr="009737BD">
        <w:rPr>
          <w:rFonts w:ascii="Tahoma" w:hAnsi="Tahoma" w:cs="Tahoma"/>
          <w:lang w:val="es-AR"/>
        </w:rPr>
        <w:t xml:space="preserve"> los</w:t>
      </w:r>
      <w:r w:rsidRPr="009737BD">
        <w:rPr>
          <w:rFonts w:ascii="Tahoma" w:hAnsi="Tahoma" w:cs="Tahoma"/>
          <w:spacing w:val="-2"/>
          <w:lang w:val="es-AR"/>
        </w:rPr>
        <w:t xml:space="preserve"> </w:t>
      </w:r>
      <w:r w:rsidRPr="009737BD">
        <w:rPr>
          <w:rFonts w:ascii="Tahoma" w:hAnsi="Tahoma" w:cs="Tahoma"/>
          <w:lang w:val="es-AR"/>
        </w:rPr>
        <w:t>responsables</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dicha</w:t>
      </w:r>
      <w:r w:rsidRPr="009737BD">
        <w:rPr>
          <w:rFonts w:ascii="Tahoma" w:hAnsi="Tahoma" w:cs="Tahoma"/>
          <w:spacing w:val="-4"/>
          <w:lang w:val="es-AR"/>
        </w:rPr>
        <w:t xml:space="preserve"> </w:t>
      </w:r>
      <w:r w:rsidRPr="009737BD">
        <w:rPr>
          <w:rFonts w:ascii="Tahoma" w:hAnsi="Tahoma" w:cs="Tahoma"/>
          <w:lang w:val="es-AR"/>
        </w:rPr>
        <w:t>obligac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p>
    <w:p w:rsidR="001A5F7E" w:rsidRPr="009737BD" w:rsidRDefault="001A5F7E" w:rsidP="004F0795">
      <w:pPr>
        <w:widowControl w:val="0"/>
        <w:autoSpaceDE w:val="0"/>
        <w:autoSpaceDN w:val="0"/>
        <w:adjustRightInd w:val="0"/>
        <w:spacing w:after="0" w:line="266" w:lineRule="exact"/>
        <w:ind w:left="462" w:right="70" w:hanging="360"/>
        <w:jc w:val="both"/>
        <w:rPr>
          <w:rFonts w:ascii="Tahoma" w:hAnsi="Tahoma" w:cs="Tahoma"/>
          <w:lang w:val="es-AR"/>
        </w:rPr>
      </w:pPr>
      <w:r w:rsidRPr="009737BD">
        <w:rPr>
          <w:rFonts w:ascii="Tahoma" w:hAnsi="Tahoma" w:cs="Tahoma"/>
          <w:lang w:val="es-AR"/>
        </w:rPr>
        <w:lastRenderedPageBreak/>
        <w:t xml:space="preserve">2. </w:t>
      </w:r>
      <w:r w:rsidRPr="009737BD">
        <w:rPr>
          <w:rFonts w:ascii="Tahoma" w:hAnsi="Tahoma" w:cs="Tahoma"/>
          <w:spacing w:val="18"/>
          <w:lang w:val="es-AR"/>
        </w:rPr>
        <w:t xml:space="preserve"> </w:t>
      </w:r>
      <w:r w:rsidRPr="009737BD">
        <w:rPr>
          <w:rFonts w:ascii="Tahoma" w:hAnsi="Tahoma" w:cs="Tahoma"/>
          <w:lang w:val="es-AR"/>
        </w:rPr>
        <w:t xml:space="preserve">El </w:t>
      </w:r>
      <w:r w:rsidRPr="009737BD">
        <w:rPr>
          <w:rFonts w:ascii="Tahoma" w:hAnsi="Tahoma" w:cs="Tahoma"/>
          <w:spacing w:val="17"/>
          <w:lang w:val="es-AR"/>
        </w:rPr>
        <w:t xml:space="preserve"> </w:t>
      </w:r>
      <w:r w:rsidRPr="009737BD">
        <w:rPr>
          <w:rFonts w:ascii="Tahoma" w:hAnsi="Tahoma" w:cs="Tahoma"/>
          <w:lang w:val="es-AR"/>
        </w:rPr>
        <w:t xml:space="preserve">Plan </w:t>
      </w:r>
      <w:r w:rsidRPr="009737BD">
        <w:rPr>
          <w:rFonts w:ascii="Tahoma" w:hAnsi="Tahoma" w:cs="Tahoma"/>
          <w:spacing w:val="15"/>
          <w:lang w:val="es-AR"/>
        </w:rPr>
        <w:t xml:space="preserve"> </w:t>
      </w:r>
      <w:r w:rsidRPr="009737BD">
        <w:rPr>
          <w:rFonts w:ascii="Tahoma" w:hAnsi="Tahoma" w:cs="Tahoma"/>
          <w:lang w:val="es-AR"/>
        </w:rPr>
        <w:t xml:space="preserve">Sectorial </w:t>
      </w:r>
      <w:r w:rsidRPr="009737BD">
        <w:rPr>
          <w:rFonts w:ascii="Tahoma" w:hAnsi="Tahoma" w:cs="Tahoma"/>
          <w:spacing w:val="11"/>
          <w:lang w:val="es-AR"/>
        </w:rPr>
        <w:t xml:space="preserve"> </w:t>
      </w:r>
      <w:r w:rsidRPr="009737BD">
        <w:rPr>
          <w:rFonts w:ascii="Tahoma" w:hAnsi="Tahoma" w:cs="Tahoma"/>
          <w:lang w:val="es-AR"/>
        </w:rPr>
        <w:t xml:space="preserve">será </w:t>
      </w:r>
      <w:r w:rsidRPr="009737BD">
        <w:rPr>
          <w:rFonts w:ascii="Tahoma" w:hAnsi="Tahoma" w:cs="Tahoma"/>
          <w:spacing w:val="16"/>
          <w:lang w:val="es-AR"/>
        </w:rPr>
        <w:t xml:space="preserve"> </w:t>
      </w:r>
      <w:r w:rsidRPr="009737BD">
        <w:rPr>
          <w:rFonts w:ascii="Tahoma" w:hAnsi="Tahoma" w:cs="Tahoma"/>
          <w:lang w:val="es-AR"/>
        </w:rPr>
        <w:t>elabo</w:t>
      </w:r>
      <w:r w:rsidRPr="009737BD">
        <w:rPr>
          <w:rFonts w:ascii="Tahoma" w:hAnsi="Tahoma" w:cs="Tahoma"/>
          <w:spacing w:val="1"/>
          <w:lang w:val="es-AR"/>
        </w:rPr>
        <w:t>r</w:t>
      </w:r>
      <w:r w:rsidRPr="009737BD">
        <w:rPr>
          <w:rFonts w:ascii="Tahoma" w:hAnsi="Tahoma" w:cs="Tahoma"/>
          <w:lang w:val="es-AR"/>
        </w:rPr>
        <w:t xml:space="preserve">ado </w:t>
      </w:r>
      <w:r w:rsidRPr="009737BD">
        <w:rPr>
          <w:rFonts w:ascii="Tahoma" w:hAnsi="Tahoma" w:cs="Tahoma"/>
          <w:spacing w:val="14"/>
          <w:lang w:val="es-AR"/>
        </w:rPr>
        <w:t xml:space="preserve"> </w:t>
      </w:r>
      <w:r w:rsidRPr="009737BD">
        <w:rPr>
          <w:rFonts w:ascii="Tahoma" w:hAnsi="Tahoma" w:cs="Tahoma"/>
          <w:lang w:val="es-AR"/>
        </w:rPr>
        <w:t xml:space="preserve">por </w:t>
      </w:r>
      <w:r w:rsidRPr="009737BD">
        <w:rPr>
          <w:rFonts w:ascii="Tahoma" w:hAnsi="Tahoma" w:cs="Tahoma"/>
          <w:spacing w:val="16"/>
          <w:lang w:val="es-AR"/>
        </w:rPr>
        <w:t xml:space="preserve"> </w:t>
      </w:r>
      <w:smartTag w:uri="urn:schemas-microsoft-com:office:smarttags" w:element="PersonName">
        <w:smartTagPr>
          <w:attr w:name="ProductID" w:val="la  Autoridad"/>
        </w:smartTagPr>
        <w:r w:rsidRPr="009737BD">
          <w:rPr>
            <w:rFonts w:ascii="Tahoma" w:hAnsi="Tahoma" w:cs="Tahoma"/>
            <w:lang w:val="es-AR"/>
          </w:rPr>
          <w:t xml:space="preserve">la </w:t>
        </w:r>
        <w:r w:rsidRPr="009737BD">
          <w:rPr>
            <w:rFonts w:ascii="Tahoma" w:hAnsi="Tahoma" w:cs="Tahoma"/>
            <w:spacing w:val="18"/>
            <w:lang w:val="es-AR"/>
          </w:rPr>
          <w:t xml:space="preserve"> </w:t>
        </w:r>
        <w:r w:rsidRPr="009737BD">
          <w:rPr>
            <w:rFonts w:ascii="Tahoma" w:hAnsi="Tahoma" w:cs="Tahoma"/>
            <w:lang w:val="es-AR"/>
          </w:rPr>
          <w:t>A</w:t>
        </w:r>
        <w:r w:rsidRPr="009737BD">
          <w:rPr>
            <w:rFonts w:ascii="Tahoma" w:hAnsi="Tahoma" w:cs="Tahoma"/>
            <w:spacing w:val="1"/>
            <w:lang w:val="es-AR"/>
          </w:rPr>
          <w:t>u</w:t>
        </w:r>
        <w:r w:rsidRPr="009737BD">
          <w:rPr>
            <w:rFonts w:ascii="Tahoma" w:hAnsi="Tahoma" w:cs="Tahoma"/>
            <w:lang w:val="es-AR"/>
          </w:rPr>
          <w:t>torid</w:t>
        </w:r>
        <w:r w:rsidRPr="009737BD">
          <w:rPr>
            <w:rFonts w:ascii="Tahoma" w:hAnsi="Tahoma" w:cs="Tahoma"/>
            <w:spacing w:val="1"/>
            <w:lang w:val="es-AR"/>
          </w:rPr>
          <w:t>a</w:t>
        </w:r>
        <w:r w:rsidRPr="009737BD">
          <w:rPr>
            <w:rFonts w:ascii="Tahoma" w:hAnsi="Tahoma" w:cs="Tahoma"/>
            <w:lang w:val="es-AR"/>
          </w:rPr>
          <w:t>d</w:t>
        </w:r>
      </w:smartTag>
      <w:r w:rsidRPr="009737BD">
        <w:rPr>
          <w:rFonts w:ascii="Tahoma" w:hAnsi="Tahoma" w:cs="Tahoma"/>
          <w:lang w:val="es-AR"/>
        </w:rPr>
        <w:t xml:space="preserve"> </w:t>
      </w:r>
      <w:r w:rsidRPr="009737BD">
        <w:rPr>
          <w:rFonts w:ascii="Tahoma" w:hAnsi="Tahoma" w:cs="Tahoma"/>
          <w:spacing w:val="18"/>
          <w:lang w:val="es-AR"/>
        </w:rPr>
        <w:t xml:space="preserve"> </w:t>
      </w:r>
      <w:r w:rsidRPr="009737BD">
        <w:rPr>
          <w:rFonts w:ascii="Tahoma" w:hAnsi="Tahoma" w:cs="Tahoma"/>
          <w:lang w:val="es-AR"/>
        </w:rPr>
        <w:t xml:space="preserve">de </w:t>
      </w:r>
      <w:r w:rsidRPr="009737BD">
        <w:rPr>
          <w:rFonts w:ascii="Tahoma" w:hAnsi="Tahoma" w:cs="Tahoma"/>
          <w:spacing w:val="17"/>
          <w:lang w:val="es-AR"/>
        </w:rPr>
        <w:t xml:space="preserve"> </w:t>
      </w:r>
      <w:r w:rsidRPr="009737BD">
        <w:rPr>
          <w:rFonts w:ascii="Tahoma" w:hAnsi="Tahoma" w:cs="Tahoma"/>
          <w:lang w:val="es-AR"/>
        </w:rPr>
        <w:t>aplic</w:t>
      </w:r>
      <w:r w:rsidRPr="009737BD">
        <w:rPr>
          <w:rFonts w:ascii="Tahoma" w:hAnsi="Tahoma" w:cs="Tahoma"/>
          <w:spacing w:val="1"/>
          <w:lang w:val="es-AR"/>
        </w:rPr>
        <w:t>a</w:t>
      </w:r>
      <w:r w:rsidRPr="009737BD">
        <w:rPr>
          <w:rFonts w:ascii="Tahoma" w:hAnsi="Tahoma" w:cs="Tahoma"/>
          <w:lang w:val="es-AR"/>
        </w:rPr>
        <w:t xml:space="preserve">ción </w:t>
      </w:r>
      <w:r w:rsidRPr="009737BD">
        <w:rPr>
          <w:rFonts w:ascii="Tahoma" w:hAnsi="Tahoma" w:cs="Tahoma"/>
          <w:spacing w:val="19"/>
          <w:lang w:val="es-AR"/>
        </w:rPr>
        <w:t xml:space="preserve"> </w:t>
      </w:r>
      <w:r w:rsidRPr="009737BD">
        <w:rPr>
          <w:rFonts w:ascii="Tahoma" w:hAnsi="Tahoma" w:cs="Tahoma"/>
          <w:lang w:val="es-AR"/>
        </w:rPr>
        <w:t xml:space="preserve">de </w:t>
      </w:r>
      <w:r w:rsidRPr="009737BD">
        <w:rPr>
          <w:rFonts w:ascii="Tahoma" w:hAnsi="Tahoma" w:cs="Tahoma"/>
          <w:spacing w:val="17"/>
          <w:lang w:val="es-AR"/>
        </w:rPr>
        <w:t xml:space="preserve"> </w:t>
      </w:r>
      <w:r w:rsidRPr="009737BD">
        <w:rPr>
          <w:rFonts w:ascii="Tahoma" w:hAnsi="Tahoma" w:cs="Tahoma"/>
          <w:spacing w:val="1"/>
          <w:lang w:val="es-AR"/>
        </w:rPr>
        <w:t>a</w:t>
      </w:r>
      <w:r w:rsidRPr="009737BD">
        <w:rPr>
          <w:rFonts w:ascii="Tahoma" w:hAnsi="Tahoma" w:cs="Tahoma"/>
          <w:lang w:val="es-AR"/>
        </w:rPr>
        <w:t>cue</w:t>
      </w:r>
      <w:r w:rsidRPr="009737BD">
        <w:rPr>
          <w:rFonts w:ascii="Tahoma" w:hAnsi="Tahoma" w:cs="Tahoma"/>
          <w:spacing w:val="1"/>
          <w:lang w:val="es-AR"/>
        </w:rPr>
        <w:t>rd</w:t>
      </w:r>
      <w:r w:rsidRPr="009737BD">
        <w:rPr>
          <w:rFonts w:ascii="Tahoma" w:hAnsi="Tahoma" w:cs="Tahoma"/>
          <w:lang w:val="es-AR"/>
        </w:rPr>
        <w:t xml:space="preserve">o </w:t>
      </w:r>
      <w:r w:rsidRPr="009737BD">
        <w:rPr>
          <w:rFonts w:ascii="Tahoma" w:hAnsi="Tahoma" w:cs="Tahoma"/>
          <w:spacing w:val="16"/>
          <w:lang w:val="es-AR"/>
        </w:rPr>
        <w:t xml:space="preserve"> </w:t>
      </w:r>
      <w:r w:rsidRPr="009737BD">
        <w:rPr>
          <w:rFonts w:ascii="Tahoma" w:hAnsi="Tahoma" w:cs="Tahoma"/>
          <w:lang w:val="es-AR"/>
        </w:rPr>
        <w:t xml:space="preserve">a </w:t>
      </w:r>
      <w:r w:rsidRPr="009737BD">
        <w:rPr>
          <w:rFonts w:ascii="Tahoma" w:hAnsi="Tahoma" w:cs="Tahoma"/>
          <w:spacing w:val="19"/>
          <w:lang w:val="es-AR"/>
        </w:rPr>
        <w:t xml:space="preserve"> </w:t>
      </w:r>
      <w:r w:rsidRPr="009737BD">
        <w:rPr>
          <w:rFonts w:ascii="Tahoma" w:hAnsi="Tahoma" w:cs="Tahoma"/>
          <w:lang w:val="es-AR"/>
        </w:rPr>
        <w:t>lo esp</w:t>
      </w:r>
      <w:r w:rsidRPr="009737BD">
        <w:rPr>
          <w:rFonts w:ascii="Tahoma" w:hAnsi="Tahoma" w:cs="Tahoma"/>
          <w:spacing w:val="1"/>
          <w:lang w:val="es-AR"/>
        </w:rPr>
        <w:t>e</w:t>
      </w:r>
      <w:r w:rsidRPr="009737BD">
        <w:rPr>
          <w:rFonts w:ascii="Tahoma" w:hAnsi="Tahoma" w:cs="Tahoma"/>
          <w:lang w:val="es-AR"/>
        </w:rPr>
        <w:t>cifica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pít</w:t>
      </w:r>
      <w:r w:rsidRPr="009737BD">
        <w:rPr>
          <w:rFonts w:ascii="Tahoma" w:hAnsi="Tahoma" w:cs="Tahoma"/>
          <w:spacing w:val="1"/>
          <w:lang w:val="es-AR"/>
        </w:rPr>
        <w:t>u</w:t>
      </w:r>
      <w:r w:rsidRPr="009737BD">
        <w:rPr>
          <w:rFonts w:ascii="Tahoma" w:hAnsi="Tahoma" w:cs="Tahoma"/>
          <w:lang w:val="es-AR"/>
        </w:rPr>
        <w:t>lo</w:t>
      </w:r>
      <w:r w:rsidRPr="009737BD">
        <w:rPr>
          <w:rFonts w:ascii="Tahoma" w:hAnsi="Tahoma" w:cs="Tahoma"/>
          <w:spacing w:val="-1"/>
          <w:lang w:val="es-AR"/>
        </w:rPr>
        <w:t xml:space="preserve"> </w:t>
      </w:r>
      <w:r w:rsidRPr="009737BD">
        <w:rPr>
          <w:rFonts w:ascii="Tahoma" w:hAnsi="Tahoma" w:cs="Tahoma"/>
          <w:spacing w:val="1"/>
          <w:lang w:val="es-AR"/>
        </w:rPr>
        <w:t>I</w:t>
      </w:r>
      <w:r w:rsidRPr="009737BD">
        <w:rPr>
          <w:rFonts w:ascii="Tahoma" w:hAnsi="Tahoma" w:cs="Tahoma"/>
          <w:lang w:val="es-AR"/>
        </w:rPr>
        <w:t>I</w:t>
      </w:r>
      <w:r w:rsidRPr="009737BD">
        <w:rPr>
          <w:rFonts w:ascii="Tahoma" w:hAnsi="Tahoma" w:cs="Tahoma"/>
          <w:spacing w:val="-1"/>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Título III</w:t>
      </w:r>
      <w:r w:rsidRPr="009737BD">
        <w:rPr>
          <w:rFonts w:ascii="Tahoma" w:hAnsi="Tahoma" w:cs="Tahoma"/>
          <w:spacing w:val="-1"/>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presente</w:t>
      </w:r>
      <w:r w:rsidRPr="009737BD">
        <w:rPr>
          <w:rFonts w:ascii="Tahoma" w:hAnsi="Tahoma" w:cs="Tahoma"/>
          <w:spacing w:val="-8"/>
          <w:lang w:val="es-AR"/>
        </w:rPr>
        <w:t xml:space="preserve"> </w:t>
      </w:r>
      <w:r w:rsidRPr="009737BD">
        <w:rPr>
          <w:rFonts w:ascii="Tahoma" w:hAnsi="Tahoma" w:cs="Tahoma"/>
          <w:lang w:val="es-AR"/>
        </w:rPr>
        <w:t>Plan.</w:t>
      </w:r>
    </w:p>
    <w:p w:rsidR="001A5F7E" w:rsidRPr="009737BD" w:rsidRDefault="001A5F7E" w:rsidP="004F0795">
      <w:pPr>
        <w:widowControl w:val="0"/>
        <w:autoSpaceDE w:val="0"/>
        <w:autoSpaceDN w:val="0"/>
        <w:adjustRightInd w:val="0"/>
        <w:spacing w:after="0" w:line="258" w:lineRule="exact"/>
        <w:ind w:left="102" w:right="70"/>
        <w:jc w:val="both"/>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De</w:t>
      </w:r>
      <w:r w:rsidRPr="009737BD">
        <w:rPr>
          <w:rFonts w:ascii="Tahoma" w:hAnsi="Tahoma" w:cs="Tahoma"/>
          <w:spacing w:val="61"/>
          <w:position w:val="-1"/>
          <w:lang w:val="es-AR"/>
        </w:rPr>
        <w:t xml:space="preserve"> </w:t>
      </w:r>
      <w:r w:rsidRPr="009737BD">
        <w:rPr>
          <w:rFonts w:ascii="Tahoma" w:hAnsi="Tahoma" w:cs="Tahoma"/>
          <w:position w:val="-1"/>
          <w:lang w:val="es-AR"/>
        </w:rPr>
        <w:t>existir</w:t>
      </w:r>
      <w:r w:rsidRPr="009737BD">
        <w:rPr>
          <w:rFonts w:ascii="Tahoma" w:hAnsi="Tahoma" w:cs="Tahoma"/>
          <w:spacing w:val="58"/>
          <w:position w:val="-1"/>
          <w:lang w:val="es-AR"/>
        </w:rPr>
        <w:t xml:space="preserve"> </w:t>
      </w:r>
      <w:r w:rsidRPr="009737BD">
        <w:rPr>
          <w:rFonts w:ascii="Tahoma" w:hAnsi="Tahoma" w:cs="Tahoma"/>
          <w:position w:val="-1"/>
          <w:lang w:val="es-AR"/>
        </w:rPr>
        <w:t>dife</w:t>
      </w:r>
      <w:r w:rsidRPr="009737BD">
        <w:rPr>
          <w:rFonts w:ascii="Tahoma" w:hAnsi="Tahoma" w:cs="Tahoma"/>
          <w:spacing w:val="1"/>
          <w:position w:val="-1"/>
          <w:lang w:val="es-AR"/>
        </w:rPr>
        <w:t>r</w:t>
      </w:r>
      <w:r w:rsidRPr="009737BD">
        <w:rPr>
          <w:rFonts w:ascii="Tahoma" w:hAnsi="Tahoma" w:cs="Tahoma"/>
          <w:position w:val="-1"/>
          <w:lang w:val="es-AR"/>
        </w:rPr>
        <w:t>enc</w:t>
      </w:r>
      <w:r w:rsidRPr="009737BD">
        <w:rPr>
          <w:rFonts w:ascii="Tahoma" w:hAnsi="Tahoma" w:cs="Tahoma"/>
          <w:spacing w:val="1"/>
          <w:position w:val="-1"/>
          <w:lang w:val="es-AR"/>
        </w:rPr>
        <w:t>i</w:t>
      </w:r>
      <w:r w:rsidRPr="009737BD">
        <w:rPr>
          <w:rFonts w:ascii="Tahoma" w:hAnsi="Tahoma" w:cs="Tahoma"/>
          <w:position w:val="-1"/>
          <w:lang w:val="es-AR"/>
        </w:rPr>
        <w:t>as</w:t>
      </w:r>
      <w:r w:rsidRPr="009737BD">
        <w:rPr>
          <w:rFonts w:ascii="Tahoma" w:hAnsi="Tahoma" w:cs="Tahoma"/>
          <w:spacing w:val="60"/>
          <w:position w:val="-1"/>
          <w:lang w:val="es-AR"/>
        </w:rPr>
        <w:t xml:space="preserve"> </w:t>
      </w:r>
      <w:r w:rsidRPr="009737BD">
        <w:rPr>
          <w:rFonts w:ascii="Tahoma" w:hAnsi="Tahoma" w:cs="Tahoma"/>
          <w:position w:val="-1"/>
          <w:lang w:val="es-AR"/>
        </w:rPr>
        <w:t>ent</w:t>
      </w:r>
      <w:r w:rsidRPr="009737BD">
        <w:rPr>
          <w:rFonts w:ascii="Tahoma" w:hAnsi="Tahoma" w:cs="Tahoma"/>
          <w:spacing w:val="1"/>
          <w:position w:val="-1"/>
          <w:lang w:val="es-AR"/>
        </w:rPr>
        <w:t>r</w:t>
      </w:r>
      <w:r w:rsidRPr="009737BD">
        <w:rPr>
          <w:rFonts w:ascii="Tahoma" w:hAnsi="Tahoma" w:cs="Tahoma"/>
          <w:position w:val="-1"/>
          <w:lang w:val="es-AR"/>
        </w:rPr>
        <w:t>e</w:t>
      </w:r>
      <w:r w:rsidRPr="009737BD">
        <w:rPr>
          <w:rFonts w:ascii="Tahoma" w:hAnsi="Tahoma" w:cs="Tahoma"/>
          <w:spacing w:val="61"/>
          <w:position w:val="-1"/>
          <w:lang w:val="es-AR"/>
        </w:rPr>
        <w:t xml:space="preserve"> </w:t>
      </w:r>
      <w:r w:rsidRPr="009737BD">
        <w:rPr>
          <w:rFonts w:ascii="Tahoma" w:hAnsi="Tahoma" w:cs="Tahoma"/>
          <w:position w:val="-1"/>
          <w:lang w:val="es-AR"/>
        </w:rPr>
        <w:t>la/s</w:t>
      </w:r>
      <w:r w:rsidRPr="009737BD">
        <w:rPr>
          <w:rFonts w:ascii="Tahoma" w:hAnsi="Tahoma" w:cs="Tahoma"/>
          <w:spacing w:val="60"/>
          <w:position w:val="-1"/>
          <w:lang w:val="es-AR"/>
        </w:rPr>
        <w:t xml:space="preserve"> </w:t>
      </w:r>
      <w:r w:rsidRPr="009737BD">
        <w:rPr>
          <w:rFonts w:ascii="Tahoma" w:hAnsi="Tahoma" w:cs="Tahoma"/>
          <w:position w:val="-1"/>
          <w:lang w:val="es-AR"/>
        </w:rPr>
        <w:t>esp</w:t>
      </w:r>
      <w:r w:rsidRPr="009737BD">
        <w:rPr>
          <w:rFonts w:ascii="Tahoma" w:hAnsi="Tahoma" w:cs="Tahoma"/>
          <w:spacing w:val="1"/>
          <w:position w:val="-1"/>
          <w:lang w:val="es-AR"/>
        </w:rPr>
        <w:t>e</w:t>
      </w:r>
      <w:r w:rsidRPr="009737BD">
        <w:rPr>
          <w:rFonts w:ascii="Tahoma" w:hAnsi="Tahoma" w:cs="Tahoma"/>
          <w:position w:val="-1"/>
          <w:lang w:val="es-AR"/>
        </w:rPr>
        <w:t>cie/s</w:t>
      </w:r>
      <w:r w:rsidRPr="009737BD">
        <w:rPr>
          <w:rFonts w:ascii="Tahoma" w:hAnsi="Tahoma" w:cs="Tahoma"/>
          <w:spacing w:val="60"/>
          <w:position w:val="-1"/>
          <w:lang w:val="es-AR"/>
        </w:rPr>
        <w:t xml:space="preserve"> </w:t>
      </w:r>
      <w:r w:rsidRPr="009737BD">
        <w:rPr>
          <w:rFonts w:ascii="Tahoma" w:hAnsi="Tahoma" w:cs="Tahoma"/>
          <w:spacing w:val="1"/>
          <w:position w:val="-1"/>
          <w:lang w:val="es-AR"/>
        </w:rPr>
        <w:t>e</w:t>
      </w:r>
      <w:r w:rsidRPr="009737BD">
        <w:rPr>
          <w:rFonts w:ascii="Tahoma" w:hAnsi="Tahoma" w:cs="Tahoma"/>
          <w:position w:val="-1"/>
          <w:lang w:val="es-AR"/>
        </w:rPr>
        <w:t>xistente/s</w:t>
      </w:r>
      <w:r w:rsidRPr="009737BD">
        <w:rPr>
          <w:rFonts w:ascii="Tahoma" w:hAnsi="Tahoma" w:cs="Tahoma"/>
          <w:spacing w:val="62"/>
          <w:position w:val="-1"/>
          <w:lang w:val="es-AR"/>
        </w:rPr>
        <w:t xml:space="preserve"> </w:t>
      </w:r>
      <w:r w:rsidRPr="009737BD">
        <w:rPr>
          <w:rFonts w:ascii="Tahoma" w:hAnsi="Tahoma" w:cs="Tahoma"/>
          <w:position w:val="-1"/>
          <w:lang w:val="es-AR"/>
        </w:rPr>
        <w:t xml:space="preserve">y </w:t>
      </w:r>
      <w:r w:rsidRPr="009737BD">
        <w:rPr>
          <w:rFonts w:ascii="Tahoma" w:hAnsi="Tahoma" w:cs="Tahoma"/>
          <w:spacing w:val="1"/>
          <w:position w:val="-1"/>
          <w:lang w:val="es-AR"/>
        </w:rPr>
        <w:t xml:space="preserve"> </w:t>
      </w:r>
      <w:r w:rsidRPr="009737BD">
        <w:rPr>
          <w:rFonts w:ascii="Tahoma" w:hAnsi="Tahoma" w:cs="Tahoma"/>
          <w:position w:val="-1"/>
          <w:lang w:val="es-AR"/>
        </w:rPr>
        <w:t>las</w:t>
      </w:r>
      <w:r w:rsidRPr="009737BD">
        <w:rPr>
          <w:rFonts w:ascii="Tahoma" w:hAnsi="Tahoma" w:cs="Tahoma"/>
          <w:spacing w:val="61"/>
          <w:position w:val="-1"/>
          <w:lang w:val="es-AR"/>
        </w:rPr>
        <w:t xml:space="preserve"> </w:t>
      </w:r>
      <w:r w:rsidRPr="009737BD">
        <w:rPr>
          <w:rFonts w:ascii="Tahoma" w:hAnsi="Tahoma" w:cs="Tahoma"/>
          <w:position w:val="-1"/>
          <w:lang w:val="es-AR"/>
        </w:rPr>
        <w:t>estableci</w:t>
      </w:r>
      <w:r w:rsidRPr="009737BD">
        <w:rPr>
          <w:rFonts w:ascii="Tahoma" w:hAnsi="Tahoma" w:cs="Tahoma"/>
          <w:spacing w:val="1"/>
          <w:position w:val="-1"/>
          <w:lang w:val="es-AR"/>
        </w:rPr>
        <w:t>d</w:t>
      </w:r>
      <w:r w:rsidRPr="009737BD">
        <w:rPr>
          <w:rFonts w:ascii="Tahoma" w:hAnsi="Tahoma" w:cs="Tahoma"/>
          <w:position w:val="-1"/>
          <w:lang w:val="es-AR"/>
        </w:rPr>
        <w:t>as</w:t>
      </w:r>
      <w:r w:rsidRPr="009737BD">
        <w:rPr>
          <w:rFonts w:ascii="Tahoma" w:hAnsi="Tahoma" w:cs="Tahoma"/>
          <w:spacing w:val="56"/>
          <w:position w:val="-1"/>
          <w:lang w:val="es-AR"/>
        </w:rPr>
        <w:t xml:space="preserve"> </w:t>
      </w:r>
      <w:r w:rsidRPr="009737BD">
        <w:rPr>
          <w:rFonts w:ascii="Tahoma" w:hAnsi="Tahoma" w:cs="Tahoma"/>
          <w:position w:val="-1"/>
          <w:lang w:val="es-AR"/>
        </w:rPr>
        <w:t>en</w:t>
      </w:r>
      <w:r w:rsidRPr="009737BD">
        <w:rPr>
          <w:rFonts w:ascii="Tahoma" w:hAnsi="Tahoma" w:cs="Tahoma"/>
          <w:spacing w:val="61"/>
          <w:position w:val="-1"/>
          <w:lang w:val="es-AR"/>
        </w:rPr>
        <w:t xml:space="preserve"> </w:t>
      </w:r>
      <w:r w:rsidRPr="009737BD">
        <w:rPr>
          <w:rFonts w:ascii="Tahoma" w:hAnsi="Tahoma" w:cs="Tahoma"/>
          <w:position w:val="-1"/>
          <w:lang w:val="es-AR"/>
        </w:rPr>
        <w:t>el</w:t>
      </w:r>
      <w:r w:rsidRPr="009737BD">
        <w:rPr>
          <w:rFonts w:ascii="Tahoma" w:hAnsi="Tahoma" w:cs="Tahoma"/>
          <w:spacing w:val="62"/>
          <w:position w:val="-1"/>
          <w:lang w:val="es-AR"/>
        </w:rPr>
        <w:t xml:space="preserve"> </w:t>
      </w:r>
      <w:r w:rsidRPr="009737BD">
        <w:rPr>
          <w:rFonts w:ascii="Tahoma" w:hAnsi="Tahoma" w:cs="Tahoma"/>
          <w:position w:val="-1"/>
          <w:lang w:val="es-AR"/>
        </w:rPr>
        <w:t>Pl</w:t>
      </w:r>
      <w:r w:rsidRPr="009737BD">
        <w:rPr>
          <w:rFonts w:ascii="Tahoma" w:hAnsi="Tahoma" w:cs="Tahoma"/>
          <w:spacing w:val="1"/>
          <w:position w:val="-1"/>
          <w:lang w:val="es-AR"/>
        </w:rPr>
        <w:t>a</w:t>
      </w:r>
      <w:r w:rsidRPr="009737BD">
        <w:rPr>
          <w:rFonts w:ascii="Tahoma" w:hAnsi="Tahoma" w:cs="Tahoma"/>
          <w:position w:val="-1"/>
          <w:lang w:val="es-AR"/>
        </w:rPr>
        <w:t>n</w:t>
      </w:r>
    </w:p>
    <w:p w:rsidR="001A5F7E" w:rsidRPr="009737BD" w:rsidRDefault="001A5F7E" w:rsidP="004F0795">
      <w:pPr>
        <w:widowControl w:val="0"/>
        <w:autoSpaceDE w:val="0"/>
        <w:autoSpaceDN w:val="0"/>
        <w:adjustRightInd w:val="0"/>
        <w:spacing w:before="7" w:after="0" w:line="266" w:lineRule="exact"/>
        <w:ind w:left="462" w:right="68"/>
        <w:jc w:val="both"/>
        <w:rPr>
          <w:rFonts w:ascii="Tahoma" w:hAnsi="Tahoma" w:cs="Tahoma"/>
          <w:lang w:val="es-AR"/>
        </w:rPr>
      </w:pPr>
      <w:r w:rsidRPr="009737BD">
        <w:rPr>
          <w:rFonts w:ascii="Tahoma" w:hAnsi="Tahoma" w:cs="Tahoma"/>
          <w:lang w:val="es-AR"/>
        </w:rPr>
        <w:t>Sectoria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el</w:t>
      </w:r>
      <w:r w:rsidRPr="009737BD">
        <w:rPr>
          <w:rFonts w:ascii="Tahoma" w:hAnsi="Tahoma" w:cs="Tahoma"/>
          <w:spacing w:val="4"/>
          <w:lang w:val="es-AR"/>
        </w:rPr>
        <w:t xml:space="preserve"> </w:t>
      </w:r>
      <w:r w:rsidRPr="009737BD">
        <w:rPr>
          <w:rFonts w:ascii="Tahoma" w:hAnsi="Tahoma" w:cs="Tahoma"/>
          <w:lang w:val="es-AR"/>
        </w:rPr>
        <w:t>prop</w:t>
      </w:r>
      <w:r w:rsidRPr="009737BD">
        <w:rPr>
          <w:rFonts w:ascii="Tahoma" w:hAnsi="Tahoma" w:cs="Tahoma"/>
          <w:spacing w:val="1"/>
          <w:lang w:val="es-AR"/>
        </w:rPr>
        <w:t>i</w:t>
      </w:r>
      <w:r w:rsidRPr="009737BD">
        <w:rPr>
          <w:rFonts w:ascii="Tahoma" w:hAnsi="Tahoma" w:cs="Tahoma"/>
          <w:lang w:val="es-AR"/>
        </w:rPr>
        <w:t>etar</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frentista</w:t>
      </w:r>
      <w:r w:rsidRPr="009737BD">
        <w:rPr>
          <w:rFonts w:ascii="Tahoma" w:hAnsi="Tahoma" w:cs="Tahoma"/>
          <w:spacing w:val="-1"/>
          <w:lang w:val="es-AR"/>
        </w:rPr>
        <w:t xml:space="preserve"> </w:t>
      </w:r>
      <w:r w:rsidRPr="009737BD">
        <w:rPr>
          <w:rFonts w:ascii="Tahoma" w:hAnsi="Tahoma" w:cs="Tahoma"/>
          <w:lang w:val="es-AR"/>
        </w:rPr>
        <w:t>podrá</w:t>
      </w:r>
      <w:r w:rsidRPr="009737BD">
        <w:rPr>
          <w:rFonts w:ascii="Tahoma" w:hAnsi="Tahoma" w:cs="Tahoma"/>
          <w:spacing w:val="1"/>
          <w:lang w:val="es-AR"/>
        </w:rPr>
        <w:t xml:space="preserve"> </w:t>
      </w:r>
      <w:r w:rsidRPr="009737BD">
        <w:rPr>
          <w:rFonts w:ascii="Tahoma" w:hAnsi="Tahoma" w:cs="Tahoma"/>
          <w:lang w:val="es-AR"/>
        </w:rPr>
        <w:t>solicitar</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6"/>
          <w:lang w:val="es-AR"/>
        </w:rPr>
        <w:t xml:space="preserve"> </w:t>
      </w:r>
      <w:smartTag w:uri="urn:schemas-microsoft-com:office:smarttags" w:element="PersonName">
        <w:smartTagPr>
          <w:attr w:name="ProductID" w:val="la Autoridad"/>
        </w:smartTagP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Autoridad</w:t>
        </w:r>
      </w:smartTag>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Aplicación</w:t>
      </w:r>
      <w:r w:rsidRPr="009737BD">
        <w:rPr>
          <w:rFonts w:ascii="Tahoma" w:hAnsi="Tahoma" w:cs="Tahoma"/>
          <w:spacing w:val="6"/>
          <w:lang w:val="es-AR"/>
        </w:rPr>
        <w:t xml:space="preserve"> </w:t>
      </w:r>
      <w:r w:rsidRPr="009737BD">
        <w:rPr>
          <w:rFonts w:ascii="Tahoma" w:hAnsi="Tahoma" w:cs="Tahoma"/>
          <w:lang w:val="es-AR"/>
        </w:rPr>
        <w:t>el</w:t>
      </w:r>
      <w:r w:rsidRPr="009737BD">
        <w:rPr>
          <w:rFonts w:ascii="Tahoma" w:hAnsi="Tahoma" w:cs="Tahoma"/>
          <w:spacing w:val="4"/>
          <w:lang w:val="es-AR"/>
        </w:rPr>
        <w:t xml:space="preserve"> </w:t>
      </w:r>
      <w:r w:rsidRPr="009737BD">
        <w:rPr>
          <w:rFonts w:ascii="Tahoma" w:hAnsi="Tahoma" w:cs="Tahoma"/>
          <w:lang w:val="es-AR"/>
        </w:rPr>
        <w:t>camb</w:t>
      </w:r>
      <w:r w:rsidRPr="009737BD">
        <w:rPr>
          <w:rFonts w:ascii="Tahoma" w:hAnsi="Tahoma" w:cs="Tahoma"/>
          <w:spacing w:val="1"/>
          <w:lang w:val="es-AR"/>
        </w:rPr>
        <w:t>i</w:t>
      </w:r>
      <w:r w:rsidRPr="009737BD">
        <w:rPr>
          <w:rFonts w:ascii="Tahoma" w:hAnsi="Tahoma" w:cs="Tahoma"/>
          <w:lang w:val="es-AR"/>
        </w:rPr>
        <w:t>o sin</w:t>
      </w:r>
      <w:r w:rsidRPr="009737BD">
        <w:rPr>
          <w:rFonts w:ascii="Tahoma" w:hAnsi="Tahoma" w:cs="Tahoma"/>
          <w:spacing w:val="-2"/>
          <w:lang w:val="es-AR"/>
        </w:rPr>
        <w:t xml:space="preserve"> </w:t>
      </w:r>
      <w:r w:rsidRPr="009737BD">
        <w:rPr>
          <w:rFonts w:ascii="Tahoma" w:hAnsi="Tahoma" w:cs="Tahoma"/>
          <w:lang w:val="es-AR"/>
        </w:rPr>
        <w:t xml:space="preserve">cargo </w:t>
      </w:r>
      <w:r w:rsidRPr="009737BD">
        <w:rPr>
          <w:rFonts w:ascii="Tahoma" w:hAnsi="Tahoma" w:cs="Tahoma"/>
          <w:w w:val="99"/>
          <w:lang w:val="es-AR"/>
        </w:rPr>
        <w:t>de</w:t>
      </w:r>
      <w:r w:rsidRPr="009737BD">
        <w:rPr>
          <w:rFonts w:ascii="Tahoma" w:hAnsi="Tahoma" w:cs="Tahoma"/>
          <w:lang w:val="es-AR"/>
        </w:rPr>
        <w:t xml:space="preserve"> la/s</w:t>
      </w:r>
      <w:r w:rsidRPr="009737BD">
        <w:rPr>
          <w:rFonts w:ascii="Tahoma" w:hAnsi="Tahoma" w:cs="Tahoma"/>
          <w:spacing w:val="-3"/>
          <w:lang w:val="es-AR"/>
        </w:rPr>
        <w:t xml:space="preserve"> </w:t>
      </w:r>
      <w:r w:rsidRPr="009737BD">
        <w:rPr>
          <w:rFonts w:ascii="Tahoma" w:hAnsi="Tahoma" w:cs="Tahoma"/>
          <w:lang w:val="es-AR"/>
        </w:rPr>
        <w:t>misma/s.</w:t>
      </w:r>
    </w:p>
    <w:p w:rsidR="001A5F7E" w:rsidRPr="009737BD" w:rsidRDefault="001A5F7E" w:rsidP="004F0795">
      <w:pPr>
        <w:widowControl w:val="0"/>
        <w:autoSpaceDE w:val="0"/>
        <w:autoSpaceDN w:val="0"/>
        <w:adjustRightInd w:val="0"/>
        <w:spacing w:before="17" w:after="0" w:line="240" w:lineRule="exact"/>
        <w:jc w:val="both"/>
        <w:rPr>
          <w:rFonts w:ascii="Tahoma" w:hAnsi="Tahoma" w:cs="Tahoma"/>
          <w:sz w:val="24"/>
          <w:szCs w:val="24"/>
          <w:lang w:val="es-AR"/>
        </w:rPr>
      </w:pPr>
    </w:p>
    <w:p w:rsidR="001A5F7E" w:rsidRPr="009737BD" w:rsidRDefault="001A5F7E" w:rsidP="004F0795">
      <w:pPr>
        <w:widowControl w:val="0"/>
        <w:autoSpaceDE w:val="0"/>
        <w:autoSpaceDN w:val="0"/>
        <w:adjustRightInd w:val="0"/>
        <w:spacing w:after="0" w:line="240" w:lineRule="auto"/>
        <w:ind w:left="102" w:right="8544"/>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X.23</w:t>
      </w:r>
    </w:p>
    <w:p w:rsidR="001A5F7E" w:rsidRPr="009737BD" w:rsidRDefault="001A5F7E" w:rsidP="004F0795">
      <w:pPr>
        <w:widowControl w:val="0"/>
        <w:autoSpaceDE w:val="0"/>
        <w:autoSpaceDN w:val="0"/>
        <w:adjustRightInd w:val="0"/>
        <w:spacing w:before="1" w:after="0" w:line="240" w:lineRule="auto"/>
        <w:ind w:left="102" w:right="70"/>
        <w:jc w:val="both"/>
        <w:rPr>
          <w:rFonts w:ascii="Tahoma" w:hAnsi="Tahoma" w:cs="Tahoma"/>
          <w:lang w:val="es-AR"/>
        </w:rPr>
      </w:pPr>
      <w:r w:rsidRPr="009737BD">
        <w:rPr>
          <w:rFonts w:ascii="Tahoma" w:hAnsi="Tahoma" w:cs="Tahoma"/>
          <w:lang w:val="es-AR"/>
        </w:rPr>
        <w:t>La</w:t>
      </w:r>
      <w:r w:rsidRPr="009737BD">
        <w:rPr>
          <w:rFonts w:ascii="Tahoma" w:hAnsi="Tahoma" w:cs="Tahoma"/>
          <w:spacing w:val="-4"/>
          <w:lang w:val="es-AR"/>
        </w:rPr>
        <w:t xml:space="preserve"> </w:t>
      </w:r>
      <w:r w:rsidRPr="009737BD">
        <w:rPr>
          <w:rFonts w:ascii="Tahoma" w:hAnsi="Tahoma" w:cs="Tahoma"/>
          <w:lang w:val="es-AR"/>
        </w:rPr>
        <w:t>fo</w:t>
      </w:r>
      <w:r w:rsidRPr="009737BD">
        <w:rPr>
          <w:rFonts w:ascii="Tahoma" w:hAnsi="Tahoma" w:cs="Tahoma"/>
          <w:spacing w:val="1"/>
          <w:lang w:val="es-AR"/>
        </w:rPr>
        <w:t>r</w:t>
      </w:r>
      <w:r w:rsidRPr="009737BD">
        <w:rPr>
          <w:rFonts w:ascii="Tahoma" w:hAnsi="Tahoma" w:cs="Tahoma"/>
          <w:lang w:val="es-AR"/>
        </w:rPr>
        <w:t>estac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y/o</w:t>
      </w:r>
      <w:r w:rsidRPr="009737BD">
        <w:rPr>
          <w:rFonts w:ascii="Tahoma" w:hAnsi="Tahoma" w:cs="Tahoma"/>
          <w:spacing w:val="-1"/>
          <w:lang w:val="es-AR"/>
        </w:rPr>
        <w:t xml:space="preserve"> </w:t>
      </w:r>
      <w:r w:rsidRPr="009737BD">
        <w:rPr>
          <w:rFonts w:ascii="Tahoma" w:hAnsi="Tahoma" w:cs="Tahoma"/>
          <w:lang w:val="es-AR"/>
        </w:rPr>
        <w:t>refo</w:t>
      </w:r>
      <w:r w:rsidRPr="009737BD">
        <w:rPr>
          <w:rFonts w:ascii="Tahoma" w:hAnsi="Tahoma" w:cs="Tahoma"/>
          <w:spacing w:val="1"/>
          <w:lang w:val="es-AR"/>
        </w:rPr>
        <w:t>r</w:t>
      </w:r>
      <w:r w:rsidRPr="009737BD">
        <w:rPr>
          <w:rFonts w:ascii="Tahoma" w:hAnsi="Tahoma" w:cs="Tahoma"/>
          <w:lang w:val="es-AR"/>
        </w:rPr>
        <w:t>estac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te</w:t>
      </w:r>
      <w:r w:rsidRPr="009737BD">
        <w:rPr>
          <w:rFonts w:ascii="Tahoma" w:hAnsi="Tahoma" w:cs="Tahoma"/>
          <w:spacing w:val="1"/>
          <w:lang w:val="es-AR"/>
        </w:rPr>
        <w:t>n</w:t>
      </w:r>
      <w:r w:rsidRPr="009737BD">
        <w:rPr>
          <w:rFonts w:ascii="Tahoma" w:hAnsi="Tahoma" w:cs="Tahoma"/>
          <w:lang w:val="es-AR"/>
        </w:rPr>
        <w:t>diente a</w:t>
      </w:r>
      <w:r w:rsidRPr="009737BD">
        <w:rPr>
          <w:rFonts w:ascii="Tahoma" w:hAnsi="Tahoma" w:cs="Tahoma"/>
          <w:spacing w:val="2"/>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fi</w:t>
      </w:r>
      <w:r w:rsidRPr="009737BD">
        <w:rPr>
          <w:rFonts w:ascii="Tahoma" w:hAnsi="Tahoma" w:cs="Tahoma"/>
          <w:spacing w:val="1"/>
          <w:lang w:val="es-AR"/>
        </w:rPr>
        <w:t>g</w:t>
      </w:r>
      <w:r w:rsidRPr="009737BD">
        <w:rPr>
          <w:rFonts w:ascii="Tahoma" w:hAnsi="Tahoma" w:cs="Tahoma"/>
          <w:lang w:val="es-AR"/>
        </w:rPr>
        <w:t>urar</w:t>
      </w:r>
      <w:r w:rsidRPr="009737BD">
        <w:rPr>
          <w:rFonts w:ascii="Tahoma" w:hAnsi="Tahoma" w:cs="Tahoma"/>
          <w:spacing w:val="-4"/>
          <w:lang w:val="es-AR"/>
        </w:rPr>
        <w:t xml:space="preserve"> </w:t>
      </w:r>
      <w:r w:rsidRPr="009737BD">
        <w:rPr>
          <w:rFonts w:ascii="Tahoma" w:hAnsi="Tahoma" w:cs="Tahoma"/>
          <w:lang w:val="es-AR"/>
        </w:rPr>
        <w:t>el a</w:t>
      </w:r>
      <w:r w:rsidRPr="009737BD">
        <w:rPr>
          <w:rFonts w:ascii="Tahoma" w:hAnsi="Tahoma" w:cs="Tahoma"/>
          <w:spacing w:val="1"/>
          <w:lang w:val="es-AR"/>
        </w:rPr>
        <w:t>r</w:t>
      </w:r>
      <w:r w:rsidRPr="009737BD">
        <w:rPr>
          <w:rFonts w:ascii="Tahoma" w:hAnsi="Tahoma" w:cs="Tahoma"/>
          <w:lang w:val="es-AR"/>
        </w:rPr>
        <w:t>bolado</w:t>
      </w:r>
      <w:r w:rsidRPr="009737BD">
        <w:rPr>
          <w:rFonts w:ascii="Tahoma" w:hAnsi="Tahoma" w:cs="Tahoma"/>
          <w:spacing w:val="1"/>
          <w:lang w:val="es-AR"/>
        </w:rPr>
        <w:t xml:space="preserve"> </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no</w:t>
      </w:r>
      <w:r w:rsidRPr="009737BD">
        <w:rPr>
          <w:rFonts w:ascii="Tahoma" w:hAnsi="Tahoma" w:cs="Tahoma"/>
          <w:spacing w:val="-1"/>
          <w:lang w:val="es-AR"/>
        </w:rPr>
        <w:t xml:space="preserve"> </w:t>
      </w:r>
      <w:r w:rsidRPr="009737BD">
        <w:rPr>
          <w:rFonts w:ascii="Tahoma" w:hAnsi="Tahoma" w:cs="Tahoma"/>
          <w:lang w:val="es-AR"/>
        </w:rPr>
        <w:t>será</w:t>
      </w:r>
      <w:r w:rsidRPr="009737BD">
        <w:rPr>
          <w:rFonts w:ascii="Tahoma" w:hAnsi="Tahoma" w:cs="Tahoma"/>
          <w:spacing w:val="-2"/>
          <w:lang w:val="es-AR"/>
        </w:rPr>
        <w:t xml:space="preserve"> </w:t>
      </w:r>
      <w:r w:rsidRPr="009737BD">
        <w:rPr>
          <w:rFonts w:ascii="Tahoma" w:hAnsi="Tahoma" w:cs="Tahoma"/>
          <w:lang w:val="es-AR"/>
        </w:rPr>
        <w:t>obl</w:t>
      </w:r>
      <w:r w:rsidRPr="009737BD">
        <w:rPr>
          <w:rFonts w:ascii="Tahoma" w:hAnsi="Tahoma" w:cs="Tahoma"/>
          <w:spacing w:val="2"/>
          <w:lang w:val="es-AR"/>
        </w:rPr>
        <w:t>i</w:t>
      </w:r>
      <w:r w:rsidRPr="009737BD">
        <w:rPr>
          <w:rFonts w:ascii="Tahoma" w:hAnsi="Tahoma" w:cs="Tahoma"/>
          <w:lang w:val="es-AR"/>
        </w:rPr>
        <w:t>gator</w:t>
      </w:r>
      <w:r w:rsidRPr="009737BD">
        <w:rPr>
          <w:rFonts w:ascii="Tahoma" w:hAnsi="Tahoma" w:cs="Tahoma"/>
          <w:spacing w:val="2"/>
          <w:lang w:val="es-AR"/>
        </w:rPr>
        <w:t>i</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 xml:space="preserve">todos </w:t>
      </w:r>
      <w:r w:rsidRPr="009737BD">
        <w:rPr>
          <w:rFonts w:ascii="Tahoma" w:hAnsi="Tahoma" w:cs="Tahoma"/>
          <w:spacing w:val="25"/>
          <w:lang w:val="es-AR"/>
        </w:rPr>
        <w:t xml:space="preserve"> </w:t>
      </w:r>
      <w:r w:rsidRPr="009737BD">
        <w:rPr>
          <w:rFonts w:ascii="Tahoma" w:hAnsi="Tahoma" w:cs="Tahoma"/>
          <w:w w:val="99"/>
          <w:lang w:val="es-AR"/>
        </w:rPr>
        <w:t>los</w:t>
      </w:r>
      <w:r w:rsidRPr="009737BD">
        <w:rPr>
          <w:rFonts w:ascii="Tahoma" w:hAnsi="Tahoma" w:cs="Tahoma"/>
          <w:lang w:val="es-AR"/>
        </w:rPr>
        <w:t xml:space="preserve"> </w:t>
      </w:r>
      <w:r w:rsidRPr="009737BD">
        <w:rPr>
          <w:rFonts w:ascii="Tahoma" w:hAnsi="Tahoma" w:cs="Tahoma"/>
          <w:spacing w:val="26"/>
          <w:lang w:val="es-AR"/>
        </w:rPr>
        <w:t xml:space="preserve"> </w:t>
      </w:r>
      <w:r w:rsidRPr="009737BD">
        <w:rPr>
          <w:rFonts w:ascii="Tahoma" w:hAnsi="Tahoma" w:cs="Tahoma"/>
          <w:lang w:val="es-AR"/>
        </w:rPr>
        <w:t xml:space="preserve">espacios </w:t>
      </w:r>
      <w:r w:rsidRPr="009737BD">
        <w:rPr>
          <w:rFonts w:ascii="Tahoma" w:hAnsi="Tahoma" w:cs="Tahoma"/>
          <w:spacing w:val="19"/>
          <w:lang w:val="es-AR"/>
        </w:rPr>
        <w:t xml:space="preserve"> </w:t>
      </w:r>
      <w:r w:rsidRPr="009737BD">
        <w:rPr>
          <w:rFonts w:ascii="Tahoma" w:hAnsi="Tahoma" w:cs="Tahoma"/>
          <w:lang w:val="es-AR"/>
        </w:rPr>
        <w:t xml:space="preserve">circulatorios </w:t>
      </w:r>
      <w:r w:rsidRPr="009737BD">
        <w:rPr>
          <w:rFonts w:ascii="Tahoma" w:hAnsi="Tahoma" w:cs="Tahoma"/>
          <w:spacing w:val="15"/>
          <w:lang w:val="es-AR"/>
        </w:rPr>
        <w:t xml:space="preserve"> </w:t>
      </w:r>
      <w:r w:rsidRPr="009737BD">
        <w:rPr>
          <w:rFonts w:ascii="Tahoma" w:hAnsi="Tahoma" w:cs="Tahoma"/>
          <w:lang w:val="es-AR"/>
        </w:rPr>
        <w:t xml:space="preserve">de </w:t>
      </w:r>
      <w:r w:rsidRPr="009737BD">
        <w:rPr>
          <w:rFonts w:ascii="Tahoma" w:hAnsi="Tahoma" w:cs="Tahoma"/>
          <w:spacing w:val="23"/>
          <w:lang w:val="es-AR"/>
        </w:rPr>
        <w:t xml:space="preserve"> </w:t>
      </w:r>
      <w:r w:rsidRPr="009737BD">
        <w:rPr>
          <w:rFonts w:ascii="Tahoma" w:hAnsi="Tahoma" w:cs="Tahoma"/>
          <w:lang w:val="es-AR"/>
        </w:rPr>
        <w:t xml:space="preserve">carácter </w:t>
      </w:r>
      <w:r w:rsidRPr="009737BD">
        <w:rPr>
          <w:rFonts w:ascii="Tahoma" w:hAnsi="Tahoma" w:cs="Tahoma"/>
          <w:spacing w:val="20"/>
          <w:lang w:val="es-AR"/>
        </w:rPr>
        <w:t xml:space="preserve"> </w:t>
      </w:r>
      <w:r w:rsidRPr="009737BD">
        <w:rPr>
          <w:rFonts w:ascii="Tahoma" w:hAnsi="Tahoma" w:cs="Tahoma"/>
          <w:lang w:val="es-AR"/>
        </w:rPr>
        <w:t xml:space="preserve">público </w:t>
      </w:r>
      <w:r w:rsidRPr="009737BD">
        <w:rPr>
          <w:rFonts w:ascii="Tahoma" w:hAnsi="Tahoma" w:cs="Tahoma"/>
          <w:spacing w:val="25"/>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25"/>
          <w:lang w:val="es-AR"/>
        </w:rPr>
        <w:t xml:space="preserve"> </w:t>
      </w:r>
      <w:r w:rsidRPr="009737BD">
        <w:rPr>
          <w:rFonts w:ascii="Tahoma" w:hAnsi="Tahoma" w:cs="Tahoma"/>
          <w:lang w:val="es-AR"/>
        </w:rPr>
        <w:t xml:space="preserve">las </w:t>
      </w:r>
      <w:r w:rsidRPr="009737BD">
        <w:rPr>
          <w:rFonts w:ascii="Tahoma" w:hAnsi="Tahoma" w:cs="Tahoma"/>
          <w:spacing w:val="23"/>
          <w:lang w:val="es-AR"/>
        </w:rPr>
        <w:t xml:space="preserve"> </w:t>
      </w:r>
      <w:r w:rsidRPr="009737BD">
        <w:rPr>
          <w:rFonts w:ascii="Tahoma" w:hAnsi="Tahoma" w:cs="Tahoma"/>
          <w:lang w:val="es-AR"/>
        </w:rPr>
        <w:t xml:space="preserve">Áreas </w:t>
      </w:r>
      <w:r w:rsidRPr="009737BD">
        <w:rPr>
          <w:rFonts w:ascii="Tahoma" w:hAnsi="Tahoma" w:cs="Tahoma"/>
          <w:spacing w:val="21"/>
          <w:lang w:val="es-AR"/>
        </w:rPr>
        <w:t xml:space="preserve"> </w:t>
      </w:r>
      <w:r w:rsidRPr="009737BD">
        <w:rPr>
          <w:rFonts w:ascii="Tahoma" w:hAnsi="Tahoma" w:cs="Tahoma"/>
          <w:lang w:val="es-AR"/>
        </w:rPr>
        <w:t>Urba</w:t>
      </w:r>
      <w:r w:rsidRPr="009737BD">
        <w:rPr>
          <w:rFonts w:ascii="Tahoma" w:hAnsi="Tahoma" w:cs="Tahoma"/>
          <w:spacing w:val="1"/>
          <w:lang w:val="es-AR"/>
        </w:rPr>
        <w:t>n</w:t>
      </w:r>
      <w:r w:rsidRPr="009737BD">
        <w:rPr>
          <w:rFonts w:ascii="Tahoma" w:hAnsi="Tahoma" w:cs="Tahoma"/>
          <w:lang w:val="es-AR"/>
        </w:rPr>
        <w:t xml:space="preserve">as, </w:t>
      </w:r>
      <w:r w:rsidRPr="009737BD">
        <w:rPr>
          <w:rFonts w:ascii="Tahoma" w:hAnsi="Tahoma" w:cs="Tahoma"/>
          <w:spacing w:val="20"/>
          <w:lang w:val="es-AR"/>
        </w:rPr>
        <w:t xml:space="preserve"> </w:t>
      </w:r>
      <w:r w:rsidRPr="009737BD">
        <w:rPr>
          <w:rFonts w:ascii="Tahoma" w:hAnsi="Tahoma" w:cs="Tahoma"/>
          <w:lang w:val="es-AR"/>
        </w:rPr>
        <w:t xml:space="preserve">del </w:t>
      </w:r>
      <w:r w:rsidRPr="009737BD">
        <w:rPr>
          <w:rFonts w:ascii="Tahoma" w:hAnsi="Tahoma" w:cs="Tahoma"/>
          <w:spacing w:val="22"/>
          <w:lang w:val="es-AR"/>
        </w:rPr>
        <w:t xml:space="preserve"> </w:t>
      </w:r>
      <w:r w:rsidRPr="009737BD">
        <w:rPr>
          <w:rFonts w:ascii="Tahoma" w:hAnsi="Tahoma" w:cs="Tahoma"/>
          <w:lang w:val="es-AR"/>
        </w:rPr>
        <w:t>Área</w:t>
      </w:r>
      <w:r w:rsidRPr="009737BD">
        <w:rPr>
          <w:rFonts w:ascii="Tahoma" w:hAnsi="Tahoma" w:cs="Tahoma"/>
          <w:spacing w:val="-4"/>
          <w:lang w:val="es-AR"/>
        </w:rPr>
        <w:t xml:space="preserve"> </w:t>
      </w:r>
      <w:r w:rsidRPr="009737BD">
        <w:rPr>
          <w:rFonts w:ascii="Tahoma" w:hAnsi="Tahoma" w:cs="Tahoma"/>
          <w:lang w:val="es-AR"/>
        </w:rPr>
        <w:t>Comple</w:t>
      </w:r>
      <w:r w:rsidRPr="009737BD">
        <w:rPr>
          <w:rFonts w:ascii="Tahoma" w:hAnsi="Tahoma" w:cs="Tahoma"/>
          <w:spacing w:val="2"/>
          <w:lang w:val="es-AR"/>
        </w:rPr>
        <w:t>m</w:t>
      </w:r>
      <w:r w:rsidRPr="009737BD">
        <w:rPr>
          <w:rFonts w:ascii="Tahoma" w:hAnsi="Tahoma" w:cs="Tahoma"/>
          <w:lang w:val="es-AR"/>
        </w:rPr>
        <w:t>entaria</w:t>
      </w:r>
      <w:r w:rsidRPr="009737BD">
        <w:rPr>
          <w:rFonts w:ascii="Tahoma" w:hAnsi="Tahoma" w:cs="Tahoma"/>
          <w:spacing w:val="17"/>
          <w:lang w:val="es-AR"/>
        </w:rPr>
        <w:t xml:space="preserve"> </w:t>
      </w:r>
      <w:r w:rsidRPr="009737BD">
        <w:rPr>
          <w:rFonts w:ascii="Tahoma" w:hAnsi="Tahoma" w:cs="Tahoma"/>
          <w:lang w:val="es-AR"/>
        </w:rPr>
        <w:t>y</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spacing w:val="1"/>
          <w:lang w:val="es-AR"/>
        </w:rPr>
        <w:t>lo</w:t>
      </w:r>
      <w:r w:rsidRPr="009737BD">
        <w:rPr>
          <w:rFonts w:ascii="Tahoma" w:hAnsi="Tahoma" w:cs="Tahoma"/>
          <w:lang w:val="es-AR"/>
        </w:rPr>
        <w:t>s</w:t>
      </w:r>
      <w:r w:rsidRPr="009737BD">
        <w:rPr>
          <w:rFonts w:ascii="Tahoma" w:hAnsi="Tahoma" w:cs="Tahoma"/>
          <w:spacing w:val="16"/>
          <w:lang w:val="es-AR"/>
        </w:rPr>
        <w:t xml:space="preserve"> </w:t>
      </w:r>
      <w:r w:rsidRPr="009737BD">
        <w:rPr>
          <w:rFonts w:ascii="Tahoma" w:hAnsi="Tahoma" w:cs="Tahoma"/>
          <w:lang w:val="es-AR"/>
        </w:rPr>
        <w:t>Centr</w:t>
      </w:r>
      <w:r w:rsidRPr="009737BD">
        <w:rPr>
          <w:rFonts w:ascii="Tahoma" w:hAnsi="Tahoma" w:cs="Tahoma"/>
          <w:spacing w:val="-2"/>
          <w:lang w:val="es-AR"/>
        </w:rPr>
        <w:t>o</w:t>
      </w:r>
      <w:r w:rsidRPr="009737BD">
        <w:rPr>
          <w:rFonts w:ascii="Tahoma" w:hAnsi="Tahoma" w:cs="Tahoma"/>
          <w:lang w:val="es-AR"/>
        </w:rPr>
        <w:t>s</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Servicios</w:t>
      </w:r>
      <w:r w:rsidRPr="009737BD">
        <w:rPr>
          <w:rFonts w:ascii="Tahoma" w:hAnsi="Tahoma" w:cs="Tahoma"/>
          <w:spacing w:val="10"/>
          <w:lang w:val="es-AR"/>
        </w:rPr>
        <w:t xml:space="preserve"> </w:t>
      </w:r>
      <w:r w:rsidRPr="009737BD">
        <w:rPr>
          <w:rFonts w:ascii="Tahoma" w:hAnsi="Tahoma" w:cs="Tahoma"/>
          <w:lang w:val="es-AR"/>
        </w:rPr>
        <w:t>Rural</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12"/>
          <w:lang w:val="es-AR"/>
        </w:rPr>
        <w:t xml:space="preserve"> </w:t>
      </w:r>
      <w:r w:rsidRPr="009737BD">
        <w:rPr>
          <w:rFonts w:ascii="Tahoma" w:hAnsi="Tahoma" w:cs="Tahoma"/>
          <w:lang w:val="es-AR"/>
        </w:rPr>
        <w:t>en</w:t>
      </w:r>
      <w:r w:rsidRPr="009737BD">
        <w:rPr>
          <w:rFonts w:ascii="Tahoma" w:hAnsi="Tahoma" w:cs="Tahoma"/>
          <w:spacing w:val="15"/>
          <w:lang w:val="es-AR"/>
        </w:rPr>
        <w:t xml:space="preserve"> </w:t>
      </w:r>
      <w:r w:rsidRPr="009737BD">
        <w:rPr>
          <w:rFonts w:ascii="Tahoma" w:hAnsi="Tahoma" w:cs="Tahoma"/>
          <w:lang w:val="es-AR"/>
        </w:rPr>
        <w:t>los</w:t>
      </w:r>
      <w:r w:rsidRPr="009737BD">
        <w:rPr>
          <w:rFonts w:ascii="Tahoma" w:hAnsi="Tahoma" w:cs="Tahoma"/>
          <w:spacing w:val="15"/>
          <w:lang w:val="es-AR"/>
        </w:rPr>
        <w:t xml:space="preserve"> </w:t>
      </w:r>
      <w:r w:rsidRPr="009737BD">
        <w:rPr>
          <w:rFonts w:ascii="Tahoma" w:hAnsi="Tahoma" w:cs="Tahoma"/>
          <w:lang w:val="es-AR"/>
        </w:rPr>
        <w:t>que</w:t>
      </w:r>
      <w:r w:rsidRPr="009737BD">
        <w:rPr>
          <w:rFonts w:ascii="Tahoma" w:hAnsi="Tahoma" w:cs="Tahoma"/>
          <w:spacing w:val="14"/>
          <w:lang w:val="es-AR"/>
        </w:rPr>
        <w:t xml:space="preserve"> </w:t>
      </w:r>
      <w:r w:rsidRPr="009737BD">
        <w:rPr>
          <w:rFonts w:ascii="Tahoma" w:hAnsi="Tahoma" w:cs="Tahoma"/>
          <w:lang w:val="es-AR"/>
        </w:rPr>
        <w:t>se</w:t>
      </w:r>
      <w:r w:rsidRPr="009737BD">
        <w:rPr>
          <w:rFonts w:ascii="Tahoma" w:hAnsi="Tahoma" w:cs="Tahoma"/>
          <w:spacing w:val="15"/>
          <w:lang w:val="es-AR"/>
        </w:rPr>
        <w:t xml:space="preserve"> </w:t>
      </w:r>
      <w:r w:rsidRPr="009737BD">
        <w:rPr>
          <w:rFonts w:ascii="Tahoma" w:hAnsi="Tahoma" w:cs="Tahoma"/>
          <w:lang w:val="es-AR"/>
        </w:rPr>
        <w:t>hubieran</w:t>
      </w:r>
      <w:r w:rsidRPr="009737BD">
        <w:rPr>
          <w:rFonts w:ascii="Tahoma" w:hAnsi="Tahoma" w:cs="Tahoma"/>
          <w:spacing w:val="9"/>
          <w:lang w:val="es-AR"/>
        </w:rPr>
        <w:t xml:space="preserve"> </w:t>
      </w:r>
      <w:r w:rsidRPr="009737BD">
        <w:rPr>
          <w:rFonts w:ascii="Tahoma" w:hAnsi="Tahoma" w:cs="Tahoma"/>
          <w:lang w:val="es-AR"/>
        </w:rPr>
        <w:t>materializado</w:t>
      </w:r>
      <w:r w:rsidRPr="009737BD">
        <w:rPr>
          <w:rFonts w:ascii="Tahoma" w:hAnsi="Tahoma" w:cs="Tahoma"/>
          <w:spacing w:val="-12"/>
          <w:lang w:val="es-AR"/>
        </w:rPr>
        <w:t xml:space="preserve"> </w:t>
      </w:r>
      <w:r w:rsidRPr="009737BD">
        <w:rPr>
          <w:rFonts w:ascii="Tahoma" w:hAnsi="Tahoma" w:cs="Tahoma"/>
          <w:lang w:val="es-AR"/>
        </w:rPr>
        <w:t>obras</w:t>
      </w:r>
      <w:r w:rsidRPr="009737BD">
        <w:rPr>
          <w:rFonts w:ascii="Tahoma" w:hAnsi="Tahoma" w:cs="Tahoma"/>
          <w:spacing w:val="39"/>
          <w:lang w:val="es-AR"/>
        </w:rPr>
        <w:t xml:space="preserve"> </w:t>
      </w:r>
      <w:r w:rsidRPr="009737BD">
        <w:rPr>
          <w:rFonts w:ascii="Tahoma" w:hAnsi="Tahoma" w:cs="Tahoma"/>
          <w:lang w:val="es-AR"/>
        </w:rPr>
        <w:t>de</w:t>
      </w:r>
      <w:r w:rsidRPr="009737BD">
        <w:rPr>
          <w:rFonts w:ascii="Tahoma" w:hAnsi="Tahoma" w:cs="Tahoma"/>
          <w:spacing w:val="36"/>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fraest</w:t>
      </w:r>
      <w:r w:rsidRPr="009737BD">
        <w:rPr>
          <w:rFonts w:ascii="Tahoma" w:hAnsi="Tahoma" w:cs="Tahoma"/>
          <w:spacing w:val="1"/>
          <w:lang w:val="es-AR"/>
        </w:rPr>
        <w:t>r</w:t>
      </w:r>
      <w:r w:rsidRPr="009737BD">
        <w:rPr>
          <w:rFonts w:ascii="Tahoma" w:hAnsi="Tahoma" w:cs="Tahoma"/>
          <w:lang w:val="es-AR"/>
        </w:rPr>
        <w:t>uctu</w:t>
      </w:r>
      <w:r w:rsidRPr="009737BD">
        <w:rPr>
          <w:rFonts w:ascii="Tahoma" w:hAnsi="Tahoma" w:cs="Tahoma"/>
          <w:spacing w:val="1"/>
          <w:lang w:val="es-AR"/>
        </w:rPr>
        <w:t>r</w:t>
      </w:r>
      <w:r w:rsidRPr="009737BD">
        <w:rPr>
          <w:rFonts w:ascii="Tahoma" w:hAnsi="Tahoma" w:cs="Tahoma"/>
          <w:lang w:val="es-AR"/>
        </w:rPr>
        <w:t xml:space="preserve">a </w:t>
      </w:r>
      <w:r w:rsidRPr="009737BD">
        <w:rPr>
          <w:rFonts w:ascii="Tahoma" w:hAnsi="Tahoma" w:cs="Tahoma"/>
          <w:spacing w:val="-24"/>
          <w:lang w:val="es-AR"/>
        </w:rPr>
        <w:t xml:space="preserve"> </w:t>
      </w:r>
      <w:r w:rsidRPr="009737BD">
        <w:rPr>
          <w:rFonts w:ascii="Tahoma" w:hAnsi="Tahoma" w:cs="Tahoma"/>
          <w:lang w:val="es-AR"/>
        </w:rPr>
        <w:t>vial</w:t>
      </w:r>
      <w:r w:rsidRPr="009737BD">
        <w:rPr>
          <w:rFonts w:ascii="Tahoma" w:hAnsi="Tahoma" w:cs="Tahoma"/>
          <w:spacing w:val="38"/>
          <w:lang w:val="es-AR"/>
        </w:rPr>
        <w:t xml:space="preserve"> </w:t>
      </w:r>
      <w:r w:rsidRPr="009737BD">
        <w:rPr>
          <w:rFonts w:ascii="Tahoma" w:hAnsi="Tahoma" w:cs="Tahoma"/>
          <w:lang w:val="es-AR"/>
        </w:rPr>
        <w:t>que</w:t>
      </w:r>
      <w:r w:rsidRPr="009737BD">
        <w:rPr>
          <w:rFonts w:ascii="Tahoma" w:hAnsi="Tahoma" w:cs="Tahoma"/>
          <w:spacing w:val="36"/>
          <w:lang w:val="es-AR"/>
        </w:rPr>
        <w:t xml:space="preserve"> </w:t>
      </w:r>
      <w:r w:rsidRPr="009737BD">
        <w:rPr>
          <w:rFonts w:ascii="Tahoma" w:hAnsi="Tahoma" w:cs="Tahoma"/>
          <w:lang w:val="es-AR"/>
        </w:rPr>
        <w:t>permit</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33"/>
          <w:lang w:val="es-AR"/>
        </w:rPr>
        <w:t xml:space="preserve"> </w:t>
      </w:r>
      <w:r w:rsidRPr="009737BD">
        <w:rPr>
          <w:rFonts w:ascii="Tahoma" w:hAnsi="Tahoma" w:cs="Tahoma"/>
          <w:lang w:val="es-AR"/>
        </w:rPr>
        <w:t>d</w:t>
      </w:r>
      <w:r w:rsidRPr="009737BD">
        <w:rPr>
          <w:rFonts w:ascii="Tahoma" w:hAnsi="Tahoma" w:cs="Tahoma"/>
          <w:spacing w:val="-1"/>
          <w:lang w:val="es-AR"/>
        </w:rPr>
        <w:t>e</w:t>
      </w:r>
      <w:r w:rsidRPr="009737BD">
        <w:rPr>
          <w:rFonts w:ascii="Tahoma" w:hAnsi="Tahoma" w:cs="Tahoma"/>
          <w:lang w:val="es-AR"/>
        </w:rPr>
        <w:t>terminar</w:t>
      </w:r>
      <w:r w:rsidRPr="009737BD">
        <w:rPr>
          <w:rFonts w:ascii="Tahoma" w:hAnsi="Tahoma" w:cs="Tahoma"/>
          <w:spacing w:val="38"/>
          <w:lang w:val="es-AR"/>
        </w:rPr>
        <w:t xml:space="preserve"> </w:t>
      </w:r>
      <w:r w:rsidRPr="009737BD">
        <w:rPr>
          <w:rFonts w:ascii="Tahoma" w:hAnsi="Tahoma" w:cs="Tahoma"/>
          <w:lang w:val="es-AR"/>
        </w:rPr>
        <w:t>en</w:t>
      </w:r>
      <w:r w:rsidRPr="009737BD">
        <w:rPr>
          <w:rFonts w:ascii="Tahoma" w:hAnsi="Tahoma" w:cs="Tahoma"/>
          <w:spacing w:val="36"/>
          <w:lang w:val="es-AR"/>
        </w:rPr>
        <w:t xml:space="preserve"> </w:t>
      </w:r>
      <w:r w:rsidRPr="009737BD">
        <w:rPr>
          <w:rFonts w:ascii="Tahoma" w:hAnsi="Tahoma" w:cs="Tahoma"/>
          <w:lang w:val="es-AR"/>
        </w:rPr>
        <w:t>forma</w:t>
      </w:r>
      <w:r w:rsidRPr="009737BD">
        <w:rPr>
          <w:rFonts w:ascii="Tahoma" w:hAnsi="Tahoma" w:cs="Tahoma"/>
          <w:spacing w:val="33"/>
          <w:lang w:val="es-AR"/>
        </w:rPr>
        <w:t xml:space="preserve"> </w:t>
      </w:r>
      <w:r w:rsidRPr="009737BD">
        <w:rPr>
          <w:rFonts w:ascii="Tahoma" w:hAnsi="Tahoma" w:cs="Tahoma"/>
          <w:lang w:val="es-AR"/>
        </w:rPr>
        <w:t>fehacie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33"/>
          <w:lang w:val="es-AR"/>
        </w:rPr>
        <w:t xml:space="preserve"> </w:t>
      </w:r>
      <w:r w:rsidRPr="009737BD">
        <w:rPr>
          <w:rFonts w:ascii="Tahoma" w:hAnsi="Tahoma" w:cs="Tahoma"/>
          <w:lang w:val="es-AR"/>
        </w:rPr>
        <w:t>y</w:t>
      </w:r>
      <w:r w:rsidRPr="009737BD">
        <w:rPr>
          <w:rFonts w:ascii="Tahoma" w:hAnsi="Tahoma" w:cs="Tahoma"/>
          <w:spacing w:val="37"/>
          <w:lang w:val="es-AR"/>
        </w:rPr>
        <w:t xml:space="preserve"> </w:t>
      </w:r>
      <w:r w:rsidRPr="009737BD">
        <w:rPr>
          <w:rFonts w:ascii="Tahoma" w:hAnsi="Tahoma" w:cs="Tahoma"/>
          <w:lang w:val="es-AR"/>
        </w:rPr>
        <w:t>concreta</w:t>
      </w:r>
      <w:r w:rsidRPr="009737BD">
        <w:rPr>
          <w:rFonts w:ascii="Tahoma" w:hAnsi="Tahoma" w:cs="Tahoma"/>
          <w:spacing w:val="32"/>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anc</w:t>
      </w:r>
      <w:r w:rsidRPr="009737BD">
        <w:rPr>
          <w:rFonts w:ascii="Tahoma" w:hAnsi="Tahoma" w:cs="Tahoma"/>
          <w:spacing w:val="1"/>
          <w:lang w:val="es-AR"/>
        </w:rPr>
        <w:t>h</w:t>
      </w:r>
      <w:r w:rsidRPr="009737BD">
        <w:rPr>
          <w:rFonts w:ascii="Tahoma" w:hAnsi="Tahoma" w:cs="Tahoma"/>
          <w:lang w:val="es-AR"/>
        </w:rPr>
        <w:t>o y</w:t>
      </w:r>
      <w:r w:rsidRPr="009737BD">
        <w:rPr>
          <w:rFonts w:ascii="Tahoma" w:hAnsi="Tahoma" w:cs="Tahoma"/>
          <w:spacing w:val="-1"/>
          <w:lang w:val="es-AR"/>
        </w:rPr>
        <w:t xml:space="preserve"> </w:t>
      </w:r>
      <w:r w:rsidRPr="009737BD">
        <w:rPr>
          <w:rFonts w:ascii="Tahoma" w:hAnsi="Tahoma" w:cs="Tahoma"/>
          <w:lang w:val="es-AR"/>
        </w:rPr>
        <w:t>nivel</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las</w:t>
      </w:r>
      <w:r w:rsidRPr="009737BD">
        <w:rPr>
          <w:rFonts w:ascii="Tahoma" w:hAnsi="Tahoma" w:cs="Tahoma"/>
          <w:spacing w:val="-1"/>
          <w:lang w:val="es-AR"/>
        </w:rPr>
        <w:t xml:space="preserve"> </w:t>
      </w:r>
      <w:r w:rsidRPr="009737BD">
        <w:rPr>
          <w:rFonts w:ascii="Tahoma" w:hAnsi="Tahoma" w:cs="Tahoma"/>
          <w:lang w:val="es-AR"/>
        </w:rPr>
        <w:t>ace</w:t>
      </w:r>
      <w:r w:rsidRPr="009737BD">
        <w:rPr>
          <w:rFonts w:ascii="Tahoma" w:hAnsi="Tahoma" w:cs="Tahoma"/>
          <w:spacing w:val="1"/>
          <w:lang w:val="es-AR"/>
        </w:rPr>
        <w:t>r</w:t>
      </w:r>
      <w:r w:rsidRPr="009737BD">
        <w:rPr>
          <w:rFonts w:ascii="Tahoma" w:hAnsi="Tahoma" w:cs="Tahoma"/>
          <w:lang w:val="es-AR"/>
        </w:rPr>
        <w:t>as.</w:t>
      </w:r>
    </w:p>
    <w:p w:rsidR="001A5F7E" w:rsidRPr="009737BD" w:rsidRDefault="001A5F7E" w:rsidP="004F0795">
      <w:pPr>
        <w:widowControl w:val="0"/>
        <w:autoSpaceDE w:val="0"/>
        <w:autoSpaceDN w:val="0"/>
        <w:adjustRightInd w:val="0"/>
        <w:spacing w:before="5"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2" w:right="8544"/>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X.24</w:t>
      </w:r>
    </w:p>
    <w:p w:rsidR="001A5F7E" w:rsidRPr="009737BD" w:rsidRDefault="001A5F7E" w:rsidP="004F0795">
      <w:pPr>
        <w:widowControl w:val="0"/>
        <w:autoSpaceDE w:val="0"/>
        <w:autoSpaceDN w:val="0"/>
        <w:adjustRightInd w:val="0"/>
        <w:spacing w:before="1" w:after="0" w:line="240" w:lineRule="auto"/>
        <w:ind w:left="102" w:right="70"/>
        <w:jc w:val="both"/>
        <w:rPr>
          <w:rFonts w:ascii="Tahoma" w:hAnsi="Tahoma" w:cs="Tahoma"/>
          <w:lang w:val="es-AR"/>
        </w:rPr>
      </w:pPr>
      <w:r w:rsidRPr="009737BD">
        <w:rPr>
          <w:rFonts w:ascii="Tahoma" w:hAnsi="Tahoma" w:cs="Tahoma"/>
          <w:lang w:val="es-AR"/>
        </w:rPr>
        <w:t>Toda</w:t>
      </w:r>
      <w:r w:rsidRPr="009737BD">
        <w:rPr>
          <w:rFonts w:ascii="Tahoma" w:hAnsi="Tahoma" w:cs="Tahoma"/>
          <w:spacing w:val="7"/>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op</w:t>
      </w:r>
      <w:r w:rsidRPr="009737BD">
        <w:rPr>
          <w:rFonts w:ascii="Tahoma" w:hAnsi="Tahoma" w:cs="Tahoma"/>
          <w:spacing w:val="1"/>
          <w:lang w:val="es-AR"/>
        </w:rPr>
        <w:t>u</w:t>
      </w:r>
      <w:r w:rsidRPr="009737BD">
        <w:rPr>
          <w:rFonts w:ascii="Tahoma" w:hAnsi="Tahoma" w:cs="Tahoma"/>
          <w:spacing w:val="-1"/>
          <w:lang w:val="es-AR"/>
        </w:rPr>
        <w:t>e</w:t>
      </w:r>
      <w:r w:rsidRPr="009737BD">
        <w:rPr>
          <w:rFonts w:ascii="Tahoma" w:hAnsi="Tahoma" w:cs="Tahoma"/>
          <w:lang w:val="es-AR"/>
        </w:rPr>
        <w:t>sta</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lang w:val="es-AR"/>
        </w:rPr>
        <w:t>a</w:t>
      </w:r>
      <w:r w:rsidRPr="009737BD">
        <w:rPr>
          <w:rFonts w:ascii="Tahoma" w:hAnsi="Tahoma" w:cs="Tahoma"/>
          <w:spacing w:val="1"/>
          <w:lang w:val="es-AR"/>
        </w:rPr>
        <w:t>m</w:t>
      </w:r>
      <w:r w:rsidRPr="009737BD">
        <w:rPr>
          <w:rFonts w:ascii="Tahoma" w:hAnsi="Tahoma" w:cs="Tahoma"/>
          <w:lang w:val="es-AR"/>
        </w:rPr>
        <w:t>pliación</w:t>
      </w:r>
      <w:r w:rsidRPr="009737BD">
        <w:rPr>
          <w:rFonts w:ascii="Tahoma" w:hAnsi="Tahoma" w:cs="Tahoma"/>
          <w:spacing w:val="17"/>
          <w:lang w:val="es-AR"/>
        </w:rPr>
        <w:t xml:space="preserve"> </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lang w:val="es-AR"/>
        </w:rPr>
        <w:t>reestr</w:t>
      </w:r>
      <w:r w:rsidRPr="009737BD">
        <w:rPr>
          <w:rFonts w:ascii="Tahoma" w:hAnsi="Tahoma" w:cs="Tahoma"/>
          <w:spacing w:val="1"/>
          <w:lang w:val="es-AR"/>
        </w:rPr>
        <w:t>u</w:t>
      </w:r>
      <w:r w:rsidRPr="009737BD">
        <w:rPr>
          <w:rFonts w:ascii="Tahoma" w:hAnsi="Tahoma" w:cs="Tahoma"/>
          <w:spacing w:val="-1"/>
          <w:lang w:val="es-AR"/>
        </w:rPr>
        <w:t>c</w:t>
      </w:r>
      <w:r w:rsidRPr="009737BD">
        <w:rPr>
          <w:rFonts w:ascii="Tahoma" w:hAnsi="Tahoma" w:cs="Tahoma"/>
          <w:lang w:val="es-AR"/>
        </w:rPr>
        <w:t>tur</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3"/>
          <w:lang w:val="es-AR"/>
        </w:rPr>
        <w:t xml:space="preserve"> </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na,</w:t>
      </w:r>
      <w:r w:rsidRPr="009737BD">
        <w:rPr>
          <w:rFonts w:ascii="Tahoma" w:hAnsi="Tahoma" w:cs="Tahoma"/>
          <w:spacing w:val="16"/>
          <w:lang w:val="es-AR"/>
        </w:rPr>
        <w:t xml:space="preserve"> </w:t>
      </w:r>
      <w:r w:rsidRPr="009737BD">
        <w:rPr>
          <w:rFonts w:ascii="Tahoma" w:hAnsi="Tahoma" w:cs="Tahoma"/>
          <w:lang w:val="es-AR"/>
        </w:rPr>
        <w:t>que</w:t>
      </w:r>
      <w:r w:rsidRPr="009737BD">
        <w:rPr>
          <w:rFonts w:ascii="Tahoma" w:hAnsi="Tahoma" w:cs="Tahoma"/>
          <w:spacing w:val="15"/>
          <w:lang w:val="es-AR"/>
        </w:rPr>
        <w:t xml:space="preserve"> </w:t>
      </w:r>
      <w:r w:rsidRPr="009737BD">
        <w:rPr>
          <w:rFonts w:ascii="Tahoma" w:hAnsi="Tahoma" w:cs="Tahoma"/>
          <w:lang w:val="es-AR"/>
        </w:rPr>
        <w:t>impliq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6"/>
          <w:lang w:val="es-AR"/>
        </w:rPr>
        <w:t xml:space="preserve"> </w:t>
      </w:r>
      <w:r w:rsidRPr="009737BD">
        <w:rPr>
          <w:rFonts w:ascii="Tahoma" w:hAnsi="Tahoma" w:cs="Tahoma"/>
          <w:lang w:val="es-AR"/>
        </w:rPr>
        <w:t>la</w:t>
      </w:r>
      <w:r w:rsidRPr="009737BD">
        <w:rPr>
          <w:rFonts w:ascii="Tahoma" w:hAnsi="Tahoma" w:cs="Tahoma"/>
          <w:spacing w:val="18"/>
          <w:lang w:val="es-AR"/>
        </w:rPr>
        <w:t xml:space="preserve"> </w:t>
      </w:r>
      <w:r w:rsidRPr="009737BD">
        <w:rPr>
          <w:rFonts w:ascii="Tahoma" w:hAnsi="Tahoma" w:cs="Tahoma"/>
          <w:lang w:val="es-AR"/>
        </w:rPr>
        <w:t>cesión</w:t>
      </w:r>
      <w:r w:rsidRPr="009737BD">
        <w:rPr>
          <w:rFonts w:ascii="Tahoma" w:hAnsi="Tahoma" w:cs="Tahoma"/>
          <w:spacing w:val="12"/>
          <w:lang w:val="es-AR"/>
        </w:rPr>
        <w:t xml:space="preserve"> </w:t>
      </w:r>
      <w:r w:rsidRPr="009737BD">
        <w:rPr>
          <w:rFonts w:ascii="Tahoma" w:hAnsi="Tahoma" w:cs="Tahoma"/>
          <w:lang w:val="es-AR"/>
        </w:rPr>
        <w:t>y</w:t>
      </w:r>
      <w:r w:rsidRPr="009737BD">
        <w:rPr>
          <w:rFonts w:ascii="Tahoma" w:hAnsi="Tahoma" w:cs="Tahoma"/>
          <w:spacing w:val="17"/>
          <w:lang w:val="es-AR"/>
        </w:rPr>
        <w:t xml:space="preserve"> </w:t>
      </w:r>
      <w:r w:rsidRPr="009737BD">
        <w:rPr>
          <w:rFonts w:ascii="Tahoma" w:hAnsi="Tahoma" w:cs="Tahoma"/>
          <w:lang w:val="es-AR"/>
        </w:rPr>
        <w:t>aper</w:t>
      </w:r>
      <w:r w:rsidRPr="009737BD">
        <w:rPr>
          <w:rFonts w:ascii="Tahoma" w:hAnsi="Tahoma" w:cs="Tahoma"/>
          <w:spacing w:val="1"/>
          <w:lang w:val="es-AR"/>
        </w:rPr>
        <w:t>t</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 xml:space="preserve">de  </w:t>
      </w:r>
      <w:r w:rsidRPr="009737BD">
        <w:rPr>
          <w:rFonts w:ascii="Tahoma" w:hAnsi="Tahoma" w:cs="Tahoma"/>
          <w:spacing w:val="-27"/>
          <w:lang w:val="es-AR"/>
        </w:rPr>
        <w:t xml:space="preserve"> </w:t>
      </w:r>
      <w:r w:rsidRPr="009737BD">
        <w:rPr>
          <w:rFonts w:ascii="Tahoma" w:hAnsi="Tahoma" w:cs="Tahoma"/>
          <w:spacing w:val="1"/>
          <w:lang w:val="es-AR"/>
        </w:rPr>
        <w:t>n</w:t>
      </w:r>
      <w:r w:rsidRPr="009737BD">
        <w:rPr>
          <w:rFonts w:ascii="Tahoma" w:hAnsi="Tahoma" w:cs="Tahoma"/>
          <w:lang w:val="es-AR"/>
        </w:rPr>
        <w:t>ue</w:t>
      </w:r>
      <w:r w:rsidRPr="009737BD">
        <w:rPr>
          <w:rFonts w:ascii="Tahoma" w:hAnsi="Tahoma" w:cs="Tahoma"/>
          <w:spacing w:val="1"/>
          <w:lang w:val="es-AR"/>
        </w:rPr>
        <w:t>v</w:t>
      </w:r>
      <w:r w:rsidRPr="009737BD">
        <w:rPr>
          <w:rFonts w:ascii="Tahoma" w:hAnsi="Tahoma" w:cs="Tahoma"/>
          <w:lang w:val="es-AR"/>
        </w:rPr>
        <w:t xml:space="preserve">os </w:t>
      </w:r>
      <w:r w:rsidRPr="009737BD">
        <w:rPr>
          <w:rFonts w:ascii="Tahoma" w:hAnsi="Tahoma" w:cs="Tahoma"/>
          <w:spacing w:val="36"/>
          <w:lang w:val="es-AR"/>
        </w:rPr>
        <w:t xml:space="preserve"> </w:t>
      </w:r>
      <w:r w:rsidRPr="009737BD">
        <w:rPr>
          <w:rFonts w:ascii="Tahoma" w:hAnsi="Tahoma" w:cs="Tahoma"/>
          <w:lang w:val="es-AR"/>
        </w:rPr>
        <w:t>esp</w:t>
      </w:r>
      <w:r w:rsidRPr="009737BD">
        <w:rPr>
          <w:rFonts w:ascii="Tahoma" w:hAnsi="Tahoma" w:cs="Tahoma"/>
          <w:spacing w:val="1"/>
          <w:lang w:val="es-AR"/>
        </w:rPr>
        <w:t>a</w:t>
      </w:r>
      <w:r w:rsidRPr="009737BD">
        <w:rPr>
          <w:rFonts w:ascii="Tahoma" w:hAnsi="Tahoma" w:cs="Tahoma"/>
          <w:lang w:val="es-AR"/>
        </w:rPr>
        <w:t xml:space="preserve">cios </w:t>
      </w:r>
      <w:r w:rsidRPr="009737BD">
        <w:rPr>
          <w:rFonts w:ascii="Tahoma" w:hAnsi="Tahoma" w:cs="Tahoma"/>
          <w:spacing w:val="33"/>
          <w:lang w:val="es-AR"/>
        </w:rPr>
        <w:t xml:space="preserve"> </w:t>
      </w:r>
      <w:r w:rsidRPr="009737BD">
        <w:rPr>
          <w:rFonts w:ascii="Tahoma" w:hAnsi="Tahoma" w:cs="Tahoma"/>
          <w:lang w:val="es-AR"/>
        </w:rPr>
        <w:t>circul</w:t>
      </w:r>
      <w:r w:rsidRPr="009737BD">
        <w:rPr>
          <w:rFonts w:ascii="Tahoma" w:hAnsi="Tahoma" w:cs="Tahoma"/>
          <w:spacing w:val="1"/>
          <w:lang w:val="es-AR"/>
        </w:rPr>
        <w:t>a</w:t>
      </w:r>
      <w:r w:rsidRPr="009737BD">
        <w:rPr>
          <w:rFonts w:ascii="Tahoma" w:hAnsi="Tahoma" w:cs="Tahoma"/>
          <w:lang w:val="es-AR"/>
        </w:rPr>
        <w:t>tor</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32"/>
          <w:lang w:val="es-AR"/>
        </w:rPr>
        <w:t xml:space="preserve"> </w:t>
      </w:r>
      <w:r w:rsidRPr="009737BD">
        <w:rPr>
          <w:rFonts w:ascii="Tahoma" w:hAnsi="Tahoma" w:cs="Tahoma"/>
          <w:lang w:val="es-AR"/>
        </w:rPr>
        <w:t>públ</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 xml:space="preserve">os, </w:t>
      </w:r>
      <w:r w:rsidRPr="009737BD">
        <w:rPr>
          <w:rFonts w:ascii="Tahoma" w:hAnsi="Tahoma" w:cs="Tahoma"/>
          <w:spacing w:val="36"/>
          <w:lang w:val="es-AR"/>
        </w:rPr>
        <w:t xml:space="preserve"> </w:t>
      </w:r>
      <w:r w:rsidRPr="009737BD">
        <w:rPr>
          <w:rFonts w:ascii="Tahoma" w:hAnsi="Tahoma" w:cs="Tahoma"/>
          <w:lang w:val="es-AR"/>
        </w:rPr>
        <w:t>obliga</w:t>
      </w:r>
      <w:r w:rsidRPr="009737BD">
        <w:rPr>
          <w:rFonts w:ascii="Tahoma" w:hAnsi="Tahoma" w:cs="Tahoma"/>
          <w:spacing w:val="1"/>
          <w:lang w:val="es-AR"/>
        </w:rPr>
        <w:t>r</w:t>
      </w:r>
      <w:r w:rsidRPr="009737BD">
        <w:rPr>
          <w:rFonts w:ascii="Tahoma" w:hAnsi="Tahoma" w:cs="Tahoma"/>
          <w:lang w:val="es-AR"/>
        </w:rPr>
        <w:t xml:space="preserve">á </w:t>
      </w:r>
      <w:r w:rsidRPr="009737BD">
        <w:rPr>
          <w:rFonts w:ascii="Tahoma" w:hAnsi="Tahoma" w:cs="Tahoma"/>
          <w:spacing w:val="35"/>
          <w:lang w:val="es-AR"/>
        </w:rPr>
        <w:t xml:space="preserve"> </w:t>
      </w:r>
      <w:r w:rsidRPr="009737BD">
        <w:rPr>
          <w:rFonts w:ascii="Tahoma" w:hAnsi="Tahoma" w:cs="Tahoma"/>
          <w:lang w:val="es-AR"/>
        </w:rPr>
        <w:t xml:space="preserve">a </w:t>
      </w:r>
      <w:r w:rsidRPr="009737BD">
        <w:rPr>
          <w:rFonts w:ascii="Tahoma" w:hAnsi="Tahoma" w:cs="Tahoma"/>
          <w:spacing w:val="36"/>
          <w:lang w:val="es-AR"/>
        </w:rPr>
        <w:t xml:space="preserve"> </w:t>
      </w:r>
      <w:r w:rsidRPr="009737BD">
        <w:rPr>
          <w:rFonts w:ascii="Tahoma" w:hAnsi="Tahoma" w:cs="Tahoma"/>
          <w:lang w:val="es-AR"/>
        </w:rPr>
        <w:t xml:space="preserve">sus </w:t>
      </w:r>
      <w:r w:rsidRPr="009737BD">
        <w:rPr>
          <w:rFonts w:ascii="Tahoma" w:hAnsi="Tahoma" w:cs="Tahoma"/>
          <w:spacing w:val="33"/>
          <w:lang w:val="es-AR"/>
        </w:rPr>
        <w:t xml:space="preserve"> </w:t>
      </w:r>
      <w:r w:rsidRPr="009737BD">
        <w:rPr>
          <w:rFonts w:ascii="Tahoma" w:hAnsi="Tahoma" w:cs="Tahoma"/>
          <w:lang w:val="es-AR"/>
        </w:rPr>
        <w:t>ges</w:t>
      </w:r>
      <w:r w:rsidRPr="009737BD">
        <w:rPr>
          <w:rFonts w:ascii="Tahoma" w:hAnsi="Tahoma" w:cs="Tahoma"/>
          <w:spacing w:val="1"/>
          <w:lang w:val="es-AR"/>
        </w:rPr>
        <w:t>to</w:t>
      </w:r>
      <w:r w:rsidRPr="009737BD">
        <w:rPr>
          <w:rFonts w:ascii="Tahoma" w:hAnsi="Tahoma" w:cs="Tahoma"/>
          <w:lang w:val="es-AR"/>
        </w:rPr>
        <w:t xml:space="preserve">res, </w:t>
      </w:r>
      <w:r w:rsidRPr="009737BD">
        <w:rPr>
          <w:rFonts w:ascii="Tahoma" w:hAnsi="Tahoma" w:cs="Tahoma"/>
          <w:spacing w:val="30"/>
          <w:lang w:val="es-AR"/>
        </w:rPr>
        <w:t xml:space="preserve"> </w:t>
      </w:r>
      <w:r w:rsidRPr="009737BD">
        <w:rPr>
          <w:rFonts w:ascii="Tahoma" w:hAnsi="Tahoma" w:cs="Tahoma"/>
          <w:lang w:val="es-AR"/>
        </w:rPr>
        <w:t>pro</w:t>
      </w:r>
      <w:r w:rsidRPr="009737BD">
        <w:rPr>
          <w:rFonts w:ascii="Tahoma" w:hAnsi="Tahoma" w:cs="Tahoma"/>
          <w:spacing w:val="2"/>
          <w:lang w:val="es-AR"/>
        </w:rPr>
        <w:t>m</w:t>
      </w:r>
      <w:r w:rsidRPr="009737BD">
        <w:rPr>
          <w:rFonts w:ascii="Tahoma" w:hAnsi="Tahoma" w:cs="Tahoma"/>
          <w:spacing w:val="1"/>
          <w:lang w:val="es-AR"/>
        </w:rPr>
        <w:t>o</w:t>
      </w:r>
      <w:r w:rsidRPr="009737BD">
        <w:rPr>
          <w:rFonts w:ascii="Tahoma" w:hAnsi="Tahoma" w:cs="Tahoma"/>
          <w:lang w:val="es-AR"/>
        </w:rPr>
        <w:t xml:space="preserve">tores </w:t>
      </w:r>
      <w:r w:rsidRPr="009737BD">
        <w:rPr>
          <w:rFonts w:ascii="Tahoma" w:hAnsi="Tahoma" w:cs="Tahoma"/>
          <w:spacing w:val="30"/>
          <w:lang w:val="es-AR"/>
        </w:rPr>
        <w:t xml:space="preserve"> </w:t>
      </w:r>
      <w:r w:rsidRPr="009737BD">
        <w:rPr>
          <w:rFonts w:ascii="Tahoma" w:hAnsi="Tahoma" w:cs="Tahoma"/>
          <w:lang w:val="es-AR"/>
        </w:rPr>
        <w:t>y/o</w:t>
      </w:r>
      <w:r w:rsidRPr="009737BD">
        <w:rPr>
          <w:rFonts w:ascii="Tahoma" w:hAnsi="Tahoma" w:cs="Tahoma"/>
          <w:spacing w:val="-3"/>
          <w:lang w:val="es-AR"/>
        </w:rPr>
        <w:t xml:space="preserve"> </w:t>
      </w:r>
      <w:r w:rsidRPr="009737BD">
        <w:rPr>
          <w:rFonts w:ascii="Tahoma" w:hAnsi="Tahoma" w:cs="Tahoma"/>
          <w:lang w:val="es-AR"/>
        </w:rPr>
        <w:t>prop</w:t>
      </w:r>
      <w:r w:rsidRPr="009737BD">
        <w:rPr>
          <w:rFonts w:ascii="Tahoma" w:hAnsi="Tahoma" w:cs="Tahoma"/>
          <w:spacing w:val="2"/>
          <w:lang w:val="es-AR"/>
        </w:rPr>
        <w:t>i</w:t>
      </w:r>
      <w:r w:rsidRPr="009737BD">
        <w:rPr>
          <w:rFonts w:ascii="Tahoma" w:hAnsi="Tahoma" w:cs="Tahoma"/>
          <w:lang w:val="es-AR"/>
        </w:rPr>
        <w:t>etar</w:t>
      </w:r>
      <w:r w:rsidRPr="009737BD">
        <w:rPr>
          <w:rFonts w:ascii="Tahoma" w:hAnsi="Tahoma" w:cs="Tahoma"/>
          <w:spacing w:val="2"/>
          <w:lang w:val="es-AR"/>
        </w:rPr>
        <w:t>i</w:t>
      </w:r>
      <w:r w:rsidRPr="009737BD">
        <w:rPr>
          <w:rFonts w:ascii="Tahoma" w:hAnsi="Tahoma" w:cs="Tahoma"/>
          <w:lang w:val="es-AR"/>
        </w:rPr>
        <w:t xml:space="preserve">os </w:t>
      </w:r>
      <w:r w:rsidRPr="009737BD">
        <w:rPr>
          <w:rFonts w:ascii="Tahoma" w:hAnsi="Tahoma" w:cs="Tahoma"/>
          <w:spacing w:val="-18"/>
          <w:lang w:val="es-AR"/>
        </w:rPr>
        <w:t xml:space="preserve"> </w:t>
      </w:r>
      <w:r w:rsidRPr="009737BD">
        <w:rPr>
          <w:rFonts w:ascii="Tahoma" w:hAnsi="Tahoma" w:cs="Tahoma"/>
          <w:lang w:val="es-AR"/>
        </w:rPr>
        <w:t xml:space="preserve">a </w:t>
      </w:r>
      <w:r w:rsidRPr="009737BD">
        <w:rPr>
          <w:rFonts w:ascii="Tahoma" w:hAnsi="Tahoma" w:cs="Tahoma"/>
          <w:spacing w:val="-20"/>
          <w:lang w:val="es-AR"/>
        </w:rPr>
        <w:t xml:space="preserve"> </w:t>
      </w:r>
      <w:r w:rsidRPr="009737BD">
        <w:rPr>
          <w:rFonts w:ascii="Tahoma" w:hAnsi="Tahoma" w:cs="Tahoma"/>
          <w:lang w:val="es-AR"/>
        </w:rPr>
        <w:t>enco</w:t>
      </w:r>
      <w:r w:rsidRPr="009737BD">
        <w:rPr>
          <w:rFonts w:ascii="Tahoma" w:hAnsi="Tahoma" w:cs="Tahoma"/>
          <w:spacing w:val="2"/>
          <w:lang w:val="es-AR"/>
        </w:rPr>
        <w:t>m</w:t>
      </w:r>
      <w:r w:rsidRPr="009737BD">
        <w:rPr>
          <w:rFonts w:ascii="Tahoma" w:hAnsi="Tahoma" w:cs="Tahoma"/>
          <w:spacing w:val="1"/>
          <w:lang w:val="es-AR"/>
        </w:rPr>
        <w:t>e</w:t>
      </w:r>
      <w:r w:rsidRPr="009737BD">
        <w:rPr>
          <w:rFonts w:ascii="Tahoma" w:hAnsi="Tahoma" w:cs="Tahoma"/>
          <w:lang w:val="es-AR"/>
        </w:rPr>
        <w:t>ndar</w:t>
      </w:r>
      <w:r w:rsidRPr="009737BD">
        <w:rPr>
          <w:rFonts w:ascii="Tahoma" w:hAnsi="Tahoma" w:cs="Tahoma"/>
          <w:spacing w:val="38"/>
          <w:lang w:val="es-AR"/>
        </w:rPr>
        <w:t xml:space="preserve"> </w:t>
      </w:r>
      <w:r w:rsidRPr="009737BD">
        <w:rPr>
          <w:rFonts w:ascii="Tahoma" w:hAnsi="Tahoma" w:cs="Tahoma"/>
          <w:lang w:val="es-AR"/>
        </w:rPr>
        <w:t>a</w:t>
      </w:r>
      <w:r w:rsidRPr="009737BD">
        <w:rPr>
          <w:rFonts w:ascii="Tahoma" w:hAnsi="Tahoma" w:cs="Tahoma"/>
          <w:spacing w:val="42"/>
          <w:lang w:val="es-AR"/>
        </w:rPr>
        <w:t xml:space="preserve"> </w:t>
      </w:r>
      <w:r w:rsidRPr="009737BD">
        <w:rPr>
          <w:rFonts w:ascii="Tahoma" w:hAnsi="Tahoma" w:cs="Tahoma"/>
          <w:lang w:val="es-AR"/>
        </w:rPr>
        <w:t>un</w:t>
      </w:r>
      <w:r w:rsidRPr="009737BD">
        <w:rPr>
          <w:rFonts w:ascii="Tahoma" w:hAnsi="Tahoma" w:cs="Tahoma"/>
          <w:spacing w:val="42"/>
          <w:lang w:val="es-AR"/>
        </w:rPr>
        <w:t xml:space="preserve"> </w:t>
      </w:r>
      <w:r w:rsidRPr="009737BD">
        <w:rPr>
          <w:rFonts w:ascii="Tahoma" w:hAnsi="Tahoma" w:cs="Tahoma"/>
          <w:lang w:val="es-AR"/>
        </w:rPr>
        <w:t>profesional</w:t>
      </w:r>
      <w:r w:rsidRPr="009737BD">
        <w:rPr>
          <w:rFonts w:ascii="Tahoma" w:hAnsi="Tahoma" w:cs="Tahoma"/>
          <w:spacing w:val="35"/>
          <w:lang w:val="es-AR"/>
        </w:rPr>
        <w:t xml:space="preserve"> </w:t>
      </w:r>
      <w:r w:rsidRPr="009737BD">
        <w:rPr>
          <w:rFonts w:ascii="Tahoma" w:hAnsi="Tahoma" w:cs="Tahoma"/>
          <w:lang w:val="es-AR"/>
        </w:rPr>
        <w:t>h</w:t>
      </w:r>
      <w:r w:rsidRPr="009737BD">
        <w:rPr>
          <w:rFonts w:ascii="Tahoma" w:hAnsi="Tahoma" w:cs="Tahoma"/>
          <w:spacing w:val="-1"/>
          <w:lang w:val="es-AR"/>
        </w:rPr>
        <w:t>a</w:t>
      </w:r>
      <w:r w:rsidRPr="009737BD">
        <w:rPr>
          <w:rFonts w:ascii="Tahoma" w:hAnsi="Tahoma" w:cs="Tahoma"/>
          <w:lang w:val="es-AR"/>
        </w:rPr>
        <w:t>bilitado</w:t>
      </w:r>
      <w:r w:rsidRPr="009737BD">
        <w:rPr>
          <w:rFonts w:ascii="Tahoma" w:hAnsi="Tahoma" w:cs="Tahoma"/>
          <w:spacing w:val="43"/>
          <w:lang w:val="es-AR"/>
        </w:rPr>
        <w:t xml:space="preserve"> </w:t>
      </w:r>
      <w:r w:rsidRPr="009737BD">
        <w:rPr>
          <w:rFonts w:ascii="Tahoma" w:hAnsi="Tahoma" w:cs="Tahoma"/>
          <w:lang w:val="es-AR"/>
        </w:rPr>
        <w:t>la</w:t>
      </w:r>
      <w:r w:rsidRPr="009737BD">
        <w:rPr>
          <w:rFonts w:ascii="Tahoma" w:hAnsi="Tahoma" w:cs="Tahoma"/>
          <w:spacing w:val="43"/>
          <w:lang w:val="es-AR"/>
        </w:rPr>
        <w:t xml:space="preserve"> </w:t>
      </w:r>
      <w:r w:rsidRPr="009737BD">
        <w:rPr>
          <w:rFonts w:ascii="Tahoma" w:hAnsi="Tahoma" w:cs="Tahoma"/>
          <w:lang w:val="es-AR"/>
        </w:rPr>
        <w:t>elaborac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35"/>
          <w:lang w:val="es-AR"/>
        </w:rPr>
        <w:t xml:space="preserve"> </w:t>
      </w:r>
      <w:r w:rsidRPr="009737BD">
        <w:rPr>
          <w:rFonts w:ascii="Tahoma" w:hAnsi="Tahoma" w:cs="Tahoma"/>
          <w:lang w:val="es-AR"/>
        </w:rPr>
        <w:t>de</w:t>
      </w:r>
      <w:r w:rsidRPr="009737BD">
        <w:rPr>
          <w:rFonts w:ascii="Tahoma" w:hAnsi="Tahoma" w:cs="Tahoma"/>
          <w:spacing w:val="41"/>
          <w:lang w:val="es-AR"/>
        </w:rPr>
        <w:t xml:space="preserve"> </w:t>
      </w:r>
      <w:r w:rsidRPr="009737BD">
        <w:rPr>
          <w:rFonts w:ascii="Tahoma" w:hAnsi="Tahoma" w:cs="Tahoma"/>
          <w:lang w:val="es-AR"/>
        </w:rPr>
        <w:t>un</w:t>
      </w:r>
      <w:r w:rsidRPr="009737BD">
        <w:rPr>
          <w:rFonts w:ascii="Tahoma" w:hAnsi="Tahoma" w:cs="Tahoma"/>
          <w:spacing w:val="41"/>
          <w:lang w:val="es-AR"/>
        </w:rPr>
        <w:t xml:space="preserve"> </w:t>
      </w:r>
      <w:r w:rsidRPr="009737BD">
        <w:rPr>
          <w:rFonts w:ascii="Tahoma" w:hAnsi="Tahoma" w:cs="Tahoma"/>
          <w:lang w:val="es-AR"/>
        </w:rPr>
        <w:t>proyecto</w:t>
      </w:r>
      <w:r w:rsidRPr="009737BD">
        <w:rPr>
          <w:rFonts w:ascii="Tahoma" w:hAnsi="Tahoma" w:cs="Tahoma"/>
          <w:spacing w:val="3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fore</w:t>
      </w:r>
      <w:r w:rsidRPr="009737BD">
        <w:rPr>
          <w:rFonts w:ascii="Tahoma" w:hAnsi="Tahoma" w:cs="Tahoma"/>
          <w:spacing w:val="2"/>
          <w:lang w:val="es-AR"/>
        </w:rPr>
        <w:t>s</w:t>
      </w:r>
      <w:r w:rsidRPr="009737BD">
        <w:rPr>
          <w:rFonts w:ascii="Tahoma" w:hAnsi="Tahoma" w:cs="Tahoma"/>
          <w:lang w:val="es-AR"/>
        </w:rPr>
        <w:t>tac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6"/>
          <w:lang w:val="es-AR"/>
        </w:rPr>
        <w:t xml:space="preserve"> </w:t>
      </w:r>
      <w:r w:rsidRPr="009737BD">
        <w:rPr>
          <w:rFonts w:ascii="Tahoma" w:hAnsi="Tahoma" w:cs="Tahoma"/>
          <w:lang w:val="es-AR"/>
        </w:rPr>
        <w:t xml:space="preserve">en </w:t>
      </w:r>
      <w:r w:rsidRPr="009737BD">
        <w:rPr>
          <w:rFonts w:ascii="Tahoma" w:hAnsi="Tahoma" w:cs="Tahoma"/>
          <w:spacing w:val="3"/>
          <w:lang w:val="es-AR"/>
        </w:rPr>
        <w:t xml:space="preserve"> </w:t>
      </w:r>
      <w:r w:rsidRPr="009737BD">
        <w:rPr>
          <w:rFonts w:ascii="Tahoma" w:hAnsi="Tahoma" w:cs="Tahoma"/>
          <w:lang w:val="es-AR"/>
        </w:rPr>
        <w:t xml:space="preserve">ajuste </w:t>
      </w:r>
      <w:r w:rsidRPr="009737BD">
        <w:rPr>
          <w:rFonts w:ascii="Tahoma" w:hAnsi="Tahoma" w:cs="Tahoma"/>
          <w:spacing w:val="5"/>
          <w:lang w:val="es-AR"/>
        </w:rPr>
        <w:t xml:space="preserve"> </w:t>
      </w:r>
      <w:r w:rsidRPr="009737BD">
        <w:rPr>
          <w:rFonts w:ascii="Tahoma" w:hAnsi="Tahoma" w:cs="Tahoma"/>
          <w:lang w:val="es-AR"/>
        </w:rPr>
        <w:t xml:space="preserve">a </w:t>
      </w:r>
      <w:r w:rsidRPr="009737BD">
        <w:rPr>
          <w:rFonts w:ascii="Tahoma" w:hAnsi="Tahoma" w:cs="Tahoma"/>
          <w:spacing w:val="7"/>
          <w:lang w:val="es-AR"/>
        </w:rPr>
        <w:t xml:space="preserve"> </w:t>
      </w:r>
      <w:r w:rsidRPr="009737BD">
        <w:rPr>
          <w:rFonts w:ascii="Tahoma" w:hAnsi="Tahoma" w:cs="Tahoma"/>
          <w:lang w:val="es-AR"/>
        </w:rPr>
        <w:t xml:space="preserve">lo </w:t>
      </w:r>
      <w:r w:rsidRPr="009737BD">
        <w:rPr>
          <w:rFonts w:ascii="Tahoma" w:hAnsi="Tahoma" w:cs="Tahoma"/>
          <w:spacing w:val="5"/>
          <w:lang w:val="es-AR"/>
        </w:rPr>
        <w:t xml:space="preserve"> </w:t>
      </w:r>
      <w:r w:rsidRPr="009737BD">
        <w:rPr>
          <w:rFonts w:ascii="Tahoma" w:hAnsi="Tahoma" w:cs="Tahoma"/>
          <w:lang w:val="es-AR"/>
        </w:rPr>
        <w:t>estab</w:t>
      </w:r>
      <w:r w:rsidRPr="009737BD">
        <w:rPr>
          <w:rFonts w:ascii="Tahoma" w:hAnsi="Tahoma" w:cs="Tahoma"/>
          <w:spacing w:val="1"/>
          <w:lang w:val="es-AR"/>
        </w:rPr>
        <w:t>le</w:t>
      </w:r>
      <w:r w:rsidRPr="009737BD">
        <w:rPr>
          <w:rFonts w:ascii="Tahoma" w:hAnsi="Tahoma" w:cs="Tahoma"/>
          <w:spacing w:val="-1"/>
          <w:lang w:val="es-AR"/>
        </w:rPr>
        <w:t>c</w:t>
      </w:r>
      <w:r w:rsidRPr="009737BD">
        <w:rPr>
          <w:rFonts w:ascii="Tahoma" w:hAnsi="Tahoma" w:cs="Tahoma"/>
          <w:lang w:val="es-AR"/>
        </w:rPr>
        <w:t xml:space="preserve">ido </w:t>
      </w:r>
      <w:r w:rsidRPr="009737BD">
        <w:rPr>
          <w:rFonts w:ascii="Tahoma" w:hAnsi="Tahoma" w:cs="Tahoma"/>
          <w:spacing w:val="2"/>
          <w:lang w:val="es-AR"/>
        </w:rPr>
        <w:t xml:space="preserve"> </w:t>
      </w:r>
      <w:r w:rsidRPr="009737BD">
        <w:rPr>
          <w:rFonts w:ascii="Tahoma" w:hAnsi="Tahoma" w:cs="Tahoma"/>
          <w:lang w:val="es-AR"/>
        </w:rPr>
        <w:t xml:space="preserve">en </w:t>
      </w:r>
      <w:r w:rsidRPr="009737BD">
        <w:rPr>
          <w:rFonts w:ascii="Tahoma" w:hAnsi="Tahoma" w:cs="Tahoma"/>
          <w:spacing w:val="3"/>
          <w:lang w:val="es-AR"/>
        </w:rPr>
        <w:t xml:space="preserve"> </w:t>
      </w:r>
      <w:r w:rsidRPr="009737BD">
        <w:rPr>
          <w:rFonts w:ascii="Tahoma" w:hAnsi="Tahoma" w:cs="Tahoma"/>
          <w:lang w:val="es-AR"/>
        </w:rPr>
        <w:t xml:space="preserve">la </w:t>
      </w:r>
      <w:r w:rsidRPr="009737BD">
        <w:rPr>
          <w:rFonts w:ascii="Tahoma" w:hAnsi="Tahoma" w:cs="Tahoma"/>
          <w:spacing w:val="7"/>
          <w:lang w:val="es-AR"/>
        </w:rPr>
        <w:t xml:space="preserve"> </w:t>
      </w:r>
      <w:r w:rsidRPr="009737BD">
        <w:rPr>
          <w:rFonts w:ascii="Tahoma" w:hAnsi="Tahoma" w:cs="Tahoma"/>
          <w:lang w:val="es-AR"/>
        </w:rPr>
        <w:t>prese</w:t>
      </w:r>
      <w:r w:rsidRPr="009737BD">
        <w:rPr>
          <w:rFonts w:ascii="Tahoma" w:hAnsi="Tahoma" w:cs="Tahoma"/>
          <w:spacing w:val="1"/>
          <w:lang w:val="es-AR"/>
        </w:rPr>
        <w:t>n</w:t>
      </w:r>
      <w:r w:rsidRPr="009737BD">
        <w:rPr>
          <w:rFonts w:ascii="Tahoma" w:hAnsi="Tahoma" w:cs="Tahoma"/>
          <w:lang w:val="es-AR"/>
        </w:rPr>
        <w:t xml:space="preserve">te  </w:t>
      </w:r>
      <w:r w:rsidRPr="009737BD">
        <w:rPr>
          <w:rFonts w:ascii="Tahoma" w:hAnsi="Tahoma" w:cs="Tahoma"/>
          <w:spacing w:val="1"/>
          <w:lang w:val="es-AR"/>
        </w:rPr>
        <w:t>Se</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4"/>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h</w:t>
      </w:r>
      <w:r w:rsidRPr="009737BD">
        <w:rPr>
          <w:rFonts w:ascii="Tahoma" w:hAnsi="Tahoma" w:cs="Tahoma"/>
          <w:lang w:val="es-AR"/>
        </w:rPr>
        <w:t xml:space="preserve">o </w:t>
      </w:r>
      <w:r w:rsidRPr="009737BD">
        <w:rPr>
          <w:rFonts w:ascii="Tahoma" w:hAnsi="Tahoma" w:cs="Tahoma"/>
          <w:spacing w:val="4"/>
          <w:lang w:val="es-AR"/>
        </w:rPr>
        <w:t xml:space="preserve"> </w:t>
      </w:r>
      <w:r w:rsidRPr="009737BD">
        <w:rPr>
          <w:rFonts w:ascii="Tahoma" w:hAnsi="Tahoma" w:cs="Tahoma"/>
          <w:lang w:val="es-AR"/>
        </w:rPr>
        <w:t>pr</w:t>
      </w:r>
      <w:r w:rsidRPr="009737BD">
        <w:rPr>
          <w:rFonts w:ascii="Tahoma" w:hAnsi="Tahoma" w:cs="Tahoma"/>
          <w:spacing w:val="1"/>
          <w:lang w:val="es-AR"/>
        </w:rPr>
        <w:t>o</w:t>
      </w:r>
      <w:r w:rsidRPr="009737BD">
        <w:rPr>
          <w:rFonts w:ascii="Tahoma" w:hAnsi="Tahoma" w:cs="Tahoma"/>
          <w:lang w:val="es-AR"/>
        </w:rPr>
        <w:t>y</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lang w:val="es-AR"/>
        </w:rPr>
        <w:t xml:space="preserve">o </w:t>
      </w:r>
      <w:r w:rsidRPr="009737BD">
        <w:rPr>
          <w:rFonts w:ascii="Tahoma" w:hAnsi="Tahoma" w:cs="Tahoma"/>
          <w:spacing w:val="4"/>
          <w:lang w:val="es-AR"/>
        </w:rPr>
        <w:t xml:space="preserve"> </w:t>
      </w:r>
      <w:r w:rsidRPr="009737BD">
        <w:rPr>
          <w:rFonts w:ascii="Tahoma" w:hAnsi="Tahoma" w:cs="Tahoma"/>
          <w:lang w:val="es-AR"/>
        </w:rPr>
        <w:t>deb</w:t>
      </w:r>
      <w:r w:rsidRPr="009737BD">
        <w:rPr>
          <w:rFonts w:ascii="Tahoma" w:hAnsi="Tahoma" w:cs="Tahoma"/>
          <w:spacing w:val="1"/>
          <w:lang w:val="es-AR"/>
        </w:rPr>
        <w:t>e</w:t>
      </w:r>
      <w:r w:rsidRPr="009737BD">
        <w:rPr>
          <w:rFonts w:ascii="Tahoma" w:hAnsi="Tahoma" w:cs="Tahoma"/>
          <w:lang w:val="es-AR"/>
        </w:rPr>
        <w:t>rá</w:t>
      </w:r>
      <w:r w:rsidRPr="009737BD">
        <w:rPr>
          <w:rFonts w:ascii="Tahoma" w:hAnsi="Tahoma" w:cs="Tahoma"/>
          <w:spacing w:val="-3"/>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temp</w:t>
      </w:r>
      <w:r w:rsidRPr="009737BD">
        <w:rPr>
          <w:rFonts w:ascii="Tahoma" w:hAnsi="Tahoma" w:cs="Tahoma"/>
          <w:spacing w:val="2"/>
          <w:lang w:val="es-AR"/>
        </w:rPr>
        <w:t>l</w:t>
      </w:r>
      <w:r w:rsidRPr="009737BD">
        <w:rPr>
          <w:rFonts w:ascii="Tahoma" w:hAnsi="Tahoma" w:cs="Tahoma"/>
          <w:lang w:val="es-AR"/>
        </w:rPr>
        <w:t xml:space="preserve">ar </w:t>
      </w:r>
      <w:r w:rsidRPr="009737BD">
        <w:rPr>
          <w:rFonts w:ascii="Tahoma" w:hAnsi="Tahoma" w:cs="Tahoma"/>
          <w:spacing w:val="2"/>
          <w:lang w:val="es-AR"/>
        </w:rPr>
        <w:t>l</w:t>
      </w:r>
      <w:r w:rsidRPr="009737BD">
        <w:rPr>
          <w:rFonts w:ascii="Tahoma" w:hAnsi="Tahoma" w:cs="Tahoma"/>
          <w:lang w:val="es-AR"/>
        </w:rPr>
        <w:t>as</w:t>
      </w:r>
      <w:r w:rsidRPr="009737BD">
        <w:rPr>
          <w:rFonts w:ascii="Tahoma" w:hAnsi="Tahoma" w:cs="Tahoma"/>
          <w:spacing w:val="-2"/>
          <w:lang w:val="es-AR"/>
        </w:rPr>
        <w:t xml:space="preserve"> </w:t>
      </w:r>
      <w:r w:rsidRPr="009737BD">
        <w:rPr>
          <w:rFonts w:ascii="Tahoma" w:hAnsi="Tahoma" w:cs="Tahoma"/>
          <w:lang w:val="es-AR"/>
        </w:rPr>
        <w:t>siguie</w:t>
      </w:r>
      <w:r w:rsidRPr="009737BD">
        <w:rPr>
          <w:rFonts w:ascii="Tahoma" w:hAnsi="Tahoma" w:cs="Tahoma"/>
          <w:spacing w:val="1"/>
          <w:lang w:val="es-AR"/>
        </w:rPr>
        <w:t>n</w:t>
      </w:r>
      <w:r w:rsidRPr="009737BD">
        <w:rPr>
          <w:rFonts w:ascii="Tahoma" w:hAnsi="Tahoma" w:cs="Tahoma"/>
          <w:lang w:val="es-AR"/>
        </w:rPr>
        <w:t>t</w:t>
      </w:r>
      <w:r w:rsidRPr="009737BD">
        <w:rPr>
          <w:rFonts w:ascii="Tahoma" w:hAnsi="Tahoma" w:cs="Tahoma"/>
          <w:spacing w:val="1"/>
          <w:lang w:val="es-AR"/>
        </w:rPr>
        <w:t>e</w:t>
      </w:r>
      <w:r w:rsidRPr="009737BD">
        <w:rPr>
          <w:rFonts w:ascii="Tahoma" w:hAnsi="Tahoma" w:cs="Tahoma"/>
          <w:lang w:val="es-AR"/>
        </w:rPr>
        <w:t xml:space="preserve">s </w:t>
      </w:r>
      <w:r w:rsidRPr="009737BD">
        <w:rPr>
          <w:rFonts w:ascii="Tahoma" w:hAnsi="Tahoma" w:cs="Tahoma"/>
          <w:w w:val="99"/>
          <w:lang w:val="es-AR"/>
        </w:rPr>
        <w:t>pauta</w:t>
      </w:r>
      <w:r w:rsidRPr="009737BD">
        <w:rPr>
          <w:rFonts w:ascii="Tahoma" w:hAnsi="Tahoma" w:cs="Tahoma"/>
          <w:spacing w:val="2"/>
          <w:w w:val="99"/>
          <w:lang w:val="es-AR"/>
        </w:rPr>
        <w:t>s</w:t>
      </w:r>
      <w:r w:rsidRPr="009737BD">
        <w:rPr>
          <w:rFonts w:ascii="Tahoma" w:hAnsi="Tahoma" w:cs="Tahoma"/>
          <w:lang w:val="es-AR"/>
        </w:rPr>
        <w:t xml:space="preserve">, </w:t>
      </w:r>
      <w:r w:rsidRPr="009737BD">
        <w:rPr>
          <w:rFonts w:ascii="Tahoma" w:hAnsi="Tahoma" w:cs="Tahoma"/>
          <w:spacing w:val="1"/>
          <w:lang w:val="es-AR"/>
        </w:rPr>
        <w:t>re</w:t>
      </w:r>
      <w:r w:rsidRPr="009737BD">
        <w:rPr>
          <w:rFonts w:ascii="Tahoma" w:hAnsi="Tahoma" w:cs="Tahoma"/>
          <w:lang w:val="es-AR"/>
        </w:rPr>
        <w:t>specto a las</w:t>
      </w:r>
      <w:r w:rsidRPr="009737BD">
        <w:rPr>
          <w:rFonts w:ascii="Tahoma" w:hAnsi="Tahoma" w:cs="Tahoma"/>
          <w:spacing w:val="-1"/>
          <w:lang w:val="es-AR"/>
        </w:rPr>
        <w:t xml:space="preserve"> </w:t>
      </w:r>
      <w:r w:rsidRPr="009737BD">
        <w:rPr>
          <w:rFonts w:ascii="Tahoma" w:hAnsi="Tahoma" w:cs="Tahoma"/>
          <w:lang w:val="es-AR"/>
        </w:rPr>
        <w:t>esp</w:t>
      </w:r>
      <w:r w:rsidRPr="009737BD">
        <w:rPr>
          <w:rFonts w:ascii="Tahoma" w:hAnsi="Tahoma" w:cs="Tahoma"/>
          <w:spacing w:val="1"/>
          <w:lang w:val="es-AR"/>
        </w:rPr>
        <w:t>e</w:t>
      </w:r>
      <w:r w:rsidRPr="009737BD">
        <w:rPr>
          <w:rFonts w:ascii="Tahoma" w:hAnsi="Tahoma" w:cs="Tahoma"/>
          <w:lang w:val="es-AR"/>
        </w:rPr>
        <w:t>cies</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1"/>
          <w:lang w:val="es-AR"/>
        </w:rPr>
        <w:t>e</w:t>
      </w:r>
      <w:r w:rsidRPr="009737BD">
        <w:rPr>
          <w:rFonts w:ascii="Tahoma" w:hAnsi="Tahoma" w:cs="Tahoma"/>
          <w:lang w:val="es-AR"/>
        </w:rPr>
        <w:t>gidas:</w:t>
      </w:r>
    </w:p>
    <w:p w:rsidR="001A5F7E" w:rsidRPr="009737BD" w:rsidRDefault="001A5F7E" w:rsidP="004F0795">
      <w:pPr>
        <w:widowControl w:val="0"/>
        <w:autoSpaceDE w:val="0"/>
        <w:autoSpaceDN w:val="0"/>
        <w:adjustRightInd w:val="0"/>
        <w:spacing w:after="0" w:line="257" w:lineRule="exact"/>
        <w:ind w:left="822"/>
        <w:jc w:val="both"/>
        <w:rPr>
          <w:rFonts w:ascii="Tahoma" w:hAnsi="Tahoma" w:cs="Tahoma"/>
          <w:lang w:val="es-AR"/>
        </w:rPr>
      </w:pPr>
      <w:r w:rsidRPr="009737BD">
        <w:rPr>
          <w:rFonts w:ascii="Tahoma" w:hAnsi="Tahoma" w:cs="Tahoma"/>
          <w:position w:val="-1"/>
          <w:lang w:val="es-AR"/>
        </w:rPr>
        <w:t xml:space="preserve">a. </w:t>
      </w:r>
      <w:r w:rsidRPr="009737BD">
        <w:rPr>
          <w:rFonts w:ascii="Tahoma" w:hAnsi="Tahoma" w:cs="Tahoma"/>
          <w:spacing w:val="22"/>
          <w:position w:val="-1"/>
          <w:lang w:val="es-AR"/>
        </w:rPr>
        <w:t xml:space="preserve"> </w:t>
      </w:r>
      <w:r w:rsidRPr="009737BD">
        <w:rPr>
          <w:rFonts w:ascii="Tahoma" w:hAnsi="Tahoma" w:cs="Tahoma"/>
          <w:position w:val="-1"/>
          <w:lang w:val="es-AR"/>
        </w:rPr>
        <w:t>Adapt</w:t>
      </w:r>
      <w:r w:rsidRPr="009737BD">
        <w:rPr>
          <w:rFonts w:ascii="Tahoma" w:hAnsi="Tahoma" w:cs="Tahoma"/>
          <w:spacing w:val="1"/>
          <w:position w:val="-1"/>
          <w:lang w:val="es-AR"/>
        </w:rPr>
        <w:t>a</w:t>
      </w:r>
      <w:r w:rsidRPr="009737BD">
        <w:rPr>
          <w:rFonts w:ascii="Tahoma" w:hAnsi="Tahoma" w:cs="Tahoma"/>
          <w:position w:val="-1"/>
          <w:lang w:val="es-AR"/>
        </w:rPr>
        <w:t>ción</w:t>
      </w:r>
      <w:r w:rsidRPr="009737BD">
        <w:rPr>
          <w:rFonts w:ascii="Tahoma" w:hAnsi="Tahoma" w:cs="Tahoma"/>
          <w:spacing w:val="-4"/>
          <w:position w:val="-1"/>
          <w:lang w:val="es-AR"/>
        </w:rPr>
        <w:t xml:space="preserve"> </w:t>
      </w:r>
      <w:r w:rsidRPr="009737BD">
        <w:rPr>
          <w:rFonts w:ascii="Tahoma" w:hAnsi="Tahoma" w:cs="Tahoma"/>
          <w:position w:val="-1"/>
          <w:lang w:val="es-AR"/>
        </w:rPr>
        <w:t>biológica</w:t>
      </w:r>
      <w:r w:rsidRPr="009737BD">
        <w:rPr>
          <w:rFonts w:ascii="Tahoma" w:hAnsi="Tahoma" w:cs="Tahoma"/>
          <w:spacing w:val="1"/>
          <w:position w:val="-1"/>
          <w:lang w:val="es-AR"/>
        </w:rPr>
        <w:t xml:space="preserve"> </w:t>
      </w:r>
      <w:r w:rsidRPr="009737BD">
        <w:rPr>
          <w:rFonts w:ascii="Tahoma" w:hAnsi="Tahoma" w:cs="Tahoma"/>
          <w:position w:val="-1"/>
          <w:lang w:val="es-AR"/>
        </w:rPr>
        <w:t>al</w:t>
      </w:r>
      <w:r w:rsidRPr="009737BD">
        <w:rPr>
          <w:rFonts w:ascii="Tahoma" w:hAnsi="Tahoma" w:cs="Tahoma"/>
          <w:spacing w:val="1"/>
          <w:position w:val="-1"/>
          <w:lang w:val="es-AR"/>
        </w:rPr>
        <w:t xml:space="preserve"> </w:t>
      </w:r>
      <w:r w:rsidRPr="009737BD">
        <w:rPr>
          <w:rFonts w:ascii="Tahoma" w:hAnsi="Tahoma" w:cs="Tahoma"/>
          <w:position w:val="-1"/>
          <w:lang w:val="es-AR"/>
        </w:rPr>
        <w:t>clima</w:t>
      </w:r>
      <w:r w:rsidRPr="009737BD">
        <w:rPr>
          <w:rFonts w:ascii="Tahoma" w:hAnsi="Tahoma" w:cs="Tahoma"/>
          <w:spacing w:val="-5"/>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u</w:t>
      </w:r>
      <w:r w:rsidRPr="009737BD">
        <w:rPr>
          <w:rFonts w:ascii="Tahoma" w:hAnsi="Tahoma" w:cs="Tahoma"/>
          <w:position w:val="-1"/>
          <w:lang w:val="es-AR"/>
        </w:rPr>
        <w:t>e</w:t>
      </w:r>
      <w:r w:rsidRPr="009737BD">
        <w:rPr>
          <w:rFonts w:ascii="Tahoma" w:hAnsi="Tahoma" w:cs="Tahoma"/>
          <w:spacing w:val="1"/>
          <w:position w:val="-1"/>
          <w:lang w:val="es-AR"/>
        </w:rPr>
        <w:t>l</w:t>
      </w:r>
      <w:r w:rsidRPr="009737BD">
        <w:rPr>
          <w:rFonts w:ascii="Tahoma" w:hAnsi="Tahoma" w:cs="Tahoma"/>
          <w:position w:val="-1"/>
          <w:lang w:val="es-AR"/>
        </w:rPr>
        <w:t>os</w:t>
      </w:r>
      <w:r w:rsidRPr="009737BD">
        <w:rPr>
          <w:rFonts w:ascii="Tahoma" w:hAnsi="Tahoma" w:cs="Tahoma"/>
          <w:spacing w:val="-1"/>
          <w:position w:val="-1"/>
          <w:lang w:val="es-AR"/>
        </w:rPr>
        <w:t xml:space="preserve"> </w:t>
      </w:r>
      <w:r w:rsidRPr="009737BD">
        <w:rPr>
          <w:rFonts w:ascii="Tahoma" w:hAnsi="Tahoma" w:cs="Tahoma"/>
          <w:position w:val="-1"/>
          <w:lang w:val="es-AR"/>
        </w:rPr>
        <w:t>del</w:t>
      </w:r>
      <w:r w:rsidRPr="009737BD">
        <w:rPr>
          <w:rFonts w:ascii="Tahoma" w:hAnsi="Tahoma" w:cs="Tahoma"/>
          <w:spacing w:val="-2"/>
          <w:position w:val="-1"/>
          <w:lang w:val="es-AR"/>
        </w:rPr>
        <w:t xml:space="preserve"> </w:t>
      </w:r>
      <w:r w:rsidRPr="009737BD">
        <w:rPr>
          <w:rFonts w:ascii="Tahoma" w:hAnsi="Tahoma" w:cs="Tahoma"/>
          <w:position w:val="-1"/>
          <w:lang w:val="es-AR"/>
        </w:rPr>
        <w:t>Part</w:t>
      </w:r>
      <w:r w:rsidRPr="009737BD">
        <w:rPr>
          <w:rFonts w:ascii="Tahoma" w:hAnsi="Tahoma" w:cs="Tahoma"/>
          <w:spacing w:val="1"/>
          <w:position w:val="-1"/>
          <w:lang w:val="es-AR"/>
        </w:rPr>
        <w:t>id</w:t>
      </w:r>
      <w:r w:rsidRPr="009737BD">
        <w:rPr>
          <w:rFonts w:ascii="Tahoma" w:hAnsi="Tahoma" w:cs="Tahoma"/>
          <w:position w:val="-1"/>
          <w:lang w:val="es-AR"/>
        </w:rPr>
        <w:t>o.</w:t>
      </w:r>
    </w:p>
    <w:p w:rsidR="001A5F7E" w:rsidRPr="009737BD" w:rsidRDefault="001A5F7E" w:rsidP="004F0795">
      <w:pPr>
        <w:widowControl w:val="0"/>
        <w:autoSpaceDE w:val="0"/>
        <w:autoSpaceDN w:val="0"/>
        <w:adjustRightInd w:val="0"/>
        <w:spacing w:before="65" w:after="0" w:line="266" w:lineRule="exact"/>
        <w:ind w:left="1182" w:right="71" w:hanging="360"/>
        <w:jc w:val="both"/>
        <w:rPr>
          <w:rFonts w:ascii="Tahoma" w:hAnsi="Tahoma" w:cs="Tahoma"/>
          <w:lang w:val="es-AR"/>
        </w:rPr>
      </w:pPr>
      <w:r w:rsidRPr="009737BD">
        <w:rPr>
          <w:rFonts w:ascii="Tahoma" w:hAnsi="Tahoma" w:cs="Tahoma"/>
          <w:lang w:val="es-AR"/>
        </w:rPr>
        <w:t xml:space="preserve">b. </w:t>
      </w:r>
      <w:r w:rsidRPr="009737BD">
        <w:rPr>
          <w:rFonts w:ascii="Tahoma" w:hAnsi="Tahoma" w:cs="Tahoma"/>
          <w:spacing w:val="16"/>
          <w:lang w:val="es-AR"/>
        </w:rPr>
        <w:t xml:space="preserve"> </w:t>
      </w:r>
      <w:r w:rsidRPr="009737BD">
        <w:rPr>
          <w:rFonts w:ascii="Tahoma" w:hAnsi="Tahoma" w:cs="Tahoma"/>
          <w:lang w:val="es-AR"/>
        </w:rPr>
        <w:t>Dimensiones máximas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la</w:t>
      </w:r>
      <w:r w:rsidRPr="009737BD">
        <w:rPr>
          <w:rFonts w:ascii="Tahoma" w:hAnsi="Tahoma" w:cs="Tahoma"/>
          <w:spacing w:val="10"/>
          <w:lang w:val="es-AR"/>
        </w:rPr>
        <w:t xml:space="preserve"> </w:t>
      </w:r>
      <w:r w:rsidRPr="009737BD">
        <w:rPr>
          <w:rFonts w:ascii="Tahoma" w:hAnsi="Tahoma" w:cs="Tahoma"/>
          <w:lang w:val="es-AR"/>
        </w:rPr>
        <w:t>copa</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8"/>
          <w:lang w:val="es-AR"/>
        </w:rPr>
        <w:t xml:space="preserve"> </w:t>
      </w:r>
      <w:r w:rsidRPr="009737BD">
        <w:rPr>
          <w:rFonts w:ascii="Tahoma" w:hAnsi="Tahoma" w:cs="Tahoma"/>
          <w:lang w:val="es-AR"/>
        </w:rPr>
        <w:t>relac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
          <w:lang w:val="es-AR"/>
        </w:rPr>
        <w:t xml:space="preserve"> </w:t>
      </w:r>
      <w:r w:rsidRPr="009737BD">
        <w:rPr>
          <w:rFonts w:ascii="Tahoma" w:hAnsi="Tahoma" w:cs="Tahoma"/>
          <w:lang w:val="es-AR"/>
        </w:rPr>
        <w:t>al</w:t>
      </w:r>
      <w:r w:rsidRPr="009737BD">
        <w:rPr>
          <w:rFonts w:ascii="Tahoma" w:hAnsi="Tahoma" w:cs="Tahoma"/>
          <w:spacing w:val="11"/>
          <w:lang w:val="es-AR"/>
        </w:rPr>
        <w:t xml:space="preserve"> </w:t>
      </w:r>
      <w:r w:rsidRPr="009737BD">
        <w:rPr>
          <w:rFonts w:ascii="Tahoma" w:hAnsi="Tahoma" w:cs="Tahoma"/>
          <w:lang w:val="es-AR"/>
        </w:rPr>
        <w:t>anc</w:t>
      </w:r>
      <w:r w:rsidRPr="009737BD">
        <w:rPr>
          <w:rFonts w:ascii="Tahoma" w:hAnsi="Tahoma" w:cs="Tahoma"/>
          <w:spacing w:val="1"/>
          <w:lang w:val="es-AR"/>
        </w:rPr>
        <w:t>h</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8"/>
          <w:lang w:val="es-AR"/>
        </w:rPr>
        <w:t xml:space="preserve"> </w:t>
      </w:r>
      <w:r w:rsidRPr="009737BD">
        <w:rPr>
          <w:rFonts w:ascii="Tahoma" w:hAnsi="Tahoma" w:cs="Tahoma"/>
          <w:lang w:val="es-AR"/>
        </w:rPr>
        <w:t>aceras</w:t>
      </w:r>
      <w:r w:rsidRPr="009737BD">
        <w:rPr>
          <w:rFonts w:ascii="Tahoma" w:hAnsi="Tahoma" w:cs="Tahoma"/>
          <w:spacing w:val="3"/>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evistas</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8"/>
          <w:lang w:val="es-AR"/>
        </w:rPr>
        <w:t xml:space="preserve"> </w:t>
      </w:r>
      <w:r w:rsidRPr="009737BD">
        <w:rPr>
          <w:rFonts w:ascii="Tahoma" w:hAnsi="Tahoma" w:cs="Tahoma"/>
          <w:lang w:val="es-AR"/>
        </w:rPr>
        <w:t>a instalac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nes</w:t>
      </w:r>
      <w:r w:rsidRPr="009737BD">
        <w:rPr>
          <w:rFonts w:ascii="Tahoma" w:hAnsi="Tahoma" w:cs="Tahoma"/>
          <w:spacing w:val="-10"/>
          <w:lang w:val="es-AR"/>
        </w:rPr>
        <w:t xml:space="preserve"> </w:t>
      </w:r>
      <w:r w:rsidRPr="009737BD">
        <w:rPr>
          <w:rFonts w:ascii="Tahoma" w:hAnsi="Tahoma" w:cs="Tahoma"/>
          <w:lang w:val="es-AR"/>
        </w:rPr>
        <w:t>aéreas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infraest</w:t>
      </w:r>
      <w:r w:rsidRPr="009737BD">
        <w:rPr>
          <w:rFonts w:ascii="Tahoma" w:hAnsi="Tahoma" w:cs="Tahoma"/>
          <w:spacing w:val="1"/>
          <w:lang w:val="es-AR"/>
        </w:rPr>
        <w:t>r</w:t>
      </w:r>
      <w:r w:rsidRPr="009737BD">
        <w:rPr>
          <w:rFonts w:ascii="Tahoma" w:hAnsi="Tahoma" w:cs="Tahoma"/>
          <w:lang w:val="es-AR"/>
        </w:rPr>
        <w:t>uct</w:t>
      </w:r>
      <w:r w:rsidRPr="009737BD">
        <w:rPr>
          <w:rFonts w:ascii="Tahoma" w:hAnsi="Tahoma" w:cs="Tahoma"/>
          <w:spacing w:val="1"/>
          <w:lang w:val="es-AR"/>
        </w:rPr>
        <w:t>u</w:t>
      </w:r>
      <w:r w:rsidRPr="009737BD">
        <w:rPr>
          <w:rFonts w:ascii="Tahoma" w:hAnsi="Tahoma" w:cs="Tahoma"/>
          <w:lang w:val="es-AR"/>
        </w:rPr>
        <w:t>ra</w:t>
      </w:r>
      <w:r w:rsidRPr="009737BD">
        <w:rPr>
          <w:rFonts w:ascii="Tahoma" w:hAnsi="Tahoma" w:cs="Tahoma"/>
          <w:spacing w:val="-7"/>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ergía eléctrica,</w:t>
      </w:r>
      <w:r w:rsidRPr="009737BD">
        <w:rPr>
          <w:rFonts w:ascii="Tahoma" w:hAnsi="Tahoma" w:cs="Tahoma"/>
          <w:spacing w:val="-7"/>
          <w:lang w:val="es-AR"/>
        </w:rPr>
        <w:t xml:space="preserve"> </w:t>
      </w:r>
      <w:r w:rsidRPr="009737BD">
        <w:rPr>
          <w:rFonts w:ascii="Tahoma" w:hAnsi="Tahoma" w:cs="Tahoma"/>
          <w:lang w:val="es-AR"/>
        </w:rPr>
        <w:t>al</w:t>
      </w:r>
      <w:r w:rsidRPr="009737BD">
        <w:rPr>
          <w:rFonts w:ascii="Tahoma" w:hAnsi="Tahoma" w:cs="Tahoma"/>
          <w:spacing w:val="1"/>
          <w:lang w:val="es-AR"/>
        </w:rPr>
        <w:t>u</w:t>
      </w:r>
      <w:r w:rsidRPr="009737BD">
        <w:rPr>
          <w:rFonts w:ascii="Tahoma" w:hAnsi="Tahoma" w:cs="Tahoma"/>
          <w:lang w:val="es-AR"/>
        </w:rPr>
        <w:t>mbrado,</w:t>
      </w:r>
      <w:r w:rsidRPr="009737BD">
        <w:rPr>
          <w:rFonts w:ascii="Tahoma" w:hAnsi="Tahoma" w:cs="Tahoma"/>
          <w:spacing w:val="-6"/>
          <w:lang w:val="es-AR"/>
        </w:rPr>
        <w:t xml:space="preserve"> </w:t>
      </w:r>
      <w:r w:rsidRPr="009737BD">
        <w:rPr>
          <w:rFonts w:ascii="Tahoma" w:hAnsi="Tahoma" w:cs="Tahoma"/>
          <w:lang w:val="es-AR"/>
        </w:rPr>
        <w:t>etc.).</w:t>
      </w:r>
    </w:p>
    <w:p w:rsidR="001A5F7E" w:rsidRPr="009737BD" w:rsidRDefault="001A5F7E" w:rsidP="004F0795">
      <w:pPr>
        <w:widowControl w:val="0"/>
        <w:autoSpaceDE w:val="0"/>
        <w:autoSpaceDN w:val="0"/>
        <w:adjustRightInd w:val="0"/>
        <w:spacing w:after="0" w:line="258" w:lineRule="exact"/>
        <w:ind w:left="822"/>
        <w:jc w:val="both"/>
        <w:rPr>
          <w:rFonts w:ascii="Tahoma" w:hAnsi="Tahoma" w:cs="Tahoma"/>
          <w:lang w:val="es-AR"/>
        </w:rPr>
      </w:pPr>
      <w:r w:rsidRPr="009737BD">
        <w:rPr>
          <w:rFonts w:ascii="Tahoma" w:hAnsi="Tahoma" w:cs="Tahoma"/>
          <w:spacing w:val="-1"/>
          <w:position w:val="-1"/>
          <w:lang w:val="es-AR"/>
        </w:rPr>
        <w:t>c</w:t>
      </w:r>
      <w:r w:rsidRPr="009737BD">
        <w:rPr>
          <w:rFonts w:ascii="Tahoma" w:hAnsi="Tahoma" w:cs="Tahoma"/>
          <w:position w:val="-1"/>
          <w:lang w:val="es-AR"/>
        </w:rPr>
        <w:t xml:space="preserve">. </w:t>
      </w:r>
      <w:r w:rsidRPr="009737BD">
        <w:rPr>
          <w:rFonts w:ascii="Tahoma" w:hAnsi="Tahoma" w:cs="Tahoma"/>
          <w:spacing w:val="48"/>
          <w:position w:val="-1"/>
          <w:lang w:val="es-AR"/>
        </w:rPr>
        <w:t xml:space="preserve"> </w:t>
      </w:r>
      <w:r w:rsidRPr="009737BD">
        <w:rPr>
          <w:rFonts w:ascii="Tahoma" w:hAnsi="Tahoma" w:cs="Tahoma"/>
          <w:position w:val="-1"/>
          <w:lang w:val="es-AR"/>
        </w:rPr>
        <w:t>Armonía</w:t>
      </w:r>
      <w:r w:rsidRPr="009737BD">
        <w:rPr>
          <w:rFonts w:ascii="Tahoma" w:hAnsi="Tahoma" w:cs="Tahoma"/>
          <w:spacing w:val="-7"/>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la for</w:t>
      </w:r>
      <w:r w:rsidRPr="009737BD">
        <w:rPr>
          <w:rFonts w:ascii="Tahoma" w:hAnsi="Tahoma" w:cs="Tahoma"/>
          <w:spacing w:val="2"/>
          <w:position w:val="-1"/>
          <w:lang w:val="es-AR"/>
        </w:rPr>
        <w:t>m</w:t>
      </w:r>
      <w:r w:rsidRPr="009737BD">
        <w:rPr>
          <w:rFonts w:ascii="Tahoma" w:hAnsi="Tahoma" w:cs="Tahoma"/>
          <w:position w:val="-1"/>
          <w:lang w:val="es-AR"/>
        </w:rPr>
        <w:t>a</w:t>
      </w:r>
      <w:r w:rsidRPr="009737BD">
        <w:rPr>
          <w:rFonts w:ascii="Tahoma" w:hAnsi="Tahoma" w:cs="Tahoma"/>
          <w:spacing w:val="-2"/>
          <w:position w:val="-1"/>
          <w:lang w:val="es-AR"/>
        </w:rPr>
        <w:t xml:space="preserve"> </w:t>
      </w:r>
      <w:r w:rsidRPr="009737BD">
        <w:rPr>
          <w:rFonts w:ascii="Tahoma" w:hAnsi="Tahoma" w:cs="Tahoma"/>
          <w:position w:val="-1"/>
          <w:lang w:val="es-AR"/>
        </w:rPr>
        <w:t>y/o</w:t>
      </w:r>
      <w:r w:rsidRPr="009737BD">
        <w:rPr>
          <w:rFonts w:ascii="Tahoma" w:hAnsi="Tahoma" w:cs="Tahoma"/>
          <w:spacing w:val="-3"/>
          <w:position w:val="-1"/>
          <w:lang w:val="es-AR"/>
        </w:rPr>
        <w:t xml:space="preserve"> </w:t>
      </w:r>
      <w:r w:rsidRPr="009737BD">
        <w:rPr>
          <w:rFonts w:ascii="Tahoma" w:hAnsi="Tahoma" w:cs="Tahoma"/>
          <w:position w:val="-1"/>
          <w:lang w:val="es-AR"/>
        </w:rPr>
        <w:t>belleza</w:t>
      </w:r>
      <w:r w:rsidRPr="009737BD">
        <w:rPr>
          <w:rFonts w:ascii="Tahoma" w:hAnsi="Tahoma" w:cs="Tahoma"/>
          <w:spacing w:val="-5"/>
          <w:position w:val="-1"/>
          <w:lang w:val="es-AR"/>
        </w:rPr>
        <w:t xml:space="preserve"> </w:t>
      </w:r>
      <w:r w:rsidRPr="009737BD">
        <w:rPr>
          <w:rFonts w:ascii="Tahoma" w:hAnsi="Tahoma" w:cs="Tahoma"/>
          <w:position w:val="-1"/>
          <w:lang w:val="es-AR"/>
        </w:rPr>
        <w:t>ornamental</w:t>
      </w:r>
      <w:r w:rsidRPr="009737BD">
        <w:rPr>
          <w:rFonts w:ascii="Tahoma" w:hAnsi="Tahoma" w:cs="Tahoma"/>
          <w:spacing w:val="-9"/>
          <w:position w:val="-1"/>
          <w:lang w:val="es-AR"/>
        </w:rPr>
        <w:t xml:space="preserve"> </w:t>
      </w:r>
      <w:r w:rsidRPr="009737BD">
        <w:rPr>
          <w:rFonts w:ascii="Tahoma" w:hAnsi="Tahoma" w:cs="Tahoma"/>
          <w:position w:val="-1"/>
          <w:lang w:val="es-AR"/>
        </w:rPr>
        <w:t>propia.</w:t>
      </w:r>
    </w:p>
    <w:p w:rsidR="001A5F7E" w:rsidRPr="009737BD" w:rsidRDefault="001A5F7E" w:rsidP="004F0795">
      <w:pPr>
        <w:widowControl w:val="0"/>
        <w:autoSpaceDE w:val="0"/>
        <w:autoSpaceDN w:val="0"/>
        <w:adjustRightInd w:val="0"/>
        <w:spacing w:before="1" w:after="0" w:line="240" w:lineRule="auto"/>
        <w:ind w:left="822"/>
        <w:jc w:val="both"/>
        <w:rPr>
          <w:rFonts w:ascii="Tahoma" w:hAnsi="Tahoma" w:cs="Tahoma"/>
          <w:lang w:val="es-AR"/>
        </w:rPr>
      </w:pPr>
      <w:r w:rsidRPr="009737BD">
        <w:rPr>
          <w:rFonts w:ascii="Tahoma" w:hAnsi="Tahoma" w:cs="Tahoma"/>
          <w:lang w:val="es-AR"/>
        </w:rPr>
        <w:t xml:space="preserve">d. </w:t>
      </w:r>
      <w:r w:rsidRPr="009737BD">
        <w:rPr>
          <w:rFonts w:ascii="Tahoma" w:hAnsi="Tahoma" w:cs="Tahoma"/>
          <w:spacing w:val="16"/>
          <w:lang w:val="es-AR"/>
        </w:rPr>
        <w:t xml:space="preserve"> </w:t>
      </w:r>
      <w:r w:rsidRPr="009737BD">
        <w:rPr>
          <w:rFonts w:ascii="Tahoma" w:hAnsi="Tahoma" w:cs="Tahoma"/>
          <w:lang w:val="es-AR"/>
        </w:rPr>
        <w:t>Densidad</w:t>
      </w:r>
      <w:r w:rsidRPr="009737BD">
        <w:rPr>
          <w:rFonts w:ascii="Tahoma" w:hAnsi="Tahoma" w:cs="Tahoma"/>
          <w:spacing w:val="-8"/>
          <w:lang w:val="es-AR"/>
        </w:rPr>
        <w:t xml:space="preserve"> </w:t>
      </w:r>
      <w:r w:rsidRPr="009737BD">
        <w:rPr>
          <w:rFonts w:ascii="Tahoma" w:hAnsi="Tahoma" w:cs="Tahoma"/>
          <w:lang w:val="es-AR"/>
        </w:rPr>
        <w:t>y característica</w:t>
      </w:r>
      <w:r w:rsidRPr="009737BD">
        <w:rPr>
          <w:rFonts w:ascii="Tahoma" w:hAnsi="Tahoma" w:cs="Tahoma"/>
          <w:spacing w:val="-12"/>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folla</w:t>
      </w:r>
      <w:r w:rsidRPr="009737BD">
        <w:rPr>
          <w:rFonts w:ascii="Tahoma" w:hAnsi="Tahoma" w:cs="Tahoma"/>
          <w:spacing w:val="2"/>
          <w:lang w:val="es-AR"/>
        </w:rPr>
        <w:t>j</w:t>
      </w:r>
      <w:r w:rsidRPr="009737BD">
        <w:rPr>
          <w:rFonts w:ascii="Tahoma" w:hAnsi="Tahoma" w:cs="Tahoma"/>
          <w:lang w:val="es-AR"/>
        </w:rPr>
        <w:t>e.</w:t>
      </w:r>
    </w:p>
    <w:p w:rsidR="001A5F7E" w:rsidRPr="009737BD" w:rsidRDefault="001A5F7E" w:rsidP="004F0795">
      <w:pPr>
        <w:widowControl w:val="0"/>
        <w:autoSpaceDE w:val="0"/>
        <w:autoSpaceDN w:val="0"/>
        <w:adjustRightInd w:val="0"/>
        <w:spacing w:after="0" w:line="265" w:lineRule="exact"/>
        <w:ind w:left="822"/>
        <w:jc w:val="both"/>
        <w:rPr>
          <w:rFonts w:ascii="Tahoma" w:hAnsi="Tahoma" w:cs="Tahoma"/>
          <w:lang w:val="es-AR"/>
        </w:rPr>
      </w:pPr>
      <w:r w:rsidRPr="009737BD">
        <w:rPr>
          <w:rFonts w:ascii="Tahoma" w:hAnsi="Tahoma" w:cs="Tahoma"/>
          <w:position w:val="-1"/>
          <w:lang w:val="es-AR"/>
        </w:rPr>
        <w:t xml:space="preserve">e. </w:t>
      </w:r>
      <w:r w:rsidRPr="009737BD">
        <w:rPr>
          <w:rFonts w:ascii="Tahoma" w:hAnsi="Tahoma" w:cs="Tahoma"/>
          <w:spacing w:val="21"/>
          <w:position w:val="-1"/>
          <w:lang w:val="es-AR"/>
        </w:rPr>
        <w:t xml:space="preserve"> </w:t>
      </w:r>
      <w:r w:rsidRPr="009737BD">
        <w:rPr>
          <w:rFonts w:ascii="Tahoma" w:hAnsi="Tahoma" w:cs="Tahoma"/>
          <w:position w:val="-1"/>
          <w:lang w:val="es-AR"/>
        </w:rPr>
        <w:t>Capac</w:t>
      </w:r>
      <w:r w:rsidRPr="009737BD">
        <w:rPr>
          <w:rFonts w:ascii="Tahoma" w:hAnsi="Tahoma" w:cs="Tahoma"/>
          <w:spacing w:val="1"/>
          <w:position w:val="-1"/>
          <w:lang w:val="es-AR"/>
        </w:rPr>
        <w:t>i</w:t>
      </w:r>
      <w:r w:rsidRPr="009737BD">
        <w:rPr>
          <w:rFonts w:ascii="Tahoma" w:hAnsi="Tahoma" w:cs="Tahoma"/>
          <w:position w:val="-1"/>
          <w:lang w:val="es-AR"/>
        </w:rPr>
        <w:t>dad</w:t>
      </w:r>
      <w:r w:rsidRPr="009737BD">
        <w:rPr>
          <w:rFonts w:ascii="Tahoma" w:hAnsi="Tahoma" w:cs="Tahoma"/>
          <w:spacing w:val="-4"/>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especie</w:t>
      </w:r>
      <w:r w:rsidRPr="009737BD">
        <w:rPr>
          <w:rFonts w:ascii="Tahoma" w:hAnsi="Tahoma" w:cs="Tahoma"/>
          <w:spacing w:val="-6"/>
          <w:position w:val="-1"/>
          <w:lang w:val="es-AR"/>
        </w:rPr>
        <w:t xml:space="preserve"> </w:t>
      </w:r>
      <w:r w:rsidRPr="009737BD">
        <w:rPr>
          <w:rFonts w:ascii="Tahoma" w:hAnsi="Tahoma" w:cs="Tahoma"/>
          <w:position w:val="-1"/>
          <w:lang w:val="es-AR"/>
        </w:rPr>
        <w:t>co</w:t>
      </w:r>
      <w:r w:rsidRPr="009737BD">
        <w:rPr>
          <w:rFonts w:ascii="Tahoma" w:hAnsi="Tahoma" w:cs="Tahoma"/>
          <w:spacing w:val="2"/>
          <w:position w:val="-1"/>
          <w:lang w:val="es-AR"/>
        </w:rPr>
        <w:t>m</w:t>
      </w:r>
      <w:r w:rsidRPr="009737BD">
        <w:rPr>
          <w:rFonts w:ascii="Tahoma" w:hAnsi="Tahoma" w:cs="Tahoma"/>
          <w:position w:val="-1"/>
          <w:lang w:val="es-AR"/>
        </w:rPr>
        <w:t>o</w:t>
      </w:r>
      <w:r w:rsidRPr="009737BD">
        <w:rPr>
          <w:rFonts w:ascii="Tahoma" w:hAnsi="Tahoma" w:cs="Tahoma"/>
          <w:spacing w:val="-2"/>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escontamina</w:t>
      </w:r>
      <w:r w:rsidRPr="009737BD">
        <w:rPr>
          <w:rFonts w:ascii="Tahoma" w:hAnsi="Tahoma" w:cs="Tahoma"/>
          <w:spacing w:val="1"/>
          <w:position w:val="-1"/>
          <w:lang w:val="es-AR"/>
        </w:rPr>
        <w:t>n</w:t>
      </w:r>
      <w:r w:rsidRPr="009737BD">
        <w:rPr>
          <w:rFonts w:ascii="Tahoma" w:hAnsi="Tahoma" w:cs="Tahoma"/>
          <w:position w:val="-1"/>
          <w:lang w:val="es-AR"/>
        </w:rPr>
        <w:t>te ambien</w:t>
      </w:r>
      <w:r w:rsidRPr="009737BD">
        <w:rPr>
          <w:rFonts w:ascii="Tahoma" w:hAnsi="Tahoma" w:cs="Tahoma"/>
          <w:spacing w:val="1"/>
          <w:position w:val="-1"/>
          <w:lang w:val="es-AR"/>
        </w:rPr>
        <w:t>t</w:t>
      </w:r>
      <w:r w:rsidRPr="009737BD">
        <w:rPr>
          <w:rFonts w:ascii="Tahoma" w:hAnsi="Tahoma" w:cs="Tahoma"/>
          <w:position w:val="-1"/>
          <w:lang w:val="es-AR"/>
        </w:rPr>
        <w:t>al.</w:t>
      </w:r>
    </w:p>
    <w:p w:rsidR="001A5F7E" w:rsidRPr="009737BD" w:rsidRDefault="001A5F7E" w:rsidP="004F0795">
      <w:pPr>
        <w:widowControl w:val="0"/>
        <w:tabs>
          <w:tab w:val="left" w:pos="1180"/>
        </w:tabs>
        <w:autoSpaceDE w:val="0"/>
        <w:autoSpaceDN w:val="0"/>
        <w:adjustRightInd w:val="0"/>
        <w:spacing w:after="0" w:line="265" w:lineRule="exact"/>
        <w:ind w:left="822"/>
        <w:jc w:val="both"/>
        <w:rPr>
          <w:rFonts w:ascii="Tahoma" w:hAnsi="Tahoma" w:cs="Tahoma"/>
          <w:lang w:val="es-AR"/>
        </w:rPr>
      </w:pPr>
      <w:r w:rsidRPr="009737BD">
        <w:rPr>
          <w:rFonts w:ascii="Tahoma" w:hAnsi="Tahoma" w:cs="Tahoma"/>
          <w:position w:val="-1"/>
          <w:lang w:val="es-AR"/>
        </w:rPr>
        <w:t>f.</w:t>
      </w:r>
      <w:r w:rsidRPr="009737BD">
        <w:rPr>
          <w:rFonts w:ascii="Tahoma" w:hAnsi="Tahoma" w:cs="Tahoma"/>
          <w:position w:val="-1"/>
          <w:lang w:val="es-AR"/>
        </w:rPr>
        <w:tab/>
        <w:t>Velocidad</w:t>
      </w:r>
      <w:r w:rsidRPr="009737BD">
        <w:rPr>
          <w:rFonts w:ascii="Tahoma" w:hAnsi="Tahoma" w:cs="Tahoma"/>
          <w:spacing w:val="-8"/>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crecimiento</w:t>
      </w:r>
      <w:r w:rsidRPr="009737BD">
        <w:rPr>
          <w:rFonts w:ascii="Tahoma" w:hAnsi="Tahoma" w:cs="Tahoma"/>
          <w:spacing w:val="-10"/>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position w:val="-1"/>
          <w:lang w:val="es-AR"/>
        </w:rPr>
        <w:t>los</w:t>
      </w:r>
      <w:r w:rsidRPr="009737BD">
        <w:rPr>
          <w:rFonts w:ascii="Tahoma" w:hAnsi="Tahoma" w:cs="Tahoma"/>
          <w:spacing w:val="-1"/>
          <w:position w:val="-1"/>
          <w:lang w:val="es-AR"/>
        </w:rPr>
        <w:t xml:space="preserve"> </w:t>
      </w:r>
      <w:r w:rsidRPr="009737BD">
        <w:rPr>
          <w:rFonts w:ascii="Tahoma" w:hAnsi="Tahoma" w:cs="Tahoma"/>
          <w:position w:val="-1"/>
          <w:lang w:val="es-AR"/>
        </w:rPr>
        <w:t>años</w:t>
      </w:r>
      <w:r w:rsidRPr="009737BD">
        <w:rPr>
          <w:rFonts w:ascii="Tahoma" w:hAnsi="Tahoma" w:cs="Tahoma"/>
          <w:spacing w:val="-4"/>
          <w:position w:val="-1"/>
          <w:lang w:val="es-AR"/>
        </w:rPr>
        <w:t xml:space="preserve"> </w:t>
      </w:r>
      <w:r w:rsidRPr="009737BD">
        <w:rPr>
          <w:rFonts w:ascii="Tahoma" w:hAnsi="Tahoma" w:cs="Tahoma"/>
          <w:position w:val="-1"/>
          <w:lang w:val="es-AR"/>
        </w:rPr>
        <w:t>iniciales</w:t>
      </w:r>
      <w:r w:rsidRPr="009737BD">
        <w:rPr>
          <w:rFonts w:ascii="Tahoma" w:hAnsi="Tahoma" w:cs="Tahoma"/>
          <w:spacing w:val="-6"/>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 xml:space="preserve"> </w:t>
      </w:r>
      <w:r w:rsidRPr="009737BD">
        <w:rPr>
          <w:rFonts w:ascii="Tahoma" w:hAnsi="Tahoma" w:cs="Tahoma"/>
          <w:position w:val="-1"/>
          <w:lang w:val="es-AR"/>
        </w:rPr>
        <w:t>partir</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plantación.</w:t>
      </w:r>
    </w:p>
    <w:p w:rsidR="001A5F7E" w:rsidRPr="009737BD" w:rsidRDefault="001A5F7E" w:rsidP="004F0795">
      <w:pPr>
        <w:widowControl w:val="0"/>
        <w:autoSpaceDE w:val="0"/>
        <w:autoSpaceDN w:val="0"/>
        <w:adjustRightInd w:val="0"/>
        <w:spacing w:before="7" w:after="0" w:line="266" w:lineRule="exact"/>
        <w:ind w:left="1182" w:right="75" w:hanging="360"/>
        <w:jc w:val="both"/>
        <w:rPr>
          <w:rFonts w:ascii="Tahoma" w:hAnsi="Tahoma" w:cs="Tahoma"/>
          <w:lang w:val="es-AR"/>
        </w:rPr>
      </w:pPr>
      <w:r w:rsidRPr="009737BD">
        <w:rPr>
          <w:rFonts w:ascii="Tahoma" w:hAnsi="Tahoma" w:cs="Tahoma"/>
          <w:lang w:val="es-AR"/>
        </w:rPr>
        <w:t xml:space="preserve">g. </w:t>
      </w:r>
      <w:r w:rsidRPr="009737BD">
        <w:rPr>
          <w:rFonts w:ascii="Tahoma" w:hAnsi="Tahoma" w:cs="Tahoma"/>
          <w:spacing w:val="16"/>
          <w:lang w:val="es-AR"/>
        </w:rPr>
        <w:t xml:space="preserve"> </w:t>
      </w:r>
      <w:r w:rsidRPr="009737BD">
        <w:rPr>
          <w:rFonts w:ascii="Tahoma" w:hAnsi="Tahoma" w:cs="Tahoma"/>
          <w:lang w:val="es-AR"/>
        </w:rPr>
        <w:t>Inc</w:t>
      </w:r>
      <w:r w:rsidRPr="009737BD">
        <w:rPr>
          <w:rFonts w:ascii="Tahoma" w:hAnsi="Tahoma" w:cs="Tahoma"/>
          <w:spacing w:val="1"/>
          <w:lang w:val="es-AR"/>
        </w:rPr>
        <w:t>a</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lang w:val="es-AR"/>
        </w:rPr>
        <w:t>cidad</w:t>
      </w:r>
      <w:r w:rsidRPr="009737BD">
        <w:rPr>
          <w:rFonts w:ascii="Tahoma" w:hAnsi="Tahoma" w:cs="Tahoma"/>
          <w:spacing w:val="-2"/>
          <w:lang w:val="es-AR"/>
        </w:rPr>
        <w:t xml:space="preserve"> </w:t>
      </w:r>
      <w:r w:rsidRPr="009737BD">
        <w:rPr>
          <w:rFonts w:ascii="Tahoma" w:hAnsi="Tahoma" w:cs="Tahoma"/>
          <w:lang w:val="es-AR"/>
        </w:rPr>
        <w:t>para</w:t>
      </w:r>
      <w:r w:rsidRPr="009737BD">
        <w:rPr>
          <w:rFonts w:ascii="Tahoma" w:hAnsi="Tahoma" w:cs="Tahoma"/>
          <w:spacing w:val="1"/>
          <w:lang w:val="es-AR"/>
        </w:rPr>
        <w:t xml:space="preserve"> s</w:t>
      </w:r>
      <w:r w:rsidRPr="009737BD">
        <w:rPr>
          <w:rFonts w:ascii="Tahoma" w:hAnsi="Tahoma" w:cs="Tahoma"/>
          <w:lang w:val="es-AR"/>
        </w:rPr>
        <w:t>egregar</w:t>
      </w:r>
      <w:r w:rsidRPr="009737BD">
        <w:rPr>
          <w:rFonts w:ascii="Tahoma" w:hAnsi="Tahoma" w:cs="Tahoma"/>
          <w:spacing w:val="4"/>
          <w:lang w:val="es-AR"/>
        </w:rPr>
        <w:t xml:space="preserve"> </w:t>
      </w:r>
      <w:r w:rsidRPr="009737BD">
        <w:rPr>
          <w:rFonts w:ascii="Tahoma" w:hAnsi="Tahoma" w:cs="Tahoma"/>
          <w:lang w:val="es-AR"/>
        </w:rPr>
        <w:t>susta</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as que</w:t>
      </w:r>
      <w:r w:rsidRPr="009737BD">
        <w:rPr>
          <w:rFonts w:ascii="Tahoma" w:hAnsi="Tahoma" w:cs="Tahoma"/>
          <w:spacing w:val="3"/>
          <w:lang w:val="es-AR"/>
        </w:rPr>
        <w:t xml:space="preserve"> </w:t>
      </w:r>
      <w:r w:rsidRPr="009737BD">
        <w:rPr>
          <w:rFonts w:ascii="Tahoma" w:hAnsi="Tahoma" w:cs="Tahoma"/>
          <w:lang w:val="es-AR"/>
        </w:rPr>
        <w:t>afecten</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lang w:val="es-AR"/>
        </w:rPr>
        <w:t>per</w:t>
      </w:r>
      <w:r w:rsidRPr="009737BD">
        <w:rPr>
          <w:rFonts w:ascii="Tahoma" w:hAnsi="Tahoma" w:cs="Tahoma"/>
          <w:spacing w:val="1"/>
          <w:lang w:val="es-AR"/>
        </w:rPr>
        <w:t>s</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as,</w:t>
      </w:r>
      <w:r w:rsidRPr="009737BD">
        <w:rPr>
          <w:rFonts w:ascii="Tahoma" w:hAnsi="Tahoma" w:cs="Tahoma"/>
          <w:spacing w:val="2"/>
          <w:lang w:val="es-AR"/>
        </w:rPr>
        <w:t xml:space="preserve"> </w:t>
      </w:r>
      <w:r w:rsidRPr="009737BD">
        <w:rPr>
          <w:rFonts w:ascii="Tahoma" w:hAnsi="Tahoma" w:cs="Tahoma"/>
          <w:lang w:val="es-AR"/>
        </w:rPr>
        <w:t>anima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u</w:t>
      </w:r>
      <w:r w:rsidRPr="009737BD">
        <w:rPr>
          <w:rFonts w:ascii="Tahoma" w:hAnsi="Tahoma" w:cs="Tahoma"/>
          <w:spacing w:val="4"/>
          <w:lang w:val="es-AR"/>
        </w:rPr>
        <w:t xml:space="preserve"> </w:t>
      </w:r>
      <w:r w:rsidRPr="009737BD">
        <w:rPr>
          <w:rFonts w:ascii="Tahoma" w:hAnsi="Tahoma" w:cs="Tahoma"/>
          <w:lang w:val="es-AR"/>
        </w:rPr>
        <w:t>ob</w:t>
      </w:r>
      <w:r w:rsidRPr="009737BD">
        <w:rPr>
          <w:rFonts w:ascii="Tahoma" w:hAnsi="Tahoma" w:cs="Tahoma"/>
          <w:spacing w:val="2"/>
          <w:lang w:val="es-AR"/>
        </w:rPr>
        <w:t>j</w:t>
      </w:r>
      <w:r w:rsidRPr="009737BD">
        <w:rPr>
          <w:rFonts w:ascii="Tahoma" w:hAnsi="Tahoma" w:cs="Tahoma"/>
          <w:lang w:val="es-AR"/>
        </w:rPr>
        <w:t>etos materiales.</w:t>
      </w:r>
    </w:p>
    <w:p w:rsidR="001A5F7E" w:rsidRPr="009737BD" w:rsidRDefault="001A5F7E" w:rsidP="004F0795">
      <w:pPr>
        <w:widowControl w:val="0"/>
        <w:tabs>
          <w:tab w:val="left" w:pos="1180"/>
        </w:tabs>
        <w:autoSpaceDE w:val="0"/>
        <w:autoSpaceDN w:val="0"/>
        <w:adjustRightInd w:val="0"/>
        <w:spacing w:after="0" w:line="266" w:lineRule="exact"/>
        <w:ind w:left="822" w:right="2889"/>
        <w:jc w:val="both"/>
        <w:rPr>
          <w:rFonts w:ascii="Tahoma" w:hAnsi="Tahoma" w:cs="Tahoma"/>
          <w:lang w:val="es-AR"/>
        </w:rPr>
      </w:pPr>
      <w:r w:rsidRPr="009737BD">
        <w:rPr>
          <w:rFonts w:ascii="Tahoma" w:hAnsi="Tahoma" w:cs="Tahoma"/>
          <w:lang w:val="es-AR"/>
        </w:rPr>
        <w:t xml:space="preserve">h. </w:t>
      </w:r>
      <w:r w:rsidRPr="009737BD">
        <w:rPr>
          <w:rFonts w:ascii="Tahoma" w:hAnsi="Tahoma" w:cs="Tahoma"/>
          <w:spacing w:val="22"/>
          <w:lang w:val="es-AR"/>
        </w:rPr>
        <w:t xml:space="preserve"> </w:t>
      </w:r>
      <w:r w:rsidRPr="009737BD">
        <w:rPr>
          <w:rFonts w:ascii="Tahoma" w:hAnsi="Tahoma" w:cs="Tahoma"/>
          <w:lang w:val="es-AR"/>
        </w:rPr>
        <w:t>Resistenc</w:t>
      </w:r>
      <w:r w:rsidRPr="009737BD">
        <w:rPr>
          <w:rFonts w:ascii="Tahoma" w:hAnsi="Tahoma" w:cs="Tahoma"/>
          <w:spacing w:val="1"/>
          <w:lang w:val="es-AR"/>
        </w:rPr>
        <w:t>i</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lang w:val="es-AR"/>
        </w:rPr>
        <w:t>prob</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3"/>
          <w:lang w:val="es-AR"/>
        </w:rPr>
        <w:t xml:space="preserve"> </w:t>
      </w:r>
      <w:r w:rsidRPr="009737BD">
        <w:rPr>
          <w:rFonts w:ascii="Tahoma" w:hAnsi="Tahoma" w:cs="Tahoma"/>
          <w:lang w:val="es-AR"/>
        </w:rPr>
        <w:t>a p</w:t>
      </w:r>
      <w:r w:rsidRPr="009737BD">
        <w:rPr>
          <w:rFonts w:ascii="Tahoma" w:hAnsi="Tahoma" w:cs="Tahoma"/>
          <w:spacing w:val="1"/>
          <w:lang w:val="es-AR"/>
        </w:rPr>
        <w:t>l</w:t>
      </w:r>
      <w:r w:rsidRPr="009737BD">
        <w:rPr>
          <w:rFonts w:ascii="Tahoma" w:hAnsi="Tahoma" w:cs="Tahoma"/>
          <w:lang w:val="es-AR"/>
        </w:rPr>
        <w:t>agas</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spacing w:val="1"/>
          <w:lang w:val="es-AR"/>
        </w:rPr>
        <w:t>ag</w:t>
      </w:r>
      <w:r w:rsidRPr="009737BD">
        <w:rPr>
          <w:rFonts w:ascii="Tahoma" w:hAnsi="Tahoma" w:cs="Tahoma"/>
          <w:lang w:val="es-AR"/>
        </w:rPr>
        <w:t>entes</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lang w:val="es-AR"/>
        </w:rPr>
        <w:t>tógeno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i.</w:t>
      </w:r>
      <w:r w:rsidRPr="009737BD">
        <w:rPr>
          <w:rFonts w:ascii="Tahoma" w:hAnsi="Tahoma" w:cs="Tahoma"/>
          <w:lang w:val="es-AR"/>
        </w:rPr>
        <w:tab/>
        <w:t>Longevidad</w:t>
      </w:r>
      <w:r w:rsidRPr="009737BD">
        <w:rPr>
          <w:rFonts w:ascii="Tahoma" w:hAnsi="Tahoma" w:cs="Tahoma"/>
          <w:spacing w:val="-9"/>
          <w:lang w:val="es-AR"/>
        </w:rPr>
        <w:t xml:space="preserve"> </w:t>
      </w:r>
      <w:r w:rsidRPr="009737BD">
        <w:rPr>
          <w:rFonts w:ascii="Tahoma" w:hAnsi="Tahoma" w:cs="Tahoma"/>
          <w:lang w:val="es-AR"/>
        </w:rPr>
        <w:t>razonable.</w:t>
      </w:r>
    </w:p>
    <w:p w:rsidR="001A5F7E" w:rsidRPr="009737BD" w:rsidRDefault="001A5F7E" w:rsidP="004F0795">
      <w:pPr>
        <w:widowControl w:val="0"/>
        <w:tabs>
          <w:tab w:val="left" w:pos="1180"/>
        </w:tabs>
        <w:autoSpaceDE w:val="0"/>
        <w:autoSpaceDN w:val="0"/>
        <w:adjustRightInd w:val="0"/>
        <w:spacing w:after="0" w:line="259" w:lineRule="exact"/>
        <w:ind w:left="822"/>
        <w:jc w:val="both"/>
        <w:rPr>
          <w:rFonts w:ascii="Tahoma" w:hAnsi="Tahoma" w:cs="Tahoma"/>
          <w:lang w:val="es-AR"/>
        </w:rPr>
      </w:pPr>
      <w:r w:rsidRPr="009737BD">
        <w:rPr>
          <w:rFonts w:ascii="Tahoma" w:hAnsi="Tahoma" w:cs="Tahoma"/>
          <w:spacing w:val="1"/>
          <w:position w:val="-1"/>
          <w:lang w:val="es-AR"/>
        </w:rPr>
        <w:t>j</w:t>
      </w:r>
      <w:r w:rsidRPr="009737BD">
        <w:rPr>
          <w:rFonts w:ascii="Tahoma" w:hAnsi="Tahoma" w:cs="Tahoma"/>
          <w:position w:val="-1"/>
          <w:lang w:val="es-AR"/>
        </w:rPr>
        <w:t>.</w:t>
      </w:r>
      <w:r w:rsidRPr="009737BD">
        <w:rPr>
          <w:rFonts w:ascii="Tahoma" w:hAnsi="Tahoma" w:cs="Tahoma"/>
          <w:position w:val="-1"/>
          <w:lang w:val="es-AR"/>
        </w:rPr>
        <w:tab/>
        <w:t>Flexibilidad</w:t>
      </w:r>
      <w:r w:rsidRPr="009737BD">
        <w:rPr>
          <w:rFonts w:ascii="Tahoma" w:hAnsi="Tahoma" w:cs="Tahoma"/>
          <w:spacing w:val="1"/>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resistencia</w:t>
      </w:r>
      <w:r w:rsidRPr="009737BD">
        <w:rPr>
          <w:rFonts w:ascii="Tahoma" w:hAnsi="Tahoma" w:cs="Tahoma"/>
          <w:spacing w:val="-9"/>
          <w:position w:val="-1"/>
          <w:lang w:val="es-AR"/>
        </w:rPr>
        <w:t xml:space="preserve"> </w:t>
      </w:r>
      <w:r w:rsidRPr="009737BD">
        <w:rPr>
          <w:rFonts w:ascii="Tahoma" w:hAnsi="Tahoma" w:cs="Tahoma"/>
          <w:position w:val="-1"/>
          <w:lang w:val="es-AR"/>
        </w:rPr>
        <w:t>al desgajado</w:t>
      </w:r>
      <w:r w:rsidRPr="009737BD">
        <w:rPr>
          <w:rFonts w:ascii="Tahoma" w:hAnsi="Tahoma" w:cs="Tahoma"/>
          <w:spacing w:val="-9"/>
          <w:position w:val="-1"/>
          <w:lang w:val="es-AR"/>
        </w:rPr>
        <w:t xml:space="preserve"> </w:t>
      </w:r>
      <w:r w:rsidRPr="009737BD">
        <w:rPr>
          <w:rFonts w:ascii="Tahoma" w:hAnsi="Tahoma" w:cs="Tahoma"/>
          <w:position w:val="-1"/>
          <w:lang w:val="es-AR"/>
        </w:rPr>
        <w:t>del</w:t>
      </w:r>
      <w:r w:rsidRPr="009737BD">
        <w:rPr>
          <w:rFonts w:ascii="Tahoma" w:hAnsi="Tahoma" w:cs="Tahoma"/>
          <w:spacing w:val="-3"/>
          <w:position w:val="-1"/>
          <w:lang w:val="es-AR"/>
        </w:rPr>
        <w:t xml:space="preserve"> </w:t>
      </w:r>
      <w:r w:rsidRPr="009737BD">
        <w:rPr>
          <w:rFonts w:ascii="Tahoma" w:hAnsi="Tahoma" w:cs="Tahoma"/>
          <w:position w:val="-1"/>
          <w:lang w:val="es-AR"/>
        </w:rPr>
        <w:t>ramaje.</w:t>
      </w:r>
    </w:p>
    <w:p w:rsidR="001A5F7E" w:rsidRPr="009737BD" w:rsidRDefault="001A5F7E" w:rsidP="004F0795">
      <w:pPr>
        <w:widowControl w:val="0"/>
        <w:autoSpaceDE w:val="0"/>
        <w:autoSpaceDN w:val="0"/>
        <w:adjustRightInd w:val="0"/>
        <w:spacing w:before="7" w:after="0" w:line="266" w:lineRule="exact"/>
        <w:ind w:left="1182" w:right="71" w:hanging="360"/>
        <w:jc w:val="both"/>
        <w:rPr>
          <w:rFonts w:ascii="Tahoma" w:hAnsi="Tahoma" w:cs="Tahoma"/>
          <w:lang w:val="es-AR"/>
        </w:rPr>
      </w:pPr>
      <w:r w:rsidRPr="009737BD">
        <w:rPr>
          <w:rFonts w:ascii="Tahoma" w:hAnsi="Tahoma" w:cs="Tahoma"/>
          <w:lang w:val="es-AR"/>
        </w:rPr>
        <w:t xml:space="preserve">k. </w:t>
      </w:r>
      <w:r w:rsidRPr="009737BD">
        <w:rPr>
          <w:rFonts w:ascii="Tahoma" w:hAnsi="Tahoma" w:cs="Tahoma"/>
          <w:spacing w:val="26"/>
          <w:lang w:val="es-AR"/>
        </w:rPr>
        <w:t xml:space="preserve"> </w:t>
      </w:r>
      <w:r w:rsidRPr="009737BD">
        <w:rPr>
          <w:rFonts w:ascii="Tahoma" w:hAnsi="Tahoma" w:cs="Tahoma"/>
          <w:lang w:val="es-AR"/>
        </w:rPr>
        <w:t>No</w:t>
      </w:r>
      <w:r w:rsidRPr="009737BD">
        <w:rPr>
          <w:rFonts w:ascii="Tahoma" w:hAnsi="Tahoma" w:cs="Tahoma"/>
          <w:spacing w:val="-1"/>
          <w:lang w:val="es-AR"/>
        </w:rPr>
        <w:t xml:space="preserve"> </w:t>
      </w:r>
      <w:r w:rsidRPr="009737BD">
        <w:rPr>
          <w:rFonts w:ascii="Tahoma" w:hAnsi="Tahoma" w:cs="Tahoma"/>
          <w:lang w:val="es-AR"/>
        </w:rPr>
        <w:t>po</w:t>
      </w:r>
      <w:r w:rsidRPr="009737BD">
        <w:rPr>
          <w:rFonts w:ascii="Tahoma" w:hAnsi="Tahoma" w:cs="Tahoma"/>
          <w:spacing w:val="2"/>
          <w:lang w:val="es-AR"/>
        </w:rPr>
        <w:t>s</w:t>
      </w:r>
      <w:r w:rsidRPr="009737BD">
        <w:rPr>
          <w:rFonts w:ascii="Tahoma" w:hAnsi="Tahoma" w:cs="Tahoma"/>
          <w:lang w:val="es-AR"/>
        </w:rPr>
        <w:t>eer</w:t>
      </w:r>
      <w:r w:rsidRPr="009737BD">
        <w:rPr>
          <w:rFonts w:ascii="Tahoma" w:hAnsi="Tahoma" w:cs="Tahoma"/>
          <w:spacing w:val="-1"/>
          <w:lang w:val="es-AR"/>
        </w:rPr>
        <w:t xml:space="preserve"> </w:t>
      </w:r>
      <w:r w:rsidRPr="009737BD">
        <w:rPr>
          <w:rFonts w:ascii="Tahoma" w:hAnsi="Tahoma" w:cs="Tahoma"/>
          <w:lang w:val="es-AR"/>
        </w:rPr>
        <w:t>espinas</w:t>
      </w:r>
      <w:r w:rsidRPr="009737BD">
        <w:rPr>
          <w:rFonts w:ascii="Tahoma" w:hAnsi="Tahoma" w:cs="Tahoma"/>
          <w:spacing w:val="-7"/>
          <w:lang w:val="es-AR"/>
        </w:rPr>
        <w:t xml:space="preserve"> </w:t>
      </w:r>
      <w:r w:rsidRPr="009737BD">
        <w:rPr>
          <w:rFonts w:ascii="Tahoma" w:hAnsi="Tahoma" w:cs="Tahoma"/>
          <w:lang w:val="es-AR"/>
        </w:rPr>
        <w:t>u ot</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lang w:val="es-AR"/>
        </w:rPr>
        <w:t>ó</w:t>
      </w:r>
      <w:r w:rsidRPr="009737BD">
        <w:rPr>
          <w:rFonts w:ascii="Tahoma" w:hAnsi="Tahoma" w:cs="Tahoma"/>
          <w:spacing w:val="1"/>
          <w:lang w:val="es-AR"/>
        </w:rPr>
        <w:t>r</w:t>
      </w:r>
      <w:r w:rsidRPr="009737BD">
        <w:rPr>
          <w:rFonts w:ascii="Tahoma" w:hAnsi="Tahoma" w:cs="Tahoma"/>
          <w:lang w:val="es-AR"/>
        </w:rPr>
        <w:t>ga</w:t>
      </w:r>
      <w:r w:rsidRPr="009737BD">
        <w:rPr>
          <w:rFonts w:ascii="Tahoma" w:hAnsi="Tahoma" w:cs="Tahoma"/>
          <w:spacing w:val="1"/>
          <w:lang w:val="es-AR"/>
        </w:rPr>
        <w:t>n</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pelig</w:t>
      </w:r>
      <w:r w:rsidRPr="009737BD">
        <w:rPr>
          <w:rFonts w:ascii="Tahoma" w:hAnsi="Tahoma" w:cs="Tahoma"/>
          <w:spacing w:val="1"/>
          <w:lang w:val="es-AR"/>
        </w:rPr>
        <w:t>r</w:t>
      </w:r>
      <w:r w:rsidRPr="009737BD">
        <w:rPr>
          <w:rFonts w:ascii="Tahoma" w:hAnsi="Tahoma" w:cs="Tahoma"/>
          <w:lang w:val="es-AR"/>
        </w:rPr>
        <w:t>osos</w:t>
      </w:r>
      <w:r w:rsidRPr="009737BD">
        <w:rPr>
          <w:rFonts w:ascii="Tahoma" w:hAnsi="Tahoma" w:cs="Tahoma"/>
          <w:spacing w:val="-7"/>
          <w:lang w:val="es-AR"/>
        </w:rPr>
        <w:t xml:space="preserve"> </w:t>
      </w:r>
      <w:r w:rsidRPr="009737BD">
        <w:rPr>
          <w:rFonts w:ascii="Tahoma" w:hAnsi="Tahoma" w:cs="Tahoma"/>
          <w:spacing w:val="1"/>
          <w:lang w:val="es-AR"/>
        </w:rPr>
        <w:t>p</w:t>
      </w:r>
      <w:r w:rsidRPr="009737BD">
        <w:rPr>
          <w:rFonts w:ascii="Tahoma" w:hAnsi="Tahoma" w:cs="Tahoma"/>
          <w:lang w:val="es-AR"/>
        </w:rPr>
        <w:t>ara</w:t>
      </w:r>
      <w:r w:rsidRPr="009737BD">
        <w:rPr>
          <w:rFonts w:ascii="Tahoma" w:hAnsi="Tahoma" w:cs="Tahoma"/>
          <w:spacing w:val="-1"/>
          <w:lang w:val="es-AR"/>
        </w:rPr>
        <w:t xml:space="preserve"> </w:t>
      </w:r>
      <w:r w:rsidRPr="009737BD">
        <w:rPr>
          <w:rFonts w:ascii="Tahoma" w:hAnsi="Tahoma" w:cs="Tahoma"/>
          <w:lang w:val="es-AR"/>
        </w:rPr>
        <w:t xml:space="preserve">la </w:t>
      </w:r>
      <w:r w:rsidRPr="009737BD">
        <w:rPr>
          <w:rFonts w:ascii="Tahoma" w:hAnsi="Tahoma" w:cs="Tahoma"/>
          <w:spacing w:val="2"/>
          <w:lang w:val="es-AR"/>
        </w:rPr>
        <w:t>i</w:t>
      </w:r>
      <w:r w:rsidRPr="009737BD">
        <w:rPr>
          <w:rFonts w:ascii="Tahoma" w:hAnsi="Tahoma" w:cs="Tahoma"/>
          <w:lang w:val="es-AR"/>
        </w:rPr>
        <w:t>ntegr</w:t>
      </w:r>
      <w:r w:rsidRPr="009737BD">
        <w:rPr>
          <w:rFonts w:ascii="Tahoma" w:hAnsi="Tahoma" w:cs="Tahoma"/>
          <w:spacing w:val="2"/>
          <w:lang w:val="es-AR"/>
        </w:rPr>
        <w:t>i</w:t>
      </w:r>
      <w:r w:rsidRPr="009737BD">
        <w:rPr>
          <w:rFonts w:ascii="Tahoma" w:hAnsi="Tahoma" w:cs="Tahoma"/>
          <w:lang w:val="es-AR"/>
        </w:rPr>
        <w:t>dad</w:t>
      </w:r>
      <w:r w:rsidRPr="009737BD">
        <w:rPr>
          <w:rFonts w:ascii="Tahoma" w:hAnsi="Tahoma" w:cs="Tahoma"/>
          <w:spacing w:val="-4"/>
          <w:lang w:val="es-AR"/>
        </w:rPr>
        <w:t xml:space="preserve"> </w:t>
      </w:r>
      <w:r w:rsidRPr="009737BD">
        <w:rPr>
          <w:rFonts w:ascii="Tahoma" w:hAnsi="Tahoma" w:cs="Tahoma"/>
          <w:lang w:val="es-AR"/>
        </w:rPr>
        <w:t>física</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per</w:t>
      </w:r>
      <w:r w:rsidRPr="009737BD">
        <w:rPr>
          <w:rFonts w:ascii="Tahoma" w:hAnsi="Tahoma" w:cs="Tahoma"/>
          <w:spacing w:val="2"/>
          <w:lang w:val="es-AR"/>
        </w:rPr>
        <w:t>s</w:t>
      </w:r>
      <w:r w:rsidRPr="009737BD">
        <w:rPr>
          <w:rFonts w:ascii="Tahoma" w:hAnsi="Tahoma" w:cs="Tahoma"/>
          <w:lang w:val="es-AR"/>
        </w:rPr>
        <w:t>on</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4"/>
          <w:lang w:val="es-AR"/>
        </w:rPr>
        <w:t xml:space="preserve"> </w:t>
      </w:r>
      <w:r w:rsidRPr="009737BD">
        <w:rPr>
          <w:rFonts w:ascii="Tahoma" w:hAnsi="Tahoma" w:cs="Tahoma"/>
          <w:lang w:val="es-AR"/>
        </w:rPr>
        <w:t>ó anima</w:t>
      </w:r>
      <w:r w:rsidRPr="009737BD">
        <w:rPr>
          <w:rFonts w:ascii="Tahoma" w:hAnsi="Tahoma" w:cs="Tahoma"/>
          <w:spacing w:val="1"/>
          <w:lang w:val="es-AR"/>
        </w:rPr>
        <w:t>l</w:t>
      </w:r>
      <w:r w:rsidRPr="009737BD">
        <w:rPr>
          <w:rFonts w:ascii="Tahoma" w:hAnsi="Tahoma" w:cs="Tahoma"/>
          <w:lang w:val="es-AR"/>
        </w:rPr>
        <w:t>es.</w:t>
      </w:r>
    </w:p>
    <w:p w:rsidR="001A5F7E" w:rsidRPr="009737BD" w:rsidRDefault="001A5F7E" w:rsidP="004F0795">
      <w:pPr>
        <w:widowControl w:val="0"/>
        <w:autoSpaceDE w:val="0"/>
        <w:autoSpaceDN w:val="0"/>
        <w:adjustRightInd w:val="0"/>
        <w:spacing w:after="0" w:line="258" w:lineRule="exact"/>
        <w:ind w:left="102" w:right="77"/>
        <w:jc w:val="both"/>
        <w:rPr>
          <w:rFonts w:ascii="Tahoma" w:hAnsi="Tahoma" w:cs="Tahoma"/>
          <w:lang w:val="es-AR"/>
        </w:rPr>
      </w:pPr>
      <w:r w:rsidRPr="009737BD">
        <w:rPr>
          <w:rFonts w:ascii="Tahoma" w:hAnsi="Tahoma" w:cs="Tahoma"/>
          <w:position w:val="-1"/>
          <w:lang w:val="es-AR"/>
        </w:rPr>
        <w:t>Los</w:t>
      </w:r>
      <w:r w:rsidRPr="009737BD">
        <w:rPr>
          <w:rFonts w:ascii="Tahoma" w:hAnsi="Tahoma" w:cs="Tahoma"/>
          <w:spacing w:val="21"/>
          <w:position w:val="-1"/>
          <w:lang w:val="es-AR"/>
        </w:rPr>
        <w:t xml:space="preserve"> </w:t>
      </w:r>
      <w:r w:rsidRPr="009737BD">
        <w:rPr>
          <w:rFonts w:ascii="Tahoma" w:hAnsi="Tahoma" w:cs="Tahoma"/>
          <w:position w:val="-1"/>
          <w:lang w:val="es-AR"/>
        </w:rPr>
        <w:t>proyectos</w:t>
      </w:r>
      <w:r w:rsidRPr="009737BD">
        <w:rPr>
          <w:rFonts w:ascii="Tahoma" w:hAnsi="Tahoma" w:cs="Tahoma"/>
          <w:spacing w:val="22"/>
          <w:position w:val="-1"/>
          <w:lang w:val="es-AR"/>
        </w:rPr>
        <w:t xml:space="preserve"> </w:t>
      </w:r>
      <w:r w:rsidRPr="009737BD">
        <w:rPr>
          <w:rFonts w:ascii="Tahoma" w:hAnsi="Tahoma" w:cs="Tahoma"/>
          <w:position w:val="-1"/>
          <w:lang w:val="es-AR"/>
        </w:rPr>
        <w:t>de</w:t>
      </w:r>
      <w:r w:rsidRPr="009737BD">
        <w:rPr>
          <w:rFonts w:ascii="Tahoma" w:hAnsi="Tahoma" w:cs="Tahoma"/>
          <w:spacing w:val="29"/>
          <w:position w:val="-1"/>
          <w:lang w:val="es-AR"/>
        </w:rPr>
        <w:t xml:space="preserve"> </w:t>
      </w:r>
      <w:r w:rsidRPr="009737BD">
        <w:rPr>
          <w:rFonts w:ascii="Tahoma" w:hAnsi="Tahoma" w:cs="Tahoma"/>
          <w:position w:val="-1"/>
          <w:lang w:val="es-AR"/>
        </w:rPr>
        <w:t>foresta</w:t>
      </w:r>
      <w:r w:rsidRPr="009737BD">
        <w:rPr>
          <w:rFonts w:ascii="Tahoma" w:hAnsi="Tahoma" w:cs="Tahoma"/>
          <w:spacing w:val="-1"/>
          <w:position w:val="-1"/>
          <w:lang w:val="es-AR"/>
        </w:rPr>
        <w:t>c</w:t>
      </w:r>
      <w:r w:rsidRPr="009737BD">
        <w:rPr>
          <w:rFonts w:ascii="Tahoma" w:hAnsi="Tahoma" w:cs="Tahoma"/>
          <w:position w:val="-1"/>
          <w:lang w:val="es-AR"/>
        </w:rPr>
        <w:t>i</w:t>
      </w:r>
      <w:r w:rsidRPr="009737BD">
        <w:rPr>
          <w:rFonts w:ascii="Tahoma" w:hAnsi="Tahoma" w:cs="Tahoma"/>
          <w:spacing w:val="-1"/>
          <w:position w:val="-1"/>
          <w:lang w:val="es-AR"/>
        </w:rPr>
        <w:t>ó</w:t>
      </w:r>
      <w:r w:rsidRPr="009737BD">
        <w:rPr>
          <w:rFonts w:ascii="Tahoma" w:hAnsi="Tahoma" w:cs="Tahoma"/>
          <w:position w:val="-1"/>
          <w:lang w:val="es-AR"/>
        </w:rPr>
        <w:t>n</w:t>
      </w:r>
      <w:r w:rsidRPr="009737BD">
        <w:rPr>
          <w:rFonts w:ascii="Tahoma" w:hAnsi="Tahoma" w:cs="Tahoma"/>
          <w:spacing w:val="24"/>
          <w:position w:val="-1"/>
          <w:lang w:val="es-AR"/>
        </w:rPr>
        <w:t xml:space="preserve"> </w:t>
      </w:r>
      <w:r w:rsidRPr="009737BD">
        <w:rPr>
          <w:rFonts w:ascii="Tahoma" w:hAnsi="Tahoma" w:cs="Tahoma"/>
          <w:position w:val="-1"/>
          <w:lang w:val="es-AR"/>
        </w:rPr>
        <w:t>deberán</w:t>
      </w:r>
      <w:r w:rsidRPr="009737BD">
        <w:rPr>
          <w:rFonts w:ascii="Tahoma" w:hAnsi="Tahoma" w:cs="Tahoma"/>
          <w:spacing w:val="24"/>
          <w:position w:val="-1"/>
          <w:lang w:val="es-AR"/>
        </w:rPr>
        <w:t xml:space="preserve"> </w:t>
      </w:r>
      <w:r w:rsidRPr="009737BD">
        <w:rPr>
          <w:rFonts w:ascii="Tahoma" w:hAnsi="Tahoma" w:cs="Tahoma"/>
          <w:position w:val="-1"/>
          <w:lang w:val="es-AR"/>
        </w:rPr>
        <w:t>ser</w:t>
      </w:r>
      <w:r w:rsidRPr="009737BD">
        <w:rPr>
          <w:rFonts w:ascii="Tahoma" w:hAnsi="Tahoma" w:cs="Tahoma"/>
          <w:spacing w:val="28"/>
          <w:position w:val="-1"/>
          <w:lang w:val="es-AR"/>
        </w:rPr>
        <w:t xml:space="preserve"> </w:t>
      </w:r>
      <w:r w:rsidRPr="009737BD">
        <w:rPr>
          <w:rFonts w:ascii="Tahoma" w:hAnsi="Tahoma" w:cs="Tahoma"/>
          <w:position w:val="-1"/>
          <w:lang w:val="es-AR"/>
        </w:rPr>
        <w:t>aprobad</w:t>
      </w:r>
      <w:r w:rsidRPr="009737BD">
        <w:rPr>
          <w:rFonts w:ascii="Tahoma" w:hAnsi="Tahoma" w:cs="Tahoma"/>
          <w:spacing w:val="-1"/>
          <w:position w:val="-1"/>
          <w:lang w:val="es-AR"/>
        </w:rPr>
        <w:t>o</w:t>
      </w:r>
      <w:r w:rsidRPr="009737BD">
        <w:rPr>
          <w:rFonts w:ascii="Tahoma" w:hAnsi="Tahoma" w:cs="Tahoma"/>
          <w:position w:val="-1"/>
          <w:lang w:val="es-AR"/>
        </w:rPr>
        <w:t>s</w:t>
      </w:r>
      <w:r w:rsidRPr="009737BD">
        <w:rPr>
          <w:rFonts w:ascii="Tahoma" w:hAnsi="Tahoma" w:cs="Tahoma"/>
          <w:spacing w:val="26"/>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o</w:t>
      </w:r>
      <w:r w:rsidRPr="009737BD">
        <w:rPr>
          <w:rFonts w:ascii="Tahoma" w:hAnsi="Tahoma" w:cs="Tahoma"/>
          <w:position w:val="-1"/>
          <w:lang w:val="es-AR"/>
        </w:rPr>
        <w:t>r</w:t>
      </w:r>
      <w:r w:rsidRPr="009737BD">
        <w:rPr>
          <w:rFonts w:ascii="Tahoma" w:hAnsi="Tahoma" w:cs="Tahoma"/>
          <w:spacing w:val="30"/>
          <w:position w:val="-1"/>
          <w:lang w:val="es-AR"/>
        </w:rPr>
        <w:t xml:space="preserve"> </w:t>
      </w:r>
      <w:smartTag w:uri="urn:schemas-microsoft-com:office:smarttags" w:element="PersonName">
        <w:smartTagPr>
          <w:attr w:name="ProductID" w:val="la Autoridad"/>
        </w:smartTagPr>
        <w:r w:rsidRPr="009737BD">
          <w:rPr>
            <w:rFonts w:ascii="Tahoma" w:hAnsi="Tahoma" w:cs="Tahoma"/>
            <w:position w:val="-1"/>
            <w:lang w:val="es-AR"/>
          </w:rPr>
          <w:t>la</w:t>
        </w:r>
        <w:r w:rsidRPr="009737BD">
          <w:rPr>
            <w:rFonts w:ascii="Tahoma" w:hAnsi="Tahoma" w:cs="Tahoma"/>
            <w:spacing w:val="30"/>
            <w:position w:val="-1"/>
            <w:lang w:val="es-AR"/>
          </w:rPr>
          <w:t xml:space="preserve"> </w:t>
        </w:r>
        <w:r w:rsidRPr="009737BD">
          <w:rPr>
            <w:rFonts w:ascii="Tahoma" w:hAnsi="Tahoma" w:cs="Tahoma"/>
            <w:position w:val="-1"/>
            <w:lang w:val="es-AR"/>
          </w:rPr>
          <w:t>Autorid</w:t>
        </w:r>
        <w:r w:rsidRPr="009737BD">
          <w:rPr>
            <w:rFonts w:ascii="Tahoma" w:hAnsi="Tahoma" w:cs="Tahoma"/>
            <w:spacing w:val="1"/>
            <w:position w:val="-1"/>
            <w:lang w:val="es-AR"/>
          </w:rPr>
          <w:t>a</w:t>
        </w:r>
        <w:r w:rsidRPr="009737BD">
          <w:rPr>
            <w:rFonts w:ascii="Tahoma" w:hAnsi="Tahoma" w:cs="Tahoma"/>
            <w:position w:val="-1"/>
            <w:lang w:val="es-AR"/>
          </w:rPr>
          <w:t>d</w:t>
        </w:r>
      </w:smartTag>
      <w:r w:rsidRPr="009737BD">
        <w:rPr>
          <w:rFonts w:ascii="Tahoma" w:hAnsi="Tahoma" w:cs="Tahoma"/>
          <w:spacing w:val="26"/>
          <w:position w:val="-1"/>
          <w:lang w:val="es-AR"/>
        </w:rPr>
        <w:t xml:space="preserve"> </w:t>
      </w:r>
      <w:r w:rsidRPr="009737BD">
        <w:rPr>
          <w:rFonts w:ascii="Tahoma" w:hAnsi="Tahoma" w:cs="Tahoma"/>
          <w:position w:val="-1"/>
          <w:lang w:val="es-AR"/>
        </w:rPr>
        <w:t>de</w:t>
      </w:r>
      <w:r w:rsidRPr="009737BD">
        <w:rPr>
          <w:rFonts w:ascii="Tahoma" w:hAnsi="Tahoma" w:cs="Tahoma"/>
          <w:spacing w:val="29"/>
          <w:position w:val="-1"/>
          <w:lang w:val="es-AR"/>
        </w:rPr>
        <w:t xml:space="preserve"> </w:t>
      </w:r>
      <w:r w:rsidRPr="009737BD">
        <w:rPr>
          <w:rFonts w:ascii="Tahoma" w:hAnsi="Tahoma" w:cs="Tahoma"/>
          <w:position w:val="-1"/>
          <w:lang w:val="es-AR"/>
        </w:rPr>
        <w:t>Aplicac</w:t>
      </w:r>
      <w:r w:rsidRPr="009737BD">
        <w:rPr>
          <w:rFonts w:ascii="Tahoma" w:hAnsi="Tahoma" w:cs="Tahoma"/>
          <w:spacing w:val="1"/>
          <w:position w:val="-1"/>
          <w:lang w:val="es-AR"/>
        </w:rPr>
        <w:t>i</w:t>
      </w:r>
      <w:r w:rsidRPr="009737BD">
        <w:rPr>
          <w:rFonts w:ascii="Tahoma" w:hAnsi="Tahoma" w:cs="Tahoma"/>
          <w:spacing w:val="-1"/>
          <w:position w:val="-1"/>
          <w:lang w:val="es-AR"/>
        </w:rPr>
        <w:t>ó</w:t>
      </w:r>
      <w:r w:rsidRPr="009737BD">
        <w:rPr>
          <w:rFonts w:ascii="Tahoma" w:hAnsi="Tahoma" w:cs="Tahoma"/>
          <w:position w:val="-1"/>
          <w:lang w:val="es-AR"/>
        </w:rPr>
        <w:t>n,</w:t>
      </w:r>
      <w:r w:rsidRPr="009737BD">
        <w:rPr>
          <w:rFonts w:ascii="Tahoma" w:hAnsi="Tahoma" w:cs="Tahoma"/>
          <w:spacing w:val="31"/>
          <w:position w:val="-1"/>
          <w:lang w:val="es-AR"/>
        </w:rPr>
        <w:t xml:space="preserve"> </w:t>
      </w:r>
      <w:r w:rsidRPr="009737BD">
        <w:rPr>
          <w:rFonts w:ascii="Tahoma" w:hAnsi="Tahoma" w:cs="Tahoma"/>
          <w:position w:val="-1"/>
          <w:lang w:val="es-AR"/>
        </w:rPr>
        <w:t>co</w:t>
      </w:r>
      <w:r w:rsidRPr="009737BD">
        <w:rPr>
          <w:rFonts w:ascii="Tahoma" w:hAnsi="Tahoma" w:cs="Tahoma"/>
          <w:spacing w:val="1"/>
          <w:position w:val="-1"/>
          <w:lang w:val="es-AR"/>
        </w:rPr>
        <w:t>m</w:t>
      </w:r>
      <w:r w:rsidRPr="009737BD">
        <w:rPr>
          <w:rFonts w:ascii="Tahoma" w:hAnsi="Tahoma" w:cs="Tahoma"/>
          <w:position w:val="-1"/>
          <w:lang w:val="es-AR"/>
        </w:rPr>
        <w:t>o</w:t>
      </w:r>
    </w:p>
    <w:p w:rsidR="001A5F7E" w:rsidRPr="009737BD" w:rsidRDefault="001A5F7E" w:rsidP="004F0795">
      <w:pPr>
        <w:widowControl w:val="0"/>
        <w:autoSpaceDE w:val="0"/>
        <w:autoSpaceDN w:val="0"/>
        <w:adjustRightInd w:val="0"/>
        <w:spacing w:before="1" w:after="0" w:line="240" w:lineRule="auto"/>
        <w:ind w:left="102" w:right="1146"/>
        <w:jc w:val="both"/>
        <w:rPr>
          <w:rFonts w:ascii="Tahoma" w:hAnsi="Tahoma" w:cs="Tahoma"/>
          <w:lang w:val="es-AR"/>
        </w:rPr>
      </w:pP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dic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spacing w:val="1"/>
          <w:lang w:val="es-AR"/>
        </w:rPr>
        <w:t>pr</w:t>
      </w:r>
      <w:r w:rsidRPr="009737BD">
        <w:rPr>
          <w:rFonts w:ascii="Tahoma" w:hAnsi="Tahoma" w:cs="Tahoma"/>
          <w:lang w:val="es-AR"/>
        </w:rPr>
        <w:t>evia</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 xml:space="preserve">la </w:t>
      </w:r>
      <w:r w:rsidRPr="009737BD">
        <w:rPr>
          <w:rFonts w:ascii="Tahoma" w:hAnsi="Tahoma" w:cs="Tahoma"/>
          <w:spacing w:val="1"/>
          <w:lang w:val="es-AR"/>
        </w:rPr>
        <w:t>a</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ob</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4"/>
          <w:lang w:val="es-AR"/>
        </w:rPr>
        <w:t xml:space="preserve"> </w:t>
      </w:r>
      <w:r w:rsidRPr="009737BD">
        <w:rPr>
          <w:rFonts w:ascii="Tahoma" w:hAnsi="Tahoma" w:cs="Tahoma"/>
          <w:lang w:val="es-AR"/>
        </w:rPr>
        <w:t>del</w:t>
      </w:r>
      <w:r w:rsidRPr="009737BD">
        <w:rPr>
          <w:rFonts w:ascii="Tahoma" w:hAnsi="Tahoma" w:cs="Tahoma"/>
          <w:spacing w:val="-1"/>
          <w:lang w:val="es-AR"/>
        </w:rPr>
        <w:t xml:space="preserve"> </w:t>
      </w:r>
      <w:r w:rsidRPr="009737BD">
        <w:rPr>
          <w:rFonts w:ascii="Tahoma" w:hAnsi="Tahoma" w:cs="Tahoma"/>
          <w:lang w:val="es-AR"/>
        </w:rPr>
        <w:t>pro</w:t>
      </w:r>
      <w:r w:rsidRPr="009737BD">
        <w:rPr>
          <w:rFonts w:ascii="Tahoma" w:hAnsi="Tahoma" w:cs="Tahoma"/>
          <w:spacing w:val="1"/>
          <w:lang w:val="es-AR"/>
        </w:rPr>
        <w:t>y</w:t>
      </w:r>
      <w:r w:rsidRPr="009737BD">
        <w:rPr>
          <w:rFonts w:ascii="Tahoma" w:hAnsi="Tahoma" w:cs="Tahoma"/>
          <w:lang w:val="es-AR"/>
        </w:rPr>
        <w:t>ecto</w:t>
      </w:r>
      <w:r w:rsidRPr="009737BD">
        <w:rPr>
          <w:rFonts w:ascii="Tahoma" w:hAnsi="Tahoma" w:cs="Tahoma"/>
          <w:spacing w:val="-2"/>
          <w:lang w:val="es-AR"/>
        </w:rPr>
        <w:t xml:space="preserve"> </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banístico</w:t>
      </w:r>
      <w:r w:rsidRPr="009737BD">
        <w:rPr>
          <w:rFonts w:ascii="Tahoma" w:hAnsi="Tahoma" w:cs="Tahoma"/>
          <w:spacing w:val="-1"/>
          <w:lang w:val="es-AR"/>
        </w:rPr>
        <w:t xml:space="preserve"> </w:t>
      </w:r>
      <w:r w:rsidRPr="009737BD">
        <w:rPr>
          <w:rFonts w:ascii="Tahoma" w:hAnsi="Tahoma" w:cs="Tahoma"/>
          <w:lang w:val="es-AR"/>
        </w:rPr>
        <w:t>i</w:t>
      </w:r>
      <w:r w:rsidRPr="009737BD">
        <w:rPr>
          <w:rFonts w:ascii="Tahoma" w:hAnsi="Tahoma" w:cs="Tahoma"/>
          <w:spacing w:val="1"/>
          <w:lang w:val="es-AR"/>
        </w:rPr>
        <w:t>nt</w:t>
      </w:r>
      <w:r w:rsidRPr="009737BD">
        <w:rPr>
          <w:rFonts w:ascii="Tahoma" w:hAnsi="Tahoma" w:cs="Tahoma"/>
          <w:lang w:val="es-AR"/>
        </w:rPr>
        <w:t>egral co</w:t>
      </w:r>
      <w:r w:rsidRPr="009737BD">
        <w:rPr>
          <w:rFonts w:ascii="Tahoma" w:hAnsi="Tahoma" w:cs="Tahoma"/>
          <w:spacing w:val="1"/>
          <w:lang w:val="es-AR"/>
        </w:rPr>
        <w:t>r</w:t>
      </w:r>
      <w:r w:rsidRPr="009737BD">
        <w:rPr>
          <w:rFonts w:ascii="Tahoma" w:hAnsi="Tahoma" w:cs="Tahoma"/>
          <w:lang w:val="es-AR"/>
        </w:rPr>
        <w:t>re</w:t>
      </w:r>
      <w:r w:rsidRPr="009737BD">
        <w:rPr>
          <w:rFonts w:ascii="Tahoma" w:hAnsi="Tahoma" w:cs="Tahoma"/>
          <w:spacing w:val="2"/>
          <w:lang w:val="es-AR"/>
        </w:rPr>
        <w:t>s</w:t>
      </w:r>
      <w:r w:rsidRPr="009737BD">
        <w:rPr>
          <w:rFonts w:ascii="Tahoma" w:hAnsi="Tahoma" w:cs="Tahoma"/>
          <w:lang w:val="es-AR"/>
        </w:rPr>
        <w:t>pond</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p>
    <w:p w:rsidR="001A5F7E" w:rsidRPr="009737BD" w:rsidRDefault="001A5F7E" w:rsidP="004F0795">
      <w:pPr>
        <w:widowControl w:val="0"/>
        <w:autoSpaceDE w:val="0"/>
        <w:autoSpaceDN w:val="0"/>
        <w:adjustRightInd w:val="0"/>
        <w:spacing w:before="5"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2" w:right="8544"/>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X.25</w:t>
      </w:r>
    </w:p>
    <w:p w:rsidR="001A5F7E" w:rsidRPr="009737BD" w:rsidRDefault="001A5F7E" w:rsidP="004F0795">
      <w:pPr>
        <w:widowControl w:val="0"/>
        <w:autoSpaceDE w:val="0"/>
        <w:autoSpaceDN w:val="0"/>
        <w:adjustRightInd w:val="0"/>
        <w:spacing w:before="1" w:after="0" w:line="240" w:lineRule="auto"/>
        <w:ind w:left="102" w:right="70"/>
        <w:jc w:val="both"/>
        <w:rPr>
          <w:rFonts w:ascii="Tahoma" w:hAnsi="Tahoma" w:cs="Tahoma"/>
          <w:lang w:val="es-AR"/>
        </w:rPr>
      </w:pPr>
      <w:r w:rsidRPr="009737BD">
        <w:rPr>
          <w:rFonts w:ascii="Tahoma" w:hAnsi="Tahoma" w:cs="Tahoma"/>
          <w:lang w:val="es-AR"/>
        </w:rPr>
        <w:t>Toda</w:t>
      </w:r>
      <w:r w:rsidRPr="009737BD">
        <w:rPr>
          <w:rFonts w:ascii="Tahoma" w:hAnsi="Tahoma" w:cs="Tahoma"/>
          <w:spacing w:val="27"/>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op</w:t>
      </w:r>
      <w:r w:rsidRPr="009737BD">
        <w:rPr>
          <w:rFonts w:ascii="Tahoma" w:hAnsi="Tahoma" w:cs="Tahoma"/>
          <w:spacing w:val="1"/>
          <w:lang w:val="es-AR"/>
        </w:rPr>
        <w:t>u</w:t>
      </w:r>
      <w:r w:rsidRPr="009737BD">
        <w:rPr>
          <w:rFonts w:ascii="Tahoma" w:hAnsi="Tahoma" w:cs="Tahoma"/>
          <w:lang w:val="es-AR"/>
        </w:rPr>
        <w:t>esta</w:t>
      </w:r>
      <w:r w:rsidRPr="009737BD">
        <w:rPr>
          <w:rFonts w:ascii="Tahoma" w:hAnsi="Tahoma" w:cs="Tahoma"/>
          <w:spacing w:val="37"/>
          <w:lang w:val="es-AR"/>
        </w:rPr>
        <w:t xml:space="preserve"> </w:t>
      </w:r>
      <w:r w:rsidRPr="009737BD">
        <w:rPr>
          <w:rFonts w:ascii="Tahoma" w:hAnsi="Tahoma" w:cs="Tahoma"/>
          <w:lang w:val="es-AR"/>
        </w:rPr>
        <w:t>edil</w:t>
      </w:r>
      <w:r w:rsidRPr="009737BD">
        <w:rPr>
          <w:rFonts w:ascii="Tahoma" w:hAnsi="Tahoma" w:cs="Tahoma"/>
          <w:spacing w:val="1"/>
          <w:lang w:val="es-AR"/>
        </w:rPr>
        <w:t>i</w:t>
      </w:r>
      <w:r w:rsidRPr="009737BD">
        <w:rPr>
          <w:rFonts w:ascii="Tahoma" w:hAnsi="Tahoma" w:cs="Tahoma"/>
          <w:lang w:val="es-AR"/>
        </w:rPr>
        <w:t>cia</w:t>
      </w:r>
      <w:r w:rsidRPr="009737BD">
        <w:rPr>
          <w:rFonts w:ascii="Tahoma" w:hAnsi="Tahoma" w:cs="Tahoma"/>
          <w:spacing w:val="37"/>
          <w:lang w:val="es-AR"/>
        </w:rPr>
        <w:t xml:space="preserve"> </w:t>
      </w:r>
      <w:r w:rsidRPr="009737BD">
        <w:rPr>
          <w:rFonts w:ascii="Tahoma" w:hAnsi="Tahoma" w:cs="Tahoma"/>
          <w:lang w:val="es-AR"/>
        </w:rPr>
        <w:t>nueva</w:t>
      </w:r>
      <w:r w:rsidRPr="009737BD">
        <w:rPr>
          <w:rFonts w:ascii="Tahoma" w:hAnsi="Tahoma" w:cs="Tahoma"/>
          <w:spacing w:val="33"/>
          <w:lang w:val="es-AR"/>
        </w:rPr>
        <w:t xml:space="preserve"> </w:t>
      </w:r>
      <w:r w:rsidRPr="009737BD">
        <w:rPr>
          <w:rFonts w:ascii="Tahoma" w:hAnsi="Tahoma" w:cs="Tahoma"/>
          <w:lang w:val="es-AR"/>
        </w:rPr>
        <w:t>ó</w:t>
      </w:r>
      <w:r w:rsidRPr="009737BD">
        <w:rPr>
          <w:rFonts w:ascii="Tahoma" w:hAnsi="Tahoma" w:cs="Tahoma"/>
          <w:spacing w:val="38"/>
          <w:lang w:val="es-AR"/>
        </w:rPr>
        <w:t xml:space="preserve"> </w:t>
      </w:r>
      <w:r w:rsidRPr="009737BD">
        <w:rPr>
          <w:rFonts w:ascii="Tahoma" w:hAnsi="Tahoma" w:cs="Tahoma"/>
          <w:lang w:val="es-AR"/>
        </w:rPr>
        <w:t>proyecto</w:t>
      </w:r>
      <w:r w:rsidRPr="009737BD">
        <w:rPr>
          <w:rFonts w:ascii="Tahoma" w:hAnsi="Tahoma" w:cs="Tahoma"/>
          <w:spacing w:val="31"/>
          <w:lang w:val="es-AR"/>
        </w:rPr>
        <w:t xml:space="preserve"> </w:t>
      </w:r>
      <w:r w:rsidRPr="009737BD">
        <w:rPr>
          <w:rFonts w:ascii="Tahoma" w:hAnsi="Tahoma" w:cs="Tahoma"/>
          <w:lang w:val="es-AR"/>
        </w:rPr>
        <w:t>urbanístico</w:t>
      </w:r>
      <w:r w:rsidRPr="009737BD">
        <w:rPr>
          <w:rFonts w:ascii="Tahoma" w:hAnsi="Tahoma" w:cs="Tahoma"/>
          <w:spacing w:val="29"/>
          <w:lang w:val="es-AR"/>
        </w:rPr>
        <w:t xml:space="preserve"> </w:t>
      </w:r>
      <w:r w:rsidRPr="009737BD">
        <w:rPr>
          <w:rFonts w:ascii="Tahoma" w:hAnsi="Tahoma" w:cs="Tahoma"/>
          <w:lang w:val="es-AR"/>
        </w:rPr>
        <w:t>integral</w:t>
      </w:r>
      <w:r w:rsidRPr="009737BD">
        <w:rPr>
          <w:rFonts w:ascii="Tahoma" w:hAnsi="Tahoma" w:cs="Tahoma"/>
          <w:spacing w:val="32"/>
          <w:lang w:val="es-AR"/>
        </w:rPr>
        <w:t xml:space="preserve"> </w:t>
      </w:r>
      <w:r w:rsidRPr="009737BD">
        <w:rPr>
          <w:rFonts w:ascii="Tahoma" w:hAnsi="Tahoma" w:cs="Tahoma"/>
          <w:lang w:val="es-AR"/>
        </w:rPr>
        <w:t>a</w:t>
      </w:r>
      <w:r w:rsidRPr="009737BD">
        <w:rPr>
          <w:rFonts w:ascii="Tahoma" w:hAnsi="Tahoma" w:cs="Tahoma"/>
          <w:spacing w:val="38"/>
          <w:lang w:val="es-AR"/>
        </w:rPr>
        <w:t xml:space="preserve"> </w:t>
      </w:r>
      <w:r w:rsidRPr="009737BD">
        <w:rPr>
          <w:rFonts w:ascii="Tahoma" w:hAnsi="Tahoma" w:cs="Tahoma"/>
          <w:lang w:val="es-AR"/>
        </w:rPr>
        <w:t>construirse</w:t>
      </w:r>
      <w:r w:rsidRPr="009737BD">
        <w:rPr>
          <w:rFonts w:ascii="Tahoma" w:hAnsi="Tahoma" w:cs="Tahoma"/>
          <w:spacing w:val="29"/>
          <w:lang w:val="es-AR"/>
        </w:rPr>
        <w:t xml:space="preserve"> </w:t>
      </w:r>
      <w:r w:rsidRPr="009737BD">
        <w:rPr>
          <w:rFonts w:ascii="Tahoma" w:hAnsi="Tahoma" w:cs="Tahoma"/>
          <w:lang w:val="es-AR"/>
        </w:rPr>
        <w:t>en</w:t>
      </w:r>
      <w:r w:rsidRPr="009737BD">
        <w:rPr>
          <w:rFonts w:ascii="Tahoma" w:hAnsi="Tahoma" w:cs="Tahoma"/>
          <w:spacing w:val="36"/>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muebles</w:t>
      </w:r>
      <w:r w:rsidRPr="009737BD">
        <w:rPr>
          <w:rFonts w:ascii="Tahoma" w:hAnsi="Tahoma" w:cs="Tahoma"/>
          <w:spacing w:val="-7"/>
          <w:lang w:val="es-AR"/>
        </w:rPr>
        <w:t xml:space="preserve"> </w:t>
      </w:r>
      <w:r w:rsidRPr="009737BD">
        <w:rPr>
          <w:rFonts w:ascii="Tahoma" w:hAnsi="Tahoma" w:cs="Tahoma"/>
          <w:lang w:val="es-AR"/>
        </w:rPr>
        <w:t>don</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29"/>
          <w:lang w:val="es-AR"/>
        </w:rPr>
        <w:t xml:space="preserve"> </w:t>
      </w:r>
      <w:r w:rsidRPr="009737BD">
        <w:rPr>
          <w:rFonts w:ascii="Tahoma" w:hAnsi="Tahoma" w:cs="Tahoma"/>
          <w:lang w:val="es-AR"/>
        </w:rPr>
        <w:t>existan</w:t>
      </w:r>
      <w:r w:rsidRPr="009737BD">
        <w:rPr>
          <w:rFonts w:ascii="Tahoma" w:hAnsi="Tahoma" w:cs="Tahoma"/>
          <w:spacing w:val="25"/>
          <w:lang w:val="es-AR"/>
        </w:rPr>
        <w:t xml:space="preserve"> </w:t>
      </w:r>
      <w:r w:rsidRPr="009737BD">
        <w:rPr>
          <w:rFonts w:ascii="Tahoma" w:hAnsi="Tahoma" w:cs="Tahoma"/>
          <w:lang w:val="es-AR"/>
        </w:rPr>
        <w:t>es</w:t>
      </w:r>
      <w:r w:rsidRPr="009737BD">
        <w:rPr>
          <w:rFonts w:ascii="Tahoma" w:hAnsi="Tahoma" w:cs="Tahoma"/>
          <w:spacing w:val="1"/>
          <w:lang w:val="es-AR"/>
        </w:rPr>
        <w:t>p</w:t>
      </w:r>
      <w:r w:rsidRPr="009737BD">
        <w:rPr>
          <w:rFonts w:ascii="Tahoma" w:hAnsi="Tahoma" w:cs="Tahoma"/>
          <w:lang w:val="es-AR"/>
        </w:rPr>
        <w:t>ec</w:t>
      </w:r>
      <w:r w:rsidRPr="009737BD">
        <w:rPr>
          <w:rFonts w:ascii="Tahoma" w:hAnsi="Tahoma" w:cs="Tahoma"/>
          <w:spacing w:val="1"/>
          <w:lang w:val="es-AR"/>
        </w:rPr>
        <w:t>i</w:t>
      </w:r>
      <w:r w:rsidRPr="009737BD">
        <w:rPr>
          <w:rFonts w:ascii="Tahoma" w:hAnsi="Tahoma" w:cs="Tahoma"/>
          <w:lang w:val="es-AR"/>
        </w:rPr>
        <w:t>es</w:t>
      </w:r>
      <w:r w:rsidRPr="009737BD">
        <w:rPr>
          <w:rFonts w:ascii="Tahoma" w:hAnsi="Tahoma" w:cs="Tahoma"/>
          <w:spacing w:val="31"/>
          <w:lang w:val="es-AR"/>
        </w:rPr>
        <w:t xml:space="preserve"> </w:t>
      </w:r>
      <w:r w:rsidRPr="009737BD">
        <w:rPr>
          <w:rFonts w:ascii="Tahoma" w:hAnsi="Tahoma" w:cs="Tahoma"/>
          <w:lang w:val="es-AR"/>
        </w:rPr>
        <w:t>fo</w:t>
      </w:r>
      <w:r w:rsidRPr="009737BD">
        <w:rPr>
          <w:rFonts w:ascii="Tahoma" w:hAnsi="Tahoma" w:cs="Tahoma"/>
          <w:spacing w:val="1"/>
          <w:lang w:val="es-AR"/>
        </w:rPr>
        <w:t>r</w:t>
      </w:r>
      <w:r w:rsidRPr="009737BD">
        <w:rPr>
          <w:rFonts w:ascii="Tahoma" w:hAnsi="Tahoma" w:cs="Tahoma"/>
          <w:lang w:val="es-AR"/>
        </w:rPr>
        <w:t>estale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32"/>
          <w:lang w:val="es-AR"/>
        </w:rPr>
        <w:t xml:space="preserve"> </w:t>
      </w:r>
      <w:r w:rsidRPr="009737BD">
        <w:rPr>
          <w:rFonts w:ascii="Tahoma" w:hAnsi="Tahoma" w:cs="Tahoma"/>
          <w:lang w:val="es-AR"/>
        </w:rPr>
        <w:t>sean</w:t>
      </w:r>
      <w:r w:rsidRPr="009737BD">
        <w:rPr>
          <w:rFonts w:ascii="Tahoma" w:hAnsi="Tahoma" w:cs="Tahoma"/>
          <w:spacing w:val="27"/>
          <w:lang w:val="es-AR"/>
        </w:rPr>
        <w:t xml:space="preserve"> </w:t>
      </w:r>
      <w:r w:rsidRPr="009737BD">
        <w:rPr>
          <w:rFonts w:ascii="Tahoma" w:hAnsi="Tahoma" w:cs="Tahoma"/>
          <w:lang w:val="es-AR"/>
        </w:rPr>
        <w:t>é</w:t>
      </w:r>
      <w:r w:rsidRPr="009737BD">
        <w:rPr>
          <w:rFonts w:ascii="Tahoma" w:hAnsi="Tahoma" w:cs="Tahoma"/>
          <w:spacing w:val="2"/>
          <w:lang w:val="es-AR"/>
        </w:rPr>
        <w:t>s</w:t>
      </w:r>
      <w:r w:rsidRPr="009737BD">
        <w:rPr>
          <w:rFonts w:ascii="Tahoma" w:hAnsi="Tahoma" w:cs="Tahoma"/>
          <w:lang w:val="es-AR"/>
        </w:rPr>
        <w:t>tas</w:t>
      </w:r>
      <w:r w:rsidRPr="009737BD">
        <w:rPr>
          <w:rFonts w:ascii="Tahoma" w:hAnsi="Tahoma" w:cs="Tahoma"/>
          <w:spacing w:val="32"/>
          <w:lang w:val="es-AR"/>
        </w:rPr>
        <w:t xml:space="preserve"> </w:t>
      </w:r>
      <w:r w:rsidRPr="009737BD">
        <w:rPr>
          <w:rFonts w:ascii="Tahoma" w:hAnsi="Tahoma" w:cs="Tahoma"/>
          <w:lang w:val="es-AR"/>
        </w:rPr>
        <w:t>aisladas</w:t>
      </w:r>
      <w:r w:rsidRPr="009737BD">
        <w:rPr>
          <w:rFonts w:ascii="Tahoma" w:hAnsi="Tahoma" w:cs="Tahoma"/>
          <w:spacing w:val="24"/>
          <w:lang w:val="es-AR"/>
        </w:rPr>
        <w:t xml:space="preserve"> </w:t>
      </w:r>
      <w:r w:rsidRPr="009737BD">
        <w:rPr>
          <w:rFonts w:ascii="Tahoma" w:hAnsi="Tahoma" w:cs="Tahoma"/>
          <w:lang w:val="es-AR"/>
        </w:rPr>
        <w:t>ó</w:t>
      </w:r>
      <w:r w:rsidRPr="009737BD">
        <w:rPr>
          <w:rFonts w:ascii="Tahoma" w:hAnsi="Tahoma" w:cs="Tahoma"/>
          <w:spacing w:val="33"/>
          <w:lang w:val="es-AR"/>
        </w:rPr>
        <w:t xml:space="preserve"> </w:t>
      </w:r>
      <w:r w:rsidRPr="009737BD">
        <w:rPr>
          <w:rFonts w:ascii="Tahoma" w:hAnsi="Tahoma" w:cs="Tahoma"/>
          <w:spacing w:val="1"/>
          <w:lang w:val="es-AR"/>
        </w:rPr>
        <w:t>a</w:t>
      </w:r>
      <w:r w:rsidRPr="009737BD">
        <w:rPr>
          <w:rFonts w:ascii="Tahoma" w:hAnsi="Tahoma" w:cs="Tahoma"/>
          <w:lang w:val="es-AR"/>
        </w:rPr>
        <w:t>grup</w:t>
      </w:r>
      <w:r w:rsidRPr="009737BD">
        <w:rPr>
          <w:rFonts w:ascii="Tahoma" w:hAnsi="Tahoma" w:cs="Tahoma"/>
          <w:spacing w:val="1"/>
          <w:lang w:val="es-AR"/>
        </w:rPr>
        <w:t>a</w:t>
      </w:r>
      <w:r w:rsidRPr="009737BD">
        <w:rPr>
          <w:rFonts w:ascii="Tahoma" w:hAnsi="Tahoma" w:cs="Tahoma"/>
          <w:lang w:val="es-AR"/>
        </w:rPr>
        <w:t>das,</w:t>
      </w:r>
      <w:r w:rsidRPr="009737BD">
        <w:rPr>
          <w:rFonts w:ascii="Tahoma" w:hAnsi="Tahoma" w:cs="Tahoma"/>
          <w:spacing w:val="29"/>
          <w:lang w:val="es-AR"/>
        </w:rPr>
        <w:t xml:space="preserve"> </w:t>
      </w:r>
      <w:r w:rsidRPr="009737BD">
        <w:rPr>
          <w:rFonts w:ascii="Tahoma" w:hAnsi="Tahoma" w:cs="Tahoma"/>
          <w:spacing w:val="1"/>
          <w:lang w:val="es-AR"/>
        </w:rPr>
        <w:t>d</w:t>
      </w:r>
      <w:r w:rsidRPr="009737BD">
        <w:rPr>
          <w:rFonts w:ascii="Tahoma" w:hAnsi="Tahoma" w:cs="Tahoma"/>
          <w:lang w:val="es-AR"/>
        </w:rPr>
        <w:t>ebe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30"/>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ve</w:t>
      </w:r>
      <w:r w:rsidRPr="009737BD">
        <w:rPr>
          <w:rFonts w:ascii="Tahoma" w:hAnsi="Tahoma" w:cs="Tahoma"/>
          <w:lang w:val="es-AR"/>
        </w:rPr>
        <w:t>r,</w:t>
      </w:r>
      <w:r w:rsidRPr="009737BD">
        <w:rPr>
          <w:rFonts w:ascii="Tahoma" w:hAnsi="Tahoma" w:cs="Tahoma"/>
          <w:spacing w:val="30"/>
          <w:lang w:val="es-AR"/>
        </w:rPr>
        <w:t xml:space="preserve"> </w:t>
      </w:r>
      <w:r w:rsidRPr="009737BD">
        <w:rPr>
          <w:rFonts w:ascii="Tahoma" w:hAnsi="Tahoma" w:cs="Tahoma"/>
          <w:lang w:val="es-AR"/>
        </w:rPr>
        <w:t>en</w:t>
      </w:r>
      <w:r w:rsidRPr="009737BD">
        <w:rPr>
          <w:rFonts w:ascii="Tahoma" w:hAnsi="Tahoma" w:cs="Tahoma"/>
          <w:spacing w:val="31"/>
          <w:lang w:val="es-AR"/>
        </w:rPr>
        <w:t xml:space="preserve"> </w:t>
      </w:r>
      <w:r w:rsidRPr="009737BD">
        <w:rPr>
          <w:rFonts w:ascii="Tahoma" w:hAnsi="Tahoma" w:cs="Tahoma"/>
          <w:lang w:val="es-AR"/>
        </w:rPr>
        <w:t>lo posible,</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25"/>
          <w:lang w:val="es-AR"/>
        </w:rPr>
        <w:t xml:space="preserve"> </w:t>
      </w:r>
      <w:r w:rsidRPr="009737BD">
        <w:rPr>
          <w:rFonts w:ascii="Tahoma" w:hAnsi="Tahoma" w:cs="Tahoma"/>
          <w:lang w:val="es-AR"/>
        </w:rPr>
        <w:t>coinci</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cia</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23"/>
          <w:lang w:val="es-AR"/>
        </w:rPr>
        <w:t xml:space="preserve"> </w:t>
      </w:r>
      <w:r w:rsidRPr="009737BD">
        <w:rPr>
          <w:rFonts w:ascii="Tahoma" w:hAnsi="Tahoma" w:cs="Tahoma"/>
          <w:lang w:val="es-AR"/>
        </w:rPr>
        <w:t>ub</w:t>
      </w:r>
      <w:r w:rsidRPr="009737BD">
        <w:rPr>
          <w:rFonts w:ascii="Tahoma" w:hAnsi="Tahoma" w:cs="Tahoma"/>
          <w:spacing w:val="2"/>
          <w:lang w:val="es-AR"/>
        </w:rPr>
        <w:t>i</w:t>
      </w:r>
      <w:r w:rsidRPr="009737BD">
        <w:rPr>
          <w:rFonts w:ascii="Tahoma" w:hAnsi="Tahoma" w:cs="Tahoma"/>
          <w:lang w:val="es-AR"/>
        </w:rPr>
        <w:t>cac</w:t>
      </w:r>
      <w:r w:rsidRPr="009737BD">
        <w:rPr>
          <w:rFonts w:ascii="Tahoma" w:hAnsi="Tahoma" w:cs="Tahoma"/>
          <w:spacing w:val="2"/>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23"/>
          <w:lang w:val="es-AR"/>
        </w:rPr>
        <w:t xml:space="preserve"> </w:t>
      </w:r>
      <w:r w:rsidRPr="009737BD">
        <w:rPr>
          <w:rFonts w:ascii="Tahoma" w:hAnsi="Tahoma" w:cs="Tahoma"/>
          <w:lang w:val="es-AR"/>
        </w:rPr>
        <w:t>l</w:t>
      </w:r>
      <w:r w:rsidRPr="009737BD">
        <w:rPr>
          <w:rFonts w:ascii="Tahoma" w:hAnsi="Tahoma" w:cs="Tahoma"/>
          <w:spacing w:val="-2"/>
          <w:lang w:val="es-AR"/>
        </w:rPr>
        <w:t>a</w:t>
      </w:r>
      <w:r w:rsidRPr="009737BD">
        <w:rPr>
          <w:rFonts w:ascii="Tahoma" w:hAnsi="Tahoma" w:cs="Tahoma"/>
          <w:lang w:val="es-AR"/>
        </w:rPr>
        <w:t>s</w:t>
      </w:r>
      <w:r w:rsidRPr="009737BD">
        <w:rPr>
          <w:rFonts w:ascii="Tahoma" w:hAnsi="Tahoma" w:cs="Tahoma"/>
          <w:spacing w:val="24"/>
          <w:lang w:val="es-AR"/>
        </w:rPr>
        <w:t xml:space="preserve"> </w:t>
      </w:r>
      <w:r w:rsidRPr="009737BD">
        <w:rPr>
          <w:rFonts w:ascii="Tahoma" w:hAnsi="Tahoma" w:cs="Tahoma"/>
          <w:lang w:val="es-AR"/>
        </w:rPr>
        <w:t>superf</w:t>
      </w:r>
      <w:r w:rsidRPr="009737BD">
        <w:rPr>
          <w:rFonts w:ascii="Tahoma" w:hAnsi="Tahoma" w:cs="Tahoma"/>
          <w:spacing w:val="2"/>
          <w:lang w:val="es-AR"/>
        </w:rPr>
        <w:t>i</w:t>
      </w:r>
      <w:r w:rsidRPr="009737BD">
        <w:rPr>
          <w:rFonts w:ascii="Tahoma" w:hAnsi="Tahoma" w:cs="Tahoma"/>
          <w:lang w:val="es-AR"/>
        </w:rPr>
        <w:t>cies</w:t>
      </w:r>
      <w:r w:rsidRPr="009737BD">
        <w:rPr>
          <w:rFonts w:ascii="Tahoma" w:hAnsi="Tahoma" w:cs="Tahoma"/>
          <w:spacing w:val="19"/>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4"/>
          <w:lang w:val="es-AR"/>
        </w:rPr>
        <w:t xml:space="preserve"> </w:t>
      </w:r>
      <w:r w:rsidRPr="009737BD">
        <w:rPr>
          <w:rFonts w:ascii="Tahoma" w:hAnsi="Tahoma" w:cs="Tahoma"/>
          <w:lang w:val="es-AR"/>
        </w:rPr>
        <w:t>oblig</w:t>
      </w:r>
      <w:r w:rsidRPr="009737BD">
        <w:rPr>
          <w:rFonts w:ascii="Tahoma" w:hAnsi="Tahoma" w:cs="Tahoma"/>
          <w:spacing w:val="1"/>
          <w:lang w:val="es-AR"/>
        </w:rPr>
        <w:t>a</w:t>
      </w:r>
      <w:r w:rsidRPr="009737BD">
        <w:rPr>
          <w:rFonts w:ascii="Tahoma" w:hAnsi="Tahoma" w:cs="Tahoma"/>
          <w:lang w:val="es-AR"/>
        </w:rPr>
        <w:t>tor</w:t>
      </w:r>
      <w:r w:rsidRPr="009737BD">
        <w:rPr>
          <w:rFonts w:ascii="Tahoma" w:hAnsi="Tahoma" w:cs="Tahoma"/>
          <w:spacing w:val="2"/>
          <w:lang w:val="es-AR"/>
        </w:rPr>
        <w:t>i</w:t>
      </w:r>
      <w:r w:rsidRPr="009737BD">
        <w:rPr>
          <w:rFonts w:ascii="Tahoma" w:hAnsi="Tahoma" w:cs="Tahoma"/>
          <w:spacing w:val="1"/>
          <w:lang w:val="es-AR"/>
        </w:rPr>
        <w:t>a</w:t>
      </w:r>
      <w:r w:rsidRPr="009737BD">
        <w:rPr>
          <w:rFonts w:ascii="Tahoma" w:hAnsi="Tahoma" w:cs="Tahoma"/>
          <w:lang w:val="es-AR"/>
        </w:rPr>
        <w:t>men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9"/>
          <w:lang w:val="es-AR"/>
        </w:rPr>
        <w:t xml:space="preserve"> </w:t>
      </w:r>
      <w:r w:rsidRPr="009737BD">
        <w:rPr>
          <w:rFonts w:ascii="Tahoma" w:hAnsi="Tahoma" w:cs="Tahoma"/>
          <w:lang w:val="es-AR"/>
        </w:rPr>
        <w:t>de</w:t>
      </w:r>
      <w:r w:rsidRPr="009737BD">
        <w:rPr>
          <w:rFonts w:ascii="Tahoma" w:hAnsi="Tahoma" w:cs="Tahoma"/>
          <w:spacing w:val="1"/>
          <w:lang w:val="es-AR"/>
        </w:rPr>
        <w:t>be</w:t>
      </w:r>
      <w:r w:rsidRPr="009737BD">
        <w:rPr>
          <w:rFonts w:ascii="Tahoma" w:hAnsi="Tahoma" w:cs="Tahoma"/>
          <w:lang w:val="es-AR"/>
        </w:rPr>
        <w:t>n</w:t>
      </w:r>
      <w:r w:rsidRPr="009737BD">
        <w:rPr>
          <w:rFonts w:ascii="Tahoma" w:hAnsi="Tahoma" w:cs="Tahoma"/>
          <w:spacing w:val="23"/>
          <w:lang w:val="es-AR"/>
        </w:rPr>
        <w:t xml:space="preserve"> </w:t>
      </w:r>
      <w:r w:rsidRPr="009737BD">
        <w:rPr>
          <w:rFonts w:ascii="Tahoma" w:hAnsi="Tahoma" w:cs="Tahoma"/>
          <w:lang w:val="es-AR"/>
        </w:rPr>
        <w:t>dejarse</w:t>
      </w:r>
      <w:r w:rsidRPr="009737BD">
        <w:rPr>
          <w:rFonts w:ascii="Tahoma" w:hAnsi="Tahoma" w:cs="Tahoma"/>
          <w:spacing w:val="-6"/>
          <w:lang w:val="es-AR"/>
        </w:rPr>
        <w:t xml:space="preserve"> </w:t>
      </w:r>
      <w:r w:rsidRPr="009737BD">
        <w:rPr>
          <w:rFonts w:ascii="Tahoma" w:hAnsi="Tahoma" w:cs="Tahoma"/>
          <w:lang w:val="es-AR"/>
        </w:rPr>
        <w:t>libres</w:t>
      </w:r>
      <w:r w:rsidRPr="009737BD">
        <w:rPr>
          <w:rFonts w:ascii="Tahoma" w:hAnsi="Tahoma" w:cs="Tahoma"/>
          <w:spacing w:val="2"/>
          <w:lang w:val="es-AR"/>
        </w:rPr>
        <w:t xml:space="preserve"> </w:t>
      </w:r>
      <w:r w:rsidRPr="009737BD">
        <w:rPr>
          <w:rFonts w:ascii="Tahoma" w:hAnsi="Tahoma" w:cs="Tahoma"/>
          <w:lang w:val="es-AR"/>
        </w:rPr>
        <w:t>por</w:t>
      </w:r>
      <w:r w:rsidRPr="009737BD">
        <w:rPr>
          <w:rFonts w:ascii="Tahoma" w:hAnsi="Tahoma" w:cs="Tahoma"/>
          <w:spacing w:val="-1"/>
          <w:lang w:val="es-AR"/>
        </w:rPr>
        <w:t xml:space="preserve"> </w:t>
      </w:r>
      <w:r w:rsidRPr="009737BD">
        <w:rPr>
          <w:rFonts w:ascii="Tahoma" w:hAnsi="Tahoma" w:cs="Tahoma"/>
          <w:lang w:val="es-AR"/>
        </w:rPr>
        <w:t>aplicac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2"/>
          <w:lang w:val="es-AR"/>
        </w:rPr>
        <w:t xml:space="preserve"> </w:t>
      </w:r>
      <w:r w:rsidRPr="009737BD">
        <w:rPr>
          <w:rFonts w:ascii="Tahoma" w:hAnsi="Tahoma" w:cs="Tahoma"/>
          <w:lang w:val="es-AR"/>
        </w:rPr>
        <w:t>de lo</w:t>
      </w:r>
      <w:r w:rsidRPr="009737BD">
        <w:rPr>
          <w:rFonts w:ascii="Tahoma" w:hAnsi="Tahoma" w:cs="Tahoma"/>
          <w:spacing w:val="2"/>
          <w:lang w:val="es-AR"/>
        </w:rPr>
        <w:t xml:space="preserve"> </w:t>
      </w:r>
      <w:r w:rsidRPr="009737BD">
        <w:rPr>
          <w:rFonts w:ascii="Tahoma" w:hAnsi="Tahoma" w:cs="Tahoma"/>
          <w:lang w:val="es-AR"/>
        </w:rPr>
        <w:t>estable</w:t>
      </w:r>
      <w:r w:rsidRPr="009737BD">
        <w:rPr>
          <w:rFonts w:ascii="Tahoma" w:hAnsi="Tahoma" w:cs="Tahoma"/>
          <w:spacing w:val="-2"/>
          <w:lang w:val="es-AR"/>
        </w:rPr>
        <w:t>c</w:t>
      </w:r>
      <w:r w:rsidRPr="009737BD">
        <w:rPr>
          <w:rFonts w:ascii="Tahoma" w:hAnsi="Tahoma" w:cs="Tahoma"/>
          <w:lang w:val="es-AR"/>
        </w:rPr>
        <w:t>i</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este</w:t>
      </w:r>
      <w:r w:rsidRPr="009737BD">
        <w:rPr>
          <w:rFonts w:ascii="Tahoma" w:hAnsi="Tahoma" w:cs="Tahoma"/>
          <w:spacing w:val="-2"/>
          <w:lang w:val="es-AR"/>
        </w:rPr>
        <w:t xml:space="preserve"> </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an,</w:t>
      </w:r>
      <w:r w:rsidRPr="009737BD">
        <w:rPr>
          <w:rFonts w:ascii="Tahoma" w:hAnsi="Tahoma" w:cs="Tahoma"/>
          <w:spacing w:val="1"/>
          <w:lang w:val="es-AR"/>
        </w:rPr>
        <w:t xml:space="preserve"> </w:t>
      </w:r>
      <w:r w:rsidRPr="009737BD">
        <w:rPr>
          <w:rFonts w:ascii="Tahoma" w:hAnsi="Tahoma" w:cs="Tahoma"/>
          <w:lang w:val="es-AR"/>
        </w:rPr>
        <w:t>con</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las esp</w:t>
      </w:r>
      <w:r w:rsidRPr="009737BD">
        <w:rPr>
          <w:rFonts w:ascii="Tahoma" w:hAnsi="Tahoma" w:cs="Tahoma"/>
          <w:spacing w:val="1"/>
          <w:lang w:val="es-AR"/>
        </w:rPr>
        <w:t>e</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lang w:val="es-AR"/>
        </w:rPr>
        <w:t>existe</w:t>
      </w:r>
      <w:r w:rsidRPr="009737BD">
        <w:rPr>
          <w:rFonts w:ascii="Tahoma" w:hAnsi="Tahoma" w:cs="Tahoma"/>
          <w:spacing w:val="1"/>
          <w:lang w:val="es-AR"/>
        </w:rPr>
        <w:t>n</w:t>
      </w:r>
      <w:r w:rsidRPr="009737BD">
        <w:rPr>
          <w:rFonts w:ascii="Tahoma" w:hAnsi="Tahoma" w:cs="Tahoma"/>
          <w:lang w:val="es-AR"/>
        </w:rPr>
        <w:t>t</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lang w:val="es-AR"/>
        </w:rPr>
        <w:t>En caso</w:t>
      </w:r>
      <w:r w:rsidRPr="009737BD">
        <w:rPr>
          <w:rFonts w:ascii="Tahoma" w:hAnsi="Tahoma" w:cs="Tahoma"/>
          <w:spacing w:val="-4"/>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trari</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17"/>
          <w:lang w:val="es-AR"/>
        </w:rPr>
        <w:t xml:space="preserve"> </w:t>
      </w:r>
      <w:r w:rsidRPr="009737BD">
        <w:rPr>
          <w:rFonts w:ascii="Tahoma" w:hAnsi="Tahoma" w:cs="Tahoma"/>
          <w:lang w:val="es-AR"/>
        </w:rPr>
        <w:t>y</w:t>
      </w:r>
      <w:r w:rsidRPr="009737BD">
        <w:rPr>
          <w:rFonts w:ascii="Tahoma" w:hAnsi="Tahoma" w:cs="Tahoma"/>
          <w:spacing w:val="18"/>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spacing w:val="1"/>
          <w:w w:val="99"/>
          <w:lang w:val="es-AR"/>
        </w:rPr>
        <w:t>v</w:t>
      </w:r>
      <w:r w:rsidRPr="009737BD">
        <w:rPr>
          <w:rFonts w:ascii="Tahoma" w:hAnsi="Tahoma" w:cs="Tahoma"/>
          <w:w w:val="99"/>
          <w:lang w:val="es-AR"/>
        </w:rPr>
        <w:t>erse</w:t>
      </w:r>
      <w:r w:rsidRPr="009737BD">
        <w:rPr>
          <w:rFonts w:ascii="Tahoma" w:hAnsi="Tahoma" w:cs="Tahoma"/>
          <w:spacing w:val="18"/>
          <w:lang w:val="es-AR"/>
        </w:rPr>
        <w:t xml:space="preserve"> </w:t>
      </w:r>
      <w:r w:rsidRPr="009737BD">
        <w:rPr>
          <w:rFonts w:ascii="Tahoma" w:hAnsi="Tahoma" w:cs="Tahoma"/>
          <w:spacing w:val="1"/>
          <w:lang w:val="es-AR"/>
        </w:rPr>
        <w:t>a</w:t>
      </w:r>
      <w:r w:rsidRPr="009737BD">
        <w:rPr>
          <w:rFonts w:ascii="Tahoma" w:hAnsi="Tahoma" w:cs="Tahoma"/>
          <w:spacing w:val="1"/>
          <w:w w:val="99"/>
          <w:lang w:val="es-AR"/>
        </w:rPr>
        <w:t>f</w:t>
      </w:r>
      <w:r w:rsidRPr="009737BD">
        <w:rPr>
          <w:rFonts w:ascii="Tahoma" w:hAnsi="Tahoma" w:cs="Tahoma"/>
          <w:w w:val="99"/>
          <w:lang w:val="es-AR"/>
        </w:rPr>
        <w:t>ec</w:t>
      </w:r>
      <w:r w:rsidRPr="009737BD">
        <w:rPr>
          <w:rFonts w:ascii="Tahoma" w:hAnsi="Tahoma" w:cs="Tahoma"/>
          <w:spacing w:val="1"/>
          <w:w w:val="99"/>
          <w:lang w:val="es-AR"/>
        </w:rPr>
        <w:t>t</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7"/>
          <w:lang w:val="es-AR"/>
        </w:rPr>
        <w:t xml:space="preserve"> </w:t>
      </w:r>
      <w:r w:rsidRPr="009737BD">
        <w:rPr>
          <w:rFonts w:ascii="Tahoma" w:hAnsi="Tahoma" w:cs="Tahoma"/>
          <w:lang w:val="es-AR"/>
        </w:rPr>
        <w:t>el</w:t>
      </w:r>
      <w:r w:rsidRPr="009737BD">
        <w:rPr>
          <w:rFonts w:ascii="Tahoma" w:hAnsi="Tahoma" w:cs="Tahoma"/>
          <w:spacing w:val="16"/>
          <w:lang w:val="es-AR"/>
        </w:rPr>
        <w:t xml:space="preserve"> </w:t>
      </w:r>
      <w:r w:rsidRPr="009737BD">
        <w:rPr>
          <w:rFonts w:ascii="Tahoma" w:hAnsi="Tahoma" w:cs="Tahoma"/>
          <w:spacing w:val="1"/>
          <w:lang w:val="es-AR"/>
        </w:rPr>
        <w:t>pa</w:t>
      </w:r>
      <w:r w:rsidRPr="009737BD">
        <w:rPr>
          <w:rFonts w:ascii="Tahoma" w:hAnsi="Tahoma" w:cs="Tahoma"/>
          <w:lang w:val="es-AR"/>
        </w:rPr>
        <w:t>trimonio</w:t>
      </w:r>
      <w:r w:rsidRPr="009737BD">
        <w:rPr>
          <w:rFonts w:ascii="Tahoma" w:hAnsi="Tahoma" w:cs="Tahoma"/>
          <w:spacing w:val="11"/>
          <w:lang w:val="es-AR"/>
        </w:rPr>
        <w:t xml:space="preserve"> </w:t>
      </w:r>
      <w:r w:rsidRPr="009737BD">
        <w:rPr>
          <w:rFonts w:ascii="Tahoma" w:hAnsi="Tahoma" w:cs="Tahoma"/>
          <w:lang w:val="es-AR"/>
        </w:rPr>
        <w:t>fo</w:t>
      </w:r>
      <w:r w:rsidRPr="009737BD">
        <w:rPr>
          <w:rFonts w:ascii="Tahoma" w:hAnsi="Tahoma" w:cs="Tahoma"/>
          <w:spacing w:val="1"/>
          <w:lang w:val="es-AR"/>
        </w:rPr>
        <w:t>r</w:t>
      </w:r>
      <w:r w:rsidRPr="009737BD">
        <w:rPr>
          <w:rFonts w:ascii="Tahoma" w:hAnsi="Tahoma" w:cs="Tahoma"/>
          <w:lang w:val="es-AR"/>
        </w:rPr>
        <w:t>estal,</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án</w:t>
      </w:r>
      <w:r w:rsidRPr="009737BD">
        <w:rPr>
          <w:rFonts w:ascii="Tahoma" w:hAnsi="Tahoma" w:cs="Tahoma"/>
          <w:spacing w:val="16"/>
          <w:lang w:val="es-AR"/>
        </w:rPr>
        <w:t xml:space="preserve"> </w:t>
      </w:r>
      <w:r w:rsidRPr="009737BD">
        <w:rPr>
          <w:rFonts w:ascii="Tahoma" w:hAnsi="Tahoma" w:cs="Tahoma"/>
          <w:lang w:val="es-AR"/>
        </w:rPr>
        <w:t>consign</w:t>
      </w:r>
      <w:r w:rsidRPr="009737BD">
        <w:rPr>
          <w:rFonts w:ascii="Tahoma" w:hAnsi="Tahoma" w:cs="Tahoma"/>
          <w:spacing w:val="1"/>
          <w:lang w:val="es-AR"/>
        </w:rPr>
        <w:t>a</w:t>
      </w:r>
      <w:r w:rsidRPr="009737BD">
        <w:rPr>
          <w:rFonts w:ascii="Tahoma" w:hAnsi="Tahoma" w:cs="Tahoma"/>
          <w:lang w:val="es-AR"/>
        </w:rPr>
        <w:t>rse</w:t>
      </w:r>
      <w:r w:rsidRPr="009737BD">
        <w:rPr>
          <w:rFonts w:ascii="Tahoma" w:hAnsi="Tahoma" w:cs="Tahoma"/>
          <w:spacing w:val="11"/>
          <w:lang w:val="es-AR"/>
        </w:rPr>
        <w:t xml:space="preserve"> </w:t>
      </w:r>
      <w:r w:rsidRPr="009737BD">
        <w:rPr>
          <w:rFonts w:ascii="Tahoma" w:hAnsi="Tahoma" w:cs="Tahoma"/>
          <w:lang w:val="es-AR"/>
        </w:rPr>
        <w:t>clara</w:t>
      </w:r>
      <w:r w:rsidRPr="009737BD">
        <w:rPr>
          <w:rFonts w:ascii="Tahoma" w:hAnsi="Tahoma" w:cs="Tahoma"/>
          <w:spacing w:val="2"/>
          <w:lang w:val="es-AR"/>
        </w:rPr>
        <w:t>m</w:t>
      </w:r>
      <w:r w:rsidRPr="009737BD">
        <w:rPr>
          <w:rFonts w:ascii="Tahoma" w:hAnsi="Tahoma" w:cs="Tahoma"/>
          <w:spacing w:val="1"/>
          <w:lang w:val="es-AR"/>
        </w:rPr>
        <w:t>e</w:t>
      </w:r>
      <w:r w:rsidRPr="009737BD">
        <w:rPr>
          <w:rFonts w:ascii="Tahoma" w:hAnsi="Tahoma" w:cs="Tahoma"/>
          <w:lang w:val="es-AR"/>
        </w:rPr>
        <w:t>nte</w:t>
      </w:r>
      <w:r w:rsidRPr="009737BD">
        <w:rPr>
          <w:rFonts w:ascii="Tahoma" w:hAnsi="Tahoma" w:cs="Tahoma"/>
          <w:spacing w:val="15"/>
          <w:lang w:val="es-AR"/>
        </w:rPr>
        <w:t xml:space="preserve"> </w:t>
      </w:r>
      <w:r w:rsidRPr="009737BD">
        <w:rPr>
          <w:rFonts w:ascii="Tahoma" w:hAnsi="Tahoma" w:cs="Tahoma"/>
          <w:lang w:val="es-AR"/>
        </w:rPr>
        <w:t>en</w:t>
      </w:r>
      <w:r w:rsidRPr="009737BD">
        <w:rPr>
          <w:rFonts w:ascii="Tahoma" w:hAnsi="Tahoma" w:cs="Tahoma"/>
          <w:spacing w:val="16"/>
          <w:lang w:val="es-AR"/>
        </w:rPr>
        <w:t xml:space="preserve"> </w:t>
      </w:r>
      <w:r w:rsidRPr="009737BD">
        <w:rPr>
          <w:rFonts w:ascii="Tahoma" w:hAnsi="Tahoma" w:cs="Tahoma"/>
          <w:spacing w:val="1"/>
          <w:lang w:val="es-AR"/>
        </w:rPr>
        <w:t>l</w:t>
      </w:r>
      <w:r w:rsidRPr="009737BD">
        <w:rPr>
          <w:rFonts w:ascii="Tahoma" w:hAnsi="Tahoma" w:cs="Tahoma"/>
          <w:lang w:val="es-AR"/>
        </w:rPr>
        <w:t>a memoria</w:t>
      </w:r>
      <w:r w:rsidRPr="009737BD">
        <w:rPr>
          <w:rFonts w:ascii="Tahoma" w:hAnsi="Tahoma" w:cs="Tahoma"/>
          <w:spacing w:val="5"/>
          <w:lang w:val="es-AR"/>
        </w:rPr>
        <w:t xml:space="preserve"> </w:t>
      </w:r>
      <w:r w:rsidRPr="009737BD">
        <w:rPr>
          <w:rFonts w:ascii="Tahoma" w:hAnsi="Tahoma" w:cs="Tahoma"/>
          <w:lang w:val="es-AR"/>
        </w:rPr>
        <w:t>del</w:t>
      </w:r>
      <w:r w:rsidRPr="009737BD">
        <w:rPr>
          <w:rFonts w:ascii="Tahoma" w:hAnsi="Tahoma" w:cs="Tahoma"/>
          <w:spacing w:val="11"/>
          <w:lang w:val="es-AR"/>
        </w:rPr>
        <w:t xml:space="preserve"> </w:t>
      </w:r>
      <w:r w:rsidRPr="009737BD">
        <w:rPr>
          <w:rFonts w:ascii="Tahoma" w:hAnsi="Tahoma" w:cs="Tahoma"/>
          <w:lang w:val="es-AR"/>
        </w:rPr>
        <w:t>proyecto</w:t>
      </w:r>
      <w:r w:rsidRPr="009737BD">
        <w:rPr>
          <w:rFonts w:ascii="Tahoma" w:hAnsi="Tahoma" w:cs="Tahoma"/>
          <w:spacing w:val="5"/>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3"/>
          <w:lang w:val="es-AR"/>
        </w:rPr>
        <w:t xml:space="preserve"> </w:t>
      </w:r>
      <w:r w:rsidRPr="009737BD">
        <w:rPr>
          <w:rFonts w:ascii="Tahoma" w:hAnsi="Tahoma" w:cs="Tahoma"/>
          <w:lang w:val="es-AR"/>
        </w:rPr>
        <w:t>razo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9"/>
          <w:lang w:val="es-AR"/>
        </w:rPr>
        <w:t xml:space="preserve"> </w:t>
      </w:r>
      <w:r w:rsidRPr="009737BD">
        <w:rPr>
          <w:rFonts w:ascii="Tahoma" w:hAnsi="Tahoma" w:cs="Tahoma"/>
          <w:lang w:val="es-AR"/>
        </w:rPr>
        <w:t>por</w:t>
      </w:r>
      <w:r w:rsidRPr="009737BD">
        <w:rPr>
          <w:rFonts w:ascii="Tahoma" w:hAnsi="Tahoma" w:cs="Tahoma"/>
          <w:spacing w:val="10"/>
          <w:lang w:val="es-AR"/>
        </w:rPr>
        <w:t xml:space="preserve"> </w:t>
      </w:r>
      <w:r w:rsidRPr="009737BD">
        <w:rPr>
          <w:rFonts w:ascii="Tahoma" w:hAnsi="Tahoma" w:cs="Tahoma"/>
          <w:lang w:val="es-AR"/>
        </w:rPr>
        <w:t>las</w:t>
      </w:r>
      <w:r w:rsidRPr="009737BD">
        <w:rPr>
          <w:rFonts w:ascii="Tahoma" w:hAnsi="Tahoma" w:cs="Tahoma"/>
          <w:spacing w:val="11"/>
          <w:lang w:val="es-AR"/>
        </w:rPr>
        <w:t xml:space="preserve"> </w:t>
      </w:r>
      <w:r w:rsidRPr="009737BD">
        <w:rPr>
          <w:rFonts w:ascii="Tahoma" w:hAnsi="Tahoma" w:cs="Tahoma"/>
          <w:lang w:val="es-AR"/>
        </w:rPr>
        <w:t>cuales</w:t>
      </w:r>
      <w:r w:rsidRPr="009737BD">
        <w:rPr>
          <w:rFonts w:ascii="Tahoma" w:hAnsi="Tahoma" w:cs="Tahoma"/>
          <w:spacing w:val="7"/>
          <w:lang w:val="es-AR"/>
        </w:rPr>
        <w:t xml:space="preserve"> </w:t>
      </w:r>
      <w:r w:rsidRPr="009737BD">
        <w:rPr>
          <w:rFonts w:ascii="Tahoma" w:hAnsi="Tahoma" w:cs="Tahoma"/>
          <w:lang w:val="es-AR"/>
        </w:rPr>
        <w:t>se</w:t>
      </w:r>
      <w:r w:rsidRPr="009737BD">
        <w:rPr>
          <w:rFonts w:ascii="Tahoma" w:hAnsi="Tahoma" w:cs="Tahoma"/>
          <w:spacing w:val="11"/>
          <w:lang w:val="es-AR"/>
        </w:rPr>
        <w:t xml:space="preserve"> </w:t>
      </w:r>
      <w:r w:rsidRPr="009737BD">
        <w:rPr>
          <w:rFonts w:ascii="Tahoma" w:hAnsi="Tahoma" w:cs="Tahoma"/>
          <w:lang w:val="es-AR"/>
        </w:rPr>
        <w:t>renunc</w:t>
      </w:r>
      <w:r w:rsidRPr="009737BD">
        <w:rPr>
          <w:rFonts w:ascii="Tahoma" w:hAnsi="Tahoma" w:cs="Tahoma"/>
          <w:spacing w:val="1"/>
          <w:lang w:val="es-AR"/>
        </w:rPr>
        <w:t>i</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lang w:val="es-AR"/>
        </w:rPr>
        <w:t>a</w:t>
      </w:r>
      <w:r w:rsidRPr="009737BD">
        <w:rPr>
          <w:rFonts w:ascii="Tahoma" w:hAnsi="Tahoma" w:cs="Tahoma"/>
          <w:spacing w:val="13"/>
          <w:lang w:val="es-AR"/>
        </w:rPr>
        <w:t xml:space="preserve"> </w:t>
      </w:r>
      <w:r w:rsidRPr="009737BD">
        <w:rPr>
          <w:rFonts w:ascii="Tahoma" w:hAnsi="Tahoma" w:cs="Tahoma"/>
          <w:lang w:val="es-AR"/>
        </w:rPr>
        <w:t>la</w:t>
      </w:r>
      <w:r w:rsidRPr="009737BD">
        <w:rPr>
          <w:rFonts w:ascii="Tahoma" w:hAnsi="Tahoma" w:cs="Tahoma"/>
          <w:spacing w:val="13"/>
          <w:lang w:val="es-AR"/>
        </w:rPr>
        <w:t xml:space="preserve"> </w:t>
      </w:r>
      <w:r w:rsidRPr="009737BD">
        <w:rPr>
          <w:rFonts w:ascii="Tahoma" w:hAnsi="Tahoma" w:cs="Tahoma"/>
          <w:lang w:val="es-AR"/>
        </w:rPr>
        <w:t>preservac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spacing w:val="1"/>
          <w:lang w:val="es-AR"/>
        </w:rPr>
        <w:t>a</w:t>
      </w:r>
      <w:r w:rsidRPr="009737BD">
        <w:rPr>
          <w:rFonts w:ascii="Tahoma" w:hAnsi="Tahoma" w:cs="Tahoma"/>
          <w:lang w:val="es-AR"/>
        </w:rPr>
        <w:t>quél</w:t>
      </w:r>
      <w:r w:rsidRPr="009737BD">
        <w:rPr>
          <w:rFonts w:ascii="Tahoma" w:hAnsi="Tahoma" w:cs="Tahoma"/>
          <w:spacing w:val="9"/>
          <w:lang w:val="es-AR"/>
        </w:rPr>
        <w:t xml:space="preserve"> </w:t>
      </w:r>
      <w:r w:rsidRPr="009737BD">
        <w:rPr>
          <w:rFonts w:ascii="Tahoma" w:hAnsi="Tahoma" w:cs="Tahoma"/>
          <w:lang w:val="es-AR"/>
        </w:rPr>
        <w:t>y</w:t>
      </w:r>
      <w:r w:rsidRPr="009737BD">
        <w:rPr>
          <w:rFonts w:ascii="Tahoma" w:hAnsi="Tahoma" w:cs="Tahoma"/>
          <w:spacing w:val="12"/>
          <w:lang w:val="es-AR"/>
        </w:rPr>
        <w:t xml:space="preserve"> </w:t>
      </w:r>
      <w:r w:rsidRPr="009737BD">
        <w:rPr>
          <w:rFonts w:ascii="Tahoma" w:hAnsi="Tahoma" w:cs="Tahoma"/>
          <w:spacing w:val="1"/>
          <w:lang w:val="es-AR"/>
        </w:rPr>
        <w:t>l</w:t>
      </w:r>
      <w:r w:rsidRPr="009737BD">
        <w:rPr>
          <w:rFonts w:ascii="Tahoma" w:hAnsi="Tahoma" w:cs="Tahoma"/>
          <w:lang w:val="es-AR"/>
        </w:rPr>
        <w:t>a altern</w:t>
      </w:r>
      <w:r w:rsidRPr="009737BD">
        <w:rPr>
          <w:rFonts w:ascii="Tahoma" w:hAnsi="Tahoma" w:cs="Tahoma"/>
          <w:spacing w:val="1"/>
          <w:lang w:val="es-AR"/>
        </w:rPr>
        <w:t>a</w:t>
      </w:r>
      <w:r w:rsidRPr="009737BD">
        <w:rPr>
          <w:rFonts w:ascii="Tahoma" w:hAnsi="Tahoma" w:cs="Tahoma"/>
          <w:lang w:val="es-AR"/>
        </w:rPr>
        <w:t>tiva</w:t>
      </w:r>
      <w:r w:rsidRPr="009737BD">
        <w:rPr>
          <w:rFonts w:ascii="Tahoma" w:hAnsi="Tahoma" w:cs="Tahoma"/>
          <w:spacing w:val="34"/>
          <w:lang w:val="es-AR"/>
        </w:rPr>
        <w:t xml:space="preserve"> </w:t>
      </w:r>
      <w:r w:rsidRPr="009737BD">
        <w:rPr>
          <w:rFonts w:ascii="Tahoma" w:hAnsi="Tahoma" w:cs="Tahoma"/>
          <w:lang w:val="es-AR"/>
        </w:rPr>
        <w:t>superior</w:t>
      </w:r>
      <w:r w:rsidRPr="009737BD">
        <w:rPr>
          <w:rFonts w:ascii="Tahoma" w:hAnsi="Tahoma" w:cs="Tahoma"/>
          <w:spacing w:val="32"/>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37"/>
          <w:lang w:val="es-AR"/>
        </w:rPr>
        <w:t xml:space="preserve"> </w:t>
      </w:r>
      <w:r w:rsidRPr="009737BD">
        <w:rPr>
          <w:rFonts w:ascii="Tahoma" w:hAnsi="Tahoma" w:cs="Tahoma"/>
          <w:lang w:val="es-AR"/>
        </w:rPr>
        <w:t xml:space="preserve">se </w:t>
      </w:r>
      <w:r w:rsidRPr="009737BD">
        <w:rPr>
          <w:rFonts w:ascii="Tahoma" w:hAnsi="Tahoma" w:cs="Tahoma"/>
          <w:spacing w:val="-24"/>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p</w:t>
      </w:r>
      <w:r w:rsidRPr="009737BD">
        <w:rPr>
          <w:rFonts w:ascii="Tahoma" w:hAnsi="Tahoma" w:cs="Tahoma"/>
          <w:lang w:val="es-AR"/>
        </w:rPr>
        <w:t>one</w:t>
      </w:r>
      <w:r w:rsidRPr="009737BD">
        <w:rPr>
          <w:rFonts w:ascii="Tahoma" w:hAnsi="Tahoma" w:cs="Tahoma"/>
          <w:spacing w:val="34"/>
          <w:lang w:val="es-AR"/>
        </w:rPr>
        <w:t xml:space="preserve"> </w:t>
      </w:r>
      <w:r w:rsidRPr="009737BD">
        <w:rPr>
          <w:rFonts w:ascii="Tahoma" w:hAnsi="Tahoma" w:cs="Tahoma"/>
          <w:lang w:val="es-AR"/>
        </w:rPr>
        <w:t>en</w:t>
      </w:r>
      <w:r w:rsidRPr="009737BD">
        <w:rPr>
          <w:rFonts w:ascii="Tahoma" w:hAnsi="Tahoma" w:cs="Tahoma"/>
          <w:spacing w:val="36"/>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pens</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37"/>
          <w:lang w:val="es-AR"/>
        </w:rPr>
        <w:t xml:space="preserve"> </w:t>
      </w:r>
      <w:r w:rsidRPr="009737BD">
        <w:rPr>
          <w:rFonts w:ascii="Tahoma" w:hAnsi="Tahoma" w:cs="Tahoma"/>
          <w:lang w:val="es-AR"/>
        </w:rPr>
        <w:t>a</w:t>
      </w:r>
      <w:r w:rsidRPr="009737BD">
        <w:rPr>
          <w:rFonts w:ascii="Tahoma" w:hAnsi="Tahoma" w:cs="Tahoma"/>
          <w:spacing w:val="39"/>
          <w:lang w:val="es-AR"/>
        </w:rPr>
        <w:t xml:space="preserve"> </w:t>
      </w:r>
      <w:r w:rsidRPr="009737BD">
        <w:rPr>
          <w:rFonts w:ascii="Tahoma" w:hAnsi="Tahoma" w:cs="Tahoma"/>
          <w:lang w:val="es-AR"/>
        </w:rPr>
        <w:t>la</w:t>
      </w:r>
      <w:r w:rsidRPr="009737BD">
        <w:rPr>
          <w:rFonts w:ascii="Tahoma" w:hAnsi="Tahoma" w:cs="Tahoma"/>
          <w:spacing w:val="38"/>
          <w:lang w:val="es-AR"/>
        </w:rPr>
        <w:t xml:space="preserve"> </w:t>
      </w:r>
      <w:r w:rsidRPr="009737BD">
        <w:rPr>
          <w:rFonts w:ascii="Tahoma" w:hAnsi="Tahoma" w:cs="Tahoma"/>
          <w:lang w:val="es-AR"/>
        </w:rPr>
        <w:t>pé</w:t>
      </w:r>
      <w:r w:rsidRPr="009737BD">
        <w:rPr>
          <w:rFonts w:ascii="Tahoma" w:hAnsi="Tahoma" w:cs="Tahoma"/>
          <w:spacing w:val="1"/>
          <w:lang w:val="es-AR"/>
        </w:rPr>
        <w:t>r</w:t>
      </w:r>
      <w:r w:rsidRPr="009737BD">
        <w:rPr>
          <w:rFonts w:ascii="Tahoma" w:hAnsi="Tahoma" w:cs="Tahoma"/>
          <w:lang w:val="es-AR"/>
        </w:rPr>
        <w:t>dida</w:t>
      </w:r>
      <w:r w:rsidRPr="009737BD">
        <w:rPr>
          <w:rFonts w:ascii="Tahoma" w:hAnsi="Tahoma" w:cs="Tahoma"/>
          <w:spacing w:val="37"/>
          <w:lang w:val="es-AR"/>
        </w:rPr>
        <w:t xml:space="preserve"> </w:t>
      </w:r>
      <w:r w:rsidRPr="009737BD">
        <w:rPr>
          <w:rFonts w:ascii="Tahoma" w:hAnsi="Tahoma" w:cs="Tahoma"/>
          <w:lang w:val="es-AR"/>
        </w:rPr>
        <w:t>ocas</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34"/>
          <w:lang w:val="es-AR"/>
        </w:rPr>
        <w:t xml:space="preserve"> </w:t>
      </w:r>
      <w:r w:rsidRPr="009737BD">
        <w:rPr>
          <w:rFonts w:ascii="Tahoma" w:hAnsi="Tahoma" w:cs="Tahoma"/>
          <w:lang w:val="es-AR"/>
        </w:rPr>
        <w:t>todo</w:t>
      </w:r>
      <w:r w:rsidRPr="009737BD">
        <w:rPr>
          <w:rFonts w:ascii="Tahoma" w:hAnsi="Tahoma" w:cs="Tahoma"/>
          <w:spacing w:val="35"/>
          <w:lang w:val="es-AR"/>
        </w:rPr>
        <w:t xml:space="preserve"> </w:t>
      </w:r>
      <w:r w:rsidRPr="009737BD">
        <w:rPr>
          <w:rFonts w:ascii="Tahoma" w:hAnsi="Tahoma" w:cs="Tahoma"/>
          <w:lang w:val="es-AR"/>
        </w:rPr>
        <w:t>ello avalado</w:t>
      </w:r>
      <w:r w:rsidRPr="009737BD">
        <w:rPr>
          <w:rFonts w:ascii="Tahoma" w:hAnsi="Tahoma" w:cs="Tahoma"/>
          <w:spacing w:val="-7"/>
          <w:lang w:val="es-AR"/>
        </w:rPr>
        <w:t xml:space="preserve"> </w:t>
      </w:r>
      <w:r w:rsidRPr="009737BD">
        <w:rPr>
          <w:rFonts w:ascii="Tahoma" w:hAnsi="Tahoma" w:cs="Tahoma"/>
          <w:lang w:val="es-AR"/>
        </w:rPr>
        <w:t>por</w:t>
      </w:r>
      <w:r w:rsidRPr="009737BD">
        <w:rPr>
          <w:rFonts w:ascii="Tahoma" w:hAnsi="Tahoma" w:cs="Tahoma"/>
          <w:spacing w:val="-2"/>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profes</w:t>
      </w:r>
      <w:r w:rsidRPr="009737BD">
        <w:rPr>
          <w:rFonts w:ascii="Tahoma" w:hAnsi="Tahoma" w:cs="Tahoma"/>
          <w:spacing w:val="1"/>
          <w:lang w:val="es-AR"/>
        </w:rPr>
        <w:t>io</w:t>
      </w:r>
      <w:r w:rsidRPr="009737BD">
        <w:rPr>
          <w:rFonts w:ascii="Tahoma" w:hAnsi="Tahoma" w:cs="Tahoma"/>
          <w:lang w:val="es-AR"/>
        </w:rPr>
        <w:t>nales responsables</w:t>
      </w:r>
      <w:r w:rsidRPr="009737BD">
        <w:rPr>
          <w:rFonts w:ascii="Tahoma" w:hAnsi="Tahoma" w:cs="Tahoma"/>
          <w:spacing w:val="-11"/>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proyecto.</w:t>
      </w:r>
    </w:p>
    <w:p w:rsidR="001A5F7E" w:rsidRPr="009737BD" w:rsidRDefault="001A5F7E" w:rsidP="004F0795">
      <w:pPr>
        <w:widowControl w:val="0"/>
        <w:autoSpaceDE w:val="0"/>
        <w:autoSpaceDN w:val="0"/>
        <w:adjustRightInd w:val="0"/>
        <w:spacing w:before="5"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2" w:right="8544"/>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X.26</w:t>
      </w:r>
    </w:p>
    <w:p w:rsidR="001A5F7E" w:rsidRPr="009737BD" w:rsidRDefault="001A5F7E" w:rsidP="004F0795">
      <w:pPr>
        <w:widowControl w:val="0"/>
        <w:autoSpaceDE w:val="0"/>
        <w:autoSpaceDN w:val="0"/>
        <w:adjustRightInd w:val="0"/>
        <w:spacing w:after="0" w:line="265" w:lineRule="exact"/>
        <w:ind w:left="102" w:right="71"/>
        <w:jc w:val="both"/>
        <w:rPr>
          <w:rFonts w:ascii="Tahoma" w:hAnsi="Tahoma" w:cs="Tahoma"/>
          <w:lang w:val="es-AR"/>
        </w:rPr>
      </w:pPr>
      <w:r w:rsidRPr="009737BD">
        <w:rPr>
          <w:rFonts w:ascii="Tahoma" w:hAnsi="Tahoma" w:cs="Tahoma"/>
          <w:position w:val="-1"/>
          <w:lang w:val="es-AR"/>
        </w:rPr>
        <w:t>El</w:t>
      </w:r>
      <w:r w:rsidRPr="009737BD">
        <w:rPr>
          <w:rFonts w:ascii="Tahoma" w:hAnsi="Tahoma" w:cs="Tahoma"/>
          <w:spacing w:val="39"/>
          <w:position w:val="-1"/>
          <w:lang w:val="es-AR"/>
        </w:rPr>
        <w:t xml:space="preserve"> </w:t>
      </w:r>
      <w:r w:rsidRPr="009737BD">
        <w:rPr>
          <w:rFonts w:ascii="Tahoma" w:hAnsi="Tahoma" w:cs="Tahoma"/>
          <w:position w:val="-1"/>
          <w:lang w:val="es-AR"/>
        </w:rPr>
        <w:t>Depa</w:t>
      </w:r>
      <w:r w:rsidRPr="009737BD">
        <w:rPr>
          <w:rFonts w:ascii="Tahoma" w:hAnsi="Tahoma" w:cs="Tahoma"/>
          <w:spacing w:val="1"/>
          <w:position w:val="-1"/>
          <w:lang w:val="es-AR"/>
        </w:rPr>
        <w:t>r</w:t>
      </w:r>
      <w:r w:rsidRPr="009737BD">
        <w:rPr>
          <w:rFonts w:ascii="Tahoma" w:hAnsi="Tahoma" w:cs="Tahoma"/>
          <w:position w:val="-1"/>
          <w:lang w:val="es-AR"/>
        </w:rPr>
        <w:t>t</w:t>
      </w:r>
      <w:r w:rsidRPr="009737BD">
        <w:rPr>
          <w:rFonts w:ascii="Tahoma" w:hAnsi="Tahoma" w:cs="Tahoma"/>
          <w:spacing w:val="1"/>
          <w:position w:val="-1"/>
          <w:lang w:val="es-AR"/>
        </w:rPr>
        <w:t>a</w:t>
      </w:r>
      <w:r w:rsidRPr="009737BD">
        <w:rPr>
          <w:rFonts w:ascii="Tahoma" w:hAnsi="Tahoma" w:cs="Tahoma"/>
          <w:position w:val="-1"/>
          <w:lang w:val="es-AR"/>
        </w:rPr>
        <w:t>men</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39"/>
          <w:position w:val="-1"/>
          <w:lang w:val="es-AR"/>
        </w:rPr>
        <w:t xml:space="preserve"> </w:t>
      </w:r>
      <w:r w:rsidRPr="009737BD">
        <w:rPr>
          <w:rFonts w:ascii="Tahoma" w:hAnsi="Tahoma" w:cs="Tahoma"/>
          <w:position w:val="-1"/>
          <w:lang w:val="es-AR"/>
        </w:rPr>
        <w:t>Ejecutivo</w:t>
      </w:r>
      <w:r w:rsidRPr="009737BD">
        <w:rPr>
          <w:rFonts w:ascii="Tahoma" w:hAnsi="Tahoma" w:cs="Tahoma"/>
          <w:spacing w:val="40"/>
          <w:position w:val="-1"/>
          <w:lang w:val="es-AR"/>
        </w:rPr>
        <w:t xml:space="preserve"> </w:t>
      </w:r>
      <w:r w:rsidRPr="009737BD">
        <w:rPr>
          <w:rFonts w:ascii="Tahoma" w:hAnsi="Tahoma" w:cs="Tahoma"/>
          <w:position w:val="-1"/>
          <w:lang w:val="es-AR"/>
        </w:rPr>
        <w:t>reg</w:t>
      </w:r>
      <w:r w:rsidRPr="009737BD">
        <w:rPr>
          <w:rFonts w:ascii="Tahoma" w:hAnsi="Tahoma" w:cs="Tahoma"/>
          <w:spacing w:val="1"/>
          <w:position w:val="-1"/>
          <w:lang w:val="es-AR"/>
        </w:rPr>
        <w:t>la</w:t>
      </w:r>
      <w:r w:rsidRPr="009737BD">
        <w:rPr>
          <w:rFonts w:ascii="Tahoma" w:hAnsi="Tahoma" w:cs="Tahoma"/>
          <w:position w:val="-1"/>
          <w:lang w:val="es-AR"/>
        </w:rPr>
        <w:t>menta</w:t>
      </w:r>
      <w:r w:rsidRPr="009737BD">
        <w:rPr>
          <w:rFonts w:ascii="Tahoma" w:hAnsi="Tahoma" w:cs="Tahoma"/>
          <w:spacing w:val="1"/>
          <w:position w:val="-1"/>
          <w:lang w:val="es-AR"/>
        </w:rPr>
        <w:t>r</w:t>
      </w:r>
      <w:r w:rsidRPr="009737BD">
        <w:rPr>
          <w:rFonts w:ascii="Tahoma" w:hAnsi="Tahoma" w:cs="Tahoma"/>
          <w:position w:val="-1"/>
          <w:lang w:val="es-AR"/>
        </w:rPr>
        <w:t>á</w:t>
      </w:r>
      <w:r w:rsidRPr="009737BD">
        <w:rPr>
          <w:rFonts w:ascii="Tahoma" w:hAnsi="Tahoma" w:cs="Tahoma"/>
          <w:spacing w:val="39"/>
          <w:position w:val="-1"/>
          <w:lang w:val="es-AR"/>
        </w:rPr>
        <w:t xml:space="preserve"> </w:t>
      </w:r>
      <w:r w:rsidRPr="009737BD">
        <w:rPr>
          <w:rFonts w:ascii="Tahoma" w:hAnsi="Tahoma" w:cs="Tahoma"/>
          <w:position w:val="-1"/>
          <w:lang w:val="es-AR"/>
        </w:rPr>
        <w:t>las</w:t>
      </w:r>
      <w:r w:rsidRPr="009737BD">
        <w:rPr>
          <w:rFonts w:ascii="Tahoma" w:hAnsi="Tahoma" w:cs="Tahoma"/>
          <w:spacing w:val="47"/>
          <w:position w:val="-1"/>
          <w:lang w:val="es-AR"/>
        </w:rPr>
        <w:t xml:space="preserve"> </w:t>
      </w:r>
      <w:r w:rsidRPr="009737BD">
        <w:rPr>
          <w:rFonts w:ascii="Tahoma" w:hAnsi="Tahoma" w:cs="Tahoma"/>
          <w:position w:val="-1"/>
          <w:lang w:val="es-AR"/>
        </w:rPr>
        <w:t>modali</w:t>
      </w:r>
      <w:r w:rsidRPr="009737BD">
        <w:rPr>
          <w:rFonts w:ascii="Tahoma" w:hAnsi="Tahoma" w:cs="Tahoma"/>
          <w:spacing w:val="1"/>
          <w:position w:val="-1"/>
          <w:lang w:val="es-AR"/>
        </w:rPr>
        <w:t>d</w:t>
      </w:r>
      <w:r w:rsidRPr="009737BD">
        <w:rPr>
          <w:rFonts w:ascii="Tahoma" w:hAnsi="Tahoma" w:cs="Tahoma"/>
          <w:position w:val="-1"/>
          <w:lang w:val="es-AR"/>
        </w:rPr>
        <w:t>a</w:t>
      </w:r>
      <w:r w:rsidRPr="009737BD">
        <w:rPr>
          <w:rFonts w:ascii="Tahoma" w:hAnsi="Tahoma" w:cs="Tahoma"/>
          <w:spacing w:val="1"/>
          <w:position w:val="-1"/>
          <w:lang w:val="es-AR"/>
        </w:rPr>
        <w:t>d</w:t>
      </w:r>
      <w:r w:rsidRPr="009737BD">
        <w:rPr>
          <w:rFonts w:ascii="Tahoma" w:hAnsi="Tahoma" w:cs="Tahoma"/>
          <w:position w:val="-1"/>
          <w:lang w:val="es-AR"/>
        </w:rPr>
        <w:t>es</w:t>
      </w:r>
      <w:r w:rsidRPr="009737BD">
        <w:rPr>
          <w:rFonts w:ascii="Tahoma" w:hAnsi="Tahoma" w:cs="Tahoma"/>
          <w:spacing w:val="45"/>
          <w:position w:val="-1"/>
          <w:lang w:val="es-AR"/>
        </w:rPr>
        <w:t xml:space="preserve"> </w:t>
      </w:r>
      <w:r w:rsidRPr="009737BD">
        <w:rPr>
          <w:rFonts w:ascii="Tahoma" w:hAnsi="Tahoma" w:cs="Tahoma"/>
          <w:position w:val="-1"/>
          <w:lang w:val="es-AR"/>
        </w:rPr>
        <w:t>de</w:t>
      </w:r>
      <w:r w:rsidRPr="009737BD">
        <w:rPr>
          <w:rFonts w:ascii="Tahoma" w:hAnsi="Tahoma" w:cs="Tahoma"/>
          <w:spacing w:val="45"/>
          <w:position w:val="-1"/>
          <w:lang w:val="es-AR"/>
        </w:rPr>
        <w:t xml:space="preserve"> </w:t>
      </w:r>
      <w:r w:rsidRPr="009737BD">
        <w:rPr>
          <w:rFonts w:ascii="Tahoma" w:hAnsi="Tahoma" w:cs="Tahoma"/>
          <w:position w:val="-1"/>
          <w:lang w:val="es-AR"/>
        </w:rPr>
        <w:t>fore</w:t>
      </w:r>
      <w:r w:rsidRPr="009737BD">
        <w:rPr>
          <w:rFonts w:ascii="Tahoma" w:hAnsi="Tahoma" w:cs="Tahoma"/>
          <w:spacing w:val="2"/>
          <w:position w:val="-1"/>
          <w:lang w:val="es-AR"/>
        </w:rPr>
        <w:t>s</w:t>
      </w:r>
      <w:r w:rsidRPr="009737BD">
        <w:rPr>
          <w:rFonts w:ascii="Tahoma" w:hAnsi="Tahoma" w:cs="Tahoma"/>
          <w:position w:val="-1"/>
          <w:lang w:val="es-AR"/>
        </w:rPr>
        <w:t>tac</w:t>
      </w:r>
      <w:r w:rsidRPr="009737BD">
        <w:rPr>
          <w:rFonts w:ascii="Tahoma" w:hAnsi="Tahoma" w:cs="Tahoma"/>
          <w:spacing w:val="1"/>
          <w:position w:val="-1"/>
          <w:lang w:val="es-AR"/>
        </w:rPr>
        <w:t>i</w:t>
      </w:r>
      <w:r w:rsidRPr="009737BD">
        <w:rPr>
          <w:rFonts w:ascii="Tahoma" w:hAnsi="Tahoma" w:cs="Tahoma"/>
          <w:spacing w:val="-1"/>
          <w:position w:val="-1"/>
          <w:lang w:val="es-AR"/>
        </w:rPr>
        <w:t>ó</w:t>
      </w:r>
      <w:r w:rsidRPr="009737BD">
        <w:rPr>
          <w:rFonts w:ascii="Tahoma" w:hAnsi="Tahoma" w:cs="Tahoma"/>
          <w:position w:val="-1"/>
          <w:lang w:val="es-AR"/>
        </w:rPr>
        <w:t>n</w:t>
      </w:r>
      <w:r w:rsidRPr="009737BD">
        <w:rPr>
          <w:rFonts w:ascii="Tahoma" w:hAnsi="Tahoma" w:cs="Tahoma"/>
          <w:spacing w:val="45"/>
          <w:position w:val="-1"/>
          <w:lang w:val="es-AR"/>
        </w:rPr>
        <w:t xml:space="preserve"> </w:t>
      </w:r>
      <w:r w:rsidRPr="009737BD">
        <w:rPr>
          <w:rFonts w:ascii="Tahoma" w:hAnsi="Tahoma" w:cs="Tahoma"/>
          <w:position w:val="-1"/>
          <w:lang w:val="es-AR"/>
        </w:rPr>
        <w:t>ó</w:t>
      </w:r>
      <w:r w:rsidRPr="009737BD">
        <w:rPr>
          <w:rFonts w:ascii="Tahoma" w:hAnsi="Tahoma" w:cs="Tahoma"/>
          <w:spacing w:val="47"/>
          <w:position w:val="-1"/>
          <w:lang w:val="es-AR"/>
        </w:rPr>
        <w:t xml:space="preserve"> </w:t>
      </w:r>
      <w:r w:rsidRPr="009737BD">
        <w:rPr>
          <w:rFonts w:ascii="Tahoma" w:hAnsi="Tahoma" w:cs="Tahoma"/>
          <w:position w:val="-1"/>
          <w:lang w:val="es-AR"/>
        </w:rPr>
        <w:t>reforestación:</w:t>
      </w:r>
    </w:p>
    <w:p w:rsidR="001A5F7E" w:rsidRPr="009737BD" w:rsidRDefault="001A5F7E" w:rsidP="004F0795">
      <w:pPr>
        <w:widowControl w:val="0"/>
        <w:autoSpaceDE w:val="0"/>
        <w:autoSpaceDN w:val="0"/>
        <w:adjustRightInd w:val="0"/>
        <w:spacing w:before="8" w:after="0" w:line="266" w:lineRule="exact"/>
        <w:ind w:left="102" w:right="71"/>
        <w:jc w:val="both"/>
        <w:rPr>
          <w:rFonts w:ascii="Tahoma" w:hAnsi="Tahoma" w:cs="Tahoma"/>
          <w:lang w:val="es-AR"/>
        </w:rPr>
      </w:pPr>
      <w:r w:rsidRPr="009737BD">
        <w:rPr>
          <w:rFonts w:ascii="Tahoma" w:hAnsi="Tahoma" w:cs="Tahoma"/>
          <w:lang w:val="es-AR"/>
        </w:rPr>
        <w:t>tipos</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4"/>
          <w:lang w:val="es-AR"/>
        </w:rPr>
        <w:t xml:space="preserve"> </w:t>
      </w:r>
      <w:r w:rsidRPr="009737BD">
        <w:rPr>
          <w:rFonts w:ascii="Tahoma" w:hAnsi="Tahoma" w:cs="Tahoma"/>
          <w:lang w:val="es-AR"/>
        </w:rPr>
        <w:t>esp</w:t>
      </w:r>
      <w:r w:rsidRPr="009737BD">
        <w:rPr>
          <w:rFonts w:ascii="Tahoma" w:hAnsi="Tahoma" w:cs="Tahoma"/>
          <w:spacing w:val="1"/>
          <w:lang w:val="es-AR"/>
        </w:rPr>
        <w:t>e</w:t>
      </w:r>
      <w:r w:rsidRPr="009737BD">
        <w:rPr>
          <w:rFonts w:ascii="Tahoma" w:hAnsi="Tahoma" w:cs="Tahoma"/>
          <w:lang w:val="es-AR"/>
        </w:rPr>
        <w:t>cies,</w:t>
      </w:r>
      <w:r w:rsidRPr="009737BD">
        <w:rPr>
          <w:rFonts w:ascii="Tahoma" w:hAnsi="Tahoma" w:cs="Tahoma"/>
          <w:spacing w:val="12"/>
          <w:lang w:val="es-AR"/>
        </w:rPr>
        <w:t xml:space="preserve"> </w:t>
      </w:r>
      <w:r w:rsidRPr="009737BD">
        <w:rPr>
          <w:rFonts w:ascii="Tahoma" w:hAnsi="Tahoma" w:cs="Tahoma"/>
          <w:lang w:val="es-AR"/>
        </w:rPr>
        <w:t>dist</w:t>
      </w:r>
      <w:r w:rsidRPr="009737BD">
        <w:rPr>
          <w:rFonts w:ascii="Tahoma" w:hAnsi="Tahoma" w:cs="Tahoma"/>
          <w:spacing w:val="1"/>
          <w:lang w:val="es-AR"/>
        </w:rPr>
        <w:t>a</w:t>
      </w:r>
      <w:r w:rsidRPr="009737BD">
        <w:rPr>
          <w:rFonts w:ascii="Tahoma" w:hAnsi="Tahoma" w:cs="Tahoma"/>
          <w:lang w:val="es-AR"/>
        </w:rPr>
        <w:t>ncias</w:t>
      </w:r>
      <w:r w:rsidRPr="009737BD">
        <w:rPr>
          <w:rFonts w:ascii="Tahoma" w:hAnsi="Tahoma" w:cs="Tahoma"/>
          <w:spacing w:val="12"/>
          <w:lang w:val="es-AR"/>
        </w:rPr>
        <w:t xml:space="preserve"> </w:t>
      </w:r>
      <w:r w:rsidRPr="009737BD">
        <w:rPr>
          <w:rFonts w:ascii="Tahoma" w:hAnsi="Tahoma" w:cs="Tahoma"/>
          <w:lang w:val="es-AR"/>
        </w:rPr>
        <w:t>adec</w:t>
      </w:r>
      <w:r w:rsidRPr="009737BD">
        <w:rPr>
          <w:rFonts w:ascii="Tahoma" w:hAnsi="Tahoma" w:cs="Tahoma"/>
          <w:spacing w:val="1"/>
          <w:lang w:val="es-AR"/>
        </w:rPr>
        <w:t>u</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as</w:t>
      </w:r>
      <w:r w:rsidRPr="009737BD">
        <w:rPr>
          <w:rFonts w:ascii="Tahoma" w:hAnsi="Tahoma" w:cs="Tahoma"/>
          <w:spacing w:val="9"/>
          <w:lang w:val="es-AR"/>
        </w:rPr>
        <w:t xml:space="preserve"> </w:t>
      </w:r>
      <w:r w:rsidRPr="009737BD">
        <w:rPr>
          <w:rFonts w:ascii="Tahoma" w:hAnsi="Tahoma" w:cs="Tahoma"/>
          <w:lang w:val="es-AR"/>
        </w:rPr>
        <w:t>entre</w:t>
      </w:r>
      <w:r w:rsidRPr="009737BD">
        <w:rPr>
          <w:rFonts w:ascii="Tahoma" w:hAnsi="Tahoma" w:cs="Tahoma"/>
          <w:spacing w:val="10"/>
          <w:lang w:val="es-AR"/>
        </w:rPr>
        <w:t xml:space="preserve"> </w:t>
      </w:r>
      <w:r w:rsidRPr="009737BD">
        <w:rPr>
          <w:rFonts w:ascii="Tahoma" w:hAnsi="Tahoma" w:cs="Tahoma"/>
          <w:lang w:val="es-AR"/>
        </w:rPr>
        <w:t>ej</w:t>
      </w:r>
      <w:r w:rsidRPr="009737BD">
        <w:rPr>
          <w:rFonts w:ascii="Tahoma" w:hAnsi="Tahoma" w:cs="Tahoma"/>
          <w:spacing w:val="1"/>
          <w:lang w:val="es-AR"/>
        </w:rPr>
        <w:t>e</w:t>
      </w:r>
      <w:r w:rsidRPr="009737BD">
        <w:rPr>
          <w:rFonts w:ascii="Tahoma" w:hAnsi="Tahoma" w:cs="Tahoma"/>
          <w:lang w:val="es-AR"/>
        </w:rPr>
        <w:t>mplares,</w:t>
      </w:r>
      <w:r w:rsidRPr="009737BD">
        <w:rPr>
          <w:rFonts w:ascii="Tahoma" w:hAnsi="Tahoma" w:cs="Tahoma"/>
          <w:spacing w:val="13"/>
          <w:lang w:val="es-AR"/>
        </w:rPr>
        <w:t xml:space="preserve"> </w:t>
      </w:r>
      <w:r w:rsidRPr="009737BD">
        <w:rPr>
          <w:rFonts w:ascii="Tahoma" w:hAnsi="Tahoma" w:cs="Tahoma"/>
          <w:lang w:val="es-AR"/>
        </w:rPr>
        <w:t>di</w:t>
      </w:r>
      <w:r w:rsidRPr="009737BD">
        <w:rPr>
          <w:rFonts w:ascii="Tahoma" w:hAnsi="Tahoma" w:cs="Tahoma"/>
          <w:spacing w:val="1"/>
          <w:lang w:val="es-AR"/>
        </w:rPr>
        <w:t>s</w:t>
      </w:r>
      <w:r w:rsidRPr="009737BD">
        <w:rPr>
          <w:rFonts w:ascii="Tahoma" w:hAnsi="Tahoma" w:cs="Tahoma"/>
          <w:lang w:val="es-AR"/>
        </w:rPr>
        <w:t>tancias</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lang w:val="es-AR"/>
        </w:rPr>
        <w:t>la</w:t>
      </w:r>
      <w:r w:rsidRPr="009737BD">
        <w:rPr>
          <w:rFonts w:ascii="Tahoma" w:hAnsi="Tahoma" w:cs="Tahoma"/>
          <w:spacing w:val="15"/>
          <w:lang w:val="es-AR"/>
        </w:rPr>
        <w:t xml:space="preserve"> </w:t>
      </w:r>
      <w:r w:rsidRPr="009737BD">
        <w:rPr>
          <w:rFonts w:ascii="Tahoma" w:hAnsi="Tahoma" w:cs="Tahoma"/>
          <w:lang w:val="es-AR"/>
        </w:rPr>
        <w:t>alineac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5"/>
          <w:lang w:val="es-AR"/>
        </w:rPr>
        <w:t xml:space="preserve"> </w:t>
      </w:r>
      <w:r w:rsidRPr="009737BD">
        <w:rPr>
          <w:rFonts w:ascii="Tahoma" w:hAnsi="Tahoma" w:cs="Tahoma"/>
          <w:lang w:val="es-AR"/>
        </w:rPr>
        <w:t>en</w:t>
      </w:r>
      <w:r w:rsidRPr="009737BD">
        <w:rPr>
          <w:rFonts w:ascii="Tahoma" w:hAnsi="Tahoma" w:cs="Tahoma"/>
          <w:spacing w:val="13"/>
          <w:lang w:val="es-AR"/>
        </w:rPr>
        <w:t xml:space="preserve"> </w:t>
      </w:r>
      <w:r w:rsidRPr="009737BD">
        <w:rPr>
          <w:rFonts w:ascii="Tahoma" w:hAnsi="Tahoma" w:cs="Tahoma"/>
          <w:lang w:val="es-AR"/>
        </w:rPr>
        <w:t>cada cuad</w:t>
      </w:r>
      <w:r w:rsidRPr="009737BD">
        <w:rPr>
          <w:rFonts w:ascii="Tahoma" w:hAnsi="Tahoma" w:cs="Tahoma"/>
          <w:spacing w:val="1"/>
          <w:lang w:val="es-AR"/>
        </w:rPr>
        <w:t>r</w:t>
      </w:r>
      <w:r w:rsidRPr="009737BD">
        <w:rPr>
          <w:rFonts w:ascii="Tahoma" w:hAnsi="Tahoma" w:cs="Tahoma"/>
          <w:lang w:val="es-AR"/>
        </w:rPr>
        <w:t xml:space="preserve">a, </w:t>
      </w:r>
      <w:r w:rsidRPr="009737BD">
        <w:rPr>
          <w:rFonts w:ascii="Tahoma" w:hAnsi="Tahoma" w:cs="Tahoma"/>
          <w:spacing w:val="1"/>
          <w:lang w:val="es-AR"/>
        </w:rPr>
        <w:t>mo</w:t>
      </w:r>
      <w:r w:rsidRPr="009737BD">
        <w:rPr>
          <w:rFonts w:ascii="Tahoma" w:hAnsi="Tahoma" w:cs="Tahoma"/>
          <w:lang w:val="es-AR"/>
        </w:rPr>
        <w:t>mentos</w:t>
      </w:r>
      <w:r w:rsidRPr="009737BD">
        <w:rPr>
          <w:rFonts w:ascii="Tahoma" w:hAnsi="Tahoma" w:cs="Tahoma"/>
          <w:spacing w:val="-8"/>
          <w:lang w:val="es-AR"/>
        </w:rPr>
        <w:t xml:space="preserve"> </w:t>
      </w:r>
      <w:r w:rsidRPr="009737BD">
        <w:rPr>
          <w:rFonts w:ascii="Tahoma" w:hAnsi="Tahoma" w:cs="Tahoma"/>
          <w:lang w:val="es-AR"/>
        </w:rPr>
        <w:t>del año</w:t>
      </w:r>
      <w:r w:rsidRPr="009737BD">
        <w:rPr>
          <w:rFonts w:ascii="Tahoma" w:hAnsi="Tahoma" w:cs="Tahoma"/>
          <w:spacing w:val="1"/>
          <w:lang w:val="es-AR"/>
        </w:rPr>
        <w:t xml:space="preserve"> </w:t>
      </w:r>
      <w:r w:rsidRPr="009737BD">
        <w:rPr>
          <w:rFonts w:ascii="Tahoma" w:hAnsi="Tahoma" w:cs="Tahoma"/>
          <w:lang w:val="es-AR"/>
        </w:rPr>
        <w:t>para</w:t>
      </w:r>
      <w:r w:rsidRPr="009737BD">
        <w:rPr>
          <w:rFonts w:ascii="Tahoma" w:hAnsi="Tahoma" w:cs="Tahoma"/>
          <w:spacing w:val="-3"/>
          <w:lang w:val="es-AR"/>
        </w:rPr>
        <w:t xml:space="preserve"> </w:t>
      </w:r>
      <w:r w:rsidRPr="009737BD">
        <w:rPr>
          <w:rFonts w:ascii="Tahoma" w:hAnsi="Tahoma" w:cs="Tahoma"/>
          <w:lang w:val="es-AR"/>
        </w:rPr>
        <w:t>efectuar</w:t>
      </w:r>
      <w:r w:rsidRPr="009737BD">
        <w:rPr>
          <w:rFonts w:ascii="Tahoma" w:hAnsi="Tahoma" w:cs="Tahoma"/>
          <w:spacing w:val="-6"/>
          <w:lang w:val="es-AR"/>
        </w:rPr>
        <w:t xml:space="preserve"> </w:t>
      </w:r>
      <w:r w:rsidRPr="009737BD">
        <w:rPr>
          <w:rFonts w:ascii="Tahoma" w:hAnsi="Tahoma" w:cs="Tahoma"/>
          <w:lang w:val="es-AR"/>
        </w:rPr>
        <w:t>fo</w:t>
      </w:r>
      <w:r w:rsidRPr="009737BD">
        <w:rPr>
          <w:rFonts w:ascii="Tahoma" w:hAnsi="Tahoma" w:cs="Tahoma"/>
          <w:spacing w:val="1"/>
          <w:lang w:val="es-AR"/>
        </w:rPr>
        <w:t>r</w:t>
      </w:r>
      <w:r w:rsidRPr="009737BD">
        <w:rPr>
          <w:rFonts w:ascii="Tahoma" w:hAnsi="Tahoma" w:cs="Tahoma"/>
          <w:lang w:val="es-AR"/>
        </w:rPr>
        <w:t>estac</w:t>
      </w:r>
      <w:r w:rsidRPr="009737BD">
        <w:rPr>
          <w:rFonts w:ascii="Tahoma" w:hAnsi="Tahoma" w:cs="Tahoma"/>
          <w:spacing w:val="1"/>
          <w:lang w:val="es-AR"/>
        </w:rPr>
        <w:t>i</w:t>
      </w:r>
      <w:r w:rsidRPr="009737BD">
        <w:rPr>
          <w:rFonts w:ascii="Tahoma" w:hAnsi="Tahoma" w:cs="Tahoma"/>
          <w:lang w:val="es-AR"/>
        </w:rPr>
        <w:t>one</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etc.</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544"/>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X.27</w:t>
      </w:r>
    </w:p>
    <w:p w:rsidR="001A5F7E" w:rsidRPr="009737BD" w:rsidRDefault="001A5F7E" w:rsidP="004F0795">
      <w:pPr>
        <w:widowControl w:val="0"/>
        <w:autoSpaceDE w:val="0"/>
        <w:autoSpaceDN w:val="0"/>
        <w:adjustRightInd w:val="0"/>
        <w:spacing w:before="7" w:after="0" w:line="266" w:lineRule="exact"/>
        <w:ind w:left="102" w:right="70"/>
        <w:jc w:val="both"/>
        <w:rPr>
          <w:rFonts w:ascii="Tahoma" w:hAnsi="Tahoma" w:cs="Tahoma"/>
          <w:lang w:val="es-AR"/>
        </w:rPr>
      </w:pPr>
      <w:r w:rsidRPr="009737BD">
        <w:rPr>
          <w:rFonts w:ascii="Tahoma" w:hAnsi="Tahoma" w:cs="Tahoma"/>
          <w:lang w:val="es-AR"/>
        </w:rPr>
        <w:t>Cuando</w:t>
      </w:r>
      <w:r w:rsidRPr="009737BD">
        <w:rPr>
          <w:rFonts w:ascii="Tahoma" w:hAnsi="Tahoma" w:cs="Tahoma"/>
          <w:spacing w:val="-11"/>
          <w:lang w:val="es-AR"/>
        </w:rPr>
        <w:t xml:space="preserve"> </w:t>
      </w:r>
      <w:r w:rsidRPr="009737BD">
        <w:rPr>
          <w:rFonts w:ascii="Tahoma" w:hAnsi="Tahoma" w:cs="Tahoma"/>
          <w:lang w:val="es-AR"/>
        </w:rPr>
        <w:t>por</w:t>
      </w:r>
      <w:r w:rsidRPr="009737BD">
        <w:rPr>
          <w:rFonts w:ascii="Tahoma" w:hAnsi="Tahoma" w:cs="Tahoma"/>
          <w:spacing w:val="1"/>
          <w:lang w:val="es-AR"/>
        </w:rPr>
        <w:t xml:space="preserve"> </w:t>
      </w:r>
      <w:r w:rsidRPr="009737BD">
        <w:rPr>
          <w:rFonts w:ascii="Tahoma" w:hAnsi="Tahoma" w:cs="Tahoma"/>
          <w:lang w:val="es-AR"/>
        </w:rPr>
        <w:t>su</w:t>
      </w:r>
      <w:r w:rsidRPr="009737BD">
        <w:rPr>
          <w:rFonts w:ascii="Tahoma" w:hAnsi="Tahoma" w:cs="Tahoma"/>
          <w:spacing w:val="1"/>
          <w:lang w:val="es-AR"/>
        </w:rPr>
        <w:t xml:space="preserve"> </w:t>
      </w:r>
      <w:r w:rsidRPr="009737BD">
        <w:rPr>
          <w:rFonts w:ascii="Tahoma" w:hAnsi="Tahoma" w:cs="Tahoma"/>
          <w:lang w:val="es-AR"/>
        </w:rPr>
        <w:t>estado</w:t>
      </w:r>
      <w:r w:rsidRPr="009737BD">
        <w:rPr>
          <w:rFonts w:ascii="Tahoma" w:hAnsi="Tahoma" w:cs="Tahoma"/>
          <w:spacing w:val="-3"/>
          <w:lang w:val="es-AR"/>
        </w:rPr>
        <w:t xml:space="preserve"> </w:t>
      </w:r>
      <w:r w:rsidRPr="009737BD">
        <w:rPr>
          <w:rFonts w:ascii="Tahoma" w:hAnsi="Tahoma" w:cs="Tahoma"/>
          <w:lang w:val="es-AR"/>
        </w:rPr>
        <w:t>sanitario</w:t>
      </w:r>
      <w:r w:rsidRPr="009737BD">
        <w:rPr>
          <w:rFonts w:ascii="Tahoma" w:hAnsi="Tahoma" w:cs="Tahoma"/>
          <w:spacing w:val="-4"/>
          <w:lang w:val="es-AR"/>
        </w:rPr>
        <w:t xml:space="preserve"> </w:t>
      </w:r>
      <w:r w:rsidRPr="009737BD">
        <w:rPr>
          <w:rFonts w:ascii="Tahoma" w:hAnsi="Tahoma" w:cs="Tahoma"/>
          <w:lang w:val="es-AR"/>
        </w:rPr>
        <w:t>u</w:t>
      </w:r>
      <w:r w:rsidRPr="009737BD">
        <w:rPr>
          <w:rFonts w:ascii="Tahoma" w:hAnsi="Tahoma" w:cs="Tahoma"/>
          <w:spacing w:val="3"/>
          <w:lang w:val="es-AR"/>
        </w:rPr>
        <w:t xml:space="preserve"> </w:t>
      </w:r>
      <w:r w:rsidRPr="009737BD">
        <w:rPr>
          <w:rFonts w:ascii="Tahoma" w:hAnsi="Tahoma" w:cs="Tahoma"/>
          <w:lang w:val="es-AR"/>
        </w:rPr>
        <w:t>otras</w:t>
      </w:r>
      <w:r w:rsidRPr="009737BD">
        <w:rPr>
          <w:rFonts w:ascii="Tahoma" w:hAnsi="Tahoma" w:cs="Tahoma"/>
          <w:spacing w:val="-1"/>
          <w:lang w:val="es-AR"/>
        </w:rPr>
        <w:t xml:space="preserve"> </w:t>
      </w:r>
      <w:r w:rsidRPr="009737BD">
        <w:rPr>
          <w:rFonts w:ascii="Tahoma" w:hAnsi="Tahoma" w:cs="Tahoma"/>
          <w:lang w:val="es-AR"/>
        </w:rPr>
        <w:t>razon</w:t>
      </w:r>
      <w:r w:rsidRPr="009737BD">
        <w:rPr>
          <w:rFonts w:ascii="Tahoma" w:hAnsi="Tahoma" w:cs="Tahoma"/>
          <w:spacing w:val="-2"/>
          <w:lang w:val="es-AR"/>
        </w:rPr>
        <w:t>e</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lang w:val="es-AR"/>
        </w:rPr>
        <w:t>exce</w:t>
      </w:r>
      <w:r w:rsidRPr="009737BD">
        <w:rPr>
          <w:rFonts w:ascii="Tahoma" w:hAnsi="Tahoma" w:cs="Tahoma"/>
          <w:spacing w:val="1"/>
          <w:lang w:val="es-AR"/>
        </w:rPr>
        <w:t>p</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1"/>
          <w:lang w:val="es-AR"/>
        </w:rPr>
        <w:t>n</w:t>
      </w:r>
      <w:r w:rsidRPr="009737BD">
        <w:rPr>
          <w:rFonts w:ascii="Tahoma" w:hAnsi="Tahoma" w:cs="Tahoma"/>
          <w:lang w:val="es-AR"/>
        </w:rPr>
        <w:t>ales</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2"/>
          <w:lang w:val="es-AR"/>
        </w:rPr>
        <w:t xml:space="preserve"> </w:t>
      </w:r>
      <w:r w:rsidRPr="009737BD">
        <w:rPr>
          <w:rFonts w:ascii="Tahoma" w:hAnsi="Tahoma" w:cs="Tahoma"/>
          <w:lang w:val="es-AR"/>
        </w:rPr>
        <w:t>deb</w:t>
      </w:r>
      <w:r w:rsidRPr="009737BD">
        <w:rPr>
          <w:rFonts w:ascii="Tahoma" w:hAnsi="Tahoma" w:cs="Tahoma"/>
          <w:spacing w:val="1"/>
          <w:lang w:val="es-AR"/>
        </w:rPr>
        <w:t>i</w:t>
      </w:r>
      <w:r w:rsidRPr="009737BD">
        <w:rPr>
          <w:rFonts w:ascii="Tahoma" w:hAnsi="Tahoma" w:cs="Tahoma"/>
          <w:lang w:val="es-AR"/>
        </w:rPr>
        <w:t>damente</w:t>
      </w:r>
      <w:r w:rsidRPr="009737BD">
        <w:rPr>
          <w:rFonts w:ascii="Tahoma" w:hAnsi="Tahoma" w:cs="Tahoma"/>
          <w:spacing w:val="-1"/>
          <w:lang w:val="es-AR"/>
        </w:rPr>
        <w:t xml:space="preserve"> </w:t>
      </w:r>
      <w:r w:rsidRPr="009737BD">
        <w:rPr>
          <w:rFonts w:ascii="Tahoma" w:hAnsi="Tahoma" w:cs="Tahoma"/>
          <w:lang w:val="es-AR"/>
        </w:rPr>
        <w:t>ju</w:t>
      </w:r>
      <w:r w:rsidRPr="009737BD">
        <w:rPr>
          <w:rFonts w:ascii="Tahoma" w:hAnsi="Tahoma" w:cs="Tahoma"/>
          <w:spacing w:val="2"/>
          <w:lang w:val="es-AR"/>
        </w:rPr>
        <w:t>s</w:t>
      </w:r>
      <w:r w:rsidRPr="009737BD">
        <w:rPr>
          <w:rFonts w:ascii="Tahoma" w:hAnsi="Tahoma" w:cs="Tahoma"/>
          <w:lang w:val="es-AR"/>
        </w:rPr>
        <w:t>tific</w:t>
      </w:r>
      <w:r w:rsidRPr="009737BD">
        <w:rPr>
          <w:rFonts w:ascii="Tahoma" w:hAnsi="Tahoma" w:cs="Tahoma"/>
          <w:spacing w:val="1"/>
          <w:lang w:val="es-AR"/>
        </w:rPr>
        <w:t>a</w:t>
      </w:r>
      <w:r w:rsidRPr="009737BD">
        <w:rPr>
          <w:rFonts w:ascii="Tahoma" w:hAnsi="Tahoma" w:cs="Tahoma"/>
          <w:lang w:val="es-AR"/>
        </w:rPr>
        <w:t xml:space="preserve">das </w:t>
      </w:r>
      <w:r w:rsidRPr="009737BD">
        <w:rPr>
          <w:rFonts w:ascii="Tahoma" w:hAnsi="Tahoma" w:cs="Tahoma"/>
          <w:w w:val="99"/>
          <w:lang w:val="es-AR"/>
        </w:rPr>
        <w:t xml:space="preserve">sea </w:t>
      </w:r>
      <w:r w:rsidRPr="009737BD">
        <w:rPr>
          <w:rFonts w:ascii="Tahoma" w:hAnsi="Tahoma" w:cs="Tahoma"/>
          <w:w w:val="99"/>
          <w:lang w:val="es-AR"/>
        </w:rPr>
        <w:lastRenderedPageBreak/>
        <w:t>necesaria</w:t>
      </w:r>
      <w:r w:rsidRPr="009737BD">
        <w:rPr>
          <w:rFonts w:ascii="Tahoma" w:hAnsi="Tahoma" w:cs="Tahoma"/>
          <w:spacing w:val="7"/>
          <w:w w:val="99"/>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elimin</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algún</w:t>
      </w:r>
      <w:r w:rsidRPr="009737BD">
        <w:rPr>
          <w:rFonts w:ascii="Tahoma" w:hAnsi="Tahoma" w:cs="Tahoma"/>
          <w:spacing w:val="9"/>
          <w:lang w:val="es-AR"/>
        </w:rPr>
        <w:t xml:space="preserve"> </w:t>
      </w:r>
      <w:r w:rsidRPr="009737BD">
        <w:rPr>
          <w:rFonts w:ascii="Tahoma" w:hAnsi="Tahoma" w:cs="Tahoma"/>
          <w:lang w:val="es-AR"/>
        </w:rPr>
        <w:t>ejemplar perte</w:t>
      </w:r>
      <w:r w:rsidRPr="009737BD">
        <w:rPr>
          <w:rFonts w:ascii="Tahoma" w:hAnsi="Tahoma" w:cs="Tahoma"/>
          <w:spacing w:val="1"/>
          <w:lang w:val="es-AR"/>
        </w:rPr>
        <w:t>n</w:t>
      </w:r>
      <w:r w:rsidRPr="009737BD">
        <w:rPr>
          <w:rFonts w:ascii="Tahoma" w:hAnsi="Tahoma" w:cs="Tahoma"/>
          <w:lang w:val="es-AR"/>
        </w:rPr>
        <w:t>ec</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al</w:t>
      </w:r>
      <w:r w:rsidRPr="009737BD">
        <w:rPr>
          <w:rFonts w:ascii="Tahoma" w:hAnsi="Tahoma" w:cs="Tahoma"/>
          <w:spacing w:val="7"/>
          <w:lang w:val="es-AR"/>
        </w:rPr>
        <w:t xml:space="preserve"> </w:t>
      </w:r>
      <w:r w:rsidRPr="009737BD">
        <w:rPr>
          <w:rFonts w:ascii="Tahoma" w:hAnsi="Tahoma" w:cs="Tahoma"/>
          <w:lang w:val="es-AR"/>
        </w:rPr>
        <w:t>ar</w:t>
      </w:r>
      <w:r w:rsidRPr="009737BD">
        <w:rPr>
          <w:rFonts w:ascii="Tahoma" w:hAnsi="Tahoma" w:cs="Tahoma"/>
          <w:spacing w:val="1"/>
          <w:lang w:val="es-AR"/>
        </w:rPr>
        <w:t>b</w:t>
      </w:r>
      <w:r w:rsidRPr="009737BD">
        <w:rPr>
          <w:rFonts w:ascii="Tahoma" w:hAnsi="Tahoma" w:cs="Tahoma"/>
          <w:lang w:val="es-AR"/>
        </w:rPr>
        <w:t>ola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urba</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6"/>
          <w:lang w:val="es-AR"/>
        </w:rPr>
        <w:t xml:space="preserve"> </w:t>
      </w:r>
      <w:r w:rsidRPr="009737BD">
        <w:rPr>
          <w:rFonts w:ascii="Tahoma" w:hAnsi="Tahoma" w:cs="Tahoma"/>
          <w:lang w:val="es-AR"/>
        </w:rPr>
        <w:t>tar</w:t>
      </w:r>
      <w:r w:rsidRPr="009737BD">
        <w:rPr>
          <w:rFonts w:ascii="Tahoma" w:hAnsi="Tahoma" w:cs="Tahoma"/>
          <w:spacing w:val="1"/>
          <w:lang w:val="es-AR"/>
        </w:rPr>
        <w:t>e</w:t>
      </w:r>
      <w:r w:rsidRPr="009737BD">
        <w:rPr>
          <w:rFonts w:ascii="Tahoma" w:hAnsi="Tahoma" w:cs="Tahoma"/>
          <w:lang w:val="es-AR"/>
        </w:rPr>
        <w:t>as cor</w:t>
      </w:r>
      <w:r w:rsidRPr="009737BD">
        <w:rPr>
          <w:rFonts w:ascii="Tahoma" w:hAnsi="Tahoma" w:cs="Tahoma"/>
          <w:spacing w:val="1"/>
          <w:lang w:val="es-AR"/>
        </w:rPr>
        <w:t>r</w:t>
      </w:r>
      <w:r w:rsidRPr="009737BD">
        <w:rPr>
          <w:rFonts w:ascii="Tahoma" w:hAnsi="Tahoma" w:cs="Tahoma"/>
          <w:lang w:val="es-AR"/>
        </w:rPr>
        <w:t>esp</w:t>
      </w:r>
      <w:r w:rsidRPr="009737BD">
        <w:rPr>
          <w:rFonts w:ascii="Tahoma" w:hAnsi="Tahoma" w:cs="Tahoma"/>
          <w:spacing w:val="1"/>
          <w:lang w:val="es-AR"/>
        </w:rPr>
        <w:t>o</w:t>
      </w:r>
      <w:r w:rsidRPr="009737BD">
        <w:rPr>
          <w:rFonts w:ascii="Tahoma" w:hAnsi="Tahoma" w:cs="Tahoma"/>
          <w:lang w:val="es-AR"/>
        </w:rPr>
        <w:t>nd</w:t>
      </w:r>
      <w:r w:rsidRPr="009737BD">
        <w:rPr>
          <w:rFonts w:ascii="Tahoma" w:hAnsi="Tahoma" w:cs="Tahoma"/>
          <w:spacing w:val="1"/>
          <w:lang w:val="es-AR"/>
        </w:rPr>
        <w:t>i</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51"/>
          <w:lang w:val="es-AR"/>
        </w:rPr>
        <w:t xml:space="preserve"> </w:t>
      </w:r>
      <w:r w:rsidRPr="009737BD">
        <w:rPr>
          <w:rFonts w:ascii="Tahoma" w:hAnsi="Tahoma" w:cs="Tahoma"/>
          <w:lang w:val="es-AR"/>
        </w:rPr>
        <w:t>esta</w:t>
      </w:r>
      <w:r w:rsidRPr="009737BD">
        <w:rPr>
          <w:rFonts w:ascii="Tahoma" w:hAnsi="Tahoma" w:cs="Tahoma"/>
          <w:spacing w:val="1"/>
          <w:lang w:val="es-AR"/>
        </w:rPr>
        <w:t>r</w:t>
      </w:r>
      <w:r w:rsidRPr="009737BD">
        <w:rPr>
          <w:rFonts w:ascii="Tahoma" w:hAnsi="Tahoma" w:cs="Tahoma"/>
          <w:lang w:val="es-AR"/>
        </w:rPr>
        <w:t>án</w:t>
      </w:r>
      <w:r w:rsidRPr="009737BD">
        <w:rPr>
          <w:rFonts w:ascii="Tahoma" w:hAnsi="Tahoma" w:cs="Tahoma"/>
          <w:spacing w:val="49"/>
          <w:lang w:val="es-AR"/>
        </w:rPr>
        <w:t xml:space="preserve"> </w:t>
      </w:r>
      <w:r w:rsidRPr="009737BD">
        <w:rPr>
          <w:rFonts w:ascii="Tahoma" w:hAnsi="Tahoma" w:cs="Tahoma"/>
          <w:lang w:val="es-AR"/>
        </w:rPr>
        <w:t>a</w:t>
      </w:r>
      <w:r w:rsidRPr="009737BD">
        <w:rPr>
          <w:rFonts w:ascii="Tahoma" w:hAnsi="Tahoma" w:cs="Tahoma"/>
          <w:spacing w:val="52"/>
          <w:lang w:val="es-AR"/>
        </w:rPr>
        <w:t xml:space="preserve"> </w:t>
      </w:r>
      <w:r w:rsidRPr="009737BD">
        <w:rPr>
          <w:rFonts w:ascii="Tahoma" w:hAnsi="Tahoma" w:cs="Tahoma"/>
          <w:lang w:val="es-AR"/>
        </w:rPr>
        <w:t>car</w:t>
      </w:r>
      <w:r w:rsidRPr="009737BD">
        <w:rPr>
          <w:rFonts w:ascii="Tahoma" w:hAnsi="Tahoma" w:cs="Tahoma"/>
          <w:spacing w:val="1"/>
          <w:lang w:val="es-AR"/>
        </w:rPr>
        <w:t>g</w:t>
      </w:r>
      <w:r w:rsidRPr="009737BD">
        <w:rPr>
          <w:rFonts w:ascii="Tahoma" w:hAnsi="Tahoma" w:cs="Tahoma"/>
          <w:lang w:val="es-AR"/>
        </w:rPr>
        <w:t>o</w:t>
      </w:r>
      <w:r w:rsidRPr="009737BD">
        <w:rPr>
          <w:rFonts w:ascii="Tahoma" w:hAnsi="Tahoma" w:cs="Tahoma"/>
          <w:spacing w:val="51"/>
          <w:lang w:val="es-AR"/>
        </w:rPr>
        <w:t xml:space="preserve"> </w:t>
      </w:r>
      <w:r w:rsidRPr="009737BD">
        <w:rPr>
          <w:rFonts w:ascii="Tahoma" w:hAnsi="Tahoma" w:cs="Tahoma"/>
          <w:lang w:val="es-AR"/>
        </w:rPr>
        <w:t>exclusiva</w:t>
      </w:r>
      <w:r w:rsidRPr="009737BD">
        <w:rPr>
          <w:rFonts w:ascii="Tahoma" w:hAnsi="Tahoma" w:cs="Tahoma"/>
          <w:spacing w:val="1"/>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43"/>
          <w:lang w:val="es-AR"/>
        </w:rPr>
        <w:t xml:space="preserve"> </w:t>
      </w:r>
      <w:r w:rsidRPr="009737BD">
        <w:rPr>
          <w:rFonts w:ascii="Tahoma" w:hAnsi="Tahoma" w:cs="Tahoma"/>
          <w:lang w:val="es-AR"/>
        </w:rPr>
        <w:t>de</w:t>
      </w:r>
      <w:r w:rsidRPr="009737BD">
        <w:rPr>
          <w:rFonts w:ascii="Tahoma" w:hAnsi="Tahoma" w:cs="Tahoma"/>
          <w:spacing w:val="50"/>
          <w:lang w:val="es-AR"/>
        </w:rPr>
        <w:t xml:space="preserve"> </w:t>
      </w:r>
      <w:smartTag w:uri="urn:schemas-microsoft-com:office:smarttags" w:element="PersonName">
        <w:smartTagPr>
          <w:attr w:name="ProductID" w:val="la Autoridad"/>
        </w:smartTagPr>
        <w:r w:rsidRPr="009737BD">
          <w:rPr>
            <w:rFonts w:ascii="Tahoma" w:hAnsi="Tahoma" w:cs="Tahoma"/>
            <w:lang w:val="es-AR"/>
          </w:rPr>
          <w:t>la</w:t>
        </w:r>
        <w:r w:rsidRPr="009737BD">
          <w:rPr>
            <w:rFonts w:ascii="Tahoma" w:hAnsi="Tahoma" w:cs="Tahoma"/>
            <w:spacing w:val="52"/>
            <w:lang w:val="es-AR"/>
          </w:rPr>
          <w:t xml:space="preserve"> </w:t>
        </w:r>
        <w:r w:rsidRPr="009737BD">
          <w:rPr>
            <w:rFonts w:ascii="Tahoma" w:hAnsi="Tahoma" w:cs="Tahoma"/>
            <w:lang w:val="es-AR"/>
          </w:rPr>
          <w:t>Autoridad</w:t>
        </w:r>
      </w:smartTag>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50"/>
          <w:lang w:val="es-AR"/>
        </w:rPr>
        <w:t xml:space="preserve"> </w:t>
      </w:r>
      <w:r w:rsidRPr="009737BD">
        <w:rPr>
          <w:rFonts w:ascii="Tahoma" w:hAnsi="Tahoma" w:cs="Tahoma"/>
          <w:lang w:val="es-AR"/>
        </w:rPr>
        <w:t>Aplicación,</w:t>
      </w:r>
      <w:r w:rsidRPr="009737BD">
        <w:rPr>
          <w:rFonts w:ascii="Tahoma" w:hAnsi="Tahoma" w:cs="Tahoma"/>
          <w:spacing w:val="52"/>
          <w:lang w:val="es-AR"/>
        </w:rPr>
        <w:t xml:space="preserve"> </w:t>
      </w:r>
      <w:r w:rsidRPr="009737BD">
        <w:rPr>
          <w:rFonts w:ascii="Tahoma" w:hAnsi="Tahoma" w:cs="Tahoma"/>
          <w:lang w:val="es-AR"/>
        </w:rPr>
        <w:t>la</w:t>
      </w:r>
      <w:r w:rsidRPr="009737BD">
        <w:rPr>
          <w:rFonts w:ascii="Tahoma" w:hAnsi="Tahoma" w:cs="Tahoma"/>
          <w:spacing w:val="52"/>
          <w:lang w:val="es-AR"/>
        </w:rPr>
        <w:t xml:space="preserve"> </w:t>
      </w:r>
      <w:r w:rsidRPr="009737BD">
        <w:rPr>
          <w:rFonts w:ascii="Tahoma" w:hAnsi="Tahoma" w:cs="Tahoma"/>
          <w:lang w:val="es-AR"/>
        </w:rPr>
        <w:t>cual</w:t>
      </w:r>
    </w:p>
    <w:p w:rsidR="001A5F7E" w:rsidRPr="009737BD" w:rsidRDefault="001A5F7E" w:rsidP="004F0795">
      <w:pPr>
        <w:widowControl w:val="0"/>
        <w:autoSpaceDE w:val="0"/>
        <w:autoSpaceDN w:val="0"/>
        <w:adjustRightInd w:val="0"/>
        <w:spacing w:after="0" w:line="266" w:lineRule="exact"/>
        <w:ind w:left="102" w:right="67"/>
        <w:jc w:val="both"/>
        <w:rPr>
          <w:rFonts w:ascii="Tahoma" w:hAnsi="Tahoma" w:cs="Tahoma"/>
          <w:lang w:val="es-AR"/>
        </w:rPr>
      </w:pPr>
      <w:r w:rsidRPr="009737BD">
        <w:rPr>
          <w:rFonts w:ascii="Tahoma" w:hAnsi="Tahoma" w:cs="Tahoma"/>
          <w:lang w:val="es-AR"/>
        </w:rPr>
        <w:t>asimismo</w:t>
      </w:r>
      <w:r w:rsidRPr="009737BD">
        <w:rPr>
          <w:rFonts w:ascii="Tahoma" w:hAnsi="Tahoma" w:cs="Tahoma"/>
          <w:spacing w:val="17"/>
          <w:lang w:val="es-AR"/>
        </w:rPr>
        <w:t xml:space="preserve"> </w:t>
      </w:r>
      <w:r w:rsidRPr="009737BD">
        <w:rPr>
          <w:rFonts w:ascii="Tahoma" w:hAnsi="Tahoma" w:cs="Tahoma"/>
          <w:lang w:val="es-AR"/>
        </w:rPr>
        <w:t>podrá</w:t>
      </w:r>
      <w:r w:rsidRPr="009737BD">
        <w:rPr>
          <w:rFonts w:ascii="Tahoma" w:hAnsi="Tahoma" w:cs="Tahoma"/>
          <w:spacing w:val="28"/>
          <w:lang w:val="es-AR"/>
        </w:rPr>
        <w:t xml:space="preserve"> </w:t>
      </w:r>
      <w:r w:rsidRPr="009737BD">
        <w:rPr>
          <w:rFonts w:ascii="Tahoma" w:hAnsi="Tahoma" w:cs="Tahoma"/>
          <w:lang w:val="es-AR"/>
        </w:rPr>
        <w:t>proveer</w:t>
      </w:r>
      <w:r w:rsidRPr="009737BD">
        <w:rPr>
          <w:rFonts w:ascii="Tahoma" w:hAnsi="Tahoma" w:cs="Tahoma"/>
          <w:spacing w:val="25"/>
          <w:lang w:val="es-AR"/>
        </w:rPr>
        <w:t xml:space="preserve"> </w:t>
      </w:r>
      <w:r w:rsidRPr="009737BD">
        <w:rPr>
          <w:rFonts w:ascii="Tahoma" w:hAnsi="Tahoma" w:cs="Tahoma"/>
          <w:lang w:val="es-AR"/>
        </w:rPr>
        <w:t>al</w:t>
      </w:r>
      <w:r w:rsidRPr="009737BD">
        <w:rPr>
          <w:rFonts w:ascii="Tahoma" w:hAnsi="Tahoma" w:cs="Tahoma"/>
          <w:spacing w:val="32"/>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opietario</w:t>
      </w:r>
      <w:r w:rsidRPr="009737BD">
        <w:rPr>
          <w:rFonts w:ascii="Tahoma" w:hAnsi="Tahoma" w:cs="Tahoma"/>
          <w:spacing w:val="31"/>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entis</w:t>
      </w:r>
      <w:r w:rsidRPr="009737BD">
        <w:rPr>
          <w:rFonts w:ascii="Tahoma" w:hAnsi="Tahoma" w:cs="Tahoma"/>
          <w:spacing w:val="2"/>
          <w:lang w:val="es-AR"/>
        </w:rPr>
        <w:t>t</w:t>
      </w:r>
      <w:r w:rsidRPr="009737BD">
        <w:rPr>
          <w:rFonts w:ascii="Tahoma" w:hAnsi="Tahoma" w:cs="Tahoma"/>
          <w:lang w:val="es-AR"/>
        </w:rPr>
        <w:t>a</w:t>
      </w:r>
      <w:r w:rsidRPr="009737BD">
        <w:rPr>
          <w:rFonts w:ascii="Tahoma" w:hAnsi="Tahoma" w:cs="Tahoma"/>
          <w:spacing w:val="31"/>
          <w:lang w:val="es-AR"/>
        </w:rPr>
        <w:t xml:space="preserve"> </w:t>
      </w:r>
      <w:r w:rsidRPr="009737BD">
        <w:rPr>
          <w:rFonts w:ascii="Tahoma" w:hAnsi="Tahoma" w:cs="Tahoma"/>
          <w:lang w:val="es-AR"/>
        </w:rPr>
        <w:t>el</w:t>
      </w:r>
      <w:r w:rsidRPr="009737BD">
        <w:rPr>
          <w:rFonts w:ascii="Tahoma" w:hAnsi="Tahoma" w:cs="Tahoma"/>
          <w:spacing w:val="31"/>
          <w:lang w:val="es-AR"/>
        </w:rPr>
        <w:t xml:space="preserve"> </w:t>
      </w:r>
      <w:r w:rsidRPr="009737BD">
        <w:rPr>
          <w:rFonts w:ascii="Tahoma" w:hAnsi="Tahoma" w:cs="Tahoma"/>
          <w:lang w:val="es-AR"/>
        </w:rPr>
        <w:t>ejemp</w:t>
      </w:r>
      <w:r w:rsidRPr="009737BD">
        <w:rPr>
          <w:rFonts w:ascii="Tahoma" w:hAnsi="Tahoma" w:cs="Tahoma"/>
          <w:spacing w:val="1"/>
          <w:lang w:val="es-AR"/>
        </w:rPr>
        <w:t>l</w:t>
      </w:r>
      <w:r w:rsidRPr="009737BD">
        <w:rPr>
          <w:rFonts w:ascii="Tahoma" w:hAnsi="Tahoma" w:cs="Tahoma"/>
          <w:lang w:val="es-AR"/>
        </w:rPr>
        <w:t>ar</w:t>
      </w:r>
      <w:r w:rsidRPr="009737BD">
        <w:rPr>
          <w:rFonts w:ascii="Tahoma" w:hAnsi="Tahoma" w:cs="Tahoma"/>
          <w:spacing w:val="27"/>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repos</w:t>
      </w:r>
      <w:r w:rsidRPr="009737BD">
        <w:rPr>
          <w:rFonts w:ascii="Tahoma" w:hAnsi="Tahoma" w:cs="Tahoma"/>
          <w:spacing w:val="1"/>
          <w:lang w:val="es-AR"/>
        </w:rPr>
        <w:t>i</w:t>
      </w:r>
      <w:r w:rsidRPr="009737BD">
        <w:rPr>
          <w:rFonts w:ascii="Tahoma" w:hAnsi="Tahoma" w:cs="Tahoma"/>
          <w:lang w:val="es-AR"/>
        </w:rPr>
        <w:t>ción</w:t>
      </w:r>
      <w:r w:rsidRPr="009737BD">
        <w:rPr>
          <w:rFonts w:ascii="Tahoma" w:hAnsi="Tahoma" w:cs="Tahoma"/>
          <w:spacing w:val="28"/>
          <w:lang w:val="es-AR"/>
        </w:rPr>
        <w:t xml:space="preserve"> </w:t>
      </w:r>
      <w:r w:rsidRPr="009737BD">
        <w:rPr>
          <w:rFonts w:ascii="Tahoma" w:hAnsi="Tahoma" w:cs="Tahoma"/>
          <w:lang w:val="es-AR"/>
        </w:rPr>
        <w:t>corres</w:t>
      </w:r>
      <w:r w:rsidRPr="009737BD">
        <w:rPr>
          <w:rFonts w:ascii="Tahoma" w:hAnsi="Tahoma" w:cs="Tahoma"/>
          <w:spacing w:val="1"/>
          <w:lang w:val="es-AR"/>
        </w:rPr>
        <w:t>p</w:t>
      </w:r>
      <w:r w:rsidRPr="009737BD">
        <w:rPr>
          <w:rFonts w:ascii="Tahoma" w:hAnsi="Tahoma" w:cs="Tahoma"/>
          <w:lang w:val="es-AR"/>
        </w:rPr>
        <w:t>ondien</w:t>
      </w:r>
      <w:r w:rsidRPr="009737BD">
        <w:rPr>
          <w:rFonts w:ascii="Tahoma" w:hAnsi="Tahoma" w:cs="Tahoma"/>
          <w:spacing w:val="1"/>
          <w:lang w:val="es-AR"/>
        </w:rPr>
        <w:t>t</w:t>
      </w:r>
      <w:r w:rsidRPr="009737BD">
        <w:rPr>
          <w:rFonts w:ascii="Tahoma" w:hAnsi="Tahoma" w:cs="Tahoma"/>
          <w:lang w:val="es-AR"/>
        </w:rPr>
        <w:t xml:space="preserve">e. </w:t>
      </w:r>
      <w:r w:rsidRPr="009737BD">
        <w:rPr>
          <w:rFonts w:ascii="Tahoma" w:hAnsi="Tahoma" w:cs="Tahoma"/>
          <w:spacing w:val="1"/>
          <w:lang w:val="es-AR"/>
        </w:rPr>
        <w:t>Asimism</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spacing w:val="1"/>
          <w:lang w:val="es-AR"/>
        </w:rPr>
        <w:t>cuand</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10"/>
          <w:lang w:val="es-AR"/>
        </w:rPr>
        <w:t xml:space="preserve"> </w:t>
      </w:r>
      <w:r w:rsidRPr="009737BD">
        <w:rPr>
          <w:rFonts w:ascii="Tahoma" w:hAnsi="Tahoma" w:cs="Tahoma"/>
          <w:spacing w:val="1"/>
          <w:lang w:val="es-AR"/>
        </w:rPr>
        <w:t>a</w:t>
      </w:r>
      <w:r w:rsidRPr="009737BD">
        <w:rPr>
          <w:rFonts w:ascii="Tahoma" w:hAnsi="Tahoma" w:cs="Tahoma"/>
          <w:spacing w:val="-1"/>
          <w:lang w:val="es-AR"/>
        </w:rPr>
        <w:t>cc</w:t>
      </w:r>
      <w:r w:rsidRPr="009737BD">
        <w:rPr>
          <w:rFonts w:ascii="Tahoma" w:hAnsi="Tahoma" w:cs="Tahoma"/>
          <w:lang w:val="es-AR"/>
        </w:rPr>
        <w:t>i</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nt</w:t>
      </w:r>
      <w:r w:rsidRPr="009737BD">
        <w:rPr>
          <w:rFonts w:ascii="Tahoma" w:hAnsi="Tahoma" w:cs="Tahoma"/>
          <w:lang w:val="es-AR"/>
        </w:rPr>
        <w:t>e</w:t>
      </w:r>
      <w:r w:rsidRPr="009737BD">
        <w:rPr>
          <w:rFonts w:ascii="Tahoma" w:hAnsi="Tahoma" w:cs="Tahoma"/>
          <w:spacing w:val="9"/>
          <w:lang w:val="es-AR"/>
        </w:rPr>
        <w:t xml:space="preserve"> </w:t>
      </w:r>
      <w:r w:rsidRPr="009737BD">
        <w:rPr>
          <w:rFonts w:ascii="Tahoma" w:hAnsi="Tahoma" w:cs="Tahoma"/>
          <w:lang w:val="es-AR"/>
        </w:rPr>
        <w:t>o</w:t>
      </w:r>
      <w:r w:rsidRPr="009737BD">
        <w:rPr>
          <w:rFonts w:ascii="Tahoma" w:hAnsi="Tahoma" w:cs="Tahoma"/>
          <w:spacing w:val="11"/>
          <w:lang w:val="es-AR"/>
        </w:rPr>
        <w:t xml:space="preserve"> </w:t>
      </w:r>
      <w:r w:rsidRPr="009737BD">
        <w:rPr>
          <w:rFonts w:ascii="Tahoma" w:hAnsi="Tahoma" w:cs="Tahoma"/>
          <w:spacing w:val="1"/>
          <w:lang w:val="es-AR"/>
        </w:rPr>
        <w:t>e</w:t>
      </w:r>
      <w:r w:rsidRPr="009737BD">
        <w:rPr>
          <w:rFonts w:ascii="Tahoma" w:hAnsi="Tahoma" w:cs="Tahoma"/>
          <w:lang w:val="es-AR"/>
        </w:rPr>
        <w:t>ven</w:t>
      </w:r>
      <w:r w:rsidRPr="009737BD">
        <w:rPr>
          <w:rFonts w:ascii="Tahoma" w:hAnsi="Tahoma" w:cs="Tahoma"/>
          <w:spacing w:val="1"/>
          <w:lang w:val="es-AR"/>
        </w:rPr>
        <w:t>tual</w:t>
      </w:r>
      <w:r w:rsidRPr="009737BD">
        <w:rPr>
          <w:rFonts w:ascii="Tahoma" w:hAnsi="Tahoma" w:cs="Tahoma"/>
          <w:lang w:val="es-AR"/>
        </w:rPr>
        <w:t>es</w:t>
      </w:r>
      <w:r w:rsidRPr="009737BD">
        <w:rPr>
          <w:rFonts w:ascii="Tahoma" w:hAnsi="Tahoma" w:cs="Tahoma"/>
          <w:spacing w:val="10"/>
          <w:lang w:val="es-AR"/>
        </w:rPr>
        <w:t xml:space="preserve"> </w:t>
      </w:r>
      <w:r w:rsidRPr="009737BD">
        <w:rPr>
          <w:rFonts w:ascii="Tahoma" w:hAnsi="Tahoma" w:cs="Tahoma"/>
          <w:spacing w:val="1"/>
          <w:lang w:val="es-AR"/>
        </w:rPr>
        <w:t>i</w:t>
      </w:r>
      <w:r w:rsidRPr="009737BD">
        <w:rPr>
          <w:rFonts w:ascii="Tahoma" w:hAnsi="Tahoma" w:cs="Tahoma"/>
          <w:spacing w:val="-2"/>
          <w:lang w:val="es-AR"/>
        </w:rPr>
        <w:t>m</w:t>
      </w:r>
      <w:r w:rsidRPr="009737BD">
        <w:rPr>
          <w:rFonts w:ascii="Tahoma" w:hAnsi="Tahoma" w:cs="Tahoma"/>
          <w:lang w:val="es-AR"/>
        </w:rPr>
        <w:t>previs</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6"/>
          <w:lang w:val="es-AR"/>
        </w:rPr>
        <w:t xml:space="preserve"> </w:t>
      </w:r>
      <w:r w:rsidRPr="009737BD">
        <w:rPr>
          <w:rFonts w:ascii="Tahoma" w:hAnsi="Tahoma" w:cs="Tahoma"/>
          <w:lang w:val="es-AR"/>
        </w:rPr>
        <w:t>se</w:t>
      </w:r>
      <w:r w:rsidRPr="009737BD">
        <w:rPr>
          <w:rFonts w:ascii="Tahoma" w:hAnsi="Tahoma" w:cs="Tahoma"/>
          <w:spacing w:val="9"/>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usen</w:t>
      </w:r>
      <w:r w:rsidRPr="009737BD">
        <w:rPr>
          <w:rFonts w:ascii="Tahoma" w:hAnsi="Tahoma" w:cs="Tahoma"/>
          <w:spacing w:val="11"/>
          <w:lang w:val="es-AR"/>
        </w:rPr>
        <w:t xml:space="preserve"> </w:t>
      </w:r>
      <w:r w:rsidRPr="009737BD">
        <w:rPr>
          <w:rFonts w:ascii="Tahoma" w:hAnsi="Tahoma" w:cs="Tahoma"/>
          <w:spacing w:val="1"/>
          <w:lang w:val="es-AR"/>
        </w:rPr>
        <w:t>d</w:t>
      </w:r>
      <w:r w:rsidRPr="009737BD">
        <w:rPr>
          <w:rFonts w:ascii="Tahoma" w:hAnsi="Tahoma" w:cs="Tahoma"/>
          <w:lang w:val="es-AR"/>
        </w:rPr>
        <w:t>años</w:t>
      </w:r>
      <w:r w:rsidRPr="009737BD">
        <w:rPr>
          <w:rFonts w:ascii="Tahoma" w:hAnsi="Tahoma" w:cs="Tahoma"/>
          <w:spacing w:val="10"/>
          <w:lang w:val="es-AR"/>
        </w:rPr>
        <w:t xml:space="preserve"> </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lang w:val="es-AR"/>
        </w:rPr>
        <w:t>eje</w:t>
      </w:r>
      <w:r w:rsidRPr="009737BD">
        <w:rPr>
          <w:rFonts w:ascii="Tahoma" w:hAnsi="Tahoma" w:cs="Tahoma"/>
          <w:spacing w:val="1"/>
          <w:lang w:val="es-AR"/>
        </w:rPr>
        <w:t>m</w:t>
      </w:r>
      <w:r w:rsidRPr="009737BD">
        <w:rPr>
          <w:rFonts w:ascii="Tahoma" w:hAnsi="Tahoma" w:cs="Tahoma"/>
          <w:lang w:val="es-AR"/>
        </w:rPr>
        <w:t>plares</w:t>
      </w:r>
      <w:r w:rsidRPr="009737BD">
        <w:rPr>
          <w:rFonts w:ascii="Tahoma" w:hAnsi="Tahoma" w:cs="Tahoma"/>
          <w:spacing w:val="9"/>
          <w:lang w:val="es-AR"/>
        </w:rPr>
        <w:t xml:space="preserve"> </w:t>
      </w:r>
      <w:r w:rsidRPr="009737BD">
        <w:rPr>
          <w:rFonts w:ascii="Tahoma" w:hAnsi="Tahoma" w:cs="Tahoma"/>
          <w:lang w:val="es-AR"/>
        </w:rPr>
        <w:t>d</w:t>
      </w:r>
      <w:r w:rsidRPr="009737BD">
        <w:rPr>
          <w:rFonts w:ascii="Tahoma" w:hAnsi="Tahoma" w:cs="Tahoma"/>
          <w:spacing w:val="1"/>
          <w:lang w:val="es-AR"/>
        </w:rPr>
        <w:t>e</w:t>
      </w:r>
      <w:r w:rsidRPr="009737BD">
        <w:rPr>
          <w:rFonts w:ascii="Tahoma" w:hAnsi="Tahoma" w:cs="Tahoma"/>
          <w:lang w:val="es-AR"/>
        </w:rPr>
        <w:t>l arbolado</w:t>
      </w:r>
      <w:r w:rsidRPr="009737BD">
        <w:rPr>
          <w:rFonts w:ascii="Tahoma" w:hAnsi="Tahoma" w:cs="Tahoma"/>
          <w:spacing w:val="1"/>
          <w:lang w:val="es-AR"/>
        </w:rPr>
        <w:t xml:space="preserve"> </w:t>
      </w:r>
      <w:r w:rsidRPr="009737BD">
        <w:rPr>
          <w:rFonts w:ascii="Tahoma" w:hAnsi="Tahoma" w:cs="Tahoma"/>
          <w:lang w:val="es-AR"/>
        </w:rPr>
        <w:t>urbano</w:t>
      </w:r>
      <w:r w:rsidRPr="009737BD">
        <w:rPr>
          <w:rFonts w:ascii="Tahoma" w:hAnsi="Tahoma" w:cs="Tahoma"/>
          <w:spacing w:val="-4"/>
          <w:lang w:val="es-AR"/>
        </w:rPr>
        <w:t xml:space="preserve"> </w:t>
      </w:r>
      <w:r w:rsidRPr="009737BD">
        <w:rPr>
          <w:rFonts w:ascii="Tahoma" w:hAnsi="Tahoma" w:cs="Tahoma"/>
          <w:lang w:val="es-AR"/>
        </w:rPr>
        <w:t>ó</w:t>
      </w:r>
      <w:r w:rsidRPr="009737BD">
        <w:rPr>
          <w:rFonts w:ascii="Tahoma" w:hAnsi="Tahoma" w:cs="Tahoma"/>
          <w:spacing w:val="1"/>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patrimon</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0"/>
          <w:lang w:val="es-AR"/>
        </w:rPr>
        <w:t xml:space="preserve"> </w:t>
      </w:r>
      <w:r w:rsidRPr="009737BD">
        <w:rPr>
          <w:rFonts w:ascii="Tahoma" w:hAnsi="Tahoma" w:cs="Tahoma"/>
          <w:lang w:val="es-AR"/>
        </w:rPr>
        <w:t>forestal</w:t>
      </w:r>
      <w:r w:rsidRPr="009737BD">
        <w:rPr>
          <w:rFonts w:ascii="Tahoma" w:hAnsi="Tahoma" w:cs="Tahoma"/>
          <w:spacing w:val="-6"/>
          <w:lang w:val="es-AR"/>
        </w:rPr>
        <w:t xml:space="preserve"> </w:t>
      </w:r>
      <w:r w:rsidRPr="009737BD">
        <w:rPr>
          <w:rFonts w:ascii="Tahoma" w:hAnsi="Tahoma" w:cs="Tahoma"/>
          <w:lang w:val="es-AR"/>
        </w:rPr>
        <w:t>público,</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responsa</w:t>
      </w:r>
      <w:r w:rsidRPr="009737BD">
        <w:rPr>
          <w:rFonts w:ascii="Tahoma" w:hAnsi="Tahoma" w:cs="Tahoma"/>
          <w:spacing w:val="-3"/>
          <w:lang w:val="es-AR"/>
        </w:rPr>
        <w:t>b</w:t>
      </w:r>
      <w:r w:rsidRPr="009737BD">
        <w:rPr>
          <w:rFonts w:ascii="Tahoma" w:hAnsi="Tahoma" w:cs="Tahoma"/>
          <w:lang w:val="es-AR"/>
        </w:rPr>
        <w:t>ilidad</w:t>
      </w:r>
      <w:r w:rsidRPr="009737BD">
        <w:rPr>
          <w:rFonts w:ascii="Tahoma" w:hAnsi="Tahoma" w:cs="Tahoma"/>
          <w:spacing w:val="-7"/>
          <w:lang w:val="es-AR"/>
        </w:rPr>
        <w:t xml:space="preserve"> </w:t>
      </w:r>
      <w:r w:rsidRPr="009737BD">
        <w:rPr>
          <w:rFonts w:ascii="Tahoma" w:hAnsi="Tahoma" w:cs="Tahoma"/>
          <w:lang w:val="es-AR"/>
        </w:rPr>
        <w:t>de su</w:t>
      </w:r>
      <w:r w:rsidRPr="009737BD">
        <w:rPr>
          <w:rFonts w:ascii="Tahoma" w:hAnsi="Tahoma" w:cs="Tahoma"/>
          <w:spacing w:val="-1"/>
          <w:lang w:val="es-AR"/>
        </w:rPr>
        <w:t xml:space="preserve"> </w:t>
      </w:r>
      <w:r w:rsidRPr="009737BD">
        <w:rPr>
          <w:rFonts w:ascii="Tahoma" w:hAnsi="Tahoma" w:cs="Tahoma"/>
          <w:lang w:val="es-AR"/>
        </w:rPr>
        <w:t>repos</w:t>
      </w:r>
      <w:r w:rsidRPr="009737BD">
        <w:rPr>
          <w:rFonts w:ascii="Tahoma" w:hAnsi="Tahoma" w:cs="Tahoma"/>
          <w:spacing w:val="1"/>
          <w:lang w:val="es-AR"/>
        </w:rPr>
        <w:t>i</w:t>
      </w:r>
      <w:r w:rsidRPr="009737BD">
        <w:rPr>
          <w:rFonts w:ascii="Tahoma" w:hAnsi="Tahoma" w:cs="Tahoma"/>
          <w:lang w:val="es-AR"/>
        </w:rPr>
        <w:t>ción</w:t>
      </w:r>
      <w:r w:rsidRPr="009737BD">
        <w:rPr>
          <w:rFonts w:ascii="Tahoma" w:hAnsi="Tahoma" w:cs="Tahoma"/>
          <w:spacing w:val="-4"/>
          <w:lang w:val="es-AR"/>
        </w:rPr>
        <w:t xml:space="preserve"> </w:t>
      </w:r>
      <w:r w:rsidRPr="009737BD">
        <w:rPr>
          <w:rFonts w:ascii="Tahoma" w:hAnsi="Tahoma" w:cs="Tahoma"/>
          <w:lang w:val="es-AR"/>
        </w:rPr>
        <w:t>correrá</w:t>
      </w:r>
    </w:p>
    <w:p w:rsidR="001A5F7E" w:rsidRPr="009737BD" w:rsidRDefault="001A5F7E" w:rsidP="004F0795">
      <w:pPr>
        <w:widowControl w:val="0"/>
        <w:autoSpaceDE w:val="0"/>
        <w:autoSpaceDN w:val="0"/>
        <w:adjustRightInd w:val="0"/>
        <w:spacing w:after="0" w:line="259" w:lineRule="exact"/>
        <w:ind w:left="102" w:right="70"/>
        <w:jc w:val="both"/>
        <w:rPr>
          <w:rFonts w:ascii="Tahoma" w:hAnsi="Tahoma" w:cs="Tahoma"/>
          <w:lang w:val="es-AR"/>
        </w:rPr>
      </w:pPr>
      <w:r w:rsidRPr="009737BD">
        <w:rPr>
          <w:rFonts w:ascii="Tahoma" w:hAnsi="Tahoma" w:cs="Tahoma"/>
          <w:position w:val="-1"/>
          <w:lang w:val="es-AR"/>
        </w:rPr>
        <w:t>por</w:t>
      </w:r>
      <w:r w:rsidRPr="009737BD">
        <w:rPr>
          <w:rFonts w:ascii="Tahoma" w:hAnsi="Tahoma" w:cs="Tahoma"/>
          <w:spacing w:val="14"/>
          <w:position w:val="-1"/>
          <w:lang w:val="es-AR"/>
        </w:rPr>
        <w:t xml:space="preserve"> </w:t>
      </w:r>
      <w:r w:rsidRPr="009737BD">
        <w:rPr>
          <w:rFonts w:ascii="Tahoma" w:hAnsi="Tahoma" w:cs="Tahoma"/>
          <w:position w:val="-1"/>
          <w:lang w:val="es-AR"/>
        </w:rPr>
        <w:t>e</w:t>
      </w:r>
      <w:r w:rsidRPr="009737BD">
        <w:rPr>
          <w:rFonts w:ascii="Tahoma" w:hAnsi="Tahoma" w:cs="Tahoma"/>
          <w:spacing w:val="2"/>
          <w:position w:val="-1"/>
          <w:lang w:val="es-AR"/>
        </w:rPr>
        <w:t>x</w:t>
      </w:r>
      <w:r w:rsidRPr="009737BD">
        <w:rPr>
          <w:rFonts w:ascii="Tahoma" w:hAnsi="Tahoma" w:cs="Tahoma"/>
          <w:position w:val="-1"/>
          <w:lang w:val="es-AR"/>
        </w:rPr>
        <w:t>clusi</w:t>
      </w:r>
      <w:r w:rsidRPr="009737BD">
        <w:rPr>
          <w:rFonts w:ascii="Tahoma" w:hAnsi="Tahoma" w:cs="Tahoma"/>
          <w:spacing w:val="1"/>
          <w:position w:val="-1"/>
          <w:lang w:val="es-AR"/>
        </w:rPr>
        <w:t>v</w:t>
      </w:r>
      <w:r w:rsidRPr="009737BD">
        <w:rPr>
          <w:rFonts w:ascii="Tahoma" w:hAnsi="Tahoma" w:cs="Tahoma"/>
          <w:position w:val="-1"/>
          <w:lang w:val="es-AR"/>
        </w:rPr>
        <w:t>a</w:t>
      </w:r>
      <w:r w:rsidRPr="009737BD">
        <w:rPr>
          <w:rFonts w:ascii="Tahoma" w:hAnsi="Tahoma" w:cs="Tahoma"/>
          <w:spacing w:val="22"/>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u</w:t>
      </w:r>
      <w:r w:rsidRPr="009737BD">
        <w:rPr>
          <w:rFonts w:ascii="Tahoma" w:hAnsi="Tahoma" w:cs="Tahoma"/>
          <w:position w:val="-1"/>
          <w:lang w:val="es-AR"/>
        </w:rPr>
        <w:t>enta</w:t>
      </w:r>
      <w:r w:rsidRPr="009737BD">
        <w:rPr>
          <w:rFonts w:ascii="Tahoma" w:hAnsi="Tahoma" w:cs="Tahoma"/>
          <w:spacing w:val="23"/>
          <w:position w:val="-1"/>
          <w:lang w:val="es-AR"/>
        </w:rPr>
        <w:t xml:space="preserve"> </w:t>
      </w:r>
      <w:r w:rsidRPr="009737BD">
        <w:rPr>
          <w:rFonts w:ascii="Tahoma" w:hAnsi="Tahoma" w:cs="Tahoma"/>
          <w:position w:val="-1"/>
          <w:lang w:val="es-AR"/>
        </w:rPr>
        <w:t>d</w:t>
      </w:r>
      <w:r w:rsidRPr="009737BD">
        <w:rPr>
          <w:rFonts w:ascii="Tahoma" w:hAnsi="Tahoma" w:cs="Tahoma"/>
          <w:spacing w:val="1"/>
          <w:position w:val="-1"/>
          <w:lang w:val="es-AR"/>
        </w:rPr>
        <w:t>e</w:t>
      </w:r>
      <w:r w:rsidRPr="009737BD">
        <w:rPr>
          <w:rFonts w:ascii="Tahoma" w:hAnsi="Tahoma" w:cs="Tahoma"/>
          <w:position w:val="-1"/>
          <w:lang w:val="es-AR"/>
        </w:rPr>
        <w:t>l</w:t>
      </w:r>
      <w:r w:rsidRPr="009737BD">
        <w:rPr>
          <w:rFonts w:ascii="Tahoma" w:hAnsi="Tahoma" w:cs="Tahoma"/>
          <w:spacing w:val="22"/>
          <w:position w:val="-1"/>
          <w:lang w:val="es-AR"/>
        </w:rPr>
        <w:t xml:space="preserve"> </w:t>
      </w:r>
      <w:r w:rsidRPr="009737BD">
        <w:rPr>
          <w:rFonts w:ascii="Tahoma" w:hAnsi="Tahoma" w:cs="Tahoma"/>
          <w:position w:val="-1"/>
          <w:lang w:val="es-AR"/>
        </w:rPr>
        <w:t>causa</w:t>
      </w:r>
      <w:r w:rsidRPr="009737BD">
        <w:rPr>
          <w:rFonts w:ascii="Tahoma" w:hAnsi="Tahoma" w:cs="Tahoma"/>
          <w:spacing w:val="1"/>
          <w:position w:val="-1"/>
          <w:lang w:val="es-AR"/>
        </w:rPr>
        <w:t>n</w:t>
      </w:r>
      <w:r w:rsidRPr="009737BD">
        <w:rPr>
          <w:rFonts w:ascii="Tahoma" w:hAnsi="Tahoma" w:cs="Tahoma"/>
          <w:position w:val="-1"/>
          <w:lang w:val="es-AR"/>
        </w:rPr>
        <w:t>te</w:t>
      </w:r>
      <w:r w:rsidRPr="009737BD">
        <w:rPr>
          <w:rFonts w:ascii="Tahoma" w:hAnsi="Tahoma" w:cs="Tahoma"/>
          <w:spacing w:val="18"/>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el</w:t>
      </w:r>
      <w:r w:rsidRPr="009737BD">
        <w:rPr>
          <w:rFonts w:ascii="Tahoma" w:hAnsi="Tahoma" w:cs="Tahoma"/>
          <w:spacing w:val="22"/>
          <w:position w:val="-1"/>
          <w:lang w:val="es-AR"/>
        </w:rPr>
        <w:t xml:space="preserve"> </w:t>
      </w:r>
      <w:r w:rsidRPr="009737BD">
        <w:rPr>
          <w:rFonts w:ascii="Tahoma" w:hAnsi="Tahoma" w:cs="Tahoma"/>
          <w:position w:val="-1"/>
          <w:lang w:val="es-AR"/>
        </w:rPr>
        <w:t>estr</w:t>
      </w:r>
      <w:r w:rsidRPr="009737BD">
        <w:rPr>
          <w:rFonts w:ascii="Tahoma" w:hAnsi="Tahoma" w:cs="Tahoma"/>
          <w:spacing w:val="1"/>
          <w:position w:val="-1"/>
          <w:lang w:val="es-AR"/>
        </w:rPr>
        <w:t>a</w:t>
      </w:r>
      <w:r w:rsidRPr="009737BD">
        <w:rPr>
          <w:rFonts w:ascii="Tahoma" w:hAnsi="Tahoma" w:cs="Tahoma"/>
          <w:position w:val="-1"/>
          <w:lang w:val="es-AR"/>
        </w:rPr>
        <w:t>g</w:t>
      </w:r>
      <w:r w:rsidRPr="009737BD">
        <w:rPr>
          <w:rFonts w:ascii="Tahoma" w:hAnsi="Tahoma" w:cs="Tahoma"/>
          <w:spacing w:val="1"/>
          <w:position w:val="-1"/>
          <w:lang w:val="es-AR"/>
        </w:rPr>
        <w:t>o</w:t>
      </w:r>
      <w:r w:rsidRPr="009737BD">
        <w:rPr>
          <w:rFonts w:ascii="Tahoma" w:hAnsi="Tahoma" w:cs="Tahoma"/>
          <w:position w:val="-1"/>
          <w:lang w:val="es-AR"/>
        </w:rPr>
        <w:t>,</w:t>
      </w:r>
      <w:r w:rsidRPr="009737BD">
        <w:rPr>
          <w:rFonts w:ascii="Tahoma" w:hAnsi="Tahoma" w:cs="Tahoma"/>
          <w:spacing w:val="19"/>
          <w:position w:val="-1"/>
          <w:lang w:val="es-AR"/>
        </w:rPr>
        <w:t xml:space="preserve"> </w:t>
      </w:r>
      <w:r w:rsidRPr="009737BD">
        <w:rPr>
          <w:rFonts w:ascii="Tahoma" w:hAnsi="Tahoma" w:cs="Tahoma"/>
          <w:position w:val="-1"/>
          <w:lang w:val="es-AR"/>
        </w:rPr>
        <w:t>en</w:t>
      </w:r>
      <w:r w:rsidRPr="009737BD">
        <w:rPr>
          <w:rFonts w:ascii="Tahoma" w:hAnsi="Tahoma" w:cs="Tahoma"/>
          <w:spacing w:val="21"/>
          <w:position w:val="-1"/>
          <w:lang w:val="es-AR"/>
        </w:rPr>
        <w:t xml:space="preserve"> </w:t>
      </w:r>
      <w:r w:rsidRPr="009737BD">
        <w:rPr>
          <w:rFonts w:ascii="Tahoma" w:hAnsi="Tahoma" w:cs="Tahoma"/>
          <w:position w:val="-1"/>
          <w:lang w:val="es-AR"/>
        </w:rPr>
        <w:t>la</w:t>
      </w:r>
      <w:r w:rsidRPr="009737BD">
        <w:rPr>
          <w:rFonts w:ascii="Tahoma" w:hAnsi="Tahoma" w:cs="Tahoma"/>
          <w:spacing w:val="23"/>
          <w:position w:val="-1"/>
          <w:lang w:val="es-AR"/>
        </w:rPr>
        <w:t xml:space="preserve"> </w:t>
      </w:r>
      <w:r w:rsidRPr="009737BD">
        <w:rPr>
          <w:rFonts w:ascii="Tahoma" w:hAnsi="Tahoma" w:cs="Tahoma"/>
          <w:position w:val="-1"/>
          <w:lang w:val="es-AR"/>
        </w:rPr>
        <w:t>medi</w:t>
      </w:r>
      <w:r w:rsidRPr="009737BD">
        <w:rPr>
          <w:rFonts w:ascii="Tahoma" w:hAnsi="Tahoma" w:cs="Tahoma"/>
          <w:spacing w:val="1"/>
          <w:position w:val="-1"/>
          <w:lang w:val="es-AR"/>
        </w:rPr>
        <w:t>d</w:t>
      </w:r>
      <w:r w:rsidRPr="009737BD">
        <w:rPr>
          <w:rFonts w:ascii="Tahoma" w:hAnsi="Tahoma" w:cs="Tahoma"/>
          <w:position w:val="-1"/>
          <w:lang w:val="es-AR"/>
        </w:rPr>
        <w:t>a</w:t>
      </w:r>
      <w:r w:rsidRPr="009737BD">
        <w:rPr>
          <w:rFonts w:ascii="Tahoma" w:hAnsi="Tahoma" w:cs="Tahoma"/>
          <w:spacing w:val="19"/>
          <w:position w:val="-1"/>
          <w:lang w:val="es-AR"/>
        </w:rPr>
        <w:t xml:space="preserve"> </w:t>
      </w:r>
      <w:r w:rsidRPr="009737BD">
        <w:rPr>
          <w:rFonts w:ascii="Tahoma" w:hAnsi="Tahoma" w:cs="Tahoma"/>
          <w:position w:val="-1"/>
          <w:lang w:val="es-AR"/>
        </w:rPr>
        <w:t>de</w:t>
      </w:r>
      <w:r w:rsidRPr="009737BD">
        <w:rPr>
          <w:rFonts w:ascii="Tahoma" w:hAnsi="Tahoma" w:cs="Tahoma"/>
          <w:spacing w:val="21"/>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enal</w:t>
      </w:r>
      <w:r w:rsidRPr="009737BD">
        <w:rPr>
          <w:rFonts w:ascii="Tahoma" w:hAnsi="Tahoma" w:cs="Tahoma"/>
          <w:spacing w:val="1"/>
          <w:position w:val="-1"/>
          <w:lang w:val="es-AR"/>
        </w:rPr>
        <w:t>i</w:t>
      </w:r>
      <w:r w:rsidRPr="009737BD">
        <w:rPr>
          <w:rFonts w:ascii="Tahoma" w:hAnsi="Tahoma" w:cs="Tahoma"/>
          <w:position w:val="-1"/>
          <w:lang w:val="es-AR"/>
        </w:rPr>
        <w:t>dad</w:t>
      </w:r>
      <w:r w:rsidRPr="009737BD">
        <w:rPr>
          <w:rFonts w:ascii="Tahoma" w:hAnsi="Tahoma" w:cs="Tahoma"/>
          <w:spacing w:val="22"/>
          <w:position w:val="-1"/>
          <w:lang w:val="es-AR"/>
        </w:rPr>
        <w:t xml:space="preserve"> </w:t>
      </w:r>
      <w:r w:rsidRPr="009737BD">
        <w:rPr>
          <w:rFonts w:ascii="Tahoma" w:hAnsi="Tahoma" w:cs="Tahoma"/>
          <w:position w:val="-1"/>
          <w:lang w:val="es-AR"/>
        </w:rPr>
        <w:t>q</w:t>
      </w:r>
      <w:r w:rsidRPr="009737BD">
        <w:rPr>
          <w:rFonts w:ascii="Tahoma" w:hAnsi="Tahoma" w:cs="Tahoma"/>
          <w:spacing w:val="1"/>
          <w:position w:val="-1"/>
          <w:lang w:val="es-AR"/>
        </w:rPr>
        <w:t>u</w:t>
      </w:r>
      <w:r w:rsidRPr="009737BD">
        <w:rPr>
          <w:rFonts w:ascii="Tahoma" w:hAnsi="Tahoma" w:cs="Tahoma"/>
          <w:position w:val="-1"/>
          <w:lang w:val="es-AR"/>
        </w:rPr>
        <w:t>e</w:t>
      </w:r>
      <w:r w:rsidRPr="009737BD">
        <w:rPr>
          <w:rFonts w:ascii="Tahoma" w:hAnsi="Tahoma" w:cs="Tahoma"/>
          <w:spacing w:val="22"/>
          <w:position w:val="-1"/>
          <w:lang w:val="es-AR"/>
        </w:rPr>
        <w:t xml:space="preserve"> </w:t>
      </w:r>
      <w:r w:rsidRPr="009737BD">
        <w:rPr>
          <w:rFonts w:ascii="Tahoma" w:hAnsi="Tahoma" w:cs="Tahoma"/>
          <w:position w:val="-1"/>
          <w:lang w:val="es-AR"/>
        </w:rPr>
        <w:t>e</w:t>
      </w:r>
      <w:r w:rsidRPr="009737BD">
        <w:rPr>
          <w:rFonts w:ascii="Tahoma" w:hAnsi="Tahoma" w:cs="Tahoma"/>
          <w:spacing w:val="2"/>
          <w:position w:val="-1"/>
          <w:lang w:val="es-AR"/>
        </w:rPr>
        <w:t>s</w:t>
      </w:r>
      <w:r w:rsidRPr="009737BD">
        <w:rPr>
          <w:rFonts w:ascii="Tahoma" w:hAnsi="Tahoma" w:cs="Tahoma"/>
          <w:spacing w:val="1"/>
          <w:position w:val="-1"/>
          <w:lang w:val="es-AR"/>
        </w:rPr>
        <w:t>t</w:t>
      </w:r>
      <w:r w:rsidRPr="009737BD">
        <w:rPr>
          <w:rFonts w:ascii="Tahoma" w:hAnsi="Tahoma" w:cs="Tahoma"/>
          <w:position w:val="-1"/>
          <w:lang w:val="es-AR"/>
        </w:rPr>
        <w:t>ablece</w:t>
      </w:r>
      <w:r w:rsidRPr="009737BD">
        <w:rPr>
          <w:rFonts w:ascii="Tahoma" w:hAnsi="Tahoma" w:cs="Tahoma"/>
          <w:spacing w:val="23"/>
          <w:position w:val="-1"/>
          <w:lang w:val="es-AR"/>
        </w:rPr>
        <w:t xml:space="preserve"> </w:t>
      </w:r>
      <w:r w:rsidRPr="009737BD">
        <w:rPr>
          <w:rFonts w:ascii="Tahoma" w:hAnsi="Tahoma" w:cs="Tahoma"/>
          <w:position w:val="-1"/>
          <w:lang w:val="es-AR"/>
        </w:rPr>
        <w:t>el</w:t>
      </w:r>
    </w:p>
    <w:p w:rsidR="001A5F7E" w:rsidRPr="009737BD" w:rsidRDefault="001A5F7E" w:rsidP="004F0795">
      <w:pPr>
        <w:widowControl w:val="0"/>
        <w:autoSpaceDE w:val="0"/>
        <w:autoSpaceDN w:val="0"/>
        <w:adjustRightInd w:val="0"/>
        <w:spacing w:after="0" w:line="265" w:lineRule="exact"/>
        <w:ind w:left="102" w:right="228"/>
        <w:jc w:val="both"/>
        <w:rPr>
          <w:rFonts w:ascii="Tahoma" w:hAnsi="Tahoma" w:cs="Tahoma"/>
          <w:lang w:val="es-AR"/>
        </w:rPr>
      </w:pPr>
      <w:r w:rsidRPr="009737BD">
        <w:rPr>
          <w:rFonts w:ascii="Tahoma" w:hAnsi="Tahoma" w:cs="Tahoma"/>
          <w:spacing w:val="1"/>
          <w:position w:val="-1"/>
          <w:lang w:val="es-AR"/>
        </w:rPr>
        <w:t>C</w:t>
      </w:r>
      <w:r w:rsidRPr="009737BD">
        <w:rPr>
          <w:rFonts w:ascii="Tahoma" w:hAnsi="Tahoma" w:cs="Tahoma"/>
          <w:position w:val="-1"/>
          <w:lang w:val="es-AR"/>
        </w:rPr>
        <w:t>ódi</w:t>
      </w:r>
      <w:r w:rsidRPr="009737BD">
        <w:rPr>
          <w:rFonts w:ascii="Tahoma" w:hAnsi="Tahoma" w:cs="Tahoma"/>
          <w:spacing w:val="1"/>
          <w:position w:val="-1"/>
          <w:lang w:val="es-AR"/>
        </w:rPr>
        <w:t>g</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spacing w:val="1"/>
          <w:position w:val="-1"/>
          <w:lang w:val="es-AR"/>
        </w:rPr>
        <w:t>C</w:t>
      </w:r>
      <w:r w:rsidRPr="009737BD">
        <w:rPr>
          <w:rFonts w:ascii="Tahoma" w:hAnsi="Tahoma" w:cs="Tahoma"/>
          <w:position w:val="-1"/>
          <w:lang w:val="es-AR"/>
        </w:rPr>
        <w:t>o</w:t>
      </w:r>
      <w:r w:rsidRPr="009737BD">
        <w:rPr>
          <w:rFonts w:ascii="Tahoma" w:hAnsi="Tahoma" w:cs="Tahoma"/>
          <w:spacing w:val="1"/>
          <w:position w:val="-1"/>
          <w:lang w:val="es-AR"/>
        </w:rPr>
        <w:t>ntra</w:t>
      </w:r>
      <w:r w:rsidRPr="009737BD">
        <w:rPr>
          <w:rFonts w:ascii="Tahoma" w:hAnsi="Tahoma" w:cs="Tahoma"/>
          <w:position w:val="-1"/>
          <w:lang w:val="es-AR"/>
        </w:rPr>
        <w:t>ve</w:t>
      </w:r>
      <w:r w:rsidRPr="009737BD">
        <w:rPr>
          <w:rFonts w:ascii="Tahoma" w:hAnsi="Tahoma" w:cs="Tahoma"/>
          <w:spacing w:val="1"/>
          <w:position w:val="-1"/>
          <w:lang w:val="es-AR"/>
        </w:rPr>
        <w:t>n</w:t>
      </w:r>
      <w:r w:rsidRPr="009737BD">
        <w:rPr>
          <w:rFonts w:ascii="Tahoma" w:hAnsi="Tahoma" w:cs="Tahoma"/>
          <w:spacing w:val="-1"/>
          <w:position w:val="-1"/>
          <w:lang w:val="es-AR"/>
        </w:rPr>
        <w:t>c</w:t>
      </w:r>
      <w:r w:rsidRPr="009737BD">
        <w:rPr>
          <w:rFonts w:ascii="Tahoma" w:hAnsi="Tahoma" w:cs="Tahoma"/>
          <w:spacing w:val="1"/>
          <w:position w:val="-1"/>
          <w:lang w:val="es-AR"/>
        </w:rPr>
        <w:t>iona</w:t>
      </w:r>
      <w:r w:rsidRPr="009737BD">
        <w:rPr>
          <w:rFonts w:ascii="Tahoma" w:hAnsi="Tahoma" w:cs="Tahoma"/>
          <w:position w:val="-1"/>
          <w:lang w:val="es-AR"/>
        </w:rPr>
        <w:t xml:space="preserve">l </w:t>
      </w:r>
      <w:r w:rsidRPr="009737BD">
        <w:rPr>
          <w:rFonts w:ascii="Tahoma" w:hAnsi="Tahoma" w:cs="Tahoma"/>
          <w:spacing w:val="1"/>
          <w:position w:val="-1"/>
          <w:lang w:val="es-AR"/>
        </w:rPr>
        <w:t>a</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w:t>
      </w:r>
      <w:r w:rsidRPr="009737BD">
        <w:rPr>
          <w:rFonts w:ascii="Tahoma" w:hAnsi="Tahoma" w:cs="Tahoma"/>
          <w:spacing w:val="1"/>
          <w:position w:val="-1"/>
          <w:lang w:val="es-AR"/>
        </w:rPr>
        <w:t>bad</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spacing w:val="1"/>
          <w:position w:val="-1"/>
          <w:lang w:val="es-AR"/>
        </w:rPr>
        <w:t>po</w:t>
      </w:r>
      <w:r w:rsidRPr="009737BD">
        <w:rPr>
          <w:rFonts w:ascii="Tahoma" w:hAnsi="Tahoma" w:cs="Tahoma"/>
          <w:position w:val="-1"/>
          <w:lang w:val="es-AR"/>
        </w:rPr>
        <w:t>r</w:t>
      </w:r>
      <w:r w:rsidRPr="009737BD">
        <w:rPr>
          <w:rFonts w:ascii="Tahoma" w:hAnsi="Tahoma" w:cs="Tahoma"/>
          <w:spacing w:val="-2"/>
          <w:position w:val="-1"/>
          <w:lang w:val="es-AR"/>
        </w:rPr>
        <w:t xml:space="preserve"> </w:t>
      </w:r>
      <w:r w:rsidRPr="009737BD">
        <w:rPr>
          <w:rFonts w:ascii="Tahoma" w:hAnsi="Tahoma" w:cs="Tahoma"/>
          <w:spacing w:val="-1"/>
          <w:position w:val="-1"/>
          <w:lang w:val="es-AR"/>
        </w:rPr>
        <w:t>O</w:t>
      </w:r>
      <w:r w:rsidRPr="009737BD">
        <w:rPr>
          <w:rFonts w:ascii="Tahoma" w:hAnsi="Tahoma" w:cs="Tahoma"/>
          <w:position w:val="-1"/>
          <w:lang w:val="es-AR"/>
        </w:rPr>
        <w:t>r</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nan</w:t>
      </w:r>
      <w:r w:rsidRPr="009737BD">
        <w:rPr>
          <w:rFonts w:ascii="Tahoma" w:hAnsi="Tahoma" w:cs="Tahoma"/>
          <w:position w:val="-1"/>
          <w:lang w:val="es-AR"/>
        </w:rPr>
        <w:t>za</w:t>
      </w:r>
      <w:r w:rsidRPr="009737BD">
        <w:rPr>
          <w:rFonts w:ascii="Tahoma" w:hAnsi="Tahoma" w:cs="Tahoma"/>
          <w:spacing w:val="-1"/>
          <w:position w:val="-1"/>
          <w:lang w:val="es-AR"/>
        </w:rPr>
        <w:t xml:space="preserve"> </w:t>
      </w:r>
      <w:r w:rsidR="00466446">
        <w:rPr>
          <w:rFonts w:ascii="Tahoma" w:hAnsi="Tahoma" w:cs="Tahoma"/>
          <w:spacing w:val="1"/>
          <w:position w:val="-1"/>
          <w:lang w:val="es-AR"/>
        </w:rPr>
        <w:t>4422/11</w:t>
      </w:r>
      <w:r w:rsidRPr="009737BD">
        <w:rPr>
          <w:rFonts w:ascii="Tahoma" w:hAnsi="Tahoma" w:cs="Tahoma"/>
          <w:spacing w:val="1"/>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spacing w:val="1"/>
          <w:position w:val="-1"/>
          <w:lang w:val="es-AR"/>
        </w:rPr>
        <w:t>su</w:t>
      </w:r>
      <w:r w:rsidRPr="009737BD">
        <w:rPr>
          <w:rFonts w:ascii="Tahoma" w:hAnsi="Tahoma" w:cs="Tahoma"/>
          <w:position w:val="-1"/>
          <w:lang w:val="es-AR"/>
        </w:rPr>
        <w:t>s</w:t>
      </w:r>
      <w:r w:rsidRPr="009737BD">
        <w:rPr>
          <w:rFonts w:ascii="Tahoma" w:hAnsi="Tahoma" w:cs="Tahoma"/>
          <w:spacing w:val="-2"/>
          <w:position w:val="-1"/>
          <w:lang w:val="es-AR"/>
        </w:rPr>
        <w:t xml:space="preserve"> </w:t>
      </w:r>
      <w:r w:rsidRPr="009737BD">
        <w:rPr>
          <w:rFonts w:ascii="Tahoma" w:hAnsi="Tahoma" w:cs="Tahoma"/>
          <w:spacing w:val="1"/>
          <w:position w:val="-1"/>
          <w:lang w:val="es-AR"/>
        </w:rPr>
        <w:t>m</w:t>
      </w:r>
      <w:r w:rsidRPr="009737BD">
        <w:rPr>
          <w:rFonts w:ascii="Tahoma" w:hAnsi="Tahoma" w:cs="Tahoma"/>
          <w:position w:val="-1"/>
          <w:lang w:val="es-AR"/>
        </w:rPr>
        <w:t>odif</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a</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1"/>
          <w:position w:val="-1"/>
          <w:lang w:val="es-AR"/>
        </w:rPr>
        <w:t>rias.</w:t>
      </w:r>
    </w:p>
    <w:p w:rsidR="001A5F7E" w:rsidRPr="009737BD" w:rsidRDefault="001A5F7E" w:rsidP="004F0795">
      <w:pPr>
        <w:widowControl w:val="0"/>
        <w:autoSpaceDE w:val="0"/>
        <w:autoSpaceDN w:val="0"/>
        <w:adjustRightInd w:val="0"/>
        <w:spacing w:before="6" w:after="0" w:line="260" w:lineRule="exact"/>
        <w:jc w:val="both"/>
        <w:rPr>
          <w:rFonts w:ascii="Tahoma" w:hAnsi="Tahoma" w:cs="Tahoma"/>
          <w:sz w:val="26"/>
          <w:szCs w:val="26"/>
          <w:lang w:val="es-AR"/>
        </w:rPr>
      </w:pPr>
    </w:p>
    <w:p w:rsidR="001A5F7E" w:rsidRPr="009737BD" w:rsidRDefault="001A5F7E" w:rsidP="004F0795">
      <w:pPr>
        <w:widowControl w:val="0"/>
        <w:autoSpaceDE w:val="0"/>
        <w:autoSpaceDN w:val="0"/>
        <w:adjustRightInd w:val="0"/>
        <w:spacing w:after="0" w:line="240" w:lineRule="auto"/>
        <w:ind w:left="102" w:right="8544"/>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X.28</w:t>
      </w:r>
    </w:p>
    <w:p w:rsidR="001A5F7E" w:rsidRPr="009737BD" w:rsidRDefault="001A5F7E" w:rsidP="004F0795">
      <w:pPr>
        <w:widowControl w:val="0"/>
        <w:autoSpaceDE w:val="0"/>
        <w:autoSpaceDN w:val="0"/>
        <w:adjustRightInd w:val="0"/>
        <w:spacing w:before="7" w:after="0" w:line="266" w:lineRule="exact"/>
        <w:ind w:left="102" w:right="69"/>
        <w:jc w:val="both"/>
        <w:rPr>
          <w:rFonts w:ascii="Tahoma" w:hAnsi="Tahoma" w:cs="Tahoma"/>
          <w:lang w:val="es-AR"/>
        </w:rPr>
      </w:pPr>
      <w:r w:rsidRPr="009737BD">
        <w:rPr>
          <w:rFonts w:ascii="Tahoma" w:hAnsi="Tahoma" w:cs="Tahoma"/>
          <w:lang w:val="es-AR"/>
        </w:rPr>
        <w:t xml:space="preserve">Bajo </w:t>
      </w:r>
      <w:r w:rsidRPr="009737BD">
        <w:rPr>
          <w:rFonts w:ascii="Tahoma" w:hAnsi="Tahoma" w:cs="Tahoma"/>
          <w:spacing w:val="13"/>
          <w:lang w:val="es-AR"/>
        </w:rPr>
        <w:t xml:space="preserve"> </w:t>
      </w:r>
      <w:r w:rsidRPr="009737BD">
        <w:rPr>
          <w:rFonts w:ascii="Tahoma" w:hAnsi="Tahoma" w:cs="Tahoma"/>
          <w:lang w:val="es-AR"/>
        </w:rPr>
        <w:t>nin</w:t>
      </w:r>
      <w:r w:rsidRPr="009737BD">
        <w:rPr>
          <w:rFonts w:ascii="Tahoma" w:hAnsi="Tahoma" w:cs="Tahoma"/>
          <w:spacing w:val="1"/>
          <w:lang w:val="es-AR"/>
        </w:rPr>
        <w:t>gú</w:t>
      </w:r>
      <w:r w:rsidRPr="009737BD">
        <w:rPr>
          <w:rFonts w:ascii="Tahoma" w:hAnsi="Tahoma" w:cs="Tahoma"/>
          <w:lang w:val="es-AR"/>
        </w:rPr>
        <w:t xml:space="preserve">n </w:t>
      </w:r>
      <w:r w:rsidRPr="009737BD">
        <w:rPr>
          <w:rFonts w:ascii="Tahoma" w:hAnsi="Tahoma" w:cs="Tahoma"/>
          <w:spacing w:val="29"/>
          <w:lang w:val="es-AR"/>
        </w:rPr>
        <w:t xml:space="preserve"> </w:t>
      </w:r>
      <w:r w:rsidRPr="009737BD">
        <w:rPr>
          <w:rFonts w:ascii="Tahoma" w:hAnsi="Tahoma" w:cs="Tahoma"/>
          <w:lang w:val="es-AR"/>
        </w:rPr>
        <w:t>mot</w:t>
      </w:r>
      <w:r w:rsidRPr="009737BD">
        <w:rPr>
          <w:rFonts w:ascii="Tahoma" w:hAnsi="Tahoma" w:cs="Tahoma"/>
          <w:spacing w:val="2"/>
          <w:lang w:val="es-AR"/>
        </w:rPr>
        <w:t>i</w:t>
      </w:r>
      <w:r w:rsidRPr="009737BD">
        <w:rPr>
          <w:rFonts w:ascii="Tahoma" w:hAnsi="Tahoma" w:cs="Tahoma"/>
          <w:lang w:val="es-AR"/>
        </w:rPr>
        <w:t xml:space="preserve">vo </w:t>
      </w:r>
      <w:r w:rsidRPr="009737BD">
        <w:rPr>
          <w:rFonts w:ascii="Tahoma" w:hAnsi="Tahoma" w:cs="Tahoma"/>
          <w:spacing w:val="27"/>
          <w:lang w:val="es-AR"/>
        </w:rPr>
        <w:t xml:space="preserve"> </w:t>
      </w:r>
      <w:r w:rsidRPr="009737BD">
        <w:rPr>
          <w:rFonts w:ascii="Tahoma" w:hAnsi="Tahoma" w:cs="Tahoma"/>
          <w:spacing w:val="2"/>
          <w:lang w:val="es-AR"/>
        </w:rPr>
        <w:t>l</w:t>
      </w:r>
      <w:r w:rsidRPr="009737BD">
        <w:rPr>
          <w:rFonts w:ascii="Tahoma" w:hAnsi="Tahoma" w:cs="Tahoma"/>
          <w:lang w:val="es-AR"/>
        </w:rPr>
        <w:t xml:space="preserve">os </w:t>
      </w:r>
      <w:r w:rsidRPr="009737BD">
        <w:rPr>
          <w:rFonts w:ascii="Tahoma" w:hAnsi="Tahoma" w:cs="Tahoma"/>
          <w:spacing w:val="29"/>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ticul</w:t>
      </w:r>
      <w:r w:rsidRPr="009737BD">
        <w:rPr>
          <w:rFonts w:ascii="Tahoma" w:hAnsi="Tahoma" w:cs="Tahoma"/>
          <w:spacing w:val="1"/>
          <w:lang w:val="es-AR"/>
        </w:rPr>
        <w:t>a</w:t>
      </w:r>
      <w:r w:rsidRPr="009737BD">
        <w:rPr>
          <w:rFonts w:ascii="Tahoma" w:hAnsi="Tahoma" w:cs="Tahoma"/>
          <w:lang w:val="es-AR"/>
        </w:rPr>
        <w:t xml:space="preserve">res </w:t>
      </w:r>
      <w:r w:rsidRPr="009737BD">
        <w:rPr>
          <w:rFonts w:ascii="Tahoma" w:hAnsi="Tahoma" w:cs="Tahoma"/>
          <w:spacing w:val="25"/>
          <w:lang w:val="es-AR"/>
        </w:rPr>
        <w:t xml:space="preserve"> </w:t>
      </w:r>
      <w:r w:rsidRPr="009737BD">
        <w:rPr>
          <w:rFonts w:ascii="Tahoma" w:hAnsi="Tahoma" w:cs="Tahoma"/>
          <w:spacing w:val="1"/>
          <w:lang w:val="es-AR"/>
        </w:rPr>
        <w:t>p</w:t>
      </w:r>
      <w:r w:rsidRPr="009737BD">
        <w:rPr>
          <w:rFonts w:ascii="Tahoma" w:hAnsi="Tahoma" w:cs="Tahoma"/>
          <w:lang w:val="es-AR"/>
        </w:rPr>
        <w:t xml:space="preserve">odrán </w:t>
      </w:r>
      <w:r w:rsidRPr="009737BD">
        <w:rPr>
          <w:rFonts w:ascii="Tahoma" w:hAnsi="Tahoma" w:cs="Tahoma"/>
          <w:spacing w:val="26"/>
          <w:lang w:val="es-AR"/>
        </w:rPr>
        <w:t xml:space="preserve"> </w:t>
      </w:r>
      <w:r w:rsidRPr="009737BD">
        <w:rPr>
          <w:rFonts w:ascii="Tahoma" w:hAnsi="Tahoma" w:cs="Tahoma"/>
          <w:lang w:val="es-AR"/>
        </w:rPr>
        <w:t xml:space="preserve">efectuar </w:t>
      </w:r>
      <w:r w:rsidRPr="009737BD">
        <w:rPr>
          <w:rFonts w:ascii="Tahoma" w:hAnsi="Tahoma" w:cs="Tahoma"/>
          <w:spacing w:val="24"/>
          <w:lang w:val="es-AR"/>
        </w:rPr>
        <w:t xml:space="preserve"> </w:t>
      </w:r>
      <w:r w:rsidRPr="009737BD">
        <w:rPr>
          <w:rFonts w:ascii="Tahoma" w:hAnsi="Tahoma" w:cs="Tahoma"/>
          <w:lang w:val="es-AR"/>
        </w:rPr>
        <w:t xml:space="preserve">podas </w:t>
      </w:r>
      <w:r w:rsidRPr="009737BD">
        <w:rPr>
          <w:rFonts w:ascii="Tahoma" w:hAnsi="Tahoma" w:cs="Tahoma"/>
          <w:spacing w:val="26"/>
          <w:lang w:val="es-AR"/>
        </w:rPr>
        <w:t xml:space="preserve"> </w:t>
      </w:r>
      <w:r w:rsidRPr="009737BD">
        <w:rPr>
          <w:rFonts w:ascii="Tahoma" w:hAnsi="Tahoma" w:cs="Tahoma"/>
          <w:lang w:val="es-AR"/>
        </w:rPr>
        <w:t>tota</w:t>
      </w:r>
      <w:r w:rsidRPr="009737BD">
        <w:rPr>
          <w:rFonts w:ascii="Tahoma" w:hAnsi="Tahoma" w:cs="Tahoma"/>
          <w:spacing w:val="2"/>
          <w:lang w:val="es-AR"/>
        </w:rPr>
        <w:t>l</w:t>
      </w:r>
      <w:r w:rsidRPr="009737BD">
        <w:rPr>
          <w:rFonts w:ascii="Tahoma" w:hAnsi="Tahoma" w:cs="Tahoma"/>
          <w:lang w:val="es-AR"/>
        </w:rPr>
        <w:t xml:space="preserve">es </w:t>
      </w:r>
      <w:r w:rsidRPr="009737BD">
        <w:rPr>
          <w:rFonts w:ascii="Tahoma" w:hAnsi="Tahoma" w:cs="Tahoma"/>
          <w:spacing w:val="27"/>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 xml:space="preserve">o </w:t>
      </w:r>
      <w:r w:rsidRPr="009737BD">
        <w:rPr>
          <w:rFonts w:ascii="Tahoma" w:hAnsi="Tahoma" w:cs="Tahoma"/>
          <w:spacing w:val="29"/>
          <w:lang w:val="es-AR"/>
        </w:rPr>
        <w:t xml:space="preserve"> </w:t>
      </w:r>
      <w:r w:rsidRPr="009737BD">
        <w:rPr>
          <w:rFonts w:ascii="Tahoma" w:hAnsi="Tahoma" w:cs="Tahoma"/>
          <w:lang w:val="es-AR"/>
        </w:rPr>
        <w:t>p</w:t>
      </w:r>
      <w:r w:rsidRPr="009737BD">
        <w:rPr>
          <w:rFonts w:ascii="Tahoma" w:hAnsi="Tahoma" w:cs="Tahoma"/>
          <w:spacing w:val="1"/>
          <w:lang w:val="es-AR"/>
        </w:rPr>
        <w:t>ar</w:t>
      </w:r>
      <w:r w:rsidRPr="009737BD">
        <w:rPr>
          <w:rFonts w:ascii="Tahoma" w:hAnsi="Tahoma" w:cs="Tahoma"/>
          <w:lang w:val="es-AR"/>
        </w:rPr>
        <w:t xml:space="preserve">ciales </w:t>
      </w:r>
      <w:r w:rsidRPr="009737BD">
        <w:rPr>
          <w:rFonts w:ascii="Tahoma" w:hAnsi="Tahoma" w:cs="Tahoma"/>
          <w:spacing w:val="30"/>
          <w:lang w:val="es-AR"/>
        </w:rPr>
        <w:t xml:space="preserve"> </w:t>
      </w:r>
      <w:r w:rsidRPr="009737BD">
        <w:rPr>
          <w:rFonts w:ascii="Tahoma" w:hAnsi="Tahoma" w:cs="Tahoma"/>
          <w:spacing w:val="1"/>
          <w:lang w:val="es-AR"/>
        </w:rPr>
        <w:t>d</w:t>
      </w:r>
      <w:r w:rsidRPr="009737BD">
        <w:rPr>
          <w:rFonts w:ascii="Tahoma" w:hAnsi="Tahoma" w:cs="Tahoma"/>
          <w:lang w:val="es-AR"/>
        </w:rPr>
        <w:t>e ejempla</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lang w:val="es-AR"/>
        </w:rPr>
        <w:t>per</w:t>
      </w:r>
      <w:r w:rsidRPr="009737BD">
        <w:rPr>
          <w:rFonts w:ascii="Tahoma" w:hAnsi="Tahoma" w:cs="Tahoma"/>
          <w:spacing w:val="1"/>
          <w:lang w:val="es-AR"/>
        </w:rPr>
        <w:t>t</w:t>
      </w:r>
      <w:r w:rsidRPr="009737BD">
        <w:rPr>
          <w:rFonts w:ascii="Tahoma" w:hAnsi="Tahoma" w:cs="Tahoma"/>
          <w:lang w:val="es-AR"/>
        </w:rPr>
        <w:t>en</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lang w:val="es-AR"/>
        </w:rPr>
        <w:t>al</w:t>
      </w:r>
      <w:r w:rsidRPr="009737BD">
        <w:rPr>
          <w:rFonts w:ascii="Tahoma" w:hAnsi="Tahoma" w:cs="Tahoma"/>
          <w:spacing w:val="2"/>
          <w:lang w:val="es-AR"/>
        </w:rPr>
        <w:t xml:space="preserve"> </w:t>
      </w:r>
      <w:r w:rsidRPr="009737BD">
        <w:rPr>
          <w:rFonts w:ascii="Tahoma" w:hAnsi="Tahoma" w:cs="Tahoma"/>
          <w:lang w:val="es-AR"/>
        </w:rPr>
        <w:t>arbol</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2"/>
          <w:lang w:val="es-AR"/>
        </w:rPr>
        <w:t xml:space="preserve"> </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tarea</w:t>
      </w:r>
      <w:r w:rsidRPr="009737BD">
        <w:rPr>
          <w:rFonts w:ascii="Tahoma" w:hAnsi="Tahoma" w:cs="Tahoma"/>
          <w:spacing w:val="-3"/>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según</w:t>
      </w:r>
      <w:r w:rsidRPr="009737BD">
        <w:rPr>
          <w:rFonts w:ascii="Tahoma" w:hAnsi="Tahoma" w:cs="Tahoma"/>
          <w:spacing w:val="-3"/>
          <w:lang w:val="es-AR"/>
        </w:rPr>
        <w:t xml:space="preserve"> </w:t>
      </w:r>
      <w:r w:rsidRPr="009737BD">
        <w:rPr>
          <w:rFonts w:ascii="Tahoma" w:hAnsi="Tahoma" w:cs="Tahoma"/>
          <w:lang w:val="es-AR"/>
        </w:rPr>
        <w:t>cri</w:t>
      </w:r>
      <w:r w:rsidRPr="009737BD">
        <w:rPr>
          <w:rFonts w:ascii="Tahoma" w:hAnsi="Tahoma" w:cs="Tahoma"/>
          <w:spacing w:val="1"/>
          <w:lang w:val="es-AR"/>
        </w:rPr>
        <w:t>t</w:t>
      </w:r>
      <w:r w:rsidRPr="009737BD">
        <w:rPr>
          <w:rFonts w:ascii="Tahoma" w:hAnsi="Tahoma" w:cs="Tahoma"/>
          <w:lang w:val="es-AR"/>
        </w:rPr>
        <w:t>erios</w:t>
      </w:r>
      <w:r w:rsidRPr="009737BD">
        <w:rPr>
          <w:rFonts w:ascii="Tahoma" w:hAnsi="Tahoma" w:cs="Tahoma"/>
          <w:spacing w:val="2"/>
          <w:lang w:val="es-AR"/>
        </w:rPr>
        <w:t xml:space="preserve"> </w:t>
      </w:r>
      <w:r w:rsidRPr="009737BD">
        <w:rPr>
          <w:rFonts w:ascii="Tahoma" w:hAnsi="Tahoma" w:cs="Tahoma"/>
          <w:lang w:val="es-AR"/>
        </w:rPr>
        <w:t>técn</w:t>
      </w:r>
      <w:r w:rsidRPr="009737BD">
        <w:rPr>
          <w:rFonts w:ascii="Tahoma" w:hAnsi="Tahoma" w:cs="Tahoma"/>
          <w:spacing w:val="1"/>
          <w:lang w:val="es-AR"/>
        </w:rPr>
        <w:t>i</w:t>
      </w:r>
      <w:r w:rsidRPr="009737BD">
        <w:rPr>
          <w:rFonts w:ascii="Tahoma" w:hAnsi="Tahoma" w:cs="Tahoma"/>
          <w:lang w:val="es-AR"/>
        </w:rPr>
        <w:t>cos</w:t>
      </w:r>
      <w:r w:rsidRPr="009737BD">
        <w:rPr>
          <w:rFonts w:ascii="Tahoma" w:hAnsi="Tahoma" w:cs="Tahoma"/>
          <w:spacing w:val="-2"/>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opios</w:t>
      </w:r>
      <w:r w:rsidRPr="009737BD">
        <w:rPr>
          <w:rFonts w:ascii="Tahoma" w:hAnsi="Tahoma" w:cs="Tahoma"/>
          <w:spacing w:val="1"/>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aconsejen ó</w:t>
      </w:r>
      <w:r w:rsidRPr="009737BD">
        <w:rPr>
          <w:rFonts w:ascii="Tahoma" w:hAnsi="Tahoma" w:cs="Tahoma"/>
          <w:spacing w:val="8"/>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h</w:t>
      </w:r>
      <w:r w:rsidRPr="009737BD">
        <w:rPr>
          <w:rFonts w:ascii="Tahoma" w:hAnsi="Tahoma" w:cs="Tahoma"/>
          <w:spacing w:val="1"/>
          <w:lang w:val="es-AR"/>
        </w:rPr>
        <w:t>a</w:t>
      </w:r>
      <w:r w:rsidRPr="009737BD">
        <w:rPr>
          <w:rFonts w:ascii="Tahoma" w:hAnsi="Tahoma" w:cs="Tahoma"/>
          <w:lang w:val="es-AR"/>
        </w:rPr>
        <w:t>gan</w:t>
      </w:r>
      <w:r w:rsidRPr="009737BD">
        <w:rPr>
          <w:rFonts w:ascii="Tahoma" w:hAnsi="Tahoma" w:cs="Tahoma"/>
          <w:spacing w:val="9"/>
          <w:lang w:val="es-AR"/>
        </w:rPr>
        <w:t xml:space="preserve"> </w:t>
      </w:r>
      <w:r w:rsidRPr="009737BD">
        <w:rPr>
          <w:rFonts w:ascii="Tahoma" w:hAnsi="Tahoma" w:cs="Tahoma"/>
          <w:lang w:val="es-AR"/>
        </w:rPr>
        <w:t>necesaria queda</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rgo</w:t>
      </w:r>
      <w:r w:rsidRPr="009737BD">
        <w:rPr>
          <w:rFonts w:ascii="Tahoma" w:hAnsi="Tahoma" w:cs="Tahoma"/>
          <w:spacing w:val="7"/>
          <w:lang w:val="es-AR"/>
        </w:rPr>
        <w:t xml:space="preserve"> </w:t>
      </w:r>
      <w:r w:rsidRPr="009737BD">
        <w:rPr>
          <w:rFonts w:ascii="Tahoma" w:hAnsi="Tahoma" w:cs="Tahoma"/>
          <w:lang w:val="es-AR"/>
        </w:rPr>
        <w:t>e</w:t>
      </w:r>
      <w:r w:rsidRPr="009737BD">
        <w:rPr>
          <w:rFonts w:ascii="Tahoma" w:hAnsi="Tahoma" w:cs="Tahoma"/>
          <w:spacing w:val="2"/>
          <w:lang w:val="es-AR"/>
        </w:rPr>
        <w:t>x</w:t>
      </w:r>
      <w:r w:rsidRPr="009737BD">
        <w:rPr>
          <w:rFonts w:ascii="Tahoma" w:hAnsi="Tahoma" w:cs="Tahoma"/>
          <w:lang w:val="es-AR"/>
        </w:rPr>
        <w:t>clusivo</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6"/>
          <w:lang w:val="es-AR"/>
        </w:rPr>
        <w:t xml:space="preserve"> </w:t>
      </w:r>
      <w:smartTag w:uri="urn:schemas-microsoft-com:office:smarttags" w:element="PersonName">
        <w:smartTagPr>
          <w:attr w:name="ProductID" w:val="la Autoridad"/>
        </w:smartTagP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Autoridad</w:t>
        </w:r>
      </w:smartTag>
      <w:r w:rsidRPr="009737BD">
        <w:rPr>
          <w:rFonts w:ascii="Tahoma" w:hAnsi="Tahoma" w:cs="Tahoma"/>
          <w:lang w:val="es-AR"/>
        </w:rPr>
        <w:t xml:space="preserve"> de</w:t>
      </w:r>
      <w:r w:rsidRPr="009737BD">
        <w:rPr>
          <w:rFonts w:ascii="Tahoma" w:hAnsi="Tahoma" w:cs="Tahoma"/>
          <w:spacing w:val="6"/>
          <w:lang w:val="es-AR"/>
        </w:rPr>
        <w:t xml:space="preserve"> </w:t>
      </w:r>
      <w:r w:rsidRPr="009737BD">
        <w:rPr>
          <w:rFonts w:ascii="Tahoma" w:hAnsi="Tahoma" w:cs="Tahoma"/>
          <w:lang w:val="es-AR"/>
        </w:rPr>
        <w:t>Ap</w:t>
      </w:r>
      <w:r w:rsidRPr="009737BD">
        <w:rPr>
          <w:rFonts w:ascii="Tahoma" w:hAnsi="Tahoma" w:cs="Tahoma"/>
          <w:spacing w:val="1"/>
          <w:lang w:val="es-AR"/>
        </w:rPr>
        <w:t>l</w:t>
      </w:r>
      <w:r w:rsidRPr="009737BD">
        <w:rPr>
          <w:rFonts w:ascii="Tahoma" w:hAnsi="Tahoma" w:cs="Tahoma"/>
          <w:lang w:val="es-AR"/>
        </w:rPr>
        <w:t>icac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lang w:val="es-AR"/>
        </w:rPr>
        <w:t>ó</w:t>
      </w:r>
    </w:p>
    <w:p w:rsidR="001A5F7E" w:rsidRPr="009737BD" w:rsidRDefault="001A5F7E">
      <w:pPr>
        <w:widowControl w:val="0"/>
        <w:autoSpaceDE w:val="0"/>
        <w:autoSpaceDN w:val="0"/>
        <w:adjustRightInd w:val="0"/>
        <w:spacing w:after="0" w:line="266" w:lineRule="exact"/>
        <w:ind w:left="102" w:right="70"/>
        <w:jc w:val="both"/>
        <w:rPr>
          <w:rFonts w:ascii="Tahoma" w:hAnsi="Tahoma" w:cs="Tahoma"/>
          <w:lang w:val="es-AR"/>
        </w:rPr>
      </w:pPr>
      <w:r w:rsidRPr="009737BD">
        <w:rPr>
          <w:rFonts w:ascii="Tahoma" w:hAnsi="Tahoma" w:cs="Tahoma"/>
          <w:lang w:val="es-AR"/>
        </w:rPr>
        <w:t>del</w:t>
      </w:r>
      <w:r w:rsidRPr="009737BD">
        <w:rPr>
          <w:rFonts w:ascii="Tahoma" w:hAnsi="Tahoma" w:cs="Tahoma"/>
          <w:spacing w:val="-6"/>
          <w:lang w:val="es-AR"/>
        </w:rPr>
        <w:t xml:space="preserve"> </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e</w:t>
      </w:r>
      <w:r w:rsidRPr="009737BD">
        <w:rPr>
          <w:rFonts w:ascii="Tahoma" w:hAnsi="Tahoma" w:cs="Tahoma"/>
          <w:spacing w:val="2"/>
          <w:lang w:val="es-AR"/>
        </w:rPr>
        <w:t>m</w:t>
      </w:r>
      <w:r w:rsidRPr="009737BD">
        <w:rPr>
          <w:rFonts w:ascii="Tahoma" w:hAnsi="Tahoma" w:cs="Tahoma"/>
          <w:lang w:val="es-AR"/>
        </w:rPr>
        <w:t>presa</w:t>
      </w:r>
      <w:r w:rsidRPr="009737BD">
        <w:rPr>
          <w:rFonts w:ascii="Tahoma" w:hAnsi="Tahoma" w:cs="Tahoma"/>
          <w:spacing w:val="2"/>
          <w:lang w:val="es-AR"/>
        </w:rPr>
        <w:t xml:space="preserve"> </w:t>
      </w:r>
      <w:r w:rsidRPr="009737BD">
        <w:rPr>
          <w:rFonts w:ascii="Tahoma" w:hAnsi="Tahoma" w:cs="Tahoma"/>
          <w:lang w:val="es-AR"/>
        </w:rPr>
        <w:t>ó</w:t>
      </w:r>
      <w:r w:rsidRPr="009737BD">
        <w:rPr>
          <w:rFonts w:ascii="Tahoma" w:hAnsi="Tahoma" w:cs="Tahoma"/>
          <w:spacing w:val="3"/>
          <w:lang w:val="es-AR"/>
        </w:rPr>
        <w:t xml:space="preserve"> </w:t>
      </w:r>
      <w:r w:rsidRPr="009737BD">
        <w:rPr>
          <w:rFonts w:ascii="Tahoma" w:hAnsi="Tahoma" w:cs="Tahoma"/>
          <w:spacing w:val="1"/>
          <w:lang w:val="es-AR"/>
        </w:rPr>
        <w:t>p</w:t>
      </w:r>
      <w:r w:rsidRPr="009737BD">
        <w:rPr>
          <w:rFonts w:ascii="Tahoma" w:hAnsi="Tahoma" w:cs="Tahoma"/>
          <w:lang w:val="es-AR"/>
        </w:rPr>
        <w:t>er</w:t>
      </w:r>
      <w:r w:rsidRPr="009737BD">
        <w:rPr>
          <w:rFonts w:ascii="Tahoma" w:hAnsi="Tahoma" w:cs="Tahoma"/>
          <w:spacing w:val="2"/>
          <w:lang w:val="es-AR"/>
        </w:rPr>
        <w:t>s</w:t>
      </w:r>
      <w:r w:rsidRPr="009737BD">
        <w:rPr>
          <w:rFonts w:ascii="Tahoma" w:hAnsi="Tahoma" w:cs="Tahoma"/>
          <w:lang w:val="es-AR"/>
        </w:rPr>
        <w:t>onal</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lang w:val="es-AR"/>
        </w:rPr>
        <w:t>ci</w:t>
      </w:r>
      <w:r w:rsidRPr="009737BD">
        <w:rPr>
          <w:rFonts w:ascii="Tahoma" w:hAnsi="Tahoma" w:cs="Tahoma"/>
          <w:spacing w:val="1"/>
          <w:lang w:val="es-AR"/>
        </w:rPr>
        <w:t>t</w:t>
      </w:r>
      <w:r w:rsidRPr="009737BD">
        <w:rPr>
          <w:rFonts w:ascii="Tahoma" w:hAnsi="Tahoma" w:cs="Tahoma"/>
          <w:lang w:val="es-AR"/>
        </w:rPr>
        <w:t>ado</w:t>
      </w:r>
      <w:r w:rsidRPr="009737BD">
        <w:rPr>
          <w:rFonts w:ascii="Tahoma" w:hAnsi="Tahoma" w:cs="Tahoma"/>
          <w:spacing w:val="1"/>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és</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autor</w:t>
      </w:r>
      <w:r w:rsidRPr="009737BD">
        <w:rPr>
          <w:rFonts w:ascii="Tahoma" w:hAnsi="Tahoma" w:cs="Tahoma"/>
          <w:spacing w:val="1"/>
          <w:lang w:val="es-AR"/>
        </w:rPr>
        <w:t>i</w:t>
      </w:r>
      <w:r w:rsidRPr="009737BD">
        <w:rPr>
          <w:rFonts w:ascii="Tahoma" w:hAnsi="Tahoma" w:cs="Tahoma"/>
          <w:lang w:val="es-AR"/>
        </w:rPr>
        <w:t>ce expresame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7"/>
          <w:lang w:val="es-AR"/>
        </w:rPr>
        <w:t xml:space="preserve"> </w:t>
      </w:r>
      <w:r w:rsidRPr="009737BD">
        <w:rPr>
          <w:rFonts w:ascii="Tahoma" w:hAnsi="Tahoma" w:cs="Tahoma"/>
          <w:lang w:val="es-AR"/>
        </w:rPr>
        <w:t>Toda</w:t>
      </w:r>
      <w:r w:rsidRPr="009737BD">
        <w:rPr>
          <w:rFonts w:ascii="Tahoma" w:hAnsi="Tahoma" w:cs="Tahoma"/>
          <w:spacing w:val="-1"/>
          <w:lang w:val="es-AR"/>
        </w:rPr>
        <w:t xml:space="preserve"> </w:t>
      </w:r>
      <w:r w:rsidRPr="009737BD">
        <w:rPr>
          <w:rFonts w:ascii="Tahoma" w:hAnsi="Tahoma" w:cs="Tahoma"/>
          <w:lang w:val="es-AR"/>
        </w:rPr>
        <w:t>acc</w:t>
      </w:r>
      <w:r w:rsidRPr="009737BD">
        <w:rPr>
          <w:rFonts w:ascii="Tahoma" w:hAnsi="Tahoma" w:cs="Tahoma"/>
          <w:spacing w:val="1"/>
          <w:lang w:val="es-AR"/>
        </w:rPr>
        <w:t>i</w:t>
      </w:r>
      <w:r w:rsidRPr="009737BD">
        <w:rPr>
          <w:rFonts w:ascii="Tahoma" w:hAnsi="Tahoma" w:cs="Tahoma"/>
          <w:lang w:val="es-AR"/>
        </w:rPr>
        <w:t>ón en</w:t>
      </w:r>
      <w:r w:rsidRPr="009737BD">
        <w:rPr>
          <w:rFonts w:ascii="Tahoma" w:hAnsi="Tahoma" w:cs="Tahoma"/>
          <w:spacing w:val="1"/>
          <w:lang w:val="es-AR"/>
        </w:rPr>
        <w:t xml:space="preserve"> </w:t>
      </w:r>
      <w:r w:rsidRPr="009737BD">
        <w:rPr>
          <w:rFonts w:ascii="Tahoma" w:hAnsi="Tahoma" w:cs="Tahoma"/>
          <w:lang w:val="es-AR"/>
        </w:rPr>
        <w:t xml:space="preserve">tal sentido </w:t>
      </w:r>
      <w:r w:rsidRPr="009737BD">
        <w:rPr>
          <w:rFonts w:ascii="Tahoma" w:hAnsi="Tahoma" w:cs="Tahoma"/>
          <w:spacing w:val="-9"/>
          <w:lang w:val="es-AR"/>
        </w:rPr>
        <w:t xml:space="preserve"> </w:t>
      </w:r>
      <w:r w:rsidRPr="009737BD">
        <w:rPr>
          <w:rFonts w:ascii="Tahoma" w:hAnsi="Tahoma" w:cs="Tahoma"/>
          <w:lang w:val="es-AR"/>
        </w:rPr>
        <w:t>no</w:t>
      </w:r>
      <w:r w:rsidRPr="009737BD">
        <w:rPr>
          <w:rFonts w:ascii="Tahoma" w:hAnsi="Tahoma" w:cs="Tahoma"/>
          <w:spacing w:val="52"/>
          <w:lang w:val="es-AR"/>
        </w:rPr>
        <w:t xml:space="preserve"> </w:t>
      </w:r>
      <w:r w:rsidRPr="009737BD">
        <w:rPr>
          <w:rFonts w:ascii="Tahoma" w:hAnsi="Tahoma" w:cs="Tahoma"/>
          <w:lang w:val="es-AR"/>
        </w:rPr>
        <w:t>autor</w:t>
      </w:r>
      <w:r w:rsidRPr="009737BD">
        <w:rPr>
          <w:rFonts w:ascii="Tahoma" w:hAnsi="Tahoma" w:cs="Tahoma"/>
          <w:spacing w:val="2"/>
          <w:lang w:val="es-AR"/>
        </w:rPr>
        <w:t>i</w:t>
      </w:r>
      <w:r w:rsidRPr="009737BD">
        <w:rPr>
          <w:rFonts w:ascii="Tahoma" w:hAnsi="Tahoma" w:cs="Tahoma"/>
          <w:lang w:val="es-AR"/>
        </w:rPr>
        <w:t>zada</w:t>
      </w:r>
      <w:r w:rsidRPr="009737BD">
        <w:rPr>
          <w:rFonts w:ascii="Tahoma" w:hAnsi="Tahoma" w:cs="Tahoma"/>
          <w:spacing w:val="49"/>
          <w:lang w:val="es-AR"/>
        </w:rPr>
        <w:t xml:space="preserve"> </w:t>
      </w:r>
      <w:r w:rsidRPr="009737BD">
        <w:rPr>
          <w:rFonts w:ascii="Tahoma" w:hAnsi="Tahoma" w:cs="Tahoma"/>
          <w:lang w:val="es-AR"/>
        </w:rPr>
        <w:t>será</w:t>
      </w:r>
      <w:r w:rsidRPr="009737BD">
        <w:rPr>
          <w:rFonts w:ascii="Tahoma" w:hAnsi="Tahoma" w:cs="Tahoma"/>
          <w:spacing w:val="50"/>
          <w:lang w:val="es-AR"/>
        </w:rPr>
        <w:t xml:space="preserve"> </w:t>
      </w:r>
      <w:r w:rsidRPr="009737BD">
        <w:rPr>
          <w:rFonts w:ascii="Tahoma" w:hAnsi="Tahoma" w:cs="Tahoma"/>
          <w:lang w:val="es-AR"/>
        </w:rPr>
        <w:t>cau</w:t>
      </w:r>
      <w:r w:rsidRPr="009737BD">
        <w:rPr>
          <w:rFonts w:ascii="Tahoma" w:hAnsi="Tahoma" w:cs="Tahoma"/>
          <w:spacing w:val="2"/>
          <w:lang w:val="es-AR"/>
        </w:rPr>
        <w:t>s</w:t>
      </w:r>
      <w:r w:rsidRPr="009737BD">
        <w:rPr>
          <w:rFonts w:ascii="Tahoma" w:hAnsi="Tahoma" w:cs="Tahoma"/>
          <w:lang w:val="es-AR"/>
        </w:rPr>
        <w:t>al</w:t>
      </w:r>
      <w:r w:rsidRPr="009737BD">
        <w:rPr>
          <w:rFonts w:ascii="Tahoma" w:hAnsi="Tahoma" w:cs="Tahoma"/>
          <w:spacing w:val="50"/>
          <w:lang w:val="es-AR"/>
        </w:rPr>
        <w:t xml:space="preserve"> </w:t>
      </w:r>
      <w:r w:rsidRPr="009737BD">
        <w:rPr>
          <w:rFonts w:ascii="Tahoma" w:hAnsi="Tahoma" w:cs="Tahoma"/>
          <w:lang w:val="es-AR"/>
        </w:rPr>
        <w:t>de</w:t>
      </w:r>
      <w:r w:rsidRPr="009737BD">
        <w:rPr>
          <w:rFonts w:ascii="Tahoma" w:hAnsi="Tahoma" w:cs="Tahoma"/>
          <w:spacing w:val="51"/>
          <w:lang w:val="es-AR"/>
        </w:rPr>
        <w:t xml:space="preserve"> </w:t>
      </w:r>
      <w:r w:rsidRPr="009737BD">
        <w:rPr>
          <w:rFonts w:ascii="Tahoma" w:hAnsi="Tahoma" w:cs="Tahoma"/>
          <w:lang w:val="es-AR"/>
        </w:rPr>
        <w:t>aplica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48"/>
          <w:lang w:val="es-AR"/>
        </w:rPr>
        <w:t xml:space="preserve"> </w:t>
      </w:r>
      <w:r w:rsidRPr="009737BD">
        <w:rPr>
          <w:rFonts w:ascii="Tahoma" w:hAnsi="Tahoma" w:cs="Tahoma"/>
          <w:lang w:val="es-AR"/>
        </w:rPr>
        <w:t>al/los</w:t>
      </w:r>
      <w:r w:rsidRPr="009737BD">
        <w:rPr>
          <w:rFonts w:ascii="Tahoma" w:hAnsi="Tahoma" w:cs="Tahoma"/>
          <w:spacing w:val="49"/>
          <w:lang w:val="es-AR"/>
        </w:rPr>
        <w:t xml:space="preserve"> </w:t>
      </w:r>
      <w:r w:rsidRPr="009737BD">
        <w:rPr>
          <w:rFonts w:ascii="Tahoma" w:hAnsi="Tahoma" w:cs="Tahoma"/>
          <w:lang w:val="es-AR"/>
        </w:rPr>
        <w:t>responsable/s</w:t>
      </w:r>
      <w:r w:rsidRPr="009737BD">
        <w:rPr>
          <w:rFonts w:ascii="Tahoma" w:hAnsi="Tahoma" w:cs="Tahoma"/>
          <w:spacing w:val="43"/>
          <w:lang w:val="es-AR"/>
        </w:rPr>
        <w:t xml:space="preserve"> </w:t>
      </w:r>
      <w:r w:rsidRPr="009737BD">
        <w:rPr>
          <w:rFonts w:ascii="Tahoma" w:hAnsi="Tahoma" w:cs="Tahoma"/>
          <w:lang w:val="es-AR"/>
        </w:rPr>
        <w:t>de</w:t>
      </w:r>
      <w:r w:rsidRPr="009737BD">
        <w:rPr>
          <w:rFonts w:ascii="Tahoma" w:hAnsi="Tahoma" w:cs="Tahoma"/>
          <w:spacing w:val="51"/>
          <w:lang w:val="es-AR"/>
        </w:rPr>
        <w:t xml:space="preserve"> </w:t>
      </w:r>
      <w:r w:rsidRPr="009737BD">
        <w:rPr>
          <w:rFonts w:ascii="Tahoma" w:hAnsi="Tahoma" w:cs="Tahoma"/>
          <w:lang w:val="es-AR"/>
        </w:rPr>
        <w:t>las</w:t>
      </w:r>
      <w:r w:rsidRPr="009737BD">
        <w:rPr>
          <w:rFonts w:ascii="Tahoma" w:hAnsi="Tahoma" w:cs="Tahoma"/>
          <w:spacing w:val="51"/>
          <w:lang w:val="es-AR"/>
        </w:rPr>
        <w:t xml:space="preserve"> </w:t>
      </w:r>
      <w:r w:rsidRPr="009737BD">
        <w:rPr>
          <w:rFonts w:ascii="Tahoma" w:hAnsi="Tahoma" w:cs="Tahoma"/>
          <w:lang w:val="es-AR"/>
        </w:rPr>
        <w:t>penalidades</w:t>
      </w:r>
      <w:r w:rsidR="00F443FF">
        <w:rPr>
          <w:rFonts w:ascii="Tahoma" w:hAnsi="Tahoma" w:cs="Tahoma"/>
          <w:spacing w:val="-10"/>
          <w:lang w:val="es-AR"/>
        </w:rPr>
        <w:t xml:space="preserve"> </w:t>
      </w:r>
      <w:r w:rsidRPr="009737BD">
        <w:rPr>
          <w:rFonts w:ascii="Tahoma" w:hAnsi="Tahoma" w:cs="Tahoma"/>
          <w:lang w:val="es-AR"/>
        </w:rPr>
        <w:t>previstas</w:t>
      </w:r>
      <w:r w:rsidRPr="009737BD">
        <w:rPr>
          <w:rFonts w:ascii="Tahoma" w:hAnsi="Tahoma" w:cs="Tahoma"/>
          <w:spacing w:val="2"/>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este PD</w:t>
      </w:r>
      <w:r w:rsidRPr="009737BD">
        <w:rPr>
          <w:rFonts w:ascii="Tahoma" w:hAnsi="Tahoma" w:cs="Tahoma"/>
          <w:spacing w:val="1"/>
          <w:lang w:val="es-AR"/>
        </w:rPr>
        <w:t>T</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58" w:lineRule="exact"/>
        <w:ind w:left="102" w:right="8544"/>
        <w:jc w:val="both"/>
        <w:rPr>
          <w:rFonts w:ascii="Tahoma" w:hAnsi="Tahoma" w:cs="Tahoma"/>
          <w:lang w:val="es-AR"/>
        </w:rPr>
      </w:pPr>
      <w:r w:rsidRPr="009737BD">
        <w:rPr>
          <w:rFonts w:ascii="Tahoma" w:hAnsi="Tahoma" w:cs="Tahoma"/>
          <w:b/>
          <w:bCs/>
          <w:spacing w:val="-1"/>
          <w:position w:val="-1"/>
          <w:lang w:val="es-AR"/>
        </w:rPr>
        <w:t>I</w:t>
      </w:r>
      <w:r w:rsidRPr="009737BD">
        <w:rPr>
          <w:rFonts w:ascii="Tahoma" w:hAnsi="Tahoma" w:cs="Tahoma"/>
          <w:b/>
          <w:bCs/>
          <w:position w:val="-1"/>
          <w:lang w:val="es-AR"/>
        </w:rPr>
        <w:t>X.29</w:t>
      </w:r>
    </w:p>
    <w:p w:rsidR="001A5F7E" w:rsidRPr="009737BD" w:rsidRDefault="001A5F7E">
      <w:pPr>
        <w:widowControl w:val="0"/>
        <w:autoSpaceDE w:val="0"/>
        <w:autoSpaceDN w:val="0"/>
        <w:adjustRightInd w:val="0"/>
        <w:spacing w:before="58" w:after="0" w:line="240" w:lineRule="auto"/>
        <w:ind w:left="101" w:right="71"/>
        <w:jc w:val="both"/>
        <w:rPr>
          <w:rFonts w:ascii="Tahoma" w:hAnsi="Tahoma" w:cs="Tahoma"/>
          <w:lang w:val="es-AR"/>
        </w:rPr>
      </w:pPr>
      <w:r w:rsidRPr="009737BD">
        <w:rPr>
          <w:rFonts w:ascii="Tahoma" w:hAnsi="Tahoma" w:cs="Tahoma"/>
          <w:lang w:val="es-AR"/>
        </w:rPr>
        <w:t>Las</w:t>
      </w:r>
      <w:r w:rsidRPr="009737BD">
        <w:rPr>
          <w:rFonts w:ascii="Tahoma" w:hAnsi="Tahoma" w:cs="Tahoma"/>
          <w:spacing w:val="29"/>
          <w:lang w:val="es-AR"/>
        </w:rPr>
        <w:t xml:space="preserve"> </w:t>
      </w:r>
      <w:r w:rsidRPr="009737BD">
        <w:rPr>
          <w:rFonts w:ascii="Tahoma" w:hAnsi="Tahoma" w:cs="Tahoma"/>
          <w:lang w:val="es-AR"/>
        </w:rPr>
        <w:t>emp</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as</w:t>
      </w:r>
      <w:r w:rsidRPr="009737BD">
        <w:rPr>
          <w:rFonts w:ascii="Tahoma" w:hAnsi="Tahoma" w:cs="Tahoma"/>
          <w:spacing w:val="35"/>
          <w:lang w:val="es-AR"/>
        </w:rPr>
        <w:t xml:space="preserve"> </w:t>
      </w:r>
      <w:r w:rsidRPr="009737BD">
        <w:rPr>
          <w:rFonts w:ascii="Tahoma" w:hAnsi="Tahoma" w:cs="Tahoma"/>
          <w:lang w:val="es-AR"/>
        </w:rPr>
        <w:t>ó</w:t>
      </w:r>
      <w:r w:rsidRPr="009737BD">
        <w:rPr>
          <w:rFonts w:ascii="Tahoma" w:hAnsi="Tahoma" w:cs="Tahoma"/>
          <w:spacing w:val="39"/>
          <w:lang w:val="es-AR"/>
        </w:rPr>
        <w:t xml:space="preserve"> </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37"/>
          <w:lang w:val="es-AR"/>
        </w:rPr>
        <w:t xml:space="preserve"> </w:t>
      </w:r>
      <w:r w:rsidRPr="009737BD">
        <w:rPr>
          <w:rFonts w:ascii="Tahoma" w:hAnsi="Tahoma" w:cs="Tahoma"/>
          <w:lang w:val="es-AR"/>
        </w:rPr>
        <w:t>públicos</w:t>
      </w:r>
      <w:r w:rsidRPr="009737BD">
        <w:rPr>
          <w:rFonts w:ascii="Tahoma" w:hAnsi="Tahoma" w:cs="Tahoma"/>
          <w:spacing w:val="31"/>
          <w:lang w:val="es-AR"/>
        </w:rPr>
        <w:t xml:space="preserve"> </w:t>
      </w:r>
      <w:r w:rsidRPr="009737BD">
        <w:rPr>
          <w:rFonts w:ascii="Tahoma" w:hAnsi="Tahoma" w:cs="Tahoma"/>
          <w:lang w:val="es-AR"/>
        </w:rPr>
        <w:t>ó</w:t>
      </w:r>
      <w:r w:rsidRPr="009737BD">
        <w:rPr>
          <w:rFonts w:ascii="Tahoma" w:hAnsi="Tahoma" w:cs="Tahoma"/>
          <w:spacing w:val="39"/>
          <w:lang w:val="es-AR"/>
        </w:rPr>
        <w:t xml:space="preserve"> </w:t>
      </w:r>
      <w:r w:rsidRPr="009737BD">
        <w:rPr>
          <w:rFonts w:ascii="Tahoma" w:hAnsi="Tahoma" w:cs="Tahoma"/>
          <w:lang w:val="es-AR"/>
        </w:rPr>
        <w:t>priva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34"/>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estatar</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37"/>
          <w:lang w:val="es-AR"/>
        </w:rPr>
        <w:t xml:space="preserve"> </w:t>
      </w:r>
      <w:r w:rsidRPr="009737BD">
        <w:rPr>
          <w:rFonts w:ascii="Tahoma" w:hAnsi="Tahoma" w:cs="Tahoma"/>
          <w:lang w:val="es-AR"/>
        </w:rPr>
        <w:t>de</w:t>
      </w:r>
      <w:r w:rsidRPr="009737BD">
        <w:rPr>
          <w:rFonts w:ascii="Tahoma" w:hAnsi="Tahoma" w:cs="Tahoma"/>
          <w:spacing w:val="36"/>
          <w:lang w:val="es-AR"/>
        </w:rPr>
        <w:t xml:space="preserve"> </w:t>
      </w:r>
      <w:r w:rsidRPr="009737BD">
        <w:rPr>
          <w:rFonts w:ascii="Tahoma" w:hAnsi="Tahoma" w:cs="Tahoma"/>
          <w:lang w:val="es-AR"/>
        </w:rPr>
        <w:t>serv</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ios</w:t>
      </w:r>
      <w:r w:rsidRPr="009737BD">
        <w:rPr>
          <w:rFonts w:ascii="Tahoma" w:hAnsi="Tahoma" w:cs="Tahoma"/>
          <w:spacing w:val="36"/>
          <w:lang w:val="es-AR"/>
        </w:rPr>
        <w:t xml:space="preserve"> </w:t>
      </w:r>
      <w:r w:rsidRPr="009737BD">
        <w:rPr>
          <w:rFonts w:ascii="Tahoma" w:hAnsi="Tahoma" w:cs="Tahoma"/>
          <w:lang w:val="es-AR"/>
        </w:rPr>
        <w:t>públicos</w:t>
      </w:r>
      <w:r w:rsidRPr="009737BD">
        <w:rPr>
          <w:rFonts w:ascii="Tahoma" w:hAnsi="Tahoma" w:cs="Tahoma"/>
          <w:spacing w:val="31"/>
          <w:lang w:val="es-AR"/>
        </w:rPr>
        <w:t xml:space="preserve"> </w:t>
      </w:r>
      <w:r w:rsidRPr="009737BD">
        <w:rPr>
          <w:rFonts w:ascii="Tahoma" w:hAnsi="Tahoma" w:cs="Tahoma"/>
          <w:lang w:val="es-AR"/>
        </w:rPr>
        <w:t>que</w:t>
      </w:r>
      <w:r w:rsidRPr="009737BD">
        <w:rPr>
          <w:rFonts w:ascii="Tahoma" w:hAnsi="Tahoma" w:cs="Tahoma"/>
          <w:spacing w:val="35"/>
          <w:lang w:val="es-AR"/>
        </w:rPr>
        <w:t xml:space="preserve"> </w:t>
      </w:r>
      <w:r w:rsidRPr="009737BD">
        <w:rPr>
          <w:rFonts w:ascii="Tahoma" w:hAnsi="Tahoma" w:cs="Tahoma"/>
          <w:lang w:val="es-AR"/>
        </w:rPr>
        <w:t>realicen</w:t>
      </w:r>
      <w:r w:rsidRPr="009737BD">
        <w:rPr>
          <w:rFonts w:ascii="Tahoma" w:hAnsi="Tahoma" w:cs="Tahoma"/>
          <w:spacing w:val="-7"/>
          <w:lang w:val="es-AR"/>
        </w:rPr>
        <w:t xml:space="preserve"> </w:t>
      </w:r>
      <w:r w:rsidRPr="009737BD">
        <w:rPr>
          <w:rFonts w:ascii="Tahoma" w:hAnsi="Tahoma" w:cs="Tahoma"/>
          <w:lang w:val="es-AR"/>
        </w:rPr>
        <w:t xml:space="preserve">tendidos </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39"/>
          <w:lang w:val="es-AR"/>
        </w:rPr>
        <w:t xml:space="preserve"> </w:t>
      </w:r>
      <w:r w:rsidRPr="009737BD">
        <w:rPr>
          <w:rFonts w:ascii="Tahoma" w:hAnsi="Tahoma" w:cs="Tahoma"/>
          <w:lang w:val="es-AR"/>
        </w:rPr>
        <w:t>nuevas</w:t>
      </w:r>
      <w:r w:rsidRPr="009737BD">
        <w:rPr>
          <w:rFonts w:ascii="Tahoma" w:hAnsi="Tahoma" w:cs="Tahoma"/>
          <w:spacing w:val="35"/>
          <w:lang w:val="es-AR"/>
        </w:rPr>
        <w:t xml:space="preserve"> </w:t>
      </w:r>
      <w:r w:rsidRPr="009737BD">
        <w:rPr>
          <w:rFonts w:ascii="Tahoma" w:hAnsi="Tahoma" w:cs="Tahoma"/>
          <w:lang w:val="es-AR"/>
        </w:rPr>
        <w:t>redes</w:t>
      </w:r>
      <w:r w:rsidRPr="009737BD">
        <w:rPr>
          <w:rFonts w:ascii="Tahoma" w:hAnsi="Tahoma" w:cs="Tahoma"/>
          <w:spacing w:val="37"/>
          <w:lang w:val="es-AR"/>
        </w:rPr>
        <w:t xml:space="preserve"> </w:t>
      </w:r>
      <w:r w:rsidRPr="009737BD">
        <w:rPr>
          <w:rFonts w:ascii="Tahoma" w:hAnsi="Tahoma" w:cs="Tahoma"/>
          <w:lang w:val="es-AR"/>
        </w:rPr>
        <w:t>aéreas</w:t>
      </w:r>
      <w:r w:rsidRPr="009737BD">
        <w:rPr>
          <w:rFonts w:ascii="Tahoma" w:hAnsi="Tahoma" w:cs="Tahoma"/>
          <w:spacing w:val="37"/>
          <w:lang w:val="es-AR"/>
        </w:rPr>
        <w:t xml:space="preserve"> </w:t>
      </w:r>
      <w:r w:rsidRPr="009737BD">
        <w:rPr>
          <w:rFonts w:ascii="Tahoma" w:hAnsi="Tahoma" w:cs="Tahoma"/>
          <w:lang w:val="es-AR"/>
        </w:rPr>
        <w:t>ó</w:t>
      </w:r>
      <w:r w:rsidRPr="009737BD">
        <w:rPr>
          <w:rFonts w:ascii="Tahoma" w:hAnsi="Tahoma" w:cs="Tahoma"/>
          <w:spacing w:val="41"/>
          <w:lang w:val="es-AR"/>
        </w:rPr>
        <w:t xml:space="preserve"> </w:t>
      </w:r>
      <w:r w:rsidRPr="009737BD">
        <w:rPr>
          <w:rFonts w:ascii="Tahoma" w:hAnsi="Tahoma" w:cs="Tahoma"/>
          <w:lang w:val="es-AR"/>
        </w:rPr>
        <w:t>subterrá</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1"/>
          <w:lang w:val="es-AR"/>
        </w:rPr>
        <w:t>as</w:t>
      </w:r>
      <w:r w:rsidRPr="009737BD">
        <w:rPr>
          <w:rFonts w:ascii="Tahoma" w:hAnsi="Tahoma" w:cs="Tahoma"/>
          <w:lang w:val="es-AR"/>
        </w:rPr>
        <w:t>,</w:t>
      </w:r>
      <w:r w:rsidRPr="009737BD">
        <w:rPr>
          <w:rFonts w:ascii="Tahoma" w:hAnsi="Tahoma" w:cs="Tahoma"/>
          <w:spacing w:val="3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b</w:t>
      </w:r>
      <w:r w:rsidRPr="009737BD">
        <w:rPr>
          <w:rFonts w:ascii="Tahoma" w:hAnsi="Tahoma" w:cs="Tahoma"/>
          <w:lang w:val="es-AR"/>
        </w:rPr>
        <w:t>e</w:t>
      </w:r>
      <w:r w:rsidRPr="009737BD">
        <w:rPr>
          <w:rFonts w:ascii="Tahoma" w:hAnsi="Tahoma" w:cs="Tahoma"/>
          <w:spacing w:val="1"/>
          <w:lang w:val="es-AR"/>
        </w:rPr>
        <w:t>rá</w:t>
      </w:r>
      <w:r w:rsidRPr="009737BD">
        <w:rPr>
          <w:rFonts w:ascii="Tahoma" w:hAnsi="Tahoma" w:cs="Tahoma"/>
          <w:lang w:val="es-AR"/>
        </w:rPr>
        <w:t>n</w:t>
      </w:r>
      <w:r w:rsidRPr="009737BD">
        <w:rPr>
          <w:rFonts w:ascii="Tahoma" w:hAnsi="Tahoma" w:cs="Tahoma"/>
          <w:spacing w:val="41"/>
          <w:lang w:val="es-AR"/>
        </w:rPr>
        <w:t xml:space="preserve"> </w:t>
      </w:r>
      <w:r w:rsidRPr="009737BD">
        <w:rPr>
          <w:rFonts w:ascii="Tahoma" w:hAnsi="Tahoma" w:cs="Tahoma"/>
          <w:spacing w:val="1"/>
          <w:lang w:val="es-AR"/>
        </w:rPr>
        <w:t>in</w:t>
      </w:r>
      <w:r w:rsidRPr="009737BD">
        <w:rPr>
          <w:rFonts w:ascii="Tahoma" w:hAnsi="Tahoma" w:cs="Tahoma"/>
          <w:lang w:val="es-AR"/>
        </w:rPr>
        <w:t>de</w:t>
      </w:r>
      <w:r w:rsidRPr="009737BD">
        <w:rPr>
          <w:rFonts w:ascii="Tahoma" w:hAnsi="Tahoma" w:cs="Tahoma"/>
          <w:spacing w:val="1"/>
          <w:lang w:val="es-AR"/>
        </w:rPr>
        <w:t>f</w:t>
      </w:r>
      <w:r w:rsidRPr="009737BD">
        <w:rPr>
          <w:rFonts w:ascii="Tahoma" w:hAnsi="Tahoma" w:cs="Tahoma"/>
          <w:lang w:val="es-AR"/>
        </w:rPr>
        <w:t>e</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lang w:val="es-AR"/>
        </w:rPr>
        <w:t>iblemente</w:t>
      </w:r>
      <w:r w:rsidRPr="009737BD">
        <w:rPr>
          <w:rFonts w:ascii="Tahoma" w:hAnsi="Tahoma" w:cs="Tahoma"/>
          <w:spacing w:val="40"/>
          <w:lang w:val="es-AR"/>
        </w:rPr>
        <w:t xml:space="preserve"> </w:t>
      </w:r>
      <w:r w:rsidRPr="009737BD">
        <w:rPr>
          <w:rFonts w:ascii="Tahoma" w:hAnsi="Tahoma" w:cs="Tahoma"/>
          <w:lang w:val="es-AR"/>
        </w:rPr>
        <w:t>adecuar</w:t>
      </w:r>
      <w:r w:rsidRPr="009737BD">
        <w:rPr>
          <w:rFonts w:ascii="Tahoma" w:hAnsi="Tahoma" w:cs="Tahoma"/>
          <w:spacing w:val="34"/>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 xml:space="preserve">mismas,  </w:t>
      </w:r>
      <w:r w:rsidRPr="009737BD">
        <w:rPr>
          <w:rFonts w:ascii="Tahoma" w:hAnsi="Tahoma" w:cs="Tahoma"/>
          <w:spacing w:val="-29"/>
          <w:lang w:val="es-AR"/>
        </w:rPr>
        <w:t xml:space="preserve"> </w:t>
      </w:r>
      <w:r w:rsidRPr="009737BD">
        <w:rPr>
          <w:rFonts w:ascii="Tahoma" w:hAnsi="Tahoma" w:cs="Tahoma"/>
          <w:lang w:val="es-AR"/>
        </w:rPr>
        <w:t>procu</w:t>
      </w:r>
      <w:r w:rsidRPr="009737BD">
        <w:rPr>
          <w:rFonts w:ascii="Tahoma" w:hAnsi="Tahoma" w:cs="Tahoma"/>
          <w:spacing w:val="1"/>
          <w:lang w:val="es-AR"/>
        </w:rPr>
        <w:t>r</w:t>
      </w:r>
      <w:r w:rsidRPr="009737BD">
        <w:rPr>
          <w:rFonts w:ascii="Tahoma" w:hAnsi="Tahoma" w:cs="Tahoma"/>
          <w:lang w:val="es-AR"/>
        </w:rPr>
        <w:t>an</w:t>
      </w:r>
      <w:r w:rsidRPr="009737BD">
        <w:rPr>
          <w:rFonts w:ascii="Tahoma" w:hAnsi="Tahoma" w:cs="Tahoma"/>
          <w:spacing w:val="1"/>
          <w:lang w:val="es-AR"/>
        </w:rPr>
        <w:t>d</w:t>
      </w:r>
      <w:r w:rsidRPr="009737BD">
        <w:rPr>
          <w:rFonts w:ascii="Tahoma" w:hAnsi="Tahoma" w:cs="Tahoma"/>
          <w:lang w:val="es-AR"/>
        </w:rPr>
        <w:t xml:space="preserve">o </w:t>
      </w:r>
      <w:r w:rsidRPr="009737BD">
        <w:rPr>
          <w:rFonts w:ascii="Tahoma" w:hAnsi="Tahoma" w:cs="Tahoma"/>
          <w:spacing w:val="27"/>
          <w:lang w:val="es-AR"/>
        </w:rPr>
        <w:t xml:space="preserve"> </w:t>
      </w:r>
      <w:r w:rsidRPr="009737BD">
        <w:rPr>
          <w:rFonts w:ascii="Tahoma" w:hAnsi="Tahoma" w:cs="Tahoma"/>
          <w:spacing w:val="1"/>
          <w:lang w:val="es-AR"/>
        </w:rPr>
        <w:t>n</w:t>
      </w:r>
      <w:r w:rsidRPr="009737BD">
        <w:rPr>
          <w:rFonts w:ascii="Tahoma" w:hAnsi="Tahoma" w:cs="Tahoma"/>
          <w:lang w:val="es-AR"/>
        </w:rPr>
        <w:t xml:space="preserve">o </w:t>
      </w:r>
      <w:r w:rsidRPr="009737BD">
        <w:rPr>
          <w:rFonts w:ascii="Tahoma" w:hAnsi="Tahoma" w:cs="Tahoma"/>
          <w:spacing w:val="31"/>
          <w:lang w:val="es-AR"/>
        </w:rPr>
        <w:t xml:space="preserve"> </w:t>
      </w:r>
      <w:r w:rsidRPr="009737BD">
        <w:rPr>
          <w:rFonts w:ascii="Tahoma" w:hAnsi="Tahoma" w:cs="Tahoma"/>
          <w:lang w:val="es-AR"/>
        </w:rPr>
        <w:t xml:space="preserve">afectar </w:t>
      </w:r>
      <w:r w:rsidRPr="009737BD">
        <w:rPr>
          <w:rFonts w:ascii="Tahoma" w:hAnsi="Tahoma" w:cs="Tahoma"/>
          <w:spacing w:val="28"/>
          <w:lang w:val="es-AR"/>
        </w:rPr>
        <w:t xml:space="preserve"> </w:t>
      </w:r>
      <w:r w:rsidRPr="009737BD">
        <w:rPr>
          <w:rFonts w:ascii="Tahoma" w:hAnsi="Tahoma" w:cs="Tahoma"/>
          <w:lang w:val="es-AR"/>
        </w:rPr>
        <w:t xml:space="preserve">el </w:t>
      </w:r>
      <w:r w:rsidRPr="009737BD">
        <w:rPr>
          <w:rFonts w:ascii="Tahoma" w:hAnsi="Tahoma" w:cs="Tahoma"/>
          <w:spacing w:val="32"/>
          <w:lang w:val="es-AR"/>
        </w:rPr>
        <w:t xml:space="preserve"> </w:t>
      </w:r>
      <w:r w:rsidRPr="009737BD">
        <w:rPr>
          <w:rFonts w:ascii="Tahoma" w:hAnsi="Tahoma" w:cs="Tahoma"/>
          <w:lang w:val="es-AR"/>
        </w:rPr>
        <w:t>arbol</w:t>
      </w:r>
      <w:r w:rsidRPr="009737BD">
        <w:rPr>
          <w:rFonts w:ascii="Tahoma" w:hAnsi="Tahoma" w:cs="Tahoma"/>
          <w:spacing w:val="1"/>
          <w:lang w:val="es-AR"/>
        </w:rPr>
        <w:t>a</w:t>
      </w:r>
      <w:r w:rsidRPr="009737BD">
        <w:rPr>
          <w:rFonts w:ascii="Tahoma" w:hAnsi="Tahoma" w:cs="Tahoma"/>
          <w:lang w:val="es-AR"/>
        </w:rPr>
        <w:t xml:space="preserve">do </w:t>
      </w:r>
      <w:r w:rsidRPr="009737BD">
        <w:rPr>
          <w:rFonts w:ascii="Tahoma" w:hAnsi="Tahoma" w:cs="Tahoma"/>
          <w:spacing w:val="33"/>
          <w:lang w:val="es-AR"/>
        </w:rPr>
        <w:t xml:space="preserve"> </w:t>
      </w:r>
      <w:r w:rsidRPr="009737BD">
        <w:rPr>
          <w:rFonts w:ascii="Tahoma" w:hAnsi="Tahoma" w:cs="Tahoma"/>
          <w:lang w:val="es-AR"/>
        </w:rPr>
        <w:t xml:space="preserve">urbano. </w:t>
      </w:r>
      <w:r w:rsidRPr="009737BD">
        <w:rPr>
          <w:rFonts w:ascii="Tahoma" w:hAnsi="Tahoma" w:cs="Tahoma"/>
          <w:spacing w:val="27"/>
          <w:lang w:val="es-AR"/>
        </w:rPr>
        <w:t xml:space="preserve"> </w:t>
      </w:r>
      <w:r w:rsidRPr="009737BD">
        <w:rPr>
          <w:rFonts w:ascii="Tahoma" w:hAnsi="Tahoma" w:cs="Tahoma"/>
          <w:lang w:val="es-AR"/>
        </w:rPr>
        <w:t xml:space="preserve">En </w:t>
      </w:r>
      <w:r w:rsidRPr="009737BD">
        <w:rPr>
          <w:rFonts w:ascii="Tahoma" w:hAnsi="Tahoma" w:cs="Tahoma"/>
          <w:spacing w:val="31"/>
          <w:lang w:val="es-AR"/>
        </w:rPr>
        <w:t xml:space="preserve"> </w:t>
      </w:r>
      <w:r w:rsidRPr="009737BD">
        <w:rPr>
          <w:rFonts w:ascii="Tahoma" w:hAnsi="Tahoma" w:cs="Tahoma"/>
          <w:lang w:val="es-AR"/>
        </w:rPr>
        <w:t xml:space="preserve">caso </w:t>
      </w:r>
      <w:r w:rsidRPr="009737BD">
        <w:rPr>
          <w:rFonts w:ascii="Tahoma" w:hAnsi="Tahoma" w:cs="Tahoma"/>
          <w:spacing w:val="29"/>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32"/>
          <w:lang w:val="es-AR"/>
        </w:rPr>
        <w:t xml:space="preserve"> </w:t>
      </w:r>
      <w:r w:rsidRPr="009737BD">
        <w:rPr>
          <w:rFonts w:ascii="Tahoma" w:hAnsi="Tahoma" w:cs="Tahoma"/>
          <w:lang w:val="es-AR"/>
        </w:rPr>
        <w:t xml:space="preserve">resultar </w:t>
      </w:r>
      <w:r w:rsidRPr="009737BD">
        <w:rPr>
          <w:rFonts w:ascii="Tahoma" w:hAnsi="Tahoma" w:cs="Tahoma"/>
          <w:spacing w:val="27"/>
          <w:lang w:val="es-AR"/>
        </w:rPr>
        <w:t xml:space="preserve"> </w:t>
      </w:r>
      <w:r w:rsidRPr="009737BD">
        <w:rPr>
          <w:rFonts w:ascii="Tahoma" w:hAnsi="Tahoma" w:cs="Tahoma"/>
          <w:lang w:val="es-AR"/>
        </w:rPr>
        <w:t>imposible cumplimentar</w:t>
      </w:r>
      <w:r w:rsidRPr="009737BD">
        <w:rPr>
          <w:rFonts w:ascii="Tahoma" w:hAnsi="Tahoma" w:cs="Tahoma"/>
          <w:spacing w:val="18"/>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cho</w:t>
      </w:r>
      <w:r w:rsidRPr="009737BD">
        <w:rPr>
          <w:rFonts w:ascii="Tahoma" w:hAnsi="Tahoma" w:cs="Tahoma"/>
          <w:spacing w:val="18"/>
          <w:lang w:val="es-AR"/>
        </w:rPr>
        <w:t xml:space="preserve"> </w:t>
      </w:r>
      <w:r w:rsidRPr="009737BD">
        <w:rPr>
          <w:rFonts w:ascii="Tahoma" w:hAnsi="Tahoma" w:cs="Tahoma"/>
          <w:lang w:val="es-AR"/>
        </w:rPr>
        <w:t>requisito,</w:t>
      </w:r>
      <w:r w:rsidRPr="009737BD">
        <w:rPr>
          <w:rFonts w:ascii="Tahoma" w:hAnsi="Tahoma" w:cs="Tahoma"/>
          <w:spacing w:val="10"/>
          <w:lang w:val="es-AR"/>
        </w:rPr>
        <w:t xml:space="preserve"> </w:t>
      </w:r>
      <w:smartTag w:uri="urn:schemas-microsoft-com:office:smarttags" w:element="PersonName">
        <w:smartTagPr>
          <w:attr w:name="ProductID" w:val="la Autoridad"/>
        </w:smartTagPr>
        <w:r w:rsidRPr="009737BD">
          <w:rPr>
            <w:rFonts w:ascii="Tahoma" w:hAnsi="Tahoma" w:cs="Tahoma"/>
            <w:lang w:val="es-AR"/>
          </w:rPr>
          <w:t>la</w:t>
        </w:r>
        <w:r w:rsidRPr="009737BD">
          <w:rPr>
            <w:rFonts w:ascii="Tahoma" w:hAnsi="Tahoma" w:cs="Tahoma"/>
            <w:spacing w:val="18"/>
            <w:lang w:val="es-AR"/>
          </w:rPr>
          <w:t xml:space="preserve"> </w:t>
        </w:r>
        <w:r w:rsidRPr="009737BD">
          <w:rPr>
            <w:rFonts w:ascii="Tahoma" w:hAnsi="Tahoma" w:cs="Tahoma"/>
            <w:lang w:val="es-AR"/>
          </w:rPr>
          <w:t>Autoridad</w:t>
        </w:r>
      </w:smartTag>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spacing w:val="1"/>
          <w:lang w:val="es-AR"/>
        </w:rPr>
        <w:t>A</w:t>
      </w:r>
      <w:r w:rsidRPr="009737BD">
        <w:rPr>
          <w:rFonts w:ascii="Tahoma" w:hAnsi="Tahoma" w:cs="Tahoma"/>
          <w:lang w:val="es-AR"/>
        </w:rPr>
        <w:t>plicación</w:t>
      </w:r>
      <w:r w:rsidRPr="009737BD">
        <w:rPr>
          <w:rFonts w:ascii="Tahoma" w:hAnsi="Tahoma" w:cs="Tahoma"/>
          <w:spacing w:val="17"/>
          <w:lang w:val="es-AR"/>
        </w:rPr>
        <w:t xml:space="preserve"> </w:t>
      </w:r>
      <w:r w:rsidRPr="009737BD">
        <w:rPr>
          <w:rFonts w:ascii="Tahoma" w:hAnsi="Tahoma" w:cs="Tahoma"/>
          <w:lang w:val="es-AR"/>
        </w:rPr>
        <w:t>podrá</w:t>
      </w:r>
      <w:r w:rsidRPr="009737BD">
        <w:rPr>
          <w:rFonts w:ascii="Tahoma" w:hAnsi="Tahoma" w:cs="Tahoma"/>
          <w:spacing w:val="13"/>
          <w:lang w:val="es-AR"/>
        </w:rPr>
        <w:t xml:space="preserve"> </w:t>
      </w:r>
      <w:r w:rsidRPr="009737BD">
        <w:rPr>
          <w:rFonts w:ascii="Tahoma" w:hAnsi="Tahoma" w:cs="Tahoma"/>
          <w:lang w:val="es-AR"/>
        </w:rPr>
        <w:t>autor</w:t>
      </w:r>
      <w:r w:rsidRPr="009737BD">
        <w:rPr>
          <w:rFonts w:ascii="Tahoma" w:hAnsi="Tahoma" w:cs="Tahoma"/>
          <w:spacing w:val="1"/>
          <w:lang w:val="es-AR"/>
        </w:rPr>
        <w:t>i</w:t>
      </w:r>
      <w:r w:rsidRPr="009737BD">
        <w:rPr>
          <w:rFonts w:ascii="Tahoma" w:hAnsi="Tahoma" w:cs="Tahoma"/>
          <w:lang w:val="es-AR"/>
        </w:rPr>
        <w:t>zar</w:t>
      </w:r>
      <w:r w:rsidRPr="009737BD">
        <w:rPr>
          <w:rFonts w:ascii="Tahoma" w:hAnsi="Tahoma" w:cs="Tahoma"/>
          <w:spacing w:val="13"/>
          <w:lang w:val="es-AR"/>
        </w:rPr>
        <w:t xml:space="preserve"> </w:t>
      </w:r>
      <w:r w:rsidRPr="009737BD">
        <w:rPr>
          <w:rFonts w:ascii="Tahoma" w:hAnsi="Tahoma" w:cs="Tahoma"/>
          <w:lang w:val="es-AR"/>
        </w:rPr>
        <w:t>la</w:t>
      </w:r>
      <w:r w:rsidRPr="009737BD">
        <w:rPr>
          <w:rFonts w:ascii="Tahoma" w:hAnsi="Tahoma" w:cs="Tahoma"/>
          <w:spacing w:val="18"/>
          <w:lang w:val="es-AR"/>
        </w:rPr>
        <w:t xml:space="preserve"> </w:t>
      </w:r>
      <w:r w:rsidRPr="009737BD">
        <w:rPr>
          <w:rFonts w:ascii="Tahoma" w:hAnsi="Tahoma" w:cs="Tahoma"/>
          <w:lang w:val="es-AR"/>
        </w:rPr>
        <w:t>e</w:t>
      </w:r>
      <w:r w:rsidRPr="009737BD">
        <w:rPr>
          <w:rFonts w:ascii="Tahoma" w:hAnsi="Tahoma" w:cs="Tahoma"/>
          <w:spacing w:val="2"/>
          <w:lang w:val="es-AR"/>
        </w:rPr>
        <w:t>j</w:t>
      </w:r>
      <w:r w:rsidRPr="009737BD">
        <w:rPr>
          <w:rFonts w:ascii="Tahoma" w:hAnsi="Tahoma" w:cs="Tahoma"/>
          <w:lang w:val="es-AR"/>
        </w:rPr>
        <w:t>ecución</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tareas</w:t>
      </w:r>
      <w:r w:rsidRPr="009737BD">
        <w:rPr>
          <w:rFonts w:ascii="Tahoma" w:hAnsi="Tahoma" w:cs="Tahoma"/>
          <w:spacing w:val="31"/>
          <w:lang w:val="es-AR"/>
        </w:rPr>
        <w:t xml:space="preserve"> </w:t>
      </w:r>
      <w:r w:rsidRPr="009737BD">
        <w:rPr>
          <w:rFonts w:ascii="Tahoma" w:hAnsi="Tahoma" w:cs="Tahoma"/>
          <w:lang w:val="es-AR"/>
        </w:rPr>
        <w:t>sol</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tadas,</w:t>
      </w:r>
      <w:r w:rsidRPr="009737BD">
        <w:rPr>
          <w:rFonts w:ascii="Tahoma" w:hAnsi="Tahoma" w:cs="Tahoma"/>
          <w:spacing w:val="30"/>
          <w:lang w:val="es-AR"/>
        </w:rPr>
        <w:t xml:space="preserve"> </w:t>
      </w:r>
      <w:r w:rsidRPr="009737BD">
        <w:rPr>
          <w:rFonts w:ascii="Tahoma" w:hAnsi="Tahoma" w:cs="Tahoma"/>
          <w:spacing w:val="2"/>
          <w:lang w:val="es-AR"/>
        </w:rPr>
        <w:t>s</w:t>
      </w:r>
      <w:r w:rsidRPr="009737BD">
        <w:rPr>
          <w:rFonts w:ascii="Tahoma" w:hAnsi="Tahoma" w:cs="Tahoma"/>
          <w:spacing w:val="-1"/>
          <w:lang w:val="es-AR"/>
        </w:rPr>
        <w:t>ó</w:t>
      </w:r>
      <w:r w:rsidRPr="009737BD">
        <w:rPr>
          <w:rFonts w:ascii="Tahoma" w:hAnsi="Tahoma" w:cs="Tahoma"/>
          <w:lang w:val="es-AR"/>
        </w:rPr>
        <w:t>lo</w:t>
      </w:r>
      <w:r w:rsidRPr="009737BD">
        <w:rPr>
          <w:rFonts w:ascii="Tahoma" w:hAnsi="Tahoma" w:cs="Tahoma"/>
          <w:spacing w:val="31"/>
          <w:lang w:val="es-AR"/>
        </w:rPr>
        <w:t xml:space="preserve"> </w:t>
      </w:r>
      <w:r w:rsidRPr="009737BD">
        <w:rPr>
          <w:rFonts w:ascii="Tahoma" w:hAnsi="Tahoma" w:cs="Tahoma"/>
          <w:lang w:val="es-AR"/>
        </w:rPr>
        <w:t>en</w:t>
      </w:r>
      <w:r w:rsidRPr="009737BD">
        <w:rPr>
          <w:rFonts w:ascii="Tahoma" w:hAnsi="Tahoma" w:cs="Tahoma"/>
          <w:spacing w:val="31"/>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29"/>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30"/>
          <w:lang w:val="es-AR"/>
        </w:rPr>
        <w:t xml:space="preserve"> </w:t>
      </w:r>
      <w:r w:rsidRPr="009737BD">
        <w:rPr>
          <w:rFonts w:ascii="Tahoma" w:hAnsi="Tahoma" w:cs="Tahoma"/>
          <w:lang w:val="es-AR"/>
        </w:rPr>
        <w:t>la</w:t>
      </w:r>
      <w:r w:rsidRPr="009737BD">
        <w:rPr>
          <w:rFonts w:ascii="Tahoma" w:hAnsi="Tahoma" w:cs="Tahoma"/>
          <w:spacing w:val="31"/>
          <w:lang w:val="es-AR"/>
        </w:rPr>
        <w:t xml:space="preserve"> </w:t>
      </w:r>
      <w:r w:rsidRPr="009737BD">
        <w:rPr>
          <w:rFonts w:ascii="Tahoma" w:hAnsi="Tahoma" w:cs="Tahoma"/>
          <w:lang w:val="es-AR"/>
        </w:rPr>
        <w:t>emp</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a</w:t>
      </w:r>
      <w:r w:rsidRPr="009737BD">
        <w:rPr>
          <w:rFonts w:ascii="Tahoma" w:hAnsi="Tahoma" w:cs="Tahoma"/>
          <w:spacing w:val="27"/>
          <w:lang w:val="es-AR"/>
        </w:rPr>
        <w:t xml:space="preserve"> </w:t>
      </w:r>
      <w:r w:rsidRPr="009737BD">
        <w:rPr>
          <w:rFonts w:ascii="Tahoma" w:hAnsi="Tahoma" w:cs="Tahoma"/>
          <w:lang w:val="es-AR"/>
        </w:rPr>
        <w:t>causa</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27"/>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la</w:t>
      </w:r>
      <w:r w:rsidRPr="009737BD">
        <w:rPr>
          <w:rFonts w:ascii="Tahoma" w:hAnsi="Tahoma" w:cs="Tahoma"/>
          <w:spacing w:val="31"/>
          <w:lang w:val="es-AR"/>
        </w:rPr>
        <w:t xml:space="preserve"> </w:t>
      </w:r>
      <w:r w:rsidRPr="009737BD">
        <w:rPr>
          <w:rFonts w:ascii="Tahoma" w:hAnsi="Tahoma" w:cs="Tahoma"/>
          <w:lang w:val="es-AR"/>
        </w:rPr>
        <w:t>a</w:t>
      </w:r>
      <w:r w:rsidRPr="009737BD">
        <w:rPr>
          <w:rFonts w:ascii="Tahoma" w:hAnsi="Tahoma" w:cs="Tahoma"/>
          <w:spacing w:val="1"/>
          <w:lang w:val="es-AR"/>
        </w:rPr>
        <w:t>f</w:t>
      </w:r>
      <w:r w:rsidRPr="009737BD">
        <w:rPr>
          <w:rFonts w:ascii="Tahoma" w:hAnsi="Tahoma" w:cs="Tahoma"/>
          <w:lang w:val="es-AR"/>
        </w:rPr>
        <w:t>ect</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31"/>
          <w:lang w:val="es-AR"/>
        </w:rPr>
        <w:t xml:space="preserve"> </w:t>
      </w:r>
      <w:r w:rsidRPr="009737BD">
        <w:rPr>
          <w:rFonts w:ascii="Tahoma" w:hAnsi="Tahoma" w:cs="Tahoma"/>
          <w:lang w:val="es-AR"/>
        </w:rPr>
        <w:t>pres</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7"/>
          <w:lang w:val="es-AR"/>
        </w:rPr>
        <w:t xml:space="preserve"> </w:t>
      </w:r>
      <w:r w:rsidRPr="009737BD">
        <w:rPr>
          <w:rFonts w:ascii="Tahoma" w:hAnsi="Tahoma" w:cs="Tahoma"/>
          <w:lang w:val="es-AR"/>
        </w:rPr>
        <w:t>y</w:t>
      </w:r>
      <w:r w:rsidRPr="009737BD">
        <w:rPr>
          <w:rFonts w:ascii="Tahoma" w:hAnsi="Tahoma" w:cs="Tahoma"/>
          <w:spacing w:val="30"/>
          <w:lang w:val="es-AR"/>
        </w:rPr>
        <w:t xml:space="preserve"> </w:t>
      </w:r>
      <w:r w:rsidRPr="009737BD">
        <w:rPr>
          <w:rFonts w:ascii="Tahoma" w:hAnsi="Tahoma" w:cs="Tahoma"/>
          <w:lang w:val="es-AR"/>
        </w:rPr>
        <w:t>s</w:t>
      </w:r>
      <w:r w:rsidRPr="009737BD">
        <w:rPr>
          <w:rFonts w:ascii="Tahoma" w:hAnsi="Tahoma" w:cs="Tahoma"/>
          <w:spacing w:val="1"/>
          <w:lang w:val="es-AR"/>
        </w:rPr>
        <w:t>e</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aprobad</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spacing w:val="1"/>
          <w:lang w:val="es-AR"/>
        </w:rPr>
        <w:t>u</w:t>
      </w:r>
      <w:r w:rsidRPr="009737BD">
        <w:rPr>
          <w:rFonts w:ascii="Tahoma" w:hAnsi="Tahoma" w:cs="Tahoma"/>
          <w:lang w:val="es-AR"/>
        </w:rPr>
        <w:t>na</w:t>
      </w:r>
      <w:r w:rsidRPr="009737BD">
        <w:rPr>
          <w:rFonts w:ascii="Tahoma" w:hAnsi="Tahoma" w:cs="Tahoma"/>
          <w:spacing w:val="1"/>
          <w:lang w:val="es-AR"/>
        </w:rPr>
        <w:t xml:space="preserve"> </w:t>
      </w:r>
      <w:r w:rsidRPr="009737BD">
        <w:rPr>
          <w:rFonts w:ascii="Tahoma" w:hAnsi="Tahoma" w:cs="Tahoma"/>
          <w:lang w:val="es-AR"/>
        </w:rPr>
        <w:t>propuesta</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forest</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3"/>
          <w:lang w:val="es-AR"/>
        </w:rPr>
        <w:t xml:space="preserve"> </w:t>
      </w:r>
      <w:r w:rsidRPr="009737BD">
        <w:rPr>
          <w:rFonts w:ascii="Tahoma" w:hAnsi="Tahoma" w:cs="Tahoma"/>
          <w:lang w:val="es-AR"/>
        </w:rPr>
        <w:t>altern</w:t>
      </w:r>
      <w:r w:rsidRPr="009737BD">
        <w:rPr>
          <w:rFonts w:ascii="Tahoma" w:hAnsi="Tahoma" w:cs="Tahoma"/>
          <w:spacing w:val="1"/>
          <w:lang w:val="es-AR"/>
        </w:rPr>
        <w:t>a</w:t>
      </w:r>
      <w:r w:rsidRPr="009737BD">
        <w:rPr>
          <w:rFonts w:ascii="Tahoma" w:hAnsi="Tahoma" w:cs="Tahoma"/>
          <w:spacing w:val="2"/>
          <w:lang w:val="es-AR"/>
        </w:rPr>
        <w:t>t</w:t>
      </w:r>
      <w:r w:rsidRPr="009737BD">
        <w:rPr>
          <w:rFonts w:ascii="Tahoma" w:hAnsi="Tahoma" w:cs="Tahoma"/>
          <w:lang w:val="es-AR"/>
        </w:rPr>
        <w:t>iva</w:t>
      </w:r>
      <w:r w:rsidRPr="009737BD">
        <w:rPr>
          <w:rFonts w:ascii="Tahoma" w:hAnsi="Tahoma" w:cs="Tahoma"/>
          <w:spacing w:val="-3"/>
          <w:lang w:val="es-AR"/>
        </w:rPr>
        <w:t xml:space="preserve"> </w:t>
      </w:r>
      <w:r w:rsidRPr="009737BD">
        <w:rPr>
          <w:rFonts w:ascii="Tahoma" w:hAnsi="Tahoma" w:cs="Tahoma"/>
          <w:lang w:val="es-AR"/>
        </w:rPr>
        <w:t>equi</w:t>
      </w:r>
      <w:r w:rsidRPr="009737BD">
        <w:rPr>
          <w:rFonts w:ascii="Tahoma" w:hAnsi="Tahoma" w:cs="Tahoma"/>
          <w:spacing w:val="1"/>
          <w:lang w:val="es-AR"/>
        </w:rPr>
        <w:t>v</w:t>
      </w:r>
      <w:r w:rsidRPr="009737BD">
        <w:rPr>
          <w:rFonts w:ascii="Tahoma" w:hAnsi="Tahoma" w:cs="Tahoma"/>
          <w:lang w:val="es-AR"/>
        </w:rPr>
        <w:t>al</w:t>
      </w:r>
      <w:r w:rsidRPr="009737BD">
        <w:rPr>
          <w:rFonts w:ascii="Tahoma" w:hAnsi="Tahoma" w:cs="Tahoma"/>
          <w:spacing w:val="1"/>
          <w:lang w:val="es-AR"/>
        </w:rPr>
        <w:t>e</w:t>
      </w:r>
      <w:r w:rsidRPr="009737BD">
        <w:rPr>
          <w:rFonts w:ascii="Tahoma" w:hAnsi="Tahoma" w:cs="Tahoma"/>
          <w:lang w:val="es-AR"/>
        </w:rPr>
        <w:t>nte</w:t>
      </w:r>
      <w:r w:rsidRPr="009737BD">
        <w:rPr>
          <w:rFonts w:ascii="Tahoma" w:hAnsi="Tahoma" w:cs="Tahoma"/>
          <w:spacing w:val="-2"/>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res</w:t>
      </w:r>
      <w:r w:rsidRPr="009737BD">
        <w:rPr>
          <w:rFonts w:ascii="Tahoma" w:hAnsi="Tahoma" w:cs="Tahoma"/>
          <w:spacing w:val="1"/>
          <w:lang w:val="es-AR"/>
        </w:rPr>
        <w:t>p</w:t>
      </w:r>
      <w:r w:rsidRPr="009737BD">
        <w:rPr>
          <w:rFonts w:ascii="Tahoma" w:hAnsi="Tahoma" w:cs="Tahoma"/>
          <w:lang w:val="es-AR"/>
        </w:rPr>
        <w:t>onda</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p</w:t>
      </w:r>
      <w:r w:rsidRPr="009737BD">
        <w:rPr>
          <w:rFonts w:ascii="Tahoma" w:hAnsi="Tahoma" w:cs="Tahoma"/>
          <w:lang w:val="es-AR"/>
        </w:rPr>
        <w:t>rincipios</w:t>
      </w:r>
      <w:r w:rsidRPr="009737BD">
        <w:rPr>
          <w:rFonts w:ascii="Tahoma" w:hAnsi="Tahoma" w:cs="Tahoma"/>
          <w:spacing w:val="-1"/>
          <w:lang w:val="es-AR"/>
        </w:rPr>
        <w:t xml:space="preserve"> </w:t>
      </w:r>
      <w:r w:rsidRPr="009737BD">
        <w:rPr>
          <w:rFonts w:ascii="Tahoma" w:hAnsi="Tahoma" w:cs="Tahoma"/>
          <w:lang w:val="es-AR"/>
        </w:rPr>
        <w:t>enu</w:t>
      </w:r>
      <w:r w:rsidRPr="009737BD">
        <w:rPr>
          <w:rFonts w:ascii="Tahoma" w:hAnsi="Tahoma" w:cs="Tahoma"/>
          <w:spacing w:val="1"/>
          <w:lang w:val="es-AR"/>
        </w:rPr>
        <w:t>n</w:t>
      </w:r>
      <w:r w:rsidRPr="009737BD">
        <w:rPr>
          <w:rFonts w:ascii="Tahoma" w:hAnsi="Tahoma" w:cs="Tahoma"/>
          <w:lang w:val="es-AR"/>
        </w:rPr>
        <w:t>cia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2"/>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Artícu</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spacing w:val="1"/>
          <w:lang w:val="es-AR"/>
        </w:rPr>
        <w:t>X</w:t>
      </w:r>
      <w:r w:rsidRPr="009737BD">
        <w:rPr>
          <w:rFonts w:ascii="Tahoma" w:hAnsi="Tahoma" w:cs="Tahoma"/>
          <w:spacing w:val="-1"/>
          <w:lang w:val="es-AR"/>
        </w:rPr>
        <w:t>.</w:t>
      </w:r>
      <w:r w:rsidRPr="009737BD">
        <w:rPr>
          <w:rFonts w:ascii="Tahoma" w:hAnsi="Tahoma" w:cs="Tahoma"/>
          <w:lang w:val="es-AR"/>
        </w:rPr>
        <w:t>16.</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1" w:right="8545"/>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X.30</w:t>
      </w:r>
    </w:p>
    <w:p w:rsidR="001A5F7E" w:rsidRPr="009737BD" w:rsidRDefault="001A5F7E">
      <w:pPr>
        <w:widowControl w:val="0"/>
        <w:autoSpaceDE w:val="0"/>
        <w:autoSpaceDN w:val="0"/>
        <w:adjustRightInd w:val="0"/>
        <w:spacing w:before="7" w:after="0" w:line="266" w:lineRule="exact"/>
        <w:ind w:left="101" w:right="71"/>
        <w:jc w:val="both"/>
        <w:rPr>
          <w:rFonts w:ascii="Tahoma" w:hAnsi="Tahoma" w:cs="Tahoma"/>
          <w:lang w:val="es-AR"/>
        </w:rPr>
      </w:pPr>
      <w:r w:rsidRPr="009737BD">
        <w:rPr>
          <w:rFonts w:ascii="Tahoma" w:hAnsi="Tahoma" w:cs="Tahoma"/>
          <w:lang w:val="es-AR"/>
        </w:rPr>
        <w:t>En</w:t>
      </w:r>
      <w:r w:rsidRPr="009737BD">
        <w:rPr>
          <w:rFonts w:ascii="Tahoma" w:hAnsi="Tahoma" w:cs="Tahoma"/>
          <w:spacing w:val="32"/>
          <w:lang w:val="es-AR"/>
        </w:rPr>
        <w:t xml:space="preserve"> </w:t>
      </w:r>
      <w:r w:rsidRPr="009737BD">
        <w:rPr>
          <w:rFonts w:ascii="Tahoma" w:hAnsi="Tahoma" w:cs="Tahoma"/>
          <w:lang w:val="es-AR"/>
        </w:rPr>
        <w:t>los</w:t>
      </w:r>
      <w:r w:rsidRPr="009737BD">
        <w:rPr>
          <w:rFonts w:ascii="Tahoma" w:hAnsi="Tahoma" w:cs="Tahoma"/>
          <w:spacing w:val="38"/>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8"/>
          <w:lang w:val="es-AR"/>
        </w:rPr>
        <w:t xml:space="preserve"> </w:t>
      </w:r>
      <w:r w:rsidRPr="009737BD">
        <w:rPr>
          <w:rFonts w:ascii="Tahoma" w:hAnsi="Tahoma" w:cs="Tahoma"/>
          <w:lang w:val="es-AR"/>
        </w:rPr>
        <w:t>en</w:t>
      </w:r>
      <w:r w:rsidRPr="009737BD">
        <w:rPr>
          <w:rFonts w:ascii="Tahoma" w:hAnsi="Tahoma" w:cs="Tahoma"/>
          <w:spacing w:val="38"/>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39"/>
          <w:lang w:val="es-AR"/>
        </w:rPr>
        <w:t xml:space="preserve"> </w:t>
      </w:r>
      <w:r w:rsidRPr="009737BD">
        <w:rPr>
          <w:rFonts w:ascii="Tahoma" w:hAnsi="Tahoma" w:cs="Tahoma"/>
          <w:lang w:val="es-AR"/>
        </w:rPr>
        <w:t>el</w:t>
      </w:r>
      <w:r w:rsidRPr="009737BD">
        <w:rPr>
          <w:rFonts w:ascii="Tahoma" w:hAnsi="Tahoma" w:cs="Tahoma"/>
          <w:spacing w:val="40"/>
          <w:lang w:val="es-AR"/>
        </w:rPr>
        <w:t xml:space="preserve"> </w:t>
      </w:r>
      <w:r w:rsidRPr="009737BD">
        <w:rPr>
          <w:rFonts w:ascii="Tahoma" w:hAnsi="Tahoma" w:cs="Tahoma"/>
          <w:lang w:val="es-AR"/>
        </w:rPr>
        <w:t>arbol</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40"/>
          <w:lang w:val="es-AR"/>
        </w:rPr>
        <w:t xml:space="preserve"> </w:t>
      </w:r>
      <w:r w:rsidRPr="009737BD">
        <w:rPr>
          <w:rFonts w:ascii="Tahoma" w:hAnsi="Tahoma" w:cs="Tahoma"/>
          <w:spacing w:val="1"/>
          <w:lang w:val="es-AR"/>
        </w:rPr>
        <w:t>u</w:t>
      </w:r>
      <w:r w:rsidRPr="009737BD">
        <w:rPr>
          <w:rFonts w:ascii="Tahoma" w:hAnsi="Tahoma" w:cs="Tahoma"/>
          <w:lang w:val="es-AR"/>
        </w:rPr>
        <w:t>rbano</w:t>
      </w:r>
      <w:r w:rsidRPr="009737BD">
        <w:rPr>
          <w:rFonts w:ascii="Tahoma" w:hAnsi="Tahoma" w:cs="Tahoma"/>
          <w:spacing w:val="40"/>
          <w:lang w:val="es-AR"/>
        </w:rPr>
        <w:t xml:space="preserve"> </w:t>
      </w:r>
      <w:r w:rsidRPr="009737BD">
        <w:rPr>
          <w:rFonts w:ascii="Tahoma" w:hAnsi="Tahoma" w:cs="Tahoma"/>
          <w:lang w:val="es-AR"/>
        </w:rPr>
        <w:t>afe</w:t>
      </w:r>
      <w:r w:rsidRPr="009737BD">
        <w:rPr>
          <w:rFonts w:ascii="Tahoma" w:hAnsi="Tahoma" w:cs="Tahoma"/>
          <w:spacing w:val="-2"/>
          <w:lang w:val="es-AR"/>
        </w:rPr>
        <w:t>c</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8"/>
          <w:lang w:val="es-AR"/>
        </w:rPr>
        <w:t xml:space="preserve"> </w:t>
      </w:r>
      <w:r w:rsidRPr="009737BD">
        <w:rPr>
          <w:rFonts w:ascii="Tahoma" w:hAnsi="Tahoma" w:cs="Tahoma"/>
          <w:lang w:val="es-AR"/>
        </w:rPr>
        <w:t>a</w:t>
      </w:r>
      <w:r w:rsidRPr="009737BD">
        <w:rPr>
          <w:rFonts w:ascii="Tahoma" w:hAnsi="Tahoma" w:cs="Tahoma"/>
          <w:spacing w:val="40"/>
          <w:lang w:val="es-AR"/>
        </w:rPr>
        <w:t xml:space="preserve"> </w:t>
      </w:r>
      <w:r w:rsidRPr="009737BD">
        <w:rPr>
          <w:rFonts w:ascii="Tahoma" w:hAnsi="Tahoma" w:cs="Tahoma"/>
          <w:lang w:val="es-AR"/>
        </w:rPr>
        <w:t>redes</w:t>
      </w:r>
      <w:r w:rsidRPr="009737BD">
        <w:rPr>
          <w:rFonts w:ascii="Tahoma" w:hAnsi="Tahoma" w:cs="Tahoma"/>
          <w:spacing w:val="37"/>
          <w:lang w:val="es-AR"/>
        </w:rPr>
        <w:t xml:space="preserve"> </w:t>
      </w:r>
      <w:r w:rsidRPr="009737BD">
        <w:rPr>
          <w:rFonts w:ascii="Tahoma" w:hAnsi="Tahoma" w:cs="Tahoma"/>
          <w:lang w:val="es-AR"/>
        </w:rPr>
        <w:t>de</w:t>
      </w:r>
      <w:r w:rsidRPr="009737BD">
        <w:rPr>
          <w:rFonts w:ascii="Tahoma" w:hAnsi="Tahoma" w:cs="Tahoma"/>
          <w:spacing w:val="38"/>
          <w:lang w:val="es-AR"/>
        </w:rPr>
        <w:t xml:space="preserve"> </w:t>
      </w:r>
      <w:r w:rsidRPr="009737BD">
        <w:rPr>
          <w:rFonts w:ascii="Tahoma" w:hAnsi="Tahoma" w:cs="Tahoma"/>
          <w:lang w:val="es-AR"/>
        </w:rPr>
        <w:t>se</w:t>
      </w:r>
      <w:r w:rsidRPr="009737BD">
        <w:rPr>
          <w:rFonts w:ascii="Tahoma" w:hAnsi="Tahoma" w:cs="Tahoma"/>
          <w:spacing w:val="1"/>
          <w:lang w:val="es-AR"/>
        </w:rPr>
        <w:t>r</w:t>
      </w:r>
      <w:r w:rsidRPr="009737BD">
        <w:rPr>
          <w:rFonts w:ascii="Tahoma" w:hAnsi="Tahoma" w:cs="Tahoma"/>
          <w:lang w:val="es-AR"/>
        </w:rPr>
        <w:t>vici</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40"/>
          <w:lang w:val="es-AR"/>
        </w:rPr>
        <w:t xml:space="preserve"> </w:t>
      </w:r>
      <w:r w:rsidRPr="009737BD">
        <w:rPr>
          <w:rFonts w:ascii="Tahoma" w:hAnsi="Tahoma" w:cs="Tahoma"/>
          <w:lang w:val="es-AR"/>
        </w:rPr>
        <w:t>públicos</w:t>
      </w:r>
      <w:r w:rsidRPr="009737BD">
        <w:rPr>
          <w:rFonts w:ascii="Tahoma" w:hAnsi="Tahoma" w:cs="Tahoma"/>
          <w:spacing w:val="33"/>
          <w:lang w:val="es-AR"/>
        </w:rPr>
        <w:t xml:space="preserve"> </w:t>
      </w:r>
      <w:r w:rsidRPr="009737BD">
        <w:rPr>
          <w:rFonts w:ascii="Tahoma" w:hAnsi="Tahoma" w:cs="Tahoma"/>
          <w:lang w:val="es-AR"/>
        </w:rPr>
        <w:t>existente</w:t>
      </w:r>
      <w:r w:rsidRPr="009737BD">
        <w:rPr>
          <w:rFonts w:ascii="Tahoma" w:hAnsi="Tahoma" w:cs="Tahoma"/>
          <w:spacing w:val="3"/>
          <w:lang w:val="es-AR"/>
        </w:rPr>
        <w:t>s</w:t>
      </w:r>
      <w:r w:rsidRPr="009737BD">
        <w:rPr>
          <w:rFonts w:ascii="Tahoma" w:hAnsi="Tahoma" w:cs="Tahoma"/>
          <w:lang w:val="es-AR"/>
        </w:rPr>
        <w:t>, dificu</w:t>
      </w:r>
      <w:r w:rsidRPr="009737BD">
        <w:rPr>
          <w:rFonts w:ascii="Tahoma" w:hAnsi="Tahoma" w:cs="Tahoma"/>
          <w:spacing w:val="1"/>
          <w:lang w:val="es-AR"/>
        </w:rPr>
        <w:t>l</w:t>
      </w:r>
      <w:r w:rsidRPr="009737BD">
        <w:rPr>
          <w:rFonts w:ascii="Tahoma" w:hAnsi="Tahoma" w:cs="Tahoma"/>
          <w:lang w:val="es-AR"/>
        </w:rPr>
        <w:t>tan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30"/>
          <w:lang w:val="es-AR"/>
        </w:rPr>
        <w:t xml:space="preserve"> </w:t>
      </w:r>
      <w:r w:rsidRPr="009737BD">
        <w:rPr>
          <w:rFonts w:ascii="Tahoma" w:hAnsi="Tahoma" w:cs="Tahoma"/>
          <w:lang w:val="es-AR"/>
        </w:rPr>
        <w:t>su</w:t>
      </w:r>
      <w:r w:rsidRPr="009737BD">
        <w:rPr>
          <w:rFonts w:ascii="Tahoma" w:hAnsi="Tahoma" w:cs="Tahoma"/>
          <w:spacing w:val="28"/>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nserv</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30"/>
          <w:lang w:val="es-AR"/>
        </w:rPr>
        <w:t xml:space="preserve"> </w:t>
      </w:r>
      <w:r w:rsidRPr="009737BD">
        <w:rPr>
          <w:rFonts w:ascii="Tahoma" w:hAnsi="Tahoma" w:cs="Tahoma"/>
          <w:lang w:val="es-AR"/>
        </w:rPr>
        <w:t>y/o</w:t>
      </w:r>
      <w:r w:rsidRPr="009737BD">
        <w:rPr>
          <w:rFonts w:ascii="Tahoma" w:hAnsi="Tahoma" w:cs="Tahoma"/>
          <w:spacing w:val="27"/>
          <w:lang w:val="es-AR"/>
        </w:rPr>
        <w:t xml:space="preserve"> </w:t>
      </w:r>
      <w:r w:rsidRPr="009737BD">
        <w:rPr>
          <w:rFonts w:ascii="Tahoma" w:hAnsi="Tahoma" w:cs="Tahoma"/>
          <w:spacing w:val="2"/>
          <w:lang w:val="es-AR"/>
        </w:rPr>
        <w:t>m</w:t>
      </w:r>
      <w:r w:rsidRPr="009737BD">
        <w:rPr>
          <w:rFonts w:ascii="Tahoma" w:hAnsi="Tahoma" w:cs="Tahoma"/>
          <w:spacing w:val="1"/>
          <w:lang w:val="es-AR"/>
        </w:rPr>
        <w:t>a</w:t>
      </w:r>
      <w:r w:rsidRPr="009737BD">
        <w:rPr>
          <w:rFonts w:ascii="Tahoma" w:hAnsi="Tahoma" w:cs="Tahoma"/>
          <w:lang w:val="es-AR"/>
        </w:rPr>
        <w:t>ntenim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2"/>
          <w:lang w:val="es-AR"/>
        </w:rPr>
        <w:t xml:space="preserve"> </w:t>
      </w:r>
      <w:r w:rsidRPr="009737BD">
        <w:rPr>
          <w:rFonts w:ascii="Tahoma" w:hAnsi="Tahoma" w:cs="Tahoma"/>
          <w:lang w:val="es-AR"/>
        </w:rPr>
        <w:t>las</w:t>
      </w:r>
      <w:r w:rsidRPr="009737BD">
        <w:rPr>
          <w:rFonts w:ascii="Tahoma" w:hAnsi="Tahoma" w:cs="Tahoma"/>
          <w:spacing w:val="28"/>
          <w:lang w:val="es-AR"/>
        </w:rPr>
        <w:t xml:space="preserve"> </w:t>
      </w:r>
      <w:r w:rsidRPr="009737BD">
        <w:rPr>
          <w:rFonts w:ascii="Tahoma" w:hAnsi="Tahoma" w:cs="Tahoma"/>
          <w:lang w:val="es-AR"/>
        </w:rPr>
        <w:t>emp</w:t>
      </w:r>
      <w:r w:rsidRPr="009737BD">
        <w:rPr>
          <w:rFonts w:ascii="Tahoma" w:hAnsi="Tahoma" w:cs="Tahoma"/>
          <w:spacing w:val="1"/>
          <w:lang w:val="es-AR"/>
        </w:rPr>
        <w:t>r</w:t>
      </w:r>
      <w:r w:rsidRPr="009737BD">
        <w:rPr>
          <w:rFonts w:ascii="Tahoma" w:hAnsi="Tahoma" w:cs="Tahoma"/>
          <w:lang w:val="es-AR"/>
        </w:rPr>
        <w:t>esas</w:t>
      </w:r>
      <w:r w:rsidRPr="009737BD">
        <w:rPr>
          <w:rFonts w:ascii="Tahoma" w:hAnsi="Tahoma" w:cs="Tahoma"/>
          <w:spacing w:val="26"/>
          <w:lang w:val="es-AR"/>
        </w:rPr>
        <w:t xml:space="preserve"> </w:t>
      </w:r>
      <w:r w:rsidRPr="009737BD">
        <w:rPr>
          <w:rFonts w:ascii="Tahoma" w:hAnsi="Tahoma" w:cs="Tahoma"/>
          <w:lang w:val="es-AR"/>
        </w:rPr>
        <w:t>ó</w:t>
      </w:r>
      <w:r w:rsidRPr="009737BD">
        <w:rPr>
          <w:rFonts w:ascii="Tahoma" w:hAnsi="Tahoma" w:cs="Tahoma"/>
          <w:spacing w:val="30"/>
          <w:lang w:val="es-AR"/>
        </w:rPr>
        <w:t xml:space="preserve"> </w:t>
      </w:r>
      <w:r w:rsidRPr="009737BD">
        <w:rPr>
          <w:rFonts w:ascii="Tahoma" w:hAnsi="Tahoma" w:cs="Tahoma"/>
          <w:lang w:val="es-AR"/>
        </w:rPr>
        <w:t>entes</w:t>
      </w:r>
      <w:r w:rsidRPr="009737BD">
        <w:rPr>
          <w:rFonts w:ascii="Tahoma" w:hAnsi="Tahoma" w:cs="Tahoma"/>
          <w:spacing w:val="26"/>
          <w:lang w:val="es-AR"/>
        </w:rPr>
        <w:t xml:space="preserve"> </w:t>
      </w:r>
      <w:r w:rsidRPr="009737BD">
        <w:rPr>
          <w:rFonts w:ascii="Tahoma" w:hAnsi="Tahoma" w:cs="Tahoma"/>
          <w:lang w:val="es-AR"/>
        </w:rPr>
        <w:t>prest</w:t>
      </w:r>
      <w:r w:rsidRPr="009737BD">
        <w:rPr>
          <w:rFonts w:ascii="Tahoma" w:hAnsi="Tahoma" w:cs="Tahoma"/>
          <w:spacing w:val="1"/>
          <w:lang w:val="es-AR"/>
        </w:rPr>
        <w:t>a</w:t>
      </w:r>
      <w:r w:rsidRPr="009737BD">
        <w:rPr>
          <w:rFonts w:ascii="Tahoma" w:hAnsi="Tahoma" w:cs="Tahoma"/>
          <w:lang w:val="es-AR"/>
        </w:rPr>
        <w:t>tarios</w:t>
      </w:r>
      <w:r w:rsidRPr="009737BD">
        <w:rPr>
          <w:rFonts w:ascii="Tahoma" w:hAnsi="Tahoma" w:cs="Tahoma"/>
          <w:spacing w:val="27"/>
          <w:lang w:val="es-AR"/>
        </w:rPr>
        <w:t xml:space="preserve"> </w:t>
      </w:r>
      <w:r w:rsidRPr="009737BD">
        <w:rPr>
          <w:rFonts w:ascii="Tahoma" w:hAnsi="Tahoma" w:cs="Tahoma"/>
          <w:lang w:val="es-AR"/>
        </w:rPr>
        <w:t>pod</w:t>
      </w:r>
      <w:r w:rsidRPr="009737BD">
        <w:rPr>
          <w:rFonts w:ascii="Tahoma" w:hAnsi="Tahoma" w:cs="Tahoma"/>
          <w:spacing w:val="1"/>
          <w:lang w:val="es-AR"/>
        </w:rPr>
        <w:t>rá</w:t>
      </w:r>
      <w:r w:rsidRPr="009737BD">
        <w:rPr>
          <w:rFonts w:ascii="Tahoma" w:hAnsi="Tahoma" w:cs="Tahoma"/>
          <w:lang w:val="es-AR"/>
        </w:rPr>
        <w:t>n</w:t>
      </w:r>
    </w:p>
    <w:p w:rsidR="001A5F7E" w:rsidRPr="009737BD" w:rsidRDefault="001A5F7E">
      <w:pPr>
        <w:widowControl w:val="0"/>
        <w:autoSpaceDE w:val="0"/>
        <w:autoSpaceDN w:val="0"/>
        <w:adjustRightInd w:val="0"/>
        <w:spacing w:after="0" w:line="266" w:lineRule="exact"/>
        <w:ind w:left="101" w:right="70"/>
        <w:jc w:val="both"/>
        <w:rPr>
          <w:rFonts w:ascii="Tahoma" w:hAnsi="Tahoma" w:cs="Tahoma"/>
          <w:lang w:val="es-AR"/>
        </w:rPr>
      </w:pPr>
      <w:r w:rsidRPr="009737BD">
        <w:rPr>
          <w:rFonts w:ascii="Tahoma" w:hAnsi="Tahoma" w:cs="Tahoma"/>
          <w:lang w:val="es-AR"/>
        </w:rPr>
        <w:t>plantear</w:t>
      </w:r>
      <w:r w:rsidRPr="009737BD">
        <w:rPr>
          <w:rFonts w:ascii="Tahoma" w:hAnsi="Tahoma" w:cs="Tahoma"/>
          <w:spacing w:val="17"/>
          <w:lang w:val="es-AR"/>
        </w:rPr>
        <w:t xml:space="preserve"> </w:t>
      </w:r>
      <w:r w:rsidRPr="009737BD">
        <w:rPr>
          <w:rFonts w:ascii="Tahoma" w:hAnsi="Tahoma" w:cs="Tahoma"/>
          <w:lang w:val="es-AR"/>
        </w:rPr>
        <w:t>justific</w:t>
      </w:r>
      <w:r w:rsidRPr="009737BD">
        <w:rPr>
          <w:rFonts w:ascii="Tahoma" w:hAnsi="Tahoma" w:cs="Tahoma"/>
          <w:spacing w:val="1"/>
          <w:lang w:val="es-AR"/>
        </w:rPr>
        <w:t>a</w:t>
      </w:r>
      <w:r w:rsidRPr="009737BD">
        <w:rPr>
          <w:rFonts w:ascii="Tahoma" w:hAnsi="Tahoma" w:cs="Tahoma"/>
          <w:lang w:val="es-AR"/>
        </w:rPr>
        <w:t>damente</w:t>
      </w:r>
      <w:r w:rsidRPr="009737BD">
        <w:rPr>
          <w:rFonts w:ascii="Tahoma" w:hAnsi="Tahoma" w:cs="Tahoma"/>
          <w:spacing w:val="26"/>
          <w:lang w:val="es-AR"/>
        </w:rPr>
        <w:t xml:space="preserve"> </w:t>
      </w:r>
      <w:r w:rsidRPr="009737BD">
        <w:rPr>
          <w:rFonts w:ascii="Tahoma" w:hAnsi="Tahoma" w:cs="Tahoma"/>
          <w:lang w:val="es-AR"/>
        </w:rPr>
        <w:t>la</w:t>
      </w:r>
      <w:r w:rsidRPr="009737BD">
        <w:rPr>
          <w:rFonts w:ascii="Tahoma" w:hAnsi="Tahoma" w:cs="Tahoma"/>
          <w:spacing w:val="31"/>
          <w:lang w:val="es-AR"/>
        </w:rPr>
        <w:t xml:space="preserve"> </w:t>
      </w:r>
      <w:r w:rsidRPr="009737BD">
        <w:rPr>
          <w:rFonts w:ascii="Tahoma" w:hAnsi="Tahoma" w:cs="Tahoma"/>
          <w:lang w:val="es-AR"/>
        </w:rPr>
        <w:t>existencia</w:t>
      </w:r>
      <w:r w:rsidRPr="009737BD">
        <w:rPr>
          <w:rFonts w:ascii="Tahoma" w:hAnsi="Tahoma" w:cs="Tahoma"/>
          <w:spacing w:val="22"/>
          <w:lang w:val="es-AR"/>
        </w:rPr>
        <w:t xml:space="preserve"> </w:t>
      </w:r>
      <w:r w:rsidRPr="009737BD">
        <w:rPr>
          <w:rFonts w:ascii="Tahoma" w:hAnsi="Tahoma" w:cs="Tahoma"/>
          <w:lang w:val="es-AR"/>
        </w:rPr>
        <w:t>de</w:t>
      </w:r>
      <w:r w:rsidRPr="009737BD">
        <w:rPr>
          <w:rFonts w:ascii="Tahoma" w:hAnsi="Tahoma" w:cs="Tahoma"/>
          <w:spacing w:val="28"/>
          <w:lang w:val="es-AR"/>
        </w:rPr>
        <w:t xml:space="preserve"> </w:t>
      </w:r>
      <w:r w:rsidRPr="009737BD">
        <w:rPr>
          <w:rFonts w:ascii="Tahoma" w:hAnsi="Tahoma" w:cs="Tahoma"/>
          <w:lang w:val="es-AR"/>
        </w:rPr>
        <w:t>la</w:t>
      </w:r>
      <w:r w:rsidRPr="009737BD">
        <w:rPr>
          <w:rFonts w:ascii="Tahoma" w:hAnsi="Tahoma" w:cs="Tahoma"/>
          <w:spacing w:val="30"/>
          <w:lang w:val="es-AR"/>
        </w:rPr>
        <w:t xml:space="preserve"> </w:t>
      </w:r>
      <w:r w:rsidRPr="009737BD">
        <w:rPr>
          <w:rFonts w:ascii="Tahoma" w:hAnsi="Tahoma" w:cs="Tahoma"/>
          <w:lang w:val="es-AR"/>
        </w:rPr>
        <w:t>problemática</w:t>
      </w:r>
      <w:r w:rsidRPr="009737BD">
        <w:rPr>
          <w:rFonts w:ascii="Tahoma" w:hAnsi="Tahoma" w:cs="Tahoma"/>
          <w:spacing w:val="21"/>
          <w:lang w:val="es-AR"/>
        </w:rPr>
        <w:t xml:space="preserve"> </w:t>
      </w:r>
      <w:r w:rsidRPr="009737BD">
        <w:rPr>
          <w:rFonts w:ascii="Tahoma" w:hAnsi="Tahoma" w:cs="Tahoma"/>
          <w:lang w:val="es-AR"/>
        </w:rPr>
        <w:t>a</w:t>
      </w:r>
      <w:r w:rsidRPr="009737BD">
        <w:rPr>
          <w:rFonts w:ascii="Tahoma" w:hAnsi="Tahoma" w:cs="Tahoma"/>
          <w:spacing w:val="30"/>
          <w:lang w:val="es-AR"/>
        </w:rPr>
        <w:t xml:space="preserve"> </w:t>
      </w:r>
      <w:smartTag w:uri="urn:schemas-microsoft-com:office:smarttags" w:element="PersonName">
        <w:smartTagPr>
          <w:attr w:name="ProductID" w:val="la Autoridad"/>
        </w:smartTagPr>
        <w:r w:rsidRPr="009737BD">
          <w:rPr>
            <w:rFonts w:ascii="Tahoma" w:hAnsi="Tahoma" w:cs="Tahoma"/>
            <w:lang w:val="es-AR"/>
          </w:rPr>
          <w:t>la</w:t>
        </w:r>
        <w:r w:rsidRPr="009737BD">
          <w:rPr>
            <w:rFonts w:ascii="Tahoma" w:hAnsi="Tahoma" w:cs="Tahoma"/>
            <w:spacing w:val="31"/>
            <w:lang w:val="es-AR"/>
          </w:rPr>
          <w:t xml:space="preserve"> </w:t>
        </w:r>
        <w:r w:rsidRPr="009737BD">
          <w:rPr>
            <w:rFonts w:ascii="Tahoma" w:hAnsi="Tahoma" w:cs="Tahoma"/>
            <w:lang w:val="es-AR"/>
          </w:rPr>
          <w:t>Autoridad</w:t>
        </w:r>
      </w:smartTag>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Aplicación,</w:t>
      </w:r>
      <w:r w:rsidRPr="009737BD">
        <w:rPr>
          <w:rFonts w:ascii="Tahoma" w:hAnsi="Tahoma" w:cs="Tahoma"/>
          <w:spacing w:val="31"/>
          <w:lang w:val="es-AR"/>
        </w:rPr>
        <w:t xml:space="preserve"> </w:t>
      </w:r>
      <w:r w:rsidRPr="009737BD">
        <w:rPr>
          <w:rFonts w:ascii="Tahoma" w:hAnsi="Tahoma" w:cs="Tahoma"/>
          <w:lang w:val="es-AR"/>
        </w:rPr>
        <w:t>la cual,</w:t>
      </w:r>
      <w:r w:rsidRPr="009737BD">
        <w:rPr>
          <w:rFonts w:ascii="Tahoma" w:hAnsi="Tahoma" w:cs="Tahoma"/>
          <w:spacing w:val="28"/>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evia</w:t>
      </w:r>
      <w:r w:rsidRPr="009737BD">
        <w:rPr>
          <w:rFonts w:ascii="Tahoma" w:hAnsi="Tahoma" w:cs="Tahoma"/>
          <w:spacing w:val="29"/>
          <w:lang w:val="es-AR"/>
        </w:rPr>
        <w:t xml:space="preserve"> </w:t>
      </w:r>
      <w:r w:rsidRPr="009737BD">
        <w:rPr>
          <w:rFonts w:ascii="Tahoma" w:hAnsi="Tahoma" w:cs="Tahoma"/>
          <w:lang w:val="es-AR"/>
        </w:rPr>
        <w:t>verific</w:t>
      </w:r>
      <w:r w:rsidRPr="009737BD">
        <w:rPr>
          <w:rFonts w:ascii="Tahoma" w:hAnsi="Tahoma" w:cs="Tahoma"/>
          <w:spacing w:val="1"/>
          <w:lang w:val="es-AR"/>
        </w:rPr>
        <w:t>a</w:t>
      </w:r>
      <w:r w:rsidRPr="009737BD">
        <w:rPr>
          <w:rFonts w:ascii="Tahoma" w:hAnsi="Tahoma" w:cs="Tahoma"/>
          <w:lang w:val="es-AR"/>
        </w:rPr>
        <w:t>ci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los</w:t>
      </w:r>
      <w:r w:rsidRPr="009737BD">
        <w:rPr>
          <w:rFonts w:ascii="Tahoma" w:hAnsi="Tahoma" w:cs="Tahoma"/>
          <w:spacing w:val="27"/>
          <w:lang w:val="es-AR"/>
        </w:rPr>
        <w:t xml:space="preserve"> </w:t>
      </w:r>
      <w:r w:rsidRPr="009737BD">
        <w:rPr>
          <w:rFonts w:ascii="Tahoma" w:hAnsi="Tahoma" w:cs="Tahoma"/>
          <w:lang w:val="es-AR"/>
        </w:rPr>
        <w:t>in</w:t>
      </w:r>
      <w:r w:rsidRPr="009737BD">
        <w:rPr>
          <w:rFonts w:ascii="Tahoma" w:hAnsi="Tahoma" w:cs="Tahoma"/>
          <w:spacing w:val="1"/>
          <w:lang w:val="es-AR"/>
        </w:rPr>
        <w:t>co</w:t>
      </w:r>
      <w:r w:rsidRPr="009737BD">
        <w:rPr>
          <w:rFonts w:ascii="Tahoma" w:hAnsi="Tahoma" w:cs="Tahoma"/>
          <w:lang w:val="es-AR"/>
        </w:rPr>
        <w:t>nven</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23"/>
          <w:lang w:val="es-AR"/>
        </w:rPr>
        <w:t xml:space="preserve"> </w:t>
      </w:r>
      <w:r w:rsidRPr="009737BD">
        <w:rPr>
          <w:rFonts w:ascii="Tahoma" w:hAnsi="Tahoma" w:cs="Tahoma"/>
          <w:lang w:val="es-AR"/>
        </w:rPr>
        <w:t>plantea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22"/>
          <w:lang w:val="es-AR"/>
        </w:rPr>
        <w:t xml:space="preserve"> </w:t>
      </w:r>
      <w:r w:rsidRPr="009737BD">
        <w:rPr>
          <w:rFonts w:ascii="Tahoma" w:hAnsi="Tahoma" w:cs="Tahoma"/>
          <w:lang w:val="es-AR"/>
        </w:rPr>
        <w:t>podrá</w:t>
      </w:r>
      <w:r w:rsidRPr="009737BD">
        <w:rPr>
          <w:rFonts w:ascii="Tahoma" w:hAnsi="Tahoma" w:cs="Tahoma"/>
          <w:spacing w:val="24"/>
          <w:lang w:val="es-AR"/>
        </w:rPr>
        <w:t xml:space="preserve"> </w:t>
      </w:r>
      <w:r w:rsidRPr="009737BD">
        <w:rPr>
          <w:rFonts w:ascii="Tahoma" w:hAnsi="Tahoma" w:cs="Tahoma"/>
          <w:lang w:val="es-AR"/>
        </w:rPr>
        <w:t>dis</w:t>
      </w:r>
      <w:r w:rsidRPr="009737BD">
        <w:rPr>
          <w:rFonts w:ascii="Tahoma" w:hAnsi="Tahoma" w:cs="Tahoma"/>
          <w:spacing w:val="1"/>
          <w:lang w:val="es-AR"/>
        </w:rPr>
        <w:t>p</w:t>
      </w:r>
      <w:r w:rsidRPr="009737BD">
        <w:rPr>
          <w:rFonts w:ascii="Tahoma" w:hAnsi="Tahoma" w:cs="Tahoma"/>
          <w:lang w:val="es-AR"/>
        </w:rPr>
        <w:t>oner</w:t>
      </w:r>
      <w:r w:rsidRPr="009737BD">
        <w:rPr>
          <w:rFonts w:ascii="Tahoma" w:hAnsi="Tahoma" w:cs="Tahoma"/>
          <w:spacing w:val="26"/>
          <w:lang w:val="es-AR"/>
        </w:rPr>
        <w:t xml:space="preserve"> </w:t>
      </w:r>
      <w:r w:rsidRPr="009737BD">
        <w:rPr>
          <w:rFonts w:ascii="Tahoma" w:hAnsi="Tahoma" w:cs="Tahoma"/>
          <w:lang w:val="es-AR"/>
        </w:rPr>
        <w:t>la</w:t>
      </w:r>
      <w:r w:rsidRPr="009737BD">
        <w:rPr>
          <w:rFonts w:ascii="Tahoma" w:hAnsi="Tahoma" w:cs="Tahoma"/>
          <w:spacing w:val="29"/>
          <w:lang w:val="es-AR"/>
        </w:rPr>
        <w:t xml:space="preserve"> </w:t>
      </w:r>
      <w:r w:rsidRPr="009737BD">
        <w:rPr>
          <w:rFonts w:ascii="Tahoma" w:hAnsi="Tahoma" w:cs="Tahoma"/>
          <w:lang w:val="es-AR"/>
        </w:rPr>
        <w:t>realización</w:t>
      </w:r>
      <w:r w:rsidRPr="009737BD">
        <w:rPr>
          <w:rFonts w:ascii="Tahoma" w:hAnsi="Tahoma" w:cs="Tahoma"/>
          <w:spacing w:val="20"/>
          <w:lang w:val="es-AR"/>
        </w:rPr>
        <w:t xml:space="preserve"> </w:t>
      </w:r>
      <w:r w:rsidRPr="009737BD">
        <w:rPr>
          <w:rFonts w:ascii="Tahoma" w:hAnsi="Tahoma" w:cs="Tahoma"/>
          <w:spacing w:val="1"/>
          <w:lang w:val="es-AR"/>
        </w:rPr>
        <w:t>d</w:t>
      </w:r>
      <w:r w:rsidRPr="009737BD">
        <w:rPr>
          <w:rFonts w:ascii="Tahoma" w:hAnsi="Tahoma" w:cs="Tahoma"/>
          <w:lang w:val="es-AR"/>
        </w:rPr>
        <w:t xml:space="preserve">e las tareas </w:t>
      </w:r>
      <w:r w:rsidRPr="009737BD">
        <w:rPr>
          <w:rFonts w:ascii="Tahoma" w:hAnsi="Tahoma" w:cs="Tahoma"/>
          <w:spacing w:val="1"/>
          <w:lang w:val="es-AR"/>
        </w:rPr>
        <w:t>n</w:t>
      </w:r>
      <w:r w:rsidRPr="009737BD">
        <w:rPr>
          <w:rFonts w:ascii="Tahoma" w:hAnsi="Tahoma" w:cs="Tahoma"/>
          <w:spacing w:val="-1"/>
          <w:lang w:val="es-AR"/>
        </w:rPr>
        <w:t>e</w:t>
      </w:r>
      <w:r w:rsidRPr="009737BD">
        <w:rPr>
          <w:rFonts w:ascii="Tahoma" w:hAnsi="Tahoma" w:cs="Tahoma"/>
          <w:lang w:val="es-AR"/>
        </w:rPr>
        <w:t>cesarias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adecu</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4"/>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mismo.</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A83279" w:rsidRDefault="001A5F7E" w:rsidP="00A83279">
      <w:pPr>
        <w:widowControl w:val="0"/>
        <w:autoSpaceDE w:val="0"/>
        <w:autoSpaceDN w:val="0"/>
        <w:adjustRightInd w:val="0"/>
        <w:spacing w:after="0" w:line="240" w:lineRule="auto"/>
        <w:ind w:left="101" w:right="1362"/>
        <w:jc w:val="both"/>
        <w:rPr>
          <w:rFonts w:ascii="Tahoma" w:hAnsi="Tahoma" w:cs="Tahoma"/>
          <w:b/>
          <w:lang w:val="es-AR"/>
        </w:rPr>
      </w:pPr>
      <w:r w:rsidRPr="00A83279">
        <w:rPr>
          <w:rFonts w:ascii="Tahoma" w:hAnsi="Tahoma" w:cs="Tahoma"/>
          <w:b/>
          <w:lang w:val="es-AR"/>
        </w:rPr>
        <w:t>Sección</w:t>
      </w:r>
      <w:r w:rsidRPr="00A83279">
        <w:rPr>
          <w:rFonts w:ascii="Tahoma" w:hAnsi="Tahoma" w:cs="Tahoma"/>
          <w:b/>
          <w:spacing w:val="-14"/>
          <w:lang w:val="es-AR"/>
        </w:rPr>
        <w:t xml:space="preserve"> </w:t>
      </w:r>
      <w:r w:rsidRPr="00A83279">
        <w:rPr>
          <w:rFonts w:ascii="Tahoma" w:hAnsi="Tahoma" w:cs="Tahoma"/>
          <w:b/>
          <w:lang w:val="es-AR"/>
        </w:rPr>
        <w:t>7 –</w:t>
      </w:r>
      <w:r w:rsidRPr="00A83279">
        <w:rPr>
          <w:rFonts w:ascii="Tahoma" w:hAnsi="Tahoma" w:cs="Tahoma"/>
          <w:b/>
          <w:spacing w:val="1"/>
          <w:lang w:val="es-AR"/>
        </w:rPr>
        <w:t xml:space="preserve"> </w:t>
      </w:r>
      <w:r w:rsidRPr="00A83279">
        <w:rPr>
          <w:rFonts w:ascii="Tahoma" w:hAnsi="Tahoma" w:cs="Tahoma"/>
          <w:b/>
          <w:lang w:val="es-AR"/>
        </w:rPr>
        <w:t>Protección</w:t>
      </w:r>
      <w:r w:rsidRPr="00A83279">
        <w:rPr>
          <w:rFonts w:ascii="Tahoma" w:hAnsi="Tahoma" w:cs="Tahoma"/>
          <w:b/>
          <w:spacing w:val="-9"/>
          <w:lang w:val="es-AR"/>
        </w:rPr>
        <w:t xml:space="preserve"> </w:t>
      </w:r>
      <w:r w:rsidRPr="00A83279">
        <w:rPr>
          <w:rFonts w:ascii="Tahoma" w:hAnsi="Tahoma" w:cs="Tahoma"/>
          <w:b/>
          <w:lang w:val="es-AR"/>
        </w:rPr>
        <w:t>y</w:t>
      </w:r>
      <w:r w:rsidRPr="00A83279">
        <w:rPr>
          <w:rFonts w:ascii="Tahoma" w:hAnsi="Tahoma" w:cs="Tahoma"/>
          <w:b/>
          <w:spacing w:val="-2"/>
          <w:lang w:val="es-AR"/>
        </w:rPr>
        <w:t xml:space="preserve"> </w:t>
      </w:r>
      <w:r w:rsidRPr="00A83279">
        <w:rPr>
          <w:rFonts w:ascii="Tahoma" w:hAnsi="Tahoma" w:cs="Tahoma"/>
          <w:b/>
          <w:lang w:val="es-AR"/>
        </w:rPr>
        <w:t>mejoramiento</w:t>
      </w:r>
      <w:r w:rsidRPr="00A83279">
        <w:rPr>
          <w:rFonts w:ascii="Tahoma" w:hAnsi="Tahoma" w:cs="Tahoma"/>
          <w:b/>
          <w:spacing w:val="-12"/>
          <w:lang w:val="es-AR"/>
        </w:rPr>
        <w:t xml:space="preserve"> </w:t>
      </w:r>
      <w:r w:rsidRPr="00A83279">
        <w:rPr>
          <w:rFonts w:ascii="Tahoma" w:hAnsi="Tahoma" w:cs="Tahoma"/>
          <w:b/>
          <w:lang w:val="es-AR"/>
        </w:rPr>
        <w:t>del</w:t>
      </w:r>
      <w:r w:rsidRPr="00A83279">
        <w:rPr>
          <w:rFonts w:ascii="Tahoma" w:hAnsi="Tahoma" w:cs="Tahoma"/>
          <w:b/>
          <w:spacing w:val="-3"/>
          <w:lang w:val="es-AR"/>
        </w:rPr>
        <w:t xml:space="preserve"> </w:t>
      </w:r>
      <w:r w:rsidRPr="00A83279">
        <w:rPr>
          <w:rFonts w:ascii="Tahoma" w:hAnsi="Tahoma" w:cs="Tahoma"/>
          <w:b/>
          <w:lang w:val="es-AR"/>
        </w:rPr>
        <w:t>paisaje</w:t>
      </w:r>
      <w:r w:rsidR="00A83279">
        <w:rPr>
          <w:rFonts w:ascii="Tahoma" w:hAnsi="Tahoma" w:cs="Tahoma"/>
          <w:b/>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1" w:right="8545"/>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X.31</w:t>
      </w:r>
    </w:p>
    <w:p w:rsidR="001A5F7E" w:rsidRPr="009737BD" w:rsidRDefault="001A5F7E">
      <w:pPr>
        <w:widowControl w:val="0"/>
        <w:autoSpaceDE w:val="0"/>
        <w:autoSpaceDN w:val="0"/>
        <w:adjustRightInd w:val="0"/>
        <w:spacing w:before="7" w:after="0" w:line="266" w:lineRule="exact"/>
        <w:ind w:left="101" w:right="70"/>
        <w:jc w:val="both"/>
        <w:rPr>
          <w:rFonts w:ascii="Tahoma" w:hAnsi="Tahoma" w:cs="Tahoma"/>
          <w:lang w:val="es-AR"/>
        </w:rPr>
      </w:pP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act</w:t>
      </w:r>
      <w:r w:rsidRPr="009737BD">
        <w:rPr>
          <w:rFonts w:ascii="Tahoma" w:hAnsi="Tahoma" w:cs="Tahoma"/>
          <w:spacing w:val="1"/>
          <w:lang w:val="es-AR"/>
        </w:rPr>
        <w:t>u</w:t>
      </w:r>
      <w:r w:rsidRPr="009737BD">
        <w:rPr>
          <w:rFonts w:ascii="Tahoma" w:hAnsi="Tahoma" w:cs="Tahoma"/>
          <w:lang w:val="es-AR"/>
        </w:rPr>
        <w:t>ac</w:t>
      </w:r>
      <w:r w:rsidRPr="009737BD">
        <w:rPr>
          <w:rFonts w:ascii="Tahoma" w:hAnsi="Tahoma" w:cs="Tahoma"/>
          <w:spacing w:val="2"/>
          <w:lang w:val="es-AR"/>
        </w:rPr>
        <w:t>i</w:t>
      </w:r>
      <w:r w:rsidRPr="009737BD">
        <w:rPr>
          <w:rFonts w:ascii="Tahoma" w:hAnsi="Tahoma" w:cs="Tahoma"/>
          <w:lang w:val="es-AR"/>
        </w:rPr>
        <w:t>ones</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10"/>
          <w:lang w:val="es-AR"/>
        </w:rPr>
        <w:t xml:space="preserve"> </w:t>
      </w:r>
      <w:r w:rsidRPr="009737BD">
        <w:rPr>
          <w:rFonts w:ascii="Tahoma" w:hAnsi="Tahoma" w:cs="Tahoma"/>
          <w:spacing w:val="2"/>
          <w:lang w:val="es-AR"/>
        </w:rPr>
        <w:t>m</w:t>
      </w:r>
      <w:r w:rsidRPr="009737BD">
        <w:rPr>
          <w:rFonts w:ascii="Tahoma" w:hAnsi="Tahoma" w:cs="Tahoma"/>
          <w:lang w:val="es-AR"/>
        </w:rPr>
        <w:t>e</w:t>
      </w:r>
      <w:r w:rsidRPr="009737BD">
        <w:rPr>
          <w:rFonts w:ascii="Tahoma" w:hAnsi="Tahoma" w:cs="Tahoma"/>
          <w:spacing w:val="1"/>
          <w:lang w:val="es-AR"/>
        </w:rPr>
        <w:t>d</w:t>
      </w:r>
      <w:r w:rsidRPr="009737BD">
        <w:rPr>
          <w:rFonts w:ascii="Tahoma" w:hAnsi="Tahoma" w:cs="Tahoma"/>
          <w:lang w:val="es-AR"/>
        </w:rPr>
        <w:t>idas</w:t>
      </w:r>
      <w:r w:rsidRPr="009737BD">
        <w:rPr>
          <w:rFonts w:ascii="Tahoma" w:hAnsi="Tahoma" w:cs="Tahoma"/>
          <w:spacing w:val="6"/>
          <w:lang w:val="es-AR"/>
        </w:rPr>
        <w:t xml:space="preserve"> </w:t>
      </w:r>
      <w:r w:rsidRPr="009737BD">
        <w:rPr>
          <w:rFonts w:ascii="Tahoma" w:hAnsi="Tahoma" w:cs="Tahoma"/>
          <w:lang w:val="es-AR"/>
        </w:rPr>
        <w:t>del</w:t>
      </w:r>
      <w:r w:rsidRPr="009737BD">
        <w:rPr>
          <w:rFonts w:ascii="Tahoma" w:hAnsi="Tahoma" w:cs="Tahoma"/>
          <w:spacing w:val="9"/>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esente</w:t>
      </w:r>
      <w:r w:rsidRPr="009737BD">
        <w:rPr>
          <w:rFonts w:ascii="Tahoma" w:hAnsi="Tahoma" w:cs="Tahoma"/>
          <w:spacing w:val="10"/>
          <w:lang w:val="es-AR"/>
        </w:rPr>
        <w:t xml:space="preserve"> </w:t>
      </w:r>
      <w:r w:rsidRPr="009737BD">
        <w:rPr>
          <w:rFonts w:ascii="Tahoma" w:hAnsi="Tahoma" w:cs="Tahoma"/>
          <w:lang w:val="es-AR"/>
        </w:rPr>
        <w:t>Pl</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9"/>
          <w:lang w:val="es-AR"/>
        </w:rPr>
        <w:t xml:space="preserve"> </w:t>
      </w:r>
      <w:r w:rsidRPr="009737BD">
        <w:rPr>
          <w:rFonts w:ascii="Tahoma" w:hAnsi="Tahoma" w:cs="Tahoma"/>
          <w:lang w:val="es-AR"/>
        </w:rPr>
        <w:t>velarán</w:t>
      </w:r>
      <w:r w:rsidRPr="009737BD">
        <w:rPr>
          <w:rFonts w:ascii="Tahoma" w:hAnsi="Tahoma" w:cs="Tahoma"/>
          <w:spacing w:val="7"/>
          <w:lang w:val="es-AR"/>
        </w:rPr>
        <w:t xml:space="preserve"> </w:t>
      </w:r>
      <w:r w:rsidRPr="009737BD">
        <w:rPr>
          <w:rFonts w:ascii="Tahoma" w:hAnsi="Tahoma" w:cs="Tahoma"/>
          <w:lang w:val="es-AR"/>
        </w:rPr>
        <w:t>por</w:t>
      </w:r>
      <w:r w:rsidRPr="009737BD">
        <w:rPr>
          <w:rFonts w:ascii="Tahoma" w:hAnsi="Tahoma" w:cs="Tahoma"/>
          <w:spacing w:val="9"/>
          <w:lang w:val="es-AR"/>
        </w:rPr>
        <w:t xml:space="preserve"> </w:t>
      </w:r>
      <w:r w:rsidRPr="009737BD">
        <w:rPr>
          <w:rFonts w:ascii="Tahoma" w:hAnsi="Tahoma" w:cs="Tahoma"/>
          <w:lang w:val="es-AR"/>
        </w:rPr>
        <w:t>el</w:t>
      </w:r>
      <w:r w:rsidRPr="009737BD">
        <w:rPr>
          <w:rFonts w:ascii="Tahoma" w:hAnsi="Tahoma" w:cs="Tahoma"/>
          <w:spacing w:val="11"/>
          <w:lang w:val="es-AR"/>
        </w:rPr>
        <w:t xml:space="preserve"> </w:t>
      </w:r>
      <w:r w:rsidRPr="009737BD">
        <w:rPr>
          <w:rFonts w:ascii="Tahoma" w:hAnsi="Tahoma" w:cs="Tahoma"/>
          <w:lang w:val="es-AR"/>
        </w:rPr>
        <w:t>mantenimiento de</w:t>
      </w:r>
      <w:r w:rsidRPr="009737BD">
        <w:rPr>
          <w:rFonts w:ascii="Tahoma" w:hAnsi="Tahoma" w:cs="Tahoma"/>
          <w:spacing w:val="10"/>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1"/>
          <w:lang w:val="es-AR"/>
        </w:rPr>
        <w:t xml:space="preserve"> </w:t>
      </w:r>
      <w:r w:rsidRPr="009737BD">
        <w:rPr>
          <w:rFonts w:ascii="Tahoma" w:hAnsi="Tahoma" w:cs="Tahoma"/>
          <w:lang w:val="es-AR"/>
        </w:rPr>
        <w:t>rasgos morfotopog</w:t>
      </w:r>
      <w:r w:rsidRPr="009737BD">
        <w:rPr>
          <w:rFonts w:ascii="Tahoma" w:hAnsi="Tahoma" w:cs="Tahoma"/>
          <w:spacing w:val="1"/>
          <w:lang w:val="es-AR"/>
        </w:rPr>
        <w:t>r</w:t>
      </w:r>
      <w:r w:rsidRPr="009737BD">
        <w:rPr>
          <w:rFonts w:ascii="Tahoma" w:hAnsi="Tahoma" w:cs="Tahoma"/>
          <w:lang w:val="es-AR"/>
        </w:rPr>
        <w:t>áficos</w:t>
      </w:r>
      <w:r w:rsidRPr="009737BD">
        <w:rPr>
          <w:rFonts w:ascii="Tahoma" w:hAnsi="Tahoma" w:cs="Tahoma"/>
          <w:spacing w:val="12"/>
          <w:lang w:val="es-AR"/>
        </w:rPr>
        <w:t xml:space="preserve"> </w:t>
      </w:r>
      <w:r w:rsidRPr="009737BD">
        <w:rPr>
          <w:rFonts w:ascii="Tahoma" w:hAnsi="Tahoma" w:cs="Tahoma"/>
          <w:lang w:val="es-AR"/>
        </w:rPr>
        <w:t>del</w:t>
      </w:r>
      <w:r w:rsidRPr="009737BD">
        <w:rPr>
          <w:rFonts w:ascii="Tahoma" w:hAnsi="Tahoma" w:cs="Tahoma"/>
          <w:spacing w:val="10"/>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pac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1"/>
          <w:lang w:val="es-AR"/>
        </w:rPr>
        <w:t xml:space="preserve"> </w:t>
      </w:r>
      <w:r w:rsidRPr="009737BD">
        <w:rPr>
          <w:rFonts w:ascii="Tahoma" w:hAnsi="Tahoma" w:cs="Tahoma"/>
          <w:lang w:val="es-AR"/>
        </w:rPr>
        <w:t>territorial</w:t>
      </w:r>
      <w:r w:rsidRPr="009737BD">
        <w:rPr>
          <w:rFonts w:ascii="Tahoma" w:hAnsi="Tahoma" w:cs="Tahoma"/>
          <w:spacing w:val="4"/>
          <w:lang w:val="es-AR"/>
        </w:rPr>
        <w:t xml:space="preserve"> </w:t>
      </w:r>
      <w:r w:rsidRPr="009737BD">
        <w:rPr>
          <w:rFonts w:ascii="Tahoma" w:hAnsi="Tahoma" w:cs="Tahoma"/>
          <w:lang w:val="es-AR"/>
        </w:rPr>
        <w:t>que</w:t>
      </w:r>
      <w:r w:rsidRPr="009737BD">
        <w:rPr>
          <w:rFonts w:ascii="Tahoma" w:hAnsi="Tahoma" w:cs="Tahoma"/>
          <w:spacing w:val="11"/>
          <w:lang w:val="es-AR"/>
        </w:rPr>
        <w:t xml:space="preserve"> </w:t>
      </w:r>
      <w:r w:rsidRPr="009737BD">
        <w:rPr>
          <w:rFonts w:ascii="Tahoma" w:hAnsi="Tahoma" w:cs="Tahoma"/>
          <w:lang w:val="es-AR"/>
        </w:rPr>
        <w:t>compren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11"/>
          <w:lang w:val="es-AR"/>
        </w:rPr>
        <w:t xml:space="preserve"> </w:t>
      </w:r>
      <w:r w:rsidRPr="009737BD">
        <w:rPr>
          <w:rFonts w:ascii="Tahoma" w:hAnsi="Tahoma" w:cs="Tahoma"/>
          <w:lang w:val="es-AR"/>
        </w:rPr>
        <w:t>Áreas</w:t>
      </w:r>
      <w:r w:rsidRPr="009737BD">
        <w:rPr>
          <w:rFonts w:ascii="Tahoma" w:hAnsi="Tahoma" w:cs="Tahoma"/>
          <w:spacing w:val="7"/>
          <w:lang w:val="es-AR"/>
        </w:rPr>
        <w:t xml:space="preserve"> </w:t>
      </w:r>
      <w:r w:rsidRPr="009737BD">
        <w:rPr>
          <w:rFonts w:ascii="Tahoma" w:hAnsi="Tahoma" w:cs="Tahoma"/>
          <w:lang w:val="es-AR"/>
        </w:rPr>
        <w:t>Rural,</w:t>
      </w:r>
      <w:r w:rsidRPr="009737BD">
        <w:rPr>
          <w:rFonts w:ascii="Tahoma" w:hAnsi="Tahoma" w:cs="Tahoma"/>
          <w:spacing w:val="8"/>
          <w:lang w:val="es-AR"/>
        </w:rPr>
        <w:t xml:space="preserve"> </w:t>
      </w:r>
      <w:r w:rsidRPr="009737BD">
        <w:rPr>
          <w:rFonts w:ascii="Tahoma" w:hAnsi="Tahoma" w:cs="Tahoma"/>
          <w:lang w:val="es-AR"/>
        </w:rPr>
        <w:t>Comple</w:t>
      </w:r>
      <w:r w:rsidRPr="009737BD">
        <w:rPr>
          <w:rFonts w:ascii="Tahoma" w:hAnsi="Tahoma" w:cs="Tahoma"/>
          <w:spacing w:val="2"/>
          <w:lang w:val="es-AR"/>
        </w:rPr>
        <w:t>m</w:t>
      </w:r>
      <w:r w:rsidRPr="009737BD">
        <w:rPr>
          <w:rFonts w:ascii="Tahoma" w:hAnsi="Tahoma" w:cs="Tahoma"/>
          <w:lang w:val="es-AR"/>
        </w:rPr>
        <w:t>entarias</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 xml:space="preserve">Urbana </w:t>
      </w:r>
      <w:r w:rsidRPr="009737BD">
        <w:rPr>
          <w:rFonts w:ascii="Tahoma" w:hAnsi="Tahoma" w:cs="Tahoma"/>
          <w:spacing w:val="-28"/>
          <w:lang w:val="es-AR"/>
        </w:rPr>
        <w:t xml:space="preserve"> </w:t>
      </w:r>
      <w:r w:rsidRPr="009737BD">
        <w:rPr>
          <w:rFonts w:ascii="Tahoma" w:hAnsi="Tahoma" w:cs="Tahoma"/>
          <w:lang w:val="es-AR"/>
        </w:rPr>
        <w:t>del</w:t>
      </w:r>
      <w:r w:rsidRPr="009737BD">
        <w:rPr>
          <w:rFonts w:ascii="Tahoma" w:hAnsi="Tahoma" w:cs="Tahoma"/>
          <w:spacing w:val="33"/>
          <w:lang w:val="es-AR"/>
        </w:rPr>
        <w:t xml:space="preserve"> </w:t>
      </w:r>
      <w:r w:rsidRPr="009737BD">
        <w:rPr>
          <w:rFonts w:ascii="Tahoma" w:hAnsi="Tahoma" w:cs="Tahoma"/>
          <w:lang w:val="es-AR"/>
        </w:rPr>
        <w:t>Partido</w:t>
      </w:r>
      <w:r w:rsidRPr="009737BD">
        <w:rPr>
          <w:rFonts w:ascii="Tahoma" w:hAnsi="Tahoma" w:cs="Tahoma"/>
          <w:spacing w:val="29"/>
          <w:lang w:val="es-AR"/>
        </w:rPr>
        <w:t xml:space="preserve"> </w:t>
      </w:r>
      <w:r w:rsidRPr="009737BD">
        <w:rPr>
          <w:rFonts w:ascii="Tahoma" w:hAnsi="Tahoma" w:cs="Tahoma"/>
          <w:lang w:val="es-AR"/>
        </w:rPr>
        <w:t>de</w:t>
      </w:r>
      <w:r w:rsidRPr="009737BD">
        <w:rPr>
          <w:rFonts w:ascii="Tahoma" w:hAnsi="Tahoma" w:cs="Tahoma"/>
          <w:spacing w:val="33"/>
          <w:lang w:val="es-AR"/>
        </w:rPr>
        <w:t xml:space="preserve"> </w:t>
      </w:r>
      <w:r w:rsidRPr="009737BD">
        <w:rPr>
          <w:rFonts w:ascii="Tahoma" w:hAnsi="Tahoma" w:cs="Tahoma"/>
          <w:lang w:val="es-AR"/>
        </w:rPr>
        <w:t>Chascomús.</w:t>
      </w:r>
      <w:r w:rsidRPr="009737BD">
        <w:rPr>
          <w:rFonts w:ascii="Tahoma" w:hAnsi="Tahoma" w:cs="Tahoma"/>
          <w:spacing w:val="24"/>
          <w:lang w:val="es-AR"/>
        </w:rPr>
        <w:t xml:space="preserve"> </w:t>
      </w:r>
      <w:r w:rsidRPr="009737BD">
        <w:rPr>
          <w:rFonts w:ascii="Tahoma" w:hAnsi="Tahoma" w:cs="Tahoma"/>
          <w:lang w:val="es-AR"/>
        </w:rPr>
        <w:t>Los</w:t>
      </w:r>
      <w:r w:rsidRPr="009737BD">
        <w:rPr>
          <w:rFonts w:ascii="Tahoma" w:hAnsi="Tahoma" w:cs="Tahoma"/>
          <w:spacing w:val="31"/>
          <w:lang w:val="es-AR"/>
        </w:rPr>
        <w:t xml:space="preserve"> </w:t>
      </w:r>
      <w:r w:rsidRPr="009737BD">
        <w:rPr>
          <w:rFonts w:ascii="Tahoma" w:hAnsi="Tahoma" w:cs="Tahoma"/>
          <w:lang w:val="es-AR"/>
        </w:rPr>
        <w:t>Planes</w:t>
      </w:r>
      <w:r w:rsidRPr="009737BD">
        <w:rPr>
          <w:rFonts w:ascii="Tahoma" w:hAnsi="Tahoma" w:cs="Tahoma"/>
          <w:spacing w:val="30"/>
          <w:lang w:val="es-AR"/>
        </w:rPr>
        <w:t xml:space="preserve"> </w:t>
      </w:r>
      <w:r w:rsidRPr="009737BD">
        <w:rPr>
          <w:rFonts w:ascii="Tahoma" w:hAnsi="Tahoma" w:cs="Tahoma"/>
          <w:lang w:val="es-AR"/>
        </w:rPr>
        <w:t>Especiales</w:t>
      </w:r>
      <w:r w:rsidRPr="009737BD">
        <w:rPr>
          <w:rFonts w:ascii="Tahoma" w:hAnsi="Tahoma" w:cs="Tahoma"/>
          <w:spacing w:val="26"/>
          <w:lang w:val="es-AR"/>
        </w:rPr>
        <w:t xml:space="preserve"> </w:t>
      </w:r>
      <w:r w:rsidRPr="009737BD">
        <w:rPr>
          <w:rFonts w:ascii="Tahoma" w:hAnsi="Tahoma" w:cs="Tahoma"/>
          <w:lang w:val="es-AR"/>
        </w:rPr>
        <w:t>y</w:t>
      </w:r>
      <w:r w:rsidRPr="009737BD">
        <w:rPr>
          <w:rFonts w:ascii="Tahoma" w:hAnsi="Tahoma" w:cs="Tahoma"/>
          <w:spacing w:val="33"/>
          <w:lang w:val="es-AR"/>
        </w:rPr>
        <w:t xml:space="preserve"> </w:t>
      </w:r>
      <w:r w:rsidRPr="009737BD">
        <w:rPr>
          <w:rFonts w:ascii="Tahoma" w:hAnsi="Tahoma" w:cs="Tahoma"/>
          <w:lang w:val="es-AR"/>
        </w:rPr>
        <w:t>Proyectos</w:t>
      </w:r>
      <w:r w:rsidRPr="009737BD">
        <w:rPr>
          <w:rFonts w:ascii="Tahoma" w:hAnsi="Tahoma" w:cs="Tahoma"/>
          <w:spacing w:val="28"/>
          <w:lang w:val="es-AR"/>
        </w:rPr>
        <w:t xml:space="preserve"> </w:t>
      </w:r>
      <w:r w:rsidRPr="009737BD">
        <w:rPr>
          <w:rFonts w:ascii="Tahoma" w:hAnsi="Tahoma" w:cs="Tahoma"/>
          <w:lang w:val="es-AR"/>
        </w:rPr>
        <w:t>Urbanos</w:t>
      </w:r>
      <w:r w:rsidRPr="009737BD">
        <w:rPr>
          <w:rFonts w:ascii="Tahoma" w:hAnsi="Tahoma" w:cs="Tahoma"/>
          <w:spacing w:val="27"/>
          <w:lang w:val="es-AR"/>
        </w:rPr>
        <w:t xml:space="preserve"> </w:t>
      </w:r>
      <w:r w:rsidRPr="009737BD">
        <w:rPr>
          <w:rFonts w:ascii="Tahoma" w:hAnsi="Tahoma" w:cs="Tahoma"/>
          <w:lang w:val="es-AR"/>
        </w:rPr>
        <w:t>de</w:t>
      </w:r>
      <w:r w:rsidRPr="009737BD">
        <w:rPr>
          <w:rFonts w:ascii="Tahoma" w:hAnsi="Tahoma" w:cs="Tahoma"/>
          <w:spacing w:val="32"/>
          <w:lang w:val="es-AR"/>
        </w:rPr>
        <w:t xml:space="preserve"> </w:t>
      </w:r>
      <w:r w:rsidRPr="009737BD">
        <w:rPr>
          <w:rFonts w:ascii="Tahoma" w:hAnsi="Tahoma" w:cs="Tahoma"/>
          <w:lang w:val="es-AR"/>
        </w:rPr>
        <w:t>Detalle</w:t>
      </w:r>
    </w:p>
    <w:p w:rsidR="001A5F7E" w:rsidRPr="009737BD" w:rsidRDefault="001A5F7E">
      <w:pPr>
        <w:widowControl w:val="0"/>
        <w:autoSpaceDE w:val="0"/>
        <w:autoSpaceDN w:val="0"/>
        <w:adjustRightInd w:val="0"/>
        <w:spacing w:after="0" w:line="266" w:lineRule="exact"/>
        <w:ind w:left="101" w:right="72"/>
        <w:jc w:val="both"/>
        <w:rPr>
          <w:rFonts w:ascii="Tahoma" w:hAnsi="Tahoma" w:cs="Tahoma"/>
          <w:lang w:val="es-AR"/>
        </w:rPr>
      </w:pP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
          <w:lang w:val="es-AR"/>
        </w:rPr>
        <w:t>n</w:t>
      </w:r>
      <w:r w:rsidRPr="009737BD">
        <w:rPr>
          <w:rFonts w:ascii="Tahoma" w:hAnsi="Tahoma" w:cs="Tahoma"/>
          <w:lang w:val="es-AR"/>
        </w:rPr>
        <w:t>drán</w:t>
      </w:r>
      <w:r w:rsidRPr="009737BD">
        <w:rPr>
          <w:rFonts w:ascii="Tahoma" w:hAnsi="Tahoma" w:cs="Tahoma"/>
          <w:spacing w:val="3"/>
          <w:lang w:val="es-AR"/>
        </w:rPr>
        <w:t xml:space="preserve"> </w:t>
      </w:r>
      <w:r w:rsidRPr="009737BD">
        <w:rPr>
          <w:rFonts w:ascii="Tahoma" w:hAnsi="Tahoma" w:cs="Tahoma"/>
          <w:spacing w:val="2"/>
          <w:lang w:val="es-AR"/>
        </w:rPr>
        <w:t>l</w:t>
      </w:r>
      <w:r w:rsidRPr="009737BD">
        <w:rPr>
          <w:rFonts w:ascii="Tahoma" w:hAnsi="Tahoma" w:cs="Tahoma"/>
          <w:lang w:val="es-AR"/>
        </w:rPr>
        <w:t>os</w:t>
      </w:r>
      <w:r w:rsidRPr="009737BD">
        <w:rPr>
          <w:rFonts w:ascii="Tahoma" w:hAnsi="Tahoma" w:cs="Tahoma"/>
          <w:spacing w:val="4"/>
          <w:lang w:val="es-AR"/>
        </w:rPr>
        <w:t xml:space="preserve"> </w:t>
      </w:r>
      <w:r w:rsidRPr="009737BD">
        <w:rPr>
          <w:rFonts w:ascii="Tahoma" w:hAnsi="Tahoma" w:cs="Tahoma"/>
          <w:lang w:val="es-AR"/>
        </w:rPr>
        <w:t>est</w:t>
      </w:r>
      <w:r w:rsidRPr="009737BD">
        <w:rPr>
          <w:rFonts w:ascii="Tahoma" w:hAnsi="Tahoma" w:cs="Tahoma"/>
          <w:spacing w:val="1"/>
          <w:lang w:val="es-AR"/>
        </w:rPr>
        <w:t>u</w:t>
      </w:r>
      <w:r w:rsidRPr="009737BD">
        <w:rPr>
          <w:rFonts w:ascii="Tahoma" w:hAnsi="Tahoma" w:cs="Tahoma"/>
          <w:lang w:val="es-AR"/>
        </w:rPr>
        <w:t>dios</w:t>
      </w:r>
      <w:r w:rsidRPr="009737BD">
        <w:rPr>
          <w:rFonts w:ascii="Tahoma" w:hAnsi="Tahoma" w:cs="Tahoma"/>
          <w:spacing w:val="3"/>
          <w:lang w:val="es-AR"/>
        </w:rPr>
        <w:t xml:space="preserve"> </w:t>
      </w:r>
      <w:r w:rsidRPr="009737BD">
        <w:rPr>
          <w:rFonts w:ascii="Tahoma" w:hAnsi="Tahoma" w:cs="Tahoma"/>
          <w:lang w:val="es-AR"/>
        </w:rPr>
        <w:t>paisajísticos</w:t>
      </w:r>
      <w:r w:rsidRPr="009737BD">
        <w:rPr>
          <w:rFonts w:ascii="Tahoma" w:hAnsi="Tahoma" w:cs="Tahoma"/>
          <w:spacing w:val="-4"/>
          <w:lang w:val="es-AR"/>
        </w:rPr>
        <w:t xml:space="preserve"> </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spacing w:val="1"/>
          <w:lang w:val="es-AR"/>
        </w:rPr>
        <w:t>p</w:t>
      </w:r>
      <w:r w:rsidRPr="009737BD">
        <w:rPr>
          <w:rFonts w:ascii="Tahoma" w:hAnsi="Tahoma" w:cs="Tahoma"/>
          <w:lang w:val="es-AR"/>
        </w:rPr>
        <w:t>ermit</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3"/>
          <w:lang w:val="es-AR"/>
        </w:rPr>
        <w:t xml:space="preserve"> </w:t>
      </w:r>
      <w:r w:rsidRPr="009737BD">
        <w:rPr>
          <w:rFonts w:ascii="Tahoma" w:hAnsi="Tahoma" w:cs="Tahoma"/>
          <w:lang w:val="es-AR"/>
        </w:rPr>
        <w:t>eval</w:t>
      </w:r>
      <w:r w:rsidRPr="009737BD">
        <w:rPr>
          <w:rFonts w:ascii="Tahoma" w:hAnsi="Tahoma" w:cs="Tahoma"/>
          <w:spacing w:val="1"/>
          <w:lang w:val="es-AR"/>
        </w:rPr>
        <w:t>u</w:t>
      </w:r>
      <w:r w:rsidRPr="009737BD">
        <w:rPr>
          <w:rFonts w:ascii="Tahoma" w:hAnsi="Tahoma" w:cs="Tahoma"/>
          <w:lang w:val="es-AR"/>
        </w:rPr>
        <w:t>ar</w:t>
      </w:r>
      <w:r w:rsidRPr="009737BD">
        <w:rPr>
          <w:rFonts w:ascii="Tahoma" w:hAnsi="Tahoma" w:cs="Tahoma"/>
          <w:spacing w:val="1"/>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4"/>
          <w:lang w:val="es-AR"/>
        </w:rPr>
        <w:t xml:space="preserve"> </w:t>
      </w:r>
      <w:r w:rsidRPr="009737BD">
        <w:rPr>
          <w:rFonts w:ascii="Tahoma" w:hAnsi="Tahoma" w:cs="Tahoma"/>
          <w:lang w:val="es-AR"/>
        </w:rPr>
        <w:t>altern</w:t>
      </w:r>
      <w:r w:rsidRPr="009737BD">
        <w:rPr>
          <w:rFonts w:ascii="Tahoma" w:hAnsi="Tahoma" w:cs="Tahoma"/>
          <w:spacing w:val="1"/>
          <w:lang w:val="es-AR"/>
        </w:rPr>
        <w:t>a</w:t>
      </w:r>
      <w:r w:rsidRPr="009737BD">
        <w:rPr>
          <w:rFonts w:ascii="Tahoma" w:hAnsi="Tahoma" w:cs="Tahoma"/>
          <w:lang w:val="es-AR"/>
        </w:rPr>
        <w:t>tiv</w:t>
      </w:r>
      <w:r w:rsidRPr="009737BD">
        <w:rPr>
          <w:rFonts w:ascii="Tahoma" w:hAnsi="Tahoma" w:cs="Tahoma"/>
          <w:spacing w:val="1"/>
          <w:lang w:val="es-AR"/>
        </w:rPr>
        <w:t>a</w:t>
      </w:r>
      <w:r w:rsidRPr="009737BD">
        <w:rPr>
          <w:rFonts w:ascii="Tahoma" w:hAnsi="Tahoma" w:cs="Tahoma"/>
          <w:lang w:val="es-AR"/>
        </w:rPr>
        <w:t>s consideradas</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4"/>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 incidencias</w:t>
      </w:r>
      <w:r w:rsidRPr="009737BD">
        <w:rPr>
          <w:rFonts w:ascii="Tahoma" w:hAnsi="Tahoma" w:cs="Tahoma"/>
          <w:spacing w:val="1"/>
          <w:lang w:val="es-AR"/>
        </w:rPr>
        <w:t xml:space="preserve"> </w:t>
      </w:r>
      <w:r w:rsidRPr="009737BD">
        <w:rPr>
          <w:rFonts w:ascii="Tahoma" w:hAnsi="Tahoma" w:cs="Tahoma"/>
          <w:lang w:val="es-AR"/>
        </w:rPr>
        <w:t>paisajísticas</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las</w:t>
      </w:r>
      <w:r w:rsidRPr="009737BD">
        <w:rPr>
          <w:rFonts w:ascii="Tahoma" w:hAnsi="Tahoma" w:cs="Tahoma"/>
          <w:spacing w:val="-1"/>
          <w:lang w:val="es-AR"/>
        </w:rPr>
        <w:t xml:space="preserve"> </w:t>
      </w:r>
      <w:r w:rsidRPr="009737BD">
        <w:rPr>
          <w:rFonts w:ascii="Tahoma" w:hAnsi="Tahoma" w:cs="Tahoma"/>
          <w:lang w:val="es-AR"/>
        </w:rPr>
        <w:t>activ</w:t>
      </w:r>
      <w:r w:rsidRPr="009737BD">
        <w:rPr>
          <w:rFonts w:ascii="Tahoma" w:hAnsi="Tahoma" w:cs="Tahoma"/>
          <w:spacing w:val="1"/>
          <w:lang w:val="es-AR"/>
        </w:rPr>
        <w:t>i</w:t>
      </w:r>
      <w:r w:rsidRPr="009737BD">
        <w:rPr>
          <w:rFonts w:ascii="Tahoma" w:hAnsi="Tahoma" w:cs="Tahoma"/>
          <w:lang w:val="es-AR"/>
        </w:rPr>
        <w:t>dades</w:t>
      </w:r>
      <w:r w:rsidRPr="009737BD">
        <w:rPr>
          <w:rFonts w:ascii="Tahoma" w:hAnsi="Tahoma" w:cs="Tahoma"/>
          <w:spacing w:val="-3"/>
          <w:lang w:val="es-AR"/>
        </w:rPr>
        <w:t xml:space="preserve"> </w:t>
      </w:r>
      <w:r w:rsidRPr="009737BD">
        <w:rPr>
          <w:rFonts w:ascii="Tahoma" w:hAnsi="Tahoma" w:cs="Tahoma"/>
          <w:lang w:val="es-AR"/>
        </w:rPr>
        <w:t>urb</w:t>
      </w:r>
      <w:r w:rsidRPr="009737BD">
        <w:rPr>
          <w:rFonts w:ascii="Tahoma" w:hAnsi="Tahoma" w:cs="Tahoma"/>
          <w:spacing w:val="1"/>
          <w:lang w:val="es-AR"/>
        </w:rPr>
        <w:t>an</w:t>
      </w:r>
      <w:r w:rsidRPr="009737BD">
        <w:rPr>
          <w:rFonts w:ascii="Tahoma" w:hAnsi="Tahoma" w:cs="Tahoma"/>
          <w:lang w:val="es-AR"/>
        </w:rPr>
        <w:t>ísticas</w:t>
      </w:r>
      <w:r w:rsidRPr="009737BD">
        <w:rPr>
          <w:rFonts w:ascii="Tahoma" w:hAnsi="Tahoma" w:cs="Tahoma"/>
          <w:spacing w:val="-8"/>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s</w:t>
      </w:r>
      <w:r w:rsidRPr="009737BD">
        <w:rPr>
          <w:rFonts w:ascii="Tahoma" w:hAnsi="Tahoma" w:cs="Tahoma"/>
          <w:lang w:val="es-AR"/>
        </w:rPr>
        <w:t>arrollar.</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1" w:right="8545"/>
        <w:jc w:val="both"/>
        <w:rPr>
          <w:rFonts w:ascii="Tahoma" w:hAnsi="Tahoma" w:cs="Tahoma"/>
          <w:lang w:val="es-AR"/>
        </w:rPr>
      </w:pPr>
      <w:r w:rsidRPr="009737BD">
        <w:rPr>
          <w:rFonts w:ascii="Tahoma" w:hAnsi="Tahoma" w:cs="Tahoma"/>
          <w:b/>
          <w:bCs/>
          <w:spacing w:val="-1"/>
          <w:lang w:val="es-AR"/>
        </w:rPr>
        <w:t>I</w:t>
      </w:r>
      <w:r w:rsidRPr="009737BD">
        <w:rPr>
          <w:rFonts w:ascii="Tahoma" w:hAnsi="Tahoma" w:cs="Tahoma"/>
          <w:b/>
          <w:bCs/>
          <w:lang w:val="es-AR"/>
        </w:rPr>
        <w:t>X.32</w:t>
      </w:r>
    </w:p>
    <w:p w:rsidR="001A5F7E" w:rsidRPr="009737BD" w:rsidRDefault="001A5F7E">
      <w:pPr>
        <w:widowControl w:val="0"/>
        <w:autoSpaceDE w:val="0"/>
        <w:autoSpaceDN w:val="0"/>
        <w:adjustRightInd w:val="0"/>
        <w:spacing w:before="7" w:after="0" w:line="266" w:lineRule="exact"/>
        <w:ind w:left="101" w:right="71"/>
        <w:jc w:val="both"/>
        <w:rPr>
          <w:rFonts w:ascii="Tahoma" w:hAnsi="Tahoma" w:cs="Tahoma"/>
          <w:lang w:val="es-AR"/>
        </w:rPr>
      </w:pPr>
      <w:r w:rsidRPr="009737BD">
        <w:rPr>
          <w:rFonts w:ascii="Tahoma" w:hAnsi="Tahoma" w:cs="Tahoma"/>
          <w:lang w:val="es-AR"/>
        </w:rPr>
        <w:t>La</w:t>
      </w:r>
      <w:r w:rsidRPr="009737BD">
        <w:rPr>
          <w:rFonts w:ascii="Tahoma" w:hAnsi="Tahoma" w:cs="Tahoma"/>
          <w:spacing w:val="17"/>
          <w:lang w:val="es-AR"/>
        </w:rPr>
        <w:t xml:space="preserve"> </w:t>
      </w:r>
      <w:r w:rsidRPr="009737BD">
        <w:rPr>
          <w:rFonts w:ascii="Tahoma" w:hAnsi="Tahoma" w:cs="Tahoma"/>
          <w:lang w:val="es-AR"/>
        </w:rPr>
        <w:t>estética</w:t>
      </w:r>
      <w:r w:rsidRPr="009737BD">
        <w:rPr>
          <w:rFonts w:ascii="Tahoma" w:hAnsi="Tahoma" w:cs="Tahoma"/>
          <w:spacing w:val="17"/>
          <w:lang w:val="es-AR"/>
        </w:rPr>
        <w:t xml:space="preserve"> </w:t>
      </w:r>
      <w:r w:rsidRPr="009737BD">
        <w:rPr>
          <w:rFonts w:ascii="Tahoma" w:hAnsi="Tahoma" w:cs="Tahoma"/>
          <w:lang w:val="es-AR"/>
        </w:rPr>
        <w:t>edilicia</w:t>
      </w:r>
      <w:r w:rsidRPr="009737BD">
        <w:rPr>
          <w:rFonts w:ascii="Tahoma" w:hAnsi="Tahoma" w:cs="Tahoma"/>
          <w:spacing w:val="23"/>
          <w:lang w:val="es-AR"/>
        </w:rPr>
        <w:t xml:space="preserve"> </w:t>
      </w:r>
      <w:r w:rsidRPr="009737BD">
        <w:rPr>
          <w:rFonts w:ascii="Tahoma" w:hAnsi="Tahoma" w:cs="Tahoma"/>
          <w:lang w:val="es-AR"/>
        </w:rPr>
        <w:t>es</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21"/>
          <w:lang w:val="es-AR"/>
        </w:rPr>
        <w:t xml:space="preserve"> </w:t>
      </w:r>
      <w:r w:rsidRPr="009737BD">
        <w:rPr>
          <w:rFonts w:ascii="Tahoma" w:hAnsi="Tahoma" w:cs="Tahoma"/>
          <w:lang w:val="es-AR"/>
        </w:rPr>
        <w:t>orden</w:t>
      </w:r>
      <w:r w:rsidRPr="009737BD">
        <w:rPr>
          <w:rFonts w:ascii="Tahoma" w:hAnsi="Tahoma" w:cs="Tahoma"/>
          <w:spacing w:val="18"/>
          <w:lang w:val="es-AR"/>
        </w:rPr>
        <w:t xml:space="preserve"> </w:t>
      </w:r>
      <w:r w:rsidRPr="009737BD">
        <w:rPr>
          <w:rFonts w:ascii="Tahoma" w:hAnsi="Tahoma" w:cs="Tahoma"/>
          <w:lang w:val="es-AR"/>
        </w:rPr>
        <w:t>público.</w:t>
      </w:r>
      <w:r w:rsidRPr="009737BD">
        <w:rPr>
          <w:rFonts w:ascii="Tahoma" w:hAnsi="Tahoma" w:cs="Tahoma"/>
          <w:spacing w:val="23"/>
          <w:lang w:val="es-AR"/>
        </w:rPr>
        <w:t xml:space="preserve"> </w:t>
      </w:r>
      <w:r w:rsidRPr="009737BD">
        <w:rPr>
          <w:rFonts w:ascii="Tahoma" w:hAnsi="Tahoma" w:cs="Tahoma"/>
          <w:spacing w:val="1"/>
          <w:lang w:val="es-AR"/>
        </w:rPr>
        <w:t>T</w:t>
      </w:r>
      <w:r w:rsidRPr="009737BD">
        <w:rPr>
          <w:rFonts w:ascii="Tahoma" w:hAnsi="Tahoma" w:cs="Tahoma"/>
          <w:lang w:val="es-AR"/>
        </w:rPr>
        <w:t>odas</w:t>
      </w:r>
      <w:r w:rsidRPr="009737BD">
        <w:rPr>
          <w:rFonts w:ascii="Tahoma" w:hAnsi="Tahoma" w:cs="Tahoma"/>
          <w:spacing w:val="17"/>
          <w:lang w:val="es-AR"/>
        </w:rPr>
        <w:t xml:space="preserve"> </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22"/>
          <w:lang w:val="es-AR"/>
        </w:rPr>
        <w:t xml:space="preserve"> </w:t>
      </w:r>
      <w:r w:rsidRPr="009737BD">
        <w:rPr>
          <w:rFonts w:ascii="Tahoma" w:hAnsi="Tahoma" w:cs="Tahoma"/>
          <w:lang w:val="es-AR"/>
        </w:rPr>
        <w:t>fachadas</w:t>
      </w:r>
      <w:r w:rsidRPr="009737BD">
        <w:rPr>
          <w:rFonts w:ascii="Tahoma" w:hAnsi="Tahoma" w:cs="Tahoma"/>
          <w:spacing w:val="16"/>
          <w:lang w:val="es-AR"/>
        </w:rPr>
        <w:t xml:space="preserve"> </w:t>
      </w:r>
      <w:r w:rsidRPr="009737BD">
        <w:rPr>
          <w:rFonts w:ascii="Tahoma" w:hAnsi="Tahoma" w:cs="Tahoma"/>
          <w:lang w:val="es-AR"/>
        </w:rPr>
        <w:t>o</w:t>
      </w:r>
      <w:r w:rsidRPr="009737BD">
        <w:rPr>
          <w:rFonts w:ascii="Tahoma" w:hAnsi="Tahoma" w:cs="Tahoma"/>
          <w:spacing w:val="23"/>
          <w:lang w:val="es-AR"/>
        </w:rPr>
        <w:t xml:space="preserve"> </w:t>
      </w:r>
      <w:r w:rsidRPr="009737BD">
        <w:rPr>
          <w:rFonts w:ascii="Tahoma" w:hAnsi="Tahoma" w:cs="Tahoma"/>
          <w:lang w:val="es-AR"/>
        </w:rPr>
        <w:t>paramentos</w:t>
      </w:r>
      <w:r w:rsidRPr="009737BD">
        <w:rPr>
          <w:rFonts w:ascii="Tahoma" w:hAnsi="Tahoma" w:cs="Tahoma"/>
          <w:spacing w:val="13"/>
          <w:lang w:val="es-AR"/>
        </w:rPr>
        <w:t xml:space="preserve"> </w:t>
      </w:r>
      <w:r w:rsidRPr="009737BD">
        <w:rPr>
          <w:rFonts w:ascii="Tahoma" w:hAnsi="Tahoma" w:cs="Tahoma"/>
          <w:lang w:val="es-AR"/>
        </w:rPr>
        <w:t>exter</w:t>
      </w:r>
      <w:r w:rsidRPr="009737BD">
        <w:rPr>
          <w:rFonts w:ascii="Tahoma" w:hAnsi="Tahoma" w:cs="Tahoma"/>
          <w:spacing w:val="1"/>
          <w:lang w:val="es-AR"/>
        </w:rPr>
        <w:t>i</w:t>
      </w:r>
      <w:r w:rsidRPr="009737BD">
        <w:rPr>
          <w:rFonts w:ascii="Tahoma" w:hAnsi="Tahoma" w:cs="Tahoma"/>
          <w:lang w:val="es-AR"/>
        </w:rPr>
        <w:t>ores</w:t>
      </w:r>
      <w:r w:rsidRPr="009737BD">
        <w:rPr>
          <w:rFonts w:ascii="Tahoma" w:hAnsi="Tahoma" w:cs="Tahoma"/>
          <w:spacing w:val="18"/>
          <w:lang w:val="es-AR"/>
        </w:rPr>
        <w:t xml:space="preserve"> </w:t>
      </w:r>
      <w:r w:rsidRPr="009737BD">
        <w:rPr>
          <w:rFonts w:ascii="Tahoma" w:hAnsi="Tahoma" w:cs="Tahoma"/>
          <w:lang w:val="es-AR"/>
        </w:rPr>
        <w:t>de</w:t>
      </w:r>
      <w:r w:rsidRPr="009737BD">
        <w:rPr>
          <w:rFonts w:ascii="Tahoma" w:hAnsi="Tahoma" w:cs="Tahoma"/>
          <w:spacing w:val="21"/>
          <w:lang w:val="es-AR"/>
        </w:rPr>
        <w:t xml:space="preserve"> </w:t>
      </w:r>
      <w:r w:rsidRPr="009737BD">
        <w:rPr>
          <w:rFonts w:ascii="Tahoma" w:hAnsi="Tahoma" w:cs="Tahoma"/>
          <w:lang w:val="es-AR"/>
        </w:rPr>
        <w:t>un 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7"/>
          <w:lang w:val="es-AR"/>
        </w:rPr>
        <w:t xml:space="preserve"> </w:t>
      </w:r>
      <w:r w:rsidRPr="009737BD">
        <w:rPr>
          <w:rFonts w:ascii="Tahoma" w:hAnsi="Tahoma" w:cs="Tahoma"/>
          <w:spacing w:val="1"/>
          <w:lang w:val="es-AR"/>
        </w:rPr>
        <w:t>p</w:t>
      </w:r>
      <w:r w:rsidRPr="009737BD">
        <w:rPr>
          <w:rFonts w:ascii="Tahoma" w:hAnsi="Tahoma" w:cs="Tahoma"/>
          <w:lang w:val="es-AR"/>
        </w:rPr>
        <w:t>er</w:t>
      </w:r>
      <w:r w:rsidRPr="009737BD">
        <w:rPr>
          <w:rFonts w:ascii="Tahoma" w:hAnsi="Tahoma" w:cs="Tahoma"/>
          <w:spacing w:val="1"/>
          <w:lang w:val="es-AR"/>
        </w:rPr>
        <w:t>t</w:t>
      </w:r>
      <w:r w:rsidRPr="009737BD">
        <w:rPr>
          <w:rFonts w:ascii="Tahoma" w:hAnsi="Tahoma" w:cs="Tahoma"/>
          <w:lang w:val="es-AR"/>
        </w:rPr>
        <w:t>en</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6"/>
          <w:lang w:val="es-AR"/>
        </w:rPr>
        <w:t xml:space="preserve"> </w:t>
      </w:r>
      <w:r w:rsidRPr="009737BD">
        <w:rPr>
          <w:rFonts w:ascii="Tahoma" w:hAnsi="Tahoma" w:cs="Tahoma"/>
          <w:lang w:val="es-AR"/>
        </w:rPr>
        <w:t>al</w:t>
      </w:r>
      <w:r w:rsidRPr="009737BD">
        <w:rPr>
          <w:rFonts w:ascii="Tahoma" w:hAnsi="Tahoma" w:cs="Tahoma"/>
          <w:spacing w:val="7"/>
          <w:lang w:val="es-AR"/>
        </w:rPr>
        <w:t xml:space="preserve"> </w:t>
      </w:r>
      <w:r w:rsidRPr="009737BD">
        <w:rPr>
          <w:rFonts w:ascii="Tahoma" w:hAnsi="Tahoma" w:cs="Tahoma"/>
          <w:lang w:val="es-AR"/>
        </w:rPr>
        <w:t>b</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5"/>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ét</w:t>
      </w:r>
      <w:r w:rsidRPr="009737BD">
        <w:rPr>
          <w:rFonts w:ascii="Tahoma" w:hAnsi="Tahoma" w:cs="Tahoma"/>
          <w:spacing w:val="1"/>
          <w:lang w:val="es-AR"/>
        </w:rPr>
        <w:t>i</w:t>
      </w:r>
      <w:r w:rsidRPr="009737BD">
        <w:rPr>
          <w:rFonts w:ascii="Tahoma" w:hAnsi="Tahoma" w:cs="Tahoma"/>
          <w:lang w:val="es-AR"/>
        </w:rPr>
        <w:t>co</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5"/>
          <w:lang w:val="es-AR"/>
        </w:rPr>
        <w:t xml:space="preserve"> </w:t>
      </w:r>
      <w:r w:rsidRPr="009737BD">
        <w:rPr>
          <w:rFonts w:ascii="Tahoma" w:hAnsi="Tahoma" w:cs="Tahoma"/>
          <w:lang w:val="es-AR"/>
        </w:rPr>
        <w:t>la</w:t>
      </w:r>
      <w:r w:rsidRPr="009737BD">
        <w:rPr>
          <w:rFonts w:ascii="Tahoma" w:hAnsi="Tahoma" w:cs="Tahoma"/>
          <w:spacing w:val="7"/>
          <w:lang w:val="es-AR"/>
        </w:rPr>
        <w:t xml:space="preserve"> </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uda</w:t>
      </w:r>
      <w:r w:rsidRPr="009737BD">
        <w:rPr>
          <w:rFonts w:ascii="Tahoma" w:hAnsi="Tahoma" w:cs="Tahoma"/>
          <w:spacing w:val="1"/>
          <w:lang w:val="es-AR"/>
        </w:rPr>
        <w:t>d</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Ningún</w:t>
      </w:r>
      <w:r w:rsidRPr="009737BD">
        <w:rPr>
          <w:rFonts w:ascii="Tahoma" w:hAnsi="Tahoma" w:cs="Tahoma"/>
          <w:spacing w:val="1"/>
          <w:lang w:val="es-AR"/>
        </w:rPr>
        <w:t xml:space="preserve"> </w:t>
      </w:r>
      <w:r w:rsidRPr="009737BD">
        <w:rPr>
          <w:rFonts w:ascii="Tahoma" w:hAnsi="Tahoma" w:cs="Tahoma"/>
          <w:lang w:val="es-AR"/>
        </w:rPr>
        <w:t>edificio</w:t>
      </w:r>
      <w:r w:rsidRPr="009737BD">
        <w:rPr>
          <w:rFonts w:ascii="Tahoma" w:hAnsi="Tahoma" w:cs="Tahoma"/>
          <w:spacing w:val="2"/>
          <w:lang w:val="es-AR"/>
        </w:rPr>
        <w:t xml:space="preserve"> </w:t>
      </w:r>
      <w:r w:rsidRPr="009737BD">
        <w:rPr>
          <w:rFonts w:ascii="Tahoma" w:hAnsi="Tahoma" w:cs="Tahoma"/>
          <w:lang w:val="es-AR"/>
        </w:rPr>
        <w:t>o</w:t>
      </w:r>
      <w:r w:rsidRPr="009737BD">
        <w:rPr>
          <w:rFonts w:ascii="Tahoma" w:hAnsi="Tahoma" w:cs="Tahoma"/>
          <w:spacing w:val="7"/>
          <w:lang w:val="es-AR"/>
        </w:rPr>
        <w:t xml:space="preserve"> </w:t>
      </w:r>
      <w:r w:rsidRPr="009737BD">
        <w:rPr>
          <w:rFonts w:ascii="Tahoma" w:hAnsi="Tahoma" w:cs="Tahoma"/>
          <w:lang w:val="es-AR"/>
        </w:rPr>
        <w:t>parte</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5"/>
          <w:lang w:val="es-AR"/>
        </w:rPr>
        <w:t xml:space="preserve"> </w:t>
      </w:r>
      <w:r w:rsidRPr="009737BD">
        <w:rPr>
          <w:rFonts w:ascii="Tahoma" w:hAnsi="Tahoma" w:cs="Tahoma"/>
          <w:lang w:val="es-AR"/>
        </w:rPr>
        <w:t>él</w:t>
      </w:r>
      <w:r w:rsidRPr="009737BD">
        <w:rPr>
          <w:rFonts w:ascii="Tahoma" w:hAnsi="Tahoma" w:cs="Tahoma"/>
          <w:spacing w:val="6"/>
          <w:lang w:val="es-AR"/>
        </w:rPr>
        <w:t xml:space="preserve"> </w:t>
      </w:r>
      <w:r w:rsidRPr="009737BD">
        <w:rPr>
          <w:rFonts w:ascii="Tahoma" w:hAnsi="Tahoma" w:cs="Tahoma"/>
          <w:lang w:val="es-AR"/>
        </w:rPr>
        <w:t>con</w:t>
      </w:r>
      <w:r w:rsidRPr="009737BD">
        <w:rPr>
          <w:rFonts w:ascii="Tahoma" w:hAnsi="Tahoma" w:cs="Tahoma"/>
          <w:spacing w:val="5"/>
          <w:lang w:val="es-AR"/>
        </w:rPr>
        <w:t xml:space="preserve"> </w:t>
      </w:r>
      <w:r w:rsidRPr="009737BD">
        <w:rPr>
          <w:rFonts w:ascii="Tahoma" w:hAnsi="Tahoma" w:cs="Tahoma"/>
          <w:lang w:val="es-AR"/>
        </w:rPr>
        <w:t>frente</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spacing w:val="1"/>
          <w:lang w:val="es-AR"/>
        </w:rPr>
        <w:t>l</w:t>
      </w:r>
      <w:r w:rsidRPr="009737BD">
        <w:rPr>
          <w:rFonts w:ascii="Tahoma" w:hAnsi="Tahoma" w:cs="Tahoma"/>
          <w:lang w:val="es-AR"/>
        </w:rPr>
        <w:t>a vía</w:t>
      </w:r>
      <w:r w:rsidRPr="009737BD">
        <w:rPr>
          <w:rFonts w:ascii="Tahoma" w:hAnsi="Tahoma" w:cs="Tahoma"/>
          <w:spacing w:val="8"/>
          <w:lang w:val="es-AR"/>
        </w:rPr>
        <w:t xml:space="preserve"> </w:t>
      </w:r>
      <w:r w:rsidRPr="009737BD">
        <w:rPr>
          <w:rFonts w:ascii="Tahoma" w:hAnsi="Tahoma" w:cs="Tahoma"/>
          <w:lang w:val="es-AR"/>
        </w:rPr>
        <w:t>públ</w:t>
      </w:r>
      <w:r w:rsidRPr="009737BD">
        <w:rPr>
          <w:rFonts w:ascii="Tahoma" w:hAnsi="Tahoma" w:cs="Tahoma"/>
          <w:spacing w:val="1"/>
          <w:lang w:val="es-AR"/>
        </w:rPr>
        <w:t>i</w:t>
      </w:r>
      <w:r w:rsidRPr="009737BD">
        <w:rPr>
          <w:rFonts w:ascii="Tahoma" w:hAnsi="Tahoma" w:cs="Tahoma"/>
          <w:spacing w:val="-1"/>
          <w:w w:val="99"/>
          <w:lang w:val="es-AR"/>
        </w:rPr>
        <w:t>c</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w w:val="99"/>
          <w:lang w:val="es-AR"/>
        </w:rPr>
        <w:t>podrá</w:t>
      </w:r>
      <w:r w:rsidRPr="009737BD">
        <w:rPr>
          <w:rFonts w:ascii="Tahoma" w:hAnsi="Tahoma" w:cs="Tahoma"/>
          <w:spacing w:val="12"/>
          <w:lang w:val="es-AR"/>
        </w:rPr>
        <w:t xml:space="preserve"> </w:t>
      </w:r>
      <w:r w:rsidRPr="009737BD">
        <w:rPr>
          <w:rFonts w:ascii="Tahoma" w:hAnsi="Tahoma" w:cs="Tahoma"/>
          <w:lang w:val="es-AR"/>
        </w:rPr>
        <w:t>contrariar</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1"/>
          <w:lang w:val="es-AR"/>
        </w:rPr>
        <w:t xml:space="preserve"> </w:t>
      </w:r>
      <w:r w:rsidRPr="009737BD">
        <w:rPr>
          <w:rFonts w:ascii="Tahoma" w:hAnsi="Tahoma" w:cs="Tahoma"/>
          <w:lang w:val="es-AR"/>
        </w:rPr>
        <w:t>ar</w:t>
      </w:r>
      <w:r w:rsidRPr="009737BD">
        <w:rPr>
          <w:rFonts w:ascii="Tahoma" w:hAnsi="Tahoma" w:cs="Tahoma"/>
          <w:spacing w:val="2"/>
          <w:lang w:val="es-AR"/>
        </w:rPr>
        <w:t>m</w:t>
      </w:r>
      <w:r w:rsidRPr="009737BD">
        <w:rPr>
          <w:rFonts w:ascii="Tahoma" w:hAnsi="Tahoma" w:cs="Tahoma"/>
          <w:lang w:val="es-AR"/>
        </w:rPr>
        <w:t>onía</w:t>
      </w:r>
      <w:r w:rsidRPr="009737BD">
        <w:rPr>
          <w:rFonts w:ascii="Tahoma" w:hAnsi="Tahoma" w:cs="Tahoma"/>
          <w:spacing w:val="9"/>
          <w:lang w:val="es-AR"/>
        </w:rPr>
        <w:t xml:space="preserve"> </w:t>
      </w:r>
      <w:r w:rsidRPr="009737BD">
        <w:rPr>
          <w:rFonts w:ascii="Tahoma" w:hAnsi="Tahoma" w:cs="Tahoma"/>
          <w:lang w:val="es-AR"/>
        </w:rPr>
        <w:t>del</w:t>
      </w:r>
      <w:r w:rsidRPr="009737BD">
        <w:rPr>
          <w:rFonts w:ascii="Tahoma" w:hAnsi="Tahoma" w:cs="Tahoma"/>
          <w:spacing w:val="8"/>
          <w:lang w:val="es-AR"/>
        </w:rPr>
        <w:t xml:space="preserve"> </w:t>
      </w:r>
      <w:r w:rsidRPr="009737BD">
        <w:rPr>
          <w:rFonts w:ascii="Tahoma" w:hAnsi="Tahoma" w:cs="Tahoma"/>
          <w:lang w:val="es-AR"/>
        </w:rPr>
        <w:t>con</w:t>
      </w:r>
      <w:r w:rsidRPr="009737BD">
        <w:rPr>
          <w:rFonts w:ascii="Tahoma" w:hAnsi="Tahoma" w:cs="Tahoma"/>
          <w:spacing w:val="-1"/>
          <w:lang w:val="es-AR"/>
        </w:rPr>
        <w:t>j</w:t>
      </w:r>
      <w:r w:rsidRPr="009737BD">
        <w:rPr>
          <w:rFonts w:ascii="Tahoma" w:hAnsi="Tahoma" w:cs="Tahoma"/>
          <w:lang w:val="es-AR"/>
        </w:rPr>
        <w:t>unto</w:t>
      </w:r>
      <w:r w:rsidRPr="009737BD">
        <w:rPr>
          <w:rFonts w:ascii="Tahoma" w:hAnsi="Tahoma" w:cs="Tahoma"/>
          <w:spacing w:val="8"/>
          <w:lang w:val="es-AR"/>
        </w:rPr>
        <w:t xml:space="preserve"> </w:t>
      </w:r>
      <w:r w:rsidRPr="009737BD">
        <w:rPr>
          <w:rFonts w:ascii="Tahoma" w:hAnsi="Tahoma" w:cs="Tahoma"/>
          <w:lang w:val="es-AR"/>
        </w:rPr>
        <w:t>edilic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su</w:t>
      </w:r>
      <w:r w:rsidRPr="009737BD">
        <w:rPr>
          <w:rFonts w:ascii="Tahoma" w:hAnsi="Tahoma" w:cs="Tahoma"/>
          <w:spacing w:val="10"/>
          <w:lang w:val="es-AR"/>
        </w:rPr>
        <w:t xml:space="preserve"> </w:t>
      </w:r>
      <w:r w:rsidRPr="009737BD">
        <w:rPr>
          <w:rFonts w:ascii="Tahoma" w:hAnsi="Tahoma" w:cs="Tahoma"/>
          <w:lang w:val="es-AR"/>
        </w:rPr>
        <w:t>entorno,</w:t>
      </w:r>
      <w:r w:rsidRPr="009737BD">
        <w:rPr>
          <w:rFonts w:ascii="Tahoma" w:hAnsi="Tahoma" w:cs="Tahoma"/>
          <w:spacing w:val="4"/>
          <w:lang w:val="es-AR"/>
        </w:rPr>
        <w:t xml:space="preserve"> </w:t>
      </w:r>
      <w:r w:rsidRPr="009737BD">
        <w:rPr>
          <w:rFonts w:ascii="Tahoma" w:hAnsi="Tahoma" w:cs="Tahoma"/>
          <w:lang w:val="es-AR"/>
        </w:rPr>
        <w:t>cualquiera</w:t>
      </w:r>
      <w:r w:rsidRPr="009737BD">
        <w:rPr>
          <w:rFonts w:ascii="Tahoma" w:hAnsi="Tahoma" w:cs="Tahoma"/>
          <w:spacing w:val="2"/>
          <w:lang w:val="es-AR"/>
        </w:rPr>
        <w:t xml:space="preserve"> </w:t>
      </w:r>
      <w:r w:rsidRPr="009737BD">
        <w:rPr>
          <w:rFonts w:ascii="Tahoma" w:hAnsi="Tahoma" w:cs="Tahoma"/>
          <w:lang w:val="es-AR"/>
        </w:rPr>
        <w:t>sea</w:t>
      </w:r>
      <w:r w:rsidRPr="009737BD">
        <w:rPr>
          <w:rFonts w:ascii="Tahoma" w:hAnsi="Tahoma" w:cs="Tahoma"/>
          <w:spacing w:val="8"/>
          <w:lang w:val="es-AR"/>
        </w:rPr>
        <w:t xml:space="preserve"> </w:t>
      </w:r>
      <w:r w:rsidRPr="009737BD">
        <w:rPr>
          <w:rFonts w:ascii="Tahoma" w:hAnsi="Tahoma" w:cs="Tahoma"/>
          <w:lang w:val="es-AR"/>
        </w:rPr>
        <w:t>el</w:t>
      </w:r>
    </w:p>
    <w:p w:rsidR="001A5F7E" w:rsidRPr="009737BD" w:rsidRDefault="001A5F7E">
      <w:pPr>
        <w:widowControl w:val="0"/>
        <w:autoSpaceDE w:val="0"/>
        <w:autoSpaceDN w:val="0"/>
        <w:adjustRightInd w:val="0"/>
        <w:spacing w:after="0" w:line="266" w:lineRule="exact"/>
        <w:ind w:left="101" w:right="70"/>
        <w:jc w:val="both"/>
        <w:rPr>
          <w:rFonts w:ascii="Tahoma" w:hAnsi="Tahoma" w:cs="Tahoma"/>
          <w:lang w:val="es-AR"/>
        </w:rPr>
      </w:pPr>
      <w:r w:rsidRPr="009737BD">
        <w:rPr>
          <w:rFonts w:ascii="Tahoma" w:hAnsi="Tahoma" w:cs="Tahoma"/>
          <w:lang w:val="es-AR"/>
        </w:rPr>
        <w:t>estilo</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5"/>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arqui</w:t>
      </w:r>
      <w:r w:rsidRPr="009737BD">
        <w:rPr>
          <w:rFonts w:ascii="Tahoma" w:hAnsi="Tahoma" w:cs="Tahoma"/>
          <w:spacing w:val="1"/>
          <w:lang w:val="es-AR"/>
        </w:rPr>
        <w:t>t</w:t>
      </w:r>
      <w:r w:rsidRPr="009737BD">
        <w:rPr>
          <w:rFonts w:ascii="Tahoma" w:hAnsi="Tahoma" w:cs="Tahoma"/>
          <w:lang w:val="es-AR"/>
        </w:rPr>
        <w:t>ec</w:t>
      </w:r>
      <w:r w:rsidRPr="009737BD">
        <w:rPr>
          <w:rFonts w:ascii="Tahoma" w:hAnsi="Tahoma" w:cs="Tahoma"/>
          <w:spacing w:val="1"/>
          <w:lang w:val="es-AR"/>
        </w:rPr>
        <w:t>t</w:t>
      </w:r>
      <w:r w:rsidRPr="009737BD">
        <w:rPr>
          <w:rFonts w:ascii="Tahoma" w:hAnsi="Tahoma" w:cs="Tahoma"/>
          <w:lang w:val="es-AR"/>
        </w:rPr>
        <w:t>ura</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opt</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5"/>
          <w:lang w:val="es-AR"/>
        </w:rPr>
        <w:t xml:space="preserve"> </w:t>
      </w:r>
      <w:r w:rsidRPr="009737BD">
        <w:rPr>
          <w:rFonts w:ascii="Tahoma" w:hAnsi="Tahoma" w:cs="Tahoma"/>
          <w:lang w:val="es-AR"/>
        </w:rPr>
        <w:t>o</w:t>
      </w:r>
      <w:r w:rsidRPr="009737BD">
        <w:rPr>
          <w:rFonts w:ascii="Tahoma" w:hAnsi="Tahoma" w:cs="Tahoma"/>
          <w:spacing w:val="7"/>
          <w:lang w:val="es-AR"/>
        </w:rPr>
        <w:t xml:space="preserve"> </w:t>
      </w:r>
      <w:r w:rsidRPr="009737BD">
        <w:rPr>
          <w:rFonts w:ascii="Tahoma" w:hAnsi="Tahoma" w:cs="Tahoma"/>
          <w:lang w:val="es-AR"/>
        </w:rPr>
        <w:t>el</w:t>
      </w:r>
      <w:r w:rsidRPr="009737BD">
        <w:rPr>
          <w:rFonts w:ascii="Tahoma" w:hAnsi="Tahoma" w:cs="Tahoma"/>
          <w:spacing w:val="6"/>
          <w:lang w:val="es-AR"/>
        </w:rPr>
        <w:t xml:space="preserve"> </w:t>
      </w:r>
      <w:r w:rsidRPr="009737BD">
        <w:rPr>
          <w:rFonts w:ascii="Tahoma" w:hAnsi="Tahoma" w:cs="Tahoma"/>
          <w:lang w:val="es-AR"/>
        </w:rPr>
        <w:t>car</w:t>
      </w:r>
      <w:r w:rsidRPr="009737BD">
        <w:rPr>
          <w:rFonts w:ascii="Tahoma" w:hAnsi="Tahoma" w:cs="Tahoma"/>
          <w:spacing w:val="1"/>
          <w:lang w:val="es-AR"/>
        </w:rPr>
        <w:t>á</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er</w:t>
      </w:r>
      <w:r w:rsidRPr="009737BD">
        <w:rPr>
          <w:rFonts w:ascii="Tahoma" w:hAnsi="Tahoma" w:cs="Tahoma"/>
          <w:spacing w:val="5"/>
          <w:lang w:val="es-AR"/>
        </w:rPr>
        <w:t xml:space="preserve"> </w:t>
      </w:r>
      <w:r w:rsidRPr="009737BD">
        <w:rPr>
          <w:rFonts w:ascii="Tahoma" w:hAnsi="Tahoma" w:cs="Tahoma"/>
          <w:lang w:val="es-AR"/>
        </w:rPr>
        <w:t>del</w:t>
      </w:r>
      <w:r w:rsidRPr="009737BD">
        <w:rPr>
          <w:rFonts w:ascii="Tahoma" w:hAnsi="Tahoma" w:cs="Tahoma"/>
          <w:spacing w:val="5"/>
          <w:lang w:val="es-AR"/>
        </w:rPr>
        <w:t xml:space="preserve"> </w:t>
      </w:r>
      <w:r w:rsidRPr="009737BD">
        <w:rPr>
          <w:rFonts w:ascii="Tahoma" w:hAnsi="Tahoma" w:cs="Tahoma"/>
          <w:lang w:val="es-AR"/>
        </w:rPr>
        <w:t>edif</w:t>
      </w:r>
      <w:r w:rsidRPr="009737BD">
        <w:rPr>
          <w:rFonts w:ascii="Tahoma" w:hAnsi="Tahoma" w:cs="Tahoma"/>
          <w:spacing w:val="2"/>
          <w:lang w:val="es-AR"/>
        </w:rPr>
        <w:t>i</w:t>
      </w:r>
      <w:r w:rsidRPr="009737BD">
        <w:rPr>
          <w:rFonts w:ascii="Tahoma" w:hAnsi="Tahoma" w:cs="Tahoma"/>
          <w:lang w:val="es-AR"/>
        </w:rPr>
        <w:t>cio.</w:t>
      </w:r>
      <w:r w:rsidRPr="009737BD">
        <w:rPr>
          <w:rFonts w:ascii="Tahoma" w:hAnsi="Tahoma" w:cs="Tahoma"/>
          <w:spacing w:val="5"/>
          <w:lang w:val="es-AR"/>
        </w:rPr>
        <w:t xml:space="preserve"> </w:t>
      </w:r>
      <w:r w:rsidRPr="009737BD">
        <w:rPr>
          <w:rFonts w:ascii="Tahoma" w:hAnsi="Tahoma" w:cs="Tahoma"/>
          <w:lang w:val="es-AR"/>
        </w:rPr>
        <w:t>Los</w:t>
      </w:r>
      <w:r w:rsidRPr="009737BD">
        <w:rPr>
          <w:rFonts w:ascii="Tahoma" w:hAnsi="Tahoma" w:cs="Tahoma"/>
          <w:spacing w:val="4"/>
          <w:lang w:val="es-AR"/>
        </w:rPr>
        <w:t xml:space="preserve"> </w:t>
      </w:r>
      <w:r w:rsidRPr="009737BD">
        <w:rPr>
          <w:rFonts w:ascii="Tahoma" w:hAnsi="Tahoma" w:cs="Tahoma"/>
          <w:lang w:val="es-AR"/>
        </w:rPr>
        <w:t>pr</w:t>
      </w:r>
      <w:r w:rsidRPr="009737BD">
        <w:rPr>
          <w:rFonts w:ascii="Tahoma" w:hAnsi="Tahoma" w:cs="Tahoma"/>
          <w:spacing w:val="2"/>
          <w:lang w:val="es-AR"/>
        </w:rPr>
        <w:t>i</w:t>
      </w:r>
      <w:r w:rsidRPr="009737BD">
        <w:rPr>
          <w:rFonts w:ascii="Tahoma" w:hAnsi="Tahoma" w:cs="Tahoma"/>
          <w:lang w:val="es-AR"/>
        </w:rPr>
        <w:t>ncip</w:t>
      </w:r>
      <w:r w:rsidRPr="009737BD">
        <w:rPr>
          <w:rFonts w:ascii="Tahoma" w:hAnsi="Tahoma" w:cs="Tahoma"/>
          <w:spacing w:val="2"/>
          <w:lang w:val="es-AR"/>
        </w:rPr>
        <w:t>i</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lang w:val="es-AR"/>
        </w:rPr>
        <w:t>urbaníst</w:t>
      </w:r>
      <w:r w:rsidRPr="009737BD">
        <w:rPr>
          <w:rFonts w:ascii="Tahoma" w:hAnsi="Tahoma" w:cs="Tahoma"/>
          <w:spacing w:val="2"/>
          <w:lang w:val="es-AR"/>
        </w:rPr>
        <w:t>i</w:t>
      </w:r>
      <w:r w:rsidRPr="009737BD">
        <w:rPr>
          <w:rFonts w:ascii="Tahoma" w:hAnsi="Tahoma" w:cs="Tahoma"/>
          <w:spacing w:val="1"/>
          <w:lang w:val="es-AR"/>
        </w:rPr>
        <w:t>c</w:t>
      </w:r>
      <w:r w:rsidRPr="009737BD">
        <w:rPr>
          <w:rFonts w:ascii="Tahoma" w:hAnsi="Tahoma" w:cs="Tahoma"/>
          <w:lang w:val="es-AR"/>
        </w:rPr>
        <w:t>os pri</w:t>
      </w:r>
      <w:r w:rsidRPr="009737BD">
        <w:rPr>
          <w:rFonts w:ascii="Tahoma" w:hAnsi="Tahoma" w:cs="Tahoma"/>
          <w:spacing w:val="1"/>
          <w:lang w:val="es-AR"/>
        </w:rPr>
        <w:t>va</w:t>
      </w:r>
      <w:r w:rsidRPr="009737BD">
        <w:rPr>
          <w:rFonts w:ascii="Tahoma" w:hAnsi="Tahoma" w:cs="Tahoma"/>
          <w:lang w:val="es-AR"/>
        </w:rPr>
        <w:t>n</w:t>
      </w:r>
      <w:r w:rsidRPr="009737BD">
        <w:rPr>
          <w:rFonts w:ascii="Tahoma" w:hAnsi="Tahoma" w:cs="Tahoma"/>
          <w:spacing w:val="-3"/>
          <w:lang w:val="es-AR"/>
        </w:rPr>
        <w:t xml:space="preserve"> </w:t>
      </w:r>
      <w:r w:rsidRPr="009737BD">
        <w:rPr>
          <w:rFonts w:ascii="Tahoma" w:hAnsi="Tahoma" w:cs="Tahoma"/>
          <w:lang w:val="es-AR"/>
        </w:rPr>
        <w:t xml:space="preserve">sobre </w:t>
      </w:r>
      <w:r w:rsidRPr="009737BD">
        <w:rPr>
          <w:rFonts w:ascii="Tahoma" w:hAnsi="Tahoma" w:cs="Tahoma"/>
          <w:spacing w:val="-28"/>
          <w:lang w:val="es-AR"/>
        </w:rPr>
        <w:t xml:space="preserve"> </w:t>
      </w:r>
      <w:r w:rsidRPr="009737BD">
        <w:rPr>
          <w:rFonts w:ascii="Tahoma" w:hAnsi="Tahoma" w:cs="Tahoma"/>
          <w:w w:val="99"/>
          <w:lang w:val="es-AR"/>
        </w:rPr>
        <w:t>las</w:t>
      </w:r>
      <w:r w:rsidRPr="009737BD">
        <w:rPr>
          <w:rFonts w:ascii="Tahoma" w:hAnsi="Tahoma" w:cs="Tahoma"/>
          <w:lang w:val="es-AR"/>
        </w:rPr>
        <w:t xml:space="preserve"> </w:t>
      </w:r>
      <w:r w:rsidRPr="009737BD">
        <w:rPr>
          <w:rFonts w:ascii="Tahoma" w:hAnsi="Tahoma" w:cs="Tahoma"/>
          <w:spacing w:val="-28"/>
          <w:lang w:val="es-AR"/>
        </w:rPr>
        <w:t xml:space="preserve"> </w:t>
      </w:r>
      <w:r w:rsidRPr="009737BD">
        <w:rPr>
          <w:rFonts w:ascii="Tahoma" w:hAnsi="Tahoma" w:cs="Tahoma"/>
          <w:lang w:val="es-AR"/>
        </w:rPr>
        <w:t>convenie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26"/>
          <w:lang w:val="es-AR"/>
        </w:rPr>
        <w:t xml:space="preserve"> </w:t>
      </w:r>
      <w:r w:rsidRPr="009737BD">
        <w:rPr>
          <w:rFonts w:ascii="Tahoma" w:hAnsi="Tahoma" w:cs="Tahoma"/>
          <w:lang w:val="es-AR"/>
        </w:rPr>
        <w:t>particula</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27"/>
          <w:lang w:val="es-AR"/>
        </w:rPr>
        <w:t xml:space="preserve"> </w:t>
      </w:r>
      <w:r w:rsidRPr="009737BD">
        <w:rPr>
          <w:rFonts w:ascii="Tahoma" w:hAnsi="Tahoma" w:cs="Tahoma"/>
          <w:lang w:val="es-AR"/>
        </w:rPr>
        <w:t>y</w:t>
      </w:r>
      <w:r w:rsidRPr="009737BD">
        <w:rPr>
          <w:rFonts w:ascii="Tahoma" w:hAnsi="Tahoma" w:cs="Tahoma"/>
          <w:spacing w:val="33"/>
          <w:lang w:val="es-AR"/>
        </w:rPr>
        <w:t xml:space="preserve"> </w:t>
      </w:r>
      <w:r w:rsidRPr="009737BD">
        <w:rPr>
          <w:rFonts w:ascii="Tahoma" w:hAnsi="Tahoma" w:cs="Tahoma"/>
          <w:lang w:val="es-AR"/>
        </w:rPr>
        <w:t>ningu</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33"/>
          <w:lang w:val="es-AR"/>
        </w:rPr>
        <w:t xml:space="preserve"> </w:t>
      </w:r>
      <w:r w:rsidRPr="009737BD">
        <w:rPr>
          <w:rFonts w:ascii="Tahoma" w:hAnsi="Tahoma" w:cs="Tahoma"/>
          <w:lang w:val="es-AR"/>
        </w:rPr>
        <w:t>razón</w:t>
      </w:r>
      <w:r w:rsidRPr="009737BD">
        <w:rPr>
          <w:rFonts w:ascii="Tahoma" w:hAnsi="Tahoma" w:cs="Tahoma"/>
          <w:spacing w:val="30"/>
          <w:lang w:val="es-AR"/>
        </w:rPr>
        <w:t xml:space="preserve"> </w:t>
      </w:r>
      <w:r w:rsidRPr="009737BD">
        <w:rPr>
          <w:rFonts w:ascii="Tahoma" w:hAnsi="Tahoma" w:cs="Tahoma"/>
          <w:lang w:val="es-AR"/>
        </w:rPr>
        <w:t>podrá</w:t>
      </w:r>
      <w:r w:rsidRPr="009737BD">
        <w:rPr>
          <w:rFonts w:ascii="Tahoma" w:hAnsi="Tahoma" w:cs="Tahoma"/>
          <w:spacing w:val="29"/>
          <w:lang w:val="es-AR"/>
        </w:rPr>
        <w:t xml:space="preserve"> </w:t>
      </w:r>
      <w:r w:rsidRPr="009737BD">
        <w:rPr>
          <w:rFonts w:ascii="Tahoma" w:hAnsi="Tahoma" w:cs="Tahoma"/>
          <w:lang w:val="es-AR"/>
        </w:rPr>
        <w:t>sobreponerse</w:t>
      </w:r>
      <w:r w:rsidRPr="009737BD">
        <w:rPr>
          <w:rFonts w:ascii="Tahoma" w:hAnsi="Tahoma" w:cs="Tahoma"/>
          <w:spacing w:val="23"/>
          <w:lang w:val="es-AR"/>
        </w:rPr>
        <w:t xml:space="preserve"> </w:t>
      </w:r>
      <w:r w:rsidRPr="009737BD">
        <w:rPr>
          <w:rFonts w:ascii="Tahoma" w:hAnsi="Tahoma" w:cs="Tahoma"/>
          <w:lang w:val="es-AR"/>
        </w:rPr>
        <w:t>a</w:t>
      </w:r>
      <w:r w:rsidRPr="009737BD">
        <w:rPr>
          <w:rFonts w:ascii="Tahoma" w:hAnsi="Tahoma" w:cs="Tahoma"/>
          <w:spacing w:val="34"/>
          <w:lang w:val="es-AR"/>
        </w:rPr>
        <w:t xml:space="preserve"> </w:t>
      </w:r>
      <w:r w:rsidRPr="009737BD">
        <w:rPr>
          <w:rFonts w:ascii="Tahoma" w:hAnsi="Tahoma" w:cs="Tahoma"/>
          <w:lang w:val="es-AR"/>
        </w:rPr>
        <w:t>ellos.</w:t>
      </w:r>
      <w:r w:rsidRPr="009737BD">
        <w:rPr>
          <w:rFonts w:ascii="Tahoma" w:hAnsi="Tahoma" w:cs="Tahoma"/>
          <w:spacing w:val="30"/>
          <w:lang w:val="es-AR"/>
        </w:rPr>
        <w:t xml:space="preserve"> </w:t>
      </w:r>
      <w:r w:rsidRPr="009737BD">
        <w:rPr>
          <w:rFonts w:ascii="Tahoma" w:hAnsi="Tahoma" w:cs="Tahoma"/>
          <w:lang w:val="es-AR"/>
        </w:rPr>
        <w:t>Para</w:t>
      </w:r>
      <w:r w:rsidRPr="009737BD">
        <w:rPr>
          <w:rFonts w:ascii="Tahoma" w:hAnsi="Tahoma" w:cs="Tahoma"/>
          <w:spacing w:val="30"/>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diseño</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6"/>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7"/>
          <w:lang w:val="es-AR"/>
        </w:rPr>
        <w:t xml:space="preserve"> </w:t>
      </w:r>
      <w:r w:rsidRPr="009737BD">
        <w:rPr>
          <w:rFonts w:ascii="Tahoma" w:hAnsi="Tahoma" w:cs="Tahoma"/>
          <w:lang w:val="es-AR"/>
        </w:rPr>
        <w:t>par</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4"/>
          <w:lang w:val="es-AR"/>
        </w:rPr>
        <w:t xml:space="preserve"> </w:t>
      </w:r>
      <w:r w:rsidRPr="009737BD">
        <w:rPr>
          <w:rFonts w:ascii="Tahoma" w:hAnsi="Tahoma" w:cs="Tahoma"/>
          <w:lang w:val="es-AR"/>
        </w:rPr>
        <w:t>ex</w:t>
      </w:r>
      <w:r w:rsidRPr="009737BD">
        <w:rPr>
          <w:rFonts w:ascii="Tahoma" w:hAnsi="Tahoma" w:cs="Tahoma"/>
          <w:spacing w:val="1"/>
          <w:lang w:val="es-AR"/>
        </w:rPr>
        <w:t>t</w:t>
      </w:r>
      <w:r w:rsidRPr="009737BD">
        <w:rPr>
          <w:rFonts w:ascii="Tahoma" w:hAnsi="Tahoma" w:cs="Tahoma"/>
          <w:lang w:val="es-AR"/>
        </w:rPr>
        <w:t>erio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6"/>
          <w:lang w:val="es-AR"/>
        </w:rPr>
        <w:t xml:space="preserve"> </w:t>
      </w:r>
      <w:r w:rsidRPr="009737BD">
        <w:rPr>
          <w:rFonts w:ascii="Tahoma" w:hAnsi="Tahoma" w:cs="Tahoma"/>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6"/>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lang w:val="es-AR"/>
        </w:rPr>
        <w:t>cios</w:t>
      </w:r>
      <w:r w:rsidRPr="009737BD">
        <w:rPr>
          <w:rFonts w:ascii="Tahoma" w:hAnsi="Tahoma" w:cs="Tahoma"/>
          <w:spacing w:val="4"/>
          <w:lang w:val="es-AR"/>
        </w:rPr>
        <w:t xml:space="preserve"> </w:t>
      </w:r>
      <w:r w:rsidRPr="009737BD">
        <w:rPr>
          <w:rFonts w:ascii="Tahoma" w:hAnsi="Tahoma" w:cs="Tahoma"/>
          <w:spacing w:val="1"/>
          <w:lang w:val="es-AR"/>
        </w:rPr>
        <w:t>s</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ebe</w:t>
      </w:r>
      <w:r w:rsidRPr="009737BD">
        <w:rPr>
          <w:rFonts w:ascii="Tahoma" w:hAnsi="Tahoma" w:cs="Tahoma"/>
          <w:spacing w:val="1"/>
          <w:lang w:val="es-AR"/>
        </w:rPr>
        <w:t>r</w:t>
      </w:r>
      <w:r w:rsidRPr="009737BD">
        <w:rPr>
          <w:rFonts w:ascii="Tahoma" w:hAnsi="Tahoma" w:cs="Tahoma"/>
          <w:lang w:val="es-AR"/>
        </w:rPr>
        <w:t>án</w:t>
      </w:r>
      <w:r w:rsidRPr="009737BD">
        <w:rPr>
          <w:rFonts w:ascii="Tahoma" w:hAnsi="Tahoma" w:cs="Tahoma"/>
          <w:spacing w:val="6"/>
          <w:lang w:val="es-AR"/>
        </w:rPr>
        <w:t xml:space="preserve"> </w:t>
      </w:r>
      <w:r w:rsidRPr="009737BD">
        <w:rPr>
          <w:rFonts w:ascii="Tahoma" w:hAnsi="Tahoma" w:cs="Tahoma"/>
          <w:spacing w:val="1"/>
          <w:lang w:val="es-AR"/>
        </w:rPr>
        <w:t>t</w:t>
      </w:r>
      <w:r w:rsidRPr="009737BD">
        <w:rPr>
          <w:rFonts w:ascii="Tahoma" w:hAnsi="Tahoma" w:cs="Tahoma"/>
          <w:lang w:val="es-AR"/>
        </w:rPr>
        <w:t>ener</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6"/>
          <w:lang w:val="es-AR"/>
        </w:rPr>
        <w:t xml:space="preserve"> </w:t>
      </w:r>
      <w:r w:rsidRPr="009737BD">
        <w:rPr>
          <w:rFonts w:ascii="Tahoma" w:hAnsi="Tahoma" w:cs="Tahoma"/>
          <w:lang w:val="es-AR"/>
        </w:rPr>
        <w:t>c</w:t>
      </w:r>
      <w:r w:rsidRPr="009737BD">
        <w:rPr>
          <w:rFonts w:ascii="Tahoma" w:hAnsi="Tahoma" w:cs="Tahoma"/>
          <w:spacing w:val="1"/>
          <w:lang w:val="es-AR"/>
        </w:rPr>
        <w:t>ue</w:t>
      </w:r>
      <w:r w:rsidRPr="009737BD">
        <w:rPr>
          <w:rFonts w:ascii="Tahoma" w:hAnsi="Tahoma" w:cs="Tahoma"/>
          <w:lang w:val="es-AR"/>
        </w:rPr>
        <w:t>nta</w:t>
      </w:r>
      <w:r w:rsidRPr="009737BD">
        <w:rPr>
          <w:rFonts w:ascii="Tahoma" w:hAnsi="Tahoma" w:cs="Tahoma"/>
          <w:spacing w:val="6"/>
          <w:lang w:val="es-AR"/>
        </w:rPr>
        <w:t xml:space="preserve"> </w:t>
      </w:r>
      <w:r w:rsidRPr="009737BD">
        <w:rPr>
          <w:rFonts w:ascii="Tahoma" w:hAnsi="Tahoma" w:cs="Tahoma"/>
          <w:lang w:val="es-AR"/>
        </w:rPr>
        <w:t>las</w:t>
      </w:r>
      <w:r w:rsidRPr="009737BD">
        <w:rPr>
          <w:rFonts w:ascii="Tahoma" w:hAnsi="Tahoma" w:cs="Tahoma"/>
          <w:spacing w:val="6"/>
          <w:lang w:val="es-AR"/>
        </w:rPr>
        <w:t xml:space="preserve"> </w:t>
      </w:r>
      <w:r w:rsidRPr="009737BD">
        <w:rPr>
          <w:rFonts w:ascii="Tahoma" w:hAnsi="Tahoma" w:cs="Tahoma"/>
          <w:lang w:val="es-AR"/>
        </w:rPr>
        <w:t>car</w:t>
      </w:r>
      <w:r w:rsidRPr="009737BD">
        <w:rPr>
          <w:rFonts w:ascii="Tahoma" w:hAnsi="Tahoma" w:cs="Tahoma"/>
          <w:spacing w:val="1"/>
          <w:lang w:val="es-AR"/>
        </w:rPr>
        <w:t>a</w:t>
      </w:r>
      <w:r w:rsidRPr="009737BD">
        <w:rPr>
          <w:rFonts w:ascii="Tahoma" w:hAnsi="Tahoma" w:cs="Tahoma"/>
          <w:lang w:val="es-AR"/>
        </w:rPr>
        <w:t>cteríst</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s</w:t>
      </w:r>
    </w:p>
    <w:p w:rsidR="001A5F7E" w:rsidRPr="009737BD" w:rsidRDefault="001A5F7E">
      <w:pPr>
        <w:widowControl w:val="0"/>
        <w:autoSpaceDE w:val="0"/>
        <w:autoSpaceDN w:val="0"/>
        <w:adjustRightInd w:val="0"/>
        <w:spacing w:after="0" w:line="259" w:lineRule="exact"/>
        <w:ind w:left="101" w:right="4022"/>
        <w:jc w:val="both"/>
        <w:rPr>
          <w:rFonts w:ascii="Tahoma" w:hAnsi="Tahoma" w:cs="Tahoma"/>
          <w:lang w:val="es-AR"/>
        </w:rPr>
      </w:pPr>
      <w:r w:rsidRPr="009737BD">
        <w:rPr>
          <w:rFonts w:ascii="Tahoma" w:hAnsi="Tahoma" w:cs="Tahoma"/>
          <w:position w:val="-1"/>
          <w:lang w:val="es-AR"/>
        </w:rPr>
        <w:t>urba</w:t>
      </w:r>
      <w:r w:rsidRPr="009737BD">
        <w:rPr>
          <w:rFonts w:ascii="Tahoma" w:hAnsi="Tahoma" w:cs="Tahoma"/>
          <w:spacing w:val="1"/>
          <w:position w:val="-1"/>
          <w:lang w:val="es-AR"/>
        </w:rPr>
        <w:t>n</w:t>
      </w:r>
      <w:r w:rsidRPr="009737BD">
        <w:rPr>
          <w:rFonts w:ascii="Tahoma" w:hAnsi="Tahoma" w:cs="Tahoma"/>
          <w:position w:val="-1"/>
          <w:lang w:val="es-AR"/>
        </w:rPr>
        <w:t>o</w:t>
      </w:r>
      <w:r w:rsidRPr="009737BD">
        <w:rPr>
          <w:rFonts w:ascii="Tahoma" w:hAnsi="Tahoma" w:cs="Tahoma"/>
          <w:spacing w:val="-4"/>
          <w:position w:val="-1"/>
          <w:lang w:val="es-AR"/>
        </w:rPr>
        <w:t xml:space="preserve"> </w:t>
      </w:r>
      <w:r w:rsidRPr="009737BD">
        <w:rPr>
          <w:rFonts w:ascii="Tahoma" w:hAnsi="Tahoma" w:cs="Tahoma"/>
          <w:position w:val="-1"/>
          <w:lang w:val="es-AR"/>
        </w:rPr>
        <w:t xml:space="preserve">– </w:t>
      </w:r>
      <w:r w:rsidRPr="009737BD">
        <w:rPr>
          <w:rFonts w:ascii="Tahoma" w:hAnsi="Tahoma" w:cs="Tahoma"/>
          <w:spacing w:val="1"/>
          <w:position w:val="-1"/>
          <w:lang w:val="es-AR"/>
        </w:rPr>
        <w:t>ar</w:t>
      </w:r>
      <w:r w:rsidRPr="009737BD">
        <w:rPr>
          <w:rFonts w:ascii="Tahoma" w:hAnsi="Tahoma" w:cs="Tahoma"/>
          <w:position w:val="-1"/>
          <w:lang w:val="es-AR"/>
        </w:rPr>
        <w:t>qu</w:t>
      </w:r>
      <w:r w:rsidRPr="009737BD">
        <w:rPr>
          <w:rFonts w:ascii="Tahoma" w:hAnsi="Tahoma" w:cs="Tahoma"/>
          <w:spacing w:val="1"/>
          <w:position w:val="-1"/>
          <w:lang w:val="es-AR"/>
        </w:rPr>
        <w:t>i</w:t>
      </w:r>
      <w:r w:rsidRPr="009737BD">
        <w:rPr>
          <w:rFonts w:ascii="Tahoma" w:hAnsi="Tahoma" w:cs="Tahoma"/>
          <w:position w:val="-1"/>
          <w:lang w:val="es-AR"/>
        </w:rPr>
        <w:t>t</w:t>
      </w:r>
      <w:r w:rsidRPr="009737BD">
        <w:rPr>
          <w:rFonts w:ascii="Tahoma" w:hAnsi="Tahoma" w:cs="Tahoma"/>
          <w:spacing w:val="1"/>
          <w:position w:val="-1"/>
          <w:lang w:val="es-AR"/>
        </w:rPr>
        <w:t>e</w:t>
      </w:r>
      <w:r w:rsidRPr="009737BD">
        <w:rPr>
          <w:rFonts w:ascii="Tahoma" w:hAnsi="Tahoma" w:cs="Tahoma"/>
          <w:spacing w:val="-1"/>
          <w:position w:val="-1"/>
          <w:lang w:val="es-AR"/>
        </w:rPr>
        <w:t>c</w:t>
      </w:r>
      <w:r w:rsidRPr="009737BD">
        <w:rPr>
          <w:rFonts w:ascii="Tahoma" w:hAnsi="Tahoma" w:cs="Tahoma"/>
          <w:spacing w:val="1"/>
          <w:position w:val="-1"/>
          <w:lang w:val="es-AR"/>
        </w:rPr>
        <w:t>t</w:t>
      </w:r>
      <w:r w:rsidRPr="009737BD">
        <w:rPr>
          <w:rFonts w:ascii="Tahoma" w:hAnsi="Tahoma" w:cs="Tahoma"/>
          <w:position w:val="-1"/>
          <w:lang w:val="es-AR"/>
        </w:rPr>
        <w:t>óni</w:t>
      </w:r>
      <w:r w:rsidRPr="009737BD">
        <w:rPr>
          <w:rFonts w:ascii="Tahoma" w:hAnsi="Tahoma" w:cs="Tahoma"/>
          <w:spacing w:val="1"/>
          <w:position w:val="-1"/>
          <w:lang w:val="es-AR"/>
        </w:rPr>
        <w:t>ca</w:t>
      </w:r>
      <w:r w:rsidRPr="009737BD">
        <w:rPr>
          <w:rFonts w:ascii="Tahoma" w:hAnsi="Tahoma" w:cs="Tahoma"/>
          <w:position w:val="-1"/>
          <w:lang w:val="es-AR"/>
        </w:rPr>
        <w:t>s</w:t>
      </w:r>
      <w:r w:rsidRPr="009737BD">
        <w:rPr>
          <w:rFonts w:ascii="Tahoma" w:hAnsi="Tahoma" w:cs="Tahoma"/>
          <w:spacing w:val="-4"/>
          <w:position w:val="-1"/>
          <w:lang w:val="es-AR"/>
        </w:rPr>
        <w:t xml:space="preserve"> </w:t>
      </w:r>
      <w:r w:rsidRPr="009737BD">
        <w:rPr>
          <w:rFonts w:ascii="Tahoma" w:hAnsi="Tahoma" w:cs="Tahoma"/>
          <w:position w:val="-1"/>
          <w:lang w:val="es-AR"/>
        </w:rPr>
        <w:t>o las</w:t>
      </w:r>
      <w:r w:rsidRPr="009737BD">
        <w:rPr>
          <w:rFonts w:ascii="Tahoma" w:hAnsi="Tahoma" w:cs="Tahoma"/>
          <w:spacing w:val="-2"/>
          <w:position w:val="-1"/>
          <w:lang w:val="es-AR"/>
        </w:rPr>
        <w:t xml:space="preserve"> </w:t>
      </w:r>
      <w:r w:rsidRPr="009737BD">
        <w:rPr>
          <w:rFonts w:ascii="Tahoma" w:hAnsi="Tahoma" w:cs="Tahoma"/>
          <w:position w:val="-1"/>
          <w:lang w:val="es-AR"/>
        </w:rPr>
        <w:t>naturales</w:t>
      </w:r>
      <w:r w:rsidRPr="009737BD">
        <w:rPr>
          <w:rFonts w:ascii="Tahoma" w:hAnsi="Tahoma" w:cs="Tahoma"/>
          <w:spacing w:val="-8"/>
          <w:position w:val="-1"/>
          <w:lang w:val="es-AR"/>
        </w:rPr>
        <w:t xml:space="preserve"> </w:t>
      </w:r>
      <w:r w:rsidRPr="009737BD">
        <w:rPr>
          <w:rFonts w:ascii="Tahoma" w:hAnsi="Tahoma" w:cs="Tahoma"/>
          <w:position w:val="-1"/>
          <w:lang w:val="es-AR"/>
        </w:rPr>
        <w:t>del</w:t>
      </w:r>
      <w:r w:rsidRPr="009737BD">
        <w:rPr>
          <w:rFonts w:ascii="Tahoma" w:hAnsi="Tahoma" w:cs="Tahoma"/>
          <w:spacing w:val="-3"/>
          <w:position w:val="-1"/>
          <w:lang w:val="es-AR"/>
        </w:rPr>
        <w:t xml:space="preserve"> </w:t>
      </w:r>
      <w:r w:rsidRPr="009737BD">
        <w:rPr>
          <w:rFonts w:ascii="Tahoma" w:hAnsi="Tahoma" w:cs="Tahoma"/>
          <w:position w:val="-1"/>
          <w:lang w:val="es-AR"/>
        </w:rPr>
        <w:t>entorno.</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Default="001A5F7E">
      <w:pPr>
        <w:widowControl w:val="0"/>
        <w:autoSpaceDE w:val="0"/>
        <w:autoSpaceDN w:val="0"/>
        <w:adjustRightInd w:val="0"/>
        <w:spacing w:after="0" w:line="240" w:lineRule="auto"/>
        <w:ind w:left="101" w:right="8545"/>
        <w:jc w:val="both"/>
        <w:rPr>
          <w:rFonts w:ascii="Tahoma" w:hAnsi="Tahoma" w:cs="Tahoma"/>
          <w:b/>
          <w:bCs/>
          <w:lang w:val="es-AR"/>
        </w:rPr>
      </w:pPr>
      <w:r w:rsidRPr="009737BD">
        <w:rPr>
          <w:rFonts w:ascii="Tahoma" w:hAnsi="Tahoma" w:cs="Tahoma"/>
          <w:b/>
          <w:bCs/>
          <w:spacing w:val="-1"/>
          <w:lang w:val="es-AR"/>
        </w:rPr>
        <w:t>I</w:t>
      </w:r>
      <w:r w:rsidRPr="009737BD">
        <w:rPr>
          <w:rFonts w:ascii="Tahoma" w:hAnsi="Tahoma" w:cs="Tahoma"/>
          <w:b/>
          <w:bCs/>
          <w:lang w:val="es-AR"/>
        </w:rPr>
        <w:t>X.33</w:t>
      </w:r>
    </w:p>
    <w:p w:rsidR="001A5F7E" w:rsidRPr="009737BD" w:rsidRDefault="001A5F7E" w:rsidP="004F0795">
      <w:pPr>
        <w:widowControl w:val="0"/>
        <w:autoSpaceDE w:val="0"/>
        <w:autoSpaceDN w:val="0"/>
        <w:adjustRightInd w:val="0"/>
        <w:spacing w:before="7" w:after="0" w:line="266" w:lineRule="exact"/>
        <w:ind w:left="461" w:right="71" w:hanging="360"/>
        <w:jc w:val="both"/>
        <w:rPr>
          <w:rFonts w:ascii="Tahoma" w:hAnsi="Tahoma" w:cs="Tahoma"/>
          <w:lang w:val="es-AR"/>
        </w:rPr>
      </w:pPr>
      <w:r w:rsidRPr="009737BD">
        <w:rPr>
          <w:rFonts w:ascii="Tahoma" w:hAnsi="Tahoma" w:cs="Tahoma"/>
          <w:spacing w:val="-2"/>
          <w:lang w:val="es-AR"/>
        </w:rPr>
        <w:t>1</w:t>
      </w:r>
      <w:r w:rsidRPr="009737BD">
        <w:rPr>
          <w:rFonts w:ascii="Tahoma" w:hAnsi="Tahoma" w:cs="Tahoma"/>
          <w:lang w:val="es-AR"/>
        </w:rPr>
        <w:t xml:space="preserve">. </w:t>
      </w:r>
      <w:r w:rsidRPr="009737BD">
        <w:rPr>
          <w:rFonts w:ascii="Tahoma" w:hAnsi="Tahoma" w:cs="Tahoma"/>
          <w:spacing w:val="32"/>
          <w:lang w:val="es-AR"/>
        </w:rPr>
        <w:t xml:space="preserve"> </w:t>
      </w:r>
      <w:r w:rsidRPr="009737BD">
        <w:rPr>
          <w:rFonts w:ascii="Tahoma" w:hAnsi="Tahoma" w:cs="Tahoma"/>
          <w:spacing w:val="-3"/>
          <w:lang w:val="es-AR"/>
        </w:rPr>
        <w:t>S</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spacing w:val="-3"/>
          <w:lang w:val="es-AR"/>
        </w:rPr>
        <w:t>de</w:t>
      </w:r>
      <w:r w:rsidRPr="009737BD">
        <w:rPr>
          <w:rFonts w:ascii="Tahoma" w:hAnsi="Tahoma" w:cs="Tahoma"/>
          <w:spacing w:val="-4"/>
          <w:lang w:val="es-AR"/>
        </w:rPr>
        <w:t>c</w:t>
      </w:r>
      <w:r w:rsidRPr="009737BD">
        <w:rPr>
          <w:rFonts w:ascii="Tahoma" w:hAnsi="Tahoma" w:cs="Tahoma"/>
          <w:spacing w:val="-2"/>
          <w:lang w:val="es-AR"/>
        </w:rPr>
        <w:t>l</w:t>
      </w:r>
      <w:r w:rsidRPr="009737BD">
        <w:rPr>
          <w:rFonts w:ascii="Tahoma" w:hAnsi="Tahoma" w:cs="Tahoma"/>
          <w:spacing w:val="-4"/>
          <w:lang w:val="es-AR"/>
        </w:rPr>
        <w:t>a</w:t>
      </w:r>
      <w:r w:rsidRPr="009737BD">
        <w:rPr>
          <w:rFonts w:ascii="Tahoma" w:hAnsi="Tahoma" w:cs="Tahoma"/>
          <w:spacing w:val="-2"/>
          <w:lang w:val="es-AR"/>
        </w:rPr>
        <w:t>r</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spacing w:val="-3"/>
          <w:lang w:val="es-AR"/>
        </w:rPr>
        <w:t>d</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spacing w:val="-3"/>
          <w:lang w:val="es-AR"/>
        </w:rPr>
        <w:t>inter</w:t>
      </w:r>
      <w:r w:rsidRPr="009737BD">
        <w:rPr>
          <w:rFonts w:ascii="Tahoma" w:hAnsi="Tahoma" w:cs="Tahoma"/>
          <w:spacing w:val="-4"/>
          <w:lang w:val="es-AR"/>
        </w:rPr>
        <w:t>é</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spacing w:val="-4"/>
          <w:lang w:val="es-AR"/>
        </w:rPr>
        <w:t>p</w:t>
      </w:r>
      <w:r w:rsidRPr="009737BD">
        <w:rPr>
          <w:rFonts w:ascii="Tahoma" w:hAnsi="Tahoma" w:cs="Tahoma"/>
          <w:spacing w:val="-3"/>
          <w:lang w:val="es-AR"/>
        </w:rPr>
        <w:t>ú</w:t>
      </w:r>
      <w:r w:rsidRPr="009737BD">
        <w:rPr>
          <w:rFonts w:ascii="Tahoma" w:hAnsi="Tahoma" w:cs="Tahoma"/>
          <w:spacing w:val="-4"/>
          <w:lang w:val="es-AR"/>
        </w:rPr>
        <w:t>b</w:t>
      </w:r>
      <w:r w:rsidRPr="009737BD">
        <w:rPr>
          <w:rFonts w:ascii="Tahoma" w:hAnsi="Tahoma" w:cs="Tahoma"/>
          <w:spacing w:val="-3"/>
          <w:lang w:val="es-AR"/>
        </w:rPr>
        <w:t>lic</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spacing w:val="-3"/>
          <w:lang w:val="es-AR"/>
        </w:rPr>
        <w:t>l</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spacing w:val="-4"/>
          <w:lang w:val="es-AR"/>
        </w:rPr>
        <w:t>p</w:t>
      </w:r>
      <w:r w:rsidRPr="009737BD">
        <w:rPr>
          <w:rFonts w:ascii="Tahoma" w:hAnsi="Tahoma" w:cs="Tahoma"/>
          <w:spacing w:val="-2"/>
          <w:lang w:val="es-AR"/>
        </w:rPr>
        <w:t>r</w:t>
      </w:r>
      <w:r w:rsidRPr="009737BD">
        <w:rPr>
          <w:rFonts w:ascii="Tahoma" w:hAnsi="Tahoma" w:cs="Tahoma"/>
          <w:spacing w:val="-3"/>
          <w:lang w:val="es-AR"/>
        </w:rPr>
        <w:t>omo</w:t>
      </w:r>
      <w:r w:rsidRPr="009737BD">
        <w:rPr>
          <w:rFonts w:ascii="Tahoma" w:hAnsi="Tahoma" w:cs="Tahoma"/>
          <w:spacing w:val="-4"/>
          <w:lang w:val="es-AR"/>
        </w:rPr>
        <w:t>c</w:t>
      </w:r>
      <w:r w:rsidRPr="009737BD">
        <w:rPr>
          <w:rFonts w:ascii="Tahoma" w:hAnsi="Tahoma" w:cs="Tahoma"/>
          <w:spacing w:val="-3"/>
          <w:lang w:val="es-AR"/>
        </w:rPr>
        <w:t>ió</w:t>
      </w:r>
      <w:r w:rsidRPr="009737BD">
        <w:rPr>
          <w:rFonts w:ascii="Tahoma" w:hAnsi="Tahoma" w:cs="Tahoma"/>
          <w:lang w:val="es-AR"/>
        </w:rPr>
        <w:t>n</w:t>
      </w:r>
      <w:r w:rsidRPr="009737BD">
        <w:rPr>
          <w:rFonts w:ascii="Tahoma" w:hAnsi="Tahoma" w:cs="Tahoma"/>
          <w:spacing w:val="4"/>
          <w:lang w:val="es-AR"/>
        </w:rPr>
        <w:t xml:space="preserve"> </w:t>
      </w:r>
      <w:r w:rsidRPr="009737BD">
        <w:rPr>
          <w:rFonts w:ascii="Tahoma" w:hAnsi="Tahoma" w:cs="Tahoma"/>
          <w:spacing w:val="-3"/>
          <w:lang w:val="es-AR"/>
        </w:rPr>
        <w:t>d</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spacing w:val="-3"/>
          <w:lang w:val="es-AR"/>
        </w:rPr>
        <w:t>l</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spacing w:val="-3"/>
          <w:lang w:val="es-AR"/>
        </w:rPr>
        <w:t>c</w:t>
      </w:r>
      <w:r w:rsidRPr="009737BD">
        <w:rPr>
          <w:rFonts w:ascii="Tahoma" w:hAnsi="Tahoma" w:cs="Tahoma"/>
          <w:spacing w:val="-4"/>
          <w:lang w:val="es-AR"/>
        </w:rPr>
        <w:t>a</w:t>
      </w:r>
      <w:r w:rsidRPr="009737BD">
        <w:rPr>
          <w:rFonts w:ascii="Tahoma" w:hAnsi="Tahoma" w:cs="Tahoma"/>
          <w:spacing w:val="-3"/>
          <w:lang w:val="es-AR"/>
        </w:rPr>
        <w:t>lida</w:t>
      </w:r>
      <w:r w:rsidRPr="009737BD">
        <w:rPr>
          <w:rFonts w:ascii="Tahoma" w:hAnsi="Tahoma" w:cs="Tahoma"/>
          <w:lang w:val="es-AR"/>
        </w:rPr>
        <w:t>d</w:t>
      </w:r>
      <w:r w:rsidRPr="009737BD">
        <w:rPr>
          <w:rFonts w:ascii="Tahoma" w:hAnsi="Tahoma" w:cs="Tahoma"/>
          <w:spacing w:val="3"/>
          <w:lang w:val="es-AR"/>
        </w:rPr>
        <w:t xml:space="preserve"> </w:t>
      </w:r>
      <w:r w:rsidRPr="009737BD">
        <w:rPr>
          <w:rFonts w:ascii="Tahoma" w:hAnsi="Tahoma" w:cs="Tahoma"/>
          <w:spacing w:val="-3"/>
          <w:lang w:val="es-AR"/>
        </w:rPr>
        <w:t>p</w:t>
      </w:r>
      <w:r w:rsidRPr="009737BD">
        <w:rPr>
          <w:rFonts w:ascii="Tahoma" w:hAnsi="Tahoma" w:cs="Tahoma"/>
          <w:spacing w:val="-4"/>
          <w:lang w:val="es-AR"/>
        </w:rPr>
        <w:t>a</w:t>
      </w:r>
      <w:r w:rsidRPr="009737BD">
        <w:rPr>
          <w:rFonts w:ascii="Tahoma" w:hAnsi="Tahoma" w:cs="Tahoma"/>
          <w:spacing w:val="-3"/>
          <w:lang w:val="es-AR"/>
        </w:rPr>
        <w:t>i</w:t>
      </w:r>
      <w:r w:rsidRPr="009737BD">
        <w:rPr>
          <w:rFonts w:ascii="Tahoma" w:hAnsi="Tahoma" w:cs="Tahoma"/>
          <w:spacing w:val="-2"/>
          <w:lang w:val="es-AR"/>
        </w:rPr>
        <w:t>s</w:t>
      </w:r>
      <w:r w:rsidRPr="009737BD">
        <w:rPr>
          <w:rFonts w:ascii="Tahoma" w:hAnsi="Tahoma" w:cs="Tahoma"/>
          <w:spacing w:val="-4"/>
          <w:lang w:val="es-AR"/>
        </w:rPr>
        <w:t>a</w:t>
      </w:r>
      <w:r w:rsidRPr="009737BD">
        <w:rPr>
          <w:rFonts w:ascii="Tahoma" w:hAnsi="Tahoma" w:cs="Tahoma"/>
          <w:spacing w:val="-3"/>
          <w:lang w:val="es-AR"/>
        </w:rPr>
        <w:t>jístic</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spacing w:val="-3"/>
          <w:lang w:val="es-AR"/>
        </w:rPr>
        <w:t>d</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spacing w:val="-3"/>
          <w:lang w:val="es-AR"/>
        </w:rPr>
        <w:t>la</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spacing w:val="-3"/>
          <w:lang w:val="es-AR"/>
        </w:rPr>
        <w:t>fr</w:t>
      </w:r>
      <w:r w:rsidRPr="009737BD">
        <w:rPr>
          <w:rFonts w:ascii="Tahoma" w:hAnsi="Tahoma" w:cs="Tahoma"/>
          <w:spacing w:val="-4"/>
          <w:lang w:val="es-AR"/>
        </w:rPr>
        <w:t>an</w:t>
      </w:r>
      <w:r w:rsidRPr="009737BD">
        <w:rPr>
          <w:rFonts w:ascii="Tahoma" w:hAnsi="Tahoma" w:cs="Tahoma"/>
          <w:spacing w:val="-3"/>
          <w:lang w:val="es-AR"/>
        </w:rPr>
        <w:t>j</w:t>
      </w:r>
      <w:r w:rsidRPr="009737BD">
        <w:rPr>
          <w:rFonts w:ascii="Tahoma" w:hAnsi="Tahoma" w:cs="Tahoma"/>
          <w:spacing w:val="-4"/>
          <w:lang w:val="es-AR"/>
        </w:rPr>
        <w:t>a</w:t>
      </w:r>
      <w:r w:rsidRPr="009737BD">
        <w:rPr>
          <w:rFonts w:ascii="Tahoma" w:hAnsi="Tahoma" w:cs="Tahoma"/>
          <w:lang w:val="es-AR"/>
        </w:rPr>
        <w:t>s</w:t>
      </w:r>
      <w:r w:rsidRPr="009737BD">
        <w:rPr>
          <w:rFonts w:ascii="Tahoma" w:hAnsi="Tahoma" w:cs="Tahoma"/>
          <w:spacing w:val="4"/>
          <w:lang w:val="es-AR"/>
        </w:rPr>
        <w:t xml:space="preserve"> </w:t>
      </w:r>
      <w:r w:rsidRPr="009737BD">
        <w:rPr>
          <w:rFonts w:ascii="Tahoma" w:hAnsi="Tahoma" w:cs="Tahoma"/>
          <w:spacing w:val="-3"/>
          <w:lang w:val="es-AR"/>
        </w:rPr>
        <w:t>fren</w:t>
      </w:r>
      <w:r w:rsidRPr="009737BD">
        <w:rPr>
          <w:rFonts w:ascii="Tahoma" w:hAnsi="Tahoma" w:cs="Tahoma"/>
          <w:spacing w:val="-4"/>
          <w:lang w:val="es-AR"/>
        </w:rPr>
        <w:t>t</w:t>
      </w:r>
      <w:r w:rsidRPr="009737BD">
        <w:rPr>
          <w:rFonts w:ascii="Tahoma" w:hAnsi="Tahoma" w:cs="Tahoma"/>
          <w:spacing w:val="-3"/>
          <w:lang w:val="es-AR"/>
        </w:rPr>
        <w:t>ist</w:t>
      </w:r>
      <w:r w:rsidRPr="009737BD">
        <w:rPr>
          <w:rFonts w:ascii="Tahoma" w:hAnsi="Tahoma" w:cs="Tahoma"/>
          <w:spacing w:val="-4"/>
          <w:lang w:val="es-AR"/>
        </w:rPr>
        <w:t>a</w:t>
      </w:r>
      <w:r w:rsidRPr="009737BD">
        <w:rPr>
          <w:rFonts w:ascii="Tahoma" w:hAnsi="Tahoma" w:cs="Tahoma"/>
          <w:lang w:val="es-AR"/>
        </w:rPr>
        <w:t>s</w:t>
      </w:r>
      <w:r w:rsidRPr="009737BD">
        <w:rPr>
          <w:rFonts w:ascii="Tahoma" w:hAnsi="Tahoma" w:cs="Tahoma"/>
          <w:spacing w:val="-5"/>
          <w:lang w:val="es-AR"/>
        </w:rPr>
        <w:t xml:space="preserve"> </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spacing w:val="-3"/>
          <w:lang w:val="es-AR"/>
        </w:rPr>
        <w:t>l</w:t>
      </w:r>
      <w:r w:rsidRPr="009737BD">
        <w:rPr>
          <w:rFonts w:ascii="Tahoma" w:hAnsi="Tahoma" w:cs="Tahoma"/>
          <w:spacing w:val="-4"/>
          <w:lang w:val="es-AR"/>
        </w:rPr>
        <w:t>a</w:t>
      </w:r>
      <w:r w:rsidRPr="009737BD">
        <w:rPr>
          <w:rFonts w:ascii="Tahoma" w:hAnsi="Tahoma" w:cs="Tahoma"/>
          <w:lang w:val="es-AR"/>
        </w:rPr>
        <w:t>s</w:t>
      </w:r>
      <w:r w:rsidRPr="009737BD">
        <w:rPr>
          <w:rFonts w:ascii="Tahoma" w:hAnsi="Tahoma" w:cs="Tahoma"/>
          <w:spacing w:val="-6"/>
          <w:lang w:val="es-AR"/>
        </w:rPr>
        <w:t xml:space="preserve"> </w:t>
      </w:r>
      <w:r w:rsidRPr="009737BD">
        <w:rPr>
          <w:rFonts w:ascii="Tahoma" w:hAnsi="Tahoma" w:cs="Tahoma"/>
          <w:spacing w:val="-4"/>
          <w:lang w:val="es-AR"/>
        </w:rPr>
        <w:t>v</w:t>
      </w:r>
      <w:r w:rsidRPr="009737BD">
        <w:rPr>
          <w:rFonts w:ascii="Tahoma" w:hAnsi="Tahoma" w:cs="Tahoma"/>
          <w:spacing w:val="-2"/>
          <w:lang w:val="es-AR"/>
        </w:rPr>
        <w:t>í</w:t>
      </w:r>
      <w:r w:rsidRPr="009737BD">
        <w:rPr>
          <w:rFonts w:ascii="Tahoma" w:hAnsi="Tahoma" w:cs="Tahoma"/>
          <w:spacing w:val="-4"/>
          <w:lang w:val="es-AR"/>
        </w:rPr>
        <w:t>a</w:t>
      </w:r>
      <w:r w:rsidRPr="009737BD">
        <w:rPr>
          <w:rFonts w:ascii="Tahoma" w:hAnsi="Tahoma" w:cs="Tahoma"/>
          <w:lang w:val="es-AR"/>
        </w:rPr>
        <w:t>s</w:t>
      </w:r>
      <w:r w:rsidRPr="009737BD">
        <w:rPr>
          <w:rFonts w:ascii="Tahoma" w:hAnsi="Tahoma" w:cs="Tahoma"/>
          <w:spacing w:val="-5"/>
          <w:lang w:val="es-AR"/>
        </w:rPr>
        <w:t xml:space="preserve"> </w:t>
      </w:r>
      <w:r w:rsidRPr="009737BD">
        <w:rPr>
          <w:rFonts w:ascii="Tahoma" w:hAnsi="Tahoma" w:cs="Tahoma"/>
          <w:spacing w:val="-3"/>
          <w:lang w:val="es-AR"/>
        </w:rPr>
        <w:t>d</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spacing w:val="-4"/>
          <w:lang w:val="es-AR"/>
        </w:rPr>
        <w:t>c</w:t>
      </w:r>
      <w:r w:rsidRPr="009737BD">
        <w:rPr>
          <w:rFonts w:ascii="Tahoma" w:hAnsi="Tahoma" w:cs="Tahoma"/>
          <w:spacing w:val="-2"/>
          <w:lang w:val="es-AR"/>
        </w:rPr>
        <w:t>i</w:t>
      </w:r>
      <w:r w:rsidRPr="009737BD">
        <w:rPr>
          <w:rFonts w:ascii="Tahoma" w:hAnsi="Tahoma" w:cs="Tahoma"/>
          <w:spacing w:val="-3"/>
          <w:lang w:val="es-AR"/>
        </w:rPr>
        <w:t>rc</w:t>
      </w:r>
      <w:r w:rsidRPr="009737BD">
        <w:rPr>
          <w:rFonts w:ascii="Tahoma" w:hAnsi="Tahoma" w:cs="Tahoma"/>
          <w:spacing w:val="-4"/>
          <w:lang w:val="es-AR"/>
        </w:rPr>
        <w:t>u</w:t>
      </w:r>
      <w:r w:rsidRPr="009737BD">
        <w:rPr>
          <w:rFonts w:ascii="Tahoma" w:hAnsi="Tahoma" w:cs="Tahoma"/>
          <w:spacing w:val="-2"/>
          <w:lang w:val="es-AR"/>
        </w:rPr>
        <w:t>l</w:t>
      </w:r>
      <w:r w:rsidRPr="009737BD">
        <w:rPr>
          <w:rFonts w:ascii="Tahoma" w:hAnsi="Tahoma" w:cs="Tahoma"/>
          <w:spacing w:val="-3"/>
          <w:lang w:val="es-AR"/>
        </w:rPr>
        <w:t>a</w:t>
      </w:r>
      <w:r w:rsidRPr="009737BD">
        <w:rPr>
          <w:rFonts w:ascii="Tahoma" w:hAnsi="Tahoma" w:cs="Tahoma"/>
          <w:spacing w:val="-4"/>
          <w:lang w:val="es-AR"/>
        </w:rPr>
        <w:t>c</w:t>
      </w:r>
      <w:r w:rsidRPr="009737BD">
        <w:rPr>
          <w:rFonts w:ascii="Tahoma" w:hAnsi="Tahoma" w:cs="Tahoma"/>
          <w:spacing w:val="-3"/>
          <w:lang w:val="es-AR"/>
        </w:rPr>
        <w:t>ió</w:t>
      </w:r>
      <w:r w:rsidRPr="009737BD">
        <w:rPr>
          <w:rFonts w:ascii="Tahoma" w:hAnsi="Tahoma" w:cs="Tahoma"/>
          <w:lang w:val="es-AR"/>
        </w:rPr>
        <w:t>n</w:t>
      </w:r>
      <w:r w:rsidRPr="009737BD">
        <w:rPr>
          <w:rFonts w:ascii="Tahoma" w:hAnsi="Tahoma" w:cs="Tahoma"/>
          <w:spacing w:val="-9"/>
          <w:lang w:val="es-AR"/>
        </w:rPr>
        <w:t xml:space="preserve"> </w:t>
      </w:r>
      <w:r w:rsidRPr="009737BD">
        <w:rPr>
          <w:rFonts w:ascii="Tahoma" w:hAnsi="Tahoma" w:cs="Tahoma"/>
          <w:spacing w:val="-3"/>
          <w:lang w:val="es-AR"/>
        </w:rPr>
        <w:t>re</w:t>
      </w:r>
      <w:r w:rsidRPr="009737BD">
        <w:rPr>
          <w:rFonts w:ascii="Tahoma" w:hAnsi="Tahoma" w:cs="Tahoma"/>
          <w:spacing w:val="-4"/>
          <w:lang w:val="es-AR"/>
        </w:rPr>
        <w:t>g</w:t>
      </w:r>
      <w:r w:rsidRPr="009737BD">
        <w:rPr>
          <w:rFonts w:ascii="Tahoma" w:hAnsi="Tahoma" w:cs="Tahoma"/>
          <w:spacing w:val="-2"/>
          <w:lang w:val="es-AR"/>
        </w:rPr>
        <w:t>i</w:t>
      </w:r>
      <w:r w:rsidRPr="009737BD">
        <w:rPr>
          <w:rFonts w:ascii="Tahoma" w:hAnsi="Tahoma" w:cs="Tahoma"/>
          <w:spacing w:val="-3"/>
          <w:lang w:val="es-AR"/>
        </w:rPr>
        <w:t>on</w:t>
      </w:r>
      <w:r w:rsidRPr="009737BD">
        <w:rPr>
          <w:rFonts w:ascii="Tahoma" w:hAnsi="Tahoma" w:cs="Tahoma"/>
          <w:spacing w:val="-4"/>
          <w:lang w:val="es-AR"/>
        </w:rPr>
        <w:t>a</w:t>
      </w:r>
      <w:r w:rsidRPr="009737BD">
        <w:rPr>
          <w:rFonts w:ascii="Tahoma" w:hAnsi="Tahoma" w:cs="Tahoma"/>
          <w:spacing w:val="-2"/>
          <w:lang w:val="es-AR"/>
        </w:rPr>
        <w:t>l</w:t>
      </w:r>
      <w:r w:rsidRPr="009737BD">
        <w:rPr>
          <w:rFonts w:ascii="Tahoma" w:hAnsi="Tahoma" w:cs="Tahoma"/>
          <w:spacing w:val="-4"/>
          <w:lang w:val="es-AR"/>
        </w:rPr>
        <w:t>e</w:t>
      </w:r>
      <w:r w:rsidRPr="009737BD">
        <w:rPr>
          <w:rFonts w:ascii="Tahoma" w:hAnsi="Tahoma" w:cs="Tahoma"/>
          <w:spacing w:val="-2"/>
          <w:lang w:val="es-AR"/>
        </w:rPr>
        <w:t>s</w:t>
      </w:r>
      <w:r w:rsidRPr="009737BD">
        <w:rPr>
          <w:rFonts w:ascii="Tahoma" w:hAnsi="Tahoma" w:cs="Tahoma"/>
          <w:lang w:val="es-AR"/>
        </w:rPr>
        <w:t>.</w:t>
      </w:r>
    </w:p>
    <w:p w:rsidR="001A5F7E" w:rsidRPr="009737BD" w:rsidRDefault="001A5F7E" w:rsidP="004F0795">
      <w:pPr>
        <w:widowControl w:val="0"/>
        <w:autoSpaceDE w:val="0"/>
        <w:autoSpaceDN w:val="0"/>
        <w:adjustRightInd w:val="0"/>
        <w:spacing w:after="0" w:line="266" w:lineRule="exact"/>
        <w:ind w:left="461" w:right="66" w:hanging="360"/>
        <w:jc w:val="both"/>
        <w:rPr>
          <w:rFonts w:ascii="Tahoma" w:hAnsi="Tahoma" w:cs="Tahoma"/>
          <w:lang w:val="es-AR"/>
        </w:rPr>
      </w:pPr>
      <w:r w:rsidRPr="009737BD">
        <w:rPr>
          <w:rFonts w:ascii="Tahoma" w:hAnsi="Tahoma" w:cs="Tahoma"/>
          <w:spacing w:val="-2"/>
          <w:lang w:val="es-AR"/>
        </w:rPr>
        <w:lastRenderedPageBreak/>
        <w:t>2</w:t>
      </w:r>
      <w:r w:rsidRPr="009737BD">
        <w:rPr>
          <w:rFonts w:ascii="Tahoma" w:hAnsi="Tahoma" w:cs="Tahoma"/>
          <w:lang w:val="es-AR"/>
        </w:rPr>
        <w:t xml:space="preserve">. </w:t>
      </w:r>
      <w:r w:rsidRPr="009737BD">
        <w:rPr>
          <w:rFonts w:ascii="Tahoma" w:hAnsi="Tahoma" w:cs="Tahoma"/>
          <w:spacing w:val="32"/>
          <w:lang w:val="es-AR"/>
        </w:rPr>
        <w:t xml:space="preserve"> </w:t>
      </w:r>
      <w:r w:rsidRPr="009737BD">
        <w:rPr>
          <w:rFonts w:ascii="Tahoma" w:hAnsi="Tahoma" w:cs="Tahoma"/>
          <w:spacing w:val="-3"/>
          <w:lang w:val="es-AR"/>
        </w:rPr>
        <w:t>E</w:t>
      </w:r>
      <w:r w:rsidRPr="009737BD">
        <w:rPr>
          <w:rFonts w:ascii="Tahoma" w:hAnsi="Tahoma" w:cs="Tahoma"/>
          <w:lang w:val="es-AR"/>
        </w:rPr>
        <w:t>n</w:t>
      </w:r>
      <w:r w:rsidRPr="009737BD">
        <w:rPr>
          <w:rFonts w:ascii="Tahoma" w:hAnsi="Tahoma" w:cs="Tahoma"/>
          <w:spacing w:val="-5"/>
          <w:lang w:val="es-AR"/>
        </w:rPr>
        <w:t xml:space="preserve"> </w:t>
      </w:r>
      <w:r w:rsidRPr="009737BD">
        <w:rPr>
          <w:rFonts w:ascii="Tahoma" w:hAnsi="Tahoma" w:cs="Tahoma"/>
          <w:spacing w:val="-4"/>
          <w:lang w:val="es-AR"/>
        </w:rPr>
        <w:t>d</w:t>
      </w:r>
      <w:r w:rsidRPr="009737BD">
        <w:rPr>
          <w:rFonts w:ascii="Tahoma" w:hAnsi="Tahoma" w:cs="Tahoma"/>
          <w:spacing w:val="-2"/>
          <w:lang w:val="es-AR"/>
        </w:rPr>
        <w:t>ich</w:t>
      </w:r>
      <w:r w:rsidRPr="009737BD">
        <w:rPr>
          <w:rFonts w:ascii="Tahoma" w:hAnsi="Tahoma" w:cs="Tahoma"/>
          <w:lang w:val="es-AR"/>
        </w:rPr>
        <w:t>o</w:t>
      </w:r>
      <w:r w:rsidRPr="009737BD">
        <w:rPr>
          <w:rFonts w:ascii="Tahoma" w:hAnsi="Tahoma" w:cs="Tahoma"/>
          <w:spacing w:val="-7"/>
          <w:lang w:val="es-AR"/>
        </w:rPr>
        <w:t xml:space="preserve"> </w:t>
      </w:r>
      <w:r w:rsidRPr="009737BD">
        <w:rPr>
          <w:rFonts w:ascii="Tahoma" w:hAnsi="Tahoma" w:cs="Tahoma"/>
          <w:spacing w:val="-2"/>
          <w:lang w:val="es-AR"/>
        </w:rPr>
        <w:t>s</w:t>
      </w:r>
      <w:r w:rsidRPr="009737BD">
        <w:rPr>
          <w:rFonts w:ascii="Tahoma" w:hAnsi="Tahoma" w:cs="Tahoma"/>
          <w:spacing w:val="-4"/>
          <w:lang w:val="es-AR"/>
        </w:rPr>
        <w:t>e</w:t>
      </w:r>
      <w:r w:rsidRPr="009737BD">
        <w:rPr>
          <w:rFonts w:ascii="Tahoma" w:hAnsi="Tahoma" w:cs="Tahoma"/>
          <w:spacing w:val="-2"/>
          <w:lang w:val="es-AR"/>
        </w:rPr>
        <w:t>n</w:t>
      </w:r>
      <w:r w:rsidRPr="009737BD">
        <w:rPr>
          <w:rFonts w:ascii="Tahoma" w:hAnsi="Tahoma" w:cs="Tahoma"/>
          <w:spacing w:val="-4"/>
          <w:lang w:val="es-AR"/>
        </w:rPr>
        <w:t>t</w:t>
      </w:r>
      <w:r w:rsidRPr="009737BD">
        <w:rPr>
          <w:rFonts w:ascii="Tahoma" w:hAnsi="Tahoma" w:cs="Tahoma"/>
          <w:spacing w:val="-2"/>
          <w:lang w:val="es-AR"/>
        </w:rPr>
        <w:t>id</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spacing w:val="-2"/>
          <w:lang w:val="es-AR"/>
        </w:rPr>
        <w:t>es</w:t>
      </w:r>
      <w:r w:rsidRPr="009737BD">
        <w:rPr>
          <w:rFonts w:ascii="Tahoma" w:hAnsi="Tahoma" w:cs="Tahoma"/>
          <w:spacing w:val="-4"/>
          <w:lang w:val="es-AR"/>
        </w:rPr>
        <w:t>t</w:t>
      </w:r>
      <w:r w:rsidRPr="009737BD">
        <w:rPr>
          <w:rFonts w:ascii="Tahoma" w:hAnsi="Tahoma" w:cs="Tahoma"/>
          <w:spacing w:val="-2"/>
          <w:lang w:val="es-AR"/>
        </w:rPr>
        <w:t>ab</w:t>
      </w:r>
      <w:r w:rsidRPr="009737BD">
        <w:rPr>
          <w:rFonts w:ascii="Tahoma" w:hAnsi="Tahoma" w:cs="Tahoma"/>
          <w:spacing w:val="-3"/>
          <w:lang w:val="es-AR"/>
        </w:rPr>
        <w:t>l</w:t>
      </w:r>
      <w:r w:rsidRPr="009737BD">
        <w:rPr>
          <w:rFonts w:ascii="Tahoma" w:hAnsi="Tahoma" w:cs="Tahoma"/>
          <w:spacing w:val="-2"/>
          <w:lang w:val="es-AR"/>
        </w:rPr>
        <w:t>ec</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spacing w:val="-2"/>
          <w:lang w:val="es-AR"/>
        </w:rPr>
        <w:t>qu</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spacing w:val="-2"/>
          <w:lang w:val="es-AR"/>
        </w:rPr>
        <w:t>tod</w:t>
      </w:r>
      <w:r w:rsidRPr="009737BD">
        <w:rPr>
          <w:rFonts w:ascii="Tahoma" w:hAnsi="Tahoma" w:cs="Tahoma"/>
          <w:spacing w:val="-4"/>
          <w:lang w:val="es-AR"/>
        </w:rPr>
        <w:t>o</w:t>
      </w:r>
      <w:r w:rsidRPr="009737BD">
        <w:rPr>
          <w:rFonts w:ascii="Tahoma" w:hAnsi="Tahoma" w:cs="Tahoma"/>
          <w:lang w:val="es-AR"/>
        </w:rPr>
        <w:t>s</w:t>
      </w:r>
      <w:r w:rsidRPr="009737BD">
        <w:rPr>
          <w:rFonts w:ascii="Tahoma" w:hAnsi="Tahoma" w:cs="Tahoma"/>
          <w:spacing w:val="-6"/>
          <w:lang w:val="es-AR"/>
        </w:rPr>
        <w:t xml:space="preserve"> </w:t>
      </w:r>
      <w:r w:rsidRPr="009737BD">
        <w:rPr>
          <w:rFonts w:ascii="Tahoma" w:hAnsi="Tahoma" w:cs="Tahoma"/>
          <w:spacing w:val="-2"/>
          <w:lang w:val="es-AR"/>
        </w:rPr>
        <w:t>l</w:t>
      </w:r>
      <w:r w:rsidRPr="009737BD">
        <w:rPr>
          <w:rFonts w:ascii="Tahoma" w:hAnsi="Tahoma" w:cs="Tahoma"/>
          <w:spacing w:val="-4"/>
          <w:lang w:val="es-AR"/>
        </w:rPr>
        <w:t>o</w:t>
      </w:r>
      <w:r w:rsidRPr="009737BD">
        <w:rPr>
          <w:rFonts w:ascii="Tahoma" w:hAnsi="Tahoma" w:cs="Tahoma"/>
          <w:lang w:val="es-AR"/>
        </w:rPr>
        <w:t>s</w:t>
      </w:r>
      <w:r w:rsidRPr="009737BD">
        <w:rPr>
          <w:rFonts w:ascii="Tahoma" w:hAnsi="Tahoma" w:cs="Tahoma"/>
          <w:spacing w:val="-4"/>
          <w:lang w:val="es-AR"/>
        </w:rPr>
        <w:t xml:space="preserve"> </w:t>
      </w:r>
      <w:r w:rsidRPr="009737BD">
        <w:rPr>
          <w:rFonts w:ascii="Tahoma" w:hAnsi="Tahoma" w:cs="Tahoma"/>
          <w:spacing w:val="-2"/>
          <w:lang w:val="es-AR"/>
        </w:rPr>
        <w:t>r</w:t>
      </w:r>
      <w:r w:rsidRPr="009737BD">
        <w:rPr>
          <w:rFonts w:ascii="Tahoma" w:hAnsi="Tahoma" w:cs="Tahoma"/>
          <w:spacing w:val="-4"/>
          <w:lang w:val="es-AR"/>
        </w:rPr>
        <w:t>e</w:t>
      </w:r>
      <w:r w:rsidRPr="009737BD">
        <w:rPr>
          <w:rFonts w:ascii="Tahoma" w:hAnsi="Tahoma" w:cs="Tahoma"/>
          <w:spacing w:val="-2"/>
          <w:lang w:val="es-AR"/>
        </w:rPr>
        <w:t>spo</w:t>
      </w:r>
      <w:r w:rsidRPr="009737BD">
        <w:rPr>
          <w:rFonts w:ascii="Tahoma" w:hAnsi="Tahoma" w:cs="Tahoma"/>
          <w:spacing w:val="-4"/>
          <w:lang w:val="es-AR"/>
        </w:rPr>
        <w:t>n</w:t>
      </w:r>
      <w:r w:rsidRPr="009737BD">
        <w:rPr>
          <w:rFonts w:ascii="Tahoma" w:hAnsi="Tahoma" w:cs="Tahoma"/>
          <w:spacing w:val="-2"/>
          <w:lang w:val="es-AR"/>
        </w:rPr>
        <w:t>sa</w:t>
      </w:r>
      <w:r w:rsidRPr="009737BD">
        <w:rPr>
          <w:rFonts w:ascii="Tahoma" w:hAnsi="Tahoma" w:cs="Tahoma"/>
          <w:spacing w:val="-4"/>
          <w:lang w:val="es-AR"/>
        </w:rPr>
        <w:t>b</w:t>
      </w:r>
      <w:r w:rsidRPr="009737BD">
        <w:rPr>
          <w:rFonts w:ascii="Tahoma" w:hAnsi="Tahoma" w:cs="Tahoma"/>
          <w:spacing w:val="-2"/>
          <w:lang w:val="es-AR"/>
        </w:rPr>
        <w:t>l</w:t>
      </w:r>
      <w:r w:rsidRPr="009737BD">
        <w:rPr>
          <w:rFonts w:ascii="Tahoma" w:hAnsi="Tahoma" w:cs="Tahoma"/>
          <w:spacing w:val="-4"/>
          <w:lang w:val="es-AR"/>
        </w:rPr>
        <w:t>e</w:t>
      </w:r>
      <w:r w:rsidRPr="009737BD">
        <w:rPr>
          <w:rFonts w:ascii="Tahoma" w:hAnsi="Tahoma" w:cs="Tahoma"/>
          <w:lang w:val="es-AR"/>
        </w:rPr>
        <w:t>s</w:t>
      </w:r>
      <w:r w:rsidRPr="009737BD">
        <w:rPr>
          <w:rFonts w:ascii="Tahoma" w:hAnsi="Tahoma" w:cs="Tahoma"/>
          <w:spacing w:val="-5"/>
          <w:lang w:val="es-AR"/>
        </w:rPr>
        <w:t xml:space="preserve"> </w:t>
      </w:r>
      <w:r w:rsidRPr="009737BD">
        <w:rPr>
          <w:rFonts w:ascii="Tahoma" w:hAnsi="Tahoma" w:cs="Tahoma"/>
          <w:spacing w:val="-2"/>
          <w:lang w:val="es-AR"/>
        </w:rPr>
        <w:t>d</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spacing w:val="-3"/>
          <w:lang w:val="es-AR"/>
        </w:rPr>
        <w:t>l</w:t>
      </w:r>
      <w:r w:rsidRPr="009737BD">
        <w:rPr>
          <w:rFonts w:ascii="Tahoma" w:hAnsi="Tahoma" w:cs="Tahoma"/>
          <w:spacing w:val="-2"/>
          <w:lang w:val="es-AR"/>
        </w:rPr>
        <w:t>a</w:t>
      </w:r>
      <w:r w:rsidRPr="009737BD">
        <w:rPr>
          <w:rFonts w:ascii="Tahoma" w:hAnsi="Tahoma" w:cs="Tahoma"/>
          <w:lang w:val="es-AR"/>
        </w:rPr>
        <w:t>s</w:t>
      </w:r>
      <w:r w:rsidRPr="009737BD">
        <w:rPr>
          <w:rFonts w:ascii="Tahoma" w:hAnsi="Tahoma" w:cs="Tahoma"/>
          <w:spacing w:val="-6"/>
          <w:lang w:val="es-AR"/>
        </w:rPr>
        <w:t xml:space="preserve"> </w:t>
      </w:r>
      <w:r w:rsidRPr="009737BD">
        <w:rPr>
          <w:rFonts w:ascii="Tahoma" w:hAnsi="Tahoma" w:cs="Tahoma"/>
          <w:spacing w:val="-2"/>
          <w:lang w:val="es-AR"/>
        </w:rPr>
        <w:t>p</w:t>
      </w:r>
      <w:r w:rsidRPr="009737BD">
        <w:rPr>
          <w:rFonts w:ascii="Tahoma" w:hAnsi="Tahoma" w:cs="Tahoma"/>
          <w:spacing w:val="-4"/>
          <w:lang w:val="es-AR"/>
        </w:rPr>
        <w:t>a</w:t>
      </w:r>
      <w:r w:rsidRPr="009737BD">
        <w:rPr>
          <w:rFonts w:ascii="Tahoma" w:hAnsi="Tahoma" w:cs="Tahoma"/>
          <w:spacing w:val="-2"/>
          <w:lang w:val="es-AR"/>
        </w:rPr>
        <w:t>rcel</w:t>
      </w:r>
      <w:r w:rsidRPr="009737BD">
        <w:rPr>
          <w:rFonts w:ascii="Tahoma" w:hAnsi="Tahoma" w:cs="Tahoma"/>
          <w:spacing w:val="-4"/>
          <w:lang w:val="es-AR"/>
        </w:rPr>
        <w:t>a</w:t>
      </w:r>
      <w:r w:rsidRPr="009737BD">
        <w:rPr>
          <w:rFonts w:ascii="Tahoma" w:hAnsi="Tahoma" w:cs="Tahoma"/>
          <w:lang w:val="es-AR"/>
        </w:rPr>
        <w:t>s</w:t>
      </w:r>
      <w:r w:rsidRPr="009737BD">
        <w:rPr>
          <w:rFonts w:ascii="Tahoma" w:hAnsi="Tahoma" w:cs="Tahoma"/>
          <w:spacing w:val="-6"/>
          <w:lang w:val="es-AR"/>
        </w:rPr>
        <w:t xml:space="preserve"> </w:t>
      </w:r>
      <w:r w:rsidRPr="009737BD">
        <w:rPr>
          <w:rFonts w:ascii="Tahoma" w:hAnsi="Tahoma" w:cs="Tahoma"/>
          <w:spacing w:val="-2"/>
          <w:lang w:val="es-AR"/>
        </w:rPr>
        <w:t>co</w:t>
      </w:r>
      <w:r w:rsidRPr="009737BD">
        <w:rPr>
          <w:rFonts w:ascii="Tahoma" w:hAnsi="Tahoma" w:cs="Tahoma"/>
          <w:spacing w:val="-4"/>
          <w:lang w:val="es-AR"/>
        </w:rPr>
        <w:t>r</w:t>
      </w:r>
      <w:r w:rsidRPr="009737BD">
        <w:rPr>
          <w:rFonts w:ascii="Tahoma" w:hAnsi="Tahoma" w:cs="Tahoma"/>
          <w:spacing w:val="-2"/>
          <w:lang w:val="es-AR"/>
        </w:rPr>
        <w:t>r</w:t>
      </w:r>
      <w:r w:rsidRPr="009737BD">
        <w:rPr>
          <w:rFonts w:ascii="Tahoma" w:hAnsi="Tahoma" w:cs="Tahoma"/>
          <w:spacing w:val="-4"/>
          <w:lang w:val="es-AR"/>
        </w:rPr>
        <w:t>e</w:t>
      </w:r>
      <w:r w:rsidRPr="009737BD">
        <w:rPr>
          <w:rFonts w:ascii="Tahoma" w:hAnsi="Tahoma" w:cs="Tahoma"/>
          <w:spacing w:val="-2"/>
          <w:lang w:val="es-AR"/>
        </w:rPr>
        <w:t>spon</w:t>
      </w:r>
      <w:r w:rsidRPr="009737BD">
        <w:rPr>
          <w:rFonts w:ascii="Tahoma" w:hAnsi="Tahoma" w:cs="Tahoma"/>
          <w:spacing w:val="-4"/>
          <w:lang w:val="es-AR"/>
        </w:rPr>
        <w:t>d</w:t>
      </w:r>
      <w:r w:rsidRPr="009737BD">
        <w:rPr>
          <w:rFonts w:ascii="Tahoma" w:hAnsi="Tahoma" w:cs="Tahoma"/>
          <w:spacing w:val="-2"/>
          <w:lang w:val="es-AR"/>
        </w:rPr>
        <w:t>ient</w:t>
      </w:r>
      <w:r w:rsidRPr="009737BD">
        <w:rPr>
          <w:rFonts w:ascii="Tahoma" w:hAnsi="Tahoma" w:cs="Tahoma"/>
          <w:spacing w:val="-4"/>
          <w:lang w:val="es-AR"/>
        </w:rPr>
        <w:t>e</w:t>
      </w:r>
      <w:r w:rsidRPr="009737BD">
        <w:rPr>
          <w:rFonts w:ascii="Tahoma" w:hAnsi="Tahoma" w:cs="Tahoma"/>
          <w:lang w:val="es-AR"/>
        </w:rPr>
        <w:t>s</w:t>
      </w:r>
      <w:r w:rsidRPr="009737BD">
        <w:rPr>
          <w:rFonts w:ascii="Tahoma" w:hAnsi="Tahoma" w:cs="Tahoma"/>
          <w:spacing w:val="-5"/>
          <w:lang w:val="es-AR"/>
        </w:rPr>
        <w:t xml:space="preserve"> </w:t>
      </w:r>
      <w:r w:rsidRPr="009737BD">
        <w:rPr>
          <w:rFonts w:ascii="Tahoma" w:hAnsi="Tahoma" w:cs="Tahoma"/>
          <w:lang w:val="es-AR"/>
        </w:rPr>
        <w:t xml:space="preserve">a </w:t>
      </w:r>
      <w:smartTag w:uri="urn:schemas-microsoft-com:office:smarttags" w:element="PersonName">
        <w:smartTagPr>
          <w:attr w:name="ProductID" w:val="la Zona  Corredor"/>
        </w:smartTagPr>
        <w:r w:rsidRPr="009737BD">
          <w:rPr>
            <w:rFonts w:ascii="Tahoma" w:hAnsi="Tahoma" w:cs="Tahoma"/>
            <w:spacing w:val="-3"/>
            <w:lang w:val="es-AR"/>
          </w:rPr>
          <w:t>l</w:t>
        </w:r>
        <w:r w:rsidRPr="009737BD">
          <w:rPr>
            <w:rFonts w:ascii="Tahoma" w:hAnsi="Tahoma" w:cs="Tahoma"/>
            <w:lang w:val="es-AR"/>
          </w:rPr>
          <w:t>a</w:t>
        </w:r>
        <w:r w:rsidRPr="009737BD">
          <w:rPr>
            <w:rFonts w:ascii="Tahoma" w:hAnsi="Tahoma" w:cs="Tahoma"/>
            <w:spacing w:val="31"/>
            <w:lang w:val="es-AR"/>
          </w:rPr>
          <w:t xml:space="preserve"> </w:t>
        </w:r>
        <w:r w:rsidRPr="009737BD">
          <w:rPr>
            <w:rFonts w:ascii="Tahoma" w:hAnsi="Tahoma" w:cs="Tahoma"/>
            <w:spacing w:val="-2"/>
            <w:lang w:val="es-AR"/>
          </w:rPr>
          <w:t>Z</w:t>
        </w:r>
        <w:r w:rsidRPr="009737BD">
          <w:rPr>
            <w:rFonts w:ascii="Tahoma" w:hAnsi="Tahoma" w:cs="Tahoma"/>
            <w:spacing w:val="-4"/>
            <w:lang w:val="es-AR"/>
          </w:rPr>
          <w:t>o</w:t>
        </w:r>
        <w:r w:rsidRPr="009737BD">
          <w:rPr>
            <w:rFonts w:ascii="Tahoma" w:hAnsi="Tahoma" w:cs="Tahoma"/>
            <w:spacing w:val="-2"/>
            <w:lang w:val="es-AR"/>
          </w:rPr>
          <w:t>n</w:t>
        </w:r>
        <w:r w:rsidRPr="009737BD">
          <w:rPr>
            <w:rFonts w:ascii="Tahoma" w:hAnsi="Tahoma" w:cs="Tahoma"/>
            <w:lang w:val="es-AR"/>
          </w:rPr>
          <w:t xml:space="preserve">a </w:t>
        </w:r>
        <w:r w:rsidRPr="009737BD">
          <w:rPr>
            <w:rFonts w:ascii="Tahoma" w:hAnsi="Tahoma" w:cs="Tahoma"/>
            <w:spacing w:val="-32"/>
            <w:lang w:val="es-AR"/>
          </w:rPr>
          <w:t xml:space="preserve"> </w:t>
        </w:r>
        <w:r w:rsidRPr="009737BD">
          <w:rPr>
            <w:rFonts w:ascii="Tahoma" w:hAnsi="Tahoma" w:cs="Tahoma"/>
            <w:spacing w:val="-2"/>
            <w:lang w:val="es-AR"/>
          </w:rPr>
          <w:t>Corr</w:t>
        </w:r>
        <w:r w:rsidRPr="009737BD">
          <w:rPr>
            <w:rFonts w:ascii="Tahoma" w:hAnsi="Tahoma" w:cs="Tahoma"/>
            <w:spacing w:val="-4"/>
            <w:lang w:val="es-AR"/>
          </w:rPr>
          <w:t>e</w:t>
        </w:r>
        <w:r w:rsidRPr="009737BD">
          <w:rPr>
            <w:rFonts w:ascii="Tahoma" w:hAnsi="Tahoma" w:cs="Tahoma"/>
            <w:spacing w:val="-2"/>
            <w:lang w:val="es-AR"/>
          </w:rPr>
          <w:t>do</w:t>
        </w:r>
        <w:r w:rsidRPr="009737BD">
          <w:rPr>
            <w:rFonts w:ascii="Tahoma" w:hAnsi="Tahoma" w:cs="Tahoma"/>
            <w:lang w:val="es-AR"/>
          </w:rPr>
          <w:t>r</w:t>
        </w:r>
      </w:smartTag>
      <w:r w:rsidRPr="009737BD">
        <w:rPr>
          <w:rFonts w:ascii="Tahoma" w:hAnsi="Tahoma" w:cs="Tahoma"/>
          <w:spacing w:val="27"/>
          <w:lang w:val="es-AR"/>
        </w:rPr>
        <w:t xml:space="preserve"> </w:t>
      </w:r>
      <w:r w:rsidRPr="009737BD">
        <w:rPr>
          <w:rFonts w:ascii="Tahoma" w:hAnsi="Tahoma" w:cs="Tahoma"/>
          <w:spacing w:val="-2"/>
          <w:lang w:val="es-AR"/>
        </w:rPr>
        <w:t>d</w:t>
      </w:r>
      <w:r w:rsidRPr="009737BD">
        <w:rPr>
          <w:rFonts w:ascii="Tahoma" w:hAnsi="Tahoma" w:cs="Tahoma"/>
          <w:lang w:val="es-AR"/>
        </w:rPr>
        <w:t>e</w:t>
      </w:r>
      <w:r w:rsidRPr="009737BD">
        <w:rPr>
          <w:rFonts w:ascii="Tahoma" w:hAnsi="Tahoma" w:cs="Tahoma"/>
          <w:spacing w:val="29"/>
          <w:lang w:val="es-AR"/>
        </w:rPr>
        <w:t xml:space="preserve"> </w:t>
      </w:r>
      <w:r w:rsidRPr="009737BD">
        <w:rPr>
          <w:rFonts w:ascii="Tahoma" w:hAnsi="Tahoma" w:cs="Tahoma"/>
          <w:spacing w:val="-2"/>
          <w:lang w:val="es-AR"/>
        </w:rPr>
        <w:t>Ruta</w:t>
      </w:r>
      <w:r w:rsidRPr="009737BD">
        <w:rPr>
          <w:rFonts w:ascii="Tahoma" w:hAnsi="Tahoma" w:cs="Tahoma"/>
          <w:lang w:val="es-AR"/>
        </w:rPr>
        <w:t>,</w:t>
      </w:r>
      <w:r w:rsidRPr="009737BD">
        <w:rPr>
          <w:rFonts w:ascii="Tahoma" w:hAnsi="Tahoma" w:cs="Tahoma"/>
          <w:spacing w:val="26"/>
          <w:lang w:val="es-AR"/>
        </w:rPr>
        <w:t xml:space="preserve"> </w:t>
      </w:r>
      <w:r w:rsidRPr="009737BD">
        <w:rPr>
          <w:rFonts w:ascii="Tahoma" w:hAnsi="Tahoma" w:cs="Tahoma"/>
          <w:spacing w:val="-2"/>
          <w:lang w:val="es-AR"/>
        </w:rPr>
        <w:t>deb</w:t>
      </w:r>
      <w:r w:rsidRPr="009737BD">
        <w:rPr>
          <w:rFonts w:ascii="Tahoma" w:hAnsi="Tahoma" w:cs="Tahoma"/>
          <w:spacing w:val="-4"/>
          <w:lang w:val="es-AR"/>
        </w:rPr>
        <w:t>e</w:t>
      </w:r>
      <w:r w:rsidRPr="009737BD">
        <w:rPr>
          <w:rFonts w:ascii="Tahoma" w:hAnsi="Tahoma" w:cs="Tahoma"/>
          <w:spacing w:val="-2"/>
          <w:lang w:val="es-AR"/>
        </w:rPr>
        <w:t>rá</w:t>
      </w:r>
      <w:r w:rsidRPr="009737BD">
        <w:rPr>
          <w:rFonts w:ascii="Tahoma" w:hAnsi="Tahoma" w:cs="Tahoma"/>
          <w:lang w:val="es-AR"/>
        </w:rPr>
        <w:t>n</w:t>
      </w:r>
      <w:r w:rsidRPr="009737BD">
        <w:rPr>
          <w:rFonts w:ascii="Tahoma" w:hAnsi="Tahoma" w:cs="Tahoma"/>
          <w:spacing w:val="27"/>
          <w:lang w:val="es-AR"/>
        </w:rPr>
        <w:t xml:space="preserve"> </w:t>
      </w:r>
      <w:r w:rsidRPr="009737BD">
        <w:rPr>
          <w:rFonts w:ascii="Tahoma" w:hAnsi="Tahoma" w:cs="Tahoma"/>
          <w:spacing w:val="-2"/>
          <w:lang w:val="es-AR"/>
        </w:rPr>
        <w:t>r</w:t>
      </w:r>
      <w:r w:rsidRPr="009737BD">
        <w:rPr>
          <w:rFonts w:ascii="Tahoma" w:hAnsi="Tahoma" w:cs="Tahoma"/>
          <w:spacing w:val="-4"/>
          <w:lang w:val="es-AR"/>
        </w:rPr>
        <w:t>e</w:t>
      </w:r>
      <w:r w:rsidRPr="009737BD">
        <w:rPr>
          <w:rFonts w:ascii="Tahoma" w:hAnsi="Tahoma" w:cs="Tahoma"/>
          <w:spacing w:val="-2"/>
          <w:lang w:val="es-AR"/>
        </w:rPr>
        <w:t>sgu</w:t>
      </w:r>
      <w:r w:rsidRPr="009737BD">
        <w:rPr>
          <w:rFonts w:ascii="Tahoma" w:hAnsi="Tahoma" w:cs="Tahoma"/>
          <w:spacing w:val="-4"/>
          <w:lang w:val="es-AR"/>
        </w:rPr>
        <w:t>a</w:t>
      </w:r>
      <w:r w:rsidRPr="009737BD">
        <w:rPr>
          <w:rFonts w:ascii="Tahoma" w:hAnsi="Tahoma" w:cs="Tahoma"/>
          <w:spacing w:val="-2"/>
          <w:lang w:val="es-AR"/>
        </w:rPr>
        <w:t>rd</w:t>
      </w:r>
      <w:r w:rsidRPr="009737BD">
        <w:rPr>
          <w:rFonts w:ascii="Tahoma" w:hAnsi="Tahoma" w:cs="Tahoma"/>
          <w:spacing w:val="-4"/>
          <w:lang w:val="es-AR"/>
        </w:rPr>
        <w:t>a</w:t>
      </w:r>
      <w:r w:rsidRPr="009737BD">
        <w:rPr>
          <w:rFonts w:ascii="Tahoma" w:hAnsi="Tahoma" w:cs="Tahoma"/>
          <w:lang w:val="es-AR"/>
        </w:rPr>
        <w:t>r</w:t>
      </w:r>
      <w:r w:rsidRPr="009737BD">
        <w:rPr>
          <w:rFonts w:ascii="Tahoma" w:hAnsi="Tahoma" w:cs="Tahoma"/>
          <w:spacing w:val="30"/>
          <w:lang w:val="es-AR"/>
        </w:rPr>
        <w:t xml:space="preserve"> </w:t>
      </w:r>
      <w:r w:rsidRPr="009737BD">
        <w:rPr>
          <w:rFonts w:ascii="Tahoma" w:hAnsi="Tahoma" w:cs="Tahoma"/>
          <w:spacing w:val="-2"/>
          <w:lang w:val="es-AR"/>
        </w:rPr>
        <w:t>l</w:t>
      </w:r>
      <w:r w:rsidRPr="009737BD">
        <w:rPr>
          <w:rFonts w:ascii="Tahoma" w:hAnsi="Tahoma" w:cs="Tahoma"/>
          <w:lang w:val="es-AR"/>
        </w:rPr>
        <w:t>a</w:t>
      </w:r>
      <w:r w:rsidRPr="009737BD">
        <w:rPr>
          <w:rFonts w:ascii="Tahoma" w:hAnsi="Tahoma" w:cs="Tahoma"/>
          <w:spacing w:val="30"/>
          <w:lang w:val="es-AR"/>
        </w:rPr>
        <w:t xml:space="preserve"> </w:t>
      </w:r>
      <w:r w:rsidRPr="009737BD">
        <w:rPr>
          <w:rFonts w:ascii="Tahoma" w:hAnsi="Tahoma" w:cs="Tahoma"/>
          <w:spacing w:val="-2"/>
          <w:lang w:val="es-AR"/>
        </w:rPr>
        <w:t>c</w:t>
      </w:r>
      <w:r w:rsidRPr="009737BD">
        <w:rPr>
          <w:rFonts w:ascii="Tahoma" w:hAnsi="Tahoma" w:cs="Tahoma"/>
          <w:spacing w:val="-4"/>
          <w:lang w:val="es-AR"/>
        </w:rPr>
        <w:t>a</w:t>
      </w:r>
      <w:r w:rsidRPr="009737BD">
        <w:rPr>
          <w:rFonts w:ascii="Tahoma" w:hAnsi="Tahoma" w:cs="Tahoma"/>
          <w:spacing w:val="-2"/>
          <w:lang w:val="es-AR"/>
        </w:rPr>
        <w:t>li</w:t>
      </w:r>
      <w:r w:rsidRPr="009737BD">
        <w:rPr>
          <w:rFonts w:ascii="Tahoma" w:hAnsi="Tahoma" w:cs="Tahoma"/>
          <w:spacing w:val="-4"/>
          <w:lang w:val="es-AR"/>
        </w:rPr>
        <w:t>d</w:t>
      </w:r>
      <w:r w:rsidRPr="009737BD">
        <w:rPr>
          <w:rFonts w:ascii="Tahoma" w:hAnsi="Tahoma" w:cs="Tahoma"/>
          <w:spacing w:val="-2"/>
          <w:lang w:val="es-AR"/>
        </w:rPr>
        <w:t>a</w:t>
      </w:r>
      <w:r w:rsidRPr="009737BD">
        <w:rPr>
          <w:rFonts w:ascii="Tahoma" w:hAnsi="Tahoma" w:cs="Tahoma"/>
          <w:lang w:val="es-AR"/>
        </w:rPr>
        <w:t>d</w:t>
      </w:r>
      <w:r w:rsidRPr="009737BD">
        <w:rPr>
          <w:rFonts w:ascii="Tahoma" w:hAnsi="Tahoma" w:cs="Tahoma"/>
          <w:spacing w:val="31"/>
          <w:lang w:val="es-AR"/>
        </w:rPr>
        <w:t xml:space="preserve"> </w:t>
      </w:r>
      <w:r w:rsidRPr="009737BD">
        <w:rPr>
          <w:rFonts w:ascii="Tahoma" w:hAnsi="Tahoma" w:cs="Tahoma"/>
          <w:spacing w:val="-4"/>
          <w:lang w:val="es-AR"/>
        </w:rPr>
        <w:t>e</w:t>
      </w:r>
      <w:r w:rsidRPr="009737BD">
        <w:rPr>
          <w:rFonts w:ascii="Tahoma" w:hAnsi="Tahoma" w:cs="Tahoma"/>
          <w:spacing w:val="-2"/>
          <w:lang w:val="es-AR"/>
        </w:rPr>
        <w:t>sté</w:t>
      </w:r>
      <w:r w:rsidRPr="009737BD">
        <w:rPr>
          <w:rFonts w:ascii="Tahoma" w:hAnsi="Tahoma" w:cs="Tahoma"/>
          <w:spacing w:val="-4"/>
          <w:lang w:val="es-AR"/>
        </w:rPr>
        <w:t>t</w:t>
      </w:r>
      <w:r w:rsidRPr="009737BD">
        <w:rPr>
          <w:rFonts w:ascii="Tahoma" w:hAnsi="Tahoma" w:cs="Tahoma"/>
          <w:spacing w:val="-2"/>
          <w:lang w:val="es-AR"/>
        </w:rPr>
        <w:t>ic</w:t>
      </w:r>
      <w:r w:rsidRPr="009737BD">
        <w:rPr>
          <w:rFonts w:ascii="Tahoma" w:hAnsi="Tahoma" w:cs="Tahoma"/>
          <w:lang w:val="es-AR"/>
        </w:rPr>
        <w:t>a</w:t>
      </w:r>
      <w:r w:rsidRPr="009737BD">
        <w:rPr>
          <w:rFonts w:ascii="Tahoma" w:hAnsi="Tahoma" w:cs="Tahoma"/>
          <w:spacing w:val="30"/>
          <w:lang w:val="es-AR"/>
        </w:rPr>
        <w:t xml:space="preserve"> </w:t>
      </w:r>
      <w:r w:rsidRPr="009737BD">
        <w:rPr>
          <w:rFonts w:ascii="Tahoma" w:hAnsi="Tahoma" w:cs="Tahoma"/>
          <w:spacing w:val="-2"/>
          <w:lang w:val="es-AR"/>
        </w:rPr>
        <w:t>d</w:t>
      </w:r>
      <w:r w:rsidRPr="009737BD">
        <w:rPr>
          <w:rFonts w:ascii="Tahoma" w:hAnsi="Tahoma" w:cs="Tahoma"/>
          <w:lang w:val="es-AR"/>
        </w:rPr>
        <w:t>e</w:t>
      </w:r>
      <w:r w:rsidRPr="009737BD">
        <w:rPr>
          <w:rFonts w:ascii="Tahoma" w:hAnsi="Tahoma" w:cs="Tahoma"/>
          <w:spacing w:val="28"/>
          <w:lang w:val="es-AR"/>
        </w:rPr>
        <w:t xml:space="preserve"> </w:t>
      </w:r>
      <w:r w:rsidRPr="009737BD">
        <w:rPr>
          <w:rFonts w:ascii="Tahoma" w:hAnsi="Tahoma" w:cs="Tahoma"/>
          <w:spacing w:val="-2"/>
          <w:lang w:val="es-AR"/>
        </w:rPr>
        <w:t>l</w:t>
      </w:r>
      <w:r w:rsidRPr="009737BD">
        <w:rPr>
          <w:rFonts w:ascii="Tahoma" w:hAnsi="Tahoma" w:cs="Tahoma"/>
          <w:spacing w:val="-4"/>
          <w:lang w:val="es-AR"/>
        </w:rPr>
        <w:t>a</w:t>
      </w:r>
      <w:r w:rsidRPr="009737BD">
        <w:rPr>
          <w:rFonts w:ascii="Tahoma" w:hAnsi="Tahoma" w:cs="Tahoma"/>
          <w:lang w:val="es-AR"/>
        </w:rPr>
        <w:t>s</w:t>
      </w:r>
      <w:r w:rsidRPr="009737BD">
        <w:rPr>
          <w:rFonts w:ascii="Tahoma" w:hAnsi="Tahoma" w:cs="Tahoma"/>
          <w:spacing w:val="32"/>
          <w:lang w:val="es-AR"/>
        </w:rPr>
        <w:t xml:space="preserve"> </w:t>
      </w:r>
      <w:r w:rsidRPr="009737BD">
        <w:rPr>
          <w:rFonts w:ascii="Tahoma" w:hAnsi="Tahoma" w:cs="Tahoma"/>
          <w:spacing w:val="-4"/>
          <w:lang w:val="es-AR"/>
        </w:rPr>
        <w:t>e</w:t>
      </w:r>
      <w:r w:rsidRPr="009737BD">
        <w:rPr>
          <w:rFonts w:ascii="Tahoma" w:hAnsi="Tahoma" w:cs="Tahoma"/>
          <w:spacing w:val="-3"/>
          <w:lang w:val="es-AR"/>
        </w:rPr>
        <w:t>d</w:t>
      </w:r>
      <w:r w:rsidRPr="009737BD">
        <w:rPr>
          <w:rFonts w:ascii="Tahoma" w:hAnsi="Tahoma" w:cs="Tahoma"/>
          <w:spacing w:val="-2"/>
          <w:lang w:val="es-AR"/>
        </w:rPr>
        <w:t>i</w:t>
      </w:r>
      <w:r w:rsidRPr="009737BD">
        <w:rPr>
          <w:rFonts w:ascii="Tahoma" w:hAnsi="Tahoma" w:cs="Tahoma"/>
          <w:spacing w:val="-4"/>
          <w:lang w:val="es-AR"/>
        </w:rPr>
        <w:t>f</w:t>
      </w:r>
      <w:r w:rsidRPr="009737BD">
        <w:rPr>
          <w:rFonts w:ascii="Tahoma" w:hAnsi="Tahoma" w:cs="Tahoma"/>
          <w:spacing w:val="-2"/>
          <w:lang w:val="es-AR"/>
        </w:rPr>
        <w:t>ica</w:t>
      </w:r>
      <w:r w:rsidRPr="009737BD">
        <w:rPr>
          <w:rFonts w:ascii="Tahoma" w:hAnsi="Tahoma" w:cs="Tahoma"/>
          <w:spacing w:val="-4"/>
          <w:lang w:val="es-AR"/>
        </w:rPr>
        <w:t>c</w:t>
      </w:r>
      <w:r w:rsidRPr="009737BD">
        <w:rPr>
          <w:rFonts w:ascii="Tahoma" w:hAnsi="Tahoma" w:cs="Tahoma"/>
          <w:spacing w:val="-2"/>
          <w:lang w:val="es-AR"/>
        </w:rPr>
        <w:t>ion</w:t>
      </w:r>
      <w:r w:rsidRPr="009737BD">
        <w:rPr>
          <w:rFonts w:ascii="Tahoma" w:hAnsi="Tahoma" w:cs="Tahoma"/>
          <w:spacing w:val="-4"/>
          <w:lang w:val="es-AR"/>
        </w:rPr>
        <w:t>e</w:t>
      </w:r>
      <w:r w:rsidRPr="009737BD">
        <w:rPr>
          <w:rFonts w:ascii="Tahoma" w:hAnsi="Tahoma" w:cs="Tahoma"/>
          <w:lang w:val="es-AR"/>
        </w:rPr>
        <w:t>s</w:t>
      </w:r>
      <w:r w:rsidRPr="009737BD">
        <w:rPr>
          <w:rFonts w:ascii="Tahoma" w:hAnsi="Tahoma" w:cs="Tahoma"/>
          <w:spacing w:val="29"/>
          <w:lang w:val="es-AR"/>
        </w:rPr>
        <w:t xml:space="preserve"> </w:t>
      </w:r>
      <w:r w:rsidRPr="009737BD">
        <w:rPr>
          <w:rFonts w:ascii="Tahoma" w:hAnsi="Tahoma" w:cs="Tahoma"/>
          <w:lang w:val="es-AR"/>
        </w:rPr>
        <w:t>e</w:t>
      </w:r>
    </w:p>
    <w:p w:rsidR="001A5F7E" w:rsidRPr="009737BD" w:rsidRDefault="001A5F7E" w:rsidP="004F0795">
      <w:pPr>
        <w:widowControl w:val="0"/>
        <w:autoSpaceDE w:val="0"/>
        <w:autoSpaceDN w:val="0"/>
        <w:adjustRightInd w:val="0"/>
        <w:spacing w:after="0" w:line="266" w:lineRule="exact"/>
        <w:ind w:left="461" w:right="73"/>
        <w:jc w:val="both"/>
        <w:rPr>
          <w:rFonts w:ascii="Tahoma" w:hAnsi="Tahoma" w:cs="Tahoma"/>
          <w:lang w:val="es-AR"/>
        </w:rPr>
      </w:pPr>
      <w:r w:rsidRPr="009737BD">
        <w:rPr>
          <w:rFonts w:ascii="Tahoma" w:hAnsi="Tahoma" w:cs="Tahoma"/>
          <w:spacing w:val="-3"/>
          <w:lang w:val="es-AR"/>
        </w:rPr>
        <w:t>i</w:t>
      </w:r>
      <w:r w:rsidRPr="009737BD">
        <w:rPr>
          <w:rFonts w:ascii="Tahoma" w:hAnsi="Tahoma" w:cs="Tahoma"/>
          <w:spacing w:val="-4"/>
          <w:lang w:val="es-AR"/>
        </w:rPr>
        <w:t>n</w:t>
      </w:r>
      <w:r w:rsidRPr="009737BD">
        <w:rPr>
          <w:rFonts w:ascii="Tahoma" w:hAnsi="Tahoma" w:cs="Tahoma"/>
          <w:spacing w:val="-2"/>
          <w:lang w:val="es-AR"/>
        </w:rPr>
        <w:t>st</w:t>
      </w:r>
      <w:r w:rsidRPr="009737BD">
        <w:rPr>
          <w:rFonts w:ascii="Tahoma" w:hAnsi="Tahoma" w:cs="Tahoma"/>
          <w:spacing w:val="-4"/>
          <w:lang w:val="es-AR"/>
        </w:rPr>
        <w:t>a</w:t>
      </w:r>
      <w:r w:rsidRPr="009737BD">
        <w:rPr>
          <w:rFonts w:ascii="Tahoma" w:hAnsi="Tahoma" w:cs="Tahoma"/>
          <w:spacing w:val="-2"/>
          <w:lang w:val="es-AR"/>
        </w:rPr>
        <w:t>laci</w:t>
      </w:r>
      <w:r w:rsidRPr="009737BD">
        <w:rPr>
          <w:rFonts w:ascii="Tahoma" w:hAnsi="Tahoma" w:cs="Tahoma"/>
          <w:spacing w:val="-4"/>
          <w:lang w:val="es-AR"/>
        </w:rPr>
        <w:t>o</w:t>
      </w:r>
      <w:r w:rsidRPr="009737BD">
        <w:rPr>
          <w:rFonts w:ascii="Tahoma" w:hAnsi="Tahoma" w:cs="Tahoma"/>
          <w:spacing w:val="-2"/>
          <w:lang w:val="es-AR"/>
        </w:rPr>
        <w:t>ne</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spacing w:val="-4"/>
          <w:lang w:val="es-AR"/>
        </w:rPr>
        <w:t>q</w:t>
      </w:r>
      <w:r w:rsidRPr="009737BD">
        <w:rPr>
          <w:rFonts w:ascii="Tahoma" w:hAnsi="Tahoma" w:cs="Tahoma"/>
          <w:spacing w:val="-2"/>
          <w:lang w:val="es-AR"/>
        </w:rPr>
        <w:t>u</w:t>
      </w:r>
      <w:r w:rsidRPr="009737BD">
        <w:rPr>
          <w:rFonts w:ascii="Tahoma" w:hAnsi="Tahoma" w:cs="Tahoma"/>
          <w:lang w:val="es-AR"/>
        </w:rPr>
        <w:t xml:space="preserve">e </w:t>
      </w:r>
      <w:r w:rsidRPr="009737BD">
        <w:rPr>
          <w:rFonts w:ascii="Tahoma" w:hAnsi="Tahoma" w:cs="Tahoma"/>
          <w:spacing w:val="-4"/>
          <w:lang w:val="es-AR"/>
        </w:rPr>
        <w:t>d</w:t>
      </w:r>
      <w:r w:rsidRPr="009737BD">
        <w:rPr>
          <w:rFonts w:ascii="Tahoma" w:hAnsi="Tahoma" w:cs="Tahoma"/>
          <w:spacing w:val="-2"/>
          <w:lang w:val="es-AR"/>
        </w:rPr>
        <w:t>i</w:t>
      </w:r>
      <w:r w:rsidRPr="009737BD">
        <w:rPr>
          <w:rFonts w:ascii="Tahoma" w:hAnsi="Tahoma" w:cs="Tahoma"/>
          <w:spacing w:val="-3"/>
          <w:lang w:val="es-AR"/>
        </w:rPr>
        <w:t>sp</w:t>
      </w:r>
      <w:r w:rsidRPr="009737BD">
        <w:rPr>
          <w:rFonts w:ascii="Tahoma" w:hAnsi="Tahoma" w:cs="Tahoma"/>
          <w:spacing w:val="-2"/>
          <w:lang w:val="es-AR"/>
        </w:rPr>
        <w:t>ong</w:t>
      </w:r>
      <w:r w:rsidRPr="009737BD">
        <w:rPr>
          <w:rFonts w:ascii="Tahoma" w:hAnsi="Tahoma" w:cs="Tahoma"/>
          <w:spacing w:val="-4"/>
          <w:lang w:val="es-AR"/>
        </w:rPr>
        <w:t>a</w:t>
      </w:r>
      <w:r w:rsidRPr="009737BD">
        <w:rPr>
          <w:rFonts w:ascii="Tahoma" w:hAnsi="Tahoma" w:cs="Tahoma"/>
          <w:lang w:val="es-AR"/>
        </w:rPr>
        <w:t>n</w:t>
      </w:r>
      <w:r w:rsidRPr="009737BD">
        <w:rPr>
          <w:rFonts w:ascii="Tahoma" w:hAnsi="Tahoma" w:cs="Tahoma"/>
          <w:spacing w:val="-2"/>
          <w:lang w:val="es-AR"/>
        </w:rPr>
        <w:t xml:space="preserve"> e</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spacing w:val="-2"/>
          <w:lang w:val="es-AR"/>
        </w:rPr>
        <w:t>s</w:t>
      </w:r>
      <w:r w:rsidRPr="009737BD">
        <w:rPr>
          <w:rFonts w:ascii="Tahoma" w:hAnsi="Tahoma" w:cs="Tahoma"/>
          <w:spacing w:val="-4"/>
          <w:lang w:val="es-AR"/>
        </w:rPr>
        <w:t>u</w:t>
      </w:r>
      <w:r w:rsidRPr="009737BD">
        <w:rPr>
          <w:rFonts w:ascii="Tahoma" w:hAnsi="Tahoma" w:cs="Tahoma"/>
          <w:lang w:val="es-AR"/>
        </w:rPr>
        <w:t xml:space="preserve">s </w:t>
      </w:r>
      <w:r w:rsidRPr="009737BD">
        <w:rPr>
          <w:rFonts w:ascii="Tahoma" w:hAnsi="Tahoma" w:cs="Tahoma"/>
          <w:spacing w:val="-2"/>
          <w:lang w:val="es-AR"/>
        </w:rPr>
        <w:t>pr</w:t>
      </w:r>
      <w:r w:rsidRPr="009737BD">
        <w:rPr>
          <w:rFonts w:ascii="Tahoma" w:hAnsi="Tahoma" w:cs="Tahoma"/>
          <w:spacing w:val="-4"/>
          <w:lang w:val="es-AR"/>
        </w:rPr>
        <w:t>o</w:t>
      </w:r>
      <w:r w:rsidRPr="009737BD">
        <w:rPr>
          <w:rFonts w:ascii="Tahoma" w:hAnsi="Tahoma" w:cs="Tahoma"/>
          <w:spacing w:val="-3"/>
          <w:lang w:val="es-AR"/>
        </w:rPr>
        <w:t>p</w:t>
      </w:r>
      <w:r w:rsidRPr="009737BD">
        <w:rPr>
          <w:rFonts w:ascii="Tahoma" w:hAnsi="Tahoma" w:cs="Tahoma"/>
          <w:spacing w:val="-2"/>
          <w:lang w:val="es-AR"/>
        </w:rPr>
        <w:t>ie</w:t>
      </w:r>
      <w:r w:rsidRPr="009737BD">
        <w:rPr>
          <w:rFonts w:ascii="Tahoma" w:hAnsi="Tahoma" w:cs="Tahoma"/>
          <w:spacing w:val="-4"/>
          <w:lang w:val="es-AR"/>
        </w:rPr>
        <w:t>d</w:t>
      </w:r>
      <w:r w:rsidRPr="009737BD">
        <w:rPr>
          <w:rFonts w:ascii="Tahoma" w:hAnsi="Tahoma" w:cs="Tahoma"/>
          <w:spacing w:val="-2"/>
          <w:lang w:val="es-AR"/>
        </w:rPr>
        <w:t>ades</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spacing w:val="-3"/>
          <w:lang w:val="es-AR"/>
        </w:rPr>
        <w:t>as</w:t>
      </w:r>
      <w:r w:rsidRPr="009737BD">
        <w:rPr>
          <w:rFonts w:ascii="Tahoma" w:hAnsi="Tahoma" w:cs="Tahoma"/>
          <w:lang w:val="es-AR"/>
        </w:rPr>
        <w:t>í</w:t>
      </w:r>
      <w:r w:rsidRPr="009737BD">
        <w:rPr>
          <w:rFonts w:ascii="Tahoma" w:hAnsi="Tahoma" w:cs="Tahoma"/>
          <w:spacing w:val="-1"/>
          <w:lang w:val="es-AR"/>
        </w:rPr>
        <w:t xml:space="preserve"> </w:t>
      </w:r>
      <w:r w:rsidRPr="009737BD">
        <w:rPr>
          <w:rFonts w:ascii="Tahoma" w:hAnsi="Tahoma" w:cs="Tahoma"/>
          <w:spacing w:val="-3"/>
          <w:lang w:val="es-AR"/>
        </w:rPr>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spacing w:val="-3"/>
          <w:lang w:val="es-AR"/>
        </w:rPr>
        <w:t>p</w:t>
      </w:r>
      <w:r w:rsidRPr="009737BD">
        <w:rPr>
          <w:rFonts w:ascii="Tahoma" w:hAnsi="Tahoma" w:cs="Tahoma"/>
          <w:spacing w:val="-2"/>
          <w:lang w:val="es-AR"/>
        </w:rPr>
        <w:t>ar</w:t>
      </w:r>
      <w:r w:rsidRPr="009737BD">
        <w:rPr>
          <w:rFonts w:ascii="Tahoma" w:hAnsi="Tahoma" w:cs="Tahoma"/>
          <w:spacing w:val="-3"/>
          <w:lang w:val="es-AR"/>
        </w:rPr>
        <w:t>qu</w:t>
      </w:r>
      <w:r w:rsidRPr="009737BD">
        <w:rPr>
          <w:rFonts w:ascii="Tahoma" w:hAnsi="Tahoma" w:cs="Tahoma"/>
          <w:spacing w:val="-2"/>
          <w:lang w:val="es-AR"/>
        </w:rPr>
        <w:t>i</w:t>
      </w:r>
      <w:r w:rsidRPr="009737BD">
        <w:rPr>
          <w:rFonts w:ascii="Tahoma" w:hAnsi="Tahoma" w:cs="Tahoma"/>
          <w:spacing w:val="-3"/>
          <w:lang w:val="es-AR"/>
        </w:rPr>
        <w:t>za</w:t>
      </w:r>
      <w:r w:rsidRPr="009737BD">
        <w:rPr>
          <w:rFonts w:ascii="Tahoma" w:hAnsi="Tahoma" w:cs="Tahoma"/>
          <w:lang w:val="es-AR"/>
        </w:rPr>
        <w:t>r</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spacing w:val="-3"/>
          <w:lang w:val="es-AR"/>
        </w:rPr>
        <w:t>foresta</w:t>
      </w:r>
      <w:r w:rsidRPr="009737BD">
        <w:rPr>
          <w:rFonts w:ascii="Tahoma" w:hAnsi="Tahoma" w:cs="Tahoma"/>
          <w:lang w:val="es-AR"/>
        </w:rPr>
        <w:t>r</w:t>
      </w:r>
      <w:r w:rsidRPr="009737BD">
        <w:rPr>
          <w:rFonts w:ascii="Tahoma" w:hAnsi="Tahoma" w:cs="Tahoma"/>
          <w:spacing w:val="-4"/>
          <w:lang w:val="es-AR"/>
        </w:rPr>
        <w:t xml:space="preserve"> </w:t>
      </w:r>
      <w:r w:rsidRPr="009737BD">
        <w:rPr>
          <w:rFonts w:ascii="Tahoma" w:hAnsi="Tahoma" w:cs="Tahoma"/>
          <w:spacing w:val="-3"/>
          <w:lang w:val="es-AR"/>
        </w:rPr>
        <w:t>su</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spacing w:val="-3"/>
          <w:lang w:val="es-AR"/>
        </w:rPr>
        <w:t>espacios</w:t>
      </w:r>
      <w:r w:rsidRPr="009737BD">
        <w:rPr>
          <w:rFonts w:ascii="Tahoma" w:hAnsi="Tahoma" w:cs="Tahoma"/>
          <w:spacing w:val="-7"/>
          <w:lang w:val="es-AR"/>
        </w:rPr>
        <w:t xml:space="preserve"> </w:t>
      </w:r>
      <w:r w:rsidRPr="009737BD">
        <w:rPr>
          <w:rFonts w:ascii="Tahoma" w:hAnsi="Tahoma" w:cs="Tahoma"/>
          <w:spacing w:val="-3"/>
          <w:lang w:val="es-AR"/>
        </w:rPr>
        <w:t>l</w:t>
      </w:r>
      <w:r w:rsidRPr="009737BD">
        <w:rPr>
          <w:rFonts w:ascii="Tahoma" w:hAnsi="Tahoma" w:cs="Tahoma"/>
          <w:spacing w:val="-2"/>
          <w:lang w:val="es-AR"/>
        </w:rPr>
        <w:t>i</w:t>
      </w:r>
      <w:r w:rsidRPr="009737BD">
        <w:rPr>
          <w:rFonts w:ascii="Tahoma" w:hAnsi="Tahoma" w:cs="Tahoma"/>
          <w:spacing w:val="-3"/>
          <w:lang w:val="es-AR"/>
        </w:rPr>
        <w:t>bre</w:t>
      </w:r>
      <w:r w:rsidRPr="009737BD">
        <w:rPr>
          <w:rFonts w:ascii="Tahoma" w:hAnsi="Tahoma" w:cs="Tahoma"/>
          <w:spacing w:val="-2"/>
          <w:lang w:val="es-AR"/>
        </w:rPr>
        <w:t>s</w:t>
      </w:r>
      <w:r w:rsidRPr="009737BD">
        <w:rPr>
          <w:rFonts w:ascii="Tahoma" w:hAnsi="Tahoma" w:cs="Tahoma"/>
          <w:lang w:val="es-AR"/>
        </w:rPr>
        <w:t>.</w:t>
      </w:r>
    </w:p>
    <w:p w:rsidR="001A5F7E" w:rsidRPr="009737BD" w:rsidRDefault="001A5F7E" w:rsidP="004F0795">
      <w:pPr>
        <w:widowControl w:val="0"/>
        <w:autoSpaceDE w:val="0"/>
        <w:autoSpaceDN w:val="0"/>
        <w:adjustRightInd w:val="0"/>
        <w:spacing w:after="0" w:line="258" w:lineRule="exact"/>
        <w:ind w:left="101" w:right="77"/>
        <w:jc w:val="both"/>
        <w:rPr>
          <w:rFonts w:ascii="Tahoma" w:hAnsi="Tahoma" w:cs="Tahoma"/>
          <w:lang w:val="es-AR"/>
        </w:rPr>
      </w:pPr>
      <w:r w:rsidRPr="009737BD">
        <w:rPr>
          <w:rFonts w:ascii="Tahoma" w:hAnsi="Tahoma" w:cs="Tahoma"/>
          <w:spacing w:val="-2"/>
          <w:position w:val="-1"/>
          <w:lang w:val="es-AR"/>
        </w:rPr>
        <w:t>3</w:t>
      </w:r>
      <w:r w:rsidRPr="009737BD">
        <w:rPr>
          <w:rFonts w:ascii="Tahoma" w:hAnsi="Tahoma" w:cs="Tahoma"/>
          <w:position w:val="-1"/>
          <w:lang w:val="es-AR"/>
        </w:rPr>
        <w:t xml:space="preserve">. </w:t>
      </w:r>
      <w:r w:rsidRPr="009737BD">
        <w:rPr>
          <w:rFonts w:ascii="Tahoma" w:hAnsi="Tahoma" w:cs="Tahoma"/>
          <w:spacing w:val="32"/>
          <w:position w:val="-1"/>
          <w:lang w:val="es-AR"/>
        </w:rPr>
        <w:t xml:space="preserve"> </w:t>
      </w:r>
      <w:r w:rsidRPr="009737BD">
        <w:rPr>
          <w:rFonts w:ascii="Tahoma" w:hAnsi="Tahoma" w:cs="Tahoma"/>
          <w:position w:val="-1"/>
          <w:lang w:val="es-AR"/>
        </w:rPr>
        <w:t>A</w:t>
      </w:r>
      <w:r w:rsidRPr="009737BD">
        <w:rPr>
          <w:rFonts w:ascii="Tahoma" w:hAnsi="Tahoma" w:cs="Tahoma"/>
          <w:spacing w:val="23"/>
          <w:position w:val="-1"/>
          <w:lang w:val="es-AR"/>
        </w:rPr>
        <w:t xml:space="preserve"> </w:t>
      </w:r>
      <w:r w:rsidRPr="009737BD">
        <w:rPr>
          <w:rFonts w:ascii="Tahoma" w:hAnsi="Tahoma" w:cs="Tahoma"/>
          <w:spacing w:val="-3"/>
          <w:position w:val="-1"/>
          <w:lang w:val="es-AR"/>
        </w:rPr>
        <w:t>di</w:t>
      </w:r>
      <w:r w:rsidRPr="009737BD">
        <w:rPr>
          <w:rFonts w:ascii="Tahoma" w:hAnsi="Tahoma" w:cs="Tahoma"/>
          <w:spacing w:val="-4"/>
          <w:position w:val="-1"/>
          <w:lang w:val="es-AR"/>
        </w:rPr>
        <w:t>c</w:t>
      </w:r>
      <w:r w:rsidRPr="009737BD">
        <w:rPr>
          <w:rFonts w:ascii="Tahoma" w:hAnsi="Tahoma" w:cs="Tahoma"/>
          <w:spacing w:val="-2"/>
          <w:position w:val="-1"/>
          <w:lang w:val="es-AR"/>
        </w:rPr>
        <w:t>h</w:t>
      </w:r>
      <w:r w:rsidRPr="009737BD">
        <w:rPr>
          <w:rFonts w:ascii="Tahoma" w:hAnsi="Tahoma" w:cs="Tahoma"/>
          <w:spacing w:val="-3"/>
          <w:position w:val="-1"/>
          <w:lang w:val="es-AR"/>
        </w:rPr>
        <w:t>o</w:t>
      </w:r>
      <w:r w:rsidRPr="009737BD">
        <w:rPr>
          <w:rFonts w:ascii="Tahoma" w:hAnsi="Tahoma" w:cs="Tahoma"/>
          <w:position w:val="-1"/>
          <w:lang w:val="es-AR"/>
        </w:rPr>
        <w:t>s</w:t>
      </w:r>
      <w:r w:rsidRPr="009737BD">
        <w:rPr>
          <w:rFonts w:ascii="Tahoma" w:hAnsi="Tahoma" w:cs="Tahoma"/>
          <w:spacing w:val="23"/>
          <w:position w:val="-1"/>
          <w:lang w:val="es-AR"/>
        </w:rPr>
        <w:t xml:space="preserve"> </w:t>
      </w:r>
      <w:r w:rsidRPr="009737BD">
        <w:rPr>
          <w:rFonts w:ascii="Tahoma" w:hAnsi="Tahoma" w:cs="Tahoma"/>
          <w:spacing w:val="-3"/>
          <w:position w:val="-1"/>
          <w:lang w:val="es-AR"/>
        </w:rPr>
        <w:t>efect</w:t>
      </w:r>
      <w:r w:rsidRPr="009737BD">
        <w:rPr>
          <w:rFonts w:ascii="Tahoma" w:hAnsi="Tahoma" w:cs="Tahoma"/>
          <w:spacing w:val="-4"/>
          <w:position w:val="-1"/>
          <w:lang w:val="es-AR"/>
        </w:rPr>
        <w:t>o</w:t>
      </w:r>
      <w:r w:rsidRPr="009737BD">
        <w:rPr>
          <w:rFonts w:ascii="Tahoma" w:hAnsi="Tahoma" w:cs="Tahoma"/>
          <w:spacing w:val="-3"/>
          <w:position w:val="-1"/>
          <w:lang w:val="es-AR"/>
        </w:rPr>
        <w:t>s</w:t>
      </w:r>
      <w:r w:rsidRPr="009737BD">
        <w:rPr>
          <w:rFonts w:ascii="Tahoma" w:hAnsi="Tahoma" w:cs="Tahoma"/>
          <w:position w:val="-1"/>
          <w:lang w:val="es-AR"/>
        </w:rPr>
        <w:t>,</w:t>
      </w:r>
      <w:r w:rsidRPr="009737BD">
        <w:rPr>
          <w:rFonts w:ascii="Tahoma" w:hAnsi="Tahoma" w:cs="Tahoma"/>
          <w:spacing w:val="19"/>
          <w:position w:val="-1"/>
          <w:lang w:val="es-AR"/>
        </w:rPr>
        <w:t xml:space="preserve"> </w:t>
      </w:r>
      <w:r w:rsidRPr="009737BD">
        <w:rPr>
          <w:rFonts w:ascii="Tahoma" w:hAnsi="Tahoma" w:cs="Tahoma"/>
          <w:spacing w:val="-3"/>
          <w:position w:val="-1"/>
          <w:lang w:val="es-AR"/>
        </w:rPr>
        <w:t>l</w:t>
      </w:r>
      <w:r w:rsidRPr="009737BD">
        <w:rPr>
          <w:rFonts w:ascii="Tahoma" w:hAnsi="Tahoma" w:cs="Tahoma"/>
          <w:spacing w:val="-2"/>
          <w:position w:val="-1"/>
          <w:lang w:val="es-AR"/>
        </w:rPr>
        <w:t>a</w:t>
      </w:r>
      <w:r w:rsidRPr="009737BD">
        <w:rPr>
          <w:rFonts w:ascii="Tahoma" w:hAnsi="Tahoma" w:cs="Tahoma"/>
          <w:position w:val="-1"/>
          <w:lang w:val="es-AR"/>
        </w:rPr>
        <w:t>s</w:t>
      </w:r>
      <w:r w:rsidRPr="009737BD">
        <w:rPr>
          <w:rFonts w:ascii="Tahoma" w:hAnsi="Tahoma" w:cs="Tahoma"/>
          <w:spacing w:val="23"/>
          <w:position w:val="-1"/>
          <w:lang w:val="es-AR"/>
        </w:rPr>
        <w:t xml:space="preserve"> </w:t>
      </w:r>
      <w:r w:rsidRPr="009737BD">
        <w:rPr>
          <w:rFonts w:ascii="Tahoma" w:hAnsi="Tahoma" w:cs="Tahoma"/>
          <w:spacing w:val="-3"/>
          <w:position w:val="-1"/>
          <w:lang w:val="es-AR"/>
        </w:rPr>
        <w:t>s</w:t>
      </w:r>
      <w:r w:rsidRPr="009737BD">
        <w:rPr>
          <w:rFonts w:ascii="Tahoma" w:hAnsi="Tahoma" w:cs="Tahoma"/>
          <w:spacing w:val="-4"/>
          <w:position w:val="-1"/>
          <w:lang w:val="es-AR"/>
        </w:rPr>
        <w:t>o</w:t>
      </w:r>
      <w:r w:rsidRPr="009737BD">
        <w:rPr>
          <w:rFonts w:ascii="Tahoma" w:hAnsi="Tahoma" w:cs="Tahoma"/>
          <w:spacing w:val="-3"/>
          <w:position w:val="-1"/>
          <w:lang w:val="es-AR"/>
        </w:rPr>
        <w:t>li</w:t>
      </w:r>
      <w:r w:rsidRPr="009737BD">
        <w:rPr>
          <w:rFonts w:ascii="Tahoma" w:hAnsi="Tahoma" w:cs="Tahoma"/>
          <w:spacing w:val="-4"/>
          <w:position w:val="-1"/>
          <w:lang w:val="es-AR"/>
        </w:rPr>
        <w:t>c</w:t>
      </w:r>
      <w:r w:rsidRPr="009737BD">
        <w:rPr>
          <w:rFonts w:ascii="Tahoma" w:hAnsi="Tahoma" w:cs="Tahoma"/>
          <w:spacing w:val="-3"/>
          <w:position w:val="-1"/>
          <w:lang w:val="es-AR"/>
        </w:rPr>
        <w:t>itud</w:t>
      </w:r>
      <w:r w:rsidRPr="009737BD">
        <w:rPr>
          <w:rFonts w:ascii="Tahoma" w:hAnsi="Tahoma" w:cs="Tahoma"/>
          <w:spacing w:val="-4"/>
          <w:position w:val="-1"/>
          <w:lang w:val="es-AR"/>
        </w:rPr>
        <w:t>e</w:t>
      </w:r>
      <w:r w:rsidRPr="009737BD">
        <w:rPr>
          <w:rFonts w:ascii="Tahoma" w:hAnsi="Tahoma" w:cs="Tahoma"/>
          <w:position w:val="-1"/>
          <w:lang w:val="es-AR"/>
        </w:rPr>
        <w:t>s</w:t>
      </w:r>
      <w:r w:rsidRPr="009737BD">
        <w:rPr>
          <w:rFonts w:ascii="Tahoma" w:hAnsi="Tahoma" w:cs="Tahoma"/>
          <w:spacing w:val="20"/>
          <w:position w:val="-1"/>
          <w:lang w:val="es-AR"/>
        </w:rPr>
        <w:t xml:space="preserve"> </w:t>
      </w:r>
      <w:r w:rsidRPr="009737BD">
        <w:rPr>
          <w:rFonts w:ascii="Tahoma" w:hAnsi="Tahoma" w:cs="Tahoma"/>
          <w:spacing w:val="-3"/>
          <w:position w:val="-1"/>
          <w:lang w:val="es-AR"/>
        </w:rPr>
        <w:t>d</w:t>
      </w:r>
      <w:r w:rsidRPr="009737BD">
        <w:rPr>
          <w:rFonts w:ascii="Tahoma" w:hAnsi="Tahoma" w:cs="Tahoma"/>
          <w:position w:val="-1"/>
          <w:lang w:val="es-AR"/>
        </w:rPr>
        <w:t>e</w:t>
      </w:r>
      <w:r w:rsidRPr="009737BD">
        <w:rPr>
          <w:rFonts w:ascii="Tahoma" w:hAnsi="Tahoma" w:cs="Tahoma"/>
          <w:spacing w:val="23"/>
          <w:position w:val="-1"/>
          <w:lang w:val="es-AR"/>
        </w:rPr>
        <w:t xml:space="preserve"> </w:t>
      </w:r>
      <w:r w:rsidRPr="009737BD">
        <w:rPr>
          <w:rFonts w:ascii="Tahoma" w:hAnsi="Tahoma" w:cs="Tahoma"/>
          <w:spacing w:val="-3"/>
          <w:position w:val="-1"/>
          <w:lang w:val="es-AR"/>
        </w:rPr>
        <w:t>co</w:t>
      </w:r>
      <w:r w:rsidRPr="009737BD">
        <w:rPr>
          <w:rFonts w:ascii="Tahoma" w:hAnsi="Tahoma" w:cs="Tahoma"/>
          <w:spacing w:val="-4"/>
          <w:position w:val="-1"/>
          <w:lang w:val="es-AR"/>
        </w:rPr>
        <w:t>n</w:t>
      </w:r>
      <w:r w:rsidRPr="009737BD">
        <w:rPr>
          <w:rFonts w:ascii="Tahoma" w:hAnsi="Tahoma" w:cs="Tahoma"/>
          <w:spacing w:val="-2"/>
          <w:position w:val="-1"/>
          <w:lang w:val="es-AR"/>
        </w:rPr>
        <w:t>s</w:t>
      </w:r>
      <w:r w:rsidRPr="009737BD">
        <w:rPr>
          <w:rFonts w:ascii="Tahoma" w:hAnsi="Tahoma" w:cs="Tahoma"/>
          <w:spacing w:val="-4"/>
          <w:position w:val="-1"/>
          <w:lang w:val="es-AR"/>
        </w:rPr>
        <w:t>t</w:t>
      </w:r>
      <w:r w:rsidRPr="009737BD">
        <w:rPr>
          <w:rFonts w:ascii="Tahoma" w:hAnsi="Tahoma" w:cs="Tahoma"/>
          <w:spacing w:val="-2"/>
          <w:position w:val="-1"/>
          <w:lang w:val="es-AR"/>
        </w:rPr>
        <w:t>r</w:t>
      </w:r>
      <w:r w:rsidRPr="009737BD">
        <w:rPr>
          <w:rFonts w:ascii="Tahoma" w:hAnsi="Tahoma" w:cs="Tahoma"/>
          <w:spacing w:val="-3"/>
          <w:position w:val="-1"/>
          <w:lang w:val="es-AR"/>
        </w:rPr>
        <w:t>ucció</w:t>
      </w:r>
      <w:r w:rsidRPr="009737BD">
        <w:rPr>
          <w:rFonts w:ascii="Tahoma" w:hAnsi="Tahoma" w:cs="Tahoma"/>
          <w:position w:val="-1"/>
          <w:lang w:val="es-AR"/>
        </w:rPr>
        <w:t>n</w:t>
      </w:r>
      <w:r w:rsidRPr="009737BD">
        <w:rPr>
          <w:rFonts w:ascii="Tahoma" w:hAnsi="Tahoma" w:cs="Tahoma"/>
          <w:spacing w:val="20"/>
          <w:position w:val="-1"/>
          <w:lang w:val="es-AR"/>
        </w:rPr>
        <w:t xml:space="preserve"> </w:t>
      </w:r>
      <w:r w:rsidRPr="009737BD">
        <w:rPr>
          <w:rFonts w:ascii="Tahoma" w:hAnsi="Tahoma" w:cs="Tahoma"/>
          <w:position w:val="-1"/>
          <w:lang w:val="es-AR"/>
        </w:rPr>
        <w:t>o</w:t>
      </w:r>
      <w:r w:rsidRPr="009737BD">
        <w:rPr>
          <w:rFonts w:ascii="Tahoma" w:hAnsi="Tahoma" w:cs="Tahoma"/>
          <w:spacing w:val="23"/>
          <w:position w:val="-1"/>
          <w:lang w:val="es-AR"/>
        </w:rPr>
        <w:t xml:space="preserve"> </w:t>
      </w:r>
      <w:r w:rsidRPr="009737BD">
        <w:rPr>
          <w:rFonts w:ascii="Tahoma" w:hAnsi="Tahoma" w:cs="Tahoma"/>
          <w:spacing w:val="-3"/>
          <w:position w:val="-1"/>
          <w:lang w:val="es-AR"/>
        </w:rPr>
        <w:t>habilita</w:t>
      </w:r>
      <w:r w:rsidRPr="009737BD">
        <w:rPr>
          <w:rFonts w:ascii="Tahoma" w:hAnsi="Tahoma" w:cs="Tahoma"/>
          <w:spacing w:val="-4"/>
          <w:position w:val="-1"/>
          <w:lang w:val="es-AR"/>
        </w:rPr>
        <w:t>c</w:t>
      </w:r>
      <w:r w:rsidRPr="009737BD">
        <w:rPr>
          <w:rFonts w:ascii="Tahoma" w:hAnsi="Tahoma" w:cs="Tahoma"/>
          <w:spacing w:val="-2"/>
          <w:position w:val="-1"/>
          <w:lang w:val="es-AR"/>
        </w:rPr>
        <w:t>i</w:t>
      </w:r>
      <w:r w:rsidRPr="009737BD">
        <w:rPr>
          <w:rFonts w:ascii="Tahoma" w:hAnsi="Tahoma" w:cs="Tahoma"/>
          <w:spacing w:val="-3"/>
          <w:position w:val="-1"/>
          <w:lang w:val="es-AR"/>
        </w:rPr>
        <w:t>ó</w:t>
      </w:r>
      <w:r w:rsidRPr="009737BD">
        <w:rPr>
          <w:rFonts w:ascii="Tahoma" w:hAnsi="Tahoma" w:cs="Tahoma"/>
          <w:position w:val="-1"/>
          <w:lang w:val="es-AR"/>
        </w:rPr>
        <w:t>n</w:t>
      </w:r>
      <w:r w:rsidRPr="009737BD">
        <w:rPr>
          <w:rFonts w:ascii="Tahoma" w:hAnsi="Tahoma" w:cs="Tahoma"/>
          <w:spacing w:val="22"/>
          <w:position w:val="-1"/>
          <w:lang w:val="es-AR"/>
        </w:rPr>
        <w:t xml:space="preserve"> </w:t>
      </w:r>
      <w:r w:rsidRPr="009737BD">
        <w:rPr>
          <w:rFonts w:ascii="Tahoma" w:hAnsi="Tahoma" w:cs="Tahoma"/>
          <w:spacing w:val="-3"/>
          <w:position w:val="-1"/>
          <w:lang w:val="es-AR"/>
        </w:rPr>
        <w:t>deberá</w:t>
      </w:r>
      <w:r w:rsidRPr="009737BD">
        <w:rPr>
          <w:rFonts w:ascii="Tahoma" w:hAnsi="Tahoma" w:cs="Tahoma"/>
          <w:position w:val="-1"/>
          <w:lang w:val="es-AR"/>
        </w:rPr>
        <w:t>n</w:t>
      </w:r>
      <w:r w:rsidRPr="009737BD">
        <w:rPr>
          <w:rFonts w:ascii="Tahoma" w:hAnsi="Tahoma" w:cs="Tahoma"/>
          <w:spacing w:val="19"/>
          <w:position w:val="-1"/>
          <w:lang w:val="es-AR"/>
        </w:rPr>
        <w:t xml:space="preserve"> </w:t>
      </w:r>
      <w:r w:rsidRPr="009737BD">
        <w:rPr>
          <w:rFonts w:ascii="Tahoma" w:hAnsi="Tahoma" w:cs="Tahoma"/>
          <w:spacing w:val="-3"/>
          <w:position w:val="-1"/>
          <w:lang w:val="es-AR"/>
        </w:rPr>
        <w:t>detalla</w:t>
      </w:r>
      <w:r w:rsidRPr="009737BD">
        <w:rPr>
          <w:rFonts w:ascii="Tahoma" w:hAnsi="Tahoma" w:cs="Tahoma"/>
          <w:position w:val="-1"/>
          <w:lang w:val="es-AR"/>
        </w:rPr>
        <w:t>r</w:t>
      </w:r>
      <w:r w:rsidRPr="009737BD">
        <w:rPr>
          <w:rFonts w:ascii="Tahoma" w:hAnsi="Tahoma" w:cs="Tahoma"/>
          <w:spacing w:val="19"/>
          <w:position w:val="-1"/>
          <w:lang w:val="es-AR"/>
        </w:rPr>
        <w:t xml:space="preserve"> </w:t>
      </w:r>
      <w:r w:rsidRPr="009737BD">
        <w:rPr>
          <w:rFonts w:ascii="Tahoma" w:hAnsi="Tahoma" w:cs="Tahoma"/>
          <w:spacing w:val="-4"/>
          <w:position w:val="-1"/>
          <w:lang w:val="es-AR"/>
        </w:rPr>
        <w:t>e</w:t>
      </w:r>
      <w:r w:rsidRPr="009737BD">
        <w:rPr>
          <w:rFonts w:ascii="Tahoma" w:hAnsi="Tahoma" w:cs="Tahoma"/>
          <w:position w:val="-1"/>
          <w:lang w:val="es-AR"/>
        </w:rPr>
        <w:t>l</w:t>
      </w:r>
      <w:r w:rsidRPr="009737BD">
        <w:rPr>
          <w:rFonts w:ascii="Tahoma" w:hAnsi="Tahoma" w:cs="Tahoma"/>
          <w:spacing w:val="23"/>
          <w:position w:val="-1"/>
          <w:lang w:val="es-AR"/>
        </w:rPr>
        <w:t xml:space="preserve"> </w:t>
      </w:r>
      <w:r w:rsidRPr="009737BD">
        <w:rPr>
          <w:rFonts w:ascii="Tahoma" w:hAnsi="Tahoma" w:cs="Tahoma"/>
          <w:spacing w:val="-4"/>
          <w:position w:val="-1"/>
          <w:lang w:val="es-AR"/>
        </w:rPr>
        <w:t>t</w:t>
      </w:r>
      <w:r w:rsidRPr="009737BD">
        <w:rPr>
          <w:rFonts w:ascii="Tahoma" w:hAnsi="Tahoma" w:cs="Tahoma"/>
          <w:spacing w:val="-2"/>
          <w:position w:val="-1"/>
          <w:lang w:val="es-AR"/>
        </w:rPr>
        <w:t>i</w:t>
      </w:r>
      <w:r w:rsidRPr="009737BD">
        <w:rPr>
          <w:rFonts w:ascii="Tahoma" w:hAnsi="Tahoma" w:cs="Tahoma"/>
          <w:spacing w:val="-3"/>
          <w:position w:val="-1"/>
          <w:lang w:val="es-AR"/>
        </w:rPr>
        <w:t>p</w:t>
      </w:r>
      <w:r w:rsidRPr="009737BD">
        <w:rPr>
          <w:rFonts w:ascii="Tahoma" w:hAnsi="Tahoma" w:cs="Tahoma"/>
          <w:position w:val="-1"/>
          <w:lang w:val="es-AR"/>
        </w:rPr>
        <w:t>o</w:t>
      </w:r>
      <w:r w:rsidRPr="009737BD">
        <w:rPr>
          <w:rFonts w:ascii="Tahoma" w:hAnsi="Tahoma" w:cs="Tahoma"/>
          <w:spacing w:val="22"/>
          <w:position w:val="-1"/>
          <w:lang w:val="es-AR"/>
        </w:rPr>
        <w:t xml:space="preserve"> </w:t>
      </w:r>
      <w:r w:rsidRPr="009737BD">
        <w:rPr>
          <w:rFonts w:ascii="Tahoma" w:hAnsi="Tahoma" w:cs="Tahoma"/>
          <w:spacing w:val="-3"/>
          <w:position w:val="-1"/>
          <w:lang w:val="es-AR"/>
        </w:rPr>
        <w:t>de</w:t>
      </w:r>
    </w:p>
    <w:p w:rsidR="001A5F7E" w:rsidRPr="009737BD" w:rsidRDefault="001A5F7E" w:rsidP="004F0795">
      <w:pPr>
        <w:widowControl w:val="0"/>
        <w:autoSpaceDE w:val="0"/>
        <w:autoSpaceDN w:val="0"/>
        <w:adjustRightInd w:val="0"/>
        <w:spacing w:before="8" w:after="0" w:line="266" w:lineRule="exact"/>
        <w:ind w:left="461" w:right="68"/>
        <w:jc w:val="both"/>
        <w:rPr>
          <w:rFonts w:ascii="Tahoma" w:hAnsi="Tahoma" w:cs="Tahoma"/>
          <w:lang w:val="es-AR"/>
        </w:rPr>
      </w:pPr>
      <w:r w:rsidRPr="009737BD">
        <w:rPr>
          <w:rFonts w:ascii="Tahoma" w:hAnsi="Tahoma" w:cs="Tahoma"/>
          <w:spacing w:val="-3"/>
          <w:lang w:val="es-AR"/>
        </w:rPr>
        <w:t>materi</w:t>
      </w:r>
      <w:r w:rsidRPr="009737BD">
        <w:rPr>
          <w:rFonts w:ascii="Tahoma" w:hAnsi="Tahoma" w:cs="Tahoma"/>
          <w:spacing w:val="-4"/>
          <w:lang w:val="es-AR"/>
        </w:rPr>
        <w:t>a</w:t>
      </w:r>
      <w:r w:rsidRPr="009737BD">
        <w:rPr>
          <w:rFonts w:ascii="Tahoma" w:hAnsi="Tahoma" w:cs="Tahoma"/>
          <w:spacing w:val="-2"/>
          <w:lang w:val="es-AR"/>
        </w:rPr>
        <w:t>l</w:t>
      </w:r>
      <w:r w:rsidRPr="009737BD">
        <w:rPr>
          <w:rFonts w:ascii="Tahoma" w:hAnsi="Tahoma" w:cs="Tahoma"/>
          <w:spacing w:val="-4"/>
          <w:lang w:val="es-AR"/>
        </w:rPr>
        <w:t>e</w:t>
      </w:r>
      <w:r w:rsidRPr="009737BD">
        <w:rPr>
          <w:rFonts w:ascii="Tahoma" w:hAnsi="Tahoma" w:cs="Tahoma"/>
          <w:lang w:val="es-AR"/>
        </w:rPr>
        <w:t xml:space="preserve">s </w:t>
      </w:r>
      <w:r w:rsidRPr="009737BD">
        <w:rPr>
          <w:rFonts w:ascii="Tahoma" w:hAnsi="Tahoma" w:cs="Tahoma"/>
          <w:spacing w:val="3"/>
          <w:lang w:val="es-AR"/>
        </w:rPr>
        <w:t xml:space="preserve"> </w:t>
      </w:r>
      <w:r w:rsidRPr="009737BD">
        <w:rPr>
          <w:rFonts w:ascii="Tahoma" w:hAnsi="Tahoma" w:cs="Tahoma"/>
          <w:lang w:val="es-AR"/>
        </w:rPr>
        <w:t xml:space="preserve">y </w:t>
      </w:r>
      <w:r w:rsidRPr="009737BD">
        <w:rPr>
          <w:rFonts w:ascii="Tahoma" w:hAnsi="Tahoma" w:cs="Tahoma"/>
          <w:spacing w:val="8"/>
          <w:lang w:val="es-AR"/>
        </w:rPr>
        <w:t xml:space="preserve"> </w:t>
      </w:r>
      <w:r w:rsidRPr="009737BD">
        <w:rPr>
          <w:rFonts w:ascii="Tahoma" w:hAnsi="Tahoma" w:cs="Tahoma"/>
          <w:spacing w:val="-3"/>
          <w:lang w:val="es-AR"/>
        </w:rPr>
        <w:t>t</w:t>
      </w:r>
      <w:r w:rsidRPr="009737BD">
        <w:rPr>
          <w:rFonts w:ascii="Tahoma" w:hAnsi="Tahoma" w:cs="Tahoma"/>
          <w:spacing w:val="-4"/>
          <w:lang w:val="es-AR"/>
        </w:rPr>
        <w:t>e</w:t>
      </w:r>
      <w:r w:rsidRPr="009737BD">
        <w:rPr>
          <w:rFonts w:ascii="Tahoma" w:hAnsi="Tahoma" w:cs="Tahoma"/>
          <w:spacing w:val="-3"/>
          <w:lang w:val="es-AR"/>
        </w:rPr>
        <w:t>rmina</w:t>
      </w:r>
      <w:r w:rsidRPr="009737BD">
        <w:rPr>
          <w:rFonts w:ascii="Tahoma" w:hAnsi="Tahoma" w:cs="Tahoma"/>
          <w:spacing w:val="-4"/>
          <w:lang w:val="es-AR"/>
        </w:rPr>
        <w:t>c</w:t>
      </w:r>
      <w:r w:rsidRPr="009737BD">
        <w:rPr>
          <w:rFonts w:ascii="Tahoma" w:hAnsi="Tahoma" w:cs="Tahoma"/>
          <w:spacing w:val="-3"/>
          <w:lang w:val="es-AR"/>
        </w:rPr>
        <w:t>ion</w:t>
      </w:r>
      <w:r w:rsidRPr="009737BD">
        <w:rPr>
          <w:rFonts w:ascii="Tahoma" w:hAnsi="Tahoma" w:cs="Tahoma"/>
          <w:spacing w:val="-4"/>
          <w:lang w:val="es-AR"/>
        </w:rPr>
        <w:t>e</w:t>
      </w:r>
      <w:r w:rsidRPr="009737BD">
        <w:rPr>
          <w:rFonts w:ascii="Tahoma" w:hAnsi="Tahoma" w:cs="Tahoma"/>
          <w:lang w:val="es-AR"/>
        </w:rPr>
        <w:t xml:space="preserve">s </w:t>
      </w:r>
      <w:r w:rsidRPr="009737BD">
        <w:rPr>
          <w:rFonts w:ascii="Tahoma" w:hAnsi="Tahoma" w:cs="Tahoma"/>
          <w:spacing w:val="9"/>
          <w:lang w:val="es-AR"/>
        </w:rPr>
        <w:t xml:space="preserve"> </w:t>
      </w:r>
      <w:r w:rsidRPr="009737BD">
        <w:rPr>
          <w:rFonts w:ascii="Tahoma" w:hAnsi="Tahoma" w:cs="Tahoma"/>
          <w:spacing w:val="-4"/>
          <w:lang w:val="es-AR"/>
        </w:rPr>
        <w:t>p</w:t>
      </w:r>
      <w:r w:rsidRPr="009737BD">
        <w:rPr>
          <w:rFonts w:ascii="Tahoma" w:hAnsi="Tahoma" w:cs="Tahoma"/>
          <w:spacing w:val="-2"/>
          <w:lang w:val="es-AR"/>
        </w:rPr>
        <w:t>r</w:t>
      </w:r>
      <w:r w:rsidRPr="009737BD">
        <w:rPr>
          <w:rFonts w:ascii="Tahoma" w:hAnsi="Tahoma" w:cs="Tahoma"/>
          <w:spacing w:val="-3"/>
          <w:lang w:val="es-AR"/>
        </w:rPr>
        <w:t>evis</w:t>
      </w:r>
      <w:r w:rsidRPr="009737BD">
        <w:rPr>
          <w:rFonts w:ascii="Tahoma" w:hAnsi="Tahoma" w:cs="Tahoma"/>
          <w:spacing w:val="-4"/>
          <w:lang w:val="es-AR"/>
        </w:rPr>
        <w:t>t</w:t>
      </w:r>
      <w:r w:rsidRPr="009737BD">
        <w:rPr>
          <w:rFonts w:ascii="Tahoma" w:hAnsi="Tahoma" w:cs="Tahoma"/>
          <w:spacing w:val="-2"/>
          <w:lang w:val="es-AR"/>
        </w:rPr>
        <w:t>a</w:t>
      </w:r>
      <w:r w:rsidRPr="009737BD">
        <w:rPr>
          <w:rFonts w:ascii="Tahoma" w:hAnsi="Tahoma" w:cs="Tahoma"/>
          <w:lang w:val="es-AR"/>
        </w:rPr>
        <w:t xml:space="preserve">s </w:t>
      </w:r>
      <w:r w:rsidRPr="009737BD">
        <w:rPr>
          <w:rFonts w:ascii="Tahoma" w:hAnsi="Tahoma" w:cs="Tahoma"/>
          <w:spacing w:val="7"/>
          <w:lang w:val="es-AR"/>
        </w:rPr>
        <w:t xml:space="preserve"> </w:t>
      </w:r>
      <w:r w:rsidRPr="009737BD">
        <w:rPr>
          <w:rFonts w:ascii="Tahoma" w:hAnsi="Tahoma" w:cs="Tahoma"/>
          <w:lang w:val="es-AR"/>
        </w:rPr>
        <w:t xml:space="preserve">y </w:t>
      </w:r>
      <w:r w:rsidRPr="009737BD">
        <w:rPr>
          <w:rFonts w:ascii="Tahoma" w:hAnsi="Tahoma" w:cs="Tahoma"/>
          <w:spacing w:val="7"/>
          <w:lang w:val="es-AR"/>
        </w:rPr>
        <w:t xml:space="preserve"> </w:t>
      </w:r>
      <w:r w:rsidRPr="009737BD">
        <w:rPr>
          <w:rFonts w:ascii="Tahoma" w:hAnsi="Tahoma" w:cs="Tahoma"/>
          <w:spacing w:val="-3"/>
          <w:lang w:val="es-AR"/>
        </w:rPr>
        <w:t>se</w:t>
      </w:r>
      <w:r w:rsidRPr="009737BD">
        <w:rPr>
          <w:rFonts w:ascii="Tahoma" w:hAnsi="Tahoma" w:cs="Tahoma"/>
          <w:lang w:val="es-AR"/>
        </w:rPr>
        <w:t xml:space="preserve">r </w:t>
      </w:r>
      <w:r w:rsidRPr="009737BD">
        <w:rPr>
          <w:rFonts w:ascii="Tahoma" w:hAnsi="Tahoma" w:cs="Tahoma"/>
          <w:spacing w:val="8"/>
          <w:lang w:val="es-AR"/>
        </w:rPr>
        <w:t xml:space="preserve"> </w:t>
      </w:r>
      <w:r w:rsidRPr="009737BD">
        <w:rPr>
          <w:rFonts w:ascii="Tahoma" w:hAnsi="Tahoma" w:cs="Tahoma"/>
          <w:spacing w:val="-3"/>
          <w:lang w:val="es-AR"/>
        </w:rPr>
        <w:t>acompañ</w:t>
      </w:r>
      <w:r w:rsidRPr="009737BD">
        <w:rPr>
          <w:rFonts w:ascii="Tahoma" w:hAnsi="Tahoma" w:cs="Tahoma"/>
          <w:spacing w:val="-4"/>
          <w:lang w:val="es-AR"/>
        </w:rPr>
        <w:t>a</w:t>
      </w:r>
      <w:r w:rsidRPr="009737BD">
        <w:rPr>
          <w:rFonts w:ascii="Tahoma" w:hAnsi="Tahoma" w:cs="Tahoma"/>
          <w:spacing w:val="-3"/>
          <w:lang w:val="es-AR"/>
        </w:rPr>
        <w:t>d</w:t>
      </w:r>
      <w:r w:rsidRPr="009737BD">
        <w:rPr>
          <w:rFonts w:ascii="Tahoma" w:hAnsi="Tahoma" w:cs="Tahoma"/>
          <w:spacing w:val="-4"/>
          <w:lang w:val="es-AR"/>
        </w:rPr>
        <w:t>a</w:t>
      </w:r>
      <w:r w:rsidRPr="009737BD">
        <w:rPr>
          <w:rFonts w:ascii="Tahoma" w:hAnsi="Tahoma" w:cs="Tahoma"/>
          <w:lang w:val="es-AR"/>
        </w:rPr>
        <w:t xml:space="preserve">s  </w:t>
      </w:r>
      <w:r w:rsidRPr="009737BD">
        <w:rPr>
          <w:rFonts w:ascii="Tahoma" w:hAnsi="Tahoma" w:cs="Tahoma"/>
          <w:spacing w:val="-3"/>
          <w:lang w:val="es-AR"/>
        </w:rPr>
        <w:t>co</w:t>
      </w:r>
      <w:r w:rsidRPr="009737BD">
        <w:rPr>
          <w:rFonts w:ascii="Tahoma" w:hAnsi="Tahoma" w:cs="Tahoma"/>
          <w:lang w:val="es-AR"/>
        </w:rPr>
        <w:t xml:space="preserve">n </w:t>
      </w:r>
      <w:r w:rsidRPr="009737BD">
        <w:rPr>
          <w:rFonts w:ascii="Tahoma" w:hAnsi="Tahoma" w:cs="Tahoma"/>
          <w:spacing w:val="7"/>
          <w:lang w:val="es-AR"/>
        </w:rPr>
        <w:t xml:space="preserve"> </w:t>
      </w:r>
      <w:r w:rsidRPr="009737BD">
        <w:rPr>
          <w:rFonts w:ascii="Tahoma" w:hAnsi="Tahoma" w:cs="Tahoma"/>
          <w:spacing w:val="-4"/>
          <w:lang w:val="es-AR"/>
        </w:rPr>
        <w:t>p</w:t>
      </w:r>
      <w:r w:rsidRPr="009737BD">
        <w:rPr>
          <w:rFonts w:ascii="Tahoma" w:hAnsi="Tahoma" w:cs="Tahoma"/>
          <w:spacing w:val="-2"/>
          <w:lang w:val="es-AR"/>
        </w:rPr>
        <w:t>l</w:t>
      </w:r>
      <w:r w:rsidRPr="009737BD">
        <w:rPr>
          <w:rFonts w:ascii="Tahoma" w:hAnsi="Tahoma" w:cs="Tahoma"/>
          <w:spacing w:val="-4"/>
          <w:lang w:val="es-AR"/>
        </w:rPr>
        <w:t>a</w:t>
      </w:r>
      <w:r w:rsidRPr="009737BD">
        <w:rPr>
          <w:rFonts w:ascii="Tahoma" w:hAnsi="Tahoma" w:cs="Tahoma"/>
          <w:spacing w:val="-2"/>
          <w:lang w:val="es-AR"/>
        </w:rPr>
        <w:t>n</w:t>
      </w:r>
      <w:r w:rsidRPr="009737BD">
        <w:rPr>
          <w:rFonts w:ascii="Tahoma" w:hAnsi="Tahoma" w:cs="Tahoma"/>
          <w:spacing w:val="-3"/>
          <w:lang w:val="es-AR"/>
        </w:rPr>
        <w:t>o</w:t>
      </w:r>
      <w:r w:rsidRPr="009737BD">
        <w:rPr>
          <w:rFonts w:ascii="Tahoma" w:hAnsi="Tahoma" w:cs="Tahoma"/>
          <w:lang w:val="es-AR"/>
        </w:rPr>
        <w:t xml:space="preserve">s </w:t>
      </w:r>
      <w:r w:rsidRPr="009737BD">
        <w:rPr>
          <w:rFonts w:ascii="Tahoma" w:hAnsi="Tahoma" w:cs="Tahoma"/>
          <w:spacing w:val="7"/>
          <w:lang w:val="es-AR"/>
        </w:rPr>
        <w:t xml:space="preserve"> </w:t>
      </w:r>
      <w:r w:rsidRPr="009737BD">
        <w:rPr>
          <w:rFonts w:ascii="Tahoma" w:hAnsi="Tahoma" w:cs="Tahoma"/>
          <w:spacing w:val="-3"/>
          <w:lang w:val="es-AR"/>
        </w:rPr>
        <w:t>d</w:t>
      </w:r>
      <w:r w:rsidRPr="009737BD">
        <w:rPr>
          <w:rFonts w:ascii="Tahoma" w:hAnsi="Tahoma" w:cs="Tahoma"/>
          <w:spacing w:val="-4"/>
          <w:lang w:val="es-AR"/>
        </w:rPr>
        <w:t>e</w:t>
      </w:r>
      <w:r w:rsidRPr="009737BD">
        <w:rPr>
          <w:rFonts w:ascii="Tahoma" w:hAnsi="Tahoma" w:cs="Tahoma"/>
          <w:lang w:val="es-AR"/>
        </w:rPr>
        <w:t xml:space="preserve">l </w:t>
      </w:r>
      <w:r w:rsidRPr="009737BD">
        <w:rPr>
          <w:rFonts w:ascii="Tahoma" w:hAnsi="Tahoma" w:cs="Tahoma"/>
          <w:spacing w:val="9"/>
          <w:lang w:val="es-AR"/>
        </w:rPr>
        <w:t xml:space="preserve"> </w:t>
      </w:r>
      <w:r w:rsidRPr="009737BD">
        <w:rPr>
          <w:rFonts w:ascii="Tahoma" w:hAnsi="Tahoma" w:cs="Tahoma"/>
          <w:spacing w:val="-3"/>
          <w:lang w:val="es-AR"/>
        </w:rPr>
        <w:t>tr</w:t>
      </w:r>
      <w:r w:rsidRPr="009737BD">
        <w:rPr>
          <w:rFonts w:ascii="Tahoma" w:hAnsi="Tahoma" w:cs="Tahoma"/>
          <w:spacing w:val="-4"/>
          <w:lang w:val="es-AR"/>
        </w:rPr>
        <w:t>a</w:t>
      </w:r>
      <w:r w:rsidRPr="009737BD">
        <w:rPr>
          <w:rFonts w:ascii="Tahoma" w:hAnsi="Tahoma" w:cs="Tahoma"/>
          <w:spacing w:val="-3"/>
          <w:lang w:val="es-AR"/>
        </w:rPr>
        <w:t>tamie</w:t>
      </w:r>
      <w:r w:rsidRPr="009737BD">
        <w:rPr>
          <w:rFonts w:ascii="Tahoma" w:hAnsi="Tahoma" w:cs="Tahoma"/>
          <w:spacing w:val="-4"/>
          <w:lang w:val="es-AR"/>
        </w:rPr>
        <w:t>n</w:t>
      </w:r>
      <w:r w:rsidRPr="009737BD">
        <w:rPr>
          <w:rFonts w:ascii="Tahoma" w:hAnsi="Tahoma" w:cs="Tahoma"/>
          <w:spacing w:val="-1"/>
          <w:lang w:val="es-AR"/>
        </w:rPr>
        <w:t>t</w:t>
      </w:r>
      <w:r w:rsidRPr="009737BD">
        <w:rPr>
          <w:rFonts w:ascii="Tahoma" w:hAnsi="Tahoma" w:cs="Tahoma"/>
          <w:lang w:val="es-AR"/>
        </w:rPr>
        <w:t xml:space="preserve">o </w:t>
      </w:r>
      <w:r w:rsidRPr="009737BD">
        <w:rPr>
          <w:rFonts w:ascii="Tahoma" w:hAnsi="Tahoma" w:cs="Tahoma"/>
          <w:spacing w:val="-3"/>
          <w:lang w:val="es-AR"/>
        </w:rPr>
        <w:t>p</w:t>
      </w:r>
      <w:r w:rsidRPr="009737BD">
        <w:rPr>
          <w:rFonts w:ascii="Tahoma" w:hAnsi="Tahoma" w:cs="Tahoma"/>
          <w:spacing w:val="-4"/>
          <w:lang w:val="es-AR"/>
        </w:rPr>
        <w:t>a</w:t>
      </w:r>
      <w:r w:rsidRPr="009737BD">
        <w:rPr>
          <w:rFonts w:ascii="Tahoma" w:hAnsi="Tahoma" w:cs="Tahoma"/>
          <w:spacing w:val="-3"/>
          <w:lang w:val="es-AR"/>
        </w:rPr>
        <w:t>i</w:t>
      </w:r>
      <w:r w:rsidRPr="009737BD">
        <w:rPr>
          <w:rFonts w:ascii="Tahoma" w:hAnsi="Tahoma" w:cs="Tahoma"/>
          <w:spacing w:val="-2"/>
          <w:lang w:val="es-AR"/>
        </w:rPr>
        <w:t>s</w:t>
      </w:r>
      <w:r w:rsidRPr="009737BD">
        <w:rPr>
          <w:rFonts w:ascii="Tahoma" w:hAnsi="Tahoma" w:cs="Tahoma"/>
          <w:spacing w:val="-4"/>
          <w:lang w:val="es-AR"/>
        </w:rPr>
        <w:t>a</w:t>
      </w:r>
      <w:r w:rsidRPr="009737BD">
        <w:rPr>
          <w:rFonts w:ascii="Tahoma" w:hAnsi="Tahoma" w:cs="Tahoma"/>
          <w:spacing w:val="-2"/>
          <w:lang w:val="es-AR"/>
        </w:rPr>
        <w:t>j</w:t>
      </w:r>
      <w:r w:rsidRPr="009737BD">
        <w:rPr>
          <w:rFonts w:ascii="Tahoma" w:hAnsi="Tahoma" w:cs="Tahoma"/>
          <w:spacing w:val="-3"/>
          <w:lang w:val="es-AR"/>
        </w:rPr>
        <w:t>í</w:t>
      </w:r>
      <w:r w:rsidRPr="009737BD">
        <w:rPr>
          <w:rFonts w:ascii="Tahoma" w:hAnsi="Tahoma" w:cs="Tahoma"/>
          <w:spacing w:val="-2"/>
          <w:lang w:val="es-AR"/>
        </w:rPr>
        <w:t>s</w:t>
      </w:r>
      <w:r w:rsidRPr="009737BD">
        <w:rPr>
          <w:rFonts w:ascii="Tahoma" w:hAnsi="Tahoma" w:cs="Tahoma"/>
          <w:spacing w:val="-4"/>
          <w:lang w:val="es-AR"/>
        </w:rPr>
        <w:t>t</w:t>
      </w:r>
      <w:r w:rsidRPr="009737BD">
        <w:rPr>
          <w:rFonts w:ascii="Tahoma" w:hAnsi="Tahoma" w:cs="Tahoma"/>
          <w:spacing w:val="-2"/>
          <w:lang w:val="es-AR"/>
        </w:rPr>
        <w:t>i</w:t>
      </w:r>
      <w:r w:rsidRPr="009737BD">
        <w:rPr>
          <w:rFonts w:ascii="Tahoma" w:hAnsi="Tahoma" w:cs="Tahoma"/>
          <w:spacing w:val="-3"/>
          <w:lang w:val="es-AR"/>
        </w:rPr>
        <w:t>c</w:t>
      </w:r>
      <w:r w:rsidRPr="009737BD">
        <w:rPr>
          <w:rFonts w:ascii="Tahoma" w:hAnsi="Tahoma" w:cs="Tahoma"/>
          <w:lang w:val="es-AR"/>
        </w:rPr>
        <w:t xml:space="preserve">o </w:t>
      </w:r>
      <w:r w:rsidRPr="009737BD">
        <w:rPr>
          <w:rFonts w:ascii="Tahoma" w:hAnsi="Tahoma" w:cs="Tahoma"/>
          <w:spacing w:val="-3"/>
          <w:lang w:val="es-AR"/>
        </w:rPr>
        <w:t>pr</w:t>
      </w:r>
      <w:r w:rsidRPr="009737BD">
        <w:rPr>
          <w:rFonts w:ascii="Tahoma" w:hAnsi="Tahoma" w:cs="Tahoma"/>
          <w:spacing w:val="-4"/>
          <w:lang w:val="es-AR"/>
        </w:rPr>
        <w:t>o</w:t>
      </w:r>
      <w:r w:rsidRPr="009737BD">
        <w:rPr>
          <w:rFonts w:ascii="Tahoma" w:hAnsi="Tahoma" w:cs="Tahoma"/>
          <w:spacing w:val="-3"/>
          <w:lang w:val="es-AR"/>
        </w:rPr>
        <w:t>pu</w:t>
      </w:r>
      <w:r w:rsidRPr="009737BD">
        <w:rPr>
          <w:rFonts w:ascii="Tahoma" w:hAnsi="Tahoma" w:cs="Tahoma"/>
          <w:spacing w:val="-4"/>
          <w:lang w:val="es-AR"/>
        </w:rPr>
        <w:t>e</w:t>
      </w:r>
      <w:r w:rsidRPr="009737BD">
        <w:rPr>
          <w:rFonts w:ascii="Tahoma" w:hAnsi="Tahoma" w:cs="Tahoma"/>
          <w:spacing w:val="-3"/>
          <w:lang w:val="es-AR"/>
        </w:rPr>
        <w:t>sto</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spacing w:val="-3"/>
          <w:lang w:val="es-AR"/>
        </w:rPr>
        <w:t>qu</w:t>
      </w:r>
      <w:r w:rsidRPr="009737BD">
        <w:rPr>
          <w:rFonts w:ascii="Tahoma" w:hAnsi="Tahoma" w:cs="Tahoma"/>
          <w:lang w:val="es-AR"/>
        </w:rPr>
        <w:t xml:space="preserve">e </w:t>
      </w:r>
      <w:r w:rsidRPr="009737BD">
        <w:rPr>
          <w:rFonts w:ascii="Tahoma" w:hAnsi="Tahoma" w:cs="Tahoma"/>
          <w:spacing w:val="-3"/>
          <w:lang w:val="es-AR"/>
        </w:rPr>
        <w:t>det</w:t>
      </w:r>
      <w:r w:rsidRPr="009737BD">
        <w:rPr>
          <w:rFonts w:ascii="Tahoma" w:hAnsi="Tahoma" w:cs="Tahoma"/>
          <w:spacing w:val="-4"/>
          <w:lang w:val="es-AR"/>
        </w:rPr>
        <w:t>a</w:t>
      </w:r>
      <w:r w:rsidRPr="009737BD">
        <w:rPr>
          <w:rFonts w:ascii="Tahoma" w:hAnsi="Tahoma" w:cs="Tahoma"/>
          <w:spacing w:val="-3"/>
          <w:lang w:val="es-AR"/>
        </w:rPr>
        <w:t>lle</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spacing w:val="-3"/>
          <w:lang w:val="es-AR"/>
        </w:rPr>
        <w:t>l</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spacing w:val="-4"/>
          <w:lang w:val="es-AR"/>
        </w:rPr>
        <w:t>u</w:t>
      </w:r>
      <w:r w:rsidRPr="009737BD">
        <w:rPr>
          <w:rFonts w:ascii="Tahoma" w:hAnsi="Tahoma" w:cs="Tahoma"/>
          <w:spacing w:val="-3"/>
          <w:lang w:val="es-AR"/>
        </w:rPr>
        <w:t>bi</w:t>
      </w:r>
      <w:r w:rsidRPr="009737BD">
        <w:rPr>
          <w:rFonts w:ascii="Tahoma" w:hAnsi="Tahoma" w:cs="Tahoma"/>
          <w:spacing w:val="-4"/>
          <w:lang w:val="es-AR"/>
        </w:rPr>
        <w:t>c</w:t>
      </w:r>
      <w:r w:rsidRPr="009737BD">
        <w:rPr>
          <w:rFonts w:ascii="Tahoma" w:hAnsi="Tahoma" w:cs="Tahoma"/>
          <w:spacing w:val="-3"/>
          <w:lang w:val="es-AR"/>
        </w:rPr>
        <w:t>ació</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2"/>
          <w:lang w:val="es-AR"/>
        </w:rPr>
        <w:t xml:space="preserve"> </w:t>
      </w:r>
      <w:r w:rsidRPr="009737BD">
        <w:rPr>
          <w:rFonts w:ascii="Tahoma" w:hAnsi="Tahoma" w:cs="Tahoma"/>
          <w:spacing w:val="-4"/>
          <w:lang w:val="es-AR"/>
        </w:rPr>
        <w:t>t</w:t>
      </w:r>
      <w:r w:rsidRPr="009737BD">
        <w:rPr>
          <w:rFonts w:ascii="Tahoma" w:hAnsi="Tahoma" w:cs="Tahoma"/>
          <w:spacing w:val="-2"/>
          <w:lang w:val="es-AR"/>
        </w:rPr>
        <w:t>i</w:t>
      </w:r>
      <w:r w:rsidRPr="009737BD">
        <w:rPr>
          <w:rFonts w:ascii="Tahoma" w:hAnsi="Tahoma" w:cs="Tahoma"/>
          <w:spacing w:val="-3"/>
          <w:lang w:val="es-AR"/>
        </w:rPr>
        <w:t>p</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spacing w:val="-3"/>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3"/>
          <w:lang w:val="es-AR"/>
        </w:rPr>
        <w:t>l</w:t>
      </w:r>
      <w:r w:rsidRPr="009737BD">
        <w:rPr>
          <w:rFonts w:ascii="Tahoma" w:hAnsi="Tahoma" w:cs="Tahoma"/>
          <w:spacing w:val="-2"/>
          <w:lang w:val="es-AR"/>
        </w:rPr>
        <w:t>a</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spacing w:val="-3"/>
          <w:lang w:val="es-AR"/>
        </w:rPr>
        <w:t>especi</w:t>
      </w:r>
      <w:r w:rsidRPr="009737BD">
        <w:rPr>
          <w:rFonts w:ascii="Tahoma" w:hAnsi="Tahoma" w:cs="Tahoma"/>
          <w:spacing w:val="-4"/>
          <w:lang w:val="es-AR"/>
        </w:rPr>
        <w:t>e</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spacing w:val="-3"/>
          <w:lang w:val="es-AR"/>
        </w:rPr>
        <w:t>veget</w:t>
      </w:r>
      <w:r w:rsidRPr="009737BD">
        <w:rPr>
          <w:rFonts w:ascii="Tahoma" w:hAnsi="Tahoma" w:cs="Tahoma"/>
          <w:spacing w:val="-4"/>
          <w:lang w:val="es-AR"/>
        </w:rPr>
        <w:t>a</w:t>
      </w:r>
      <w:r w:rsidRPr="009737BD">
        <w:rPr>
          <w:rFonts w:ascii="Tahoma" w:hAnsi="Tahoma" w:cs="Tahoma"/>
          <w:spacing w:val="-3"/>
          <w:lang w:val="es-AR"/>
        </w:rPr>
        <w:t>l</w:t>
      </w:r>
      <w:r w:rsidRPr="009737BD">
        <w:rPr>
          <w:rFonts w:ascii="Tahoma" w:hAnsi="Tahoma" w:cs="Tahoma"/>
          <w:spacing w:val="-4"/>
          <w:lang w:val="es-AR"/>
        </w:rPr>
        <w:t>e</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spacing w:val="-3"/>
          <w:lang w:val="es-AR"/>
        </w:rPr>
        <w:t>e</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spacing w:val="-3"/>
          <w:lang w:val="es-AR"/>
        </w:rPr>
        <w:t>r</w:t>
      </w:r>
      <w:r w:rsidRPr="009737BD">
        <w:rPr>
          <w:rFonts w:ascii="Tahoma" w:hAnsi="Tahoma" w:cs="Tahoma"/>
          <w:spacing w:val="-4"/>
          <w:lang w:val="es-AR"/>
        </w:rPr>
        <w:t>e</w:t>
      </w:r>
      <w:r w:rsidRPr="009737BD">
        <w:rPr>
          <w:rFonts w:ascii="Tahoma" w:hAnsi="Tahoma" w:cs="Tahoma"/>
          <w:spacing w:val="-3"/>
          <w:lang w:val="es-AR"/>
        </w:rPr>
        <w:t>la</w:t>
      </w:r>
      <w:r w:rsidRPr="009737BD">
        <w:rPr>
          <w:rFonts w:ascii="Tahoma" w:hAnsi="Tahoma" w:cs="Tahoma"/>
          <w:spacing w:val="-4"/>
          <w:lang w:val="es-AR"/>
        </w:rPr>
        <w:t>c</w:t>
      </w:r>
      <w:r w:rsidRPr="009737BD">
        <w:rPr>
          <w:rFonts w:ascii="Tahoma" w:hAnsi="Tahoma" w:cs="Tahoma"/>
          <w:spacing w:val="-2"/>
          <w:lang w:val="es-AR"/>
        </w:rPr>
        <w:t>i</w:t>
      </w:r>
      <w:r w:rsidRPr="009737BD">
        <w:rPr>
          <w:rFonts w:ascii="Tahoma" w:hAnsi="Tahoma" w:cs="Tahoma"/>
          <w:spacing w:val="-3"/>
          <w:lang w:val="es-AR"/>
        </w:rPr>
        <w:t xml:space="preserve">ón </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spacing w:val="-2"/>
          <w:lang w:val="es-AR"/>
        </w:rPr>
        <w:t>l</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spacing w:val="-2"/>
          <w:lang w:val="es-AR"/>
        </w:rPr>
        <w:t>d</w:t>
      </w:r>
      <w:r w:rsidRPr="009737BD">
        <w:rPr>
          <w:rFonts w:ascii="Tahoma" w:hAnsi="Tahoma" w:cs="Tahoma"/>
          <w:spacing w:val="-3"/>
          <w:lang w:val="es-AR"/>
        </w:rPr>
        <w:t>i</w:t>
      </w:r>
      <w:r w:rsidRPr="009737BD">
        <w:rPr>
          <w:rFonts w:ascii="Tahoma" w:hAnsi="Tahoma" w:cs="Tahoma"/>
          <w:spacing w:val="-2"/>
          <w:lang w:val="es-AR"/>
        </w:rPr>
        <w:t>sp</w:t>
      </w:r>
      <w:r w:rsidRPr="009737BD">
        <w:rPr>
          <w:rFonts w:ascii="Tahoma" w:hAnsi="Tahoma" w:cs="Tahoma"/>
          <w:spacing w:val="-4"/>
          <w:lang w:val="es-AR"/>
        </w:rPr>
        <w:t>o</w:t>
      </w:r>
      <w:r w:rsidRPr="009737BD">
        <w:rPr>
          <w:rFonts w:ascii="Tahoma" w:hAnsi="Tahoma" w:cs="Tahoma"/>
          <w:spacing w:val="-2"/>
          <w:lang w:val="es-AR"/>
        </w:rPr>
        <w:t>si</w:t>
      </w:r>
      <w:r w:rsidRPr="009737BD">
        <w:rPr>
          <w:rFonts w:ascii="Tahoma" w:hAnsi="Tahoma" w:cs="Tahoma"/>
          <w:spacing w:val="-4"/>
          <w:lang w:val="es-AR"/>
        </w:rPr>
        <w:t>c</w:t>
      </w:r>
      <w:r w:rsidRPr="009737BD">
        <w:rPr>
          <w:rFonts w:ascii="Tahoma" w:hAnsi="Tahoma" w:cs="Tahoma"/>
          <w:spacing w:val="-2"/>
          <w:lang w:val="es-AR"/>
        </w:rPr>
        <w:t>ió</w:t>
      </w:r>
      <w:r w:rsidRPr="009737BD">
        <w:rPr>
          <w:rFonts w:ascii="Tahoma" w:hAnsi="Tahoma" w:cs="Tahoma"/>
          <w:lang w:val="es-AR"/>
        </w:rPr>
        <w:t>n</w:t>
      </w:r>
      <w:r w:rsidRPr="009737BD">
        <w:rPr>
          <w:rFonts w:ascii="Tahoma" w:hAnsi="Tahoma" w:cs="Tahoma"/>
          <w:spacing w:val="-8"/>
          <w:lang w:val="es-AR"/>
        </w:rPr>
        <w:t xml:space="preserve"> </w:t>
      </w:r>
      <w:r w:rsidRPr="009737BD">
        <w:rPr>
          <w:rFonts w:ascii="Tahoma" w:hAnsi="Tahoma" w:cs="Tahoma"/>
          <w:spacing w:val="-2"/>
          <w:lang w:val="es-AR"/>
        </w:rPr>
        <w:t>d</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spacing w:val="-2"/>
          <w:lang w:val="es-AR"/>
        </w:rPr>
        <w:t>l</w:t>
      </w:r>
      <w:r w:rsidRPr="009737BD">
        <w:rPr>
          <w:rFonts w:ascii="Tahoma" w:hAnsi="Tahoma" w:cs="Tahoma"/>
          <w:spacing w:val="-4"/>
          <w:lang w:val="es-AR"/>
        </w:rPr>
        <w:t>o</w:t>
      </w:r>
      <w:r w:rsidRPr="009737BD">
        <w:rPr>
          <w:rFonts w:ascii="Tahoma" w:hAnsi="Tahoma" w:cs="Tahoma"/>
          <w:lang w:val="es-AR"/>
        </w:rPr>
        <w:t>s</w:t>
      </w:r>
      <w:r w:rsidRPr="009737BD">
        <w:rPr>
          <w:rFonts w:ascii="Tahoma" w:hAnsi="Tahoma" w:cs="Tahoma"/>
          <w:spacing w:val="-6"/>
          <w:lang w:val="es-AR"/>
        </w:rPr>
        <w:t xml:space="preserve"> </w:t>
      </w:r>
      <w:r w:rsidRPr="009737BD">
        <w:rPr>
          <w:rFonts w:ascii="Tahoma" w:hAnsi="Tahoma" w:cs="Tahoma"/>
          <w:spacing w:val="-2"/>
          <w:lang w:val="es-AR"/>
        </w:rPr>
        <w:t>e</w:t>
      </w:r>
      <w:r w:rsidRPr="009737BD">
        <w:rPr>
          <w:rFonts w:ascii="Tahoma" w:hAnsi="Tahoma" w:cs="Tahoma"/>
          <w:spacing w:val="-4"/>
          <w:lang w:val="es-AR"/>
        </w:rPr>
        <w:t>d</w:t>
      </w:r>
      <w:r w:rsidRPr="009737BD">
        <w:rPr>
          <w:rFonts w:ascii="Tahoma" w:hAnsi="Tahoma" w:cs="Tahoma"/>
          <w:spacing w:val="-2"/>
          <w:lang w:val="es-AR"/>
        </w:rPr>
        <w:t>i</w:t>
      </w:r>
      <w:r w:rsidRPr="009737BD">
        <w:rPr>
          <w:rFonts w:ascii="Tahoma" w:hAnsi="Tahoma" w:cs="Tahoma"/>
          <w:spacing w:val="-4"/>
          <w:lang w:val="es-AR"/>
        </w:rPr>
        <w:t>f</w:t>
      </w:r>
      <w:r w:rsidRPr="009737BD">
        <w:rPr>
          <w:rFonts w:ascii="Tahoma" w:hAnsi="Tahoma" w:cs="Tahoma"/>
          <w:spacing w:val="-2"/>
          <w:lang w:val="es-AR"/>
        </w:rPr>
        <w:t>ici</w:t>
      </w:r>
      <w:r w:rsidRPr="009737BD">
        <w:rPr>
          <w:rFonts w:ascii="Tahoma" w:hAnsi="Tahoma" w:cs="Tahoma"/>
          <w:spacing w:val="-4"/>
          <w:lang w:val="es-AR"/>
        </w:rPr>
        <w:t>o</w:t>
      </w:r>
      <w:r w:rsidRPr="009737BD">
        <w:rPr>
          <w:rFonts w:ascii="Tahoma" w:hAnsi="Tahoma" w:cs="Tahoma"/>
          <w:lang w:val="es-AR"/>
        </w:rPr>
        <w:t>s</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7"/>
          <w:lang w:val="es-AR"/>
        </w:rPr>
        <w:t xml:space="preserve"> </w:t>
      </w:r>
      <w:r w:rsidRPr="009737BD">
        <w:rPr>
          <w:rFonts w:ascii="Tahoma" w:hAnsi="Tahoma" w:cs="Tahoma"/>
          <w:spacing w:val="-2"/>
          <w:lang w:val="es-AR"/>
        </w:rPr>
        <w:t>a</w:t>
      </w:r>
      <w:r w:rsidRPr="009737BD">
        <w:rPr>
          <w:rFonts w:ascii="Tahoma" w:hAnsi="Tahoma" w:cs="Tahoma"/>
          <w:lang w:val="es-AR"/>
        </w:rPr>
        <w:t>l</w:t>
      </w:r>
      <w:r w:rsidRPr="009737BD">
        <w:rPr>
          <w:rFonts w:ascii="Tahoma" w:hAnsi="Tahoma" w:cs="Tahoma"/>
          <w:spacing w:val="-6"/>
          <w:lang w:val="es-AR"/>
        </w:rPr>
        <w:t xml:space="preserve"> </w:t>
      </w:r>
      <w:r w:rsidRPr="009737BD">
        <w:rPr>
          <w:rFonts w:ascii="Tahoma" w:hAnsi="Tahoma" w:cs="Tahoma"/>
          <w:spacing w:val="-4"/>
          <w:lang w:val="es-AR"/>
        </w:rPr>
        <w:t>u</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spacing w:val="-2"/>
          <w:lang w:val="es-AR"/>
        </w:rPr>
        <w:t>d</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spacing w:val="-2"/>
          <w:lang w:val="es-AR"/>
        </w:rPr>
        <w:t>l</w:t>
      </w:r>
      <w:r w:rsidRPr="009737BD">
        <w:rPr>
          <w:rFonts w:ascii="Tahoma" w:hAnsi="Tahoma" w:cs="Tahoma"/>
          <w:spacing w:val="-4"/>
          <w:lang w:val="es-AR"/>
        </w:rPr>
        <w:t>o</w:t>
      </w:r>
      <w:r w:rsidRPr="009737BD">
        <w:rPr>
          <w:rFonts w:ascii="Tahoma" w:hAnsi="Tahoma" w:cs="Tahoma"/>
          <w:lang w:val="es-AR"/>
        </w:rPr>
        <w:t>s</w:t>
      </w:r>
      <w:r w:rsidRPr="009737BD">
        <w:rPr>
          <w:rFonts w:ascii="Tahoma" w:hAnsi="Tahoma" w:cs="Tahoma"/>
          <w:spacing w:val="-6"/>
          <w:lang w:val="es-AR"/>
        </w:rPr>
        <w:t xml:space="preserve"> </w:t>
      </w:r>
      <w:r w:rsidRPr="009737BD">
        <w:rPr>
          <w:rFonts w:ascii="Tahoma" w:hAnsi="Tahoma" w:cs="Tahoma"/>
          <w:spacing w:val="-4"/>
          <w:lang w:val="es-AR"/>
        </w:rPr>
        <w:t>e</w:t>
      </w:r>
      <w:r w:rsidRPr="009737BD">
        <w:rPr>
          <w:rFonts w:ascii="Tahoma" w:hAnsi="Tahoma" w:cs="Tahoma"/>
          <w:spacing w:val="-2"/>
          <w:lang w:val="es-AR"/>
        </w:rPr>
        <w:t>spa</w:t>
      </w:r>
      <w:r w:rsidRPr="009737BD">
        <w:rPr>
          <w:rFonts w:ascii="Tahoma" w:hAnsi="Tahoma" w:cs="Tahoma"/>
          <w:spacing w:val="-4"/>
          <w:lang w:val="es-AR"/>
        </w:rPr>
        <w:t>c</w:t>
      </w:r>
      <w:r w:rsidRPr="009737BD">
        <w:rPr>
          <w:rFonts w:ascii="Tahoma" w:hAnsi="Tahoma" w:cs="Tahoma"/>
          <w:spacing w:val="-2"/>
          <w:lang w:val="es-AR"/>
        </w:rPr>
        <w:t>io</w:t>
      </w:r>
      <w:r w:rsidRPr="009737BD">
        <w:rPr>
          <w:rFonts w:ascii="Tahoma" w:hAnsi="Tahoma" w:cs="Tahoma"/>
          <w:lang w:val="es-AR"/>
        </w:rPr>
        <w:t>s</w:t>
      </w:r>
      <w:r w:rsidRPr="009737BD">
        <w:rPr>
          <w:rFonts w:ascii="Tahoma" w:hAnsi="Tahoma" w:cs="Tahoma"/>
          <w:spacing w:val="-7"/>
          <w:lang w:val="es-AR"/>
        </w:rPr>
        <w:t xml:space="preserve"> </w:t>
      </w:r>
      <w:r w:rsidRPr="009737BD">
        <w:rPr>
          <w:rFonts w:ascii="Tahoma" w:hAnsi="Tahoma" w:cs="Tahoma"/>
          <w:spacing w:val="-3"/>
          <w:lang w:val="es-AR"/>
        </w:rPr>
        <w:t>l</w:t>
      </w:r>
      <w:r w:rsidRPr="009737BD">
        <w:rPr>
          <w:rFonts w:ascii="Tahoma" w:hAnsi="Tahoma" w:cs="Tahoma"/>
          <w:spacing w:val="-2"/>
          <w:lang w:val="es-AR"/>
        </w:rPr>
        <w:t>ibr</w:t>
      </w:r>
      <w:r w:rsidRPr="009737BD">
        <w:rPr>
          <w:rFonts w:ascii="Tahoma" w:hAnsi="Tahoma" w:cs="Tahoma"/>
          <w:spacing w:val="-4"/>
          <w:lang w:val="es-AR"/>
        </w:rPr>
        <w:t>e</w:t>
      </w:r>
      <w:r w:rsidRPr="009737BD">
        <w:rPr>
          <w:rFonts w:ascii="Tahoma" w:hAnsi="Tahoma" w:cs="Tahoma"/>
          <w:spacing w:val="-2"/>
          <w:lang w:val="es-AR"/>
        </w:rPr>
        <w:t>s</w:t>
      </w:r>
      <w:r w:rsidRPr="009737BD">
        <w:rPr>
          <w:rFonts w:ascii="Tahoma" w:hAnsi="Tahoma" w:cs="Tahoma"/>
          <w:lang w:val="es-AR"/>
        </w:rPr>
        <w:t>.</w:t>
      </w:r>
    </w:p>
    <w:p w:rsidR="001A5F7E" w:rsidRPr="009737BD" w:rsidRDefault="001A5F7E" w:rsidP="004F0795">
      <w:pPr>
        <w:widowControl w:val="0"/>
        <w:autoSpaceDE w:val="0"/>
        <w:autoSpaceDN w:val="0"/>
        <w:adjustRightInd w:val="0"/>
        <w:spacing w:after="0" w:line="258" w:lineRule="exact"/>
        <w:ind w:left="101" w:right="76"/>
        <w:jc w:val="both"/>
        <w:rPr>
          <w:rFonts w:ascii="Tahoma" w:hAnsi="Tahoma" w:cs="Tahoma"/>
          <w:lang w:val="es-AR"/>
        </w:rPr>
      </w:pPr>
      <w:r w:rsidRPr="009737BD">
        <w:rPr>
          <w:rFonts w:ascii="Tahoma" w:hAnsi="Tahoma" w:cs="Tahoma"/>
          <w:spacing w:val="-2"/>
          <w:position w:val="-1"/>
          <w:lang w:val="es-AR"/>
        </w:rPr>
        <w:t>4</w:t>
      </w:r>
      <w:r w:rsidRPr="009737BD">
        <w:rPr>
          <w:rFonts w:ascii="Tahoma" w:hAnsi="Tahoma" w:cs="Tahoma"/>
          <w:position w:val="-1"/>
          <w:lang w:val="es-AR"/>
        </w:rPr>
        <w:t xml:space="preserve">. </w:t>
      </w:r>
      <w:r w:rsidRPr="009737BD">
        <w:rPr>
          <w:rFonts w:ascii="Tahoma" w:hAnsi="Tahoma" w:cs="Tahoma"/>
          <w:spacing w:val="32"/>
          <w:position w:val="-1"/>
          <w:lang w:val="es-AR"/>
        </w:rPr>
        <w:t xml:space="preserve"> </w:t>
      </w:r>
      <w:r w:rsidRPr="009737BD">
        <w:rPr>
          <w:rFonts w:ascii="Tahoma" w:hAnsi="Tahoma" w:cs="Tahoma"/>
          <w:spacing w:val="-4"/>
          <w:position w:val="-1"/>
          <w:lang w:val="es-AR"/>
        </w:rPr>
        <w:t>D</w:t>
      </w:r>
      <w:r w:rsidRPr="009737BD">
        <w:rPr>
          <w:rFonts w:ascii="Tahoma" w:hAnsi="Tahoma" w:cs="Tahoma"/>
          <w:spacing w:val="-2"/>
          <w:position w:val="-1"/>
          <w:lang w:val="es-AR"/>
        </w:rPr>
        <w:t>i</w:t>
      </w:r>
      <w:r w:rsidRPr="009737BD">
        <w:rPr>
          <w:rFonts w:ascii="Tahoma" w:hAnsi="Tahoma" w:cs="Tahoma"/>
          <w:spacing w:val="-3"/>
          <w:position w:val="-1"/>
          <w:lang w:val="es-AR"/>
        </w:rPr>
        <w:t>ch</w:t>
      </w:r>
      <w:r w:rsidRPr="009737BD">
        <w:rPr>
          <w:rFonts w:ascii="Tahoma" w:hAnsi="Tahoma" w:cs="Tahoma"/>
          <w:spacing w:val="-4"/>
          <w:position w:val="-1"/>
          <w:lang w:val="es-AR"/>
        </w:rPr>
        <w:t>o</w:t>
      </w:r>
      <w:r w:rsidRPr="009737BD">
        <w:rPr>
          <w:rFonts w:ascii="Tahoma" w:hAnsi="Tahoma" w:cs="Tahoma"/>
          <w:position w:val="-1"/>
          <w:lang w:val="es-AR"/>
        </w:rPr>
        <w:t xml:space="preserve">s </w:t>
      </w:r>
      <w:r w:rsidRPr="009737BD">
        <w:rPr>
          <w:rFonts w:ascii="Tahoma" w:hAnsi="Tahoma" w:cs="Tahoma"/>
          <w:spacing w:val="11"/>
          <w:position w:val="-1"/>
          <w:lang w:val="es-AR"/>
        </w:rPr>
        <w:t xml:space="preserve"> </w:t>
      </w:r>
      <w:r w:rsidRPr="009737BD">
        <w:rPr>
          <w:rFonts w:ascii="Tahoma" w:hAnsi="Tahoma" w:cs="Tahoma"/>
          <w:spacing w:val="-4"/>
          <w:position w:val="-1"/>
          <w:lang w:val="es-AR"/>
        </w:rPr>
        <w:t>p</w:t>
      </w:r>
      <w:r w:rsidRPr="009737BD">
        <w:rPr>
          <w:rFonts w:ascii="Tahoma" w:hAnsi="Tahoma" w:cs="Tahoma"/>
          <w:spacing w:val="-2"/>
          <w:position w:val="-1"/>
          <w:lang w:val="es-AR"/>
        </w:rPr>
        <w:t>l</w:t>
      </w:r>
      <w:r w:rsidRPr="009737BD">
        <w:rPr>
          <w:rFonts w:ascii="Tahoma" w:hAnsi="Tahoma" w:cs="Tahoma"/>
          <w:spacing w:val="-3"/>
          <w:position w:val="-1"/>
          <w:lang w:val="es-AR"/>
        </w:rPr>
        <w:t>an</w:t>
      </w:r>
      <w:r w:rsidRPr="009737BD">
        <w:rPr>
          <w:rFonts w:ascii="Tahoma" w:hAnsi="Tahoma" w:cs="Tahoma"/>
          <w:spacing w:val="-4"/>
          <w:position w:val="-1"/>
          <w:lang w:val="es-AR"/>
        </w:rPr>
        <w:t>o</w:t>
      </w:r>
      <w:r w:rsidRPr="009737BD">
        <w:rPr>
          <w:rFonts w:ascii="Tahoma" w:hAnsi="Tahoma" w:cs="Tahoma"/>
          <w:position w:val="-1"/>
          <w:lang w:val="es-AR"/>
        </w:rPr>
        <w:t xml:space="preserve">s </w:t>
      </w:r>
      <w:r w:rsidRPr="009737BD">
        <w:rPr>
          <w:rFonts w:ascii="Tahoma" w:hAnsi="Tahoma" w:cs="Tahoma"/>
          <w:spacing w:val="11"/>
          <w:position w:val="-1"/>
          <w:lang w:val="es-AR"/>
        </w:rPr>
        <w:t xml:space="preserve"> </w:t>
      </w:r>
      <w:r w:rsidRPr="009737BD">
        <w:rPr>
          <w:rFonts w:ascii="Tahoma" w:hAnsi="Tahoma" w:cs="Tahoma"/>
          <w:spacing w:val="-3"/>
          <w:position w:val="-1"/>
          <w:lang w:val="es-AR"/>
        </w:rPr>
        <w:t>será</w:t>
      </w:r>
      <w:r w:rsidRPr="009737BD">
        <w:rPr>
          <w:rFonts w:ascii="Tahoma" w:hAnsi="Tahoma" w:cs="Tahoma"/>
          <w:position w:val="-1"/>
          <w:lang w:val="es-AR"/>
        </w:rPr>
        <w:t xml:space="preserve">n </w:t>
      </w:r>
      <w:r w:rsidRPr="009737BD">
        <w:rPr>
          <w:rFonts w:ascii="Tahoma" w:hAnsi="Tahoma" w:cs="Tahoma"/>
          <w:spacing w:val="9"/>
          <w:position w:val="-1"/>
          <w:lang w:val="es-AR"/>
        </w:rPr>
        <w:t xml:space="preserve"> </w:t>
      </w:r>
      <w:r w:rsidRPr="009737BD">
        <w:rPr>
          <w:rFonts w:ascii="Tahoma" w:hAnsi="Tahoma" w:cs="Tahoma"/>
          <w:spacing w:val="-3"/>
          <w:position w:val="-1"/>
          <w:lang w:val="es-AR"/>
        </w:rPr>
        <w:t>som</w:t>
      </w:r>
      <w:r w:rsidRPr="009737BD">
        <w:rPr>
          <w:rFonts w:ascii="Tahoma" w:hAnsi="Tahoma" w:cs="Tahoma"/>
          <w:spacing w:val="-4"/>
          <w:position w:val="-1"/>
          <w:lang w:val="es-AR"/>
        </w:rPr>
        <w:t>e</w:t>
      </w:r>
      <w:r w:rsidRPr="009737BD">
        <w:rPr>
          <w:rFonts w:ascii="Tahoma" w:hAnsi="Tahoma" w:cs="Tahoma"/>
          <w:spacing w:val="-3"/>
          <w:position w:val="-1"/>
          <w:lang w:val="es-AR"/>
        </w:rPr>
        <w:t>tid</w:t>
      </w:r>
      <w:r w:rsidRPr="009737BD">
        <w:rPr>
          <w:rFonts w:ascii="Tahoma" w:hAnsi="Tahoma" w:cs="Tahoma"/>
          <w:spacing w:val="-4"/>
          <w:position w:val="-1"/>
          <w:lang w:val="es-AR"/>
        </w:rPr>
        <w:t>o</w:t>
      </w:r>
      <w:r w:rsidRPr="009737BD">
        <w:rPr>
          <w:rFonts w:ascii="Tahoma" w:hAnsi="Tahoma" w:cs="Tahoma"/>
          <w:position w:val="-1"/>
          <w:lang w:val="es-AR"/>
        </w:rPr>
        <w:t xml:space="preserve">s </w:t>
      </w:r>
      <w:r w:rsidRPr="009737BD">
        <w:rPr>
          <w:rFonts w:ascii="Tahoma" w:hAnsi="Tahoma" w:cs="Tahoma"/>
          <w:spacing w:val="10"/>
          <w:position w:val="-1"/>
          <w:lang w:val="es-AR"/>
        </w:rPr>
        <w:t xml:space="preserve"> </w:t>
      </w:r>
      <w:r w:rsidRPr="009737BD">
        <w:rPr>
          <w:rFonts w:ascii="Tahoma" w:hAnsi="Tahoma" w:cs="Tahoma"/>
          <w:position w:val="-1"/>
          <w:lang w:val="es-AR"/>
        </w:rPr>
        <w:t xml:space="preserve">a </w:t>
      </w:r>
      <w:r w:rsidRPr="009737BD">
        <w:rPr>
          <w:rFonts w:ascii="Tahoma" w:hAnsi="Tahoma" w:cs="Tahoma"/>
          <w:spacing w:val="13"/>
          <w:position w:val="-1"/>
          <w:lang w:val="es-AR"/>
        </w:rPr>
        <w:t xml:space="preserve"> </w:t>
      </w:r>
      <w:r w:rsidRPr="009737BD">
        <w:rPr>
          <w:rFonts w:ascii="Tahoma" w:hAnsi="Tahoma" w:cs="Tahoma"/>
          <w:spacing w:val="-3"/>
          <w:position w:val="-1"/>
          <w:lang w:val="es-AR"/>
        </w:rPr>
        <w:t>apr</w:t>
      </w:r>
      <w:r w:rsidRPr="009737BD">
        <w:rPr>
          <w:rFonts w:ascii="Tahoma" w:hAnsi="Tahoma" w:cs="Tahoma"/>
          <w:spacing w:val="-4"/>
          <w:position w:val="-1"/>
          <w:lang w:val="es-AR"/>
        </w:rPr>
        <w:t>o</w:t>
      </w:r>
      <w:r w:rsidRPr="009737BD">
        <w:rPr>
          <w:rFonts w:ascii="Tahoma" w:hAnsi="Tahoma" w:cs="Tahoma"/>
          <w:spacing w:val="-3"/>
          <w:position w:val="-1"/>
          <w:lang w:val="es-AR"/>
        </w:rPr>
        <w:t>baci</w:t>
      </w:r>
      <w:r w:rsidRPr="009737BD">
        <w:rPr>
          <w:rFonts w:ascii="Tahoma" w:hAnsi="Tahoma" w:cs="Tahoma"/>
          <w:spacing w:val="-4"/>
          <w:position w:val="-1"/>
          <w:lang w:val="es-AR"/>
        </w:rPr>
        <w:t>ó</w:t>
      </w:r>
      <w:r w:rsidRPr="009737BD">
        <w:rPr>
          <w:rFonts w:ascii="Tahoma" w:hAnsi="Tahoma" w:cs="Tahoma"/>
          <w:position w:val="-1"/>
          <w:lang w:val="es-AR"/>
        </w:rPr>
        <w:t xml:space="preserve">n </w:t>
      </w:r>
      <w:r w:rsidRPr="009737BD">
        <w:rPr>
          <w:rFonts w:ascii="Tahoma" w:hAnsi="Tahoma" w:cs="Tahoma"/>
          <w:spacing w:val="10"/>
          <w:position w:val="-1"/>
          <w:lang w:val="es-AR"/>
        </w:rPr>
        <w:t xml:space="preserve"> </w:t>
      </w:r>
      <w:r w:rsidRPr="009737BD">
        <w:rPr>
          <w:rFonts w:ascii="Tahoma" w:hAnsi="Tahoma" w:cs="Tahoma"/>
          <w:spacing w:val="-3"/>
          <w:position w:val="-1"/>
          <w:lang w:val="es-AR"/>
        </w:rPr>
        <w:t>d</w:t>
      </w:r>
      <w:r w:rsidRPr="009737BD">
        <w:rPr>
          <w:rFonts w:ascii="Tahoma" w:hAnsi="Tahoma" w:cs="Tahoma"/>
          <w:position w:val="-1"/>
          <w:lang w:val="es-AR"/>
        </w:rPr>
        <w:t xml:space="preserve">e </w:t>
      </w:r>
      <w:r w:rsidRPr="009737BD">
        <w:rPr>
          <w:rFonts w:ascii="Tahoma" w:hAnsi="Tahoma" w:cs="Tahoma"/>
          <w:spacing w:val="12"/>
          <w:position w:val="-1"/>
          <w:lang w:val="es-AR"/>
        </w:rPr>
        <w:t xml:space="preserve"> </w:t>
      </w:r>
      <w:smartTag w:uri="urn:schemas-microsoft-com:office:smarttags" w:element="PersonName">
        <w:smartTagPr>
          <w:attr w:name="ProductID" w:val="la  Autoridad"/>
        </w:smartTagPr>
        <w:r w:rsidRPr="009737BD">
          <w:rPr>
            <w:rFonts w:ascii="Tahoma" w:hAnsi="Tahoma" w:cs="Tahoma"/>
            <w:position w:val="-1"/>
            <w:lang w:val="es-AR"/>
          </w:rPr>
          <w:t xml:space="preserve">la </w:t>
        </w:r>
        <w:r w:rsidRPr="009737BD">
          <w:rPr>
            <w:rFonts w:ascii="Tahoma" w:hAnsi="Tahoma" w:cs="Tahoma"/>
            <w:spacing w:val="19"/>
            <w:position w:val="-1"/>
            <w:lang w:val="es-AR"/>
          </w:rPr>
          <w:t xml:space="preserve"> </w:t>
        </w:r>
        <w:r w:rsidRPr="009737BD">
          <w:rPr>
            <w:rFonts w:ascii="Tahoma" w:hAnsi="Tahoma" w:cs="Tahoma"/>
            <w:position w:val="-1"/>
            <w:lang w:val="es-AR"/>
          </w:rPr>
          <w:t>Au</w:t>
        </w:r>
        <w:r w:rsidRPr="009737BD">
          <w:rPr>
            <w:rFonts w:ascii="Tahoma" w:hAnsi="Tahoma" w:cs="Tahoma"/>
            <w:spacing w:val="1"/>
            <w:position w:val="-1"/>
            <w:lang w:val="es-AR"/>
          </w:rPr>
          <w:t>t</w:t>
        </w:r>
        <w:r w:rsidRPr="009737BD">
          <w:rPr>
            <w:rFonts w:ascii="Tahoma" w:hAnsi="Tahoma" w:cs="Tahoma"/>
            <w:position w:val="-1"/>
            <w:lang w:val="es-AR"/>
          </w:rPr>
          <w:t>oridad</w:t>
        </w:r>
      </w:smartTag>
      <w:r w:rsidRPr="009737BD">
        <w:rPr>
          <w:rFonts w:ascii="Tahoma" w:hAnsi="Tahoma" w:cs="Tahoma"/>
          <w:position w:val="-1"/>
          <w:lang w:val="es-AR"/>
        </w:rPr>
        <w:t xml:space="preserve"> </w:t>
      </w:r>
      <w:r w:rsidRPr="009737BD">
        <w:rPr>
          <w:rFonts w:ascii="Tahoma" w:hAnsi="Tahoma" w:cs="Tahoma"/>
          <w:spacing w:val="12"/>
          <w:position w:val="-1"/>
          <w:lang w:val="es-AR"/>
        </w:rPr>
        <w:t xml:space="preserve"> </w:t>
      </w:r>
      <w:r w:rsidRPr="009737BD">
        <w:rPr>
          <w:rFonts w:ascii="Tahoma" w:hAnsi="Tahoma" w:cs="Tahoma"/>
          <w:spacing w:val="-3"/>
          <w:position w:val="-1"/>
          <w:lang w:val="es-AR"/>
        </w:rPr>
        <w:t>d</w:t>
      </w:r>
      <w:r w:rsidRPr="009737BD">
        <w:rPr>
          <w:rFonts w:ascii="Tahoma" w:hAnsi="Tahoma" w:cs="Tahoma"/>
          <w:position w:val="-1"/>
          <w:lang w:val="es-AR"/>
        </w:rPr>
        <w:t xml:space="preserve">e </w:t>
      </w:r>
      <w:r w:rsidRPr="009737BD">
        <w:rPr>
          <w:rFonts w:ascii="Tahoma" w:hAnsi="Tahoma" w:cs="Tahoma"/>
          <w:spacing w:val="11"/>
          <w:position w:val="-1"/>
          <w:lang w:val="es-AR"/>
        </w:rPr>
        <w:t xml:space="preserve"> </w:t>
      </w:r>
      <w:r w:rsidRPr="009737BD">
        <w:rPr>
          <w:rFonts w:ascii="Tahoma" w:hAnsi="Tahoma" w:cs="Tahoma"/>
          <w:spacing w:val="-3"/>
          <w:position w:val="-1"/>
          <w:lang w:val="es-AR"/>
        </w:rPr>
        <w:t>Aplica</w:t>
      </w:r>
      <w:r w:rsidRPr="009737BD">
        <w:rPr>
          <w:rFonts w:ascii="Tahoma" w:hAnsi="Tahoma" w:cs="Tahoma"/>
          <w:spacing w:val="-4"/>
          <w:position w:val="-1"/>
          <w:lang w:val="es-AR"/>
        </w:rPr>
        <w:t>c</w:t>
      </w:r>
      <w:r w:rsidRPr="009737BD">
        <w:rPr>
          <w:rFonts w:ascii="Tahoma" w:hAnsi="Tahoma" w:cs="Tahoma"/>
          <w:spacing w:val="-2"/>
          <w:position w:val="-1"/>
          <w:lang w:val="es-AR"/>
        </w:rPr>
        <w:t>i</w:t>
      </w:r>
      <w:r w:rsidRPr="009737BD">
        <w:rPr>
          <w:rFonts w:ascii="Tahoma" w:hAnsi="Tahoma" w:cs="Tahoma"/>
          <w:spacing w:val="-3"/>
          <w:position w:val="-1"/>
          <w:lang w:val="es-AR"/>
        </w:rPr>
        <w:t>ón</w:t>
      </w:r>
      <w:r w:rsidRPr="009737BD">
        <w:rPr>
          <w:rFonts w:ascii="Tahoma" w:hAnsi="Tahoma" w:cs="Tahoma"/>
          <w:position w:val="-1"/>
          <w:lang w:val="es-AR"/>
        </w:rPr>
        <w:t xml:space="preserve">, </w:t>
      </w:r>
      <w:r w:rsidRPr="009737BD">
        <w:rPr>
          <w:rFonts w:ascii="Tahoma" w:hAnsi="Tahoma" w:cs="Tahoma"/>
          <w:spacing w:val="9"/>
          <w:position w:val="-1"/>
          <w:lang w:val="es-AR"/>
        </w:rPr>
        <w:t xml:space="preserve"> </w:t>
      </w:r>
      <w:r w:rsidRPr="009737BD">
        <w:rPr>
          <w:rFonts w:ascii="Tahoma" w:hAnsi="Tahoma" w:cs="Tahoma"/>
          <w:spacing w:val="-3"/>
          <w:position w:val="-1"/>
          <w:lang w:val="es-AR"/>
        </w:rPr>
        <w:t>si</w:t>
      </w:r>
      <w:r w:rsidRPr="009737BD">
        <w:rPr>
          <w:rFonts w:ascii="Tahoma" w:hAnsi="Tahoma" w:cs="Tahoma"/>
          <w:spacing w:val="-4"/>
          <w:position w:val="-1"/>
          <w:lang w:val="es-AR"/>
        </w:rPr>
        <w:t>e</w:t>
      </w:r>
      <w:r w:rsidRPr="009737BD">
        <w:rPr>
          <w:rFonts w:ascii="Tahoma" w:hAnsi="Tahoma" w:cs="Tahoma"/>
          <w:spacing w:val="-3"/>
          <w:position w:val="-1"/>
          <w:lang w:val="es-AR"/>
        </w:rPr>
        <w:t>ndo</w:t>
      </w:r>
    </w:p>
    <w:p w:rsidR="001A5F7E" w:rsidRPr="009737BD" w:rsidRDefault="001A5F7E" w:rsidP="004F0795">
      <w:pPr>
        <w:widowControl w:val="0"/>
        <w:autoSpaceDE w:val="0"/>
        <w:autoSpaceDN w:val="0"/>
        <w:adjustRightInd w:val="0"/>
        <w:spacing w:before="8" w:after="0" w:line="266" w:lineRule="exact"/>
        <w:ind w:left="461" w:right="66"/>
        <w:jc w:val="both"/>
        <w:rPr>
          <w:rFonts w:ascii="Tahoma" w:hAnsi="Tahoma" w:cs="Tahoma"/>
          <w:lang w:val="es-AR"/>
        </w:rPr>
      </w:pPr>
      <w:r w:rsidRPr="009737BD">
        <w:rPr>
          <w:rFonts w:ascii="Tahoma" w:hAnsi="Tahoma" w:cs="Tahoma"/>
          <w:spacing w:val="-3"/>
          <w:lang w:val="es-AR"/>
        </w:rPr>
        <w:t>o</w:t>
      </w:r>
      <w:r w:rsidRPr="009737BD">
        <w:rPr>
          <w:rFonts w:ascii="Tahoma" w:hAnsi="Tahoma" w:cs="Tahoma"/>
          <w:spacing w:val="-4"/>
          <w:lang w:val="es-AR"/>
        </w:rPr>
        <w:t>b</w:t>
      </w:r>
      <w:r w:rsidRPr="009737BD">
        <w:rPr>
          <w:rFonts w:ascii="Tahoma" w:hAnsi="Tahoma" w:cs="Tahoma"/>
          <w:spacing w:val="-3"/>
          <w:lang w:val="es-AR"/>
        </w:rPr>
        <w:t>ligaci</w:t>
      </w:r>
      <w:r w:rsidRPr="009737BD">
        <w:rPr>
          <w:rFonts w:ascii="Tahoma" w:hAnsi="Tahoma" w:cs="Tahoma"/>
          <w:spacing w:val="-4"/>
          <w:lang w:val="es-AR"/>
        </w:rPr>
        <w:t>ó</w:t>
      </w:r>
      <w:r w:rsidRPr="009737BD">
        <w:rPr>
          <w:rFonts w:ascii="Tahoma" w:hAnsi="Tahoma" w:cs="Tahoma"/>
          <w:lang w:val="es-AR"/>
        </w:rPr>
        <w:t xml:space="preserve">n </w:t>
      </w:r>
      <w:r w:rsidRPr="009737BD">
        <w:rPr>
          <w:rFonts w:ascii="Tahoma" w:hAnsi="Tahoma" w:cs="Tahoma"/>
          <w:spacing w:val="-3"/>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3"/>
          <w:lang w:val="es-AR"/>
        </w:rPr>
        <w:t>l</w:t>
      </w:r>
      <w:r w:rsidRPr="009737BD">
        <w:rPr>
          <w:rFonts w:ascii="Tahoma" w:hAnsi="Tahoma" w:cs="Tahoma"/>
          <w:spacing w:val="-4"/>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spacing w:val="-3"/>
          <w:lang w:val="es-AR"/>
        </w:rPr>
        <w:t>responsa</w:t>
      </w:r>
      <w:r w:rsidRPr="009737BD">
        <w:rPr>
          <w:rFonts w:ascii="Tahoma" w:hAnsi="Tahoma" w:cs="Tahoma"/>
          <w:spacing w:val="-4"/>
          <w:lang w:val="es-AR"/>
        </w:rPr>
        <w:t>b</w:t>
      </w:r>
      <w:r w:rsidRPr="009737BD">
        <w:rPr>
          <w:rFonts w:ascii="Tahoma" w:hAnsi="Tahoma" w:cs="Tahoma"/>
          <w:spacing w:val="-2"/>
          <w:lang w:val="es-AR"/>
        </w:rPr>
        <w:t>l</w:t>
      </w:r>
      <w:r w:rsidRPr="009737BD">
        <w:rPr>
          <w:rFonts w:ascii="Tahoma" w:hAnsi="Tahoma" w:cs="Tahoma"/>
          <w:spacing w:val="-3"/>
          <w:lang w:val="es-AR"/>
        </w:rPr>
        <w:t>e</w:t>
      </w:r>
      <w:r w:rsidRPr="009737BD">
        <w:rPr>
          <w:rFonts w:ascii="Tahoma" w:hAnsi="Tahoma" w:cs="Tahoma"/>
          <w:lang w:val="es-AR"/>
        </w:rPr>
        <w:t>s</w:t>
      </w:r>
      <w:r w:rsidRPr="009737BD">
        <w:rPr>
          <w:rFonts w:ascii="Tahoma" w:hAnsi="Tahoma" w:cs="Tahoma"/>
          <w:spacing w:val="-9"/>
          <w:lang w:val="es-AR"/>
        </w:rPr>
        <w:t xml:space="preserve"> </w:t>
      </w:r>
      <w:r w:rsidRPr="009737BD">
        <w:rPr>
          <w:rFonts w:ascii="Tahoma" w:hAnsi="Tahoma" w:cs="Tahoma"/>
          <w:spacing w:val="-3"/>
          <w:lang w:val="es-AR"/>
        </w:rPr>
        <w:t>l</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spacing w:val="-3"/>
          <w:lang w:val="es-AR"/>
        </w:rPr>
        <w:t>concre</w:t>
      </w:r>
      <w:r w:rsidRPr="009737BD">
        <w:rPr>
          <w:rFonts w:ascii="Tahoma" w:hAnsi="Tahoma" w:cs="Tahoma"/>
          <w:spacing w:val="-4"/>
          <w:lang w:val="es-AR"/>
        </w:rPr>
        <w:t>c</w:t>
      </w:r>
      <w:r w:rsidRPr="009737BD">
        <w:rPr>
          <w:rFonts w:ascii="Tahoma" w:hAnsi="Tahoma" w:cs="Tahoma"/>
          <w:spacing w:val="-2"/>
          <w:lang w:val="es-AR"/>
        </w:rPr>
        <w:t>i</w:t>
      </w:r>
      <w:r w:rsidRPr="009737BD">
        <w:rPr>
          <w:rFonts w:ascii="Tahoma" w:hAnsi="Tahoma" w:cs="Tahoma"/>
          <w:spacing w:val="-3"/>
          <w:lang w:val="es-AR"/>
        </w:rPr>
        <w:t>ó</w:t>
      </w:r>
      <w:r w:rsidRPr="009737BD">
        <w:rPr>
          <w:rFonts w:ascii="Tahoma" w:hAnsi="Tahoma" w:cs="Tahoma"/>
          <w:lang w:val="es-AR"/>
        </w:rPr>
        <w:t>n</w:t>
      </w:r>
      <w:r w:rsidRPr="009737BD">
        <w:rPr>
          <w:rFonts w:ascii="Tahoma" w:hAnsi="Tahoma" w:cs="Tahoma"/>
          <w:spacing w:val="-7"/>
          <w:lang w:val="es-AR"/>
        </w:rPr>
        <w:t xml:space="preserve"> </w:t>
      </w:r>
      <w:r w:rsidRPr="009737BD">
        <w:rPr>
          <w:rFonts w:ascii="Tahoma" w:hAnsi="Tahoma" w:cs="Tahoma"/>
          <w:spacing w:val="-3"/>
          <w:lang w:val="es-AR"/>
        </w:rPr>
        <w:t>de</w:t>
      </w:r>
      <w:r w:rsidRPr="009737BD">
        <w:rPr>
          <w:rFonts w:ascii="Tahoma" w:hAnsi="Tahoma" w:cs="Tahoma"/>
          <w:lang w:val="es-AR"/>
        </w:rPr>
        <w:t>l</w:t>
      </w:r>
      <w:r w:rsidRPr="009737BD">
        <w:rPr>
          <w:rFonts w:ascii="Tahoma" w:hAnsi="Tahoma" w:cs="Tahoma"/>
          <w:spacing w:val="-1"/>
          <w:lang w:val="es-AR"/>
        </w:rPr>
        <w:t xml:space="preserve"> </w:t>
      </w:r>
      <w:r w:rsidRPr="009737BD">
        <w:rPr>
          <w:rFonts w:ascii="Tahoma" w:hAnsi="Tahoma" w:cs="Tahoma"/>
          <w:spacing w:val="-3"/>
          <w:lang w:val="es-AR"/>
        </w:rPr>
        <w:t>trat</w:t>
      </w:r>
      <w:r w:rsidRPr="009737BD">
        <w:rPr>
          <w:rFonts w:ascii="Tahoma" w:hAnsi="Tahoma" w:cs="Tahoma"/>
          <w:spacing w:val="-4"/>
          <w:lang w:val="es-AR"/>
        </w:rPr>
        <w:t>a</w:t>
      </w:r>
      <w:r w:rsidRPr="009737BD">
        <w:rPr>
          <w:rFonts w:ascii="Tahoma" w:hAnsi="Tahoma" w:cs="Tahoma"/>
          <w:spacing w:val="-2"/>
          <w:lang w:val="es-AR"/>
        </w:rPr>
        <w:t>m</w:t>
      </w:r>
      <w:r w:rsidRPr="009737BD">
        <w:rPr>
          <w:rFonts w:ascii="Tahoma" w:hAnsi="Tahoma" w:cs="Tahoma"/>
          <w:spacing w:val="-3"/>
          <w:lang w:val="es-AR"/>
        </w:rPr>
        <w:t>i</w:t>
      </w:r>
      <w:r w:rsidRPr="009737BD">
        <w:rPr>
          <w:rFonts w:ascii="Tahoma" w:hAnsi="Tahoma" w:cs="Tahoma"/>
          <w:spacing w:val="-4"/>
          <w:lang w:val="es-AR"/>
        </w:rPr>
        <w:t>e</w:t>
      </w:r>
      <w:r w:rsidRPr="009737BD">
        <w:rPr>
          <w:rFonts w:ascii="Tahoma" w:hAnsi="Tahoma" w:cs="Tahoma"/>
          <w:spacing w:val="-3"/>
          <w:lang w:val="es-AR"/>
        </w:rPr>
        <w:t>nt</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spacing w:val="-3"/>
          <w:lang w:val="es-AR"/>
        </w:rPr>
        <w:t>p</w:t>
      </w:r>
      <w:r w:rsidRPr="009737BD">
        <w:rPr>
          <w:rFonts w:ascii="Tahoma" w:hAnsi="Tahoma" w:cs="Tahoma"/>
          <w:spacing w:val="-4"/>
          <w:lang w:val="es-AR"/>
        </w:rPr>
        <w:t>a</w:t>
      </w:r>
      <w:r w:rsidRPr="009737BD">
        <w:rPr>
          <w:rFonts w:ascii="Tahoma" w:hAnsi="Tahoma" w:cs="Tahoma"/>
          <w:spacing w:val="-3"/>
          <w:lang w:val="es-AR"/>
        </w:rPr>
        <w:t>is</w:t>
      </w:r>
      <w:r w:rsidRPr="009737BD">
        <w:rPr>
          <w:rFonts w:ascii="Tahoma" w:hAnsi="Tahoma" w:cs="Tahoma"/>
          <w:spacing w:val="-4"/>
          <w:lang w:val="es-AR"/>
        </w:rPr>
        <w:t>a</w:t>
      </w:r>
      <w:r w:rsidRPr="009737BD">
        <w:rPr>
          <w:rFonts w:ascii="Tahoma" w:hAnsi="Tahoma" w:cs="Tahoma"/>
          <w:spacing w:val="-2"/>
          <w:lang w:val="es-AR"/>
        </w:rPr>
        <w:t>j</w:t>
      </w:r>
      <w:r w:rsidRPr="009737BD">
        <w:rPr>
          <w:rFonts w:ascii="Tahoma" w:hAnsi="Tahoma" w:cs="Tahoma"/>
          <w:spacing w:val="-3"/>
          <w:lang w:val="es-AR"/>
        </w:rPr>
        <w:t>ís</w:t>
      </w:r>
      <w:r w:rsidRPr="009737BD">
        <w:rPr>
          <w:rFonts w:ascii="Tahoma" w:hAnsi="Tahoma" w:cs="Tahoma"/>
          <w:spacing w:val="-4"/>
          <w:lang w:val="es-AR"/>
        </w:rPr>
        <w:t>t</w:t>
      </w:r>
      <w:r w:rsidRPr="009737BD">
        <w:rPr>
          <w:rFonts w:ascii="Tahoma" w:hAnsi="Tahoma" w:cs="Tahoma"/>
          <w:spacing w:val="-2"/>
          <w:lang w:val="es-AR"/>
        </w:rPr>
        <w:t>i</w:t>
      </w:r>
      <w:r w:rsidRPr="009737BD">
        <w:rPr>
          <w:rFonts w:ascii="Tahoma" w:hAnsi="Tahoma" w:cs="Tahoma"/>
          <w:spacing w:val="-3"/>
          <w:lang w:val="es-AR"/>
        </w:rPr>
        <w:t>c</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spacing w:val="-4"/>
          <w:lang w:val="es-AR"/>
        </w:rPr>
        <w:t>q</w:t>
      </w:r>
      <w:r w:rsidRPr="009737BD">
        <w:rPr>
          <w:rFonts w:ascii="Tahoma" w:hAnsi="Tahoma" w:cs="Tahoma"/>
          <w:spacing w:val="-2"/>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3"/>
          <w:lang w:val="es-AR"/>
        </w:rPr>
        <w:t>s</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3"/>
          <w:lang w:val="es-AR"/>
        </w:rPr>
        <w:t>acu</w:t>
      </w:r>
      <w:r w:rsidRPr="009737BD">
        <w:rPr>
          <w:rFonts w:ascii="Tahoma" w:hAnsi="Tahoma" w:cs="Tahoma"/>
          <w:spacing w:val="-4"/>
          <w:lang w:val="es-AR"/>
        </w:rPr>
        <w:t>e</w:t>
      </w:r>
      <w:r w:rsidRPr="009737BD">
        <w:rPr>
          <w:rFonts w:ascii="Tahoma" w:hAnsi="Tahoma" w:cs="Tahoma"/>
          <w:spacing w:val="-3"/>
          <w:lang w:val="es-AR"/>
        </w:rPr>
        <w:t>rd</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 xml:space="preserve">y </w:t>
      </w:r>
      <w:r w:rsidRPr="009737BD">
        <w:rPr>
          <w:rFonts w:ascii="Tahoma" w:hAnsi="Tahoma" w:cs="Tahoma"/>
          <w:spacing w:val="-4"/>
          <w:lang w:val="es-AR"/>
        </w:rPr>
        <w:t>e</w:t>
      </w:r>
      <w:r w:rsidRPr="009737BD">
        <w:rPr>
          <w:rFonts w:ascii="Tahoma" w:hAnsi="Tahoma" w:cs="Tahoma"/>
          <w:lang w:val="es-AR"/>
        </w:rPr>
        <w:t xml:space="preserve">l </w:t>
      </w:r>
      <w:r w:rsidRPr="009737BD">
        <w:rPr>
          <w:rFonts w:ascii="Tahoma" w:hAnsi="Tahoma" w:cs="Tahoma"/>
          <w:spacing w:val="-3"/>
          <w:lang w:val="es-AR"/>
        </w:rPr>
        <w:t>mant</w:t>
      </w:r>
      <w:r w:rsidRPr="009737BD">
        <w:rPr>
          <w:rFonts w:ascii="Tahoma" w:hAnsi="Tahoma" w:cs="Tahoma"/>
          <w:spacing w:val="-4"/>
          <w:lang w:val="es-AR"/>
        </w:rPr>
        <w:t>e</w:t>
      </w:r>
      <w:r w:rsidRPr="009737BD">
        <w:rPr>
          <w:rFonts w:ascii="Tahoma" w:hAnsi="Tahoma" w:cs="Tahoma"/>
          <w:spacing w:val="-2"/>
          <w:lang w:val="es-AR"/>
        </w:rPr>
        <w:t>n</w:t>
      </w:r>
      <w:r w:rsidRPr="009737BD">
        <w:rPr>
          <w:rFonts w:ascii="Tahoma" w:hAnsi="Tahoma" w:cs="Tahoma"/>
          <w:spacing w:val="-3"/>
          <w:lang w:val="es-AR"/>
        </w:rPr>
        <w:t>imi</w:t>
      </w:r>
      <w:r w:rsidRPr="009737BD">
        <w:rPr>
          <w:rFonts w:ascii="Tahoma" w:hAnsi="Tahoma" w:cs="Tahoma"/>
          <w:spacing w:val="-4"/>
          <w:lang w:val="es-AR"/>
        </w:rPr>
        <w:t>e</w:t>
      </w:r>
      <w:r w:rsidRPr="009737BD">
        <w:rPr>
          <w:rFonts w:ascii="Tahoma" w:hAnsi="Tahoma" w:cs="Tahoma"/>
          <w:spacing w:val="-3"/>
          <w:lang w:val="es-AR"/>
        </w:rPr>
        <w:t>nt</w:t>
      </w:r>
      <w:r w:rsidRPr="009737BD">
        <w:rPr>
          <w:rFonts w:ascii="Tahoma" w:hAnsi="Tahoma" w:cs="Tahoma"/>
          <w:lang w:val="es-AR"/>
        </w:rPr>
        <w:t>o</w:t>
      </w:r>
      <w:r w:rsidRPr="009737BD">
        <w:rPr>
          <w:rFonts w:ascii="Tahoma" w:hAnsi="Tahoma" w:cs="Tahoma"/>
          <w:spacing w:val="-10"/>
          <w:lang w:val="es-AR"/>
        </w:rPr>
        <w:t xml:space="preserve"> </w:t>
      </w:r>
      <w:r w:rsidRPr="009737BD">
        <w:rPr>
          <w:rFonts w:ascii="Tahoma" w:hAnsi="Tahoma" w:cs="Tahoma"/>
          <w:spacing w:val="-3"/>
          <w:lang w:val="es-AR"/>
        </w:rPr>
        <w:t>de</w:t>
      </w:r>
      <w:r w:rsidRPr="009737BD">
        <w:rPr>
          <w:rFonts w:ascii="Tahoma" w:hAnsi="Tahoma" w:cs="Tahoma"/>
          <w:lang w:val="es-AR"/>
        </w:rPr>
        <w:t>l</w:t>
      </w:r>
      <w:r w:rsidRPr="009737BD">
        <w:rPr>
          <w:rFonts w:ascii="Tahoma" w:hAnsi="Tahoma" w:cs="Tahoma"/>
          <w:spacing w:val="-8"/>
          <w:lang w:val="es-AR"/>
        </w:rPr>
        <w:t xml:space="preserve"> </w:t>
      </w:r>
      <w:r w:rsidRPr="009737BD">
        <w:rPr>
          <w:rFonts w:ascii="Tahoma" w:hAnsi="Tahoma" w:cs="Tahoma"/>
          <w:spacing w:val="-3"/>
          <w:lang w:val="es-AR"/>
        </w:rPr>
        <w:t>mismo.</w:t>
      </w:r>
    </w:p>
    <w:p w:rsidR="001A5F7E" w:rsidRPr="009737BD" w:rsidRDefault="001A5F7E" w:rsidP="004F0795">
      <w:pPr>
        <w:widowControl w:val="0"/>
        <w:autoSpaceDE w:val="0"/>
        <w:autoSpaceDN w:val="0"/>
        <w:adjustRightInd w:val="0"/>
        <w:spacing w:before="7" w:after="0" w:line="170" w:lineRule="exact"/>
        <w:jc w:val="both"/>
        <w:rPr>
          <w:rFonts w:ascii="Tahoma" w:hAnsi="Tahoma" w:cs="Tahoma"/>
          <w:sz w:val="17"/>
          <w:szCs w:val="17"/>
          <w:lang w:val="es-AR"/>
        </w:rPr>
      </w:pPr>
    </w:p>
    <w:p w:rsidR="001A5F7E" w:rsidRPr="009737BD" w:rsidRDefault="001A5F7E" w:rsidP="004F0795">
      <w:pPr>
        <w:widowControl w:val="0"/>
        <w:autoSpaceDE w:val="0"/>
        <w:autoSpaceDN w:val="0"/>
        <w:adjustRightInd w:val="0"/>
        <w:spacing w:after="0" w:line="200" w:lineRule="exact"/>
        <w:jc w:val="both"/>
        <w:rPr>
          <w:rFonts w:ascii="Tahoma" w:hAnsi="Tahoma" w:cs="Tahoma"/>
          <w:sz w:val="20"/>
          <w:szCs w:val="20"/>
          <w:lang w:val="es-AR"/>
        </w:rPr>
      </w:pPr>
    </w:p>
    <w:p w:rsidR="00F443FF" w:rsidRDefault="00F443FF" w:rsidP="004F0795">
      <w:pPr>
        <w:widowControl w:val="0"/>
        <w:autoSpaceDE w:val="0"/>
        <w:autoSpaceDN w:val="0"/>
        <w:adjustRightInd w:val="0"/>
        <w:spacing w:before="3" w:after="0" w:line="130" w:lineRule="exact"/>
        <w:jc w:val="both"/>
        <w:rPr>
          <w:rFonts w:ascii="Tahoma" w:hAnsi="Tahoma" w:cs="Tahoma"/>
          <w:sz w:val="13"/>
          <w:szCs w:val="13"/>
          <w:lang w:val="es-AR"/>
        </w:rPr>
      </w:pPr>
    </w:p>
    <w:p w:rsidR="00F443FF" w:rsidRDefault="00F443FF" w:rsidP="004F0795">
      <w:pPr>
        <w:widowControl w:val="0"/>
        <w:autoSpaceDE w:val="0"/>
        <w:autoSpaceDN w:val="0"/>
        <w:adjustRightInd w:val="0"/>
        <w:spacing w:before="3" w:after="0" w:line="130" w:lineRule="exact"/>
        <w:jc w:val="both"/>
        <w:rPr>
          <w:rFonts w:ascii="Tahoma" w:hAnsi="Tahoma" w:cs="Tahoma"/>
          <w:sz w:val="13"/>
          <w:szCs w:val="13"/>
          <w:lang w:val="es-AR"/>
        </w:rPr>
      </w:pPr>
    </w:p>
    <w:p w:rsidR="00F443FF" w:rsidRPr="009737BD" w:rsidRDefault="00F443FF">
      <w:pPr>
        <w:widowControl w:val="0"/>
        <w:autoSpaceDE w:val="0"/>
        <w:autoSpaceDN w:val="0"/>
        <w:adjustRightInd w:val="0"/>
        <w:spacing w:before="3" w:after="0" w:line="130" w:lineRule="exact"/>
        <w:rPr>
          <w:rFonts w:ascii="Tahoma" w:hAnsi="Tahoma" w:cs="Tahoma"/>
          <w:sz w:val="13"/>
          <w:szCs w:val="13"/>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BC6503" w:rsidRDefault="00BC6503">
      <w:pPr>
        <w:widowControl w:val="0"/>
        <w:autoSpaceDE w:val="0"/>
        <w:autoSpaceDN w:val="0"/>
        <w:adjustRightInd w:val="0"/>
        <w:spacing w:after="0" w:line="240" w:lineRule="auto"/>
        <w:ind w:left="3035" w:right="3045"/>
        <w:jc w:val="center"/>
        <w:rPr>
          <w:rFonts w:ascii="Tahoma" w:hAnsi="Tahoma" w:cs="Tahoma"/>
          <w:b/>
          <w:bCs/>
          <w:lang w:val="es-AR"/>
        </w:rPr>
      </w:pPr>
    </w:p>
    <w:p w:rsidR="00395750" w:rsidRDefault="00395750">
      <w:pPr>
        <w:widowControl w:val="0"/>
        <w:autoSpaceDE w:val="0"/>
        <w:autoSpaceDN w:val="0"/>
        <w:adjustRightInd w:val="0"/>
        <w:spacing w:after="0" w:line="240" w:lineRule="auto"/>
        <w:ind w:left="3035" w:right="3045"/>
        <w:jc w:val="center"/>
        <w:rPr>
          <w:rFonts w:ascii="Tahoma" w:hAnsi="Tahoma" w:cs="Tahoma"/>
          <w:b/>
          <w:bCs/>
          <w:lang w:val="es-AR"/>
        </w:rPr>
      </w:pPr>
    </w:p>
    <w:p w:rsidR="00395750" w:rsidRDefault="00395750">
      <w:pPr>
        <w:widowControl w:val="0"/>
        <w:autoSpaceDE w:val="0"/>
        <w:autoSpaceDN w:val="0"/>
        <w:adjustRightInd w:val="0"/>
        <w:spacing w:after="0" w:line="240" w:lineRule="auto"/>
        <w:ind w:left="3035" w:right="3045"/>
        <w:jc w:val="center"/>
        <w:rPr>
          <w:rFonts w:ascii="Tahoma" w:hAnsi="Tahoma" w:cs="Tahoma"/>
          <w:b/>
          <w:bCs/>
          <w:lang w:val="es-AR"/>
        </w:rPr>
      </w:pPr>
    </w:p>
    <w:p w:rsidR="00395750" w:rsidRDefault="00395750">
      <w:pPr>
        <w:widowControl w:val="0"/>
        <w:autoSpaceDE w:val="0"/>
        <w:autoSpaceDN w:val="0"/>
        <w:adjustRightInd w:val="0"/>
        <w:spacing w:after="0" w:line="240" w:lineRule="auto"/>
        <w:ind w:left="3035" w:right="3045"/>
        <w:jc w:val="center"/>
        <w:rPr>
          <w:rFonts w:ascii="Tahoma" w:hAnsi="Tahoma" w:cs="Tahoma"/>
          <w:b/>
          <w:bCs/>
          <w:lang w:val="es-AR"/>
        </w:rPr>
      </w:pPr>
    </w:p>
    <w:p w:rsidR="00395750" w:rsidRDefault="00395750">
      <w:pPr>
        <w:widowControl w:val="0"/>
        <w:autoSpaceDE w:val="0"/>
        <w:autoSpaceDN w:val="0"/>
        <w:adjustRightInd w:val="0"/>
        <w:spacing w:after="0" w:line="240" w:lineRule="auto"/>
        <w:ind w:left="3035" w:right="3045"/>
        <w:jc w:val="center"/>
        <w:rPr>
          <w:rFonts w:ascii="Tahoma" w:hAnsi="Tahoma" w:cs="Tahoma"/>
          <w:b/>
          <w:bCs/>
          <w:lang w:val="es-AR"/>
        </w:rPr>
      </w:pPr>
    </w:p>
    <w:p w:rsidR="00395750" w:rsidRDefault="00395750">
      <w:pPr>
        <w:widowControl w:val="0"/>
        <w:autoSpaceDE w:val="0"/>
        <w:autoSpaceDN w:val="0"/>
        <w:adjustRightInd w:val="0"/>
        <w:spacing w:after="0" w:line="240" w:lineRule="auto"/>
        <w:ind w:left="3035" w:right="3045"/>
        <w:jc w:val="center"/>
        <w:rPr>
          <w:rFonts w:ascii="Tahoma" w:hAnsi="Tahoma" w:cs="Tahoma"/>
          <w:b/>
          <w:bCs/>
          <w:lang w:val="es-AR"/>
        </w:rPr>
      </w:pPr>
    </w:p>
    <w:p w:rsidR="00395750" w:rsidRDefault="00395750">
      <w:pPr>
        <w:widowControl w:val="0"/>
        <w:autoSpaceDE w:val="0"/>
        <w:autoSpaceDN w:val="0"/>
        <w:adjustRightInd w:val="0"/>
        <w:spacing w:after="0" w:line="240" w:lineRule="auto"/>
        <w:ind w:left="3035" w:right="3045"/>
        <w:jc w:val="center"/>
        <w:rPr>
          <w:rFonts w:ascii="Tahoma" w:hAnsi="Tahoma" w:cs="Tahoma"/>
          <w:b/>
          <w:bCs/>
          <w:lang w:val="es-AR"/>
        </w:rPr>
      </w:pPr>
    </w:p>
    <w:p w:rsidR="00395750" w:rsidRDefault="00395750">
      <w:pPr>
        <w:widowControl w:val="0"/>
        <w:autoSpaceDE w:val="0"/>
        <w:autoSpaceDN w:val="0"/>
        <w:adjustRightInd w:val="0"/>
        <w:spacing w:after="0" w:line="240" w:lineRule="auto"/>
        <w:ind w:left="3035" w:right="3045"/>
        <w:jc w:val="center"/>
        <w:rPr>
          <w:rFonts w:ascii="Tahoma" w:hAnsi="Tahoma" w:cs="Tahoma"/>
          <w:b/>
          <w:bCs/>
          <w:lang w:val="es-AR"/>
        </w:rPr>
      </w:pPr>
    </w:p>
    <w:p w:rsidR="00FE2541" w:rsidRDefault="00FE2541">
      <w:pPr>
        <w:widowControl w:val="0"/>
        <w:autoSpaceDE w:val="0"/>
        <w:autoSpaceDN w:val="0"/>
        <w:adjustRightInd w:val="0"/>
        <w:spacing w:after="0" w:line="240" w:lineRule="auto"/>
        <w:ind w:left="3035" w:right="3045"/>
        <w:jc w:val="center"/>
        <w:rPr>
          <w:rFonts w:ascii="Tahoma" w:hAnsi="Tahoma" w:cs="Tahoma"/>
          <w:b/>
          <w:bCs/>
          <w:lang w:val="es-AR"/>
        </w:rPr>
      </w:pPr>
    </w:p>
    <w:p w:rsidR="004F0795" w:rsidRDefault="004F0795">
      <w:pPr>
        <w:widowControl w:val="0"/>
        <w:autoSpaceDE w:val="0"/>
        <w:autoSpaceDN w:val="0"/>
        <w:adjustRightInd w:val="0"/>
        <w:spacing w:after="0" w:line="240" w:lineRule="auto"/>
        <w:ind w:left="3035" w:right="3045"/>
        <w:jc w:val="center"/>
        <w:rPr>
          <w:rFonts w:ascii="Tahoma" w:hAnsi="Tahoma" w:cs="Tahoma"/>
          <w:b/>
          <w:bCs/>
          <w:lang w:val="es-AR"/>
        </w:rPr>
      </w:pPr>
    </w:p>
    <w:p w:rsidR="001A5F7E" w:rsidRPr="009737BD" w:rsidRDefault="001A5F7E">
      <w:pPr>
        <w:widowControl w:val="0"/>
        <w:autoSpaceDE w:val="0"/>
        <w:autoSpaceDN w:val="0"/>
        <w:adjustRightInd w:val="0"/>
        <w:spacing w:after="0" w:line="240" w:lineRule="auto"/>
        <w:ind w:left="3035" w:right="3045"/>
        <w:jc w:val="center"/>
        <w:rPr>
          <w:rFonts w:ascii="Tahoma" w:hAnsi="Tahoma" w:cs="Tahoma"/>
          <w:lang w:val="es-AR"/>
        </w:rPr>
      </w:pPr>
      <w:r w:rsidRPr="009737BD">
        <w:rPr>
          <w:rFonts w:ascii="Tahoma" w:hAnsi="Tahoma" w:cs="Tahoma"/>
          <w:b/>
          <w:bCs/>
          <w:lang w:val="es-AR"/>
        </w:rPr>
        <w:t>CA</w:t>
      </w:r>
      <w:r w:rsidRPr="009737BD">
        <w:rPr>
          <w:rFonts w:ascii="Tahoma" w:hAnsi="Tahoma" w:cs="Tahoma"/>
          <w:b/>
          <w:bCs/>
          <w:spacing w:val="1"/>
          <w:lang w:val="es-AR"/>
        </w:rPr>
        <w:t>P</w:t>
      </w:r>
      <w:r w:rsidRPr="009737BD">
        <w:rPr>
          <w:rFonts w:ascii="Tahoma" w:hAnsi="Tahoma" w:cs="Tahoma"/>
          <w:b/>
          <w:bCs/>
          <w:spacing w:val="-1"/>
          <w:lang w:val="es-AR"/>
        </w:rPr>
        <w:t>I</w:t>
      </w:r>
      <w:r w:rsidRPr="009737BD">
        <w:rPr>
          <w:rFonts w:ascii="Tahoma" w:hAnsi="Tahoma" w:cs="Tahoma"/>
          <w:b/>
          <w:bCs/>
          <w:spacing w:val="1"/>
          <w:lang w:val="es-AR"/>
        </w:rPr>
        <w:t>T</w:t>
      </w:r>
      <w:r w:rsidRPr="009737BD">
        <w:rPr>
          <w:rFonts w:ascii="Tahoma" w:hAnsi="Tahoma" w:cs="Tahoma"/>
          <w:b/>
          <w:bCs/>
          <w:lang w:val="es-AR"/>
        </w:rPr>
        <w:t>ULO</w:t>
      </w:r>
      <w:r w:rsidRPr="009737BD">
        <w:rPr>
          <w:rFonts w:ascii="Tahoma" w:hAnsi="Tahoma" w:cs="Tahoma"/>
          <w:b/>
          <w:bCs/>
          <w:spacing w:val="-3"/>
          <w:lang w:val="es-AR"/>
        </w:rPr>
        <w:t xml:space="preserve"> </w:t>
      </w:r>
      <w:r w:rsidRPr="009737BD">
        <w:rPr>
          <w:rFonts w:ascii="Tahoma" w:hAnsi="Tahoma" w:cs="Tahoma"/>
          <w:b/>
          <w:bCs/>
          <w:lang w:val="es-AR"/>
        </w:rPr>
        <w:t>X</w:t>
      </w:r>
      <w:r w:rsidRPr="009737BD">
        <w:rPr>
          <w:rFonts w:ascii="Tahoma" w:hAnsi="Tahoma" w:cs="Tahoma"/>
          <w:b/>
          <w:bCs/>
          <w:spacing w:val="-1"/>
          <w:lang w:val="es-AR"/>
        </w:rPr>
        <w:t xml:space="preserve"> </w:t>
      </w:r>
      <w:r w:rsidRPr="009737BD">
        <w:rPr>
          <w:rFonts w:ascii="Tahoma" w:hAnsi="Tahoma" w:cs="Tahoma"/>
          <w:b/>
          <w:bCs/>
          <w:lang w:val="es-AR"/>
        </w:rPr>
        <w:t>–</w:t>
      </w:r>
      <w:r w:rsidRPr="009737BD">
        <w:rPr>
          <w:rFonts w:ascii="Tahoma" w:hAnsi="Tahoma" w:cs="Tahoma"/>
          <w:b/>
          <w:bCs/>
          <w:spacing w:val="-1"/>
          <w:lang w:val="es-AR"/>
        </w:rPr>
        <w:t xml:space="preserve"> </w:t>
      </w:r>
      <w:r w:rsidRPr="009737BD">
        <w:rPr>
          <w:rFonts w:ascii="Tahoma" w:hAnsi="Tahoma" w:cs="Tahoma"/>
          <w:b/>
          <w:bCs/>
          <w:w w:val="99"/>
          <w:lang w:val="es-AR"/>
        </w:rPr>
        <w:t>PAT</w:t>
      </w:r>
      <w:r w:rsidRPr="009737BD">
        <w:rPr>
          <w:rFonts w:ascii="Tahoma" w:hAnsi="Tahoma" w:cs="Tahoma"/>
          <w:b/>
          <w:bCs/>
          <w:spacing w:val="1"/>
          <w:w w:val="99"/>
          <w:lang w:val="es-AR"/>
        </w:rPr>
        <w:t>RI</w:t>
      </w:r>
      <w:r w:rsidRPr="009737BD">
        <w:rPr>
          <w:rFonts w:ascii="Tahoma" w:hAnsi="Tahoma" w:cs="Tahoma"/>
          <w:b/>
          <w:bCs/>
          <w:w w:val="99"/>
          <w:lang w:val="es-AR"/>
        </w:rPr>
        <w:t>MO</w:t>
      </w:r>
      <w:r w:rsidRPr="009737BD">
        <w:rPr>
          <w:rFonts w:ascii="Tahoma" w:hAnsi="Tahoma" w:cs="Tahoma"/>
          <w:b/>
          <w:bCs/>
          <w:spacing w:val="1"/>
          <w:w w:val="99"/>
          <w:lang w:val="es-AR"/>
        </w:rPr>
        <w:t>N</w:t>
      </w:r>
      <w:r w:rsidRPr="009737BD">
        <w:rPr>
          <w:rFonts w:ascii="Tahoma" w:hAnsi="Tahoma" w:cs="Tahoma"/>
          <w:b/>
          <w:bCs/>
          <w:spacing w:val="-1"/>
          <w:w w:val="99"/>
          <w:lang w:val="es-AR"/>
        </w:rPr>
        <w:t>I</w:t>
      </w:r>
      <w:r w:rsidRPr="009737BD">
        <w:rPr>
          <w:rFonts w:ascii="Tahoma" w:hAnsi="Tahoma" w:cs="Tahoma"/>
          <w:b/>
          <w:bCs/>
          <w:w w:val="99"/>
          <w:lang w:val="es-AR"/>
        </w:rPr>
        <w:t>O</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790"/>
        <w:jc w:val="both"/>
        <w:rPr>
          <w:rFonts w:ascii="Tahoma" w:hAnsi="Tahoma" w:cs="Tahoma"/>
          <w:lang w:val="es-AR"/>
        </w:rPr>
      </w:pPr>
      <w:r w:rsidRPr="009737BD">
        <w:rPr>
          <w:rFonts w:ascii="Tahoma" w:hAnsi="Tahoma" w:cs="Tahoma"/>
          <w:b/>
          <w:bCs/>
          <w:lang w:val="es-AR"/>
        </w:rPr>
        <w:t>X.1</w:t>
      </w:r>
    </w:p>
    <w:p w:rsidR="001A5F7E" w:rsidRPr="009737BD" w:rsidRDefault="001A5F7E">
      <w:pPr>
        <w:widowControl w:val="0"/>
        <w:autoSpaceDE w:val="0"/>
        <w:autoSpaceDN w:val="0"/>
        <w:adjustRightInd w:val="0"/>
        <w:spacing w:before="7" w:after="0" w:line="266" w:lineRule="exact"/>
        <w:ind w:left="102" w:right="69"/>
        <w:jc w:val="both"/>
        <w:rPr>
          <w:rFonts w:ascii="Tahoma" w:hAnsi="Tahoma" w:cs="Tahoma"/>
          <w:lang w:val="es-AR"/>
        </w:rPr>
      </w:pPr>
      <w:r w:rsidRPr="009737BD">
        <w:rPr>
          <w:rFonts w:ascii="Tahoma" w:hAnsi="Tahoma" w:cs="Tahoma"/>
          <w:lang w:val="es-AR"/>
        </w:rPr>
        <w:t>Se</w:t>
      </w:r>
      <w:r w:rsidRPr="009737BD">
        <w:rPr>
          <w:rFonts w:ascii="Tahoma" w:hAnsi="Tahoma" w:cs="Tahoma"/>
          <w:spacing w:val="-2"/>
          <w:lang w:val="es-AR"/>
        </w:rPr>
        <w:t xml:space="preserve"> </w:t>
      </w:r>
      <w:r w:rsidRPr="009737BD">
        <w:rPr>
          <w:rFonts w:ascii="Tahoma" w:hAnsi="Tahoma" w:cs="Tahoma"/>
          <w:lang w:val="es-AR"/>
        </w:rPr>
        <w:t>denominará</w:t>
      </w:r>
      <w:r w:rsidRPr="009737BD">
        <w:rPr>
          <w:rFonts w:ascii="Tahoma" w:hAnsi="Tahoma" w:cs="Tahoma"/>
          <w:spacing w:val="-3"/>
          <w:lang w:val="es-AR"/>
        </w:rPr>
        <w:t xml:space="preserve"> </w:t>
      </w:r>
      <w:r w:rsidRPr="009737BD">
        <w:rPr>
          <w:rFonts w:ascii="Tahoma" w:hAnsi="Tahoma" w:cs="Tahoma"/>
          <w:lang w:val="es-AR"/>
        </w:rPr>
        <w:t>“Bien</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5"/>
          <w:lang w:val="es-AR"/>
        </w:rPr>
        <w:t xml:space="preserve"> </w:t>
      </w:r>
      <w:r w:rsidRPr="009737BD">
        <w:rPr>
          <w:rFonts w:ascii="Tahoma" w:hAnsi="Tahoma" w:cs="Tahoma"/>
          <w:lang w:val="es-AR"/>
        </w:rPr>
        <w:t>Valor</w:t>
      </w:r>
      <w:r w:rsidRPr="009737BD">
        <w:rPr>
          <w:rFonts w:ascii="Tahoma" w:hAnsi="Tahoma" w:cs="Tahoma"/>
          <w:spacing w:val="2"/>
          <w:lang w:val="es-AR"/>
        </w:rPr>
        <w:t xml:space="preserve"> </w:t>
      </w:r>
      <w:r w:rsidRPr="009737BD">
        <w:rPr>
          <w:rFonts w:ascii="Tahoma" w:hAnsi="Tahoma" w:cs="Tahoma"/>
          <w:lang w:val="es-AR"/>
        </w:rPr>
        <w:t>Patr</w:t>
      </w:r>
      <w:r w:rsidRPr="009737BD">
        <w:rPr>
          <w:rFonts w:ascii="Tahoma" w:hAnsi="Tahoma" w:cs="Tahoma"/>
          <w:spacing w:val="1"/>
          <w:lang w:val="es-AR"/>
        </w:rPr>
        <w:t>i</w:t>
      </w:r>
      <w:r w:rsidRPr="009737BD">
        <w:rPr>
          <w:rFonts w:ascii="Tahoma" w:hAnsi="Tahoma" w:cs="Tahoma"/>
          <w:lang w:val="es-AR"/>
        </w:rPr>
        <w:t>monial”</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spacing w:val="1"/>
          <w:lang w:val="es-AR"/>
        </w:rPr>
        <w:t>a</w:t>
      </w:r>
      <w:r w:rsidRPr="009737BD">
        <w:rPr>
          <w:rFonts w:ascii="Tahoma" w:hAnsi="Tahoma" w:cs="Tahoma"/>
          <w:lang w:val="es-AR"/>
        </w:rPr>
        <w:t>quellos</w:t>
      </w:r>
      <w:r w:rsidRPr="009737BD">
        <w:rPr>
          <w:rFonts w:ascii="Tahoma" w:hAnsi="Tahoma" w:cs="Tahoma"/>
          <w:spacing w:val="1"/>
          <w:lang w:val="es-AR"/>
        </w:rPr>
        <w:t xml:space="preserve"> </w:t>
      </w:r>
      <w:r w:rsidRPr="009737BD">
        <w:rPr>
          <w:rFonts w:ascii="Tahoma" w:hAnsi="Tahoma" w:cs="Tahoma"/>
          <w:lang w:val="es-AR"/>
        </w:rPr>
        <w:t>sectores o</w:t>
      </w:r>
      <w:r w:rsidRPr="009737BD">
        <w:rPr>
          <w:rFonts w:ascii="Tahoma" w:hAnsi="Tahoma" w:cs="Tahoma"/>
          <w:spacing w:val="8"/>
          <w:lang w:val="es-AR"/>
        </w:rPr>
        <w:t xml:space="preserve"> </w:t>
      </w:r>
      <w:r w:rsidRPr="009737BD">
        <w:rPr>
          <w:rFonts w:ascii="Tahoma" w:hAnsi="Tahoma" w:cs="Tahoma"/>
          <w:lang w:val="es-AR"/>
        </w:rPr>
        <w:t>conj</w:t>
      </w:r>
      <w:r w:rsidRPr="009737BD">
        <w:rPr>
          <w:rFonts w:ascii="Tahoma" w:hAnsi="Tahoma" w:cs="Tahoma"/>
          <w:spacing w:val="1"/>
          <w:lang w:val="es-AR"/>
        </w:rPr>
        <w:t>u</w:t>
      </w:r>
      <w:r w:rsidRPr="009737BD">
        <w:rPr>
          <w:rFonts w:ascii="Tahoma" w:hAnsi="Tahoma" w:cs="Tahoma"/>
          <w:lang w:val="es-AR"/>
        </w:rPr>
        <w:t>ntos</w:t>
      </w:r>
      <w:r w:rsidRPr="009737BD">
        <w:rPr>
          <w:rFonts w:ascii="Tahoma" w:hAnsi="Tahoma" w:cs="Tahoma"/>
          <w:spacing w:val="3"/>
          <w:lang w:val="es-AR"/>
        </w:rPr>
        <w:t xml:space="preserve"> </w:t>
      </w:r>
      <w:r w:rsidRPr="009737BD">
        <w:rPr>
          <w:rFonts w:ascii="Tahoma" w:hAnsi="Tahoma" w:cs="Tahoma"/>
          <w:lang w:val="es-AR"/>
        </w:rPr>
        <w:t>urbanos o</w:t>
      </w:r>
      <w:r w:rsidRPr="009737BD">
        <w:rPr>
          <w:rFonts w:ascii="Tahoma" w:hAnsi="Tahoma" w:cs="Tahoma"/>
          <w:spacing w:val="7"/>
          <w:lang w:val="es-AR"/>
        </w:rPr>
        <w:t xml:space="preserve"> </w:t>
      </w:r>
      <w:r w:rsidRPr="009737BD">
        <w:rPr>
          <w:rFonts w:ascii="Tahoma" w:hAnsi="Tahoma" w:cs="Tahoma"/>
          <w:w w:val="99"/>
          <w:lang w:val="es-AR"/>
        </w:rPr>
        <w:t>bie</w:t>
      </w:r>
      <w:r w:rsidRPr="009737BD">
        <w:rPr>
          <w:rFonts w:ascii="Tahoma" w:hAnsi="Tahoma" w:cs="Tahoma"/>
          <w:spacing w:val="1"/>
          <w:w w:val="99"/>
          <w:lang w:val="es-AR"/>
        </w:rPr>
        <w:t>n</w:t>
      </w:r>
      <w:r w:rsidRPr="009737BD">
        <w:rPr>
          <w:rFonts w:ascii="Tahoma" w:hAnsi="Tahoma" w:cs="Tahoma"/>
          <w:w w:val="99"/>
          <w:lang w:val="es-AR"/>
        </w:rPr>
        <w:t xml:space="preserve">es </w:t>
      </w:r>
      <w:r w:rsidRPr="009737BD">
        <w:rPr>
          <w:rFonts w:ascii="Tahoma" w:hAnsi="Tahoma" w:cs="Tahoma"/>
          <w:w w:val="99"/>
          <w:lang w:val="es-AR"/>
        </w:rPr>
        <w:lastRenderedPageBreak/>
        <w:t>puntuales</w:t>
      </w:r>
      <w:r w:rsidRPr="009737BD">
        <w:rPr>
          <w:rFonts w:ascii="Tahoma" w:hAnsi="Tahoma" w:cs="Tahoma"/>
          <w:spacing w:val="5"/>
          <w:lang w:val="es-AR"/>
        </w:rPr>
        <w:t xml:space="preserve"> </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lang w:val="es-AR"/>
        </w:rPr>
        <w:t>por</w:t>
      </w:r>
      <w:r w:rsidRPr="009737BD">
        <w:rPr>
          <w:rFonts w:ascii="Tahoma" w:hAnsi="Tahoma" w:cs="Tahoma"/>
          <w:spacing w:val="2"/>
          <w:lang w:val="es-AR"/>
        </w:rPr>
        <w:t xml:space="preserve"> </w:t>
      </w:r>
      <w:r w:rsidRPr="009737BD">
        <w:rPr>
          <w:rFonts w:ascii="Tahoma" w:hAnsi="Tahoma" w:cs="Tahoma"/>
          <w:lang w:val="es-AR"/>
        </w:rPr>
        <w:t>sus</w:t>
      </w:r>
      <w:r w:rsidRPr="009737BD">
        <w:rPr>
          <w:rFonts w:ascii="Tahoma" w:hAnsi="Tahoma" w:cs="Tahoma"/>
          <w:spacing w:val="2"/>
          <w:lang w:val="es-AR"/>
        </w:rPr>
        <w:t xml:space="preserve"> </w:t>
      </w:r>
      <w:r w:rsidRPr="009737BD">
        <w:rPr>
          <w:rFonts w:ascii="Tahoma" w:hAnsi="Tahoma" w:cs="Tahoma"/>
          <w:lang w:val="es-AR"/>
        </w:rPr>
        <w:t>valores</w:t>
      </w:r>
      <w:r w:rsidRPr="009737BD">
        <w:rPr>
          <w:rFonts w:ascii="Tahoma" w:hAnsi="Tahoma" w:cs="Tahoma"/>
          <w:spacing w:val="-1"/>
          <w:lang w:val="es-AR"/>
        </w:rPr>
        <w:t xml:space="preserve"> </w:t>
      </w:r>
      <w:r w:rsidRPr="009737BD">
        <w:rPr>
          <w:rFonts w:ascii="Tahoma" w:hAnsi="Tahoma" w:cs="Tahoma"/>
          <w:lang w:val="es-AR"/>
        </w:rPr>
        <w:t>históricos,</w:t>
      </w:r>
      <w:r w:rsidRPr="009737BD">
        <w:rPr>
          <w:rFonts w:ascii="Tahoma" w:hAnsi="Tahoma" w:cs="Tahoma"/>
          <w:spacing w:val="-3"/>
          <w:lang w:val="es-AR"/>
        </w:rPr>
        <w:t xml:space="preserve"> </w:t>
      </w:r>
      <w:r w:rsidRPr="009737BD">
        <w:rPr>
          <w:rFonts w:ascii="Tahoma" w:hAnsi="Tahoma" w:cs="Tahoma"/>
          <w:lang w:val="es-AR"/>
        </w:rPr>
        <w:t>cultura</w:t>
      </w:r>
      <w:r w:rsidRPr="009737BD">
        <w:rPr>
          <w:rFonts w:ascii="Tahoma" w:hAnsi="Tahoma" w:cs="Tahoma"/>
          <w:spacing w:val="2"/>
          <w:lang w:val="es-AR"/>
        </w:rPr>
        <w:t>l</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amb</w:t>
      </w:r>
      <w:r w:rsidRPr="009737BD">
        <w:rPr>
          <w:rFonts w:ascii="Tahoma" w:hAnsi="Tahoma" w:cs="Tahoma"/>
          <w:spacing w:val="1"/>
          <w:lang w:val="es-AR"/>
        </w:rPr>
        <w:t>i</w:t>
      </w:r>
      <w:r w:rsidRPr="009737BD">
        <w:rPr>
          <w:rFonts w:ascii="Tahoma" w:hAnsi="Tahoma" w:cs="Tahoma"/>
          <w:lang w:val="es-AR"/>
        </w:rPr>
        <w:t>enta</w:t>
      </w:r>
      <w:r w:rsidRPr="009737BD">
        <w:rPr>
          <w:rFonts w:ascii="Tahoma" w:hAnsi="Tahoma" w:cs="Tahoma"/>
          <w:spacing w:val="1"/>
          <w:lang w:val="es-AR"/>
        </w:rPr>
        <w:t>le</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urbano o</w:t>
      </w:r>
      <w:r w:rsidRPr="009737BD">
        <w:rPr>
          <w:rFonts w:ascii="Tahoma" w:hAnsi="Tahoma" w:cs="Tahoma"/>
          <w:spacing w:val="6"/>
          <w:lang w:val="es-AR"/>
        </w:rPr>
        <w:t xml:space="preserve"> </w:t>
      </w:r>
      <w:r w:rsidRPr="009737BD">
        <w:rPr>
          <w:rFonts w:ascii="Tahoma" w:hAnsi="Tahoma" w:cs="Tahoma"/>
          <w:lang w:val="es-AR"/>
        </w:rPr>
        <w:t>rural, y</w:t>
      </w:r>
      <w:r w:rsidRPr="009737BD">
        <w:rPr>
          <w:rFonts w:ascii="Tahoma" w:hAnsi="Tahoma" w:cs="Tahoma"/>
          <w:spacing w:val="5"/>
          <w:lang w:val="es-AR"/>
        </w:rPr>
        <w:t xml:space="preserve"> </w:t>
      </w:r>
      <w:r w:rsidRPr="009737BD">
        <w:rPr>
          <w:rFonts w:ascii="Tahoma" w:hAnsi="Tahoma" w:cs="Tahoma"/>
          <w:lang w:val="es-AR"/>
        </w:rPr>
        <w:t>pai</w:t>
      </w:r>
      <w:r w:rsidRPr="009737BD">
        <w:rPr>
          <w:rFonts w:ascii="Tahoma" w:hAnsi="Tahoma" w:cs="Tahoma"/>
          <w:spacing w:val="2"/>
          <w:lang w:val="es-AR"/>
        </w:rPr>
        <w:t>s</w:t>
      </w:r>
      <w:r w:rsidRPr="009737BD">
        <w:rPr>
          <w:rFonts w:ascii="Tahoma" w:hAnsi="Tahoma" w:cs="Tahoma"/>
          <w:lang w:val="es-AR"/>
        </w:rPr>
        <w:t>ajístico:</w:t>
      </w:r>
      <w:r w:rsidRPr="009737BD">
        <w:rPr>
          <w:rFonts w:ascii="Tahoma" w:hAnsi="Tahoma" w:cs="Tahoma"/>
          <w:spacing w:val="-3"/>
          <w:lang w:val="es-AR"/>
        </w:rPr>
        <w:t xml:space="preserve"> </w:t>
      </w:r>
      <w:r w:rsidRPr="009737BD">
        <w:rPr>
          <w:rFonts w:ascii="Tahoma" w:hAnsi="Tahoma" w:cs="Tahoma"/>
          <w:lang w:val="es-AR"/>
        </w:rPr>
        <w:t>natural</w:t>
      </w:r>
      <w:r w:rsidRPr="009737BD">
        <w:rPr>
          <w:rFonts w:ascii="Tahoma" w:hAnsi="Tahoma" w:cs="Tahoma"/>
          <w:spacing w:val="20"/>
          <w:lang w:val="es-AR"/>
        </w:rPr>
        <w:t xml:space="preserve"> </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spacing w:val="1"/>
          <w:lang w:val="es-AR"/>
        </w:rPr>
        <w:t>a</w:t>
      </w:r>
      <w:r w:rsidRPr="009737BD">
        <w:rPr>
          <w:rFonts w:ascii="Tahoma" w:hAnsi="Tahoma" w:cs="Tahoma"/>
          <w:lang w:val="es-AR"/>
        </w:rPr>
        <w:t>mbienta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13"/>
          <w:lang w:val="es-AR"/>
        </w:rPr>
        <w:t xml:space="preserve"> </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lang w:val="es-AR"/>
        </w:rPr>
        <w:t>conju</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17"/>
          <w:lang w:val="es-AR"/>
        </w:rPr>
        <w:t xml:space="preserve"> </w:t>
      </w:r>
      <w:r w:rsidRPr="009737BD">
        <w:rPr>
          <w:rFonts w:ascii="Tahoma" w:hAnsi="Tahoma" w:cs="Tahoma"/>
          <w:lang w:val="es-AR"/>
        </w:rPr>
        <w:t>valo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6"/>
          <w:lang w:val="es-AR"/>
        </w:rPr>
        <w:t xml:space="preserve"> </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lang w:val="es-AR"/>
        </w:rPr>
        <w:t>cualqu</w:t>
      </w:r>
      <w:r w:rsidRPr="009737BD">
        <w:rPr>
          <w:rFonts w:ascii="Tahoma" w:hAnsi="Tahoma" w:cs="Tahoma"/>
          <w:spacing w:val="1"/>
          <w:lang w:val="es-AR"/>
        </w:rPr>
        <w:t>i</w:t>
      </w:r>
      <w:r w:rsidRPr="009737BD">
        <w:rPr>
          <w:rFonts w:ascii="Tahoma" w:hAnsi="Tahoma" w:cs="Tahoma"/>
          <w:lang w:val="es-AR"/>
        </w:rPr>
        <w:t>er</w:t>
      </w:r>
      <w:r w:rsidRPr="009737BD">
        <w:rPr>
          <w:rFonts w:ascii="Tahoma" w:hAnsi="Tahoma" w:cs="Tahoma"/>
          <w:spacing w:val="18"/>
          <w:lang w:val="es-AR"/>
        </w:rPr>
        <w:t xml:space="preserve"> </w:t>
      </w:r>
      <w:r w:rsidRPr="009737BD">
        <w:rPr>
          <w:rFonts w:ascii="Tahoma" w:hAnsi="Tahoma" w:cs="Tahoma"/>
          <w:lang w:val="es-AR"/>
        </w:rPr>
        <w:t>o</w:t>
      </w:r>
      <w:r w:rsidRPr="009737BD">
        <w:rPr>
          <w:rFonts w:ascii="Tahoma" w:hAnsi="Tahoma" w:cs="Tahoma"/>
          <w:spacing w:val="1"/>
          <w:lang w:val="es-AR"/>
        </w:rPr>
        <w:t>t</w:t>
      </w:r>
      <w:r w:rsidRPr="009737BD">
        <w:rPr>
          <w:rFonts w:ascii="Tahoma" w:hAnsi="Tahoma" w:cs="Tahoma"/>
          <w:lang w:val="es-AR"/>
        </w:rPr>
        <w:t>ra</w:t>
      </w:r>
      <w:r w:rsidRPr="009737BD">
        <w:rPr>
          <w:rFonts w:ascii="Tahoma" w:hAnsi="Tahoma" w:cs="Tahoma"/>
          <w:spacing w:val="18"/>
          <w:lang w:val="es-AR"/>
        </w:rPr>
        <w:t xml:space="preserve"> </w:t>
      </w:r>
      <w:r w:rsidRPr="009737BD">
        <w:rPr>
          <w:rFonts w:ascii="Tahoma" w:hAnsi="Tahoma" w:cs="Tahoma"/>
          <w:lang w:val="es-AR"/>
        </w:rPr>
        <w:t>va</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rac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4"/>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8"/>
          <w:lang w:val="es-AR"/>
        </w:rPr>
        <w:t xml:space="preserve"> </w:t>
      </w:r>
      <w:smartTag w:uri="urn:schemas-microsoft-com:office:smarttags" w:element="PersonName">
        <w:smartTagPr>
          <w:attr w:name="ProductID" w:val="la Autoridad"/>
        </w:smartTagPr>
        <w:r w:rsidRPr="009737BD">
          <w:rPr>
            <w:rFonts w:ascii="Tahoma" w:hAnsi="Tahoma" w:cs="Tahoma"/>
            <w:lang w:val="es-AR"/>
          </w:rPr>
          <w:t>la</w:t>
        </w:r>
        <w:r w:rsidRPr="009737BD">
          <w:rPr>
            <w:rFonts w:ascii="Tahoma" w:hAnsi="Tahoma" w:cs="Tahoma"/>
            <w:spacing w:val="19"/>
            <w:lang w:val="es-AR"/>
          </w:rPr>
          <w:t xml:space="preserve"> </w:t>
        </w:r>
        <w:r w:rsidRPr="009737BD">
          <w:rPr>
            <w:rFonts w:ascii="Tahoma" w:hAnsi="Tahoma" w:cs="Tahoma"/>
            <w:lang w:val="es-AR"/>
          </w:rPr>
          <w:t>A</w:t>
        </w:r>
        <w:r w:rsidRPr="009737BD">
          <w:rPr>
            <w:rFonts w:ascii="Tahoma" w:hAnsi="Tahoma" w:cs="Tahoma"/>
            <w:spacing w:val="1"/>
            <w:lang w:val="es-AR"/>
          </w:rPr>
          <w:t>u</w:t>
        </w:r>
        <w:r w:rsidRPr="009737BD">
          <w:rPr>
            <w:rFonts w:ascii="Tahoma" w:hAnsi="Tahoma" w:cs="Tahoma"/>
            <w:lang w:val="es-AR"/>
          </w:rPr>
          <w:t>torid</w:t>
        </w:r>
        <w:r w:rsidRPr="009737BD">
          <w:rPr>
            <w:rFonts w:ascii="Tahoma" w:hAnsi="Tahoma" w:cs="Tahoma"/>
            <w:spacing w:val="1"/>
            <w:lang w:val="es-AR"/>
          </w:rPr>
          <w:t>a</w:t>
        </w:r>
        <w:r w:rsidRPr="009737BD">
          <w:rPr>
            <w:rFonts w:ascii="Tahoma" w:hAnsi="Tahoma" w:cs="Tahoma"/>
            <w:lang w:val="es-AR"/>
          </w:rPr>
          <w:t>d</w:t>
        </w:r>
      </w:smartTag>
      <w:r w:rsidRPr="009737BD">
        <w:rPr>
          <w:rFonts w:ascii="Tahoma" w:hAnsi="Tahoma" w:cs="Tahoma"/>
          <w:spacing w:val="18"/>
          <w:lang w:val="es-AR"/>
        </w:rPr>
        <w:t xml:space="preserve"> </w:t>
      </w:r>
      <w:r w:rsidRPr="009737BD">
        <w:rPr>
          <w:rFonts w:ascii="Tahoma" w:hAnsi="Tahoma" w:cs="Tahoma"/>
          <w:spacing w:val="2"/>
          <w:lang w:val="es-AR"/>
        </w:rPr>
        <w:t>d</w:t>
      </w:r>
      <w:r w:rsidRPr="009737BD">
        <w:rPr>
          <w:rFonts w:ascii="Tahoma" w:hAnsi="Tahoma" w:cs="Tahoma"/>
          <w:lang w:val="es-AR"/>
        </w:rPr>
        <w:t>e</w:t>
      </w:r>
    </w:p>
    <w:p w:rsidR="001A5F7E" w:rsidRPr="009737BD" w:rsidRDefault="001A5F7E" w:rsidP="008E77B3">
      <w:pPr>
        <w:widowControl w:val="0"/>
        <w:autoSpaceDE w:val="0"/>
        <w:autoSpaceDN w:val="0"/>
        <w:adjustRightInd w:val="0"/>
        <w:spacing w:after="0" w:line="259" w:lineRule="exact"/>
        <w:ind w:left="102" w:right="228"/>
        <w:jc w:val="both"/>
        <w:rPr>
          <w:rFonts w:ascii="Tahoma" w:hAnsi="Tahoma" w:cs="Tahoma"/>
          <w:lang w:val="es-AR"/>
        </w:rPr>
      </w:pPr>
      <w:r w:rsidRPr="009737BD">
        <w:rPr>
          <w:rFonts w:ascii="Tahoma" w:hAnsi="Tahoma" w:cs="Tahoma"/>
          <w:position w:val="-1"/>
          <w:lang w:val="es-AR"/>
        </w:rPr>
        <w:t>Aplicac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1"/>
          <w:position w:val="-1"/>
          <w:lang w:val="es-AR"/>
        </w:rPr>
        <w:t xml:space="preserve"> </w:t>
      </w:r>
      <w:r w:rsidR="008E77B3">
        <w:rPr>
          <w:rFonts w:ascii="Tahoma" w:hAnsi="Tahoma" w:cs="Tahoma"/>
          <w:spacing w:val="2"/>
          <w:position w:val="-1"/>
          <w:lang w:val="es-AR"/>
        </w:rPr>
        <w:t>crea</w:t>
      </w:r>
      <w:r w:rsidRPr="009737BD">
        <w:rPr>
          <w:rFonts w:ascii="Tahoma" w:hAnsi="Tahoma" w:cs="Tahoma"/>
          <w:spacing w:val="-1"/>
          <w:position w:val="-1"/>
          <w:lang w:val="es-AR"/>
        </w:rPr>
        <w:t xml:space="preserve"> </w:t>
      </w:r>
      <w:r w:rsidRPr="009737BD">
        <w:rPr>
          <w:rFonts w:ascii="Tahoma" w:hAnsi="Tahoma" w:cs="Tahoma"/>
          <w:position w:val="-1"/>
          <w:lang w:val="es-AR"/>
        </w:rPr>
        <w:t>perti</w:t>
      </w:r>
      <w:r w:rsidRPr="009737BD">
        <w:rPr>
          <w:rFonts w:ascii="Tahoma" w:hAnsi="Tahoma" w:cs="Tahoma"/>
          <w:spacing w:val="1"/>
          <w:position w:val="-1"/>
          <w:lang w:val="es-AR"/>
        </w:rPr>
        <w:t>n</w:t>
      </w:r>
      <w:r w:rsidRPr="009737BD">
        <w:rPr>
          <w:rFonts w:ascii="Tahoma" w:hAnsi="Tahoma" w:cs="Tahoma"/>
          <w:position w:val="-1"/>
          <w:lang w:val="es-AR"/>
        </w:rPr>
        <w:t>ente,</w:t>
      </w:r>
      <w:r w:rsidRPr="009737BD">
        <w:rPr>
          <w:rFonts w:ascii="Tahoma" w:hAnsi="Tahoma" w:cs="Tahoma"/>
          <w:spacing w:val="-3"/>
          <w:position w:val="-1"/>
          <w:lang w:val="es-AR"/>
        </w:rPr>
        <w:t xml:space="preserve"> </w:t>
      </w:r>
      <w:r w:rsidRPr="009737BD">
        <w:rPr>
          <w:rFonts w:ascii="Tahoma" w:hAnsi="Tahoma" w:cs="Tahoma"/>
          <w:position w:val="-1"/>
          <w:lang w:val="es-AR"/>
        </w:rPr>
        <w:t>constit</w:t>
      </w:r>
      <w:r w:rsidRPr="009737BD">
        <w:rPr>
          <w:rFonts w:ascii="Tahoma" w:hAnsi="Tahoma" w:cs="Tahoma"/>
          <w:spacing w:val="1"/>
          <w:position w:val="-1"/>
          <w:lang w:val="es-AR"/>
        </w:rPr>
        <w:t>u</w:t>
      </w:r>
      <w:r w:rsidRPr="009737BD">
        <w:rPr>
          <w:rFonts w:ascii="Tahoma" w:hAnsi="Tahoma" w:cs="Tahoma"/>
          <w:position w:val="-1"/>
          <w:lang w:val="es-AR"/>
        </w:rPr>
        <w:t>yen</w:t>
      </w:r>
      <w:r w:rsidRPr="009737BD">
        <w:rPr>
          <w:rFonts w:ascii="Tahoma" w:hAnsi="Tahoma" w:cs="Tahoma"/>
          <w:spacing w:val="-6"/>
          <w:position w:val="-1"/>
          <w:lang w:val="es-AR"/>
        </w:rPr>
        <w:t xml:space="preserve"> </w:t>
      </w:r>
      <w:r w:rsidRPr="009737BD">
        <w:rPr>
          <w:rFonts w:ascii="Tahoma" w:hAnsi="Tahoma" w:cs="Tahoma"/>
          <w:position w:val="-1"/>
          <w:lang w:val="es-AR"/>
        </w:rPr>
        <w:t>á</w:t>
      </w:r>
      <w:r w:rsidRPr="009737BD">
        <w:rPr>
          <w:rFonts w:ascii="Tahoma" w:hAnsi="Tahoma" w:cs="Tahoma"/>
          <w:spacing w:val="2"/>
          <w:position w:val="-1"/>
          <w:lang w:val="es-AR"/>
        </w:rPr>
        <w:t>m</w:t>
      </w:r>
      <w:r w:rsidRPr="009737BD">
        <w:rPr>
          <w:rFonts w:ascii="Tahoma" w:hAnsi="Tahoma" w:cs="Tahoma"/>
          <w:position w:val="-1"/>
          <w:lang w:val="es-AR"/>
        </w:rPr>
        <w:t>bitos de</w:t>
      </w:r>
      <w:r w:rsidRPr="009737BD">
        <w:rPr>
          <w:rFonts w:ascii="Tahoma" w:hAnsi="Tahoma" w:cs="Tahoma"/>
          <w:spacing w:val="-2"/>
          <w:position w:val="-1"/>
          <w:lang w:val="es-AR"/>
        </w:rPr>
        <w:t xml:space="preserve"> </w:t>
      </w:r>
      <w:r w:rsidRPr="009737BD">
        <w:rPr>
          <w:rFonts w:ascii="Tahoma" w:hAnsi="Tahoma" w:cs="Tahoma"/>
          <w:position w:val="-1"/>
          <w:lang w:val="es-AR"/>
        </w:rPr>
        <w:t>referenc</w:t>
      </w:r>
      <w:r w:rsidRPr="009737BD">
        <w:rPr>
          <w:rFonts w:ascii="Tahoma" w:hAnsi="Tahoma" w:cs="Tahoma"/>
          <w:spacing w:val="1"/>
          <w:position w:val="-1"/>
          <w:lang w:val="es-AR"/>
        </w:rPr>
        <w:t>i</w:t>
      </w:r>
      <w:r w:rsidRPr="009737BD">
        <w:rPr>
          <w:rFonts w:ascii="Tahoma" w:hAnsi="Tahoma" w:cs="Tahoma"/>
          <w:position w:val="-1"/>
          <w:lang w:val="es-AR"/>
        </w:rPr>
        <w:t>a</w:t>
      </w:r>
      <w:r w:rsidRPr="009737BD">
        <w:rPr>
          <w:rFonts w:ascii="Tahoma" w:hAnsi="Tahoma" w:cs="Tahoma"/>
          <w:spacing w:val="-7"/>
          <w:position w:val="-1"/>
          <w:lang w:val="es-AR"/>
        </w:rPr>
        <w:t xml:space="preserve"> </w:t>
      </w:r>
      <w:r w:rsidRPr="009737BD">
        <w:rPr>
          <w:rFonts w:ascii="Tahoma" w:hAnsi="Tahoma" w:cs="Tahoma"/>
          <w:position w:val="-1"/>
          <w:lang w:val="es-AR"/>
        </w:rPr>
        <w:t>para</w:t>
      </w:r>
      <w:r w:rsidRPr="009737BD">
        <w:rPr>
          <w:rFonts w:ascii="Tahoma" w:hAnsi="Tahoma" w:cs="Tahoma"/>
          <w:spacing w:val="-4"/>
          <w:position w:val="-1"/>
          <w:lang w:val="es-AR"/>
        </w:rPr>
        <w:t xml:space="preserve"> </w:t>
      </w:r>
      <w:r w:rsidRPr="009737BD">
        <w:rPr>
          <w:rFonts w:ascii="Tahoma" w:hAnsi="Tahoma" w:cs="Tahoma"/>
          <w:position w:val="-1"/>
          <w:lang w:val="es-AR"/>
        </w:rPr>
        <w:t>la identidad</w:t>
      </w:r>
      <w:r w:rsidR="008E77B3">
        <w:rPr>
          <w:rFonts w:ascii="Tahoma" w:hAnsi="Tahoma" w:cs="Tahoma"/>
          <w:spacing w:val="-8"/>
          <w:position w:val="-1"/>
          <w:lang w:val="es-AR"/>
        </w:rPr>
        <w:t xml:space="preserve"> </w:t>
      </w:r>
      <w:r w:rsidRPr="009737BD">
        <w:rPr>
          <w:rFonts w:ascii="Tahoma" w:hAnsi="Tahoma" w:cs="Tahoma"/>
          <w:position w:val="-1"/>
          <w:lang w:val="es-AR"/>
        </w:rPr>
        <w:t>local.</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790"/>
        <w:jc w:val="both"/>
        <w:rPr>
          <w:rFonts w:ascii="Tahoma" w:hAnsi="Tahoma" w:cs="Tahoma"/>
          <w:lang w:val="es-AR"/>
        </w:rPr>
      </w:pPr>
      <w:r w:rsidRPr="009737BD">
        <w:rPr>
          <w:rFonts w:ascii="Tahoma" w:hAnsi="Tahoma" w:cs="Tahoma"/>
          <w:b/>
          <w:bCs/>
          <w:lang w:val="es-AR"/>
        </w:rPr>
        <w:t>X.2</w:t>
      </w:r>
    </w:p>
    <w:p w:rsidR="001A5F7E" w:rsidRPr="009737BD" w:rsidRDefault="001A5F7E">
      <w:pPr>
        <w:widowControl w:val="0"/>
        <w:autoSpaceDE w:val="0"/>
        <w:autoSpaceDN w:val="0"/>
        <w:adjustRightInd w:val="0"/>
        <w:spacing w:before="1" w:after="0" w:line="240" w:lineRule="auto"/>
        <w:ind w:left="102" w:right="69"/>
        <w:jc w:val="both"/>
        <w:rPr>
          <w:rFonts w:ascii="Tahoma" w:hAnsi="Tahoma" w:cs="Tahoma"/>
          <w:lang w:val="es-AR"/>
        </w:rPr>
      </w:pPr>
      <w:r w:rsidRPr="009737BD">
        <w:rPr>
          <w:rFonts w:ascii="Tahoma" w:hAnsi="Tahoma" w:cs="Tahoma"/>
          <w:lang w:val="es-AR"/>
        </w:rPr>
        <w:t>Será</w:t>
      </w:r>
      <w:r w:rsidRPr="009737BD">
        <w:rPr>
          <w:rFonts w:ascii="Tahoma" w:hAnsi="Tahoma" w:cs="Tahoma"/>
          <w:spacing w:val="-9"/>
          <w:lang w:val="es-AR"/>
        </w:rPr>
        <w:t xml:space="preserve"> </w:t>
      </w:r>
      <w:r w:rsidRPr="009737BD">
        <w:rPr>
          <w:rFonts w:ascii="Tahoma" w:hAnsi="Tahoma" w:cs="Tahoma"/>
          <w:lang w:val="es-AR"/>
        </w:rPr>
        <w:t>declar</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spacing w:val="1"/>
          <w:lang w:val="es-AR"/>
        </w:rPr>
        <w:t>i</w:t>
      </w:r>
      <w:r w:rsidRPr="009737BD">
        <w:rPr>
          <w:rFonts w:ascii="Tahoma" w:hAnsi="Tahoma" w:cs="Tahoma"/>
          <w:lang w:val="es-AR"/>
        </w:rPr>
        <w:t>nte</w:t>
      </w:r>
      <w:r w:rsidRPr="009737BD">
        <w:rPr>
          <w:rFonts w:ascii="Tahoma" w:hAnsi="Tahoma" w:cs="Tahoma"/>
          <w:spacing w:val="1"/>
          <w:lang w:val="es-AR"/>
        </w:rPr>
        <w:t>ré</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2"/>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unida</w:t>
      </w:r>
      <w:r w:rsidRPr="009737BD">
        <w:rPr>
          <w:rFonts w:ascii="Tahoma" w:hAnsi="Tahoma" w:cs="Tahoma"/>
          <w:spacing w:val="1"/>
          <w:lang w:val="es-AR"/>
        </w:rPr>
        <w:t>d</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2"/>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otección</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conser</w:t>
      </w:r>
      <w:r w:rsidRPr="009737BD">
        <w:rPr>
          <w:rFonts w:ascii="Tahoma" w:hAnsi="Tahoma" w:cs="Tahoma"/>
          <w:spacing w:val="1"/>
          <w:lang w:val="es-AR"/>
        </w:rPr>
        <w:t>v</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tan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el P</w:t>
      </w:r>
      <w:r w:rsidRPr="009737BD">
        <w:rPr>
          <w:rFonts w:ascii="Tahoma" w:hAnsi="Tahoma" w:cs="Tahoma"/>
          <w:spacing w:val="1"/>
          <w:lang w:val="es-AR"/>
        </w:rPr>
        <w:t>a</w:t>
      </w:r>
      <w:r w:rsidRPr="009737BD">
        <w:rPr>
          <w:rFonts w:ascii="Tahoma" w:hAnsi="Tahoma" w:cs="Tahoma"/>
          <w:lang w:val="es-AR"/>
        </w:rPr>
        <w:t>trimonio</w:t>
      </w:r>
      <w:r w:rsidRPr="009737BD">
        <w:rPr>
          <w:rFonts w:ascii="Tahoma" w:hAnsi="Tahoma" w:cs="Tahoma"/>
          <w:spacing w:val="-1"/>
          <w:lang w:val="es-AR"/>
        </w:rPr>
        <w:t xml:space="preserve"> </w:t>
      </w:r>
      <w:r w:rsidRPr="009737BD">
        <w:rPr>
          <w:rFonts w:ascii="Tahoma" w:hAnsi="Tahoma" w:cs="Tahoma"/>
          <w:lang w:val="es-AR"/>
        </w:rPr>
        <w:t>Cultural,</w:t>
      </w:r>
      <w:r w:rsidRPr="009737BD">
        <w:rPr>
          <w:rFonts w:ascii="Tahoma" w:hAnsi="Tahoma" w:cs="Tahoma"/>
          <w:spacing w:val="25"/>
          <w:lang w:val="es-AR"/>
        </w:rPr>
        <w:t xml:space="preserve"> </w:t>
      </w:r>
      <w:r w:rsidRPr="009737BD">
        <w:rPr>
          <w:rFonts w:ascii="Tahoma" w:hAnsi="Tahoma" w:cs="Tahoma"/>
          <w:lang w:val="es-AR"/>
        </w:rPr>
        <w:t>constituido</w:t>
      </w:r>
      <w:r w:rsidRPr="009737BD">
        <w:rPr>
          <w:rFonts w:ascii="Tahoma" w:hAnsi="Tahoma" w:cs="Tahoma"/>
          <w:spacing w:val="15"/>
          <w:lang w:val="es-AR"/>
        </w:rPr>
        <w:t xml:space="preserve"> </w:t>
      </w:r>
      <w:r w:rsidRPr="009737BD">
        <w:rPr>
          <w:rFonts w:ascii="Tahoma" w:hAnsi="Tahoma" w:cs="Tahoma"/>
          <w:lang w:val="es-AR"/>
        </w:rPr>
        <w:t>por</w:t>
      </w:r>
      <w:r w:rsidRPr="009737BD">
        <w:rPr>
          <w:rFonts w:ascii="Tahoma" w:hAnsi="Tahoma" w:cs="Tahoma"/>
          <w:spacing w:val="22"/>
          <w:lang w:val="es-AR"/>
        </w:rPr>
        <w:t xml:space="preserve"> </w:t>
      </w:r>
      <w:r w:rsidRPr="009737BD">
        <w:rPr>
          <w:rFonts w:ascii="Tahoma" w:hAnsi="Tahoma" w:cs="Tahoma"/>
          <w:lang w:val="es-AR"/>
        </w:rPr>
        <w:t>todos</w:t>
      </w:r>
      <w:r w:rsidRPr="009737BD">
        <w:rPr>
          <w:rFonts w:ascii="Tahoma" w:hAnsi="Tahoma" w:cs="Tahoma"/>
          <w:spacing w:val="20"/>
          <w:lang w:val="es-AR"/>
        </w:rPr>
        <w:t xml:space="preserve"> </w:t>
      </w:r>
      <w:r w:rsidRPr="009737BD">
        <w:rPr>
          <w:rFonts w:ascii="Tahoma" w:hAnsi="Tahoma" w:cs="Tahoma"/>
          <w:lang w:val="es-AR"/>
        </w:rPr>
        <w:t>los</w:t>
      </w:r>
      <w:r w:rsidRPr="009737BD">
        <w:rPr>
          <w:rFonts w:ascii="Tahoma" w:hAnsi="Tahoma" w:cs="Tahoma"/>
          <w:spacing w:val="24"/>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ios,</w:t>
      </w:r>
      <w:r w:rsidRPr="009737BD">
        <w:rPr>
          <w:rFonts w:ascii="Tahoma" w:hAnsi="Tahoma" w:cs="Tahoma"/>
          <w:spacing w:val="21"/>
          <w:lang w:val="es-AR"/>
        </w:rPr>
        <w:t xml:space="preserve"> </w:t>
      </w:r>
      <w:r w:rsidRPr="009737BD">
        <w:rPr>
          <w:rFonts w:ascii="Tahoma" w:hAnsi="Tahoma" w:cs="Tahoma"/>
          <w:lang w:val="es-AR"/>
        </w:rPr>
        <w:t>monumentos,</w:t>
      </w:r>
      <w:r w:rsidRPr="009737BD">
        <w:rPr>
          <w:rFonts w:ascii="Tahoma" w:hAnsi="Tahoma" w:cs="Tahoma"/>
          <w:spacing w:val="13"/>
          <w:lang w:val="es-AR"/>
        </w:rPr>
        <w:t xml:space="preserve"> </w:t>
      </w:r>
      <w:r w:rsidRPr="009737BD">
        <w:rPr>
          <w:rFonts w:ascii="Tahoma" w:hAnsi="Tahoma" w:cs="Tahoma"/>
          <w:lang w:val="es-AR"/>
        </w:rPr>
        <w:t>sitios</w:t>
      </w:r>
      <w:r w:rsidRPr="009737BD">
        <w:rPr>
          <w:rFonts w:ascii="Tahoma" w:hAnsi="Tahoma" w:cs="Tahoma"/>
          <w:spacing w:val="21"/>
          <w:lang w:val="es-AR"/>
        </w:rPr>
        <w:t xml:space="preserve"> </w:t>
      </w:r>
      <w:r w:rsidRPr="009737BD">
        <w:rPr>
          <w:rFonts w:ascii="Tahoma" w:hAnsi="Tahoma" w:cs="Tahoma"/>
          <w:lang w:val="es-AR"/>
        </w:rPr>
        <w:t>y</w:t>
      </w:r>
      <w:r w:rsidRPr="009737BD">
        <w:rPr>
          <w:rFonts w:ascii="Tahoma" w:hAnsi="Tahoma" w:cs="Tahoma"/>
          <w:spacing w:val="24"/>
          <w:lang w:val="es-AR"/>
        </w:rPr>
        <w:t xml:space="preserve"> </w:t>
      </w:r>
      <w:r w:rsidRPr="009737BD">
        <w:rPr>
          <w:rFonts w:ascii="Tahoma" w:hAnsi="Tahoma" w:cs="Tahoma"/>
          <w:lang w:val="es-AR"/>
        </w:rPr>
        <w:t>demás</w:t>
      </w:r>
      <w:r w:rsidRPr="009737BD">
        <w:rPr>
          <w:rFonts w:ascii="Tahoma" w:hAnsi="Tahoma" w:cs="Tahoma"/>
          <w:spacing w:val="19"/>
          <w:lang w:val="es-AR"/>
        </w:rPr>
        <w:t xml:space="preserve"> </w:t>
      </w:r>
      <w:r w:rsidRPr="009737BD">
        <w:rPr>
          <w:rFonts w:ascii="Tahoma" w:hAnsi="Tahoma" w:cs="Tahoma"/>
          <w:lang w:val="es-AR"/>
        </w:rPr>
        <w:t>bienes</w:t>
      </w:r>
      <w:r w:rsidRPr="009737BD">
        <w:rPr>
          <w:rFonts w:ascii="Tahoma" w:hAnsi="Tahoma" w:cs="Tahoma"/>
          <w:spacing w:val="20"/>
          <w:lang w:val="es-AR"/>
        </w:rPr>
        <w:t xml:space="preserve"> </w:t>
      </w:r>
      <w:r w:rsidRPr="009737BD">
        <w:rPr>
          <w:rFonts w:ascii="Tahoma" w:hAnsi="Tahoma" w:cs="Tahoma"/>
          <w:lang w:val="es-AR"/>
        </w:rPr>
        <w:t>muebles</w:t>
      </w:r>
      <w:r w:rsidRPr="009737BD">
        <w:rPr>
          <w:rFonts w:ascii="Tahoma" w:hAnsi="Tahoma" w:cs="Tahoma"/>
          <w:spacing w:val="19"/>
          <w:lang w:val="es-AR"/>
        </w:rPr>
        <w:t xml:space="preserve"> </w:t>
      </w:r>
      <w:r w:rsidRPr="009737BD">
        <w:rPr>
          <w:rFonts w:ascii="Tahoma" w:hAnsi="Tahoma" w:cs="Tahoma"/>
          <w:lang w:val="es-AR"/>
        </w:rPr>
        <w:t>e inmueb</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51"/>
          <w:lang w:val="es-AR"/>
        </w:rPr>
        <w:t xml:space="preserve"> </w:t>
      </w:r>
      <w:r w:rsidRPr="009737BD">
        <w:rPr>
          <w:rFonts w:ascii="Tahoma" w:hAnsi="Tahoma" w:cs="Tahoma"/>
          <w:lang w:val="es-AR"/>
        </w:rPr>
        <w:t xml:space="preserve">de </w:t>
      </w:r>
      <w:r w:rsidRPr="009737BD">
        <w:rPr>
          <w:rFonts w:ascii="Tahoma" w:hAnsi="Tahoma" w:cs="Tahoma"/>
          <w:spacing w:val="-12"/>
          <w:lang w:val="es-AR"/>
        </w:rPr>
        <w:t xml:space="preserve"> </w:t>
      </w:r>
      <w:r w:rsidRPr="009737BD">
        <w:rPr>
          <w:rFonts w:ascii="Tahoma" w:hAnsi="Tahoma" w:cs="Tahoma"/>
          <w:spacing w:val="1"/>
          <w:lang w:val="es-AR"/>
        </w:rPr>
        <w:t>d</w:t>
      </w:r>
      <w:r w:rsidRPr="009737BD">
        <w:rPr>
          <w:rFonts w:ascii="Tahoma" w:hAnsi="Tahoma" w:cs="Tahoma"/>
          <w:lang w:val="es-AR"/>
        </w:rPr>
        <w:t>ominio</w:t>
      </w:r>
      <w:r w:rsidRPr="009737BD">
        <w:rPr>
          <w:rFonts w:ascii="Tahoma" w:hAnsi="Tahoma" w:cs="Tahoma"/>
          <w:spacing w:val="49"/>
          <w:lang w:val="es-AR"/>
        </w:rPr>
        <w:t xml:space="preserve"> </w:t>
      </w:r>
      <w:r w:rsidRPr="009737BD">
        <w:rPr>
          <w:rFonts w:ascii="Tahoma" w:hAnsi="Tahoma" w:cs="Tahoma"/>
          <w:lang w:val="es-AR"/>
        </w:rPr>
        <w:t>público</w:t>
      </w:r>
      <w:r w:rsidRPr="009737BD">
        <w:rPr>
          <w:rFonts w:ascii="Tahoma" w:hAnsi="Tahoma" w:cs="Tahoma"/>
          <w:spacing w:val="51"/>
          <w:lang w:val="es-AR"/>
        </w:rPr>
        <w:t xml:space="preserve"> </w:t>
      </w:r>
      <w:r w:rsidRPr="009737BD">
        <w:rPr>
          <w:rFonts w:ascii="Tahoma" w:hAnsi="Tahoma" w:cs="Tahoma"/>
          <w:lang w:val="es-AR"/>
        </w:rPr>
        <w:t>o</w:t>
      </w:r>
      <w:r w:rsidRPr="009737BD">
        <w:rPr>
          <w:rFonts w:ascii="Tahoma" w:hAnsi="Tahoma" w:cs="Tahoma"/>
          <w:spacing w:val="51"/>
          <w:lang w:val="es-AR"/>
        </w:rPr>
        <w:t xml:space="preserve"> </w:t>
      </w:r>
      <w:r w:rsidRPr="009737BD">
        <w:rPr>
          <w:rFonts w:ascii="Tahoma" w:hAnsi="Tahoma" w:cs="Tahoma"/>
          <w:lang w:val="es-AR"/>
        </w:rPr>
        <w:t>priva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47"/>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49"/>
          <w:lang w:val="es-AR"/>
        </w:rPr>
        <w:t xml:space="preserve"> </w:t>
      </w:r>
      <w:r w:rsidRPr="009737BD">
        <w:rPr>
          <w:rFonts w:ascii="Tahoma" w:hAnsi="Tahoma" w:cs="Tahoma"/>
          <w:lang w:val="es-AR"/>
        </w:rPr>
        <w:t>por</w:t>
      </w:r>
      <w:r w:rsidRPr="009737BD">
        <w:rPr>
          <w:rFonts w:ascii="Tahoma" w:hAnsi="Tahoma" w:cs="Tahoma"/>
          <w:spacing w:val="47"/>
          <w:lang w:val="es-AR"/>
        </w:rPr>
        <w:t xml:space="preserve"> </w:t>
      </w:r>
      <w:r w:rsidRPr="009737BD">
        <w:rPr>
          <w:rFonts w:ascii="Tahoma" w:hAnsi="Tahoma" w:cs="Tahoma"/>
          <w:lang w:val="es-AR"/>
        </w:rPr>
        <w:t>sus</w:t>
      </w:r>
      <w:r w:rsidRPr="009737BD">
        <w:rPr>
          <w:rFonts w:ascii="Tahoma" w:hAnsi="Tahoma" w:cs="Tahoma"/>
          <w:spacing w:val="48"/>
          <w:lang w:val="es-AR"/>
        </w:rPr>
        <w:t xml:space="preserve"> </w:t>
      </w:r>
      <w:r w:rsidRPr="009737BD">
        <w:rPr>
          <w:rFonts w:ascii="Tahoma" w:hAnsi="Tahoma" w:cs="Tahoma"/>
          <w:lang w:val="es-AR"/>
        </w:rPr>
        <w:t>valo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47"/>
          <w:lang w:val="es-AR"/>
        </w:rPr>
        <w:t xml:space="preserve"> </w:t>
      </w:r>
      <w:r w:rsidRPr="009737BD">
        <w:rPr>
          <w:rFonts w:ascii="Tahoma" w:hAnsi="Tahoma" w:cs="Tahoma"/>
          <w:lang w:val="es-AR"/>
        </w:rPr>
        <w:t>intr</w:t>
      </w:r>
      <w:r w:rsidRPr="009737BD">
        <w:rPr>
          <w:rFonts w:ascii="Tahoma" w:hAnsi="Tahoma" w:cs="Tahoma"/>
          <w:spacing w:val="1"/>
          <w:lang w:val="es-AR"/>
        </w:rPr>
        <w:t>í</w:t>
      </w:r>
      <w:r w:rsidRPr="009737BD">
        <w:rPr>
          <w:rFonts w:ascii="Tahoma" w:hAnsi="Tahoma" w:cs="Tahoma"/>
          <w:lang w:val="es-AR"/>
        </w:rPr>
        <w:t>nsecos</w:t>
      </w:r>
      <w:r w:rsidRPr="009737BD">
        <w:rPr>
          <w:rFonts w:ascii="Tahoma" w:hAnsi="Tahoma" w:cs="Tahoma"/>
          <w:spacing w:val="47"/>
          <w:lang w:val="es-AR"/>
        </w:rPr>
        <w:t xml:space="preserve"> </w:t>
      </w:r>
      <w:r w:rsidRPr="009737BD">
        <w:rPr>
          <w:rFonts w:ascii="Tahoma" w:hAnsi="Tahoma" w:cs="Tahoma"/>
          <w:lang w:val="es-AR"/>
        </w:rPr>
        <w:t>son</w:t>
      </w:r>
      <w:r w:rsidRPr="009737BD">
        <w:rPr>
          <w:rFonts w:ascii="Tahoma" w:hAnsi="Tahoma" w:cs="Tahoma"/>
          <w:spacing w:val="48"/>
          <w:lang w:val="es-AR"/>
        </w:rPr>
        <w:t xml:space="preserve"> </w:t>
      </w:r>
      <w:r w:rsidRPr="009737BD">
        <w:rPr>
          <w:rFonts w:ascii="Tahoma" w:hAnsi="Tahoma" w:cs="Tahoma"/>
          <w:lang w:val="es-AR"/>
        </w:rPr>
        <w:t>ejemplos</w:t>
      </w:r>
      <w:r w:rsidRPr="009737BD">
        <w:rPr>
          <w:rFonts w:ascii="Tahoma" w:hAnsi="Tahoma" w:cs="Tahoma"/>
          <w:spacing w:val="-8"/>
          <w:lang w:val="es-AR"/>
        </w:rPr>
        <w:t xml:space="preserve"> </w:t>
      </w:r>
      <w:r w:rsidRPr="009737BD">
        <w:rPr>
          <w:rFonts w:ascii="Tahoma" w:hAnsi="Tahoma" w:cs="Tahoma"/>
          <w:lang w:val="es-AR"/>
        </w:rPr>
        <w:t>repre</w:t>
      </w:r>
      <w:r w:rsidRPr="009737BD">
        <w:rPr>
          <w:rFonts w:ascii="Tahoma" w:hAnsi="Tahoma" w:cs="Tahoma"/>
          <w:spacing w:val="2"/>
          <w:lang w:val="es-AR"/>
        </w:rPr>
        <w:t>s</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at</w:t>
      </w:r>
      <w:r w:rsidRPr="009737BD">
        <w:rPr>
          <w:rFonts w:ascii="Tahoma" w:hAnsi="Tahoma" w:cs="Tahoma"/>
          <w:spacing w:val="1"/>
          <w:lang w:val="es-AR"/>
        </w:rPr>
        <w:t>i</w:t>
      </w:r>
      <w:r w:rsidRPr="009737BD">
        <w:rPr>
          <w:rFonts w:ascii="Tahoma" w:hAnsi="Tahoma" w:cs="Tahoma"/>
          <w:lang w:val="es-AR"/>
        </w:rPr>
        <w:t xml:space="preserve">vos </w:t>
      </w:r>
      <w:r w:rsidRPr="009737BD">
        <w:rPr>
          <w:rFonts w:ascii="Tahoma" w:hAnsi="Tahoma" w:cs="Tahoma"/>
          <w:spacing w:val="22"/>
          <w:lang w:val="es-AR"/>
        </w:rPr>
        <w:t xml:space="preserve"> </w:t>
      </w:r>
      <w:r w:rsidRPr="009737BD">
        <w:rPr>
          <w:rFonts w:ascii="Tahoma" w:hAnsi="Tahoma" w:cs="Tahoma"/>
          <w:spacing w:val="1"/>
          <w:w w:val="99"/>
          <w:lang w:val="es-AR"/>
        </w:rPr>
        <w:t>d</w:t>
      </w:r>
      <w:r w:rsidRPr="009737BD">
        <w:rPr>
          <w:rFonts w:ascii="Tahoma" w:hAnsi="Tahoma" w:cs="Tahoma"/>
          <w:w w:val="99"/>
          <w:lang w:val="es-AR"/>
        </w:rPr>
        <w:t>e</w:t>
      </w:r>
      <w:r w:rsidRPr="009737BD">
        <w:rPr>
          <w:rFonts w:ascii="Tahoma" w:hAnsi="Tahoma" w:cs="Tahoma"/>
          <w:lang w:val="es-AR"/>
        </w:rPr>
        <w:t xml:space="preserve"> </w:t>
      </w:r>
      <w:r w:rsidRPr="009737BD">
        <w:rPr>
          <w:rFonts w:ascii="Tahoma" w:hAnsi="Tahoma" w:cs="Tahoma"/>
          <w:spacing w:val="24"/>
          <w:lang w:val="es-AR"/>
        </w:rPr>
        <w:t xml:space="preserve"> </w:t>
      </w:r>
      <w:r w:rsidRPr="009737BD">
        <w:rPr>
          <w:rFonts w:ascii="Tahoma" w:hAnsi="Tahoma" w:cs="Tahoma"/>
          <w:lang w:val="es-AR"/>
        </w:rPr>
        <w:t>al</w:t>
      </w:r>
      <w:r w:rsidRPr="009737BD">
        <w:rPr>
          <w:rFonts w:ascii="Tahoma" w:hAnsi="Tahoma" w:cs="Tahoma"/>
          <w:spacing w:val="1"/>
          <w:lang w:val="es-AR"/>
        </w:rPr>
        <w:t>g</w:t>
      </w:r>
      <w:r w:rsidRPr="009737BD">
        <w:rPr>
          <w:rFonts w:ascii="Tahoma" w:hAnsi="Tahoma" w:cs="Tahoma"/>
          <w:w w:val="99"/>
          <w:lang w:val="es-AR"/>
        </w:rPr>
        <w:t xml:space="preserve">ún </w:t>
      </w:r>
      <w:r w:rsidRPr="009737BD">
        <w:rPr>
          <w:rFonts w:ascii="Tahoma" w:hAnsi="Tahoma" w:cs="Tahoma"/>
          <w:spacing w:val="25"/>
          <w:w w:val="99"/>
          <w:lang w:val="es-AR"/>
        </w:rPr>
        <w:t xml:space="preserve"> </w:t>
      </w:r>
      <w:r w:rsidRPr="009737BD">
        <w:rPr>
          <w:rFonts w:ascii="Tahoma" w:hAnsi="Tahoma" w:cs="Tahoma"/>
          <w:lang w:val="es-AR"/>
        </w:rPr>
        <w:t>per</w:t>
      </w:r>
      <w:r w:rsidRPr="009737BD">
        <w:rPr>
          <w:rFonts w:ascii="Tahoma" w:hAnsi="Tahoma" w:cs="Tahoma"/>
          <w:spacing w:val="1"/>
          <w:lang w:val="es-AR"/>
        </w:rPr>
        <w:t>í</w:t>
      </w:r>
      <w:r w:rsidRPr="009737BD">
        <w:rPr>
          <w:rFonts w:ascii="Tahoma" w:hAnsi="Tahoma" w:cs="Tahoma"/>
          <w:lang w:val="es-AR"/>
        </w:rPr>
        <w:t>o</w:t>
      </w:r>
      <w:r w:rsidRPr="009737BD">
        <w:rPr>
          <w:rFonts w:ascii="Tahoma" w:hAnsi="Tahoma" w:cs="Tahoma"/>
          <w:spacing w:val="1"/>
          <w:lang w:val="es-AR"/>
        </w:rPr>
        <w:t>d</w:t>
      </w:r>
      <w:r w:rsidRPr="009737BD">
        <w:rPr>
          <w:rFonts w:ascii="Tahoma" w:hAnsi="Tahoma" w:cs="Tahoma"/>
          <w:lang w:val="es-AR"/>
        </w:rPr>
        <w:t xml:space="preserve">o </w:t>
      </w:r>
      <w:r w:rsidRPr="009737BD">
        <w:rPr>
          <w:rFonts w:ascii="Tahoma" w:hAnsi="Tahoma" w:cs="Tahoma"/>
          <w:spacing w:val="23"/>
          <w:lang w:val="es-AR"/>
        </w:rPr>
        <w:t xml:space="preserve"> </w:t>
      </w:r>
      <w:r w:rsidRPr="009737BD">
        <w:rPr>
          <w:rFonts w:ascii="Tahoma" w:hAnsi="Tahoma" w:cs="Tahoma"/>
          <w:lang w:val="es-AR"/>
        </w:rPr>
        <w:t xml:space="preserve">artístico, </w:t>
      </w:r>
      <w:r w:rsidRPr="009737BD">
        <w:rPr>
          <w:rFonts w:ascii="Tahoma" w:hAnsi="Tahoma" w:cs="Tahoma"/>
          <w:spacing w:val="18"/>
          <w:lang w:val="es-AR"/>
        </w:rPr>
        <w:t xml:space="preserve"> </w:t>
      </w:r>
      <w:r w:rsidRPr="009737BD">
        <w:rPr>
          <w:rFonts w:ascii="Tahoma" w:hAnsi="Tahoma" w:cs="Tahoma"/>
          <w:lang w:val="es-AR"/>
        </w:rPr>
        <w:t xml:space="preserve">o </w:t>
      </w:r>
      <w:r w:rsidRPr="009737BD">
        <w:rPr>
          <w:rFonts w:ascii="Tahoma" w:hAnsi="Tahoma" w:cs="Tahoma"/>
          <w:spacing w:val="25"/>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 xml:space="preserve">e </w:t>
      </w:r>
      <w:r w:rsidRPr="009737BD">
        <w:rPr>
          <w:rFonts w:ascii="Tahoma" w:hAnsi="Tahoma" w:cs="Tahoma"/>
          <w:spacing w:val="24"/>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 xml:space="preserve">r </w:t>
      </w:r>
      <w:r w:rsidRPr="009737BD">
        <w:rPr>
          <w:rFonts w:ascii="Tahoma" w:hAnsi="Tahoma" w:cs="Tahoma"/>
          <w:spacing w:val="24"/>
          <w:lang w:val="es-AR"/>
        </w:rPr>
        <w:t xml:space="preserve"> </w:t>
      </w:r>
      <w:r w:rsidRPr="009737BD">
        <w:rPr>
          <w:rFonts w:ascii="Tahoma" w:hAnsi="Tahoma" w:cs="Tahoma"/>
          <w:lang w:val="es-AR"/>
        </w:rPr>
        <w:t xml:space="preserve">los </w:t>
      </w:r>
      <w:r w:rsidRPr="009737BD">
        <w:rPr>
          <w:rFonts w:ascii="Tahoma" w:hAnsi="Tahoma" w:cs="Tahoma"/>
          <w:spacing w:val="23"/>
          <w:lang w:val="es-AR"/>
        </w:rPr>
        <w:t xml:space="preserve"> </w:t>
      </w:r>
      <w:r w:rsidRPr="009737BD">
        <w:rPr>
          <w:rFonts w:ascii="Tahoma" w:hAnsi="Tahoma" w:cs="Tahoma"/>
          <w:lang w:val="es-AR"/>
        </w:rPr>
        <w:t>h</w:t>
      </w:r>
      <w:r w:rsidRPr="009737BD">
        <w:rPr>
          <w:rFonts w:ascii="Tahoma" w:hAnsi="Tahoma" w:cs="Tahoma"/>
          <w:spacing w:val="1"/>
          <w:lang w:val="es-AR"/>
        </w:rPr>
        <w:t>e</w:t>
      </w:r>
      <w:r w:rsidRPr="009737BD">
        <w:rPr>
          <w:rFonts w:ascii="Tahoma" w:hAnsi="Tahoma" w:cs="Tahoma"/>
          <w:lang w:val="es-AR"/>
        </w:rPr>
        <w:t>c</w:t>
      </w:r>
      <w:r w:rsidRPr="009737BD">
        <w:rPr>
          <w:rFonts w:ascii="Tahoma" w:hAnsi="Tahoma" w:cs="Tahoma"/>
          <w:spacing w:val="1"/>
          <w:lang w:val="es-AR"/>
        </w:rPr>
        <w:t>ho</w:t>
      </w:r>
      <w:r w:rsidRPr="009737BD">
        <w:rPr>
          <w:rFonts w:ascii="Tahoma" w:hAnsi="Tahoma" w:cs="Tahoma"/>
          <w:lang w:val="es-AR"/>
        </w:rPr>
        <w:t xml:space="preserve">s </w:t>
      </w:r>
      <w:r w:rsidRPr="009737BD">
        <w:rPr>
          <w:rFonts w:ascii="Tahoma" w:hAnsi="Tahoma" w:cs="Tahoma"/>
          <w:spacing w:val="23"/>
          <w:lang w:val="es-AR"/>
        </w:rPr>
        <w:t xml:space="preserve"> </w:t>
      </w:r>
      <w:r w:rsidRPr="009737BD">
        <w:rPr>
          <w:rFonts w:ascii="Tahoma" w:hAnsi="Tahoma" w:cs="Tahoma"/>
          <w:lang w:val="es-AR"/>
        </w:rPr>
        <w:t xml:space="preserve">en </w:t>
      </w:r>
      <w:r w:rsidRPr="009737BD">
        <w:rPr>
          <w:rFonts w:ascii="Tahoma" w:hAnsi="Tahoma" w:cs="Tahoma"/>
          <w:spacing w:val="23"/>
          <w:lang w:val="es-AR"/>
        </w:rPr>
        <w:t xml:space="preserve"> </w:t>
      </w:r>
      <w:r w:rsidRPr="009737BD">
        <w:rPr>
          <w:rFonts w:ascii="Tahoma" w:hAnsi="Tahoma" w:cs="Tahoma"/>
          <w:lang w:val="es-AR"/>
        </w:rPr>
        <w:t>el</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24"/>
          <w:lang w:val="es-AR"/>
        </w:rPr>
        <w:t xml:space="preserve"> </w:t>
      </w:r>
      <w:r w:rsidRPr="009737BD">
        <w:rPr>
          <w:rFonts w:ascii="Tahoma" w:hAnsi="Tahoma" w:cs="Tahoma"/>
          <w:lang w:val="es-AR"/>
        </w:rPr>
        <w:t>oc</w:t>
      </w:r>
      <w:r w:rsidRPr="009737BD">
        <w:rPr>
          <w:rFonts w:ascii="Tahoma" w:hAnsi="Tahoma" w:cs="Tahoma"/>
          <w:spacing w:val="1"/>
          <w:lang w:val="es-AR"/>
        </w:rPr>
        <w:t>u</w:t>
      </w:r>
      <w:r w:rsidRPr="009737BD">
        <w:rPr>
          <w:rFonts w:ascii="Tahoma" w:hAnsi="Tahoma" w:cs="Tahoma"/>
          <w:lang w:val="es-AR"/>
        </w:rPr>
        <w:t>rridos const</w:t>
      </w:r>
      <w:r w:rsidRPr="009737BD">
        <w:rPr>
          <w:rFonts w:ascii="Tahoma" w:hAnsi="Tahoma" w:cs="Tahoma"/>
          <w:spacing w:val="1"/>
          <w:lang w:val="es-AR"/>
        </w:rPr>
        <w:t>i</w:t>
      </w:r>
      <w:r w:rsidRPr="009737BD">
        <w:rPr>
          <w:rFonts w:ascii="Tahoma" w:hAnsi="Tahoma" w:cs="Tahoma"/>
          <w:lang w:val="es-AR"/>
        </w:rPr>
        <w:t>tuyen</w:t>
      </w:r>
      <w:r w:rsidRPr="009737BD">
        <w:rPr>
          <w:rFonts w:ascii="Tahoma" w:hAnsi="Tahoma" w:cs="Tahoma"/>
          <w:spacing w:val="24"/>
          <w:lang w:val="es-AR"/>
        </w:rPr>
        <w:t xml:space="preserve"> </w:t>
      </w:r>
      <w:r w:rsidRPr="009737BD">
        <w:rPr>
          <w:rFonts w:ascii="Tahoma" w:hAnsi="Tahoma" w:cs="Tahoma"/>
          <w:lang w:val="es-AR"/>
        </w:rPr>
        <w:t>un</w:t>
      </w:r>
      <w:r w:rsidRPr="009737BD">
        <w:rPr>
          <w:rFonts w:ascii="Tahoma" w:hAnsi="Tahoma" w:cs="Tahoma"/>
          <w:spacing w:val="21"/>
          <w:lang w:val="es-AR"/>
        </w:rPr>
        <w:t xml:space="preserve"> </w:t>
      </w:r>
      <w:r w:rsidRPr="009737BD">
        <w:rPr>
          <w:rFonts w:ascii="Tahoma" w:hAnsi="Tahoma" w:cs="Tahoma"/>
          <w:lang w:val="es-AR"/>
        </w:rPr>
        <w:t>docu</w:t>
      </w:r>
      <w:r w:rsidRPr="009737BD">
        <w:rPr>
          <w:rFonts w:ascii="Tahoma" w:hAnsi="Tahoma" w:cs="Tahoma"/>
          <w:spacing w:val="2"/>
          <w:lang w:val="es-AR"/>
        </w:rPr>
        <w:t>m</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19"/>
          <w:lang w:val="es-AR"/>
        </w:rPr>
        <w:t xml:space="preserve"> </w:t>
      </w:r>
      <w:r w:rsidRPr="009737BD">
        <w:rPr>
          <w:rFonts w:ascii="Tahoma" w:hAnsi="Tahoma" w:cs="Tahoma"/>
          <w:lang w:val="es-AR"/>
        </w:rPr>
        <w:t>o</w:t>
      </w:r>
      <w:r w:rsidRPr="009737BD">
        <w:rPr>
          <w:rFonts w:ascii="Tahoma" w:hAnsi="Tahoma" w:cs="Tahoma"/>
          <w:spacing w:val="23"/>
          <w:lang w:val="es-AR"/>
        </w:rPr>
        <w:t xml:space="preserve"> </w:t>
      </w:r>
      <w:r w:rsidRPr="009737BD">
        <w:rPr>
          <w:rFonts w:ascii="Tahoma" w:hAnsi="Tahoma" w:cs="Tahoma"/>
          <w:lang w:val="es-AR"/>
        </w:rPr>
        <w:t>testi</w:t>
      </w:r>
      <w:r w:rsidRPr="009737BD">
        <w:rPr>
          <w:rFonts w:ascii="Tahoma" w:hAnsi="Tahoma" w:cs="Tahoma"/>
          <w:spacing w:val="2"/>
          <w:lang w:val="es-AR"/>
        </w:rPr>
        <w:t>m</w:t>
      </w:r>
      <w:r w:rsidRPr="009737BD">
        <w:rPr>
          <w:rFonts w:ascii="Tahoma" w:hAnsi="Tahoma" w:cs="Tahoma"/>
          <w:lang w:val="es-AR"/>
        </w:rPr>
        <w:t>onio</w:t>
      </w:r>
      <w:r w:rsidRPr="009737BD">
        <w:rPr>
          <w:rFonts w:ascii="Tahoma" w:hAnsi="Tahoma" w:cs="Tahoma"/>
          <w:spacing w:val="19"/>
          <w:lang w:val="es-AR"/>
        </w:rPr>
        <w:t xml:space="preserve"> </w:t>
      </w:r>
      <w:r w:rsidRPr="009737BD">
        <w:rPr>
          <w:rFonts w:ascii="Tahoma" w:hAnsi="Tahoma" w:cs="Tahoma"/>
          <w:lang w:val="es-AR"/>
        </w:rPr>
        <w:t>del</w:t>
      </w:r>
      <w:r w:rsidRPr="009737BD">
        <w:rPr>
          <w:rFonts w:ascii="Tahoma" w:hAnsi="Tahoma" w:cs="Tahoma"/>
          <w:spacing w:val="20"/>
          <w:lang w:val="es-AR"/>
        </w:rPr>
        <w:t xml:space="preserve"> </w:t>
      </w:r>
      <w:r w:rsidRPr="009737BD">
        <w:rPr>
          <w:rFonts w:ascii="Tahoma" w:hAnsi="Tahoma" w:cs="Tahoma"/>
          <w:lang w:val="es-AR"/>
        </w:rPr>
        <w:t>pas</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17"/>
          <w:lang w:val="es-AR"/>
        </w:rPr>
        <w:t xml:space="preserve"> </w:t>
      </w:r>
      <w:r w:rsidRPr="009737BD">
        <w:rPr>
          <w:rFonts w:ascii="Tahoma" w:hAnsi="Tahoma" w:cs="Tahoma"/>
          <w:lang w:val="es-AR"/>
        </w:rPr>
        <w:t>histórico</w:t>
      </w:r>
      <w:r w:rsidRPr="009737BD">
        <w:rPr>
          <w:rFonts w:ascii="Tahoma" w:hAnsi="Tahoma" w:cs="Tahoma"/>
          <w:spacing w:val="16"/>
          <w:lang w:val="es-AR"/>
        </w:rPr>
        <w:t xml:space="preserve"> </w:t>
      </w:r>
      <w:r w:rsidRPr="009737BD">
        <w:rPr>
          <w:rFonts w:ascii="Tahoma" w:hAnsi="Tahoma" w:cs="Tahoma"/>
          <w:lang w:val="es-AR"/>
        </w:rPr>
        <w:t>del</w:t>
      </w:r>
      <w:r w:rsidRPr="009737BD">
        <w:rPr>
          <w:rFonts w:ascii="Tahoma" w:hAnsi="Tahoma" w:cs="Tahoma"/>
          <w:spacing w:val="20"/>
          <w:lang w:val="es-AR"/>
        </w:rPr>
        <w:t xml:space="preserve"> </w:t>
      </w:r>
      <w:r w:rsidRPr="009737BD">
        <w:rPr>
          <w:rFonts w:ascii="Tahoma" w:hAnsi="Tahoma" w:cs="Tahoma"/>
          <w:lang w:val="es-AR"/>
        </w:rPr>
        <w:t>Part</w:t>
      </w:r>
      <w:r w:rsidRPr="009737BD">
        <w:rPr>
          <w:rFonts w:ascii="Tahoma" w:hAnsi="Tahoma" w:cs="Tahoma"/>
          <w:spacing w:val="1"/>
          <w:lang w:val="es-AR"/>
        </w:rPr>
        <w:t>i</w:t>
      </w:r>
      <w:r w:rsidRPr="009737BD">
        <w:rPr>
          <w:rFonts w:ascii="Tahoma" w:hAnsi="Tahoma" w:cs="Tahoma"/>
          <w:lang w:val="es-AR"/>
        </w:rPr>
        <w:t>do,</w:t>
      </w:r>
      <w:r w:rsidRPr="009737BD">
        <w:rPr>
          <w:rFonts w:ascii="Tahoma" w:hAnsi="Tahoma" w:cs="Tahoma"/>
          <w:spacing w:val="19"/>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lang w:val="es-AR"/>
        </w:rPr>
        <w:t>del</w:t>
      </w:r>
      <w:r w:rsidRPr="009737BD">
        <w:rPr>
          <w:rFonts w:ascii="Tahoma" w:hAnsi="Tahoma" w:cs="Tahoma"/>
          <w:spacing w:val="21"/>
          <w:lang w:val="es-AR"/>
        </w:rPr>
        <w:t xml:space="preserve"> </w:t>
      </w:r>
      <w:r w:rsidRPr="009737BD">
        <w:rPr>
          <w:rFonts w:ascii="Tahoma" w:hAnsi="Tahoma" w:cs="Tahoma"/>
          <w:lang w:val="es-AR"/>
        </w:rPr>
        <w:t>Natura</w:t>
      </w:r>
      <w:r w:rsidRPr="009737BD">
        <w:rPr>
          <w:rFonts w:ascii="Tahoma" w:hAnsi="Tahoma" w:cs="Tahoma"/>
          <w:spacing w:val="1"/>
          <w:lang w:val="es-AR"/>
        </w:rPr>
        <w:t>l</w:t>
      </w:r>
      <w:r w:rsidRPr="009737BD">
        <w:rPr>
          <w:rFonts w:ascii="Tahoma" w:hAnsi="Tahoma" w:cs="Tahoma"/>
          <w:lang w:val="es-AR"/>
        </w:rPr>
        <w:t>, integ</w:t>
      </w:r>
      <w:r w:rsidRPr="009737BD">
        <w:rPr>
          <w:rFonts w:ascii="Tahoma" w:hAnsi="Tahoma" w:cs="Tahoma"/>
          <w:spacing w:val="1"/>
          <w:lang w:val="es-AR"/>
        </w:rPr>
        <w:t>r</w:t>
      </w:r>
      <w:r w:rsidRPr="009737BD">
        <w:rPr>
          <w:rFonts w:ascii="Tahoma" w:hAnsi="Tahoma" w:cs="Tahoma"/>
          <w:lang w:val="es-AR"/>
        </w:rPr>
        <w:t>ado</w:t>
      </w:r>
      <w:r w:rsidRPr="009737BD">
        <w:rPr>
          <w:rFonts w:ascii="Tahoma" w:hAnsi="Tahoma" w:cs="Tahoma"/>
          <w:spacing w:val="13"/>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15"/>
          <w:lang w:val="es-AR"/>
        </w:rPr>
        <w:t xml:space="preserve"> </w:t>
      </w:r>
      <w:r w:rsidRPr="009737BD">
        <w:rPr>
          <w:rFonts w:ascii="Tahoma" w:hAnsi="Tahoma" w:cs="Tahoma"/>
          <w:lang w:val="es-AR"/>
        </w:rPr>
        <w:t>a</w:t>
      </w:r>
      <w:r w:rsidRPr="009737BD">
        <w:rPr>
          <w:rFonts w:ascii="Tahoma" w:hAnsi="Tahoma" w:cs="Tahoma"/>
          <w:spacing w:val="1"/>
          <w:lang w:val="es-AR"/>
        </w:rPr>
        <w:t>q</w:t>
      </w:r>
      <w:r w:rsidRPr="009737BD">
        <w:rPr>
          <w:rFonts w:ascii="Tahoma" w:hAnsi="Tahoma" w:cs="Tahoma"/>
          <w:lang w:val="es-AR"/>
        </w:rPr>
        <w:t>uellos</w:t>
      </w:r>
      <w:r w:rsidRPr="009737BD">
        <w:rPr>
          <w:rFonts w:ascii="Tahoma" w:hAnsi="Tahoma" w:cs="Tahoma"/>
          <w:spacing w:val="13"/>
          <w:lang w:val="es-AR"/>
        </w:rPr>
        <w:t xml:space="preserve"> </w:t>
      </w:r>
      <w:r w:rsidRPr="009737BD">
        <w:rPr>
          <w:rFonts w:ascii="Tahoma" w:hAnsi="Tahoma" w:cs="Tahoma"/>
          <w:lang w:val="es-AR"/>
        </w:rPr>
        <w:t>elem</w:t>
      </w:r>
      <w:r w:rsidRPr="009737BD">
        <w:rPr>
          <w:rFonts w:ascii="Tahoma" w:hAnsi="Tahoma" w:cs="Tahoma"/>
          <w:spacing w:val="1"/>
          <w:lang w:val="es-AR"/>
        </w:rPr>
        <w:t>e</w:t>
      </w:r>
      <w:r w:rsidRPr="009737BD">
        <w:rPr>
          <w:rFonts w:ascii="Tahoma" w:hAnsi="Tahoma" w:cs="Tahoma"/>
          <w:lang w:val="es-AR"/>
        </w:rPr>
        <w:t>ntos</w:t>
      </w:r>
      <w:r w:rsidRPr="009737BD">
        <w:rPr>
          <w:rFonts w:ascii="Tahoma" w:hAnsi="Tahoma" w:cs="Tahoma"/>
          <w:spacing w:val="1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6"/>
          <w:lang w:val="es-AR"/>
        </w:rPr>
        <w:t xml:space="preserve"> </w:t>
      </w:r>
      <w:r w:rsidRPr="009737BD">
        <w:rPr>
          <w:rFonts w:ascii="Tahoma" w:hAnsi="Tahoma" w:cs="Tahoma"/>
          <w:lang w:val="es-AR"/>
        </w:rPr>
        <w:t>or</w:t>
      </w:r>
      <w:r w:rsidRPr="009737BD">
        <w:rPr>
          <w:rFonts w:ascii="Tahoma" w:hAnsi="Tahoma" w:cs="Tahoma"/>
          <w:spacing w:val="1"/>
          <w:lang w:val="es-AR"/>
        </w:rPr>
        <w:t>i</w:t>
      </w:r>
      <w:r w:rsidRPr="009737BD">
        <w:rPr>
          <w:rFonts w:ascii="Tahoma" w:hAnsi="Tahoma" w:cs="Tahoma"/>
          <w:lang w:val="es-AR"/>
        </w:rPr>
        <w:t>gen</w:t>
      </w:r>
      <w:r w:rsidRPr="009737BD">
        <w:rPr>
          <w:rFonts w:ascii="Tahoma" w:hAnsi="Tahoma" w:cs="Tahoma"/>
          <w:spacing w:val="16"/>
          <w:lang w:val="es-AR"/>
        </w:rPr>
        <w:t xml:space="preserve"> </w:t>
      </w:r>
      <w:r w:rsidRPr="009737BD">
        <w:rPr>
          <w:rFonts w:ascii="Tahoma" w:hAnsi="Tahoma" w:cs="Tahoma"/>
          <w:lang w:val="es-AR"/>
        </w:rPr>
        <w:t>na</w:t>
      </w:r>
      <w:r w:rsidRPr="009737BD">
        <w:rPr>
          <w:rFonts w:ascii="Tahoma" w:hAnsi="Tahoma" w:cs="Tahoma"/>
          <w:spacing w:val="1"/>
          <w:lang w:val="es-AR"/>
        </w:rPr>
        <w:t>t</w:t>
      </w:r>
      <w:r w:rsidRPr="009737BD">
        <w:rPr>
          <w:rFonts w:ascii="Tahoma" w:hAnsi="Tahoma" w:cs="Tahoma"/>
          <w:spacing w:val="-1"/>
          <w:lang w:val="es-AR"/>
        </w:rPr>
        <w:t>u</w:t>
      </w:r>
      <w:r w:rsidRPr="009737BD">
        <w:rPr>
          <w:rFonts w:ascii="Tahoma" w:hAnsi="Tahoma" w:cs="Tahoma"/>
          <w:lang w:val="es-AR"/>
        </w:rPr>
        <w:t>ral</w:t>
      </w:r>
      <w:r w:rsidRPr="009737BD">
        <w:rPr>
          <w:rFonts w:ascii="Tahoma" w:hAnsi="Tahoma" w:cs="Tahoma"/>
          <w:spacing w:val="15"/>
          <w:lang w:val="es-AR"/>
        </w:rPr>
        <w:t xml:space="preserve"> </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lang w:val="es-AR"/>
        </w:rPr>
        <w:t>vegetal</w:t>
      </w:r>
      <w:r w:rsidRPr="009737BD">
        <w:rPr>
          <w:rFonts w:ascii="Tahoma" w:hAnsi="Tahoma" w:cs="Tahoma"/>
          <w:spacing w:val="11"/>
          <w:lang w:val="es-AR"/>
        </w:rPr>
        <w:t xml:space="preserve"> </w:t>
      </w:r>
      <w:r w:rsidRPr="009737BD">
        <w:rPr>
          <w:rFonts w:ascii="Tahoma" w:hAnsi="Tahoma" w:cs="Tahoma"/>
          <w:lang w:val="es-AR"/>
        </w:rPr>
        <w:t>con</w:t>
      </w:r>
      <w:r w:rsidRPr="009737BD">
        <w:rPr>
          <w:rFonts w:ascii="Tahoma" w:hAnsi="Tahoma" w:cs="Tahoma"/>
          <w:spacing w:val="15"/>
          <w:lang w:val="es-AR"/>
        </w:rPr>
        <w:t xml:space="preserve"> </w:t>
      </w:r>
      <w:r w:rsidRPr="009737BD">
        <w:rPr>
          <w:rFonts w:ascii="Tahoma" w:hAnsi="Tahoma" w:cs="Tahoma"/>
          <w:lang w:val="es-AR"/>
        </w:rPr>
        <w:t>características</w:t>
      </w:r>
      <w:r w:rsidRPr="009737BD">
        <w:rPr>
          <w:rFonts w:ascii="Tahoma" w:hAnsi="Tahoma" w:cs="Tahoma"/>
          <w:spacing w:val="5"/>
          <w:lang w:val="es-AR"/>
        </w:rPr>
        <w:t xml:space="preserve"> </w:t>
      </w:r>
      <w:r w:rsidRPr="009737BD">
        <w:rPr>
          <w:rFonts w:ascii="Tahoma" w:hAnsi="Tahoma" w:cs="Tahoma"/>
          <w:lang w:val="es-AR"/>
        </w:rPr>
        <w:t>singulare</w:t>
      </w:r>
      <w:r w:rsidRPr="009737BD">
        <w:rPr>
          <w:rFonts w:ascii="Tahoma" w:hAnsi="Tahoma" w:cs="Tahoma"/>
          <w:spacing w:val="2"/>
          <w:lang w:val="es-AR"/>
        </w:rPr>
        <w:t>s</w:t>
      </w:r>
      <w:r w:rsidRPr="009737BD">
        <w:rPr>
          <w:rFonts w:ascii="Tahoma" w:hAnsi="Tahoma" w:cs="Tahoma"/>
          <w:lang w:val="es-AR"/>
        </w:rPr>
        <w:t>, menc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na</w:t>
      </w:r>
      <w:r w:rsidRPr="009737BD">
        <w:rPr>
          <w:rFonts w:ascii="Tahoma" w:hAnsi="Tahoma" w:cs="Tahoma"/>
          <w:spacing w:val="1"/>
          <w:lang w:val="es-AR"/>
        </w:rPr>
        <w:t>do</w:t>
      </w:r>
      <w:r w:rsidRPr="009737BD">
        <w:rPr>
          <w:rFonts w:ascii="Tahoma" w:hAnsi="Tahoma" w:cs="Tahoma"/>
          <w:lang w:val="es-AR"/>
        </w:rPr>
        <w:t>s</w:t>
      </w:r>
      <w:r w:rsidRPr="009737BD">
        <w:rPr>
          <w:rFonts w:ascii="Tahoma" w:hAnsi="Tahoma" w:cs="Tahoma"/>
          <w:spacing w:val="8"/>
          <w:lang w:val="es-AR"/>
        </w:rPr>
        <w:t xml:space="preserve"> </w:t>
      </w:r>
      <w:r w:rsidRPr="009737BD">
        <w:rPr>
          <w:rFonts w:ascii="Tahoma" w:hAnsi="Tahoma" w:cs="Tahoma"/>
          <w:lang w:val="es-AR"/>
        </w:rPr>
        <w:t>en</w:t>
      </w:r>
      <w:r w:rsidRPr="009737BD">
        <w:rPr>
          <w:rFonts w:ascii="Tahoma" w:hAnsi="Tahoma" w:cs="Tahoma"/>
          <w:spacing w:val="12"/>
          <w:lang w:val="es-AR"/>
        </w:rPr>
        <w:t xml:space="preserve"> </w:t>
      </w:r>
      <w:r w:rsidRPr="009737BD">
        <w:rPr>
          <w:rFonts w:ascii="Tahoma" w:hAnsi="Tahoma" w:cs="Tahoma"/>
          <w:lang w:val="es-AR"/>
        </w:rPr>
        <w:t>el</w:t>
      </w:r>
      <w:r w:rsidRPr="009737BD">
        <w:rPr>
          <w:rFonts w:ascii="Tahoma" w:hAnsi="Tahoma" w:cs="Tahoma"/>
          <w:spacing w:val="12"/>
          <w:lang w:val="es-AR"/>
        </w:rPr>
        <w:t xml:space="preserve"> </w:t>
      </w:r>
      <w:r w:rsidRPr="009737BD">
        <w:rPr>
          <w:rFonts w:ascii="Tahoma" w:hAnsi="Tahoma" w:cs="Tahoma"/>
          <w:lang w:val="es-AR"/>
        </w:rPr>
        <w:t>catá</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go</w:t>
      </w:r>
      <w:r w:rsidRPr="009737BD">
        <w:rPr>
          <w:rFonts w:ascii="Tahoma" w:hAnsi="Tahoma" w:cs="Tahoma"/>
          <w:spacing w:val="10"/>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13"/>
          <w:lang w:val="es-AR"/>
        </w:rPr>
        <w:t xml:space="preserve"> </w:t>
      </w:r>
      <w:r w:rsidRPr="009737BD">
        <w:rPr>
          <w:rFonts w:ascii="Tahoma" w:hAnsi="Tahoma" w:cs="Tahoma"/>
          <w:lang w:val="es-AR"/>
        </w:rPr>
        <w:t>An</w:t>
      </w:r>
      <w:r w:rsidRPr="009737BD">
        <w:rPr>
          <w:rFonts w:ascii="Tahoma" w:hAnsi="Tahoma" w:cs="Tahoma"/>
          <w:spacing w:val="1"/>
          <w:lang w:val="es-AR"/>
        </w:rPr>
        <w:t>ex</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lang w:val="es-AR"/>
        </w:rPr>
        <w:t>que</w:t>
      </w:r>
      <w:r w:rsidRPr="009737BD">
        <w:rPr>
          <w:rFonts w:ascii="Tahoma" w:hAnsi="Tahoma" w:cs="Tahoma"/>
          <w:spacing w:val="14"/>
          <w:lang w:val="es-AR"/>
        </w:rPr>
        <w:t xml:space="preserve"> </w:t>
      </w:r>
      <w:r w:rsidRPr="009737BD">
        <w:rPr>
          <w:rFonts w:ascii="Tahoma" w:hAnsi="Tahoma" w:cs="Tahoma"/>
          <w:spacing w:val="1"/>
          <w:lang w:val="es-AR"/>
        </w:rPr>
        <w:t>f</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2"/>
          <w:lang w:val="es-AR"/>
        </w:rPr>
        <w:t>m</w:t>
      </w:r>
      <w:r w:rsidRPr="009737BD">
        <w:rPr>
          <w:rFonts w:ascii="Tahoma" w:hAnsi="Tahoma" w:cs="Tahoma"/>
          <w:lang w:val="es-AR"/>
        </w:rPr>
        <w:t>a</w:t>
      </w:r>
      <w:r w:rsidRPr="009737BD">
        <w:rPr>
          <w:rFonts w:ascii="Tahoma" w:hAnsi="Tahoma" w:cs="Tahoma"/>
          <w:spacing w:val="13"/>
          <w:lang w:val="es-AR"/>
        </w:rPr>
        <w:t xml:space="preserve"> </w:t>
      </w:r>
      <w:r w:rsidRPr="009737BD">
        <w:rPr>
          <w:rFonts w:ascii="Tahoma" w:hAnsi="Tahoma" w:cs="Tahoma"/>
          <w:lang w:val="es-AR"/>
        </w:rPr>
        <w:t>parte</w:t>
      </w:r>
      <w:r w:rsidRPr="009737BD">
        <w:rPr>
          <w:rFonts w:ascii="Tahoma" w:hAnsi="Tahoma" w:cs="Tahoma"/>
          <w:spacing w:val="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3"/>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4"/>
          <w:lang w:val="es-AR"/>
        </w:rPr>
        <w:t xml:space="preserve"> </w:t>
      </w:r>
      <w:r w:rsidRPr="009737BD">
        <w:rPr>
          <w:rFonts w:ascii="Tahoma" w:hAnsi="Tahoma" w:cs="Tahoma"/>
          <w:lang w:val="es-AR"/>
        </w:rPr>
        <w:t>prese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0"/>
          <w:lang w:val="es-AR"/>
        </w:rPr>
        <w:t xml:space="preserve"> </w:t>
      </w:r>
      <w:r w:rsidRPr="009737BD">
        <w:rPr>
          <w:rFonts w:ascii="Tahoma" w:hAnsi="Tahoma" w:cs="Tahoma"/>
          <w:lang w:val="es-AR"/>
        </w:rPr>
        <w:t>normat</w:t>
      </w:r>
      <w:r w:rsidRPr="009737BD">
        <w:rPr>
          <w:rFonts w:ascii="Tahoma" w:hAnsi="Tahoma" w:cs="Tahoma"/>
          <w:spacing w:val="1"/>
          <w:lang w:val="es-AR"/>
        </w:rPr>
        <w:t>i</w:t>
      </w:r>
      <w:r w:rsidRPr="009737BD">
        <w:rPr>
          <w:rFonts w:ascii="Tahoma" w:hAnsi="Tahoma" w:cs="Tahoma"/>
          <w:lang w:val="es-AR"/>
        </w:rPr>
        <w:t>va,</w:t>
      </w:r>
      <w:r w:rsidRPr="009737BD">
        <w:rPr>
          <w:rFonts w:ascii="Tahoma" w:hAnsi="Tahoma" w:cs="Tahoma"/>
          <w:spacing w:val="9"/>
          <w:lang w:val="es-AR"/>
        </w:rPr>
        <w:t xml:space="preserve"> </w:t>
      </w:r>
      <w:r w:rsidRPr="009737BD">
        <w:rPr>
          <w:rFonts w:ascii="Tahoma" w:hAnsi="Tahoma" w:cs="Tahoma"/>
          <w:lang w:val="es-AR"/>
        </w:rPr>
        <w:t>y</w:t>
      </w:r>
      <w:r w:rsidRPr="009737BD">
        <w:rPr>
          <w:rFonts w:ascii="Tahoma" w:hAnsi="Tahoma" w:cs="Tahoma"/>
          <w:spacing w:val="13"/>
          <w:lang w:val="es-AR"/>
        </w:rPr>
        <w:t xml:space="preserve"> </w:t>
      </w:r>
      <w:r w:rsidRPr="009737BD">
        <w:rPr>
          <w:rFonts w:ascii="Tahoma" w:hAnsi="Tahoma" w:cs="Tahoma"/>
          <w:lang w:val="es-AR"/>
        </w:rPr>
        <w:t>los</w:t>
      </w:r>
      <w:r w:rsidRPr="009737BD">
        <w:rPr>
          <w:rFonts w:ascii="Tahoma" w:hAnsi="Tahoma" w:cs="Tahoma"/>
          <w:spacing w:val="12"/>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lang w:val="es-AR"/>
        </w:rPr>
        <w:t>periódica</w:t>
      </w:r>
      <w:r w:rsidRPr="009737BD">
        <w:rPr>
          <w:rFonts w:ascii="Tahoma" w:hAnsi="Tahoma" w:cs="Tahoma"/>
          <w:spacing w:val="2"/>
          <w:lang w:val="es-AR"/>
        </w:rPr>
        <w:t>m</w:t>
      </w:r>
      <w:r w:rsidRPr="009737BD">
        <w:rPr>
          <w:rFonts w:ascii="Tahoma" w:hAnsi="Tahoma" w:cs="Tahoma"/>
          <w:lang w:val="es-AR"/>
        </w:rPr>
        <w:t xml:space="preserve">ente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co</w:t>
      </w:r>
      <w:r w:rsidRPr="009737BD">
        <w:rPr>
          <w:rFonts w:ascii="Tahoma" w:hAnsi="Tahoma" w:cs="Tahoma"/>
          <w:spacing w:val="1"/>
          <w:lang w:val="es-AR"/>
        </w:rPr>
        <w:t>r</w:t>
      </w:r>
      <w:r w:rsidRPr="009737BD">
        <w:rPr>
          <w:rFonts w:ascii="Tahoma" w:hAnsi="Tahoma" w:cs="Tahoma"/>
          <w:lang w:val="es-AR"/>
        </w:rPr>
        <w:t>poren</w:t>
      </w:r>
      <w:r w:rsidRPr="009737BD">
        <w:rPr>
          <w:rFonts w:ascii="Tahoma" w:hAnsi="Tahoma" w:cs="Tahoma"/>
          <w:spacing w:val="-2"/>
          <w:lang w:val="es-AR"/>
        </w:rPr>
        <w:t xml:space="preserve"> </w:t>
      </w:r>
      <w:r w:rsidRPr="009737BD">
        <w:rPr>
          <w:rFonts w:ascii="Tahoma" w:hAnsi="Tahoma" w:cs="Tahoma"/>
          <w:lang w:val="es-AR"/>
        </w:rPr>
        <w:t>al mi</w:t>
      </w:r>
      <w:r w:rsidRPr="009737BD">
        <w:rPr>
          <w:rFonts w:ascii="Tahoma" w:hAnsi="Tahoma" w:cs="Tahoma"/>
          <w:spacing w:val="2"/>
          <w:lang w:val="es-AR"/>
        </w:rPr>
        <w:t>s</w:t>
      </w:r>
      <w:r w:rsidRPr="009737BD">
        <w:rPr>
          <w:rFonts w:ascii="Tahoma" w:hAnsi="Tahoma" w:cs="Tahoma"/>
          <w:lang w:val="es-AR"/>
        </w:rPr>
        <w:t>mo,</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op</w:t>
      </w:r>
      <w:r w:rsidRPr="009737BD">
        <w:rPr>
          <w:rFonts w:ascii="Tahoma" w:hAnsi="Tahoma" w:cs="Tahoma"/>
          <w:spacing w:val="1"/>
          <w:lang w:val="es-AR"/>
        </w:rPr>
        <w:t>u</w:t>
      </w:r>
      <w:r w:rsidRPr="009737BD">
        <w:rPr>
          <w:rFonts w:ascii="Tahoma" w:hAnsi="Tahoma" w:cs="Tahoma"/>
          <w:lang w:val="es-AR"/>
        </w:rPr>
        <w:t xml:space="preserve">esta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smartTag w:uri="urn:schemas-microsoft-com:office:smarttags" w:element="PersonName">
        <w:smartTagPr>
          <w:attr w:name="ProductID" w:val="la Autoridad"/>
        </w:smartTagPr>
        <w:r w:rsidRPr="009737BD">
          <w:rPr>
            <w:rFonts w:ascii="Tahoma" w:hAnsi="Tahoma" w:cs="Tahoma"/>
            <w:lang w:val="es-AR"/>
          </w:rPr>
          <w:t>la</w:t>
        </w:r>
        <w:r w:rsidRPr="009737BD">
          <w:rPr>
            <w:rFonts w:ascii="Tahoma" w:hAnsi="Tahoma" w:cs="Tahoma"/>
            <w:spacing w:val="1"/>
            <w:lang w:val="es-AR"/>
          </w:rPr>
          <w:t xml:space="preserve"> A</w:t>
        </w:r>
        <w:r w:rsidRPr="009737BD">
          <w:rPr>
            <w:rFonts w:ascii="Tahoma" w:hAnsi="Tahoma" w:cs="Tahoma"/>
            <w:lang w:val="es-AR"/>
          </w:rPr>
          <w:t>utori</w:t>
        </w:r>
        <w:r w:rsidRPr="009737BD">
          <w:rPr>
            <w:rFonts w:ascii="Tahoma" w:hAnsi="Tahoma" w:cs="Tahoma"/>
            <w:spacing w:val="1"/>
            <w:lang w:val="es-AR"/>
          </w:rPr>
          <w:t>d</w:t>
        </w:r>
        <w:r w:rsidRPr="009737BD">
          <w:rPr>
            <w:rFonts w:ascii="Tahoma" w:hAnsi="Tahoma" w:cs="Tahoma"/>
            <w:lang w:val="es-AR"/>
          </w:rPr>
          <w:t>ad</w:t>
        </w:r>
      </w:smartTag>
      <w:r w:rsidRPr="009737BD">
        <w:rPr>
          <w:rFonts w:ascii="Tahoma" w:hAnsi="Tahoma" w:cs="Tahoma"/>
          <w:lang w:val="es-AR"/>
        </w:rPr>
        <w:t xml:space="preserve"> de</w:t>
      </w:r>
      <w:r w:rsidRPr="009737BD">
        <w:rPr>
          <w:rFonts w:ascii="Tahoma" w:hAnsi="Tahoma" w:cs="Tahoma"/>
          <w:spacing w:val="-1"/>
          <w:lang w:val="es-AR"/>
        </w:rPr>
        <w:t xml:space="preserve"> </w:t>
      </w:r>
      <w:r w:rsidRPr="009737BD">
        <w:rPr>
          <w:rFonts w:ascii="Tahoma" w:hAnsi="Tahoma" w:cs="Tahoma"/>
          <w:lang w:val="es-AR"/>
        </w:rPr>
        <w:t>Aplicac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spacing w:val="1"/>
          <w:lang w:val="es-AR"/>
        </w:rPr>
        <w:t>n</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790"/>
        <w:jc w:val="both"/>
        <w:rPr>
          <w:rFonts w:ascii="Tahoma" w:hAnsi="Tahoma" w:cs="Tahoma"/>
          <w:lang w:val="es-AR"/>
        </w:rPr>
      </w:pPr>
      <w:r w:rsidRPr="009737BD">
        <w:rPr>
          <w:rFonts w:ascii="Tahoma" w:hAnsi="Tahoma" w:cs="Tahoma"/>
          <w:b/>
          <w:bCs/>
          <w:lang w:val="es-AR"/>
        </w:rPr>
        <w:t>X.3</w:t>
      </w:r>
    </w:p>
    <w:p w:rsidR="001A5F7E" w:rsidRPr="009737BD" w:rsidRDefault="001A5F7E">
      <w:pPr>
        <w:widowControl w:val="0"/>
        <w:autoSpaceDE w:val="0"/>
        <w:autoSpaceDN w:val="0"/>
        <w:adjustRightInd w:val="0"/>
        <w:spacing w:before="7" w:after="0" w:line="266" w:lineRule="exact"/>
        <w:ind w:left="102" w:right="69"/>
        <w:jc w:val="both"/>
        <w:rPr>
          <w:rFonts w:ascii="Tahoma" w:hAnsi="Tahoma" w:cs="Tahoma"/>
          <w:lang w:val="es-AR"/>
        </w:rPr>
      </w:pPr>
      <w:r w:rsidRPr="009737BD">
        <w:rPr>
          <w:rFonts w:ascii="Tahoma" w:hAnsi="Tahoma" w:cs="Tahoma"/>
          <w:lang w:val="es-AR"/>
        </w:rPr>
        <w:t>En</w:t>
      </w:r>
      <w:r w:rsidRPr="009737BD">
        <w:rPr>
          <w:rFonts w:ascii="Tahoma" w:hAnsi="Tahoma" w:cs="Tahoma"/>
          <w:spacing w:val="19"/>
          <w:lang w:val="es-AR"/>
        </w:rPr>
        <w:t xml:space="preserve"> </w:t>
      </w:r>
      <w:r w:rsidRPr="009737BD">
        <w:rPr>
          <w:rFonts w:ascii="Tahoma" w:hAnsi="Tahoma" w:cs="Tahoma"/>
          <w:lang w:val="es-AR"/>
        </w:rPr>
        <w:t>el</w:t>
      </w:r>
      <w:r w:rsidRPr="009737BD">
        <w:rPr>
          <w:rFonts w:ascii="Tahoma" w:hAnsi="Tahoma" w:cs="Tahoma"/>
          <w:spacing w:val="26"/>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esente</w:t>
      </w:r>
      <w:r w:rsidRPr="009737BD">
        <w:rPr>
          <w:rFonts w:ascii="Tahoma" w:hAnsi="Tahoma" w:cs="Tahoma"/>
          <w:spacing w:val="27"/>
          <w:lang w:val="es-AR"/>
        </w:rPr>
        <w:t xml:space="preserve"> </w:t>
      </w:r>
      <w:r w:rsidRPr="009737BD">
        <w:rPr>
          <w:rFonts w:ascii="Tahoma" w:hAnsi="Tahoma" w:cs="Tahoma"/>
          <w:spacing w:val="1"/>
          <w:lang w:val="es-AR"/>
        </w:rPr>
        <w:t>C</w:t>
      </w:r>
      <w:r w:rsidRPr="009737BD">
        <w:rPr>
          <w:rFonts w:ascii="Tahoma" w:hAnsi="Tahoma" w:cs="Tahoma"/>
          <w:lang w:val="es-AR"/>
        </w:rPr>
        <w:t>apítu</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27"/>
          <w:lang w:val="es-AR"/>
        </w:rPr>
        <w:t xml:space="preserve"> </w:t>
      </w:r>
      <w:r w:rsidRPr="009737BD">
        <w:rPr>
          <w:rFonts w:ascii="Tahoma" w:hAnsi="Tahoma" w:cs="Tahoma"/>
          <w:lang w:val="es-AR"/>
        </w:rPr>
        <w:t>se</w:t>
      </w:r>
      <w:r w:rsidRPr="009737BD">
        <w:rPr>
          <w:rFonts w:ascii="Tahoma" w:hAnsi="Tahoma" w:cs="Tahoma"/>
          <w:spacing w:val="26"/>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blecen</w:t>
      </w:r>
      <w:r w:rsidRPr="009737BD">
        <w:rPr>
          <w:rFonts w:ascii="Tahoma" w:hAnsi="Tahoma" w:cs="Tahoma"/>
          <w:spacing w:val="25"/>
          <w:lang w:val="es-AR"/>
        </w:rPr>
        <w:t xml:space="preserve"> </w:t>
      </w:r>
      <w:r w:rsidRPr="009737BD">
        <w:rPr>
          <w:rFonts w:ascii="Tahoma" w:hAnsi="Tahoma" w:cs="Tahoma"/>
          <w:lang w:val="es-AR"/>
        </w:rPr>
        <w:t>los</w:t>
      </w:r>
      <w:r w:rsidRPr="009737BD">
        <w:rPr>
          <w:rFonts w:ascii="Tahoma" w:hAnsi="Tahoma" w:cs="Tahoma"/>
          <w:spacing w:val="27"/>
          <w:lang w:val="es-AR"/>
        </w:rPr>
        <w:t xml:space="preserve"> </w:t>
      </w:r>
      <w:r w:rsidRPr="009737BD">
        <w:rPr>
          <w:rFonts w:ascii="Tahoma" w:hAnsi="Tahoma" w:cs="Tahoma"/>
          <w:lang w:val="es-AR"/>
        </w:rPr>
        <w:t>de</w:t>
      </w:r>
      <w:r w:rsidRPr="009737BD">
        <w:rPr>
          <w:rFonts w:ascii="Tahoma" w:hAnsi="Tahoma" w:cs="Tahoma"/>
          <w:spacing w:val="1"/>
          <w:lang w:val="es-AR"/>
        </w:rPr>
        <w:t>re</w:t>
      </w:r>
      <w:r w:rsidRPr="009737BD">
        <w:rPr>
          <w:rFonts w:ascii="Tahoma" w:hAnsi="Tahoma" w:cs="Tahoma"/>
          <w:lang w:val="es-AR"/>
        </w:rPr>
        <w:t>chos</w:t>
      </w:r>
      <w:r w:rsidRPr="009737BD">
        <w:rPr>
          <w:rFonts w:ascii="Tahoma" w:hAnsi="Tahoma" w:cs="Tahoma"/>
          <w:spacing w:val="27"/>
          <w:lang w:val="es-AR"/>
        </w:rPr>
        <w:t xml:space="preserve"> </w:t>
      </w:r>
      <w:r w:rsidRPr="009737BD">
        <w:rPr>
          <w:rFonts w:ascii="Tahoma" w:hAnsi="Tahoma" w:cs="Tahoma"/>
          <w:lang w:val="es-AR"/>
        </w:rPr>
        <w:t>y</w:t>
      </w:r>
      <w:r w:rsidRPr="009737BD">
        <w:rPr>
          <w:rFonts w:ascii="Tahoma" w:hAnsi="Tahoma" w:cs="Tahoma"/>
          <w:spacing w:val="27"/>
          <w:lang w:val="es-AR"/>
        </w:rPr>
        <w:t xml:space="preserve"> </w:t>
      </w:r>
      <w:r w:rsidRPr="009737BD">
        <w:rPr>
          <w:rFonts w:ascii="Tahoma" w:hAnsi="Tahoma" w:cs="Tahoma"/>
          <w:lang w:val="es-AR"/>
        </w:rPr>
        <w:t>obli</w:t>
      </w:r>
      <w:r w:rsidRPr="009737BD">
        <w:rPr>
          <w:rFonts w:ascii="Tahoma" w:hAnsi="Tahoma" w:cs="Tahoma"/>
          <w:spacing w:val="1"/>
          <w:lang w:val="es-AR"/>
        </w:rPr>
        <w:t>g</w:t>
      </w:r>
      <w:r w:rsidRPr="009737BD">
        <w:rPr>
          <w:rFonts w:ascii="Tahoma" w:hAnsi="Tahoma" w:cs="Tahoma"/>
          <w:lang w:val="es-AR"/>
        </w:rPr>
        <w:t>acio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24"/>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7"/>
          <w:lang w:val="es-AR"/>
        </w:rPr>
        <w:t xml:space="preserve"> </w:t>
      </w:r>
      <w:r w:rsidRPr="009737BD">
        <w:rPr>
          <w:rFonts w:ascii="Tahoma" w:hAnsi="Tahoma" w:cs="Tahoma"/>
          <w:lang w:val="es-AR"/>
        </w:rPr>
        <w:t>a</w:t>
      </w:r>
      <w:r w:rsidRPr="009737BD">
        <w:rPr>
          <w:rFonts w:ascii="Tahoma" w:hAnsi="Tahoma" w:cs="Tahoma"/>
          <w:spacing w:val="28"/>
          <w:lang w:val="es-AR"/>
        </w:rPr>
        <w:t xml:space="preserve"> </w:t>
      </w:r>
      <w:r w:rsidRPr="009737BD">
        <w:rPr>
          <w:rFonts w:ascii="Tahoma" w:hAnsi="Tahoma" w:cs="Tahoma"/>
          <w:lang w:val="es-AR"/>
        </w:rPr>
        <w:t>tal</w:t>
      </w:r>
      <w:r w:rsidRPr="009737BD">
        <w:rPr>
          <w:rFonts w:ascii="Tahoma" w:hAnsi="Tahoma" w:cs="Tahoma"/>
          <w:spacing w:val="28"/>
          <w:lang w:val="es-AR"/>
        </w:rPr>
        <w:t xml:space="preserve"> </w:t>
      </w:r>
      <w:r w:rsidRPr="009737BD">
        <w:rPr>
          <w:rFonts w:ascii="Tahoma" w:hAnsi="Tahoma" w:cs="Tahoma"/>
          <w:lang w:val="es-AR"/>
        </w:rPr>
        <w:t>f</w:t>
      </w:r>
      <w:r w:rsidRPr="009737BD">
        <w:rPr>
          <w:rFonts w:ascii="Tahoma" w:hAnsi="Tahoma" w:cs="Tahoma"/>
          <w:spacing w:val="1"/>
          <w:lang w:val="es-AR"/>
        </w:rPr>
        <w:t>i</w:t>
      </w:r>
      <w:r w:rsidRPr="009737BD">
        <w:rPr>
          <w:rFonts w:ascii="Tahoma" w:hAnsi="Tahoma" w:cs="Tahoma"/>
          <w:lang w:val="es-AR"/>
        </w:rPr>
        <w:t>n</w:t>
      </w:r>
      <w:r w:rsidRPr="009737BD">
        <w:rPr>
          <w:rFonts w:ascii="Tahoma" w:hAnsi="Tahoma" w:cs="Tahoma"/>
          <w:spacing w:val="27"/>
          <w:lang w:val="es-AR"/>
        </w:rPr>
        <w:t xml:space="preserve"> </w:t>
      </w:r>
      <w:r w:rsidRPr="009737BD">
        <w:rPr>
          <w:rFonts w:ascii="Tahoma" w:hAnsi="Tahoma" w:cs="Tahoma"/>
          <w:lang w:val="es-AR"/>
        </w:rPr>
        <w:t>compe</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2"/>
          <w:lang w:val="es-AR"/>
        </w:rPr>
        <w:t xml:space="preserve"> </w:t>
      </w:r>
      <w:r w:rsidRPr="009737BD">
        <w:rPr>
          <w:rFonts w:ascii="Tahoma" w:hAnsi="Tahoma" w:cs="Tahoma"/>
          <w:lang w:val="es-AR"/>
        </w:rPr>
        <w:t xml:space="preserve">a cada </w:t>
      </w:r>
      <w:r w:rsidRPr="009737BD">
        <w:rPr>
          <w:rFonts w:ascii="Tahoma" w:hAnsi="Tahoma" w:cs="Tahoma"/>
          <w:spacing w:val="-13"/>
          <w:lang w:val="es-AR"/>
        </w:rPr>
        <w:t xml:space="preserve"> </w:t>
      </w:r>
      <w:r w:rsidRPr="009737BD">
        <w:rPr>
          <w:rFonts w:ascii="Tahoma" w:hAnsi="Tahoma" w:cs="Tahoma"/>
          <w:lang w:val="es-AR"/>
        </w:rPr>
        <w:t>sector</w:t>
      </w:r>
      <w:r w:rsidRPr="009737BD">
        <w:rPr>
          <w:rFonts w:ascii="Tahoma" w:hAnsi="Tahoma" w:cs="Tahoma"/>
          <w:spacing w:val="44"/>
          <w:lang w:val="es-AR"/>
        </w:rPr>
        <w:t xml:space="preserve"> </w:t>
      </w:r>
      <w:r w:rsidRPr="009737BD">
        <w:rPr>
          <w:rFonts w:ascii="Tahoma" w:hAnsi="Tahoma" w:cs="Tahoma"/>
          <w:lang w:val="es-AR"/>
        </w:rPr>
        <w:t>interesado</w:t>
      </w:r>
      <w:r w:rsidRPr="009737BD">
        <w:rPr>
          <w:rFonts w:ascii="Tahoma" w:hAnsi="Tahoma" w:cs="Tahoma"/>
          <w:spacing w:val="40"/>
          <w:lang w:val="es-AR"/>
        </w:rPr>
        <w:t xml:space="preserve"> </w:t>
      </w:r>
      <w:r w:rsidRPr="009737BD">
        <w:rPr>
          <w:rFonts w:ascii="Tahoma" w:hAnsi="Tahoma" w:cs="Tahoma"/>
          <w:lang w:val="es-AR"/>
        </w:rPr>
        <w:t>y</w:t>
      </w:r>
      <w:r w:rsidRPr="009737BD">
        <w:rPr>
          <w:rFonts w:ascii="Tahoma" w:hAnsi="Tahoma" w:cs="Tahoma"/>
          <w:spacing w:val="48"/>
          <w:lang w:val="es-AR"/>
        </w:rPr>
        <w:t xml:space="preserve"> </w:t>
      </w:r>
      <w:r w:rsidRPr="009737BD">
        <w:rPr>
          <w:rFonts w:ascii="Tahoma" w:hAnsi="Tahoma" w:cs="Tahoma"/>
          <w:lang w:val="es-AR"/>
        </w:rPr>
        <w:t>las</w:t>
      </w:r>
      <w:r w:rsidRPr="009737BD">
        <w:rPr>
          <w:rFonts w:ascii="Tahoma" w:hAnsi="Tahoma" w:cs="Tahoma"/>
          <w:spacing w:val="48"/>
          <w:lang w:val="es-AR"/>
        </w:rPr>
        <w:t xml:space="preserve"> </w:t>
      </w:r>
      <w:r w:rsidRPr="009737BD">
        <w:rPr>
          <w:rFonts w:ascii="Tahoma" w:hAnsi="Tahoma" w:cs="Tahoma"/>
          <w:lang w:val="es-AR"/>
        </w:rPr>
        <w:t>condiciones</w:t>
      </w:r>
      <w:r w:rsidRPr="009737BD">
        <w:rPr>
          <w:rFonts w:ascii="Tahoma" w:hAnsi="Tahoma" w:cs="Tahoma"/>
          <w:spacing w:val="39"/>
          <w:lang w:val="es-AR"/>
        </w:rPr>
        <w:t xml:space="preserve"> </w:t>
      </w:r>
      <w:r w:rsidRPr="009737BD">
        <w:rPr>
          <w:rFonts w:ascii="Tahoma" w:hAnsi="Tahoma" w:cs="Tahoma"/>
          <w:lang w:val="es-AR"/>
        </w:rPr>
        <w:t>a</w:t>
      </w:r>
      <w:r w:rsidRPr="009737BD">
        <w:rPr>
          <w:rFonts w:ascii="Tahoma" w:hAnsi="Tahoma" w:cs="Tahoma"/>
          <w:spacing w:val="50"/>
          <w:lang w:val="es-AR"/>
        </w:rPr>
        <w:t xml:space="preserve"> </w:t>
      </w:r>
      <w:r w:rsidRPr="009737BD">
        <w:rPr>
          <w:rFonts w:ascii="Tahoma" w:hAnsi="Tahoma" w:cs="Tahoma"/>
          <w:lang w:val="es-AR"/>
        </w:rPr>
        <w:t>que</w:t>
      </w:r>
      <w:r w:rsidRPr="009737BD">
        <w:rPr>
          <w:rFonts w:ascii="Tahoma" w:hAnsi="Tahoma" w:cs="Tahoma"/>
          <w:spacing w:val="46"/>
          <w:lang w:val="es-AR"/>
        </w:rPr>
        <w:t xml:space="preserve"> </w:t>
      </w:r>
      <w:r w:rsidRPr="009737BD">
        <w:rPr>
          <w:rFonts w:ascii="Tahoma" w:hAnsi="Tahoma" w:cs="Tahoma"/>
          <w:lang w:val="es-AR"/>
        </w:rPr>
        <w:t>se</w:t>
      </w:r>
      <w:r w:rsidRPr="009737BD">
        <w:rPr>
          <w:rFonts w:ascii="Tahoma" w:hAnsi="Tahoma" w:cs="Tahoma"/>
          <w:spacing w:val="47"/>
          <w:lang w:val="es-AR"/>
        </w:rPr>
        <w:t xml:space="preserve"> </w:t>
      </w:r>
      <w:r w:rsidRPr="009737BD">
        <w:rPr>
          <w:rFonts w:ascii="Tahoma" w:hAnsi="Tahoma" w:cs="Tahoma"/>
          <w:lang w:val="es-AR"/>
        </w:rPr>
        <w:t>ajustará</w:t>
      </w:r>
      <w:r w:rsidRPr="009737BD">
        <w:rPr>
          <w:rFonts w:ascii="Tahoma" w:hAnsi="Tahoma" w:cs="Tahoma"/>
          <w:spacing w:val="42"/>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cha</w:t>
      </w:r>
      <w:r w:rsidRPr="009737BD">
        <w:rPr>
          <w:rFonts w:ascii="Tahoma" w:hAnsi="Tahoma" w:cs="Tahoma"/>
          <w:spacing w:val="46"/>
          <w:lang w:val="es-AR"/>
        </w:rPr>
        <w:t xml:space="preserve"> </w:t>
      </w:r>
      <w:r w:rsidRPr="009737BD">
        <w:rPr>
          <w:rFonts w:ascii="Tahoma" w:hAnsi="Tahoma" w:cs="Tahoma"/>
          <w:spacing w:val="1"/>
          <w:lang w:val="es-AR"/>
        </w:rPr>
        <w:t>p</w:t>
      </w:r>
      <w:r w:rsidRPr="009737BD">
        <w:rPr>
          <w:rFonts w:ascii="Tahoma" w:hAnsi="Tahoma" w:cs="Tahoma"/>
          <w:lang w:val="es-AR"/>
        </w:rPr>
        <w:t>rot</w:t>
      </w:r>
      <w:r w:rsidRPr="009737BD">
        <w:rPr>
          <w:rFonts w:ascii="Tahoma" w:hAnsi="Tahoma" w:cs="Tahoma"/>
          <w:spacing w:val="1"/>
          <w:lang w:val="es-AR"/>
        </w:rPr>
        <w:t>ec</w:t>
      </w:r>
      <w:r w:rsidRPr="009737BD">
        <w:rPr>
          <w:rFonts w:ascii="Tahoma" w:hAnsi="Tahoma" w:cs="Tahoma"/>
          <w:lang w:val="es-AR"/>
        </w:rPr>
        <w:t>ció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47"/>
          <w:lang w:val="es-AR"/>
        </w:rPr>
        <w:t xml:space="preserve"> </w:t>
      </w:r>
      <w:r w:rsidRPr="009737BD">
        <w:rPr>
          <w:rFonts w:ascii="Tahoma" w:hAnsi="Tahoma" w:cs="Tahoma"/>
          <w:spacing w:val="1"/>
          <w:lang w:val="es-AR"/>
        </w:rPr>
        <w:t>T</w:t>
      </w:r>
      <w:r w:rsidRPr="009737BD">
        <w:rPr>
          <w:rFonts w:ascii="Tahoma" w:hAnsi="Tahoma" w:cs="Tahoma"/>
          <w:lang w:val="es-AR"/>
        </w:rPr>
        <w:t>odos</w:t>
      </w:r>
      <w:r w:rsidRPr="009737BD">
        <w:rPr>
          <w:rFonts w:ascii="Tahoma" w:hAnsi="Tahoma" w:cs="Tahoma"/>
          <w:spacing w:val="44"/>
          <w:lang w:val="es-AR"/>
        </w:rPr>
        <w:t xml:space="preserve"> </w:t>
      </w:r>
      <w:r w:rsidRPr="009737BD">
        <w:rPr>
          <w:rFonts w:ascii="Tahoma" w:hAnsi="Tahoma" w:cs="Tahoma"/>
          <w:spacing w:val="1"/>
          <w:lang w:val="es-AR"/>
        </w:rPr>
        <w:t>l</w:t>
      </w:r>
      <w:r w:rsidRPr="009737BD">
        <w:rPr>
          <w:rFonts w:ascii="Tahoma" w:hAnsi="Tahoma" w:cs="Tahoma"/>
          <w:lang w:val="es-AR"/>
        </w:rPr>
        <w:t>os</w:t>
      </w:r>
    </w:p>
    <w:p w:rsidR="001A5F7E" w:rsidRPr="009737BD" w:rsidRDefault="001A5F7E">
      <w:pPr>
        <w:widowControl w:val="0"/>
        <w:autoSpaceDE w:val="0"/>
        <w:autoSpaceDN w:val="0"/>
        <w:adjustRightInd w:val="0"/>
        <w:spacing w:after="0" w:line="266" w:lineRule="exact"/>
        <w:ind w:left="102" w:right="71"/>
        <w:jc w:val="both"/>
        <w:rPr>
          <w:rFonts w:ascii="Tahoma" w:hAnsi="Tahoma" w:cs="Tahoma"/>
          <w:lang w:val="es-AR"/>
        </w:rPr>
      </w:pPr>
      <w:r w:rsidRPr="009737BD">
        <w:rPr>
          <w:rFonts w:ascii="Tahoma" w:hAnsi="Tahoma" w:cs="Tahoma"/>
          <w:lang w:val="es-AR"/>
        </w:rPr>
        <w:t>habita</w:t>
      </w:r>
      <w:r w:rsidRPr="009737BD">
        <w:rPr>
          <w:rFonts w:ascii="Tahoma" w:hAnsi="Tahoma" w:cs="Tahoma"/>
          <w:spacing w:val="1"/>
          <w:lang w:val="es-AR"/>
        </w:rPr>
        <w:t>n</w:t>
      </w:r>
      <w:r w:rsidRPr="009737BD">
        <w:rPr>
          <w:rFonts w:ascii="Tahoma" w:hAnsi="Tahoma" w:cs="Tahoma"/>
          <w:lang w:val="es-AR"/>
        </w:rPr>
        <w:t>tes</w:t>
      </w:r>
      <w:r w:rsidRPr="009737BD">
        <w:rPr>
          <w:rFonts w:ascii="Tahoma" w:hAnsi="Tahoma" w:cs="Tahoma"/>
          <w:spacing w:val="14"/>
          <w:lang w:val="es-AR"/>
        </w:rPr>
        <w:t xml:space="preserve"> </w:t>
      </w:r>
      <w:r w:rsidRPr="009737BD">
        <w:rPr>
          <w:rFonts w:ascii="Tahoma" w:hAnsi="Tahoma" w:cs="Tahoma"/>
          <w:spacing w:val="1"/>
          <w:lang w:val="es-AR"/>
        </w:rPr>
        <w:t>t</w:t>
      </w:r>
      <w:r w:rsidRPr="009737BD">
        <w:rPr>
          <w:rFonts w:ascii="Tahoma" w:hAnsi="Tahoma" w:cs="Tahoma"/>
          <w:lang w:val="es-AR"/>
        </w:rPr>
        <w:t>endr</w:t>
      </w:r>
      <w:r w:rsidRPr="009737BD">
        <w:rPr>
          <w:rFonts w:ascii="Tahoma" w:hAnsi="Tahoma" w:cs="Tahoma"/>
          <w:spacing w:val="1"/>
          <w:lang w:val="es-AR"/>
        </w:rPr>
        <w:t>á</w:t>
      </w:r>
      <w:r w:rsidRPr="009737BD">
        <w:rPr>
          <w:rFonts w:ascii="Tahoma" w:hAnsi="Tahoma" w:cs="Tahoma"/>
          <w:lang w:val="es-AR"/>
        </w:rPr>
        <w:t>n</w:t>
      </w:r>
      <w:r w:rsidRPr="009737BD">
        <w:rPr>
          <w:rFonts w:ascii="Tahoma" w:hAnsi="Tahoma" w:cs="Tahoma"/>
          <w:spacing w:val="16"/>
          <w:lang w:val="es-AR"/>
        </w:rPr>
        <w:t xml:space="preserve"> </w:t>
      </w:r>
      <w:r w:rsidRPr="009737BD">
        <w:rPr>
          <w:rFonts w:ascii="Tahoma" w:hAnsi="Tahoma" w:cs="Tahoma"/>
          <w:lang w:val="es-AR"/>
        </w:rPr>
        <w:t>el</w:t>
      </w:r>
      <w:r w:rsidRPr="009737BD">
        <w:rPr>
          <w:rFonts w:ascii="Tahoma" w:hAnsi="Tahoma" w:cs="Tahoma"/>
          <w:spacing w:val="15"/>
          <w:lang w:val="es-AR"/>
        </w:rPr>
        <w:t xml:space="preserve"> </w:t>
      </w:r>
      <w:r w:rsidRPr="009737BD">
        <w:rPr>
          <w:rFonts w:ascii="Tahoma" w:hAnsi="Tahoma" w:cs="Tahoma"/>
          <w:lang w:val="es-AR"/>
        </w:rPr>
        <w:t>deber</w:t>
      </w:r>
      <w:r w:rsidRPr="009737BD">
        <w:rPr>
          <w:rFonts w:ascii="Tahoma" w:hAnsi="Tahoma" w:cs="Tahoma"/>
          <w:spacing w:val="1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5"/>
          <w:lang w:val="es-AR"/>
        </w:rPr>
        <w:t xml:space="preserve"> </w:t>
      </w:r>
      <w:r w:rsidRPr="009737BD">
        <w:rPr>
          <w:rFonts w:ascii="Tahoma" w:hAnsi="Tahoma" w:cs="Tahoma"/>
          <w:lang w:val="es-AR"/>
        </w:rPr>
        <w:t>prote</w:t>
      </w:r>
      <w:r w:rsidRPr="009737BD">
        <w:rPr>
          <w:rFonts w:ascii="Tahoma" w:hAnsi="Tahoma" w:cs="Tahoma"/>
          <w:spacing w:val="1"/>
          <w:lang w:val="es-AR"/>
        </w:rPr>
        <w:t>g</w:t>
      </w:r>
      <w:r w:rsidRPr="009737BD">
        <w:rPr>
          <w:rFonts w:ascii="Tahoma" w:hAnsi="Tahoma" w:cs="Tahoma"/>
          <w:lang w:val="es-AR"/>
        </w:rPr>
        <w:t>er</w:t>
      </w:r>
      <w:r w:rsidRPr="009737BD">
        <w:rPr>
          <w:rFonts w:ascii="Tahoma" w:hAnsi="Tahoma" w:cs="Tahoma"/>
          <w:spacing w:val="12"/>
          <w:lang w:val="es-AR"/>
        </w:rPr>
        <w:t xml:space="preserve"> </w:t>
      </w:r>
      <w:r w:rsidRPr="009737BD">
        <w:rPr>
          <w:rFonts w:ascii="Tahoma" w:hAnsi="Tahoma" w:cs="Tahoma"/>
          <w:lang w:val="es-AR"/>
        </w:rPr>
        <w:t>y</w:t>
      </w:r>
      <w:r w:rsidRPr="009737BD">
        <w:rPr>
          <w:rFonts w:ascii="Tahoma" w:hAnsi="Tahoma" w:cs="Tahoma"/>
          <w:spacing w:val="16"/>
          <w:lang w:val="es-AR"/>
        </w:rPr>
        <w:t xml:space="preserve"> </w:t>
      </w:r>
      <w:r w:rsidRPr="009737BD">
        <w:rPr>
          <w:rFonts w:ascii="Tahoma" w:hAnsi="Tahoma" w:cs="Tahoma"/>
          <w:lang w:val="es-AR"/>
        </w:rPr>
        <w:t>salvaguar</w:t>
      </w:r>
      <w:r w:rsidRPr="009737BD">
        <w:rPr>
          <w:rFonts w:ascii="Tahoma" w:hAnsi="Tahoma" w:cs="Tahoma"/>
          <w:spacing w:val="1"/>
          <w:lang w:val="es-AR"/>
        </w:rPr>
        <w:t>d</w:t>
      </w:r>
      <w:r w:rsidRPr="009737BD">
        <w:rPr>
          <w:rFonts w:ascii="Tahoma" w:hAnsi="Tahoma" w:cs="Tahoma"/>
          <w:lang w:val="es-AR"/>
        </w:rPr>
        <w:t>ar</w:t>
      </w:r>
      <w:r w:rsidRPr="009737BD">
        <w:rPr>
          <w:rFonts w:ascii="Tahoma" w:hAnsi="Tahoma" w:cs="Tahoma"/>
          <w:spacing w:val="9"/>
          <w:lang w:val="es-AR"/>
        </w:rPr>
        <w:t xml:space="preserve"> </w:t>
      </w:r>
      <w:r w:rsidRPr="009737BD">
        <w:rPr>
          <w:rFonts w:ascii="Tahoma" w:hAnsi="Tahoma" w:cs="Tahoma"/>
          <w:lang w:val="es-AR"/>
        </w:rPr>
        <w:t>las</w:t>
      </w:r>
      <w:r w:rsidRPr="009737BD">
        <w:rPr>
          <w:rFonts w:ascii="Tahoma" w:hAnsi="Tahoma" w:cs="Tahoma"/>
          <w:spacing w:val="15"/>
          <w:lang w:val="es-AR"/>
        </w:rPr>
        <w:t xml:space="preserve"> </w:t>
      </w:r>
      <w:r w:rsidRPr="009737BD">
        <w:rPr>
          <w:rFonts w:ascii="Tahoma" w:hAnsi="Tahoma" w:cs="Tahoma"/>
          <w:lang w:val="es-AR"/>
        </w:rPr>
        <w:t>zonas</w:t>
      </w:r>
      <w:r w:rsidRPr="009737BD">
        <w:rPr>
          <w:rFonts w:ascii="Tahoma" w:hAnsi="Tahoma" w:cs="Tahoma"/>
          <w:spacing w:val="12"/>
          <w:lang w:val="es-AR"/>
        </w:rPr>
        <w:t xml:space="preserve"> </w:t>
      </w:r>
      <w:r w:rsidRPr="009737BD">
        <w:rPr>
          <w:rFonts w:ascii="Tahoma" w:hAnsi="Tahoma" w:cs="Tahoma"/>
          <w:lang w:val="es-AR"/>
        </w:rPr>
        <w:t>es</w:t>
      </w:r>
      <w:r w:rsidRPr="009737BD">
        <w:rPr>
          <w:rFonts w:ascii="Tahoma" w:hAnsi="Tahoma" w:cs="Tahoma"/>
          <w:spacing w:val="1"/>
          <w:lang w:val="es-AR"/>
        </w:rPr>
        <w:t>pe</w:t>
      </w:r>
      <w:r w:rsidRPr="009737BD">
        <w:rPr>
          <w:rFonts w:ascii="Tahoma" w:hAnsi="Tahoma" w:cs="Tahoma"/>
          <w:lang w:val="es-AR"/>
        </w:rPr>
        <w:t>ciales,</w:t>
      </w:r>
      <w:r w:rsidRPr="009737BD">
        <w:rPr>
          <w:rFonts w:ascii="Tahoma" w:hAnsi="Tahoma" w:cs="Tahoma"/>
          <w:spacing w:val="15"/>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op</w:t>
      </w:r>
      <w:r w:rsidRPr="009737BD">
        <w:rPr>
          <w:rFonts w:ascii="Tahoma" w:hAnsi="Tahoma" w:cs="Tahoma"/>
          <w:spacing w:val="1"/>
          <w:lang w:val="es-AR"/>
        </w:rPr>
        <w:t>i</w:t>
      </w:r>
      <w:r w:rsidRPr="009737BD">
        <w:rPr>
          <w:rFonts w:ascii="Tahoma" w:hAnsi="Tahoma" w:cs="Tahoma"/>
          <w:lang w:val="es-AR"/>
        </w:rPr>
        <w:t>eda</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14"/>
          <w:lang w:val="es-AR"/>
        </w:rPr>
        <w:t xml:space="preserve"> </w:t>
      </w:r>
      <w:r w:rsidRPr="009737BD">
        <w:rPr>
          <w:rFonts w:ascii="Tahoma" w:hAnsi="Tahoma" w:cs="Tahoma"/>
          <w:lang w:val="es-AR"/>
        </w:rPr>
        <w:t>y sectores</w:t>
      </w:r>
      <w:r w:rsidRPr="009737BD">
        <w:rPr>
          <w:rFonts w:ascii="Tahoma" w:hAnsi="Tahoma" w:cs="Tahoma"/>
          <w:spacing w:val="1"/>
          <w:lang w:val="es-AR"/>
        </w:rPr>
        <w:t xml:space="preserve"> </w:t>
      </w:r>
      <w:r w:rsidRPr="009737BD">
        <w:rPr>
          <w:rFonts w:ascii="Tahoma" w:hAnsi="Tahoma" w:cs="Tahoma"/>
          <w:lang w:val="es-AR"/>
        </w:rPr>
        <w:t>naturales</w:t>
      </w:r>
      <w:r w:rsidRPr="009737BD">
        <w:rPr>
          <w:rFonts w:ascii="Tahoma" w:hAnsi="Tahoma" w:cs="Tahoma"/>
          <w:spacing w:val="-8"/>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spacing w:val="1"/>
          <w:lang w:val="es-AR"/>
        </w:rPr>
        <w:t>s</w:t>
      </w:r>
      <w:r w:rsidRPr="009737BD">
        <w:rPr>
          <w:rFonts w:ascii="Tahoma" w:hAnsi="Tahoma" w:cs="Tahoma"/>
          <w:lang w:val="es-AR"/>
        </w:rPr>
        <w:t>ean declara</w:t>
      </w:r>
      <w:r w:rsidRPr="009737BD">
        <w:rPr>
          <w:rFonts w:ascii="Tahoma" w:hAnsi="Tahoma" w:cs="Tahoma"/>
          <w:spacing w:val="-2"/>
          <w:lang w:val="es-AR"/>
        </w:rPr>
        <w:t>d</w:t>
      </w:r>
      <w:r w:rsidRPr="009737BD">
        <w:rPr>
          <w:rFonts w:ascii="Tahoma" w:hAnsi="Tahoma" w:cs="Tahoma"/>
          <w:lang w:val="es-AR"/>
        </w:rPr>
        <w:t>os</w:t>
      </w:r>
      <w:r w:rsidRPr="009737BD">
        <w:rPr>
          <w:rFonts w:ascii="Tahoma" w:hAnsi="Tahoma" w:cs="Tahoma"/>
          <w:spacing w:val="-5"/>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Bien</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Va</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r  Patrimonial”</w:t>
      </w:r>
    </w:p>
    <w:p w:rsidR="001A5F7E" w:rsidRPr="009737BD" w:rsidRDefault="001A5F7E">
      <w:pPr>
        <w:widowControl w:val="0"/>
        <w:autoSpaceDE w:val="0"/>
        <w:autoSpaceDN w:val="0"/>
        <w:adjustRightInd w:val="0"/>
        <w:spacing w:before="4" w:after="0" w:line="120" w:lineRule="exact"/>
        <w:rPr>
          <w:rFonts w:ascii="Tahoma" w:hAnsi="Tahoma" w:cs="Tahoma"/>
          <w:sz w:val="12"/>
          <w:szCs w:val="12"/>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2000F6">
      <w:pPr>
        <w:widowControl w:val="0"/>
        <w:autoSpaceDE w:val="0"/>
        <w:autoSpaceDN w:val="0"/>
        <w:adjustRightInd w:val="0"/>
        <w:spacing w:after="0" w:line="240" w:lineRule="auto"/>
        <w:ind w:left="102" w:right="8790"/>
        <w:jc w:val="both"/>
        <w:rPr>
          <w:rFonts w:ascii="Tahoma" w:hAnsi="Tahoma" w:cs="Tahoma"/>
          <w:lang w:val="es-AR"/>
        </w:rPr>
      </w:pPr>
      <w:r>
        <w:rPr>
          <w:rFonts w:ascii="Tahoma" w:hAnsi="Tahoma" w:cs="Tahoma"/>
          <w:b/>
          <w:bCs/>
          <w:lang w:val="es-AR"/>
        </w:rPr>
        <w:t>X.4</w:t>
      </w:r>
    </w:p>
    <w:p w:rsidR="001A5F7E" w:rsidRPr="003C2403" w:rsidRDefault="001A5F7E" w:rsidP="003C2403">
      <w:pPr>
        <w:widowControl w:val="0"/>
        <w:autoSpaceDE w:val="0"/>
        <w:autoSpaceDN w:val="0"/>
        <w:adjustRightInd w:val="0"/>
        <w:spacing w:before="7" w:after="0" w:line="266" w:lineRule="exact"/>
        <w:ind w:left="102" w:right="71"/>
        <w:jc w:val="both"/>
        <w:rPr>
          <w:rFonts w:ascii="Tahoma" w:hAnsi="Tahoma" w:cs="Tahoma"/>
          <w:position w:val="-1"/>
          <w:lang w:val="es-AR"/>
        </w:rPr>
      </w:pPr>
      <w:r w:rsidRPr="009737BD">
        <w:rPr>
          <w:rFonts w:ascii="Tahoma" w:hAnsi="Tahoma" w:cs="Tahoma"/>
          <w:lang w:val="es-AR"/>
        </w:rPr>
        <w:t>Denomínese</w:t>
      </w:r>
      <w:r w:rsidRPr="009737BD">
        <w:rPr>
          <w:rFonts w:ascii="Tahoma" w:hAnsi="Tahoma" w:cs="Tahoma"/>
          <w:spacing w:val="13"/>
          <w:lang w:val="es-AR"/>
        </w:rPr>
        <w:t xml:space="preserve"> </w:t>
      </w:r>
      <w:r w:rsidRPr="009737BD">
        <w:rPr>
          <w:rFonts w:ascii="Tahoma" w:hAnsi="Tahoma" w:cs="Tahoma"/>
          <w:lang w:val="es-AR"/>
        </w:rPr>
        <w:t>“Zona</w:t>
      </w:r>
      <w:r w:rsidRPr="009737BD">
        <w:rPr>
          <w:rFonts w:ascii="Tahoma" w:hAnsi="Tahoma" w:cs="Tahoma"/>
          <w:spacing w:val="26"/>
          <w:lang w:val="es-AR"/>
        </w:rPr>
        <w:t xml:space="preserve"> </w:t>
      </w:r>
      <w:r w:rsidRPr="009737BD">
        <w:rPr>
          <w:rFonts w:ascii="Tahoma" w:hAnsi="Tahoma" w:cs="Tahoma"/>
          <w:lang w:val="es-AR"/>
        </w:rPr>
        <w:t>Especial</w:t>
      </w:r>
      <w:r w:rsidRPr="009737BD">
        <w:rPr>
          <w:rFonts w:ascii="Tahoma" w:hAnsi="Tahoma" w:cs="Tahoma"/>
          <w:spacing w:val="25"/>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P</w:t>
      </w:r>
      <w:r w:rsidRPr="009737BD">
        <w:rPr>
          <w:rFonts w:ascii="Tahoma" w:hAnsi="Tahoma" w:cs="Tahoma"/>
          <w:spacing w:val="-2"/>
          <w:lang w:val="es-AR"/>
        </w:rPr>
        <w:t>r</w:t>
      </w:r>
      <w:r w:rsidRPr="009737BD">
        <w:rPr>
          <w:rFonts w:ascii="Tahoma" w:hAnsi="Tahoma" w:cs="Tahoma"/>
          <w:lang w:val="es-AR"/>
        </w:rPr>
        <w:t>otección</w:t>
      </w:r>
      <w:r w:rsidRPr="009737BD">
        <w:rPr>
          <w:rFonts w:ascii="Tahoma" w:hAnsi="Tahoma" w:cs="Tahoma"/>
          <w:spacing w:val="30"/>
          <w:lang w:val="es-AR"/>
        </w:rPr>
        <w:t xml:space="preserve"> </w:t>
      </w:r>
      <w:r w:rsidRPr="009737BD">
        <w:rPr>
          <w:rFonts w:ascii="Tahoma" w:hAnsi="Tahoma" w:cs="Tahoma"/>
          <w:lang w:val="es-AR"/>
        </w:rPr>
        <w:t>Patrimonial”</w:t>
      </w:r>
      <w:r w:rsidRPr="009737BD">
        <w:rPr>
          <w:rFonts w:ascii="Tahoma" w:hAnsi="Tahoma" w:cs="Tahoma"/>
          <w:spacing w:val="22"/>
          <w:lang w:val="es-AR"/>
        </w:rPr>
        <w:t xml:space="preserve"> </w:t>
      </w:r>
      <w:r w:rsidRPr="009737BD">
        <w:rPr>
          <w:rFonts w:ascii="Tahoma" w:hAnsi="Tahoma" w:cs="Tahoma"/>
          <w:lang w:val="es-AR"/>
        </w:rPr>
        <w:t>Z</w:t>
      </w:r>
      <w:r w:rsidRPr="009737BD">
        <w:rPr>
          <w:rFonts w:ascii="Tahoma" w:hAnsi="Tahoma" w:cs="Tahoma"/>
          <w:spacing w:val="2"/>
          <w:lang w:val="es-AR"/>
        </w:rPr>
        <w:t>E</w:t>
      </w:r>
      <w:r w:rsidRPr="009737BD">
        <w:rPr>
          <w:rFonts w:ascii="Tahoma" w:hAnsi="Tahoma" w:cs="Tahoma"/>
          <w:lang w:val="es-AR"/>
        </w:rPr>
        <w:t>PP,</w:t>
      </w:r>
      <w:r w:rsidRPr="009737BD">
        <w:rPr>
          <w:rFonts w:ascii="Tahoma" w:hAnsi="Tahoma" w:cs="Tahoma"/>
          <w:spacing w:val="30"/>
          <w:lang w:val="es-AR"/>
        </w:rPr>
        <w:t xml:space="preserve"> </w:t>
      </w:r>
      <w:r w:rsidRPr="009737BD">
        <w:rPr>
          <w:rFonts w:ascii="Tahoma" w:hAnsi="Tahoma" w:cs="Tahoma"/>
          <w:lang w:val="es-AR"/>
        </w:rPr>
        <w:t>al</w:t>
      </w:r>
      <w:r w:rsidRPr="009737BD">
        <w:rPr>
          <w:rFonts w:ascii="Tahoma" w:hAnsi="Tahoma" w:cs="Tahoma"/>
          <w:spacing w:val="31"/>
          <w:lang w:val="es-AR"/>
        </w:rPr>
        <w:t xml:space="preserve"> </w:t>
      </w:r>
      <w:r w:rsidRPr="009737BD">
        <w:rPr>
          <w:rFonts w:ascii="Tahoma" w:hAnsi="Tahoma" w:cs="Tahoma"/>
          <w:spacing w:val="2"/>
          <w:lang w:val="es-AR"/>
        </w:rPr>
        <w:t>s</w:t>
      </w:r>
      <w:r w:rsidRPr="009737BD">
        <w:rPr>
          <w:rFonts w:ascii="Tahoma" w:hAnsi="Tahoma" w:cs="Tahoma"/>
          <w:lang w:val="es-AR"/>
        </w:rPr>
        <w:t>ector</w:t>
      </w:r>
      <w:r w:rsidRPr="009737BD">
        <w:rPr>
          <w:rFonts w:ascii="Tahoma" w:hAnsi="Tahoma" w:cs="Tahoma"/>
          <w:spacing w:val="31"/>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Casco</w:t>
      </w:r>
      <w:r w:rsidRPr="009737BD">
        <w:rPr>
          <w:rFonts w:ascii="Tahoma" w:hAnsi="Tahoma" w:cs="Tahoma"/>
          <w:spacing w:val="27"/>
          <w:lang w:val="es-AR"/>
        </w:rPr>
        <w:t xml:space="preserve"> </w:t>
      </w:r>
      <w:r w:rsidRPr="009737BD">
        <w:rPr>
          <w:rFonts w:ascii="Tahoma" w:hAnsi="Tahoma" w:cs="Tahoma"/>
          <w:lang w:val="es-AR"/>
        </w:rPr>
        <w:t>Histórico enma</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53"/>
          <w:lang w:val="es-AR"/>
        </w:rPr>
        <w:t xml:space="preserve"> </w:t>
      </w:r>
      <w:r w:rsidRPr="009737BD">
        <w:rPr>
          <w:rFonts w:ascii="Tahoma" w:hAnsi="Tahoma" w:cs="Tahoma"/>
          <w:lang w:val="es-AR"/>
        </w:rPr>
        <w:t>por</w:t>
      </w:r>
      <w:r w:rsidRPr="009737BD">
        <w:rPr>
          <w:rFonts w:ascii="Tahoma" w:hAnsi="Tahoma" w:cs="Tahoma"/>
          <w:spacing w:val="49"/>
          <w:lang w:val="es-AR"/>
        </w:rPr>
        <w:t xml:space="preserve"> </w:t>
      </w:r>
      <w:smartTag w:uri="urn:schemas-microsoft-com:office:smarttags" w:element="PersonName">
        <w:smartTagPr>
          <w:attr w:name="ProductID" w:val="la Av. Lastra"/>
        </w:smartTagP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52"/>
            <w:lang w:val="es-AR"/>
          </w:rPr>
          <w:t xml:space="preserve"> </w:t>
        </w:r>
        <w:r w:rsidRPr="009737BD">
          <w:rPr>
            <w:rFonts w:ascii="Tahoma" w:hAnsi="Tahoma" w:cs="Tahoma"/>
            <w:lang w:val="es-AR"/>
          </w:rPr>
          <w:t>A</w:t>
        </w:r>
        <w:r w:rsidRPr="009737BD">
          <w:rPr>
            <w:rFonts w:ascii="Tahoma" w:hAnsi="Tahoma" w:cs="Tahoma"/>
            <w:spacing w:val="1"/>
            <w:lang w:val="es-AR"/>
          </w:rPr>
          <w:t>v</w:t>
        </w:r>
        <w:r w:rsidRPr="009737BD">
          <w:rPr>
            <w:rFonts w:ascii="Tahoma" w:hAnsi="Tahoma" w:cs="Tahoma"/>
            <w:lang w:val="es-AR"/>
          </w:rPr>
          <w:t>.</w:t>
        </w:r>
        <w:r w:rsidRPr="009737BD">
          <w:rPr>
            <w:rFonts w:ascii="Tahoma" w:hAnsi="Tahoma" w:cs="Tahoma"/>
            <w:spacing w:val="52"/>
            <w:lang w:val="es-AR"/>
          </w:rPr>
          <w:t xml:space="preserve"> </w:t>
        </w:r>
        <w:r w:rsidRPr="009737BD">
          <w:rPr>
            <w:rFonts w:ascii="Tahoma" w:hAnsi="Tahoma" w:cs="Tahoma"/>
            <w:lang w:val="es-AR"/>
          </w:rPr>
          <w:t>Lastra</w:t>
        </w:r>
      </w:smartTag>
      <w:r w:rsidRPr="009737BD">
        <w:rPr>
          <w:rFonts w:ascii="Tahoma" w:hAnsi="Tahoma" w:cs="Tahoma"/>
          <w:spacing w:val="48"/>
          <w:lang w:val="es-AR"/>
        </w:rPr>
        <w:t xml:space="preserve"> </w:t>
      </w:r>
      <w:r w:rsidRPr="009737BD">
        <w:rPr>
          <w:rFonts w:ascii="Tahoma" w:hAnsi="Tahoma" w:cs="Tahoma"/>
          <w:lang w:val="es-AR"/>
        </w:rPr>
        <w:t>des</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50"/>
          <w:lang w:val="es-AR"/>
        </w:rPr>
        <w:t xml:space="preserve"> </w:t>
      </w:r>
      <w:r w:rsidRPr="009737BD">
        <w:rPr>
          <w:rFonts w:ascii="Tahoma" w:hAnsi="Tahoma" w:cs="Tahoma"/>
          <w:lang w:val="es-AR"/>
        </w:rPr>
        <w:t>calle</w:t>
      </w:r>
      <w:r w:rsidRPr="009737BD">
        <w:rPr>
          <w:rFonts w:ascii="Tahoma" w:hAnsi="Tahoma" w:cs="Tahoma"/>
          <w:spacing w:val="49"/>
          <w:lang w:val="es-AR"/>
        </w:rPr>
        <w:t xml:space="preserve"> </w:t>
      </w:r>
      <w:r w:rsidRPr="009737BD">
        <w:rPr>
          <w:rFonts w:ascii="Tahoma" w:hAnsi="Tahoma" w:cs="Tahoma"/>
          <w:lang w:val="es-AR"/>
        </w:rPr>
        <w:t>Sa</w:t>
      </w:r>
      <w:r w:rsidRPr="009737BD">
        <w:rPr>
          <w:rFonts w:ascii="Tahoma" w:hAnsi="Tahoma" w:cs="Tahoma"/>
          <w:spacing w:val="1"/>
          <w:lang w:val="es-AR"/>
        </w:rPr>
        <w:t>n</w:t>
      </w:r>
      <w:r w:rsidRPr="009737BD">
        <w:rPr>
          <w:rFonts w:ascii="Tahoma" w:hAnsi="Tahoma" w:cs="Tahoma"/>
          <w:lang w:val="es-AR"/>
        </w:rPr>
        <w:t>ta</w:t>
      </w:r>
      <w:r w:rsidRPr="009737BD">
        <w:rPr>
          <w:rFonts w:ascii="Tahoma" w:hAnsi="Tahoma" w:cs="Tahoma"/>
          <w:spacing w:val="51"/>
          <w:lang w:val="es-AR"/>
        </w:rPr>
        <w:t xml:space="preserve"> </w:t>
      </w:r>
      <w:r w:rsidRPr="009737BD">
        <w:rPr>
          <w:rFonts w:ascii="Tahoma" w:hAnsi="Tahoma" w:cs="Tahoma"/>
          <w:lang w:val="es-AR"/>
        </w:rPr>
        <w:t>Fe</w:t>
      </w:r>
      <w:r w:rsidRPr="009737BD">
        <w:rPr>
          <w:rFonts w:ascii="Tahoma" w:hAnsi="Tahoma" w:cs="Tahoma"/>
          <w:spacing w:val="51"/>
          <w:lang w:val="es-AR"/>
        </w:rPr>
        <w:t xml:space="preserve"> </w:t>
      </w:r>
      <w:r w:rsidRPr="009737BD">
        <w:rPr>
          <w:rFonts w:ascii="Tahoma" w:hAnsi="Tahoma" w:cs="Tahoma"/>
          <w:lang w:val="es-AR"/>
        </w:rPr>
        <w:t>hasta</w:t>
      </w:r>
      <w:r w:rsidRPr="009737BD">
        <w:rPr>
          <w:rFonts w:ascii="Tahoma" w:hAnsi="Tahoma" w:cs="Tahoma"/>
          <w:spacing w:val="49"/>
          <w:lang w:val="es-AR"/>
        </w:rPr>
        <w:t xml:space="preserve"> </w:t>
      </w:r>
      <w:r w:rsidRPr="009737BD">
        <w:rPr>
          <w:rFonts w:ascii="Tahoma" w:hAnsi="Tahoma" w:cs="Tahoma"/>
          <w:lang w:val="es-AR"/>
        </w:rPr>
        <w:t>Av.</w:t>
      </w:r>
      <w:r w:rsidRPr="009737BD">
        <w:rPr>
          <w:rFonts w:ascii="Tahoma" w:hAnsi="Tahoma" w:cs="Tahoma"/>
          <w:spacing w:val="51"/>
          <w:lang w:val="es-AR"/>
        </w:rPr>
        <w:t xml:space="preserve"> </w:t>
      </w:r>
      <w:r w:rsidRPr="009737BD">
        <w:rPr>
          <w:rFonts w:ascii="Tahoma" w:hAnsi="Tahoma" w:cs="Tahoma"/>
          <w:lang w:val="es-AR"/>
        </w:rPr>
        <w:t>Presi</w:t>
      </w:r>
      <w:r w:rsidRPr="009737BD">
        <w:rPr>
          <w:rFonts w:ascii="Tahoma" w:hAnsi="Tahoma" w:cs="Tahoma"/>
          <w:spacing w:val="1"/>
          <w:lang w:val="es-AR"/>
        </w:rPr>
        <w:t>d</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48"/>
          <w:lang w:val="es-AR"/>
        </w:rPr>
        <w:t xml:space="preserve"> </w:t>
      </w:r>
      <w:r w:rsidRPr="009737BD">
        <w:rPr>
          <w:rFonts w:ascii="Tahoma" w:hAnsi="Tahoma" w:cs="Tahoma"/>
          <w:spacing w:val="1"/>
          <w:lang w:val="es-AR"/>
        </w:rPr>
        <w:t>P</w:t>
      </w:r>
      <w:r w:rsidRPr="009737BD">
        <w:rPr>
          <w:rFonts w:ascii="Tahoma" w:hAnsi="Tahoma" w:cs="Tahoma"/>
          <w:spacing w:val="-1"/>
          <w:lang w:val="es-AR"/>
        </w:rPr>
        <w:t>e</w:t>
      </w:r>
      <w:r w:rsidRPr="009737BD">
        <w:rPr>
          <w:rFonts w:ascii="Tahoma" w:hAnsi="Tahoma" w:cs="Tahoma"/>
          <w:lang w:val="es-AR"/>
        </w:rPr>
        <w:t>rón</w:t>
      </w:r>
      <w:r w:rsidRPr="009737BD">
        <w:rPr>
          <w:rFonts w:ascii="Tahoma" w:hAnsi="Tahoma" w:cs="Tahoma"/>
          <w:position w:val="-1"/>
          <w:lang w:val="es-AR"/>
        </w:rPr>
        <w:t>;</w:t>
      </w:r>
      <w:r w:rsidRPr="009737BD">
        <w:rPr>
          <w:rFonts w:ascii="Tahoma" w:hAnsi="Tahoma" w:cs="Tahoma"/>
          <w:spacing w:val="12"/>
          <w:position w:val="-1"/>
          <w:lang w:val="es-AR"/>
        </w:rPr>
        <w:t xml:space="preserve"> </w:t>
      </w:r>
      <w:r w:rsidRPr="009737BD">
        <w:rPr>
          <w:rFonts w:ascii="Tahoma" w:hAnsi="Tahoma" w:cs="Tahoma"/>
          <w:position w:val="-1"/>
          <w:lang w:val="es-AR"/>
        </w:rPr>
        <w:t>Av.</w:t>
      </w:r>
      <w:r w:rsidRPr="009737BD">
        <w:rPr>
          <w:rFonts w:ascii="Tahoma" w:hAnsi="Tahoma" w:cs="Tahoma"/>
          <w:spacing w:val="16"/>
          <w:position w:val="-1"/>
          <w:lang w:val="es-AR"/>
        </w:rPr>
        <w:t xml:space="preserve"> </w:t>
      </w:r>
      <w:r w:rsidRPr="009737BD">
        <w:rPr>
          <w:rFonts w:ascii="Tahoma" w:hAnsi="Tahoma" w:cs="Tahoma"/>
          <w:position w:val="-1"/>
          <w:lang w:val="es-AR"/>
        </w:rPr>
        <w:t>Preside</w:t>
      </w:r>
      <w:r w:rsidRPr="009737BD">
        <w:rPr>
          <w:rFonts w:ascii="Tahoma" w:hAnsi="Tahoma" w:cs="Tahoma"/>
          <w:spacing w:val="1"/>
          <w:position w:val="-1"/>
          <w:lang w:val="es-AR"/>
        </w:rPr>
        <w:t>n</w:t>
      </w:r>
      <w:r w:rsidRPr="009737BD">
        <w:rPr>
          <w:rFonts w:ascii="Tahoma" w:hAnsi="Tahoma" w:cs="Tahoma"/>
          <w:position w:val="-1"/>
          <w:lang w:val="es-AR"/>
        </w:rPr>
        <w:t>te</w:t>
      </w:r>
      <w:r w:rsidRPr="009737BD">
        <w:rPr>
          <w:rFonts w:ascii="Tahoma" w:hAnsi="Tahoma" w:cs="Tahoma"/>
          <w:spacing w:val="14"/>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e</w:t>
      </w:r>
      <w:r w:rsidRPr="009737BD">
        <w:rPr>
          <w:rFonts w:ascii="Tahoma" w:hAnsi="Tahoma" w:cs="Tahoma"/>
          <w:spacing w:val="1"/>
          <w:position w:val="-1"/>
          <w:lang w:val="es-AR"/>
        </w:rPr>
        <w:t>r</w:t>
      </w:r>
      <w:r w:rsidRPr="009737BD">
        <w:rPr>
          <w:rFonts w:ascii="Tahoma" w:hAnsi="Tahoma" w:cs="Tahoma"/>
          <w:position w:val="-1"/>
          <w:lang w:val="es-AR"/>
        </w:rPr>
        <w:t>ón</w:t>
      </w:r>
      <w:r w:rsidRPr="009737BD">
        <w:rPr>
          <w:rFonts w:ascii="Tahoma" w:hAnsi="Tahoma" w:cs="Tahoma"/>
          <w:spacing w:val="18"/>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s</w:t>
      </w:r>
      <w:r w:rsidRPr="009737BD">
        <w:rPr>
          <w:rFonts w:ascii="Tahoma" w:hAnsi="Tahoma" w:cs="Tahoma"/>
          <w:position w:val="-1"/>
          <w:lang w:val="es-AR"/>
        </w:rPr>
        <w:t>de</w:t>
      </w:r>
      <w:r w:rsidRPr="009737BD">
        <w:rPr>
          <w:rFonts w:ascii="Tahoma" w:hAnsi="Tahoma" w:cs="Tahoma"/>
          <w:spacing w:val="19"/>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v.</w:t>
      </w:r>
      <w:r w:rsidRPr="009737BD">
        <w:rPr>
          <w:rFonts w:ascii="Tahoma" w:hAnsi="Tahoma" w:cs="Tahoma"/>
          <w:spacing w:val="16"/>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w:t>
      </w:r>
      <w:r w:rsidRPr="009737BD">
        <w:rPr>
          <w:rFonts w:ascii="Tahoma" w:hAnsi="Tahoma" w:cs="Tahoma"/>
          <w:spacing w:val="1"/>
          <w:position w:val="-1"/>
          <w:lang w:val="es-AR"/>
        </w:rPr>
        <w:t>s</w:t>
      </w:r>
      <w:r w:rsidRPr="009737BD">
        <w:rPr>
          <w:rFonts w:ascii="Tahoma" w:hAnsi="Tahoma" w:cs="Tahoma"/>
          <w:position w:val="-1"/>
          <w:lang w:val="es-AR"/>
        </w:rPr>
        <w:t>t</w:t>
      </w:r>
      <w:r w:rsidRPr="009737BD">
        <w:rPr>
          <w:rFonts w:ascii="Tahoma" w:hAnsi="Tahoma" w:cs="Tahoma"/>
          <w:spacing w:val="1"/>
          <w:position w:val="-1"/>
          <w:lang w:val="es-AR"/>
        </w:rPr>
        <w:t>r</w:t>
      </w:r>
      <w:r w:rsidRPr="009737BD">
        <w:rPr>
          <w:rFonts w:ascii="Tahoma" w:hAnsi="Tahoma" w:cs="Tahoma"/>
          <w:position w:val="-1"/>
          <w:lang w:val="es-AR"/>
        </w:rPr>
        <w:t>a</w:t>
      </w:r>
      <w:r w:rsidRPr="009737BD">
        <w:rPr>
          <w:rFonts w:ascii="Tahoma" w:hAnsi="Tahoma" w:cs="Tahoma"/>
          <w:spacing w:val="18"/>
          <w:position w:val="-1"/>
          <w:lang w:val="es-AR"/>
        </w:rPr>
        <w:t xml:space="preserve"> </w:t>
      </w:r>
      <w:r w:rsidRPr="009737BD">
        <w:rPr>
          <w:rFonts w:ascii="Tahoma" w:hAnsi="Tahoma" w:cs="Tahoma"/>
          <w:spacing w:val="1"/>
          <w:position w:val="-1"/>
          <w:lang w:val="es-AR"/>
        </w:rPr>
        <w:t>h</w:t>
      </w:r>
      <w:r w:rsidRPr="009737BD">
        <w:rPr>
          <w:rFonts w:ascii="Tahoma" w:hAnsi="Tahoma" w:cs="Tahoma"/>
          <w:position w:val="-1"/>
          <w:lang w:val="es-AR"/>
        </w:rPr>
        <w:t>a</w:t>
      </w:r>
      <w:r w:rsidRPr="009737BD">
        <w:rPr>
          <w:rFonts w:ascii="Tahoma" w:hAnsi="Tahoma" w:cs="Tahoma"/>
          <w:spacing w:val="1"/>
          <w:position w:val="-1"/>
          <w:lang w:val="es-AR"/>
        </w:rPr>
        <w:t>s</w:t>
      </w:r>
      <w:r w:rsidRPr="009737BD">
        <w:rPr>
          <w:rFonts w:ascii="Tahoma" w:hAnsi="Tahoma" w:cs="Tahoma"/>
          <w:position w:val="-1"/>
          <w:lang w:val="es-AR"/>
        </w:rPr>
        <w:t>ta</w:t>
      </w:r>
      <w:r w:rsidRPr="009737BD">
        <w:rPr>
          <w:rFonts w:ascii="Tahoma" w:hAnsi="Tahoma" w:cs="Tahoma"/>
          <w:spacing w:val="17"/>
          <w:position w:val="-1"/>
          <w:lang w:val="es-AR"/>
        </w:rPr>
        <w:t xml:space="preserve"> </w:t>
      </w:r>
      <w:r w:rsidRPr="009737BD">
        <w:rPr>
          <w:rFonts w:ascii="Tahoma" w:hAnsi="Tahoma" w:cs="Tahoma"/>
          <w:spacing w:val="1"/>
          <w:position w:val="-1"/>
          <w:lang w:val="es-AR"/>
        </w:rPr>
        <w:t>M</w:t>
      </w:r>
      <w:r w:rsidRPr="009737BD">
        <w:rPr>
          <w:rFonts w:ascii="Tahoma" w:hAnsi="Tahoma" w:cs="Tahoma"/>
          <w:position w:val="-1"/>
          <w:lang w:val="es-AR"/>
        </w:rPr>
        <w:t>en</w:t>
      </w:r>
      <w:r w:rsidRPr="009737BD">
        <w:rPr>
          <w:rFonts w:ascii="Tahoma" w:hAnsi="Tahoma" w:cs="Tahoma"/>
          <w:spacing w:val="1"/>
          <w:position w:val="-1"/>
          <w:lang w:val="es-AR"/>
        </w:rPr>
        <w:t>do</w:t>
      </w:r>
      <w:r w:rsidRPr="009737BD">
        <w:rPr>
          <w:rFonts w:ascii="Tahoma" w:hAnsi="Tahoma" w:cs="Tahoma"/>
          <w:position w:val="-1"/>
          <w:lang w:val="es-AR"/>
        </w:rPr>
        <w:t>za;</w:t>
      </w:r>
      <w:r w:rsidRPr="009737BD">
        <w:rPr>
          <w:rFonts w:ascii="Tahoma" w:hAnsi="Tahoma" w:cs="Tahoma"/>
          <w:spacing w:val="17"/>
          <w:position w:val="-1"/>
          <w:lang w:val="es-AR"/>
        </w:rPr>
        <w:t xml:space="preserve"> </w:t>
      </w:r>
      <w:r w:rsidRPr="009737BD">
        <w:rPr>
          <w:rFonts w:ascii="Tahoma" w:hAnsi="Tahoma" w:cs="Tahoma"/>
          <w:spacing w:val="-1"/>
          <w:position w:val="-1"/>
          <w:lang w:val="es-AR"/>
        </w:rPr>
        <w:t>c</w:t>
      </w:r>
      <w:r w:rsidRPr="009737BD">
        <w:rPr>
          <w:rFonts w:ascii="Tahoma" w:hAnsi="Tahoma" w:cs="Tahoma"/>
          <w:position w:val="-1"/>
          <w:lang w:val="es-AR"/>
        </w:rPr>
        <w:t>a</w:t>
      </w:r>
      <w:r w:rsidRPr="009737BD">
        <w:rPr>
          <w:rFonts w:ascii="Tahoma" w:hAnsi="Tahoma" w:cs="Tahoma"/>
          <w:spacing w:val="1"/>
          <w:position w:val="-1"/>
          <w:lang w:val="es-AR"/>
        </w:rPr>
        <w:t>lle</w:t>
      </w:r>
      <w:r w:rsidR="003C2403">
        <w:rPr>
          <w:rFonts w:ascii="Tahoma" w:hAnsi="Tahoma" w:cs="Tahoma"/>
          <w:position w:val="-1"/>
          <w:lang w:val="es-AR"/>
        </w:rPr>
        <w:t xml:space="preserve"> </w:t>
      </w:r>
      <w:r w:rsidRPr="009737BD">
        <w:rPr>
          <w:rFonts w:ascii="Tahoma" w:hAnsi="Tahoma" w:cs="Tahoma"/>
          <w:position w:val="-1"/>
          <w:lang w:val="es-AR"/>
        </w:rPr>
        <w:t>Mendoza</w:t>
      </w:r>
      <w:r w:rsidRPr="009737BD">
        <w:rPr>
          <w:rFonts w:ascii="Tahoma" w:hAnsi="Tahoma" w:cs="Tahoma"/>
          <w:spacing w:val="9"/>
          <w:position w:val="-1"/>
          <w:lang w:val="es-AR"/>
        </w:rPr>
        <w:t xml:space="preserve"> </w:t>
      </w:r>
      <w:r w:rsidRPr="009737BD">
        <w:rPr>
          <w:rFonts w:ascii="Tahoma" w:hAnsi="Tahoma" w:cs="Tahoma"/>
          <w:position w:val="-1"/>
          <w:lang w:val="es-AR"/>
        </w:rPr>
        <w:t>desde</w:t>
      </w:r>
      <w:r w:rsidRPr="009737BD">
        <w:rPr>
          <w:rFonts w:ascii="Tahoma" w:hAnsi="Tahoma" w:cs="Tahoma"/>
          <w:spacing w:val="19"/>
          <w:position w:val="-1"/>
          <w:lang w:val="es-AR"/>
        </w:rPr>
        <w:t xml:space="preserve"> </w:t>
      </w:r>
      <w:r w:rsidRPr="009737BD">
        <w:rPr>
          <w:rFonts w:ascii="Tahoma" w:hAnsi="Tahoma" w:cs="Tahoma"/>
          <w:position w:val="-1"/>
          <w:lang w:val="es-AR"/>
        </w:rPr>
        <w:t>Av.</w:t>
      </w:r>
      <w:r w:rsidRPr="009737BD">
        <w:rPr>
          <w:rFonts w:ascii="Tahoma" w:hAnsi="Tahoma" w:cs="Tahoma"/>
          <w:spacing w:val="21"/>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esidente</w:t>
      </w:r>
      <w:r w:rsidRPr="009737BD">
        <w:rPr>
          <w:rFonts w:ascii="Tahoma" w:hAnsi="Tahoma" w:cs="Tahoma"/>
          <w:spacing w:val="23"/>
          <w:position w:val="-1"/>
          <w:lang w:val="es-AR"/>
        </w:rPr>
        <w:t xml:space="preserve"> </w:t>
      </w:r>
      <w:r w:rsidRPr="009737BD">
        <w:rPr>
          <w:rFonts w:ascii="Tahoma" w:hAnsi="Tahoma" w:cs="Tahoma"/>
          <w:position w:val="-1"/>
          <w:lang w:val="es-AR"/>
        </w:rPr>
        <w:t>Pe</w:t>
      </w:r>
      <w:r w:rsidRPr="009737BD">
        <w:rPr>
          <w:rFonts w:ascii="Tahoma" w:hAnsi="Tahoma" w:cs="Tahoma"/>
          <w:spacing w:val="1"/>
          <w:position w:val="-1"/>
          <w:lang w:val="es-AR"/>
        </w:rPr>
        <w:t>ró</w:t>
      </w:r>
      <w:r w:rsidRPr="009737BD">
        <w:rPr>
          <w:rFonts w:ascii="Tahoma" w:hAnsi="Tahoma" w:cs="Tahoma"/>
          <w:position w:val="-1"/>
          <w:lang w:val="es-AR"/>
        </w:rPr>
        <w:t>n</w:t>
      </w:r>
      <w:r w:rsidRPr="009737BD">
        <w:rPr>
          <w:rFonts w:ascii="Tahoma" w:hAnsi="Tahoma" w:cs="Tahoma"/>
          <w:spacing w:val="21"/>
          <w:position w:val="-1"/>
          <w:lang w:val="es-AR"/>
        </w:rPr>
        <w:t xml:space="preserve"> </w:t>
      </w:r>
      <w:r w:rsidRPr="009737BD">
        <w:rPr>
          <w:rFonts w:ascii="Tahoma" w:hAnsi="Tahoma" w:cs="Tahoma"/>
          <w:position w:val="-1"/>
          <w:lang w:val="es-AR"/>
        </w:rPr>
        <w:t>hasta</w:t>
      </w:r>
      <w:r w:rsidRPr="009737BD">
        <w:rPr>
          <w:rFonts w:ascii="Tahoma" w:hAnsi="Tahoma" w:cs="Tahoma"/>
          <w:spacing w:val="19"/>
          <w:position w:val="-1"/>
          <w:lang w:val="es-AR"/>
        </w:rPr>
        <w:t xml:space="preserve"> </w:t>
      </w:r>
      <w:r w:rsidRPr="009737BD">
        <w:rPr>
          <w:rFonts w:ascii="Tahoma" w:hAnsi="Tahoma" w:cs="Tahoma"/>
          <w:position w:val="-1"/>
          <w:lang w:val="es-AR"/>
        </w:rPr>
        <w:t>Sa</w:t>
      </w:r>
      <w:r w:rsidRPr="009737BD">
        <w:rPr>
          <w:rFonts w:ascii="Tahoma" w:hAnsi="Tahoma" w:cs="Tahoma"/>
          <w:spacing w:val="1"/>
          <w:position w:val="-1"/>
          <w:lang w:val="es-AR"/>
        </w:rPr>
        <w:t>n</w:t>
      </w:r>
      <w:r w:rsidRPr="009737BD">
        <w:rPr>
          <w:rFonts w:ascii="Tahoma" w:hAnsi="Tahoma" w:cs="Tahoma"/>
          <w:position w:val="-1"/>
          <w:lang w:val="es-AR"/>
        </w:rPr>
        <w:t>ta</w:t>
      </w:r>
      <w:r w:rsidRPr="009737BD">
        <w:rPr>
          <w:rFonts w:ascii="Tahoma" w:hAnsi="Tahoma" w:cs="Tahoma"/>
          <w:spacing w:val="22"/>
          <w:position w:val="-1"/>
          <w:lang w:val="es-AR"/>
        </w:rPr>
        <w:t xml:space="preserve"> </w:t>
      </w:r>
      <w:r w:rsidRPr="009737BD">
        <w:rPr>
          <w:rFonts w:ascii="Tahoma" w:hAnsi="Tahoma" w:cs="Tahoma"/>
          <w:position w:val="-1"/>
          <w:lang w:val="es-AR"/>
        </w:rPr>
        <w:t>Fé;</w:t>
      </w:r>
      <w:r w:rsidRPr="009737BD">
        <w:rPr>
          <w:rFonts w:ascii="Tahoma" w:hAnsi="Tahoma" w:cs="Tahoma"/>
          <w:spacing w:val="22"/>
          <w:position w:val="-1"/>
          <w:lang w:val="es-AR"/>
        </w:rPr>
        <w:t xml:space="preserve"> </w:t>
      </w:r>
      <w:r w:rsidRPr="009737BD">
        <w:rPr>
          <w:rFonts w:ascii="Tahoma" w:hAnsi="Tahoma" w:cs="Tahoma"/>
          <w:position w:val="-1"/>
          <w:lang w:val="es-AR"/>
        </w:rPr>
        <w:t>calle</w:t>
      </w:r>
      <w:r w:rsidRPr="009737BD">
        <w:rPr>
          <w:rFonts w:ascii="Tahoma" w:hAnsi="Tahoma" w:cs="Tahoma"/>
          <w:spacing w:val="21"/>
          <w:position w:val="-1"/>
          <w:lang w:val="es-AR"/>
        </w:rPr>
        <w:t xml:space="preserve"> </w:t>
      </w:r>
      <w:r w:rsidRPr="009737BD">
        <w:rPr>
          <w:rFonts w:ascii="Tahoma" w:hAnsi="Tahoma" w:cs="Tahoma"/>
          <w:position w:val="-1"/>
          <w:lang w:val="es-AR"/>
        </w:rPr>
        <w:t>Santa</w:t>
      </w:r>
      <w:r w:rsidRPr="009737BD">
        <w:rPr>
          <w:rFonts w:ascii="Tahoma" w:hAnsi="Tahoma" w:cs="Tahoma"/>
          <w:spacing w:val="20"/>
          <w:position w:val="-1"/>
          <w:lang w:val="es-AR"/>
        </w:rPr>
        <w:t xml:space="preserve"> </w:t>
      </w:r>
      <w:r w:rsidRPr="009737BD">
        <w:rPr>
          <w:rFonts w:ascii="Tahoma" w:hAnsi="Tahoma" w:cs="Tahoma"/>
          <w:position w:val="-1"/>
          <w:lang w:val="es-AR"/>
        </w:rPr>
        <w:t>Fe</w:t>
      </w:r>
      <w:r w:rsidRPr="009737BD">
        <w:rPr>
          <w:rFonts w:ascii="Tahoma" w:hAnsi="Tahoma" w:cs="Tahoma"/>
          <w:spacing w:val="22"/>
          <w:position w:val="-1"/>
          <w:lang w:val="es-AR"/>
        </w:rPr>
        <w:t xml:space="preserve"> </w:t>
      </w:r>
      <w:r w:rsidRPr="009737BD">
        <w:rPr>
          <w:rFonts w:ascii="Tahoma" w:hAnsi="Tahoma" w:cs="Tahoma"/>
          <w:position w:val="-1"/>
          <w:lang w:val="es-AR"/>
        </w:rPr>
        <w:t>desde</w:t>
      </w:r>
      <w:r w:rsidRPr="009737BD">
        <w:rPr>
          <w:rFonts w:ascii="Tahoma" w:hAnsi="Tahoma" w:cs="Tahoma"/>
          <w:spacing w:val="19"/>
          <w:position w:val="-1"/>
          <w:lang w:val="es-AR"/>
        </w:rPr>
        <w:t xml:space="preserve"> </w:t>
      </w:r>
      <w:r w:rsidRPr="009737BD">
        <w:rPr>
          <w:rFonts w:ascii="Tahoma" w:hAnsi="Tahoma" w:cs="Tahoma"/>
          <w:position w:val="-1"/>
          <w:lang w:val="es-AR"/>
        </w:rPr>
        <w:t>Me</w:t>
      </w:r>
      <w:r w:rsidRPr="009737BD">
        <w:rPr>
          <w:rFonts w:ascii="Tahoma" w:hAnsi="Tahoma" w:cs="Tahoma"/>
          <w:spacing w:val="1"/>
          <w:position w:val="-1"/>
          <w:lang w:val="es-AR"/>
        </w:rPr>
        <w:t>n</w:t>
      </w:r>
      <w:r w:rsidRPr="009737BD">
        <w:rPr>
          <w:rFonts w:ascii="Tahoma" w:hAnsi="Tahoma" w:cs="Tahoma"/>
          <w:position w:val="-1"/>
          <w:lang w:val="es-AR"/>
        </w:rPr>
        <w:t>doza</w:t>
      </w:r>
      <w:r w:rsidRPr="009737BD">
        <w:rPr>
          <w:rFonts w:ascii="Tahoma" w:hAnsi="Tahoma" w:cs="Tahoma"/>
          <w:spacing w:val="21"/>
          <w:position w:val="-1"/>
          <w:lang w:val="es-AR"/>
        </w:rPr>
        <w:t xml:space="preserve"> </w:t>
      </w:r>
      <w:r w:rsidRPr="009737BD">
        <w:rPr>
          <w:rFonts w:ascii="Tahoma" w:hAnsi="Tahoma" w:cs="Tahoma"/>
          <w:position w:val="-1"/>
          <w:lang w:val="es-AR"/>
        </w:rPr>
        <w:t>hasta</w:t>
      </w:r>
      <w:r w:rsidR="003C2403">
        <w:rPr>
          <w:rFonts w:ascii="Tahoma" w:hAnsi="Tahoma" w:cs="Tahoma"/>
          <w:position w:val="-1"/>
          <w:lang w:val="es-AR"/>
        </w:rPr>
        <w:t xml:space="preserve"> </w:t>
      </w:r>
      <w:r w:rsidRPr="009737BD">
        <w:rPr>
          <w:rFonts w:ascii="Tahoma" w:hAnsi="Tahoma" w:cs="Tahoma"/>
          <w:lang w:val="es-AR"/>
        </w:rPr>
        <w:t>Av.</w:t>
      </w:r>
      <w:r w:rsidRPr="009737BD">
        <w:rPr>
          <w:rFonts w:ascii="Tahoma" w:hAnsi="Tahoma" w:cs="Tahoma"/>
          <w:spacing w:val="-9"/>
          <w:lang w:val="es-AR"/>
        </w:rPr>
        <w:t xml:space="preserve"> </w:t>
      </w:r>
      <w:r w:rsidRPr="009737BD">
        <w:rPr>
          <w:rFonts w:ascii="Tahoma" w:hAnsi="Tahoma" w:cs="Tahoma"/>
          <w:lang w:val="es-AR"/>
        </w:rPr>
        <w:t>La</w:t>
      </w:r>
      <w:r w:rsidRPr="009737BD">
        <w:rPr>
          <w:rFonts w:ascii="Tahoma" w:hAnsi="Tahoma" w:cs="Tahoma"/>
          <w:spacing w:val="2"/>
          <w:lang w:val="es-AR"/>
        </w:rPr>
        <w:t>s</w:t>
      </w:r>
      <w:r w:rsidRPr="009737BD">
        <w:rPr>
          <w:rFonts w:ascii="Tahoma" w:hAnsi="Tahoma" w:cs="Tahoma"/>
          <w:lang w:val="es-AR"/>
        </w:rPr>
        <w:t>tra</w:t>
      </w:r>
      <w:r w:rsidRPr="009737BD">
        <w:rPr>
          <w:rFonts w:ascii="Tahoma" w:hAnsi="Tahoma" w:cs="Tahoma"/>
          <w:spacing w:val="-2"/>
          <w:lang w:val="es-AR"/>
        </w:rPr>
        <w:t xml:space="preserve"> </w:t>
      </w:r>
      <w:r w:rsidRPr="009737BD">
        <w:rPr>
          <w:rFonts w:ascii="Tahoma" w:hAnsi="Tahoma" w:cs="Tahoma"/>
          <w:spacing w:val="2"/>
          <w:lang w:val="es-AR"/>
        </w:rPr>
        <w:t>E</w:t>
      </w:r>
      <w:r w:rsidRPr="009737BD">
        <w:rPr>
          <w:rFonts w:ascii="Tahoma" w:hAnsi="Tahoma" w:cs="Tahoma"/>
          <w:spacing w:val="1"/>
          <w:lang w:val="es-AR"/>
        </w:rPr>
        <w:t>x</w:t>
      </w:r>
      <w:r w:rsidRPr="009737BD">
        <w:rPr>
          <w:rFonts w:ascii="Tahoma" w:hAnsi="Tahoma" w:cs="Tahoma"/>
          <w:lang w:val="es-AR"/>
        </w:rPr>
        <w:t>cepto pa</w:t>
      </w:r>
      <w:r w:rsidRPr="009737BD">
        <w:rPr>
          <w:rFonts w:ascii="Tahoma" w:hAnsi="Tahoma" w:cs="Tahoma"/>
          <w:spacing w:val="1"/>
          <w:lang w:val="es-AR"/>
        </w:rPr>
        <w:t>rc</w:t>
      </w:r>
      <w:r w:rsidRPr="009737BD">
        <w:rPr>
          <w:rFonts w:ascii="Tahoma" w:hAnsi="Tahoma" w:cs="Tahoma"/>
          <w:lang w:val="es-AR"/>
        </w:rPr>
        <w:t>elas</w:t>
      </w:r>
      <w:r w:rsidRPr="009737BD">
        <w:rPr>
          <w:rFonts w:ascii="Tahoma" w:hAnsi="Tahoma" w:cs="Tahoma"/>
          <w:spacing w:val="-2"/>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tistas</w:t>
      </w:r>
      <w:r w:rsidRPr="009737BD">
        <w:rPr>
          <w:rFonts w:ascii="Tahoma" w:hAnsi="Tahoma" w:cs="Tahoma"/>
          <w:spacing w:val="-1"/>
          <w:lang w:val="es-AR"/>
        </w:rPr>
        <w:t xml:space="preserve"> </w:t>
      </w:r>
      <w:r w:rsidRPr="009737BD">
        <w:rPr>
          <w:rFonts w:ascii="Tahoma" w:hAnsi="Tahoma" w:cs="Tahoma"/>
          <w:lang w:val="es-AR"/>
        </w:rPr>
        <w:t>a Av.</w:t>
      </w:r>
      <w:r w:rsidRPr="009737BD">
        <w:rPr>
          <w:rFonts w:ascii="Tahoma" w:hAnsi="Tahoma" w:cs="Tahoma"/>
          <w:spacing w:val="-3"/>
          <w:lang w:val="es-AR"/>
        </w:rPr>
        <w:t xml:space="preserve"> </w:t>
      </w:r>
      <w:r w:rsidRPr="009737BD">
        <w:rPr>
          <w:rFonts w:ascii="Tahoma" w:hAnsi="Tahoma" w:cs="Tahoma"/>
          <w:lang w:val="es-AR"/>
        </w:rPr>
        <w:t>Pte.</w:t>
      </w:r>
      <w:r w:rsidRPr="009737BD">
        <w:rPr>
          <w:rFonts w:ascii="Tahoma" w:hAnsi="Tahoma" w:cs="Tahoma"/>
          <w:spacing w:val="-3"/>
          <w:lang w:val="es-AR"/>
        </w:rPr>
        <w:t xml:space="preserve"> </w:t>
      </w:r>
      <w:r w:rsidRPr="009737BD">
        <w:rPr>
          <w:rFonts w:ascii="Tahoma" w:hAnsi="Tahoma" w:cs="Tahoma"/>
          <w:lang w:val="es-AR"/>
        </w:rPr>
        <w:t>Perón.</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2000F6">
      <w:pPr>
        <w:widowControl w:val="0"/>
        <w:autoSpaceDE w:val="0"/>
        <w:autoSpaceDN w:val="0"/>
        <w:adjustRightInd w:val="0"/>
        <w:spacing w:after="0" w:line="240" w:lineRule="auto"/>
        <w:ind w:left="102" w:right="8790"/>
        <w:jc w:val="both"/>
        <w:rPr>
          <w:rFonts w:ascii="Tahoma" w:hAnsi="Tahoma" w:cs="Tahoma"/>
          <w:lang w:val="es-AR"/>
        </w:rPr>
      </w:pPr>
      <w:r>
        <w:rPr>
          <w:rFonts w:ascii="Tahoma" w:hAnsi="Tahoma" w:cs="Tahoma"/>
          <w:b/>
          <w:bCs/>
          <w:lang w:val="es-AR"/>
        </w:rPr>
        <w:t>X.5</w:t>
      </w:r>
    </w:p>
    <w:p w:rsidR="001A5F7E" w:rsidRPr="009737BD" w:rsidRDefault="001A5F7E">
      <w:pPr>
        <w:widowControl w:val="0"/>
        <w:autoSpaceDE w:val="0"/>
        <w:autoSpaceDN w:val="0"/>
        <w:adjustRightInd w:val="0"/>
        <w:spacing w:after="0" w:line="265" w:lineRule="exact"/>
        <w:ind w:left="102" w:right="73"/>
        <w:jc w:val="both"/>
        <w:rPr>
          <w:rFonts w:ascii="Tahoma" w:hAnsi="Tahoma" w:cs="Tahoma"/>
          <w:lang w:val="es-AR"/>
        </w:rPr>
      </w:pPr>
      <w:smartTag w:uri="urn:schemas-microsoft-com:office:smarttags" w:element="PersonName">
        <w:smartTagPr>
          <w:attr w:name="ProductID" w:val="la Autoridad"/>
        </w:smartTagPr>
        <w:r w:rsidRPr="009737BD">
          <w:rPr>
            <w:rFonts w:ascii="Tahoma" w:hAnsi="Tahoma" w:cs="Tahoma"/>
            <w:position w:val="-1"/>
            <w:lang w:val="es-AR"/>
          </w:rPr>
          <w:t>La</w:t>
        </w:r>
        <w:r w:rsidRPr="009737BD">
          <w:rPr>
            <w:rFonts w:ascii="Tahoma" w:hAnsi="Tahoma" w:cs="Tahoma"/>
            <w:spacing w:val="25"/>
            <w:position w:val="-1"/>
            <w:lang w:val="es-AR"/>
          </w:rPr>
          <w:t xml:space="preserve"> </w:t>
        </w:r>
        <w:r w:rsidRPr="009737BD">
          <w:rPr>
            <w:rFonts w:ascii="Tahoma" w:hAnsi="Tahoma" w:cs="Tahoma"/>
            <w:position w:val="-1"/>
            <w:lang w:val="es-AR"/>
          </w:rPr>
          <w:t>Autori</w:t>
        </w:r>
        <w:r w:rsidRPr="009737BD">
          <w:rPr>
            <w:rFonts w:ascii="Tahoma" w:hAnsi="Tahoma" w:cs="Tahoma"/>
            <w:spacing w:val="1"/>
            <w:position w:val="-1"/>
            <w:lang w:val="es-AR"/>
          </w:rPr>
          <w:t>da</w:t>
        </w:r>
        <w:r w:rsidRPr="009737BD">
          <w:rPr>
            <w:rFonts w:ascii="Tahoma" w:hAnsi="Tahoma" w:cs="Tahoma"/>
            <w:position w:val="-1"/>
            <w:lang w:val="es-AR"/>
          </w:rPr>
          <w:t>d</w:t>
        </w:r>
      </w:smartTag>
      <w:r w:rsidRPr="009737BD">
        <w:rPr>
          <w:rFonts w:ascii="Tahoma" w:hAnsi="Tahoma" w:cs="Tahoma"/>
          <w:spacing w:val="25"/>
          <w:position w:val="-1"/>
          <w:lang w:val="es-AR"/>
        </w:rPr>
        <w:t xml:space="preserve"> </w:t>
      </w:r>
      <w:r w:rsidRPr="009737BD">
        <w:rPr>
          <w:rFonts w:ascii="Tahoma" w:hAnsi="Tahoma" w:cs="Tahoma"/>
          <w:position w:val="-1"/>
          <w:lang w:val="es-AR"/>
        </w:rPr>
        <w:t>de</w:t>
      </w:r>
      <w:r w:rsidRPr="009737BD">
        <w:rPr>
          <w:rFonts w:ascii="Tahoma" w:hAnsi="Tahoma" w:cs="Tahoma"/>
          <w:spacing w:val="29"/>
          <w:position w:val="-1"/>
          <w:lang w:val="es-AR"/>
        </w:rPr>
        <w:t xml:space="preserve"> </w:t>
      </w:r>
      <w:r w:rsidRPr="009737BD">
        <w:rPr>
          <w:rFonts w:ascii="Tahoma" w:hAnsi="Tahoma" w:cs="Tahoma"/>
          <w:position w:val="-1"/>
          <w:lang w:val="es-AR"/>
        </w:rPr>
        <w:t>Aplic</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ión</w:t>
      </w:r>
      <w:r w:rsidRPr="009737BD">
        <w:rPr>
          <w:rFonts w:ascii="Tahoma" w:hAnsi="Tahoma" w:cs="Tahoma"/>
          <w:spacing w:val="30"/>
          <w:position w:val="-1"/>
          <w:lang w:val="es-AR"/>
        </w:rPr>
        <w:t xml:space="preserve"> </w:t>
      </w:r>
      <w:r w:rsidRPr="009737BD">
        <w:rPr>
          <w:rFonts w:ascii="Tahoma" w:hAnsi="Tahoma" w:cs="Tahoma"/>
          <w:position w:val="-1"/>
          <w:lang w:val="es-AR"/>
        </w:rPr>
        <w:t>se</w:t>
      </w:r>
      <w:r w:rsidRPr="009737BD">
        <w:rPr>
          <w:rFonts w:ascii="Tahoma" w:hAnsi="Tahoma" w:cs="Tahoma"/>
          <w:spacing w:val="1"/>
          <w:position w:val="-1"/>
          <w:lang w:val="es-AR"/>
        </w:rPr>
        <w:t>r</w:t>
      </w:r>
      <w:r w:rsidRPr="009737BD">
        <w:rPr>
          <w:rFonts w:ascii="Tahoma" w:hAnsi="Tahoma" w:cs="Tahoma"/>
          <w:position w:val="-1"/>
          <w:lang w:val="es-AR"/>
        </w:rPr>
        <w:t>á</w:t>
      </w:r>
      <w:r w:rsidRPr="009737BD">
        <w:rPr>
          <w:rFonts w:ascii="Tahoma" w:hAnsi="Tahoma" w:cs="Tahoma"/>
          <w:spacing w:val="29"/>
          <w:position w:val="-1"/>
          <w:lang w:val="es-AR"/>
        </w:rPr>
        <w:t xml:space="preserve"> </w:t>
      </w:r>
      <w:r w:rsidRPr="009737BD">
        <w:rPr>
          <w:rFonts w:ascii="Tahoma" w:hAnsi="Tahoma" w:cs="Tahoma"/>
          <w:position w:val="-1"/>
          <w:lang w:val="es-AR"/>
        </w:rPr>
        <w:t>ejerci</w:t>
      </w:r>
      <w:r w:rsidRPr="009737BD">
        <w:rPr>
          <w:rFonts w:ascii="Tahoma" w:hAnsi="Tahoma" w:cs="Tahoma"/>
          <w:spacing w:val="1"/>
          <w:position w:val="-1"/>
          <w:lang w:val="es-AR"/>
        </w:rPr>
        <w:t>d</w:t>
      </w:r>
      <w:r w:rsidRPr="009737BD">
        <w:rPr>
          <w:rFonts w:ascii="Tahoma" w:hAnsi="Tahoma" w:cs="Tahoma"/>
          <w:position w:val="-1"/>
          <w:lang w:val="es-AR"/>
        </w:rPr>
        <w:t>a</w:t>
      </w:r>
      <w:r w:rsidRPr="009737BD">
        <w:rPr>
          <w:rFonts w:ascii="Tahoma" w:hAnsi="Tahoma" w:cs="Tahoma"/>
          <w:spacing w:val="26"/>
          <w:position w:val="-1"/>
          <w:lang w:val="es-AR"/>
        </w:rPr>
        <w:t xml:space="preserve"> </w:t>
      </w:r>
      <w:r w:rsidRPr="009737BD">
        <w:rPr>
          <w:rFonts w:ascii="Tahoma" w:hAnsi="Tahoma" w:cs="Tahoma"/>
          <w:position w:val="-1"/>
          <w:lang w:val="es-AR"/>
        </w:rPr>
        <w:t>por</w:t>
      </w:r>
      <w:r w:rsidRPr="009737BD">
        <w:rPr>
          <w:rFonts w:ascii="Tahoma" w:hAnsi="Tahoma" w:cs="Tahoma"/>
          <w:spacing w:val="28"/>
          <w:position w:val="-1"/>
          <w:lang w:val="es-AR"/>
        </w:rPr>
        <w:t xml:space="preserve"> </w:t>
      </w:r>
      <w:smartTag w:uri="urn:schemas-microsoft-com:office:smarttags" w:element="PersonName">
        <w:smartTagPr>
          <w:attr w:name="ProductID" w:val="la Secretar￭a"/>
        </w:smartTagPr>
        <w:r w:rsidRPr="009737BD">
          <w:rPr>
            <w:rFonts w:ascii="Tahoma" w:hAnsi="Tahoma" w:cs="Tahoma"/>
            <w:spacing w:val="1"/>
            <w:position w:val="-1"/>
            <w:lang w:val="es-AR"/>
          </w:rPr>
          <w:t>l</w:t>
        </w:r>
        <w:r w:rsidRPr="009737BD">
          <w:rPr>
            <w:rFonts w:ascii="Tahoma" w:hAnsi="Tahoma" w:cs="Tahoma"/>
            <w:position w:val="-1"/>
            <w:lang w:val="es-AR"/>
          </w:rPr>
          <w:t>a</w:t>
        </w:r>
        <w:r w:rsidRPr="009737BD">
          <w:rPr>
            <w:rFonts w:ascii="Tahoma" w:hAnsi="Tahoma" w:cs="Tahoma"/>
            <w:spacing w:val="31"/>
            <w:position w:val="-1"/>
            <w:lang w:val="es-AR"/>
          </w:rPr>
          <w:t xml:space="preserve"> </w:t>
        </w:r>
        <w:r w:rsidRPr="009737BD">
          <w:rPr>
            <w:rFonts w:ascii="Tahoma" w:hAnsi="Tahoma" w:cs="Tahoma"/>
            <w:position w:val="-1"/>
            <w:lang w:val="es-AR"/>
          </w:rPr>
          <w:t>Sec</w:t>
        </w:r>
        <w:r w:rsidRPr="009737BD">
          <w:rPr>
            <w:rFonts w:ascii="Tahoma" w:hAnsi="Tahoma" w:cs="Tahoma"/>
            <w:spacing w:val="1"/>
            <w:position w:val="-1"/>
            <w:lang w:val="es-AR"/>
          </w:rPr>
          <w:t>r</w:t>
        </w:r>
        <w:r w:rsidRPr="009737BD">
          <w:rPr>
            <w:rFonts w:ascii="Tahoma" w:hAnsi="Tahoma" w:cs="Tahoma"/>
            <w:position w:val="-1"/>
            <w:lang w:val="es-AR"/>
          </w:rPr>
          <w:t>etaría</w:t>
        </w:r>
      </w:smartTag>
      <w:r w:rsidRPr="009737BD">
        <w:rPr>
          <w:rFonts w:ascii="Tahoma" w:hAnsi="Tahoma" w:cs="Tahoma"/>
          <w:spacing w:val="29"/>
          <w:position w:val="-1"/>
          <w:lang w:val="es-AR"/>
        </w:rPr>
        <w:t xml:space="preserve"> </w:t>
      </w:r>
      <w:r w:rsidRPr="009737BD">
        <w:rPr>
          <w:rFonts w:ascii="Tahoma" w:hAnsi="Tahoma" w:cs="Tahoma"/>
          <w:position w:val="-1"/>
          <w:lang w:val="es-AR"/>
        </w:rPr>
        <w:t>que</w:t>
      </w:r>
      <w:r w:rsidRPr="009737BD">
        <w:rPr>
          <w:rFonts w:ascii="Tahoma" w:hAnsi="Tahoma" w:cs="Tahoma"/>
          <w:spacing w:val="28"/>
          <w:position w:val="-1"/>
          <w:lang w:val="es-AR"/>
        </w:rPr>
        <w:t xml:space="preserve"> </w:t>
      </w:r>
      <w:r w:rsidRPr="009737BD">
        <w:rPr>
          <w:rFonts w:ascii="Tahoma" w:hAnsi="Tahoma" w:cs="Tahoma"/>
          <w:position w:val="-1"/>
          <w:lang w:val="es-AR"/>
        </w:rPr>
        <w:t>d</w:t>
      </w:r>
      <w:r w:rsidRPr="009737BD">
        <w:rPr>
          <w:rFonts w:ascii="Tahoma" w:hAnsi="Tahoma" w:cs="Tahoma"/>
          <w:spacing w:val="1"/>
          <w:position w:val="-1"/>
          <w:lang w:val="es-AR"/>
        </w:rPr>
        <w:t>e</w:t>
      </w:r>
      <w:r w:rsidRPr="009737BD">
        <w:rPr>
          <w:rFonts w:ascii="Tahoma" w:hAnsi="Tahoma" w:cs="Tahoma"/>
          <w:position w:val="-1"/>
          <w:lang w:val="es-AR"/>
        </w:rPr>
        <w:t>te</w:t>
      </w:r>
      <w:r w:rsidRPr="009737BD">
        <w:rPr>
          <w:rFonts w:ascii="Tahoma" w:hAnsi="Tahoma" w:cs="Tahoma"/>
          <w:spacing w:val="1"/>
          <w:position w:val="-1"/>
          <w:lang w:val="es-AR"/>
        </w:rPr>
        <w:t>r</w:t>
      </w:r>
      <w:r w:rsidRPr="009737BD">
        <w:rPr>
          <w:rFonts w:ascii="Tahoma" w:hAnsi="Tahoma" w:cs="Tahoma"/>
          <w:position w:val="-1"/>
          <w:lang w:val="es-AR"/>
        </w:rPr>
        <w:t>mine</w:t>
      </w:r>
      <w:r w:rsidRPr="009737BD">
        <w:rPr>
          <w:rFonts w:ascii="Tahoma" w:hAnsi="Tahoma" w:cs="Tahoma"/>
          <w:spacing w:val="30"/>
          <w:position w:val="-1"/>
          <w:lang w:val="es-AR"/>
        </w:rPr>
        <w:t xml:space="preserve"> </w:t>
      </w:r>
      <w:r w:rsidRPr="009737BD">
        <w:rPr>
          <w:rFonts w:ascii="Tahoma" w:hAnsi="Tahoma" w:cs="Tahoma"/>
          <w:position w:val="-1"/>
          <w:lang w:val="es-AR"/>
        </w:rPr>
        <w:t>el</w:t>
      </w:r>
      <w:r w:rsidRPr="009737BD">
        <w:rPr>
          <w:rFonts w:ascii="Tahoma" w:hAnsi="Tahoma" w:cs="Tahoma"/>
          <w:spacing w:val="29"/>
          <w:position w:val="-1"/>
          <w:lang w:val="es-AR"/>
        </w:rPr>
        <w:t xml:space="preserve"> </w:t>
      </w:r>
      <w:r w:rsidRPr="009737BD">
        <w:rPr>
          <w:rFonts w:ascii="Tahoma" w:hAnsi="Tahoma" w:cs="Tahoma"/>
          <w:position w:val="-1"/>
          <w:lang w:val="es-AR"/>
        </w:rPr>
        <w:t>D</w:t>
      </w:r>
      <w:r w:rsidRPr="009737BD">
        <w:rPr>
          <w:rFonts w:ascii="Tahoma" w:hAnsi="Tahoma" w:cs="Tahoma"/>
          <w:spacing w:val="1"/>
          <w:position w:val="-1"/>
          <w:lang w:val="es-AR"/>
        </w:rPr>
        <w:t>ep</w:t>
      </w:r>
      <w:r w:rsidRPr="009737BD">
        <w:rPr>
          <w:rFonts w:ascii="Tahoma" w:hAnsi="Tahoma" w:cs="Tahoma"/>
          <w:position w:val="-1"/>
          <w:lang w:val="es-AR"/>
        </w:rPr>
        <w:t>artam</w:t>
      </w:r>
      <w:r w:rsidRPr="009737BD">
        <w:rPr>
          <w:rFonts w:ascii="Tahoma" w:hAnsi="Tahoma" w:cs="Tahoma"/>
          <w:spacing w:val="1"/>
          <w:position w:val="-1"/>
          <w:lang w:val="es-AR"/>
        </w:rPr>
        <w:t>e</w:t>
      </w:r>
      <w:r w:rsidRPr="009737BD">
        <w:rPr>
          <w:rFonts w:ascii="Tahoma" w:hAnsi="Tahoma" w:cs="Tahoma"/>
          <w:position w:val="-1"/>
          <w:lang w:val="es-AR"/>
        </w:rPr>
        <w:t>nto</w:t>
      </w:r>
    </w:p>
    <w:p w:rsidR="001A5F7E" w:rsidRPr="009737BD" w:rsidRDefault="001A5F7E">
      <w:pPr>
        <w:widowControl w:val="0"/>
        <w:autoSpaceDE w:val="0"/>
        <w:autoSpaceDN w:val="0"/>
        <w:adjustRightInd w:val="0"/>
        <w:spacing w:before="8" w:after="0" w:line="266" w:lineRule="exact"/>
        <w:ind w:left="102" w:right="72"/>
        <w:jc w:val="both"/>
        <w:rPr>
          <w:rFonts w:ascii="Tahoma" w:hAnsi="Tahoma" w:cs="Tahoma"/>
          <w:lang w:val="es-AR"/>
        </w:rPr>
      </w:pPr>
      <w:r w:rsidRPr="009737BD">
        <w:rPr>
          <w:rFonts w:ascii="Tahoma" w:hAnsi="Tahoma" w:cs="Tahoma"/>
          <w:lang w:val="es-AR"/>
        </w:rPr>
        <w:t>Ejecuti</w:t>
      </w:r>
      <w:r w:rsidRPr="009737BD">
        <w:rPr>
          <w:rFonts w:ascii="Tahoma" w:hAnsi="Tahoma" w:cs="Tahoma"/>
          <w:spacing w:val="1"/>
          <w:lang w:val="es-AR"/>
        </w:rPr>
        <w:t>v</w:t>
      </w:r>
      <w:r w:rsidRPr="009737BD">
        <w:rPr>
          <w:rFonts w:ascii="Tahoma" w:hAnsi="Tahoma" w:cs="Tahoma"/>
          <w:lang w:val="es-AR"/>
        </w:rPr>
        <w:t>o,</w:t>
      </w:r>
      <w:r w:rsidRPr="009737BD">
        <w:rPr>
          <w:rFonts w:ascii="Tahoma" w:hAnsi="Tahoma" w:cs="Tahoma"/>
          <w:spacing w:val="42"/>
          <w:lang w:val="es-AR"/>
        </w:rPr>
        <w:t xml:space="preserve"> </w:t>
      </w:r>
      <w:r w:rsidRPr="009737BD">
        <w:rPr>
          <w:rFonts w:ascii="Tahoma" w:hAnsi="Tahoma" w:cs="Tahoma"/>
          <w:lang w:val="es-AR"/>
        </w:rPr>
        <w:t>y</w:t>
      </w:r>
      <w:r w:rsidRPr="009737BD">
        <w:rPr>
          <w:rFonts w:ascii="Tahoma" w:hAnsi="Tahoma" w:cs="Tahoma"/>
          <w:spacing w:val="47"/>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tara</w:t>
      </w:r>
      <w:r w:rsidRPr="009737BD">
        <w:rPr>
          <w:rFonts w:ascii="Tahoma" w:hAnsi="Tahoma" w:cs="Tahoma"/>
          <w:spacing w:val="46"/>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46"/>
          <w:lang w:val="es-AR"/>
        </w:rPr>
        <w:t xml:space="preserve"> </w:t>
      </w:r>
      <w:r w:rsidRPr="009737BD">
        <w:rPr>
          <w:rFonts w:ascii="Tahoma" w:hAnsi="Tahoma" w:cs="Tahoma"/>
          <w:lang w:val="es-AR"/>
        </w:rPr>
        <w:t>el</w:t>
      </w:r>
      <w:r w:rsidRPr="009737BD">
        <w:rPr>
          <w:rFonts w:ascii="Tahoma" w:hAnsi="Tahoma" w:cs="Tahoma"/>
          <w:spacing w:val="46"/>
          <w:lang w:val="es-AR"/>
        </w:rPr>
        <w:t xml:space="preserve"> </w:t>
      </w:r>
      <w:r w:rsidRPr="009737BD">
        <w:rPr>
          <w:rFonts w:ascii="Tahoma" w:hAnsi="Tahoma" w:cs="Tahoma"/>
          <w:lang w:val="es-AR"/>
        </w:rPr>
        <w:t>ase</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amien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4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7"/>
          <w:lang w:val="es-AR"/>
        </w:rPr>
        <w:t xml:space="preserve"> </w:t>
      </w:r>
      <w:r w:rsidRPr="009737BD">
        <w:rPr>
          <w:rFonts w:ascii="Tahoma" w:hAnsi="Tahoma" w:cs="Tahoma"/>
          <w:lang w:val="es-AR"/>
        </w:rPr>
        <w:t>una</w:t>
      </w:r>
      <w:r w:rsidRPr="009737BD">
        <w:rPr>
          <w:rFonts w:ascii="Tahoma" w:hAnsi="Tahoma" w:cs="Tahoma"/>
          <w:spacing w:val="47"/>
          <w:lang w:val="es-AR"/>
        </w:rPr>
        <w:t xml:space="preserve"> </w:t>
      </w:r>
      <w:r w:rsidRPr="009737BD">
        <w:rPr>
          <w:rFonts w:ascii="Tahoma" w:hAnsi="Tahoma" w:cs="Tahoma"/>
          <w:spacing w:val="1"/>
          <w:lang w:val="es-AR"/>
        </w:rPr>
        <w:t>c</w:t>
      </w:r>
      <w:r w:rsidRPr="009737BD">
        <w:rPr>
          <w:rFonts w:ascii="Tahoma" w:hAnsi="Tahoma" w:cs="Tahoma"/>
          <w:lang w:val="es-AR"/>
        </w:rPr>
        <w:t>omisión</w:t>
      </w:r>
      <w:r w:rsidRPr="009737BD">
        <w:rPr>
          <w:rFonts w:ascii="Tahoma" w:hAnsi="Tahoma" w:cs="Tahoma"/>
          <w:spacing w:val="41"/>
          <w:lang w:val="es-AR"/>
        </w:rPr>
        <w:t xml:space="preserve"> </w:t>
      </w:r>
      <w:r w:rsidRPr="009737BD">
        <w:rPr>
          <w:rFonts w:ascii="Tahoma" w:hAnsi="Tahoma" w:cs="Tahoma"/>
          <w:lang w:val="es-AR"/>
        </w:rPr>
        <w:t>o</w:t>
      </w:r>
      <w:r w:rsidRPr="009737BD">
        <w:rPr>
          <w:rFonts w:ascii="Tahoma" w:hAnsi="Tahoma" w:cs="Tahoma"/>
          <w:spacing w:val="48"/>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nse</w:t>
      </w:r>
      <w:r w:rsidRPr="009737BD">
        <w:rPr>
          <w:rFonts w:ascii="Tahoma" w:hAnsi="Tahoma" w:cs="Tahoma"/>
          <w:spacing w:val="2"/>
          <w:lang w:val="es-AR"/>
        </w:rPr>
        <w:t>j</w:t>
      </w:r>
      <w:r w:rsidRPr="009737BD">
        <w:rPr>
          <w:rFonts w:ascii="Tahoma" w:hAnsi="Tahoma" w:cs="Tahoma"/>
          <w:lang w:val="es-AR"/>
        </w:rPr>
        <w:t>o</w:t>
      </w:r>
      <w:r w:rsidRPr="009737BD">
        <w:rPr>
          <w:rFonts w:ascii="Tahoma" w:hAnsi="Tahoma" w:cs="Tahoma"/>
          <w:spacing w:val="46"/>
          <w:lang w:val="es-AR"/>
        </w:rPr>
        <w:t xml:space="preserve"> </w:t>
      </w:r>
      <w:r w:rsidRPr="009737BD">
        <w:rPr>
          <w:rFonts w:ascii="Tahoma" w:hAnsi="Tahoma" w:cs="Tahoma"/>
          <w:lang w:val="es-AR"/>
        </w:rPr>
        <w:t>per</w:t>
      </w:r>
      <w:r w:rsidRPr="009737BD">
        <w:rPr>
          <w:rFonts w:ascii="Tahoma" w:hAnsi="Tahoma" w:cs="Tahoma"/>
          <w:spacing w:val="2"/>
          <w:lang w:val="es-AR"/>
        </w:rPr>
        <w:t>m</w:t>
      </w:r>
      <w:r w:rsidRPr="009737BD">
        <w:rPr>
          <w:rFonts w:ascii="Tahoma" w:hAnsi="Tahoma" w:cs="Tahoma"/>
          <w:lang w:val="es-AR"/>
        </w:rPr>
        <w:t>an</w:t>
      </w:r>
      <w:r w:rsidRPr="009737BD">
        <w:rPr>
          <w:rFonts w:ascii="Tahoma" w:hAnsi="Tahoma" w:cs="Tahoma"/>
          <w:spacing w:val="1"/>
          <w:lang w:val="es-AR"/>
        </w:rPr>
        <w:t>en</w:t>
      </w:r>
      <w:r w:rsidRPr="009737BD">
        <w:rPr>
          <w:rFonts w:ascii="Tahoma" w:hAnsi="Tahoma" w:cs="Tahoma"/>
          <w:lang w:val="es-AR"/>
        </w:rPr>
        <w:t>te</w:t>
      </w:r>
      <w:r w:rsidRPr="009737BD">
        <w:rPr>
          <w:rFonts w:ascii="Tahoma" w:hAnsi="Tahoma" w:cs="Tahoma"/>
          <w:spacing w:val="45"/>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a pro</w:t>
      </w:r>
      <w:r w:rsidRPr="009737BD">
        <w:rPr>
          <w:rFonts w:ascii="Tahoma" w:hAnsi="Tahoma" w:cs="Tahoma"/>
          <w:spacing w:val="1"/>
          <w:lang w:val="es-AR"/>
        </w:rPr>
        <w:t>t</w:t>
      </w:r>
      <w:r w:rsidRPr="009737BD">
        <w:rPr>
          <w:rFonts w:ascii="Tahoma" w:hAnsi="Tahoma" w:cs="Tahoma"/>
          <w:lang w:val="es-AR"/>
        </w:rPr>
        <w:t>ección</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lang w:val="es-AR"/>
        </w:rPr>
        <w:t>trimon</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C</w:t>
      </w:r>
      <w:r w:rsidRPr="009737BD">
        <w:rPr>
          <w:rFonts w:ascii="Tahoma" w:hAnsi="Tahoma" w:cs="Tahoma"/>
          <w:spacing w:val="1"/>
          <w:lang w:val="es-AR"/>
        </w:rPr>
        <w:t>h</w:t>
      </w:r>
      <w:r w:rsidRPr="009737BD">
        <w:rPr>
          <w:rFonts w:ascii="Tahoma" w:hAnsi="Tahoma" w:cs="Tahoma"/>
          <w:lang w:val="es-AR"/>
        </w:rPr>
        <w:t>ascomús.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2000F6">
      <w:pPr>
        <w:widowControl w:val="0"/>
        <w:autoSpaceDE w:val="0"/>
        <w:autoSpaceDN w:val="0"/>
        <w:adjustRightInd w:val="0"/>
        <w:spacing w:after="0" w:line="240" w:lineRule="auto"/>
        <w:ind w:left="102" w:right="8790"/>
        <w:jc w:val="both"/>
        <w:rPr>
          <w:rFonts w:ascii="Tahoma" w:hAnsi="Tahoma" w:cs="Tahoma"/>
          <w:lang w:val="es-AR"/>
        </w:rPr>
      </w:pPr>
      <w:r>
        <w:rPr>
          <w:rFonts w:ascii="Tahoma" w:hAnsi="Tahoma" w:cs="Tahoma"/>
          <w:b/>
          <w:bCs/>
          <w:lang w:val="es-AR"/>
        </w:rPr>
        <w:t>X.6</w:t>
      </w:r>
    </w:p>
    <w:p w:rsidR="001A5F7E" w:rsidRPr="009737BD" w:rsidRDefault="001A5F7E">
      <w:pPr>
        <w:widowControl w:val="0"/>
        <w:autoSpaceDE w:val="0"/>
        <w:autoSpaceDN w:val="0"/>
        <w:adjustRightInd w:val="0"/>
        <w:spacing w:before="7" w:after="0" w:line="266" w:lineRule="exact"/>
        <w:ind w:left="102" w:right="69"/>
        <w:jc w:val="both"/>
        <w:rPr>
          <w:rFonts w:ascii="Tahoma" w:hAnsi="Tahoma" w:cs="Tahoma"/>
          <w:lang w:val="es-AR"/>
        </w:rPr>
      </w:pPr>
      <w:r w:rsidRPr="009737BD">
        <w:rPr>
          <w:rFonts w:ascii="Tahoma" w:hAnsi="Tahoma" w:cs="Tahoma"/>
          <w:lang w:val="es-AR"/>
        </w:rPr>
        <w:t>La</w:t>
      </w:r>
      <w:r w:rsidRPr="009737BD">
        <w:rPr>
          <w:rFonts w:ascii="Tahoma" w:hAnsi="Tahoma" w:cs="Tahoma"/>
          <w:spacing w:val="21"/>
          <w:lang w:val="es-AR"/>
        </w:rPr>
        <w:t xml:space="preserve"> </w:t>
      </w:r>
      <w:r w:rsidRPr="009737BD">
        <w:rPr>
          <w:rFonts w:ascii="Tahoma" w:hAnsi="Tahoma" w:cs="Tahoma"/>
          <w:lang w:val="es-AR"/>
        </w:rPr>
        <w:t>salv</w:t>
      </w:r>
      <w:r w:rsidRPr="009737BD">
        <w:rPr>
          <w:rFonts w:ascii="Tahoma" w:hAnsi="Tahoma" w:cs="Tahoma"/>
          <w:spacing w:val="1"/>
          <w:lang w:val="es-AR"/>
        </w:rPr>
        <w:t>a</w:t>
      </w:r>
      <w:r w:rsidRPr="009737BD">
        <w:rPr>
          <w:rFonts w:ascii="Tahoma" w:hAnsi="Tahoma" w:cs="Tahoma"/>
          <w:lang w:val="es-AR"/>
        </w:rPr>
        <w:t>gu</w:t>
      </w:r>
      <w:r w:rsidRPr="009737BD">
        <w:rPr>
          <w:rFonts w:ascii="Tahoma" w:hAnsi="Tahoma" w:cs="Tahoma"/>
          <w:spacing w:val="1"/>
          <w:lang w:val="es-AR"/>
        </w:rPr>
        <w:t>a</w:t>
      </w:r>
      <w:r w:rsidRPr="009737BD">
        <w:rPr>
          <w:rFonts w:ascii="Tahoma" w:hAnsi="Tahoma" w:cs="Tahoma"/>
          <w:lang w:val="es-AR"/>
        </w:rPr>
        <w:t>rda</w:t>
      </w:r>
      <w:r w:rsidRPr="009737BD">
        <w:rPr>
          <w:rFonts w:ascii="Tahoma" w:hAnsi="Tahoma" w:cs="Tahoma"/>
          <w:spacing w:val="21"/>
          <w:lang w:val="es-AR"/>
        </w:rPr>
        <w:t xml:space="preserve"> </w:t>
      </w:r>
      <w:r w:rsidRPr="009737BD">
        <w:rPr>
          <w:rFonts w:ascii="Tahoma" w:hAnsi="Tahoma" w:cs="Tahoma"/>
          <w:lang w:val="es-AR"/>
        </w:rPr>
        <w:t>y</w:t>
      </w:r>
      <w:r w:rsidRPr="009737BD">
        <w:rPr>
          <w:rFonts w:ascii="Tahoma" w:hAnsi="Tahoma" w:cs="Tahoma"/>
          <w:spacing w:val="28"/>
          <w:lang w:val="es-AR"/>
        </w:rPr>
        <w:t xml:space="preserve"> </w:t>
      </w:r>
      <w:r w:rsidRPr="009737BD">
        <w:rPr>
          <w:rFonts w:ascii="Tahoma" w:hAnsi="Tahoma" w:cs="Tahoma"/>
          <w:lang w:val="es-AR"/>
        </w:rPr>
        <w:t>p</w:t>
      </w:r>
      <w:r w:rsidRPr="009737BD">
        <w:rPr>
          <w:rFonts w:ascii="Tahoma" w:hAnsi="Tahoma" w:cs="Tahoma"/>
          <w:spacing w:val="1"/>
          <w:lang w:val="es-AR"/>
        </w:rPr>
        <w:t>u</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26"/>
          <w:lang w:val="es-AR"/>
        </w:rPr>
        <w:t xml:space="preserve"> </w:t>
      </w:r>
      <w:r w:rsidRPr="009737BD">
        <w:rPr>
          <w:rFonts w:ascii="Tahoma" w:hAnsi="Tahoma" w:cs="Tahoma"/>
          <w:lang w:val="es-AR"/>
        </w:rPr>
        <w:t>en</w:t>
      </w:r>
      <w:r w:rsidRPr="009737BD">
        <w:rPr>
          <w:rFonts w:ascii="Tahoma" w:hAnsi="Tahoma" w:cs="Tahoma"/>
          <w:spacing w:val="27"/>
          <w:lang w:val="es-AR"/>
        </w:rPr>
        <w:t xml:space="preserve"> </w:t>
      </w:r>
      <w:r w:rsidRPr="009737BD">
        <w:rPr>
          <w:rFonts w:ascii="Tahoma" w:hAnsi="Tahoma" w:cs="Tahoma"/>
          <w:lang w:val="es-AR"/>
        </w:rPr>
        <w:t>va</w:t>
      </w:r>
      <w:r w:rsidRPr="009737BD">
        <w:rPr>
          <w:rFonts w:ascii="Tahoma" w:hAnsi="Tahoma" w:cs="Tahoma"/>
          <w:spacing w:val="1"/>
          <w:lang w:val="es-AR"/>
        </w:rPr>
        <w:t>l</w:t>
      </w:r>
      <w:r w:rsidRPr="009737BD">
        <w:rPr>
          <w:rFonts w:ascii="Tahoma" w:hAnsi="Tahoma" w:cs="Tahoma"/>
          <w:lang w:val="es-AR"/>
        </w:rPr>
        <w:t>or</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25"/>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26"/>
          <w:lang w:val="es-AR"/>
        </w:rPr>
        <w:t xml:space="preserve"> </w:t>
      </w:r>
      <w:r w:rsidRPr="009737BD">
        <w:rPr>
          <w:rFonts w:ascii="Tahoma" w:hAnsi="Tahoma" w:cs="Tahoma"/>
          <w:lang w:val="es-AR"/>
        </w:rPr>
        <w:t>lu</w:t>
      </w:r>
      <w:r w:rsidRPr="009737BD">
        <w:rPr>
          <w:rFonts w:ascii="Tahoma" w:hAnsi="Tahoma" w:cs="Tahoma"/>
          <w:spacing w:val="1"/>
          <w:lang w:val="es-AR"/>
        </w:rPr>
        <w:t>g</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28"/>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ios</w:t>
      </w:r>
      <w:r w:rsidRPr="009737BD">
        <w:rPr>
          <w:rFonts w:ascii="Tahoma" w:hAnsi="Tahoma" w:cs="Tahoma"/>
          <w:spacing w:val="26"/>
          <w:lang w:val="es-AR"/>
        </w:rPr>
        <w:t xml:space="preserve"> </w:t>
      </w:r>
      <w:r w:rsidRPr="009737BD">
        <w:rPr>
          <w:rFonts w:ascii="Tahoma" w:hAnsi="Tahoma" w:cs="Tahoma"/>
          <w:lang w:val="es-AR"/>
        </w:rPr>
        <w:t>u</w:t>
      </w:r>
      <w:r w:rsidRPr="009737BD">
        <w:rPr>
          <w:rFonts w:ascii="Tahoma" w:hAnsi="Tahoma" w:cs="Tahoma"/>
          <w:spacing w:val="28"/>
          <w:lang w:val="es-AR"/>
        </w:rPr>
        <w:t xml:space="preserve"> </w:t>
      </w:r>
      <w:r w:rsidRPr="009737BD">
        <w:rPr>
          <w:rFonts w:ascii="Tahoma" w:hAnsi="Tahoma" w:cs="Tahoma"/>
          <w:lang w:val="es-AR"/>
        </w:rPr>
        <w:t>objetos</w:t>
      </w:r>
      <w:r w:rsidRPr="009737BD">
        <w:rPr>
          <w:rFonts w:ascii="Tahoma" w:hAnsi="Tahoma" w:cs="Tahoma"/>
          <w:spacing w:val="23"/>
          <w:lang w:val="es-AR"/>
        </w:rPr>
        <w:t xml:space="preserve"> </w:t>
      </w:r>
      <w:r w:rsidRPr="009737BD">
        <w:rPr>
          <w:rFonts w:ascii="Tahoma" w:hAnsi="Tahoma" w:cs="Tahoma"/>
          <w:lang w:val="es-AR"/>
        </w:rPr>
        <w:t>considerados</w:t>
      </w:r>
      <w:r w:rsidRPr="009737BD">
        <w:rPr>
          <w:rFonts w:ascii="Tahoma" w:hAnsi="Tahoma" w:cs="Tahoma"/>
          <w:spacing w:val="18"/>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w w:val="99"/>
          <w:lang w:val="es-AR"/>
        </w:rPr>
        <w:t>va</w:t>
      </w:r>
      <w:r w:rsidRPr="009737BD">
        <w:rPr>
          <w:rFonts w:ascii="Tahoma" w:hAnsi="Tahoma" w:cs="Tahoma"/>
          <w:spacing w:val="1"/>
          <w:w w:val="99"/>
          <w:lang w:val="es-AR"/>
        </w:rPr>
        <w:t>l</w:t>
      </w:r>
      <w:r w:rsidRPr="009737BD">
        <w:rPr>
          <w:rFonts w:ascii="Tahoma" w:hAnsi="Tahoma" w:cs="Tahoma"/>
          <w:spacing w:val="1"/>
          <w:lang w:val="es-AR"/>
        </w:rPr>
        <w:t>o</w:t>
      </w:r>
      <w:r w:rsidRPr="009737BD">
        <w:rPr>
          <w:rFonts w:ascii="Tahoma" w:hAnsi="Tahoma" w:cs="Tahoma"/>
          <w:w w:val="99"/>
          <w:lang w:val="es-AR"/>
        </w:rPr>
        <w:t>r histórico-</w:t>
      </w:r>
      <w:r w:rsidRPr="009737BD">
        <w:rPr>
          <w:rFonts w:ascii="Tahoma" w:hAnsi="Tahoma" w:cs="Tahoma"/>
          <w:spacing w:val="32"/>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ltural,</w:t>
      </w:r>
      <w:r w:rsidRPr="009737BD">
        <w:rPr>
          <w:rFonts w:ascii="Tahoma" w:hAnsi="Tahoma" w:cs="Tahoma"/>
          <w:spacing w:val="30"/>
          <w:lang w:val="es-AR"/>
        </w:rPr>
        <w:t xml:space="preserve"> </w:t>
      </w:r>
      <w:r w:rsidRPr="009737BD">
        <w:rPr>
          <w:rFonts w:ascii="Tahoma" w:hAnsi="Tahoma" w:cs="Tahoma"/>
          <w:lang w:val="es-AR"/>
        </w:rPr>
        <w:t>urb</w:t>
      </w:r>
      <w:r w:rsidRPr="009737BD">
        <w:rPr>
          <w:rFonts w:ascii="Tahoma" w:hAnsi="Tahoma" w:cs="Tahoma"/>
          <w:spacing w:val="1"/>
          <w:lang w:val="es-AR"/>
        </w:rPr>
        <w:t>an</w:t>
      </w:r>
      <w:r w:rsidRPr="009737BD">
        <w:rPr>
          <w:rFonts w:ascii="Tahoma" w:hAnsi="Tahoma" w:cs="Tahoma"/>
          <w:lang w:val="es-AR"/>
        </w:rPr>
        <w:t>o</w:t>
      </w:r>
      <w:r w:rsidRPr="009737BD">
        <w:rPr>
          <w:rFonts w:ascii="Tahoma" w:hAnsi="Tahoma" w:cs="Tahoma"/>
          <w:spacing w:val="28"/>
          <w:lang w:val="es-AR"/>
        </w:rPr>
        <w:t xml:space="preserve"> </w:t>
      </w:r>
      <w:r w:rsidRPr="009737BD">
        <w:rPr>
          <w:rFonts w:ascii="Tahoma" w:hAnsi="Tahoma" w:cs="Tahoma"/>
          <w:lang w:val="es-AR"/>
        </w:rPr>
        <w:t>amb</w:t>
      </w:r>
      <w:r w:rsidRPr="009737BD">
        <w:rPr>
          <w:rFonts w:ascii="Tahoma" w:hAnsi="Tahoma" w:cs="Tahoma"/>
          <w:spacing w:val="1"/>
          <w:lang w:val="es-AR"/>
        </w:rPr>
        <w:t>i</w:t>
      </w:r>
      <w:r w:rsidRPr="009737BD">
        <w:rPr>
          <w:rFonts w:ascii="Tahoma" w:hAnsi="Tahoma" w:cs="Tahoma"/>
          <w:lang w:val="es-AR"/>
        </w:rPr>
        <w:t>enta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27"/>
          <w:lang w:val="es-AR"/>
        </w:rPr>
        <w:t xml:space="preserve"> </w:t>
      </w:r>
      <w:r w:rsidRPr="009737BD">
        <w:rPr>
          <w:rFonts w:ascii="Tahoma" w:hAnsi="Tahoma" w:cs="Tahoma"/>
          <w:lang w:val="es-AR"/>
        </w:rPr>
        <w:t>ru</w:t>
      </w:r>
      <w:r w:rsidRPr="009737BD">
        <w:rPr>
          <w:rFonts w:ascii="Tahoma" w:hAnsi="Tahoma" w:cs="Tahoma"/>
          <w:spacing w:val="1"/>
          <w:lang w:val="es-AR"/>
        </w:rPr>
        <w:t>r</w:t>
      </w:r>
      <w:r w:rsidRPr="009737BD">
        <w:rPr>
          <w:rFonts w:ascii="Tahoma" w:hAnsi="Tahoma" w:cs="Tahoma"/>
          <w:lang w:val="es-AR"/>
        </w:rPr>
        <w:t>al</w:t>
      </w:r>
      <w:r w:rsidRPr="009737BD">
        <w:rPr>
          <w:rFonts w:ascii="Tahoma" w:hAnsi="Tahoma" w:cs="Tahoma"/>
          <w:spacing w:val="29"/>
          <w:lang w:val="es-AR"/>
        </w:rPr>
        <w:t xml:space="preserve"> </w:t>
      </w:r>
      <w:r w:rsidRPr="009737BD">
        <w:rPr>
          <w:rFonts w:ascii="Tahoma" w:hAnsi="Tahoma" w:cs="Tahoma"/>
          <w:lang w:val="es-AR"/>
        </w:rPr>
        <w:t>a</w:t>
      </w:r>
      <w:r w:rsidRPr="009737BD">
        <w:rPr>
          <w:rFonts w:ascii="Tahoma" w:hAnsi="Tahoma" w:cs="Tahoma"/>
          <w:spacing w:val="-2"/>
          <w:lang w:val="es-AR"/>
        </w:rPr>
        <w:t>m</w:t>
      </w:r>
      <w:r w:rsidRPr="009737BD">
        <w:rPr>
          <w:rFonts w:ascii="Tahoma" w:hAnsi="Tahoma" w:cs="Tahoma"/>
          <w:lang w:val="es-AR"/>
        </w:rPr>
        <w:t>b</w:t>
      </w:r>
      <w:r w:rsidRPr="009737BD">
        <w:rPr>
          <w:rFonts w:ascii="Tahoma" w:hAnsi="Tahoma" w:cs="Tahoma"/>
          <w:spacing w:val="1"/>
          <w:lang w:val="es-AR"/>
        </w:rPr>
        <w:t>i</w:t>
      </w:r>
      <w:r w:rsidRPr="009737BD">
        <w:rPr>
          <w:rFonts w:ascii="Tahoma" w:hAnsi="Tahoma" w:cs="Tahoma"/>
          <w:lang w:val="es-AR"/>
        </w:rPr>
        <w:t>enta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26"/>
          <w:lang w:val="es-AR"/>
        </w:rPr>
        <w:t xml:space="preserve"> </w:t>
      </w:r>
      <w:r w:rsidRPr="009737BD">
        <w:rPr>
          <w:rFonts w:ascii="Tahoma" w:hAnsi="Tahoma" w:cs="Tahoma"/>
          <w:lang w:val="es-AR"/>
        </w:rPr>
        <w:t>paisajístico</w:t>
      </w:r>
      <w:r w:rsidRPr="009737BD">
        <w:rPr>
          <w:rFonts w:ascii="Tahoma" w:hAnsi="Tahoma" w:cs="Tahoma"/>
          <w:spacing w:val="22"/>
          <w:lang w:val="es-AR"/>
        </w:rPr>
        <w:t xml:space="preserve"> </w:t>
      </w:r>
      <w:r w:rsidRPr="009737BD">
        <w:rPr>
          <w:rFonts w:ascii="Tahoma" w:hAnsi="Tahoma" w:cs="Tahoma"/>
          <w:lang w:val="es-AR"/>
        </w:rPr>
        <w:t>ambiental</w:t>
      </w:r>
      <w:r w:rsidRPr="009737BD">
        <w:rPr>
          <w:rFonts w:ascii="Tahoma" w:hAnsi="Tahoma" w:cs="Tahoma"/>
          <w:spacing w:val="23"/>
          <w:lang w:val="es-AR"/>
        </w:rPr>
        <w:t xml:space="preserve"> </w:t>
      </w:r>
      <w:r w:rsidRPr="009737BD">
        <w:rPr>
          <w:rFonts w:ascii="Tahoma" w:hAnsi="Tahoma" w:cs="Tahoma"/>
          <w:lang w:val="es-AR"/>
        </w:rPr>
        <w:t>obliga</w:t>
      </w:r>
      <w:r w:rsidRPr="009737BD">
        <w:rPr>
          <w:rFonts w:ascii="Tahoma" w:hAnsi="Tahoma" w:cs="Tahoma"/>
          <w:spacing w:val="32"/>
          <w:lang w:val="es-AR"/>
        </w:rPr>
        <w:t xml:space="preserve"> </w:t>
      </w:r>
      <w:r w:rsidRPr="009737BD">
        <w:rPr>
          <w:rFonts w:ascii="Tahoma" w:hAnsi="Tahoma" w:cs="Tahoma"/>
          <w:lang w:val="es-AR"/>
        </w:rPr>
        <w:t>a</w:t>
      </w:r>
      <w:r w:rsidRPr="009737BD">
        <w:rPr>
          <w:rFonts w:ascii="Tahoma" w:hAnsi="Tahoma" w:cs="Tahoma"/>
          <w:spacing w:val="31"/>
          <w:lang w:val="es-AR"/>
        </w:rPr>
        <w:t xml:space="preserve"> </w:t>
      </w:r>
      <w:r w:rsidRPr="009737BD">
        <w:rPr>
          <w:rFonts w:ascii="Tahoma" w:hAnsi="Tahoma" w:cs="Tahoma"/>
          <w:lang w:val="es-AR"/>
        </w:rPr>
        <w:t>todos</w:t>
      </w:r>
    </w:p>
    <w:p w:rsidR="001A5F7E" w:rsidRPr="009737BD" w:rsidRDefault="001A5F7E">
      <w:pPr>
        <w:widowControl w:val="0"/>
        <w:autoSpaceDE w:val="0"/>
        <w:autoSpaceDN w:val="0"/>
        <w:adjustRightInd w:val="0"/>
        <w:spacing w:after="0" w:line="266" w:lineRule="exact"/>
        <w:ind w:left="102" w:right="70"/>
        <w:jc w:val="both"/>
        <w:rPr>
          <w:rFonts w:ascii="Tahoma" w:hAnsi="Tahoma" w:cs="Tahoma"/>
          <w:lang w:val="es-AR"/>
        </w:rPr>
      </w:pPr>
      <w:r w:rsidRPr="009737BD">
        <w:rPr>
          <w:rFonts w:ascii="Tahoma" w:hAnsi="Tahoma" w:cs="Tahoma"/>
          <w:lang w:val="es-AR"/>
        </w:rPr>
        <w:t>los</w:t>
      </w:r>
      <w:r w:rsidRPr="009737BD">
        <w:rPr>
          <w:rFonts w:ascii="Tahoma" w:hAnsi="Tahoma" w:cs="Tahoma"/>
          <w:spacing w:val="16"/>
          <w:lang w:val="es-AR"/>
        </w:rPr>
        <w:t xml:space="preserve"> </w:t>
      </w:r>
      <w:r w:rsidRPr="009737BD">
        <w:rPr>
          <w:rFonts w:ascii="Tahoma" w:hAnsi="Tahoma" w:cs="Tahoma"/>
          <w:lang w:val="es-AR"/>
        </w:rPr>
        <w:t>hab</w:t>
      </w:r>
      <w:r w:rsidRPr="009737BD">
        <w:rPr>
          <w:rFonts w:ascii="Tahoma" w:hAnsi="Tahoma" w:cs="Tahoma"/>
          <w:spacing w:val="1"/>
          <w:lang w:val="es-AR"/>
        </w:rPr>
        <w:t>i</w:t>
      </w:r>
      <w:r w:rsidRPr="009737BD">
        <w:rPr>
          <w:rFonts w:ascii="Tahoma" w:hAnsi="Tahoma" w:cs="Tahoma"/>
          <w:lang w:val="es-AR"/>
        </w:rPr>
        <w:t>tantes</w:t>
      </w:r>
      <w:r w:rsidRPr="009737BD">
        <w:rPr>
          <w:rFonts w:ascii="Tahoma" w:hAnsi="Tahoma" w:cs="Tahoma"/>
          <w:spacing w:val="20"/>
          <w:lang w:val="es-AR"/>
        </w:rPr>
        <w:t xml:space="preserve"> </w:t>
      </w:r>
      <w:r w:rsidRPr="009737BD">
        <w:rPr>
          <w:rFonts w:ascii="Tahoma" w:hAnsi="Tahoma" w:cs="Tahoma"/>
          <w:lang w:val="es-AR"/>
        </w:rPr>
        <w:t>del</w:t>
      </w:r>
      <w:r w:rsidRPr="009737BD">
        <w:rPr>
          <w:rFonts w:ascii="Tahoma" w:hAnsi="Tahoma" w:cs="Tahoma"/>
          <w:spacing w:val="22"/>
          <w:lang w:val="es-AR"/>
        </w:rPr>
        <w:t xml:space="preserve"> </w:t>
      </w:r>
      <w:r w:rsidRPr="009737BD">
        <w:rPr>
          <w:rFonts w:ascii="Tahoma" w:hAnsi="Tahoma" w:cs="Tahoma"/>
          <w:lang w:val="es-AR"/>
        </w:rPr>
        <w:t>Part</w:t>
      </w:r>
      <w:r w:rsidRPr="009737BD">
        <w:rPr>
          <w:rFonts w:ascii="Tahoma" w:hAnsi="Tahoma" w:cs="Tahoma"/>
          <w:spacing w:val="1"/>
          <w:lang w:val="es-AR"/>
        </w:rPr>
        <w:t>i</w:t>
      </w:r>
      <w:r w:rsidRPr="009737BD">
        <w:rPr>
          <w:rFonts w:ascii="Tahoma" w:hAnsi="Tahoma" w:cs="Tahoma"/>
          <w:lang w:val="es-AR"/>
        </w:rPr>
        <w:t>do,</w:t>
      </w:r>
      <w:r w:rsidRPr="009737BD">
        <w:rPr>
          <w:rFonts w:ascii="Tahoma" w:hAnsi="Tahoma" w:cs="Tahoma"/>
          <w:spacing w:val="21"/>
          <w:lang w:val="es-AR"/>
        </w:rPr>
        <w:t xml:space="preserve"> </w:t>
      </w:r>
      <w:r w:rsidRPr="009737BD">
        <w:rPr>
          <w:rFonts w:ascii="Tahoma" w:hAnsi="Tahoma" w:cs="Tahoma"/>
          <w:lang w:val="es-AR"/>
        </w:rPr>
        <w:t>así</w:t>
      </w:r>
      <w:r w:rsidRPr="009737BD">
        <w:rPr>
          <w:rFonts w:ascii="Tahoma" w:hAnsi="Tahoma" w:cs="Tahoma"/>
          <w:spacing w:val="24"/>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3"/>
          <w:lang w:val="es-AR"/>
        </w:rPr>
        <w:t xml:space="preserve"> </w:t>
      </w:r>
      <w:r w:rsidRPr="009737BD">
        <w:rPr>
          <w:rFonts w:ascii="Tahoma" w:hAnsi="Tahoma" w:cs="Tahoma"/>
          <w:lang w:val="es-AR"/>
        </w:rPr>
        <w:t>las</w:t>
      </w:r>
      <w:r w:rsidRPr="009737BD">
        <w:rPr>
          <w:rFonts w:ascii="Tahoma" w:hAnsi="Tahoma" w:cs="Tahoma"/>
          <w:spacing w:val="24"/>
          <w:lang w:val="es-AR"/>
        </w:rPr>
        <w:t xml:space="preserve"> </w:t>
      </w:r>
      <w:r w:rsidRPr="009737BD">
        <w:rPr>
          <w:rFonts w:ascii="Tahoma" w:hAnsi="Tahoma" w:cs="Tahoma"/>
          <w:lang w:val="es-AR"/>
        </w:rPr>
        <w:t>p</w:t>
      </w:r>
      <w:r w:rsidRPr="009737BD">
        <w:rPr>
          <w:rFonts w:ascii="Tahoma" w:hAnsi="Tahoma" w:cs="Tahoma"/>
          <w:spacing w:val="-2"/>
          <w:lang w:val="es-AR"/>
        </w:rPr>
        <w:t>e</w:t>
      </w:r>
      <w:r w:rsidRPr="009737BD">
        <w:rPr>
          <w:rFonts w:ascii="Tahoma" w:hAnsi="Tahoma" w:cs="Tahoma"/>
          <w:lang w:val="es-AR"/>
        </w:rPr>
        <w:t>rsonas</w:t>
      </w:r>
      <w:r w:rsidRPr="009737BD">
        <w:rPr>
          <w:rFonts w:ascii="Tahoma" w:hAnsi="Tahoma" w:cs="Tahoma"/>
          <w:spacing w:val="25"/>
          <w:lang w:val="es-AR"/>
        </w:rPr>
        <w:t xml:space="preserve"> </w:t>
      </w:r>
      <w:r w:rsidRPr="009737BD">
        <w:rPr>
          <w:rFonts w:ascii="Tahoma" w:hAnsi="Tahoma" w:cs="Tahoma"/>
          <w:lang w:val="es-AR"/>
        </w:rPr>
        <w:t>circunstancial</w:t>
      </w:r>
      <w:r w:rsidRPr="009737BD">
        <w:rPr>
          <w:rFonts w:ascii="Tahoma" w:hAnsi="Tahoma" w:cs="Tahoma"/>
          <w:spacing w:val="1"/>
          <w:lang w:val="es-AR"/>
        </w:rPr>
        <w:t>m</w:t>
      </w:r>
      <w:r w:rsidRPr="009737BD">
        <w:rPr>
          <w:rFonts w:ascii="Tahoma" w:hAnsi="Tahoma" w:cs="Tahoma"/>
          <w:lang w:val="es-AR"/>
        </w:rPr>
        <w:t>ente</w:t>
      </w:r>
      <w:r w:rsidRPr="009737BD">
        <w:rPr>
          <w:rFonts w:ascii="Tahoma" w:hAnsi="Tahoma" w:cs="Tahoma"/>
          <w:spacing w:val="12"/>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25"/>
          <w:lang w:val="es-AR"/>
        </w:rPr>
        <w:t xml:space="preserve"> </w:t>
      </w:r>
      <w:r w:rsidRPr="009737BD">
        <w:rPr>
          <w:rFonts w:ascii="Tahoma" w:hAnsi="Tahoma" w:cs="Tahoma"/>
          <w:spacing w:val="1"/>
          <w:lang w:val="es-AR"/>
        </w:rPr>
        <w:t>tránsit</w:t>
      </w:r>
      <w:r w:rsidRPr="009737BD">
        <w:rPr>
          <w:rFonts w:ascii="Tahoma" w:hAnsi="Tahoma" w:cs="Tahoma"/>
          <w:lang w:val="es-AR"/>
        </w:rPr>
        <w:t>o</w:t>
      </w:r>
      <w:r w:rsidRPr="009737BD">
        <w:rPr>
          <w:rFonts w:ascii="Tahoma" w:hAnsi="Tahoma" w:cs="Tahoma"/>
          <w:spacing w:val="19"/>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26"/>
          <w:lang w:val="es-AR"/>
        </w:rPr>
        <w:t xml:space="preserve"> </w:t>
      </w:r>
      <w:r w:rsidRPr="009737BD">
        <w:rPr>
          <w:rFonts w:ascii="Tahoma" w:hAnsi="Tahoma" w:cs="Tahoma"/>
          <w:spacing w:val="1"/>
          <w:lang w:val="es-AR"/>
        </w:rPr>
        <w:t>el</w:t>
      </w:r>
      <w:r w:rsidRPr="009737BD">
        <w:rPr>
          <w:rFonts w:ascii="Tahoma" w:hAnsi="Tahoma" w:cs="Tahoma"/>
          <w:spacing w:val="-2"/>
          <w:lang w:val="es-AR"/>
        </w:rPr>
        <w:t xml:space="preserve"> </w:t>
      </w:r>
      <w:r w:rsidRPr="009737BD">
        <w:rPr>
          <w:rFonts w:ascii="Tahoma" w:hAnsi="Tahoma" w:cs="Tahoma"/>
          <w:lang w:val="es-AR"/>
        </w:rPr>
        <w:t>mismo,</w:t>
      </w:r>
      <w:r w:rsidRPr="009737BD">
        <w:rPr>
          <w:rFonts w:ascii="Tahoma" w:hAnsi="Tahoma" w:cs="Tahoma"/>
          <w:spacing w:val="12"/>
          <w:lang w:val="es-AR"/>
        </w:rPr>
        <w:t xml:space="preserve"> </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denar</w:t>
      </w:r>
      <w:r w:rsidRPr="009737BD">
        <w:rPr>
          <w:rFonts w:ascii="Tahoma" w:hAnsi="Tahoma" w:cs="Tahoma"/>
          <w:spacing w:val="11"/>
          <w:lang w:val="es-AR"/>
        </w:rPr>
        <w:t xml:space="preserve"> </w:t>
      </w:r>
      <w:r w:rsidRPr="009737BD">
        <w:rPr>
          <w:rFonts w:ascii="Tahoma" w:hAnsi="Tahoma" w:cs="Tahoma"/>
          <w:lang w:val="es-AR"/>
        </w:rPr>
        <w:t>sus</w:t>
      </w:r>
      <w:r w:rsidRPr="009737BD">
        <w:rPr>
          <w:rFonts w:ascii="Tahoma" w:hAnsi="Tahoma" w:cs="Tahoma"/>
          <w:spacing w:val="9"/>
          <w:lang w:val="es-AR"/>
        </w:rPr>
        <w:t xml:space="preserve"> </w:t>
      </w:r>
      <w:r w:rsidRPr="009737BD">
        <w:rPr>
          <w:rFonts w:ascii="Tahoma" w:hAnsi="Tahoma" w:cs="Tahoma"/>
          <w:lang w:val="es-AR"/>
        </w:rPr>
        <w:t>cond</w:t>
      </w:r>
      <w:r w:rsidRPr="009737BD">
        <w:rPr>
          <w:rFonts w:ascii="Tahoma" w:hAnsi="Tahoma" w:cs="Tahoma"/>
          <w:spacing w:val="1"/>
          <w:lang w:val="es-AR"/>
        </w:rPr>
        <w:t>u</w:t>
      </w:r>
      <w:r w:rsidRPr="009737BD">
        <w:rPr>
          <w:rFonts w:ascii="Tahoma" w:hAnsi="Tahoma" w:cs="Tahoma"/>
          <w:spacing w:val="-1"/>
          <w:lang w:val="es-AR"/>
        </w:rPr>
        <w:t>c</w:t>
      </w:r>
      <w:r w:rsidRPr="009737BD">
        <w:rPr>
          <w:rFonts w:ascii="Tahoma" w:hAnsi="Tahoma" w:cs="Tahoma"/>
          <w:lang w:val="es-AR"/>
        </w:rPr>
        <w:t>tas</w:t>
      </w:r>
      <w:r w:rsidRPr="009737BD">
        <w:rPr>
          <w:rFonts w:ascii="Tahoma" w:hAnsi="Tahoma" w:cs="Tahoma"/>
          <w:spacing w:val="8"/>
          <w:lang w:val="es-AR"/>
        </w:rPr>
        <w:t xml:space="preserve"> </w:t>
      </w:r>
      <w:r w:rsidRPr="009737BD">
        <w:rPr>
          <w:rFonts w:ascii="Tahoma" w:hAnsi="Tahoma" w:cs="Tahoma"/>
          <w:lang w:val="es-AR"/>
        </w:rPr>
        <w:t>en</w:t>
      </w:r>
      <w:r w:rsidRPr="009737BD">
        <w:rPr>
          <w:rFonts w:ascii="Tahoma" w:hAnsi="Tahoma" w:cs="Tahoma"/>
          <w:spacing w:val="11"/>
          <w:lang w:val="es-AR"/>
        </w:rPr>
        <w:t xml:space="preserve"> </w:t>
      </w:r>
      <w:r w:rsidRPr="009737BD">
        <w:rPr>
          <w:rFonts w:ascii="Tahoma" w:hAnsi="Tahoma" w:cs="Tahoma"/>
          <w:lang w:val="es-AR"/>
        </w:rPr>
        <w:t>func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su</w:t>
      </w:r>
      <w:r w:rsidRPr="009737BD">
        <w:rPr>
          <w:rFonts w:ascii="Tahoma" w:hAnsi="Tahoma" w:cs="Tahoma"/>
          <w:spacing w:val="10"/>
          <w:lang w:val="es-AR"/>
        </w:rPr>
        <w:t xml:space="preserve"> </w:t>
      </w:r>
      <w:r w:rsidRPr="009737BD">
        <w:rPr>
          <w:rFonts w:ascii="Tahoma" w:hAnsi="Tahoma" w:cs="Tahoma"/>
          <w:lang w:val="es-AR"/>
        </w:rPr>
        <w:t>protección,</w:t>
      </w:r>
      <w:r w:rsidRPr="009737BD">
        <w:rPr>
          <w:rFonts w:ascii="Tahoma" w:hAnsi="Tahoma" w:cs="Tahoma"/>
          <w:spacing w:val="2"/>
          <w:lang w:val="es-AR"/>
        </w:rPr>
        <w:t xml:space="preserve"> </w:t>
      </w:r>
      <w:r w:rsidRPr="009737BD">
        <w:rPr>
          <w:rFonts w:ascii="Tahoma" w:hAnsi="Tahoma" w:cs="Tahoma"/>
          <w:lang w:val="es-AR"/>
        </w:rPr>
        <w:t>como</w:t>
      </w:r>
      <w:r w:rsidRPr="009737BD">
        <w:rPr>
          <w:rFonts w:ascii="Tahoma" w:hAnsi="Tahoma" w:cs="Tahoma"/>
          <w:spacing w:val="7"/>
          <w:lang w:val="es-AR"/>
        </w:rPr>
        <w:t xml:space="preserve"> </w:t>
      </w:r>
      <w:r w:rsidRPr="009737BD">
        <w:rPr>
          <w:rFonts w:ascii="Tahoma" w:hAnsi="Tahoma" w:cs="Tahoma"/>
          <w:lang w:val="es-AR"/>
        </w:rPr>
        <w:t>así</w:t>
      </w:r>
      <w:r w:rsidRPr="009737BD">
        <w:rPr>
          <w:rFonts w:ascii="Tahoma" w:hAnsi="Tahoma" w:cs="Tahoma"/>
          <w:spacing w:val="10"/>
          <w:lang w:val="es-AR"/>
        </w:rPr>
        <w:t xml:space="preserve"> </w:t>
      </w:r>
      <w:r w:rsidRPr="009737BD">
        <w:rPr>
          <w:rFonts w:ascii="Tahoma" w:hAnsi="Tahoma" w:cs="Tahoma"/>
          <w:lang w:val="es-AR"/>
        </w:rPr>
        <w:t>también</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aquel</w:t>
      </w:r>
      <w:r w:rsidRPr="009737BD">
        <w:rPr>
          <w:rFonts w:ascii="Tahoma" w:hAnsi="Tahoma" w:cs="Tahoma"/>
          <w:spacing w:val="2"/>
          <w:lang w:val="es-AR"/>
        </w:rPr>
        <w:t>l</w:t>
      </w:r>
      <w:r w:rsidRPr="009737BD">
        <w:rPr>
          <w:rFonts w:ascii="Tahoma" w:hAnsi="Tahoma" w:cs="Tahoma"/>
          <w:lang w:val="es-AR"/>
        </w:rPr>
        <w:t>os elem</w:t>
      </w:r>
      <w:r w:rsidRPr="009737BD">
        <w:rPr>
          <w:rFonts w:ascii="Tahoma" w:hAnsi="Tahoma" w:cs="Tahoma"/>
          <w:spacing w:val="1"/>
          <w:lang w:val="es-AR"/>
        </w:rPr>
        <w:t>e</w:t>
      </w:r>
      <w:r w:rsidRPr="009737BD">
        <w:rPr>
          <w:rFonts w:ascii="Tahoma" w:hAnsi="Tahoma" w:cs="Tahoma"/>
          <w:lang w:val="es-AR"/>
        </w:rPr>
        <w:t>ntos</w:t>
      </w:r>
      <w:r w:rsidRPr="009737BD">
        <w:rPr>
          <w:rFonts w:ascii="Tahoma" w:hAnsi="Tahoma" w:cs="Tahoma"/>
          <w:spacing w:val="2"/>
          <w:lang w:val="es-AR"/>
        </w:rPr>
        <w:t xml:space="preserve"> </w:t>
      </w:r>
      <w:r w:rsidRPr="009737BD">
        <w:rPr>
          <w:rFonts w:ascii="Tahoma" w:hAnsi="Tahoma" w:cs="Tahoma"/>
          <w:lang w:val="es-AR"/>
        </w:rPr>
        <w:t>con</w:t>
      </w:r>
      <w:r w:rsidRPr="009737BD">
        <w:rPr>
          <w:rFonts w:ascii="Tahoma" w:hAnsi="Tahoma" w:cs="Tahoma"/>
          <w:spacing w:val="1"/>
          <w:lang w:val="es-AR"/>
        </w:rPr>
        <w:t>t</w:t>
      </w:r>
      <w:r w:rsidRPr="009737BD">
        <w:rPr>
          <w:rFonts w:ascii="Tahoma" w:hAnsi="Tahoma" w:cs="Tahoma"/>
          <w:lang w:val="es-AR"/>
        </w:rPr>
        <w:t>extua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ntri</w:t>
      </w:r>
      <w:r w:rsidRPr="009737BD">
        <w:rPr>
          <w:rFonts w:ascii="Tahoma" w:hAnsi="Tahoma" w:cs="Tahoma"/>
          <w:spacing w:val="1"/>
          <w:lang w:val="es-AR"/>
        </w:rPr>
        <w:t>bu</w:t>
      </w:r>
      <w:r w:rsidRPr="009737BD">
        <w:rPr>
          <w:rFonts w:ascii="Tahoma" w:hAnsi="Tahoma" w:cs="Tahoma"/>
          <w:lang w:val="es-AR"/>
        </w:rPr>
        <w:t>yen a su</w:t>
      </w:r>
      <w:r w:rsidRPr="009737BD">
        <w:rPr>
          <w:rFonts w:ascii="Tahoma" w:hAnsi="Tahoma" w:cs="Tahoma"/>
          <w:spacing w:val="-2"/>
          <w:lang w:val="es-AR"/>
        </w:rPr>
        <w:t xml:space="preserve"> </w:t>
      </w:r>
      <w:r w:rsidRPr="009737BD">
        <w:rPr>
          <w:rFonts w:ascii="Tahoma" w:hAnsi="Tahoma" w:cs="Tahoma"/>
          <w:spacing w:val="1"/>
          <w:lang w:val="es-AR"/>
        </w:rPr>
        <w:t>v</w:t>
      </w:r>
      <w:r w:rsidRPr="009737BD">
        <w:rPr>
          <w:rFonts w:ascii="Tahoma" w:hAnsi="Tahoma" w:cs="Tahoma"/>
          <w:lang w:val="es-AR"/>
        </w:rPr>
        <w:t>a</w:t>
      </w:r>
      <w:r w:rsidRPr="009737BD">
        <w:rPr>
          <w:rFonts w:ascii="Tahoma" w:hAnsi="Tahoma" w:cs="Tahoma"/>
          <w:spacing w:val="1"/>
          <w:lang w:val="es-AR"/>
        </w:rPr>
        <w:t>l</w:t>
      </w:r>
      <w:r w:rsidRPr="009737BD">
        <w:rPr>
          <w:rFonts w:ascii="Tahoma" w:hAnsi="Tahoma" w:cs="Tahoma"/>
          <w:lang w:val="es-AR"/>
        </w:rPr>
        <w:t>orac</w:t>
      </w:r>
      <w:r w:rsidRPr="009737BD">
        <w:rPr>
          <w:rFonts w:ascii="Tahoma" w:hAnsi="Tahoma" w:cs="Tahoma"/>
          <w:spacing w:val="1"/>
          <w:lang w:val="es-AR"/>
        </w:rPr>
        <w:t>i</w:t>
      </w:r>
      <w:r w:rsidRPr="009737BD">
        <w:rPr>
          <w:rFonts w:ascii="Tahoma" w:hAnsi="Tahoma" w:cs="Tahoma"/>
          <w:lang w:val="es-AR"/>
        </w:rPr>
        <w:t>ó</w:t>
      </w:r>
      <w:r w:rsidRPr="009737BD">
        <w:rPr>
          <w:rFonts w:ascii="Tahoma" w:hAnsi="Tahoma" w:cs="Tahoma"/>
          <w:spacing w:val="1"/>
          <w:lang w:val="es-AR"/>
        </w:rPr>
        <w:t>n</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2000F6">
      <w:pPr>
        <w:widowControl w:val="0"/>
        <w:autoSpaceDE w:val="0"/>
        <w:autoSpaceDN w:val="0"/>
        <w:adjustRightInd w:val="0"/>
        <w:spacing w:after="0" w:line="240" w:lineRule="auto"/>
        <w:ind w:left="102" w:right="8790"/>
        <w:jc w:val="both"/>
        <w:rPr>
          <w:rFonts w:ascii="Tahoma" w:hAnsi="Tahoma" w:cs="Tahoma"/>
          <w:lang w:val="es-AR"/>
        </w:rPr>
      </w:pPr>
      <w:r>
        <w:rPr>
          <w:rFonts w:ascii="Tahoma" w:hAnsi="Tahoma" w:cs="Tahoma"/>
          <w:b/>
          <w:bCs/>
          <w:lang w:val="es-AR"/>
        </w:rPr>
        <w:t>X.7</w:t>
      </w:r>
    </w:p>
    <w:p w:rsidR="001A5F7E" w:rsidRPr="009737BD" w:rsidRDefault="001A5F7E">
      <w:pPr>
        <w:widowControl w:val="0"/>
        <w:autoSpaceDE w:val="0"/>
        <w:autoSpaceDN w:val="0"/>
        <w:adjustRightInd w:val="0"/>
        <w:spacing w:before="7" w:after="0" w:line="266" w:lineRule="exact"/>
        <w:ind w:left="102" w:right="69"/>
        <w:jc w:val="both"/>
        <w:rPr>
          <w:rFonts w:ascii="Tahoma" w:hAnsi="Tahoma" w:cs="Tahoma"/>
          <w:lang w:val="es-AR"/>
        </w:rPr>
      </w:pPr>
      <w:r w:rsidRPr="009737BD">
        <w:rPr>
          <w:rFonts w:ascii="Tahoma" w:hAnsi="Tahoma" w:cs="Tahoma"/>
          <w:lang w:val="es-AR"/>
        </w:rPr>
        <w:t>La</w:t>
      </w:r>
      <w:r w:rsidRPr="009737BD">
        <w:rPr>
          <w:rFonts w:ascii="Tahoma" w:hAnsi="Tahoma" w:cs="Tahoma"/>
          <w:spacing w:val="51"/>
          <w:lang w:val="es-AR"/>
        </w:rPr>
        <w:t xml:space="preserve"> </w:t>
      </w:r>
      <w:r w:rsidRPr="009737BD">
        <w:rPr>
          <w:rFonts w:ascii="Tahoma" w:hAnsi="Tahoma" w:cs="Tahoma"/>
          <w:lang w:val="es-AR"/>
        </w:rPr>
        <w:t>protecc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1"/>
          <w:lang w:val="es-AR"/>
        </w:rPr>
        <w:t xml:space="preserve"> </w:t>
      </w:r>
      <w:r w:rsidRPr="009737BD">
        <w:rPr>
          <w:rFonts w:ascii="Tahoma" w:hAnsi="Tahoma" w:cs="Tahoma"/>
          <w:lang w:val="es-AR"/>
        </w:rPr>
        <w:t>establec</w:t>
      </w:r>
      <w:r w:rsidRPr="009737BD">
        <w:rPr>
          <w:rFonts w:ascii="Tahoma" w:hAnsi="Tahoma" w:cs="Tahoma"/>
          <w:spacing w:val="1"/>
          <w:lang w:val="es-AR"/>
        </w:rPr>
        <w:t>i</w:t>
      </w:r>
      <w:r w:rsidRPr="009737BD">
        <w:rPr>
          <w:rFonts w:ascii="Tahoma" w:hAnsi="Tahoma" w:cs="Tahoma"/>
          <w:lang w:val="es-AR"/>
        </w:rPr>
        <w:t>da</w:t>
      </w:r>
      <w:r w:rsidRPr="009737BD">
        <w:rPr>
          <w:rFonts w:ascii="Tahoma" w:hAnsi="Tahoma" w:cs="Tahoma"/>
          <w:spacing w:val="50"/>
          <w:lang w:val="es-AR"/>
        </w:rPr>
        <w:t xml:space="preserve"> </w:t>
      </w:r>
      <w:r w:rsidRPr="009737BD">
        <w:rPr>
          <w:rFonts w:ascii="Tahoma" w:hAnsi="Tahoma" w:cs="Tahoma"/>
          <w:lang w:val="es-AR"/>
        </w:rPr>
        <w:t>por</w:t>
      </w:r>
      <w:r w:rsidRPr="009737BD">
        <w:rPr>
          <w:rFonts w:ascii="Tahoma" w:hAnsi="Tahoma" w:cs="Tahoma"/>
          <w:spacing w:val="55"/>
          <w:lang w:val="es-AR"/>
        </w:rPr>
        <w:t xml:space="preserve"> </w:t>
      </w:r>
      <w:r w:rsidRPr="009737BD">
        <w:rPr>
          <w:rFonts w:ascii="Tahoma" w:hAnsi="Tahoma" w:cs="Tahoma"/>
          <w:lang w:val="es-AR"/>
        </w:rPr>
        <w:t>el</w:t>
      </w:r>
      <w:r w:rsidRPr="009737BD">
        <w:rPr>
          <w:rFonts w:ascii="Tahoma" w:hAnsi="Tahoma" w:cs="Tahoma"/>
          <w:spacing w:val="57"/>
          <w:lang w:val="es-AR"/>
        </w:rPr>
        <w:t xml:space="preserve"> </w:t>
      </w:r>
      <w:r w:rsidRPr="009737BD">
        <w:rPr>
          <w:rFonts w:ascii="Tahoma" w:hAnsi="Tahoma" w:cs="Tahoma"/>
          <w:lang w:val="es-AR"/>
        </w:rPr>
        <w:t>Artículo</w:t>
      </w:r>
      <w:r w:rsidRPr="009737BD">
        <w:rPr>
          <w:rFonts w:ascii="Tahoma" w:hAnsi="Tahoma" w:cs="Tahoma"/>
          <w:spacing w:val="52"/>
          <w:lang w:val="es-AR"/>
        </w:rPr>
        <w:t xml:space="preserve"> </w:t>
      </w:r>
      <w:r w:rsidRPr="009737BD">
        <w:rPr>
          <w:rFonts w:ascii="Tahoma" w:hAnsi="Tahoma" w:cs="Tahoma"/>
          <w:lang w:val="es-AR"/>
        </w:rPr>
        <w:t>anterior</w:t>
      </w:r>
      <w:r w:rsidRPr="009737BD">
        <w:rPr>
          <w:rFonts w:ascii="Tahoma" w:hAnsi="Tahoma" w:cs="Tahoma"/>
          <w:spacing w:val="51"/>
          <w:lang w:val="es-AR"/>
        </w:rPr>
        <w:t xml:space="preserve"> </w:t>
      </w:r>
      <w:r w:rsidRPr="009737BD">
        <w:rPr>
          <w:rFonts w:ascii="Tahoma" w:hAnsi="Tahoma" w:cs="Tahoma"/>
          <w:lang w:val="es-AR"/>
        </w:rPr>
        <w:t>impl</w:t>
      </w:r>
      <w:r w:rsidRPr="009737BD">
        <w:rPr>
          <w:rFonts w:ascii="Tahoma" w:hAnsi="Tahoma" w:cs="Tahoma"/>
          <w:spacing w:val="1"/>
          <w:lang w:val="es-AR"/>
        </w:rPr>
        <w:t>ic</w:t>
      </w:r>
      <w:r w:rsidRPr="009737BD">
        <w:rPr>
          <w:rFonts w:ascii="Tahoma" w:hAnsi="Tahoma" w:cs="Tahoma"/>
          <w:lang w:val="es-AR"/>
        </w:rPr>
        <w:t>a,</w:t>
      </w:r>
      <w:r w:rsidRPr="009737BD">
        <w:rPr>
          <w:rFonts w:ascii="Tahoma" w:hAnsi="Tahoma" w:cs="Tahoma"/>
          <w:spacing w:val="56"/>
          <w:lang w:val="es-AR"/>
        </w:rPr>
        <w:t xml:space="preserve"> </w:t>
      </w:r>
      <w:r w:rsidRPr="009737BD">
        <w:rPr>
          <w:rFonts w:ascii="Tahoma" w:hAnsi="Tahoma" w:cs="Tahoma"/>
          <w:lang w:val="es-AR"/>
        </w:rPr>
        <w:t>en</w:t>
      </w:r>
      <w:r w:rsidRPr="009737BD">
        <w:rPr>
          <w:rFonts w:ascii="Tahoma" w:hAnsi="Tahoma" w:cs="Tahoma"/>
          <w:spacing w:val="56"/>
          <w:lang w:val="es-AR"/>
        </w:rPr>
        <w:t xml:space="preserve"> </w:t>
      </w:r>
      <w:r w:rsidRPr="009737BD">
        <w:rPr>
          <w:rFonts w:ascii="Tahoma" w:hAnsi="Tahoma" w:cs="Tahoma"/>
          <w:lang w:val="es-AR"/>
        </w:rPr>
        <w:t>princ</w:t>
      </w:r>
      <w:r w:rsidRPr="009737BD">
        <w:rPr>
          <w:rFonts w:ascii="Tahoma" w:hAnsi="Tahoma" w:cs="Tahoma"/>
          <w:spacing w:val="1"/>
          <w:lang w:val="es-AR"/>
        </w:rPr>
        <w:t>i</w:t>
      </w:r>
      <w:r w:rsidRPr="009737BD">
        <w:rPr>
          <w:rFonts w:ascii="Tahoma" w:hAnsi="Tahoma" w:cs="Tahoma"/>
          <w:lang w:val="es-AR"/>
        </w:rPr>
        <w:t>pio,</w:t>
      </w:r>
      <w:r w:rsidRPr="009737BD">
        <w:rPr>
          <w:rFonts w:ascii="Tahoma" w:hAnsi="Tahoma" w:cs="Tahoma"/>
          <w:spacing w:val="54"/>
          <w:lang w:val="es-AR"/>
        </w:rPr>
        <w:t xml:space="preserve"> </w:t>
      </w:r>
      <w:r w:rsidRPr="009737BD">
        <w:rPr>
          <w:rFonts w:ascii="Tahoma" w:hAnsi="Tahoma" w:cs="Tahoma"/>
          <w:lang w:val="es-AR"/>
        </w:rPr>
        <w:t>prop</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ar</w:t>
      </w:r>
      <w:r w:rsidRPr="009737BD">
        <w:rPr>
          <w:rFonts w:ascii="Tahoma" w:hAnsi="Tahoma" w:cs="Tahoma"/>
          <w:spacing w:val="52"/>
          <w:lang w:val="es-AR"/>
        </w:rPr>
        <w:t xml:space="preserve"> </w:t>
      </w:r>
      <w:r w:rsidRPr="009737BD">
        <w:rPr>
          <w:rFonts w:ascii="Tahoma" w:hAnsi="Tahoma" w:cs="Tahoma"/>
          <w:lang w:val="es-AR"/>
        </w:rPr>
        <w:t>el</w:t>
      </w:r>
      <w:r w:rsidRPr="009737BD">
        <w:rPr>
          <w:rFonts w:ascii="Tahoma" w:hAnsi="Tahoma" w:cs="Tahoma"/>
          <w:spacing w:val="56"/>
          <w:lang w:val="es-AR"/>
        </w:rPr>
        <w:t xml:space="preserve"> </w:t>
      </w:r>
      <w:r w:rsidRPr="009737BD">
        <w:rPr>
          <w:rFonts w:ascii="Tahoma" w:hAnsi="Tahoma" w:cs="Tahoma"/>
          <w:lang w:val="es-AR"/>
        </w:rPr>
        <w:t>uso</w:t>
      </w:r>
      <w:r w:rsidRPr="009737BD">
        <w:rPr>
          <w:rFonts w:ascii="Tahoma" w:hAnsi="Tahoma" w:cs="Tahoma"/>
          <w:spacing w:val="-3"/>
          <w:lang w:val="es-AR"/>
        </w:rPr>
        <w:t xml:space="preserve"> </w:t>
      </w:r>
      <w:r w:rsidRPr="009737BD">
        <w:rPr>
          <w:rFonts w:ascii="Tahoma" w:hAnsi="Tahoma" w:cs="Tahoma"/>
          <w:lang w:val="es-AR"/>
        </w:rPr>
        <w:t xml:space="preserve">racional </w:t>
      </w:r>
      <w:r w:rsidRPr="009737BD">
        <w:rPr>
          <w:rFonts w:ascii="Tahoma" w:hAnsi="Tahoma" w:cs="Tahoma"/>
          <w:spacing w:val="-34"/>
          <w:lang w:val="es-AR"/>
        </w:rPr>
        <w:t xml:space="preserve"> </w:t>
      </w:r>
      <w:r w:rsidRPr="009737BD">
        <w:rPr>
          <w:rFonts w:ascii="Tahoma" w:hAnsi="Tahoma" w:cs="Tahoma"/>
          <w:lang w:val="es-AR"/>
        </w:rPr>
        <w:t>y/o</w:t>
      </w:r>
      <w:r w:rsidRPr="009737BD">
        <w:rPr>
          <w:rFonts w:ascii="Tahoma" w:hAnsi="Tahoma" w:cs="Tahoma"/>
          <w:spacing w:val="26"/>
          <w:lang w:val="es-AR"/>
        </w:rPr>
        <w:t xml:space="preserve"> </w:t>
      </w:r>
      <w:r w:rsidRPr="009737BD">
        <w:rPr>
          <w:rFonts w:ascii="Tahoma" w:hAnsi="Tahoma" w:cs="Tahoma"/>
          <w:lang w:val="es-AR"/>
        </w:rPr>
        <w:t>educati</w:t>
      </w:r>
      <w:r w:rsidRPr="009737BD">
        <w:rPr>
          <w:rFonts w:ascii="Tahoma" w:hAnsi="Tahoma" w:cs="Tahoma"/>
          <w:spacing w:val="1"/>
          <w:lang w:val="es-AR"/>
        </w:rPr>
        <w:t>v</w:t>
      </w:r>
      <w:r w:rsidRPr="009737BD">
        <w:rPr>
          <w:rFonts w:ascii="Tahoma" w:hAnsi="Tahoma" w:cs="Tahoma"/>
          <w:lang w:val="es-AR"/>
        </w:rPr>
        <w:t>o</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los</w:t>
      </w:r>
      <w:r w:rsidRPr="009737BD">
        <w:rPr>
          <w:rFonts w:ascii="Tahoma" w:hAnsi="Tahoma" w:cs="Tahoma"/>
          <w:spacing w:val="26"/>
          <w:lang w:val="es-AR"/>
        </w:rPr>
        <w:t xml:space="preserve"> </w:t>
      </w:r>
      <w:r w:rsidRPr="009737BD">
        <w:rPr>
          <w:rFonts w:ascii="Tahoma" w:hAnsi="Tahoma" w:cs="Tahoma"/>
          <w:lang w:val="es-AR"/>
        </w:rPr>
        <w:t>bie</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26"/>
          <w:lang w:val="es-AR"/>
        </w:rPr>
        <w:t xml:space="preserve"> </w:t>
      </w:r>
      <w:r w:rsidRPr="009737BD">
        <w:rPr>
          <w:rFonts w:ascii="Tahoma" w:hAnsi="Tahoma" w:cs="Tahoma"/>
          <w:lang w:val="es-AR"/>
        </w:rPr>
        <w:t>listados,</w:t>
      </w:r>
      <w:r w:rsidRPr="009737BD">
        <w:rPr>
          <w:rFonts w:ascii="Tahoma" w:hAnsi="Tahoma" w:cs="Tahoma"/>
          <w:spacing w:val="27"/>
          <w:lang w:val="es-AR"/>
        </w:rPr>
        <w:t xml:space="preserve"> </w:t>
      </w:r>
      <w:r w:rsidRPr="009737BD">
        <w:rPr>
          <w:rFonts w:ascii="Tahoma" w:hAnsi="Tahoma" w:cs="Tahoma"/>
          <w:lang w:val="es-AR"/>
        </w:rPr>
        <w:t>y</w:t>
      </w:r>
      <w:r w:rsidRPr="009737BD">
        <w:rPr>
          <w:rFonts w:ascii="Tahoma" w:hAnsi="Tahoma" w:cs="Tahoma"/>
          <w:spacing w:val="27"/>
          <w:lang w:val="es-AR"/>
        </w:rPr>
        <w:t xml:space="preserve"> </w:t>
      </w:r>
      <w:r w:rsidRPr="009737BD">
        <w:rPr>
          <w:rFonts w:ascii="Tahoma" w:hAnsi="Tahoma" w:cs="Tahoma"/>
          <w:lang w:val="es-AR"/>
        </w:rPr>
        <w:t>su</w:t>
      </w:r>
      <w:r w:rsidRPr="009737BD">
        <w:rPr>
          <w:rFonts w:ascii="Tahoma" w:hAnsi="Tahoma" w:cs="Tahoma"/>
          <w:spacing w:val="26"/>
          <w:lang w:val="es-AR"/>
        </w:rPr>
        <w:t xml:space="preserve"> </w:t>
      </w:r>
      <w:r w:rsidRPr="009737BD">
        <w:rPr>
          <w:rFonts w:ascii="Tahoma" w:hAnsi="Tahoma" w:cs="Tahoma"/>
          <w:lang w:val="es-AR"/>
        </w:rPr>
        <w:t>salvaguarda,</w:t>
      </w:r>
      <w:r w:rsidRPr="009737BD">
        <w:rPr>
          <w:rFonts w:ascii="Tahoma" w:hAnsi="Tahoma" w:cs="Tahoma"/>
          <w:spacing w:val="17"/>
          <w:lang w:val="es-AR"/>
        </w:rPr>
        <w:t xml:space="preserve"> </w:t>
      </w:r>
      <w:r w:rsidRPr="009737BD">
        <w:rPr>
          <w:rFonts w:ascii="Tahoma" w:hAnsi="Tahoma" w:cs="Tahoma"/>
          <w:lang w:val="es-AR"/>
        </w:rPr>
        <w:t>imponiendo</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28"/>
          <w:lang w:val="es-AR"/>
        </w:rPr>
        <w:t xml:space="preserve"> </w:t>
      </w:r>
      <w:r w:rsidRPr="009737BD">
        <w:rPr>
          <w:rFonts w:ascii="Tahoma" w:hAnsi="Tahoma" w:cs="Tahoma"/>
          <w:lang w:val="es-AR"/>
        </w:rPr>
        <w:t>prohibic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p>
    <w:p w:rsidR="001A5F7E" w:rsidRPr="009737BD" w:rsidRDefault="001A5F7E" w:rsidP="00C85AEF">
      <w:pPr>
        <w:widowControl w:val="0"/>
        <w:autoSpaceDE w:val="0"/>
        <w:autoSpaceDN w:val="0"/>
        <w:adjustRightInd w:val="0"/>
        <w:spacing w:after="0" w:line="266" w:lineRule="exact"/>
        <w:ind w:left="102" w:right="70"/>
        <w:jc w:val="both"/>
        <w:rPr>
          <w:rFonts w:ascii="Tahoma" w:hAnsi="Tahoma" w:cs="Tahoma"/>
          <w:lang w:val="es-AR"/>
        </w:rPr>
      </w:pPr>
      <w:r w:rsidRPr="009737BD">
        <w:rPr>
          <w:rFonts w:ascii="Tahoma" w:hAnsi="Tahoma" w:cs="Tahoma"/>
          <w:lang w:val="es-AR"/>
        </w:rPr>
        <w:t>expresa</w:t>
      </w:r>
      <w:r w:rsidRPr="009737BD">
        <w:rPr>
          <w:rFonts w:ascii="Tahoma" w:hAnsi="Tahoma" w:cs="Tahoma"/>
          <w:spacing w:val="31"/>
          <w:lang w:val="es-AR"/>
        </w:rPr>
        <w:t xml:space="preserve"> </w:t>
      </w:r>
      <w:r w:rsidRPr="009737BD">
        <w:rPr>
          <w:rFonts w:ascii="Tahoma" w:hAnsi="Tahoma" w:cs="Tahoma"/>
          <w:lang w:val="es-AR"/>
        </w:rPr>
        <w:t>de</w:t>
      </w:r>
      <w:r w:rsidRPr="009737BD">
        <w:rPr>
          <w:rFonts w:ascii="Tahoma" w:hAnsi="Tahoma" w:cs="Tahoma"/>
          <w:spacing w:val="35"/>
          <w:lang w:val="es-AR"/>
        </w:rPr>
        <w:t xml:space="preserve"> </w:t>
      </w:r>
      <w:r w:rsidRPr="009737BD">
        <w:rPr>
          <w:rFonts w:ascii="Tahoma" w:hAnsi="Tahoma" w:cs="Tahoma"/>
          <w:lang w:val="es-AR"/>
        </w:rPr>
        <w:t>de</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1"/>
          <w:lang w:val="es-AR"/>
        </w:rPr>
        <w:t>l</w:t>
      </w:r>
      <w:r w:rsidRPr="009737BD">
        <w:rPr>
          <w:rFonts w:ascii="Tahoma" w:hAnsi="Tahoma" w:cs="Tahoma"/>
          <w:lang w:val="es-AR"/>
        </w:rPr>
        <w:t>er,</w:t>
      </w:r>
      <w:r w:rsidRPr="009737BD">
        <w:rPr>
          <w:rFonts w:ascii="Tahoma" w:hAnsi="Tahoma" w:cs="Tahoma"/>
          <w:spacing w:val="35"/>
          <w:lang w:val="es-AR"/>
        </w:rPr>
        <w:t xml:space="preserve"> </w:t>
      </w:r>
      <w:r w:rsidRPr="009737BD">
        <w:rPr>
          <w:rFonts w:ascii="Tahoma" w:hAnsi="Tahoma" w:cs="Tahoma"/>
          <w:lang w:val="es-AR"/>
        </w:rPr>
        <w:t>t</w:t>
      </w:r>
      <w:r w:rsidRPr="009737BD">
        <w:rPr>
          <w:rFonts w:ascii="Tahoma" w:hAnsi="Tahoma" w:cs="Tahoma"/>
          <w:spacing w:val="1"/>
          <w:lang w:val="es-AR"/>
        </w:rPr>
        <w:t>o</w:t>
      </w:r>
      <w:r w:rsidRPr="009737BD">
        <w:rPr>
          <w:rFonts w:ascii="Tahoma" w:hAnsi="Tahoma" w:cs="Tahoma"/>
          <w:lang w:val="es-AR"/>
        </w:rPr>
        <w:t>tal</w:t>
      </w:r>
      <w:r w:rsidRPr="009737BD">
        <w:rPr>
          <w:rFonts w:ascii="Tahoma" w:hAnsi="Tahoma" w:cs="Tahoma"/>
          <w:spacing w:val="36"/>
          <w:lang w:val="es-AR"/>
        </w:rPr>
        <w:t xml:space="preserve"> </w:t>
      </w:r>
      <w:r w:rsidRPr="009737BD">
        <w:rPr>
          <w:rFonts w:ascii="Tahoma" w:hAnsi="Tahoma" w:cs="Tahoma"/>
          <w:lang w:val="es-AR"/>
        </w:rPr>
        <w:t>o</w:t>
      </w:r>
      <w:r w:rsidRPr="009737BD">
        <w:rPr>
          <w:rFonts w:ascii="Tahoma" w:hAnsi="Tahoma" w:cs="Tahoma"/>
          <w:spacing w:val="36"/>
          <w:lang w:val="es-AR"/>
        </w:rPr>
        <w:t xml:space="preserve"> </w:t>
      </w:r>
      <w:r w:rsidRPr="009737BD">
        <w:rPr>
          <w:rFonts w:ascii="Tahoma" w:hAnsi="Tahoma" w:cs="Tahoma"/>
          <w:spacing w:val="1"/>
          <w:lang w:val="es-AR"/>
        </w:rPr>
        <w:t>p</w:t>
      </w:r>
      <w:r w:rsidRPr="009737BD">
        <w:rPr>
          <w:rFonts w:ascii="Tahoma" w:hAnsi="Tahoma" w:cs="Tahoma"/>
          <w:lang w:val="es-AR"/>
        </w:rPr>
        <w:t>ar</w:t>
      </w:r>
      <w:r w:rsidRPr="009737BD">
        <w:rPr>
          <w:rFonts w:ascii="Tahoma" w:hAnsi="Tahoma" w:cs="Tahoma"/>
          <w:spacing w:val="-1"/>
          <w:lang w:val="es-AR"/>
        </w:rPr>
        <w:t>c</w:t>
      </w:r>
      <w:r w:rsidRPr="009737BD">
        <w:rPr>
          <w:rFonts w:ascii="Tahoma" w:hAnsi="Tahoma" w:cs="Tahoma"/>
          <w:lang w:val="es-AR"/>
        </w:rPr>
        <w:t>ia</w:t>
      </w:r>
      <w:r w:rsidRPr="009737BD">
        <w:rPr>
          <w:rFonts w:ascii="Tahoma" w:hAnsi="Tahoma" w:cs="Tahoma"/>
          <w:spacing w:val="1"/>
          <w:lang w:val="es-AR"/>
        </w:rPr>
        <w:t>lm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4"/>
          <w:lang w:val="es-AR"/>
        </w:rPr>
        <w:t xml:space="preserve"> </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1"/>
          <w:lang w:val="es-AR"/>
        </w:rPr>
        <w:t>d</w:t>
      </w:r>
      <w:r w:rsidRPr="009737BD">
        <w:rPr>
          <w:rFonts w:ascii="Tahoma" w:hAnsi="Tahoma" w:cs="Tahoma"/>
          <w:lang w:val="es-AR"/>
        </w:rPr>
        <w:t>ifi</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w:t>
      </w:r>
      <w:r w:rsidRPr="009737BD">
        <w:rPr>
          <w:rFonts w:ascii="Tahoma" w:hAnsi="Tahoma" w:cs="Tahoma"/>
          <w:spacing w:val="32"/>
          <w:lang w:val="es-AR"/>
        </w:rPr>
        <w:t xml:space="preserve"> </w:t>
      </w:r>
      <w:r w:rsidRPr="009737BD">
        <w:rPr>
          <w:rFonts w:ascii="Tahoma" w:hAnsi="Tahoma" w:cs="Tahoma"/>
          <w:lang w:val="es-AR"/>
        </w:rPr>
        <w:t>ampl</w:t>
      </w:r>
      <w:r w:rsidRPr="009737BD">
        <w:rPr>
          <w:rFonts w:ascii="Tahoma" w:hAnsi="Tahoma" w:cs="Tahoma"/>
          <w:spacing w:val="1"/>
          <w:lang w:val="es-AR"/>
        </w:rPr>
        <w:t>i</w:t>
      </w:r>
      <w:r w:rsidRPr="009737BD">
        <w:rPr>
          <w:rFonts w:ascii="Tahoma" w:hAnsi="Tahoma" w:cs="Tahoma"/>
          <w:lang w:val="es-AR"/>
        </w:rPr>
        <w:t>ar</w:t>
      </w:r>
      <w:r w:rsidRPr="009737BD">
        <w:rPr>
          <w:rFonts w:ascii="Tahoma" w:hAnsi="Tahoma" w:cs="Tahoma"/>
          <w:spacing w:val="33"/>
          <w:lang w:val="es-AR"/>
        </w:rPr>
        <w:t xml:space="preserve"> </w:t>
      </w:r>
      <w:r w:rsidRPr="009737BD">
        <w:rPr>
          <w:rFonts w:ascii="Tahoma" w:hAnsi="Tahoma" w:cs="Tahoma"/>
          <w:lang w:val="es-AR"/>
        </w:rPr>
        <w:t>o</w:t>
      </w:r>
      <w:r w:rsidRPr="009737BD">
        <w:rPr>
          <w:rFonts w:ascii="Tahoma" w:hAnsi="Tahoma" w:cs="Tahoma"/>
          <w:spacing w:val="36"/>
          <w:lang w:val="es-AR"/>
        </w:rPr>
        <w:t xml:space="preserve"> </w:t>
      </w:r>
      <w:r w:rsidRPr="009737BD">
        <w:rPr>
          <w:rFonts w:ascii="Tahoma" w:hAnsi="Tahoma" w:cs="Tahoma"/>
          <w:lang w:val="es-AR"/>
        </w:rPr>
        <w:t>r</w:t>
      </w:r>
      <w:r w:rsidRPr="009737BD">
        <w:rPr>
          <w:rFonts w:ascii="Tahoma" w:hAnsi="Tahoma" w:cs="Tahoma"/>
          <w:spacing w:val="1"/>
          <w:lang w:val="es-AR"/>
        </w:rPr>
        <w:t>e</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spacing w:val="-1"/>
          <w:lang w:val="es-AR"/>
        </w:rPr>
        <w:t>cc</w:t>
      </w:r>
      <w:r w:rsidRPr="009737BD">
        <w:rPr>
          <w:rFonts w:ascii="Tahoma" w:hAnsi="Tahoma" w:cs="Tahoma"/>
          <w:spacing w:val="1"/>
          <w:lang w:val="es-AR"/>
        </w:rPr>
        <w:t>i</w:t>
      </w:r>
      <w:r w:rsidRPr="009737BD">
        <w:rPr>
          <w:rFonts w:ascii="Tahoma" w:hAnsi="Tahoma" w:cs="Tahoma"/>
          <w:lang w:val="es-AR"/>
        </w:rPr>
        <w:t>onar</w:t>
      </w:r>
      <w:r w:rsidRPr="009737BD">
        <w:rPr>
          <w:rFonts w:ascii="Tahoma" w:hAnsi="Tahoma" w:cs="Tahoma"/>
          <w:spacing w:val="34"/>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38"/>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w:t>
      </w:r>
      <w:r w:rsidRPr="009737BD">
        <w:rPr>
          <w:rFonts w:ascii="Tahoma" w:hAnsi="Tahoma" w:cs="Tahoma"/>
          <w:spacing w:val="-1"/>
          <w:lang w:val="es-AR"/>
        </w:rPr>
        <w:t>c</w:t>
      </w:r>
      <w:r w:rsidRPr="009737BD">
        <w:rPr>
          <w:rFonts w:ascii="Tahoma" w:hAnsi="Tahoma" w:cs="Tahoma"/>
          <w:lang w:val="es-AR"/>
        </w:rPr>
        <w:t>ios</w:t>
      </w:r>
      <w:r w:rsidRPr="009737BD">
        <w:rPr>
          <w:rFonts w:ascii="Tahoma" w:hAnsi="Tahoma" w:cs="Tahoma"/>
          <w:spacing w:val="3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 xml:space="preserve">sitios </w:t>
      </w:r>
      <w:r w:rsidRPr="009737BD">
        <w:rPr>
          <w:rFonts w:ascii="Tahoma" w:hAnsi="Tahoma" w:cs="Tahoma"/>
          <w:spacing w:val="-12"/>
          <w:lang w:val="es-AR"/>
        </w:rPr>
        <w:t xml:space="preserve"> </w:t>
      </w:r>
      <w:r w:rsidRPr="009737BD">
        <w:rPr>
          <w:rFonts w:ascii="Tahoma" w:hAnsi="Tahoma" w:cs="Tahoma"/>
          <w:lang w:val="es-AR"/>
        </w:rPr>
        <w:t>inclu</w:t>
      </w:r>
      <w:r w:rsidRPr="009737BD">
        <w:rPr>
          <w:rFonts w:ascii="Tahoma" w:hAnsi="Tahoma" w:cs="Tahoma"/>
          <w:spacing w:val="1"/>
          <w:lang w:val="es-AR"/>
        </w:rPr>
        <w:t>i</w:t>
      </w:r>
      <w:r w:rsidRPr="009737BD">
        <w:rPr>
          <w:rFonts w:ascii="Tahoma" w:hAnsi="Tahoma" w:cs="Tahoma"/>
          <w:lang w:val="es-AR"/>
        </w:rPr>
        <w:t>dos</w:t>
      </w:r>
      <w:r w:rsidRPr="009737BD">
        <w:rPr>
          <w:rFonts w:ascii="Tahoma" w:hAnsi="Tahoma" w:cs="Tahoma"/>
          <w:spacing w:val="47"/>
          <w:lang w:val="es-AR"/>
        </w:rPr>
        <w:t xml:space="preserve"> </w:t>
      </w:r>
      <w:r w:rsidRPr="009737BD">
        <w:rPr>
          <w:rFonts w:ascii="Tahoma" w:hAnsi="Tahoma" w:cs="Tahoma"/>
          <w:lang w:val="es-AR"/>
        </w:rPr>
        <w:t>en</w:t>
      </w:r>
      <w:r w:rsidRPr="009737BD">
        <w:rPr>
          <w:rFonts w:ascii="Tahoma" w:hAnsi="Tahoma" w:cs="Tahoma"/>
          <w:spacing w:val="48"/>
          <w:lang w:val="es-AR"/>
        </w:rPr>
        <w:t xml:space="preserve"> </w:t>
      </w:r>
      <w:r w:rsidRPr="009737BD">
        <w:rPr>
          <w:rFonts w:ascii="Tahoma" w:hAnsi="Tahoma" w:cs="Tahoma"/>
          <w:lang w:val="es-AR"/>
        </w:rPr>
        <w:t>el</w:t>
      </w:r>
      <w:r w:rsidRPr="009737BD">
        <w:rPr>
          <w:rFonts w:ascii="Tahoma" w:hAnsi="Tahoma" w:cs="Tahoma"/>
          <w:spacing w:val="49"/>
          <w:lang w:val="es-AR"/>
        </w:rPr>
        <w:t xml:space="preserve"> </w:t>
      </w:r>
      <w:r w:rsidRPr="009737BD">
        <w:rPr>
          <w:rFonts w:ascii="Tahoma" w:hAnsi="Tahoma" w:cs="Tahoma"/>
          <w:lang w:val="es-AR"/>
        </w:rPr>
        <w:t>l</w:t>
      </w:r>
      <w:r w:rsidRPr="009737BD">
        <w:rPr>
          <w:rFonts w:ascii="Tahoma" w:hAnsi="Tahoma" w:cs="Tahoma"/>
          <w:spacing w:val="1"/>
          <w:lang w:val="es-AR"/>
        </w:rPr>
        <w:t>i</w:t>
      </w:r>
      <w:r w:rsidRPr="009737BD">
        <w:rPr>
          <w:rFonts w:ascii="Tahoma" w:hAnsi="Tahoma" w:cs="Tahoma"/>
          <w:lang w:val="es-AR"/>
        </w:rPr>
        <w:t>stado,</w:t>
      </w:r>
      <w:r w:rsidRPr="009737BD">
        <w:rPr>
          <w:rFonts w:ascii="Tahoma" w:hAnsi="Tahoma" w:cs="Tahoma"/>
          <w:spacing w:val="45"/>
          <w:lang w:val="es-AR"/>
        </w:rPr>
        <w:t xml:space="preserve"> </w:t>
      </w:r>
      <w:r w:rsidRPr="009737BD">
        <w:rPr>
          <w:rFonts w:ascii="Tahoma" w:hAnsi="Tahoma" w:cs="Tahoma"/>
          <w:lang w:val="es-AR"/>
        </w:rPr>
        <w:t>y</w:t>
      </w:r>
      <w:r w:rsidRPr="009737BD">
        <w:rPr>
          <w:rFonts w:ascii="Tahoma" w:hAnsi="Tahoma" w:cs="Tahoma"/>
          <w:spacing w:val="49"/>
          <w:lang w:val="es-AR"/>
        </w:rPr>
        <w:t xml:space="preserve"> </w:t>
      </w:r>
      <w:r w:rsidRPr="009737BD">
        <w:rPr>
          <w:rFonts w:ascii="Tahoma" w:hAnsi="Tahoma" w:cs="Tahoma"/>
          <w:lang w:val="es-AR"/>
        </w:rPr>
        <w:t>la</w:t>
      </w:r>
      <w:r w:rsidRPr="009737BD">
        <w:rPr>
          <w:rFonts w:ascii="Tahoma" w:hAnsi="Tahoma" w:cs="Tahoma"/>
          <w:spacing w:val="50"/>
          <w:lang w:val="es-AR"/>
        </w:rPr>
        <w:t xml:space="preserve"> </w:t>
      </w:r>
      <w:r w:rsidRPr="009737BD">
        <w:rPr>
          <w:rFonts w:ascii="Tahoma" w:hAnsi="Tahoma" w:cs="Tahoma"/>
          <w:lang w:val="es-AR"/>
        </w:rPr>
        <w:t>realizaci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48"/>
          <w:lang w:val="es-AR"/>
        </w:rPr>
        <w:t xml:space="preserve"> </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abajos</w:t>
      </w:r>
      <w:r w:rsidRPr="009737BD">
        <w:rPr>
          <w:rFonts w:ascii="Tahoma" w:hAnsi="Tahoma" w:cs="Tahoma"/>
          <w:spacing w:val="50"/>
          <w:lang w:val="es-AR"/>
        </w:rPr>
        <w:t xml:space="preserve"> </w:t>
      </w:r>
      <w:r w:rsidRPr="009737BD">
        <w:rPr>
          <w:rFonts w:ascii="Tahoma" w:hAnsi="Tahoma" w:cs="Tahoma"/>
          <w:lang w:val="es-AR"/>
        </w:rPr>
        <w:t>de</w:t>
      </w:r>
      <w:r w:rsidRPr="009737BD">
        <w:rPr>
          <w:rFonts w:ascii="Tahoma" w:hAnsi="Tahoma" w:cs="Tahoma"/>
          <w:spacing w:val="48"/>
          <w:lang w:val="es-AR"/>
        </w:rPr>
        <w:t xml:space="preserve"> </w:t>
      </w:r>
      <w:r w:rsidRPr="009737BD">
        <w:rPr>
          <w:rFonts w:ascii="Tahoma" w:hAnsi="Tahoma" w:cs="Tahoma"/>
          <w:lang w:val="es-AR"/>
        </w:rPr>
        <w:t>ma</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
          <w:lang w:val="es-AR"/>
        </w:rPr>
        <w:t>n</w:t>
      </w:r>
      <w:r w:rsidRPr="009737BD">
        <w:rPr>
          <w:rFonts w:ascii="Tahoma" w:hAnsi="Tahoma" w:cs="Tahoma"/>
          <w:lang w:val="es-AR"/>
        </w:rPr>
        <w:t>imiento,</w:t>
      </w:r>
      <w:r w:rsidRPr="009737BD">
        <w:rPr>
          <w:rFonts w:ascii="Tahoma" w:hAnsi="Tahoma" w:cs="Tahoma"/>
          <w:spacing w:val="48"/>
          <w:lang w:val="es-AR"/>
        </w:rPr>
        <w:t xml:space="preserve"> </w:t>
      </w:r>
      <w:r w:rsidRPr="009737BD">
        <w:rPr>
          <w:rFonts w:ascii="Tahoma" w:hAnsi="Tahoma" w:cs="Tahoma"/>
          <w:lang w:val="es-AR"/>
        </w:rPr>
        <w:t>restituc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6"/>
          <w:lang w:val="es-AR"/>
        </w:rPr>
        <w:t xml:space="preserve"> </w:t>
      </w:r>
      <w:r w:rsidRPr="009737BD">
        <w:rPr>
          <w:rFonts w:ascii="Tahoma" w:hAnsi="Tahoma" w:cs="Tahoma"/>
          <w:lang w:val="es-AR"/>
        </w:rPr>
        <w:t>rehabilitac</w:t>
      </w:r>
      <w:r w:rsidRPr="009737BD">
        <w:rPr>
          <w:rFonts w:ascii="Tahoma" w:hAnsi="Tahoma" w:cs="Tahoma"/>
          <w:spacing w:val="1"/>
          <w:lang w:val="es-AR"/>
        </w:rPr>
        <w:t>ió</w:t>
      </w:r>
      <w:r w:rsidRPr="009737BD">
        <w:rPr>
          <w:rFonts w:ascii="Tahoma" w:hAnsi="Tahoma" w:cs="Tahoma"/>
          <w:lang w:val="es-AR"/>
        </w:rPr>
        <w:t xml:space="preserve">n </w:t>
      </w:r>
      <w:r w:rsidRPr="009737BD">
        <w:rPr>
          <w:rFonts w:ascii="Tahoma" w:hAnsi="Tahoma" w:cs="Tahoma"/>
          <w:spacing w:val="-19"/>
          <w:lang w:val="es-AR"/>
        </w:rPr>
        <w:t xml:space="preserve"> </w:t>
      </w:r>
      <w:r w:rsidRPr="009737BD">
        <w:rPr>
          <w:rFonts w:ascii="Tahoma" w:hAnsi="Tahoma" w:cs="Tahoma"/>
          <w:lang w:val="es-AR"/>
        </w:rPr>
        <w:t>y/o</w:t>
      </w:r>
      <w:r w:rsidRPr="009737BD">
        <w:rPr>
          <w:rFonts w:ascii="Tahoma" w:hAnsi="Tahoma" w:cs="Tahoma"/>
          <w:spacing w:val="41"/>
          <w:lang w:val="es-AR"/>
        </w:rPr>
        <w:t xml:space="preserve"> </w:t>
      </w:r>
      <w:r w:rsidRPr="009737BD">
        <w:rPr>
          <w:rFonts w:ascii="Tahoma" w:hAnsi="Tahoma" w:cs="Tahoma"/>
          <w:lang w:val="es-AR"/>
        </w:rPr>
        <w:t>puesta</w:t>
      </w:r>
      <w:r w:rsidRPr="009737BD">
        <w:rPr>
          <w:rFonts w:ascii="Tahoma" w:hAnsi="Tahoma" w:cs="Tahoma"/>
          <w:spacing w:val="38"/>
          <w:lang w:val="es-AR"/>
        </w:rPr>
        <w:t xml:space="preserve"> </w:t>
      </w:r>
      <w:r w:rsidRPr="009737BD">
        <w:rPr>
          <w:rFonts w:ascii="Tahoma" w:hAnsi="Tahoma" w:cs="Tahoma"/>
          <w:lang w:val="es-AR"/>
        </w:rPr>
        <w:t>en</w:t>
      </w:r>
      <w:r w:rsidRPr="009737BD">
        <w:rPr>
          <w:rFonts w:ascii="Tahoma" w:hAnsi="Tahoma" w:cs="Tahoma"/>
          <w:spacing w:val="42"/>
          <w:lang w:val="es-AR"/>
        </w:rPr>
        <w:t xml:space="preserve"> </w:t>
      </w:r>
      <w:r w:rsidRPr="009737BD">
        <w:rPr>
          <w:rFonts w:ascii="Tahoma" w:hAnsi="Tahoma" w:cs="Tahoma"/>
          <w:lang w:val="es-AR"/>
        </w:rPr>
        <w:t>valor,</w:t>
      </w:r>
      <w:r w:rsidRPr="009737BD">
        <w:rPr>
          <w:rFonts w:ascii="Tahoma" w:hAnsi="Tahoma" w:cs="Tahoma"/>
          <w:spacing w:val="38"/>
          <w:lang w:val="es-AR"/>
        </w:rPr>
        <w:t xml:space="preserve"> </w:t>
      </w:r>
      <w:r w:rsidRPr="009737BD">
        <w:rPr>
          <w:rFonts w:ascii="Tahoma" w:hAnsi="Tahoma" w:cs="Tahoma"/>
          <w:lang w:val="es-AR"/>
        </w:rPr>
        <w:t>incluyendo</w:t>
      </w:r>
      <w:r w:rsidRPr="009737BD">
        <w:rPr>
          <w:rFonts w:ascii="Tahoma" w:hAnsi="Tahoma" w:cs="Tahoma"/>
          <w:spacing w:val="32"/>
          <w:lang w:val="es-AR"/>
        </w:rPr>
        <w:t xml:space="preserve"> </w:t>
      </w:r>
      <w:r w:rsidRPr="009737BD">
        <w:rPr>
          <w:rFonts w:ascii="Tahoma" w:hAnsi="Tahoma" w:cs="Tahoma"/>
          <w:lang w:val="es-AR"/>
        </w:rPr>
        <w:t>éstos</w:t>
      </w:r>
      <w:r w:rsidRPr="009737BD">
        <w:rPr>
          <w:rFonts w:ascii="Tahoma" w:hAnsi="Tahoma" w:cs="Tahoma"/>
          <w:spacing w:val="40"/>
          <w:lang w:val="es-AR"/>
        </w:rPr>
        <w:t xml:space="preserve"> </w:t>
      </w:r>
      <w:r w:rsidRPr="009737BD">
        <w:rPr>
          <w:rFonts w:ascii="Tahoma" w:hAnsi="Tahoma" w:cs="Tahoma"/>
          <w:lang w:val="es-AR"/>
        </w:rPr>
        <w:t>hasta</w:t>
      </w:r>
      <w:r w:rsidRPr="009737BD">
        <w:rPr>
          <w:rFonts w:ascii="Tahoma" w:hAnsi="Tahoma" w:cs="Tahoma"/>
          <w:spacing w:val="39"/>
          <w:lang w:val="es-AR"/>
        </w:rPr>
        <w:t xml:space="preserve"> </w:t>
      </w:r>
      <w:r w:rsidRPr="009737BD">
        <w:rPr>
          <w:rFonts w:ascii="Tahoma" w:hAnsi="Tahoma" w:cs="Tahoma"/>
          <w:lang w:val="es-AR"/>
        </w:rPr>
        <w:t>la</w:t>
      </w:r>
      <w:r w:rsidRPr="009737BD">
        <w:rPr>
          <w:rFonts w:ascii="Tahoma" w:hAnsi="Tahoma" w:cs="Tahoma"/>
          <w:spacing w:val="43"/>
          <w:lang w:val="es-AR"/>
        </w:rPr>
        <w:t xml:space="preserve"> </w:t>
      </w:r>
      <w:r w:rsidRPr="009737BD">
        <w:rPr>
          <w:rFonts w:ascii="Tahoma" w:hAnsi="Tahoma" w:cs="Tahoma"/>
          <w:lang w:val="es-AR"/>
        </w:rPr>
        <w:t>apl</w:t>
      </w:r>
      <w:r w:rsidRPr="009737BD">
        <w:rPr>
          <w:rFonts w:ascii="Tahoma" w:hAnsi="Tahoma" w:cs="Tahoma"/>
          <w:spacing w:val="1"/>
          <w:lang w:val="es-AR"/>
        </w:rPr>
        <w:t>i</w:t>
      </w:r>
      <w:r w:rsidRPr="009737BD">
        <w:rPr>
          <w:rFonts w:ascii="Tahoma" w:hAnsi="Tahoma" w:cs="Tahoma"/>
          <w:lang w:val="es-AR"/>
        </w:rPr>
        <w:t>cación</w:t>
      </w:r>
      <w:r w:rsidRPr="009737BD">
        <w:rPr>
          <w:rFonts w:ascii="Tahoma" w:hAnsi="Tahoma" w:cs="Tahoma"/>
          <w:spacing w:val="38"/>
          <w:lang w:val="es-AR"/>
        </w:rPr>
        <w:t xml:space="preserve"> </w:t>
      </w:r>
      <w:r w:rsidRPr="009737BD">
        <w:rPr>
          <w:rFonts w:ascii="Tahoma" w:hAnsi="Tahoma" w:cs="Tahoma"/>
          <w:lang w:val="es-AR"/>
        </w:rPr>
        <w:t>de</w:t>
      </w:r>
      <w:r w:rsidRPr="009737BD">
        <w:rPr>
          <w:rFonts w:ascii="Tahoma" w:hAnsi="Tahoma" w:cs="Tahoma"/>
          <w:spacing w:val="41"/>
          <w:lang w:val="es-AR"/>
        </w:rPr>
        <w:t xml:space="preserve"> </w:t>
      </w:r>
      <w:r w:rsidRPr="009737BD">
        <w:rPr>
          <w:rFonts w:ascii="Tahoma" w:hAnsi="Tahoma" w:cs="Tahoma"/>
          <w:lang w:val="es-AR"/>
        </w:rPr>
        <w:t>pinturas,</w:t>
      </w:r>
      <w:r w:rsidRPr="009737BD">
        <w:rPr>
          <w:rFonts w:ascii="Tahoma" w:hAnsi="Tahoma" w:cs="Tahoma"/>
          <w:spacing w:val="36"/>
          <w:lang w:val="es-AR"/>
        </w:rPr>
        <w:t xml:space="preserve"> </w:t>
      </w:r>
      <w:r w:rsidR="00C85AEF">
        <w:rPr>
          <w:rFonts w:ascii="Tahoma" w:hAnsi="Tahoma" w:cs="Tahoma"/>
          <w:lang w:val="es-AR"/>
        </w:rPr>
        <w:t xml:space="preserve">que </w:t>
      </w:r>
      <w:r w:rsidRPr="009737BD">
        <w:rPr>
          <w:rFonts w:ascii="Tahoma" w:hAnsi="Tahoma" w:cs="Tahoma"/>
          <w:lang w:val="es-AR"/>
        </w:rPr>
        <w:t>afecten</w:t>
      </w:r>
      <w:r w:rsidRPr="009737BD">
        <w:rPr>
          <w:rFonts w:ascii="Tahoma" w:hAnsi="Tahoma" w:cs="Tahoma"/>
          <w:spacing w:val="3"/>
          <w:lang w:val="es-AR"/>
        </w:rPr>
        <w:t xml:space="preserve"> </w:t>
      </w:r>
      <w:r w:rsidRPr="009737BD">
        <w:rPr>
          <w:rFonts w:ascii="Tahoma" w:hAnsi="Tahoma" w:cs="Tahoma"/>
          <w:lang w:val="es-AR"/>
        </w:rPr>
        <w:t>las</w:t>
      </w:r>
      <w:r w:rsidRPr="009737BD">
        <w:rPr>
          <w:rFonts w:ascii="Tahoma" w:hAnsi="Tahoma" w:cs="Tahoma"/>
          <w:spacing w:val="16"/>
          <w:lang w:val="es-AR"/>
        </w:rPr>
        <w:t xml:space="preserve"> </w:t>
      </w:r>
      <w:r w:rsidRPr="009737BD">
        <w:rPr>
          <w:rFonts w:ascii="Tahoma" w:hAnsi="Tahoma" w:cs="Tahoma"/>
          <w:lang w:val="es-AR"/>
        </w:rPr>
        <w:t>características</w:t>
      </w:r>
      <w:r w:rsidRPr="009737BD">
        <w:rPr>
          <w:rFonts w:ascii="Tahoma" w:hAnsi="Tahoma" w:cs="Tahoma"/>
          <w:spacing w:val="4"/>
          <w:lang w:val="es-AR"/>
        </w:rPr>
        <w:t xml:space="preserve"> </w:t>
      </w:r>
      <w:r w:rsidRPr="009737BD">
        <w:rPr>
          <w:rFonts w:ascii="Tahoma" w:hAnsi="Tahoma" w:cs="Tahoma"/>
          <w:lang w:val="es-AR"/>
        </w:rPr>
        <w:t>naturales</w:t>
      </w:r>
      <w:r w:rsidRPr="009737BD">
        <w:rPr>
          <w:rFonts w:ascii="Tahoma" w:hAnsi="Tahoma" w:cs="Tahoma"/>
          <w:spacing w:val="9"/>
          <w:lang w:val="es-AR"/>
        </w:rPr>
        <w:t xml:space="preserve"> </w:t>
      </w:r>
      <w:r w:rsidRPr="009737BD">
        <w:rPr>
          <w:rFonts w:ascii="Tahoma" w:hAnsi="Tahoma" w:cs="Tahoma"/>
          <w:lang w:val="es-AR"/>
        </w:rPr>
        <w:t>y/u</w:t>
      </w:r>
      <w:r w:rsidRPr="009737BD">
        <w:rPr>
          <w:rFonts w:ascii="Tahoma" w:hAnsi="Tahoma" w:cs="Tahoma"/>
          <w:spacing w:val="13"/>
          <w:lang w:val="es-AR"/>
        </w:rPr>
        <w:t xml:space="preserve"> </w:t>
      </w:r>
      <w:r w:rsidRPr="009737BD">
        <w:rPr>
          <w:rFonts w:ascii="Tahoma" w:hAnsi="Tahoma" w:cs="Tahoma"/>
          <w:lang w:val="es-AR"/>
        </w:rPr>
        <w:t>originales</w:t>
      </w:r>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14"/>
          <w:lang w:val="es-AR"/>
        </w:rPr>
        <w:t xml:space="preserve"> </w:t>
      </w:r>
      <w:r w:rsidRPr="009737BD">
        <w:rPr>
          <w:rFonts w:ascii="Tahoma" w:hAnsi="Tahoma" w:cs="Tahoma"/>
          <w:lang w:val="es-AR"/>
        </w:rPr>
        <w:t>los</w:t>
      </w:r>
      <w:r w:rsidRPr="009737BD">
        <w:rPr>
          <w:rFonts w:ascii="Tahoma" w:hAnsi="Tahoma" w:cs="Tahoma"/>
          <w:spacing w:val="14"/>
          <w:lang w:val="es-AR"/>
        </w:rPr>
        <w:t xml:space="preserve"> </w:t>
      </w:r>
      <w:r w:rsidRPr="009737BD">
        <w:rPr>
          <w:rFonts w:ascii="Tahoma" w:hAnsi="Tahoma" w:cs="Tahoma"/>
          <w:lang w:val="es-AR"/>
        </w:rPr>
        <w:t>mismos,</w:t>
      </w:r>
      <w:r w:rsidRPr="009737BD">
        <w:rPr>
          <w:rFonts w:ascii="Tahoma" w:hAnsi="Tahoma" w:cs="Tahoma"/>
          <w:spacing w:val="9"/>
          <w:lang w:val="es-AR"/>
        </w:rPr>
        <w:t xml:space="preserve"> </w:t>
      </w:r>
      <w:r w:rsidRPr="009737BD">
        <w:rPr>
          <w:rFonts w:ascii="Tahoma" w:hAnsi="Tahoma" w:cs="Tahoma"/>
          <w:lang w:val="es-AR"/>
        </w:rPr>
        <w:t>sin</w:t>
      </w:r>
      <w:r w:rsidRPr="009737BD">
        <w:rPr>
          <w:rFonts w:ascii="Tahoma" w:hAnsi="Tahoma" w:cs="Tahoma"/>
          <w:spacing w:val="14"/>
          <w:lang w:val="es-AR"/>
        </w:rPr>
        <w:t xml:space="preserve"> </w:t>
      </w:r>
      <w:r w:rsidRPr="009737BD">
        <w:rPr>
          <w:rFonts w:ascii="Tahoma" w:hAnsi="Tahoma" w:cs="Tahoma"/>
          <w:lang w:val="es-AR"/>
        </w:rPr>
        <w:t>autorización</w:t>
      </w:r>
      <w:r w:rsidRPr="009737BD">
        <w:rPr>
          <w:rFonts w:ascii="Tahoma" w:hAnsi="Tahoma" w:cs="Tahoma"/>
          <w:spacing w:val="6"/>
          <w:lang w:val="es-AR"/>
        </w:rPr>
        <w:t xml:space="preserve"> </w:t>
      </w:r>
      <w:r w:rsidRPr="009737BD">
        <w:rPr>
          <w:rFonts w:ascii="Tahoma" w:hAnsi="Tahoma" w:cs="Tahoma"/>
          <w:lang w:val="es-AR"/>
        </w:rPr>
        <w:t>previa</w:t>
      </w:r>
      <w:r w:rsidRPr="009737BD">
        <w:rPr>
          <w:rFonts w:ascii="Tahoma" w:hAnsi="Tahoma" w:cs="Tahoma"/>
          <w:spacing w:val="11"/>
          <w:lang w:val="es-AR"/>
        </w:rPr>
        <w:t xml:space="preserve"> </w:t>
      </w:r>
      <w:r w:rsidRPr="009737BD">
        <w:rPr>
          <w:rFonts w:ascii="Tahoma" w:hAnsi="Tahoma" w:cs="Tahoma"/>
          <w:lang w:val="es-AR"/>
        </w:rPr>
        <w:t xml:space="preserve">de </w:t>
      </w:r>
      <w:smartTag w:uri="urn:schemas-microsoft-com:office:smarttags" w:element="PersonName">
        <w:smartTagPr>
          <w:attr w:name="ProductID" w:val="la  Autoridad"/>
        </w:smartTagPr>
        <w:r w:rsidRPr="009737BD">
          <w:rPr>
            <w:rFonts w:ascii="Tahoma" w:hAnsi="Tahoma" w:cs="Tahoma"/>
            <w:lang w:val="es-AR"/>
          </w:rPr>
          <w:t xml:space="preserve">la </w:t>
        </w:r>
        <w:r w:rsidRPr="009737BD">
          <w:rPr>
            <w:rFonts w:ascii="Tahoma" w:hAnsi="Tahoma" w:cs="Tahoma"/>
            <w:spacing w:val="-10"/>
            <w:lang w:val="es-AR"/>
          </w:rPr>
          <w:t xml:space="preserve"> </w:t>
        </w:r>
        <w:r w:rsidRPr="009737BD">
          <w:rPr>
            <w:rFonts w:ascii="Tahoma" w:hAnsi="Tahoma" w:cs="Tahoma"/>
            <w:lang w:val="es-AR"/>
          </w:rPr>
          <w:t>Autori</w:t>
        </w:r>
        <w:r w:rsidRPr="009737BD">
          <w:rPr>
            <w:rFonts w:ascii="Tahoma" w:hAnsi="Tahoma" w:cs="Tahoma"/>
            <w:spacing w:val="1"/>
            <w:lang w:val="es-AR"/>
          </w:rPr>
          <w:t>da</w:t>
        </w:r>
        <w:r w:rsidRPr="009737BD">
          <w:rPr>
            <w:rFonts w:ascii="Tahoma" w:hAnsi="Tahoma" w:cs="Tahoma"/>
            <w:lang w:val="es-AR"/>
          </w:rPr>
          <w:t>d</w:t>
        </w:r>
      </w:smartTag>
      <w:r w:rsidRPr="009737BD">
        <w:rPr>
          <w:rFonts w:ascii="Tahoma" w:hAnsi="Tahoma" w:cs="Tahoma"/>
          <w:spacing w:val="46"/>
          <w:lang w:val="es-AR"/>
        </w:rPr>
        <w:t xml:space="preserve"> </w:t>
      </w:r>
      <w:r w:rsidRPr="009737BD">
        <w:rPr>
          <w:rFonts w:ascii="Tahoma" w:hAnsi="Tahoma" w:cs="Tahoma"/>
          <w:lang w:val="es-AR"/>
        </w:rPr>
        <w:t>de</w:t>
      </w:r>
      <w:r w:rsidRPr="009737BD">
        <w:rPr>
          <w:rFonts w:ascii="Tahoma" w:hAnsi="Tahoma" w:cs="Tahoma"/>
          <w:spacing w:val="50"/>
          <w:lang w:val="es-AR"/>
        </w:rPr>
        <w:t xml:space="preserve"> </w:t>
      </w:r>
      <w:r w:rsidRPr="009737BD">
        <w:rPr>
          <w:rFonts w:ascii="Tahoma" w:hAnsi="Tahoma" w:cs="Tahoma"/>
          <w:lang w:val="es-AR"/>
        </w:rPr>
        <w:t>Apl</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ció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51"/>
          <w:lang w:val="es-AR"/>
        </w:rPr>
        <w:t xml:space="preserve"> </w:t>
      </w:r>
      <w:r w:rsidRPr="009737BD">
        <w:rPr>
          <w:rFonts w:ascii="Tahoma" w:hAnsi="Tahoma" w:cs="Tahoma"/>
          <w:lang w:val="es-AR"/>
        </w:rPr>
        <w:t>Con</w:t>
      </w:r>
      <w:r w:rsidRPr="009737BD">
        <w:rPr>
          <w:rFonts w:ascii="Tahoma" w:hAnsi="Tahoma" w:cs="Tahoma"/>
          <w:spacing w:val="49"/>
          <w:lang w:val="es-AR"/>
        </w:rPr>
        <w:t xml:space="preserve"> </w:t>
      </w:r>
      <w:r w:rsidRPr="009737BD">
        <w:rPr>
          <w:rFonts w:ascii="Tahoma" w:hAnsi="Tahoma" w:cs="Tahoma"/>
          <w:lang w:val="es-AR"/>
        </w:rPr>
        <w:t>las</w:t>
      </w:r>
      <w:r w:rsidRPr="009737BD">
        <w:rPr>
          <w:rFonts w:ascii="Tahoma" w:hAnsi="Tahoma" w:cs="Tahoma"/>
          <w:spacing w:val="50"/>
          <w:lang w:val="es-AR"/>
        </w:rPr>
        <w:t xml:space="preserve"> </w:t>
      </w:r>
      <w:r w:rsidRPr="009737BD">
        <w:rPr>
          <w:rFonts w:ascii="Tahoma" w:hAnsi="Tahoma" w:cs="Tahoma"/>
          <w:lang w:val="es-AR"/>
        </w:rPr>
        <w:t>excepc</w:t>
      </w:r>
      <w:r w:rsidRPr="009737BD">
        <w:rPr>
          <w:rFonts w:ascii="Tahoma" w:hAnsi="Tahoma" w:cs="Tahoma"/>
          <w:spacing w:val="1"/>
          <w:lang w:val="es-AR"/>
        </w:rPr>
        <w:t>io</w:t>
      </w:r>
      <w:r w:rsidRPr="009737BD">
        <w:rPr>
          <w:rFonts w:ascii="Tahoma" w:hAnsi="Tahoma" w:cs="Tahoma"/>
          <w:lang w:val="es-AR"/>
        </w:rPr>
        <w:t>nes</w:t>
      </w:r>
      <w:r w:rsidRPr="009737BD">
        <w:rPr>
          <w:rFonts w:ascii="Tahoma" w:hAnsi="Tahoma" w:cs="Tahoma"/>
          <w:spacing w:val="43"/>
          <w:lang w:val="es-AR"/>
        </w:rPr>
        <w:t xml:space="preserve"> </w:t>
      </w:r>
      <w:r w:rsidRPr="009737BD">
        <w:rPr>
          <w:rFonts w:ascii="Tahoma" w:hAnsi="Tahoma" w:cs="Tahoma"/>
          <w:lang w:val="es-AR"/>
        </w:rPr>
        <w:t>part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u</w:t>
      </w:r>
      <w:r w:rsidRPr="009737BD">
        <w:rPr>
          <w:rFonts w:ascii="Tahoma" w:hAnsi="Tahoma" w:cs="Tahoma"/>
          <w:spacing w:val="1"/>
          <w:lang w:val="es-AR"/>
        </w:rPr>
        <w:t>l</w:t>
      </w:r>
      <w:r w:rsidRPr="009737BD">
        <w:rPr>
          <w:rFonts w:ascii="Tahoma" w:hAnsi="Tahoma" w:cs="Tahoma"/>
          <w:lang w:val="es-AR"/>
        </w:rPr>
        <w:t>ares</w:t>
      </w:r>
      <w:r w:rsidRPr="009737BD">
        <w:rPr>
          <w:rFonts w:ascii="Tahoma" w:hAnsi="Tahoma" w:cs="Tahoma"/>
          <w:spacing w:val="45"/>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51"/>
          <w:lang w:val="es-AR"/>
        </w:rPr>
        <w:t xml:space="preserve"> </w:t>
      </w:r>
      <w:r w:rsidRPr="009737BD">
        <w:rPr>
          <w:rFonts w:ascii="Tahoma" w:hAnsi="Tahoma" w:cs="Tahoma"/>
          <w:spacing w:val="1"/>
          <w:lang w:val="es-AR"/>
        </w:rPr>
        <w:t>p</w:t>
      </w:r>
      <w:r w:rsidRPr="009737BD">
        <w:rPr>
          <w:rFonts w:ascii="Tahoma" w:hAnsi="Tahoma" w:cs="Tahoma"/>
          <w:lang w:val="es-AR"/>
        </w:rPr>
        <w:t>ara</w:t>
      </w:r>
      <w:r w:rsidRPr="009737BD">
        <w:rPr>
          <w:rFonts w:ascii="Tahoma" w:hAnsi="Tahoma" w:cs="Tahoma"/>
          <w:spacing w:val="51"/>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51"/>
          <w:lang w:val="es-AR"/>
        </w:rPr>
        <w:t xml:space="preserve"> </w:t>
      </w:r>
      <w:r w:rsidRPr="009737BD">
        <w:rPr>
          <w:rFonts w:ascii="Tahoma" w:hAnsi="Tahoma" w:cs="Tahoma"/>
          <w:spacing w:val="1"/>
          <w:lang w:val="es-AR"/>
        </w:rPr>
        <w:t>u</w:t>
      </w:r>
      <w:r w:rsidRPr="009737BD">
        <w:rPr>
          <w:rFonts w:ascii="Tahoma" w:hAnsi="Tahoma" w:cs="Tahoma"/>
          <w:lang w:val="es-AR"/>
        </w:rPr>
        <w:t>no</w:t>
      </w:r>
      <w:r w:rsidRPr="009737BD">
        <w:rPr>
          <w:rFonts w:ascii="Tahoma" w:hAnsi="Tahoma" w:cs="Tahoma"/>
          <w:spacing w:val="51"/>
          <w:lang w:val="es-AR"/>
        </w:rPr>
        <w:t xml:space="preserve"> </w:t>
      </w:r>
      <w:r w:rsidRPr="009737BD">
        <w:rPr>
          <w:rFonts w:ascii="Tahoma" w:hAnsi="Tahoma" w:cs="Tahoma"/>
          <w:lang w:val="es-AR"/>
        </w:rPr>
        <w:t>de</w:t>
      </w:r>
      <w:r w:rsidRPr="009737BD">
        <w:rPr>
          <w:rFonts w:ascii="Tahoma" w:hAnsi="Tahoma" w:cs="Tahoma"/>
          <w:spacing w:val="50"/>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biene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ble</w:t>
      </w:r>
      <w:r w:rsidRPr="009737BD">
        <w:rPr>
          <w:rFonts w:ascii="Tahoma" w:hAnsi="Tahoma" w:cs="Tahoma"/>
          <w:spacing w:val="1"/>
          <w:lang w:val="es-AR"/>
        </w:rPr>
        <w:t>z</w:t>
      </w:r>
      <w:r w:rsidRPr="009737BD">
        <w:rPr>
          <w:rFonts w:ascii="Tahoma" w:hAnsi="Tahoma" w:cs="Tahoma"/>
          <w:lang w:val="es-AR"/>
        </w:rPr>
        <w:t>ca</w:t>
      </w:r>
      <w:r w:rsidRPr="009737BD">
        <w:rPr>
          <w:rFonts w:ascii="Tahoma" w:hAnsi="Tahoma" w:cs="Tahoma"/>
          <w:spacing w:val="-2"/>
          <w:lang w:val="es-AR"/>
        </w:rPr>
        <w:t xml:space="preserve"> </w:t>
      </w:r>
      <w:r w:rsidRPr="009737BD">
        <w:rPr>
          <w:rFonts w:ascii="Tahoma" w:hAnsi="Tahoma" w:cs="Tahoma"/>
          <w:lang w:val="es-AR"/>
        </w:rPr>
        <w:t>y/o</w:t>
      </w:r>
      <w:r w:rsidRPr="009737BD">
        <w:rPr>
          <w:rFonts w:ascii="Tahoma" w:hAnsi="Tahoma" w:cs="Tahoma"/>
          <w:spacing w:val="-3"/>
          <w:lang w:val="es-AR"/>
        </w:rPr>
        <w:t xml:space="preserve"> </w:t>
      </w:r>
      <w:r w:rsidRPr="009737BD">
        <w:rPr>
          <w:rFonts w:ascii="Tahoma" w:hAnsi="Tahoma" w:cs="Tahoma"/>
          <w:spacing w:val="1"/>
          <w:lang w:val="es-AR"/>
        </w:rPr>
        <w:t>a</w:t>
      </w:r>
      <w:r w:rsidRPr="009737BD">
        <w:rPr>
          <w:rFonts w:ascii="Tahoma" w:hAnsi="Tahoma" w:cs="Tahoma"/>
          <w:lang w:val="es-AR"/>
        </w:rPr>
        <w:t>dmita</w:t>
      </w:r>
      <w:r w:rsidRPr="009737BD">
        <w:rPr>
          <w:rFonts w:ascii="Tahoma" w:hAnsi="Tahoma" w:cs="Tahoma"/>
          <w:spacing w:val="-5"/>
          <w:lang w:val="es-AR"/>
        </w:rPr>
        <w:t xml:space="preserve"> </w:t>
      </w:r>
      <w:smartTag w:uri="urn:schemas-microsoft-com:office:smarttags" w:element="PersonName">
        <w:smartTagPr>
          <w:attr w:name="ProductID" w:val="la Autoridad"/>
        </w:smartTagPr>
        <w:r w:rsidRPr="009737BD">
          <w:rPr>
            <w:rFonts w:ascii="Tahoma" w:hAnsi="Tahoma" w:cs="Tahoma"/>
            <w:lang w:val="es-AR"/>
          </w:rPr>
          <w:t xml:space="preserve">la </w:t>
        </w:r>
        <w:r w:rsidRPr="009737BD">
          <w:rPr>
            <w:rFonts w:ascii="Tahoma" w:hAnsi="Tahoma" w:cs="Tahoma"/>
            <w:spacing w:val="1"/>
            <w:lang w:val="es-AR"/>
          </w:rPr>
          <w:t>A</w:t>
        </w:r>
        <w:r w:rsidRPr="009737BD">
          <w:rPr>
            <w:rFonts w:ascii="Tahoma" w:hAnsi="Tahoma" w:cs="Tahoma"/>
            <w:lang w:val="es-AR"/>
          </w:rPr>
          <w:t>u</w:t>
        </w:r>
        <w:r w:rsidRPr="009737BD">
          <w:rPr>
            <w:rFonts w:ascii="Tahoma" w:hAnsi="Tahoma" w:cs="Tahoma"/>
            <w:spacing w:val="1"/>
            <w:lang w:val="es-AR"/>
          </w:rPr>
          <w:t>t</w:t>
        </w:r>
        <w:r w:rsidRPr="009737BD">
          <w:rPr>
            <w:rFonts w:ascii="Tahoma" w:hAnsi="Tahoma" w:cs="Tahoma"/>
            <w:lang w:val="es-AR"/>
          </w:rPr>
          <w:t>oridad</w:t>
        </w:r>
      </w:smartTag>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lang w:val="es-AR"/>
        </w:rPr>
        <w:t>plic</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w:t>
      </w:r>
      <w:r w:rsidRPr="009737BD">
        <w:rPr>
          <w:rFonts w:ascii="Tahoma" w:hAnsi="Tahoma" w:cs="Tahoma"/>
          <w:spacing w:val="1"/>
          <w:lang w:val="es-AR"/>
        </w:rPr>
        <w:t>n</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2000F6">
      <w:pPr>
        <w:widowControl w:val="0"/>
        <w:autoSpaceDE w:val="0"/>
        <w:autoSpaceDN w:val="0"/>
        <w:adjustRightInd w:val="0"/>
        <w:spacing w:after="0" w:line="240" w:lineRule="auto"/>
        <w:ind w:left="102" w:right="8790"/>
        <w:jc w:val="both"/>
        <w:rPr>
          <w:rFonts w:ascii="Tahoma" w:hAnsi="Tahoma" w:cs="Tahoma"/>
          <w:lang w:val="es-AR"/>
        </w:rPr>
      </w:pPr>
      <w:r>
        <w:rPr>
          <w:rFonts w:ascii="Tahoma" w:hAnsi="Tahoma" w:cs="Tahoma"/>
          <w:b/>
          <w:bCs/>
          <w:lang w:val="es-AR"/>
        </w:rPr>
        <w:t>X.8</w:t>
      </w:r>
    </w:p>
    <w:p w:rsidR="001A5F7E" w:rsidRPr="009737BD" w:rsidRDefault="001A5F7E">
      <w:pPr>
        <w:widowControl w:val="0"/>
        <w:autoSpaceDE w:val="0"/>
        <w:autoSpaceDN w:val="0"/>
        <w:adjustRightInd w:val="0"/>
        <w:spacing w:before="7" w:after="0" w:line="266" w:lineRule="exact"/>
        <w:ind w:left="102" w:right="71"/>
        <w:jc w:val="both"/>
        <w:rPr>
          <w:rFonts w:ascii="Tahoma" w:hAnsi="Tahoma" w:cs="Tahoma"/>
          <w:lang w:val="es-AR"/>
        </w:rPr>
      </w:pPr>
      <w:r w:rsidRPr="009737BD">
        <w:rPr>
          <w:rFonts w:ascii="Tahoma" w:hAnsi="Tahoma" w:cs="Tahoma"/>
          <w:lang w:val="es-AR"/>
        </w:rPr>
        <w:t>La</w:t>
      </w:r>
      <w:r w:rsidRPr="009737BD">
        <w:rPr>
          <w:rFonts w:ascii="Tahoma" w:hAnsi="Tahoma" w:cs="Tahoma"/>
          <w:spacing w:val="7"/>
          <w:lang w:val="es-AR"/>
        </w:rPr>
        <w:t xml:space="preserve"> </w:t>
      </w:r>
      <w:r w:rsidRPr="009737BD">
        <w:rPr>
          <w:rFonts w:ascii="Tahoma" w:hAnsi="Tahoma" w:cs="Tahoma"/>
          <w:lang w:val="es-AR"/>
        </w:rPr>
        <w:t>responsabilidad pri</w:t>
      </w:r>
      <w:r w:rsidRPr="009737BD">
        <w:rPr>
          <w:rFonts w:ascii="Tahoma" w:hAnsi="Tahoma" w:cs="Tahoma"/>
          <w:spacing w:val="2"/>
          <w:lang w:val="es-AR"/>
        </w:rPr>
        <w:t>m</w:t>
      </w:r>
      <w:r w:rsidRPr="009737BD">
        <w:rPr>
          <w:rFonts w:ascii="Tahoma" w:hAnsi="Tahoma" w:cs="Tahoma"/>
          <w:lang w:val="es-AR"/>
        </w:rPr>
        <w:t>aria</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la</w:t>
      </w:r>
      <w:r w:rsidRPr="009737BD">
        <w:rPr>
          <w:rFonts w:ascii="Tahoma" w:hAnsi="Tahoma" w:cs="Tahoma"/>
          <w:spacing w:val="14"/>
          <w:lang w:val="es-AR"/>
        </w:rPr>
        <w:t xml:space="preserve"> </w:t>
      </w:r>
      <w:r w:rsidRPr="009737BD">
        <w:rPr>
          <w:rFonts w:ascii="Tahoma" w:hAnsi="Tahoma" w:cs="Tahoma"/>
          <w:lang w:val="es-AR"/>
        </w:rPr>
        <w:t>conservac</w:t>
      </w:r>
      <w:r w:rsidRPr="009737BD">
        <w:rPr>
          <w:rFonts w:ascii="Tahoma" w:hAnsi="Tahoma" w:cs="Tahoma"/>
          <w:spacing w:val="1"/>
          <w:lang w:val="es-AR"/>
        </w:rPr>
        <w:t>i</w:t>
      </w:r>
      <w:r w:rsidRPr="009737BD">
        <w:rPr>
          <w:rFonts w:ascii="Tahoma" w:hAnsi="Tahoma" w:cs="Tahoma"/>
          <w:lang w:val="es-AR"/>
        </w:rPr>
        <w:t>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lang w:val="es-AR"/>
        </w:rPr>
        <w:t>mantenimiento y/o</w:t>
      </w:r>
      <w:r w:rsidRPr="009737BD">
        <w:rPr>
          <w:rFonts w:ascii="Tahoma" w:hAnsi="Tahoma" w:cs="Tahoma"/>
          <w:spacing w:val="11"/>
          <w:lang w:val="es-AR"/>
        </w:rPr>
        <w:t xml:space="preserve"> </w:t>
      </w:r>
      <w:r w:rsidRPr="009737BD">
        <w:rPr>
          <w:rFonts w:ascii="Tahoma" w:hAnsi="Tahoma" w:cs="Tahoma"/>
          <w:lang w:val="es-AR"/>
        </w:rPr>
        <w:t>reparación</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los</w:t>
      </w:r>
      <w:r w:rsidRPr="009737BD">
        <w:rPr>
          <w:rFonts w:ascii="Tahoma" w:hAnsi="Tahoma" w:cs="Tahoma"/>
          <w:spacing w:val="11"/>
          <w:lang w:val="es-AR"/>
        </w:rPr>
        <w:t xml:space="preserve"> </w:t>
      </w:r>
      <w:r w:rsidRPr="009737BD">
        <w:rPr>
          <w:rFonts w:ascii="Tahoma" w:hAnsi="Tahoma" w:cs="Tahoma"/>
          <w:lang w:val="es-AR"/>
        </w:rPr>
        <w:t>bienes componentes</w:t>
      </w:r>
      <w:r w:rsidRPr="009737BD">
        <w:rPr>
          <w:rFonts w:ascii="Tahoma" w:hAnsi="Tahoma" w:cs="Tahoma"/>
          <w:spacing w:val="29"/>
          <w:lang w:val="es-AR"/>
        </w:rPr>
        <w:t xml:space="preserve"> </w:t>
      </w:r>
      <w:r w:rsidRPr="009737BD">
        <w:rPr>
          <w:rFonts w:ascii="Tahoma" w:hAnsi="Tahoma" w:cs="Tahoma"/>
          <w:lang w:val="es-AR"/>
        </w:rPr>
        <w:t>del</w:t>
      </w:r>
      <w:r w:rsidRPr="009737BD">
        <w:rPr>
          <w:rFonts w:ascii="Tahoma" w:hAnsi="Tahoma" w:cs="Tahoma"/>
          <w:spacing w:val="27"/>
          <w:lang w:val="es-AR"/>
        </w:rPr>
        <w:t xml:space="preserve"> </w:t>
      </w:r>
      <w:r w:rsidRPr="009737BD">
        <w:rPr>
          <w:rFonts w:ascii="Tahoma" w:hAnsi="Tahoma" w:cs="Tahoma"/>
          <w:lang w:val="es-AR"/>
        </w:rPr>
        <w:t>Patrimonio</w:t>
      </w:r>
      <w:r w:rsidRPr="009737BD">
        <w:rPr>
          <w:rFonts w:ascii="Tahoma" w:hAnsi="Tahoma" w:cs="Tahoma"/>
          <w:spacing w:val="20"/>
          <w:lang w:val="es-AR"/>
        </w:rPr>
        <w:t xml:space="preserve"> </w:t>
      </w:r>
      <w:r w:rsidRPr="009737BD">
        <w:rPr>
          <w:rFonts w:ascii="Tahoma" w:hAnsi="Tahoma" w:cs="Tahoma"/>
          <w:lang w:val="es-AR"/>
        </w:rPr>
        <w:t>Cultural</w:t>
      </w:r>
      <w:r w:rsidRPr="009737BD">
        <w:rPr>
          <w:rFonts w:ascii="Tahoma" w:hAnsi="Tahoma" w:cs="Tahoma"/>
          <w:spacing w:val="23"/>
          <w:lang w:val="es-AR"/>
        </w:rPr>
        <w:t xml:space="preserve"> </w:t>
      </w:r>
      <w:r w:rsidRPr="009737BD">
        <w:rPr>
          <w:rFonts w:ascii="Tahoma" w:hAnsi="Tahoma" w:cs="Tahoma"/>
          <w:lang w:val="es-AR"/>
        </w:rPr>
        <w:t>y</w:t>
      </w:r>
      <w:r w:rsidRPr="009737BD">
        <w:rPr>
          <w:rFonts w:ascii="Tahoma" w:hAnsi="Tahoma" w:cs="Tahoma"/>
          <w:spacing w:val="28"/>
          <w:lang w:val="es-AR"/>
        </w:rPr>
        <w:t xml:space="preserve"> </w:t>
      </w:r>
      <w:r w:rsidRPr="009737BD">
        <w:rPr>
          <w:rFonts w:ascii="Tahoma" w:hAnsi="Tahoma" w:cs="Tahoma"/>
          <w:lang w:val="es-AR"/>
        </w:rPr>
        <w:t>Natural</w:t>
      </w:r>
      <w:r w:rsidRPr="009737BD">
        <w:rPr>
          <w:rFonts w:ascii="Tahoma" w:hAnsi="Tahoma" w:cs="Tahoma"/>
          <w:spacing w:val="22"/>
          <w:lang w:val="es-AR"/>
        </w:rPr>
        <w:t xml:space="preserve"> </w:t>
      </w:r>
      <w:r w:rsidRPr="009737BD">
        <w:rPr>
          <w:rFonts w:ascii="Tahoma" w:hAnsi="Tahoma" w:cs="Tahoma"/>
          <w:lang w:val="es-AR"/>
        </w:rPr>
        <w:t>del</w:t>
      </w:r>
      <w:r w:rsidRPr="009737BD">
        <w:rPr>
          <w:rFonts w:ascii="Tahoma" w:hAnsi="Tahoma" w:cs="Tahoma"/>
          <w:spacing w:val="27"/>
          <w:lang w:val="es-AR"/>
        </w:rPr>
        <w:t xml:space="preserve"> </w:t>
      </w:r>
      <w:r w:rsidRPr="009737BD">
        <w:rPr>
          <w:rFonts w:ascii="Tahoma" w:hAnsi="Tahoma" w:cs="Tahoma"/>
          <w:lang w:val="es-AR"/>
        </w:rPr>
        <w:t>Partido,</w:t>
      </w:r>
      <w:r w:rsidRPr="009737BD">
        <w:rPr>
          <w:rFonts w:ascii="Tahoma" w:hAnsi="Tahoma" w:cs="Tahoma"/>
          <w:spacing w:val="23"/>
          <w:lang w:val="es-AR"/>
        </w:rPr>
        <w:t xml:space="preserve"> </w:t>
      </w:r>
      <w:r w:rsidRPr="009737BD">
        <w:rPr>
          <w:rFonts w:ascii="Tahoma" w:hAnsi="Tahoma" w:cs="Tahoma"/>
          <w:lang w:val="es-AR"/>
        </w:rPr>
        <w:t>recaerá</w:t>
      </w:r>
      <w:r w:rsidRPr="009737BD">
        <w:rPr>
          <w:rFonts w:ascii="Tahoma" w:hAnsi="Tahoma" w:cs="Tahoma"/>
          <w:spacing w:val="23"/>
          <w:lang w:val="es-AR"/>
        </w:rPr>
        <w:t xml:space="preserve"> </w:t>
      </w:r>
      <w:r w:rsidRPr="009737BD">
        <w:rPr>
          <w:rFonts w:ascii="Tahoma" w:hAnsi="Tahoma" w:cs="Tahoma"/>
          <w:lang w:val="es-AR"/>
        </w:rPr>
        <w:t>e</w:t>
      </w:r>
      <w:r w:rsidRPr="009737BD">
        <w:rPr>
          <w:rFonts w:ascii="Tahoma" w:hAnsi="Tahoma" w:cs="Tahoma"/>
          <w:spacing w:val="2"/>
          <w:lang w:val="es-AR"/>
        </w:rPr>
        <w:t>x</w:t>
      </w:r>
      <w:r w:rsidRPr="009737BD">
        <w:rPr>
          <w:rFonts w:ascii="Tahoma" w:hAnsi="Tahoma" w:cs="Tahoma"/>
          <w:lang w:val="es-AR"/>
        </w:rPr>
        <w:t>clusivamente</w:t>
      </w:r>
      <w:r w:rsidRPr="009737BD">
        <w:rPr>
          <w:rFonts w:ascii="Tahoma" w:hAnsi="Tahoma" w:cs="Tahoma"/>
          <w:spacing w:val="28"/>
          <w:lang w:val="es-AR"/>
        </w:rPr>
        <w:t xml:space="preserve"> </w:t>
      </w:r>
      <w:r w:rsidRPr="009737BD">
        <w:rPr>
          <w:rFonts w:ascii="Tahoma" w:hAnsi="Tahoma" w:cs="Tahoma"/>
          <w:lang w:val="es-AR"/>
        </w:rPr>
        <w:t>en</w:t>
      </w:r>
      <w:r w:rsidRPr="009737BD">
        <w:rPr>
          <w:rFonts w:ascii="Tahoma" w:hAnsi="Tahoma" w:cs="Tahoma"/>
          <w:spacing w:val="27"/>
          <w:lang w:val="es-AR"/>
        </w:rPr>
        <w:t xml:space="preserve"> </w:t>
      </w:r>
      <w:r w:rsidRPr="009737BD">
        <w:rPr>
          <w:rFonts w:ascii="Tahoma" w:hAnsi="Tahoma" w:cs="Tahoma"/>
          <w:lang w:val="es-AR"/>
        </w:rPr>
        <w:t>los</w:t>
      </w:r>
    </w:p>
    <w:p w:rsidR="001A5F7E" w:rsidRPr="009737BD" w:rsidRDefault="001A5F7E">
      <w:pPr>
        <w:widowControl w:val="0"/>
        <w:autoSpaceDE w:val="0"/>
        <w:autoSpaceDN w:val="0"/>
        <w:adjustRightInd w:val="0"/>
        <w:spacing w:after="0" w:line="266" w:lineRule="exact"/>
        <w:ind w:left="102" w:right="69"/>
        <w:jc w:val="both"/>
        <w:rPr>
          <w:rFonts w:ascii="Tahoma" w:hAnsi="Tahoma" w:cs="Tahoma"/>
          <w:lang w:val="es-AR"/>
        </w:rPr>
      </w:pPr>
      <w:r w:rsidRPr="009737BD">
        <w:rPr>
          <w:rFonts w:ascii="Tahoma" w:hAnsi="Tahoma" w:cs="Tahoma"/>
          <w:lang w:val="es-AR"/>
        </w:rPr>
        <w:lastRenderedPageBreak/>
        <w:t>prop</w:t>
      </w:r>
      <w:r w:rsidRPr="009737BD">
        <w:rPr>
          <w:rFonts w:ascii="Tahoma" w:hAnsi="Tahoma" w:cs="Tahoma"/>
          <w:spacing w:val="1"/>
          <w:lang w:val="es-AR"/>
        </w:rPr>
        <w:t>i</w:t>
      </w:r>
      <w:r w:rsidRPr="009737BD">
        <w:rPr>
          <w:rFonts w:ascii="Tahoma" w:hAnsi="Tahoma" w:cs="Tahoma"/>
          <w:spacing w:val="-1"/>
          <w:lang w:val="es-AR"/>
        </w:rPr>
        <w:t>e</w:t>
      </w:r>
      <w:r w:rsidRPr="009737BD">
        <w:rPr>
          <w:rFonts w:ascii="Tahoma" w:hAnsi="Tahoma" w:cs="Tahoma"/>
          <w:lang w:val="es-AR"/>
        </w:rPr>
        <w:t>tar</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33"/>
          <w:lang w:val="es-AR"/>
        </w:rPr>
        <w:t xml:space="preserve"> </w:t>
      </w:r>
      <w:r w:rsidRPr="009737BD">
        <w:rPr>
          <w:rFonts w:ascii="Tahoma" w:hAnsi="Tahoma" w:cs="Tahoma"/>
          <w:lang w:val="es-AR"/>
        </w:rPr>
        <w:t>de</w:t>
      </w:r>
      <w:r w:rsidRPr="009737BD">
        <w:rPr>
          <w:rFonts w:ascii="Tahoma" w:hAnsi="Tahoma" w:cs="Tahoma"/>
          <w:spacing w:val="33"/>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5"/>
          <w:lang w:val="es-AR"/>
        </w:rPr>
        <w:t xml:space="preserve"> </w:t>
      </w:r>
      <w:r w:rsidRPr="009737BD">
        <w:rPr>
          <w:rFonts w:ascii="Tahoma" w:hAnsi="Tahoma" w:cs="Tahoma"/>
          <w:lang w:val="es-AR"/>
        </w:rPr>
        <w:t>in</w:t>
      </w:r>
      <w:r w:rsidRPr="009737BD">
        <w:rPr>
          <w:rFonts w:ascii="Tahoma" w:hAnsi="Tahoma" w:cs="Tahoma"/>
          <w:spacing w:val="1"/>
          <w:lang w:val="es-AR"/>
        </w:rPr>
        <w:t>m</w:t>
      </w:r>
      <w:r w:rsidRPr="009737BD">
        <w:rPr>
          <w:rFonts w:ascii="Tahoma" w:hAnsi="Tahoma" w:cs="Tahoma"/>
          <w:lang w:val="es-AR"/>
        </w:rPr>
        <w:t>uebles</w:t>
      </w:r>
      <w:r w:rsidRPr="009737BD">
        <w:rPr>
          <w:rFonts w:ascii="Tahoma" w:hAnsi="Tahoma" w:cs="Tahoma"/>
          <w:spacing w:val="32"/>
          <w:lang w:val="es-AR"/>
        </w:rPr>
        <w:t xml:space="preserve"> </w:t>
      </w:r>
      <w:r w:rsidRPr="009737BD">
        <w:rPr>
          <w:rFonts w:ascii="Tahoma" w:hAnsi="Tahoma" w:cs="Tahoma"/>
          <w:lang w:val="es-AR"/>
        </w:rPr>
        <w:t>don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2"/>
          <w:lang w:val="es-AR"/>
        </w:rPr>
        <w:t xml:space="preserve"> </w:t>
      </w:r>
      <w:r w:rsidRPr="009737BD">
        <w:rPr>
          <w:rFonts w:ascii="Tahoma" w:hAnsi="Tahoma" w:cs="Tahoma"/>
          <w:lang w:val="es-AR"/>
        </w:rPr>
        <w:t>el</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5"/>
          <w:lang w:val="es-AR"/>
        </w:rPr>
        <w:t xml:space="preserve"> </w:t>
      </w:r>
      <w:r w:rsidRPr="009737BD">
        <w:rPr>
          <w:rFonts w:ascii="Tahoma" w:hAnsi="Tahoma" w:cs="Tahoma"/>
          <w:lang w:val="es-AR"/>
        </w:rPr>
        <w:t>se</w:t>
      </w:r>
      <w:r w:rsidRPr="009737BD">
        <w:rPr>
          <w:rFonts w:ascii="Tahoma" w:hAnsi="Tahoma" w:cs="Tahoma"/>
          <w:spacing w:val="33"/>
          <w:lang w:val="es-AR"/>
        </w:rPr>
        <w:t xml:space="preserve"> </w:t>
      </w:r>
      <w:r w:rsidRPr="009737BD">
        <w:rPr>
          <w:rFonts w:ascii="Tahoma" w:hAnsi="Tahoma" w:cs="Tahoma"/>
          <w:spacing w:val="1"/>
          <w:lang w:val="es-AR"/>
        </w:rPr>
        <w:t>u</w:t>
      </w:r>
      <w:r w:rsidRPr="009737BD">
        <w:rPr>
          <w:rFonts w:ascii="Tahoma" w:hAnsi="Tahoma" w:cs="Tahoma"/>
          <w:lang w:val="es-AR"/>
        </w:rPr>
        <w:t>biquen,</w:t>
      </w:r>
      <w:r w:rsidRPr="009737BD">
        <w:rPr>
          <w:rFonts w:ascii="Tahoma" w:hAnsi="Tahoma" w:cs="Tahoma"/>
          <w:spacing w:val="34"/>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33"/>
          <w:lang w:val="es-AR"/>
        </w:rPr>
        <w:t xml:space="preserve"> </w:t>
      </w:r>
      <w:r w:rsidRPr="009737BD">
        <w:rPr>
          <w:rFonts w:ascii="Tahoma" w:hAnsi="Tahoma" w:cs="Tahoma"/>
          <w:lang w:val="es-AR"/>
        </w:rPr>
        <w:t>éstos</w:t>
      </w:r>
      <w:r w:rsidRPr="009737BD">
        <w:rPr>
          <w:rFonts w:ascii="Tahoma" w:hAnsi="Tahoma" w:cs="Tahoma"/>
          <w:spacing w:val="31"/>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sonas</w:t>
      </w:r>
      <w:r w:rsidRPr="009737BD">
        <w:rPr>
          <w:rFonts w:ascii="Tahoma" w:hAnsi="Tahoma" w:cs="Tahoma"/>
          <w:spacing w:val="33"/>
          <w:lang w:val="es-AR"/>
        </w:rPr>
        <w:t xml:space="preserve"> </w:t>
      </w:r>
      <w:r w:rsidRPr="009737BD">
        <w:rPr>
          <w:rFonts w:ascii="Tahoma" w:hAnsi="Tahoma" w:cs="Tahoma"/>
          <w:lang w:val="es-AR"/>
        </w:rPr>
        <w:t>de</w:t>
      </w:r>
      <w:r w:rsidRPr="009737BD">
        <w:rPr>
          <w:rFonts w:ascii="Tahoma" w:hAnsi="Tahoma" w:cs="Tahoma"/>
          <w:spacing w:val="34"/>
          <w:lang w:val="es-AR"/>
        </w:rPr>
        <w:t xml:space="preserve"> </w:t>
      </w:r>
      <w:r w:rsidRPr="009737BD">
        <w:rPr>
          <w:rFonts w:ascii="Tahoma" w:hAnsi="Tahoma" w:cs="Tahoma"/>
          <w:lang w:val="es-AR"/>
        </w:rPr>
        <w:t>existencia física  o  jurídic</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62"/>
          <w:lang w:val="es-AR"/>
        </w:rPr>
        <w:t xml:space="preserve"> </w:t>
      </w:r>
      <w:r w:rsidRPr="009737BD">
        <w:rPr>
          <w:rFonts w:ascii="Tahoma" w:hAnsi="Tahoma" w:cs="Tahoma"/>
          <w:lang w:val="es-AR"/>
        </w:rPr>
        <w:t>aún</w:t>
      </w:r>
      <w:r w:rsidRPr="009737BD">
        <w:rPr>
          <w:rFonts w:ascii="Tahoma" w:hAnsi="Tahoma" w:cs="Tahoma"/>
          <w:spacing w:val="62"/>
          <w:lang w:val="es-AR"/>
        </w:rPr>
        <w:t xml:space="preserve"> </w:t>
      </w:r>
      <w:r w:rsidRPr="009737BD">
        <w:rPr>
          <w:rFonts w:ascii="Tahoma" w:hAnsi="Tahoma" w:cs="Tahoma"/>
          <w:lang w:val="es-AR"/>
        </w:rPr>
        <w:t>cuando</w:t>
      </w:r>
      <w:r w:rsidRPr="009737BD">
        <w:rPr>
          <w:rFonts w:ascii="Tahoma" w:hAnsi="Tahoma" w:cs="Tahoma"/>
          <w:spacing w:val="56"/>
          <w:lang w:val="es-AR"/>
        </w:rPr>
        <w:t xml:space="preserve"> </w:t>
      </w:r>
      <w:r w:rsidRPr="009737BD">
        <w:rPr>
          <w:rFonts w:ascii="Tahoma" w:hAnsi="Tahoma" w:cs="Tahoma"/>
          <w:lang w:val="es-AR"/>
        </w:rPr>
        <w:t>no</w:t>
      </w:r>
      <w:r w:rsidRPr="009737BD">
        <w:rPr>
          <w:rFonts w:ascii="Tahoma" w:hAnsi="Tahoma" w:cs="Tahoma"/>
          <w:spacing w:val="60"/>
          <w:lang w:val="es-AR"/>
        </w:rPr>
        <w:t xml:space="preserve"> </w:t>
      </w:r>
      <w:r w:rsidRPr="009737BD">
        <w:rPr>
          <w:rFonts w:ascii="Tahoma" w:hAnsi="Tahoma" w:cs="Tahoma"/>
          <w:lang w:val="es-AR"/>
        </w:rPr>
        <w:t>oc</w:t>
      </w:r>
      <w:r w:rsidRPr="009737BD">
        <w:rPr>
          <w:rFonts w:ascii="Tahoma" w:hAnsi="Tahoma" w:cs="Tahoma"/>
          <w:spacing w:val="1"/>
          <w:lang w:val="es-AR"/>
        </w:rPr>
        <w:t>u</w:t>
      </w:r>
      <w:r w:rsidRPr="009737BD">
        <w:rPr>
          <w:rFonts w:ascii="Tahoma" w:hAnsi="Tahoma" w:cs="Tahoma"/>
          <w:lang w:val="es-AR"/>
        </w:rPr>
        <w:t>paren</w:t>
      </w:r>
      <w:r w:rsidRPr="009737BD">
        <w:rPr>
          <w:rFonts w:ascii="Tahoma" w:hAnsi="Tahoma" w:cs="Tahoma"/>
          <w:spacing w:val="60"/>
          <w:lang w:val="es-AR"/>
        </w:rPr>
        <w:t xml:space="preserve"> </w:t>
      </w:r>
      <w:r w:rsidRPr="009737BD">
        <w:rPr>
          <w:rFonts w:ascii="Tahoma" w:hAnsi="Tahoma" w:cs="Tahoma"/>
          <w:lang w:val="es-AR"/>
        </w:rPr>
        <w:t>efectivamente</w:t>
      </w:r>
      <w:r w:rsidRPr="009737BD">
        <w:rPr>
          <w:rFonts w:ascii="Tahoma" w:hAnsi="Tahoma" w:cs="Tahoma"/>
          <w:spacing w:val="50"/>
          <w:lang w:val="es-AR"/>
        </w:rPr>
        <w:t xml:space="preserve"> </w:t>
      </w:r>
      <w:r w:rsidRPr="009737BD">
        <w:rPr>
          <w:rFonts w:ascii="Tahoma" w:hAnsi="Tahoma" w:cs="Tahoma"/>
          <w:lang w:val="es-AR"/>
        </w:rPr>
        <w:t>los</w:t>
      </w:r>
      <w:r w:rsidRPr="009737BD">
        <w:rPr>
          <w:rFonts w:ascii="Tahoma" w:hAnsi="Tahoma" w:cs="Tahoma"/>
          <w:spacing w:val="60"/>
          <w:lang w:val="es-AR"/>
        </w:rPr>
        <w:t xml:space="preserve"> </w:t>
      </w:r>
      <w:r w:rsidRPr="009737BD">
        <w:rPr>
          <w:rFonts w:ascii="Tahoma" w:hAnsi="Tahoma" w:cs="Tahoma"/>
          <w:lang w:val="es-AR"/>
        </w:rPr>
        <w:t>mismos.</w:t>
      </w:r>
      <w:r w:rsidRPr="009737BD">
        <w:rPr>
          <w:rFonts w:ascii="Tahoma" w:hAnsi="Tahoma" w:cs="Tahoma"/>
          <w:spacing w:val="55"/>
          <w:lang w:val="es-AR"/>
        </w:rPr>
        <w:t xml:space="preserve"> </w:t>
      </w:r>
      <w:r w:rsidRPr="009737BD">
        <w:rPr>
          <w:rFonts w:ascii="Tahoma" w:hAnsi="Tahoma" w:cs="Tahoma"/>
          <w:lang w:val="es-AR"/>
        </w:rPr>
        <w:t>En</w:t>
      </w:r>
      <w:r w:rsidRPr="009737BD">
        <w:rPr>
          <w:rFonts w:ascii="Tahoma" w:hAnsi="Tahoma" w:cs="Tahoma"/>
          <w:spacing w:val="60"/>
          <w:lang w:val="es-AR"/>
        </w:rPr>
        <w:t xml:space="preserve"> </w:t>
      </w:r>
      <w:r w:rsidRPr="009737BD">
        <w:rPr>
          <w:rFonts w:ascii="Tahoma" w:hAnsi="Tahoma" w:cs="Tahoma"/>
          <w:lang w:val="es-AR"/>
        </w:rPr>
        <w:t>los</w:t>
      </w:r>
      <w:r w:rsidRPr="009737BD">
        <w:rPr>
          <w:rFonts w:ascii="Tahoma" w:hAnsi="Tahoma" w:cs="Tahoma"/>
          <w:spacing w:val="60"/>
          <w:lang w:val="es-AR"/>
        </w:rPr>
        <w:t xml:space="preserve"> </w:t>
      </w:r>
      <w:r w:rsidRPr="009737BD">
        <w:rPr>
          <w:rFonts w:ascii="Tahoma" w:hAnsi="Tahoma" w:cs="Tahoma"/>
          <w:lang w:val="es-AR"/>
        </w:rPr>
        <w:t>casos</w:t>
      </w:r>
      <w:r w:rsidRPr="009737BD">
        <w:rPr>
          <w:rFonts w:ascii="Tahoma" w:hAnsi="Tahoma" w:cs="Tahoma"/>
          <w:spacing w:val="58"/>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inmueb</w:t>
      </w:r>
      <w:r w:rsidRPr="009737BD">
        <w:rPr>
          <w:rFonts w:ascii="Tahoma" w:hAnsi="Tahoma" w:cs="Tahoma"/>
          <w:spacing w:val="1"/>
          <w:lang w:val="es-AR"/>
        </w:rPr>
        <w:t>l</w:t>
      </w:r>
      <w:r w:rsidRPr="009737BD">
        <w:rPr>
          <w:rFonts w:ascii="Tahoma" w:hAnsi="Tahoma" w:cs="Tahoma"/>
          <w:lang w:val="es-AR"/>
        </w:rPr>
        <w:t xml:space="preserve">es </w:t>
      </w:r>
      <w:r w:rsidRPr="009737BD">
        <w:rPr>
          <w:rFonts w:ascii="Tahoma" w:hAnsi="Tahoma" w:cs="Tahoma"/>
          <w:spacing w:val="-16"/>
          <w:lang w:val="es-AR"/>
        </w:rPr>
        <w:t xml:space="preserve"> </w:t>
      </w:r>
      <w:r w:rsidRPr="009737BD">
        <w:rPr>
          <w:rFonts w:ascii="Tahoma" w:hAnsi="Tahoma" w:cs="Tahoma"/>
          <w:lang w:val="es-AR"/>
        </w:rPr>
        <w:t>pertenecientes</w:t>
      </w:r>
      <w:r w:rsidRPr="009737BD">
        <w:rPr>
          <w:rFonts w:ascii="Tahoma" w:hAnsi="Tahoma" w:cs="Tahoma"/>
          <w:spacing w:val="33"/>
          <w:lang w:val="es-AR"/>
        </w:rPr>
        <w:t xml:space="preserve"> </w:t>
      </w:r>
      <w:r w:rsidRPr="009737BD">
        <w:rPr>
          <w:rFonts w:ascii="Tahoma" w:hAnsi="Tahoma" w:cs="Tahoma"/>
          <w:lang w:val="es-AR"/>
        </w:rPr>
        <w:t>al</w:t>
      </w:r>
      <w:r w:rsidRPr="009737BD">
        <w:rPr>
          <w:rFonts w:ascii="Tahoma" w:hAnsi="Tahoma" w:cs="Tahoma"/>
          <w:spacing w:val="46"/>
          <w:lang w:val="es-AR"/>
        </w:rPr>
        <w:t xml:space="preserve"> </w:t>
      </w:r>
      <w:r w:rsidRPr="009737BD">
        <w:rPr>
          <w:rFonts w:ascii="Tahoma" w:hAnsi="Tahoma" w:cs="Tahoma"/>
          <w:lang w:val="es-AR"/>
        </w:rPr>
        <w:t>Estado,</w:t>
      </w:r>
      <w:r w:rsidRPr="009737BD">
        <w:rPr>
          <w:rFonts w:ascii="Tahoma" w:hAnsi="Tahoma" w:cs="Tahoma"/>
          <w:spacing w:val="40"/>
          <w:lang w:val="es-AR"/>
        </w:rPr>
        <w:t xml:space="preserve"> </w:t>
      </w:r>
      <w:r w:rsidRPr="009737BD">
        <w:rPr>
          <w:rFonts w:ascii="Tahoma" w:hAnsi="Tahoma" w:cs="Tahoma"/>
          <w:lang w:val="es-AR"/>
        </w:rPr>
        <w:t>o</w:t>
      </w:r>
      <w:r w:rsidRPr="009737BD">
        <w:rPr>
          <w:rFonts w:ascii="Tahoma" w:hAnsi="Tahoma" w:cs="Tahoma"/>
          <w:spacing w:val="46"/>
          <w:lang w:val="es-AR"/>
        </w:rPr>
        <w:t xml:space="preserve"> </w:t>
      </w:r>
      <w:r w:rsidRPr="009737BD">
        <w:rPr>
          <w:rFonts w:ascii="Tahoma" w:hAnsi="Tahoma" w:cs="Tahoma"/>
          <w:lang w:val="es-AR"/>
        </w:rPr>
        <w:t>a</w:t>
      </w:r>
      <w:r w:rsidRPr="009737BD">
        <w:rPr>
          <w:rFonts w:ascii="Tahoma" w:hAnsi="Tahoma" w:cs="Tahoma"/>
          <w:spacing w:val="46"/>
          <w:lang w:val="es-AR"/>
        </w:rPr>
        <w:t xml:space="preserve"> </w:t>
      </w:r>
      <w:r w:rsidRPr="009737BD">
        <w:rPr>
          <w:rFonts w:ascii="Tahoma" w:hAnsi="Tahoma" w:cs="Tahoma"/>
          <w:lang w:val="es-AR"/>
        </w:rPr>
        <w:t>organ</w:t>
      </w:r>
      <w:r w:rsidRPr="009737BD">
        <w:rPr>
          <w:rFonts w:ascii="Tahoma" w:hAnsi="Tahoma" w:cs="Tahoma"/>
          <w:spacing w:val="1"/>
          <w:lang w:val="es-AR"/>
        </w:rPr>
        <w:t>i</w:t>
      </w:r>
      <w:r w:rsidRPr="009737BD">
        <w:rPr>
          <w:rFonts w:ascii="Tahoma" w:hAnsi="Tahoma" w:cs="Tahoma"/>
          <w:lang w:val="es-AR"/>
        </w:rPr>
        <w:t>smos</w:t>
      </w:r>
      <w:r w:rsidRPr="009737BD">
        <w:rPr>
          <w:rFonts w:ascii="Tahoma" w:hAnsi="Tahoma" w:cs="Tahoma"/>
          <w:spacing w:val="41"/>
          <w:lang w:val="es-AR"/>
        </w:rPr>
        <w:t xml:space="preserve"> </w:t>
      </w:r>
      <w:r w:rsidRPr="009737BD">
        <w:rPr>
          <w:rFonts w:ascii="Tahoma" w:hAnsi="Tahoma" w:cs="Tahoma"/>
          <w:lang w:val="es-AR"/>
        </w:rPr>
        <w:t>ofic</w:t>
      </w:r>
      <w:r w:rsidRPr="009737BD">
        <w:rPr>
          <w:rFonts w:ascii="Tahoma" w:hAnsi="Tahoma" w:cs="Tahoma"/>
          <w:spacing w:val="2"/>
          <w:lang w:val="es-AR"/>
        </w:rPr>
        <w:t>i</w:t>
      </w:r>
      <w:r w:rsidRPr="009737BD">
        <w:rPr>
          <w:rFonts w:ascii="Tahoma" w:hAnsi="Tahoma" w:cs="Tahoma"/>
          <w:lang w:val="es-AR"/>
        </w:rPr>
        <w:t>ales,</w:t>
      </w:r>
      <w:r w:rsidRPr="009737BD">
        <w:rPr>
          <w:rFonts w:ascii="Tahoma" w:hAnsi="Tahoma" w:cs="Tahoma"/>
          <w:spacing w:val="43"/>
          <w:lang w:val="es-AR"/>
        </w:rPr>
        <w:t xml:space="preserve"> </w:t>
      </w:r>
      <w:r w:rsidRPr="009737BD">
        <w:rPr>
          <w:rFonts w:ascii="Tahoma" w:hAnsi="Tahoma" w:cs="Tahoma"/>
          <w:lang w:val="es-AR"/>
        </w:rPr>
        <w:t>la</w:t>
      </w:r>
      <w:r w:rsidRPr="009737BD">
        <w:rPr>
          <w:rFonts w:ascii="Tahoma" w:hAnsi="Tahoma" w:cs="Tahoma"/>
          <w:spacing w:val="46"/>
          <w:lang w:val="es-AR"/>
        </w:rPr>
        <w:t xml:space="preserve"> </w:t>
      </w:r>
      <w:r w:rsidRPr="009737BD">
        <w:rPr>
          <w:rFonts w:ascii="Tahoma" w:hAnsi="Tahoma" w:cs="Tahoma"/>
          <w:lang w:val="es-AR"/>
        </w:rPr>
        <w:t>r</w:t>
      </w:r>
      <w:r w:rsidRPr="009737BD">
        <w:rPr>
          <w:rFonts w:ascii="Tahoma" w:hAnsi="Tahoma" w:cs="Tahoma"/>
          <w:spacing w:val="-1"/>
          <w:lang w:val="es-AR"/>
        </w:rPr>
        <w:t>e</w:t>
      </w:r>
      <w:r w:rsidRPr="009737BD">
        <w:rPr>
          <w:rFonts w:ascii="Tahoma" w:hAnsi="Tahoma" w:cs="Tahoma"/>
          <w:lang w:val="es-AR"/>
        </w:rPr>
        <w:t>sponsabilidad</w:t>
      </w:r>
      <w:r w:rsidRPr="009737BD">
        <w:rPr>
          <w:rFonts w:ascii="Tahoma" w:hAnsi="Tahoma" w:cs="Tahoma"/>
          <w:spacing w:val="46"/>
          <w:lang w:val="es-AR"/>
        </w:rPr>
        <w:t xml:space="preserve"> </w:t>
      </w:r>
      <w:r w:rsidRPr="009737BD">
        <w:rPr>
          <w:rFonts w:ascii="Tahoma" w:hAnsi="Tahoma" w:cs="Tahoma"/>
          <w:lang w:val="es-AR"/>
        </w:rPr>
        <w:t>recaerá</w:t>
      </w:r>
    </w:p>
    <w:p w:rsidR="001A5F7E" w:rsidRPr="009737BD" w:rsidRDefault="001A5F7E">
      <w:pPr>
        <w:widowControl w:val="0"/>
        <w:autoSpaceDE w:val="0"/>
        <w:autoSpaceDN w:val="0"/>
        <w:adjustRightInd w:val="0"/>
        <w:spacing w:after="0" w:line="259" w:lineRule="exact"/>
        <w:ind w:left="102" w:right="3791"/>
        <w:jc w:val="both"/>
        <w:rPr>
          <w:rFonts w:ascii="Tahoma" w:hAnsi="Tahoma" w:cs="Tahoma"/>
          <w:lang w:val="es-AR"/>
        </w:rPr>
      </w:pPr>
      <w:r w:rsidRPr="009737BD">
        <w:rPr>
          <w:rFonts w:ascii="Tahoma" w:hAnsi="Tahoma" w:cs="Tahoma"/>
          <w:position w:val="-1"/>
          <w:lang w:val="es-AR"/>
        </w:rPr>
        <w:t>sobre</w:t>
      </w:r>
      <w:r w:rsidRPr="009737BD">
        <w:rPr>
          <w:rFonts w:ascii="Tahoma" w:hAnsi="Tahoma" w:cs="Tahoma"/>
          <w:spacing w:val="-12"/>
          <w:position w:val="-1"/>
          <w:lang w:val="es-AR"/>
        </w:rPr>
        <w:t xml:space="preserve"> </w:t>
      </w:r>
      <w:r w:rsidRPr="009737BD">
        <w:rPr>
          <w:rFonts w:ascii="Tahoma" w:hAnsi="Tahoma" w:cs="Tahoma"/>
          <w:position w:val="-1"/>
          <w:lang w:val="es-AR"/>
        </w:rPr>
        <w:t>el</w:t>
      </w:r>
      <w:r w:rsidRPr="009737BD">
        <w:rPr>
          <w:rFonts w:ascii="Tahoma" w:hAnsi="Tahoma" w:cs="Tahoma"/>
          <w:spacing w:val="-1"/>
          <w:position w:val="-1"/>
          <w:lang w:val="es-AR"/>
        </w:rPr>
        <w:t xml:space="preserve"> </w:t>
      </w:r>
      <w:r w:rsidRPr="009737BD">
        <w:rPr>
          <w:rFonts w:ascii="Tahoma" w:hAnsi="Tahoma" w:cs="Tahoma"/>
          <w:position w:val="-1"/>
          <w:lang w:val="es-AR"/>
        </w:rPr>
        <w:t>or</w:t>
      </w:r>
      <w:r w:rsidRPr="009737BD">
        <w:rPr>
          <w:rFonts w:ascii="Tahoma" w:hAnsi="Tahoma" w:cs="Tahoma"/>
          <w:spacing w:val="1"/>
          <w:position w:val="-1"/>
          <w:lang w:val="es-AR"/>
        </w:rPr>
        <w:t>g</w:t>
      </w:r>
      <w:r w:rsidRPr="009737BD">
        <w:rPr>
          <w:rFonts w:ascii="Tahoma" w:hAnsi="Tahoma" w:cs="Tahoma"/>
          <w:position w:val="-1"/>
          <w:lang w:val="es-AR"/>
        </w:rPr>
        <w:t>anismo</w:t>
      </w:r>
      <w:r w:rsidRPr="009737BD">
        <w:rPr>
          <w:rFonts w:ascii="Tahoma" w:hAnsi="Tahoma" w:cs="Tahoma"/>
          <w:spacing w:val="-2"/>
          <w:position w:val="-1"/>
          <w:lang w:val="es-AR"/>
        </w:rPr>
        <w:t xml:space="preserve"> </w:t>
      </w:r>
      <w:r w:rsidRPr="009737BD">
        <w:rPr>
          <w:rFonts w:ascii="Tahoma" w:hAnsi="Tahoma" w:cs="Tahoma"/>
          <w:position w:val="-1"/>
          <w:lang w:val="es-AR"/>
        </w:rPr>
        <w:t>al</w:t>
      </w:r>
      <w:r w:rsidRPr="009737BD">
        <w:rPr>
          <w:rFonts w:ascii="Tahoma" w:hAnsi="Tahoma" w:cs="Tahoma"/>
          <w:spacing w:val="1"/>
          <w:position w:val="-1"/>
          <w:lang w:val="es-AR"/>
        </w:rPr>
        <w:t xml:space="preserve"> q</w:t>
      </w:r>
      <w:r w:rsidRPr="009737BD">
        <w:rPr>
          <w:rFonts w:ascii="Tahoma" w:hAnsi="Tahoma" w:cs="Tahoma"/>
          <w:position w:val="-1"/>
          <w:lang w:val="es-AR"/>
        </w:rPr>
        <w:t>ue cor</w:t>
      </w:r>
      <w:r w:rsidRPr="009737BD">
        <w:rPr>
          <w:rFonts w:ascii="Tahoma" w:hAnsi="Tahoma" w:cs="Tahoma"/>
          <w:spacing w:val="1"/>
          <w:position w:val="-1"/>
          <w:lang w:val="es-AR"/>
        </w:rPr>
        <w:t>r</w:t>
      </w:r>
      <w:r w:rsidRPr="009737BD">
        <w:rPr>
          <w:rFonts w:ascii="Tahoma" w:hAnsi="Tahoma" w:cs="Tahoma"/>
          <w:position w:val="-1"/>
          <w:lang w:val="es-AR"/>
        </w:rPr>
        <w:t>espondie</w:t>
      </w:r>
      <w:r w:rsidRPr="009737BD">
        <w:rPr>
          <w:rFonts w:ascii="Tahoma" w:hAnsi="Tahoma" w:cs="Tahoma"/>
          <w:spacing w:val="1"/>
          <w:position w:val="-1"/>
          <w:lang w:val="es-AR"/>
        </w:rPr>
        <w:t>r</w:t>
      </w:r>
      <w:r w:rsidRPr="009737BD">
        <w:rPr>
          <w:rFonts w:ascii="Tahoma" w:hAnsi="Tahoma" w:cs="Tahoma"/>
          <w:position w:val="-1"/>
          <w:lang w:val="es-AR"/>
        </w:rPr>
        <w:t>e</w:t>
      </w:r>
      <w:r w:rsidRPr="009737BD">
        <w:rPr>
          <w:rFonts w:ascii="Tahoma" w:hAnsi="Tahoma" w:cs="Tahoma"/>
          <w:spacing w:val="-3"/>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opieda</w:t>
      </w:r>
      <w:r w:rsidRPr="009737BD">
        <w:rPr>
          <w:rFonts w:ascii="Tahoma" w:hAnsi="Tahoma" w:cs="Tahoma"/>
          <w:spacing w:val="1"/>
          <w:position w:val="-1"/>
          <w:lang w:val="es-AR"/>
        </w:rPr>
        <w:t>d</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2000F6">
      <w:pPr>
        <w:widowControl w:val="0"/>
        <w:autoSpaceDE w:val="0"/>
        <w:autoSpaceDN w:val="0"/>
        <w:adjustRightInd w:val="0"/>
        <w:spacing w:after="0" w:line="240" w:lineRule="auto"/>
        <w:ind w:left="102" w:right="8790"/>
        <w:jc w:val="both"/>
        <w:rPr>
          <w:rFonts w:ascii="Tahoma" w:hAnsi="Tahoma" w:cs="Tahoma"/>
          <w:lang w:val="es-AR"/>
        </w:rPr>
      </w:pPr>
      <w:r>
        <w:rPr>
          <w:rFonts w:ascii="Tahoma" w:hAnsi="Tahoma" w:cs="Tahoma"/>
          <w:b/>
          <w:bCs/>
          <w:lang w:val="es-AR"/>
        </w:rPr>
        <w:t>X.9</w:t>
      </w:r>
    </w:p>
    <w:p w:rsidR="001A5F7E" w:rsidRPr="009737BD" w:rsidRDefault="001A5F7E">
      <w:pPr>
        <w:widowControl w:val="0"/>
        <w:autoSpaceDE w:val="0"/>
        <w:autoSpaceDN w:val="0"/>
        <w:adjustRightInd w:val="0"/>
        <w:spacing w:after="0" w:line="265" w:lineRule="exact"/>
        <w:ind w:left="102" w:right="70"/>
        <w:jc w:val="both"/>
        <w:rPr>
          <w:rFonts w:ascii="Tahoma" w:hAnsi="Tahoma" w:cs="Tahoma"/>
          <w:lang w:val="es-AR"/>
        </w:rPr>
      </w:pPr>
      <w:r w:rsidRPr="009737BD">
        <w:rPr>
          <w:rFonts w:ascii="Tahoma" w:hAnsi="Tahoma" w:cs="Tahoma"/>
          <w:position w:val="-1"/>
          <w:lang w:val="es-AR"/>
        </w:rPr>
        <w:t>Las</w:t>
      </w:r>
      <w:r w:rsidRPr="009737BD">
        <w:rPr>
          <w:rFonts w:ascii="Tahoma" w:hAnsi="Tahoma" w:cs="Tahoma"/>
          <w:spacing w:val="31"/>
          <w:position w:val="-1"/>
          <w:lang w:val="es-AR"/>
        </w:rPr>
        <w:t xml:space="preserve"> </w:t>
      </w:r>
      <w:r w:rsidRPr="009737BD">
        <w:rPr>
          <w:rFonts w:ascii="Tahoma" w:hAnsi="Tahoma" w:cs="Tahoma"/>
          <w:position w:val="-1"/>
          <w:lang w:val="es-AR"/>
        </w:rPr>
        <w:t>oblig</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spacing w:val="1"/>
          <w:position w:val="-1"/>
          <w:lang w:val="es-AR"/>
        </w:rPr>
        <w:t>i</w:t>
      </w:r>
      <w:r w:rsidRPr="009737BD">
        <w:rPr>
          <w:rFonts w:ascii="Tahoma" w:hAnsi="Tahoma" w:cs="Tahoma"/>
          <w:spacing w:val="-1"/>
          <w:position w:val="-1"/>
          <w:lang w:val="es-AR"/>
        </w:rPr>
        <w:t>o</w:t>
      </w:r>
      <w:r w:rsidRPr="009737BD">
        <w:rPr>
          <w:rFonts w:ascii="Tahoma" w:hAnsi="Tahoma" w:cs="Tahoma"/>
          <w:position w:val="-1"/>
          <w:lang w:val="es-AR"/>
        </w:rPr>
        <w:t>nes</w:t>
      </w:r>
      <w:r w:rsidRPr="009737BD">
        <w:rPr>
          <w:rFonts w:ascii="Tahoma" w:hAnsi="Tahoma" w:cs="Tahoma"/>
          <w:spacing w:val="36"/>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39"/>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ot</w:t>
      </w:r>
      <w:r w:rsidRPr="009737BD">
        <w:rPr>
          <w:rFonts w:ascii="Tahoma" w:hAnsi="Tahoma" w:cs="Tahoma"/>
          <w:spacing w:val="1"/>
          <w:position w:val="-1"/>
          <w:lang w:val="es-AR"/>
        </w:rPr>
        <w:t>ec</w:t>
      </w:r>
      <w:r w:rsidRPr="009737BD">
        <w:rPr>
          <w:rFonts w:ascii="Tahoma" w:hAnsi="Tahoma" w:cs="Tahoma"/>
          <w:position w:val="-1"/>
          <w:lang w:val="es-AR"/>
        </w:rPr>
        <w:t>ción</w:t>
      </w:r>
      <w:r w:rsidRPr="009737BD">
        <w:rPr>
          <w:rFonts w:ascii="Tahoma" w:hAnsi="Tahoma" w:cs="Tahoma"/>
          <w:spacing w:val="40"/>
          <w:position w:val="-1"/>
          <w:lang w:val="es-AR"/>
        </w:rPr>
        <w:t xml:space="preserve"> </w:t>
      </w:r>
      <w:r w:rsidRPr="009737BD">
        <w:rPr>
          <w:rFonts w:ascii="Tahoma" w:hAnsi="Tahoma" w:cs="Tahoma"/>
          <w:position w:val="-1"/>
          <w:lang w:val="es-AR"/>
        </w:rPr>
        <w:t>y</w:t>
      </w:r>
      <w:r w:rsidRPr="009737BD">
        <w:rPr>
          <w:rFonts w:ascii="Tahoma" w:hAnsi="Tahoma" w:cs="Tahoma"/>
          <w:spacing w:val="40"/>
          <w:position w:val="-1"/>
          <w:lang w:val="es-AR"/>
        </w:rPr>
        <w:t xml:space="preserve"> </w:t>
      </w:r>
      <w:r w:rsidRPr="009737BD">
        <w:rPr>
          <w:rFonts w:ascii="Tahoma" w:hAnsi="Tahoma" w:cs="Tahoma"/>
          <w:position w:val="-1"/>
          <w:lang w:val="es-AR"/>
        </w:rPr>
        <w:t>con</w:t>
      </w:r>
      <w:r w:rsidRPr="009737BD">
        <w:rPr>
          <w:rFonts w:ascii="Tahoma" w:hAnsi="Tahoma" w:cs="Tahoma"/>
          <w:spacing w:val="2"/>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a</w:t>
      </w:r>
      <w:r w:rsidRPr="009737BD">
        <w:rPr>
          <w:rFonts w:ascii="Tahoma" w:hAnsi="Tahoma" w:cs="Tahoma"/>
          <w:position w:val="-1"/>
          <w:lang w:val="es-AR"/>
        </w:rPr>
        <w:t>ci</w:t>
      </w:r>
      <w:r w:rsidRPr="009737BD">
        <w:rPr>
          <w:rFonts w:ascii="Tahoma" w:hAnsi="Tahoma" w:cs="Tahoma"/>
          <w:spacing w:val="1"/>
          <w:position w:val="-1"/>
          <w:lang w:val="es-AR"/>
        </w:rPr>
        <w:t>ó</w:t>
      </w:r>
      <w:r w:rsidRPr="009737BD">
        <w:rPr>
          <w:rFonts w:ascii="Tahoma" w:hAnsi="Tahoma" w:cs="Tahoma"/>
          <w:position w:val="-1"/>
          <w:lang w:val="es-AR"/>
        </w:rPr>
        <w:t>n</w:t>
      </w:r>
      <w:r w:rsidRPr="009737BD">
        <w:rPr>
          <w:rFonts w:ascii="Tahoma" w:hAnsi="Tahoma" w:cs="Tahoma"/>
          <w:spacing w:val="37"/>
          <w:position w:val="-1"/>
          <w:lang w:val="es-AR"/>
        </w:rPr>
        <w:t xml:space="preserve"> </w:t>
      </w:r>
      <w:r w:rsidRPr="009737BD">
        <w:rPr>
          <w:rFonts w:ascii="Tahoma" w:hAnsi="Tahoma" w:cs="Tahoma"/>
          <w:position w:val="-1"/>
          <w:lang w:val="es-AR"/>
        </w:rPr>
        <w:t>estab</w:t>
      </w:r>
      <w:r w:rsidRPr="009737BD">
        <w:rPr>
          <w:rFonts w:ascii="Tahoma" w:hAnsi="Tahoma" w:cs="Tahoma"/>
          <w:spacing w:val="1"/>
          <w:position w:val="-1"/>
          <w:lang w:val="es-AR"/>
        </w:rPr>
        <w:t>l</w:t>
      </w:r>
      <w:r w:rsidRPr="009737BD">
        <w:rPr>
          <w:rFonts w:ascii="Tahoma" w:hAnsi="Tahoma" w:cs="Tahoma"/>
          <w:position w:val="-1"/>
          <w:lang w:val="es-AR"/>
        </w:rPr>
        <w:t>ec</w:t>
      </w:r>
      <w:r w:rsidRPr="009737BD">
        <w:rPr>
          <w:rFonts w:ascii="Tahoma" w:hAnsi="Tahoma" w:cs="Tahoma"/>
          <w:spacing w:val="1"/>
          <w:position w:val="-1"/>
          <w:lang w:val="es-AR"/>
        </w:rPr>
        <w:t>id</w:t>
      </w:r>
      <w:r w:rsidRPr="009737BD">
        <w:rPr>
          <w:rFonts w:ascii="Tahoma" w:hAnsi="Tahoma" w:cs="Tahoma"/>
          <w:position w:val="-1"/>
          <w:lang w:val="es-AR"/>
        </w:rPr>
        <w:t>os</w:t>
      </w:r>
      <w:r w:rsidRPr="009737BD">
        <w:rPr>
          <w:rFonts w:ascii="Tahoma" w:hAnsi="Tahoma" w:cs="Tahoma"/>
          <w:spacing w:val="36"/>
          <w:position w:val="-1"/>
          <w:lang w:val="es-AR"/>
        </w:rPr>
        <w:t xml:space="preserve"> </w:t>
      </w:r>
      <w:r w:rsidRPr="009737BD">
        <w:rPr>
          <w:rFonts w:ascii="Tahoma" w:hAnsi="Tahoma" w:cs="Tahoma"/>
          <w:position w:val="-1"/>
          <w:lang w:val="es-AR"/>
        </w:rPr>
        <w:t>por</w:t>
      </w:r>
      <w:r w:rsidRPr="009737BD">
        <w:rPr>
          <w:rFonts w:ascii="Tahoma" w:hAnsi="Tahoma" w:cs="Tahoma"/>
          <w:spacing w:val="38"/>
          <w:position w:val="-1"/>
          <w:lang w:val="es-AR"/>
        </w:rPr>
        <w:t xml:space="preserve"> </w:t>
      </w:r>
      <w:r w:rsidRPr="009737BD">
        <w:rPr>
          <w:rFonts w:ascii="Tahoma" w:hAnsi="Tahoma" w:cs="Tahoma"/>
          <w:position w:val="-1"/>
          <w:lang w:val="es-AR"/>
        </w:rPr>
        <w:t>el</w:t>
      </w:r>
      <w:r w:rsidRPr="009737BD">
        <w:rPr>
          <w:rFonts w:ascii="Tahoma" w:hAnsi="Tahoma" w:cs="Tahoma"/>
          <w:spacing w:val="39"/>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resen</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39"/>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ap</w:t>
      </w:r>
      <w:r w:rsidRPr="009737BD">
        <w:rPr>
          <w:rFonts w:ascii="Tahoma" w:hAnsi="Tahoma" w:cs="Tahoma"/>
          <w:position w:val="-1"/>
          <w:lang w:val="es-AR"/>
        </w:rPr>
        <w:t>ítulo</w:t>
      </w:r>
      <w:r w:rsidRPr="009737BD">
        <w:rPr>
          <w:rFonts w:ascii="Tahoma" w:hAnsi="Tahoma" w:cs="Tahoma"/>
          <w:spacing w:val="36"/>
          <w:position w:val="-1"/>
          <w:lang w:val="es-AR"/>
        </w:rPr>
        <w:t xml:space="preserve"> </w:t>
      </w:r>
      <w:r w:rsidRPr="009737BD">
        <w:rPr>
          <w:rFonts w:ascii="Tahoma" w:hAnsi="Tahoma" w:cs="Tahoma"/>
          <w:position w:val="-1"/>
          <w:lang w:val="es-AR"/>
        </w:rPr>
        <w:t>y</w:t>
      </w:r>
      <w:r w:rsidRPr="009737BD">
        <w:rPr>
          <w:rFonts w:ascii="Tahoma" w:hAnsi="Tahoma" w:cs="Tahoma"/>
          <w:spacing w:val="39"/>
          <w:position w:val="-1"/>
          <w:lang w:val="es-AR"/>
        </w:rPr>
        <w:t xml:space="preserve"> </w:t>
      </w:r>
      <w:r w:rsidRPr="009737BD">
        <w:rPr>
          <w:rFonts w:ascii="Tahoma" w:hAnsi="Tahoma" w:cs="Tahoma"/>
          <w:position w:val="-1"/>
          <w:lang w:val="es-AR"/>
        </w:rPr>
        <w:t>la</w:t>
      </w:r>
    </w:p>
    <w:p w:rsidR="001A5F7E" w:rsidRPr="009737BD" w:rsidRDefault="001A5F7E">
      <w:pPr>
        <w:widowControl w:val="0"/>
        <w:autoSpaceDE w:val="0"/>
        <w:autoSpaceDN w:val="0"/>
        <w:adjustRightInd w:val="0"/>
        <w:spacing w:before="1" w:after="0" w:line="240" w:lineRule="auto"/>
        <w:ind w:left="102" w:right="69"/>
        <w:jc w:val="both"/>
        <w:rPr>
          <w:rFonts w:ascii="Tahoma" w:hAnsi="Tahoma" w:cs="Tahoma"/>
          <w:lang w:val="es-AR"/>
        </w:rPr>
      </w:pPr>
      <w:r w:rsidRPr="009737BD">
        <w:rPr>
          <w:rFonts w:ascii="Tahoma" w:hAnsi="Tahoma" w:cs="Tahoma"/>
          <w:lang w:val="es-AR"/>
        </w:rPr>
        <w:t>Or</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na</w:t>
      </w:r>
      <w:r w:rsidRPr="009737BD">
        <w:rPr>
          <w:rFonts w:ascii="Tahoma" w:hAnsi="Tahoma" w:cs="Tahoma"/>
          <w:spacing w:val="1"/>
          <w:lang w:val="es-AR"/>
        </w:rPr>
        <w:t>n</w:t>
      </w:r>
      <w:r w:rsidRPr="009737BD">
        <w:rPr>
          <w:rFonts w:ascii="Tahoma" w:hAnsi="Tahoma" w:cs="Tahoma"/>
          <w:lang w:val="es-AR"/>
        </w:rPr>
        <w:t xml:space="preserve">za </w:t>
      </w:r>
      <w:r w:rsidRPr="009737BD">
        <w:rPr>
          <w:rFonts w:ascii="Tahoma" w:hAnsi="Tahoma" w:cs="Tahoma"/>
          <w:spacing w:val="7"/>
          <w:lang w:val="es-AR"/>
        </w:rPr>
        <w:t xml:space="preserve"> </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lang w:val="es-AR"/>
        </w:rPr>
        <w:t>gule</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5"/>
          <w:lang w:val="es-AR"/>
        </w:rPr>
        <w:t xml:space="preserve"> </w:t>
      </w:r>
      <w:r w:rsidRPr="009737BD">
        <w:rPr>
          <w:rFonts w:ascii="Tahoma" w:hAnsi="Tahoma" w:cs="Tahoma"/>
          <w:lang w:val="es-AR"/>
        </w:rPr>
        <w:t>materia</w:t>
      </w:r>
      <w:r w:rsidRPr="009737BD">
        <w:rPr>
          <w:rFonts w:ascii="Tahoma" w:hAnsi="Tahoma" w:cs="Tahoma"/>
          <w:spacing w:val="-1"/>
          <w:lang w:val="es-AR"/>
        </w:rPr>
        <w:t xml:space="preserve"> </w:t>
      </w:r>
      <w:r w:rsidRPr="009737BD">
        <w:rPr>
          <w:rFonts w:ascii="Tahoma" w:hAnsi="Tahoma" w:cs="Tahoma"/>
          <w:lang w:val="es-AR"/>
        </w:rPr>
        <w:t>perma</w:t>
      </w:r>
      <w:r w:rsidRPr="009737BD">
        <w:rPr>
          <w:rFonts w:ascii="Tahoma" w:hAnsi="Tahoma" w:cs="Tahoma"/>
          <w:spacing w:val="1"/>
          <w:lang w:val="es-AR"/>
        </w:rPr>
        <w:t>n</w:t>
      </w:r>
      <w:r w:rsidRPr="009737BD">
        <w:rPr>
          <w:rFonts w:ascii="Tahoma" w:hAnsi="Tahoma" w:cs="Tahoma"/>
          <w:lang w:val="es-AR"/>
        </w:rPr>
        <w:t>ece</w:t>
      </w:r>
      <w:r w:rsidRPr="009737BD">
        <w:rPr>
          <w:rFonts w:ascii="Tahoma" w:hAnsi="Tahoma" w:cs="Tahoma"/>
          <w:spacing w:val="1"/>
          <w:lang w:val="es-AR"/>
        </w:rPr>
        <w:t>r</w:t>
      </w:r>
      <w:r w:rsidRPr="009737BD">
        <w:rPr>
          <w:rFonts w:ascii="Tahoma" w:hAnsi="Tahoma" w:cs="Tahoma"/>
          <w:lang w:val="es-AR"/>
        </w:rPr>
        <w:t>án</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3"/>
          <w:lang w:val="es-AR"/>
        </w:rPr>
        <w:t xml:space="preserve"> </w:t>
      </w:r>
      <w:r w:rsidRPr="009737BD">
        <w:rPr>
          <w:rFonts w:ascii="Tahoma" w:hAnsi="Tahoma" w:cs="Tahoma"/>
          <w:lang w:val="es-AR"/>
        </w:rPr>
        <w:t>vi</w:t>
      </w:r>
      <w:r w:rsidRPr="009737BD">
        <w:rPr>
          <w:rFonts w:ascii="Tahoma" w:hAnsi="Tahoma" w:cs="Tahoma"/>
          <w:spacing w:val="1"/>
          <w:lang w:val="es-AR"/>
        </w:rPr>
        <w:t>g</w:t>
      </w:r>
      <w:r w:rsidRPr="009737BD">
        <w:rPr>
          <w:rFonts w:ascii="Tahoma" w:hAnsi="Tahoma" w:cs="Tahoma"/>
          <w:spacing w:val="-1"/>
          <w:lang w:val="es-AR"/>
        </w:rPr>
        <w:t>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w:t>
      </w:r>
      <w:r w:rsidRPr="009737BD">
        <w:rPr>
          <w:rFonts w:ascii="Tahoma" w:hAnsi="Tahoma" w:cs="Tahoma"/>
          <w:spacing w:val="4"/>
          <w:lang w:val="es-AR"/>
        </w:rPr>
        <w:t xml:space="preserve"> </w:t>
      </w:r>
      <w:r w:rsidRPr="009737BD">
        <w:rPr>
          <w:rFonts w:ascii="Tahoma" w:hAnsi="Tahoma" w:cs="Tahoma"/>
          <w:lang w:val="es-AR"/>
        </w:rPr>
        <w:t>plena a</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4"/>
          <w:lang w:val="es-AR"/>
        </w:rPr>
        <w:t xml:space="preserve"> </w:t>
      </w:r>
      <w:r w:rsidRPr="009737BD">
        <w:rPr>
          <w:rFonts w:ascii="Tahoma" w:hAnsi="Tahoma" w:cs="Tahoma"/>
          <w:lang w:val="es-AR"/>
        </w:rPr>
        <w:t>cua</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2"/>
          <w:lang w:val="es-AR"/>
        </w:rPr>
        <w:t xml:space="preserve"> </w:t>
      </w:r>
      <w:r w:rsidRPr="009737BD">
        <w:rPr>
          <w:rFonts w:ascii="Tahoma" w:hAnsi="Tahoma" w:cs="Tahoma"/>
          <w:spacing w:val="1"/>
          <w:lang w:val="es-AR"/>
        </w:rPr>
        <w:t>lo</w:t>
      </w:r>
      <w:r w:rsidRPr="009737BD">
        <w:rPr>
          <w:rFonts w:ascii="Tahoma" w:hAnsi="Tahoma" w:cs="Tahoma"/>
          <w:lang w:val="es-AR"/>
        </w:rPr>
        <w:t>s</w:t>
      </w:r>
      <w:r w:rsidRPr="009737BD">
        <w:rPr>
          <w:rFonts w:ascii="Tahoma" w:hAnsi="Tahoma" w:cs="Tahoma"/>
          <w:spacing w:val="4"/>
          <w:lang w:val="es-AR"/>
        </w:rPr>
        <w:t xml:space="preserve"> </w:t>
      </w:r>
      <w:r w:rsidRPr="009737BD">
        <w:rPr>
          <w:rFonts w:ascii="Tahoma" w:hAnsi="Tahoma" w:cs="Tahoma"/>
          <w:lang w:val="es-AR"/>
        </w:rPr>
        <w:t>bienes</w:t>
      </w:r>
      <w:r w:rsidRPr="009737BD">
        <w:rPr>
          <w:rFonts w:ascii="Tahoma" w:hAnsi="Tahoma" w:cs="Tahoma"/>
          <w:spacing w:val="-6"/>
          <w:lang w:val="es-AR"/>
        </w:rPr>
        <w:t xml:space="preserve"> </w:t>
      </w:r>
      <w:r w:rsidRPr="009737BD">
        <w:rPr>
          <w:rFonts w:ascii="Tahoma" w:hAnsi="Tahoma" w:cs="Tahoma"/>
          <w:lang w:val="es-AR"/>
        </w:rPr>
        <w:t>fuer</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29"/>
          <w:lang w:val="es-AR"/>
        </w:rPr>
        <w:t xml:space="preserve"> </w:t>
      </w:r>
      <w:r w:rsidRPr="009737BD">
        <w:rPr>
          <w:rFonts w:ascii="Tahoma" w:hAnsi="Tahoma" w:cs="Tahoma"/>
          <w:lang w:val="es-AR"/>
        </w:rPr>
        <w:t>ena</w:t>
      </w:r>
      <w:r w:rsidRPr="009737BD">
        <w:rPr>
          <w:rFonts w:ascii="Tahoma" w:hAnsi="Tahoma" w:cs="Tahoma"/>
          <w:spacing w:val="2"/>
          <w:lang w:val="es-AR"/>
        </w:rPr>
        <w:t>j</w:t>
      </w:r>
      <w:r w:rsidRPr="009737BD">
        <w:rPr>
          <w:rFonts w:ascii="Tahoma" w:hAnsi="Tahoma" w:cs="Tahoma"/>
          <w:lang w:val="es-AR"/>
        </w:rPr>
        <w:t>ena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26"/>
          <w:lang w:val="es-AR"/>
        </w:rPr>
        <w:t xml:space="preserve"> </w:t>
      </w:r>
      <w:r w:rsidRPr="009737BD">
        <w:rPr>
          <w:rFonts w:ascii="Tahoma" w:hAnsi="Tahoma" w:cs="Tahoma"/>
          <w:lang w:val="es-AR"/>
        </w:rPr>
        <w:t>ce</w:t>
      </w:r>
      <w:r w:rsidRPr="009737BD">
        <w:rPr>
          <w:rFonts w:ascii="Tahoma" w:hAnsi="Tahoma" w:cs="Tahoma"/>
          <w:spacing w:val="1"/>
          <w:lang w:val="es-AR"/>
        </w:rPr>
        <w:t>d</w:t>
      </w:r>
      <w:r w:rsidRPr="009737BD">
        <w:rPr>
          <w:rFonts w:ascii="Tahoma" w:hAnsi="Tahoma" w:cs="Tahoma"/>
          <w:lang w:val="es-AR"/>
        </w:rPr>
        <w:t>idos,</w:t>
      </w:r>
      <w:r w:rsidRPr="009737BD">
        <w:rPr>
          <w:rFonts w:ascii="Tahoma" w:hAnsi="Tahoma" w:cs="Tahoma"/>
          <w:spacing w:val="23"/>
          <w:lang w:val="es-AR"/>
        </w:rPr>
        <w:t xml:space="preserve"> </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lang w:val="es-AR"/>
        </w:rPr>
        <w:t>na</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6"/>
          <w:lang w:val="es-AR"/>
        </w:rPr>
        <w:t xml:space="preserve"> </w:t>
      </w:r>
      <w:r w:rsidRPr="009737BD">
        <w:rPr>
          <w:rFonts w:ascii="Tahoma" w:hAnsi="Tahoma" w:cs="Tahoma"/>
          <w:lang w:val="es-AR"/>
        </w:rPr>
        <w:t>alquil</w:t>
      </w:r>
      <w:r w:rsidRPr="009737BD">
        <w:rPr>
          <w:rFonts w:ascii="Tahoma" w:hAnsi="Tahoma" w:cs="Tahoma"/>
          <w:spacing w:val="-1"/>
          <w:lang w:val="es-AR"/>
        </w:rPr>
        <w:t>a</w:t>
      </w:r>
      <w:r w:rsidRPr="009737BD">
        <w:rPr>
          <w:rFonts w:ascii="Tahoma" w:hAnsi="Tahoma" w:cs="Tahoma"/>
          <w:lang w:val="es-AR"/>
        </w:rPr>
        <w:t>dos</w:t>
      </w:r>
      <w:r w:rsidRPr="009737BD">
        <w:rPr>
          <w:rFonts w:ascii="Tahoma" w:hAnsi="Tahoma" w:cs="Tahoma"/>
          <w:spacing w:val="26"/>
          <w:lang w:val="es-AR"/>
        </w:rPr>
        <w:t xml:space="preserve"> </w:t>
      </w:r>
      <w:r w:rsidRPr="009737BD">
        <w:rPr>
          <w:rFonts w:ascii="Tahoma" w:hAnsi="Tahoma" w:cs="Tahoma"/>
          <w:lang w:val="es-AR"/>
        </w:rPr>
        <w:t>o</w:t>
      </w:r>
      <w:r w:rsidRPr="009737BD">
        <w:rPr>
          <w:rFonts w:ascii="Tahoma" w:hAnsi="Tahoma" w:cs="Tahoma"/>
          <w:spacing w:val="29"/>
          <w:lang w:val="es-AR"/>
        </w:rPr>
        <w:t xml:space="preserve"> </w:t>
      </w:r>
      <w:r w:rsidRPr="009737BD">
        <w:rPr>
          <w:rFonts w:ascii="Tahoma" w:hAnsi="Tahoma" w:cs="Tahoma"/>
          <w:lang w:val="es-AR"/>
        </w:rPr>
        <w:t>sometidos</w:t>
      </w:r>
      <w:r w:rsidRPr="009737BD">
        <w:rPr>
          <w:rFonts w:ascii="Tahoma" w:hAnsi="Tahoma" w:cs="Tahoma"/>
          <w:spacing w:val="20"/>
          <w:lang w:val="es-AR"/>
        </w:rPr>
        <w:t xml:space="preserve"> </w:t>
      </w:r>
      <w:r w:rsidRPr="009737BD">
        <w:rPr>
          <w:rFonts w:ascii="Tahoma" w:hAnsi="Tahoma" w:cs="Tahoma"/>
          <w:lang w:val="es-AR"/>
        </w:rPr>
        <w:t>a</w:t>
      </w:r>
      <w:r w:rsidRPr="009737BD">
        <w:rPr>
          <w:rFonts w:ascii="Tahoma" w:hAnsi="Tahoma" w:cs="Tahoma"/>
          <w:spacing w:val="29"/>
          <w:lang w:val="es-AR"/>
        </w:rPr>
        <w:t xml:space="preserve"> </w:t>
      </w:r>
      <w:r w:rsidRPr="009737BD">
        <w:rPr>
          <w:rFonts w:ascii="Tahoma" w:hAnsi="Tahoma" w:cs="Tahoma"/>
          <w:lang w:val="es-AR"/>
        </w:rPr>
        <w:t>derechos</w:t>
      </w:r>
      <w:r w:rsidRPr="009737BD">
        <w:rPr>
          <w:rFonts w:ascii="Tahoma" w:hAnsi="Tahoma" w:cs="Tahoma"/>
          <w:spacing w:val="21"/>
          <w:lang w:val="es-AR"/>
        </w:rPr>
        <w:t xml:space="preserve"> </w:t>
      </w:r>
      <w:r w:rsidRPr="009737BD">
        <w:rPr>
          <w:rFonts w:ascii="Tahoma" w:hAnsi="Tahoma" w:cs="Tahoma"/>
          <w:lang w:val="es-AR"/>
        </w:rPr>
        <w:t>reales</w:t>
      </w:r>
      <w:r w:rsidRPr="009737BD">
        <w:rPr>
          <w:rFonts w:ascii="Tahoma" w:hAnsi="Tahoma" w:cs="Tahoma"/>
          <w:spacing w:val="25"/>
          <w:lang w:val="es-AR"/>
        </w:rPr>
        <w:t xml:space="preserve"> </w:t>
      </w:r>
      <w:r w:rsidRPr="009737BD">
        <w:rPr>
          <w:rFonts w:ascii="Tahoma" w:hAnsi="Tahoma" w:cs="Tahoma"/>
          <w:lang w:val="es-AR"/>
        </w:rPr>
        <w:t>que</w:t>
      </w:r>
      <w:r w:rsidRPr="009737BD">
        <w:rPr>
          <w:rFonts w:ascii="Tahoma" w:hAnsi="Tahoma" w:cs="Tahoma"/>
          <w:spacing w:val="26"/>
          <w:lang w:val="es-AR"/>
        </w:rPr>
        <w:t xml:space="preserve"> </w:t>
      </w:r>
      <w:r w:rsidRPr="009737BD">
        <w:rPr>
          <w:rFonts w:ascii="Tahoma" w:hAnsi="Tahoma" w:cs="Tahoma"/>
          <w:lang w:val="es-AR"/>
        </w:rPr>
        <w:t>sob</w:t>
      </w:r>
      <w:r w:rsidRPr="009737BD">
        <w:rPr>
          <w:rFonts w:ascii="Tahoma" w:hAnsi="Tahoma" w:cs="Tahoma"/>
          <w:spacing w:val="2"/>
          <w:lang w:val="es-AR"/>
        </w:rPr>
        <w:t>r</w:t>
      </w:r>
      <w:r w:rsidRPr="009737BD">
        <w:rPr>
          <w:rFonts w:ascii="Tahoma" w:hAnsi="Tahoma" w:cs="Tahoma"/>
          <w:lang w:val="es-AR"/>
        </w:rPr>
        <w:t>e ellos</w:t>
      </w:r>
      <w:r w:rsidRPr="009737BD">
        <w:rPr>
          <w:rFonts w:ascii="Tahoma" w:hAnsi="Tahoma" w:cs="Tahoma"/>
          <w:spacing w:val="6"/>
          <w:lang w:val="es-AR"/>
        </w:rPr>
        <w:t xml:space="preserve"> </w:t>
      </w:r>
      <w:r w:rsidRPr="009737BD">
        <w:rPr>
          <w:rFonts w:ascii="Tahoma" w:hAnsi="Tahoma" w:cs="Tahoma"/>
          <w:lang w:val="es-AR"/>
        </w:rPr>
        <w:t>p</w:t>
      </w:r>
      <w:r w:rsidRPr="009737BD">
        <w:rPr>
          <w:rFonts w:ascii="Tahoma" w:hAnsi="Tahoma" w:cs="Tahoma"/>
          <w:spacing w:val="1"/>
          <w:lang w:val="es-AR"/>
        </w:rPr>
        <w:t>u</w:t>
      </w:r>
      <w:r w:rsidRPr="009737BD">
        <w:rPr>
          <w:rFonts w:ascii="Tahoma" w:hAnsi="Tahoma" w:cs="Tahoma"/>
          <w:lang w:val="es-AR"/>
        </w:rPr>
        <w:t>ed</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6"/>
          <w:lang w:val="es-AR"/>
        </w:rPr>
        <w:t xml:space="preserve"> </w:t>
      </w:r>
      <w:r w:rsidRPr="009737BD">
        <w:rPr>
          <w:rFonts w:ascii="Tahoma" w:hAnsi="Tahoma" w:cs="Tahoma"/>
          <w:lang w:val="es-AR"/>
        </w:rPr>
        <w:t>estab</w:t>
      </w:r>
      <w:r w:rsidRPr="009737BD">
        <w:rPr>
          <w:rFonts w:ascii="Tahoma" w:hAnsi="Tahoma" w:cs="Tahoma"/>
          <w:spacing w:val="1"/>
          <w:lang w:val="es-AR"/>
        </w:rPr>
        <w:t>l</w:t>
      </w:r>
      <w:r w:rsidRPr="009737BD">
        <w:rPr>
          <w:rFonts w:ascii="Tahoma" w:hAnsi="Tahoma" w:cs="Tahoma"/>
          <w:lang w:val="es-AR"/>
        </w:rPr>
        <w:t>ecer</w:t>
      </w:r>
      <w:r w:rsidRPr="009737BD">
        <w:rPr>
          <w:rFonts w:ascii="Tahoma" w:hAnsi="Tahoma" w:cs="Tahoma"/>
          <w:spacing w:val="2"/>
          <w:lang w:val="es-AR"/>
        </w:rPr>
        <w:t xml:space="preserve"> </w:t>
      </w:r>
      <w:r w:rsidRPr="009737BD">
        <w:rPr>
          <w:rFonts w:ascii="Tahoma" w:hAnsi="Tahoma" w:cs="Tahoma"/>
          <w:lang w:val="es-AR"/>
        </w:rPr>
        <w:t>sus</w:t>
      </w:r>
      <w:r w:rsidRPr="009737BD">
        <w:rPr>
          <w:rFonts w:ascii="Tahoma" w:hAnsi="Tahoma" w:cs="Tahoma"/>
          <w:spacing w:val="3"/>
          <w:lang w:val="es-AR"/>
        </w:rPr>
        <w:t xml:space="preserve"> </w:t>
      </w:r>
      <w:r w:rsidRPr="009737BD">
        <w:rPr>
          <w:rFonts w:ascii="Tahoma" w:hAnsi="Tahoma" w:cs="Tahoma"/>
          <w:lang w:val="es-AR"/>
        </w:rPr>
        <w:t>prop</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arios.</w:t>
      </w:r>
      <w:r w:rsidRPr="009737BD">
        <w:rPr>
          <w:rFonts w:ascii="Tahoma" w:hAnsi="Tahoma" w:cs="Tahoma"/>
          <w:spacing w:val="2"/>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erán</w:t>
      </w:r>
      <w:r w:rsidRPr="009737BD">
        <w:rPr>
          <w:rFonts w:ascii="Tahoma" w:hAnsi="Tahoma" w:cs="Tahoma"/>
          <w:spacing w:val="4"/>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
          <w:lang w:val="es-AR"/>
        </w:rPr>
        <w:t>t</w:t>
      </w:r>
      <w:r w:rsidRPr="009737BD">
        <w:rPr>
          <w:rFonts w:ascii="Tahoma" w:hAnsi="Tahoma" w:cs="Tahoma"/>
          <w:lang w:val="es-AR"/>
        </w:rPr>
        <w:t>ificar a</w:t>
      </w:r>
      <w:r w:rsidRPr="009737BD">
        <w:rPr>
          <w:rFonts w:ascii="Tahoma" w:hAnsi="Tahoma" w:cs="Tahoma"/>
          <w:spacing w:val="6"/>
          <w:lang w:val="es-AR"/>
        </w:rPr>
        <w:t xml:space="preserve"> </w:t>
      </w:r>
      <w:smartTag w:uri="urn:schemas-microsoft-com:office:smarttags" w:element="PersonName">
        <w:smartTagPr>
          <w:attr w:name="ProductID" w:val="la Autoridad"/>
        </w:smartTagP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lang w:val="es-AR"/>
          </w:rPr>
          <w:t>A</w:t>
        </w:r>
        <w:r w:rsidRPr="009737BD">
          <w:rPr>
            <w:rFonts w:ascii="Tahoma" w:hAnsi="Tahoma" w:cs="Tahoma"/>
            <w:spacing w:val="1"/>
            <w:lang w:val="es-AR"/>
          </w:rPr>
          <w:t>u</w:t>
        </w:r>
        <w:r w:rsidRPr="009737BD">
          <w:rPr>
            <w:rFonts w:ascii="Tahoma" w:hAnsi="Tahoma" w:cs="Tahoma"/>
            <w:lang w:val="es-AR"/>
          </w:rPr>
          <w:t>torid</w:t>
        </w:r>
        <w:r w:rsidRPr="009737BD">
          <w:rPr>
            <w:rFonts w:ascii="Tahoma" w:hAnsi="Tahoma" w:cs="Tahoma"/>
            <w:spacing w:val="1"/>
            <w:lang w:val="es-AR"/>
          </w:rPr>
          <w:t>a</w:t>
        </w:r>
        <w:r w:rsidRPr="009737BD">
          <w:rPr>
            <w:rFonts w:ascii="Tahoma" w:hAnsi="Tahoma" w:cs="Tahoma"/>
            <w:lang w:val="es-AR"/>
          </w:rPr>
          <w:t>d</w:t>
        </w:r>
      </w:smartTag>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spacing w:val="1"/>
          <w:lang w:val="es-AR"/>
        </w:rPr>
        <w:t>A</w:t>
      </w:r>
      <w:r w:rsidRPr="009737BD">
        <w:rPr>
          <w:rFonts w:ascii="Tahoma" w:hAnsi="Tahoma" w:cs="Tahoma"/>
          <w:lang w:val="es-AR"/>
        </w:rPr>
        <w:t>plic</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2"/>
          <w:lang w:val="es-AR"/>
        </w:rPr>
        <w:t xml:space="preserve"> </w:t>
      </w:r>
      <w:r w:rsidRPr="009737BD">
        <w:rPr>
          <w:rFonts w:ascii="Tahoma" w:hAnsi="Tahoma" w:cs="Tahoma"/>
          <w:lang w:val="es-AR"/>
        </w:rPr>
        <w:t>con</w:t>
      </w:r>
      <w:r w:rsidRPr="009737BD">
        <w:rPr>
          <w:rFonts w:ascii="Tahoma" w:hAnsi="Tahoma" w:cs="Tahoma"/>
          <w:spacing w:val="25"/>
          <w:lang w:val="es-AR"/>
        </w:rPr>
        <w:t xml:space="preserve"> </w:t>
      </w:r>
      <w:r w:rsidRPr="009737BD">
        <w:rPr>
          <w:rFonts w:ascii="Tahoma" w:hAnsi="Tahoma" w:cs="Tahoma"/>
          <w:lang w:val="es-AR"/>
        </w:rPr>
        <w:t>una</w:t>
      </w:r>
      <w:r w:rsidRPr="009737BD">
        <w:rPr>
          <w:rFonts w:ascii="Tahoma" w:hAnsi="Tahoma" w:cs="Tahoma"/>
          <w:spacing w:val="28"/>
          <w:lang w:val="es-AR"/>
        </w:rPr>
        <w:t xml:space="preserve"> </w:t>
      </w:r>
      <w:r w:rsidRPr="009737BD">
        <w:rPr>
          <w:rFonts w:ascii="Tahoma" w:hAnsi="Tahoma" w:cs="Tahoma"/>
          <w:lang w:val="es-AR"/>
        </w:rPr>
        <w:t>anticip</w:t>
      </w:r>
      <w:r w:rsidRPr="009737BD">
        <w:rPr>
          <w:rFonts w:ascii="Tahoma" w:hAnsi="Tahoma" w:cs="Tahoma"/>
          <w:spacing w:val="1"/>
          <w:lang w:val="es-AR"/>
        </w:rPr>
        <w:t>a</w:t>
      </w:r>
      <w:r w:rsidRPr="009737BD">
        <w:rPr>
          <w:rFonts w:ascii="Tahoma" w:hAnsi="Tahoma" w:cs="Tahoma"/>
          <w:lang w:val="es-AR"/>
        </w:rPr>
        <w:t xml:space="preserve">ción </w:t>
      </w:r>
      <w:r w:rsidRPr="009737BD">
        <w:rPr>
          <w:rFonts w:ascii="Tahoma" w:hAnsi="Tahoma" w:cs="Tahoma"/>
          <w:spacing w:val="-34"/>
          <w:lang w:val="es-AR"/>
        </w:rPr>
        <w:t xml:space="preserve"> </w:t>
      </w:r>
      <w:r w:rsidRPr="009737BD">
        <w:rPr>
          <w:rFonts w:ascii="Tahoma" w:hAnsi="Tahoma" w:cs="Tahoma"/>
          <w:lang w:val="es-AR"/>
        </w:rPr>
        <w:t>no</w:t>
      </w:r>
      <w:r w:rsidRPr="009737BD">
        <w:rPr>
          <w:rFonts w:ascii="Tahoma" w:hAnsi="Tahoma" w:cs="Tahoma"/>
          <w:spacing w:val="32"/>
          <w:lang w:val="es-AR"/>
        </w:rPr>
        <w:t xml:space="preserve"> </w:t>
      </w:r>
      <w:r w:rsidRPr="009737BD">
        <w:rPr>
          <w:rFonts w:ascii="Tahoma" w:hAnsi="Tahoma" w:cs="Tahoma"/>
          <w:lang w:val="es-AR"/>
        </w:rPr>
        <w:t>menor</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15</w:t>
      </w:r>
      <w:r w:rsidRPr="009737BD">
        <w:rPr>
          <w:rFonts w:ascii="Tahoma" w:hAnsi="Tahoma" w:cs="Tahoma"/>
          <w:spacing w:val="34"/>
          <w:lang w:val="es-AR"/>
        </w:rPr>
        <w:t xml:space="preserve"> </w:t>
      </w:r>
      <w:r w:rsidRPr="009737BD">
        <w:rPr>
          <w:rFonts w:ascii="Tahoma" w:hAnsi="Tahoma" w:cs="Tahoma"/>
          <w:lang w:val="es-AR"/>
        </w:rPr>
        <w:t>días</w:t>
      </w:r>
      <w:r w:rsidRPr="009737BD">
        <w:rPr>
          <w:rFonts w:ascii="Tahoma" w:hAnsi="Tahoma" w:cs="Tahoma"/>
          <w:spacing w:val="30"/>
          <w:lang w:val="es-AR"/>
        </w:rPr>
        <w:t xml:space="preserve"> </w:t>
      </w: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spacing w:val="1"/>
          <w:lang w:val="es-AR"/>
        </w:rPr>
        <w:t>r</w:t>
      </w:r>
      <w:r w:rsidRPr="009737BD">
        <w:rPr>
          <w:rFonts w:ascii="Tahoma" w:hAnsi="Tahoma" w:cs="Tahoma"/>
          <w:lang w:val="es-AR"/>
        </w:rPr>
        <w:t>ea</w:t>
      </w:r>
      <w:r w:rsidRPr="009737BD">
        <w:rPr>
          <w:rFonts w:ascii="Tahoma" w:hAnsi="Tahoma" w:cs="Tahoma"/>
          <w:spacing w:val="1"/>
          <w:lang w:val="es-AR"/>
        </w:rPr>
        <w:t>li</w:t>
      </w:r>
      <w:r w:rsidRPr="009737BD">
        <w:rPr>
          <w:rFonts w:ascii="Tahoma" w:hAnsi="Tahoma" w:cs="Tahoma"/>
          <w:lang w:val="es-AR"/>
        </w:rPr>
        <w:t>z</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2"/>
          <w:lang w:val="es-AR"/>
        </w:rPr>
        <w:t xml:space="preserve"> </w:t>
      </w:r>
      <w:r w:rsidRPr="009737BD">
        <w:rPr>
          <w:rFonts w:ascii="Tahoma" w:hAnsi="Tahoma" w:cs="Tahoma"/>
          <w:spacing w:val="1"/>
          <w:lang w:val="es-AR"/>
        </w:rPr>
        <w:t>t</w:t>
      </w:r>
      <w:r w:rsidRPr="009737BD">
        <w:rPr>
          <w:rFonts w:ascii="Tahoma" w:hAnsi="Tahoma" w:cs="Tahoma"/>
          <w:lang w:val="es-AR"/>
        </w:rPr>
        <w:t>odo</w:t>
      </w:r>
      <w:r w:rsidRPr="009737BD">
        <w:rPr>
          <w:rFonts w:ascii="Tahoma" w:hAnsi="Tahoma" w:cs="Tahoma"/>
          <w:spacing w:val="28"/>
          <w:lang w:val="es-AR"/>
        </w:rPr>
        <w:t xml:space="preserve"> </w:t>
      </w:r>
      <w:r w:rsidRPr="009737BD">
        <w:rPr>
          <w:rFonts w:ascii="Tahoma" w:hAnsi="Tahoma" w:cs="Tahoma"/>
          <w:spacing w:val="1"/>
          <w:lang w:val="es-AR"/>
        </w:rPr>
        <w:t>a</w:t>
      </w:r>
      <w:r w:rsidRPr="009737BD">
        <w:rPr>
          <w:rFonts w:ascii="Tahoma" w:hAnsi="Tahoma" w:cs="Tahoma"/>
          <w:lang w:val="es-AR"/>
        </w:rPr>
        <w:t>cto</w:t>
      </w:r>
      <w:r w:rsidRPr="009737BD">
        <w:rPr>
          <w:rFonts w:ascii="Tahoma" w:hAnsi="Tahoma" w:cs="Tahoma"/>
          <w:spacing w:val="33"/>
          <w:lang w:val="es-AR"/>
        </w:rPr>
        <w:t xml:space="preserve"> </w:t>
      </w:r>
      <w:r w:rsidRPr="009737BD">
        <w:rPr>
          <w:rFonts w:ascii="Tahoma" w:hAnsi="Tahoma" w:cs="Tahoma"/>
          <w:lang w:val="es-AR"/>
        </w:rPr>
        <w:t>jurídico</w:t>
      </w:r>
      <w:r w:rsidRPr="009737BD">
        <w:rPr>
          <w:rFonts w:ascii="Tahoma" w:hAnsi="Tahoma" w:cs="Tahoma"/>
          <w:spacing w:val="34"/>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33"/>
          <w:lang w:val="es-AR"/>
        </w:rPr>
        <w:t xml:space="preserve"> </w:t>
      </w:r>
      <w:r w:rsidRPr="009737BD">
        <w:rPr>
          <w:rFonts w:ascii="Tahoma" w:hAnsi="Tahoma" w:cs="Tahoma"/>
          <w:lang w:val="es-AR"/>
        </w:rPr>
        <w:t>realice</w:t>
      </w:r>
      <w:r w:rsidRPr="009737BD">
        <w:rPr>
          <w:rFonts w:ascii="Tahoma" w:hAnsi="Tahoma" w:cs="Tahoma"/>
          <w:spacing w:val="-6"/>
          <w:lang w:val="es-AR"/>
        </w:rPr>
        <w:t xml:space="preserve"> </w:t>
      </w:r>
      <w:r w:rsidRPr="009737BD">
        <w:rPr>
          <w:rFonts w:ascii="Tahoma" w:hAnsi="Tahoma" w:cs="Tahoma"/>
          <w:lang w:val="es-AR"/>
        </w:rPr>
        <w:t>camb</w:t>
      </w:r>
      <w:r w:rsidRPr="009737BD">
        <w:rPr>
          <w:rFonts w:ascii="Tahoma" w:hAnsi="Tahoma" w:cs="Tahoma"/>
          <w:spacing w:val="1"/>
          <w:lang w:val="es-AR"/>
        </w:rPr>
        <w:t>i</w:t>
      </w:r>
      <w:r w:rsidRPr="009737BD">
        <w:rPr>
          <w:rFonts w:ascii="Tahoma" w:hAnsi="Tahoma" w:cs="Tahoma"/>
          <w:lang w:val="es-AR"/>
        </w:rPr>
        <w:t xml:space="preserve">o </w:t>
      </w:r>
      <w:r w:rsidRPr="009737BD">
        <w:rPr>
          <w:rFonts w:ascii="Tahoma" w:hAnsi="Tahoma" w:cs="Tahoma"/>
          <w:spacing w:val="26"/>
          <w:lang w:val="es-AR"/>
        </w:rPr>
        <w:t xml:space="preserve"> </w:t>
      </w:r>
      <w:r w:rsidRPr="009737BD">
        <w:rPr>
          <w:rFonts w:ascii="Tahoma" w:hAnsi="Tahoma" w:cs="Tahoma"/>
          <w:lang w:val="es-AR"/>
        </w:rPr>
        <w:t xml:space="preserve">de </w:t>
      </w:r>
      <w:r w:rsidRPr="009737BD">
        <w:rPr>
          <w:rFonts w:ascii="Tahoma" w:hAnsi="Tahoma" w:cs="Tahoma"/>
          <w:spacing w:val="24"/>
          <w:lang w:val="es-AR"/>
        </w:rPr>
        <w:t xml:space="preserve"> </w:t>
      </w:r>
      <w:r w:rsidRPr="009737BD">
        <w:rPr>
          <w:rFonts w:ascii="Tahoma" w:hAnsi="Tahoma" w:cs="Tahoma"/>
          <w:lang w:val="es-AR"/>
        </w:rPr>
        <w:t xml:space="preserve">dominio </w:t>
      </w:r>
      <w:r w:rsidRPr="009737BD">
        <w:rPr>
          <w:rFonts w:ascii="Tahoma" w:hAnsi="Tahoma" w:cs="Tahoma"/>
          <w:spacing w:val="26"/>
          <w:lang w:val="es-AR"/>
        </w:rPr>
        <w:t xml:space="preserve"> </w:t>
      </w:r>
      <w:r w:rsidRPr="009737BD">
        <w:rPr>
          <w:rFonts w:ascii="Tahoma" w:hAnsi="Tahoma" w:cs="Tahoma"/>
          <w:spacing w:val="1"/>
          <w:lang w:val="es-AR"/>
        </w:rPr>
        <w:t>y</w:t>
      </w:r>
      <w:r w:rsidRPr="009737BD">
        <w:rPr>
          <w:rFonts w:ascii="Tahoma" w:hAnsi="Tahoma" w:cs="Tahoma"/>
          <w:lang w:val="es-AR"/>
        </w:rPr>
        <w:t xml:space="preserve">/o </w:t>
      </w:r>
      <w:r w:rsidRPr="009737BD">
        <w:rPr>
          <w:rFonts w:ascii="Tahoma" w:hAnsi="Tahoma" w:cs="Tahoma"/>
          <w:spacing w:val="26"/>
          <w:lang w:val="es-AR"/>
        </w:rPr>
        <w:t xml:space="preserve"> </w:t>
      </w:r>
      <w:r w:rsidRPr="009737BD">
        <w:rPr>
          <w:rFonts w:ascii="Tahoma" w:hAnsi="Tahoma" w:cs="Tahoma"/>
          <w:lang w:val="es-AR"/>
        </w:rPr>
        <w:t>titulari</w:t>
      </w:r>
      <w:r w:rsidRPr="009737BD">
        <w:rPr>
          <w:rFonts w:ascii="Tahoma" w:hAnsi="Tahoma" w:cs="Tahoma"/>
          <w:spacing w:val="1"/>
          <w:lang w:val="es-AR"/>
        </w:rPr>
        <w:t>da</w:t>
      </w:r>
      <w:r w:rsidRPr="009737BD">
        <w:rPr>
          <w:rFonts w:ascii="Tahoma" w:hAnsi="Tahoma" w:cs="Tahoma"/>
          <w:lang w:val="es-AR"/>
        </w:rPr>
        <w:t xml:space="preserve">d </w:t>
      </w:r>
      <w:r w:rsidRPr="009737BD">
        <w:rPr>
          <w:rFonts w:ascii="Tahoma" w:hAnsi="Tahoma" w:cs="Tahoma"/>
          <w:spacing w:val="19"/>
          <w:lang w:val="es-AR"/>
        </w:rPr>
        <w:t xml:space="preserve"> </w:t>
      </w:r>
      <w:r w:rsidRPr="009737BD">
        <w:rPr>
          <w:rFonts w:ascii="Tahoma" w:hAnsi="Tahoma" w:cs="Tahoma"/>
          <w:lang w:val="es-AR"/>
        </w:rPr>
        <w:t xml:space="preserve">de </w:t>
      </w:r>
      <w:r w:rsidRPr="009737BD">
        <w:rPr>
          <w:rFonts w:ascii="Tahoma" w:hAnsi="Tahoma" w:cs="Tahoma"/>
          <w:spacing w:val="24"/>
          <w:lang w:val="es-AR"/>
        </w:rPr>
        <w:t xml:space="preserve"> </w:t>
      </w:r>
      <w:r w:rsidRPr="009737BD">
        <w:rPr>
          <w:rFonts w:ascii="Tahoma" w:hAnsi="Tahoma" w:cs="Tahoma"/>
          <w:lang w:val="es-AR"/>
        </w:rPr>
        <w:t xml:space="preserve">la </w:t>
      </w:r>
      <w:r w:rsidRPr="009737BD">
        <w:rPr>
          <w:rFonts w:ascii="Tahoma" w:hAnsi="Tahoma" w:cs="Tahoma"/>
          <w:spacing w:val="26"/>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opieda</w:t>
      </w:r>
      <w:r w:rsidRPr="009737BD">
        <w:rPr>
          <w:rFonts w:ascii="Tahoma" w:hAnsi="Tahoma" w:cs="Tahoma"/>
          <w:spacing w:val="1"/>
          <w:lang w:val="es-AR"/>
        </w:rPr>
        <w:t>d</w:t>
      </w:r>
      <w:r w:rsidRPr="009737BD">
        <w:rPr>
          <w:rFonts w:ascii="Tahoma" w:hAnsi="Tahoma" w:cs="Tahoma"/>
          <w:lang w:val="es-AR"/>
        </w:rPr>
        <w:t xml:space="preserve">, </w:t>
      </w:r>
      <w:r w:rsidRPr="009737BD">
        <w:rPr>
          <w:rFonts w:ascii="Tahoma" w:hAnsi="Tahoma" w:cs="Tahoma"/>
          <w:spacing w:val="25"/>
          <w:lang w:val="es-AR"/>
        </w:rPr>
        <w:t xml:space="preserve"> </w:t>
      </w:r>
      <w:r w:rsidRPr="009737BD">
        <w:rPr>
          <w:rFonts w:ascii="Tahoma" w:hAnsi="Tahoma" w:cs="Tahoma"/>
          <w:spacing w:val="1"/>
          <w:lang w:val="es-AR"/>
        </w:rPr>
        <w:t>p</w:t>
      </w:r>
      <w:r w:rsidRPr="009737BD">
        <w:rPr>
          <w:rFonts w:ascii="Tahoma" w:hAnsi="Tahoma" w:cs="Tahoma"/>
          <w:lang w:val="es-AR"/>
        </w:rPr>
        <w:t xml:space="preserve">ara </w:t>
      </w:r>
      <w:r w:rsidRPr="009737BD">
        <w:rPr>
          <w:rFonts w:ascii="Tahoma" w:hAnsi="Tahoma" w:cs="Tahoma"/>
          <w:spacing w:val="25"/>
          <w:lang w:val="es-AR"/>
        </w:rPr>
        <w:t xml:space="preserve"> </w:t>
      </w:r>
      <w:r w:rsidRPr="009737BD">
        <w:rPr>
          <w:rFonts w:ascii="Tahoma" w:hAnsi="Tahoma" w:cs="Tahoma"/>
          <w:lang w:val="es-AR"/>
        </w:rPr>
        <w:t>realiz</w:t>
      </w:r>
      <w:r w:rsidRPr="009737BD">
        <w:rPr>
          <w:rFonts w:ascii="Tahoma" w:hAnsi="Tahoma" w:cs="Tahoma"/>
          <w:spacing w:val="1"/>
          <w:lang w:val="es-AR"/>
        </w:rPr>
        <w:t>a</w:t>
      </w:r>
      <w:r w:rsidRPr="009737BD">
        <w:rPr>
          <w:rFonts w:ascii="Tahoma" w:hAnsi="Tahoma" w:cs="Tahoma"/>
          <w:lang w:val="es-AR"/>
        </w:rPr>
        <w:t xml:space="preserve">r </w:t>
      </w:r>
      <w:r w:rsidRPr="009737BD">
        <w:rPr>
          <w:rFonts w:ascii="Tahoma" w:hAnsi="Tahoma" w:cs="Tahoma"/>
          <w:spacing w:val="22"/>
          <w:lang w:val="es-AR"/>
        </w:rPr>
        <w:t xml:space="preserve"> </w:t>
      </w:r>
      <w:r w:rsidRPr="009737BD">
        <w:rPr>
          <w:rFonts w:ascii="Tahoma" w:hAnsi="Tahoma" w:cs="Tahoma"/>
          <w:lang w:val="es-AR"/>
        </w:rPr>
        <w:t xml:space="preserve">la </w:t>
      </w:r>
      <w:r w:rsidRPr="009737BD">
        <w:rPr>
          <w:rFonts w:ascii="Tahoma" w:hAnsi="Tahoma" w:cs="Tahoma"/>
          <w:spacing w:val="26"/>
          <w:lang w:val="es-AR"/>
        </w:rPr>
        <w:t xml:space="preserve"> </w:t>
      </w:r>
      <w:r w:rsidRPr="009737BD">
        <w:rPr>
          <w:rFonts w:ascii="Tahoma" w:hAnsi="Tahoma" w:cs="Tahoma"/>
          <w:lang w:val="es-AR"/>
        </w:rPr>
        <w:t>corres</w:t>
      </w:r>
      <w:r w:rsidRPr="009737BD">
        <w:rPr>
          <w:rFonts w:ascii="Tahoma" w:hAnsi="Tahoma" w:cs="Tahoma"/>
          <w:spacing w:val="1"/>
          <w:lang w:val="es-AR"/>
        </w:rPr>
        <w:t>p</w:t>
      </w:r>
      <w:r w:rsidRPr="009737BD">
        <w:rPr>
          <w:rFonts w:ascii="Tahoma" w:hAnsi="Tahoma" w:cs="Tahoma"/>
          <w:lang w:val="es-AR"/>
        </w:rPr>
        <w:t>ondien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lang w:val="es-AR"/>
        </w:rPr>
        <w:t>notif</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la</w:t>
      </w:r>
      <w:r w:rsidRPr="009737BD">
        <w:rPr>
          <w:rFonts w:ascii="Tahoma" w:hAnsi="Tahoma" w:cs="Tahoma"/>
          <w:spacing w:val="11"/>
          <w:lang w:val="es-AR"/>
        </w:rPr>
        <w:t xml:space="preserve"> </w:t>
      </w:r>
      <w:r w:rsidRPr="009737BD">
        <w:rPr>
          <w:rFonts w:ascii="Tahoma" w:hAnsi="Tahoma" w:cs="Tahoma"/>
          <w:lang w:val="es-AR"/>
        </w:rPr>
        <w:t>d</w:t>
      </w:r>
      <w:r w:rsidRPr="009737BD">
        <w:rPr>
          <w:rFonts w:ascii="Tahoma" w:hAnsi="Tahoma" w:cs="Tahoma"/>
          <w:spacing w:val="1"/>
          <w:lang w:val="es-AR"/>
        </w:rPr>
        <w:t>e</w:t>
      </w:r>
      <w:r w:rsidRPr="009737BD">
        <w:rPr>
          <w:rFonts w:ascii="Tahoma" w:hAnsi="Tahoma" w:cs="Tahoma"/>
          <w:lang w:val="es-AR"/>
        </w:rPr>
        <w:t>cla</w:t>
      </w:r>
      <w:r w:rsidRPr="009737BD">
        <w:rPr>
          <w:rFonts w:ascii="Tahoma" w:hAnsi="Tahoma" w:cs="Tahoma"/>
          <w:spacing w:val="1"/>
          <w:lang w:val="es-AR"/>
        </w:rPr>
        <w:t>r</w:t>
      </w:r>
      <w:r w:rsidRPr="009737BD">
        <w:rPr>
          <w:rFonts w:ascii="Tahoma" w:hAnsi="Tahoma" w:cs="Tahoma"/>
          <w:lang w:val="es-AR"/>
        </w:rPr>
        <w:t>atoria</w:t>
      </w:r>
      <w:r w:rsidRPr="009737BD">
        <w:rPr>
          <w:rFonts w:ascii="Tahoma" w:hAnsi="Tahoma" w:cs="Tahoma"/>
          <w:spacing w:val="10"/>
          <w:lang w:val="es-AR"/>
        </w:rPr>
        <w:t xml:space="preserve"> </w:t>
      </w:r>
      <w:r w:rsidRPr="009737BD">
        <w:rPr>
          <w:rFonts w:ascii="Tahoma" w:hAnsi="Tahoma" w:cs="Tahoma"/>
          <w:lang w:val="es-AR"/>
        </w:rPr>
        <w:t>a</w:t>
      </w:r>
      <w:r w:rsidRPr="009737BD">
        <w:rPr>
          <w:rFonts w:ascii="Tahoma" w:hAnsi="Tahoma" w:cs="Tahoma"/>
          <w:spacing w:val="11"/>
          <w:lang w:val="es-AR"/>
        </w:rPr>
        <w:t xml:space="preserve"> </w:t>
      </w:r>
      <w:r w:rsidRPr="009737BD">
        <w:rPr>
          <w:rFonts w:ascii="Tahoma" w:hAnsi="Tahoma" w:cs="Tahoma"/>
          <w:lang w:val="es-AR"/>
        </w:rPr>
        <w:t>la</w:t>
      </w:r>
      <w:r w:rsidRPr="009737BD">
        <w:rPr>
          <w:rFonts w:ascii="Tahoma" w:hAnsi="Tahoma" w:cs="Tahoma"/>
          <w:spacing w:val="11"/>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10"/>
          <w:lang w:val="es-AR"/>
        </w:rPr>
        <w:t xml:space="preserve"> </w:t>
      </w:r>
      <w:r w:rsidRPr="009737BD">
        <w:rPr>
          <w:rFonts w:ascii="Tahoma" w:hAnsi="Tahoma" w:cs="Tahoma"/>
          <w:lang w:val="es-AR"/>
        </w:rPr>
        <w:t>está</w:t>
      </w:r>
      <w:r w:rsidRPr="009737BD">
        <w:rPr>
          <w:rFonts w:ascii="Tahoma" w:hAnsi="Tahoma" w:cs="Tahoma"/>
          <w:spacing w:val="7"/>
          <w:lang w:val="es-AR"/>
        </w:rPr>
        <w:t xml:space="preserve"> </w:t>
      </w:r>
      <w:r w:rsidRPr="009737BD">
        <w:rPr>
          <w:rFonts w:ascii="Tahoma" w:hAnsi="Tahoma" w:cs="Tahoma"/>
          <w:lang w:val="es-AR"/>
        </w:rPr>
        <w:t>sujeto</w:t>
      </w:r>
      <w:r w:rsidRPr="009737BD">
        <w:rPr>
          <w:rFonts w:ascii="Tahoma" w:hAnsi="Tahoma" w:cs="Tahoma"/>
          <w:spacing w:val="6"/>
          <w:lang w:val="es-AR"/>
        </w:rPr>
        <w:t xml:space="preserve"> </w:t>
      </w:r>
      <w:r w:rsidRPr="009737BD">
        <w:rPr>
          <w:rFonts w:ascii="Tahoma" w:hAnsi="Tahoma" w:cs="Tahoma"/>
          <w:lang w:val="es-AR"/>
        </w:rPr>
        <w:t>el</w:t>
      </w:r>
      <w:r w:rsidRPr="009737BD">
        <w:rPr>
          <w:rFonts w:ascii="Tahoma" w:hAnsi="Tahoma" w:cs="Tahoma"/>
          <w:spacing w:val="9"/>
          <w:lang w:val="es-AR"/>
        </w:rPr>
        <w:t xml:space="preserve"> </w:t>
      </w:r>
      <w:r w:rsidRPr="009737BD">
        <w:rPr>
          <w:rFonts w:ascii="Tahoma" w:hAnsi="Tahoma" w:cs="Tahoma"/>
          <w:lang w:val="es-AR"/>
        </w:rPr>
        <w:t>bien.</w:t>
      </w:r>
      <w:r w:rsidRPr="009737BD">
        <w:rPr>
          <w:rFonts w:ascii="Tahoma" w:hAnsi="Tahoma" w:cs="Tahoma"/>
          <w:spacing w:val="11"/>
          <w:lang w:val="es-AR"/>
        </w:rPr>
        <w:t xml:space="preserve"> </w:t>
      </w:r>
      <w:r w:rsidRPr="009737BD">
        <w:rPr>
          <w:rFonts w:ascii="Tahoma" w:hAnsi="Tahoma" w:cs="Tahoma"/>
          <w:spacing w:val="1"/>
          <w:lang w:val="es-AR"/>
        </w:rPr>
        <w:t>E</w:t>
      </w:r>
      <w:r w:rsidRPr="009737BD">
        <w:rPr>
          <w:rFonts w:ascii="Tahoma" w:hAnsi="Tahoma" w:cs="Tahoma"/>
          <w:lang w:val="es-AR"/>
        </w:rPr>
        <w:t>l</w:t>
      </w:r>
      <w:r w:rsidRPr="009737BD">
        <w:rPr>
          <w:rFonts w:ascii="Tahoma" w:hAnsi="Tahoma" w:cs="Tahoma"/>
          <w:spacing w:val="10"/>
          <w:lang w:val="es-AR"/>
        </w:rPr>
        <w:t xml:space="preserve"> </w:t>
      </w:r>
      <w:r w:rsidRPr="009737BD">
        <w:rPr>
          <w:rFonts w:ascii="Tahoma" w:hAnsi="Tahoma" w:cs="Tahoma"/>
          <w:lang w:val="es-AR"/>
        </w:rPr>
        <w:t>nuevo</w:t>
      </w:r>
      <w:r w:rsidRPr="009737BD">
        <w:rPr>
          <w:rFonts w:ascii="Tahoma" w:hAnsi="Tahoma" w:cs="Tahoma"/>
          <w:spacing w:val="6"/>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opietar</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0"/>
          <w:lang w:val="es-AR"/>
        </w:rPr>
        <w:t xml:space="preserve"> </w:t>
      </w:r>
      <w:r w:rsidRPr="009737BD">
        <w:rPr>
          <w:rFonts w:ascii="Tahoma" w:hAnsi="Tahoma" w:cs="Tahoma"/>
          <w:lang w:val="es-AR"/>
        </w:rPr>
        <w:t>po</w:t>
      </w:r>
      <w:r w:rsidRPr="009737BD">
        <w:rPr>
          <w:rFonts w:ascii="Tahoma" w:hAnsi="Tahoma" w:cs="Tahoma"/>
          <w:spacing w:val="1"/>
          <w:lang w:val="es-AR"/>
        </w:rPr>
        <w:t>d</w:t>
      </w:r>
      <w:r w:rsidRPr="009737BD">
        <w:rPr>
          <w:rFonts w:ascii="Tahoma" w:hAnsi="Tahoma" w:cs="Tahoma"/>
          <w:lang w:val="es-AR"/>
        </w:rPr>
        <w:t>rá</w:t>
      </w:r>
      <w:r w:rsidRPr="009737BD">
        <w:rPr>
          <w:rFonts w:ascii="Tahoma" w:hAnsi="Tahoma" w:cs="Tahoma"/>
          <w:spacing w:val="9"/>
          <w:lang w:val="es-AR"/>
        </w:rPr>
        <w:t xml:space="preserve"> </w:t>
      </w:r>
      <w:r w:rsidRPr="009737BD">
        <w:rPr>
          <w:rFonts w:ascii="Tahoma" w:hAnsi="Tahoma" w:cs="Tahoma"/>
          <w:lang w:val="es-AR"/>
        </w:rPr>
        <w:t>sentar</w:t>
      </w:r>
      <w:r w:rsidRPr="009737BD">
        <w:rPr>
          <w:rFonts w:ascii="Tahoma" w:hAnsi="Tahoma" w:cs="Tahoma"/>
          <w:spacing w:val="-5"/>
          <w:lang w:val="es-AR"/>
        </w:rPr>
        <w:t xml:space="preserve"> </w:t>
      </w:r>
      <w:r w:rsidRPr="009737BD">
        <w:rPr>
          <w:rFonts w:ascii="Tahoma" w:hAnsi="Tahoma" w:cs="Tahoma"/>
          <w:lang w:val="es-AR"/>
        </w:rPr>
        <w:t>opos</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spacing w:val="1"/>
          <w:lang w:val="es-AR"/>
        </w:rPr>
        <w:t>t</w:t>
      </w:r>
      <w:r w:rsidRPr="009737BD">
        <w:rPr>
          <w:rFonts w:ascii="Tahoma" w:hAnsi="Tahoma" w:cs="Tahoma"/>
          <w:lang w:val="es-AR"/>
        </w:rPr>
        <w:t>érmin</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spacing w:val="-1"/>
          <w:lang w:val="es-AR"/>
        </w:rPr>
        <w:t>c</w:t>
      </w:r>
      <w:r w:rsidRPr="009737BD">
        <w:rPr>
          <w:rFonts w:ascii="Tahoma" w:hAnsi="Tahoma" w:cs="Tahoma"/>
          <w:lang w:val="es-AR"/>
        </w:rPr>
        <w:t>rib</w:t>
      </w:r>
      <w:r w:rsidRPr="009737BD">
        <w:rPr>
          <w:rFonts w:ascii="Tahoma" w:hAnsi="Tahoma" w:cs="Tahoma"/>
          <w:spacing w:val="1"/>
          <w:lang w:val="es-AR"/>
        </w:rPr>
        <w:t>e</w:t>
      </w:r>
      <w:r w:rsidRPr="009737BD">
        <w:rPr>
          <w:rFonts w:ascii="Tahoma" w:hAnsi="Tahoma" w:cs="Tahoma"/>
          <w:lang w:val="es-AR"/>
        </w:rPr>
        <w:t>n a</w:t>
      </w:r>
      <w:r w:rsidRPr="009737BD">
        <w:rPr>
          <w:rFonts w:ascii="Tahoma" w:hAnsi="Tahoma" w:cs="Tahoma"/>
          <w:spacing w:val="1"/>
          <w:lang w:val="es-AR"/>
        </w:rPr>
        <w:t>n</w:t>
      </w:r>
      <w:r w:rsidRPr="009737BD">
        <w:rPr>
          <w:rFonts w:ascii="Tahoma" w:hAnsi="Tahoma" w:cs="Tahoma"/>
          <w:lang w:val="es-AR"/>
        </w:rPr>
        <w:t>ter</w:t>
      </w:r>
      <w:r w:rsidRPr="009737BD">
        <w:rPr>
          <w:rFonts w:ascii="Tahoma" w:hAnsi="Tahoma" w:cs="Tahoma"/>
          <w:spacing w:val="1"/>
          <w:lang w:val="es-AR"/>
        </w:rPr>
        <w:t>i</w:t>
      </w:r>
      <w:r w:rsidRPr="009737BD">
        <w:rPr>
          <w:rFonts w:ascii="Tahoma" w:hAnsi="Tahoma" w:cs="Tahoma"/>
          <w:lang w:val="es-AR"/>
        </w:rPr>
        <w:t>orme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art</w:t>
      </w:r>
      <w:r w:rsidRPr="009737BD">
        <w:rPr>
          <w:rFonts w:ascii="Tahoma" w:hAnsi="Tahoma" w:cs="Tahoma"/>
          <w:spacing w:val="1"/>
          <w:lang w:val="es-AR"/>
        </w:rPr>
        <w:t>i</w:t>
      </w:r>
      <w:r w:rsidRPr="009737BD">
        <w:rPr>
          <w:rFonts w:ascii="Tahoma" w:hAnsi="Tahoma" w:cs="Tahoma"/>
          <w:lang w:val="es-AR"/>
        </w:rPr>
        <w:t>culo</w:t>
      </w:r>
      <w:r w:rsidRPr="009737BD">
        <w:rPr>
          <w:rFonts w:ascii="Tahoma" w:hAnsi="Tahoma" w:cs="Tahoma"/>
          <w:spacing w:val="-2"/>
          <w:lang w:val="es-AR"/>
        </w:rPr>
        <w:t xml:space="preserve"> </w:t>
      </w:r>
      <w:r w:rsidRPr="009737BD">
        <w:rPr>
          <w:rFonts w:ascii="Tahoma" w:hAnsi="Tahoma" w:cs="Tahoma"/>
          <w:spacing w:val="1"/>
          <w:lang w:val="es-AR"/>
        </w:rPr>
        <w:t>I.</w:t>
      </w:r>
      <w:r w:rsidRPr="009737BD">
        <w:rPr>
          <w:rFonts w:ascii="Tahoma" w:hAnsi="Tahoma" w:cs="Tahoma"/>
          <w:lang w:val="es-AR"/>
        </w:rPr>
        <w:t>4.</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2000F6" w:rsidP="002000F6">
      <w:pPr>
        <w:widowControl w:val="0"/>
        <w:autoSpaceDE w:val="0"/>
        <w:autoSpaceDN w:val="0"/>
        <w:adjustRightInd w:val="0"/>
        <w:spacing w:after="0" w:line="240" w:lineRule="auto"/>
        <w:ind w:left="102" w:right="7032"/>
        <w:jc w:val="both"/>
        <w:rPr>
          <w:rFonts w:ascii="Tahoma" w:hAnsi="Tahoma" w:cs="Tahoma"/>
          <w:lang w:val="es-AR"/>
        </w:rPr>
      </w:pPr>
      <w:r>
        <w:rPr>
          <w:rFonts w:ascii="Tahoma" w:hAnsi="Tahoma" w:cs="Tahoma"/>
          <w:b/>
          <w:bCs/>
          <w:lang w:val="es-AR"/>
        </w:rPr>
        <w:t>X.10</w:t>
      </w:r>
    </w:p>
    <w:p w:rsidR="001A5F7E" w:rsidRPr="009737BD" w:rsidRDefault="001A5F7E">
      <w:pPr>
        <w:widowControl w:val="0"/>
        <w:autoSpaceDE w:val="0"/>
        <w:autoSpaceDN w:val="0"/>
        <w:adjustRightInd w:val="0"/>
        <w:spacing w:before="7" w:after="0" w:line="266" w:lineRule="exact"/>
        <w:ind w:left="102" w:right="68"/>
        <w:jc w:val="both"/>
        <w:rPr>
          <w:rFonts w:ascii="Tahoma" w:hAnsi="Tahoma" w:cs="Tahoma"/>
          <w:lang w:val="es-AR"/>
        </w:rPr>
      </w:pPr>
      <w:r w:rsidRPr="009737BD">
        <w:rPr>
          <w:rFonts w:ascii="Tahoma" w:hAnsi="Tahoma" w:cs="Tahoma"/>
          <w:lang w:val="es-AR"/>
        </w:rPr>
        <w:t>Los</w:t>
      </w:r>
      <w:r w:rsidRPr="009737BD">
        <w:rPr>
          <w:rFonts w:ascii="Tahoma" w:hAnsi="Tahoma" w:cs="Tahoma"/>
          <w:spacing w:val="43"/>
          <w:lang w:val="es-AR"/>
        </w:rPr>
        <w:t xml:space="preserve"> </w:t>
      </w:r>
      <w:r w:rsidRPr="009737BD">
        <w:rPr>
          <w:rFonts w:ascii="Tahoma" w:hAnsi="Tahoma" w:cs="Tahoma"/>
          <w:lang w:val="es-AR"/>
        </w:rPr>
        <w:t>bie</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50"/>
          <w:lang w:val="es-AR"/>
        </w:rPr>
        <w:t xml:space="preserve"> </w:t>
      </w:r>
      <w:r w:rsidRPr="009737BD">
        <w:rPr>
          <w:rFonts w:ascii="Tahoma" w:hAnsi="Tahoma" w:cs="Tahoma"/>
          <w:lang w:val="es-AR"/>
        </w:rPr>
        <w:t>pro</w:t>
      </w:r>
      <w:r w:rsidRPr="009737BD">
        <w:rPr>
          <w:rFonts w:ascii="Tahoma" w:hAnsi="Tahoma" w:cs="Tahoma"/>
          <w:spacing w:val="1"/>
          <w:lang w:val="es-AR"/>
        </w:rPr>
        <w:t>t</w:t>
      </w:r>
      <w:r w:rsidRPr="009737BD">
        <w:rPr>
          <w:rFonts w:ascii="Tahoma" w:hAnsi="Tahoma" w:cs="Tahoma"/>
          <w:lang w:val="es-AR"/>
        </w:rPr>
        <w:t>egi</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49"/>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erán</w:t>
      </w:r>
      <w:r w:rsidRPr="009737BD">
        <w:rPr>
          <w:rFonts w:ascii="Tahoma" w:hAnsi="Tahoma" w:cs="Tahoma"/>
          <w:spacing w:val="50"/>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ar</w:t>
      </w:r>
      <w:r w:rsidRPr="009737BD">
        <w:rPr>
          <w:rFonts w:ascii="Tahoma" w:hAnsi="Tahoma" w:cs="Tahoma"/>
          <w:spacing w:val="50"/>
          <w:lang w:val="es-AR"/>
        </w:rPr>
        <w:t xml:space="preserve"> </w:t>
      </w:r>
      <w:r w:rsidRPr="009737BD">
        <w:rPr>
          <w:rFonts w:ascii="Tahoma" w:hAnsi="Tahoma" w:cs="Tahoma"/>
          <w:lang w:val="es-AR"/>
        </w:rPr>
        <w:t>con</w:t>
      </w:r>
      <w:r w:rsidRPr="009737BD">
        <w:rPr>
          <w:rFonts w:ascii="Tahoma" w:hAnsi="Tahoma" w:cs="Tahoma"/>
          <w:spacing w:val="1"/>
          <w:lang w:val="es-AR"/>
        </w:rPr>
        <w:t>v</w:t>
      </w:r>
      <w:r w:rsidRPr="009737BD">
        <w:rPr>
          <w:rFonts w:ascii="Tahoma" w:hAnsi="Tahoma" w:cs="Tahoma"/>
          <w:lang w:val="es-AR"/>
        </w:rPr>
        <w:t>en</w:t>
      </w:r>
      <w:r w:rsidRPr="009737BD">
        <w:rPr>
          <w:rFonts w:ascii="Tahoma" w:hAnsi="Tahoma" w:cs="Tahoma"/>
          <w:spacing w:val="1"/>
          <w:lang w:val="es-AR"/>
        </w:rPr>
        <w:t>ie</w:t>
      </w:r>
      <w:r w:rsidRPr="009737BD">
        <w:rPr>
          <w:rFonts w:ascii="Tahoma" w:hAnsi="Tahoma" w:cs="Tahoma"/>
          <w:lang w:val="es-AR"/>
        </w:rPr>
        <w:t>nte</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49"/>
          <w:lang w:val="es-AR"/>
        </w:rPr>
        <w:t xml:space="preserve"> </w:t>
      </w:r>
      <w:r w:rsidRPr="009737BD">
        <w:rPr>
          <w:rFonts w:ascii="Tahoma" w:hAnsi="Tahoma" w:cs="Tahoma"/>
          <w:lang w:val="es-AR"/>
        </w:rPr>
        <w:t>señaliz</w:t>
      </w:r>
      <w:r w:rsidRPr="009737BD">
        <w:rPr>
          <w:rFonts w:ascii="Tahoma" w:hAnsi="Tahoma" w:cs="Tahoma"/>
          <w:spacing w:val="1"/>
          <w:lang w:val="es-AR"/>
        </w:rPr>
        <w:t>a</w:t>
      </w:r>
      <w:r w:rsidRPr="009737BD">
        <w:rPr>
          <w:rFonts w:ascii="Tahoma" w:hAnsi="Tahoma" w:cs="Tahoma"/>
          <w:lang w:val="es-AR"/>
        </w:rPr>
        <w:t>dos</w:t>
      </w:r>
      <w:r w:rsidRPr="009737BD">
        <w:rPr>
          <w:rFonts w:ascii="Tahoma" w:hAnsi="Tahoma" w:cs="Tahoma"/>
          <w:spacing w:val="48"/>
          <w:lang w:val="es-AR"/>
        </w:rPr>
        <w:t xml:space="preserve"> </w:t>
      </w:r>
      <w:r w:rsidRPr="009737BD">
        <w:rPr>
          <w:rFonts w:ascii="Tahoma" w:hAnsi="Tahoma" w:cs="Tahoma"/>
          <w:lang w:val="es-AR"/>
        </w:rPr>
        <w:t>con</w:t>
      </w:r>
      <w:r w:rsidRPr="009737BD">
        <w:rPr>
          <w:rFonts w:ascii="Tahoma" w:hAnsi="Tahoma" w:cs="Tahoma"/>
          <w:spacing w:val="49"/>
          <w:lang w:val="es-AR"/>
        </w:rPr>
        <w:t xml:space="preserve"> </w:t>
      </w:r>
      <w:r w:rsidRPr="009737BD">
        <w:rPr>
          <w:rFonts w:ascii="Tahoma" w:hAnsi="Tahoma" w:cs="Tahoma"/>
          <w:lang w:val="es-AR"/>
        </w:rPr>
        <w:t>car</w:t>
      </w:r>
      <w:r w:rsidRPr="009737BD">
        <w:rPr>
          <w:rFonts w:ascii="Tahoma" w:hAnsi="Tahoma" w:cs="Tahoma"/>
          <w:spacing w:val="1"/>
          <w:lang w:val="es-AR"/>
        </w:rPr>
        <w:t>t</w:t>
      </w:r>
      <w:r w:rsidRPr="009737BD">
        <w:rPr>
          <w:rFonts w:ascii="Tahoma" w:hAnsi="Tahoma" w:cs="Tahoma"/>
          <w:lang w:val="es-AR"/>
        </w:rPr>
        <w:t>ele</w:t>
      </w:r>
      <w:r w:rsidRPr="009737BD">
        <w:rPr>
          <w:rFonts w:ascii="Tahoma" w:hAnsi="Tahoma" w:cs="Tahoma"/>
          <w:spacing w:val="1"/>
          <w:lang w:val="es-AR"/>
        </w:rPr>
        <w:t>r</w:t>
      </w:r>
      <w:r w:rsidRPr="009737BD">
        <w:rPr>
          <w:rFonts w:ascii="Tahoma" w:hAnsi="Tahoma" w:cs="Tahoma"/>
          <w:lang w:val="es-AR"/>
        </w:rPr>
        <w:t>ía</w:t>
      </w:r>
      <w:r w:rsidRPr="009737BD">
        <w:rPr>
          <w:rFonts w:ascii="Tahoma" w:hAnsi="Tahoma" w:cs="Tahoma"/>
          <w:spacing w:val="50"/>
          <w:lang w:val="es-AR"/>
        </w:rPr>
        <w:t xml:space="preserve"> </w:t>
      </w:r>
      <w:r w:rsidRPr="009737BD">
        <w:rPr>
          <w:rFonts w:ascii="Tahoma" w:hAnsi="Tahoma" w:cs="Tahoma"/>
          <w:lang w:val="es-AR"/>
        </w:rPr>
        <w:t>oficial visible</w:t>
      </w:r>
      <w:r w:rsidRPr="009737BD">
        <w:rPr>
          <w:rFonts w:ascii="Tahoma" w:hAnsi="Tahoma" w:cs="Tahoma"/>
          <w:spacing w:val="18"/>
          <w:lang w:val="es-AR"/>
        </w:rPr>
        <w:t xml:space="preserve"> </w:t>
      </w:r>
      <w:r w:rsidRPr="009737BD">
        <w:rPr>
          <w:rFonts w:ascii="Tahoma" w:hAnsi="Tahoma" w:cs="Tahoma"/>
          <w:lang w:val="es-AR"/>
        </w:rPr>
        <w:t>desde</w:t>
      </w:r>
      <w:r w:rsidRPr="009737BD">
        <w:rPr>
          <w:rFonts w:ascii="Tahoma" w:hAnsi="Tahoma" w:cs="Tahoma"/>
          <w:spacing w:val="13"/>
          <w:lang w:val="es-AR"/>
        </w:rPr>
        <w:t xml:space="preserve"> </w:t>
      </w:r>
      <w:r w:rsidRPr="009737BD">
        <w:rPr>
          <w:rFonts w:ascii="Tahoma" w:hAnsi="Tahoma" w:cs="Tahoma"/>
          <w:lang w:val="es-AR"/>
        </w:rPr>
        <w:t>la</w:t>
      </w:r>
      <w:r w:rsidRPr="009737BD">
        <w:rPr>
          <w:rFonts w:ascii="Tahoma" w:hAnsi="Tahoma" w:cs="Tahoma"/>
          <w:spacing w:val="19"/>
          <w:lang w:val="es-AR"/>
        </w:rPr>
        <w:t xml:space="preserve"> </w:t>
      </w:r>
      <w:r w:rsidRPr="009737BD">
        <w:rPr>
          <w:rFonts w:ascii="Tahoma" w:hAnsi="Tahoma" w:cs="Tahoma"/>
          <w:lang w:val="es-AR"/>
        </w:rPr>
        <w:t>vía</w:t>
      </w:r>
      <w:r w:rsidRPr="009737BD">
        <w:rPr>
          <w:rFonts w:ascii="Tahoma" w:hAnsi="Tahoma" w:cs="Tahoma"/>
          <w:spacing w:val="15"/>
          <w:lang w:val="es-AR"/>
        </w:rPr>
        <w:t xml:space="preserve"> </w:t>
      </w:r>
      <w:r w:rsidRPr="009737BD">
        <w:rPr>
          <w:rFonts w:ascii="Tahoma" w:hAnsi="Tahoma" w:cs="Tahoma"/>
          <w:lang w:val="es-AR"/>
        </w:rPr>
        <w:t>pública,</w:t>
      </w:r>
      <w:r w:rsidRPr="009737BD">
        <w:rPr>
          <w:rFonts w:ascii="Tahoma" w:hAnsi="Tahoma" w:cs="Tahoma"/>
          <w:spacing w:val="19"/>
          <w:lang w:val="es-AR"/>
        </w:rPr>
        <w:t xml:space="preserve"> </w:t>
      </w:r>
      <w:r w:rsidRPr="009737BD">
        <w:rPr>
          <w:rFonts w:ascii="Tahoma" w:hAnsi="Tahoma" w:cs="Tahoma"/>
          <w:lang w:val="es-AR"/>
        </w:rPr>
        <w:t>con</w:t>
      </w:r>
      <w:r w:rsidRPr="009737BD">
        <w:rPr>
          <w:rFonts w:ascii="Tahoma" w:hAnsi="Tahoma" w:cs="Tahoma"/>
          <w:spacing w:val="15"/>
          <w:lang w:val="es-AR"/>
        </w:rPr>
        <w:t xml:space="preserve"> </w:t>
      </w:r>
      <w:r w:rsidRPr="009737BD">
        <w:rPr>
          <w:rFonts w:ascii="Tahoma" w:hAnsi="Tahoma" w:cs="Tahoma"/>
          <w:lang w:val="es-AR"/>
        </w:rPr>
        <w:t>la</w:t>
      </w:r>
      <w:r w:rsidRPr="009737BD">
        <w:rPr>
          <w:rFonts w:ascii="Tahoma" w:hAnsi="Tahoma" w:cs="Tahoma"/>
          <w:spacing w:val="19"/>
          <w:lang w:val="es-AR"/>
        </w:rPr>
        <w:t xml:space="preserve"> </w:t>
      </w:r>
      <w:r w:rsidRPr="009737BD">
        <w:rPr>
          <w:rFonts w:ascii="Tahoma" w:hAnsi="Tahoma" w:cs="Tahoma"/>
          <w:lang w:val="es-AR"/>
        </w:rPr>
        <w:t>única</w:t>
      </w:r>
      <w:r w:rsidRPr="009737BD">
        <w:rPr>
          <w:rFonts w:ascii="Tahoma" w:hAnsi="Tahoma" w:cs="Tahoma"/>
          <w:spacing w:val="14"/>
          <w:lang w:val="es-AR"/>
        </w:rPr>
        <w:t xml:space="preserve"> </w:t>
      </w:r>
      <w:r w:rsidRPr="009737BD">
        <w:rPr>
          <w:rFonts w:ascii="Tahoma" w:hAnsi="Tahoma" w:cs="Tahoma"/>
          <w:lang w:val="es-AR"/>
        </w:rPr>
        <w:t>fin</w:t>
      </w:r>
      <w:r w:rsidRPr="009737BD">
        <w:rPr>
          <w:rFonts w:ascii="Tahoma" w:hAnsi="Tahoma" w:cs="Tahoma"/>
          <w:spacing w:val="-1"/>
          <w:lang w:val="es-AR"/>
        </w:rPr>
        <w:t>a</w:t>
      </w:r>
      <w:r w:rsidRPr="009737BD">
        <w:rPr>
          <w:rFonts w:ascii="Tahoma" w:hAnsi="Tahoma" w:cs="Tahoma"/>
          <w:lang w:val="es-AR"/>
        </w:rPr>
        <w:t>lidad</w:t>
      </w:r>
      <w:r w:rsidRPr="009737BD">
        <w:rPr>
          <w:rFonts w:ascii="Tahoma" w:hAnsi="Tahoma" w:cs="Tahoma"/>
          <w:spacing w:val="18"/>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lang w:val="es-AR"/>
        </w:rPr>
        <w:t>br</w:t>
      </w:r>
      <w:r w:rsidRPr="009737BD">
        <w:rPr>
          <w:rFonts w:ascii="Tahoma" w:hAnsi="Tahoma" w:cs="Tahoma"/>
          <w:spacing w:val="1"/>
          <w:lang w:val="es-AR"/>
        </w:rPr>
        <w:t>i</w:t>
      </w:r>
      <w:r w:rsidRPr="009737BD">
        <w:rPr>
          <w:rFonts w:ascii="Tahoma" w:hAnsi="Tahoma" w:cs="Tahoma"/>
          <w:lang w:val="es-AR"/>
        </w:rPr>
        <w:t>ndar</w:t>
      </w:r>
      <w:r w:rsidRPr="009737BD">
        <w:rPr>
          <w:rFonts w:ascii="Tahoma" w:hAnsi="Tahoma" w:cs="Tahoma"/>
          <w:spacing w:val="16"/>
          <w:lang w:val="es-AR"/>
        </w:rPr>
        <w:t xml:space="preserve"> </w:t>
      </w:r>
      <w:r w:rsidRPr="009737BD">
        <w:rPr>
          <w:rFonts w:ascii="Tahoma" w:hAnsi="Tahoma" w:cs="Tahoma"/>
          <w:lang w:val="es-AR"/>
        </w:rPr>
        <w:t>a</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18"/>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spacing w:val="2"/>
          <w:lang w:val="es-AR"/>
        </w:rPr>
        <w:t>m</w:t>
      </w:r>
      <w:r w:rsidRPr="009737BD">
        <w:rPr>
          <w:rFonts w:ascii="Tahoma" w:hAnsi="Tahoma" w:cs="Tahoma"/>
          <w:lang w:val="es-AR"/>
        </w:rPr>
        <w:t>unidad</w:t>
      </w:r>
      <w:r w:rsidRPr="009737BD">
        <w:rPr>
          <w:rFonts w:ascii="Tahoma" w:hAnsi="Tahoma" w:cs="Tahoma"/>
          <w:spacing w:val="17"/>
          <w:lang w:val="es-AR"/>
        </w:rPr>
        <w:t xml:space="preserve"> </w:t>
      </w:r>
      <w:r w:rsidRPr="009737BD">
        <w:rPr>
          <w:rFonts w:ascii="Tahoma" w:hAnsi="Tahoma" w:cs="Tahoma"/>
          <w:lang w:val="es-AR"/>
        </w:rPr>
        <w:t>la</w:t>
      </w:r>
      <w:r w:rsidRPr="009737BD">
        <w:rPr>
          <w:rFonts w:ascii="Tahoma" w:hAnsi="Tahoma" w:cs="Tahoma"/>
          <w:spacing w:val="18"/>
          <w:lang w:val="es-AR"/>
        </w:rPr>
        <w:t xml:space="preserve"> </w:t>
      </w:r>
      <w:r w:rsidRPr="009737BD">
        <w:rPr>
          <w:rFonts w:ascii="Tahoma" w:hAnsi="Tahoma" w:cs="Tahoma"/>
          <w:lang w:val="es-AR"/>
        </w:rPr>
        <w:t>información</w:t>
      </w:r>
    </w:p>
    <w:p w:rsidR="001A5F7E" w:rsidRPr="009737BD" w:rsidRDefault="001A5F7E">
      <w:pPr>
        <w:widowControl w:val="0"/>
        <w:autoSpaceDE w:val="0"/>
        <w:autoSpaceDN w:val="0"/>
        <w:adjustRightInd w:val="0"/>
        <w:spacing w:after="0" w:line="266" w:lineRule="exact"/>
        <w:ind w:left="102" w:right="70"/>
        <w:jc w:val="both"/>
        <w:rPr>
          <w:rFonts w:ascii="Tahoma" w:hAnsi="Tahoma" w:cs="Tahoma"/>
          <w:lang w:val="es-AR"/>
        </w:rPr>
      </w:pPr>
      <w:r w:rsidRPr="009737BD">
        <w:rPr>
          <w:rFonts w:ascii="Tahoma" w:hAnsi="Tahoma" w:cs="Tahoma"/>
          <w:lang w:val="es-AR"/>
        </w:rPr>
        <w:t>histórico-turística</w:t>
      </w:r>
      <w:r w:rsidRPr="009737BD">
        <w:rPr>
          <w:rFonts w:ascii="Tahoma" w:hAnsi="Tahoma" w:cs="Tahoma"/>
          <w:spacing w:val="16"/>
          <w:lang w:val="es-AR"/>
        </w:rPr>
        <w:t xml:space="preserve"> </w:t>
      </w:r>
      <w:r w:rsidRPr="009737BD">
        <w:rPr>
          <w:rFonts w:ascii="Tahoma" w:hAnsi="Tahoma" w:cs="Tahoma"/>
          <w:lang w:val="es-AR"/>
        </w:rPr>
        <w:t>indispensable</w:t>
      </w:r>
      <w:r w:rsidRPr="009737BD">
        <w:rPr>
          <w:rFonts w:ascii="Tahoma" w:hAnsi="Tahoma" w:cs="Tahoma"/>
          <w:spacing w:val="27"/>
          <w:lang w:val="es-AR"/>
        </w:rPr>
        <w:t xml:space="preserve"> </w:t>
      </w:r>
      <w:r w:rsidRPr="009737BD">
        <w:rPr>
          <w:rFonts w:ascii="Tahoma" w:hAnsi="Tahoma" w:cs="Tahoma"/>
          <w:spacing w:val="1"/>
          <w:lang w:val="es-AR"/>
        </w:rPr>
        <w:t>r</w:t>
      </w:r>
      <w:r w:rsidRPr="009737BD">
        <w:rPr>
          <w:rFonts w:ascii="Tahoma" w:hAnsi="Tahoma" w:cs="Tahoma"/>
          <w:lang w:val="es-AR"/>
        </w:rPr>
        <w:t>especto</w:t>
      </w:r>
      <w:r w:rsidRPr="009737BD">
        <w:rPr>
          <w:rFonts w:ascii="Tahoma" w:hAnsi="Tahoma" w:cs="Tahoma"/>
          <w:spacing w:val="38"/>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6"/>
          <w:lang w:val="es-AR"/>
        </w:rPr>
        <w:t xml:space="preserve"> </w:t>
      </w:r>
      <w:r w:rsidRPr="009737BD">
        <w:rPr>
          <w:rFonts w:ascii="Tahoma" w:hAnsi="Tahoma" w:cs="Tahoma"/>
          <w:lang w:val="es-AR"/>
        </w:rPr>
        <w:t>los</w:t>
      </w:r>
      <w:r w:rsidRPr="009737BD">
        <w:rPr>
          <w:rFonts w:ascii="Tahoma" w:hAnsi="Tahoma" w:cs="Tahoma"/>
          <w:spacing w:val="36"/>
          <w:lang w:val="es-AR"/>
        </w:rPr>
        <w:t xml:space="preserve"> </w:t>
      </w:r>
      <w:r w:rsidRPr="009737BD">
        <w:rPr>
          <w:rFonts w:ascii="Tahoma" w:hAnsi="Tahoma" w:cs="Tahoma"/>
          <w:lang w:val="es-AR"/>
        </w:rPr>
        <w:t>valo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35"/>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eserv</w:t>
      </w:r>
      <w:r w:rsidRPr="009737BD">
        <w:rPr>
          <w:rFonts w:ascii="Tahoma" w:hAnsi="Tahoma" w:cs="Tahoma"/>
          <w:spacing w:val="1"/>
          <w:lang w:val="es-AR"/>
        </w:rPr>
        <w:t>a</w:t>
      </w:r>
      <w:r w:rsidRPr="009737BD">
        <w:rPr>
          <w:rFonts w:ascii="Tahoma" w:hAnsi="Tahoma" w:cs="Tahoma"/>
          <w:lang w:val="es-AR"/>
        </w:rPr>
        <w:t>bles</w:t>
      </w:r>
      <w:r w:rsidRPr="009737BD">
        <w:rPr>
          <w:rFonts w:ascii="Tahoma" w:hAnsi="Tahoma" w:cs="Tahoma"/>
          <w:spacing w:val="38"/>
          <w:lang w:val="es-AR"/>
        </w:rPr>
        <w:t xml:space="preserve"> </w:t>
      </w:r>
      <w:r w:rsidRPr="009737BD">
        <w:rPr>
          <w:rFonts w:ascii="Tahoma" w:hAnsi="Tahoma" w:cs="Tahoma"/>
          <w:lang w:val="es-AR"/>
        </w:rPr>
        <w:t>de</w:t>
      </w:r>
      <w:r w:rsidRPr="009737BD">
        <w:rPr>
          <w:rFonts w:ascii="Tahoma" w:hAnsi="Tahoma" w:cs="Tahoma"/>
          <w:spacing w:val="36"/>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8"/>
          <w:lang w:val="es-AR"/>
        </w:rPr>
        <w:t xml:space="preserve"> </w:t>
      </w:r>
      <w:r w:rsidRPr="009737BD">
        <w:rPr>
          <w:rFonts w:ascii="Tahoma" w:hAnsi="Tahoma" w:cs="Tahoma"/>
          <w:lang w:val="es-AR"/>
        </w:rPr>
        <w:t>mi</w:t>
      </w:r>
      <w:r w:rsidRPr="009737BD">
        <w:rPr>
          <w:rFonts w:ascii="Tahoma" w:hAnsi="Tahoma" w:cs="Tahoma"/>
          <w:spacing w:val="2"/>
          <w:lang w:val="es-AR"/>
        </w:rPr>
        <w:t>s</w:t>
      </w:r>
      <w:r w:rsidRPr="009737BD">
        <w:rPr>
          <w:rFonts w:ascii="Tahoma" w:hAnsi="Tahoma" w:cs="Tahoma"/>
          <w:lang w:val="es-AR"/>
        </w:rPr>
        <w:t>mos</w:t>
      </w:r>
      <w:r w:rsidRPr="009737BD">
        <w:rPr>
          <w:rFonts w:ascii="Tahoma" w:hAnsi="Tahoma" w:cs="Tahoma"/>
          <w:spacing w:val="36"/>
          <w:lang w:val="es-AR"/>
        </w:rPr>
        <w:t xml:space="preserve"> </w:t>
      </w:r>
      <w:r w:rsidRPr="009737BD">
        <w:rPr>
          <w:rFonts w:ascii="Tahoma" w:hAnsi="Tahoma" w:cs="Tahoma"/>
          <w:lang w:val="es-AR"/>
        </w:rPr>
        <w:t>y</w:t>
      </w:r>
      <w:r w:rsidRPr="009737BD">
        <w:rPr>
          <w:rFonts w:ascii="Tahoma" w:hAnsi="Tahoma" w:cs="Tahoma"/>
          <w:spacing w:val="38"/>
          <w:lang w:val="es-AR"/>
        </w:rPr>
        <w:t xml:space="preserve"> </w:t>
      </w:r>
      <w:r w:rsidRPr="009737BD">
        <w:rPr>
          <w:rFonts w:ascii="Tahoma" w:hAnsi="Tahoma" w:cs="Tahoma"/>
          <w:w w:val="99"/>
          <w:lang w:val="es-AR"/>
        </w:rPr>
        <w:t>s</w:t>
      </w:r>
      <w:r w:rsidRPr="009737BD">
        <w:rPr>
          <w:rFonts w:ascii="Tahoma" w:hAnsi="Tahoma" w:cs="Tahoma"/>
          <w:spacing w:val="1"/>
          <w:w w:val="99"/>
          <w:lang w:val="es-AR"/>
        </w:rPr>
        <w:t>i</w:t>
      </w:r>
      <w:r w:rsidRPr="009737BD">
        <w:rPr>
          <w:rFonts w:ascii="Tahoma" w:hAnsi="Tahoma" w:cs="Tahoma"/>
          <w:w w:val="99"/>
          <w:lang w:val="es-AR"/>
        </w:rPr>
        <w:t>n perjuic</w:t>
      </w:r>
      <w:r w:rsidRPr="009737BD">
        <w:rPr>
          <w:rFonts w:ascii="Tahoma" w:hAnsi="Tahoma" w:cs="Tahoma"/>
          <w:spacing w:val="1"/>
          <w:w w:val="99"/>
          <w:lang w:val="es-AR"/>
        </w:rPr>
        <w:t>i</w:t>
      </w:r>
      <w:r w:rsidRPr="009737BD">
        <w:rPr>
          <w:rFonts w:ascii="Tahoma" w:hAnsi="Tahoma" w:cs="Tahoma"/>
          <w:lang w:val="es-AR"/>
        </w:rPr>
        <w:t xml:space="preserve">o </w:t>
      </w:r>
      <w:r w:rsidRPr="009737BD">
        <w:rPr>
          <w:rFonts w:ascii="Tahoma" w:hAnsi="Tahoma" w:cs="Tahoma"/>
          <w:spacing w:val="9"/>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9"/>
          <w:lang w:val="es-AR"/>
        </w:rPr>
        <w:t xml:space="preserve"> </w:t>
      </w:r>
      <w:r w:rsidRPr="009737BD">
        <w:rPr>
          <w:rFonts w:ascii="Tahoma" w:hAnsi="Tahoma" w:cs="Tahoma"/>
          <w:lang w:val="es-AR"/>
        </w:rPr>
        <w:t xml:space="preserve">incluir </w:t>
      </w:r>
      <w:r w:rsidRPr="009737BD">
        <w:rPr>
          <w:rFonts w:ascii="Tahoma" w:hAnsi="Tahoma" w:cs="Tahoma"/>
          <w:spacing w:val="10"/>
          <w:lang w:val="es-AR"/>
        </w:rPr>
        <w:t xml:space="preserve"> </w:t>
      </w:r>
      <w:r w:rsidRPr="009737BD">
        <w:rPr>
          <w:rFonts w:ascii="Tahoma" w:hAnsi="Tahoma" w:cs="Tahoma"/>
          <w:lang w:val="es-AR"/>
        </w:rPr>
        <w:t xml:space="preserve">en </w:t>
      </w:r>
      <w:r w:rsidRPr="009737BD">
        <w:rPr>
          <w:rFonts w:ascii="Tahoma" w:hAnsi="Tahoma" w:cs="Tahoma"/>
          <w:spacing w:val="8"/>
          <w:lang w:val="es-AR"/>
        </w:rPr>
        <w:t xml:space="preserve"> </w:t>
      </w:r>
      <w:r w:rsidRPr="009737BD">
        <w:rPr>
          <w:rFonts w:ascii="Tahoma" w:hAnsi="Tahoma" w:cs="Tahoma"/>
          <w:lang w:val="es-AR"/>
        </w:rPr>
        <w:t xml:space="preserve">ella </w:t>
      </w:r>
      <w:r w:rsidRPr="009737BD">
        <w:rPr>
          <w:rFonts w:ascii="Tahoma" w:hAnsi="Tahoma" w:cs="Tahoma"/>
          <w:spacing w:val="9"/>
          <w:lang w:val="es-AR"/>
        </w:rPr>
        <w:t xml:space="preserve"> </w:t>
      </w:r>
      <w:r w:rsidRPr="009737BD">
        <w:rPr>
          <w:rFonts w:ascii="Tahoma" w:hAnsi="Tahoma" w:cs="Tahoma"/>
          <w:spacing w:val="1"/>
          <w:lang w:val="es-AR"/>
        </w:rPr>
        <w:t>a</w:t>
      </w:r>
      <w:r w:rsidRPr="009737BD">
        <w:rPr>
          <w:rFonts w:ascii="Tahoma" w:hAnsi="Tahoma" w:cs="Tahoma"/>
          <w:lang w:val="es-AR"/>
        </w:rPr>
        <w:t>dve</w:t>
      </w:r>
      <w:r w:rsidRPr="009737BD">
        <w:rPr>
          <w:rFonts w:ascii="Tahoma" w:hAnsi="Tahoma" w:cs="Tahoma"/>
          <w:spacing w:val="1"/>
          <w:lang w:val="es-AR"/>
        </w:rPr>
        <w:t>r</w:t>
      </w:r>
      <w:r w:rsidRPr="009737BD">
        <w:rPr>
          <w:rFonts w:ascii="Tahoma" w:hAnsi="Tahoma" w:cs="Tahoma"/>
          <w:lang w:val="es-AR"/>
        </w:rPr>
        <w:t>te</w:t>
      </w:r>
      <w:r w:rsidRPr="009737BD">
        <w:rPr>
          <w:rFonts w:ascii="Tahoma" w:hAnsi="Tahoma" w:cs="Tahoma"/>
          <w:spacing w:val="1"/>
          <w:lang w:val="es-AR"/>
        </w:rPr>
        <w:t>n</w:t>
      </w:r>
      <w:r w:rsidRPr="009737BD">
        <w:rPr>
          <w:rFonts w:ascii="Tahoma" w:hAnsi="Tahoma" w:cs="Tahoma"/>
          <w:lang w:val="es-AR"/>
        </w:rPr>
        <w:t xml:space="preserve">cias </w:t>
      </w:r>
      <w:r w:rsidRPr="009737BD">
        <w:rPr>
          <w:rFonts w:ascii="Tahoma" w:hAnsi="Tahoma" w:cs="Tahoma"/>
          <w:spacing w:val="7"/>
          <w:lang w:val="es-AR"/>
        </w:rPr>
        <w:t xml:space="preserve"> </w:t>
      </w:r>
      <w:r w:rsidRPr="009737BD">
        <w:rPr>
          <w:rFonts w:ascii="Tahoma" w:hAnsi="Tahoma" w:cs="Tahoma"/>
          <w:lang w:val="es-AR"/>
        </w:rPr>
        <w:t xml:space="preserve">sobre </w:t>
      </w:r>
      <w:r w:rsidRPr="009737BD">
        <w:rPr>
          <w:rFonts w:ascii="Tahoma" w:hAnsi="Tahoma" w:cs="Tahoma"/>
          <w:spacing w:val="5"/>
          <w:lang w:val="es-AR"/>
        </w:rPr>
        <w:t xml:space="preserve"> </w:t>
      </w:r>
      <w:r w:rsidRPr="009737BD">
        <w:rPr>
          <w:rFonts w:ascii="Tahoma" w:hAnsi="Tahoma" w:cs="Tahoma"/>
          <w:lang w:val="es-AR"/>
        </w:rPr>
        <w:t xml:space="preserve">las </w:t>
      </w:r>
      <w:r w:rsidRPr="009737BD">
        <w:rPr>
          <w:rFonts w:ascii="Tahoma" w:hAnsi="Tahoma" w:cs="Tahoma"/>
          <w:spacing w:val="7"/>
          <w:lang w:val="es-AR"/>
        </w:rPr>
        <w:t xml:space="preserve"> </w:t>
      </w:r>
      <w:r w:rsidRPr="009737BD">
        <w:rPr>
          <w:rFonts w:ascii="Tahoma" w:hAnsi="Tahoma" w:cs="Tahoma"/>
          <w:lang w:val="es-AR"/>
        </w:rPr>
        <w:t xml:space="preserve">penalidades  que </w:t>
      </w:r>
      <w:r w:rsidRPr="009737BD">
        <w:rPr>
          <w:rFonts w:ascii="Tahoma" w:hAnsi="Tahoma" w:cs="Tahoma"/>
          <w:spacing w:val="6"/>
          <w:lang w:val="es-AR"/>
        </w:rPr>
        <w:t xml:space="preserve"> </w:t>
      </w:r>
      <w:r w:rsidRPr="009737BD">
        <w:rPr>
          <w:rFonts w:ascii="Tahoma" w:hAnsi="Tahoma" w:cs="Tahoma"/>
          <w:lang w:val="es-AR"/>
        </w:rPr>
        <w:t xml:space="preserve">pesan </w:t>
      </w:r>
      <w:r w:rsidRPr="009737BD">
        <w:rPr>
          <w:rFonts w:ascii="Tahoma" w:hAnsi="Tahoma" w:cs="Tahoma"/>
          <w:spacing w:val="4"/>
          <w:lang w:val="es-AR"/>
        </w:rPr>
        <w:t xml:space="preserve"> </w:t>
      </w:r>
      <w:r w:rsidRPr="009737BD">
        <w:rPr>
          <w:rFonts w:ascii="Tahoma" w:hAnsi="Tahoma" w:cs="Tahoma"/>
          <w:spacing w:val="1"/>
          <w:lang w:val="es-AR"/>
        </w:rPr>
        <w:t>s</w:t>
      </w:r>
      <w:r w:rsidRPr="009737BD">
        <w:rPr>
          <w:rFonts w:ascii="Tahoma" w:hAnsi="Tahoma" w:cs="Tahoma"/>
          <w:lang w:val="es-AR"/>
        </w:rPr>
        <w:t xml:space="preserve">obre </w:t>
      </w:r>
      <w:r w:rsidRPr="009737BD">
        <w:rPr>
          <w:rFonts w:ascii="Tahoma" w:hAnsi="Tahoma" w:cs="Tahoma"/>
          <w:spacing w:val="6"/>
          <w:lang w:val="es-AR"/>
        </w:rPr>
        <w:t xml:space="preserve"> </w:t>
      </w:r>
      <w:r w:rsidRPr="009737BD">
        <w:rPr>
          <w:rFonts w:ascii="Tahoma" w:hAnsi="Tahoma" w:cs="Tahoma"/>
          <w:lang w:val="es-AR"/>
        </w:rPr>
        <w:t>los respon</w:t>
      </w:r>
      <w:r w:rsidRPr="009737BD">
        <w:rPr>
          <w:rFonts w:ascii="Tahoma" w:hAnsi="Tahoma" w:cs="Tahoma"/>
          <w:spacing w:val="2"/>
          <w:lang w:val="es-AR"/>
        </w:rPr>
        <w:t>s</w:t>
      </w:r>
      <w:r w:rsidRPr="009737BD">
        <w:rPr>
          <w:rFonts w:ascii="Tahoma" w:hAnsi="Tahoma" w:cs="Tahoma"/>
          <w:lang w:val="es-AR"/>
        </w:rPr>
        <w:t>ables,</w:t>
      </w:r>
      <w:r w:rsidRPr="009737BD">
        <w:rPr>
          <w:rFonts w:ascii="Tahoma" w:hAnsi="Tahoma" w:cs="Tahoma"/>
          <w:spacing w:val="33"/>
          <w:lang w:val="es-AR"/>
        </w:rPr>
        <w:t xml:space="preserve"> </w:t>
      </w:r>
      <w:r w:rsidRPr="009737BD">
        <w:rPr>
          <w:rFonts w:ascii="Tahoma" w:hAnsi="Tahoma" w:cs="Tahoma"/>
          <w:lang w:val="es-AR"/>
        </w:rPr>
        <w:t>en</w:t>
      </w:r>
      <w:r w:rsidRPr="009737BD">
        <w:rPr>
          <w:rFonts w:ascii="Tahoma" w:hAnsi="Tahoma" w:cs="Tahoma"/>
          <w:spacing w:val="31"/>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30"/>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e</w:t>
      </w:r>
      <w:r w:rsidRPr="009737BD">
        <w:rPr>
          <w:rFonts w:ascii="Tahoma" w:hAnsi="Tahoma" w:cs="Tahoma"/>
          <w:spacing w:val="1"/>
          <w:lang w:val="es-AR"/>
        </w:rPr>
        <w:t>v</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ua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30"/>
          <w:lang w:val="es-AR"/>
        </w:rPr>
        <w:t xml:space="preserve"> </w:t>
      </w:r>
      <w:r w:rsidRPr="009737BD">
        <w:rPr>
          <w:rFonts w:ascii="Tahoma" w:hAnsi="Tahoma" w:cs="Tahoma"/>
          <w:lang w:val="es-AR"/>
        </w:rPr>
        <w:t>daños</w:t>
      </w:r>
      <w:r w:rsidRPr="009737BD">
        <w:rPr>
          <w:rFonts w:ascii="Tahoma" w:hAnsi="Tahoma" w:cs="Tahoma"/>
          <w:spacing w:val="28"/>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32"/>
          <w:lang w:val="es-AR"/>
        </w:rPr>
        <w:t xml:space="preserve"> </w:t>
      </w:r>
      <w:r w:rsidRPr="009737BD">
        <w:rPr>
          <w:rFonts w:ascii="Tahoma" w:hAnsi="Tahoma" w:cs="Tahoma"/>
          <w:lang w:val="es-AR"/>
        </w:rPr>
        <w:t>destr</w:t>
      </w:r>
      <w:r w:rsidRPr="009737BD">
        <w:rPr>
          <w:rFonts w:ascii="Tahoma" w:hAnsi="Tahoma" w:cs="Tahoma"/>
          <w:spacing w:val="1"/>
          <w:lang w:val="es-AR"/>
        </w:rPr>
        <w:t>u</w:t>
      </w:r>
      <w:r w:rsidRPr="009737BD">
        <w:rPr>
          <w:rFonts w:ascii="Tahoma" w:hAnsi="Tahoma" w:cs="Tahoma"/>
          <w:lang w:val="es-AR"/>
        </w:rPr>
        <w:t>cción</w:t>
      </w:r>
      <w:r w:rsidRPr="009737BD">
        <w:rPr>
          <w:rFonts w:ascii="Tahoma" w:hAnsi="Tahoma" w:cs="Tahoma"/>
          <w:spacing w:val="29"/>
          <w:lang w:val="es-AR"/>
        </w:rPr>
        <w:t xml:space="preserve"> </w:t>
      </w:r>
      <w:r w:rsidRPr="009737BD">
        <w:rPr>
          <w:rFonts w:ascii="Tahoma" w:hAnsi="Tahoma" w:cs="Tahoma"/>
          <w:lang w:val="es-AR"/>
        </w:rPr>
        <w:t>total</w:t>
      </w:r>
      <w:r w:rsidRPr="009737BD">
        <w:rPr>
          <w:rFonts w:ascii="Tahoma" w:hAnsi="Tahoma" w:cs="Tahoma"/>
          <w:spacing w:val="29"/>
          <w:lang w:val="es-AR"/>
        </w:rPr>
        <w:t xml:space="preserve"> </w:t>
      </w:r>
      <w:r w:rsidRPr="009737BD">
        <w:rPr>
          <w:rFonts w:ascii="Tahoma" w:hAnsi="Tahoma" w:cs="Tahoma"/>
          <w:lang w:val="es-AR"/>
        </w:rPr>
        <w:t>o</w:t>
      </w:r>
      <w:r w:rsidRPr="009737BD">
        <w:rPr>
          <w:rFonts w:ascii="Tahoma" w:hAnsi="Tahoma" w:cs="Tahoma"/>
          <w:spacing w:val="33"/>
          <w:lang w:val="es-AR"/>
        </w:rPr>
        <w:t xml:space="preserve"> </w:t>
      </w:r>
      <w:r w:rsidRPr="009737BD">
        <w:rPr>
          <w:rFonts w:ascii="Tahoma" w:hAnsi="Tahoma" w:cs="Tahoma"/>
          <w:spacing w:val="1"/>
          <w:lang w:val="es-AR"/>
        </w:rPr>
        <w:t>p</w:t>
      </w:r>
      <w:r w:rsidRPr="009737BD">
        <w:rPr>
          <w:rFonts w:ascii="Tahoma" w:hAnsi="Tahoma" w:cs="Tahoma"/>
          <w:lang w:val="es-AR"/>
        </w:rPr>
        <w:t>arcial</w:t>
      </w:r>
      <w:r w:rsidRPr="009737BD">
        <w:rPr>
          <w:rFonts w:ascii="Tahoma" w:hAnsi="Tahoma" w:cs="Tahoma"/>
          <w:spacing w:val="32"/>
          <w:lang w:val="es-AR"/>
        </w:rPr>
        <w:t xml:space="preserve"> </w:t>
      </w:r>
      <w:r w:rsidRPr="009737BD">
        <w:rPr>
          <w:rFonts w:ascii="Tahoma" w:hAnsi="Tahoma" w:cs="Tahoma"/>
          <w:lang w:val="es-AR"/>
        </w:rPr>
        <w:t>del</w:t>
      </w:r>
      <w:r w:rsidRPr="009737BD">
        <w:rPr>
          <w:rFonts w:ascii="Tahoma" w:hAnsi="Tahoma" w:cs="Tahoma"/>
          <w:spacing w:val="31"/>
          <w:lang w:val="es-AR"/>
        </w:rPr>
        <w:t xml:space="preserve"> </w:t>
      </w:r>
      <w:r w:rsidRPr="009737BD">
        <w:rPr>
          <w:rFonts w:ascii="Tahoma" w:hAnsi="Tahoma" w:cs="Tahoma"/>
          <w:spacing w:val="1"/>
          <w:lang w:val="es-AR"/>
        </w:rPr>
        <w:t>p</w:t>
      </w:r>
      <w:r w:rsidRPr="009737BD">
        <w:rPr>
          <w:rFonts w:ascii="Tahoma" w:hAnsi="Tahoma" w:cs="Tahoma"/>
          <w:lang w:val="es-AR"/>
        </w:rPr>
        <w:t>atrimon</w:t>
      </w:r>
      <w:r w:rsidRPr="009737BD">
        <w:rPr>
          <w:rFonts w:ascii="Tahoma" w:hAnsi="Tahoma" w:cs="Tahoma"/>
          <w:spacing w:val="3"/>
          <w:lang w:val="es-AR"/>
        </w:rPr>
        <w:t>i</w:t>
      </w:r>
      <w:r w:rsidRPr="009737BD">
        <w:rPr>
          <w:rFonts w:ascii="Tahoma" w:hAnsi="Tahoma" w:cs="Tahoma"/>
          <w:lang w:val="es-AR"/>
        </w:rPr>
        <w:t>o</w:t>
      </w:r>
    </w:p>
    <w:p w:rsidR="001A5F7E" w:rsidRPr="009737BD" w:rsidRDefault="001A5F7E">
      <w:pPr>
        <w:widowControl w:val="0"/>
        <w:autoSpaceDE w:val="0"/>
        <w:autoSpaceDN w:val="0"/>
        <w:adjustRightInd w:val="0"/>
        <w:spacing w:after="0" w:line="266" w:lineRule="exact"/>
        <w:ind w:left="102" w:right="70"/>
        <w:jc w:val="both"/>
        <w:rPr>
          <w:rFonts w:ascii="Tahoma" w:hAnsi="Tahoma" w:cs="Tahoma"/>
          <w:lang w:val="es-AR"/>
        </w:rPr>
      </w:pPr>
      <w:r w:rsidRPr="009737BD">
        <w:rPr>
          <w:rFonts w:ascii="Tahoma" w:hAnsi="Tahoma" w:cs="Tahoma"/>
          <w:lang w:val="es-AR"/>
        </w:rPr>
        <w:t>cultu</w:t>
      </w:r>
      <w:r w:rsidRPr="009737BD">
        <w:rPr>
          <w:rFonts w:ascii="Tahoma" w:hAnsi="Tahoma" w:cs="Tahoma"/>
          <w:spacing w:val="1"/>
          <w:lang w:val="es-AR"/>
        </w:rPr>
        <w:t>r</w:t>
      </w:r>
      <w:r w:rsidRPr="009737BD">
        <w:rPr>
          <w:rFonts w:ascii="Tahoma" w:hAnsi="Tahoma" w:cs="Tahoma"/>
          <w:lang w:val="es-AR"/>
        </w:rPr>
        <w:t>al o</w:t>
      </w:r>
      <w:r w:rsidRPr="009737BD">
        <w:rPr>
          <w:rFonts w:ascii="Tahoma" w:hAnsi="Tahoma" w:cs="Tahoma"/>
          <w:spacing w:val="6"/>
          <w:lang w:val="es-AR"/>
        </w:rPr>
        <w:t xml:space="preserve"> </w:t>
      </w:r>
      <w:r w:rsidRPr="009737BD">
        <w:rPr>
          <w:rFonts w:ascii="Tahoma" w:hAnsi="Tahoma" w:cs="Tahoma"/>
          <w:lang w:val="es-AR"/>
        </w:rPr>
        <w:t>n</w:t>
      </w:r>
      <w:r w:rsidRPr="009737BD">
        <w:rPr>
          <w:rFonts w:ascii="Tahoma" w:hAnsi="Tahoma" w:cs="Tahoma"/>
          <w:spacing w:val="1"/>
          <w:lang w:val="es-AR"/>
        </w:rPr>
        <w:t>a</w:t>
      </w:r>
      <w:r w:rsidRPr="009737BD">
        <w:rPr>
          <w:rFonts w:ascii="Tahoma" w:hAnsi="Tahoma" w:cs="Tahoma"/>
          <w:lang w:val="es-AR"/>
        </w:rPr>
        <w:t>tural.</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co</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placas i</w:t>
      </w:r>
      <w:r w:rsidRPr="009737BD">
        <w:rPr>
          <w:rFonts w:ascii="Tahoma" w:hAnsi="Tahoma" w:cs="Tahoma"/>
          <w:spacing w:val="1"/>
          <w:lang w:val="es-AR"/>
        </w:rPr>
        <w:t>n</w:t>
      </w:r>
      <w:r w:rsidRPr="009737BD">
        <w:rPr>
          <w:rFonts w:ascii="Tahoma" w:hAnsi="Tahoma" w:cs="Tahoma"/>
          <w:lang w:val="es-AR"/>
        </w:rPr>
        <w:t>d</w:t>
      </w:r>
      <w:r w:rsidRPr="009737BD">
        <w:rPr>
          <w:rFonts w:ascii="Tahoma" w:hAnsi="Tahoma" w:cs="Tahoma"/>
          <w:spacing w:val="-2"/>
          <w:lang w:val="es-AR"/>
        </w:rPr>
        <w:t>i</w:t>
      </w:r>
      <w:r w:rsidRPr="009737BD">
        <w:rPr>
          <w:rFonts w:ascii="Tahoma" w:hAnsi="Tahoma" w:cs="Tahoma"/>
          <w:lang w:val="es-AR"/>
        </w:rPr>
        <w:t>cativas oficia</w:t>
      </w:r>
      <w:r w:rsidRPr="009737BD">
        <w:rPr>
          <w:rFonts w:ascii="Tahoma" w:hAnsi="Tahoma" w:cs="Tahoma"/>
          <w:spacing w:val="1"/>
          <w:lang w:val="es-AR"/>
        </w:rPr>
        <w:t>l</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4"/>
          <w:lang w:val="es-AR"/>
        </w:rPr>
        <w:t xml:space="preserve"> </w:t>
      </w:r>
      <w:r w:rsidRPr="009737BD">
        <w:rPr>
          <w:rFonts w:ascii="Tahoma" w:hAnsi="Tahoma" w:cs="Tahoma"/>
          <w:lang w:val="es-AR"/>
        </w:rPr>
        <w:t>sob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los</w:t>
      </w:r>
      <w:r w:rsidRPr="009737BD">
        <w:rPr>
          <w:rFonts w:ascii="Tahoma" w:hAnsi="Tahoma" w:cs="Tahoma"/>
          <w:spacing w:val="4"/>
          <w:lang w:val="es-AR"/>
        </w:rPr>
        <w:t xml:space="preserve"> </w:t>
      </w:r>
      <w:r w:rsidRPr="009737BD">
        <w:rPr>
          <w:rFonts w:ascii="Tahoma" w:hAnsi="Tahoma" w:cs="Tahoma"/>
          <w:lang w:val="es-AR"/>
        </w:rPr>
        <w:t>bie</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t</w:t>
      </w:r>
      <w:r w:rsidRPr="009737BD">
        <w:rPr>
          <w:rFonts w:ascii="Tahoma" w:hAnsi="Tahoma" w:cs="Tahoma"/>
          <w:lang w:val="es-AR"/>
        </w:rPr>
        <w:t>egi</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4"/>
          <w:lang w:val="es-AR"/>
        </w:rPr>
        <w:t xml:space="preserve"> </w:t>
      </w:r>
      <w:r w:rsidRPr="009737BD">
        <w:rPr>
          <w:rFonts w:ascii="Tahoma" w:hAnsi="Tahoma" w:cs="Tahoma"/>
          <w:lang w:val="es-AR"/>
        </w:rPr>
        <w:t>no</w:t>
      </w:r>
      <w:r w:rsidRPr="009737BD">
        <w:rPr>
          <w:rFonts w:ascii="Tahoma" w:hAnsi="Tahoma" w:cs="Tahoma"/>
          <w:spacing w:val="-2"/>
          <w:lang w:val="es-AR"/>
        </w:rPr>
        <w:t xml:space="preserve"> </w:t>
      </w:r>
      <w:r w:rsidRPr="009737BD">
        <w:rPr>
          <w:rFonts w:ascii="Tahoma" w:hAnsi="Tahoma" w:cs="Tahoma"/>
          <w:lang w:val="es-AR"/>
        </w:rPr>
        <w:t xml:space="preserve">podrá </w:t>
      </w:r>
      <w:r w:rsidRPr="009737BD">
        <w:rPr>
          <w:rFonts w:ascii="Tahoma" w:hAnsi="Tahoma" w:cs="Tahoma"/>
          <w:spacing w:val="-18"/>
          <w:lang w:val="es-AR"/>
        </w:rPr>
        <w:t xml:space="preserve"> </w:t>
      </w:r>
      <w:r w:rsidRPr="009737BD">
        <w:rPr>
          <w:rFonts w:ascii="Tahoma" w:hAnsi="Tahoma" w:cs="Tahoma"/>
          <w:w w:val="99"/>
          <w:lang w:val="es-AR"/>
        </w:rPr>
        <w:t>ser</w:t>
      </w:r>
      <w:r w:rsidRPr="009737BD">
        <w:rPr>
          <w:rFonts w:ascii="Tahoma" w:hAnsi="Tahoma" w:cs="Tahoma"/>
          <w:lang w:val="es-AR"/>
        </w:rPr>
        <w:t xml:space="preserve"> </w:t>
      </w:r>
      <w:r w:rsidRPr="009737BD">
        <w:rPr>
          <w:rFonts w:ascii="Tahoma" w:hAnsi="Tahoma" w:cs="Tahoma"/>
          <w:spacing w:val="-18"/>
          <w:lang w:val="es-AR"/>
        </w:rPr>
        <w:t xml:space="preserve"> </w:t>
      </w:r>
      <w:r w:rsidRPr="009737BD">
        <w:rPr>
          <w:rFonts w:ascii="Tahoma" w:hAnsi="Tahoma" w:cs="Tahoma"/>
          <w:lang w:val="es-AR"/>
        </w:rPr>
        <w:t>rehusada</w:t>
      </w:r>
      <w:r w:rsidRPr="009737BD">
        <w:rPr>
          <w:rFonts w:ascii="Tahoma" w:hAnsi="Tahoma" w:cs="Tahoma"/>
          <w:spacing w:val="36"/>
          <w:lang w:val="es-AR"/>
        </w:rPr>
        <w:t xml:space="preserve"> </w:t>
      </w:r>
      <w:r w:rsidRPr="009737BD">
        <w:rPr>
          <w:rFonts w:ascii="Tahoma" w:hAnsi="Tahoma" w:cs="Tahoma"/>
          <w:lang w:val="es-AR"/>
        </w:rPr>
        <w:t>por</w:t>
      </w:r>
      <w:r w:rsidRPr="009737BD">
        <w:rPr>
          <w:rFonts w:ascii="Tahoma" w:hAnsi="Tahoma" w:cs="Tahoma"/>
          <w:spacing w:val="41"/>
          <w:lang w:val="es-AR"/>
        </w:rPr>
        <w:t xml:space="preserve"> </w:t>
      </w:r>
      <w:r w:rsidRPr="009737BD">
        <w:rPr>
          <w:rFonts w:ascii="Tahoma" w:hAnsi="Tahoma" w:cs="Tahoma"/>
          <w:lang w:val="es-AR"/>
        </w:rPr>
        <w:t>los</w:t>
      </w:r>
      <w:r w:rsidRPr="009737BD">
        <w:rPr>
          <w:rFonts w:ascii="Tahoma" w:hAnsi="Tahoma" w:cs="Tahoma"/>
          <w:spacing w:val="42"/>
          <w:lang w:val="es-AR"/>
        </w:rPr>
        <w:t xml:space="preserve"> </w:t>
      </w:r>
      <w:r w:rsidRPr="009737BD">
        <w:rPr>
          <w:rFonts w:ascii="Tahoma" w:hAnsi="Tahoma" w:cs="Tahoma"/>
          <w:lang w:val="es-AR"/>
        </w:rPr>
        <w:t>propietarios,</w:t>
      </w:r>
      <w:r w:rsidRPr="009737BD">
        <w:rPr>
          <w:rFonts w:ascii="Tahoma" w:hAnsi="Tahoma" w:cs="Tahoma"/>
          <w:spacing w:val="33"/>
          <w:lang w:val="es-AR"/>
        </w:rPr>
        <w:t xml:space="preserve"> </w:t>
      </w:r>
      <w:r w:rsidRPr="009737BD">
        <w:rPr>
          <w:rFonts w:ascii="Tahoma" w:hAnsi="Tahoma" w:cs="Tahoma"/>
          <w:lang w:val="es-AR"/>
        </w:rPr>
        <w:t>inq</w:t>
      </w:r>
      <w:r w:rsidRPr="009737BD">
        <w:rPr>
          <w:rFonts w:ascii="Tahoma" w:hAnsi="Tahoma" w:cs="Tahoma"/>
          <w:spacing w:val="-1"/>
          <w:lang w:val="es-AR"/>
        </w:rPr>
        <w:t>u</w:t>
      </w:r>
      <w:r w:rsidRPr="009737BD">
        <w:rPr>
          <w:rFonts w:ascii="Tahoma" w:hAnsi="Tahoma" w:cs="Tahoma"/>
          <w:lang w:val="es-AR"/>
        </w:rPr>
        <w:t>ilinos</w:t>
      </w:r>
      <w:r w:rsidRPr="009737BD">
        <w:rPr>
          <w:rFonts w:ascii="Tahoma" w:hAnsi="Tahoma" w:cs="Tahoma"/>
          <w:spacing w:val="44"/>
          <w:lang w:val="es-AR"/>
        </w:rPr>
        <w:t xml:space="preserve"> </w:t>
      </w:r>
      <w:r w:rsidRPr="009737BD">
        <w:rPr>
          <w:rFonts w:ascii="Tahoma" w:hAnsi="Tahoma" w:cs="Tahoma"/>
          <w:lang w:val="es-AR"/>
        </w:rPr>
        <w:t>o</w:t>
      </w:r>
      <w:r w:rsidRPr="009737BD">
        <w:rPr>
          <w:rFonts w:ascii="Tahoma" w:hAnsi="Tahoma" w:cs="Tahoma"/>
          <w:spacing w:val="44"/>
          <w:lang w:val="es-AR"/>
        </w:rPr>
        <w:t xml:space="preserve"> </w:t>
      </w:r>
      <w:r w:rsidRPr="009737BD">
        <w:rPr>
          <w:rFonts w:ascii="Tahoma" w:hAnsi="Tahoma" w:cs="Tahoma"/>
          <w:lang w:val="es-AR"/>
        </w:rPr>
        <w:t>eventuales</w:t>
      </w:r>
      <w:r w:rsidRPr="009737BD">
        <w:rPr>
          <w:rFonts w:ascii="Tahoma" w:hAnsi="Tahoma" w:cs="Tahoma"/>
          <w:spacing w:val="35"/>
          <w:lang w:val="es-AR"/>
        </w:rPr>
        <w:t xml:space="preserve"> </w:t>
      </w:r>
      <w:r w:rsidRPr="009737BD">
        <w:rPr>
          <w:rFonts w:ascii="Tahoma" w:hAnsi="Tahoma" w:cs="Tahoma"/>
          <w:lang w:val="es-AR"/>
        </w:rPr>
        <w:t>ocupantes</w:t>
      </w:r>
      <w:r w:rsidRPr="009737BD">
        <w:rPr>
          <w:rFonts w:ascii="Tahoma" w:hAnsi="Tahoma" w:cs="Tahoma"/>
          <w:spacing w:val="35"/>
          <w:lang w:val="es-AR"/>
        </w:rPr>
        <w:t xml:space="preserve"> </w:t>
      </w:r>
      <w:r w:rsidRPr="009737BD">
        <w:rPr>
          <w:rFonts w:ascii="Tahoma" w:hAnsi="Tahoma" w:cs="Tahoma"/>
          <w:lang w:val="es-AR"/>
        </w:rPr>
        <w:t>del</w:t>
      </w:r>
      <w:r w:rsidRPr="009737BD">
        <w:rPr>
          <w:rFonts w:ascii="Tahoma" w:hAnsi="Tahoma" w:cs="Tahoma"/>
          <w:spacing w:val="42"/>
          <w:lang w:val="es-AR"/>
        </w:rPr>
        <w:t xml:space="preserve"> </w:t>
      </w:r>
      <w:r w:rsidRPr="009737BD">
        <w:rPr>
          <w:rFonts w:ascii="Tahoma" w:hAnsi="Tahoma" w:cs="Tahoma"/>
          <w:lang w:val="es-AR"/>
        </w:rPr>
        <w:t>inmueb</w:t>
      </w:r>
      <w:r w:rsidRPr="009737BD">
        <w:rPr>
          <w:rFonts w:ascii="Tahoma" w:hAnsi="Tahoma" w:cs="Tahoma"/>
          <w:spacing w:val="3"/>
          <w:lang w:val="es-AR"/>
        </w:rPr>
        <w:t>l</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lang w:val="es-AR"/>
        </w:rPr>
        <w:t>don</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4"/>
          <w:lang w:val="es-AR"/>
        </w:rPr>
        <w:t xml:space="preserve"> </w:t>
      </w:r>
      <w:r w:rsidRPr="009737BD">
        <w:rPr>
          <w:rFonts w:ascii="Tahoma" w:hAnsi="Tahoma" w:cs="Tahoma"/>
          <w:spacing w:val="1"/>
          <w:lang w:val="es-AR"/>
        </w:rPr>
        <w:t>a</w:t>
      </w:r>
      <w:r w:rsidRPr="009737BD">
        <w:rPr>
          <w:rFonts w:ascii="Tahoma" w:hAnsi="Tahoma" w:cs="Tahoma"/>
          <w:lang w:val="es-AR"/>
        </w:rPr>
        <w:t>qu</w:t>
      </w:r>
      <w:r w:rsidRPr="009737BD">
        <w:rPr>
          <w:rFonts w:ascii="Tahoma" w:hAnsi="Tahoma" w:cs="Tahoma"/>
          <w:spacing w:val="1"/>
          <w:lang w:val="es-AR"/>
        </w:rPr>
        <w:t>e</w:t>
      </w:r>
      <w:r w:rsidRPr="009737BD">
        <w:rPr>
          <w:rFonts w:ascii="Tahoma" w:hAnsi="Tahoma" w:cs="Tahoma"/>
          <w:lang w:val="es-AR"/>
        </w:rPr>
        <w:t xml:space="preserve">llos </w:t>
      </w:r>
      <w:r w:rsidRPr="009737BD">
        <w:rPr>
          <w:rFonts w:ascii="Tahoma" w:hAnsi="Tahoma" w:cs="Tahoma"/>
          <w:spacing w:val="4"/>
          <w:lang w:val="es-AR"/>
        </w:rPr>
        <w:t xml:space="preserve"> </w:t>
      </w:r>
      <w:r w:rsidRPr="009737BD">
        <w:rPr>
          <w:rFonts w:ascii="Tahoma" w:hAnsi="Tahoma" w:cs="Tahoma"/>
          <w:lang w:val="es-AR"/>
        </w:rPr>
        <w:t xml:space="preserve">se </w:t>
      </w:r>
      <w:r w:rsidRPr="009737BD">
        <w:rPr>
          <w:rFonts w:ascii="Tahoma" w:hAnsi="Tahoma" w:cs="Tahoma"/>
          <w:spacing w:val="2"/>
          <w:lang w:val="es-AR"/>
        </w:rPr>
        <w:t xml:space="preserve"> </w:t>
      </w:r>
      <w:r w:rsidRPr="009737BD">
        <w:rPr>
          <w:rFonts w:ascii="Tahoma" w:hAnsi="Tahoma" w:cs="Tahoma"/>
          <w:lang w:val="es-AR"/>
        </w:rPr>
        <w:t>ub</w:t>
      </w:r>
      <w:r w:rsidRPr="009737BD">
        <w:rPr>
          <w:rFonts w:ascii="Tahoma" w:hAnsi="Tahoma" w:cs="Tahoma"/>
          <w:spacing w:val="1"/>
          <w:lang w:val="es-AR"/>
        </w:rPr>
        <w:t>ic</w:t>
      </w:r>
      <w:r w:rsidRPr="009737BD">
        <w:rPr>
          <w:rFonts w:ascii="Tahoma" w:hAnsi="Tahoma" w:cs="Tahoma"/>
          <w:lang w:val="es-AR"/>
        </w:rPr>
        <w:t xml:space="preserve">an. </w:t>
      </w:r>
      <w:r w:rsidRPr="009737BD">
        <w:rPr>
          <w:rFonts w:ascii="Tahoma" w:hAnsi="Tahoma" w:cs="Tahoma"/>
          <w:spacing w:val="4"/>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 xml:space="preserve">eda </w:t>
      </w:r>
      <w:r w:rsidRPr="009737BD">
        <w:rPr>
          <w:rFonts w:ascii="Tahoma" w:hAnsi="Tahoma" w:cs="Tahoma"/>
          <w:spacing w:val="4"/>
          <w:lang w:val="es-AR"/>
        </w:rPr>
        <w:t xml:space="preserve"> </w:t>
      </w:r>
      <w:r w:rsidRPr="009737BD">
        <w:rPr>
          <w:rFonts w:ascii="Tahoma" w:hAnsi="Tahoma" w:cs="Tahoma"/>
          <w:lang w:val="es-AR"/>
        </w:rPr>
        <w:t>expresa</w:t>
      </w:r>
      <w:r w:rsidRPr="009737BD">
        <w:rPr>
          <w:rFonts w:ascii="Tahoma" w:hAnsi="Tahoma" w:cs="Tahoma"/>
          <w:spacing w:val="2"/>
          <w:lang w:val="es-AR"/>
        </w:rPr>
        <w:t>m</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60"/>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ohib</w:t>
      </w:r>
      <w:r w:rsidRPr="009737BD">
        <w:rPr>
          <w:rFonts w:ascii="Tahoma" w:hAnsi="Tahoma" w:cs="Tahoma"/>
          <w:spacing w:val="1"/>
          <w:lang w:val="es-AR"/>
        </w:rPr>
        <w:t>id</w:t>
      </w:r>
      <w:r w:rsidRPr="009737BD">
        <w:rPr>
          <w:rFonts w:ascii="Tahoma" w:hAnsi="Tahoma" w:cs="Tahoma"/>
          <w:lang w:val="es-AR"/>
        </w:rPr>
        <w:t xml:space="preserve">a </w:t>
      </w:r>
      <w:r w:rsidRPr="009737BD">
        <w:rPr>
          <w:rFonts w:ascii="Tahoma" w:hAnsi="Tahoma" w:cs="Tahoma"/>
          <w:spacing w:val="2"/>
          <w:lang w:val="es-AR"/>
        </w:rPr>
        <w:t xml:space="preserve"> </w:t>
      </w:r>
      <w:r w:rsidRPr="009737BD">
        <w:rPr>
          <w:rFonts w:ascii="Tahoma" w:hAnsi="Tahoma" w:cs="Tahoma"/>
          <w:lang w:val="es-AR"/>
        </w:rPr>
        <w:t xml:space="preserve">la </w:t>
      </w:r>
      <w:r w:rsidRPr="009737BD">
        <w:rPr>
          <w:rFonts w:ascii="Tahoma" w:hAnsi="Tahoma" w:cs="Tahoma"/>
          <w:spacing w:val="4"/>
          <w:lang w:val="es-AR"/>
        </w:rPr>
        <w:t xml:space="preserve"> </w:t>
      </w:r>
      <w:r w:rsidRPr="009737BD">
        <w:rPr>
          <w:rFonts w:ascii="Tahoma" w:hAnsi="Tahoma" w:cs="Tahoma"/>
          <w:lang w:val="es-AR"/>
        </w:rPr>
        <w:t>col</w:t>
      </w:r>
      <w:r w:rsidRPr="009737BD">
        <w:rPr>
          <w:rFonts w:ascii="Tahoma" w:hAnsi="Tahoma" w:cs="Tahoma"/>
          <w:spacing w:val="1"/>
          <w:lang w:val="es-AR"/>
        </w:rPr>
        <w:t>o</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 xml:space="preserve">ción </w:t>
      </w:r>
      <w:r w:rsidRPr="009737BD">
        <w:rPr>
          <w:rFonts w:ascii="Tahoma" w:hAnsi="Tahoma" w:cs="Tahoma"/>
          <w:spacing w:val="3"/>
          <w:lang w:val="es-AR"/>
        </w:rPr>
        <w:t xml:space="preserve"> </w:t>
      </w:r>
      <w:r w:rsidRPr="009737BD">
        <w:rPr>
          <w:rFonts w:ascii="Tahoma" w:hAnsi="Tahoma" w:cs="Tahoma"/>
          <w:lang w:val="es-AR"/>
        </w:rPr>
        <w:t xml:space="preserve">de </w:t>
      </w:r>
      <w:r w:rsidRPr="009737BD">
        <w:rPr>
          <w:rFonts w:ascii="Tahoma" w:hAnsi="Tahoma" w:cs="Tahoma"/>
          <w:spacing w:val="3"/>
          <w:lang w:val="es-AR"/>
        </w:rPr>
        <w:t xml:space="preserve"> </w:t>
      </w:r>
      <w:r w:rsidRPr="009737BD">
        <w:rPr>
          <w:rFonts w:ascii="Tahoma" w:hAnsi="Tahoma" w:cs="Tahoma"/>
          <w:lang w:val="es-AR"/>
        </w:rPr>
        <w:t>to</w:t>
      </w:r>
      <w:r w:rsidRPr="009737BD">
        <w:rPr>
          <w:rFonts w:ascii="Tahoma" w:hAnsi="Tahoma" w:cs="Tahoma"/>
          <w:spacing w:val="1"/>
          <w:lang w:val="es-AR"/>
        </w:rPr>
        <w:t>l</w:t>
      </w:r>
      <w:r w:rsidRPr="009737BD">
        <w:rPr>
          <w:rFonts w:ascii="Tahoma" w:hAnsi="Tahoma" w:cs="Tahoma"/>
          <w:lang w:val="es-AR"/>
        </w:rPr>
        <w:t xml:space="preserve">dos </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3"/>
          <w:lang w:val="es-AR"/>
        </w:rPr>
        <w:t>/</w:t>
      </w:r>
      <w:r w:rsidRPr="009737BD">
        <w:rPr>
          <w:rFonts w:ascii="Tahoma" w:hAnsi="Tahoma" w:cs="Tahoma"/>
          <w:lang w:val="es-AR"/>
        </w:rPr>
        <w:t>o</w:t>
      </w:r>
    </w:p>
    <w:p w:rsidR="001A5F7E" w:rsidRPr="009737BD" w:rsidRDefault="001A5F7E">
      <w:pPr>
        <w:widowControl w:val="0"/>
        <w:autoSpaceDE w:val="0"/>
        <w:autoSpaceDN w:val="0"/>
        <w:adjustRightInd w:val="0"/>
        <w:spacing w:after="0" w:line="266" w:lineRule="exact"/>
        <w:ind w:left="102" w:right="70"/>
        <w:jc w:val="both"/>
        <w:rPr>
          <w:rFonts w:ascii="Tahoma" w:hAnsi="Tahoma" w:cs="Tahoma"/>
          <w:lang w:val="es-AR"/>
        </w:rPr>
      </w:pPr>
      <w:r w:rsidRPr="009737BD">
        <w:rPr>
          <w:rFonts w:ascii="Tahoma" w:hAnsi="Tahoma" w:cs="Tahoma"/>
          <w:lang w:val="es-AR"/>
        </w:rPr>
        <w:t>anunc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u</w:t>
      </w:r>
      <w:r w:rsidRPr="009737BD">
        <w:rPr>
          <w:rFonts w:ascii="Tahoma" w:hAnsi="Tahoma" w:cs="Tahoma"/>
          <w:lang w:val="es-AR"/>
        </w:rPr>
        <w:t>blicitar</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6"/>
          <w:lang w:val="es-AR"/>
        </w:rPr>
        <w:t xml:space="preserve"> </w:t>
      </w:r>
      <w:r w:rsidRPr="009737BD">
        <w:rPr>
          <w:rFonts w:ascii="Tahoma" w:hAnsi="Tahoma" w:cs="Tahoma"/>
          <w:lang w:val="es-AR"/>
        </w:rPr>
        <w:t>fijados</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dic</w:t>
      </w:r>
      <w:r w:rsidRPr="009737BD">
        <w:rPr>
          <w:rFonts w:ascii="Tahoma" w:hAnsi="Tahoma" w:cs="Tahoma"/>
          <w:spacing w:val="1"/>
          <w:lang w:val="es-AR"/>
        </w:rPr>
        <w:t>h</w:t>
      </w:r>
      <w:r w:rsidRPr="009737BD">
        <w:rPr>
          <w:rFonts w:ascii="Tahoma" w:hAnsi="Tahoma" w:cs="Tahoma"/>
          <w:lang w:val="es-AR"/>
        </w:rPr>
        <w:t>os</w:t>
      </w:r>
      <w:r w:rsidRPr="009737BD">
        <w:rPr>
          <w:rFonts w:ascii="Tahoma" w:hAnsi="Tahoma" w:cs="Tahoma"/>
          <w:spacing w:val="5"/>
          <w:lang w:val="es-AR"/>
        </w:rPr>
        <w:t xml:space="preserve"> </w:t>
      </w:r>
      <w:r w:rsidRPr="009737BD">
        <w:rPr>
          <w:rFonts w:ascii="Tahoma" w:hAnsi="Tahoma" w:cs="Tahoma"/>
          <w:lang w:val="es-AR"/>
        </w:rPr>
        <w:t>bienes,</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menos</w:t>
      </w:r>
      <w:r w:rsidRPr="009737BD">
        <w:rPr>
          <w:rFonts w:ascii="Tahoma" w:hAnsi="Tahoma" w:cs="Tahoma"/>
          <w:spacing w:val="2"/>
          <w:lang w:val="es-AR"/>
        </w:rPr>
        <w:t xml:space="preserve"> </w:t>
      </w:r>
      <w:r w:rsidRPr="009737BD">
        <w:rPr>
          <w:rFonts w:ascii="Tahoma" w:hAnsi="Tahoma" w:cs="Tahoma"/>
          <w:lang w:val="es-AR"/>
        </w:rPr>
        <w:t>que</w:t>
      </w:r>
      <w:r w:rsidRPr="009737BD">
        <w:rPr>
          <w:rFonts w:ascii="Tahoma" w:hAnsi="Tahoma" w:cs="Tahoma"/>
          <w:spacing w:val="4"/>
          <w:lang w:val="es-AR"/>
        </w:rPr>
        <w:t xml:space="preserve"> </w:t>
      </w:r>
      <w:r w:rsidRPr="009737BD">
        <w:rPr>
          <w:rFonts w:ascii="Tahoma" w:hAnsi="Tahoma" w:cs="Tahoma"/>
          <w:lang w:val="es-AR"/>
        </w:rPr>
        <w:t>los</w:t>
      </w:r>
      <w:r w:rsidRPr="009737BD">
        <w:rPr>
          <w:rFonts w:ascii="Tahoma" w:hAnsi="Tahoma" w:cs="Tahoma"/>
          <w:spacing w:val="5"/>
          <w:lang w:val="es-AR"/>
        </w:rPr>
        <w:t xml:space="preserve"> </w:t>
      </w:r>
      <w:r w:rsidRPr="009737BD">
        <w:rPr>
          <w:rFonts w:ascii="Tahoma" w:hAnsi="Tahoma" w:cs="Tahoma"/>
          <w:lang w:val="es-AR"/>
        </w:rPr>
        <w:t>mismos</w:t>
      </w:r>
      <w:r w:rsidRPr="009737BD">
        <w:rPr>
          <w:rFonts w:ascii="Tahoma" w:hAnsi="Tahoma" w:cs="Tahoma"/>
          <w:spacing w:val="1"/>
          <w:lang w:val="es-AR"/>
        </w:rPr>
        <w:t xml:space="preserve"> </w:t>
      </w:r>
      <w:r w:rsidRPr="009737BD">
        <w:rPr>
          <w:rFonts w:ascii="Tahoma" w:hAnsi="Tahoma" w:cs="Tahoma"/>
          <w:lang w:val="es-AR"/>
        </w:rPr>
        <w:t>correspo</w:t>
      </w:r>
      <w:r w:rsidRPr="009737BD">
        <w:rPr>
          <w:rFonts w:ascii="Tahoma" w:hAnsi="Tahoma" w:cs="Tahoma"/>
          <w:spacing w:val="1"/>
          <w:lang w:val="es-AR"/>
        </w:rPr>
        <w:t>n</w:t>
      </w:r>
      <w:r w:rsidRPr="009737BD">
        <w:rPr>
          <w:rFonts w:ascii="Tahoma" w:hAnsi="Tahoma" w:cs="Tahoma"/>
          <w:lang w:val="es-AR"/>
        </w:rPr>
        <w:t>dan a</w:t>
      </w:r>
      <w:r w:rsidRPr="009737BD">
        <w:rPr>
          <w:rFonts w:ascii="Tahoma" w:hAnsi="Tahoma" w:cs="Tahoma"/>
          <w:spacing w:val="8"/>
          <w:lang w:val="es-AR"/>
        </w:rPr>
        <w:t xml:space="preserve"> </w:t>
      </w:r>
      <w:r w:rsidRPr="009737BD">
        <w:rPr>
          <w:rFonts w:ascii="Tahoma" w:hAnsi="Tahoma" w:cs="Tahoma"/>
          <w:lang w:val="es-AR"/>
        </w:rPr>
        <w:t>un estab</w:t>
      </w:r>
      <w:r w:rsidRPr="009737BD">
        <w:rPr>
          <w:rFonts w:ascii="Tahoma" w:hAnsi="Tahoma" w:cs="Tahoma"/>
          <w:spacing w:val="1"/>
          <w:lang w:val="es-AR"/>
        </w:rPr>
        <w:t>l</w:t>
      </w:r>
      <w:r w:rsidRPr="009737BD">
        <w:rPr>
          <w:rFonts w:ascii="Tahoma" w:hAnsi="Tahoma" w:cs="Tahoma"/>
          <w:lang w:val="es-AR"/>
        </w:rPr>
        <w:t>ecimiento</w:t>
      </w:r>
      <w:r w:rsidRPr="009737BD">
        <w:rPr>
          <w:rFonts w:ascii="Tahoma" w:hAnsi="Tahoma" w:cs="Tahoma"/>
          <w:spacing w:val="24"/>
          <w:lang w:val="es-AR"/>
        </w:rPr>
        <w:t xml:space="preserve"> </w:t>
      </w:r>
      <w:r w:rsidRPr="009737BD">
        <w:rPr>
          <w:rFonts w:ascii="Tahoma" w:hAnsi="Tahoma" w:cs="Tahoma"/>
          <w:lang w:val="es-AR"/>
        </w:rPr>
        <w:t>come</w:t>
      </w:r>
      <w:r w:rsidRPr="009737BD">
        <w:rPr>
          <w:rFonts w:ascii="Tahoma" w:hAnsi="Tahoma" w:cs="Tahoma"/>
          <w:spacing w:val="1"/>
          <w:lang w:val="es-AR"/>
        </w:rPr>
        <w:t>r</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al</w:t>
      </w:r>
      <w:r w:rsidRPr="009737BD">
        <w:rPr>
          <w:rFonts w:ascii="Tahoma" w:hAnsi="Tahoma" w:cs="Tahoma"/>
          <w:spacing w:val="19"/>
          <w:lang w:val="es-AR"/>
        </w:rPr>
        <w:t xml:space="preserve"> </w:t>
      </w:r>
      <w:r w:rsidRPr="009737BD">
        <w:rPr>
          <w:rFonts w:ascii="Tahoma" w:hAnsi="Tahoma" w:cs="Tahoma"/>
          <w:lang w:val="es-AR"/>
        </w:rPr>
        <w:t>que</w:t>
      </w:r>
      <w:r w:rsidRPr="009737BD">
        <w:rPr>
          <w:rFonts w:ascii="Tahoma" w:hAnsi="Tahoma" w:cs="Tahoma"/>
          <w:spacing w:val="21"/>
          <w:lang w:val="es-AR"/>
        </w:rPr>
        <w:t xml:space="preserve"> </w:t>
      </w:r>
      <w:r w:rsidRPr="009737BD">
        <w:rPr>
          <w:rFonts w:ascii="Tahoma" w:hAnsi="Tahoma" w:cs="Tahoma"/>
          <w:lang w:val="es-AR"/>
        </w:rPr>
        <w:t>eve</w:t>
      </w:r>
      <w:r w:rsidRPr="009737BD">
        <w:rPr>
          <w:rFonts w:ascii="Tahoma" w:hAnsi="Tahoma" w:cs="Tahoma"/>
          <w:spacing w:val="1"/>
          <w:lang w:val="es-AR"/>
        </w:rPr>
        <w:t>n</w:t>
      </w:r>
      <w:r w:rsidRPr="009737BD">
        <w:rPr>
          <w:rFonts w:ascii="Tahoma" w:hAnsi="Tahoma" w:cs="Tahoma"/>
          <w:lang w:val="es-AR"/>
        </w:rPr>
        <w:t>tualme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21"/>
          <w:lang w:val="es-AR"/>
        </w:rPr>
        <w:t xml:space="preserve"> </w:t>
      </w:r>
      <w:r w:rsidRPr="009737BD">
        <w:rPr>
          <w:rFonts w:ascii="Tahoma" w:hAnsi="Tahoma" w:cs="Tahoma"/>
          <w:spacing w:val="1"/>
          <w:lang w:val="es-AR"/>
        </w:rPr>
        <w:t>d</w:t>
      </w:r>
      <w:r w:rsidRPr="009737BD">
        <w:rPr>
          <w:rFonts w:ascii="Tahoma" w:hAnsi="Tahoma" w:cs="Tahoma"/>
          <w:lang w:val="es-AR"/>
        </w:rPr>
        <w:t>esarrolle</w:t>
      </w:r>
      <w:r w:rsidRPr="009737BD">
        <w:rPr>
          <w:rFonts w:ascii="Tahoma" w:hAnsi="Tahoma" w:cs="Tahoma"/>
          <w:spacing w:val="23"/>
          <w:lang w:val="es-AR"/>
        </w:rPr>
        <w:t xml:space="preserve"> </w:t>
      </w:r>
      <w:r w:rsidRPr="009737BD">
        <w:rPr>
          <w:rFonts w:ascii="Tahoma" w:hAnsi="Tahoma" w:cs="Tahoma"/>
          <w:lang w:val="es-AR"/>
        </w:rPr>
        <w:t>allí</w:t>
      </w:r>
      <w:r w:rsidRPr="009737BD">
        <w:rPr>
          <w:rFonts w:ascii="Tahoma" w:hAnsi="Tahoma" w:cs="Tahoma"/>
          <w:spacing w:val="25"/>
          <w:lang w:val="es-AR"/>
        </w:rPr>
        <w:t xml:space="preserve"> </w:t>
      </w:r>
      <w:r w:rsidRPr="009737BD">
        <w:rPr>
          <w:rFonts w:ascii="Tahoma" w:hAnsi="Tahoma" w:cs="Tahoma"/>
          <w:lang w:val="es-AR"/>
        </w:rPr>
        <w:t>su</w:t>
      </w:r>
      <w:r w:rsidRPr="009737BD">
        <w:rPr>
          <w:rFonts w:ascii="Tahoma" w:hAnsi="Tahoma" w:cs="Tahoma"/>
          <w:spacing w:val="22"/>
          <w:lang w:val="es-AR"/>
        </w:rPr>
        <w:t xml:space="preserve"> </w:t>
      </w:r>
      <w:r w:rsidRPr="009737BD">
        <w:rPr>
          <w:rFonts w:ascii="Tahoma" w:hAnsi="Tahoma" w:cs="Tahoma"/>
          <w:lang w:val="es-AR"/>
        </w:rPr>
        <w:t>activid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8"/>
          <w:lang w:val="es-AR"/>
        </w:rPr>
        <w:t xml:space="preserve"> </w:t>
      </w:r>
      <w:r w:rsidRPr="009737BD">
        <w:rPr>
          <w:rFonts w:ascii="Tahoma" w:hAnsi="Tahoma" w:cs="Tahoma"/>
          <w:lang w:val="es-AR"/>
        </w:rPr>
        <w:t>y</w:t>
      </w:r>
      <w:r w:rsidRPr="009737BD">
        <w:rPr>
          <w:rFonts w:ascii="Tahoma" w:hAnsi="Tahoma" w:cs="Tahoma"/>
          <w:spacing w:val="23"/>
          <w:lang w:val="es-AR"/>
        </w:rPr>
        <w:t xml:space="preserve"> </w:t>
      </w:r>
      <w:r w:rsidRPr="009737BD">
        <w:rPr>
          <w:rFonts w:ascii="Tahoma" w:hAnsi="Tahoma" w:cs="Tahoma"/>
          <w:lang w:val="es-AR"/>
        </w:rPr>
        <w:t>siemp</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9"/>
          <w:lang w:val="es-AR"/>
        </w:rPr>
        <w:t xml:space="preserve"> </w:t>
      </w:r>
      <w:r w:rsidRPr="009737BD">
        <w:rPr>
          <w:rFonts w:ascii="Tahoma" w:hAnsi="Tahoma" w:cs="Tahoma"/>
          <w:lang w:val="es-AR"/>
        </w:rPr>
        <w:t>que</w:t>
      </w:r>
      <w:r w:rsidRPr="009737BD">
        <w:rPr>
          <w:rFonts w:ascii="Tahoma" w:hAnsi="Tahoma" w:cs="Tahoma"/>
          <w:spacing w:val="21"/>
          <w:lang w:val="es-AR"/>
        </w:rPr>
        <w:t xml:space="preserve"> </w:t>
      </w:r>
      <w:r w:rsidRPr="009737BD">
        <w:rPr>
          <w:rFonts w:ascii="Tahoma" w:hAnsi="Tahoma" w:cs="Tahoma"/>
          <w:lang w:val="es-AR"/>
        </w:rPr>
        <w:t>no</w:t>
      </w:r>
      <w:r w:rsidRPr="009737BD">
        <w:rPr>
          <w:rFonts w:ascii="Tahoma" w:hAnsi="Tahoma" w:cs="Tahoma"/>
          <w:spacing w:val="-2"/>
          <w:lang w:val="es-AR"/>
        </w:rPr>
        <w:t xml:space="preserve"> </w:t>
      </w:r>
      <w:r w:rsidRPr="009737BD">
        <w:rPr>
          <w:rFonts w:ascii="Tahoma" w:hAnsi="Tahoma" w:cs="Tahoma"/>
          <w:lang w:val="es-AR"/>
        </w:rPr>
        <w:t>afecten los</w:t>
      </w:r>
      <w:r w:rsidRPr="009737BD">
        <w:rPr>
          <w:rFonts w:ascii="Tahoma" w:hAnsi="Tahoma" w:cs="Tahoma"/>
          <w:spacing w:val="1"/>
          <w:lang w:val="es-AR"/>
        </w:rPr>
        <w:t xml:space="preserve"> </w:t>
      </w:r>
      <w:r w:rsidRPr="009737BD">
        <w:rPr>
          <w:rFonts w:ascii="Tahoma" w:hAnsi="Tahoma" w:cs="Tahoma"/>
          <w:lang w:val="es-AR"/>
        </w:rPr>
        <w:t>valores</w:t>
      </w:r>
      <w:r w:rsidRPr="009737BD">
        <w:rPr>
          <w:rFonts w:ascii="Tahoma" w:hAnsi="Tahoma" w:cs="Tahoma"/>
          <w:spacing w:val="-6"/>
          <w:lang w:val="es-AR"/>
        </w:rPr>
        <w:t xml:space="preserve"> </w:t>
      </w:r>
      <w:r w:rsidRPr="009737BD">
        <w:rPr>
          <w:rFonts w:ascii="Tahoma" w:hAnsi="Tahoma" w:cs="Tahoma"/>
          <w:lang w:val="es-AR"/>
        </w:rPr>
        <w:t>atribuidos</w:t>
      </w:r>
      <w:r w:rsidRPr="009737BD">
        <w:rPr>
          <w:rFonts w:ascii="Tahoma" w:hAnsi="Tahoma" w:cs="Tahoma"/>
          <w:spacing w:val="-8"/>
          <w:lang w:val="es-AR"/>
        </w:rPr>
        <w:t xml:space="preserve"> </w:t>
      </w:r>
      <w:r w:rsidRPr="009737BD">
        <w:rPr>
          <w:rFonts w:ascii="Tahoma" w:hAnsi="Tahoma" w:cs="Tahoma"/>
          <w:lang w:val="es-AR"/>
        </w:rPr>
        <w:t>en</w:t>
      </w:r>
      <w:r w:rsidRPr="009737BD">
        <w:rPr>
          <w:rFonts w:ascii="Tahoma" w:hAnsi="Tahoma" w:cs="Tahoma"/>
          <w:spacing w:val="-3"/>
          <w:lang w:val="es-AR"/>
        </w:rPr>
        <w:t xml:space="preserve"> </w:t>
      </w:r>
      <w:r w:rsidRPr="009737BD">
        <w:rPr>
          <w:rFonts w:ascii="Tahoma" w:hAnsi="Tahoma" w:cs="Tahoma"/>
          <w:spacing w:val="1"/>
          <w:lang w:val="es-AR"/>
        </w:rPr>
        <w:t>p</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ticular al b</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pre</w:t>
      </w:r>
      <w:r w:rsidRPr="009737BD">
        <w:rPr>
          <w:rFonts w:ascii="Tahoma" w:hAnsi="Tahoma" w:cs="Tahoma"/>
          <w:spacing w:val="2"/>
          <w:lang w:val="es-AR"/>
        </w:rPr>
        <w:t>s</w:t>
      </w:r>
      <w:r w:rsidRPr="009737BD">
        <w:rPr>
          <w:rFonts w:ascii="Tahoma" w:hAnsi="Tahoma" w:cs="Tahoma"/>
          <w:lang w:val="es-AR"/>
        </w:rPr>
        <w:t>erv</w:t>
      </w:r>
      <w:r w:rsidRPr="009737BD">
        <w:rPr>
          <w:rFonts w:ascii="Tahoma" w:hAnsi="Tahoma" w:cs="Tahoma"/>
          <w:spacing w:val="1"/>
          <w:lang w:val="es-AR"/>
        </w:rPr>
        <w:t>ad</w:t>
      </w:r>
      <w:r w:rsidRPr="009737BD">
        <w:rPr>
          <w:rFonts w:ascii="Tahoma" w:hAnsi="Tahoma" w:cs="Tahoma"/>
          <w:spacing w:val="-1"/>
          <w:lang w:val="es-AR"/>
        </w:rPr>
        <w:t>o</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2000F6">
      <w:pPr>
        <w:widowControl w:val="0"/>
        <w:autoSpaceDE w:val="0"/>
        <w:autoSpaceDN w:val="0"/>
        <w:adjustRightInd w:val="0"/>
        <w:spacing w:after="0" w:line="240" w:lineRule="auto"/>
        <w:ind w:left="102" w:right="8650"/>
        <w:jc w:val="both"/>
        <w:rPr>
          <w:rFonts w:ascii="Tahoma" w:hAnsi="Tahoma" w:cs="Tahoma"/>
          <w:lang w:val="es-AR"/>
        </w:rPr>
      </w:pPr>
      <w:r>
        <w:rPr>
          <w:rFonts w:ascii="Tahoma" w:hAnsi="Tahoma" w:cs="Tahoma"/>
          <w:b/>
          <w:bCs/>
          <w:lang w:val="es-AR"/>
        </w:rPr>
        <w:t>X.11</w:t>
      </w:r>
    </w:p>
    <w:p w:rsidR="001A5F7E" w:rsidRPr="009737BD" w:rsidRDefault="001A5F7E">
      <w:pPr>
        <w:widowControl w:val="0"/>
        <w:autoSpaceDE w:val="0"/>
        <w:autoSpaceDN w:val="0"/>
        <w:adjustRightInd w:val="0"/>
        <w:spacing w:before="7" w:after="0" w:line="266" w:lineRule="exact"/>
        <w:ind w:left="102" w:right="70"/>
        <w:jc w:val="both"/>
        <w:rPr>
          <w:rFonts w:ascii="Tahoma" w:hAnsi="Tahoma" w:cs="Tahoma"/>
          <w:lang w:val="es-AR"/>
        </w:rPr>
      </w:pPr>
      <w:r w:rsidRPr="009737BD">
        <w:rPr>
          <w:rFonts w:ascii="Tahoma" w:hAnsi="Tahoma" w:cs="Tahoma"/>
          <w:lang w:val="es-AR"/>
        </w:rPr>
        <w:t>Sin</w:t>
      </w:r>
      <w:r w:rsidRPr="009737BD">
        <w:rPr>
          <w:rFonts w:ascii="Tahoma" w:hAnsi="Tahoma" w:cs="Tahoma"/>
          <w:spacing w:val="19"/>
          <w:lang w:val="es-AR"/>
        </w:rPr>
        <w:t xml:space="preserve"> </w:t>
      </w:r>
      <w:r w:rsidRPr="009737BD">
        <w:rPr>
          <w:rFonts w:ascii="Tahoma" w:hAnsi="Tahoma" w:cs="Tahoma"/>
          <w:lang w:val="es-AR"/>
        </w:rPr>
        <w:t>perju</w:t>
      </w:r>
      <w:r w:rsidRPr="009737BD">
        <w:rPr>
          <w:rFonts w:ascii="Tahoma" w:hAnsi="Tahoma" w:cs="Tahoma"/>
          <w:spacing w:val="1"/>
          <w:lang w:val="es-AR"/>
        </w:rPr>
        <w:t>i</w:t>
      </w:r>
      <w:r w:rsidRPr="009737BD">
        <w:rPr>
          <w:rFonts w:ascii="Tahoma" w:hAnsi="Tahoma" w:cs="Tahoma"/>
          <w:lang w:val="es-AR"/>
        </w:rPr>
        <w:t>cio</w:t>
      </w:r>
      <w:r w:rsidRPr="009737BD">
        <w:rPr>
          <w:rFonts w:ascii="Tahoma" w:hAnsi="Tahoma" w:cs="Tahoma"/>
          <w:spacing w:val="25"/>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lo</w:t>
      </w:r>
      <w:r w:rsidRPr="009737BD">
        <w:rPr>
          <w:rFonts w:ascii="Tahoma" w:hAnsi="Tahoma" w:cs="Tahoma"/>
          <w:spacing w:val="29"/>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blec</w:t>
      </w:r>
      <w:r w:rsidRPr="009737BD">
        <w:rPr>
          <w:rFonts w:ascii="Tahoma" w:hAnsi="Tahoma" w:cs="Tahoma"/>
          <w:spacing w:val="1"/>
          <w:lang w:val="es-AR"/>
        </w:rPr>
        <w:t>i</w:t>
      </w:r>
      <w:r w:rsidRPr="009737BD">
        <w:rPr>
          <w:rFonts w:ascii="Tahoma" w:hAnsi="Tahoma" w:cs="Tahoma"/>
          <w:lang w:val="es-AR"/>
        </w:rPr>
        <w:t>do</w:t>
      </w:r>
      <w:r w:rsidRPr="009737BD">
        <w:rPr>
          <w:rFonts w:ascii="Tahoma" w:hAnsi="Tahoma" w:cs="Tahoma"/>
          <w:spacing w:val="27"/>
          <w:lang w:val="es-AR"/>
        </w:rPr>
        <w:t xml:space="preserve"> </w:t>
      </w:r>
      <w:r w:rsidRPr="009737BD">
        <w:rPr>
          <w:rFonts w:ascii="Tahoma" w:hAnsi="Tahoma" w:cs="Tahoma"/>
          <w:lang w:val="es-AR"/>
        </w:rPr>
        <w:t>en</w:t>
      </w:r>
      <w:r w:rsidRPr="009737BD">
        <w:rPr>
          <w:rFonts w:ascii="Tahoma" w:hAnsi="Tahoma" w:cs="Tahoma"/>
          <w:spacing w:val="27"/>
          <w:lang w:val="es-AR"/>
        </w:rPr>
        <w:t xml:space="preserve"> </w:t>
      </w:r>
      <w:r w:rsidRPr="009737BD">
        <w:rPr>
          <w:rFonts w:ascii="Tahoma" w:hAnsi="Tahoma" w:cs="Tahoma"/>
          <w:lang w:val="es-AR"/>
        </w:rPr>
        <w:t>el</w:t>
      </w:r>
      <w:r w:rsidRPr="009737BD">
        <w:rPr>
          <w:rFonts w:ascii="Tahoma" w:hAnsi="Tahoma" w:cs="Tahoma"/>
          <w:spacing w:val="27"/>
          <w:lang w:val="es-AR"/>
        </w:rPr>
        <w:t xml:space="preserve"> </w:t>
      </w:r>
      <w:r w:rsidRPr="009737BD">
        <w:rPr>
          <w:rFonts w:ascii="Tahoma" w:hAnsi="Tahoma" w:cs="Tahoma"/>
          <w:lang w:val="es-AR"/>
        </w:rPr>
        <w:t>Artícu</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29"/>
          <w:lang w:val="es-AR"/>
        </w:rPr>
        <w:t xml:space="preserve"> </w:t>
      </w:r>
      <w:r w:rsidRPr="009737BD">
        <w:rPr>
          <w:rFonts w:ascii="Tahoma" w:hAnsi="Tahoma" w:cs="Tahoma"/>
          <w:spacing w:val="1"/>
          <w:lang w:val="es-AR"/>
        </w:rPr>
        <w:t>a</w:t>
      </w:r>
      <w:r w:rsidRPr="009737BD">
        <w:rPr>
          <w:rFonts w:ascii="Tahoma" w:hAnsi="Tahoma" w:cs="Tahoma"/>
          <w:lang w:val="es-AR"/>
        </w:rPr>
        <w:t>nter</w:t>
      </w:r>
      <w:r w:rsidRPr="009737BD">
        <w:rPr>
          <w:rFonts w:ascii="Tahoma" w:hAnsi="Tahoma" w:cs="Tahoma"/>
          <w:spacing w:val="1"/>
          <w:lang w:val="es-AR"/>
        </w:rPr>
        <w:t>i</w:t>
      </w:r>
      <w:r w:rsidRPr="009737BD">
        <w:rPr>
          <w:rFonts w:ascii="Tahoma" w:hAnsi="Tahoma" w:cs="Tahoma"/>
          <w:lang w:val="es-AR"/>
        </w:rPr>
        <w:t>or,</w:t>
      </w:r>
      <w:r w:rsidRPr="009737BD">
        <w:rPr>
          <w:rFonts w:ascii="Tahoma" w:hAnsi="Tahoma" w:cs="Tahoma"/>
          <w:spacing w:val="25"/>
          <w:lang w:val="es-AR"/>
        </w:rPr>
        <w:t xml:space="preserve"> </w:t>
      </w:r>
      <w:r w:rsidRPr="009737BD">
        <w:rPr>
          <w:rFonts w:ascii="Tahoma" w:hAnsi="Tahoma" w:cs="Tahoma"/>
          <w:lang w:val="es-AR"/>
        </w:rPr>
        <w:t>la</w:t>
      </w:r>
      <w:r w:rsidRPr="009737BD">
        <w:rPr>
          <w:rFonts w:ascii="Tahoma" w:hAnsi="Tahoma" w:cs="Tahoma"/>
          <w:spacing w:val="29"/>
          <w:lang w:val="es-AR"/>
        </w:rPr>
        <w:t xml:space="preserve"> </w:t>
      </w:r>
      <w:r w:rsidRPr="009737BD">
        <w:rPr>
          <w:rFonts w:ascii="Tahoma" w:hAnsi="Tahoma" w:cs="Tahoma"/>
          <w:spacing w:val="1"/>
          <w:lang w:val="es-AR"/>
        </w:rPr>
        <w:t>p</w:t>
      </w:r>
      <w:r w:rsidRPr="009737BD">
        <w:rPr>
          <w:rFonts w:ascii="Tahoma" w:hAnsi="Tahoma" w:cs="Tahoma"/>
          <w:lang w:val="es-AR"/>
        </w:rPr>
        <w:t>rot</w:t>
      </w:r>
      <w:r w:rsidRPr="009737BD">
        <w:rPr>
          <w:rFonts w:ascii="Tahoma" w:hAnsi="Tahoma" w:cs="Tahoma"/>
          <w:spacing w:val="1"/>
          <w:lang w:val="es-AR"/>
        </w:rPr>
        <w:t>ec</w:t>
      </w:r>
      <w:r w:rsidRPr="009737BD">
        <w:rPr>
          <w:rFonts w:ascii="Tahoma" w:hAnsi="Tahoma" w:cs="Tahoma"/>
          <w:lang w:val="es-AR"/>
        </w:rPr>
        <w:t>ción</w:t>
      </w:r>
      <w:r w:rsidRPr="009737BD">
        <w:rPr>
          <w:rFonts w:ascii="Tahoma" w:hAnsi="Tahoma" w:cs="Tahoma"/>
          <w:spacing w:val="27"/>
          <w:lang w:val="es-AR"/>
        </w:rPr>
        <w:t xml:space="preserve"> </w:t>
      </w:r>
      <w:r w:rsidRPr="009737BD">
        <w:rPr>
          <w:rFonts w:ascii="Tahoma" w:hAnsi="Tahoma" w:cs="Tahoma"/>
          <w:lang w:val="es-AR"/>
        </w:rPr>
        <w:t>i</w:t>
      </w:r>
      <w:r w:rsidRPr="009737BD">
        <w:rPr>
          <w:rFonts w:ascii="Tahoma" w:hAnsi="Tahoma" w:cs="Tahoma"/>
          <w:spacing w:val="2"/>
          <w:lang w:val="es-AR"/>
        </w:rPr>
        <w:t>m</w:t>
      </w:r>
      <w:r w:rsidRPr="009737BD">
        <w:rPr>
          <w:rFonts w:ascii="Tahoma" w:hAnsi="Tahoma" w:cs="Tahoma"/>
          <w:lang w:val="es-AR"/>
        </w:rPr>
        <w:t>puesta</w:t>
      </w:r>
      <w:r w:rsidRPr="009737BD">
        <w:rPr>
          <w:rFonts w:ascii="Tahoma" w:hAnsi="Tahoma" w:cs="Tahoma"/>
          <w:spacing w:val="24"/>
          <w:lang w:val="es-AR"/>
        </w:rPr>
        <w:t xml:space="preserve"> </w:t>
      </w:r>
      <w:r w:rsidRPr="009737BD">
        <w:rPr>
          <w:rFonts w:ascii="Tahoma" w:hAnsi="Tahoma" w:cs="Tahoma"/>
          <w:lang w:val="es-AR"/>
        </w:rPr>
        <w:t>a</w:t>
      </w:r>
      <w:r w:rsidRPr="009737BD">
        <w:rPr>
          <w:rFonts w:ascii="Tahoma" w:hAnsi="Tahoma" w:cs="Tahoma"/>
          <w:spacing w:val="28"/>
          <w:lang w:val="es-AR"/>
        </w:rPr>
        <w:t xml:space="preserve"> </w:t>
      </w:r>
      <w:r w:rsidRPr="009737BD">
        <w:rPr>
          <w:rFonts w:ascii="Tahoma" w:hAnsi="Tahoma" w:cs="Tahoma"/>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8"/>
          <w:lang w:val="es-AR"/>
        </w:rPr>
        <w:t xml:space="preserve"> </w:t>
      </w:r>
      <w:r w:rsidRPr="009737BD">
        <w:rPr>
          <w:rFonts w:ascii="Tahoma" w:hAnsi="Tahoma" w:cs="Tahoma"/>
          <w:w w:val="99"/>
          <w:lang w:val="es-AR"/>
        </w:rPr>
        <w:t>bien</w:t>
      </w:r>
      <w:r w:rsidRPr="009737BD">
        <w:rPr>
          <w:rFonts w:ascii="Tahoma" w:hAnsi="Tahoma" w:cs="Tahoma"/>
          <w:spacing w:val="1"/>
          <w:w w:val="99"/>
          <w:lang w:val="es-AR"/>
        </w:rPr>
        <w:t>e</w:t>
      </w:r>
      <w:r w:rsidRPr="009737BD">
        <w:rPr>
          <w:rFonts w:ascii="Tahoma" w:hAnsi="Tahoma" w:cs="Tahoma"/>
          <w:w w:val="99"/>
          <w:lang w:val="es-AR"/>
        </w:rPr>
        <w:t>s inmueb</w:t>
      </w:r>
      <w:r w:rsidRPr="009737BD">
        <w:rPr>
          <w:rFonts w:ascii="Tahoma" w:hAnsi="Tahoma" w:cs="Tahoma"/>
          <w:spacing w:val="1"/>
          <w:w w:val="99"/>
          <w:lang w:val="es-AR"/>
        </w:rPr>
        <w:t>l</w:t>
      </w:r>
      <w:r w:rsidRPr="009737BD">
        <w:rPr>
          <w:rFonts w:ascii="Tahoma" w:hAnsi="Tahoma" w:cs="Tahoma"/>
          <w:spacing w:val="-1"/>
          <w:w w:val="99"/>
          <w:lang w:val="es-AR"/>
        </w:rPr>
        <w:t>e</w:t>
      </w:r>
      <w:r w:rsidRPr="009737BD">
        <w:rPr>
          <w:rFonts w:ascii="Tahoma" w:hAnsi="Tahoma" w:cs="Tahoma"/>
          <w:w w:val="99"/>
          <w:lang w:val="es-AR"/>
        </w:rPr>
        <w:t>s</w:t>
      </w:r>
      <w:r w:rsidRPr="009737BD">
        <w:rPr>
          <w:rFonts w:ascii="Tahoma" w:hAnsi="Tahoma" w:cs="Tahoma"/>
          <w:spacing w:val="31"/>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be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30"/>
          <w:lang w:val="es-AR"/>
        </w:rPr>
        <w:t xml:space="preserve"> </w:t>
      </w:r>
      <w:r w:rsidRPr="009737BD">
        <w:rPr>
          <w:rFonts w:ascii="Tahoma" w:hAnsi="Tahoma" w:cs="Tahoma"/>
          <w:lang w:val="es-AR"/>
        </w:rPr>
        <w:t>cons</w:t>
      </w:r>
      <w:r w:rsidRPr="009737BD">
        <w:rPr>
          <w:rFonts w:ascii="Tahoma" w:hAnsi="Tahoma" w:cs="Tahoma"/>
          <w:spacing w:val="1"/>
          <w:lang w:val="es-AR"/>
        </w:rPr>
        <w:t>t</w:t>
      </w:r>
      <w:r w:rsidRPr="009737BD">
        <w:rPr>
          <w:rFonts w:ascii="Tahoma" w:hAnsi="Tahoma" w:cs="Tahoma"/>
          <w:lang w:val="es-AR"/>
        </w:rPr>
        <w:t>ar</w:t>
      </w:r>
      <w:r w:rsidRPr="009737BD">
        <w:rPr>
          <w:rFonts w:ascii="Tahoma" w:hAnsi="Tahoma" w:cs="Tahoma"/>
          <w:spacing w:val="27"/>
          <w:lang w:val="es-AR"/>
        </w:rPr>
        <w:t xml:space="preserve"> </w:t>
      </w:r>
      <w:r w:rsidRPr="009737BD">
        <w:rPr>
          <w:rFonts w:ascii="Tahoma" w:hAnsi="Tahoma" w:cs="Tahoma"/>
          <w:lang w:val="es-AR"/>
        </w:rPr>
        <w:t>f</w:t>
      </w:r>
      <w:r w:rsidRPr="009737BD">
        <w:rPr>
          <w:rFonts w:ascii="Tahoma" w:hAnsi="Tahoma" w:cs="Tahoma"/>
          <w:spacing w:val="1"/>
          <w:lang w:val="es-AR"/>
        </w:rPr>
        <w:t>e</w:t>
      </w:r>
      <w:r w:rsidRPr="009737BD">
        <w:rPr>
          <w:rFonts w:ascii="Tahoma" w:hAnsi="Tahoma" w:cs="Tahoma"/>
          <w:lang w:val="es-AR"/>
        </w:rPr>
        <w:t>hac</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lang w:val="es-AR"/>
        </w:rPr>
        <w:t>me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31"/>
          <w:lang w:val="es-AR"/>
        </w:rPr>
        <w:t xml:space="preserve"> </w:t>
      </w:r>
      <w:r w:rsidRPr="009737BD">
        <w:rPr>
          <w:rFonts w:ascii="Tahoma" w:hAnsi="Tahoma" w:cs="Tahoma"/>
          <w:lang w:val="es-AR"/>
        </w:rPr>
        <w:t>en</w:t>
      </w:r>
      <w:r w:rsidRPr="009737BD">
        <w:rPr>
          <w:rFonts w:ascii="Tahoma" w:hAnsi="Tahoma" w:cs="Tahoma"/>
          <w:spacing w:val="30"/>
          <w:lang w:val="es-AR"/>
        </w:rPr>
        <w:t xml:space="preserve"> </w:t>
      </w:r>
      <w:r w:rsidRPr="009737BD">
        <w:rPr>
          <w:rFonts w:ascii="Tahoma" w:hAnsi="Tahoma" w:cs="Tahoma"/>
          <w:lang w:val="es-AR"/>
        </w:rPr>
        <w:t>cada</w:t>
      </w:r>
      <w:r w:rsidRPr="009737BD">
        <w:rPr>
          <w:rFonts w:ascii="Tahoma" w:hAnsi="Tahoma" w:cs="Tahoma"/>
          <w:spacing w:val="28"/>
          <w:lang w:val="es-AR"/>
        </w:rPr>
        <w:t xml:space="preserve"> </w:t>
      </w:r>
      <w:r w:rsidRPr="009737BD">
        <w:rPr>
          <w:rFonts w:ascii="Tahoma" w:hAnsi="Tahoma" w:cs="Tahoma"/>
          <w:lang w:val="es-AR"/>
        </w:rPr>
        <w:t>plani</w:t>
      </w:r>
      <w:r w:rsidRPr="009737BD">
        <w:rPr>
          <w:rFonts w:ascii="Tahoma" w:hAnsi="Tahoma" w:cs="Tahoma"/>
          <w:spacing w:val="1"/>
          <w:lang w:val="es-AR"/>
        </w:rPr>
        <w:t>m</w:t>
      </w:r>
      <w:r w:rsidRPr="009737BD">
        <w:rPr>
          <w:rFonts w:ascii="Tahoma" w:hAnsi="Tahoma" w:cs="Tahoma"/>
          <w:lang w:val="es-AR"/>
        </w:rPr>
        <w:t>etría,</w:t>
      </w:r>
      <w:r w:rsidRPr="009737BD">
        <w:rPr>
          <w:rFonts w:ascii="Tahoma" w:hAnsi="Tahoma" w:cs="Tahoma"/>
          <w:spacing w:val="27"/>
          <w:lang w:val="es-AR"/>
        </w:rPr>
        <w:t xml:space="preserve"> </w:t>
      </w:r>
      <w:r w:rsidRPr="009737BD">
        <w:rPr>
          <w:rFonts w:ascii="Tahoma" w:hAnsi="Tahoma" w:cs="Tahoma"/>
          <w:lang w:val="es-AR"/>
        </w:rPr>
        <w:t>f</w:t>
      </w:r>
      <w:r w:rsidRPr="009737BD">
        <w:rPr>
          <w:rFonts w:ascii="Tahoma" w:hAnsi="Tahoma" w:cs="Tahoma"/>
          <w:spacing w:val="1"/>
          <w:lang w:val="es-AR"/>
        </w:rPr>
        <w:t>i</w:t>
      </w:r>
      <w:r w:rsidRPr="009737BD">
        <w:rPr>
          <w:rFonts w:ascii="Tahoma" w:hAnsi="Tahoma" w:cs="Tahoma"/>
          <w:lang w:val="es-AR"/>
        </w:rPr>
        <w:t>cha</w:t>
      </w:r>
      <w:r w:rsidRPr="009737BD">
        <w:rPr>
          <w:rFonts w:ascii="Tahoma" w:hAnsi="Tahoma" w:cs="Tahoma"/>
          <w:spacing w:val="29"/>
          <w:lang w:val="es-AR"/>
        </w:rPr>
        <w:t xml:space="preserve"> </w:t>
      </w:r>
      <w:r w:rsidRPr="009737BD">
        <w:rPr>
          <w:rFonts w:ascii="Tahoma" w:hAnsi="Tahoma" w:cs="Tahoma"/>
          <w:lang w:val="es-AR"/>
        </w:rPr>
        <w:t>catas</w:t>
      </w:r>
      <w:r w:rsidRPr="009737BD">
        <w:rPr>
          <w:rFonts w:ascii="Tahoma" w:hAnsi="Tahoma" w:cs="Tahoma"/>
          <w:spacing w:val="1"/>
          <w:lang w:val="es-AR"/>
        </w:rPr>
        <w:t>t</w:t>
      </w:r>
      <w:r w:rsidRPr="009737BD">
        <w:rPr>
          <w:rFonts w:ascii="Tahoma" w:hAnsi="Tahoma" w:cs="Tahoma"/>
          <w:lang w:val="es-AR"/>
        </w:rPr>
        <w:t>ral,</w:t>
      </w:r>
      <w:r w:rsidRPr="009737BD">
        <w:rPr>
          <w:rFonts w:ascii="Tahoma" w:hAnsi="Tahoma" w:cs="Tahoma"/>
          <w:spacing w:val="26"/>
          <w:lang w:val="es-AR"/>
        </w:rPr>
        <w:t xml:space="preserve"> </w:t>
      </w:r>
      <w:r w:rsidRPr="009737BD">
        <w:rPr>
          <w:rFonts w:ascii="Tahoma" w:hAnsi="Tahoma" w:cs="Tahoma"/>
          <w:lang w:val="es-AR"/>
        </w:rPr>
        <w:t>m</w:t>
      </w:r>
      <w:r w:rsidRPr="009737BD">
        <w:rPr>
          <w:rFonts w:ascii="Tahoma" w:hAnsi="Tahoma" w:cs="Tahoma"/>
          <w:spacing w:val="1"/>
          <w:lang w:val="es-AR"/>
        </w:rPr>
        <w:t>i</w:t>
      </w:r>
      <w:r w:rsidRPr="009737BD">
        <w:rPr>
          <w:rFonts w:ascii="Tahoma" w:hAnsi="Tahoma" w:cs="Tahoma"/>
          <w:lang w:val="es-AR"/>
        </w:rPr>
        <w:t>nuta</w:t>
      </w:r>
      <w:r w:rsidRPr="009737BD">
        <w:rPr>
          <w:rFonts w:ascii="Tahoma" w:hAnsi="Tahoma" w:cs="Tahoma"/>
          <w:spacing w:val="29"/>
          <w:lang w:val="es-AR"/>
        </w:rPr>
        <w:t xml:space="preserve"> </w:t>
      </w:r>
      <w:r w:rsidRPr="009737BD">
        <w:rPr>
          <w:rFonts w:ascii="Tahoma" w:hAnsi="Tahoma" w:cs="Tahoma"/>
          <w:spacing w:val="1"/>
          <w:lang w:val="es-AR"/>
        </w:rPr>
        <w:t>d</w:t>
      </w:r>
      <w:r w:rsidRPr="009737BD">
        <w:rPr>
          <w:rFonts w:ascii="Tahoma" w:hAnsi="Tahoma" w:cs="Tahoma"/>
          <w:lang w:val="es-AR"/>
        </w:rPr>
        <w:t>e</w:t>
      </w:r>
    </w:p>
    <w:p w:rsidR="001A5F7E" w:rsidRPr="009737BD" w:rsidRDefault="001A5F7E">
      <w:pPr>
        <w:widowControl w:val="0"/>
        <w:autoSpaceDE w:val="0"/>
        <w:autoSpaceDN w:val="0"/>
        <w:adjustRightInd w:val="0"/>
        <w:spacing w:after="0" w:line="266" w:lineRule="exact"/>
        <w:ind w:left="102" w:right="70"/>
        <w:jc w:val="both"/>
        <w:rPr>
          <w:rFonts w:ascii="Tahoma" w:hAnsi="Tahoma" w:cs="Tahoma"/>
          <w:lang w:val="es-AR"/>
        </w:rPr>
      </w:pPr>
      <w:r w:rsidRPr="009737BD">
        <w:rPr>
          <w:rFonts w:ascii="Tahoma" w:hAnsi="Tahoma" w:cs="Tahoma"/>
          <w:lang w:val="es-AR"/>
        </w:rPr>
        <w:t>dominio,</w:t>
      </w:r>
      <w:r w:rsidRPr="009737BD">
        <w:rPr>
          <w:rFonts w:ascii="Tahoma" w:hAnsi="Tahoma" w:cs="Tahoma"/>
          <w:spacing w:val="-5"/>
          <w:lang w:val="es-AR"/>
        </w:rPr>
        <w:t xml:space="preserve"> </w:t>
      </w:r>
      <w:r w:rsidRPr="009737BD">
        <w:rPr>
          <w:rFonts w:ascii="Tahoma" w:hAnsi="Tahoma" w:cs="Tahoma"/>
          <w:lang w:val="es-AR"/>
        </w:rPr>
        <w:t>y demás</w:t>
      </w:r>
      <w:r w:rsidRPr="009737BD">
        <w:rPr>
          <w:rFonts w:ascii="Tahoma" w:hAnsi="Tahoma" w:cs="Tahoma"/>
          <w:spacing w:val="-5"/>
          <w:lang w:val="es-AR"/>
        </w:rPr>
        <w:t xml:space="preserve"> </w:t>
      </w:r>
      <w:r w:rsidRPr="009737BD">
        <w:rPr>
          <w:rFonts w:ascii="Tahoma" w:hAnsi="Tahoma" w:cs="Tahoma"/>
          <w:lang w:val="es-AR"/>
        </w:rPr>
        <w:t>documentos,</w:t>
      </w:r>
      <w:r w:rsidRPr="009737BD">
        <w:rPr>
          <w:rFonts w:ascii="Tahoma" w:hAnsi="Tahoma" w:cs="Tahoma"/>
          <w:spacing w:val="-11"/>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fecciona</w:t>
      </w:r>
      <w:r w:rsidRPr="009737BD">
        <w:rPr>
          <w:rFonts w:ascii="Tahoma" w:hAnsi="Tahoma" w:cs="Tahoma"/>
          <w:spacing w:val="1"/>
          <w:lang w:val="es-AR"/>
        </w:rPr>
        <w:t>d</w:t>
      </w:r>
      <w:r w:rsidRPr="009737BD">
        <w:rPr>
          <w:rFonts w:ascii="Tahoma" w:hAnsi="Tahoma" w:cs="Tahoma"/>
          <w:lang w:val="es-AR"/>
        </w:rPr>
        <w:t>os manualme</w:t>
      </w:r>
      <w:r w:rsidRPr="009737BD">
        <w:rPr>
          <w:rFonts w:ascii="Tahoma" w:hAnsi="Tahoma" w:cs="Tahoma"/>
          <w:spacing w:val="1"/>
          <w:lang w:val="es-AR"/>
        </w:rPr>
        <w:t>nt</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por</w:t>
      </w:r>
      <w:r w:rsidRPr="009737BD">
        <w:rPr>
          <w:rFonts w:ascii="Tahoma" w:hAnsi="Tahoma" w:cs="Tahoma"/>
          <w:spacing w:val="-2"/>
          <w:lang w:val="es-AR"/>
        </w:rPr>
        <w:t xml:space="preserve"> </w:t>
      </w:r>
      <w:r w:rsidRPr="009737BD">
        <w:rPr>
          <w:rFonts w:ascii="Tahoma" w:hAnsi="Tahoma" w:cs="Tahoma"/>
          <w:lang w:val="es-AR"/>
        </w:rPr>
        <w:t>me</w:t>
      </w:r>
      <w:r w:rsidRPr="009737BD">
        <w:rPr>
          <w:rFonts w:ascii="Tahoma" w:hAnsi="Tahoma" w:cs="Tahoma"/>
          <w:spacing w:val="1"/>
          <w:lang w:val="es-AR"/>
        </w:rPr>
        <w:t>d</w:t>
      </w:r>
      <w:r w:rsidRPr="009737BD">
        <w:rPr>
          <w:rFonts w:ascii="Tahoma" w:hAnsi="Tahoma" w:cs="Tahoma"/>
          <w:lang w:val="es-AR"/>
        </w:rPr>
        <w:t>ios</w:t>
      </w:r>
      <w:r w:rsidRPr="009737BD">
        <w:rPr>
          <w:rFonts w:ascii="Tahoma" w:hAnsi="Tahoma" w:cs="Tahoma"/>
          <w:spacing w:val="-4"/>
          <w:lang w:val="es-AR"/>
        </w:rPr>
        <w:t xml:space="preserve"> </w:t>
      </w:r>
      <w:r w:rsidRPr="009737BD">
        <w:rPr>
          <w:rFonts w:ascii="Tahoma" w:hAnsi="Tahoma" w:cs="Tahoma"/>
          <w:lang w:val="es-AR"/>
        </w:rPr>
        <w:t>digi</w:t>
      </w:r>
      <w:r w:rsidRPr="009737BD">
        <w:rPr>
          <w:rFonts w:ascii="Tahoma" w:hAnsi="Tahoma" w:cs="Tahoma"/>
          <w:spacing w:val="1"/>
          <w:lang w:val="es-AR"/>
        </w:rPr>
        <w:t>t</w:t>
      </w:r>
      <w:r w:rsidRPr="009737BD">
        <w:rPr>
          <w:rFonts w:ascii="Tahoma" w:hAnsi="Tahoma" w:cs="Tahoma"/>
          <w:lang w:val="es-AR"/>
        </w:rPr>
        <w:t>aliz</w:t>
      </w:r>
      <w:r w:rsidRPr="009737BD">
        <w:rPr>
          <w:rFonts w:ascii="Tahoma" w:hAnsi="Tahoma" w:cs="Tahoma"/>
          <w:spacing w:val="1"/>
          <w:lang w:val="es-AR"/>
        </w:rPr>
        <w:t>a</w:t>
      </w:r>
      <w:r w:rsidRPr="009737BD">
        <w:rPr>
          <w:rFonts w:ascii="Tahoma" w:hAnsi="Tahoma" w:cs="Tahoma"/>
          <w:lang w:val="es-AR"/>
        </w:rPr>
        <w:t>dos,</w:t>
      </w:r>
      <w:r w:rsidRPr="009737BD">
        <w:rPr>
          <w:rFonts w:ascii="Tahoma" w:hAnsi="Tahoma" w:cs="Tahoma"/>
          <w:spacing w:val="-2"/>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 const</w:t>
      </w:r>
      <w:r w:rsidRPr="009737BD">
        <w:rPr>
          <w:rFonts w:ascii="Tahoma" w:hAnsi="Tahoma" w:cs="Tahoma"/>
          <w:spacing w:val="1"/>
          <w:lang w:val="es-AR"/>
        </w:rPr>
        <w:t>i</w:t>
      </w:r>
      <w:r w:rsidRPr="009737BD">
        <w:rPr>
          <w:rFonts w:ascii="Tahoma" w:hAnsi="Tahoma" w:cs="Tahoma"/>
          <w:lang w:val="es-AR"/>
        </w:rPr>
        <w:t>tuy</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23"/>
          <w:lang w:val="es-AR"/>
        </w:rPr>
        <w:t xml:space="preserve"> </w:t>
      </w:r>
      <w:r w:rsidRPr="009737BD">
        <w:rPr>
          <w:rFonts w:ascii="Tahoma" w:hAnsi="Tahoma" w:cs="Tahoma"/>
          <w:lang w:val="es-AR"/>
        </w:rPr>
        <w:t>elementos</w:t>
      </w:r>
      <w:r w:rsidRPr="009737BD">
        <w:rPr>
          <w:rFonts w:ascii="Tahoma" w:hAnsi="Tahoma" w:cs="Tahoma"/>
          <w:spacing w:val="1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lang w:val="es-AR"/>
        </w:rPr>
        <w:t>la</w:t>
      </w:r>
      <w:r w:rsidRPr="009737BD">
        <w:rPr>
          <w:rFonts w:ascii="Tahoma" w:hAnsi="Tahoma" w:cs="Tahoma"/>
          <w:spacing w:val="21"/>
          <w:lang w:val="es-AR"/>
        </w:rPr>
        <w:t xml:space="preserve"> </w:t>
      </w:r>
      <w:r w:rsidRPr="009737BD">
        <w:rPr>
          <w:rFonts w:ascii="Tahoma" w:hAnsi="Tahoma" w:cs="Tahoma"/>
          <w:lang w:val="es-AR"/>
        </w:rPr>
        <w:t>base</w:t>
      </w:r>
      <w:r w:rsidRPr="009737BD">
        <w:rPr>
          <w:rFonts w:ascii="Tahoma" w:hAnsi="Tahoma" w:cs="Tahoma"/>
          <w:spacing w:val="1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lang w:val="es-AR"/>
        </w:rPr>
        <w:t>da</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18"/>
          <w:lang w:val="es-AR"/>
        </w:rPr>
        <w:t xml:space="preserve"> </w:t>
      </w:r>
      <w:r w:rsidRPr="009737BD">
        <w:rPr>
          <w:rFonts w:ascii="Tahoma" w:hAnsi="Tahoma" w:cs="Tahoma"/>
          <w:lang w:val="es-AR"/>
        </w:rPr>
        <w:t>of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iales</w:t>
      </w:r>
      <w:r w:rsidRPr="009737BD">
        <w:rPr>
          <w:rFonts w:ascii="Tahoma" w:hAnsi="Tahoma" w:cs="Tahoma"/>
          <w:spacing w:val="21"/>
          <w:lang w:val="es-AR"/>
        </w:rPr>
        <w:t xml:space="preserve"> </w:t>
      </w:r>
      <w:r w:rsidRPr="009737BD">
        <w:rPr>
          <w:rFonts w:ascii="Tahoma" w:hAnsi="Tahoma" w:cs="Tahoma"/>
          <w:lang w:val="es-AR"/>
        </w:rPr>
        <w:t>registrados</w:t>
      </w:r>
      <w:r w:rsidRPr="009737BD">
        <w:rPr>
          <w:rFonts w:ascii="Tahoma" w:hAnsi="Tahoma" w:cs="Tahoma"/>
          <w:spacing w:val="12"/>
          <w:lang w:val="es-AR"/>
        </w:rPr>
        <w:t xml:space="preserve"> </w:t>
      </w:r>
      <w:r w:rsidRPr="009737BD">
        <w:rPr>
          <w:rFonts w:ascii="Tahoma" w:hAnsi="Tahoma" w:cs="Tahoma"/>
          <w:lang w:val="es-AR"/>
        </w:rPr>
        <w:t>en</w:t>
      </w:r>
      <w:r w:rsidRPr="009737BD">
        <w:rPr>
          <w:rFonts w:ascii="Tahoma" w:hAnsi="Tahoma" w:cs="Tahoma"/>
          <w:spacing w:val="20"/>
          <w:lang w:val="es-AR"/>
        </w:rPr>
        <w:t xml:space="preserve"> </w:t>
      </w:r>
      <w:r w:rsidRPr="009737BD">
        <w:rPr>
          <w:rFonts w:ascii="Tahoma" w:hAnsi="Tahoma" w:cs="Tahoma"/>
          <w:lang w:val="es-AR"/>
        </w:rPr>
        <w:t>l</w:t>
      </w:r>
      <w:r w:rsidRPr="009737BD">
        <w:rPr>
          <w:rFonts w:ascii="Tahoma" w:hAnsi="Tahoma" w:cs="Tahoma"/>
          <w:spacing w:val="-2"/>
          <w:lang w:val="es-AR"/>
        </w:rPr>
        <w:t>o</w:t>
      </w:r>
      <w:r w:rsidRPr="009737BD">
        <w:rPr>
          <w:rFonts w:ascii="Tahoma" w:hAnsi="Tahoma" w:cs="Tahoma"/>
          <w:lang w:val="es-AR"/>
        </w:rPr>
        <w:t>s</w:t>
      </w:r>
      <w:r w:rsidRPr="009737BD">
        <w:rPr>
          <w:rFonts w:ascii="Tahoma" w:hAnsi="Tahoma" w:cs="Tahoma"/>
          <w:spacing w:val="21"/>
          <w:lang w:val="es-AR"/>
        </w:rPr>
        <w:t xml:space="preserve"> </w:t>
      </w:r>
      <w:r w:rsidRPr="009737BD">
        <w:rPr>
          <w:rFonts w:ascii="Tahoma" w:hAnsi="Tahoma" w:cs="Tahoma"/>
          <w:lang w:val="es-AR"/>
        </w:rPr>
        <w:t>distintos</w:t>
      </w:r>
      <w:r w:rsidRPr="009737BD">
        <w:rPr>
          <w:rFonts w:ascii="Tahoma" w:hAnsi="Tahoma" w:cs="Tahoma"/>
          <w:spacing w:val="16"/>
          <w:lang w:val="es-AR"/>
        </w:rPr>
        <w:t xml:space="preserve"> </w:t>
      </w:r>
      <w:r w:rsidRPr="009737BD">
        <w:rPr>
          <w:rFonts w:ascii="Tahoma" w:hAnsi="Tahoma" w:cs="Tahoma"/>
          <w:lang w:val="es-AR"/>
        </w:rPr>
        <w:t>organismos municipa</w:t>
      </w:r>
      <w:r w:rsidRPr="009737BD">
        <w:rPr>
          <w:rFonts w:ascii="Tahoma" w:hAnsi="Tahoma" w:cs="Tahoma"/>
          <w:spacing w:val="1"/>
          <w:lang w:val="es-AR"/>
        </w:rPr>
        <w:t>l</w:t>
      </w:r>
      <w:r w:rsidRPr="009737BD">
        <w:rPr>
          <w:rFonts w:ascii="Tahoma" w:hAnsi="Tahoma" w:cs="Tahoma"/>
          <w:lang w:val="es-AR"/>
        </w:rPr>
        <w:t xml:space="preserve">es, </w:t>
      </w:r>
      <w:r w:rsidRPr="009737BD">
        <w:rPr>
          <w:rFonts w:ascii="Tahoma" w:hAnsi="Tahoma" w:cs="Tahoma"/>
          <w:spacing w:val="8"/>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 xml:space="preserve">o </w:t>
      </w:r>
      <w:r w:rsidRPr="009737BD">
        <w:rPr>
          <w:rFonts w:ascii="Tahoma" w:hAnsi="Tahoma" w:cs="Tahoma"/>
          <w:spacing w:val="8"/>
          <w:lang w:val="es-AR"/>
        </w:rPr>
        <w:t xml:space="preserve"> </w:t>
      </w:r>
      <w:r w:rsidRPr="009737BD">
        <w:rPr>
          <w:rFonts w:ascii="Tahoma" w:hAnsi="Tahoma" w:cs="Tahoma"/>
          <w:lang w:val="es-AR"/>
        </w:rPr>
        <w:t xml:space="preserve">asimismo </w:t>
      </w:r>
      <w:r w:rsidRPr="009737BD">
        <w:rPr>
          <w:rFonts w:ascii="Tahoma" w:hAnsi="Tahoma" w:cs="Tahoma"/>
          <w:spacing w:val="3"/>
          <w:lang w:val="es-AR"/>
        </w:rPr>
        <w:t xml:space="preserve"> </w:t>
      </w:r>
      <w:r w:rsidRPr="009737BD">
        <w:rPr>
          <w:rFonts w:ascii="Tahoma" w:hAnsi="Tahoma" w:cs="Tahoma"/>
          <w:lang w:val="es-AR"/>
        </w:rPr>
        <w:t xml:space="preserve">deberá </w:t>
      </w:r>
      <w:r w:rsidRPr="009737BD">
        <w:rPr>
          <w:rFonts w:ascii="Tahoma" w:hAnsi="Tahoma" w:cs="Tahoma"/>
          <w:spacing w:val="5"/>
          <w:lang w:val="es-AR"/>
        </w:rPr>
        <w:t xml:space="preserve"> </w:t>
      </w:r>
      <w:r w:rsidRPr="009737BD">
        <w:rPr>
          <w:rFonts w:ascii="Tahoma" w:hAnsi="Tahoma" w:cs="Tahoma"/>
          <w:lang w:val="es-AR"/>
        </w:rPr>
        <w:t>consign</w:t>
      </w:r>
      <w:r w:rsidRPr="009737BD">
        <w:rPr>
          <w:rFonts w:ascii="Tahoma" w:hAnsi="Tahoma" w:cs="Tahoma"/>
          <w:spacing w:val="-2"/>
          <w:lang w:val="es-AR"/>
        </w:rPr>
        <w:t>a</w:t>
      </w:r>
      <w:r w:rsidRPr="009737BD">
        <w:rPr>
          <w:rFonts w:ascii="Tahoma" w:hAnsi="Tahoma" w:cs="Tahoma"/>
          <w:lang w:val="es-AR"/>
        </w:rPr>
        <w:t xml:space="preserve">rse </w:t>
      </w:r>
      <w:r w:rsidRPr="009737BD">
        <w:rPr>
          <w:rFonts w:ascii="Tahoma" w:hAnsi="Tahoma" w:cs="Tahoma"/>
          <w:spacing w:val="3"/>
          <w:lang w:val="es-AR"/>
        </w:rPr>
        <w:t xml:space="preserve"> </w:t>
      </w:r>
      <w:r w:rsidRPr="009737BD">
        <w:rPr>
          <w:rFonts w:ascii="Tahoma" w:hAnsi="Tahoma" w:cs="Tahoma"/>
          <w:lang w:val="es-AR"/>
        </w:rPr>
        <w:t xml:space="preserve">dicha </w:t>
      </w:r>
      <w:r w:rsidRPr="009737BD">
        <w:rPr>
          <w:rFonts w:ascii="Tahoma" w:hAnsi="Tahoma" w:cs="Tahoma"/>
          <w:spacing w:val="6"/>
          <w:lang w:val="es-AR"/>
        </w:rPr>
        <w:t xml:space="preserve"> </w:t>
      </w:r>
      <w:r w:rsidRPr="009737BD">
        <w:rPr>
          <w:rFonts w:ascii="Tahoma" w:hAnsi="Tahoma" w:cs="Tahoma"/>
          <w:lang w:val="es-AR"/>
        </w:rPr>
        <w:t>pro</w:t>
      </w:r>
      <w:r w:rsidRPr="009737BD">
        <w:rPr>
          <w:rFonts w:ascii="Tahoma" w:hAnsi="Tahoma" w:cs="Tahoma"/>
          <w:spacing w:val="1"/>
          <w:lang w:val="es-AR"/>
        </w:rPr>
        <w:t>t</w:t>
      </w:r>
      <w:r w:rsidRPr="009737BD">
        <w:rPr>
          <w:rFonts w:ascii="Tahoma" w:hAnsi="Tahoma" w:cs="Tahoma"/>
          <w:lang w:val="es-AR"/>
        </w:rPr>
        <w:t>ecci</w:t>
      </w:r>
      <w:r w:rsidRPr="009737BD">
        <w:rPr>
          <w:rFonts w:ascii="Tahoma" w:hAnsi="Tahoma" w:cs="Tahoma"/>
          <w:spacing w:val="1"/>
          <w:lang w:val="es-AR"/>
        </w:rPr>
        <w:t>ó</w:t>
      </w:r>
      <w:r w:rsidRPr="009737BD">
        <w:rPr>
          <w:rFonts w:ascii="Tahoma" w:hAnsi="Tahoma" w:cs="Tahoma"/>
          <w:lang w:val="es-AR"/>
        </w:rPr>
        <w:t xml:space="preserve">n </w:t>
      </w:r>
      <w:r w:rsidRPr="009737BD">
        <w:rPr>
          <w:rFonts w:ascii="Tahoma" w:hAnsi="Tahoma" w:cs="Tahoma"/>
          <w:spacing w:val="7"/>
          <w:lang w:val="es-AR"/>
        </w:rPr>
        <w:t xml:space="preserve"> </w:t>
      </w:r>
      <w:r w:rsidRPr="009737BD">
        <w:rPr>
          <w:rFonts w:ascii="Tahoma" w:hAnsi="Tahoma" w:cs="Tahoma"/>
          <w:lang w:val="es-AR"/>
        </w:rPr>
        <w:t xml:space="preserve">en </w:t>
      </w:r>
      <w:r w:rsidRPr="009737BD">
        <w:rPr>
          <w:rFonts w:ascii="Tahoma" w:hAnsi="Tahoma" w:cs="Tahoma"/>
          <w:spacing w:val="8"/>
          <w:lang w:val="es-AR"/>
        </w:rPr>
        <w:t xml:space="preserve"> </w:t>
      </w:r>
      <w:r w:rsidRPr="009737BD">
        <w:rPr>
          <w:rFonts w:ascii="Tahoma" w:hAnsi="Tahoma" w:cs="Tahoma"/>
          <w:lang w:val="es-AR"/>
        </w:rPr>
        <w:t>t</w:t>
      </w:r>
      <w:r w:rsidRPr="009737BD">
        <w:rPr>
          <w:rFonts w:ascii="Tahoma" w:hAnsi="Tahoma" w:cs="Tahoma"/>
          <w:spacing w:val="1"/>
          <w:lang w:val="es-AR"/>
        </w:rPr>
        <w:t>o</w:t>
      </w:r>
      <w:r w:rsidRPr="009737BD">
        <w:rPr>
          <w:rFonts w:ascii="Tahoma" w:hAnsi="Tahoma" w:cs="Tahoma"/>
          <w:lang w:val="es-AR"/>
        </w:rPr>
        <w:t xml:space="preserve">da </w:t>
      </w:r>
      <w:r w:rsidRPr="009737BD">
        <w:rPr>
          <w:rFonts w:ascii="Tahoma" w:hAnsi="Tahoma" w:cs="Tahoma"/>
          <w:spacing w:val="9"/>
          <w:lang w:val="es-AR"/>
        </w:rPr>
        <w:t xml:space="preserve"> </w:t>
      </w:r>
      <w:r w:rsidRPr="009737BD">
        <w:rPr>
          <w:rFonts w:ascii="Tahoma" w:hAnsi="Tahoma" w:cs="Tahoma"/>
          <w:spacing w:val="1"/>
          <w:lang w:val="es-AR"/>
        </w:rPr>
        <w:t>Co</w:t>
      </w:r>
      <w:r w:rsidRPr="009737BD">
        <w:rPr>
          <w:rFonts w:ascii="Tahoma" w:hAnsi="Tahoma" w:cs="Tahoma"/>
          <w:lang w:val="es-AR"/>
        </w:rPr>
        <w:t>nstanc</w:t>
      </w:r>
      <w:r w:rsidRPr="009737BD">
        <w:rPr>
          <w:rFonts w:ascii="Tahoma" w:hAnsi="Tahoma" w:cs="Tahoma"/>
          <w:spacing w:val="1"/>
          <w:lang w:val="es-AR"/>
        </w:rPr>
        <w:t>ia</w:t>
      </w:r>
      <w:r w:rsidRPr="009737BD">
        <w:rPr>
          <w:rFonts w:ascii="Tahoma" w:hAnsi="Tahoma" w:cs="Tahoma"/>
          <w:lang w:val="es-AR"/>
        </w:rPr>
        <w:t>,</w:t>
      </w:r>
    </w:p>
    <w:p w:rsidR="001A5F7E" w:rsidRPr="009737BD" w:rsidRDefault="001A5F7E">
      <w:pPr>
        <w:widowControl w:val="0"/>
        <w:autoSpaceDE w:val="0"/>
        <w:autoSpaceDN w:val="0"/>
        <w:adjustRightInd w:val="0"/>
        <w:spacing w:after="0" w:line="266" w:lineRule="exact"/>
        <w:ind w:left="102" w:right="69"/>
        <w:jc w:val="both"/>
        <w:rPr>
          <w:rFonts w:ascii="Tahoma" w:hAnsi="Tahoma" w:cs="Tahoma"/>
          <w:lang w:val="es-AR"/>
        </w:rPr>
      </w:pPr>
      <w:r w:rsidRPr="009737BD">
        <w:rPr>
          <w:rFonts w:ascii="Tahoma" w:hAnsi="Tahoma" w:cs="Tahoma"/>
          <w:lang w:val="es-AR"/>
        </w:rPr>
        <w:t>Certif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8"/>
          <w:lang w:val="es-AR"/>
        </w:rPr>
        <w:t xml:space="preserve"> </w:t>
      </w:r>
      <w:r w:rsidRPr="009737BD">
        <w:rPr>
          <w:rFonts w:ascii="Tahoma" w:hAnsi="Tahoma" w:cs="Tahoma"/>
          <w:lang w:val="es-AR"/>
        </w:rPr>
        <w:t>o</w:t>
      </w:r>
      <w:r w:rsidRPr="009737BD">
        <w:rPr>
          <w:rFonts w:ascii="Tahoma" w:hAnsi="Tahoma" w:cs="Tahoma"/>
          <w:spacing w:val="11"/>
          <w:lang w:val="es-AR"/>
        </w:rPr>
        <w:t xml:space="preserve"> </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spacing w:val="1"/>
          <w:lang w:val="es-AR"/>
        </w:rPr>
        <w:t>c</w:t>
      </w:r>
      <w:r w:rsidRPr="009737BD">
        <w:rPr>
          <w:rFonts w:ascii="Tahoma" w:hAnsi="Tahoma" w:cs="Tahoma"/>
          <w:lang w:val="es-AR"/>
        </w:rPr>
        <w:t>ume</w:t>
      </w:r>
      <w:r w:rsidRPr="009737BD">
        <w:rPr>
          <w:rFonts w:ascii="Tahoma" w:hAnsi="Tahoma" w:cs="Tahoma"/>
          <w:spacing w:val="1"/>
          <w:lang w:val="es-AR"/>
        </w:rPr>
        <w:t>nt</w:t>
      </w:r>
      <w:r w:rsidRPr="009737BD">
        <w:rPr>
          <w:rFonts w:ascii="Tahoma" w:hAnsi="Tahoma" w:cs="Tahoma"/>
          <w:lang w:val="es-AR"/>
        </w:rPr>
        <w:t>ación</w:t>
      </w:r>
      <w:r w:rsidRPr="009737BD">
        <w:rPr>
          <w:rFonts w:ascii="Tahoma" w:hAnsi="Tahoma" w:cs="Tahoma"/>
          <w:spacing w:val="10"/>
          <w:lang w:val="es-AR"/>
        </w:rPr>
        <w:t xml:space="preserve"> </w:t>
      </w:r>
      <w:r w:rsidRPr="009737BD">
        <w:rPr>
          <w:rFonts w:ascii="Tahoma" w:hAnsi="Tahoma" w:cs="Tahoma"/>
          <w:lang w:val="es-AR"/>
        </w:rPr>
        <w:t>emit</w:t>
      </w:r>
      <w:r w:rsidRPr="009737BD">
        <w:rPr>
          <w:rFonts w:ascii="Tahoma" w:hAnsi="Tahoma" w:cs="Tahoma"/>
          <w:spacing w:val="1"/>
          <w:lang w:val="es-AR"/>
        </w:rPr>
        <w:t>id</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lang w:val="es-AR"/>
        </w:rPr>
        <w:t>visada</w:t>
      </w:r>
      <w:r w:rsidRPr="009737BD">
        <w:rPr>
          <w:rFonts w:ascii="Tahoma" w:hAnsi="Tahoma" w:cs="Tahoma"/>
          <w:spacing w:val="6"/>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9"/>
          <w:lang w:val="es-AR"/>
        </w:rPr>
        <w:t xml:space="preserve"> </w:t>
      </w:r>
      <w:r w:rsidRPr="009737BD">
        <w:rPr>
          <w:rFonts w:ascii="Tahoma" w:hAnsi="Tahoma" w:cs="Tahoma"/>
          <w:lang w:val="es-AR"/>
        </w:rPr>
        <w:t>los</w:t>
      </w:r>
      <w:r w:rsidRPr="009737BD">
        <w:rPr>
          <w:rFonts w:ascii="Tahoma" w:hAnsi="Tahoma" w:cs="Tahoma"/>
          <w:spacing w:val="9"/>
          <w:lang w:val="es-AR"/>
        </w:rPr>
        <w:t xml:space="preserve"> </w:t>
      </w:r>
      <w:r w:rsidRPr="009737BD">
        <w:rPr>
          <w:rFonts w:ascii="Tahoma" w:hAnsi="Tahoma" w:cs="Tahoma"/>
          <w:lang w:val="es-AR"/>
        </w:rPr>
        <w:t>mis</w:t>
      </w:r>
      <w:r w:rsidRPr="009737BD">
        <w:rPr>
          <w:rFonts w:ascii="Tahoma" w:hAnsi="Tahoma" w:cs="Tahoma"/>
          <w:spacing w:val="1"/>
          <w:lang w:val="es-AR"/>
        </w:rPr>
        <w:t>m</w:t>
      </w:r>
      <w:r w:rsidRPr="009737BD">
        <w:rPr>
          <w:rFonts w:ascii="Tahoma" w:hAnsi="Tahoma" w:cs="Tahoma"/>
          <w:lang w:val="es-AR"/>
        </w:rPr>
        <w:t>os.</w:t>
      </w:r>
      <w:r w:rsidRPr="009737BD">
        <w:rPr>
          <w:rFonts w:ascii="Tahoma" w:hAnsi="Tahoma" w:cs="Tahoma"/>
          <w:spacing w:val="8"/>
          <w:lang w:val="es-AR"/>
        </w:rPr>
        <w:t xml:space="preserve"> </w:t>
      </w:r>
      <w:r w:rsidRPr="009737BD">
        <w:rPr>
          <w:rFonts w:ascii="Tahoma" w:hAnsi="Tahoma" w:cs="Tahoma"/>
          <w:spacing w:val="1"/>
          <w:lang w:val="es-AR"/>
        </w:rPr>
        <w:t>S</w:t>
      </w:r>
      <w:r w:rsidRPr="009737BD">
        <w:rPr>
          <w:rFonts w:ascii="Tahoma" w:hAnsi="Tahoma" w:cs="Tahoma"/>
          <w:lang w:val="es-AR"/>
        </w:rPr>
        <w:t>erá</w:t>
      </w:r>
      <w:r w:rsidRPr="009737BD">
        <w:rPr>
          <w:rFonts w:ascii="Tahoma" w:hAnsi="Tahoma" w:cs="Tahoma"/>
          <w:spacing w:val="11"/>
          <w:lang w:val="es-AR"/>
        </w:rPr>
        <w:t xml:space="preserve"> </w:t>
      </w:r>
      <w:r w:rsidRPr="009737BD">
        <w:rPr>
          <w:rFonts w:ascii="Tahoma" w:hAnsi="Tahoma" w:cs="Tahoma"/>
          <w:lang w:val="es-AR"/>
        </w:rPr>
        <w:t>obl</w:t>
      </w:r>
      <w:r w:rsidRPr="009737BD">
        <w:rPr>
          <w:rFonts w:ascii="Tahoma" w:hAnsi="Tahoma" w:cs="Tahoma"/>
          <w:spacing w:val="1"/>
          <w:lang w:val="es-AR"/>
        </w:rPr>
        <w:t>i</w:t>
      </w:r>
      <w:r w:rsidRPr="009737BD">
        <w:rPr>
          <w:rFonts w:ascii="Tahoma" w:hAnsi="Tahoma" w:cs="Tahoma"/>
          <w:lang w:val="es-AR"/>
        </w:rPr>
        <w:t>gator</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7"/>
          <w:lang w:val="es-AR"/>
        </w:rPr>
        <w:t xml:space="preserve"> </w:t>
      </w:r>
      <w:r w:rsidRPr="009737BD">
        <w:rPr>
          <w:rFonts w:ascii="Tahoma" w:hAnsi="Tahoma" w:cs="Tahoma"/>
          <w:lang w:val="es-AR"/>
        </w:rPr>
        <w:t>ta</w:t>
      </w:r>
      <w:r w:rsidRPr="009737BD">
        <w:rPr>
          <w:rFonts w:ascii="Tahoma" w:hAnsi="Tahoma" w:cs="Tahoma"/>
          <w:spacing w:val="2"/>
          <w:lang w:val="es-AR"/>
        </w:rPr>
        <w:t>m</w:t>
      </w:r>
      <w:r w:rsidRPr="009737BD">
        <w:rPr>
          <w:rFonts w:ascii="Tahoma" w:hAnsi="Tahoma" w:cs="Tahoma"/>
          <w:lang w:val="es-AR"/>
        </w:rPr>
        <w:t>bién</w:t>
      </w:r>
      <w:r w:rsidRPr="009737BD">
        <w:rPr>
          <w:rFonts w:ascii="Tahoma" w:hAnsi="Tahoma" w:cs="Tahoma"/>
          <w:spacing w:val="10"/>
          <w:lang w:val="es-AR"/>
        </w:rPr>
        <w:t xml:space="preserve"> </w:t>
      </w:r>
      <w:r w:rsidRPr="009737BD">
        <w:rPr>
          <w:rFonts w:ascii="Tahoma" w:hAnsi="Tahoma" w:cs="Tahoma"/>
          <w:lang w:val="es-AR"/>
        </w:rPr>
        <w:t xml:space="preserve">que los </w:t>
      </w:r>
      <w:r w:rsidRPr="009737BD">
        <w:rPr>
          <w:rFonts w:ascii="Tahoma" w:hAnsi="Tahoma" w:cs="Tahoma"/>
          <w:spacing w:val="-30"/>
          <w:lang w:val="es-AR"/>
        </w:rPr>
        <w:t xml:space="preserve"> </w:t>
      </w:r>
      <w:r w:rsidRPr="009737BD">
        <w:rPr>
          <w:rFonts w:ascii="Tahoma" w:hAnsi="Tahoma" w:cs="Tahoma"/>
          <w:lang w:val="es-AR"/>
        </w:rPr>
        <w:t>señores</w:t>
      </w:r>
      <w:r w:rsidRPr="009737BD">
        <w:rPr>
          <w:rFonts w:ascii="Tahoma" w:hAnsi="Tahoma" w:cs="Tahoma"/>
          <w:spacing w:val="27"/>
          <w:lang w:val="es-AR"/>
        </w:rPr>
        <w:t xml:space="preserve"> </w:t>
      </w:r>
      <w:r w:rsidRPr="009737BD">
        <w:rPr>
          <w:rFonts w:ascii="Tahoma" w:hAnsi="Tahoma" w:cs="Tahoma"/>
          <w:lang w:val="es-AR"/>
        </w:rPr>
        <w:t>Escribanos,</w:t>
      </w:r>
      <w:r w:rsidRPr="009737BD">
        <w:rPr>
          <w:rFonts w:ascii="Tahoma" w:hAnsi="Tahoma" w:cs="Tahoma"/>
          <w:spacing w:val="22"/>
          <w:lang w:val="es-AR"/>
        </w:rPr>
        <w:t xml:space="preserve"> </w:t>
      </w:r>
      <w:r w:rsidRPr="009737BD">
        <w:rPr>
          <w:rFonts w:ascii="Tahoma" w:hAnsi="Tahoma" w:cs="Tahoma"/>
          <w:lang w:val="es-AR"/>
        </w:rPr>
        <w:t>o</w:t>
      </w:r>
      <w:r w:rsidRPr="009737BD">
        <w:rPr>
          <w:rFonts w:ascii="Tahoma" w:hAnsi="Tahoma" w:cs="Tahoma"/>
          <w:spacing w:val="32"/>
          <w:lang w:val="es-AR"/>
        </w:rPr>
        <w:t xml:space="preserve"> </w:t>
      </w:r>
      <w:r w:rsidRPr="009737BD">
        <w:rPr>
          <w:rFonts w:ascii="Tahoma" w:hAnsi="Tahoma" w:cs="Tahoma"/>
          <w:lang w:val="es-AR"/>
        </w:rPr>
        <w:t>el</w:t>
      </w:r>
      <w:r w:rsidRPr="009737BD">
        <w:rPr>
          <w:rFonts w:ascii="Tahoma" w:hAnsi="Tahoma" w:cs="Tahoma"/>
          <w:spacing w:val="31"/>
          <w:lang w:val="es-AR"/>
        </w:rPr>
        <w:t xml:space="preserve"> </w:t>
      </w:r>
      <w:r w:rsidRPr="009737BD">
        <w:rPr>
          <w:rFonts w:ascii="Tahoma" w:hAnsi="Tahoma" w:cs="Tahoma"/>
          <w:lang w:val="es-AR"/>
        </w:rPr>
        <w:t>J</w:t>
      </w:r>
      <w:r w:rsidRPr="009737BD">
        <w:rPr>
          <w:rFonts w:ascii="Tahoma" w:hAnsi="Tahoma" w:cs="Tahoma"/>
          <w:spacing w:val="-1"/>
          <w:lang w:val="es-AR"/>
        </w:rPr>
        <w:t>u</w:t>
      </w:r>
      <w:r w:rsidRPr="009737BD">
        <w:rPr>
          <w:rFonts w:ascii="Tahoma" w:hAnsi="Tahoma" w:cs="Tahoma"/>
          <w:lang w:val="es-AR"/>
        </w:rPr>
        <w:t>ez,</w:t>
      </w:r>
      <w:r w:rsidRPr="009737BD">
        <w:rPr>
          <w:rFonts w:ascii="Tahoma" w:hAnsi="Tahoma" w:cs="Tahoma"/>
          <w:spacing w:val="31"/>
          <w:lang w:val="es-AR"/>
        </w:rPr>
        <w:t xml:space="preserve"> </w:t>
      </w:r>
      <w:r w:rsidRPr="009737BD">
        <w:rPr>
          <w:rFonts w:ascii="Tahoma" w:hAnsi="Tahoma" w:cs="Tahoma"/>
          <w:lang w:val="es-AR"/>
        </w:rPr>
        <w:t>en</w:t>
      </w:r>
      <w:r w:rsidRPr="009737BD">
        <w:rPr>
          <w:rFonts w:ascii="Tahoma" w:hAnsi="Tahoma" w:cs="Tahoma"/>
          <w:spacing w:val="30"/>
          <w:lang w:val="es-AR"/>
        </w:rPr>
        <w:t xml:space="preserve"> </w:t>
      </w:r>
      <w:r w:rsidRPr="009737BD">
        <w:rPr>
          <w:rFonts w:ascii="Tahoma" w:hAnsi="Tahoma" w:cs="Tahoma"/>
          <w:lang w:val="es-AR"/>
        </w:rPr>
        <w:t>caso</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una</w:t>
      </w:r>
      <w:r w:rsidRPr="009737BD">
        <w:rPr>
          <w:rFonts w:ascii="Tahoma" w:hAnsi="Tahoma" w:cs="Tahoma"/>
          <w:spacing w:val="32"/>
          <w:lang w:val="es-AR"/>
        </w:rPr>
        <w:t xml:space="preserve"> </w:t>
      </w:r>
      <w:r w:rsidRPr="009737BD">
        <w:rPr>
          <w:rFonts w:ascii="Tahoma" w:hAnsi="Tahoma" w:cs="Tahoma"/>
          <w:lang w:val="es-AR"/>
        </w:rPr>
        <w:t>subasta</w:t>
      </w:r>
      <w:r w:rsidRPr="009737BD">
        <w:rPr>
          <w:rFonts w:ascii="Tahoma" w:hAnsi="Tahoma" w:cs="Tahoma"/>
          <w:spacing w:val="26"/>
          <w:lang w:val="es-AR"/>
        </w:rPr>
        <w:t xml:space="preserve"> </w:t>
      </w:r>
      <w:r w:rsidRPr="009737BD">
        <w:rPr>
          <w:rFonts w:ascii="Tahoma" w:hAnsi="Tahoma" w:cs="Tahoma"/>
          <w:lang w:val="es-AR"/>
        </w:rPr>
        <w:t>judicial,</w:t>
      </w:r>
      <w:r w:rsidRPr="009737BD">
        <w:rPr>
          <w:rFonts w:ascii="Tahoma" w:hAnsi="Tahoma" w:cs="Tahoma"/>
          <w:spacing w:val="33"/>
          <w:lang w:val="es-AR"/>
        </w:rPr>
        <w:t xml:space="preserve"> </w:t>
      </w:r>
      <w:r w:rsidRPr="009737BD">
        <w:rPr>
          <w:rFonts w:ascii="Tahoma" w:hAnsi="Tahoma" w:cs="Tahoma"/>
          <w:spacing w:val="1"/>
          <w:lang w:val="es-AR"/>
        </w:rPr>
        <w:t>h</w:t>
      </w:r>
      <w:r w:rsidRPr="009737BD">
        <w:rPr>
          <w:rFonts w:ascii="Tahoma" w:hAnsi="Tahoma" w:cs="Tahoma"/>
          <w:lang w:val="es-AR"/>
        </w:rPr>
        <w:t>agan</w:t>
      </w:r>
      <w:r w:rsidRPr="009737BD">
        <w:rPr>
          <w:rFonts w:ascii="Tahoma" w:hAnsi="Tahoma" w:cs="Tahoma"/>
          <w:spacing w:val="31"/>
          <w:lang w:val="es-AR"/>
        </w:rPr>
        <w:t xml:space="preserve"> </w:t>
      </w:r>
      <w:r w:rsidRPr="009737BD">
        <w:rPr>
          <w:rFonts w:ascii="Tahoma" w:hAnsi="Tahoma" w:cs="Tahoma"/>
          <w:spacing w:val="2"/>
          <w:lang w:val="es-AR"/>
        </w:rPr>
        <w:t>m</w:t>
      </w:r>
      <w:r w:rsidRPr="009737BD">
        <w:rPr>
          <w:rFonts w:ascii="Tahoma" w:hAnsi="Tahoma" w:cs="Tahoma"/>
          <w:lang w:val="es-AR"/>
        </w:rPr>
        <w:t>enc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0"/>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la co</w:t>
      </w:r>
      <w:r w:rsidRPr="009737BD">
        <w:rPr>
          <w:rFonts w:ascii="Tahoma" w:hAnsi="Tahoma" w:cs="Tahoma"/>
          <w:spacing w:val="1"/>
          <w:lang w:val="es-AR"/>
        </w:rPr>
        <w:t>n</w:t>
      </w:r>
      <w:r w:rsidRPr="009737BD">
        <w:rPr>
          <w:rFonts w:ascii="Tahoma" w:hAnsi="Tahoma" w:cs="Tahoma"/>
          <w:lang w:val="es-AR"/>
        </w:rPr>
        <w:t>dic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 xml:space="preserve">n </w:t>
      </w:r>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6"/>
          <w:lang w:val="es-AR"/>
        </w:rPr>
        <w:t xml:space="preserve"> </w:t>
      </w:r>
      <w:r w:rsidRPr="009737BD">
        <w:rPr>
          <w:rFonts w:ascii="Tahoma" w:hAnsi="Tahoma" w:cs="Tahoma"/>
          <w:lang w:val="es-AR"/>
        </w:rPr>
        <w:t>b</w:t>
      </w:r>
      <w:r w:rsidRPr="009737BD">
        <w:rPr>
          <w:rFonts w:ascii="Tahoma" w:hAnsi="Tahoma" w:cs="Tahoma"/>
          <w:spacing w:val="1"/>
          <w:lang w:val="es-AR"/>
        </w:rPr>
        <w:t>i</w:t>
      </w:r>
      <w:r w:rsidRPr="009737BD">
        <w:rPr>
          <w:rFonts w:ascii="Tahoma" w:hAnsi="Tahoma" w:cs="Tahoma"/>
          <w:lang w:val="es-AR"/>
        </w:rPr>
        <w:t xml:space="preserve">en </w:t>
      </w:r>
      <w:r w:rsidRPr="009737BD">
        <w:rPr>
          <w:rFonts w:ascii="Tahoma" w:hAnsi="Tahoma" w:cs="Tahoma"/>
          <w:spacing w:val="6"/>
          <w:lang w:val="es-AR"/>
        </w:rPr>
        <w:t xml:space="preserve"> </w:t>
      </w:r>
      <w:r w:rsidRPr="009737BD">
        <w:rPr>
          <w:rFonts w:ascii="Tahoma" w:hAnsi="Tahoma" w:cs="Tahoma"/>
          <w:lang w:val="es-AR"/>
        </w:rPr>
        <w:t>pro</w:t>
      </w:r>
      <w:r w:rsidRPr="009737BD">
        <w:rPr>
          <w:rFonts w:ascii="Tahoma" w:hAnsi="Tahoma" w:cs="Tahoma"/>
          <w:spacing w:val="1"/>
          <w:lang w:val="es-AR"/>
        </w:rPr>
        <w:t>t</w:t>
      </w:r>
      <w:r w:rsidRPr="009737BD">
        <w:rPr>
          <w:rFonts w:ascii="Tahoma" w:hAnsi="Tahoma" w:cs="Tahoma"/>
          <w:lang w:val="es-AR"/>
        </w:rPr>
        <w:t>egi</w:t>
      </w:r>
      <w:r w:rsidRPr="009737BD">
        <w:rPr>
          <w:rFonts w:ascii="Tahoma" w:hAnsi="Tahoma" w:cs="Tahoma"/>
          <w:spacing w:val="1"/>
          <w:lang w:val="es-AR"/>
        </w:rPr>
        <w:t>d</w:t>
      </w:r>
      <w:r w:rsidRPr="009737BD">
        <w:rPr>
          <w:rFonts w:ascii="Tahoma" w:hAnsi="Tahoma" w:cs="Tahoma"/>
          <w:lang w:val="es-AR"/>
        </w:rPr>
        <w:t xml:space="preserve">o </w:t>
      </w:r>
      <w:r w:rsidRPr="009737BD">
        <w:rPr>
          <w:rFonts w:ascii="Tahoma" w:hAnsi="Tahoma" w:cs="Tahoma"/>
          <w:spacing w:val="4"/>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 xml:space="preserve">r </w:t>
      </w:r>
      <w:r w:rsidRPr="009737BD">
        <w:rPr>
          <w:rFonts w:ascii="Tahoma" w:hAnsi="Tahoma" w:cs="Tahoma"/>
          <w:spacing w:val="6"/>
          <w:lang w:val="es-AR"/>
        </w:rPr>
        <w:t xml:space="preserve"> </w:t>
      </w:r>
      <w:r w:rsidRPr="009737BD">
        <w:rPr>
          <w:rFonts w:ascii="Tahoma" w:hAnsi="Tahoma" w:cs="Tahoma"/>
          <w:lang w:val="es-AR"/>
        </w:rPr>
        <w:t xml:space="preserve">el </w:t>
      </w:r>
      <w:r w:rsidRPr="009737BD">
        <w:rPr>
          <w:rFonts w:ascii="Tahoma" w:hAnsi="Tahoma" w:cs="Tahoma"/>
          <w:spacing w:val="5"/>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w:t>
      </w:r>
      <w:r w:rsidRPr="009737BD">
        <w:rPr>
          <w:rFonts w:ascii="Tahoma" w:hAnsi="Tahoma" w:cs="Tahoma"/>
          <w:spacing w:val="1"/>
          <w:lang w:val="es-AR"/>
        </w:rPr>
        <w:t>n</w:t>
      </w:r>
      <w:r w:rsidRPr="009737BD">
        <w:rPr>
          <w:rFonts w:ascii="Tahoma" w:hAnsi="Tahoma" w:cs="Tahoma"/>
          <w:lang w:val="es-AR"/>
        </w:rPr>
        <w:t xml:space="preserve">te </w:t>
      </w:r>
      <w:r w:rsidRPr="009737BD">
        <w:rPr>
          <w:rFonts w:ascii="Tahoma" w:hAnsi="Tahoma" w:cs="Tahoma"/>
          <w:spacing w:val="7"/>
          <w:lang w:val="es-AR"/>
        </w:rPr>
        <w:t xml:space="preserve"> </w:t>
      </w:r>
      <w:r w:rsidRPr="009737BD">
        <w:rPr>
          <w:rFonts w:ascii="Tahoma" w:hAnsi="Tahoma" w:cs="Tahoma"/>
          <w:lang w:val="es-AR"/>
        </w:rPr>
        <w:t xml:space="preserve">Plan, </w:t>
      </w:r>
      <w:r w:rsidRPr="009737BD">
        <w:rPr>
          <w:rFonts w:ascii="Tahoma" w:hAnsi="Tahoma" w:cs="Tahoma"/>
          <w:spacing w:val="8"/>
          <w:lang w:val="es-AR"/>
        </w:rPr>
        <w:t xml:space="preserve"> </w:t>
      </w:r>
      <w:r w:rsidRPr="009737BD">
        <w:rPr>
          <w:rFonts w:ascii="Tahoma" w:hAnsi="Tahoma" w:cs="Tahoma"/>
          <w:lang w:val="es-AR"/>
        </w:rPr>
        <w:t xml:space="preserve">en </w:t>
      </w:r>
      <w:r w:rsidRPr="009737BD">
        <w:rPr>
          <w:rFonts w:ascii="Tahoma" w:hAnsi="Tahoma" w:cs="Tahoma"/>
          <w:spacing w:val="6"/>
          <w:lang w:val="es-AR"/>
        </w:rPr>
        <w:t xml:space="preserve"> </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 xml:space="preserve">da </w:t>
      </w:r>
      <w:r w:rsidRPr="009737BD">
        <w:rPr>
          <w:rFonts w:ascii="Tahoma" w:hAnsi="Tahoma" w:cs="Tahoma"/>
          <w:spacing w:val="7"/>
          <w:lang w:val="es-AR"/>
        </w:rPr>
        <w:t xml:space="preserve"> </w:t>
      </w:r>
      <w:r w:rsidRPr="009737BD">
        <w:rPr>
          <w:rFonts w:ascii="Tahoma" w:hAnsi="Tahoma" w:cs="Tahoma"/>
          <w:lang w:val="es-AR"/>
        </w:rPr>
        <w:t>transm</w:t>
      </w:r>
      <w:r w:rsidRPr="009737BD">
        <w:rPr>
          <w:rFonts w:ascii="Tahoma" w:hAnsi="Tahoma" w:cs="Tahoma"/>
          <w:spacing w:val="1"/>
          <w:lang w:val="es-AR"/>
        </w:rPr>
        <w:t>i</w:t>
      </w:r>
      <w:r w:rsidRPr="009737BD">
        <w:rPr>
          <w:rFonts w:ascii="Tahoma" w:hAnsi="Tahoma" w:cs="Tahoma"/>
          <w:lang w:val="es-AR"/>
        </w:rPr>
        <w:t xml:space="preserve">sión </w:t>
      </w:r>
      <w:r w:rsidRPr="009737BD">
        <w:rPr>
          <w:rFonts w:ascii="Tahoma" w:hAnsi="Tahoma" w:cs="Tahoma"/>
          <w:spacing w:val="1"/>
          <w:lang w:val="es-AR"/>
        </w:rPr>
        <w:t xml:space="preserve"> d</w:t>
      </w:r>
      <w:r w:rsidRPr="009737BD">
        <w:rPr>
          <w:rFonts w:ascii="Tahoma" w:hAnsi="Tahoma" w:cs="Tahoma"/>
          <w:lang w:val="es-AR"/>
        </w:rPr>
        <w:t xml:space="preserve">e </w:t>
      </w:r>
      <w:r w:rsidRPr="009737BD">
        <w:rPr>
          <w:rFonts w:ascii="Tahoma" w:hAnsi="Tahoma" w:cs="Tahoma"/>
          <w:spacing w:val="5"/>
          <w:lang w:val="es-AR"/>
        </w:rPr>
        <w:t xml:space="preserve"> </w:t>
      </w:r>
      <w:r w:rsidRPr="009737BD">
        <w:rPr>
          <w:rFonts w:ascii="Tahoma" w:hAnsi="Tahoma" w:cs="Tahoma"/>
          <w:spacing w:val="1"/>
          <w:lang w:val="es-AR"/>
        </w:rPr>
        <w:t>do</w:t>
      </w:r>
      <w:r w:rsidRPr="009737BD">
        <w:rPr>
          <w:rFonts w:ascii="Tahoma" w:hAnsi="Tahoma" w:cs="Tahoma"/>
          <w:lang w:val="es-AR"/>
        </w:rPr>
        <w:t xml:space="preserve">minio </w:t>
      </w:r>
      <w:r w:rsidRPr="009737BD">
        <w:rPr>
          <w:rFonts w:ascii="Tahoma" w:hAnsi="Tahoma" w:cs="Tahoma"/>
          <w:spacing w:val="6"/>
          <w:lang w:val="es-AR"/>
        </w:rPr>
        <w:t xml:space="preserve"> </w:t>
      </w:r>
      <w:r w:rsidRPr="009737BD">
        <w:rPr>
          <w:rFonts w:ascii="Tahoma" w:hAnsi="Tahoma" w:cs="Tahoma"/>
          <w:lang w:val="es-AR"/>
        </w:rPr>
        <w:t>o const</w:t>
      </w:r>
      <w:r w:rsidRPr="009737BD">
        <w:rPr>
          <w:rFonts w:ascii="Tahoma" w:hAnsi="Tahoma" w:cs="Tahoma"/>
          <w:spacing w:val="1"/>
          <w:lang w:val="es-AR"/>
        </w:rPr>
        <w:t>i</w:t>
      </w:r>
      <w:r w:rsidRPr="009737BD">
        <w:rPr>
          <w:rFonts w:ascii="Tahoma" w:hAnsi="Tahoma" w:cs="Tahoma"/>
          <w:lang w:val="es-AR"/>
        </w:rPr>
        <w:t>t</w:t>
      </w:r>
      <w:r w:rsidRPr="009737BD">
        <w:rPr>
          <w:rFonts w:ascii="Tahoma" w:hAnsi="Tahoma" w:cs="Tahoma"/>
          <w:spacing w:val="1"/>
          <w:lang w:val="es-AR"/>
        </w:rPr>
        <w:t>u</w:t>
      </w:r>
      <w:r w:rsidRPr="009737BD">
        <w:rPr>
          <w:rFonts w:ascii="Tahoma" w:hAnsi="Tahoma" w:cs="Tahoma"/>
          <w:lang w:val="es-AR"/>
        </w:rPr>
        <w:t>ción</w:t>
      </w:r>
      <w:r w:rsidRPr="009737BD">
        <w:rPr>
          <w:rFonts w:ascii="Tahoma" w:hAnsi="Tahoma" w:cs="Tahoma"/>
          <w:spacing w:val="-4"/>
          <w:lang w:val="es-AR"/>
        </w:rPr>
        <w:t xml:space="preserve"> </w:t>
      </w:r>
      <w:r w:rsidRPr="009737BD">
        <w:rPr>
          <w:rFonts w:ascii="Tahoma" w:hAnsi="Tahoma" w:cs="Tahoma"/>
          <w:lang w:val="es-AR"/>
        </w:rPr>
        <w:t xml:space="preserve">de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ec</w:t>
      </w:r>
      <w:r w:rsidRPr="009737BD">
        <w:rPr>
          <w:rFonts w:ascii="Tahoma" w:hAnsi="Tahoma" w:cs="Tahoma"/>
          <w:spacing w:val="1"/>
          <w:lang w:val="es-AR"/>
        </w:rPr>
        <w:t>h</w:t>
      </w:r>
      <w:r w:rsidRPr="009737BD">
        <w:rPr>
          <w:rFonts w:ascii="Tahoma" w:hAnsi="Tahoma" w:cs="Tahoma"/>
          <w:lang w:val="es-AR"/>
        </w:rPr>
        <w:t>os reales</w:t>
      </w:r>
      <w:r w:rsidRPr="009737BD">
        <w:rPr>
          <w:rFonts w:ascii="Tahoma" w:hAnsi="Tahoma" w:cs="Tahoma"/>
          <w:spacing w:val="-4"/>
          <w:lang w:val="es-AR"/>
        </w:rPr>
        <w:t xml:space="preserve"> </w:t>
      </w:r>
      <w:r w:rsidRPr="009737BD">
        <w:rPr>
          <w:rFonts w:ascii="Tahoma" w:hAnsi="Tahoma" w:cs="Tahoma"/>
          <w:lang w:val="es-AR"/>
        </w:rPr>
        <w:t>sob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inm</w:t>
      </w:r>
      <w:r w:rsidRPr="009737BD">
        <w:rPr>
          <w:rFonts w:ascii="Tahoma" w:hAnsi="Tahoma" w:cs="Tahoma"/>
          <w:spacing w:val="1"/>
          <w:lang w:val="es-AR"/>
        </w:rPr>
        <w:t>u</w:t>
      </w:r>
      <w:r w:rsidRPr="009737BD">
        <w:rPr>
          <w:rFonts w:ascii="Tahoma" w:hAnsi="Tahoma" w:cs="Tahoma"/>
          <w:lang w:val="es-AR"/>
        </w:rPr>
        <w:t>ebles</w:t>
      </w:r>
      <w:r w:rsidRPr="009737BD">
        <w:rPr>
          <w:rFonts w:ascii="Tahoma" w:hAnsi="Tahoma" w:cs="Tahoma"/>
          <w:spacing w:val="-3"/>
          <w:lang w:val="es-AR"/>
        </w:rPr>
        <w:t xml:space="preserve"> </w:t>
      </w:r>
      <w:r w:rsidRPr="009737BD">
        <w:rPr>
          <w:rFonts w:ascii="Tahoma" w:hAnsi="Tahoma" w:cs="Tahoma"/>
          <w:lang w:val="es-AR"/>
        </w:rPr>
        <w:t>incluidos en</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listado</w:t>
      </w:r>
      <w:r w:rsidRPr="009737BD">
        <w:rPr>
          <w:rFonts w:ascii="Tahoma" w:hAnsi="Tahoma" w:cs="Tahoma"/>
          <w:spacing w:val="-5"/>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Ane</w:t>
      </w:r>
      <w:r w:rsidRPr="009737BD">
        <w:rPr>
          <w:rFonts w:ascii="Tahoma" w:hAnsi="Tahoma" w:cs="Tahoma"/>
          <w:spacing w:val="2"/>
          <w:lang w:val="es-AR"/>
        </w:rPr>
        <w:t>x</w:t>
      </w:r>
      <w:r w:rsidRPr="009737BD">
        <w:rPr>
          <w:rFonts w:ascii="Tahoma" w:hAnsi="Tahoma" w:cs="Tahoma"/>
          <w:lang w:val="es-AR"/>
        </w:rPr>
        <w:t>o.</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2000F6">
      <w:pPr>
        <w:widowControl w:val="0"/>
        <w:autoSpaceDE w:val="0"/>
        <w:autoSpaceDN w:val="0"/>
        <w:adjustRightInd w:val="0"/>
        <w:spacing w:after="0" w:line="240" w:lineRule="auto"/>
        <w:ind w:left="102" w:right="8650"/>
        <w:jc w:val="both"/>
        <w:rPr>
          <w:rFonts w:ascii="Tahoma" w:hAnsi="Tahoma" w:cs="Tahoma"/>
          <w:lang w:val="es-AR"/>
        </w:rPr>
      </w:pPr>
      <w:r>
        <w:rPr>
          <w:rFonts w:ascii="Tahoma" w:hAnsi="Tahoma" w:cs="Tahoma"/>
          <w:b/>
          <w:bCs/>
          <w:lang w:val="es-AR"/>
        </w:rPr>
        <w:t>X.12</w:t>
      </w:r>
    </w:p>
    <w:p w:rsidR="001A5F7E" w:rsidRPr="009737BD" w:rsidRDefault="001A5F7E">
      <w:pPr>
        <w:widowControl w:val="0"/>
        <w:autoSpaceDE w:val="0"/>
        <w:autoSpaceDN w:val="0"/>
        <w:adjustRightInd w:val="0"/>
        <w:spacing w:before="7" w:after="0" w:line="266" w:lineRule="exact"/>
        <w:ind w:left="102" w:right="71"/>
        <w:jc w:val="both"/>
        <w:rPr>
          <w:rFonts w:ascii="Tahoma" w:hAnsi="Tahoma" w:cs="Tahoma"/>
          <w:lang w:val="es-AR"/>
        </w:rPr>
      </w:pPr>
      <w:r w:rsidRPr="009737BD">
        <w:rPr>
          <w:rFonts w:ascii="Tahoma" w:hAnsi="Tahoma" w:cs="Tahoma"/>
          <w:lang w:val="es-AR"/>
        </w:rPr>
        <w:t xml:space="preserve">A  los </w:t>
      </w:r>
      <w:r w:rsidRPr="009737BD">
        <w:rPr>
          <w:rFonts w:ascii="Tahoma" w:hAnsi="Tahoma" w:cs="Tahoma"/>
          <w:spacing w:val="12"/>
          <w:lang w:val="es-AR"/>
        </w:rPr>
        <w:t xml:space="preserve"> </w:t>
      </w:r>
      <w:r w:rsidRPr="009737BD">
        <w:rPr>
          <w:rFonts w:ascii="Tahoma" w:hAnsi="Tahoma" w:cs="Tahoma"/>
          <w:lang w:val="es-AR"/>
        </w:rPr>
        <w:t>e</w:t>
      </w:r>
      <w:r w:rsidRPr="009737BD">
        <w:rPr>
          <w:rFonts w:ascii="Tahoma" w:hAnsi="Tahoma" w:cs="Tahoma"/>
          <w:spacing w:val="1"/>
          <w:lang w:val="es-AR"/>
        </w:rPr>
        <w:t>f</w:t>
      </w:r>
      <w:r w:rsidRPr="009737BD">
        <w:rPr>
          <w:rFonts w:ascii="Tahoma" w:hAnsi="Tahoma" w:cs="Tahoma"/>
          <w:lang w:val="es-AR"/>
        </w:rPr>
        <w:t>ec</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12"/>
          <w:lang w:val="es-AR"/>
        </w:rPr>
        <w:t xml:space="preserve"> </w:t>
      </w:r>
      <w:r w:rsidRPr="009737BD">
        <w:rPr>
          <w:rFonts w:ascii="Tahoma" w:hAnsi="Tahoma" w:cs="Tahoma"/>
          <w:lang w:val="es-AR"/>
        </w:rPr>
        <w:t xml:space="preserve">de </w:t>
      </w:r>
      <w:r w:rsidRPr="009737BD">
        <w:rPr>
          <w:rFonts w:ascii="Tahoma" w:hAnsi="Tahoma" w:cs="Tahoma"/>
          <w:spacing w:val="13"/>
          <w:lang w:val="es-AR"/>
        </w:rPr>
        <w:t xml:space="preserve"> </w:t>
      </w:r>
      <w:r w:rsidRPr="009737BD">
        <w:rPr>
          <w:rFonts w:ascii="Tahoma" w:hAnsi="Tahoma" w:cs="Tahoma"/>
          <w:lang w:val="es-AR"/>
        </w:rPr>
        <w:t>tra</w:t>
      </w:r>
      <w:r w:rsidRPr="009737BD">
        <w:rPr>
          <w:rFonts w:ascii="Tahoma" w:hAnsi="Tahoma" w:cs="Tahoma"/>
          <w:spacing w:val="2"/>
          <w:lang w:val="es-AR"/>
        </w:rPr>
        <w:t>m</w:t>
      </w:r>
      <w:r w:rsidRPr="009737BD">
        <w:rPr>
          <w:rFonts w:ascii="Tahoma" w:hAnsi="Tahoma" w:cs="Tahoma"/>
          <w:lang w:val="es-AR"/>
        </w:rPr>
        <w:t xml:space="preserve">itar </w:t>
      </w:r>
      <w:r w:rsidRPr="009737BD">
        <w:rPr>
          <w:rFonts w:ascii="Tahoma" w:hAnsi="Tahoma" w:cs="Tahoma"/>
          <w:spacing w:val="12"/>
          <w:lang w:val="es-AR"/>
        </w:rPr>
        <w:t xml:space="preserve"> </w:t>
      </w:r>
      <w:r w:rsidRPr="009737BD">
        <w:rPr>
          <w:rFonts w:ascii="Tahoma" w:hAnsi="Tahoma" w:cs="Tahoma"/>
          <w:lang w:val="es-AR"/>
        </w:rPr>
        <w:t xml:space="preserve">la </w:t>
      </w:r>
      <w:r w:rsidRPr="009737BD">
        <w:rPr>
          <w:rFonts w:ascii="Tahoma" w:hAnsi="Tahoma" w:cs="Tahoma"/>
          <w:spacing w:val="14"/>
          <w:lang w:val="es-AR"/>
        </w:rPr>
        <w:t xml:space="preserve"> </w:t>
      </w:r>
      <w:r w:rsidRPr="009737BD">
        <w:rPr>
          <w:rFonts w:ascii="Tahoma" w:hAnsi="Tahoma" w:cs="Tahoma"/>
          <w:lang w:val="es-AR"/>
        </w:rPr>
        <w:t>ap</w:t>
      </w:r>
      <w:r w:rsidRPr="009737BD">
        <w:rPr>
          <w:rFonts w:ascii="Tahoma" w:hAnsi="Tahoma" w:cs="Tahoma"/>
          <w:spacing w:val="1"/>
          <w:lang w:val="es-AR"/>
        </w:rPr>
        <w:t>ro</w:t>
      </w:r>
      <w:r w:rsidRPr="009737BD">
        <w:rPr>
          <w:rFonts w:ascii="Tahoma" w:hAnsi="Tahoma" w:cs="Tahoma"/>
          <w:lang w:val="es-AR"/>
        </w:rPr>
        <w:t>bac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9"/>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 xml:space="preserve">a </w:t>
      </w:r>
      <w:r w:rsidRPr="009737BD">
        <w:rPr>
          <w:rFonts w:ascii="Tahoma" w:hAnsi="Tahoma" w:cs="Tahoma"/>
          <w:spacing w:val="13"/>
          <w:lang w:val="es-AR"/>
        </w:rPr>
        <w:t xml:space="preserve"> </w:t>
      </w:r>
      <w:r w:rsidRPr="009737BD">
        <w:rPr>
          <w:rFonts w:ascii="Tahoma" w:hAnsi="Tahoma" w:cs="Tahoma"/>
          <w:lang w:val="es-AR"/>
        </w:rPr>
        <w:t>cual</w:t>
      </w:r>
      <w:r w:rsidRPr="009737BD">
        <w:rPr>
          <w:rFonts w:ascii="Tahoma" w:hAnsi="Tahoma" w:cs="Tahoma"/>
          <w:spacing w:val="1"/>
          <w:lang w:val="es-AR"/>
        </w:rPr>
        <w:t>q</w:t>
      </w:r>
      <w:r w:rsidRPr="009737BD">
        <w:rPr>
          <w:rFonts w:ascii="Tahoma" w:hAnsi="Tahoma" w:cs="Tahoma"/>
          <w:lang w:val="es-AR"/>
        </w:rPr>
        <w:t xml:space="preserve">uier </w:t>
      </w:r>
      <w:r w:rsidRPr="009737BD">
        <w:rPr>
          <w:rFonts w:ascii="Tahoma" w:hAnsi="Tahoma" w:cs="Tahoma"/>
          <w:spacing w:val="11"/>
          <w:lang w:val="es-AR"/>
        </w:rPr>
        <w:t xml:space="preserve"> </w:t>
      </w:r>
      <w:r w:rsidRPr="009737BD">
        <w:rPr>
          <w:rFonts w:ascii="Tahoma" w:hAnsi="Tahoma" w:cs="Tahoma"/>
          <w:lang w:val="es-AR"/>
        </w:rPr>
        <w:t>inter</w:t>
      </w:r>
      <w:r w:rsidRPr="009737BD">
        <w:rPr>
          <w:rFonts w:ascii="Tahoma" w:hAnsi="Tahoma" w:cs="Tahoma"/>
          <w:spacing w:val="1"/>
          <w:lang w:val="es-AR"/>
        </w:rPr>
        <w:t>v</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 xml:space="preserve">ción </w:t>
      </w:r>
      <w:r w:rsidRPr="009737BD">
        <w:rPr>
          <w:rFonts w:ascii="Tahoma" w:hAnsi="Tahoma" w:cs="Tahoma"/>
          <w:spacing w:val="11"/>
          <w:lang w:val="es-AR"/>
        </w:rPr>
        <w:t xml:space="preserve"> </w:t>
      </w:r>
      <w:r w:rsidRPr="009737BD">
        <w:rPr>
          <w:rFonts w:ascii="Tahoma" w:hAnsi="Tahoma" w:cs="Tahoma"/>
          <w:lang w:val="es-AR"/>
        </w:rPr>
        <w:t xml:space="preserve">sobre </w:t>
      </w:r>
      <w:r w:rsidRPr="009737BD">
        <w:rPr>
          <w:rFonts w:ascii="Tahoma" w:hAnsi="Tahoma" w:cs="Tahoma"/>
          <w:spacing w:val="9"/>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15"/>
          <w:lang w:val="es-AR"/>
        </w:rPr>
        <w:t xml:space="preserve"> </w:t>
      </w:r>
      <w:r w:rsidRPr="009737BD">
        <w:rPr>
          <w:rFonts w:ascii="Tahoma" w:hAnsi="Tahoma" w:cs="Tahoma"/>
          <w:lang w:val="es-AR"/>
        </w:rPr>
        <w:t>bienes pro</w:t>
      </w:r>
      <w:r w:rsidRPr="009737BD">
        <w:rPr>
          <w:rFonts w:ascii="Tahoma" w:hAnsi="Tahoma" w:cs="Tahoma"/>
          <w:spacing w:val="1"/>
          <w:lang w:val="es-AR"/>
        </w:rPr>
        <w:t>t</w:t>
      </w:r>
      <w:r w:rsidRPr="009737BD">
        <w:rPr>
          <w:rFonts w:ascii="Tahoma" w:hAnsi="Tahoma" w:cs="Tahoma"/>
          <w:lang w:val="es-AR"/>
        </w:rPr>
        <w:t>egi</w:t>
      </w:r>
      <w:r w:rsidRPr="009737BD">
        <w:rPr>
          <w:rFonts w:ascii="Tahoma" w:hAnsi="Tahoma" w:cs="Tahoma"/>
          <w:spacing w:val="1"/>
          <w:lang w:val="es-AR"/>
        </w:rPr>
        <w:t>d</w:t>
      </w:r>
      <w:r w:rsidRPr="009737BD">
        <w:rPr>
          <w:rFonts w:ascii="Tahoma" w:hAnsi="Tahoma" w:cs="Tahoma"/>
          <w:lang w:val="es-AR"/>
        </w:rPr>
        <w:t xml:space="preserve">os, </w:t>
      </w:r>
      <w:r w:rsidRPr="009737BD">
        <w:rPr>
          <w:rFonts w:ascii="Tahoma" w:hAnsi="Tahoma" w:cs="Tahoma"/>
          <w:spacing w:val="28"/>
          <w:lang w:val="es-AR"/>
        </w:rPr>
        <w:t xml:space="preserve"> </w:t>
      </w:r>
      <w:r w:rsidRPr="009737BD">
        <w:rPr>
          <w:rFonts w:ascii="Tahoma" w:hAnsi="Tahoma" w:cs="Tahoma"/>
          <w:lang w:val="es-AR"/>
        </w:rPr>
        <w:t xml:space="preserve">los </w:t>
      </w:r>
      <w:r w:rsidRPr="009737BD">
        <w:rPr>
          <w:rFonts w:ascii="Tahoma" w:hAnsi="Tahoma" w:cs="Tahoma"/>
          <w:spacing w:val="26"/>
          <w:lang w:val="es-AR"/>
        </w:rPr>
        <w:t xml:space="preserve"> </w:t>
      </w:r>
      <w:r w:rsidRPr="009737BD">
        <w:rPr>
          <w:rFonts w:ascii="Tahoma" w:hAnsi="Tahoma" w:cs="Tahoma"/>
          <w:lang w:val="es-AR"/>
        </w:rPr>
        <w:t>propi</w:t>
      </w:r>
      <w:r w:rsidRPr="009737BD">
        <w:rPr>
          <w:rFonts w:ascii="Tahoma" w:hAnsi="Tahoma" w:cs="Tahoma"/>
          <w:spacing w:val="1"/>
          <w:lang w:val="es-AR"/>
        </w:rPr>
        <w:t>e</w:t>
      </w:r>
      <w:r w:rsidRPr="009737BD">
        <w:rPr>
          <w:rFonts w:ascii="Tahoma" w:hAnsi="Tahoma" w:cs="Tahoma"/>
          <w:lang w:val="es-AR"/>
        </w:rPr>
        <w:t xml:space="preserve">tarios </w:t>
      </w:r>
      <w:r w:rsidRPr="009737BD">
        <w:rPr>
          <w:rFonts w:ascii="Tahoma" w:hAnsi="Tahoma" w:cs="Tahoma"/>
          <w:spacing w:val="30"/>
          <w:lang w:val="es-AR"/>
        </w:rPr>
        <w:t xml:space="preserve"> </w:t>
      </w:r>
      <w:r w:rsidRPr="009737BD">
        <w:rPr>
          <w:rFonts w:ascii="Tahoma" w:hAnsi="Tahoma" w:cs="Tahoma"/>
          <w:lang w:val="es-AR"/>
        </w:rPr>
        <w:t xml:space="preserve">deberán </w:t>
      </w:r>
      <w:r w:rsidRPr="009737BD">
        <w:rPr>
          <w:rFonts w:ascii="Tahoma" w:hAnsi="Tahoma" w:cs="Tahoma"/>
          <w:spacing w:val="21"/>
          <w:lang w:val="es-AR"/>
        </w:rPr>
        <w:t xml:space="preserve"> </w:t>
      </w:r>
      <w:r w:rsidRPr="009737BD">
        <w:rPr>
          <w:rFonts w:ascii="Tahoma" w:hAnsi="Tahoma" w:cs="Tahoma"/>
          <w:lang w:val="es-AR"/>
        </w:rPr>
        <w:t xml:space="preserve">realizar </w:t>
      </w:r>
      <w:r w:rsidRPr="009737BD">
        <w:rPr>
          <w:rFonts w:ascii="Tahoma" w:hAnsi="Tahoma" w:cs="Tahoma"/>
          <w:spacing w:val="23"/>
          <w:lang w:val="es-AR"/>
        </w:rPr>
        <w:t xml:space="preserve"> </w:t>
      </w:r>
      <w:r w:rsidRPr="009737BD">
        <w:rPr>
          <w:rFonts w:ascii="Tahoma" w:hAnsi="Tahoma" w:cs="Tahoma"/>
          <w:lang w:val="es-AR"/>
        </w:rPr>
        <w:t xml:space="preserve">una </w:t>
      </w:r>
      <w:r w:rsidRPr="009737BD">
        <w:rPr>
          <w:rFonts w:ascii="Tahoma" w:hAnsi="Tahoma" w:cs="Tahoma"/>
          <w:spacing w:val="28"/>
          <w:lang w:val="es-AR"/>
        </w:rPr>
        <w:t xml:space="preserve"> </w:t>
      </w:r>
      <w:r w:rsidRPr="009737BD">
        <w:rPr>
          <w:rFonts w:ascii="Tahoma" w:hAnsi="Tahoma" w:cs="Tahoma"/>
          <w:lang w:val="es-AR"/>
        </w:rPr>
        <w:t>pre</w:t>
      </w:r>
      <w:r w:rsidRPr="009737BD">
        <w:rPr>
          <w:rFonts w:ascii="Tahoma" w:hAnsi="Tahoma" w:cs="Tahoma"/>
          <w:spacing w:val="2"/>
          <w:lang w:val="es-AR"/>
        </w:rPr>
        <w:t>s</w:t>
      </w:r>
      <w:r w:rsidRPr="009737BD">
        <w:rPr>
          <w:rFonts w:ascii="Tahoma" w:hAnsi="Tahoma" w:cs="Tahoma"/>
          <w:lang w:val="es-AR"/>
        </w:rPr>
        <w:t>ent</w:t>
      </w:r>
      <w:r w:rsidRPr="009737BD">
        <w:rPr>
          <w:rFonts w:ascii="Tahoma" w:hAnsi="Tahoma" w:cs="Tahoma"/>
          <w:spacing w:val="1"/>
          <w:lang w:val="es-AR"/>
        </w:rPr>
        <w:t>a</w:t>
      </w:r>
      <w:r w:rsidRPr="009737BD">
        <w:rPr>
          <w:rFonts w:ascii="Tahoma" w:hAnsi="Tahoma" w:cs="Tahoma"/>
          <w:lang w:val="es-AR"/>
        </w:rPr>
        <w:t xml:space="preserve">ción </w:t>
      </w:r>
      <w:r w:rsidRPr="009737BD">
        <w:rPr>
          <w:rFonts w:ascii="Tahoma" w:hAnsi="Tahoma" w:cs="Tahoma"/>
          <w:spacing w:val="26"/>
          <w:lang w:val="es-AR"/>
        </w:rPr>
        <w:t xml:space="preserve"> </w:t>
      </w:r>
      <w:r w:rsidRPr="009737BD">
        <w:rPr>
          <w:rFonts w:ascii="Tahoma" w:hAnsi="Tahoma" w:cs="Tahoma"/>
          <w:lang w:val="es-AR"/>
        </w:rPr>
        <w:t xml:space="preserve">ante </w:t>
      </w:r>
      <w:r w:rsidRPr="009737BD">
        <w:rPr>
          <w:rFonts w:ascii="Tahoma" w:hAnsi="Tahoma" w:cs="Tahoma"/>
          <w:spacing w:val="25"/>
          <w:lang w:val="es-AR"/>
        </w:rPr>
        <w:t xml:space="preserve"> </w:t>
      </w:r>
      <w:smartTag w:uri="urn:schemas-microsoft-com:office:smarttags" w:element="PersonName">
        <w:smartTagPr>
          <w:attr w:name="ProductID" w:val="la  Autoridad"/>
        </w:smartTagPr>
        <w:r w:rsidRPr="009737BD">
          <w:rPr>
            <w:rFonts w:ascii="Tahoma" w:hAnsi="Tahoma" w:cs="Tahoma"/>
            <w:lang w:val="es-AR"/>
          </w:rPr>
          <w:t xml:space="preserve">la </w:t>
        </w:r>
        <w:r w:rsidRPr="009737BD">
          <w:rPr>
            <w:rFonts w:ascii="Tahoma" w:hAnsi="Tahoma" w:cs="Tahoma"/>
            <w:spacing w:val="28"/>
            <w:lang w:val="es-AR"/>
          </w:rPr>
          <w:t xml:space="preserve"> </w:t>
        </w:r>
        <w:r w:rsidRPr="009737BD">
          <w:rPr>
            <w:rFonts w:ascii="Tahoma" w:hAnsi="Tahoma" w:cs="Tahoma"/>
            <w:lang w:val="es-AR"/>
          </w:rPr>
          <w:t>Au</w:t>
        </w:r>
        <w:r w:rsidRPr="009737BD">
          <w:rPr>
            <w:rFonts w:ascii="Tahoma" w:hAnsi="Tahoma" w:cs="Tahoma"/>
            <w:spacing w:val="1"/>
            <w:lang w:val="es-AR"/>
          </w:rPr>
          <w:t>t</w:t>
        </w:r>
        <w:r w:rsidRPr="009737BD">
          <w:rPr>
            <w:rFonts w:ascii="Tahoma" w:hAnsi="Tahoma" w:cs="Tahoma"/>
            <w:lang w:val="es-AR"/>
          </w:rPr>
          <w:t>oridad</w:t>
        </w:r>
      </w:smartTag>
      <w:r w:rsidRPr="009737BD">
        <w:rPr>
          <w:rFonts w:ascii="Tahoma" w:hAnsi="Tahoma" w:cs="Tahoma"/>
          <w:lang w:val="es-AR"/>
        </w:rPr>
        <w:t xml:space="preserve"> </w:t>
      </w:r>
      <w:r w:rsidRPr="009737BD">
        <w:rPr>
          <w:rFonts w:ascii="Tahoma" w:hAnsi="Tahoma" w:cs="Tahoma"/>
          <w:spacing w:val="22"/>
          <w:lang w:val="es-AR"/>
        </w:rPr>
        <w:t xml:space="preserve"> </w:t>
      </w:r>
      <w:r w:rsidRPr="009737BD">
        <w:rPr>
          <w:rFonts w:ascii="Tahoma" w:hAnsi="Tahoma" w:cs="Tahoma"/>
          <w:spacing w:val="2"/>
          <w:lang w:val="es-AR"/>
        </w:rPr>
        <w:t>d</w:t>
      </w:r>
      <w:r w:rsidRPr="009737BD">
        <w:rPr>
          <w:rFonts w:ascii="Tahoma" w:hAnsi="Tahoma" w:cs="Tahoma"/>
          <w:lang w:val="es-AR"/>
        </w:rPr>
        <w:t>e</w:t>
      </w:r>
    </w:p>
    <w:p w:rsidR="001A5F7E" w:rsidRPr="009737BD" w:rsidRDefault="001A5F7E" w:rsidP="00C85AEF">
      <w:pPr>
        <w:widowControl w:val="0"/>
        <w:autoSpaceDE w:val="0"/>
        <w:autoSpaceDN w:val="0"/>
        <w:adjustRightInd w:val="0"/>
        <w:spacing w:after="0" w:line="250" w:lineRule="exact"/>
        <w:ind w:left="102" w:right="78"/>
        <w:jc w:val="both"/>
        <w:rPr>
          <w:rFonts w:ascii="Tahoma" w:hAnsi="Tahoma" w:cs="Tahoma"/>
          <w:lang w:val="es-AR"/>
        </w:rPr>
      </w:pPr>
      <w:r w:rsidRPr="009737BD">
        <w:rPr>
          <w:rFonts w:ascii="Tahoma" w:hAnsi="Tahoma" w:cs="Tahoma"/>
          <w:spacing w:val="1"/>
          <w:position w:val="-1"/>
          <w:lang w:val="es-AR"/>
        </w:rPr>
        <w:t>A</w:t>
      </w:r>
      <w:r w:rsidRPr="009737BD">
        <w:rPr>
          <w:rFonts w:ascii="Tahoma" w:hAnsi="Tahoma" w:cs="Tahoma"/>
          <w:position w:val="-1"/>
          <w:lang w:val="es-AR"/>
        </w:rPr>
        <w:t>p</w:t>
      </w:r>
      <w:r w:rsidRPr="009737BD">
        <w:rPr>
          <w:rFonts w:ascii="Tahoma" w:hAnsi="Tahoma" w:cs="Tahoma"/>
          <w:spacing w:val="1"/>
          <w:position w:val="-1"/>
          <w:lang w:val="es-AR"/>
        </w:rPr>
        <w:t>li</w:t>
      </w:r>
      <w:r w:rsidRPr="009737BD">
        <w:rPr>
          <w:rFonts w:ascii="Tahoma" w:hAnsi="Tahoma" w:cs="Tahoma"/>
          <w:spacing w:val="-1"/>
          <w:position w:val="-1"/>
          <w:lang w:val="es-AR"/>
        </w:rPr>
        <w:t>c</w:t>
      </w:r>
      <w:r w:rsidRPr="009737BD">
        <w:rPr>
          <w:rFonts w:ascii="Tahoma" w:hAnsi="Tahoma" w:cs="Tahoma"/>
          <w:position w:val="-1"/>
          <w:lang w:val="es-AR"/>
        </w:rPr>
        <w:t>a</w:t>
      </w:r>
      <w:r w:rsidRPr="009737BD">
        <w:rPr>
          <w:rFonts w:ascii="Tahoma" w:hAnsi="Tahoma" w:cs="Tahoma"/>
          <w:spacing w:val="-1"/>
          <w:position w:val="-1"/>
          <w:lang w:val="es-AR"/>
        </w:rPr>
        <w:t>c</w:t>
      </w:r>
      <w:r w:rsidRPr="009737BD">
        <w:rPr>
          <w:rFonts w:ascii="Tahoma" w:hAnsi="Tahoma" w:cs="Tahoma"/>
          <w:spacing w:val="1"/>
          <w:position w:val="-1"/>
          <w:lang w:val="es-AR"/>
        </w:rPr>
        <w:t>i</w:t>
      </w:r>
      <w:r w:rsidRPr="009737BD">
        <w:rPr>
          <w:rFonts w:ascii="Tahoma" w:hAnsi="Tahoma" w:cs="Tahoma"/>
          <w:position w:val="-1"/>
          <w:lang w:val="es-AR"/>
        </w:rPr>
        <w:t>ó</w:t>
      </w:r>
      <w:r w:rsidRPr="009737BD">
        <w:rPr>
          <w:rFonts w:ascii="Tahoma" w:hAnsi="Tahoma" w:cs="Tahoma"/>
          <w:spacing w:val="1"/>
          <w:position w:val="-1"/>
          <w:lang w:val="es-AR"/>
        </w:rPr>
        <w:t>n</w:t>
      </w:r>
      <w:r w:rsidRPr="009737BD">
        <w:rPr>
          <w:rFonts w:ascii="Tahoma" w:hAnsi="Tahoma" w:cs="Tahoma"/>
          <w:position w:val="-1"/>
          <w:lang w:val="es-AR"/>
        </w:rPr>
        <w:t>,</w:t>
      </w:r>
      <w:r w:rsidRPr="009737BD">
        <w:rPr>
          <w:rFonts w:ascii="Tahoma" w:hAnsi="Tahoma" w:cs="Tahoma"/>
          <w:spacing w:val="45"/>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o</w:t>
      </w:r>
      <w:r w:rsidRPr="009737BD">
        <w:rPr>
          <w:rFonts w:ascii="Tahoma" w:hAnsi="Tahoma" w:cs="Tahoma"/>
          <w:spacing w:val="2"/>
          <w:position w:val="-1"/>
          <w:lang w:val="es-AR"/>
        </w:rPr>
        <w:t>m</w:t>
      </w:r>
      <w:r w:rsidRPr="009737BD">
        <w:rPr>
          <w:rFonts w:ascii="Tahoma" w:hAnsi="Tahoma" w:cs="Tahoma"/>
          <w:position w:val="-1"/>
          <w:lang w:val="es-AR"/>
        </w:rPr>
        <w:t>pañ</w:t>
      </w:r>
      <w:r w:rsidRPr="009737BD">
        <w:rPr>
          <w:rFonts w:ascii="Tahoma" w:hAnsi="Tahoma" w:cs="Tahoma"/>
          <w:spacing w:val="1"/>
          <w:position w:val="-1"/>
          <w:lang w:val="es-AR"/>
        </w:rPr>
        <w:t>an</w:t>
      </w:r>
      <w:r w:rsidRPr="009737BD">
        <w:rPr>
          <w:rFonts w:ascii="Tahoma" w:hAnsi="Tahoma" w:cs="Tahoma"/>
          <w:position w:val="-1"/>
          <w:lang w:val="es-AR"/>
        </w:rPr>
        <w:t>do</w:t>
      </w:r>
      <w:r w:rsidRPr="009737BD">
        <w:rPr>
          <w:rFonts w:ascii="Tahoma" w:hAnsi="Tahoma" w:cs="Tahoma"/>
          <w:spacing w:val="44"/>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w:t>
      </w:r>
      <w:r w:rsidRPr="009737BD">
        <w:rPr>
          <w:rFonts w:ascii="Tahoma" w:hAnsi="Tahoma" w:cs="Tahoma"/>
          <w:spacing w:val="47"/>
          <w:position w:val="-1"/>
          <w:lang w:val="es-AR"/>
        </w:rPr>
        <w:t xml:space="preserve"> </w:t>
      </w:r>
      <w:r w:rsidRPr="009737BD">
        <w:rPr>
          <w:rFonts w:ascii="Tahoma" w:hAnsi="Tahoma" w:cs="Tahoma"/>
          <w:position w:val="-1"/>
          <w:lang w:val="es-AR"/>
        </w:rPr>
        <w:t>d</w:t>
      </w:r>
      <w:r w:rsidRPr="009737BD">
        <w:rPr>
          <w:rFonts w:ascii="Tahoma" w:hAnsi="Tahoma" w:cs="Tahoma"/>
          <w:spacing w:val="-1"/>
          <w:position w:val="-1"/>
          <w:lang w:val="es-AR"/>
        </w:rPr>
        <w:t>o</w:t>
      </w:r>
      <w:r w:rsidRPr="009737BD">
        <w:rPr>
          <w:rFonts w:ascii="Tahoma" w:hAnsi="Tahoma" w:cs="Tahoma"/>
          <w:position w:val="-1"/>
          <w:lang w:val="es-AR"/>
        </w:rPr>
        <w:t>cumentación</w:t>
      </w:r>
      <w:r w:rsidRPr="009737BD">
        <w:rPr>
          <w:rFonts w:ascii="Tahoma" w:hAnsi="Tahoma" w:cs="Tahoma"/>
          <w:spacing w:val="36"/>
          <w:position w:val="-1"/>
          <w:lang w:val="es-AR"/>
        </w:rPr>
        <w:t xml:space="preserve"> </w:t>
      </w:r>
      <w:r w:rsidRPr="009737BD">
        <w:rPr>
          <w:rFonts w:ascii="Tahoma" w:hAnsi="Tahoma" w:cs="Tahoma"/>
          <w:position w:val="-1"/>
          <w:lang w:val="es-AR"/>
        </w:rPr>
        <w:t>detallada</w:t>
      </w:r>
      <w:r w:rsidRPr="009737BD">
        <w:rPr>
          <w:rFonts w:ascii="Tahoma" w:hAnsi="Tahoma" w:cs="Tahoma"/>
          <w:spacing w:val="39"/>
          <w:position w:val="-1"/>
          <w:lang w:val="es-AR"/>
        </w:rPr>
        <w:t xml:space="preserve"> </w:t>
      </w:r>
      <w:r w:rsidRPr="009737BD">
        <w:rPr>
          <w:rFonts w:ascii="Tahoma" w:hAnsi="Tahoma" w:cs="Tahoma"/>
          <w:position w:val="-1"/>
          <w:lang w:val="es-AR"/>
        </w:rPr>
        <w:t>en</w:t>
      </w:r>
      <w:r w:rsidRPr="009737BD">
        <w:rPr>
          <w:rFonts w:ascii="Tahoma" w:hAnsi="Tahoma" w:cs="Tahoma"/>
          <w:spacing w:val="45"/>
          <w:position w:val="-1"/>
          <w:lang w:val="es-AR"/>
        </w:rPr>
        <w:t xml:space="preserve"> </w:t>
      </w:r>
      <w:smartTag w:uri="urn:schemas-microsoft-com:office:smarttags" w:element="PersonName">
        <w:smartTagPr>
          <w:attr w:name="ProductID" w:val="la Ordenanza"/>
        </w:smartTagPr>
        <w:r w:rsidRPr="009737BD">
          <w:rPr>
            <w:rFonts w:ascii="Tahoma" w:hAnsi="Tahoma" w:cs="Tahoma"/>
            <w:position w:val="-1"/>
            <w:lang w:val="es-AR"/>
          </w:rPr>
          <w:t>la</w:t>
        </w:r>
        <w:r w:rsidRPr="009737BD">
          <w:rPr>
            <w:rFonts w:ascii="Tahoma" w:hAnsi="Tahoma" w:cs="Tahoma"/>
            <w:spacing w:val="46"/>
            <w:position w:val="-1"/>
            <w:lang w:val="es-AR"/>
          </w:rPr>
          <w:t xml:space="preserve"> </w:t>
        </w:r>
        <w:r w:rsidRPr="009737BD">
          <w:rPr>
            <w:rFonts w:ascii="Tahoma" w:hAnsi="Tahoma" w:cs="Tahoma"/>
            <w:position w:val="-1"/>
            <w:lang w:val="es-AR"/>
          </w:rPr>
          <w:t>Orde</w:t>
        </w:r>
        <w:r w:rsidRPr="009737BD">
          <w:rPr>
            <w:rFonts w:ascii="Tahoma" w:hAnsi="Tahoma" w:cs="Tahoma"/>
            <w:spacing w:val="1"/>
            <w:position w:val="-1"/>
            <w:lang w:val="es-AR"/>
          </w:rPr>
          <w:t>n</w:t>
        </w:r>
        <w:r w:rsidRPr="009737BD">
          <w:rPr>
            <w:rFonts w:ascii="Tahoma" w:hAnsi="Tahoma" w:cs="Tahoma"/>
            <w:position w:val="-1"/>
            <w:lang w:val="es-AR"/>
          </w:rPr>
          <w:t>anza</w:t>
        </w:r>
      </w:smartTag>
      <w:r w:rsidRPr="009737BD">
        <w:rPr>
          <w:rFonts w:ascii="Tahoma" w:hAnsi="Tahoma" w:cs="Tahoma"/>
          <w:spacing w:val="43"/>
          <w:position w:val="-1"/>
          <w:lang w:val="es-AR"/>
        </w:rPr>
        <w:t xml:space="preserve"> </w:t>
      </w:r>
      <w:r w:rsidRPr="009737BD">
        <w:rPr>
          <w:rFonts w:ascii="Tahoma" w:hAnsi="Tahoma" w:cs="Tahoma"/>
          <w:position w:val="-1"/>
          <w:lang w:val="es-AR"/>
        </w:rPr>
        <w:t>q</w:t>
      </w:r>
      <w:r w:rsidRPr="009737BD">
        <w:rPr>
          <w:rFonts w:ascii="Tahoma" w:hAnsi="Tahoma" w:cs="Tahoma"/>
          <w:spacing w:val="1"/>
          <w:position w:val="-1"/>
          <w:lang w:val="es-AR"/>
        </w:rPr>
        <w:t>u</w:t>
      </w:r>
      <w:r w:rsidRPr="009737BD">
        <w:rPr>
          <w:rFonts w:ascii="Tahoma" w:hAnsi="Tahoma" w:cs="Tahoma"/>
          <w:position w:val="-1"/>
          <w:lang w:val="es-AR"/>
        </w:rPr>
        <w:t>e</w:t>
      </w:r>
      <w:r w:rsidRPr="009737BD">
        <w:rPr>
          <w:rFonts w:ascii="Tahoma" w:hAnsi="Tahoma" w:cs="Tahoma"/>
          <w:spacing w:val="46"/>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egule</w:t>
      </w:r>
      <w:r w:rsidRPr="009737BD">
        <w:rPr>
          <w:rFonts w:ascii="Tahoma" w:hAnsi="Tahoma" w:cs="Tahoma"/>
          <w:spacing w:val="48"/>
          <w:position w:val="-1"/>
          <w:lang w:val="es-AR"/>
        </w:rPr>
        <w:t xml:space="preserve"> </w:t>
      </w:r>
      <w:r w:rsidRPr="009737BD">
        <w:rPr>
          <w:rFonts w:ascii="Tahoma" w:hAnsi="Tahoma" w:cs="Tahoma"/>
          <w:position w:val="-1"/>
          <w:lang w:val="es-AR"/>
        </w:rPr>
        <w:t>en</w:t>
      </w:r>
      <w:r w:rsidRPr="009737BD">
        <w:rPr>
          <w:rFonts w:ascii="Tahoma" w:hAnsi="Tahoma" w:cs="Tahoma"/>
          <w:spacing w:val="45"/>
          <w:position w:val="-1"/>
          <w:lang w:val="es-AR"/>
        </w:rPr>
        <w:t xml:space="preserve"> </w:t>
      </w:r>
      <w:r w:rsidRPr="009737BD">
        <w:rPr>
          <w:rFonts w:ascii="Tahoma" w:hAnsi="Tahoma" w:cs="Tahoma"/>
          <w:position w:val="-1"/>
          <w:lang w:val="es-AR"/>
        </w:rPr>
        <w:t>la</w:t>
      </w:r>
      <w:r w:rsidR="00C85AEF">
        <w:rPr>
          <w:rFonts w:ascii="Tahoma" w:hAnsi="Tahoma" w:cs="Tahoma"/>
          <w:lang w:val="es-AR"/>
        </w:rPr>
        <w:t xml:space="preserve"> </w:t>
      </w:r>
      <w:r w:rsidRPr="009737BD">
        <w:rPr>
          <w:rFonts w:ascii="Tahoma" w:hAnsi="Tahoma" w:cs="Tahoma"/>
          <w:lang w:val="es-AR"/>
        </w:rPr>
        <w:t>materia,</w:t>
      </w:r>
      <w:r w:rsidRPr="009737BD">
        <w:rPr>
          <w:rFonts w:ascii="Tahoma" w:hAnsi="Tahoma" w:cs="Tahoma"/>
          <w:spacing w:val="-13"/>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lang w:val="es-AR"/>
        </w:rPr>
        <w:t>deberá</w:t>
      </w:r>
      <w:r w:rsidRPr="009737BD">
        <w:rPr>
          <w:rFonts w:ascii="Tahoma" w:hAnsi="Tahoma" w:cs="Tahoma"/>
          <w:spacing w:val="-5"/>
          <w:lang w:val="es-AR"/>
        </w:rPr>
        <w:t xml:space="preserve"> </w:t>
      </w:r>
      <w:r w:rsidRPr="009737BD">
        <w:rPr>
          <w:rFonts w:ascii="Tahoma" w:hAnsi="Tahoma" w:cs="Tahoma"/>
          <w:lang w:val="es-AR"/>
        </w:rPr>
        <w:t>estar</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2"/>
          <w:lang w:val="es-AR"/>
        </w:rPr>
        <w:t>v</w:t>
      </w:r>
      <w:r w:rsidRPr="009737BD">
        <w:rPr>
          <w:rFonts w:ascii="Tahoma" w:hAnsi="Tahoma" w:cs="Tahoma"/>
          <w:lang w:val="es-AR"/>
        </w:rPr>
        <w:t>alada por</w:t>
      </w:r>
      <w:r w:rsidRPr="009737BD">
        <w:rPr>
          <w:rFonts w:ascii="Tahoma" w:hAnsi="Tahoma" w:cs="Tahoma"/>
          <w:spacing w:val="-2"/>
          <w:lang w:val="es-AR"/>
        </w:rPr>
        <w:t xml:space="preserve"> </w:t>
      </w:r>
      <w:r w:rsidRPr="009737BD">
        <w:rPr>
          <w:rFonts w:ascii="Tahoma" w:hAnsi="Tahoma" w:cs="Tahoma"/>
          <w:lang w:val="es-AR"/>
        </w:rPr>
        <w:t>el/os</w:t>
      </w:r>
      <w:r w:rsidRPr="009737BD">
        <w:rPr>
          <w:rFonts w:ascii="Tahoma" w:hAnsi="Tahoma" w:cs="Tahoma"/>
          <w:spacing w:val="-3"/>
          <w:lang w:val="es-AR"/>
        </w:rPr>
        <w:t xml:space="preserve"> </w:t>
      </w:r>
      <w:r w:rsidRPr="009737BD">
        <w:rPr>
          <w:rFonts w:ascii="Tahoma" w:hAnsi="Tahoma" w:cs="Tahoma"/>
          <w:lang w:val="es-AR"/>
        </w:rPr>
        <w:t>profes</w:t>
      </w:r>
      <w:r w:rsidRPr="009737BD">
        <w:rPr>
          <w:rFonts w:ascii="Tahoma" w:hAnsi="Tahoma" w:cs="Tahoma"/>
          <w:spacing w:val="1"/>
          <w:lang w:val="es-AR"/>
        </w:rPr>
        <w:t>i</w:t>
      </w:r>
      <w:r w:rsidRPr="009737BD">
        <w:rPr>
          <w:rFonts w:ascii="Tahoma" w:hAnsi="Tahoma" w:cs="Tahoma"/>
          <w:lang w:val="es-AR"/>
        </w:rPr>
        <w:t>onal/es</w:t>
      </w:r>
      <w:r w:rsidRPr="009737BD">
        <w:rPr>
          <w:rFonts w:ascii="Tahoma" w:hAnsi="Tahoma" w:cs="Tahoma"/>
          <w:spacing w:val="-12"/>
          <w:lang w:val="es-AR"/>
        </w:rPr>
        <w:t xml:space="preserve"> </w:t>
      </w:r>
      <w:r w:rsidRPr="009737BD">
        <w:rPr>
          <w:rFonts w:ascii="Tahoma" w:hAnsi="Tahoma" w:cs="Tahoma"/>
          <w:lang w:val="es-AR"/>
        </w:rPr>
        <w:t>con</w:t>
      </w:r>
      <w:r w:rsidRPr="009737BD">
        <w:rPr>
          <w:rFonts w:ascii="Tahoma" w:hAnsi="Tahoma" w:cs="Tahoma"/>
          <w:spacing w:val="-1"/>
          <w:lang w:val="es-AR"/>
        </w:rPr>
        <w:t xml:space="preserve"> </w:t>
      </w:r>
      <w:r w:rsidRPr="009737BD">
        <w:rPr>
          <w:rFonts w:ascii="Tahoma" w:hAnsi="Tahoma" w:cs="Tahoma"/>
          <w:lang w:val="es-AR"/>
        </w:rPr>
        <w:t>competencia</w:t>
      </w:r>
      <w:r w:rsidRPr="009737BD">
        <w:rPr>
          <w:rFonts w:ascii="Tahoma" w:hAnsi="Tahoma" w:cs="Tahoma"/>
          <w:spacing w:val="-9"/>
          <w:lang w:val="es-AR"/>
        </w:rPr>
        <w:t xml:space="preserve"> </w:t>
      </w:r>
      <w:r w:rsidRPr="009737BD">
        <w:rPr>
          <w:rFonts w:ascii="Tahoma" w:hAnsi="Tahoma" w:cs="Tahoma"/>
          <w:lang w:val="es-AR"/>
        </w:rPr>
        <w:t>y habilitado/</w:t>
      </w:r>
      <w:r w:rsidRPr="009737BD">
        <w:rPr>
          <w:rFonts w:ascii="Tahoma" w:hAnsi="Tahoma" w:cs="Tahoma"/>
          <w:spacing w:val="3"/>
          <w:lang w:val="es-AR"/>
        </w:rPr>
        <w:t>s</w:t>
      </w:r>
      <w:r w:rsidRPr="009737BD">
        <w:rPr>
          <w:rFonts w:ascii="Tahoma" w:hAnsi="Tahoma" w:cs="Tahoma"/>
          <w:lang w:val="es-AR"/>
        </w:rPr>
        <w:t>,</w:t>
      </w:r>
      <w:r w:rsidRPr="009737BD">
        <w:rPr>
          <w:rFonts w:ascii="Tahoma" w:hAnsi="Tahoma" w:cs="Tahoma"/>
          <w:spacing w:val="-9"/>
          <w:lang w:val="es-AR"/>
        </w:rPr>
        <w:t xml:space="preserve"> </w:t>
      </w:r>
      <w:r w:rsidRPr="009737BD">
        <w:rPr>
          <w:rFonts w:ascii="Tahoma" w:hAnsi="Tahoma" w:cs="Tahoma"/>
          <w:lang w:val="es-AR"/>
        </w:rPr>
        <w:t>que</w:t>
      </w:r>
      <w:r w:rsidRPr="009737BD">
        <w:rPr>
          <w:rFonts w:ascii="Tahoma" w:hAnsi="Tahoma" w:cs="Tahoma"/>
          <w:spacing w:val="1"/>
          <w:lang w:val="es-AR"/>
        </w:rPr>
        <w:t xml:space="preserve"> </w:t>
      </w:r>
      <w:r w:rsidRPr="009737BD">
        <w:rPr>
          <w:rFonts w:ascii="Tahoma" w:hAnsi="Tahoma" w:cs="Tahoma"/>
          <w:lang w:val="es-AR"/>
        </w:rPr>
        <w:t>asumirán</w:t>
      </w:r>
      <w:r w:rsidRPr="009737BD">
        <w:rPr>
          <w:rFonts w:ascii="Tahoma" w:hAnsi="Tahoma" w:cs="Tahoma"/>
          <w:spacing w:val="-8"/>
          <w:lang w:val="es-AR"/>
        </w:rPr>
        <w:t xml:space="preserve"> </w:t>
      </w:r>
      <w:r w:rsidRPr="009737BD">
        <w:rPr>
          <w:rFonts w:ascii="Tahoma" w:hAnsi="Tahoma" w:cs="Tahoma"/>
          <w:lang w:val="es-AR"/>
        </w:rPr>
        <w:t>la re</w:t>
      </w:r>
      <w:r w:rsidRPr="009737BD">
        <w:rPr>
          <w:rFonts w:ascii="Tahoma" w:hAnsi="Tahoma" w:cs="Tahoma"/>
          <w:spacing w:val="2"/>
          <w:lang w:val="es-AR"/>
        </w:rPr>
        <w:t>s</w:t>
      </w:r>
      <w:r w:rsidRPr="009737BD">
        <w:rPr>
          <w:rFonts w:ascii="Tahoma" w:hAnsi="Tahoma" w:cs="Tahoma"/>
          <w:lang w:val="es-AR"/>
        </w:rPr>
        <w:t>pon</w:t>
      </w:r>
      <w:r w:rsidRPr="009737BD">
        <w:rPr>
          <w:rFonts w:ascii="Tahoma" w:hAnsi="Tahoma" w:cs="Tahoma"/>
          <w:spacing w:val="2"/>
          <w:lang w:val="es-AR"/>
        </w:rPr>
        <w:t>s</w:t>
      </w:r>
      <w:r w:rsidRPr="009737BD">
        <w:rPr>
          <w:rFonts w:ascii="Tahoma" w:hAnsi="Tahoma" w:cs="Tahoma"/>
          <w:lang w:val="es-AR"/>
        </w:rPr>
        <w:t>abilidad</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correcta</w:t>
      </w:r>
      <w:r w:rsidRPr="009737BD">
        <w:rPr>
          <w:rFonts w:ascii="Tahoma" w:hAnsi="Tahoma" w:cs="Tahoma"/>
          <w:spacing w:val="-7"/>
          <w:lang w:val="es-AR"/>
        </w:rPr>
        <w:t xml:space="preserve"> </w:t>
      </w:r>
      <w:r w:rsidRPr="009737BD">
        <w:rPr>
          <w:rFonts w:ascii="Tahoma" w:hAnsi="Tahoma" w:cs="Tahoma"/>
          <w:lang w:val="es-AR"/>
        </w:rPr>
        <w:t>e</w:t>
      </w:r>
      <w:r w:rsidRPr="009737BD">
        <w:rPr>
          <w:rFonts w:ascii="Tahoma" w:hAnsi="Tahoma" w:cs="Tahoma"/>
          <w:spacing w:val="2"/>
          <w:lang w:val="es-AR"/>
        </w:rPr>
        <w:t>j</w:t>
      </w:r>
      <w:r w:rsidRPr="009737BD">
        <w:rPr>
          <w:rFonts w:ascii="Tahoma" w:hAnsi="Tahoma" w:cs="Tahoma"/>
          <w:lang w:val="es-AR"/>
        </w:rPr>
        <w:t>ecución</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trabajos.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2000F6">
      <w:pPr>
        <w:widowControl w:val="0"/>
        <w:autoSpaceDE w:val="0"/>
        <w:autoSpaceDN w:val="0"/>
        <w:adjustRightInd w:val="0"/>
        <w:spacing w:after="0" w:line="240" w:lineRule="auto"/>
        <w:ind w:left="102" w:right="8650"/>
        <w:jc w:val="both"/>
        <w:rPr>
          <w:rFonts w:ascii="Tahoma" w:hAnsi="Tahoma" w:cs="Tahoma"/>
          <w:lang w:val="es-AR"/>
        </w:rPr>
      </w:pPr>
      <w:r>
        <w:rPr>
          <w:rFonts w:ascii="Tahoma" w:hAnsi="Tahoma" w:cs="Tahoma"/>
          <w:b/>
          <w:bCs/>
          <w:lang w:val="es-AR"/>
        </w:rPr>
        <w:t>X.13</w:t>
      </w:r>
    </w:p>
    <w:p w:rsidR="001A5F7E" w:rsidRPr="004F0795" w:rsidRDefault="001A5F7E" w:rsidP="004F0795">
      <w:pPr>
        <w:widowControl w:val="0"/>
        <w:autoSpaceDE w:val="0"/>
        <w:autoSpaceDN w:val="0"/>
        <w:adjustRightInd w:val="0"/>
        <w:spacing w:before="7" w:after="0" w:line="266" w:lineRule="exact"/>
        <w:ind w:left="462" w:right="69"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Toda</w:t>
      </w:r>
      <w:r w:rsidRPr="009737BD">
        <w:rPr>
          <w:rFonts w:ascii="Tahoma" w:hAnsi="Tahoma" w:cs="Tahoma"/>
          <w:spacing w:val="15"/>
          <w:lang w:val="es-AR"/>
        </w:rPr>
        <w:t xml:space="preserve"> </w:t>
      </w:r>
      <w:r w:rsidRPr="009737BD">
        <w:rPr>
          <w:rFonts w:ascii="Tahoma" w:hAnsi="Tahoma" w:cs="Tahoma"/>
          <w:lang w:val="es-AR"/>
        </w:rPr>
        <w:t>inter</w:t>
      </w:r>
      <w:r w:rsidRPr="009737BD">
        <w:rPr>
          <w:rFonts w:ascii="Tahoma" w:hAnsi="Tahoma" w:cs="Tahoma"/>
          <w:spacing w:val="1"/>
          <w:lang w:val="es-AR"/>
        </w:rPr>
        <w:t>v</w:t>
      </w:r>
      <w:r w:rsidRPr="009737BD">
        <w:rPr>
          <w:rFonts w:ascii="Tahoma" w:hAnsi="Tahoma" w:cs="Tahoma"/>
          <w:lang w:val="es-AR"/>
        </w:rPr>
        <w:t>enc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4"/>
          <w:lang w:val="es-AR"/>
        </w:rPr>
        <w:t xml:space="preserve"> </w:t>
      </w:r>
      <w:r w:rsidRPr="009737BD">
        <w:rPr>
          <w:rFonts w:ascii="Tahoma" w:hAnsi="Tahoma" w:cs="Tahoma"/>
          <w:spacing w:val="2"/>
          <w:lang w:val="es-AR"/>
        </w:rPr>
        <w:t>s</w:t>
      </w:r>
      <w:r w:rsidRPr="009737BD">
        <w:rPr>
          <w:rFonts w:ascii="Tahoma" w:hAnsi="Tahoma" w:cs="Tahoma"/>
          <w:spacing w:val="-1"/>
          <w:lang w:val="es-AR"/>
        </w:rPr>
        <w:t>o</w:t>
      </w:r>
      <w:r w:rsidRPr="009737BD">
        <w:rPr>
          <w:rFonts w:ascii="Tahoma" w:hAnsi="Tahoma" w:cs="Tahoma"/>
          <w:lang w:val="es-AR"/>
        </w:rPr>
        <w:t>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6"/>
          <w:lang w:val="es-AR"/>
        </w:rPr>
        <w:t xml:space="preserve"> </w:t>
      </w:r>
      <w:r w:rsidRPr="009737BD">
        <w:rPr>
          <w:rFonts w:ascii="Tahoma" w:hAnsi="Tahoma" w:cs="Tahoma"/>
          <w:lang w:val="es-AR"/>
        </w:rPr>
        <w:t>un</w:t>
      </w:r>
      <w:r w:rsidRPr="009737BD">
        <w:rPr>
          <w:rFonts w:ascii="Tahoma" w:hAnsi="Tahoma" w:cs="Tahoma"/>
          <w:spacing w:val="17"/>
          <w:lang w:val="es-AR"/>
        </w:rPr>
        <w:t xml:space="preserve"> </w:t>
      </w:r>
      <w:r w:rsidRPr="009737BD">
        <w:rPr>
          <w:rFonts w:ascii="Tahoma" w:hAnsi="Tahoma" w:cs="Tahoma"/>
          <w:lang w:val="es-AR"/>
        </w:rPr>
        <w:t>bien</w:t>
      </w:r>
      <w:r w:rsidRPr="009737BD">
        <w:rPr>
          <w:rFonts w:ascii="Tahoma" w:hAnsi="Tahoma" w:cs="Tahoma"/>
          <w:spacing w:val="14"/>
          <w:lang w:val="es-AR"/>
        </w:rPr>
        <w:t xml:space="preserve"> </w:t>
      </w:r>
      <w:r w:rsidRPr="009737BD">
        <w:rPr>
          <w:rFonts w:ascii="Tahoma" w:hAnsi="Tahoma" w:cs="Tahoma"/>
          <w:spacing w:val="1"/>
          <w:lang w:val="es-AR"/>
        </w:rPr>
        <w:t>p</w:t>
      </w:r>
      <w:r w:rsidRPr="009737BD">
        <w:rPr>
          <w:rFonts w:ascii="Tahoma" w:hAnsi="Tahoma" w:cs="Tahoma"/>
          <w:lang w:val="es-AR"/>
        </w:rPr>
        <w:t>rotegi</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lang w:val="es-AR"/>
        </w:rPr>
        <w:t>a</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17"/>
          <w:lang w:val="es-AR"/>
        </w:rPr>
        <w:t xml:space="preserve"> </w:t>
      </w:r>
      <w:r w:rsidRPr="009737BD">
        <w:rPr>
          <w:rFonts w:ascii="Tahoma" w:hAnsi="Tahoma" w:cs="Tahoma"/>
          <w:lang w:val="es-AR"/>
        </w:rPr>
        <w:t>las</w:t>
      </w:r>
      <w:r w:rsidRPr="009737BD">
        <w:rPr>
          <w:rFonts w:ascii="Tahoma" w:hAnsi="Tahoma" w:cs="Tahoma"/>
          <w:spacing w:val="16"/>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7"/>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8"/>
          <w:lang w:val="es-AR"/>
        </w:rPr>
        <w:t xml:space="preserve"> </w:t>
      </w:r>
      <w:r w:rsidRPr="009737BD">
        <w:rPr>
          <w:rFonts w:ascii="Tahoma" w:hAnsi="Tahoma" w:cs="Tahoma"/>
          <w:lang w:val="es-AR"/>
        </w:rPr>
        <w:t>real</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en</w:t>
      </w:r>
      <w:r w:rsidRPr="009737BD">
        <w:rPr>
          <w:rFonts w:ascii="Tahoma" w:hAnsi="Tahoma" w:cs="Tahoma"/>
          <w:spacing w:val="16"/>
          <w:lang w:val="es-AR"/>
        </w:rPr>
        <w:t xml:space="preserve"> </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gume</w:t>
      </w:r>
      <w:r w:rsidRPr="009737BD">
        <w:rPr>
          <w:rFonts w:ascii="Tahoma" w:hAnsi="Tahoma" w:cs="Tahoma"/>
          <w:spacing w:val="1"/>
          <w:lang w:val="es-AR"/>
        </w:rPr>
        <w:t>n</w:t>
      </w:r>
      <w:r w:rsidRPr="009737BD">
        <w:rPr>
          <w:rFonts w:ascii="Tahoma" w:hAnsi="Tahoma" w:cs="Tahoma"/>
          <w:lang w:val="es-AR"/>
        </w:rPr>
        <w:t>tan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lang w:val="es-AR"/>
        </w:rPr>
        <w:t xml:space="preserve">fines de </w:t>
      </w:r>
      <w:r w:rsidRPr="009737BD">
        <w:rPr>
          <w:rFonts w:ascii="Tahoma" w:hAnsi="Tahoma" w:cs="Tahoma"/>
          <w:spacing w:val="-17"/>
          <w:lang w:val="es-AR"/>
        </w:rPr>
        <w:t xml:space="preserve"> </w:t>
      </w:r>
      <w:r w:rsidRPr="009737BD">
        <w:rPr>
          <w:rFonts w:ascii="Tahoma" w:hAnsi="Tahoma" w:cs="Tahoma"/>
          <w:lang w:val="es-AR"/>
        </w:rPr>
        <w:t>recuperación,</w:t>
      </w:r>
      <w:r w:rsidRPr="009737BD">
        <w:rPr>
          <w:rFonts w:ascii="Tahoma" w:hAnsi="Tahoma" w:cs="Tahoma"/>
          <w:spacing w:val="33"/>
          <w:lang w:val="es-AR"/>
        </w:rPr>
        <w:t xml:space="preserve"> </w:t>
      </w:r>
      <w:r w:rsidRPr="009737BD">
        <w:rPr>
          <w:rFonts w:ascii="Tahoma" w:hAnsi="Tahoma" w:cs="Tahoma"/>
          <w:lang w:val="es-AR"/>
        </w:rPr>
        <w:t>resta</w:t>
      </w:r>
      <w:r w:rsidRPr="009737BD">
        <w:rPr>
          <w:rFonts w:ascii="Tahoma" w:hAnsi="Tahoma" w:cs="Tahoma"/>
          <w:spacing w:val="2"/>
          <w:lang w:val="es-AR"/>
        </w:rPr>
        <w:t>u</w:t>
      </w:r>
      <w:r w:rsidRPr="009737BD">
        <w:rPr>
          <w:rFonts w:ascii="Tahoma" w:hAnsi="Tahoma" w:cs="Tahoma"/>
          <w:lang w:val="es-AR"/>
        </w:rPr>
        <w:t>ración,</w:t>
      </w:r>
      <w:r w:rsidRPr="009737BD">
        <w:rPr>
          <w:rFonts w:ascii="Tahoma" w:hAnsi="Tahoma" w:cs="Tahoma"/>
          <w:spacing w:val="41"/>
          <w:lang w:val="es-AR"/>
        </w:rPr>
        <w:t xml:space="preserve"> </w:t>
      </w:r>
      <w:r w:rsidRPr="009737BD">
        <w:rPr>
          <w:rFonts w:ascii="Tahoma" w:hAnsi="Tahoma" w:cs="Tahoma"/>
          <w:lang w:val="es-AR"/>
        </w:rPr>
        <w:t>rest</w:t>
      </w:r>
      <w:r w:rsidRPr="009737BD">
        <w:rPr>
          <w:rFonts w:ascii="Tahoma" w:hAnsi="Tahoma" w:cs="Tahoma"/>
          <w:spacing w:val="1"/>
          <w:lang w:val="es-AR"/>
        </w:rPr>
        <w:t>i</w:t>
      </w:r>
      <w:r w:rsidRPr="009737BD">
        <w:rPr>
          <w:rFonts w:ascii="Tahoma" w:hAnsi="Tahoma" w:cs="Tahoma"/>
          <w:lang w:val="es-AR"/>
        </w:rPr>
        <w:t>tuc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2"/>
          <w:lang w:val="es-AR"/>
        </w:rPr>
        <w:t xml:space="preserve"> </w:t>
      </w:r>
      <w:r w:rsidRPr="009737BD">
        <w:rPr>
          <w:rFonts w:ascii="Tahoma" w:hAnsi="Tahoma" w:cs="Tahoma"/>
          <w:lang w:val="es-AR"/>
        </w:rPr>
        <w:t>o</w:t>
      </w:r>
      <w:r w:rsidRPr="009737BD">
        <w:rPr>
          <w:rFonts w:ascii="Tahoma" w:hAnsi="Tahoma" w:cs="Tahoma"/>
          <w:spacing w:val="45"/>
          <w:lang w:val="es-AR"/>
        </w:rPr>
        <w:t xml:space="preserve"> </w:t>
      </w:r>
      <w:r w:rsidRPr="009737BD">
        <w:rPr>
          <w:rFonts w:ascii="Tahoma" w:hAnsi="Tahoma" w:cs="Tahoma"/>
          <w:lang w:val="es-AR"/>
        </w:rPr>
        <w:t>puesta</w:t>
      </w:r>
      <w:r w:rsidRPr="009737BD">
        <w:rPr>
          <w:rFonts w:ascii="Tahoma" w:hAnsi="Tahoma" w:cs="Tahoma"/>
          <w:spacing w:val="40"/>
          <w:lang w:val="es-AR"/>
        </w:rPr>
        <w:t xml:space="preserve"> </w:t>
      </w:r>
      <w:r w:rsidRPr="009737BD">
        <w:rPr>
          <w:rFonts w:ascii="Tahoma" w:hAnsi="Tahoma" w:cs="Tahoma"/>
          <w:lang w:val="es-AR"/>
        </w:rPr>
        <w:t>en</w:t>
      </w:r>
      <w:r w:rsidRPr="009737BD">
        <w:rPr>
          <w:rFonts w:ascii="Tahoma" w:hAnsi="Tahoma" w:cs="Tahoma"/>
          <w:spacing w:val="43"/>
          <w:lang w:val="es-AR"/>
        </w:rPr>
        <w:t xml:space="preserve"> </w:t>
      </w:r>
      <w:r w:rsidRPr="009737BD">
        <w:rPr>
          <w:rFonts w:ascii="Tahoma" w:hAnsi="Tahoma" w:cs="Tahoma"/>
          <w:lang w:val="es-AR"/>
        </w:rPr>
        <w:t>valor</w:t>
      </w:r>
      <w:r w:rsidRPr="009737BD">
        <w:rPr>
          <w:rFonts w:ascii="Tahoma" w:hAnsi="Tahoma" w:cs="Tahoma"/>
          <w:spacing w:val="41"/>
          <w:lang w:val="es-AR"/>
        </w:rPr>
        <w:t xml:space="preserve"> </w:t>
      </w:r>
      <w:r w:rsidRPr="009737BD">
        <w:rPr>
          <w:rFonts w:ascii="Tahoma" w:hAnsi="Tahoma" w:cs="Tahoma"/>
          <w:lang w:val="es-AR"/>
        </w:rPr>
        <w:t>del</w:t>
      </w:r>
      <w:r w:rsidRPr="009737BD">
        <w:rPr>
          <w:rFonts w:ascii="Tahoma" w:hAnsi="Tahoma" w:cs="Tahoma"/>
          <w:spacing w:val="43"/>
          <w:lang w:val="es-AR"/>
        </w:rPr>
        <w:t xml:space="preserve"> </w:t>
      </w:r>
      <w:r w:rsidRPr="009737BD">
        <w:rPr>
          <w:rFonts w:ascii="Tahoma" w:hAnsi="Tahoma" w:cs="Tahoma"/>
          <w:lang w:val="es-AR"/>
        </w:rPr>
        <w:t>mismo,</w:t>
      </w:r>
      <w:r w:rsidRPr="009737BD">
        <w:rPr>
          <w:rFonts w:ascii="Tahoma" w:hAnsi="Tahoma" w:cs="Tahoma"/>
          <w:spacing w:val="39"/>
          <w:lang w:val="es-AR"/>
        </w:rPr>
        <w:t xml:space="preserve"> </w:t>
      </w:r>
      <w:r w:rsidRPr="009737BD">
        <w:rPr>
          <w:rFonts w:ascii="Tahoma" w:hAnsi="Tahoma" w:cs="Tahoma"/>
          <w:lang w:val="es-AR"/>
        </w:rPr>
        <w:t>sin</w:t>
      </w:r>
      <w:r w:rsidRPr="009737BD">
        <w:rPr>
          <w:rFonts w:ascii="Tahoma" w:hAnsi="Tahoma" w:cs="Tahoma"/>
          <w:spacing w:val="43"/>
          <w:lang w:val="es-AR"/>
        </w:rPr>
        <w:t xml:space="preserve"> </w:t>
      </w:r>
      <w:r w:rsidRPr="009737BD">
        <w:rPr>
          <w:rFonts w:ascii="Tahoma" w:hAnsi="Tahoma" w:cs="Tahoma"/>
          <w:lang w:val="es-AR"/>
        </w:rPr>
        <w:t>tramitar</w:t>
      </w:r>
      <w:r w:rsidRPr="009737BD">
        <w:rPr>
          <w:rFonts w:ascii="Tahoma" w:hAnsi="Tahoma" w:cs="Tahoma"/>
          <w:spacing w:val="-7"/>
          <w:lang w:val="es-AR"/>
        </w:rPr>
        <w:t xml:space="preserve"> </w:t>
      </w:r>
      <w:r w:rsidRPr="004F0795">
        <w:rPr>
          <w:rFonts w:ascii="Tahoma" w:hAnsi="Tahoma" w:cs="Tahoma"/>
          <w:lang w:val="es-AR"/>
        </w:rPr>
        <w:t>previa</w:t>
      </w:r>
      <w:r w:rsidRPr="004F0795">
        <w:rPr>
          <w:rFonts w:ascii="Tahoma" w:hAnsi="Tahoma" w:cs="Tahoma"/>
          <w:spacing w:val="2"/>
          <w:lang w:val="es-AR"/>
        </w:rPr>
        <w:t>m</w:t>
      </w:r>
      <w:r w:rsidRPr="004F0795">
        <w:rPr>
          <w:rFonts w:ascii="Tahoma" w:hAnsi="Tahoma" w:cs="Tahoma"/>
          <w:lang w:val="es-AR"/>
        </w:rPr>
        <w:t>en</w:t>
      </w:r>
      <w:r w:rsidRPr="004F0795">
        <w:rPr>
          <w:rFonts w:ascii="Tahoma" w:hAnsi="Tahoma" w:cs="Tahoma"/>
          <w:spacing w:val="1"/>
          <w:lang w:val="es-AR"/>
        </w:rPr>
        <w:t>t</w:t>
      </w:r>
      <w:r w:rsidRPr="004F0795">
        <w:rPr>
          <w:rFonts w:ascii="Tahoma" w:hAnsi="Tahoma" w:cs="Tahoma"/>
          <w:lang w:val="es-AR"/>
        </w:rPr>
        <w:t>e</w:t>
      </w:r>
      <w:r w:rsidRPr="004F0795">
        <w:rPr>
          <w:rFonts w:ascii="Tahoma" w:hAnsi="Tahoma" w:cs="Tahoma"/>
          <w:spacing w:val="14"/>
          <w:lang w:val="es-AR"/>
        </w:rPr>
        <w:t xml:space="preserve"> </w:t>
      </w:r>
      <w:r w:rsidRPr="004F0795">
        <w:rPr>
          <w:rFonts w:ascii="Tahoma" w:hAnsi="Tahoma" w:cs="Tahoma"/>
          <w:lang w:val="es-AR"/>
        </w:rPr>
        <w:t>la</w:t>
      </w:r>
      <w:r w:rsidRPr="004F0795">
        <w:rPr>
          <w:rFonts w:ascii="Tahoma" w:hAnsi="Tahoma" w:cs="Tahoma"/>
          <w:spacing w:val="15"/>
          <w:lang w:val="es-AR"/>
        </w:rPr>
        <w:t xml:space="preserve"> </w:t>
      </w:r>
      <w:r w:rsidRPr="004F0795">
        <w:rPr>
          <w:rFonts w:ascii="Tahoma" w:hAnsi="Tahoma" w:cs="Tahoma"/>
          <w:lang w:val="es-AR"/>
        </w:rPr>
        <w:t>co</w:t>
      </w:r>
      <w:r w:rsidRPr="004F0795">
        <w:rPr>
          <w:rFonts w:ascii="Tahoma" w:hAnsi="Tahoma" w:cs="Tahoma"/>
          <w:spacing w:val="1"/>
          <w:lang w:val="es-AR"/>
        </w:rPr>
        <w:t>n</w:t>
      </w:r>
      <w:r w:rsidRPr="004F0795">
        <w:rPr>
          <w:rFonts w:ascii="Tahoma" w:hAnsi="Tahoma" w:cs="Tahoma"/>
          <w:lang w:val="es-AR"/>
        </w:rPr>
        <w:t>form</w:t>
      </w:r>
      <w:r w:rsidRPr="004F0795">
        <w:rPr>
          <w:rFonts w:ascii="Tahoma" w:hAnsi="Tahoma" w:cs="Tahoma"/>
          <w:spacing w:val="1"/>
          <w:lang w:val="es-AR"/>
        </w:rPr>
        <w:t>i</w:t>
      </w:r>
      <w:r w:rsidRPr="004F0795">
        <w:rPr>
          <w:rFonts w:ascii="Tahoma" w:hAnsi="Tahoma" w:cs="Tahoma"/>
          <w:lang w:val="es-AR"/>
        </w:rPr>
        <w:t>dad</w:t>
      </w:r>
      <w:r w:rsidRPr="004F0795">
        <w:rPr>
          <w:rFonts w:ascii="Tahoma" w:hAnsi="Tahoma" w:cs="Tahoma"/>
          <w:spacing w:val="13"/>
          <w:lang w:val="es-AR"/>
        </w:rPr>
        <w:t xml:space="preserve"> </w:t>
      </w:r>
      <w:r w:rsidRPr="004F0795">
        <w:rPr>
          <w:rFonts w:ascii="Tahoma" w:hAnsi="Tahoma" w:cs="Tahoma"/>
          <w:lang w:val="es-AR"/>
        </w:rPr>
        <w:t>exp</w:t>
      </w:r>
      <w:r w:rsidRPr="004F0795">
        <w:rPr>
          <w:rFonts w:ascii="Tahoma" w:hAnsi="Tahoma" w:cs="Tahoma"/>
          <w:spacing w:val="1"/>
          <w:lang w:val="es-AR"/>
        </w:rPr>
        <w:t>r</w:t>
      </w:r>
      <w:r w:rsidRPr="004F0795">
        <w:rPr>
          <w:rFonts w:ascii="Tahoma" w:hAnsi="Tahoma" w:cs="Tahoma"/>
          <w:lang w:val="es-AR"/>
        </w:rPr>
        <w:t>esa</w:t>
      </w:r>
      <w:r w:rsidRPr="004F0795">
        <w:rPr>
          <w:rFonts w:ascii="Tahoma" w:hAnsi="Tahoma" w:cs="Tahoma"/>
          <w:spacing w:val="12"/>
          <w:lang w:val="es-AR"/>
        </w:rPr>
        <w:t xml:space="preserve"> </w:t>
      </w:r>
      <w:r w:rsidRPr="004F0795">
        <w:rPr>
          <w:rFonts w:ascii="Tahoma" w:hAnsi="Tahoma" w:cs="Tahoma"/>
          <w:lang w:val="es-AR"/>
        </w:rPr>
        <w:t>de</w:t>
      </w:r>
      <w:r w:rsidRPr="004F0795">
        <w:rPr>
          <w:rFonts w:ascii="Tahoma" w:hAnsi="Tahoma" w:cs="Tahoma"/>
          <w:spacing w:val="12"/>
          <w:lang w:val="es-AR"/>
        </w:rPr>
        <w:t xml:space="preserve"> </w:t>
      </w:r>
      <w:smartTag w:uri="urn:schemas-microsoft-com:office:smarttags" w:element="PersonName">
        <w:smartTagPr>
          <w:attr w:name="ProductID" w:val="la Autoridad"/>
        </w:smartTagPr>
        <w:r w:rsidRPr="004F0795">
          <w:rPr>
            <w:rFonts w:ascii="Tahoma" w:hAnsi="Tahoma" w:cs="Tahoma"/>
            <w:lang w:val="es-AR"/>
          </w:rPr>
          <w:t>la</w:t>
        </w:r>
        <w:r w:rsidRPr="004F0795">
          <w:rPr>
            <w:rFonts w:ascii="Tahoma" w:hAnsi="Tahoma" w:cs="Tahoma"/>
            <w:spacing w:val="14"/>
            <w:lang w:val="es-AR"/>
          </w:rPr>
          <w:t xml:space="preserve"> </w:t>
        </w:r>
        <w:r w:rsidRPr="004F0795">
          <w:rPr>
            <w:rFonts w:ascii="Tahoma" w:hAnsi="Tahoma" w:cs="Tahoma"/>
            <w:lang w:val="es-AR"/>
          </w:rPr>
          <w:t>A</w:t>
        </w:r>
        <w:r w:rsidRPr="004F0795">
          <w:rPr>
            <w:rFonts w:ascii="Tahoma" w:hAnsi="Tahoma" w:cs="Tahoma"/>
            <w:spacing w:val="1"/>
            <w:lang w:val="es-AR"/>
          </w:rPr>
          <w:t>u</w:t>
        </w:r>
        <w:r w:rsidRPr="004F0795">
          <w:rPr>
            <w:rFonts w:ascii="Tahoma" w:hAnsi="Tahoma" w:cs="Tahoma"/>
            <w:lang w:val="es-AR"/>
          </w:rPr>
          <w:t>to</w:t>
        </w:r>
        <w:r w:rsidRPr="004F0795">
          <w:rPr>
            <w:rFonts w:ascii="Tahoma" w:hAnsi="Tahoma" w:cs="Tahoma"/>
            <w:spacing w:val="1"/>
            <w:lang w:val="es-AR"/>
          </w:rPr>
          <w:t>r</w:t>
        </w:r>
        <w:r w:rsidRPr="004F0795">
          <w:rPr>
            <w:rFonts w:ascii="Tahoma" w:hAnsi="Tahoma" w:cs="Tahoma"/>
            <w:lang w:val="es-AR"/>
          </w:rPr>
          <w:t>idad</w:t>
        </w:r>
      </w:smartTag>
      <w:r w:rsidRPr="004F0795">
        <w:rPr>
          <w:rFonts w:ascii="Tahoma" w:hAnsi="Tahoma" w:cs="Tahoma"/>
          <w:spacing w:val="14"/>
          <w:lang w:val="es-AR"/>
        </w:rPr>
        <w:t xml:space="preserve"> </w:t>
      </w:r>
      <w:r w:rsidRPr="004F0795">
        <w:rPr>
          <w:rFonts w:ascii="Tahoma" w:hAnsi="Tahoma" w:cs="Tahoma"/>
          <w:lang w:val="es-AR"/>
        </w:rPr>
        <w:t>de</w:t>
      </w:r>
      <w:r w:rsidRPr="004F0795">
        <w:rPr>
          <w:rFonts w:ascii="Tahoma" w:hAnsi="Tahoma" w:cs="Tahoma"/>
          <w:spacing w:val="12"/>
          <w:lang w:val="es-AR"/>
        </w:rPr>
        <w:t xml:space="preserve"> </w:t>
      </w:r>
      <w:r w:rsidRPr="004F0795">
        <w:rPr>
          <w:rFonts w:ascii="Tahoma" w:hAnsi="Tahoma" w:cs="Tahoma"/>
          <w:lang w:val="es-AR"/>
        </w:rPr>
        <w:t>Apl</w:t>
      </w:r>
      <w:r w:rsidRPr="004F0795">
        <w:rPr>
          <w:rFonts w:ascii="Tahoma" w:hAnsi="Tahoma" w:cs="Tahoma"/>
          <w:spacing w:val="1"/>
          <w:lang w:val="es-AR"/>
        </w:rPr>
        <w:t>i</w:t>
      </w:r>
      <w:r w:rsidRPr="004F0795">
        <w:rPr>
          <w:rFonts w:ascii="Tahoma" w:hAnsi="Tahoma" w:cs="Tahoma"/>
          <w:lang w:val="es-AR"/>
        </w:rPr>
        <w:t>cac</w:t>
      </w:r>
      <w:r w:rsidRPr="004F0795">
        <w:rPr>
          <w:rFonts w:ascii="Tahoma" w:hAnsi="Tahoma" w:cs="Tahoma"/>
          <w:spacing w:val="1"/>
          <w:lang w:val="es-AR"/>
        </w:rPr>
        <w:t>i</w:t>
      </w:r>
      <w:r w:rsidRPr="004F0795">
        <w:rPr>
          <w:rFonts w:ascii="Tahoma" w:hAnsi="Tahoma" w:cs="Tahoma"/>
          <w:lang w:val="es-AR"/>
        </w:rPr>
        <w:t>ó</w:t>
      </w:r>
      <w:r w:rsidRPr="004F0795">
        <w:rPr>
          <w:rFonts w:ascii="Tahoma" w:hAnsi="Tahoma" w:cs="Tahoma"/>
          <w:spacing w:val="1"/>
          <w:lang w:val="es-AR"/>
        </w:rPr>
        <w:t>n</w:t>
      </w:r>
      <w:r w:rsidRPr="004F0795">
        <w:rPr>
          <w:rFonts w:ascii="Tahoma" w:hAnsi="Tahoma" w:cs="Tahoma"/>
          <w:lang w:val="es-AR"/>
        </w:rPr>
        <w:t>,</w:t>
      </w:r>
      <w:r w:rsidRPr="004F0795">
        <w:rPr>
          <w:rFonts w:ascii="Tahoma" w:hAnsi="Tahoma" w:cs="Tahoma"/>
          <w:spacing w:val="11"/>
          <w:lang w:val="es-AR"/>
        </w:rPr>
        <w:t xml:space="preserve"> </w:t>
      </w:r>
      <w:r w:rsidRPr="004F0795">
        <w:rPr>
          <w:rFonts w:ascii="Tahoma" w:hAnsi="Tahoma" w:cs="Tahoma"/>
          <w:spacing w:val="1"/>
          <w:lang w:val="es-AR"/>
        </w:rPr>
        <w:t>v</w:t>
      </w:r>
      <w:r w:rsidRPr="004F0795">
        <w:rPr>
          <w:rFonts w:ascii="Tahoma" w:hAnsi="Tahoma" w:cs="Tahoma"/>
          <w:lang w:val="es-AR"/>
        </w:rPr>
        <w:t>erificada</w:t>
      </w:r>
      <w:r w:rsidRPr="004F0795">
        <w:rPr>
          <w:rFonts w:ascii="Tahoma" w:hAnsi="Tahoma" w:cs="Tahoma"/>
          <w:spacing w:val="14"/>
          <w:lang w:val="es-AR"/>
        </w:rPr>
        <w:t xml:space="preserve"> </w:t>
      </w:r>
      <w:r w:rsidRPr="004F0795">
        <w:rPr>
          <w:rFonts w:ascii="Tahoma" w:hAnsi="Tahoma" w:cs="Tahoma"/>
          <w:spacing w:val="1"/>
          <w:lang w:val="es-AR"/>
        </w:rPr>
        <w:t>p</w:t>
      </w:r>
      <w:r w:rsidRPr="004F0795">
        <w:rPr>
          <w:rFonts w:ascii="Tahoma" w:hAnsi="Tahoma" w:cs="Tahoma"/>
          <w:lang w:val="es-AR"/>
        </w:rPr>
        <w:t>or</w:t>
      </w:r>
      <w:r w:rsidRPr="004F0795">
        <w:rPr>
          <w:rFonts w:ascii="Tahoma" w:hAnsi="Tahoma" w:cs="Tahoma"/>
          <w:spacing w:val="13"/>
          <w:lang w:val="es-AR"/>
        </w:rPr>
        <w:t xml:space="preserve"> </w:t>
      </w:r>
      <w:r w:rsidRPr="004F0795">
        <w:rPr>
          <w:rFonts w:ascii="Tahoma" w:hAnsi="Tahoma" w:cs="Tahoma"/>
          <w:lang w:val="es-AR"/>
        </w:rPr>
        <w:t>ésta</w:t>
      </w:r>
      <w:r w:rsidRPr="004F0795">
        <w:rPr>
          <w:rFonts w:ascii="Tahoma" w:hAnsi="Tahoma" w:cs="Tahoma"/>
          <w:spacing w:val="11"/>
          <w:lang w:val="es-AR"/>
        </w:rPr>
        <w:t xml:space="preserve"> </w:t>
      </w:r>
      <w:r w:rsidRPr="004F0795">
        <w:rPr>
          <w:rFonts w:ascii="Tahoma" w:hAnsi="Tahoma" w:cs="Tahoma"/>
          <w:lang w:val="es-AR"/>
        </w:rPr>
        <w:t>o</w:t>
      </w:r>
    </w:p>
    <w:p w:rsidR="001A5F7E" w:rsidRPr="004F0795" w:rsidRDefault="001A5F7E" w:rsidP="004F0795">
      <w:pPr>
        <w:widowControl w:val="0"/>
        <w:autoSpaceDE w:val="0"/>
        <w:autoSpaceDN w:val="0"/>
        <w:adjustRightInd w:val="0"/>
        <w:spacing w:after="0" w:line="266" w:lineRule="exact"/>
        <w:ind w:left="462" w:right="69"/>
        <w:jc w:val="both"/>
        <w:rPr>
          <w:rFonts w:ascii="Tahoma" w:hAnsi="Tahoma" w:cs="Tahoma"/>
          <w:lang w:val="es-AR"/>
        </w:rPr>
      </w:pPr>
      <w:r w:rsidRPr="004F0795">
        <w:rPr>
          <w:rFonts w:ascii="Tahoma" w:hAnsi="Tahoma" w:cs="Tahoma"/>
          <w:lang w:val="es-AR"/>
        </w:rPr>
        <w:t>por</w:t>
      </w:r>
      <w:r w:rsidRPr="004F0795">
        <w:rPr>
          <w:rFonts w:ascii="Tahoma" w:hAnsi="Tahoma" w:cs="Tahoma"/>
          <w:spacing w:val="55"/>
          <w:lang w:val="es-AR"/>
        </w:rPr>
        <w:t xml:space="preserve"> </w:t>
      </w:r>
      <w:r w:rsidRPr="004F0795">
        <w:rPr>
          <w:rFonts w:ascii="Tahoma" w:hAnsi="Tahoma" w:cs="Tahoma"/>
          <w:lang w:val="es-AR"/>
        </w:rPr>
        <w:t>a</w:t>
      </w:r>
      <w:r w:rsidRPr="004F0795">
        <w:rPr>
          <w:rFonts w:ascii="Tahoma" w:hAnsi="Tahoma" w:cs="Tahoma"/>
          <w:spacing w:val="1"/>
          <w:lang w:val="es-AR"/>
        </w:rPr>
        <w:t>l</w:t>
      </w:r>
      <w:r w:rsidRPr="004F0795">
        <w:rPr>
          <w:rFonts w:ascii="Tahoma" w:hAnsi="Tahoma" w:cs="Tahoma"/>
          <w:lang w:val="es-AR"/>
        </w:rPr>
        <w:t>gún</w:t>
      </w:r>
      <w:r w:rsidRPr="004F0795">
        <w:rPr>
          <w:rFonts w:ascii="Tahoma" w:hAnsi="Tahoma" w:cs="Tahoma"/>
          <w:spacing w:val="62"/>
          <w:lang w:val="es-AR"/>
        </w:rPr>
        <w:t xml:space="preserve"> </w:t>
      </w:r>
      <w:r w:rsidRPr="004F0795">
        <w:rPr>
          <w:rFonts w:ascii="Tahoma" w:hAnsi="Tahoma" w:cs="Tahoma"/>
          <w:lang w:val="es-AR"/>
        </w:rPr>
        <w:t>otro</w:t>
      </w:r>
      <w:r w:rsidRPr="004F0795">
        <w:rPr>
          <w:rFonts w:ascii="Tahoma" w:hAnsi="Tahoma" w:cs="Tahoma"/>
          <w:spacing w:val="61"/>
          <w:lang w:val="es-AR"/>
        </w:rPr>
        <w:t xml:space="preserve"> </w:t>
      </w:r>
      <w:r w:rsidRPr="004F0795">
        <w:rPr>
          <w:rFonts w:ascii="Tahoma" w:hAnsi="Tahoma" w:cs="Tahoma"/>
          <w:lang w:val="es-AR"/>
        </w:rPr>
        <w:t>o</w:t>
      </w:r>
      <w:r w:rsidRPr="004F0795">
        <w:rPr>
          <w:rFonts w:ascii="Tahoma" w:hAnsi="Tahoma" w:cs="Tahoma"/>
          <w:spacing w:val="1"/>
          <w:lang w:val="es-AR"/>
        </w:rPr>
        <w:t>r</w:t>
      </w:r>
      <w:r w:rsidRPr="004F0795">
        <w:rPr>
          <w:rFonts w:ascii="Tahoma" w:hAnsi="Tahoma" w:cs="Tahoma"/>
          <w:lang w:val="es-AR"/>
        </w:rPr>
        <w:t>gan</w:t>
      </w:r>
      <w:r w:rsidRPr="004F0795">
        <w:rPr>
          <w:rFonts w:ascii="Tahoma" w:hAnsi="Tahoma" w:cs="Tahoma"/>
          <w:spacing w:val="1"/>
          <w:lang w:val="es-AR"/>
        </w:rPr>
        <w:t>i</w:t>
      </w:r>
      <w:r w:rsidRPr="004F0795">
        <w:rPr>
          <w:rFonts w:ascii="Tahoma" w:hAnsi="Tahoma" w:cs="Tahoma"/>
          <w:lang w:val="es-AR"/>
        </w:rPr>
        <w:t>smo</w:t>
      </w:r>
      <w:r w:rsidRPr="004F0795">
        <w:rPr>
          <w:rFonts w:ascii="Tahoma" w:hAnsi="Tahoma" w:cs="Tahoma"/>
          <w:spacing w:val="60"/>
          <w:lang w:val="es-AR"/>
        </w:rPr>
        <w:t xml:space="preserve"> </w:t>
      </w:r>
      <w:r w:rsidRPr="004F0795">
        <w:rPr>
          <w:rFonts w:ascii="Tahoma" w:hAnsi="Tahoma" w:cs="Tahoma"/>
          <w:lang w:val="es-AR"/>
        </w:rPr>
        <w:t>munic</w:t>
      </w:r>
      <w:r w:rsidRPr="004F0795">
        <w:rPr>
          <w:rFonts w:ascii="Tahoma" w:hAnsi="Tahoma" w:cs="Tahoma"/>
          <w:spacing w:val="1"/>
          <w:lang w:val="es-AR"/>
        </w:rPr>
        <w:t>i</w:t>
      </w:r>
      <w:r w:rsidRPr="004F0795">
        <w:rPr>
          <w:rFonts w:ascii="Tahoma" w:hAnsi="Tahoma" w:cs="Tahoma"/>
          <w:lang w:val="es-AR"/>
        </w:rPr>
        <w:t>pal,</w:t>
      </w:r>
      <w:r w:rsidRPr="004F0795">
        <w:rPr>
          <w:rFonts w:ascii="Tahoma" w:hAnsi="Tahoma" w:cs="Tahoma"/>
          <w:spacing w:val="59"/>
          <w:lang w:val="es-AR"/>
        </w:rPr>
        <w:t xml:space="preserve"> </w:t>
      </w:r>
      <w:r w:rsidRPr="004F0795">
        <w:rPr>
          <w:rFonts w:ascii="Tahoma" w:hAnsi="Tahoma" w:cs="Tahoma"/>
          <w:spacing w:val="1"/>
          <w:lang w:val="es-AR"/>
        </w:rPr>
        <w:t>d</w:t>
      </w:r>
      <w:r w:rsidRPr="004F0795">
        <w:rPr>
          <w:rFonts w:ascii="Tahoma" w:hAnsi="Tahoma" w:cs="Tahoma"/>
          <w:lang w:val="es-AR"/>
        </w:rPr>
        <w:t xml:space="preserve">ará </w:t>
      </w:r>
      <w:r w:rsidRPr="004F0795">
        <w:rPr>
          <w:rFonts w:ascii="Tahoma" w:hAnsi="Tahoma" w:cs="Tahoma"/>
          <w:spacing w:val="1"/>
          <w:lang w:val="es-AR"/>
        </w:rPr>
        <w:t xml:space="preserve"> l</w:t>
      </w:r>
      <w:r w:rsidRPr="004F0795">
        <w:rPr>
          <w:rFonts w:ascii="Tahoma" w:hAnsi="Tahoma" w:cs="Tahoma"/>
          <w:lang w:val="es-AR"/>
        </w:rPr>
        <w:t>ugar</w:t>
      </w:r>
      <w:r w:rsidRPr="004F0795">
        <w:rPr>
          <w:rFonts w:ascii="Tahoma" w:hAnsi="Tahoma" w:cs="Tahoma"/>
          <w:spacing w:val="60"/>
          <w:lang w:val="es-AR"/>
        </w:rPr>
        <w:t xml:space="preserve"> </w:t>
      </w:r>
      <w:r w:rsidRPr="004F0795">
        <w:rPr>
          <w:rFonts w:ascii="Tahoma" w:hAnsi="Tahoma" w:cs="Tahoma"/>
          <w:lang w:val="es-AR"/>
        </w:rPr>
        <w:t xml:space="preserve">a </w:t>
      </w:r>
      <w:r w:rsidRPr="004F0795">
        <w:rPr>
          <w:rFonts w:ascii="Tahoma" w:hAnsi="Tahoma" w:cs="Tahoma"/>
          <w:spacing w:val="2"/>
          <w:lang w:val="es-AR"/>
        </w:rPr>
        <w:t xml:space="preserve"> </w:t>
      </w:r>
      <w:r w:rsidRPr="004F0795">
        <w:rPr>
          <w:rFonts w:ascii="Tahoma" w:hAnsi="Tahoma" w:cs="Tahoma"/>
          <w:spacing w:val="1"/>
          <w:lang w:val="es-AR"/>
        </w:rPr>
        <w:t>l</w:t>
      </w:r>
      <w:r w:rsidRPr="004F0795">
        <w:rPr>
          <w:rFonts w:ascii="Tahoma" w:hAnsi="Tahoma" w:cs="Tahoma"/>
          <w:lang w:val="es-AR"/>
        </w:rPr>
        <w:t xml:space="preserve">a </w:t>
      </w:r>
      <w:r w:rsidRPr="004F0795">
        <w:rPr>
          <w:rFonts w:ascii="Tahoma" w:hAnsi="Tahoma" w:cs="Tahoma"/>
          <w:spacing w:val="2"/>
          <w:lang w:val="es-AR"/>
        </w:rPr>
        <w:t xml:space="preserve"> </w:t>
      </w:r>
      <w:r w:rsidRPr="004F0795">
        <w:rPr>
          <w:rFonts w:ascii="Tahoma" w:hAnsi="Tahoma" w:cs="Tahoma"/>
          <w:spacing w:val="1"/>
          <w:lang w:val="es-AR"/>
        </w:rPr>
        <w:t>i</w:t>
      </w:r>
      <w:r w:rsidRPr="004F0795">
        <w:rPr>
          <w:rFonts w:ascii="Tahoma" w:hAnsi="Tahoma" w:cs="Tahoma"/>
          <w:lang w:val="es-AR"/>
        </w:rPr>
        <w:t>nmedia</w:t>
      </w:r>
      <w:r w:rsidRPr="004F0795">
        <w:rPr>
          <w:rFonts w:ascii="Tahoma" w:hAnsi="Tahoma" w:cs="Tahoma"/>
          <w:spacing w:val="1"/>
          <w:lang w:val="es-AR"/>
        </w:rPr>
        <w:t>t</w:t>
      </w:r>
      <w:r w:rsidRPr="004F0795">
        <w:rPr>
          <w:rFonts w:ascii="Tahoma" w:hAnsi="Tahoma" w:cs="Tahoma"/>
          <w:lang w:val="es-AR"/>
        </w:rPr>
        <w:t>a</w:t>
      </w:r>
      <w:r w:rsidRPr="004F0795">
        <w:rPr>
          <w:rFonts w:ascii="Tahoma" w:hAnsi="Tahoma" w:cs="Tahoma"/>
          <w:spacing w:val="58"/>
          <w:lang w:val="es-AR"/>
        </w:rPr>
        <w:t xml:space="preserve"> </w:t>
      </w:r>
      <w:r w:rsidRPr="004F0795">
        <w:rPr>
          <w:rFonts w:ascii="Tahoma" w:hAnsi="Tahoma" w:cs="Tahoma"/>
          <w:spacing w:val="1"/>
          <w:lang w:val="es-AR"/>
        </w:rPr>
        <w:t>p</w:t>
      </w:r>
      <w:r w:rsidRPr="004F0795">
        <w:rPr>
          <w:rFonts w:ascii="Tahoma" w:hAnsi="Tahoma" w:cs="Tahoma"/>
          <w:lang w:val="es-AR"/>
        </w:rPr>
        <w:t>araliz</w:t>
      </w:r>
      <w:r w:rsidRPr="004F0795">
        <w:rPr>
          <w:rFonts w:ascii="Tahoma" w:hAnsi="Tahoma" w:cs="Tahoma"/>
          <w:spacing w:val="1"/>
          <w:lang w:val="es-AR"/>
        </w:rPr>
        <w:t>a</w:t>
      </w:r>
      <w:r w:rsidRPr="004F0795">
        <w:rPr>
          <w:rFonts w:ascii="Tahoma" w:hAnsi="Tahoma" w:cs="Tahoma"/>
          <w:spacing w:val="-1"/>
          <w:lang w:val="es-AR"/>
        </w:rPr>
        <w:t>c</w:t>
      </w:r>
      <w:r w:rsidRPr="004F0795">
        <w:rPr>
          <w:rFonts w:ascii="Tahoma" w:hAnsi="Tahoma" w:cs="Tahoma"/>
          <w:lang w:val="es-AR"/>
        </w:rPr>
        <w:t xml:space="preserve">ión </w:t>
      </w:r>
      <w:r w:rsidRPr="004F0795">
        <w:rPr>
          <w:rFonts w:ascii="Tahoma" w:hAnsi="Tahoma" w:cs="Tahoma"/>
          <w:spacing w:val="2"/>
          <w:lang w:val="es-AR"/>
        </w:rPr>
        <w:t xml:space="preserve"> </w:t>
      </w:r>
      <w:r w:rsidRPr="004F0795">
        <w:rPr>
          <w:rFonts w:ascii="Tahoma" w:hAnsi="Tahoma" w:cs="Tahoma"/>
          <w:lang w:val="es-AR"/>
        </w:rPr>
        <w:t>de</w:t>
      </w:r>
      <w:r w:rsidRPr="004F0795">
        <w:rPr>
          <w:rFonts w:ascii="Tahoma" w:hAnsi="Tahoma" w:cs="Tahoma"/>
          <w:spacing w:val="62"/>
          <w:lang w:val="es-AR"/>
        </w:rPr>
        <w:t xml:space="preserve"> </w:t>
      </w:r>
      <w:r w:rsidRPr="004F0795">
        <w:rPr>
          <w:rFonts w:ascii="Tahoma" w:hAnsi="Tahoma" w:cs="Tahoma"/>
          <w:lang w:val="es-AR"/>
        </w:rPr>
        <w:t>los</w:t>
      </w:r>
      <w:r w:rsidRPr="004F0795">
        <w:rPr>
          <w:rFonts w:ascii="Tahoma" w:hAnsi="Tahoma" w:cs="Tahoma"/>
          <w:spacing w:val="-2"/>
          <w:lang w:val="es-AR"/>
        </w:rPr>
        <w:t xml:space="preserve"> </w:t>
      </w:r>
      <w:r w:rsidRPr="004F0795">
        <w:rPr>
          <w:rFonts w:ascii="Tahoma" w:hAnsi="Tahoma" w:cs="Tahoma"/>
          <w:lang w:val="es-AR"/>
        </w:rPr>
        <w:t xml:space="preserve">trabajos </w:t>
      </w:r>
      <w:r w:rsidRPr="004F0795">
        <w:rPr>
          <w:rFonts w:ascii="Tahoma" w:hAnsi="Tahoma" w:cs="Tahoma"/>
          <w:spacing w:val="25"/>
          <w:lang w:val="es-AR"/>
        </w:rPr>
        <w:t xml:space="preserve"> </w:t>
      </w:r>
      <w:r w:rsidRPr="004F0795">
        <w:rPr>
          <w:rFonts w:ascii="Tahoma" w:hAnsi="Tahoma" w:cs="Tahoma"/>
          <w:lang w:val="es-AR"/>
        </w:rPr>
        <w:t xml:space="preserve">y </w:t>
      </w:r>
      <w:r w:rsidRPr="004F0795">
        <w:rPr>
          <w:rFonts w:ascii="Tahoma" w:hAnsi="Tahoma" w:cs="Tahoma"/>
          <w:spacing w:val="25"/>
          <w:lang w:val="es-AR"/>
        </w:rPr>
        <w:t xml:space="preserve"> </w:t>
      </w:r>
      <w:r w:rsidRPr="004F0795">
        <w:rPr>
          <w:rFonts w:ascii="Tahoma" w:hAnsi="Tahoma" w:cs="Tahoma"/>
          <w:lang w:val="es-AR"/>
        </w:rPr>
        <w:t xml:space="preserve">a </w:t>
      </w:r>
      <w:r w:rsidRPr="004F0795">
        <w:rPr>
          <w:rFonts w:ascii="Tahoma" w:hAnsi="Tahoma" w:cs="Tahoma"/>
          <w:spacing w:val="25"/>
          <w:lang w:val="es-AR"/>
        </w:rPr>
        <w:t xml:space="preserve"> </w:t>
      </w:r>
      <w:r w:rsidRPr="004F0795">
        <w:rPr>
          <w:rFonts w:ascii="Tahoma" w:hAnsi="Tahoma" w:cs="Tahoma"/>
          <w:lang w:val="es-AR"/>
        </w:rPr>
        <w:t xml:space="preserve">la </w:t>
      </w:r>
      <w:r w:rsidRPr="004F0795">
        <w:rPr>
          <w:rFonts w:ascii="Tahoma" w:hAnsi="Tahoma" w:cs="Tahoma"/>
          <w:spacing w:val="25"/>
          <w:lang w:val="es-AR"/>
        </w:rPr>
        <w:t xml:space="preserve"> </w:t>
      </w:r>
      <w:r w:rsidRPr="004F0795">
        <w:rPr>
          <w:rFonts w:ascii="Tahoma" w:hAnsi="Tahoma" w:cs="Tahoma"/>
          <w:lang w:val="es-AR"/>
        </w:rPr>
        <w:t>auto</w:t>
      </w:r>
      <w:r w:rsidRPr="004F0795">
        <w:rPr>
          <w:rFonts w:ascii="Tahoma" w:hAnsi="Tahoma" w:cs="Tahoma"/>
          <w:spacing w:val="2"/>
          <w:lang w:val="es-AR"/>
        </w:rPr>
        <w:t>m</w:t>
      </w:r>
      <w:r w:rsidRPr="004F0795">
        <w:rPr>
          <w:rFonts w:ascii="Tahoma" w:hAnsi="Tahoma" w:cs="Tahoma"/>
          <w:lang w:val="es-AR"/>
        </w:rPr>
        <w:t xml:space="preserve">ática </w:t>
      </w:r>
      <w:r w:rsidRPr="004F0795">
        <w:rPr>
          <w:rFonts w:ascii="Tahoma" w:hAnsi="Tahoma" w:cs="Tahoma"/>
          <w:spacing w:val="21"/>
          <w:lang w:val="es-AR"/>
        </w:rPr>
        <w:t xml:space="preserve"> </w:t>
      </w:r>
      <w:r w:rsidRPr="004F0795">
        <w:rPr>
          <w:rFonts w:ascii="Tahoma" w:hAnsi="Tahoma" w:cs="Tahoma"/>
          <w:lang w:val="es-AR"/>
        </w:rPr>
        <w:t>apl</w:t>
      </w:r>
      <w:r w:rsidRPr="004F0795">
        <w:rPr>
          <w:rFonts w:ascii="Tahoma" w:hAnsi="Tahoma" w:cs="Tahoma"/>
          <w:spacing w:val="1"/>
          <w:lang w:val="es-AR"/>
        </w:rPr>
        <w:t>i</w:t>
      </w:r>
      <w:r w:rsidRPr="004F0795">
        <w:rPr>
          <w:rFonts w:ascii="Tahoma" w:hAnsi="Tahoma" w:cs="Tahoma"/>
          <w:lang w:val="es-AR"/>
        </w:rPr>
        <w:t xml:space="preserve">cación </w:t>
      </w:r>
      <w:r w:rsidRPr="004F0795">
        <w:rPr>
          <w:rFonts w:ascii="Tahoma" w:hAnsi="Tahoma" w:cs="Tahoma"/>
          <w:spacing w:val="19"/>
          <w:lang w:val="es-AR"/>
        </w:rPr>
        <w:t xml:space="preserve"> </w:t>
      </w:r>
      <w:r w:rsidRPr="004F0795">
        <w:rPr>
          <w:rFonts w:ascii="Tahoma" w:hAnsi="Tahoma" w:cs="Tahoma"/>
          <w:lang w:val="es-AR"/>
        </w:rPr>
        <w:t xml:space="preserve">por </w:t>
      </w:r>
      <w:r w:rsidRPr="004F0795">
        <w:rPr>
          <w:rFonts w:ascii="Tahoma" w:hAnsi="Tahoma" w:cs="Tahoma"/>
          <w:spacing w:val="22"/>
          <w:lang w:val="es-AR"/>
        </w:rPr>
        <w:t xml:space="preserve"> </w:t>
      </w:r>
      <w:smartTag w:uri="urn:schemas-microsoft-com:office:smarttags" w:element="PersonName">
        <w:smartTagPr>
          <w:attr w:name="ProductID" w:val="la  Justicia"/>
        </w:smartTagPr>
        <w:r w:rsidRPr="004F0795">
          <w:rPr>
            <w:rFonts w:ascii="Tahoma" w:hAnsi="Tahoma" w:cs="Tahoma"/>
            <w:lang w:val="es-AR"/>
          </w:rPr>
          <w:t xml:space="preserve">la </w:t>
        </w:r>
        <w:r w:rsidRPr="004F0795">
          <w:rPr>
            <w:rFonts w:ascii="Tahoma" w:hAnsi="Tahoma" w:cs="Tahoma"/>
            <w:spacing w:val="25"/>
            <w:lang w:val="es-AR"/>
          </w:rPr>
          <w:t xml:space="preserve"> </w:t>
        </w:r>
        <w:r w:rsidRPr="004F0795">
          <w:rPr>
            <w:rFonts w:ascii="Tahoma" w:hAnsi="Tahoma" w:cs="Tahoma"/>
            <w:lang w:val="es-AR"/>
          </w:rPr>
          <w:t>Justicia</w:t>
        </w:r>
      </w:smartTag>
      <w:r w:rsidRPr="004F0795">
        <w:rPr>
          <w:rFonts w:ascii="Tahoma" w:hAnsi="Tahoma" w:cs="Tahoma"/>
          <w:lang w:val="es-AR"/>
        </w:rPr>
        <w:t xml:space="preserve"> </w:t>
      </w:r>
      <w:r w:rsidRPr="004F0795">
        <w:rPr>
          <w:rFonts w:ascii="Tahoma" w:hAnsi="Tahoma" w:cs="Tahoma"/>
          <w:spacing w:val="19"/>
          <w:lang w:val="es-AR"/>
        </w:rPr>
        <w:t xml:space="preserve"> </w:t>
      </w:r>
      <w:r w:rsidRPr="004F0795">
        <w:rPr>
          <w:rFonts w:ascii="Tahoma" w:hAnsi="Tahoma" w:cs="Tahoma"/>
          <w:lang w:val="es-AR"/>
        </w:rPr>
        <w:t xml:space="preserve">de </w:t>
      </w:r>
      <w:r w:rsidRPr="004F0795">
        <w:rPr>
          <w:rFonts w:ascii="Tahoma" w:hAnsi="Tahoma" w:cs="Tahoma"/>
          <w:spacing w:val="23"/>
          <w:lang w:val="es-AR"/>
        </w:rPr>
        <w:t xml:space="preserve"> </w:t>
      </w:r>
      <w:r w:rsidRPr="004F0795">
        <w:rPr>
          <w:rFonts w:ascii="Tahoma" w:hAnsi="Tahoma" w:cs="Tahoma"/>
          <w:lang w:val="es-AR"/>
        </w:rPr>
        <w:t xml:space="preserve">Faltas </w:t>
      </w:r>
      <w:r w:rsidRPr="004F0795">
        <w:rPr>
          <w:rFonts w:ascii="Tahoma" w:hAnsi="Tahoma" w:cs="Tahoma"/>
          <w:spacing w:val="20"/>
          <w:lang w:val="es-AR"/>
        </w:rPr>
        <w:t xml:space="preserve"> </w:t>
      </w:r>
      <w:r w:rsidRPr="004F0795">
        <w:rPr>
          <w:rFonts w:ascii="Tahoma" w:hAnsi="Tahoma" w:cs="Tahoma"/>
          <w:spacing w:val="2"/>
          <w:lang w:val="es-AR"/>
        </w:rPr>
        <w:t>m</w:t>
      </w:r>
      <w:r w:rsidRPr="004F0795">
        <w:rPr>
          <w:rFonts w:ascii="Tahoma" w:hAnsi="Tahoma" w:cs="Tahoma"/>
          <w:lang w:val="es-AR"/>
        </w:rPr>
        <w:t xml:space="preserve">unicipal </w:t>
      </w:r>
      <w:r w:rsidRPr="004F0795">
        <w:rPr>
          <w:rFonts w:ascii="Tahoma" w:hAnsi="Tahoma" w:cs="Tahoma"/>
          <w:spacing w:val="23"/>
          <w:lang w:val="es-AR"/>
        </w:rPr>
        <w:t xml:space="preserve"> </w:t>
      </w:r>
      <w:r w:rsidRPr="004F0795">
        <w:rPr>
          <w:rFonts w:ascii="Tahoma" w:hAnsi="Tahoma" w:cs="Tahoma"/>
          <w:lang w:val="es-AR"/>
        </w:rPr>
        <w:t xml:space="preserve">de </w:t>
      </w:r>
      <w:r w:rsidRPr="004F0795">
        <w:rPr>
          <w:rFonts w:ascii="Tahoma" w:hAnsi="Tahoma" w:cs="Tahoma"/>
          <w:spacing w:val="23"/>
          <w:lang w:val="es-AR"/>
        </w:rPr>
        <w:t xml:space="preserve"> </w:t>
      </w:r>
      <w:r w:rsidRPr="004F0795">
        <w:rPr>
          <w:rFonts w:ascii="Tahoma" w:hAnsi="Tahoma" w:cs="Tahoma"/>
          <w:lang w:val="es-AR"/>
        </w:rPr>
        <w:t>las penali</w:t>
      </w:r>
      <w:r w:rsidRPr="004F0795">
        <w:rPr>
          <w:rFonts w:ascii="Tahoma" w:hAnsi="Tahoma" w:cs="Tahoma"/>
          <w:spacing w:val="1"/>
          <w:lang w:val="es-AR"/>
        </w:rPr>
        <w:t>d</w:t>
      </w:r>
      <w:r w:rsidRPr="004F0795">
        <w:rPr>
          <w:rFonts w:ascii="Tahoma" w:hAnsi="Tahoma" w:cs="Tahoma"/>
          <w:lang w:val="es-AR"/>
        </w:rPr>
        <w:t>ades</w:t>
      </w:r>
      <w:r w:rsidRPr="004F0795">
        <w:rPr>
          <w:rFonts w:ascii="Tahoma" w:hAnsi="Tahoma" w:cs="Tahoma"/>
          <w:spacing w:val="3"/>
          <w:lang w:val="es-AR"/>
        </w:rPr>
        <w:t xml:space="preserve"> </w:t>
      </w:r>
      <w:r w:rsidRPr="004F0795">
        <w:rPr>
          <w:rFonts w:ascii="Tahoma" w:hAnsi="Tahoma" w:cs="Tahoma"/>
          <w:lang w:val="es-AR"/>
        </w:rPr>
        <w:t>cor</w:t>
      </w:r>
      <w:r w:rsidRPr="004F0795">
        <w:rPr>
          <w:rFonts w:ascii="Tahoma" w:hAnsi="Tahoma" w:cs="Tahoma"/>
          <w:spacing w:val="1"/>
          <w:lang w:val="es-AR"/>
        </w:rPr>
        <w:t>r</w:t>
      </w:r>
      <w:r w:rsidRPr="004F0795">
        <w:rPr>
          <w:rFonts w:ascii="Tahoma" w:hAnsi="Tahoma" w:cs="Tahoma"/>
          <w:lang w:val="es-AR"/>
        </w:rPr>
        <w:t>espond</w:t>
      </w:r>
      <w:r w:rsidRPr="004F0795">
        <w:rPr>
          <w:rFonts w:ascii="Tahoma" w:hAnsi="Tahoma" w:cs="Tahoma"/>
          <w:spacing w:val="1"/>
          <w:lang w:val="es-AR"/>
        </w:rPr>
        <w:t>i</w:t>
      </w:r>
      <w:r w:rsidRPr="004F0795">
        <w:rPr>
          <w:rFonts w:ascii="Tahoma" w:hAnsi="Tahoma" w:cs="Tahoma"/>
          <w:lang w:val="es-AR"/>
        </w:rPr>
        <w:t>en</w:t>
      </w:r>
      <w:r w:rsidRPr="004F0795">
        <w:rPr>
          <w:rFonts w:ascii="Tahoma" w:hAnsi="Tahoma" w:cs="Tahoma"/>
          <w:spacing w:val="1"/>
          <w:lang w:val="es-AR"/>
        </w:rPr>
        <w:t>t</w:t>
      </w:r>
      <w:r w:rsidRPr="004F0795">
        <w:rPr>
          <w:rFonts w:ascii="Tahoma" w:hAnsi="Tahoma" w:cs="Tahoma"/>
          <w:lang w:val="es-AR"/>
        </w:rPr>
        <w:t>es</w:t>
      </w:r>
      <w:r w:rsidRPr="004F0795">
        <w:rPr>
          <w:rFonts w:ascii="Tahoma" w:hAnsi="Tahoma" w:cs="Tahoma"/>
          <w:spacing w:val="-3"/>
          <w:lang w:val="es-AR"/>
        </w:rPr>
        <w:t xml:space="preserve"> </w:t>
      </w:r>
      <w:r w:rsidRPr="004F0795">
        <w:rPr>
          <w:rFonts w:ascii="Tahoma" w:hAnsi="Tahoma" w:cs="Tahoma"/>
          <w:lang w:val="es-AR"/>
        </w:rPr>
        <w:t xml:space="preserve">a </w:t>
      </w:r>
      <w:r w:rsidRPr="004F0795">
        <w:rPr>
          <w:rFonts w:ascii="Tahoma" w:hAnsi="Tahoma" w:cs="Tahoma"/>
          <w:spacing w:val="1"/>
          <w:lang w:val="es-AR"/>
        </w:rPr>
        <w:t>t</w:t>
      </w:r>
      <w:r w:rsidRPr="004F0795">
        <w:rPr>
          <w:rFonts w:ascii="Tahoma" w:hAnsi="Tahoma" w:cs="Tahoma"/>
          <w:lang w:val="es-AR"/>
        </w:rPr>
        <w:t>o</w:t>
      </w:r>
      <w:r w:rsidRPr="004F0795">
        <w:rPr>
          <w:rFonts w:ascii="Tahoma" w:hAnsi="Tahoma" w:cs="Tahoma"/>
          <w:spacing w:val="1"/>
          <w:lang w:val="es-AR"/>
        </w:rPr>
        <w:t>da</w:t>
      </w:r>
      <w:r w:rsidRPr="004F0795">
        <w:rPr>
          <w:rFonts w:ascii="Tahoma" w:hAnsi="Tahoma" w:cs="Tahoma"/>
          <w:lang w:val="es-AR"/>
        </w:rPr>
        <w:t>s</w:t>
      </w:r>
      <w:r w:rsidRPr="004F0795">
        <w:rPr>
          <w:rFonts w:ascii="Tahoma" w:hAnsi="Tahoma" w:cs="Tahoma"/>
          <w:spacing w:val="-3"/>
          <w:lang w:val="es-AR"/>
        </w:rPr>
        <w:t xml:space="preserve"> </w:t>
      </w:r>
      <w:r w:rsidRPr="004F0795">
        <w:rPr>
          <w:rFonts w:ascii="Tahoma" w:hAnsi="Tahoma" w:cs="Tahoma"/>
          <w:lang w:val="es-AR"/>
        </w:rPr>
        <w:t>las</w:t>
      </w:r>
      <w:r w:rsidRPr="004F0795">
        <w:rPr>
          <w:rFonts w:ascii="Tahoma" w:hAnsi="Tahoma" w:cs="Tahoma"/>
          <w:spacing w:val="-2"/>
          <w:lang w:val="es-AR"/>
        </w:rPr>
        <w:t xml:space="preserve"> </w:t>
      </w:r>
      <w:r w:rsidRPr="004F0795">
        <w:rPr>
          <w:rFonts w:ascii="Tahoma" w:hAnsi="Tahoma" w:cs="Tahoma"/>
          <w:lang w:val="es-AR"/>
        </w:rPr>
        <w:t>per</w:t>
      </w:r>
      <w:r w:rsidRPr="004F0795">
        <w:rPr>
          <w:rFonts w:ascii="Tahoma" w:hAnsi="Tahoma" w:cs="Tahoma"/>
          <w:spacing w:val="2"/>
          <w:lang w:val="es-AR"/>
        </w:rPr>
        <w:t>s</w:t>
      </w:r>
      <w:r w:rsidRPr="004F0795">
        <w:rPr>
          <w:rFonts w:ascii="Tahoma" w:hAnsi="Tahoma" w:cs="Tahoma"/>
          <w:lang w:val="es-AR"/>
        </w:rPr>
        <w:t>o</w:t>
      </w:r>
      <w:r w:rsidRPr="004F0795">
        <w:rPr>
          <w:rFonts w:ascii="Tahoma" w:hAnsi="Tahoma" w:cs="Tahoma"/>
          <w:spacing w:val="1"/>
          <w:lang w:val="es-AR"/>
        </w:rPr>
        <w:t>n</w:t>
      </w:r>
      <w:r w:rsidRPr="004F0795">
        <w:rPr>
          <w:rFonts w:ascii="Tahoma" w:hAnsi="Tahoma" w:cs="Tahoma"/>
          <w:lang w:val="es-AR"/>
        </w:rPr>
        <w:t>as</w:t>
      </w:r>
      <w:r w:rsidRPr="004F0795">
        <w:rPr>
          <w:rFonts w:ascii="Tahoma" w:hAnsi="Tahoma" w:cs="Tahoma"/>
          <w:spacing w:val="-3"/>
          <w:lang w:val="es-AR"/>
        </w:rPr>
        <w:t xml:space="preserve"> </w:t>
      </w:r>
      <w:r w:rsidRPr="004F0795">
        <w:rPr>
          <w:rFonts w:ascii="Tahoma" w:hAnsi="Tahoma" w:cs="Tahoma"/>
          <w:lang w:val="es-AR"/>
        </w:rPr>
        <w:t>que</w:t>
      </w:r>
      <w:r w:rsidRPr="004F0795">
        <w:rPr>
          <w:rFonts w:ascii="Tahoma" w:hAnsi="Tahoma" w:cs="Tahoma"/>
          <w:spacing w:val="-3"/>
          <w:lang w:val="es-AR"/>
        </w:rPr>
        <w:t xml:space="preserve"> </w:t>
      </w:r>
      <w:r w:rsidRPr="004F0795">
        <w:rPr>
          <w:rFonts w:ascii="Tahoma" w:hAnsi="Tahoma" w:cs="Tahoma"/>
          <w:lang w:val="es-AR"/>
        </w:rPr>
        <w:t>resu</w:t>
      </w:r>
      <w:r w:rsidRPr="004F0795">
        <w:rPr>
          <w:rFonts w:ascii="Tahoma" w:hAnsi="Tahoma" w:cs="Tahoma"/>
          <w:spacing w:val="1"/>
          <w:lang w:val="es-AR"/>
        </w:rPr>
        <w:t>l</w:t>
      </w:r>
      <w:r w:rsidRPr="004F0795">
        <w:rPr>
          <w:rFonts w:ascii="Tahoma" w:hAnsi="Tahoma" w:cs="Tahoma"/>
          <w:lang w:val="es-AR"/>
        </w:rPr>
        <w:t>ten</w:t>
      </w:r>
      <w:r w:rsidRPr="004F0795">
        <w:rPr>
          <w:rFonts w:ascii="Tahoma" w:hAnsi="Tahoma" w:cs="Tahoma"/>
          <w:spacing w:val="-4"/>
          <w:lang w:val="es-AR"/>
        </w:rPr>
        <w:t xml:space="preserve"> </w:t>
      </w:r>
      <w:r w:rsidRPr="004F0795">
        <w:rPr>
          <w:rFonts w:ascii="Tahoma" w:hAnsi="Tahoma" w:cs="Tahoma"/>
          <w:spacing w:val="1"/>
          <w:lang w:val="es-AR"/>
        </w:rPr>
        <w:t>r</w:t>
      </w:r>
      <w:r w:rsidRPr="004F0795">
        <w:rPr>
          <w:rFonts w:ascii="Tahoma" w:hAnsi="Tahoma" w:cs="Tahoma"/>
          <w:lang w:val="es-AR"/>
        </w:rPr>
        <w:t>es</w:t>
      </w:r>
      <w:r w:rsidRPr="004F0795">
        <w:rPr>
          <w:rFonts w:ascii="Tahoma" w:hAnsi="Tahoma" w:cs="Tahoma"/>
          <w:spacing w:val="1"/>
          <w:lang w:val="es-AR"/>
        </w:rPr>
        <w:t>p</w:t>
      </w:r>
      <w:r w:rsidRPr="004F0795">
        <w:rPr>
          <w:rFonts w:ascii="Tahoma" w:hAnsi="Tahoma" w:cs="Tahoma"/>
          <w:lang w:val="es-AR"/>
        </w:rPr>
        <w:t>on</w:t>
      </w:r>
      <w:r w:rsidRPr="004F0795">
        <w:rPr>
          <w:rFonts w:ascii="Tahoma" w:hAnsi="Tahoma" w:cs="Tahoma"/>
          <w:spacing w:val="2"/>
          <w:lang w:val="es-AR"/>
        </w:rPr>
        <w:t>s</w:t>
      </w:r>
      <w:r w:rsidRPr="004F0795">
        <w:rPr>
          <w:rFonts w:ascii="Tahoma" w:hAnsi="Tahoma" w:cs="Tahoma"/>
          <w:lang w:val="es-AR"/>
        </w:rPr>
        <w:t>ables.</w:t>
      </w:r>
    </w:p>
    <w:p w:rsidR="001A5F7E" w:rsidRPr="004F0795" w:rsidRDefault="001A5F7E" w:rsidP="004F0795">
      <w:pPr>
        <w:widowControl w:val="0"/>
        <w:autoSpaceDE w:val="0"/>
        <w:autoSpaceDN w:val="0"/>
        <w:adjustRightInd w:val="0"/>
        <w:spacing w:after="0" w:line="259" w:lineRule="exact"/>
        <w:ind w:left="102" w:right="71"/>
        <w:jc w:val="both"/>
        <w:rPr>
          <w:rFonts w:ascii="Tahoma" w:hAnsi="Tahoma" w:cs="Tahoma"/>
          <w:lang w:val="es-AR"/>
        </w:rPr>
      </w:pPr>
      <w:r w:rsidRPr="004F0795">
        <w:rPr>
          <w:rFonts w:ascii="Tahoma" w:hAnsi="Tahoma" w:cs="Tahoma"/>
          <w:position w:val="-1"/>
          <w:lang w:val="es-AR"/>
        </w:rPr>
        <w:lastRenderedPageBreak/>
        <w:t xml:space="preserve">2. </w:t>
      </w:r>
      <w:r w:rsidRPr="004F0795">
        <w:rPr>
          <w:rFonts w:ascii="Tahoma" w:hAnsi="Tahoma" w:cs="Tahoma"/>
          <w:spacing w:val="18"/>
          <w:position w:val="-1"/>
          <w:lang w:val="es-AR"/>
        </w:rPr>
        <w:t xml:space="preserve"> </w:t>
      </w:r>
      <w:r w:rsidRPr="004F0795">
        <w:rPr>
          <w:rFonts w:ascii="Tahoma" w:hAnsi="Tahoma" w:cs="Tahoma"/>
          <w:position w:val="-1"/>
          <w:lang w:val="es-AR"/>
        </w:rPr>
        <w:t>Las</w:t>
      </w:r>
      <w:r w:rsidRPr="004F0795">
        <w:rPr>
          <w:rFonts w:ascii="Tahoma" w:hAnsi="Tahoma" w:cs="Tahoma"/>
          <w:spacing w:val="36"/>
          <w:position w:val="-1"/>
          <w:lang w:val="es-AR"/>
        </w:rPr>
        <w:t xml:space="preserve"> </w:t>
      </w:r>
      <w:r w:rsidRPr="004F0795">
        <w:rPr>
          <w:rFonts w:ascii="Tahoma" w:hAnsi="Tahoma" w:cs="Tahoma"/>
          <w:position w:val="-1"/>
          <w:lang w:val="es-AR"/>
        </w:rPr>
        <w:t>inf</w:t>
      </w:r>
      <w:r w:rsidRPr="004F0795">
        <w:rPr>
          <w:rFonts w:ascii="Tahoma" w:hAnsi="Tahoma" w:cs="Tahoma"/>
          <w:spacing w:val="1"/>
          <w:position w:val="-1"/>
          <w:lang w:val="es-AR"/>
        </w:rPr>
        <w:t>r</w:t>
      </w:r>
      <w:r w:rsidRPr="004F0795">
        <w:rPr>
          <w:rFonts w:ascii="Tahoma" w:hAnsi="Tahoma" w:cs="Tahoma"/>
          <w:position w:val="-1"/>
          <w:lang w:val="es-AR"/>
        </w:rPr>
        <w:t>acc</w:t>
      </w:r>
      <w:r w:rsidRPr="004F0795">
        <w:rPr>
          <w:rFonts w:ascii="Tahoma" w:hAnsi="Tahoma" w:cs="Tahoma"/>
          <w:spacing w:val="1"/>
          <w:position w:val="-1"/>
          <w:lang w:val="es-AR"/>
        </w:rPr>
        <w:t>i</w:t>
      </w:r>
      <w:r w:rsidRPr="004F0795">
        <w:rPr>
          <w:rFonts w:ascii="Tahoma" w:hAnsi="Tahoma" w:cs="Tahoma"/>
          <w:position w:val="-1"/>
          <w:lang w:val="es-AR"/>
        </w:rPr>
        <w:t>ones</w:t>
      </w:r>
      <w:r w:rsidRPr="004F0795">
        <w:rPr>
          <w:rFonts w:ascii="Tahoma" w:hAnsi="Tahoma" w:cs="Tahoma"/>
          <w:spacing w:val="38"/>
          <w:position w:val="-1"/>
          <w:lang w:val="es-AR"/>
        </w:rPr>
        <w:t xml:space="preserve"> </w:t>
      </w:r>
      <w:r w:rsidRPr="004F0795">
        <w:rPr>
          <w:rFonts w:ascii="Tahoma" w:hAnsi="Tahoma" w:cs="Tahoma"/>
          <w:position w:val="-1"/>
          <w:lang w:val="es-AR"/>
        </w:rPr>
        <w:t>a</w:t>
      </w:r>
      <w:r w:rsidRPr="004F0795">
        <w:rPr>
          <w:rFonts w:ascii="Tahoma" w:hAnsi="Tahoma" w:cs="Tahoma"/>
          <w:spacing w:val="39"/>
          <w:position w:val="-1"/>
          <w:lang w:val="es-AR"/>
        </w:rPr>
        <w:t xml:space="preserve"> </w:t>
      </w:r>
      <w:r w:rsidRPr="004F0795">
        <w:rPr>
          <w:rFonts w:ascii="Tahoma" w:hAnsi="Tahoma" w:cs="Tahoma"/>
          <w:position w:val="-1"/>
          <w:lang w:val="es-AR"/>
        </w:rPr>
        <w:t>las</w:t>
      </w:r>
      <w:r w:rsidRPr="004F0795">
        <w:rPr>
          <w:rFonts w:ascii="Tahoma" w:hAnsi="Tahoma" w:cs="Tahoma"/>
          <w:spacing w:val="39"/>
          <w:position w:val="-1"/>
          <w:lang w:val="es-AR"/>
        </w:rPr>
        <w:t xml:space="preserve"> </w:t>
      </w:r>
      <w:r w:rsidRPr="004F0795">
        <w:rPr>
          <w:rFonts w:ascii="Tahoma" w:hAnsi="Tahoma" w:cs="Tahoma"/>
          <w:position w:val="-1"/>
          <w:lang w:val="es-AR"/>
        </w:rPr>
        <w:t>que</w:t>
      </w:r>
      <w:r w:rsidRPr="004F0795">
        <w:rPr>
          <w:rFonts w:ascii="Tahoma" w:hAnsi="Tahoma" w:cs="Tahoma"/>
          <w:spacing w:val="36"/>
          <w:position w:val="-1"/>
          <w:lang w:val="es-AR"/>
        </w:rPr>
        <w:t xml:space="preserve"> </w:t>
      </w:r>
      <w:r w:rsidRPr="004F0795">
        <w:rPr>
          <w:rFonts w:ascii="Tahoma" w:hAnsi="Tahoma" w:cs="Tahoma"/>
          <w:position w:val="-1"/>
          <w:lang w:val="es-AR"/>
        </w:rPr>
        <w:t>h</w:t>
      </w:r>
      <w:r w:rsidRPr="004F0795">
        <w:rPr>
          <w:rFonts w:ascii="Tahoma" w:hAnsi="Tahoma" w:cs="Tahoma"/>
          <w:spacing w:val="1"/>
          <w:position w:val="-1"/>
          <w:lang w:val="es-AR"/>
        </w:rPr>
        <w:t>a</w:t>
      </w:r>
      <w:r w:rsidRPr="004F0795">
        <w:rPr>
          <w:rFonts w:ascii="Tahoma" w:hAnsi="Tahoma" w:cs="Tahoma"/>
          <w:position w:val="-1"/>
          <w:lang w:val="es-AR"/>
        </w:rPr>
        <w:t>ce</w:t>
      </w:r>
      <w:r w:rsidRPr="004F0795">
        <w:rPr>
          <w:rFonts w:ascii="Tahoma" w:hAnsi="Tahoma" w:cs="Tahoma"/>
          <w:spacing w:val="38"/>
          <w:position w:val="-1"/>
          <w:lang w:val="es-AR"/>
        </w:rPr>
        <w:t xml:space="preserve"> </w:t>
      </w:r>
      <w:r w:rsidRPr="004F0795">
        <w:rPr>
          <w:rFonts w:ascii="Tahoma" w:hAnsi="Tahoma" w:cs="Tahoma"/>
          <w:position w:val="-1"/>
          <w:lang w:val="es-AR"/>
        </w:rPr>
        <w:t>menc</w:t>
      </w:r>
      <w:r w:rsidRPr="004F0795">
        <w:rPr>
          <w:rFonts w:ascii="Tahoma" w:hAnsi="Tahoma" w:cs="Tahoma"/>
          <w:spacing w:val="1"/>
          <w:position w:val="-1"/>
          <w:lang w:val="es-AR"/>
        </w:rPr>
        <w:t>i</w:t>
      </w:r>
      <w:r w:rsidRPr="004F0795">
        <w:rPr>
          <w:rFonts w:ascii="Tahoma" w:hAnsi="Tahoma" w:cs="Tahoma"/>
          <w:position w:val="-1"/>
          <w:lang w:val="es-AR"/>
        </w:rPr>
        <w:t>ón</w:t>
      </w:r>
      <w:r w:rsidRPr="004F0795">
        <w:rPr>
          <w:rFonts w:ascii="Tahoma" w:hAnsi="Tahoma" w:cs="Tahoma"/>
          <w:spacing w:val="35"/>
          <w:position w:val="-1"/>
          <w:lang w:val="es-AR"/>
        </w:rPr>
        <w:t xml:space="preserve"> </w:t>
      </w:r>
      <w:r w:rsidRPr="004F0795">
        <w:rPr>
          <w:rFonts w:ascii="Tahoma" w:hAnsi="Tahoma" w:cs="Tahoma"/>
          <w:position w:val="-1"/>
          <w:lang w:val="es-AR"/>
        </w:rPr>
        <w:t>el</w:t>
      </w:r>
      <w:r w:rsidRPr="004F0795">
        <w:rPr>
          <w:rFonts w:ascii="Tahoma" w:hAnsi="Tahoma" w:cs="Tahoma"/>
          <w:spacing w:val="39"/>
          <w:position w:val="-1"/>
          <w:lang w:val="es-AR"/>
        </w:rPr>
        <w:t xml:space="preserve"> </w:t>
      </w:r>
      <w:r w:rsidRPr="004F0795">
        <w:rPr>
          <w:rFonts w:ascii="Tahoma" w:hAnsi="Tahoma" w:cs="Tahoma"/>
          <w:position w:val="-1"/>
          <w:lang w:val="es-AR"/>
        </w:rPr>
        <w:t>Inciso</w:t>
      </w:r>
      <w:r w:rsidRPr="004F0795">
        <w:rPr>
          <w:rFonts w:ascii="Tahoma" w:hAnsi="Tahoma" w:cs="Tahoma"/>
          <w:spacing w:val="34"/>
          <w:position w:val="-1"/>
          <w:lang w:val="es-AR"/>
        </w:rPr>
        <w:t xml:space="preserve"> </w:t>
      </w:r>
      <w:r w:rsidRPr="004F0795">
        <w:rPr>
          <w:rFonts w:ascii="Tahoma" w:hAnsi="Tahoma" w:cs="Tahoma"/>
          <w:position w:val="-1"/>
          <w:lang w:val="es-AR"/>
        </w:rPr>
        <w:t>a</w:t>
      </w:r>
      <w:r w:rsidRPr="004F0795">
        <w:rPr>
          <w:rFonts w:ascii="Tahoma" w:hAnsi="Tahoma" w:cs="Tahoma"/>
          <w:spacing w:val="1"/>
          <w:position w:val="-1"/>
          <w:lang w:val="es-AR"/>
        </w:rPr>
        <w:t>n</w:t>
      </w:r>
      <w:r w:rsidRPr="004F0795">
        <w:rPr>
          <w:rFonts w:ascii="Tahoma" w:hAnsi="Tahoma" w:cs="Tahoma"/>
          <w:position w:val="-1"/>
          <w:lang w:val="es-AR"/>
        </w:rPr>
        <w:t>te</w:t>
      </w:r>
      <w:r w:rsidRPr="004F0795">
        <w:rPr>
          <w:rFonts w:ascii="Tahoma" w:hAnsi="Tahoma" w:cs="Tahoma"/>
          <w:spacing w:val="1"/>
          <w:position w:val="-1"/>
          <w:lang w:val="es-AR"/>
        </w:rPr>
        <w:t>r</w:t>
      </w:r>
      <w:r w:rsidRPr="004F0795">
        <w:rPr>
          <w:rFonts w:ascii="Tahoma" w:hAnsi="Tahoma" w:cs="Tahoma"/>
          <w:position w:val="-1"/>
          <w:lang w:val="es-AR"/>
        </w:rPr>
        <w:t>ior</w:t>
      </w:r>
      <w:r w:rsidRPr="004F0795">
        <w:rPr>
          <w:rFonts w:ascii="Tahoma" w:hAnsi="Tahoma" w:cs="Tahoma"/>
          <w:spacing w:val="36"/>
          <w:position w:val="-1"/>
          <w:lang w:val="es-AR"/>
        </w:rPr>
        <w:t xml:space="preserve"> </w:t>
      </w:r>
      <w:r w:rsidRPr="004F0795">
        <w:rPr>
          <w:rFonts w:ascii="Tahoma" w:hAnsi="Tahoma" w:cs="Tahoma"/>
          <w:position w:val="-1"/>
          <w:lang w:val="es-AR"/>
        </w:rPr>
        <w:t>se</w:t>
      </w:r>
      <w:r w:rsidRPr="004F0795">
        <w:rPr>
          <w:rFonts w:ascii="Tahoma" w:hAnsi="Tahoma" w:cs="Tahoma"/>
          <w:spacing w:val="1"/>
          <w:position w:val="-1"/>
          <w:lang w:val="es-AR"/>
        </w:rPr>
        <w:t>r</w:t>
      </w:r>
      <w:r w:rsidRPr="004F0795">
        <w:rPr>
          <w:rFonts w:ascii="Tahoma" w:hAnsi="Tahoma" w:cs="Tahoma"/>
          <w:position w:val="-1"/>
          <w:lang w:val="es-AR"/>
        </w:rPr>
        <w:t>án</w:t>
      </w:r>
      <w:r w:rsidRPr="004F0795">
        <w:rPr>
          <w:rFonts w:ascii="Tahoma" w:hAnsi="Tahoma" w:cs="Tahoma"/>
          <w:spacing w:val="38"/>
          <w:position w:val="-1"/>
          <w:lang w:val="es-AR"/>
        </w:rPr>
        <w:t xml:space="preserve"> </w:t>
      </w:r>
      <w:r w:rsidRPr="004F0795">
        <w:rPr>
          <w:rFonts w:ascii="Tahoma" w:hAnsi="Tahoma" w:cs="Tahoma"/>
          <w:position w:val="-1"/>
          <w:lang w:val="es-AR"/>
        </w:rPr>
        <w:t>conside</w:t>
      </w:r>
      <w:r w:rsidRPr="004F0795">
        <w:rPr>
          <w:rFonts w:ascii="Tahoma" w:hAnsi="Tahoma" w:cs="Tahoma"/>
          <w:spacing w:val="1"/>
          <w:position w:val="-1"/>
          <w:lang w:val="es-AR"/>
        </w:rPr>
        <w:t>r</w:t>
      </w:r>
      <w:r w:rsidRPr="004F0795">
        <w:rPr>
          <w:rFonts w:ascii="Tahoma" w:hAnsi="Tahoma" w:cs="Tahoma"/>
          <w:position w:val="-1"/>
          <w:lang w:val="es-AR"/>
        </w:rPr>
        <w:t>adas</w:t>
      </w:r>
      <w:r w:rsidRPr="004F0795">
        <w:rPr>
          <w:rFonts w:ascii="Tahoma" w:hAnsi="Tahoma" w:cs="Tahoma"/>
          <w:spacing w:val="34"/>
          <w:position w:val="-1"/>
          <w:lang w:val="es-AR"/>
        </w:rPr>
        <w:t xml:space="preserve"> </w:t>
      </w:r>
      <w:r w:rsidRPr="004F0795">
        <w:rPr>
          <w:rFonts w:ascii="Tahoma" w:hAnsi="Tahoma" w:cs="Tahoma"/>
          <w:position w:val="-1"/>
          <w:lang w:val="es-AR"/>
        </w:rPr>
        <w:t>Fa</w:t>
      </w:r>
      <w:r w:rsidRPr="004F0795">
        <w:rPr>
          <w:rFonts w:ascii="Tahoma" w:hAnsi="Tahoma" w:cs="Tahoma"/>
          <w:spacing w:val="1"/>
          <w:position w:val="-1"/>
          <w:lang w:val="es-AR"/>
        </w:rPr>
        <w:t>l</w:t>
      </w:r>
      <w:r w:rsidRPr="004F0795">
        <w:rPr>
          <w:rFonts w:ascii="Tahoma" w:hAnsi="Tahoma" w:cs="Tahoma"/>
          <w:position w:val="-1"/>
          <w:lang w:val="es-AR"/>
        </w:rPr>
        <w:t>tas</w:t>
      </w:r>
      <w:r w:rsidR="004F0795">
        <w:rPr>
          <w:rFonts w:ascii="Tahoma" w:hAnsi="Tahoma" w:cs="Tahoma"/>
          <w:position w:val="-1"/>
          <w:lang w:val="es-AR"/>
        </w:rPr>
        <w:t xml:space="preserve"> </w:t>
      </w:r>
    </w:p>
    <w:p w:rsidR="001A5F7E" w:rsidRPr="004F0795" w:rsidRDefault="001A5F7E" w:rsidP="004F0795">
      <w:pPr>
        <w:widowControl w:val="0"/>
        <w:autoSpaceDE w:val="0"/>
        <w:autoSpaceDN w:val="0"/>
        <w:adjustRightInd w:val="0"/>
        <w:spacing w:after="0" w:line="265" w:lineRule="exact"/>
        <w:ind w:left="462" w:right="3028"/>
        <w:jc w:val="both"/>
        <w:rPr>
          <w:rFonts w:ascii="Tahoma" w:hAnsi="Tahoma" w:cs="Tahoma"/>
          <w:lang w:val="es-AR"/>
        </w:rPr>
      </w:pPr>
      <w:r w:rsidRPr="004F0795">
        <w:rPr>
          <w:rFonts w:ascii="Tahoma" w:hAnsi="Tahoma" w:cs="Tahoma"/>
          <w:position w:val="-1"/>
          <w:lang w:val="es-AR"/>
        </w:rPr>
        <w:t>Graves</w:t>
      </w:r>
      <w:r w:rsidRPr="004F0795">
        <w:rPr>
          <w:rFonts w:ascii="Tahoma" w:hAnsi="Tahoma" w:cs="Tahoma"/>
          <w:spacing w:val="-11"/>
          <w:position w:val="-1"/>
          <w:lang w:val="es-AR"/>
        </w:rPr>
        <w:t xml:space="preserve"> </w:t>
      </w:r>
      <w:r w:rsidRPr="004F0795">
        <w:rPr>
          <w:rFonts w:ascii="Tahoma" w:hAnsi="Tahoma" w:cs="Tahoma"/>
          <w:position w:val="-1"/>
          <w:lang w:val="es-AR"/>
        </w:rPr>
        <w:t>seg</w:t>
      </w:r>
      <w:r w:rsidRPr="004F0795">
        <w:rPr>
          <w:rFonts w:ascii="Tahoma" w:hAnsi="Tahoma" w:cs="Tahoma"/>
          <w:spacing w:val="1"/>
          <w:position w:val="-1"/>
          <w:lang w:val="es-AR"/>
        </w:rPr>
        <w:t>ú</w:t>
      </w:r>
      <w:r w:rsidRPr="004F0795">
        <w:rPr>
          <w:rFonts w:ascii="Tahoma" w:hAnsi="Tahoma" w:cs="Tahoma"/>
          <w:position w:val="-1"/>
          <w:lang w:val="es-AR"/>
        </w:rPr>
        <w:t>n</w:t>
      </w:r>
      <w:r w:rsidRPr="004F0795">
        <w:rPr>
          <w:rFonts w:ascii="Tahoma" w:hAnsi="Tahoma" w:cs="Tahoma"/>
          <w:spacing w:val="-3"/>
          <w:position w:val="-1"/>
          <w:lang w:val="es-AR"/>
        </w:rPr>
        <w:t xml:space="preserve"> </w:t>
      </w:r>
      <w:r w:rsidRPr="004F0795">
        <w:rPr>
          <w:rFonts w:ascii="Tahoma" w:hAnsi="Tahoma" w:cs="Tahoma"/>
          <w:position w:val="-1"/>
          <w:lang w:val="es-AR"/>
        </w:rPr>
        <w:t>lo</w:t>
      </w:r>
      <w:r w:rsidRPr="004F0795">
        <w:rPr>
          <w:rFonts w:ascii="Tahoma" w:hAnsi="Tahoma" w:cs="Tahoma"/>
          <w:spacing w:val="1"/>
          <w:position w:val="-1"/>
          <w:lang w:val="es-AR"/>
        </w:rPr>
        <w:t xml:space="preserve"> </w:t>
      </w:r>
      <w:r w:rsidRPr="004F0795">
        <w:rPr>
          <w:rFonts w:ascii="Tahoma" w:hAnsi="Tahoma" w:cs="Tahoma"/>
          <w:position w:val="-1"/>
          <w:lang w:val="es-AR"/>
        </w:rPr>
        <w:t>especif</w:t>
      </w:r>
      <w:r w:rsidRPr="004F0795">
        <w:rPr>
          <w:rFonts w:ascii="Tahoma" w:hAnsi="Tahoma" w:cs="Tahoma"/>
          <w:spacing w:val="1"/>
          <w:position w:val="-1"/>
          <w:lang w:val="es-AR"/>
        </w:rPr>
        <w:t>i</w:t>
      </w:r>
      <w:r w:rsidRPr="004F0795">
        <w:rPr>
          <w:rFonts w:ascii="Tahoma" w:hAnsi="Tahoma" w:cs="Tahoma"/>
          <w:position w:val="-1"/>
          <w:lang w:val="es-AR"/>
        </w:rPr>
        <w:t>ca</w:t>
      </w:r>
      <w:r w:rsidRPr="004F0795">
        <w:rPr>
          <w:rFonts w:ascii="Tahoma" w:hAnsi="Tahoma" w:cs="Tahoma"/>
          <w:spacing w:val="1"/>
          <w:position w:val="-1"/>
          <w:lang w:val="es-AR"/>
        </w:rPr>
        <w:t>d</w:t>
      </w:r>
      <w:r w:rsidRPr="004F0795">
        <w:rPr>
          <w:rFonts w:ascii="Tahoma" w:hAnsi="Tahoma" w:cs="Tahoma"/>
          <w:position w:val="-1"/>
          <w:lang w:val="es-AR"/>
        </w:rPr>
        <w:t>o</w:t>
      </w:r>
      <w:r w:rsidRPr="004F0795">
        <w:rPr>
          <w:rFonts w:ascii="Tahoma" w:hAnsi="Tahoma" w:cs="Tahoma"/>
          <w:spacing w:val="-6"/>
          <w:position w:val="-1"/>
          <w:lang w:val="es-AR"/>
        </w:rPr>
        <w:t xml:space="preserve"> </w:t>
      </w:r>
      <w:r w:rsidRPr="004F0795">
        <w:rPr>
          <w:rFonts w:ascii="Tahoma" w:hAnsi="Tahoma" w:cs="Tahoma"/>
          <w:position w:val="-1"/>
          <w:lang w:val="es-AR"/>
        </w:rPr>
        <w:t>en</w:t>
      </w:r>
      <w:r w:rsidRPr="004F0795">
        <w:rPr>
          <w:rFonts w:ascii="Tahoma" w:hAnsi="Tahoma" w:cs="Tahoma"/>
          <w:spacing w:val="-2"/>
          <w:position w:val="-1"/>
          <w:lang w:val="es-AR"/>
        </w:rPr>
        <w:t xml:space="preserve"> </w:t>
      </w:r>
      <w:r w:rsidRPr="004F0795">
        <w:rPr>
          <w:rFonts w:ascii="Tahoma" w:hAnsi="Tahoma" w:cs="Tahoma"/>
          <w:position w:val="-1"/>
          <w:lang w:val="es-AR"/>
        </w:rPr>
        <w:t>el</w:t>
      </w:r>
      <w:r w:rsidRPr="004F0795">
        <w:rPr>
          <w:rFonts w:ascii="Tahoma" w:hAnsi="Tahoma" w:cs="Tahoma"/>
          <w:spacing w:val="-1"/>
          <w:position w:val="-1"/>
          <w:lang w:val="es-AR"/>
        </w:rPr>
        <w:t xml:space="preserve"> </w:t>
      </w:r>
      <w:r w:rsidRPr="004F0795">
        <w:rPr>
          <w:rFonts w:ascii="Tahoma" w:hAnsi="Tahoma" w:cs="Tahoma"/>
          <w:spacing w:val="1"/>
          <w:position w:val="-1"/>
          <w:lang w:val="es-AR"/>
        </w:rPr>
        <w:t>C</w:t>
      </w:r>
      <w:r w:rsidRPr="004F0795">
        <w:rPr>
          <w:rFonts w:ascii="Tahoma" w:hAnsi="Tahoma" w:cs="Tahoma"/>
          <w:spacing w:val="-1"/>
          <w:position w:val="-1"/>
          <w:lang w:val="es-AR"/>
        </w:rPr>
        <w:t>ó</w:t>
      </w:r>
      <w:r w:rsidRPr="004F0795">
        <w:rPr>
          <w:rFonts w:ascii="Tahoma" w:hAnsi="Tahoma" w:cs="Tahoma"/>
          <w:position w:val="-1"/>
          <w:lang w:val="es-AR"/>
        </w:rPr>
        <w:t>di</w:t>
      </w:r>
      <w:r w:rsidRPr="004F0795">
        <w:rPr>
          <w:rFonts w:ascii="Tahoma" w:hAnsi="Tahoma" w:cs="Tahoma"/>
          <w:spacing w:val="1"/>
          <w:position w:val="-1"/>
          <w:lang w:val="es-AR"/>
        </w:rPr>
        <w:t>g</w:t>
      </w:r>
      <w:r w:rsidRPr="004F0795">
        <w:rPr>
          <w:rFonts w:ascii="Tahoma" w:hAnsi="Tahoma" w:cs="Tahoma"/>
          <w:position w:val="-1"/>
          <w:lang w:val="es-AR"/>
        </w:rPr>
        <w:t>o</w:t>
      </w:r>
      <w:r w:rsidRPr="004F0795">
        <w:rPr>
          <w:rFonts w:ascii="Tahoma" w:hAnsi="Tahoma" w:cs="Tahoma"/>
          <w:spacing w:val="-1"/>
          <w:position w:val="-1"/>
          <w:lang w:val="es-AR"/>
        </w:rPr>
        <w:t xml:space="preserve"> </w:t>
      </w:r>
      <w:r w:rsidRPr="004F0795">
        <w:rPr>
          <w:rFonts w:ascii="Tahoma" w:hAnsi="Tahoma" w:cs="Tahoma"/>
          <w:spacing w:val="1"/>
          <w:position w:val="-1"/>
          <w:lang w:val="es-AR"/>
        </w:rPr>
        <w:t>C</w:t>
      </w:r>
      <w:r w:rsidRPr="004F0795">
        <w:rPr>
          <w:rFonts w:ascii="Tahoma" w:hAnsi="Tahoma" w:cs="Tahoma"/>
          <w:spacing w:val="-1"/>
          <w:position w:val="-1"/>
          <w:lang w:val="es-AR"/>
        </w:rPr>
        <w:t>o</w:t>
      </w:r>
      <w:r w:rsidRPr="004F0795">
        <w:rPr>
          <w:rFonts w:ascii="Tahoma" w:hAnsi="Tahoma" w:cs="Tahoma"/>
          <w:position w:val="-1"/>
          <w:lang w:val="es-AR"/>
        </w:rPr>
        <w:t>nt</w:t>
      </w:r>
      <w:r w:rsidRPr="004F0795">
        <w:rPr>
          <w:rFonts w:ascii="Tahoma" w:hAnsi="Tahoma" w:cs="Tahoma"/>
          <w:spacing w:val="1"/>
          <w:position w:val="-1"/>
          <w:lang w:val="es-AR"/>
        </w:rPr>
        <w:t>r</w:t>
      </w:r>
      <w:r w:rsidRPr="004F0795">
        <w:rPr>
          <w:rFonts w:ascii="Tahoma" w:hAnsi="Tahoma" w:cs="Tahoma"/>
          <w:position w:val="-1"/>
          <w:lang w:val="es-AR"/>
        </w:rPr>
        <w:t>ave</w:t>
      </w:r>
      <w:r w:rsidRPr="004F0795">
        <w:rPr>
          <w:rFonts w:ascii="Tahoma" w:hAnsi="Tahoma" w:cs="Tahoma"/>
          <w:spacing w:val="1"/>
          <w:position w:val="-1"/>
          <w:lang w:val="es-AR"/>
        </w:rPr>
        <w:t>n</w:t>
      </w:r>
      <w:r w:rsidRPr="004F0795">
        <w:rPr>
          <w:rFonts w:ascii="Tahoma" w:hAnsi="Tahoma" w:cs="Tahoma"/>
          <w:spacing w:val="-1"/>
          <w:position w:val="-1"/>
          <w:lang w:val="es-AR"/>
        </w:rPr>
        <w:t>c</w:t>
      </w:r>
      <w:r w:rsidRPr="004F0795">
        <w:rPr>
          <w:rFonts w:ascii="Tahoma" w:hAnsi="Tahoma" w:cs="Tahoma"/>
          <w:position w:val="-1"/>
          <w:lang w:val="es-AR"/>
        </w:rPr>
        <w:t>ional.</w:t>
      </w:r>
    </w:p>
    <w:p w:rsidR="001A5F7E" w:rsidRPr="004F0795" w:rsidRDefault="001A5F7E" w:rsidP="004F0795">
      <w:pPr>
        <w:widowControl w:val="0"/>
        <w:autoSpaceDE w:val="0"/>
        <w:autoSpaceDN w:val="0"/>
        <w:adjustRightInd w:val="0"/>
        <w:spacing w:before="7" w:after="0" w:line="266" w:lineRule="exact"/>
        <w:ind w:left="462" w:right="67" w:hanging="360"/>
        <w:jc w:val="both"/>
        <w:rPr>
          <w:rFonts w:ascii="Tahoma" w:hAnsi="Tahoma" w:cs="Tahoma"/>
          <w:lang w:val="es-AR"/>
        </w:rPr>
      </w:pPr>
      <w:r w:rsidRPr="004F0795">
        <w:rPr>
          <w:rFonts w:ascii="Tahoma" w:hAnsi="Tahoma" w:cs="Tahoma"/>
          <w:lang w:val="es-AR"/>
        </w:rPr>
        <w:t xml:space="preserve">3. </w:t>
      </w:r>
      <w:r w:rsidRPr="004F0795">
        <w:rPr>
          <w:rFonts w:ascii="Tahoma" w:hAnsi="Tahoma" w:cs="Tahoma"/>
          <w:spacing w:val="18"/>
          <w:lang w:val="es-AR"/>
        </w:rPr>
        <w:t xml:space="preserve"> </w:t>
      </w:r>
      <w:r w:rsidRPr="004F0795">
        <w:rPr>
          <w:rFonts w:ascii="Tahoma" w:hAnsi="Tahoma" w:cs="Tahoma"/>
          <w:lang w:val="es-AR"/>
        </w:rPr>
        <w:t>Los</w:t>
      </w:r>
      <w:r w:rsidRPr="004F0795">
        <w:rPr>
          <w:rFonts w:ascii="Tahoma" w:hAnsi="Tahoma" w:cs="Tahoma"/>
          <w:spacing w:val="17"/>
          <w:lang w:val="es-AR"/>
        </w:rPr>
        <w:t xml:space="preserve"> </w:t>
      </w:r>
      <w:r w:rsidRPr="004F0795">
        <w:rPr>
          <w:rFonts w:ascii="Tahoma" w:hAnsi="Tahoma" w:cs="Tahoma"/>
          <w:lang w:val="es-AR"/>
        </w:rPr>
        <w:t>traba</w:t>
      </w:r>
      <w:r w:rsidRPr="004F0795">
        <w:rPr>
          <w:rFonts w:ascii="Tahoma" w:hAnsi="Tahoma" w:cs="Tahoma"/>
          <w:spacing w:val="2"/>
          <w:lang w:val="es-AR"/>
        </w:rPr>
        <w:t>j</w:t>
      </w:r>
      <w:r w:rsidRPr="004F0795">
        <w:rPr>
          <w:rFonts w:ascii="Tahoma" w:hAnsi="Tahoma" w:cs="Tahoma"/>
          <w:lang w:val="es-AR"/>
        </w:rPr>
        <w:t>os</w:t>
      </w:r>
      <w:r w:rsidRPr="004F0795">
        <w:rPr>
          <w:rFonts w:ascii="Tahoma" w:hAnsi="Tahoma" w:cs="Tahoma"/>
          <w:spacing w:val="15"/>
          <w:lang w:val="es-AR"/>
        </w:rPr>
        <w:t xml:space="preserve"> </w:t>
      </w:r>
      <w:r w:rsidRPr="004F0795">
        <w:rPr>
          <w:rFonts w:ascii="Tahoma" w:hAnsi="Tahoma" w:cs="Tahoma"/>
          <w:lang w:val="es-AR"/>
        </w:rPr>
        <w:t>podrán</w:t>
      </w:r>
      <w:r w:rsidRPr="004F0795">
        <w:rPr>
          <w:rFonts w:ascii="Tahoma" w:hAnsi="Tahoma" w:cs="Tahoma"/>
          <w:spacing w:val="14"/>
          <w:lang w:val="es-AR"/>
        </w:rPr>
        <w:t xml:space="preserve"> </w:t>
      </w:r>
      <w:r w:rsidRPr="004F0795">
        <w:rPr>
          <w:rFonts w:ascii="Tahoma" w:hAnsi="Tahoma" w:cs="Tahoma"/>
          <w:spacing w:val="1"/>
          <w:lang w:val="es-AR"/>
        </w:rPr>
        <w:t>r</w:t>
      </w:r>
      <w:r w:rsidRPr="004F0795">
        <w:rPr>
          <w:rFonts w:ascii="Tahoma" w:hAnsi="Tahoma" w:cs="Tahoma"/>
          <w:lang w:val="es-AR"/>
        </w:rPr>
        <w:t>e</w:t>
      </w:r>
      <w:r w:rsidRPr="004F0795">
        <w:rPr>
          <w:rFonts w:ascii="Tahoma" w:hAnsi="Tahoma" w:cs="Tahoma"/>
          <w:spacing w:val="1"/>
          <w:lang w:val="es-AR"/>
        </w:rPr>
        <w:t>a</w:t>
      </w:r>
      <w:r w:rsidRPr="004F0795">
        <w:rPr>
          <w:rFonts w:ascii="Tahoma" w:hAnsi="Tahoma" w:cs="Tahoma"/>
          <w:lang w:val="es-AR"/>
        </w:rPr>
        <w:t>nudarse</w:t>
      </w:r>
      <w:r w:rsidRPr="004F0795">
        <w:rPr>
          <w:rFonts w:ascii="Tahoma" w:hAnsi="Tahoma" w:cs="Tahoma"/>
          <w:spacing w:val="12"/>
          <w:lang w:val="es-AR"/>
        </w:rPr>
        <w:t xml:space="preserve"> </w:t>
      </w:r>
      <w:r w:rsidRPr="004F0795">
        <w:rPr>
          <w:rFonts w:ascii="Tahoma" w:hAnsi="Tahoma" w:cs="Tahoma"/>
          <w:lang w:val="es-AR"/>
        </w:rPr>
        <w:t>só</w:t>
      </w:r>
      <w:r w:rsidRPr="004F0795">
        <w:rPr>
          <w:rFonts w:ascii="Tahoma" w:hAnsi="Tahoma" w:cs="Tahoma"/>
          <w:spacing w:val="2"/>
          <w:lang w:val="es-AR"/>
        </w:rPr>
        <w:t>l</w:t>
      </w:r>
      <w:r w:rsidRPr="004F0795">
        <w:rPr>
          <w:rFonts w:ascii="Tahoma" w:hAnsi="Tahoma" w:cs="Tahoma"/>
          <w:lang w:val="es-AR"/>
        </w:rPr>
        <w:t>o</w:t>
      </w:r>
      <w:r w:rsidRPr="004F0795">
        <w:rPr>
          <w:rFonts w:ascii="Tahoma" w:hAnsi="Tahoma" w:cs="Tahoma"/>
          <w:spacing w:val="18"/>
          <w:lang w:val="es-AR"/>
        </w:rPr>
        <w:t xml:space="preserve"> </w:t>
      </w:r>
      <w:r w:rsidRPr="004F0795">
        <w:rPr>
          <w:rFonts w:ascii="Tahoma" w:hAnsi="Tahoma" w:cs="Tahoma"/>
          <w:lang w:val="es-AR"/>
        </w:rPr>
        <w:t>cua</w:t>
      </w:r>
      <w:r w:rsidRPr="004F0795">
        <w:rPr>
          <w:rFonts w:ascii="Tahoma" w:hAnsi="Tahoma" w:cs="Tahoma"/>
          <w:spacing w:val="1"/>
          <w:lang w:val="es-AR"/>
        </w:rPr>
        <w:t>n</w:t>
      </w:r>
      <w:r w:rsidRPr="004F0795">
        <w:rPr>
          <w:rFonts w:ascii="Tahoma" w:hAnsi="Tahoma" w:cs="Tahoma"/>
          <w:lang w:val="es-AR"/>
        </w:rPr>
        <w:t>do</w:t>
      </w:r>
      <w:r w:rsidRPr="004F0795">
        <w:rPr>
          <w:rFonts w:ascii="Tahoma" w:hAnsi="Tahoma" w:cs="Tahoma"/>
          <w:spacing w:val="17"/>
          <w:lang w:val="es-AR"/>
        </w:rPr>
        <w:t xml:space="preserve"> </w:t>
      </w:r>
      <w:r w:rsidRPr="004F0795">
        <w:rPr>
          <w:rFonts w:ascii="Tahoma" w:hAnsi="Tahoma" w:cs="Tahoma"/>
          <w:spacing w:val="1"/>
          <w:lang w:val="es-AR"/>
        </w:rPr>
        <w:t>h</w:t>
      </w:r>
      <w:r w:rsidRPr="004F0795">
        <w:rPr>
          <w:rFonts w:ascii="Tahoma" w:hAnsi="Tahoma" w:cs="Tahoma"/>
          <w:lang w:val="es-AR"/>
        </w:rPr>
        <w:t>ayan</w:t>
      </w:r>
      <w:r w:rsidRPr="004F0795">
        <w:rPr>
          <w:rFonts w:ascii="Tahoma" w:hAnsi="Tahoma" w:cs="Tahoma"/>
          <w:spacing w:val="19"/>
          <w:lang w:val="es-AR"/>
        </w:rPr>
        <w:t xml:space="preserve"> </w:t>
      </w:r>
      <w:r w:rsidRPr="004F0795">
        <w:rPr>
          <w:rFonts w:ascii="Tahoma" w:hAnsi="Tahoma" w:cs="Tahoma"/>
          <w:lang w:val="es-AR"/>
        </w:rPr>
        <w:t>sido</w:t>
      </w:r>
      <w:r w:rsidRPr="004F0795">
        <w:rPr>
          <w:rFonts w:ascii="Tahoma" w:hAnsi="Tahoma" w:cs="Tahoma"/>
          <w:spacing w:val="16"/>
          <w:lang w:val="es-AR"/>
        </w:rPr>
        <w:t xml:space="preserve"> </w:t>
      </w:r>
      <w:r w:rsidRPr="004F0795">
        <w:rPr>
          <w:rFonts w:ascii="Tahoma" w:hAnsi="Tahoma" w:cs="Tahoma"/>
          <w:spacing w:val="1"/>
          <w:lang w:val="es-AR"/>
        </w:rPr>
        <w:t>a</w:t>
      </w:r>
      <w:r w:rsidRPr="004F0795">
        <w:rPr>
          <w:rFonts w:ascii="Tahoma" w:hAnsi="Tahoma" w:cs="Tahoma"/>
          <w:lang w:val="es-AR"/>
        </w:rPr>
        <w:t>bon</w:t>
      </w:r>
      <w:r w:rsidRPr="004F0795">
        <w:rPr>
          <w:rFonts w:ascii="Tahoma" w:hAnsi="Tahoma" w:cs="Tahoma"/>
          <w:spacing w:val="1"/>
          <w:lang w:val="es-AR"/>
        </w:rPr>
        <w:t>a</w:t>
      </w:r>
      <w:r w:rsidRPr="004F0795">
        <w:rPr>
          <w:rFonts w:ascii="Tahoma" w:hAnsi="Tahoma" w:cs="Tahoma"/>
          <w:lang w:val="es-AR"/>
        </w:rPr>
        <w:t>das</w:t>
      </w:r>
      <w:r w:rsidRPr="004F0795">
        <w:rPr>
          <w:rFonts w:ascii="Tahoma" w:hAnsi="Tahoma" w:cs="Tahoma"/>
          <w:spacing w:val="16"/>
          <w:lang w:val="es-AR"/>
        </w:rPr>
        <w:t xml:space="preserve"> </w:t>
      </w:r>
      <w:r w:rsidRPr="004F0795">
        <w:rPr>
          <w:rFonts w:ascii="Tahoma" w:hAnsi="Tahoma" w:cs="Tahoma"/>
          <w:lang w:val="es-AR"/>
        </w:rPr>
        <w:t>las</w:t>
      </w:r>
      <w:r w:rsidRPr="004F0795">
        <w:rPr>
          <w:rFonts w:ascii="Tahoma" w:hAnsi="Tahoma" w:cs="Tahoma"/>
          <w:spacing w:val="18"/>
          <w:lang w:val="es-AR"/>
        </w:rPr>
        <w:t xml:space="preserve"> </w:t>
      </w:r>
      <w:r w:rsidRPr="004F0795">
        <w:rPr>
          <w:rFonts w:ascii="Tahoma" w:hAnsi="Tahoma" w:cs="Tahoma"/>
          <w:lang w:val="es-AR"/>
        </w:rPr>
        <w:t>multas</w:t>
      </w:r>
      <w:r w:rsidRPr="004F0795">
        <w:rPr>
          <w:rFonts w:ascii="Tahoma" w:hAnsi="Tahoma" w:cs="Tahoma"/>
          <w:spacing w:val="14"/>
          <w:lang w:val="es-AR"/>
        </w:rPr>
        <w:t xml:space="preserve"> </w:t>
      </w:r>
      <w:r w:rsidRPr="004F0795">
        <w:rPr>
          <w:rFonts w:ascii="Tahoma" w:hAnsi="Tahoma" w:cs="Tahoma"/>
          <w:lang w:val="es-AR"/>
        </w:rPr>
        <w:t>aplicada</w:t>
      </w:r>
      <w:r w:rsidRPr="004F0795">
        <w:rPr>
          <w:rFonts w:ascii="Tahoma" w:hAnsi="Tahoma" w:cs="Tahoma"/>
          <w:spacing w:val="3"/>
          <w:lang w:val="es-AR"/>
        </w:rPr>
        <w:t>s</w:t>
      </w:r>
      <w:r w:rsidRPr="004F0795">
        <w:rPr>
          <w:rFonts w:ascii="Tahoma" w:hAnsi="Tahoma" w:cs="Tahoma"/>
          <w:lang w:val="es-AR"/>
        </w:rPr>
        <w:t>,</w:t>
      </w:r>
      <w:r w:rsidRPr="004F0795">
        <w:rPr>
          <w:rFonts w:ascii="Tahoma" w:hAnsi="Tahoma" w:cs="Tahoma"/>
          <w:spacing w:val="-7"/>
          <w:lang w:val="es-AR"/>
        </w:rPr>
        <w:t xml:space="preserve"> </w:t>
      </w:r>
      <w:r w:rsidRPr="004F0795">
        <w:rPr>
          <w:rFonts w:ascii="Tahoma" w:hAnsi="Tahoma" w:cs="Tahoma"/>
          <w:lang w:val="es-AR"/>
        </w:rPr>
        <w:t>se</w:t>
      </w:r>
      <w:r w:rsidRPr="004F0795">
        <w:rPr>
          <w:rFonts w:ascii="Tahoma" w:hAnsi="Tahoma" w:cs="Tahoma"/>
          <w:spacing w:val="-1"/>
          <w:lang w:val="es-AR"/>
        </w:rPr>
        <w:t xml:space="preserve"> </w:t>
      </w:r>
      <w:r w:rsidRPr="004F0795">
        <w:rPr>
          <w:rFonts w:ascii="Tahoma" w:hAnsi="Tahoma" w:cs="Tahoma"/>
          <w:lang w:val="es-AR"/>
        </w:rPr>
        <w:t>haya</w:t>
      </w:r>
      <w:r w:rsidRPr="004F0795">
        <w:rPr>
          <w:rFonts w:ascii="Tahoma" w:hAnsi="Tahoma" w:cs="Tahoma"/>
          <w:spacing w:val="1"/>
          <w:lang w:val="es-AR"/>
        </w:rPr>
        <w:t xml:space="preserve"> </w:t>
      </w:r>
      <w:r w:rsidRPr="004F0795">
        <w:rPr>
          <w:rFonts w:ascii="Tahoma" w:hAnsi="Tahoma" w:cs="Tahoma"/>
          <w:lang w:val="es-AR"/>
        </w:rPr>
        <w:t>p</w:t>
      </w:r>
      <w:r w:rsidRPr="004F0795">
        <w:rPr>
          <w:rFonts w:ascii="Tahoma" w:hAnsi="Tahoma" w:cs="Tahoma"/>
          <w:spacing w:val="1"/>
          <w:lang w:val="es-AR"/>
        </w:rPr>
        <w:t>r</w:t>
      </w:r>
      <w:r w:rsidRPr="004F0795">
        <w:rPr>
          <w:rFonts w:ascii="Tahoma" w:hAnsi="Tahoma" w:cs="Tahoma"/>
          <w:lang w:val="es-AR"/>
        </w:rPr>
        <w:t>esenta</w:t>
      </w:r>
      <w:r w:rsidRPr="004F0795">
        <w:rPr>
          <w:rFonts w:ascii="Tahoma" w:hAnsi="Tahoma" w:cs="Tahoma"/>
          <w:spacing w:val="1"/>
          <w:lang w:val="es-AR"/>
        </w:rPr>
        <w:t>d</w:t>
      </w:r>
      <w:r w:rsidRPr="004F0795">
        <w:rPr>
          <w:rFonts w:ascii="Tahoma" w:hAnsi="Tahoma" w:cs="Tahoma"/>
          <w:lang w:val="es-AR"/>
        </w:rPr>
        <w:t>o</w:t>
      </w:r>
      <w:r w:rsidRPr="004F0795">
        <w:rPr>
          <w:rFonts w:ascii="Tahoma" w:hAnsi="Tahoma" w:cs="Tahoma"/>
          <w:spacing w:val="-1"/>
          <w:lang w:val="es-AR"/>
        </w:rPr>
        <w:t xml:space="preserve"> </w:t>
      </w:r>
      <w:r w:rsidRPr="004F0795">
        <w:rPr>
          <w:rFonts w:ascii="Tahoma" w:hAnsi="Tahoma" w:cs="Tahoma"/>
          <w:lang w:val="es-AR"/>
        </w:rPr>
        <w:t>la</w:t>
      </w:r>
      <w:r w:rsidRPr="004F0795">
        <w:rPr>
          <w:rFonts w:ascii="Tahoma" w:hAnsi="Tahoma" w:cs="Tahoma"/>
          <w:spacing w:val="1"/>
          <w:lang w:val="es-AR"/>
        </w:rPr>
        <w:t xml:space="preserve"> d</w:t>
      </w:r>
      <w:r w:rsidRPr="004F0795">
        <w:rPr>
          <w:rFonts w:ascii="Tahoma" w:hAnsi="Tahoma" w:cs="Tahoma"/>
          <w:spacing w:val="-1"/>
          <w:lang w:val="es-AR"/>
        </w:rPr>
        <w:t>o</w:t>
      </w:r>
      <w:r w:rsidRPr="004F0795">
        <w:rPr>
          <w:rFonts w:ascii="Tahoma" w:hAnsi="Tahoma" w:cs="Tahoma"/>
          <w:lang w:val="es-AR"/>
        </w:rPr>
        <w:t>cu</w:t>
      </w:r>
      <w:r w:rsidRPr="004F0795">
        <w:rPr>
          <w:rFonts w:ascii="Tahoma" w:hAnsi="Tahoma" w:cs="Tahoma"/>
          <w:spacing w:val="1"/>
          <w:lang w:val="es-AR"/>
        </w:rPr>
        <w:t>m</w:t>
      </w:r>
      <w:r w:rsidRPr="004F0795">
        <w:rPr>
          <w:rFonts w:ascii="Tahoma" w:hAnsi="Tahoma" w:cs="Tahoma"/>
          <w:spacing w:val="-1"/>
          <w:lang w:val="es-AR"/>
        </w:rPr>
        <w:t>e</w:t>
      </w:r>
      <w:r w:rsidRPr="004F0795">
        <w:rPr>
          <w:rFonts w:ascii="Tahoma" w:hAnsi="Tahoma" w:cs="Tahoma"/>
          <w:lang w:val="es-AR"/>
        </w:rPr>
        <w:t>n</w:t>
      </w:r>
      <w:r w:rsidRPr="004F0795">
        <w:rPr>
          <w:rFonts w:ascii="Tahoma" w:hAnsi="Tahoma" w:cs="Tahoma"/>
          <w:spacing w:val="1"/>
          <w:lang w:val="es-AR"/>
        </w:rPr>
        <w:t>t</w:t>
      </w:r>
      <w:r w:rsidRPr="004F0795">
        <w:rPr>
          <w:rFonts w:ascii="Tahoma" w:hAnsi="Tahoma" w:cs="Tahoma"/>
          <w:lang w:val="es-AR"/>
        </w:rPr>
        <w:t>ac</w:t>
      </w:r>
      <w:r w:rsidRPr="004F0795">
        <w:rPr>
          <w:rFonts w:ascii="Tahoma" w:hAnsi="Tahoma" w:cs="Tahoma"/>
          <w:spacing w:val="1"/>
          <w:lang w:val="es-AR"/>
        </w:rPr>
        <w:t>ió</w:t>
      </w:r>
      <w:r w:rsidRPr="004F0795">
        <w:rPr>
          <w:rFonts w:ascii="Tahoma" w:hAnsi="Tahoma" w:cs="Tahoma"/>
          <w:lang w:val="es-AR"/>
        </w:rPr>
        <w:t>n</w:t>
      </w:r>
      <w:r w:rsidRPr="004F0795">
        <w:rPr>
          <w:rFonts w:ascii="Tahoma" w:hAnsi="Tahoma" w:cs="Tahoma"/>
          <w:spacing w:val="-3"/>
          <w:lang w:val="es-AR"/>
        </w:rPr>
        <w:t xml:space="preserve"> </w:t>
      </w:r>
      <w:r w:rsidRPr="004F0795">
        <w:rPr>
          <w:rFonts w:ascii="Tahoma" w:hAnsi="Tahoma" w:cs="Tahoma"/>
          <w:lang w:val="es-AR"/>
        </w:rPr>
        <w:t>menc</w:t>
      </w:r>
      <w:r w:rsidRPr="004F0795">
        <w:rPr>
          <w:rFonts w:ascii="Tahoma" w:hAnsi="Tahoma" w:cs="Tahoma"/>
          <w:spacing w:val="1"/>
          <w:lang w:val="es-AR"/>
        </w:rPr>
        <w:t>i</w:t>
      </w:r>
      <w:r w:rsidRPr="004F0795">
        <w:rPr>
          <w:rFonts w:ascii="Tahoma" w:hAnsi="Tahoma" w:cs="Tahoma"/>
          <w:spacing w:val="-1"/>
          <w:lang w:val="es-AR"/>
        </w:rPr>
        <w:t>o</w:t>
      </w:r>
      <w:r w:rsidRPr="004F0795">
        <w:rPr>
          <w:rFonts w:ascii="Tahoma" w:hAnsi="Tahoma" w:cs="Tahoma"/>
          <w:lang w:val="es-AR"/>
        </w:rPr>
        <w:t>n</w:t>
      </w:r>
      <w:r w:rsidRPr="004F0795">
        <w:rPr>
          <w:rFonts w:ascii="Tahoma" w:hAnsi="Tahoma" w:cs="Tahoma"/>
          <w:spacing w:val="1"/>
          <w:lang w:val="es-AR"/>
        </w:rPr>
        <w:t>a</w:t>
      </w:r>
      <w:r w:rsidRPr="004F0795">
        <w:rPr>
          <w:rFonts w:ascii="Tahoma" w:hAnsi="Tahoma" w:cs="Tahoma"/>
          <w:lang w:val="es-AR"/>
        </w:rPr>
        <w:t>das</w:t>
      </w:r>
      <w:r w:rsidRPr="004F0795">
        <w:rPr>
          <w:rFonts w:ascii="Tahoma" w:hAnsi="Tahoma" w:cs="Tahoma"/>
          <w:spacing w:val="-7"/>
          <w:lang w:val="es-AR"/>
        </w:rPr>
        <w:t xml:space="preserve"> </w:t>
      </w:r>
      <w:r w:rsidRPr="004F0795">
        <w:rPr>
          <w:rFonts w:ascii="Tahoma" w:hAnsi="Tahoma" w:cs="Tahoma"/>
          <w:lang w:val="es-AR"/>
        </w:rPr>
        <w:t>en</w:t>
      </w:r>
      <w:r w:rsidRPr="004F0795">
        <w:rPr>
          <w:rFonts w:ascii="Tahoma" w:hAnsi="Tahoma" w:cs="Tahoma"/>
          <w:spacing w:val="-1"/>
          <w:lang w:val="es-AR"/>
        </w:rPr>
        <w:t xml:space="preserve"> </w:t>
      </w:r>
      <w:r w:rsidRPr="004F0795">
        <w:rPr>
          <w:rFonts w:ascii="Tahoma" w:hAnsi="Tahoma" w:cs="Tahoma"/>
          <w:lang w:val="es-AR"/>
        </w:rPr>
        <w:t>el</w:t>
      </w:r>
      <w:r w:rsidRPr="004F0795">
        <w:rPr>
          <w:rFonts w:ascii="Tahoma" w:hAnsi="Tahoma" w:cs="Tahoma"/>
          <w:spacing w:val="-1"/>
          <w:lang w:val="es-AR"/>
        </w:rPr>
        <w:t xml:space="preserve"> </w:t>
      </w:r>
      <w:r w:rsidRPr="004F0795">
        <w:rPr>
          <w:rFonts w:ascii="Tahoma" w:hAnsi="Tahoma" w:cs="Tahoma"/>
          <w:lang w:val="es-AR"/>
        </w:rPr>
        <w:t>A</w:t>
      </w:r>
      <w:r w:rsidRPr="004F0795">
        <w:rPr>
          <w:rFonts w:ascii="Tahoma" w:hAnsi="Tahoma" w:cs="Tahoma"/>
          <w:spacing w:val="1"/>
          <w:lang w:val="es-AR"/>
        </w:rPr>
        <w:t>r</w:t>
      </w:r>
      <w:r w:rsidRPr="004F0795">
        <w:rPr>
          <w:rFonts w:ascii="Tahoma" w:hAnsi="Tahoma" w:cs="Tahoma"/>
          <w:lang w:val="es-AR"/>
        </w:rPr>
        <w:t>tículo</w:t>
      </w:r>
      <w:r w:rsidRPr="004F0795">
        <w:rPr>
          <w:rFonts w:ascii="Tahoma" w:hAnsi="Tahoma" w:cs="Tahoma"/>
          <w:spacing w:val="1"/>
          <w:lang w:val="es-AR"/>
        </w:rPr>
        <w:t xml:space="preserve"> </w:t>
      </w:r>
      <w:r w:rsidRPr="004F0795">
        <w:rPr>
          <w:rFonts w:ascii="Tahoma" w:hAnsi="Tahoma" w:cs="Tahoma"/>
          <w:lang w:val="es-AR"/>
        </w:rPr>
        <w:t>an</w:t>
      </w:r>
      <w:r w:rsidRPr="004F0795">
        <w:rPr>
          <w:rFonts w:ascii="Tahoma" w:hAnsi="Tahoma" w:cs="Tahoma"/>
          <w:spacing w:val="1"/>
          <w:lang w:val="es-AR"/>
        </w:rPr>
        <w:t>t</w:t>
      </w:r>
      <w:r w:rsidRPr="004F0795">
        <w:rPr>
          <w:rFonts w:ascii="Tahoma" w:hAnsi="Tahoma" w:cs="Tahoma"/>
          <w:spacing w:val="-1"/>
          <w:lang w:val="es-AR"/>
        </w:rPr>
        <w:t>e</w:t>
      </w:r>
      <w:r w:rsidRPr="004F0795">
        <w:rPr>
          <w:rFonts w:ascii="Tahoma" w:hAnsi="Tahoma" w:cs="Tahoma"/>
          <w:lang w:val="es-AR"/>
        </w:rPr>
        <w:t>r</w:t>
      </w:r>
      <w:r w:rsidRPr="004F0795">
        <w:rPr>
          <w:rFonts w:ascii="Tahoma" w:hAnsi="Tahoma" w:cs="Tahoma"/>
          <w:spacing w:val="1"/>
          <w:lang w:val="es-AR"/>
        </w:rPr>
        <w:t>i</w:t>
      </w:r>
      <w:r w:rsidRPr="004F0795">
        <w:rPr>
          <w:rFonts w:ascii="Tahoma" w:hAnsi="Tahoma" w:cs="Tahoma"/>
          <w:lang w:val="es-AR"/>
        </w:rPr>
        <w:t>or</w:t>
      </w:r>
      <w:r w:rsidRPr="004F0795">
        <w:rPr>
          <w:rFonts w:ascii="Tahoma" w:hAnsi="Tahoma" w:cs="Tahoma"/>
          <w:spacing w:val="-1"/>
          <w:lang w:val="es-AR"/>
        </w:rPr>
        <w:t xml:space="preserve"> </w:t>
      </w:r>
      <w:r w:rsidRPr="004F0795">
        <w:rPr>
          <w:rFonts w:ascii="Tahoma" w:hAnsi="Tahoma" w:cs="Tahoma"/>
          <w:lang w:val="es-AR"/>
        </w:rPr>
        <w:t>y de</w:t>
      </w:r>
      <w:r w:rsidRPr="004F0795">
        <w:rPr>
          <w:rFonts w:ascii="Tahoma" w:hAnsi="Tahoma" w:cs="Tahoma"/>
          <w:spacing w:val="2"/>
          <w:lang w:val="es-AR"/>
        </w:rPr>
        <w:t>s</w:t>
      </w:r>
      <w:r w:rsidRPr="004F0795">
        <w:rPr>
          <w:rFonts w:ascii="Tahoma" w:hAnsi="Tahoma" w:cs="Tahoma"/>
          <w:spacing w:val="-1"/>
          <w:lang w:val="es-AR"/>
        </w:rPr>
        <w:t>c</w:t>
      </w:r>
      <w:r w:rsidRPr="004F0795">
        <w:rPr>
          <w:rFonts w:ascii="Tahoma" w:hAnsi="Tahoma" w:cs="Tahoma"/>
          <w:lang w:val="es-AR"/>
        </w:rPr>
        <w:t>rip</w:t>
      </w:r>
      <w:r w:rsidRPr="004F0795">
        <w:rPr>
          <w:rFonts w:ascii="Tahoma" w:hAnsi="Tahoma" w:cs="Tahoma"/>
          <w:spacing w:val="1"/>
          <w:lang w:val="es-AR"/>
        </w:rPr>
        <w:t>t</w:t>
      </w:r>
      <w:r w:rsidRPr="004F0795">
        <w:rPr>
          <w:rFonts w:ascii="Tahoma" w:hAnsi="Tahoma" w:cs="Tahoma"/>
          <w:lang w:val="es-AR"/>
        </w:rPr>
        <w:t>as</w:t>
      </w:r>
      <w:r w:rsidRPr="004F0795">
        <w:rPr>
          <w:rFonts w:ascii="Tahoma" w:hAnsi="Tahoma" w:cs="Tahoma"/>
          <w:spacing w:val="-1"/>
          <w:lang w:val="es-AR"/>
        </w:rPr>
        <w:t xml:space="preserve"> </w:t>
      </w:r>
      <w:r w:rsidRPr="004F0795">
        <w:rPr>
          <w:rFonts w:ascii="Tahoma" w:hAnsi="Tahoma" w:cs="Tahoma"/>
          <w:lang w:val="es-AR"/>
        </w:rPr>
        <w:t>en</w:t>
      </w:r>
    </w:p>
    <w:p w:rsidR="001A5F7E" w:rsidRPr="004F0795" w:rsidRDefault="001A5F7E" w:rsidP="004F0795">
      <w:pPr>
        <w:widowControl w:val="0"/>
        <w:tabs>
          <w:tab w:val="left" w:pos="900"/>
          <w:tab w:val="left" w:pos="2360"/>
          <w:tab w:val="left" w:pos="4300"/>
          <w:tab w:val="left" w:pos="4900"/>
          <w:tab w:val="left" w:pos="5360"/>
          <w:tab w:val="left" w:pos="6300"/>
          <w:tab w:val="left" w:pos="7640"/>
          <w:tab w:val="left" w:pos="7960"/>
          <w:tab w:val="left" w:pos="8700"/>
        </w:tabs>
        <w:autoSpaceDE w:val="0"/>
        <w:autoSpaceDN w:val="0"/>
        <w:adjustRightInd w:val="0"/>
        <w:spacing w:after="0" w:line="266" w:lineRule="exact"/>
        <w:ind w:left="462" w:right="69"/>
        <w:jc w:val="both"/>
        <w:rPr>
          <w:rFonts w:ascii="Tahoma" w:hAnsi="Tahoma" w:cs="Tahoma"/>
          <w:lang w:val="es-AR"/>
        </w:rPr>
      </w:pPr>
      <w:smartTag w:uri="urn:schemas-microsoft-com:office:smarttags" w:element="PersonName">
        <w:smartTagPr>
          <w:attr w:name="ProductID" w:val="la Ordenanza"/>
        </w:smartTagPr>
        <w:r w:rsidRPr="004F0795">
          <w:rPr>
            <w:rFonts w:ascii="Tahoma" w:hAnsi="Tahoma" w:cs="Tahoma"/>
            <w:lang w:val="es-AR"/>
          </w:rPr>
          <w:t>la</w:t>
        </w:r>
        <w:r w:rsidRPr="004F0795">
          <w:rPr>
            <w:rFonts w:ascii="Tahoma" w:hAnsi="Tahoma" w:cs="Tahoma"/>
            <w:spacing w:val="35"/>
            <w:lang w:val="es-AR"/>
          </w:rPr>
          <w:t xml:space="preserve"> </w:t>
        </w:r>
        <w:r w:rsidRPr="004F0795">
          <w:rPr>
            <w:rFonts w:ascii="Tahoma" w:hAnsi="Tahoma" w:cs="Tahoma"/>
            <w:lang w:val="es-AR"/>
          </w:rPr>
          <w:t>Ordena</w:t>
        </w:r>
        <w:r w:rsidRPr="004F0795">
          <w:rPr>
            <w:rFonts w:ascii="Tahoma" w:hAnsi="Tahoma" w:cs="Tahoma"/>
            <w:spacing w:val="1"/>
            <w:lang w:val="es-AR"/>
          </w:rPr>
          <w:t>nz</w:t>
        </w:r>
        <w:r w:rsidRPr="004F0795">
          <w:rPr>
            <w:rFonts w:ascii="Tahoma" w:hAnsi="Tahoma" w:cs="Tahoma"/>
            <w:lang w:val="es-AR"/>
          </w:rPr>
          <w:t>a</w:t>
        </w:r>
      </w:smartTag>
      <w:r w:rsidRPr="004F0795">
        <w:rPr>
          <w:rFonts w:ascii="Tahoma" w:hAnsi="Tahoma" w:cs="Tahoma"/>
          <w:spacing w:val="35"/>
          <w:lang w:val="es-AR"/>
        </w:rPr>
        <w:t xml:space="preserve"> </w:t>
      </w:r>
      <w:r w:rsidRPr="004F0795">
        <w:rPr>
          <w:rFonts w:ascii="Tahoma" w:hAnsi="Tahoma" w:cs="Tahoma"/>
          <w:lang w:val="es-AR"/>
        </w:rPr>
        <w:t>que</w:t>
      </w:r>
      <w:r w:rsidRPr="004F0795">
        <w:rPr>
          <w:rFonts w:ascii="Tahoma" w:hAnsi="Tahoma" w:cs="Tahoma"/>
          <w:spacing w:val="38"/>
          <w:lang w:val="es-AR"/>
        </w:rPr>
        <w:t xml:space="preserve"> </w:t>
      </w:r>
      <w:r w:rsidRPr="004F0795">
        <w:rPr>
          <w:rFonts w:ascii="Tahoma" w:hAnsi="Tahoma" w:cs="Tahoma"/>
          <w:lang w:val="es-AR"/>
        </w:rPr>
        <w:t>regu</w:t>
      </w:r>
      <w:r w:rsidRPr="004F0795">
        <w:rPr>
          <w:rFonts w:ascii="Tahoma" w:hAnsi="Tahoma" w:cs="Tahoma"/>
          <w:spacing w:val="1"/>
          <w:lang w:val="es-AR"/>
        </w:rPr>
        <w:t>l</w:t>
      </w:r>
      <w:r w:rsidRPr="004F0795">
        <w:rPr>
          <w:rFonts w:ascii="Tahoma" w:hAnsi="Tahoma" w:cs="Tahoma"/>
          <w:lang w:val="es-AR"/>
        </w:rPr>
        <w:t>e</w:t>
      </w:r>
      <w:r w:rsidRPr="004F0795">
        <w:rPr>
          <w:rFonts w:ascii="Tahoma" w:hAnsi="Tahoma" w:cs="Tahoma"/>
          <w:spacing w:val="37"/>
          <w:lang w:val="es-AR"/>
        </w:rPr>
        <w:t xml:space="preserve"> </w:t>
      </w:r>
      <w:r w:rsidRPr="004F0795">
        <w:rPr>
          <w:rFonts w:ascii="Tahoma" w:hAnsi="Tahoma" w:cs="Tahoma"/>
          <w:lang w:val="es-AR"/>
        </w:rPr>
        <w:t>en</w:t>
      </w:r>
      <w:r w:rsidRPr="004F0795">
        <w:rPr>
          <w:rFonts w:ascii="Tahoma" w:hAnsi="Tahoma" w:cs="Tahoma"/>
          <w:spacing w:val="39"/>
          <w:lang w:val="es-AR"/>
        </w:rPr>
        <w:t xml:space="preserve"> </w:t>
      </w:r>
      <w:r w:rsidRPr="004F0795">
        <w:rPr>
          <w:rFonts w:ascii="Tahoma" w:hAnsi="Tahoma" w:cs="Tahoma"/>
          <w:lang w:val="es-AR"/>
        </w:rPr>
        <w:t>la</w:t>
      </w:r>
      <w:r w:rsidRPr="004F0795">
        <w:rPr>
          <w:rFonts w:ascii="Tahoma" w:hAnsi="Tahoma" w:cs="Tahoma"/>
          <w:spacing w:val="41"/>
          <w:lang w:val="es-AR"/>
        </w:rPr>
        <w:t xml:space="preserve"> </w:t>
      </w:r>
      <w:r w:rsidRPr="004F0795">
        <w:rPr>
          <w:rFonts w:ascii="Tahoma" w:hAnsi="Tahoma" w:cs="Tahoma"/>
          <w:lang w:val="es-AR"/>
        </w:rPr>
        <w:t>m</w:t>
      </w:r>
      <w:r w:rsidRPr="004F0795">
        <w:rPr>
          <w:rFonts w:ascii="Tahoma" w:hAnsi="Tahoma" w:cs="Tahoma"/>
          <w:spacing w:val="1"/>
          <w:lang w:val="es-AR"/>
        </w:rPr>
        <w:t>a</w:t>
      </w:r>
      <w:r w:rsidRPr="004F0795">
        <w:rPr>
          <w:rFonts w:ascii="Tahoma" w:hAnsi="Tahoma" w:cs="Tahoma"/>
          <w:lang w:val="es-AR"/>
        </w:rPr>
        <w:t>teria,</w:t>
      </w:r>
      <w:r w:rsidRPr="004F0795">
        <w:rPr>
          <w:rFonts w:ascii="Tahoma" w:hAnsi="Tahoma" w:cs="Tahoma"/>
          <w:spacing w:val="41"/>
          <w:lang w:val="es-AR"/>
        </w:rPr>
        <w:t xml:space="preserve"> </w:t>
      </w:r>
      <w:r w:rsidRPr="004F0795">
        <w:rPr>
          <w:rFonts w:ascii="Tahoma" w:hAnsi="Tahoma" w:cs="Tahoma"/>
          <w:lang w:val="es-AR"/>
        </w:rPr>
        <w:t>y</w:t>
      </w:r>
      <w:r w:rsidRPr="004F0795">
        <w:rPr>
          <w:rFonts w:ascii="Tahoma" w:hAnsi="Tahoma" w:cs="Tahoma"/>
          <w:spacing w:val="40"/>
          <w:lang w:val="es-AR"/>
        </w:rPr>
        <w:t xml:space="preserve"> </w:t>
      </w:r>
      <w:r w:rsidRPr="004F0795">
        <w:rPr>
          <w:rFonts w:ascii="Tahoma" w:hAnsi="Tahoma" w:cs="Tahoma"/>
          <w:lang w:val="es-AR"/>
        </w:rPr>
        <w:t>ha</w:t>
      </w:r>
      <w:r w:rsidRPr="004F0795">
        <w:rPr>
          <w:rFonts w:ascii="Tahoma" w:hAnsi="Tahoma" w:cs="Tahoma"/>
          <w:spacing w:val="1"/>
          <w:lang w:val="es-AR"/>
        </w:rPr>
        <w:t>y</w:t>
      </w:r>
      <w:r w:rsidRPr="004F0795">
        <w:rPr>
          <w:rFonts w:ascii="Tahoma" w:hAnsi="Tahoma" w:cs="Tahoma"/>
          <w:lang w:val="es-AR"/>
        </w:rPr>
        <w:t>a</w:t>
      </w:r>
      <w:r w:rsidRPr="004F0795">
        <w:rPr>
          <w:rFonts w:ascii="Tahoma" w:hAnsi="Tahoma" w:cs="Tahoma"/>
          <w:spacing w:val="39"/>
          <w:lang w:val="es-AR"/>
        </w:rPr>
        <w:t xml:space="preserve"> </w:t>
      </w:r>
      <w:r w:rsidRPr="004F0795">
        <w:rPr>
          <w:rFonts w:ascii="Tahoma" w:hAnsi="Tahoma" w:cs="Tahoma"/>
          <w:lang w:val="es-AR"/>
        </w:rPr>
        <w:t>sido</w:t>
      </w:r>
      <w:r w:rsidRPr="004F0795">
        <w:rPr>
          <w:rFonts w:ascii="Tahoma" w:hAnsi="Tahoma" w:cs="Tahoma"/>
          <w:spacing w:val="38"/>
          <w:lang w:val="es-AR"/>
        </w:rPr>
        <w:t xml:space="preserve"> </w:t>
      </w:r>
      <w:r w:rsidRPr="004F0795">
        <w:rPr>
          <w:rFonts w:ascii="Tahoma" w:hAnsi="Tahoma" w:cs="Tahoma"/>
          <w:lang w:val="es-AR"/>
        </w:rPr>
        <w:t>emit</w:t>
      </w:r>
      <w:r w:rsidRPr="004F0795">
        <w:rPr>
          <w:rFonts w:ascii="Tahoma" w:hAnsi="Tahoma" w:cs="Tahoma"/>
          <w:spacing w:val="1"/>
          <w:lang w:val="es-AR"/>
        </w:rPr>
        <w:t>i</w:t>
      </w:r>
      <w:r w:rsidRPr="004F0795">
        <w:rPr>
          <w:rFonts w:ascii="Tahoma" w:hAnsi="Tahoma" w:cs="Tahoma"/>
          <w:lang w:val="es-AR"/>
        </w:rPr>
        <w:t>do</w:t>
      </w:r>
      <w:r w:rsidRPr="004F0795">
        <w:rPr>
          <w:rFonts w:ascii="Tahoma" w:hAnsi="Tahoma" w:cs="Tahoma"/>
          <w:spacing w:val="38"/>
          <w:lang w:val="es-AR"/>
        </w:rPr>
        <w:t xml:space="preserve"> </w:t>
      </w:r>
      <w:r w:rsidRPr="004F0795">
        <w:rPr>
          <w:rFonts w:ascii="Tahoma" w:hAnsi="Tahoma" w:cs="Tahoma"/>
          <w:lang w:val="es-AR"/>
        </w:rPr>
        <w:t>el</w:t>
      </w:r>
      <w:r w:rsidRPr="004F0795">
        <w:rPr>
          <w:rFonts w:ascii="Tahoma" w:hAnsi="Tahoma" w:cs="Tahoma"/>
          <w:spacing w:val="40"/>
          <w:lang w:val="es-AR"/>
        </w:rPr>
        <w:t xml:space="preserve"> </w:t>
      </w:r>
      <w:r w:rsidRPr="004F0795">
        <w:rPr>
          <w:rFonts w:ascii="Tahoma" w:hAnsi="Tahoma" w:cs="Tahoma"/>
          <w:lang w:val="es-AR"/>
        </w:rPr>
        <w:t>Aval</w:t>
      </w:r>
      <w:r w:rsidRPr="004F0795">
        <w:rPr>
          <w:rFonts w:ascii="Tahoma" w:hAnsi="Tahoma" w:cs="Tahoma"/>
          <w:spacing w:val="39"/>
          <w:lang w:val="es-AR"/>
        </w:rPr>
        <w:t xml:space="preserve"> </w:t>
      </w:r>
      <w:r w:rsidRPr="004F0795">
        <w:rPr>
          <w:rFonts w:ascii="Tahoma" w:hAnsi="Tahoma" w:cs="Tahoma"/>
          <w:lang w:val="es-AR"/>
        </w:rPr>
        <w:t>de</w:t>
      </w:r>
      <w:r w:rsidRPr="004F0795">
        <w:rPr>
          <w:rFonts w:ascii="Tahoma" w:hAnsi="Tahoma" w:cs="Tahoma"/>
          <w:spacing w:val="39"/>
          <w:lang w:val="es-AR"/>
        </w:rPr>
        <w:t xml:space="preserve"> </w:t>
      </w:r>
      <w:r w:rsidRPr="004F0795">
        <w:rPr>
          <w:rFonts w:ascii="Tahoma" w:hAnsi="Tahoma" w:cs="Tahoma"/>
          <w:w w:val="99"/>
          <w:lang w:val="es-AR"/>
        </w:rPr>
        <w:t>In</w:t>
      </w:r>
      <w:r w:rsidRPr="004F0795">
        <w:rPr>
          <w:rFonts w:ascii="Tahoma" w:hAnsi="Tahoma" w:cs="Tahoma"/>
          <w:spacing w:val="1"/>
          <w:w w:val="99"/>
          <w:lang w:val="es-AR"/>
        </w:rPr>
        <w:t>t</w:t>
      </w:r>
      <w:r w:rsidRPr="004F0795">
        <w:rPr>
          <w:rFonts w:ascii="Tahoma" w:hAnsi="Tahoma" w:cs="Tahoma"/>
          <w:spacing w:val="-1"/>
          <w:w w:val="99"/>
          <w:lang w:val="es-AR"/>
        </w:rPr>
        <w:t>e</w:t>
      </w:r>
      <w:r w:rsidRPr="004F0795">
        <w:rPr>
          <w:rFonts w:ascii="Tahoma" w:hAnsi="Tahoma" w:cs="Tahoma"/>
          <w:w w:val="99"/>
          <w:lang w:val="es-AR"/>
        </w:rPr>
        <w:t>r</w:t>
      </w:r>
      <w:r w:rsidRPr="004F0795">
        <w:rPr>
          <w:rFonts w:ascii="Tahoma" w:hAnsi="Tahoma" w:cs="Tahoma"/>
          <w:spacing w:val="1"/>
          <w:w w:val="99"/>
          <w:lang w:val="es-AR"/>
        </w:rPr>
        <w:t>v</w:t>
      </w:r>
      <w:r w:rsidRPr="004F0795">
        <w:rPr>
          <w:rFonts w:ascii="Tahoma" w:hAnsi="Tahoma" w:cs="Tahoma"/>
          <w:w w:val="99"/>
          <w:lang w:val="es-AR"/>
        </w:rPr>
        <w:t>e</w:t>
      </w:r>
      <w:r w:rsidRPr="004F0795">
        <w:rPr>
          <w:rFonts w:ascii="Tahoma" w:hAnsi="Tahoma" w:cs="Tahoma"/>
          <w:spacing w:val="1"/>
          <w:w w:val="99"/>
          <w:lang w:val="es-AR"/>
        </w:rPr>
        <w:t>n</w:t>
      </w:r>
      <w:r w:rsidRPr="004F0795">
        <w:rPr>
          <w:rFonts w:ascii="Tahoma" w:hAnsi="Tahoma" w:cs="Tahoma"/>
          <w:w w:val="99"/>
          <w:lang w:val="es-AR"/>
        </w:rPr>
        <w:t>ción Conforme</w:t>
      </w:r>
      <w:r w:rsidRPr="004F0795">
        <w:rPr>
          <w:rFonts w:ascii="Tahoma" w:hAnsi="Tahoma" w:cs="Tahoma"/>
          <w:spacing w:val="21"/>
          <w:w w:val="99"/>
          <w:lang w:val="es-AR"/>
        </w:rPr>
        <w:t xml:space="preserve"> </w:t>
      </w:r>
      <w:r w:rsidRPr="004F0795">
        <w:rPr>
          <w:rFonts w:ascii="Tahoma" w:hAnsi="Tahoma" w:cs="Tahoma"/>
          <w:spacing w:val="1"/>
          <w:lang w:val="es-AR"/>
        </w:rPr>
        <w:t>p</w:t>
      </w:r>
      <w:r w:rsidRPr="004F0795">
        <w:rPr>
          <w:rFonts w:ascii="Tahoma" w:hAnsi="Tahoma" w:cs="Tahoma"/>
          <w:spacing w:val="-1"/>
          <w:lang w:val="es-AR"/>
        </w:rPr>
        <w:t>o</w:t>
      </w:r>
      <w:r w:rsidRPr="004F0795">
        <w:rPr>
          <w:rFonts w:ascii="Tahoma" w:hAnsi="Tahoma" w:cs="Tahoma"/>
          <w:lang w:val="es-AR"/>
        </w:rPr>
        <w:t>r</w:t>
      </w:r>
      <w:r w:rsidRPr="004F0795">
        <w:rPr>
          <w:rFonts w:ascii="Tahoma" w:hAnsi="Tahoma" w:cs="Tahoma"/>
          <w:spacing w:val="19"/>
          <w:lang w:val="es-AR"/>
        </w:rPr>
        <w:t xml:space="preserve"> </w:t>
      </w:r>
      <w:smartTag w:uri="urn:schemas-microsoft-com:office:smarttags" w:element="PersonName">
        <w:smartTagPr>
          <w:attr w:name="ProductID" w:val="la Autoridad"/>
        </w:smartTagPr>
        <w:r w:rsidRPr="004F0795">
          <w:rPr>
            <w:rFonts w:ascii="Tahoma" w:hAnsi="Tahoma" w:cs="Tahoma"/>
            <w:lang w:val="es-AR"/>
          </w:rPr>
          <w:t>la</w:t>
        </w:r>
        <w:r w:rsidRPr="004F0795">
          <w:rPr>
            <w:rFonts w:ascii="Tahoma" w:hAnsi="Tahoma" w:cs="Tahoma"/>
            <w:spacing w:val="21"/>
            <w:lang w:val="es-AR"/>
          </w:rPr>
          <w:t xml:space="preserve"> </w:t>
        </w:r>
        <w:r w:rsidRPr="004F0795">
          <w:rPr>
            <w:rFonts w:ascii="Tahoma" w:hAnsi="Tahoma" w:cs="Tahoma"/>
            <w:lang w:val="es-AR"/>
          </w:rPr>
          <w:t>Autor</w:t>
        </w:r>
        <w:r w:rsidRPr="004F0795">
          <w:rPr>
            <w:rFonts w:ascii="Tahoma" w:hAnsi="Tahoma" w:cs="Tahoma"/>
            <w:spacing w:val="1"/>
            <w:lang w:val="es-AR"/>
          </w:rPr>
          <w:t>i</w:t>
        </w:r>
        <w:r w:rsidRPr="004F0795">
          <w:rPr>
            <w:rFonts w:ascii="Tahoma" w:hAnsi="Tahoma" w:cs="Tahoma"/>
            <w:lang w:val="es-AR"/>
          </w:rPr>
          <w:t>dad</w:t>
        </w:r>
      </w:smartTag>
      <w:r w:rsidRPr="004F0795">
        <w:rPr>
          <w:rFonts w:ascii="Tahoma" w:hAnsi="Tahoma" w:cs="Tahoma"/>
          <w:spacing w:val="16"/>
          <w:lang w:val="es-AR"/>
        </w:rPr>
        <w:t xml:space="preserve"> </w:t>
      </w:r>
      <w:r w:rsidRPr="004F0795">
        <w:rPr>
          <w:rFonts w:ascii="Tahoma" w:hAnsi="Tahoma" w:cs="Tahoma"/>
          <w:lang w:val="es-AR"/>
        </w:rPr>
        <w:t>de</w:t>
      </w:r>
      <w:r w:rsidRPr="004F0795">
        <w:rPr>
          <w:rFonts w:ascii="Tahoma" w:hAnsi="Tahoma" w:cs="Tahoma"/>
          <w:spacing w:val="19"/>
          <w:lang w:val="es-AR"/>
        </w:rPr>
        <w:t xml:space="preserve"> </w:t>
      </w:r>
      <w:r w:rsidRPr="004F0795">
        <w:rPr>
          <w:rFonts w:ascii="Tahoma" w:hAnsi="Tahoma" w:cs="Tahoma"/>
          <w:spacing w:val="1"/>
          <w:lang w:val="es-AR"/>
        </w:rPr>
        <w:t>A</w:t>
      </w:r>
      <w:r w:rsidRPr="004F0795">
        <w:rPr>
          <w:rFonts w:ascii="Tahoma" w:hAnsi="Tahoma" w:cs="Tahoma"/>
          <w:lang w:val="es-AR"/>
        </w:rPr>
        <w:t>plicac</w:t>
      </w:r>
      <w:r w:rsidRPr="004F0795">
        <w:rPr>
          <w:rFonts w:ascii="Tahoma" w:hAnsi="Tahoma" w:cs="Tahoma"/>
          <w:spacing w:val="1"/>
          <w:lang w:val="es-AR"/>
        </w:rPr>
        <w:t>i</w:t>
      </w:r>
      <w:r w:rsidRPr="004F0795">
        <w:rPr>
          <w:rFonts w:ascii="Tahoma" w:hAnsi="Tahoma" w:cs="Tahoma"/>
          <w:spacing w:val="-1"/>
          <w:lang w:val="es-AR"/>
        </w:rPr>
        <w:t>ó</w:t>
      </w:r>
      <w:r w:rsidRPr="004F0795">
        <w:rPr>
          <w:rFonts w:ascii="Tahoma" w:hAnsi="Tahoma" w:cs="Tahoma"/>
          <w:spacing w:val="1"/>
          <w:lang w:val="es-AR"/>
        </w:rPr>
        <w:t>n</w:t>
      </w:r>
      <w:r w:rsidRPr="004F0795">
        <w:rPr>
          <w:rFonts w:ascii="Tahoma" w:hAnsi="Tahoma" w:cs="Tahoma"/>
          <w:lang w:val="es-AR"/>
        </w:rPr>
        <w:t>.</w:t>
      </w:r>
      <w:r w:rsidRPr="004F0795">
        <w:rPr>
          <w:rFonts w:ascii="Tahoma" w:hAnsi="Tahoma" w:cs="Tahoma"/>
          <w:spacing w:val="19"/>
          <w:lang w:val="es-AR"/>
        </w:rPr>
        <w:t xml:space="preserve"> </w:t>
      </w:r>
      <w:r w:rsidRPr="004F0795">
        <w:rPr>
          <w:rFonts w:ascii="Tahoma" w:hAnsi="Tahoma" w:cs="Tahoma"/>
          <w:lang w:val="es-AR"/>
        </w:rPr>
        <w:t>En</w:t>
      </w:r>
      <w:r w:rsidRPr="004F0795">
        <w:rPr>
          <w:rFonts w:ascii="Tahoma" w:hAnsi="Tahoma" w:cs="Tahoma"/>
          <w:spacing w:val="19"/>
          <w:lang w:val="es-AR"/>
        </w:rPr>
        <w:t xml:space="preserve"> </w:t>
      </w:r>
      <w:r w:rsidRPr="004F0795">
        <w:rPr>
          <w:rFonts w:ascii="Tahoma" w:hAnsi="Tahoma" w:cs="Tahoma"/>
          <w:lang w:val="es-AR"/>
        </w:rPr>
        <w:t>este</w:t>
      </w:r>
      <w:r w:rsidRPr="004F0795">
        <w:rPr>
          <w:rFonts w:ascii="Tahoma" w:hAnsi="Tahoma" w:cs="Tahoma"/>
          <w:spacing w:val="17"/>
          <w:lang w:val="es-AR"/>
        </w:rPr>
        <w:t xml:space="preserve"> </w:t>
      </w:r>
      <w:r w:rsidRPr="004F0795">
        <w:rPr>
          <w:rFonts w:ascii="Tahoma" w:hAnsi="Tahoma" w:cs="Tahoma"/>
          <w:lang w:val="es-AR"/>
        </w:rPr>
        <w:t>ca</w:t>
      </w:r>
      <w:r w:rsidRPr="004F0795">
        <w:rPr>
          <w:rFonts w:ascii="Tahoma" w:hAnsi="Tahoma" w:cs="Tahoma"/>
          <w:spacing w:val="2"/>
          <w:lang w:val="es-AR"/>
        </w:rPr>
        <w:t>s</w:t>
      </w:r>
      <w:r w:rsidRPr="004F0795">
        <w:rPr>
          <w:rFonts w:ascii="Tahoma" w:hAnsi="Tahoma" w:cs="Tahoma"/>
          <w:spacing w:val="-1"/>
          <w:lang w:val="es-AR"/>
        </w:rPr>
        <w:t>o</w:t>
      </w:r>
      <w:r w:rsidRPr="004F0795">
        <w:rPr>
          <w:rFonts w:ascii="Tahoma" w:hAnsi="Tahoma" w:cs="Tahoma"/>
          <w:lang w:val="es-AR"/>
        </w:rPr>
        <w:t>,</w:t>
      </w:r>
      <w:r w:rsidRPr="004F0795">
        <w:rPr>
          <w:rFonts w:ascii="Tahoma" w:hAnsi="Tahoma" w:cs="Tahoma"/>
          <w:spacing w:val="19"/>
          <w:lang w:val="es-AR"/>
        </w:rPr>
        <w:t xml:space="preserve"> </w:t>
      </w:r>
      <w:r w:rsidRPr="004F0795">
        <w:rPr>
          <w:rFonts w:ascii="Tahoma" w:hAnsi="Tahoma" w:cs="Tahoma"/>
          <w:spacing w:val="1"/>
          <w:lang w:val="es-AR"/>
        </w:rPr>
        <w:t>de</w:t>
      </w:r>
      <w:r w:rsidRPr="004F0795">
        <w:rPr>
          <w:rFonts w:ascii="Tahoma" w:hAnsi="Tahoma" w:cs="Tahoma"/>
          <w:lang w:val="es-AR"/>
        </w:rPr>
        <w:t>berán</w:t>
      </w:r>
      <w:r w:rsidRPr="004F0795">
        <w:rPr>
          <w:rFonts w:ascii="Tahoma" w:hAnsi="Tahoma" w:cs="Tahoma"/>
          <w:spacing w:val="20"/>
          <w:lang w:val="es-AR"/>
        </w:rPr>
        <w:t xml:space="preserve"> </w:t>
      </w:r>
      <w:r w:rsidRPr="004F0795">
        <w:rPr>
          <w:rFonts w:ascii="Tahoma" w:hAnsi="Tahoma" w:cs="Tahoma"/>
          <w:spacing w:val="1"/>
          <w:lang w:val="es-AR"/>
        </w:rPr>
        <w:t>a</w:t>
      </w:r>
      <w:r w:rsidRPr="004F0795">
        <w:rPr>
          <w:rFonts w:ascii="Tahoma" w:hAnsi="Tahoma" w:cs="Tahoma"/>
          <w:lang w:val="es-AR"/>
        </w:rPr>
        <w:t>bo</w:t>
      </w:r>
      <w:r w:rsidRPr="004F0795">
        <w:rPr>
          <w:rFonts w:ascii="Tahoma" w:hAnsi="Tahoma" w:cs="Tahoma"/>
          <w:spacing w:val="1"/>
          <w:lang w:val="es-AR"/>
        </w:rPr>
        <w:t>n</w:t>
      </w:r>
      <w:r w:rsidRPr="004F0795">
        <w:rPr>
          <w:rFonts w:ascii="Tahoma" w:hAnsi="Tahoma" w:cs="Tahoma"/>
          <w:lang w:val="es-AR"/>
        </w:rPr>
        <w:t>arse</w:t>
      </w:r>
      <w:r w:rsidRPr="004F0795">
        <w:rPr>
          <w:rFonts w:ascii="Tahoma" w:hAnsi="Tahoma" w:cs="Tahoma"/>
          <w:spacing w:val="19"/>
          <w:lang w:val="es-AR"/>
        </w:rPr>
        <w:t xml:space="preserve"> </w:t>
      </w:r>
      <w:r w:rsidRPr="004F0795">
        <w:rPr>
          <w:rFonts w:ascii="Tahoma" w:hAnsi="Tahoma" w:cs="Tahoma"/>
          <w:lang w:val="es-AR"/>
        </w:rPr>
        <w:t>los</w:t>
      </w:r>
      <w:r w:rsidRPr="004F0795">
        <w:rPr>
          <w:rFonts w:ascii="Tahoma" w:hAnsi="Tahoma" w:cs="Tahoma"/>
          <w:spacing w:val="19"/>
          <w:lang w:val="es-AR"/>
        </w:rPr>
        <w:t xml:space="preserve"> </w:t>
      </w:r>
      <w:r w:rsidRPr="004F0795">
        <w:rPr>
          <w:rFonts w:ascii="Tahoma" w:hAnsi="Tahoma" w:cs="Tahoma"/>
          <w:lang w:val="es-AR"/>
        </w:rPr>
        <w:t>De</w:t>
      </w:r>
      <w:r w:rsidRPr="004F0795">
        <w:rPr>
          <w:rFonts w:ascii="Tahoma" w:hAnsi="Tahoma" w:cs="Tahoma"/>
          <w:spacing w:val="1"/>
          <w:lang w:val="es-AR"/>
        </w:rPr>
        <w:t>r</w:t>
      </w:r>
      <w:r w:rsidRPr="004F0795">
        <w:rPr>
          <w:rFonts w:ascii="Tahoma" w:hAnsi="Tahoma" w:cs="Tahoma"/>
          <w:spacing w:val="-1"/>
          <w:lang w:val="es-AR"/>
        </w:rPr>
        <w:t>e</w:t>
      </w:r>
      <w:r w:rsidRPr="004F0795">
        <w:rPr>
          <w:rFonts w:ascii="Tahoma" w:hAnsi="Tahoma" w:cs="Tahoma"/>
          <w:lang w:val="es-AR"/>
        </w:rPr>
        <w:t>c</w:t>
      </w:r>
      <w:r w:rsidRPr="004F0795">
        <w:rPr>
          <w:rFonts w:ascii="Tahoma" w:hAnsi="Tahoma" w:cs="Tahoma"/>
          <w:spacing w:val="1"/>
          <w:lang w:val="es-AR"/>
        </w:rPr>
        <w:t>h</w:t>
      </w:r>
      <w:r w:rsidRPr="004F0795">
        <w:rPr>
          <w:rFonts w:ascii="Tahoma" w:hAnsi="Tahoma" w:cs="Tahoma"/>
          <w:lang w:val="es-AR"/>
        </w:rPr>
        <w:t>os de</w:t>
      </w:r>
      <w:r w:rsidRPr="004F0795">
        <w:rPr>
          <w:rFonts w:ascii="Tahoma" w:hAnsi="Tahoma" w:cs="Tahoma"/>
          <w:lang w:val="es-AR"/>
        </w:rPr>
        <w:tab/>
      </w:r>
      <w:r w:rsidRPr="004F0795">
        <w:rPr>
          <w:rFonts w:ascii="Tahoma" w:hAnsi="Tahoma" w:cs="Tahoma"/>
          <w:spacing w:val="1"/>
          <w:lang w:val="es-AR"/>
        </w:rPr>
        <w:t>C</w:t>
      </w:r>
      <w:r w:rsidRPr="004F0795">
        <w:rPr>
          <w:rFonts w:ascii="Tahoma" w:hAnsi="Tahoma" w:cs="Tahoma"/>
          <w:lang w:val="es-AR"/>
        </w:rPr>
        <w:t>onstr</w:t>
      </w:r>
      <w:r w:rsidRPr="004F0795">
        <w:rPr>
          <w:rFonts w:ascii="Tahoma" w:hAnsi="Tahoma" w:cs="Tahoma"/>
          <w:spacing w:val="1"/>
          <w:lang w:val="es-AR"/>
        </w:rPr>
        <w:t>u</w:t>
      </w:r>
      <w:r w:rsidRPr="004F0795">
        <w:rPr>
          <w:rFonts w:ascii="Tahoma" w:hAnsi="Tahoma" w:cs="Tahoma"/>
          <w:lang w:val="es-AR"/>
        </w:rPr>
        <w:t>cc</w:t>
      </w:r>
      <w:r w:rsidRPr="004F0795">
        <w:rPr>
          <w:rFonts w:ascii="Tahoma" w:hAnsi="Tahoma" w:cs="Tahoma"/>
          <w:spacing w:val="1"/>
          <w:lang w:val="es-AR"/>
        </w:rPr>
        <w:t>i</w:t>
      </w:r>
      <w:r w:rsidRPr="004F0795">
        <w:rPr>
          <w:rFonts w:ascii="Tahoma" w:hAnsi="Tahoma" w:cs="Tahoma"/>
          <w:lang w:val="es-AR"/>
        </w:rPr>
        <w:t>ón</w:t>
      </w:r>
      <w:r w:rsidRPr="004F0795">
        <w:rPr>
          <w:rFonts w:ascii="Tahoma" w:hAnsi="Tahoma" w:cs="Tahoma"/>
          <w:lang w:val="es-AR"/>
        </w:rPr>
        <w:tab/>
        <w:t>cor</w:t>
      </w:r>
      <w:r w:rsidRPr="004F0795">
        <w:rPr>
          <w:rFonts w:ascii="Tahoma" w:hAnsi="Tahoma" w:cs="Tahoma"/>
          <w:spacing w:val="1"/>
          <w:lang w:val="es-AR"/>
        </w:rPr>
        <w:t>r</w:t>
      </w:r>
      <w:r w:rsidRPr="004F0795">
        <w:rPr>
          <w:rFonts w:ascii="Tahoma" w:hAnsi="Tahoma" w:cs="Tahoma"/>
          <w:lang w:val="es-AR"/>
        </w:rPr>
        <w:t>espond</w:t>
      </w:r>
      <w:r w:rsidRPr="004F0795">
        <w:rPr>
          <w:rFonts w:ascii="Tahoma" w:hAnsi="Tahoma" w:cs="Tahoma"/>
          <w:spacing w:val="1"/>
          <w:lang w:val="es-AR"/>
        </w:rPr>
        <w:t>i</w:t>
      </w:r>
      <w:r w:rsidRPr="004F0795">
        <w:rPr>
          <w:rFonts w:ascii="Tahoma" w:hAnsi="Tahoma" w:cs="Tahoma"/>
          <w:lang w:val="es-AR"/>
        </w:rPr>
        <w:t>entes,</w:t>
      </w:r>
      <w:r w:rsidRPr="004F0795">
        <w:rPr>
          <w:rFonts w:ascii="Tahoma" w:hAnsi="Tahoma" w:cs="Tahoma"/>
          <w:lang w:val="es-AR"/>
        </w:rPr>
        <w:tab/>
        <w:t>mas</w:t>
      </w:r>
      <w:r w:rsidRPr="004F0795">
        <w:rPr>
          <w:rFonts w:ascii="Tahoma" w:hAnsi="Tahoma" w:cs="Tahoma"/>
          <w:lang w:val="es-AR"/>
        </w:rPr>
        <w:tab/>
        <w:t>un</w:t>
      </w:r>
      <w:r w:rsidRPr="004F0795">
        <w:rPr>
          <w:rFonts w:ascii="Tahoma" w:hAnsi="Tahoma" w:cs="Tahoma"/>
          <w:lang w:val="es-AR"/>
        </w:rPr>
        <w:tab/>
        <w:t>recargo</w:t>
      </w:r>
      <w:r w:rsidRPr="004F0795">
        <w:rPr>
          <w:rFonts w:ascii="Tahoma" w:hAnsi="Tahoma" w:cs="Tahoma"/>
          <w:lang w:val="es-AR"/>
        </w:rPr>
        <w:tab/>
        <w:t>equiva</w:t>
      </w:r>
      <w:r w:rsidRPr="004F0795">
        <w:rPr>
          <w:rFonts w:ascii="Tahoma" w:hAnsi="Tahoma" w:cs="Tahoma"/>
          <w:spacing w:val="1"/>
          <w:lang w:val="es-AR"/>
        </w:rPr>
        <w:t>l</w:t>
      </w:r>
      <w:r w:rsidRPr="004F0795">
        <w:rPr>
          <w:rFonts w:ascii="Tahoma" w:hAnsi="Tahoma" w:cs="Tahoma"/>
          <w:lang w:val="es-AR"/>
        </w:rPr>
        <w:t>ente</w:t>
      </w:r>
      <w:r w:rsidRPr="004F0795">
        <w:rPr>
          <w:rFonts w:ascii="Tahoma" w:hAnsi="Tahoma" w:cs="Tahoma"/>
          <w:lang w:val="es-AR"/>
        </w:rPr>
        <w:tab/>
        <w:t>a</w:t>
      </w:r>
      <w:r w:rsidRPr="004F0795">
        <w:rPr>
          <w:rFonts w:ascii="Tahoma" w:hAnsi="Tahoma" w:cs="Tahoma"/>
          <w:lang w:val="es-AR"/>
        </w:rPr>
        <w:tab/>
        <w:t>d</w:t>
      </w:r>
      <w:r w:rsidRPr="004F0795">
        <w:rPr>
          <w:rFonts w:ascii="Tahoma" w:hAnsi="Tahoma" w:cs="Tahoma"/>
          <w:spacing w:val="1"/>
          <w:lang w:val="es-AR"/>
        </w:rPr>
        <w:t>i</w:t>
      </w:r>
      <w:r w:rsidRPr="004F0795">
        <w:rPr>
          <w:rFonts w:ascii="Tahoma" w:hAnsi="Tahoma" w:cs="Tahoma"/>
          <w:lang w:val="es-AR"/>
        </w:rPr>
        <w:t>cho</w:t>
      </w:r>
      <w:r w:rsidRPr="004F0795">
        <w:rPr>
          <w:rFonts w:ascii="Tahoma" w:hAnsi="Tahoma" w:cs="Tahoma"/>
          <w:lang w:val="es-AR"/>
        </w:rPr>
        <w:tab/>
        <w:t>valor</w:t>
      </w:r>
    </w:p>
    <w:p w:rsidR="001A5F7E" w:rsidRPr="004F0795" w:rsidRDefault="001A5F7E" w:rsidP="004F0795">
      <w:pPr>
        <w:widowControl w:val="0"/>
        <w:autoSpaceDE w:val="0"/>
        <w:autoSpaceDN w:val="0"/>
        <w:adjustRightInd w:val="0"/>
        <w:spacing w:after="0" w:line="259" w:lineRule="exact"/>
        <w:ind w:left="462" w:right="7503"/>
        <w:jc w:val="both"/>
        <w:rPr>
          <w:rFonts w:ascii="Tahoma" w:hAnsi="Tahoma" w:cs="Tahoma"/>
          <w:lang w:val="es-AR"/>
        </w:rPr>
      </w:pPr>
      <w:r w:rsidRPr="004F0795">
        <w:rPr>
          <w:rFonts w:ascii="Tahoma" w:hAnsi="Tahoma" w:cs="Tahoma"/>
          <w:position w:val="-1"/>
          <w:lang w:val="es-AR"/>
        </w:rPr>
        <w:t>de</w:t>
      </w:r>
      <w:r w:rsidRPr="004F0795">
        <w:rPr>
          <w:rFonts w:ascii="Tahoma" w:hAnsi="Tahoma" w:cs="Tahoma"/>
          <w:spacing w:val="1"/>
          <w:position w:val="-1"/>
          <w:lang w:val="es-AR"/>
        </w:rPr>
        <w:t>t</w:t>
      </w:r>
      <w:r w:rsidRPr="004F0795">
        <w:rPr>
          <w:rFonts w:ascii="Tahoma" w:hAnsi="Tahoma" w:cs="Tahoma"/>
          <w:position w:val="-1"/>
          <w:lang w:val="es-AR"/>
        </w:rPr>
        <w:t>ermina</w:t>
      </w:r>
      <w:r w:rsidRPr="004F0795">
        <w:rPr>
          <w:rFonts w:ascii="Tahoma" w:hAnsi="Tahoma" w:cs="Tahoma"/>
          <w:spacing w:val="1"/>
          <w:position w:val="-1"/>
          <w:lang w:val="es-AR"/>
        </w:rPr>
        <w:t>d</w:t>
      </w:r>
      <w:r w:rsidRPr="004F0795">
        <w:rPr>
          <w:rFonts w:ascii="Tahoma" w:hAnsi="Tahoma" w:cs="Tahoma"/>
          <w:position w:val="-1"/>
          <w:lang w:val="es-AR"/>
        </w:rPr>
        <w:t>o.</w:t>
      </w:r>
    </w:p>
    <w:p w:rsidR="001A5F7E" w:rsidRPr="004F0795" w:rsidRDefault="001A5F7E" w:rsidP="004F0795">
      <w:pPr>
        <w:widowControl w:val="0"/>
        <w:autoSpaceDE w:val="0"/>
        <w:autoSpaceDN w:val="0"/>
        <w:adjustRightInd w:val="0"/>
        <w:spacing w:before="5" w:after="0" w:line="260" w:lineRule="exact"/>
        <w:jc w:val="both"/>
        <w:rPr>
          <w:rFonts w:ascii="Tahoma" w:hAnsi="Tahoma" w:cs="Tahoma"/>
          <w:sz w:val="26"/>
          <w:szCs w:val="26"/>
          <w:lang w:val="es-AR"/>
        </w:rPr>
      </w:pPr>
    </w:p>
    <w:p w:rsidR="001A5F7E" w:rsidRPr="009737BD" w:rsidRDefault="002000F6">
      <w:pPr>
        <w:widowControl w:val="0"/>
        <w:autoSpaceDE w:val="0"/>
        <w:autoSpaceDN w:val="0"/>
        <w:adjustRightInd w:val="0"/>
        <w:spacing w:after="0" w:line="240" w:lineRule="auto"/>
        <w:ind w:left="102" w:right="8649"/>
        <w:jc w:val="both"/>
        <w:rPr>
          <w:rFonts w:ascii="Tahoma" w:hAnsi="Tahoma" w:cs="Tahoma"/>
          <w:lang w:val="es-AR"/>
        </w:rPr>
      </w:pPr>
      <w:r>
        <w:rPr>
          <w:rFonts w:ascii="Tahoma" w:hAnsi="Tahoma" w:cs="Tahoma"/>
          <w:b/>
          <w:bCs/>
          <w:lang w:val="es-AR"/>
        </w:rPr>
        <w:t>X.14</w:t>
      </w:r>
    </w:p>
    <w:p w:rsidR="001A5F7E" w:rsidRPr="009737BD" w:rsidRDefault="001A5F7E" w:rsidP="004F0795">
      <w:pPr>
        <w:widowControl w:val="0"/>
        <w:autoSpaceDE w:val="0"/>
        <w:autoSpaceDN w:val="0"/>
        <w:adjustRightInd w:val="0"/>
        <w:spacing w:after="0" w:line="265" w:lineRule="exact"/>
        <w:ind w:left="102" w:right="69"/>
        <w:jc w:val="both"/>
        <w:rPr>
          <w:rFonts w:ascii="Tahoma" w:hAnsi="Tahoma" w:cs="Tahoma"/>
          <w:lang w:val="es-AR"/>
        </w:rPr>
      </w:pPr>
      <w:r w:rsidRPr="009737BD">
        <w:rPr>
          <w:rFonts w:ascii="Tahoma" w:hAnsi="Tahoma" w:cs="Tahoma"/>
          <w:position w:val="-1"/>
          <w:lang w:val="es-AR"/>
        </w:rPr>
        <w:t>Toda</w:t>
      </w:r>
      <w:r w:rsidRPr="009737BD">
        <w:rPr>
          <w:rFonts w:ascii="Tahoma" w:hAnsi="Tahoma" w:cs="Tahoma"/>
          <w:spacing w:val="-5"/>
          <w:position w:val="-1"/>
          <w:lang w:val="es-AR"/>
        </w:rPr>
        <w:t xml:space="preserve"> </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t</w:t>
      </w:r>
      <w:r w:rsidRPr="009737BD">
        <w:rPr>
          <w:rFonts w:ascii="Tahoma" w:hAnsi="Tahoma" w:cs="Tahoma"/>
          <w:spacing w:val="1"/>
          <w:position w:val="-1"/>
          <w:lang w:val="es-AR"/>
        </w:rPr>
        <w:t>u</w:t>
      </w:r>
      <w:r w:rsidRPr="009737BD">
        <w:rPr>
          <w:rFonts w:ascii="Tahoma" w:hAnsi="Tahoma" w:cs="Tahoma"/>
          <w:position w:val="-1"/>
          <w:lang w:val="es-AR"/>
        </w:rPr>
        <w:t>ación</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4"/>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ofesionales</w:t>
      </w:r>
      <w:r w:rsidRPr="009737BD">
        <w:rPr>
          <w:rFonts w:ascii="Tahoma" w:hAnsi="Tahoma" w:cs="Tahoma"/>
          <w:spacing w:val="4"/>
          <w:position w:val="-1"/>
          <w:lang w:val="es-AR"/>
        </w:rPr>
        <w:t xml:space="preserve"> </w:t>
      </w:r>
      <w:r w:rsidRPr="009737BD">
        <w:rPr>
          <w:rFonts w:ascii="Tahoma" w:hAnsi="Tahoma" w:cs="Tahoma"/>
          <w:position w:val="-1"/>
          <w:lang w:val="es-AR"/>
        </w:rPr>
        <w:t>matriculados,</w:t>
      </w:r>
      <w:r w:rsidRPr="009737BD">
        <w:rPr>
          <w:rFonts w:ascii="Tahoma" w:hAnsi="Tahoma" w:cs="Tahoma"/>
          <w:spacing w:val="-6"/>
          <w:position w:val="-1"/>
          <w:lang w:val="es-AR"/>
        </w:rPr>
        <w:t xml:space="preserve"> </w:t>
      </w:r>
      <w:r w:rsidRPr="009737BD">
        <w:rPr>
          <w:rFonts w:ascii="Tahoma" w:hAnsi="Tahoma" w:cs="Tahoma"/>
          <w:position w:val="-1"/>
          <w:lang w:val="es-AR"/>
        </w:rPr>
        <w:t>que</w:t>
      </w:r>
      <w:r w:rsidRPr="009737BD">
        <w:rPr>
          <w:rFonts w:ascii="Tahoma" w:hAnsi="Tahoma" w:cs="Tahoma"/>
          <w:spacing w:val="3"/>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u</w:t>
      </w:r>
      <w:r w:rsidRPr="009737BD">
        <w:rPr>
          <w:rFonts w:ascii="Tahoma" w:hAnsi="Tahoma" w:cs="Tahoma"/>
          <w:position w:val="-1"/>
          <w:lang w:val="es-AR"/>
        </w:rPr>
        <w:t>era</w:t>
      </w:r>
      <w:r w:rsidRPr="009737BD">
        <w:rPr>
          <w:rFonts w:ascii="Tahoma" w:hAnsi="Tahoma" w:cs="Tahoma"/>
          <w:spacing w:val="5"/>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a</w:t>
      </w:r>
      <w:r w:rsidRPr="009737BD">
        <w:rPr>
          <w:rFonts w:ascii="Tahoma" w:hAnsi="Tahoma" w:cs="Tahoma"/>
          <w:position w:val="-1"/>
          <w:lang w:val="es-AR"/>
        </w:rPr>
        <w:t>usal</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4"/>
          <w:position w:val="-1"/>
          <w:lang w:val="es-AR"/>
        </w:rPr>
        <w:t xml:space="preserve"> </w:t>
      </w:r>
      <w:r w:rsidRPr="009737BD">
        <w:rPr>
          <w:rFonts w:ascii="Tahoma" w:hAnsi="Tahoma" w:cs="Tahoma"/>
          <w:position w:val="-1"/>
          <w:lang w:val="es-AR"/>
        </w:rPr>
        <w:t>da</w:t>
      </w:r>
      <w:r w:rsidRPr="009737BD">
        <w:rPr>
          <w:rFonts w:ascii="Tahoma" w:hAnsi="Tahoma" w:cs="Tahoma"/>
          <w:spacing w:val="1"/>
          <w:position w:val="-1"/>
          <w:lang w:val="es-AR"/>
        </w:rPr>
        <w:t>ñ</w:t>
      </w:r>
      <w:r w:rsidRPr="009737BD">
        <w:rPr>
          <w:rFonts w:ascii="Tahoma" w:hAnsi="Tahoma" w:cs="Tahoma"/>
          <w:position w:val="-1"/>
          <w:lang w:val="es-AR"/>
        </w:rPr>
        <w:t>os</w:t>
      </w:r>
      <w:r w:rsidRPr="009737BD">
        <w:rPr>
          <w:rFonts w:ascii="Tahoma" w:hAnsi="Tahoma" w:cs="Tahoma"/>
          <w:spacing w:val="5"/>
          <w:position w:val="-1"/>
          <w:lang w:val="es-AR"/>
        </w:rPr>
        <w:t xml:space="preserve"> </w:t>
      </w:r>
      <w:r w:rsidRPr="009737BD">
        <w:rPr>
          <w:rFonts w:ascii="Tahoma" w:hAnsi="Tahoma" w:cs="Tahoma"/>
          <w:position w:val="-1"/>
          <w:lang w:val="es-AR"/>
        </w:rPr>
        <w:t>al</w:t>
      </w:r>
      <w:r w:rsidRPr="009737BD">
        <w:rPr>
          <w:rFonts w:ascii="Tahoma" w:hAnsi="Tahoma" w:cs="Tahoma"/>
          <w:spacing w:val="6"/>
          <w:position w:val="-1"/>
          <w:lang w:val="es-AR"/>
        </w:rPr>
        <w:t xml:space="preserve"> </w:t>
      </w:r>
      <w:r w:rsidRPr="009737BD">
        <w:rPr>
          <w:rFonts w:ascii="Tahoma" w:hAnsi="Tahoma" w:cs="Tahoma"/>
          <w:position w:val="-1"/>
          <w:lang w:val="es-AR"/>
        </w:rPr>
        <w:t>Patri</w:t>
      </w:r>
      <w:r w:rsidRPr="009737BD">
        <w:rPr>
          <w:rFonts w:ascii="Tahoma" w:hAnsi="Tahoma" w:cs="Tahoma"/>
          <w:spacing w:val="2"/>
          <w:position w:val="-1"/>
          <w:lang w:val="es-AR"/>
        </w:rPr>
        <w:t>m</w:t>
      </w:r>
      <w:r w:rsidRPr="009737BD">
        <w:rPr>
          <w:rFonts w:ascii="Tahoma" w:hAnsi="Tahoma" w:cs="Tahoma"/>
          <w:position w:val="-1"/>
          <w:lang w:val="es-AR"/>
        </w:rPr>
        <w:t>onio</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4"/>
          <w:position w:val="-1"/>
          <w:lang w:val="es-AR"/>
        </w:rPr>
        <w:t xml:space="preserve"> </w:t>
      </w:r>
      <w:r w:rsidRPr="009737BD">
        <w:rPr>
          <w:rFonts w:ascii="Tahoma" w:hAnsi="Tahoma" w:cs="Tahoma"/>
          <w:position w:val="-1"/>
          <w:lang w:val="es-AR"/>
        </w:rPr>
        <w:t>la</w:t>
      </w:r>
    </w:p>
    <w:p w:rsidR="001A5F7E" w:rsidRPr="009737BD" w:rsidRDefault="001A5F7E" w:rsidP="004F0795">
      <w:pPr>
        <w:widowControl w:val="0"/>
        <w:autoSpaceDE w:val="0"/>
        <w:autoSpaceDN w:val="0"/>
        <w:adjustRightInd w:val="0"/>
        <w:spacing w:before="1" w:after="0" w:line="240" w:lineRule="auto"/>
        <w:ind w:left="102" w:right="69"/>
        <w:jc w:val="both"/>
        <w:rPr>
          <w:rFonts w:ascii="Tahoma" w:hAnsi="Tahoma" w:cs="Tahoma"/>
          <w:lang w:val="es-AR"/>
        </w:rPr>
      </w:pPr>
      <w:r w:rsidRPr="009737BD">
        <w:rPr>
          <w:rFonts w:ascii="Tahoma" w:hAnsi="Tahoma" w:cs="Tahoma"/>
          <w:lang w:val="es-AR"/>
        </w:rPr>
        <w:t>Ciudad</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spacing w:val="1"/>
          <w:lang w:val="es-AR"/>
        </w:rPr>
        <w:t>C</w:t>
      </w:r>
      <w:r w:rsidRPr="009737BD">
        <w:rPr>
          <w:rFonts w:ascii="Tahoma" w:hAnsi="Tahoma" w:cs="Tahoma"/>
          <w:lang w:val="es-AR"/>
        </w:rPr>
        <w:t>hasco</w:t>
      </w:r>
      <w:r w:rsidRPr="009737BD">
        <w:rPr>
          <w:rFonts w:ascii="Tahoma" w:hAnsi="Tahoma" w:cs="Tahoma"/>
          <w:spacing w:val="2"/>
          <w:lang w:val="es-AR"/>
        </w:rPr>
        <w:t>m</w:t>
      </w:r>
      <w:r w:rsidRPr="009737BD">
        <w:rPr>
          <w:rFonts w:ascii="Tahoma" w:hAnsi="Tahoma" w:cs="Tahoma"/>
          <w:lang w:val="es-AR"/>
        </w:rPr>
        <w:t>ús,</w:t>
      </w:r>
      <w:r w:rsidRPr="009737BD">
        <w:rPr>
          <w:rFonts w:ascii="Tahoma" w:hAnsi="Tahoma" w:cs="Tahoma"/>
          <w:spacing w:val="17"/>
          <w:lang w:val="es-AR"/>
        </w:rPr>
        <w:t xml:space="preserve"> </w:t>
      </w:r>
      <w:r w:rsidRPr="009737BD">
        <w:rPr>
          <w:rFonts w:ascii="Tahoma" w:hAnsi="Tahoma" w:cs="Tahoma"/>
          <w:lang w:val="es-AR"/>
        </w:rPr>
        <w:t>dará</w:t>
      </w:r>
      <w:r w:rsidRPr="009737BD">
        <w:rPr>
          <w:rFonts w:ascii="Tahoma" w:hAnsi="Tahoma" w:cs="Tahoma"/>
          <w:spacing w:val="14"/>
          <w:lang w:val="es-AR"/>
        </w:rPr>
        <w:t xml:space="preserve"> </w:t>
      </w:r>
      <w:r w:rsidRPr="009737BD">
        <w:rPr>
          <w:rFonts w:ascii="Tahoma" w:hAnsi="Tahoma" w:cs="Tahoma"/>
          <w:lang w:val="es-AR"/>
        </w:rPr>
        <w:t>facult</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2"/>
          <w:lang w:val="es-AR"/>
        </w:rPr>
        <w:t xml:space="preserve"> </w:t>
      </w:r>
      <w:r w:rsidRPr="009737BD">
        <w:rPr>
          <w:rFonts w:ascii="Tahoma" w:hAnsi="Tahoma" w:cs="Tahoma"/>
          <w:lang w:val="es-AR"/>
        </w:rPr>
        <w:t>a</w:t>
      </w:r>
      <w:r w:rsidRPr="009737BD">
        <w:rPr>
          <w:rFonts w:ascii="Tahoma" w:hAnsi="Tahoma" w:cs="Tahoma"/>
          <w:spacing w:val="17"/>
          <w:lang w:val="es-AR"/>
        </w:rPr>
        <w:t xml:space="preserve"> </w:t>
      </w:r>
      <w:smartTag w:uri="urn:schemas-microsoft-com:office:smarttags" w:element="PersonName">
        <w:smartTagPr>
          <w:attr w:name="ProductID" w:val="la Autoridad"/>
        </w:smartTagPr>
        <w:r w:rsidRPr="009737BD">
          <w:rPr>
            <w:rFonts w:ascii="Tahoma" w:hAnsi="Tahoma" w:cs="Tahoma"/>
            <w:lang w:val="es-AR"/>
          </w:rPr>
          <w:t>la</w:t>
        </w:r>
        <w:r w:rsidRPr="009737BD">
          <w:rPr>
            <w:rFonts w:ascii="Tahoma" w:hAnsi="Tahoma" w:cs="Tahoma"/>
            <w:spacing w:val="18"/>
            <w:lang w:val="es-AR"/>
          </w:rPr>
          <w:t xml:space="preserve"> </w:t>
        </w:r>
        <w:r w:rsidRPr="009737BD">
          <w:rPr>
            <w:rFonts w:ascii="Tahoma" w:hAnsi="Tahoma" w:cs="Tahoma"/>
            <w:lang w:val="es-AR"/>
          </w:rPr>
          <w:t>Aut</w:t>
        </w:r>
        <w:r w:rsidRPr="009737BD">
          <w:rPr>
            <w:rFonts w:ascii="Tahoma" w:hAnsi="Tahoma" w:cs="Tahoma"/>
            <w:spacing w:val="-2"/>
            <w:lang w:val="es-AR"/>
          </w:rPr>
          <w:t>o</w:t>
        </w:r>
        <w:r w:rsidRPr="009737BD">
          <w:rPr>
            <w:rFonts w:ascii="Tahoma" w:hAnsi="Tahoma" w:cs="Tahoma"/>
            <w:lang w:val="es-AR"/>
          </w:rPr>
          <w:t>ridad</w:t>
        </w:r>
      </w:smartTag>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spacing w:val="1"/>
          <w:lang w:val="es-AR"/>
        </w:rPr>
        <w:t>A</w:t>
      </w:r>
      <w:r w:rsidRPr="009737BD">
        <w:rPr>
          <w:rFonts w:ascii="Tahoma" w:hAnsi="Tahoma" w:cs="Tahoma"/>
          <w:lang w:val="es-AR"/>
        </w:rPr>
        <w:t>plicac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6"/>
          <w:lang w:val="es-AR"/>
        </w:rPr>
        <w:t xml:space="preserve"> </w:t>
      </w:r>
      <w:r w:rsidRPr="009737BD">
        <w:rPr>
          <w:rFonts w:ascii="Tahoma" w:hAnsi="Tahoma" w:cs="Tahoma"/>
          <w:lang w:val="es-AR"/>
        </w:rPr>
        <w:t>a</w:t>
      </w:r>
      <w:r w:rsidRPr="009737BD">
        <w:rPr>
          <w:rFonts w:ascii="Tahoma" w:hAnsi="Tahoma" w:cs="Tahoma"/>
          <w:spacing w:val="17"/>
          <w:lang w:val="es-AR"/>
        </w:rPr>
        <w:t xml:space="preserve"> </w:t>
      </w:r>
      <w:r w:rsidRPr="009737BD">
        <w:rPr>
          <w:rFonts w:ascii="Tahoma" w:hAnsi="Tahoma" w:cs="Tahoma"/>
          <w:lang w:val="es-AR"/>
        </w:rPr>
        <w:t>sol</w:t>
      </w:r>
      <w:r w:rsidRPr="009737BD">
        <w:rPr>
          <w:rFonts w:ascii="Tahoma" w:hAnsi="Tahoma" w:cs="Tahoma"/>
          <w:spacing w:val="1"/>
          <w:lang w:val="es-AR"/>
        </w:rPr>
        <w:t>i</w:t>
      </w:r>
      <w:r w:rsidRPr="009737BD">
        <w:rPr>
          <w:rFonts w:ascii="Tahoma" w:hAnsi="Tahoma" w:cs="Tahoma"/>
          <w:lang w:val="es-AR"/>
        </w:rPr>
        <w:t>citar,</w:t>
      </w:r>
      <w:r w:rsidRPr="009737BD">
        <w:rPr>
          <w:rFonts w:ascii="Tahoma" w:hAnsi="Tahoma" w:cs="Tahoma"/>
          <w:spacing w:val="13"/>
          <w:lang w:val="es-AR"/>
        </w:rPr>
        <w:t xml:space="preserve"> </w:t>
      </w:r>
      <w:r w:rsidRPr="009737BD">
        <w:rPr>
          <w:rFonts w:ascii="Tahoma" w:hAnsi="Tahoma" w:cs="Tahoma"/>
          <w:lang w:val="es-AR"/>
        </w:rPr>
        <w:t>por</w:t>
      </w:r>
      <w:r w:rsidRPr="009737BD">
        <w:rPr>
          <w:rFonts w:ascii="Tahoma" w:hAnsi="Tahoma" w:cs="Tahoma"/>
          <w:spacing w:val="14"/>
          <w:lang w:val="es-AR"/>
        </w:rPr>
        <w:t xml:space="preserve"> </w:t>
      </w:r>
      <w:r w:rsidRPr="009737BD">
        <w:rPr>
          <w:rFonts w:ascii="Tahoma" w:hAnsi="Tahoma" w:cs="Tahoma"/>
          <w:lang w:val="es-AR"/>
        </w:rPr>
        <w:t>intermed</w:t>
      </w:r>
      <w:r w:rsidRPr="009737BD">
        <w:rPr>
          <w:rFonts w:ascii="Tahoma" w:hAnsi="Tahoma" w:cs="Tahoma"/>
          <w:spacing w:val="1"/>
          <w:lang w:val="es-AR"/>
        </w:rPr>
        <w:t>i</w:t>
      </w:r>
      <w:r w:rsidRPr="009737BD">
        <w:rPr>
          <w:rFonts w:ascii="Tahoma" w:hAnsi="Tahoma" w:cs="Tahoma"/>
          <w:lang w:val="es-AR"/>
        </w:rPr>
        <w:t xml:space="preserve">o del </w:t>
      </w:r>
      <w:r w:rsidRPr="009737BD">
        <w:rPr>
          <w:rFonts w:ascii="Tahoma" w:hAnsi="Tahoma" w:cs="Tahoma"/>
          <w:spacing w:val="24"/>
          <w:lang w:val="es-AR"/>
        </w:rPr>
        <w:t xml:space="preserve"> </w:t>
      </w:r>
      <w:r w:rsidRPr="009737BD">
        <w:rPr>
          <w:rFonts w:ascii="Tahoma" w:hAnsi="Tahoma" w:cs="Tahoma"/>
          <w:lang w:val="es-AR"/>
        </w:rPr>
        <w:t xml:space="preserve">Departamento </w:t>
      </w:r>
      <w:r w:rsidRPr="009737BD">
        <w:rPr>
          <w:rFonts w:ascii="Tahoma" w:hAnsi="Tahoma" w:cs="Tahoma"/>
          <w:spacing w:val="11"/>
          <w:lang w:val="es-AR"/>
        </w:rPr>
        <w:t xml:space="preserve"> </w:t>
      </w:r>
      <w:r w:rsidRPr="009737BD">
        <w:rPr>
          <w:rFonts w:ascii="Tahoma" w:hAnsi="Tahoma" w:cs="Tahoma"/>
          <w:lang w:val="es-AR"/>
        </w:rPr>
        <w:t xml:space="preserve">Ejecutivo </w:t>
      </w:r>
      <w:r w:rsidRPr="009737BD">
        <w:rPr>
          <w:rFonts w:ascii="Tahoma" w:hAnsi="Tahoma" w:cs="Tahoma"/>
          <w:spacing w:val="16"/>
          <w:lang w:val="es-AR"/>
        </w:rPr>
        <w:t xml:space="preserve"> </w:t>
      </w:r>
      <w:r w:rsidRPr="009737BD">
        <w:rPr>
          <w:rFonts w:ascii="Tahoma" w:hAnsi="Tahoma" w:cs="Tahoma"/>
          <w:lang w:val="es-AR"/>
        </w:rPr>
        <w:t>mun</w:t>
      </w:r>
      <w:r w:rsidRPr="009737BD">
        <w:rPr>
          <w:rFonts w:ascii="Tahoma" w:hAnsi="Tahoma" w:cs="Tahoma"/>
          <w:spacing w:val="1"/>
          <w:lang w:val="es-AR"/>
        </w:rPr>
        <w:t>i</w:t>
      </w:r>
      <w:r w:rsidRPr="009737BD">
        <w:rPr>
          <w:rFonts w:ascii="Tahoma" w:hAnsi="Tahoma" w:cs="Tahoma"/>
          <w:lang w:val="es-AR"/>
        </w:rPr>
        <w:t xml:space="preserve">cipal, </w:t>
      </w:r>
      <w:r w:rsidRPr="009737BD">
        <w:rPr>
          <w:rFonts w:ascii="Tahoma" w:hAnsi="Tahoma" w:cs="Tahoma"/>
          <w:spacing w:val="24"/>
          <w:lang w:val="es-AR"/>
        </w:rPr>
        <w:t xml:space="preserve"> </w:t>
      </w:r>
      <w:r w:rsidRPr="009737BD">
        <w:rPr>
          <w:rFonts w:ascii="Tahoma" w:hAnsi="Tahoma" w:cs="Tahoma"/>
          <w:lang w:val="es-AR"/>
        </w:rPr>
        <w:t xml:space="preserve">la </w:t>
      </w:r>
      <w:r w:rsidRPr="009737BD">
        <w:rPr>
          <w:rFonts w:ascii="Tahoma" w:hAnsi="Tahoma" w:cs="Tahoma"/>
          <w:spacing w:val="24"/>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tervenc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17"/>
          <w:lang w:val="es-AR"/>
        </w:rPr>
        <w:t xml:space="preserve"> </w:t>
      </w:r>
      <w:r w:rsidRPr="009737BD">
        <w:rPr>
          <w:rFonts w:ascii="Tahoma" w:hAnsi="Tahoma" w:cs="Tahoma"/>
          <w:lang w:val="es-AR"/>
        </w:rPr>
        <w:t xml:space="preserve">del </w:t>
      </w:r>
      <w:r w:rsidRPr="009737BD">
        <w:rPr>
          <w:rFonts w:ascii="Tahoma" w:hAnsi="Tahoma" w:cs="Tahoma"/>
          <w:spacing w:val="21"/>
          <w:lang w:val="es-AR"/>
        </w:rPr>
        <w:t xml:space="preserve"> </w:t>
      </w:r>
      <w:r w:rsidRPr="009737BD">
        <w:rPr>
          <w:rFonts w:ascii="Tahoma" w:hAnsi="Tahoma" w:cs="Tahoma"/>
          <w:lang w:val="es-AR"/>
        </w:rPr>
        <w:t>Coleg</w:t>
      </w:r>
      <w:r w:rsidRPr="009737BD">
        <w:rPr>
          <w:rFonts w:ascii="Tahoma" w:hAnsi="Tahoma" w:cs="Tahoma"/>
          <w:spacing w:val="1"/>
          <w:lang w:val="es-AR"/>
        </w:rPr>
        <w:t>i</w:t>
      </w:r>
      <w:r w:rsidRPr="009737BD">
        <w:rPr>
          <w:rFonts w:ascii="Tahoma" w:hAnsi="Tahoma" w:cs="Tahoma"/>
          <w:lang w:val="es-AR"/>
        </w:rPr>
        <w:t xml:space="preserve">o </w:t>
      </w:r>
      <w:r w:rsidRPr="009737BD">
        <w:rPr>
          <w:rFonts w:ascii="Tahoma" w:hAnsi="Tahoma" w:cs="Tahoma"/>
          <w:spacing w:val="25"/>
          <w:lang w:val="es-AR"/>
        </w:rPr>
        <w:t xml:space="preserve"> </w:t>
      </w:r>
      <w:r w:rsidRPr="009737BD">
        <w:rPr>
          <w:rFonts w:ascii="Tahoma" w:hAnsi="Tahoma" w:cs="Tahoma"/>
          <w:lang w:val="es-AR"/>
        </w:rPr>
        <w:t xml:space="preserve">respectivo </w:t>
      </w:r>
      <w:r w:rsidRPr="009737BD">
        <w:rPr>
          <w:rFonts w:ascii="Tahoma" w:hAnsi="Tahoma" w:cs="Tahoma"/>
          <w:spacing w:val="16"/>
          <w:lang w:val="es-AR"/>
        </w:rPr>
        <w:t xml:space="preserve"> </w:t>
      </w:r>
      <w:r w:rsidRPr="009737BD">
        <w:rPr>
          <w:rFonts w:ascii="Tahoma" w:hAnsi="Tahoma" w:cs="Tahoma"/>
          <w:lang w:val="es-AR"/>
        </w:rPr>
        <w:t xml:space="preserve">para </w:t>
      </w:r>
      <w:r w:rsidRPr="009737BD">
        <w:rPr>
          <w:rFonts w:ascii="Tahoma" w:hAnsi="Tahoma" w:cs="Tahoma"/>
          <w:spacing w:val="20"/>
          <w:lang w:val="es-AR"/>
        </w:rPr>
        <w:t xml:space="preserve"> </w:t>
      </w:r>
      <w:r w:rsidRPr="009737BD">
        <w:rPr>
          <w:rFonts w:ascii="Tahoma" w:hAnsi="Tahoma" w:cs="Tahoma"/>
          <w:lang w:val="es-AR"/>
        </w:rPr>
        <w:t>la evalu</w:t>
      </w:r>
      <w:r w:rsidRPr="009737BD">
        <w:rPr>
          <w:rFonts w:ascii="Tahoma" w:hAnsi="Tahoma" w:cs="Tahoma"/>
          <w:spacing w:val="1"/>
          <w:lang w:val="es-AR"/>
        </w:rPr>
        <w:t>a</w:t>
      </w:r>
      <w:r w:rsidRPr="009737BD">
        <w:rPr>
          <w:rFonts w:ascii="Tahoma" w:hAnsi="Tahoma" w:cs="Tahoma"/>
          <w:lang w:val="es-AR"/>
        </w:rPr>
        <w:t>ci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9"/>
          <w:lang w:val="es-AR"/>
        </w:rPr>
        <w:t xml:space="preserve"> </w:t>
      </w:r>
      <w:r w:rsidRPr="009737BD">
        <w:rPr>
          <w:rFonts w:ascii="Tahoma" w:hAnsi="Tahoma" w:cs="Tahoma"/>
          <w:lang w:val="es-AR"/>
        </w:rPr>
        <w:t>sus</w:t>
      </w:r>
      <w:r w:rsidRPr="009737BD">
        <w:rPr>
          <w:rFonts w:ascii="Tahoma" w:hAnsi="Tahoma" w:cs="Tahoma"/>
          <w:spacing w:val="6"/>
          <w:lang w:val="es-AR"/>
        </w:rPr>
        <w:t xml:space="preserve"> </w:t>
      </w:r>
      <w:r w:rsidRPr="009737BD">
        <w:rPr>
          <w:rFonts w:ascii="Tahoma" w:hAnsi="Tahoma" w:cs="Tahoma"/>
          <w:lang w:val="es-AR"/>
        </w:rPr>
        <w:t>cond</w:t>
      </w:r>
      <w:r w:rsidRPr="009737BD">
        <w:rPr>
          <w:rFonts w:ascii="Tahoma" w:hAnsi="Tahoma" w:cs="Tahoma"/>
          <w:spacing w:val="1"/>
          <w:lang w:val="es-AR"/>
        </w:rPr>
        <w:t>u</w:t>
      </w:r>
      <w:r w:rsidRPr="009737BD">
        <w:rPr>
          <w:rFonts w:ascii="Tahoma" w:hAnsi="Tahoma" w:cs="Tahoma"/>
          <w:lang w:val="es-AR"/>
        </w:rPr>
        <w:t>ctas</w:t>
      </w:r>
      <w:r w:rsidRPr="009737BD">
        <w:rPr>
          <w:rFonts w:ascii="Tahoma" w:hAnsi="Tahoma" w:cs="Tahoma"/>
          <w:spacing w:val="5"/>
          <w:lang w:val="es-AR"/>
        </w:rPr>
        <w:t xml:space="preserve"> </w:t>
      </w:r>
      <w:r w:rsidRPr="009737BD">
        <w:rPr>
          <w:rFonts w:ascii="Tahoma" w:hAnsi="Tahoma" w:cs="Tahoma"/>
          <w:lang w:val="es-AR"/>
        </w:rPr>
        <w:t>ind</w:t>
      </w:r>
      <w:r w:rsidRPr="009737BD">
        <w:rPr>
          <w:rFonts w:ascii="Tahoma" w:hAnsi="Tahoma" w:cs="Tahoma"/>
          <w:spacing w:val="1"/>
          <w:lang w:val="es-AR"/>
        </w:rPr>
        <w:t>i</w:t>
      </w:r>
      <w:r w:rsidRPr="009737BD">
        <w:rPr>
          <w:rFonts w:ascii="Tahoma" w:hAnsi="Tahoma" w:cs="Tahoma"/>
          <w:lang w:val="es-AR"/>
        </w:rPr>
        <w:t>vid</w:t>
      </w:r>
      <w:r w:rsidRPr="009737BD">
        <w:rPr>
          <w:rFonts w:ascii="Tahoma" w:hAnsi="Tahoma" w:cs="Tahoma"/>
          <w:spacing w:val="1"/>
          <w:lang w:val="es-AR"/>
        </w:rPr>
        <w:t>u</w:t>
      </w:r>
      <w:r w:rsidRPr="009737BD">
        <w:rPr>
          <w:rFonts w:ascii="Tahoma" w:hAnsi="Tahoma" w:cs="Tahoma"/>
          <w:lang w:val="es-AR"/>
        </w:rPr>
        <w:t>ales</w:t>
      </w:r>
      <w:r w:rsidRPr="009737BD">
        <w:rPr>
          <w:rFonts w:ascii="Tahoma" w:hAnsi="Tahoma" w:cs="Tahoma"/>
          <w:spacing w:val="6"/>
          <w:lang w:val="es-AR"/>
        </w:rPr>
        <w:t xml:space="preserve"> </w:t>
      </w:r>
      <w:r w:rsidRPr="009737BD">
        <w:rPr>
          <w:rFonts w:ascii="Tahoma" w:hAnsi="Tahoma" w:cs="Tahoma"/>
          <w:lang w:val="es-AR"/>
        </w:rPr>
        <w:t>en</w:t>
      </w:r>
      <w:r w:rsidRPr="009737BD">
        <w:rPr>
          <w:rFonts w:ascii="Tahoma" w:hAnsi="Tahoma" w:cs="Tahoma"/>
          <w:spacing w:val="9"/>
          <w:lang w:val="es-AR"/>
        </w:rPr>
        <w:t xml:space="preserve"> </w:t>
      </w:r>
      <w:r w:rsidRPr="009737BD">
        <w:rPr>
          <w:rFonts w:ascii="Tahoma" w:hAnsi="Tahoma" w:cs="Tahoma"/>
          <w:lang w:val="es-AR"/>
        </w:rPr>
        <w:t>el</w:t>
      </w:r>
      <w:r w:rsidRPr="009737BD">
        <w:rPr>
          <w:rFonts w:ascii="Tahoma" w:hAnsi="Tahoma" w:cs="Tahoma"/>
          <w:spacing w:val="7"/>
          <w:lang w:val="es-AR"/>
        </w:rPr>
        <w:t xml:space="preserve"> </w:t>
      </w:r>
      <w:r w:rsidRPr="009737BD">
        <w:rPr>
          <w:rFonts w:ascii="Tahoma" w:hAnsi="Tahoma" w:cs="Tahoma"/>
          <w:spacing w:val="1"/>
          <w:lang w:val="es-AR"/>
        </w:rPr>
        <w:t>h</w:t>
      </w:r>
      <w:r w:rsidRPr="009737BD">
        <w:rPr>
          <w:rFonts w:ascii="Tahoma" w:hAnsi="Tahoma" w:cs="Tahoma"/>
          <w:lang w:val="es-AR"/>
        </w:rPr>
        <w:t>ec</w:t>
      </w:r>
      <w:r w:rsidRPr="009737BD">
        <w:rPr>
          <w:rFonts w:ascii="Tahoma" w:hAnsi="Tahoma" w:cs="Tahoma"/>
          <w:spacing w:val="1"/>
          <w:lang w:val="es-AR"/>
        </w:rPr>
        <w:t>h</w:t>
      </w:r>
      <w:r w:rsidRPr="009737BD">
        <w:rPr>
          <w:rFonts w:ascii="Tahoma" w:hAnsi="Tahoma" w:cs="Tahoma"/>
          <w:lang w:val="es-AR"/>
        </w:rPr>
        <w:t>o</w:t>
      </w:r>
      <w:r w:rsidRPr="009737BD">
        <w:rPr>
          <w:rFonts w:ascii="Tahoma" w:hAnsi="Tahoma" w:cs="Tahoma"/>
          <w:spacing w:val="8"/>
          <w:lang w:val="es-AR"/>
        </w:rPr>
        <w:t xml:space="preserve"> </w:t>
      </w:r>
      <w:r w:rsidRPr="009737BD">
        <w:rPr>
          <w:rFonts w:ascii="Tahoma" w:hAnsi="Tahoma" w:cs="Tahoma"/>
          <w:lang w:val="es-AR"/>
        </w:rPr>
        <w:t>consi</w:t>
      </w:r>
      <w:r w:rsidRPr="009737BD">
        <w:rPr>
          <w:rFonts w:ascii="Tahoma" w:hAnsi="Tahoma" w:cs="Tahoma"/>
          <w:spacing w:val="1"/>
          <w:lang w:val="es-AR"/>
        </w:rPr>
        <w:t>d</w:t>
      </w:r>
      <w:r w:rsidRPr="009737BD">
        <w:rPr>
          <w:rFonts w:ascii="Tahoma" w:hAnsi="Tahoma" w:cs="Tahoma"/>
          <w:lang w:val="es-AR"/>
        </w:rPr>
        <w:t>era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lang w:val="es-AR"/>
        </w:rPr>
        <w:t>sin</w:t>
      </w:r>
      <w:r w:rsidRPr="009737BD">
        <w:rPr>
          <w:rFonts w:ascii="Tahoma" w:hAnsi="Tahoma" w:cs="Tahoma"/>
          <w:spacing w:val="7"/>
          <w:lang w:val="es-AR"/>
        </w:rPr>
        <w:t xml:space="preserve"> </w:t>
      </w:r>
      <w:r w:rsidRPr="009737BD">
        <w:rPr>
          <w:rFonts w:ascii="Tahoma" w:hAnsi="Tahoma" w:cs="Tahoma"/>
          <w:spacing w:val="1"/>
          <w:lang w:val="es-AR"/>
        </w:rPr>
        <w:t>p</w:t>
      </w:r>
      <w:r w:rsidRPr="009737BD">
        <w:rPr>
          <w:rFonts w:ascii="Tahoma" w:hAnsi="Tahoma" w:cs="Tahoma"/>
          <w:lang w:val="es-AR"/>
        </w:rPr>
        <w:t>erjuicio</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spacing w:val="1"/>
          <w:lang w:val="es-AR"/>
        </w:rPr>
        <w:t>r</w:t>
      </w:r>
      <w:r w:rsidRPr="009737BD">
        <w:rPr>
          <w:rFonts w:ascii="Tahoma" w:hAnsi="Tahoma" w:cs="Tahoma"/>
          <w:lang w:val="es-AR"/>
        </w:rPr>
        <w:t>ecurrir</w:t>
      </w:r>
      <w:r w:rsidRPr="009737BD">
        <w:rPr>
          <w:rFonts w:ascii="Tahoma" w:hAnsi="Tahoma" w:cs="Tahoma"/>
          <w:spacing w:val="11"/>
          <w:lang w:val="es-AR"/>
        </w:rPr>
        <w:t xml:space="preserve"> </w:t>
      </w:r>
      <w:r w:rsidRPr="009737BD">
        <w:rPr>
          <w:rFonts w:ascii="Tahoma" w:hAnsi="Tahoma" w:cs="Tahoma"/>
          <w:lang w:val="es-AR"/>
        </w:rPr>
        <w:t xml:space="preserve">a </w:t>
      </w:r>
      <w:smartTag w:uri="urn:schemas-microsoft-com:office:smarttags" w:element="PersonName">
        <w:smartTagPr>
          <w:attr w:name="ProductID" w:val="la Justicia Civil"/>
        </w:smartTagPr>
        <w:r w:rsidRPr="009737BD">
          <w:rPr>
            <w:rFonts w:ascii="Tahoma" w:hAnsi="Tahoma" w:cs="Tahoma"/>
            <w:lang w:val="es-AR"/>
          </w:rPr>
          <w:t>la</w:t>
        </w:r>
        <w:r w:rsidRPr="009737BD">
          <w:rPr>
            <w:rFonts w:ascii="Tahoma" w:hAnsi="Tahoma" w:cs="Tahoma"/>
            <w:spacing w:val="2"/>
            <w:lang w:val="es-AR"/>
          </w:rPr>
          <w:t xml:space="preserve"> </w:t>
        </w:r>
        <w:r w:rsidRPr="009737BD">
          <w:rPr>
            <w:rFonts w:ascii="Tahoma" w:hAnsi="Tahoma" w:cs="Tahoma"/>
            <w:lang w:val="es-AR"/>
          </w:rPr>
          <w:t>Just</w:t>
        </w:r>
        <w:r w:rsidRPr="009737BD">
          <w:rPr>
            <w:rFonts w:ascii="Tahoma" w:hAnsi="Tahoma" w:cs="Tahoma"/>
            <w:spacing w:val="1"/>
            <w:lang w:val="es-AR"/>
          </w:rPr>
          <w:t>i</w:t>
        </w:r>
        <w:r w:rsidRPr="009737BD">
          <w:rPr>
            <w:rFonts w:ascii="Tahoma" w:hAnsi="Tahoma" w:cs="Tahoma"/>
            <w:lang w:val="es-AR"/>
          </w:rPr>
          <w:t>cia</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vil</w:t>
        </w:r>
      </w:smartTag>
      <w:r w:rsidRPr="009737BD">
        <w:rPr>
          <w:rFonts w:ascii="Tahoma" w:hAnsi="Tahoma" w:cs="Tahoma"/>
          <w:spacing w:val="2"/>
          <w:lang w:val="es-AR"/>
        </w:rPr>
        <w:t xml:space="preserve"> </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Penal</w:t>
      </w:r>
      <w:r w:rsidRPr="009737BD">
        <w:rPr>
          <w:rFonts w:ascii="Tahoma" w:hAnsi="Tahoma" w:cs="Tahoma"/>
          <w:spacing w:val="2"/>
          <w:lang w:val="es-AR"/>
        </w:rPr>
        <w:t xml:space="preserve"> s</w:t>
      </w:r>
      <w:r w:rsidRPr="009737BD">
        <w:rPr>
          <w:rFonts w:ascii="Tahoma" w:hAnsi="Tahoma" w:cs="Tahoma"/>
          <w:lang w:val="es-AR"/>
        </w:rPr>
        <w:t>egún</w:t>
      </w:r>
      <w:r w:rsidRPr="009737BD">
        <w:rPr>
          <w:rFonts w:ascii="Tahoma" w:hAnsi="Tahoma" w:cs="Tahoma"/>
          <w:spacing w:val="-1"/>
          <w:lang w:val="es-AR"/>
        </w:rPr>
        <w:t xml:space="preserve"> </w:t>
      </w:r>
      <w:r w:rsidRPr="009737BD">
        <w:rPr>
          <w:rFonts w:ascii="Tahoma" w:hAnsi="Tahoma" w:cs="Tahoma"/>
          <w:spacing w:val="1"/>
          <w:lang w:val="es-AR"/>
        </w:rPr>
        <w:t>s</w:t>
      </w:r>
      <w:r w:rsidRPr="009737BD">
        <w:rPr>
          <w:rFonts w:ascii="Tahoma" w:hAnsi="Tahoma" w:cs="Tahoma"/>
          <w:lang w:val="es-AR"/>
        </w:rPr>
        <w:t>ea</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grav</w:t>
      </w:r>
      <w:r w:rsidRPr="009737BD">
        <w:rPr>
          <w:rFonts w:ascii="Tahoma" w:hAnsi="Tahoma" w:cs="Tahoma"/>
          <w:spacing w:val="1"/>
          <w:lang w:val="es-AR"/>
        </w:rPr>
        <w:t>e</w:t>
      </w:r>
      <w:r w:rsidRPr="009737BD">
        <w:rPr>
          <w:rFonts w:ascii="Tahoma" w:hAnsi="Tahoma" w:cs="Tahoma"/>
          <w:lang w:val="es-AR"/>
        </w:rPr>
        <w:t>dad</w:t>
      </w:r>
      <w:r w:rsidRPr="009737BD">
        <w:rPr>
          <w:rFonts w:ascii="Tahoma" w:hAnsi="Tahoma" w:cs="Tahoma"/>
          <w:spacing w:val="-1"/>
          <w:lang w:val="es-AR"/>
        </w:rPr>
        <w:t xml:space="preserve"> </w:t>
      </w:r>
      <w:r w:rsidRPr="009737BD">
        <w:rPr>
          <w:rFonts w:ascii="Tahoma" w:hAnsi="Tahoma" w:cs="Tahoma"/>
          <w:spacing w:val="1"/>
          <w:lang w:val="es-AR"/>
        </w:rPr>
        <w:t>de</w:t>
      </w:r>
      <w:r w:rsidRPr="009737BD">
        <w:rPr>
          <w:rFonts w:ascii="Tahoma" w:hAnsi="Tahoma" w:cs="Tahoma"/>
          <w:lang w:val="es-AR"/>
        </w:rPr>
        <w:t>l</w:t>
      </w:r>
      <w:r w:rsidRPr="009737BD">
        <w:rPr>
          <w:rFonts w:ascii="Tahoma" w:hAnsi="Tahoma" w:cs="Tahoma"/>
          <w:spacing w:val="1"/>
          <w:lang w:val="es-AR"/>
        </w:rPr>
        <w:t xml:space="preserve"> </w:t>
      </w:r>
      <w:r w:rsidRPr="009737BD">
        <w:rPr>
          <w:rFonts w:ascii="Tahoma" w:hAnsi="Tahoma" w:cs="Tahoma"/>
          <w:lang w:val="es-AR"/>
        </w:rPr>
        <w:t>da</w:t>
      </w:r>
      <w:r w:rsidRPr="009737BD">
        <w:rPr>
          <w:rFonts w:ascii="Tahoma" w:hAnsi="Tahoma" w:cs="Tahoma"/>
          <w:spacing w:val="1"/>
          <w:lang w:val="es-AR"/>
        </w:rPr>
        <w:t>ñ</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caus</w:t>
      </w:r>
      <w:r w:rsidRPr="009737BD">
        <w:rPr>
          <w:rFonts w:ascii="Tahoma" w:hAnsi="Tahoma" w:cs="Tahoma"/>
          <w:spacing w:val="1"/>
          <w:lang w:val="es-AR"/>
        </w:rPr>
        <w:t>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bienes</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del</w:t>
      </w:r>
      <w:r w:rsidRPr="009737BD">
        <w:rPr>
          <w:rFonts w:ascii="Tahoma" w:hAnsi="Tahoma" w:cs="Tahoma"/>
          <w:spacing w:val="-1"/>
          <w:lang w:val="es-AR"/>
        </w:rPr>
        <w:t xml:space="preserve"> </w:t>
      </w:r>
      <w:r w:rsidRPr="009737BD">
        <w:rPr>
          <w:rFonts w:ascii="Tahoma" w:hAnsi="Tahoma" w:cs="Tahoma"/>
          <w:lang w:val="es-AR"/>
        </w:rPr>
        <w:t>perjuicio</w:t>
      </w:r>
      <w:r w:rsidRPr="009737BD">
        <w:rPr>
          <w:rFonts w:ascii="Tahoma" w:hAnsi="Tahoma" w:cs="Tahoma"/>
          <w:spacing w:val="-3"/>
          <w:lang w:val="es-AR"/>
        </w:rPr>
        <w:t xml:space="preserve"> </w:t>
      </w:r>
      <w:r w:rsidRPr="009737BD">
        <w:rPr>
          <w:rFonts w:ascii="Tahoma" w:hAnsi="Tahoma" w:cs="Tahoma"/>
          <w:lang w:val="es-AR"/>
        </w:rPr>
        <w:t>a la comunid</w:t>
      </w:r>
      <w:r w:rsidRPr="009737BD">
        <w:rPr>
          <w:rFonts w:ascii="Tahoma" w:hAnsi="Tahoma" w:cs="Tahoma"/>
          <w:spacing w:val="1"/>
          <w:lang w:val="es-AR"/>
        </w:rPr>
        <w:t>a</w:t>
      </w:r>
      <w:r w:rsidRPr="009737BD">
        <w:rPr>
          <w:rFonts w:ascii="Tahoma" w:hAnsi="Tahoma" w:cs="Tahoma"/>
          <w:lang w:val="es-AR"/>
        </w:rPr>
        <w:t>d.</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2000F6">
      <w:pPr>
        <w:widowControl w:val="0"/>
        <w:autoSpaceDE w:val="0"/>
        <w:autoSpaceDN w:val="0"/>
        <w:adjustRightInd w:val="0"/>
        <w:spacing w:after="0" w:line="240" w:lineRule="auto"/>
        <w:ind w:left="102" w:right="8650"/>
        <w:jc w:val="both"/>
        <w:rPr>
          <w:rFonts w:ascii="Tahoma" w:hAnsi="Tahoma" w:cs="Tahoma"/>
          <w:lang w:val="es-AR"/>
        </w:rPr>
      </w:pPr>
      <w:r>
        <w:rPr>
          <w:rFonts w:ascii="Tahoma" w:hAnsi="Tahoma" w:cs="Tahoma"/>
          <w:b/>
          <w:bCs/>
          <w:lang w:val="es-AR"/>
        </w:rPr>
        <w:t>X.15</w:t>
      </w:r>
    </w:p>
    <w:p w:rsidR="001A5F7E" w:rsidRPr="009737BD" w:rsidRDefault="001A5F7E">
      <w:pPr>
        <w:widowControl w:val="0"/>
        <w:autoSpaceDE w:val="0"/>
        <w:autoSpaceDN w:val="0"/>
        <w:adjustRightInd w:val="0"/>
        <w:spacing w:before="1" w:after="0" w:line="240" w:lineRule="auto"/>
        <w:ind w:left="102" w:right="68"/>
        <w:jc w:val="both"/>
        <w:rPr>
          <w:rFonts w:ascii="Tahoma" w:hAnsi="Tahoma" w:cs="Tahoma"/>
          <w:lang w:val="es-AR"/>
        </w:rPr>
      </w:pPr>
      <w:r w:rsidRPr="009737BD">
        <w:rPr>
          <w:rFonts w:ascii="Tahoma" w:hAnsi="Tahoma" w:cs="Tahoma"/>
          <w:lang w:val="es-AR"/>
        </w:rPr>
        <w:t>Cuan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39"/>
          <w:lang w:val="es-AR"/>
        </w:rPr>
        <w:t xml:space="preserve"> </w:t>
      </w:r>
      <w:r w:rsidRPr="009737BD">
        <w:rPr>
          <w:rFonts w:ascii="Tahoma" w:hAnsi="Tahoma" w:cs="Tahoma"/>
          <w:lang w:val="es-AR"/>
        </w:rPr>
        <w:t>por</w:t>
      </w:r>
      <w:r w:rsidRPr="009737BD">
        <w:rPr>
          <w:rFonts w:ascii="Tahoma" w:hAnsi="Tahoma" w:cs="Tahoma"/>
          <w:spacing w:val="43"/>
          <w:lang w:val="es-AR"/>
        </w:rPr>
        <w:t xml:space="preserve"> </w:t>
      </w:r>
      <w:r w:rsidRPr="009737BD">
        <w:rPr>
          <w:rFonts w:ascii="Tahoma" w:hAnsi="Tahoma" w:cs="Tahoma"/>
          <w:lang w:val="es-AR"/>
        </w:rPr>
        <w:t>razo</w:t>
      </w:r>
      <w:r w:rsidRPr="009737BD">
        <w:rPr>
          <w:rFonts w:ascii="Tahoma" w:hAnsi="Tahoma" w:cs="Tahoma"/>
          <w:spacing w:val="1"/>
          <w:lang w:val="es-AR"/>
        </w:rPr>
        <w:t>n</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42"/>
          <w:lang w:val="es-AR"/>
        </w:rPr>
        <w:t xml:space="preserve"> </w:t>
      </w:r>
      <w:r w:rsidRPr="009737BD">
        <w:rPr>
          <w:rFonts w:ascii="Tahoma" w:hAnsi="Tahoma" w:cs="Tahoma"/>
          <w:lang w:val="es-AR"/>
        </w:rPr>
        <w:t>de</w:t>
      </w:r>
      <w:r w:rsidRPr="009737BD">
        <w:rPr>
          <w:rFonts w:ascii="Tahoma" w:hAnsi="Tahoma" w:cs="Tahoma"/>
          <w:spacing w:val="43"/>
          <w:lang w:val="es-AR"/>
        </w:rPr>
        <w:t xml:space="preserve"> </w:t>
      </w:r>
      <w:r w:rsidRPr="009737BD">
        <w:rPr>
          <w:rFonts w:ascii="Tahoma" w:hAnsi="Tahoma" w:cs="Tahoma"/>
          <w:lang w:val="es-AR"/>
        </w:rPr>
        <w:t>índole</w:t>
      </w:r>
      <w:r w:rsidRPr="009737BD">
        <w:rPr>
          <w:rFonts w:ascii="Tahoma" w:hAnsi="Tahoma" w:cs="Tahoma"/>
          <w:spacing w:val="45"/>
          <w:lang w:val="es-AR"/>
        </w:rPr>
        <w:t xml:space="preserve"> </w:t>
      </w:r>
      <w:r w:rsidRPr="009737BD">
        <w:rPr>
          <w:rFonts w:ascii="Tahoma" w:hAnsi="Tahoma" w:cs="Tahoma"/>
          <w:lang w:val="es-AR"/>
        </w:rPr>
        <w:t>económica</w:t>
      </w:r>
      <w:r w:rsidRPr="009737BD">
        <w:rPr>
          <w:rFonts w:ascii="Tahoma" w:hAnsi="Tahoma" w:cs="Tahoma"/>
          <w:spacing w:val="37"/>
          <w:lang w:val="es-AR"/>
        </w:rPr>
        <w:t xml:space="preserve"> </w:t>
      </w:r>
      <w:r w:rsidRPr="009737BD">
        <w:rPr>
          <w:rFonts w:ascii="Tahoma" w:hAnsi="Tahoma" w:cs="Tahoma"/>
          <w:lang w:val="es-AR"/>
        </w:rPr>
        <w:t>el</w:t>
      </w:r>
      <w:r w:rsidRPr="009737BD">
        <w:rPr>
          <w:rFonts w:ascii="Tahoma" w:hAnsi="Tahoma" w:cs="Tahoma"/>
          <w:spacing w:val="44"/>
          <w:lang w:val="es-AR"/>
        </w:rPr>
        <w:t xml:space="preserve"> </w:t>
      </w:r>
      <w:r w:rsidRPr="009737BD">
        <w:rPr>
          <w:rFonts w:ascii="Tahoma" w:hAnsi="Tahoma" w:cs="Tahoma"/>
          <w:lang w:val="es-AR"/>
        </w:rPr>
        <w:t>propietario</w:t>
      </w:r>
      <w:r w:rsidRPr="009737BD">
        <w:rPr>
          <w:rFonts w:ascii="Tahoma" w:hAnsi="Tahoma" w:cs="Tahoma"/>
          <w:spacing w:val="3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3"/>
          <w:lang w:val="es-AR"/>
        </w:rPr>
        <w:t xml:space="preserve"> </w:t>
      </w:r>
      <w:r w:rsidRPr="009737BD">
        <w:rPr>
          <w:rFonts w:ascii="Tahoma" w:hAnsi="Tahoma" w:cs="Tahoma"/>
          <w:lang w:val="es-AR"/>
        </w:rPr>
        <w:t>un</w:t>
      </w:r>
      <w:r w:rsidRPr="009737BD">
        <w:rPr>
          <w:rFonts w:ascii="Tahoma" w:hAnsi="Tahoma" w:cs="Tahoma"/>
          <w:spacing w:val="43"/>
          <w:lang w:val="es-AR"/>
        </w:rPr>
        <w:t xml:space="preserve"> </w:t>
      </w:r>
      <w:r w:rsidRPr="009737BD">
        <w:rPr>
          <w:rFonts w:ascii="Tahoma" w:hAnsi="Tahoma" w:cs="Tahoma"/>
          <w:lang w:val="es-AR"/>
        </w:rPr>
        <w:t>bien</w:t>
      </w:r>
      <w:r w:rsidRPr="009737BD">
        <w:rPr>
          <w:rFonts w:ascii="Tahoma" w:hAnsi="Tahoma" w:cs="Tahoma"/>
          <w:spacing w:val="43"/>
          <w:lang w:val="es-AR"/>
        </w:rPr>
        <w:t xml:space="preserve"> </w:t>
      </w:r>
      <w:r w:rsidRPr="009737BD">
        <w:rPr>
          <w:rFonts w:ascii="Tahoma" w:hAnsi="Tahoma" w:cs="Tahoma"/>
          <w:lang w:val="es-AR"/>
        </w:rPr>
        <w:t>pro</w:t>
      </w:r>
      <w:r w:rsidRPr="009737BD">
        <w:rPr>
          <w:rFonts w:ascii="Tahoma" w:hAnsi="Tahoma" w:cs="Tahoma"/>
          <w:spacing w:val="1"/>
          <w:lang w:val="es-AR"/>
        </w:rPr>
        <w:t>t</w:t>
      </w:r>
      <w:r w:rsidRPr="009737BD">
        <w:rPr>
          <w:rFonts w:ascii="Tahoma" w:hAnsi="Tahoma" w:cs="Tahoma"/>
          <w:lang w:val="es-AR"/>
        </w:rPr>
        <w:t>egi</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42"/>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43"/>
          <w:lang w:val="es-AR"/>
        </w:rPr>
        <w:t xml:space="preserve"> </w:t>
      </w:r>
      <w:r w:rsidRPr="009737BD">
        <w:rPr>
          <w:rFonts w:ascii="Tahoma" w:hAnsi="Tahoma" w:cs="Tahoma"/>
          <w:lang w:val="es-AR"/>
        </w:rPr>
        <w:t>pue</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 xml:space="preserve">afrontar </w:t>
      </w:r>
      <w:r w:rsidRPr="009737BD">
        <w:rPr>
          <w:rFonts w:ascii="Tahoma" w:hAnsi="Tahoma" w:cs="Tahoma"/>
          <w:spacing w:val="2"/>
          <w:lang w:val="es-AR"/>
        </w:rPr>
        <w:t xml:space="preserve"> </w:t>
      </w:r>
      <w:r w:rsidRPr="009737BD">
        <w:rPr>
          <w:rFonts w:ascii="Tahoma" w:hAnsi="Tahoma" w:cs="Tahoma"/>
          <w:lang w:val="es-AR"/>
        </w:rPr>
        <w:t xml:space="preserve">la </w:t>
      </w:r>
      <w:r w:rsidRPr="009737BD">
        <w:rPr>
          <w:rFonts w:ascii="Tahoma" w:hAnsi="Tahoma" w:cs="Tahoma"/>
          <w:spacing w:val="3"/>
          <w:lang w:val="es-AR"/>
        </w:rPr>
        <w:t xml:space="preserve"> </w:t>
      </w:r>
      <w:r w:rsidRPr="009737BD">
        <w:rPr>
          <w:rFonts w:ascii="Tahoma" w:hAnsi="Tahoma" w:cs="Tahoma"/>
          <w:lang w:val="es-AR"/>
        </w:rPr>
        <w:t>con</w:t>
      </w:r>
      <w:r w:rsidRPr="009737BD">
        <w:rPr>
          <w:rFonts w:ascii="Tahoma" w:hAnsi="Tahoma" w:cs="Tahoma"/>
          <w:spacing w:val="2"/>
          <w:lang w:val="es-AR"/>
        </w:rPr>
        <w:t>s</w:t>
      </w:r>
      <w:r w:rsidRPr="009737BD">
        <w:rPr>
          <w:rFonts w:ascii="Tahoma" w:hAnsi="Tahoma" w:cs="Tahoma"/>
          <w:lang w:val="es-AR"/>
        </w:rPr>
        <w:t>ervación</w:t>
      </w:r>
      <w:r w:rsidRPr="009737BD">
        <w:rPr>
          <w:rFonts w:ascii="Tahoma" w:hAnsi="Tahoma" w:cs="Tahoma"/>
          <w:spacing w:val="61"/>
          <w:lang w:val="es-AR"/>
        </w:rPr>
        <w:t xml:space="preserve"> </w:t>
      </w:r>
      <w:r w:rsidRPr="009737BD">
        <w:rPr>
          <w:rFonts w:ascii="Tahoma" w:hAnsi="Tahoma" w:cs="Tahoma"/>
          <w:lang w:val="es-AR"/>
        </w:rPr>
        <w:t>del</w:t>
      </w:r>
      <w:r w:rsidRPr="009737BD">
        <w:rPr>
          <w:rFonts w:ascii="Tahoma" w:hAnsi="Tahoma" w:cs="Tahoma"/>
          <w:spacing w:val="62"/>
          <w:lang w:val="es-AR"/>
        </w:rPr>
        <w:t xml:space="preserve"> </w:t>
      </w:r>
      <w:r w:rsidRPr="009737BD">
        <w:rPr>
          <w:rFonts w:ascii="Tahoma" w:hAnsi="Tahoma" w:cs="Tahoma"/>
          <w:lang w:val="es-AR"/>
        </w:rPr>
        <w:t>mis</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61"/>
          <w:lang w:val="es-AR"/>
        </w:rPr>
        <w:t xml:space="preserve"> </w:t>
      </w:r>
      <w:smartTag w:uri="urn:schemas-microsoft-com:office:smarttags" w:element="PersonName">
        <w:smartTagPr>
          <w:attr w:name="ProductID" w:val="la  Autoridad"/>
        </w:smartTagPr>
        <w:r w:rsidRPr="009737BD">
          <w:rPr>
            <w:rFonts w:ascii="Tahoma" w:hAnsi="Tahoma" w:cs="Tahoma"/>
            <w:lang w:val="es-AR"/>
          </w:rPr>
          <w:t xml:space="preserve">la </w:t>
        </w:r>
        <w:r w:rsidRPr="009737BD">
          <w:rPr>
            <w:rFonts w:ascii="Tahoma" w:hAnsi="Tahoma" w:cs="Tahoma"/>
            <w:spacing w:val="2"/>
            <w:lang w:val="es-AR"/>
          </w:rPr>
          <w:t xml:space="preserve"> </w:t>
        </w:r>
        <w:r w:rsidRPr="009737BD">
          <w:rPr>
            <w:rFonts w:ascii="Tahoma" w:hAnsi="Tahoma" w:cs="Tahoma"/>
            <w:lang w:val="es-AR"/>
          </w:rPr>
          <w:t>Aut</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1"/>
            <w:lang w:val="es-AR"/>
          </w:rPr>
          <w:t>i</w:t>
        </w:r>
        <w:r w:rsidRPr="009737BD">
          <w:rPr>
            <w:rFonts w:ascii="Tahoma" w:hAnsi="Tahoma" w:cs="Tahoma"/>
            <w:lang w:val="es-AR"/>
          </w:rPr>
          <w:t>dad</w:t>
        </w:r>
      </w:smartTag>
      <w:r w:rsidRPr="009737BD">
        <w:rPr>
          <w:rFonts w:ascii="Tahoma" w:hAnsi="Tahoma" w:cs="Tahoma"/>
          <w:spacing w:val="61"/>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1"/>
          <w:lang w:val="es-AR"/>
        </w:rPr>
        <w:t xml:space="preserve"> </w:t>
      </w:r>
      <w:r w:rsidRPr="009737BD">
        <w:rPr>
          <w:rFonts w:ascii="Tahoma" w:hAnsi="Tahoma" w:cs="Tahoma"/>
          <w:lang w:val="es-AR"/>
        </w:rPr>
        <w:t>Ap</w:t>
      </w:r>
      <w:r w:rsidRPr="009737BD">
        <w:rPr>
          <w:rFonts w:ascii="Tahoma" w:hAnsi="Tahoma" w:cs="Tahoma"/>
          <w:spacing w:val="1"/>
          <w:lang w:val="es-AR"/>
        </w:rPr>
        <w:t>l</w:t>
      </w:r>
      <w:r w:rsidRPr="009737BD">
        <w:rPr>
          <w:rFonts w:ascii="Tahoma" w:hAnsi="Tahoma" w:cs="Tahoma"/>
          <w:lang w:val="es-AR"/>
        </w:rPr>
        <w:t>icac</w:t>
      </w:r>
      <w:r w:rsidRPr="009737BD">
        <w:rPr>
          <w:rFonts w:ascii="Tahoma" w:hAnsi="Tahoma" w:cs="Tahoma"/>
          <w:spacing w:val="1"/>
          <w:lang w:val="es-AR"/>
        </w:rPr>
        <w:t>i</w:t>
      </w:r>
      <w:r w:rsidRPr="009737BD">
        <w:rPr>
          <w:rFonts w:ascii="Tahoma" w:hAnsi="Tahoma" w:cs="Tahoma"/>
          <w:lang w:val="es-AR"/>
        </w:rPr>
        <w:t>ón,  previa</w:t>
      </w:r>
      <w:r w:rsidRPr="009737BD">
        <w:rPr>
          <w:rFonts w:ascii="Tahoma" w:hAnsi="Tahoma" w:cs="Tahoma"/>
          <w:spacing w:val="59"/>
          <w:lang w:val="es-AR"/>
        </w:rPr>
        <w:t xml:space="preserve"> </w:t>
      </w:r>
      <w:r w:rsidRPr="009737BD">
        <w:rPr>
          <w:rFonts w:ascii="Tahoma" w:hAnsi="Tahoma" w:cs="Tahoma"/>
          <w:lang w:val="es-AR"/>
        </w:rPr>
        <w:t>certif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60"/>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indige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w:t>
      </w:r>
      <w:r w:rsidRPr="009737BD">
        <w:rPr>
          <w:rFonts w:ascii="Tahoma" w:hAnsi="Tahoma" w:cs="Tahoma"/>
          <w:spacing w:val="9"/>
          <w:lang w:val="es-AR"/>
        </w:rPr>
        <w:t xml:space="preserve"> </w:t>
      </w:r>
      <w:r w:rsidRPr="009737BD">
        <w:rPr>
          <w:rFonts w:ascii="Tahoma" w:hAnsi="Tahoma" w:cs="Tahoma"/>
          <w:lang w:val="es-AR"/>
        </w:rPr>
        <w:t>expedida</w:t>
      </w:r>
      <w:r w:rsidRPr="009737BD">
        <w:rPr>
          <w:rFonts w:ascii="Tahoma" w:hAnsi="Tahoma" w:cs="Tahoma"/>
          <w:spacing w:val="1"/>
          <w:lang w:val="es-AR"/>
        </w:rPr>
        <w:t xml:space="preserve"> 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9"/>
          <w:lang w:val="es-AR"/>
        </w:rPr>
        <w:t xml:space="preserve"> </w:t>
      </w:r>
      <w:r w:rsidRPr="009737BD">
        <w:rPr>
          <w:rFonts w:ascii="Tahoma" w:hAnsi="Tahoma" w:cs="Tahoma"/>
          <w:lang w:val="es-AR"/>
        </w:rPr>
        <w:t>el</w:t>
      </w:r>
      <w:r w:rsidRPr="009737BD">
        <w:rPr>
          <w:rFonts w:ascii="Tahoma" w:hAnsi="Tahoma" w:cs="Tahoma"/>
          <w:spacing w:val="7"/>
          <w:lang w:val="es-AR"/>
        </w:rPr>
        <w:t xml:space="preserve"> </w:t>
      </w:r>
      <w:r w:rsidRPr="009737BD">
        <w:rPr>
          <w:rFonts w:ascii="Tahoma" w:hAnsi="Tahoma" w:cs="Tahoma"/>
          <w:lang w:val="es-AR"/>
        </w:rPr>
        <w:t>organis</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munici</w:t>
      </w:r>
      <w:r w:rsidRPr="009737BD">
        <w:rPr>
          <w:rFonts w:ascii="Tahoma" w:hAnsi="Tahoma" w:cs="Tahoma"/>
          <w:spacing w:val="1"/>
          <w:lang w:val="es-AR"/>
        </w:rPr>
        <w:t>p</w:t>
      </w:r>
      <w:r w:rsidRPr="009737BD">
        <w:rPr>
          <w:rFonts w:ascii="Tahoma" w:hAnsi="Tahoma" w:cs="Tahoma"/>
          <w:lang w:val="es-AR"/>
        </w:rPr>
        <w:t>al</w:t>
      </w:r>
      <w:r w:rsidRPr="009737BD">
        <w:rPr>
          <w:rFonts w:ascii="Tahoma" w:hAnsi="Tahoma" w:cs="Tahoma"/>
          <w:spacing w:val="3"/>
          <w:lang w:val="es-AR"/>
        </w:rPr>
        <w:t xml:space="preserve"> </w:t>
      </w:r>
      <w:r w:rsidRPr="009737BD">
        <w:rPr>
          <w:rFonts w:ascii="Tahoma" w:hAnsi="Tahoma" w:cs="Tahoma"/>
          <w:lang w:val="es-AR"/>
        </w:rPr>
        <w:t>com</w:t>
      </w:r>
      <w:r w:rsidRPr="009737BD">
        <w:rPr>
          <w:rFonts w:ascii="Tahoma" w:hAnsi="Tahoma" w:cs="Tahoma"/>
          <w:spacing w:val="1"/>
          <w:lang w:val="es-AR"/>
        </w:rPr>
        <w:t>p</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lang w:val="es-AR"/>
        </w:rPr>
        <w:t>o</w:t>
      </w:r>
      <w:r w:rsidRPr="009737BD">
        <w:rPr>
          <w:rFonts w:ascii="Tahoma" w:hAnsi="Tahoma" w:cs="Tahoma"/>
          <w:spacing w:val="9"/>
          <w:lang w:val="es-AR"/>
        </w:rPr>
        <w:t xml:space="preserve"> </w:t>
      </w:r>
      <w:r w:rsidRPr="009737BD">
        <w:rPr>
          <w:rFonts w:ascii="Tahoma" w:hAnsi="Tahoma" w:cs="Tahoma"/>
          <w:lang w:val="es-AR"/>
        </w:rPr>
        <w:t>verif</w:t>
      </w:r>
      <w:r w:rsidRPr="009737BD">
        <w:rPr>
          <w:rFonts w:ascii="Tahoma" w:hAnsi="Tahoma" w:cs="Tahoma"/>
          <w:spacing w:val="1"/>
          <w:lang w:val="es-AR"/>
        </w:rPr>
        <w:t>i</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capac</w:t>
      </w:r>
      <w:r w:rsidRPr="009737BD">
        <w:rPr>
          <w:rFonts w:ascii="Tahoma" w:hAnsi="Tahoma" w:cs="Tahoma"/>
          <w:spacing w:val="1"/>
          <w:lang w:val="es-AR"/>
        </w:rPr>
        <w:t>i</w:t>
      </w:r>
      <w:r w:rsidRPr="009737BD">
        <w:rPr>
          <w:rFonts w:ascii="Tahoma" w:hAnsi="Tahoma" w:cs="Tahoma"/>
          <w:lang w:val="es-AR"/>
        </w:rPr>
        <w:t>d</w:t>
      </w:r>
      <w:r w:rsidRPr="009737BD">
        <w:rPr>
          <w:rFonts w:ascii="Tahoma" w:hAnsi="Tahoma" w:cs="Tahoma"/>
          <w:spacing w:val="1"/>
          <w:lang w:val="es-AR"/>
        </w:rPr>
        <w:t>a</w:t>
      </w:r>
      <w:r w:rsidRPr="009737BD">
        <w:rPr>
          <w:rFonts w:ascii="Tahoma" w:hAnsi="Tahoma" w:cs="Tahoma"/>
          <w:lang w:val="es-AR"/>
        </w:rPr>
        <w:t>d fina</w:t>
      </w:r>
      <w:r w:rsidRPr="009737BD">
        <w:rPr>
          <w:rFonts w:ascii="Tahoma" w:hAnsi="Tahoma" w:cs="Tahoma"/>
          <w:spacing w:val="1"/>
          <w:lang w:val="es-AR"/>
        </w:rPr>
        <w:t>n</w:t>
      </w:r>
      <w:r w:rsidRPr="009737BD">
        <w:rPr>
          <w:rFonts w:ascii="Tahoma" w:hAnsi="Tahoma" w:cs="Tahoma"/>
          <w:lang w:val="es-AR"/>
        </w:rPr>
        <w:t>ciera</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aq</w:t>
      </w:r>
      <w:r w:rsidRPr="009737BD">
        <w:rPr>
          <w:rFonts w:ascii="Tahoma" w:hAnsi="Tahoma" w:cs="Tahoma"/>
          <w:spacing w:val="1"/>
          <w:lang w:val="es-AR"/>
        </w:rPr>
        <w:t>u</w:t>
      </w:r>
      <w:r w:rsidRPr="009737BD">
        <w:rPr>
          <w:rFonts w:ascii="Tahoma" w:hAnsi="Tahoma" w:cs="Tahoma"/>
          <w:lang w:val="es-AR"/>
        </w:rPr>
        <w:t>él,</w:t>
      </w:r>
      <w:r w:rsidRPr="009737BD">
        <w:rPr>
          <w:rFonts w:ascii="Tahoma" w:hAnsi="Tahoma" w:cs="Tahoma"/>
          <w:spacing w:val="17"/>
          <w:lang w:val="es-AR"/>
        </w:rPr>
        <w:t xml:space="preserve"> </w:t>
      </w:r>
      <w:r w:rsidRPr="009737BD">
        <w:rPr>
          <w:rFonts w:ascii="Tahoma" w:hAnsi="Tahoma" w:cs="Tahoma"/>
          <w:lang w:val="es-AR"/>
        </w:rPr>
        <w:t>podrá</w:t>
      </w:r>
      <w:r w:rsidRPr="009737BD">
        <w:rPr>
          <w:rFonts w:ascii="Tahoma" w:hAnsi="Tahoma" w:cs="Tahoma"/>
          <w:spacing w:val="12"/>
          <w:lang w:val="es-AR"/>
        </w:rPr>
        <w:t xml:space="preserve"> </w:t>
      </w:r>
      <w:r w:rsidRPr="009737BD">
        <w:rPr>
          <w:rFonts w:ascii="Tahoma" w:hAnsi="Tahoma" w:cs="Tahoma"/>
          <w:lang w:val="es-AR"/>
        </w:rPr>
        <w:t>tramitar</w:t>
      </w:r>
      <w:r w:rsidRPr="009737BD">
        <w:rPr>
          <w:rFonts w:ascii="Tahoma" w:hAnsi="Tahoma" w:cs="Tahoma"/>
          <w:spacing w:val="11"/>
          <w:lang w:val="es-AR"/>
        </w:rPr>
        <w:t xml:space="preserve"> </w:t>
      </w:r>
      <w:r w:rsidRPr="009737BD">
        <w:rPr>
          <w:rFonts w:ascii="Tahoma" w:hAnsi="Tahoma" w:cs="Tahoma"/>
          <w:lang w:val="es-AR"/>
        </w:rPr>
        <w:t>el</w:t>
      </w:r>
      <w:r w:rsidRPr="009737BD">
        <w:rPr>
          <w:rFonts w:ascii="Tahoma" w:hAnsi="Tahoma" w:cs="Tahoma"/>
          <w:spacing w:val="15"/>
          <w:lang w:val="es-AR"/>
        </w:rPr>
        <w:t xml:space="preserve"> </w:t>
      </w:r>
      <w:r w:rsidRPr="009737BD">
        <w:rPr>
          <w:rFonts w:ascii="Tahoma" w:hAnsi="Tahoma" w:cs="Tahoma"/>
          <w:lang w:val="es-AR"/>
        </w:rPr>
        <w:t>oto</w:t>
      </w:r>
      <w:r w:rsidRPr="009737BD">
        <w:rPr>
          <w:rFonts w:ascii="Tahoma" w:hAnsi="Tahoma" w:cs="Tahoma"/>
          <w:spacing w:val="1"/>
          <w:lang w:val="es-AR"/>
        </w:rPr>
        <w:t>r</w:t>
      </w:r>
      <w:r w:rsidRPr="009737BD">
        <w:rPr>
          <w:rFonts w:ascii="Tahoma" w:hAnsi="Tahoma" w:cs="Tahoma"/>
          <w:lang w:val="es-AR"/>
        </w:rPr>
        <w:t>gam</w:t>
      </w:r>
      <w:r w:rsidRPr="009737BD">
        <w:rPr>
          <w:rFonts w:ascii="Tahoma" w:hAnsi="Tahoma" w:cs="Tahoma"/>
          <w:spacing w:val="1"/>
          <w:lang w:val="es-AR"/>
        </w:rPr>
        <w:t>i</w:t>
      </w:r>
      <w:r w:rsidRPr="009737BD">
        <w:rPr>
          <w:rFonts w:ascii="Tahoma" w:hAnsi="Tahoma" w:cs="Tahoma"/>
          <w:lang w:val="es-AR"/>
        </w:rPr>
        <w:t>ento</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subsidios</w:t>
      </w:r>
      <w:r w:rsidRPr="009737BD">
        <w:rPr>
          <w:rFonts w:ascii="Tahoma" w:hAnsi="Tahoma" w:cs="Tahoma"/>
          <w:spacing w:val="9"/>
          <w:lang w:val="es-AR"/>
        </w:rPr>
        <w:t xml:space="preserve"> </w:t>
      </w:r>
      <w:r w:rsidRPr="009737BD">
        <w:rPr>
          <w:rFonts w:ascii="Tahoma" w:hAnsi="Tahoma" w:cs="Tahoma"/>
          <w:lang w:val="es-AR"/>
        </w:rPr>
        <w:t>o</w:t>
      </w:r>
      <w:r w:rsidRPr="009737BD">
        <w:rPr>
          <w:rFonts w:ascii="Tahoma" w:hAnsi="Tahoma" w:cs="Tahoma"/>
          <w:spacing w:val="17"/>
          <w:lang w:val="es-AR"/>
        </w:rPr>
        <w:t xml:space="preserve"> </w:t>
      </w:r>
      <w:r w:rsidRPr="009737BD">
        <w:rPr>
          <w:rFonts w:ascii="Tahoma" w:hAnsi="Tahoma" w:cs="Tahoma"/>
          <w:lang w:val="es-AR"/>
        </w:rPr>
        <w:t>subvenciones</w:t>
      </w:r>
      <w:r w:rsidRPr="009737BD">
        <w:rPr>
          <w:rFonts w:ascii="Tahoma" w:hAnsi="Tahoma" w:cs="Tahoma"/>
          <w:spacing w:val="5"/>
          <w:lang w:val="es-AR"/>
        </w:rPr>
        <w:t xml:space="preserve"> </w:t>
      </w:r>
      <w:r w:rsidRPr="009737BD">
        <w:rPr>
          <w:rFonts w:ascii="Tahoma" w:hAnsi="Tahoma" w:cs="Tahoma"/>
          <w:lang w:val="es-AR"/>
        </w:rPr>
        <w:t>a</w:t>
      </w:r>
      <w:r w:rsidRPr="009737BD">
        <w:rPr>
          <w:rFonts w:ascii="Tahoma" w:hAnsi="Tahoma" w:cs="Tahoma"/>
          <w:spacing w:val="17"/>
          <w:lang w:val="es-AR"/>
        </w:rPr>
        <w:t xml:space="preserve"> </w:t>
      </w:r>
      <w:r w:rsidRPr="009737BD">
        <w:rPr>
          <w:rFonts w:ascii="Tahoma" w:hAnsi="Tahoma" w:cs="Tahoma"/>
          <w:lang w:val="es-AR"/>
        </w:rPr>
        <w:t>tal</w:t>
      </w:r>
      <w:r w:rsidRPr="009737BD">
        <w:rPr>
          <w:rFonts w:ascii="Tahoma" w:hAnsi="Tahoma" w:cs="Tahoma"/>
          <w:spacing w:val="17"/>
          <w:lang w:val="es-AR"/>
        </w:rPr>
        <w:t xml:space="preserve"> </w:t>
      </w:r>
      <w:r w:rsidRPr="009737BD">
        <w:rPr>
          <w:rFonts w:ascii="Tahoma" w:hAnsi="Tahoma" w:cs="Tahoma"/>
          <w:lang w:val="es-AR"/>
        </w:rPr>
        <w:t>fin,</w:t>
      </w:r>
      <w:r w:rsidRPr="009737BD">
        <w:rPr>
          <w:rFonts w:ascii="Tahoma" w:hAnsi="Tahoma" w:cs="Tahoma"/>
          <w:spacing w:val="17"/>
          <w:lang w:val="es-AR"/>
        </w:rPr>
        <w:t xml:space="preserve"> </w:t>
      </w:r>
      <w:r w:rsidRPr="009737BD">
        <w:rPr>
          <w:rFonts w:ascii="Tahoma" w:hAnsi="Tahoma" w:cs="Tahoma"/>
          <w:lang w:val="es-AR"/>
        </w:rPr>
        <w:t>o gestiones</w:t>
      </w:r>
      <w:r w:rsidRPr="009737BD">
        <w:rPr>
          <w:rFonts w:ascii="Tahoma" w:hAnsi="Tahoma" w:cs="Tahoma"/>
          <w:spacing w:val="-7"/>
          <w:lang w:val="es-AR"/>
        </w:rPr>
        <w:t xml:space="preserve"> </w:t>
      </w:r>
      <w:r w:rsidRPr="009737BD">
        <w:rPr>
          <w:rFonts w:ascii="Tahoma" w:hAnsi="Tahoma" w:cs="Tahoma"/>
          <w:lang w:val="es-AR"/>
        </w:rPr>
        <w:t>para</w:t>
      </w:r>
      <w:r w:rsidRPr="009737BD">
        <w:rPr>
          <w:rFonts w:ascii="Tahoma" w:hAnsi="Tahoma" w:cs="Tahoma"/>
          <w:spacing w:val="-4"/>
          <w:lang w:val="es-AR"/>
        </w:rPr>
        <w:t xml:space="preserve"> </w:t>
      </w:r>
      <w:r w:rsidRPr="009737BD">
        <w:rPr>
          <w:rFonts w:ascii="Tahoma" w:hAnsi="Tahoma" w:cs="Tahoma"/>
          <w:lang w:val="es-AR"/>
        </w:rPr>
        <w:t>la tramitación</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r</w:t>
      </w:r>
      <w:r w:rsidRPr="009737BD">
        <w:rPr>
          <w:rFonts w:ascii="Tahoma" w:hAnsi="Tahoma" w:cs="Tahoma"/>
          <w:lang w:val="es-AR"/>
        </w:rPr>
        <w:t>é</w:t>
      </w:r>
      <w:r w:rsidRPr="009737BD">
        <w:rPr>
          <w:rFonts w:ascii="Tahoma" w:hAnsi="Tahoma" w:cs="Tahoma"/>
          <w:spacing w:val="1"/>
          <w:lang w:val="es-AR"/>
        </w:rPr>
        <w:t>d</w:t>
      </w:r>
      <w:r w:rsidRPr="009737BD">
        <w:rPr>
          <w:rFonts w:ascii="Tahoma" w:hAnsi="Tahoma" w:cs="Tahoma"/>
          <w:lang w:val="es-AR"/>
        </w:rPr>
        <w:t>itos</w:t>
      </w:r>
      <w:r w:rsidRPr="009737BD">
        <w:rPr>
          <w:rFonts w:ascii="Tahoma" w:hAnsi="Tahoma" w:cs="Tahoma"/>
          <w:spacing w:val="-1"/>
          <w:lang w:val="es-AR"/>
        </w:rPr>
        <w:t xml:space="preserve"> </w:t>
      </w:r>
      <w:r w:rsidRPr="009737BD">
        <w:rPr>
          <w:rFonts w:ascii="Tahoma" w:hAnsi="Tahoma" w:cs="Tahoma"/>
          <w:lang w:val="es-AR"/>
        </w:rPr>
        <w:t>bl</w:t>
      </w:r>
      <w:r w:rsidRPr="009737BD">
        <w:rPr>
          <w:rFonts w:ascii="Tahoma" w:hAnsi="Tahoma" w:cs="Tahoma"/>
          <w:spacing w:val="1"/>
          <w:lang w:val="es-AR"/>
        </w:rPr>
        <w:t>a</w:t>
      </w:r>
      <w:r w:rsidRPr="009737BD">
        <w:rPr>
          <w:rFonts w:ascii="Tahoma" w:hAnsi="Tahoma" w:cs="Tahoma"/>
          <w:lang w:val="es-AR"/>
        </w:rPr>
        <w:t>ndos</w:t>
      </w:r>
      <w:r w:rsidRPr="009737BD">
        <w:rPr>
          <w:rFonts w:ascii="Tahoma" w:hAnsi="Tahoma" w:cs="Tahoma"/>
          <w:spacing w:val="-3"/>
          <w:lang w:val="es-AR"/>
        </w:rPr>
        <w:t xml:space="preserve"> </w:t>
      </w:r>
      <w:r w:rsidRPr="009737BD">
        <w:rPr>
          <w:rFonts w:ascii="Tahoma" w:hAnsi="Tahoma" w:cs="Tahoma"/>
          <w:lang w:val="es-AR"/>
        </w:rPr>
        <w:t>con</w:t>
      </w:r>
      <w:r w:rsidRPr="009737BD">
        <w:rPr>
          <w:rFonts w:ascii="Tahoma" w:hAnsi="Tahoma" w:cs="Tahoma"/>
          <w:spacing w:val="-3"/>
          <w:lang w:val="es-AR"/>
        </w:rPr>
        <w:t xml:space="preserve"> </w:t>
      </w:r>
      <w:r w:rsidRPr="009737BD">
        <w:rPr>
          <w:rFonts w:ascii="Tahoma" w:hAnsi="Tahoma" w:cs="Tahoma"/>
          <w:lang w:val="es-AR"/>
        </w:rPr>
        <w:t>las</w:t>
      </w:r>
      <w:r w:rsidRPr="009737BD">
        <w:rPr>
          <w:rFonts w:ascii="Tahoma" w:hAnsi="Tahoma" w:cs="Tahoma"/>
          <w:spacing w:val="-1"/>
          <w:lang w:val="es-AR"/>
        </w:rPr>
        <w:t xml:space="preserve"> </w:t>
      </w:r>
      <w:r w:rsidRPr="009737BD">
        <w:rPr>
          <w:rFonts w:ascii="Tahoma" w:hAnsi="Tahoma" w:cs="Tahoma"/>
          <w:lang w:val="es-AR"/>
        </w:rPr>
        <w:t>ent</w:t>
      </w:r>
      <w:r w:rsidRPr="009737BD">
        <w:rPr>
          <w:rFonts w:ascii="Tahoma" w:hAnsi="Tahoma" w:cs="Tahoma"/>
          <w:spacing w:val="1"/>
          <w:lang w:val="es-AR"/>
        </w:rPr>
        <w:t>i</w:t>
      </w:r>
      <w:r w:rsidRPr="009737BD">
        <w:rPr>
          <w:rFonts w:ascii="Tahoma" w:hAnsi="Tahoma" w:cs="Tahoma"/>
          <w:lang w:val="es-AR"/>
        </w:rPr>
        <w:t>dades</w:t>
      </w:r>
      <w:r w:rsidRPr="009737BD">
        <w:rPr>
          <w:rFonts w:ascii="Tahoma" w:hAnsi="Tahoma" w:cs="Tahoma"/>
          <w:spacing w:val="-2"/>
          <w:lang w:val="es-AR"/>
        </w:rPr>
        <w:t xml:space="preserve"> </w:t>
      </w:r>
      <w:r w:rsidRPr="009737BD">
        <w:rPr>
          <w:rFonts w:ascii="Tahoma" w:hAnsi="Tahoma" w:cs="Tahoma"/>
          <w:lang w:val="es-AR"/>
        </w:rPr>
        <w:t>ba</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rias</w:t>
      </w:r>
      <w:r w:rsidRPr="009737BD">
        <w:rPr>
          <w:rFonts w:ascii="Tahoma" w:hAnsi="Tahoma" w:cs="Tahoma"/>
          <w:spacing w:val="-4"/>
          <w:lang w:val="es-AR"/>
        </w:rPr>
        <w:t xml:space="preserve"> </w:t>
      </w:r>
      <w:r w:rsidRPr="009737BD">
        <w:rPr>
          <w:rFonts w:ascii="Tahoma" w:hAnsi="Tahoma" w:cs="Tahoma"/>
          <w:lang w:val="es-AR"/>
        </w:rPr>
        <w:t>locales.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2000F6">
      <w:pPr>
        <w:widowControl w:val="0"/>
        <w:autoSpaceDE w:val="0"/>
        <w:autoSpaceDN w:val="0"/>
        <w:adjustRightInd w:val="0"/>
        <w:spacing w:after="0" w:line="240" w:lineRule="auto"/>
        <w:ind w:left="102" w:right="8650"/>
        <w:jc w:val="both"/>
        <w:rPr>
          <w:rFonts w:ascii="Tahoma" w:hAnsi="Tahoma" w:cs="Tahoma"/>
          <w:lang w:val="es-AR"/>
        </w:rPr>
      </w:pPr>
      <w:r>
        <w:rPr>
          <w:rFonts w:ascii="Tahoma" w:hAnsi="Tahoma" w:cs="Tahoma"/>
          <w:b/>
          <w:bCs/>
          <w:lang w:val="es-AR"/>
        </w:rPr>
        <w:t>X.16</w:t>
      </w:r>
    </w:p>
    <w:p w:rsidR="001A5F7E" w:rsidRPr="009737BD" w:rsidRDefault="001A5F7E">
      <w:pPr>
        <w:widowControl w:val="0"/>
        <w:tabs>
          <w:tab w:val="left" w:pos="3660"/>
        </w:tabs>
        <w:autoSpaceDE w:val="0"/>
        <w:autoSpaceDN w:val="0"/>
        <w:adjustRightInd w:val="0"/>
        <w:spacing w:before="1" w:after="0" w:line="240" w:lineRule="auto"/>
        <w:ind w:left="102" w:right="68"/>
        <w:jc w:val="both"/>
        <w:rPr>
          <w:rFonts w:ascii="Tahoma" w:hAnsi="Tahoma" w:cs="Tahoma"/>
          <w:lang w:val="es-AR"/>
        </w:rPr>
      </w:pPr>
      <w:r w:rsidRPr="009737BD">
        <w:rPr>
          <w:rFonts w:ascii="Tahoma" w:hAnsi="Tahoma" w:cs="Tahoma"/>
          <w:lang w:val="es-AR"/>
        </w:rPr>
        <w:t>El</w:t>
      </w:r>
      <w:r w:rsidRPr="009737BD">
        <w:rPr>
          <w:rFonts w:ascii="Tahoma" w:hAnsi="Tahoma" w:cs="Tahoma"/>
          <w:spacing w:val="60"/>
          <w:lang w:val="es-AR"/>
        </w:rPr>
        <w:t xml:space="preserve"> </w:t>
      </w:r>
      <w:r w:rsidRPr="009737BD">
        <w:rPr>
          <w:rFonts w:ascii="Tahoma" w:hAnsi="Tahoma" w:cs="Tahoma"/>
          <w:lang w:val="es-AR"/>
        </w:rPr>
        <w:t>De</w:t>
      </w:r>
      <w:r w:rsidRPr="009737BD">
        <w:rPr>
          <w:rFonts w:ascii="Tahoma" w:hAnsi="Tahoma" w:cs="Tahoma"/>
          <w:spacing w:val="1"/>
          <w:lang w:val="es-AR"/>
        </w:rPr>
        <w:t>p</w:t>
      </w:r>
      <w:r w:rsidRPr="009737BD">
        <w:rPr>
          <w:rFonts w:ascii="Tahoma" w:hAnsi="Tahoma" w:cs="Tahoma"/>
          <w:lang w:val="es-AR"/>
        </w:rPr>
        <w:t>art</w:t>
      </w:r>
      <w:r w:rsidRPr="009737BD">
        <w:rPr>
          <w:rFonts w:ascii="Tahoma" w:hAnsi="Tahoma" w:cs="Tahoma"/>
          <w:spacing w:val="1"/>
          <w:lang w:val="es-AR"/>
        </w:rPr>
        <w:t>a</w:t>
      </w:r>
      <w:r w:rsidRPr="009737BD">
        <w:rPr>
          <w:rFonts w:ascii="Tahoma" w:hAnsi="Tahoma" w:cs="Tahoma"/>
          <w:lang w:val="es-AR"/>
        </w:rPr>
        <w:t>men</w:t>
      </w:r>
      <w:r w:rsidRPr="009737BD">
        <w:rPr>
          <w:rFonts w:ascii="Tahoma" w:hAnsi="Tahoma" w:cs="Tahoma"/>
          <w:spacing w:val="1"/>
          <w:lang w:val="es-AR"/>
        </w:rPr>
        <w:t>t</w:t>
      </w:r>
      <w:r w:rsidRPr="009737BD">
        <w:rPr>
          <w:rFonts w:ascii="Tahoma" w:hAnsi="Tahoma" w:cs="Tahoma"/>
          <w:lang w:val="es-AR"/>
        </w:rPr>
        <w:t xml:space="preserve">o </w:t>
      </w:r>
      <w:r w:rsidRPr="009737BD">
        <w:rPr>
          <w:rFonts w:ascii="Tahoma" w:hAnsi="Tahoma" w:cs="Tahoma"/>
          <w:spacing w:val="3"/>
          <w:lang w:val="es-AR"/>
        </w:rPr>
        <w:t xml:space="preserve"> </w:t>
      </w:r>
      <w:r w:rsidRPr="009737BD">
        <w:rPr>
          <w:rFonts w:ascii="Tahoma" w:hAnsi="Tahoma" w:cs="Tahoma"/>
          <w:lang w:val="es-AR"/>
        </w:rPr>
        <w:t>Ej</w:t>
      </w:r>
      <w:r w:rsidRPr="009737BD">
        <w:rPr>
          <w:rFonts w:ascii="Tahoma" w:hAnsi="Tahoma" w:cs="Tahoma"/>
          <w:spacing w:val="1"/>
          <w:lang w:val="es-AR"/>
        </w:rPr>
        <w:t>ec</w:t>
      </w:r>
      <w:r w:rsidRPr="009737BD">
        <w:rPr>
          <w:rFonts w:ascii="Tahoma" w:hAnsi="Tahoma" w:cs="Tahoma"/>
          <w:lang w:val="es-AR"/>
        </w:rPr>
        <w:t>utiv</w:t>
      </w:r>
      <w:r w:rsidRPr="009737BD">
        <w:rPr>
          <w:rFonts w:ascii="Tahoma" w:hAnsi="Tahoma" w:cs="Tahoma"/>
          <w:spacing w:val="1"/>
          <w:lang w:val="es-AR"/>
        </w:rPr>
        <w:t>o</w:t>
      </w:r>
      <w:r w:rsidRPr="009737BD">
        <w:rPr>
          <w:rFonts w:ascii="Tahoma" w:hAnsi="Tahoma" w:cs="Tahoma"/>
          <w:lang w:val="es-AR"/>
        </w:rPr>
        <w:t xml:space="preserve">, </w:t>
      </w:r>
      <w:r w:rsidRPr="009737BD">
        <w:rPr>
          <w:rFonts w:ascii="Tahoma" w:hAnsi="Tahoma" w:cs="Tahoma"/>
          <w:spacing w:val="3"/>
          <w:lang w:val="es-AR"/>
        </w:rPr>
        <w:t xml:space="preserve"> </w:t>
      </w:r>
      <w:r w:rsidRPr="009737BD">
        <w:rPr>
          <w:rFonts w:ascii="Tahoma" w:hAnsi="Tahoma" w:cs="Tahoma"/>
          <w:lang w:val="es-AR"/>
        </w:rPr>
        <w:t xml:space="preserve">a </w:t>
      </w:r>
      <w:r w:rsidRPr="009737BD">
        <w:rPr>
          <w:rFonts w:ascii="Tahoma" w:hAnsi="Tahoma" w:cs="Tahoma"/>
          <w:spacing w:val="7"/>
          <w:lang w:val="es-AR"/>
        </w:rPr>
        <w:t xml:space="preserve"> </w:t>
      </w:r>
      <w:r w:rsidRPr="009737BD">
        <w:rPr>
          <w:rFonts w:ascii="Tahoma" w:hAnsi="Tahoma" w:cs="Tahoma"/>
          <w:lang w:val="es-AR"/>
        </w:rPr>
        <w:t>t</w:t>
      </w:r>
      <w:r w:rsidRPr="009737BD">
        <w:rPr>
          <w:rFonts w:ascii="Tahoma" w:hAnsi="Tahoma" w:cs="Tahoma"/>
          <w:spacing w:val="1"/>
          <w:lang w:val="es-AR"/>
        </w:rPr>
        <w:t>ra</w:t>
      </w:r>
      <w:r w:rsidRPr="009737BD">
        <w:rPr>
          <w:rFonts w:ascii="Tahoma" w:hAnsi="Tahoma" w:cs="Tahoma"/>
          <w:lang w:val="es-AR"/>
        </w:rPr>
        <w:t xml:space="preserve">vés </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 xml:space="preserve">el </w:t>
      </w:r>
      <w:r w:rsidRPr="009737BD">
        <w:rPr>
          <w:rFonts w:ascii="Tahoma" w:hAnsi="Tahoma" w:cs="Tahoma"/>
          <w:spacing w:val="6"/>
          <w:lang w:val="es-AR"/>
        </w:rPr>
        <w:t xml:space="preserve"> </w:t>
      </w:r>
      <w:r w:rsidRPr="009737BD">
        <w:rPr>
          <w:rFonts w:ascii="Tahoma" w:hAnsi="Tahoma" w:cs="Tahoma"/>
          <w:lang w:val="es-AR"/>
        </w:rPr>
        <w:t>or</w:t>
      </w:r>
      <w:r w:rsidRPr="009737BD">
        <w:rPr>
          <w:rFonts w:ascii="Tahoma" w:hAnsi="Tahoma" w:cs="Tahoma"/>
          <w:spacing w:val="1"/>
          <w:lang w:val="es-AR"/>
        </w:rPr>
        <w:t>g</w:t>
      </w:r>
      <w:r w:rsidRPr="009737BD">
        <w:rPr>
          <w:rFonts w:ascii="Tahoma" w:hAnsi="Tahoma" w:cs="Tahoma"/>
          <w:lang w:val="es-AR"/>
        </w:rPr>
        <w:t xml:space="preserve">anismo </w:t>
      </w:r>
      <w:r w:rsidRPr="009737BD">
        <w:rPr>
          <w:rFonts w:ascii="Tahoma" w:hAnsi="Tahoma" w:cs="Tahoma"/>
          <w:spacing w:val="5"/>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mpe</w:t>
      </w:r>
      <w:r w:rsidRPr="009737BD">
        <w:rPr>
          <w:rFonts w:ascii="Tahoma" w:hAnsi="Tahoma" w:cs="Tahoma"/>
          <w:spacing w:val="1"/>
          <w:lang w:val="es-AR"/>
        </w:rPr>
        <w:t>t</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 xml:space="preserve">e, </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 xml:space="preserve">erá </w:t>
      </w:r>
      <w:r w:rsidRPr="009737BD">
        <w:rPr>
          <w:rFonts w:ascii="Tahoma" w:hAnsi="Tahoma" w:cs="Tahoma"/>
          <w:spacing w:val="5"/>
          <w:lang w:val="es-AR"/>
        </w:rPr>
        <w:t xml:space="preserve"> </w:t>
      </w:r>
      <w:r w:rsidRPr="009737BD">
        <w:rPr>
          <w:rFonts w:ascii="Tahoma" w:hAnsi="Tahoma" w:cs="Tahoma"/>
          <w:lang w:val="es-AR"/>
        </w:rPr>
        <w:t xml:space="preserve">dar </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ec</w:t>
      </w:r>
      <w:r w:rsidRPr="009737BD">
        <w:rPr>
          <w:rFonts w:ascii="Tahoma" w:hAnsi="Tahoma" w:cs="Tahoma"/>
          <w:spacing w:val="1"/>
          <w:lang w:val="es-AR"/>
        </w:rPr>
        <w:t>u</w:t>
      </w:r>
      <w:r w:rsidRPr="009737BD">
        <w:rPr>
          <w:rFonts w:ascii="Tahoma" w:hAnsi="Tahoma" w:cs="Tahoma"/>
          <w:lang w:val="es-AR"/>
        </w:rPr>
        <w:t>ada difusió</w:t>
      </w:r>
      <w:r w:rsidRPr="009737BD">
        <w:rPr>
          <w:rFonts w:ascii="Tahoma" w:hAnsi="Tahoma" w:cs="Tahoma"/>
          <w:spacing w:val="1"/>
          <w:lang w:val="es-AR"/>
        </w:rPr>
        <w:t>n</w:t>
      </w:r>
      <w:r w:rsidRPr="009737BD">
        <w:rPr>
          <w:rFonts w:ascii="Tahoma" w:hAnsi="Tahoma" w:cs="Tahoma"/>
          <w:lang w:val="es-AR"/>
        </w:rPr>
        <w:t xml:space="preserve">, </w:t>
      </w:r>
      <w:r w:rsidRPr="009737BD">
        <w:rPr>
          <w:rFonts w:ascii="Tahoma" w:hAnsi="Tahoma" w:cs="Tahoma"/>
          <w:spacing w:val="3"/>
          <w:lang w:val="es-AR"/>
        </w:rPr>
        <w:t xml:space="preserve"> </w:t>
      </w:r>
      <w:r w:rsidRPr="009737BD">
        <w:rPr>
          <w:rFonts w:ascii="Tahoma" w:hAnsi="Tahoma" w:cs="Tahoma"/>
          <w:spacing w:val="1"/>
          <w:lang w:val="es-AR"/>
        </w:rPr>
        <w:t>po</w:t>
      </w:r>
      <w:r w:rsidRPr="009737BD">
        <w:rPr>
          <w:rFonts w:ascii="Tahoma" w:hAnsi="Tahoma" w:cs="Tahoma"/>
          <w:lang w:val="es-AR"/>
        </w:rPr>
        <w:t xml:space="preserve">r </w:t>
      </w:r>
      <w:r w:rsidRPr="009737BD">
        <w:rPr>
          <w:rFonts w:ascii="Tahoma" w:hAnsi="Tahoma" w:cs="Tahoma"/>
          <w:spacing w:val="1"/>
          <w:lang w:val="es-AR"/>
        </w:rPr>
        <w:t xml:space="preserve"> </w:t>
      </w:r>
      <w:r w:rsidRPr="009737BD">
        <w:rPr>
          <w:rFonts w:ascii="Tahoma" w:hAnsi="Tahoma" w:cs="Tahoma"/>
          <w:lang w:val="es-AR"/>
        </w:rPr>
        <w:t xml:space="preserve">los </w:t>
      </w:r>
      <w:r w:rsidRPr="009737BD">
        <w:rPr>
          <w:rFonts w:ascii="Tahoma" w:hAnsi="Tahoma" w:cs="Tahoma"/>
          <w:spacing w:val="1"/>
          <w:lang w:val="es-AR"/>
        </w:rPr>
        <w:t xml:space="preserve"> </w:t>
      </w:r>
      <w:r w:rsidRPr="009737BD">
        <w:rPr>
          <w:rFonts w:ascii="Tahoma" w:hAnsi="Tahoma" w:cs="Tahoma"/>
          <w:lang w:val="es-AR"/>
        </w:rPr>
        <w:t>disti</w:t>
      </w:r>
      <w:r w:rsidRPr="009737BD">
        <w:rPr>
          <w:rFonts w:ascii="Tahoma" w:hAnsi="Tahoma" w:cs="Tahoma"/>
          <w:spacing w:val="1"/>
          <w:lang w:val="es-AR"/>
        </w:rPr>
        <w:t>nt</w:t>
      </w:r>
      <w:r w:rsidRPr="009737BD">
        <w:rPr>
          <w:rFonts w:ascii="Tahoma" w:hAnsi="Tahoma" w:cs="Tahoma"/>
          <w:lang w:val="es-AR"/>
        </w:rPr>
        <w:t>os</w:t>
      </w:r>
      <w:r w:rsidRPr="009737BD">
        <w:rPr>
          <w:rFonts w:ascii="Tahoma" w:hAnsi="Tahoma" w:cs="Tahoma"/>
          <w:spacing w:val="61"/>
          <w:lang w:val="es-AR"/>
        </w:rPr>
        <w:t xml:space="preserve"> </w:t>
      </w:r>
      <w:r w:rsidRPr="009737BD">
        <w:rPr>
          <w:rFonts w:ascii="Tahoma" w:hAnsi="Tahoma" w:cs="Tahoma"/>
          <w:lang w:val="es-AR"/>
        </w:rPr>
        <w:t>med</w:t>
      </w:r>
      <w:r w:rsidRPr="009737BD">
        <w:rPr>
          <w:rFonts w:ascii="Tahoma" w:hAnsi="Tahoma" w:cs="Tahoma"/>
          <w:spacing w:val="2"/>
          <w:lang w:val="es-AR"/>
        </w:rPr>
        <w:t>i</w:t>
      </w:r>
      <w:r w:rsidRPr="009737BD">
        <w:rPr>
          <w:rFonts w:ascii="Tahoma" w:hAnsi="Tahoma" w:cs="Tahoma"/>
          <w:lang w:val="es-AR"/>
        </w:rPr>
        <w:t xml:space="preserve">os  y </w:t>
      </w:r>
      <w:r w:rsidRPr="009737BD">
        <w:rPr>
          <w:rFonts w:ascii="Tahoma" w:hAnsi="Tahoma" w:cs="Tahoma"/>
          <w:spacing w:val="2"/>
          <w:lang w:val="es-AR"/>
        </w:rPr>
        <w:t xml:space="preserve"> </w:t>
      </w:r>
      <w:r w:rsidRPr="009737BD">
        <w:rPr>
          <w:rFonts w:ascii="Tahoma" w:hAnsi="Tahoma" w:cs="Tahoma"/>
          <w:lang w:val="es-AR"/>
        </w:rPr>
        <w:t xml:space="preserve">con </w:t>
      </w:r>
      <w:r w:rsidRPr="009737BD">
        <w:rPr>
          <w:rFonts w:ascii="Tahoma" w:hAnsi="Tahoma" w:cs="Tahoma"/>
          <w:spacing w:val="1"/>
          <w:lang w:val="es-AR"/>
        </w:rPr>
        <w:t xml:space="preserve"> </w:t>
      </w:r>
      <w:r w:rsidRPr="009737BD">
        <w:rPr>
          <w:rFonts w:ascii="Tahoma" w:hAnsi="Tahoma" w:cs="Tahoma"/>
          <w:lang w:val="es-AR"/>
        </w:rPr>
        <w:t xml:space="preserve">una </w:t>
      </w:r>
      <w:r w:rsidRPr="009737BD">
        <w:rPr>
          <w:rFonts w:ascii="Tahoma" w:hAnsi="Tahoma" w:cs="Tahoma"/>
          <w:spacing w:val="4"/>
          <w:lang w:val="es-AR"/>
        </w:rPr>
        <w:t xml:space="preserve"> </w:t>
      </w:r>
      <w:r w:rsidRPr="009737BD">
        <w:rPr>
          <w:rFonts w:ascii="Tahoma" w:hAnsi="Tahoma" w:cs="Tahoma"/>
          <w:lang w:val="es-AR"/>
        </w:rPr>
        <w:t>per</w:t>
      </w:r>
      <w:r w:rsidRPr="009737BD">
        <w:rPr>
          <w:rFonts w:ascii="Tahoma" w:hAnsi="Tahoma" w:cs="Tahoma"/>
          <w:spacing w:val="2"/>
          <w:lang w:val="es-AR"/>
        </w:rPr>
        <w:t>i</w:t>
      </w:r>
      <w:r w:rsidRPr="009737BD">
        <w:rPr>
          <w:rFonts w:ascii="Tahoma" w:hAnsi="Tahoma" w:cs="Tahoma"/>
          <w:lang w:val="es-AR"/>
        </w:rPr>
        <w:t>odic</w:t>
      </w:r>
      <w:r w:rsidRPr="009737BD">
        <w:rPr>
          <w:rFonts w:ascii="Tahoma" w:hAnsi="Tahoma" w:cs="Tahoma"/>
          <w:spacing w:val="2"/>
          <w:lang w:val="es-AR"/>
        </w:rPr>
        <w:t>i</w:t>
      </w:r>
      <w:r w:rsidRPr="009737BD">
        <w:rPr>
          <w:rFonts w:ascii="Tahoma" w:hAnsi="Tahoma" w:cs="Tahoma"/>
          <w:lang w:val="es-AR"/>
        </w:rPr>
        <w:t>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60"/>
          <w:lang w:val="es-AR"/>
        </w:rPr>
        <w:t xml:space="preserve"> </w:t>
      </w:r>
      <w:r w:rsidRPr="009737BD">
        <w:rPr>
          <w:rFonts w:ascii="Tahoma" w:hAnsi="Tahoma" w:cs="Tahoma"/>
          <w:lang w:val="es-AR"/>
        </w:rPr>
        <w:t>razon</w:t>
      </w:r>
      <w:r w:rsidRPr="009737BD">
        <w:rPr>
          <w:rFonts w:ascii="Tahoma" w:hAnsi="Tahoma" w:cs="Tahoma"/>
          <w:spacing w:val="1"/>
          <w:lang w:val="es-AR"/>
        </w:rPr>
        <w:t>a</w:t>
      </w:r>
      <w:r w:rsidRPr="009737BD">
        <w:rPr>
          <w:rFonts w:ascii="Tahoma" w:hAnsi="Tahoma" w:cs="Tahoma"/>
          <w:lang w:val="es-AR"/>
        </w:rPr>
        <w:t>ble,</w:t>
      </w:r>
      <w:r w:rsidRPr="009737BD">
        <w:rPr>
          <w:rFonts w:ascii="Tahoma" w:hAnsi="Tahoma" w:cs="Tahoma"/>
          <w:spacing w:val="61"/>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2"/>
          <w:lang w:val="es-AR"/>
        </w:rPr>
        <w:t xml:space="preserve"> </w:t>
      </w:r>
      <w:r w:rsidRPr="009737BD">
        <w:rPr>
          <w:rFonts w:ascii="Tahoma" w:hAnsi="Tahoma" w:cs="Tahoma"/>
          <w:lang w:val="es-AR"/>
        </w:rPr>
        <w:t xml:space="preserve">los </w:t>
      </w:r>
      <w:r w:rsidRPr="009737BD">
        <w:rPr>
          <w:rFonts w:ascii="Tahoma" w:hAnsi="Tahoma" w:cs="Tahoma"/>
          <w:spacing w:val="3"/>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muebles</w:t>
      </w:r>
      <w:r w:rsidRPr="009737BD">
        <w:rPr>
          <w:rFonts w:ascii="Tahoma" w:hAnsi="Tahoma" w:cs="Tahoma"/>
          <w:spacing w:val="-7"/>
          <w:lang w:val="es-AR"/>
        </w:rPr>
        <w:t xml:space="preserve"> </w:t>
      </w:r>
      <w:r w:rsidRPr="009737BD">
        <w:rPr>
          <w:rFonts w:ascii="Tahoma" w:hAnsi="Tahoma" w:cs="Tahoma"/>
          <w:lang w:val="es-AR"/>
        </w:rPr>
        <w:t>pro</w:t>
      </w:r>
      <w:r w:rsidRPr="009737BD">
        <w:rPr>
          <w:rFonts w:ascii="Tahoma" w:hAnsi="Tahoma" w:cs="Tahoma"/>
          <w:spacing w:val="1"/>
          <w:lang w:val="es-AR"/>
        </w:rPr>
        <w:t>t</w:t>
      </w:r>
      <w:r w:rsidRPr="009737BD">
        <w:rPr>
          <w:rFonts w:ascii="Tahoma" w:hAnsi="Tahoma" w:cs="Tahoma"/>
          <w:lang w:val="es-AR"/>
        </w:rPr>
        <w:t>egi</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32"/>
          <w:lang w:val="es-AR"/>
        </w:rPr>
        <w:t xml:space="preserve"> </w:t>
      </w:r>
      <w:r w:rsidRPr="009737BD">
        <w:rPr>
          <w:rFonts w:ascii="Tahoma" w:hAnsi="Tahoma" w:cs="Tahoma"/>
          <w:lang w:val="es-AR"/>
        </w:rPr>
        <w:t xml:space="preserve">para </w:t>
      </w:r>
      <w:r w:rsidRPr="009737BD">
        <w:rPr>
          <w:rFonts w:ascii="Tahoma" w:hAnsi="Tahoma" w:cs="Tahoma"/>
          <w:spacing w:val="-32"/>
          <w:lang w:val="es-AR"/>
        </w:rPr>
        <w:t xml:space="preserve"> </w:t>
      </w:r>
      <w:r w:rsidRPr="009737BD">
        <w:rPr>
          <w:rFonts w:ascii="Tahoma" w:hAnsi="Tahoma" w:cs="Tahoma"/>
          <w:w w:val="99"/>
          <w:lang w:val="es-AR"/>
        </w:rPr>
        <w:t>su</w:t>
      </w:r>
      <w:r w:rsidRPr="009737BD">
        <w:rPr>
          <w:rFonts w:ascii="Tahoma" w:hAnsi="Tahoma" w:cs="Tahoma"/>
          <w:lang w:val="es-AR"/>
        </w:rPr>
        <w:t xml:space="preserve"> </w:t>
      </w:r>
      <w:r w:rsidRPr="009737BD">
        <w:rPr>
          <w:rFonts w:ascii="Tahoma" w:hAnsi="Tahoma" w:cs="Tahoma"/>
          <w:spacing w:val="-30"/>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ido</w:t>
      </w:r>
      <w:r w:rsidRPr="009737BD">
        <w:rPr>
          <w:rFonts w:ascii="Tahoma" w:hAnsi="Tahoma" w:cs="Tahoma"/>
          <w:spacing w:val="30"/>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oci</w:t>
      </w:r>
      <w:r w:rsidRPr="009737BD">
        <w:rPr>
          <w:rFonts w:ascii="Tahoma" w:hAnsi="Tahoma" w:cs="Tahoma"/>
          <w:spacing w:val="2"/>
          <w:lang w:val="es-AR"/>
        </w:rPr>
        <w:t>m</w:t>
      </w:r>
      <w:r w:rsidRPr="009737BD">
        <w:rPr>
          <w:rFonts w:ascii="Tahoma" w:hAnsi="Tahoma" w:cs="Tahoma"/>
          <w:lang w:val="es-AR"/>
        </w:rPr>
        <w:t>iento</w:t>
      </w:r>
      <w:r w:rsidRPr="009737BD">
        <w:rPr>
          <w:rFonts w:ascii="Tahoma" w:hAnsi="Tahoma" w:cs="Tahoma"/>
          <w:spacing w:val="23"/>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29"/>
          <w:lang w:val="es-AR"/>
        </w:rPr>
        <w:t xml:space="preserve"> </w:t>
      </w: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unid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29"/>
          <w:lang w:val="es-AR"/>
        </w:rPr>
        <w:t xml:space="preserve"> </w:t>
      </w:r>
      <w:r w:rsidRPr="009737BD">
        <w:rPr>
          <w:rFonts w:ascii="Tahoma" w:hAnsi="Tahoma" w:cs="Tahoma"/>
          <w:lang w:val="es-AR"/>
        </w:rPr>
        <w:t>del</w:t>
      </w:r>
      <w:r w:rsidRPr="009737BD">
        <w:rPr>
          <w:rFonts w:ascii="Tahoma" w:hAnsi="Tahoma" w:cs="Tahoma"/>
          <w:spacing w:val="28"/>
          <w:lang w:val="es-AR"/>
        </w:rPr>
        <w:t xml:space="preserve"> </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lang w:val="es-AR"/>
        </w:rPr>
        <w:t>rti</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9"/>
          <w:lang w:val="es-AR"/>
        </w:rPr>
        <w:t xml:space="preserve"> </w:t>
      </w:r>
      <w:r w:rsidRPr="009737BD">
        <w:rPr>
          <w:rFonts w:ascii="Tahoma" w:hAnsi="Tahoma" w:cs="Tahoma"/>
          <w:lang w:val="es-AR"/>
        </w:rPr>
        <w:t>Asimismo,</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erá</w:t>
      </w:r>
      <w:r w:rsidRPr="009737BD">
        <w:rPr>
          <w:rFonts w:ascii="Tahoma" w:hAnsi="Tahoma" w:cs="Tahoma"/>
          <w:spacing w:val="-2"/>
          <w:lang w:val="es-AR"/>
        </w:rPr>
        <w:t xml:space="preserve"> </w:t>
      </w:r>
      <w:r w:rsidRPr="009737BD">
        <w:rPr>
          <w:rFonts w:ascii="Tahoma" w:hAnsi="Tahoma" w:cs="Tahoma"/>
          <w:lang w:val="es-AR"/>
        </w:rPr>
        <w:t>incluirse</w:t>
      </w:r>
      <w:r w:rsidRPr="009737BD">
        <w:rPr>
          <w:rFonts w:ascii="Tahoma" w:hAnsi="Tahoma" w:cs="Tahoma"/>
          <w:spacing w:val="17"/>
          <w:lang w:val="es-AR"/>
        </w:rPr>
        <w:t xml:space="preserve"> </w:t>
      </w:r>
      <w:r w:rsidRPr="009737BD">
        <w:rPr>
          <w:rFonts w:ascii="Tahoma" w:hAnsi="Tahoma" w:cs="Tahoma"/>
          <w:lang w:val="es-AR"/>
        </w:rPr>
        <w:t>una</w:t>
      </w:r>
      <w:r w:rsidRPr="009737BD">
        <w:rPr>
          <w:rFonts w:ascii="Tahoma" w:hAnsi="Tahoma" w:cs="Tahoma"/>
          <w:spacing w:val="17"/>
          <w:lang w:val="es-AR"/>
        </w:rPr>
        <w:t xml:space="preserve"> </w:t>
      </w:r>
      <w:r w:rsidRPr="009737BD">
        <w:rPr>
          <w:rFonts w:ascii="Tahoma" w:hAnsi="Tahoma" w:cs="Tahoma"/>
          <w:lang w:val="es-AR"/>
        </w:rPr>
        <w:t>referencia</w:t>
      </w:r>
      <w:r w:rsidRPr="009737BD">
        <w:rPr>
          <w:rFonts w:ascii="Tahoma" w:hAnsi="Tahoma" w:cs="Tahoma"/>
          <w:spacing w:val="8"/>
          <w:lang w:val="es-AR"/>
        </w:rPr>
        <w:t xml:space="preserve"> </w:t>
      </w:r>
      <w:r w:rsidRPr="009737BD">
        <w:rPr>
          <w:rFonts w:ascii="Tahoma" w:hAnsi="Tahoma" w:cs="Tahoma"/>
          <w:lang w:val="es-AR"/>
        </w:rPr>
        <w:t>a</w:t>
      </w:r>
      <w:r w:rsidRPr="009737BD">
        <w:rPr>
          <w:rFonts w:ascii="Tahoma" w:hAnsi="Tahoma" w:cs="Tahoma"/>
          <w:spacing w:val="17"/>
          <w:lang w:val="es-AR"/>
        </w:rPr>
        <w:t xml:space="preserve"> </w:t>
      </w:r>
      <w:r w:rsidRPr="009737BD">
        <w:rPr>
          <w:rFonts w:ascii="Tahoma" w:hAnsi="Tahoma" w:cs="Tahoma"/>
          <w:lang w:val="es-AR"/>
        </w:rPr>
        <w:t>este</w:t>
      </w:r>
      <w:r w:rsidRPr="009737BD">
        <w:rPr>
          <w:rFonts w:ascii="Tahoma" w:hAnsi="Tahoma" w:cs="Tahoma"/>
          <w:spacing w:val="13"/>
          <w:lang w:val="es-AR"/>
        </w:rPr>
        <w:t xml:space="preserve"> </w:t>
      </w:r>
      <w:r w:rsidRPr="009737BD">
        <w:rPr>
          <w:rFonts w:ascii="Tahoma" w:hAnsi="Tahoma" w:cs="Tahoma"/>
          <w:lang w:val="es-AR"/>
        </w:rPr>
        <w:t>Cap</w:t>
      </w:r>
      <w:r w:rsidRPr="009737BD">
        <w:rPr>
          <w:rFonts w:ascii="Tahoma" w:hAnsi="Tahoma" w:cs="Tahoma"/>
          <w:spacing w:val="1"/>
          <w:lang w:val="es-AR"/>
        </w:rPr>
        <w:t>í</w:t>
      </w:r>
      <w:r w:rsidRPr="009737BD">
        <w:rPr>
          <w:rFonts w:ascii="Tahoma" w:hAnsi="Tahoma" w:cs="Tahoma"/>
          <w:lang w:val="es-AR"/>
        </w:rPr>
        <w:t>tulo</w:t>
      </w:r>
      <w:r w:rsidRPr="009737BD">
        <w:rPr>
          <w:rFonts w:ascii="Tahoma" w:hAnsi="Tahoma" w:cs="Tahoma"/>
          <w:spacing w:val="14"/>
          <w:lang w:val="es-AR"/>
        </w:rPr>
        <w:t xml:space="preserve"> </w:t>
      </w:r>
      <w:r w:rsidRPr="009737BD">
        <w:rPr>
          <w:rFonts w:ascii="Tahoma" w:hAnsi="Tahoma" w:cs="Tahoma"/>
          <w:lang w:val="es-AR"/>
        </w:rPr>
        <w:t>y</w:t>
      </w:r>
      <w:r w:rsidRPr="009737BD">
        <w:rPr>
          <w:rFonts w:ascii="Tahoma" w:hAnsi="Tahoma" w:cs="Tahoma"/>
          <w:spacing w:val="16"/>
          <w:lang w:val="es-AR"/>
        </w:rPr>
        <w:t xml:space="preserve"> </w:t>
      </w:r>
      <w:smartTag w:uri="urn:schemas-microsoft-com:office:smarttags" w:element="PersonName">
        <w:smartTagPr>
          <w:attr w:name="ProductID" w:val="la Ordenanza"/>
        </w:smartTagPr>
        <w:r w:rsidRPr="009737BD">
          <w:rPr>
            <w:rFonts w:ascii="Tahoma" w:hAnsi="Tahoma" w:cs="Tahoma"/>
            <w:lang w:val="es-AR"/>
          </w:rPr>
          <w:t>la</w:t>
        </w:r>
        <w:r w:rsidRPr="009737BD">
          <w:rPr>
            <w:rFonts w:ascii="Tahoma" w:hAnsi="Tahoma" w:cs="Tahoma"/>
            <w:spacing w:val="16"/>
            <w:lang w:val="es-AR"/>
          </w:rPr>
          <w:t xml:space="preserve"> </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den</w:t>
        </w:r>
        <w:r w:rsidRPr="009737BD">
          <w:rPr>
            <w:rFonts w:ascii="Tahoma" w:hAnsi="Tahoma" w:cs="Tahoma"/>
            <w:spacing w:val="1"/>
            <w:lang w:val="es-AR"/>
          </w:rPr>
          <w:t>a</w:t>
        </w:r>
        <w:r w:rsidRPr="009737BD">
          <w:rPr>
            <w:rFonts w:ascii="Tahoma" w:hAnsi="Tahoma" w:cs="Tahoma"/>
            <w:lang w:val="es-AR"/>
          </w:rPr>
          <w:t>nza</w:t>
        </w:r>
      </w:smartTag>
      <w:r w:rsidRPr="009737BD">
        <w:rPr>
          <w:rFonts w:ascii="Tahoma" w:hAnsi="Tahoma" w:cs="Tahoma"/>
          <w:spacing w:val="16"/>
          <w:lang w:val="es-AR"/>
        </w:rPr>
        <w:t xml:space="preserve"> </w:t>
      </w:r>
      <w:r w:rsidRPr="009737BD">
        <w:rPr>
          <w:rFonts w:ascii="Tahoma" w:hAnsi="Tahoma" w:cs="Tahoma"/>
          <w:lang w:val="es-AR"/>
        </w:rPr>
        <w:t>vigente</w:t>
      </w:r>
      <w:r w:rsidRPr="009737BD">
        <w:rPr>
          <w:rFonts w:ascii="Tahoma" w:hAnsi="Tahoma" w:cs="Tahoma"/>
          <w:spacing w:val="11"/>
          <w:lang w:val="es-AR"/>
        </w:rPr>
        <w:t xml:space="preserve"> </w:t>
      </w:r>
      <w:r w:rsidRPr="009737BD">
        <w:rPr>
          <w:rFonts w:ascii="Tahoma" w:hAnsi="Tahoma" w:cs="Tahoma"/>
          <w:lang w:val="es-AR"/>
        </w:rPr>
        <w:t>adem</w:t>
      </w:r>
      <w:r w:rsidRPr="009737BD">
        <w:rPr>
          <w:rFonts w:ascii="Tahoma" w:hAnsi="Tahoma" w:cs="Tahoma"/>
          <w:spacing w:val="1"/>
          <w:lang w:val="es-AR"/>
        </w:rPr>
        <w:t>á</w:t>
      </w:r>
      <w:r w:rsidRPr="009737BD">
        <w:rPr>
          <w:rFonts w:ascii="Tahoma" w:hAnsi="Tahoma" w:cs="Tahoma"/>
          <w:lang w:val="es-AR"/>
        </w:rPr>
        <w:t>s</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sus</w:t>
      </w:r>
      <w:r w:rsidRPr="009737BD">
        <w:rPr>
          <w:rFonts w:ascii="Tahoma" w:hAnsi="Tahoma" w:cs="Tahoma"/>
          <w:spacing w:val="14"/>
          <w:lang w:val="es-AR"/>
        </w:rPr>
        <w:t xml:space="preserve"> </w:t>
      </w:r>
      <w:r w:rsidRPr="009737BD">
        <w:rPr>
          <w:rFonts w:ascii="Tahoma" w:hAnsi="Tahoma" w:cs="Tahoma"/>
          <w:lang w:val="es-AR"/>
        </w:rPr>
        <w:t>alcances,</w:t>
      </w:r>
      <w:r w:rsidRPr="009737BD">
        <w:rPr>
          <w:rFonts w:ascii="Tahoma" w:hAnsi="Tahoma" w:cs="Tahoma"/>
          <w:spacing w:val="9"/>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 xml:space="preserve">toda </w:t>
      </w:r>
      <w:r w:rsidRPr="009737BD">
        <w:rPr>
          <w:rFonts w:ascii="Tahoma" w:hAnsi="Tahoma" w:cs="Tahoma"/>
          <w:spacing w:val="6"/>
          <w:lang w:val="es-AR"/>
        </w:rPr>
        <w:t xml:space="preserve"> </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spacing w:val="6"/>
          <w:lang w:val="es-AR"/>
        </w:rPr>
        <w:t xml:space="preserve"> </w:t>
      </w:r>
      <w:r w:rsidRPr="009737BD">
        <w:rPr>
          <w:rFonts w:ascii="Tahoma" w:hAnsi="Tahoma" w:cs="Tahoma"/>
          <w:lang w:val="es-AR"/>
        </w:rPr>
        <w:t>fol</w:t>
      </w:r>
      <w:r w:rsidRPr="009737BD">
        <w:rPr>
          <w:rFonts w:ascii="Tahoma" w:hAnsi="Tahoma" w:cs="Tahoma"/>
          <w:spacing w:val="1"/>
          <w:lang w:val="es-AR"/>
        </w:rPr>
        <w:t>l</w:t>
      </w:r>
      <w:r w:rsidRPr="009737BD">
        <w:rPr>
          <w:rFonts w:ascii="Tahoma" w:hAnsi="Tahoma" w:cs="Tahoma"/>
          <w:lang w:val="es-AR"/>
        </w:rPr>
        <w:t xml:space="preserve">etería </w:t>
      </w:r>
      <w:r w:rsidRPr="009737BD">
        <w:rPr>
          <w:rFonts w:ascii="Tahoma" w:hAnsi="Tahoma" w:cs="Tahoma"/>
          <w:spacing w:val="2"/>
          <w:lang w:val="es-AR"/>
        </w:rPr>
        <w:t xml:space="preserve"> </w:t>
      </w:r>
      <w:r w:rsidRPr="009737BD">
        <w:rPr>
          <w:rFonts w:ascii="Tahoma" w:hAnsi="Tahoma" w:cs="Tahoma"/>
          <w:lang w:val="es-AR"/>
        </w:rPr>
        <w:t xml:space="preserve">y </w:t>
      </w:r>
      <w:r w:rsidRPr="009737BD">
        <w:rPr>
          <w:rFonts w:ascii="Tahoma" w:hAnsi="Tahoma" w:cs="Tahoma"/>
          <w:spacing w:val="5"/>
          <w:lang w:val="es-AR"/>
        </w:rPr>
        <w:t xml:space="preserve"> </w:t>
      </w:r>
      <w:r w:rsidRPr="009737BD">
        <w:rPr>
          <w:rFonts w:ascii="Tahoma" w:hAnsi="Tahoma" w:cs="Tahoma"/>
          <w:w w:val="99"/>
          <w:lang w:val="es-AR"/>
        </w:rPr>
        <w:t>p</w:t>
      </w:r>
      <w:r w:rsidRPr="009737BD">
        <w:rPr>
          <w:rFonts w:ascii="Tahoma" w:hAnsi="Tahoma" w:cs="Tahoma"/>
          <w:spacing w:val="1"/>
          <w:w w:val="99"/>
          <w:lang w:val="es-AR"/>
        </w:rPr>
        <w:t>r</w:t>
      </w:r>
      <w:r w:rsidRPr="009737BD">
        <w:rPr>
          <w:rFonts w:ascii="Tahoma" w:hAnsi="Tahoma" w:cs="Tahoma"/>
          <w:w w:val="99"/>
          <w:lang w:val="es-AR"/>
        </w:rPr>
        <w:t>omoción</w:t>
      </w:r>
      <w:r w:rsidRPr="009737BD">
        <w:rPr>
          <w:rFonts w:ascii="Tahoma" w:hAnsi="Tahoma" w:cs="Tahoma"/>
          <w:lang w:val="es-AR"/>
        </w:rPr>
        <w:t xml:space="preserve"> </w:t>
      </w:r>
      <w:r w:rsidRPr="009737BD">
        <w:rPr>
          <w:rFonts w:ascii="Tahoma" w:hAnsi="Tahoma" w:cs="Tahoma"/>
          <w:spacing w:val="7"/>
          <w:lang w:val="es-AR"/>
        </w:rPr>
        <w:t xml:space="preserve"> </w:t>
      </w:r>
      <w:r w:rsidRPr="009737BD">
        <w:rPr>
          <w:rFonts w:ascii="Tahoma" w:hAnsi="Tahoma" w:cs="Tahoma"/>
          <w:w w:val="99"/>
          <w:lang w:val="es-AR"/>
        </w:rPr>
        <w:t>de</w:t>
      </w:r>
      <w:r w:rsidRPr="009737BD">
        <w:rPr>
          <w:rFonts w:ascii="Tahoma" w:hAnsi="Tahoma" w:cs="Tahoma"/>
          <w:lang w:val="es-AR"/>
        </w:rPr>
        <w:t xml:space="preserve"> </w:t>
      </w:r>
      <w:r w:rsidRPr="009737BD">
        <w:rPr>
          <w:rFonts w:ascii="Tahoma" w:hAnsi="Tahoma" w:cs="Tahoma"/>
          <w:spacing w:val="6"/>
          <w:lang w:val="es-AR"/>
        </w:rPr>
        <w:t xml:space="preserve"> </w:t>
      </w:r>
      <w:r w:rsidRPr="009737BD">
        <w:rPr>
          <w:rFonts w:ascii="Tahoma" w:hAnsi="Tahoma" w:cs="Tahoma"/>
          <w:lang w:val="es-AR"/>
        </w:rPr>
        <w:t>car</w:t>
      </w:r>
      <w:r w:rsidRPr="009737BD">
        <w:rPr>
          <w:rFonts w:ascii="Tahoma" w:hAnsi="Tahoma" w:cs="Tahoma"/>
          <w:spacing w:val="1"/>
          <w:lang w:val="es-AR"/>
        </w:rPr>
        <w:t>á</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 xml:space="preserve">er </w:t>
      </w:r>
      <w:r w:rsidRPr="009737BD">
        <w:rPr>
          <w:rFonts w:ascii="Tahoma" w:hAnsi="Tahoma" w:cs="Tahoma"/>
          <w:spacing w:val="2"/>
          <w:lang w:val="es-AR"/>
        </w:rPr>
        <w:t xml:space="preserve"> </w:t>
      </w:r>
      <w:r w:rsidRPr="009737BD">
        <w:rPr>
          <w:rFonts w:ascii="Tahoma" w:hAnsi="Tahoma" w:cs="Tahoma"/>
          <w:spacing w:val="1"/>
          <w:lang w:val="es-AR"/>
        </w:rPr>
        <w:t>t</w:t>
      </w:r>
      <w:r w:rsidRPr="009737BD">
        <w:rPr>
          <w:rFonts w:ascii="Tahoma" w:hAnsi="Tahoma" w:cs="Tahoma"/>
          <w:lang w:val="es-AR"/>
        </w:rPr>
        <w:t xml:space="preserve">urístico </w:t>
      </w:r>
      <w:r w:rsidRPr="009737BD">
        <w:rPr>
          <w:rFonts w:ascii="Tahoma" w:hAnsi="Tahoma" w:cs="Tahoma"/>
          <w:spacing w:val="6"/>
          <w:lang w:val="es-AR"/>
        </w:rPr>
        <w:t xml:space="preserve"> </w:t>
      </w:r>
      <w:r w:rsidRPr="009737BD">
        <w:rPr>
          <w:rFonts w:ascii="Tahoma" w:hAnsi="Tahoma" w:cs="Tahoma"/>
          <w:lang w:val="es-AR"/>
        </w:rPr>
        <w:t xml:space="preserve">que </w:t>
      </w:r>
      <w:r w:rsidRPr="009737BD">
        <w:rPr>
          <w:rFonts w:ascii="Tahoma" w:hAnsi="Tahoma" w:cs="Tahoma"/>
          <w:spacing w:val="3"/>
          <w:lang w:val="es-AR"/>
        </w:rPr>
        <w:t xml:space="preserve"> </w:t>
      </w:r>
      <w:r w:rsidRPr="009737BD">
        <w:rPr>
          <w:rFonts w:ascii="Tahoma" w:hAnsi="Tahoma" w:cs="Tahoma"/>
          <w:lang w:val="es-AR"/>
        </w:rPr>
        <w:t xml:space="preserve">se </w:t>
      </w:r>
      <w:r w:rsidRPr="009737BD">
        <w:rPr>
          <w:rFonts w:ascii="Tahoma" w:hAnsi="Tahoma" w:cs="Tahoma"/>
          <w:spacing w:val="4"/>
          <w:lang w:val="es-AR"/>
        </w:rPr>
        <w:t xml:space="preserve"> </w:t>
      </w:r>
      <w:r w:rsidRPr="009737BD">
        <w:rPr>
          <w:rFonts w:ascii="Tahoma" w:hAnsi="Tahoma" w:cs="Tahoma"/>
          <w:lang w:val="es-AR"/>
        </w:rPr>
        <w:t xml:space="preserve">emita </w:t>
      </w:r>
      <w:r w:rsidRPr="009737BD">
        <w:rPr>
          <w:rFonts w:ascii="Tahoma" w:hAnsi="Tahoma" w:cs="Tahoma"/>
          <w:spacing w:val="2"/>
          <w:lang w:val="es-AR"/>
        </w:rPr>
        <w:t xml:space="preserve"> </w:t>
      </w:r>
      <w:r w:rsidRPr="009737BD">
        <w:rPr>
          <w:rFonts w:ascii="Tahoma" w:hAnsi="Tahoma" w:cs="Tahoma"/>
          <w:lang w:val="es-AR"/>
        </w:rPr>
        <w:t xml:space="preserve">con </w:t>
      </w:r>
      <w:r w:rsidRPr="009737BD">
        <w:rPr>
          <w:rFonts w:ascii="Tahoma" w:hAnsi="Tahoma" w:cs="Tahoma"/>
          <w:spacing w:val="4"/>
          <w:lang w:val="es-AR"/>
        </w:rPr>
        <w:t xml:space="preserve"> </w:t>
      </w:r>
      <w:r w:rsidRPr="009737BD">
        <w:rPr>
          <w:rFonts w:ascii="Tahoma" w:hAnsi="Tahoma" w:cs="Tahoma"/>
          <w:lang w:val="es-AR"/>
        </w:rPr>
        <w:t>car</w:t>
      </w:r>
      <w:r w:rsidRPr="009737BD">
        <w:rPr>
          <w:rFonts w:ascii="Tahoma" w:hAnsi="Tahoma" w:cs="Tahoma"/>
          <w:spacing w:val="1"/>
          <w:lang w:val="es-AR"/>
        </w:rPr>
        <w:t>á</w:t>
      </w:r>
      <w:r w:rsidRPr="009737BD">
        <w:rPr>
          <w:rFonts w:ascii="Tahoma" w:hAnsi="Tahoma" w:cs="Tahoma"/>
          <w:lang w:val="es-AR"/>
        </w:rPr>
        <w:t>c</w:t>
      </w:r>
      <w:r w:rsidRPr="009737BD">
        <w:rPr>
          <w:rFonts w:ascii="Tahoma" w:hAnsi="Tahoma" w:cs="Tahoma"/>
          <w:spacing w:val="1"/>
          <w:lang w:val="es-AR"/>
        </w:rPr>
        <w:t>te</w:t>
      </w:r>
      <w:r w:rsidRPr="009737BD">
        <w:rPr>
          <w:rFonts w:ascii="Tahoma" w:hAnsi="Tahoma" w:cs="Tahoma"/>
          <w:lang w:val="es-AR"/>
        </w:rPr>
        <w:t xml:space="preserve">r </w:t>
      </w:r>
      <w:r w:rsidRPr="009737BD">
        <w:rPr>
          <w:rFonts w:ascii="Tahoma" w:hAnsi="Tahoma" w:cs="Tahoma"/>
          <w:spacing w:val="3"/>
          <w:lang w:val="es-AR"/>
        </w:rPr>
        <w:t xml:space="preserve"> </w:t>
      </w:r>
      <w:r w:rsidRPr="009737BD">
        <w:rPr>
          <w:rFonts w:ascii="Tahoma" w:hAnsi="Tahoma" w:cs="Tahoma"/>
          <w:lang w:val="es-AR"/>
        </w:rPr>
        <w:t>ofic</w:t>
      </w:r>
      <w:r w:rsidRPr="009737BD">
        <w:rPr>
          <w:rFonts w:ascii="Tahoma" w:hAnsi="Tahoma" w:cs="Tahoma"/>
          <w:spacing w:val="1"/>
          <w:lang w:val="es-AR"/>
        </w:rPr>
        <w:t>i</w:t>
      </w:r>
      <w:r w:rsidRPr="009737BD">
        <w:rPr>
          <w:rFonts w:ascii="Tahoma" w:hAnsi="Tahoma" w:cs="Tahoma"/>
          <w:lang w:val="es-AR"/>
        </w:rPr>
        <w:t>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Teniendo</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esente</w:t>
      </w:r>
      <w:r w:rsidRPr="009737BD">
        <w:rPr>
          <w:rFonts w:ascii="Tahoma" w:hAnsi="Tahoma" w:cs="Tahoma"/>
          <w:spacing w:val="6"/>
          <w:lang w:val="es-AR"/>
        </w:rPr>
        <w:t xml:space="preserve"> </w:t>
      </w:r>
      <w:r w:rsidRPr="009737BD">
        <w:rPr>
          <w:rFonts w:ascii="Tahoma" w:hAnsi="Tahoma" w:cs="Tahoma"/>
          <w:lang w:val="es-AR"/>
        </w:rPr>
        <w:t>el</w:t>
      </w:r>
      <w:r w:rsidRPr="009737BD">
        <w:rPr>
          <w:rFonts w:ascii="Tahoma" w:hAnsi="Tahoma" w:cs="Tahoma"/>
          <w:spacing w:val="5"/>
          <w:lang w:val="es-AR"/>
        </w:rPr>
        <w:t xml:space="preserve"> </w:t>
      </w:r>
      <w:r w:rsidRPr="009737BD">
        <w:rPr>
          <w:rFonts w:ascii="Tahoma" w:hAnsi="Tahoma" w:cs="Tahoma"/>
          <w:lang w:val="es-AR"/>
        </w:rPr>
        <w:t>inciso</w:t>
      </w:r>
      <w:r w:rsidRPr="009737BD">
        <w:rPr>
          <w:rFonts w:ascii="Tahoma" w:hAnsi="Tahoma" w:cs="Tahoma"/>
          <w:spacing w:val="2"/>
          <w:lang w:val="es-AR"/>
        </w:rPr>
        <w:t xml:space="preserve"> </w:t>
      </w:r>
      <w:r w:rsidRPr="009737BD">
        <w:rPr>
          <w:rFonts w:ascii="Tahoma" w:hAnsi="Tahoma" w:cs="Tahoma"/>
          <w:lang w:val="es-AR"/>
        </w:rPr>
        <w:t>3</w:t>
      </w:r>
      <w:r w:rsidRPr="009737BD">
        <w:rPr>
          <w:rFonts w:ascii="Tahoma" w:hAnsi="Tahoma" w:cs="Tahoma"/>
          <w:spacing w:val="7"/>
          <w:lang w:val="es-AR"/>
        </w:rPr>
        <w:t xml:space="preserve"> </w:t>
      </w:r>
      <w:r w:rsidRPr="009737BD">
        <w:rPr>
          <w:rFonts w:ascii="Tahoma" w:hAnsi="Tahoma" w:cs="Tahoma"/>
          <w:lang w:val="es-AR"/>
        </w:rPr>
        <w:t>del</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ticulo</w:t>
      </w:r>
      <w:r w:rsidRPr="009737BD">
        <w:rPr>
          <w:rFonts w:ascii="Tahoma" w:hAnsi="Tahoma" w:cs="Tahoma"/>
          <w:spacing w:val="6"/>
          <w:lang w:val="es-AR"/>
        </w:rPr>
        <w:t xml:space="preserve"> </w:t>
      </w:r>
      <w:r w:rsidRPr="009737BD">
        <w:rPr>
          <w:rFonts w:ascii="Tahoma" w:hAnsi="Tahoma" w:cs="Tahoma"/>
          <w:lang w:val="es-AR"/>
        </w:rPr>
        <w:t>2</w:t>
      </w:r>
      <w:r w:rsidRPr="009737BD">
        <w:rPr>
          <w:rFonts w:ascii="Tahoma" w:hAnsi="Tahoma" w:cs="Tahoma"/>
          <w:spacing w:val="1"/>
          <w:lang w:val="es-AR"/>
        </w:rPr>
        <w:t>7</w:t>
      </w:r>
      <w:r w:rsidRPr="009737BD">
        <w:rPr>
          <w:rFonts w:ascii="Tahoma" w:hAnsi="Tahoma" w:cs="Tahoma"/>
          <w:lang w:val="es-AR"/>
        </w:rPr>
        <w:t>°</w:t>
      </w:r>
      <w:r w:rsidRPr="009737BD">
        <w:rPr>
          <w:rFonts w:ascii="Tahoma" w:hAnsi="Tahoma" w:cs="Tahoma"/>
          <w:spacing w:val="7"/>
          <w:lang w:val="es-AR"/>
        </w:rPr>
        <w:t xml:space="preserve"> </w:t>
      </w:r>
      <w:r w:rsidRPr="009737BD">
        <w:rPr>
          <w:rFonts w:ascii="Tahoma" w:hAnsi="Tahoma" w:cs="Tahoma"/>
          <w:lang w:val="es-AR"/>
        </w:rPr>
        <w:t>del</w:t>
      </w:r>
      <w:r w:rsidRPr="009737BD">
        <w:rPr>
          <w:rFonts w:ascii="Tahoma" w:hAnsi="Tahoma" w:cs="Tahoma"/>
          <w:spacing w:val="4"/>
          <w:lang w:val="es-AR"/>
        </w:rPr>
        <w:t xml:space="preserve"> </w:t>
      </w:r>
      <w:r w:rsidRPr="009737BD">
        <w:rPr>
          <w:rFonts w:ascii="Tahoma" w:hAnsi="Tahoma" w:cs="Tahoma"/>
          <w:lang w:val="es-AR"/>
        </w:rPr>
        <w:t>DECRETO-LEY</w:t>
      </w:r>
      <w:r w:rsidRPr="009737BD">
        <w:rPr>
          <w:rFonts w:ascii="Tahoma" w:hAnsi="Tahoma" w:cs="Tahoma"/>
          <w:spacing w:val="-6"/>
          <w:lang w:val="es-AR"/>
        </w:rPr>
        <w:t xml:space="preserve"> </w:t>
      </w:r>
      <w:r w:rsidRPr="009737BD">
        <w:rPr>
          <w:rFonts w:ascii="Tahoma" w:hAnsi="Tahoma" w:cs="Tahoma"/>
          <w:lang w:val="es-AR"/>
        </w:rPr>
        <w:t>6769/</w:t>
      </w:r>
      <w:r w:rsidRPr="009737BD">
        <w:rPr>
          <w:rFonts w:ascii="Tahoma" w:hAnsi="Tahoma" w:cs="Tahoma"/>
          <w:spacing w:val="1"/>
          <w:lang w:val="es-AR"/>
        </w:rPr>
        <w:t>5</w:t>
      </w:r>
      <w:r w:rsidRPr="009737BD">
        <w:rPr>
          <w:rFonts w:ascii="Tahoma" w:hAnsi="Tahoma" w:cs="Tahoma"/>
          <w:lang w:val="es-AR"/>
        </w:rPr>
        <w:t>8-LEY</w:t>
      </w:r>
      <w:r w:rsidRPr="009737BD">
        <w:rPr>
          <w:rFonts w:ascii="Tahoma" w:hAnsi="Tahoma" w:cs="Tahoma"/>
          <w:spacing w:val="3"/>
          <w:lang w:val="es-AR"/>
        </w:rPr>
        <w:t xml:space="preserve"> </w:t>
      </w:r>
      <w:r w:rsidRPr="009737BD">
        <w:rPr>
          <w:rFonts w:ascii="Tahoma" w:hAnsi="Tahoma" w:cs="Tahoma"/>
          <w:lang w:val="es-AR"/>
        </w:rPr>
        <w:t>ORG</w:t>
      </w:r>
      <w:r w:rsidRPr="009737BD">
        <w:rPr>
          <w:rFonts w:ascii="Tahoma" w:hAnsi="Tahoma" w:cs="Tahoma"/>
          <w:spacing w:val="2"/>
          <w:lang w:val="es-AR"/>
        </w:rPr>
        <w:t>A</w:t>
      </w:r>
      <w:r w:rsidRPr="009737BD">
        <w:rPr>
          <w:rFonts w:ascii="Tahoma" w:hAnsi="Tahoma" w:cs="Tahoma"/>
          <w:lang w:val="es-AR"/>
        </w:rPr>
        <w:t>NICA</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 xml:space="preserve">LAS </w:t>
      </w:r>
      <w:r w:rsidRPr="009737BD">
        <w:rPr>
          <w:rFonts w:ascii="Tahoma" w:hAnsi="Tahoma" w:cs="Tahoma"/>
          <w:spacing w:val="3"/>
          <w:lang w:val="es-AR"/>
        </w:rPr>
        <w:t xml:space="preserve"> </w:t>
      </w:r>
      <w:r w:rsidRPr="009737BD">
        <w:rPr>
          <w:rFonts w:ascii="Tahoma" w:hAnsi="Tahoma" w:cs="Tahoma"/>
          <w:lang w:val="es-AR"/>
        </w:rPr>
        <w:t>MU</w:t>
      </w:r>
      <w:r w:rsidRPr="009737BD">
        <w:rPr>
          <w:rFonts w:ascii="Tahoma" w:hAnsi="Tahoma" w:cs="Tahoma"/>
          <w:spacing w:val="1"/>
          <w:lang w:val="es-AR"/>
        </w:rPr>
        <w:t>N</w:t>
      </w:r>
      <w:r w:rsidRPr="009737BD">
        <w:rPr>
          <w:rFonts w:ascii="Tahoma" w:hAnsi="Tahoma" w:cs="Tahoma"/>
          <w:lang w:val="es-AR"/>
        </w:rPr>
        <w:t>I</w:t>
      </w:r>
      <w:r w:rsidRPr="009737BD">
        <w:rPr>
          <w:rFonts w:ascii="Tahoma" w:hAnsi="Tahoma" w:cs="Tahoma"/>
          <w:spacing w:val="1"/>
          <w:lang w:val="es-AR"/>
        </w:rPr>
        <w:t>C</w:t>
      </w:r>
      <w:r w:rsidRPr="009737BD">
        <w:rPr>
          <w:rFonts w:ascii="Tahoma" w:hAnsi="Tahoma" w:cs="Tahoma"/>
          <w:lang w:val="es-AR"/>
        </w:rPr>
        <w:t>IPALID</w:t>
      </w:r>
      <w:r w:rsidRPr="009737BD">
        <w:rPr>
          <w:rFonts w:ascii="Tahoma" w:hAnsi="Tahoma" w:cs="Tahoma"/>
          <w:spacing w:val="1"/>
          <w:lang w:val="es-AR"/>
        </w:rPr>
        <w:t>A</w:t>
      </w:r>
      <w:r w:rsidRPr="009737BD">
        <w:rPr>
          <w:rFonts w:ascii="Tahoma" w:hAnsi="Tahoma" w:cs="Tahoma"/>
          <w:lang w:val="es-AR"/>
        </w:rPr>
        <w:t>DE</w:t>
      </w:r>
      <w:r w:rsidRPr="009737BD">
        <w:rPr>
          <w:rFonts w:ascii="Tahoma" w:hAnsi="Tahoma" w:cs="Tahoma"/>
          <w:spacing w:val="1"/>
          <w:lang w:val="es-AR"/>
        </w:rPr>
        <w:t>S</w:t>
      </w:r>
      <w:r w:rsidRPr="009737BD">
        <w:rPr>
          <w:rFonts w:ascii="Tahoma" w:hAnsi="Tahoma" w:cs="Tahoma"/>
          <w:lang w:val="es-AR"/>
        </w:rPr>
        <w:t xml:space="preserve">,  el </w:t>
      </w:r>
      <w:r w:rsidRPr="009737BD">
        <w:rPr>
          <w:rFonts w:ascii="Tahoma" w:hAnsi="Tahoma" w:cs="Tahoma"/>
          <w:spacing w:val="2"/>
          <w:lang w:val="es-AR"/>
        </w:rPr>
        <w:t xml:space="preserve"> </w:t>
      </w:r>
      <w:r w:rsidRPr="009737BD">
        <w:rPr>
          <w:rFonts w:ascii="Tahoma" w:hAnsi="Tahoma" w:cs="Tahoma"/>
          <w:w w:val="99"/>
          <w:lang w:val="es-AR"/>
        </w:rPr>
        <w:t>cual</w:t>
      </w:r>
      <w:r w:rsidRPr="009737BD">
        <w:rPr>
          <w:rFonts w:ascii="Tahoma" w:hAnsi="Tahoma" w:cs="Tahoma"/>
          <w:lang w:val="es-AR"/>
        </w:rPr>
        <w:tab/>
        <w:t>manifiesta</w:t>
      </w:r>
      <w:r w:rsidRPr="009737BD">
        <w:rPr>
          <w:rFonts w:ascii="Tahoma" w:hAnsi="Tahoma" w:cs="Tahoma"/>
          <w:spacing w:val="59"/>
          <w:lang w:val="es-AR"/>
        </w:rPr>
        <w:t xml:space="preserve"> </w:t>
      </w:r>
      <w:r w:rsidRPr="009737BD">
        <w:rPr>
          <w:rFonts w:ascii="Tahoma" w:hAnsi="Tahoma" w:cs="Tahoma"/>
          <w:lang w:val="es-AR"/>
        </w:rPr>
        <w:t xml:space="preserve">que </w:t>
      </w:r>
      <w:r w:rsidRPr="009737BD">
        <w:rPr>
          <w:rFonts w:ascii="Tahoma" w:hAnsi="Tahoma" w:cs="Tahoma"/>
          <w:spacing w:val="4"/>
          <w:lang w:val="es-AR"/>
        </w:rPr>
        <w:t xml:space="preserve"> </w:t>
      </w:r>
      <w:r w:rsidRPr="009737BD">
        <w:rPr>
          <w:rFonts w:ascii="Tahoma" w:hAnsi="Tahoma" w:cs="Tahoma"/>
          <w:lang w:val="es-AR"/>
        </w:rPr>
        <w:t>cor</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62"/>
          <w:lang w:val="es-AR"/>
        </w:rPr>
        <w:t xml:space="preserve"> </w:t>
      </w:r>
      <w:r w:rsidRPr="009737BD">
        <w:rPr>
          <w:rFonts w:ascii="Tahoma" w:hAnsi="Tahoma" w:cs="Tahoma"/>
          <w:lang w:val="es-AR"/>
        </w:rPr>
        <w:t xml:space="preserve">a </w:t>
      </w:r>
      <w:r w:rsidRPr="009737BD">
        <w:rPr>
          <w:rFonts w:ascii="Tahoma" w:hAnsi="Tahoma" w:cs="Tahoma"/>
          <w:spacing w:val="3"/>
          <w:lang w:val="es-AR"/>
        </w:rPr>
        <w:t xml:space="preserve"> </w:t>
      </w:r>
      <w:r w:rsidRPr="009737BD">
        <w:rPr>
          <w:rFonts w:ascii="Tahoma" w:hAnsi="Tahoma" w:cs="Tahoma"/>
          <w:lang w:val="es-AR"/>
        </w:rPr>
        <w:t xml:space="preserve">la </w:t>
      </w:r>
      <w:r w:rsidRPr="009737BD">
        <w:rPr>
          <w:rFonts w:ascii="Tahoma" w:hAnsi="Tahoma" w:cs="Tahoma"/>
          <w:spacing w:val="4"/>
          <w:lang w:val="es-AR"/>
        </w:rPr>
        <w:t xml:space="preserve"> </w:t>
      </w:r>
      <w:r w:rsidRPr="009737BD">
        <w:rPr>
          <w:rFonts w:ascii="Tahoma" w:hAnsi="Tahoma" w:cs="Tahoma"/>
          <w:lang w:val="es-AR"/>
        </w:rPr>
        <w:t>func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61"/>
          <w:lang w:val="es-AR"/>
        </w:rPr>
        <w:t xml:space="preserve"> </w:t>
      </w:r>
      <w:r w:rsidRPr="009737BD">
        <w:rPr>
          <w:rFonts w:ascii="Tahoma" w:hAnsi="Tahoma" w:cs="Tahoma"/>
          <w:lang w:val="es-AR"/>
        </w:rPr>
        <w:t>del</w:t>
      </w:r>
      <w:r w:rsidRPr="009737BD">
        <w:rPr>
          <w:rFonts w:ascii="Tahoma" w:hAnsi="Tahoma" w:cs="Tahoma"/>
          <w:spacing w:val="1"/>
          <w:lang w:val="es-AR"/>
        </w:rPr>
        <w:t>i</w:t>
      </w:r>
      <w:r w:rsidRPr="009737BD">
        <w:rPr>
          <w:rFonts w:ascii="Tahoma" w:hAnsi="Tahoma" w:cs="Tahoma"/>
          <w:lang w:val="es-AR"/>
        </w:rPr>
        <w:t>berat</w:t>
      </w:r>
      <w:r w:rsidRPr="009737BD">
        <w:rPr>
          <w:rFonts w:ascii="Tahoma" w:hAnsi="Tahoma" w:cs="Tahoma"/>
          <w:spacing w:val="1"/>
          <w:lang w:val="es-AR"/>
        </w:rPr>
        <w:t>i</w:t>
      </w:r>
      <w:r w:rsidRPr="009737BD">
        <w:rPr>
          <w:rFonts w:ascii="Tahoma" w:hAnsi="Tahoma" w:cs="Tahoma"/>
          <w:lang w:val="es-AR"/>
        </w:rPr>
        <w:t>va municipa</w:t>
      </w:r>
      <w:r w:rsidRPr="009737BD">
        <w:rPr>
          <w:rFonts w:ascii="Tahoma" w:hAnsi="Tahoma" w:cs="Tahoma"/>
          <w:spacing w:val="1"/>
          <w:lang w:val="es-AR"/>
        </w:rPr>
        <w:t>l</w:t>
      </w:r>
      <w:r w:rsidRPr="009737BD">
        <w:rPr>
          <w:rFonts w:ascii="Tahoma" w:hAnsi="Tahoma" w:cs="Tahoma"/>
          <w:lang w:val="es-AR"/>
        </w:rPr>
        <w:t xml:space="preserve">,  </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lang w:val="es-AR"/>
        </w:rPr>
        <w:t>glam</w:t>
      </w:r>
      <w:r w:rsidRPr="009737BD">
        <w:rPr>
          <w:rFonts w:ascii="Tahoma" w:hAnsi="Tahoma" w:cs="Tahoma"/>
          <w:spacing w:val="1"/>
          <w:lang w:val="es-AR"/>
        </w:rPr>
        <w:t>e</w:t>
      </w:r>
      <w:r w:rsidRPr="009737BD">
        <w:rPr>
          <w:rFonts w:ascii="Tahoma" w:hAnsi="Tahoma" w:cs="Tahoma"/>
          <w:lang w:val="es-AR"/>
        </w:rPr>
        <w:t xml:space="preserve">ntar: </w:t>
      </w:r>
      <w:r w:rsidRPr="009737BD">
        <w:rPr>
          <w:rFonts w:ascii="Tahoma" w:hAnsi="Tahoma" w:cs="Tahoma"/>
          <w:spacing w:val="1"/>
          <w:lang w:val="es-AR"/>
        </w:rPr>
        <w:t xml:space="preserve"> </w:t>
      </w:r>
      <w:r w:rsidRPr="009737BD">
        <w:rPr>
          <w:rFonts w:ascii="Tahoma" w:hAnsi="Tahoma" w:cs="Tahoma"/>
          <w:lang w:val="es-AR"/>
        </w:rPr>
        <w:t xml:space="preserve">la </w:t>
      </w:r>
      <w:r w:rsidRPr="009737BD">
        <w:rPr>
          <w:rFonts w:ascii="Tahoma" w:hAnsi="Tahoma" w:cs="Tahoma"/>
          <w:spacing w:val="1"/>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nser</w:t>
      </w:r>
      <w:r w:rsidRPr="009737BD">
        <w:rPr>
          <w:rFonts w:ascii="Tahoma" w:hAnsi="Tahoma" w:cs="Tahoma"/>
          <w:spacing w:val="1"/>
          <w:lang w:val="es-AR"/>
        </w:rPr>
        <w:t>v</w:t>
      </w:r>
      <w:r w:rsidRPr="009737BD">
        <w:rPr>
          <w:rFonts w:ascii="Tahoma" w:hAnsi="Tahoma" w:cs="Tahoma"/>
          <w:lang w:val="es-AR"/>
        </w:rPr>
        <w:t xml:space="preserve">ación </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62"/>
          <w:lang w:val="es-AR"/>
        </w:rPr>
        <w:t xml:space="preserve"> </w:t>
      </w:r>
      <w:r w:rsidRPr="009737BD">
        <w:rPr>
          <w:rFonts w:ascii="Tahoma" w:hAnsi="Tahoma" w:cs="Tahoma"/>
          <w:spacing w:val="2"/>
          <w:lang w:val="es-AR"/>
        </w:rPr>
        <w:t>m</w:t>
      </w:r>
      <w:r w:rsidRPr="009737BD">
        <w:rPr>
          <w:rFonts w:ascii="Tahoma" w:hAnsi="Tahoma" w:cs="Tahoma"/>
          <w:lang w:val="es-AR"/>
        </w:rPr>
        <w:t xml:space="preserve">onumentos, </w:t>
      </w:r>
      <w:r w:rsidRPr="009737BD">
        <w:rPr>
          <w:rFonts w:ascii="Tahoma" w:hAnsi="Tahoma" w:cs="Tahoma"/>
          <w:spacing w:val="1"/>
          <w:lang w:val="es-AR"/>
        </w:rPr>
        <w:t xml:space="preserve"> </w:t>
      </w:r>
      <w:r w:rsidRPr="009737BD">
        <w:rPr>
          <w:rFonts w:ascii="Tahoma" w:hAnsi="Tahoma" w:cs="Tahoma"/>
          <w:lang w:val="es-AR"/>
        </w:rPr>
        <w:t>paisajes</w:t>
      </w:r>
      <w:r w:rsidRPr="009737BD">
        <w:rPr>
          <w:rFonts w:ascii="Tahoma" w:hAnsi="Tahoma" w:cs="Tahoma"/>
          <w:spacing w:val="56"/>
          <w:lang w:val="es-AR"/>
        </w:rPr>
        <w:t xml:space="preserve"> </w:t>
      </w:r>
      <w:r w:rsidRPr="009737BD">
        <w:rPr>
          <w:rFonts w:ascii="Tahoma" w:hAnsi="Tahoma" w:cs="Tahoma"/>
          <w:lang w:val="es-AR"/>
        </w:rPr>
        <w:t>y  valores</w:t>
      </w:r>
      <w:r w:rsidRPr="009737BD">
        <w:rPr>
          <w:rFonts w:ascii="Tahoma" w:hAnsi="Tahoma" w:cs="Tahoma"/>
          <w:spacing w:val="57"/>
          <w:lang w:val="es-AR"/>
        </w:rPr>
        <w:t xml:space="preserve"> </w:t>
      </w:r>
      <w:r w:rsidRPr="009737BD">
        <w:rPr>
          <w:rFonts w:ascii="Tahoma" w:hAnsi="Tahoma" w:cs="Tahoma"/>
          <w:lang w:val="es-AR"/>
        </w:rPr>
        <w:t>locales</w:t>
      </w:r>
      <w:r w:rsidRPr="009737BD">
        <w:rPr>
          <w:rFonts w:ascii="Tahoma" w:hAnsi="Tahoma" w:cs="Tahoma"/>
          <w:spacing w:val="57"/>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interés</w:t>
      </w:r>
      <w:r w:rsidRPr="009737BD">
        <w:rPr>
          <w:rFonts w:ascii="Tahoma" w:hAnsi="Tahoma" w:cs="Tahoma"/>
          <w:spacing w:val="1"/>
          <w:lang w:val="es-AR"/>
        </w:rPr>
        <w:t xml:space="preserve"> </w:t>
      </w:r>
      <w:r w:rsidRPr="009737BD">
        <w:rPr>
          <w:rFonts w:ascii="Tahoma" w:hAnsi="Tahoma" w:cs="Tahoma"/>
          <w:lang w:val="es-AR"/>
        </w:rPr>
        <w:t>tradiciona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9"/>
          <w:lang w:val="es-AR"/>
        </w:rPr>
        <w:t xml:space="preserve"> </w:t>
      </w:r>
      <w:r w:rsidRPr="009737BD">
        <w:rPr>
          <w:rFonts w:ascii="Tahoma" w:hAnsi="Tahoma" w:cs="Tahoma"/>
          <w:lang w:val="es-AR"/>
        </w:rPr>
        <w:t>turístico</w:t>
      </w:r>
      <w:r w:rsidRPr="009737BD">
        <w:rPr>
          <w:rFonts w:ascii="Tahoma" w:hAnsi="Tahoma" w:cs="Tahoma"/>
          <w:spacing w:val="-6"/>
          <w:lang w:val="es-AR"/>
        </w:rPr>
        <w:t xml:space="preserve"> </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histórico.</w:t>
      </w:r>
    </w:p>
    <w:p w:rsidR="001A5F7E" w:rsidRPr="009737BD" w:rsidRDefault="001A5F7E">
      <w:pPr>
        <w:widowControl w:val="0"/>
        <w:autoSpaceDE w:val="0"/>
        <w:autoSpaceDN w:val="0"/>
        <w:adjustRightInd w:val="0"/>
        <w:spacing w:before="10" w:after="0" w:line="150" w:lineRule="exact"/>
        <w:rPr>
          <w:rFonts w:ascii="Tahoma" w:hAnsi="Tahoma" w:cs="Tahoma"/>
          <w:sz w:val="15"/>
          <w:szCs w:val="15"/>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BC6503" w:rsidRDefault="00BC6503">
      <w:pPr>
        <w:widowControl w:val="0"/>
        <w:autoSpaceDE w:val="0"/>
        <w:autoSpaceDN w:val="0"/>
        <w:adjustRightInd w:val="0"/>
        <w:spacing w:after="0" w:line="530" w:lineRule="atLeast"/>
        <w:ind w:left="102" w:right="1178" w:firstLine="1108"/>
        <w:rPr>
          <w:rFonts w:ascii="Tahoma" w:hAnsi="Tahoma" w:cs="Tahoma"/>
          <w:b/>
          <w:bCs/>
          <w:lang w:val="es-AR"/>
        </w:rPr>
      </w:pPr>
    </w:p>
    <w:p w:rsidR="00BC6503" w:rsidRDefault="00BC6503">
      <w:pPr>
        <w:widowControl w:val="0"/>
        <w:autoSpaceDE w:val="0"/>
        <w:autoSpaceDN w:val="0"/>
        <w:adjustRightInd w:val="0"/>
        <w:spacing w:after="0" w:line="530" w:lineRule="atLeast"/>
        <w:ind w:left="102" w:right="1178" w:firstLine="1108"/>
        <w:rPr>
          <w:rFonts w:ascii="Tahoma" w:hAnsi="Tahoma" w:cs="Tahoma"/>
          <w:b/>
          <w:bCs/>
          <w:lang w:val="es-AR"/>
        </w:rPr>
      </w:pPr>
    </w:p>
    <w:p w:rsidR="00BC6503" w:rsidRDefault="00BC6503">
      <w:pPr>
        <w:widowControl w:val="0"/>
        <w:autoSpaceDE w:val="0"/>
        <w:autoSpaceDN w:val="0"/>
        <w:adjustRightInd w:val="0"/>
        <w:spacing w:after="0" w:line="530" w:lineRule="atLeast"/>
        <w:ind w:left="102" w:right="1178" w:firstLine="1108"/>
        <w:rPr>
          <w:rFonts w:ascii="Tahoma" w:hAnsi="Tahoma" w:cs="Tahoma"/>
          <w:b/>
          <w:bCs/>
          <w:lang w:val="es-AR"/>
        </w:rPr>
      </w:pPr>
    </w:p>
    <w:p w:rsidR="00BC6503" w:rsidRDefault="00BC6503">
      <w:pPr>
        <w:widowControl w:val="0"/>
        <w:autoSpaceDE w:val="0"/>
        <w:autoSpaceDN w:val="0"/>
        <w:adjustRightInd w:val="0"/>
        <w:spacing w:after="0" w:line="530" w:lineRule="atLeast"/>
        <w:ind w:left="102" w:right="1178" w:firstLine="1108"/>
        <w:rPr>
          <w:rFonts w:ascii="Tahoma" w:hAnsi="Tahoma" w:cs="Tahoma"/>
          <w:b/>
          <w:bCs/>
          <w:lang w:val="es-AR"/>
        </w:rPr>
      </w:pPr>
    </w:p>
    <w:p w:rsidR="00BC6503" w:rsidRDefault="00BC6503">
      <w:pPr>
        <w:widowControl w:val="0"/>
        <w:autoSpaceDE w:val="0"/>
        <w:autoSpaceDN w:val="0"/>
        <w:adjustRightInd w:val="0"/>
        <w:spacing w:after="0" w:line="530" w:lineRule="atLeast"/>
        <w:ind w:left="102" w:right="1178" w:firstLine="1108"/>
        <w:rPr>
          <w:rFonts w:ascii="Tahoma" w:hAnsi="Tahoma" w:cs="Tahoma"/>
          <w:b/>
          <w:bCs/>
          <w:lang w:val="es-AR"/>
        </w:rPr>
      </w:pPr>
    </w:p>
    <w:p w:rsidR="00395750" w:rsidRDefault="00395750">
      <w:pPr>
        <w:widowControl w:val="0"/>
        <w:autoSpaceDE w:val="0"/>
        <w:autoSpaceDN w:val="0"/>
        <w:adjustRightInd w:val="0"/>
        <w:spacing w:after="0" w:line="530" w:lineRule="atLeast"/>
        <w:ind w:left="102" w:right="1178" w:firstLine="1108"/>
        <w:rPr>
          <w:rFonts w:ascii="Tahoma" w:hAnsi="Tahoma" w:cs="Tahoma"/>
          <w:b/>
          <w:bCs/>
          <w:lang w:val="es-AR"/>
        </w:rPr>
      </w:pPr>
    </w:p>
    <w:p w:rsidR="00F83122" w:rsidRDefault="001A5F7E" w:rsidP="00625C80">
      <w:pPr>
        <w:widowControl w:val="0"/>
        <w:autoSpaceDE w:val="0"/>
        <w:autoSpaceDN w:val="0"/>
        <w:adjustRightInd w:val="0"/>
        <w:spacing w:after="0" w:line="530" w:lineRule="atLeast"/>
        <w:ind w:left="102" w:right="1178" w:firstLine="1108"/>
        <w:jc w:val="center"/>
        <w:rPr>
          <w:rFonts w:ascii="Tahoma" w:hAnsi="Tahoma" w:cs="Tahoma"/>
          <w:b/>
          <w:bCs/>
          <w:spacing w:val="-6"/>
          <w:lang w:val="es-AR"/>
        </w:rPr>
      </w:pPr>
      <w:r w:rsidRPr="009737BD">
        <w:rPr>
          <w:rFonts w:ascii="Tahoma" w:hAnsi="Tahoma" w:cs="Tahoma"/>
          <w:b/>
          <w:bCs/>
          <w:lang w:val="es-AR"/>
        </w:rPr>
        <w:t>CA</w:t>
      </w:r>
      <w:r w:rsidRPr="009737BD">
        <w:rPr>
          <w:rFonts w:ascii="Tahoma" w:hAnsi="Tahoma" w:cs="Tahoma"/>
          <w:b/>
          <w:bCs/>
          <w:spacing w:val="1"/>
          <w:lang w:val="es-AR"/>
        </w:rPr>
        <w:t>P</w:t>
      </w:r>
      <w:r w:rsidRPr="009737BD">
        <w:rPr>
          <w:rFonts w:ascii="Tahoma" w:hAnsi="Tahoma" w:cs="Tahoma"/>
          <w:b/>
          <w:bCs/>
          <w:spacing w:val="-1"/>
          <w:lang w:val="es-AR"/>
        </w:rPr>
        <w:t>I</w:t>
      </w:r>
      <w:r w:rsidRPr="009737BD">
        <w:rPr>
          <w:rFonts w:ascii="Tahoma" w:hAnsi="Tahoma" w:cs="Tahoma"/>
          <w:b/>
          <w:bCs/>
          <w:spacing w:val="1"/>
          <w:lang w:val="es-AR"/>
        </w:rPr>
        <w:t>T</w:t>
      </w:r>
      <w:r w:rsidRPr="009737BD">
        <w:rPr>
          <w:rFonts w:ascii="Tahoma" w:hAnsi="Tahoma" w:cs="Tahoma"/>
          <w:b/>
          <w:bCs/>
          <w:lang w:val="es-AR"/>
        </w:rPr>
        <w:t>ULO</w:t>
      </w:r>
      <w:r w:rsidRPr="009737BD">
        <w:rPr>
          <w:rFonts w:ascii="Tahoma" w:hAnsi="Tahoma" w:cs="Tahoma"/>
          <w:b/>
          <w:bCs/>
          <w:spacing w:val="-2"/>
          <w:lang w:val="es-AR"/>
        </w:rPr>
        <w:t xml:space="preserve"> </w:t>
      </w:r>
      <w:r w:rsidRPr="009737BD">
        <w:rPr>
          <w:rFonts w:ascii="Tahoma" w:hAnsi="Tahoma" w:cs="Tahoma"/>
          <w:b/>
          <w:bCs/>
          <w:lang w:val="es-AR"/>
        </w:rPr>
        <w:t>XI</w:t>
      </w:r>
      <w:r w:rsidRPr="009737BD">
        <w:rPr>
          <w:rFonts w:ascii="Tahoma" w:hAnsi="Tahoma" w:cs="Tahoma"/>
          <w:b/>
          <w:bCs/>
          <w:spacing w:val="-1"/>
          <w:lang w:val="es-AR"/>
        </w:rPr>
        <w:t xml:space="preserve"> </w:t>
      </w:r>
      <w:r w:rsidRPr="009737BD">
        <w:rPr>
          <w:rFonts w:ascii="Tahoma" w:hAnsi="Tahoma" w:cs="Tahoma"/>
          <w:b/>
          <w:bCs/>
          <w:lang w:val="es-AR"/>
        </w:rPr>
        <w:t>– AREA</w:t>
      </w:r>
      <w:r w:rsidRPr="009737BD">
        <w:rPr>
          <w:rFonts w:ascii="Tahoma" w:hAnsi="Tahoma" w:cs="Tahoma"/>
          <w:b/>
          <w:bCs/>
          <w:spacing w:val="-3"/>
          <w:lang w:val="es-AR"/>
        </w:rPr>
        <w:t xml:space="preserve"> </w:t>
      </w:r>
      <w:r w:rsidRPr="009737BD">
        <w:rPr>
          <w:rFonts w:ascii="Tahoma" w:hAnsi="Tahoma" w:cs="Tahoma"/>
          <w:b/>
          <w:bCs/>
          <w:lang w:val="es-AR"/>
        </w:rPr>
        <w:t>URBA</w:t>
      </w:r>
      <w:r w:rsidRPr="009737BD">
        <w:rPr>
          <w:rFonts w:ascii="Tahoma" w:hAnsi="Tahoma" w:cs="Tahoma"/>
          <w:b/>
          <w:bCs/>
          <w:spacing w:val="1"/>
          <w:lang w:val="es-AR"/>
        </w:rPr>
        <w:t>N</w:t>
      </w:r>
      <w:r w:rsidRPr="009737BD">
        <w:rPr>
          <w:rFonts w:ascii="Tahoma" w:hAnsi="Tahoma" w:cs="Tahoma"/>
          <w:b/>
          <w:bCs/>
          <w:lang w:val="es-AR"/>
        </w:rPr>
        <w:t>A</w:t>
      </w:r>
    </w:p>
    <w:p w:rsidR="001A5F7E" w:rsidRPr="009737BD" w:rsidRDefault="001A5F7E">
      <w:pPr>
        <w:widowControl w:val="0"/>
        <w:autoSpaceDE w:val="0"/>
        <w:autoSpaceDN w:val="0"/>
        <w:adjustRightInd w:val="0"/>
        <w:spacing w:after="0" w:line="530" w:lineRule="atLeast"/>
        <w:ind w:left="102" w:right="1178" w:firstLine="1108"/>
        <w:rPr>
          <w:rFonts w:ascii="Tahoma" w:hAnsi="Tahoma" w:cs="Tahoma"/>
          <w:lang w:val="es-AR"/>
        </w:rPr>
      </w:pPr>
      <w:r w:rsidRPr="009737BD">
        <w:rPr>
          <w:rFonts w:ascii="Tahoma" w:hAnsi="Tahoma" w:cs="Tahoma"/>
          <w:b/>
          <w:bCs/>
          <w:lang w:val="es-AR"/>
        </w:rPr>
        <w:t>DELIMITACIÓN</w:t>
      </w:r>
      <w:r w:rsidRPr="009737BD">
        <w:rPr>
          <w:rFonts w:ascii="Tahoma" w:hAnsi="Tahoma" w:cs="Tahoma"/>
          <w:lang w:val="es-AR"/>
        </w:rPr>
        <w:t>:</w:t>
      </w:r>
    </w:p>
    <w:p w:rsidR="001A5F7E" w:rsidRPr="009737BD" w:rsidRDefault="001A5F7E">
      <w:pPr>
        <w:widowControl w:val="0"/>
        <w:autoSpaceDE w:val="0"/>
        <w:autoSpaceDN w:val="0"/>
        <w:adjustRightInd w:val="0"/>
        <w:spacing w:before="10" w:after="0" w:line="150" w:lineRule="exact"/>
        <w:rPr>
          <w:rFonts w:ascii="Tahoma" w:hAnsi="Tahoma" w:cs="Tahoma"/>
          <w:sz w:val="15"/>
          <w:szCs w:val="15"/>
          <w:lang w:val="es-AR"/>
        </w:rPr>
      </w:pPr>
    </w:p>
    <w:p w:rsidR="001A5F7E" w:rsidRPr="009737BD" w:rsidRDefault="001A5F7E" w:rsidP="00625C80">
      <w:pPr>
        <w:widowControl w:val="0"/>
        <w:autoSpaceDE w:val="0"/>
        <w:autoSpaceDN w:val="0"/>
        <w:adjustRightInd w:val="0"/>
        <w:spacing w:before="65" w:after="0" w:line="266" w:lineRule="exact"/>
        <w:ind w:left="102" w:right="69"/>
        <w:jc w:val="both"/>
        <w:rPr>
          <w:rFonts w:ascii="Tahoma" w:hAnsi="Tahoma" w:cs="Tahoma"/>
          <w:lang w:val="es-AR"/>
        </w:rPr>
      </w:pPr>
      <w:r w:rsidRPr="009737BD">
        <w:rPr>
          <w:rFonts w:ascii="Tahoma" w:hAnsi="Tahoma" w:cs="Tahoma"/>
          <w:lang w:val="es-AR"/>
        </w:rPr>
        <w:lastRenderedPageBreak/>
        <w:t>Inter</w:t>
      </w:r>
      <w:r w:rsidRPr="009737BD">
        <w:rPr>
          <w:rFonts w:ascii="Tahoma" w:hAnsi="Tahoma" w:cs="Tahoma"/>
          <w:spacing w:val="2"/>
          <w:lang w:val="es-AR"/>
        </w:rPr>
        <w:t>s</w:t>
      </w:r>
      <w:r w:rsidRPr="009737BD">
        <w:rPr>
          <w:rFonts w:ascii="Tahoma" w:hAnsi="Tahoma" w:cs="Tahoma"/>
          <w:lang w:val="es-AR"/>
        </w:rPr>
        <w:t>ección</w:t>
      </w:r>
      <w:r w:rsidRPr="009737BD">
        <w:rPr>
          <w:rFonts w:ascii="Tahoma" w:hAnsi="Tahoma" w:cs="Tahoma"/>
          <w:spacing w:val="38"/>
          <w:lang w:val="es-AR"/>
        </w:rPr>
        <w:t xml:space="preserve"> </w:t>
      </w:r>
      <w:r w:rsidRPr="009737BD">
        <w:rPr>
          <w:rFonts w:ascii="Tahoma" w:hAnsi="Tahoma" w:cs="Tahoma"/>
          <w:lang w:val="es-AR"/>
        </w:rPr>
        <w:t>de</w:t>
      </w:r>
      <w:r w:rsidRPr="009737BD">
        <w:rPr>
          <w:rFonts w:ascii="Tahoma" w:hAnsi="Tahoma" w:cs="Tahoma"/>
          <w:spacing w:val="39"/>
          <w:lang w:val="es-AR"/>
        </w:rPr>
        <w:t xml:space="preserve"> </w:t>
      </w:r>
      <w:r w:rsidRPr="009737BD">
        <w:rPr>
          <w:rFonts w:ascii="Tahoma" w:hAnsi="Tahoma" w:cs="Tahoma"/>
          <w:lang w:val="es-AR"/>
        </w:rPr>
        <w:t>Aven</w:t>
      </w:r>
      <w:r w:rsidRPr="009737BD">
        <w:rPr>
          <w:rFonts w:ascii="Tahoma" w:hAnsi="Tahoma" w:cs="Tahoma"/>
          <w:spacing w:val="1"/>
          <w:lang w:val="es-AR"/>
        </w:rPr>
        <w:t>id</w:t>
      </w:r>
      <w:r w:rsidRPr="009737BD">
        <w:rPr>
          <w:rFonts w:ascii="Tahoma" w:hAnsi="Tahoma" w:cs="Tahoma"/>
          <w:lang w:val="es-AR"/>
        </w:rPr>
        <w:t>a</w:t>
      </w:r>
      <w:r w:rsidRPr="009737BD">
        <w:rPr>
          <w:rFonts w:ascii="Tahoma" w:hAnsi="Tahoma" w:cs="Tahoma"/>
          <w:spacing w:val="37"/>
          <w:lang w:val="es-AR"/>
        </w:rPr>
        <w:t xml:space="preserve"> </w:t>
      </w:r>
      <w:r w:rsidRPr="009737BD">
        <w:rPr>
          <w:rFonts w:ascii="Tahoma" w:hAnsi="Tahoma" w:cs="Tahoma"/>
          <w:lang w:val="es-AR"/>
        </w:rPr>
        <w:t>Lean</w:t>
      </w:r>
      <w:r w:rsidRPr="009737BD">
        <w:rPr>
          <w:rFonts w:ascii="Tahoma" w:hAnsi="Tahoma" w:cs="Tahoma"/>
          <w:spacing w:val="1"/>
          <w:lang w:val="es-AR"/>
        </w:rPr>
        <w:t>d</w:t>
      </w:r>
      <w:r w:rsidRPr="009737BD">
        <w:rPr>
          <w:rFonts w:ascii="Tahoma" w:hAnsi="Tahoma" w:cs="Tahoma"/>
          <w:lang w:val="es-AR"/>
        </w:rPr>
        <w:t>ro</w:t>
      </w:r>
      <w:r w:rsidRPr="009737BD">
        <w:rPr>
          <w:rFonts w:ascii="Tahoma" w:hAnsi="Tahoma" w:cs="Tahoma"/>
          <w:spacing w:val="38"/>
          <w:lang w:val="es-AR"/>
        </w:rPr>
        <w:t xml:space="preserve"> </w:t>
      </w:r>
      <w:r w:rsidRPr="009737BD">
        <w:rPr>
          <w:rFonts w:ascii="Tahoma" w:hAnsi="Tahoma" w:cs="Tahoma"/>
          <w:lang w:val="es-AR"/>
        </w:rPr>
        <w:t>N.</w:t>
      </w:r>
      <w:r w:rsidRPr="009737BD">
        <w:rPr>
          <w:rFonts w:ascii="Tahoma" w:hAnsi="Tahoma" w:cs="Tahoma"/>
          <w:spacing w:val="39"/>
          <w:lang w:val="es-AR"/>
        </w:rPr>
        <w:t xml:space="preserve"> </w:t>
      </w:r>
      <w:r w:rsidRPr="009737BD">
        <w:rPr>
          <w:rFonts w:ascii="Tahoma" w:hAnsi="Tahoma" w:cs="Tahoma"/>
          <w:lang w:val="es-AR"/>
        </w:rPr>
        <w:t>Alem</w:t>
      </w:r>
      <w:r w:rsidRPr="009737BD">
        <w:rPr>
          <w:rFonts w:ascii="Tahoma" w:hAnsi="Tahoma" w:cs="Tahoma"/>
          <w:spacing w:val="37"/>
          <w:lang w:val="es-AR"/>
        </w:rPr>
        <w:t xml:space="preserve"> </w:t>
      </w:r>
      <w:r w:rsidRPr="009737BD">
        <w:rPr>
          <w:rFonts w:ascii="Tahoma" w:hAnsi="Tahoma" w:cs="Tahoma"/>
          <w:lang w:val="es-AR"/>
        </w:rPr>
        <w:t>y</w:t>
      </w:r>
      <w:r w:rsidRPr="009737BD">
        <w:rPr>
          <w:rFonts w:ascii="Tahoma" w:hAnsi="Tahoma" w:cs="Tahoma"/>
          <w:spacing w:val="41"/>
          <w:lang w:val="es-AR"/>
        </w:rPr>
        <w:t xml:space="preserve"> </w:t>
      </w:r>
      <w:r w:rsidRPr="009737BD">
        <w:rPr>
          <w:rFonts w:ascii="Tahoma" w:hAnsi="Tahoma" w:cs="Tahoma"/>
          <w:lang w:val="es-AR"/>
        </w:rPr>
        <w:t>Avenida</w:t>
      </w:r>
      <w:r w:rsidRPr="009737BD">
        <w:rPr>
          <w:rFonts w:ascii="Tahoma" w:hAnsi="Tahoma" w:cs="Tahoma"/>
          <w:spacing w:val="34"/>
          <w:lang w:val="es-AR"/>
        </w:rPr>
        <w:t xml:space="preserve"> </w:t>
      </w:r>
      <w:r w:rsidRPr="009737BD">
        <w:rPr>
          <w:rFonts w:ascii="Tahoma" w:hAnsi="Tahoma" w:cs="Tahoma"/>
          <w:spacing w:val="1"/>
          <w:lang w:val="es-AR"/>
        </w:rPr>
        <w:t>Pe</w:t>
      </w:r>
      <w:r w:rsidRPr="009737BD">
        <w:rPr>
          <w:rFonts w:ascii="Tahoma" w:hAnsi="Tahoma" w:cs="Tahoma"/>
          <w:lang w:val="es-AR"/>
        </w:rPr>
        <w:t>dro</w:t>
      </w:r>
      <w:r w:rsidRPr="009737BD">
        <w:rPr>
          <w:rFonts w:ascii="Tahoma" w:hAnsi="Tahoma" w:cs="Tahoma"/>
          <w:spacing w:val="40"/>
          <w:lang w:val="es-AR"/>
        </w:rPr>
        <w:t xml:space="preserve"> </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40"/>
          <w:lang w:val="es-AR"/>
        </w:rPr>
        <w:t xml:space="preserve"> </w:t>
      </w:r>
      <w:r w:rsidRPr="009737BD">
        <w:rPr>
          <w:rFonts w:ascii="Tahoma" w:hAnsi="Tahoma" w:cs="Tahoma"/>
          <w:lang w:val="es-AR"/>
        </w:rPr>
        <w:t>Escr</w:t>
      </w:r>
      <w:r w:rsidRPr="009737BD">
        <w:rPr>
          <w:rFonts w:ascii="Tahoma" w:hAnsi="Tahoma" w:cs="Tahoma"/>
          <w:spacing w:val="1"/>
          <w:lang w:val="es-AR"/>
        </w:rPr>
        <w:t>i</w:t>
      </w:r>
      <w:r w:rsidRPr="009737BD">
        <w:rPr>
          <w:rFonts w:ascii="Tahoma" w:hAnsi="Tahoma" w:cs="Tahoma"/>
          <w:lang w:val="es-AR"/>
        </w:rPr>
        <w:t>bano,</w:t>
      </w:r>
      <w:r w:rsidRPr="009737BD">
        <w:rPr>
          <w:rFonts w:ascii="Tahoma" w:hAnsi="Tahoma" w:cs="Tahoma"/>
          <w:spacing w:val="38"/>
          <w:lang w:val="es-AR"/>
        </w:rPr>
        <w:t xml:space="preserve"> </w:t>
      </w:r>
      <w:r w:rsidRPr="009737BD">
        <w:rPr>
          <w:rFonts w:ascii="Tahoma" w:hAnsi="Tahoma" w:cs="Tahoma"/>
          <w:lang w:val="es-AR"/>
        </w:rPr>
        <w:t>por</w:t>
      </w:r>
      <w:r w:rsidRPr="009737BD">
        <w:rPr>
          <w:rFonts w:ascii="Tahoma" w:hAnsi="Tahoma" w:cs="Tahoma"/>
          <w:spacing w:val="38"/>
          <w:lang w:val="es-AR"/>
        </w:rPr>
        <w:t xml:space="preserve"> </w:t>
      </w:r>
      <w:r w:rsidRPr="009737BD">
        <w:rPr>
          <w:rFonts w:ascii="Tahoma" w:hAnsi="Tahoma" w:cs="Tahoma"/>
          <w:lang w:val="es-AR"/>
        </w:rPr>
        <w:t>esta</w:t>
      </w:r>
      <w:r w:rsidRPr="009737BD">
        <w:rPr>
          <w:rFonts w:ascii="Tahoma" w:hAnsi="Tahoma" w:cs="Tahoma"/>
          <w:spacing w:val="38"/>
          <w:lang w:val="es-AR"/>
        </w:rPr>
        <w:t xml:space="preserve"> </w:t>
      </w:r>
      <w:r w:rsidRPr="009737BD">
        <w:rPr>
          <w:rFonts w:ascii="Tahoma" w:hAnsi="Tahoma" w:cs="Tahoma"/>
          <w:lang w:val="es-AR"/>
        </w:rPr>
        <w:t>hasta</w:t>
      </w:r>
      <w:r w:rsidRPr="009737BD">
        <w:rPr>
          <w:rFonts w:ascii="Tahoma" w:hAnsi="Tahoma" w:cs="Tahoma"/>
          <w:spacing w:val="-5"/>
          <w:lang w:val="es-AR"/>
        </w:rPr>
        <w:t xml:space="preserve"> </w:t>
      </w:r>
      <w:r w:rsidRPr="009737BD">
        <w:rPr>
          <w:rFonts w:ascii="Tahoma" w:hAnsi="Tahoma" w:cs="Tahoma"/>
          <w:lang w:val="es-AR"/>
        </w:rPr>
        <w:t xml:space="preserve">camino </w:t>
      </w:r>
      <w:r w:rsidRPr="009737BD">
        <w:rPr>
          <w:rFonts w:ascii="Tahoma" w:hAnsi="Tahoma" w:cs="Tahoma"/>
          <w:spacing w:val="-5"/>
          <w:lang w:val="es-AR"/>
        </w:rPr>
        <w:t xml:space="preserve"> </w:t>
      </w:r>
      <w:r w:rsidRPr="009737BD">
        <w:rPr>
          <w:rFonts w:ascii="Tahoma" w:hAnsi="Tahoma" w:cs="Tahoma"/>
          <w:lang w:val="es-AR"/>
        </w:rPr>
        <w:t xml:space="preserve">a </w:t>
      </w:r>
      <w:r w:rsidRPr="009737BD">
        <w:rPr>
          <w:rFonts w:ascii="Tahoma" w:hAnsi="Tahoma" w:cs="Tahoma"/>
          <w:spacing w:val="-5"/>
          <w:lang w:val="es-AR"/>
        </w:rPr>
        <w:t xml:space="preserve"> </w:t>
      </w:r>
      <w:r w:rsidRPr="009737BD">
        <w:rPr>
          <w:rFonts w:ascii="Tahoma" w:hAnsi="Tahoma" w:cs="Tahoma"/>
          <w:spacing w:val="2"/>
          <w:lang w:val="es-AR"/>
        </w:rPr>
        <w:t>R</w:t>
      </w:r>
      <w:r w:rsidRPr="009737BD">
        <w:rPr>
          <w:rFonts w:ascii="Tahoma" w:hAnsi="Tahoma" w:cs="Tahoma"/>
          <w:lang w:val="es-AR"/>
        </w:rPr>
        <w:t>anc</w:t>
      </w:r>
      <w:r w:rsidRPr="009737BD">
        <w:rPr>
          <w:rFonts w:ascii="Tahoma" w:hAnsi="Tahoma" w:cs="Tahoma"/>
          <w:spacing w:val="1"/>
          <w:lang w:val="es-AR"/>
        </w:rPr>
        <w:t>h</w:t>
      </w:r>
      <w:r w:rsidRPr="009737BD">
        <w:rPr>
          <w:rFonts w:ascii="Tahoma" w:hAnsi="Tahoma" w:cs="Tahoma"/>
          <w:lang w:val="es-AR"/>
        </w:rPr>
        <w:t>os,</w:t>
      </w:r>
      <w:r w:rsidRPr="009737BD">
        <w:rPr>
          <w:rFonts w:ascii="Tahoma" w:hAnsi="Tahoma" w:cs="Tahoma"/>
          <w:spacing w:val="55"/>
          <w:lang w:val="es-AR"/>
        </w:rPr>
        <w:t xml:space="preserve"> </w:t>
      </w:r>
      <w:r w:rsidRPr="009737BD">
        <w:rPr>
          <w:rFonts w:ascii="Tahoma" w:hAnsi="Tahoma" w:cs="Tahoma"/>
          <w:lang w:val="es-AR"/>
        </w:rPr>
        <w:t>ha</w:t>
      </w:r>
      <w:r w:rsidRPr="009737BD">
        <w:rPr>
          <w:rFonts w:ascii="Tahoma" w:hAnsi="Tahoma" w:cs="Tahoma"/>
          <w:spacing w:val="2"/>
          <w:lang w:val="es-AR"/>
        </w:rPr>
        <w:t>s</w:t>
      </w:r>
      <w:r w:rsidRPr="009737BD">
        <w:rPr>
          <w:rFonts w:ascii="Tahoma" w:hAnsi="Tahoma" w:cs="Tahoma"/>
          <w:lang w:val="es-AR"/>
        </w:rPr>
        <w:t>ta</w:t>
      </w:r>
      <w:r w:rsidRPr="009737BD">
        <w:rPr>
          <w:rFonts w:ascii="Tahoma" w:hAnsi="Tahoma" w:cs="Tahoma"/>
          <w:spacing w:val="55"/>
          <w:lang w:val="es-AR"/>
        </w:rPr>
        <w:t xml:space="preserve"> </w:t>
      </w:r>
      <w:r w:rsidRPr="009737BD">
        <w:rPr>
          <w:rFonts w:ascii="Tahoma" w:hAnsi="Tahoma" w:cs="Tahoma"/>
          <w:lang w:val="es-AR"/>
        </w:rPr>
        <w:t>contin</w:t>
      </w:r>
      <w:r w:rsidRPr="009737BD">
        <w:rPr>
          <w:rFonts w:ascii="Tahoma" w:hAnsi="Tahoma" w:cs="Tahoma"/>
          <w:spacing w:val="1"/>
          <w:lang w:val="es-AR"/>
        </w:rPr>
        <w:t>ua</w:t>
      </w:r>
      <w:r w:rsidRPr="009737BD">
        <w:rPr>
          <w:rFonts w:ascii="Tahoma" w:hAnsi="Tahoma" w:cs="Tahoma"/>
          <w:lang w:val="es-AR"/>
        </w:rPr>
        <w:t>ción</w:t>
      </w:r>
      <w:r w:rsidRPr="009737BD">
        <w:rPr>
          <w:rFonts w:ascii="Tahoma" w:hAnsi="Tahoma" w:cs="Tahoma"/>
          <w:spacing w:val="52"/>
          <w:lang w:val="es-AR"/>
        </w:rPr>
        <w:t xml:space="preserve"> </w:t>
      </w:r>
      <w:r w:rsidRPr="009737BD">
        <w:rPr>
          <w:rFonts w:ascii="Tahoma" w:hAnsi="Tahoma" w:cs="Tahoma"/>
          <w:lang w:val="es-AR"/>
        </w:rPr>
        <w:t>calle</w:t>
      </w:r>
      <w:r w:rsidRPr="009737BD">
        <w:rPr>
          <w:rFonts w:ascii="Tahoma" w:hAnsi="Tahoma" w:cs="Tahoma"/>
          <w:spacing w:val="53"/>
          <w:lang w:val="es-AR"/>
        </w:rPr>
        <w:t xml:space="preserve"> </w:t>
      </w:r>
      <w:r w:rsidRPr="009737BD">
        <w:rPr>
          <w:rFonts w:ascii="Tahoma" w:hAnsi="Tahoma" w:cs="Tahoma"/>
          <w:spacing w:val="1"/>
          <w:lang w:val="es-AR"/>
        </w:rPr>
        <w:t>T</w:t>
      </w:r>
      <w:r w:rsidRPr="009737BD">
        <w:rPr>
          <w:rFonts w:ascii="Tahoma" w:hAnsi="Tahoma" w:cs="Tahoma"/>
          <w:lang w:val="es-AR"/>
        </w:rPr>
        <w:t>ucumá</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55"/>
          <w:lang w:val="es-AR"/>
        </w:rPr>
        <w:t xml:space="preserve"> </w:t>
      </w:r>
      <w:r w:rsidRPr="009737BD">
        <w:rPr>
          <w:rFonts w:ascii="Tahoma" w:hAnsi="Tahoma" w:cs="Tahoma"/>
          <w:lang w:val="es-AR"/>
        </w:rPr>
        <w:t>h</w:t>
      </w:r>
      <w:r w:rsidRPr="009737BD">
        <w:rPr>
          <w:rFonts w:ascii="Tahoma" w:hAnsi="Tahoma" w:cs="Tahoma"/>
          <w:spacing w:val="1"/>
          <w:lang w:val="es-AR"/>
        </w:rPr>
        <w:t>a</w:t>
      </w:r>
      <w:r w:rsidRPr="009737BD">
        <w:rPr>
          <w:rFonts w:ascii="Tahoma" w:hAnsi="Tahoma" w:cs="Tahoma"/>
          <w:lang w:val="es-AR"/>
        </w:rPr>
        <w:t>sta</w:t>
      </w:r>
      <w:r w:rsidRPr="009737BD">
        <w:rPr>
          <w:rFonts w:ascii="Tahoma" w:hAnsi="Tahoma" w:cs="Tahoma"/>
          <w:spacing w:val="55"/>
          <w:lang w:val="es-AR"/>
        </w:rPr>
        <w:t xml:space="preserve"> </w:t>
      </w:r>
      <w:r w:rsidRPr="009737BD">
        <w:rPr>
          <w:rFonts w:ascii="Tahoma" w:hAnsi="Tahoma" w:cs="Tahoma"/>
          <w:lang w:val="es-AR"/>
        </w:rPr>
        <w:t>Vías</w:t>
      </w:r>
      <w:r w:rsidRPr="009737BD">
        <w:rPr>
          <w:rFonts w:ascii="Tahoma" w:hAnsi="Tahoma" w:cs="Tahoma"/>
          <w:spacing w:val="54"/>
          <w:lang w:val="es-AR"/>
        </w:rPr>
        <w:t xml:space="preserve"> </w:t>
      </w:r>
      <w:r w:rsidRPr="009737BD">
        <w:rPr>
          <w:rFonts w:ascii="Tahoma" w:hAnsi="Tahoma" w:cs="Tahoma"/>
          <w:lang w:val="es-AR"/>
        </w:rPr>
        <w:t>del</w:t>
      </w:r>
      <w:r w:rsidRPr="009737BD">
        <w:rPr>
          <w:rFonts w:ascii="Tahoma" w:hAnsi="Tahoma" w:cs="Tahoma"/>
          <w:spacing w:val="55"/>
          <w:lang w:val="es-AR"/>
        </w:rPr>
        <w:t xml:space="preserve"> </w:t>
      </w:r>
      <w:r w:rsidRPr="009737BD">
        <w:rPr>
          <w:rFonts w:ascii="Tahoma" w:hAnsi="Tahoma" w:cs="Tahoma"/>
          <w:lang w:val="es-AR"/>
        </w:rPr>
        <w:t>Ferrocarri</w:t>
      </w:r>
      <w:r w:rsidRPr="009737BD">
        <w:rPr>
          <w:rFonts w:ascii="Tahoma" w:hAnsi="Tahoma" w:cs="Tahoma"/>
          <w:spacing w:val="2"/>
          <w:lang w:val="es-AR"/>
        </w:rPr>
        <w:t>l</w:t>
      </w:r>
      <w:r w:rsidRPr="009737BD">
        <w:rPr>
          <w:rFonts w:ascii="Tahoma" w:hAnsi="Tahoma" w:cs="Tahoma"/>
          <w:lang w:val="es-AR"/>
        </w:rPr>
        <w:t>,</w:t>
      </w:r>
      <w:r w:rsidRPr="009737BD">
        <w:rPr>
          <w:rFonts w:ascii="Tahoma" w:hAnsi="Tahoma" w:cs="Tahoma"/>
          <w:spacing w:val="48"/>
          <w:lang w:val="es-AR"/>
        </w:rPr>
        <w:t xml:space="preserve"> </w:t>
      </w:r>
      <w:r w:rsidRPr="009737BD">
        <w:rPr>
          <w:rFonts w:ascii="Tahoma" w:hAnsi="Tahoma" w:cs="Tahoma"/>
          <w:lang w:val="es-AR"/>
        </w:rPr>
        <w:t>hasta</w:t>
      </w:r>
      <w:r w:rsidRPr="009737BD">
        <w:rPr>
          <w:rFonts w:ascii="Tahoma" w:hAnsi="Tahoma" w:cs="Tahoma"/>
          <w:spacing w:val="-5"/>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nu</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11"/>
          <w:lang w:val="es-AR"/>
        </w:rPr>
        <w:t xml:space="preserve"> </w:t>
      </w:r>
      <w:r w:rsidRPr="009737BD">
        <w:rPr>
          <w:rFonts w:ascii="Tahoma" w:hAnsi="Tahoma" w:cs="Tahoma"/>
          <w:lang w:val="es-AR"/>
        </w:rPr>
        <w:t>ca</w:t>
      </w:r>
      <w:r w:rsidRPr="009737BD">
        <w:rPr>
          <w:rFonts w:ascii="Tahoma" w:hAnsi="Tahoma" w:cs="Tahoma"/>
          <w:spacing w:val="1"/>
          <w:lang w:val="es-AR"/>
        </w:rPr>
        <w:t>ll</w:t>
      </w:r>
      <w:r w:rsidRPr="009737BD">
        <w:rPr>
          <w:rFonts w:ascii="Tahoma" w:hAnsi="Tahoma" w:cs="Tahoma"/>
          <w:lang w:val="es-AR"/>
        </w:rPr>
        <w:t>e</w:t>
      </w:r>
      <w:r w:rsidRPr="009737BD">
        <w:rPr>
          <w:rFonts w:ascii="Tahoma" w:hAnsi="Tahoma" w:cs="Tahoma"/>
          <w:spacing w:val="15"/>
          <w:lang w:val="es-AR"/>
        </w:rPr>
        <w:t xml:space="preserve"> </w:t>
      </w:r>
      <w:r w:rsidRPr="009737BD">
        <w:rPr>
          <w:rFonts w:ascii="Tahoma" w:hAnsi="Tahoma" w:cs="Tahoma"/>
          <w:spacing w:val="1"/>
          <w:lang w:val="es-AR"/>
        </w:rPr>
        <w:t>E</w:t>
      </w:r>
      <w:r w:rsidRPr="009737BD">
        <w:rPr>
          <w:rFonts w:ascii="Tahoma" w:hAnsi="Tahoma" w:cs="Tahoma"/>
          <w:lang w:val="es-AR"/>
        </w:rPr>
        <w:t>l</w:t>
      </w:r>
      <w:r w:rsidRPr="009737BD">
        <w:rPr>
          <w:rFonts w:ascii="Tahoma" w:hAnsi="Tahoma" w:cs="Tahoma"/>
          <w:spacing w:val="14"/>
          <w:lang w:val="es-AR"/>
        </w:rPr>
        <w:t xml:space="preserve"> </w:t>
      </w:r>
      <w:r w:rsidRPr="009737BD">
        <w:rPr>
          <w:rFonts w:ascii="Tahoma" w:hAnsi="Tahoma" w:cs="Tahoma"/>
          <w:lang w:val="es-AR"/>
        </w:rPr>
        <w:t>J</w:t>
      </w:r>
      <w:r w:rsidRPr="009737BD">
        <w:rPr>
          <w:rFonts w:ascii="Tahoma" w:hAnsi="Tahoma" w:cs="Tahoma"/>
          <w:spacing w:val="1"/>
          <w:lang w:val="es-AR"/>
        </w:rPr>
        <w:t>ac</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and</w:t>
      </w:r>
      <w:r w:rsidRPr="009737BD">
        <w:rPr>
          <w:rFonts w:ascii="Tahoma" w:hAnsi="Tahoma" w:cs="Tahoma"/>
          <w:spacing w:val="1"/>
          <w:lang w:val="es-AR"/>
        </w:rPr>
        <w:t>á</w:t>
      </w:r>
      <w:r w:rsidRPr="009737BD">
        <w:rPr>
          <w:rFonts w:ascii="Tahoma" w:hAnsi="Tahoma" w:cs="Tahoma"/>
          <w:lang w:val="es-AR"/>
        </w:rPr>
        <w:t>,</w:t>
      </w:r>
      <w:r w:rsidRPr="009737BD">
        <w:rPr>
          <w:rFonts w:ascii="Tahoma" w:hAnsi="Tahoma" w:cs="Tahoma"/>
          <w:spacing w:val="13"/>
          <w:lang w:val="es-AR"/>
        </w:rPr>
        <w:t xml:space="preserve"> </w:t>
      </w:r>
      <w:r w:rsidRPr="009737BD">
        <w:rPr>
          <w:rFonts w:ascii="Tahoma" w:hAnsi="Tahoma" w:cs="Tahoma"/>
          <w:spacing w:val="1"/>
          <w:lang w:val="es-AR"/>
        </w:rPr>
        <w:t>h</w:t>
      </w:r>
      <w:r w:rsidRPr="009737BD">
        <w:rPr>
          <w:rFonts w:ascii="Tahoma" w:hAnsi="Tahoma" w:cs="Tahoma"/>
          <w:lang w:val="es-AR"/>
        </w:rPr>
        <w:t>a</w:t>
      </w:r>
      <w:r w:rsidRPr="009737BD">
        <w:rPr>
          <w:rFonts w:ascii="Tahoma" w:hAnsi="Tahoma" w:cs="Tahoma"/>
          <w:spacing w:val="1"/>
          <w:lang w:val="es-AR"/>
        </w:rPr>
        <w:t>s</w:t>
      </w:r>
      <w:r w:rsidRPr="009737BD">
        <w:rPr>
          <w:rFonts w:ascii="Tahoma" w:hAnsi="Tahoma" w:cs="Tahoma"/>
          <w:lang w:val="es-AR"/>
        </w:rPr>
        <w:t>ta</w:t>
      </w:r>
      <w:r w:rsidRPr="009737BD">
        <w:rPr>
          <w:rFonts w:ascii="Tahoma" w:hAnsi="Tahoma" w:cs="Tahoma"/>
          <w:spacing w:val="13"/>
          <w:lang w:val="es-AR"/>
        </w:rPr>
        <w:t xml:space="preserve"> </w:t>
      </w:r>
      <w:r w:rsidRPr="009737BD">
        <w:rPr>
          <w:rFonts w:ascii="Tahoma" w:hAnsi="Tahoma" w:cs="Tahoma"/>
          <w:spacing w:val="1"/>
          <w:lang w:val="es-AR"/>
        </w:rPr>
        <w:t>Av</w:t>
      </w:r>
      <w:r w:rsidRPr="009737BD">
        <w:rPr>
          <w:rFonts w:ascii="Tahoma" w:hAnsi="Tahoma" w:cs="Tahoma"/>
          <w:lang w:val="es-AR"/>
        </w:rPr>
        <w:t>en</w:t>
      </w:r>
      <w:r w:rsidRPr="009737BD">
        <w:rPr>
          <w:rFonts w:ascii="Tahoma" w:hAnsi="Tahoma" w:cs="Tahoma"/>
          <w:spacing w:val="1"/>
          <w:lang w:val="es-AR"/>
        </w:rPr>
        <w:t>i</w:t>
      </w:r>
      <w:r w:rsidRPr="009737BD">
        <w:rPr>
          <w:rFonts w:ascii="Tahoma" w:hAnsi="Tahoma" w:cs="Tahoma"/>
          <w:lang w:val="es-AR"/>
        </w:rPr>
        <w:t>da</w:t>
      </w:r>
      <w:r w:rsidRPr="009737BD">
        <w:rPr>
          <w:rFonts w:ascii="Tahoma" w:hAnsi="Tahoma" w:cs="Tahoma"/>
          <w:spacing w:val="14"/>
          <w:lang w:val="es-AR"/>
        </w:rPr>
        <w:t xml:space="preserve"> </w:t>
      </w:r>
      <w:r w:rsidRPr="009737BD">
        <w:rPr>
          <w:rFonts w:ascii="Tahoma" w:hAnsi="Tahoma" w:cs="Tahoma"/>
          <w:spacing w:val="1"/>
          <w:lang w:val="es-AR"/>
        </w:rPr>
        <w:t>2</w:t>
      </w:r>
      <w:r w:rsidRPr="009737BD">
        <w:rPr>
          <w:rFonts w:ascii="Tahoma" w:hAnsi="Tahoma" w:cs="Tahoma"/>
          <w:lang w:val="es-AR"/>
        </w:rPr>
        <w:t>5</w:t>
      </w:r>
      <w:r w:rsidRPr="009737BD">
        <w:rPr>
          <w:rFonts w:ascii="Tahoma" w:hAnsi="Tahoma" w:cs="Tahoma"/>
          <w:spacing w:val="15"/>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lang w:val="es-AR"/>
        </w:rPr>
        <w:t>Ma</w:t>
      </w:r>
      <w:r w:rsidRPr="009737BD">
        <w:rPr>
          <w:rFonts w:ascii="Tahoma" w:hAnsi="Tahoma" w:cs="Tahoma"/>
          <w:spacing w:val="1"/>
          <w:lang w:val="es-AR"/>
        </w:rPr>
        <w:t>y</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lang w:val="es-AR"/>
        </w:rPr>
        <w:t>ha</w:t>
      </w:r>
      <w:r w:rsidRPr="009737BD">
        <w:rPr>
          <w:rFonts w:ascii="Tahoma" w:hAnsi="Tahoma" w:cs="Tahoma"/>
          <w:spacing w:val="1"/>
          <w:lang w:val="es-AR"/>
        </w:rPr>
        <w:t>s</w:t>
      </w:r>
      <w:r w:rsidRPr="009737BD">
        <w:rPr>
          <w:rFonts w:ascii="Tahoma" w:hAnsi="Tahoma" w:cs="Tahoma"/>
          <w:lang w:val="es-AR"/>
        </w:rPr>
        <w:t>ta</w:t>
      </w:r>
      <w:r w:rsidRPr="009737BD">
        <w:rPr>
          <w:rFonts w:ascii="Tahoma" w:hAnsi="Tahoma" w:cs="Tahoma"/>
          <w:spacing w:val="12"/>
          <w:lang w:val="es-AR"/>
        </w:rPr>
        <w:t xml:space="preserve"> </w:t>
      </w:r>
      <w:r w:rsidRPr="009737BD">
        <w:rPr>
          <w:rFonts w:ascii="Tahoma" w:hAnsi="Tahoma" w:cs="Tahoma"/>
          <w:spacing w:val="1"/>
          <w:lang w:val="es-AR"/>
        </w:rPr>
        <w:t>lín</w:t>
      </w:r>
      <w:r w:rsidRPr="009737BD">
        <w:rPr>
          <w:rFonts w:ascii="Tahoma" w:hAnsi="Tahoma" w:cs="Tahoma"/>
          <w:lang w:val="es-AR"/>
        </w:rPr>
        <w:t>ea</w:t>
      </w:r>
      <w:r w:rsidRPr="009737BD">
        <w:rPr>
          <w:rFonts w:ascii="Tahoma" w:hAnsi="Tahoma" w:cs="Tahoma"/>
          <w:spacing w:val="15"/>
          <w:lang w:val="es-AR"/>
        </w:rPr>
        <w:t xml:space="preserve"> </w:t>
      </w:r>
      <w:r w:rsidRPr="009737BD">
        <w:rPr>
          <w:rFonts w:ascii="Tahoma" w:hAnsi="Tahoma" w:cs="Tahoma"/>
          <w:lang w:val="es-AR"/>
        </w:rPr>
        <w:t>divi</w:t>
      </w:r>
      <w:r w:rsidRPr="009737BD">
        <w:rPr>
          <w:rFonts w:ascii="Tahoma" w:hAnsi="Tahoma" w:cs="Tahoma"/>
          <w:spacing w:val="1"/>
          <w:lang w:val="es-AR"/>
        </w:rPr>
        <w:t>s</w:t>
      </w:r>
      <w:r w:rsidRPr="009737BD">
        <w:rPr>
          <w:rFonts w:ascii="Tahoma" w:hAnsi="Tahoma" w:cs="Tahoma"/>
          <w:lang w:val="es-AR"/>
        </w:rPr>
        <w:t>o</w:t>
      </w:r>
      <w:r w:rsidRPr="009737BD">
        <w:rPr>
          <w:rFonts w:ascii="Tahoma" w:hAnsi="Tahoma" w:cs="Tahoma"/>
          <w:spacing w:val="1"/>
          <w:lang w:val="es-AR"/>
        </w:rPr>
        <w:t>ri</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tre</w:t>
      </w:r>
      <w:r w:rsidRPr="009737BD">
        <w:rPr>
          <w:rFonts w:ascii="Tahoma" w:hAnsi="Tahoma" w:cs="Tahoma"/>
          <w:spacing w:val="13"/>
          <w:lang w:val="es-AR"/>
        </w:rPr>
        <w:t xml:space="preserve"> </w:t>
      </w:r>
      <w:r w:rsidRPr="009737BD">
        <w:rPr>
          <w:rFonts w:ascii="Tahoma" w:hAnsi="Tahoma" w:cs="Tahoma"/>
          <w:spacing w:val="1"/>
          <w:lang w:val="es-AR"/>
        </w:rPr>
        <w:t>Parc.</w:t>
      </w:r>
    </w:p>
    <w:p w:rsidR="001A5F7E" w:rsidRPr="009737BD" w:rsidRDefault="001A5F7E" w:rsidP="00625C80">
      <w:pPr>
        <w:widowControl w:val="0"/>
        <w:autoSpaceDE w:val="0"/>
        <w:autoSpaceDN w:val="0"/>
        <w:adjustRightInd w:val="0"/>
        <w:spacing w:after="0" w:line="266" w:lineRule="exact"/>
        <w:ind w:left="102" w:right="69"/>
        <w:jc w:val="both"/>
        <w:rPr>
          <w:rFonts w:ascii="Tahoma" w:hAnsi="Tahoma" w:cs="Tahoma"/>
          <w:lang w:val="es-AR"/>
        </w:rPr>
      </w:pPr>
      <w:r w:rsidRPr="009737BD">
        <w:rPr>
          <w:rFonts w:ascii="Tahoma" w:hAnsi="Tahoma" w:cs="Tahoma"/>
          <w:lang w:val="es-AR"/>
        </w:rPr>
        <w:t>1º</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2"/>
          <w:lang w:val="es-AR"/>
        </w:rPr>
        <w:t xml:space="preserve"> </w:t>
      </w:r>
      <w:r w:rsidRPr="009737BD">
        <w:rPr>
          <w:rFonts w:ascii="Tahoma" w:hAnsi="Tahoma" w:cs="Tahoma"/>
          <w:lang w:val="es-AR"/>
        </w:rPr>
        <w:t>2da.</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1"/>
          <w:lang w:val="es-AR"/>
        </w:rPr>
        <w:t xml:space="preserve"> </w:t>
      </w:r>
      <w:smartTag w:uri="urn:schemas-microsoft-com:office:smarttags" w:element="PersonName">
        <w:smartTagPr>
          <w:attr w:name="ProductID" w:val="la Cir. II-"/>
        </w:smartTagPr>
        <w:r w:rsidRPr="009737BD">
          <w:rPr>
            <w:rFonts w:ascii="Tahoma" w:hAnsi="Tahoma" w:cs="Tahoma"/>
            <w:lang w:val="es-AR"/>
          </w:rPr>
          <w:t>la</w:t>
        </w:r>
        <w:r w:rsidRPr="009737BD">
          <w:rPr>
            <w:rFonts w:ascii="Tahoma" w:hAnsi="Tahoma" w:cs="Tahoma"/>
            <w:spacing w:val="3"/>
            <w:lang w:val="es-AR"/>
          </w:rPr>
          <w:t xml:space="preserve"> </w:t>
        </w:r>
        <w:r w:rsidRPr="009737BD">
          <w:rPr>
            <w:rFonts w:ascii="Tahoma" w:hAnsi="Tahoma" w:cs="Tahoma"/>
            <w:lang w:val="es-AR"/>
          </w:rPr>
          <w:t>Cir.</w:t>
        </w:r>
        <w:r w:rsidRPr="009737BD">
          <w:rPr>
            <w:rFonts w:ascii="Tahoma" w:hAnsi="Tahoma" w:cs="Tahoma"/>
            <w:spacing w:val="3"/>
            <w:lang w:val="es-AR"/>
          </w:rPr>
          <w:t xml:space="preserve"> </w:t>
        </w:r>
        <w:r w:rsidRPr="009737BD">
          <w:rPr>
            <w:rFonts w:ascii="Tahoma" w:hAnsi="Tahoma" w:cs="Tahoma"/>
            <w:lang w:val="es-AR"/>
          </w:rPr>
          <w:t>II-</w:t>
        </w:r>
      </w:smartTag>
      <w:r w:rsidRPr="009737BD">
        <w:rPr>
          <w:rFonts w:ascii="Tahoma" w:hAnsi="Tahoma" w:cs="Tahoma"/>
          <w:spacing w:val="1"/>
          <w:lang w:val="es-AR"/>
        </w:rPr>
        <w:t xml:space="preserve"> S</w:t>
      </w:r>
      <w:r w:rsidRPr="009737BD">
        <w:rPr>
          <w:rFonts w:ascii="Tahoma" w:hAnsi="Tahoma" w:cs="Tahoma"/>
          <w:lang w:val="es-AR"/>
        </w:rPr>
        <w:t>ecc.</w:t>
      </w:r>
      <w:r w:rsidRPr="009737BD">
        <w:rPr>
          <w:rFonts w:ascii="Tahoma" w:hAnsi="Tahoma" w:cs="Tahoma"/>
          <w:spacing w:val="2"/>
          <w:lang w:val="es-AR"/>
        </w:rPr>
        <w:t xml:space="preserve"> </w:t>
      </w:r>
      <w:r w:rsidRPr="009737BD">
        <w:rPr>
          <w:rFonts w:ascii="Tahoma" w:hAnsi="Tahoma" w:cs="Tahoma"/>
          <w:lang w:val="es-AR"/>
        </w:rPr>
        <w:t>B</w:t>
      </w:r>
      <w:r w:rsidRPr="009737BD">
        <w:rPr>
          <w:rFonts w:ascii="Tahoma" w:hAnsi="Tahoma" w:cs="Tahoma"/>
          <w:spacing w:val="2"/>
          <w:lang w:val="es-AR"/>
        </w:rPr>
        <w:t xml:space="preserve"> </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spacing w:val="1"/>
          <w:lang w:val="es-AR"/>
        </w:rPr>
        <w:t>C</w:t>
      </w:r>
      <w:r w:rsidRPr="009737BD">
        <w:rPr>
          <w:rFonts w:ascii="Tahoma" w:hAnsi="Tahoma" w:cs="Tahoma"/>
          <w:lang w:val="es-AR"/>
        </w:rPr>
        <w:t>hacra</w:t>
      </w:r>
      <w:r w:rsidRPr="009737BD">
        <w:rPr>
          <w:rFonts w:ascii="Tahoma" w:hAnsi="Tahoma" w:cs="Tahoma"/>
          <w:spacing w:val="2"/>
          <w:lang w:val="es-AR"/>
        </w:rPr>
        <w:t xml:space="preserve"> </w:t>
      </w:r>
      <w:r w:rsidRPr="009737BD">
        <w:rPr>
          <w:rFonts w:ascii="Tahoma" w:hAnsi="Tahoma" w:cs="Tahoma"/>
          <w:lang w:val="es-AR"/>
        </w:rPr>
        <w:t>35</w:t>
      </w:r>
      <w:r w:rsidRPr="009737BD">
        <w:rPr>
          <w:rFonts w:ascii="Tahoma" w:hAnsi="Tahoma" w:cs="Tahoma"/>
          <w:spacing w:val="3"/>
          <w:lang w:val="es-AR"/>
        </w:rPr>
        <w:t xml:space="preserve"> </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Fracc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I,</w:t>
      </w:r>
      <w:r w:rsidRPr="009737BD">
        <w:rPr>
          <w:rFonts w:ascii="Tahoma" w:hAnsi="Tahoma" w:cs="Tahoma"/>
          <w:spacing w:val="3"/>
          <w:lang w:val="es-AR"/>
        </w:rPr>
        <w:t xml:space="preserve"> </w:t>
      </w:r>
      <w:r w:rsidRPr="009737BD">
        <w:rPr>
          <w:rFonts w:ascii="Tahoma" w:hAnsi="Tahoma" w:cs="Tahoma"/>
          <w:lang w:val="es-AR"/>
        </w:rPr>
        <w:t>hasta</w:t>
      </w:r>
      <w:r w:rsidRPr="009737BD">
        <w:rPr>
          <w:rFonts w:ascii="Tahoma" w:hAnsi="Tahoma" w:cs="Tahoma"/>
          <w:spacing w:val="-1"/>
          <w:lang w:val="es-AR"/>
        </w:rPr>
        <w:t xml:space="preserve"> </w:t>
      </w:r>
      <w:r w:rsidRPr="009737BD">
        <w:rPr>
          <w:rFonts w:ascii="Tahoma" w:hAnsi="Tahoma" w:cs="Tahoma"/>
          <w:lang w:val="es-AR"/>
        </w:rPr>
        <w:t>calle ent</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Chacras</w:t>
      </w:r>
      <w:r w:rsidRPr="009737BD">
        <w:rPr>
          <w:rFonts w:ascii="Tahoma" w:hAnsi="Tahoma" w:cs="Tahoma"/>
          <w:spacing w:val="-3"/>
          <w:lang w:val="es-AR"/>
        </w:rPr>
        <w:t xml:space="preserve"> </w:t>
      </w:r>
      <w:r w:rsidRPr="009737BD">
        <w:rPr>
          <w:rFonts w:ascii="Tahoma" w:hAnsi="Tahoma" w:cs="Tahoma"/>
          <w:lang w:val="es-AR"/>
        </w:rPr>
        <w:t>30</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3"/>
          <w:lang w:val="es-AR"/>
        </w:rPr>
        <w:t xml:space="preserve"> </w:t>
      </w:r>
      <w:r w:rsidRPr="009737BD">
        <w:rPr>
          <w:rFonts w:ascii="Tahoma" w:hAnsi="Tahoma" w:cs="Tahoma"/>
          <w:lang w:val="es-AR"/>
        </w:rPr>
        <w:t>35</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smartTag w:uri="urn:schemas-microsoft-com:office:smarttags" w:element="PersonName">
        <w:smartTagPr>
          <w:attr w:name="ProductID" w:val="la Circ.  II"/>
        </w:smartTagPr>
        <w:r w:rsidRPr="009737BD">
          <w:rPr>
            <w:rFonts w:ascii="Tahoma" w:hAnsi="Tahoma" w:cs="Tahoma"/>
            <w:lang w:val="es-AR"/>
          </w:rPr>
          <w:t>la</w:t>
        </w:r>
        <w:r w:rsidRPr="009737BD">
          <w:rPr>
            <w:rFonts w:ascii="Tahoma" w:hAnsi="Tahoma" w:cs="Tahoma"/>
            <w:spacing w:val="38"/>
            <w:lang w:val="es-AR"/>
          </w:rPr>
          <w:t xml:space="preserve"> </w:t>
        </w:r>
        <w:r w:rsidRPr="009737BD">
          <w:rPr>
            <w:rFonts w:ascii="Tahoma" w:hAnsi="Tahoma" w:cs="Tahoma"/>
            <w:w w:val="99"/>
            <w:lang w:val="es-AR"/>
          </w:rPr>
          <w:t>Circ.</w:t>
        </w:r>
        <w:r w:rsidRPr="009737BD">
          <w:rPr>
            <w:rFonts w:ascii="Tahoma" w:hAnsi="Tahoma" w:cs="Tahoma"/>
            <w:lang w:val="es-AR"/>
          </w:rPr>
          <w:t xml:space="preserve"> </w:t>
        </w:r>
        <w:r w:rsidRPr="009737BD">
          <w:rPr>
            <w:rFonts w:ascii="Tahoma" w:hAnsi="Tahoma" w:cs="Tahoma"/>
            <w:spacing w:val="-24"/>
            <w:lang w:val="es-AR"/>
          </w:rPr>
          <w:t xml:space="preserve"> </w:t>
        </w:r>
        <w:r w:rsidRPr="009737BD">
          <w:rPr>
            <w:rFonts w:ascii="Tahoma" w:hAnsi="Tahoma" w:cs="Tahoma"/>
            <w:w w:val="99"/>
            <w:lang w:val="es-AR"/>
          </w:rPr>
          <w:t>II</w:t>
        </w:r>
      </w:smartTag>
      <w:r w:rsidRPr="009737BD">
        <w:rPr>
          <w:rFonts w:ascii="Tahoma" w:hAnsi="Tahoma" w:cs="Tahoma"/>
          <w:lang w:val="es-AR"/>
        </w:rPr>
        <w:t xml:space="preserve"> </w:t>
      </w:r>
      <w:r w:rsidRPr="009737BD">
        <w:rPr>
          <w:rFonts w:ascii="Tahoma" w:hAnsi="Tahoma" w:cs="Tahoma"/>
          <w:spacing w:val="-24"/>
          <w:lang w:val="es-AR"/>
        </w:rPr>
        <w:t xml:space="preserve"> </w:t>
      </w:r>
      <w:r w:rsidRPr="009737BD">
        <w:rPr>
          <w:rFonts w:ascii="Tahoma" w:hAnsi="Tahoma" w:cs="Tahoma"/>
          <w:lang w:val="es-AR"/>
        </w:rPr>
        <w:t>–</w:t>
      </w:r>
      <w:r w:rsidRPr="009737BD">
        <w:rPr>
          <w:rFonts w:ascii="Tahoma" w:hAnsi="Tahoma" w:cs="Tahoma"/>
          <w:spacing w:val="38"/>
          <w:lang w:val="es-AR"/>
        </w:rPr>
        <w:t xml:space="preserve"> </w:t>
      </w:r>
      <w:r w:rsidRPr="009737BD">
        <w:rPr>
          <w:rFonts w:ascii="Tahoma" w:hAnsi="Tahoma" w:cs="Tahoma"/>
          <w:lang w:val="es-AR"/>
        </w:rPr>
        <w:t>Secc.</w:t>
      </w:r>
      <w:r w:rsidRPr="009737BD">
        <w:rPr>
          <w:rFonts w:ascii="Tahoma" w:hAnsi="Tahoma" w:cs="Tahoma"/>
          <w:spacing w:val="34"/>
          <w:lang w:val="es-AR"/>
        </w:rPr>
        <w:t xml:space="preserve"> </w:t>
      </w:r>
      <w:r w:rsidRPr="009737BD">
        <w:rPr>
          <w:rFonts w:ascii="Tahoma" w:hAnsi="Tahoma" w:cs="Tahoma"/>
          <w:lang w:val="es-AR"/>
        </w:rPr>
        <w:t>B,</w:t>
      </w:r>
      <w:r w:rsidRPr="009737BD">
        <w:rPr>
          <w:rFonts w:ascii="Tahoma" w:hAnsi="Tahoma" w:cs="Tahoma"/>
          <w:spacing w:val="38"/>
          <w:lang w:val="es-AR"/>
        </w:rPr>
        <w:t xml:space="preserve"> </w:t>
      </w:r>
      <w:r w:rsidRPr="009737BD">
        <w:rPr>
          <w:rFonts w:ascii="Tahoma" w:hAnsi="Tahoma" w:cs="Tahoma"/>
          <w:lang w:val="es-AR"/>
        </w:rPr>
        <w:t>contin</w:t>
      </w:r>
      <w:r w:rsidRPr="009737BD">
        <w:rPr>
          <w:rFonts w:ascii="Tahoma" w:hAnsi="Tahoma" w:cs="Tahoma"/>
          <w:spacing w:val="1"/>
          <w:lang w:val="es-AR"/>
        </w:rPr>
        <w:t>u</w:t>
      </w:r>
      <w:r w:rsidRPr="009737BD">
        <w:rPr>
          <w:rFonts w:ascii="Tahoma" w:hAnsi="Tahoma" w:cs="Tahoma"/>
          <w:lang w:val="es-AR"/>
        </w:rPr>
        <w:t>ando</w:t>
      </w:r>
      <w:r w:rsidRPr="009737BD">
        <w:rPr>
          <w:rFonts w:ascii="Tahoma" w:hAnsi="Tahoma" w:cs="Tahoma"/>
          <w:spacing w:val="33"/>
          <w:lang w:val="es-AR"/>
        </w:rPr>
        <w:t xml:space="preserve"> </w:t>
      </w:r>
      <w:r w:rsidRPr="009737BD">
        <w:rPr>
          <w:rFonts w:ascii="Tahoma" w:hAnsi="Tahoma" w:cs="Tahoma"/>
          <w:lang w:val="es-AR"/>
        </w:rPr>
        <w:t>por</w:t>
      </w:r>
      <w:r w:rsidRPr="009737BD">
        <w:rPr>
          <w:rFonts w:ascii="Tahoma" w:hAnsi="Tahoma" w:cs="Tahoma"/>
          <w:spacing w:val="35"/>
          <w:lang w:val="es-AR"/>
        </w:rPr>
        <w:t xml:space="preserve"> </w:t>
      </w:r>
      <w:r w:rsidRPr="009737BD">
        <w:rPr>
          <w:rFonts w:ascii="Tahoma" w:hAnsi="Tahoma" w:cs="Tahoma"/>
          <w:lang w:val="es-AR"/>
        </w:rPr>
        <w:t>una</w:t>
      </w:r>
      <w:r w:rsidRPr="009737BD">
        <w:rPr>
          <w:rFonts w:ascii="Tahoma" w:hAnsi="Tahoma" w:cs="Tahoma"/>
          <w:spacing w:val="38"/>
          <w:lang w:val="es-AR"/>
        </w:rPr>
        <w:t xml:space="preserve"> </w:t>
      </w:r>
      <w:r w:rsidRPr="009737BD">
        <w:rPr>
          <w:rFonts w:ascii="Tahoma" w:hAnsi="Tahoma" w:cs="Tahoma"/>
          <w:lang w:val="es-AR"/>
        </w:rPr>
        <w:t>lí</w:t>
      </w:r>
      <w:r w:rsidRPr="009737BD">
        <w:rPr>
          <w:rFonts w:ascii="Tahoma" w:hAnsi="Tahoma" w:cs="Tahoma"/>
          <w:spacing w:val="1"/>
          <w:lang w:val="es-AR"/>
        </w:rPr>
        <w:t>n</w:t>
      </w:r>
      <w:r w:rsidRPr="009737BD">
        <w:rPr>
          <w:rFonts w:ascii="Tahoma" w:hAnsi="Tahoma" w:cs="Tahoma"/>
          <w:lang w:val="es-AR"/>
        </w:rPr>
        <w:t>ea</w:t>
      </w:r>
      <w:r w:rsidRPr="009737BD">
        <w:rPr>
          <w:rFonts w:ascii="Tahoma" w:hAnsi="Tahoma" w:cs="Tahoma"/>
          <w:spacing w:val="36"/>
          <w:lang w:val="es-AR"/>
        </w:rPr>
        <w:t xml:space="preserve"> </w:t>
      </w:r>
      <w:r w:rsidRPr="009737BD">
        <w:rPr>
          <w:rFonts w:ascii="Tahoma" w:hAnsi="Tahoma" w:cs="Tahoma"/>
          <w:lang w:val="es-AR"/>
        </w:rPr>
        <w:t>para</w:t>
      </w:r>
      <w:r w:rsidRPr="009737BD">
        <w:rPr>
          <w:rFonts w:ascii="Tahoma" w:hAnsi="Tahoma" w:cs="Tahoma"/>
          <w:spacing w:val="1"/>
          <w:lang w:val="es-AR"/>
        </w:rPr>
        <w:t>l</w:t>
      </w:r>
      <w:r w:rsidRPr="009737BD">
        <w:rPr>
          <w:rFonts w:ascii="Tahoma" w:hAnsi="Tahoma" w:cs="Tahoma"/>
          <w:lang w:val="es-AR"/>
        </w:rPr>
        <w:t>ela</w:t>
      </w:r>
      <w:r w:rsidRPr="009737BD">
        <w:rPr>
          <w:rFonts w:ascii="Tahoma" w:hAnsi="Tahoma" w:cs="Tahoma"/>
          <w:spacing w:val="38"/>
          <w:lang w:val="es-AR"/>
        </w:rPr>
        <w:t xml:space="preserve"> </w:t>
      </w:r>
      <w:r w:rsidRPr="009737BD">
        <w:rPr>
          <w:rFonts w:ascii="Tahoma" w:hAnsi="Tahoma" w:cs="Tahoma"/>
          <w:lang w:val="es-AR"/>
        </w:rPr>
        <w:t>hasta</w:t>
      </w:r>
      <w:r w:rsidRPr="009737BD">
        <w:rPr>
          <w:rFonts w:ascii="Tahoma" w:hAnsi="Tahoma" w:cs="Tahoma"/>
          <w:spacing w:val="34"/>
          <w:lang w:val="es-AR"/>
        </w:rPr>
        <w:t xml:space="preserve"> </w:t>
      </w:r>
      <w:r w:rsidRPr="009737BD">
        <w:rPr>
          <w:rFonts w:ascii="Tahoma" w:hAnsi="Tahoma" w:cs="Tahoma"/>
          <w:lang w:val="es-AR"/>
        </w:rPr>
        <w:t>intersección</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36"/>
          <w:lang w:val="es-AR"/>
        </w:rPr>
        <w:t xml:space="preserve"> </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36"/>
          <w:lang w:val="es-AR"/>
        </w:rPr>
        <w:t xml:space="preserve"> </w:t>
      </w:r>
      <w:r w:rsidRPr="009737BD">
        <w:rPr>
          <w:rFonts w:ascii="Tahoma" w:hAnsi="Tahoma" w:cs="Tahoma"/>
          <w:lang w:val="es-AR"/>
        </w:rPr>
        <w:t>calles</w:t>
      </w:r>
      <w:r w:rsidRPr="009737BD">
        <w:rPr>
          <w:rFonts w:ascii="Tahoma" w:hAnsi="Tahoma" w:cs="Tahoma"/>
          <w:spacing w:val="-5"/>
          <w:lang w:val="es-AR"/>
        </w:rPr>
        <w:t xml:space="preserve"> </w:t>
      </w:r>
      <w:r w:rsidRPr="009737BD">
        <w:rPr>
          <w:rFonts w:ascii="Tahoma" w:hAnsi="Tahoma" w:cs="Tahoma"/>
          <w:lang w:val="es-AR"/>
        </w:rPr>
        <w:t>Colombia</w:t>
      </w:r>
      <w:r w:rsidRPr="009737BD">
        <w:rPr>
          <w:rFonts w:ascii="Tahoma" w:hAnsi="Tahoma" w:cs="Tahoma"/>
          <w:spacing w:val="36"/>
          <w:lang w:val="es-AR"/>
        </w:rPr>
        <w:t xml:space="preserve"> </w:t>
      </w:r>
      <w:r w:rsidRPr="009737BD">
        <w:rPr>
          <w:rFonts w:ascii="Tahoma" w:hAnsi="Tahoma" w:cs="Tahoma"/>
          <w:lang w:val="es-AR"/>
        </w:rPr>
        <w:t>y</w:t>
      </w:r>
      <w:r w:rsidRPr="009737BD">
        <w:rPr>
          <w:rFonts w:ascii="Tahoma" w:hAnsi="Tahoma" w:cs="Tahoma"/>
          <w:spacing w:val="35"/>
          <w:lang w:val="es-AR"/>
        </w:rPr>
        <w:t xml:space="preserve"> </w:t>
      </w:r>
      <w:r w:rsidRPr="009737BD">
        <w:rPr>
          <w:rFonts w:ascii="Tahoma" w:hAnsi="Tahoma" w:cs="Tahoma"/>
          <w:lang w:val="es-AR"/>
        </w:rPr>
        <w:t xml:space="preserve">12 </w:t>
      </w:r>
      <w:r w:rsidRPr="009737BD">
        <w:rPr>
          <w:rFonts w:ascii="Tahoma" w:hAnsi="Tahoma" w:cs="Tahoma"/>
          <w:spacing w:val="-27"/>
          <w:lang w:val="es-AR"/>
        </w:rPr>
        <w:t xml:space="preserve"> </w:t>
      </w:r>
      <w:r w:rsidRPr="009737BD">
        <w:rPr>
          <w:rFonts w:ascii="Tahoma" w:hAnsi="Tahoma" w:cs="Tahoma"/>
          <w:w w:val="99"/>
          <w:lang w:val="es-AR"/>
        </w:rPr>
        <w:t>de</w:t>
      </w:r>
      <w:r w:rsidRPr="009737BD">
        <w:rPr>
          <w:rFonts w:ascii="Tahoma" w:hAnsi="Tahoma" w:cs="Tahoma"/>
          <w:lang w:val="es-AR"/>
        </w:rPr>
        <w:t xml:space="preserve"> </w:t>
      </w:r>
      <w:r w:rsidRPr="009737BD">
        <w:rPr>
          <w:rFonts w:ascii="Tahoma" w:hAnsi="Tahoma" w:cs="Tahoma"/>
          <w:spacing w:val="-26"/>
          <w:lang w:val="es-AR"/>
        </w:rPr>
        <w:t xml:space="preserve"> </w:t>
      </w:r>
      <w:r w:rsidRPr="009737BD">
        <w:rPr>
          <w:rFonts w:ascii="Tahoma" w:hAnsi="Tahoma" w:cs="Tahoma"/>
          <w:lang w:val="es-AR"/>
        </w:rPr>
        <w:t>Oct</w:t>
      </w:r>
      <w:r w:rsidRPr="009737BD">
        <w:rPr>
          <w:rFonts w:ascii="Tahoma" w:hAnsi="Tahoma" w:cs="Tahoma"/>
          <w:spacing w:val="1"/>
          <w:lang w:val="es-AR"/>
        </w:rPr>
        <w:t>u</w:t>
      </w:r>
      <w:r w:rsidRPr="009737BD">
        <w:rPr>
          <w:rFonts w:ascii="Tahoma" w:hAnsi="Tahoma" w:cs="Tahoma"/>
          <w:lang w:val="es-AR"/>
        </w:rPr>
        <w:t>bre,</w:t>
      </w:r>
      <w:r w:rsidRPr="009737BD">
        <w:rPr>
          <w:rFonts w:ascii="Tahoma" w:hAnsi="Tahoma" w:cs="Tahoma"/>
          <w:spacing w:val="33"/>
          <w:lang w:val="es-AR"/>
        </w:rPr>
        <w:t xml:space="preserve"> </w:t>
      </w:r>
      <w:r w:rsidRPr="009737BD">
        <w:rPr>
          <w:rFonts w:ascii="Tahoma" w:hAnsi="Tahoma" w:cs="Tahoma"/>
          <w:lang w:val="es-AR"/>
        </w:rPr>
        <w:t>por</w:t>
      </w:r>
      <w:r w:rsidRPr="009737BD">
        <w:rPr>
          <w:rFonts w:ascii="Tahoma" w:hAnsi="Tahoma" w:cs="Tahoma"/>
          <w:spacing w:val="33"/>
          <w:lang w:val="es-AR"/>
        </w:rPr>
        <w:t xml:space="preserve"> </w:t>
      </w:r>
      <w:r w:rsidRPr="009737BD">
        <w:rPr>
          <w:rFonts w:ascii="Tahoma" w:hAnsi="Tahoma" w:cs="Tahoma"/>
          <w:lang w:val="es-AR"/>
        </w:rPr>
        <w:t>és</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33"/>
          <w:lang w:val="es-AR"/>
        </w:rPr>
        <w:t xml:space="preserve"> </w:t>
      </w:r>
      <w:r w:rsidRPr="009737BD">
        <w:rPr>
          <w:rFonts w:ascii="Tahoma" w:hAnsi="Tahoma" w:cs="Tahoma"/>
          <w:lang w:val="es-AR"/>
        </w:rPr>
        <w:t>hasta</w:t>
      </w:r>
      <w:r w:rsidRPr="009737BD">
        <w:rPr>
          <w:rFonts w:ascii="Tahoma" w:hAnsi="Tahoma" w:cs="Tahoma"/>
          <w:spacing w:val="31"/>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lang w:val="es-AR"/>
        </w:rPr>
        <w:t>telar,</w:t>
      </w:r>
      <w:r w:rsidRPr="009737BD">
        <w:rPr>
          <w:rFonts w:ascii="Tahoma" w:hAnsi="Tahoma" w:cs="Tahoma"/>
          <w:spacing w:val="33"/>
          <w:lang w:val="es-AR"/>
        </w:rPr>
        <w:t xml:space="preserve"> </w:t>
      </w:r>
      <w:r w:rsidRPr="009737BD">
        <w:rPr>
          <w:rFonts w:ascii="Tahoma" w:hAnsi="Tahoma" w:cs="Tahoma"/>
          <w:lang w:val="es-AR"/>
        </w:rPr>
        <w:t>hasta</w:t>
      </w:r>
      <w:r w:rsidRPr="009737BD">
        <w:rPr>
          <w:rFonts w:ascii="Tahoma" w:hAnsi="Tahoma" w:cs="Tahoma"/>
          <w:spacing w:val="32"/>
          <w:lang w:val="es-AR"/>
        </w:rPr>
        <w:t xml:space="preserve"> </w:t>
      </w:r>
      <w:r w:rsidRPr="009737BD">
        <w:rPr>
          <w:rFonts w:ascii="Tahoma" w:hAnsi="Tahoma" w:cs="Tahoma"/>
          <w:lang w:val="es-AR"/>
        </w:rPr>
        <w:t>Carlos</w:t>
      </w:r>
      <w:r w:rsidRPr="009737BD">
        <w:rPr>
          <w:rFonts w:ascii="Tahoma" w:hAnsi="Tahoma" w:cs="Tahoma"/>
          <w:spacing w:val="30"/>
          <w:lang w:val="es-AR"/>
        </w:rPr>
        <w:t xml:space="preserve"> </w:t>
      </w:r>
      <w:r w:rsidRPr="009737BD">
        <w:rPr>
          <w:rFonts w:ascii="Tahoma" w:hAnsi="Tahoma" w:cs="Tahoma"/>
          <w:lang w:val="es-AR"/>
        </w:rPr>
        <w:t>Pel</w:t>
      </w:r>
      <w:r w:rsidRPr="009737BD">
        <w:rPr>
          <w:rFonts w:ascii="Tahoma" w:hAnsi="Tahoma" w:cs="Tahoma"/>
          <w:spacing w:val="2"/>
          <w:lang w:val="es-AR"/>
        </w:rPr>
        <w:t>l</w:t>
      </w:r>
      <w:r w:rsidRPr="009737BD">
        <w:rPr>
          <w:rFonts w:ascii="Tahoma" w:hAnsi="Tahoma" w:cs="Tahoma"/>
          <w:lang w:val="es-AR"/>
        </w:rPr>
        <w:t>egrini,</w:t>
      </w:r>
      <w:r w:rsidRPr="009737BD">
        <w:rPr>
          <w:rFonts w:ascii="Tahoma" w:hAnsi="Tahoma" w:cs="Tahoma"/>
          <w:spacing w:val="34"/>
          <w:lang w:val="es-AR"/>
        </w:rPr>
        <w:t xml:space="preserve"> </w:t>
      </w:r>
      <w:r w:rsidRPr="009737BD">
        <w:rPr>
          <w:rFonts w:ascii="Tahoma" w:hAnsi="Tahoma" w:cs="Tahoma"/>
          <w:lang w:val="es-AR"/>
        </w:rPr>
        <w:t>has</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32"/>
          <w:lang w:val="es-AR"/>
        </w:rPr>
        <w:t xml:space="preserve"> </w:t>
      </w:r>
      <w:r w:rsidRPr="009737BD">
        <w:rPr>
          <w:rFonts w:ascii="Tahoma" w:hAnsi="Tahoma" w:cs="Tahoma"/>
          <w:lang w:val="es-AR"/>
        </w:rPr>
        <w:t>Gara</w:t>
      </w:r>
      <w:r w:rsidRPr="009737BD">
        <w:rPr>
          <w:rFonts w:ascii="Tahoma" w:hAnsi="Tahoma" w:cs="Tahoma"/>
          <w:spacing w:val="2"/>
          <w:lang w:val="es-AR"/>
        </w:rPr>
        <w:t>y</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hasta</w:t>
      </w:r>
      <w:r w:rsidRPr="009737BD">
        <w:rPr>
          <w:rFonts w:ascii="Tahoma" w:hAnsi="Tahoma" w:cs="Tahoma"/>
          <w:spacing w:val="-4"/>
          <w:lang w:val="es-AR"/>
        </w:rPr>
        <w:t xml:space="preserve"> </w:t>
      </w:r>
      <w:r w:rsidRPr="009737BD">
        <w:rPr>
          <w:rFonts w:ascii="Tahoma" w:hAnsi="Tahoma" w:cs="Tahoma"/>
          <w:lang w:val="es-AR"/>
        </w:rPr>
        <w:t>G</w:t>
      </w:r>
      <w:r w:rsidRPr="009737BD">
        <w:rPr>
          <w:rFonts w:ascii="Tahoma" w:hAnsi="Tahoma" w:cs="Tahoma"/>
          <w:spacing w:val="1"/>
          <w:lang w:val="es-AR"/>
        </w:rPr>
        <w:t>r</w:t>
      </w:r>
      <w:r w:rsidRPr="009737BD">
        <w:rPr>
          <w:rFonts w:ascii="Tahoma" w:hAnsi="Tahoma" w:cs="Tahoma"/>
          <w:lang w:val="es-AR"/>
        </w:rPr>
        <w:t>al.</w:t>
      </w:r>
      <w:r w:rsidRPr="009737BD">
        <w:rPr>
          <w:rFonts w:ascii="Tahoma" w:hAnsi="Tahoma" w:cs="Tahoma"/>
          <w:spacing w:val="1"/>
          <w:lang w:val="es-AR"/>
        </w:rPr>
        <w:t xml:space="preserve"> </w:t>
      </w:r>
      <w:r w:rsidRPr="009737BD">
        <w:rPr>
          <w:rFonts w:ascii="Tahoma" w:hAnsi="Tahoma" w:cs="Tahoma"/>
          <w:lang w:val="es-AR"/>
        </w:rPr>
        <w:t>Paz,</w:t>
      </w:r>
      <w:r w:rsidRPr="009737BD">
        <w:rPr>
          <w:rFonts w:ascii="Tahoma" w:hAnsi="Tahoma" w:cs="Tahoma"/>
          <w:spacing w:val="-2"/>
          <w:lang w:val="es-AR"/>
        </w:rPr>
        <w:t xml:space="preserve"> </w:t>
      </w:r>
      <w:r w:rsidRPr="009737BD">
        <w:rPr>
          <w:rFonts w:ascii="Tahoma" w:hAnsi="Tahoma" w:cs="Tahoma"/>
          <w:lang w:val="es-AR"/>
        </w:rPr>
        <w:t>hasta</w:t>
      </w:r>
      <w:r w:rsidRPr="009737BD">
        <w:rPr>
          <w:rFonts w:ascii="Tahoma" w:hAnsi="Tahoma" w:cs="Tahoma"/>
          <w:spacing w:val="2"/>
          <w:lang w:val="es-AR"/>
        </w:rPr>
        <w:t xml:space="preserve"> </w:t>
      </w:r>
      <w:r w:rsidRPr="009737BD">
        <w:rPr>
          <w:rFonts w:ascii="Tahoma" w:hAnsi="Tahoma" w:cs="Tahoma"/>
          <w:lang w:val="es-AR"/>
        </w:rPr>
        <w:t>contin</w:t>
      </w:r>
      <w:r w:rsidRPr="009737BD">
        <w:rPr>
          <w:rFonts w:ascii="Tahoma" w:hAnsi="Tahoma" w:cs="Tahoma"/>
          <w:spacing w:val="1"/>
          <w:lang w:val="es-AR"/>
        </w:rPr>
        <w:t>u</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calle</w:t>
      </w:r>
      <w:r w:rsidRPr="009737BD">
        <w:rPr>
          <w:rFonts w:ascii="Tahoma" w:hAnsi="Tahoma" w:cs="Tahoma"/>
          <w:spacing w:val="-3"/>
          <w:lang w:val="es-AR"/>
        </w:rPr>
        <w:t xml:space="preserve"> </w:t>
      </w:r>
      <w:r w:rsidRPr="009737BD">
        <w:rPr>
          <w:rFonts w:ascii="Tahoma" w:hAnsi="Tahoma" w:cs="Tahoma"/>
          <w:lang w:val="es-AR"/>
        </w:rPr>
        <w:t>Riv</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
          <w:lang w:val="es-AR"/>
        </w:rPr>
        <w:t>a</w:t>
      </w:r>
      <w:r w:rsidRPr="009737BD">
        <w:rPr>
          <w:rFonts w:ascii="Tahoma" w:hAnsi="Tahoma" w:cs="Tahoma"/>
          <w:lang w:val="es-AR"/>
        </w:rPr>
        <w:t>via,</w:t>
      </w:r>
      <w:r w:rsidRPr="009737BD">
        <w:rPr>
          <w:rFonts w:ascii="Tahoma" w:hAnsi="Tahoma" w:cs="Tahoma"/>
          <w:spacing w:val="-2"/>
          <w:lang w:val="es-AR"/>
        </w:rPr>
        <w:t xml:space="preserve"> </w:t>
      </w:r>
      <w:r w:rsidRPr="009737BD">
        <w:rPr>
          <w:rFonts w:ascii="Tahoma" w:hAnsi="Tahoma" w:cs="Tahoma"/>
          <w:spacing w:val="1"/>
          <w:lang w:val="es-AR"/>
        </w:rPr>
        <w:t>h</w:t>
      </w:r>
      <w:r w:rsidRPr="009737BD">
        <w:rPr>
          <w:rFonts w:ascii="Tahoma" w:hAnsi="Tahoma" w:cs="Tahoma"/>
          <w:lang w:val="es-AR"/>
        </w:rPr>
        <w:t xml:space="preserve">asta </w:t>
      </w:r>
      <w:r w:rsidRPr="009737BD">
        <w:rPr>
          <w:rFonts w:ascii="Tahoma" w:hAnsi="Tahoma" w:cs="Tahoma"/>
          <w:spacing w:val="1"/>
          <w:lang w:val="es-AR"/>
        </w:rPr>
        <w:t>M</w:t>
      </w:r>
      <w:r w:rsidRPr="009737BD">
        <w:rPr>
          <w:rFonts w:ascii="Tahoma" w:hAnsi="Tahoma" w:cs="Tahoma"/>
          <w:lang w:val="es-AR"/>
        </w:rPr>
        <w:t>alvinas</w:t>
      </w:r>
      <w:r w:rsidRPr="009737BD">
        <w:rPr>
          <w:rFonts w:ascii="Tahoma" w:hAnsi="Tahoma" w:cs="Tahoma"/>
          <w:spacing w:val="-1"/>
          <w:lang w:val="es-AR"/>
        </w:rPr>
        <w:t xml:space="preserve"> </w:t>
      </w:r>
      <w:r w:rsidRPr="009737BD">
        <w:rPr>
          <w:rFonts w:ascii="Tahoma" w:hAnsi="Tahoma" w:cs="Tahoma"/>
          <w:lang w:val="es-AR"/>
        </w:rPr>
        <w:t>Argentinas,</w:t>
      </w:r>
      <w:r w:rsidRPr="009737BD">
        <w:rPr>
          <w:rFonts w:ascii="Tahoma" w:hAnsi="Tahoma" w:cs="Tahoma"/>
          <w:spacing w:val="-8"/>
          <w:lang w:val="es-AR"/>
        </w:rPr>
        <w:t xml:space="preserve"> </w:t>
      </w:r>
      <w:r w:rsidRPr="009737BD">
        <w:rPr>
          <w:rFonts w:ascii="Tahoma" w:hAnsi="Tahoma" w:cs="Tahoma"/>
          <w:lang w:val="es-AR"/>
        </w:rPr>
        <w:t>hasta</w:t>
      </w:r>
      <w:r w:rsidRPr="009737BD">
        <w:rPr>
          <w:rFonts w:ascii="Tahoma" w:hAnsi="Tahoma" w:cs="Tahoma"/>
          <w:spacing w:val="-4"/>
          <w:lang w:val="es-AR"/>
        </w:rPr>
        <w:t xml:space="preserve"> </w:t>
      </w:r>
      <w:r w:rsidRPr="009737BD">
        <w:rPr>
          <w:rFonts w:ascii="Tahoma" w:hAnsi="Tahoma" w:cs="Tahoma"/>
          <w:lang w:val="es-AR"/>
        </w:rPr>
        <w:t>Aven</w:t>
      </w:r>
      <w:r w:rsidRPr="009737BD">
        <w:rPr>
          <w:rFonts w:ascii="Tahoma" w:hAnsi="Tahoma" w:cs="Tahoma"/>
          <w:spacing w:val="1"/>
          <w:lang w:val="es-AR"/>
        </w:rPr>
        <w:t>i</w:t>
      </w:r>
      <w:r w:rsidRPr="009737BD">
        <w:rPr>
          <w:rFonts w:ascii="Tahoma" w:hAnsi="Tahoma" w:cs="Tahoma"/>
          <w:lang w:val="es-AR"/>
        </w:rPr>
        <w:t>da</w:t>
      </w:r>
    </w:p>
    <w:p w:rsidR="001A5F7E" w:rsidRPr="009737BD" w:rsidRDefault="001A5F7E" w:rsidP="00625C80">
      <w:pPr>
        <w:widowControl w:val="0"/>
        <w:autoSpaceDE w:val="0"/>
        <w:autoSpaceDN w:val="0"/>
        <w:adjustRightInd w:val="0"/>
        <w:spacing w:after="0" w:line="259" w:lineRule="exact"/>
        <w:ind w:left="102" w:right="71"/>
        <w:jc w:val="both"/>
        <w:rPr>
          <w:rFonts w:ascii="Tahoma" w:hAnsi="Tahoma" w:cs="Tahoma"/>
          <w:lang w:val="es-AR"/>
        </w:rPr>
      </w:pPr>
      <w:r w:rsidRPr="009737BD">
        <w:rPr>
          <w:rFonts w:ascii="Tahoma" w:hAnsi="Tahoma" w:cs="Tahoma"/>
          <w:position w:val="-1"/>
          <w:lang w:val="es-AR"/>
        </w:rPr>
        <w:t>López</w:t>
      </w:r>
      <w:r w:rsidRPr="009737BD">
        <w:rPr>
          <w:rFonts w:ascii="Tahoma" w:hAnsi="Tahoma" w:cs="Tahoma"/>
          <w:spacing w:val="33"/>
          <w:position w:val="-1"/>
          <w:lang w:val="es-AR"/>
        </w:rPr>
        <w:t xml:space="preserve"> </w:t>
      </w:r>
      <w:r w:rsidRPr="009737BD">
        <w:rPr>
          <w:rFonts w:ascii="Tahoma" w:hAnsi="Tahoma" w:cs="Tahoma"/>
          <w:position w:val="-1"/>
          <w:lang w:val="es-AR"/>
        </w:rPr>
        <w:t>O</w:t>
      </w:r>
      <w:r w:rsidRPr="009737BD">
        <w:rPr>
          <w:rFonts w:ascii="Tahoma" w:hAnsi="Tahoma" w:cs="Tahoma"/>
          <w:spacing w:val="2"/>
          <w:position w:val="-1"/>
          <w:lang w:val="es-AR"/>
        </w:rPr>
        <w:t>s</w:t>
      </w:r>
      <w:r w:rsidRPr="009737BD">
        <w:rPr>
          <w:rFonts w:ascii="Tahoma" w:hAnsi="Tahoma" w:cs="Tahoma"/>
          <w:position w:val="-1"/>
          <w:lang w:val="es-AR"/>
        </w:rPr>
        <w:t>o</w:t>
      </w:r>
      <w:r w:rsidRPr="009737BD">
        <w:rPr>
          <w:rFonts w:ascii="Tahoma" w:hAnsi="Tahoma" w:cs="Tahoma"/>
          <w:spacing w:val="1"/>
          <w:position w:val="-1"/>
          <w:lang w:val="es-AR"/>
        </w:rPr>
        <w:t>r</w:t>
      </w:r>
      <w:r w:rsidRPr="009737BD">
        <w:rPr>
          <w:rFonts w:ascii="Tahoma" w:hAnsi="Tahoma" w:cs="Tahoma"/>
          <w:position w:val="-1"/>
          <w:lang w:val="es-AR"/>
        </w:rPr>
        <w:t>nio,</w:t>
      </w:r>
      <w:r w:rsidRPr="009737BD">
        <w:rPr>
          <w:rFonts w:ascii="Tahoma" w:hAnsi="Tahoma" w:cs="Tahoma"/>
          <w:spacing w:val="43"/>
          <w:position w:val="-1"/>
          <w:lang w:val="es-AR"/>
        </w:rPr>
        <w:t xml:space="preserve"> </w:t>
      </w:r>
      <w:r w:rsidRPr="009737BD">
        <w:rPr>
          <w:rFonts w:ascii="Tahoma" w:hAnsi="Tahoma" w:cs="Tahoma"/>
          <w:position w:val="-1"/>
          <w:lang w:val="es-AR"/>
        </w:rPr>
        <w:t>por</w:t>
      </w:r>
      <w:r w:rsidRPr="009737BD">
        <w:rPr>
          <w:rFonts w:ascii="Tahoma" w:hAnsi="Tahoma" w:cs="Tahoma"/>
          <w:spacing w:val="41"/>
          <w:position w:val="-1"/>
          <w:lang w:val="es-AR"/>
        </w:rPr>
        <w:t xml:space="preserve"> </w:t>
      </w:r>
      <w:r w:rsidRPr="009737BD">
        <w:rPr>
          <w:rFonts w:ascii="Tahoma" w:hAnsi="Tahoma" w:cs="Tahoma"/>
          <w:position w:val="-1"/>
          <w:lang w:val="es-AR"/>
        </w:rPr>
        <w:t>ésta</w:t>
      </w:r>
      <w:r w:rsidRPr="009737BD">
        <w:rPr>
          <w:rFonts w:ascii="Tahoma" w:hAnsi="Tahoma" w:cs="Tahoma"/>
          <w:spacing w:val="41"/>
          <w:position w:val="-1"/>
          <w:lang w:val="es-AR"/>
        </w:rPr>
        <w:t xml:space="preserve"> </w:t>
      </w:r>
      <w:r w:rsidRPr="009737BD">
        <w:rPr>
          <w:rFonts w:ascii="Tahoma" w:hAnsi="Tahoma" w:cs="Tahoma"/>
          <w:position w:val="-1"/>
          <w:lang w:val="es-AR"/>
        </w:rPr>
        <w:t>hasta</w:t>
      </w:r>
      <w:r w:rsidRPr="009737BD">
        <w:rPr>
          <w:rFonts w:ascii="Tahoma" w:hAnsi="Tahoma" w:cs="Tahoma"/>
          <w:spacing w:val="40"/>
          <w:position w:val="-1"/>
          <w:lang w:val="es-AR"/>
        </w:rPr>
        <w:t xml:space="preserve"> </w:t>
      </w:r>
      <w:r w:rsidRPr="009737BD">
        <w:rPr>
          <w:rFonts w:ascii="Tahoma" w:hAnsi="Tahoma" w:cs="Tahoma"/>
          <w:position w:val="-1"/>
          <w:lang w:val="es-AR"/>
        </w:rPr>
        <w:t>co</w:t>
      </w:r>
      <w:r w:rsidRPr="009737BD">
        <w:rPr>
          <w:rFonts w:ascii="Tahoma" w:hAnsi="Tahoma" w:cs="Tahoma"/>
          <w:spacing w:val="1"/>
          <w:position w:val="-1"/>
          <w:lang w:val="es-AR"/>
        </w:rPr>
        <w:t>n</w:t>
      </w:r>
      <w:r w:rsidRPr="009737BD">
        <w:rPr>
          <w:rFonts w:ascii="Tahoma" w:hAnsi="Tahoma" w:cs="Tahoma"/>
          <w:position w:val="-1"/>
          <w:lang w:val="es-AR"/>
        </w:rPr>
        <w:t>tinuac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40"/>
          <w:position w:val="-1"/>
          <w:lang w:val="es-AR"/>
        </w:rPr>
        <w:t xml:space="preserve"> </w:t>
      </w:r>
      <w:r w:rsidRPr="009737BD">
        <w:rPr>
          <w:rFonts w:ascii="Tahoma" w:hAnsi="Tahoma" w:cs="Tahoma"/>
          <w:spacing w:val="1"/>
          <w:position w:val="-1"/>
          <w:lang w:val="es-AR"/>
        </w:rPr>
        <w:t>co</w:t>
      </w:r>
      <w:r w:rsidRPr="009737BD">
        <w:rPr>
          <w:rFonts w:ascii="Tahoma" w:hAnsi="Tahoma" w:cs="Tahoma"/>
          <w:position w:val="-1"/>
          <w:lang w:val="es-AR"/>
        </w:rPr>
        <w:t>n</w:t>
      </w:r>
      <w:r w:rsidRPr="009737BD">
        <w:rPr>
          <w:rFonts w:ascii="Tahoma" w:hAnsi="Tahoma" w:cs="Tahoma"/>
          <w:spacing w:val="42"/>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v.</w:t>
      </w:r>
      <w:r w:rsidRPr="009737BD">
        <w:rPr>
          <w:rFonts w:ascii="Tahoma" w:hAnsi="Tahoma" w:cs="Tahoma"/>
          <w:spacing w:val="42"/>
          <w:position w:val="-1"/>
          <w:lang w:val="es-AR"/>
        </w:rPr>
        <w:t xml:space="preserve"> </w:t>
      </w:r>
      <w:r w:rsidRPr="009737BD">
        <w:rPr>
          <w:rFonts w:ascii="Tahoma" w:hAnsi="Tahoma" w:cs="Tahoma"/>
          <w:spacing w:val="1"/>
          <w:position w:val="-1"/>
          <w:lang w:val="es-AR"/>
        </w:rPr>
        <w:t>C</w:t>
      </w:r>
      <w:r w:rsidRPr="009737BD">
        <w:rPr>
          <w:rFonts w:ascii="Tahoma" w:hAnsi="Tahoma" w:cs="Tahoma"/>
          <w:position w:val="-1"/>
          <w:lang w:val="es-AR"/>
        </w:rPr>
        <w:t>o</w:t>
      </w:r>
      <w:r w:rsidRPr="009737BD">
        <w:rPr>
          <w:rFonts w:ascii="Tahoma" w:hAnsi="Tahoma" w:cs="Tahoma"/>
          <w:spacing w:val="1"/>
          <w:position w:val="-1"/>
          <w:lang w:val="es-AR"/>
        </w:rPr>
        <w:t>s</w:t>
      </w:r>
      <w:r w:rsidRPr="009737BD">
        <w:rPr>
          <w:rFonts w:ascii="Tahoma" w:hAnsi="Tahoma" w:cs="Tahoma"/>
          <w:position w:val="-1"/>
          <w:lang w:val="es-AR"/>
        </w:rPr>
        <w:t>t</w:t>
      </w:r>
      <w:r w:rsidRPr="009737BD">
        <w:rPr>
          <w:rFonts w:ascii="Tahoma" w:hAnsi="Tahoma" w:cs="Tahoma"/>
          <w:spacing w:val="1"/>
          <w:position w:val="-1"/>
          <w:lang w:val="es-AR"/>
        </w:rPr>
        <w:t>a</w:t>
      </w:r>
      <w:r w:rsidRPr="009737BD">
        <w:rPr>
          <w:rFonts w:ascii="Tahoma" w:hAnsi="Tahoma" w:cs="Tahoma"/>
          <w:position w:val="-1"/>
          <w:lang w:val="es-AR"/>
        </w:rPr>
        <w:t>nera</w:t>
      </w:r>
      <w:r w:rsidRPr="009737BD">
        <w:rPr>
          <w:rFonts w:ascii="Tahoma" w:hAnsi="Tahoma" w:cs="Tahoma"/>
          <w:spacing w:val="41"/>
          <w:position w:val="-1"/>
          <w:lang w:val="es-AR"/>
        </w:rPr>
        <w:t xml:space="preserve"> </w:t>
      </w:r>
      <w:r w:rsidRPr="009737BD">
        <w:rPr>
          <w:rFonts w:ascii="Tahoma" w:hAnsi="Tahoma" w:cs="Tahoma"/>
          <w:spacing w:val="1"/>
          <w:position w:val="-1"/>
          <w:lang w:val="es-AR"/>
        </w:rPr>
        <w:t>Es</w:t>
      </w:r>
      <w:r w:rsidRPr="009737BD">
        <w:rPr>
          <w:rFonts w:ascii="Tahoma" w:hAnsi="Tahoma" w:cs="Tahoma"/>
          <w:position w:val="-1"/>
          <w:lang w:val="es-AR"/>
        </w:rPr>
        <w:t>pa</w:t>
      </w:r>
      <w:r w:rsidRPr="009737BD">
        <w:rPr>
          <w:rFonts w:ascii="Tahoma" w:hAnsi="Tahoma" w:cs="Tahoma"/>
          <w:spacing w:val="1"/>
          <w:position w:val="-1"/>
          <w:lang w:val="es-AR"/>
        </w:rPr>
        <w:t>ñ</w:t>
      </w:r>
      <w:r w:rsidRPr="009737BD">
        <w:rPr>
          <w:rFonts w:ascii="Tahoma" w:hAnsi="Tahoma" w:cs="Tahoma"/>
          <w:position w:val="-1"/>
          <w:lang w:val="es-AR"/>
        </w:rPr>
        <w:t>a,</w:t>
      </w:r>
      <w:r w:rsidRPr="009737BD">
        <w:rPr>
          <w:rFonts w:ascii="Tahoma" w:hAnsi="Tahoma" w:cs="Tahoma"/>
          <w:spacing w:val="40"/>
          <w:position w:val="-1"/>
          <w:lang w:val="es-AR"/>
        </w:rPr>
        <w:t xml:space="preserve"> </w:t>
      </w:r>
      <w:r w:rsidRPr="009737BD">
        <w:rPr>
          <w:rFonts w:ascii="Tahoma" w:hAnsi="Tahoma" w:cs="Tahoma"/>
          <w:spacing w:val="1"/>
          <w:position w:val="-1"/>
          <w:lang w:val="es-AR"/>
        </w:rPr>
        <w:t>c</w:t>
      </w:r>
      <w:r w:rsidRPr="009737BD">
        <w:rPr>
          <w:rFonts w:ascii="Tahoma" w:hAnsi="Tahoma" w:cs="Tahoma"/>
          <w:position w:val="-1"/>
          <w:lang w:val="es-AR"/>
        </w:rPr>
        <w:t>ont</w:t>
      </w:r>
      <w:r w:rsidRPr="009737BD">
        <w:rPr>
          <w:rFonts w:ascii="Tahoma" w:hAnsi="Tahoma" w:cs="Tahoma"/>
          <w:spacing w:val="1"/>
          <w:position w:val="-1"/>
          <w:lang w:val="es-AR"/>
        </w:rPr>
        <w:t>i</w:t>
      </w:r>
      <w:r w:rsidRPr="009737BD">
        <w:rPr>
          <w:rFonts w:ascii="Tahoma" w:hAnsi="Tahoma" w:cs="Tahoma"/>
          <w:position w:val="-1"/>
          <w:lang w:val="es-AR"/>
        </w:rPr>
        <w:t>n</w:t>
      </w:r>
      <w:r w:rsidRPr="009737BD">
        <w:rPr>
          <w:rFonts w:ascii="Tahoma" w:hAnsi="Tahoma" w:cs="Tahoma"/>
          <w:spacing w:val="1"/>
          <w:position w:val="-1"/>
          <w:lang w:val="es-AR"/>
        </w:rPr>
        <w:t>ua</w:t>
      </w:r>
      <w:r w:rsidRPr="009737BD">
        <w:rPr>
          <w:rFonts w:ascii="Tahoma" w:hAnsi="Tahoma" w:cs="Tahoma"/>
          <w:position w:val="-1"/>
          <w:lang w:val="es-AR"/>
        </w:rPr>
        <w:t>ndo</w:t>
      </w:r>
      <w:r w:rsidRPr="009737BD">
        <w:rPr>
          <w:rFonts w:ascii="Tahoma" w:hAnsi="Tahoma" w:cs="Tahoma"/>
          <w:spacing w:val="41"/>
          <w:position w:val="-1"/>
          <w:lang w:val="es-AR"/>
        </w:rPr>
        <w:t xml:space="preserve"> </w:t>
      </w:r>
      <w:r w:rsidRPr="009737BD">
        <w:rPr>
          <w:rFonts w:ascii="Tahoma" w:hAnsi="Tahoma" w:cs="Tahoma"/>
          <w:spacing w:val="1"/>
          <w:position w:val="-1"/>
          <w:lang w:val="es-AR"/>
        </w:rPr>
        <w:t>c</w:t>
      </w:r>
      <w:r w:rsidRPr="009737BD">
        <w:rPr>
          <w:rFonts w:ascii="Tahoma" w:hAnsi="Tahoma" w:cs="Tahoma"/>
          <w:position w:val="-1"/>
          <w:lang w:val="es-AR"/>
        </w:rPr>
        <w:t>on</w:t>
      </w:r>
    </w:p>
    <w:p w:rsidR="001A5F7E" w:rsidRPr="009737BD" w:rsidRDefault="001A5F7E" w:rsidP="00625C80">
      <w:pPr>
        <w:widowControl w:val="0"/>
        <w:autoSpaceDE w:val="0"/>
        <w:autoSpaceDN w:val="0"/>
        <w:adjustRightInd w:val="0"/>
        <w:spacing w:after="0" w:line="265" w:lineRule="exact"/>
        <w:ind w:left="102" w:right="691"/>
        <w:jc w:val="both"/>
        <w:rPr>
          <w:rFonts w:ascii="Tahoma" w:hAnsi="Tahoma" w:cs="Tahoma"/>
          <w:lang w:val="es-AR"/>
        </w:rPr>
      </w:pPr>
      <w:r w:rsidRPr="009737BD">
        <w:rPr>
          <w:rFonts w:ascii="Tahoma" w:hAnsi="Tahoma" w:cs="Tahoma"/>
          <w:position w:val="-1"/>
          <w:lang w:val="es-AR"/>
        </w:rPr>
        <w:t>Avenida</w:t>
      </w:r>
      <w:r w:rsidRPr="009737BD">
        <w:rPr>
          <w:rFonts w:ascii="Tahoma" w:hAnsi="Tahoma" w:cs="Tahoma"/>
          <w:spacing w:val="-14"/>
          <w:position w:val="-1"/>
          <w:lang w:val="es-AR"/>
        </w:rPr>
        <w:t xml:space="preserve"> </w:t>
      </w:r>
      <w:r w:rsidRPr="009737BD">
        <w:rPr>
          <w:rFonts w:ascii="Tahoma" w:hAnsi="Tahoma" w:cs="Tahoma"/>
          <w:position w:val="-1"/>
          <w:lang w:val="es-AR"/>
        </w:rPr>
        <w:t>Leandro</w:t>
      </w:r>
      <w:r w:rsidRPr="009737BD">
        <w:rPr>
          <w:rFonts w:ascii="Tahoma" w:hAnsi="Tahoma" w:cs="Tahoma"/>
          <w:spacing w:val="-6"/>
          <w:position w:val="-1"/>
          <w:lang w:val="es-AR"/>
        </w:rPr>
        <w:t xml:space="preserve"> </w:t>
      </w:r>
      <w:r w:rsidRPr="009737BD">
        <w:rPr>
          <w:rFonts w:ascii="Tahoma" w:hAnsi="Tahoma" w:cs="Tahoma"/>
          <w:position w:val="-1"/>
          <w:lang w:val="es-AR"/>
        </w:rPr>
        <w:t>N.</w:t>
      </w:r>
      <w:r w:rsidRPr="009737BD">
        <w:rPr>
          <w:rFonts w:ascii="Tahoma" w:hAnsi="Tahoma" w:cs="Tahoma"/>
          <w:spacing w:val="-2"/>
          <w:position w:val="-1"/>
          <w:lang w:val="es-AR"/>
        </w:rPr>
        <w:t xml:space="preserve"> </w:t>
      </w:r>
      <w:r w:rsidRPr="009737BD">
        <w:rPr>
          <w:rFonts w:ascii="Tahoma" w:hAnsi="Tahoma" w:cs="Tahoma"/>
          <w:position w:val="-1"/>
          <w:lang w:val="es-AR"/>
        </w:rPr>
        <w:t>Alem</w:t>
      </w:r>
      <w:r w:rsidRPr="009737BD">
        <w:rPr>
          <w:rFonts w:ascii="Tahoma" w:hAnsi="Tahoma" w:cs="Tahoma"/>
          <w:spacing w:val="-4"/>
          <w:position w:val="-1"/>
          <w:lang w:val="es-AR"/>
        </w:rPr>
        <w:t xml:space="preserve"> </w:t>
      </w:r>
      <w:r w:rsidRPr="009737BD">
        <w:rPr>
          <w:rFonts w:ascii="Tahoma" w:hAnsi="Tahoma" w:cs="Tahoma"/>
          <w:position w:val="-1"/>
          <w:lang w:val="es-AR"/>
        </w:rPr>
        <w:t>hasta</w:t>
      </w:r>
      <w:r w:rsidRPr="009737BD">
        <w:rPr>
          <w:rFonts w:ascii="Tahoma" w:hAnsi="Tahoma" w:cs="Tahoma"/>
          <w:spacing w:val="-5"/>
          <w:position w:val="-1"/>
          <w:lang w:val="es-AR"/>
        </w:rPr>
        <w:t xml:space="preserve"> </w:t>
      </w:r>
      <w:r w:rsidRPr="009737BD">
        <w:rPr>
          <w:rFonts w:ascii="Tahoma" w:hAnsi="Tahoma" w:cs="Tahoma"/>
          <w:position w:val="-1"/>
          <w:lang w:val="es-AR"/>
        </w:rPr>
        <w:t>su</w:t>
      </w:r>
      <w:r w:rsidRPr="009737BD">
        <w:rPr>
          <w:rFonts w:ascii="Tahoma" w:hAnsi="Tahoma" w:cs="Tahoma"/>
          <w:spacing w:val="-1"/>
          <w:position w:val="-1"/>
          <w:lang w:val="es-AR"/>
        </w:rPr>
        <w:t xml:space="preserve"> </w:t>
      </w:r>
      <w:r w:rsidRPr="009737BD">
        <w:rPr>
          <w:rFonts w:ascii="Tahoma" w:hAnsi="Tahoma" w:cs="Tahoma"/>
          <w:position w:val="-1"/>
          <w:lang w:val="es-AR"/>
        </w:rPr>
        <w:t>origen</w:t>
      </w:r>
      <w:r w:rsidRPr="009737BD">
        <w:rPr>
          <w:rFonts w:ascii="Tahoma" w:hAnsi="Tahoma" w:cs="Tahoma"/>
          <w:spacing w:val="-6"/>
          <w:position w:val="-1"/>
          <w:lang w:val="es-AR"/>
        </w:rPr>
        <w:t xml:space="preserve"> </w:t>
      </w:r>
      <w:r w:rsidRPr="009737BD">
        <w:rPr>
          <w:rFonts w:ascii="Tahoma" w:hAnsi="Tahoma" w:cs="Tahoma"/>
          <w:position w:val="-1"/>
          <w:lang w:val="es-AR"/>
        </w:rPr>
        <w:t>i</w:t>
      </w:r>
      <w:r w:rsidRPr="009737BD">
        <w:rPr>
          <w:rFonts w:ascii="Tahoma" w:hAnsi="Tahoma" w:cs="Tahoma"/>
          <w:spacing w:val="-1"/>
          <w:position w:val="-1"/>
          <w:lang w:val="es-AR"/>
        </w:rPr>
        <w:t>n</w:t>
      </w:r>
      <w:r w:rsidRPr="009737BD">
        <w:rPr>
          <w:rFonts w:ascii="Tahoma" w:hAnsi="Tahoma" w:cs="Tahoma"/>
          <w:spacing w:val="1"/>
          <w:position w:val="-1"/>
          <w:lang w:val="es-AR"/>
        </w:rPr>
        <w:t>t</w:t>
      </w:r>
      <w:r w:rsidRPr="009737BD">
        <w:rPr>
          <w:rFonts w:ascii="Tahoma" w:hAnsi="Tahoma" w:cs="Tahoma"/>
          <w:position w:val="-1"/>
          <w:lang w:val="es-AR"/>
        </w:rPr>
        <w:t>er</w:t>
      </w:r>
      <w:r w:rsidRPr="009737BD">
        <w:rPr>
          <w:rFonts w:ascii="Tahoma" w:hAnsi="Tahoma" w:cs="Tahoma"/>
          <w:spacing w:val="2"/>
          <w:position w:val="-1"/>
          <w:lang w:val="es-AR"/>
        </w:rPr>
        <w:t>s</w:t>
      </w:r>
      <w:r w:rsidRPr="009737BD">
        <w:rPr>
          <w:rFonts w:ascii="Tahoma" w:hAnsi="Tahoma" w:cs="Tahoma"/>
          <w:position w:val="-1"/>
          <w:lang w:val="es-AR"/>
        </w:rPr>
        <w:t>ección con</w:t>
      </w:r>
      <w:r w:rsidRPr="009737BD">
        <w:rPr>
          <w:rFonts w:ascii="Tahoma" w:hAnsi="Tahoma" w:cs="Tahoma"/>
          <w:spacing w:val="-3"/>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venida P</w:t>
      </w:r>
      <w:r w:rsidRPr="009737BD">
        <w:rPr>
          <w:rFonts w:ascii="Tahoma" w:hAnsi="Tahoma" w:cs="Tahoma"/>
          <w:spacing w:val="1"/>
          <w:position w:val="-1"/>
          <w:lang w:val="es-AR"/>
        </w:rPr>
        <w:t>e</w:t>
      </w:r>
      <w:r w:rsidRPr="009737BD">
        <w:rPr>
          <w:rFonts w:ascii="Tahoma" w:hAnsi="Tahoma" w:cs="Tahoma"/>
          <w:position w:val="-1"/>
          <w:lang w:val="es-AR"/>
        </w:rPr>
        <w:t>d</w:t>
      </w:r>
      <w:r w:rsidRPr="009737BD">
        <w:rPr>
          <w:rFonts w:ascii="Tahoma" w:hAnsi="Tahoma" w:cs="Tahoma"/>
          <w:spacing w:val="1"/>
          <w:position w:val="-1"/>
          <w:lang w:val="es-AR"/>
        </w:rPr>
        <w:t>r</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spacing w:val="1"/>
          <w:position w:val="-1"/>
          <w:lang w:val="es-AR"/>
        </w:rPr>
        <w:t>N</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Escr</w:t>
      </w:r>
      <w:r w:rsidRPr="009737BD">
        <w:rPr>
          <w:rFonts w:ascii="Tahoma" w:hAnsi="Tahoma" w:cs="Tahoma"/>
          <w:spacing w:val="1"/>
          <w:position w:val="-1"/>
          <w:lang w:val="es-AR"/>
        </w:rPr>
        <w:t>i</w:t>
      </w:r>
      <w:r w:rsidRPr="009737BD">
        <w:rPr>
          <w:rFonts w:ascii="Tahoma" w:hAnsi="Tahoma" w:cs="Tahoma"/>
          <w:position w:val="-1"/>
          <w:lang w:val="es-AR"/>
        </w:rPr>
        <w:t>b</w:t>
      </w:r>
      <w:r w:rsidRPr="009737BD">
        <w:rPr>
          <w:rFonts w:ascii="Tahoma" w:hAnsi="Tahoma" w:cs="Tahoma"/>
          <w:spacing w:val="1"/>
          <w:position w:val="-1"/>
          <w:lang w:val="es-AR"/>
        </w:rPr>
        <w:t>a</w:t>
      </w:r>
      <w:r w:rsidRPr="009737BD">
        <w:rPr>
          <w:rFonts w:ascii="Tahoma" w:hAnsi="Tahoma" w:cs="Tahoma"/>
          <w:position w:val="-1"/>
          <w:lang w:val="es-AR"/>
        </w:rPr>
        <w:t>no.</w:t>
      </w:r>
    </w:p>
    <w:p w:rsidR="001A5F7E" w:rsidRPr="009737BD" w:rsidRDefault="001A5F7E" w:rsidP="00625C80">
      <w:pPr>
        <w:widowControl w:val="0"/>
        <w:autoSpaceDE w:val="0"/>
        <w:autoSpaceDN w:val="0"/>
        <w:adjustRightInd w:val="0"/>
        <w:spacing w:before="6" w:after="0" w:line="260" w:lineRule="exact"/>
        <w:jc w:val="both"/>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617"/>
        <w:jc w:val="both"/>
        <w:rPr>
          <w:rFonts w:ascii="Tahoma" w:hAnsi="Tahoma" w:cs="Tahoma"/>
          <w:lang w:val="es-AR"/>
        </w:rPr>
      </w:pPr>
      <w:r w:rsidRPr="009737BD">
        <w:rPr>
          <w:rFonts w:ascii="Tahoma" w:hAnsi="Tahoma" w:cs="Tahoma"/>
          <w:b/>
          <w:bCs/>
          <w:lang w:val="es-AR"/>
        </w:rPr>
        <w:t>XI.1.</w:t>
      </w:r>
    </w:p>
    <w:p w:rsidR="001A5F7E" w:rsidRPr="009737BD" w:rsidRDefault="001A5F7E">
      <w:pPr>
        <w:widowControl w:val="0"/>
        <w:autoSpaceDE w:val="0"/>
        <w:autoSpaceDN w:val="0"/>
        <w:adjustRightInd w:val="0"/>
        <w:spacing w:after="0" w:line="265" w:lineRule="exact"/>
        <w:ind w:left="102" w:right="4677"/>
        <w:jc w:val="both"/>
        <w:rPr>
          <w:rFonts w:ascii="Tahoma" w:hAnsi="Tahoma" w:cs="Tahoma"/>
          <w:lang w:val="es-AR"/>
        </w:rPr>
      </w:pPr>
      <w:r w:rsidRPr="009737BD">
        <w:rPr>
          <w:rFonts w:ascii="Tahoma" w:hAnsi="Tahoma" w:cs="Tahoma"/>
          <w:b/>
          <w:bCs/>
          <w:position w:val="-1"/>
          <w:lang w:val="es-AR"/>
        </w:rPr>
        <w:t>Distrito:</w:t>
      </w:r>
      <w:r w:rsidRPr="009737BD">
        <w:rPr>
          <w:rFonts w:ascii="Tahoma" w:hAnsi="Tahoma" w:cs="Tahoma"/>
          <w:b/>
          <w:bCs/>
          <w:spacing w:val="-13"/>
          <w:position w:val="-1"/>
          <w:lang w:val="es-AR"/>
        </w:rPr>
        <w:t xml:space="preserve"> </w:t>
      </w:r>
      <w:r w:rsidRPr="009737BD">
        <w:rPr>
          <w:rFonts w:ascii="Tahoma" w:hAnsi="Tahoma" w:cs="Tahoma"/>
          <w:b/>
          <w:bCs/>
          <w:position w:val="-1"/>
          <w:lang w:val="es-AR"/>
        </w:rPr>
        <w:t>UR1</w:t>
      </w:r>
      <w:r w:rsidRPr="009737BD">
        <w:rPr>
          <w:rFonts w:ascii="Tahoma" w:hAnsi="Tahoma" w:cs="Tahoma"/>
          <w:b/>
          <w:bCs/>
          <w:spacing w:val="-3"/>
          <w:position w:val="-1"/>
          <w:lang w:val="es-AR"/>
        </w:rPr>
        <w:t xml:space="preserve"> </w:t>
      </w:r>
      <w:r w:rsidRPr="009737BD">
        <w:rPr>
          <w:rFonts w:ascii="Tahoma" w:hAnsi="Tahoma" w:cs="Tahoma"/>
          <w:b/>
          <w:bCs/>
          <w:position w:val="-1"/>
          <w:lang w:val="es-AR"/>
        </w:rPr>
        <w:t>(URBANO</w:t>
      </w:r>
      <w:r w:rsidRPr="009737BD">
        <w:rPr>
          <w:rFonts w:ascii="Tahoma" w:hAnsi="Tahoma" w:cs="Tahoma"/>
          <w:b/>
          <w:bCs/>
          <w:spacing w:val="-9"/>
          <w:position w:val="-1"/>
          <w:lang w:val="es-AR"/>
        </w:rPr>
        <w:t xml:space="preserve"> </w:t>
      </w:r>
      <w:r w:rsidRPr="009737BD">
        <w:rPr>
          <w:rFonts w:ascii="Tahoma" w:hAnsi="Tahoma" w:cs="Tahoma"/>
          <w:b/>
          <w:bCs/>
          <w:position w:val="-1"/>
          <w:lang w:val="es-AR"/>
        </w:rPr>
        <w:t>RESI</w:t>
      </w:r>
      <w:r w:rsidRPr="009737BD">
        <w:rPr>
          <w:rFonts w:ascii="Tahoma" w:hAnsi="Tahoma" w:cs="Tahoma"/>
          <w:b/>
          <w:bCs/>
          <w:spacing w:val="2"/>
          <w:position w:val="-1"/>
          <w:lang w:val="es-AR"/>
        </w:rPr>
        <w:t>D</w:t>
      </w:r>
      <w:r w:rsidRPr="009737BD">
        <w:rPr>
          <w:rFonts w:ascii="Tahoma" w:hAnsi="Tahoma" w:cs="Tahoma"/>
          <w:b/>
          <w:bCs/>
          <w:spacing w:val="1"/>
          <w:position w:val="-1"/>
          <w:lang w:val="es-AR"/>
        </w:rPr>
        <w:t>E</w:t>
      </w:r>
      <w:r w:rsidRPr="009737BD">
        <w:rPr>
          <w:rFonts w:ascii="Tahoma" w:hAnsi="Tahoma" w:cs="Tahoma"/>
          <w:b/>
          <w:bCs/>
          <w:position w:val="-1"/>
          <w:lang w:val="es-AR"/>
        </w:rPr>
        <w:t>NCIAL</w:t>
      </w:r>
      <w:r w:rsidRPr="009737BD">
        <w:rPr>
          <w:rFonts w:ascii="Tahoma" w:hAnsi="Tahoma" w:cs="Tahoma"/>
          <w:b/>
          <w:bCs/>
          <w:spacing w:val="-4"/>
          <w:position w:val="-1"/>
          <w:lang w:val="es-AR"/>
        </w:rPr>
        <w:t xml:space="preserve"> </w:t>
      </w:r>
      <w:r w:rsidRPr="009737BD">
        <w:rPr>
          <w:rFonts w:ascii="Tahoma" w:hAnsi="Tahoma" w:cs="Tahoma"/>
          <w:b/>
          <w:bCs/>
          <w:position w:val="-1"/>
          <w:lang w:val="es-AR"/>
        </w:rPr>
        <w:t>1)</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69"/>
        <w:jc w:val="both"/>
        <w:rPr>
          <w:rFonts w:ascii="Tahoma" w:hAnsi="Tahoma" w:cs="Tahoma"/>
          <w:lang w:val="es-AR"/>
        </w:rPr>
      </w:pPr>
      <w:r w:rsidRPr="009737BD">
        <w:rPr>
          <w:rFonts w:ascii="Tahoma" w:hAnsi="Tahoma" w:cs="Tahoma"/>
          <w:lang w:val="es-AR"/>
        </w:rPr>
        <w:t>1-</w:t>
      </w:r>
      <w:r w:rsidRPr="009737BD">
        <w:rPr>
          <w:rFonts w:ascii="Tahoma" w:hAnsi="Tahoma" w:cs="Tahoma"/>
          <w:spacing w:val="23"/>
          <w:lang w:val="es-AR"/>
        </w:rPr>
        <w:t xml:space="preserve"> </w:t>
      </w:r>
      <w:r w:rsidRPr="009737BD">
        <w:rPr>
          <w:rFonts w:ascii="Tahoma" w:hAnsi="Tahoma" w:cs="Tahoma"/>
          <w:b/>
          <w:bCs/>
          <w:lang w:val="es-AR"/>
        </w:rPr>
        <w:t>DELIMITACIONE</w:t>
      </w:r>
      <w:r w:rsidRPr="009737BD">
        <w:rPr>
          <w:rFonts w:ascii="Tahoma" w:hAnsi="Tahoma" w:cs="Tahoma"/>
          <w:b/>
          <w:bCs/>
          <w:spacing w:val="1"/>
          <w:lang w:val="es-AR"/>
        </w:rPr>
        <w:t>S</w:t>
      </w:r>
      <w:r w:rsidRPr="009737BD">
        <w:rPr>
          <w:rFonts w:ascii="Tahoma" w:hAnsi="Tahoma" w:cs="Tahoma"/>
          <w:lang w:val="es-AR"/>
        </w:rPr>
        <w:t>:</w:t>
      </w:r>
      <w:r w:rsidRPr="009737BD">
        <w:rPr>
          <w:rFonts w:ascii="Tahoma" w:hAnsi="Tahoma" w:cs="Tahoma"/>
          <w:spacing w:val="20"/>
          <w:lang w:val="es-AR"/>
        </w:rPr>
        <w:t xml:space="preserve"> </w:t>
      </w:r>
      <w:r w:rsidR="009737BD" w:rsidRPr="009737BD">
        <w:rPr>
          <w:rFonts w:ascii="Tahoma" w:hAnsi="Tahoma" w:cs="Tahoma"/>
          <w:spacing w:val="20"/>
          <w:lang w:val="es-AR"/>
        </w:rPr>
        <w:t>I</w:t>
      </w:r>
      <w:r w:rsidR="009737BD">
        <w:rPr>
          <w:rFonts w:ascii="Tahoma" w:hAnsi="Tahoma" w:cs="Tahoma"/>
          <w:spacing w:val="20"/>
          <w:lang w:val="es-AR"/>
        </w:rPr>
        <w:t xml:space="preserve">ntersección </w:t>
      </w:r>
      <w:r w:rsidRPr="009737BD">
        <w:rPr>
          <w:rFonts w:ascii="Tahoma" w:hAnsi="Tahoma" w:cs="Tahoma"/>
          <w:lang w:val="es-AR"/>
        </w:rPr>
        <w:t>Avda.</w:t>
      </w:r>
      <w:r w:rsidRPr="009737BD">
        <w:rPr>
          <w:rFonts w:ascii="Tahoma" w:hAnsi="Tahoma" w:cs="Tahoma"/>
          <w:spacing w:val="31"/>
          <w:lang w:val="es-AR"/>
        </w:rPr>
        <w:t xml:space="preserve"> </w:t>
      </w:r>
      <w:r w:rsidRPr="009737BD">
        <w:rPr>
          <w:rFonts w:ascii="Tahoma" w:hAnsi="Tahoma" w:cs="Tahoma"/>
          <w:lang w:val="es-AR"/>
        </w:rPr>
        <w:t>Escribano</w:t>
      </w:r>
      <w:r w:rsidRPr="009737BD">
        <w:rPr>
          <w:rFonts w:ascii="Tahoma" w:hAnsi="Tahoma" w:cs="Tahoma"/>
          <w:spacing w:val="28"/>
          <w:lang w:val="es-AR"/>
        </w:rPr>
        <w:t xml:space="preserve"> </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5"/>
          <w:lang w:val="es-AR"/>
        </w:rPr>
        <w:t xml:space="preserve"> </w:t>
      </w:r>
      <w:r w:rsidRPr="009737BD">
        <w:rPr>
          <w:rFonts w:ascii="Tahoma" w:hAnsi="Tahoma" w:cs="Tahoma"/>
          <w:lang w:val="es-AR"/>
        </w:rPr>
        <w:t>Alvear</w:t>
      </w:r>
      <w:r w:rsidRPr="009737BD">
        <w:rPr>
          <w:rFonts w:ascii="Tahoma" w:hAnsi="Tahoma" w:cs="Tahoma"/>
          <w:spacing w:val="31"/>
          <w:lang w:val="es-AR"/>
        </w:rPr>
        <w:t xml:space="preserve"> </w:t>
      </w:r>
      <w:r w:rsidRPr="009737BD">
        <w:rPr>
          <w:rFonts w:ascii="Tahoma" w:hAnsi="Tahoma" w:cs="Tahoma"/>
          <w:lang w:val="es-AR"/>
        </w:rPr>
        <w:t>h</w:t>
      </w:r>
      <w:r w:rsidRPr="009737BD">
        <w:rPr>
          <w:rFonts w:ascii="Tahoma" w:hAnsi="Tahoma" w:cs="Tahoma"/>
          <w:spacing w:val="1"/>
          <w:lang w:val="es-AR"/>
        </w:rPr>
        <w:t>a</w:t>
      </w:r>
      <w:r w:rsidRPr="009737BD">
        <w:rPr>
          <w:rFonts w:ascii="Tahoma" w:hAnsi="Tahoma" w:cs="Tahoma"/>
          <w:lang w:val="es-AR"/>
        </w:rPr>
        <w:t>sta</w:t>
      </w:r>
      <w:r w:rsidRPr="009737BD">
        <w:rPr>
          <w:rFonts w:ascii="Tahoma" w:hAnsi="Tahoma" w:cs="Tahoma"/>
          <w:spacing w:val="34"/>
          <w:lang w:val="es-AR"/>
        </w:rPr>
        <w:t xml:space="preserve"> </w:t>
      </w:r>
      <w:r w:rsidRPr="009737BD">
        <w:rPr>
          <w:rFonts w:ascii="Tahoma" w:hAnsi="Tahoma" w:cs="Tahoma"/>
          <w:lang w:val="es-AR"/>
        </w:rPr>
        <w:t>Av.</w:t>
      </w:r>
      <w:r w:rsidRPr="009737BD">
        <w:rPr>
          <w:rFonts w:ascii="Tahoma" w:hAnsi="Tahoma" w:cs="Tahoma"/>
          <w:spacing w:val="34"/>
          <w:lang w:val="es-AR"/>
        </w:rPr>
        <w:t xml:space="preserve"> </w:t>
      </w:r>
      <w:r w:rsidRPr="009737BD">
        <w:rPr>
          <w:rFonts w:ascii="Tahoma" w:hAnsi="Tahoma" w:cs="Tahoma"/>
          <w:lang w:val="es-AR"/>
        </w:rPr>
        <w:t>Hipólito Yrigoyen;</w:t>
      </w:r>
      <w:r w:rsidRPr="009737BD">
        <w:rPr>
          <w:rFonts w:ascii="Tahoma" w:hAnsi="Tahoma" w:cs="Tahoma"/>
          <w:spacing w:val="39"/>
          <w:lang w:val="es-AR"/>
        </w:rPr>
        <w:t xml:space="preserve"> </w:t>
      </w:r>
      <w:r w:rsidRPr="009737BD">
        <w:rPr>
          <w:rFonts w:ascii="Tahoma" w:hAnsi="Tahoma" w:cs="Tahoma"/>
          <w:spacing w:val="2"/>
          <w:lang w:val="es-AR"/>
        </w:rPr>
        <w:t>H</w:t>
      </w:r>
      <w:r w:rsidRPr="009737BD">
        <w:rPr>
          <w:rFonts w:ascii="Tahoma" w:hAnsi="Tahoma" w:cs="Tahoma"/>
          <w:lang w:val="es-AR"/>
        </w:rPr>
        <w:t>ipólito</w:t>
      </w:r>
      <w:r w:rsidRPr="009737BD">
        <w:rPr>
          <w:rFonts w:ascii="Tahoma" w:hAnsi="Tahoma" w:cs="Tahoma"/>
          <w:spacing w:val="38"/>
          <w:lang w:val="es-AR"/>
        </w:rPr>
        <w:t xml:space="preserve"> </w:t>
      </w:r>
      <w:r w:rsidRPr="009737BD">
        <w:rPr>
          <w:rFonts w:ascii="Tahoma" w:hAnsi="Tahoma" w:cs="Tahoma"/>
          <w:lang w:val="es-AR"/>
        </w:rPr>
        <w:t>Iri</w:t>
      </w:r>
      <w:r w:rsidRPr="009737BD">
        <w:rPr>
          <w:rFonts w:ascii="Tahoma" w:hAnsi="Tahoma" w:cs="Tahoma"/>
          <w:spacing w:val="1"/>
          <w:lang w:val="es-AR"/>
        </w:rPr>
        <w:t>g</w:t>
      </w:r>
      <w:r w:rsidRPr="009737BD">
        <w:rPr>
          <w:rFonts w:ascii="Tahoma" w:hAnsi="Tahoma" w:cs="Tahoma"/>
          <w:lang w:val="es-AR"/>
        </w:rPr>
        <w:t>oyen</w:t>
      </w:r>
      <w:r w:rsidRPr="009737BD">
        <w:rPr>
          <w:rFonts w:ascii="Tahoma" w:hAnsi="Tahoma" w:cs="Tahoma"/>
          <w:spacing w:val="38"/>
          <w:lang w:val="es-AR"/>
        </w:rPr>
        <w:t xml:space="preserve"> </w:t>
      </w:r>
      <w:r w:rsidRPr="009737BD">
        <w:rPr>
          <w:rFonts w:ascii="Tahoma" w:hAnsi="Tahoma" w:cs="Tahoma"/>
          <w:lang w:val="es-AR"/>
        </w:rPr>
        <w:t>des</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7"/>
          <w:lang w:val="es-AR"/>
        </w:rPr>
        <w:t xml:space="preserve"> </w:t>
      </w:r>
      <w:r w:rsidRPr="009737BD">
        <w:rPr>
          <w:rFonts w:ascii="Tahoma" w:hAnsi="Tahoma" w:cs="Tahoma"/>
          <w:lang w:val="es-AR"/>
        </w:rPr>
        <w:t>Av.</w:t>
      </w:r>
      <w:r w:rsidRPr="009737BD">
        <w:rPr>
          <w:rFonts w:ascii="Tahoma" w:hAnsi="Tahoma" w:cs="Tahoma"/>
          <w:spacing w:val="37"/>
          <w:lang w:val="es-AR"/>
        </w:rPr>
        <w:t xml:space="preserve"> </w:t>
      </w:r>
      <w:r w:rsidRPr="009737BD">
        <w:rPr>
          <w:rFonts w:ascii="Tahoma" w:hAnsi="Tahoma" w:cs="Tahoma"/>
          <w:lang w:val="es-AR"/>
        </w:rPr>
        <w:t>Pedro</w:t>
      </w:r>
      <w:r w:rsidRPr="009737BD">
        <w:rPr>
          <w:rFonts w:ascii="Tahoma" w:hAnsi="Tahoma" w:cs="Tahoma"/>
          <w:spacing w:val="35"/>
          <w:lang w:val="es-AR"/>
        </w:rPr>
        <w:t xml:space="preserve"> </w:t>
      </w:r>
      <w:r w:rsidRPr="009737BD">
        <w:rPr>
          <w:rFonts w:ascii="Tahoma" w:hAnsi="Tahoma" w:cs="Tahoma"/>
          <w:lang w:val="es-AR"/>
        </w:rPr>
        <w:t>Nico</w:t>
      </w:r>
      <w:r w:rsidRPr="009737BD">
        <w:rPr>
          <w:rFonts w:ascii="Tahoma" w:hAnsi="Tahoma" w:cs="Tahoma"/>
          <w:spacing w:val="1"/>
          <w:lang w:val="es-AR"/>
        </w:rPr>
        <w:t>l</w:t>
      </w:r>
      <w:r w:rsidRPr="009737BD">
        <w:rPr>
          <w:rFonts w:ascii="Tahoma" w:hAnsi="Tahoma" w:cs="Tahoma"/>
          <w:lang w:val="es-AR"/>
        </w:rPr>
        <w:t>ás</w:t>
      </w:r>
      <w:r w:rsidRPr="009737BD">
        <w:rPr>
          <w:rFonts w:ascii="Tahoma" w:hAnsi="Tahoma" w:cs="Tahoma"/>
          <w:spacing w:val="36"/>
          <w:lang w:val="es-AR"/>
        </w:rPr>
        <w:t xml:space="preserve"> </w:t>
      </w:r>
      <w:r w:rsidRPr="009737BD">
        <w:rPr>
          <w:rFonts w:ascii="Tahoma" w:hAnsi="Tahoma" w:cs="Tahoma"/>
          <w:lang w:val="es-AR"/>
        </w:rPr>
        <w:t>Esc</w:t>
      </w:r>
      <w:r w:rsidRPr="009737BD">
        <w:rPr>
          <w:rFonts w:ascii="Tahoma" w:hAnsi="Tahoma" w:cs="Tahoma"/>
          <w:spacing w:val="1"/>
          <w:lang w:val="es-AR"/>
        </w:rPr>
        <w:t>r</w:t>
      </w:r>
      <w:r w:rsidRPr="009737BD">
        <w:rPr>
          <w:rFonts w:ascii="Tahoma" w:hAnsi="Tahoma" w:cs="Tahoma"/>
          <w:lang w:val="es-AR"/>
        </w:rPr>
        <w:t>ibano</w:t>
      </w:r>
      <w:r w:rsidRPr="009737BD">
        <w:rPr>
          <w:rFonts w:ascii="Tahoma" w:hAnsi="Tahoma" w:cs="Tahoma"/>
          <w:spacing w:val="37"/>
          <w:lang w:val="es-AR"/>
        </w:rPr>
        <w:t xml:space="preserve"> </w:t>
      </w:r>
      <w:r w:rsidRPr="009737BD">
        <w:rPr>
          <w:rFonts w:ascii="Tahoma" w:hAnsi="Tahoma" w:cs="Tahoma"/>
          <w:lang w:val="es-AR"/>
        </w:rPr>
        <w:t>hasta</w:t>
      </w:r>
      <w:r w:rsidRPr="009737BD">
        <w:rPr>
          <w:rFonts w:ascii="Tahoma" w:hAnsi="Tahoma" w:cs="Tahoma"/>
          <w:spacing w:val="36"/>
          <w:lang w:val="es-AR"/>
        </w:rPr>
        <w:t xml:space="preserve"> </w:t>
      </w:r>
      <w:r w:rsidRPr="009737BD">
        <w:rPr>
          <w:rFonts w:ascii="Tahoma" w:hAnsi="Tahoma" w:cs="Tahoma"/>
          <w:lang w:val="es-AR"/>
        </w:rPr>
        <w:t>Av.</w:t>
      </w:r>
      <w:r w:rsidRPr="009737BD">
        <w:rPr>
          <w:rFonts w:ascii="Tahoma" w:hAnsi="Tahoma" w:cs="Tahoma"/>
          <w:spacing w:val="-3"/>
          <w:lang w:val="es-AR"/>
        </w:rPr>
        <w:t xml:space="preserve"> </w:t>
      </w:r>
      <w:r w:rsidRPr="009737BD">
        <w:rPr>
          <w:rFonts w:ascii="Tahoma" w:hAnsi="Tahoma" w:cs="Tahoma"/>
          <w:lang w:val="es-AR"/>
        </w:rPr>
        <w:t>Lastra;</w:t>
      </w:r>
      <w:r w:rsidRPr="009737BD">
        <w:rPr>
          <w:rFonts w:ascii="Tahoma" w:hAnsi="Tahoma" w:cs="Tahoma"/>
          <w:spacing w:val="32"/>
          <w:lang w:val="es-AR"/>
        </w:rPr>
        <w:t xml:space="preserve"> </w:t>
      </w:r>
      <w:r w:rsidRPr="009737BD">
        <w:rPr>
          <w:rFonts w:ascii="Tahoma" w:hAnsi="Tahoma" w:cs="Tahoma"/>
          <w:lang w:val="es-AR"/>
        </w:rPr>
        <w:t>Av.</w:t>
      </w:r>
      <w:r w:rsidRPr="009737BD">
        <w:rPr>
          <w:rFonts w:ascii="Tahoma" w:hAnsi="Tahoma" w:cs="Tahoma"/>
          <w:spacing w:val="30"/>
          <w:lang w:val="es-AR"/>
        </w:rPr>
        <w:t xml:space="preserve"> </w:t>
      </w:r>
      <w:r w:rsidRPr="009737BD">
        <w:rPr>
          <w:rFonts w:ascii="Tahoma" w:hAnsi="Tahoma" w:cs="Tahoma"/>
          <w:lang w:val="es-AR"/>
        </w:rPr>
        <w:t>Lastra</w:t>
      </w:r>
      <w:r w:rsidRPr="009737BD">
        <w:rPr>
          <w:rFonts w:ascii="Tahoma" w:hAnsi="Tahoma" w:cs="Tahoma"/>
          <w:spacing w:val="27"/>
          <w:lang w:val="es-AR"/>
        </w:rPr>
        <w:t xml:space="preserve"> </w:t>
      </w:r>
      <w:r w:rsidRPr="009737BD">
        <w:rPr>
          <w:rFonts w:ascii="Tahoma" w:hAnsi="Tahoma" w:cs="Tahoma"/>
          <w:lang w:val="es-AR"/>
        </w:rPr>
        <w:t>desde</w:t>
      </w:r>
      <w:r w:rsidRPr="009737BD">
        <w:rPr>
          <w:rFonts w:ascii="Tahoma" w:hAnsi="Tahoma" w:cs="Tahoma"/>
          <w:spacing w:val="27"/>
          <w:lang w:val="es-AR"/>
        </w:rPr>
        <w:t xml:space="preserve"> </w:t>
      </w:r>
      <w:r w:rsidRPr="009737BD">
        <w:rPr>
          <w:rFonts w:ascii="Tahoma" w:hAnsi="Tahoma" w:cs="Tahoma"/>
          <w:lang w:val="es-AR"/>
        </w:rPr>
        <w:t>Hipólito</w:t>
      </w:r>
      <w:r w:rsidRPr="009737BD">
        <w:rPr>
          <w:rFonts w:ascii="Tahoma" w:hAnsi="Tahoma" w:cs="Tahoma"/>
          <w:spacing w:val="25"/>
          <w:lang w:val="es-AR"/>
        </w:rPr>
        <w:t xml:space="preserve"> </w:t>
      </w:r>
      <w:r w:rsidRPr="009737BD">
        <w:rPr>
          <w:rFonts w:ascii="Tahoma" w:hAnsi="Tahoma" w:cs="Tahoma"/>
          <w:lang w:val="es-AR"/>
        </w:rPr>
        <w:t>I</w:t>
      </w:r>
      <w:r w:rsidRPr="009737BD">
        <w:rPr>
          <w:rFonts w:ascii="Tahoma" w:hAnsi="Tahoma" w:cs="Tahoma"/>
          <w:spacing w:val="1"/>
          <w:lang w:val="es-AR"/>
        </w:rPr>
        <w:t>r</w:t>
      </w:r>
      <w:r w:rsidRPr="009737BD">
        <w:rPr>
          <w:rFonts w:ascii="Tahoma" w:hAnsi="Tahoma" w:cs="Tahoma"/>
          <w:lang w:val="es-AR"/>
        </w:rPr>
        <w:t>igo</w:t>
      </w:r>
      <w:r w:rsidRPr="009737BD">
        <w:rPr>
          <w:rFonts w:ascii="Tahoma" w:hAnsi="Tahoma" w:cs="Tahoma"/>
          <w:spacing w:val="2"/>
          <w:lang w:val="es-AR"/>
        </w:rPr>
        <w:t>y</w:t>
      </w:r>
      <w:r w:rsidRPr="009737BD">
        <w:rPr>
          <w:rFonts w:ascii="Tahoma" w:hAnsi="Tahoma" w:cs="Tahoma"/>
          <w:lang w:val="es-AR"/>
        </w:rPr>
        <w:t>en</w:t>
      </w:r>
      <w:r w:rsidRPr="009737BD">
        <w:rPr>
          <w:rFonts w:ascii="Tahoma" w:hAnsi="Tahoma" w:cs="Tahoma"/>
          <w:spacing w:val="31"/>
          <w:lang w:val="es-AR"/>
        </w:rPr>
        <w:t xml:space="preserve"> </w:t>
      </w:r>
      <w:r w:rsidRPr="009737BD">
        <w:rPr>
          <w:rFonts w:ascii="Tahoma" w:hAnsi="Tahoma" w:cs="Tahoma"/>
          <w:lang w:val="es-AR"/>
        </w:rPr>
        <w:t>hasta</w:t>
      </w:r>
      <w:r w:rsidRPr="009737BD">
        <w:rPr>
          <w:rFonts w:ascii="Tahoma" w:hAnsi="Tahoma" w:cs="Tahoma"/>
          <w:spacing w:val="27"/>
          <w:lang w:val="es-AR"/>
        </w:rPr>
        <w:t xml:space="preserve"> </w:t>
      </w:r>
      <w:r w:rsidRPr="009737BD">
        <w:rPr>
          <w:rFonts w:ascii="Tahoma" w:hAnsi="Tahoma" w:cs="Tahoma"/>
          <w:lang w:val="es-AR"/>
        </w:rPr>
        <w:t>Alvear;</w:t>
      </w:r>
      <w:r w:rsidRPr="009737BD">
        <w:rPr>
          <w:rFonts w:ascii="Tahoma" w:hAnsi="Tahoma" w:cs="Tahoma"/>
          <w:spacing w:val="26"/>
          <w:lang w:val="es-AR"/>
        </w:rPr>
        <w:t xml:space="preserve"> </w:t>
      </w:r>
      <w:r w:rsidRPr="009737BD">
        <w:rPr>
          <w:rFonts w:ascii="Tahoma" w:hAnsi="Tahoma" w:cs="Tahoma"/>
          <w:lang w:val="es-AR"/>
        </w:rPr>
        <w:t>Alvear</w:t>
      </w:r>
      <w:r w:rsidRPr="009737BD">
        <w:rPr>
          <w:rFonts w:ascii="Tahoma" w:hAnsi="Tahoma" w:cs="Tahoma"/>
          <w:spacing w:val="27"/>
          <w:lang w:val="es-AR"/>
        </w:rPr>
        <w:t xml:space="preserve"> </w:t>
      </w:r>
      <w:r w:rsidRPr="009737BD">
        <w:rPr>
          <w:rFonts w:ascii="Tahoma" w:hAnsi="Tahoma" w:cs="Tahoma"/>
          <w:lang w:val="es-AR"/>
        </w:rPr>
        <w:t>desde</w:t>
      </w:r>
      <w:r w:rsidRPr="009737BD">
        <w:rPr>
          <w:rFonts w:ascii="Tahoma" w:hAnsi="Tahoma" w:cs="Tahoma"/>
          <w:spacing w:val="28"/>
          <w:lang w:val="es-AR"/>
        </w:rPr>
        <w:t xml:space="preserve"> </w:t>
      </w:r>
      <w:r w:rsidRPr="009737BD">
        <w:rPr>
          <w:rFonts w:ascii="Tahoma" w:hAnsi="Tahoma" w:cs="Tahoma"/>
          <w:lang w:val="es-AR"/>
        </w:rPr>
        <w:t>Av.</w:t>
      </w:r>
      <w:r w:rsidRPr="009737BD">
        <w:rPr>
          <w:rFonts w:ascii="Tahoma" w:hAnsi="Tahoma" w:cs="Tahoma"/>
          <w:spacing w:val="-3"/>
          <w:lang w:val="es-AR"/>
        </w:rPr>
        <w:t xml:space="preserve"> </w:t>
      </w:r>
      <w:r w:rsidRPr="009737BD">
        <w:rPr>
          <w:rFonts w:ascii="Tahoma" w:hAnsi="Tahoma" w:cs="Tahoma"/>
          <w:lang w:val="es-AR"/>
        </w:rPr>
        <w:t xml:space="preserve">Lastra </w:t>
      </w:r>
      <w:r w:rsidRPr="009737BD">
        <w:rPr>
          <w:rFonts w:ascii="Tahoma" w:hAnsi="Tahoma" w:cs="Tahoma"/>
          <w:spacing w:val="1"/>
          <w:w w:val="99"/>
          <w:lang w:val="es-AR"/>
        </w:rPr>
        <w:t>h</w:t>
      </w:r>
      <w:r w:rsidRPr="009737BD">
        <w:rPr>
          <w:rFonts w:ascii="Tahoma" w:hAnsi="Tahoma" w:cs="Tahoma"/>
          <w:w w:val="99"/>
          <w:lang w:val="es-AR"/>
        </w:rPr>
        <w:t>asta</w:t>
      </w:r>
      <w:r w:rsidRPr="009737BD">
        <w:rPr>
          <w:rFonts w:ascii="Tahoma" w:hAnsi="Tahoma" w:cs="Tahoma"/>
          <w:spacing w:val="1"/>
          <w:lang w:val="es-AR"/>
        </w:rPr>
        <w:t xml:space="preserve"> </w:t>
      </w:r>
      <w:r w:rsidRPr="009737BD">
        <w:rPr>
          <w:rFonts w:ascii="Tahoma" w:hAnsi="Tahoma" w:cs="Tahoma"/>
          <w:w w:val="99"/>
          <w:lang w:val="es-AR"/>
        </w:rPr>
        <w:t>Av.</w:t>
      </w:r>
      <w:r w:rsidRPr="009737BD">
        <w:rPr>
          <w:rFonts w:ascii="Tahoma" w:hAnsi="Tahoma" w:cs="Tahoma"/>
          <w:lang w:val="es-AR"/>
        </w:rPr>
        <w:t xml:space="preserve"> </w:t>
      </w:r>
      <w:r w:rsidRPr="009737BD">
        <w:rPr>
          <w:rFonts w:ascii="Tahoma" w:hAnsi="Tahoma" w:cs="Tahoma"/>
          <w:spacing w:val="1"/>
          <w:lang w:val="es-AR"/>
        </w:rPr>
        <w:t>P</w:t>
      </w:r>
      <w:r w:rsidRPr="009737BD">
        <w:rPr>
          <w:rFonts w:ascii="Tahoma" w:hAnsi="Tahoma" w:cs="Tahoma"/>
          <w:lang w:val="es-AR"/>
        </w:rPr>
        <w:t>ed</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Nicolás</w:t>
      </w:r>
      <w:r w:rsidRPr="009737BD">
        <w:rPr>
          <w:rFonts w:ascii="Tahoma" w:hAnsi="Tahoma" w:cs="Tahoma"/>
          <w:spacing w:val="-6"/>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cribano.</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2793"/>
        <w:jc w:val="both"/>
        <w:rPr>
          <w:rFonts w:ascii="Tahoma" w:hAnsi="Tahoma" w:cs="Tahoma"/>
          <w:lang w:val="es-AR"/>
        </w:rPr>
      </w:pPr>
      <w:r w:rsidRPr="009737BD">
        <w:rPr>
          <w:rFonts w:ascii="Tahoma" w:hAnsi="Tahoma" w:cs="Tahoma"/>
          <w:lang w:val="es-AR"/>
        </w:rPr>
        <w:t>2-</w:t>
      </w:r>
      <w:r w:rsidRPr="009737BD">
        <w:rPr>
          <w:rFonts w:ascii="Tahoma" w:hAnsi="Tahoma" w:cs="Tahoma"/>
          <w:spacing w:val="-12"/>
          <w:lang w:val="es-AR"/>
        </w:rPr>
        <w:t xml:space="preserve"> </w:t>
      </w:r>
      <w:r w:rsidRPr="009737BD">
        <w:rPr>
          <w:rFonts w:ascii="Tahoma" w:hAnsi="Tahoma" w:cs="Tahoma"/>
          <w:b/>
          <w:bCs/>
          <w:lang w:val="es-AR"/>
        </w:rPr>
        <w:t>CA</w:t>
      </w:r>
      <w:r w:rsidRPr="009737BD">
        <w:rPr>
          <w:rFonts w:ascii="Tahoma" w:hAnsi="Tahoma" w:cs="Tahoma"/>
          <w:b/>
          <w:bCs/>
          <w:spacing w:val="1"/>
          <w:lang w:val="es-AR"/>
        </w:rPr>
        <w:t>R</w:t>
      </w:r>
      <w:r w:rsidRPr="009737BD">
        <w:rPr>
          <w:rFonts w:ascii="Tahoma" w:hAnsi="Tahoma" w:cs="Tahoma"/>
          <w:b/>
          <w:bCs/>
          <w:lang w:val="es-AR"/>
        </w:rPr>
        <w:t>AC</w:t>
      </w:r>
      <w:r w:rsidRPr="009737BD">
        <w:rPr>
          <w:rFonts w:ascii="Tahoma" w:hAnsi="Tahoma" w:cs="Tahoma"/>
          <w:b/>
          <w:bCs/>
          <w:spacing w:val="1"/>
          <w:lang w:val="es-AR"/>
        </w:rPr>
        <w:t>T</w:t>
      </w:r>
      <w:r w:rsidRPr="009737BD">
        <w:rPr>
          <w:rFonts w:ascii="Tahoma" w:hAnsi="Tahoma" w:cs="Tahoma"/>
          <w:b/>
          <w:bCs/>
          <w:lang w:val="es-AR"/>
        </w:rPr>
        <w:t>ER</w:t>
      </w:r>
      <w:r w:rsidRPr="009737BD">
        <w:rPr>
          <w:rFonts w:ascii="Tahoma" w:hAnsi="Tahoma" w:cs="Tahoma"/>
          <w:b/>
          <w:bCs/>
          <w:spacing w:val="-2"/>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D</w:t>
      </w:r>
      <w:r w:rsidRPr="009737BD">
        <w:rPr>
          <w:rFonts w:ascii="Tahoma" w:hAnsi="Tahoma" w:cs="Tahoma"/>
          <w:b/>
          <w:bCs/>
          <w:spacing w:val="-2"/>
          <w:lang w:val="es-AR"/>
        </w:rPr>
        <w:t>I</w:t>
      </w:r>
      <w:r w:rsidRPr="009737BD">
        <w:rPr>
          <w:rFonts w:ascii="Tahoma" w:hAnsi="Tahoma" w:cs="Tahoma"/>
          <w:b/>
          <w:bCs/>
          <w:lang w:val="es-AR"/>
        </w:rPr>
        <w:t>STRIT</w:t>
      </w:r>
      <w:r w:rsidRPr="009737BD">
        <w:rPr>
          <w:rFonts w:ascii="Tahoma" w:hAnsi="Tahoma" w:cs="Tahoma"/>
          <w:b/>
          <w:bCs/>
          <w:spacing w:val="1"/>
          <w:lang w:val="es-AR"/>
        </w:rPr>
        <w:t>O</w:t>
      </w:r>
      <w:r w:rsidRPr="009737BD">
        <w:rPr>
          <w:rFonts w:ascii="Tahoma" w:hAnsi="Tahoma" w:cs="Tahoma"/>
          <w:b/>
          <w:bCs/>
          <w:lang w:val="es-AR"/>
        </w:rPr>
        <w:t>:   Residenci</w:t>
      </w:r>
      <w:r w:rsidRPr="009737BD">
        <w:rPr>
          <w:rFonts w:ascii="Tahoma" w:hAnsi="Tahoma" w:cs="Tahoma"/>
          <w:b/>
          <w:bCs/>
          <w:spacing w:val="2"/>
          <w:lang w:val="es-AR"/>
        </w:rPr>
        <w:t>a</w:t>
      </w:r>
      <w:r w:rsidRPr="009737BD">
        <w:rPr>
          <w:rFonts w:ascii="Tahoma" w:hAnsi="Tahoma" w:cs="Tahoma"/>
          <w:b/>
          <w:bCs/>
          <w:lang w:val="es-AR"/>
        </w:rPr>
        <w:t>l</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4406"/>
        <w:jc w:val="both"/>
        <w:rPr>
          <w:rFonts w:ascii="Tahoma" w:hAnsi="Tahoma" w:cs="Tahoma"/>
          <w:lang w:val="es-AR"/>
        </w:rPr>
      </w:pPr>
      <w:r w:rsidRPr="009737BD">
        <w:rPr>
          <w:rFonts w:ascii="Tahoma" w:hAnsi="Tahoma" w:cs="Tahoma"/>
          <w:lang w:val="es-AR"/>
        </w:rPr>
        <w:t>3-</w:t>
      </w:r>
      <w:r w:rsidRPr="009737BD">
        <w:rPr>
          <w:rFonts w:ascii="Tahoma" w:hAnsi="Tahoma" w:cs="Tahoma"/>
          <w:spacing w:val="-12"/>
          <w:lang w:val="es-AR"/>
        </w:rPr>
        <w:t xml:space="preserve"> </w:t>
      </w:r>
      <w:r w:rsidRPr="009737BD">
        <w:rPr>
          <w:rFonts w:ascii="Tahoma" w:hAnsi="Tahoma" w:cs="Tahoma"/>
          <w:b/>
          <w:bCs/>
          <w:lang w:val="es-AR"/>
        </w:rPr>
        <w:t>SERVICIOS</w:t>
      </w:r>
      <w:r w:rsidRPr="009737BD">
        <w:rPr>
          <w:rFonts w:ascii="Tahoma" w:hAnsi="Tahoma" w:cs="Tahoma"/>
          <w:b/>
          <w:bCs/>
          <w:spacing w:val="-10"/>
          <w:lang w:val="es-AR"/>
        </w:rPr>
        <w:t xml:space="preserve"> </w:t>
      </w:r>
      <w:r w:rsidRPr="009737BD">
        <w:rPr>
          <w:rFonts w:ascii="Tahoma" w:hAnsi="Tahoma" w:cs="Tahoma"/>
          <w:b/>
          <w:bCs/>
          <w:lang w:val="es-AR"/>
        </w:rPr>
        <w:t>ESENCIALES: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FA623F" w:rsidP="00FA623F">
      <w:pPr>
        <w:widowControl w:val="0"/>
        <w:autoSpaceDE w:val="0"/>
        <w:autoSpaceDN w:val="0"/>
        <w:adjustRightInd w:val="0"/>
        <w:spacing w:after="0" w:line="240" w:lineRule="auto"/>
        <w:ind w:right="1327"/>
        <w:jc w:val="center"/>
        <w:rPr>
          <w:rFonts w:ascii="Tahoma" w:hAnsi="Tahoma" w:cs="Tahoma"/>
          <w:lang w:val="es-AR"/>
        </w:rPr>
      </w:pPr>
      <w:r>
        <w:rPr>
          <w:rFonts w:ascii="Tahoma" w:hAnsi="Tahoma" w:cs="Tahoma"/>
          <w:w w:val="99"/>
          <w:lang w:val="es-AR"/>
        </w:rPr>
        <w:t xml:space="preserve">                                                                                           </w:t>
      </w:r>
      <w:r w:rsidR="001A5F7E" w:rsidRPr="009737BD">
        <w:rPr>
          <w:rFonts w:ascii="Tahoma" w:hAnsi="Tahoma" w:cs="Tahoma"/>
          <w:w w:val="99"/>
          <w:lang w:val="es-AR"/>
        </w:rPr>
        <w:t>Existentes</w:t>
      </w:r>
    </w:p>
    <w:p w:rsidR="001A5F7E" w:rsidRPr="009737BD" w:rsidRDefault="001A5F7E">
      <w:pPr>
        <w:widowControl w:val="0"/>
        <w:tabs>
          <w:tab w:val="left" w:pos="7140"/>
        </w:tabs>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3.1.</w:t>
      </w:r>
      <w:r w:rsidRPr="009737BD">
        <w:rPr>
          <w:rFonts w:ascii="Tahoma" w:hAnsi="Tahoma" w:cs="Tahoma"/>
          <w:spacing w:val="-6"/>
          <w:position w:val="-1"/>
          <w:lang w:val="es-AR"/>
        </w:rPr>
        <w:t xml:space="preserve"> </w:t>
      </w:r>
      <w:r w:rsidRPr="009737BD">
        <w:rPr>
          <w:rFonts w:ascii="Tahoma" w:hAnsi="Tahoma" w:cs="Tahoma"/>
          <w:spacing w:val="2"/>
          <w:position w:val="-1"/>
          <w:lang w:val="es-AR"/>
        </w:rPr>
        <w:t>A</w:t>
      </w:r>
      <w:r w:rsidRPr="009737BD">
        <w:rPr>
          <w:rFonts w:ascii="Tahoma" w:hAnsi="Tahoma" w:cs="Tahoma"/>
          <w:position w:val="-1"/>
          <w:lang w:val="es-AR"/>
        </w:rPr>
        <w:t xml:space="preserve">gua </w:t>
      </w:r>
      <w:r w:rsidRPr="009737BD">
        <w:rPr>
          <w:rFonts w:ascii="Tahoma" w:hAnsi="Tahoma" w:cs="Tahoma"/>
          <w:spacing w:val="1"/>
          <w:position w:val="-1"/>
          <w:lang w:val="es-AR"/>
        </w:rPr>
        <w:t>C</w:t>
      </w:r>
      <w:r w:rsidRPr="009737BD">
        <w:rPr>
          <w:rFonts w:ascii="Tahoma" w:hAnsi="Tahoma" w:cs="Tahoma"/>
          <w:position w:val="-1"/>
          <w:lang w:val="es-AR"/>
        </w:rPr>
        <w:t>orrie</w:t>
      </w:r>
      <w:r w:rsidRPr="009737BD">
        <w:rPr>
          <w:rFonts w:ascii="Tahoma" w:hAnsi="Tahoma" w:cs="Tahoma"/>
          <w:spacing w:val="1"/>
          <w:position w:val="-1"/>
          <w:lang w:val="es-AR"/>
        </w:rPr>
        <w:t>n</w:t>
      </w:r>
      <w:r w:rsidR="00FA623F">
        <w:rPr>
          <w:rFonts w:ascii="Tahoma" w:hAnsi="Tahoma" w:cs="Tahoma"/>
          <w:position w:val="-1"/>
          <w:lang w:val="es-AR"/>
        </w:rPr>
        <w:t xml:space="preserve">te                                         </w:t>
      </w:r>
      <w:r w:rsidRPr="009737BD">
        <w:rPr>
          <w:rFonts w:ascii="Tahoma" w:hAnsi="Tahoma" w:cs="Tahoma"/>
          <w:position w:val="-1"/>
          <w:lang w:val="es-AR"/>
        </w:rPr>
        <w:t>Si</w:t>
      </w:r>
    </w:p>
    <w:p w:rsidR="001A5F7E" w:rsidRPr="009737BD" w:rsidRDefault="001A5F7E">
      <w:pPr>
        <w:widowControl w:val="0"/>
        <w:tabs>
          <w:tab w:val="left" w:pos="7180"/>
        </w:tabs>
        <w:autoSpaceDE w:val="0"/>
        <w:autoSpaceDN w:val="0"/>
        <w:adjustRightInd w:val="0"/>
        <w:spacing w:before="1" w:after="0" w:line="240" w:lineRule="auto"/>
        <w:ind w:left="2370"/>
        <w:rPr>
          <w:rFonts w:ascii="Tahoma" w:hAnsi="Tahoma" w:cs="Tahoma"/>
          <w:lang w:val="es-AR"/>
        </w:rPr>
      </w:pPr>
      <w:r w:rsidRPr="009737BD">
        <w:rPr>
          <w:rFonts w:ascii="Tahoma" w:hAnsi="Tahoma" w:cs="Tahoma"/>
          <w:lang w:val="es-AR"/>
        </w:rPr>
        <w:t>3.2.</w:t>
      </w:r>
      <w:r w:rsidRPr="009737BD">
        <w:rPr>
          <w:rFonts w:ascii="Tahoma" w:hAnsi="Tahoma" w:cs="Tahoma"/>
          <w:spacing w:val="-5"/>
          <w:lang w:val="es-AR"/>
        </w:rPr>
        <w:t xml:space="preserve"> </w:t>
      </w:r>
      <w:r w:rsidRPr="009737BD">
        <w:rPr>
          <w:rFonts w:ascii="Tahoma" w:hAnsi="Tahoma" w:cs="Tahoma"/>
          <w:lang w:val="es-AR"/>
        </w:rPr>
        <w:t>Clo</w:t>
      </w:r>
      <w:r w:rsidRPr="009737BD">
        <w:rPr>
          <w:rFonts w:ascii="Tahoma" w:hAnsi="Tahoma" w:cs="Tahoma"/>
          <w:spacing w:val="1"/>
          <w:lang w:val="es-AR"/>
        </w:rPr>
        <w:t>a</w:t>
      </w:r>
      <w:r w:rsidR="00FA623F">
        <w:rPr>
          <w:rFonts w:ascii="Tahoma" w:hAnsi="Tahoma" w:cs="Tahoma"/>
          <w:lang w:val="es-AR"/>
        </w:rPr>
        <w:t xml:space="preserve">cas                                                   </w:t>
      </w:r>
      <w:r w:rsidRPr="009737BD">
        <w:rPr>
          <w:rFonts w:ascii="Tahoma" w:hAnsi="Tahoma" w:cs="Tahoma"/>
          <w:lang w:val="es-AR"/>
        </w:rPr>
        <w:t>Si</w:t>
      </w:r>
    </w:p>
    <w:p w:rsidR="001A5F7E" w:rsidRPr="009737BD" w:rsidRDefault="001A5F7E">
      <w:pPr>
        <w:widowControl w:val="0"/>
        <w:tabs>
          <w:tab w:val="left" w:pos="7140"/>
        </w:tabs>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3.3.</w:t>
      </w:r>
      <w:r w:rsidRPr="009737BD">
        <w:rPr>
          <w:rFonts w:ascii="Tahoma" w:hAnsi="Tahoma" w:cs="Tahoma"/>
          <w:spacing w:val="-5"/>
          <w:position w:val="-1"/>
          <w:lang w:val="es-AR"/>
        </w:rPr>
        <w:t xml:space="preserve"> </w:t>
      </w:r>
      <w:r w:rsidR="00FA623F">
        <w:rPr>
          <w:rFonts w:ascii="Tahoma" w:hAnsi="Tahoma" w:cs="Tahoma"/>
          <w:position w:val="-1"/>
          <w:lang w:val="es-AR"/>
        </w:rPr>
        <w:t xml:space="preserve">Pavimentos                                              </w:t>
      </w:r>
      <w:r w:rsidRPr="009737BD">
        <w:rPr>
          <w:rFonts w:ascii="Tahoma" w:hAnsi="Tahoma" w:cs="Tahoma"/>
          <w:position w:val="-1"/>
          <w:lang w:val="es-AR"/>
        </w:rPr>
        <w:t>Si</w:t>
      </w:r>
    </w:p>
    <w:p w:rsidR="001A5F7E" w:rsidRPr="009737BD" w:rsidRDefault="001A5F7E">
      <w:pPr>
        <w:widowControl w:val="0"/>
        <w:tabs>
          <w:tab w:val="left" w:pos="6900"/>
        </w:tabs>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3.4.</w:t>
      </w:r>
      <w:r w:rsidRPr="009737BD">
        <w:rPr>
          <w:rFonts w:ascii="Tahoma" w:hAnsi="Tahoma" w:cs="Tahoma"/>
          <w:spacing w:val="-6"/>
          <w:position w:val="-1"/>
          <w:lang w:val="es-AR"/>
        </w:rPr>
        <w:t xml:space="preserve"> </w:t>
      </w:r>
      <w:r w:rsidRPr="009737BD">
        <w:rPr>
          <w:rFonts w:ascii="Tahoma" w:hAnsi="Tahoma" w:cs="Tahoma"/>
          <w:spacing w:val="2"/>
          <w:position w:val="-1"/>
          <w:lang w:val="es-AR"/>
        </w:rPr>
        <w:t>E</w:t>
      </w:r>
      <w:r w:rsidRPr="009737BD">
        <w:rPr>
          <w:rFonts w:ascii="Tahoma" w:hAnsi="Tahoma" w:cs="Tahoma"/>
          <w:position w:val="-1"/>
          <w:lang w:val="es-AR"/>
        </w:rPr>
        <w:t>nerg</w:t>
      </w:r>
      <w:r w:rsidRPr="009737BD">
        <w:rPr>
          <w:rFonts w:ascii="Tahoma" w:hAnsi="Tahoma" w:cs="Tahoma"/>
          <w:spacing w:val="1"/>
          <w:position w:val="-1"/>
          <w:lang w:val="es-AR"/>
        </w:rPr>
        <w:t>í</w:t>
      </w:r>
      <w:r w:rsidRPr="009737BD">
        <w:rPr>
          <w:rFonts w:ascii="Tahoma" w:hAnsi="Tahoma" w:cs="Tahoma"/>
          <w:position w:val="-1"/>
          <w:lang w:val="es-AR"/>
        </w:rPr>
        <w:t>a</w:t>
      </w:r>
      <w:r w:rsidRPr="009737BD">
        <w:rPr>
          <w:rFonts w:ascii="Tahoma" w:hAnsi="Tahoma" w:cs="Tahoma"/>
          <w:spacing w:val="-1"/>
          <w:position w:val="-1"/>
          <w:lang w:val="es-AR"/>
        </w:rPr>
        <w:t xml:space="preserve"> </w:t>
      </w:r>
      <w:r w:rsidRPr="009737BD">
        <w:rPr>
          <w:rFonts w:ascii="Tahoma" w:hAnsi="Tahoma" w:cs="Tahoma"/>
          <w:position w:val="-1"/>
          <w:lang w:val="es-AR"/>
        </w:rPr>
        <w:t>Eléctrica</w:t>
      </w:r>
      <w:r w:rsidRPr="009737BD">
        <w:rPr>
          <w:rFonts w:ascii="Tahoma" w:hAnsi="Tahoma" w:cs="Tahoma"/>
          <w:spacing w:val="-7"/>
          <w:position w:val="-1"/>
          <w:lang w:val="es-AR"/>
        </w:rPr>
        <w:t xml:space="preserve"> </w:t>
      </w:r>
      <w:r w:rsidRPr="009737BD">
        <w:rPr>
          <w:rFonts w:ascii="Tahoma" w:hAnsi="Tahoma" w:cs="Tahoma"/>
          <w:position w:val="-1"/>
          <w:lang w:val="es-AR"/>
        </w:rPr>
        <w:t>Domiciliaria</w:t>
      </w:r>
      <w:r w:rsidRPr="009737BD">
        <w:rPr>
          <w:rFonts w:ascii="Tahoma" w:hAnsi="Tahoma" w:cs="Tahoma"/>
          <w:position w:val="-1"/>
          <w:lang w:val="es-AR"/>
        </w:rPr>
        <w:tab/>
      </w:r>
      <w:r w:rsidR="00FA623F">
        <w:rPr>
          <w:rFonts w:ascii="Tahoma" w:hAnsi="Tahoma" w:cs="Tahoma"/>
          <w:position w:val="-1"/>
          <w:lang w:val="es-AR"/>
        </w:rPr>
        <w:t xml:space="preserve">   </w:t>
      </w:r>
      <w:r w:rsidRPr="009737BD">
        <w:rPr>
          <w:rFonts w:ascii="Tahoma" w:hAnsi="Tahoma" w:cs="Tahoma"/>
          <w:position w:val="-1"/>
          <w:lang w:val="es-AR"/>
        </w:rPr>
        <w:t>Si</w:t>
      </w:r>
    </w:p>
    <w:p w:rsidR="001A5F7E" w:rsidRPr="009737BD" w:rsidRDefault="001A5F7E">
      <w:pPr>
        <w:widowControl w:val="0"/>
        <w:tabs>
          <w:tab w:val="left" w:pos="7040"/>
        </w:tabs>
        <w:autoSpaceDE w:val="0"/>
        <w:autoSpaceDN w:val="0"/>
        <w:adjustRightInd w:val="0"/>
        <w:spacing w:after="0" w:line="265" w:lineRule="exact"/>
        <w:ind w:left="2333" w:right="1981"/>
        <w:jc w:val="center"/>
        <w:rPr>
          <w:rFonts w:ascii="Tahoma" w:hAnsi="Tahoma" w:cs="Tahoma"/>
          <w:lang w:val="es-AR"/>
        </w:rPr>
      </w:pPr>
      <w:r w:rsidRPr="009737BD">
        <w:rPr>
          <w:rFonts w:ascii="Tahoma" w:hAnsi="Tahoma" w:cs="Tahoma"/>
          <w:position w:val="-1"/>
          <w:lang w:val="es-AR"/>
        </w:rPr>
        <w:t>3.5</w:t>
      </w:r>
      <w:r w:rsidRPr="009737BD">
        <w:rPr>
          <w:rFonts w:ascii="Tahoma" w:hAnsi="Tahoma" w:cs="Tahoma"/>
          <w:spacing w:val="-6"/>
          <w:position w:val="-1"/>
          <w:lang w:val="es-AR"/>
        </w:rPr>
        <w:t xml:space="preserve"> </w:t>
      </w:r>
      <w:r w:rsidRPr="009737BD">
        <w:rPr>
          <w:rFonts w:ascii="Tahoma" w:hAnsi="Tahoma" w:cs="Tahoma"/>
          <w:position w:val="-1"/>
          <w:lang w:val="es-AR"/>
        </w:rPr>
        <w:t>Alumb</w:t>
      </w:r>
      <w:r w:rsidRPr="009737BD">
        <w:rPr>
          <w:rFonts w:ascii="Tahoma" w:hAnsi="Tahoma" w:cs="Tahoma"/>
          <w:spacing w:val="1"/>
          <w:position w:val="-1"/>
          <w:lang w:val="es-AR"/>
        </w:rPr>
        <w:t>ra</w:t>
      </w:r>
      <w:r w:rsidRPr="009737BD">
        <w:rPr>
          <w:rFonts w:ascii="Tahoma" w:hAnsi="Tahoma" w:cs="Tahoma"/>
          <w:position w:val="-1"/>
          <w:lang w:val="es-AR"/>
        </w:rPr>
        <w:t>do</w:t>
      </w:r>
      <w:r w:rsidRPr="009737BD">
        <w:rPr>
          <w:rFonts w:ascii="Tahoma" w:hAnsi="Tahoma" w:cs="Tahoma"/>
          <w:spacing w:val="-6"/>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ú</w:t>
      </w:r>
      <w:r w:rsidR="00625C80">
        <w:rPr>
          <w:rFonts w:ascii="Tahoma" w:hAnsi="Tahoma" w:cs="Tahoma"/>
          <w:position w:val="-1"/>
          <w:lang w:val="es-AR"/>
        </w:rPr>
        <w:t>blico</w:t>
      </w:r>
      <w:r w:rsidR="00625C80">
        <w:rPr>
          <w:rFonts w:ascii="Tahoma" w:hAnsi="Tahoma" w:cs="Tahoma"/>
          <w:position w:val="-1"/>
          <w:lang w:val="es-AR"/>
        </w:rPr>
        <w:tab/>
      </w:r>
      <w:r w:rsidR="00625C80">
        <w:rPr>
          <w:rFonts w:ascii="Tahoma" w:hAnsi="Tahoma" w:cs="Tahoma"/>
          <w:w w:val="99"/>
          <w:position w:val="-1"/>
          <w:lang w:val="es-AR"/>
        </w:rPr>
        <w:t>SI</w:t>
      </w:r>
    </w:p>
    <w:p w:rsidR="001A5F7E" w:rsidRPr="009737BD" w:rsidRDefault="001A5F7E">
      <w:pPr>
        <w:widowControl w:val="0"/>
        <w:tabs>
          <w:tab w:val="left" w:pos="7020"/>
        </w:tabs>
        <w:autoSpaceDE w:val="0"/>
        <w:autoSpaceDN w:val="0"/>
        <w:adjustRightInd w:val="0"/>
        <w:spacing w:before="1" w:after="0" w:line="240" w:lineRule="auto"/>
        <w:ind w:left="2333" w:right="2014"/>
        <w:jc w:val="center"/>
        <w:rPr>
          <w:rFonts w:ascii="Tahoma" w:hAnsi="Tahoma" w:cs="Tahoma"/>
          <w:lang w:val="es-AR"/>
        </w:rPr>
      </w:pPr>
      <w:r w:rsidRPr="009737BD">
        <w:rPr>
          <w:rFonts w:ascii="Tahoma" w:hAnsi="Tahoma" w:cs="Tahoma"/>
          <w:lang w:val="es-AR"/>
        </w:rPr>
        <w:t>3.6</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esag</w:t>
      </w:r>
      <w:r w:rsidRPr="009737BD">
        <w:rPr>
          <w:rFonts w:ascii="Tahoma" w:hAnsi="Tahoma" w:cs="Tahoma"/>
          <w:spacing w:val="1"/>
          <w:lang w:val="es-AR"/>
        </w:rPr>
        <w:t>ü</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lang w:val="es-AR"/>
        </w:rPr>
        <w:t>pluviales</w:t>
      </w:r>
      <w:r w:rsidRPr="009737BD">
        <w:rPr>
          <w:rFonts w:ascii="Tahoma" w:hAnsi="Tahoma" w:cs="Tahoma"/>
          <w:lang w:val="es-AR"/>
        </w:rPr>
        <w:tab/>
      </w:r>
      <w:r w:rsidRPr="009737BD">
        <w:rPr>
          <w:rFonts w:ascii="Tahoma" w:hAnsi="Tahoma" w:cs="Tahoma"/>
          <w:spacing w:val="1"/>
          <w:w w:val="99"/>
          <w:lang w:val="es-AR"/>
        </w:rPr>
        <w:t>S</w:t>
      </w:r>
      <w:r w:rsidR="00625C80">
        <w:rPr>
          <w:rFonts w:ascii="Tahoma" w:hAnsi="Tahoma" w:cs="Tahoma"/>
          <w:lang w:val="es-AR"/>
        </w:rPr>
        <w:t>I</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2561"/>
        <w:jc w:val="both"/>
        <w:rPr>
          <w:rFonts w:ascii="Tahoma" w:hAnsi="Tahoma" w:cs="Tahoma"/>
          <w:lang w:val="es-AR"/>
        </w:rPr>
      </w:pPr>
      <w:r w:rsidRPr="009737BD">
        <w:rPr>
          <w:rFonts w:ascii="Tahoma" w:hAnsi="Tahoma" w:cs="Tahoma"/>
          <w:lang w:val="es-AR"/>
        </w:rPr>
        <w:t>4-</w:t>
      </w:r>
      <w:r w:rsidRPr="009737BD">
        <w:rPr>
          <w:rFonts w:ascii="Tahoma" w:hAnsi="Tahoma" w:cs="Tahoma"/>
          <w:spacing w:val="-12"/>
          <w:lang w:val="es-AR"/>
        </w:rPr>
        <w:t xml:space="preserve"> </w:t>
      </w:r>
      <w:r w:rsidRPr="009737BD">
        <w:rPr>
          <w:rFonts w:ascii="Tahoma" w:hAnsi="Tahoma" w:cs="Tahoma"/>
          <w:b/>
          <w:bCs/>
          <w:lang w:val="es-AR"/>
        </w:rPr>
        <w:t>NO</w:t>
      </w:r>
      <w:r w:rsidRPr="009737BD">
        <w:rPr>
          <w:rFonts w:ascii="Tahoma" w:hAnsi="Tahoma" w:cs="Tahoma"/>
          <w:b/>
          <w:bCs/>
          <w:spacing w:val="1"/>
          <w:lang w:val="es-AR"/>
        </w:rPr>
        <w:t>R</w:t>
      </w:r>
      <w:r w:rsidRPr="009737BD">
        <w:rPr>
          <w:rFonts w:ascii="Tahoma" w:hAnsi="Tahoma" w:cs="Tahoma"/>
          <w:b/>
          <w:bCs/>
          <w:lang w:val="es-AR"/>
        </w:rPr>
        <w:t>MAS</w:t>
      </w:r>
      <w:r w:rsidRPr="009737BD">
        <w:rPr>
          <w:rFonts w:ascii="Tahoma" w:hAnsi="Tahoma" w:cs="Tahoma"/>
          <w:b/>
          <w:bCs/>
          <w:spacing w:val="-2"/>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r w:rsidRPr="009737BD">
        <w:rPr>
          <w:rFonts w:ascii="Tahoma" w:hAnsi="Tahoma" w:cs="Tahoma"/>
          <w:b/>
          <w:bCs/>
          <w:lang w:val="es-AR"/>
        </w:rPr>
        <w:t>OCUPACION</w:t>
      </w:r>
      <w:r w:rsidRPr="009737BD">
        <w:rPr>
          <w:rFonts w:ascii="Tahoma" w:hAnsi="Tahoma" w:cs="Tahoma"/>
          <w:b/>
          <w:bCs/>
          <w:spacing w:val="-11"/>
          <w:lang w:val="es-AR"/>
        </w:rPr>
        <w:t xml:space="preserve"> </w:t>
      </w:r>
      <w:r w:rsidRPr="009737BD">
        <w:rPr>
          <w:rFonts w:ascii="Tahoma" w:hAnsi="Tahoma" w:cs="Tahoma"/>
          <w:b/>
          <w:bCs/>
          <w:lang w:val="es-AR"/>
        </w:rPr>
        <w:t>Y SUBDIVI</w:t>
      </w:r>
      <w:r w:rsidRPr="009737BD">
        <w:rPr>
          <w:rFonts w:ascii="Tahoma" w:hAnsi="Tahoma" w:cs="Tahoma"/>
          <w:b/>
          <w:bCs/>
          <w:spacing w:val="1"/>
          <w:lang w:val="es-AR"/>
        </w:rPr>
        <w:t>S</w:t>
      </w:r>
      <w:r w:rsidRPr="009737BD">
        <w:rPr>
          <w:rFonts w:ascii="Tahoma" w:hAnsi="Tahoma" w:cs="Tahoma"/>
          <w:b/>
          <w:bCs/>
          <w:lang w:val="es-AR"/>
        </w:rPr>
        <w:t>ION</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5801"/>
        <w:jc w:val="both"/>
        <w:rPr>
          <w:rFonts w:ascii="Tahoma" w:hAnsi="Tahoma" w:cs="Tahoma"/>
          <w:lang w:val="es-AR"/>
        </w:rPr>
      </w:pPr>
      <w:r w:rsidRPr="009737BD">
        <w:rPr>
          <w:rFonts w:ascii="Tahoma" w:hAnsi="Tahoma" w:cs="Tahoma"/>
          <w:b/>
          <w:bCs/>
          <w:lang w:val="es-AR"/>
        </w:rPr>
        <w:t>4.1</w:t>
      </w:r>
      <w:r w:rsidRPr="009737BD">
        <w:rPr>
          <w:rFonts w:ascii="Tahoma" w:hAnsi="Tahoma" w:cs="Tahoma"/>
          <w:b/>
          <w:bCs/>
          <w:spacing w:val="-5"/>
          <w:lang w:val="es-AR"/>
        </w:rPr>
        <w:t xml:space="preserve"> </w:t>
      </w:r>
      <w:r w:rsidRPr="009737BD">
        <w:rPr>
          <w:rFonts w:ascii="Tahoma" w:hAnsi="Tahoma" w:cs="Tahoma"/>
          <w:b/>
          <w:bCs/>
          <w:lang w:val="es-AR"/>
        </w:rPr>
        <w:t>Ocupa</w:t>
      </w:r>
      <w:r w:rsidRPr="009737BD">
        <w:rPr>
          <w:rFonts w:ascii="Tahoma" w:hAnsi="Tahoma" w:cs="Tahoma"/>
          <w:b/>
          <w:bCs/>
          <w:spacing w:val="-1"/>
          <w:lang w:val="es-AR"/>
        </w:rPr>
        <w:t>c</w:t>
      </w:r>
      <w:r w:rsidRPr="009737BD">
        <w:rPr>
          <w:rFonts w:ascii="Tahoma" w:hAnsi="Tahoma" w:cs="Tahoma"/>
          <w:b/>
          <w:bCs/>
          <w:lang w:val="es-AR"/>
        </w:rPr>
        <w:t>ión:</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3006"/>
        <w:rPr>
          <w:rFonts w:ascii="Tahoma" w:hAnsi="Tahoma" w:cs="Tahoma"/>
          <w:lang w:val="es-AR"/>
        </w:rPr>
      </w:pPr>
      <w:r w:rsidRPr="009737BD">
        <w:rPr>
          <w:rFonts w:ascii="Tahoma" w:hAnsi="Tahoma" w:cs="Tahoma"/>
          <w:lang w:val="es-AR"/>
        </w:rPr>
        <w:t>4.1.1.</w:t>
      </w:r>
      <w:r w:rsidRPr="009737BD">
        <w:rPr>
          <w:rFonts w:ascii="Tahoma" w:hAnsi="Tahoma" w:cs="Tahoma"/>
          <w:spacing w:val="-5"/>
          <w:lang w:val="es-AR"/>
        </w:rPr>
        <w:t xml:space="preserve"> </w:t>
      </w:r>
      <w:r w:rsidRPr="009737BD">
        <w:rPr>
          <w:rFonts w:ascii="Tahoma" w:hAnsi="Tahoma" w:cs="Tahoma"/>
          <w:lang w:val="es-AR"/>
        </w:rPr>
        <w:t>Den</w:t>
      </w:r>
      <w:r w:rsidRPr="009737BD">
        <w:rPr>
          <w:rFonts w:ascii="Tahoma" w:hAnsi="Tahoma" w:cs="Tahoma"/>
          <w:spacing w:val="2"/>
          <w:lang w:val="es-AR"/>
        </w:rPr>
        <w:t>s</w:t>
      </w:r>
      <w:r w:rsidRPr="009737BD">
        <w:rPr>
          <w:rFonts w:ascii="Tahoma" w:hAnsi="Tahoma" w:cs="Tahoma"/>
          <w:lang w:val="es-AR"/>
        </w:rPr>
        <w:t>idad</w:t>
      </w:r>
      <w:r w:rsidRPr="009737BD">
        <w:rPr>
          <w:rFonts w:ascii="Tahoma" w:hAnsi="Tahoma" w:cs="Tahoma"/>
          <w:spacing w:val="-4"/>
          <w:lang w:val="es-AR"/>
        </w:rPr>
        <w:t xml:space="preserve"> </w:t>
      </w:r>
      <w:r w:rsidRPr="009737BD">
        <w:rPr>
          <w:rFonts w:ascii="Tahoma" w:hAnsi="Tahoma" w:cs="Tahoma"/>
          <w:lang w:val="es-AR"/>
        </w:rPr>
        <w:t>neta</w:t>
      </w:r>
      <w:r w:rsidRPr="009737BD">
        <w:rPr>
          <w:rFonts w:ascii="Tahoma" w:hAnsi="Tahoma" w:cs="Tahoma"/>
          <w:spacing w:val="-4"/>
          <w:lang w:val="es-AR"/>
        </w:rPr>
        <w:t xml:space="preserve"> </w:t>
      </w:r>
      <w:r w:rsidRPr="009737BD">
        <w:rPr>
          <w:rFonts w:ascii="Tahoma" w:hAnsi="Tahoma" w:cs="Tahoma"/>
          <w:spacing w:val="2"/>
          <w:lang w:val="es-AR"/>
        </w:rPr>
        <w:t>m</w:t>
      </w:r>
      <w:r w:rsidRPr="009737BD">
        <w:rPr>
          <w:rFonts w:ascii="Tahoma" w:hAnsi="Tahoma" w:cs="Tahoma"/>
          <w:lang w:val="es-AR"/>
        </w:rPr>
        <w:t>áxima:</w:t>
      </w:r>
      <w:r w:rsidRPr="009737BD">
        <w:rPr>
          <w:rFonts w:ascii="Tahoma" w:hAnsi="Tahoma" w:cs="Tahoma"/>
          <w:spacing w:val="-11"/>
          <w:lang w:val="es-AR"/>
        </w:rPr>
        <w:t xml:space="preserve"> </w:t>
      </w:r>
      <w:r w:rsidRPr="009737BD">
        <w:rPr>
          <w:rFonts w:ascii="Tahoma" w:hAnsi="Tahoma" w:cs="Tahoma"/>
          <w:lang w:val="es-AR"/>
        </w:rPr>
        <w:t>500 hab. /</w:t>
      </w:r>
      <w:r w:rsidRPr="009737BD">
        <w:rPr>
          <w:rFonts w:ascii="Tahoma" w:hAnsi="Tahoma" w:cs="Tahoma"/>
          <w:spacing w:val="-1"/>
          <w:lang w:val="es-AR"/>
        </w:rPr>
        <w:t xml:space="preserve"> </w:t>
      </w:r>
      <w:r w:rsidRPr="009737BD">
        <w:rPr>
          <w:rFonts w:ascii="Tahoma" w:hAnsi="Tahoma" w:cs="Tahoma"/>
          <w:lang w:val="es-AR"/>
        </w:rPr>
        <w:t>ha</w:t>
      </w:r>
    </w:p>
    <w:p w:rsidR="001A5F7E" w:rsidRPr="009737BD" w:rsidRDefault="001A5F7E">
      <w:pPr>
        <w:widowControl w:val="0"/>
        <w:autoSpaceDE w:val="0"/>
        <w:autoSpaceDN w:val="0"/>
        <w:adjustRightInd w:val="0"/>
        <w:spacing w:before="8" w:after="0" w:line="266" w:lineRule="exact"/>
        <w:ind w:left="5966" w:right="1939" w:hanging="2960"/>
        <w:rPr>
          <w:rFonts w:ascii="Tahoma" w:hAnsi="Tahoma" w:cs="Tahoma"/>
          <w:lang w:val="es-AR"/>
        </w:rPr>
      </w:pPr>
      <w:r w:rsidRPr="009737BD">
        <w:rPr>
          <w:rFonts w:ascii="Tahoma" w:hAnsi="Tahoma" w:cs="Tahoma"/>
          <w:lang w:val="es-AR"/>
        </w:rPr>
        <w:t>4.1.2.</w:t>
      </w:r>
      <w:r w:rsidRPr="009737BD">
        <w:rPr>
          <w:rFonts w:ascii="Tahoma" w:hAnsi="Tahoma" w:cs="Tahoma"/>
          <w:spacing w:val="-5"/>
          <w:lang w:val="es-AR"/>
        </w:rPr>
        <w:t xml:space="preserve"> </w:t>
      </w:r>
      <w:r w:rsidRPr="009737BD">
        <w:rPr>
          <w:rFonts w:ascii="Tahoma" w:hAnsi="Tahoma" w:cs="Tahoma"/>
          <w:lang w:val="es-AR"/>
        </w:rPr>
        <w:t>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12"/>
          <w:lang w:val="es-AR"/>
        </w:rPr>
        <w:t xml:space="preserve"> </w:t>
      </w:r>
      <w:r w:rsidRPr="009737BD">
        <w:rPr>
          <w:rFonts w:ascii="Tahoma" w:hAnsi="Tahoma" w:cs="Tahoma"/>
          <w:lang w:val="es-AR"/>
        </w:rPr>
        <w:t>(</w:t>
      </w:r>
      <w:r w:rsidRPr="009737BD">
        <w:rPr>
          <w:rFonts w:ascii="Tahoma" w:hAnsi="Tahoma" w:cs="Tahoma"/>
          <w:spacing w:val="1"/>
          <w:lang w:val="es-AR"/>
        </w:rPr>
        <w:t>F</w:t>
      </w:r>
      <w:r w:rsidRPr="009737BD">
        <w:rPr>
          <w:rFonts w:ascii="Tahoma" w:hAnsi="Tahoma" w:cs="Tahoma"/>
          <w:lang w:val="es-AR"/>
        </w:rPr>
        <w:t>.</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1"/>
          <w:lang w:val="es-AR"/>
        </w:rPr>
        <w:t>S</w:t>
      </w:r>
      <w:r w:rsidRPr="009737BD">
        <w:rPr>
          <w:rFonts w:ascii="Tahoma" w:hAnsi="Tahoma" w:cs="Tahoma"/>
          <w:lang w:val="es-AR"/>
        </w:rPr>
        <w:t xml:space="preserve">.): 0.60 </w:t>
      </w:r>
      <w:r w:rsidRPr="009737BD">
        <w:rPr>
          <w:rFonts w:ascii="Tahoma" w:hAnsi="Tahoma" w:cs="Tahoma"/>
          <w:spacing w:val="1"/>
          <w:lang w:val="es-AR"/>
        </w:rPr>
        <w:t>(</w:t>
      </w:r>
      <w:r w:rsidRPr="009737BD">
        <w:rPr>
          <w:rFonts w:ascii="Tahoma" w:hAnsi="Tahoma" w:cs="Tahoma"/>
          <w:spacing w:val="-1"/>
          <w:lang w:val="es-AR"/>
        </w:rPr>
        <w:t>F</w:t>
      </w:r>
      <w:r w:rsidRPr="009737BD">
        <w:rPr>
          <w:rFonts w:ascii="Tahoma" w:hAnsi="Tahoma" w:cs="Tahoma"/>
          <w:lang w:val="es-AR"/>
        </w:rPr>
        <w:t>.O.T.):</w:t>
      </w:r>
      <w:r w:rsidRPr="009737BD">
        <w:rPr>
          <w:rFonts w:ascii="Tahoma" w:hAnsi="Tahoma" w:cs="Tahoma"/>
          <w:spacing w:val="-1"/>
          <w:lang w:val="es-AR"/>
        </w:rPr>
        <w:t xml:space="preserve"> </w:t>
      </w:r>
      <w:r w:rsidRPr="009737BD">
        <w:rPr>
          <w:rFonts w:ascii="Tahoma" w:hAnsi="Tahoma" w:cs="Tahoma"/>
          <w:lang w:val="es-AR"/>
        </w:rPr>
        <w:t>1.</w:t>
      </w:r>
      <w:r w:rsidRPr="009737BD">
        <w:rPr>
          <w:rFonts w:ascii="Tahoma" w:hAnsi="Tahoma" w:cs="Tahoma"/>
          <w:spacing w:val="1"/>
          <w:lang w:val="es-AR"/>
        </w:rPr>
        <w:t>8</w:t>
      </w:r>
      <w:r w:rsidRPr="009737BD">
        <w:rPr>
          <w:rFonts w:ascii="Tahoma" w:hAnsi="Tahoma" w:cs="Tahoma"/>
          <w:lang w:val="es-AR"/>
        </w:rPr>
        <w:t>0</w:t>
      </w:r>
    </w:p>
    <w:p w:rsidR="001A5F7E" w:rsidRPr="009737BD" w:rsidRDefault="001A5F7E">
      <w:pPr>
        <w:widowControl w:val="0"/>
        <w:autoSpaceDE w:val="0"/>
        <w:autoSpaceDN w:val="0"/>
        <w:adjustRightInd w:val="0"/>
        <w:spacing w:after="0" w:line="258" w:lineRule="exact"/>
        <w:ind w:left="3006"/>
        <w:rPr>
          <w:rFonts w:ascii="Tahoma" w:hAnsi="Tahoma" w:cs="Tahoma"/>
          <w:lang w:val="es-AR"/>
        </w:rPr>
      </w:pPr>
      <w:r w:rsidRPr="009737BD">
        <w:rPr>
          <w:rFonts w:ascii="Tahoma" w:hAnsi="Tahoma" w:cs="Tahoma"/>
          <w:position w:val="-1"/>
          <w:lang w:val="es-AR"/>
        </w:rPr>
        <w:t>4.1.3</w:t>
      </w:r>
      <w:r w:rsidRPr="009737BD">
        <w:rPr>
          <w:rFonts w:ascii="Tahoma" w:hAnsi="Tahoma" w:cs="Tahoma"/>
          <w:spacing w:val="-6"/>
          <w:position w:val="-1"/>
          <w:lang w:val="es-AR"/>
        </w:rPr>
        <w:t xml:space="preserve"> </w:t>
      </w:r>
      <w:r w:rsidRPr="009737BD">
        <w:rPr>
          <w:rFonts w:ascii="Tahoma" w:hAnsi="Tahoma" w:cs="Tahoma"/>
          <w:position w:val="-1"/>
          <w:lang w:val="es-AR"/>
        </w:rPr>
        <w:t>Altura</w:t>
      </w:r>
      <w:r w:rsidRPr="009737BD">
        <w:rPr>
          <w:rFonts w:ascii="Tahoma" w:hAnsi="Tahoma" w:cs="Tahoma"/>
          <w:spacing w:val="-5"/>
          <w:position w:val="-1"/>
          <w:lang w:val="es-AR"/>
        </w:rPr>
        <w:t xml:space="preserve"> </w:t>
      </w:r>
      <w:r w:rsidRPr="009737BD">
        <w:rPr>
          <w:rFonts w:ascii="Tahoma" w:hAnsi="Tahoma" w:cs="Tahoma"/>
          <w:position w:val="-1"/>
          <w:lang w:val="es-AR"/>
        </w:rPr>
        <w:t>Máxima:</w:t>
      </w:r>
      <w:r w:rsidRPr="009737BD">
        <w:rPr>
          <w:rFonts w:ascii="Tahoma" w:hAnsi="Tahoma" w:cs="Tahoma"/>
          <w:spacing w:val="-7"/>
          <w:position w:val="-1"/>
          <w:lang w:val="es-AR"/>
        </w:rPr>
        <w:t xml:space="preserve"> </w:t>
      </w:r>
      <w:r w:rsidR="00B83BF8">
        <w:rPr>
          <w:rFonts w:ascii="Tahoma" w:hAnsi="Tahoma" w:cs="Tahoma"/>
          <w:spacing w:val="1"/>
          <w:position w:val="-1"/>
          <w:lang w:val="es-AR"/>
        </w:rPr>
        <w:t>9</w:t>
      </w:r>
      <w:r w:rsidRPr="009737BD">
        <w:rPr>
          <w:rFonts w:ascii="Tahoma" w:hAnsi="Tahoma" w:cs="Tahoma"/>
          <w:position w:val="-1"/>
          <w:lang w:val="es-AR"/>
        </w:rPr>
        <w:t>m.</w:t>
      </w:r>
      <w:r w:rsidRPr="009737BD">
        <w:rPr>
          <w:rFonts w:ascii="Tahoma" w:hAnsi="Tahoma" w:cs="Tahoma"/>
          <w:spacing w:val="61"/>
          <w:position w:val="-1"/>
          <w:lang w:val="es-AR"/>
        </w:rPr>
        <w:t xml:space="preserve"> </w:t>
      </w:r>
      <w:r w:rsidRPr="009737BD">
        <w:rPr>
          <w:rFonts w:ascii="Tahoma" w:hAnsi="Tahoma" w:cs="Tahoma"/>
          <w:position w:val="-1"/>
          <w:lang w:val="es-AR"/>
        </w:rPr>
        <w:t>techo</w:t>
      </w:r>
      <w:r w:rsidRPr="009737BD">
        <w:rPr>
          <w:rFonts w:ascii="Tahoma" w:hAnsi="Tahoma" w:cs="Tahoma"/>
          <w:spacing w:val="-5"/>
          <w:position w:val="-1"/>
          <w:lang w:val="es-AR"/>
        </w:rPr>
        <w:t xml:space="preserve"> </w:t>
      </w:r>
      <w:r w:rsidRPr="009737BD">
        <w:rPr>
          <w:rFonts w:ascii="Tahoma" w:hAnsi="Tahoma" w:cs="Tahoma"/>
          <w:position w:val="-1"/>
          <w:lang w:val="es-AR"/>
        </w:rPr>
        <w:t>pendiente</w:t>
      </w:r>
      <w:r w:rsidRPr="009737BD">
        <w:rPr>
          <w:rFonts w:ascii="Tahoma" w:hAnsi="Tahoma" w:cs="Tahoma"/>
          <w:spacing w:val="-9"/>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enor</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30 %</w:t>
      </w:r>
    </w:p>
    <w:p w:rsidR="001A5F7E" w:rsidRPr="009737BD" w:rsidRDefault="00090F7A">
      <w:pPr>
        <w:widowControl w:val="0"/>
        <w:autoSpaceDE w:val="0"/>
        <w:autoSpaceDN w:val="0"/>
        <w:adjustRightInd w:val="0"/>
        <w:spacing w:before="1" w:after="0" w:line="240" w:lineRule="auto"/>
        <w:ind w:right="1281"/>
        <w:jc w:val="right"/>
        <w:rPr>
          <w:rFonts w:ascii="Tahoma" w:hAnsi="Tahoma" w:cs="Tahoma"/>
          <w:lang w:val="es-AR"/>
        </w:rPr>
      </w:pPr>
      <w:r>
        <w:rPr>
          <w:rFonts w:ascii="Tahoma" w:hAnsi="Tahoma" w:cs="Tahoma"/>
          <w:lang w:val="es-AR"/>
        </w:rPr>
        <w:t>13</w:t>
      </w:r>
      <w:r w:rsidR="001A5F7E" w:rsidRPr="009737BD">
        <w:rPr>
          <w:rFonts w:ascii="Tahoma" w:hAnsi="Tahoma" w:cs="Tahoma"/>
          <w:spacing w:val="1"/>
          <w:lang w:val="es-AR"/>
        </w:rPr>
        <w:t>m.</w:t>
      </w:r>
      <w:r w:rsidR="001A5F7E" w:rsidRPr="009737BD">
        <w:rPr>
          <w:rFonts w:ascii="Tahoma" w:hAnsi="Tahoma" w:cs="Tahoma"/>
          <w:lang w:val="es-AR"/>
        </w:rPr>
        <w:t>pend</w:t>
      </w:r>
      <w:r w:rsidR="001A5F7E" w:rsidRPr="009737BD">
        <w:rPr>
          <w:rFonts w:ascii="Tahoma" w:hAnsi="Tahoma" w:cs="Tahoma"/>
          <w:spacing w:val="1"/>
          <w:lang w:val="es-AR"/>
        </w:rPr>
        <w:t>i</w:t>
      </w:r>
      <w:r w:rsidR="001A5F7E" w:rsidRPr="009737BD">
        <w:rPr>
          <w:rFonts w:ascii="Tahoma" w:hAnsi="Tahoma" w:cs="Tahoma"/>
          <w:lang w:val="es-AR"/>
        </w:rPr>
        <w:t>en</w:t>
      </w:r>
      <w:r w:rsidR="001A5F7E" w:rsidRPr="009737BD">
        <w:rPr>
          <w:rFonts w:ascii="Tahoma" w:hAnsi="Tahoma" w:cs="Tahoma"/>
          <w:spacing w:val="1"/>
          <w:lang w:val="es-AR"/>
        </w:rPr>
        <w:t>t</w:t>
      </w:r>
      <w:r w:rsidR="001A5F7E" w:rsidRPr="009737BD">
        <w:rPr>
          <w:rFonts w:ascii="Tahoma" w:hAnsi="Tahoma" w:cs="Tahoma"/>
          <w:lang w:val="es-AR"/>
        </w:rPr>
        <w:t>e</w:t>
      </w:r>
      <w:r w:rsidR="001A5F7E" w:rsidRPr="009737BD">
        <w:rPr>
          <w:rFonts w:ascii="Tahoma" w:hAnsi="Tahoma" w:cs="Tahoma"/>
          <w:spacing w:val="-7"/>
          <w:lang w:val="es-AR"/>
        </w:rPr>
        <w:t xml:space="preserve"> </w:t>
      </w:r>
      <w:r w:rsidR="001A5F7E" w:rsidRPr="009737BD">
        <w:rPr>
          <w:rFonts w:ascii="Tahoma" w:hAnsi="Tahoma" w:cs="Tahoma"/>
          <w:spacing w:val="1"/>
          <w:lang w:val="es-AR"/>
        </w:rPr>
        <w:t>m</w:t>
      </w:r>
      <w:r w:rsidR="001A5F7E" w:rsidRPr="009737BD">
        <w:rPr>
          <w:rFonts w:ascii="Tahoma" w:hAnsi="Tahoma" w:cs="Tahoma"/>
          <w:lang w:val="es-AR"/>
        </w:rPr>
        <w:t>ayor</w:t>
      </w:r>
      <w:r w:rsidR="001A5F7E" w:rsidRPr="009737BD">
        <w:rPr>
          <w:rFonts w:ascii="Tahoma" w:hAnsi="Tahoma" w:cs="Tahoma"/>
          <w:spacing w:val="-1"/>
          <w:lang w:val="es-AR"/>
        </w:rPr>
        <w:t xml:space="preserve"> </w:t>
      </w:r>
      <w:r w:rsidR="001A5F7E" w:rsidRPr="009737BD">
        <w:rPr>
          <w:rFonts w:ascii="Tahoma" w:hAnsi="Tahoma" w:cs="Tahoma"/>
          <w:lang w:val="es-AR"/>
        </w:rPr>
        <w:t>de</w:t>
      </w:r>
      <w:r w:rsidR="001A5F7E" w:rsidRPr="009737BD">
        <w:rPr>
          <w:rFonts w:ascii="Tahoma" w:hAnsi="Tahoma" w:cs="Tahoma"/>
          <w:spacing w:val="-2"/>
          <w:lang w:val="es-AR"/>
        </w:rPr>
        <w:t xml:space="preserve"> </w:t>
      </w:r>
      <w:r w:rsidR="001A5F7E" w:rsidRPr="009737BD">
        <w:rPr>
          <w:rFonts w:ascii="Tahoma" w:hAnsi="Tahoma" w:cs="Tahoma"/>
          <w:lang w:val="es-AR"/>
        </w:rPr>
        <w:t>3</w:t>
      </w:r>
      <w:r w:rsidR="001A5F7E" w:rsidRPr="009737BD">
        <w:rPr>
          <w:rFonts w:ascii="Tahoma" w:hAnsi="Tahoma" w:cs="Tahoma"/>
          <w:spacing w:val="1"/>
          <w:lang w:val="es-AR"/>
        </w:rPr>
        <w:t>0</w:t>
      </w:r>
      <w:r w:rsidR="001A5F7E" w:rsidRPr="009737BD">
        <w:rPr>
          <w:rFonts w:ascii="Tahoma" w:hAnsi="Tahoma" w:cs="Tahoma"/>
          <w:w w:val="99"/>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5681"/>
        <w:jc w:val="both"/>
        <w:rPr>
          <w:rFonts w:ascii="Tahoma" w:hAnsi="Tahoma" w:cs="Tahoma"/>
          <w:lang w:val="es-AR"/>
        </w:rPr>
      </w:pPr>
      <w:r w:rsidRPr="009737BD">
        <w:rPr>
          <w:rFonts w:ascii="Tahoma" w:hAnsi="Tahoma" w:cs="Tahoma"/>
          <w:b/>
          <w:bCs/>
          <w:lang w:val="es-AR"/>
        </w:rPr>
        <w:t>4.2</w:t>
      </w:r>
      <w:r w:rsidRPr="009737BD">
        <w:rPr>
          <w:rFonts w:ascii="Tahoma" w:hAnsi="Tahoma" w:cs="Tahoma"/>
          <w:b/>
          <w:bCs/>
          <w:spacing w:val="-6"/>
          <w:lang w:val="es-AR"/>
        </w:rPr>
        <w:t xml:space="preserve"> </w:t>
      </w:r>
      <w:r w:rsidRPr="009737BD">
        <w:rPr>
          <w:rFonts w:ascii="Tahoma" w:hAnsi="Tahoma" w:cs="Tahoma"/>
          <w:b/>
          <w:bCs/>
          <w:lang w:val="es-AR"/>
        </w:rPr>
        <w:t>Subdi</w:t>
      </w:r>
      <w:r w:rsidRPr="009737BD">
        <w:rPr>
          <w:rFonts w:ascii="Tahoma" w:hAnsi="Tahoma" w:cs="Tahoma"/>
          <w:b/>
          <w:bCs/>
          <w:spacing w:val="1"/>
          <w:lang w:val="es-AR"/>
        </w:rPr>
        <w:t>v</w:t>
      </w:r>
      <w:r w:rsidRPr="009737BD">
        <w:rPr>
          <w:rFonts w:ascii="Tahoma" w:hAnsi="Tahoma" w:cs="Tahoma"/>
          <w:b/>
          <w:bCs/>
          <w:lang w:val="es-AR"/>
        </w:rPr>
        <w:t>isió</w:t>
      </w:r>
      <w:r w:rsidRPr="009737BD">
        <w:rPr>
          <w:rFonts w:ascii="Tahoma" w:hAnsi="Tahoma" w:cs="Tahoma"/>
          <w:b/>
          <w:bCs/>
          <w:spacing w:val="1"/>
          <w:lang w:val="es-AR"/>
        </w:rPr>
        <w:t>n</w:t>
      </w:r>
      <w:r w:rsidRPr="009737BD">
        <w:rPr>
          <w:rFonts w:ascii="Tahoma" w:hAnsi="Tahoma" w:cs="Tahoma"/>
          <w:b/>
          <w:bCs/>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3089" w:right="2967"/>
        <w:jc w:val="center"/>
        <w:rPr>
          <w:rFonts w:ascii="Tahoma" w:hAnsi="Tahoma" w:cs="Tahoma"/>
          <w:lang w:val="es-AR"/>
        </w:rPr>
      </w:pPr>
      <w:r w:rsidRPr="009737BD">
        <w:rPr>
          <w:rFonts w:ascii="Tahoma" w:hAnsi="Tahoma" w:cs="Tahoma"/>
          <w:spacing w:val="1"/>
          <w:lang w:val="es-AR"/>
        </w:rPr>
        <w:t>4</w:t>
      </w:r>
      <w:r w:rsidRPr="009737BD">
        <w:rPr>
          <w:rFonts w:ascii="Tahoma" w:hAnsi="Tahoma" w:cs="Tahoma"/>
          <w:lang w:val="es-AR"/>
        </w:rPr>
        <w:t>.2.1. Fre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3"/>
          <w:lang w:val="es-AR"/>
        </w:rPr>
        <w:t xml:space="preserve"> </w:t>
      </w:r>
      <w:r w:rsidRPr="009737BD">
        <w:rPr>
          <w:rFonts w:ascii="Tahoma" w:hAnsi="Tahoma" w:cs="Tahoma"/>
          <w:lang w:val="es-AR"/>
        </w:rPr>
        <w:t>m</w:t>
      </w:r>
      <w:r w:rsidRPr="009737BD">
        <w:rPr>
          <w:rFonts w:ascii="Tahoma" w:hAnsi="Tahoma" w:cs="Tahoma"/>
          <w:spacing w:val="2"/>
          <w:lang w:val="es-AR"/>
        </w:rPr>
        <w:t>í</w:t>
      </w:r>
      <w:r w:rsidRPr="009737BD">
        <w:rPr>
          <w:rFonts w:ascii="Tahoma" w:hAnsi="Tahoma" w:cs="Tahoma"/>
          <w:lang w:val="es-AR"/>
        </w:rPr>
        <w:t xml:space="preserve">nimo: </w:t>
      </w:r>
      <w:smartTag w:uri="urn:schemas-microsoft-com:office:smarttags" w:element="metricconverter">
        <w:smartTagPr>
          <w:attr w:name="ProductID" w:val="15 metros"/>
        </w:smartTagPr>
        <w:r w:rsidRPr="009737BD">
          <w:rPr>
            <w:rFonts w:ascii="Tahoma" w:hAnsi="Tahoma" w:cs="Tahoma"/>
            <w:lang w:val="es-AR"/>
          </w:rPr>
          <w:t xml:space="preserve">15 </w:t>
        </w:r>
        <w:r w:rsidRPr="009737BD">
          <w:rPr>
            <w:rFonts w:ascii="Tahoma" w:hAnsi="Tahoma" w:cs="Tahoma"/>
            <w:spacing w:val="2"/>
            <w:w w:val="99"/>
            <w:lang w:val="es-AR"/>
          </w:rPr>
          <w:t>m</w:t>
        </w:r>
        <w:r w:rsidRPr="009737BD">
          <w:rPr>
            <w:rFonts w:ascii="Tahoma" w:hAnsi="Tahoma" w:cs="Tahoma"/>
            <w:w w:val="99"/>
            <w:lang w:val="es-AR"/>
          </w:rPr>
          <w:t>etros</w:t>
        </w:r>
      </w:smartTag>
    </w:p>
    <w:p w:rsidR="001A5F7E" w:rsidRPr="009737BD" w:rsidRDefault="001A5F7E">
      <w:pPr>
        <w:widowControl w:val="0"/>
        <w:autoSpaceDE w:val="0"/>
        <w:autoSpaceDN w:val="0"/>
        <w:adjustRightInd w:val="0"/>
        <w:spacing w:after="0" w:line="265" w:lineRule="exact"/>
        <w:ind w:left="3089" w:right="2888"/>
        <w:jc w:val="center"/>
        <w:rPr>
          <w:rFonts w:ascii="Tahoma" w:hAnsi="Tahoma" w:cs="Tahoma"/>
          <w:lang w:val="es-AR"/>
        </w:rPr>
      </w:pPr>
      <w:r w:rsidRPr="009737BD">
        <w:rPr>
          <w:rFonts w:ascii="Tahoma" w:hAnsi="Tahoma" w:cs="Tahoma"/>
          <w:spacing w:val="1"/>
          <w:position w:val="-1"/>
          <w:lang w:val="es-AR"/>
        </w:rPr>
        <w:t>4</w:t>
      </w:r>
      <w:r w:rsidRPr="009737BD">
        <w:rPr>
          <w:rFonts w:ascii="Tahoma" w:hAnsi="Tahoma" w:cs="Tahoma"/>
          <w:position w:val="-1"/>
          <w:lang w:val="es-AR"/>
        </w:rPr>
        <w:t>.2.2. S</w:t>
      </w:r>
      <w:r w:rsidRPr="009737BD">
        <w:rPr>
          <w:rFonts w:ascii="Tahoma" w:hAnsi="Tahoma" w:cs="Tahoma"/>
          <w:spacing w:val="1"/>
          <w:position w:val="-1"/>
          <w:lang w:val="es-AR"/>
        </w:rPr>
        <w:t>u</w:t>
      </w:r>
      <w:r w:rsidRPr="009737BD">
        <w:rPr>
          <w:rFonts w:ascii="Tahoma" w:hAnsi="Tahoma" w:cs="Tahoma"/>
          <w:position w:val="-1"/>
          <w:lang w:val="es-AR"/>
        </w:rPr>
        <w:t>perf</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ie</w:t>
      </w:r>
      <w:r w:rsidRPr="009737BD">
        <w:rPr>
          <w:rFonts w:ascii="Tahoma" w:hAnsi="Tahoma" w:cs="Tahoma"/>
          <w:spacing w:val="-1"/>
          <w:position w:val="-1"/>
          <w:lang w:val="es-AR"/>
        </w:rPr>
        <w:t xml:space="preserve"> </w:t>
      </w:r>
      <w:r w:rsidRPr="009737BD">
        <w:rPr>
          <w:rFonts w:ascii="Tahoma" w:hAnsi="Tahoma" w:cs="Tahoma"/>
          <w:position w:val="-1"/>
          <w:lang w:val="es-AR"/>
        </w:rPr>
        <w:t xml:space="preserve">mínima: </w:t>
      </w:r>
      <w:smartTag w:uri="urn:schemas-microsoft-com:office:smarttags" w:element="metricconverter">
        <w:smartTagPr>
          <w:attr w:name="ProductID" w:val="375 m2"/>
        </w:smartTagPr>
        <w:r w:rsidRPr="009737BD">
          <w:rPr>
            <w:rFonts w:ascii="Tahoma" w:hAnsi="Tahoma" w:cs="Tahoma"/>
            <w:position w:val="-1"/>
            <w:lang w:val="es-AR"/>
          </w:rPr>
          <w:t>3</w:t>
        </w:r>
        <w:r w:rsidRPr="009737BD">
          <w:rPr>
            <w:rFonts w:ascii="Tahoma" w:hAnsi="Tahoma" w:cs="Tahoma"/>
            <w:spacing w:val="1"/>
            <w:position w:val="-1"/>
            <w:lang w:val="es-AR"/>
          </w:rPr>
          <w:t>7</w:t>
        </w:r>
        <w:r w:rsidRPr="009737BD">
          <w:rPr>
            <w:rFonts w:ascii="Tahoma" w:hAnsi="Tahoma" w:cs="Tahoma"/>
            <w:position w:val="-1"/>
            <w:lang w:val="es-AR"/>
          </w:rPr>
          <w:t xml:space="preserve">5 </w:t>
        </w:r>
        <w:r w:rsidRPr="009737BD">
          <w:rPr>
            <w:rFonts w:ascii="Tahoma" w:hAnsi="Tahoma" w:cs="Tahoma"/>
            <w:w w:val="99"/>
            <w:position w:val="-1"/>
            <w:lang w:val="es-AR"/>
          </w:rPr>
          <w:t>m2</w:t>
        </w:r>
      </w:smartTag>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909" w:right="3579"/>
        <w:jc w:val="center"/>
        <w:rPr>
          <w:rFonts w:ascii="Tahoma" w:hAnsi="Tahoma" w:cs="Tahoma"/>
          <w:lang w:val="es-AR"/>
        </w:rPr>
      </w:pPr>
      <w:r w:rsidRPr="009737BD">
        <w:rPr>
          <w:rFonts w:ascii="Tahoma" w:hAnsi="Tahoma" w:cs="Tahoma"/>
          <w:lang w:val="es-AR"/>
        </w:rPr>
        <w:t xml:space="preserve">5- </w:t>
      </w:r>
      <w:r w:rsidRPr="009737BD">
        <w:rPr>
          <w:rFonts w:ascii="Tahoma" w:hAnsi="Tahoma" w:cs="Tahoma"/>
          <w:spacing w:val="8"/>
          <w:lang w:val="es-AR"/>
        </w:rPr>
        <w:t xml:space="preserve"> </w:t>
      </w:r>
      <w:r w:rsidRPr="009737BD">
        <w:rPr>
          <w:rFonts w:ascii="Tahoma" w:hAnsi="Tahoma" w:cs="Tahoma"/>
          <w:b/>
          <w:bCs/>
          <w:lang w:val="es-AR"/>
        </w:rPr>
        <w:t>USO</w:t>
      </w:r>
      <w:r w:rsidRPr="009737BD">
        <w:rPr>
          <w:rFonts w:ascii="Tahoma" w:hAnsi="Tahoma" w:cs="Tahoma"/>
          <w:b/>
          <w:bCs/>
          <w:spacing w:val="-3"/>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w w:val="99"/>
          <w:lang w:val="es-AR"/>
        </w:rPr>
        <w:t>PERMITIDO</w:t>
      </w:r>
      <w:r w:rsidRPr="009737BD">
        <w:rPr>
          <w:rFonts w:ascii="Tahoma" w:hAnsi="Tahoma" w:cs="Tahoma"/>
          <w:b/>
          <w:bCs/>
          <w:spacing w:val="1"/>
          <w:w w:val="99"/>
          <w:lang w:val="es-AR"/>
        </w:rPr>
        <w:t>S</w:t>
      </w:r>
      <w:r w:rsidRPr="009737BD">
        <w:rPr>
          <w:rFonts w:ascii="Tahoma" w:hAnsi="Tahoma" w:cs="Tahoma"/>
          <w:b/>
          <w:bCs/>
          <w:w w:val="99"/>
          <w:lang w:val="es-AR"/>
        </w:rPr>
        <w:t>:</w:t>
      </w:r>
    </w:p>
    <w:p w:rsidR="001A5F7E" w:rsidRPr="009737BD" w:rsidRDefault="001A5F7E">
      <w:pPr>
        <w:widowControl w:val="0"/>
        <w:autoSpaceDE w:val="0"/>
        <w:autoSpaceDN w:val="0"/>
        <w:adjustRightInd w:val="0"/>
        <w:spacing w:before="1" w:after="0" w:line="130" w:lineRule="exact"/>
        <w:rPr>
          <w:rFonts w:ascii="Tahoma" w:hAnsi="Tahoma" w:cs="Tahoma"/>
          <w:sz w:val="13"/>
          <w:szCs w:val="13"/>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40" w:lineRule="auto"/>
        <w:ind w:left="1803" w:right="3564"/>
        <w:jc w:val="both"/>
        <w:rPr>
          <w:rFonts w:ascii="Tahoma" w:hAnsi="Tahoma" w:cs="Tahoma"/>
          <w:lang w:val="es-AR"/>
        </w:rPr>
      </w:pPr>
      <w:r w:rsidRPr="009737BD">
        <w:rPr>
          <w:rFonts w:ascii="Tahoma" w:hAnsi="Tahoma" w:cs="Tahoma"/>
          <w:b/>
          <w:bCs/>
          <w:lang w:val="es-AR"/>
        </w:rPr>
        <w:t>5.1</w:t>
      </w:r>
      <w:r w:rsidRPr="009737BD">
        <w:rPr>
          <w:rFonts w:ascii="Tahoma" w:hAnsi="Tahoma" w:cs="Tahoma"/>
          <w:b/>
          <w:bCs/>
          <w:spacing w:val="-5"/>
          <w:lang w:val="es-AR"/>
        </w:rPr>
        <w:t xml:space="preserve"> </w:t>
      </w:r>
      <w:r w:rsidRPr="009737BD">
        <w:rPr>
          <w:rFonts w:ascii="Tahoma" w:hAnsi="Tahoma" w:cs="Tahoma"/>
          <w:b/>
          <w:bCs/>
          <w:lang w:val="es-AR"/>
        </w:rPr>
        <w:t>Residencial:</w:t>
      </w:r>
      <w:r w:rsidRPr="009737BD">
        <w:rPr>
          <w:rFonts w:ascii="Tahoma" w:hAnsi="Tahoma" w:cs="Tahoma"/>
          <w:b/>
          <w:bCs/>
          <w:spacing w:val="-9"/>
          <w:lang w:val="es-AR"/>
        </w:rPr>
        <w:t xml:space="preserve"> </w:t>
      </w:r>
      <w:r w:rsidRPr="009737BD">
        <w:rPr>
          <w:rFonts w:ascii="Tahoma" w:hAnsi="Tahoma" w:cs="Tahoma"/>
          <w:lang w:val="es-AR"/>
        </w:rPr>
        <w:t>Condición Dom</w:t>
      </w:r>
      <w:r w:rsidRPr="009737BD">
        <w:rPr>
          <w:rFonts w:ascii="Tahoma" w:hAnsi="Tahoma" w:cs="Tahoma"/>
          <w:spacing w:val="1"/>
          <w:lang w:val="es-AR"/>
        </w:rPr>
        <w:t>i</w:t>
      </w:r>
      <w:r w:rsidRPr="009737BD">
        <w:rPr>
          <w:rFonts w:ascii="Tahoma" w:hAnsi="Tahoma" w:cs="Tahoma"/>
          <w:lang w:val="es-AR"/>
        </w:rPr>
        <w:t>nante</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58" w:lineRule="exact"/>
        <w:ind w:left="2454" w:right="4296"/>
        <w:jc w:val="center"/>
        <w:rPr>
          <w:rFonts w:ascii="Tahoma" w:hAnsi="Tahoma" w:cs="Tahoma"/>
          <w:lang w:val="es-AR"/>
        </w:rPr>
      </w:pPr>
      <w:r w:rsidRPr="009737BD">
        <w:rPr>
          <w:rFonts w:ascii="Tahoma" w:hAnsi="Tahoma" w:cs="Tahoma"/>
          <w:position w:val="-1"/>
          <w:lang w:val="es-AR"/>
        </w:rPr>
        <w:t>5.1.1</w:t>
      </w:r>
      <w:r w:rsidRPr="009737BD">
        <w:rPr>
          <w:rFonts w:ascii="Tahoma" w:hAnsi="Tahoma" w:cs="Tahoma"/>
          <w:spacing w:val="-6"/>
          <w:position w:val="-1"/>
          <w:lang w:val="es-AR"/>
        </w:rPr>
        <w:t xml:space="preserve"> </w:t>
      </w:r>
      <w:r w:rsidRPr="009737BD">
        <w:rPr>
          <w:rFonts w:ascii="Tahoma" w:hAnsi="Tahoma" w:cs="Tahoma"/>
          <w:position w:val="-1"/>
          <w:lang w:val="es-AR"/>
        </w:rPr>
        <w:t>Vivienda</w:t>
      </w:r>
      <w:r w:rsidRPr="009737BD">
        <w:rPr>
          <w:rFonts w:ascii="Tahoma" w:hAnsi="Tahoma" w:cs="Tahoma"/>
          <w:spacing w:val="-6"/>
          <w:position w:val="-1"/>
          <w:lang w:val="es-AR"/>
        </w:rPr>
        <w:t xml:space="preserve"> </w:t>
      </w:r>
      <w:r w:rsidRPr="009737BD">
        <w:rPr>
          <w:rFonts w:ascii="Tahoma" w:hAnsi="Tahoma" w:cs="Tahoma"/>
          <w:position w:val="-1"/>
          <w:lang w:val="es-AR"/>
        </w:rPr>
        <w:t>unifamiliar</w:t>
      </w:r>
    </w:p>
    <w:p w:rsidR="001A5F7E" w:rsidRPr="009737BD" w:rsidRDefault="001A5F7E">
      <w:pPr>
        <w:widowControl w:val="0"/>
        <w:autoSpaceDE w:val="0"/>
        <w:autoSpaceDN w:val="0"/>
        <w:adjustRightInd w:val="0"/>
        <w:spacing w:before="2" w:after="0" w:line="160" w:lineRule="exact"/>
        <w:rPr>
          <w:rFonts w:ascii="Tahoma" w:hAnsi="Tahoma" w:cs="Tahoma"/>
          <w:sz w:val="16"/>
          <w:szCs w:val="16"/>
          <w:lang w:val="es-AR"/>
        </w:rPr>
      </w:pPr>
    </w:p>
    <w:p w:rsidR="001A5F7E" w:rsidRPr="009737BD" w:rsidRDefault="001A5F7E">
      <w:pPr>
        <w:widowControl w:val="0"/>
        <w:autoSpaceDE w:val="0"/>
        <w:autoSpaceDN w:val="0"/>
        <w:adjustRightInd w:val="0"/>
        <w:spacing w:before="58" w:after="0" w:line="240" w:lineRule="auto"/>
        <w:ind w:left="2411"/>
        <w:rPr>
          <w:rFonts w:ascii="Tahoma" w:hAnsi="Tahoma" w:cs="Tahoma"/>
          <w:lang w:val="es-AR"/>
        </w:rPr>
      </w:pPr>
      <w:r w:rsidRPr="009737BD">
        <w:rPr>
          <w:rFonts w:ascii="Tahoma" w:hAnsi="Tahoma" w:cs="Tahoma"/>
          <w:lang w:val="es-AR"/>
        </w:rPr>
        <w:t>5.1.2</w:t>
      </w:r>
      <w:r w:rsidRPr="009737BD">
        <w:rPr>
          <w:rFonts w:ascii="Tahoma" w:hAnsi="Tahoma" w:cs="Tahoma"/>
          <w:spacing w:val="-6"/>
          <w:lang w:val="es-AR"/>
        </w:rPr>
        <w:t xml:space="preserve"> </w:t>
      </w:r>
      <w:r w:rsidRPr="009737BD">
        <w:rPr>
          <w:rFonts w:ascii="Tahoma" w:hAnsi="Tahoma" w:cs="Tahoma"/>
          <w:lang w:val="es-AR"/>
        </w:rPr>
        <w:t>Vivienda</w:t>
      </w:r>
      <w:r w:rsidRPr="009737BD">
        <w:rPr>
          <w:rFonts w:ascii="Tahoma" w:hAnsi="Tahoma" w:cs="Tahoma"/>
          <w:spacing w:val="-7"/>
          <w:lang w:val="es-AR"/>
        </w:rPr>
        <w:t xml:space="preserve"> </w:t>
      </w:r>
      <w:r w:rsidRPr="009737BD">
        <w:rPr>
          <w:rFonts w:ascii="Tahoma" w:hAnsi="Tahoma" w:cs="Tahoma"/>
          <w:spacing w:val="1"/>
          <w:lang w:val="es-AR"/>
        </w:rPr>
        <w:t>m</w:t>
      </w:r>
      <w:r w:rsidRPr="009737BD">
        <w:rPr>
          <w:rFonts w:ascii="Tahoma" w:hAnsi="Tahoma" w:cs="Tahoma"/>
          <w:lang w:val="es-AR"/>
        </w:rPr>
        <w:t>ultifamiliar</w:t>
      </w:r>
    </w:p>
    <w:p w:rsidR="001A5F7E" w:rsidRPr="009737BD" w:rsidRDefault="001A5F7E">
      <w:pPr>
        <w:widowControl w:val="0"/>
        <w:autoSpaceDE w:val="0"/>
        <w:autoSpaceDN w:val="0"/>
        <w:adjustRightInd w:val="0"/>
        <w:spacing w:before="7" w:after="0" w:line="266" w:lineRule="exact"/>
        <w:ind w:left="1723" w:right="70" w:firstLine="687"/>
        <w:rPr>
          <w:rFonts w:ascii="Tahoma" w:hAnsi="Tahoma" w:cs="Tahoma"/>
          <w:lang w:val="es-AR"/>
        </w:rPr>
      </w:pPr>
      <w:r w:rsidRPr="009737BD">
        <w:rPr>
          <w:rFonts w:ascii="Tahoma" w:hAnsi="Tahoma" w:cs="Tahoma"/>
          <w:lang w:val="es-AR"/>
        </w:rPr>
        <w:lastRenderedPageBreak/>
        <w:t xml:space="preserve">5.1.3 </w:t>
      </w:r>
      <w:r w:rsidRPr="009737BD">
        <w:rPr>
          <w:rFonts w:ascii="Tahoma" w:hAnsi="Tahoma" w:cs="Tahoma"/>
          <w:spacing w:val="15"/>
          <w:lang w:val="es-AR"/>
        </w:rPr>
        <w:t xml:space="preserve"> </w:t>
      </w:r>
      <w:r w:rsidRPr="009737BD">
        <w:rPr>
          <w:rFonts w:ascii="Tahoma" w:hAnsi="Tahoma" w:cs="Tahoma"/>
          <w:lang w:val="es-AR"/>
        </w:rPr>
        <w:t>Hote</w:t>
      </w:r>
      <w:r w:rsidRPr="009737BD">
        <w:rPr>
          <w:rFonts w:ascii="Tahoma" w:hAnsi="Tahoma" w:cs="Tahoma"/>
          <w:spacing w:val="1"/>
          <w:lang w:val="es-AR"/>
        </w:rPr>
        <w:t>l</w:t>
      </w:r>
      <w:r w:rsidRPr="009737BD">
        <w:rPr>
          <w:rFonts w:ascii="Tahoma" w:hAnsi="Tahoma" w:cs="Tahoma"/>
          <w:spacing w:val="-1"/>
          <w:lang w:val="es-AR"/>
        </w:rPr>
        <w:t>e</w:t>
      </w:r>
      <w:r w:rsidRPr="009737BD">
        <w:rPr>
          <w:rFonts w:ascii="Tahoma" w:hAnsi="Tahoma" w:cs="Tahoma"/>
          <w:lang w:val="es-AR"/>
        </w:rPr>
        <w:t xml:space="preserve">ría </w:t>
      </w:r>
      <w:r w:rsidRPr="009737BD">
        <w:rPr>
          <w:rFonts w:ascii="Tahoma" w:hAnsi="Tahoma" w:cs="Tahoma"/>
          <w:spacing w:val="23"/>
          <w:lang w:val="es-AR"/>
        </w:rPr>
        <w:t xml:space="preserve"> </w:t>
      </w:r>
      <w:r w:rsidRPr="009737BD">
        <w:rPr>
          <w:rFonts w:ascii="Tahoma" w:hAnsi="Tahoma" w:cs="Tahoma"/>
          <w:lang w:val="es-AR"/>
        </w:rPr>
        <w:t>excep</w:t>
      </w:r>
      <w:r w:rsidRPr="009737BD">
        <w:rPr>
          <w:rFonts w:ascii="Tahoma" w:hAnsi="Tahoma" w:cs="Tahoma"/>
          <w:spacing w:val="1"/>
          <w:lang w:val="es-AR"/>
        </w:rPr>
        <w:t>t</w:t>
      </w:r>
      <w:r w:rsidRPr="009737BD">
        <w:rPr>
          <w:rFonts w:ascii="Tahoma" w:hAnsi="Tahoma" w:cs="Tahoma"/>
          <w:lang w:val="es-AR"/>
        </w:rPr>
        <w:t xml:space="preserve">o </w:t>
      </w:r>
      <w:r w:rsidRPr="009737BD">
        <w:rPr>
          <w:rFonts w:ascii="Tahoma" w:hAnsi="Tahoma" w:cs="Tahoma"/>
          <w:spacing w:val="21"/>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 xml:space="preserve">bañas </w:t>
      </w:r>
      <w:r w:rsidRPr="009737BD">
        <w:rPr>
          <w:rFonts w:ascii="Tahoma" w:hAnsi="Tahoma" w:cs="Tahoma"/>
          <w:spacing w:val="25"/>
          <w:lang w:val="es-AR"/>
        </w:rPr>
        <w:t xml:space="preserve"> </w:t>
      </w:r>
      <w:r w:rsidRPr="009737BD">
        <w:rPr>
          <w:rFonts w:ascii="Tahoma" w:hAnsi="Tahoma" w:cs="Tahoma"/>
          <w:lang w:val="es-AR"/>
        </w:rPr>
        <w:t xml:space="preserve">Las </w:t>
      </w:r>
      <w:r w:rsidRPr="009737BD">
        <w:rPr>
          <w:rFonts w:ascii="Tahoma" w:hAnsi="Tahoma" w:cs="Tahoma"/>
          <w:spacing w:val="24"/>
          <w:lang w:val="es-AR"/>
        </w:rPr>
        <w:t xml:space="preserve"> </w:t>
      </w:r>
      <w:r w:rsidRPr="009737BD">
        <w:rPr>
          <w:rFonts w:ascii="Tahoma" w:hAnsi="Tahoma" w:cs="Tahoma"/>
          <w:lang w:val="es-AR"/>
        </w:rPr>
        <w:t xml:space="preserve">cuales </w:t>
      </w:r>
      <w:r w:rsidRPr="009737BD">
        <w:rPr>
          <w:rFonts w:ascii="Tahoma" w:hAnsi="Tahoma" w:cs="Tahoma"/>
          <w:spacing w:val="22"/>
          <w:lang w:val="es-AR"/>
        </w:rPr>
        <w:t xml:space="preserve"> </w:t>
      </w:r>
      <w:r w:rsidRPr="009737BD">
        <w:rPr>
          <w:rFonts w:ascii="Tahoma" w:hAnsi="Tahoma" w:cs="Tahoma"/>
          <w:lang w:val="es-AR"/>
        </w:rPr>
        <w:t>pod</w:t>
      </w:r>
      <w:r w:rsidRPr="009737BD">
        <w:rPr>
          <w:rFonts w:ascii="Tahoma" w:hAnsi="Tahoma" w:cs="Tahoma"/>
          <w:spacing w:val="1"/>
          <w:lang w:val="es-AR"/>
        </w:rPr>
        <w:t>r</w:t>
      </w:r>
      <w:r w:rsidRPr="009737BD">
        <w:rPr>
          <w:rFonts w:ascii="Tahoma" w:hAnsi="Tahoma" w:cs="Tahoma"/>
          <w:lang w:val="es-AR"/>
        </w:rPr>
        <w:t xml:space="preserve">án </w:t>
      </w:r>
      <w:r w:rsidRPr="009737BD">
        <w:rPr>
          <w:rFonts w:ascii="Tahoma" w:hAnsi="Tahoma" w:cs="Tahoma"/>
          <w:spacing w:val="23"/>
          <w:lang w:val="es-AR"/>
        </w:rPr>
        <w:t xml:space="preserve"> </w:t>
      </w:r>
      <w:r w:rsidRPr="009737BD">
        <w:rPr>
          <w:rFonts w:ascii="Tahoma" w:hAnsi="Tahoma" w:cs="Tahoma"/>
          <w:lang w:val="es-AR"/>
        </w:rPr>
        <w:t>localiza</w:t>
      </w:r>
      <w:r w:rsidRPr="009737BD">
        <w:rPr>
          <w:rFonts w:ascii="Tahoma" w:hAnsi="Tahoma" w:cs="Tahoma"/>
          <w:spacing w:val="1"/>
          <w:lang w:val="es-AR"/>
        </w:rPr>
        <w:t>r</w:t>
      </w:r>
      <w:r w:rsidRPr="009737BD">
        <w:rPr>
          <w:rFonts w:ascii="Tahoma" w:hAnsi="Tahoma" w:cs="Tahoma"/>
          <w:lang w:val="es-AR"/>
        </w:rPr>
        <w:t>se única</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 en</w:t>
      </w:r>
      <w:r w:rsidRPr="009737BD">
        <w:rPr>
          <w:rFonts w:ascii="Tahoma" w:hAnsi="Tahoma" w:cs="Tahoma"/>
          <w:spacing w:val="-1"/>
          <w:lang w:val="es-AR"/>
        </w:rPr>
        <w:t xml:space="preserve"> </w:t>
      </w:r>
      <w:r w:rsidRPr="009737BD">
        <w:rPr>
          <w:rFonts w:ascii="Tahoma" w:hAnsi="Tahoma" w:cs="Tahoma"/>
          <w:lang w:val="es-AR"/>
        </w:rPr>
        <w:t>ter</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os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fic</w:t>
      </w:r>
      <w:r w:rsidRPr="009737BD">
        <w:rPr>
          <w:rFonts w:ascii="Tahoma" w:hAnsi="Tahoma" w:cs="Tahoma"/>
          <w:spacing w:val="1"/>
          <w:lang w:val="es-AR"/>
        </w:rPr>
        <w:t>i</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igua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yo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lang w:val="es-AR"/>
        </w:rPr>
        <w:t xml:space="preserve">a </w:t>
      </w:r>
      <w:smartTag w:uri="urn:schemas-microsoft-com:office:smarttags" w:element="metricconverter">
        <w:smartTagPr>
          <w:attr w:name="ProductID" w:val="900 m2"/>
        </w:smartTagPr>
        <w:r w:rsidRPr="009737BD">
          <w:rPr>
            <w:rFonts w:ascii="Tahoma" w:hAnsi="Tahoma" w:cs="Tahoma"/>
            <w:spacing w:val="1"/>
            <w:lang w:val="es-AR"/>
          </w:rPr>
          <w:t>9</w:t>
        </w:r>
        <w:r w:rsidRPr="009737BD">
          <w:rPr>
            <w:rFonts w:ascii="Tahoma" w:hAnsi="Tahoma" w:cs="Tahoma"/>
            <w:lang w:val="es-AR"/>
          </w:rPr>
          <w:t>00 m2</w:t>
        </w:r>
      </w:smartTag>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788"/>
        <w:rPr>
          <w:rFonts w:ascii="Tahoma" w:hAnsi="Tahoma" w:cs="Tahoma"/>
          <w:lang w:val="es-AR"/>
        </w:rPr>
      </w:pPr>
      <w:r w:rsidRPr="009737BD">
        <w:rPr>
          <w:rFonts w:ascii="Tahoma" w:hAnsi="Tahoma" w:cs="Tahoma"/>
          <w:b/>
          <w:bCs/>
          <w:lang w:val="es-AR"/>
        </w:rPr>
        <w:t>5.2</w:t>
      </w:r>
      <w:r w:rsidRPr="009737BD">
        <w:rPr>
          <w:rFonts w:ascii="Tahoma" w:hAnsi="Tahoma" w:cs="Tahoma"/>
          <w:b/>
          <w:bCs/>
          <w:spacing w:val="-5"/>
          <w:lang w:val="es-AR"/>
        </w:rPr>
        <w:t xml:space="preserve"> </w:t>
      </w:r>
      <w:r w:rsidRPr="009737BD">
        <w:rPr>
          <w:rFonts w:ascii="Tahoma" w:hAnsi="Tahoma" w:cs="Tahoma"/>
          <w:b/>
          <w:bCs/>
          <w:lang w:val="es-AR"/>
        </w:rPr>
        <w:t>Comercial:</w:t>
      </w:r>
      <w:r w:rsidRPr="009737BD">
        <w:rPr>
          <w:rFonts w:ascii="Tahoma" w:hAnsi="Tahoma" w:cs="Tahoma"/>
          <w:b/>
          <w:bCs/>
          <w:spacing w:val="-8"/>
          <w:lang w:val="es-AR"/>
        </w:rPr>
        <w:t xml:space="preserve"> </w:t>
      </w:r>
      <w:r w:rsidRPr="009737BD">
        <w:rPr>
          <w:rFonts w:ascii="Tahoma" w:hAnsi="Tahoma" w:cs="Tahoma"/>
          <w:spacing w:val="1"/>
          <w:lang w:val="es-AR"/>
        </w:rPr>
        <w:t>C</w:t>
      </w:r>
      <w:r w:rsidRPr="009737BD">
        <w:rPr>
          <w:rFonts w:ascii="Tahoma" w:hAnsi="Tahoma" w:cs="Tahoma"/>
          <w:lang w:val="es-AR"/>
        </w:rPr>
        <w:t>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spacing w:val="1"/>
          <w:lang w:val="es-AR"/>
        </w:rPr>
        <w:t>s</w:t>
      </w:r>
      <w:r w:rsidRPr="009737BD">
        <w:rPr>
          <w:rFonts w:ascii="Tahoma" w:hAnsi="Tahoma" w:cs="Tahoma"/>
          <w:lang w:val="es-AR"/>
        </w:rPr>
        <w:t>u</w:t>
      </w:r>
      <w:r w:rsidRPr="009737BD">
        <w:rPr>
          <w:rFonts w:ascii="Tahoma" w:hAnsi="Tahoma" w:cs="Tahoma"/>
          <w:spacing w:val="1"/>
          <w:lang w:val="es-AR"/>
        </w:rPr>
        <w:t>b</w:t>
      </w:r>
      <w:r w:rsidRPr="009737BD">
        <w:rPr>
          <w:rFonts w:ascii="Tahoma" w:hAnsi="Tahoma" w:cs="Tahoma"/>
          <w:lang w:val="es-AR"/>
        </w:rPr>
        <w:t>dom</w:t>
      </w:r>
      <w:r w:rsidRPr="009737BD">
        <w:rPr>
          <w:rFonts w:ascii="Tahoma" w:hAnsi="Tahoma" w:cs="Tahoma"/>
          <w:spacing w:val="1"/>
          <w:lang w:val="es-AR"/>
        </w:rPr>
        <w:t>i</w:t>
      </w:r>
      <w:r w:rsidRPr="009737BD">
        <w:rPr>
          <w:rFonts w:ascii="Tahoma" w:hAnsi="Tahoma" w:cs="Tahoma"/>
          <w:lang w:val="es-AR"/>
        </w:rPr>
        <w:t>nante</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rsidP="002000F6">
      <w:pPr>
        <w:widowControl w:val="0"/>
        <w:tabs>
          <w:tab w:val="left" w:pos="5680"/>
          <w:tab w:val="left" w:pos="7020"/>
          <w:tab w:val="left" w:pos="8320"/>
        </w:tabs>
        <w:autoSpaceDE w:val="0"/>
        <w:autoSpaceDN w:val="0"/>
        <w:adjustRightInd w:val="0"/>
        <w:spacing w:after="0" w:line="240" w:lineRule="auto"/>
        <w:ind w:left="1723" w:right="69" w:firstLine="687"/>
        <w:rPr>
          <w:rFonts w:ascii="Tahoma" w:hAnsi="Tahoma" w:cs="Tahoma"/>
          <w:lang w:val="es-AR"/>
        </w:rPr>
      </w:pPr>
      <w:r w:rsidRPr="009737BD">
        <w:rPr>
          <w:rFonts w:ascii="Tahoma" w:hAnsi="Tahoma" w:cs="Tahoma"/>
          <w:lang w:val="es-AR"/>
        </w:rPr>
        <w:t>5.2.1</w:t>
      </w:r>
      <w:r w:rsidRPr="009737BD">
        <w:rPr>
          <w:rFonts w:ascii="Tahoma" w:hAnsi="Tahoma" w:cs="Tahoma"/>
          <w:spacing w:val="57"/>
          <w:lang w:val="es-AR"/>
        </w:rPr>
        <w:t xml:space="preserve"> </w:t>
      </w:r>
      <w:r w:rsidRPr="009737BD">
        <w:rPr>
          <w:rFonts w:ascii="Tahoma" w:hAnsi="Tahoma" w:cs="Tahoma"/>
          <w:lang w:val="es-AR"/>
        </w:rPr>
        <w:t>Exposic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Venta:</w:t>
      </w:r>
      <w:r w:rsidR="00FE2541">
        <w:rPr>
          <w:rFonts w:ascii="Tahoma" w:hAnsi="Tahoma" w:cs="Tahoma"/>
          <w:lang w:val="es-AR"/>
        </w:rPr>
        <w:t xml:space="preserve"> Minorista: </w:t>
      </w:r>
      <w:r w:rsidR="002000F6">
        <w:rPr>
          <w:rFonts w:ascii="Tahoma" w:hAnsi="Tahoma" w:cs="Tahoma"/>
          <w:lang w:val="es-AR"/>
        </w:rPr>
        <w:t>a,b.</w:t>
      </w:r>
    </w:p>
    <w:p w:rsidR="001A5F7E" w:rsidRPr="009737BD" w:rsidRDefault="001A5F7E">
      <w:pPr>
        <w:widowControl w:val="0"/>
        <w:autoSpaceDE w:val="0"/>
        <w:autoSpaceDN w:val="0"/>
        <w:adjustRightInd w:val="0"/>
        <w:spacing w:before="1" w:after="0" w:line="240" w:lineRule="auto"/>
        <w:ind w:left="2411"/>
        <w:rPr>
          <w:rFonts w:ascii="Tahoma" w:hAnsi="Tahoma" w:cs="Tahoma"/>
          <w:lang w:val="es-AR"/>
        </w:rPr>
      </w:pPr>
      <w:r w:rsidRPr="009737BD">
        <w:rPr>
          <w:rFonts w:ascii="Tahoma" w:hAnsi="Tahoma" w:cs="Tahoma"/>
          <w:lang w:val="es-AR"/>
        </w:rPr>
        <w:t>5.2.2</w:t>
      </w:r>
      <w:r w:rsidRPr="009737BD">
        <w:rPr>
          <w:rFonts w:ascii="Tahoma" w:hAnsi="Tahoma" w:cs="Tahoma"/>
          <w:spacing w:val="57"/>
          <w:lang w:val="es-AR"/>
        </w:rPr>
        <w:t xml:space="preserve"> </w:t>
      </w:r>
      <w:r w:rsidRPr="009737BD">
        <w:rPr>
          <w:rFonts w:ascii="Tahoma" w:hAnsi="Tahoma" w:cs="Tahoma"/>
          <w:lang w:val="es-AR"/>
        </w:rPr>
        <w:t>Se</w:t>
      </w:r>
      <w:r w:rsidRPr="009737BD">
        <w:rPr>
          <w:rFonts w:ascii="Tahoma" w:hAnsi="Tahoma" w:cs="Tahoma"/>
          <w:spacing w:val="1"/>
          <w:lang w:val="es-AR"/>
        </w:rPr>
        <w:t>r</w:t>
      </w:r>
      <w:r w:rsidRPr="009737BD">
        <w:rPr>
          <w:rFonts w:ascii="Tahoma" w:hAnsi="Tahoma" w:cs="Tahoma"/>
          <w:lang w:val="es-AR"/>
        </w:rPr>
        <w:t xml:space="preserve">vicios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me</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iales:</w:t>
      </w:r>
      <w:r w:rsidRPr="009737BD">
        <w:rPr>
          <w:rFonts w:ascii="Tahoma" w:hAnsi="Tahoma" w:cs="Tahoma"/>
          <w:spacing w:val="-3"/>
          <w:lang w:val="es-AR"/>
        </w:rPr>
        <w:t xml:space="preserve"> </w:t>
      </w:r>
      <w:r w:rsidRPr="009737BD">
        <w:rPr>
          <w:rFonts w:ascii="Tahoma" w:hAnsi="Tahoma" w:cs="Tahoma"/>
          <w:lang w:val="es-AR"/>
        </w:rPr>
        <w:t xml:space="preserve">a, </w:t>
      </w:r>
      <w:r w:rsidRPr="009737BD">
        <w:rPr>
          <w:rFonts w:ascii="Tahoma" w:hAnsi="Tahoma" w:cs="Tahoma"/>
          <w:spacing w:val="1"/>
          <w:lang w:val="es-AR"/>
        </w:rPr>
        <w:t>b</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c,</w:t>
      </w:r>
      <w:r w:rsidRPr="009737BD">
        <w:rPr>
          <w:rFonts w:ascii="Tahoma" w:hAnsi="Tahoma" w:cs="Tahoma"/>
          <w:spacing w:val="-2"/>
          <w:lang w:val="es-AR"/>
        </w:rPr>
        <w:t xml:space="preserve"> </w:t>
      </w:r>
      <w:r w:rsidRPr="009737BD">
        <w:rPr>
          <w:rFonts w:ascii="Tahoma" w:hAnsi="Tahoma" w:cs="Tahoma"/>
          <w:lang w:val="es-AR"/>
        </w:rPr>
        <w:t>d.</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411"/>
        <w:rPr>
          <w:rFonts w:ascii="Tahoma" w:hAnsi="Tahoma" w:cs="Tahoma"/>
          <w:lang w:val="es-AR"/>
        </w:rPr>
      </w:pPr>
      <w:r w:rsidRPr="009737BD">
        <w:rPr>
          <w:rFonts w:ascii="Tahoma" w:hAnsi="Tahoma" w:cs="Tahoma"/>
          <w:lang w:val="es-AR"/>
        </w:rPr>
        <w:t>5.2.3</w:t>
      </w:r>
      <w:r w:rsidRPr="009737BD">
        <w:rPr>
          <w:rFonts w:ascii="Tahoma" w:hAnsi="Tahoma" w:cs="Tahoma"/>
          <w:spacing w:val="-5"/>
          <w:lang w:val="es-AR"/>
        </w:rPr>
        <w:t xml:space="preserve"> </w:t>
      </w:r>
      <w:r w:rsidR="00FE2541">
        <w:rPr>
          <w:rFonts w:ascii="Tahoma" w:hAnsi="Tahoma" w:cs="Tahoma"/>
          <w:spacing w:val="-5"/>
          <w:lang w:val="es-AR"/>
        </w:rPr>
        <w:t xml:space="preserve"> </w:t>
      </w:r>
      <w:r w:rsidRPr="009737BD">
        <w:rPr>
          <w:rFonts w:ascii="Tahoma" w:hAnsi="Tahoma" w:cs="Tahoma"/>
          <w:lang w:val="es-AR"/>
        </w:rPr>
        <w:t>Serv</w:t>
      </w:r>
      <w:r w:rsidRPr="009737BD">
        <w:rPr>
          <w:rFonts w:ascii="Tahoma" w:hAnsi="Tahoma" w:cs="Tahoma"/>
          <w:spacing w:val="1"/>
          <w:lang w:val="es-AR"/>
        </w:rPr>
        <w:t>i</w:t>
      </w:r>
      <w:r w:rsidRPr="009737BD">
        <w:rPr>
          <w:rFonts w:ascii="Tahoma" w:hAnsi="Tahoma" w:cs="Tahoma"/>
          <w:lang w:val="es-AR"/>
        </w:rPr>
        <w:t>cios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Aliment</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7"/>
          <w:lang w:val="es-AR"/>
        </w:rPr>
        <w:t xml:space="preserve"> </w:t>
      </w:r>
      <w:r w:rsidRPr="009737BD">
        <w:rPr>
          <w:rFonts w:ascii="Tahoma" w:hAnsi="Tahoma" w:cs="Tahoma"/>
          <w:lang w:val="es-AR"/>
        </w:rPr>
        <w:t>a,</w:t>
      </w:r>
      <w:r w:rsidRPr="009737BD">
        <w:rPr>
          <w:rFonts w:ascii="Tahoma" w:hAnsi="Tahoma" w:cs="Tahoma"/>
          <w:spacing w:val="1"/>
          <w:lang w:val="es-AR"/>
        </w:rPr>
        <w:t>b</w:t>
      </w:r>
      <w:r w:rsidRPr="009737BD">
        <w:rPr>
          <w:rFonts w:ascii="Tahoma" w:hAnsi="Tahoma" w:cs="Tahoma"/>
          <w:lang w:val="es-AR"/>
        </w:rPr>
        <w:t>.</w:t>
      </w:r>
    </w:p>
    <w:p w:rsidR="00F43F16" w:rsidRDefault="001A5F7E" w:rsidP="00F43F16">
      <w:pPr>
        <w:widowControl w:val="0"/>
        <w:autoSpaceDE w:val="0"/>
        <w:autoSpaceDN w:val="0"/>
        <w:adjustRightInd w:val="0"/>
        <w:spacing w:after="0" w:line="258" w:lineRule="exact"/>
        <w:ind w:left="2410"/>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4</w:t>
      </w:r>
      <w:r w:rsidR="00FE2541">
        <w:rPr>
          <w:rFonts w:ascii="Tahoma" w:hAnsi="Tahoma" w:cs="Tahoma"/>
          <w:lang w:val="es-AR"/>
        </w:rPr>
        <w:t xml:space="preserve">. </w:t>
      </w:r>
      <w:r w:rsidRPr="009737BD">
        <w:rPr>
          <w:rFonts w:ascii="Tahoma" w:hAnsi="Tahoma" w:cs="Tahoma"/>
          <w:lang w:val="es-AR"/>
        </w:rPr>
        <w:t>Se</w:t>
      </w:r>
      <w:r w:rsidRPr="009737BD">
        <w:rPr>
          <w:rFonts w:ascii="Tahoma" w:hAnsi="Tahoma" w:cs="Tahoma"/>
          <w:spacing w:val="1"/>
          <w:lang w:val="es-AR"/>
        </w:rPr>
        <w:t>r</w:t>
      </w:r>
      <w:r w:rsidRPr="009737BD">
        <w:rPr>
          <w:rFonts w:ascii="Tahoma" w:hAnsi="Tahoma" w:cs="Tahoma"/>
          <w:lang w:val="es-AR"/>
        </w:rPr>
        <w:t>vic</w:t>
      </w:r>
      <w:r w:rsidRPr="009737BD">
        <w:rPr>
          <w:rFonts w:ascii="Tahoma" w:hAnsi="Tahoma" w:cs="Tahoma"/>
          <w:spacing w:val="1"/>
          <w:lang w:val="es-AR"/>
        </w:rPr>
        <w:t>i</w:t>
      </w:r>
      <w:r w:rsidR="00FE2541">
        <w:rPr>
          <w:rFonts w:ascii="Tahoma" w:hAnsi="Tahoma" w:cs="Tahoma"/>
          <w:lang w:val="es-AR"/>
        </w:rPr>
        <w:t xml:space="preserve">os </w:t>
      </w:r>
      <w:r w:rsidRPr="009737BD">
        <w:rPr>
          <w:rFonts w:ascii="Tahoma" w:hAnsi="Tahoma" w:cs="Tahoma"/>
          <w:lang w:val="es-AR"/>
        </w:rPr>
        <w:t>de</w:t>
      </w:r>
      <w:r w:rsidR="00FE2541">
        <w:rPr>
          <w:rFonts w:ascii="Tahoma" w:hAnsi="Tahoma" w:cs="Tahoma"/>
          <w:lang w:val="es-AR"/>
        </w:rPr>
        <w:t xml:space="preserve"> </w:t>
      </w:r>
      <w:r w:rsidRPr="009737BD">
        <w:rPr>
          <w:rFonts w:ascii="Tahoma" w:hAnsi="Tahoma" w:cs="Tahoma"/>
          <w:lang w:val="es-AR"/>
        </w:rPr>
        <w:t>T</w:t>
      </w:r>
      <w:r w:rsidRPr="009737BD">
        <w:rPr>
          <w:rFonts w:ascii="Tahoma" w:hAnsi="Tahoma" w:cs="Tahoma"/>
          <w:spacing w:val="1"/>
          <w:lang w:val="es-AR"/>
        </w:rPr>
        <w:t>ra</w:t>
      </w:r>
      <w:r w:rsidRPr="009737BD">
        <w:rPr>
          <w:rFonts w:ascii="Tahoma" w:hAnsi="Tahoma" w:cs="Tahoma"/>
          <w:lang w:val="es-AR"/>
        </w:rPr>
        <w:t>nspor</w:t>
      </w:r>
      <w:r w:rsidRPr="009737BD">
        <w:rPr>
          <w:rFonts w:ascii="Tahoma" w:hAnsi="Tahoma" w:cs="Tahoma"/>
          <w:spacing w:val="1"/>
          <w:lang w:val="es-AR"/>
        </w:rPr>
        <w:t>t</w:t>
      </w:r>
      <w:r w:rsidRPr="009737BD">
        <w:rPr>
          <w:rFonts w:ascii="Tahoma" w:hAnsi="Tahoma" w:cs="Tahoma"/>
          <w:lang w:val="es-AR"/>
        </w:rPr>
        <w:t>e:</w:t>
      </w:r>
    </w:p>
    <w:p w:rsidR="00F43F16" w:rsidRPr="009737BD" w:rsidRDefault="001A5F7E" w:rsidP="00F43F16">
      <w:pPr>
        <w:widowControl w:val="0"/>
        <w:autoSpaceDE w:val="0"/>
        <w:autoSpaceDN w:val="0"/>
        <w:adjustRightInd w:val="0"/>
        <w:spacing w:after="0" w:line="258" w:lineRule="exact"/>
        <w:ind w:left="3168"/>
        <w:rPr>
          <w:rFonts w:ascii="Tahoma" w:hAnsi="Tahoma" w:cs="Tahoma"/>
          <w:lang w:val="es-AR"/>
        </w:rPr>
      </w:pP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lang w:val="es-AR"/>
        </w:rPr>
        <w:tab/>
        <w:t>Garaje</w:t>
      </w:r>
      <w:r w:rsidRPr="009737BD">
        <w:rPr>
          <w:rFonts w:ascii="Tahoma" w:hAnsi="Tahoma" w:cs="Tahoma"/>
          <w:spacing w:val="2"/>
          <w:lang w:val="es-AR"/>
        </w:rPr>
        <w:t>s</w:t>
      </w:r>
      <w:r w:rsidR="00FE2541">
        <w:rPr>
          <w:rFonts w:ascii="Tahoma" w:hAnsi="Tahoma" w:cs="Tahoma"/>
          <w:lang w:val="es-AR"/>
        </w:rPr>
        <w:t xml:space="preserve">, </w:t>
      </w:r>
      <w:r w:rsidRPr="009737BD">
        <w:rPr>
          <w:rFonts w:ascii="Tahoma" w:hAnsi="Tahoma" w:cs="Tahoma"/>
          <w:lang w:val="es-AR"/>
        </w:rPr>
        <w:t>playas</w:t>
      </w:r>
      <w:r w:rsidR="00FE2541">
        <w:rPr>
          <w:rFonts w:ascii="Tahoma" w:hAnsi="Tahoma" w:cs="Tahoma"/>
          <w:lang w:val="es-AR"/>
        </w:rPr>
        <w:t xml:space="preserve"> </w:t>
      </w:r>
      <w:r w:rsidRPr="009737BD">
        <w:rPr>
          <w:rFonts w:ascii="Tahoma" w:hAnsi="Tahoma" w:cs="Tahoma"/>
          <w:lang w:val="es-AR"/>
        </w:rPr>
        <w:t>de estac</w:t>
      </w:r>
      <w:r w:rsidRPr="009737BD">
        <w:rPr>
          <w:rFonts w:ascii="Tahoma" w:hAnsi="Tahoma" w:cs="Tahoma"/>
          <w:spacing w:val="1"/>
          <w:lang w:val="es-AR"/>
        </w:rPr>
        <w:t>i</w:t>
      </w:r>
      <w:r w:rsidRPr="009737BD">
        <w:rPr>
          <w:rFonts w:ascii="Tahoma" w:hAnsi="Tahoma" w:cs="Tahoma"/>
          <w:lang w:val="es-AR"/>
        </w:rPr>
        <w:t>onam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00F43F16" w:rsidRPr="00F43F16">
        <w:rPr>
          <w:rFonts w:ascii="Tahoma" w:hAnsi="Tahoma" w:cs="Tahoma"/>
          <w:spacing w:val="1"/>
          <w:position w:val="-1"/>
          <w:lang w:val="es-AR"/>
        </w:rPr>
        <w:t xml:space="preserve"> </w:t>
      </w:r>
      <w:r w:rsidR="00F43F16" w:rsidRPr="009737BD">
        <w:rPr>
          <w:rFonts w:ascii="Tahoma" w:hAnsi="Tahoma" w:cs="Tahoma"/>
          <w:spacing w:val="1"/>
          <w:position w:val="-1"/>
          <w:lang w:val="es-AR"/>
        </w:rPr>
        <w:t>p</w:t>
      </w:r>
      <w:r w:rsidR="00F43F16" w:rsidRPr="009737BD">
        <w:rPr>
          <w:rFonts w:ascii="Tahoma" w:hAnsi="Tahoma" w:cs="Tahoma"/>
          <w:position w:val="-1"/>
          <w:lang w:val="es-AR"/>
        </w:rPr>
        <w:t>ara veh</w:t>
      </w:r>
      <w:r w:rsidR="00F43F16" w:rsidRPr="009737BD">
        <w:rPr>
          <w:rFonts w:ascii="Tahoma" w:hAnsi="Tahoma" w:cs="Tahoma"/>
          <w:spacing w:val="1"/>
          <w:position w:val="-1"/>
          <w:lang w:val="es-AR"/>
        </w:rPr>
        <w:t>í</w:t>
      </w:r>
      <w:r w:rsidR="00F43F16" w:rsidRPr="009737BD">
        <w:rPr>
          <w:rFonts w:ascii="Tahoma" w:hAnsi="Tahoma" w:cs="Tahoma"/>
          <w:position w:val="-1"/>
          <w:lang w:val="es-AR"/>
        </w:rPr>
        <w:t>culo</w:t>
      </w:r>
      <w:r w:rsidR="00F43F16" w:rsidRPr="009737BD">
        <w:rPr>
          <w:rFonts w:ascii="Tahoma" w:hAnsi="Tahoma" w:cs="Tahoma"/>
          <w:spacing w:val="-3"/>
          <w:position w:val="-1"/>
          <w:lang w:val="es-AR"/>
        </w:rPr>
        <w:t xml:space="preserve"> </w:t>
      </w:r>
      <w:r w:rsidR="00F43F16" w:rsidRPr="009737BD">
        <w:rPr>
          <w:rFonts w:ascii="Tahoma" w:hAnsi="Tahoma" w:cs="Tahoma"/>
          <w:position w:val="-1"/>
          <w:lang w:val="es-AR"/>
        </w:rPr>
        <w:t>me</w:t>
      </w:r>
      <w:r w:rsidR="00F43F16" w:rsidRPr="009737BD">
        <w:rPr>
          <w:rFonts w:ascii="Tahoma" w:hAnsi="Tahoma" w:cs="Tahoma"/>
          <w:spacing w:val="1"/>
          <w:position w:val="-1"/>
          <w:lang w:val="es-AR"/>
        </w:rPr>
        <w:t>n</w:t>
      </w:r>
      <w:r w:rsidR="00F43F16" w:rsidRPr="009737BD">
        <w:rPr>
          <w:rFonts w:ascii="Tahoma" w:hAnsi="Tahoma" w:cs="Tahoma"/>
          <w:spacing w:val="-1"/>
          <w:position w:val="-1"/>
          <w:lang w:val="es-AR"/>
        </w:rPr>
        <w:t>o</w:t>
      </w:r>
      <w:r w:rsidR="00F43F16" w:rsidRPr="009737BD">
        <w:rPr>
          <w:rFonts w:ascii="Tahoma" w:hAnsi="Tahoma" w:cs="Tahoma"/>
          <w:position w:val="-1"/>
          <w:lang w:val="es-AR"/>
        </w:rPr>
        <w:t>res</w:t>
      </w:r>
      <w:r w:rsidR="00F43F16" w:rsidRPr="009737BD">
        <w:rPr>
          <w:rFonts w:ascii="Tahoma" w:hAnsi="Tahoma" w:cs="Tahoma"/>
          <w:spacing w:val="-5"/>
          <w:position w:val="-1"/>
          <w:lang w:val="es-AR"/>
        </w:rPr>
        <w:t xml:space="preserve"> </w:t>
      </w:r>
      <w:r w:rsidR="00F43F16" w:rsidRPr="009737BD">
        <w:rPr>
          <w:rFonts w:ascii="Tahoma" w:hAnsi="Tahoma" w:cs="Tahoma"/>
          <w:position w:val="-1"/>
          <w:lang w:val="es-AR"/>
        </w:rPr>
        <w:t>de</w:t>
      </w:r>
      <w:r w:rsidR="00F43F16" w:rsidRPr="009737BD">
        <w:rPr>
          <w:rFonts w:ascii="Tahoma" w:hAnsi="Tahoma" w:cs="Tahoma"/>
          <w:spacing w:val="-2"/>
          <w:position w:val="-1"/>
          <w:lang w:val="es-AR"/>
        </w:rPr>
        <w:t xml:space="preserve"> </w:t>
      </w:r>
      <w:smartTag w:uri="urn:schemas-microsoft-com:office:smarttags" w:element="metricconverter">
        <w:smartTagPr>
          <w:attr w:name="ProductID" w:val="5000 Kg"/>
        </w:smartTagPr>
        <w:r w:rsidR="00F43F16" w:rsidRPr="009737BD">
          <w:rPr>
            <w:rFonts w:ascii="Tahoma" w:hAnsi="Tahoma" w:cs="Tahoma"/>
            <w:position w:val="-1"/>
            <w:lang w:val="es-AR"/>
          </w:rPr>
          <w:t>50</w:t>
        </w:r>
        <w:r w:rsidR="00F43F16" w:rsidRPr="009737BD">
          <w:rPr>
            <w:rFonts w:ascii="Tahoma" w:hAnsi="Tahoma" w:cs="Tahoma"/>
            <w:spacing w:val="1"/>
            <w:position w:val="-1"/>
            <w:lang w:val="es-AR"/>
          </w:rPr>
          <w:t>0</w:t>
        </w:r>
        <w:r w:rsidR="00F43F16" w:rsidRPr="009737BD">
          <w:rPr>
            <w:rFonts w:ascii="Tahoma" w:hAnsi="Tahoma" w:cs="Tahoma"/>
            <w:position w:val="-1"/>
            <w:lang w:val="es-AR"/>
          </w:rPr>
          <w:t xml:space="preserve">0 </w:t>
        </w:r>
        <w:r w:rsidR="00F43F16" w:rsidRPr="009737BD">
          <w:rPr>
            <w:rFonts w:ascii="Tahoma" w:hAnsi="Tahoma" w:cs="Tahoma"/>
            <w:spacing w:val="2"/>
            <w:position w:val="-1"/>
            <w:lang w:val="es-AR"/>
          </w:rPr>
          <w:t>K</w:t>
        </w:r>
        <w:r w:rsidR="00F43F16" w:rsidRPr="009737BD">
          <w:rPr>
            <w:rFonts w:ascii="Tahoma" w:hAnsi="Tahoma" w:cs="Tahoma"/>
            <w:position w:val="-1"/>
            <w:lang w:val="es-AR"/>
          </w:rPr>
          <w:t>g</w:t>
        </w:r>
      </w:smartTag>
      <w:r w:rsidR="00F43F16" w:rsidRPr="009737BD">
        <w:rPr>
          <w:rFonts w:ascii="Tahoma" w:hAnsi="Tahoma" w:cs="Tahoma"/>
          <w:position w:val="-1"/>
          <w:lang w:val="es-AR"/>
        </w:rPr>
        <w:t>.</w:t>
      </w:r>
    </w:p>
    <w:p w:rsidR="00FE2541" w:rsidRDefault="001A5F7E">
      <w:pPr>
        <w:widowControl w:val="0"/>
        <w:autoSpaceDE w:val="0"/>
        <w:autoSpaceDN w:val="0"/>
        <w:adjustRightInd w:val="0"/>
        <w:spacing w:before="7" w:after="0" w:line="266" w:lineRule="exact"/>
        <w:ind w:left="3099" w:right="4378" w:hanging="688"/>
        <w:rPr>
          <w:rFonts w:ascii="Tahoma" w:hAnsi="Tahoma" w:cs="Tahoma"/>
          <w:lang w:val="es-AR"/>
        </w:rPr>
      </w:pPr>
      <w:r w:rsidRPr="009737BD">
        <w:rPr>
          <w:rFonts w:ascii="Tahoma" w:hAnsi="Tahoma" w:cs="Tahoma"/>
          <w:lang w:val="es-AR"/>
        </w:rPr>
        <w:t>5.2.5</w:t>
      </w:r>
      <w:r w:rsidRPr="009737BD">
        <w:rPr>
          <w:rFonts w:ascii="Tahoma" w:hAnsi="Tahoma" w:cs="Tahoma"/>
          <w:spacing w:val="57"/>
          <w:lang w:val="es-AR"/>
        </w:rPr>
        <w:t xml:space="preserve"> </w:t>
      </w:r>
      <w:r w:rsidRPr="009737BD">
        <w:rPr>
          <w:rFonts w:ascii="Tahoma" w:hAnsi="Tahoma" w:cs="Tahoma"/>
          <w:lang w:val="es-AR"/>
        </w:rPr>
        <w:t>Almacena</w:t>
      </w:r>
      <w:r w:rsidRPr="009737BD">
        <w:rPr>
          <w:rFonts w:ascii="Tahoma" w:hAnsi="Tahoma" w:cs="Tahoma"/>
          <w:spacing w:val="2"/>
          <w:lang w:val="es-AR"/>
        </w:rPr>
        <w:t>j</w:t>
      </w:r>
      <w:r w:rsidRPr="009737BD">
        <w:rPr>
          <w:rFonts w:ascii="Tahoma" w:hAnsi="Tahoma" w:cs="Tahoma"/>
          <w:lang w:val="es-AR"/>
        </w:rPr>
        <w:t xml:space="preserve">e: </w:t>
      </w:r>
      <w:r w:rsidR="00FE2541">
        <w:rPr>
          <w:rFonts w:ascii="Tahoma" w:hAnsi="Tahoma" w:cs="Tahoma"/>
          <w:lang w:val="es-AR"/>
        </w:rPr>
        <w:t xml:space="preserve">   </w:t>
      </w:r>
    </w:p>
    <w:p w:rsidR="001A5F7E" w:rsidRPr="009737BD" w:rsidRDefault="001A5F7E" w:rsidP="00FE2541">
      <w:pPr>
        <w:widowControl w:val="0"/>
        <w:tabs>
          <w:tab w:val="left" w:pos="6521"/>
        </w:tabs>
        <w:autoSpaceDE w:val="0"/>
        <w:autoSpaceDN w:val="0"/>
        <w:adjustRightInd w:val="0"/>
        <w:spacing w:before="7" w:after="0" w:line="266" w:lineRule="exact"/>
        <w:ind w:left="3600" w:right="3063" w:firstLine="501"/>
        <w:rPr>
          <w:rFonts w:ascii="Tahoma" w:hAnsi="Tahoma" w:cs="Tahoma"/>
          <w:lang w:val="es-AR"/>
        </w:rPr>
      </w:pP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p</w:t>
      </w:r>
      <w:r w:rsidRPr="009737BD">
        <w:rPr>
          <w:rFonts w:ascii="Tahoma" w:hAnsi="Tahoma" w:cs="Tahoma"/>
          <w:spacing w:val="-1"/>
          <w:lang w:val="es-AR"/>
        </w:rPr>
        <w:t>ó</w:t>
      </w:r>
      <w:r w:rsidRPr="009737BD">
        <w:rPr>
          <w:rFonts w:ascii="Tahoma" w:hAnsi="Tahoma" w:cs="Tahoma"/>
          <w:lang w:val="es-AR"/>
        </w:rPr>
        <w:t>sito</w:t>
      </w:r>
      <w:r w:rsidRPr="009737BD">
        <w:rPr>
          <w:rFonts w:ascii="Tahoma" w:hAnsi="Tahoma" w:cs="Tahoma"/>
          <w:spacing w:val="-3"/>
          <w:lang w:val="es-AR"/>
        </w:rPr>
        <w:t xml:space="preserve"> </w:t>
      </w:r>
      <w:r w:rsidRPr="009737BD">
        <w:rPr>
          <w:rFonts w:ascii="Tahoma" w:hAnsi="Tahoma" w:cs="Tahoma"/>
          <w:lang w:val="es-AR"/>
        </w:rPr>
        <w:t>clase</w:t>
      </w:r>
      <w:r w:rsidRPr="009737BD">
        <w:rPr>
          <w:rFonts w:ascii="Tahoma" w:hAnsi="Tahoma" w:cs="Tahoma"/>
          <w:spacing w:val="-4"/>
          <w:lang w:val="es-AR"/>
        </w:rPr>
        <w:t xml:space="preserve"> </w:t>
      </w:r>
      <w:r w:rsidRPr="009737BD">
        <w:rPr>
          <w:rFonts w:ascii="Tahoma" w:hAnsi="Tahoma" w:cs="Tahoma"/>
          <w:lang w:val="es-AR"/>
        </w:rPr>
        <w:t>1°</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723"/>
        <w:rPr>
          <w:rFonts w:ascii="Tahoma" w:hAnsi="Tahoma" w:cs="Tahoma"/>
          <w:lang w:val="es-AR"/>
        </w:rPr>
      </w:pPr>
      <w:r w:rsidRPr="009737BD">
        <w:rPr>
          <w:rFonts w:ascii="Tahoma" w:hAnsi="Tahoma" w:cs="Tahoma"/>
          <w:lang w:val="es-AR"/>
        </w:rPr>
        <w:t>5.3</w:t>
      </w:r>
      <w:r w:rsidRPr="009737BD">
        <w:rPr>
          <w:rFonts w:ascii="Tahoma" w:hAnsi="Tahoma" w:cs="Tahoma"/>
          <w:spacing w:val="38"/>
          <w:lang w:val="es-AR"/>
        </w:rPr>
        <w:t xml:space="preserve"> </w:t>
      </w:r>
      <w:r w:rsidRPr="009737BD">
        <w:rPr>
          <w:rFonts w:ascii="Tahoma" w:hAnsi="Tahoma" w:cs="Tahoma"/>
          <w:b/>
          <w:bCs/>
          <w:lang w:val="es-AR"/>
        </w:rPr>
        <w:t>In</w:t>
      </w:r>
      <w:r w:rsidRPr="009737BD">
        <w:rPr>
          <w:rFonts w:ascii="Tahoma" w:hAnsi="Tahoma" w:cs="Tahoma"/>
          <w:b/>
          <w:bCs/>
          <w:spacing w:val="1"/>
          <w:lang w:val="es-AR"/>
        </w:rPr>
        <w:t>d</w:t>
      </w:r>
      <w:r w:rsidRPr="009737BD">
        <w:rPr>
          <w:rFonts w:ascii="Tahoma" w:hAnsi="Tahoma" w:cs="Tahoma"/>
          <w:b/>
          <w:bCs/>
          <w:lang w:val="es-AR"/>
        </w:rPr>
        <w:t>us</w:t>
      </w:r>
      <w:r w:rsidRPr="009737BD">
        <w:rPr>
          <w:rFonts w:ascii="Tahoma" w:hAnsi="Tahoma" w:cs="Tahoma"/>
          <w:b/>
          <w:bCs/>
          <w:spacing w:val="1"/>
          <w:lang w:val="es-AR"/>
        </w:rPr>
        <w:t>t</w:t>
      </w:r>
      <w:r w:rsidRPr="009737BD">
        <w:rPr>
          <w:rFonts w:ascii="Tahoma" w:hAnsi="Tahoma" w:cs="Tahoma"/>
          <w:b/>
          <w:bCs/>
          <w:lang w:val="es-AR"/>
        </w:rPr>
        <w:t>ria</w:t>
      </w:r>
      <w:r w:rsidRPr="009737BD">
        <w:rPr>
          <w:rFonts w:ascii="Tahoma" w:hAnsi="Tahoma" w:cs="Tahoma"/>
          <w:b/>
          <w:bCs/>
          <w:spacing w:val="1"/>
          <w:lang w:val="es-AR"/>
        </w:rPr>
        <w:t>l</w:t>
      </w:r>
      <w:r w:rsidRPr="009737BD">
        <w:rPr>
          <w:rFonts w:ascii="Tahoma" w:hAnsi="Tahoma" w:cs="Tahoma"/>
          <w:b/>
          <w:bCs/>
          <w:lang w:val="es-AR"/>
        </w:rPr>
        <w:t>:</w:t>
      </w:r>
      <w:r w:rsidR="00E6608D">
        <w:rPr>
          <w:rFonts w:ascii="Tahoma" w:hAnsi="Tahoma" w:cs="Tahoma"/>
          <w:b/>
          <w:bCs/>
          <w:lang w:val="es-AR"/>
        </w:rPr>
        <w:t xml:space="preserve"> </w:t>
      </w:r>
      <w:r w:rsidR="00BA1E2A" w:rsidRPr="00BA1E2A">
        <w:rPr>
          <w:rFonts w:ascii="Tahoma" w:hAnsi="Tahoma" w:cs="Tahoma"/>
          <w:bCs/>
          <w:lang w:val="es-AR"/>
        </w:rPr>
        <w:t>Condición</w:t>
      </w:r>
      <w:r w:rsidR="00E6608D" w:rsidRPr="00BA1E2A">
        <w:rPr>
          <w:rFonts w:ascii="Tahoma" w:hAnsi="Tahoma" w:cs="Tahoma"/>
          <w:bCs/>
          <w:lang w:val="es-AR"/>
        </w:rPr>
        <w:t xml:space="preserve"> Complementaria</w:t>
      </w:r>
    </w:p>
    <w:p w:rsidR="001A5F7E" w:rsidRPr="009737BD" w:rsidRDefault="001A5F7E">
      <w:pPr>
        <w:widowControl w:val="0"/>
        <w:autoSpaceDE w:val="0"/>
        <w:autoSpaceDN w:val="0"/>
        <w:adjustRightInd w:val="0"/>
        <w:spacing w:before="7" w:after="0" w:line="266" w:lineRule="exact"/>
        <w:ind w:left="2290" w:right="71"/>
        <w:rPr>
          <w:rFonts w:ascii="Tahoma" w:hAnsi="Tahoma" w:cs="Tahoma"/>
          <w:lang w:val="es-AR"/>
        </w:rPr>
      </w:pPr>
      <w:r w:rsidRPr="009737BD">
        <w:rPr>
          <w:rFonts w:ascii="Tahoma" w:hAnsi="Tahoma" w:cs="Tahoma"/>
          <w:lang w:val="es-AR"/>
        </w:rPr>
        <w:t>5.3.1</w:t>
      </w:r>
      <w:r w:rsidRPr="009737BD">
        <w:rPr>
          <w:rFonts w:ascii="Tahoma" w:hAnsi="Tahoma" w:cs="Tahoma"/>
          <w:spacing w:val="26"/>
          <w:lang w:val="es-AR"/>
        </w:rPr>
        <w:t xml:space="preserve"> </w:t>
      </w:r>
      <w:r w:rsidRPr="009737BD">
        <w:rPr>
          <w:rFonts w:ascii="Tahoma" w:hAnsi="Tahoma" w:cs="Tahoma"/>
          <w:lang w:val="es-AR"/>
        </w:rPr>
        <w:t>Activ</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28"/>
          <w:lang w:val="es-AR"/>
        </w:rPr>
        <w:t xml:space="preserve"> </w:t>
      </w:r>
      <w:r w:rsidRPr="009737BD">
        <w:rPr>
          <w:rFonts w:ascii="Tahoma" w:hAnsi="Tahoma" w:cs="Tahoma"/>
          <w:lang w:val="es-AR"/>
        </w:rPr>
        <w:t>Artes</w:t>
      </w:r>
      <w:r w:rsidRPr="009737BD">
        <w:rPr>
          <w:rFonts w:ascii="Tahoma" w:hAnsi="Tahoma" w:cs="Tahoma"/>
          <w:spacing w:val="1"/>
          <w:lang w:val="es-AR"/>
        </w:rPr>
        <w:t>an</w:t>
      </w:r>
      <w:r w:rsidRPr="009737BD">
        <w:rPr>
          <w:rFonts w:ascii="Tahoma" w:hAnsi="Tahoma" w:cs="Tahoma"/>
          <w:lang w:val="es-AR"/>
        </w:rPr>
        <w:t>al:</w:t>
      </w:r>
      <w:r w:rsidRPr="009737BD">
        <w:rPr>
          <w:rFonts w:ascii="Tahoma" w:hAnsi="Tahoma" w:cs="Tahoma"/>
          <w:spacing w:val="27"/>
          <w:lang w:val="es-AR"/>
        </w:rPr>
        <w:t xml:space="preserve"> </w:t>
      </w:r>
      <w:r w:rsidRPr="009737BD">
        <w:rPr>
          <w:rFonts w:ascii="Tahoma" w:hAnsi="Tahoma" w:cs="Tahoma"/>
          <w:lang w:val="es-AR"/>
        </w:rPr>
        <w:t>Sup.</w:t>
      </w:r>
      <w:r w:rsidRPr="009737BD">
        <w:rPr>
          <w:rFonts w:ascii="Tahoma" w:hAnsi="Tahoma" w:cs="Tahoma"/>
          <w:spacing w:val="28"/>
          <w:lang w:val="es-AR"/>
        </w:rPr>
        <w:t xml:space="preserve"> </w:t>
      </w:r>
      <w:r w:rsidRPr="009737BD">
        <w:rPr>
          <w:rFonts w:ascii="Tahoma" w:hAnsi="Tahoma" w:cs="Tahoma"/>
          <w:lang w:val="es-AR"/>
        </w:rPr>
        <w:t>Donde</w:t>
      </w:r>
      <w:r w:rsidRPr="009737BD">
        <w:rPr>
          <w:rFonts w:ascii="Tahoma" w:hAnsi="Tahoma" w:cs="Tahoma"/>
          <w:spacing w:val="26"/>
          <w:lang w:val="es-AR"/>
        </w:rPr>
        <w:t xml:space="preserve"> </w:t>
      </w:r>
      <w:r w:rsidRPr="009737BD">
        <w:rPr>
          <w:rFonts w:ascii="Tahoma" w:hAnsi="Tahoma" w:cs="Tahoma"/>
          <w:lang w:val="es-AR"/>
        </w:rPr>
        <w:t>se</w:t>
      </w:r>
      <w:r w:rsidRPr="009737BD">
        <w:rPr>
          <w:rFonts w:ascii="Tahoma" w:hAnsi="Tahoma" w:cs="Tahoma"/>
          <w:spacing w:val="30"/>
          <w:lang w:val="es-AR"/>
        </w:rPr>
        <w:t xml:space="preserve"> </w:t>
      </w:r>
      <w:r w:rsidRPr="009737BD">
        <w:rPr>
          <w:rFonts w:ascii="Tahoma" w:hAnsi="Tahoma" w:cs="Tahoma"/>
          <w:lang w:val="es-AR"/>
        </w:rPr>
        <w:t>real</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e</w:t>
      </w:r>
      <w:r w:rsidRPr="009737BD">
        <w:rPr>
          <w:rFonts w:ascii="Tahoma" w:hAnsi="Tahoma" w:cs="Tahoma"/>
          <w:spacing w:val="29"/>
          <w:lang w:val="es-AR"/>
        </w:rPr>
        <w:t xml:space="preserve"> </w:t>
      </w: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act</w:t>
      </w:r>
      <w:r w:rsidRPr="009737BD">
        <w:rPr>
          <w:rFonts w:ascii="Tahoma" w:hAnsi="Tahoma" w:cs="Tahoma"/>
          <w:spacing w:val="1"/>
          <w:lang w:val="es-AR"/>
        </w:rPr>
        <w:t>i</w:t>
      </w:r>
      <w:r w:rsidRPr="009737BD">
        <w:rPr>
          <w:rFonts w:ascii="Tahoma" w:hAnsi="Tahoma" w:cs="Tahoma"/>
          <w:lang w:val="es-AR"/>
        </w:rPr>
        <w:t>vi</w:t>
      </w:r>
      <w:r w:rsidRPr="009737BD">
        <w:rPr>
          <w:rFonts w:ascii="Tahoma" w:hAnsi="Tahoma" w:cs="Tahoma"/>
          <w:spacing w:val="1"/>
          <w:lang w:val="es-AR"/>
        </w:rPr>
        <w:t>d</w:t>
      </w:r>
      <w:r w:rsidRPr="009737BD">
        <w:rPr>
          <w:rFonts w:ascii="Tahoma" w:hAnsi="Tahoma" w:cs="Tahoma"/>
          <w:lang w:val="es-AR"/>
        </w:rPr>
        <w:t>ad</w:t>
      </w:r>
      <w:r w:rsidRPr="009737BD">
        <w:rPr>
          <w:rFonts w:ascii="Tahoma" w:hAnsi="Tahoma" w:cs="Tahoma"/>
          <w:spacing w:val="29"/>
          <w:lang w:val="es-AR"/>
        </w:rPr>
        <w:t xml:space="preserve"> </w:t>
      </w:r>
      <w:r w:rsidRPr="009737BD">
        <w:rPr>
          <w:rFonts w:ascii="Tahoma" w:hAnsi="Tahoma" w:cs="Tahoma"/>
          <w:lang w:val="es-AR"/>
        </w:rPr>
        <w:t>menor</w:t>
      </w:r>
      <w:r w:rsidRPr="009737BD">
        <w:rPr>
          <w:rFonts w:ascii="Tahoma" w:hAnsi="Tahoma" w:cs="Tahoma"/>
          <w:spacing w:val="-6"/>
          <w:lang w:val="es-AR"/>
        </w:rPr>
        <w:t xml:space="preserve"> </w:t>
      </w:r>
      <w:r w:rsidRPr="009737BD">
        <w:rPr>
          <w:rFonts w:ascii="Tahoma" w:hAnsi="Tahoma" w:cs="Tahoma"/>
          <w:lang w:val="es-AR"/>
        </w:rPr>
        <w:t>de 30m</w:t>
      </w:r>
      <w:r w:rsidRPr="009737BD">
        <w:rPr>
          <w:rFonts w:ascii="Tahoma" w:hAnsi="Tahoma" w:cs="Tahoma"/>
          <w:spacing w:val="1"/>
          <w:lang w:val="es-AR"/>
        </w:rPr>
        <w:t>2</w:t>
      </w:r>
      <w:r w:rsidRPr="009737BD">
        <w:rPr>
          <w:rFonts w:ascii="Tahoma" w:hAnsi="Tahoma" w:cs="Tahoma"/>
          <w:lang w:val="es-AR"/>
        </w:rPr>
        <w:t>.</w:t>
      </w:r>
    </w:p>
    <w:p w:rsidR="001A5F7E" w:rsidRPr="009737BD" w:rsidRDefault="001A5F7E">
      <w:pPr>
        <w:widowControl w:val="0"/>
        <w:autoSpaceDE w:val="0"/>
        <w:autoSpaceDN w:val="0"/>
        <w:adjustRightInd w:val="0"/>
        <w:spacing w:after="0" w:line="258" w:lineRule="exact"/>
        <w:ind w:left="2290"/>
        <w:rPr>
          <w:rFonts w:ascii="Tahoma" w:hAnsi="Tahoma" w:cs="Tahoma"/>
          <w:lang w:val="es-AR"/>
        </w:rPr>
      </w:pPr>
      <w:r w:rsidRPr="009737BD">
        <w:rPr>
          <w:rFonts w:ascii="Tahoma" w:hAnsi="Tahoma" w:cs="Tahoma"/>
          <w:position w:val="-1"/>
          <w:lang w:val="es-AR"/>
        </w:rPr>
        <w:t>5.3.</w:t>
      </w:r>
      <w:r w:rsidRPr="009737BD">
        <w:rPr>
          <w:rFonts w:ascii="Tahoma" w:hAnsi="Tahoma" w:cs="Tahoma"/>
          <w:spacing w:val="1"/>
          <w:position w:val="-1"/>
          <w:lang w:val="es-AR"/>
        </w:rPr>
        <w:t>2</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Industriales:</w:t>
      </w:r>
    </w:p>
    <w:p w:rsidR="001A5F7E" w:rsidRPr="009737BD" w:rsidRDefault="001A5F7E">
      <w:pPr>
        <w:widowControl w:val="0"/>
        <w:autoSpaceDE w:val="0"/>
        <w:autoSpaceDN w:val="0"/>
        <w:adjustRightInd w:val="0"/>
        <w:spacing w:after="0" w:line="265" w:lineRule="exact"/>
        <w:ind w:left="2290"/>
        <w:rPr>
          <w:rFonts w:ascii="Tahoma" w:hAnsi="Tahoma" w:cs="Tahoma"/>
          <w:lang w:val="es-AR"/>
        </w:rPr>
      </w:pPr>
      <w:r w:rsidRPr="009737BD">
        <w:rPr>
          <w:rFonts w:ascii="Tahoma" w:hAnsi="Tahoma" w:cs="Tahoma"/>
          <w:position w:val="-1"/>
          <w:lang w:val="es-AR"/>
        </w:rPr>
        <w:t xml:space="preserve">a) </w:t>
      </w:r>
      <w:r w:rsidRPr="009737BD">
        <w:rPr>
          <w:rFonts w:ascii="Tahoma" w:hAnsi="Tahoma" w:cs="Tahoma"/>
          <w:spacing w:val="11"/>
          <w:position w:val="-1"/>
          <w:lang w:val="es-AR"/>
        </w:rPr>
        <w:t xml:space="preserve"> </w:t>
      </w:r>
      <w:r w:rsidRPr="009737BD">
        <w:rPr>
          <w:rFonts w:ascii="Tahoma" w:hAnsi="Tahoma" w:cs="Tahoma"/>
          <w:position w:val="-1"/>
          <w:lang w:val="es-AR"/>
        </w:rPr>
        <w:t>Inoc</w:t>
      </w:r>
      <w:r w:rsidRPr="009737BD">
        <w:rPr>
          <w:rFonts w:ascii="Tahoma" w:hAnsi="Tahoma" w:cs="Tahoma"/>
          <w:spacing w:val="1"/>
          <w:position w:val="-1"/>
          <w:lang w:val="es-AR"/>
        </w:rPr>
        <w:t>u</w:t>
      </w:r>
      <w:r w:rsidRPr="009737BD">
        <w:rPr>
          <w:rFonts w:ascii="Tahoma" w:hAnsi="Tahoma" w:cs="Tahoma"/>
          <w:position w:val="-1"/>
          <w:lang w:val="es-AR"/>
        </w:rPr>
        <w:t>os:</w:t>
      </w:r>
      <w:r w:rsidRPr="009737BD">
        <w:rPr>
          <w:rFonts w:ascii="Tahoma" w:hAnsi="Tahoma" w:cs="Tahoma"/>
          <w:spacing w:val="-5"/>
          <w:position w:val="-1"/>
          <w:lang w:val="es-AR"/>
        </w:rPr>
        <w:t xml:space="preserve"> </w:t>
      </w:r>
      <w:r w:rsidRPr="009737BD">
        <w:rPr>
          <w:rFonts w:ascii="Tahoma" w:hAnsi="Tahoma" w:cs="Tahoma"/>
          <w:position w:val="-1"/>
          <w:lang w:val="es-AR"/>
        </w:rPr>
        <w:t>Menor</w:t>
      </w:r>
      <w:r w:rsidRPr="009737BD">
        <w:rPr>
          <w:rFonts w:ascii="Tahoma" w:hAnsi="Tahoma" w:cs="Tahoma"/>
          <w:spacing w:val="-6"/>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smartTag w:uri="urn:schemas-microsoft-com:office:smarttags" w:element="metricconverter">
        <w:smartTagPr>
          <w:attr w:name="ProductID" w:val="30 metros cuadrados"/>
        </w:smartTagPr>
        <w:r w:rsidRPr="009737BD">
          <w:rPr>
            <w:rFonts w:ascii="Tahoma" w:hAnsi="Tahoma" w:cs="Tahoma"/>
            <w:position w:val="-1"/>
            <w:lang w:val="es-AR"/>
          </w:rPr>
          <w:t>30</w:t>
        </w:r>
        <w:r w:rsidRPr="009737BD">
          <w:rPr>
            <w:rFonts w:ascii="Tahoma" w:hAnsi="Tahoma" w:cs="Tahoma"/>
            <w:spacing w:val="1"/>
            <w:position w:val="-1"/>
            <w:lang w:val="es-AR"/>
          </w:rPr>
          <w:t xml:space="preserve"> m</w:t>
        </w:r>
        <w:r w:rsidRPr="009737BD">
          <w:rPr>
            <w:rFonts w:ascii="Tahoma" w:hAnsi="Tahoma" w:cs="Tahoma"/>
            <w:position w:val="-1"/>
            <w:lang w:val="es-AR"/>
          </w:rPr>
          <w:t>etros</w:t>
        </w:r>
        <w:r w:rsidRPr="009737BD">
          <w:rPr>
            <w:rFonts w:ascii="Tahoma" w:hAnsi="Tahoma" w:cs="Tahoma"/>
            <w:spacing w:val="-1"/>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u</w:t>
        </w:r>
        <w:r w:rsidRPr="009737BD">
          <w:rPr>
            <w:rFonts w:ascii="Tahoma" w:hAnsi="Tahoma" w:cs="Tahoma"/>
            <w:position w:val="-1"/>
            <w:lang w:val="es-AR"/>
          </w:rPr>
          <w:t>adr</w:t>
        </w:r>
        <w:r w:rsidRPr="009737BD">
          <w:rPr>
            <w:rFonts w:ascii="Tahoma" w:hAnsi="Tahoma" w:cs="Tahoma"/>
            <w:spacing w:val="1"/>
            <w:position w:val="-1"/>
            <w:lang w:val="es-AR"/>
          </w:rPr>
          <w:t>a</w:t>
        </w:r>
        <w:r w:rsidRPr="009737BD">
          <w:rPr>
            <w:rFonts w:ascii="Tahoma" w:hAnsi="Tahoma" w:cs="Tahoma"/>
            <w:position w:val="-1"/>
            <w:lang w:val="es-AR"/>
          </w:rPr>
          <w:t>dos</w:t>
        </w:r>
      </w:smartTag>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24"/>
        <w:rPr>
          <w:rFonts w:ascii="Tahoma" w:hAnsi="Tahoma" w:cs="Tahoma"/>
          <w:lang w:val="es-AR"/>
        </w:rPr>
      </w:pPr>
      <w:r w:rsidRPr="009737BD">
        <w:rPr>
          <w:rFonts w:ascii="Tahoma" w:hAnsi="Tahoma" w:cs="Tahoma"/>
          <w:b/>
          <w:bCs/>
          <w:lang w:val="es-AR"/>
        </w:rPr>
        <w:t>5.4</w:t>
      </w:r>
      <w:r w:rsidRPr="009737BD">
        <w:rPr>
          <w:rFonts w:ascii="Tahoma" w:hAnsi="Tahoma" w:cs="Tahoma"/>
          <w:b/>
          <w:bCs/>
          <w:spacing w:val="6"/>
          <w:lang w:val="es-AR"/>
        </w:rPr>
        <w:t xml:space="preserve"> </w:t>
      </w:r>
      <w:r w:rsidRPr="009737BD">
        <w:rPr>
          <w:rFonts w:ascii="Tahoma" w:hAnsi="Tahoma" w:cs="Tahoma"/>
          <w:b/>
          <w:bCs/>
          <w:lang w:val="es-AR"/>
        </w:rPr>
        <w:t>Ins</w:t>
      </w:r>
      <w:r w:rsidRPr="009737BD">
        <w:rPr>
          <w:rFonts w:ascii="Tahoma" w:hAnsi="Tahoma" w:cs="Tahoma"/>
          <w:b/>
          <w:bCs/>
          <w:spacing w:val="1"/>
          <w:lang w:val="es-AR"/>
        </w:rPr>
        <w:t>t</w:t>
      </w:r>
      <w:r w:rsidRPr="009737BD">
        <w:rPr>
          <w:rFonts w:ascii="Tahoma" w:hAnsi="Tahoma" w:cs="Tahoma"/>
          <w:b/>
          <w:bCs/>
          <w:lang w:val="es-AR"/>
        </w:rPr>
        <w:t>ituci</w:t>
      </w:r>
      <w:r w:rsidRPr="009737BD">
        <w:rPr>
          <w:rFonts w:ascii="Tahoma" w:hAnsi="Tahoma" w:cs="Tahoma"/>
          <w:b/>
          <w:bCs/>
          <w:spacing w:val="1"/>
          <w:lang w:val="es-AR"/>
        </w:rPr>
        <w:t>ona</w:t>
      </w:r>
      <w:r w:rsidRPr="009737BD">
        <w:rPr>
          <w:rFonts w:ascii="Tahoma" w:hAnsi="Tahoma" w:cs="Tahoma"/>
          <w:b/>
          <w:bCs/>
          <w:lang w:val="es-AR"/>
        </w:rPr>
        <w:t>l:</w:t>
      </w:r>
      <w:r w:rsidRPr="009737BD">
        <w:rPr>
          <w:rFonts w:ascii="Tahoma" w:hAnsi="Tahoma" w:cs="Tahoma"/>
          <w:b/>
          <w:bCs/>
          <w:spacing w:val="-3"/>
          <w:lang w:val="es-AR"/>
        </w:rPr>
        <w:t xml:space="preserve"> </w:t>
      </w:r>
      <w:r w:rsidRPr="00E6608D">
        <w:rPr>
          <w:rFonts w:ascii="Tahoma" w:hAnsi="Tahoma" w:cs="Tahoma"/>
          <w:bCs/>
          <w:lang w:val="es-AR"/>
        </w:rPr>
        <w:t>Co</w:t>
      </w:r>
      <w:r w:rsidRPr="00E6608D">
        <w:rPr>
          <w:rFonts w:ascii="Tahoma" w:hAnsi="Tahoma" w:cs="Tahoma"/>
          <w:bCs/>
          <w:spacing w:val="1"/>
          <w:lang w:val="es-AR"/>
        </w:rPr>
        <w:t>n</w:t>
      </w:r>
      <w:r w:rsidRPr="00E6608D">
        <w:rPr>
          <w:rFonts w:ascii="Tahoma" w:hAnsi="Tahoma" w:cs="Tahoma"/>
          <w:bCs/>
          <w:lang w:val="es-AR"/>
        </w:rPr>
        <w:t>dic</w:t>
      </w:r>
      <w:r w:rsidRPr="00E6608D">
        <w:rPr>
          <w:rFonts w:ascii="Tahoma" w:hAnsi="Tahoma" w:cs="Tahoma"/>
          <w:bCs/>
          <w:spacing w:val="1"/>
          <w:lang w:val="es-AR"/>
        </w:rPr>
        <w:t>i</w:t>
      </w:r>
      <w:r w:rsidRPr="00E6608D">
        <w:rPr>
          <w:rFonts w:ascii="Tahoma" w:hAnsi="Tahoma" w:cs="Tahoma"/>
          <w:bCs/>
          <w:lang w:val="es-AR"/>
        </w:rPr>
        <w:t>ón</w:t>
      </w:r>
      <w:r w:rsidRPr="00E6608D">
        <w:rPr>
          <w:rFonts w:ascii="Tahoma" w:hAnsi="Tahoma" w:cs="Tahoma"/>
          <w:bCs/>
          <w:spacing w:val="-3"/>
          <w:lang w:val="es-AR"/>
        </w:rPr>
        <w:t xml:space="preserve"> </w:t>
      </w:r>
      <w:r w:rsidRPr="00E6608D">
        <w:rPr>
          <w:rFonts w:ascii="Tahoma" w:hAnsi="Tahoma" w:cs="Tahoma"/>
          <w:bCs/>
          <w:lang w:val="es-AR"/>
        </w:rPr>
        <w:t>subdo</w:t>
      </w:r>
      <w:r w:rsidRPr="00E6608D">
        <w:rPr>
          <w:rFonts w:ascii="Tahoma" w:hAnsi="Tahoma" w:cs="Tahoma"/>
          <w:bCs/>
          <w:spacing w:val="2"/>
          <w:lang w:val="es-AR"/>
        </w:rPr>
        <w:t>m</w:t>
      </w:r>
      <w:r w:rsidRPr="00E6608D">
        <w:rPr>
          <w:rFonts w:ascii="Tahoma" w:hAnsi="Tahoma" w:cs="Tahoma"/>
          <w:bCs/>
          <w:lang w:val="es-AR"/>
        </w:rPr>
        <w:t>inante</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5.4.1</w:t>
      </w:r>
      <w:r w:rsidRPr="009737BD">
        <w:rPr>
          <w:rFonts w:ascii="Tahoma" w:hAnsi="Tahoma" w:cs="Tahoma"/>
          <w:spacing w:val="1"/>
          <w:lang w:val="es-AR"/>
        </w:rPr>
        <w:t xml:space="preserve"> </w:t>
      </w:r>
      <w:r w:rsidRPr="009737BD">
        <w:rPr>
          <w:rFonts w:ascii="Tahoma" w:hAnsi="Tahoma" w:cs="Tahoma"/>
          <w:lang w:val="es-AR"/>
        </w:rPr>
        <w:t>Gob</w:t>
      </w:r>
      <w:r w:rsidRPr="009737BD">
        <w:rPr>
          <w:rFonts w:ascii="Tahoma" w:hAnsi="Tahoma" w:cs="Tahoma"/>
          <w:spacing w:val="1"/>
          <w:lang w:val="es-AR"/>
        </w:rPr>
        <w:t>i</w:t>
      </w:r>
      <w:r w:rsidRPr="009737BD">
        <w:rPr>
          <w:rFonts w:ascii="Tahoma" w:hAnsi="Tahoma" w:cs="Tahoma"/>
          <w:lang w:val="es-AR"/>
        </w:rPr>
        <w:t>erno</w:t>
      </w:r>
      <w:r w:rsidRPr="009737BD">
        <w:rPr>
          <w:rFonts w:ascii="Tahoma" w:hAnsi="Tahoma" w:cs="Tahoma"/>
          <w:spacing w:val="-4"/>
          <w:lang w:val="es-AR"/>
        </w:rPr>
        <w:t xml:space="preserve"> </w:t>
      </w:r>
      <w:r w:rsidRPr="009737BD">
        <w:rPr>
          <w:rFonts w:ascii="Tahoma" w:hAnsi="Tahoma" w:cs="Tahoma"/>
          <w:lang w:val="es-AR"/>
        </w:rPr>
        <w:t>y Administrac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0"/>
          <w:lang w:val="es-AR"/>
        </w:rPr>
        <w:t xml:space="preserve"> </w:t>
      </w:r>
      <w:r w:rsidRPr="009737BD">
        <w:rPr>
          <w:rFonts w:ascii="Tahoma" w:hAnsi="Tahoma" w:cs="Tahoma"/>
          <w:lang w:val="es-AR"/>
        </w:rPr>
        <w:t>sin</w:t>
      </w:r>
      <w:r w:rsidRPr="009737BD">
        <w:rPr>
          <w:rFonts w:ascii="Tahoma" w:hAnsi="Tahoma" w:cs="Tahoma"/>
          <w:spacing w:val="-2"/>
          <w:lang w:val="es-AR"/>
        </w:rPr>
        <w:t xml:space="preserve"> </w:t>
      </w:r>
      <w:r w:rsidRPr="009737BD">
        <w:rPr>
          <w:rFonts w:ascii="Tahoma" w:hAnsi="Tahoma" w:cs="Tahoma"/>
          <w:spacing w:val="1"/>
          <w:lang w:val="es-AR"/>
        </w:rPr>
        <w:t>r</w:t>
      </w:r>
      <w:r w:rsidRPr="009737BD">
        <w:rPr>
          <w:rFonts w:ascii="Tahoma" w:hAnsi="Tahoma" w:cs="Tahoma"/>
          <w:lang w:val="es-AR"/>
        </w:rPr>
        <w:t>estr</w:t>
      </w:r>
      <w:r w:rsidRPr="009737BD">
        <w:rPr>
          <w:rFonts w:ascii="Tahoma" w:hAnsi="Tahoma" w:cs="Tahoma"/>
          <w:spacing w:val="1"/>
          <w:lang w:val="es-AR"/>
        </w:rPr>
        <w:t>i</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ones</w:t>
      </w:r>
    </w:p>
    <w:p w:rsidR="001A5F7E" w:rsidRPr="009737BD" w:rsidRDefault="001A5F7E">
      <w:pPr>
        <w:widowControl w:val="0"/>
        <w:autoSpaceDE w:val="0"/>
        <w:autoSpaceDN w:val="0"/>
        <w:adjustRightInd w:val="0"/>
        <w:spacing w:before="8" w:after="0" w:line="266" w:lineRule="exact"/>
        <w:ind w:left="2858" w:right="71" w:hanging="568"/>
        <w:rPr>
          <w:rFonts w:ascii="Tahoma" w:hAnsi="Tahoma" w:cs="Tahoma"/>
          <w:lang w:val="es-AR"/>
        </w:rPr>
      </w:pPr>
      <w:r w:rsidRPr="009737BD">
        <w:rPr>
          <w:rFonts w:ascii="Tahoma" w:hAnsi="Tahoma" w:cs="Tahoma"/>
          <w:lang w:val="es-AR"/>
        </w:rPr>
        <w:t>5.4.2</w:t>
      </w:r>
      <w:r w:rsidRPr="009737BD">
        <w:rPr>
          <w:rFonts w:ascii="Tahoma" w:hAnsi="Tahoma" w:cs="Tahoma"/>
          <w:spacing w:val="1"/>
          <w:lang w:val="es-AR"/>
        </w:rPr>
        <w:t xml:space="preserve"> </w:t>
      </w:r>
      <w:r w:rsidRPr="009737BD">
        <w:rPr>
          <w:rFonts w:ascii="Tahoma" w:hAnsi="Tahoma" w:cs="Tahoma"/>
          <w:lang w:val="es-AR"/>
        </w:rPr>
        <w:t>Esparcimie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1"/>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tegor</w:t>
      </w:r>
      <w:r w:rsidRPr="009737BD">
        <w:rPr>
          <w:rFonts w:ascii="Tahoma" w:hAnsi="Tahoma" w:cs="Tahoma"/>
          <w:spacing w:val="1"/>
          <w:lang w:val="es-AR"/>
        </w:rPr>
        <w:t>í</w:t>
      </w:r>
      <w:r w:rsidRPr="009737BD">
        <w:rPr>
          <w:rFonts w:ascii="Tahoma" w:hAnsi="Tahoma" w:cs="Tahoma"/>
          <w:lang w:val="es-AR"/>
        </w:rPr>
        <w:t>as</w:t>
      </w:r>
      <w:r w:rsidRPr="009737BD">
        <w:rPr>
          <w:rFonts w:ascii="Tahoma" w:hAnsi="Tahoma" w:cs="Tahoma"/>
          <w:spacing w:val="7"/>
          <w:lang w:val="es-AR"/>
        </w:rPr>
        <w:t xml:space="preserve"> </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b,</w:t>
      </w:r>
      <w:r w:rsidRPr="009737BD">
        <w:rPr>
          <w:rFonts w:ascii="Tahoma" w:hAnsi="Tahoma" w:cs="Tahoma"/>
          <w:spacing w:val="9"/>
          <w:lang w:val="es-AR"/>
        </w:rPr>
        <w:t xml:space="preserve"> </w:t>
      </w:r>
      <w:r w:rsidRPr="009737BD">
        <w:rPr>
          <w:rFonts w:ascii="Tahoma" w:hAnsi="Tahoma" w:cs="Tahoma"/>
          <w:lang w:val="es-AR"/>
        </w:rPr>
        <w:t>c.</w:t>
      </w:r>
      <w:r w:rsidRPr="009737BD">
        <w:rPr>
          <w:rFonts w:ascii="Tahoma" w:hAnsi="Tahoma" w:cs="Tahoma"/>
          <w:spacing w:val="6"/>
          <w:lang w:val="es-AR"/>
        </w:rPr>
        <w:t xml:space="preserve"> </w:t>
      </w:r>
      <w:r w:rsidRPr="009737BD">
        <w:rPr>
          <w:rFonts w:ascii="Tahoma" w:hAnsi="Tahoma" w:cs="Tahoma"/>
          <w:spacing w:val="1"/>
          <w:lang w:val="es-AR"/>
        </w:rPr>
        <w:t>(</w:t>
      </w:r>
      <w:r w:rsidRPr="009737BD">
        <w:rPr>
          <w:rFonts w:ascii="Tahoma" w:hAnsi="Tahoma" w:cs="Tahoma"/>
          <w:spacing w:val="-1"/>
          <w:lang w:val="es-AR"/>
        </w:rPr>
        <w:t>e</w:t>
      </w:r>
      <w:r w:rsidRPr="009737BD">
        <w:rPr>
          <w:rFonts w:ascii="Tahoma" w:hAnsi="Tahoma" w:cs="Tahoma"/>
          <w:spacing w:val="1"/>
          <w:lang w:val="es-AR"/>
        </w:rPr>
        <w:t>x</w:t>
      </w:r>
      <w:r w:rsidRPr="009737BD">
        <w:rPr>
          <w:rFonts w:ascii="Tahoma" w:hAnsi="Tahoma" w:cs="Tahoma"/>
          <w:lang w:val="es-AR"/>
        </w:rPr>
        <w:t>p</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spacing w:val="1"/>
          <w:lang w:val="es-AR"/>
        </w:rPr>
        <w:t>n</w:t>
      </w:r>
      <w:r w:rsidRPr="009737BD">
        <w:rPr>
          <w:rFonts w:ascii="Tahoma" w:hAnsi="Tahoma" w:cs="Tahoma"/>
          <w:spacing w:val="-1"/>
          <w:lang w:val="es-AR"/>
        </w:rPr>
        <w:t>e</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spacing w:val="-1"/>
          <w:lang w:val="es-AR"/>
        </w:rPr>
        <w:t>c</w:t>
      </w:r>
      <w:r w:rsidRPr="009737BD">
        <w:rPr>
          <w:rFonts w:ascii="Tahoma" w:hAnsi="Tahoma" w:cs="Tahoma"/>
          <w:lang w:val="es-AR"/>
        </w:rPr>
        <w:t>alesitas),</w:t>
      </w:r>
      <w:r w:rsidRPr="009737BD">
        <w:rPr>
          <w:rFonts w:ascii="Tahoma" w:hAnsi="Tahoma" w:cs="Tahoma"/>
          <w:spacing w:val="2"/>
          <w:lang w:val="es-AR"/>
        </w:rPr>
        <w:t xml:space="preserve"> </w:t>
      </w:r>
      <w:r w:rsidRPr="009737BD">
        <w:rPr>
          <w:rFonts w:ascii="Tahoma" w:hAnsi="Tahoma" w:cs="Tahoma"/>
          <w:lang w:val="es-AR"/>
        </w:rPr>
        <w:t>e,</w:t>
      </w:r>
      <w:r w:rsidRPr="009737BD">
        <w:rPr>
          <w:rFonts w:ascii="Tahoma" w:hAnsi="Tahoma" w:cs="Tahoma"/>
          <w:spacing w:val="6"/>
          <w:lang w:val="es-AR"/>
        </w:rPr>
        <w:t xml:space="preserve"> </w:t>
      </w:r>
      <w:r w:rsidRPr="009737BD">
        <w:rPr>
          <w:rFonts w:ascii="Tahoma" w:hAnsi="Tahoma" w:cs="Tahoma"/>
          <w:lang w:val="es-AR"/>
        </w:rPr>
        <w:t xml:space="preserve">f </w:t>
      </w:r>
      <w:r w:rsidR="002000F6">
        <w:rPr>
          <w:rFonts w:ascii="Tahoma" w:hAnsi="Tahoma" w:cs="Tahoma"/>
          <w:lang w:val="es-AR"/>
        </w:rPr>
        <w:t>(</w:t>
      </w:r>
      <w:r w:rsidRPr="009737BD">
        <w:rPr>
          <w:rFonts w:ascii="Tahoma" w:hAnsi="Tahoma" w:cs="Tahoma"/>
          <w:lang w:val="es-AR"/>
        </w:rPr>
        <w:t>excep</w:t>
      </w:r>
      <w:r w:rsidRPr="009737BD">
        <w:rPr>
          <w:rFonts w:ascii="Tahoma" w:hAnsi="Tahoma" w:cs="Tahoma"/>
          <w:spacing w:val="1"/>
          <w:lang w:val="es-AR"/>
        </w:rPr>
        <w:t>t</w:t>
      </w:r>
      <w:r w:rsidRPr="009737BD">
        <w:rPr>
          <w:rFonts w:ascii="Tahoma" w:hAnsi="Tahoma" w:cs="Tahoma"/>
          <w:lang w:val="es-AR"/>
        </w:rPr>
        <w:t>o bai</w:t>
      </w:r>
      <w:r w:rsidRPr="009737BD">
        <w:rPr>
          <w:rFonts w:ascii="Tahoma" w:hAnsi="Tahoma" w:cs="Tahoma"/>
          <w:spacing w:val="2"/>
          <w:lang w:val="es-AR"/>
        </w:rPr>
        <w:t>l</w:t>
      </w:r>
      <w:r w:rsidRPr="009737BD">
        <w:rPr>
          <w:rFonts w:ascii="Tahoma" w:hAnsi="Tahoma" w:cs="Tahoma"/>
          <w:lang w:val="es-AR"/>
        </w:rPr>
        <w:t>ables</w:t>
      </w:r>
      <w:r w:rsidR="002000F6">
        <w:rPr>
          <w:rFonts w:ascii="Tahoma" w:hAnsi="Tahoma" w:cs="Tahoma"/>
          <w:lang w:val="es-AR"/>
        </w:rPr>
        <w:t>).</w:t>
      </w:r>
    </w:p>
    <w:p w:rsidR="001A5F7E" w:rsidRPr="009737BD" w:rsidRDefault="001A5F7E">
      <w:pPr>
        <w:widowControl w:val="0"/>
        <w:autoSpaceDE w:val="0"/>
        <w:autoSpaceDN w:val="0"/>
        <w:adjustRightInd w:val="0"/>
        <w:spacing w:after="0" w:line="258" w:lineRule="exact"/>
        <w:ind w:left="2290"/>
        <w:rPr>
          <w:rFonts w:ascii="Tahoma" w:hAnsi="Tahoma" w:cs="Tahoma"/>
          <w:lang w:val="es-AR"/>
        </w:rPr>
      </w:pPr>
      <w:r w:rsidRPr="009737BD">
        <w:rPr>
          <w:rFonts w:ascii="Tahoma" w:hAnsi="Tahoma" w:cs="Tahoma"/>
          <w:position w:val="-1"/>
          <w:lang w:val="es-AR"/>
        </w:rPr>
        <w:t>5.4.3</w:t>
      </w:r>
      <w:r w:rsidRPr="009737BD">
        <w:rPr>
          <w:rFonts w:ascii="Tahoma" w:hAnsi="Tahoma" w:cs="Tahoma"/>
          <w:spacing w:val="1"/>
          <w:position w:val="-1"/>
          <w:lang w:val="es-AR"/>
        </w:rPr>
        <w:t xml:space="preserve"> </w:t>
      </w:r>
      <w:r w:rsidRPr="009737BD">
        <w:rPr>
          <w:rFonts w:ascii="Tahoma" w:hAnsi="Tahoma" w:cs="Tahoma"/>
          <w:position w:val="-1"/>
          <w:lang w:val="es-AR"/>
        </w:rPr>
        <w:t>Educ</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ión</w:t>
      </w:r>
    </w:p>
    <w:p w:rsidR="001A5F7E" w:rsidRPr="009737BD" w:rsidRDefault="001A5F7E">
      <w:pPr>
        <w:widowControl w:val="0"/>
        <w:autoSpaceDE w:val="0"/>
        <w:autoSpaceDN w:val="0"/>
        <w:adjustRightInd w:val="0"/>
        <w:spacing w:before="1" w:after="0" w:line="240" w:lineRule="auto"/>
        <w:ind w:left="2290"/>
        <w:rPr>
          <w:rFonts w:ascii="Tahoma" w:hAnsi="Tahoma" w:cs="Tahoma"/>
          <w:lang w:val="es-AR"/>
        </w:rPr>
      </w:pPr>
      <w:r w:rsidRPr="009737BD">
        <w:rPr>
          <w:rFonts w:ascii="Tahoma" w:hAnsi="Tahoma" w:cs="Tahoma"/>
          <w:lang w:val="es-AR"/>
        </w:rPr>
        <w:t>5.4.4</w:t>
      </w:r>
      <w:r w:rsidRPr="009737BD">
        <w:rPr>
          <w:rFonts w:ascii="Tahoma" w:hAnsi="Tahoma" w:cs="Tahoma"/>
          <w:spacing w:val="1"/>
          <w:lang w:val="es-AR"/>
        </w:rPr>
        <w:t xml:space="preserve"> </w:t>
      </w:r>
      <w:r w:rsidRPr="009737BD">
        <w:rPr>
          <w:rFonts w:ascii="Tahoma" w:hAnsi="Tahoma" w:cs="Tahoma"/>
          <w:lang w:val="es-AR"/>
        </w:rPr>
        <w:t>Culto</w:t>
      </w:r>
    </w:p>
    <w:p w:rsidR="001A5F7E" w:rsidRPr="009737BD" w:rsidRDefault="001A5F7E">
      <w:pPr>
        <w:widowControl w:val="0"/>
        <w:autoSpaceDE w:val="0"/>
        <w:autoSpaceDN w:val="0"/>
        <w:adjustRightInd w:val="0"/>
        <w:spacing w:after="0" w:line="265" w:lineRule="exact"/>
        <w:ind w:left="2290"/>
        <w:rPr>
          <w:rFonts w:ascii="Tahoma" w:hAnsi="Tahoma" w:cs="Tahoma"/>
          <w:lang w:val="es-AR"/>
        </w:rPr>
      </w:pPr>
      <w:r w:rsidRPr="009737BD">
        <w:rPr>
          <w:rFonts w:ascii="Tahoma" w:hAnsi="Tahoma" w:cs="Tahoma"/>
          <w:position w:val="-1"/>
          <w:lang w:val="es-AR"/>
        </w:rPr>
        <w:t>5.4.5</w:t>
      </w:r>
      <w:r w:rsidRPr="009737BD">
        <w:rPr>
          <w:rFonts w:ascii="Tahoma" w:hAnsi="Tahoma" w:cs="Tahoma"/>
          <w:spacing w:val="1"/>
          <w:position w:val="-1"/>
          <w:lang w:val="es-AR"/>
        </w:rPr>
        <w:t xml:space="preserve"> </w:t>
      </w:r>
      <w:r w:rsidRPr="009737BD">
        <w:rPr>
          <w:rFonts w:ascii="Tahoma" w:hAnsi="Tahoma" w:cs="Tahoma"/>
          <w:position w:val="-1"/>
          <w:lang w:val="es-AR"/>
        </w:rPr>
        <w:t>Sanidad</w:t>
      </w:r>
    </w:p>
    <w:p w:rsidR="001A5F7E" w:rsidRPr="009737BD" w:rsidRDefault="001A5F7E">
      <w:pPr>
        <w:widowControl w:val="0"/>
        <w:autoSpaceDE w:val="0"/>
        <w:autoSpaceDN w:val="0"/>
        <w:adjustRightInd w:val="0"/>
        <w:spacing w:after="0" w:line="265" w:lineRule="exact"/>
        <w:ind w:left="2290"/>
        <w:rPr>
          <w:rFonts w:ascii="Tahoma" w:hAnsi="Tahoma" w:cs="Tahoma"/>
          <w:lang w:val="es-AR"/>
        </w:rPr>
      </w:pPr>
      <w:r w:rsidRPr="009737BD">
        <w:rPr>
          <w:rFonts w:ascii="Tahoma" w:hAnsi="Tahoma" w:cs="Tahoma"/>
          <w:position w:val="-1"/>
          <w:lang w:val="es-AR"/>
        </w:rPr>
        <w:t>5.4.6</w:t>
      </w:r>
      <w:r w:rsidRPr="009737BD">
        <w:rPr>
          <w:rFonts w:ascii="Tahoma" w:hAnsi="Tahoma" w:cs="Tahoma"/>
          <w:spacing w:val="1"/>
          <w:position w:val="-1"/>
          <w:lang w:val="es-AR"/>
        </w:rPr>
        <w:t xml:space="preserve"> </w:t>
      </w:r>
      <w:r w:rsidRPr="009737BD">
        <w:rPr>
          <w:rFonts w:ascii="Tahoma" w:hAnsi="Tahoma" w:cs="Tahoma"/>
          <w:position w:val="-1"/>
          <w:lang w:val="es-AR"/>
        </w:rPr>
        <w:t>Socia</w:t>
      </w:r>
      <w:r w:rsidRPr="009737BD">
        <w:rPr>
          <w:rFonts w:ascii="Tahoma" w:hAnsi="Tahoma" w:cs="Tahoma"/>
          <w:spacing w:val="1"/>
          <w:position w:val="-1"/>
          <w:lang w:val="es-AR"/>
        </w:rPr>
        <w:t>l</w:t>
      </w:r>
      <w:r w:rsidRPr="009737BD">
        <w:rPr>
          <w:rFonts w:ascii="Tahoma" w:hAnsi="Tahoma" w:cs="Tahoma"/>
          <w:position w:val="-1"/>
          <w:lang w:val="es-AR"/>
        </w:rPr>
        <w:t>es</w:t>
      </w:r>
    </w:p>
    <w:p w:rsidR="001A5F7E" w:rsidRPr="009737BD" w:rsidRDefault="001A5F7E">
      <w:pPr>
        <w:widowControl w:val="0"/>
        <w:autoSpaceDE w:val="0"/>
        <w:autoSpaceDN w:val="0"/>
        <w:adjustRightInd w:val="0"/>
        <w:spacing w:before="7" w:after="0" w:line="266" w:lineRule="exact"/>
        <w:ind w:left="2858" w:right="73" w:hanging="568"/>
        <w:rPr>
          <w:rFonts w:ascii="Tahoma" w:hAnsi="Tahoma" w:cs="Tahoma"/>
          <w:lang w:val="es-AR"/>
        </w:rPr>
      </w:pPr>
      <w:r w:rsidRPr="009737BD">
        <w:rPr>
          <w:rFonts w:ascii="Tahoma" w:hAnsi="Tahoma" w:cs="Tahoma"/>
          <w:lang w:val="es-AR"/>
        </w:rPr>
        <w:t>5.4.7</w:t>
      </w:r>
      <w:r w:rsidRPr="009737BD">
        <w:rPr>
          <w:rFonts w:ascii="Tahoma" w:hAnsi="Tahoma" w:cs="Tahoma"/>
          <w:spacing w:val="1"/>
          <w:lang w:val="es-AR"/>
        </w:rPr>
        <w:t xml:space="preserve"> </w:t>
      </w:r>
      <w:r w:rsidRPr="009737BD">
        <w:rPr>
          <w:rFonts w:ascii="Tahoma" w:hAnsi="Tahoma" w:cs="Tahoma"/>
          <w:lang w:val="es-AR"/>
        </w:rPr>
        <w:t>Servic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6"/>
          <w:lang w:val="es-AR"/>
        </w:rPr>
        <w:t xml:space="preserve"> </w:t>
      </w:r>
      <w:r w:rsidRPr="009737BD">
        <w:rPr>
          <w:rFonts w:ascii="Tahoma" w:hAnsi="Tahoma" w:cs="Tahoma"/>
          <w:lang w:val="es-AR"/>
        </w:rPr>
        <w:t>P</w:t>
      </w:r>
      <w:r w:rsidRPr="009737BD">
        <w:rPr>
          <w:rFonts w:ascii="Tahoma" w:hAnsi="Tahoma" w:cs="Tahoma"/>
          <w:spacing w:val="1"/>
          <w:lang w:val="es-AR"/>
        </w:rPr>
        <w:t>ú</w:t>
      </w:r>
      <w:r w:rsidRPr="009737BD">
        <w:rPr>
          <w:rFonts w:ascii="Tahoma" w:hAnsi="Tahoma" w:cs="Tahoma"/>
          <w:lang w:val="es-AR"/>
        </w:rPr>
        <w:t>blicos</w:t>
      </w:r>
      <w:r w:rsidRPr="009737BD">
        <w:rPr>
          <w:rFonts w:ascii="Tahoma" w:hAnsi="Tahoma" w:cs="Tahoma"/>
          <w:spacing w:val="12"/>
          <w:lang w:val="es-AR"/>
        </w:rPr>
        <w:t xml:space="preserve"> </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830" w:right="2593"/>
        <w:jc w:val="center"/>
        <w:rPr>
          <w:rFonts w:ascii="Tahoma" w:hAnsi="Tahoma" w:cs="Tahoma"/>
          <w:lang w:val="es-AR"/>
        </w:rPr>
      </w:pPr>
      <w:r w:rsidRPr="009737BD">
        <w:rPr>
          <w:rFonts w:ascii="Tahoma" w:hAnsi="Tahoma" w:cs="Tahoma"/>
          <w:b/>
          <w:bCs/>
          <w:lang w:val="es-AR"/>
        </w:rPr>
        <w:t>6-CAREC</w:t>
      </w:r>
      <w:r w:rsidRPr="009737BD">
        <w:rPr>
          <w:rFonts w:ascii="Tahoma" w:hAnsi="Tahoma" w:cs="Tahoma"/>
          <w:b/>
          <w:bCs/>
          <w:spacing w:val="1"/>
          <w:lang w:val="es-AR"/>
        </w:rPr>
        <w:t>T</w:t>
      </w:r>
      <w:r w:rsidRPr="009737BD">
        <w:rPr>
          <w:rFonts w:ascii="Tahoma" w:hAnsi="Tahoma" w:cs="Tahoma"/>
          <w:b/>
          <w:bCs/>
          <w:lang w:val="es-AR"/>
        </w:rPr>
        <w:t>ERÍSTICAS</w:t>
      </w:r>
      <w:r w:rsidRPr="009737BD">
        <w:rPr>
          <w:rFonts w:ascii="Tahoma" w:hAnsi="Tahoma" w:cs="Tahoma"/>
          <w:b/>
          <w:bCs/>
          <w:spacing w:val="-8"/>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2"/>
            <w:lang w:val="es-AR"/>
          </w:rPr>
          <w:t xml:space="preserve"> </w:t>
        </w:r>
        <w:r w:rsidRPr="009737BD">
          <w:rPr>
            <w:rFonts w:ascii="Tahoma" w:hAnsi="Tahoma" w:cs="Tahoma"/>
            <w:b/>
            <w:bCs/>
            <w:w w:val="99"/>
            <w:lang w:val="es-AR"/>
          </w:rPr>
          <w:t>ED</w:t>
        </w:r>
        <w:r w:rsidRPr="009737BD">
          <w:rPr>
            <w:rFonts w:ascii="Tahoma" w:hAnsi="Tahoma" w:cs="Tahoma"/>
            <w:b/>
            <w:bCs/>
            <w:spacing w:val="-2"/>
            <w:w w:val="99"/>
            <w:lang w:val="es-AR"/>
          </w:rPr>
          <w:t>I</w:t>
        </w:r>
        <w:r w:rsidRPr="009737BD">
          <w:rPr>
            <w:rFonts w:ascii="Tahoma" w:hAnsi="Tahoma" w:cs="Tahoma"/>
            <w:b/>
            <w:bCs/>
            <w:w w:val="99"/>
            <w:lang w:val="es-AR"/>
          </w:rPr>
          <w:t>FICA</w:t>
        </w:r>
        <w:r w:rsidRPr="009737BD">
          <w:rPr>
            <w:rFonts w:ascii="Tahoma" w:hAnsi="Tahoma" w:cs="Tahoma"/>
            <w:b/>
            <w:bCs/>
            <w:spacing w:val="1"/>
            <w:w w:val="99"/>
            <w:lang w:val="es-AR"/>
          </w:rPr>
          <w:t>C</w:t>
        </w:r>
        <w:r w:rsidRPr="009737BD">
          <w:rPr>
            <w:rFonts w:ascii="Tahoma" w:hAnsi="Tahoma" w:cs="Tahoma"/>
            <w:b/>
            <w:bCs/>
            <w:w w:val="99"/>
            <w:lang w:val="es-AR"/>
          </w:rPr>
          <w:t>IÓ</w:t>
        </w:r>
        <w:r w:rsidRPr="009737BD">
          <w:rPr>
            <w:rFonts w:ascii="Tahoma" w:hAnsi="Tahoma" w:cs="Tahoma"/>
            <w:b/>
            <w:bCs/>
            <w:spacing w:val="1"/>
            <w:w w:val="99"/>
            <w:lang w:val="es-AR"/>
          </w:rPr>
          <w:t>N</w:t>
        </w:r>
      </w:smartTag>
      <w:r w:rsidRPr="009737BD">
        <w:rPr>
          <w:rFonts w:ascii="Tahoma" w:hAnsi="Tahoma" w:cs="Tahoma"/>
          <w:b/>
          <w:bCs/>
          <w:w w:val="99"/>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59"/>
        <w:rPr>
          <w:rFonts w:ascii="Tahoma" w:hAnsi="Tahoma" w:cs="Tahoma"/>
          <w:lang w:val="es-AR"/>
        </w:rPr>
      </w:pPr>
      <w:r w:rsidRPr="009737BD">
        <w:rPr>
          <w:rFonts w:ascii="Tahoma" w:hAnsi="Tahoma" w:cs="Tahoma"/>
          <w:lang w:val="es-AR"/>
        </w:rPr>
        <w:t>6.1</w:t>
      </w:r>
      <w:r w:rsidRPr="009737BD">
        <w:rPr>
          <w:rFonts w:ascii="Tahoma" w:hAnsi="Tahoma" w:cs="Tahoma"/>
          <w:spacing w:val="-6"/>
          <w:lang w:val="es-AR"/>
        </w:rPr>
        <w:t xml:space="preserve"> </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po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 xml:space="preserve">a) </w:t>
      </w:r>
      <w:r w:rsidRPr="009737BD">
        <w:rPr>
          <w:rFonts w:ascii="Tahoma" w:hAnsi="Tahoma" w:cs="Tahoma"/>
          <w:spacing w:val="1"/>
          <w:lang w:val="es-AR"/>
        </w:rPr>
        <w:t>P</w:t>
      </w:r>
      <w:r w:rsidRPr="009737BD">
        <w:rPr>
          <w:rFonts w:ascii="Tahoma" w:hAnsi="Tahoma" w:cs="Tahoma"/>
          <w:lang w:val="es-AR"/>
        </w:rPr>
        <w:t>erm</w:t>
      </w:r>
      <w:r w:rsidRPr="009737BD">
        <w:rPr>
          <w:rFonts w:ascii="Tahoma" w:hAnsi="Tahoma" w:cs="Tahoma"/>
          <w:spacing w:val="1"/>
          <w:lang w:val="es-AR"/>
        </w:rPr>
        <w:t>a</w:t>
      </w:r>
      <w:r w:rsidRPr="009737BD">
        <w:rPr>
          <w:rFonts w:ascii="Tahoma" w:hAnsi="Tahoma" w:cs="Tahoma"/>
          <w:lang w:val="es-AR"/>
        </w:rPr>
        <w:t>nen</w:t>
      </w:r>
      <w:r w:rsidRPr="009737BD">
        <w:rPr>
          <w:rFonts w:ascii="Tahoma" w:hAnsi="Tahoma" w:cs="Tahoma"/>
          <w:spacing w:val="1"/>
          <w:lang w:val="es-AR"/>
        </w:rPr>
        <w:t>t</w:t>
      </w:r>
      <w:r w:rsidRPr="009737BD">
        <w:rPr>
          <w:rFonts w:ascii="Tahoma" w:hAnsi="Tahoma" w:cs="Tahoma"/>
          <w:lang w:val="es-AR"/>
        </w:rPr>
        <w:t>e</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66"/>
        <w:rPr>
          <w:rFonts w:ascii="Tahoma" w:hAnsi="Tahoma" w:cs="Tahoma"/>
          <w:lang w:val="es-AR"/>
        </w:rPr>
      </w:pPr>
      <w:r w:rsidRPr="009737BD">
        <w:rPr>
          <w:rFonts w:ascii="Tahoma" w:hAnsi="Tahoma" w:cs="Tahoma"/>
          <w:b/>
          <w:bCs/>
          <w:lang w:val="es-AR"/>
        </w:rPr>
        <w:t>7-Estética:</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tabs>
          <w:tab w:val="left" w:pos="5680"/>
        </w:tabs>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7.1</w:t>
      </w:r>
      <w:r w:rsidRPr="009737BD">
        <w:rPr>
          <w:rFonts w:ascii="Tahoma" w:hAnsi="Tahoma" w:cs="Tahoma"/>
          <w:spacing w:val="-6"/>
          <w:lang w:val="es-AR"/>
        </w:rPr>
        <w:t xml:space="preserve"> </w:t>
      </w:r>
      <w:r w:rsidRPr="009737BD">
        <w:rPr>
          <w:rFonts w:ascii="Tahoma" w:hAnsi="Tahoma" w:cs="Tahoma"/>
          <w:spacing w:val="1"/>
          <w:lang w:val="es-AR"/>
        </w:rPr>
        <w:t>C</w:t>
      </w:r>
      <w:r w:rsidRPr="009737BD">
        <w:rPr>
          <w:rFonts w:ascii="Tahoma" w:hAnsi="Tahoma" w:cs="Tahoma"/>
          <w:lang w:val="es-AR"/>
        </w:rPr>
        <w:t xml:space="preserve">ercos: </w:t>
      </w:r>
      <w:r w:rsidRPr="009737BD">
        <w:rPr>
          <w:rFonts w:ascii="Tahoma" w:hAnsi="Tahoma" w:cs="Tahoma"/>
          <w:spacing w:val="33"/>
          <w:lang w:val="es-AR"/>
        </w:rPr>
        <w:t xml:space="preserve"> </w:t>
      </w:r>
      <w:r w:rsidRPr="009737BD">
        <w:rPr>
          <w:rFonts w:ascii="Tahoma" w:hAnsi="Tahoma" w:cs="Tahoma"/>
          <w:lang w:val="es-AR"/>
        </w:rPr>
        <w:t>Altura</w:t>
      </w:r>
      <w:r w:rsidRPr="009737BD">
        <w:rPr>
          <w:rFonts w:ascii="Tahoma" w:hAnsi="Tahoma" w:cs="Tahoma"/>
          <w:spacing w:val="-5"/>
          <w:lang w:val="es-AR"/>
        </w:rPr>
        <w:t xml:space="preserve"> </w:t>
      </w:r>
      <w:r w:rsidRPr="009737BD">
        <w:rPr>
          <w:rFonts w:ascii="Tahoma" w:hAnsi="Tahoma" w:cs="Tahoma"/>
          <w:lang w:val="es-AR"/>
        </w:rPr>
        <w:t>Máx</w:t>
      </w:r>
      <w:r w:rsidRPr="009737BD">
        <w:rPr>
          <w:rFonts w:ascii="Tahoma" w:hAnsi="Tahoma" w:cs="Tahoma"/>
          <w:spacing w:val="1"/>
          <w:lang w:val="es-AR"/>
        </w:rPr>
        <w:t>i</w:t>
      </w:r>
      <w:r w:rsidRPr="009737BD">
        <w:rPr>
          <w:rFonts w:ascii="Tahoma" w:hAnsi="Tahoma" w:cs="Tahoma"/>
          <w:lang w:val="es-AR"/>
        </w:rPr>
        <w:t>ma:</w:t>
      </w:r>
      <w:r w:rsidRPr="009737BD">
        <w:rPr>
          <w:rFonts w:ascii="Tahoma" w:hAnsi="Tahoma" w:cs="Tahoma"/>
          <w:lang w:val="es-AR"/>
        </w:rPr>
        <w:tab/>
        <w:t>1.80m</w:t>
      </w:r>
    </w:p>
    <w:p w:rsidR="001A5F7E" w:rsidRPr="009737BD" w:rsidRDefault="001A5F7E">
      <w:pPr>
        <w:widowControl w:val="0"/>
        <w:tabs>
          <w:tab w:val="left" w:pos="5680"/>
        </w:tabs>
        <w:autoSpaceDE w:val="0"/>
        <w:autoSpaceDN w:val="0"/>
        <w:adjustRightInd w:val="0"/>
        <w:spacing w:after="0" w:line="265" w:lineRule="exact"/>
        <w:ind w:left="4372"/>
        <w:rPr>
          <w:rFonts w:ascii="Tahoma" w:hAnsi="Tahoma" w:cs="Tahoma"/>
          <w:lang w:val="es-AR"/>
        </w:rPr>
      </w:pPr>
      <w:r w:rsidRPr="009737BD">
        <w:rPr>
          <w:rFonts w:ascii="Tahoma" w:hAnsi="Tahoma" w:cs="Tahoma"/>
          <w:position w:val="-1"/>
          <w:lang w:val="es-AR"/>
        </w:rPr>
        <w:t>Car</w:t>
      </w:r>
      <w:r w:rsidRPr="009737BD">
        <w:rPr>
          <w:rFonts w:ascii="Tahoma" w:hAnsi="Tahoma" w:cs="Tahoma"/>
          <w:spacing w:val="1"/>
          <w:position w:val="-1"/>
          <w:lang w:val="es-AR"/>
        </w:rPr>
        <w:t>á</w:t>
      </w:r>
      <w:r w:rsidRPr="009737BD">
        <w:rPr>
          <w:rFonts w:ascii="Tahoma" w:hAnsi="Tahoma" w:cs="Tahoma"/>
          <w:position w:val="-1"/>
          <w:lang w:val="es-AR"/>
        </w:rPr>
        <w:t>cte</w:t>
      </w:r>
      <w:r w:rsidRPr="009737BD">
        <w:rPr>
          <w:rFonts w:ascii="Tahoma" w:hAnsi="Tahoma" w:cs="Tahoma"/>
          <w:spacing w:val="1"/>
          <w:position w:val="-1"/>
          <w:lang w:val="es-AR"/>
        </w:rPr>
        <w:t>r</w:t>
      </w:r>
      <w:r w:rsidRPr="009737BD">
        <w:rPr>
          <w:rFonts w:ascii="Tahoma" w:hAnsi="Tahoma" w:cs="Tahoma"/>
          <w:position w:val="-1"/>
          <w:lang w:val="es-AR"/>
        </w:rPr>
        <w:t>:</w:t>
      </w:r>
      <w:r w:rsidRPr="009737BD">
        <w:rPr>
          <w:rFonts w:ascii="Tahoma" w:hAnsi="Tahoma" w:cs="Tahoma"/>
          <w:position w:val="-1"/>
          <w:lang w:val="es-AR"/>
        </w:rPr>
        <w:tab/>
        <w:t>Op</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o</w:t>
      </w:r>
    </w:p>
    <w:p w:rsidR="001A5F7E" w:rsidRPr="009737BD" w:rsidRDefault="001A5F7E" w:rsidP="00F94E75">
      <w:pPr>
        <w:widowControl w:val="0"/>
        <w:tabs>
          <w:tab w:val="left" w:pos="4260"/>
          <w:tab w:val="left" w:pos="5680"/>
        </w:tabs>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7.2</w:t>
      </w:r>
      <w:r w:rsidRPr="009737BD">
        <w:rPr>
          <w:rFonts w:ascii="Tahoma" w:hAnsi="Tahoma" w:cs="Tahoma"/>
          <w:spacing w:val="-6"/>
          <w:lang w:val="es-AR"/>
        </w:rPr>
        <w:t xml:space="preserve"> </w:t>
      </w:r>
      <w:r w:rsidR="00FE2541">
        <w:rPr>
          <w:rFonts w:ascii="Tahoma" w:hAnsi="Tahoma" w:cs="Tahoma"/>
          <w:lang w:val="es-AR"/>
        </w:rPr>
        <w:t xml:space="preserve">Aceras: </w:t>
      </w:r>
      <w:r w:rsidRPr="009737BD">
        <w:rPr>
          <w:rFonts w:ascii="Tahoma" w:hAnsi="Tahoma" w:cs="Tahoma"/>
          <w:lang w:val="es-AR"/>
        </w:rPr>
        <w:t>Ancho:</w:t>
      </w:r>
      <w:r w:rsidRPr="009737BD">
        <w:rPr>
          <w:rFonts w:ascii="Tahoma" w:hAnsi="Tahoma" w:cs="Tahoma"/>
          <w:lang w:val="es-AR"/>
        </w:rPr>
        <w:tab/>
      </w:r>
      <w:smartTag w:uri="urn:schemas-microsoft-com:office:smarttags" w:element="metricconverter">
        <w:smartTagPr>
          <w:attr w:name="ProductID" w:val="1.80 metros"/>
        </w:smartTagPr>
        <w:r w:rsidRPr="009737BD">
          <w:rPr>
            <w:rFonts w:ascii="Tahoma" w:hAnsi="Tahoma" w:cs="Tahoma"/>
            <w:lang w:val="es-AR"/>
          </w:rPr>
          <w:t>1.80 metros</w:t>
        </w:r>
      </w:smartTag>
    </w:p>
    <w:p w:rsidR="001A5F7E" w:rsidRPr="009737BD" w:rsidRDefault="00FE2541" w:rsidP="00FE2541">
      <w:pPr>
        <w:widowControl w:val="0"/>
        <w:tabs>
          <w:tab w:val="left" w:pos="5680"/>
        </w:tabs>
        <w:autoSpaceDE w:val="0"/>
        <w:autoSpaceDN w:val="0"/>
        <w:adjustRightInd w:val="0"/>
        <w:spacing w:after="0" w:line="265" w:lineRule="exact"/>
        <w:rPr>
          <w:rFonts w:ascii="Tahoma" w:hAnsi="Tahoma" w:cs="Tahoma"/>
          <w:lang w:val="es-AR"/>
        </w:rPr>
      </w:pPr>
      <w:r>
        <w:rPr>
          <w:rFonts w:ascii="Tahoma" w:hAnsi="Tahoma" w:cs="Tahoma"/>
          <w:position w:val="-1"/>
          <w:lang w:val="es-AR"/>
        </w:rPr>
        <w:t xml:space="preserve">                                                              Material: </w:t>
      </w:r>
      <w:r w:rsidR="001A5F7E" w:rsidRPr="009737BD">
        <w:rPr>
          <w:rFonts w:ascii="Tahoma" w:hAnsi="Tahoma" w:cs="Tahoma"/>
          <w:position w:val="-1"/>
          <w:lang w:val="es-AR"/>
        </w:rPr>
        <w:t>Mosaico</w:t>
      </w:r>
      <w:r w:rsidR="001A5F7E" w:rsidRPr="009737BD">
        <w:rPr>
          <w:rFonts w:ascii="Tahoma" w:hAnsi="Tahoma" w:cs="Tahoma"/>
          <w:spacing w:val="-7"/>
          <w:position w:val="-1"/>
          <w:lang w:val="es-AR"/>
        </w:rPr>
        <w:t xml:space="preserve"> </w:t>
      </w:r>
      <w:r w:rsidR="001A5F7E" w:rsidRPr="009737BD">
        <w:rPr>
          <w:rFonts w:ascii="Tahoma" w:hAnsi="Tahoma" w:cs="Tahoma"/>
          <w:position w:val="-1"/>
          <w:lang w:val="es-AR"/>
        </w:rPr>
        <w:t>va</w:t>
      </w:r>
      <w:r w:rsidR="001A5F7E" w:rsidRPr="009737BD">
        <w:rPr>
          <w:rFonts w:ascii="Tahoma" w:hAnsi="Tahoma" w:cs="Tahoma"/>
          <w:spacing w:val="1"/>
          <w:position w:val="-1"/>
          <w:lang w:val="es-AR"/>
        </w:rPr>
        <w:t>i</w:t>
      </w:r>
      <w:r w:rsidR="001A5F7E" w:rsidRPr="009737BD">
        <w:rPr>
          <w:rFonts w:ascii="Tahoma" w:hAnsi="Tahoma" w:cs="Tahoma"/>
          <w:position w:val="-1"/>
          <w:lang w:val="es-AR"/>
        </w:rPr>
        <w:t>nilla</w:t>
      </w:r>
      <w:r w:rsidR="001A5F7E" w:rsidRPr="009737BD">
        <w:rPr>
          <w:rFonts w:ascii="Tahoma" w:hAnsi="Tahoma" w:cs="Tahoma"/>
          <w:spacing w:val="-2"/>
          <w:position w:val="-1"/>
          <w:lang w:val="es-AR"/>
        </w:rPr>
        <w:t xml:space="preserve"> </w:t>
      </w:r>
      <w:r w:rsidR="001A5F7E" w:rsidRPr="009737BD">
        <w:rPr>
          <w:rFonts w:ascii="Tahoma" w:hAnsi="Tahoma" w:cs="Tahoma"/>
          <w:position w:val="-1"/>
          <w:lang w:val="es-AR"/>
        </w:rPr>
        <w:t>color</w:t>
      </w:r>
      <w:r w:rsidR="001A5F7E" w:rsidRPr="009737BD">
        <w:rPr>
          <w:rFonts w:ascii="Tahoma" w:hAnsi="Tahoma" w:cs="Tahoma"/>
          <w:spacing w:val="-3"/>
          <w:position w:val="-1"/>
          <w:lang w:val="es-AR"/>
        </w:rPr>
        <w:t xml:space="preserve"> </w:t>
      </w:r>
      <w:r w:rsidR="001A5F7E" w:rsidRPr="009737BD">
        <w:rPr>
          <w:rFonts w:ascii="Tahoma" w:hAnsi="Tahoma" w:cs="Tahoma"/>
          <w:position w:val="-1"/>
          <w:lang w:val="es-AR"/>
        </w:rPr>
        <w:t>amarillo</w:t>
      </w:r>
    </w:p>
    <w:p w:rsidR="001A5F7E" w:rsidRPr="009737BD" w:rsidRDefault="001A5F7E" w:rsidP="00F94E75">
      <w:pPr>
        <w:widowControl w:val="0"/>
        <w:tabs>
          <w:tab w:val="left" w:pos="4260"/>
          <w:tab w:val="left" w:pos="6560"/>
          <w:tab w:val="left" w:pos="6860"/>
          <w:tab w:val="left" w:pos="7420"/>
          <w:tab w:val="left" w:pos="7900"/>
          <w:tab w:val="left" w:pos="8160"/>
          <w:tab w:val="left" w:pos="8960"/>
        </w:tabs>
        <w:autoSpaceDE w:val="0"/>
        <w:autoSpaceDN w:val="0"/>
        <w:adjustRightInd w:val="0"/>
        <w:spacing w:after="0" w:line="266" w:lineRule="exact"/>
        <w:ind w:left="5409" w:right="69" w:hanging="3119"/>
        <w:rPr>
          <w:rFonts w:ascii="Tahoma" w:hAnsi="Tahoma" w:cs="Tahoma"/>
          <w:lang w:val="es-AR"/>
        </w:rPr>
      </w:pPr>
      <w:r w:rsidRPr="009737BD">
        <w:rPr>
          <w:rFonts w:ascii="Tahoma" w:hAnsi="Tahoma" w:cs="Tahoma"/>
          <w:lang w:val="es-AR"/>
        </w:rPr>
        <w:t>7.3</w:t>
      </w:r>
      <w:r w:rsidRPr="009737BD">
        <w:rPr>
          <w:rFonts w:ascii="Tahoma" w:hAnsi="Tahoma" w:cs="Tahoma"/>
          <w:spacing w:val="-5"/>
          <w:lang w:val="es-AR"/>
        </w:rPr>
        <w:t xml:space="preserve"> </w:t>
      </w:r>
      <w:r w:rsidRPr="009737BD">
        <w:rPr>
          <w:rFonts w:ascii="Tahoma" w:hAnsi="Tahoma" w:cs="Tahoma"/>
          <w:lang w:val="es-AR"/>
        </w:rPr>
        <w:t>Fachad</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lang w:val="es-AR"/>
        </w:rPr>
        <w:tab/>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spacing w:val="1"/>
          <w:lang w:val="es-AR"/>
        </w:rPr>
        <w:t>r</w:t>
      </w:r>
      <w:r w:rsidRPr="009737BD">
        <w:rPr>
          <w:rFonts w:ascii="Tahoma" w:hAnsi="Tahoma" w:cs="Tahoma"/>
          <w:lang w:val="es-AR"/>
        </w:rPr>
        <w:t xml:space="preserve">minación: </w:t>
      </w:r>
      <w:r w:rsidRPr="009737BD">
        <w:rPr>
          <w:rFonts w:ascii="Tahoma" w:hAnsi="Tahoma" w:cs="Tahoma"/>
          <w:spacing w:val="21"/>
          <w:lang w:val="es-AR"/>
        </w:rPr>
        <w:t xml:space="preserve"> </w:t>
      </w:r>
      <w:r w:rsidRPr="009737BD">
        <w:rPr>
          <w:rFonts w:ascii="Tahoma" w:hAnsi="Tahoma" w:cs="Tahoma"/>
          <w:lang w:val="es-AR"/>
        </w:rPr>
        <w:t>Revo</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lang w:val="es-AR"/>
        </w:rPr>
        <w:tab/>
      </w:r>
      <w:r w:rsidRPr="009737BD">
        <w:rPr>
          <w:rFonts w:ascii="Tahoma" w:hAnsi="Tahoma" w:cs="Tahoma"/>
          <w:lang w:val="es-AR"/>
        </w:rPr>
        <w:tab/>
        <w:t>com</w:t>
      </w:r>
      <w:r w:rsidRPr="009737BD">
        <w:rPr>
          <w:rFonts w:ascii="Tahoma" w:hAnsi="Tahoma" w:cs="Tahoma"/>
          <w:spacing w:val="1"/>
          <w:lang w:val="es-AR"/>
        </w:rPr>
        <w:t>ú</w:t>
      </w:r>
      <w:r w:rsidRPr="009737BD">
        <w:rPr>
          <w:rFonts w:ascii="Tahoma" w:hAnsi="Tahoma" w:cs="Tahoma"/>
          <w:lang w:val="es-AR"/>
        </w:rPr>
        <w:t>n,</w:t>
      </w:r>
      <w:r w:rsidRPr="009737BD">
        <w:rPr>
          <w:rFonts w:ascii="Tahoma" w:hAnsi="Tahoma" w:cs="Tahoma"/>
          <w:lang w:val="es-AR"/>
        </w:rPr>
        <w:tab/>
        <w:t>p</w:t>
      </w:r>
      <w:r w:rsidRPr="009737BD">
        <w:rPr>
          <w:rFonts w:ascii="Tahoma" w:hAnsi="Tahoma" w:cs="Tahoma"/>
          <w:spacing w:val="1"/>
          <w:lang w:val="es-AR"/>
        </w:rPr>
        <w:t>i</w:t>
      </w:r>
      <w:r w:rsidRPr="009737BD">
        <w:rPr>
          <w:rFonts w:ascii="Tahoma" w:hAnsi="Tahoma" w:cs="Tahoma"/>
          <w:lang w:val="es-AR"/>
        </w:rPr>
        <w:t>nta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lang w:val="es-AR"/>
        </w:rPr>
        <w:tab/>
        <w:t>o encalado,</w:t>
      </w:r>
      <w:r w:rsidRPr="009737BD">
        <w:rPr>
          <w:rFonts w:ascii="Tahoma" w:hAnsi="Tahoma" w:cs="Tahoma"/>
          <w:lang w:val="es-AR"/>
        </w:rPr>
        <w:tab/>
      </w:r>
      <w:r w:rsidRPr="009737BD">
        <w:rPr>
          <w:rFonts w:ascii="Tahoma" w:hAnsi="Tahoma" w:cs="Tahoma"/>
          <w:spacing w:val="1"/>
          <w:lang w:val="es-AR"/>
        </w:rPr>
        <w:t>l</w:t>
      </w:r>
      <w:r w:rsidRPr="009737BD">
        <w:rPr>
          <w:rFonts w:ascii="Tahoma" w:hAnsi="Tahoma" w:cs="Tahoma"/>
          <w:lang w:val="es-AR"/>
        </w:rPr>
        <w:t>adrillo</w:t>
      </w:r>
      <w:r w:rsidRPr="009737BD">
        <w:rPr>
          <w:rFonts w:ascii="Tahoma" w:hAnsi="Tahoma" w:cs="Tahoma"/>
          <w:lang w:val="es-AR"/>
        </w:rPr>
        <w:tab/>
      </w:r>
      <w:r w:rsidRPr="009737BD">
        <w:rPr>
          <w:rFonts w:ascii="Tahoma" w:hAnsi="Tahoma" w:cs="Tahoma"/>
          <w:w w:val="99"/>
          <w:lang w:val="es-AR"/>
        </w:rPr>
        <w:t>visto,</w:t>
      </w:r>
      <w:r w:rsidRPr="009737BD">
        <w:rPr>
          <w:rFonts w:ascii="Tahoma" w:hAnsi="Tahoma" w:cs="Tahoma"/>
          <w:lang w:val="es-AR"/>
        </w:rPr>
        <w:tab/>
        <w:t>hormigón</w:t>
      </w:r>
    </w:p>
    <w:p w:rsidR="001A5F7E" w:rsidRPr="009737BD" w:rsidRDefault="001A5F7E" w:rsidP="00F94E75">
      <w:pPr>
        <w:widowControl w:val="0"/>
        <w:autoSpaceDE w:val="0"/>
        <w:autoSpaceDN w:val="0"/>
        <w:adjustRightInd w:val="0"/>
        <w:spacing w:after="0" w:line="266" w:lineRule="exact"/>
        <w:ind w:left="4233" w:right="348" w:firstLine="1175"/>
        <w:rPr>
          <w:rFonts w:ascii="Tahoma" w:hAnsi="Tahoma" w:cs="Tahoma"/>
          <w:lang w:val="es-AR"/>
        </w:rPr>
      </w:pPr>
      <w:r w:rsidRPr="009737BD">
        <w:rPr>
          <w:rFonts w:ascii="Tahoma" w:hAnsi="Tahoma" w:cs="Tahoma"/>
          <w:lang w:val="es-AR"/>
        </w:rPr>
        <w:t>trabajado,</w:t>
      </w:r>
      <w:r w:rsidRPr="009737BD">
        <w:rPr>
          <w:rFonts w:ascii="Tahoma" w:hAnsi="Tahoma" w:cs="Tahoma"/>
          <w:spacing w:val="-15"/>
          <w:lang w:val="es-AR"/>
        </w:rPr>
        <w:t xml:space="preserve"> </w:t>
      </w:r>
      <w:r w:rsidRPr="009737BD">
        <w:rPr>
          <w:rFonts w:ascii="Tahoma" w:hAnsi="Tahoma" w:cs="Tahoma"/>
          <w:lang w:val="es-AR"/>
        </w:rPr>
        <w:t>material</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frente.</w:t>
      </w:r>
      <w:r w:rsidRPr="009737BD">
        <w:rPr>
          <w:rFonts w:ascii="Tahoma" w:hAnsi="Tahoma" w:cs="Tahoma"/>
          <w:spacing w:val="-6"/>
          <w:lang w:val="es-AR"/>
        </w:rPr>
        <w:t xml:space="preserve"> </w:t>
      </w:r>
      <w:r w:rsidRPr="009737BD">
        <w:rPr>
          <w:rFonts w:ascii="Tahoma" w:hAnsi="Tahoma" w:cs="Tahoma"/>
          <w:lang w:val="es-AR"/>
        </w:rPr>
        <w:t xml:space="preserve">– </w:t>
      </w:r>
      <w:r w:rsidRPr="009737BD">
        <w:rPr>
          <w:rFonts w:ascii="Tahoma" w:hAnsi="Tahoma" w:cs="Tahoma"/>
          <w:w w:val="99"/>
          <w:lang w:val="es-AR"/>
        </w:rPr>
        <w:t>Re</w:t>
      </w:r>
      <w:r w:rsidRPr="009737BD">
        <w:rPr>
          <w:rFonts w:ascii="Tahoma" w:hAnsi="Tahoma" w:cs="Tahoma"/>
          <w:spacing w:val="1"/>
          <w:w w:val="99"/>
          <w:lang w:val="es-AR"/>
        </w:rPr>
        <w:t>v</w:t>
      </w:r>
      <w:r w:rsidRPr="009737BD">
        <w:rPr>
          <w:rFonts w:ascii="Tahoma" w:hAnsi="Tahoma" w:cs="Tahoma"/>
          <w:w w:val="99"/>
          <w:lang w:val="es-AR"/>
        </w:rPr>
        <w:t>estim</w:t>
      </w:r>
      <w:r w:rsidRPr="009737BD">
        <w:rPr>
          <w:rFonts w:ascii="Tahoma" w:hAnsi="Tahoma" w:cs="Tahoma"/>
          <w:spacing w:val="1"/>
          <w:w w:val="99"/>
          <w:lang w:val="es-AR"/>
        </w:rPr>
        <w:t>i</w:t>
      </w:r>
      <w:r w:rsidRPr="009737BD">
        <w:rPr>
          <w:rFonts w:ascii="Tahoma" w:hAnsi="Tahoma" w:cs="Tahoma"/>
          <w:w w:val="99"/>
          <w:lang w:val="es-AR"/>
        </w:rPr>
        <w:t>en</w:t>
      </w:r>
      <w:r w:rsidRPr="009737BD">
        <w:rPr>
          <w:rFonts w:ascii="Tahoma" w:hAnsi="Tahoma" w:cs="Tahoma"/>
          <w:spacing w:val="1"/>
          <w:w w:val="99"/>
          <w:lang w:val="es-AR"/>
        </w:rPr>
        <w:t>t</w:t>
      </w:r>
      <w:r w:rsidRPr="009737BD">
        <w:rPr>
          <w:rFonts w:ascii="Tahoma" w:hAnsi="Tahoma" w:cs="Tahoma"/>
          <w:lang w:val="es-AR"/>
        </w:rPr>
        <w:t>o:</w:t>
      </w:r>
      <w:r w:rsidRPr="009737BD">
        <w:rPr>
          <w:rFonts w:ascii="Tahoma" w:hAnsi="Tahoma" w:cs="Tahoma"/>
          <w:spacing w:val="-51"/>
          <w:lang w:val="es-AR"/>
        </w:rPr>
        <w:t xml:space="preserve"> </w:t>
      </w:r>
      <w:r w:rsidRPr="009737BD">
        <w:rPr>
          <w:rFonts w:ascii="Tahoma" w:hAnsi="Tahoma" w:cs="Tahoma"/>
          <w:lang w:val="es-AR"/>
        </w:rPr>
        <w:t>piedr</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m</w:t>
      </w:r>
      <w:r w:rsidRPr="009737BD">
        <w:rPr>
          <w:rFonts w:ascii="Tahoma" w:hAnsi="Tahoma" w:cs="Tahoma"/>
          <w:spacing w:val="1"/>
          <w:lang w:val="es-AR"/>
        </w:rPr>
        <w:t>ad</w:t>
      </w:r>
      <w:r w:rsidRPr="009737BD">
        <w:rPr>
          <w:rFonts w:ascii="Tahoma" w:hAnsi="Tahoma" w:cs="Tahoma"/>
          <w:lang w:val="es-AR"/>
        </w:rPr>
        <w:t>era,</w:t>
      </w:r>
      <w:r w:rsidRPr="009737BD">
        <w:rPr>
          <w:rFonts w:ascii="Tahoma" w:hAnsi="Tahoma" w:cs="Tahoma"/>
          <w:spacing w:val="-2"/>
          <w:lang w:val="es-AR"/>
        </w:rPr>
        <w:t xml:space="preserve"> </w:t>
      </w:r>
      <w:r w:rsidRPr="009737BD">
        <w:rPr>
          <w:rFonts w:ascii="Tahoma" w:hAnsi="Tahoma" w:cs="Tahoma"/>
          <w:lang w:val="es-AR"/>
        </w:rPr>
        <w:t>vít</w:t>
      </w:r>
      <w:r w:rsidRPr="009737BD">
        <w:rPr>
          <w:rFonts w:ascii="Tahoma" w:hAnsi="Tahoma" w:cs="Tahoma"/>
          <w:spacing w:val="1"/>
          <w:lang w:val="es-AR"/>
        </w:rPr>
        <w:t>r</w:t>
      </w:r>
      <w:r w:rsidRPr="009737BD">
        <w:rPr>
          <w:rFonts w:ascii="Tahoma" w:hAnsi="Tahoma" w:cs="Tahoma"/>
          <w:lang w:val="es-AR"/>
        </w:rPr>
        <w:t>eo</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mármol</w:t>
      </w:r>
    </w:p>
    <w:p w:rsidR="001A5F7E" w:rsidRPr="009737BD" w:rsidRDefault="001A5F7E" w:rsidP="00F94E75">
      <w:pPr>
        <w:widowControl w:val="0"/>
        <w:autoSpaceDE w:val="0"/>
        <w:autoSpaceDN w:val="0"/>
        <w:adjustRightInd w:val="0"/>
        <w:spacing w:after="0" w:line="140" w:lineRule="exact"/>
        <w:rPr>
          <w:rFonts w:ascii="Tahoma" w:hAnsi="Tahoma" w:cs="Tahoma"/>
          <w:sz w:val="14"/>
          <w:szCs w:val="14"/>
          <w:lang w:val="es-AR"/>
        </w:rPr>
      </w:pPr>
    </w:p>
    <w:p w:rsidR="001A5F7E" w:rsidRPr="009737BD" w:rsidRDefault="001A5F7E" w:rsidP="00F94E75">
      <w:pPr>
        <w:widowControl w:val="0"/>
        <w:tabs>
          <w:tab w:val="left" w:pos="4960"/>
          <w:tab w:val="left" w:pos="5760"/>
        </w:tabs>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7.4</w:t>
      </w:r>
      <w:r w:rsidRPr="009737BD">
        <w:rPr>
          <w:rFonts w:ascii="Tahoma" w:hAnsi="Tahoma" w:cs="Tahoma"/>
          <w:spacing w:val="-6"/>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bier</w:t>
      </w:r>
      <w:r w:rsidRPr="009737BD">
        <w:rPr>
          <w:rFonts w:ascii="Tahoma" w:hAnsi="Tahoma" w:cs="Tahoma"/>
          <w:spacing w:val="1"/>
          <w:lang w:val="es-AR"/>
        </w:rPr>
        <w:t>ta</w:t>
      </w:r>
      <w:r w:rsidR="00FE2541">
        <w:rPr>
          <w:rFonts w:ascii="Tahoma" w:hAnsi="Tahoma" w:cs="Tahoma"/>
          <w:lang w:val="es-AR"/>
        </w:rPr>
        <w:t xml:space="preserve">s: </w:t>
      </w:r>
      <w:r w:rsidRPr="009737BD">
        <w:rPr>
          <w:rFonts w:ascii="Tahoma" w:hAnsi="Tahoma" w:cs="Tahoma"/>
          <w:lang w:val="es-AR"/>
        </w:rPr>
        <w:t>Tipo:</w:t>
      </w:r>
      <w:r w:rsidR="00FE2541">
        <w:rPr>
          <w:rFonts w:ascii="Tahoma" w:hAnsi="Tahoma" w:cs="Tahoma"/>
          <w:lang w:val="es-AR"/>
        </w:rPr>
        <w:t xml:space="preserve"> </w:t>
      </w:r>
      <w:r w:rsidRPr="009737BD">
        <w:rPr>
          <w:rFonts w:ascii="Tahoma" w:hAnsi="Tahoma" w:cs="Tahoma"/>
          <w:lang w:val="es-AR"/>
        </w:rPr>
        <w:t>Sin</w:t>
      </w:r>
      <w:r w:rsidRPr="009737BD">
        <w:rPr>
          <w:rFonts w:ascii="Tahoma" w:hAnsi="Tahoma" w:cs="Tahoma"/>
          <w:spacing w:val="-3"/>
          <w:lang w:val="es-AR"/>
        </w:rPr>
        <w:t xml:space="preserve"> </w:t>
      </w:r>
      <w:r w:rsidRPr="009737BD">
        <w:rPr>
          <w:rFonts w:ascii="Tahoma" w:hAnsi="Tahoma" w:cs="Tahoma"/>
          <w:lang w:val="es-AR"/>
        </w:rPr>
        <w:t>restr</w:t>
      </w:r>
      <w:r w:rsidRPr="009737BD">
        <w:rPr>
          <w:rFonts w:ascii="Tahoma" w:hAnsi="Tahoma" w:cs="Tahoma"/>
          <w:spacing w:val="1"/>
          <w:lang w:val="es-AR"/>
        </w:rPr>
        <w:t>i</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p>
    <w:p w:rsidR="001A5F7E" w:rsidRPr="009737BD" w:rsidRDefault="00FE2541" w:rsidP="00FE2541">
      <w:pPr>
        <w:widowControl w:val="0"/>
        <w:autoSpaceDE w:val="0"/>
        <w:autoSpaceDN w:val="0"/>
        <w:adjustRightInd w:val="0"/>
        <w:spacing w:after="0" w:line="265" w:lineRule="exact"/>
        <w:ind w:left="4320"/>
        <w:rPr>
          <w:rFonts w:ascii="Tahoma" w:hAnsi="Tahoma" w:cs="Tahoma"/>
          <w:lang w:val="es-AR"/>
        </w:rPr>
      </w:pPr>
      <w:r>
        <w:rPr>
          <w:rFonts w:ascii="Tahoma" w:hAnsi="Tahoma" w:cs="Tahoma"/>
          <w:position w:val="-1"/>
          <w:lang w:val="es-AR"/>
        </w:rPr>
        <w:t xml:space="preserve"> </w:t>
      </w:r>
      <w:r w:rsidR="001A5F7E" w:rsidRPr="009737BD">
        <w:rPr>
          <w:rFonts w:ascii="Tahoma" w:hAnsi="Tahoma" w:cs="Tahoma"/>
          <w:position w:val="-1"/>
          <w:lang w:val="es-AR"/>
        </w:rPr>
        <w:t>Ma</w:t>
      </w:r>
      <w:r w:rsidR="001A5F7E" w:rsidRPr="009737BD">
        <w:rPr>
          <w:rFonts w:ascii="Tahoma" w:hAnsi="Tahoma" w:cs="Tahoma"/>
          <w:spacing w:val="1"/>
          <w:position w:val="-1"/>
          <w:lang w:val="es-AR"/>
        </w:rPr>
        <w:t>t</w:t>
      </w:r>
      <w:r w:rsidR="001A5F7E" w:rsidRPr="009737BD">
        <w:rPr>
          <w:rFonts w:ascii="Tahoma" w:hAnsi="Tahoma" w:cs="Tahoma"/>
          <w:position w:val="-1"/>
          <w:lang w:val="es-AR"/>
        </w:rPr>
        <w:t>er</w:t>
      </w:r>
      <w:r w:rsidR="001A5F7E" w:rsidRPr="009737BD">
        <w:rPr>
          <w:rFonts w:ascii="Tahoma" w:hAnsi="Tahoma" w:cs="Tahoma"/>
          <w:spacing w:val="1"/>
          <w:position w:val="-1"/>
          <w:lang w:val="es-AR"/>
        </w:rPr>
        <w:t>i</w:t>
      </w:r>
      <w:r w:rsidR="001A5F7E" w:rsidRPr="009737BD">
        <w:rPr>
          <w:rFonts w:ascii="Tahoma" w:hAnsi="Tahoma" w:cs="Tahoma"/>
          <w:position w:val="-1"/>
          <w:lang w:val="es-AR"/>
        </w:rPr>
        <w:t>ales:</w:t>
      </w:r>
      <w:r w:rsidR="001A5F7E" w:rsidRPr="009737BD">
        <w:rPr>
          <w:rFonts w:ascii="Tahoma" w:hAnsi="Tahoma" w:cs="Tahoma"/>
          <w:spacing w:val="-15"/>
          <w:position w:val="-1"/>
          <w:lang w:val="es-AR"/>
        </w:rPr>
        <w:t xml:space="preserve"> </w:t>
      </w:r>
      <w:r w:rsidR="001A5F7E" w:rsidRPr="009737BD">
        <w:rPr>
          <w:rFonts w:ascii="Tahoma" w:hAnsi="Tahoma" w:cs="Tahoma"/>
          <w:position w:val="-1"/>
          <w:lang w:val="es-AR"/>
        </w:rPr>
        <w:t>Sin</w:t>
      </w:r>
      <w:r w:rsidR="001A5F7E" w:rsidRPr="009737BD">
        <w:rPr>
          <w:rFonts w:ascii="Tahoma" w:hAnsi="Tahoma" w:cs="Tahoma"/>
          <w:spacing w:val="-3"/>
          <w:position w:val="-1"/>
          <w:lang w:val="es-AR"/>
        </w:rPr>
        <w:t xml:space="preserve"> </w:t>
      </w:r>
      <w:r w:rsidR="001A5F7E" w:rsidRPr="009737BD">
        <w:rPr>
          <w:rFonts w:ascii="Tahoma" w:hAnsi="Tahoma" w:cs="Tahoma"/>
          <w:position w:val="-1"/>
          <w:lang w:val="es-AR"/>
        </w:rPr>
        <w:t>restr</w:t>
      </w:r>
      <w:r w:rsidR="001A5F7E" w:rsidRPr="009737BD">
        <w:rPr>
          <w:rFonts w:ascii="Tahoma" w:hAnsi="Tahoma" w:cs="Tahoma"/>
          <w:spacing w:val="1"/>
          <w:position w:val="-1"/>
          <w:lang w:val="es-AR"/>
        </w:rPr>
        <w:t>i</w:t>
      </w:r>
      <w:r w:rsidR="001A5F7E" w:rsidRPr="009737BD">
        <w:rPr>
          <w:rFonts w:ascii="Tahoma" w:hAnsi="Tahoma" w:cs="Tahoma"/>
          <w:position w:val="-1"/>
          <w:lang w:val="es-AR"/>
        </w:rPr>
        <w:t>cc</w:t>
      </w:r>
      <w:r w:rsidR="001A5F7E" w:rsidRPr="009737BD">
        <w:rPr>
          <w:rFonts w:ascii="Tahoma" w:hAnsi="Tahoma" w:cs="Tahoma"/>
          <w:spacing w:val="1"/>
          <w:position w:val="-1"/>
          <w:lang w:val="es-AR"/>
        </w:rPr>
        <w:t>i</w:t>
      </w:r>
      <w:r w:rsidR="001A5F7E" w:rsidRPr="009737BD">
        <w:rPr>
          <w:rFonts w:ascii="Tahoma" w:hAnsi="Tahoma" w:cs="Tahoma"/>
          <w:position w:val="-1"/>
          <w:lang w:val="es-AR"/>
        </w:rPr>
        <w:t>ón</w:t>
      </w:r>
    </w:p>
    <w:p w:rsidR="001A5F7E" w:rsidRPr="009737BD" w:rsidRDefault="001A5F7E" w:rsidP="00F94E75">
      <w:pPr>
        <w:widowControl w:val="0"/>
        <w:tabs>
          <w:tab w:val="left" w:pos="5760"/>
          <w:tab w:val="left" w:pos="6540"/>
          <w:tab w:val="left" w:pos="7560"/>
          <w:tab w:val="left" w:pos="7920"/>
          <w:tab w:val="left" w:pos="8700"/>
        </w:tabs>
        <w:autoSpaceDE w:val="0"/>
        <w:autoSpaceDN w:val="0"/>
        <w:adjustRightInd w:val="0"/>
        <w:spacing w:after="0" w:line="266" w:lineRule="exact"/>
        <w:ind w:left="5040" w:right="71" w:hanging="2670"/>
        <w:rPr>
          <w:rFonts w:ascii="Tahoma" w:hAnsi="Tahoma" w:cs="Tahoma"/>
          <w:lang w:val="es-AR"/>
        </w:rPr>
      </w:pPr>
      <w:r w:rsidRPr="009737BD">
        <w:rPr>
          <w:rFonts w:ascii="Tahoma" w:hAnsi="Tahoma" w:cs="Tahoma"/>
          <w:lang w:val="es-AR"/>
        </w:rPr>
        <w:t>7.5</w:t>
      </w:r>
      <w:r w:rsidRPr="009737BD">
        <w:rPr>
          <w:rFonts w:ascii="Tahoma" w:hAnsi="Tahoma" w:cs="Tahoma"/>
          <w:spacing w:val="-6"/>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opaganda:</w:t>
      </w:r>
      <w:r w:rsidRPr="009737BD">
        <w:rPr>
          <w:rFonts w:ascii="Tahoma" w:hAnsi="Tahoma" w:cs="Tahoma"/>
          <w:spacing w:val="-5"/>
          <w:lang w:val="es-AR"/>
        </w:rPr>
        <w:t xml:space="preserve"> </w:t>
      </w:r>
      <w:r w:rsidRPr="009737BD">
        <w:rPr>
          <w:rFonts w:ascii="Tahoma" w:hAnsi="Tahoma" w:cs="Tahoma"/>
          <w:lang w:val="es-AR"/>
        </w:rPr>
        <w:t>Col</w:t>
      </w:r>
      <w:r w:rsidRPr="009737BD">
        <w:rPr>
          <w:rFonts w:ascii="Tahoma" w:hAnsi="Tahoma" w:cs="Tahoma"/>
          <w:spacing w:val="1"/>
          <w:lang w:val="es-AR"/>
        </w:rPr>
        <w:t>o</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ción:</w:t>
      </w:r>
      <w:r w:rsidR="00F94E75">
        <w:rPr>
          <w:rFonts w:ascii="Tahoma" w:hAnsi="Tahoma" w:cs="Tahoma"/>
          <w:lang w:val="es-AR"/>
        </w:rPr>
        <w:t xml:space="preserve"> </w:t>
      </w:r>
      <w:r w:rsidRPr="009737BD">
        <w:rPr>
          <w:rFonts w:ascii="Tahoma" w:hAnsi="Tahoma" w:cs="Tahoma"/>
          <w:lang w:val="es-AR"/>
        </w:rPr>
        <w:t>sobre</w:t>
      </w:r>
      <w:r w:rsidRPr="009737BD">
        <w:rPr>
          <w:rFonts w:ascii="Tahoma" w:hAnsi="Tahoma" w:cs="Tahoma"/>
          <w:lang w:val="es-AR"/>
        </w:rPr>
        <w:tab/>
      </w:r>
      <w:r w:rsidR="00F94E75">
        <w:rPr>
          <w:rFonts w:ascii="Tahoma" w:hAnsi="Tahoma" w:cs="Tahoma"/>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h</w:t>
      </w:r>
      <w:r w:rsidR="00F94E75">
        <w:rPr>
          <w:rFonts w:ascii="Tahoma" w:hAnsi="Tahoma" w:cs="Tahoma"/>
          <w:lang w:val="es-AR"/>
        </w:rPr>
        <w:t xml:space="preserve">ada y sobre </w:t>
      </w:r>
      <w:r w:rsidRPr="009737BD">
        <w:rPr>
          <w:rFonts w:ascii="Tahoma" w:hAnsi="Tahoma" w:cs="Tahoma"/>
          <w:lang w:val="es-AR"/>
        </w:rPr>
        <w:t>lí</w:t>
      </w:r>
      <w:r w:rsidRPr="009737BD">
        <w:rPr>
          <w:rFonts w:ascii="Tahoma" w:hAnsi="Tahoma" w:cs="Tahoma"/>
          <w:spacing w:val="1"/>
          <w:lang w:val="es-AR"/>
        </w:rPr>
        <w:t>n</w:t>
      </w:r>
      <w:r w:rsidRPr="009737BD">
        <w:rPr>
          <w:rFonts w:ascii="Tahoma" w:hAnsi="Tahoma" w:cs="Tahoma"/>
          <w:lang w:val="es-AR"/>
        </w:rPr>
        <w:t>ea municipal</w:t>
      </w:r>
      <w:r w:rsidR="00F94E75">
        <w:rPr>
          <w:rFonts w:ascii="Tahoma" w:hAnsi="Tahoma" w:cs="Tahoma"/>
          <w:lang w:val="es-AR"/>
        </w:rPr>
        <w:t xml:space="preserve">  </w:t>
      </w:r>
      <w:r w:rsidRPr="009737BD">
        <w:rPr>
          <w:rFonts w:ascii="Tahoma" w:hAnsi="Tahoma" w:cs="Tahoma"/>
          <w:position w:val="-1"/>
          <w:lang w:val="es-AR"/>
        </w:rPr>
        <w:t>con</w:t>
      </w:r>
      <w:r w:rsidRPr="009737BD">
        <w:rPr>
          <w:rFonts w:ascii="Tahoma" w:hAnsi="Tahoma" w:cs="Tahoma"/>
          <w:spacing w:val="-10"/>
          <w:position w:val="-1"/>
          <w:lang w:val="es-AR"/>
        </w:rPr>
        <w:t xml:space="preserve"> </w:t>
      </w:r>
      <w:r w:rsidRPr="009737BD">
        <w:rPr>
          <w:rFonts w:ascii="Tahoma" w:hAnsi="Tahoma" w:cs="Tahoma"/>
          <w:position w:val="-1"/>
          <w:lang w:val="es-AR"/>
        </w:rPr>
        <w:t>o sin</w:t>
      </w:r>
      <w:r w:rsidRPr="009737BD">
        <w:rPr>
          <w:rFonts w:ascii="Tahoma" w:hAnsi="Tahoma" w:cs="Tahoma"/>
          <w:spacing w:val="-1"/>
          <w:position w:val="-1"/>
          <w:lang w:val="es-AR"/>
        </w:rPr>
        <w:t xml:space="preserve"> </w:t>
      </w:r>
      <w:r w:rsidRPr="009737BD">
        <w:rPr>
          <w:rFonts w:ascii="Tahoma" w:hAnsi="Tahoma" w:cs="Tahoma"/>
          <w:position w:val="-1"/>
          <w:lang w:val="es-AR"/>
        </w:rPr>
        <w:t>saliente</w:t>
      </w:r>
    </w:p>
    <w:p w:rsidR="001A5F7E" w:rsidRPr="009737BD" w:rsidRDefault="00F94E75" w:rsidP="00F94E75">
      <w:pPr>
        <w:widowControl w:val="0"/>
        <w:tabs>
          <w:tab w:val="left" w:pos="2080"/>
        </w:tabs>
        <w:autoSpaceDE w:val="0"/>
        <w:autoSpaceDN w:val="0"/>
        <w:adjustRightInd w:val="0"/>
        <w:spacing w:after="0" w:line="265" w:lineRule="exact"/>
        <w:ind w:right="575"/>
        <w:rPr>
          <w:rFonts w:ascii="Tahoma" w:hAnsi="Tahoma" w:cs="Tahoma"/>
          <w:lang w:val="es-AR"/>
        </w:rPr>
      </w:pP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t xml:space="preserve">Tipo: </w:t>
      </w:r>
      <w:r w:rsidR="001A5F7E" w:rsidRPr="009737BD">
        <w:rPr>
          <w:rFonts w:ascii="Tahoma" w:hAnsi="Tahoma" w:cs="Tahoma"/>
          <w:position w:val="-1"/>
          <w:lang w:val="es-AR"/>
        </w:rPr>
        <w:t>sin</w:t>
      </w:r>
      <w:r w:rsidR="001A5F7E" w:rsidRPr="009737BD">
        <w:rPr>
          <w:rFonts w:ascii="Tahoma" w:hAnsi="Tahoma" w:cs="Tahoma"/>
          <w:spacing w:val="-2"/>
          <w:position w:val="-1"/>
          <w:lang w:val="es-AR"/>
        </w:rPr>
        <w:t xml:space="preserve"> </w:t>
      </w:r>
      <w:r w:rsidR="001A5F7E" w:rsidRPr="009737BD">
        <w:rPr>
          <w:rFonts w:ascii="Tahoma" w:hAnsi="Tahoma" w:cs="Tahoma"/>
          <w:position w:val="-1"/>
          <w:lang w:val="es-AR"/>
        </w:rPr>
        <w:t>iluminar, iluminado</w:t>
      </w:r>
    </w:p>
    <w:p w:rsidR="001A5F7E" w:rsidRDefault="00F94E75" w:rsidP="00F94E75">
      <w:pPr>
        <w:widowControl w:val="0"/>
        <w:tabs>
          <w:tab w:val="left" w:pos="1380"/>
          <w:tab w:val="left" w:pos="2200"/>
          <w:tab w:val="left" w:pos="2700"/>
          <w:tab w:val="left" w:pos="3900"/>
          <w:tab w:val="left" w:pos="4660"/>
        </w:tabs>
        <w:autoSpaceDE w:val="0"/>
        <w:autoSpaceDN w:val="0"/>
        <w:adjustRightInd w:val="0"/>
        <w:spacing w:after="0" w:line="265" w:lineRule="exact"/>
        <w:ind w:left="2160" w:right="73"/>
        <w:jc w:val="center"/>
        <w:rPr>
          <w:rFonts w:ascii="Tahoma" w:hAnsi="Tahoma" w:cs="Tahoma"/>
          <w:lang w:val="es-AR"/>
        </w:rPr>
      </w:pP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sidR="00FE2541">
        <w:rPr>
          <w:rFonts w:ascii="Tahoma" w:hAnsi="Tahoma" w:cs="Tahoma"/>
          <w:position w:val="-1"/>
          <w:lang w:val="es-AR"/>
        </w:rPr>
        <w:t xml:space="preserve"> </w:t>
      </w:r>
      <w:r w:rsidR="001A5F7E" w:rsidRPr="009737BD">
        <w:rPr>
          <w:rFonts w:ascii="Tahoma" w:hAnsi="Tahoma" w:cs="Tahoma"/>
          <w:position w:val="-1"/>
          <w:lang w:val="es-AR"/>
        </w:rPr>
        <w:t>Refe</w:t>
      </w:r>
      <w:r w:rsidR="001A5F7E" w:rsidRPr="009737BD">
        <w:rPr>
          <w:rFonts w:ascii="Tahoma" w:hAnsi="Tahoma" w:cs="Tahoma"/>
          <w:spacing w:val="1"/>
          <w:position w:val="-1"/>
          <w:lang w:val="es-AR"/>
        </w:rPr>
        <w:t>r</w:t>
      </w:r>
      <w:r w:rsidR="001A5F7E" w:rsidRPr="009737BD">
        <w:rPr>
          <w:rFonts w:ascii="Tahoma" w:hAnsi="Tahoma" w:cs="Tahoma"/>
          <w:position w:val="-1"/>
          <w:lang w:val="es-AR"/>
        </w:rPr>
        <w:t>e</w:t>
      </w:r>
      <w:r w:rsidR="001A5F7E" w:rsidRPr="009737BD">
        <w:rPr>
          <w:rFonts w:ascii="Tahoma" w:hAnsi="Tahoma" w:cs="Tahoma"/>
          <w:spacing w:val="1"/>
          <w:position w:val="-1"/>
          <w:lang w:val="es-AR"/>
        </w:rPr>
        <w:t>n</w:t>
      </w:r>
      <w:r w:rsidR="001A5F7E" w:rsidRPr="009737BD">
        <w:rPr>
          <w:rFonts w:ascii="Tahoma" w:hAnsi="Tahoma" w:cs="Tahoma"/>
          <w:spacing w:val="-1"/>
          <w:position w:val="-1"/>
          <w:lang w:val="es-AR"/>
        </w:rPr>
        <w:t>c</w:t>
      </w:r>
      <w:r>
        <w:rPr>
          <w:rFonts w:ascii="Tahoma" w:hAnsi="Tahoma" w:cs="Tahoma"/>
          <w:position w:val="-1"/>
          <w:lang w:val="es-AR"/>
        </w:rPr>
        <w:t xml:space="preserve">ia: Ramo </w:t>
      </w:r>
      <w:r w:rsidR="001A5F7E" w:rsidRPr="009737BD">
        <w:rPr>
          <w:rFonts w:ascii="Tahoma" w:hAnsi="Tahoma" w:cs="Tahoma"/>
          <w:spacing w:val="1"/>
          <w:position w:val="-1"/>
          <w:lang w:val="es-AR"/>
        </w:rPr>
        <w:t>d</w:t>
      </w:r>
      <w:r w:rsidR="001A5F7E" w:rsidRPr="009737BD">
        <w:rPr>
          <w:rFonts w:ascii="Tahoma" w:hAnsi="Tahoma" w:cs="Tahoma"/>
          <w:position w:val="-1"/>
          <w:lang w:val="es-AR"/>
        </w:rPr>
        <w:t>e</w:t>
      </w:r>
      <w:r>
        <w:rPr>
          <w:rFonts w:ascii="Tahoma" w:hAnsi="Tahoma" w:cs="Tahoma"/>
          <w:position w:val="-1"/>
          <w:lang w:val="es-AR"/>
        </w:rPr>
        <w:t xml:space="preserve"> </w:t>
      </w:r>
      <w:r w:rsidR="001A5F7E" w:rsidRPr="009737BD">
        <w:rPr>
          <w:rFonts w:ascii="Tahoma" w:hAnsi="Tahoma" w:cs="Tahoma"/>
          <w:position w:val="-1"/>
          <w:lang w:val="es-AR"/>
        </w:rPr>
        <w:t>act</w:t>
      </w:r>
      <w:r w:rsidR="001A5F7E" w:rsidRPr="009737BD">
        <w:rPr>
          <w:rFonts w:ascii="Tahoma" w:hAnsi="Tahoma" w:cs="Tahoma"/>
          <w:spacing w:val="1"/>
          <w:position w:val="-1"/>
          <w:lang w:val="es-AR"/>
        </w:rPr>
        <w:t>i</w:t>
      </w:r>
      <w:r w:rsidR="001A5F7E" w:rsidRPr="009737BD">
        <w:rPr>
          <w:rFonts w:ascii="Tahoma" w:hAnsi="Tahoma" w:cs="Tahoma"/>
          <w:position w:val="-1"/>
          <w:lang w:val="es-AR"/>
        </w:rPr>
        <w:t>vida</w:t>
      </w:r>
      <w:r w:rsidR="001A5F7E" w:rsidRPr="009737BD">
        <w:rPr>
          <w:rFonts w:ascii="Tahoma" w:hAnsi="Tahoma" w:cs="Tahoma"/>
          <w:spacing w:val="1"/>
          <w:position w:val="-1"/>
          <w:lang w:val="es-AR"/>
        </w:rPr>
        <w:t>d</w:t>
      </w:r>
      <w:r w:rsidR="001A5F7E" w:rsidRPr="009737BD">
        <w:rPr>
          <w:rFonts w:ascii="Tahoma" w:hAnsi="Tahoma" w:cs="Tahoma"/>
          <w:position w:val="-1"/>
          <w:lang w:val="es-AR"/>
        </w:rPr>
        <w:t>,</w:t>
      </w:r>
      <w:r>
        <w:rPr>
          <w:rFonts w:ascii="Tahoma" w:hAnsi="Tahoma" w:cs="Tahoma"/>
          <w:position w:val="-1"/>
          <w:lang w:val="es-AR"/>
        </w:rPr>
        <w:t xml:space="preserve"> ramo </w:t>
      </w:r>
      <w:r w:rsidR="001A5F7E" w:rsidRPr="009737BD">
        <w:rPr>
          <w:rFonts w:ascii="Tahoma" w:hAnsi="Tahoma" w:cs="Tahoma"/>
          <w:w w:val="99"/>
          <w:position w:val="-1"/>
          <w:lang w:val="es-AR"/>
        </w:rPr>
        <w:t>y</w:t>
      </w:r>
      <w:r>
        <w:rPr>
          <w:rFonts w:ascii="Tahoma" w:hAnsi="Tahoma" w:cs="Tahoma"/>
          <w:lang w:val="es-AR"/>
        </w:rPr>
        <w:t xml:space="preserve"> propaganda</w:t>
      </w:r>
    </w:p>
    <w:p w:rsidR="00F94E75" w:rsidRDefault="00F94E75" w:rsidP="00F94E75">
      <w:pPr>
        <w:widowControl w:val="0"/>
        <w:tabs>
          <w:tab w:val="left" w:pos="1380"/>
          <w:tab w:val="left" w:pos="2200"/>
          <w:tab w:val="left" w:pos="2700"/>
          <w:tab w:val="left" w:pos="3900"/>
          <w:tab w:val="left" w:pos="4660"/>
        </w:tabs>
        <w:autoSpaceDE w:val="0"/>
        <w:autoSpaceDN w:val="0"/>
        <w:adjustRightInd w:val="0"/>
        <w:spacing w:after="0" w:line="265" w:lineRule="exact"/>
        <w:ind w:right="73"/>
        <w:rPr>
          <w:rFonts w:ascii="Tahoma" w:hAnsi="Tahoma" w:cs="Tahoma"/>
          <w:lang w:val="es-AR"/>
        </w:rPr>
      </w:pPr>
    </w:p>
    <w:p w:rsidR="001A5F7E" w:rsidRPr="009737BD" w:rsidRDefault="001A5F7E">
      <w:pPr>
        <w:widowControl w:val="0"/>
        <w:autoSpaceDE w:val="0"/>
        <w:autoSpaceDN w:val="0"/>
        <w:adjustRightInd w:val="0"/>
        <w:spacing w:before="22" w:after="0" w:line="240" w:lineRule="auto"/>
        <w:ind w:left="102"/>
        <w:rPr>
          <w:rFonts w:ascii="Tahoma" w:hAnsi="Tahoma" w:cs="Tahoma"/>
          <w:lang w:val="es-AR"/>
        </w:rPr>
      </w:pPr>
      <w:r w:rsidRPr="009737BD">
        <w:rPr>
          <w:rFonts w:ascii="Tahoma" w:hAnsi="Tahoma" w:cs="Tahoma"/>
          <w:b/>
          <w:bCs/>
          <w:lang w:val="es-AR"/>
        </w:rPr>
        <w:t>XI.2.</w:t>
      </w:r>
    </w:p>
    <w:p w:rsidR="001A5F7E" w:rsidRPr="009737BD" w:rsidRDefault="001A5F7E">
      <w:pPr>
        <w:widowControl w:val="0"/>
        <w:autoSpaceDE w:val="0"/>
        <w:autoSpaceDN w:val="0"/>
        <w:adjustRightInd w:val="0"/>
        <w:spacing w:before="1" w:after="0" w:line="240" w:lineRule="auto"/>
        <w:ind w:left="102"/>
        <w:rPr>
          <w:rFonts w:ascii="Tahoma" w:hAnsi="Tahoma" w:cs="Tahoma"/>
          <w:lang w:val="es-AR"/>
        </w:rPr>
      </w:pPr>
      <w:r w:rsidRPr="009737BD">
        <w:rPr>
          <w:rFonts w:ascii="Tahoma" w:hAnsi="Tahoma" w:cs="Tahoma"/>
          <w:b/>
          <w:bCs/>
          <w:lang w:val="es-AR"/>
        </w:rPr>
        <w:t>Distrito:</w:t>
      </w:r>
      <w:r w:rsidRPr="009737BD">
        <w:rPr>
          <w:rFonts w:ascii="Tahoma" w:hAnsi="Tahoma" w:cs="Tahoma"/>
          <w:b/>
          <w:bCs/>
          <w:spacing w:val="-13"/>
          <w:lang w:val="es-AR"/>
        </w:rPr>
        <w:t xml:space="preserve"> </w:t>
      </w:r>
      <w:r w:rsidRPr="009737BD">
        <w:rPr>
          <w:rFonts w:ascii="Tahoma" w:hAnsi="Tahoma" w:cs="Tahoma"/>
          <w:b/>
          <w:bCs/>
          <w:lang w:val="es-AR"/>
        </w:rPr>
        <w:t>UR2</w:t>
      </w:r>
      <w:r w:rsidRPr="009737BD">
        <w:rPr>
          <w:rFonts w:ascii="Tahoma" w:hAnsi="Tahoma" w:cs="Tahoma"/>
          <w:b/>
          <w:bCs/>
          <w:spacing w:val="55"/>
          <w:lang w:val="es-AR"/>
        </w:rPr>
        <w:t xml:space="preserve"> </w:t>
      </w:r>
      <w:r w:rsidRPr="009737BD">
        <w:rPr>
          <w:rFonts w:ascii="Tahoma" w:hAnsi="Tahoma" w:cs="Tahoma"/>
          <w:b/>
          <w:bCs/>
          <w:lang w:val="es-AR"/>
        </w:rPr>
        <w:t>(URBANO</w:t>
      </w:r>
      <w:r w:rsidRPr="009737BD">
        <w:rPr>
          <w:rFonts w:ascii="Tahoma" w:hAnsi="Tahoma" w:cs="Tahoma"/>
          <w:b/>
          <w:bCs/>
          <w:spacing w:val="-9"/>
          <w:lang w:val="es-AR"/>
        </w:rPr>
        <w:t xml:space="preserve"> </w:t>
      </w:r>
      <w:r w:rsidRPr="009737BD">
        <w:rPr>
          <w:rFonts w:ascii="Tahoma" w:hAnsi="Tahoma" w:cs="Tahoma"/>
          <w:b/>
          <w:bCs/>
          <w:lang w:val="es-AR"/>
        </w:rPr>
        <w:t>RESI</w:t>
      </w:r>
      <w:r w:rsidRPr="009737BD">
        <w:rPr>
          <w:rFonts w:ascii="Tahoma" w:hAnsi="Tahoma" w:cs="Tahoma"/>
          <w:b/>
          <w:bCs/>
          <w:spacing w:val="2"/>
          <w:lang w:val="es-AR"/>
        </w:rPr>
        <w:t>D</w:t>
      </w:r>
      <w:r w:rsidRPr="009737BD">
        <w:rPr>
          <w:rFonts w:ascii="Tahoma" w:hAnsi="Tahoma" w:cs="Tahoma"/>
          <w:b/>
          <w:bCs/>
          <w:spacing w:val="1"/>
          <w:lang w:val="es-AR"/>
        </w:rPr>
        <w:t>E</w:t>
      </w:r>
      <w:r w:rsidRPr="009737BD">
        <w:rPr>
          <w:rFonts w:ascii="Tahoma" w:hAnsi="Tahoma" w:cs="Tahoma"/>
          <w:b/>
          <w:bCs/>
          <w:lang w:val="es-AR"/>
        </w:rPr>
        <w:t>NCIAL</w:t>
      </w:r>
      <w:r w:rsidRPr="009737BD">
        <w:rPr>
          <w:rFonts w:ascii="Tahoma" w:hAnsi="Tahoma" w:cs="Tahoma"/>
          <w:b/>
          <w:bCs/>
          <w:spacing w:val="-4"/>
          <w:lang w:val="es-AR"/>
        </w:rPr>
        <w:t xml:space="preserve"> </w:t>
      </w:r>
      <w:r w:rsidRPr="009737BD">
        <w:rPr>
          <w:rFonts w:ascii="Tahoma" w:hAnsi="Tahoma" w:cs="Tahoma"/>
          <w:b/>
          <w:bCs/>
          <w:lang w:val="es-AR"/>
        </w:rPr>
        <w:t>2)</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tabs>
          <w:tab w:val="left" w:pos="2220"/>
          <w:tab w:val="left" w:pos="4940"/>
          <w:tab w:val="left" w:pos="6040"/>
          <w:tab w:val="left" w:pos="6840"/>
          <w:tab w:val="left" w:pos="7640"/>
          <w:tab w:val="left" w:pos="8100"/>
          <w:tab w:val="left" w:pos="8860"/>
        </w:tabs>
        <w:autoSpaceDE w:val="0"/>
        <w:autoSpaceDN w:val="0"/>
        <w:adjustRightInd w:val="0"/>
        <w:spacing w:after="0" w:line="240" w:lineRule="auto"/>
        <w:ind w:left="3788" w:right="70" w:hanging="1985"/>
        <w:jc w:val="both"/>
        <w:rPr>
          <w:rFonts w:ascii="Tahoma" w:hAnsi="Tahoma" w:cs="Tahoma"/>
          <w:lang w:val="es-AR"/>
        </w:rPr>
      </w:pPr>
      <w:r w:rsidRPr="009737BD">
        <w:rPr>
          <w:rFonts w:ascii="Tahoma" w:hAnsi="Tahoma" w:cs="Tahoma"/>
          <w:lang w:val="es-AR"/>
        </w:rPr>
        <w:t>1)</w:t>
      </w:r>
      <w:r w:rsidRPr="009737BD">
        <w:rPr>
          <w:rFonts w:ascii="Tahoma" w:hAnsi="Tahoma" w:cs="Tahoma"/>
          <w:lang w:val="es-AR"/>
        </w:rPr>
        <w:tab/>
      </w:r>
      <w:r w:rsidRPr="009737BD">
        <w:rPr>
          <w:rFonts w:ascii="Tahoma" w:hAnsi="Tahoma" w:cs="Tahoma"/>
          <w:b/>
          <w:bCs/>
          <w:lang w:val="es-AR"/>
        </w:rPr>
        <w:t>DELIMITACIÓN:</w:t>
      </w:r>
      <w:r w:rsidRPr="009737BD">
        <w:rPr>
          <w:rFonts w:ascii="Tahoma" w:hAnsi="Tahoma" w:cs="Tahoma"/>
          <w:b/>
          <w:bCs/>
          <w:spacing w:val="19"/>
          <w:lang w:val="es-AR"/>
        </w:rPr>
        <w:t xml:space="preserve"> </w:t>
      </w:r>
      <w:r w:rsidR="009737BD" w:rsidRPr="00C85AEF">
        <w:rPr>
          <w:rFonts w:ascii="Tahoma" w:hAnsi="Tahoma" w:cs="Tahoma"/>
          <w:bCs/>
          <w:spacing w:val="19"/>
          <w:lang w:val="es-AR"/>
        </w:rPr>
        <w:t xml:space="preserve">Intersección calle </w:t>
      </w:r>
      <w:r w:rsidRPr="00C85AEF">
        <w:rPr>
          <w:rFonts w:ascii="Tahoma" w:hAnsi="Tahoma" w:cs="Tahoma"/>
          <w:lang w:val="es-AR"/>
        </w:rPr>
        <w:t>Mazzini</w:t>
      </w:r>
      <w:r w:rsidRPr="00C85AEF">
        <w:rPr>
          <w:rFonts w:ascii="Tahoma" w:hAnsi="Tahoma" w:cs="Tahoma"/>
          <w:spacing w:val="23"/>
          <w:lang w:val="es-AR"/>
        </w:rPr>
        <w:t xml:space="preserve"> </w:t>
      </w:r>
      <w:r w:rsidR="009737BD" w:rsidRPr="00C85AEF">
        <w:rPr>
          <w:rFonts w:ascii="Tahoma" w:hAnsi="Tahoma" w:cs="Tahoma"/>
          <w:lang w:val="es-AR"/>
        </w:rPr>
        <w:t>y</w:t>
      </w:r>
      <w:r w:rsidRPr="00C85AEF">
        <w:rPr>
          <w:rFonts w:ascii="Tahoma" w:hAnsi="Tahoma" w:cs="Tahoma"/>
          <w:spacing w:val="24"/>
          <w:lang w:val="es-AR"/>
        </w:rPr>
        <w:t xml:space="preserve"> </w:t>
      </w:r>
      <w:r w:rsidRPr="00C85AEF">
        <w:rPr>
          <w:rFonts w:ascii="Tahoma" w:hAnsi="Tahoma" w:cs="Tahoma"/>
          <w:lang w:val="es-AR"/>
        </w:rPr>
        <w:t>Juárez</w:t>
      </w:r>
      <w:r w:rsidRPr="00C85AEF">
        <w:rPr>
          <w:rFonts w:ascii="Tahoma" w:hAnsi="Tahoma" w:cs="Tahoma"/>
          <w:spacing w:val="24"/>
          <w:lang w:val="es-AR"/>
        </w:rPr>
        <w:t xml:space="preserve"> </w:t>
      </w:r>
      <w:r w:rsidRPr="00C85AEF">
        <w:rPr>
          <w:rFonts w:ascii="Tahoma" w:hAnsi="Tahoma" w:cs="Tahoma"/>
          <w:lang w:val="es-AR"/>
        </w:rPr>
        <w:t>hasta</w:t>
      </w:r>
      <w:r w:rsidRPr="00C85AEF">
        <w:rPr>
          <w:rFonts w:ascii="Tahoma" w:hAnsi="Tahoma" w:cs="Tahoma"/>
          <w:spacing w:val="26"/>
          <w:lang w:val="es-AR"/>
        </w:rPr>
        <w:t xml:space="preserve"> </w:t>
      </w:r>
      <w:r w:rsidRPr="00C85AEF">
        <w:rPr>
          <w:rFonts w:ascii="Tahoma" w:hAnsi="Tahoma" w:cs="Tahoma"/>
          <w:lang w:val="es-AR"/>
        </w:rPr>
        <w:t>Lincoln,</w:t>
      </w:r>
      <w:r w:rsidRPr="00C85AEF">
        <w:rPr>
          <w:rFonts w:ascii="Tahoma" w:hAnsi="Tahoma" w:cs="Tahoma"/>
          <w:spacing w:val="29"/>
          <w:lang w:val="es-AR"/>
        </w:rPr>
        <w:t xml:space="preserve"> </w:t>
      </w:r>
      <w:r w:rsidRPr="00C85AEF">
        <w:rPr>
          <w:rFonts w:ascii="Tahoma" w:hAnsi="Tahoma" w:cs="Tahoma"/>
          <w:lang w:val="es-AR"/>
        </w:rPr>
        <w:t>L</w:t>
      </w:r>
      <w:r w:rsidRPr="00C85AEF">
        <w:rPr>
          <w:rFonts w:ascii="Tahoma" w:hAnsi="Tahoma" w:cs="Tahoma"/>
          <w:spacing w:val="1"/>
          <w:lang w:val="es-AR"/>
        </w:rPr>
        <w:t>i</w:t>
      </w:r>
      <w:r w:rsidRPr="00C85AEF">
        <w:rPr>
          <w:rFonts w:ascii="Tahoma" w:hAnsi="Tahoma" w:cs="Tahoma"/>
          <w:lang w:val="es-AR"/>
        </w:rPr>
        <w:t>ncoln</w:t>
      </w:r>
      <w:r w:rsidRPr="00C85AEF">
        <w:rPr>
          <w:rFonts w:ascii="Tahoma" w:hAnsi="Tahoma" w:cs="Tahoma"/>
          <w:spacing w:val="26"/>
          <w:lang w:val="es-AR"/>
        </w:rPr>
        <w:t xml:space="preserve"> </w:t>
      </w:r>
      <w:r w:rsidRPr="00C85AEF">
        <w:rPr>
          <w:rFonts w:ascii="Tahoma" w:hAnsi="Tahoma" w:cs="Tahoma"/>
          <w:lang w:val="es-AR"/>
        </w:rPr>
        <w:t>desde</w:t>
      </w:r>
      <w:r w:rsidRPr="00C85AEF">
        <w:rPr>
          <w:rFonts w:ascii="Tahoma" w:hAnsi="Tahoma" w:cs="Tahoma"/>
          <w:spacing w:val="-5"/>
          <w:lang w:val="es-AR"/>
        </w:rPr>
        <w:t xml:space="preserve"> </w:t>
      </w:r>
      <w:r w:rsidRPr="00C85AEF">
        <w:rPr>
          <w:rFonts w:ascii="Tahoma" w:hAnsi="Tahoma" w:cs="Tahoma"/>
          <w:lang w:val="es-AR"/>
        </w:rPr>
        <w:t>Mazz</w:t>
      </w:r>
      <w:r w:rsidRPr="00C85AEF">
        <w:rPr>
          <w:rFonts w:ascii="Tahoma" w:hAnsi="Tahoma" w:cs="Tahoma"/>
          <w:spacing w:val="1"/>
          <w:lang w:val="es-AR"/>
        </w:rPr>
        <w:t>i</w:t>
      </w:r>
      <w:r w:rsidRPr="00C85AEF">
        <w:rPr>
          <w:rFonts w:ascii="Tahoma" w:hAnsi="Tahoma" w:cs="Tahoma"/>
          <w:lang w:val="es-AR"/>
        </w:rPr>
        <w:t xml:space="preserve">ni </w:t>
      </w:r>
      <w:r w:rsidRPr="00C85AEF">
        <w:rPr>
          <w:rFonts w:ascii="Tahoma" w:hAnsi="Tahoma" w:cs="Tahoma"/>
          <w:spacing w:val="10"/>
          <w:lang w:val="es-AR"/>
        </w:rPr>
        <w:t xml:space="preserve"> </w:t>
      </w:r>
      <w:r w:rsidRPr="00C85AEF">
        <w:rPr>
          <w:rFonts w:ascii="Tahoma" w:hAnsi="Tahoma" w:cs="Tahoma"/>
          <w:lang w:val="es-AR"/>
        </w:rPr>
        <w:t xml:space="preserve">hasta </w:t>
      </w:r>
      <w:r w:rsidRPr="00C85AEF">
        <w:rPr>
          <w:rFonts w:ascii="Tahoma" w:hAnsi="Tahoma" w:cs="Tahoma"/>
          <w:spacing w:val="5"/>
          <w:lang w:val="es-AR"/>
        </w:rPr>
        <w:t xml:space="preserve"> </w:t>
      </w:r>
      <w:r w:rsidRPr="00C85AEF">
        <w:rPr>
          <w:rFonts w:ascii="Tahoma" w:hAnsi="Tahoma" w:cs="Tahoma"/>
          <w:lang w:val="es-AR"/>
        </w:rPr>
        <w:t xml:space="preserve">Av. </w:t>
      </w:r>
      <w:r w:rsidRPr="00C85AEF">
        <w:rPr>
          <w:rFonts w:ascii="Tahoma" w:hAnsi="Tahoma" w:cs="Tahoma"/>
          <w:spacing w:val="7"/>
          <w:lang w:val="es-AR"/>
        </w:rPr>
        <w:t xml:space="preserve"> </w:t>
      </w:r>
      <w:r w:rsidRPr="00C85AEF">
        <w:rPr>
          <w:rFonts w:ascii="Tahoma" w:hAnsi="Tahoma" w:cs="Tahoma"/>
          <w:lang w:val="es-AR"/>
        </w:rPr>
        <w:t xml:space="preserve">Lastra; </w:t>
      </w:r>
      <w:r w:rsidRPr="00C85AEF">
        <w:rPr>
          <w:rFonts w:ascii="Tahoma" w:hAnsi="Tahoma" w:cs="Tahoma"/>
          <w:spacing w:val="4"/>
          <w:lang w:val="es-AR"/>
        </w:rPr>
        <w:t xml:space="preserve"> </w:t>
      </w:r>
      <w:r w:rsidRPr="00C85AEF">
        <w:rPr>
          <w:rFonts w:ascii="Tahoma" w:hAnsi="Tahoma" w:cs="Tahoma"/>
          <w:lang w:val="es-AR"/>
        </w:rPr>
        <w:t xml:space="preserve">Av. </w:t>
      </w:r>
      <w:r w:rsidRPr="00C85AEF">
        <w:rPr>
          <w:rFonts w:ascii="Tahoma" w:hAnsi="Tahoma" w:cs="Tahoma"/>
          <w:spacing w:val="7"/>
          <w:lang w:val="es-AR"/>
        </w:rPr>
        <w:t xml:space="preserve"> </w:t>
      </w:r>
      <w:r w:rsidRPr="00C85AEF">
        <w:rPr>
          <w:rFonts w:ascii="Tahoma" w:hAnsi="Tahoma" w:cs="Tahoma"/>
          <w:lang w:val="es-AR"/>
        </w:rPr>
        <w:t xml:space="preserve">Lastra </w:t>
      </w:r>
      <w:r w:rsidRPr="00C85AEF">
        <w:rPr>
          <w:rFonts w:ascii="Tahoma" w:hAnsi="Tahoma" w:cs="Tahoma"/>
          <w:spacing w:val="5"/>
          <w:lang w:val="es-AR"/>
        </w:rPr>
        <w:t xml:space="preserve"> </w:t>
      </w:r>
      <w:r w:rsidRPr="00C85AEF">
        <w:rPr>
          <w:rFonts w:ascii="Tahoma" w:hAnsi="Tahoma" w:cs="Tahoma"/>
          <w:lang w:val="es-AR"/>
        </w:rPr>
        <w:t xml:space="preserve">desde </w:t>
      </w:r>
      <w:r w:rsidRPr="00C85AEF">
        <w:rPr>
          <w:rFonts w:ascii="Tahoma" w:hAnsi="Tahoma" w:cs="Tahoma"/>
          <w:spacing w:val="5"/>
          <w:lang w:val="es-AR"/>
        </w:rPr>
        <w:t xml:space="preserve"> </w:t>
      </w:r>
      <w:r w:rsidRPr="00C85AEF">
        <w:rPr>
          <w:rFonts w:ascii="Tahoma" w:hAnsi="Tahoma" w:cs="Tahoma"/>
          <w:lang w:val="es-AR"/>
        </w:rPr>
        <w:t>Linco</w:t>
      </w:r>
      <w:r w:rsidRPr="00C85AEF">
        <w:rPr>
          <w:rFonts w:ascii="Tahoma" w:hAnsi="Tahoma" w:cs="Tahoma"/>
          <w:spacing w:val="3"/>
          <w:lang w:val="es-AR"/>
        </w:rPr>
        <w:t>l</w:t>
      </w:r>
      <w:r w:rsidRPr="00C85AEF">
        <w:rPr>
          <w:rFonts w:ascii="Tahoma" w:hAnsi="Tahoma" w:cs="Tahoma"/>
          <w:lang w:val="es-AR"/>
        </w:rPr>
        <w:t xml:space="preserve">n hasta </w:t>
      </w:r>
      <w:r w:rsidR="003D708C" w:rsidRPr="00C85AEF">
        <w:rPr>
          <w:rFonts w:ascii="Tahoma" w:hAnsi="Tahoma" w:cs="Tahoma"/>
          <w:lang w:val="es-AR"/>
        </w:rPr>
        <w:t>Washington e intersección</w:t>
      </w:r>
      <w:r w:rsidRPr="00C85AEF">
        <w:rPr>
          <w:rFonts w:ascii="Tahoma" w:hAnsi="Tahoma" w:cs="Tahoma"/>
          <w:spacing w:val="16"/>
          <w:lang w:val="es-AR"/>
        </w:rPr>
        <w:t xml:space="preserve"> </w:t>
      </w:r>
      <w:r w:rsidRPr="00C85AEF">
        <w:rPr>
          <w:rFonts w:ascii="Tahoma" w:hAnsi="Tahoma" w:cs="Tahoma"/>
          <w:lang w:val="es-AR"/>
        </w:rPr>
        <w:t xml:space="preserve">Santa </w:t>
      </w:r>
      <w:r w:rsidRPr="00C85AEF">
        <w:rPr>
          <w:rFonts w:ascii="Tahoma" w:hAnsi="Tahoma" w:cs="Tahoma"/>
          <w:spacing w:val="18"/>
          <w:lang w:val="es-AR"/>
        </w:rPr>
        <w:t xml:space="preserve"> </w:t>
      </w:r>
      <w:r w:rsidRPr="00C85AEF">
        <w:rPr>
          <w:rFonts w:ascii="Tahoma" w:hAnsi="Tahoma" w:cs="Tahoma"/>
          <w:lang w:val="es-AR"/>
        </w:rPr>
        <w:t xml:space="preserve">Fé; </w:t>
      </w:r>
      <w:r w:rsidRPr="00C85AEF">
        <w:rPr>
          <w:rFonts w:ascii="Tahoma" w:hAnsi="Tahoma" w:cs="Tahoma"/>
          <w:spacing w:val="13"/>
          <w:lang w:val="es-AR"/>
        </w:rPr>
        <w:t xml:space="preserve"> </w:t>
      </w:r>
      <w:r w:rsidRPr="00C85AEF">
        <w:rPr>
          <w:rFonts w:ascii="Tahoma" w:hAnsi="Tahoma" w:cs="Tahoma"/>
          <w:lang w:val="es-AR"/>
        </w:rPr>
        <w:t xml:space="preserve">Santa </w:t>
      </w:r>
      <w:r w:rsidRPr="00C85AEF">
        <w:rPr>
          <w:rFonts w:ascii="Tahoma" w:hAnsi="Tahoma" w:cs="Tahoma"/>
          <w:spacing w:val="13"/>
          <w:lang w:val="es-AR"/>
        </w:rPr>
        <w:t xml:space="preserve"> </w:t>
      </w:r>
      <w:r w:rsidRPr="00C85AEF">
        <w:rPr>
          <w:rFonts w:ascii="Tahoma" w:hAnsi="Tahoma" w:cs="Tahoma"/>
          <w:lang w:val="es-AR"/>
        </w:rPr>
        <w:t xml:space="preserve">Fé </w:t>
      </w:r>
      <w:r w:rsidRPr="00C85AEF">
        <w:rPr>
          <w:rFonts w:ascii="Tahoma" w:hAnsi="Tahoma" w:cs="Tahoma"/>
          <w:spacing w:val="14"/>
          <w:lang w:val="es-AR"/>
        </w:rPr>
        <w:t xml:space="preserve"> </w:t>
      </w:r>
      <w:r w:rsidRPr="00C85AEF">
        <w:rPr>
          <w:rFonts w:ascii="Tahoma" w:hAnsi="Tahoma" w:cs="Tahoma"/>
          <w:lang w:val="es-AR"/>
        </w:rPr>
        <w:t xml:space="preserve">desde </w:t>
      </w:r>
      <w:r w:rsidRPr="00C85AEF">
        <w:rPr>
          <w:rFonts w:ascii="Tahoma" w:hAnsi="Tahoma" w:cs="Tahoma"/>
          <w:spacing w:val="11"/>
          <w:lang w:val="es-AR"/>
        </w:rPr>
        <w:t xml:space="preserve"> </w:t>
      </w:r>
      <w:r w:rsidRPr="00C85AEF">
        <w:rPr>
          <w:rFonts w:ascii="Tahoma" w:hAnsi="Tahoma" w:cs="Tahoma"/>
          <w:lang w:val="es-AR"/>
        </w:rPr>
        <w:t xml:space="preserve">Av. </w:t>
      </w:r>
      <w:r w:rsidRPr="00C85AEF">
        <w:rPr>
          <w:rFonts w:ascii="Tahoma" w:hAnsi="Tahoma" w:cs="Tahoma"/>
          <w:spacing w:val="13"/>
          <w:lang w:val="es-AR"/>
        </w:rPr>
        <w:t xml:space="preserve"> </w:t>
      </w:r>
      <w:r w:rsidRPr="00C85AEF">
        <w:rPr>
          <w:rFonts w:ascii="Tahoma" w:hAnsi="Tahoma" w:cs="Tahoma"/>
          <w:lang w:val="es-AR"/>
        </w:rPr>
        <w:t xml:space="preserve">Lastra </w:t>
      </w:r>
      <w:r w:rsidRPr="00C85AEF">
        <w:rPr>
          <w:rFonts w:ascii="Tahoma" w:hAnsi="Tahoma" w:cs="Tahoma"/>
          <w:spacing w:val="13"/>
          <w:lang w:val="es-AR"/>
        </w:rPr>
        <w:t xml:space="preserve"> </w:t>
      </w:r>
      <w:r w:rsidRPr="00C85AEF">
        <w:rPr>
          <w:rFonts w:ascii="Tahoma" w:hAnsi="Tahoma" w:cs="Tahoma"/>
          <w:lang w:val="es-AR"/>
        </w:rPr>
        <w:t>hasta</w:t>
      </w:r>
      <w:r w:rsidRPr="00C85AEF">
        <w:rPr>
          <w:rFonts w:ascii="Tahoma" w:hAnsi="Tahoma" w:cs="Tahoma"/>
          <w:spacing w:val="-5"/>
          <w:lang w:val="es-AR"/>
        </w:rPr>
        <w:t xml:space="preserve"> </w:t>
      </w:r>
      <w:r w:rsidRPr="00C85AEF">
        <w:rPr>
          <w:rFonts w:ascii="Tahoma" w:hAnsi="Tahoma" w:cs="Tahoma"/>
          <w:lang w:val="es-AR"/>
        </w:rPr>
        <w:t>Mendoza,</w:t>
      </w:r>
      <w:r w:rsidRPr="00C85AEF">
        <w:rPr>
          <w:rFonts w:ascii="Tahoma" w:hAnsi="Tahoma" w:cs="Tahoma"/>
          <w:lang w:val="es-AR"/>
        </w:rPr>
        <w:tab/>
      </w:r>
      <w:r w:rsidRPr="00C85AEF">
        <w:rPr>
          <w:rFonts w:ascii="Tahoma" w:hAnsi="Tahoma" w:cs="Tahoma"/>
          <w:w w:val="99"/>
          <w:lang w:val="es-AR"/>
        </w:rPr>
        <w:t>Mendoza</w:t>
      </w:r>
      <w:r w:rsidRPr="00C85AEF">
        <w:rPr>
          <w:rFonts w:ascii="Tahoma" w:hAnsi="Tahoma" w:cs="Tahoma"/>
          <w:lang w:val="es-AR"/>
        </w:rPr>
        <w:tab/>
        <w:t>des</w:t>
      </w:r>
      <w:r w:rsidRPr="00C85AEF">
        <w:rPr>
          <w:rFonts w:ascii="Tahoma" w:hAnsi="Tahoma" w:cs="Tahoma"/>
          <w:spacing w:val="-1"/>
          <w:lang w:val="es-AR"/>
        </w:rPr>
        <w:t>d</w:t>
      </w:r>
      <w:r w:rsidRPr="00C85AEF">
        <w:rPr>
          <w:rFonts w:ascii="Tahoma" w:hAnsi="Tahoma" w:cs="Tahoma"/>
          <w:lang w:val="es-AR"/>
        </w:rPr>
        <w:t>e</w:t>
      </w:r>
      <w:r w:rsidRPr="00C85AEF">
        <w:rPr>
          <w:rFonts w:ascii="Tahoma" w:hAnsi="Tahoma" w:cs="Tahoma"/>
          <w:lang w:val="es-AR"/>
        </w:rPr>
        <w:tab/>
        <w:t>Sa</w:t>
      </w:r>
      <w:r w:rsidRPr="00C85AEF">
        <w:rPr>
          <w:rFonts w:ascii="Tahoma" w:hAnsi="Tahoma" w:cs="Tahoma"/>
          <w:spacing w:val="1"/>
          <w:lang w:val="es-AR"/>
        </w:rPr>
        <w:t>nt</w:t>
      </w:r>
      <w:r w:rsidRPr="00C85AEF">
        <w:rPr>
          <w:rFonts w:ascii="Tahoma" w:hAnsi="Tahoma" w:cs="Tahoma"/>
          <w:lang w:val="es-AR"/>
        </w:rPr>
        <w:t>a</w:t>
      </w:r>
      <w:r w:rsidRPr="00C85AEF">
        <w:rPr>
          <w:rFonts w:ascii="Tahoma" w:hAnsi="Tahoma" w:cs="Tahoma"/>
          <w:lang w:val="es-AR"/>
        </w:rPr>
        <w:tab/>
        <w:t>Fé</w:t>
      </w:r>
      <w:r w:rsidRPr="00C85AEF">
        <w:rPr>
          <w:rFonts w:ascii="Tahoma" w:hAnsi="Tahoma" w:cs="Tahoma"/>
          <w:lang w:val="es-AR"/>
        </w:rPr>
        <w:tab/>
        <w:t>hasta</w:t>
      </w:r>
      <w:r w:rsidRPr="00C85AEF">
        <w:rPr>
          <w:rFonts w:ascii="Tahoma" w:hAnsi="Tahoma" w:cs="Tahoma"/>
          <w:lang w:val="es-AR"/>
        </w:rPr>
        <w:tab/>
        <w:t>Av. Preside</w:t>
      </w:r>
      <w:r w:rsidRPr="00C85AEF">
        <w:rPr>
          <w:rFonts w:ascii="Tahoma" w:hAnsi="Tahoma" w:cs="Tahoma"/>
          <w:spacing w:val="1"/>
          <w:lang w:val="es-AR"/>
        </w:rPr>
        <w:t>n</w:t>
      </w:r>
      <w:r w:rsidRPr="00C85AEF">
        <w:rPr>
          <w:rFonts w:ascii="Tahoma" w:hAnsi="Tahoma" w:cs="Tahoma"/>
          <w:lang w:val="es-AR"/>
        </w:rPr>
        <w:t>te</w:t>
      </w:r>
      <w:r w:rsidRPr="00C85AEF">
        <w:rPr>
          <w:rFonts w:ascii="Tahoma" w:hAnsi="Tahoma" w:cs="Tahoma"/>
          <w:spacing w:val="3"/>
          <w:lang w:val="es-AR"/>
        </w:rPr>
        <w:t xml:space="preserve"> </w:t>
      </w:r>
      <w:r w:rsidRPr="00C85AEF">
        <w:rPr>
          <w:rFonts w:ascii="Tahoma" w:hAnsi="Tahoma" w:cs="Tahoma"/>
          <w:spacing w:val="1"/>
          <w:lang w:val="es-AR"/>
        </w:rPr>
        <w:t>P</w:t>
      </w:r>
      <w:r w:rsidRPr="00C85AEF">
        <w:rPr>
          <w:rFonts w:ascii="Tahoma" w:hAnsi="Tahoma" w:cs="Tahoma"/>
          <w:lang w:val="es-AR"/>
        </w:rPr>
        <w:t>eró</w:t>
      </w:r>
      <w:r w:rsidRPr="00C85AEF">
        <w:rPr>
          <w:rFonts w:ascii="Tahoma" w:hAnsi="Tahoma" w:cs="Tahoma"/>
          <w:spacing w:val="1"/>
          <w:lang w:val="es-AR"/>
        </w:rPr>
        <w:t>n</w:t>
      </w:r>
      <w:r w:rsidRPr="00C85AEF">
        <w:rPr>
          <w:rFonts w:ascii="Tahoma" w:hAnsi="Tahoma" w:cs="Tahoma"/>
          <w:lang w:val="es-AR"/>
        </w:rPr>
        <w:t>,</w:t>
      </w:r>
      <w:r w:rsidRPr="00C85AEF">
        <w:rPr>
          <w:rFonts w:ascii="Tahoma" w:hAnsi="Tahoma" w:cs="Tahoma"/>
          <w:spacing w:val="2"/>
          <w:lang w:val="es-AR"/>
        </w:rPr>
        <w:t xml:space="preserve"> </w:t>
      </w:r>
      <w:r w:rsidRPr="00C85AEF">
        <w:rPr>
          <w:rFonts w:ascii="Tahoma" w:hAnsi="Tahoma" w:cs="Tahoma"/>
          <w:lang w:val="es-AR"/>
        </w:rPr>
        <w:t>Av. P</w:t>
      </w:r>
      <w:r w:rsidRPr="00C85AEF">
        <w:rPr>
          <w:rFonts w:ascii="Tahoma" w:hAnsi="Tahoma" w:cs="Tahoma"/>
          <w:spacing w:val="1"/>
          <w:lang w:val="es-AR"/>
        </w:rPr>
        <w:t>r</w:t>
      </w:r>
      <w:r w:rsidRPr="00C85AEF">
        <w:rPr>
          <w:rFonts w:ascii="Tahoma" w:hAnsi="Tahoma" w:cs="Tahoma"/>
          <w:lang w:val="es-AR"/>
        </w:rPr>
        <w:t>eside</w:t>
      </w:r>
      <w:r w:rsidRPr="00C85AEF">
        <w:rPr>
          <w:rFonts w:ascii="Tahoma" w:hAnsi="Tahoma" w:cs="Tahoma"/>
          <w:spacing w:val="1"/>
          <w:lang w:val="es-AR"/>
        </w:rPr>
        <w:t>n</w:t>
      </w:r>
      <w:r w:rsidRPr="00C85AEF">
        <w:rPr>
          <w:rFonts w:ascii="Tahoma" w:hAnsi="Tahoma" w:cs="Tahoma"/>
          <w:lang w:val="es-AR"/>
        </w:rPr>
        <w:t>te</w:t>
      </w:r>
      <w:r w:rsidRPr="00C85AEF">
        <w:rPr>
          <w:rFonts w:ascii="Tahoma" w:hAnsi="Tahoma" w:cs="Tahoma"/>
          <w:spacing w:val="2"/>
          <w:lang w:val="es-AR"/>
        </w:rPr>
        <w:t xml:space="preserve"> </w:t>
      </w:r>
      <w:r w:rsidRPr="00C85AEF">
        <w:rPr>
          <w:rFonts w:ascii="Tahoma" w:hAnsi="Tahoma" w:cs="Tahoma"/>
          <w:lang w:val="es-AR"/>
        </w:rPr>
        <w:t>Pe</w:t>
      </w:r>
      <w:r w:rsidRPr="00C85AEF">
        <w:rPr>
          <w:rFonts w:ascii="Tahoma" w:hAnsi="Tahoma" w:cs="Tahoma"/>
          <w:spacing w:val="1"/>
          <w:lang w:val="es-AR"/>
        </w:rPr>
        <w:t>r</w:t>
      </w:r>
      <w:r w:rsidRPr="00C85AEF">
        <w:rPr>
          <w:rFonts w:ascii="Tahoma" w:hAnsi="Tahoma" w:cs="Tahoma"/>
          <w:lang w:val="es-AR"/>
        </w:rPr>
        <w:t>ón de</w:t>
      </w:r>
      <w:r w:rsidRPr="00C85AEF">
        <w:rPr>
          <w:rFonts w:ascii="Tahoma" w:hAnsi="Tahoma" w:cs="Tahoma"/>
          <w:spacing w:val="2"/>
          <w:lang w:val="es-AR"/>
        </w:rPr>
        <w:t>s</w:t>
      </w:r>
      <w:r w:rsidRPr="00C85AEF">
        <w:rPr>
          <w:rFonts w:ascii="Tahoma" w:hAnsi="Tahoma" w:cs="Tahoma"/>
          <w:lang w:val="es-AR"/>
        </w:rPr>
        <w:t>de</w:t>
      </w:r>
      <w:r w:rsidRPr="00C85AEF">
        <w:rPr>
          <w:rFonts w:ascii="Tahoma" w:hAnsi="Tahoma" w:cs="Tahoma"/>
          <w:spacing w:val="1"/>
          <w:lang w:val="es-AR"/>
        </w:rPr>
        <w:t xml:space="preserve"> </w:t>
      </w:r>
      <w:r w:rsidRPr="00C85AEF">
        <w:rPr>
          <w:rFonts w:ascii="Tahoma" w:hAnsi="Tahoma" w:cs="Tahoma"/>
          <w:spacing w:val="1"/>
          <w:w w:val="99"/>
          <w:lang w:val="es-AR"/>
        </w:rPr>
        <w:t>M</w:t>
      </w:r>
      <w:r w:rsidRPr="00C85AEF">
        <w:rPr>
          <w:rFonts w:ascii="Tahoma" w:hAnsi="Tahoma" w:cs="Tahoma"/>
          <w:w w:val="99"/>
          <w:lang w:val="es-AR"/>
        </w:rPr>
        <w:t>en</w:t>
      </w:r>
      <w:r w:rsidRPr="00C85AEF">
        <w:rPr>
          <w:rFonts w:ascii="Tahoma" w:hAnsi="Tahoma" w:cs="Tahoma"/>
          <w:spacing w:val="1"/>
          <w:w w:val="99"/>
          <w:lang w:val="es-AR"/>
        </w:rPr>
        <w:t>d</w:t>
      </w:r>
      <w:r w:rsidRPr="00C85AEF">
        <w:rPr>
          <w:rFonts w:ascii="Tahoma" w:hAnsi="Tahoma" w:cs="Tahoma"/>
          <w:w w:val="99"/>
          <w:lang w:val="es-AR"/>
        </w:rPr>
        <w:t>oza hasta</w:t>
      </w:r>
      <w:r w:rsidRPr="00C85AEF">
        <w:rPr>
          <w:rFonts w:ascii="Tahoma" w:hAnsi="Tahoma" w:cs="Tahoma"/>
          <w:spacing w:val="40"/>
          <w:w w:val="99"/>
          <w:lang w:val="es-AR"/>
        </w:rPr>
        <w:t xml:space="preserve"> </w:t>
      </w:r>
      <w:smartTag w:uri="urn:schemas-microsoft-com:office:smarttags" w:element="PersonName">
        <w:smartTagPr>
          <w:attr w:name="ProductID" w:val="La Rioja"/>
        </w:smartTagPr>
        <w:r w:rsidRPr="00C85AEF">
          <w:rPr>
            <w:rFonts w:ascii="Tahoma" w:hAnsi="Tahoma" w:cs="Tahoma"/>
            <w:lang w:val="es-AR"/>
          </w:rPr>
          <w:t>La</w:t>
        </w:r>
        <w:r w:rsidRPr="00C85AEF">
          <w:rPr>
            <w:rFonts w:ascii="Tahoma" w:hAnsi="Tahoma" w:cs="Tahoma"/>
            <w:spacing w:val="41"/>
            <w:lang w:val="es-AR"/>
          </w:rPr>
          <w:t xml:space="preserve"> </w:t>
        </w:r>
        <w:r w:rsidRPr="00C85AEF">
          <w:rPr>
            <w:rFonts w:ascii="Tahoma" w:hAnsi="Tahoma" w:cs="Tahoma"/>
            <w:lang w:val="es-AR"/>
          </w:rPr>
          <w:t>Rioja</w:t>
        </w:r>
      </w:smartTag>
      <w:r w:rsidRPr="00C85AEF">
        <w:rPr>
          <w:rFonts w:ascii="Tahoma" w:hAnsi="Tahoma" w:cs="Tahoma"/>
          <w:lang w:val="es-AR"/>
        </w:rPr>
        <w:t>,</w:t>
      </w:r>
      <w:r w:rsidRPr="00C85AEF">
        <w:rPr>
          <w:rFonts w:ascii="Tahoma" w:hAnsi="Tahoma" w:cs="Tahoma"/>
          <w:spacing w:val="40"/>
          <w:lang w:val="es-AR"/>
        </w:rPr>
        <w:t xml:space="preserve"> </w:t>
      </w:r>
      <w:smartTag w:uri="urn:schemas-microsoft-com:office:smarttags" w:element="PersonName">
        <w:smartTagPr>
          <w:attr w:name="ProductID" w:val="La Rioja"/>
        </w:smartTagPr>
        <w:r w:rsidRPr="00C85AEF">
          <w:rPr>
            <w:rFonts w:ascii="Tahoma" w:hAnsi="Tahoma" w:cs="Tahoma"/>
            <w:lang w:val="es-AR"/>
          </w:rPr>
          <w:t>La</w:t>
        </w:r>
        <w:r w:rsidRPr="00C85AEF">
          <w:rPr>
            <w:rFonts w:ascii="Tahoma" w:hAnsi="Tahoma" w:cs="Tahoma"/>
            <w:spacing w:val="41"/>
            <w:lang w:val="es-AR"/>
          </w:rPr>
          <w:t xml:space="preserve"> </w:t>
        </w:r>
        <w:r w:rsidRPr="00C85AEF">
          <w:rPr>
            <w:rFonts w:ascii="Tahoma" w:hAnsi="Tahoma" w:cs="Tahoma"/>
            <w:lang w:val="es-AR"/>
          </w:rPr>
          <w:t>Rioja</w:t>
        </w:r>
      </w:smartTag>
      <w:r w:rsidRPr="00C85AEF">
        <w:rPr>
          <w:rFonts w:ascii="Tahoma" w:hAnsi="Tahoma" w:cs="Tahoma"/>
          <w:spacing w:val="40"/>
          <w:lang w:val="es-AR"/>
        </w:rPr>
        <w:t xml:space="preserve"> </w:t>
      </w:r>
      <w:r w:rsidRPr="00C85AEF">
        <w:rPr>
          <w:rFonts w:ascii="Tahoma" w:hAnsi="Tahoma" w:cs="Tahoma"/>
          <w:lang w:val="es-AR"/>
        </w:rPr>
        <w:t>desde</w:t>
      </w:r>
      <w:r w:rsidRPr="00C85AEF">
        <w:rPr>
          <w:rFonts w:ascii="Tahoma" w:hAnsi="Tahoma" w:cs="Tahoma"/>
          <w:spacing w:val="35"/>
          <w:lang w:val="es-AR"/>
        </w:rPr>
        <w:t xml:space="preserve"> </w:t>
      </w:r>
      <w:r w:rsidRPr="00C85AEF">
        <w:rPr>
          <w:rFonts w:ascii="Tahoma" w:hAnsi="Tahoma" w:cs="Tahoma"/>
          <w:lang w:val="es-AR"/>
        </w:rPr>
        <w:t>Av.</w:t>
      </w:r>
      <w:r w:rsidRPr="00C85AEF">
        <w:rPr>
          <w:rFonts w:ascii="Tahoma" w:hAnsi="Tahoma" w:cs="Tahoma"/>
          <w:spacing w:val="38"/>
          <w:lang w:val="es-AR"/>
        </w:rPr>
        <w:t xml:space="preserve"> </w:t>
      </w:r>
      <w:r w:rsidRPr="00C85AEF">
        <w:rPr>
          <w:rFonts w:ascii="Tahoma" w:hAnsi="Tahoma" w:cs="Tahoma"/>
          <w:lang w:val="es-AR"/>
        </w:rPr>
        <w:t>Presidente</w:t>
      </w:r>
      <w:r w:rsidRPr="00C85AEF">
        <w:rPr>
          <w:rFonts w:ascii="Tahoma" w:hAnsi="Tahoma" w:cs="Tahoma"/>
          <w:spacing w:val="31"/>
          <w:lang w:val="es-AR"/>
        </w:rPr>
        <w:t xml:space="preserve"> </w:t>
      </w:r>
      <w:r w:rsidRPr="00C85AEF">
        <w:rPr>
          <w:rFonts w:ascii="Tahoma" w:hAnsi="Tahoma" w:cs="Tahoma"/>
          <w:lang w:val="es-AR"/>
        </w:rPr>
        <w:t xml:space="preserve">Perón hasta </w:t>
      </w:r>
      <w:r w:rsidRPr="00C85AEF">
        <w:rPr>
          <w:rFonts w:ascii="Tahoma" w:hAnsi="Tahoma" w:cs="Tahoma"/>
          <w:spacing w:val="1"/>
          <w:lang w:val="es-AR"/>
        </w:rPr>
        <w:t>M</w:t>
      </w:r>
      <w:r w:rsidRPr="00C85AEF">
        <w:rPr>
          <w:rFonts w:ascii="Tahoma" w:hAnsi="Tahoma" w:cs="Tahoma"/>
          <w:lang w:val="es-AR"/>
        </w:rPr>
        <w:t>uñíz,</w:t>
      </w:r>
      <w:r w:rsidRPr="00C85AEF">
        <w:rPr>
          <w:rFonts w:ascii="Tahoma" w:hAnsi="Tahoma" w:cs="Tahoma"/>
          <w:spacing w:val="-2"/>
          <w:lang w:val="es-AR"/>
        </w:rPr>
        <w:t xml:space="preserve"> </w:t>
      </w:r>
      <w:r w:rsidRPr="00C85AEF">
        <w:rPr>
          <w:rFonts w:ascii="Tahoma" w:hAnsi="Tahoma" w:cs="Tahoma"/>
          <w:lang w:val="es-AR"/>
        </w:rPr>
        <w:t>Muñíz</w:t>
      </w:r>
      <w:r w:rsidRPr="00C85AEF">
        <w:rPr>
          <w:rFonts w:ascii="Tahoma" w:hAnsi="Tahoma" w:cs="Tahoma"/>
          <w:spacing w:val="-5"/>
          <w:lang w:val="es-AR"/>
        </w:rPr>
        <w:t xml:space="preserve"> </w:t>
      </w:r>
      <w:r w:rsidRPr="00C85AEF">
        <w:rPr>
          <w:rFonts w:ascii="Tahoma" w:hAnsi="Tahoma" w:cs="Tahoma"/>
          <w:lang w:val="es-AR"/>
        </w:rPr>
        <w:t>de</w:t>
      </w:r>
      <w:r w:rsidRPr="00C85AEF">
        <w:rPr>
          <w:rFonts w:ascii="Tahoma" w:hAnsi="Tahoma" w:cs="Tahoma"/>
          <w:spacing w:val="2"/>
          <w:lang w:val="es-AR"/>
        </w:rPr>
        <w:t>s</w:t>
      </w:r>
      <w:r w:rsidRPr="00C85AEF">
        <w:rPr>
          <w:rFonts w:ascii="Tahoma" w:hAnsi="Tahoma" w:cs="Tahoma"/>
          <w:spacing w:val="1"/>
          <w:lang w:val="es-AR"/>
        </w:rPr>
        <w:t>d</w:t>
      </w:r>
      <w:r w:rsidRPr="00C85AEF">
        <w:rPr>
          <w:rFonts w:ascii="Tahoma" w:hAnsi="Tahoma" w:cs="Tahoma"/>
          <w:lang w:val="es-AR"/>
        </w:rPr>
        <w:t>e</w:t>
      </w:r>
      <w:r w:rsidRPr="00C85AEF">
        <w:rPr>
          <w:rFonts w:ascii="Tahoma" w:hAnsi="Tahoma" w:cs="Tahoma"/>
          <w:spacing w:val="-2"/>
          <w:lang w:val="es-AR"/>
        </w:rPr>
        <w:t xml:space="preserve"> </w:t>
      </w:r>
      <w:smartTag w:uri="urn:schemas-microsoft-com:office:smarttags" w:element="PersonName">
        <w:smartTagPr>
          <w:attr w:name="ProductID" w:val="La Rioja"/>
        </w:smartTagPr>
        <w:r w:rsidRPr="00C85AEF">
          <w:rPr>
            <w:rFonts w:ascii="Tahoma" w:hAnsi="Tahoma" w:cs="Tahoma"/>
            <w:lang w:val="es-AR"/>
          </w:rPr>
          <w:t>la Rioja</w:t>
        </w:r>
      </w:smartTag>
      <w:r w:rsidRPr="00C85AEF">
        <w:rPr>
          <w:rFonts w:ascii="Tahoma" w:hAnsi="Tahoma" w:cs="Tahoma"/>
          <w:spacing w:val="1"/>
          <w:lang w:val="es-AR"/>
        </w:rPr>
        <w:t xml:space="preserve"> </w:t>
      </w:r>
      <w:r w:rsidRPr="00C85AEF">
        <w:rPr>
          <w:rFonts w:ascii="Tahoma" w:hAnsi="Tahoma" w:cs="Tahoma"/>
          <w:lang w:val="es-AR"/>
        </w:rPr>
        <w:t>h</w:t>
      </w:r>
      <w:r w:rsidRPr="00C85AEF">
        <w:rPr>
          <w:rFonts w:ascii="Tahoma" w:hAnsi="Tahoma" w:cs="Tahoma"/>
          <w:spacing w:val="1"/>
          <w:lang w:val="es-AR"/>
        </w:rPr>
        <w:t>a</w:t>
      </w:r>
      <w:r w:rsidRPr="00C85AEF">
        <w:rPr>
          <w:rFonts w:ascii="Tahoma" w:hAnsi="Tahoma" w:cs="Tahoma"/>
          <w:lang w:val="es-AR"/>
        </w:rPr>
        <w:t>sta</w:t>
      </w:r>
      <w:r w:rsidRPr="00C85AEF">
        <w:rPr>
          <w:rFonts w:ascii="Tahoma" w:hAnsi="Tahoma" w:cs="Tahoma"/>
          <w:spacing w:val="-3"/>
          <w:lang w:val="es-AR"/>
        </w:rPr>
        <w:t xml:space="preserve"> </w:t>
      </w:r>
      <w:r w:rsidRPr="00C85AEF">
        <w:rPr>
          <w:rFonts w:ascii="Tahoma" w:hAnsi="Tahoma" w:cs="Tahoma"/>
          <w:lang w:val="es-AR"/>
        </w:rPr>
        <w:t>M</w:t>
      </w:r>
      <w:r w:rsidRPr="00C85AEF">
        <w:rPr>
          <w:rFonts w:ascii="Tahoma" w:hAnsi="Tahoma" w:cs="Tahoma"/>
          <w:spacing w:val="1"/>
          <w:lang w:val="es-AR"/>
        </w:rPr>
        <w:t>a</w:t>
      </w:r>
      <w:r w:rsidRPr="00C85AEF">
        <w:rPr>
          <w:rFonts w:ascii="Tahoma" w:hAnsi="Tahoma" w:cs="Tahoma"/>
          <w:lang w:val="es-AR"/>
        </w:rPr>
        <w:t>zzini</w:t>
      </w:r>
      <w:r w:rsidR="003D708C" w:rsidRPr="00C85AEF">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tabs>
          <w:tab w:val="left" w:pos="2220"/>
        </w:tabs>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2)</w:t>
      </w:r>
      <w:r w:rsidRPr="009737BD">
        <w:rPr>
          <w:rFonts w:ascii="Tahoma" w:hAnsi="Tahoma" w:cs="Tahoma"/>
          <w:lang w:val="es-AR"/>
        </w:rPr>
        <w:tab/>
      </w:r>
      <w:r w:rsidRPr="009737BD">
        <w:rPr>
          <w:rFonts w:ascii="Tahoma" w:hAnsi="Tahoma" w:cs="Tahoma"/>
          <w:b/>
          <w:bCs/>
          <w:lang w:val="es-AR"/>
        </w:rPr>
        <w:t>CARÁCTER</w:t>
      </w:r>
      <w:r w:rsidRPr="009737BD">
        <w:rPr>
          <w:rFonts w:ascii="Tahoma" w:hAnsi="Tahoma" w:cs="Tahoma"/>
          <w:b/>
          <w:bCs/>
          <w:spacing w:val="-9"/>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DISTRIT</w:t>
      </w:r>
      <w:r w:rsidRPr="009737BD">
        <w:rPr>
          <w:rFonts w:ascii="Tahoma" w:hAnsi="Tahoma" w:cs="Tahoma"/>
          <w:b/>
          <w:bCs/>
          <w:spacing w:val="1"/>
          <w:lang w:val="es-AR"/>
        </w:rPr>
        <w:t>O</w:t>
      </w:r>
      <w:r w:rsidRPr="009737BD">
        <w:rPr>
          <w:rFonts w:ascii="Tahoma" w:hAnsi="Tahoma" w:cs="Tahoma"/>
          <w:b/>
          <w:bCs/>
          <w:lang w:val="es-AR"/>
        </w:rPr>
        <w:t>:</w:t>
      </w:r>
      <w:r w:rsidRPr="009737BD">
        <w:rPr>
          <w:rFonts w:ascii="Tahoma" w:hAnsi="Tahoma" w:cs="Tahoma"/>
          <w:b/>
          <w:bCs/>
          <w:spacing w:val="-8"/>
          <w:lang w:val="es-AR"/>
        </w:rPr>
        <w:t xml:space="preserve"> </w:t>
      </w:r>
      <w:r w:rsidRPr="009737BD">
        <w:rPr>
          <w:rFonts w:ascii="Tahoma" w:hAnsi="Tahoma" w:cs="Tahoma"/>
          <w:b/>
          <w:bCs/>
          <w:lang w:val="es-AR"/>
        </w:rPr>
        <w:t>RESIDENCIAL</w:t>
      </w:r>
    </w:p>
    <w:p w:rsidR="001A5F7E" w:rsidRPr="009737BD" w:rsidRDefault="001A5F7E">
      <w:pPr>
        <w:widowControl w:val="0"/>
        <w:tabs>
          <w:tab w:val="left" w:pos="2220"/>
        </w:tabs>
        <w:autoSpaceDE w:val="0"/>
        <w:autoSpaceDN w:val="0"/>
        <w:adjustRightInd w:val="0"/>
        <w:spacing w:before="1" w:after="0" w:line="240" w:lineRule="auto"/>
        <w:ind w:left="1803"/>
        <w:rPr>
          <w:rFonts w:ascii="Tahoma" w:hAnsi="Tahoma" w:cs="Tahoma"/>
          <w:lang w:val="es-AR"/>
        </w:rPr>
      </w:pPr>
      <w:r w:rsidRPr="009737BD">
        <w:rPr>
          <w:rFonts w:ascii="Tahoma" w:hAnsi="Tahoma" w:cs="Tahoma"/>
          <w:lang w:val="es-AR"/>
        </w:rPr>
        <w:t>3)</w:t>
      </w:r>
      <w:r w:rsidRPr="009737BD">
        <w:rPr>
          <w:rFonts w:ascii="Tahoma" w:hAnsi="Tahoma" w:cs="Tahoma"/>
          <w:lang w:val="es-AR"/>
        </w:rPr>
        <w:tab/>
      </w:r>
      <w:r w:rsidRPr="009737BD">
        <w:rPr>
          <w:rFonts w:ascii="Tahoma" w:hAnsi="Tahoma" w:cs="Tahoma"/>
          <w:b/>
          <w:bCs/>
          <w:lang w:val="es-AR"/>
        </w:rPr>
        <w:t>SERVICIOS</w:t>
      </w:r>
      <w:r w:rsidRPr="009737BD">
        <w:rPr>
          <w:rFonts w:ascii="Tahoma" w:hAnsi="Tahoma" w:cs="Tahoma"/>
          <w:b/>
          <w:bCs/>
          <w:spacing w:val="-10"/>
          <w:lang w:val="es-AR"/>
        </w:rPr>
        <w:t xml:space="preserve"> </w:t>
      </w:r>
      <w:r w:rsidRPr="009737BD">
        <w:rPr>
          <w:rFonts w:ascii="Tahoma" w:hAnsi="Tahoma" w:cs="Tahoma"/>
          <w:b/>
          <w:bCs/>
          <w:lang w:val="es-AR"/>
        </w:rPr>
        <w:t>ESENCIALES: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6158"/>
        <w:rPr>
          <w:rFonts w:ascii="Tahoma" w:hAnsi="Tahoma" w:cs="Tahoma"/>
          <w:lang w:val="es-AR"/>
        </w:rPr>
      </w:pPr>
      <w:r w:rsidRPr="009737BD">
        <w:rPr>
          <w:rFonts w:ascii="Tahoma" w:hAnsi="Tahoma" w:cs="Tahoma"/>
          <w:lang w:val="es-AR"/>
        </w:rPr>
        <w:t>EXISTENT</w:t>
      </w:r>
      <w:r w:rsidRPr="009737BD">
        <w:rPr>
          <w:rFonts w:ascii="Tahoma" w:hAnsi="Tahoma" w:cs="Tahoma"/>
          <w:spacing w:val="2"/>
          <w:lang w:val="es-AR"/>
        </w:rPr>
        <w:t>E</w:t>
      </w:r>
      <w:r w:rsidRPr="009737BD">
        <w:rPr>
          <w:rFonts w:ascii="Tahoma" w:hAnsi="Tahoma" w:cs="Tahoma"/>
          <w:lang w:val="es-AR"/>
        </w:rPr>
        <w:t>S</w:t>
      </w:r>
    </w:p>
    <w:p w:rsidR="001A5F7E" w:rsidRPr="009737BD" w:rsidRDefault="001A5F7E">
      <w:pPr>
        <w:widowControl w:val="0"/>
        <w:tabs>
          <w:tab w:val="left" w:pos="6480"/>
        </w:tabs>
        <w:autoSpaceDE w:val="0"/>
        <w:autoSpaceDN w:val="0"/>
        <w:adjustRightInd w:val="0"/>
        <w:spacing w:before="1" w:after="0" w:line="240" w:lineRule="auto"/>
        <w:ind w:left="1803"/>
        <w:rPr>
          <w:rFonts w:ascii="Tahoma" w:hAnsi="Tahoma" w:cs="Tahoma"/>
          <w:lang w:val="es-AR"/>
        </w:rPr>
      </w:pPr>
      <w:r w:rsidRPr="009737BD">
        <w:rPr>
          <w:rFonts w:ascii="Tahoma" w:hAnsi="Tahoma" w:cs="Tahoma"/>
          <w:lang w:val="es-AR"/>
        </w:rPr>
        <w:t>3.1.</w:t>
      </w:r>
      <w:r w:rsidRPr="009737BD">
        <w:rPr>
          <w:rFonts w:ascii="Tahoma" w:hAnsi="Tahoma" w:cs="Tahoma"/>
          <w:spacing w:val="-6"/>
          <w:lang w:val="es-AR"/>
        </w:rPr>
        <w:t xml:space="preserve"> </w:t>
      </w:r>
      <w:r w:rsidRPr="009737BD">
        <w:rPr>
          <w:rFonts w:ascii="Tahoma" w:hAnsi="Tahoma" w:cs="Tahoma"/>
          <w:spacing w:val="2"/>
          <w:lang w:val="es-AR"/>
        </w:rPr>
        <w:t>A</w:t>
      </w:r>
      <w:r w:rsidRPr="009737BD">
        <w:rPr>
          <w:rFonts w:ascii="Tahoma" w:hAnsi="Tahoma" w:cs="Tahoma"/>
          <w:lang w:val="es-AR"/>
        </w:rPr>
        <w:t xml:space="preserve">gua </w:t>
      </w:r>
      <w:r w:rsidRPr="009737BD">
        <w:rPr>
          <w:rFonts w:ascii="Tahoma" w:hAnsi="Tahoma" w:cs="Tahoma"/>
          <w:spacing w:val="1"/>
          <w:lang w:val="es-AR"/>
        </w:rPr>
        <w:t>C</w:t>
      </w:r>
      <w:r w:rsidRPr="009737BD">
        <w:rPr>
          <w:rFonts w:ascii="Tahoma" w:hAnsi="Tahoma" w:cs="Tahoma"/>
          <w:lang w:val="es-AR"/>
        </w:rPr>
        <w:t>orrie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lang w:val="es-AR"/>
        </w:rPr>
        <w:tab/>
        <w:t>si</w:t>
      </w:r>
    </w:p>
    <w:p w:rsidR="001A5F7E" w:rsidRPr="009737BD" w:rsidRDefault="001A5F7E">
      <w:pPr>
        <w:widowControl w:val="0"/>
        <w:tabs>
          <w:tab w:val="left" w:pos="6480"/>
        </w:tabs>
        <w:autoSpaceDE w:val="0"/>
        <w:autoSpaceDN w:val="0"/>
        <w:adjustRightInd w:val="0"/>
        <w:spacing w:after="0" w:line="265" w:lineRule="exact"/>
        <w:ind w:left="1803"/>
        <w:rPr>
          <w:rFonts w:ascii="Tahoma" w:hAnsi="Tahoma" w:cs="Tahoma"/>
          <w:lang w:val="es-AR"/>
        </w:rPr>
      </w:pPr>
      <w:r w:rsidRPr="009737BD">
        <w:rPr>
          <w:rFonts w:ascii="Tahoma" w:hAnsi="Tahoma" w:cs="Tahoma"/>
          <w:position w:val="-1"/>
          <w:lang w:val="es-AR"/>
        </w:rPr>
        <w:t>3.2.</w:t>
      </w:r>
      <w:r w:rsidRPr="009737BD">
        <w:rPr>
          <w:rFonts w:ascii="Tahoma" w:hAnsi="Tahoma" w:cs="Tahoma"/>
          <w:spacing w:val="-5"/>
          <w:position w:val="-1"/>
          <w:lang w:val="es-AR"/>
        </w:rPr>
        <w:t xml:space="preserve"> </w:t>
      </w:r>
      <w:r w:rsidRPr="009737BD">
        <w:rPr>
          <w:rFonts w:ascii="Tahoma" w:hAnsi="Tahoma" w:cs="Tahoma"/>
          <w:position w:val="-1"/>
          <w:lang w:val="es-AR"/>
        </w:rPr>
        <w:t>Clo</w:t>
      </w:r>
      <w:r w:rsidRPr="009737BD">
        <w:rPr>
          <w:rFonts w:ascii="Tahoma" w:hAnsi="Tahoma" w:cs="Tahoma"/>
          <w:spacing w:val="1"/>
          <w:position w:val="-1"/>
          <w:lang w:val="es-AR"/>
        </w:rPr>
        <w:t>a</w:t>
      </w:r>
      <w:r w:rsidRPr="009737BD">
        <w:rPr>
          <w:rFonts w:ascii="Tahoma" w:hAnsi="Tahoma" w:cs="Tahoma"/>
          <w:position w:val="-1"/>
          <w:lang w:val="es-AR"/>
        </w:rPr>
        <w:t>cas</w:t>
      </w:r>
      <w:r w:rsidRPr="009737BD">
        <w:rPr>
          <w:rFonts w:ascii="Tahoma" w:hAnsi="Tahoma" w:cs="Tahoma"/>
          <w:position w:val="-1"/>
          <w:lang w:val="es-AR"/>
        </w:rPr>
        <w:tab/>
        <w:t>si</w:t>
      </w:r>
    </w:p>
    <w:p w:rsidR="001A5F7E" w:rsidRPr="009737BD" w:rsidRDefault="001A5F7E">
      <w:pPr>
        <w:widowControl w:val="0"/>
        <w:tabs>
          <w:tab w:val="left" w:pos="6480"/>
        </w:tabs>
        <w:autoSpaceDE w:val="0"/>
        <w:autoSpaceDN w:val="0"/>
        <w:adjustRightInd w:val="0"/>
        <w:spacing w:after="0" w:line="265" w:lineRule="exact"/>
        <w:ind w:left="1803"/>
        <w:rPr>
          <w:rFonts w:ascii="Tahoma" w:hAnsi="Tahoma" w:cs="Tahoma"/>
          <w:lang w:val="es-AR"/>
        </w:rPr>
      </w:pPr>
      <w:r w:rsidRPr="009737BD">
        <w:rPr>
          <w:rFonts w:ascii="Tahoma" w:hAnsi="Tahoma" w:cs="Tahoma"/>
          <w:position w:val="-1"/>
          <w:lang w:val="es-AR"/>
        </w:rPr>
        <w:t>3.3.</w:t>
      </w:r>
      <w:r w:rsidRPr="009737BD">
        <w:rPr>
          <w:rFonts w:ascii="Tahoma" w:hAnsi="Tahoma" w:cs="Tahoma"/>
          <w:spacing w:val="-5"/>
          <w:position w:val="-1"/>
          <w:lang w:val="es-AR"/>
        </w:rPr>
        <w:t xml:space="preserve"> </w:t>
      </w:r>
      <w:r w:rsidRPr="009737BD">
        <w:rPr>
          <w:rFonts w:ascii="Tahoma" w:hAnsi="Tahoma" w:cs="Tahoma"/>
          <w:position w:val="-1"/>
          <w:lang w:val="es-AR"/>
        </w:rPr>
        <w:t>Pavimentos</w:t>
      </w:r>
      <w:r w:rsidRPr="009737BD">
        <w:rPr>
          <w:rFonts w:ascii="Tahoma" w:hAnsi="Tahoma" w:cs="Tahoma"/>
          <w:position w:val="-1"/>
          <w:lang w:val="es-AR"/>
        </w:rPr>
        <w:tab/>
        <w:t>si</w:t>
      </w:r>
    </w:p>
    <w:p w:rsidR="001A5F7E" w:rsidRPr="009737BD" w:rsidRDefault="001A5F7E">
      <w:pPr>
        <w:widowControl w:val="0"/>
        <w:tabs>
          <w:tab w:val="left" w:pos="6480"/>
        </w:tabs>
        <w:autoSpaceDE w:val="0"/>
        <w:autoSpaceDN w:val="0"/>
        <w:adjustRightInd w:val="0"/>
        <w:spacing w:after="0" w:line="265" w:lineRule="exact"/>
        <w:ind w:left="1803"/>
        <w:rPr>
          <w:rFonts w:ascii="Tahoma" w:hAnsi="Tahoma" w:cs="Tahoma"/>
          <w:lang w:val="es-AR"/>
        </w:rPr>
      </w:pPr>
      <w:r w:rsidRPr="009737BD">
        <w:rPr>
          <w:rFonts w:ascii="Tahoma" w:hAnsi="Tahoma" w:cs="Tahoma"/>
          <w:position w:val="-1"/>
          <w:lang w:val="es-AR"/>
        </w:rPr>
        <w:t>3.4.</w:t>
      </w:r>
      <w:r w:rsidRPr="009737BD">
        <w:rPr>
          <w:rFonts w:ascii="Tahoma" w:hAnsi="Tahoma" w:cs="Tahoma"/>
          <w:spacing w:val="-6"/>
          <w:position w:val="-1"/>
          <w:lang w:val="es-AR"/>
        </w:rPr>
        <w:t xml:space="preserve"> </w:t>
      </w:r>
      <w:r w:rsidRPr="009737BD">
        <w:rPr>
          <w:rFonts w:ascii="Tahoma" w:hAnsi="Tahoma" w:cs="Tahoma"/>
          <w:spacing w:val="1"/>
          <w:position w:val="-1"/>
          <w:lang w:val="es-AR"/>
        </w:rPr>
        <w:t>E</w:t>
      </w:r>
      <w:r w:rsidRPr="009737BD">
        <w:rPr>
          <w:rFonts w:ascii="Tahoma" w:hAnsi="Tahoma" w:cs="Tahoma"/>
          <w:position w:val="-1"/>
          <w:lang w:val="es-AR"/>
        </w:rPr>
        <w:t>nerg</w:t>
      </w:r>
      <w:r w:rsidRPr="009737BD">
        <w:rPr>
          <w:rFonts w:ascii="Tahoma" w:hAnsi="Tahoma" w:cs="Tahoma"/>
          <w:spacing w:val="1"/>
          <w:position w:val="-1"/>
          <w:lang w:val="es-AR"/>
        </w:rPr>
        <w:t>í</w:t>
      </w:r>
      <w:r w:rsidRPr="009737BD">
        <w:rPr>
          <w:rFonts w:ascii="Tahoma" w:hAnsi="Tahoma" w:cs="Tahoma"/>
          <w:position w:val="-1"/>
          <w:lang w:val="es-AR"/>
        </w:rPr>
        <w:t>a</w:t>
      </w:r>
      <w:r w:rsidRPr="009737BD">
        <w:rPr>
          <w:rFonts w:ascii="Tahoma" w:hAnsi="Tahoma" w:cs="Tahoma"/>
          <w:spacing w:val="-1"/>
          <w:position w:val="-1"/>
          <w:lang w:val="es-AR"/>
        </w:rPr>
        <w:t xml:space="preserve"> </w:t>
      </w:r>
      <w:r w:rsidRPr="009737BD">
        <w:rPr>
          <w:rFonts w:ascii="Tahoma" w:hAnsi="Tahoma" w:cs="Tahoma"/>
          <w:position w:val="-1"/>
          <w:lang w:val="es-AR"/>
        </w:rPr>
        <w:t>Eléctrica</w:t>
      </w:r>
      <w:r w:rsidRPr="009737BD">
        <w:rPr>
          <w:rFonts w:ascii="Tahoma" w:hAnsi="Tahoma" w:cs="Tahoma"/>
          <w:spacing w:val="-7"/>
          <w:position w:val="-1"/>
          <w:lang w:val="es-AR"/>
        </w:rPr>
        <w:t xml:space="preserve"> </w:t>
      </w:r>
      <w:r w:rsidRPr="009737BD">
        <w:rPr>
          <w:rFonts w:ascii="Tahoma" w:hAnsi="Tahoma" w:cs="Tahoma"/>
          <w:position w:val="-1"/>
          <w:lang w:val="es-AR"/>
        </w:rPr>
        <w:t>Domiciliaria</w:t>
      </w:r>
      <w:r w:rsidRPr="009737BD">
        <w:rPr>
          <w:rFonts w:ascii="Tahoma" w:hAnsi="Tahoma" w:cs="Tahoma"/>
          <w:position w:val="-1"/>
          <w:lang w:val="es-AR"/>
        </w:rPr>
        <w:tab/>
        <w:t>si</w:t>
      </w:r>
    </w:p>
    <w:p w:rsidR="001A5F7E" w:rsidRPr="009737BD" w:rsidRDefault="001A5F7E">
      <w:pPr>
        <w:widowControl w:val="0"/>
        <w:tabs>
          <w:tab w:val="left" w:pos="6480"/>
        </w:tabs>
        <w:autoSpaceDE w:val="0"/>
        <w:autoSpaceDN w:val="0"/>
        <w:adjustRightInd w:val="0"/>
        <w:spacing w:before="1" w:after="0" w:line="240" w:lineRule="auto"/>
        <w:ind w:left="1803"/>
        <w:rPr>
          <w:rFonts w:ascii="Tahoma" w:hAnsi="Tahoma" w:cs="Tahoma"/>
          <w:lang w:val="es-AR"/>
        </w:rPr>
      </w:pPr>
      <w:r w:rsidRPr="009737BD">
        <w:rPr>
          <w:rFonts w:ascii="Tahoma" w:hAnsi="Tahoma" w:cs="Tahoma"/>
          <w:lang w:val="es-AR"/>
        </w:rPr>
        <w:t>3.5.</w:t>
      </w:r>
      <w:r w:rsidRPr="009737BD">
        <w:rPr>
          <w:rFonts w:ascii="Tahoma" w:hAnsi="Tahoma" w:cs="Tahoma"/>
          <w:spacing w:val="-6"/>
          <w:lang w:val="es-AR"/>
        </w:rPr>
        <w:t xml:space="preserve"> </w:t>
      </w:r>
      <w:r w:rsidRPr="009737BD">
        <w:rPr>
          <w:rFonts w:ascii="Tahoma" w:hAnsi="Tahoma" w:cs="Tahoma"/>
          <w:lang w:val="es-AR"/>
        </w:rPr>
        <w:t>Alu</w:t>
      </w:r>
      <w:r w:rsidRPr="009737BD">
        <w:rPr>
          <w:rFonts w:ascii="Tahoma" w:hAnsi="Tahoma" w:cs="Tahoma"/>
          <w:spacing w:val="2"/>
          <w:lang w:val="es-AR"/>
        </w:rPr>
        <w:t>m</w:t>
      </w:r>
      <w:r w:rsidRPr="009737BD">
        <w:rPr>
          <w:rFonts w:ascii="Tahoma" w:hAnsi="Tahoma" w:cs="Tahoma"/>
          <w:lang w:val="es-AR"/>
        </w:rPr>
        <w:t>b</w:t>
      </w:r>
      <w:r w:rsidRPr="009737BD">
        <w:rPr>
          <w:rFonts w:ascii="Tahoma" w:hAnsi="Tahoma" w:cs="Tahoma"/>
          <w:spacing w:val="1"/>
          <w:lang w:val="es-AR"/>
        </w:rPr>
        <w:t>r</w:t>
      </w:r>
      <w:r w:rsidRPr="009737BD">
        <w:rPr>
          <w:rFonts w:ascii="Tahoma" w:hAnsi="Tahoma" w:cs="Tahoma"/>
          <w:lang w:val="es-AR"/>
        </w:rPr>
        <w:t>ado</w:t>
      </w:r>
      <w:r w:rsidRPr="009737BD">
        <w:rPr>
          <w:rFonts w:ascii="Tahoma" w:hAnsi="Tahoma" w:cs="Tahoma"/>
          <w:spacing w:val="-3"/>
          <w:lang w:val="es-AR"/>
        </w:rPr>
        <w:t xml:space="preserve"> </w:t>
      </w:r>
      <w:r w:rsidRPr="009737BD">
        <w:rPr>
          <w:rFonts w:ascii="Tahoma" w:hAnsi="Tahoma" w:cs="Tahoma"/>
          <w:spacing w:val="1"/>
          <w:lang w:val="es-AR"/>
        </w:rPr>
        <w:t>P</w:t>
      </w:r>
      <w:r w:rsidRPr="009737BD">
        <w:rPr>
          <w:rFonts w:ascii="Tahoma" w:hAnsi="Tahoma" w:cs="Tahoma"/>
          <w:lang w:val="es-AR"/>
        </w:rPr>
        <w:t>úblico</w:t>
      </w:r>
      <w:r w:rsidRPr="009737BD">
        <w:rPr>
          <w:rFonts w:ascii="Tahoma" w:hAnsi="Tahoma" w:cs="Tahoma"/>
          <w:lang w:val="es-AR"/>
        </w:rPr>
        <w:tab/>
        <w:t>si</w:t>
      </w:r>
    </w:p>
    <w:p w:rsidR="001A5F7E" w:rsidRPr="009737BD" w:rsidRDefault="001A5F7E">
      <w:pPr>
        <w:widowControl w:val="0"/>
        <w:tabs>
          <w:tab w:val="left" w:pos="6480"/>
        </w:tabs>
        <w:autoSpaceDE w:val="0"/>
        <w:autoSpaceDN w:val="0"/>
        <w:adjustRightInd w:val="0"/>
        <w:spacing w:after="0" w:line="265" w:lineRule="exact"/>
        <w:ind w:left="1803"/>
        <w:rPr>
          <w:rFonts w:ascii="Tahoma" w:hAnsi="Tahoma" w:cs="Tahoma"/>
          <w:lang w:val="es-AR"/>
        </w:rPr>
      </w:pPr>
      <w:r w:rsidRPr="009737BD">
        <w:rPr>
          <w:rFonts w:ascii="Tahoma" w:hAnsi="Tahoma" w:cs="Tahoma"/>
          <w:position w:val="-1"/>
          <w:lang w:val="es-AR"/>
        </w:rPr>
        <w:t>3.6</w:t>
      </w:r>
      <w:r w:rsidRPr="009737BD">
        <w:rPr>
          <w:rFonts w:ascii="Tahoma" w:hAnsi="Tahoma" w:cs="Tahoma"/>
          <w:spacing w:val="57"/>
          <w:position w:val="-1"/>
          <w:lang w:val="es-AR"/>
        </w:rPr>
        <w:t xml:space="preserve"> </w:t>
      </w:r>
      <w:r w:rsidRPr="009737BD">
        <w:rPr>
          <w:rFonts w:ascii="Tahoma" w:hAnsi="Tahoma" w:cs="Tahoma"/>
          <w:position w:val="-1"/>
          <w:lang w:val="es-AR"/>
        </w:rPr>
        <w:t>Desa</w:t>
      </w:r>
      <w:r w:rsidRPr="009737BD">
        <w:rPr>
          <w:rFonts w:ascii="Tahoma" w:hAnsi="Tahoma" w:cs="Tahoma"/>
          <w:spacing w:val="1"/>
          <w:position w:val="-1"/>
          <w:lang w:val="es-AR"/>
        </w:rPr>
        <w:t>gü</w:t>
      </w:r>
      <w:r w:rsidRPr="009737BD">
        <w:rPr>
          <w:rFonts w:ascii="Tahoma" w:hAnsi="Tahoma" w:cs="Tahoma"/>
          <w:position w:val="-1"/>
          <w:lang w:val="es-AR"/>
        </w:rPr>
        <w:t>es</w:t>
      </w:r>
      <w:r w:rsidRPr="009737BD">
        <w:rPr>
          <w:rFonts w:ascii="Tahoma" w:hAnsi="Tahoma" w:cs="Tahoma"/>
          <w:spacing w:val="-4"/>
          <w:position w:val="-1"/>
          <w:lang w:val="es-AR"/>
        </w:rPr>
        <w:t xml:space="preserve"> </w:t>
      </w:r>
      <w:r w:rsidRPr="009737BD">
        <w:rPr>
          <w:rFonts w:ascii="Tahoma" w:hAnsi="Tahoma" w:cs="Tahoma"/>
          <w:position w:val="-1"/>
          <w:lang w:val="es-AR"/>
        </w:rPr>
        <w:t>Pluvia</w:t>
      </w:r>
      <w:r w:rsidRPr="009737BD">
        <w:rPr>
          <w:rFonts w:ascii="Tahoma" w:hAnsi="Tahoma" w:cs="Tahoma"/>
          <w:spacing w:val="1"/>
          <w:position w:val="-1"/>
          <w:lang w:val="es-AR"/>
        </w:rPr>
        <w:t>l</w:t>
      </w:r>
      <w:r w:rsidRPr="009737BD">
        <w:rPr>
          <w:rFonts w:ascii="Tahoma" w:hAnsi="Tahoma" w:cs="Tahoma"/>
          <w:position w:val="-1"/>
          <w:lang w:val="es-AR"/>
        </w:rPr>
        <w:t>es</w:t>
      </w:r>
      <w:r w:rsidRPr="009737BD">
        <w:rPr>
          <w:rFonts w:ascii="Tahoma" w:hAnsi="Tahoma" w:cs="Tahoma"/>
          <w:position w:val="-1"/>
          <w:lang w:val="es-AR"/>
        </w:rPr>
        <w:tab/>
        <w:t>si</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tabs>
          <w:tab w:val="left" w:pos="2220"/>
        </w:tabs>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4)</w:t>
      </w:r>
      <w:r w:rsidRPr="009737BD">
        <w:rPr>
          <w:rFonts w:ascii="Tahoma" w:hAnsi="Tahoma" w:cs="Tahoma"/>
          <w:lang w:val="es-AR"/>
        </w:rPr>
        <w:tab/>
      </w:r>
      <w:r w:rsidRPr="009737BD">
        <w:rPr>
          <w:rFonts w:ascii="Tahoma" w:hAnsi="Tahoma" w:cs="Tahoma"/>
          <w:b/>
          <w:bCs/>
          <w:lang w:val="es-AR"/>
        </w:rPr>
        <w:t>NOR</w:t>
      </w:r>
      <w:r w:rsidRPr="009737BD">
        <w:rPr>
          <w:rFonts w:ascii="Tahoma" w:hAnsi="Tahoma" w:cs="Tahoma"/>
          <w:b/>
          <w:bCs/>
          <w:spacing w:val="1"/>
          <w:lang w:val="es-AR"/>
        </w:rPr>
        <w:t>M</w:t>
      </w:r>
      <w:r w:rsidRPr="009737BD">
        <w:rPr>
          <w:rFonts w:ascii="Tahoma" w:hAnsi="Tahoma" w:cs="Tahoma"/>
          <w:b/>
          <w:bCs/>
          <w:lang w:val="es-AR"/>
        </w:rPr>
        <w:t>AS</w:t>
      </w:r>
      <w:r w:rsidRPr="009737BD">
        <w:rPr>
          <w:rFonts w:ascii="Tahoma" w:hAnsi="Tahoma" w:cs="Tahoma"/>
          <w:b/>
          <w:bCs/>
          <w:spacing w:val="-5"/>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OCUP</w:t>
      </w:r>
      <w:r w:rsidRPr="009737BD">
        <w:rPr>
          <w:rFonts w:ascii="Tahoma" w:hAnsi="Tahoma" w:cs="Tahoma"/>
          <w:b/>
          <w:bCs/>
          <w:spacing w:val="1"/>
          <w:lang w:val="es-AR"/>
        </w:rPr>
        <w:t>A</w:t>
      </w:r>
      <w:r w:rsidRPr="009737BD">
        <w:rPr>
          <w:rFonts w:ascii="Tahoma" w:hAnsi="Tahoma" w:cs="Tahoma"/>
          <w:b/>
          <w:bCs/>
          <w:lang w:val="es-AR"/>
        </w:rPr>
        <w:t>C</w:t>
      </w:r>
      <w:r w:rsidRPr="009737BD">
        <w:rPr>
          <w:rFonts w:ascii="Tahoma" w:hAnsi="Tahoma" w:cs="Tahoma"/>
          <w:b/>
          <w:bCs/>
          <w:spacing w:val="1"/>
          <w:lang w:val="es-AR"/>
        </w:rPr>
        <w:t>I</w:t>
      </w:r>
      <w:r w:rsidRPr="009737BD">
        <w:rPr>
          <w:rFonts w:ascii="Tahoma" w:hAnsi="Tahoma" w:cs="Tahoma"/>
          <w:b/>
          <w:bCs/>
          <w:lang w:val="es-AR"/>
        </w:rPr>
        <w:t>ÓN</w:t>
      </w:r>
      <w:r w:rsidRPr="009737BD">
        <w:rPr>
          <w:rFonts w:ascii="Tahoma" w:hAnsi="Tahoma" w:cs="Tahoma"/>
          <w:b/>
          <w:bCs/>
          <w:spacing w:val="-6"/>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lang w:val="es-AR"/>
        </w:rPr>
        <w:t>SUBDI</w:t>
      </w:r>
      <w:r w:rsidRPr="009737BD">
        <w:rPr>
          <w:rFonts w:ascii="Tahoma" w:hAnsi="Tahoma" w:cs="Tahoma"/>
          <w:b/>
          <w:bCs/>
          <w:spacing w:val="1"/>
          <w:lang w:val="es-AR"/>
        </w:rPr>
        <w:t>V</w:t>
      </w:r>
      <w:r w:rsidRPr="009737BD">
        <w:rPr>
          <w:rFonts w:ascii="Tahoma" w:hAnsi="Tahoma" w:cs="Tahoma"/>
          <w:b/>
          <w:bCs/>
          <w:lang w:val="es-AR"/>
        </w:rPr>
        <w:t>I</w:t>
      </w:r>
      <w:r w:rsidRPr="009737BD">
        <w:rPr>
          <w:rFonts w:ascii="Tahoma" w:hAnsi="Tahoma" w:cs="Tahoma"/>
          <w:b/>
          <w:bCs/>
          <w:spacing w:val="1"/>
          <w:lang w:val="es-AR"/>
        </w:rPr>
        <w:t>S</w:t>
      </w:r>
      <w:r w:rsidRPr="009737BD">
        <w:rPr>
          <w:rFonts w:ascii="Tahoma" w:hAnsi="Tahoma" w:cs="Tahoma"/>
          <w:b/>
          <w:bCs/>
          <w:lang w:val="es-AR"/>
        </w:rPr>
        <w:t>IÓ</w:t>
      </w:r>
      <w:r w:rsidRPr="009737BD">
        <w:rPr>
          <w:rFonts w:ascii="Tahoma" w:hAnsi="Tahoma" w:cs="Tahoma"/>
          <w:b/>
          <w:bCs/>
          <w:spacing w:val="1"/>
          <w:lang w:val="es-AR"/>
        </w:rPr>
        <w:t>N</w:t>
      </w:r>
      <w:r w:rsidRPr="009737BD">
        <w:rPr>
          <w:rFonts w:ascii="Tahoma" w:hAnsi="Tahoma" w:cs="Tahoma"/>
          <w:b/>
          <w:bCs/>
          <w:lang w:val="es-AR"/>
        </w:rPr>
        <w:t>:</w:t>
      </w:r>
    </w:p>
    <w:p w:rsidR="001A5F7E" w:rsidRPr="009737BD" w:rsidRDefault="001A5F7E">
      <w:pPr>
        <w:widowControl w:val="0"/>
        <w:autoSpaceDE w:val="0"/>
        <w:autoSpaceDN w:val="0"/>
        <w:adjustRightInd w:val="0"/>
        <w:spacing w:after="0" w:line="265" w:lineRule="exact"/>
        <w:ind w:left="1868"/>
        <w:rPr>
          <w:rFonts w:ascii="Tahoma" w:hAnsi="Tahoma" w:cs="Tahoma"/>
          <w:lang w:val="es-AR"/>
        </w:rPr>
      </w:pPr>
      <w:r w:rsidRPr="009737BD">
        <w:rPr>
          <w:rFonts w:ascii="Tahoma" w:hAnsi="Tahoma" w:cs="Tahoma"/>
          <w:b/>
          <w:bCs/>
          <w:position w:val="-1"/>
          <w:lang w:val="es-AR"/>
        </w:rPr>
        <w:t>4.1.</w:t>
      </w:r>
      <w:r w:rsidRPr="009737BD">
        <w:rPr>
          <w:rFonts w:ascii="Tahoma" w:hAnsi="Tahoma" w:cs="Tahoma"/>
          <w:b/>
          <w:bCs/>
          <w:spacing w:val="-5"/>
          <w:position w:val="-1"/>
          <w:lang w:val="es-AR"/>
        </w:rPr>
        <w:t xml:space="preserve"> </w:t>
      </w:r>
      <w:r w:rsidRPr="009737BD">
        <w:rPr>
          <w:rFonts w:ascii="Tahoma" w:hAnsi="Tahoma" w:cs="Tahoma"/>
          <w:b/>
          <w:bCs/>
          <w:position w:val="-1"/>
          <w:lang w:val="es-AR"/>
        </w:rPr>
        <w:t>Ocupación:</w:t>
      </w:r>
    </w:p>
    <w:p w:rsidR="001A5F7E" w:rsidRPr="009737BD" w:rsidRDefault="001A5F7E">
      <w:pPr>
        <w:widowControl w:val="0"/>
        <w:autoSpaceDE w:val="0"/>
        <w:autoSpaceDN w:val="0"/>
        <w:adjustRightInd w:val="0"/>
        <w:spacing w:after="0" w:line="265" w:lineRule="exact"/>
        <w:ind w:left="2352"/>
        <w:rPr>
          <w:rFonts w:ascii="Tahoma" w:hAnsi="Tahoma" w:cs="Tahoma"/>
          <w:lang w:val="es-AR"/>
        </w:rPr>
      </w:pPr>
      <w:r w:rsidRPr="009737BD">
        <w:rPr>
          <w:rFonts w:ascii="Tahoma" w:hAnsi="Tahoma" w:cs="Tahoma"/>
          <w:spacing w:val="1"/>
          <w:position w:val="-1"/>
          <w:lang w:val="es-AR"/>
        </w:rPr>
        <w:t>4</w:t>
      </w:r>
      <w:r w:rsidRPr="009737BD">
        <w:rPr>
          <w:rFonts w:ascii="Tahoma" w:hAnsi="Tahoma" w:cs="Tahoma"/>
          <w:position w:val="-1"/>
          <w:lang w:val="es-AR"/>
        </w:rPr>
        <w:t>.1.1.</w:t>
      </w:r>
      <w:r w:rsidRPr="009737BD">
        <w:rPr>
          <w:rFonts w:ascii="Tahoma" w:hAnsi="Tahoma" w:cs="Tahoma"/>
          <w:spacing w:val="1"/>
          <w:position w:val="-1"/>
          <w:lang w:val="es-AR"/>
        </w:rPr>
        <w:t xml:space="preserve"> </w:t>
      </w:r>
      <w:r w:rsidRPr="009737BD">
        <w:rPr>
          <w:rFonts w:ascii="Tahoma" w:hAnsi="Tahoma" w:cs="Tahoma"/>
          <w:position w:val="-1"/>
          <w:lang w:val="es-AR"/>
        </w:rPr>
        <w:t>Densid</w:t>
      </w:r>
      <w:r w:rsidRPr="009737BD">
        <w:rPr>
          <w:rFonts w:ascii="Tahoma" w:hAnsi="Tahoma" w:cs="Tahoma"/>
          <w:spacing w:val="1"/>
          <w:position w:val="-1"/>
          <w:lang w:val="es-AR"/>
        </w:rPr>
        <w:t>a</w:t>
      </w:r>
      <w:r w:rsidRPr="009737BD">
        <w:rPr>
          <w:rFonts w:ascii="Tahoma" w:hAnsi="Tahoma" w:cs="Tahoma"/>
          <w:position w:val="-1"/>
          <w:lang w:val="es-AR"/>
        </w:rPr>
        <w:t>d</w:t>
      </w:r>
      <w:r w:rsidRPr="009737BD">
        <w:rPr>
          <w:rFonts w:ascii="Tahoma" w:hAnsi="Tahoma" w:cs="Tahoma"/>
          <w:spacing w:val="-6"/>
          <w:position w:val="-1"/>
          <w:lang w:val="es-AR"/>
        </w:rPr>
        <w:t xml:space="preserve"> </w:t>
      </w:r>
      <w:r w:rsidRPr="009737BD">
        <w:rPr>
          <w:rFonts w:ascii="Tahoma" w:hAnsi="Tahoma" w:cs="Tahoma"/>
          <w:spacing w:val="1"/>
          <w:position w:val="-1"/>
          <w:lang w:val="es-AR"/>
        </w:rPr>
        <w:t>ne</w:t>
      </w:r>
      <w:r w:rsidRPr="009737BD">
        <w:rPr>
          <w:rFonts w:ascii="Tahoma" w:hAnsi="Tahoma" w:cs="Tahoma"/>
          <w:position w:val="-1"/>
          <w:lang w:val="es-AR"/>
        </w:rPr>
        <w:t>ta</w:t>
      </w:r>
      <w:r w:rsidRPr="009737BD">
        <w:rPr>
          <w:rFonts w:ascii="Tahoma" w:hAnsi="Tahoma" w:cs="Tahoma"/>
          <w:spacing w:val="-1"/>
          <w:position w:val="-1"/>
          <w:lang w:val="es-AR"/>
        </w:rPr>
        <w:t xml:space="preserve"> </w:t>
      </w:r>
      <w:r w:rsidRPr="009737BD">
        <w:rPr>
          <w:rFonts w:ascii="Tahoma" w:hAnsi="Tahoma" w:cs="Tahoma"/>
          <w:position w:val="-1"/>
          <w:lang w:val="es-AR"/>
        </w:rPr>
        <w:t>máxima:</w:t>
      </w:r>
      <w:r w:rsidRPr="009737BD">
        <w:rPr>
          <w:rFonts w:ascii="Tahoma" w:hAnsi="Tahoma" w:cs="Tahoma"/>
          <w:spacing w:val="-7"/>
          <w:position w:val="-1"/>
          <w:lang w:val="es-AR"/>
        </w:rPr>
        <w:t xml:space="preserve"> </w:t>
      </w:r>
      <w:r w:rsidRPr="009737BD">
        <w:rPr>
          <w:rFonts w:ascii="Tahoma" w:hAnsi="Tahoma" w:cs="Tahoma"/>
          <w:position w:val="-1"/>
          <w:lang w:val="es-AR"/>
        </w:rPr>
        <w:t>350 hab/</w:t>
      </w:r>
      <w:r w:rsidRPr="009737BD">
        <w:rPr>
          <w:rFonts w:ascii="Tahoma" w:hAnsi="Tahoma" w:cs="Tahoma"/>
          <w:spacing w:val="-3"/>
          <w:position w:val="-1"/>
          <w:lang w:val="es-AR"/>
        </w:rPr>
        <w:t xml:space="preserve"> </w:t>
      </w:r>
      <w:r w:rsidRPr="009737BD">
        <w:rPr>
          <w:rFonts w:ascii="Tahoma" w:hAnsi="Tahoma" w:cs="Tahoma"/>
          <w:position w:val="-1"/>
          <w:lang w:val="es-AR"/>
        </w:rPr>
        <w:t>Ha</w:t>
      </w:r>
    </w:p>
    <w:p w:rsidR="001A5F7E" w:rsidRPr="009737BD" w:rsidRDefault="001A5F7E">
      <w:pPr>
        <w:widowControl w:val="0"/>
        <w:autoSpaceDE w:val="0"/>
        <w:autoSpaceDN w:val="0"/>
        <w:adjustRightInd w:val="0"/>
        <w:spacing w:before="7" w:after="0" w:line="266" w:lineRule="exact"/>
        <w:ind w:left="5588" w:right="2250" w:hanging="3236"/>
        <w:rPr>
          <w:rFonts w:ascii="Tahoma" w:hAnsi="Tahoma" w:cs="Tahoma"/>
          <w:lang w:val="es-AR"/>
        </w:rPr>
      </w:pPr>
      <w:r w:rsidRPr="009737BD">
        <w:rPr>
          <w:rFonts w:ascii="Tahoma" w:hAnsi="Tahoma" w:cs="Tahoma"/>
          <w:spacing w:val="1"/>
          <w:lang w:val="es-AR"/>
        </w:rPr>
        <w:t>4</w:t>
      </w:r>
      <w:r w:rsidRPr="009737BD">
        <w:rPr>
          <w:rFonts w:ascii="Tahoma" w:hAnsi="Tahoma" w:cs="Tahoma"/>
          <w:lang w:val="es-AR"/>
        </w:rPr>
        <w:t>.1.2.</w:t>
      </w:r>
      <w:r w:rsidRPr="009737BD">
        <w:rPr>
          <w:rFonts w:ascii="Tahoma" w:hAnsi="Tahoma" w:cs="Tahoma"/>
          <w:spacing w:val="1"/>
          <w:lang w:val="es-AR"/>
        </w:rPr>
        <w:t xml:space="preserve"> </w:t>
      </w:r>
      <w:r w:rsidRPr="009737BD">
        <w:rPr>
          <w:rFonts w:ascii="Tahoma" w:hAnsi="Tahoma" w:cs="Tahoma"/>
          <w:lang w:val="es-AR"/>
        </w:rPr>
        <w:t>Factor</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Ocup</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5"/>
          <w:lang w:val="es-AR"/>
        </w:rPr>
        <w:t xml:space="preserve"> </w:t>
      </w:r>
      <w:r w:rsidRPr="009737BD">
        <w:rPr>
          <w:rFonts w:ascii="Tahoma" w:hAnsi="Tahoma" w:cs="Tahoma"/>
          <w:spacing w:val="1"/>
          <w:lang w:val="es-AR"/>
        </w:rPr>
        <w:t>(F</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 xml:space="preserve">0.60 </w:t>
      </w:r>
      <w:r w:rsidRPr="009737BD">
        <w:rPr>
          <w:rFonts w:ascii="Tahoma" w:hAnsi="Tahoma" w:cs="Tahoma"/>
          <w:spacing w:val="1"/>
          <w:lang w:val="es-AR"/>
        </w:rPr>
        <w:t>(</w:t>
      </w:r>
      <w:r w:rsidRPr="009737BD">
        <w:rPr>
          <w:rFonts w:ascii="Tahoma" w:hAnsi="Tahoma" w:cs="Tahoma"/>
          <w:spacing w:val="-1"/>
          <w:lang w:val="es-AR"/>
        </w:rPr>
        <w:t>F</w:t>
      </w:r>
      <w:r w:rsidRPr="009737BD">
        <w:rPr>
          <w:rFonts w:ascii="Tahoma" w:hAnsi="Tahoma" w:cs="Tahoma"/>
          <w:lang w:val="es-AR"/>
        </w:rPr>
        <w:t xml:space="preserve">.O.T.): </w:t>
      </w:r>
      <w:r w:rsidRPr="009737BD">
        <w:rPr>
          <w:rFonts w:ascii="Tahoma" w:hAnsi="Tahoma" w:cs="Tahoma"/>
          <w:spacing w:val="1"/>
          <w:lang w:val="es-AR"/>
        </w:rPr>
        <w:t xml:space="preserve"> </w:t>
      </w:r>
      <w:r w:rsidRPr="009737BD">
        <w:rPr>
          <w:rFonts w:ascii="Tahoma" w:hAnsi="Tahoma" w:cs="Tahoma"/>
          <w:lang w:val="es-AR"/>
        </w:rPr>
        <w:t>1.20</w:t>
      </w:r>
    </w:p>
    <w:p w:rsidR="001A5F7E" w:rsidRPr="009737BD" w:rsidRDefault="001A5F7E">
      <w:pPr>
        <w:widowControl w:val="0"/>
        <w:autoSpaceDE w:val="0"/>
        <w:autoSpaceDN w:val="0"/>
        <w:adjustRightInd w:val="0"/>
        <w:spacing w:after="0" w:line="258" w:lineRule="exact"/>
        <w:ind w:left="2366"/>
        <w:rPr>
          <w:rFonts w:ascii="Tahoma" w:hAnsi="Tahoma" w:cs="Tahoma"/>
          <w:lang w:val="es-AR"/>
        </w:rPr>
      </w:pPr>
      <w:r w:rsidRPr="009737BD">
        <w:rPr>
          <w:rFonts w:ascii="Tahoma" w:hAnsi="Tahoma" w:cs="Tahoma"/>
          <w:position w:val="-1"/>
          <w:lang w:val="es-AR"/>
        </w:rPr>
        <w:t>4.1.3</w:t>
      </w:r>
      <w:r w:rsidRPr="009737BD">
        <w:rPr>
          <w:rFonts w:ascii="Tahoma" w:hAnsi="Tahoma" w:cs="Tahoma"/>
          <w:spacing w:val="24"/>
          <w:position w:val="-1"/>
          <w:lang w:val="es-AR"/>
        </w:rPr>
        <w:t xml:space="preserve"> </w:t>
      </w:r>
      <w:r w:rsidRPr="009737BD">
        <w:rPr>
          <w:rFonts w:ascii="Tahoma" w:hAnsi="Tahoma" w:cs="Tahoma"/>
          <w:position w:val="-1"/>
          <w:lang w:val="es-AR"/>
        </w:rPr>
        <w:t>Altura</w:t>
      </w:r>
      <w:r w:rsidRPr="009737BD">
        <w:rPr>
          <w:rFonts w:ascii="Tahoma" w:hAnsi="Tahoma" w:cs="Tahoma"/>
          <w:spacing w:val="25"/>
          <w:position w:val="-1"/>
          <w:lang w:val="es-AR"/>
        </w:rPr>
        <w:t xml:space="preserve"> </w:t>
      </w:r>
      <w:r w:rsidRPr="009737BD">
        <w:rPr>
          <w:rFonts w:ascii="Tahoma" w:hAnsi="Tahoma" w:cs="Tahoma"/>
          <w:position w:val="-1"/>
          <w:lang w:val="es-AR"/>
        </w:rPr>
        <w:t>Máxima:</w:t>
      </w:r>
      <w:r w:rsidRPr="009737BD">
        <w:rPr>
          <w:rFonts w:ascii="Tahoma" w:hAnsi="Tahoma" w:cs="Tahoma"/>
          <w:spacing w:val="23"/>
          <w:position w:val="-1"/>
          <w:lang w:val="es-AR"/>
        </w:rPr>
        <w:t xml:space="preserve"> </w:t>
      </w:r>
      <w:r w:rsidRPr="009737BD">
        <w:rPr>
          <w:rFonts w:ascii="Tahoma" w:hAnsi="Tahoma" w:cs="Tahoma"/>
          <w:position w:val="-1"/>
          <w:lang w:val="es-AR"/>
        </w:rPr>
        <w:t>6m.</w:t>
      </w:r>
      <w:r w:rsidRPr="009737BD">
        <w:rPr>
          <w:rFonts w:ascii="Tahoma" w:hAnsi="Tahoma" w:cs="Tahoma"/>
          <w:spacing w:val="27"/>
          <w:position w:val="-1"/>
          <w:lang w:val="es-AR"/>
        </w:rPr>
        <w:t xml:space="preserve"> </w:t>
      </w:r>
      <w:r w:rsidRPr="009737BD">
        <w:rPr>
          <w:rFonts w:ascii="Tahoma" w:hAnsi="Tahoma" w:cs="Tahoma"/>
          <w:position w:val="-1"/>
          <w:lang w:val="es-AR"/>
        </w:rPr>
        <w:t>Termina</w:t>
      </w:r>
      <w:r w:rsidRPr="009737BD">
        <w:rPr>
          <w:rFonts w:ascii="Tahoma" w:hAnsi="Tahoma" w:cs="Tahoma"/>
          <w:spacing w:val="-1"/>
          <w:position w:val="-1"/>
          <w:lang w:val="es-AR"/>
        </w:rPr>
        <w:t>c</w:t>
      </w:r>
      <w:r w:rsidRPr="009737BD">
        <w:rPr>
          <w:rFonts w:ascii="Tahoma" w:hAnsi="Tahoma" w:cs="Tahoma"/>
          <w:position w:val="-1"/>
          <w:lang w:val="es-AR"/>
        </w:rPr>
        <w:t>ión</w:t>
      </w:r>
      <w:r w:rsidRPr="009737BD">
        <w:rPr>
          <w:rFonts w:ascii="Tahoma" w:hAnsi="Tahoma" w:cs="Tahoma"/>
          <w:spacing w:val="24"/>
          <w:position w:val="-1"/>
          <w:lang w:val="es-AR"/>
        </w:rPr>
        <w:t xml:space="preserve"> </w:t>
      </w:r>
      <w:r w:rsidRPr="009737BD">
        <w:rPr>
          <w:rFonts w:ascii="Tahoma" w:hAnsi="Tahoma" w:cs="Tahoma"/>
          <w:position w:val="-1"/>
          <w:lang w:val="es-AR"/>
        </w:rPr>
        <w:t>tec</w:t>
      </w:r>
      <w:r w:rsidRPr="009737BD">
        <w:rPr>
          <w:rFonts w:ascii="Tahoma" w:hAnsi="Tahoma" w:cs="Tahoma"/>
          <w:spacing w:val="1"/>
          <w:position w:val="-1"/>
          <w:lang w:val="es-AR"/>
        </w:rPr>
        <w:t>h</w:t>
      </w:r>
      <w:r w:rsidRPr="009737BD">
        <w:rPr>
          <w:rFonts w:ascii="Tahoma" w:hAnsi="Tahoma" w:cs="Tahoma"/>
          <w:position w:val="-1"/>
          <w:lang w:val="es-AR"/>
        </w:rPr>
        <w:t>o</w:t>
      </w:r>
      <w:r w:rsidRPr="009737BD">
        <w:rPr>
          <w:rFonts w:ascii="Tahoma" w:hAnsi="Tahoma" w:cs="Tahoma"/>
          <w:spacing w:val="27"/>
          <w:position w:val="-1"/>
          <w:lang w:val="es-AR"/>
        </w:rPr>
        <w:t xml:space="preserve"> </w:t>
      </w:r>
      <w:r w:rsidRPr="009737BD">
        <w:rPr>
          <w:rFonts w:ascii="Tahoma" w:hAnsi="Tahoma" w:cs="Tahoma"/>
          <w:position w:val="-1"/>
          <w:lang w:val="es-AR"/>
        </w:rPr>
        <w:t>pend</w:t>
      </w:r>
      <w:r w:rsidRPr="009737BD">
        <w:rPr>
          <w:rFonts w:ascii="Tahoma" w:hAnsi="Tahoma" w:cs="Tahoma"/>
          <w:spacing w:val="2"/>
          <w:position w:val="-1"/>
          <w:lang w:val="es-AR"/>
        </w:rPr>
        <w:t>i</w:t>
      </w:r>
      <w:r w:rsidRPr="009737BD">
        <w:rPr>
          <w:rFonts w:ascii="Tahoma" w:hAnsi="Tahoma" w:cs="Tahoma"/>
          <w:position w:val="-1"/>
          <w:lang w:val="es-AR"/>
        </w:rPr>
        <w:t>ente</w:t>
      </w:r>
      <w:r w:rsidRPr="009737BD">
        <w:rPr>
          <w:rFonts w:ascii="Tahoma" w:hAnsi="Tahoma" w:cs="Tahoma"/>
          <w:spacing w:val="27"/>
          <w:position w:val="-1"/>
          <w:lang w:val="es-AR"/>
        </w:rPr>
        <w:t xml:space="preserve"> </w:t>
      </w:r>
      <w:r w:rsidRPr="009737BD">
        <w:rPr>
          <w:rFonts w:ascii="Tahoma" w:hAnsi="Tahoma" w:cs="Tahoma"/>
          <w:position w:val="-1"/>
          <w:lang w:val="es-AR"/>
        </w:rPr>
        <w:t>menor</w:t>
      </w:r>
      <w:r w:rsidRPr="009737BD">
        <w:rPr>
          <w:rFonts w:ascii="Tahoma" w:hAnsi="Tahoma" w:cs="Tahoma"/>
          <w:spacing w:val="25"/>
          <w:position w:val="-1"/>
          <w:lang w:val="es-AR"/>
        </w:rPr>
        <w:t xml:space="preserve"> </w:t>
      </w:r>
      <w:r w:rsidRPr="009737BD">
        <w:rPr>
          <w:rFonts w:ascii="Tahoma" w:hAnsi="Tahoma" w:cs="Tahoma"/>
          <w:position w:val="-1"/>
          <w:lang w:val="es-AR"/>
        </w:rPr>
        <w:t>a</w:t>
      </w:r>
      <w:r w:rsidRPr="009737BD">
        <w:rPr>
          <w:rFonts w:ascii="Tahoma" w:hAnsi="Tahoma" w:cs="Tahoma"/>
          <w:spacing w:val="30"/>
          <w:position w:val="-1"/>
          <w:lang w:val="es-AR"/>
        </w:rPr>
        <w:t xml:space="preserve"> </w:t>
      </w:r>
      <w:r w:rsidRPr="009737BD">
        <w:rPr>
          <w:rFonts w:ascii="Tahoma" w:hAnsi="Tahoma" w:cs="Tahoma"/>
          <w:position w:val="-1"/>
          <w:lang w:val="es-AR"/>
        </w:rPr>
        <w:t>30</w:t>
      </w:r>
    </w:p>
    <w:p w:rsidR="001A5F7E" w:rsidRPr="009737BD" w:rsidRDefault="001A5F7E" w:rsidP="00B83BF8">
      <w:pPr>
        <w:widowControl w:val="0"/>
        <w:autoSpaceDE w:val="0"/>
        <w:autoSpaceDN w:val="0"/>
        <w:adjustRightInd w:val="0"/>
        <w:spacing w:before="7" w:after="0" w:line="266" w:lineRule="exact"/>
        <w:ind w:left="2511" w:right="1787" w:hanging="282"/>
        <w:rPr>
          <w:rFonts w:ascii="Tahoma" w:hAnsi="Tahoma" w:cs="Tahoma"/>
          <w:lang w:val="es-AR"/>
        </w:rPr>
      </w:pPr>
      <w:r w:rsidRPr="009737BD">
        <w:rPr>
          <w:rFonts w:ascii="Tahoma" w:hAnsi="Tahoma" w:cs="Tahoma"/>
          <w:lang w:val="es-AR"/>
        </w:rPr>
        <w:t>%</w:t>
      </w:r>
      <w:r w:rsidR="00B83BF8">
        <w:rPr>
          <w:rFonts w:ascii="Tahoma" w:hAnsi="Tahoma" w:cs="Tahoma"/>
          <w:lang w:val="es-AR"/>
        </w:rPr>
        <w:t xml:space="preserve"> y </w:t>
      </w:r>
      <w:r w:rsidRPr="009737BD">
        <w:rPr>
          <w:rFonts w:ascii="Tahoma" w:hAnsi="Tahoma" w:cs="Tahoma"/>
          <w:spacing w:val="-8"/>
          <w:lang w:val="es-AR"/>
        </w:rPr>
        <w:t xml:space="preserve"> </w:t>
      </w:r>
      <w:r w:rsidRPr="009737BD">
        <w:rPr>
          <w:rFonts w:ascii="Tahoma" w:hAnsi="Tahoma" w:cs="Tahoma"/>
          <w:lang w:val="es-AR"/>
        </w:rPr>
        <w:t>9m.</w:t>
      </w:r>
      <w:r w:rsidRPr="009737BD">
        <w:rPr>
          <w:rFonts w:ascii="Tahoma" w:hAnsi="Tahoma" w:cs="Tahoma"/>
          <w:spacing w:val="-3"/>
          <w:lang w:val="es-AR"/>
        </w:rPr>
        <w:t xml:space="preserve"> </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minación</w:t>
      </w:r>
      <w:r w:rsidRPr="009737BD">
        <w:rPr>
          <w:rFonts w:ascii="Tahoma" w:hAnsi="Tahoma" w:cs="Tahoma"/>
          <w:spacing w:val="-1"/>
          <w:lang w:val="es-AR"/>
        </w:rPr>
        <w:t xml:space="preserve"> </w:t>
      </w:r>
      <w:r w:rsidRPr="009737BD">
        <w:rPr>
          <w:rFonts w:ascii="Tahoma" w:hAnsi="Tahoma" w:cs="Tahoma"/>
          <w:lang w:val="es-AR"/>
        </w:rPr>
        <w:t>techo</w:t>
      </w:r>
      <w:r w:rsidRPr="009737BD">
        <w:rPr>
          <w:rFonts w:ascii="Tahoma" w:hAnsi="Tahoma" w:cs="Tahoma"/>
          <w:spacing w:val="-5"/>
          <w:lang w:val="es-AR"/>
        </w:rPr>
        <w:t xml:space="preserve"> </w:t>
      </w:r>
      <w:r w:rsidRPr="009737BD">
        <w:rPr>
          <w:rFonts w:ascii="Tahoma" w:hAnsi="Tahoma" w:cs="Tahoma"/>
          <w:lang w:val="es-AR"/>
        </w:rPr>
        <w:t>pend</w:t>
      </w:r>
      <w:r w:rsidRPr="009737BD">
        <w:rPr>
          <w:rFonts w:ascii="Tahoma" w:hAnsi="Tahoma" w:cs="Tahoma"/>
          <w:spacing w:val="1"/>
          <w:lang w:val="es-AR"/>
        </w:rPr>
        <w:t>i</w:t>
      </w:r>
      <w:r w:rsidRPr="009737BD">
        <w:rPr>
          <w:rFonts w:ascii="Tahoma" w:hAnsi="Tahoma" w:cs="Tahoma"/>
          <w:lang w:val="es-AR"/>
        </w:rPr>
        <w:t>ente</w:t>
      </w:r>
      <w:r w:rsidRPr="009737BD">
        <w:rPr>
          <w:rFonts w:ascii="Tahoma" w:hAnsi="Tahoma" w:cs="Tahoma"/>
          <w:spacing w:val="-4"/>
          <w:lang w:val="es-AR"/>
        </w:rPr>
        <w:t xml:space="preserve"> </w:t>
      </w:r>
      <w:r w:rsidRPr="009737BD">
        <w:rPr>
          <w:rFonts w:ascii="Tahoma" w:hAnsi="Tahoma" w:cs="Tahoma"/>
          <w:lang w:val="es-AR"/>
        </w:rPr>
        <w:t>mayor</w:t>
      </w:r>
      <w:r w:rsidRPr="009737BD">
        <w:rPr>
          <w:rFonts w:ascii="Tahoma" w:hAnsi="Tahoma" w:cs="Tahoma"/>
          <w:spacing w:val="-6"/>
          <w:lang w:val="es-AR"/>
        </w:rPr>
        <w:t xml:space="preserve"> </w:t>
      </w:r>
      <w:r w:rsidRPr="009737BD">
        <w:rPr>
          <w:rFonts w:ascii="Tahoma" w:hAnsi="Tahoma" w:cs="Tahoma"/>
          <w:lang w:val="es-AR"/>
        </w:rPr>
        <w:t>30</w:t>
      </w:r>
      <w:r w:rsidRPr="009737BD">
        <w:rPr>
          <w:rFonts w:ascii="Tahoma" w:hAnsi="Tahoma" w:cs="Tahoma"/>
          <w:spacing w:val="2"/>
          <w:lang w:val="es-AR"/>
        </w:rPr>
        <w:t xml:space="preserve"> </w:t>
      </w:r>
      <w:r w:rsidRPr="009737BD">
        <w:rPr>
          <w:rFonts w:ascii="Tahoma" w:hAnsi="Tahoma" w:cs="Tahoma"/>
          <w:lang w:val="es-AR"/>
        </w:rPr>
        <w:t>% Parcelas f</w:t>
      </w:r>
      <w:r w:rsidRPr="009737BD">
        <w:rPr>
          <w:rFonts w:ascii="Tahoma" w:hAnsi="Tahoma" w:cs="Tahoma"/>
          <w:spacing w:val="1"/>
          <w:lang w:val="es-AR"/>
        </w:rPr>
        <w:t>r</w:t>
      </w:r>
      <w:r w:rsidRPr="009737BD">
        <w:rPr>
          <w:rFonts w:ascii="Tahoma" w:hAnsi="Tahoma" w:cs="Tahoma"/>
          <w:lang w:val="es-AR"/>
        </w:rPr>
        <w:t>entistas</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1"/>
          <w:lang w:val="es-AR"/>
        </w:rPr>
        <w:t>v</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lang w:val="es-AR"/>
        </w:rPr>
        <w:t>te.</w:t>
      </w:r>
      <w:r w:rsidRPr="009737BD">
        <w:rPr>
          <w:rFonts w:ascii="Tahoma" w:hAnsi="Tahoma" w:cs="Tahoma"/>
          <w:spacing w:val="-1"/>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60"/>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00090F7A">
        <w:rPr>
          <w:rFonts w:ascii="Tahoma" w:hAnsi="Tahoma" w:cs="Tahoma"/>
          <w:lang w:val="es-AR"/>
        </w:rPr>
        <w:t>16</w:t>
      </w:r>
      <w:r w:rsidRPr="009737BD">
        <w:rPr>
          <w:rFonts w:ascii="Tahoma" w:hAnsi="Tahoma" w:cs="Tahoma"/>
          <w:lang w:val="es-AR"/>
        </w:rPr>
        <w:t xml:space="preserve"> mt.</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b/>
          <w:bCs/>
          <w:lang w:val="es-AR"/>
        </w:rPr>
        <w:t>4.2.</w:t>
      </w:r>
      <w:r w:rsidRPr="009737BD">
        <w:rPr>
          <w:rFonts w:ascii="Tahoma" w:hAnsi="Tahoma" w:cs="Tahoma"/>
          <w:b/>
          <w:bCs/>
          <w:spacing w:val="-5"/>
          <w:lang w:val="es-AR"/>
        </w:rPr>
        <w:t xml:space="preserve"> </w:t>
      </w:r>
      <w:r w:rsidRPr="009737BD">
        <w:rPr>
          <w:rFonts w:ascii="Tahoma" w:hAnsi="Tahoma" w:cs="Tahoma"/>
          <w:b/>
          <w:bCs/>
          <w:lang w:val="es-AR"/>
        </w:rPr>
        <w:t>Subdivisión:</w:t>
      </w:r>
    </w:p>
    <w:p w:rsidR="001A5F7E" w:rsidRPr="009737BD" w:rsidRDefault="001A5F7E">
      <w:pPr>
        <w:widowControl w:val="0"/>
        <w:autoSpaceDE w:val="0"/>
        <w:autoSpaceDN w:val="0"/>
        <w:adjustRightInd w:val="0"/>
        <w:spacing w:before="1" w:after="0" w:line="240" w:lineRule="auto"/>
        <w:ind w:left="2284"/>
        <w:rPr>
          <w:rFonts w:ascii="Tahoma" w:hAnsi="Tahoma" w:cs="Tahoma"/>
          <w:lang w:val="es-AR"/>
        </w:rPr>
      </w:pPr>
      <w:r w:rsidRPr="009737BD">
        <w:rPr>
          <w:rFonts w:ascii="Tahoma" w:hAnsi="Tahoma" w:cs="Tahoma"/>
          <w:spacing w:val="1"/>
          <w:lang w:val="es-AR"/>
        </w:rPr>
        <w:t>4</w:t>
      </w:r>
      <w:r w:rsidRPr="009737BD">
        <w:rPr>
          <w:rFonts w:ascii="Tahoma" w:hAnsi="Tahoma" w:cs="Tahoma"/>
          <w:lang w:val="es-AR"/>
        </w:rPr>
        <w:t>.2.</w:t>
      </w:r>
      <w:r w:rsidRPr="009737BD">
        <w:rPr>
          <w:rFonts w:ascii="Tahoma" w:hAnsi="Tahoma" w:cs="Tahoma"/>
          <w:spacing w:val="1"/>
          <w:lang w:val="es-AR"/>
        </w:rPr>
        <w:t>1</w:t>
      </w:r>
      <w:r w:rsidRPr="009737BD">
        <w:rPr>
          <w:rFonts w:ascii="Tahoma" w:hAnsi="Tahoma" w:cs="Tahoma"/>
          <w:lang w:val="es-AR"/>
        </w:rPr>
        <w:t>. Fren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lang w:val="es-AR"/>
        </w:rPr>
        <w:t>míni</w:t>
      </w:r>
      <w:r w:rsidRPr="009737BD">
        <w:rPr>
          <w:rFonts w:ascii="Tahoma" w:hAnsi="Tahoma" w:cs="Tahoma"/>
          <w:spacing w:val="2"/>
          <w:lang w:val="es-AR"/>
        </w:rPr>
        <w:t>m</w:t>
      </w:r>
      <w:r w:rsidRPr="009737BD">
        <w:rPr>
          <w:rFonts w:ascii="Tahoma" w:hAnsi="Tahoma" w:cs="Tahoma"/>
          <w:lang w:val="es-AR"/>
        </w:rPr>
        <w:t xml:space="preserve">o: </w:t>
      </w:r>
      <w:smartTag w:uri="urn:schemas-microsoft-com:office:smarttags" w:element="metricconverter">
        <w:smartTagPr>
          <w:attr w:name="ProductID" w:val="15 m"/>
        </w:smartTagPr>
        <w:r w:rsidRPr="009737BD">
          <w:rPr>
            <w:rFonts w:ascii="Tahoma" w:hAnsi="Tahoma" w:cs="Tahoma"/>
            <w:lang w:val="es-AR"/>
          </w:rPr>
          <w:t xml:space="preserve">15 </w:t>
        </w:r>
        <w:r w:rsidRPr="009737BD">
          <w:rPr>
            <w:rFonts w:ascii="Tahoma" w:hAnsi="Tahoma" w:cs="Tahoma"/>
            <w:spacing w:val="2"/>
            <w:lang w:val="es-AR"/>
          </w:rPr>
          <w:t>m</w:t>
        </w:r>
      </w:smartTag>
      <w:r w:rsidRPr="009737BD">
        <w:rPr>
          <w:rFonts w:ascii="Tahoma" w:hAnsi="Tahoma" w:cs="Tahoma"/>
          <w:lang w:val="es-AR"/>
        </w:rPr>
        <w:t>.</w:t>
      </w:r>
    </w:p>
    <w:p w:rsidR="001A5F7E" w:rsidRPr="009737BD" w:rsidRDefault="001A5F7E">
      <w:pPr>
        <w:widowControl w:val="0"/>
        <w:autoSpaceDE w:val="0"/>
        <w:autoSpaceDN w:val="0"/>
        <w:adjustRightInd w:val="0"/>
        <w:spacing w:after="0" w:line="265" w:lineRule="exact"/>
        <w:ind w:left="2284"/>
        <w:rPr>
          <w:rFonts w:ascii="Tahoma" w:hAnsi="Tahoma" w:cs="Tahoma"/>
          <w:lang w:val="es-AR"/>
        </w:rPr>
      </w:pPr>
      <w:r w:rsidRPr="009737BD">
        <w:rPr>
          <w:rFonts w:ascii="Tahoma" w:hAnsi="Tahoma" w:cs="Tahoma"/>
          <w:spacing w:val="1"/>
          <w:position w:val="-1"/>
          <w:lang w:val="es-AR"/>
        </w:rPr>
        <w:t>4</w:t>
      </w:r>
      <w:r w:rsidRPr="009737BD">
        <w:rPr>
          <w:rFonts w:ascii="Tahoma" w:hAnsi="Tahoma" w:cs="Tahoma"/>
          <w:spacing w:val="-1"/>
          <w:position w:val="-1"/>
          <w:lang w:val="es-AR"/>
        </w:rPr>
        <w:t>.</w:t>
      </w:r>
      <w:r w:rsidRPr="009737BD">
        <w:rPr>
          <w:rFonts w:ascii="Tahoma" w:hAnsi="Tahoma" w:cs="Tahoma"/>
          <w:position w:val="-1"/>
          <w:lang w:val="es-AR"/>
        </w:rPr>
        <w:t>2.</w:t>
      </w:r>
      <w:r w:rsidRPr="009737BD">
        <w:rPr>
          <w:rFonts w:ascii="Tahoma" w:hAnsi="Tahoma" w:cs="Tahoma"/>
          <w:spacing w:val="1"/>
          <w:position w:val="-1"/>
          <w:lang w:val="es-AR"/>
        </w:rPr>
        <w:t>2</w:t>
      </w:r>
      <w:r w:rsidRPr="009737BD">
        <w:rPr>
          <w:rFonts w:ascii="Tahoma" w:hAnsi="Tahoma" w:cs="Tahoma"/>
          <w:position w:val="-1"/>
          <w:lang w:val="es-AR"/>
        </w:rPr>
        <w:t>. Supe</w:t>
      </w:r>
      <w:r w:rsidRPr="009737BD">
        <w:rPr>
          <w:rFonts w:ascii="Tahoma" w:hAnsi="Tahoma" w:cs="Tahoma"/>
          <w:spacing w:val="1"/>
          <w:position w:val="-1"/>
          <w:lang w:val="es-AR"/>
        </w:rPr>
        <w:t>r</w:t>
      </w:r>
      <w:r w:rsidRPr="009737BD">
        <w:rPr>
          <w:rFonts w:ascii="Tahoma" w:hAnsi="Tahoma" w:cs="Tahoma"/>
          <w:position w:val="-1"/>
          <w:lang w:val="es-AR"/>
        </w:rPr>
        <w:t>ficie</w:t>
      </w:r>
      <w:r w:rsidRPr="009737BD">
        <w:rPr>
          <w:rFonts w:ascii="Tahoma" w:hAnsi="Tahoma" w:cs="Tahoma"/>
          <w:spacing w:val="-4"/>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ínima:</w:t>
      </w:r>
      <w:r w:rsidRPr="009737BD">
        <w:rPr>
          <w:rFonts w:ascii="Tahoma" w:hAnsi="Tahoma" w:cs="Tahoma"/>
          <w:spacing w:val="-2"/>
          <w:position w:val="-1"/>
          <w:lang w:val="es-AR"/>
        </w:rPr>
        <w:t xml:space="preserve"> </w:t>
      </w:r>
      <w:smartTag w:uri="urn:schemas-microsoft-com:office:smarttags" w:element="metricconverter">
        <w:smartTagPr>
          <w:attr w:name="ProductID" w:val="375 m2"/>
        </w:smartTagPr>
        <w:r w:rsidRPr="009737BD">
          <w:rPr>
            <w:rFonts w:ascii="Tahoma" w:hAnsi="Tahoma" w:cs="Tahoma"/>
            <w:position w:val="-1"/>
            <w:lang w:val="es-AR"/>
          </w:rPr>
          <w:t>375</w:t>
        </w:r>
        <w:r w:rsidRPr="009737BD">
          <w:rPr>
            <w:rFonts w:ascii="Tahoma" w:hAnsi="Tahoma" w:cs="Tahoma"/>
            <w:spacing w:val="1"/>
            <w:position w:val="-1"/>
            <w:lang w:val="es-AR"/>
          </w:rPr>
          <w:t xml:space="preserve"> </w:t>
        </w:r>
        <w:r w:rsidRPr="009737BD">
          <w:rPr>
            <w:rFonts w:ascii="Tahoma" w:hAnsi="Tahoma" w:cs="Tahoma"/>
            <w:position w:val="-1"/>
            <w:lang w:val="es-AR"/>
          </w:rPr>
          <w:t>m2</w:t>
        </w:r>
      </w:smartTag>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tabs>
          <w:tab w:val="left" w:pos="2220"/>
        </w:tabs>
        <w:autoSpaceDE w:val="0"/>
        <w:autoSpaceDN w:val="0"/>
        <w:adjustRightInd w:val="0"/>
        <w:spacing w:after="0" w:line="240" w:lineRule="auto"/>
        <w:ind w:left="1803"/>
        <w:rPr>
          <w:rFonts w:ascii="Tahoma" w:hAnsi="Tahoma" w:cs="Tahoma"/>
          <w:lang w:val="es-AR"/>
        </w:rPr>
      </w:pPr>
      <w:r w:rsidRPr="00B83BF8">
        <w:rPr>
          <w:rFonts w:ascii="Tahoma" w:hAnsi="Tahoma" w:cs="Tahoma"/>
          <w:b/>
          <w:lang w:val="es-AR"/>
        </w:rPr>
        <w:t>5)</w:t>
      </w:r>
      <w:r w:rsidRPr="009737BD">
        <w:rPr>
          <w:rFonts w:ascii="Tahoma" w:hAnsi="Tahoma" w:cs="Tahoma"/>
          <w:lang w:val="es-AR"/>
        </w:rPr>
        <w:tab/>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PERMITIDO</w:t>
      </w:r>
      <w:r w:rsidRPr="009737BD">
        <w:rPr>
          <w:rFonts w:ascii="Tahoma" w:hAnsi="Tahoma" w:cs="Tahoma"/>
          <w:b/>
          <w:bCs/>
          <w:spacing w:val="1"/>
          <w:lang w:val="es-AR"/>
        </w:rPr>
        <w:t>S</w:t>
      </w:r>
      <w:r w:rsidRPr="009737BD">
        <w:rPr>
          <w:rFonts w:ascii="Tahoma" w:hAnsi="Tahoma" w:cs="Tahoma"/>
          <w:b/>
          <w:bCs/>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68"/>
        <w:rPr>
          <w:rFonts w:ascii="Tahoma" w:hAnsi="Tahoma" w:cs="Tahoma"/>
          <w:lang w:val="es-AR"/>
        </w:rPr>
      </w:pPr>
      <w:r w:rsidRPr="009737BD">
        <w:rPr>
          <w:rFonts w:ascii="Tahoma" w:hAnsi="Tahoma" w:cs="Tahoma"/>
          <w:b/>
          <w:bCs/>
          <w:lang w:val="es-AR"/>
        </w:rPr>
        <w:t>5.1</w:t>
      </w:r>
      <w:r w:rsidRPr="009737BD">
        <w:rPr>
          <w:rFonts w:ascii="Tahoma" w:hAnsi="Tahoma" w:cs="Tahoma"/>
          <w:b/>
          <w:bCs/>
          <w:spacing w:val="-5"/>
          <w:lang w:val="es-AR"/>
        </w:rPr>
        <w:t xml:space="preserve"> </w:t>
      </w:r>
      <w:r w:rsidRPr="009737BD">
        <w:rPr>
          <w:rFonts w:ascii="Tahoma" w:hAnsi="Tahoma" w:cs="Tahoma"/>
          <w:b/>
          <w:bCs/>
          <w:lang w:val="es-AR"/>
        </w:rPr>
        <w:t>Residencial:</w:t>
      </w:r>
      <w:r w:rsidRPr="009737BD">
        <w:rPr>
          <w:rFonts w:ascii="Tahoma" w:hAnsi="Tahoma" w:cs="Tahoma"/>
          <w:b/>
          <w:bCs/>
          <w:spacing w:val="-11"/>
          <w:lang w:val="es-AR"/>
        </w:rPr>
        <w:t xml:space="preserve"> </w:t>
      </w:r>
      <w:r w:rsidRPr="00193BBC">
        <w:rPr>
          <w:rFonts w:ascii="Tahoma" w:hAnsi="Tahoma" w:cs="Tahoma"/>
          <w:bCs/>
          <w:lang w:val="es-AR"/>
        </w:rPr>
        <w:t>C</w:t>
      </w:r>
      <w:r w:rsidRPr="00193BBC">
        <w:rPr>
          <w:rFonts w:ascii="Tahoma" w:hAnsi="Tahoma" w:cs="Tahoma"/>
          <w:bCs/>
          <w:spacing w:val="1"/>
          <w:lang w:val="es-AR"/>
        </w:rPr>
        <w:t>o</w:t>
      </w:r>
      <w:r w:rsidRPr="00193BBC">
        <w:rPr>
          <w:rFonts w:ascii="Tahoma" w:hAnsi="Tahoma" w:cs="Tahoma"/>
          <w:bCs/>
          <w:lang w:val="es-AR"/>
        </w:rPr>
        <w:t>n</w:t>
      </w:r>
      <w:r w:rsidRPr="00193BBC">
        <w:rPr>
          <w:rFonts w:ascii="Tahoma" w:hAnsi="Tahoma" w:cs="Tahoma"/>
          <w:bCs/>
          <w:spacing w:val="1"/>
          <w:lang w:val="es-AR"/>
        </w:rPr>
        <w:t>d</w:t>
      </w:r>
      <w:r w:rsidRPr="00193BBC">
        <w:rPr>
          <w:rFonts w:ascii="Tahoma" w:hAnsi="Tahoma" w:cs="Tahoma"/>
          <w:bCs/>
          <w:lang w:val="es-AR"/>
        </w:rPr>
        <w:t>ición Dom</w:t>
      </w:r>
      <w:r w:rsidRPr="00193BBC">
        <w:rPr>
          <w:rFonts w:ascii="Tahoma" w:hAnsi="Tahoma" w:cs="Tahoma"/>
          <w:bCs/>
          <w:spacing w:val="1"/>
          <w:lang w:val="es-AR"/>
        </w:rPr>
        <w:t>i</w:t>
      </w:r>
      <w:r w:rsidRPr="00193BBC">
        <w:rPr>
          <w:rFonts w:ascii="Tahoma" w:hAnsi="Tahoma" w:cs="Tahoma"/>
          <w:bCs/>
          <w:lang w:val="es-AR"/>
        </w:rPr>
        <w:t>nante</w:t>
      </w:r>
    </w:p>
    <w:p w:rsidR="001A5F7E" w:rsidRPr="009737BD" w:rsidRDefault="001A5F7E">
      <w:pPr>
        <w:widowControl w:val="0"/>
        <w:autoSpaceDE w:val="0"/>
        <w:autoSpaceDN w:val="0"/>
        <w:adjustRightInd w:val="0"/>
        <w:spacing w:after="0" w:line="265" w:lineRule="exact"/>
        <w:ind w:left="2284"/>
        <w:rPr>
          <w:rFonts w:ascii="Tahoma" w:hAnsi="Tahoma" w:cs="Tahoma"/>
          <w:lang w:val="es-AR"/>
        </w:rPr>
      </w:pPr>
      <w:r w:rsidRPr="009737BD">
        <w:rPr>
          <w:rFonts w:ascii="Tahoma" w:hAnsi="Tahoma" w:cs="Tahoma"/>
          <w:position w:val="-1"/>
          <w:lang w:val="es-AR"/>
        </w:rPr>
        <w:t>5.1.1</w:t>
      </w:r>
      <w:r w:rsidRPr="009737BD">
        <w:rPr>
          <w:rFonts w:ascii="Tahoma" w:hAnsi="Tahoma" w:cs="Tahoma"/>
          <w:spacing w:val="-6"/>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vienda</w:t>
      </w:r>
      <w:r w:rsidRPr="009737BD">
        <w:rPr>
          <w:rFonts w:ascii="Tahoma" w:hAnsi="Tahoma" w:cs="Tahoma"/>
          <w:spacing w:val="-6"/>
          <w:position w:val="-1"/>
          <w:lang w:val="es-AR"/>
        </w:rPr>
        <w:t xml:space="preserve"> </w:t>
      </w:r>
      <w:r w:rsidRPr="009737BD">
        <w:rPr>
          <w:rFonts w:ascii="Tahoma" w:hAnsi="Tahoma" w:cs="Tahoma"/>
          <w:position w:val="-1"/>
          <w:lang w:val="es-AR"/>
        </w:rPr>
        <w:t>unifamiliar</w:t>
      </w:r>
    </w:p>
    <w:p w:rsidR="001A5F7E" w:rsidRPr="009737BD" w:rsidRDefault="001A5F7E">
      <w:pPr>
        <w:widowControl w:val="0"/>
        <w:autoSpaceDE w:val="0"/>
        <w:autoSpaceDN w:val="0"/>
        <w:adjustRightInd w:val="0"/>
        <w:spacing w:before="1" w:after="0" w:line="240" w:lineRule="auto"/>
        <w:ind w:left="2284"/>
        <w:rPr>
          <w:rFonts w:ascii="Tahoma" w:hAnsi="Tahoma" w:cs="Tahoma"/>
          <w:lang w:val="es-AR"/>
        </w:rPr>
      </w:pPr>
      <w:r w:rsidRPr="009737BD">
        <w:rPr>
          <w:rFonts w:ascii="Tahoma" w:hAnsi="Tahoma" w:cs="Tahoma"/>
          <w:lang w:val="es-AR"/>
        </w:rPr>
        <w:t>5.1.2</w:t>
      </w:r>
      <w:r w:rsidRPr="009737BD">
        <w:rPr>
          <w:rFonts w:ascii="Tahoma" w:hAnsi="Tahoma" w:cs="Tahoma"/>
          <w:spacing w:val="-6"/>
          <w:lang w:val="es-AR"/>
        </w:rPr>
        <w:t xml:space="preserve"> </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viendas</w:t>
      </w:r>
      <w:r w:rsidRPr="009737BD">
        <w:rPr>
          <w:rFonts w:ascii="Tahoma" w:hAnsi="Tahoma" w:cs="Tahoma"/>
          <w:spacing w:val="-5"/>
          <w:lang w:val="es-AR"/>
        </w:rPr>
        <w:t xml:space="preserve"> </w:t>
      </w:r>
      <w:r w:rsidRPr="009737BD">
        <w:rPr>
          <w:rFonts w:ascii="Tahoma" w:hAnsi="Tahoma" w:cs="Tahoma"/>
          <w:lang w:val="es-AR"/>
        </w:rPr>
        <w:t>Multifamiliares</w:t>
      </w:r>
    </w:p>
    <w:p w:rsidR="001A5F7E" w:rsidRPr="009737BD" w:rsidRDefault="001A5F7E">
      <w:pPr>
        <w:widowControl w:val="0"/>
        <w:autoSpaceDE w:val="0"/>
        <w:autoSpaceDN w:val="0"/>
        <w:adjustRightInd w:val="0"/>
        <w:spacing w:before="7" w:after="0" w:line="266" w:lineRule="exact"/>
        <w:ind w:left="2229" w:right="70" w:firstLine="69"/>
        <w:rPr>
          <w:rFonts w:ascii="Tahoma" w:hAnsi="Tahoma" w:cs="Tahoma"/>
          <w:lang w:val="es-AR"/>
        </w:rPr>
      </w:pPr>
      <w:r w:rsidRPr="009737BD">
        <w:rPr>
          <w:rFonts w:ascii="Tahoma" w:hAnsi="Tahoma" w:cs="Tahoma"/>
          <w:lang w:val="es-AR"/>
        </w:rPr>
        <w:t xml:space="preserve">5.1.3 </w:t>
      </w:r>
      <w:r w:rsidRPr="009737BD">
        <w:rPr>
          <w:rFonts w:ascii="Tahoma" w:hAnsi="Tahoma" w:cs="Tahoma"/>
          <w:spacing w:val="35"/>
          <w:lang w:val="es-AR"/>
        </w:rPr>
        <w:t xml:space="preserve"> </w:t>
      </w:r>
      <w:r w:rsidRPr="009737BD">
        <w:rPr>
          <w:rFonts w:ascii="Tahoma" w:hAnsi="Tahoma" w:cs="Tahoma"/>
          <w:lang w:val="es-AR"/>
        </w:rPr>
        <w:t xml:space="preserve">Hotelería </w:t>
      </w:r>
      <w:r w:rsidRPr="009737BD">
        <w:rPr>
          <w:rFonts w:ascii="Tahoma" w:hAnsi="Tahoma" w:cs="Tahoma"/>
          <w:spacing w:val="40"/>
          <w:lang w:val="es-AR"/>
        </w:rPr>
        <w:t xml:space="preserve"> </w:t>
      </w:r>
      <w:r w:rsidRPr="009737BD">
        <w:rPr>
          <w:rFonts w:ascii="Tahoma" w:hAnsi="Tahoma" w:cs="Tahoma"/>
          <w:lang w:val="es-AR"/>
        </w:rPr>
        <w:t xml:space="preserve">excepto </w:t>
      </w:r>
      <w:r w:rsidRPr="009737BD">
        <w:rPr>
          <w:rFonts w:ascii="Tahoma" w:hAnsi="Tahoma" w:cs="Tahoma"/>
          <w:spacing w:val="41"/>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 xml:space="preserve">bañas </w:t>
      </w:r>
      <w:r w:rsidRPr="009737BD">
        <w:rPr>
          <w:rFonts w:ascii="Tahoma" w:hAnsi="Tahoma" w:cs="Tahoma"/>
          <w:spacing w:val="48"/>
          <w:lang w:val="es-AR"/>
        </w:rPr>
        <w:t xml:space="preserve"> </w:t>
      </w:r>
      <w:r w:rsidRPr="009737BD">
        <w:rPr>
          <w:rFonts w:ascii="Tahoma" w:hAnsi="Tahoma" w:cs="Tahoma"/>
          <w:lang w:val="es-AR"/>
        </w:rPr>
        <w:t xml:space="preserve">Las </w:t>
      </w:r>
      <w:r w:rsidRPr="009737BD">
        <w:rPr>
          <w:rFonts w:ascii="Tahoma" w:hAnsi="Tahoma" w:cs="Tahoma"/>
          <w:spacing w:val="44"/>
          <w:lang w:val="es-AR"/>
        </w:rPr>
        <w:t xml:space="preserve"> </w:t>
      </w:r>
      <w:r w:rsidRPr="009737BD">
        <w:rPr>
          <w:rFonts w:ascii="Tahoma" w:hAnsi="Tahoma" w:cs="Tahoma"/>
          <w:lang w:val="es-AR"/>
        </w:rPr>
        <w:t>cua</w:t>
      </w:r>
      <w:r w:rsidRPr="009737BD">
        <w:rPr>
          <w:rFonts w:ascii="Tahoma" w:hAnsi="Tahoma" w:cs="Tahoma"/>
          <w:spacing w:val="1"/>
          <w:lang w:val="es-AR"/>
        </w:rPr>
        <w:t>l</w:t>
      </w:r>
      <w:r w:rsidRPr="009737BD">
        <w:rPr>
          <w:rFonts w:ascii="Tahoma" w:hAnsi="Tahoma" w:cs="Tahoma"/>
          <w:lang w:val="es-AR"/>
        </w:rPr>
        <w:t xml:space="preserve">es </w:t>
      </w:r>
      <w:r w:rsidRPr="009737BD">
        <w:rPr>
          <w:rFonts w:ascii="Tahoma" w:hAnsi="Tahoma" w:cs="Tahoma"/>
          <w:spacing w:val="44"/>
          <w:lang w:val="es-AR"/>
        </w:rPr>
        <w:t xml:space="preserve"> </w:t>
      </w:r>
      <w:r w:rsidRPr="009737BD">
        <w:rPr>
          <w:rFonts w:ascii="Tahoma" w:hAnsi="Tahoma" w:cs="Tahoma"/>
          <w:lang w:val="es-AR"/>
        </w:rPr>
        <w:t>podr</w:t>
      </w:r>
      <w:r w:rsidRPr="009737BD">
        <w:rPr>
          <w:rFonts w:ascii="Tahoma" w:hAnsi="Tahoma" w:cs="Tahoma"/>
          <w:spacing w:val="1"/>
          <w:lang w:val="es-AR"/>
        </w:rPr>
        <w:t>á</w:t>
      </w:r>
      <w:r w:rsidRPr="009737BD">
        <w:rPr>
          <w:rFonts w:ascii="Tahoma" w:hAnsi="Tahoma" w:cs="Tahoma"/>
          <w:lang w:val="es-AR"/>
        </w:rPr>
        <w:t xml:space="preserve">n </w:t>
      </w:r>
      <w:r w:rsidRPr="009737BD">
        <w:rPr>
          <w:rFonts w:ascii="Tahoma" w:hAnsi="Tahoma" w:cs="Tahoma"/>
          <w:spacing w:val="43"/>
          <w:lang w:val="es-AR"/>
        </w:rPr>
        <w:t xml:space="preserve"> </w:t>
      </w:r>
      <w:r w:rsidRPr="009737BD">
        <w:rPr>
          <w:rFonts w:ascii="Tahoma" w:hAnsi="Tahoma" w:cs="Tahoma"/>
          <w:lang w:val="es-AR"/>
        </w:rPr>
        <w:t>local</w:t>
      </w:r>
      <w:r w:rsidRPr="009737BD">
        <w:rPr>
          <w:rFonts w:ascii="Tahoma" w:hAnsi="Tahoma" w:cs="Tahoma"/>
          <w:spacing w:val="1"/>
          <w:lang w:val="es-AR"/>
        </w:rPr>
        <w:t>i</w:t>
      </w:r>
      <w:r w:rsidRPr="009737BD">
        <w:rPr>
          <w:rFonts w:ascii="Tahoma" w:hAnsi="Tahoma" w:cs="Tahoma"/>
          <w:lang w:val="es-AR"/>
        </w:rPr>
        <w:t>zarse única</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 en</w:t>
      </w:r>
      <w:r w:rsidRPr="009737BD">
        <w:rPr>
          <w:rFonts w:ascii="Tahoma" w:hAnsi="Tahoma" w:cs="Tahoma"/>
          <w:spacing w:val="-1"/>
          <w:lang w:val="es-AR"/>
        </w:rPr>
        <w:t xml:space="preserve"> </w:t>
      </w:r>
      <w:r w:rsidRPr="009737BD">
        <w:rPr>
          <w:rFonts w:ascii="Tahoma" w:hAnsi="Tahoma" w:cs="Tahoma"/>
          <w:lang w:val="es-AR"/>
        </w:rPr>
        <w:t>ter</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os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fic</w:t>
      </w:r>
      <w:r w:rsidRPr="009737BD">
        <w:rPr>
          <w:rFonts w:ascii="Tahoma" w:hAnsi="Tahoma" w:cs="Tahoma"/>
          <w:spacing w:val="1"/>
          <w:lang w:val="es-AR"/>
        </w:rPr>
        <w:t>i</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igua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yo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lang w:val="es-AR"/>
        </w:rPr>
        <w:t xml:space="preserve">a </w:t>
      </w:r>
      <w:smartTag w:uri="urn:schemas-microsoft-com:office:smarttags" w:element="metricconverter">
        <w:smartTagPr>
          <w:attr w:name="ProductID" w:val="900 m2"/>
        </w:smartTagPr>
        <w:r w:rsidRPr="009737BD">
          <w:rPr>
            <w:rFonts w:ascii="Tahoma" w:hAnsi="Tahoma" w:cs="Tahoma"/>
            <w:spacing w:val="1"/>
            <w:lang w:val="es-AR"/>
          </w:rPr>
          <w:t>9</w:t>
        </w:r>
        <w:r w:rsidRPr="009737BD">
          <w:rPr>
            <w:rFonts w:ascii="Tahoma" w:hAnsi="Tahoma" w:cs="Tahoma"/>
            <w:lang w:val="es-AR"/>
          </w:rPr>
          <w:t>00 m2</w:t>
        </w:r>
      </w:smartTag>
    </w:p>
    <w:p w:rsidR="001A5F7E" w:rsidRPr="009737BD" w:rsidRDefault="001A5F7E">
      <w:pPr>
        <w:widowControl w:val="0"/>
        <w:autoSpaceDE w:val="0"/>
        <w:autoSpaceDN w:val="0"/>
        <w:adjustRightInd w:val="0"/>
        <w:spacing w:before="7" w:after="0" w:line="140" w:lineRule="exact"/>
        <w:rPr>
          <w:rFonts w:ascii="Tahoma" w:hAnsi="Tahoma" w:cs="Tahoma"/>
          <w:sz w:val="14"/>
          <w:szCs w:val="14"/>
          <w:lang w:val="es-AR"/>
        </w:rPr>
      </w:pPr>
    </w:p>
    <w:p w:rsidR="001A5F7E" w:rsidRPr="009737BD" w:rsidRDefault="001A5F7E">
      <w:pPr>
        <w:widowControl w:val="0"/>
        <w:autoSpaceDE w:val="0"/>
        <w:autoSpaceDN w:val="0"/>
        <w:adjustRightInd w:val="0"/>
        <w:spacing w:before="7" w:after="0" w:line="140" w:lineRule="exact"/>
        <w:rPr>
          <w:rFonts w:ascii="Tahoma" w:hAnsi="Tahoma" w:cs="Tahoma"/>
          <w:sz w:val="14"/>
          <w:szCs w:val="14"/>
          <w:lang w:val="es-AR"/>
        </w:rPr>
      </w:pPr>
    </w:p>
    <w:p w:rsidR="001A5F7E" w:rsidRPr="009737BD" w:rsidRDefault="001A5F7E">
      <w:pPr>
        <w:widowControl w:val="0"/>
        <w:autoSpaceDE w:val="0"/>
        <w:autoSpaceDN w:val="0"/>
        <w:adjustRightInd w:val="0"/>
        <w:spacing w:before="22" w:after="0" w:line="240" w:lineRule="auto"/>
        <w:ind w:left="1868" w:right="2970"/>
        <w:jc w:val="both"/>
        <w:rPr>
          <w:rFonts w:ascii="Tahoma" w:hAnsi="Tahoma" w:cs="Tahoma"/>
          <w:lang w:val="es-AR"/>
        </w:rPr>
      </w:pPr>
      <w:r w:rsidRPr="009737BD">
        <w:rPr>
          <w:rFonts w:ascii="Tahoma" w:hAnsi="Tahoma" w:cs="Tahoma"/>
          <w:b/>
          <w:bCs/>
          <w:lang w:val="es-AR"/>
        </w:rPr>
        <w:t>5.2</w:t>
      </w:r>
      <w:r w:rsidRPr="009737BD">
        <w:rPr>
          <w:rFonts w:ascii="Tahoma" w:hAnsi="Tahoma" w:cs="Tahoma"/>
          <w:b/>
          <w:bCs/>
          <w:spacing w:val="-5"/>
          <w:lang w:val="es-AR"/>
        </w:rPr>
        <w:t xml:space="preserve"> </w:t>
      </w:r>
      <w:r w:rsidRPr="009737BD">
        <w:rPr>
          <w:rFonts w:ascii="Tahoma" w:hAnsi="Tahoma" w:cs="Tahoma"/>
          <w:b/>
          <w:bCs/>
          <w:lang w:val="es-AR"/>
        </w:rPr>
        <w:t>Comercial:</w:t>
      </w:r>
      <w:r w:rsidRPr="009737BD">
        <w:rPr>
          <w:rFonts w:ascii="Tahoma" w:hAnsi="Tahoma" w:cs="Tahoma"/>
          <w:b/>
          <w:bCs/>
          <w:spacing w:val="-10"/>
          <w:lang w:val="es-AR"/>
        </w:rPr>
        <w:t xml:space="preserve"> </w:t>
      </w:r>
      <w:r w:rsidRPr="00193BBC">
        <w:rPr>
          <w:rFonts w:ascii="Tahoma" w:hAnsi="Tahoma" w:cs="Tahoma"/>
          <w:bCs/>
          <w:lang w:val="es-AR"/>
        </w:rPr>
        <w:t>Co</w:t>
      </w:r>
      <w:r w:rsidRPr="00193BBC">
        <w:rPr>
          <w:rFonts w:ascii="Tahoma" w:hAnsi="Tahoma" w:cs="Tahoma"/>
          <w:bCs/>
          <w:spacing w:val="1"/>
          <w:lang w:val="es-AR"/>
        </w:rPr>
        <w:t>n</w:t>
      </w:r>
      <w:r w:rsidRPr="00193BBC">
        <w:rPr>
          <w:rFonts w:ascii="Tahoma" w:hAnsi="Tahoma" w:cs="Tahoma"/>
          <w:bCs/>
          <w:lang w:val="es-AR"/>
        </w:rPr>
        <w:t>d</w:t>
      </w:r>
      <w:r w:rsidRPr="00193BBC">
        <w:rPr>
          <w:rFonts w:ascii="Tahoma" w:hAnsi="Tahoma" w:cs="Tahoma"/>
          <w:bCs/>
          <w:spacing w:val="1"/>
          <w:lang w:val="es-AR"/>
        </w:rPr>
        <w:t>ic</w:t>
      </w:r>
      <w:r w:rsidRPr="00193BBC">
        <w:rPr>
          <w:rFonts w:ascii="Tahoma" w:hAnsi="Tahoma" w:cs="Tahoma"/>
          <w:bCs/>
          <w:lang w:val="es-AR"/>
        </w:rPr>
        <w:t>ión</w:t>
      </w:r>
      <w:r w:rsidRPr="00193BBC">
        <w:rPr>
          <w:rFonts w:ascii="Tahoma" w:hAnsi="Tahoma" w:cs="Tahoma"/>
          <w:bCs/>
          <w:spacing w:val="-3"/>
          <w:lang w:val="es-AR"/>
        </w:rPr>
        <w:t xml:space="preserve"> </w:t>
      </w:r>
      <w:r w:rsidRPr="00193BBC">
        <w:rPr>
          <w:rFonts w:ascii="Tahoma" w:hAnsi="Tahoma" w:cs="Tahoma"/>
          <w:bCs/>
          <w:lang w:val="es-AR"/>
        </w:rPr>
        <w:t>Subd</w:t>
      </w:r>
      <w:r w:rsidRPr="00193BBC">
        <w:rPr>
          <w:rFonts w:ascii="Tahoma" w:hAnsi="Tahoma" w:cs="Tahoma"/>
          <w:bCs/>
          <w:spacing w:val="1"/>
          <w:lang w:val="es-AR"/>
        </w:rPr>
        <w:t>om</w:t>
      </w:r>
      <w:r w:rsidRPr="00193BBC">
        <w:rPr>
          <w:rFonts w:ascii="Tahoma" w:hAnsi="Tahoma" w:cs="Tahoma"/>
          <w:bCs/>
          <w:lang w:val="es-AR"/>
        </w:rPr>
        <w:t>inante</w:t>
      </w:r>
    </w:p>
    <w:p w:rsidR="001A5F7E" w:rsidRPr="009737BD" w:rsidRDefault="001A5F7E">
      <w:pPr>
        <w:widowControl w:val="0"/>
        <w:autoSpaceDE w:val="0"/>
        <w:autoSpaceDN w:val="0"/>
        <w:adjustRightInd w:val="0"/>
        <w:spacing w:before="1" w:after="0" w:line="240" w:lineRule="auto"/>
        <w:ind w:left="2215"/>
        <w:rPr>
          <w:rFonts w:ascii="Tahoma" w:hAnsi="Tahoma" w:cs="Tahoma"/>
          <w:lang w:val="es-AR"/>
        </w:rPr>
      </w:pPr>
      <w:r w:rsidRPr="009737BD">
        <w:rPr>
          <w:rFonts w:ascii="Tahoma" w:hAnsi="Tahoma" w:cs="Tahoma"/>
          <w:lang w:val="es-AR"/>
        </w:rPr>
        <w:t>Expos</w:t>
      </w:r>
      <w:r w:rsidRPr="009737BD">
        <w:rPr>
          <w:rFonts w:ascii="Tahoma" w:hAnsi="Tahoma" w:cs="Tahoma"/>
          <w:spacing w:val="2"/>
          <w:lang w:val="es-AR"/>
        </w:rPr>
        <w:t>i</w:t>
      </w:r>
      <w:r w:rsidRPr="009737BD">
        <w:rPr>
          <w:rFonts w:ascii="Tahoma" w:hAnsi="Tahoma" w:cs="Tahoma"/>
          <w:lang w:val="es-AR"/>
        </w:rPr>
        <w:t>ción</w:t>
      </w:r>
      <w:r w:rsidRPr="009737BD">
        <w:rPr>
          <w:rFonts w:ascii="Tahoma" w:hAnsi="Tahoma" w:cs="Tahoma"/>
          <w:spacing w:val="-6"/>
          <w:lang w:val="es-AR"/>
        </w:rPr>
        <w:t xml:space="preserve"> </w:t>
      </w:r>
      <w:r w:rsidRPr="009737BD">
        <w:rPr>
          <w:rFonts w:ascii="Tahoma" w:hAnsi="Tahoma" w:cs="Tahoma"/>
          <w:lang w:val="es-AR"/>
        </w:rPr>
        <w:t xml:space="preserve">y </w:t>
      </w:r>
      <w:r w:rsidRPr="009737BD">
        <w:rPr>
          <w:rFonts w:ascii="Tahoma" w:hAnsi="Tahoma" w:cs="Tahoma"/>
          <w:spacing w:val="1"/>
          <w:lang w:val="es-AR"/>
        </w:rPr>
        <w:t>V</w:t>
      </w:r>
      <w:r w:rsidRPr="009737BD">
        <w:rPr>
          <w:rFonts w:ascii="Tahoma" w:hAnsi="Tahoma" w:cs="Tahoma"/>
          <w:lang w:val="es-AR"/>
        </w:rPr>
        <w:t>enta:</w:t>
      </w:r>
      <w:r w:rsidRPr="009737BD">
        <w:rPr>
          <w:rFonts w:ascii="Tahoma" w:hAnsi="Tahoma" w:cs="Tahoma"/>
          <w:spacing w:val="62"/>
          <w:lang w:val="es-AR"/>
        </w:rPr>
        <w:t xml:space="preserve"> </w:t>
      </w:r>
      <w:r w:rsidRPr="009737BD">
        <w:rPr>
          <w:rFonts w:ascii="Tahoma" w:hAnsi="Tahoma" w:cs="Tahoma"/>
          <w:lang w:val="es-AR"/>
        </w:rPr>
        <w:t>Minorista:</w:t>
      </w:r>
      <w:r w:rsidRPr="009737BD">
        <w:rPr>
          <w:rFonts w:ascii="Tahoma" w:hAnsi="Tahoma" w:cs="Tahoma"/>
          <w:spacing w:val="-6"/>
          <w:lang w:val="es-AR"/>
        </w:rPr>
        <w:t xml:space="preserve"> </w:t>
      </w:r>
      <w:r w:rsidR="00C96C31">
        <w:rPr>
          <w:rFonts w:ascii="Tahoma" w:hAnsi="Tahoma" w:cs="Tahoma"/>
          <w:lang w:val="es-AR"/>
        </w:rPr>
        <w:t>a, b.</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179" w:right="3568"/>
        <w:jc w:val="center"/>
        <w:rPr>
          <w:rFonts w:ascii="Tahoma" w:hAnsi="Tahoma" w:cs="Tahoma"/>
          <w:lang w:val="es-AR"/>
        </w:rPr>
      </w:pPr>
      <w:r w:rsidRPr="009737BD">
        <w:rPr>
          <w:rFonts w:ascii="Tahoma" w:hAnsi="Tahoma" w:cs="Tahoma"/>
          <w:lang w:val="es-AR"/>
        </w:rPr>
        <w:t>5.</w:t>
      </w:r>
      <w:r w:rsidRPr="009737BD">
        <w:rPr>
          <w:rFonts w:ascii="Tahoma" w:hAnsi="Tahoma" w:cs="Tahoma"/>
          <w:spacing w:val="1"/>
          <w:lang w:val="es-AR"/>
        </w:rPr>
        <w:t>2</w:t>
      </w:r>
      <w:r w:rsidRPr="009737BD">
        <w:rPr>
          <w:rFonts w:ascii="Tahoma" w:hAnsi="Tahoma" w:cs="Tahoma"/>
          <w:spacing w:val="-1"/>
          <w:lang w:val="es-AR"/>
        </w:rPr>
        <w:t>.</w:t>
      </w:r>
      <w:r w:rsidRPr="009737BD">
        <w:rPr>
          <w:rFonts w:ascii="Tahoma" w:hAnsi="Tahoma" w:cs="Tahoma"/>
          <w:lang w:val="es-AR"/>
        </w:rPr>
        <w:t xml:space="preserve">1 </w:t>
      </w:r>
      <w:r w:rsidRPr="009737BD">
        <w:rPr>
          <w:rFonts w:ascii="Tahoma" w:hAnsi="Tahoma" w:cs="Tahoma"/>
          <w:spacing w:val="1"/>
          <w:lang w:val="es-AR"/>
        </w:rPr>
        <w:t>Se</w:t>
      </w:r>
      <w:r w:rsidRPr="009737BD">
        <w:rPr>
          <w:rFonts w:ascii="Tahoma" w:hAnsi="Tahoma" w:cs="Tahoma"/>
          <w:lang w:val="es-AR"/>
        </w:rPr>
        <w:t>rvicios</w:t>
      </w:r>
      <w:r w:rsidRPr="009737BD">
        <w:rPr>
          <w:rFonts w:ascii="Tahoma" w:hAnsi="Tahoma" w:cs="Tahoma"/>
          <w:spacing w:val="-2"/>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spacing w:val="1"/>
          <w:lang w:val="es-AR"/>
        </w:rPr>
        <w:t>m</w:t>
      </w:r>
      <w:r w:rsidRPr="009737BD">
        <w:rPr>
          <w:rFonts w:ascii="Tahoma" w:hAnsi="Tahoma" w:cs="Tahoma"/>
          <w:lang w:val="es-AR"/>
        </w:rPr>
        <w:t>er</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a</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b,</w:t>
      </w:r>
      <w:r w:rsidRPr="009737BD">
        <w:rPr>
          <w:rFonts w:ascii="Tahoma" w:hAnsi="Tahoma" w:cs="Tahoma"/>
          <w:spacing w:val="-1"/>
          <w:lang w:val="es-AR"/>
        </w:rPr>
        <w:t xml:space="preserve"> </w:t>
      </w:r>
      <w:r w:rsidRPr="009737BD">
        <w:rPr>
          <w:rFonts w:ascii="Tahoma" w:hAnsi="Tahoma" w:cs="Tahoma"/>
          <w:spacing w:val="-1"/>
          <w:w w:val="99"/>
          <w:lang w:val="es-AR"/>
        </w:rPr>
        <w:t>c</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rsidP="00C96C31">
      <w:pPr>
        <w:widowControl w:val="0"/>
        <w:autoSpaceDE w:val="0"/>
        <w:autoSpaceDN w:val="0"/>
        <w:adjustRightInd w:val="0"/>
        <w:spacing w:after="0" w:line="240" w:lineRule="auto"/>
        <w:ind w:left="2191" w:right="1503"/>
        <w:jc w:val="center"/>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2</w:t>
      </w:r>
      <w:r w:rsidRPr="009737BD">
        <w:rPr>
          <w:rFonts w:ascii="Tahoma" w:hAnsi="Tahoma" w:cs="Tahoma"/>
          <w:lang w:val="es-AR"/>
        </w:rPr>
        <w:t xml:space="preserve">. </w:t>
      </w:r>
      <w:r w:rsidRPr="009737BD">
        <w:rPr>
          <w:rFonts w:ascii="Tahoma" w:hAnsi="Tahoma" w:cs="Tahoma"/>
          <w:spacing w:val="1"/>
          <w:lang w:val="es-AR"/>
        </w:rPr>
        <w:t>S</w:t>
      </w:r>
      <w:r w:rsidRPr="009737BD">
        <w:rPr>
          <w:rFonts w:ascii="Tahoma" w:hAnsi="Tahoma" w:cs="Tahoma"/>
          <w:spacing w:val="-1"/>
          <w:lang w:val="es-AR"/>
        </w:rPr>
        <w:t>e</w:t>
      </w:r>
      <w:r w:rsidRPr="009737BD">
        <w:rPr>
          <w:rFonts w:ascii="Tahoma" w:hAnsi="Tahoma" w:cs="Tahoma"/>
          <w:lang w:val="es-AR"/>
        </w:rPr>
        <w:t>rv</w:t>
      </w:r>
      <w:r w:rsidRPr="009737BD">
        <w:rPr>
          <w:rFonts w:ascii="Tahoma" w:hAnsi="Tahoma" w:cs="Tahoma"/>
          <w:spacing w:val="1"/>
          <w:lang w:val="es-AR"/>
        </w:rPr>
        <w:t>ic</w:t>
      </w:r>
      <w:r w:rsidRPr="009737BD">
        <w:rPr>
          <w:rFonts w:ascii="Tahoma" w:hAnsi="Tahoma" w:cs="Tahoma"/>
          <w:lang w:val="es-AR"/>
        </w:rPr>
        <w:t>ios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Alimentac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9"/>
          <w:lang w:val="es-AR"/>
        </w:rPr>
        <w:t xml:space="preserve"> </w:t>
      </w:r>
      <w:r w:rsidRPr="009737BD">
        <w:rPr>
          <w:rFonts w:ascii="Tahoma" w:hAnsi="Tahoma" w:cs="Tahoma"/>
          <w:lang w:val="es-AR"/>
        </w:rPr>
        <w:t>a,</w:t>
      </w:r>
      <w:r w:rsidR="00C96C31">
        <w:rPr>
          <w:rFonts w:ascii="Tahoma" w:hAnsi="Tahoma" w:cs="Tahoma"/>
          <w:lang w:val="es-AR"/>
        </w:rPr>
        <w:t xml:space="preserve"> </w:t>
      </w:r>
      <w:r w:rsidRPr="009737BD">
        <w:rPr>
          <w:rFonts w:ascii="Tahoma" w:hAnsi="Tahoma" w:cs="Tahoma"/>
          <w:lang w:val="es-AR"/>
        </w:rPr>
        <w:t>b</w:t>
      </w:r>
      <w:r w:rsidR="00C96C31">
        <w:rPr>
          <w:rFonts w:ascii="Tahoma" w:hAnsi="Tahoma" w:cs="Tahoma"/>
          <w:lang w:val="es-AR"/>
        </w:rPr>
        <w:t>.</w:t>
      </w:r>
    </w:p>
    <w:p w:rsidR="001A5F7E" w:rsidRPr="009737BD" w:rsidRDefault="001A5F7E">
      <w:pPr>
        <w:widowControl w:val="0"/>
        <w:tabs>
          <w:tab w:val="left" w:pos="5400"/>
        </w:tabs>
        <w:autoSpaceDE w:val="0"/>
        <w:autoSpaceDN w:val="0"/>
        <w:adjustRightInd w:val="0"/>
        <w:spacing w:before="7" w:after="0" w:line="266" w:lineRule="exact"/>
        <w:ind w:left="2229" w:right="71" w:firstLine="8"/>
        <w:rPr>
          <w:rFonts w:ascii="Tahoma" w:hAnsi="Tahoma" w:cs="Tahoma"/>
          <w:lang w:val="es-AR"/>
        </w:rPr>
      </w:pPr>
      <w:r w:rsidRPr="009737BD">
        <w:rPr>
          <w:rFonts w:ascii="Tahoma" w:hAnsi="Tahoma" w:cs="Tahoma"/>
          <w:lang w:val="es-AR"/>
        </w:rPr>
        <w:t>5.2.3</w:t>
      </w:r>
      <w:r w:rsidRPr="009737BD">
        <w:rPr>
          <w:rFonts w:ascii="Tahoma" w:hAnsi="Tahoma" w:cs="Tahoma"/>
          <w:spacing w:val="3"/>
          <w:lang w:val="es-AR"/>
        </w:rPr>
        <w:t xml:space="preserve"> </w:t>
      </w:r>
      <w:r w:rsidRPr="009737BD">
        <w:rPr>
          <w:rFonts w:ascii="Tahoma" w:hAnsi="Tahoma" w:cs="Tahoma"/>
          <w:spacing w:val="1"/>
          <w:lang w:val="es-AR"/>
        </w:rPr>
        <w:t>S</w:t>
      </w:r>
      <w:r w:rsidRPr="009737BD">
        <w:rPr>
          <w:rFonts w:ascii="Tahoma" w:hAnsi="Tahoma" w:cs="Tahoma"/>
          <w:lang w:val="es-AR"/>
        </w:rPr>
        <w:t>erv</w:t>
      </w:r>
      <w:r w:rsidRPr="009737BD">
        <w:rPr>
          <w:rFonts w:ascii="Tahoma" w:hAnsi="Tahoma" w:cs="Tahoma"/>
          <w:spacing w:val="2"/>
          <w:lang w:val="es-AR"/>
        </w:rPr>
        <w:t>i</w:t>
      </w:r>
      <w:r w:rsidRPr="009737BD">
        <w:rPr>
          <w:rFonts w:ascii="Tahoma" w:hAnsi="Tahoma" w:cs="Tahoma"/>
          <w:lang w:val="es-AR"/>
        </w:rPr>
        <w:t>c</w:t>
      </w:r>
      <w:r w:rsidRPr="009737BD">
        <w:rPr>
          <w:rFonts w:ascii="Tahoma" w:hAnsi="Tahoma" w:cs="Tahoma"/>
          <w:spacing w:val="2"/>
          <w:lang w:val="es-AR"/>
        </w:rPr>
        <w:t>i</w:t>
      </w:r>
      <w:r w:rsidRPr="009737BD">
        <w:rPr>
          <w:rFonts w:ascii="Tahoma" w:hAnsi="Tahoma" w:cs="Tahoma"/>
          <w:lang w:val="es-AR"/>
        </w:rPr>
        <w:t>os</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an</w:t>
      </w:r>
      <w:r w:rsidRPr="009737BD">
        <w:rPr>
          <w:rFonts w:ascii="Tahoma" w:hAnsi="Tahoma" w:cs="Tahoma"/>
          <w:spacing w:val="2"/>
          <w:lang w:val="es-AR"/>
        </w:rPr>
        <w:t>s</w:t>
      </w:r>
      <w:r w:rsidRPr="009737BD">
        <w:rPr>
          <w:rFonts w:ascii="Tahoma" w:hAnsi="Tahoma" w:cs="Tahoma"/>
          <w:lang w:val="es-AR"/>
        </w:rPr>
        <w:t>por</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lang w:val="es-AR"/>
        </w:rPr>
        <w:tab/>
        <w:t xml:space="preserve">a) </w:t>
      </w:r>
      <w:r w:rsidRPr="009737BD">
        <w:rPr>
          <w:rFonts w:ascii="Tahoma" w:hAnsi="Tahoma" w:cs="Tahoma"/>
          <w:spacing w:val="20"/>
          <w:lang w:val="es-AR"/>
        </w:rPr>
        <w:t xml:space="preserve"> </w:t>
      </w:r>
      <w:r w:rsidRPr="009737BD">
        <w:rPr>
          <w:rFonts w:ascii="Tahoma" w:hAnsi="Tahoma" w:cs="Tahoma"/>
          <w:lang w:val="es-AR"/>
        </w:rPr>
        <w:t>Garajes</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8"/>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vade</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4"/>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lang w:val="es-AR"/>
        </w:rPr>
        <w:t>veh</w:t>
      </w:r>
      <w:r w:rsidRPr="009737BD">
        <w:rPr>
          <w:rFonts w:ascii="Tahoma" w:hAnsi="Tahoma" w:cs="Tahoma"/>
          <w:spacing w:val="2"/>
          <w:lang w:val="es-AR"/>
        </w:rPr>
        <w:t>í</w:t>
      </w:r>
      <w:r w:rsidRPr="009737BD">
        <w:rPr>
          <w:rFonts w:ascii="Tahoma" w:hAnsi="Tahoma" w:cs="Tahoma"/>
          <w:lang w:val="es-AR"/>
        </w:rPr>
        <w:t>culos meno</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lang w:val="es-AR"/>
        </w:rPr>
        <w:t>s de</w:t>
      </w:r>
      <w:r w:rsidRPr="009737BD">
        <w:rPr>
          <w:rFonts w:ascii="Tahoma" w:hAnsi="Tahoma" w:cs="Tahoma"/>
          <w:spacing w:val="-1"/>
          <w:lang w:val="es-AR"/>
        </w:rPr>
        <w:t xml:space="preserve"> </w:t>
      </w:r>
      <w:smartTag w:uri="urn:schemas-microsoft-com:office:smarttags" w:element="metricconverter">
        <w:smartTagPr>
          <w:attr w:name="ProductID" w:val="5000 Kg"/>
        </w:smartTagPr>
        <w:r w:rsidRPr="009737BD">
          <w:rPr>
            <w:rFonts w:ascii="Tahoma" w:hAnsi="Tahoma" w:cs="Tahoma"/>
            <w:lang w:val="es-AR"/>
          </w:rPr>
          <w:t>5000</w:t>
        </w:r>
        <w:r w:rsidR="00C96C31">
          <w:rPr>
            <w:rFonts w:ascii="Tahoma" w:hAnsi="Tahoma" w:cs="Tahoma"/>
            <w:lang w:val="es-AR"/>
          </w:rPr>
          <w:t xml:space="preserve"> </w:t>
        </w:r>
        <w:r w:rsidRPr="009737BD">
          <w:rPr>
            <w:rFonts w:ascii="Tahoma" w:hAnsi="Tahoma" w:cs="Tahoma"/>
            <w:lang w:val="es-AR"/>
          </w:rPr>
          <w:t>Kg</w:t>
        </w:r>
      </w:smartTag>
      <w:r w:rsidR="00C96C31">
        <w:rPr>
          <w:rFonts w:ascii="Tahoma" w:hAnsi="Tahoma" w:cs="Tahoma"/>
          <w:lang w:val="es-AR"/>
        </w:rPr>
        <w:t>.</w:t>
      </w:r>
    </w:p>
    <w:p w:rsidR="001A5F7E" w:rsidRPr="009737BD" w:rsidRDefault="001A5F7E">
      <w:pPr>
        <w:widowControl w:val="0"/>
        <w:autoSpaceDE w:val="0"/>
        <w:autoSpaceDN w:val="0"/>
        <w:adjustRightInd w:val="0"/>
        <w:spacing w:after="0" w:line="259" w:lineRule="exact"/>
        <w:ind w:left="2179" w:right="3519"/>
        <w:jc w:val="center"/>
        <w:rPr>
          <w:rFonts w:ascii="Tahoma" w:hAnsi="Tahoma" w:cs="Tahoma"/>
          <w:lang w:val="es-AR"/>
        </w:rPr>
      </w:pPr>
      <w:r w:rsidRPr="009737BD">
        <w:rPr>
          <w:rFonts w:ascii="Tahoma" w:hAnsi="Tahoma" w:cs="Tahoma"/>
          <w:position w:val="-1"/>
          <w:lang w:val="es-AR"/>
        </w:rPr>
        <w:lastRenderedPageBreak/>
        <w:t>5.</w:t>
      </w:r>
      <w:r w:rsidRPr="009737BD">
        <w:rPr>
          <w:rFonts w:ascii="Tahoma" w:hAnsi="Tahoma" w:cs="Tahoma"/>
          <w:spacing w:val="1"/>
          <w:position w:val="-1"/>
          <w:lang w:val="es-AR"/>
        </w:rPr>
        <w:t>2</w:t>
      </w:r>
      <w:r w:rsidRPr="009737BD">
        <w:rPr>
          <w:rFonts w:ascii="Tahoma" w:hAnsi="Tahoma" w:cs="Tahoma"/>
          <w:position w:val="-1"/>
          <w:lang w:val="es-AR"/>
        </w:rPr>
        <w:t>.4 A</w:t>
      </w:r>
      <w:r w:rsidRPr="009737BD">
        <w:rPr>
          <w:rFonts w:ascii="Tahoma" w:hAnsi="Tahoma" w:cs="Tahoma"/>
          <w:spacing w:val="1"/>
          <w:position w:val="-1"/>
          <w:lang w:val="es-AR"/>
        </w:rPr>
        <w:t>l</w:t>
      </w:r>
      <w:r w:rsidRPr="009737BD">
        <w:rPr>
          <w:rFonts w:ascii="Tahoma" w:hAnsi="Tahoma" w:cs="Tahoma"/>
          <w:position w:val="-1"/>
          <w:lang w:val="es-AR"/>
        </w:rPr>
        <w:t>macenaje:</w:t>
      </w:r>
      <w:r w:rsidRPr="009737BD">
        <w:rPr>
          <w:rFonts w:ascii="Tahoma" w:hAnsi="Tahoma" w:cs="Tahoma"/>
          <w:spacing w:val="-8"/>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p</w:t>
      </w:r>
      <w:r w:rsidRPr="009737BD">
        <w:rPr>
          <w:rFonts w:ascii="Tahoma" w:hAnsi="Tahoma" w:cs="Tahoma"/>
          <w:position w:val="-1"/>
          <w:lang w:val="es-AR"/>
        </w:rPr>
        <w:t>ósito</w:t>
      </w:r>
      <w:r w:rsidRPr="009737BD">
        <w:rPr>
          <w:rFonts w:ascii="Tahoma" w:hAnsi="Tahoma" w:cs="Tahoma"/>
          <w:spacing w:val="-6"/>
          <w:position w:val="-1"/>
          <w:lang w:val="es-AR"/>
        </w:rPr>
        <w:t xml:space="preserve"> </w:t>
      </w:r>
      <w:r w:rsidRPr="009737BD">
        <w:rPr>
          <w:rFonts w:ascii="Tahoma" w:hAnsi="Tahoma" w:cs="Tahoma"/>
          <w:position w:val="-1"/>
          <w:lang w:val="es-AR"/>
        </w:rPr>
        <w:t>cl</w:t>
      </w:r>
      <w:r w:rsidRPr="009737BD">
        <w:rPr>
          <w:rFonts w:ascii="Tahoma" w:hAnsi="Tahoma" w:cs="Tahoma"/>
          <w:spacing w:val="1"/>
          <w:position w:val="-1"/>
          <w:lang w:val="es-AR"/>
        </w:rPr>
        <w:t>a</w:t>
      </w:r>
      <w:r w:rsidRPr="009737BD">
        <w:rPr>
          <w:rFonts w:ascii="Tahoma" w:hAnsi="Tahoma" w:cs="Tahoma"/>
          <w:position w:val="-1"/>
          <w:lang w:val="es-AR"/>
        </w:rPr>
        <w:t>se</w:t>
      </w:r>
      <w:r w:rsidRPr="009737BD">
        <w:rPr>
          <w:rFonts w:ascii="Tahoma" w:hAnsi="Tahoma" w:cs="Tahoma"/>
          <w:spacing w:val="-1"/>
          <w:position w:val="-1"/>
          <w:lang w:val="es-AR"/>
        </w:rPr>
        <w:t xml:space="preserve"> </w:t>
      </w:r>
      <w:r w:rsidRPr="009737BD">
        <w:rPr>
          <w:rFonts w:ascii="Tahoma" w:hAnsi="Tahoma" w:cs="Tahoma"/>
          <w:position w:val="-1"/>
          <w:lang w:val="es-AR"/>
        </w:rPr>
        <w:t>1°</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3207"/>
        <w:jc w:val="both"/>
        <w:rPr>
          <w:rFonts w:ascii="Tahoma" w:hAnsi="Tahoma" w:cs="Tahoma"/>
          <w:lang w:val="es-AR"/>
        </w:rPr>
      </w:pPr>
      <w:r w:rsidRPr="009737BD">
        <w:rPr>
          <w:rFonts w:ascii="Tahoma" w:hAnsi="Tahoma" w:cs="Tahoma"/>
          <w:b/>
          <w:bCs/>
          <w:lang w:val="es-AR"/>
        </w:rPr>
        <w:t>5.3</w:t>
      </w:r>
      <w:r w:rsidRPr="009737BD">
        <w:rPr>
          <w:rFonts w:ascii="Tahoma" w:hAnsi="Tahoma" w:cs="Tahoma"/>
          <w:b/>
          <w:bCs/>
          <w:spacing w:val="-5"/>
          <w:lang w:val="es-AR"/>
        </w:rPr>
        <w:t xml:space="preserve"> </w:t>
      </w:r>
      <w:r w:rsidRPr="009737BD">
        <w:rPr>
          <w:rFonts w:ascii="Tahoma" w:hAnsi="Tahoma" w:cs="Tahoma"/>
          <w:b/>
          <w:bCs/>
          <w:spacing w:val="-1"/>
          <w:lang w:val="es-AR"/>
        </w:rPr>
        <w:t>I</w:t>
      </w:r>
      <w:r w:rsidRPr="009737BD">
        <w:rPr>
          <w:rFonts w:ascii="Tahoma" w:hAnsi="Tahoma" w:cs="Tahoma"/>
          <w:b/>
          <w:bCs/>
          <w:lang w:val="es-AR"/>
        </w:rPr>
        <w:t>ndustrial:</w:t>
      </w:r>
      <w:r w:rsidRPr="009737BD">
        <w:rPr>
          <w:rFonts w:ascii="Tahoma" w:hAnsi="Tahoma" w:cs="Tahoma"/>
          <w:b/>
          <w:bCs/>
          <w:spacing w:val="3"/>
          <w:lang w:val="es-AR"/>
        </w:rPr>
        <w:t xml:space="preserve"> </w:t>
      </w:r>
      <w:r w:rsidRPr="009737BD">
        <w:rPr>
          <w:rFonts w:ascii="Tahoma" w:hAnsi="Tahoma" w:cs="Tahoma"/>
          <w:lang w:val="es-AR"/>
        </w:rPr>
        <w:t>Condic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spacing w:val="1"/>
          <w:lang w:val="es-AR"/>
        </w:rPr>
        <w:t>C</w:t>
      </w:r>
      <w:r w:rsidRPr="009737BD">
        <w:rPr>
          <w:rFonts w:ascii="Tahoma" w:hAnsi="Tahoma" w:cs="Tahoma"/>
          <w:lang w:val="es-AR"/>
        </w:rPr>
        <w:t>omple</w:t>
      </w:r>
      <w:r w:rsidRPr="009737BD">
        <w:rPr>
          <w:rFonts w:ascii="Tahoma" w:hAnsi="Tahoma" w:cs="Tahoma"/>
          <w:spacing w:val="2"/>
          <w:lang w:val="es-AR"/>
        </w:rPr>
        <w:t>m</w:t>
      </w:r>
      <w:r w:rsidRPr="009737BD">
        <w:rPr>
          <w:rFonts w:ascii="Tahoma" w:hAnsi="Tahoma" w:cs="Tahoma"/>
          <w:lang w:val="es-AR"/>
        </w:rPr>
        <w:t>entaria</w:t>
      </w:r>
    </w:p>
    <w:p w:rsidR="001A5F7E" w:rsidRPr="009737BD" w:rsidRDefault="001A5F7E">
      <w:pPr>
        <w:widowControl w:val="0"/>
        <w:autoSpaceDE w:val="0"/>
        <w:autoSpaceDN w:val="0"/>
        <w:adjustRightInd w:val="0"/>
        <w:spacing w:after="0" w:line="265" w:lineRule="exact"/>
        <w:ind w:left="2491"/>
        <w:rPr>
          <w:rFonts w:ascii="Tahoma" w:hAnsi="Tahoma" w:cs="Tahoma"/>
          <w:lang w:val="es-AR"/>
        </w:rPr>
      </w:pPr>
      <w:r w:rsidRPr="009737BD">
        <w:rPr>
          <w:rFonts w:ascii="Tahoma" w:hAnsi="Tahoma" w:cs="Tahoma"/>
          <w:position w:val="-1"/>
          <w:lang w:val="es-AR"/>
        </w:rPr>
        <w:t>5.3.1</w:t>
      </w:r>
      <w:r w:rsidRPr="009737BD">
        <w:rPr>
          <w:rFonts w:ascii="Tahoma" w:hAnsi="Tahoma" w:cs="Tahoma"/>
          <w:spacing w:val="-9"/>
          <w:position w:val="-1"/>
          <w:lang w:val="es-AR"/>
        </w:rPr>
        <w:t xml:space="preserve"> </w:t>
      </w:r>
      <w:r w:rsidRPr="009737BD">
        <w:rPr>
          <w:rFonts w:ascii="Tahoma" w:hAnsi="Tahoma" w:cs="Tahoma"/>
          <w:b/>
          <w:bCs/>
          <w:position w:val="-1"/>
          <w:lang w:val="es-AR"/>
        </w:rPr>
        <w:t>Actividad</w:t>
      </w:r>
      <w:r w:rsidRPr="009737BD">
        <w:rPr>
          <w:rFonts w:ascii="Tahoma" w:hAnsi="Tahoma" w:cs="Tahoma"/>
          <w:b/>
          <w:bCs/>
          <w:spacing w:val="-7"/>
          <w:position w:val="-1"/>
          <w:lang w:val="es-AR"/>
        </w:rPr>
        <w:t xml:space="preserve"> </w:t>
      </w:r>
      <w:r w:rsidRPr="009737BD">
        <w:rPr>
          <w:rFonts w:ascii="Tahoma" w:hAnsi="Tahoma" w:cs="Tahoma"/>
          <w:b/>
          <w:bCs/>
          <w:position w:val="-1"/>
          <w:lang w:val="es-AR"/>
        </w:rPr>
        <w:t>Artesan</w:t>
      </w:r>
      <w:r w:rsidRPr="009737BD">
        <w:rPr>
          <w:rFonts w:ascii="Tahoma" w:hAnsi="Tahoma" w:cs="Tahoma"/>
          <w:b/>
          <w:bCs/>
          <w:spacing w:val="2"/>
          <w:position w:val="-1"/>
          <w:lang w:val="es-AR"/>
        </w:rPr>
        <w:t>a</w:t>
      </w:r>
      <w:r w:rsidRPr="009737BD">
        <w:rPr>
          <w:rFonts w:ascii="Tahoma" w:hAnsi="Tahoma" w:cs="Tahoma"/>
          <w:b/>
          <w:bCs/>
          <w:spacing w:val="-1"/>
          <w:position w:val="-1"/>
          <w:lang w:val="es-AR"/>
        </w:rPr>
        <w:t>l</w:t>
      </w:r>
      <w:r w:rsidRPr="009737BD">
        <w:rPr>
          <w:rFonts w:ascii="Tahoma" w:hAnsi="Tahoma" w:cs="Tahoma"/>
          <w:position w:val="-1"/>
          <w:lang w:val="es-AR"/>
        </w:rPr>
        <w:t>:</w:t>
      </w:r>
      <w:r w:rsidRPr="009737BD">
        <w:rPr>
          <w:rFonts w:ascii="Tahoma" w:hAnsi="Tahoma" w:cs="Tahoma"/>
          <w:spacing w:val="-7"/>
          <w:position w:val="-1"/>
          <w:lang w:val="es-AR"/>
        </w:rPr>
        <w:t xml:space="preserve"> </w:t>
      </w:r>
      <w:r w:rsidRPr="009737BD">
        <w:rPr>
          <w:rFonts w:ascii="Tahoma" w:hAnsi="Tahoma" w:cs="Tahoma"/>
          <w:position w:val="-1"/>
          <w:lang w:val="es-AR"/>
        </w:rPr>
        <w:t>Menor</w:t>
      </w:r>
      <w:r w:rsidRPr="009737BD">
        <w:rPr>
          <w:rFonts w:ascii="Tahoma" w:hAnsi="Tahoma" w:cs="Tahoma"/>
          <w:spacing w:val="-6"/>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smartTag w:uri="urn:schemas-microsoft-com:office:smarttags" w:element="metricconverter">
        <w:smartTagPr>
          <w:attr w:name="ProductID" w:val="30 m2"/>
        </w:smartTagPr>
        <w:r w:rsidRPr="009737BD">
          <w:rPr>
            <w:rFonts w:ascii="Tahoma" w:hAnsi="Tahoma" w:cs="Tahoma"/>
            <w:position w:val="-1"/>
            <w:lang w:val="es-AR"/>
          </w:rPr>
          <w:t>30 m2</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before="1" w:after="0" w:line="240" w:lineRule="auto"/>
        <w:ind w:left="2475" w:right="3710"/>
        <w:jc w:val="center"/>
        <w:rPr>
          <w:rFonts w:ascii="Tahoma" w:hAnsi="Tahoma" w:cs="Tahoma"/>
          <w:lang w:val="es-AR"/>
        </w:rPr>
      </w:pPr>
      <w:r w:rsidRPr="009737BD">
        <w:rPr>
          <w:rFonts w:ascii="Tahoma" w:hAnsi="Tahoma" w:cs="Tahoma"/>
          <w:lang w:val="es-AR"/>
        </w:rPr>
        <w:t>5.3.2</w:t>
      </w:r>
      <w:r w:rsidRPr="009737BD">
        <w:rPr>
          <w:rFonts w:ascii="Tahoma" w:hAnsi="Tahoma" w:cs="Tahoma"/>
          <w:spacing w:val="-5"/>
          <w:lang w:val="es-AR"/>
        </w:rPr>
        <w:t xml:space="preserve"> </w:t>
      </w:r>
      <w:r w:rsidRPr="009737BD">
        <w:rPr>
          <w:rFonts w:ascii="Tahoma" w:hAnsi="Tahoma" w:cs="Tahoma"/>
          <w:b/>
          <w:bCs/>
          <w:lang w:val="es-AR"/>
        </w:rPr>
        <w:t>Serv</w:t>
      </w:r>
      <w:r w:rsidRPr="009737BD">
        <w:rPr>
          <w:rFonts w:ascii="Tahoma" w:hAnsi="Tahoma" w:cs="Tahoma"/>
          <w:b/>
          <w:bCs/>
          <w:spacing w:val="1"/>
          <w:lang w:val="es-AR"/>
        </w:rPr>
        <w:t>ic</w:t>
      </w:r>
      <w:r w:rsidRPr="009737BD">
        <w:rPr>
          <w:rFonts w:ascii="Tahoma" w:hAnsi="Tahoma" w:cs="Tahoma"/>
          <w:b/>
          <w:bCs/>
          <w:lang w:val="es-AR"/>
        </w:rPr>
        <w:t>ios</w:t>
      </w:r>
      <w:r w:rsidRPr="009737BD">
        <w:rPr>
          <w:rFonts w:ascii="Tahoma" w:hAnsi="Tahoma" w:cs="Tahoma"/>
          <w:b/>
          <w:bCs/>
          <w:spacing w:val="-4"/>
          <w:lang w:val="es-AR"/>
        </w:rPr>
        <w:t xml:space="preserve"> </w:t>
      </w:r>
      <w:r w:rsidRPr="009737BD">
        <w:rPr>
          <w:rFonts w:ascii="Tahoma" w:hAnsi="Tahoma" w:cs="Tahoma"/>
          <w:b/>
          <w:bCs/>
          <w:w w:val="99"/>
          <w:lang w:val="es-AR"/>
        </w:rPr>
        <w:t>I</w:t>
      </w:r>
      <w:r w:rsidRPr="009737BD">
        <w:rPr>
          <w:rFonts w:ascii="Tahoma" w:hAnsi="Tahoma" w:cs="Tahoma"/>
          <w:b/>
          <w:bCs/>
          <w:spacing w:val="1"/>
          <w:w w:val="99"/>
          <w:lang w:val="es-AR"/>
        </w:rPr>
        <w:t>n</w:t>
      </w:r>
      <w:r w:rsidRPr="009737BD">
        <w:rPr>
          <w:rFonts w:ascii="Tahoma" w:hAnsi="Tahoma" w:cs="Tahoma"/>
          <w:b/>
          <w:bCs/>
          <w:w w:val="99"/>
          <w:lang w:val="es-AR"/>
        </w:rPr>
        <w:t>dus</w:t>
      </w:r>
      <w:r w:rsidRPr="009737BD">
        <w:rPr>
          <w:rFonts w:ascii="Tahoma" w:hAnsi="Tahoma" w:cs="Tahoma"/>
          <w:b/>
          <w:bCs/>
          <w:spacing w:val="1"/>
          <w:w w:val="99"/>
          <w:lang w:val="es-AR"/>
        </w:rPr>
        <w:t>t</w:t>
      </w:r>
      <w:r w:rsidRPr="009737BD">
        <w:rPr>
          <w:rFonts w:ascii="Tahoma" w:hAnsi="Tahoma" w:cs="Tahoma"/>
          <w:b/>
          <w:bCs/>
          <w:lang w:val="es-AR"/>
        </w:rPr>
        <w:t>riale</w:t>
      </w:r>
      <w:r w:rsidRPr="009737BD">
        <w:rPr>
          <w:rFonts w:ascii="Tahoma" w:hAnsi="Tahoma" w:cs="Tahoma"/>
          <w:b/>
          <w:bCs/>
          <w:spacing w:val="-1"/>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after="0" w:line="265" w:lineRule="exact"/>
        <w:ind w:left="2985" w:right="3343"/>
        <w:jc w:val="center"/>
        <w:rPr>
          <w:rFonts w:ascii="Tahoma" w:hAnsi="Tahoma" w:cs="Tahoma"/>
          <w:lang w:val="es-AR"/>
        </w:rPr>
      </w:pPr>
      <w:r w:rsidRPr="009737BD">
        <w:rPr>
          <w:rFonts w:ascii="Tahoma" w:hAnsi="Tahoma" w:cs="Tahoma"/>
          <w:position w:val="-1"/>
          <w:lang w:val="es-AR"/>
        </w:rPr>
        <w:t xml:space="preserve">a) </w:t>
      </w:r>
      <w:r w:rsidRPr="009737BD">
        <w:rPr>
          <w:rFonts w:ascii="Tahoma" w:hAnsi="Tahoma" w:cs="Tahoma"/>
          <w:spacing w:val="11"/>
          <w:position w:val="-1"/>
          <w:lang w:val="es-AR"/>
        </w:rPr>
        <w:t xml:space="preserve"> </w:t>
      </w:r>
      <w:r w:rsidRPr="009737BD">
        <w:rPr>
          <w:rFonts w:ascii="Tahoma" w:hAnsi="Tahoma" w:cs="Tahoma"/>
          <w:position w:val="-1"/>
          <w:lang w:val="es-AR"/>
        </w:rPr>
        <w:t>Inoc</w:t>
      </w:r>
      <w:r w:rsidRPr="009737BD">
        <w:rPr>
          <w:rFonts w:ascii="Tahoma" w:hAnsi="Tahoma" w:cs="Tahoma"/>
          <w:spacing w:val="1"/>
          <w:position w:val="-1"/>
          <w:lang w:val="es-AR"/>
        </w:rPr>
        <w:t>u</w:t>
      </w:r>
      <w:r w:rsidRPr="009737BD">
        <w:rPr>
          <w:rFonts w:ascii="Tahoma" w:hAnsi="Tahoma" w:cs="Tahoma"/>
          <w:position w:val="-1"/>
          <w:lang w:val="es-AR"/>
        </w:rPr>
        <w:t>os:</w:t>
      </w:r>
      <w:r w:rsidRPr="009737BD">
        <w:rPr>
          <w:rFonts w:ascii="Tahoma" w:hAnsi="Tahoma" w:cs="Tahoma"/>
          <w:spacing w:val="-5"/>
          <w:position w:val="-1"/>
          <w:lang w:val="es-AR"/>
        </w:rPr>
        <w:t xml:space="preserve"> </w:t>
      </w:r>
      <w:r w:rsidRPr="009737BD">
        <w:rPr>
          <w:rFonts w:ascii="Tahoma" w:hAnsi="Tahoma" w:cs="Tahoma"/>
          <w:position w:val="-1"/>
          <w:lang w:val="es-AR"/>
        </w:rPr>
        <w:t>menor</w:t>
      </w:r>
      <w:r w:rsidRPr="009737BD">
        <w:rPr>
          <w:rFonts w:ascii="Tahoma" w:hAnsi="Tahoma" w:cs="Tahoma"/>
          <w:spacing w:val="-6"/>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smartTag w:uri="urn:schemas-microsoft-com:office:smarttags" w:element="metricconverter">
        <w:smartTagPr>
          <w:attr w:name="ProductID" w:val="30 m2"/>
        </w:smartTagPr>
        <w:r w:rsidRPr="009737BD">
          <w:rPr>
            <w:rFonts w:ascii="Tahoma" w:hAnsi="Tahoma" w:cs="Tahoma"/>
            <w:position w:val="-1"/>
            <w:lang w:val="es-AR"/>
          </w:rPr>
          <w:t>30</w:t>
        </w:r>
        <w:r w:rsidRPr="009737BD">
          <w:rPr>
            <w:rFonts w:ascii="Tahoma" w:hAnsi="Tahoma" w:cs="Tahoma"/>
            <w:spacing w:val="1"/>
            <w:position w:val="-1"/>
            <w:lang w:val="es-AR"/>
          </w:rPr>
          <w:t xml:space="preserve"> </w:t>
        </w:r>
        <w:r w:rsidRPr="009737BD">
          <w:rPr>
            <w:rFonts w:ascii="Tahoma" w:hAnsi="Tahoma" w:cs="Tahoma"/>
            <w:spacing w:val="2"/>
            <w:w w:val="99"/>
            <w:position w:val="-1"/>
            <w:lang w:val="es-AR"/>
          </w:rPr>
          <w:t>m</w:t>
        </w:r>
        <w:r w:rsidRPr="009737BD">
          <w:rPr>
            <w:rFonts w:ascii="Tahoma" w:hAnsi="Tahoma" w:cs="Tahoma"/>
            <w:position w:val="-1"/>
            <w:lang w:val="es-AR"/>
          </w:rPr>
          <w:t>2</w:t>
        </w:r>
      </w:smartTag>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2657"/>
        <w:jc w:val="both"/>
        <w:rPr>
          <w:rFonts w:ascii="Tahoma" w:hAnsi="Tahoma" w:cs="Tahoma"/>
          <w:lang w:val="es-AR"/>
        </w:rPr>
      </w:pPr>
      <w:r w:rsidRPr="009737BD">
        <w:rPr>
          <w:rFonts w:ascii="Tahoma" w:hAnsi="Tahoma" w:cs="Tahoma"/>
          <w:b/>
          <w:bCs/>
          <w:lang w:val="es-AR"/>
        </w:rPr>
        <w:t>5.4.</w:t>
      </w:r>
      <w:r w:rsidRPr="009737BD">
        <w:rPr>
          <w:rFonts w:ascii="Tahoma" w:hAnsi="Tahoma" w:cs="Tahoma"/>
          <w:b/>
          <w:bCs/>
          <w:spacing w:val="-6"/>
          <w:lang w:val="es-AR"/>
        </w:rPr>
        <w:t xml:space="preserve"> </w:t>
      </w:r>
      <w:r w:rsidRPr="009737BD">
        <w:rPr>
          <w:rFonts w:ascii="Tahoma" w:hAnsi="Tahoma" w:cs="Tahoma"/>
          <w:b/>
          <w:bCs/>
          <w:lang w:val="es-AR"/>
        </w:rPr>
        <w:t>Ins</w:t>
      </w:r>
      <w:r w:rsidRPr="009737BD">
        <w:rPr>
          <w:rFonts w:ascii="Tahoma" w:hAnsi="Tahoma" w:cs="Tahoma"/>
          <w:b/>
          <w:bCs/>
          <w:spacing w:val="1"/>
          <w:lang w:val="es-AR"/>
        </w:rPr>
        <w:t>t</w:t>
      </w:r>
      <w:r w:rsidRPr="009737BD">
        <w:rPr>
          <w:rFonts w:ascii="Tahoma" w:hAnsi="Tahoma" w:cs="Tahoma"/>
          <w:b/>
          <w:bCs/>
          <w:lang w:val="es-AR"/>
        </w:rPr>
        <w:t>i</w:t>
      </w:r>
      <w:r w:rsidRPr="009737BD">
        <w:rPr>
          <w:rFonts w:ascii="Tahoma" w:hAnsi="Tahoma" w:cs="Tahoma"/>
          <w:b/>
          <w:bCs/>
          <w:spacing w:val="1"/>
          <w:lang w:val="es-AR"/>
        </w:rPr>
        <w:t>t</w:t>
      </w:r>
      <w:r w:rsidRPr="009737BD">
        <w:rPr>
          <w:rFonts w:ascii="Tahoma" w:hAnsi="Tahoma" w:cs="Tahoma"/>
          <w:b/>
          <w:bCs/>
          <w:lang w:val="es-AR"/>
        </w:rPr>
        <w:t>uciona</w:t>
      </w:r>
      <w:r w:rsidRPr="009737BD">
        <w:rPr>
          <w:rFonts w:ascii="Tahoma" w:hAnsi="Tahoma" w:cs="Tahoma"/>
          <w:b/>
          <w:bCs/>
          <w:spacing w:val="1"/>
          <w:lang w:val="es-AR"/>
        </w:rPr>
        <w:t>l</w:t>
      </w:r>
      <w:r w:rsidRPr="009737BD">
        <w:rPr>
          <w:rFonts w:ascii="Tahoma" w:hAnsi="Tahoma" w:cs="Tahoma"/>
          <w:b/>
          <w:bCs/>
          <w:lang w:val="es-AR"/>
        </w:rPr>
        <w:t>:</w:t>
      </w:r>
      <w:r w:rsidRPr="009737BD">
        <w:rPr>
          <w:rFonts w:ascii="Tahoma" w:hAnsi="Tahoma" w:cs="Tahoma"/>
          <w:b/>
          <w:bCs/>
          <w:spacing w:val="-10"/>
          <w:lang w:val="es-AR"/>
        </w:rPr>
        <w:t xml:space="preserve"> </w:t>
      </w:r>
      <w:r w:rsidRPr="00193BBC">
        <w:rPr>
          <w:rFonts w:ascii="Tahoma" w:hAnsi="Tahoma" w:cs="Tahoma"/>
          <w:bCs/>
          <w:lang w:val="es-AR"/>
        </w:rPr>
        <w:t>C</w:t>
      </w:r>
      <w:r w:rsidRPr="00193BBC">
        <w:rPr>
          <w:rFonts w:ascii="Tahoma" w:hAnsi="Tahoma" w:cs="Tahoma"/>
          <w:bCs/>
          <w:spacing w:val="1"/>
          <w:lang w:val="es-AR"/>
        </w:rPr>
        <w:t>o</w:t>
      </w:r>
      <w:r w:rsidRPr="00193BBC">
        <w:rPr>
          <w:rFonts w:ascii="Tahoma" w:hAnsi="Tahoma" w:cs="Tahoma"/>
          <w:bCs/>
          <w:lang w:val="es-AR"/>
        </w:rPr>
        <w:t>ndici</w:t>
      </w:r>
      <w:r w:rsidRPr="00193BBC">
        <w:rPr>
          <w:rFonts w:ascii="Tahoma" w:hAnsi="Tahoma" w:cs="Tahoma"/>
          <w:bCs/>
          <w:spacing w:val="1"/>
          <w:lang w:val="es-AR"/>
        </w:rPr>
        <w:t>ó</w:t>
      </w:r>
      <w:r w:rsidRPr="00193BBC">
        <w:rPr>
          <w:rFonts w:ascii="Tahoma" w:hAnsi="Tahoma" w:cs="Tahoma"/>
          <w:bCs/>
          <w:lang w:val="es-AR"/>
        </w:rPr>
        <w:t>n</w:t>
      </w:r>
      <w:r w:rsidRPr="00193BBC">
        <w:rPr>
          <w:rFonts w:ascii="Tahoma" w:hAnsi="Tahoma" w:cs="Tahoma"/>
          <w:bCs/>
          <w:spacing w:val="-1"/>
          <w:lang w:val="es-AR"/>
        </w:rPr>
        <w:t xml:space="preserve"> </w:t>
      </w:r>
      <w:r w:rsidRPr="00193BBC">
        <w:rPr>
          <w:rFonts w:ascii="Tahoma" w:hAnsi="Tahoma" w:cs="Tahoma"/>
          <w:bCs/>
          <w:lang w:val="es-AR"/>
        </w:rPr>
        <w:t>S</w:t>
      </w:r>
      <w:r w:rsidRPr="00193BBC">
        <w:rPr>
          <w:rFonts w:ascii="Tahoma" w:hAnsi="Tahoma" w:cs="Tahoma"/>
          <w:bCs/>
          <w:spacing w:val="1"/>
          <w:lang w:val="es-AR"/>
        </w:rPr>
        <w:t>u</w:t>
      </w:r>
      <w:r w:rsidRPr="00193BBC">
        <w:rPr>
          <w:rFonts w:ascii="Tahoma" w:hAnsi="Tahoma" w:cs="Tahoma"/>
          <w:bCs/>
          <w:lang w:val="es-AR"/>
        </w:rPr>
        <w:t>bdominan</w:t>
      </w:r>
      <w:r w:rsidRPr="00193BBC">
        <w:rPr>
          <w:rFonts w:ascii="Tahoma" w:hAnsi="Tahoma" w:cs="Tahoma"/>
          <w:bCs/>
          <w:spacing w:val="1"/>
          <w:lang w:val="es-AR"/>
        </w:rPr>
        <w:t>t</w:t>
      </w:r>
      <w:r w:rsidRPr="00193BBC">
        <w:rPr>
          <w:rFonts w:ascii="Tahoma" w:hAnsi="Tahoma" w:cs="Tahoma"/>
          <w:bCs/>
          <w:lang w:val="es-AR"/>
        </w:rPr>
        <w:t>e</w:t>
      </w:r>
    </w:p>
    <w:p w:rsidR="001A5F7E" w:rsidRPr="009737BD" w:rsidRDefault="001A5F7E">
      <w:pPr>
        <w:widowControl w:val="0"/>
        <w:autoSpaceDE w:val="0"/>
        <w:autoSpaceDN w:val="0"/>
        <w:adjustRightInd w:val="0"/>
        <w:spacing w:after="0" w:line="265" w:lineRule="exact"/>
        <w:ind w:left="2629"/>
        <w:rPr>
          <w:rFonts w:ascii="Tahoma" w:hAnsi="Tahoma" w:cs="Tahoma"/>
          <w:lang w:val="es-AR"/>
        </w:rPr>
      </w:pPr>
      <w:r w:rsidRPr="009737BD">
        <w:rPr>
          <w:rFonts w:ascii="Tahoma" w:hAnsi="Tahoma" w:cs="Tahoma"/>
          <w:position w:val="-1"/>
          <w:lang w:val="es-AR"/>
        </w:rPr>
        <w:t>5.</w:t>
      </w:r>
      <w:r w:rsidRPr="009737BD">
        <w:rPr>
          <w:rFonts w:ascii="Tahoma" w:hAnsi="Tahoma" w:cs="Tahoma"/>
          <w:spacing w:val="1"/>
          <w:position w:val="-1"/>
          <w:lang w:val="es-AR"/>
        </w:rPr>
        <w:t>4.</w:t>
      </w:r>
      <w:r w:rsidRPr="009737BD">
        <w:rPr>
          <w:rFonts w:ascii="Tahoma" w:hAnsi="Tahoma" w:cs="Tahoma"/>
          <w:position w:val="-1"/>
          <w:lang w:val="es-AR"/>
        </w:rPr>
        <w:t>1 Esparcim</w:t>
      </w:r>
      <w:r w:rsidRPr="009737BD">
        <w:rPr>
          <w:rFonts w:ascii="Tahoma" w:hAnsi="Tahoma" w:cs="Tahoma"/>
          <w:spacing w:val="2"/>
          <w:position w:val="-1"/>
          <w:lang w:val="es-AR"/>
        </w:rPr>
        <w:t>i</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8"/>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a</w:t>
      </w:r>
      <w:r w:rsidR="00C96C31">
        <w:rPr>
          <w:rFonts w:ascii="Tahoma" w:hAnsi="Tahoma" w:cs="Tahoma"/>
          <w:position w:val="-1"/>
          <w:lang w:val="es-AR"/>
        </w:rPr>
        <w:t>tegoría</w:t>
      </w:r>
      <w:r w:rsidRPr="009737BD">
        <w:rPr>
          <w:rFonts w:ascii="Tahoma" w:hAnsi="Tahoma" w:cs="Tahoma"/>
          <w:spacing w:val="-1"/>
          <w:position w:val="-1"/>
          <w:lang w:val="es-AR"/>
        </w:rPr>
        <w:t xml:space="preserve"> </w:t>
      </w:r>
      <w:r w:rsidRPr="009737BD">
        <w:rPr>
          <w:rFonts w:ascii="Tahoma" w:hAnsi="Tahoma" w:cs="Tahoma"/>
          <w:position w:val="-1"/>
          <w:lang w:val="es-AR"/>
        </w:rPr>
        <w:t>a.</w:t>
      </w:r>
    </w:p>
    <w:p w:rsidR="001A5F7E" w:rsidRPr="009737BD" w:rsidRDefault="001A5F7E">
      <w:pPr>
        <w:widowControl w:val="0"/>
        <w:autoSpaceDE w:val="0"/>
        <w:autoSpaceDN w:val="0"/>
        <w:adjustRightInd w:val="0"/>
        <w:spacing w:after="0" w:line="265" w:lineRule="exact"/>
        <w:ind w:left="2629"/>
        <w:rPr>
          <w:rFonts w:ascii="Tahoma" w:hAnsi="Tahoma" w:cs="Tahoma"/>
          <w:lang w:val="es-AR"/>
        </w:rPr>
      </w:pPr>
      <w:r w:rsidRPr="009737BD">
        <w:rPr>
          <w:rFonts w:ascii="Tahoma" w:hAnsi="Tahoma" w:cs="Tahoma"/>
          <w:position w:val="-1"/>
          <w:lang w:val="es-AR"/>
        </w:rPr>
        <w:t>5.</w:t>
      </w:r>
      <w:r w:rsidRPr="009737BD">
        <w:rPr>
          <w:rFonts w:ascii="Tahoma" w:hAnsi="Tahoma" w:cs="Tahoma"/>
          <w:spacing w:val="1"/>
          <w:position w:val="-1"/>
          <w:lang w:val="es-AR"/>
        </w:rPr>
        <w:t>4.</w:t>
      </w:r>
      <w:r w:rsidRPr="009737BD">
        <w:rPr>
          <w:rFonts w:ascii="Tahoma" w:hAnsi="Tahoma" w:cs="Tahoma"/>
          <w:position w:val="-1"/>
          <w:lang w:val="es-AR"/>
        </w:rPr>
        <w:t>2. Ed</w:t>
      </w:r>
      <w:r w:rsidRPr="009737BD">
        <w:rPr>
          <w:rFonts w:ascii="Tahoma" w:hAnsi="Tahoma" w:cs="Tahoma"/>
          <w:spacing w:val="1"/>
          <w:position w:val="-1"/>
          <w:lang w:val="es-AR"/>
        </w:rPr>
        <w:t>u</w:t>
      </w:r>
      <w:r w:rsidRPr="009737BD">
        <w:rPr>
          <w:rFonts w:ascii="Tahoma" w:hAnsi="Tahoma" w:cs="Tahoma"/>
          <w:spacing w:val="-1"/>
          <w:position w:val="-1"/>
          <w:lang w:val="es-AR"/>
        </w:rPr>
        <w:t>c</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ión</w:t>
      </w:r>
    </w:p>
    <w:p w:rsidR="001A5F7E" w:rsidRPr="009737BD" w:rsidRDefault="001A5F7E">
      <w:pPr>
        <w:widowControl w:val="0"/>
        <w:autoSpaceDE w:val="0"/>
        <w:autoSpaceDN w:val="0"/>
        <w:adjustRightInd w:val="0"/>
        <w:spacing w:after="0" w:line="265" w:lineRule="exact"/>
        <w:ind w:left="2629"/>
        <w:rPr>
          <w:rFonts w:ascii="Tahoma" w:hAnsi="Tahoma" w:cs="Tahoma"/>
          <w:lang w:val="es-AR"/>
        </w:rPr>
      </w:pPr>
      <w:r w:rsidRPr="009737BD">
        <w:rPr>
          <w:rFonts w:ascii="Tahoma" w:hAnsi="Tahoma" w:cs="Tahoma"/>
          <w:position w:val="-1"/>
          <w:lang w:val="es-AR"/>
        </w:rPr>
        <w:t>5.</w:t>
      </w:r>
      <w:r w:rsidRPr="009737BD">
        <w:rPr>
          <w:rFonts w:ascii="Tahoma" w:hAnsi="Tahoma" w:cs="Tahoma"/>
          <w:spacing w:val="1"/>
          <w:position w:val="-1"/>
          <w:lang w:val="es-AR"/>
        </w:rPr>
        <w:t>4.</w:t>
      </w:r>
      <w:r w:rsidRPr="009737BD">
        <w:rPr>
          <w:rFonts w:ascii="Tahoma" w:hAnsi="Tahoma" w:cs="Tahoma"/>
          <w:position w:val="-1"/>
          <w:lang w:val="es-AR"/>
        </w:rPr>
        <w:t xml:space="preserve">3. </w:t>
      </w:r>
      <w:r w:rsidRPr="009737BD">
        <w:rPr>
          <w:rFonts w:ascii="Tahoma" w:hAnsi="Tahoma" w:cs="Tahoma"/>
          <w:spacing w:val="1"/>
          <w:position w:val="-1"/>
          <w:lang w:val="es-AR"/>
        </w:rPr>
        <w:t>S</w:t>
      </w:r>
      <w:r w:rsidRPr="009737BD">
        <w:rPr>
          <w:rFonts w:ascii="Tahoma" w:hAnsi="Tahoma" w:cs="Tahoma"/>
          <w:position w:val="-1"/>
          <w:lang w:val="es-AR"/>
        </w:rPr>
        <w:t>ocia</w:t>
      </w:r>
      <w:r w:rsidRPr="009737BD">
        <w:rPr>
          <w:rFonts w:ascii="Tahoma" w:hAnsi="Tahoma" w:cs="Tahoma"/>
          <w:spacing w:val="1"/>
          <w:position w:val="-1"/>
          <w:lang w:val="es-AR"/>
        </w:rPr>
        <w:t>l</w:t>
      </w:r>
      <w:r w:rsidRPr="009737BD">
        <w:rPr>
          <w:rFonts w:ascii="Tahoma" w:hAnsi="Tahoma" w:cs="Tahoma"/>
          <w:position w:val="-1"/>
          <w:lang w:val="es-AR"/>
        </w:rPr>
        <w:t>es</w:t>
      </w:r>
    </w:p>
    <w:p w:rsidR="001A5F7E" w:rsidRPr="009737BD" w:rsidRDefault="001A5F7E">
      <w:pPr>
        <w:widowControl w:val="0"/>
        <w:autoSpaceDE w:val="0"/>
        <w:autoSpaceDN w:val="0"/>
        <w:adjustRightInd w:val="0"/>
        <w:spacing w:before="1" w:after="0" w:line="240" w:lineRule="auto"/>
        <w:ind w:left="2629"/>
        <w:rPr>
          <w:rFonts w:ascii="Tahoma" w:hAnsi="Tahoma" w:cs="Tahoma"/>
          <w:lang w:val="es-AR"/>
        </w:rPr>
      </w:pPr>
      <w:r w:rsidRPr="009737BD">
        <w:rPr>
          <w:rFonts w:ascii="Tahoma" w:hAnsi="Tahoma" w:cs="Tahoma"/>
          <w:lang w:val="es-AR"/>
        </w:rPr>
        <w:t>5.</w:t>
      </w:r>
      <w:r w:rsidRPr="009737BD">
        <w:rPr>
          <w:rFonts w:ascii="Tahoma" w:hAnsi="Tahoma" w:cs="Tahoma"/>
          <w:spacing w:val="1"/>
          <w:lang w:val="es-AR"/>
        </w:rPr>
        <w:t>4.</w:t>
      </w:r>
      <w:r w:rsidRPr="009737BD">
        <w:rPr>
          <w:rFonts w:ascii="Tahoma" w:hAnsi="Tahoma" w:cs="Tahoma"/>
          <w:lang w:val="es-AR"/>
        </w:rPr>
        <w:t>4. Servic</w:t>
      </w:r>
      <w:r w:rsidRPr="009737BD">
        <w:rPr>
          <w:rFonts w:ascii="Tahoma" w:hAnsi="Tahoma" w:cs="Tahoma"/>
          <w:spacing w:val="2"/>
          <w:lang w:val="es-AR"/>
        </w:rPr>
        <w:t>i</w:t>
      </w:r>
      <w:r w:rsidRPr="009737BD">
        <w:rPr>
          <w:rFonts w:ascii="Tahoma" w:hAnsi="Tahoma" w:cs="Tahoma"/>
          <w:lang w:val="es-AR"/>
        </w:rPr>
        <w:t>os</w:t>
      </w:r>
      <w:r w:rsidRPr="009737BD">
        <w:rPr>
          <w:rFonts w:ascii="Tahoma" w:hAnsi="Tahoma" w:cs="Tahoma"/>
          <w:spacing w:val="-5"/>
          <w:lang w:val="es-AR"/>
        </w:rPr>
        <w:t xml:space="preserve"> </w:t>
      </w:r>
      <w:r w:rsidRPr="009737BD">
        <w:rPr>
          <w:rFonts w:ascii="Tahoma" w:hAnsi="Tahoma" w:cs="Tahoma"/>
          <w:lang w:val="es-AR"/>
        </w:rPr>
        <w:t>Públicos</w:t>
      </w:r>
    </w:p>
    <w:p w:rsidR="001A5F7E" w:rsidRPr="009737BD" w:rsidRDefault="001A5F7E">
      <w:pPr>
        <w:widowControl w:val="0"/>
        <w:autoSpaceDE w:val="0"/>
        <w:autoSpaceDN w:val="0"/>
        <w:adjustRightInd w:val="0"/>
        <w:spacing w:after="0" w:line="240" w:lineRule="auto"/>
        <w:ind w:left="1803" w:right="2532"/>
        <w:jc w:val="both"/>
        <w:rPr>
          <w:rFonts w:ascii="Tahoma" w:hAnsi="Tahoma" w:cs="Tahoma"/>
          <w:lang w:val="es-AR"/>
        </w:rPr>
      </w:pPr>
      <w:r w:rsidRPr="009737BD">
        <w:rPr>
          <w:rFonts w:ascii="Tahoma" w:hAnsi="Tahoma" w:cs="Tahoma"/>
          <w:b/>
          <w:bCs/>
          <w:spacing w:val="1"/>
          <w:lang w:val="es-AR"/>
        </w:rPr>
        <w:t>6</w:t>
      </w:r>
      <w:r w:rsidRPr="009737BD">
        <w:rPr>
          <w:rFonts w:ascii="Tahoma" w:hAnsi="Tahoma" w:cs="Tahoma"/>
          <w:b/>
          <w:bCs/>
          <w:lang w:val="es-AR"/>
        </w:rPr>
        <w:t xml:space="preserve">) </w:t>
      </w:r>
      <w:r w:rsidRPr="009737BD">
        <w:rPr>
          <w:rFonts w:ascii="Tahoma" w:hAnsi="Tahoma" w:cs="Tahoma"/>
          <w:b/>
          <w:bCs/>
          <w:spacing w:val="49"/>
          <w:lang w:val="es-AR"/>
        </w:rPr>
        <w:t xml:space="preserve"> </w:t>
      </w:r>
      <w:r w:rsidRPr="009737BD">
        <w:rPr>
          <w:rFonts w:ascii="Tahoma" w:hAnsi="Tahoma" w:cs="Tahoma"/>
          <w:b/>
          <w:bCs/>
          <w:lang w:val="es-AR"/>
        </w:rPr>
        <w:t>CARACTE</w:t>
      </w:r>
      <w:r w:rsidRPr="009737BD">
        <w:rPr>
          <w:rFonts w:ascii="Tahoma" w:hAnsi="Tahoma" w:cs="Tahoma"/>
          <w:b/>
          <w:bCs/>
          <w:spacing w:val="1"/>
          <w:lang w:val="es-AR"/>
        </w:rPr>
        <w:t>R</w:t>
      </w:r>
      <w:r w:rsidRPr="009737BD">
        <w:rPr>
          <w:rFonts w:ascii="Tahoma" w:hAnsi="Tahoma" w:cs="Tahoma"/>
          <w:b/>
          <w:bCs/>
          <w:lang w:val="es-AR"/>
        </w:rPr>
        <w:t>ÍS</w:t>
      </w:r>
      <w:r w:rsidRPr="009737BD">
        <w:rPr>
          <w:rFonts w:ascii="Tahoma" w:hAnsi="Tahoma" w:cs="Tahoma"/>
          <w:b/>
          <w:bCs/>
          <w:spacing w:val="1"/>
          <w:lang w:val="es-AR"/>
        </w:rPr>
        <w:t>T</w:t>
      </w:r>
      <w:r w:rsidRPr="009737BD">
        <w:rPr>
          <w:rFonts w:ascii="Tahoma" w:hAnsi="Tahoma" w:cs="Tahoma"/>
          <w:b/>
          <w:bCs/>
          <w:spacing w:val="-1"/>
          <w:lang w:val="es-AR"/>
        </w:rPr>
        <w:t>I</w:t>
      </w:r>
      <w:r w:rsidRPr="009737BD">
        <w:rPr>
          <w:rFonts w:ascii="Tahoma" w:hAnsi="Tahoma" w:cs="Tahoma"/>
          <w:b/>
          <w:bCs/>
          <w:lang w:val="es-AR"/>
        </w:rPr>
        <w:t>CAS</w:t>
      </w:r>
      <w:r w:rsidRPr="009737BD">
        <w:rPr>
          <w:rFonts w:ascii="Tahoma" w:hAnsi="Tahoma" w:cs="Tahoma"/>
          <w:b/>
          <w:bCs/>
          <w:spacing w:val="-8"/>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2"/>
            <w:lang w:val="es-AR"/>
          </w:rPr>
          <w:t xml:space="preserve"> </w:t>
        </w:r>
        <w:r w:rsidRPr="009737BD">
          <w:rPr>
            <w:rFonts w:ascii="Tahoma" w:hAnsi="Tahoma" w:cs="Tahoma"/>
            <w:b/>
            <w:bCs/>
            <w:lang w:val="es-AR"/>
          </w:rPr>
          <w:t>EDIFICA</w:t>
        </w:r>
        <w:r w:rsidRPr="009737BD">
          <w:rPr>
            <w:rFonts w:ascii="Tahoma" w:hAnsi="Tahoma" w:cs="Tahoma"/>
            <w:b/>
            <w:bCs/>
            <w:spacing w:val="1"/>
            <w:lang w:val="es-AR"/>
          </w:rPr>
          <w:t>C</w:t>
        </w:r>
        <w:r w:rsidRPr="009737BD">
          <w:rPr>
            <w:rFonts w:ascii="Tahoma" w:hAnsi="Tahoma" w:cs="Tahoma"/>
            <w:b/>
            <w:bCs/>
            <w:lang w:val="es-AR"/>
          </w:rPr>
          <w:t>IÓ</w:t>
        </w:r>
        <w:r w:rsidRPr="009737BD">
          <w:rPr>
            <w:rFonts w:ascii="Tahoma" w:hAnsi="Tahoma" w:cs="Tahoma"/>
            <w:b/>
            <w:bCs/>
            <w:spacing w:val="1"/>
            <w:lang w:val="es-AR"/>
          </w:rPr>
          <w:t>N</w:t>
        </w:r>
      </w:smartTag>
      <w:r w:rsidRPr="009737BD">
        <w:rPr>
          <w:rFonts w:ascii="Tahoma" w:hAnsi="Tahoma" w:cs="Tahoma"/>
          <w:b/>
          <w:bCs/>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2884"/>
        <w:jc w:val="both"/>
        <w:rPr>
          <w:rFonts w:ascii="Tahoma" w:hAnsi="Tahoma" w:cs="Tahoma"/>
          <w:lang w:val="es-AR"/>
        </w:rPr>
      </w:pPr>
      <w:r w:rsidRPr="009737BD">
        <w:rPr>
          <w:rFonts w:ascii="Tahoma" w:hAnsi="Tahoma" w:cs="Tahoma"/>
          <w:lang w:val="es-AR"/>
        </w:rPr>
        <w:t>6.1.</w:t>
      </w:r>
      <w:r w:rsidRPr="009737BD">
        <w:rPr>
          <w:rFonts w:ascii="Tahoma" w:hAnsi="Tahoma" w:cs="Tahoma"/>
          <w:spacing w:val="-6"/>
          <w:lang w:val="es-AR"/>
        </w:rPr>
        <w:t xml:space="preserve"> </w:t>
      </w:r>
      <w:r w:rsidRPr="009737BD">
        <w:rPr>
          <w:rFonts w:ascii="Tahoma" w:hAnsi="Tahoma" w:cs="Tahoma"/>
          <w:b/>
          <w:bCs/>
          <w:lang w:val="es-AR"/>
        </w:rPr>
        <w:t>Tipo</w:t>
      </w:r>
      <w:r w:rsidRPr="009737BD">
        <w:rPr>
          <w:rFonts w:ascii="Tahoma" w:hAnsi="Tahoma" w:cs="Tahoma"/>
          <w:b/>
          <w:bCs/>
          <w:spacing w:val="-3"/>
          <w:lang w:val="es-AR"/>
        </w:rPr>
        <w:t xml:space="preserve"> </w:t>
      </w:r>
      <w:r w:rsidRPr="009737BD">
        <w:rPr>
          <w:rFonts w:ascii="Tahoma" w:hAnsi="Tahoma" w:cs="Tahoma"/>
          <w:b/>
          <w:bCs/>
          <w:lang w:val="es-AR"/>
        </w:rPr>
        <w:t>de</w:t>
      </w:r>
      <w:r w:rsidRPr="009737BD">
        <w:rPr>
          <w:rFonts w:ascii="Tahoma" w:hAnsi="Tahoma" w:cs="Tahoma"/>
          <w:b/>
          <w:bCs/>
          <w:spacing w:val="-1"/>
          <w:lang w:val="es-AR"/>
        </w:rPr>
        <w:t xml:space="preserve"> </w:t>
      </w:r>
      <w:r w:rsidRPr="009737BD">
        <w:rPr>
          <w:rFonts w:ascii="Tahoma" w:hAnsi="Tahoma" w:cs="Tahoma"/>
          <w:b/>
          <w:bCs/>
          <w:lang w:val="es-AR"/>
        </w:rPr>
        <w:t>constru</w:t>
      </w:r>
      <w:r w:rsidRPr="009737BD">
        <w:rPr>
          <w:rFonts w:ascii="Tahoma" w:hAnsi="Tahoma" w:cs="Tahoma"/>
          <w:b/>
          <w:bCs/>
          <w:spacing w:val="2"/>
          <w:lang w:val="es-AR"/>
        </w:rPr>
        <w:t>c</w:t>
      </w:r>
      <w:r w:rsidRPr="009737BD">
        <w:rPr>
          <w:rFonts w:ascii="Tahoma" w:hAnsi="Tahoma" w:cs="Tahoma"/>
          <w:b/>
          <w:bCs/>
          <w:lang w:val="es-AR"/>
        </w:rPr>
        <w:t xml:space="preserve">ción: </w:t>
      </w:r>
      <w:r w:rsidRPr="009737BD">
        <w:rPr>
          <w:rFonts w:ascii="Tahoma" w:hAnsi="Tahoma" w:cs="Tahoma"/>
          <w:lang w:val="es-AR"/>
        </w:rPr>
        <w:t xml:space="preserve">a) </w:t>
      </w:r>
      <w:r w:rsidRPr="009737BD">
        <w:rPr>
          <w:rFonts w:ascii="Tahoma" w:hAnsi="Tahoma" w:cs="Tahoma"/>
          <w:spacing w:val="1"/>
          <w:lang w:val="es-AR"/>
        </w:rPr>
        <w:t>P</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manente.</w:t>
      </w:r>
      <w:r w:rsidRPr="009737BD">
        <w:rPr>
          <w:rFonts w:ascii="Tahoma" w:hAnsi="Tahoma" w:cs="Tahoma"/>
          <w:spacing w:val="-1"/>
          <w:lang w:val="es-AR"/>
        </w:rPr>
        <w:t xml:space="preserve"> </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5919"/>
        <w:jc w:val="both"/>
        <w:rPr>
          <w:rFonts w:ascii="Tahoma" w:hAnsi="Tahoma" w:cs="Tahoma"/>
          <w:lang w:val="es-AR"/>
        </w:rPr>
      </w:pPr>
      <w:r w:rsidRPr="009737BD">
        <w:rPr>
          <w:rFonts w:ascii="Tahoma" w:hAnsi="Tahoma" w:cs="Tahoma"/>
          <w:b/>
          <w:bCs/>
          <w:lang w:val="es-AR"/>
        </w:rPr>
        <w:t>7)</w:t>
      </w:r>
      <w:r w:rsidRPr="009737BD">
        <w:rPr>
          <w:rFonts w:ascii="Tahoma" w:hAnsi="Tahoma" w:cs="Tahoma"/>
          <w:b/>
          <w:bCs/>
          <w:spacing w:val="51"/>
          <w:lang w:val="es-AR"/>
        </w:rPr>
        <w:t xml:space="preserve"> </w:t>
      </w:r>
      <w:r w:rsidRPr="009737BD">
        <w:rPr>
          <w:rFonts w:ascii="Tahoma" w:hAnsi="Tahoma" w:cs="Tahoma"/>
          <w:b/>
          <w:bCs/>
          <w:lang w:val="es-AR"/>
        </w:rPr>
        <w:t>ESTÉTICA</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tabs>
          <w:tab w:val="left" w:pos="3640"/>
          <w:tab w:val="left" w:pos="5760"/>
        </w:tabs>
        <w:autoSpaceDE w:val="0"/>
        <w:autoSpaceDN w:val="0"/>
        <w:adjustRightInd w:val="0"/>
        <w:spacing w:after="0" w:line="240" w:lineRule="auto"/>
        <w:ind w:left="1803" w:right="3049"/>
        <w:jc w:val="both"/>
        <w:rPr>
          <w:rFonts w:ascii="Tahoma" w:hAnsi="Tahoma" w:cs="Tahoma"/>
          <w:lang w:val="es-AR"/>
        </w:rPr>
      </w:pPr>
      <w:r w:rsidRPr="009737BD">
        <w:rPr>
          <w:rFonts w:ascii="Tahoma" w:hAnsi="Tahoma" w:cs="Tahoma"/>
          <w:b/>
          <w:bCs/>
          <w:lang w:val="es-AR"/>
        </w:rPr>
        <w:t>7.1.</w:t>
      </w:r>
      <w:r w:rsidRPr="009737BD">
        <w:rPr>
          <w:rFonts w:ascii="Tahoma" w:hAnsi="Tahoma" w:cs="Tahoma"/>
          <w:b/>
          <w:bCs/>
          <w:spacing w:val="-5"/>
          <w:lang w:val="es-AR"/>
        </w:rPr>
        <w:t xml:space="preserve"> </w:t>
      </w:r>
      <w:r w:rsidRPr="009737BD">
        <w:rPr>
          <w:rFonts w:ascii="Tahoma" w:hAnsi="Tahoma" w:cs="Tahoma"/>
          <w:b/>
          <w:bCs/>
          <w:lang w:val="es-AR"/>
        </w:rPr>
        <w:t>Cercos:</w:t>
      </w:r>
      <w:r w:rsidRPr="009737BD">
        <w:rPr>
          <w:rFonts w:ascii="Tahoma" w:hAnsi="Tahoma" w:cs="Tahoma"/>
          <w:b/>
          <w:bCs/>
          <w:lang w:val="es-AR"/>
        </w:rPr>
        <w:tab/>
      </w:r>
      <w:r w:rsidR="00F443FF">
        <w:rPr>
          <w:rFonts w:ascii="Tahoma" w:hAnsi="Tahoma" w:cs="Tahoma"/>
          <w:lang w:val="es-AR"/>
        </w:rPr>
        <w:t>Altura m</w:t>
      </w:r>
      <w:r w:rsidRPr="009737BD">
        <w:rPr>
          <w:rFonts w:ascii="Tahoma" w:hAnsi="Tahoma" w:cs="Tahoma"/>
          <w:lang w:val="es-AR"/>
        </w:rPr>
        <w:t>áx</w:t>
      </w:r>
      <w:r w:rsidRPr="009737BD">
        <w:rPr>
          <w:rFonts w:ascii="Tahoma" w:hAnsi="Tahoma" w:cs="Tahoma"/>
          <w:spacing w:val="1"/>
          <w:lang w:val="es-AR"/>
        </w:rPr>
        <w:t>i</w:t>
      </w:r>
      <w:r w:rsidRPr="009737BD">
        <w:rPr>
          <w:rFonts w:ascii="Tahoma" w:hAnsi="Tahoma" w:cs="Tahoma"/>
          <w:lang w:val="es-AR"/>
        </w:rPr>
        <w:t>ma</w:t>
      </w:r>
      <w:r w:rsidR="00F443FF">
        <w:rPr>
          <w:rFonts w:ascii="Tahoma" w:hAnsi="Tahoma" w:cs="Tahoma"/>
          <w:lang w:val="es-AR"/>
        </w:rPr>
        <w:t xml:space="preserve"> </w:t>
      </w:r>
      <w:r w:rsidRPr="009737BD">
        <w:rPr>
          <w:rFonts w:ascii="Tahoma" w:hAnsi="Tahoma" w:cs="Tahoma"/>
          <w:lang w:val="es-AR"/>
        </w:rPr>
        <w:t>1.80</w:t>
      </w:r>
    </w:p>
    <w:p w:rsidR="001A5F7E" w:rsidRPr="009737BD" w:rsidRDefault="001A5F7E">
      <w:pPr>
        <w:widowControl w:val="0"/>
        <w:autoSpaceDE w:val="0"/>
        <w:autoSpaceDN w:val="0"/>
        <w:adjustRightInd w:val="0"/>
        <w:spacing w:after="0" w:line="265" w:lineRule="exact"/>
        <w:ind w:left="3637" w:right="4005"/>
        <w:jc w:val="center"/>
        <w:rPr>
          <w:rFonts w:ascii="Tahoma" w:hAnsi="Tahoma" w:cs="Tahoma"/>
          <w:lang w:val="es-AR"/>
        </w:rPr>
      </w:pPr>
      <w:r w:rsidRPr="009737BD">
        <w:rPr>
          <w:rFonts w:ascii="Tahoma" w:hAnsi="Tahoma" w:cs="Tahoma"/>
          <w:position w:val="-1"/>
          <w:lang w:val="es-AR"/>
        </w:rPr>
        <w:t>Carácter:</w:t>
      </w:r>
      <w:r w:rsidRPr="009737BD">
        <w:rPr>
          <w:rFonts w:ascii="Tahoma" w:hAnsi="Tahoma" w:cs="Tahoma"/>
          <w:spacing w:val="-14"/>
          <w:position w:val="-1"/>
          <w:lang w:val="es-AR"/>
        </w:rPr>
        <w:t xml:space="preserve"> </w:t>
      </w:r>
      <w:r w:rsidRPr="009737BD">
        <w:rPr>
          <w:rFonts w:ascii="Tahoma" w:hAnsi="Tahoma" w:cs="Tahoma"/>
          <w:w w:val="99"/>
          <w:position w:val="-1"/>
          <w:lang w:val="es-AR"/>
        </w:rPr>
        <w:t>Opaco</w:t>
      </w:r>
    </w:p>
    <w:p w:rsidR="001A5F7E" w:rsidRPr="009737BD" w:rsidRDefault="001A5F7E">
      <w:pPr>
        <w:widowControl w:val="0"/>
        <w:tabs>
          <w:tab w:val="left" w:pos="3640"/>
        </w:tabs>
        <w:autoSpaceDE w:val="0"/>
        <w:autoSpaceDN w:val="0"/>
        <w:adjustRightInd w:val="0"/>
        <w:spacing w:before="1" w:after="0" w:line="240" w:lineRule="auto"/>
        <w:ind w:left="1803" w:right="4285"/>
        <w:jc w:val="both"/>
        <w:rPr>
          <w:rFonts w:ascii="Tahoma" w:hAnsi="Tahoma" w:cs="Tahoma"/>
          <w:lang w:val="es-AR"/>
        </w:rPr>
      </w:pPr>
      <w:r w:rsidRPr="009737BD">
        <w:rPr>
          <w:rFonts w:ascii="Tahoma" w:hAnsi="Tahoma" w:cs="Tahoma"/>
          <w:b/>
          <w:bCs/>
          <w:lang w:val="es-AR"/>
        </w:rPr>
        <w:t>7.2.</w:t>
      </w:r>
      <w:r w:rsidRPr="009737BD">
        <w:rPr>
          <w:rFonts w:ascii="Tahoma" w:hAnsi="Tahoma" w:cs="Tahoma"/>
          <w:b/>
          <w:bCs/>
          <w:spacing w:val="-5"/>
          <w:lang w:val="es-AR"/>
        </w:rPr>
        <w:t xml:space="preserve"> </w:t>
      </w:r>
      <w:r w:rsidRPr="009737BD">
        <w:rPr>
          <w:rFonts w:ascii="Tahoma" w:hAnsi="Tahoma" w:cs="Tahoma"/>
          <w:b/>
          <w:bCs/>
          <w:lang w:val="es-AR"/>
        </w:rPr>
        <w:t>Aceras:</w:t>
      </w:r>
      <w:r w:rsidRPr="009737BD">
        <w:rPr>
          <w:rFonts w:ascii="Tahoma" w:hAnsi="Tahoma" w:cs="Tahoma"/>
          <w:b/>
          <w:bCs/>
          <w:lang w:val="es-AR"/>
        </w:rPr>
        <w:tab/>
      </w:r>
      <w:r w:rsidRPr="009737BD">
        <w:rPr>
          <w:rFonts w:ascii="Tahoma" w:hAnsi="Tahoma" w:cs="Tahoma"/>
          <w:lang w:val="es-AR"/>
        </w:rPr>
        <w:t>ancho:</w:t>
      </w:r>
      <w:r w:rsidRPr="009737BD">
        <w:rPr>
          <w:rFonts w:ascii="Tahoma" w:hAnsi="Tahoma" w:cs="Tahoma"/>
          <w:spacing w:val="-24"/>
          <w:lang w:val="es-AR"/>
        </w:rPr>
        <w:t xml:space="preserve"> </w:t>
      </w:r>
      <w:r w:rsidRPr="009737BD">
        <w:rPr>
          <w:rFonts w:ascii="Tahoma" w:hAnsi="Tahoma" w:cs="Tahoma"/>
          <w:lang w:val="es-AR"/>
        </w:rPr>
        <w:t>1.80m</w:t>
      </w:r>
    </w:p>
    <w:p w:rsidR="001A5F7E" w:rsidRPr="009737BD" w:rsidRDefault="001A5F7E">
      <w:pPr>
        <w:widowControl w:val="0"/>
        <w:autoSpaceDE w:val="0"/>
        <w:autoSpaceDN w:val="0"/>
        <w:adjustRightInd w:val="0"/>
        <w:spacing w:after="0" w:line="265" w:lineRule="exact"/>
        <w:ind w:left="3625"/>
        <w:rPr>
          <w:rFonts w:ascii="Tahoma" w:hAnsi="Tahoma" w:cs="Tahoma"/>
          <w:lang w:val="es-AR"/>
        </w:rPr>
      </w:pPr>
      <w:r w:rsidRPr="009737BD">
        <w:rPr>
          <w:rFonts w:ascii="Tahoma" w:hAnsi="Tahoma" w:cs="Tahoma"/>
          <w:position w:val="-1"/>
          <w:lang w:val="es-AR"/>
        </w:rPr>
        <w:t>Material:</w:t>
      </w:r>
      <w:r w:rsidRPr="009737BD">
        <w:rPr>
          <w:rFonts w:ascii="Tahoma" w:hAnsi="Tahoma" w:cs="Tahoma"/>
          <w:spacing w:val="-15"/>
          <w:position w:val="-1"/>
          <w:lang w:val="es-AR"/>
        </w:rPr>
        <w:t xml:space="preserve"> </w:t>
      </w:r>
      <w:r w:rsidRPr="009737BD">
        <w:rPr>
          <w:rFonts w:ascii="Tahoma" w:hAnsi="Tahoma" w:cs="Tahoma"/>
          <w:position w:val="-1"/>
          <w:lang w:val="es-AR"/>
        </w:rPr>
        <w:t>Mosaico</w:t>
      </w:r>
      <w:r w:rsidRPr="009737BD">
        <w:rPr>
          <w:rFonts w:ascii="Tahoma" w:hAnsi="Tahoma" w:cs="Tahoma"/>
          <w:spacing w:val="-7"/>
          <w:position w:val="-1"/>
          <w:lang w:val="es-AR"/>
        </w:rPr>
        <w:t xml:space="preserve"> </w:t>
      </w:r>
      <w:r w:rsidRPr="009737BD">
        <w:rPr>
          <w:rFonts w:ascii="Tahoma" w:hAnsi="Tahoma" w:cs="Tahoma"/>
          <w:position w:val="-1"/>
          <w:lang w:val="es-AR"/>
        </w:rPr>
        <w:t>vainilla</w:t>
      </w:r>
      <w:r w:rsidRPr="009737BD">
        <w:rPr>
          <w:rFonts w:ascii="Tahoma" w:hAnsi="Tahoma" w:cs="Tahoma"/>
          <w:spacing w:val="1"/>
          <w:position w:val="-1"/>
          <w:lang w:val="es-AR"/>
        </w:rPr>
        <w:t xml:space="preserve"> </w:t>
      </w:r>
      <w:r w:rsidRPr="009737BD">
        <w:rPr>
          <w:rFonts w:ascii="Tahoma" w:hAnsi="Tahoma" w:cs="Tahoma"/>
          <w:position w:val="-1"/>
          <w:lang w:val="es-AR"/>
        </w:rPr>
        <w:t>co</w:t>
      </w:r>
      <w:r w:rsidRPr="009737BD">
        <w:rPr>
          <w:rFonts w:ascii="Tahoma" w:hAnsi="Tahoma" w:cs="Tahoma"/>
          <w:spacing w:val="1"/>
          <w:position w:val="-1"/>
          <w:lang w:val="es-AR"/>
        </w:rPr>
        <w:t>lo</w:t>
      </w:r>
      <w:r w:rsidRPr="009737BD">
        <w:rPr>
          <w:rFonts w:ascii="Tahoma" w:hAnsi="Tahoma" w:cs="Tahoma"/>
          <w:position w:val="-1"/>
          <w:lang w:val="es-AR"/>
        </w:rPr>
        <w:t>r</w:t>
      </w:r>
      <w:r w:rsidRPr="009737BD">
        <w:rPr>
          <w:rFonts w:ascii="Tahoma" w:hAnsi="Tahoma" w:cs="Tahoma"/>
          <w:spacing w:val="-3"/>
          <w:position w:val="-1"/>
          <w:lang w:val="es-AR"/>
        </w:rPr>
        <w:t xml:space="preserve"> </w:t>
      </w:r>
      <w:r w:rsidRPr="009737BD">
        <w:rPr>
          <w:rFonts w:ascii="Tahoma" w:hAnsi="Tahoma" w:cs="Tahoma"/>
          <w:position w:val="-1"/>
          <w:lang w:val="es-AR"/>
        </w:rPr>
        <w:t>amarillo</w:t>
      </w:r>
    </w:p>
    <w:p w:rsidR="001A5F7E" w:rsidRPr="009737BD" w:rsidRDefault="001A5F7E">
      <w:pPr>
        <w:widowControl w:val="0"/>
        <w:autoSpaceDE w:val="0"/>
        <w:autoSpaceDN w:val="0"/>
        <w:adjustRightInd w:val="0"/>
        <w:spacing w:before="7" w:after="0" w:line="266" w:lineRule="exact"/>
        <w:ind w:left="3661" w:right="876" w:hanging="1858"/>
        <w:rPr>
          <w:rFonts w:ascii="Tahoma" w:hAnsi="Tahoma" w:cs="Tahoma"/>
          <w:lang w:val="es-AR"/>
        </w:rPr>
      </w:pPr>
      <w:r w:rsidRPr="009737BD">
        <w:rPr>
          <w:rFonts w:ascii="Tahoma" w:hAnsi="Tahoma" w:cs="Tahoma"/>
          <w:b/>
          <w:bCs/>
          <w:lang w:val="es-AR"/>
        </w:rPr>
        <w:t>7.3</w:t>
      </w:r>
      <w:r w:rsidRPr="009737BD">
        <w:rPr>
          <w:rFonts w:ascii="Tahoma" w:hAnsi="Tahoma" w:cs="Tahoma"/>
          <w:b/>
          <w:bCs/>
          <w:spacing w:val="-5"/>
          <w:lang w:val="es-AR"/>
        </w:rPr>
        <w:t xml:space="preserve"> </w:t>
      </w:r>
      <w:r w:rsidRPr="009737BD">
        <w:rPr>
          <w:rFonts w:ascii="Tahoma" w:hAnsi="Tahoma" w:cs="Tahoma"/>
          <w:b/>
          <w:bCs/>
          <w:lang w:val="es-AR"/>
        </w:rPr>
        <w:t>Fachadas:</w:t>
      </w:r>
      <w:r w:rsidRPr="009737BD">
        <w:rPr>
          <w:rFonts w:ascii="Tahoma" w:hAnsi="Tahoma" w:cs="Tahoma"/>
          <w:b/>
          <w:bCs/>
          <w:spacing w:val="-10"/>
          <w:lang w:val="es-AR"/>
        </w:rPr>
        <w:t xml:space="preserve"> </w:t>
      </w:r>
      <w:r w:rsidRPr="009737BD">
        <w:rPr>
          <w:rFonts w:ascii="Tahoma" w:hAnsi="Tahoma" w:cs="Tahoma"/>
          <w:lang w:val="es-AR"/>
        </w:rPr>
        <w:t>Terminación:</w:t>
      </w:r>
      <w:r w:rsidRPr="009737BD">
        <w:rPr>
          <w:rFonts w:ascii="Tahoma" w:hAnsi="Tahoma" w:cs="Tahoma"/>
          <w:spacing w:val="-12"/>
          <w:lang w:val="es-AR"/>
        </w:rPr>
        <w:t xml:space="preserve"> </w:t>
      </w:r>
      <w:r w:rsidRPr="009737BD">
        <w:rPr>
          <w:rFonts w:ascii="Tahoma" w:hAnsi="Tahoma" w:cs="Tahoma"/>
          <w:spacing w:val="2"/>
          <w:lang w:val="es-AR"/>
        </w:rPr>
        <w:t>R</w:t>
      </w:r>
      <w:r w:rsidRPr="009737BD">
        <w:rPr>
          <w:rFonts w:ascii="Tahoma" w:hAnsi="Tahoma" w:cs="Tahoma"/>
          <w:spacing w:val="-1"/>
          <w:lang w:val="es-AR"/>
        </w:rPr>
        <w:t>e</w:t>
      </w:r>
      <w:r w:rsidRPr="009737BD">
        <w:rPr>
          <w:rFonts w:ascii="Tahoma" w:hAnsi="Tahoma" w:cs="Tahoma"/>
          <w:lang w:val="es-AR"/>
        </w:rPr>
        <w:t>voques</w:t>
      </w:r>
      <w:r w:rsidRPr="009737BD">
        <w:rPr>
          <w:rFonts w:ascii="Tahoma" w:hAnsi="Tahoma" w:cs="Tahoma"/>
          <w:spacing w:val="-1"/>
          <w:lang w:val="es-AR"/>
        </w:rPr>
        <w:t xml:space="preserve"> </w:t>
      </w:r>
      <w:r w:rsidRPr="009737BD">
        <w:rPr>
          <w:rFonts w:ascii="Tahoma" w:hAnsi="Tahoma" w:cs="Tahoma"/>
          <w:lang w:val="es-AR"/>
        </w:rPr>
        <w:t>comú</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lang w:val="es-AR"/>
        </w:rPr>
        <w:t>pinta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 xml:space="preserve">o </w:t>
      </w:r>
      <w:r w:rsidRPr="009737BD">
        <w:rPr>
          <w:rFonts w:ascii="Tahoma" w:hAnsi="Tahoma" w:cs="Tahoma"/>
          <w:spacing w:val="1"/>
          <w:w w:val="99"/>
          <w:lang w:val="es-AR"/>
        </w:rPr>
        <w:t>en</w:t>
      </w:r>
      <w:r w:rsidRPr="009737BD">
        <w:rPr>
          <w:rFonts w:ascii="Tahoma" w:hAnsi="Tahoma" w:cs="Tahoma"/>
          <w:w w:val="99"/>
          <w:lang w:val="es-AR"/>
        </w:rPr>
        <w:t>cala</w:t>
      </w:r>
      <w:r w:rsidRPr="009737BD">
        <w:rPr>
          <w:rFonts w:ascii="Tahoma" w:hAnsi="Tahoma" w:cs="Tahoma"/>
          <w:spacing w:val="1"/>
          <w:w w:val="99"/>
          <w:lang w:val="es-AR"/>
        </w:rPr>
        <w:t>d</w:t>
      </w:r>
      <w:r w:rsidRPr="009737BD">
        <w:rPr>
          <w:rFonts w:ascii="Tahoma" w:hAnsi="Tahoma" w:cs="Tahoma"/>
          <w:lang w:val="es-AR"/>
        </w:rPr>
        <w:t>o ladril</w:t>
      </w:r>
      <w:r w:rsidRPr="009737BD">
        <w:rPr>
          <w:rFonts w:ascii="Tahoma" w:hAnsi="Tahoma" w:cs="Tahoma"/>
          <w:spacing w:val="1"/>
          <w:lang w:val="es-AR"/>
        </w:rPr>
        <w:t>l</w:t>
      </w:r>
      <w:r w:rsidRPr="009737BD">
        <w:rPr>
          <w:rFonts w:ascii="Tahoma" w:hAnsi="Tahoma" w:cs="Tahoma"/>
          <w:lang w:val="es-AR"/>
        </w:rPr>
        <w:t>o a la</w:t>
      </w:r>
      <w:r w:rsidRPr="009737BD">
        <w:rPr>
          <w:rFonts w:ascii="Tahoma" w:hAnsi="Tahoma" w:cs="Tahoma"/>
          <w:spacing w:val="1"/>
          <w:lang w:val="es-AR"/>
        </w:rPr>
        <w:t xml:space="preserve"> </w:t>
      </w:r>
      <w:r w:rsidRPr="009737BD">
        <w:rPr>
          <w:rFonts w:ascii="Tahoma" w:hAnsi="Tahoma" w:cs="Tahoma"/>
          <w:lang w:val="es-AR"/>
        </w:rPr>
        <w:t>vista</w:t>
      </w:r>
      <w:r w:rsidRPr="009737BD">
        <w:rPr>
          <w:rFonts w:ascii="Tahoma" w:hAnsi="Tahoma" w:cs="Tahoma"/>
          <w:spacing w:val="-2"/>
          <w:lang w:val="es-AR"/>
        </w:rPr>
        <w:t xml:space="preserve"> </w:t>
      </w:r>
      <w:r w:rsidRPr="009737BD">
        <w:rPr>
          <w:rFonts w:ascii="Tahoma" w:hAnsi="Tahoma" w:cs="Tahoma"/>
          <w:lang w:val="es-AR"/>
        </w:rPr>
        <w:t>hormi</w:t>
      </w:r>
      <w:r w:rsidRPr="009737BD">
        <w:rPr>
          <w:rFonts w:ascii="Tahoma" w:hAnsi="Tahoma" w:cs="Tahoma"/>
          <w:spacing w:val="1"/>
          <w:lang w:val="es-AR"/>
        </w:rPr>
        <w:t>g</w:t>
      </w:r>
      <w:r w:rsidRPr="009737BD">
        <w:rPr>
          <w:rFonts w:ascii="Tahoma" w:hAnsi="Tahoma" w:cs="Tahoma"/>
          <w:lang w:val="es-AR"/>
        </w:rPr>
        <w:t>ón</w:t>
      </w:r>
      <w:r w:rsidRPr="009737BD">
        <w:rPr>
          <w:rFonts w:ascii="Tahoma" w:hAnsi="Tahoma" w:cs="Tahoma"/>
          <w:spacing w:val="-5"/>
          <w:lang w:val="es-AR"/>
        </w:rPr>
        <w:t xml:space="preserve"> </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abaja</w:t>
      </w:r>
      <w:r w:rsidRPr="009737BD">
        <w:rPr>
          <w:rFonts w:ascii="Tahoma" w:hAnsi="Tahoma" w:cs="Tahoma"/>
          <w:spacing w:val="1"/>
          <w:lang w:val="es-AR"/>
        </w:rPr>
        <w:t>d</w:t>
      </w:r>
      <w:r w:rsidRPr="009737BD">
        <w:rPr>
          <w:rFonts w:ascii="Tahoma" w:hAnsi="Tahoma" w:cs="Tahoma"/>
          <w:lang w:val="es-AR"/>
        </w:rPr>
        <w:t>o,</w:t>
      </w:r>
    </w:p>
    <w:p w:rsidR="001A5F7E" w:rsidRPr="009737BD" w:rsidRDefault="001A5F7E">
      <w:pPr>
        <w:widowControl w:val="0"/>
        <w:autoSpaceDE w:val="0"/>
        <w:autoSpaceDN w:val="0"/>
        <w:adjustRightInd w:val="0"/>
        <w:spacing w:after="0" w:line="259" w:lineRule="exact"/>
        <w:ind w:left="3610" w:right="3608"/>
        <w:jc w:val="center"/>
        <w:rPr>
          <w:rFonts w:ascii="Tahoma" w:hAnsi="Tahoma" w:cs="Tahoma"/>
          <w:lang w:val="es-AR"/>
        </w:rPr>
      </w:pPr>
      <w:r w:rsidRPr="009737BD">
        <w:rPr>
          <w:rFonts w:ascii="Tahoma" w:hAnsi="Tahoma" w:cs="Tahoma"/>
          <w:position w:val="-1"/>
          <w:lang w:val="es-AR"/>
        </w:rPr>
        <w:t>material</w:t>
      </w:r>
      <w:r w:rsidRPr="009737BD">
        <w:rPr>
          <w:rFonts w:ascii="Tahoma" w:hAnsi="Tahoma" w:cs="Tahoma"/>
          <w:spacing w:val="-13"/>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frente.</w:t>
      </w:r>
      <w:r w:rsidRPr="009737BD">
        <w:rPr>
          <w:rFonts w:ascii="Tahoma" w:hAnsi="Tahoma" w:cs="Tahoma"/>
          <w:spacing w:val="-6"/>
          <w:position w:val="-1"/>
          <w:lang w:val="es-AR"/>
        </w:rPr>
        <w:t xml:space="preserve"> </w:t>
      </w:r>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65" w:lineRule="exact"/>
        <w:ind w:left="3647"/>
        <w:rPr>
          <w:rFonts w:ascii="Tahoma" w:hAnsi="Tahoma" w:cs="Tahoma"/>
          <w:lang w:val="es-AR"/>
        </w:rPr>
      </w:pPr>
      <w:r w:rsidRPr="009737BD">
        <w:rPr>
          <w:rFonts w:ascii="Tahoma" w:hAnsi="Tahoma" w:cs="Tahoma"/>
          <w:position w:val="-1"/>
          <w:lang w:val="es-AR"/>
        </w:rPr>
        <w:t>Revestimie</w:t>
      </w:r>
      <w:r w:rsidRPr="009737BD">
        <w:rPr>
          <w:rFonts w:ascii="Tahoma" w:hAnsi="Tahoma" w:cs="Tahoma"/>
          <w:spacing w:val="1"/>
          <w:position w:val="-1"/>
          <w:lang w:val="es-AR"/>
        </w:rPr>
        <w:t>n</w:t>
      </w:r>
      <w:r w:rsidRPr="009737BD">
        <w:rPr>
          <w:rFonts w:ascii="Tahoma" w:hAnsi="Tahoma" w:cs="Tahoma"/>
          <w:position w:val="-1"/>
          <w:lang w:val="es-AR"/>
        </w:rPr>
        <w:t>to:</w:t>
      </w:r>
      <w:r w:rsidRPr="009737BD">
        <w:rPr>
          <w:rFonts w:ascii="Tahoma" w:hAnsi="Tahoma" w:cs="Tahoma"/>
          <w:spacing w:val="-10"/>
          <w:position w:val="-1"/>
          <w:lang w:val="es-AR"/>
        </w:rPr>
        <w:t xml:space="preserve"> </w:t>
      </w:r>
      <w:r w:rsidRPr="009737BD">
        <w:rPr>
          <w:rFonts w:ascii="Tahoma" w:hAnsi="Tahoma" w:cs="Tahoma"/>
          <w:position w:val="-1"/>
          <w:lang w:val="es-AR"/>
        </w:rPr>
        <w:t>Piedr</w:t>
      </w:r>
      <w:r w:rsidRPr="009737BD">
        <w:rPr>
          <w:rFonts w:ascii="Tahoma" w:hAnsi="Tahoma" w:cs="Tahoma"/>
          <w:spacing w:val="1"/>
          <w:position w:val="-1"/>
          <w:lang w:val="es-AR"/>
        </w:rPr>
        <w:t>a</w:t>
      </w:r>
      <w:r w:rsidRPr="009737BD">
        <w:rPr>
          <w:rFonts w:ascii="Tahoma" w:hAnsi="Tahoma" w:cs="Tahoma"/>
          <w:position w:val="-1"/>
          <w:lang w:val="es-AR"/>
        </w:rPr>
        <w:t>,</w:t>
      </w:r>
      <w:r w:rsidRPr="009737BD">
        <w:rPr>
          <w:rFonts w:ascii="Tahoma" w:hAnsi="Tahoma" w:cs="Tahoma"/>
          <w:spacing w:val="-3"/>
          <w:position w:val="-1"/>
          <w:lang w:val="es-AR"/>
        </w:rPr>
        <w:t xml:space="preserve"> </w:t>
      </w:r>
      <w:r w:rsidRPr="009737BD">
        <w:rPr>
          <w:rFonts w:ascii="Tahoma" w:hAnsi="Tahoma" w:cs="Tahoma"/>
          <w:position w:val="-1"/>
          <w:lang w:val="es-AR"/>
        </w:rPr>
        <w:t>mader</w:t>
      </w:r>
      <w:r w:rsidRPr="009737BD">
        <w:rPr>
          <w:rFonts w:ascii="Tahoma" w:hAnsi="Tahoma" w:cs="Tahoma"/>
          <w:spacing w:val="1"/>
          <w:position w:val="-1"/>
          <w:lang w:val="es-AR"/>
        </w:rPr>
        <w:t>a</w:t>
      </w:r>
      <w:r w:rsidRPr="009737BD">
        <w:rPr>
          <w:rFonts w:ascii="Tahoma" w:hAnsi="Tahoma" w:cs="Tahoma"/>
          <w:position w:val="-1"/>
          <w:lang w:val="es-AR"/>
        </w:rPr>
        <w:t>,</w:t>
      </w:r>
      <w:r w:rsidRPr="009737BD">
        <w:rPr>
          <w:rFonts w:ascii="Tahoma" w:hAnsi="Tahoma" w:cs="Tahoma"/>
          <w:spacing w:val="-6"/>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í</w:t>
      </w:r>
      <w:r w:rsidRPr="009737BD">
        <w:rPr>
          <w:rFonts w:ascii="Tahoma" w:hAnsi="Tahoma" w:cs="Tahoma"/>
          <w:position w:val="-1"/>
          <w:lang w:val="es-AR"/>
        </w:rPr>
        <w:t>t</w:t>
      </w:r>
      <w:r w:rsidRPr="009737BD">
        <w:rPr>
          <w:rFonts w:ascii="Tahoma" w:hAnsi="Tahoma" w:cs="Tahoma"/>
          <w:spacing w:val="1"/>
          <w:position w:val="-1"/>
          <w:lang w:val="es-AR"/>
        </w:rPr>
        <w:t>r</w:t>
      </w:r>
      <w:r w:rsidRPr="009737BD">
        <w:rPr>
          <w:rFonts w:ascii="Tahoma" w:hAnsi="Tahoma" w:cs="Tahoma"/>
          <w:position w:val="-1"/>
          <w:lang w:val="es-AR"/>
        </w:rPr>
        <w:t>eos,</w:t>
      </w:r>
      <w:r w:rsidRPr="009737BD">
        <w:rPr>
          <w:rFonts w:ascii="Tahoma" w:hAnsi="Tahoma" w:cs="Tahoma"/>
          <w:spacing w:val="-1"/>
          <w:position w:val="-1"/>
          <w:lang w:val="es-AR"/>
        </w:rPr>
        <w:t xml:space="preserve"> </w:t>
      </w:r>
      <w:r w:rsidRPr="009737BD">
        <w:rPr>
          <w:rFonts w:ascii="Tahoma" w:hAnsi="Tahoma" w:cs="Tahoma"/>
          <w:position w:val="-1"/>
          <w:lang w:val="es-AR"/>
        </w:rPr>
        <w:t>mármo</w:t>
      </w:r>
      <w:r w:rsidRPr="009737BD">
        <w:rPr>
          <w:rFonts w:ascii="Tahoma" w:hAnsi="Tahoma" w:cs="Tahoma"/>
          <w:spacing w:val="1"/>
          <w:position w:val="-1"/>
          <w:lang w:val="es-AR"/>
        </w:rPr>
        <w:t>l</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9737BD" w:rsidRDefault="001A5F7E">
      <w:pPr>
        <w:widowControl w:val="0"/>
        <w:tabs>
          <w:tab w:val="left" w:pos="3640"/>
          <w:tab w:val="left" w:pos="4340"/>
          <w:tab w:val="left" w:pos="5060"/>
        </w:tabs>
        <w:autoSpaceDE w:val="0"/>
        <w:autoSpaceDN w:val="0"/>
        <w:adjustRightInd w:val="0"/>
        <w:spacing w:after="0" w:line="266" w:lineRule="exact"/>
        <w:ind w:left="3647" w:right="2610" w:hanging="1844"/>
        <w:rPr>
          <w:rFonts w:ascii="Tahoma" w:hAnsi="Tahoma" w:cs="Tahoma"/>
          <w:lang w:val="es-AR"/>
        </w:rPr>
      </w:pPr>
      <w:r w:rsidRPr="009737BD">
        <w:rPr>
          <w:rFonts w:ascii="Tahoma" w:hAnsi="Tahoma" w:cs="Tahoma"/>
          <w:b/>
          <w:bCs/>
          <w:lang w:val="es-AR"/>
        </w:rPr>
        <w:t>7.4.</w:t>
      </w:r>
      <w:r w:rsidRPr="009737BD">
        <w:rPr>
          <w:rFonts w:ascii="Tahoma" w:hAnsi="Tahoma" w:cs="Tahoma"/>
          <w:b/>
          <w:bCs/>
          <w:spacing w:val="-5"/>
          <w:lang w:val="es-AR"/>
        </w:rPr>
        <w:t xml:space="preserve"> </w:t>
      </w:r>
      <w:r w:rsidRPr="009737BD">
        <w:rPr>
          <w:rFonts w:ascii="Tahoma" w:hAnsi="Tahoma" w:cs="Tahoma"/>
          <w:b/>
          <w:bCs/>
          <w:lang w:val="es-AR"/>
        </w:rPr>
        <w:t>Cubiertas:</w:t>
      </w:r>
      <w:r w:rsidRPr="009737BD">
        <w:rPr>
          <w:rFonts w:ascii="Tahoma" w:hAnsi="Tahoma" w:cs="Tahoma"/>
          <w:b/>
          <w:bCs/>
          <w:lang w:val="es-AR"/>
        </w:rPr>
        <w:tab/>
      </w:r>
      <w:r w:rsidRPr="009737BD">
        <w:rPr>
          <w:rFonts w:ascii="Tahoma" w:hAnsi="Tahoma" w:cs="Tahoma"/>
          <w:lang w:val="es-AR"/>
        </w:rPr>
        <w:t>tipo:</w:t>
      </w:r>
      <w:r w:rsidRPr="009737BD">
        <w:rPr>
          <w:rFonts w:ascii="Tahoma" w:hAnsi="Tahoma" w:cs="Tahoma"/>
          <w:lang w:val="es-AR"/>
        </w:rPr>
        <w:tab/>
        <w:t>Sin</w:t>
      </w:r>
      <w:r w:rsidRPr="009737BD">
        <w:rPr>
          <w:rFonts w:ascii="Tahoma" w:hAnsi="Tahoma" w:cs="Tahoma"/>
          <w:spacing w:val="-3"/>
          <w:lang w:val="es-AR"/>
        </w:rPr>
        <w:t xml:space="preserve"> </w:t>
      </w:r>
      <w:r w:rsidRPr="009737BD">
        <w:rPr>
          <w:rFonts w:ascii="Tahoma" w:hAnsi="Tahoma" w:cs="Tahoma"/>
          <w:lang w:val="es-AR"/>
        </w:rPr>
        <w:t>restr</w:t>
      </w:r>
      <w:r w:rsidRPr="009737BD">
        <w:rPr>
          <w:rFonts w:ascii="Tahoma" w:hAnsi="Tahoma" w:cs="Tahoma"/>
          <w:spacing w:val="1"/>
          <w:lang w:val="es-AR"/>
        </w:rPr>
        <w:t>i</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ones materia</w:t>
      </w:r>
      <w:r w:rsidRPr="009737BD">
        <w:rPr>
          <w:rFonts w:ascii="Tahoma" w:hAnsi="Tahoma" w:cs="Tahoma"/>
          <w:spacing w:val="2"/>
          <w:lang w:val="es-AR"/>
        </w:rPr>
        <w:t>l</w:t>
      </w:r>
      <w:r w:rsidR="00F443FF">
        <w:rPr>
          <w:rFonts w:ascii="Tahoma" w:hAnsi="Tahoma" w:cs="Tahoma"/>
          <w:lang w:val="es-AR"/>
        </w:rPr>
        <w:t>es:Sin r</w:t>
      </w:r>
      <w:r w:rsidRPr="009737BD">
        <w:rPr>
          <w:rFonts w:ascii="Tahoma" w:hAnsi="Tahoma" w:cs="Tahoma"/>
          <w:lang w:val="es-AR"/>
        </w:rPr>
        <w:t>estr</w:t>
      </w:r>
      <w:r w:rsidRPr="009737BD">
        <w:rPr>
          <w:rFonts w:ascii="Tahoma" w:hAnsi="Tahoma" w:cs="Tahoma"/>
          <w:spacing w:val="2"/>
          <w:lang w:val="es-AR"/>
        </w:rPr>
        <w:t>i</w:t>
      </w:r>
      <w:r w:rsidRPr="009737BD">
        <w:rPr>
          <w:rFonts w:ascii="Tahoma" w:hAnsi="Tahoma" w:cs="Tahoma"/>
          <w:lang w:val="es-AR"/>
        </w:rPr>
        <w:t>cc</w:t>
      </w:r>
      <w:r w:rsidRPr="009737BD">
        <w:rPr>
          <w:rFonts w:ascii="Tahoma" w:hAnsi="Tahoma" w:cs="Tahoma"/>
          <w:spacing w:val="2"/>
          <w:lang w:val="es-AR"/>
        </w:rPr>
        <w:t>i</w:t>
      </w:r>
      <w:r w:rsidRPr="009737BD">
        <w:rPr>
          <w:rFonts w:ascii="Tahoma" w:hAnsi="Tahoma" w:cs="Tahoma"/>
          <w:lang w:val="es-AR"/>
        </w:rPr>
        <w:t>ones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803" w:right="1269"/>
        <w:jc w:val="both"/>
        <w:rPr>
          <w:rFonts w:ascii="Tahoma" w:hAnsi="Tahoma" w:cs="Tahoma"/>
          <w:lang w:val="es-AR"/>
        </w:rPr>
      </w:pPr>
      <w:r w:rsidRPr="009737BD">
        <w:rPr>
          <w:rFonts w:ascii="Tahoma" w:hAnsi="Tahoma" w:cs="Tahoma"/>
          <w:b/>
          <w:bCs/>
          <w:lang w:val="es-AR"/>
        </w:rPr>
        <w:t>7.5</w:t>
      </w:r>
      <w:r w:rsidRPr="009737BD">
        <w:rPr>
          <w:rFonts w:ascii="Tahoma" w:hAnsi="Tahoma" w:cs="Tahoma"/>
          <w:b/>
          <w:bCs/>
          <w:spacing w:val="-5"/>
          <w:lang w:val="es-AR"/>
        </w:rPr>
        <w:t xml:space="preserve"> </w:t>
      </w:r>
      <w:r w:rsidRPr="009737BD">
        <w:rPr>
          <w:rFonts w:ascii="Tahoma" w:hAnsi="Tahoma" w:cs="Tahoma"/>
          <w:b/>
          <w:bCs/>
          <w:lang w:val="es-AR"/>
        </w:rPr>
        <w:t>Propaganda:</w:t>
      </w:r>
      <w:r w:rsidRPr="009737BD">
        <w:rPr>
          <w:rFonts w:ascii="Tahoma" w:hAnsi="Tahoma" w:cs="Tahoma"/>
          <w:b/>
          <w:bCs/>
          <w:spacing w:val="-13"/>
          <w:lang w:val="es-AR"/>
        </w:rPr>
        <w:t xml:space="preserve"> </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1"/>
          <w:lang w:val="es-AR"/>
        </w:rPr>
        <w:t>loca</w:t>
      </w:r>
      <w:r w:rsidRPr="009737BD">
        <w:rPr>
          <w:rFonts w:ascii="Tahoma" w:hAnsi="Tahoma" w:cs="Tahoma"/>
          <w:spacing w:val="-1"/>
          <w:lang w:val="es-AR"/>
        </w:rPr>
        <w:t>c</w:t>
      </w:r>
      <w:r w:rsidRPr="009737BD">
        <w:rPr>
          <w:rFonts w:ascii="Tahoma" w:hAnsi="Tahoma" w:cs="Tahoma"/>
          <w:lang w:val="es-AR"/>
        </w:rPr>
        <w:t>ió</w:t>
      </w:r>
      <w:r w:rsidRPr="009737BD">
        <w:rPr>
          <w:rFonts w:ascii="Tahoma" w:hAnsi="Tahoma" w:cs="Tahoma"/>
          <w:spacing w:val="1"/>
          <w:lang w:val="es-AR"/>
        </w:rPr>
        <w:t>n</w:t>
      </w:r>
      <w:r w:rsidRPr="009737BD">
        <w:rPr>
          <w:rFonts w:ascii="Tahoma" w:hAnsi="Tahoma" w:cs="Tahoma"/>
          <w:b/>
          <w:bCs/>
          <w:lang w:val="es-AR"/>
        </w:rPr>
        <w:t>:</w:t>
      </w:r>
      <w:r w:rsidRPr="009737BD">
        <w:rPr>
          <w:rFonts w:ascii="Tahoma" w:hAnsi="Tahoma" w:cs="Tahoma"/>
          <w:b/>
          <w:bCs/>
          <w:spacing w:val="-2"/>
          <w:lang w:val="es-AR"/>
        </w:rPr>
        <w:t xml:space="preserve"> </w:t>
      </w:r>
      <w:r w:rsidRPr="009737BD">
        <w:rPr>
          <w:rFonts w:ascii="Tahoma" w:hAnsi="Tahoma" w:cs="Tahoma"/>
          <w:lang w:val="es-AR"/>
        </w:rPr>
        <w:t>Sobre</w:t>
      </w:r>
      <w:r w:rsidRPr="009737BD">
        <w:rPr>
          <w:rFonts w:ascii="Tahoma" w:hAnsi="Tahoma" w:cs="Tahoma"/>
          <w:spacing w:val="-5"/>
          <w:lang w:val="es-AR"/>
        </w:rPr>
        <w:t xml:space="preserve"> </w:t>
      </w:r>
      <w:r w:rsidRPr="009737BD">
        <w:rPr>
          <w:rFonts w:ascii="Tahoma" w:hAnsi="Tahoma" w:cs="Tahoma"/>
          <w:lang w:val="es-AR"/>
        </w:rPr>
        <w:t>fachada</w:t>
      </w:r>
      <w:r w:rsidRPr="009737BD">
        <w:rPr>
          <w:rFonts w:ascii="Tahoma" w:hAnsi="Tahoma" w:cs="Tahoma"/>
          <w:spacing w:val="-7"/>
          <w:lang w:val="es-AR"/>
        </w:rPr>
        <w:t xml:space="preserve"> </w:t>
      </w:r>
      <w:r w:rsidRPr="009737BD">
        <w:rPr>
          <w:rFonts w:ascii="Tahoma" w:hAnsi="Tahoma" w:cs="Tahoma"/>
          <w:lang w:val="es-AR"/>
        </w:rPr>
        <w:t>con</w:t>
      </w:r>
      <w:r w:rsidRPr="009737BD">
        <w:rPr>
          <w:rFonts w:ascii="Tahoma" w:hAnsi="Tahoma" w:cs="Tahoma"/>
          <w:spacing w:val="-3"/>
          <w:lang w:val="es-AR"/>
        </w:rPr>
        <w:t xml:space="preserve"> </w:t>
      </w:r>
      <w:r w:rsidRPr="009737BD">
        <w:rPr>
          <w:rFonts w:ascii="Tahoma" w:hAnsi="Tahoma" w:cs="Tahoma"/>
          <w:lang w:val="es-AR"/>
        </w:rPr>
        <w:t>o sin</w:t>
      </w:r>
      <w:r w:rsidRPr="009737BD">
        <w:rPr>
          <w:rFonts w:ascii="Tahoma" w:hAnsi="Tahoma" w:cs="Tahoma"/>
          <w:spacing w:val="-2"/>
          <w:lang w:val="es-AR"/>
        </w:rPr>
        <w:t xml:space="preserve"> </w:t>
      </w:r>
      <w:r w:rsidRPr="009737BD">
        <w:rPr>
          <w:rFonts w:ascii="Tahoma" w:hAnsi="Tahoma" w:cs="Tahoma"/>
          <w:lang w:val="es-AR"/>
        </w:rPr>
        <w:t>saliente</w:t>
      </w:r>
    </w:p>
    <w:p w:rsidR="001A5F7E" w:rsidRPr="009737BD" w:rsidRDefault="001A5F7E">
      <w:pPr>
        <w:widowControl w:val="0"/>
        <w:autoSpaceDE w:val="0"/>
        <w:autoSpaceDN w:val="0"/>
        <w:adjustRightInd w:val="0"/>
        <w:spacing w:after="0" w:line="265" w:lineRule="exact"/>
        <w:ind w:left="3648"/>
        <w:rPr>
          <w:rFonts w:ascii="Tahoma" w:hAnsi="Tahoma" w:cs="Tahoma"/>
          <w:lang w:val="es-AR"/>
        </w:rPr>
      </w:pPr>
      <w:r w:rsidRPr="009737BD">
        <w:rPr>
          <w:rFonts w:ascii="Tahoma" w:hAnsi="Tahoma" w:cs="Tahoma"/>
          <w:position w:val="-1"/>
          <w:lang w:val="es-AR"/>
        </w:rPr>
        <w:t>Tipo</w:t>
      </w:r>
      <w:r w:rsidRPr="009737BD">
        <w:rPr>
          <w:rFonts w:ascii="Tahoma" w:hAnsi="Tahoma" w:cs="Tahoma"/>
          <w:b/>
          <w:bCs/>
          <w:position w:val="-1"/>
          <w:lang w:val="es-AR"/>
        </w:rPr>
        <w:t>:</w:t>
      </w:r>
      <w:r w:rsidRPr="009737BD">
        <w:rPr>
          <w:rFonts w:ascii="Tahoma" w:hAnsi="Tahoma" w:cs="Tahoma"/>
          <w:b/>
          <w:bCs/>
          <w:spacing w:val="-1"/>
          <w:position w:val="-1"/>
          <w:lang w:val="es-AR"/>
        </w:rPr>
        <w:t xml:space="preserve"> </w:t>
      </w:r>
      <w:r w:rsidRPr="009737BD">
        <w:rPr>
          <w:rFonts w:ascii="Tahoma" w:hAnsi="Tahoma" w:cs="Tahoma"/>
          <w:position w:val="-1"/>
          <w:lang w:val="es-AR"/>
        </w:rPr>
        <w:t>Sin</w:t>
      </w:r>
      <w:r w:rsidRPr="009737BD">
        <w:rPr>
          <w:rFonts w:ascii="Tahoma" w:hAnsi="Tahoma" w:cs="Tahoma"/>
          <w:spacing w:val="-3"/>
          <w:position w:val="-1"/>
          <w:lang w:val="es-AR"/>
        </w:rPr>
        <w:t xml:space="preserve"> </w:t>
      </w:r>
      <w:r w:rsidRPr="009737BD">
        <w:rPr>
          <w:rFonts w:ascii="Tahoma" w:hAnsi="Tahoma" w:cs="Tahoma"/>
          <w:position w:val="-1"/>
          <w:lang w:val="es-AR"/>
        </w:rPr>
        <w:t>iluminar, iluminado</w:t>
      </w:r>
    </w:p>
    <w:p w:rsidR="001A5F7E" w:rsidRPr="009737BD" w:rsidRDefault="001A5F7E">
      <w:pPr>
        <w:widowControl w:val="0"/>
        <w:autoSpaceDE w:val="0"/>
        <w:autoSpaceDN w:val="0"/>
        <w:adjustRightInd w:val="0"/>
        <w:spacing w:after="0" w:line="265" w:lineRule="exact"/>
        <w:ind w:left="3647"/>
        <w:rPr>
          <w:rFonts w:ascii="Tahoma" w:hAnsi="Tahoma" w:cs="Tahoma"/>
          <w:lang w:val="es-AR"/>
        </w:rPr>
      </w:pPr>
      <w:r w:rsidRPr="009737BD">
        <w:rPr>
          <w:rFonts w:ascii="Tahoma" w:hAnsi="Tahoma" w:cs="Tahoma"/>
          <w:position w:val="-1"/>
          <w:lang w:val="es-AR"/>
        </w:rPr>
        <w:t>Refe</w:t>
      </w:r>
      <w:r w:rsidRPr="009737BD">
        <w:rPr>
          <w:rFonts w:ascii="Tahoma" w:hAnsi="Tahoma" w:cs="Tahoma"/>
          <w:spacing w:val="1"/>
          <w:position w:val="-1"/>
          <w:lang w:val="es-AR"/>
        </w:rPr>
        <w:t>r</w:t>
      </w:r>
      <w:r w:rsidRPr="009737BD">
        <w:rPr>
          <w:rFonts w:ascii="Tahoma" w:hAnsi="Tahoma" w:cs="Tahoma"/>
          <w:position w:val="-1"/>
          <w:lang w:val="es-AR"/>
        </w:rPr>
        <w:t>e</w:t>
      </w:r>
      <w:r w:rsidRPr="009737BD">
        <w:rPr>
          <w:rFonts w:ascii="Tahoma" w:hAnsi="Tahoma" w:cs="Tahoma"/>
          <w:spacing w:val="1"/>
          <w:position w:val="-1"/>
          <w:lang w:val="es-AR"/>
        </w:rPr>
        <w:t>n</w:t>
      </w:r>
      <w:r w:rsidRPr="009737BD">
        <w:rPr>
          <w:rFonts w:ascii="Tahoma" w:hAnsi="Tahoma" w:cs="Tahoma"/>
          <w:spacing w:val="-1"/>
          <w:position w:val="-1"/>
          <w:lang w:val="es-AR"/>
        </w:rPr>
        <w:t>c</w:t>
      </w:r>
      <w:r w:rsidRPr="009737BD">
        <w:rPr>
          <w:rFonts w:ascii="Tahoma" w:hAnsi="Tahoma" w:cs="Tahoma"/>
          <w:position w:val="-1"/>
          <w:lang w:val="es-AR"/>
        </w:rPr>
        <w:t>ia:</w:t>
      </w:r>
      <w:r w:rsidRPr="009737BD">
        <w:rPr>
          <w:rFonts w:ascii="Tahoma" w:hAnsi="Tahoma" w:cs="Tahoma"/>
          <w:spacing w:val="-3"/>
          <w:position w:val="-1"/>
          <w:lang w:val="es-AR"/>
        </w:rPr>
        <w:t xml:space="preserve"> </w:t>
      </w:r>
      <w:r w:rsidRPr="009737BD">
        <w:rPr>
          <w:rFonts w:ascii="Tahoma" w:hAnsi="Tahoma" w:cs="Tahoma"/>
          <w:position w:val="-1"/>
          <w:lang w:val="es-AR"/>
        </w:rPr>
        <w:t>Ramo</w:t>
      </w:r>
      <w:r w:rsidRPr="009737BD">
        <w:rPr>
          <w:rFonts w:ascii="Tahoma" w:hAnsi="Tahoma" w:cs="Tahoma"/>
          <w:spacing w:val="-5"/>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spacing w:val="1"/>
          <w:position w:val="-1"/>
          <w:lang w:val="es-AR"/>
        </w:rPr>
        <w:t>t</w:t>
      </w:r>
      <w:r w:rsidRPr="009737BD">
        <w:rPr>
          <w:rFonts w:ascii="Tahoma" w:hAnsi="Tahoma" w:cs="Tahoma"/>
          <w:position w:val="-1"/>
          <w:lang w:val="es-AR"/>
        </w:rPr>
        <w:t>ividad,</w:t>
      </w:r>
      <w:r w:rsidRPr="009737BD">
        <w:rPr>
          <w:rFonts w:ascii="Tahoma" w:hAnsi="Tahoma" w:cs="Tahoma"/>
          <w:spacing w:val="-1"/>
          <w:position w:val="-1"/>
          <w:lang w:val="es-AR"/>
        </w:rPr>
        <w:t xml:space="preserve"> </w:t>
      </w:r>
      <w:r w:rsidRPr="009737BD">
        <w:rPr>
          <w:rFonts w:ascii="Tahoma" w:hAnsi="Tahoma" w:cs="Tahoma"/>
          <w:position w:val="-1"/>
          <w:lang w:val="es-AR"/>
        </w:rPr>
        <w:t>ra</w:t>
      </w:r>
      <w:r w:rsidRPr="009737BD">
        <w:rPr>
          <w:rFonts w:ascii="Tahoma" w:hAnsi="Tahoma" w:cs="Tahoma"/>
          <w:spacing w:val="2"/>
          <w:position w:val="-1"/>
          <w:lang w:val="es-AR"/>
        </w:rPr>
        <w:t>m</w:t>
      </w:r>
      <w:r w:rsidRPr="009737BD">
        <w:rPr>
          <w:rFonts w:ascii="Tahoma" w:hAnsi="Tahoma" w:cs="Tahoma"/>
          <w:position w:val="-1"/>
          <w:lang w:val="es-AR"/>
        </w:rPr>
        <w:t>o</w:t>
      </w:r>
      <w:r w:rsidRPr="009737BD">
        <w:rPr>
          <w:rFonts w:ascii="Tahoma" w:hAnsi="Tahoma" w:cs="Tahoma"/>
          <w:spacing w:val="-2"/>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op</w:t>
      </w:r>
      <w:r w:rsidRPr="009737BD">
        <w:rPr>
          <w:rFonts w:ascii="Tahoma" w:hAnsi="Tahoma" w:cs="Tahoma"/>
          <w:spacing w:val="1"/>
          <w:position w:val="-1"/>
          <w:lang w:val="es-AR"/>
        </w:rPr>
        <w:t>a</w:t>
      </w:r>
      <w:r w:rsidRPr="009737BD">
        <w:rPr>
          <w:rFonts w:ascii="Tahoma" w:hAnsi="Tahoma" w:cs="Tahoma"/>
          <w:position w:val="-1"/>
          <w:lang w:val="es-AR"/>
        </w:rPr>
        <w:t>ga</w:t>
      </w:r>
      <w:r w:rsidRPr="009737BD">
        <w:rPr>
          <w:rFonts w:ascii="Tahoma" w:hAnsi="Tahoma" w:cs="Tahoma"/>
          <w:spacing w:val="1"/>
          <w:position w:val="-1"/>
          <w:lang w:val="es-AR"/>
        </w:rPr>
        <w:t>n</w:t>
      </w:r>
      <w:r w:rsidRPr="009737BD">
        <w:rPr>
          <w:rFonts w:ascii="Tahoma" w:hAnsi="Tahoma" w:cs="Tahoma"/>
          <w:position w:val="-1"/>
          <w:lang w:val="es-AR"/>
        </w:rPr>
        <w:t>da.</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XI.3.</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b/>
          <w:bCs/>
          <w:position w:val="-1"/>
          <w:lang w:val="es-AR"/>
        </w:rPr>
        <w:t>Distrito:</w:t>
      </w:r>
      <w:r w:rsidRPr="009737BD">
        <w:rPr>
          <w:rFonts w:ascii="Tahoma" w:hAnsi="Tahoma" w:cs="Tahoma"/>
          <w:b/>
          <w:bCs/>
          <w:spacing w:val="-13"/>
          <w:position w:val="-1"/>
          <w:lang w:val="es-AR"/>
        </w:rPr>
        <w:t xml:space="preserve"> </w:t>
      </w:r>
      <w:r w:rsidRPr="009737BD">
        <w:rPr>
          <w:rFonts w:ascii="Tahoma" w:hAnsi="Tahoma" w:cs="Tahoma"/>
          <w:b/>
          <w:bCs/>
          <w:position w:val="-1"/>
          <w:lang w:val="es-AR"/>
        </w:rPr>
        <w:t>UR3</w:t>
      </w:r>
      <w:r w:rsidRPr="009737BD">
        <w:rPr>
          <w:rFonts w:ascii="Tahoma" w:hAnsi="Tahoma" w:cs="Tahoma"/>
          <w:b/>
          <w:bCs/>
          <w:spacing w:val="-3"/>
          <w:position w:val="-1"/>
          <w:lang w:val="es-AR"/>
        </w:rPr>
        <w:t xml:space="preserve"> </w:t>
      </w:r>
      <w:r w:rsidRPr="009737BD">
        <w:rPr>
          <w:rFonts w:ascii="Tahoma" w:hAnsi="Tahoma" w:cs="Tahoma"/>
          <w:b/>
          <w:bCs/>
          <w:position w:val="-1"/>
          <w:lang w:val="es-AR"/>
        </w:rPr>
        <w:t>(URBANO</w:t>
      </w:r>
      <w:r w:rsidRPr="009737BD">
        <w:rPr>
          <w:rFonts w:ascii="Tahoma" w:hAnsi="Tahoma" w:cs="Tahoma"/>
          <w:b/>
          <w:bCs/>
          <w:spacing w:val="-9"/>
          <w:position w:val="-1"/>
          <w:lang w:val="es-AR"/>
        </w:rPr>
        <w:t xml:space="preserve"> </w:t>
      </w:r>
      <w:r w:rsidRPr="009737BD">
        <w:rPr>
          <w:rFonts w:ascii="Tahoma" w:hAnsi="Tahoma" w:cs="Tahoma"/>
          <w:b/>
          <w:bCs/>
          <w:position w:val="-1"/>
          <w:lang w:val="es-AR"/>
        </w:rPr>
        <w:t>RESI</w:t>
      </w:r>
      <w:r w:rsidRPr="009737BD">
        <w:rPr>
          <w:rFonts w:ascii="Tahoma" w:hAnsi="Tahoma" w:cs="Tahoma"/>
          <w:b/>
          <w:bCs/>
          <w:spacing w:val="2"/>
          <w:position w:val="-1"/>
          <w:lang w:val="es-AR"/>
        </w:rPr>
        <w:t>D</w:t>
      </w:r>
      <w:r w:rsidRPr="009737BD">
        <w:rPr>
          <w:rFonts w:ascii="Tahoma" w:hAnsi="Tahoma" w:cs="Tahoma"/>
          <w:b/>
          <w:bCs/>
          <w:spacing w:val="1"/>
          <w:position w:val="-1"/>
          <w:lang w:val="es-AR"/>
        </w:rPr>
        <w:t>E</w:t>
      </w:r>
      <w:r w:rsidRPr="009737BD">
        <w:rPr>
          <w:rFonts w:ascii="Tahoma" w:hAnsi="Tahoma" w:cs="Tahoma"/>
          <w:b/>
          <w:bCs/>
          <w:position w:val="-1"/>
          <w:lang w:val="es-AR"/>
        </w:rPr>
        <w:t>NCIAL</w:t>
      </w:r>
      <w:r w:rsidRPr="009737BD">
        <w:rPr>
          <w:rFonts w:ascii="Tahoma" w:hAnsi="Tahoma" w:cs="Tahoma"/>
          <w:b/>
          <w:bCs/>
          <w:spacing w:val="-4"/>
          <w:position w:val="-1"/>
          <w:lang w:val="es-AR"/>
        </w:rPr>
        <w:t xml:space="preserve"> </w:t>
      </w:r>
      <w:r w:rsidRPr="009737BD">
        <w:rPr>
          <w:rFonts w:ascii="Tahoma" w:hAnsi="Tahoma" w:cs="Tahoma"/>
          <w:b/>
          <w:bCs/>
          <w:position w:val="-1"/>
          <w:lang w:val="es-AR"/>
        </w:rPr>
        <w:t>3)</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C85AEF" w:rsidRDefault="001A5F7E" w:rsidP="00C85AEF">
      <w:pPr>
        <w:widowControl w:val="0"/>
        <w:tabs>
          <w:tab w:val="left" w:pos="4020"/>
          <w:tab w:val="left" w:pos="5120"/>
          <w:tab w:val="left" w:pos="5900"/>
          <w:tab w:val="left" w:pos="6280"/>
          <w:tab w:val="left" w:pos="7200"/>
          <w:tab w:val="left" w:pos="7640"/>
          <w:tab w:val="left" w:pos="8020"/>
          <w:tab w:val="left" w:pos="8920"/>
        </w:tabs>
        <w:autoSpaceDE w:val="0"/>
        <w:autoSpaceDN w:val="0"/>
        <w:adjustRightInd w:val="0"/>
        <w:spacing w:after="0" w:line="266" w:lineRule="exact"/>
        <w:ind w:left="1803" w:right="70"/>
        <w:jc w:val="both"/>
        <w:rPr>
          <w:rFonts w:ascii="Tahoma" w:hAnsi="Tahoma" w:cs="Tahoma"/>
          <w:lang w:val="es-AR"/>
        </w:rPr>
      </w:pPr>
      <w:r w:rsidRPr="009737BD">
        <w:rPr>
          <w:rFonts w:ascii="Tahoma" w:hAnsi="Tahoma" w:cs="Tahoma"/>
          <w:b/>
          <w:bCs/>
          <w:lang w:val="es-AR"/>
        </w:rPr>
        <w:t>1-DEL</w:t>
      </w:r>
      <w:r w:rsidRPr="009737BD">
        <w:rPr>
          <w:rFonts w:ascii="Tahoma" w:hAnsi="Tahoma" w:cs="Tahoma"/>
          <w:b/>
          <w:bCs/>
          <w:spacing w:val="-1"/>
          <w:lang w:val="es-AR"/>
        </w:rPr>
        <w:t>I</w:t>
      </w:r>
      <w:r w:rsidRPr="009737BD">
        <w:rPr>
          <w:rFonts w:ascii="Tahoma" w:hAnsi="Tahoma" w:cs="Tahoma"/>
          <w:b/>
          <w:bCs/>
          <w:lang w:val="es-AR"/>
        </w:rPr>
        <w:t>MITACIÓN</w:t>
      </w:r>
      <w:r w:rsidRPr="009737BD">
        <w:rPr>
          <w:rFonts w:ascii="Tahoma" w:hAnsi="Tahoma" w:cs="Tahoma"/>
          <w:lang w:val="es-AR"/>
        </w:rPr>
        <w:t>:</w:t>
      </w:r>
      <w:r w:rsidRPr="009737BD">
        <w:rPr>
          <w:rFonts w:ascii="Tahoma" w:hAnsi="Tahoma" w:cs="Tahoma"/>
          <w:lang w:val="es-AR"/>
        </w:rPr>
        <w:tab/>
      </w:r>
      <w:r w:rsidRPr="00C85AEF">
        <w:rPr>
          <w:rFonts w:ascii="Tahoma" w:hAnsi="Tahoma" w:cs="Tahoma"/>
          <w:lang w:val="es-AR"/>
        </w:rPr>
        <w:t>Tucumán</w:t>
      </w:r>
      <w:r w:rsidRPr="00C85AEF">
        <w:rPr>
          <w:rFonts w:ascii="Tahoma" w:hAnsi="Tahoma" w:cs="Tahoma"/>
          <w:lang w:val="es-AR"/>
        </w:rPr>
        <w:tab/>
        <w:t>desde</w:t>
      </w:r>
      <w:r w:rsidRPr="00C85AEF">
        <w:rPr>
          <w:rFonts w:ascii="Tahoma" w:hAnsi="Tahoma" w:cs="Tahoma"/>
          <w:lang w:val="es-AR"/>
        </w:rPr>
        <w:tab/>
      </w:r>
      <w:smartTag w:uri="urn:schemas-microsoft-com:office:smarttags" w:element="PersonName">
        <w:smartTagPr>
          <w:attr w:name="ProductID" w:val="la Margen"/>
        </w:smartTagPr>
        <w:r w:rsidRPr="00C85AEF">
          <w:rPr>
            <w:rFonts w:ascii="Tahoma" w:hAnsi="Tahoma" w:cs="Tahoma"/>
            <w:lang w:val="es-AR"/>
          </w:rPr>
          <w:t>la</w:t>
        </w:r>
        <w:r w:rsidRPr="00C85AEF">
          <w:rPr>
            <w:rFonts w:ascii="Tahoma" w:hAnsi="Tahoma" w:cs="Tahoma"/>
            <w:lang w:val="es-AR"/>
          </w:rPr>
          <w:tab/>
          <w:t>Margen</w:t>
        </w:r>
      </w:smartTag>
      <w:r w:rsidRPr="00C85AEF">
        <w:rPr>
          <w:rFonts w:ascii="Tahoma" w:hAnsi="Tahoma" w:cs="Tahoma"/>
          <w:lang w:val="es-AR"/>
        </w:rPr>
        <w:tab/>
        <w:t>de</w:t>
      </w:r>
      <w:r w:rsidRPr="00C85AEF">
        <w:rPr>
          <w:rFonts w:ascii="Tahoma" w:hAnsi="Tahoma" w:cs="Tahoma"/>
          <w:lang w:val="es-AR"/>
        </w:rPr>
        <w:tab/>
      </w:r>
      <w:smartTag w:uri="urn:schemas-microsoft-com:office:smarttags" w:element="PersonName">
        <w:smartTagPr>
          <w:attr w:name="ProductID" w:val="la Laguna"/>
        </w:smartTagPr>
        <w:r w:rsidRPr="00C85AEF">
          <w:rPr>
            <w:rFonts w:ascii="Tahoma" w:hAnsi="Tahoma" w:cs="Tahoma"/>
            <w:spacing w:val="1"/>
            <w:lang w:val="es-AR"/>
          </w:rPr>
          <w:t>l</w:t>
        </w:r>
        <w:r w:rsidRPr="00C85AEF">
          <w:rPr>
            <w:rFonts w:ascii="Tahoma" w:hAnsi="Tahoma" w:cs="Tahoma"/>
            <w:lang w:val="es-AR"/>
          </w:rPr>
          <w:t>a</w:t>
        </w:r>
        <w:r w:rsidRPr="00C85AEF">
          <w:rPr>
            <w:rFonts w:ascii="Tahoma" w:hAnsi="Tahoma" w:cs="Tahoma"/>
            <w:lang w:val="es-AR"/>
          </w:rPr>
          <w:tab/>
          <w:t>Lag</w:t>
        </w:r>
        <w:r w:rsidRPr="00C85AEF">
          <w:rPr>
            <w:rFonts w:ascii="Tahoma" w:hAnsi="Tahoma" w:cs="Tahoma"/>
            <w:spacing w:val="1"/>
            <w:lang w:val="es-AR"/>
          </w:rPr>
          <w:t>u</w:t>
        </w:r>
        <w:r w:rsidRPr="00C85AEF">
          <w:rPr>
            <w:rFonts w:ascii="Tahoma" w:hAnsi="Tahoma" w:cs="Tahoma"/>
            <w:lang w:val="es-AR"/>
          </w:rPr>
          <w:t>na</w:t>
        </w:r>
      </w:smartTag>
      <w:r w:rsidRPr="00C85AEF">
        <w:rPr>
          <w:rFonts w:ascii="Tahoma" w:hAnsi="Tahoma" w:cs="Tahoma"/>
          <w:lang w:val="es-AR"/>
        </w:rPr>
        <w:tab/>
        <w:t xml:space="preserve">de Chascomús, </w:t>
      </w:r>
      <w:r w:rsidRPr="00C85AEF">
        <w:rPr>
          <w:rFonts w:ascii="Tahoma" w:hAnsi="Tahoma" w:cs="Tahoma"/>
          <w:spacing w:val="17"/>
          <w:lang w:val="es-AR"/>
        </w:rPr>
        <w:t xml:space="preserve"> </w:t>
      </w:r>
      <w:r w:rsidRPr="00C85AEF">
        <w:rPr>
          <w:rFonts w:ascii="Tahoma" w:hAnsi="Tahoma" w:cs="Tahoma"/>
          <w:lang w:val="es-AR"/>
        </w:rPr>
        <w:t xml:space="preserve">hasta </w:t>
      </w:r>
      <w:r w:rsidR="003D708C" w:rsidRPr="00C85AEF">
        <w:rPr>
          <w:rFonts w:ascii="Tahoma" w:hAnsi="Tahoma" w:cs="Tahoma"/>
          <w:lang w:val="es-AR"/>
        </w:rPr>
        <w:t>Santiago Roca;</w:t>
      </w:r>
      <w:r w:rsidRPr="00C85AEF">
        <w:rPr>
          <w:rFonts w:ascii="Tahoma" w:hAnsi="Tahoma" w:cs="Tahoma"/>
          <w:spacing w:val="12"/>
          <w:lang w:val="es-AR"/>
        </w:rPr>
        <w:t xml:space="preserve"> </w:t>
      </w:r>
      <w:r w:rsidR="00C85AEF" w:rsidRPr="00C85AEF">
        <w:rPr>
          <w:rFonts w:ascii="Tahoma" w:hAnsi="Tahoma" w:cs="Tahoma"/>
          <w:lang w:val="es-AR"/>
        </w:rPr>
        <w:t xml:space="preserve">Santiago </w:t>
      </w:r>
      <w:r w:rsidR="003D708C" w:rsidRPr="00C85AEF">
        <w:rPr>
          <w:rFonts w:ascii="Tahoma" w:hAnsi="Tahoma" w:cs="Tahoma"/>
          <w:lang w:val="es-AR"/>
        </w:rPr>
        <w:t>Roca</w:t>
      </w:r>
      <w:r w:rsidRPr="00C85AEF">
        <w:rPr>
          <w:rFonts w:ascii="Tahoma" w:hAnsi="Tahoma" w:cs="Tahoma"/>
          <w:spacing w:val="12"/>
          <w:lang w:val="es-AR"/>
        </w:rPr>
        <w:t xml:space="preserve"> </w:t>
      </w:r>
      <w:r w:rsidRPr="00C85AEF">
        <w:rPr>
          <w:rFonts w:ascii="Tahoma" w:hAnsi="Tahoma" w:cs="Tahoma"/>
          <w:lang w:val="es-AR"/>
        </w:rPr>
        <w:t xml:space="preserve">desde </w:t>
      </w:r>
      <w:r w:rsidRPr="00C85AEF">
        <w:rPr>
          <w:rFonts w:ascii="Tahoma" w:hAnsi="Tahoma" w:cs="Tahoma"/>
          <w:spacing w:val="12"/>
          <w:lang w:val="es-AR"/>
        </w:rPr>
        <w:t xml:space="preserve"> </w:t>
      </w:r>
      <w:r w:rsidRPr="00C85AEF">
        <w:rPr>
          <w:rFonts w:ascii="Tahoma" w:hAnsi="Tahoma" w:cs="Tahoma"/>
          <w:lang w:val="es-AR"/>
        </w:rPr>
        <w:t>T</w:t>
      </w:r>
      <w:r w:rsidRPr="00C85AEF">
        <w:rPr>
          <w:rFonts w:ascii="Tahoma" w:hAnsi="Tahoma" w:cs="Tahoma"/>
          <w:spacing w:val="1"/>
          <w:lang w:val="es-AR"/>
        </w:rPr>
        <w:t>u</w:t>
      </w:r>
      <w:r w:rsidRPr="00C85AEF">
        <w:rPr>
          <w:rFonts w:ascii="Tahoma" w:hAnsi="Tahoma" w:cs="Tahoma"/>
          <w:lang w:val="es-AR"/>
        </w:rPr>
        <w:t>c</w:t>
      </w:r>
      <w:r w:rsidRPr="00C85AEF">
        <w:rPr>
          <w:rFonts w:ascii="Tahoma" w:hAnsi="Tahoma" w:cs="Tahoma"/>
          <w:spacing w:val="1"/>
          <w:lang w:val="es-AR"/>
        </w:rPr>
        <w:t>u</w:t>
      </w:r>
      <w:r w:rsidRPr="00C85AEF">
        <w:rPr>
          <w:rFonts w:ascii="Tahoma" w:hAnsi="Tahoma" w:cs="Tahoma"/>
          <w:lang w:val="es-AR"/>
        </w:rPr>
        <w:t xml:space="preserve">mán </w:t>
      </w:r>
      <w:r w:rsidRPr="00C85AEF">
        <w:rPr>
          <w:rFonts w:ascii="Tahoma" w:hAnsi="Tahoma" w:cs="Tahoma"/>
          <w:spacing w:val="16"/>
          <w:lang w:val="es-AR"/>
        </w:rPr>
        <w:t xml:space="preserve"> </w:t>
      </w:r>
      <w:r w:rsidRPr="00C85AEF">
        <w:rPr>
          <w:rFonts w:ascii="Tahoma" w:hAnsi="Tahoma" w:cs="Tahoma"/>
          <w:lang w:val="es-AR"/>
        </w:rPr>
        <w:t>has</w:t>
      </w:r>
      <w:r w:rsidRPr="00C85AEF">
        <w:rPr>
          <w:rFonts w:ascii="Tahoma" w:hAnsi="Tahoma" w:cs="Tahoma"/>
          <w:spacing w:val="-1"/>
          <w:lang w:val="es-AR"/>
        </w:rPr>
        <w:t>t</w:t>
      </w:r>
      <w:r w:rsidRPr="00C85AEF">
        <w:rPr>
          <w:rFonts w:ascii="Tahoma" w:hAnsi="Tahoma" w:cs="Tahoma"/>
          <w:lang w:val="es-AR"/>
        </w:rPr>
        <w:t xml:space="preserve">a </w:t>
      </w:r>
      <w:r w:rsidRPr="00C85AEF">
        <w:rPr>
          <w:rFonts w:ascii="Tahoma" w:hAnsi="Tahoma" w:cs="Tahoma"/>
          <w:spacing w:val="14"/>
          <w:lang w:val="es-AR"/>
        </w:rPr>
        <w:t xml:space="preserve"> </w:t>
      </w:r>
      <w:r w:rsidRPr="00C85AEF">
        <w:rPr>
          <w:rFonts w:ascii="Tahoma" w:hAnsi="Tahoma" w:cs="Tahoma"/>
          <w:spacing w:val="1"/>
          <w:lang w:val="es-AR"/>
        </w:rPr>
        <w:t>A</w:t>
      </w:r>
      <w:r w:rsidRPr="00C85AEF">
        <w:rPr>
          <w:rFonts w:ascii="Tahoma" w:hAnsi="Tahoma" w:cs="Tahoma"/>
          <w:lang w:val="es-AR"/>
        </w:rPr>
        <w:t xml:space="preserve">v. </w:t>
      </w:r>
      <w:r w:rsidRPr="00C85AEF">
        <w:rPr>
          <w:rFonts w:ascii="Tahoma" w:hAnsi="Tahoma" w:cs="Tahoma"/>
          <w:spacing w:val="15"/>
          <w:lang w:val="es-AR"/>
        </w:rPr>
        <w:t xml:space="preserve"> </w:t>
      </w:r>
      <w:r w:rsidRPr="00C85AEF">
        <w:rPr>
          <w:rFonts w:ascii="Tahoma" w:hAnsi="Tahoma" w:cs="Tahoma"/>
          <w:spacing w:val="1"/>
          <w:w w:val="99"/>
          <w:lang w:val="es-AR"/>
        </w:rPr>
        <w:t>C</w:t>
      </w:r>
      <w:r w:rsidRPr="00C85AEF">
        <w:rPr>
          <w:rFonts w:ascii="Tahoma" w:hAnsi="Tahoma" w:cs="Tahoma"/>
          <w:w w:val="99"/>
          <w:lang w:val="es-AR"/>
        </w:rPr>
        <w:t>o</w:t>
      </w:r>
      <w:r w:rsidRPr="00C85AEF">
        <w:rPr>
          <w:rFonts w:ascii="Tahoma" w:hAnsi="Tahoma" w:cs="Tahoma"/>
          <w:spacing w:val="1"/>
          <w:w w:val="99"/>
          <w:lang w:val="es-AR"/>
        </w:rPr>
        <w:t>s</w:t>
      </w:r>
      <w:r w:rsidRPr="00C85AEF">
        <w:rPr>
          <w:rFonts w:ascii="Tahoma" w:hAnsi="Tahoma" w:cs="Tahoma"/>
          <w:w w:val="99"/>
          <w:lang w:val="es-AR"/>
        </w:rPr>
        <w:t>t</w:t>
      </w:r>
      <w:r w:rsidRPr="00C85AEF">
        <w:rPr>
          <w:rFonts w:ascii="Tahoma" w:hAnsi="Tahoma" w:cs="Tahoma"/>
          <w:spacing w:val="1"/>
          <w:lang w:val="es-AR"/>
        </w:rPr>
        <w:t>a</w:t>
      </w:r>
      <w:r w:rsidRPr="00C85AEF">
        <w:rPr>
          <w:rFonts w:ascii="Tahoma" w:hAnsi="Tahoma" w:cs="Tahoma"/>
          <w:lang w:val="es-AR"/>
        </w:rPr>
        <w:t>n</w:t>
      </w:r>
      <w:r w:rsidRPr="00C85AEF">
        <w:rPr>
          <w:rFonts w:ascii="Tahoma" w:hAnsi="Tahoma" w:cs="Tahoma"/>
          <w:w w:val="99"/>
          <w:lang w:val="es-AR"/>
        </w:rPr>
        <w:t>er</w:t>
      </w:r>
      <w:r w:rsidRPr="00C85AEF">
        <w:rPr>
          <w:rFonts w:ascii="Tahoma" w:hAnsi="Tahoma" w:cs="Tahoma"/>
          <w:lang w:val="es-AR"/>
        </w:rPr>
        <w:t xml:space="preserve">a </w:t>
      </w:r>
      <w:r w:rsidR="003D708C" w:rsidRPr="00C85AEF">
        <w:rPr>
          <w:rFonts w:ascii="Tahoma" w:hAnsi="Tahoma" w:cs="Tahoma"/>
          <w:w w:val="99"/>
          <w:lang w:val="es-AR"/>
        </w:rPr>
        <w:t>Leandro N. Alem</w:t>
      </w:r>
      <w:r w:rsidRPr="00C85AEF">
        <w:rPr>
          <w:rFonts w:ascii="Tahoma" w:hAnsi="Tahoma" w:cs="Tahoma"/>
          <w:w w:val="99"/>
          <w:lang w:val="es-AR"/>
        </w:rPr>
        <w:t>;</w:t>
      </w:r>
      <w:r w:rsidRPr="00C85AEF">
        <w:rPr>
          <w:rFonts w:ascii="Tahoma" w:hAnsi="Tahoma" w:cs="Tahoma"/>
          <w:lang w:val="es-AR"/>
        </w:rPr>
        <w:t xml:space="preserve"> </w:t>
      </w:r>
      <w:r w:rsidRPr="00C85AEF">
        <w:rPr>
          <w:rFonts w:ascii="Tahoma" w:hAnsi="Tahoma" w:cs="Tahoma"/>
          <w:spacing w:val="-29"/>
          <w:lang w:val="es-AR"/>
        </w:rPr>
        <w:t xml:space="preserve"> </w:t>
      </w:r>
      <w:r w:rsidR="003D708C" w:rsidRPr="00C85AEF">
        <w:rPr>
          <w:rFonts w:ascii="Tahoma" w:hAnsi="Tahoma" w:cs="Tahoma"/>
          <w:lang w:val="es-AR"/>
        </w:rPr>
        <w:t>continuando por</w:t>
      </w:r>
      <w:r w:rsidRPr="00C85AEF">
        <w:rPr>
          <w:rFonts w:ascii="Tahoma" w:hAnsi="Tahoma" w:cs="Tahoma"/>
          <w:spacing w:val="31"/>
          <w:lang w:val="es-AR"/>
        </w:rPr>
        <w:t xml:space="preserve"> </w:t>
      </w:r>
      <w:r w:rsidRPr="00C85AEF">
        <w:rPr>
          <w:rFonts w:ascii="Tahoma" w:hAnsi="Tahoma" w:cs="Tahoma"/>
          <w:lang w:val="es-AR"/>
        </w:rPr>
        <w:t>A</w:t>
      </w:r>
      <w:r w:rsidR="003D708C" w:rsidRPr="00C85AEF">
        <w:rPr>
          <w:rFonts w:ascii="Tahoma" w:hAnsi="Tahoma" w:cs="Tahoma"/>
          <w:lang w:val="es-AR"/>
        </w:rPr>
        <w:t>v. Costanera España, siguiendo por Av. Costanera López Osornio</w:t>
      </w:r>
      <w:r w:rsidRPr="00C85AEF">
        <w:rPr>
          <w:rFonts w:ascii="Tahoma" w:hAnsi="Tahoma" w:cs="Tahoma"/>
          <w:spacing w:val="29"/>
          <w:lang w:val="es-AR"/>
        </w:rPr>
        <w:t xml:space="preserve"> </w:t>
      </w:r>
      <w:r w:rsidRPr="00C85AEF">
        <w:rPr>
          <w:rFonts w:ascii="Tahoma" w:hAnsi="Tahoma" w:cs="Tahoma"/>
          <w:lang w:val="es-AR"/>
        </w:rPr>
        <w:t>hasta Vare</w:t>
      </w:r>
      <w:r w:rsidRPr="00C85AEF">
        <w:rPr>
          <w:rFonts w:ascii="Tahoma" w:hAnsi="Tahoma" w:cs="Tahoma"/>
          <w:spacing w:val="1"/>
          <w:lang w:val="es-AR"/>
        </w:rPr>
        <w:t>la</w:t>
      </w:r>
      <w:r w:rsidRPr="00C85AEF">
        <w:rPr>
          <w:rFonts w:ascii="Tahoma" w:hAnsi="Tahoma" w:cs="Tahoma"/>
          <w:lang w:val="es-AR"/>
        </w:rPr>
        <w:t>,</w:t>
      </w:r>
      <w:r w:rsidRPr="00C85AEF">
        <w:rPr>
          <w:rFonts w:ascii="Tahoma" w:hAnsi="Tahoma" w:cs="Tahoma"/>
          <w:spacing w:val="5"/>
          <w:lang w:val="es-AR"/>
        </w:rPr>
        <w:t xml:space="preserve"> </w:t>
      </w:r>
      <w:r w:rsidRPr="00C85AEF">
        <w:rPr>
          <w:rFonts w:ascii="Tahoma" w:hAnsi="Tahoma" w:cs="Tahoma"/>
          <w:lang w:val="es-AR"/>
        </w:rPr>
        <w:t>por</w:t>
      </w:r>
      <w:r w:rsidRPr="00C85AEF">
        <w:rPr>
          <w:rFonts w:ascii="Tahoma" w:hAnsi="Tahoma" w:cs="Tahoma"/>
          <w:spacing w:val="8"/>
          <w:lang w:val="es-AR"/>
        </w:rPr>
        <w:t xml:space="preserve"> </w:t>
      </w:r>
      <w:r w:rsidRPr="00C85AEF">
        <w:rPr>
          <w:rFonts w:ascii="Tahoma" w:hAnsi="Tahoma" w:cs="Tahoma"/>
          <w:lang w:val="es-AR"/>
        </w:rPr>
        <w:t>ésta</w:t>
      </w:r>
      <w:r w:rsidRPr="00C85AEF">
        <w:rPr>
          <w:rFonts w:ascii="Tahoma" w:hAnsi="Tahoma" w:cs="Tahoma"/>
          <w:spacing w:val="5"/>
          <w:lang w:val="es-AR"/>
        </w:rPr>
        <w:t xml:space="preserve"> </w:t>
      </w:r>
      <w:r w:rsidRPr="00C85AEF">
        <w:rPr>
          <w:rFonts w:ascii="Tahoma" w:hAnsi="Tahoma" w:cs="Tahoma"/>
          <w:lang w:val="es-AR"/>
        </w:rPr>
        <w:t>hasta</w:t>
      </w:r>
      <w:r w:rsidRPr="00C85AEF">
        <w:rPr>
          <w:rFonts w:ascii="Tahoma" w:hAnsi="Tahoma" w:cs="Tahoma"/>
          <w:spacing w:val="6"/>
          <w:lang w:val="es-AR"/>
        </w:rPr>
        <w:t xml:space="preserve"> </w:t>
      </w:r>
      <w:r w:rsidRPr="00C85AEF">
        <w:rPr>
          <w:rFonts w:ascii="Tahoma" w:hAnsi="Tahoma" w:cs="Tahoma"/>
          <w:lang w:val="es-AR"/>
        </w:rPr>
        <w:t>calle</w:t>
      </w:r>
      <w:r w:rsidRPr="00C85AEF">
        <w:rPr>
          <w:rFonts w:ascii="Tahoma" w:hAnsi="Tahoma" w:cs="Tahoma"/>
          <w:spacing w:val="5"/>
          <w:lang w:val="es-AR"/>
        </w:rPr>
        <w:t xml:space="preserve"> </w:t>
      </w:r>
      <w:r w:rsidRPr="00C85AEF">
        <w:rPr>
          <w:rFonts w:ascii="Tahoma" w:hAnsi="Tahoma" w:cs="Tahoma"/>
          <w:lang w:val="es-AR"/>
        </w:rPr>
        <w:t>Ven</w:t>
      </w:r>
      <w:r w:rsidRPr="00C85AEF">
        <w:rPr>
          <w:rFonts w:ascii="Tahoma" w:hAnsi="Tahoma" w:cs="Tahoma"/>
          <w:spacing w:val="1"/>
          <w:lang w:val="es-AR"/>
        </w:rPr>
        <w:t>e</w:t>
      </w:r>
      <w:r w:rsidRPr="00C85AEF">
        <w:rPr>
          <w:rFonts w:ascii="Tahoma" w:hAnsi="Tahoma" w:cs="Tahoma"/>
          <w:lang w:val="es-AR"/>
        </w:rPr>
        <w:t>zue</w:t>
      </w:r>
      <w:r w:rsidRPr="00C85AEF">
        <w:rPr>
          <w:rFonts w:ascii="Tahoma" w:hAnsi="Tahoma" w:cs="Tahoma"/>
          <w:spacing w:val="2"/>
          <w:lang w:val="es-AR"/>
        </w:rPr>
        <w:t>l</w:t>
      </w:r>
      <w:r w:rsidRPr="00C85AEF">
        <w:rPr>
          <w:rFonts w:ascii="Tahoma" w:hAnsi="Tahoma" w:cs="Tahoma"/>
          <w:lang w:val="es-AR"/>
        </w:rPr>
        <w:t>a,</w:t>
      </w:r>
      <w:r w:rsidRPr="00C85AEF">
        <w:rPr>
          <w:rFonts w:ascii="Tahoma" w:hAnsi="Tahoma" w:cs="Tahoma"/>
          <w:spacing w:val="7"/>
          <w:lang w:val="es-AR"/>
        </w:rPr>
        <w:t xml:space="preserve"> </w:t>
      </w:r>
      <w:r w:rsidRPr="00C85AEF">
        <w:rPr>
          <w:rFonts w:ascii="Tahoma" w:hAnsi="Tahoma" w:cs="Tahoma"/>
          <w:spacing w:val="1"/>
          <w:lang w:val="es-AR"/>
        </w:rPr>
        <w:t>p</w:t>
      </w:r>
      <w:r w:rsidRPr="00C85AEF">
        <w:rPr>
          <w:rFonts w:ascii="Tahoma" w:hAnsi="Tahoma" w:cs="Tahoma"/>
          <w:lang w:val="es-AR"/>
        </w:rPr>
        <w:t>or</w:t>
      </w:r>
      <w:r w:rsidRPr="00C85AEF">
        <w:rPr>
          <w:rFonts w:ascii="Tahoma" w:hAnsi="Tahoma" w:cs="Tahoma"/>
          <w:spacing w:val="9"/>
          <w:lang w:val="es-AR"/>
        </w:rPr>
        <w:t xml:space="preserve"> </w:t>
      </w:r>
      <w:r w:rsidRPr="00C85AEF">
        <w:rPr>
          <w:rFonts w:ascii="Tahoma" w:hAnsi="Tahoma" w:cs="Tahoma"/>
          <w:lang w:val="es-AR"/>
        </w:rPr>
        <w:t>ésta</w:t>
      </w:r>
      <w:r w:rsidRPr="00C85AEF">
        <w:rPr>
          <w:rFonts w:ascii="Tahoma" w:hAnsi="Tahoma" w:cs="Tahoma"/>
          <w:spacing w:val="7"/>
          <w:lang w:val="es-AR"/>
        </w:rPr>
        <w:t xml:space="preserve"> </w:t>
      </w:r>
      <w:r w:rsidRPr="00C85AEF">
        <w:rPr>
          <w:rFonts w:ascii="Tahoma" w:hAnsi="Tahoma" w:cs="Tahoma"/>
          <w:lang w:val="es-AR"/>
        </w:rPr>
        <w:t>has</w:t>
      </w:r>
      <w:r w:rsidRPr="00C85AEF">
        <w:rPr>
          <w:rFonts w:ascii="Tahoma" w:hAnsi="Tahoma" w:cs="Tahoma"/>
          <w:spacing w:val="1"/>
          <w:lang w:val="es-AR"/>
        </w:rPr>
        <w:t>t</w:t>
      </w:r>
      <w:r w:rsidRPr="00C85AEF">
        <w:rPr>
          <w:rFonts w:ascii="Tahoma" w:hAnsi="Tahoma" w:cs="Tahoma"/>
          <w:lang w:val="es-AR"/>
        </w:rPr>
        <w:t>a</w:t>
      </w:r>
      <w:r w:rsidRPr="00C85AEF">
        <w:rPr>
          <w:rFonts w:ascii="Tahoma" w:hAnsi="Tahoma" w:cs="Tahoma"/>
          <w:spacing w:val="6"/>
          <w:lang w:val="es-AR"/>
        </w:rPr>
        <w:t xml:space="preserve"> </w:t>
      </w:r>
      <w:r w:rsidRPr="00C85AEF">
        <w:rPr>
          <w:rFonts w:ascii="Tahoma" w:hAnsi="Tahoma" w:cs="Tahoma"/>
          <w:lang w:val="es-AR"/>
        </w:rPr>
        <w:t>calle</w:t>
      </w:r>
      <w:r w:rsidRPr="00C85AEF">
        <w:rPr>
          <w:rFonts w:ascii="Tahoma" w:hAnsi="Tahoma" w:cs="Tahoma"/>
          <w:spacing w:val="7"/>
          <w:lang w:val="es-AR"/>
        </w:rPr>
        <w:t xml:space="preserve"> </w:t>
      </w:r>
      <w:r w:rsidRPr="00C85AEF">
        <w:rPr>
          <w:rFonts w:ascii="Tahoma" w:hAnsi="Tahoma" w:cs="Tahoma"/>
          <w:lang w:val="es-AR"/>
        </w:rPr>
        <w:t>Már</w:t>
      </w:r>
      <w:r w:rsidRPr="00C85AEF">
        <w:rPr>
          <w:rFonts w:ascii="Tahoma" w:hAnsi="Tahoma" w:cs="Tahoma"/>
          <w:spacing w:val="1"/>
          <w:lang w:val="es-AR"/>
        </w:rPr>
        <w:t>q</w:t>
      </w:r>
      <w:r w:rsidRPr="00C85AEF">
        <w:rPr>
          <w:rFonts w:ascii="Tahoma" w:hAnsi="Tahoma" w:cs="Tahoma"/>
          <w:lang w:val="es-AR"/>
        </w:rPr>
        <w:t>ue</w:t>
      </w:r>
      <w:r w:rsidRPr="00C85AEF">
        <w:rPr>
          <w:rFonts w:ascii="Tahoma" w:hAnsi="Tahoma" w:cs="Tahoma"/>
          <w:spacing w:val="1"/>
          <w:lang w:val="es-AR"/>
        </w:rPr>
        <w:t>z</w:t>
      </w:r>
      <w:r w:rsidRPr="00C85AEF">
        <w:rPr>
          <w:rFonts w:ascii="Tahoma" w:hAnsi="Tahoma" w:cs="Tahoma"/>
          <w:lang w:val="es-AR"/>
        </w:rPr>
        <w:t>,</w:t>
      </w:r>
      <w:r w:rsidRPr="00C85AEF">
        <w:rPr>
          <w:rFonts w:ascii="Tahoma" w:hAnsi="Tahoma" w:cs="Tahoma"/>
          <w:spacing w:val="-3"/>
          <w:lang w:val="es-AR"/>
        </w:rPr>
        <w:t xml:space="preserve"> </w:t>
      </w:r>
      <w:r w:rsidRPr="00C85AEF">
        <w:rPr>
          <w:rFonts w:ascii="Tahoma" w:hAnsi="Tahoma" w:cs="Tahoma"/>
          <w:lang w:val="es-AR"/>
        </w:rPr>
        <w:t>por</w:t>
      </w:r>
      <w:r w:rsidRPr="00C85AEF">
        <w:rPr>
          <w:rFonts w:ascii="Tahoma" w:hAnsi="Tahoma" w:cs="Tahoma"/>
          <w:spacing w:val="4"/>
          <w:lang w:val="es-AR"/>
        </w:rPr>
        <w:t xml:space="preserve"> </w:t>
      </w:r>
      <w:r w:rsidRPr="00C85AEF">
        <w:rPr>
          <w:rFonts w:ascii="Tahoma" w:hAnsi="Tahoma" w:cs="Tahoma"/>
          <w:lang w:val="es-AR"/>
        </w:rPr>
        <w:t>ésta</w:t>
      </w:r>
      <w:r w:rsidRPr="00C85AEF">
        <w:rPr>
          <w:rFonts w:ascii="Tahoma" w:hAnsi="Tahoma" w:cs="Tahoma"/>
          <w:spacing w:val="-2"/>
          <w:lang w:val="es-AR"/>
        </w:rPr>
        <w:t xml:space="preserve"> </w:t>
      </w:r>
      <w:r w:rsidRPr="00C85AEF">
        <w:rPr>
          <w:rFonts w:ascii="Tahoma" w:hAnsi="Tahoma" w:cs="Tahoma"/>
          <w:lang w:val="es-AR"/>
        </w:rPr>
        <w:t>hasta</w:t>
      </w:r>
      <w:r w:rsidRPr="00C85AEF">
        <w:rPr>
          <w:rFonts w:ascii="Tahoma" w:hAnsi="Tahoma" w:cs="Tahoma"/>
          <w:spacing w:val="-3"/>
          <w:lang w:val="es-AR"/>
        </w:rPr>
        <w:t xml:space="preserve"> </w:t>
      </w:r>
      <w:r w:rsidRPr="00C85AEF">
        <w:rPr>
          <w:rFonts w:ascii="Tahoma" w:hAnsi="Tahoma" w:cs="Tahoma"/>
          <w:lang w:val="es-AR"/>
        </w:rPr>
        <w:t>Ecuador,</w:t>
      </w:r>
      <w:r w:rsidRPr="00C85AEF">
        <w:rPr>
          <w:rFonts w:ascii="Tahoma" w:hAnsi="Tahoma" w:cs="Tahoma"/>
          <w:spacing w:val="-4"/>
          <w:lang w:val="es-AR"/>
        </w:rPr>
        <w:t xml:space="preserve"> </w:t>
      </w:r>
      <w:r w:rsidRPr="00C85AEF">
        <w:rPr>
          <w:rFonts w:ascii="Tahoma" w:hAnsi="Tahoma" w:cs="Tahoma"/>
          <w:lang w:val="es-AR"/>
        </w:rPr>
        <w:t>por</w:t>
      </w:r>
      <w:r w:rsidRPr="00C85AEF">
        <w:rPr>
          <w:rFonts w:ascii="Tahoma" w:hAnsi="Tahoma" w:cs="Tahoma"/>
          <w:spacing w:val="1"/>
          <w:lang w:val="es-AR"/>
        </w:rPr>
        <w:t xml:space="preserve"> </w:t>
      </w:r>
      <w:r w:rsidRPr="00C85AEF">
        <w:rPr>
          <w:rFonts w:ascii="Tahoma" w:hAnsi="Tahoma" w:cs="Tahoma"/>
          <w:lang w:val="es-AR"/>
        </w:rPr>
        <w:t>ésta</w:t>
      </w:r>
      <w:r w:rsidRPr="00C85AEF">
        <w:rPr>
          <w:rFonts w:ascii="Tahoma" w:hAnsi="Tahoma" w:cs="Tahoma"/>
          <w:spacing w:val="-2"/>
          <w:lang w:val="es-AR"/>
        </w:rPr>
        <w:t xml:space="preserve"> </w:t>
      </w:r>
      <w:r w:rsidRPr="00C85AEF">
        <w:rPr>
          <w:rFonts w:ascii="Tahoma" w:hAnsi="Tahoma" w:cs="Tahoma"/>
          <w:lang w:val="es-AR"/>
        </w:rPr>
        <w:t>hasta</w:t>
      </w:r>
      <w:r w:rsidRPr="00C85AEF">
        <w:rPr>
          <w:rFonts w:ascii="Tahoma" w:hAnsi="Tahoma" w:cs="Tahoma"/>
          <w:spacing w:val="-2"/>
          <w:lang w:val="es-AR"/>
        </w:rPr>
        <w:t xml:space="preserve"> </w:t>
      </w:r>
      <w:r w:rsidRPr="00C85AEF">
        <w:rPr>
          <w:rFonts w:ascii="Tahoma" w:hAnsi="Tahoma" w:cs="Tahoma"/>
          <w:spacing w:val="1"/>
          <w:lang w:val="es-AR"/>
        </w:rPr>
        <w:t>M</w:t>
      </w:r>
      <w:r w:rsidRPr="00C85AEF">
        <w:rPr>
          <w:rFonts w:ascii="Tahoma" w:hAnsi="Tahoma" w:cs="Tahoma"/>
          <w:lang w:val="es-AR"/>
        </w:rPr>
        <w:t>end</w:t>
      </w:r>
      <w:r w:rsidRPr="00C85AEF">
        <w:rPr>
          <w:rFonts w:ascii="Tahoma" w:hAnsi="Tahoma" w:cs="Tahoma"/>
          <w:spacing w:val="1"/>
          <w:lang w:val="es-AR"/>
        </w:rPr>
        <w:t>i</w:t>
      </w:r>
      <w:r w:rsidRPr="00C85AEF">
        <w:rPr>
          <w:rFonts w:ascii="Tahoma" w:hAnsi="Tahoma" w:cs="Tahoma"/>
          <w:spacing w:val="-1"/>
          <w:lang w:val="es-AR"/>
        </w:rPr>
        <w:t>o</w:t>
      </w:r>
      <w:r w:rsidRPr="00C85AEF">
        <w:rPr>
          <w:rFonts w:ascii="Tahoma" w:hAnsi="Tahoma" w:cs="Tahoma"/>
          <w:lang w:val="es-AR"/>
        </w:rPr>
        <w:t>la, por ésta</w:t>
      </w:r>
      <w:r w:rsidRPr="00C85AEF">
        <w:rPr>
          <w:rFonts w:ascii="Tahoma" w:hAnsi="Tahoma" w:cs="Tahoma"/>
          <w:spacing w:val="-1"/>
          <w:lang w:val="es-AR"/>
        </w:rPr>
        <w:t xml:space="preserve"> </w:t>
      </w:r>
      <w:r w:rsidRPr="00C85AEF">
        <w:rPr>
          <w:rFonts w:ascii="Tahoma" w:hAnsi="Tahoma" w:cs="Tahoma"/>
          <w:lang w:val="es-AR"/>
        </w:rPr>
        <w:t>h</w:t>
      </w:r>
      <w:r w:rsidRPr="00C85AEF">
        <w:rPr>
          <w:rFonts w:ascii="Tahoma" w:hAnsi="Tahoma" w:cs="Tahoma"/>
          <w:spacing w:val="1"/>
          <w:lang w:val="es-AR"/>
        </w:rPr>
        <w:t>a</w:t>
      </w:r>
      <w:r w:rsidRPr="00C85AEF">
        <w:rPr>
          <w:rFonts w:ascii="Tahoma" w:hAnsi="Tahoma" w:cs="Tahoma"/>
          <w:lang w:val="es-AR"/>
        </w:rPr>
        <w:t>sta</w:t>
      </w:r>
      <w:r w:rsidRPr="00C85AEF">
        <w:rPr>
          <w:rFonts w:ascii="Tahoma" w:hAnsi="Tahoma" w:cs="Tahoma"/>
          <w:spacing w:val="-1"/>
          <w:lang w:val="es-AR"/>
        </w:rPr>
        <w:t xml:space="preserve"> </w:t>
      </w:r>
      <w:r w:rsidRPr="00C85AEF">
        <w:rPr>
          <w:rFonts w:ascii="Tahoma" w:hAnsi="Tahoma" w:cs="Tahoma"/>
          <w:lang w:val="es-AR"/>
        </w:rPr>
        <w:t>Díaz</w:t>
      </w:r>
      <w:r w:rsidRPr="00C85AEF">
        <w:rPr>
          <w:rFonts w:ascii="Tahoma" w:hAnsi="Tahoma" w:cs="Tahoma"/>
          <w:spacing w:val="-2"/>
          <w:lang w:val="es-AR"/>
        </w:rPr>
        <w:t xml:space="preserve"> </w:t>
      </w:r>
      <w:r w:rsidRPr="00C85AEF">
        <w:rPr>
          <w:rFonts w:ascii="Tahoma" w:hAnsi="Tahoma" w:cs="Tahoma"/>
          <w:lang w:val="es-AR"/>
        </w:rPr>
        <w:t>Vélez,</w:t>
      </w:r>
      <w:r w:rsidRPr="00C85AEF">
        <w:rPr>
          <w:rFonts w:ascii="Tahoma" w:hAnsi="Tahoma" w:cs="Tahoma"/>
          <w:spacing w:val="-5"/>
          <w:lang w:val="es-AR"/>
        </w:rPr>
        <w:t xml:space="preserve"> </w:t>
      </w:r>
      <w:r w:rsidRPr="00C85AEF">
        <w:rPr>
          <w:rFonts w:ascii="Tahoma" w:hAnsi="Tahoma" w:cs="Tahoma"/>
          <w:lang w:val="es-AR"/>
        </w:rPr>
        <w:t xml:space="preserve">por </w:t>
      </w:r>
      <w:r w:rsidRPr="00C85AEF">
        <w:rPr>
          <w:rFonts w:ascii="Tahoma" w:hAnsi="Tahoma" w:cs="Tahoma"/>
          <w:spacing w:val="27"/>
          <w:lang w:val="es-AR"/>
        </w:rPr>
        <w:t xml:space="preserve"> </w:t>
      </w:r>
      <w:r w:rsidRPr="00C85AEF">
        <w:rPr>
          <w:rFonts w:ascii="Tahoma" w:hAnsi="Tahoma" w:cs="Tahoma"/>
          <w:lang w:val="es-AR"/>
        </w:rPr>
        <w:t xml:space="preserve">ésta </w:t>
      </w:r>
      <w:r w:rsidRPr="00C85AEF">
        <w:rPr>
          <w:rFonts w:ascii="Tahoma" w:hAnsi="Tahoma" w:cs="Tahoma"/>
          <w:spacing w:val="27"/>
          <w:lang w:val="es-AR"/>
        </w:rPr>
        <w:t xml:space="preserve"> </w:t>
      </w:r>
      <w:r w:rsidRPr="00C85AEF">
        <w:rPr>
          <w:rFonts w:ascii="Tahoma" w:hAnsi="Tahoma" w:cs="Tahoma"/>
          <w:lang w:val="es-AR"/>
        </w:rPr>
        <w:t xml:space="preserve">continuando </w:t>
      </w:r>
      <w:r w:rsidRPr="00C85AEF">
        <w:rPr>
          <w:rFonts w:ascii="Tahoma" w:hAnsi="Tahoma" w:cs="Tahoma"/>
          <w:spacing w:val="15"/>
          <w:lang w:val="es-AR"/>
        </w:rPr>
        <w:t xml:space="preserve"> </w:t>
      </w:r>
      <w:r w:rsidRPr="00C85AEF">
        <w:rPr>
          <w:rFonts w:ascii="Tahoma" w:hAnsi="Tahoma" w:cs="Tahoma"/>
          <w:lang w:val="es-AR"/>
        </w:rPr>
        <w:t xml:space="preserve">por </w:t>
      </w:r>
      <w:r w:rsidRPr="00C85AEF">
        <w:rPr>
          <w:rFonts w:ascii="Tahoma" w:hAnsi="Tahoma" w:cs="Tahoma"/>
          <w:spacing w:val="24"/>
          <w:lang w:val="es-AR"/>
        </w:rPr>
        <w:t xml:space="preserve"> </w:t>
      </w:r>
      <w:r w:rsidRPr="00C85AEF">
        <w:rPr>
          <w:rFonts w:ascii="Tahoma" w:hAnsi="Tahoma" w:cs="Tahoma"/>
          <w:lang w:val="es-AR"/>
        </w:rPr>
        <w:t xml:space="preserve">calle </w:t>
      </w:r>
      <w:r w:rsidRPr="00C85AEF">
        <w:rPr>
          <w:rFonts w:ascii="Tahoma" w:hAnsi="Tahoma" w:cs="Tahoma"/>
          <w:spacing w:val="22"/>
          <w:lang w:val="es-AR"/>
        </w:rPr>
        <w:t xml:space="preserve"> </w:t>
      </w:r>
      <w:r w:rsidRPr="00C85AEF">
        <w:rPr>
          <w:rFonts w:ascii="Tahoma" w:hAnsi="Tahoma" w:cs="Tahoma"/>
          <w:lang w:val="es-AR"/>
        </w:rPr>
        <w:t>Rio</w:t>
      </w:r>
      <w:r w:rsidRPr="00C85AEF">
        <w:rPr>
          <w:rFonts w:ascii="Tahoma" w:hAnsi="Tahoma" w:cs="Tahoma"/>
          <w:spacing w:val="-1"/>
          <w:lang w:val="es-AR"/>
        </w:rPr>
        <w:t>j</w:t>
      </w:r>
      <w:r w:rsidRPr="00C85AEF">
        <w:rPr>
          <w:rFonts w:ascii="Tahoma" w:hAnsi="Tahoma" w:cs="Tahoma"/>
          <w:lang w:val="es-AR"/>
        </w:rPr>
        <w:t xml:space="preserve">a </w:t>
      </w:r>
      <w:r w:rsidRPr="00C85AEF">
        <w:rPr>
          <w:rFonts w:ascii="Tahoma" w:hAnsi="Tahoma" w:cs="Tahoma"/>
          <w:spacing w:val="26"/>
          <w:lang w:val="es-AR"/>
        </w:rPr>
        <w:t xml:space="preserve"> </w:t>
      </w:r>
      <w:r w:rsidRPr="00C85AEF">
        <w:rPr>
          <w:rFonts w:ascii="Tahoma" w:hAnsi="Tahoma" w:cs="Tahoma"/>
          <w:lang w:val="es-AR"/>
        </w:rPr>
        <w:t xml:space="preserve">hasta </w:t>
      </w:r>
      <w:r w:rsidRPr="00C85AEF">
        <w:rPr>
          <w:rFonts w:ascii="Tahoma" w:hAnsi="Tahoma" w:cs="Tahoma"/>
          <w:spacing w:val="21"/>
          <w:lang w:val="es-AR"/>
        </w:rPr>
        <w:t xml:space="preserve"> </w:t>
      </w:r>
      <w:r w:rsidRPr="00C85AEF">
        <w:rPr>
          <w:rFonts w:ascii="Tahoma" w:hAnsi="Tahoma" w:cs="Tahoma"/>
          <w:lang w:val="es-AR"/>
        </w:rPr>
        <w:t xml:space="preserve">calle </w:t>
      </w:r>
      <w:r w:rsidRPr="00C85AEF">
        <w:rPr>
          <w:rFonts w:ascii="Tahoma" w:hAnsi="Tahoma" w:cs="Tahoma"/>
          <w:spacing w:val="22"/>
          <w:lang w:val="es-AR"/>
        </w:rPr>
        <w:t xml:space="preserve"> </w:t>
      </w:r>
      <w:r w:rsidRPr="00C85AEF">
        <w:rPr>
          <w:rFonts w:ascii="Tahoma" w:hAnsi="Tahoma" w:cs="Tahoma"/>
          <w:lang w:val="es-AR"/>
        </w:rPr>
        <w:t>M</w:t>
      </w:r>
      <w:r w:rsidRPr="00C85AEF">
        <w:rPr>
          <w:rFonts w:ascii="Tahoma" w:hAnsi="Tahoma" w:cs="Tahoma"/>
          <w:spacing w:val="1"/>
          <w:lang w:val="es-AR"/>
        </w:rPr>
        <w:t>u</w:t>
      </w:r>
      <w:r w:rsidRPr="00C85AEF">
        <w:rPr>
          <w:rFonts w:ascii="Tahoma" w:hAnsi="Tahoma" w:cs="Tahoma"/>
          <w:lang w:val="es-AR"/>
        </w:rPr>
        <w:t xml:space="preserve">ñiz, </w:t>
      </w:r>
      <w:r w:rsidRPr="00C85AEF">
        <w:rPr>
          <w:rFonts w:ascii="Tahoma" w:hAnsi="Tahoma" w:cs="Tahoma"/>
          <w:spacing w:val="25"/>
          <w:lang w:val="es-AR"/>
        </w:rPr>
        <w:t xml:space="preserve"> </w:t>
      </w:r>
      <w:r w:rsidRPr="00C85AEF">
        <w:rPr>
          <w:rFonts w:ascii="Tahoma" w:hAnsi="Tahoma" w:cs="Tahoma"/>
          <w:lang w:val="es-AR"/>
        </w:rPr>
        <w:t xml:space="preserve">por </w:t>
      </w:r>
      <w:r w:rsidRPr="00C85AEF">
        <w:rPr>
          <w:rFonts w:ascii="Tahoma" w:hAnsi="Tahoma" w:cs="Tahoma"/>
          <w:spacing w:val="24"/>
          <w:lang w:val="es-AR"/>
        </w:rPr>
        <w:t xml:space="preserve"> </w:t>
      </w:r>
      <w:r w:rsidRPr="00C85AEF">
        <w:rPr>
          <w:rFonts w:ascii="Tahoma" w:hAnsi="Tahoma" w:cs="Tahoma"/>
          <w:lang w:val="es-AR"/>
        </w:rPr>
        <w:t>é</w:t>
      </w:r>
      <w:r w:rsidRPr="00C85AEF">
        <w:rPr>
          <w:rFonts w:ascii="Tahoma" w:hAnsi="Tahoma" w:cs="Tahoma"/>
          <w:spacing w:val="1"/>
          <w:lang w:val="es-AR"/>
        </w:rPr>
        <w:t>s</w:t>
      </w:r>
      <w:r w:rsidRPr="00C85AEF">
        <w:rPr>
          <w:rFonts w:ascii="Tahoma" w:hAnsi="Tahoma" w:cs="Tahoma"/>
          <w:lang w:val="es-AR"/>
        </w:rPr>
        <w:t xml:space="preserve">ta </w:t>
      </w:r>
      <w:r w:rsidRPr="00C85AEF">
        <w:rPr>
          <w:rFonts w:ascii="Tahoma" w:hAnsi="Tahoma" w:cs="Tahoma"/>
          <w:spacing w:val="25"/>
          <w:lang w:val="es-AR"/>
        </w:rPr>
        <w:t xml:space="preserve"> </w:t>
      </w:r>
      <w:r w:rsidRPr="00C85AEF">
        <w:rPr>
          <w:rFonts w:ascii="Tahoma" w:hAnsi="Tahoma" w:cs="Tahoma"/>
          <w:lang w:val="es-AR"/>
        </w:rPr>
        <w:t>y</w:t>
      </w:r>
      <w:r w:rsidRPr="00C85AEF">
        <w:rPr>
          <w:rFonts w:ascii="Tahoma" w:hAnsi="Tahoma" w:cs="Tahoma"/>
          <w:spacing w:val="-1"/>
          <w:lang w:val="es-AR"/>
        </w:rPr>
        <w:t xml:space="preserve"> </w:t>
      </w:r>
      <w:r w:rsidRPr="00C85AEF">
        <w:rPr>
          <w:rFonts w:ascii="Tahoma" w:hAnsi="Tahoma" w:cs="Tahoma"/>
          <w:lang w:val="es-AR"/>
        </w:rPr>
        <w:t>co</w:t>
      </w:r>
      <w:r w:rsidRPr="00C85AEF">
        <w:rPr>
          <w:rFonts w:ascii="Tahoma" w:hAnsi="Tahoma" w:cs="Tahoma"/>
          <w:spacing w:val="1"/>
          <w:lang w:val="es-AR"/>
        </w:rPr>
        <w:t>n</w:t>
      </w:r>
      <w:r w:rsidRPr="00C85AEF">
        <w:rPr>
          <w:rFonts w:ascii="Tahoma" w:hAnsi="Tahoma" w:cs="Tahoma"/>
          <w:lang w:val="es-AR"/>
        </w:rPr>
        <w:t>tinua</w:t>
      </w:r>
      <w:r w:rsidRPr="00C85AEF">
        <w:rPr>
          <w:rFonts w:ascii="Tahoma" w:hAnsi="Tahoma" w:cs="Tahoma"/>
          <w:spacing w:val="1"/>
          <w:lang w:val="es-AR"/>
        </w:rPr>
        <w:t>n</w:t>
      </w:r>
      <w:r w:rsidRPr="00C85AEF">
        <w:rPr>
          <w:rFonts w:ascii="Tahoma" w:hAnsi="Tahoma" w:cs="Tahoma"/>
          <w:lang w:val="es-AR"/>
        </w:rPr>
        <w:t>do</w:t>
      </w:r>
      <w:r w:rsidR="00C85AEF" w:rsidRPr="00C85AEF">
        <w:rPr>
          <w:rFonts w:ascii="Tahoma" w:hAnsi="Tahoma" w:cs="Tahoma"/>
          <w:lang w:val="es-AR"/>
        </w:rPr>
        <w:t xml:space="preserve"> </w:t>
      </w:r>
      <w:r w:rsidRPr="00C85AEF">
        <w:rPr>
          <w:rFonts w:ascii="Tahoma" w:hAnsi="Tahoma" w:cs="Tahoma"/>
          <w:lang w:val="es-AR"/>
        </w:rPr>
        <w:t>por</w:t>
      </w:r>
      <w:r w:rsidR="00C85AEF" w:rsidRPr="00C85AEF">
        <w:rPr>
          <w:rFonts w:ascii="Tahoma" w:hAnsi="Tahoma" w:cs="Tahoma"/>
          <w:lang w:val="es-AR"/>
        </w:rPr>
        <w:t xml:space="preserve"> </w:t>
      </w:r>
      <w:r w:rsidRPr="00C85AEF">
        <w:rPr>
          <w:rFonts w:ascii="Tahoma" w:hAnsi="Tahoma" w:cs="Tahoma"/>
          <w:lang w:val="es-AR"/>
        </w:rPr>
        <w:t>J</w:t>
      </w:r>
      <w:r w:rsidRPr="00C85AEF">
        <w:rPr>
          <w:rFonts w:ascii="Tahoma" w:hAnsi="Tahoma" w:cs="Tahoma"/>
          <w:spacing w:val="1"/>
          <w:lang w:val="es-AR"/>
        </w:rPr>
        <w:t>u</w:t>
      </w:r>
      <w:r w:rsidRPr="00C85AEF">
        <w:rPr>
          <w:rFonts w:ascii="Tahoma" w:hAnsi="Tahoma" w:cs="Tahoma"/>
          <w:lang w:val="es-AR"/>
        </w:rPr>
        <w:t>á</w:t>
      </w:r>
      <w:r w:rsidRPr="00C85AEF">
        <w:rPr>
          <w:rFonts w:ascii="Tahoma" w:hAnsi="Tahoma" w:cs="Tahoma"/>
          <w:spacing w:val="1"/>
          <w:lang w:val="es-AR"/>
        </w:rPr>
        <w:t>r</w:t>
      </w:r>
      <w:r w:rsidR="00C85AEF" w:rsidRPr="00C85AEF">
        <w:rPr>
          <w:rFonts w:ascii="Tahoma" w:hAnsi="Tahoma" w:cs="Tahoma"/>
          <w:lang w:val="es-AR"/>
        </w:rPr>
        <w:t xml:space="preserve">ez </w:t>
      </w:r>
      <w:r w:rsidRPr="00C85AEF">
        <w:rPr>
          <w:rFonts w:ascii="Tahoma" w:hAnsi="Tahoma" w:cs="Tahoma"/>
          <w:lang w:val="es-AR"/>
        </w:rPr>
        <w:t>ha</w:t>
      </w:r>
      <w:r w:rsidRPr="00C85AEF">
        <w:rPr>
          <w:rFonts w:ascii="Tahoma" w:hAnsi="Tahoma" w:cs="Tahoma"/>
          <w:spacing w:val="2"/>
          <w:lang w:val="es-AR"/>
        </w:rPr>
        <w:t>s</w:t>
      </w:r>
      <w:r w:rsidR="00C85AEF" w:rsidRPr="00C85AEF">
        <w:rPr>
          <w:rFonts w:ascii="Tahoma" w:hAnsi="Tahoma" w:cs="Tahoma"/>
          <w:lang w:val="es-AR"/>
        </w:rPr>
        <w:t>ta</w:t>
      </w:r>
      <w:r w:rsidR="00C85AEF" w:rsidRPr="00C85AEF">
        <w:rPr>
          <w:rFonts w:ascii="Tahoma" w:hAnsi="Tahoma" w:cs="Tahoma"/>
          <w:lang w:val="es-AR"/>
        </w:rPr>
        <w:tab/>
        <w:t>calle M</w:t>
      </w:r>
      <w:r w:rsidRPr="00C85AEF">
        <w:rPr>
          <w:rFonts w:ascii="Tahoma" w:hAnsi="Tahoma" w:cs="Tahoma"/>
          <w:w w:val="99"/>
          <w:lang w:val="es-AR"/>
        </w:rPr>
        <w:t>azz</w:t>
      </w:r>
      <w:r w:rsidRPr="00C85AEF">
        <w:rPr>
          <w:rFonts w:ascii="Tahoma" w:hAnsi="Tahoma" w:cs="Tahoma"/>
          <w:spacing w:val="1"/>
          <w:w w:val="99"/>
          <w:lang w:val="es-AR"/>
        </w:rPr>
        <w:t>i</w:t>
      </w:r>
      <w:r w:rsidR="00C85AEF" w:rsidRPr="00C85AEF">
        <w:rPr>
          <w:rFonts w:ascii="Tahoma" w:hAnsi="Tahoma" w:cs="Tahoma"/>
          <w:lang w:val="es-AR"/>
        </w:rPr>
        <w:t xml:space="preserve">ni, por </w:t>
      </w:r>
      <w:r w:rsidRPr="00C85AEF">
        <w:rPr>
          <w:rFonts w:ascii="Tahoma" w:hAnsi="Tahoma" w:cs="Tahoma"/>
          <w:lang w:val="es-AR"/>
        </w:rPr>
        <w:t>é</w:t>
      </w:r>
      <w:r w:rsidRPr="00C85AEF">
        <w:rPr>
          <w:rFonts w:ascii="Tahoma" w:hAnsi="Tahoma" w:cs="Tahoma"/>
          <w:spacing w:val="2"/>
          <w:lang w:val="es-AR"/>
        </w:rPr>
        <w:t>s</w:t>
      </w:r>
      <w:r w:rsidR="00C85AEF" w:rsidRPr="00C85AEF">
        <w:rPr>
          <w:rFonts w:ascii="Tahoma" w:hAnsi="Tahoma" w:cs="Tahoma"/>
          <w:lang w:val="es-AR"/>
        </w:rPr>
        <w:t xml:space="preserve">ta </w:t>
      </w:r>
      <w:r w:rsidRPr="00C85AEF">
        <w:rPr>
          <w:rFonts w:ascii="Tahoma" w:hAnsi="Tahoma" w:cs="Tahoma"/>
          <w:lang w:val="es-AR"/>
        </w:rPr>
        <w:t>hasta</w:t>
      </w:r>
      <w:r w:rsidR="00C85AEF" w:rsidRPr="00C85AEF">
        <w:rPr>
          <w:rFonts w:ascii="Tahoma" w:hAnsi="Tahoma" w:cs="Tahoma"/>
          <w:lang w:val="es-AR"/>
        </w:rPr>
        <w:t xml:space="preserve"> </w:t>
      </w:r>
      <w:r w:rsidRPr="00C85AEF">
        <w:rPr>
          <w:rFonts w:ascii="Tahoma" w:hAnsi="Tahoma" w:cs="Tahoma"/>
          <w:lang w:val="es-AR"/>
        </w:rPr>
        <w:t>calle</w:t>
      </w:r>
      <w:r w:rsidRPr="00C85AEF">
        <w:rPr>
          <w:rFonts w:ascii="Tahoma" w:hAnsi="Tahoma" w:cs="Tahoma"/>
          <w:spacing w:val="-4"/>
          <w:lang w:val="es-AR"/>
        </w:rPr>
        <w:t xml:space="preserve"> </w:t>
      </w:r>
      <w:r w:rsidRPr="00C85AEF">
        <w:rPr>
          <w:rFonts w:ascii="Tahoma" w:hAnsi="Tahoma" w:cs="Tahoma"/>
          <w:lang w:val="es-AR"/>
        </w:rPr>
        <w:t>Washing</w:t>
      </w:r>
      <w:r w:rsidRPr="00C85AEF">
        <w:rPr>
          <w:rFonts w:ascii="Tahoma" w:hAnsi="Tahoma" w:cs="Tahoma"/>
          <w:spacing w:val="1"/>
          <w:lang w:val="es-AR"/>
        </w:rPr>
        <w:t>t</w:t>
      </w:r>
      <w:r w:rsidRPr="00C85AEF">
        <w:rPr>
          <w:rFonts w:ascii="Tahoma" w:hAnsi="Tahoma" w:cs="Tahoma"/>
          <w:lang w:val="es-AR"/>
        </w:rPr>
        <w:t>o</w:t>
      </w:r>
      <w:r w:rsidRPr="00C85AEF">
        <w:rPr>
          <w:rFonts w:ascii="Tahoma" w:hAnsi="Tahoma" w:cs="Tahoma"/>
          <w:spacing w:val="1"/>
          <w:lang w:val="es-AR"/>
        </w:rPr>
        <w:t>n</w:t>
      </w:r>
      <w:r w:rsidRPr="00C85AEF">
        <w:rPr>
          <w:rFonts w:ascii="Tahoma" w:hAnsi="Tahoma" w:cs="Tahoma"/>
          <w:lang w:val="es-AR"/>
        </w:rPr>
        <w:t xml:space="preserve">, </w:t>
      </w:r>
      <w:r w:rsidRPr="00C85AEF">
        <w:rPr>
          <w:rFonts w:ascii="Tahoma" w:hAnsi="Tahoma" w:cs="Tahoma"/>
          <w:spacing w:val="-26"/>
          <w:lang w:val="es-AR"/>
        </w:rPr>
        <w:t xml:space="preserve"> </w:t>
      </w:r>
      <w:r w:rsidRPr="00C85AEF">
        <w:rPr>
          <w:rFonts w:ascii="Tahoma" w:hAnsi="Tahoma" w:cs="Tahoma"/>
          <w:lang w:val="es-AR"/>
        </w:rPr>
        <w:t>por</w:t>
      </w:r>
      <w:r w:rsidRPr="00C85AEF">
        <w:rPr>
          <w:rFonts w:ascii="Tahoma" w:hAnsi="Tahoma" w:cs="Tahoma"/>
          <w:spacing w:val="33"/>
          <w:lang w:val="es-AR"/>
        </w:rPr>
        <w:t xml:space="preserve"> </w:t>
      </w:r>
      <w:r w:rsidRPr="00C85AEF">
        <w:rPr>
          <w:rFonts w:ascii="Tahoma" w:hAnsi="Tahoma" w:cs="Tahoma"/>
          <w:lang w:val="es-AR"/>
        </w:rPr>
        <w:t>é</w:t>
      </w:r>
      <w:r w:rsidRPr="00C85AEF">
        <w:rPr>
          <w:rFonts w:ascii="Tahoma" w:hAnsi="Tahoma" w:cs="Tahoma"/>
          <w:spacing w:val="2"/>
          <w:lang w:val="es-AR"/>
        </w:rPr>
        <w:t>s</w:t>
      </w:r>
      <w:r w:rsidRPr="00C85AEF">
        <w:rPr>
          <w:rFonts w:ascii="Tahoma" w:hAnsi="Tahoma" w:cs="Tahoma"/>
          <w:lang w:val="es-AR"/>
        </w:rPr>
        <w:t>ta</w:t>
      </w:r>
      <w:r w:rsidRPr="00C85AEF">
        <w:rPr>
          <w:rFonts w:ascii="Tahoma" w:hAnsi="Tahoma" w:cs="Tahoma"/>
          <w:spacing w:val="35"/>
          <w:lang w:val="es-AR"/>
        </w:rPr>
        <w:t xml:space="preserve"> </w:t>
      </w:r>
      <w:r w:rsidRPr="00C85AEF">
        <w:rPr>
          <w:rFonts w:ascii="Tahoma" w:hAnsi="Tahoma" w:cs="Tahoma"/>
          <w:spacing w:val="1"/>
          <w:lang w:val="es-AR"/>
        </w:rPr>
        <w:t>h</w:t>
      </w:r>
      <w:r w:rsidRPr="00C85AEF">
        <w:rPr>
          <w:rFonts w:ascii="Tahoma" w:hAnsi="Tahoma" w:cs="Tahoma"/>
          <w:lang w:val="es-AR"/>
        </w:rPr>
        <w:t>asta</w:t>
      </w:r>
      <w:r w:rsidRPr="00C85AEF">
        <w:rPr>
          <w:rFonts w:ascii="Tahoma" w:hAnsi="Tahoma" w:cs="Tahoma"/>
          <w:spacing w:val="35"/>
          <w:lang w:val="es-AR"/>
        </w:rPr>
        <w:t xml:space="preserve"> </w:t>
      </w:r>
      <w:r w:rsidRPr="00C85AEF">
        <w:rPr>
          <w:rFonts w:ascii="Tahoma" w:hAnsi="Tahoma" w:cs="Tahoma"/>
          <w:lang w:val="es-AR"/>
        </w:rPr>
        <w:t>Av.</w:t>
      </w:r>
      <w:r w:rsidRPr="00C85AEF">
        <w:rPr>
          <w:rFonts w:ascii="Tahoma" w:hAnsi="Tahoma" w:cs="Tahoma"/>
          <w:spacing w:val="34"/>
          <w:lang w:val="es-AR"/>
        </w:rPr>
        <w:t xml:space="preserve"> </w:t>
      </w:r>
      <w:r w:rsidRPr="00C85AEF">
        <w:rPr>
          <w:rFonts w:ascii="Tahoma" w:hAnsi="Tahoma" w:cs="Tahoma"/>
          <w:spacing w:val="1"/>
          <w:lang w:val="es-AR"/>
        </w:rPr>
        <w:t>Pe</w:t>
      </w:r>
      <w:r w:rsidRPr="00C85AEF">
        <w:rPr>
          <w:rFonts w:ascii="Tahoma" w:hAnsi="Tahoma" w:cs="Tahoma"/>
          <w:lang w:val="es-AR"/>
        </w:rPr>
        <w:t>dro</w:t>
      </w:r>
      <w:r w:rsidRPr="00C85AEF">
        <w:rPr>
          <w:rFonts w:ascii="Tahoma" w:hAnsi="Tahoma" w:cs="Tahoma"/>
          <w:spacing w:val="35"/>
          <w:lang w:val="es-AR"/>
        </w:rPr>
        <w:t xml:space="preserve"> </w:t>
      </w:r>
      <w:r w:rsidRPr="00C85AEF">
        <w:rPr>
          <w:rFonts w:ascii="Tahoma" w:hAnsi="Tahoma" w:cs="Tahoma"/>
          <w:lang w:val="es-AR"/>
        </w:rPr>
        <w:t>N</w:t>
      </w:r>
      <w:r w:rsidRPr="00C85AEF">
        <w:rPr>
          <w:rFonts w:ascii="Tahoma" w:hAnsi="Tahoma" w:cs="Tahoma"/>
          <w:spacing w:val="1"/>
          <w:lang w:val="es-AR"/>
        </w:rPr>
        <w:t>i</w:t>
      </w:r>
      <w:r w:rsidRPr="00C85AEF">
        <w:rPr>
          <w:rFonts w:ascii="Tahoma" w:hAnsi="Tahoma" w:cs="Tahoma"/>
          <w:lang w:val="es-AR"/>
        </w:rPr>
        <w:t>colás</w:t>
      </w:r>
      <w:r w:rsidRPr="00C85AEF">
        <w:rPr>
          <w:rFonts w:ascii="Tahoma" w:hAnsi="Tahoma" w:cs="Tahoma"/>
          <w:spacing w:val="36"/>
          <w:lang w:val="es-AR"/>
        </w:rPr>
        <w:t xml:space="preserve"> </w:t>
      </w:r>
      <w:r w:rsidRPr="00C85AEF">
        <w:rPr>
          <w:rFonts w:ascii="Tahoma" w:hAnsi="Tahoma" w:cs="Tahoma"/>
          <w:lang w:val="es-AR"/>
        </w:rPr>
        <w:t>Escriba</w:t>
      </w:r>
      <w:r w:rsidRPr="00C85AEF">
        <w:rPr>
          <w:rFonts w:ascii="Tahoma" w:hAnsi="Tahoma" w:cs="Tahoma"/>
          <w:spacing w:val="1"/>
          <w:lang w:val="es-AR"/>
        </w:rPr>
        <w:t>n</w:t>
      </w:r>
      <w:r w:rsidRPr="00C85AEF">
        <w:rPr>
          <w:rFonts w:ascii="Tahoma" w:hAnsi="Tahoma" w:cs="Tahoma"/>
          <w:spacing w:val="-1"/>
          <w:lang w:val="es-AR"/>
        </w:rPr>
        <w:t>o</w:t>
      </w:r>
      <w:r w:rsidRPr="00C85AEF">
        <w:rPr>
          <w:rFonts w:ascii="Tahoma" w:hAnsi="Tahoma" w:cs="Tahoma"/>
          <w:lang w:val="es-AR"/>
        </w:rPr>
        <w:t>,</w:t>
      </w:r>
      <w:r w:rsidRPr="00C85AEF">
        <w:rPr>
          <w:rFonts w:ascii="Tahoma" w:hAnsi="Tahoma" w:cs="Tahoma"/>
          <w:spacing w:val="31"/>
          <w:lang w:val="es-AR"/>
        </w:rPr>
        <w:t xml:space="preserve"> </w:t>
      </w:r>
      <w:r w:rsidRPr="00C85AEF">
        <w:rPr>
          <w:rFonts w:ascii="Tahoma" w:hAnsi="Tahoma" w:cs="Tahoma"/>
          <w:lang w:val="es-AR"/>
        </w:rPr>
        <w:t>por</w:t>
      </w:r>
      <w:r w:rsidRPr="00C85AEF">
        <w:rPr>
          <w:rFonts w:ascii="Tahoma" w:hAnsi="Tahoma" w:cs="Tahoma"/>
          <w:spacing w:val="33"/>
          <w:lang w:val="es-AR"/>
        </w:rPr>
        <w:t xml:space="preserve"> </w:t>
      </w:r>
      <w:r w:rsidRPr="00C85AEF">
        <w:rPr>
          <w:rFonts w:ascii="Tahoma" w:hAnsi="Tahoma" w:cs="Tahoma"/>
          <w:lang w:val="es-AR"/>
        </w:rPr>
        <w:t>é</w:t>
      </w:r>
      <w:r w:rsidRPr="00C85AEF">
        <w:rPr>
          <w:rFonts w:ascii="Tahoma" w:hAnsi="Tahoma" w:cs="Tahoma"/>
          <w:spacing w:val="2"/>
          <w:lang w:val="es-AR"/>
        </w:rPr>
        <w:t>s</w:t>
      </w:r>
      <w:r w:rsidRPr="00C85AEF">
        <w:rPr>
          <w:rFonts w:ascii="Tahoma" w:hAnsi="Tahoma" w:cs="Tahoma"/>
          <w:lang w:val="es-AR"/>
        </w:rPr>
        <w:t>ta</w:t>
      </w:r>
      <w:r w:rsidRPr="00C85AEF">
        <w:rPr>
          <w:rFonts w:ascii="Tahoma" w:hAnsi="Tahoma" w:cs="Tahoma"/>
          <w:spacing w:val="35"/>
          <w:lang w:val="es-AR"/>
        </w:rPr>
        <w:t xml:space="preserve"> </w:t>
      </w:r>
      <w:r w:rsidRPr="00C85AEF">
        <w:rPr>
          <w:rFonts w:ascii="Tahoma" w:hAnsi="Tahoma" w:cs="Tahoma"/>
          <w:lang w:val="es-AR"/>
        </w:rPr>
        <w:t>h</w:t>
      </w:r>
      <w:r w:rsidRPr="00C85AEF">
        <w:rPr>
          <w:rFonts w:ascii="Tahoma" w:hAnsi="Tahoma" w:cs="Tahoma"/>
          <w:spacing w:val="1"/>
          <w:lang w:val="es-AR"/>
        </w:rPr>
        <w:t>a</w:t>
      </w:r>
      <w:r w:rsidRPr="00C85AEF">
        <w:rPr>
          <w:rFonts w:ascii="Tahoma" w:hAnsi="Tahoma" w:cs="Tahoma"/>
          <w:lang w:val="es-AR"/>
        </w:rPr>
        <w:t>sta</w:t>
      </w:r>
      <w:r w:rsidRPr="00C85AEF">
        <w:rPr>
          <w:rFonts w:ascii="Tahoma" w:hAnsi="Tahoma" w:cs="Tahoma"/>
          <w:spacing w:val="-3"/>
          <w:lang w:val="es-AR"/>
        </w:rPr>
        <w:t xml:space="preserve"> </w:t>
      </w:r>
      <w:r w:rsidRPr="00C85AEF">
        <w:rPr>
          <w:rFonts w:ascii="Tahoma" w:hAnsi="Tahoma" w:cs="Tahoma"/>
          <w:lang w:val="es-AR"/>
        </w:rPr>
        <w:t>inters</w:t>
      </w:r>
      <w:r w:rsidRPr="00C85AEF">
        <w:rPr>
          <w:rFonts w:ascii="Tahoma" w:hAnsi="Tahoma" w:cs="Tahoma"/>
          <w:spacing w:val="1"/>
          <w:lang w:val="es-AR"/>
        </w:rPr>
        <w:t>e</w:t>
      </w:r>
      <w:r w:rsidRPr="00C85AEF">
        <w:rPr>
          <w:rFonts w:ascii="Tahoma" w:hAnsi="Tahoma" w:cs="Tahoma"/>
          <w:lang w:val="es-AR"/>
        </w:rPr>
        <w:t>cc</w:t>
      </w:r>
      <w:r w:rsidRPr="00C85AEF">
        <w:rPr>
          <w:rFonts w:ascii="Tahoma" w:hAnsi="Tahoma" w:cs="Tahoma"/>
          <w:spacing w:val="1"/>
          <w:lang w:val="es-AR"/>
        </w:rPr>
        <w:t>i</w:t>
      </w:r>
      <w:r w:rsidRPr="00C85AEF">
        <w:rPr>
          <w:rFonts w:ascii="Tahoma" w:hAnsi="Tahoma" w:cs="Tahoma"/>
          <w:lang w:val="es-AR"/>
        </w:rPr>
        <w:t>ón</w:t>
      </w:r>
      <w:r w:rsidRPr="00C85AEF">
        <w:rPr>
          <w:rFonts w:ascii="Tahoma" w:hAnsi="Tahoma" w:cs="Tahoma"/>
          <w:spacing w:val="1"/>
          <w:lang w:val="es-AR"/>
        </w:rPr>
        <w:t xml:space="preserve"> </w:t>
      </w:r>
      <w:r w:rsidRPr="00C85AEF">
        <w:rPr>
          <w:rFonts w:ascii="Tahoma" w:hAnsi="Tahoma" w:cs="Tahoma"/>
          <w:lang w:val="es-AR"/>
        </w:rPr>
        <w:t>con</w:t>
      </w:r>
      <w:r w:rsidRPr="00C85AEF">
        <w:rPr>
          <w:rFonts w:ascii="Tahoma" w:hAnsi="Tahoma" w:cs="Tahoma"/>
          <w:spacing w:val="-2"/>
          <w:lang w:val="es-AR"/>
        </w:rPr>
        <w:t xml:space="preserve"> </w:t>
      </w:r>
      <w:r w:rsidRPr="00C85AEF">
        <w:rPr>
          <w:rFonts w:ascii="Tahoma" w:hAnsi="Tahoma" w:cs="Tahoma"/>
          <w:lang w:val="es-AR"/>
        </w:rPr>
        <w:t>vías</w:t>
      </w:r>
      <w:r w:rsidRPr="00C85AEF">
        <w:rPr>
          <w:rFonts w:ascii="Tahoma" w:hAnsi="Tahoma" w:cs="Tahoma"/>
          <w:spacing w:val="1"/>
          <w:lang w:val="es-AR"/>
        </w:rPr>
        <w:t xml:space="preserve"> </w:t>
      </w:r>
      <w:r w:rsidRPr="00C85AEF">
        <w:rPr>
          <w:rFonts w:ascii="Tahoma" w:hAnsi="Tahoma" w:cs="Tahoma"/>
          <w:lang w:val="es-AR"/>
        </w:rPr>
        <w:t>del</w:t>
      </w:r>
      <w:r w:rsidRPr="00C85AEF">
        <w:rPr>
          <w:rFonts w:ascii="Tahoma" w:hAnsi="Tahoma" w:cs="Tahoma"/>
          <w:spacing w:val="-2"/>
          <w:lang w:val="es-AR"/>
        </w:rPr>
        <w:t xml:space="preserve"> </w:t>
      </w:r>
      <w:r w:rsidRPr="00C85AEF">
        <w:rPr>
          <w:rFonts w:ascii="Tahoma" w:hAnsi="Tahoma" w:cs="Tahoma"/>
          <w:lang w:val="es-AR"/>
        </w:rPr>
        <w:t>FFC</w:t>
      </w:r>
      <w:r w:rsidRPr="00C85AEF">
        <w:rPr>
          <w:rFonts w:ascii="Tahoma" w:hAnsi="Tahoma" w:cs="Tahoma"/>
          <w:spacing w:val="1"/>
          <w:lang w:val="es-AR"/>
        </w:rPr>
        <w:t>C</w:t>
      </w:r>
      <w:r w:rsidRPr="00C85AEF">
        <w:rPr>
          <w:rFonts w:ascii="Tahoma" w:hAnsi="Tahoma" w:cs="Tahoma"/>
          <w:lang w:val="es-AR"/>
        </w:rPr>
        <w:t>,</w:t>
      </w:r>
      <w:r w:rsidR="003D708C" w:rsidRPr="00C85AEF">
        <w:rPr>
          <w:rFonts w:ascii="Tahoma" w:hAnsi="Tahoma" w:cs="Tahoma"/>
          <w:lang w:val="es-AR"/>
        </w:rPr>
        <w:t xml:space="preserve"> siguiendo una línea recta </w:t>
      </w:r>
      <w:r w:rsidR="00432B18" w:rsidRPr="00C85AEF">
        <w:rPr>
          <w:rFonts w:ascii="Tahoma" w:hAnsi="Tahoma" w:cs="Tahoma"/>
          <w:lang w:val="es-AR"/>
        </w:rPr>
        <w:t xml:space="preserve">por vías del Ferrocarril hasta calle </w:t>
      </w:r>
      <w:r w:rsidR="00DC74D4" w:rsidRPr="00C85AEF">
        <w:rPr>
          <w:rFonts w:ascii="Tahoma" w:hAnsi="Tahoma" w:cs="Tahoma"/>
          <w:lang w:val="es-AR"/>
        </w:rPr>
        <w:t>Tucumán</w:t>
      </w:r>
      <w:r w:rsidR="00432B18" w:rsidRPr="00C85AEF">
        <w:rPr>
          <w:rFonts w:ascii="Tahoma" w:hAnsi="Tahoma" w:cs="Tahoma"/>
          <w:lang w:val="es-AR"/>
        </w:rPr>
        <w:t xml:space="preserve">, por esta hasta calle máximo </w:t>
      </w:r>
      <w:r w:rsidR="00DC74D4" w:rsidRPr="00C85AEF">
        <w:rPr>
          <w:rFonts w:ascii="Tahoma" w:hAnsi="Tahoma" w:cs="Tahoma"/>
          <w:lang w:val="es-AR"/>
        </w:rPr>
        <w:t>Echavarría</w:t>
      </w:r>
      <w:r w:rsidR="00432B18" w:rsidRPr="00C85AEF">
        <w:rPr>
          <w:rFonts w:ascii="Tahoma" w:hAnsi="Tahoma" w:cs="Tahoma"/>
          <w:lang w:val="es-AR"/>
        </w:rPr>
        <w:t xml:space="preserve">, por esta hasta calle Juan Adolfo Plou, de aquí una línea recta hasta su intersección con </w:t>
      </w:r>
      <w:smartTag w:uri="urn:schemas-microsoft-com:office:smarttags" w:element="PersonName">
        <w:smartTagPr>
          <w:attr w:name="ProductID" w:val="la Av. Costanera"/>
        </w:smartTagPr>
        <w:r w:rsidR="00432B18" w:rsidRPr="00C85AEF">
          <w:rPr>
            <w:rFonts w:ascii="Tahoma" w:hAnsi="Tahoma" w:cs="Tahoma"/>
            <w:lang w:val="es-AR"/>
          </w:rPr>
          <w:t>la Av. Costanera</w:t>
        </w:r>
      </w:smartTag>
      <w:r w:rsidR="00432B18" w:rsidRPr="00C85AEF">
        <w:rPr>
          <w:rFonts w:ascii="Tahoma" w:hAnsi="Tahoma" w:cs="Tahoma"/>
          <w:lang w:val="es-AR"/>
        </w:rPr>
        <w:t xml:space="preserve"> Pedro Urruty, lindando al norte con </w:t>
      </w:r>
      <w:smartTag w:uri="urn:schemas-microsoft-com:office:smarttags" w:element="PersonName">
        <w:smartTagPr>
          <w:attr w:name="ProductID" w:val="la Circunscripci￳n II"/>
        </w:smartTagPr>
        <w:r w:rsidR="00432B18" w:rsidRPr="00C85AEF">
          <w:rPr>
            <w:rFonts w:ascii="Tahoma" w:hAnsi="Tahoma" w:cs="Tahoma"/>
            <w:lang w:val="es-AR"/>
          </w:rPr>
          <w:t xml:space="preserve">la </w:t>
        </w:r>
        <w:r w:rsidR="00DC74D4" w:rsidRPr="00C85AEF">
          <w:rPr>
            <w:rFonts w:ascii="Tahoma" w:hAnsi="Tahoma" w:cs="Tahoma"/>
            <w:lang w:val="es-AR"/>
          </w:rPr>
          <w:t>Circunscripción</w:t>
        </w:r>
        <w:r w:rsidR="00432B18" w:rsidRPr="00C85AEF">
          <w:rPr>
            <w:rFonts w:ascii="Tahoma" w:hAnsi="Tahoma" w:cs="Tahoma"/>
            <w:lang w:val="es-AR"/>
          </w:rPr>
          <w:t xml:space="preserve"> II</w:t>
        </w:r>
      </w:smartTag>
      <w:r w:rsidR="00432B18" w:rsidRPr="00C85AEF">
        <w:rPr>
          <w:rFonts w:ascii="Tahoma" w:hAnsi="Tahoma" w:cs="Tahoma"/>
          <w:lang w:val="es-AR"/>
        </w:rPr>
        <w:t xml:space="preserve">, </w:t>
      </w:r>
      <w:r w:rsidR="00DC74D4" w:rsidRPr="00C85AEF">
        <w:rPr>
          <w:rFonts w:ascii="Tahoma" w:hAnsi="Tahoma" w:cs="Tahoma"/>
          <w:lang w:val="es-AR"/>
        </w:rPr>
        <w:t>Sección</w:t>
      </w:r>
      <w:r w:rsidR="00432B18" w:rsidRPr="00C85AEF">
        <w:rPr>
          <w:rFonts w:ascii="Tahoma" w:hAnsi="Tahoma" w:cs="Tahoma"/>
          <w:lang w:val="es-AR"/>
        </w:rPr>
        <w:t xml:space="preserve"> A, Chacra 3, </w:t>
      </w:r>
      <w:r w:rsidR="00DC74D4" w:rsidRPr="00C85AEF">
        <w:rPr>
          <w:rFonts w:ascii="Tahoma" w:hAnsi="Tahoma" w:cs="Tahoma"/>
          <w:lang w:val="es-AR"/>
        </w:rPr>
        <w:t>Fracción</w:t>
      </w:r>
      <w:r w:rsidR="00432B18" w:rsidRPr="00C85AEF">
        <w:rPr>
          <w:rFonts w:ascii="Tahoma" w:hAnsi="Tahoma" w:cs="Tahoma"/>
          <w:lang w:val="es-AR"/>
        </w:rPr>
        <w:t xml:space="preserve"> VII; Chacra 2, </w:t>
      </w:r>
      <w:r w:rsidR="00DC74D4" w:rsidRPr="00C85AEF">
        <w:rPr>
          <w:rFonts w:ascii="Tahoma" w:hAnsi="Tahoma" w:cs="Tahoma"/>
          <w:lang w:val="es-AR"/>
        </w:rPr>
        <w:t>Fracción</w:t>
      </w:r>
      <w:r w:rsidR="00432B18" w:rsidRPr="00C85AEF">
        <w:rPr>
          <w:rFonts w:ascii="Tahoma" w:hAnsi="Tahoma" w:cs="Tahoma"/>
          <w:lang w:val="es-AR"/>
        </w:rPr>
        <w:t xml:space="preserve"> II, Parcela 3, 24, 23 y 20 de </w:t>
      </w:r>
      <w:smartTag w:uri="urn:schemas-microsoft-com:office:smarttags" w:element="PersonName">
        <w:smartTagPr>
          <w:attr w:name="ProductID" w:val="la Chacra"/>
        </w:smartTagPr>
        <w:r w:rsidR="00432B18" w:rsidRPr="00C85AEF">
          <w:rPr>
            <w:rFonts w:ascii="Tahoma" w:hAnsi="Tahoma" w:cs="Tahoma"/>
            <w:lang w:val="es-AR"/>
          </w:rPr>
          <w:t>la Chacra</w:t>
        </w:r>
      </w:smartTag>
      <w:r w:rsidR="00432B18" w:rsidRPr="00C85AEF">
        <w:rPr>
          <w:rFonts w:ascii="Tahoma" w:hAnsi="Tahoma" w:cs="Tahoma"/>
          <w:lang w:val="es-AR"/>
        </w:rPr>
        <w:t xml:space="preserve"> 2 manzana 21, por esta hasta su intersección con la calle </w:t>
      </w:r>
      <w:r w:rsidR="00DC74D4" w:rsidRPr="00C85AEF">
        <w:rPr>
          <w:rFonts w:ascii="Tahoma" w:hAnsi="Tahoma" w:cs="Tahoma"/>
          <w:lang w:val="es-AR"/>
        </w:rPr>
        <w:t>Tucumán</w:t>
      </w:r>
      <w:r w:rsidR="00432B18" w:rsidRPr="00C85AEF">
        <w:rPr>
          <w:rFonts w:ascii="Tahoma" w:hAnsi="Tahoma" w:cs="Tahoma"/>
          <w:lang w:val="es-AR"/>
        </w:rPr>
        <w:t xml:space="preserve"> incluyendo </w:t>
      </w:r>
      <w:smartTag w:uri="urn:schemas-microsoft-com:office:smarttags" w:element="PersonName">
        <w:smartTagPr>
          <w:attr w:name="ProductID" w:val="la Circ II"/>
        </w:smartTagPr>
        <w:r w:rsidR="00432B18" w:rsidRPr="00C85AEF">
          <w:rPr>
            <w:rFonts w:ascii="Tahoma" w:hAnsi="Tahoma" w:cs="Tahoma"/>
            <w:lang w:val="es-AR"/>
          </w:rPr>
          <w:t>la Circ II</w:t>
        </w:r>
      </w:smartTag>
      <w:r w:rsidR="00432B18" w:rsidRPr="00C85AEF">
        <w:rPr>
          <w:rFonts w:ascii="Tahoma" w:hAnsi="Tahoma" w:cs="Tahoma"/>
          <w:lang w:val="es-AR"/>
        </w:rPr>
        <w:t xml:space="preserve">, </w:t>
      </w:r>
      <w:r w:rsidR="00DC74D4" w:rsidRPr="00C85AEF">
        <w:rPr>
          <w:rFonts w:ascii="Tahoma" w:hAnsi="Tahoma" w:cs="Tahoma"/>
          <w:lang w:val="es-AR"/>
        </w:rPr>
        <w:t>Sección</w:t>
      </w:r>
      <w:r w:rsidR="00432B18" w:rsidRPr="00C85AEF">
        <w:rPr>
          <w:rFonts w:ascii="Tahoma" w:hAnsi="Tahoma" w:cs="Tahoma"/>
          <w:lang w:val="es-AR"/>
        </w:rPr>
        <w:t xml:space="preserve"> A, Chacra 3, Manzanas 3ª y 3d.</w:t>
      </w:r>
    </w:p>
    <w:p w:rsidR="00432B18" w:rsidRPr="00432B18" w:rsidRDefault="00432B18">
      <w:pPr>
        <w:widowControl w:val="0"/>
        <w:autoSpaceDE w:val="0"/>
        <w:autoSpaceDN w:val="0"/>
        <w:adjustRightInd w:val="0"/>
        <w:spacing w:before="6" w:after="0" w:line="260" w:lineRule="exact"/>
        <w:rPr>
          <w:rFonts w:ascii="Tahoma" w:hAnsi="Tahoma" w:cs="Tahoma"/>
          <w:lang w:val="es-AR"/>
        </w:rPr>
      </w:pPr>
    </w:p>
    <w:p w:rsidR="001A5F7E" w:rsidRDefault="001A5F7E">
      <w:pPr>
        <w:widowControl w:val="0"/>
        <w:autoSpaceDE w:val="0"/>
        <w:autoSpaceDN w:val="0"/>
        <w:adjustRightInd w:val="0"/>
        <w:spacing w:after="0" w:line="258" w:lineRule="exact"/>
        <w:ind w:left="1723" w:right="2671"/>
        <w:jc w:val="both"/>
        <w:rPr>
          <w:rFonts w:ascii="Tahoma" w:hAnsi="Tahoma" w:cs="Tahoma"/>
        </w:rPr>
      </w:pPr>
      <w:r>
        <w:rPr>
          <w:rFonts w:ascii="Tahoma" w:hAnsi="Tahoma" w:cs="Tahoma"/>
          <w:b/>
          <w:bCs/>
          <w:position w:val="-1"/>
        </w:rPr>
        <w:t>2-CARÁCTER</w:t>
      </w:r>
      <w:r>
        <w:rPr>
          <w:rFonts w:ascii="Tahoma" w:hAnsi="Tahoma" w:cs="Tahoma"/>
          <w:b/>
          <w:bCs/>
          <w:spacing w:val="-19"/>
          <w:position w:val="-1"/>
        </w:rPr>
        <w:t xml:space="preserve"> </w:t>
      </w:r>
      <w:r>
        <w:rPr>
          <w:rFonts w:ascii="Tahoma" w:hAnsi="Tahoma" w:cs="Tahoma"/>
          <w:b/>
          <w:bCs/>
          <w:position w:val="-1"/>
        </w:rPr>
        <w:t>DEL</w:t>
      </w:r>
      <w:r>
        <w:rPr>
          <w:rFonts w:ascii="Tahoma" w:hAnsi="Tahoma" w:cs="Tahoma"/>
          <w:b/>
          <w:bCs/>
          <w:spacing w:val="-3"/>
          <w:position w:val="-1"/>
        </w:rPr>
        <w:t xml:space="preserve"> </w:t>
      </w:r>
      <w:r>
        <w:rPr>
          <w:rFonts w:ascii="Tahoma" w:hAnsi="Tahoma" w:cs="Tahoma"/>
          <w:b/>
          <w:bCs/>
          <w:position w:val="-1"/>
        </w:rPr>
        <w:t>D</w:t>
      </w:r>
      <w:r>
        <w:rPr>
          <w:rFonts w:ascii="Tahoma" w:hAnsi="Tahoma" w:cs="Tahoma"/>
          <w:b/>
          <w:bCs/>
          <w:spacing w:val="-2"/>
          <w:position w:val="-1"/>
        </w:rPr>
        <w:t>I</w:t>
      </w:r>
      <w:r>
        <w:rPr>
          <w:rFonts w:ascii="Tahoma" w:hAnsi="Tahoma" w:cs="Tahoma"/>
          <w:b/>
          <w:bCs/>
          <w:position w:val="-1"/>
        </w:rPr>
        <w:t>STRITO:</w:t>
      </w:r>
      <w:r>
        <w:rPr>
          <w:rFonts w:ascii="Tahoma" w:hAnsi="Tahoma" w:cs="Tahoma"/>
          <w:b/>
          <w:bCs/>
          <w:spacing w:val="-1"/>
          <w:position w:val="-1"/>
        </w:rPr>
        <w:t xml:space="preserve"> </w:t>
      </w:r>
      <w:r>
        <w:rPr>
          <w:rFonts w:ascii="Tahoma" w:hAnsi="Tahoma" w:cs="Tahoma"/>
          <w:b/>
          <w:bCs/>
          <w:position w:val="-1"/>
        </w:rPr>
        <w:t>RESIDENCIAL</w:t>
      </w:r>
    </w:p>
    <w:p w:rsidR="001A5F7E" w:rsidRDefault="001A5F7E">
      <w:pPr>
        <w:widowControl w:val="0"/>
        <w:autoSpaceDE w:val="0"/>
        <w:autoSpaceDN w:val="0"/>
        <w:adjustRightInd w:val="0"/>
        <w:spacing w:before="11" w:after="0" w:line="200" w:lineRule="exact"/>
        <w:rPr>
          <w:rFonts w:ascii="Tahoma" w:hAnsi="Tahoma" w:cs="Tahoma"/>
          <w:sz w:val="20"/>
          <w:szCs w:val="20"/>
        </w:rPr>
      </w:pPr>
    </w:p>
    <w:tbl>
      <w:tblPr>
        <w:tblW w:w="0" w:type="auto"/>
        <w:tblInd w:w="1683" w:type="dxa"/>
        <w:tblLayout w:type="fixed"/>
        <w:tblCellMar>
          <w:left w:w="0" w:type="dxa"/>
          <w:right w:w="0" w:type="dxa"/>
        </w:tblCellMar>
        <w:tblLook w:val="0000" w:firstRow="0" w:lastRow="0" w:firstColumn="0" w:lastColumn="0" w:noHBand="0" w:noVBand="0"/>
      </w:tblPr>
      <w:tblGrid>
        <w:gridCol w:w="4015"/>
        <w:gridCol w:w="1674"/>
        <w:gridCol w:w="1368"/>
      </w:tblGrid>
      <w:tr w:rsidR="001A5F7E" w:rsidRPr="001A5F7E">
        <w:trPr>
          <w:trHeight w:hRule="exact" w:val="874"/>
        </w:trPr>
        <w:tc>
          <w:tcPr>
            <w:tcW w:w="4015" w:type="dxa"/>
            <w:tcBorders>
              <w:top w:val="nil"/>
              <w:left w:val="nil"/>
              <w:bottom w:val="nil"/>
              <w:right w:val="nil"/>
            </w:tcBorders>
          </w:tcPr>
          <w:p w:rsidR="001A5F7E" w:rsidRPr="001A5F7E" w:rsidRDefault="001A5F7E">
            <w:pPr>
              <w:widowControl w:val="0"/>
              <w:autoSpaceDE w:val="0"/>
              <w:autoSpaceDN w:val="0"/>
              <w:adjustRightInd w:val="0"/>
              <w:spacing w:before="62" w:after="0" w:line="240" w:lineRule="auto"/>
              <w:ind w:left="40"/>
              <w:rPr>
                <w:rFonts w:ascii="Times New Roman" w:hAnsi="Times New Roman"/>
                <w:sz w:val="24"/>
                <w:szCs w:val="24"/>
              </w:rPr>
            </w:pPr>
            <w:r w:rsidRPr="001A5F7E">
              <w:rPr>
                <w:rFonts w:ascii="Tahoma" w:hAnsi="Tahoma" w:cs="Tahoma"/>
                <w:b/>
                <w:bCs/>
              </w:rPr>
              <w:t>3-SERVICIOS</w:t>
            </w:r>
            <w:r w:rsidRPr="001A5F7E">
              <w:rPr>
                <w:rFonts w:ascii="Tahoma" w:hAnsi="Tahoma" w:cs="Tahoma"/>
                <w:b/>
                <w:bCs/>
                <w:spacing w:val="-20"/>
              </w:rPr>
              <w:t xml:space="preserve"> </w:t>
            </w:r>
            <w:r w:rsidRPr="001A5F7E">
              <w:rPr>
                <w:rFonts w:ascii="Tahoma" w:hAnsi="Tahoma" w:cs="Tahoma"/>
                <w:b/>
                <w:bCs/>
              </w:rPr>
              <w:t>ESENCIALES:</w:t>
            </w:r>
          </w:p>
        </w:tc>
        <w:tc>
          <w:tcPr>
            <w:tcW w:w="1674" w:type="dxa"/>
            <w:tcBorders>
              <w:top w:val="nil"/>
              <w:left w:val="nil"/>
              <w:bottom w:val="nil"/>
              <w:right w:val="nil"/>
            </w:tcBorders>
          </w:tcPr>
          <w:p w:rsidR="001A5F7E" w:rsidRPr="001A5F7E" w:rsidRDefault="001A5F7E">
            <w:pPr>
              <w:widowControl w:val="0"/>
              <w:autoSpaceDE w:val="0"/>
              <w:autoSpaceDN w:val="0"/>
              <w:adjustRightInd w:val="0"/>
              <w:spacing w:before="4" w:after="0" w:line="190" w:lineRule="exact"/>
              <w:rPr>
                <w:rFonts w:ascii="Times New Roman" w:hAnsi="Times New Roman"/>
                <w:sz w:val="19"/>
                <w:szCs w:val="19"/>
              </w:rPr>
            </w:pPr>
          </w:p>
          <w:p w:rsidR="001A5F7E" w:rsidRPr="001A5F7E" w:rsidRDefault="001A5F7E">
            <w:pPr>
              <w:widowControl w:val="0"/>
              <w:autoSpaceDE w:val="0"/>
              <w:autoSpaceDN w:val="0"/>
              <w:adjustRightInd w:val="0"/>
              <w:spacing w:after="0" w:line="200" w:lineRule="exact"/>
              <w:rPr>
                <w:rFonts w:ascii="Times New Roman" w:hAnsi="Times New Roman"/>
                <w:sz w:val="20"/>
                <w:szCs w:val="20"/>
              </w:rPr>
            </w:pPr>
          </w:p>
          <w:p w:rsidR="001A5F7E" w:rsidRPr="001A5F7E" w:rsidRDefault="001A5F7E">
            <w:pPr>
              <w:widowControl w:val="0"/>
              <w:autoSpaceDE w:val="0"/>
              <w:autoSpaceDN w:val="0"/>
              <w:adjustRightInd w:val="0"/>
              <w:spacing w:after="0" w:line="200" w:lineRule="exact"/>
              <w:rPr>
                <w:rFonts w:ascii="Times New Roman" w:hAnsi="Times New Roman"/>
                <w:sz w:val="20"/>
                <w:szCs w:val="20"/>
              </w:rPr>
            </w:pPr>
          </w:p>
          <w:p w:rsidR="001A5F7E" w:rsidRPr="001A5F7E" w:rsidRDefault="001A5F7E">
            <w:pPr>
              <w:widowControl w:val="0"/>
              <w:autoSpaceDE w:val="0"/>
              <w:autoSpaceDN w:val="0"/>
              <w:adjustRightInd w:val="0"/>
              <w:spacing w:after="0" w:line="240" w:lineRule="auto"/>
              <w:ind w:left="240"/>
              <w:rPr>
                <w:rFonts w:ascii="Times New Roman" w:hAnsi="Times New Roman"/>
                <w:sz w:val="24"/>
                <w:szCs w:val="24"/>
              </w:rPr>
            </w:pPr>
            <w:r w:rsidRPr="001A5F7E">
              <w:rPr>
                <w:rFonts w:ascii="Tahoma" w:hAnsi="Tahoma" w:cs="Tahoma"/>
              </w:rPr>
              <w:t>EXIST</w:t>
            </w:r>
            <w:r w:rsidRPr="001A5F7E">
              <w:rPr>
                <w:rFonts w:ascii="Tahoma" w:hAnsi="Tahoma" w:cs="Tahoma"/>
                <w:spacing w:val="2"/>
              </w:rPr>
              <w:t>E</w:t>
            </w:r>
            <w:r w:rsidRPr="001A5F7E">
              <w:rPr>
                <w:rFonts w:ascii="Tahoma" w:hAnsi="Tahoma" w:cs="Tahoma"/>
              </w:rPr>
              <w:t>N</w:t>
            </w:r>
            <w:r w:rsidRPr="001A5F7E">
              <w:rPr>
                <w:rFonts w:ascii="Tahoma" w:hAnsi="Tahoma" w:cs="Tahoma"/>
                <w:spacing w:val="1"/>
              </w:rPr>
              <w:t>T</w:t>
            </w:r>
            <w:r w:rsidRPr="001A5F7E">
              <w:rPr>
                <w:rFonts w:ascii="Tahoma" w:hAnsi="Tahoma" w:cs="Tahoma"/>
              </w:rPr>
              <w:t>ES</w:t>
            </w:r>
          </w:p>
        </w:tc>
        <w:tc>
          <w:tcPr>
            <w:tcW w:w="1368" w:type="dxa"/>
            <w:tcBorders>
              <w:top w:val="nil"/>
              <w:left w:val="nil"/>
              <w:bottom w:val="nil"/>
              <w:right w:val="nil"/>
            </w:tcBorders>
          </w:tcPr>
          <w:p w:rsidR="001A5F7E" w:rsidRPr="001A5F7E" w:rsidRDefault="001A5F7E">
            <w:pPr>
              <w:widowControl w:val="0"/>
              <w:autoSpaceDE w:val="0"/>
              <w:autoSpaceDN w:val="0"/>
              <w:adjustRightInd w:val="0"/>
              <w:spacing w:before="4" w:after="0" w:line="190" w:lineRule="exact"/>
              <w:rPr>
                <w:rFonts w:ascii="Times New Roman" w:hAnsi="Times New Roman"/>
                <w:sz w:val="19"/>
                <w:szCs w:val="19"/>
              </w:rPr>
            </w:pPr>
          </w:p>
          <w:p w:rsidR="001A5F7E" w:rsidRPr="001A5F7E" w:rsidRDefault="001A5F7E">
            <w:pPr>
              <w:widowControl w:val="0"/>
              <w:autoSpaceDE w:val="0"/>
              <w:autoSpaceDN w:val="0"/>
              <w:adjustRightInd w:val="0"/>
              <w:spacing w:after="0" w:line="200" w:lineRule="exact"/>
              <w:rPr>
                <w:rFonts w:ascii="Times New Roman" w:hAnsi="Times New Roman"/>
                <w:sz w:val="20"/>
                <w:szCs w:val="20"/>
              </w:rPr>
            </w:pPr>
          </w:p>
          <w:p w:rsidR="001A5F7E" w:rsidRPr="001A5F7E" w:rsidRDefault="001A5F7E">
            <w:pPr>
              <w:widowControl w:val="0"/>
              <w:autoSpaceDE w:val="0"/>
              <w:autoSpaceDN w:val="0"/>
              <w:adjustRightInd w:val="0"/>
              <w:spacing w:after="0" w:line="200" w:lineRule="exact"/>
              <w:rPr>
                <w:rFonts w:ascii="Times New Roman" w:hAnsi="Times New Roman"/>
                <w:sz w:val="20"/>
                <w:szCs w:val="20"/>
              </w:rPr>
            </w:pPr>
          </w:p>
          <w:p w:rsidR="001A5F7E" w:rsidRPr="001A5F7E" w:rsidRDefault="001A5F7E">
            <w:pPr>
              <w:widowControl w:val="0"/>
              <w:autoSpaceDE w:val="0"/>
              <w:autoSpaceDN w:val="0"/>
              <w:adjustRightInd w:val="0"/>
              <w:spacing w:after="0" w:line="240" w:lineRule="auto"/>
              <w:ind w:left="206"/>
              <w:rPr>
                <w:rFonts w:ascii="Times New Roman" w:hAnsi="Times New Roman"/>
                <w:sz w:val="24"/>
                <w:szCs w:val="24"/>
              </w:rPr>
            </w:pPr>
            <w:r w:rsidRPr="001A5F7E">
              <w:rPr>
                <w:rFonts w:ascii="Tahoma" w:hAnsi="Tahoma" w:cs="Tahoma"/>
              </w:rPr>
              <w:t>PRE</w:t>
            </w:r>
            <w:r w:rsidRPr="001A5F7E">
              <w:rPr>
                <w:rFonts w:ascii="Tahoma" w:hAnsi="Tahoma" w:cs="Tahoma"/>
                <w:spacing w:val="1"/>
              </w:rPr>
              <w:t>V</w:t>
            </w:r>
            <w:r w:rsidRPr="001A5F7E">
              <w:rPr>
                <w:rFonts w:ascii="Tahoma" w:hAnsi="Tahoma" w:cs="Tahoma"/>
              </w:rPr>
              <w:t>ISTOS</w:t>
            </w:r>
          </w:p>
        </w:tc>
      </w:tr>
      <w:tr w:rsidR="001A5F7E" w:rsidRPr="001A5F7E">
        <w:trPr>
          <w:trHeight w:hRule="exact" w:val="265"/>
        </w:trPr>
        <w:tc>
          <w:tcPr>
            <w:tcW w:w="4015"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06"/>
              <w:rPr>
                <w:rFonts w:ascii="Times New Roman" w:hAnsi="Times New Roman"/>
                <w:sz w:val="24"/>
                <w:szCs w:val="24"/>
              </w:rPr>
            </w:pPr>
            <w:r w:rsidRPr="001A5F7E">
              <w:rPr>
                <w:rFonts w:ascii="Tahoma" w:hAnsi="Tahoma" w:cs="Tahoma"/>
              </w:rPr>
              <w:t>3.1.</w:t>
            </w:r>
            <w:r w:rsidRPr="001A5F7E">
              <w:rPr>
                <w:rFonts w:ascii="Tahoma" w:hAnsi="Tahoma" w:cs="Tahoma"/>
                <w:spacing w:val="-6"/>
              </w:rPr>
              <w:t xml:space="preserve"> </w:t>
            </w:r>
            <w:r w:rsidRPr="001A5F7E">
              <w:rPr>
                <w:rFonts w:ascii="Tahoma" w:hAnsi="Tahoma" w:cs="Tahoma"/>
                <w:spacing w:val="1"/>
              </w:rPr>
              <w:t>A</w:t>
            </w:r>
            <w:r w:rsidRPr="001A5F7E">
              <w:rPr>
                <w:rFonts w:ascii="Tahoma" w:hAnsi="Tahoma" w:cs="Tahoma"/>
              </w:rPr>
              <w:t xml:space="preserve">gua </w:t>
            </w:r>
            <w:r w:rsidRPr="001A5F7E">
              <w:rPr>
                <w:rFonts w:ascii="Tahoma" w:hAnsi="Tahoma" w:cs="Tahoma"/>
                <w:spacing w:val="1"/>
              </w:rPr>
              <w:t>C</w:t>
            </w:r>
            <w:r w:rsidRPr="001A5F7E">
              <w:rPr>
                <w:rFonts w:ascii="Tahoma" w:hAnsi="Tahoma" w:cs="Tahoma"/>
                <w:spacing w:val="-1"/>
              </w:rPr>
              <w:t>o</w:t>
            </w:r>
            <w:r w:rsidRPr="001A5F7E">
              <w:rPr>
                <w:rFonts w:ascii="Tahoma" w:hAnsi="Tahoma" w:cs="Tahoma"/>
              </w:rPr>
              <w:t>rrie</w:t>
            </w:r>
            <w:r w:rsidRPr="001A5F7E">
              <w:rPr>
                <w:rFonts w:ascii="Tahoma" w:hAnsi="Tahoma" w:cs="Tahoma"/>
                <w:spacing w:val="1"/>
              </w:rPr>
              <w:t>n</w:t>
            </w:r>
            <w:r w:rsidRPr="001A5F7E">
              <w:rPr>
                <w:rFonts w:ascii="Tahoma" w:hAnsi="Tahoma" w:cs="Tahoma"/>
              </w:rPr>
              <w:t>te</w:t>
            </w:r>
          </w:p>
        </w:tc>
        <w:tc>
          <w:tcPr>
            <w:tcW w:w="1674" w:type="dxa"/>
            <w:tcBorders>
              <w:top w:val="nil"/>
              <w:left w:val="nil"/>
              <w:bottom w:val="nil"/>
              <w:right w:val="nil"/>
            </w:tcBorders>
          </w:tcPr>
          <w:p w:rsidR="001A5F7E" w:rsidRPr="001A5F7E" w:rsidRDefault="00E6608D">
            <w:pPr>
              <w:widowControl w:val="0"/>
              <w:autoSpaceDE w:val="0"/>
              <w:autoSpaceDN w:val="0"/>
              <w:adjustRightInd w:val="0"/>
              <w:spacing w:after="0" w:line="250" w:lineRule="exact"/>
              <w:ind w:left="704"/>
              <w:rPr>
                <w:rFonts w:ascii="Times New Roman" w:hAnsi="Times New Roman"/>
                <w:sz w:val="24"/>
                <w:szCs w:val="24"/>
              </w:rPr>
            </w:pPr>
            <w:r w:rsidRPr="00B51F6A">
              <w:rPr>
                <w:rFonts w:ascii="Tahoma" w:hAnsi="Tahoma" w:cs="Tahoma"/>
              </w:rPr>
              <w:t>Si</w:t>
            </w:r>
          </w:p>
        </w:tc>
        <w:tc>
          <w:tcPr>
            <w:tcW w:w="1368"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49"/>
              <w:rPr>
                <w:rFonts w:ascii="Times New Roman" w:hAnsi="Times New Roman"/>
                <w:sz w:val="24"/>
                <w:szCs w:val="24"/>
              </w:rPr>
            </w:pPr>
            <w:r w:rsidRPr="001A5F7E">
              <w:rPr>
                <w:rFonts w:ascii="Tahoma" w:hAnsi="Tahoma" w:cs="Tahoma"/>
              </w:rPr>
              <w:t>Si</w:t>
            </w:r>
          </w:p>
        </w:tc>
      </w:tr>
      <w:tr w:rsidR="001A5F7E" w:rsidRPr="001A5F7E">
        <w:trPr>
          <w:trHeight w:hRule="exact" w:val="266"/>
        </w:trPr>
        <w:tc>
          <w:tcPr>
            <w:tcW w:w="4015"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06"/>
              <w:rPr>
                <w:rFonts w:ascii="Times New Roman" w:hAnsi="Times New Roman"/>
                <w:sz w:val="24"/>
                <w:szCs w:val="24"/>
              </w:rPr>
            </w:pPr>
            <w:r w:rsidRPr="001A5F7E">
              <w:rPr>
                <w:rFonts w:ascii="Tahoma" w:hAnsi="Tahoma" w:cs="Tahoma"/>
              </w:rPr>
              <w:t>3.2</w:t>
            </w:r>
            <w:r w:rsidRPr="001A5F7E">
              <w:rPr>
                <w:rFonts w:ascii="Tahoma" w:hAnsi="Tahoma" w:cs="Tahoma"/>
                <w:spacing w:val="-6"/>
              </w:rPr>
              <w:t xml:space="preserve"> </w:t>
            </w:r>
            <w:r w:rsidR="00F44885">
              <w:rPr>
                <w:rFonts w:ascii="Tahoma" w:hAnsi="Tahoma" w:cs="Tahoma"/>
                <w:spacing w:val="-6"/>
              </w:rPr>
              <w:t>.</w:t>
            </w:r>
            <w:r w:rsidRPr="001A5F7E">
              <w:rPr>
                <w:rFonts w:ascii="Tahoma" w:hAnsi="Tahoma" w:cs="Tahoma"/>
              </w:rPr>
              <w:t>Cloacas</w:t>
            </w:r>
          </w:p>
        </w:tc>
        <w:tc>
          <w:tcPr>
            <w:tcW w:w="1674"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705"/>
              <w:rPr>
                <w:rFonts w:ascii="Times New Roman" w:hAnsi="Times New Roman"/>
                <w:sz w:val="24"/>
                <w:szCs w:val="24"/>
              </w:rPr>
            </w:pPr>
            <w:r w:rsidRPr="001A5F7E">
              <w:rPr>
                <w:rFonts w:ascii="Tahoma" w:hAnsi="Tahoma" w:cs="Tahoma"/>
              </w:rPr>
              <w:t>Parcial</w:t>
            </w:r>
          </w:p>
        </w:tc>
        <w:tc>
          <w:tcPr>
            <w:tcW w:w="1368"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50"/>
              <w:rPr>
                <w:rFonts w:ascii="Times New Roman" w:hAnsi="Times New Roman"/>
                <w:sz w:val="24"/>
                <w:szCs w:val="24"/>
              </w:rPr>
            </w:pPr>
            <w:r w:rsidRPr="001A5F7E">
              <w:rPr>
                <w:rFonts w:ascii="Tahoma" w:hAnsi="Tahoma" w:cs="Tahoma"/>
              </w:rPr>
              <w:t>Si</w:t>
            </w:r>
          </w:p>
        </w:tc>
      </w:tr>
      <w:tr w:rsidR="001A5F7E" w:rsidRPr="001A5F7E">
        <w:trPr>
          <w:trHeight w:hRule="exact" w:val="266"/>
        </w:trPr>
        <w:tc>
          <w:tcPr>
            <w:tcW w:w="4015"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606"/>
              <w:rPr>
                <w:rFonts w:ascii="Times New Roman" w:hAnsi="Times New Roman"/>
                <w:sz w:val="24"/>
                <w:szCs w:val="24"/>
              </w:rPr>
            </w:pPr>
            <w:r w:rsidRPr="001A5F7E">
              <w:rPr>
                <w:rFonts w:ascii="Tahoma" w:hAnsi="Tahoma" w:cs="Tahoma"/>
              </w:rPr>
              <w:t>3.3.</w:t>
            </w:r>
            <w:r w:rsidRPr="001A5F7E">
              <w:rPr>
                <w:rFonts w:ascii="Tahoma" w:hAnsi="Tahoma" w:cs="Tahoma"/>
                <w:spacing w:val="-5"/>
              </w:rPr>
              <w:t xml:space="preserve"> </w:t>
            </w:r>
            <w:r w:rsidRPr="001A5F7E">
              <w:rPr>
                <w:rFonts w:ascii="Tahoma" w:hAnsi="Tahoma" w:cs="Tahoma"/>
              </w:rPr>
              <w:t>Pavimentos</w:t>
            </w:r>
          </w:p>
        </w:tc>
        <w:tc>
          <w:tcPr>
            <w:tcW w:w="1674"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705"/>
              <w:rPr>
                <w:rFonts w:ascii="Times New Roman" w:hAnsi="Times New Roman"/>
                <w:sz w:val="24"/>
                <w:szCs w:val="24"/>
              </w:rPr>
            </w:pPr>
            <w:r w:rsidRPr="001A5F7E">
              <w:rPr>
                <w:rFonts w:ascii="Tahoma" w:hAnsi="Tahoma" w:cs="Tahoma"/>
              </w:rPr>
              <w:t>Parcial</w:t>
            </w:r>
          </w:p>
        </w:tc>
        <w:tc>
          <w:tcPr>
            <w:tcW w:w="1368"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449"/>
              <w:rPr>
                <w:rFonts w:ascii="Times New Roman" w:hAnsi="Times New Roman"/>
                <w:sz w:val="24"/>
                <w:szCs w:val="24"/>
              </w:rPr>
            </w:pPr>
            <w:r w:rsidRPr="001A5F7E">
              <w:rPr>
                <w:rFonts w:ascii="Tahoma" w:hAnsi="Tahoma" w:cs="Tahoma"/>
              </w:rPr>
              <w:t>Si</w:t>
            </w:r>
          </w:p>
        </w:tc>
      </w:tr>
      <w:tr w:rsidR="001A5F7E" w:rsidRPr="001A5F7E">
        <w:trPr>
          <w:trHeight w:hRule="exact" w:val="265"/>
        </w:trPr>
        <w:tc>
          <w:tcPr>
            <w:tcW w:w="4015"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06"/>
              <w:rPr>
                <w:rFonts w:ascii="Times New Roman" w:hAnsi="Times New Roman"/>
                <w:sz w:val="24"/>
                <w:szCs w:val="24"/>
              </w:rPr>
            </w:pPr>
            <w:r w:rsidRPr="001A5F7E">
              <w:rPr>
                <w:rFonts w:ascii="Tahoma" w:hAnsi="Tahoma" w:cs="Tahoma"/>
              </w:rPr>
              <w:t>3.4</w:t>
            </w:r>
            <w:r w:rsidR="00F44885">
              <w:rPr>
                <w:rFonts w:ascii="Tahoma" w:hAnsi="Tahoma" w:cs="Tahoma"/>
                <w:spacing w:val="-6"/>
              </w:rPr>
              <w:t>.</w:t>
            </w:r>
            <w:r w:rsidRPr="001A5F7E">
              <w:rPr>
                <w:rFonts w:ascii="Tahoma" w:hAnsi="Tahoma" w:cs="Tahoma"/>
              </w:rPr>
              <w:t>Energía</w:t>
            </w:r>
            <w:r w:rsidRPr="001A5F7E">
              <w:rPr>
                <w:rFonts w:ascii="Tahoma" w:hAnsi="Tahoma" w:cs="Tahoma"/>
                <w:spacing w:val="-6"/>
              </w:rPr>
              <w:t xml:space="preserve"> </w:t>
            </w:r>
            <w:r w:rsidRPr="001A5F7E">
              <w:rPr>
                <w:rFonts w:ascii="Tahoma" w:hAnsi="Tahoma" w:cs="Tahoma"/>
              </w:rPr>
              <w:t>Eléctr</w:t>
            </w:r>
            <w:r w:rsidRPr="001A5F7E">
              <w:rPr>
                <w:rFonts w:ascii="Tahoma" w:hAnsi="Tahoma" w:cs="Tahoma"/>
                <w:spacing w:val="1"/>
              </w:rPr>
              <w:t>i</w:t>
            </w:r>
            <w:r w:rsidRPr="001A5F7E">
              <w:rPr>
                <w:rFonts w:ascii="Tahoma" w:hAnsi="Tahoma" w:cs="Tahoma"/>
                <w:spacing w:val="-1"/>
              </w:rPr>
              <w:t>c</w:t>
            </w:r>
            <w:r w:rsidRPr="001A5F7E">
              <w:rPr>
                <w:rFonts w:ascii="Tahoma" w:hAnsi="Tahoma" w:cs="Tahoma"/>
              </w:rPr>
              <w:t>a</w:t>
            </w:r>
            <w:r w:rsidRPr="001A5F7E">
              <w:rPr>
                <w:rFonts w:ascii="Tahoma" w:hAnsi="Tahoma" w:cs="Tahoma"/>
                <w:spacing w:val="-4"/>
              </w:rPr>
              <w:t xml:space="preserve"> </w:t>
            </w:r>
            <w:r w:rsidRPr="001A5F7E">
              <w:rPr>
                <w:rFonts w:ascii="Tahoma" w:hAnsi="Tahoma" w:cs="Tahoma"/>
              </w:rPr>
              <w:t>Domiciliaria</w:t>
            </w:r>
          </w:p>
        </w:tc>
        <w:tc>
          <w:tcPr>
            <w:tcW w:w="1674"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67" w:right="761"/>
              <w:jc w:val="center"/>
              <w:rPr>
                <w:rFonts w:ascii="Times New Roman" w:hAnsi="Times New Roman"/>
                <w:sz w:val="24"/>
                <w:szCs w:val="24"/>
              </w:rPr>
            </w:pPr>
            <w:r w:rsidRPr="001A5F7E">
              <w:rPr>
                <w:rFonts w:ascii="Tahoma" w:hAnsi="Tahoma" w:cs="Tahoma"/>
                <w:w w:val="99"/>
              </w:rPr>
              <w:t>Si</w:t>
            </w:r>
          </w:p>
        </w:tc>
        <w:tc>
          <w:tcPr>
            <w:tcW w:w="1368"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48"/>
              <w:rPr>
                <w:rFonts w:ascii="Times New Roman" w:hAnsi="Times New Roman"/>
                <w:sz w:val="24"/>
                <w:szCs w:val="24"/>
              </w:rPr>
            </w:pPr>
            <w:r w:rsidRPr="001A5F7E">
              <w:rPr>
                <w:rFonts w:ascii="Tahoma" w:hAnsi="Tahoma" w:cs="Tahoma"/>
              </w:rPr>
              <w:t>--</w:t>
            </w:r>
          </w:p>
        </w:tc>
      </w:tr>
      <w:tr w:rsidR="001A5F7E" w:rsidRPr="001A5F7E">
        <w:trPr>
          <w:trHeight w:hRule="exact" w:val="266"/>
        </w:trPr>
        <w:tc>
          <w:tcPr>
            <w:tcW w:w="4015"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06"/>
              <w:rPr>
                <w:rFonts w:ascii="Times New Roman" w:hAnsi="Times New Roman"/>
                <w:sz w:val="24"/>
                <w:szCs w:val="24"/>
              </w:rPr>
            </w:pPr>
            <w:r w:rsidRPr="001A5F7E">
              <w:rPr>
                <w:rFonts w:ascii="Tahoma" w:hAnsi="Tahoma" w:cs="Tahoma"/>
              </w:rPr>
              <w:t>3.5</w:t>
            </w:r>
            <w:r w:rsidRPr="001A5F7E">
              <w:rPr>
                <w:rFonts w:ascii="Tahoma" w:hAnsi="Tahoma" w:cs="Tahoma"/>
                <w:spacing w:val="-6"/>
              </w:rPr>
              <w:t xml:space="preserve"> </w:t>
            </w:r>
            <w:r w:rsidRPr="001A5F7E">
              <w:rPr>
                <w:rFonts w:ascii="Tahoma" w:hAnsi="Tahoma" w:cs="Tahoma"/>
              </w:rPr>
              <w:t>Alumb</w:t>
            </w:r>
            <w:r w:rsidRPr="001A5F7E">
              <w:rPr>
                <w:rFonts w:ascii="Tahoma" w:hAnsi="Tahoma" w:cs="Tahoma"/>
                <w:spacing w:val="1"/>
              </w:rPr>
              <w:t>ra</w:t>
            </w:r>
            <w:r w:rsidRPr="001A5F7E">
              <w:rPr>
                <w:rFonts w:ascii="Tahoma" w:hAnsi="Tahoma" w:cs="Tahoma"/>
              </w:rPr>
              <w:t>do</w:t>
            </w:r>
            <w:r w:rsidRPr="001A5F7E">
              <w:rPr>
                <w:rFonts w:ascii="Tahoma" w:hAnsi="Tahoma" w:cs="Tahoma"/>
                <w:spacing w:val="-7"/>
              </w:rPr>
              <w:t xml:space="preserve"> </w:t>
            </w:r>
            <w:r w:rsidRPr="001A5F7E">
              <w:rPr>
                <w:rFonts w:ascii="Tahoma" w:hAnsi="Tahoma" w:cs="Tahoma"/>
              </w:rPr>
              <w:t>P</w:t>
            </w:r>
            <w:r w:rsidRPr="001A5F7E">
              <w:rPr>
                <w:rFonts w:ascii="Tahoma" w:hAnsi="Tahoma" w:cs="Tahoma"/>
                <w:spacing w:val="1"/>
              </w:rPr>
              <w:t>ú</w:t>
            </w:r>
            <w:r w:rsidRPr="001A5F7E">
              <w:rPr>
                <w:rFonts w:ascii="Tahoma" w:hAnsi="Tahoma" w:cs="Tahoma"/>
              </w:rPr>
              <w:t>blico</w:t>
            </w:r>
          </w:p>
        </w:tc>
        <w:tc>
          <w:tcPr>
            <w:tcW w:w="1674"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67" w:right="762"/>
              <w:jc w:val="center"/>
              <w:rPr>
                <w:rFonts w:ascii="Times New Roman" w:hAnsi="Times New Roman"/>
                <w:sz w:val="24"/>
                <w:szCs w:val="24"/>
              </w:rPr>
            </w:pPr>
            <w:r w:rsidRPr="001A5F7E">
              <w:rPr>
                <w:rFonts w:ascii="Tahoma" w:hAnsi="Tahoma" w:cs="Tahoma"/>
                <w:w w:val="99"/>
              </w:rPr>
              <w:t>Si</w:t>
            </w:r>
          </w:p>
        </w:tc>
        <w:tc>
          <w:tcPr>
            <w:tcW w:w="1368"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48"/>
              <w:rPr>
                <w:rFonts w:ascii="Times New Roman" w:hAnsi="Times New Roman"/>
                <w:sz w:val="24"/>
                <w:szCs w:val="24"/>
              </w:rPr>
            </w:pPr>
            <w:r w:rsidRPr="001A5F7E">
              <w:rPr>
                <w:rFonts w:ascii="Tahoma" w:hAnsi="Tahoma" w:cs="Tahoma"/>
              </w:rPr>
              <w:t>--</w:t>
            </w:r>
          </w:p>
        </w:tc>
      </w:tr>
      <w:tr w:rsidR="001A5F7E" w:rsidRPr="001A5F7E">
        <w:trPr>
          <w:trHeight w:hRule="exact" w:val="343"/>
        </w:trPr>
        <w:tc>
          <w:tcPr>
            <w:tcW w:w="4015"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606"/>
              <w:rPr>
                <w:rFonts w:ascii="Times New Roman" w:hAnsi="Times New Roman"/>
                <w:sz w:val="24"/>
                <w:szCs w:val="24"/>
              </w:rPr>
            </w:pPr>
            <w:r w:rsidRPr="001A5F7E">
              <w:rPr>
                <w:rFonts w:ascii="Tahoma" w:hAnsi="Tahoma" w:cs="Tahoma"/>
              </w:rPr>
              <w:t>3.6</w:t>
            </w:r>
            <w:r w:rsidRPr="001A5F7E">
              <w:rPr>
                <w:rFonts w:ascii="Tahoma" w:hAnsi="Tahoma" w:cs="Tahoma"/>
                <w:spacing w:val="-6"/>
              </w:rPr>
              <w:t xml:space="preserve"> </w:t>
            </w:r>
            <w:r w:rsidRPr="001A5F7E">
              <w:rPr>
                <w:rFonts w:ascii="Tahoma" w:hAnsi="Tahoma" w:cs="Tahoma"/>
                <w:spacing w:val="1"/>
              </w:rPr>
              <w:t>D</w:t>
            </w:r>
            <w:r w:rsidRPr="001A5F7E">
              <w:rPr>
                <w:rFonts w:ascii="Tahoma" w:hAnsi="Tahoma" w:cs="Tahoma"/>
                <w:spacing w:val="-1"/>
              </w:rPr>
              <w:t>e</w:t>
            </w:r>
            <w:r w:rsidRPr="001A5F7E">
              <w:rPr>
                <w:rFonts w:ascii="Tahoma" w:hAnsi="Tahoma" w:cs="Tahoma"/>
              </w:rPr>
              <w:t>sag</w:t>
            </w:r>
            <w:r w:rsidRPr="001A5F7E">
              <w:rPr>
                <w:rFonts w:ascii="Tahoma" w:hAnsi="Tahoma" w:cs="Tahoma"/>
                <w:spacing w:val="1"/>
              </w:rPr>
              <w:t>ü</w:t>
            </w:r>
            <w:r w:rsidRPr="001A5F7E">
              <w:rPr>
                <w:rFonts w:ascii="Tahoma" w:hAnsi="Tahoma" w:cs="Tahoma"/>
              </w:rPr>
              <w:t>es</w:t>
            </w:r>
            <w:r w:rsidRPr="001A5F7E">
              <w:rPr>
                <w:rFonts w:ascii="Tahoma" w:hAnsi="Tahoma" w:cs="Tahoma"/>
                <w:spacing w:val="-1"/>
              </w:rPr>
              <w:t xml:space="preserve"> </w:t>
            </w:r>
            <w:r w:rsidRPr="001A5F7E">
              <w:rPr>
                <w:rFonts w:ascii="Tahoma" w:hAnsi="Tahoma" w:cs="Tahoma"/>
              </w:rPr>
              <w:t>Pluviales</w:t>
            </w:r>
          </w:p>
        </w:tc>
        <w:tc>
          <w:tcPr>
            <w:tcW w:w="1674"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667" w:right="762"/>
              <w:jc w:val="center"/>
              <w:rPr>
                <w:rFonts w:ascii="Times New Roman" w:hAnsi="Times New Roman"/>
                <w:sz w:val="24"/>
                <w:szCs w:val="24"/>
              </w:rPr>
            </w:pPr>
            <w:r w:rsidRPr="001A5F7E">
              <w:rPr>
                <w:rFonts w:ascii="Tahoma" w:hAnsi="Tahoma" w:cs="Tahoma"/>
                <w:w w:val="99"/>
              </w:rPr>
              <w:t>Si</w:t>
            </w:r>
          </w:p>
        </w:tc>
        <w:tc>
          <w:tcPr>
            <w:tcW w:w="1368"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447"/>
              <w:rPr>
                <w:rFonts w:ascii="Times New Roman" w:hAnsi="Times New Roman"/>
                <w:sz w:val="24"/>
                <w:szCs w:val="24"/>
              </w:rPr>
            </w:pPr>
            <w:r w:rsidRPr="001A5F7E">
              <w:rPr>
                <w:rFonts w:ascii="Tahoma" w:hAnsi="Tahoma" w:cs="Tahoma"/>
              </w:rPr>
              <w:t>--</w:t>
            </w:r>
          </w:p>
        </w:tc>
      </w:tr>
    </w:tbl>
    <w:p w:rsidR="001A5F7E" w:rsidRDefault="001A5F7E">
      <w:pPr>
        <w:widowControl w:val="0"/>
        <w:autoSpaceDE w:val="0"/>
        <w:autoSpaceDN w:val="0"/>
        <w:adjustRightInd w:val="0"/>
        <w:spacing w:before="1" w:after="0" w:line="150" w:lineRule="exact"/>
        <w:rPr>
          <w:rFonts w:ascii="Times New Roman" w:hAnsi="Times New Roman"/>
          <w:sz w:val="15"/>
          <w:szCs w:val="15"/>
        </w:rPr>
      </w:pPr>
    </w:p>
    <w:p w:rsidR="001A5F7E" w:rsidRPr="009737BD" w:rsidRDefault="001A5F7E">
      <w:pPr>
        <w:widowControl w:val="0"/>
        <w:autoSpaceDE w:val="0"/>
        <w:autoSpaceDN w:val="0"/>
        <w:adjustRightInd w:val="0"/>
        <w:spacing w:before="22" w:after="0" w:line="240" w:lineRule="auto"/>
        <w:ind w:left="1723"/>
        <w:rPr>
          <w:rFonts w:ascii="Tahoma" w:hAnsi="Tahoma" w:cs="Tahoma"/>
          <w:lang w:val="es-AR"/>
        </w:rPr>
      </w:pPr>
      <w:r w:rsidRPr="009737BD">
        <w:rPr>
          <w:rFonts w:ascii="Tahoma" w:hAnsi="Tahoma" w:cs="Tahoma"/>
          <w:b/>
          <w:bCs/>
          <w:lang w:val="es-AR"/>
        </w:rPr>
        <w:t>4-</w:t>
      </w:r>
      <w:r w:rsidRPr="009737BD">
        <w:rPr>
          <w:rFonts w:ascii="Tahoma" w:hAnsi="Tahoma" w:cs="Tahoma"/>
          <w:b/>
          <w:bCs/>
          <w:spacing w:val="-7"/>
          <w:lang w:val="es-AR"/>
        </w:rPr>
        <w:t xml:space="preserve"> </w:t>
      </w:r>
      <w:r w:rsidRPr="009737BD">
        <w:rPr>
          <w:rFonts w:ascii="Tahoma" w:hAnsi="Tahoma" w:cs="Tahoma"/>
          <w:b/>
          <w:bCs/>
          <w:lang w:val="es-AR"/>
        </w:rPr>
        <w:t>NORMAS</w:t>
      </w:r>
      <w:r w:rsidRPr="009737BD">
        <w:rPr>
          <w:rFonts w:ascii="Tahoma" w:hAnsi="Tahoma" w:cs="Tahoma"/>
          <w:b/>
          <w:bCs/>
          <w:spacing w:val="-8"/>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r w:rsidRPr="009737BD">
        <w:rPr>
          <w:rFonts w:ascii="Tahoma" w:hAnsi="Tahoma" w:cs="Tahoma"/>
          <w:b/>
          <w:bCs/>
          <w:lang w:val="es-AR"/>
        </w:rPr>
        <w:t>OCUPACIÓN</w:t>
      </w:r>
      <w:r w:rsidRPr="009737BD">
        <w:rPr>
          <w:rFonts w:ascii="Tahoma" w:hAnsi="Tahoma" w:cs="Tahoma"/>
          <w:b/>
          <w:bCs/>
          <w:spacing w:val="-11"/>
          <w:lang w:val="es-AR"/>
        </w:rPr>
        <w:t xml:space="preserve"> </w:t>
      </w:r>
      <w:r w:rsidRPr="009737BD">
        <w:rPr>
          <w:rFonts w:ascii="Tahoma" w:hAnsi="Tahoma" w:cs="Tahoma"/>
          <w:b/>
          <w:bCs/>
          <w:lang w:val="es-AR"/>
        </w:rPr>
        <w:t>Y SUBDIVI</w:t>
      </w:r>
      <w:r w:rsidRPr="009737BD">
        <w:rPr>
          <w:rFonts w:ascii="Tahoma" w:hAnsi="Tahoma" w:cs="Tahoma"/>
          <w:b/>
          <w:bCs/>
          <w:spacing w:val="1"/>
          <w:lang w:val="es-AR"/>
        </w:rPr>
        <w:t>S</w:t>
      </w:r>
      <w:r w:rsidRPr="009737BD">
        <w:rPr>
          <w:rFonts w:ascii="Tahoma" w:hAnsi="Tahoma" w:cs="Tahoma"/>
          <w:b/>
          <w:bCs/>
          <w:lang w:val="es-AR"/>
        </w:rPr>
        <w:t>IÓN:</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89"/>
        <w:rPr>
          <w:rFonts w:ascii="Tahoma" w:hAnsi="Tahoma" w:cs="Tahoma"/>
          <w:lang w:val="es-AR"/>
        </w:rPr>
      </w:pPr>
      <w:r w:rsidRPr="009737BD">
        <w:rPr>
          <w:rFonts w:ascii="Tahoma" w:hAnsi="Tahoma" w:cs="Tahoma"/>
          <w:b/>
          <w:bCs/>
          <w:lang w:val="es-AR"/>
        </w:rPr>
        <w:t>4.1.</w:t>
      </w:r>
      <w:r w:rsidRPr="009737BD">
        <w:rPr>
          <w:rFonts w:ascii="Tahoma" w:hAnsi="Tahoma" w:cs="Tahoma"/>
          <w:b/>
          <w:bCs/>
          <w:spacing w:val="-5"/>
          <w:lang w:val="es-AR"/>
        </w:rPr>
        <w:t xml:space="preserve"> </w:t>
      </w:r>
      <w:r w:rsidRPr="009737BD">
        <w:rPr>
          <w:rFonts w:ascii="Tahoma" w:hAnsi="Tahoma" w:cs="Tahoma"/>
          <w:b/>
          <w:bCs/>
          <w:lang w:val="es-AR"/>
        </w:rPr>
        <w:t>Ocupación:</w:t>
      </w:r>
    </w:p>
    <w:p w:rsidR="001A5F7E" w:rsidRPr="006955E7" w:rsidRDefault="001A5F7E">
      <w:pPr>
        <w:widowControl w:val="0"/>
        <w:autoSpaceDE w:val="0"/>
        <w:autoSpaceDN w:val="0"/>
        <w:adjustRightInd w:val="0"/>
        <w:spacing w:after="0" w:line="265" w:lineRule="exact"/>
        <w:ind w:left="2857"/>
        <w:rPr>
          <w:rFonts w:ascii="Tahoma" w:hAnsi="Tahoma" w:cs="Tahoma"/>
          <w:position w:val="-1"/>
          <w:lang w:val="es-AR"/>
        </w:rPr>
      </w:pPr>
      <w:r w:rsidRPr="009737BD">
        <w:rPr>
          <w:rFonts w:ascii="Tahoma" w:hAnsi="Tahoma" w:cs="Tahoma"/>
          <w:position w:val="-1"/>
          <w:lang w:val="es-AR"/>
        </w:rPr>
        <w:t>4.1.</w:t>
      </w:r>
      <w:r w:rsidRPr="009737BD">
        <w:rPr>
          <w:rFonts w:ascii="Tahoma" w:hAnsi="Tahoma" w:cs="Tahoma"/>
          <w:spacing w:val="1"/>
          <w:position w:val="-1"/>
          <w:lang w:val="es-AR"/>
        </w:rPr>
        <w:t>1</w:t>
      </w:r>
      <w:r w:rsidRPr="009737BD">
        <w:rPr>
          <w:rFonts w:ascii="Tahoma" w:hAnsi="Tahoma" w:cs="Tahoma"/>
          <w:position w:val="-1"/>
          <w:lang w:val="es-AR"/>
        </w:rPr>
        <w:t xml:space="preserve">. </w:t>
      </w:r>
      <w:r w:rsidRPr="006955E7">
        <w:rPr>
          <w:rFonts w:ascii="Tahoma" w:hAnsi="Tahoma" w:cs="Tahoma"/>
          <w:position w:val="-1"/>
          <w:lang w:val="es-AR"/>
        </w:rPr>
        <w:t>Dens</w:t>
      </w:r>
      <w:r w:rsidRPr="006955E7">
        <w:rPr>
          <w:rFonts w:ascii="Tahoma" w:hAnsi="Tahoma" w:cs="Tahoma"/>
          <w:spacing w:val="1"/>
          <w:position w:val="-1"/>
          <w:lang w:val="es-AR"/>
        </w:rPr>
        <w:t>i</w:t>
      </w:r>
      <w:r w:rsidRPr="006955E7">
        <w:rPr>
          <w:rFonts w:ascii="Tahoma" w:hAnsi="Tahoma" w:cs="Tahoma"/>
          <w:position w:val="-1"/>
          <w:lang w:val="es-AR"/>
        </w:rPr>
        <w:t>dad</w:t>
      </w:r>
      <w:r w:rsidRPr="006955E7">
        <w:rPr>
          <w:rFonts w:ascii="Tahoma" w:hAnsi="Tahoma" w:cs="Tahoma"/>
          <w:spacing w:val="-4"/>
          <w:position w:val="-1"/>
          <w:lang w:val="es-AR"/>
        </w:rPr>
        <w:t xml:space="preserve"> </w:t>
      </w:r>
      <w:r w:rsidRPr="006955E7">
        <w:rPr>
          <w:rFonts w:ascii="Tahoma" w:hAnsi="Tahoma" w:cs="Tahoma"/>
          <w:position w:val="-1"/>
          <w:lang w:val="es-AR"/>
        </w:rPr>
        <w:t>neta</w:t>
      </w:r>
      <w:r w:rsidRPr="006955E7">
        <w:rPr>
          <w:rFonts w:ascii="Tahoma" w:hAnsi="Tahoma" w:cs="Tahoma"/>
          <w:spacing w:val="-4"/>
          <w:position w:val="-1"/>
          <w:lang w:val="es-AR"/>
        </w:rPr>
        <w:t xml:space="preserve"> </w:t>
      </w:r>
      <w:r w:rsidRPr="006955E7">
        <w:rPr>
          <w:rFonts w:ascii="Tahoma" w:hAnsi="Tahoma" w:cs="Tahoma"/>
          <w:position w:val="-1"/>
          <w:lang w:val="es-AR"/>
        </w:rPr>
        <w:t>:</w:t>
      </w:r>
      <w:r w:rsidRPr="006955E7">
        <w:rPr>
          <w:rFonts w:ascii="Tahoma" w:hAnsi="Tahoma" w:cs="Tahoma"/>
          <w:spacing w:val="-8"/>
          <w:position w:val="-1"/>
          <w:lang w:val="es-AR"/>
        </w:rPr>
        <w:t xml:space="preserve"> </w:t>
      </w:r>
      <w:r w:rsidR="009C2F36" w:rsidRPr="006955E7">
        <w:rPr>
          <w:rFonts w:ascii="Tahoma" w:hAnsi="Tahoma" w:cs="Tahoma"/>
          <w:position w:val="-1"/>
          <w:lang w:val="es-AR"/>
        </w:rPr>
        <w:t>15</w:t>
      </w:r>
      <w:r w:rsidRPr="006955E7">
        <w:rPr>
          <w:rFonts w:ascii="Tahoma" w:hAnsi="Tahoma" w:cs="Tahoma"/>
          <w:position w:val="-1"/>
          <w:lang w:val="es-AR"/>
        </w:rPr>
        <w:t>0 hab/Ha</w:t>
      </w:r>
    </w:p>
    <w:p w:rsidR="009C2F36" w:rsidRPr="006955E7" w:rsidRDefault="009C2F36">
      <w:pPr>
        <w:widowControl w:val="0"/>
        <w:autoSpaceDE w:val="0"/>
        <w:autoSpaceDN w:val="0"/>
        <w:adjustRightInd w:val="0"/>
        <w:spacing w:after="0" w:line="265" w:lineRule="exact"/>
        <w:ind w:left="2857"/>
        <w:rPr>
          <w:rFonts w:ascii="Tahoma" w:hAnsi="Tahoma" w:cs="Tahoma"/>
          <w:lang w:val="es-AR"/>
        </w:rPr>
      </w:pPr>
      <w:r w:rsidRPr="006955E7">
        <w:rPr>
          <w:rFonts w:ascii="Tahoma" w:hAnsi="Tahoma" w:cs="Tahoma"/>
          <w:position w:val="-1"/>
          <w:lang w:val="es-AR"/>
        </w:rPr>
        <w:t xml:space="preserve">          Dens</w:t>
      </w:r>
      <w:r w:rsidRPr="006955E7">
        <w:rPr>
          <w:rFonts w:ascii="Tahoma" w:hAnsi="Tahoma" w:cs="Tahoma"/>
          <w:spacing w:val="1"/>
          <w:position w:val="-1"/>
          <w:lang w:val="es-AR"/>
        </w:rPr>
        <w:t>i</w:t>
      </w:r>
      <w:r w:rsidRPr="006955E7">
        <w:rPr>
          <w:rFonts w:ascii="Tahoma" w:hAnsi="Tahoma" w:cs="Tahoma"/>
          <w:position w:val="-1"/>
          <w:lang w:val="es-AR"/>
        </w:rPr>
        <w:t>dad</w:t>
      </w:r>
      <w:r w:rsidRPr="006955E7">
        <w:rPr>
          <w:rFonts w:ascii="Tahoma" w:hAnsi="Tahoma" w:cs="Tahoma"/>
          <w:spacing w:val="-4"/>
          <w:position w:val="-1"/>
          <w:lang w:val="es-AR"/>
        </w:rPr>
        <w:t xml:space="preserve"> </w:t>
      </w:r>
      <w:r w:rsidRPr="006955E7">
        <w:rPr>
          <w:rFonts w:ascii="Tahoma" w:hAnsi="Tahoma" w:cs="Tahoma"/>
          <w:position w:val="-1"/>
          <w:lang w:val="es-AR"/>
        </w:rPr>
        <w:t>potencial:</w:t>
      </w:r>
      <w:r w:rsidRPr="006955E7">
        <w:rPr>
          <w:rFonts w:ascii="Tahoma" w:hAnsi="Tahoma" w:cs="Tahoma"/>
          <w:spacing w:val="-8"/>
          <w:position w:val="-1"/>
          <w:lang w:val="es-AR"/>
        </w:rPr>
        <w:t xml:space="preserve"> </w:t>
      </w:r>
      <w:r w:rsidRPr="006955E7">
        <w:rPr>
          <w:rFonts w:ascii="Tahoma" w:hAnsi="Tahoma" w:cs="Tahoma"/>
          <w:position w:val="-1"/>
          <w:lang w:val="es-AR"/>
        </w:rPr>
        <w:t>500 hab/Ha</w:t>
      </w:r>
    </w:p>
    <w:p w:rsidR="001A5F7E" w:rsidRPr="009737BD" w:rsidRDefault="001A5F7E">
      <w:pPr>
        <w:widowControl w:val="0"/>
        <w:autoSpaceDE w:val="0"/>
        <w:autoSpaceDN w:val="0"/>
        <w:adjustRightInd w:val="0"/>
        <w:spacing w:before="7" w:after="0" w:line="266" w:lineRule="exact"/>
        <w:ind w:left="5604" w:right="2231" w:hanging="2747"/>
        <w:rPr>
          <w:rFonts w:ascii="Tahoma" w:hAnsi="Tahoma" w:cs="Tahoma"/>
          <w:lang w:val="es-AR"/>
        </w:rPr>
      </w:pPr>
      <w:r w:rsidRPr="006955E7">
        <w:rPr>
          <w:rFonts w:ascii="Tahoma" w:hAnsi="Tahoma" w:cs="Tahoma"/>
          <w:lang w:val="es-AR"/>
        </w:rPr>
        <w:t>4.1.</w:t>
      </w:r>
      <w:r w:rsidRPr="006955E7">
        <w:rPr>
          <w:rFonts w:ascii="Tahoma" w:hAnsi="Tahoma" w:cs="Tahoma"/>
          <w:spacing w:val="1"/>
          <w:lang w:val="es-AR"/>
        </w:rPr>
        <w:t>2</w:t>
      </w:r>
      <w:r w:rsidRPr="006955E7">
        <w:rPr>
          <w:rFonts w:ascii="Tahoma" w:hAnsi="Tahoma" w:cs="Tahoma"/>
          <w:lang w:val="es-AR"/>
        </w:rPr>
        <w:t>. Factor</w:t>
      </w:r>
      <w:r w:rsidRPr="006955E7">
        <w:rPr>
          <w:rFonts w:ascii="Tahoma" w:hAnsi="Tahoma" w:cs="Tahoma"/>
          <w:spacing w:val="-5"/>
          <w:lang w:val="es-AR"/>
        </w:rPr>
        <w:t xml:space="preserve"> </w:t>
      </w:r>
      <w:r w:rsidRPr="006955E7">
        <w:rPr>
          <w:rFonts w:ascii="Tahoma" w:hAnsi="Tahoma" w:cs="Tahoma"/>
          <w:lang w:val="es-AR"/>
        </w:rPr>
        <w:t>de</w:t>
      </w:r>
      <w:r w:rsidRPr="006955E7">
        <w:rPr>
          <w:rFonts w:ascii="Tahoma" w:hAnsi="Tahoma" w:cs="Tahoma"/>
          <w:spacing w:val="-1"/>
          <w:lang w:val="es-AR"/>
        </w:rPr>
        <w:t xml:space="preserve"> </w:t>
      </w:r>
      <w:r w:rsidRPr="006955E7">
        <w:rPr>
          <w:rFonts w:ascii="Tahoma" w:hAnsi="Tahoma" w:cs="Tahoma"/>
          <w:lang w:val="es-AR"/>
        </w:rPr>
        <w:t>O</w:t>
      </w:r>
      <w:r w:rsidRPr="006955E7">
        <w:rPr>
          <w:rFonts w:ascii="Tahoma" w:hAnsi="Tahoma" w:cs="Tahoma"/>
          <w:spacing w:val="-3"/>
          <w:lang w:val="es-AR"/>
        </w:rPr>
        <w:t>c</w:t>
      </w:r>
      <w:r w:rsidRPr="006955E7">
        <w:rPr>
          <w:rFonts w:ascii="Tahoma" w:hAnsi="Tahoma" w:cs="Tahoma"/>
          <w:lang w:val="es-AR"/>
        </w:rPr>
        <w:t>upac</w:t>
      </w:r>
      <w:r w:rsidRPr="006955E7">
        <w:rPr>
          <w:rFonts w:ascii="Tahoma" w:hAnsi="Tahoma" w:cs="Tahoma"/>
          <w:spacing w:val="1"/>
          <w:lang w:val="es-AR"/>
        </w:rPr>
        <w:t>i</w:t>
      </w:r>
      <w:r w:rsidRPr="006955E7">
        <w:rPr>
          <w:rFonts w:ascii="Tahoma" w:hAnsi="Tahoma" w:cs="Tahoma"/>
          <w:lang w:val="es-AR"/>
        </w:rPr>
        <w:t>ón</w:t>
      </w:r>
      <w:r w:rsidRPr="006955E7">
        <w:rPr>
          <w:rFonts w:ascii="Tahoma" w:hAnsi="Tahoma" w:cs="Tahoma"/>
          <w:spacing w:val="-3"/>
          <w:lang w:val="es-AR"/>
        </w:rPr>
        <w:t xml:space="preserve"> </w:t>
      </w:r>
      <w:r w:rsidRPr="006955E7">
        <w:rPr>
          <w:rFonts w:ascii="Tahoma" w:hAnsi="Tahoma" w:cs="Tahoma"/>
          <w:lang w:val="es-AR"/>
        </w:rPr>
        <w:t>(F.O.S.):</w:t>
      </w:r>
      <w:r w:rsidRPr="006955E7">
        <w:rPr>
          <w:rFonts w:ascii="Tahoma" w:hAnsi="Tahoma" w:cs="Tahoma"/>
          <w:spacing w:val="1"/>
          <w:lang w:val="es-AR"/>
        </w:rPr>
        <w:t xml:space="preserve"> </w:t>
      </w:r>
      <w:r w:rsidRPr="006955E7">
        <w:rPr>
          <w:rFonts w:ascii="Tahoma" w:hAnsi="Tahoma" w:cs="Tahoma"/>
          <w:lang w:val="es-AR"/>
        </w:rPr>
        <w:t>0.60</w:t>
      </w:r>
      <w:r w:rsidRPr="009737BD">
        <w:rPr>
          <w:rFonts w:ascii="Tahoma" w:hAnsi="Tahoma" w:cs="Tahoma"/>
          <w:lang w:val="es-AR"/>
        </w:rPr>
        <w:t xml:space="preserve"> (F.O.T.)</w:t>
      </w:r>
      <w:r w:rsidRPr="009737BD">
        <w:rPr>
          <w:rFonts w:ascii="Tahoma" w:hAnsi="Tahoma" w:cs="Tahoma"/>
          <w:spacing w:val="62"/>
          <w:lang w:val="es-AR"/>
        </w:rPr>
        <w:t xml:space="preserve"> </w:t>
      </w:r>
      <w:r w:rsidRPr="009737BD">
        <w:rPr>
          <w:rFonts w:ascii="Tahoma" w:hAnsi="Tahoma" w:cs="Tahoma"/>
          <w:spacing w:val="1"/>
          <w:lang w:val="es-AR"/>
        </w:rPr>
        <w:t>1</w:t>
      </w:r>
      <w:r w:rsidR="003267D0">
        <w:rPr>
          <w:rFonts w:ascii="Tahoma" w:hAnsi="Tahoma" w:cs="Tahoma"/>
          <w:lang w:val="es-AR"/>
        </w:rPr>
        <w:t>.2</w:t>
      </w:r>
      <w:r w:rsidRPr="009737BD">
        <w:rPr>
          <w:rFonts w:ascii="Tahoma" w:hAnsi="Tahoma" w:cs="Tahoma"/>
          <w:lang w:val="es-AR"/>
        </w:rPr>
        <w:t>0</w:t>
      </w:r>
    </w:p>
    <w:p w:rsidR="001A5F7E" w:rsidRPr="009737BD" w:rsidRDefault="001A5F7E">
      <w:pPr>
        <w:widowControl w:val="0"/>
        <w:autoSpaceDE w:val="0"/>
        <w:autoSpaceDN w:val="0"/>
        <w:adjustRightInd w:val="0"/>
        <w:spacing w:after="0" w:line="266" w:lineRule="exact"/>
        <w:ind w:left="2289" w:right="68" w:firstLine="568"/>
        <w:jc w:val="both"/>
        <w:rPr>
          <w:rFonts w:ascii="Tahoma" w:hAnsi="Tahoma" w:cs="Tahoma"/>
          <w:lang w:val="es-AR"/>
        </w:rPr>
      </w:pPr>
      <w:r w:rsidRPr="009737BD">
        <w:rPr>
          <w:rFonts w:ascii="Tahoma" w:hAnsi="Tahoma" w:cs="Tahoma"/>
          <w:lang w:val="es-AR"/>
        </w:rPr>
        <w:t>4.1.3</w:t>
      </w:r>
      <w:r w:rsidRPr="009737BD">
        <w:rPr>
          <w:rFonts w:ascii="Tahoma" w:hAnsi="Tahoma" w:cs="Tahoma"/>
          <w:spacing w:val="6"/>
          <w:lang w:val="es-AR"/>
        </w:rPr>
        <w:t xml:space="preserve"> </w:t>
      </w:r>
      <w:r w:rsidRPr="009737BD">
        <w:rPr>
          <w:rFonts w:ascii="Tahoma" w:hAnsi="Tahoma" w:cs="Tahoma"/>
          <w:spacing w:val="2"/>
          <w:lang w:val="es-AR"/>
        </w:rPr>
        <w:t>R</w:t>
      </w:r>
      <w:r w:rsidRPr="009737BD">
        <w:rPr>
          <w:rFonts w:ascii="Tahoma" w:hAnsi="Tahoma" w:cs="Tahoma"/>
          <w:lang w:val="es-AR"/>
        </w:rPr>
        <w:t>etiros</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ente:</w:t>
      </w:r>
      <w:r w:rsidRPr="009737BD">
        <w:rPr>
          <w:rFonts w:ascii="Tahoma" w:hAnsi="Tahoma" w:cs="Tahoma"/>
          <w:spacing w:val="12"/>
          <w:lang w:val="es-AR"/>
        </w:rPr>
        <w:t xml:space="preserve"> </w:t>
      </w:r>
      <w:r w:rsidRPr="009737BD">
        <w:rPr>
          <w:rFonts w:ascii="Tahoma" w:hAnsi="Tahoma" w:cs="Tahoma"/>
          <w:lang w:val="es-AR"/>
        </w:rPr>
        <w:t>3m.</w:t>
      </w:r>
      <w:r w:rsidRPr="009737BD">
        <w:rPr>
          <w:rFonts w:ascii="Tahoma" w:hAnsi="Tahoma" w:cs="Tahoma"/>
          <w:spacing w:val="9"/>
          <w:lang w:val="es-AR"/>
        </w:rPr>
        <w:t xml:space="preserve"> </w:t>
      </w:r>
      <w:r w:rsidRPr="009737BD">
        <w:rPr>
          <w:rFonts w:ascii="Tahoma" w:hAnsi="Tahoma" w:cs="Tahoma"/>
          <w:lang w:val="es-AR"/>
        </w:rPr>
        <w:t>Excepto</w:t>
      </w:r>
      <w:r w:rsidRPr="009737BD">
        <w:rPr>
          <w:rFonts w:ascii="Tahoma" w:hAnsi="Tahoma" w:cs="Tahoma"/>
          <w:spacing w:val="5"/>
          <w:lang w:val="es-AR"/>
        </w:rPr>
        <w:t xml:space="preserve"> </w:t>
      </w:r>
      <w:r w:rsidRPr="009737BD">
        <w:rPr>
          <w:rFonts w:ascii="Tahoma" w:hAnsi="Tahoma" w:cs="Tahoma"/>
          <w:lang w:val="es-AR"/>
        </w:rPr>
        <w:t>sector</w:t>
      </w:r>
      <w:r w:rsidRPr="009737BD">
        <w:rPr>
          <w:rFonts w:ascii="Tahoma" w:hAnsi="Tahoma" w:cs="Tahoma"/>
          <w:spacing w:val="8"/>
          <w:lang w:val="es-AR"/>
        </w:rPr>
        <w:t xml:space="preserve"> </w:t>
      </w:r>
      <w:r w:rsidRPr="009737BD">
        <w:rPr>
          <w:rFonts w:ascii="Tahoma" w:hAnsi="Tahoma" w:cs="Tahoma"/>
          <w:lang w:val="es-AR"/>
        </w:rPr>
        <w:t>comprend</w:t>
      </w:r>
      <w:r w:rsidRPr="009737BD">
        <w:rPr>
          <w:rFonts w:ascii="Tahoma" w:hAnsi="Tahoma" w:cs="Tahoma"/>
          <w:spacing w:val="1"/>
          <w:lang w:val="es-AR"/>
        </w:rPr>
        <w:t>i</w:t>
      </w:r>
      <w:r w:rsidRPr="009737BD">
        <w:rPr>
          <w:rFonts w:ascii="Tahoma" w:hAnsi="Tahoma" w:cs="Tahoma"/>
          <w:lang w:val="es-AR"/>
        </w:rPr>
        <w:t>do</w:t>
      </w:r>
      <w:r w:rsidRPr="009737BD">
        <w:rPr>
          <w:rFonts w:ascii="Tahoma" w:hAnsi="Tahoma" w:cs="Tahoma"/>
          <w:spacing w:val="4"/>
          <w:lang w:val="es-AR"/>
        </w:rPr>
        <w:t xml:space="preserve"> </w:t>
      </w:r>
      <w:r w:rsidRPr="009737BD">
        <w:rPr>
          <w:rFonts w:ascii="Tahoma" w:hAnsi="Tahoma" w:cs="Tahoma"/>
          <w:lang w:val="es-AR"/>
        </w:rPr>
        <w:t>ent</w:t>
      </w:r>
      <w:r w:rsidRPr="009737BD">
        <w:rPr>
          <w:rFonts w:ascii="Tahoma" w:hAnsi="Tahoma" w:cs="Tahoma"/>
          <w:spacing w:val="1"/>
          <w:lang w:val="es-AR"/>
        </w:rPr>
        <w:t>r</w:t>
      </w:r>
      <w:r w:rsidRPr="009737BD">
        <w:rPr>
          <w:rFonts w:ascii="Tahoma" w:hAnsi="Tahoma" w:cs="Tahoma"/>
          <w:lang w:val="es-AR"/>
        </w:rPr>
        <w:t xml:space="preserve">e las </w:t>
      </w:r>
      <w:r w:rsidRPr="009737BD">
        <w:rPr>
          <w:rFonts w:ascii="Tahoma" w:hAnsi="Tahoma" w:cs="Tahoma"/>
          <w:spacing w:val="-5"/>
          <w:lang w:val="es-AR"/>
        </w:rPr>
        <w:t xml:space="preserve"> </w:t>
      </w:r>
      <w:r w:rsidRPr="009737BD">
        <w:rPr>
          <w:rFonts w:ascii="Tahoma" w:hAnsi="Tahoma" w:cs="Tahoma"/>
          <w:lang w:val="es-AR"/>
        </w:rPr>
        <w:t>calles</w:t>
      </w:r>
      <w:r w:rsidRPr="009737BD">
        <w:rPr>
          <w:rFonts w:ascii="Tahoma" w:hAnsi="Tahoma" w:cs="Tahoma"/>
          <w:spacing w:val="54"/>
          <w:lang w:val="es-AR"/>
        </w:rPr>
        <w:t xml:space="preserve"> </w:t>
      </w:r>
      <w:r w:rsidRPr="009737BD">
        <w:rPr>
          <w:rFonts w:ascii="Tahoma" w:hAnsi="Tahoma" w:cs="Tahoma"/>
          <w:lang w:val="es-AR"/>
        </w:rPr>
        <w:t>Muñiz,</w:t>
      </w:r>
      <w:r w:rsidRPr="009737BD">
        <w:rPr>
          <w:rFonts w:ascii="Tahoma" w:hAnsi="Tahoma" w:cs="Tahoma"/>
          <w:spacing w:val="52"/>
          <w:lang w:val="es-AR"/>
        </w:rPr>
        <w:t xml:space="preserve"> </w:t>
      </w:r>
      <w:r w:rsidRPr="009737BD">
        <w:rPr>
          <w:rFonts w:ascii="Tahoma" w:hAnsi="Tahoma" w:cs="Tahoma"/>
          <w:lang w:val="es-AR"/>
        </w:rPr>
        <w:t>Av</w:t>
      </w:r>
      <w:r w:rsidRPr="009737BD">
        <w:rPr>
          <w:rFonts w:ascii="Tahoma" w:hAnsi="Tahoma" w:cs="Tahoma"/>
          <w:spacing w:val="56"/>
          <w:lang w:val="es-AR"/>
        </w:rPr>
        <w:t xml:space="preserve"> </w:t>
      </w:r>
      <w:r w:rsidRPr="009737BD">
        <w:rPr>
          <w:rFonts w:ascii="Tahoma" w:hAnsi="Tahoma" w:cs="Tahoma"/>
          <w:lang w:val="es-AR"/>
        </w:rPr>
        <w:t>Costa</w:t>
      </w:r>
      <w:r w:rsidRPr="009737BD">
        <w:rPr>
          <w:rFonts w:ascii="Tahoma" w:hAnsi="Tahoma" w:cs="Tahoma"/>
          <w:spacing w:val="1"/>
          <w:lang w:val="es-AR"/>
        </w:rPr>
        <w:t>n</w:t>
      </w:r>
      <w:r w:rsidRPr="009737BD">
        <w:rPr>
          <w:rFonts w:ascii="Tahoma" w:hAnsi="Tahoma" w:cs="Tahoma"/>
          <w:lang w:val="es-AR"/>
        </w:rPr>
        <w:t>era</w:t>
      </w:r>
      <w:r w:rsidRPr="009737BD">
        <w:rPr>
          <w:rFonts w:ascii="Tahoma" w:hAnsi="Tahoma" w:cs="Tahoma"/>
          <w:spacing w:val="53"/>
          <w:lang w:val="es-AR"/>
        </w:rPr>
        <w:t xml:space="preserve"> </w:t>
      </w:r>
      <w:r w:rsidRPr="009737BD">
        <w:rPr>
          <w:rFonts w:ascii="Tahoma" w:hAnsi="Tahoma" w:cs="Tahoma"/>
          <w:spacing w:val="2"/>
          <w:lang w:val="es-AR"/>
        </w:rPr>
        <w:t>E</w:t>
      </w:r>
      <w:r w:rsidRPr="009737BD">
        <w:rPr>
          <w:rFonts w:ascii="Tahoma" w:hAnsi="Tahoma" w:cs="Tahoma"/>
          <w:lang w:val="es-AR"/>
        </w:rPr>
        <w:t>spaña,</w:t>
      </w:r>
      <w:r w:rsidRPr="009737BD">
        <w:rPr>
          <w:rFonts w:ascii="Tahoma" w:hAnsi="Tahoma" w:cs="Tahoma"/>
          <w:spacing w:val="56"/>
          <w:lang w:val="es-AR"/>
        </w:rPr>
        <w:t xml:space="preserve"> </w:t>
      </w:r>
      <w:r w:rsidRPr="009737BD">
        <w:rPr>
          <w:rFonts w:ascii="Tahoma" w:hAnsi="Tahoma" w:cs="Tahoma"/>
          <w:lang w:val="es-AR"/>
        </w:rPr>
        <w:t>Av.</w:t>
      </w:r>
      <w:r w:rsidRPr="009737BD">
        <w:rPr>
          <w:rFonts w:ascii="Tahoma" w:hAnsi="Tahoma" w:cs="Tahoma"/>
          <w:spacing w:val="56"/>
          <w:lang w:val="es-AR"/>
        </w:rPr>
        <w:t xml:space="preserve"> </w:t>
      </w:r>
      <w:r w:rsidRPr="009737BD">
        <w:rPr>
          <w:rFonts w:ascii="Tahoma" w:hAnsi="Tahoma" w:cs="Tahoma"/>
          <w:lang w:val="es-AR"/>
        </w:rPr>
        <w:t>Pte.</w:t>
      </w:r>
      <w:r w:rsidRPr="009737BD">
        <w:rPr>
          <w:rFonts w:ascii="Tahoma" w:hAnsi="Tahoma" w:cs="Tahoma"/>
          <w:spacing w:val="54"/>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55"/>
          <w:lang w:val="es-AR"/>
        </w:rPr>
        <w:t xml:space="preserve"> </w:t>
      </w:r>
      <w:r w:rsidRPr="009737BD">
        <w:rPr>
          <w:rFonts w:ascii="Tahoma" w:hAnsi="Tahoma" w:cs="Tahoma"/>
          <w:lang w:val="es-AR"/>
        </w:rPr>
        <w:t>y</w:t>
      </w:r>
      <w:r w:rsidRPr="009737BD">
        <w:rPr>
          <w:rFonts w:ascii="Tahoma" w:hAnsi="Tahoma" w:cs="Tahoma"/>
          <w:spacing w:val="56"/>
          <w:lang w:val="es-AR"/>
        </w:rPr>
        <w:t xml:space="preserve"> </w:t>
      </w:r>
      <w:r w:rsidRPr="009737BD">
        <w:rPr>
          <w:rFonts w:ascii="Tahoma" w:hAnsi="Tahoma" w:cs="Tahoma"/>
          <w:lang w:val="es-AR"/>
        </w:rPr>
        <w:t>Rioja</w:t>
      </w:r>
      <w:r w:rsidRPr="009737BD">
        <w:rPr>
          <w:rFonts w:ascii="Tahoma" w:hAnsi="Tahoma" w:cs="Tahoma"/>
          <w:spacing w:val="58"/>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parcelas</w:t>
      </w:r>
      <w:r w:rsidRPr="009737BD">
        <w:rPr>
          <w:rFonts w:ascii="Tahoma" w:hAnsi="Tahoma" w:cs="Tahoma"/>
          <w:spacing w:val="19"/>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entistas</w:t>
      </w:r>
      <w:r w:rsidRPr="009737BD">
        <w:rPr>
          <w:rFonts w:ascii="Tahoma" w:hAnsi="Tahoma" w:cs="Tahoma"/>
          <w:spacing w:val="18"/>
          <w:lang w:val="es-AR"/>
        </w:rPr>
        <w:t xml:space="preserve"> </w:t>
      </w:r>
      <w:r w:rsidRPr="009737BD">
        <w:rPr>
          <w:rFonts w:ascii="Tahoma" w:hAnsi="Tahoma" w:cs="Tahoma"/>
          <w:lang w:val="es-AR"/>
        </w:rPr>
        <w:t>a</w:t>
      </w:r>
      <w:r w:rsidRPr="009737BD">
        <w:rPr>
          <w:rFonts w:ascii="Tahoma" w:hAnsi="Tahoma" w:cs="Tahoma"/>
          <w:spacing w:val="20"/>
          <w:lang w:val="es-AR"/>
        </w:rPr>
        <w:t xml:space="preserve"> </w:t>
      </w:r>
      <w:r w:rsidRPr="009737BD">
        <w:rPr>
          <w:rFonts w:ascii="Tahoma" w:hAnsi="Tahoma" w:cs="Tahoma"/>
          <w:lang w:val="es-AR"/>
        </w:rPr>
        <w:t>Av.</w:t>
      </w:r>
      <w:r w:rsidRPr="009737BD">
        <w:rPr>
          <w:rFonts w:ascii="Tahoma" w:hAnsi="Tahoma" w:cs="Tahoma"/>
          <w:spacing w:val="16"/>
          <w:lang w:val="es-AR"/>
        </w:rPr>
        <w:t xml:space="preserve"> </w:t>
      </w:r>
      <w:r w:rsidRPr="009737BD">
        <w:rPr>
          <w:rFonts w:ascii="Tahoma" w:hAnsi="Tahoma" w:cs="Tahoma"/>
          <w:spacing w:val="1"/>
          <w:lang w:val="es-AR"/>
        </w:rPr>
        <w:t>C</w:t>
      </w:r>
      <w:r w:rsidRPr="009737BD">
        <w:rPr>
          <w:rFonts w:ascii="Tahoma" w:hAnsi="Tahoma" w:cs="Tahoma"/>
          <w:lang w:val="es-AR"/>
        </w:rPr>
        <w:t>osta</w:t>
      </w:r>
      <w:r w:rsidRPr="009737BD">
        <w:rPr>
          <w:rFonts w:ascii="Tahoma" w:hAnsi="Tahoma" w:cs="Tahoma"/>
          <w:spacing w:val="1"/>
          <w:lang w:val="es-AR"/>
        </w:rPr>
        <w:t>n</w:t>
      </w:r>
      <w:r w:rsidRPr="009737BD">
        <w:rPr>
          <w:rFonts w:ascii="Tahoma" w:hAnsi="Tahoma" w:cs="Tahoma"/>
          <w:lang w:val="es-AR"/>
        </w:rPr>
        <w:t>era</w:t>
      </w:r>
      <w:r w:rsidRPr="009737BD">
        <w:rPr>
          <w:rFonts w:ascii="Tahoma" w:hAnsi="Tahoma" w:cs="Tahoma"/>
          <w:spacing w:val="17"/>
          <w:lang w:val="es-AR"/>
        </w:rPr>
        <w:t xml:space="preserve"> </w:t>
      </w:r>
      <w:r w:rsidRPr="009737BD">
        <w:rPr>
          <w:rFonts w:ascii="Tahoma" w:hAnsi="Tahoma" w:cs="Tahoma"/>
          <w:lang w:val="es-AR"/>
        </w:rPr>
        <w:t>en</w:t>
      </w:r>
      <w:r w:rsidRPr="009737BD">
        <w:rPr>
          <w:rFonts w:ascii="Tahoma" w:hAnsi="Tahoma" w:cs="Tahoma"/>
          <w:spacing w:val="17"/>
          <w:lang w:val="es-AR"/>
        </w:rPr>
        <w:t xml:space="preserve"> </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spacing w:val="1"/>
          <w:lang w:val="es-AR"/>
        </w:rPr>
        <w:t>s</w:t>
      </w:r>
      <w:r w:rsidRPr="009737BD">
        <w:rPr>
          <w:rFonts w:ascii="Tahoma" w:hAnsi="Tahoma" w:cs="Tahoma"/>
          <w:lang w:val="es-AR"/>
        </w:rPr>
        <w:t>u</w:t>
      </w:r>
      <w:r w:rsidRPr="009737BD">
        <w:rPr>
          <w:rFonts w:ascii="Tahoma" w:hAnsi="Tahoma" w:cs="Tahoma"/>
          <w:spacing w:val="20"/>
          <w:lang w:val="es-AR"/>
        </w:rPr>
        <w:t xml:space="preserve"> </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spacing w:val="1"/>
          <w:lang w:val="es-AR"/>
        </w:rPr>
        <w:t>rrid</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lang w:val="es-AR"/>
        </w:rPr>
        <w:t>y</w:t>
      </w:r>
      <w:r w:rsidRPr="009737BD">
        <w:rPr>
          <w:rFonts w:ascii="Tahoma" w:hAnsi="Tahoma" w:cs="Tahoma"/>
          <w:spacing w:val="20"/>
          <w:lang w:val="es-AR"/>
        </w:rPr>
        <w:t xml:space="preserve"> </w:t>
      </w:r>
      <w:r w:rsidRPr="009737BD">
        <w:rPr>
          <w:rFonts w:ascii="Tahoma" w:hAnsi="Tahoma" w:cs="Tahoma"/>
          <w:spacing w:val="1"/>
          <w:lang w:val="es-AR"/>
        </w:rPr>
        <w:t>B</w:t>
      </w:r>
      <w:r w:rsidRPr="009737BD">
        <w:rPr>
          <w:rFonts w:ascii="Tahoma" w:hAnsi="Tahoma" w:cs="Tahoma"/>
          <w:spacing w:val="-1"/>
          <w:lang w:val="es-AR"/>
        </w:rPr>
        <w:t>o</w:t>
      </w:r>
      <w:r w:rsidRPr="009737BD">
        <w:rPr>
          <w:rFonts w:ascii="Tahoma" w:hAnsi="Tahoma" w:cs="Tahoma"/>
          <w:spacing w:val="1"/>
          <w:lang w:val="es-AR"/>
        </w:rPr>
        <w:t>ule</w:t>
      </w:r>
      <w:r w:rsidRPr="009737BD">
        <w:rPr>
          <w:rFonts w:ascii="Tahoma" w:hAnsi="Tahoma" w:cs="Tahoma"/>
          <w:lang w:val="es-AR"/>
        </w:rPr>
        <w:t>v</w:t>
      </w:r>
      <w:r w:rsidRPr="009737BD">
        <w:rPr>
          <w:rFonts w:ascii="Tahoma" w:hAnsi="Tahoma" w:cs="Tahoma"/>
          <w:spacing w:val="1"/>
          <w:lang w:val="es-AR"/>
        </w:rPr>
        <w:t>ard</w:t>
      </w:r>
    </w:p>
    <w:p w:rsidR="001A5F7E" w:rsidRPr="009737BD" w:rsidRDefault="001A5F7E">
      <w:pPr>
        <w:widowControl w:val="0"/>
        <w:autoSpaceDE w:val="0"/>
        <w:autoSpaceDN w:val="0"/>
        <w:adjustRightInd w:val="0"/>
        <w:spacing w:after="0" w:line="259" w:lineRule="exact"/>
        <w:ind w:left="2290"/>
        <w:rPr>
          <w:rFonts w:ascii="Tahoma" w:hAnsi="Tahoma" w:cs="Tahoma"/>
          <w:lang w:val="es-AR"/>
        </w:rPr>
      </w:pPr>
      <w:r w:rsidRPr="009737BD">
        <w:rPr>
          <w:rFonts w:ascii="Tahoma" w:hAnsi="Tahoma" w:cs="Tahoma"/>
          <w:position w:val="-1"/>
          <w:lang w:val="es-AR"/>
        </w:rPr>
        <w:t>Escribano.</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4.1.4</w:t>
      </w:r>
      <w:r w:rsidRPr="009737BD">
        <w:rPr>
          <w:rFonts w:ascii="Tahoma" w:hAnsi="Tahoma" w:cs="Tahoma"/>
          <w:spacing w:val="-5"/>
          <w:position w:val="-1"/>
          <w:lang w:val="es-AR"/>
        </w:rPr>
        <w:t xml:space="preserve"> </w:t>
      </w:r>
      <w:r w:rsidRPr="009737BD">
        <w:rPr>
          <w:rFonts w:ascii="Tahoma" w:hAnsi="Tahoma" w:cs="Tahoma"/>
          <w:position w:val="-1"/>
          <w:lang w:val="es-AR"/>
        </w:rPr>
        <w:t>Altura</w:t>
      </w:r>
      <w:r w:rsidRPr="009737BD">
        <w:rPr>
          <w:rFonts w:ascii="Tahoma" w:hAnsi="Tahoma" w:cs="Tahoma"/>
          <w:spacing w:val="-4"/>
          <w:position w:val="-1"/>
          <w:lang w:val="es-AR"/>
        </w:rPr>
        <w:t xml:space="preserve"> </w:t>
      </w:r>
      <w:r w:rsidRPr="009737BD">
        <w:rPr>
          <w:rFonts w:ascii="Tahoma" w:hAnsi="Tahoma" w:cs="Tahoma"/>
          <w:position w:val="-1"/>
          <w:lang w:val="es-AR"/>
        </w:rPr>
        <w:t>máxima:</w:t>
      </w:r>
      <w:r w:rsidRPr="009737BD">
        <w:rPr>
          <w:rFonts w:ascii="Tahoma" w:hAnsi="Tahoma" w:cs="Tahoma"/>
          <w:spacing w:val="10"/>
          <w:position w:val="-1"/>
          <w:lang w:val="es-AR"/>
        </w:rPr>
        <w:t xml:space="preserve"> </w:t>
      </w:r>
      <w:r w:rsidRPr="009737BD">
        <w:rPr>
          <w:rFonts w:ascii="Tahoma" w:hAnsi="Tahoma" w:cs="Tahoma"/>
          <w:position w:val="-1"/>
          <w:lang w:val="es-AR"/>
        </w:rPr>
        <w:t>6m.</w:t>
      </w:r>
      <w:r w:rsidRPr="009737BD">
        <w:rPr>
          <w:rFonts w:ascii="Tahoma" w:hAnsi="Tahoma" w:cs="Tahoma"/>
          <w:spacing w:val="59"/>
          <w:position w:val="-1"/>
          <w:lang w:val="es-AR"/>
        </w:rPr>
        <w:t xml:space="preserve"> </w:t>
      </w:r>
      <w:r w:rsidRPr="009737BD">
        <w:rPr>
          <w:rFonts w:ascii="Tahoma" w:hAnsi="Tahoma" w:cs="Tahoma"/>
          <w:position w:val="-1"/>
          <w:lang w:val="es-AR"/>
        </w:rPr>
        <w:t>techo</w:t>
      </w:r>
      <w:r w:rsidRPr="009737BD">
        <w:rPr>
          <w:rFonts w:ascii="Tahoma" w:hAnsi="Tahoma" w:cs="Tahoma"/>
          <w:spacing w:val="-4"/>
          <w:position w:val="-1"/>
          <w:lang w:val="es-AR"/>
        </w:rPr>
        <w:t xml:space="preserve"> </w:t>
      </w:r>
      <w:r w:rsidRPr="009737BD">
        <w:rPr>
          <w:rFonts w:ascii="Tahoma" w:hAnsi="Tahoma" w:cs="Tahoma"/>
          <w:position w:val="-1"/>
          <w:lang w:val="es-AR"/>
        </w:rPr>
        <w:t>pend</w:t>
      </w:r>
      <w:r w:rsidRPr="009737BD">
        <w:rPr>
          <w:rFonts w:ascii="Tahoma" w:hAnsi="Tahoma" w:cs="Tahoma"/>
          <w:spacing w:val="1"/>
          <w:position w:val="-1"/>
          <w:lang w:val="es-AR"/>
        </w:rPr>
        <w:t>i</w:t>
      </w:r>
      <w:r w:rsidRPr="009737BD">
        <w:rPr>
          <w:rFonts w:ascii="Tahoma" w:hAnsi="Tahoma" w:cs="Tahoma"/>
          <w:position w:val="-1"/>
          <w:lang w:val="es-AR"/>
        </w:rPr>
        <w:t>ente</w:t>
      </w:r>
      <w:r w:rsidRPr="009737BD">
        <w:rPr>
          <w:rFonts w:ascii="Tahoma" w:hAnsi="Tahoma" w:cs="Tahoma"/>
          <w:spacing w:val="-4"/>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enor</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30</w:t>
      </w:r>
      <w:r w:rsidRPr="009737BD">
        <w:rPr>
          <w:rFonts w:ascii="Tahoma" w:hAnsi="Tahoma" w:cs="Tahoma"/>
          <w:spacing w:val="1"/>
          <w:position w:val="-1"/>
          <w:lang w:val="es-AR"/>
        </w:rPr>
        <w:t xml:space="preserve"> </w:t>
      </w:r>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57" w:lineRule="exact"/>
        <w:ind w:left="4985"/>
        <w:rPr>
          <w:rFonts w:ascii="Tahoma" w:hAnsi="Tahoma" w:cs="Tahoma"/>
          <w:lang w:val="es-AR"/>
        </w:rPr>
      </w:pPr>
      <w:r w:rsidRPr="009737BD">
        <w:rPr>
          <w:rFonts w:ascii="Tahoma" w:hAnsi="Tahoma" w:cs="Tahoma"/>
          <w:position w:val="-1"/>
          <w:lang w:val="es-AR"/>
        </w:rPr>
        <w:t>9m</w:t>
      </w:r>
      <w:r w:rsidRPr="009737BD">
        <w:rPr>
          <w:rFonts w:ascii="Tahoma" w:hAnsi="Tahoma" w:cs="Tahoma"/>
          <w:spacing w:val="-1"/>
          <w:position w:val="-1"/>
          <w:lang w:val="es-AR"/>
        </w:rPr>
        <w:t>.</w:t>
      </w:r>
      <w:r w:rsidRPr="009737BD">
        <w:rPr>
          <w:rFonts w:ascii="Tahoma" w:hAnsi="Tahoma" w:cs="Tahoma"/>
          <w:position w:val="-1"/>
          <w:lang w:val="es-AR"/>
        </w:rPr>
        <w:t>pendiente</w:t>
      </w:r>
      <w:r w:rsidRPr="009737BD">
        <w:rPr>
          <w:rFonts w:ascii="Tahoma" w:hAnsi="Tahoma" w:cs="Tahoma"/>
          <w:spacing w:val="-3"/>
          <w:position w:val="-1"/>
          <w:lang w:val="es-AR"/>
        </w:rPr>
        <w:t xml:space="preserve"> </w:t>
      </w:r>
      <w:r w:rsidRPr="009737BD">
        <w:rPr>
          <w:rFonts w:ascii="Tahoma" w:hAnsi="Tahoma" w:cs="Tahoma"/>
          <w:position w:val="-1"/>
          <w:lang w:val="es-AR"/>
        </w:rPr>
        <w:t>may</w:t>
      </w:r>
      <w:r w:rsidRPr="009737BD">
        <w:rPr>
          <w:rFonts w:ascii="Tahoma" w:hAnsi="Tahoma" w:cs="Tahoma"/>
          <w:spacing w:val="-1"/>
          <w:position w:val="-1"/>
          <w:lang w:val="es-AR"/>
        </w:rPr>
        <w:t>o</w:t>
      </w:r>
      <w:r w:rsidRPr="009737BD">
        <w:rPr>
          <w:rFonts w:ascii="Tahoma" w:hAnsi="Tahoma" w:cs="Tahoma"/>
          <w:position w:val="-1"/>
          <w:lang w:val="es-AR"/>
        </w:rPr>
        <w:t>r</w:t>
      </w:r>
      <w:r w:rsidRPr="009737BD">
        <w:rPr>
          <w:rFonts w:ascii="Tahoma" w:hAnsi="Tahoma" w:cs="Tahoma"/>
          <w:spacing w:val="-3"/>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30%</w:t>
      </w:r>
    </w:p>
    <w:p w:rsidR="001A5F7E" w:rsidRPr="009737BD" w:rsidRDefault="001A5F7E">
      <w:pPr>
        <w:widowControl w:val="0"/>
        <w:autoSpaceDE w:val="0"/>
        <w:autoSpaceDN w:val="0"/>
        <w:adjustRightInd w:val="0"/>
        <w:spacing w:before="8" w:after="0" w:line="240" w:lineRule="auto"/>
        <w:ind w:left="2290"/>
        <w:rPr>
          <w:rFonts w:ascii="Tahoma" w:hAnsi="Tahoma" w:cs="Tahoma"/>
          <w:lang w:val="es-AR"/>
        </w:rPr>
      </w:pPr>
      <w:r w:rsidRPr="009737BD">
        <w:rPr>
          <w:rFonts w:ascii="Tahoma" w:hAnsi="Tahoma" w:cs="Tahoma"/>
          <w:b/>
          <w:bCs/>
          <w:lang w:val="es-AR"/>
        </w:rPr>
        <w:t>4.2</w:t>
      </w:r>
      <w:r w:rsidRPr="009737BD">
        <w:rPr>
          <w:rFonts w:ascii="Tahoma" w:hAnsi="Tahoma" w:cs="Tahoma"/>
          <w:b/>
          <w:bCs/>
          <w:spacing w:val="54"/>
          <w:lang w:val="es-AR"/>
        </w:rPr>
        <w:t xml:space="preserve"> </w:t>
      </w:r>
      <w:r w:rsidRPr="009737BD">
        <w:rPr>
          <w:rFonts w:ascii="Tahoma" w:hAnsi="Tahoma" w:cs="Tahoma"/>
          <w:b/>
          <w:bCs/>
          <w:lang w:val="es-AR"/>
        </w:rPr>
        <w:t>Subdivisi</w:t>
      </w:r>
      <w:r w:rsidRPr="009737BD">
        <w:rPr>
          <w:rFonts w:ascii="Tahoma" w:hAnsi="Tahoma" w:cs="Tahoma"/>
          <w:b/>
          <w:bCs/>
          <w:spacing w:val="1"/>
          <w:lang w:val="es-AR"/>
        </w:rPr>
        <w:t>ó</w:t>
      </w:r>
      <w:r w:rsidRPr="009737BD">
        <w:rPr>
          <w:rFonts w:ascii="Tahoma" w:hAnsi="Tahoma" w:cs="Tahoma"/>
          <w:b/>
          <w:bCs/>
          <w:lang w:val="es-AR"/>
        </w:rPr>
        <w:t>n:</w:t>
      </w:r>
    </w:p>
    <w:p w:rsidR="001A5F7E" w:rsidRPr="009737BD" w:rsidRDefault="001A5F7E">
      <w:pPr>
        <w:widowControl w:val="0"/>
        <w:autoSpaceDE w:val="0"/>
        <w:autoSpaceDN w:val="0"/>
        <w:adjustRightInd w:val="0"/>
        <w:spacing w:after="0" w:line="265" w:lineRule="exact"/>
        <w:ind w:left="2879"/>
        <w:rPr>
          <w:rFonts w:ascii="Tahoma" w:hAnsi="Tahoma" w:cs="Tahoma"/>
          <w:lang w:val="es-AR"/>
        </w:rPr>
      </w:pPr>
      <w:r w:rsidRPr="009737BD">
        <w:rPr>
          <w:rFonts w:ascii="Tahoma" w:hAnsi="Tahoma" w:cs="Tahoma"/>
          <w:position w:val="-1"/>
          <w:lang w:val="es-AR"/>
        </w:rPr>
        <w:t>4.2.1.</w:t>
      </w:r>
      <w:r w:rsidRPr="009737BD">
        <w:rPr>
          <w:rFonts w:ascii="Tahoma" w:hAnsi="Tahoma" w:cs="Tahoma"/>
          <w:spacing w:val="-5"/>
          <w:position w:val="-1"/>
          <w:lang w:val="es-AR"/>
        </w:rPr>
        <w:t xml:space="preserve"> </w:t>
      </w:r>
      <w:r w:rsidRPr="009737BD">
        <w:rPr>
          <w:rFonts w:ascii="Tahoma" w:hAnsi="Tahoma" w:cs="Tahoma"/>
          <w:position w:val="-1"/>
          <w:lang w:val="es-AR"/>
        </w:rPr>
        <w:t>Frente</w:t>
      </w:r>
      <w:r w:rsidRPr="009737BD">
        <w:rPr>
          <w:rFonts w:ascii="Tahoma" w:hAnsi="Tahoma" w:cs="Tahoma"/>
          <w:spacing w:val="-6"/>
          <w:position w:val="-1"/>
          <w:lang w:val="es-AR"/>
        </w:rPr>
        <w:t xml:space="preserve"> </w:t>
      </w:r>
      <w:r w:rsidRPr="009737BD">
        <w:rPr>
          <w:rFonts w:ascii="Tahoma" w:hAnsi="Tahoma" w:cs="Tahoma"/>
          <w:position w:val="-1"/>
          <w:lang w:val="es-AR"/>
        </w:rPr>
        <w:t>m</w:t>
      </w:r>
      <w:r w:rsidRPr="009737BD">
        <w:rPr>
          <w:rFonts w:ascii="Tahoma" w:hAnsi="Tahoma" w:cs="Tahoma"/>
          <w:spacing w:val="1"/>
          <w:position w:val="-1"/>
          <w:lang w:val="es-AR"/>
        </w:rPr>
        <w:t>í</w:t>
      </w:r>
      <w:r w:rsidRPr="009737BD">
        <w:rPr>
          <w:rFonts w:ascii="Tahoma" w:hAnsi="Tahoma" w:cs="Tahoma"/>
          <w:position w:val="-1"/>
          <w:lang w:val="es-AR"/>
        </w:rPr>
        <w:t xml:space="preserve">nimo: </w:t>
      </w:r>
      <w:smartTag w:uri="urn:schemas-microsoft-com:office:smarttags" w:element="metricconverter">
        <w:smartTagPr>
          <w:attr w:name="ProductID" w:val="15 m"/>
        </w:smartTagPr>
        <w:r w:rsidRPr="009737BD">
          <w:rPr>
            <w:rFonts w:ascii="Tahoma" w:hAnsi="Tahoma" w:cs="Tahoma"/>
            <w:position w:val="-1"/>
            <w:lang w:val="es-AR"/>
          </w:rPr>
          <w:t xml:space="preserve">15 </w:t>
        </w:r>
        <w:r w:rsidRPr="009737BD">
          <w:rPr>
            <w:rFonts w:ascii="Tahoma" w:hAnsi="Tahoma" w:cs="Tahoma"/>
            <w:spacing w:val="2"/>
            <w:position w:val="-1"/>
            <w:lang w:val="es-AR"/>
          </w:rPr>
          <w:t>m</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4.2.</w:t>
      </w:r>
      <w:r w:rsidRPr="009737BD">
        <w:rPr>
          <w:rFonts w:ascii="Tahoma" w:hAnsi="Tahoma" w:cs="Tahoma"/>
          <w:spacing w:val="1"/>
          <w:position w:val="-1"/>
          <w:lang w:val="es-AR"/>
        </w:rPr>
        <w:t>2</w:t>
      </w:r>
      <w:r w:rsidRPr="009737BD">
        <w:rPr>
          <w:rFonts w:ascii="Tahoma" w:hAnsi="Tahoma" w:cs="Tahoma"/>
          <w:position w:val="-1"/>
          <w:lang w:val="es-AR"/>
        </w:rPr>
        <w:t>. Supe</w:t>
      </w:r>
      <w:r w:rsidRPr="009737BD">
        <w:rPr>
          <w:rFonts w:ascii="Tahoma" w:hAnsi="Tahoma" w:cs="Tahoma"/>
          <w:spacing w:val="1"/>
          <w:position w:val="-1"/>
          <w:lang w:val="es-AR"/>
        </w:rPr>
        <w:t>r</w:t>
      </w:r>
      <w:r w:rsidRPr="009737BD">
        <w:rPr>
          <w:rFonts w:ascii="Tahoma" w:hAnsi="Tahoma" w:cs="Tahoma"/>
          <w:position w:val="-1"/>
          <w:lang w:val="es-AR"/>
        </w:rPr>
        <w:t>ficie</w:t>
      </w:r>
      <w:r w:rsidRPr="009737BD">
        <w:rPr>
          <w:rFonts w:ascii="Tahoma" w:hAnsi="Tahoma" w:cs="Tahoma"/>
          <w:spacing w:val="-4"/>
          <w:position w:val="-1"/>
          <w:lang w:val="es-AR"/>
        </w:rPr>
        <w:t xml:space="preserve"> </w:t>
      </w:r>
      <w:r w:rsidRPr="009737BD">
        <w:rPr>
          <w:rFonts w:ascii="Tahoma" w:hAnsi="Tahoma" w:cs="Tahoma"/>
          <w:position w:val="-1"/>
          <w:lang w:val="es-AR"/>
        </w:rPr>
        <w:t xml:space="preserve">mínima: </w:t>
      </w:r>
      <w:smartTag w:uri="urn:schemas-microsoft-com:office:smarttags" w:element="metricconverter">
        <w:smartTagPr>
          <w:attr w:name="ProductID" w:val="375 m2"/>
        </w:smartTagPr>
        <w:r w:rsidRPr="009737BD">
          <w:rPr>
            <w:rFonts w:ascii="Tahoma" w:hAnsi="Tahoma" w:cs="Tahoma"/>
            <w:position w:val="-1"/>
            <w:lang w:val="es-AR"/>
          </w:rPr>
          <w:t>375 m2</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23"/>
        <w:rPr>
          <w:rFonts w:ascii="Tahoma" w:hAnsi="Tahoma" w:cs="Tahoma"/>
          <w:lang w:val="es-AR"/>
        </w:rPr>
      </w:pPr>
      <w:r w:rsidRPr="009737BD">
        <w:rPr>
          <w:rFonts w:ascii="Tahoma" w:hAnsi="Tahoma" w:cs="Tahoma"/>
          <w:b/>
          <w:bCs/>
          <w:lang w:val="es-AR"/>
        </w:rPr>
        <w:t>5-</w:t>
      </w:r>
      <w:r w:rsidRPr="009737BD">
        <w:rPr>
          <w:rFonts w:ascii="Tahoma" w:hAnsi="Tahoma" w:cs="Tahoma"/>
          <w:b/>
          <w:bCs/>
          <w:spacing w:val="-7"/>
          <w:lang w:val="es-AR"/>
        </w:rPr>
        <w:t xml:space="preserve"> </w:t>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PERMITIDOS: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634"/>
        <w:rPr>
          <w:rFonts w:ascii="Tahoma" w:hAnsi="Tahoma" w:cs="Tahoma"/>
          <w:lang w:val="es-AR"/>
        </w:rPr>
      </w:pPr>
      <w:r w:rsidRPr="009737BD">
        <w:rPr>
          <w:rFonts w:ascii="Tahoma" w:hAnsi="Tahoma" w:cs="Tahoma"/>
          <w:b/>
          <w:bCs/>
          <w:lang w:val="es-AR"/>
        </w:rPr>
        <w:t>5.1.</w:t>
      </w:r>
      <w:r w:rsidRPr="009737BD">
        <w:rPr>
          <w:rFonts w:ascii="Tahoma" w:hAnsi="Tahoma" w:cs="Tahoma"/>
          <w:b/>
          <w:bCs/>
          <w:spacing w:val="62"/>
          <w:lang w:val="es-AR"/>
        </w:rPr>
        <w:t xml:space="preserve"> </w:t>
      </w:r>
      <w:r w:rsidRPr="009737BD">
        <w:rPr>
          <w:rFonts w:ascii="Tahoma" w:hAnsi="Tahoma" w:cs="Tahoma"/>
          <w:b/>
          <w:bCs/>
          <w:lang w:val="es-AR"/>
        </w:rPr>
        <w:t>Residenci</w:t>
      </w:r>
      <w:r w:rsidRPr="009737BD">
        <w:rPr>
          <w:rFonts w:ascii="Tahoma" w:hAnsi="Tahoma" w:cs="Tahoma"/>
          <w:b/>
          <w:bCs/>
          <w:spacing w:val="2"/>
          <w:lang w:val="es-AR"/>
        </w:rPr>
        <w:t>a</w:t>
      </w:r>
      <w:r w:rsidRPr="009737BD">
        <w:rPr>
          <w:rFonts w:ascii="Tahoma" w:hAnsi="Tahoma" w:cs="Tahoma"/>
          <w:b/>
          <w:bCs/>
          <w:lang w:val="es-AR"/>
        </w:rPr>
        <w:t>l:</w:t>
      </w:r>
      <w:r w:rsidRPr="009737BD">
        <w:rPr>
          <w:rFonts w:ascii="Tahoma" w:hAnsi="Tahoma" w:cs="Tahoma"/>
          <w:b/>
          <w:bCs/>
          <w:spacing w:val="-6"/>
          <w:lang w:val="es-AR"/>
        </w:rPr>
        <w:t xml:space="preserve"> </w:t>
      </w:r>
      <w:r w:rsidRPr="009737BD">
        <w:rPr>
          <w:rFonts w:ascii="Tahoma" w:hAnsi="Tahoma" w:cs="Tahoma"/>
          <w:spacing w:val="1"/>
          <w:lang w:val="es-AR"/>
        </w:rPr>
        <w:t>C</w:t>
      </w:r>
      <w:r w:rsidRPr="009737BD">
        <w:rPr>
          <w:rFonts w:ascii="Tahoma" w:hAnsi="Tahoma" w:cs="Tahoma"/>
          <w:lang w:val="es-AR"/>
        </w:rPr>
        <w:t>ond</w:t>
      </w:r>
      <w:r w:rsidRPr="009737BD">
        <w:rPr>
          <w:rFonts w:ascii="Tahoma" w:hAnsi="Tahoma" w:cs="Tahoma"/>
          <w:spacing w:val="2"/>
          <w:lang w:val="es-AR"/>
        </w:rPr>
        <w:t>i</w:t>
      </w:r>
      <w:r w:rsidRPr="009737BD">
        <w:rPr>
          <w:rFonts w:ascii="Tahoma" w:hAnsi="Tahoma" w:cs="Tahoma"/>
          <w:lang w:val="es-AR"/>
        </w:rPr>
        <w:t>ción</w:t>
      </w:r>
      <w:r w:rsidRPr="009737BD">
        <w:rPr>
          <w:rFonts w:ascii="Tahoma" w:hAnsi="Tahoma" w:cs="Tahoma"/>
          <w:spacing w:val="-1"/>
          <w:lang w:val="es-AR"/>
        </w:rPr>
        <w:t xml:space="preserve"> </w:t>
      </w:r>
      <w:r w:rsidRPr="009737BD">
        <w:rPr>
          <w:rFonts w:ascii="Tahoma" w:hAnsi="Tahoma" w:cs="Tahoma"/>
          <w:lang w:val="es-AR"/>
        </w:rPr>
        <w:t>Domina</w:t>
      </w:r>
      <w:r w:rsidRPr="009737BD">
        <w:rPr>
          <w:rFonts w:ascii="Tahoma" w:hAnsi="Tahoma" w:cs="Tahoma"/>
          <w:spacing w:val="1"/>
          <w:lang w:val="es-AR"/>
        </w:rPr>
        <w:t>n</w:t>
      </w:r>
      <w:r w:rsidRPr="009737BD">
        <w:rPr>
          <w:rFonts w:ascii="Tahoma" w:hAnsi="Tahoma" w:cs="Tahoma"/>
          <w:lang w:val="es-AR"/>
        </w:rPr>
        <w:t>te</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926"/>
        <w:rPr>
          <w:rFonts w:ascii="Tahoma" w:hAnsi="Tahoma" w:cs="Tahoma"/>
          <w:lang w:val="es-AR"/>
        </w:rPr>
      </w:pPr>
      <w:r w:rsidRPr="009737BD">
        <w:rPr>
          <w:rFonts w:ascii="Tahoma" w:hAnsi="Tahoma" w:cs="Tahoma"/>
          <w:lang w:val="es-AR"/>
        </w:rPr>
        <w:t>5.1.1.</w:t>
      </w:r>
      <w:r w:rsidRPr="009737BD">
        <w:rPr>
          <w:rFonts w:ascii="Tahoma" w:hAnsi="Tahoma" w:cs="Tahoma"/>
          <w:spacing w:val="-5"/>
          <w:lang w:val="es-AR"/>
        </w:rPr>
        <w:t xml:space="preserve"> </w:t>
      </w:r>
      <w:r w:rsidRPr="009737BD">
        <w:rPr>
          <w:rFonts w:ascii="Tahoma" w:hAnsi="Tahoma" w:cs="Tahoma"/>
          <w:lang w:val="es-AR"/>
        </w:rPr>
        <w:t>Vivienda</w:t>
      </w:r>
      <w:r w:rsidRPr="009737BD">
        <w:rPr>
          <w:rFonts w:ascii="Tahoma" w:hAnsi="Tahoma" w:cs="Tahoma"/>
          <w:spacing w:val="-7"/>
          <w:lang w:val="es-AR"/>
        </w:rPr>
        <w:t xml:space="preserve"> </w:t>
      </w:r>
      <w:r w:rsidRPr="009737BD">
        <w:rPr>
          <w:rFonts w:ascii="Tahoma" w:hAnsi="Tahoma" w:cs="Tahoma"/>
          <w:lang w:val="es-AR"/>
        </w:rPr>
        <w:t>unifami</w:t>
      </w:r>
      <w:r w:rsidRPr="009737BD">
        <w:rPr>
          <w:rFonts w:ascii="Tahoma" w:hAnsi="Tahoma" w:cs="Tahoma"/>
          <w:spacing w:val="1"/>
          <w:lang w:val="es-AR"/>
        </w:rPr>
        <w:t>l</w:t>
      </w:r>
      <w:r w:rsidRPr="009737BD">
        <w:rPr>
          <w:rFonts w:ascii="Tahoma" w:hAnsi="Tahoma" w:cs="Tahoma"/>
          <w:lang w:val="es-AR"/>
        </w:rPr>
        <w:t>iar</w:t>
      </w:r>
    </w:p>
    <w:p w:rsidR="001A5F7E" w:rsidRPr="009737BD" w:rsidRDefault="001A5F7E">
      <w:pPr>
        <w:widowControl w:val="0"/>
        <w:autoSpaceDE w:val="0"/>
        <w:autoSpaceDN w:val="0"/>
        <w:adjustRightInd w:val="0"/>
        <w:spacing w:after="0" w:line="265" w:lineRule="exact"/>
        <w:ind w:left="2926"/>
        <w:rPr>
          <w:rFonts w:ascii="Tahoma" w:hAnsi="Tahoma" w:cs="Tahoma"/>
          <w:lang w:val="es-AR"/>
        </w:rPr>
      </w:pPr>
      <w:r w:rsidRPr="009737BD">
        <w:rPr>
          <w:rFonts w:ascii="Tahoma" w:hAnsi="Tahoma" w:cs="Tahoma"/>
          <w:position w:val="-1"/>
          <w:lang w:val="es-AR"/>
        </w:rPr>
        <w:t>5.1.2.</w:t>
      </w:r>
      <w:r w:rsidRPr="009737BD">
        <w:rPr>
          <w:rFonts w:ascii="Tahoma" w:hAnsi="Tahoma" w:cs="Tahoma"/>
          <w:spacing w:val="-5"/>
          <w:position w:val="-1"/>
          <w:lang w:val="es-AR"/>
        </w:rPr>
        <w:t xml:space="preserve"> </w:t>
      </w:r>
      <w:r w:rsidRPr="009737BD">
        <w:rPr>
          <w:rFonts w:ascii="Tahoma" w:hAnsi="Tahoma" w:cs="Tahoma"/>
          <w:position w:val="-1"/>
          <w:lang w:val="es-AR"/>
        </w:rPr>
        <w:t>Vivienda</w:t>
      </w:r>
      <w:r w:rsidRPr="009737BD">
        <w:rPr>
          <w:rFonts w:ascii="Tahoma" w:hAnsi="Tahoma" w:cs="Tahoma"/>
          <w:spacing w:val="-7"/>
          <w:position w:val="-1"/>
          <w:lang w:val="es-AR"/>
        </w:rPr>
        <w:t xml:space="preserve"> </w:t>
      </w:r>
      <w:r w:rsidRPr="009737BD">
        <w:rPr>
          <w:rFonts w:ascii="Tahoma" w:hAnsi="Tahoma" w:cs="Tahoma"/>
          <w:position w:val="-1"/>
          <w:lang w:val="es-AR"/>
        </w:rPr>
        <w:t>mult</w:t>
      </w:r>
      <w:r w:rsidRPr="009737BD">
        <w:rPr>
          <w:rFonts w:ascii="Tahoma" w:hAnsi="Tahoma" w:cs="Tahoma"/>
          <w:spacing w:val="1"/>
          <w:position w:val="-1"/>
          <w:lang w:val="es-AR"/>
        </w:rPr>
        <w:t>i</w:t>
      </w:r>
      <w:r w:rsidRPr="009737BD">
        <w:rPr>
          <w:rFonts w:ascii="Tahoma" w:hAnsi="Tahoma" w:cs="Tahoma"/>
          <w:position w:val="-1"/>
          <w:lang w:val="es-AR"/>
        </w:rPr>
        <w:t>familiar.</w:t>
      </w:r>
    </w:p>
    <w:p w:rsidR="001A5F7E" w:rsidRPr="009737BD" w:rsidRDefault="001A5F7E">
      <w:pPr>
        <w:widowControl w:val="0"/>
        <w:autoSpaceDE w:val="0"/>
        <w:autoSpaceDN w:val="0"/>
        <w:adjustRightInd w:val="0"/>
        <w:spacing w:before="8" w:after="0" w:line="266" w:lineRule="exact"/>
        <w:ind w:left="2857" w:right="71" w:firstLine="68"/>
        <w:rPr>
          <w:rFonts w:ascii="Tahoma" w:hAnsi="Tahoma" w:cs="Tahoma"/>
          <w:lang w:val="es-AR"/>
        </w:rPr>
      </w:pPr>
      <w:r w:rsidRPr="009737BD">
        <w:rPr>
          <w:rFonts w:ascii="Tahoma" w:hAnsi="Tahoma" w:cs="Tahoma"/>
          <w:lang w:val="es-AR"/>
        </w:rPr>
        <w:t>5.1.3.</w:t>
      </w:r>
      <w:r w:rsidRPr="009737BD">
        <w:rPr>
          <w:rFonts w:ascii="Tahoma" w:hAnsi="Tahoma" w:cs="Tahoma"/>
          <w:spacing w:val="59"/>
          <w:lang w:val="es-AR"/>
        </w:rPr>
        <w:t xml:space="preserve"> </w:t>
      </w:r>
      <w:r w:rsidRPr="009737BD">
        <w:rPr>
          <w:rFonts w:ascii="Tahoma" w:hAnsi="Tahoma" w:cs="Tahoma"/>
          <w:lang w:val="es-AR"/>
        </w:rPr>
        <w:t>Hotelería</w:t>
      </w:r>
      <w:r w:rsidRPr="009737BD">
        <w:rPr>
          <w:rFonts w:ascii="Tahoma" w:hAnsi="Tahoma" w:cs="Tahoma"/>
          <w:spacing w:val="-6"/>
          <w:lang w:val="es-AR"/>
        </w:rPr>
        <w:t xml:space="preserve"> </w:t>
      </w:r>
      <w:r w:rsidRPr="009737BD">
        <w:rPr>
          <w:rFonts w:ascii="Tahoma" w:hAnsi="Tahoma" w:cs="Tahoma"/>
          <w:lang w:val="es-AR"/>
        </w:rPr>
        <w:t>excep</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bañas</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1"/>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ales</w:t>
      </w:r>
      <w:r w:rsidRPr="009737BD">
        <w:rPr>
          <w:rFonts w:ascii="Tahoma" w:hAnsi="Tahoma" w:cs="Tahoma"/>
          <w:spacing w:val="1"/>
          <w:lang w:val="es-AR"/>
        </w:rPr>
        <w:t xml:space="preserve"> </w:t>
      </w:r>
      <w:r w:rsidRPr="009737BD">
        <w:rPr>
          <w:rFonts w:ascii="Tahoma" w:hAnsi="Tahoma" w:cs="Tahoma"/>
          <w:lang w:val="es-AR"/>
        </w:rPr>
        <w:t>podrán</w:t>
      </w:r>
      <w:r w:rsidRPr="009737BD">
        <w:rPr>
          <w:rFonts w:ascii="Tahoma" w:hAnsi="Tahoma" w:cs="Tahoma"/>
          <w:spacing w:val="-5"/>
          <w:lang w:val="es-AR"/>
        </w:rPr>
        <w:t xml:space="preserve"> </w:t>
      </w:r>
      <w:r w:rsidRPr="009737BD">
        <w:rPr>
          <w:rFonts w:ascii="Tahoma" w:hAnsi="Tahoma" w:cs="Tahoma"/>
          <w:spacing w:val="1"/>
          <w:lang w:val="es-AR"/>
        </w:rPr>
        <w:t>l</w:t>
      </w:r>
      <w:r w:rsidRPr="009737BD">
        <w:rPr>
          <w:rFonts w:ascii="Tahoma" w:hAnsi="Tahoma" w:cs="Tahoma"/>
          <w:lang w:val="es-AR"/>
        </w:rPr>
        <w:t>ocaliz</w:t>
      </w:r>
      <w:r w:rsidRPr="009737BD">
        <w:rPr>
          <w:rFonts w:ascii="Tahoma" w:hAnsi="Tahoma" w:cs="Tahoma"/>
          <w:spacing w:val="1"/>
          <w:lang w:val="es-AR"/>
        </w:rPr>
        <w:t>a</w:t>
      </w:r>
      <w:r w:rsidRPr="009737BD">
        <w:rPr>
          <w:rFonts w:ascii="Tahoma" w:hAnsi="Tahoma" w:cs="Tahoma"/>
          <w:lang w:val="es-AR"/>
        </w:rPr>
        <w:t>rse única</w:t>
      </w:r>
      <w:r w:rsidRPr="009737BD">
        <w:rPr>
          <w:rFonts w:ascii="Tahoma" w:hAnsi="Tahoma" w:cs="Tahoma"/>
          <w:spacing w:val="2"/>
          <w:lang w:val="es-AR"/>
        </w:rPr>
        <w:t>m</w:t>
      </w:r>
      <w:r w:rsidRPr="009737BD">
        <w:rPr>
          <w:rFonts w:ascii="Tahoma" w:hAnsi="Tahoma" w:cs="Tahoma"/>
          <w:lang w:val="es-AR"/>
        </w:rPr>
        <w:t>ente.</w:t>
      </w:r>
      <w:r w:rsidRPr="009737BD">
        <w:rPr>
          <w:rFonts w:ascii="Tahoma" w:hAnsi="Tahoma" w:cs="Tahoma"/>
          <w:spacing w:val="38"/>
          <w:lang w:val="es-AR"/>
        </w:rPr>
        <w:t xml:space="preserve"> </w:t>
      </w:r>
      <w:r w:rsidRPr="009737BD">
        <w:rPr>
          <w:rFonts w:ascii="Tahoma" w:hAnsi="Tahoma" w:cs="Tahoma"/>
          <w:lang w:val="es-AR"/>
        </w:rPr>
        <w:t>en</w:t>
      </w:r>
      <w:r w:rsidRPr="009737BD">
        <w:rPr>
          <w:rFonts w:ascii="Tahoma" w:hAnsi="Tahoma" w:cs="Tahoma"/>
          <w:spacing w:val="36"/>
          <w:lang w:val="es-AR"/>
        </w:rPr>
        <w:t xml:space="preserve"> </w:t>
      </w:r>
      <w:r w:rsidRPr="009737BD">
        <w:rPr>
          <w:rFonts w:ascii="Tahoma" w:hAnsi="Tahoma" w:cs="Tahoma"/>
          <w:lang w:val="es-AR"/>
        </w:rPr>
        <w:t>terre</w:t>
      </w:r>
      <w:r w:rsidRPr="009737BD">
        <w:rPr>
          <w:rFonts w:ascii="Tahoma" w:hAnsi="Tahoma" w:cs="Tahoma"/>
          <w:spacing w:val="1"/>
          <w:lang w:val="es-AR"/>
        </w:rPr>
        <w:t>n</w:t>
      </w:r>
      <w:r w:rsidRPr="009737BD">
        <w:rPr>
          <w:rFonts w:ascii="Tahoma" w:hAnsi="Tahoma" w:cs="Tahoma"/>
          <w:lang w:val="es-AR"/>
        </w:rPr>
        <w:t>os</w:t>
      </w:r>
      <w:r w:rsidRPr="009737BD">
        <w:rPr>
          <w:rFonts w:ascii="Tahoma" w:hAnsi="Tahoma" w:cs="Tahoma"/>
          <w:spacing w:val="33"/>
          <w:lang w:val="es-AR"/>
        </w:rPr>
        <w:t xml:space="preserve"> </w:t>
      </w:r>
      <w:r w:rsidRPr="009737BD">
        <w:rPr>
          <w:rFonts w:ascii="Tahoma" w:hAnsi="Tahoma" w:cs="Tahoma"/>
          <w:lang w:val="es-AR"/>
        </w:rPr>
        <w:t>de</w:t>
      </w:r>
      <w:r w:rsidRPr="009737BD">
        <w:rPr>
          <w:rFonts w:ascii="Tahoma" w:hAnsi="Tahoma" w:cs="Tahoma"/>
          <w:spacing w:val="36"/>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perficies</w:t>
      </w:r>
      <w:r w:rsidRPr="009737BD">
        <w:rPr>
          <w:rFonts w:ascii="Tahoma" w:hAnsi="Tahoma" w:cs="Tahoma"/>
          <w:spacing w:val="38"/>
          <w:lang w:val="es-AR"/>
        </w:rPr>
        <w:t xml:space="preserve"> </w:t>
      </w:r>
      <w:r w:rsidRPr="009737BD">
        <w:rPr>
          <w:rFonts w:ascii="Tahoma" w:hAnsi="Tahoma" w:cs="Tahoma"/>
          <w:lang w:val="es-AR"/>
        </w:rPr>
        <w:t>igua</w:t>
      </w:r>
      <w:r w:rsidRPr="009737BD">
        <w:rPr>
          <w:rFonts w:ascii="Tahoma" w:hAnsi="Tahoma" w:cs="Tahoma"/>
          <w:spacing w:val="1"/>
          <w:lang w:val="es-AR"/>
        </w:rPr>
        <w:t>le</w:t>
      </w:r>
      <w:r w:rsidRPr="009737BD">
        <w:rPr>
          <w:rFonts w:ascii="Tahoma" w:hAnsi="Tahoma" w:cs="Tahoma"/>
          <w:lang w:val="es-AR"/>
        </w:rPr>
        <w:t>s</w:t>
      </w:r>
      <w:r w:rsidRPr="009737BD">
        <w:rPr>
          <w:rFonts w:ascii="Tahoma" w:hAnsi="Tahoma" w:cs="Tahoma"/>
          <w:spacing w:val="37"/>
          <w:lang w:val="es-AR"/>
        </w:rPr>
        <w:t xml:space="preserve"> </w:t>
      </w:r>
      <w:r w:rsidRPr="009737BD">
        <w:rPr>
          <w:rFonts w:ascii="Tahoma" w:hAnsi="Tahoma" w:cs="Tahoma"/>
          <w:lang w:val="es-AR"/>
        </w:rPr>
        <w:t>o</w:t>
      </w:r>
      <w:r w:rsidRPr="009737BD">
        <w:rPr>
          <w:rFonts w:ascii="Tahoma" w:hAnsi="Tahoma" w:cs="Tahoma"/>
          <w:spacing w:val="36"/>
          <w:lang w:val="es-AR"/>
        </w:rPr>
        <w:t xml:space="preserve"> </w:t>
      </w:r>
      <w:r w:rsidRPr="009737BD">
        <w:rPr>
          <w:rFonts w:ascii="Tahoma" w:hAnsi="Tahoma" w:cs="Tahoma"/>
          <w:lang w:val="es-AR"/>
        </w:rPr>
        <w:t>mayores</w:t>
      </w:r>
      <w:r w:rsidRPr="009737BD">
        <w:rPr>
          <w:rFonts w:ascii="Tahoma" w:hAnsi="Tahoma" w:cs="Tahoma"/>
          <w:spacing w:val="29"/>
          <w:lang w:val="es-AR"/>
        </w:rPr>
        <w:t xml:space="preserve"> </w:t>
      </w:r>
      <w:r w:rsidRPr="009737BD">
        <w:rPr>
          <w:rFonts w:ascii="Tahoma" w:hAnsi="Tahoma" w:cs="Tahoma"/>
          <w:lang w:val="es-AR"/>
        </w:rPr>
        <w:t>a</w:t>
      </w:r>
    </w:p>
    <w:p w:rsidR="001A5F7E" w:rsidRPr="009737BD" w:rsidRDefault="001A5F7E">
      <w:pPr>
        <w:widowControl w:val="0"/>
        <w:autoSpaceDE w:val="0"/>
        <w:autoSpaceDN w:val="0"/>
        <w:adjustRightInd w:val="0"/>
        <w:spacing w:after="0" w:line="258" w:lineRule="exact"/>
        <w:ind w:left="2857"/>
        <w:rPr>
          <w:rFonts w:ascii="Tahoma" w:hAnsi="Tahoma" w:cs="Tahoma"/>
          <w:lang w:val="es-AR"/>
        </w:rPr>
      </w:pPr>
      <w:smartTag w:uri="urn:schemas-microsoft-com:office:smarttags" w:element="metricconverter">
        <w:smartTagPr>
          <w:attr w:name="ProductID" w:val="900 m2"/>
        </w:smartTagPr>
        <w:r w:rsidRPr="009737BD">
          <w:rPr>
            <w:rFonts w:ascii="Tahoma" w:hAnsi="Tahoma" w:cs="Tahoma"/>
            <w:position w:val="-1"/>
            <w:lang w:val="es-AR"/>
          </w:rPr>
          <w:t>900</w:t>
        </w:r>
        <w:r w:rsidRPr="009737BD">
          <w:rPr>
            <w:rFonts w:ascii="Tahoma" w:hAnsi="Tahoma" w:cs="Tahoma"/>
            <w:spacing w:val="-6"/>
            <w:position w:val="-1"/>
            <w:lang w:val="es-AR"/>
          </w:rPr>
          <w:t xml:space="preserve"> </w:t>
        </w:r>
        <w:r w:rsidRPr="009737BD">
          <w:rPr>
            <w:rFonts w:ascii="Tahoma" w:hAnsi="Tahoma" w:cs="Tahoma"/>
            <w:position w:val="-1"/>
            <w:lang w:val="es-AR"/>
          </w:rPr>
          <w:t>m2</w:t>
        </w:r>
      </w:smartTag>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89"/>
        <w:rPr>
          <w:rFonts w:ascii="Tahoma" w:hAnsi="Tahoma" w:cs="Tahoma"/>
          <w:lang w:val="es-AR"/>
        </w:rPr>
      </w:pPr>
      <w:r w:rsidRPr="009737BD">
        <w:rPr>
          <w:rFonts w:ascii="Tahoma" w:hAnsi="Tahoma" w:cs="Tahoma"/>
          <w:b/>
          <w:bCs/>
          <w:lang w:val="es-AR"/>
        </w:rPr>
        <w:t xml:space="preserve">5.2. </w:t>
      </w:r>
      <w:r w:rsidRPr="009737BD">
        <w:rPr>
          <w:rFonts w:ascii="Tahoma" w:hAnsi="Tahoma" w:cs="Tahoma"/>
          <w:b/>
          <w:bCs/>
          <w:spacing w:val="49"/>
          <w:lang w:val="es-AR"/>
        </w:rPr>
        <w:t xml:space="preserve"> </w:t>
      </w:r>
      <w:r w:rsidRPr="009737BD">
        <w:rPr>
          <w:rFonts w:ascii="Tahoma" w:hAnsi="Tahoma" w:cs="Tahoma"/>
          <w:b/>
          <w:bCs/>
          <w:lang w:val="es-AR"/>
        </w:rPr>
        <w:t>Co</w:t>
      </w:r>
      <w:r w:rsidRPr="009737BD">
        <w:rPr>
          <w:rFonts w:ascii="Tahoma" w:hAnsi="Tahoma" w:cs="Tahoma"/>
          <w:b/>
          <w:bCs/>
          <w:spacing w:val="-1"/>
          <w:lang w:val="es-AR"/>
        </w:rPr>
        <w:t>m</w:t>
      </w:r>
      <w:r w:rsidRPr="009737BD">
        <w:rPr>
          <w:rFonts w:ascii="Tahoma" w:hAnsi="Tahoma" w:cs="Tahoma"/>
          <w:b/>
          <w:bCs/>
          <w:lang w:val="es-AR"/>
        </w:rPr>
        <w:t>ercial:</w:t>
      </w:r>
      <w:r w:rsidRPr="009737BD">
        <w:rPr>
          <w:rFonts w:ascii="Tahoma" w:hAnsi="Tahoma" w:cs="Tahoma"/>
          <w:b/>
          <w:bCs/>
          <w:spacing w:val="-1"/>
          <w:lang w:val="es-AR"/>
        </w:rPr>
        <w:t xml:space="preserve"> </w:t>
      </w:r>
      <w:r w:rsidRPr="009737BD">
        <w:rPr>
          <w:rFonts w:ascii="Tahoma" w:hAnsi="Tahoma" w:cs="Tahoma"/>
          <w:lang w:val="es-AR"/>
        </w:rPr>
        <w:t>Condición Subdominante</w:t>
      </w:r>
    </w:p>
    <w:p w:rsidR="00F43F16" w:rsidRPr="000B3FAF" w:rsidRDefault="001A5F7E" w:rsidP="000B3FAF">
      <w:pPr>
        <w:widowControl w:val="0"/>
        <w:autoSpaceDE w:val="0"/>
        <w:autoSpaceDN w:val="0"/>
        <w:adjustRightInd w:val="0"/>
        <w:spacing w:before="7" w:after="0" w:line="266" w:lineRule="exact"/>
        <w:ind w:left="2857" w:right="69"/>
        <w:rPr>
          <w:rFonts w:ascii="Tahoma" w:hAnsi="Tahoma" w:cs="Tahoma"/>
          <w:lang w:val="es-AR"/>
        </w:rPr>
      </w:pPr>
      <w:r w:rsidRPr="009737BD">
        <w:rPr>
          <w:rFonts w:ascii="Tahoma" w:hAnsi="Tahoma" w:cs="Tahoma"/>
          <w:lang w:val="es-AR"/>
        </w:rPr>
        <w:t>5.2.1</w:t>
      </w:r>
      <w:r w:rsidRPr="009737BD">
        <w:rPr>
          <w:rFonts w:ascii="Tahoma" w:hAnsi="Tahoma" w:cs="Tahoma"/>
          <w:spacing w:val="61"/>
          <w:lang w:val="es-AR"/>
        </w:rPr>
        <w:t xml:space="preserve"> </w:t>
      </w:r>
      <w:r w:rsidRPr="009737BD">
        <w:rPr>
          <w:rFonts w:ascii="Tahoma" w:hAnsi="Tahoma" w:cs="Tahoma"/>
          <w:lang w:val="es-AR"/>
        </w:rPr>
        <w:t>Exposición</w:t>
      </w:r>
      <w:r w:rsidRPr="009737BD">
        <w:rPr>
          <w:rFonts w:ascii="Tahoma" w:hAnsi="Tahoma" w:cs="Tahoma"/>
          <w:spacing w:val="58"/>
          <w:lang w:val="es-AR"/>
        </w:rPr>
        <w:t xml:space="preserve"> </w:t>
      </w:r>
      <w:r w:rsidRPr="009737BD">
        <w:rPr>
          <w:rFonts w:ascii="Tahoma" w:hAnsi="Tahoma" w:cs="Tahoma"/>
          <w:lang w:val="es-AR"/>
        </w:rPr>
        <w:t xml:space="preserve">y </w:t>
      </w:r>
      <w:r w:rsidRPr="009737BD">
        <w:rPr>
          <w:rFonts w:ascii="Tahoma" w:hAnsi="Tahoma" w:cs="Tahoma"/>
          <w:spacing w:val="4"/>
          <w:lang w:val="es-AR"/>
        </w:rPr>
        <w:t xml:space="preserve"> </w:t>
      </w:r>
      <w:r w:rsidRPr="009737BD">
        <w:rPr>
          <w:rFonts w:ascii="Tahoma" w:hAnsi="Tahoma" w:cs="Tahoma"/>
          <w:lang w:val="es-AR"/>
        </w:rPr>
        <w:t>ve</w:t>
      </w:r>
      <w:r w:rsidRPr="009737BD">
        <w:rPr>
          <w:rFonts w:ascii="Tahoma" w:hAnsi="Tahoma" w:cs="Tahoma"/>
          <w:spacing w:val="1"/>
          <w:lang w:val="es-AR"/>
        </w:rPr>
        <w:t>n</w:t>
      </w:r>
      <w:r w:rsidRPr="009737BD">
        <w:rPr>
          <w:rFonts w:ascii="Tahoma" w:hAnsi="Tahoma" w:cs="Tahoma"/>
          <w:lang w:val="es-AR"/>
        </w:rPr>
        <w:t xml:space="preserve">ta: </w:t>
      </w:r>
      <w:r w:rsidRPr="009737BD">
        <w:rPr>
          <w:rFonts w:ascii="Tahoma" w:hAnsi="Tahoma" w:cs="Tahoma"/>
          <w:spacing w:val="3"/>
          <w:lang w:val="es-AR"/>
        </w:rPr>
        <w:t xml:space="preserve"> </w:t>
      </w:r>
      <w:r w:rsidRPr="009737BD">
        <w:rPr>
          <w:rFonts w:ascii="Tahoma" w:hAnsi="Tahoma" w:cs="Tahoma"/>
          <w:lang w:val="es-AR"/>
        </w:rPr>
        <w:t>Minorista:</w:t>
      </w:r>
      <w:r w:rsidRPr="009737BD">
        <w:rPr>
          <w:rFonts w:ascii="Tahoma" w:hAnsi="Tahoma" w:cs="Tahoma"/>
          <w:spacing w:val="59"/>
          <w:lang w:val="es-AR"/>
        </w:rPr>
        <w:t xml:space="preserve"> </w:t>
      </w:r>
      <w:r w:rsidR="000B3FAF">
        <w:rPr>
          <w:rFonts w:ascii="Tahoma" w:hAnsi="Tahoma" w:cs="Tahoma"/>
          <w:lang w:val="es-AR"/>
        </w:rPr>
        <w:t xml:space="preserve">a, b, </w:t>
      </w:r>
      <w:r w:rsidRPr="009737BD">
        <w:rPr>
          <w:rFonts w:ascii="Tahoma" w:hAnsi="Tahoma" w:cs="Tahoma"/>
          <w:lang w:val="es-AR"/>
        </w:rPr>
        <w:t>no</w:t>
      </w:r>
      <w:r w:rsidRPr="009737BD">
        <w:rPr>
          <w:rFonts w:ascii="Tahoma" w:hAnsi="Tahoma" w:cs="Tahoma"/>
          <w:spacing w:val="32"/>
          <w:lang w:val="es-AR"/>
        </w:rPr>
        <w:t xml:space="preserve"> </w:t>
      </w:r>
      <w:r w:rsidRPr="009737BD">
        <w:rPr>
          <w:rFonts w:ascii="Tahoma" w:hAnsi="Tahoma" w:cs="Tahoma"/>
          <w:lang w:val="es-AR"/>
        </w:rPr>
        <w:t>perm</w:t>
      </w:r>
      <w:r w:rsidRPr="009737BD">
        <w:rPr>
          <w:rFonts w:ascii="Tahoma" w:hAnsi="Tahoma" w:cs="Tahoma"/>
          <w:spacing w:val="1"/>
          <w:lang w:val="es-AR"/>
        </w:rPr>
        <w:t>i</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éndose</w:t>
      </w:r>
      <w:r w:rsidRPr="009737BD">
        <w:rPr>
          <w:rFonts w:ascii="Tahoma" w:hAnsi="Tahoma" w:cs="Tahoma"/>
          <w:spacing w:val="25"/>
          <w:lang w:val="es-AR"/>
        </w:rPr>
        <w:t xml:space="preserve"> </w:t>
      </w:r>
      <w:r w:rsidRPr="009737BD">
        <w:rPr>
          <w:rFonts w:ascii="Tahoma" w:hAnsi="Tahoma" w:cs="Tahoma"/>
          <w:lang w:val="es-AR"/>
        </w:rPr>
        <w:t>en</w:t>
      </w:r>
      <w:r w:rsidRPr="009737BD">
        <w:rPr>
          <w:rFonts w:ascii="Tahoma" w:hAnsi="Tahoma" w:cs="Tahoma"/>
          <w:spacing w:val="33"/>
          <w:lang w:val="es-AR"/>
        </w:rPr>
        <w:t xml:space="preserve"> </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32"/>
          <w:lang w:val="es-AR"/>
        </w:rPr>
        <w:t xml:space="preserve"> </w:t>
      </w:r>
      <w:r w:rsidRPr="009737BD">
        <w:rPr>
          <w:rFonts w:ascii="Tahoma" w:hAnsi="Tahoma" w:cs="Tahoma"/>
          <w:lang w:val="es-AR"/>
        </w:rPr>
        <w:t>parcelas</w:t>
      </w:r>
      <w:r w:rsidRPr="009737BD">
        <w:rPr>
          <w:rFonts w:ascii="Tahoma" w:hAnsi="Tahoma" w:cs="Tahoma"/>
          <w:spacing w:val="29"/>
          <w:lang w:val="es-AR"/>
        </w:rPr>
        <w:t xml:space="preserve"> </w:t>
      </w:r>
      <w:r w:rsidRPr="009737BD">
        <w:rPr>
          <w:rFonts w:ascii="Tahoma" w:hAnsi="Tahoma" w:cs="Tahoma"/>
          <w:lang w:val="es-AR"/>
        </w:rPr>
        <w:t>fre</w:t>
      </w:r>
      <w:r w:rsidRPr="009737BD">
        <w:rPr>
          <w:rFonts w:ascii="Tahoma" w:hAnsi="Tahoma" w:cs="Tahoma"/>
          <w:spacing w:val="1"/>
          <w:lang w:val="es-AR"/>
        </w:rPr>
        <w:t>n</w:t>
      </w:r>
      <w:r w:rsidRPr="009737BD">
        <w:rPr>
          <w:rFonts w:ascii="Tahoma" w:hAnsi="Tahoma" w:cs="Tahoma"/>
          <w:lang w:val="es-AR"/>
        </w:rPr>
        <w:t>tistas</w:t>
      </w:r>
      <w:r w:rsidRPr="009737BD">
        <w:rPr>
          <w:rFonts w:ascii="Tahoma" w:hAnsi="Tahoma" w:cs="Tahoma"/>
          <w:spacing w:val="33"/>
          <w:lang w:val="es-AR"/>
        </w:rPr>
        <w:t xml:space="preserve"> </w:t>
      </w:r>
      <w:r w:rsidRPr="009737BD">
        <w:rPr>
          <w:rFonts w:ascii="Tahoma" w:hAnsi="Tahoma" w:cs="Tahoma"/>
          <w:lang w:val="es-AR"/>
        </w:rPr>
        <w:t>a</w:t>
      </w:r>
      <w:r w:rsidRPr="009737BD">
        <w:rPr>
          <w:rFonts w:ascii="Tahoma" w:hAnsi="Tahoma" w:cs="Tahoma"/>
          <w:spacing w:val="34"/>
          <w:lang w:val="es-AR"/>
        </w:rPr>
        <w:t xml:space="preserve"> </w:t>
      </w:r>
      <w:smartTag w:uri="urn:schemas-microsoft-com:office:smarttags" w:element="PersonName">
        <w:smartTagPr>
          <w:attr w:name="ProductID" w:val="la Laguna."/>
        </w:smartTagPr>
        <w:r w:rsidRPr="009737BD">
          <w:rPr>
            <w:rFonts w:ascii="Tahoma" w:hAnsi="Tahoma" w:cs="Tahoma"/>
            <w:lang w:val="es-AR"/>
          </w:rPr>
          <w:t>la</w:t>
        </w:r>
        <w:r w:rsidR="000B3FAF">
          <w:rPr>
            <w:rFonts w:ascii="Tahoma" w:hAnsi="Tahoma" w:cs="Tahoma"/>
            <w:lang w:val="es-AR"/>
          </w:rPr>
          <w:t xml:space="preserve"> </w:t>
        </w:r>
        <w:r w:rsidRPr="009737BD">
          <w:rPr>
            <w:rFonts w:ascii="Tahoma" w:hAnsi="Tahoma" w:cs="Tahoma"/>
            <w:position w:val="-1"/>
            <w:lang w:val="es-AR"/>
          </w:rPr>
          <w:t>Lagun</w:t>
        </w:r>
        <w:r w:rsidRPr="009737BD">
          <w:rPr>
            <w:rFonts w:ascii="Tahoma" w:hAnsi="Tahoma" w:cs="Tahoma"/>
            <w:spacing w:val="1"/>
            <w:position w:val="-1"/>
            <w:lang w:val="es-AR"/>
          </w:rPr>
          <w:t>a</w:t>
        </w:r>
        <w:r w:rsidRPr="009737BD">
          <w:rPr>
            <w:rFonts w:ascii="Tahoma" w:hAnsi="Tahoma" w:cs="Tahoma"/>
            <w:position w:val="-1"/>
            <w:lang w:val="es-AR"/>
          </w:rPr>
          <w:t>.</w:t>
        </w:r>
      </w:smartTag>
    </w:p>
    <w:p w:rsidR="001A5F7E" w:rsidRPr="009737BD" w:rsidRDefault="001A5F7E">
      <w:pPr>
        <w:widowControl w:val="0"/>
        <w:autoSpaceDE w:val="0"/>
        <w:autoSpaceDN w:val="0"/>
        <w:adjustRightInd w:val="0"/>
        <w:spacing w:after="0" w:line="251" w:lineRule="exact"/>
        <w:ind w:left="2857"/>
        <w:rPr>
          <w:rFonts w:ascii="Tahoma" w:hAnsi="Tahoma" w:cs="Tahoma"/>
          <w:lang w:val="es-AR"/>
        </w:rPr>
      </w:pPr>
      <w:r w:rsidRPr="009737BD">
        <w:rPr>
          <w:rFonts w:ascii="Tahoma" w:hAnsi="Tahoma" w:cs="Tahoma"/>
          <w:spacing w:val="1"/>
          <w:position w:val="-1"/>
          <w:lang w:val="es-AR"/>
        </w:rPr>
        <w:t xml:space="preserve"> </w:t>
      </w:r>
      <w:r w:rsidR="00F43F16">
        <w:rPr>
          <w:rFonts w:ascii="Tahoma" w:hAnsi="Tahoma" w:cs="Tahoma"/>
          <w:position w:val="-1"/>
          <w:lang w:val="es-AR"/>
        </w:rPr>
        <w:t>C</w:t>
      </w:r>
      <w:r w:rsidRPr="009737BD">
        <w:rPr>
          <w:rFonts w:ascii="Tahoma" w:hAnsi="Tahoma" w:cs="Tahoma"/>
          <w:position w:val="-1"/>
          <w:lang w:val="es-AR"/>
        </w:rPr>
        <w:t>at.</w:t>
      </w:r>
      <w:r w:rsidRPr="009737BD">
        <w:rPr>
          <w:rFonts w:ascii="Tahoma" w:hAnsi="Tahoma" w:cs="Tahoma"/>
          <w:spacing w:val="-3"/>
          <w:position w:val="-1"/>
          <w:lang w:val="es-AR"/>
        </w:rPr>
        <w:t xml:space="preserve"> </w:t>
      </w:r>
      <w:r w:rsidRPr="009737BD">
        <w:rPr>
          <w:rFonts w:ascii="Tahoma" w:hAnsi="Tahoma" w:cs="Tahoma"/>
          <w:spacing w:val="1"/>
          <w:position w:val="-1"/>
          <w:lang w:val="es-AR"/>
        </w:rPr>
        <w:t>C</w:t>
      </w:r>
      <w:r w:rsidRPr="009737BD">
        <w:rPr>
          <w:rFonts w:ascii="Tahoma" w:hAnsi="Tahoma" w:cs="Tahoma"/>
          <w:position w:val="-1"/>
          <w:lang w:val="es-AR"/>
        </w:rPr>
        <w:t>)</w:t>
      </w:r>
      <w:r w:rsidR="00F43F16" w:rsidRPr="00F43F16">
        <w:rPr>
          <w:rFonts w:ascii="Tahoma" w:hAnsi="Tahoma" w:cs="Tahoma"/>
          <w:position w:val="-1"/>
          <w:lang w:val="es-AR"/>
        </w:rPr>
        <w:t xml:space="preserve"> </w:t>
      </w:r>
      <w:r w:rsidR="00F43F16" w:rsidRPr="009737BD">
        <w:rPr>
          <w:rFonts w:ascii="Tahoma" w:hAnsi="Tahoma" w:cs="Tahoma"/>
          <w:position w:val="-1"/>
          <w:lang w:val="es-AR"/>
        </w:rPr>
        <w:t>No</w:t>
      </w:r>
      <w:r w:rsidR="00F43F16" w:rsidRPr="009737BD">
        <w:rPr>
          <w:rFonts w:ascii="Tahoma" w:hAnsi="Tahoma" w:cs="Tahoma"/>
          <w:spacing w:val="-1"/>
          <w:position w:val="-1"/>
          <w:lang w:val="es-AR"/>
        </w:rPr>
        <w:t xml:space="preserve"> </w:t>
      </w:r>
      <w:r w:rsidR="00F43F16" w:rsidRPr="009737BD">
        <w:rPr>
          <w:rFonts w:ascii="Tahoma" w:hAnsi="Tahoma" w:cs="Tahoma"/>
          <w:position w:val="-1"/>
          <w:lang w:val="es-AR"/>
        </w:rPr>
        <w:t>se</w:t>
      </w:r>
      <w:r w:rsidR="00F43F16" w:rsidRPr="009737BD">
        <w:rPr>
          <w:rFonts w:ascii="Tahoma" w:hAnsi="Tahoma" w:cs="Tahoma"/>
          <w:spacing w:val="-2"/>
          <w:position w:val="-1"/>
          <w:lang w:val="es-AR"/>
        </w:rPr>
        <w:t xml:space="preserve"> </w:t>
      </w:r>
      <w:r w:rsidR="00F43F16" w:rsidRPr="009737BD">
        <w:rPr>
          <w:rFonts w:ascii="Tahoma" w:hAnsi="Tahoma" w:cs="Tahoma"/>
          <w:position w:val="-1"/>
          <w:lang w:val="es-AR"/>
        </w:rPr>
        <w:t>admite</w:t>
      </w:r>
      <w:r w:rsidR="00F43F16">
        <w:rPr>
          <w:rFonts w:ascii="Tahoma" w:hAnsi="Tahoma" w:cs="Tahoma"/>
          <w:position w:val="-1"/>
          <w:lang w:val="es-AR"/>
        </w:rPr>
        <w:t xml:space="preserve"> en todo el Distrito.</w:t>
      </w:r>
    </w:p>
    <w:p w:rsidR="001A5F7E" w:rsidRPr="009737BD" w:rsidRDefault="001A5F7E">
      <w:pPr>
        <w:widowControl w:val="0"/>
        <w:autoSpaceDE w:val="0"/>
        <w:autoSpaceDN w:val="0"/>
        <w:adjustRightInd w:val="0"/>
        <w:spacing w:before="65" w:after="0" w:line="266" w:lineRule="exact"/>
        <w:ind w:left="2857" w:right="71"/>
        <w:rPr>
          <w:rFonts w:ascii="Tahoma" w:hAnsi="Tahoma" w:cs="Tahoma"/>
          <w:lang w:val="es-AR"/>
        </w:rPr>
      </w:pPr>
      <w:r w:rsidRPr="009737BD">
        <w:rPr>
          <w:rFonts w:ascii="Tahoma" w:hAnsi="Tahoma" w:cs="Tahoma"/>
          <w:lang w:val="es-AR"/>
        </w:rPr>
        <w:t xml:space="preserve">5.2.2 </w:t>
      </w:r>
      <w:r w:rsidRPr="009737BD">
        <w:rPr>
          <w:rFonts w:ascii="Tahoma" w:hAnsi="Tahoma" w:cs="Tahoma"/>
          <w:spacing w:val="5"/>
          <w:lang w:val="es-AR"/>
        </w:rPr>
        <w:t xml:space="preserve"> </w:t>
      </w:r>
      <w:r w:rsidRPr="009737BD">
        <w:rPr>
          <w:rFonts w:ascii="Tahoma" w:hAnsi="Tahoma" w:cs="Tahoma"/>
          <w:lang w:val="es-AR"/>
        </w:rPr>
        <w:t>Se</w:t>
      </w:r>
      <w:r w:rsidRPr="009737BD">
        <w:rPr>
          <w:rFonts w:ascii="Tahoma" w:hAnsi="Tahoma" w:cs="Tahoma"/>
          <w:spacing w:val="1"/>
          <w:lang w:val="es-AR"/>
        </w:rPr>
        <w:t>r</w:t>
      </w:r>
      <w:r w:rsidRPr="009737BD">
        <w:rPr>
          <w:rFonts w:ascii="Tahoma" w:hAnsi="Tahoma" w:cs="Tahoma"/>
          <w:lang w:val="es-AR"/>
        </w:rPr>
        <w:t xml:space="preserve">vicios </w:t>
      </w:r>
      <w:r w:rsidRPr="009737BD">
        <w:rPr>
          <w:rFonts w:ascii="Tahoma" w:hAnsi="Tahoma" w:cs="Tahoma"/>
          <w:spacing w:val="13"/>
          <w:lang w:val="es-AR"/>
        </w:rPr>
        <w:t xml:space="preserve"> </w:t>
      </w:r>
      <w:r w:rsidRPr="009737BD">
        <w:rPr>
          <w:rFonts w:ascii="Tahoma" w:hAnsi="Tahoma" w:cs="Tahoma"/>
          <w:lang w:val="es-AR"/>
        </w:rPr>
        <w:t>come</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 xml:space="preserve">ales: </w:t>
      </w:r>
      <w:r w:rsidRPr="009737BD">
        <w:rPr>
          <w:rFonts w:ascii="Tahoma" w:hAnsi="Tahoma" w:cs="Tahoma"/>
          <w:spacing w:val="9"/>
          <w:lang w:val="es-AR"/>
        </w:rPr>
        <w:t xml:space="preserve"> </w:t>
      </w:r>
      <w:r w:rsidRPr="009737BD">
        <w:rPr>
          <w:rFonts w:ascii="Tahoma" w:hAnsi="Tahoma" w:cs="Tahoma"/>
          <w:lang w:val="es-AR"/>
        </w:rPr>
        <w:t xml:space="preserve">a, </w:t>
      </w:r>
      <w:r w:rsidRPr="009737BD">
        <w:rPr>
          <w:rFonts w:ascii="Tahoma" w:hAnsi="Tahoma" w:cs="Tahoma"/>
          <w:spacing w:val="16"/>
          <w:lang w:val="es-AR"/>
        </w:rPr>
        <w:t xml:space="preserve"> </w:t>
      </w:r>
      <w:r w:rsidRPr="009737BD">
        <w:rPr>
          <w:rFonts w:ascii="Tahoma" w:hAnsi="Tahoma" w:cs="Tahoma"/>
          <w:spacing w:val="1"/>
          <w:lang w:val="es-AR"/>
        </w:rPr>
        <w:t>b</w:t>
      </w:r>
      <w:r w:rsidRPr="009737BD">
        <w:rPr>
          <w:rFonts w:ascii="Tahoma" w:hAnsi="Tahoma" w:cs="Tahoma"/>
          <w:lang w:val="es-AR"/>
        </w:rPr>
        <w:t xml:space="preserve">, </w:t>
      </w:r>
      <w:r w:rsidRPr="009737BD">
        <w:rPr>
          <w:rFonts w:ascii="Tahoma" w:hAnsi="Tahoma" w:cs="Tahoma"/>
          <w:spacing w:val="15"/>
          <w:lang w:val="es-AR"/>
        </w:rPr>
        <w:t xml:space="preserve"> </w:t>
      </w:r>
      <w:r w:rsidRPr="009737BD">
        <w:rPr>
          <w:rFonts w:ascii="Tahoma" w:hAnsi="Tahoma" w:cs="Tahoma"/>
          <w:spacing w:val="-1"/>
          <w:lang w:val="es-AR"/>
        </w:rPr>
        <w:t>c</w:t>
      </w:r>
      <w:r w:rsidRPr="009737BD">
        <w:rPr>
          <w:rFonts w:ascii="Tahoma" w:hAnsi="Tahoma" w:cs="Tahoma"/>
          <w:lang w:val="es-AR"/>
        </w:rPr>
        <w:t xml:space="preserve">, </w:t>
      </w:r>
      <w:r w:rsidRPr="009737BD">
        <w:rPr>
          <w:rFonts w:ascii="Tahoma" w:hAnsi="Tahoma" w:cs="Tahoma"/>
          <w:spacing w:val="15"/>
          <w:lang w:val="es-AR"/>
        </w:rPr>
        <w:t xml:space="preserve"> </w:t>
      </w:r>
      <w:r w:rsidRPr="009737BD">
        <w:rPr>
          <w:rFonts w:ascii="Tahoma" w:hAnsi="Tahoma" w:cs="Tahoma"/>
          <w:spacing w:val="1"/>
          <w:lang w:val="es-AR"/>
        </w:rPr>
        <w:t>d</w:t>
      </w:r>
      <w:r w:rsidRPr="009737BD">
        <w:rPr>
          <w:rFonts w:ascii="Tahoma" w:hAnsi="Tahoma" w:cs="Tahoma"/>
          <w:lang w:val="es-AR"/>
        </w:rPr>
        <w:t xml:space="preserve">. </w:t>
      </w:r>
      <w:r w:rsidRPr="009737BD">
        <w:rPr>
          <w:rFonts w:ascii="Tahoma" w:hAnsi="Tahoma" w:cs="Tahoma"/>
          <w:spacing w:val="14"/>
          <w:lang w:val="es-AR"/>
        </w:rPr>
        <w:t xml:space="preserve"> </w:t>
      </w:r>
      <w:r w:rsidRPr="009737BD">
        <w:rPr>
          <w:rFonts w:ascii="Tahoma" w:hAnsi="Tahoma" w:cs="Tahoma"/>
          <w:lang w:val="es-AR"/>
        </w:rPr>
        <w:t>E</w:t>
      </w:r>
      <w:r w:rsidRPr="009737BD">
        <w:rPr>
          <w:rFonts w:ascii="Tahoma" w:hAnsi="Tahoma" w:cs="Tahoma"/>
          <w:spacing w:val="1"/>
          <w:lang w:val="es-AR"/>
        </w:rPr>
        <w:t>xc</w:t>
      </w:r>
      <w:r w:rsidRPr="009737BD">
        <w:rPr>
          <w:rFonts w:ascii="Tahoma" w:hAnsi="Tahoma" w:cs="Tahoma"/>
          <w:lang w:val="es-AR"/>
        </w:rPr>
        <w:t>ep</w:t>
      </w:r>
      <w:r w:rsidRPr="009737BD">
        <w:rPr>
          <w:rFonts w:ascii="Tahoma" w:hAnsi="Tahoma" w:cs="Tahoma"/>
          <w:spacing w:val="1"/>
          <w:lang w:val="es-AR"/>
        </w:rPr>
        <w:t>t</w:t>
      </w:r>
      <w:r w:rsidRPr="009737BD">
        <w:rPr>
          <w:rFonts w:ascii="Tahoma" w:hAnsi="Tahoma" w:cs="Tahoma"/>
          <w:lang w:val="es-AR"/>
        </w:rPr>
        <w:t xml:space="preserve">o </w:t>
      </w:r>
      <w:r w:rsidRPr="009737BD">
        <w:rPr>
          <w:rFonts w:ascii="Tahoma" w:hAnsi="Tahoma" w:cs="Tahoma"/>
          <w:spacing w:val="14"/>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nz</w:t>
      </w:r>
      <w:r w:rsidRPr="009737BD">
        <w:rPr>
          <w:rFonts w:ascii="Tahoma" w:hAnsi="Tahoma" w:cs="Tahoma"/>
          <w:spacing w:val="1"/>
          <w:lang w:val="es-AR"/>
        </w:rPr>
        <w:t>a</w:t>
      </w:r>
      <w:r w:rsidRPr="009737BD">
        <w:rPr>
          <w:rFonts w:ascii="Tahoma" w:hAnsi="Tahoma" w:cs="Tahoma"/>
          <w:lang w:val="es-AR"/>
        </w:rPr>
        <w:t>nas frentistas Av.</w:t>
      </w:r>
      <w:r w:rsidRPr="009737BD">
        <w:rPr>
          <w:rFonts w:ascii="Tahoma" w:hAnsi="Tahoma" w:cs="Tahoma"/>
          <w:spacing w:val="-3"/>
          <w:lang w:val="es-AR"/>
        </w:rPr>
        <w:t xml:space="preserve"> </w:t>
      </w:r>
      <w:r w:rsidRPr="009737BD">
        <w:rPr>
          <w:rFonts w:ascii="Tahoma" w:hAnsi="Tahoma" w:cs="Tahoma"/>
          <w:lang w:val="es-AR"/>
        </w:rPr>
        <w:t>Co</w:t>
      </w:r>
      <w:r w:rsidRPr="009737BD">
        <w:rPr>
          <w:rFonts w:ascii="Tahoma" w:hAnsi="Tahoma" w:cs="Tahoma"/>
          <w:spacing w:val="2"/>
          <w:lang w:val="es-AR"/>
        </w:rPr>
        <w:t>s</w:t>
      </w:r>
      <w:r w:rsidRPr="009737BD">
        <w:rPr>
          <w:rFonts w:ascii="Tahoma" w:hAnsi="Tahoma" w:cs="Tahoma"/>
          <w:lang w:val="es-AR"/>
        </w:rPr>
        <w:t>ta</w:t>
      </w:r>
      <w:r w:rsidRPr="009737BD">
        <w:rPr>
          <w:rFonts w:ascii="Tahoma" w:hAnsi="Tahoma" w:cs="Tahoma"/>
          <w:spacing w:val="1"/>
          <w:lang w:val="es-AR"/>
        </w:rPr>
        <w:t>n</w:t>
      </w:r>
      <w:r w:rsidRPr="009737BD">
        <w:rPr>
          <w:rFonts w:ascii="Tahoma" w:hAnsi="Tahoma" w:cs="Tahoma"/>
          <w:lang w:val="es-AR"/>
        </w:rPr>
        <w:t>era.</w:t>
      </w:r>
    </w:p>
    <w:p w:rsidR="001A5F7E" w:rsidRPr="009737BD" w:rsidRDefault="001A5F7E">
      <w:pPr>
        <w:widowControl w:val="0"/>
        <w:autoSpaceDE w:val="0"/>
        <w:autoSpaceDN w:val="0"/>
        <w:adjustRightInd w:val="0"/>
        <w:spacing w:after="0" w:line="240" w:lineRule="auto"/>
        <w:ind w:left="2857" w:right="2587"/>
        <w:jc w:val="both"/>
        <w:rPr>
          <w:rFonts w:ascii="Tahoma" w:hAnsi="Tahoma" w:cs="Tahoma"/>
          <w:lang w:val="es-AR"/>
        </w:rPr>
      </w:pPr>
      <w:r w:rsidRPr="009737BD">
        <w:rPr>
          <w:rFonts w:ascii="Tahoma" w:hAnsi="Tahoma" w:cs="Tahoma"/>
          <w:lang w:val="es-AR"/>
        </w:rPr>
        <w:t>5.2.3.</w:t>
      </w:r>
      <w:r w:rsidRPr="009737BD">
        <w:rPr>
          <w:rFonts w:ascii="Tahoma" w:hAnsi="Tahoma" w:cs="Tahoma"/>
          <w:spacing w:val="-6"/>
          <w:lang w:val="es-AR"/>
        </w:rPr>
        <w:t xml:space="preserve"> </w:t>
      </w:r>
      <w:r w:rsidRPr="009737BD">
        <w:rPr>
          <w:rFonts w:ascii="Tahoma" w:hAnsi="Tahoma" w:cs="Tahoma"/>
          <w:lang w:val="es-AR"/>
        </w:rPr>
        <w:t>Serv</w:t>
      </w:r>
      <w:r w:rsidRPr="009737BD">
        <w:rPr>
          <w:rFonts w:ascii="Tahoma" w:hAnsi="Tahoma" w:cs="Tahoma"/>
          <w:spacing w:val="1"/>
          <w:lang w:val="es-AR"/>
        </w:rPr>
        <w:t>ic</w:t>
      </w:r>
      <w:r w:rsidRPr="009737BD">
        <w:rPr>
          <w:rFonts w:ascii="Tahoma" w:hAnsi="Tahoma" w:cs="Tahoma"/>
          <w:lang w:val="es-AR"/>
        </w:rPr>
        <w:t>ios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alimentac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b.</w:t>
      </w:r>
    </w:p>
    <w:p w:rsidR="001A5F7E" w:rsidRPr="009737BD" w:rsidRDefault="001A5F7E">
      <w:pPr>
        <w:widowControl w:val="0"/>
        <w:autoSpaceDE w:val="0"/>
        <w:autoSpaceDN w:val="0"/>
        <w:adjustRightInd w:val="0"/>
        <w:spacing w:before="7" w:after="0" w:line="266" w:lineRule="exact"/>
        <w:ind w:left="2857" w:right="70"/>
        <w:jc w:val="both"/>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4</w:t>
      </w:r>
      <w:r w:rsidRPr="009737BD">
        <w:rPr>
          <w:rFonts w:ascii="Tahoma" w:hAnsi="Tahoma" w:cs="Tahoma"/>
          <w:lang w:val="es-AR"/>
        </w:rPr>
        <w:t>.</w:t>
      </w:r>
      <w:r w:rsidRPr="009737BD">
        <w:rPr>
          <w:rFonts w:ascii="Tahoma" w:hAnsi="Tahoma" w:cs="Tahoma"/>
          <w:spacing w:val="52"/>
          <w:lang w:val="es-AR"/>
        </w:rPr>
        <w:t xml:space="preserve"> </w:t>
      </w:r>
      <w:r w:rsidRPr="009737BD">
        <w:rPr>
          <w:rFonts w:ascii="Tahoma" w:hAnsi="Tahoma" w:cs="Tahoma"/>
          <w:lang w:val="es-AR"/>
        </w:rPr>
        <w:t>Tra</w:t>
      </w:r>
      <w:r w:rsidRPr="009737BD">
        <w:rPr>
          <w:rFonts w:ascii="Tahoma" w:hAnsi="Tahoma" w:cs="Tahoma"/>
          <w:spacing w:val="1"/>
          <w:lang w:val="es-AR"/>
        </w:rPr>
        <w:t>n</w:t>
      </w:r>
      <w:r w:rsidRPr="009737BD">
        <w:rPr>
          <w:rFonts w:ascii="Tahoma" w:hAnsi="Tahoma" w:cs="Tahoma"/>
          <w:lang w:val="es-AR"/>
        </w:rPr>
        <w:t>sporte:</w:t>
      </w:r>
      <w:r w:rsidRPr="009737BD">
        <w:rPr>
          <w:rFonts w:ascii="Tahoma" w:hAnsi="Tahoma" w:cs="Tahoma"/>
          <w:spacing w:val="49"/>
          <w:lang w:val="es-AR"/>
        </w:rPr>
        <w:t xml:space="preserve"> </w:t>
      </w:r>
      <w:r w:rsidRPr="009737BD">
        <w:rPr>
          <w:rFonts w:ascii="Tahoma" w:hAnsi="Tahoma" w:cs="Tahoma"/>
          <w:lang w:val="es-AR"/>
        </w:rPr>
        <w:t>a-</w:t>
      </w:r>
      <w:r w:rsidRPr="009737BD">
        <w:rPr>
          <w:rFonts w:ascii="Tahoma" w:hAnsi="Tahoma" w:cs="Tahoma"/>
          <w:spacing w:val="52"/>
          <w:lang w:val="es-AR"/>
        </w:rPr>
        <w:t xml:space="preserve"> </w:t>
      </w:r>
      <w:r w:rsidRPr="009737BD">
        <w:rPr>
          <w:rFonts w:ascii="Tahoma" w:hAnsi="Tahoma" w:cs="Tahoma"/>
          <w:lang w:val="es-AR"/>
        </w:rPr>
        <w:t>Playas</w:t>
      </w:r>
      <w:r w:rsidRPr="009737BD">
        <w:rPr>
          <w:rFonts w:ascii="Tahoma" w:hAnsi="Tahoma" w:cs="Tahoma"/>
          <w:spacing w:val="46"/>
          <w:lang w:val="es-AR"/>
        </w:rPr>
        <w:t xml:space="preserve"> </w:t>
      </w:r>
      <w:r w:rsidRPr="009737BD">
        <w:rPr>
          <w:rFonts w:ascii="Tahoma" w:hAnsi="Tahoma" w:cs="Tahoma"/>
          <w:lang w:val="es-AR"/>
        </w:rPr>
        <w:t>de</w:t>
      </w:r>
      <w:r w:rsidRPr="009737BD">
        <w:rPr>
          <w:rFonts w:ascii="Tahoma" w:hAnsi="Tahoma" w:cs="Tahoma"/>
          <w:spacing w:val="50"/>
          <w:lang w:val="es-AR"/>
        </w:rPr>
        <w:t xml:space="preserve"> </w:t>
      </w:r>
      <w:r w:rsidRPr="009737BD">
        <w:rPr>
          <w:rFonts w:ascii="Tahoma" w:hAnsi="Tahoma" w:cs="Tahoma"/>
          <w:lang w:val="es-AR"/>
        </w:rPr>
        <w:t>estacionamiento</w:t>
      </w:r>
      <w:r w:rsidRPr="009737BD">
        <w:rPr>
          <w:rFonts w:ascii="Tahoma" w:hAnsi="Tahoma" w:cs="Tahoma"/>
          <w:spacing w:val="38"/>
          <w:lang w:val="es-AR"/>
        </w:rPr>
        <w:t xml:space="preserve"> </w:t>
      </w:r>
      <w:r w:rsidRPr="009737BD">
        <w:rPr>
          <w:rFonts w:ascii="Tahoma" w:hAnsi="Tahoma" w:cs="Tahoma"/>
          <w:lang w:val="es-AR"/>
        </w:rPr>
        <w:t>y</w:t>
      </w:r>
      <w:r w:rsidRPr="009737BD">
        <w:rPr>
          <w:rFonts w:ascii="Tahoma" w:hAnsi="Tahoma" w:cs="Tahoma"/>
          <w:spacing w:val="51"/>
          <w:lang w:val="es-AR"/>
        </w:rPr>
        <w:t xml:space="preserve"> </w:t>
      </w:r>
      <w:r w:rsidRPr="009737BD">
        <w:rPr>
          <w:rFonts w:ascii="Tahoma" w:hAnsi="Tahoma" w:cs="Tahoma"/>
          <w:lang w:val="es-AR"/>
        </w:rPr>
        <w:t>la</w:t>
      </w:r>
      <w:r w:rsidRPr="009737BD">
        <w:rPr>
          <w:rFonts w:ascii="Tahoma" w:hAnsi="Tahoma" w:cs="Tahoma"/>
          <w:spacing w:val="1"/>
          <w:lang w:val="es-AR"/>
        </w:rPr>
        <w:t>v</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 xml:space="preserve">eros para </w:t>
      </w:r>
      <w:r w:rsidRPr="009737BD">
        <w:rPr>
          <w:rFonts w:ascii="Tahoma" w:hAnsi="Tahoma" w:cs="Tahoma"/>
          <w:spacing w:val="-34"/>
          <w:lang w:val="es-AR"/>
        </w:rPr>
        <w:t xml:space="preserve"> </w:t>
      </w:r>
      <w:r w:rsidRPr="009737BD">
        <w:rPr>
          <w:rFonts w:ascii="Tahoma" w:hAnsi="Tahoma" w:cs="Tahoma"/>
          <w:lang w:val="es-AR"/>
        </w:rPr>
        <w:t>veh</w:t>
      </w:r>
      <w:r w:rsidRPr="009737BD">
        <w:rPr>
          <w:rFonts w:ascii="Tahoma" w:hAnsi="Tahoma" w:cs="Tahoma"/>
          <w:spacing w:val="1"/>
          <w:lang w:val="es-AR"/>
        </w:rPr>
        <w:t>í</w:t>
      </w:r>
      <w:r w:rsidRPr="009737BD">
        <w:rPr>
          <w:rFonts w:ascii="Tahoma" w:hAnsi="Tahoma" w:cs="Tahoma"/>
          <w:lang w:val="es-AR"/>
        </w:rPr>
        <w:t>cu</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24"/>
          <w:lang w:val="es-AR"/>
        </w:rPr>
        <w:t xml:space="preserve"> </w:t>
      </w:r>
      <w:r w:rsidRPr="009737BD">
        <w:rPr>
          <w:rFonts w:ascii="Tahoma" w:hAnsi="Tahoma" w:cs="Tahoma"/>
          <w:lang w:val="es-AR"/>
        </w:rPr>
        <w:t>menores</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7"/>
          <w:lang w:val="es-AR"/>
        </w:rPr>
        <w:t xml:space="preserve"> </w:t>
      </w:r>
      <w:smartTag w:uri="urn:schemas-microsoft-com:office:smarttags" w:element="metricconverter">
        <w:smartTagPr>
          <w:attr w:name="ProductID" w:val="5000 Kg"/>
        </w:smartTagPr>
        <w:r w:rsidRPr="009737BD">
          <w:rPr>
            <w:rFonts w:ascii="Tahoma" w:hAnsi="Tahoma" w:cs="Tahoma"/>
            <w:lang w:val="es-AR"/>
          </w:rPr>
          <w:t>5000</w:t>
        </w:r>
        <w:r w:rsidRPr="009737BD">
          <w:rPr>
            <w:rFonts w:ascii="Tahoma" w:hAnsi="Tahoma" w:cs="Tahoma"/>
            <w:spacing w:val="28"/>
            <w:lang w:val="es-AR"/>
          </w:rPr>
          <w:t xml:space="preserve"> </w:t>
        </w:r>
        <w:r w:rsidRPr="009737BD">
          <w:rPr>
            <w:rFonts w:ascii="Tahoma" w:hAnsi="Tahoma" w:cs="Tahoma"/>
            <w:spacing w:val="2"/>
            <w:lang w:val="es-AR"/>
          </w:rPr>
          <w:t>K</w:t>
        </w:r>
        <w:r w:rsidRPr="009737BD">
          <w:rPr>
            <w:rFonts w:ascii="Tahoma" w:hAnsi="Tahoma" w:cs="Tahoma"/>
            <w:lang w:val="es-AR"/>
          </w:rPr>
          <w:t>g</w:t>
        </w:r>
      </w:smartTag>
      <w:r w:rsidRPr="009737BD">
        <w:rPr>
          <w:rFonts w:ascii="Tahoma" w:hAnsi="Tahoma" w:cs="Tahoma"/>
          <w:lang w:val="es-AR"/>
        </w:rPr>
        <w:t>.</w:t>
      </w:r>
      <w:r w:rsidRPr="009737BD">
        <w:rPr>
          <w:rFonts w:ascii="Tahoma" w:hAnsi="Tahoma" w:cs="Tahoma"/>
          <w:spacing w:val="27"/>
          <w:lang w:val="es-AR"/>
        </w:rPr>
        <w:t xml:space="preserve"> </w:t>
      </w:r>
      <w:r w:rsidRPr="009737BD">
        <w:rPr>
          <w:rFonts w:ascii="Tahoma" w:hAnsi="Tahoma" w:cs="Tahoma"/>
          <w:lang w:val="es-AR"/>
        </w:rPr>
        <w:t>Excepto</w:t>
      </w:r>
      <w:r w:rsidRPr="009737BD">
        <w:rPr>
          <w:rFonts w:ascii="Tahoma" w:hAnsi="Tahoma" w:cs="Tahoma"/>
          <w:spacing w:val="22"/>
          <w:lang w:val="es-AR"/>
        </w:rPr>
        <w:t xml:space="preserve"> </w:t>
      </w:r>
      <w:r w:rsidRPr="009737BD">
        <w:rPr>
          <w:rFonts w:ascii="Tahoma" w:hAnsi="Tahoma" w:cs="Tahoma"/>
          <w:lang w:val="es-AR"/>
        </w:rPr>
        <w:t>en</w:t>
      </w:r>
      <w:r w:rsidRPr="009737BD">
        <w:rPr>
          <w:rFonts w:ascii="Tahoma" w:hAnsi="Tahoma" w:cs="Tahoma"/>
          <w:spacing w:val="26"/>
          <w:lang w:val="es-AR"/>
        </w:rPr>
        <w:t xml:space="preserve"> </w:t>
      </w:r>
      <w:r w:rsidRPr="009737BD">
        <w:rPr>
          <w:rFonts w:ascii="Tahoma" w:hAnsi="Tahoma" w:cs="Tahoma"/>
          <w:lang w:val="es-AR"/>
        </w:rPr>
        <w:t>las</w:t>
      </w:r>
      <w:r w:rsidRPr="009737BD">
        <w:rPr>
          <w:rFonts w:ascii="Tahoma" w:hAnsi="Tahoma" w:cs="Tahoma"/>
          <w:spacing w:val="27"/>
          <w:lang w:val="es-AR"/>
        </w:rPr>
        <w:t xml:space="preserve"> </w:t>
      </w:r>
      <w:r w:rsidRPr="009737BD">
        <w:rPr>
          <w:rFonts w:ascii="Tahoma" w:hAnsi="Tahoma" w:cs="Tahoma"/>
          <w:lang w:val="es-AR"/>
        </w:rPr>
        <w:t>pri</w:t>
      </w:r>
      <w:r w:rsidRPr="009737BD">
        <w:rPr>
          <w:rFonts w:ascii="Tahoma" w:hAnsi="Tahoma" w:cs="Tahoma"/>
          <w:spacing w:val="2"/>
          <w:lang w:val="es-AR"/>
        </w:rPr>
        <w:t>m</w:t>
      </w:r>
      <w:r w:rsidRPr="009737BD">
        <w:rPr>
          <w:rFonts w:ascii="Tahoma" w:hAnsi="Tahoma" w:cs="Tahoma"/>
          <w:lang w:val="es-AR"/>
        </w:rPr>
        <w:t>eras manza</w:t>
      </w:r>
      <w:r w:rsidRPr="009737BD">
        <w:rPr>
          <w:rFonts w:ascii="Tahoma" w:hAnsi="Tahoma" w:cs="Tahoma"/>
          <w:spacing w:val="1"/>
          <w:lang w:val="es-AR"/>
        </w:rPr>
        <w:t>n</w:t>
      </w:r>
      <w:r w:rsidRPr="009737BD">
        <w:rPr>
          <w:rFonts w:ascii="Tahoma" w:hAnsi="Tahoma" w:cs="Tahoma"/>
          <w:lang w:val="es-AR"/>
        </w:rPr>
        <w:t>as f</w:t>
      </w:r>
      <w:r w:rsidRPr="009737BD">
        <w:rPr>
          <w:rFonts w:ascii="Tahoma" w:hAnsi="Tahoma" w:cs="Tahoma"/>
          <w:spacing w:val="1"/>
          <w:lang w:val="es-AR"/>
        </w:rPr>
        <w:t>r</w:t>
      </w:r>
      <w:r w:rsidRPr="009737BD">
        <w:rPr>
          <w:rFonts w:ascii="Tahoma" w:hAnsi="Tahoma" w:cs="Tahoma"/>
          <w:lang w:val="es-AR"/>
        </w:rPr>
        <w:t>entistas a la</w:t>
      </w:r>
      <w:r w:rsidRPr="009737BD">
        <w:rPr>
          <w:rFonts w:ascii="Tahoma" w:hAnsi="Tahoma" w:cs="Tahoma"/>
          <w:spacing w:val="1"/>
          <w:lang w:val="es-AR"/>
        </w:rPr>
        <w:t xml:space="preserve"> </w:t>
      </w:r>
      <w:r w:rsidRPr="009737BD">
        <w:rPr>
          <w:rFonts w:ascii="Tahoma" w:hAnsi="Tahoma" w:cs="Tahoma"/>
          <w:lang w:val="es-AR"/>
        </w:rPr>
        <w:t>lagun</w:t>
      </w:r>
      <w:r w:rsidRPr="009737BD">
        <w:rPr>
          <w:rFonts w:ascii="Tahoma" w:hAnsi="Tahoma" w:cs="Tahoma"/>
          <w:spacing w:val="1"/>
          <w:lang w:val="es-AR"/>
        </w:rPr>
        <w:t>a</w:t>
      </w:r>
      <w:r w:rsidRPr="009737BD">
        <w:rPr>
          <w:rFonts w:ascii="Tahoma" w:hAnsi="Tahoma" w:cs="Tahoma"/>
          <w:lang w:val="es-AR"/>
        </w:rPr>
        <w:t>.</w:t>
      </w:r>
    </w:p>
    <w:p w:rsidR="001A5F7E" w:rsidRPr="009737BD" w:rsidRDefault="001A5F7E">
      <w:pPr>
        <w:widowControl w:val="0"/>
        <w:autoSpaceDE w:val="0"/>
        <w:autoSpaceDN w:val="0"/>
        <w:adjustRightInd w:val="0"/>
        <w:spacing w:after="0" w:line="266" w:lineRule="exact"/>
        <w:ind w:left="2857" w:right="4485"/>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5</w:t>
      </w:r>
      <w:r w:rsidRPr="009737BD">
        <w:rPr>
          <w:rFonts w:ascii="Tahoma" w:hAnsi="Tahoma" w:cs="Tahoma"/>
          <w:lang w:val="es-AR"/>
        </w:rPr>
        <w:t>. Almacenaje: De</w:t>
      </w:r>
      <w:r w:rsidRPr="009737BD">
        <w:rPr>
          <w:rFonts w:ascii="Tahoma" w:hAnsi="Tahoma" w:cs="Tahoma"/>
          <w:spacing w:val="1"/>
          <w:lang w:val="es-AR"/>
        </w:rPr>
        <w:t>p</w:t>
      </w:r>
      <w:r w:rsidRPr="009737BD">
        <w:rPr>
          <w:rFonts w:ascii="Tahoma" w:hAnsi="Tahoma" w:cs="Tahoma"/>
          <w:spacing w:val="-1"/>
          <w:lang w:val="es-AR"/>
        </w:rPr>
        <w:t>ó</w:t>
      </w:r>
      <w:r w:rsidRPr="009737BD">
        <w:rPr>
          <w:rFonts w:ascii="Tahoma" w:hAnsi="Tahoma" w:cs="Tahoma"/>
          <w:lang w:val="es-AR"/>
        </w:rPr>
        <w:t>sito</w:t>
      </w:r>
      <w:r w:rsidRPr="009737BD">
        <w:rPr>
          <w:rFonts w:ascii="Tahoma" w:hAnsi="Tahoma" w:cs="Tahoma"/>
          <w:spacing w:val="-3"/>
          <w:lang w:val="es-AR"/>
        </w:rPr>
        <w:t xml:space="preserve"> </w:t>
      </w:r>
      <w:r w:rsidRPr="009737BD">
        <w:rPr>
          <w:rFonts w:ascii="Tahoma" w:hAnsi="Tahoma" w:cs="Tahoma"/>
          <w:lang w:val="es-AR"/>
        </w:rPr>
        <w:t>cl</w:t>
      </w:r>
      <w:r w:rsidRPr="009737BD">
        <w:rPr>
          <w:rFonts w:ascii="Tahoma" w:hAnsi="Tahoma" w:cs="Tahoma"/>
          <w:spacing w:val="1"/>
          <w:lang w:val="es-AR"/>
        </w:rPr>
        <w:t>a</w:t>
      </w:r>
      <w:r w:rsidRPr="009737BD">
        <w:rPr>
          <w:rFonts w:ascii="Tahoma" w:hAnsi="Tahoma" w:cs="Tahoma"/>
          <w:lang w:val="es-AR"/>
        </w:rPr>
        <w:t>se</w:t>
      </w:r>
      <w:r w:rsidRPr="009737BD">
        <w:rPr>
          <w:rFonts w:ascii="Tahoma" w:hAnsi="Tahoma" w:cs="Tahoma"/>
          <w:spacing w:val="-1"/>
          <w:lang w:val="es-AR"/>
        </w:rPr>
        <w:t xml:space="preserve"> </w:t>
      </w:r>
      <w:r w:rsidRPr="009737BD">
        <w:rPr>
          <w:rFonts w:ascii="Tahoma" w:hAnsi="Tahoma" w:cs="Tahoma"/>
          <w:lang w:val="es-AR"/>
        </w:rPr>
        <w:t>1°</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2598" w:right="2154"/>
        <w:jc w:val="center"/>
        <w:rPr>
          <w:rFonts w:ascii="Tahoma" w:hAnsi="Tahoma" w:cs="Tahoma"/>
          <w:lang w:val="es-AR"/>
        </w:rPr>
      </w:pPr>
      <w:r w:rsidRPr="009737BD">
        <w:rPr>
          <w:rFonts w:ascii="Tahoma" w:hAnsi="Tahoma" w:cs="Tahoma"/>
          <w:b/>
          <w:bCs/>
          <w:lang w:val="es-AR"/>
        </w:rPr>
        <w:lastRenderedPageBreak/>
        <w:t>5.2.</w:t>
      </w:r>
      <w:r w:rsidRPr="009737BD">
        <w:rPr>
          <w:rFonts w:ascii="Tahoma" w:hAnsi="Tahoma" w:cs="Tahoma"/>
          <w:b/>
          <w:bCs/>
          <w:spacing w:val="62"/>
          <w:lang w:val="es-AR"/>
        </w:rPr>
        <w:t xml:space="preserve"> </w:t>
      </w:r>
      <w:r w:rsidRPr="009737BD">
        <w:rPr>
          <w:rFonts w:ascii="Tahoma" w:hAnsi="Tahoma" w:cs="Tahoma"/>
          <w:b/>
          <w:bCs/>
          <w:lang w:val="es-AR"/>
        </w:rPr>
        <w:t>In</w:t>
      </w:r>
      <w:r w:rsidRPr="009737BD">
        <w:rPr>
          <w:rFonts w:ascii="Tahoma" w:hAnsi="Tahoma" w:cs="Tahoma"/>
          <w:b/>
          <w:bCs/>
          <w:spacing w:val="1"/>
          <w:lang w:val="es-AR"/>
        </w:rPr>
        <w:t>d</w:t>
      </w:r>
      <w:r w:rsidRPr="009737BD">
        <w:rPr>
          <w:rFonts w:ascii="Tahoma" w:hAnsi="Tahoma" w:cs="Tahoma"/>
          <w:b/>
          <w:bCs/>
          <w:lang w:val="es-AR"/>
        </w:rPr>
        <w:t>us</w:t>
      </w:r>
      <w:r w:rsidRPr="009737BD">
        <w:rPr>
          <w:rFonts w:ascii="Tahoma" w:hAnsi="Tahoma" w:cs="Tahoma"/>
          <w:b/>
          <w:bCs/>
          <w:spacing w:val="1"/>
          <w:lang w:val="es-AR"/>
        </w:rPr>
        <w:t>t</w:t>
      </w:r>
      <w:r w:rsidRPr="009737BD">
        <w:rPr>
          <w:rFonts w:ascii="Tahoma" w:hAnsi="Tahoma" w:cs="Tahoma"/>
          <w:b/>
          <w:bCs/>
          <w:lang w:val="es-AR"/>
        </w:rPr>
        <w:t>ria</w:t>
      </w:r>
      <w:r w:rsidRPr="009737BD">
        <w:rPr>
          <w:rFonts w:ascii="Tahoma" w:hAnsi="Tahoma" w:cs="Tahoma"/>
          <w:b/>
          <w:bCs/>
          <w:spacing w:val="1"/>
          <w:lang w:val="es-AR"/>
        </w:rPr>
        <w:t>l</w:t>
      </w:r>
      <w:r w:rsidRPr="009737BD">
        <w:rPr>
          <w:rFonts w:ascii="Tahoma" w:hAnsi="Tahoma" w:cs="Tahoma"/>
          <w:b/>
          <w:bCs/>
          <w:lang w:val="es-AR"/>
        </w:rPr>
        <w:t>:</w:t>
      </w:r>
      <w:r w:rsidRPr="009737BD">
        <w:rPr>
          <w:rFonts w:ascii="Tahoma" w:hAnsi="Tahoma" w:cs="Tahoma"/>
          <w:b/>
          <w:bCs/>
          <w:spacing w:val="-3"/>
          <w:lang w:val="es-AR"/>
        </w:rPr>
        <w:t xml:space="preserve"> </w:t>
      </w:r>
      <w:r w:rsidRPr="009737BD">
        <w:rPr>
          <w:rFonts w:ascii="Tahoma" w:hAnsi="Tahoma" w:cs="Tahoma"/>
          <w:lang w:val="es-AR"/>
        </w:rPr>
        <w:t>Condic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spacing w:val="1"/>
          <w:w w:val="99"/>
          <w:lang w:val="es-AR"/>
        </w:rPr>
        <w:t>C</w:t>
      </w:r>
      <w:r w:rsidRPr="009737BD">
        <w:rPr>
          <w:rFonts w:ascii="Tahoma" w:hAnsi="Tahoma" w:cs="Tahoma"/>
          <w:spacing w:val="-1"/>
          <w:lang w:val="es-AR"/>
        </w:rPr>
        <w:t>o</w:t>
      </w:r>
      <w:r w:rsidRPr="009737BD">
        <w:rPr>
          <w:rFonts w:ascii="Tahoma" w:hAnsi="Tahoma" w:cs="Tahoma"/>
          <w:w w:val="99"/>
          <w:lang w:val="es-AR"/>
        </w:rPr>
        <w:t>mple</w:t>
      </w:r>
      <w:r w:rsidRPr="009737BD">
        <w:rPr>
          <w:rFonts w:ascii="Tahoma" w:hAnsi="Tahoma" w:cs="Tahoma"/>
          <w:spacing w:val="1"/>
          <w:w w:val="99"/>
          <w:lang w:val="es-AR"/>
        </w:rPr>
        <w:t>m</w:t>
      </w:r>
      <w:r w:rsidRPr="009737BD">
        <w:rPr>
          <w:rFonts w:ascii="Tahoma" w:hAnsi="Tahoma" w:cs="Tahoma"/>
          <w:spacing w:val="-1"/>
          <w:w w:val="99"/>
          <w:lang w:val="es-AR"/>
        </w:rPr>
        <w:t>e</w:t>
      </w:r>
      <w:r w:rsidRPr="009737BD">
        <w:rPr>
          <w:rFonts w:ascii="Tahoma" w:hAnsi="Tahoma" w:cs="Tahoma"/>
          <w:w w:val="99"/>
          <w:lang w:val="es-AR"/>
        </w:rPr>
        <w:t>nt</w:t>
      </w:r>
      <w:r w:rsidRPr="009737BD">
        <w:rPr>
          <w:rFonts w:ascii="Tahoma" w:hAnsi="Tahoma" w:cs="Tahoma"/>
          <w:spacing w:val="1"/>
          <w:w w:val="99"/>
          <w:lang w:val="es-AR"/>
        </w:rPr>
        <w:t>a</w:t>
      </w:r>
      <w:r w:rsidRPr="009737BD">
        <w:rPr>
          <w:rFonts w:ascii="Tahoma" w:hAnsi="Tahoma" w:cs="Tahoma"/>
          <w:w w:val="99"/>
          <w:lang w:val="es-AR"/>
        </w:rPr>
        <w:t>r</w:t>
      </w:r>
      <w:r w:rsidRPr="009737BD">
        <w:rPr>
          <w:rFonts w:ascii="Tahoma" w:hAnsi="Tahoma" w:cs="Tahoma"/>
          <w:lang w:val="es-AR"/>
        </w:rPr>
        <w:t>ia</w:t>
      </w:r>
    </w:p>
    <w:p w:rsidR="001A5F7E" w:rsidRPr="009737BD" w:rsidRDefault="001A5F7E">
      <w:pPr>
        <w:widowControl w:val="0"/>
        <w:autoSpaceDE w:val="0"/>
        <w:autoSpaceDN w:val="0"/>
        <w:adjustRightInd w:val="0"/>
        <w:spacing w:before="7" w:after="0" w:line="266" w:lineRule="exact"/>
        <w:ind w:left="2634" w:right="69" w:firstLine="223"/>
        <w:rPr>
          <w:rFonts w:ascii="Tahoma" w:hAnsi="Tahoma" w:cs="Tahoma"/>
          <w:lang w:val="es-AR"/>
        </w:rPr>
      </w:pPr>
      <w:r w:rsidRPr="009737BD">
        <w:rPr>
          <w:rFonts w:ascii="Tahoma" w:hAnsi="Tahoma" w:cs="Tahoma"/>
          <w:lang w:val="es-AR"/>
        </w:rPr>
        <w:t>5.3.</w:t>
      </w:r>
      <w:r w:rsidRPr="009737BD">
        <w:rPr>
          <w:rFonts w:ascii="Tahoma" w:hAnsi="Tahoma" w:cs="Tahoma"/>
          <w:spacing w:val="1"/>
          <w:lang w:val="es-AR"/>
        </w:rPr>
        <w:t>1</w:t>
      </w:r>
      <w:r w:rsidRPr="009737BD">
        <w:rPr>
          <w:rFonts w:ascii="Tahoma" w:hAnsi="Tahoma" w:cs="Tahoma"/>
          <w:lang w:val="es-AR"/>
        </w:rPr>
        <w:t xml:space="preserve">. </w:t>
      </w:r>
      <w:r w:rsidRPr="009737BD">
        <w:rPr>
          <w:rFonts w:ascii="Tahoma" w:hAnsi="Tahoma" w:cs="Tahoma"/>
          <w:spacing w:val="28"/>
          <w:lang w:val="es-AR"/>
        </w:rPr>
        <w:t xml:space="preserve"> </w:t>
      </w:r>
      <w:r w:rsidRPr="009737BD">
        <w:rPr>
          <w:rFonts w:ascii="Tahoma" w:hAnsi="Tahoma" w:cs="Tahoma"/>
          <w:lang w:val="es-AR"/>
        </w:rPr>
        <w:t xml:space="preserve">Actividad </w:t>
      </w:r>
      <w:r w:rsidRPr="009737BD">
        <w:rPr>
          <w:rFonts w:ascii="Tahoma" w:hAnsi="Tahoma" w:cs="Tahoma"/>
          <w:spacing w:val="20"/>
          <w:lang w:val="es-AR"/>
        </w:rPr>
        <w:t xml:space="preserve"> </w:t>
      </w:r>
      <w:r w:rsidRPr="009737BD">
        <w:rPr>
          <w:rFonts w:ascii="Tahoma" w:hAnsi="Tahoma" w:cs="Tahoma"/>
          <w:lang w:val="es-AR"/>
        </w:rPr>
        <w:t xml:space="preserve">Artesanal: </w:t>
      </w:r>
      <w:r w:rsidRPr="009737BD">
        <w:rPr>
          <w:rFonts w:ascii="Tahoma" w:hAnsi="Tahoma" w:cs="Tahoma"/>
          <w:spacing w:val="19"/>
          <w:lang w:val="es-AR"/>
        </w:rPr>
        <w:t xml:space="preserve"> </w:t>
      </w:r>
      <w:r w:rsidRPr="009737BD">
        <w:rPr>
          <w:rFonts w:ascii="Tahoma" w:hAnsi="Tahoma" w:cs="Tahoma"/>
          <w:lang w:val="es-AR"/>
        </w:rPr>
        <w:t xml:space="preserve">menor </w:t>
      </w:r>
      <w:r w:rsidRPr="009737BD">
        <w:rPr>
          <w:rFonts w:ascii="Tahoma" w:hAnsi="Tahoma" w:cs="Tahoma"/>
          <w:spacing w:val="23"/>
          <w:lang w:val="es-AR"/>
        </w:rPr>
        <w:t xml:space="preserve"> </w:t>
      </w:r>
      <w:r w:rsidRPr="009737BD">
        <w:rPr>
          <w:rFonts w:ascii="Tahoma" w:hAnsi="Tahoma" w:cs="Tahoma"/>
          <w:lang w:val="es-AR"/>
        </w:rPr>
        <w:t xml:space="preserve">de </w:t>
      </w:r>
      <w:r w:rsidRPr="009737BD">
        <w:rPr>
          <w:rFonts w:ascii="Tahoma" w:hAnsi="Tahoma" w:cs="Tahoma"/>
          <w:spacing w:val="27"/>
          <w:lang w:val="es-AR"/>
        </w:rPr>
        <w:t xml:space="preserve"> </w:t>
      </w:r>
      <w:r w:rsidRPr="009737BD">
        <w:rPr>
          <w:rFonts w:ascii="Tahoma" w:hAnsi="Tahoma" w:cs="Tahoma"/>
          <w:lang w:val="es-AR"/>
        </w:rPr>
        <w:t xml:space="preserve">30 </w:t>
      </w:r>
      <w:r w:rsidRPr="009737BD">
        <w:rPr>
          <w:rFonts w:ascii="Tahoma" w:hAnsi="Tahoma" w:cs="Tahoma"/>
          <w:spacing w:val="29"/>
          <w:lang w:val="es-AR"/>
        </w:rPr>
        <w:t xml:space="preserve"> </w:t>
      </w:r>
      <w:r w:rsidRPr="009737BD">
        <w:rPr>
          <w:rFonts w:ascii="Tahoma" w:hAnsi="Tahoma" w:cs="Tahoma"/>
          <w:lang w:val="es-AR"/>
        </w:rPr>
        <w:t xml:space="preserve">m2. </w:t>
      </w:r>
      <w:r w:rsidRPr="009737BD">
        <w:rPr>
          <w:rFonts w:ascii="Tahoma" w:hAnsi="Tahoma" w:cs="Tahoma"/>
          <w:spacing w:val="26"/>
          <w:lang w:val="es-AR"/>
        </w:rPr>
        <w:t xml:space="preserve"> </w:t>
      </w:r>
      <w:r w:rsidRPr="009737BD">
        <w:rPr>
          <w:rFonts w:ascii="Tahoma" w:hAnsi="Tahoma" w:cs="Tahoma"/>
          <w:lang w:val="es-AR"/>
        </w:rPr>
        <w:t xml:space="preserve">Excepto </w:t>
      </w:r>
      <w:r w:rsidR="000B3FAF">
        <w:rPr>
          <w:rFonts w:ascii="Tahoma" w:hAnsi="Tahoma" w:cs="Tahoma"/>
          <w:lang w:val="es-AR"/>
        </w:rPr>
        <w:t>en</w:t>
      </w:r>
      <w:r w:rsidRPr="009737BD">
        <w:rPr>
          <w:rFonts w:ascii="Tahoma" w:hAnsi="Tahoma" w:cs="Tahoma"/>
          <w:spacing w:val="22"/>
          <w:lang w:val="es-AR"/>
        </w:rPr>
        <w:t xml:space="preserve"> </w:t>
      </w:r>
      <w:r w:rsidRPr="009737BD">
        <w:rPr>
          <w:rFonts w:ascii="Tahoma" w:hAnsi="Tahoma" w:cs="Tahoma"/>
          <w:lang w:val="es-AR"/>
        </w:rPr>
        <w:t>las primeras m</w:t>
      </w:r>
      <w:r w:rsidRPr="009737BD">
        <w:rPr>
          <w:rFonts w:ascii="Tahoma" w:hAnsi="Tahoma" w:cs="Tahoma"/>
          <w:spacing w:val="1"/>
          <w:lang w:val="es-AR"/>
        </w:rPr>
        <w:t>a</w:t>
      </w:r>
      <w:r w:rsidRPr="009737BD">
        <w:rPr>
          <w:rFonts w:ascii="Tahoma" w:hAnsi="Tahoma" w:cs="Tahoma"/>
          <w:lang w:val="es-AR"/>
        </w:rPr>
        <w:t>nzanas</w:t>
      </w:r>
      <w:r w:rsidRPr="009737BD">
        <w:rPr>
          <w:rFonts w:ascii="Tahoma" w:hAnsi="Tahoma" w:cs="Tahoma"/>
          <w:spacing w:val="-1"/>
          <w:lang w:val="es-AR"/>
        </w:rPr>
        <w:t xml:space="preserve"> </w:t>
      </w:r>
      <w:r w:rsidRPr="009737BD">
        <w:rPr>
          <w:rFonts w:ascii="Tahoma" w:hAnsi="Tahoma" w:cs="Tahoma"/>
          <w:lang w:val="es-AR"/>
        </w:rPr>
        <w:t>frentistas</w:t>
      </w:r>
      <w:r w:rsidRPr="009737BD">
        <w:rPr>
          <w:rFonts w:ascii="Tahoma" w:hAnsi="Tahoma" w:cs="Tahoma"/>
          <w:spacing w:val="-8"/>
          <w:lang w:val="es-AR"/>
        </w:rPr>
        <w:t xml:space="preserve"> </w:t>
      </w:r>
      <w:r w:rsidRPr="009737BD">
        <w:rPr>
          <w:rFonts w:ascii="Tahoma" w:hAnsi="Tahoma" w:cs="Tahoma"/>
          <w:lang w:val="es-AR"/>
        </w:rPr>
        <w:t>a la l</w:t>
      </w:r>
      <w:r w:rsidRPr="009737BD">
        <w:rPr>
          <w:rFonts w:ascii="Tahoma" w:hAnsi="Tahoma" w:cs="Tahoma"/>
          <w:spacing w:val="1"/>
          <w:lang w:val="es-AR"/>
        </w:rPr>
        <w:t>a</w:t>
      </w:r>
      <w:r w:rsidRPr="009737BD">
        <w:rPr>
          <w:rFonts w:ascii="Tahoma" w:hAnsi="Tahoma" w:cs="Tahoma"/>
          <w:lang w:val="es-AR"/>
        </w:rPr>
        <w:t>guna,</w:t>
      </w:r>
      <w:r w:rsidRPr="009737BD">
        <w:rPr>
          <w:rFonts w:ascii="Tahoma" w:hAnsi="Tahoma" w:cs="Tahoma"/>
          <w:spacing w:val="1"/>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se</w:t>
      </w:r>
      <w:r w:rsidRPr="009737BD">
        <w:rPr>
          <w:rFonts w:ascii="Tahoma" w:hAnsi="Tahoma" w:cs="Tahoma"/>
          <w:spacing w:val="-2"/>
          <w:lang w:val="es-AR"/>
        </w:rPr>
        <w:t xml:space="preserve"> </w:t>
      </w:r>
      <w:r w:rsidRPr="009737BD">
        <w:rPr>
          <w:rFonts w:ascii="Tahoma" w:hAnsi="Tahoma" w:cs="Tahoma"/>
          <w:lang w:val="es-AR"/>
        </w:rPr>
        <w:t>permite</w:t>
      </w:r>
      <w:r w:rsidR="000B3FAF">
        <w:rPr>
          <w:rFonts w:ascii="Tahoma" w:hAnsi="Tahoma" w:cs="Tahoma"/>
          <w:lang w:val="es-AR"/>
        </w:rPr>
        <w:t xml:space="preserve"> el uso</w:t>
      </w:r>
      <w:r w:rsidRPr="009737BD">
        <w:rPr>
          <w:rFonts w:ascii="Tahoma" w:hAnsi="Tahoma" w:cs="Tahoma"/>
          <w:lang w:val="es-AR"/>
        </w:rPr>
        <w:t>.</w:t>
      </w:r>
    </w:p>
    <w:p w:rsidR="001A5F7E" w:rsidRPr="009737BD" w:rsidRDefault="001A5F7E">
      <w:pPr>
        <w:widowControl w:val="0"/>
        <w:autoSpaceDE w:val="0"/>
        <w:autoSpaceDN w:val="0"/>
        <w:adjustRightInd w:val="0"/>
        <w:spacing w:after="0" w:line="258" w:lineRule="exact"/>
        <w:ind w:left="2857" w:right="3561"/>
        <w:jc w:val="both"/>
        <w:rPr>
          <w:rFonts w:ascii="Tahoma" w:hAnsi="Tahoma" w:cs="Tahoma"/>
          <w:lang w:val="es-AR"/>
        </w:rPr>
      </w:pPr>
      <w:r w:rsidRPr="009737BD">
        <w:rPr>
          <w:rFonts w:ascii="Tahoma" w:hAnsi="Tahoma" w:cs="Tahoma"/>
          <w:position w:val="-1"/>
          <w:lang w:val="es-AR"/>
        </w:rPr>
        <w:t>5.3.</w:t>
      </w:r>
      <w:r w:rsidRPr="009737BD">
        <w:rPr>
          <w:rFonts w:ascii="Tahoma" w:hAnsi="Tahoma" w:cs="Tahoma"/>
          <w:spacing w:val="1"/>
          <w:position w:val="-1"/>
          <w:lang w:val="es-AR"/>
        </w:rPr>
        <w:t>2</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Industriales:</w:t>
      </w:r>
    </w:p>
    <w:p w:rsidR="001A5F7E" w:rsidRPr="009737BD" w:rsidRDefault="001A5F7E">
      <w:pPr>
        <w:widowControl w:val="0"/>
        <w:tabs>
          <w:tab w:val="left" w:pos="4900"/>
        </w:tabs>
        <w:autoSpaceDE w:val="0"/>
        <w:autoSpaceDN w:val="0"/>
        <w:adjustRightInd w:val="0"/>
        <w:spacing w:before="8" w:after="0" w:line="266" w:lineRule="exact"/>
        <w:ind w:left="2857" w:right="72" w:firstLine="1582"/>
        <w:rPr>
          <w:rFonts w:ascii="Tahoma" w:hAnsi="Tahoma" w:cs="Tahoma"/>
          <w:lang w:val="es-AR"/>
        </w:rPr>
      </w:pPr>
      <w:r w:rsidRPr="009737BD">
        <w:rPr>
          <w:rFonts w:ascii="Tahoma" w:hAnsi="Tahoma" w:cs="Tahoma"/>
          <w:lang w:val="es-AR"/>
        </w:rPr>
        <w:t>a)</w:t>
      </w:r>
      <w:r w:rsidRPr="009737BD">
        <w:rPr>
          <w:rFonts w:ascii="Tahoma" w:hAnsi="Tahoma" w:cs="Tahoma"/>
          <w:lang w:val="es-AR"/>
        </w:rPr>
        <w:tab/>
        <w:t>Inocuos:</w:t>
      </w:r>
      <w:r w:rsidRPr="009737BD">
        <w:rPr>
          <w:rFonts w:ascii="Tahoma" w:hAnsi="Tahoma" w:cs="Tahoma"/>
          <w:spacing w:val="57"/>
          <w:lang w:val="es-AR"/>
        </w:rPr>
        <w:t xml:space="preserve"> </w:t>
      </w:r>
      <w:r w:rsidRPr="009737BD">
        <w:rPr>
          <w:rFonts w:ascii="Tahoma" w:hAnsi="Tahoma" w:cs="Tahoma"/>
          <w:lang w:val="es-AR"/>
        </w:rPr>
        <w:t>menor</w:t>
      </w:r>
      <w:r w:rsidRPr="009737BD">
        <w:rPr>
          <w:rFonts w:ascii="Tahoma" w:hAnsi="Tahoma" w:cs="Tahoma"/>
          <w:spacing w:val="59"/>
          <w:lang w:val="es-AR"/>
        </w:rPr>
        <w:t xml:space="preserve"> </w:t>
      </w:r>
      <w:r w:rsidRPr="009737BD">
        <w:rPr>
          <w:rFonts w:ascii="Tahoma" w:hAnsi="Tahoma" w:cs="Tahoma"/>
          <w:lang w:val="es-AR"/>
        </w:rPr>
        <w:t>de</w:t>
      </w:r>
      <w:r w:rsidRPr="009737BD">
        <w:rPr>
          <w:rFonts w:ascii="Tahoma" w:hAnsi="Tahoma" w:cs="Tahoma"/>
          <w:spacing w:val="62"/>
          <w:lang w:val="es-AR"/>
        </w:rPr>
        <w:t xml:space="preserve"> </w:t>
      </w:r>
      <w:r w:rsidRPr="009737BD">
        <w:rPr>
          <w:rFonts w:ascii="Tahoma" w:hAnsi="Tahoma" w:cs="Tahoma"/>
          <w:lang w:val="es-AR"/>
        </w:rPr>
        <w:t xml:space="preserve">30 </w:t>
      </w:r>
      <w:r w:rsidRPr="009737BD">
        <w:rPr>
          <w:rFonts w:ascii="Tahoma" w:hAnsi="Tahoma" w:cs="Tahoma"/>
          <w:spacing w:val="2"/>
          <w:lang w:val="es-AR"/>
        </w:rPr>
        <w:t xml:space="preserve"> m</w:t>
      </w:r>
      <w:r w:rsidRPr="009737BD">
        <w:rPr>
          <w:rFonts w:ascii="Tahoma" w:hAnsi="Tahoma" w:cs="Tahoma"/>
          <w:lang w:val="es-AR"/>
        </w:rPr>
        <w:t>2.  Excepto</w:t>
      </w:r>
      <w:r w:rsidR="000B3FAF">
        <w:rPr>
          <w:rFonts w:ascii="Tahoma" w:hAnsi="Tahoma" w:cs="Tahoma"/>
          <w:lang w:val="es-AR"/>
        </w:rPr>
        <w:t xml:space="preserve"> en</w:t>
      </w:r>
      <w:r w:rsidRPr="009737BD">
        <w:rPr>
          <w:rFonts w:ascii="Tahoma" w:hAnsi="Tahoma" w:cs="Tahoma"/>
          <w:spacing w:val="57"/>
          <w:lang w:val="es-AR"/>
        </w:rPr>
        <w:t xml:space="preserve"> </w:t>
      </w:r>
      <w:r w:rsidRPr="009737BD">
        <w:rPr>
          <w:rFonts w:ascii="Tahoma" w:hAnsi="Tahoma" w:cs="Tahoma"/>
          <w:lang w:val="es-AR"/>
        </w:rPr>
        <w:t>las primeras m</w:t>
      </w:r>
      <w:r w:rsidRPr="009737BD">
        <w:rPr>
          <w:rFonts w:ascii="Tahoma" w:hAnsi="Tahoma" w:cs="Tahoma"/>
          <w:spacing w:val="1"/>
          <w:lang w:val="es-AR"/>
        </w:rPr>
        <w:t>a</w:t>
      </w:r>
      <w:r w:rsidRPr="009737BD">
        <w:rPr>
          <w:rFonts w:ascii="Tahoma" w:hAnsi="Tahoma" w:cs="Tahoma"/>
          <w:lang w:val="es-AR"/>
        </w:rPr>
        <w:t>nzanas</w:t>
      </w:r>
      <w:r w:rsidRPr="009737BD">
        <w:rPr>
          <w:rFonts w:ascii="Tahoma" w:hAnsi="Tahoma" w:cs="Tahoma"/>
          <w:spacing w:val="-1"/>
          <w:lang w:val="es-AR"/>
        </w:rPr>
        <w:t xml:space="preserve"> </w:t>
      </w:r>
      <w:r w:rsidRPr="009737BD">
        <w:rPr>
          <w:rFonts w:ascii="Tahoma" w:hAnsi="Tahoma" w:cs="Tahoma"/>
          <w:lang w:val="es-AR"/>
        </w:rPr>
        <w:t>fren</w:t>
      </w:r>
      <w:r w:rsidRPr="009737BD">
        <w:rPr>
          <w:rFonts w:ascii="Tahoma" w:hAnsi="Tahoma" w:cs="Tahoma"/>
          <w:spacing w:val="1"/>
          <w:lang w:val="es-AR"/>
        </w:rPr>
        <w:t>t</w:t>
      </w:r>
      <w:r w:rsidRPr="009737BD">
        <w:rPr>
          <w:rFonts w:ascii="Tahoma" w:hAnsi="Tahoma" w:cs="Tahoma"/>
          <w:lang w:val="es-AR"/>
        </w:rPr>
        <w:t>istas</w:t>
      </w:r>
      <w:r w:rsidRPr="009737BD">
        <w:rPr>
          <w:rFonts w:ascii="Tahoma" w:hAnsi="Tahoma" w:cs="Tahoma"/>
          <w:spacing w:val="-7"/>
          <w:lang w:val="es-AR"/>
        </w:rPr>
        <w:t xml:space="preserve"> </w:t>
      </w:r>
      <w:r w:rsidRPr="009737BD">
        <w:rPr>
          <w:rFonts w:ascii="Tahoma" w:hAnsi="Tahoma" w:cs="Tahoma"/>
          <w:lang w:val="es-AR"/>
        </w:rPr>
        <w:t xml:space="preserve">a </w:t>
      </w:r>
      <w:smartTag w:uri="urn:schemas-microsoft-com:office:smarttags" w:element="PersonName">
        <w:smartTagPr>
          <w:attr w:name="ProductID" w:val="la Laguna"/>
        </w:smartTagP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gun</w:t>
        </w:r>
        <w:r w:rsidRPr="009737BD">
          <w:rPr>
            <w:rFonts w:ascii="Tahoma" w:hAnsi="Tahoma" w:cs="Tahoma"/>
            <w:spacing w:val="1"/>
            <w:lang w:val="es-AR"/>
          </w:rPr>
          <w:t>a</w:t>
        </w:r>
      </w:smartTag>
      <w:r w:rsidRPr="009737BD">
        <w:rPr>
          <w:rFonts w:ascii="Tahoma" w:hAnsi="Tahoma" w:cs="Tahoma"/>
          <w:lang w:val="es-AR"/>
        </w:rPr>
        <w:t>, 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se</w:t>
      </w:r>
      <w:r w:rsidRPr="009737BD">
        <w:rPr>
          <w:rFonts w:ascii="Tahoma" w:hAnsi="Tahoma" w:cs="Tahoma"/>
          <w:spacing w:val="-1"/>
          <w:lang w:val="es-AR"/>
        </w:rPr>
        <w:t xml:space="preserve"> </w:t>
      </w:r>
      <w:r w:rsidRPr="009737BD">
        <w:rPr>
          <w:rFonts w:ascii="Tahoma" w:hAnsi="Tahoma" w:cs="Tahoma"/>
          <w:lang w:val="es-AR"/>
        </w:rPr>
        <w:t>permi</w:t>
      </w:r>
      <w:r w:rsidRPr="009737BD">
        <w:rPr>
          <w:rFonts w:ascii="Tahoma" w:hAnsi="Tahoma" w:cs="Tahoma"/>
          <w:spacing w:val="1"/>
          <w:lang w:val="es-AR"/>
        </w:rPr>
        <w:t>t</w:t>
      </w:r>
      <w:r w:rsidRPr="009737BD">
        <w:rPr>
          <w:rFonts w:ascii="Tahoma" w:hAnsi="Tahoma" w:cs="Tahoma"/>
          <w:lang w:val="es-AR"/>
        </w:rPr>
        <w:t>e</w:t>
      </w:r>
      <w:r w:rsidR="000B3FAF">
        <w:rPr>
          <w:rFonts w:ascii="Tahoma" w:hAnsi="Tahoma" w:cs="Tahoma"/>
          <w:lang w:val="es-AR"/>
        </w:rPr>
        <w:t xml:space="preserve"> el uso</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b/>
          <w:bCs/>
          <w:lang w:val="es-AR"/>
        </w:rPr>
        <w:t>5.4.</w:t>
      </w:r>
      <w:r w:rsidRPr="009737BD">
        <w:rPr>
          <w:rFonts w:ascii="Tahoma" w:hAnsi="Tahoma" w:cs="Tahoma"/>
          <w:b/>
          <w:bCs/>
          <w:spacing w:val="-5"/>
          <w:lang w:val="es-AR"/>
        </w:rPr>
        <w:t xml:space="preserve"> </w:t>
      </w:r>
      <w:r w:rsidRPr="009737BD">
        <w:rPr>
          <w:rFonts w:ascii="Tahoma" w:hAnsi="Tahoma" w:cs="Tahoma"/>
          <w:b/>
          <w:bCs/>
          <w:spacing w:val="-1"/>
          <w:lang w:val="es-AR"/>
        </w:rPr>
        <w:t>I</w:t>
      </w:r>
      <w:r w:rsidRPr="009737BD">
        <w:rPr>
          <w:rFonts w:ascii="Tahoma" w:hAnsi="Tahoma" w:cs="Tahoma"/>
          <w:b/>
          <w:bCs/>
          <w:lang w:val="es-AR"/>
        </w:rPr>
        <w:t>nstitucional:</w:t>
      </w:r>
      <w:r w:rsidRPr="009737BD">
        <w:rPr>
          <w:rFonts w:ascii="Tahoma" w:hAnsi="Tahoma" w:cs="Tahoma"/>
          <w:b/>
          <w:bCs/>
          <w:spacing w:val="1"/>
          <w:lang w:val="es-AR"/>
        </w:rPr>
        <w:t xml:space="preserve"> </w:t>
      </w:r>
      <w:r w:rsidRPr="009737BD">
        <w:rPr>
          <w:rFonts w:ascii="Tahoma" w:hAnsi="Tahoma" w:cs="Tahoma"/>
          <w:lang w:val="es-AR"/>
        </w:rPr>
        <w:t>Condición Subdominante.</w:t>
      </w:r>
      <w:r w:rsidRPr="009737BD">
        <w:rPr>
          <w:rFonts w:ascii="Tahoma" w:hAnsi="Tahoma" w:cs="Tahoma"/>
          <w:spacing w:val="-12"/>
          <w:lang w:val="es-AR"/>
        </w:rPr>
        <w:t xml:space="preserve"> </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tabs>
          <w:tab w:val="left" w:pos="3680"/>
          <w:tab w:val="left" w:pos="4820"/>
          <w:tab w:val="left" w:pos="5960"/>
          <w:tab w:val="left" w:pos="6520"/>
          <w:tab w:val="left" w:pos="7760"/>
          <w:tab w:val="left" w:pos="8340"/>
        </w:tabs>
        <w:autoSpaceDE w:val="0"/>
        <w:autoSpaceDN w:val="0"/>
        <w:adjustRightInd w:val="0"/>
        <w:spacing w:after="0" w:line="240" w:lineRule="auto"/>
        <w:ind w:left="2857" w:right="69"/>
        <w:jc w:val="both"/>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1</w:t>
      </w:r>
      <w:r w:rsidRPr="009737BD">
        <w:rPr>
          <w:rFonts w:ascii="Tahoma" w:hAnsi="Tahoma" w:cs="Tahoma"/>
          <w:lang w:val="es-AR"/>
        </w:rPr>
        <w:t xml:space="preserve">. </w:t>
      </w:r>
      <w:r w:rsidRPr="009737BD">
        <w:rPr>
          <w:rFonts w:ascii="Tahoma" w:hAnsi="Tahoma" w:cs="Tahoma"/>
          <w:spacing w:val="9"/>
          <w:lang w:val="es-AR"/>
        </w:rPr>
        <w:t xml:space="preserve"> </w:t>
      </w:r>
      <w:r w:rsidRPr="009737BD">
        <w:rPr>
          <w:rFonts w:ascii="Tahoma" w:hAnsi="Tahoma" w:cs="Tahoma"/>
          <w:lang w:val="es-AR"/>
        </w:rPr>
        <w:t>Esp</w:t>
      </w:r>
      <w:r w:rsidRPr="009737BD">
        <w:rPr>
          <w:rFonts w:ascii="Tahoma" w:hAnsi="Tahoma" w:cs="Tahoma"/>
          <w:spacing w:val="1"/>
          <w:lang w:val="es-AR"/>
        </w:rPr>
        <w:t>a</w:t>
      </w:r>
      <w:r w:rsidRPr="009737BD">
        <w:rPr>
          <w:rFonts w:ascii="Tahoma" w:hAnsi="Tahoma" w:cs="Tahoma"/>
          <w:lang w:val="es-AR"/>
        </w:rPr>
        <w:t xml:space="preserve">rcimiento: </w:t>
      </w:r>
      <w:r w:rsidRPr="009737BD">
        <w:rPr>
          <w:rFonts w:ascii="Tahoma" w:hAnsi="Tahoma" w:cs="Tahoma"/>
          <w:spacing w:val="8"/>
          <w:lang w:val="es-AR"/>
        </w:rPr>
        <w:t xml:space="preserve"> </w:t>
      </w:r>
      <w:r w:rsidR="006C65EA">
        <w:rPr>
          <w:rFonts w:ascii="Tahoma" w:hAnsi="Tahoma" w:cs="Tahoma"/>
          <w:lang w:val="es-AR"/>
        </w:rPr>
        <w:t>categorías  a</w:t>
      </w:r>
      <w:r w:rsidRPr="009737BD">
        <w:rPr>
          <w:rFonts w:ascii="Tahoma" w:hAnsi="Tahoma" w:cs="Tahoma"/>
          <w:lang w:val="es-AR"/>
        </w:rPr>
        <w:t xml:space="preserve">, </w:t>
      </w:r>
      <w:r w:rsidRPr="009737BD">
        <w:rPr>
          <w:rFonts w:ascii="Tahoma" w:hAnsi="Tahoma" w:cs="Tahoma"/>
          <w:spacing w:val="9"/>
          <w:lang w:val="es-AR"/>
        </w:rPr>
        <w:t xml:space="preserve"> </w:t>
      </w:r>
      <w:r w:rsidRPr="009737BD">
        <w:rPr>
          <w:rFonts w:ascii="Tahoma" w:hAnsi="Tahoma" w:cs="Tahoma"/>
          <w:lang w:val="es-AR"/>
        </w:rPr>
        <w:t xml:space="preserve">b, </w:t>
      </w:r>
      <w:r w:rsidRPr="009737BD">
        <w:rPr>
          <w:rFonts w:ascii="Tahoma" w:hAnsi="Tahoma" w:cs="Tahoma"/>
          <w:spacing w:val="9"/>
          <w:lang w:val="es-AR"/>
        </w:rPr>
        <w:t xml:space="preserve"> </w:t>
      </w:r>
      <w:r w:rsidRPr="009737BD">
        <w:rPr>
          <w:rFonts w:ascii="Tahoma" w:hAnsi="Tahoma" w:cs="Tahoma"/>
          <w:lang w:val="es-AR"/>
        </w:rPr>
        <w:t xml:space="preserve">c </w:t>
      </w:r>
      <w:r w:rsidRPr="009737BD">
        <w:rPr>
          <w:rFonts w:ascii="Tahoma" w:hAnsi="Tahoma" w:cs="Tahoma"/>
          <w:spacing w:val="7"/>
          <w:lang w:val="es-AR"/>
        </w:rPr>
        <w:t xml:space="preserve"> </w:t>
      </w:r>
      <w:r w:rsidR="00BD2357">
        <w:rPr>
          <w:rFonts w:ascii="Tahoma" w:hAnsi="Tahoma" w:cs="Tahoma"/>
          <w:spacing w:val="7"/>
          <w:lang w:val="es-AR"/>
        </w:rPr>
        <w:t xml:space="preserve">(solo </w:t>
      </w:r>
      <w:r w:rsidRPr="009737BD">
        <w:rPr>
          <w:rFonts w:ascii="Tahoma" w:hAnsi="Tahoma" w:cs="Tahoma"/>
          <w:lang w:val="es-AR"/>
        </w:rPr>
        <w:t>expos</w:t>
      </w:r>
      <w:r w:rsidRPr="009737BD">
        <w:rPr>
          <w:rFonts w:ascii="Tahoma" w:hAnsi="Tahoma" w:cs="Tahoma"/>
          <w:spacing w:val="1"/>
          <w:lang w:val="es-AR"/>
        </w:rPr>
        <w:t>i</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es, calesita</w:t>
      </w:r>
      <w:r w:rsidRPr="009737BD">
        <w:rPr>
          <w:rFonts w:ascii="Tahoma" w:hAnsi="Tahoma" w:cs="Tahoma"/>
          <w:spacing w:val="2"/>
          <w:lang w:val="es-AR"/>
        </w:rPr>
        <w:t>s</w:t>
      </w:r>
      <w:r w:rsidR="00BD2357">
        <w:rPr>
          <w:rFonts w:ascii="Tahoma" w:hAnsi="Tahoma" w:cs="Tahoma"/>
          <w:spacing w:val="2"/>
          <w:lang w:val="es-AR"/>
        </w:rPr>
        <w:t>)</w:t>
      </w:r>
      <w:r w:rsidRPr="009737BD">
        <w:rPr>
          <w:rFonts w:ascii="Tahoma" w:hAnsi="Tahoma" w:cs="Tahoma"/>
          <w:lang w:val="es-AR"/>
        </w:rPr>
        <w:t>,</w:t>
      </w:r>
      <w:r w:rsidRPr="009737BD">
        <w:rPr>
          <w:rFonts w:ascii="Tahoma" w:hAnsi="Tahoma" w:cs="Tahoma"/>
          <w:spacing w:val="15"/>
          <w:lang w:val="es-AR"/>
        </w:rPr>
        <w:t xml:space="preserve"> </w:t>
      </w:r>
      <w:r w:rsidRPr="009737BD">
        <w:rPr>
          <w:rFonts w:ascii="Tahoma" w:hAnsi="Tahoma" w:cs="Tahoma"/>
          <w:spacing w:val="1"/>
          <w:lang w:val="es-AR"/>
        </w:rPr>
        <w:t>d</w:t>
      </w:r>
      <w:r w:rsidR="00BD2357">
        <w:rPr>
          <w:rFonts w:ascii="Tahoma" w:hAnsi="Tahoma" w:cs="Tahoma"/>
          <w:lang w:val="es-AR"/>
        </w:rPr>
        <w:t xml:space="preserve"> (solo </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fiteat</w:t>
      </w:r>
      <w:r w:rsidRPr="009737BD">
        <w:rPr>
          <w:rFonts w:ascii="Tahoma" w:hAnsi="Tahoma" w:cs="Tahoma"/>
          <w:spacing w:val="1"/>
          <w:lang w:val="es-AR"/>
        </w:rPr>
        <w:t>ro</w:t>
      </w:r>
      <w:r w:rsidRPr="009737BD">
        <w:rPr>
          <w:rFonts w:ascii="Tahoma" w:hAnsi="Tahoma" w:cs="Tahoma"/>
          <w:lang w:val="es-AR"/>
        </w:rPr>
        <w:t>s</w:t>
      </w:r>
      <w:r w:rsidR="00BD2357">
        <w:rPr>
          <w:rFonts w:ascii="Tahoma" w:hAnsi="Tahoma" w:cs="Tahoma"/>
          <w:lang w:val="es-AR"/>
        </w:rPr>
        <w:t>)</w:t>
      </w:r>
      <w:r w:rsidRPr="009737BD">
        <w:rPr>
          <w:rFonts w:ascii="Tahoma" w:hAnsi="Tahoma" w:cs="Tahoma"/>
          <w:lang w:val="es-AR"/>
        </w:rPr>
        <w:t>,</w:t>
      </w:r>
      <w:r w:rsidRPr="009737BD">
        <w:rPr>
          <w:rFonts w:ascii="Tahoma" w:hAnsi="Tahoma" w:cs="Tahoma"/>
          <w:spacing w:val="9"/>
          <w:lang w:val="es-AR"/>
        </w:rPr>
        <w:t xml:space="preserve"> </w:t>
      </w:r>
      <w:r w:rsidRPr="009737BD">
        <w:rPr>
          <w:rFonts w:ascii="Tahoma" w:hAnsi="Tahoma" w:cs="Tahoma"/>
          <w:lang w:val="es-AR"/>
        </w:rPr>
        <w:t>f</w:t>
      </w:r>
      <w:r w:rsidR="006C65EA">
        <w:rPr>
          <w:rFonts w:ascii="Tahoma" w:hAnsi="Tahoma" w:cs="Tahoma"/>
          <w:lang w:val="es-AR"/>
        </w:rPr>
        <w:t xml:space="preserve"> </w:t>
      </w:r>
      <w:r w:rsidR="00BD2357">
        <w:rPr>
          <w:rFonts w:ascii="Tahoma" w:hAnsi="Tahoma" w:cs="Tahoma"/>
          <w:lang w:val="es-AR"/>
        </w:rPr>
        <w:t>(</w:t>
      </w:r>
      <w:r w:rsidR="006C65EA">
        <w:rPr>
          <w:rFonts w:ascii="Tahoma" w:hAnsi="Tahoma" w:cs="Tahoma"/>
          <w:lang w:val="es-AR"/>
        </w:rPr>
        <w:t xml:space="preserve">bailables se </w:t>
      </w:r>
      <w:r w:rsidR="007E70DC">
        <w:rPr>
          <w:rFonts w:ascii="Tahoma" w:hAnsi="Tahoma" w:cs="Tahoma"/>
          <w:lang w:val="es-AR"/>
        </w:rPr>
        <w:t>regirán</w:t>
      </w:r>
      <w:r w:rsidR="006C65EA">
        <w:rPr>
          <w:rFonts w:ascii="Tahoma" w:hAnsi="Tahoma" w:cs="Tahoma"/>
          <w:lang w:val="es-AR"/>
        </w:rPr>
        <w:t xml:space="preserve"> por el Articulo </w:t>
      </w:r>
      <w:r w:rsidR="00BD2357">
        <w:rPr>
          <w:rFonts w:ascii="Tahoma" w:hAnsi="Tahoma" w:cs="Tahoma"/>
          <w:lang w:val="es-AR"/>
        </w:rPr>
        <w:t>XII.10)</w:t>
      </w:r>
    </w:p>
    <w:p w:rsidR="001A5F7E" w:rsidRDefault="001A5F7E">
      <w:pPr>
        <w:widowControl w:val="0"/>
        <w:autoSpaceDE w:val="0"/>
        <w:autoSpaceDN w:val="0"/>
        <w:adjustRightInd w:val="0"/>
        <w:spacing w:before="1" w:after="0" w:line="240" w:lineRule="auto"/>
        <w:ind w:left="2857" w:right="4708"/>
        <w:jc w:val="both"/>
        <w:rPr>
          <w:rFonts w:ascii="Tahoma" w:hAnsi="Tahoma" w:cs="Tahoma"/>
        </w:rPr>
      </w:pPr>
      <w:r>
        <w:rPr>
          <w:rFonts w:ascii="Tahoma" w:hAnsi="Tahoma" w:cs="Tahoma"/>
        </w:rPr>
        <w:t>5.4.</w:t>
      </w:r>
      <w:r>
        <w:rPr>
          <w:rFonts w:ascii="Tahoma" w:hAnsi="Tahoma" w:cs="Tahoma"/>
          <w:spacing w:val="1"/>
        </w:rPr>
        <w:t>2</w:t>
      </w:r>
      <w:r>
        <w:rPr>
          <w:rFonts w:ascii="Tahoma" w:hAnsi="Tahoma" w:cs="Tahoma"/>
        </w:rPr>
        <w:t>. Educación</w:t>
      </w:r>
    </w:p>
    <w:p w:rsidR="001A5F7E" w:rsidRDefault="001A5F7E">
      <w:pPr>
        <w:widowControl w:val="0"/>
        <w:autoSpaceDE w:val="0"/>
        <w:autoSpaceDN w:val="0"/>
        <w:adjustRightInd w:val="0"/>
        <w:spacing w:after="0" w:line="265" w:lineRule="exact"/>
        <w:ind w:left="2857" w:right="5186"/>
        <w:jc w:val="both"/>
        <w:rPr>
          <w:rFonts w:ascii="Tahoma" w:hAnsi="Tahoma" w:cs="Tahoma"/>
        </w:rPr>
      </w:pPr>
      <w:r>
        <w:rPr>
          <w:rFonts w:ascii="Tahoma" w:hAnsi="Tahoma" w:cs="Tahoma"/>
          <w:position w:val="-1"/>
        </w:rPr>
        <w:t>5.4.</w:t>
      </w:r>
      <w:r>
        <w:rPr>
          <w:rFonts w:ascii="Tahoma" w:hAnsi="Tahoma" w:cs="Tahoma"/>
          <w:spacing w:val="1"/>
          <w:position w:val="-1"/>
        </w:rPr>
        <w:t>3</w:t>
      </w:r>
      <w:r>
        <w:rPr>
          <w:rFonts w:ascii="Tahoma" w:hAnsi="Tahoma" w:cs="Tahoma"/>
          <w:position w:val="-1"/>
        </w:rPr>
        <w:t>.</w:t>
      </w:r>
      <w:r>
        <w:rPr>
          <w:rFonts w:ascii="Tahoma" w:hAnsi="Tahoma" w:cs="Tahoma"/>
          <w:spacing w:val="-1"/>
          <w:position w:val="-1"/>
        </w:rPr>
        <w:t xml:space="preserve"> </w:t>
      </w:r>
      <w:r>
        <w:rPr>
          <w:rFonts w:ascii="Tahoma" w:hAnsi="Tahoma" w:cs="Tahoma"/>
          <w:position w:val="-1"/>
        </w:rPr>
        <w:t>Cu</w:t>
      </w:r>
      <w:r>
        <w:rPr>
          <w:rFonts w:ascii="Tahoma" w:hAnsi="Tahoma" w:cs="Tahoma"/>
          <w:spacing w:val="1"/>
          <w:position w:val="-1"/>
        </w:rPr>
        <w:t>l</w:t>
      </w:r>
      <w:r>
        <w:rPr>
          <w:rFonts w:ascii="Tahoma" w:hAnsi="Tahoma" w:cs="Tahoma"/>
          <w:position w:val="-1"/>
        </w:rPr>
        <w:t>to</w:t>
      </w:r>
    </w:p>
    <w:p w:rsidR="001A5F7E" w:rsidRDefault="001A5F7E">
      <w:pPr>
        <w:widowControl w:val="0"/>
        <w:autoSpaceDE w:val="0"/>
        <w:autoSpaceDN w:val="0"/>
        <w:adjustRightInd w:val="0"/>
        <w:spacing w:after="0" w:line="265" w:lineRule="exact"/>
        <w:ind w:left="2857" w:right="4916"/>
        <w:jc w:val="both"/>
        <w:rPr>
          <w:rFonts w:ascii="Tahoma" w:hAnsi="Tahoma" w:cs="Tahoma"/>
        </w:rPr>
      </w:pPr>
      <w:r>
        <w:rPr>
          <w:rFonts w:ascii="Tahoma" w:hAnsi="Tahoma" w:cs="Tahoma"/>
          <w:position w:val="-1"/>
        </w:rPr>
        <w:t>5.4.</w:t>
      </w:r>
      <w:r>
        <w:rPr>
          <w:rFonts w:ascii="Tahoma" w:hAnsi="Tahoma" w:cs="Tahoma"/>
          <w:spacing w:val="1"/>
          <w:position w:val="-1"/>
        </w:rPr>
        <w:t>4</w:t>
      </w:r>
      <w:r>
        <w:rPr>
          <w:rFonts w:ascii="Tahoma" w:hAnsi="Tahoma" w:cs="Tahoma"/>
          <w:position w:val="-1"/>
        </w:rPr>
        <w:t>.</w:t>
      </w:r>
      <w:r>
        <w:rPr>
          <w:rFonts w:ascii="Tahoma" w:hAnsi="Tahoma" w:cs="Tahoma"/>
          <w:spacing w:val="-1"/>
          <w:position w:val="-1"/>
        </w:rPr>
        <w:t xml:space="preserve"> </w:t>
      </w:r>
      <w:r>
        <w:rPr>
          <w:rFonts w:ascii="Tahoma" w:hAnsi="Tahoma" w:cs="Tahoma"/>
          <w:position w:val="-1"/>
        </w:rPr>
        <w:t>Sanidad</w:t>
      </w:r>
    </w:p>
    <w:p w:rsidR="001A5F7E" w:rsidRDefault="001A5F7E">
      <w:pPr>
        <w:widowControl w:val="0"/>
        <w:autoSpaceDE w:val="0"/>
        <w:autoSpaceDN w:val="0"/>
        <w:adjustRightInd w:val="0"/>
        <w:spacing w:before="1" w:after="0" w:line="240" w:lineRule="auto"/>
        <w:ind w:left="2857" w:right="4912"/>
        <w:jc w:val="both"/>
        <w:rPr>
          <w:rFonts w:ascii="Tahoma" w:hAnsi="Tahoma" w:cs="Tahoma"/>
        </w:rPr>
      </w:pPr>
      <w:r>
        <w:rPr>
          <w:rFonts w:ascii="Tahoma" w:hAnsi="Tahoma" w:cs="Tahoma"/>
        </w:rPr>
        <w:t>5.4.</w:t>
      </w:r>
      <w:r>
        <w:rPr>
          <w:rFonts w:ascii="Tahoma" w:hAnsi="Tahoma" w:cs="Tahoma"/>
          <w:spacing w:val="1"/>
        </w:rPr>
        <w:t>5</w:t>
      </w:r>
      <w:r>
        <w:rPr>
          <w:rFonts w:ascii="Tahoma" w:hAnsi="Tahoma" w:cs="Tahoma"/>
        </w:rPr>
        <w:t>.</w:t>
      </w:r>
      <w:r>
        <w:rPr>
          <w:rFonts w:ascii="Tahoma" w:hAnsi="Tahoma" w:cs="Tahoma"/>
          <w:spacing w:val="-1"/>
        </w:rPr>
        <w:t xml:space="preserve"> </w:t>
      </w:r>
      <w:r>
        <w:rPr>
          <w:rFonts w:ascii="Tahoma" w:hAnsi="Tahoma" w:cs="Tahoma"/>
          <w:spacing w:val="1"/>
        </w:rPr>
        <w:t>S</w:t>
      </w:r>
      <w:r>
        <w:rPr>
          <w:rFonts w:ascii="Tahoma" w:hAnsi="Tahoma" w:cs="Tahoma"/>
        </w:rPr>
        <w:t>ocia</w:t>
      </w:r>
      <w:r>
        <w:rPr>
          <w:rFonts w:ascii="Tahoma" w:hAnsi="Tahoma" w:cs="Tahoma"/>
          <w:spacing w:val="1"/>
        </w:rPr>
        <w:t>l</w:t>
      </w:r>
      <w:r>
        <w:rPr>
          <w:rFonts w:ascii="Tahoma" w:hAnsi="Tahoma" w:cs="Tahoma"/>
        </w:rPr>
        <w:t>es</w:t>
      </w:r>
    </w:p>
    <w:p w:rsidR="001A5F7E" w:rsidRPr="009737BD" w:rsidRDefault="001A5F7E">
      <w:pPr>
        <w:widowControl w:val="0"/>
        <w:autoSpaceDE w:val="0"/>
        <w:autoSpaceDN w:val="0"/>
        <w:adjustRightInd w:val="0"/>
        <w:spacing w:after="0" w:line="265" w:lineRule="exact"/>
        <w:ind w:left="2857" w:right="4051"/>
        <w:jc w:val="both"/>
        <w:rPr>
          <w:rFonts w:ascii="Tahoma" w:hAnsi="Tahoma" w:cs="Tahoma"/>
          <w:lang w:val="es-AR"/>
        </w:rPr>
      </w:pPr>
      <w:r w:rsidRPr="009737BD">
        <w:rPr>
          <w:rFonts w:ascii="Tahoma" w:hAnsi="Tahoma" w:cs="Tahoma"/>
          <w:position w:val="-1"/>
          <w:lang w:val="es-AR"/>
        </w:rPr>
        <w:t>5.4.6</w:t>
      </w:r>
      <w:r w:rsidRPr="009737BD">
        <w:rPr>
          <w:rFonts w:ascii="Tahoma" w:hAnsi="Tahoma" w:cs="Tahoma"/>
          <w:spacing w:val="-5"/>
          <w:position w:val="-1"/>
          <w:lang w:val="es-AR"/>
        </w:rPr>
        <w:t xml:space="preserve"> </w:t>
      </w:r>
      <w:r w:rsidRPr="009737BD">
        <w:rPr>
          <w:rFonts w:ascii="Tahoma" w:hAnsi="Tahoma" w:cs="Tahoma"/>
          <w:position w:val="-1"/>
          <w:lang w:val="es-AR"/>
        </w:rPr>
        <w:t>Se</w:t>
      </w:r>
      <w:r w:rsidRPr="009737BD">
        <w:rPr>
          <w:rFonts w:ascii="Tahoma" w:hAnsi="Tahoma" w:cs="Tahoma"/>
          <w:spacing w:val="1"/>
          <w:position w:val="-1"/>
          <w:lang w:val="es-AR"/>
        </w:rPr>
        <w:t>r</w:t>
      </w:r>
      <w:r w:rsidRPr="009737BD">
        <w:rPr>
          <w:rFonts w:ascii="Tahoma" w:hAnsi="Tahoma" w:cs="Tahoma"/>
          <w:position w:val="-1"/>
          <w:lang w:val="es-AR"/>
        </w:rPr>
        <w:t>vic</w:t>
      </w:r>
      <w:r w:rsidRPr="009737BD">
        <w:rPr>
          <w:rFonts w:ascii="Tahoma" w:hAnsi="Tahoma" w:cs="Tahoma"/>
          <w:spacing w:val="1"/>
          <w:position w:val="-1"/>
          <w:lang w:val="es-AR"/>
        </w:rPr>
        <w:t>i</w:t>
      </w:r>
      <w:r w:rsidRPr="009737BD">
        <w:rPr>
          <w:rFonts w:ascii="Tahoma" w:hAnsi="Tahoma" w:cs="Tahoma"/>
          <w:position w:val="-1"/>
          <w:lang w:val="es-AR"/>
        </w:rPr>
        <w:t>os</w:t>
      </w:r>
      <w:r w:rsidRPr="009737BD">
        <w:rPr>
          <w:rFonts w:ascii="Tahoma" w:hAnsi="Tahoma" w:cs="Tahoma"/>
          <w:spacing w:val="-3"/>
          <w:position w:val="-1"/>
          <w:lang w:val="es-AR"/>
        </w:rPr>
        <w:t xml:space="preserve"> </w:t>
      </w:r>
      <w:r w:rsidRPr="009737BD">
        <w:rPr>
          <w:rFonts w:ascii="Tahoma" w:hAnsi="Tahoma" w:cs="Tahoma"/>
          <w:position w:val="-1"/>
          <w:lang w:val="es-AR"/>
        </w:rPr>
        <w:t>Públ</w:t>
      </w:r>
      <w:r w:rsidRPr="009737BD">
        <w:rPr>
          <w:rFonts w:ascii="Tahoma" w:hAnsi="Tahoma" w:cs="Tahoma"/>
          <w:spacing w:val="1"/>
          <w:position w:val="-1"/>
          <w:lang w:val="es-AR"/>
        </w:rPr>
        <w:t>i</w:t>
      </w:r>
      <w:r w:rsidRPr="009737BD">
        <w:rPr>
          <w:rFonts w:ascii="Tahoma" w:hAnsi="Tahoma" w:cs="Tahoma"/>
          <w:position w:val="-1"/>
          <w:lang w:val="es-AR"/>
        </w:rPr>
        <w:t>cos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30" w:right="2451"/>
        <w:jc w:val="center"/>
        <w:rPr>
          <w:rFonts w:ascii="Tahoma" w:hAnsi="Tahoma" w:cs="Tahoma"/>
          <w:lang w:val="es-AR"/>
        </w:rPr>
      </w:pPr>
      <w:r w:rsidRPr="009737BD">
        <w:rPr>
          <w:rFonts w:ascii="Tahoma" w:hAnsi="Tahoma" w:cs="Tahoma"/>
          <w:lang w:val="es-AR"/>
        </w:rPr>
        <w:t xml:space="preserve">6- </w:t>
      </w:r>
      <w:r w:rsidRPr="009737BD">
        <w:rPr>
          <w:rFonts w:ascii="Tahoma" w:hAnsi="Tahoma" w:cs="Tahoma"/>
          <w:spacing w:val="8"/>
          <w:lang w:val="es-AR"/>
        </w:rPr>
        <w:t xml:space="preserve"> </w:t>
      </w:r>
      <w:r w:rsidRPr="009737BD">
        <w:rPr>
          <w:rFonts w:ascii="Tahoma" w:hAnsi="Tahoma" w:cs="Tahoma"/>
          <w:b/>
          <w:bCs/>
          <w:lang w:val="es-AR"/>
        </w:rPr>
        <w:t>CARACTE</w:t>
      </w:r>
      <w:r w:rsidRPr="009737BD">
        <w:rPr>
          <w:rFonts w:ascii="Tahoma" w:hAnsi="Tahoma" w:cs="Tahoma"/>
          <w:b/>
          <w:bCs/>
          <w:spacing w:val="1"/>
          <w:lang w:val="es-AR"/>
        </w:rPr>
        <w:t>R</w:t>
      </w:r>
      <w:r w:rsidRPr="009737BD">
        <w:rPr>
          <w:rFonts w:ascii="Tahoma" w:hAnsi="Tahoma" w:cs="Tahoma"/>
          <w:b/>
          <w:bCs/>
          <w:lang w:val="es-AR"/>
        </w:rPr>
        <w:t>ÍS</w:t>
      </w:r>
      <w:r w:rsidRPr="009737BD">
        <w:rPr>
          <w:rFonts w:ascii="Tahoma" w:hAnsi="Tahoma" w:cs="Tahoma"/>
          <w:b/>
          <w:bCs/>
          <w:spacing w:val="1"/>
          <w:lang w:val="es-AR"/>
        </w:rPr>
        <w:t>T</w:t>
      </w:r>
      <w:r w:rsidRPr="009737BD">
        <w:rPr>
          <w:rFonts w:ascii="Tahoma" w:hAnsi="Tahoma" w:cs="Tahoma"/>
          <w:b/>
          <w:bCs/>
          <w:spacing w:val="-1"/>
          <w:lang w:val="es-AR"/>
        </w:rPr>
        <w:t>I</w:t>
      </w:r>
      <w:r w:rsidRPr="009737BD">
        <w:rPr>
          <w:rFonts w:ascii="Tahoma" w:hAnsi="Tahoma" w:cs="Tahoma"/>
          <w:b/>
          <w:bCs/>
          <w:lang w:val="es-AR"/>
        </w:rPr>
        <w:t>CAS</w:t>
      </w:r>
      <w:r w:rsidRPr="009737BD">
        <w:rPr>
          <w:rFonts w:ascii="Tahoma" w:hAnsi="Tahoma" w:cs="Tahoma"/>
          <w:b/>
          <w:bCs/>
          <w:spacing w:val="-8"/>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2"/>
            <w:lang w:val="es-AR"/>
          </w:rPr>
          <w:t xml:space="preserve"> </w:t>
        </w:r>
        <w:r w:rsidRPr="009737BD">
          <w:rPr>
            <w:rFonts w:ascii="Tahoma" w:hAnsi="Tahoma" w:cs="Tahoma"/>
            <w:b/>
            <w:bCs/>
            <w:w w:val="99"/>
            <w:lang w:val="es-AR"/>
          </w:rPr>
          <w:t>EDIFICA</w:t>
        </w:r>
        <w:r w:rsidRPr="009737BD">
          <w:rPr>
            <w:rFonts w:ascii="Tahoma" w:hAnsi="Tahoma" w:cs="Tahoma"/>
            <w:b/>
            <w:bCs/>
            <w:spacing w:val="1"/>
            <w:w w:val="99"/>
            <w:lang w:val="es-AR"/>
          </w:rPr>
          <w:t>C</w:t>
        </w:r>
        <w:r w:rsidRPr="009737BD">
          <w:rPr>
            <w:rFonts w:ascii="Tahoma" w:hAnsi="Tahoma" w:cs="Tahoma"/>
            <w:b/>
            <w:bCs/>
            <w:w w:val="99"/>
            <w:lang w:val="es-AR"/>
          </w:rPr>
          <w:t>IÓ</w:t>
        </w:r>
        <w:r w:rsidRPr="009737BD">
          <w:rPr>
            <w:rFonts w:ascii="Tahoma" w:hAnsi="Tahoma" w:cs="Tahoma"/>
            <w:b/>
            <w:bCs/>
            <w:spacing w:val="1"/>
            <w:w w:val="99"/>
            <w:lang w:val="es-AR"/>
          </w:rPr>
          <w:t>N</w:t>
        </w:r>
      </w:smartTag>
      <w:r w:rsidRPr="009737BD">
        <w:rPr>
          <w:rFonts w:ascii="Tahoma" w:hAnsi="Tahoma" w:cs="Tahoma"/>
          <w:b/>
          <w:bCs/>
          <w:w w:val="99"/>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6.1.</w:t>
      </w:r>
      <w:r w:rsidRPr="009737BD">
        <w:rPr>
          <w:rFonts w:ascii="Tahoma" w:hAnsi="Tahoma" w:cs="Tahoma"/>
          <w:spacing w:val="-5"/>
          <w:lang w:val="es-AR"/>
        </w:rPr>
        <w:t xml:space="preserve"> </w:t>
      </w:r>
      <w:r w:rsidRPr="009737BD">
        <w:rPr>
          <w:rFonts w:ascii="Tahoma" w:hAnsi="Tahoma" w:cs="Tahoma"/>
          <w:lang w:val="es-AR"/>
        </w:rPr>
        <w:t>Tipo de</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 xml:space="preserve">a) </w:t>
      </w:r>
      <w:r w:rsidRPr="009737BD">
        <w:rPr>
          <w:rFonts w:ascii="Tahoma" w:hAnsi="Tahoma" w:cs="Tahoma"/>
          <w:spacing w:val="1"/>
          <w:lang w:val="es-AR"/>
        </w:rPr>
        <w:t>P</w:t>
      </w:r>
      <w:r w:rsidRPr="009737BD">
        <w:rPr>
          <w:rFonts w:ascii="Tahoma" w:hAnsi="Tahoma" w:cs="Tahoma"/>
          <w:lang w:val="es-AR"/>
        </w:rPr>
        <w:t>erm</w:t>
      </w:r>
      <w:r w:rsidRPr="009737BD">
        <w:rPr>
          <w:rFonts w:ascii="Tahoma" w:hAnsi="Tahoma" w:cs="Tahoma"/>
          <w:spacing w:val="1"/>
          <w:lang w:val="es-AR"/>
        </w:rPr>
        <w:t>a</w:t>
      </w:r>
      <w:r w:rsidRPr="009737BD">
        <w:rPr>
          <w:rFonts w:ascii="Tahoma" w:hAnsi="Tahoma" w:cs="Tahoma"/>
          <w:lang w:val="es-AR"/>
        </w:rPr>
        <w:t>nen</w:t>
      </w:r>
      <w:r w:rsidRPr="009737BD">
        <w:rPr>
          <w:rFonts w:ascii="Tahoma" w:hAnsi="Tahoma" w:cs="Tahoma"/>
          <w:spacing w:val="1"/>
          <w:lang w:val="es-AR"/>
        </w:rPr>
        <w:t>t</w:t>
      </w:r>
      <w:r w:rsidRPr="009737BD">
        <w:rPr>
          <w:rFonts w:ascii="Tahoma" w:hAnsi="Tahoma" w:cs="Tahoma"/>
          <w:lang w:val="es-AR"/>
        </w:rPr>
        <w:t>e</w:t>
      </w:r>
    </w:p>
    <w:p w:rsidR="001A5F7E" w:rsidRPr="009737BD" w:rsidRDefault="001A5F7E">
      <w:pPr>
        <w:widowControl w:val="0"/>
        <w:autoSpaceDE w:val="0"/>
        <w:autoSpaceDN w:val="0"/>
        <w:adjustRightInd w:val="0"/>
        <w:spacing w:before="1" w:after="0" w:line="130" w:lineRule="exact"/>
        <w:rPr>
          <w:rFonts w:ascii="Tahoma" w:hAnsi="Tahoma" w:cs="Tahoma"/>
          <w:sz w:val="13"/>
          <w:szCs w:val="13"/>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40" w:lineRule="auto"/>
        <w:ind w:left="1724"/>
        <w:rPr>
          <w:rFonts w:ascii="Tahoma" w:hAnsi="Tahoma" w:cs="Tahoma"/>
          <w:lang w:val="es-AR"/>
        </w:rPr>
      </w:pPr>
      <w:r w:rsidRPr="009737BD">
        <w:rPr>
          <w:rFonts w:ascii="Tahoma" w:hAnsi="Tahoma" w:cs="Tahoma"/>
          <w:b/>
          <w:bCs/>
          <w:lang w:val="es-AR"/>
        </w:rPr>
        <w:t>7-ESTÉTICA</w:t>
      </w:r>
    </w:p>
    <w:p w:rsidR="001A5F7E" w:rsidRPr="009737BD" w:rsidRDefault="001A5F7E">
      <w:pPr>
        <w:widowControl w:val="0"/>
        <w:tabs>
          <w:tab w:val="left" w:pos="4980"/>
          <w:tab w:val="left" w:pos="7100"/>
        </w:tabs>
        <w:autoSpaceDE w:val="0"/>
        <w:autoSpaceDN w:val="0"/>
        <w:adjustRightInd w:val="0"/>
        <w:spacing w:after="0" w:line="265" w:lineRule="exact"/>
        <w:ind w:left="2290"/>
        <w:rPr>
          <w:rFonts w:ascii="Tahoma" w:hAnsi="Tahoma" w:cs="Tahoma"/>
          <w:lang w:val="es-AR"/>
        </w:rPr>
      </w:pPr>
      <w:r w:rsidRPr="009737BD">
        <w:rPr>
          <w:rFonts w:ascii="Tahoma" w:hAnsi="Tahoma" w:cs="Tahoma"/>
          <w:b/>
          <w:bCs/>
          <w:position w:val="-1"/>
          <w:lang w:val="es-AR"/>
        </w:rPr>
        <w:t>7.1.</w:t>
      </w:r>
      <w:r w:rsidRPr="009737BD">
        <w:rPr>
          <w:rFonts w:ascii="Tahoma" w:hAnsi="Tahoma" w:cs="Tahoma"/>
          <w:b/>
          <w:bCs/>
          <w:spacing w:val="-5"/>
          <w:position w:val="-1"/>
          <w:lang w:val="es-AR"/>
        </w:rPr>
        <w:t xml:space="preserve"> </w:t>
      </w:r>
      <w:r w:rsidR="00FE2541">
        <w:rPr>
          <w:rFonts w:ascii="Tahoma" w:hAnsi="Tahoma" w:cs="Tahoma"/>
          <w:b/>
          <w:bCs/>
          <w:position w:val="-1"/>
          <w:lang w:val="es-AR"/>
        </w:rPr>
        <w:t xml:space="preserve">Cercos: </w:t>
      </w:r>
      <w:r w:rsidRPr="009737BD">
        <w:rPr>
          <w:rFonts w:ascii="Tahoma" w:hAnsi="Tahoma" w:cs="Tahoma"/>
          <w:position w:val="-1"/>
          <w:lang w:val="es-AR"/>
        </w:rPr>
        <w:t>Altura</w:t>
      </w:r>
      <w:r w:rsidRPr="009737BD">
        <w:rPr>
          <w:rFonts w:ascii="Tahoma" w:hAnsi="Tahoma" w:cs="Tahoma"/>
          <w:spacing w:val="-5"/>
          <w:position w:val="-1"/>
          <w:lang w:val="es-AR"/>
        </w:rPr>
        <w:t xml:space="preserve"> </w:t>
      </w:r>
      <w:r w:rsidRPr="009737BD">
        <w:rPr>
          <w:rFonts w:ascii="Tahoma" w:hAnsi="Tahoma" w:cs="Tahoma"/>
          <w:position w:val="-1"/>
          <w:lang w:val="es-AR"/>
        </w:rPr>
        <w:t>Máxima:</w:t>
      </w:r>
      <w:r w:rsidR="00FE2541">
        <w:rPr>
          <w:rFonts w:ascii="Tahoma" w:hAnsi="Tahoma" w:cs="Tahoma"/>
          <w:position w:val="-1"/>
          <w:lang w:val="es-AR"/>
        </w:rPr>
        <w:t xml:space="preserve"> </w:t>
      </w:r>
      <w:smartTag w:uri="urn:schemas-microsoft-com:office:smarttags" w:element="metricconverter">
        <w:smartTagPr>
          <w:attr w:name="ProductID" w:val="1.80 m"/>
        </w:smartTagPr>
        <w:r w:rsidRPr="009737BD">
          <w:rPr>
            <w:rFonts w:ascii="Tahoma" w:hAnsi="Tahoma" w:cs="Tahoma"/>
            <w:position w:val="-1"/>
            <w:lang w:val="es-AR"/>
          </w:rPr>
          <w:t>1.80 m</w:t>
        </w:r>
      </w:smartTag>
      <w:r w:rsidRPr="009737BD">
        <w:rPr>
          <w:rFonts w:ascii="Tahoma" w:hAnsi="Tahoma" w:cs="Tahoma"/>
          <w:position w:val="-1"/>
          <w:lang w:val="es-AR"/>
        </w:rPr>
        <w:t>.</w:t>
      </w:r>
    </w:p>
    <w:p w:rsidR="001A5F7E" w:rsidRPr="009737BD" w:rsidRDefault="001A5F7E" w:rsidP="00FE2541">
      <w:pPr>
        <w:widowControl w:val="0"/>
        <w:autoSpaceDE w:val="0"/>
        <w:autoSpaceDN w:val="0"/>
        <w:adjustRightInd w:val="0"/>
        <w:spacing w:before="1" w:after="0" w:line="240" w:lineRule="auto"/>
        <w:ind w:left="3600" w:firstLine="720"/>
        <w:rPr>
          <w:rFonts w:ascii="Tahoma" w:hAnsi="Tahoma" w:cs="Tahoma"/>
          <w:lang w:val="es-AR"/>
        </w:rPr>
      </w:pP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rác</w:t>
      </w:r>
      <w:r w:rsidRPr="009737BD">
        <w:rPr>
          <w:rFonts w:ascii="Tahoma" w:hAnsi="Tahoma" w:cs="Tahoma"/>
          <w:spacing w:val="1"/>
          <w:lang w:val="es-AR"/>
        </w:rPr>
        <w:t>t</w:t>
      </w:r>
      <w:r w:rsidRPr="009737BD">
        <w:rPr>
          <w:rFonts w:ascii="Tahoma" w:hAnsi="Tahoma" w:cs="Tahoma"/>
          <w:lang w:val="es-AR"/>
        </w:rPr>
        <w:t>er:</w:t>
      </w:r>
      <w:r w:rsidRPr="009737BD">
        <w:rPr>
          <w:rFonts w:ascii="Tahoma" w:hAnsi="Tahoma" w:cs="Tahoma"/>
          <w:spacing w:val="-4"/>
          <w:lang w:val="es-AR"/>
        </w:rPr>
        <w:t xml:space="preserve"> </w:t>
      </w:r>
      <w:r w:rsidRPr="009737BD">
        <w:rPr>
          <w:rFonts w:ascii="Tahoma" w:hAnsi="Tahoma" w:cs="Tahoma"/>
          <w:lang w:val="es-AR"/>
        </w:rPr>
        <w:t>vivo,</w:t>
      </w:r>
      <w:r w:rsidRPr="009737BD">
        <w:rPr>
          <w:rFonts w:ascii="Tahoma" w:hAnsi="Tahoma" w:cs="Tahoma"/>
          <w:spacing w:val="-4"/>
          <w:lang w:val="es-AR"/>
        </w:rPr>
        <w:t xml:space="preserve"> </w:t>
      </w:r>
      <w:r w:rsidRPr="009737BD">
        <w:rPr>
          <w:rFonts w:ascii="Tahoma" w:hAnsi="Tahoma" w:cs="Tahoma"/>
          <w:lang w:val="es-AR"/>
        </w:rPr>
        <w:t>tr</w:t>
      </w:r>
      <w:r w:rsidRPr="009737BD">
        <w:rPr>
          <w:rFonts w:ascii="Tahoma" w:hAnsi="Tahoma" w:cs="Tahoma"/>
          <w:spacing w:val="1"/>
          <w:lang w:val="es-AR"/>
        </w:rPr>
        <w:t>a</w:t>
      </w:r>
      <w:r w:rsidRPr="009737BD">
        <w:rPr>
          <w:rFonts w:ascii="Tahoma" w:hAnsi="Tahoma" w:cs="Tahoma"/>
          <w:lang w:val="es-AR"/>
        </w:rPr>
        <w:t>ns</w:t>
      </w:r>
      <w:r w:rsidRPr="009737BD">
        <w:rPr>
          <w:rFonts w:ascii="Tahoma" w:hAnsi="Tahoma" w:cs="Tahoma"/>
          <w:spacing w:val="1"/>
          <w:lang w:val="es-AR"/>
        </w:rPr>
        <w:t>p</w:t>
      </w:r>
      <w:r w:rsidRPr="009737BD">
        <w:rPr>
          <w:rFonts w:ascii="Tahoma" w:hAnsi="Tahoma" w:cs="Tahoma"/>
          <w:lang w:val="es-AR"/>
        </w:rPr>
        <w:t>aren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1"/>
          <w:lang w:val="es-AR"/>
        </w:rPr>
        <w:t>p</w:t>
      </w:r>
      <w:r w:rsidRPr="009737BD">
        <w:rPr>
          <w:rFonts w:ascii="Tahoma" w:hAnsi="Tahoma" w:cs="Tahoma"/>
          <w:lang w:val="es-AR"/>
        </w:rPr>
        <w:t>aco.</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FE2541" w:rsidRDefault="001A5F7E" w:rsidP="00FE2541">
      <w:pPr>
        <w:widowControl w:val="0"/>
        <w:tabs>
          <w:tab w:val="left" w:pos="5160"/>
          <w:tab w:val="left" w:pos="6400"/>
        </w:tabs>
        <w:autoSpaceDE w:val="0"/>
        <w:autoSpaceDN w:val="0"/>
        <w:adjustRightInd w:val="0"/>
        <w:spacing w:after="0" w:line="240" w:lineRule="auto"/>
        <w:ind w:left="2290"/>
        <w:rPr>
          <w:rFonts w:ascii="Tahoma" w:hAnsi="Tahoma" w:cs="Tahoma"/>
          <w:lang w:val="es-AR"/>
        </w:rPr>
      </w:pPr>
      <w:r w:rsidRPr="009737BD">
        <w:rPr>
          <w:rFonts w:ascii="Tahoma" w:hAnsi="Tahoma" w:cs="Tahoma"/>
          <w:b/>
          <w:bCs/>
          <w:lang w:val="es-AR"/>
        </w:rPr>
        <w:t>7.2.</w:t>
      </w:r>
      <w:r w:rsidRPr="009737BD">
        <w:rPr>
          <w:rFonts w:ascii="Tahoma" w:hAnsi="Tahoma" w:cs="Tahoma"/>
          <w:b/>
          <w:bCs/>
          <w:spacing w:val="-5"/>
          <w:lang w:val="es-AR"/>
        </w:rPr>
        <w:t xml:space="preserve"> </w:t>
      </w:r>
      <w:r w:rsidRPr="009737BD">
        <w:rPr>
          <w:rFonts w:ascii="Tahoma" w:hAnsi="Tahoma" w:cs="Tahoma"/>
          <w:b/>
          <w:bCs/>
          <w:lang w:val="es-AR"/>
        </w:rPr>
        <w:t>Aceras:</w:t>
      </w:r>
      <w:r w:rsidR="00333F18">
        <w:rPr>
          <w:rFonts w:ascii="Tahoma" w:hAnsi="Tahoma" w:cs="Tahoma"/>
          <w:b/>
          <w:bCs/>
          <w:lang w:val="es-AR"/>
        </w:rPr>
        <w:t xml:space="preserve">  </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cho:</w:t>
      </w:r>
      <w:r w:rsidR="00333F18">
        <w:rPr>
          <w:rFonts w:ascii="Tahoma" w:hAnsi="Tahoma" w:cs="Tahoma"/>
          <w:lang w:val="es-AR"/>
        </w:rPr>
        <w:t xml:space="preserve"> </w:t>
      </w:r>
      <w:r w:rsidR="00FE2541">
        <w:rPr>
          <w:rFonts w:ascii="Tahoma" w:hAnsi="Tahoma" w:cs="Tahoma"/>
          <w:lang w:val="es-AR"/>
        </w:rPr>
        <w:t>1.20m</w:t>
      </w:r>
    </w:p>
    <w:p w:rsidR="001A5F7E" w:rsidRPr="009737BD" w:rsidRDefault="00333F18" w:rsidP="00FE2541">
      <w:pPr>
        <w:widowControl w:val="0"/>
        <w:tabs>
          <w:tab w:val="left" w:pos="5160"/>
          <w:tab w:val="left" w:pos="6400"/>
        </w:tabs>
        <w:autoSpaceDE w:val="0"/>
        <w:autoSpaceDN w:val="0"/>
        <w:adjustRightInd w:val="0"/>
        <w:spacing w:after="0" w:line="240" w:lineRule="auto"/>
        <w:ind w:left="2290"/>
        <w:rPr>
          <w:rFonts w:ascii="Tahoma" w:hAnsi="Tahoma" w:cs="Tahoma"/>
          <w:lang w:val="es-AR"/>
        </w:rPr>
      </w:pPr>
      <w:r>
        <w:rPr>
          <w:rFonts w:ascii="Tahoma" w:hAnsi="Tahoma" w:cs="Tahoma"/>
          <w:position w:val="-1"/>
          <w:lang w:val="es-AR"/>
        </w:rPr>
        <w:t xml:space="preserve">Material: </w:t>
      </w:r>
      <w:r w:rsidR="001A5F7E" w:rsidRPr="009737BD">
        <w:rPr>
          <w:rFonts w:ascii="Tahoma" w:hAnsi="Tahoma" w:cs="Tahoma"/>
          <w:position w:val="-1"/>
          <w:lang w:val="es-AR"/>
        </w:rPr>
        <w:t>Lajas</w:t>
      </w:r>
      <w:r w:rsidR="001A5F7E" w:rsidRPr="009737BD">
        <w:rPr>
          <w:rFonts w:ascii="Tahoma" w:hAnsi="Tahoma" w:cs="Tahoma"/>
          <w:spacing w:val="-5"/>
          <w:position w:val="-1"/>
          <w:lang w:val="es-AR"/>
        </w:rPr>
        <w:t xml:space="preserve"> </w:t>
      </w:r>
      <w:r w:rsidR="001A5F7E" w:rsidRPr="009737BD">
        <w:rPr>
          <w:rFonts w:ascii="Tahoma" w:hAnsi="Tahoma" w:cs="Tahoma"/>
          <w:position w:val="-1"/>
          <w:lang w:val="es-AR"/>
        </w:rPr>
        <w:t>de</w:t>
      </w:r>
      <w:r w:rsidR="001A5F7E" w:rsidRPr="009737BD">
        <w:rPr>
          <w:rFonts w:ascii="Tahoma" w:hAnsi="Tahoma" w:cs="Tahoma"/>
          <w:spacing w:val="-2"/>
          <w:position w:val="-1"/>
          <w:lang w:val="es-AR"/>
        </w:rPr>
        <w:t xml:space="preserve"> </w:t>
      </w:r>
      <w:r w:rsidR="001A5F7E" w:rsidRPr="009737BD">
        <w:rPr>
          <w:rFonts w:ascii="Tahoma" w:hAnsi="Tahoma" w:cs="Tahoma"/>
          <w:position w:val="-1"/>
          <w:lang w:val="es-AR"/>
        </w:rPr>
        <w:t>ho</w:t>
      </w:r>
      <w:r w:rsidR="001A5F7E" w:rsidRPr="009737BD">
        <w:rPr>
          <w:rFonts w:ascii="Tahoma" w:hAnsi="Tahoma" w:cs="Tahoma"/>
          <w:spacing w:val="1"/>
          <w:position w:val="-1"/>
          <w:lang w:val="es-AR"/>
        </w:rPr>
        <w:t>r</w:t>
      </w:r>
      <w:r w:rsidR="001A5F7E" w:rsidRPr="009737BD">
        <w:rPr>
          <w:rFonts w:ascii="Tahoma" w:hAnsi="Tahoma" w:cs="Tahoma"/>
          <w:position w:val="-1"/>
          <w:lang w:val="es-AR"/>
        </w:rPr>
        <w:t>migón</w:t>
      </w:r>
      <w:r w:rsidR="001A5F7E" w:rsidRPr="009737BD">
        <w:rPr>
          <w:rFonts w:ascii="Tahoma" w:hAnsi="Tahoma" w:cs="Tahoma"/>
          <w:spacing w:val="-1"/>
          <w:position w:val="-1"/>
          <w:lang w:val="es-AR"/>
        </w:rPr>
        <w:t xml:space="preserve"> </w:t>
      </w:r>
      <w:r w:rsidR="001A5F7E" w:rsidRPr="009737BD">
        <w:rPr>
          <w:rFonts w:ascii="Tahoma" w:hAnsi="Tahoma" w:cs="Tahoma"/>
          <w:position w:val="-1"/>
          <w:lang w:val="es-AR"/>
        </w:rPr>
        <w:t>bla</w:t>
      </w:r>
      <w:r w:rsidR="001A5F7E" w:rsidRPr="009737BD">
        <w:rPr>
          <w:rFonts w:ascii="Tahoma" w:hAnsi="Tahoma" w:cs="Tahoma"/>
          <w:spacing w:val="1"/>
          <w:position w:val="-1"/>
          <w:lang w:val="es-AR"/>
        </w:rPr>
        <w:t>n</w:t>
      </w:r>
      <w:r w:rsidR="001A5F7E" w:rsidRPr="009737BD">
        <w:rPr>
          <w:rFonts w:ascii="Tahoma" w:hAnsi="Tahoma" w:cs="Tahoma"/>
          <w:position w:val="-1"/>
          <w:lang w:val="es-AR"/>
        </w:rPr>
        <w:t>co.</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5267" w:right="325" w:hanging="2977"/>
        <w:rPr>
          <w:rFonts w:ascii="Tahoma" w:hAnsi="Tahoma" w:cs="Tahoma"/>
          <w:lang w:val="es-AR"/>
        </w:rPr>
      </w:pPr>
      <w:r w:rsidRPr="009737BD">
        <w:rPr>
          <w:rFonts w:ascii="Tahoma" w:hAnsi="Tahoma" w:cs="Tahoma"/>
          <w:b/>
          <w:bCs/>
          <w:lang w:val="es-AR"/>
        </w:rPr>
        <w:t>7.3</w:t>
      </w:r>
      <w:r w:rsidRPr="009737BD">
        <w:rPr>
          <w:rFonts w:ascii="Tahoma" w:hAnsi="Tahoma" w:cs="Tahoma"/>
          <w:b/>
          <w:bCs/>
          <w:spacing w:val="-5"/>
          <w:lang w:val="es-AR"/>
        </w:rPr>
        <w:t xml:space="preserve"> </w:t>
      </w:r>
      <w:r w:rsidRPr="009737BD">
        <w:rPr>
          <w:rFonts w:ascii="Tahoma" w:hAnsi="Tahoma" w:cs="Tahoma"/>
          <w:b/>
          <w:bCs/>
          <w:lang w:val="es-AR"/>
        </w:rPr>
        <w:t>Fachadas:</w:t>
      </w:r>
      <w:r w:rsidRPr="009737BD">
        <w:rPr>
          <w:rFonts w:ascii="Tahoma" w:hAnsi="Tahoma" w:cs="Tahoma"/>
          <w:b/>
          <w:bCs/>
          <w:spacing w:val="55"/>
          <w:lang w:val="es-AR"/>
        </w:rPr>
        <w:t xml:space="preserve"> </w:t>
      </w:r>
      <w:r w:rsidRPr="009737BD">
        <w:rPr>
          <w:rFonts w:ascii="Tahoma" w:hAnsi="Tahoma" w:cs="Tahoma"/>
          <w:spacing w:val="1"/>
          <w:lang w:val="es-AR"/>
        </w:rPr>
        <w:t>T</w:t>
      </w:r>
      <w:r w:rsidRPr="009737BD">
        <w:rPr>
          <w:rFonts w:ascii="Tahoma" w:hAnsi="Tahoma" w:cs="Tahoma"/>
          <w:lang w:val="es-AR"/>
        </w:rPr>
        <w:t>ermi</w:t>
      </w:r>
      <w:r w:rsidRPr="009737BD">
        <w:rPr>
          <w:rFonts w:ascii="Tahoma" w:hAnsi="Tahoma" w:cs="Tahoma"/>
          <w:spacing w:val="1"/>
          <w:lang w:val="es-AR"/>
        </w:rPr>
        <w:t>n</w:t>
      </w:r>
      <w:r w:rsidRPr="009737BD">
        <w:rPr>
          <w:rFonts w:ascii="Tahoma" w:hAnsi="Tahoma" w:cs="Tahoma"/>
          <w:lang w:val="es-AR"/>
        </w:rPr>
        <w:t>ación: revoque</w:t>
      </w:r>
      <w:r w:rsidRPr="009737BD">
        <w:rPr>
          <w:rFonts w:ascii="Tahoma" w:hAnsi="Tahoma" w:cs="Tahoma"/>
          <w:spacing w:val="-6"/>
          <w:lang w:val="es-AR"/>
        </w:rPr>
        <w:t xml:space="preserve"> </w:t>
      </w:r>
      <w:r w:rsidRPr="009737BD">
        <w:rPr>
          <w:rFonts w:ascii="Tahoma" w:hAnsi="Tahoma" w:cs="Tahoma"/>
          <w:lang w:val="es-AR"/>
        </w:rPr>
        <w:t>com</w:t>
      </w:r>
      <w:r w:rsidRPr="009737BD">
        <w:rPr>
          <w:rFonts w:ascii="Tahoma" w:hAnsi="Tahoma" w:cs="Tahoma"/>
          <w:spacing w:val="1"/>
          <w:lang w:val="es-AR"/>
        </w:rPr>
        <w:t>ú</w:t>
      </w:r>
      <w:r w:rsidRPr="009737BD">
        <w:rPr>
          <w:rFonts w:ascii="Tahoma" w:hAnsi="Tahoma" w:cs="Tahoma"/>
          <w:lang w:val="es-AR"/>
        </w:rPr>
        <w:t>n,</w:t>
      </w:r>
      <w:r w:rsidRPr="009737BD">
        <w:rPr>
          <w:rFonts w:ascii="Tahoma" w:hAnsi="Tahoma" w:cs="Tahoma"/>
          <w:spacing w:val="-3"/>
          <w:lang w:val="es-AR"/>
        </w:rPr>
        <w:t xml:space="preserve"> </w:t>
      </w:r>
      <w:r w:rsidRPr="009737BD">
        <w:rPr>
          <w:rFonts w:ascii="Tahoma" w:hAnsi="Tahoma" w:cs="Tahoma"/>
          <w:lang w:val="es-AR"/>
        </w:rPr>
        <w:t xml:space="preserve">pintado o </w:t>
      </w:r>
      <w:r w:rsidRPr="009737BD">
        <w:rPr>
          <w:rFonts w:ascii="Tahoma" w:hAnsi="Tahoma" w:cs="Tahoma"/>
          <w:w w:val="99"/>
          <w:lang w:val="es-AR"/>
        </w:rPr>
        <w:t>e</w:t>
      </w:r>
      <w:r w:rsidRPr="009737BD">
        <w:rPr>
          <w:rFonts w:ascii="Tahoma" w:hAnsi="Tahoma" w:cs="Tahoma"/>
          <w:spacing w:val="1"/>
          <w:w w:val="99"/>
          <w:lang w:val="es-AR"/>
        </w:rPr>
        <w:t>n</w:t>
      </w:r>
      <w:r w:rsidRPr="009737BD">
        <w:rPr>
          <w:rFonts w:ascii="Tahoma" w:hAnsi="Tahoma" w:cs="Tahoma"/>
          <w:lang w:val="es-AR"/>
        </w:rPr>
        <w:t>calado, ladrillo visto,</w:t>
      </w:r>
      <w:r w:rsidRPr="009737BD">
        <w:rPr>
          <w:rFonts w:ascii="Tahoma" w:hAnsi="Tahoma" w:cs="Tahoma"/>
          <w:spacing w:val="58"/>
          <w:lang w:val="es-AR"/>
        </w:rPr>
        <w:t xml:space="preserve"> </w:t>
      </w:r>
      <w:r w:rsidRPr="009737BD">
        <w:rPr>
          <w:rFonts w:ascii="Tahoma" w:hAnsi="Tahoma" w:cs="Tahoma"/>
          <w:lang w:val="es-AR"/>
        </w:rPr>
        <w:t>horm</w:t>
      </w:r>
      <w:r w:rsidRPr="009737BD">
        <w:rPr>
          <w:rFonts w:ascii="Tahoma" w:hAnsi="Tahoma" w:cs="Tahoma"/>
          <w:spacing w:val="1"/>
          <w:lang w:val="es-AR"/>
        </w:rPr>
        <w:t>i</w:t>
      </w:r>
      <w:r w:rsidRPr="009737BD">
        <w:rPr>
          <w:rFonts w:ascii="Tahoma" w:hAnsi="Tahoma" w:cs="Tahoma"/>
          <w:lang w:val="es-AR"/>
        </w:rPr>
        <w:t>gón</w:t>
      </w:r>
      <w:r w:rsidRPr="009737BD">
        <w:rPr>
          <w:rFonts w:ascii="Tahoma" w:hAnsi="Tahoma" w:cs="Tahoma"/>
          <w:spacing w:val="-5"/>
          <w:lang w:val="es-AR"/>
        </w:rPr>
        <w:t xml:space="preserve"> </w:t>
      </w:r>
      <w:r w:rsidRPr="009737BD">
        <w:rPr>
          <w:rFonts w:ascii="Tahoma" w:hAnsi="Tahoma" w:cs="Tahoma"/>
          <w:lang w:val="es-AR"/>
        </w:rPr>
        <w:t>trabajado, material</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frente.</w:t>
      </w:r>
      <w:r w:rsidRPr="009737BD">
        <w:rPr>
          <w:rFonts w:ascii="Tahoma" w:hAnsi="Tahoma" w:cs="Tahoma"/>
          <w:spacing w:val="-6"/>
          <w:lang w:val="es-AR"/>
        </w:rPr>
        <w:t xml:space="preserve"> </w:t>
      </w:r>
      <w:r w:rsidRPr="009737BD">
        <w:rPr>
          <w:rFonts w:ascii="Tahoma" w:hAnsi="Tahoma" w:cs="Tahoma"/>
          <w:lang w:val="es-AR"/>
        </w:rPr>
        <w:t>Revestimiento: piedra, madera,</w:t>
      </w:r>
      <w:r w:rsidRPr="009737BD">
        <w:rPr>
          <w:rFonts w:ascii="Tahoma" w:hAnsi="Tahoma" w:cs="Tahoma"/>
          <w:spacing w:val="-7"/>
          <w:lang w:val="es-AR"/>
        </w:rPr>
        <w:t xml:space="preserve"> </w:t>
      </w:r>
      <w:r w:rsidRPr="009737BD">
        <w:rPr>
          <w:rFonts w:ascii="Tahoma" w:hAnsi="Tahoma" w:cs="Tahoma"/>
          <w:lang w:val="es-AR"/>
        </w:rPr>
        <w:t>vít</w:t>
      </w:r>
      <w:r w:rsidRPr="009737BD">
        <w:rPr>
          <w:rFonts w:ascii="Tahoma" w:hAnsi="Tahoma" w:cs="Tahoma"/>
          <w:spacing w:val="1"/>
          <w:lang w:val="es-AR"/>
        </w:rPr>
        <w:t>r</w:t>
      </w:r>
      <w:r w:rsidRPr="009737BD">
        <w:rPr>
          <w:rFonts w:ascii="Tahoma" w:hAnsi="Tahoma" w:cs="Tahoma"/>
          <w:lang w:val="es-AR"/>
        </w:rPr>
        <w:t>eo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mármol.</w:t>
      </w:r>
    </w:p>
    <w:p w:rsidR="001A5F7E" w:rsidRPr="009737BD" w:rsidRDefault="001A5F7E">
      <w:pPr>
        <w:widowControl w:val="0"/>
        <w:tabs>
          <w:tab w:val="left" w:pos="4340"/>
        </w:tabs>
        <w:autoSpaceDE w:val="0"/>
        <w:autoSpaceDN w:val="0"/>
        <w:adjustRightInd w:val="0"/>
        <w:spacing w:after="0" w:line="257" w:lineRule="exact"/>
        <w:ind w:left="2290"/>
        <w:rPr>
          <w:rFonts w:ascii="Tahoma" w:hAnsi="Tahoma" w:cs="Tahoma"/>
          <w:lang w:val="es-AR"/>
        </w:rPr>
      </w:pPr>
      <w:r w:rsidRPr="009737BD">
        <w:rPr>
          <w:rFonts w:ascii="Tahoma" w:hAnsi="Tahoma" w:cs="Tahoma"/>
          <w:b/>
          <w:bCs/>
          <w:position w:val="-1"/>
          <w:lang w:val="es-AR"/>
        </w:rPr>
        <w:t>7.4.</w:t>
      </w:r>
      <w:r w:rsidRPr="009737BD">
        <w:rPr>
          <w:rFonts w:ascii="Tahoma" w:hAnsi="Tahoma" w:cs="Tahoma"/>
          <w:b/>
          <w:bCs/>
          <w:spacing w:val="-5"/>
          <w:position w:val="-1"/>
          <w:lang w:val="es-AR"/>
        </w:rPr>
        <w:t xml:space="preserve"> </w:t>
      </w:r>
      <w:r w:rsidRPr="009737BD">
        <w:rPr>
          <w:rFonts w:ascii="Tahoma" w:hAnsi="Tahoma" w:cs="Tahoma"/>
          <w:b/>
          <w:bCs/>
          <w:position w:val="-1"/>
          <w:lang w:val="es-AR"/>
        </w:rPr>
        <w:t>Cubiertas:</w:t>
      </w:r>
      <w:r w:rsidRPr="009737BD">
        <w:rPr>
          <w:rFonts w:ascii="Tahoma" w:hAnsi="Tahoma" w:cs="Tahoma"/>
          <w:b/>
          <w:bCs/>
          <w:position w:val="-1"/>
          <w:lang w:val="es-AR"/>
        </w:rPr>
        <w:tab/>
      </w:r>
      <w:r w:rsidRPr="009737BD">
        <w:rPr>
          <w:rFonts w:ascii="Tahoma" w:hAnsi="Tahoma" w:cs="Tahoma"/>
          <w:position w:val="-1"/>
          <w:lang w:val="es-AR"/>
        </w:rPr>
        <w:t xml:space="preserve">Tipo: </w:t>
      </w:r>
      <w:r w:rsidRPr="009737BD">
        <w:rPr>
          <w:rFonts w:ascii="Tahoma" w:hAnsi="Tahoma" w:cs="Tahoma"/>
          <w:spacing w:val="7"/>
          <w:position w:val="-1"/>
          <w:lang w:val="es-AR"/>
        </w:rPr>
        <w:t xml:space="preserve"> </w:t>
      </w:r>
      <w:r w:rsidRPr="009737BD">
        <w:rPr>
          <w:rFonts w:ascii="Tahoma" w:hAnsi="Tahoma" w:cs="Tahoma"/>
          <w:position w:val="-1"/>
          <w:lang w:val="es-AR"/>
        </w:rPr>
        <w:t>Planas,</w:t>
      </w:r>
      <w:r w:rsidRPr="009737BD">
        <w:rPr>
          <w:rFonts w:ascii="Tahoma" w:hAnsi="Tahoma" w:cs="Tahoma"/>
          <w:spacing w:val="-5"/>
          <w:position w:val="-1"/>
          <w:lang w:val="es-AR"/>
        </w:rPr>
        <w:t xml:space="preserve"> </w:t>
      </w:r>
      <w:r w:rsidRPr="009737BD">
        <w:rPr>
          <w:rFonts w:ascii="Tahoma" w:hAnsi="Tahoma" w:cs="Tahoma"/>
          <w:position w:val="-1"/>
          <w:lang w:val="es-AR"/>
        </w:rPr>
        <w:t>con</w:t>
      </w:r>
      <w:r w:rsidRPr="009737BD">
        <w:rPr>
          <w:rFonts w:ascii="Tahoma" w:hAnsi="Tahoma" w:cs="Tahoma"/>
          <w:spacing w:val="-2"/>
          <w:position w:val="-1"/>
          <w:lang w:val="es-AR"/>
        </w:rPr>
        <w:t xml:space="preserve"> </w:t>
      </w:r>
      <w:r w:rsidRPr="009737BD">
        <w:rPr>
          <w:rFonts w:ascii="Tahoma" w:hAnsi="Tahoma" w:cs="Tahoma"/>
          <w:position w:val="-1"/>
          <w:lang w:val="es-AR"/>
        </w:rPr>
        <w:t>pend</w:t>
      </w:r>
      <w:r w:rsidRPr="009737BD">
        <w:rPr>
          <w:rFonts w:ascii="Tahoma" w:hAnsi="Tahoma" w:cs="Tahoma"/>
          <w:spacing w:val="1"/>
          <w:position w:val="-1"/>
          <w:lang w:val="es-AR"/>
        </w:rPr>
        <w:t>i</w:t>
      </w:r>
      <w:r w:rsidRPr="009737BD">
        <w:rPr>
          <w:rFonts w:ascii="Tahoma" w:hAnsi="Tahoma" w:cs="Tahoma"/>
          <w:spacing w:val="-1"/>
          <w:position w:val="-1"/>
          <w:lang w:val="es-AR"/>
        </w:rPr>
        <w:t>e</w:t>
      </w:r>
      <w:r w:rsidRPr="009737BD">
        <w:rPr>
          <w:rFonts w:ascii="Tahoma" w:hAnsi="Tahoma" w:cs="Tahoma"/>
          <w:position w:val="-1"/>
          <w:lang w:val="es-AR"/>
        </w:rPr>
        <w:t>nte.</w:t>
      </w:r>
    </w:p>
    <w:p w:rsidR="001A5F7E" w:rsidRPr="009737BD" w:rsidRDefault="001A5F7E">
      <w:pPr>
        <w:widowControl w:val="0"/>
        <w:autoSpaceDE w:val="0"/>
        <w:autoSpaceDN w:val="0"/>
        <w:adjustRightInd w:val="0"/>
        <w:spacing w:before="2" w:after="0" w:line="160" w:lineRule="exact"/>
        <w:rPr>
          <w:rFonts w:ascii="Tahoma" w:hAnsi="Tahoma" w:cs="Tahoma"/>
          <w:sz w:val="16"/>
          <w:szCs w:val="16"/>
          <w:lang w:val="es-AR"/>
        </w:rPr>
      </w:pPr>
    </w:p>
    <w:p w:rsidR="001A5F7E" w:rsidRPr="009737BD" w:rsidRDefault="001A5F7E">
      <w:pPr>
        <w:widowControl w:val="0"/>
        <w:tabs>
          <w:tab w:val="left" w:pos="5760"/>
        </w:tabs>
        <w:autoSpaceDE w:val="0"/>
        <w:autoSpaceDN w:val="0"/>
        <w:adjustRightInd w:val="0"/>
        <w:spacing w:before="65" w:after="0" w:line="266" w:lineRule="exact"/>
        <w:ind w:left="5064" w:right="71" w:hanging="698"/>
        <w:rPr>
          <w:rFonts w:ascii="Tahoma" w:hAnsi="Tahoma" w:cs="Tahoma"/>
          <w:lang w:val="es-AR"/>
        </w:rPr>
      </w:pPr>
      <w:r w:rsidRPr="009737BD">
        <w:rPr>
          <w:rFonts w:ascii="Tahoma" w:hAnsi="Tahoma" w:cs="Tahoma"/>
          <w:lang w:val="es-AR"/>
        </w:rPr>
        <w:t>Ma</w:t>
      </w:r>
      <w:r w:rsidRPr="009737BD">
        <w:rPr>
          <w:rFonts w:ascii="Tahoma" w:hAnsi="Tahoma" w:cs="Tahoma"/>
          <w:spacing w:val="1"/>
          <w:lang w:val="es-AR"/>
        </w:rPr>
        <w:t>t</w:t>
      </w:r>
      <w:r w:rsidRPr="009737BD">
        <w:rPr>
          <w:rFonts w:ascii="Tahoma" w:hAnsi="Tahoma" w:cs="Tahoma"/>
          <w:lang w:val="es-AR"/>
        </w:rPr>
        <w:t>eriales:</w:t>
      </w:r>
      <w:r w:rsidR="00FE2541">
        <w:rPr>
          <w:rFonts w:ascii="Tahoma" w:hAnsi="Tahoma" w:cs="Tahoma"/>
          <w:lang w:val="es-AR"/>
        </w:rPr>
        <w:t xml:space="preserve"> </w:t>
      </w:r>
      <w:r w:rsidRPr="009737BD">
        <w:rPr>
          <w:rFonts w:ascii="Tahoma" w:hAnsi="Tahoma" w:cs="Tahoma"/>
          <w:lang w:val="es-AR"/>
        </w:rPr>
        <w:t>Metál</w:t>
      </w:r>
      <w:r w:rsidRPr="009737BD">
        <w:rPr>
          <w:rFonts w:ascii="Tahoma" w:hAnsi="Tahoma" w:cs="Tahoma"/>
          <w:spacing w:val="2"/>
          <w:lang w:val="es-AR"/>
        </w:rPr>
        <w:t>i</w:t>
      </w:r>
      <w:r w:rsidRPr="009737BD">
        <w:rPr>
          <w:rFonts w:ascii="Tahoma" w:hAnsi="Tahoma" w:cs="Tahoma"/>
          <w:lang w:val="es-AR"/>
        </w:rPr>
        <w:t>co</w:t>
      </w:r>
      <w:r w:rsidRPr="009737BD">
        <w:rPr>
          <w:rFonts w:ascii="Tahoma" w:hAnsi="Tahoma" w:cs="Tahoma"/>
          <w:spacing w:val="2"/>
          <w:lang w:val="es-AR"/>
        </w:rPr>
        <w:t>s</w:t>
      </w:r>
      <w:r w:rsidRPr="009737BD">
        <w:rPr>
          <w:rFonts w:ascii="Tahoma" w:hAnsi="Tahoma" w:cs="Tahoma"/>
          <w:lang w:val="es-AR"/>
        </w:rPr>
        <w:t xml:space="preserve">, </w:t>
      </w:r>
      <w:r w:rsidRPr="009737BD">
        <w:rPr>
          <w:rFonts w:ascii="Tahoma" w:hAnsi="Tahoma" w:cs="Tahoma"/>
          <w:spacing w:val="9"/>
          <w:lang w:val="es-AR"/>
        </w:rPr>
        <w:t xml:space="preserve"> </w:t>
      </w:r>
      <w:r w:rsidRPr="009737BD">
        <w:rPr>
          <w:rFonts w:ascii="Tahoma" w:hAnsi="Tahoma" w:cs="Tahoma"/>
          <w:lang w:val="es-AR"/>
        </w:rPr>
        <w:t xml:space="preserve">fibrocemento, </w:t>
      </w:r>
      <w:r w:rsidRPr="009737BD">
        <w:rPr>
          <w:rFonts w:ascii="Tahoma" w:hAnsi="Tahoma" w:cs="Tahoma"/>
          <w:spacing w:val="2"/>
          <w:lang w:val="es-AR"/>
        </w:rPr>
        <w:t xml:space="preserve"> </w:t>
      </w:r>
      <w:r w:rsidRPr="009737BD">
        <w:rPr>
          <w:rFonts w:ascii="Tahoma" w:hAnsi="Tahoma" w:cs="Tahoma"/>
          <w:lang w:val="es-AR"/>
        </w:rPr>
        <w:t xml:space="preserve">plástico, losa, </w:t>
      </w:r>
      <w:r w:rsidRPr="009737BD">
        <w:rPr>
          <w:rFonts w:ascii="Tahoma" w:hAnsi="Tahoma" w:cs="Tahoma"/>
          <w:spacing w:val="1"/>
          <w:lang w:val="es-AR"/>
        </w:rPr>
        <w:t xml:space="preserve"> </w:t>
      </w:r>
      <w:r w:rsidRPr="009737BD">
        <w:rPr>
          <w:rFonts w:ascii="Tahoma" w:hAnsi="Tahoma" w:cs="Tahoma"/>
          <w:lang w:val="es-AR"/>
        </w:rPr>
        <w:t>tejas</w:t>
      </w:r>
      <w:r w:rsidRPr="009737BD">
        <w:rPr>
          <w:rFonts w:ascii="Tahoma" w:hAnsi="Tahoma" w:cs="Tahoma"/>
          <w:spacing w:val="-3"/>
          <w:lang w:val="es-AR"/>
        </w:rPr>
        <w:t xml:space="preserve"> </w:t>
      </w:r>
      <w:r w:rsidRPr="009737BD">
        <w:rPr>
          <w:rFonts w:ascii="Tahoma" w:hAnsi="Tahoma" w:cs="Tahoma"/>
          <w:lang w:val="es-AR"/>
        </w:rPr>
        <w:t>cerámica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55"/>
          <w:lang w:val="es-AR"/>
        </w:rPr>
        <w:t xml:space="preserve"> </w:t>
      </w:r>
      <w:r w:rsidRPr="009737BD">
        <w:rPr>
          <w:rFonts w:ascii="Tahoma" w:hAnsi="Tahoma" w:cs="Tahoma"/>
          <w:lang w:val="es-AR"/>
        </w:rPr>
        <w:t>pizarra.</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tabs>
          <w:tab w:val="left" w:pos="4520"/>
        </w:tabs>
        <w:autoSpaceDE w:val="0"/>
        <w:autoSpaceDN w:val="0"/>
        <w:adjustRightInd w:val="0"/>
        <w:spacing w:after="0" w:line="240" w:lineRule="auto"/>
        <w:ind w:left="2370"/>
        <w:rPr>
          <w:rFonts w:ascii="Tahoma" w:hAnsi="Tahoma" w:cs="Tahoma"/>
          <w:lang w:val="es-AR"/>
        </w:rPr>
      </w:pPr>
      <w:r w:rsidRPr="009737BD">
        <w:rPr>
          <w:rFonts w:ascii="Tahoma" w:hAnsi="Tahoma" w:cs="Tahoma"/>
          <w:b/>
          <w:bCs/>
          <w:lang w:val="es-AR"/>
        </w:rPr>
        <w:t>7.5.</w:t>
      </w:r>
      <w:r w:rsidRPr="009737BD">
        <w:rPr>
          <w:rFonts w:ascii="Tahoma" w:hAnsi="Tahoma" w:cs="Tahoma"/>
          <w:b/>
          <w:bCs/>
          <w:spacing w:val="-6"/>
          <w:lang w:val="es-AR"/>
        </w:rPr>
        <w:t xml:space="preserve"> </w:t>
      </w:r>
      <w:r w:rsidRPr="009737BD">
        <w:rPr>
          <w:rFonts w:ascii="Tahoma" w:hAnsi="Tahoma" w:cs="Tahoma"/>
          <w:b/>
          <w:bCs/>
          <w:lang w:val="es-AR"/>
        </w:rPr>
        <w:t>Prop</w:t>
      </w:r>
      <w:r w:rsidRPr="009737BD">
        <w:rPr>
          <w:rFonts w:ascii="Tahoma" w:hAnsi="Tahoma" w:cs="Tahoma"/>
          <w:b/>
          <w:bCs/>
          <w:spacing w:val="2"/>
          <w:lang w:val="es-AR"/>
        </w:rPr>
        <w:t>a</w:t>
      </w:r>
      <w:r w:rsidRPr="009737BD">
        <w:rPr>
          <w:rFonts w:ascii="Tahoma" w:hAnsi="Tahoma" w:cs="Tahoma"/>
          <w:b/>
          <w:bCs/>
          <w:lang w:val="es-AR"/>
        </w:rPr>
        <w:t>ganda:</w:t>
      </w:r>
      <w:r w:rsidRPr="009737BD">
        <w:rPr>
          <w:rFonts w:ascii="Tahoma" w:hAnsi="Tahoma" w:cs="Tahoma"/>
          <w:b/>
          <w:bCs/>
          <w:lang w:val="es-AR"/>
        </w:rPr>
        <w:tab/>
      </w:r>
      <w:r w:rsidRPr="009737BD">
        <w:rPr>
          <w:rFonts w:ascii="Tahoma" w:hAnsi="Tahoma" w:cs="Tahoma"/>
          <w:spacing w:val="1"/>
          <w:lang w:val="es-AR"/>
        </w:rPr>
        <w:t>C</w:t>
      </w:r>
      <w:r w:rsidRPr="009737BD">
        <w:rPr>
          <w:rFonts w:ascii="Tahoma" w:hAnsi="Tahoma" w:cs="Tahoma"/>
          <w:lang w:val="es-AR"/>
        </w:rPr>
        <w:t>ol</w:t>
      </w:r>
      <w:r w:rsidRPr="009737BD">
        <w:rPr>
          <w:rFonts w:ascii="Tahoma" w:hAnsi="Tahoma" w:cs="Tahoma"/>
          <w:spacing w:val="1"/>
          <w:lang w:val="es-AR"/>
        </w:rPr>
        <w:t>o</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3"/>
          <w:lang w:val="es-AR"/>
        </w:rPr>
        <w:t xml:space="preserve"> </w:t>
      </w:r>
      <w:r w:rsidRPr="009737BD">
        <w:rPr>
          <w:rFonts w:ascii="Tahoma" w:hAnsi="Tahoma" w:cs="Tahoma"/>
          <w:lang w:val="es-AR"/>
        </w:rPr>
        <w:t>sobre</w:t>
      </w:r>
      <w:r w:rsidRPr="009737BD">
        <w:rPr>
          <w:rFonts w:ascii="Tahoma" w:hAnsi="Tahoma" w:cs="Tahoma"/>
          <w:spacing w:val="-5"/>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ch</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1"/>
          <w:lang w:val="es-AR"/>
        </w:rPr>
        <w:t xml:space="preserve"> </w:t>
      </w:r>
      <w:r w:rsidRPr="009737BD">
        <w:rPr>
          <w:rFonts w:ascii="Tahoma" w:hAnsi="Tahoma" w:cs="Tahoma"/>
          <w:spacing w:val="1"/>
          <w:lang w:val="es-AR"/>
        </w:rPr>
        <w:t>c</w:t>
      </w:r>
      <w:r w:rsidRPr="009737BD">
        <w:rPr>
          <w:rFonts w:ascii="Tahoma" w:hAnsi="Tahoma" w:cs="Tahoma"/>
          <w:lang w:val="es-AR"/>
        </w:rPr>
        <w:t>on</w:t>
      </w:r>
      <w:r w:rsidRPr="009737BD">
        <w:rPr>
          <w:rFonts w:ascii="Tahoma" w:hAnsi="Tahoma" w:cs="Tahoma"/>
          <w:spacing w:val="-1"/>
          <w:lang w:val="es-AR"/>
        </w:rPr>
        <w:t xml:space="preserve"> </w:t>
      </w:r>
      <w:r w:rsidRPr="009737BD">
        <w:rPr>
          <w:rFonts w:ascii="Tahoma" w:hAnsi="Tahoma" w:cs="Tahoma"/>
          <w:lang w:val="es-AR"/>
        </w:rPr>
        <w:t>o sin</w:t>
      </w:r>
      <w:r w:rsidRPr="009737BD">
        <w:rPr>
          <w:rFonts w:ascii="Tahoma" w:hAnsi="Tahoma" w:cs="Tahoma"/>
          <w:spacing w:val="-1"/>
          <w:lang w:val="es-AR"/>
        </w:rPr>
        <w:t xml:space="preserve"> </w:t>
      </w:r>
      <w:r w:rsidRPr="009737BD">
        <w:rPr>
          <w:rFonts w:ascii="Tahoma" w:hAnsi="Tahoma" w:cs="Tahoma"/>
          <w:lang w:val="es-AR"/>
        </w:rPr>
        <w:t>salien</w:t>
      </w:r>
      <w:r w:rsidRPr="009737BD">
        <w:rPr>
          <w:rFonts w:ascii="Tahoma" w:hAnsi="Tahoma" w:cs="Tahoma"/>
          <w:spacing w:val="1"/>
          <w:lang w:val="es-AR"/>
        </w:rPr>
        <w:t>t</w:t>
      </w:r>
      <w:r w:rsidRPr="009737BD">
        <w:rPr>
          <w:rFonts w:ascii="Tahoma" w:hAnsi="Tahoma" w:cs="Tahoma"/>
          <w:lang w:val="es-AR"/>
        </w:rPr>
        <w:t>e.</w:t>
      </w:r>
    </w:p>
    <w:p w:rsidR="001A5F7E" w:rsidRPr="009737BD" w:rsidRDefault="001A5F7E">
      <w:pPr>
        <w:widowControl w:val="0"/>
        <w:tabs>
          <w:tab w:val="left" w:pos="5760"/>
        </w:tabs>
        <w:autoSpaceDE w:val="0"/>
        <w:autoSpaceDN w:val="0"/>
        <w:adjustRightInd w:val="0"/>
        <w:spacing w:before="7" w:after="0" w:line="266" w:lineRule="exact"/>
        <w:ind w:left="4541" w:right="1193"/>
        <w:rPr>
          <w:rFonts w:ascii="Tahoma" w:hAnsi="Tahoma" w:cs="Tahoma"/>
          <w:lang w:val="es-AR"/>
        </w:rPr>
      </w:pPr>
      <w:r w:rsidRPr="009737BD">
        <w:rPr>
          <w:rFonts w:ascii="Tahoma" w:hAnsi="Tahoma" w:cs="Tahoma"/>
          <w:lang w:val="es-AR"/>
        </w:rPr>
        <w:t>Ti</w:t>
      </w:r>
      <w:r w:rsidRPr="009737BD">
        <w:rPr>
          <w:rFonts w:ascii="Tahoma" w:hAnsi="Tahoma" w:cs="Tahoma"/>
          <w:spacing w:val="1"/>
          <w:lang w:val="es-AR"/>
        </w:rPr>
        <w:t>p</w:t>
      </w:r>
      <w:r w:rsidR="00FE2541">
        <w:rPr>
          <w:rFonts w:ascii="Tahoma" w:hAnsi="Tahoma" w:cs="Tahoma"/>
          <w:lang w:val="es-AR"/>
        </w:rPr>
        <w:t xml:space="preserve">o: </w:t>
      </w:r>
      <w:r w:rsidRPr="009737BD">
        <w:rPr>
          <w:rFonts w:ascii="Tahoma" w:hAnsi="Tahoma" w:cs="Tahoma"/>
          <w:lang w:val="es-AR"/>
        </w:rPr>
        <w:t>Sin</w:t>
      </w:r>
      <w:r w:rsidRPr="009737BD">
        <w:rPr>
          <w:rFonts w:ascii="Tahoma" w:hAnsi="Tahoma" w:cs="Tahoma"/>
          <w:spacing w:val="-3"/>
          <w:lang w:val="es-AR"/>
        </w:rPr>
        <w:t xml:space="preserve"> </w:t>
      </w:r>
      <w:r w:rsidRPr="009737BD">
        <w:rPr>
          <w:rFonts w:ascii="Tahoma" w:hAnsi="Tahoma" w:cs="Tahoma"/>
          <w:lang w:val="es-AR"/>
        </w:rPr>
        <w:t>iluminar, iluminado. Refere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w:t>
      </w:r>
      <w:r w:rsidRPr="009737BD">
        <w:rPr>
          <w:rFonts w:ascii="Tahoma" w:hAnsi="Tahoma" w:cs="Tahoma"/>
          <w:spacing w:val="54"/>
          <w:lang w:val="es-AR"/>
        </w:rPr>
        <w:t xml:space="preserve"> </w:t>
      </w:r>
      <w:r w:rsidRPr="009737BD">
        <w:rPr>
          <w:rFonts w:ascii="Tahoma" w:hAnsi="Tahoma" w:cs="Tahoma"/>
          <w:lang w:val="es-AR"/>
        </w:rPr>
        <w:t>Ramo</w:t>
      </w:r>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lang w:val="es-AR"/>
        </w:rPr>
        <w:t>ividad.</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XI.4.</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b/>
          <w:bCs/>
          <w:position w:val="-1"/>
          <w:lang w:val="es-AR"/>
        </w:rPr>
        <w:t>DIST</w:t>
      </w:r>
      <w:r w:rsidRPr="009737BD">
        <w:rPr>
          <w:rFonts w:ascii="Tahoma" w:hAnsi="Tahoma" w:cs="Tahoma"/>
          <w:b/>
          <w:bCs/>
          <w:spacing w:val="1"/>
          <w:position w:val="-1"/>
          <w:lang w:val="es-AR"/>
        </w:rPr>
        <w:t>R</w:t>
      </w:r>
      <w:r w:rsidRPr="009737BD">
        <w:rPr>
          <w:rFonts w:ascii="Tahoma" w:hAnsi="Tahoma" w:cs="Tahoma"/>
          <w:b/>
          <w:bCs/>
          <w:spacing w:val="-1"/>
          <w:position w:val="-1"/>
          <w:lang w:val="es-AR"/>
        </w:rPr>
        <w:t>I</w:t>
      </w:r>
      <w:r w:rsidRPr="009737BD">
        <w:rPr>
          <w:rFonts w:ascii="Tahoma" w:hAnsi="Tahoma" w:cs="Tahoma"/>
          <w:b/>
          <w:bCs/>
          <w:position w:val="-1"/>
          <w:lang w:val="es-AR"/>
        </w:rPr>
        <w:t>TO</w:t>
      </w:r>
      <w:r w:rsidRPr="009737BD">
        <w:rPr>
          <w:rFonts w:ascii="Tahoma" w:hAnsi="Tahoma" w:cs="Tahoma"/>
          <w:b/>
          <w:bCs/>
          <w:spacing w:val="-3"/>
          <w:position w:val="-1"/>
          <w:lang w:val="es-AR"/>
        </w:rPr>
        <w:t xml:space="preserve"> </w:t>
      </w:r>
      <w:r w:rsidRPr="009737BD">
        <w:rPr>
          <w:rFonts w:ascii="Tahoma" w:hAnsi="Tahoma" w:cs="Tahoma"/>
          <w:b/>
          <w:bCs/>
          <w:position w:val="-1"/>
          <w:lang w:val="es-AR"/>
        </w:rPr>
        <w:t>UR4</w:t>
      </w:r>
      <w:r w:rsidRPr="009737BD">
        <w:rPr>
          <w:rFonts w:ascii="Tahoma" w:hAnsi="Tahoma" w:cs="Tahoma"/>
          <w:b/>
          <w:bCs/>
          <w:spacing w:val="-3"/>
          <w:position w:val="-1"/>
          <w:lang w:val="es-AR"/>
        </w:rPr>
        <w:t xml:space="preserve"> </w:t>
      </w:r>
      <w:r w:rsidRPr="009737BD">
        <w:rPr>
          <w:rFonts w:ascii="Tahoma" w:hAnsi="Tahoma" w:cs="Tahoma"/>
          <w:b/>
          <w:bCs/>
          <w:position w:val="-1"/>
          <w:lang w:val="es-AR"/>
        </w:rPr>
        <w:t>(UR</w:t>
      </w:r>
      <w:r w:rsidRPr="009737BD">
        <w:rPr>
          <w:rFonts w:ascii="Tahoma" w:hAnsi="Tahoma" w:cs="Tahoma"/>
          <w:b/>
          <w:bCs/>
          <w:spacing w:val="2"/>
          <w:position w:val="-1"/>
          <w:lang w:val="es-AR"/>
        </w:rPr>
        <w:t>B</w:t>
      </w:r>
      <w:r w:rsidRPr="009737BD">
        <w:rPr>
          <w:rFonts w:ascii="Tahoma" w:hAnsi="Tahoma" w:cs="Tahoma"/>
          <w:b/>
          <w:bCs/>
          <w:position w:val="-1"/>
          <w:lang w:val="es-AR"/>
        </w:rPr>
        <w:t>ANO</w:t>
      </w:r>
      <w:r w:rsidRPr="009737BD">
        <w:rPr>
          <w:rFonts w:ascii="Tahoma" w:hAnsi="Tahoma" w:cs="Tahoma"/>
          <w:b/>
          <w:bCs/>
          <w:spacing w:val="-3"/>
          <w:position w:val="-1"/>
          <w:lang w:val="es-AR"/>
        </w:rPr>
        <w:t xml:space="preserve"> </w:t>
      </w:r>
      <w:r w:rsidRPr="009737BD">
        <w:rPr>
          <w:rFonts w:ascii="Tahoma" w:hAnsi="Tahoma" w:cs="Tahoma"/>
          <w:b/>
          <w:bCs/>
          <w:position w:val="-1"/>
          <w:lang w:val="es-AR"/>
        </w:rPr>
        <w:t>RESIDENCIAL</w:t>
      </w:r>
      <w:r w:rsidRPr="009737BD">
        <w:rPr>
          <w:rFonts w:ascii="Tahoma" w:hAnsi="Tahoma" w:cs="Tahoma"/>
          <w:b/>
          <w:bCs/>
          <w:spacing w:val="-13"/>
          <w:position w:val="-1"/>
          <w:lang w:val="es-AR"/>
        </w:rPr>
        <w:t xml:space="preserve"> </w:t>
      </w:r>
      <w:r w:rsidRPr="009737BD">
        <w:rPr>
          <w:rFonts w:ascii="Tahoma" w:hAnsi="Tahoma" w:cs="Tahoma"/>
          <w:b/>
          <w:bCs/>
          <w:spacing w:val="2"/>
          <w:position w:val="-1"/>
          <w:lang w:val="es-AR"/>
        </w:rPr>
        <w:t>4</w:t>
      </w:r>
      <w:r w:rsidRPr="009737BD">
        <w:rPr>
          <w:rFonts w:ascii="Tahoma" w:hAnsi="Tahoma" w:cs="Tahoma"/>
          <w:b/>
          <w:bCs/>
          <w:position w:val="-1"/>
          <w:lang w:val="es-AR"/>
        </w:rPr>
        <w:t>)</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66" w:lineRule="exact"/>
        <w:ind w:left="1803" w:right="70"/>
        <w:jc w:val="both"/>
        <w:rPr>
          <w:rFonts w:ascii="Tahoma" w:hAnsi="Tahoma" w:cs="Tahoma"/>
          <w:lang w:val="es-AR"/>
        </w:rPr>
      </w:pPr>
      <w:r w:rsidRPr="009737BD">
        <w:rPr>
          <w:rFonts w:ascii="Tahoma" w:hAnsi="Tahoma" w:cs="Tahoma"/>
          <w:lang w:val="es-AR"/>
        </w:rPr>
        <w:t>1</w:t>
      </w:r>
      <w:r w:rsidRPr="009737BD">
        <w:rPr>
          <w:rFonts w:ascii="Tahoma" w:hAnsi="Tahoma" w:cs="Tahoma"/>
          <w:spacing w:val="-1"/>
          <w:lang w:val="es-AR"/>
        </w:rPr>
        <w:t>-</w:t>
      </w:r>
      <w:r w:rsidRPr="009737BD">
        <w:rPr>
          <w:rFonts w:ascii="Tahoma" w:hAnsi="Tahoma" w:cs="Tahoma"/>
          <w:b/>
          <w:bCs/>
          <w:lang w:val="es-AR"/>
        </w:rPr>
        <w:t>DELIMITACIÓN</w:t>
      </w:r>
      <w:r w:rsidRPr="009737BD">
        <w:rPr>
          <w:rFonts w:ascii="Tahoma" w:hAnsi="Tahoma" w:cs="Tahoma"/>
          <w:lang w:val="es-AR"/>
        </w:rPr>
        <w:t>:</w:t>
      </w:r>
      <w:r w:rsidRPr="009737BD">
        <w:rPr>
          <w:rFonts w:ascii="Tahoma" w:hAnsi="Tahoma" w:cs="Tahoma"/>
          <w:spacing w:val="57"/>
          <w:lang w:val="es-AR"/>
        </w:rPr>
        <w:t xml:space="preserve"> </w:t>
      </w:r>
      <w:r w:rsidRPr="009737BD">
        <w:rPr>
          <w:rFonts w:ascii="Tahoma" w:hAnsi="Tahoma" w:cs="Tahoma"/>
          <w:lang w:val="es-AR"/>
        </w:rPr>
        <w:t>Intersecc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1"/>
          <w:lang w:val="es-AR"/>
        </w:rPr>
        <w:t xml:space="preserve"> </w:t>
      </w:r>
      <w:r w:rsidRPr="009737BD">
        <w:rPr>
          <w:rFonts w:ascii="Tahoma" w:hAnsi="Tahoma" w:cs="Tahoma"/>
          <w:lang w:val="es-AR"/>
        </w:rPr>
        <w:t>Avenida</w:t>
      </w:r>
      <w:r w:rsidRPr="009737BD">
        <w:rPr>
          <w:rFonts w:ascii="Tahoma" w:hAnsi="Tahoma" w:cs="Tahoma"/>
          <w:spacing w:val="51"/>
          <w:lang w:val="es-AR"/>
        </w:rPr>
        <w:t xml:space="preserve"> </w:t>
      </w:r>
      <w:r w:rsidRPr="009737BD">
        <w:rPr>
          <w:rFonts w:ascii="Tahoma" w:hAnsi="Tahoma" w:cs="Tahoma"/>
          <w:lang w:val="es-AR"/>
        </w:rPr>
        <w:t>Escribano</w:t>
      </w:r>
      <w:r w:rsidRPr="009737BD">
        <w:rPr>
          <w:rFonts w:ascii="Tahoma" w:hAnsi="Tahoma" w:cs="Tahoma"/>
          <w:spacing w:val="54"/>
          <w:lang w:val="es-AR"/>
        </w:rPr>
        <w:t xml:space="preserve"> </w:t>
      </w:r>
      <w:r w:rsidRPr="009737BD">
        <w:rPr>
          <w:rFonts w:ascii="Tahoma" w:hAnsi="Tahoma" w:cs="Tahoma"/>
          <w:lang w:val="es-AR"/>
        </w:rPr>
        <w:t>e</w:t>
      </w:r>
      <w:r w:rsidRPr="009737BD">
        <w:rPr>
          <w:rFonts w:ascii="Tahoma" w:hAnsi="Tahoma" w:cs="Tahoma"/>
          <w:spacing w:val="57"/>
          <w:lang w:val="es-AR"/>
        </w:rPr>
        <w:t xml:space="preserve"> </w:t>
      </w:r>
      <w:r w:rsidRPr="009737BD">
        <w:rPr>
          <w:rFonts w:ascii="Tahoma" w:hAnsi="Tahoma" w:cs="Tahoma"/>
          <w:lang w:val="es-AR"/>
        </w:rPr>
        <w:t>Hipólito</w:t>
      </w:r>
      <w:r w:rsidRPr="009737BD">
        <w:rPr>
          <w:rFonts w:ascii="Tahoma" w:hAnsi="Tahoma" w:cs="Tahoma"/>
          <w:spacing w:val="53"/>
          <w:lang w:val="es-AR"/>
        </w:rPr>
        <w:t xml:space="preserve"> </w:t>
      </w:r>
      <w:r w:rsidRPr="009737BD">
        <w:rPr>
          <w:rFonts w:ascii="Tahoma" w:hAnsi="Tahoma" w:cs="Tahoma"/>
          <w:lang w:val="es-AR"/>
        </w:rPr>
        <w:t xml:space="preserve">Yrigoyen hasta </w:t>
      </w:r>
      <w:r w:rsidRPr="009737BD">
        <w:rPr>
          <w:rFonts w:ascii="Tahoma" w:hAnsi="Tahoma" w:cs="Tahoma"/>
          <w:spacing w:val="-18"/>
          <w:lang w:val="es-AR"/>
        </w:rPr>
        <w:t xml:space="preserve"> </w:t>
      </w:r>
      <w:r w:rsidRPr="009737BD">
        <w:rPr>
          <w:rFonts w:ascii="Tahoma" w:hAnsi="Tahoma" w:cs="Tahoma"/>
          <w:lang w:val="es-AR"/>
        </w:rPr>
        <w:t>Aren</w:t>
      </w:r>
      <w:r w:rsidRPr="009737BD">
        <w:rPr>
          <w:rFonts w:ascii="Tahoma" w:hAnsi="Tahoma" w:cs="Tahoma"/>
          <w:spacing w:val="1"/>
          <w:lang w:val="es-AR"/>
        </w:rPr>
        <w:t>a</w:t>
      </w:r>
      <w:r w:rsidRPr="009737BD">
        <w:rPr>
          <w:rFonts w:ascii="Tahoma" w:hAnsi="Tahoma" w:cs="Tahoma"/>
          <w:lang w:val="es-AR"/>
        </w:rPr>
        <w:t>za,</w:t>
      </w:r>
      <w:r w:rsidRPr="009737BD">
        <w:rPr>
          <w:rFonts w:ascii="Tahoma" w:hAnsi="Tahoma" w:cs="Tahoma"/>
          <w:spacing w:val="40"/>
          <w:lang w:val="es-AR"/>
        </w:rPr>
        <w:t xml:space="preserve"> </w:t>
      </w:r>
      <w:r w:rsidRPr="009737BD">
        <w:rPr>
          <w:rFonts w:ascii="Tahoma" w:hAnsi="Tahoma" w:cs="Tahoma"/>
          <w:lang w:val="es-AR"/>
        </w:rPr>
        <w:t>hasta</w:t>
      </w:r>
      <w:r w:rsidRPr="009737BD">
        <w:rPr>
          <w:rFonts w:ascii="Tahoma" w:hAnsi="Tahoma" w:cs="Tahoma"/>
          <w:spacing w:val="40"/>
          <w:lang w:val="es-AR"/>
        </w:rPr>
        <w:t xml:space="preserve"> </w:t>
      </w:r>
      <w:r w:rsidRPr="009737BD">
        <w:rPr>
          <w:rFonts w:ascii="Tahoma" w:hAnsi="Tahoma" w:cs="Tahoma"/>
          <w:lang w:val="es-AR"/>
        </w:rPr>
        <w:t>Libres</w:t>
      </w:r>
      <w:r w:rsidRPr="009737BD">
        <w:rPr>
          <w:rFonts w:ascii="Tahoma" w:hAnsi="Tahoma" w:cs="Tahoma"/>
          <w:spacing w:val="39"/>
          <w:lang w:val="es-AR"/>
        </w:rPr>
        <w:t xml:space="preserve"> </w:t>
      </w:r>
      <w:r w:rsidRPr="009737BD">
        <w:rPr>
          <w:rFonts w:ascii="Tahoma" w:hAnsi="Tahoma" w:cs="Tahoma"/>
          <w:lang w:val="es-AR"/>
        </w:rPr>
        <w:t>del</w:t>
      </w:r>
      <w:r w:rsidRPr="009737BD">
        <w:rPr>
          <w:rFonts w:ascii="Tahoma" w:hAnsi="Tahoma" w:cs="Tahoma"/>
          <w:spacing w:val="42"/>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r,</w:t>
      </w:r>
      <w:r w:rsidRPr="009737BD">
        <w:rPr>
          <w:rFonts w:ascii="Tahoma" w:hAnsi="Tahoma" w:cs="Tahoma"/>
          <w:spacing w:val="43"/>
          <w:lang w:val="es-AR"/>
        </w:rPr>
        <w:t xml:space="preserve"> </w:t>
      </w:r>
      <w:r w:rsidRPr="009737BD">
        <w:rPr>
          <w:rFonts w:ascii="Tahoma" w:hAnsi="Tahoma" w:cs="Tahoma"/>
          <w:lang w:val="es-AR"/>
        </w:rPr>
        <w:t>hasta</w:t>
      </w:r>
      <w:r w:rsidRPr="009737BD">
        <w:rPr>
          <w:rFonts w:ascii="Tahoma" w:hAnsi="Tahoma" w:cs="Tahoma"/>
          <w:spacing w:val="40"/>
          <w:lang w:val="es-AR"/>
        </w:rPr>
        <w:t xml:space="preserve"> </w:t>
      </w:r>
      <w:r w:rsidRPr="009737BD">
        <w:rPr>
          <w:rFonts w:ascii="Tahoma" w:hAnsi="Tahoma" w:cs="Tahoma"/>
          <w:lang w:val="es-AR"/>
        </w:rPr>
        <w:t>Avenida</w:t>
      </w:r>
      <w:r w:rsidRPr="009737BD">
        <w:rPr>
          <w:rFonts w:ascii="Tahoma" w:hAnsi="Tahoma" w:cs="Tahoma"/>
          <w:spacing w:val="37"/>
          <w:lang w:val="es-AR"/>
        </w:rPr>
        <w:t xml:space="preserve"> </w:t>
      </w:r>
      <w:r w:rsidRPr="009737BD">
        <w:rPr>
          <w:rFonts w:ascii="Tahoma" w:hAnsi="Tahoma" w:cs="Tahoma"/>
          <w:lang w:val="es-AR"/>
        </w:rPr>
        <w:t>Escribano,</w:t>
      </w:r>
      <w:r w:rsidRPr="009737BD">
        <w:rPr>
          <w:rFonts w:ascii="Tahoma" w:hAnsi="Tahoma" w:cs="Tahoma"/>
          <w:spacing w:val="35"/>
          <w:lang w:val="es-AR"/>
        </w:rPr>
        <w:t xml:space="preserve"> </w:t>
      </w:r>
      <w:r w:rsidRPr="009737BD">
        <w:rPr>
          <w:rFonts w:ascii="Tahoma" w:hAnsi="Tahoma" w:cs="Tahoma"/>
          <w:spacing w:val="1"/>
          <w:lang w:val="es-AR"/>
        </w:rPr>
        <w:t>h</w:t>
      </w:r>
      <w:r w:rsidRPr="009737BD">
        <w:rPr>
          <w:rFonts w:ascii="Tahoma" w:hAnsi="Tahoma" w:cs="Tahoma"/>
          <w:lang w:val="es-AR"/>
        </w:rPr>
        <w:t>asta</w:t>
      </w:r>
      <w:r w:rsidRPr="009737BD">
        <w:rPr>
          <w:rFonts w:ascii="Tahoma" w:hAnsi="Tahoma" w:cs="Tahoma"/>
          <w:spacing w:val="44"/>
          <w:lang w:val="es-AR"/>
        </w:rPr>
        <w:t xml:space="preserve"> </w:t>
      </w:r>
      <w:r w:rsidRPr="009737BD">
        <w:rPr>
          <w:rFonts w:ascii="Tahoma" w:hAnsi="Tahoma" w:cs="Tahoma"/>
          <w:lang w:val="es-AR"/>
        </w:rPr>
        <w:t>su</w:t>
      </w:r>
      <w:r w:rsidRPr="009737BD">
        <w:rPr>
          <w:rFonts w:ascii="Tahoma" w:hAnsi="Tahoma" w:cs="Tahoma"/>
          <w:spacing w:val="-2"/>
          <w:lang w:val="es-AR"/>
        </w:rPr>
        <w:t xml:space="preserve"> </w:t>
      </w:r>
      <w:r w:rsidRPr="009737BD">
        <w:rPr>
          <w:rFonts w:ascii="Tahoma" w:hAnsi="Tahoma" w:cs="Tahoma"/>
          <w:lang w:val="es-AR"/>
        </w:rPr>
        <w:t>origen inter</w:t>
      </w:r>
      <w:r w:rsidRPr="009737BD">
        <w:rPr>
          <w:rFonts w:ascii="Tahoma" w:hAnsi="Tahoma" w:cs="Tahoma"/>
          <w:spacing w:val="2"/>
          <w:lang w:val="es-AR"/>
        </w:rPr>
        <w:t>s</w:t>
      </w:r>
      <w:r w:rsidRPr="009737BD">
        <w:rPr>
          <w:rFonts w:ascii="Tahoma" w:hAnsi="Tahoma" w:cs="Tahoma"/>
          <w:lang w:val="es-AR"/>
        </w:rPr>
        <w:t>ección</w:t>
      </w:r>
      <w:r w:rsidRPr="009737BD">
        <w:rPr>
          <w:rFonts w:ascii="Tahoma" w:hAnsi="Tahoma" w:cs="Tahoma"/>
          <w:spacing w:val="-4"/>
          <w:lang w:val="es-AR"/>
        </w:rPr>
        <w:t xml:space="preserve"> </w:t>
      </w:r>
      <w:r w:rsidRPr="009737BD">
        <w:rPr>
          <w:rFonts w:ascii="Tahoma" w:hAnsi="Tahoma" w:cs="Tahoma"/>
          <w:lang w:val="es-AR"/>
        </w:rPr>
        <w:t>Avenida</w:t>
      </w:r>
      <w:r w:rsidRPr="009737BD">
        <w:rPr>
          <w:rFonts w:ascii="Tahoma" w:hAnsi="Tahoma" w:cs="Tahoma"/>
          <w:spacing w:val="-7"/>
          <w:lang w:val="es-AR"/>
        </w:rPr>
        <w:t xml:space="preserve"> </w:t>
      </w:r>
      <w:r w:rsidRPr="009737BD">
        <w:rPr>
          <w:rFonts w:ascii="Tahoma" w:hAnsi="Tahoma" w:cs="Tahoma"/>
          <w:lang w:val="es-AR"/>
        </w:rPr>
        <w:t>Escribano</w:t>
      </w:r>
      <w:r w:rsidRPr="009737BD">
        <w:rPr>
          <w:rFonts w:ascii="Tahoma" w:hAnsi="Tahoma" w:cs="Tahoma"/>
          <w:spacing w:val="-8"/>
          <w:lang w:val="es-AR"/>
        </w:rPr>
        <w:t xml:space="preserve"> </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Hipólito</w:t>
      </w:r>
      <w:r w:rsidRPr="009737BD">
        <w:rPr>
          <w:rFonts w:ascii="Tahoma" w:hAnsi="Tahoma" w:cs="Tahoma"/>
          <w:spacing w:val="-6"/>
          <w:lang w:val="es-AR"/>
        </w:rPr>
        <w:t xml:space="preserve"> </w:t>
      </w:r>
      <w:r w:rsidRPr="009737BD">
        <w:rPr>
          <w:rFonts w:ascii="Tahoma" w:hAnsi="Tahoma" w:cs="Tahoma"/>
          <w:lang w:val="es-AR"/>
        </w:rPr>
        <w:t>Yrigoyen.</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6955E7" w:rsidRDefault="001A5F7E" w:rsidP="006955E7">
      <w:pPr>
        <w:widowControl w:val="0"/>
        <w:autoSpaceDE w:val="0"/>
        <w:autoSpaceDN w:val="0"/>
        <w:adjustRightInd w:val="0"/>
        <w:spacing w:after="0" w:line="258" w:lineRule="exact"/>
        <w:ind w:left="1803" w:right="3163"/>
        <w:jc w:val="both"/>
        <w:rPr>
          <w:rFonts w:ascii="Tahoma" w:hAnsi="Tahoma" w:cs="Tahoma"/>
          <w:position w:val="-1"/>
          <w:lang w:val="es-AR"/>
        </w:rPr>
      </w:pPr>
      <w:r w:rsidRPr="009737BD">
        <w:rPr>
          <w:rFonts w:ascii="Tahoma" w:hAnsi="Tahoma" w:cs="Tahoma"/>
          <w:position w:val="-1"/>
          <w:lang w:val="es-AR"/>
        </w:rPr>
        <w:t>2</w:t>
      </w:r>
      <w:r w:rsidRPr="009737BD">
        <w:rPr>
          <w:rFonts w:ascii="Tahoma" w:hAnsi="Tahoma" w:cs="Tahoma"/>
          <w:spacing w:val="-1"/>
          <w:position w:val="-1"/>
          <w:lang w:val="es-AR"/>
        </w:rPr>
        <w:t>-</w:t>
      </w:r>
      <w:r w:rsidRPr="009737BD">
        <w:rPr>
          <w:rFonts w:ascii="Tahoma" w:hAnsi="Tahoma" w:cs="Tahoma"/>
          <w:b/>
          <w:bCs/>
          <w:position w:val="-1"/>
          <w:lang w:val="es-AR"/>
        </w:rPr>
        <w:t>CARÁCT</w:t>
      </w:r>
      <w:r w:rsidRPr="009737BD">
        <w:rPr>
          <w:rFonts w:ascii="Tahoma" w:hAnsi="Tahoma" w:cs="Tahoma"/>
          <w:b/>
          <w:bCs/>
          <w:spacing w:val="2"/>
          <w:position w:val="-1"/>
          <w:lang w:val="es-AR"/>
        </w:rPr>
        <w:t>E</w:t>
      </w:r>
      <w:r w:rsidRPr="009737BD">
        <w:rPr>
          <w:rFonts w:ascii="Tahoma" w:hAnsi="Tahoma" w:cs="Tahoma"/>
          <w:b/>
          <w:bCs/>
          <w:position w:val="-1"/>
          <w:lang w:val="es-AR"/>
        </w:rPr>
        <w:t>R DEL</w:t>
      </w:r>
      <w:r w:rsidRPr="009737BD">
        <w:rPr>
          <w:rFonts w:ascii="Tahoma" w:hAnsi="Tahoma" w:cs="Tahoma"/>
          <w:b/>
          <w:bCs/>
          <w:spacing w:val="-3"/>
          <w:position w:val="-1"/>
          <w:lang w:val="es-AR"/>
        </w:rPr>
        <w:t xml:space="preserve"> </w:t>
      </w:r>
      <w:r w:rsidRPr="009737BD">
        <w:rPr>
          <w:rFonts w:ascii="Tahoma" w:hAnsi="Tahoma" w:cs="Tahoma"/>
          <w:b/>
          <w:bCs/>
          <w:position w:val="-1"/>
          <w:lang w:val="es-AR"/>
        </w:rPr>
        <w:t>DISTRIT</w:t>
      </w:r>
      <w:r w:rsidRPr="009737BD">
        <w:rPr>
          <w:rFonts w:ascii="Tahoma" w:hAnsi="Tahoma" w:cs="Tahoma"/>
          <w:b/>
          <w:bCs/>
          <w:spacing w:val="1"/>
          <w:position w:val="-1"/>
          <w:lang w:val="es-AR"/>
        </w:rPr>
        <w:t>O</w:t>
      </w:r>
      <w:r w:rsidRPr="009737BD">
        <w:rPr>
          <w:rFonts w:ascii="Tahoma" w:hAnsi="Tahoma" w:cs="Tahoma"/>
          <w:position w:val="-1"/>
          <w:lang w:val="es-AR"/>
        </w:rPr>
        <w:t>:</w:t>
      </w:r>
      <w:r w:rsidRPr="009737BD">
        <w:rPr>
          <w:rFonts w:ascii="Tahoma" w:hAnsi="Tahoma" w:cs="Tahoma"/>
          <w:spacing w:val="-9"/>
          <w:position w:val="-1"/>
          <w:lang w:val="es-AR"/>
        </w:rPr>
        <w:t xml:space="preserve"> </w:t>
      </w:r>
      <w:r w:rsidRPr="009737BD">
        <w:rPr>
          <w:rFonts w:ascii="Tahoma" w:hAnsi="Tahoma" w:cs="Tahoma"/>
          <w:spacing w:val="2"/>
          <w:position w:val="-1"/>
          <w:lang w:val="es-AR"/>
        </w:rPr>
        <w:t>R</w:t>
      </w:r>
      <w:r w:rsidRPr="009737BD">
        <w:rPr>
          <w:rFonts w:ascii="Tahoma" w:hAnsi="Tahoma" w:cs="Tahoma"/>
          <w:position w:val="-1"/>
          <w:lang w:val="es-AR"/>
        </w:rPr>
        <w:t>e</w:t>
      </w:r>
      <w:r w:rsidRPr="009737BD">
        <w:rPr>
          <w:rFonts w:ascii="Tahoma" w:hAnsi="Tahoma" w:cs="Tahoma"/>
          <w:spacing w:val="2"/>
          <w:position w:val="-1"/>
          <w:lang w:val="es-AR"/>
        </w:rPr>
        <w:t>s</w:t>
      </w:r>
      <w:r w:rsidRPr="009737BD">
        <w:rPr>
          <w:rFonts w:ascii="Tahoma" w:hAnsi="Tahoma" w:cs="Tahoma"/>
          <w:position w:val="-1"/>
          <w:lang w:val="es-AR"/>
        </w:rPr>
        <w:t>idencial</w:t>
      </w:r>
    </w:p>
    <w:p w:rsidR="001A5F7E" w:rsidRPr="009737BD" w:rsidRDefault="001A5F7E" w:rsidP="006955E7">
      <w:pPr>
        <w:widowControl w:val="0"/>
        <w:autoSpaceDE w:val="0"/>
        <w:autoSpaceDN w:val="0"/>
        <w:adjustRightInd w:val="0"/>
        <w:spacing w:after="0" w:line="258" w:lineRule="exact"/>
        <w:ind w:left="1803" w:right="3163"/>
        <w:jc w:val="both"/>
        <w:rPr>
          <w:rFonts w:ascii="Tahoma" w:hAnsi="Tahoma" w:cs="Tahoma"/>
          <w:lang w:val="es-AR"/>
        </w:rPr>
      </w:pPr>
      <w:r w:rsidRPr="009737BD">
        <w:rPr>
          <w:rFonts w:ascii="Tahoma" w:hAnsi="Tahoma" w:cs="Tahoma"/>
          <w:lang w:val="es-AR"/>
        </w:rPr>
        <w:lastRenderedPageBreak/>
        <w:t>3</w:t>
      </w:r>
      <w:r w:rsidRPr="009737BD">
        <w:rPr>
          <w:rFonts w:ascii="Tahoma" w:hAnsi="Tahoma" w:cs="Tahoma"/>
          <w:spacing w:val="-1"/>
          <w:lang w:val="es-AR"/>
        </w:rPr>
        <w:t>-</w:t>
      </w:r>
      <w:r w:rsidRPr="009737BD">
        <w:rPr>
          <w:rFonts w:ascii="Tahoma" w:hAnsi="Tahoma" w:cs="Tahoma"/>
          <w:b/>
          <w:bCs/>
          <w:lang w:val="es-AR"/>
        </w:rPr>
        <w:t>SERVICIOS ESENCIALE</w:t>
      </w:r>
      <w:r w:rsidRPr="009737BD">
        <w:rPr>
          <w:rFonts w:ascii="Tahoma" w:hAnsi="Tahoma" w:cs="Tahoma"/>
          <w:b/>
          <w:bCs/>
          <w:spacing w:val="1"/>
          <w:lang w:val="es-AR"/>
        </w:rPr>
        <w:t>S</w:t>
      </w:r>
      <w:r w:rsidRPr="009737BD">
        <w:rPr>
          <w:rFonts w:ascii="Tahoma" w:hAnsi="Tahoma" w:cs="Tahoma"/>
          <w:lang w:val="es-AR"/>
        </w:rPr>
        <w:t>:</w:t>
      </w:r>
    </w:p>
    <w:p w:rsidR="001A5F7E" w:rsidRPr="009737BD" w:rsidRDefault="006955E7">
      <w:pPr>
        <w:widowControl w:val="0"/>
        <w:tabs>
          <w:tab w:val="left" w:pos="1560"/>
        </w:tabs>
        <w:autoSpaceDE w:val="0"/>
        <w:autoSpaceDN w:val="0"/>
        <w:adjustRightInd w:val="0"/>
        <w:spacing w:after="0" w:line="258" w:lineRule="exact"/>
        <w:rPr>
          <w:rFonts w:ascii="Tahoma" w:hAnsi="Tahoma" w:cs="Tahoma"/>
          <w:lang w:val="es-AR"/>
        </w:rPr>
      </w:pP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sidR="001A5F7E" w:rsidRPr="009737BD">
        <w:rPr>
          <w:rFonts w:ascii="Tahoma" w:hAnsi="Tahoma" w:cs="Tahoma"/>
          <w:position w:val="-1"/>
          <w:lang w:val="es-AR"/>
        </w:rPr>
        <w:t>EXISTENT</w:t>
      </w:r>
      <w:r w:rsidR="001A5F7E" w:rsidRPr="009737BD">
        <w:rPr>
          <w:rFonts w:ascii="Tahoma" w:hAnsi="Tahoma" w:cs="Tahoma"/>
          <w:spacing w:val="2"/>
          <w:position w:val="-1"/>
          <w:lang w:val="es-AR"/>
        </w:rPr>
        <w:t>E</w:t>
      </w:r>
      <w:r w:rsidR="001A5F7E" w:rsidRPr="009737BD">
        <w:rPr>
          <w:rFonts w:ascii="Tahoma" w:hAnsi="Tahoma" w:cs="Tahoma"/>
          <w:position w:val="-1"/>
          <w:lang w:val="es-AR"/>
        </w:rPr>
        <w:t>S</w:t>
      </w:r>
      <w:r w:rsidR="001A5F7E" w:rsidRPr="009737BD">
        <w:rPr>
          <w:rFonts w:ascii="Tahoma" w:hAnsi="Tahoma" w:cs="Tahoma"/>
          <w:position w:val="-1"/>
          <w:lang w:val="es-AR"/>
        </w:rPr>
        <w:tab/>
      </w:r>
      <w:r>
        <w:rPr>
          <w:rFonts w:ascii="Tahoma" w:hAnsi="Tahoma" w:cs="Tahoma"/>
          <w:position w:val="-1"/>
          <w:lang w:val="es-AR"/>
        </w:rPr>
        <w:tab/>
      </w:r>
      <w:r w:rsidR="00E6608D">
        <w:rPr>
          <w:rFonts w:ascii="Tahoma" w:hAnsi="Tahoma" w:cs="Tahoma"/>
          <w:position w:val="-1"/>
          <w:lang w:val="es-AR"/>
        </w:rPr>
        <w:t>P</w:t>
      </w:r>
      <w:r w:rsidR="001A5F7E" w:rsidRPr="009737BD">
        <w:rPr>
          <w:rFonts w:ascii="Tahoma" w:hAnsi="Tahoma" w:cs="Tahoma"/>
          <w:position w:val="-1"/>
          <w:lang w:val="es-AR"/>
        </w:rPr>
        <w:t>REVIS</w:t>
      </w:r>
      <w:r w:rsidR="001A5F7E" w:rsidRPr="009737BD">
        <w:rPr>
          <w:rFonts w:ascii="Tahoma" w:hAnsi="Tahoma" w:cs="Tahoma"/>
          <w:spacing w:val="1"/>
          <w:position w:val="-1"/>
          <w:lang w:val="es-AR"/>
        </w:rPr>
        <w:t>T</w:t>
      </w:r>
      <w:r w:rsidR="001A5F7E" w:rsidRPr="009737BD">
        <w:rPr>
          <w:rFonts w:ascii="Tahoma" w:hAnsi="Tahoma" w:cs="Tahoma"/>
          <w:position w:val="-1"/>
          <w:lang w:val="es-AR"/>
        </w:rPr>
        <w:t>OS</w:t>
      </w:r>
    </w:p>
    <w:p w:rsidR="001A5F7E" w:rsidRPr="009737BD" w:rsidRDefault="001A5F7E">
      <w:pPr>
        <w:widowControl w:val="0"/>
        <w:tabs>
          <w:tab w:val="left" w:pos="6480"/>
          <w:tab w:val="left" w:pos="8600"/>
        </w:tabs>
        <w:autoSpaceDE w:val="0"/>
        <w:autoSpaceDN w:val="0"/>
        <w:adjustRightInd w:val="0"/>
        <w:spacing w:before="7" w:after="0" w:line="240" w:lineRule="auto"/>
        <w:ind w:left="2369"/>
        <w:rPr>
          <w:rFonts w:ascii="Tahoma" w:hAnsi="Tahoma" w:cs="Tahoma"/>
          <w:lang w:val="es-AR"/>
        </w:rPr>
      </w:pPr>
      <w:r w:rsidRPr="009737BD">
        <w:rPr>
          <w:rFonts w:ascii="Tahoma" w:hAnsi="Tahoma" w:cs="Tahoma"/>
          <w:lang w:val="es-AR"/>
        </w:rPr>
        <w:t>3.1.</w:t>
      </w:r>
      <w:r w:rsidRPr="009737BD">
        <w:rPr>
          <w:rFonts w:ascii="Tahoma" w:hAnsi="Tahoma" w:cs="Tahoma"/>
          <w:spacing w:val="-6"/>
          <w:lang w:val="es-AR"/>
        </w:rPr>
        <w:t xml:space="preserve"> </w:t>
      </w:r>
      <w:r w:rsidRPr="009737BD">
        <w:rPr>
          <w:rFonts w:ascii="Tahoma" w:hAnsi="Tahoma" w:cs="Tahoma"/>
          <w:spacing w:val="2"/>
          <w:lang w:val="es-AR"/>
        </w:rPr>
        <w:t>A</w:t>
      </w:r>
      <w:r w:rsidRPr="009737BD">
        <w:rPr>
          <w:rFonts w:ascii="Tahoma" w:hAnsi="Tahoma" w:cs="Tahoma"/>
          <w:lang w:val="es-AR"/>
        </w:rPr>
        <w:t>gua corrien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lang w:val="es-AR"/>
        </w:rPr>
        <w:tab/>
        <w:t>si</w:t>
      </w:r>
      <w:r w:rsidRPr="009737BD">
        <w:rPr>
          <w:rFonts w:ascii="Tahoma" w:hAnsi="Tahoma" w:cs="Tahoma"/>
          <w:lang w:val="es-AR"/>
        </w:rPr>
        <w:tab/>
        <w:t>-</w:t>
      </w:r>
    </w:p>
    <w:p w:rsidR="001A5F7E" w:rsidRPr="009737BD" w:rsidRDefault="001A5F7E">
      <w:pPr>
        <w:widowControl w:val="0"/>
        <w:tabs>
          <w:tab w:val="left" w:pos="6480"/>
          <w:tab w:val="left" w:pos="8600"/>
        </w:tabs>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3.2</w:t>
      </w:r>
      <w:r w:rsidRPr="009737BD">
        <w:rPr>
          <w:rFonts w:ascii="Tahoma" w:hAnsi="Tahoma" w:cs="Tahoma"/>
          <w:spacing w:val="-6"/>
          <w:position w:val="-1"/>
          <w:lang w:val="es-AR"/>
        </w:rPr>
        <w:t xml:space="preserve"> </w:t>
      </w:r>
      <w:r w:rsidRPr="009737BD">
        <w:rPr>
          <w:rFonts w:ascii="Tahoma" w:hAnsi="Tahoma" w:cs="Tahoma"/>
          <w:position w:val="-1"/>
          <w:lang w:val="es-AR"/>
        </w:rPr>
        <w:t>Cloacas</w:t>
      </w:r>
      <w:r w:rsidRPr="009737BD">
        <w:rPr>
          <w:rFonts w:ascii="Tahoma" w:hAnsi="Tahoma" w:cs="Tahoma"/>
          <w:position w:val="-1"/>
          <w:lang w:val="es-AR"/>
        </w:rPr>
        <w:tab/>
        <w:t>si</w:t>
      </w:r>
      <w:r w:rsidRPr="009737BD">
        <w:rPr>
          <w:rFonts w:ascii="Tahoma" w:hAnsi="Tahoma" w:cs="Tahoma"/>
          <w:position w:val="-1"/>
          <w:lang w:val="es-AR"/>
        </w:rPr>
        <w:tab/>
        <w:t>-</w:t>
      </w:r>
    </w:p>
    <w:p w:rsidR="001A5F7E" w:rsidRPr="009737BD" w:rsidRDefault="001A5F7E">
      <w:pPr>
        <w:widowControl w:val="0"/>
        <w:tabs>
          <w:tab w:val="left" w:pos="6480"/>
          <w:tab w:val="left" w:pos="8600"/>
        </w:tabs>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3.3.</w:t>
      </w:r>
      <w:r w:rsidRPr="009737BD">
        <w:rPr>
          <w:rFonts w:ascii="Tahoma" w:hAnsi="Tahoma" w:cs="Tahoma"/>
          <w:spacing w:val="-5"/>
          <w:position w:val="-1"/>
          <w:lang w:val="es-AR"/>
        </w:rPr>
        <w:t xml:space="preserve"> </w:t>
      </w:r>
      <w:r w:rsidRPr="009737BD">
        <w:rPr>
          <w:rFonts w:ascii="Tahoma" w:hAnsi="Tahoma" w:cs="Tahoma"/>
          <w:position w:val="-1"/>
          <w:lang w:val="es-AR"/>
        </w:rPr>
        <w:t>Pavimentos</w:t>
      </w:r>
      <w:r w:rsidRPr="009737BD">
        <w:rPr>
          <w:rFonts w:ascii="Tahoma" w:hAnsi="Tahoma" w:cs="Tahoma"/>
          <w:position w:val="-1"/>
          <w:lang w:val="es-AR"/>
        </w:rPr>
        <w:tab/>
        <w:t>si</w:t>
      </w:r>
      <w:r w:rsidRPr="009737BD">
        <w:rPr>
          <w:rFonts w:ascii="Tahoma" w:hAnsi="Tahoma" w:cs="Tahoma"/>
          <w:position w:val="-1"/>
          <w:lang w:val="es-AR"/>
        </w:rPr>
        <w:tab/>
        <w:t>-</w:t>
      </w:r>
    </w:p>
    <w:p w:rsidR="001A5F7E" w:rsidRPr="009737BD" w:rsidRDefault="001A5F7E">
      <w:pPr>
        <w:widowControl w:val="0"/>
        <w:tabs>
          <w:tab w:val="left" w:pos="6480"/>
          <w:tab w:val="left" w:pos="8600"/>
        </w:tabs>
        <w:autoSpaceDE w:val="0"/>
        <w:autoSpaceDN w:val="0"/>
        <w:adjustRightInd w:val="0"/>
        <w:spacing w:before="1" w:after="0" w:line="240" w:lineRule="auto"/>
        <w:ind w:left="2369"/>
        <w:rPr>
          <w:rFonts w:ascii="Tahoma" w:hAnsi="Tahoma" w:cs="Tahoma"/>
          <w:lang w:val="es-AR"/>
        </w:rPr>
      </w:pPr>
      <w:r w:rsidRPr="009737BD">
        <w:rPr>
          <w:rFonts w:ascii="Tahoma" w:hAnsi="Tahoma" w:cs="Tahoma"/>
          <w:lang w:val="es-AR"/>
        </w:rPr>
        <w:t>3.4.</w:t>
      </w:r>
      <w:r w:rsidRPr="009737BD">
        <w:rPr>
          <w:rFonts w:ascii="Tahoma" w:hAnsi="Tahoma" w:cs="Tahoma"/>
          <w:spacing w:val="-6"/>
          <w:lang w:val="es-AR"/>
        </w:rPr>
        <w:t xml:space="preserve"> </w:t>
      </w:r>
      <w:r w:rsidRPr="009737BD">
        <w:rPr>
          <w:rFonts w:ascii="Tahoma" w:hAnsi="Tahoma" w:cs="Tahoma"/>
          <w:spacing w:val="2"/>
          <w:lang w:val="es-AR"/>
        </w:rPr>
        <w:t>E</w:t>
      </w:r>
      <w:r w:rsidRPr="009737BD">
        <w:rPr>
          <w:rFonts w:ascii="Tahoma" w:hAnsi="Tahoma" w:cs="Tahoma"/>
          <w:lang w:val="es-AR"/>
        </w:rPr>
        <w:t>nerg</w:t>
      </w:r>
      <w:r w:rsidRPr="009737BD">
        <w:rPr>
          <w:rFonts w:ascii="Tahoma" w:hAnsi="Tahoma" w:cs="Tahoma"/>
          <w:spacing w:val="1"/>
          <w:lang w:val="es-AR"/>
        </w:rPr>
        <w:t>í</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Eléctrica</w:t>
      </w:r>
      <w:r w:rsidRPr="009737BD">
        <w:rPr>
          <w:rFonts w:ascii="Tahoma" w:hAnsi="Tahoma" w:cs="Tahoma"/>
          <w:spacing w:val="-7"/>
          <w:lang w:val="es-AR"/>
        </w:rPr>
        <w:t xml:space="preserve"> </w:t>
      </w:r>
      <w:r w:rsidRPr="009737BD">
        <w:rPr>
          <w:rFonts w:ascii="Tahoma" w:hAnsi="Tahoma" w:cs="Tahoma"/>
          <w:lang w:val="es-AR"/>
        </w:rPr>
        <w:t>domiciliaria</w:t>
      </w:r>
      <w:r w:rsidRPr="009737BD">
        <w:rPr>
          <w:rFonts w:ascii="Tahoma" w:hAnsi="Tahoma" w:cs="Tahoma"/>
          <w:lang w:val="es-AR"/>
        </w:rPr>
        <w:tab/>
        <w:t>si</w:t>
      </w:r>
      <w:r w:rsidRPr="009737BD">
        <w:rPr>
          <w:rFonts w:ascii="Tahoma" w:hAnsi="Tahoma" w:cs="Tahoma"/>
          <w:lang w:val="es-AR"/>
        </w:rPr>
        <w:tab/>
        <w:t>-</w:t>
      </w:r>
    </w:p>
    <w:p w:rsidR="001A5F7E" w:rsidRPr="009737BD" w:rsidRDefault="001A5F7E">
      <w:pPr>
        <w:widowControl w:val="0"/>
        <w:tabs>
          <w:tab w:val="left" w:pos="6480"/>
          <w:tab w:val="left" w:pos="8600"/>
        </w:tabs>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3.5.</w:t>
      </w:r>
      <w:r w:rsidRPr="009737BD">
        <w:rPr>
          <w:rFonts w:ascii="Tahoma" w:hAnsi="Tahoma" w:cs="Tahoma"/>
          <w:spacing w:val="-6"/>
          <w:position w:val="-1"/>
          <w:lang w:val="es-AR"/>
        </w:rPr>
        <w:t xml:space="preserve"> </w:t>
      </w:r>
      <w:r w:rsidRPr="009737BD">
        <w:rPr>
          <w:rFonts w:ascii="Tahoma" w:hAnsi="Tahoma" w:cs="Tahoma"/>
          <w:position w:val="-1"/>
          <w:lang w:val="es-AR"/>
        </w:rPr>
        <w:t>Alu</w:t>
      </w:r>
      <w:r w:rsidRPr="009737BD">
        <w:rPr>
          <w:rFonts w:ascii="Tahoma" w:hAnsi="Tahoma" w:cs="Tahoma"/>
          <w:spacing w:val="2"/>
          <w:position w:val="-1"/>
          <w:lang w:val="es-AR"/>
        </w:rPr>
        <w:t>m</w:t>
      </w:r>
      <w:r w:rsidRPr="009737BD">
        <w:rPr>
          <w:rFonts w:ascii="Tahoma" w:hAnsi="Tahoma" w:cs="Tahoma"/>
          <w:position w:val="-1"/>
          <w:lang w:val="es-AR"/>
        </w:rPr>
        <w:t>b</w:t>
      </w:r>
      <w:r w:rsidRPr="009737BD">
        <w:rPr>
          <w:rFonts w:ascii="Tahoma" w:hAnsi="Tahoma" w:cs="Tahoma"/>
          <w:spacing w:val="1"/>
          <w:position w:val="-1"/>
          <w:lang w:val="es-AR"/>
        </w:rPr>
        <w:t>r</w:t>
      </w:r>
      <w:r w:rsidRPr="009737BD">
        <w:rPr>
          <w:rFonts w:ascii="Tahoma" w:hAnsi="Tahoma" w:cs="Tahoma"/>
          <w:position w:val="-1"/>
          <w:lang w:val="es-AR"/>
        </w:rPr>
        <w:t>ado</w:t>
      </w:r>
      <w:r w:rsidRPr="009737BD">
        <w:rPr>
          <w:rFonts w:ascii="Tahoma" w:hAnsi="Tahoma" w:cs="Tahoma"/>
          <w:spacing w:val="-2"/>
          <w:position w:val="-1"/>
          <w:lang w:val="es-AR"/>
        </w:rPr>
        <w:t xml:space="preserve"> </w:t>
      </w:r>
      <w:r w:rsidRPr="009737BD">
        <w:rPr>
          <w:rFonts w:ascii="Tahoma" w:hAnsi="Tahoma" w:cs="Tahoma"/>
          <w:position w:val="-1"/>
          <w:lang w:val="es-AR"/>
        </w:rPr>
        <w:t>públ</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o</w:t>
      </w:r>
      <w:r w:rsidRPr="009737BD">
        <w:rPr>
          <w:rFonts w:ascii="Tahoma" w:hAnsi="Tahoma" w:cs="Tahoma"/>
          <w:position w:val="-1"/>
          <w:lang w:val="es-AR"/>
        </w:rPr>
        <w:tab/>
        <w:t>si</w:t>
      </w:r>
      <w:r w:rsidRPr="009737BD">
        <w:rPr>
          <w:rFonts w:ascii="Tahoma" w:hAnsi="Tahoma" w:cs="Tahoma"/>
          <w:position w:val="-1"/>
          <w:lang w:val="es-AR"/>
        </w:rPr>
        <w:tab/>
        <w:t>-</w:t>
      </w:r>
    </w:p>
    <w:p w:rsidR="001A5F7E" w:rsidRPr="009737BD" w:rsidRDefault="001A5F7E">
      <w:pPr>
        <w:widowControl w:val="0"/>
        <w:tabs>
          <w:tab w:val="left" w:pos="6480"/>
          <w:tab w:val="left" w:pos="8600"/>
        </w:tabs>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3.6.</w:t>
      </w:r>
      <w:r w:rsidRPr="009737BD">
        <w:rPr>
          <w:rFonts w:ascii="Tahoma" w:hAnsi="Tahoma" w:cs="Tahoma"/>
          <w:spacing w:val="-5"/>
          <w:position w:val="-1"/>
          <w:lang w:val="es-AR"/>
        </w:rPr>
        <w:t xml:space="preserve"> </w:t>
      </w:r>
      <w:r w:rsidRPr="009737BD">
        <w:rPr>
          <w:rFonts w:ascii="Tahoma" w:hAnsi="Tahoma" w:cs="Tahoma"/>
          <w:position w:val="-1"/>
          <w:lang w:val="es-AR"/>
        </w:rPr>
        <w:t>Des</w:t>
      </w:r>
      <w:r w:rsidRPr="009737BD">
        <w:rPr>
          <w:rFonts w:ascii="Tahoma" w:hAnsi="Tahoma" w:cs="Tahoma"/>
          <w:spacing w:val="1"/>
          <w:position w:val="-1"/>
          <w:lang w:val="es-AR"/>
        </w:rPr>
        <w:t>a</w:t>
      </w:r>
      <w:r w:rsidRPr="009737BD">
        <w:rPr>
          <w:rFonts w:ascii="Tahoma" w:hAnsi="Tahoma" w:cs="Tahoma"/>
          <w:position w:val="-1"/>
          <w:lang w:val="es-AR"/>
        </w:rPr>
        <w:t>g</w:t>
      </w:r>
      <w:r w:rsidRPr="009737BD">
        <w:rPr>
          <w:rFonts w:ascii="Tahoma" w:hAnsi="Tahoma" w:cs="Tahoma"/>
          <w:spacing w:val="1"/>
          <w:position w:val="-1"/>
          <w:lang w:val="es-AR"/>
        </w:rPr>
        <w:t>ü</w:t>
      </w:r>
      <w:r w:rsidRPr="009737BD">
        <w:rPr>
          <w:rFonts w:ascii="Tahoma" w:hAnsi="Tahoma" w:cs="Tahoma"/>
          <w:position w:val="-1"/>
          <w:lang w:val="es-AR"/>
        </w:rPr>
        <w:t>es</w:t>
      </w:r>
      <w:r w:rsidRPr="009737BD">
        <w:rPr>
          <w:rFonts w:ascii="Tahoma" w:hAnsi="Tahoma" w:cs="Tahoma"/>
          <w:spacing w:val="-3"/>
          <w:position w:val="-1"/>
          <w:lang w:val="es-AR"/>
        </w:rPr>
        <w:t xml:space="preserve"> </w:t>
      </w:r>
      <w:r w:rsidRPr="009737BD">
        <w:rPr>
          <w:rFonts w:ascii="Tahoma" w:hAnsi="Tahoma" w:cs="Tahoma"/>
          <w:position w:val="-1"/>
          <w:lang w:val="es-AR"/>
        </w:rPr>
        <w:t>Pluvia</w:t>
      </w:r>
      <w:r w:rsidRPr="009737BD">
        <w:rPr>
          <w:rFonts w:ascii="Tahoma" w:hAnsi="Tahoma" w:cs="Tahoma"/>
          <w:spacing w:val="1"/>
          <w:position w:val="-1"/>
          <w:lang w:val="es-AR"/>
        </w:rPr>
        <w:t>l</w:t>
      </w:r>
      <w:r w:rsidRPr="009737BD">
        <w:rPr>
          <w:rFonts w:ascii="Tahoma" w:hAnsi="Tahoma" w:cs="Tahoma"/>
          <w:position w:val="-1"/>
          <w:lang w:val="es-AR"/>
        </w:rPr>
        <w:t>es</w:t>
      </w:r>
      <w:r w:rsidRPr="009737BD">
        <w:rPr>
          <w:rFonts w:ascii="Tahoma" w:hAnsi="Tahoma" w:cs="Tahoma"/>
          <w:position w:val="-1"/>
          <w:lang w:val="es-AR"/>
        </w:rPr>
        <w:tab/>
        <w:t>si</w:t>
      </w:r>
      <w:r w:rsidRPr="009737BD">
        <w:rPr>
          <w:rFonts w:ascii="Tahoma" w:hAnsi="Tahoma" w:cs="Tahoma"/>
          <w:position w:val="-1"/>
          <w:lang w:val="es-AR"/>
        </w:rPr>
        <w:tab/>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67" w:right="2475"/>
        <w:jc w:val="center"/>
        <w:rPr>
          <w:rFonts w:ascii="Tahoma" w:hAnsi="Tahoma" w:cs="Tahoma"/>
          <w:lang w:val="es-AR"/>
        </w:rPr>
      </w:pPr>
      <w:r w:rsidRPr="009737BD">
        <w:rPr>
          <w:rFonts w:ascii="Tahoma" w:hAnsi="Tahoma" w:cs="Tahoma"/>
          <w:lang w:val="es-AR"/>
        </w:rPr>
        <w:t>4-</w:t>
      </w:r>
      <w:r w:rsidRPr="009737BD">
        <w:rPr>
          <w:rFonts w:ascii="Tahoma" w:hAnsi="Tahoma" w:cs="Tahoma"/>
          <w:spacing w:val="-8"/>
          <w:lang w:val="es-AR"/>
        </w:rPr>
        <w:t xml:space="preserve"> </w:t>
      </w:r>
      <w:r w:rsidRPr="009737BD">
        <w:rPr>
          <w:rFonts w:ascii="Tahoma" w:hAnsi="Tahoma" w:cs="Tahoma"/>
          <w:b/>
          <w:bCs/>
          <w:lang w:val="es-AR"/>
        </w:rPr>
        <w:t>NO</w:t>
      </w:r>
      <w:r w:rsidRPr="009737BD">
        <w:rPr>
          <w:rFonts w:ascii="Tahoma" w:hAnsi="Tahoma" w:cs="Tahoma"/>
          <w:b/>
          <w:bCs/>
          <w:spacing w:val="1"/>
          <w:lang w:val="es-AR"/>
        </w:rPr>
        <w:t>RM</w:t>
      </w:r>
      <w:r w:rsidRPr="009737BD">
        <w:rPr>
          <w:rFonts w:ascii="Tahoma" w:hAnsi="Tahoma" w:cs="Tahoma"/>
          <w:b/>
          <w:bCs/>
          <w:lang w:val="es-AR"/>
        </w:rPr>
        <w:t>AS</w:t>
      </w:r>
      <w:r w:rsidRPr="009737BD">
        <w:rPr>
          <w:rFonts w:ascii="Tahoma" w:hAnsi="Tahoma" w:cs="Tahoma"/>
          <w:b/>
          <w:bCs/>
          <w:spacing w:val="-2"/>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r w:rsidRPr="009737BD">
        <w:rPr>
          <w:rFonts w:ascii="Tahoma" w:hAnsi="Tahoma" w:cs="Tahoma"/>
          <w:b/>
          <w:bCs/>
          <w:lang w:val="es-AR"/>
        </w:rPr>
        <w:t>OCUPACIÓN</w:t>
      </w:r>
      <w:r w:rsidRPr="009737BD">
        <w:rPr>
          <w:rFonts w:ascii="Tahoma" w:hAnsi="Tahoma" w:cs="Tahoma"/>
          <w:b/>
          <w:bCs/>
          <w:spacing w:val="-11"/>
          <w:lang w:val="es-AR"/>
        </w:rPr>
        <w:t xml:space="preserve"> </w:t>
      </w:r>
      <w:r w:rsidRPr="009737BD">
        <w:rPr>
          <w:rFonts w:ascii="Tahoma" w:hAnsi="Tahoma" w:cs="Tahoma"/>
          <w:b/>
          <w:bCs/>
          <w:lang w:val="es-AR"/>
        </w:rPr>
        <w:t xml:space="preserve">Y </w:t>
      </w:r>
      <w:r w:rsidRPr="009737BD">
        <w:rPr>
          <w:rFonts w:ascii="Tahoma" w:hAnsi="Tahoma" w:cs="Tahoma"/>
          <w:b/>
          <w:bCs/>
          <w:w w:val="99"/>
          <w:lang w:val="es-AR"/>
        </w:rPr>
        <w:t>SUBDIVI</w:t>
      </w:r>
      <w:r w:rsidRPr="009737BD">
        <w:rPr>
          <w:rFonts w:ascii="Tahoma" w:hAnsi="Tahoma" w:cs="Tahoma"/>
          <w:b/>
          <w:bCs/>
          <w:spacing w:val="1"/>
          <w:w w:val="99"/>
          <w:lang w:val="es-AR"/>
        </w:rPr>
        <w:t>S</w:t>
      </w:r>
      <w:r w:rsidRPr="009737BD">
        <w:rPr>
          <w:rFonts w:ascii="Tahoma" w:hAnsi="Tahoma" w:cs="Tahoma"/>
          <w:b/>
          <w:bCs/>
          <w:w w:val="99"/>
          <w:lang w:val="es-AR"/>
        </w:rPr>
        <w:t>IÓ</w:t>
      </w:r>
      <w:r w:rsidRPr="009737BD">
        <w:rPr>
          <w:rFonts w:ascii="Tahoma" w:hAnsi="Tahoma" w:cs="Tahoma"/>
          <w:b/>
          <w:bCs/>
          <w:spacing w:val="1"/>
          <w:w w:val="99"/>
          <w:lang w:val="es-AR"/>
        </w:rPr>
        <w:t>N</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69"/>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1</w:t>
      </w:r>
      <w:r w:rsidRPr="009737BD">
        <w:rPr>
          <w:rFonts w:ascii="Tahoma" w:hAnsi="Tahoma" w:cs="Tahoma"/>
          <w:lang w:val="es-AR"/>
        </w:rPr>
        <w:t>. Dens</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4"/>
          <w:lang w:val="es-AR"/>
        </w:rPr>
        <w:t xml:space="preserve"> </w:t>
      </w:r>
      <w:r w:rsidRPr="009737BD">
        <w:rPr>
          <w:rFonts w:ascii="Tahoma" w:hAnsi="Tahoma" w:cs="Tahoma"/>
          <w:lang w:val="es-AR"/>
        </w:rPr>
        <w:t>neta:</w:t>
      </w:r>
      <w:r w:rsidRPr="009737BD">
        <w:rPr>
          <w:rFonts w:ascii="Tahoma" w:hAnsi="Tahoma" w:cs="Tahoma"/>
          <w:spacing w:val="-4"/>
          <w:lang w:val="es-AR"/>
        </w:rPr>
        <w:t xml:space="preserve"> </w:t>
      </w:r>
      <w:r w:rsidRPr="009737BD">
        <w:rPr>
          <w:rFonts w:ascii="Tahoma" w:hAnsi="Tahoma" w:cs="Tahoma"/>
          <w:spacing w:val="1"/>
          <w:lang w:val="es-AR"/>
        </w:rPr>
        <w:t>5</w:t>
      </w:r>
      <w:r w:rsidRPr="009737BD">
        <w:rPr>
          <w:rFonts w:ascii="Tahoma" w:hAnsi="Tahoma" w:cs="Tahoma"/>
          <w:lang w:val="es-AR"/>
        </w:rPr>
        <w:t>00 hab/Ha.</w:t>
      </w:r>
    </w:p>
    <w:p w:rsidR="001A5F7E" w:rsidRPr="009737BD" w:rsidRDefault="001A5F7E">
      <w:pPr>
        <w:widowControl w:val="0"/>
        <w:autoSpaceDE w:val="0"/>
        <w:autoSpaceDN w:val="0"/>
        <w:adjustRightInd w:val="0"/>
        <w:spacing w:before="7" w:after="0" w:line="266" w:lineRule="exact"/>
        <w:ind w:left="5594" w:right="2312" w:hanging="265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2</w:t>
      </w:r>
      <w:r w:rsidRPr="009737BD">
        <w:rPr>
          <w:rFonts w:ascii="Tahoma" w:hAnsi="Tahoma" w:cs="Tahoma"/>
          <w:lang w:val="es-AR"/>
        </w:rPr>
        <w:t>. 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3"/>
          <w:lang w:val="es-AR"/>
        </w:rPr>
        <w:t>c</w:t>
      </w:r>
      <w:r w:rsidRPr="009737BD">
        <w:rPr>
          <w:rFonts w:ascii="Tahoma" w:hAnsi="Tahoma" w:cs="Tahoma"/>
          <w:lang w:val="es-AR"/>
        </w:rPr>
        <w:t>upac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(F.O.S.):</w:t>
      </w:r>
      <w:r w:rsidRPr="009737BD">
        <w:rPr>
          <w:rFonts w:ascii="Tahoma" w:hAnsi="Tahoma" w:cs="Tahoma"/>
          <w:spacing w:val="1"/>
          <w:lang w:val="es-AR"/>
        </w:rPr>
        <w:t xml:space="preserve"> </w:t>
      </w:r>
      <w:r w:rsidRPr="009737BD">
        <w:rPr>
          <w:rFonts w:ascii="Tahoma" w:hAnsi="Tahoma" w:cs="Tahoma"/>
          <w:lang w:val="es-AR"/>
        </w:rPr>
        <w:t>0.60 (F.O.T.): 1.20</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2937"/>
        <w:rPr>
          <w:rFonts w:ascii="Tahoma" w:hAnsi="Tahoma" w:cs="Tahoma"/>
          <w:lang w:val="es-AR"/>
        </w:rPr>
      </w:pPr>
      <w:r w:rsidRPr="009737BD">
        <w:rPr>
          <w:rFonts w:ascii="Tahoma" w:hAnsi="Tahoma" w:cs="Tahoma"/>
          <w:lang w:val="es-AR"/>
        </w:rPr>
        <w:t xml:space="preserve">4.1.3. </w:t>
      </w:r>
      <w:r w:rsidRPr="009737BD">
        <w:rPr>
          <w:rFonts w:ascii="Tahoma" w:hAnsi="Tahoma" w:cs="Tahoma"/>
          <w:spacing w:val="17"/>
          <w:lang w:val="es-AR"/>
        </w:rPr>
        <w:t xml:space="preserve"> </w:t>
      </w:r>
      <w:r w:rsidRPr="009737BD">
        <w:rPr>
          <w:rFonts w:ascii="Tahoma" w:hAnsi="Tahoma" w:cs="Tahoma"/>
          <w:lang w:val="es-AR"/>
        </w:rPr>
        <w:t xml:space="preserve">Altura </w:t>
      </w:r>
      <w:r w:rsidRPr="009737BD">
        <w:rPr>
          <w:rFonts w:ascii="Tahoma" w:hAnsi="Tahoma" w:cs="Tahoma"/>
          <w:spacing w:val="24"/>
          <w:lang w:val="es-AR"/>
        </w:rPr>
        <w:t xml:space="preserve"> </w:t>
      </w:r>
      <w:r w:rsidRPr="009737BD">
        <w:rPr>
          <w:rFonts w:ascii="Tahoma" w:hAnsi="Tahoma" w:cs="Tahoma"/>
          <w:lang w:val="es-AR"/>
        </w:rPr>
        <w:t xml:space="preserve">máxima: </w:t>
      </w:r>
      <w:r w:rsidRPr="009737BD">
        <w:rPr>
          <w:rFonts w:ascii="Tahoma" w:hAnsi="Tahoma" w:cs="Tahoma"/>
          <w:spacing w:val="21"/>
          <w:lang w:val="es-AR"/>
        </w:rPr>
        <w:t xml:space="preserve"> </w:t>
      </w:r>
      <w:r w:rsidRPr="009737BD">
        <w:rPr>
          <w:rFonts w:ascii="Tahoma" w:hAnsi="Tahoma" w:cs="Tahoma"/>
          <w:lang w:val="es-AR"/>
        </w:rPr>
        <w:t xml:space="preserve">9 </w:t>
      </w:r>
      <w:r w:rsidRPr="009737BD">
        <w:rPr>
          <w:rFonts w:ascii="Tahoma" w:hAnsi="Tahoma" w:cs="Tahoma"/>
          <w:spacing w:val="29"/>
          <w:lang w:val="es-AR"/>
        </w:rPr>
        <w:t xml:space="preserve"> </w:t>
      </w:r>
      <w:r w:rsidRPr="009737BD">
        <w:rPr>
          <w:rFonts w:ascii="Tahoma" w:hAnsi="Tahoma" w:cs="Tahoma"/>
          <w:lang w:val="es-AR"/>
        </w:rPr>
        <w:t xml:space="preserve">m. </w:t>
      </w:r>
      <w:r w:rsidRPr="009737BD">
        <w:rPr>
          <w:rFonts w:ascii="Tahoma" w:hAnsi="Tahoma" w:cs="Tahoma"/>
          <w:spacing w:val="27"/>
          <w:lang w:val="es-AR"/>
        </w:rPr>
        <w:t xml:space="preserve"> </w:t>
      </w:r>
      <w:r w:rsidRPr="009737BD">
        <w:rPr>
          <w:rFonts w:ascii="Tahoma" w:hAnsi="Tahoma" w:cs="Tahoma"/>
          <w:lang w:val="es-AR"/>
        </w:rPr>
        <w:t>Ex</w:t>
      </w:r>
      <w:r w:rsidRPr="009737BD">
        <w:rPr>
          <w:rFonts w:ascii="Tahoma" w:hAnsi="Tahoma" w:cs="Tahoma"/>
          <w:spacing w:val="-2"/>
          <w:lang w:val="es-AR"/>
        </w:rPr>
        <w:t>c</w:t>
      </w:r>
      <w:r w:rsidRPr="009737BD">
        <w:rPr>
          <w:rFonts w:ascii="Tahoma" w:hAnsi="Tahoma" w:cs="Tahoma"/>
          <w:spacing w:val="-1"/>
          <w:lang w:val="es-AR"/>
        </w:rPr>
        <w:t>e</w:t>
      </w:r>
      <w:r w:rsidRPr="009737BD">
        <w:rPr>
          <w:rFonts w:ascii="Tahoma" w:hAnsi="Tahoma" w:cs="Tahoma"/>
          <w:lang w:val="es-AR"/>
        </w:rPr>
        <w:t xml:space="preserve">pto </w:t>
      </w:r>
      <w:r w:rsidRPr="009737BD">
        <w:rPr>
          <w:rFonts w:ascii="Tahoma" w:hAnsi="Tahoma" w:cs="Tahoma"/>
          <w:spacing w:val="27"/>
          <w:lang w:val="es-AR"/>
        </w:rPr>
        <w:t xml:space="preserve"> </w:t>
      </w:r>
      <w:r w:rsidRPr="009737BD">
        <w:rPr>
          <w:rFonts w:ascii="Tahoma" w:hAnsi="Tahoma" w:cs="Tahoma"/>
          <w:lang w:val="es-AR"/>
        </w:rPr>
        <w:t xml:space="preserve">parcelas </w:t>
      </w:r>
      <w:r w:rsidRPr="009737BD">
        <w:rPr>
          <w:rFonts w:ascii="Tahoma" w:hAnsi="Tahoma" w:cs="Tahoma"/>
          <w:spacing w:val="22"/>
          <w:lang w:val="es-AR"/>
        </w:rPr>
        <w:t xml:space="preserve"> </w:t>
      </w:r>
      <w:r w:rsidRPr="009737BD">
        <w:rPr>
          <w:rFonts w:ascii="Tahoma" w:hAnsi="Tahoma" w:cs="Tahoma"/>
          <w:lang w:val="es-AR"/>
        </w:rPr>
        <w:t xml:space="preserve">frentistas </w:t>
      </w:r>
      <w:r w:rsidRPr="009737BD">
        <w:rPr>
          <w:rFonts w:ascii="Tahoma" w:hAnsi="Tahoma" w:cs="Tahoma"/>
          <w:spacing w:val="21"/>
          <w:lang w:val="es-AR"/>
        </w:rPr>
        <w:t xml:space="preserve"> </w:t>
      </w:r>
      <w:r w:rsidRPr="009737BD">
        <w:rPr>
          <w:rFonts w:ascii="Tahoma" w:hAnsi="Tahoma" w:cs="Tahoma"/>
          <w:lang w:val="es-AR"/>
        </w:rPr>
        <w:t>a</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Boulevard</w:t>
      </w:r>
      <w:r w:rsidRPr="009737BD">
        <w:rPr>
          <w:rFonts w:ascii="Tahoma" w:hAnsi="Tahoma" w:cs="Tahoma"/>
          <w:spacing w:val="-16"/>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edro</w:t>
      </w:r>
      <w:r w:rsidRPr="009737BD">
        <w:rPr>
          <w:rFonts w:ascii="Tahoma" w:hAnsi="Tahoma" w:cs="Tahoma"/>
          <w:spacing w:val="-1"/>
          <w:position w:val="-1"/>
          <w:lang w:val="es-AR"/>
        </w:rPr>
        <w:t xml:space="preserve"> </w:t>
      </w:r>
      <w:r w:rsidRPr="009737BD">
        <w:rPr>
          <w:rFonts w:ascii="Tahoma" w:hAnsi="Tahoma" w:cs="Tahoma"/>
          <w:position w:val="-1"/>
          <w:lang w:val="es-AR"/>
        </w:rPr>
        <w:t>N</w:t>
      </w:r>
      <w:r w:rsidRPr="009737BD">
        <w:rPr>
          <w:rFonts w:ascii="Tahoma" w:hAnsi="Tahoma" w:cs="Tahoma"/>
          <w:spacing w:val="1"/>
          <w:position w:val="-1"/>
          <w:lang w:val="es-AR"/>
        </w:rPr>
        <w:t>i</w:t>
      </w:r>
      <w:r w:rsidRPr="009737BD">
        <w:rPr>
          <w:rFonts w:ascii="Tahoma" w:hAnsi="Tahoma" w:cs="Tahoma"/>
          <w:position w:val="-1"/>
          <w:lang w:val="es-AR"/>
        </w:rPr>
        <w:t>colás Escribano:</w:t>
      </w:r>
      <w:r w:rsidRPr="009737BD">
        <w:rPr>
          <w:rFonts w:ascii="Tahoma" w:hAnsi="Tahoma" w:cs="Tahoma"/>
          <w:spacing w:val="-3"/>
          <w:position w:val="-1"/>
          <w:lang w:val="es-AR"/>
        </w:rPr>
        <w:t xml:space="preserve"> </w:t>
      </w:r>
      <w:r w:rsidRPr="009737BD">
        <w:rPr>
          <w:rFonts w:ascii="Tahoma" w:hAnsi="Tahoma" w:cs="Tahoma"/>
          <w:position w:val="-1"/>
          <w:lang w:val="es-AR"/>
        </w:rPr>
        <w:t>Altura</w:t>
      </w:r>
      <w:r w:rsidRPr="009737BD">
        <w:rPr>
          <w:rFonts w:ascii="Tahoma" w:hAnsi="Tahoma" w:cs="Tahoma"/>
          <w:spacing w:val="-5"/>
          <w:position w:val="-1"/>
          <w:lang w:val="es-AR"/>
        </w:rPr>
        <w:t xml:space="preserve"> </w:t>
      </w:r>
      <w:r w:rsidRPr="009737BD">
        <w:rPr>
          <w:rFonts w:ascii="Tahoma" w:hAnsi="Tahoma" w:cs="Tahoma"/>
          <w:position w:val="-1"/>
          <w:lang w:val="es-AR"/>
        </w:rPr>
        <w:t>máxima:</w:t>
      </w:r>
      <w:r w:rsidRPr="009737BD">
        <w:rPr>
          <w:rFonts w:ascii="Tahoma" w:hAnsi="Tahoma" w:cs="Tahoma"/>
          <w:spacing w:val="-8"/>
          <w:position w:val="-1"/>
          <w:lang w:val="es-AR"/>
        </w:rPr>
        <w:t xml:space="preserve"> </w:t>
      </w:r>
      <w:r w:rsidR="00B83BF8">
        <w:rPr>
          <w:rFonts w:ascii="Tahoma" w:hAnsi="Tahoma" w:cs="Tahoma"/>
          <w:position w:val="-1"/>
          <w:lang w:val="es-AR"/>
        </w:rPr>
        <w:t>16</w:t>
      </w:r>
      <w:r w:rsidRPr="009737BD">
        <w:rPr>
          <w:rFonts w:ascii="Tahoma" w:hAnsi="Tahoma" w:cs="Tahoma"/>
          <w:position w:val="-1"/>
          <w:lang w:val="es-AR"/>
        </w:rPr>
        <w:t xml:space="preserve"> mt</w:t>
      </w:r>
    </w:p>
    <w:p w:rsidR="001A5F7E" w:rsidRPr="009737BD" w:rsidRDefault="001A5F7E">
      <w:pPr>
        <w:widowControl w:val="0"/>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 xml:space="preserve">4.2. </w:t>
      </w:r>
      <w:r w:rsidRPr="009737BD">
        <w:rPr>
          <w:rFonts w:ascii="Tahoma" w:hAnsi="Tahoma" w:cs="Tahoma"/>
          <w:spacing w:val="39"/>
          <w:position w:val="-1"/>
          <w:lang w:val="es-AR"/>
        </w:rPr>
        <w:t xml:space="preserve"> </w:t>
      </w:r>
      <w:r w:rsidRPr="009737BD">
        <w:rPr>
          <w:rFonts w:ascii="Tahoma" w:hAnsi="Tahoma" w:cs="Tahoma"/>
          <w:position w:val="-1"/>
          <w:lang w:val="es-AR"/>
        </w:rPr>
        <w:t>Subdivisión:</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4.2.1.</w:t>
      </w:r>
      <w:r w:rsidRPr="009737BD">
        <w:rPr>
          <w:rFonts w:ascii="Tahoma" w:hAnsi="Tahoma" w:cs="Tahoma"/>
          <w:spacing w:val="-5"/>
          <w:lang w:val="es-AR"/>
        </w:rPr>
        <w:t xml:space="preserve"> </w:t>
      </w:r>
      <w:r w:rsidRPr="009737BD">
        <w:rPr>
          <w:rFonts w:ascii="Tahoma" w:hAnsi="Tahoma" w:cs="Tahoma"/>
          <w:lang w:val="es-AR"/>
        </w:rPr>
        <w:t>Frente</w:t>
      </w:r>
      <w:r w:rsidRPr="009737BD">
        <w:rPr>
          <w:rFonts w:ascii="Tahoma" w:hAnsi="Tahoma" w:cs="Tahoma"/>
          <w:spacing w:val="-6"/>
          <w:lang w:val="es-AR"/>
        </w:rPr>
        <w:t xml:space="preserve"> </w:t>
      </w:r>
      <w:r w:rsidRPr="009737BD">
        <w:rPr>
          <w:rFonts w:ascii="Tahoma" w:hAnsi="Tahoma" w:cs="Tahoma"/>
          <w:lang w:val="es-AR"/>
        </w:rPr>
        <w:t xml:space="preserve">mínimo: </w:t>
      </w:r>
      <w:smartTag w:uri="urn:schemas-microsoft-com:office:smarttags" w:element="metricconverter">
        <w:smartTagPr>
          <w:attr w:name="ProductID" w:val="15 m"/>
        </w:smartTagPr>
        <w:r w:rsidRPr="009737BD">
          <w:rPr>
            <w:rFonts w:ascii="Tahoma" w:hAnsi="Tahoma" w:cs="Tahoma"/>
            <w:lang w:val="es-AR"/>
          </w:rPr>
          <w:t>15 m</w:t>
        </w:r>
      </w:smartTag>
      <w:r w:rsidRPr="009737BD">
        <w:rPr>
          <w:rFonts w:ascii="Tahoma" w:hAnsi="Tahoma" w:cs="Tahoma"/>
          <w:lang w:val="es-AR"/>
        </w:rPr>
        <w:t>.</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4.2.2</w:t>
      </w:r>
      <w:r w:rsidRPr="009737BD">
        <w:rPr>
          <w:rFonts w:ascii="Tahoma" w:hAnsi="Tahoma" w:cs="Tahoma"/>
          <w:spacing w:val="-5"/>
          <w:position w:val="-1"/>
          <w:lang w:val="es-AR"/>
        </w:rPr>
        <w:t xml:space="preserve"> </w:t>
      </w:r>
      <w:r w:rsidRPr="009737BD">
        <w:rPr>
          <w:rFonts w:ascii="Tahoma" w:hAnsi="Tahoma" w:cs="Tahoma"/>
          <w:position w:val="-1"/>
          <w:lang w:val="es-AR"/>
        </w:rPr>
        <w:t>Superficie</w:t>
      </w:r>
      <w:r w:rsidRPr="009737BD">
        <w:rPr>
          <w:rFonts w:ascii="Tahoma" w:hAnsi="Tahoma" w:cs="Tahoma"/>
          <w:spacing w:val="-9"/>
          <w:position w:val="-1"/>
          <w:lang w:val="es-AR"/>
        </w:rPr>
        <w:t xml:space="preserve"> </w:t>
      </w:r>
      <w:r w:rsidRPr="009737BD">
        <w:rPr>
          <w:rFonts w:ascii="Tahoma" w:hAnsi="Tahoma" w:cs="Tahoma"/>
          <w:position w:val="-1"/>
          <w:lang w:val="es-AR"/>
        </w:rPr>
        <w:t>mínima:</w:t>
      </w:r>
      <w:r w:rsidRPr="009737BD">
        <w:rPr>
          <w:rFonts w:ascii="Tahoma" w:hAnsi="Tahoma" w:cs="Tahoma"/>
          <w:spacing w:val="2"/>
          <w:position w:val="-1"/>
          <w:lang w:val="es-AR"/>
        </w:rPr>
        <w:t xml:space="preserve"> </w:t>
      </w:r>
      <w:smartTag w:uri="urn:schemas-microsoft-com:office:smarttags" w:element="metricconverter">
        <w:smartTagPr>
          <w:attr w:name="ProductID" w:val="375 m2"/>
        </w:smartTagPr>
        <w:r w:rsidRPr="009737BD">
          <w:rPr>
            <w:rFonts w:ascii="Tahoma" w:hAnsi="Tahoma" w:cs="Tahoma"/>
            <w:position w:val="-1"/>
            <w:lang w:val="es-AR"/>
          </w:rPr>
          <w:t>375 m2</w:t>
        </w:r>
      </w:smartTag>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5-</w:t>
      </w:r>
      <w:r w:rsidRPr="009737BD">
        <w:rPr>
          <w:rFonts w:ascii="Tahoma" w:hAnsi="Tahoma" w:cs="Tahoma"/>
          <w:spacing w:val="-8"/>
          <w:lang w:val="es-AR"/>
        </w:rPr>
        <w:t xml:space="preserve"> </w:t>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PERMITIDO</w:t>
      </w:r>
      <w:r w:rsidRPr="009737BD">
        <w:rPr>
          <w:rFonts w:ascii="Tahoma" w:hAnsi="Tahoma" w:cs="Tahoma"/>
          <w:b/>
          <w:bCs/>
          <w:spacing w:val="1"/>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69"/>
        <w:rPr>
          <w:rFonts w:ascii="Tahoma" w:hAnsi="Tahoma" w:cs="Tahoma"/>
          <w:lang w:val="es-AR"/>
        </w:rPr>
      </w:pPr>
      <w:r w:rsidRPr="009737BD">
        <w:rPr>
          <w:rFonts w:ascii="Tahoma" w:hAnsi="Tahoma" w:cs="Tahoma"/>
          <w:lang w:val="es-AR"/>
        </w:rPr>
        <w:t>5.1</w:t>
      </w:r>
      <w:r w:rsidRPr="009737BD">
        <w:rPr>
          <w:rFonts w:ascii="Tahoma" w:hAnsi="Tahoma" w:cs="Tahoma"/>
          <w:spacing w:val="-6"/>
          <w:lang w:val="es-AR"/>
        </w:rPr>
        <w:t xml:space="preserve"> </w:t>
      </w:r>
      <w:r w:rsidRPr="00193BBC">
        <w:rPr>
          <w:rFonts w:ascii="Tahoma" w:hAnsi="Tahoma" w:cs="Tahoma"/>
          <w:b/>
          <w:lang w:val="es-AR"/>
        </w:rPr>
        <w:t>Residencial:</w:t>
      </w:r>
      <w:r w:rsidRPr="009737BD">
        <w:rPr>
          <w:rFonts w:ascii="Tahoma" w:hAnsi="Tahoma" w:cs="Tahoma"/>
          <w:spacing w:val="-10"/>
          <w:lang w:val="es-AR"/>
        </w:rPr>
        <w:t xml:space="preserve"> </w:t>
      </w:r>
      <w:r w:rsidRPr="009737BD">
        <w:rPr>
          <w:rFonts w:ascii="Tahoma" w:hAnsi="Tahoma" w:cs="Tahoma"/>
          <w:lang w:val="es-AR"/>
        </w:rPr>
        <w:t>Condic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dominante</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5.1.1.</w:t>
      </w:r>
      <w:r w:rsidRPr="009737BD">
        <w:rPr>
          <w:rFonts w:ascii="Tahoma" w:hAnsi="Tahoma" w:cs="Tahoma"/>
          <w:spacing w:val="-6"/>
          <w:lang w:val="es-AR"/>
        </w:rPr>
        <w:t xml:space="preserve"> </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vienda</w:t>
      </w:r>
      <w:r w:rsidRPr="009737BD">
        <w:rPr>
          <w:rFonts w:ascii="Tahoma" w:hAnsi="Tahoma" w:cs="Tahoma"/>
          <w:spacing w:val="-6"/>
          <w:lang w:val="es-AR"/>
        </w:rPr>
        <w:t xml:space="preserve"> </w:t>
      </w:r>
      <w:r w:rsidRPr="009737BD">
        <w:rPr>
          <w:rFonts w:ascii="Tahoma" w:hAnsi="Tahoma" w:cs="Tahoma"/>
          <w:lang w:val="es-AR"/>
        </w:rPr>
        <w:t>un</w:t>
      </w:r>
      <w:r w:rsidRPr="009737BD">
        <w:rPr>
          <w:rFonts w:ascii="Tahoma" w:hAnsi="Tahoma" w:cs="Tahoma"/>
          <w:spacing w:val="1"/>
          <w:lang w:val="es-AR"/>
        </w:rPr>
        <w:t>i</w:t>
      </w:r>
      <w:r w:rsidRPr="009737BD">
        <w:rPr>
          <w:rFonts w:ascii="Tahoma" w:hAnsi="Tahoma" w:cs="Tahoma"/>
          <w:lang w:val="es-AR"/>
        </w:rPr>
        <w:t>familiar</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5.1.2.</w:t>
      </w:r>
      <w:r w:rsidRPr="009737BD">
        <w:rPr>
          <w:rFonts w:ascii="Tahoma" w:hAnsi="Tahoma" w:cs="Tahoma"/>
          <w:spacing w:val="-6"/>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vienda</w:t>
      </w:r>
      <w:r w:rsidRPr="009737BD">
        <w:rPr>
          <w:rFonts w:ascii="Tahoma" w:hAnsi="Tahoma" w:cs="Tahoma"/>
          <w:spacing w:val="-6"/>
          <w:position w:val="-1"/>
          <w:lang w:val="es-AR"/>
        </w:rPr>
        <w:t xml:space="preserve"> </w:t>
      </w:r>
      <w:r w:rsidRPr="009737BD">
        <w:rPr>
          <w:rFonts w:ascii="Tahoma" w:hAnsi="Tahoma" w:cs="Tahoma"/>
          <w:position w:val="-1"/>
          <w:lang w:val="es-AR"/>
        </w:rPr>
        <w:t>mult</w:t>
      </w:r>
      <w:r w:rsidRPr="009737BD">
        <w:rPr>
          <w:rFonts w:ascii="Tahoma" w:hAnsi="Tahoma" w:cs="Tahoma"/>
          <w:spacing w:val="1"/>
          <w:position w:val="-1"/>
          <w:lang w:val="es-AR"/>
        </w:rPr>
        <w:t>i</w:t>
      </w:r>
      <w:r w:rsidRPr="009737BD">
        <w:rPr>
          <w:rFonts w:ascii="Tahoma" w:hAnsi="Tahoma" w:cs="Tahoma"/>
          <w:position w:val="-1"/>
          <w:lang w:val="es-AR"/>
        </w:rPr>
        <w:t>fam</w:t>
      </w:r>
      <w:r w:rsidRPr="009737BD">
        <w:rPr>
          <w:rFonts w:ascii="Tahoma" w:hAnsi="Tahoma" w:cs="Tahoma"/>
          <w:spacing w:val="1"/>
          <w:position w:val="-1"/>
          <w:lang w:val="es-AR"/>
        </w:rPr>
        <w:t>i</w:t>
      </w:r>
      <w:r w:rsidRPr="009737BD">
        <w:rPr>
          <w:rFonts w:ascii="Tahoma" w:hAnsi="Tahoma" w:cs="Tahoma"/>
          <w:position w:val="-1"/>
          <w:lang w:val="es-AR"/>
        </w:rPr>
        <w:t>liar.</w:t>
      </w:r>
    </w:p>
    <w:p w:rsidR="001A5F7E" w:rsidRPr="009737BD" w:rsidRDefault="001A5F7E">
      <w:pPr>
        <w:widowControl w:val="0"/>
        <w:autoSpaceDE w:val="0"/>
        <w:autoSpaceDN w:val="0"/>
        <w:adjustRightInd w:val="0"/>
        <w:spacing w:before="7" w:after="0" w:line="266" w:lineRule="exact"/>
        <w:ind w:left="2937" w:right="70"/>
        <w:rPr>
          <w:rFonts w:ascii="Tahoma" w:hAnsi="Tahoma" w:cs="Tahoma"/>
          <w:lang w:val="es-AR"/>
        </w:rPr>
      </w:pPr>
      <w:r w:rsidRPr="009737BD">
        <w:rPr>
          <w:rFonts w:ascii="Tahoma" w:hAnsi="Tahoma" w:cs="Tahoma"/>
          <w:lang w:val="es-AR"/>
        </w:rPr>
        <w:t>5.1.</w:t>
      </w:r>
      <w:r w:rsidRPr="009737BD">
        <w:rPr>
          <w:rFonts w:ascii="Tahoma" w:hAnsi="Tahoma" w:cs="Tahoma"/>
          <w:spacing w:val="1"/>
          <w:lang w:val="es-AR"/>
        </w:rPr>
        <w:t>3</w:t>
      </w:r>
      <w:r w:rsidRPr="009737BD">
        <w:rPr>
          <w:rFonts w:ascii="Tahoma" w:hAnsi="Tahoma" w:cs="Tahoma"/>
          <w:lang w:val="es-AR"/>
        </w:rPr>
        <w:t>.</w:t>
      </w:r>
      <w:r w:rsidRPr="009737BD">
        <w:rPr>
          <w:rFonts w:ascii="Tahoma" w:hAnsi="Tahoma" w:cs="Tahoma"/>
          <w:spacing w:val="21"/>
          <w:lang w:val="es-AR"/>
        </w:rPr>
        <w:t xml:space="preserve"> </w:t>
      </w:r>
      <w:r w:rsidRPr="009737BD">
        <w:rPr>
          <w:rFonts w:ascii="Tahoma" w:hAnsi="Tahoma" w:cs="Tahoma"/>
          <w:lang w:val="es-AR"/>
        </w:rPr>
        <w:t>Hote</w:t>
      </w:r>
      <w:r w:rsidRPr="009737BD">
        <w:rPr>
          <w:rFonts w:ascii="Tahoma" w:hAnsi="Tahoma" w:cs="Tahoma"/>
          <w:spacing w:val="1"/>
          <w:lang w:val="es-AR"/>
        </w:rPr>
        <w:t>l</w:t>
      </w:r>
      <w:r w:rsidRPr="009737BD">
        <w:rPr>
          <w:rFonts w:ascii="Tahoma" w:hAnsi="Tahoma" w:cs="Tahoma"/>
          <w:lang w:val="es-AR"/>
        </w:rPr>
        <w:t>ería</w:t>
      </w:r>
      <w:r w:rsidRPr="009737BD">
        <w:rPr>
          <w:rFonts w:ascii="Tahoma" w:hAnsi="Tahoma" w:cs="Tahoma"/>
          <w:spacing w:val="18"/>
          <w:lang w:val="es-AR"/>
        </w:rPr>
        <w:t xml:space="preserve"> </w:t>
      </w:r>
      <w:r w:rsidRPr="009737BD">
        <w:rPr>
          <w:rFonts w:ascii="Tahoma" w:hAnsi="Tahoma" w:cs="Tahoma"/>
          <w:lang w:val="es-AR"/>
        </w:rPr>
        <w:t>excepto</w:t>
      </w:r>
      <w:r w:rsidRPr="009737BD">
        <w:rPr>
          <w:rFonts w:ascii="Tahoma" w:hAnsi="Tahoma" w:cs="Tahoma"/>
          <w:spacing w:val="15"/>
          <w:lang w:val="es-AR"/>
        </w:rPr>
        <w:t xml:space="preserve"> </w:t>
      </w:r>
      <w:r w:rsidRPr="009737BD">
        <w:rPr>
          <w:rFonts w:ascii="Tahoma" w:hAnsi="Tahoma" w:cs="Tahoma"/>
          <w:lang w:val="es-AR"/>
        </w:rPr>
        <w:t>Cabañas</w:t>
      </w:r>
      <w:r w:rsidRPr="009737BD">
        <w:rPr>
          <w:rFonts w:ascii="Tahoma" w:hAnsi="Tahoma" w:cs="Tahoma"/>
          <w:spacing w:val="14"/>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21"/>
          <w:lang w:val="es-AR"/>
        </w:rPr>
        <w:t xml:space="preserve"> </w:t>
      </w:r>
      <w:r w:rsidRPr="009737BD">
        <w:rPr>
          <w:rFonts w:ascii="Tahoma" w:hAnsi="Tahoma" w:cs="Tahoma"/>
          <w:lang w:val="es-AR"/>
        </w:rPr>
        <w:t>cuales</w:t>
      </w:r>
      <w:r w:rsidRPr="009737BD">
        <w:rPr>
          <w:rFonts w:ascii="Tahoma" w:hAnsi="Tahoma" w:cs="Tahoma"/>
          <w:spacing w:val="17"/>
          <w:lang w:val="es-AR"/>
        </w:rPr>
        <w:t xml:space="preserve"> </w:t>
      </w:r>
      <w:r w:rsidRPr="009737BD">
        <w:rPr>
          <w:rFonts w:ascii="Tahoma" w:hAnsi="Tahoma" w:cs="Tahoma"/>
          <w:lang w:val="es-AR"/>
        </w:rPr>
        <w:t>podrán</w:t>
      </w:r>
      <w:r w:rsidRPr="009737BD">
        <w:rPr>
          <w:rFonts w:ascii="Tahoma" w:hAnsi="Tahoma" w:cs="Tahoma"/>
          <w:spacing w:val="16"/>
          <w:lang w:val="es-AR"/>
        </w:rPr>
        <w:t xml:space="preserve"> </w:t>
      </w:r>
      <w:r w:rsidRPr="009737BD">
        <w:rPr>
          <w:rFonts w:ascii="Tahoma" w:hAnsi="Tahoma" w:cs="Tahoma"/>
          <w:lang w:val="es-AR"/>
        </w:rPr>
        <w:t>localizarse única</w:t>
      </w:r>
      <w:r w:rsidRPr="009737BD">
        <w:rPr>
          <w:rFonts w:ascii="Tahoma" w:hAnsi="Tahoma" w:cs="Tahoma"/>
          <w:spacing w:val="2"/>
          <w:lang w:val="es-AR"/>
        </w:rPr>
        <w:t>m</w:t>
      </w:r>
      <w:r w:rsidRPr="009737BD">
        <w:rPr>
          <w:rFonts w:ascii="Tahoma" w:hAnsi="Tahoma" w:cs="Tahoma"/>
          <w:lang w:val="es-AR"/>
        </w:rPr>
        <w:t>ente.</w:t>
      </w:r>
      <w:r w:rsidRPr="009737BD">
        <w:rPr>
          <w:rFonts w:ascii="Tahoma" w:hAnsi="Tahoma" w:cs="Tahoma"/>
          <w:spacing w:val="4"/>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terrenos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superf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igua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lang w:val="es-AR"/>
        </w:rPr>
        <w:t>mayo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spacing w:val="1"/>
          <w:lang w:val="es-AR"/>
        </w:rPr>
        <w:t>9</w:t>
      </w:r>
      <w:r w:rsidRPr="009737BD">
        <w:rPr>
          <w:rFonts w:ascii="Tahoma" w:hAnsi="Tahoma" w:cs="Tahoma"/>
          <w:lang w:val="es-AR"/>
        </w:rPr>
        <w:t>00</w:t>
      </w:r>
    </w:p>
    <w:p w:rsidR="001A5F7E" w:rsidRPr="009737BD" w:rsidRDefault="001A5F7E">
      <w:pPr>
        <w:widowControl w:val="0"/>
        <w:autoSpaceDE w:val="0"/>
        <w:autoSpaceDN w:val="0"/>
        <w:adjustRightInd w:val="0"/>
        <w:spacing w:after="0" w:line="259" w:lineRule="exact"/>
        <w:ind w:left="2937"/>
        <w:rPr>
          <w:rFonts w:ascii="Tahoma" w:hAnsi="Tahoma" w:cs="Tahoma"/>
          <w:lang w:val="es-AR"/>
        </w:rPr>
      </w:pPr>
      <w:r w:rsidRPr="009737BD">
        <w:rPr>
          <w:rFonts w:ascii="Tahoma" w:hAnsi="Tahoma" w:cs="Tahoma"/>
          <w:position w:val="-1"/>
          <w:lang w:val="es-AR"/>
        </w:rPr>
        <w:t>m2</w:t>
      </w:r>
    </w:p>
    <w:p w:rsidR="001A5F7E" w:rsidRPr="009737BD" w:rsidRDefault="001A5F7E">
      <w:pPr>
        <w:widowControl w:val="0"/>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5.2.</w:t>
      </w:r>
      <w:r w:rsidRPr="009737BD">
        <w:rPr>
          <w:rFonts w:ascii="Tahoma" w:hAnsi="Tahoma" w:cs="Tahoma"/>
          <w:spacing w:val="-5"/>
          <w:position w:val="-1"/>
          <w:lang w:val="es-AR"/>
        </w:rPr>
        <w:t xml:space="preserve"> </w:t>
      </w:r>
      <w:r w:rsidRPr="00193BBC">
        <w:rPr>
          <w:rFonts w:ascii="Tahoma" w:hAnsi="Tahoma" w:cs="Tahoma"/>
          <w:b/>
          <w:position w:val="-1"/>
          <w:lang w:val="es-AR"/>
        </w:rPr>
        <w:t>Co</w:t>
      </w:r>
      <w:r w:rsidRPr="00193BBC">
        <w:rPr>
          <w:rFonts w:ascii="Tahoma" w:hAnsi="Tahoma" w:cs="Tahoma"/>
          <w:b/>
          <w:spacing w:val="2"/>
          <w:position w:val="-1"/>
          <w:lang w:val="es-AR"/>
        </w:rPr>
        <w:t>m</w:t>
      </w:r>
      <w:r w:rsidRPr="00193BBC">
        <w:rPr>
          <w:rFonts w:ascii="Tahoma" w:hAnsi="Tahoma" w:cs="Tahoma"/>
          <w:b/>
          <w:position w:val="-1"/>
          <w:lang w:val="es-AR"/>
        </w:rPr>
        <w:t>erc</w:t>
      </w:r>
      <w:r w:rsidRPr="00193BBC">
        <w:rPr>
          <w:rFonts w:ascii="Tahoma" w:hAnsi="Tahoma" w:cs="Tahoma"/>
          <w:b/>
          <w:spacing w:val="1"/>
          <w:position w:val="-1"/>
          <w:lang w:val="es-AR"/>
        </w:rPr>
        <w:t>i</w:t>
      </w:r>
      <w:r w:rsidRPr="00193BBC">
        <w:rPr>
          <w:rFonts w:ascii="Tahoma" w:hAnsi="Tahoma" w:cs="Tahoma"/>
          <w:b/>
          <w:position w:val="-1"/>
          <w:lang w:val="es-AR"/>
        </w:rPr>
        <w:t>al:</w:t>
      </w:r>
      <w:r w:rsidRPr="009737BD">
        <w:rPr>
          <w:rFonts w:ascii="Tahoma" w:hAnsi="Tahoma" w:cs="Tahoma"/>
          <w:spacing w:val="-2"/>
          <w:position w:val="-1"/>
          <w:lang w:val="es-AR"/>
        </w:rPr>
        <w:t xml:space="preserve"> </w:t>
      </w:r>
      <w:r w:rsidRPr="009737BD">
        <w:rPr>
          <w:rFonts w:ascii="Tahoma" w:hAnsi="Tahoma" w:cs="Tahoma"/>
          <w:position w:val="-1"/>
          <w:lang w:val="es-AR"/>
        </w:rPr>
        <w:t>Cond</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ión</w:t>
      </w:r>
      <w:r w:rsidRPr="009737BD">
        <w:rPr>
          <w:rFonts w:ascii="Tahoma" w:hAnsi="Tahoma" w:cs="Tahoma"/>
          <w:spacing w:val="-1"/>
          <w:position w:val="-1"/>
          <w:lang w:val="es-AR"/>
        </w:rPr>
        <w:t xml:space="preserve"> </w:t>
      </w:r>
      <w:r w:rsidRPr="009737BD">
        <w:rPr>
          <w:rFonts w:ascii="Tahoma" w:hAnsi="Tahoma" w:cs="Tahoma"/>
          <w:position w:val="-1"/>
          <w:lang w:val="es-AR"/>
        </w:rPr>
        <w:t>Subdominante</w:t>
      </w:r>
    </w:p>
    <w:p w:rsidR="001A5F7E" w:rsidRPr="009737BD" w:rsidRDefault="001A5F7E">
      <w:pPr>
        <w:widowControl w:val="0"/>
        <w:autoSpaceDE w:val="0"/>
        <w:autoSpaceDN w:val="0"/>
        <w:adjustRightInd w:val="0"/>
        <w:spacing w:before="7" w:after="0" w:line="266" w:lineRule="exact"/>
        <w:ind w:left="3006" w:right="973" w:hanging="69"/>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Exposición</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venta:</w:t>
      </w:r>
      <w:r w:rsidRPr="009737BD">
        <w:rPr>
          <w:rFonts w:ascii="Tahoma" w:hAnsi="Tahoma" w:cs="Tahoma"/>
          <w:spacing w:val="-6"/>
          <w:lang w:val="es-AR"/>
        </w:rPr>
        <w:t xml:space="preserve"> </w:t>
      </w:r>
      <w:r w:rsidRPr="009737BD">
        <w:rPr>
          <w:rFonts w:ascii="Tahoma" w:hAnsi="Tahoma" w:cs="Tahoma"/>
          <w:lang w:val="es-AR"/>
        </w:rPr>
        <w:t>M</w:t>
      </w:r>
      <w:r w:rsidRPr="009737BD">
        <w:rPr>
          <w:rFonts w:ascii="Tahoma" w:hAnsi="Tahoma" w:cs="Tahoma"/>
          <w:spacing w:val="-1"/>
          <w:lang w:val="es-AR"/>
        </w:rPr>
        <w:t>i</w:t>
      </w:r>
      <w:r w:rsidRPr="009737BD">
        <w:rPr>
          <w:rFonts w:ascii="Tahoma" w:hAnsi="Tahoma" w:cs="Tahoma"/>
          <w:lang w:val="es-AR"/>
        </w:rPr>
        <w:t>norista:</w:t>
      </w:r>
      <w:r w:rsidRPr="009737BD">
        <w:rPr>
          <w:rFonts w:ascii="Tahoma" w:hAnsi="Tahoma" w:cs="Tahoma"/>
          <w:spacing w:val="-7"/>
          <w:lang w:val="es-AR"/>
        </w:rPr>
        <w:t xml:space="preserve"> </w:t>
      </w:r>
      <w:r w:rsidR="007E70DC">
        <w:rPr>
          <w:rFonts w:ascii="Tahoma" w:hAnsi="Tahoma" w:cs="Tahoma"/>
          <w:lang w:val="es-AR"/>
        </w:rPr>
        <w:t>a,b.</w:t>
      </w:r>
    </w:p>
    <w:p w:rsidR="001A5F7E" w:rsidRPr="009737BD" w:rsidRDefault="001A5F7E">
      <w:pPr>
        <w:widowControl w:val="0"/>
        <w:autoSpaceDE w:val="0"/>
        <w:autoSpaceDN w:val="0"/>
        <w:adjustRightInd w:val="0"/>
        <w:spacing w:after="0" w:line="258" w:lineRule="exact"/>
        <w:ind w:left="2937"/>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2</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2"/>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come</w:t>
      </w:r>
      <w:r w:rsidRPr="009737BD">
        <w:rPr>
          <w:rFonts w:ascii="Tahoma" w:hAnsi="Tahoma" w:cs="Tahoma"/>
          <w:spacing w:val="1"/>
          <w:position w:val="-1"/>
          <w:lang w:val="es-AR"/>
        </w:rPr>
        <w:t>r</w:t>
      </w:r>
      <w:r w:rsidRPr="009737BD">
        <w:rPr>
          <w:rFonts w:ascii="Tahoma" w:hAnsi="Tahoma" w:cs="Tahoma"/>
          <w:spacing w:val="-1"/>
          <w:position w:val="-1"/>
          <w:lang w:val="es-AR"/>
        </w:rPr>
        <w:t>c</w:t>
      </w:r>
      <w:r w:rsidRPr="009737BD">
        <w:rPr>
          <w:rFonts w:ascii="Tahoma" w:hAnsi="Tahoma" w:cs="Tahoma"/>
          <w:position w:val="-1"/>
          <w:lang w:val="es-AR"/>
        </w:rPr>
        <w:t>iales:</w:t>
      </w:r>
      <w:r w:rsidRPr="009737BD">
        <w:rPr>
          <w:rFonts w:ascii="Tahoma" w:hAnsi="Tahoma" w:cs="Tahoma"/>
          <w:spacing w:val="-5"/>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 xml:space="preserve"> </w:t>
      </w:r>
      <w:r w:rsidRPr="009737BD">
        <w:rPr>
          <w:rFonts w:ascii="Tahoma" w:hAnsi="Tahoma" w:cs="Tahoma"/>
          <w:position w:val="-1"/>
          <w:lang w:val="es-AR"/>
        </w:rPr>
        <w:t>b,</w:t>
      </w:r>
      <w:r w:rsidRPr="009737BD">
        <w:rPr>
          <w:rFonts w:ascii="Tahoma" w:hAnsi="Tahoma" w:cs="Tahoma"/>
          <w:spacing w:val="1"/>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 xml:space="preserve"> </w:t>
      </w:r>
      <w:r w:rsidRPr="009737BD">
        <w:rPr>
          <w:rFonts w:ascii="Tahoma" w:hAnsi="Tahoma" w:cs="Tahoma"/>
          <w:position w:val="-1"/>
          <w:lang w:val="es-AR"/>
        </w:rPr>
        <w:t>d.</w:t>
      </w:r>
    </w:p>
    <w:p w:rsidR="001A5F7E" w:rsidRPr="009737BD" w:rsidRDefault="001A5F7E">
      <w:pPr>
        <w:widowControl w:val="0"/>
        <w:autoSpaceDE w:val="0"/>
        <w:autoSpaceDN w:val="0"/>
        <w:adjustRightInd w:val="0"/>
        <w:spacing w:before="58" w:after="0" w:line="240" w:lineRule="auto"/>
        <w:ind w:left="2926"/>
        <w:rPr>
          <w:rFonts w:ascii="Tahoma" w:hAnsi="Tahoma" w:cs="Tahoma"/>
          <w:lang w:val="es-AR"/>
        </w:rPr>
      </w:pPr>
      <w:r w:rsidRPr="009737BD">
        <w:rPr>
          <w:rFonts w:ascii="Tahoma" w:hAnsi="Tahoma" w:cs="Tahoma"/>
          <w:lang w:val="es-AR"/>
        </w:rPr>
        <w:t>5.2.3.</w:t>
      </w:r>
      <w:r w:rsidRPr="009737BD">
        <w:rPr>
          <w:rFonts w:ascii="Tahoma" w:hAnsi="Tahoma" w:cs="Tahoma"/>
          <w:spacing w:val="-6"/>
          <w:lang w:val="es-AR"/>
        </w:rPr>
        <w:t xml:space="preserve"> </w:t>
      </w:r>
      <w:r w:rsidRPr="009737BD">
        <w:rPr>
          <w:rFonts w:ascii="Tahoma" w:hAnsi="Tahoma" w:cs="Tahoma"/>
          <w:spacing w:val="1"/>
          <w:lang w:val="es-AR"/>
        </w:rPr>
        <w:t>S</w:t>
      </w:r>
      <w:r w:rsidRPr="009737BD">
        <w:rPr>
          <w:rFonts w:ascii="Tahoma" w:hAnsi="Tahoma" w:cs="Tahoma"/>
          <w:lang w:val="es-AR"/>
        </w:rPr>
        <w:t>erv</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Ali</w:t>
      </w:r>
      <w:r w:rsidRPr="009737BD">
        <w:rPr>
          <w:rFonts w:ascii="Tahoma" w:hAnsi="Tahoma" w:cs="Tahoma"/>
          <w:spacing w:val="2"/>
          <w:lang w:val="es-AR"/>
        </w:rPr>
        <w:t>m</w:t>
      </w:r>
      <w:r w:rsidRPr="009737BD">
        <w:rPr>
          <w:rFonts w:ascii="Tahoma" w:hAnsi="Tahoma" w:cs="Tahoma"/>
          <w:lang w:val="es-AR"/>
        </w:rPr>
        <w:t>entación:</w:t>
      </w:r>
      <w:r w:rsidRPr="009737BD">
        <w:rPr>
          <w:rFonts w:ascii="Tahoma" w:hAnsi="Tahoma" w:cs="Tahoma"/>
          <w:spacing w:val="-8"/>
          <w:lang w:val="es-AR"/>
        </w:rPr>
        <w:t xml:space="preserve"> </w:t>
      </w:r>
      <w:r w:rsidRPr="009737BD">
        <w:rPr>
          <w:rFonts w:ascii="Tahoma" w:hAnsi="Tahoma" w:cs="Tahoma"/>
          <w:lang w:val="es-AR"/>
        </w:rPr>
        <w:t>a,b.</w:t>
      </w:r>
    </w:p>
    <w:p w:rsidR="001A5F7E" w:rsidRPr="009737BD" w:rsidRDefault="001A5F7E">
      <w:pPr>
        <w:widowControl w:val="0"/>
        <w:autoSpaceDE w:val="0"/>
        <w:autoSpaceDN w:val="0"/>
        <w:adjustRightInd w:val="0"/>
        <w:spacing w:before="7" w:after="0" w:line="266" w:lineRule="exact"/>
        <w:ind w:left="5124" w:right="71" w:hanging="2198"/>
        <w:rPr>
          <w:rFonts w:ascii="Tahoma" w:hAnsi="Tahoma" w:cs="Tahoma"/>
          <w:lang w:val="es-AR"/>
        </w:rPr>
      </w:pPr>
      <w:r w:rsidRPr="009737BD">
        <w:rPr>
          <w:rFonts w:ascii="Tahoma" w:hAnsi="Tahoma" w:cs="Tahoma"/>
          <w:lang w:val="es-AR"/>
        </w:rPr>
        <w:t>5.2.4</w:t>
      </w:r>
      <w:r w:rsidRPr="009737BD">
        <w:rPr>
          <w:rFonts w:ascii="Tahoma" w:hAnsi="Tahoma" w:cs="Tahoma"/>
          <w:spacing w:val="63"/>
          <w:lang w:val="es-AR"/>
        </w:rPr>
        <w:t xml:space="preserve"> </w:t>
      </w:r>
      <w:r w:rsidRPr="009737BD">
        <w:rPr>
          <w:rFonts w:ascii="Tahoma" w:hAnsi="Tahoma" w:cs="Tahoma"/>
          <w:lang w:val="es-AR"/>
        </w:rPr>
        <w:t>Tra</w:t>
      </w:r>
      <w:r w:rsidRPr="009737BD">
        <w:rPr>
          <w:rFonts w:ascii="Tahoma" w:hAnsi="Tahoma" w:cs="Tahoma"/>
          <w:spacing w:val="1"/>
          <w:lang w:val="es-AR"/>
        </w:rPr>
        <w:t>n</w:t>
      </w:r>
      <w:r w:rsidRPr="009737BD">
        <w:rPr>
          <w:rFonts w:ascii="Tahoma" w:hAnsi="Tahoma" w:cs="Tahoma"/>
          <w:lang w:val="es-AR"/>
        </w:rPr>
        <w:t xml:space="preserve">sporte: </w:t>
      </w:r>
      <w:r w:rsidRPr="009737BD">
        <w:rPr>
          <w:rFonts w:ascii="Tahoma" w:hAnsi="Tahoma" w:cs="Tahoma"/>
          <w:spacing w:val="4"/>
          <w:lang w:val="es-AR"/>
        </w:rPr>
        <w:t xml:space="preserve"> </w:t>
      </w:r>
      <w:r w:rsidRPr="009737BD">
        <w:rPr>
          <w:rFonts w:ascii="Tahoma" w:hAnsi="Tahoma" w:cs="Tahoma"/>
          <w:lang w:val="es-AR"/>
        </w:rPr>
        <w:t xml:space="preserve">a) </w:t>
      </w:r>
      <w:r w:rsidRPr="009737BD">
        <w:rPr>
          <w:rFonts w:ascii="Tahoma" w:hAnsi="Tahoma" w:cs="Tahoma"/>
          <w:spacing w:val="8"/>
          <w:lang w:val="es-AR"/>
        </w:rPr>
        <w:t xml:space="preserve"> </w:t>
      </w:r>
      <w:r w:rsidRPr="009737BD">
        <w:rPr>
          <w:rFonts w:ascii="Tahoma" w:hAnsi="Tahoma" w:cs="Tahoma"/>
          <w:lang w:val="es-AR"/>
        </w:rPr>
        <w:t xml:space="preserve">Garajes, </w:t>
      </w:r>
      <w:r w:rsidRPr="009737BD">
        <w:rPr>
          <w:rFonts w:ascii="Tahoma" w:hAnsi="Tahoma" w:cs="Tahoma"/>
          <w:spacing w:val="1"/>
          <w:lang w:val="es-AR"/>
        </w:rPr>
        <w:t xml:space="preserve"> </w:t>
      </w:r>
      <w:r w:rsidRPr="009737BD">
        <w:rPr>
          <w:rFonts w:ascii="Tahoma" w:hAnsi="Tahoma" w:cs="Tahoma"/>
          <w:lang w:val="es-AR"/>
        </w:rPr>
        <w:t xml:space="preserve">playas </w:t>
      </w:r>
      <w:r w:rsidRPr="009737BD">
        <w:rPr>
          <w:rFonts w:ascii="Tahoma" w:hAnsi="Tahoma" w:cs="Tahoma"/>
          <w:spacing w:val="1"/>
          <w:lang w:val="es-AR"/>
        </w:rPr>
        <w:t xml:space="preserve"> </w:t>
      </w:r>
      <w:r w:rsidRPr="009737BD">
        <w:rPr>
          <w:rFonts w:ascii="Tahoma" w:hAnsi="Tahoma" w:cs="Tahoma"/>
          <w:lang w:val="es-AR"/>
        </w:rPr>
        <w:t xml:space="preserve">de </w:t>
      </w:r>
      <w:r w:rsidRPr="009737BD">
        <w:rPr>
          <w:rFonts w:ascii="Tahoma" w:hAnsi="Tahoma" w:cs="Tahoma"/>
          <w:spacing w:val="6"/>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tac</w:t>
      </w:r>
      <w:r w:rsidRPr="009737BD">
        <w:rPr>
          <w:rFonts w:ascii="Tahoma" w:hAnsi="Tahoma" w:cs="Tahoma"/>
          <w:spacing w:val="2"/>
          <w:lang w:val="es-AR"/>
        </w:rPr>
        <w:t>i</w:t>
      </w:r>
      <w:r w:rsidRPr="009737BD">
        <w:rPr>
          <w:rFonts w:ascii="Tahoma" w:hAnsi="Tahoma" w:cs="Tahoma"/>
          <w:lang w:val="es-AR"/>
        </w:rPr>
        <w:t>onamie</w:t>
      </w:r>
      <w:r w:rsidRPr="009737BD">
        <w:rPr>
          <w:rFonts w:ascii="Tahoma" w:hAnsi="Tahoma" w:cs="Tahoma"/>
          <w:spacing w:val="1"/>
          <w:lang w:val="es-AR"/>
        </w:rPr>
        <w:t>n</w:t>
      </w:r>
      <w:r w:rsidRPr="009737BD">
        <w:rPr>
          <w:rFonts w:ascii="Tahoma" w:hAnsi="Tahoma" w:cs="Tahoma"/>
          <w:lang w:val="es-AR"/>
        </w:rPr>
        <w:t xml:space="preserve">to </w:t>
      </w:r>
      <w:r w:rsidRPr="009737BD">
        <w:rPr>
          <w:rFonts w:ascii="Tahoma" w:hAnsi="Tahoma" w:cs="Tahoma"/>
          <w:spacing w:val="6"/>
          <w:lang w:val="es-AR"/>
        </w:rPr>
        <w:t xml:space="preserve"> </w:t>
      </w:r>
      <w:r w:rsidRPr="009737BD">
        <w:rPr>
          <w:rFonts w:ascii="Tahoma" w:hAnsi="Tahoma" w:cs="Tahoma"/>
          <w:lang w:val="es-AR"/>
        </w:rPr>
        <w:t xml:space="preserve">y lavaderos </w:t>
      </w:r>
      <w:r w:rsidRPr="009737BD">
        <w:rPr>
          <w:rFonts w:ascii="Tahoma" w:hAnsi="Tahoma" w:cs="Tahoma"/>
          <w:spacing w:val="25"/>
          <w:lang w:val="es-AR"/>
        </w:rPr>
        <w:t xml:space="preserve"> </w:t>
      </w:r>
      <w:r w:rsidRPr="009737BD">
        <w:rPr>
          <w:rFonts w:ascii="Tahoma" w:hAnsi="Tahoma" w:cs="Tahoma"/>
          <w:spacing w:val="1"/>
          <w:lang w:val="es-AR"/>
        </w:rPr>
        <w:t>p</w:t>
      </w:r>
      <w:r w:rsidRPr="009737BD">
        <w:rPr>
          <w:rFonts w:ascii="Tahoma" w:hAnsi="Tahoma" w:cs="Tahoma"/>
          <w:lang w:val="es-AR"/>
        </w:rPr>
        <w:t xml:space="preserve">ara </w:t>
      </w:r>
      <w:r w:rsidRPr="009737BD">
        <w:rPr>
          <w:rFonts w:ascii="Tahoma" w:hAnsi="Tahoma" w:cs="Tahoma"/>
          <w:spacing w:val="22"/>
          <w:lang w:val="es-AR"/>
        </w:rPr>
        <w:t xml:space="preserve"> </w:t>
      </w:r>
      <w:r w:rsidRPr="009737BD">
        <w:rPr>
          <w:rFonts w:ascii="Tahoma" w:hAnsi="Tahoma" w:cs="Tahoma"/>
          <w:lang w:val="es-AR"/>
        </w:rPr>
        <w:t>vehícu</w:t>
      </w:r>
      <w:r w:rsidRPr="009737BD">
        <w:rPr>
          <w:rFonts w:ascii="Tahoma" w:hAnsi="Tahoma" w:cs="Tahoma"/>
          <w:spacing w:val="1"/>
          <w:lang w:val="es-AR"/>
        </w:rPr>
        <w:t>l</w:t>
      </w:r>
      <w:r w:rsidRPr="009737BD">
        <w:rPr>
          <w:rFonts w:ascii="Tahoma" w:hAnsi="Tahoma" w:cs="Tahoma"/>
          <w:lang w:val="es-AR"/>
        </w:rPr>
        <w:t xml:space="preserve">os </w:t>
      </w:r>
      <w:r w:rsidRPr="009737BD">
        <w:rPr>
          <w:rFonts w:ascii="Tahoma" w:hAnsi="Tahoma" w:cs="Tahoma"/>
          <w:spacing w:val="18"/>
          <w:lang w:val="es-AR"/>
        </w:rPr>
        <w:t xml:space="preserve"> </w:t>
      </w:r>
      <w:r w:rsidRPr="009737BD">
        <w:rPr>
          <w:rFonts w:ascii="Tahoma" w:hAnsi="Tahoma" w:cs="Tahoma"/>
          <w:lang w:val="es-AR"/>
        </w:rPr>
        <w:t>me</w:t>
      </w:r>
      <w:r w:rsidRPr="009737BD">
        <w:rPr>
          <w:rFonts w:ascii="Tahoma" w:hAnsi="Tahoma" w:cs="Tahoma"/>
          <w:spacing w:val="1"/>
          <w:lang w:val="es-AR"/>
        </w:rPr>
        <w:t>n</w:t>
      </w:r>
      <w:r w:rsidRPr="009737BD">
        <w:rPr>
          <w:rFonts w:ascii="Tahoma" w:hAnsi="Tahoma" w:cs="Tahoma"/>
          <w:lang w:val="es-AR"/>
        </w:rPr>
        <w:t xml:space="preserve">ores </w:t>
      </w:r>
      <w:r w:rsidRPr="009737BD">
        <w:rPr>
          <w:rFonts w:ascii="Tahoma" w:hAnsi="Tahoma" w:cs="Tahoma"/>
          <w:spacing w:val="21"/>
          <w:lang w:val="es-AR"/>
        </w:rPr>
        <w:t xml:space="preserve"> </w:t>
      </w:r>
      <w:r w:rsidRPr="009737BD">
        <w:rPr>
          <w:rFonts w:ascii="Tahoma" w:hAnsi="Tahoma" w:cs="Tahoma"/>
          <w:spacing w:val="1"/>
          <w:lang w:val="es-AR"/>
        </w:rPr>
        <w:t>d</w:t>
      </w:r>
      <w:r w:rsidRPr="009737BD">
        <w:rPr>
          <w:rFonts w:ascii="Tahoma" w:hAnsi="Tahoma" w:cs="Tahoma"/>
          <w:lang w:val="es-AR"/>
        </w:rPr>
        <w:t>e</w:t>
      </w:r>
    </w:p>
    <w:p w:rsidR="001A5F7E" w:rsidRPr="009737BD" w:rsidRDefault="001A5F7E">
      <w:pPr>
        <w:widowControl w:val="0"/>
        <w:autoSpaceDE w:val="0"/>
        <w:autoSpaceDN w:val="0"/>
        <w:adjustRightInd w:val="0"/>
        <w:spacing w:after="0" w:line="259" w:lineRule="exact"/>
        <w:ind w:left="5087" w:right="3198"/>
        <w:jc w:val="center"/>
        <w:rPr>
          <w:rFonts w:ascii="Tahoma" w:hAnsi="Tahoma" w:cs="Tahoma"/>
          <w:lang w:val="es-AR"/>
        </w:rPr>
      </w:pPr>
      <w:smartTag w:uri="urn:schemas-microsoft-com:office:smarttags" w:element="metricconverter">
        <w:smartTagPr>
          <w:attr w:name="ProductID" w:val="5000 Kg"/>
        </w:smartTagPr>
        <w:r w:rsidRPr="009737BD">
          <w:rPr>
            <w:rFonts w:ascii="Tahoma" w:hAnsi="Tahoma" w:cs="Tahoma"/>
            <w:position w:val="-1"/>
            <w:lang w:val="es-AR"/>
          </w:rPr>
          <w:t>5000</w:t>
        </w:r>
        <w:r w:rsidRPr="009737BD">
          <w:rPr>
            <w:rFonts w:ascii="Tahoma" w:hAnsi="Tahoma" w:cs="Tahoma"/>
            <w:spacing w:val="-6"/>
            <w:position w:val="-1"/>
            <w:lang w:val="es-AR"/>
          </w:rPr>
          <w:t xml:space="preserve"> </w:t>
        </w:r>
        <w:r w:rsidRPr="009737BD">
          <w:rPr>
            <w:rFonts w:ascii="Tahoma" w:hAnsi="Tahoma" w:cs="Tahoma"/>
            <w:w w:val="99"/>
            <w:position w:val="-1"/>
            <w:lang w:val="es-AR"/>
          </w:rPr>
          <w:t>kg</w:t>
        </w:r>
      </w:smartTag>
      <w:r w:rsidRPr="009737BD">
        <w:rPr>
          <w:rFonts w:ascii="Tahoma" w:hAnsi="Tahoma" w:cs="Tahoma"/>
          <w:w w:val="99"/>
          <w:position w:val="-1"/>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926"/>
        <w:rPr>
          <w:rFonts w:ascii="Tahoma" w:hAnsi="Tahoma" w:cs="Tahoma"/>
          <w:lang w:val="es-AR"/>
        </w:rPr>
      </w:pPr>
      <w:r w:rsidRPr="009737BD">
        <w:rPr>
          <w:rFonts w:ascii="Tahoma" w:hAnsi="Tahoma" w:cs="Tahoma"/>
          <w:lang w:val="es-AR"/>
        </w:rPr>
        <w:t>5.2.5</w:t>
      </w:r>
      <w:r w:rsidRPr="009737BD">
        <w:rPr>
          <w:rFonts w:ascii="Tahoma" w:hAnsi="Tahoma" w:cs="Tahoma"/>
          <w:spacing w:val="-6"/>
          <w:lang w:val="es-AR"/>
        </w:rPr>
        <w:t xml:space="preserve"> </w:t>
      </w:r>
      <w:r w:rsidRPr="009737BD">
        <w:rPr>
          <w:rFonts w:ascii="Tahoma" w:hAnsi="Tahoma" w:cs="Tahoma"/>
          <w:lang w:val="es-AR"/>
        </w:rPr>
        <w:t>Almacenaje:</w:t>
      </w:r>
      <w:r w:rsidRPr="009737BD">
        <w:rPr>
          <w:rFonts w:ascii="Tahoma" w:hAnsi="Tahoma" w:cs="Tahoma"/>
          <w:spacing w:val="-10"/>
          <w:lang w:val="es-AR"/>
        </w:rPr>
        <w:t xml:space="preserve"> </w:t>
      </w:r>
      <w:r w:rsidRPr="009737BD">
        <w:rPr>
          <w:rFonts w:ascii="Tahoma" w:hAnsi="Tahoma" w:cs="Tahoma"/>
          <w:lang w:val="es-AR"/>
        </w:rPr>
        <w:t>Depósito</w:t>
      </w:r>
      <w:r w:rsidRPr="009737BD">
        <w:rPr>
          <w:rFonts w:ascii="Tahoma" w:hAnsi="Tahoma" w:cs="Tahoma"/>
          <w:spacing w:val="-8"/>
          <w:lang w:val="es-AR"/>
        </w:rPr>
        <w:t xml:space="preserve"> </w:t>
      </w:r>
      <w:r w:rsidRPr="009737BD">
        <w:rPr>
          <w:rFonts w:ascii="Tahoma" w:hAnsi="Tahoma" w:cs="Tahoma"/>
          <w:lang w:val="es-AR"/>
        </w:rPr>
        <w:t>c</w:t>
      </w:r>
      <w:r w:rsidRPr="009737BD">
        <w:rPr>
          <w:rFonts w:ascii="Tahoma" w:hAnsi="Tahoma" w:cs="Tahoma"/>
          <w:spacing w:val="1"/>
          <w:lang w:val="es-AR"/>
        </w:rPr>
        <w:t>l</w:t>
      </w:r>
      <w:r w:rsidRPr="009737BD">
        <w:rPr>
          <w:rFonts w:ascii="Tahoma" w:hAnsi="Tahoma" w:cs="Tahoma"/>
          <w:lang w:val="es-AR"/>
        </w:rPr>
        <w:t>ase</w:t>
      </w:r>
      <w:r w:rsidRPr="009737BD">
        <w:rPr>
          <w:rFonts w:ascii="Tahoma" w:hAnsi="Tahoma" w:cs="Tahoma"/>
          <w:spacing w:val="-1"/>
          <w:lang w:val="es-AR"/>
        </w:rPr>
        <w:t xml:space="preserve"> </w:t>
      </w:r>
      <w:r w:rsidRPr="009737BD">
        <w:rPr>
          <w:rFonts w:ascii="Tahoma" w:hAnsi="Tahoma" w:cs="Tahoma"/>
          <w:spacing w:val="1"/>
          <w:lang w:val="es-AR"/>
        </w:rPr>
        <w:t>1</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5.3</w:t>
      </w:r>
      <w:r w:rsidRPr="009737BD">
        <w:rPr>
          <w:rFonts w:ascii="Tahoma" w:hAnsi="Tahoma" w:cs="Tahoma"/>
          <w:spacing w:val="-6"/>
          <w:lang w:val="es-AR"/>
        </w:rPr>
        <w:t xml:space="preserve"> </w:t>
      </w:r>
      <w:r w:rsidRPr="00193BBC">
        <w:rPr>
          <w:rFonts w:ascii="Tahoma" w:hAnsi="Tahoma" w:cs="Tahoma"/>
          <w:b/>
          <w:lang w:val="es-AR"/>
        </w:rPr>
        <w:t>Industr</w:t>
      </w:r>
      <w:r w:rsidRPr="00193BBC">
        <w:rPr>
          <w:rFonts w:ascii="Tahoma" w:hAnsi="Tahoma" w:cs="Tahoma"/>
          <w:b/>
          <w:spacing w:val="1"/>
          <w:lang w:val="es-AR"/>
        </w:rPr>
        <w:t>i</w:t>
      </w:r>
      <w:r w:rsidRPr="00193BBC">
        <w:rPr>
          <w:rFonts w:ascii="Tahoma" w:hAnsi="Tahoma" w:cs="Tahoma"/>
          <w:b/>
          <w:lang w:val="es-AR"/>
        </w:rPr>
        <w:t>al:</w:t>
      </w:r>
      <w:r w:rsidRPr="009737BD">
        <w:rPr>
          <w:rFonts w:ascii="Tahoma" w:hAnsi="Tahoma" w:cs="Tahoma"/>
          <w:spacing w:val="-6"/>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comple</w:t>
      </w:r>
      <w:r w:rsidRPr="009737BD">
        <w:rPr>
          <w:rFonts w:ascii="Tahoma" w:hAnsi="Tahoma" w:cs="Tahoma"/>
          <w:spacing w:val="2"/>
          <w:lang w:val="es-AR"/>
        </w:rPr>
        <w:t>m</w:t>
      </w:r>
      <w:r w:rsidRPr="009737BD">
        <w:rPr>
          <w:rFonts w:ascii="Tahoma" w:hAnsi="Tahoma" w:cs="Tahoma"/>
          <w:spacing w:val="1"/>
          <w:lang w:val="es-AR"/>
        </w:rPr>
        <w:t>e</w:t>
      </w:r>
      <w:r w:rsidRPr="009737BD">
        <w:rPr>
          <w:rFonts w:ascii="Tahoma" w:hAnsi="Tahoma" w:cs="Tahoma"/>
          <w:lang w:val="es-AR"/>
        </w:rPr>
        <w:t>ntaria</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857"/>
        <w:rPr>
          <w:rFonts w:ascii="Tahoma" w:hAnsi="Tahoma" w:cs="Tahoma"/>
          <w:lang w:val="es-AR"/>
        </w:rPr>
      </w:pPr>
      <w:r w:rsidRPr="009737BD">
        <w:rPr>
          <w:rFonts w:ascii="Tahoma" w:hAnsi="Tahoma" w:cs="Tahoma"/>
          <w:lang w:val="es-AR"/>
        </w:rPr>
        <w:t>5.3.</w:t>
      </w:r>
      <w:r w:rsidRPr="009737BD">
        <w:rPr>
          <w:rFonts w:ascii="Tahoma" w:hAnsi="Tahoma" w:cs="Tahoma"/>
          <w:spacing w:val="1"/>
          <w:lang w:val="es-AR"/>
        </w:rPr>
        <w:t>1</w:t>
      </w:r>
      <w:r w:rsidRPr="009737BD">
        <w:rPr>
          <w:rFonts w:ascii="Tahoma" w:hAnsi="Tahoma" w:cs="Tahoma"/>
          <w:lang w:val="es-AR"/>
        </w:rPr>
        <w:t xml:space="preserve">. </w:t>
      </w:r>
      <w:r w:rsidRPr="009737BD">
        <w:rPr>
          <w:rFonts w:ascii="Tahoma" w:hAnsi="Tahoma" w:cs="Tahoma"/>
          <w:spacing w:val="1"/>
          <w:lang w:val="es-AR"/>
        </w:rPr>
        <w:t>A</w:t>
      </w:r>
      <w:r w:rsidRPr="009737BD">
        <w:rPr>
          <w:rFonts w:ascii="Tahoma" w:hAnsi="Tahoma" w:cs="Tahoma"/>
          <w:lang w:val="es-AR"/>
        </w:rPr>
        <w:t>ctiv</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tes</w:t>
      </w:r>
      <w:r w:rsidRPr="009737BD">
        <w:rPr>
          <w:rFonts w:ascii="Tahoma" w:hAnsi="Tahoma" w:cs="Tahoma"/>
          <w:spacing w:val="1"/>
          <w:lang w:val="es-AR"/>
        </w:rPr>
        <w:t>an</w:t>
      </w:r>
      <w:r w:rsidRPr="009737BD">
        <w:rPr>
          <w:rFonts w:ascii="Tahoma" w:hAnsi="Tahoma" w:cs="Tahoma"/>
          <w:lang w:val="es-AR"/>
        </w:rPr>
        <w:t>al:</w:t>
      </w:r>
      <w:r w:rsidRPr="009737BD">
        <w:rPr>
          <w:rFonts w:ascii="Tahoma" w:hAnsi="Tahoma" w:cs="Tahoma"/>
          <w:spacing w:val="-1"/>
          <w:lang w:val="es-AR"/>
        </w:rPr>
        <w:t xml:space="preserve"> </w:t>
      </w:r>
      <w:r w:rsidRPr="009737BD">
        <w:rPr>
          <w:rFonts w:ascii="Tahoma" w:hAnsi="Tahoma" w:cs="Tahoma"/>
          <w:lang w:val="es-AR"/>
        </w:rPr>
        <w:t>menor</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smartTag w:uri="urn:schemas-microsoft-com:office:smarttags" w:element="metricconverter">
        <w:smartTagPr>
          <w:attr w:name="ProductID" w:val="30 m2"/>
        </w:smartTagPr>
        <w:r w:rsidRPr="009737BD">
          <w:rPr>
            <w:rFonts w:ascii="Tahoma" w:hAnsi="Tahoma" w:cs="Tahoma"/>
            <w:lang w:val="es-AR"/>
          </w:rPr>
          <w:t>30 m</w:t>
        </w:r>
        <w:r w:rsidRPr="009737BD">
          <w:rPr>
            <w:rFonts w:ascii="Tahoma" w:hAnsi="Tahoma" w:cs="Tahoma"/>
            <w:spacing w:val="1"/>
            <w:lang w:val="es-AR"/>
          </w:rPr>
          <w:t>2</w:t>
        </w:r>
      </w:smartTag>
      <w:r w:rsidRPr="009737BD">
        <w:rPr>
          <w:rFonts w:ascii="Tahoma" w:hAnsi="Tahoma" w:cs="Tahoma"/>
          <w:lang w:val="es-AR"/>
        </w:rPr>
        <w:t>.</w:t>
      </w:r>
    </w:p>
    <w:p w:rsidR="001A5F7E" w:rsidRPr="009737BD" w:rsidRDefault="001A5F7E">
      <w:pPr>
        <w:widowControl w:val="0"/>
        <w:autoSpaceDE w:val="0"/>
        <w:autoSpaceDN w:val="0"/>
        <w:adjustRightInd w:val="0"/>
        <w:spacing w:before="1" w:after="0" w:line="240" w:lineRule="auto"/>
        <w:ind w:left="2857"/>
        <w:rPr>
          <w:rFonts w:ascii="Tahoma" w:hAnsi="Tahoma" w:cs="Tahoma"/>
          <w:lang w:val="es-AR"/>
        </w:rPr>
      </w:pPr>
      <w:r w:rsidRPr="009737BD">
        <w:rPr>
          <w:rFonts w:ascii="Tahoma" w:hAnsi="Tahoma" w:cs="Tahoma"/>
          <w:lang w:val="es-AR"/>
        </w:rPr>
        <w:t>5.3.</w:t>
      </w:r>
      <w:r w:rsidRPr="009737BD">
        <w:rPr>
          <w:rFonts w:ascii="Tahoma" w:hAnsi="Tahoma" w:cs="Tahoma"/>
          <w:spacing w:val="1"/>
          <w:lang w:val="es-AR"/>
        </w:rPr>
        <w:t>2</w:t>
      </w:r>
      <w:r w:rsidRPr="009737BD">
        <w:rPr>
          <w:rFonts w:ascii="Tahoma" w:hAnsi="Tahoma" w:cs="Tahoma"/>
          <w:lang w:val="es-AR"/>
        </w:rPr>
        <w:t>.Se</w:t>
      </w:r>
      <w:r w:rsidRPr="009737BD">
        <w:rPr>
          <w:rFonts w:ascii="Tahoma" w:hAnsi="Tahoma" w:cs="Tahoma"/>
          <w:spacing w:val="1"/>
          <w:lang w:val="es-AR"/>
        </w:rPr>
        <w:t>r</w:t>
      </w:r>
      <w:r w:rsidRPr="009737BD">
        <w:rPr>
          <w:rFonts w:ascii="Tahoma" w:hAnsi="Tahoma" w:cs="Tahoma"/>
          <w:lang w:val="es-AR"/>
        </w:rPr>
        <w:t>vic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lang w:val="es-AR"/>
        </w:rPr>
        <w:t>industr</w:t>
      </w:r>
      <w:r w:rsidRPr="009737BD">
        <w:rPr>
          <w:rFonts w:ascii="Tahoma" w:hAnsi="Tahoma" w:cs="Tahoma"/>
          <w:spacing w:val="-1"/>
          <w:lang w:val="es-AR"/>
        </w:rPr>
        <w:t>i</w:t>
      </w:r>
      <w:r w:rsidRPr="009737BD">
        <w:rPr>
          <w:rFonts w:ascii="Tahoma" w:hAnsi="Tahoma" w:cs="Tahoma"/>
          <w:lang w:val="es-AR"/>
        </w:rPr>
        <w:t>ales:</w:t>
      </w:r>
      <w:r w:rsidRPr="009737BD">
        <w:rPr>
          <w:rFonts w:ascii="Tahoma" w:hAnsi="Tahoma" w:cs="Tahoma"/>
          <w:spacing w:val="-6"/>
          <w:lang w:val="es-AR"/>
        </w:rPr>
        <w:t xml:space="preserve"> </w:t>
      </w:r>
      <w:r w:rsidRPr="009737BD">
        <w:rPr>
          <w:rFonts w:ascii="Tahoma" w:hAnsi="Tahoma" w:cs="Tahoma"/>
          <w:lang w:val="es-AR"/>
        </w:rPr>
        <w:t>menor</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smartTag w:uri="urn:schemas-microsoft-com:office:smarttags" w:element="metricconverter">
        <w:smartTagPr>
          <w:attr w:name="ProductID" w:val="30 m2"/>
        </w:smartTagPr>
        <w:r w:rsidRPr="009737BD">
          <w:rPr>
            <w:rFonts w:ascii="Tahoma" w:hAnsi="Tahoma" w:cs="Tahoma"/>
            <w:lang w:val="es-AR"/>
          </w:rPr>
          <w:t>30 m2</w:t>
        </w:r>
      </w:smartTag>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5.4</w:t>
      </w:r>
      <w:r w:rsidRPr="009737BD">
        <w:rPr>
          <w:rFonts w:ascii="Tahoma" w:hAnsi="Tahoma" w:cs="Tahoma"/>
          <w:spacing w:val="-6"/>
          <w:lang w:val="es-AR"/>
        </w:rPr>
        <w:t xml:space="preserve"> </w:t>
      </w:r>
      <w:r w:rsidRPr="00193BBC">
        <w:rPr>
          <w:rFonts w:ascii="Tahoma" w:hAnsi="Tahoma" w:cs="Tahoma"/>
          <w:b/>
          <w:lang w:val="es-AR"/>
        </w:rPr>
        <w:t>Instituc</w:t>
      </w:r>
      <w:r w:rsidRPr="00193BBC">
        <w:rPr>
          <w:rFonts w:ascii="Tahoma" w:hAnsi="Tahoma" w:cs="Tahoma"/>
          <w:b/>
          <w:spacing w:val="1"/>
          <w:lang w:val="es-AR"/>
        </w:rPr>
        <w:t>i</w:t>
      </w:r>
      <w:r w:rsidRPr="00193BBC">
        <w:rPr>
          <w:rFonts w:ascii="Tahoma" w:hAnsi="Tahoma" w:cs="Tahoma"/>
          <w:b/>
          <w:lang w:val="es-AR"/>
        </w:rPr>
        <w:t>onal:</w:t>
      </w:r>
      <w:r w:rsidRPr="009737BD">
        <w:rPr>
          <w:rFonts w:ascii="Tahoma" w:hAnsi="Tahoma" w:cs="Tahoma"/>
          <w:spacing w:val="-7"/>
          <w:lang w:val="es-AR"/>
        </w:rPr>
        <w:t xml:space="preserve"> </w:t>
      </w:r>
      <w:r w:rsidRPr="009737BD">
        <w:rPr>
          <w:rFonts w:ascii="Tahoma" w:hAnsi="Tahoma" w:cs="Tahoma"/>
          <w:lang w:val="es-AR"/>
        </w:rPr>
        <w:t>Cond</w:t>
      </w:r>
      <w:r w:rsidRPr="009737BD">
        <w:rPr>
          <w:rFonts w:ascii="Tahoma" w:hAnsi="Tahoma" w:cs="Tahoma"/>
          <w:spacing w:val="1"/>
          <w:lang w:val="es-AR"/>
        </w:rPr>
        <w:t>ic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subdom</w:t>
      </w:r>
      <w:r w:rsidRPr="009737BD">
        <w:rPr>
          <w:rFonts w:ascii="Tahoma" w:hAnsi="Tahoma" w:cs="Tahoma"/>
          <w:spacing w:val="1"/>
          <w:lang w:val="es-AR"/>
        </w:rPr>
        <w:t>i</w:t>
      </w:r>
      <w:r w:rsidRPr="009737BD">
        <w:rPr>
          <w:rFonts w:ascii="Tahoma" w:hAnsi="Tahoma" w:cs="Tahoma"/>
          <w:lang w:val="es-AR"/>
        </w:rPr>
        <w:t>nante</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857"/>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1</w:t>
      </w:r>
      <w:r w:rsidRPr="009737BD">
        <w:rPr>
          <w:rFonts w:ascii="Tahoma" w:hAnsi="Tahoma" w:cs="Tahoma"/>
          <w:lang w:val="es-AR"/>
        </w:rPr>
        <w:t>. Gob</w:t>
      </w:r>
      <w:r w:rsidRPr="009737BD">
        <w:rPr>
          <w:rFonts w:ascii="Tahoma" w:hAnsi="Tahoma" w:cs="Tahoma"/>
          <w:spacing w:val="1"/>
          <w:lang w:val="es-AR"/>
        </w:rPr>
        <w:t>i</w:t>
      </w:r>
      <w:r w:rsidRPr="009737BD">
        <w:rPr>
          <w:rFonts w:ascii="Tahoma" w:hAnsi="Tahoma" w:cs="Tahoma"/>
          <w:lang w:val="es-AR"/>
        </w:rPr>
        <w:t>erno</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Administración</w:t>
      </w:r>
    </w:p>
    <w:p w:rsidR="007E70DC" w:rsidRPr="009737BD" w:rsidRDefault="001A5F7E" w:rsidP="007E70DC">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2</w:t>
      </w:r>
      <w:r w:rsidRPr="009737BD">
        <w:rPr>
          <w:rFonts w:ascii="Tahoma" w:hAnsi="Tahoma" w:cs="Tahoma"/>
          <w:position w:val="-1"/>
          <w:lang w:val="es-AR"/>
        </w:rPr>
        <w:t>.</w:t>
      </w:r>
      <w:r w:rsidRPr="009737BD">
        <w:rPr>
          <w:rFonts w:ascii="Tahoma" w:hAnsi="Tahoma" w:cs="Tahoma"/>
          <w:spacing w:val="15"/>
          <w:position w:val="-1"/>
          <w:lang w:val="es-AR"/>
        </w:rPr>
        <w:t xml:space="preserve"> </w:t>
      </w:r>
      <w:r w:rsidRPr="009737BD">
        <w:rPr>
          <w:rFonts w:ascii="Tahoma" w:hAnsi="Tahoma" w:cs="Tahoma"/>
          <w:position w:val="-1"/>
          <w:lang w:val="es-AR"/>
        </w:rPr>
        <w:t>Espa</w:t>
      </w:r>
      <w:r w:rsidRPr="009737BD">
        <w:rPr>
          <w:rFonts w:ascii="Tahoma" w:hAnsi="Tahoma" w:cs="Tahoma"/>
          <w:spacing w:val="1"/>
          <w:position w:val="-1"/>
          <w:lang w:val="es-AR"/>
        </w:rPr>
        <w:t>r</w:t>
      </w:r>
      <w:r w:rsidRPr="009737BD">
        <w:rPr>
          <w:rFonts w:ascii="Tahoma" w:hAnsi="Tahoma" w:cs="Tahoma"/>
          <w:position w:val="-1"/>
          <w:lang w:val="es-AR"/>
        </w:rPr>
        <w:t>cimien</w:t>
      </w:r>
      <w:r w:rsidRPr="009737BD">
        <w:rPr>
          <w:rFonts w:ascii="Tahoma" w:hAnsi="Tahoma" w:cs="Tahoma"/>
          <w:spacing w:val="1"/>
          <w:position w:val="-1"/>
          <w:lang w:val="es-AR"/>
        </w:rPr>
        <w:t>t</w:t>
      </w:r>
      <w:r w:rsidRPr="009737BD">
        <w:rPr>
          <w:rFonts w:ascii="Tahoma" w:hAnsi="Tahoma" w:cs="Tahoma"/>
          <w:spacing w:val="-1"/>
          <w:position w:val="-1"/>
          <w:lang w:val="es-AR"/>
        </w:rPr>
        <w:t>o</w:t>
      </w:r>
      <w:r w:rsidRPr="009737BD">
        <w:rPr>
          <w:rFonts w:ascii="Tahoma" w:hAnsi="Tahoma" w:cs="Tahoma"/>
          <w:position w:val="-1"/>
          <w:lang w:val="es-AR"/>
        </w:rPr>
        <w:t>,</w:t>
      </w:r>
      <w:r w:rsidRPr="009737BD">
        <w:rPr>
          <w:rFonts w:ascii="Tahoma" w:hAnsi="Tahoma" w:cs="Tahoma"/>
          <w:spacing w:val="12"/>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a</w:t>
      </w:r>
      <w:r w:rsidRPr="009737BD">
        <w:rPr>
          <w:rFonts w:ascii="Tahoma" w:hAnsi="Tahoma" w:cs="Tahoma"/>
          <w:position w:val="-1"/>
          <w:lang w:val="es-AR"/>
        </w:rPr>
        <w:t>te</w:t>
      </w:r>
      <w:r w:rsidRPr="009737BD">
        <w:rPr>
          <w:rFonts w:ascii="Tahoma" w:hAnsi="Tahoma" w:cs="Tahoma"/>
          <w:spacing w:val="1"/>
          <w:position w:val="-1"/>
          <w:lang w:val="es-AR"/>
        </w:rPr>
        <w:t>g</w:t>
      </w:r>
      <w:r w:rsidRPr="009737BD">
        <w:rPr>
          <w:rFonts w:ascii="Tahoma" w:hAnsi="Tahoma" w:cs="Tahoma"/>
          <w:spacing w:val="-1"/>
          <w:position w:val="-1"/>
          <w:lang w:val="es-AR"/>
        </w:rPr>
        <w:t>o</w:t>
      </w:r>
      <w:r w:rsidRPr="009737BD">
        <w:rPr>
          <w:rFonts w:ascii="Tahoma" w:hAnsi="Tahoma" w:cs="Tahoma"/>
          <w:position w:val="-1"/>
          <w:lang w:val="es-AR"/>
        </w:rPr>
        <w:t>rías,</w:t>
      </w:r>
      <w:r w:rsidRPr="009737BD">
        <w:rPr>
          <w:rFonts w:ascii="Tahoma" w:hAnsi="Tahoma" w:cs="Tahoma"/>
          <w:spacing w:val="10"/>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w:t>
      </w:r>
      <w:r w:rsidRPr="009737BD">
        <w:rPr>
          <w:rFonts w:ascii="Tahoma" w:hAnsi="Tahoma" w:cs="Tahoma"/>
          <w:spacing w:val="15"/>
          <w:position w:val="-1"/>
          <w:lang w:val="es-AR"/>
        </w:rPr>
        <w:t xml:space="preserve"> </w:t>
      </w:r>
      <w:r w:rsidRPr="009737BD">
        <w:rPr>
          <w:rFonts w:ascii="Tahoma" w:hAnsi="Tahoma" w:cs="Tahoma"/>
          <w:position w:val="-1"/>
          <w:lang w:val="es-AR"/>
        </w:rPr>
        <w:t>b,</w:t>
      </w:r>
      <w:r w:rsidRPr="009737BD">
        <w:rPr>
          <w:rFonts w:ascii="Tahoma" w:hAnsi="Tahoma" w:cs="Tahoma"/>
          <w:spacing w:val="15"/>
          <w:position w:val="-1"/>
          <w:lang w:val="es-AR"/>
        </w:rPr>
        <w:t xml:space="preserve"> </w:t>
      </w:r>
      <w:r w:rsidRPr="009737BD">
        <w:rPr>
          <w:rFonts w:ascii="Tahoma" w:hAnsi="Tahoma" w:cs="Tahoma"/>
          <w:position w:val="-1"/>
          <w:lang w:val="es-AR"/>
        </w:rPr>
        <w:t>c</w:t>
      </w:r>
      <w:r w:rsidRPr="009737BD">
        <w:rPr>
          <w:rFonts w:ascii="Tahoma" w:hAnsi="Tahoma" w:cs="Tahoma"/>
          <w:spacing w:val="14"/>
          <w:position w:val="-1"/>
          <w:lang w:val="es-AR"/>
        </w:rPr>
        <w:t xml:space="preserve"> </w:t>
      </w:r>
      <w:r w:rsidRPr="009737BD">
        <w:rPr>
          <w:rFonts w:ascii="Tahoma" w:hAnsi="Tahoma" w:cs="Tahoma"/>
          <w:position w:val="-1"/>
          <w:lang w:val="es-AR"/>
        </w:rPr>
        <w:t>(</w:t>
      </w:r>
      <w:r w:rsidR="007E70DC">
        <w:rPr>
          <w:rFonts w:ascii="Tahoma" w:hAnsi="Tahoma" w:cs="Tahoma"/>
          <w:position w:val="-1"/>
          <w:lang w:val="es-AR"/>
        </w:rPr>
        <w:t xml:space="preserve"> solo </w:t>
      </w:r>
      <w:r w:rsidRPr="009737BD">
        <w:rPr>
          <w:rFonts w:ascii="Tahoma" w:hAnsi="Tahoma" w:cs="Tahoma"/>
          <w:position w:val="-1"/>
          <w:lang w:val="es-AR"/>
        </w:rPr>
        <w:t>ca</w:t>
      </w:r>
      <w:r w:rsidRPr="009737BD">
        <w:rPr>
          <w:rFonts w:ascii="Tahoma" w:hAnsi="Tahoma" w:cs="Tahoma"/>
          <w:spacing w:val="1"/>
          <w:position w:val="-1"/>
          <w:lang w:val="es-AR"/>
        </w:rPr>
        <w:t>l</w:t>
      </w:r>
      <w:r w:rsidRPr="009737BD">
        <w:rPr>
          <w:rFonts w:ascii="Tahoma" w:hAnsi="Tahoma" w:cs="Tahoma"/>
          <w:position w:val="-1"/>
          <w:lang w:val="es-AR"/>
        </w:rPr>
        <w:t>es</w:t>
      </w:r>
      <w:r w:rsidRPr="009737BD">
        <w:rPr>
          <w:rFonts w:ascii="Tahoma" w:hAnsi="Tahoma" w:cs="Tahoma"/>
          <w:spacing w:val="1"/>
          <w:position w:val="-1"/>
          <w:lang w:val="es-AR"/>
        </w:rPr>
        <w:t>i</w:t>
      </w:r>
      <w:r w:rsidRPr="009737BD">
        <w:rPr>
          <w:rFonts w:ascii="Tahoma" w:hAnsi="Tahoma" w:cs="Tahoma"/>
          <w:position w:val="-1"/>
          <w:lang w:val="es-AR"/>
        </w:rPr>
        <w:t>tas),</w:t>
      </w:r>
      <w:r w:rsidRPr="009737BD">
        <w:rPr>
          <w:rFonts w:ascii="Tahoma" w:hAnsi="Tahoma" w:cs="Tahoma"/>
          <w:spacing w:val="13"/>
          <w:position w:val="-1"/>
          <w:lang w:val="es-AR"/>
        </w:rPr>
        <w:t xml:space="preserve"> </w:t>
      </w:r>
      <w:r w:rsidRPr="009737BD">
        <w:rPr>
          <w:rFonts w:ascii="Tahoma" w:hAnsi="Tahoma" w:cs="Tahoma"/>
          <w:position w:val="-1"/>
          <w:lang w:val="es-AR"/>
        </w:rPr>
        <w:t>f</w:t>
      </w:r>
      <w:r w:rsidRPr="009737BD">
        <w:rPr>
          <w:rFonts w:ascii="Tahoma" w:hAnsi="Tahoma" w:cs="Tahoma"/>
          <w:spacing w:val="14"/>
          <w:position w:val="-1"/>
          <w:lang w:val="es-AR"/>
        </w:rPr>
        <w:t xml:space="preserve"> </w:t>
      </w:r>
      <w:r w:rsidRPr="009737BD">
        <w:rPr>
          <w:rFonts w:ascii="Tahoma" w:hAnsi="Tahoma" w:cs="Tahoma"/>
          <w:position w:val="-1"/>
          <w:lang w:val="es-AR"/>
        </w:rPr>
        <w:t>(Ex</w:t>
      </w:r>
      <w:r w:rsidRPr="009737BD">
        <w:rPr>
          <w:rFonts w:ascii="Tahoma" w:hAnsi="Tahoma" w:cs="Tahoma"/>
          <w:spacing w:val="1"/>
          <w:position w:val="-1"/>
          <w:lang w:val="es-AR"/>
        </w:rPr>
        <w:t>ce</w:t>
      </w:r>
      <w:r w:rsidRPr="009737BD">
        <w:rPr>
          <w:rFonts w:ascii="Tahoma" w:hAnsi="Tahoma" w:cs="Tahoma"/>
          <w:position w:val="-1"/>
          <w:lang w:val="es-AR"/>
        </w:rPr>
        <w:t>pto</w:t>
      </w:r>
      <w:r w:rsidR="007E70DC">
        <w:rPr>
          <w:rFonts w:ascii="Tahoma" w:hAnsi="Tahoma" w:cs="Tahoma"/>
          <w:position w:val="-1"/>
          <w:lang w:val="es-AR"/>
        </w:rPr>
        <w:t xml:space="preserve"> </w:t>
      </w:r>
      <w:r w:rsidR="007E70DC" w:rsidRPr="009737BD">
        <w:rPr>
          <w:rFonts w:ascii="Tahoma" w:hAnsi="Tahoma" w:cs="Tahoma"/>
          <w:position w:val="-1"/>
          <w:lang w:val="es-AR"/>
        </w:rPr>
        <w:t>Bailables).</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p>
    <w:p w:rsidR="001A5F7E" w:rsidRPr="009737BD" w:rsidRDefault="001A5F7E">
      <w:pPr>
        <w:widowControl w:val="0"/>
        <w:autoSpaceDE w:val="0"/>
        <w:autoSpaceDN w:val="0"/>
        <w:adjustRightInd w:val="0"/>
        <w:spacing w:before="1" w:after="0" w:line="240" w:lineRule="auto"/>
        <w:ind w:left="2857"/>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3</w:t>
      </w:r>
      <w:r w:rsidRPr="009737BD">
        <w:rPr>
          <w:rFonts w:ascii="Tahoma" w:hAnsi="Tahoma" w:cs="Tahoma"/>
          <w:lang w:val="es-AR"/>
        </w:rPr>
        <w:t>. Educación</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4</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Cu</w:t>
      </w:r>
      <w:r w:rsidRPr="009737BD">
        <w:rPr>
          <w:rFonts w:ascii="Tahoma" w:hAnsi="Tahoma" w:cs="Tahoma"/>
          <w:spacing w:val="1"/>
          <w:position w:val="-1"/>
          <w:lang w:val="es-AR"/>
        </w:rPr>
        <w:t>l</w:t>
      </w:r>
      <w:r w:rsidRPr="009737BD">
        <w:rPr>
          <w:rFonts w:ascii="Tahoma" w:hAnsi="Tahoma" w:cs="Tahoma"/>
          <w:position w:val="-1"/>
          <w:lang w:val="es-AR"/>
        </w:rPr>
        <w:t>to</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lastRenderedPageBreak/>
        <w:t>5.4.</w:t>
      </w:r>
      <w:r w:rsidRPr="009737BD">
        <w:rPr>
          <w:rFonts w:ascii="Tahoma" w:hAnsi="Tahoma" w:cs="Tahoma"/>
          <w:spacing w:val="1"/>
          <w:position w:val="-1"/>
          <w:lang w:val="es-AR"/>
        </w:rPr>
        <w:t>5</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Sanidad</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6</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ocia</w:t>
      </w:r>
      <w:r w:rsidRPr="009737BD">
        <w:rPr>
          <w:rFonts w:ascii="Tahoma" w:hAnsi="Tahoma" w:cs="Tahoma"/>
          <w:spacing w:val="1"/>
          <w:position w:val="-1"/>
          <w:lang w:val="es-AR"/>
        </w:rPr>
        <w:t>l</w:t>
      </w:r>
      <w:r w:rsidRPr="009737BD">
        <w:rPr>
          <w:rFonts w:ascii="Tahoma" w:hAnsi="Tahoma" w:cs="Tahoma"/>
          <w:position w:val="-1"/>
          <w:lang w:val="es-AR"/>
        </w:rPr>
        <w:t>es</w:t>
      </w:r>
    </w:p>
    <w:p w:rsidR="001A5F7E" w:rsidRDefault="001A5F7E">
      <w:pPr>
        <w:widowControl w:val="0"/>
        <w:autoSpaceDE w:val="0"/>
        <w:autoSpaceDN w:val="0"/>
        <w:adjustRightInd w:val="0"/>
        <w:spacing w:before="1" w:after="0" w:line="240" w:lineRule="auto"/>
        <w:ind w:left="2857"/>
        <w:rPr>
          <w:rFonts w:ascii="Tahoma" w:hAnsi="Tahoma" w:cs="Tahoma"/>
        </w:rPr>
      </w:pPr>
      <w:r w:rsidRPr="009737BD">
        <w:rPr>
          <w:rFonts w:ascii="Tahoma" w:hAnsi="Tahoma" w:cs="Tahoma"/>
          <w:lang w:val="es-AR"/>
        </w:rPr>
        <w:t>5.4.</w:t>
      </w:r>
      <w:r w:rsidRPr="009737BD">
        <w:rPr>
          <w:rFonts w:ascii="Tahoma" w:hAnsi="Tahoma" w:cs="Tahoma"/>
          <w:spacing w:val="1"/>
          <w:lang w:val="es-AR"/>
        </w:rPr>
        <w:t>7</w:t>
      </w:r>
      <w:r w:rsidRPr="009737BD">
        <w:rPr>
          <w:rFonts w:ascii="Tahoma" w:hAnsi="Tahoma" w:cs="Tahoma"/>
          <w:lang w:val="es-AR"/>
        </w:rPr>
        <w:t xml:space="preserve">. </w:t>
      </w:r>
      <w:r>
        <w:rPr>
          <w:rFonts w:ascii="Tahoma" w:hAnsi="Tahoma" w:cs="Tahoma"/>
          <w:spacing w:val="1"/>
        </w:rPr>
        <w:t>S</w:t>
      </w:r>
      <w:r>
        <w:rPr>
          <w:rFonts w:ascii="Tahoma" w:hAnsi="Tahoma" w:cs="Tahoma"/>
        </w:rPr>
        <w:t>erv</w:t>
      </w:r>
      <w:r>
        <w:rPr>
          <w:rFonts w:ascii="Tahoma" w:hAnsi="Tahoma" w:cs="Tahoma"/>
          <w:spacing w:val="1"/>
        </w:rPr>
        <w:t>ic</w:t>
      </w:r>
      <w:r>
        <w:rPr>
          <w:rFonts w:ascii="Tahoma" w:hAnsi="Tahoma" w:cs="Tahoma"/>
        </w:rPr>
        <w:t>ios</w:t>
      </w:r>
      <w:r>
        <w:rPr>
          <w:rFonts w:ascii="Tahoma" w:hAnsi="Tahoma" w:cs="Tahoma"/>
          <w:spacing w:val="-1"/>
        </w:rPr>
        <w:t xml:space="preserve"> </w:t>
      </w:r>
      <w:r>
        <w:rPr>
          <w:rFonts w:ascii="Tahoma" w:hAnsi="Tahoma" w:cs="Tahoma"/>
        </w:rPr>
        <w:t>públ</w:t>
      </w:r>
      <w:r>
        <w:rPr>
          <w:rFonts w:ascii="Tahoma" w:hAnsi="Tahoma" w:cs="Tahoma"/>
          <w:spacing w:val="1"/>
        </w:rPr>
        <w:t>i</w:t>
      </w:r>
      <w:r>
        <w:rPr>
          <w:rFonts w:ascii="Tahoma" w:hAnsi="Tahoma" w:cs="Tahoma"/>
          <w:spacing w:val="-1"/>
        </w:rPr>
        <w:t>c</w:t>
      </w:r>
      <w:r>
        <w:rPr>
          <w:rFonts w:ascii="Tahoma" w:hAnsi="Tahoma" w:cs="Tahoma"/>
        </w:rPr>
        <w:t>os</w:t>
      </w:r>
      <w:r w:rsidR="007E70DC">
        <w:rPr>
          <w:rFonts w:ascii="Tahoma" w:hAnsi="Tahoma" w:cs="Tahoma"/>
        </w:rPr>
        <w:t>.</w:t>
      </w:r>
    </w:p>
    <w:p w:rsidR="001A5F7E" w:rsidRDefault="001A5F7E">
      <w:pPr>
        <w:widowControl w:val="0"/>
        <w:autoSpaceDE w:val="0"/>
        <w:autoSpaceDN w:val="0"/>
        <w:adjustRightInd w:val="0"/>
        <w:spacing w:before="5" w:after="0" w:line="260" w:lineRule="exact"/>
        <w:rPr>
          <w:rFonts w:ascii="Tahoma" w:hAnsi="Tahoma" w:cs="Tahoma"/>
          <w:sz w:val="26"/>
          <w:szCs w:val="26"/>
        </w:rPr>
      </w:pPr>
    </w:p>
    <w:p w:rsidR="001A5F7E" w:rsidRPr="009737BD" w:rsidRDefault="001A5F7E">
      <w:pPr>
        <w:widowControl w:val="0"/>
        <w:autoSpaceDE w:val="0"/>
        <w:autoSpaceDN w:val="0"/>
        <w:adjustRightInd w:val="0"/>
        <w:spacing w:after="0" w:line="240" w:lineRule="auto"/>
        <w:ind w:left="1687" w:right="2468"/>
        <w:jc w:val="center"/>
        <w:rPr>
          <w:rFonts w:ascii="Tahoma" w:hAnsi="Tahoma" w:cs="Tahoma"/>
          <w:lang w:val="es-AR"/>
        </w:rPr>
      </w:pPr>
      <w:r w:rsidRPr="009737BD">
        <w:rPr>
          <w:rFonts w:ascii="Tahoma" w:hAnsi="Tahoma" w:cs="Tahoma"/>
          <w:lang w:val="es-AR"/>
        </w:rPr>
        <w:t>6</w:t>
      </w:r>
      <w:r w:rsidRPr="009737BD">
        <w:rPr>
          <w:rFonts w:ascii="Tahoma" w:hAnsi="Tahoma" w:cs="Tahoma"/>
          <w:spacing w:val="-1"/>
          <w:lang w:val="es-AR"/>
        </w:rPr>
        <w:t>-</w:t>
      </w:r>
      <w:r w:rsidRPr="009737BD">
        <w:rPr>
          <w:rFonts w:ascii="Tahoma" w:hAnsi="Tahoma" w:cs="Tahoma"/>
          <w:b/>
          <w:bCs/>
          <w:spacing w:val="1"/>
          <w:lang w:val="es-AR"/>
        </w:rPr>
        <w:t>C</w:t>
      </w:r>
      <w:r w:rsidRPr="009737BD">
        <w:rPr>
          <w:rFonts w:ascii="Tahoma" w:hAnsi="Tahoma" w:cs="Tahoma"/>
          <w:b/>
          <w:bCs/>
          <w:lang w:val="es-AR"/>
        </w:rPr>
        <w:t>ARACE</w:t>
      </w:r>
      <w:r w:rsidRPr="009737BD">
        <w:rPr>
          <w:rFonts w:ascii="Tahoma" w:hAnsi="Tahoma" w:cs="Tahoma"/>
          <w:b/>
          <w:bCs/>
          <w:spacing w:val="1"/>
          <w:lang w:val="es-AR"/>
        </w:rPr>
        <w:t>T</w:t>
      </w:r>
      <w:r w:rsidRPr="009737BD">
        <w:rPr>
          <w:rFonts w:ascii="Tahoma" w:hAnsi="Tahoma" w:cs="Tahoma"/>
          <w:b/>
          <w:bCs/>
          <w:lang w:val="es-AR"/>
        </w:rPr>
        <w:t>RÍS</w:t>
      </w:r>
      <w:r w:rsidRPr="009737BD">
        <w:rPr>
          <w:rFonts w:ascii="Tahoma" w:hAnsi="Tahoma" w:cs="Tahoma"/>
          <w:b/>
          <w:bCs/>
          <w:spacing w:val="1"/>
          <w:lang w:val="es-AR"/>
        </w:rPr>
        <w:t>T</w:t>
      </w:r>
      <w:r w:rsidRPr="009737BD">
        <w:rPr>
          <w:rFonts w:ascii="Tahoma" w:hAnsi="Tahoma" w:cs="Tahoma"/>
          <w:b/>
          <w:bCs/>
          <w:spacing w:val="-1"/>
          <w:lang w:val="es-AR"/>
        </w:rPr>
        <w:t>I</w:t>
      </w:r>
      <w:r w:rsidRPr="009737BD">
        <w:rPr>
          <w:rFonts w:ascii="Tahoma" w:hAnsi="Tahoma" w:cs="Tahoma"/>
          <w:b/>
          <w:bCs/>
          <w:spacing w:val="1"/>
          <w:lang w:val="es-AR"/>
        </w:rPr>
        <w:t>C</w:t>
      </w:r>
      <w:r w:rsidRPr="009737BD">
        <w:rPr>
          <w:rFonts w:ascii="Tahoma" w:hAnsi="Tahoma" w:cs="Tahoma"/>
          <w:b/>
          <w:bCs/>
          <w:lang w:val="es-AR"/>
        </w:rPr>
        <w:t>AS DE</w:t>
      </w:r>
      <w:r w:rsidRPr="009737BD">
        <w:rPr>
          <w:rFonts w:ascii="Tahoma" w:hAnsi="Tahoma" w:cs="Tahoma"/>
          <w:b/>
          <w:bCs/>
          <w:spacing w:val="-2"/>
          <w:lang w:val="es-AR"/>
        </w:rPr>
        <w:t xml:space="preserve"> </w:t>
      </w:r>
      <w:smartTag w:uri="urn:schemas-microsoft-com:office:smarttags" w:element="PersonName">
        <w:smartTagPr>
          <w:attr w:name="ProductID" w:val="LA CONSTRUCCIￓN"/>
        </w:smartTagPr>
        <w:r w:rsidRPr="009737BD">
          <w:rPr>
            <w:rFonts w:ascii="Tahoma" w:hAnsi="Tahoma" w:cs="Tahoma"/>
            <w:b/>
            <w:bCs/>
            <w:lang w:val="es-AR"/>
          </w:rPr>
          <w:t>LA</w:t>
        </w:r>
        <w:r w:rsidRPr="009737BD">
          <w:rPr>
            <w:rFonts w:ascii="Tahoma" w:hAnsi="Tahoma" w:cs="Tahoma"/>
            <w:b/>
            <w:bCs/>
            <w:spacing w:val="-2"/>
            <w:lang w:val="es-AR"/>
          </w:rPr>
          <w:t xml:space="preserve"> </w:t>
        </w:r>
        <w:r w:rsidRPr="009737BD">
          <w:rPr>
            <w:rFonts w:ascii="Tahoma" w:hAnsi="Tahoma" w:cs="Tahoma"/>
            <w:b/>
            <w:bCs/>
            <w:w w:val="99"/>
            <w:lang w:val="es-AR"/>
          </w:rPr>
          <w:t>CONSTRU</w:t>
        </w:r>
        <w:r w:rsidRPr="009737BD">
          <w:rPr>
            <w:rFonts w:ascii="Tahoma" w:hAnsi="Tahoma" w:cs="Tahoma"/>
            <w:b/>
            <w:bCs/>
            <w:spacing w:val="1"/>
            <w:w w:val="99"/>
            <w:lang w:val="es-AR"/>
          </w:rPr>
          <w:t>C</w:t>
        </w:r>
        <w:r w:rsidRPr="009737BD">
          <w:rPr>
            <w:rFonts w:ascii="Tahoma" w:hAnsi="Tahoma" w:cs="Tahoma"/>
            <w:b/>
            <w:bCs/>
            <w:w w:val="99"/>
            <w:lang w:val="es-AR"/>
          </w:rPr>
          <w:t>CI</w:t>
        </w:r>
        <w:r w:rsidRPr="009737BD">
          <w:rPr>
            <w:rFonts w:ascii="Tahoma" w:hAnsi="Tahoma" w:cs="Tahoma"/>
            <w:b/>
            <w:bCs/>
            <w:spacing w:val="1"/>
            <w:w w:val="99"/>
            <w:lang w:val="es-AR"/>
          </w:rPr>
          <w:t>ÓN</w:t>
        </w:r>
      </w:smartTag>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89"/>
        <w:rPr>
          <w:rFonts w:ascii="Tahoma" w:hAnsi="Tahoma" w:cs="Tahoma"/>
          <w:lang w:val="es-AR"/>
        </w:rPr>
      </w:pPr>
      <w:r w:rsidRPr="009737BD">
        <w:rPr>
          <w:rFonts w:ascii="Tahoma" w:hAnsi="Tahoma" w:cs="Tahoma"/>
          <w:lang w:val="es-AR"/>
        </w:rPr>
        <w:t>6.1</w:t>
      </w:r>
      <w:r w:rsidRPr="009737BD">
        <w:rPr>
          <w:rFonts w:ascii="Tahoma" w:hAnsi="Tahoma" w:cs="Tahoma"/>
          <w:spacing w:val="-6"/>
          <w:lang w:val="es-AR"/>
        </w:rPr>
        <w:t xml:space="preserve"> </w:t>
      </w:r>
      <w:r w:rsidRPr="009737BD">
        <w:rPr>
          <w:rFonts w:ascii="Tahoma" w:hAnsi="Tahoma" w:cs="Tahoma"/>
          <w:lang w:val="es-AR"/>
        </w:rPr>
        <w:t>Tipo de</w:t>
      </w:r>
      <w:r w:rsidRPr="009737BD">
        <w:rPr>
          <w:rFonts w:ascii="Tahoma" w:hAnsi="Tahoma" w:cs="Tahoma"/>
          <w:spacing w:val="-1"/>
          <w:lang w:val="es-AR"/>
        </w:rPr>
        <w:t xml:space="preserve"> </w:t>
      </w:r>
      <w:r w:rsidRPr="009737BD">
        <w:rPr>
          <w:rFonts w:ascii="Tahoma" w:hAnsi="Tahoma" w:cs="Tahoma"/>
          <w:lang w:val="es-AR"/>
        </w:rPr>
        <w:t>construcció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10"/>
          <w:lang w:val="es-AR"/>
        </w:rPr>
        <w:t xml:space="preserve"> </w:t>
      </w:r>
      <w:r w:rsidRPr="009737BD">
        <w:rPr>
          <w:rFonts w:ascii="Tahoma" w:hAnsi="Tahoma" w:cs="Tahoma"/>
          <w:lang w:val="es-AR"/>
        </w:rPr>
        <w:t>a) Per</w:t>
      </w:r>
      <w:r w:rsidRPr="009737BD">
        <w:rPr>
          <w:rFonts w:ascii="Tahoma" w:hAnsi="Tahoma" w:cs="Tahoma"/>
          <w:spacing w:val="1"/>
          <w:lang w:val="es-AR"/>
        </w:rPr>
        <w:t>m</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ente</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23"/>
        <w:rPr>
          <w:rFonts w:ascii="Tahoma" w:hAnsi="Tahoma" w:cs="Tahoma"/>
          <w:lang w:val="es-AR"/>
        </w:rPr>
      </w:pPr>
      <w:r w:rsidRPr="009737BD">
        <w:rPr>
          <w:rFonts w:ascii="Tahoma" w:hAnsi="Tahoma" w:cs="Tahoma"/>
          <w:lang w:val="es-AR"/>
        </w:rPr>
        <w:t>7-</w:t>
      </w:r>
      <w:r w:rsidRPr="009737BD">
        <w:rPr>
          <w:rFonts w:ascii="Tahoma" w:hAnsi="Tahoma" w:cs="Tahoma"/>
          <w:spacing w:val="-8"/>
          <w:lang w:val="es-AR"/>
        </w:rPr>
        <w:t xml:space="preserve"> </w:t>
      </w:r>
      <w:r w:rsidRPr="009737BD">
        <w:rPr>
          <w:rFonts w:ascii="Tahoma" w:hAnsi="Tahoma" w:cs="Tahoma"/>
          <w:b/>
          <w:bCs/>
          <w:lang w:val="es-AR"/>
        </w:rPr>
        <w:t>ESTÉTICA:</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tabs>
          <w:tab w:val="left" w:pos="2920"/>
        </w:tabs>
        <w:autoSpaceDE w:val="0"/>
        <w:autoSpaceDN w:val="0"/>
        <w:adjustRightInd w:val="0"/>
        <w:spacing w:after="0" w:line="240" w:lineRule="auto"/>
        <w:ind w:left="2289"/>
        <w:rPr>
          <w:rFonts w:ascii="Tahoma" w:hAnsi="Tahoma" w:cs="Tahoma"/>
          <w:lang w:val="es-AR"/>
        </w:rPr>
      </w:pPr>
      <w:r w:rsidRPr="009737BD">
        <w:rPr>
          <w:rFonts w:ascii="Tahoma" w:hAnsi="Tahoma" w:cs="Tahoma"/>
          <w:lang w:val="es-AR"/>
        </w:rPr>
        <w:t>7.1.</w:t>
      </w:r>
      <w:r w:rsidRPr="009737BD">
        <w:rPr>
          <w:rFonts w:ascii="Tahoma" w:hAnsi="Tahoma" w:cs="Tahoma"/>
          <w:lang w:val="es-AR"/>
        </w:rPr>
        <w:tab/>
        <w:t>Ce</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os:</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7.1.</w:t>
      </w:r>
      <w:r w:rsidRPr="009737BD">
        <w:rPr>
          <w:rFonts w:ascii="Tahoma" w:hAnsi="Tahoma" w:cs="Tahoma"/>
          <w:spacing w:val="1"/>
          <w:position w:val="-1"/>
          <w:lang w:val="es-AR"/>
        </w:rPr>
        <w:t>1</w:t>
      </w:r>
      <w:r w:rsidRPr="009737BD">
        <w:rPr>
          <w:rFonts w:ascii="Tahoma" w:hAnsi="Tahoma" w:cs="Tahoma"/>
          <w:position w:val="-1"/>
          <w:lang w:val="es-AR"/>
        </w:rPr>
        <w:t>. Altu</w:t>
      </w:r>
      <w:r w:rsidRPr="009737BD">
        <w:rPr>
          <w:rFonts w:ascii="Tahoma" w:hAnsi="Tahoma" w:cs="Tahoma"/>
          <w:spacing w:val="1"/>
          <w:position w:val="-1"/>
          <w:lang w:val="es-AR"/>
        </w:rPr>
        <w:t>r</w:t>
      </w:r>
      <w:r w:rsidRPr="009737BD">
        <w:rPr>
          <w:rFonts w:ascii="Tahoma" w:hAnsi="Tahoma" w:cs="Tahoma"/>
          <w:position w:val="-1"/>
          <w:lang w:val="es-AR"/>
        </w:rPr>
        <w:t>a</w:t>
      </w:r>
      <w:r w:rsidRPr="009737BD">
        <w:rPr>
          <w:rFonts w:ascii="Tahoma" w:hAnsi="Tahoma" w:cs="Tahoma"/>
          <w:spacing w:val="-2"/>
          <w:position w:val="-1"/>
          <w:lang w:val="es-AR"/>
        </w:rPr>
        <w:t xml:space="preserve"> </w:t>
      </w:r>
      <w:r w:rsidRPr="009737BD">
        <w:rPr>
          <w:rFonts w:ascii="Tahoma" w:hAnsi="Tahoma" w:cs="Tahoma"/>
          <w:w w:val="99"/>
          <w:position w:val="-1"/>
          <w:lang w:val="es-AR"/>
        </w:rPr>
        <w:t>máxima:</w:t>
      </w:r>
      <w:r w:rsidRPr="009737BD">
        <w:rPr>
          <w:rFonts w:ascii="Tahoma" w:hAnsi="Tahoma" w:cs="Tahoma"/>
          <w:spacing w:val="-49"/>
          <w:position w:val="-1"/>
          <w:lang w:val="es-AR"/>
        </w:rPr>
        <w:t xml:space="preserve"> </w:t>
      </w:r>
      <w:r w:rsidRPr="009737BD">
        <w:rPr>
          <w:rFonts w:ascii="Tahoma" w:hAnsi="Tahoma" w:cs="Tahoma"/>
          <w:position w:val="-1"/>
          <w:lang w:val="es-AR"/>
        </w:rPr>
        <w:t>1.80</w:t>
      </w:r>
    </w:p>
    <w:p w:rsidR="001A5F7E" w:rsidRPr="009737BD" w:rsidRDefault="001A5F7E">
      <w:pPr>
        <w:widowControl w:val="0"/>
        <w:tabs>
          <w:tab w:val="left" w:pos="4980"/>
        </w:tabs>
        <w:autoSpaceDE w:val="0"/>
        <w:autoSpaceDN w:val="0"/>
        <w:adjustRightInd w:val="0"/>
        <w:spacing w:before="1" w:after="0" w:line="240" w:lineRule="auto"/>
        <w:ind w:left="2857"/>
        <w:rPr>
          <w:rFonts w:ascii="Tahoma" w:hAnsi="Tahoma" w:cs="Tahoma"/>
          <w:lang w:val="es-AR"/>
        </w:rPr>
      </w:pPr>
      <w:r w:rsidRPr="009737BD">
        <w:rPr>
          <w:rFonts w:ascii="Tahoma" w:hAnsi="Tahoma" w:cs="Tahoma"/>
          <w:lang w:val="es-AR"/>
        </w:rPr>
        <w:t>7.1.</w:t>
      </w:r>
      <w:r w:rsidRPr="009737BD">
        <w:rPr>
          <w:rFonts w:ascii="Tahoma" w:hAnsi="Tahoma" w:cs="Tahoma"/>
          <w:spacing w:val="1"/>
          <w:lang w:val="es-AR"/>
        </w:rPr>
        <w:t>2</w:t>
      </w:r>
      <w:r w:rsidRPr="009737BD">
        <w:rPr>
          <w:rFonts w:ascii="Tahoma" w:hAnsi="Tahoma" w:cs="Tahoma"/>
          <w:lang w:val="es-AR"/>
        </w:rPr>
        <w:t>. Ca</w:t>
      </w:r>
      <w:r w:rsidRPr="009737BD">
        <w:rPr>
          <w:rFonts w:ascii="Tahoma" w:hAnsi="Tahoma" w:cs="Tahoma"/>
          <w:spacing w:val="1"/>
          <w:lang w:val="es-AR"/>
        </w:rPr>
        <w:t>r</w:t>
      </w:r>
      <w:r w:rsidRPr="009737BD">
        <w:rPr>
          <w:rFonts w:ascii="Tahoma" w:hAnsi="Tahoma" w:cs="Tahoma"/>
          <w:lang w:val="es-AR"/>
        </w:rPr>
        <w:t>ácter:</w:t>
      </w:r>
      <w:r w:rsidRPr="009737BD">
        <w:rPr>
          <w:rFonts w:ascii="Tahoma" w:hAnsi="Tahoma" w:cs="Tahoma"/>
          <w:lang w:val="es-AR"/>
        </w:rPr>
        <w:tab/>
        <w:t>Vivo, t</w:t>
      </w:r>
      <w:r w:rsidRPr="009737BD">
        <w:rPr>
          <w:rFonts w:ascii="Tahoma" w:hAnsi="Tahoma" w:cs="Tahoma"/>
          <w:spacing w:val="1"/>
          <w:lang w:val="es-AR"/>
        </w:rPr>
        <w:t>r</w:t>
      </w:r>
      <w:r w:rsidRPr="009737BD">
        <w:rPr>
          <w:rFonts w:ascii="Tahoma" w:hAnsi="Tahoma" w:cs="Tahoma"/>
          <w:lang w:val="es-AR"/>
        </w:rPr>
        <w:t>ansparente</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opaco</w:t>
      </w:r>
    </w:p>
    <w:p w:rsidR="001A5F7E" w:rsidRPr="009737BD" w:rsidRDefault="001A5F7E">
      <w:pPr>
        <w:widowControl w:val="0"/>
        <w:autoSpaceDE w:val="0"/>
        <w:autoSpaceDN w:val="0"/>
        <w:adjustRightInd w:val="0"/>
        <w:spacing w:after="0" w:line="265" w:lineRule="exact"/>
        <w:ind w:left="2289"/>
        <w:rPr>
          <w:rFonts w:ascii="Tahoma" w:hAnsi="Tahoma" w:cs="Tahoma"/>
          <w:lang w:val="es-AR"/>
        </w:rPr>
      </w:pPr>
      <w:r w:rsidRPr="009737BD">
        <w:rPr>
          <w:rFonts w:ascii="Tahoma" w:hAnsi="Tahoma" w:cs="Tahoma"/>
          <w:position w:val="-1"/>
          <w:lang w:val="es-AR"/>
        </w:rPr>
        <w:t>7.2.</w:t>
      </w:r>
      <w:r w:rsidRPr="009737BD">
        <w:rPr>
          <w:rFonts w:ascii="Tahoma" w:hAnsi="Tahoma" w:cs="Tahoma"/>
          <w:spacing w:val="-6"/>
          <w:position w:val="-1"/>
          <w:lang w:val="es-AR"/>
        </w:rPr>
        <w:t xml:space="preserve"> </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eras:</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7.2.</w:t>
      </w:r>
      <w:r w:rsidRPr="009737BD">
        <w:rPr>
          <w:rFonts w:ascii="Tahoma" w:hAnsi="Tahoma" w:cs="Tahoma"/>
          <w:spacing w:val="1"/>
          <w:position w:val="-1"/>
          <w:lang w:val="es-AR"/>
        </w:rPr>
        <w:t>1</w:t>
      </w:r>
      <w:r w:rsidRPr="009737BD">
        <w:rPr>
          <w:rFonts w:ascii="Tahoma" w:hAnsi="Tahoma" w:cs="Tahoma"/>
          <w:position w:val="-1"/>
          <w:lang w:val="es-AR"/>
        </w:rPr>
        <w:t>. Ancho:</w:t>
      </w:r>
      <w:r w:rsidRPr="009737BD">
        <w:rPr>
          <w:rFonts w:ascii="Tahoma" w:hAnsi="Tahoma" w:cs="Tahoma"/>
          <w:spacing w:val="-6"/>
          <w:position w:val="-1"/>
          <w:lang w:val="es-AR"/>
        </w:rPr>
        <w:t xml:space="preserve"> </w:t>
      </w:r>
      <w:smartTag w:uri="urn:schemas-microsoft-com:office:smarttags" w:element="metricconverter">
        <w:smartTagPr>
          <w:attr w:name="ProductID" w:val="1.20 m"/>
        </w:smartTagPr>
        <w:r w:rsidRPr="009737BD">
          <w:rPr>
            <w:rFonts w:ascii="Tahoma" w:hAnsi="Tahoma" w:cs="Tahoma"/>
            <w:position w:val="-1"/>
            <w:lang w:val="es-AR"/>
          </w:rPr>
          <w:t>1.20 m</w:t>
        </w:r>
      </w:smartTag>
    </w:p>
    <w:p w:rsidR="001A5F7E" w:rsidRPr="009737BD" w:rsidRDefault="001A5F7E">
      <w:pPr>
        <w:widowControl w:val="0"/>
        <w:tabs>
          <w:tab w:val="left" w:pos="4980"/>
        </w:tabs>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7.2.</w:t>
      </w:r>
      <w:r w:rsidRPr="009737BD">
        <w:rPr>
          <w:rFonts w:ascii="Tahoma" w:hAnsi="Tahoma" w:cs="Tahoma"/>
          <w:spacing w:val="1"/>
          <w:position w:val="-1"/>
          <w:lang w:val="es-AR"/>
        </w:rPr>
        <w:t>2</w:t>
      </w:r>
      <w:r w:rsidRPr="009737BD">
        <w:rPr>
          <w:rFonts w:ascii="Tahoma" w:hAnsi="Tahoma" w:cs="Tahoma"/>
          <w:position w:val="-1"/>
          <w:lang w:val="es-AR"/>
        </w:rPr>
        <w:t xml:space="preserve">. </w:t>
      </w:r>
      <w:r w:rsidRPr="009737BD">
        <w:rPr>
          <w:rFonts w:ascii="Tahoma" w:hAnsi="Tahoma" w:cs="Tahoma"/>
          <w:spacing w:val="1"/>
          <w:position w:val="-1"/>
          <w:lang w:val="es-AR"/>
        </w:rPr>
        <w:t>M</w:t>
      </w:r>
      <w:r w:rsidRPr="009737BD">
        <w:rPr>
          <w:rFonts w:ascii="Tahoma" w:hAnsi="Tahoma" w:cs="Tahoma"/>
          <w:position w:val="-1"/>
          <w:lang w:val="es-AR"/>
        </w:rPr>
        <w:t>ate</w:t>
      </w:r>
      <w:r w:rsidRPr="009737BD">
        <w:rPr>
          <w:rFonts w:ascii="Tahoma" w:hAnsi="Tahoma" w:cs="Tahoma"/>
          <w:spacing w:val="1"/>
          <w:position w:val="-1"/>
          <w:lang w:val="es-AR"/>
        </w:rPr>
        <w:t>r</w:t>
      </w:r>
      <w:r w:rsidRPr="009737BD">
        <w:rPr>
          <w:rFonts w:ascii="Tahoma" w:hAnsi="Tahoma" w:cs="Tahoma"/>
          <w:position w:val="-1"/>
          <w:lang w:val="es-AR"/>
        </w:rPr>
        <w:t>ial:</w:t>
      </w:r>
      <w:r w:rsidRPr="009737BD">
        <w:rPr>
          <w:rFonts w:ascii="Tahoma" w:hAnsi="Tahoma" w:cs="Tahoma"/>
          <w:position w:val="-1"/>
          <w:lang w:val="es-AR"/>
        </w:rPr>
        <w:tab/>
        <w:t>Lajas</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ho</w:t>
      </w:r>
      <w:r w:rsidRPr="009737BD">
        <w:rPr>
          <w:rFonts w:ascii="Tahoma" w:hAnsi="Tahoma" w:cs="Tahoma"/>
          <w:spacing w:val="1"/>
          <w:position w:val="-1"/>
          <w:lang w:val="es-AR"/>
        </w:rPr>
        <w:t>r</w:t>
      </w:r>
      <w:r w:rsidRPr="009737BD">
        <w:rPr>
          <w:rFonts w:ascii="Tahoma" w:hAnsi="Tahoma" w:cs="Tahoma"/>
          <w:position w:val="-1"/>
          <w:lang w:val="es-AR"/>
        </w:rPr>
        <w:t>migón</w:t>
      </w:r>
    </w:p>
    <w:p w:rsidR="001A5F7E" w:rsidRPr="009737BD" w:rsidRDefault="001A5F7E">
      <w:pPr>
        <w:widowControl w:val="0"/>
        <w:autoSpaceDE w:val="0"/>
        <w:autoSpaceDN w:val="0"/>
        <w:adjustRightInd w:val="0"/>
        <w:spacing w:before="1" w:after="0" w:line="240" w:lineRule="auto"/>
        <w:ind w:left="2289"/>
        <w:rPr>
          <w:rFonts w:ascii="Tahoma" w:hAnsi="Tahoma" w:cs="Tahoma"/>
          <w:lang w:val="es-AR"/>
        </w:rPr>
      </w:pPr>
      <w:r w:rsidRPr="009737BD">
        <w:rPr>
          <w:rFonts w:ascii="Tahoma" w:hAnsi="Tahoma" w:cs="Tahoma"/>
          <w:lang w:val="es-AR"/>
        </w:rPr>
        <w:t>7.3.</w:t>
      </w:r>
      <w:r w:rsidRPr="009737BD">
        <w:rPr>
          <w:rFonts w:ascii="Tahoma" w:hAnsi="Tahoma" w:cs="Tahoma"/>
          <w:spacing w:val="-5"/>
          <w:lang w:val="es-AR"/>
        </w:rPr>
        <w:t xml:space="preserve"> </w:t>
      </w:r>
      <w:r w:rsidRPr="009737BD">
        <w:rPr>
          <w:rFonts w:ascii="Tahoma" w:hAnsi="Tahoma" w:cs="Tahoma"/>
          <w:lang w:val="es-AR"/>
        </w:rPr>
        <w:t>Fachadas:</w:t>
      </w:r>
    </w:p>
    <w:p w:rsidR="001A5F7E" w:rsidRPr="009737BD" w:rsidRDefault="001A5F7E" w:rsidP="00FE2541">
      <w:pPr>
        <w:widowControl w:val="0"/>
        <w:tabs>
          <w:tab w:val="left" w:pos="4960"/>
          <w:tab w:val="left" w:pos="5860"/>
          <w:tab w:val="left" w:pos="6560"/>
          <w:tab w:val="left" w:pos="6920"/>
          <w:tab w:val="left" w:pos="8100"/>
        </w:tabs>
        <w:autoSpaceDE w:val="0"/>
        <w:autoSpaceDN w:val="0"/>
        <w:adjustRightInd w:val="0"/>
        <w:spacing w:before="7" w:after="0" w:line="266" w:lineRule="exact"/>
        <w:ind w:left="4977" w:right="71" w:hanging="2120"/>
        <w:rPr>
          <w:rFonts w:ascii="Tahoma" w:hAnsi="Tahoma" w:cs="Tahoma"/>
          <w:lang w:val="es-AR"/>
        </w:rPr>
      </w:pPr>
      <w:r w:rsidRPr="009737BD">
        <w:rPr>
          <w:rFonts w:ascii="Tahoma" w:hAnsi="Tahoma" w:cs="Tahoma"/>
          <w:lang w:val="es-AR"/>
        </w:rPr>
        <w:t>7.3.</w:t>
      </w:r>
      <w:r w:rsidRPr="009737BD">
        <w:rPr>
          <w:rFonts w:ascii="Tahoma" w:hAnsi="Tahoma" w:cs="Tahoma"/>
          <w:spacing w:val="1"/>
          <w:lang w:val="es-AR"/>
        </w:rPr>
        <w:t>1</w:t>
      </w:r>
      <w:r w:rsidRPr="009737BD">
        <w:rPr>
          <w:rFonts w:ascii="Tahoma" w:hAnsi="Tahoma" w:cs="Tahoma"/>
          <w:lang w:val="es-AR"/>
        </w:rPr>
        <w:t xml:space="preserve">. </w:t>
      </w:r>
      <w:r w:rsidRPr="009737BD">
        <w:rPr>
          <w:rFonts w:ascii="Tahoma" w:hAnsi="Tahoma" w:cs="Tahoma"/>
          <w:spacing w:val="1"/>
          <w:lang w:val="es-AR"/>
        </w:rPr>
        <w:t>T</w:t>
      </w:r>
      <w:r w:rsidRPr="009737BD">
        <w:rPr>
          <w:rFonts w:ascii="Tahoma" w:hAnsi="Tahoma" w:cs="Tahoma"/>
          <w:lang w:val="es-AR"/>
        </w:rPr>
        <w:t>erminación:</w:t>
      </w:r>
      <w:r w:rsidRPr="009737BD">
        <w:rPr>
          <w:rFonts w:ascii="Tahoma" w:hAnsi="Tahoma" w:cs="Tahoma"/>
          <w:lang w:val="es-AR"/>
        </w:rPr>
        <w:tab/>
        <w:t xml:space="preserve">Revoque </w:t>
      </w:r>
      <w:r w:rsidRPr="009737BD">
        <w:rPr>
          <w:rFonts w:ascii="Tahoma" w:hAnsi="Tahoma" w:cs="Tahoma"/>
          <w:spacing w:val="1"/>
          <w:lang w:val="es-AR"/>
        </w:rPr>
        <w:t>c</w:t>
      </w:r>
      <w:r w:rsidRPr="009737BD">
        <w:rPr>
          <w:rFonts w:ascii="Tahoma" w:hAnsi="Tahoma" w:cs="Tahoma"/>
          <w:lang w:val="es-AR"/>
        </w:rPr>
        <w:t>omún, pi</w:t>
      </w:r>
      <w:r w:rsidRPr="009737BD">
        <w:rPr>
          <w:rFonts w:ascii="Tahoma" w:hAnsi="Tahoma" w:cs="Tahoma"/>
          <w:spacing w:val="1"/>
          <w:lang w:val="es-AR"/>
        </w:rPr>
        <w:t>nt</w:t>
      </w:r>
      <w:r w:rsidRPr="009737BD">
        <w:rPr>
          <w:rFonts w:ascii="Tahoma" w:hAnsi="Tahoma" w:cs="Tahoma"/>
          <w:lang w:val="es-AR"/>
        </w:rPr>
        <w:t>ado o</w:t>
      </w:r>
      <w:r w:rsidRPr="009737BD">
        <w:rPr>
          <w:rFonts w:ascii="Tahoma" w:hAnsi="Tahoma" w:cs="Tahoma"/>
          <w:spacing w:val="53"/>
          <w:lang w:val="es-AR"/>
        </w:rPr>
        <w:t xml:space="preserve"> </w:t>
      </w:r>
      <w:r w:rsidRPr="009737BD">
        <w:rPr>
          <w:rFonts w:ascii="Tahoma" w:hAnsi="Tahoma" w:cs="Tahoma"/>
          <w:lang w:val="es-AR"/>
        </w:rPr>
        <w:t>e</w:t>
      </w:r>
      <w:r w:rsidRPr="009737BD">
        <w:rPr>
          <w:rFonts w:ascii="Tahoma" w:hAnsi="Tahoma" w:cs="Tahoma"/>
          <w:spacing w:val="1"/>
          <w:lang w:val="es-AR"/>
        </w:rPr>
        <w:t>nc</w:t>
      </w:r>
      <w:r w:rsidRPr="009737BD">
        <w:rPr>
          <w:rFonts w:ascii="Tahoma" w:hAnsi="Tahoma" w:cs="Tahoma"/>
          <w:lang w:val="es-AR"/>
        </w:rPr>
        <w:t>alad</w:t>
      </w:r>
      <w:r w:rsidRPr="009737BD">
        <w:rPr>
          <w:rFonts w:ascii="Tahoma" w:hAnsi="Tahoma" w:cs="Tahoma"/>
          <w:spacing w:val="1"/>
          <w:lang w:val="es-AR"/>
        </w:rPr>
        <w:t>o</w:t>
      </w:r>
      <w:r w:rsidRPr="009737BD">
        <w:rPr>
          <w:rFonts w:ascii="Tahoma" w:hAnsi="Tahoma" w:cs="Tahoma"/>
          <w:lang w:val="es-AR"/>
        </w:rPr>
        <w:t>, ladrillo</w:t>
      </w:r>
      <w:r w:rsidR="00FE2541">
        <w:rPr>
          <w:rFonts w:ascii="Tahoma" w:hAnsi="Tahoma" w:cs="Tahoma"/>
          <w:lang w:val="es-AR"/>
        </w:rPr>
        <w:t xml:space="preserve"> </w:t>
      </w:r>
      <w:r w:rsidRPr="009737BD">
        <w:rPr>
          <w:rFonts w:ascii="Tahoma" w:hAnsi="Tahoma" w:cs="Tahoma"/>
          <w:lang w:val="es-AR"/>
        </w:rPr>
        <w:t>visto</w:t>
      </w:r>
      <w:r w:rsidR="00FE2541">
        <w:rPr>
          <w:rFonts w:ascii="Tahoma" w:hAnsi="Tahoma" w:cs="Tahoma"/>
          <w:lang w:val="es-AR"/>
        </w:rPr>
        <w:t xml:space="preserve"> u hormigón </w:t>
      </w:r>
      <w:r w:rsidRPr="009737BD">
        <w:rPr>
          <w:rFonts w:ascii="Tahoma" w:hAnsi="Tahoma" w:cs="Tahoma"/>
          <w:lang w:val="es-AR"/>
        </w:rPr>
        <w:t>trabajado,</w:t>
      </w:r>
    </w:p>
    <w:p w:rsidR="001A5F7E" w:rsidRPr="009737BD" w:rsidRDefault="001A5F7E" w:rsidP="00FE2541">
      <w:pPr>
        <w:widowControl w:val="0"/>
        <w:autoSpaceDE w:val="0"/>
        <w:autoSpaceDN w:val="0"/>
        <w:adjustRightInd w:val="0"/>
        <w:spacing w:after="0" w:line="259" w:lineRule="exact"/>
        <w:ind w:left="4941" w:right="2388"/>
        <w:rPr>
          <w:rFonts w:ascii="Tahoma" w:hAnsi="Tahoma" w:cs="Tahoma"/>
          <w:lang w:val="es-AR"/>
        </w:rPr>
      </w:pPr>
      <w:r w:rsidRPr="009737BD">
        <w:rPr>
          <w:rFonts w:ascii="Tahoma" w:hAnsi="Tahoma" w:cs="Tahoma"/>
          <w:position w:val="-1"/>
          <w:lang w:val="es-AR"/>
        </w:rPr>
        <w:t>material</w:t>
      </w:r>
      <w:r w:rsidRPr="009737BD">
        <w:rPr>
          <w:rFonts w:ascii="Tahoma" w:hAnsi="Tahoma" w:cs="Tahoma"/>
          <w:spacing w:val="-13"/>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w w:val="99"/>
          <w:position w:val="-1"/>
          <w:lang w:val="es-AR"/>
        </w:rPr>
        <w:t>frente.</w:t>
      </w:r>
    </w:p>
    <w:p w:rsidR="001A5F7E" w:rsidRPr="009737BD" w:rsidRDefault="001A5F7E">
      <w:pPr>
        <w:widowControl w:val="0"/>
        <w:tabs>
          <w:tab w:val="left" w:pos="5680"/>
        </w:tabs>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7.3.</w:t>
      </w:r>
      <w:r w:rsidRPr="009737BD">
        <w:rPr>
          <w:rFonts w:ascii="Tahoma" w:hAnsi="Tahoma" w:cs="Tahoma"/>
          <w:spacing w:val="1"/>
          <w:position w:val="-1"/>
          <w:lang w:val="es-AR"/>
        </w:rPr>
        <w:t>2</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Reve</w:t>
      </w:r>
      <w:r w:rsidRPr="009737BD">
        <w:rPr>
          <w:rFonts w:ascii="Tahoma" w:hAnsi="Tahoma" w:cs="Tahoma"/>
          <w:spacing w:val="2"/>
          <w:position w:val="-1"/>
          <w:lang w:val="es-AR"/>
        </w:rPr>
        <w:t>s</w:t>
      </w:r>
      <w:r w:rsidR="00FE2541">
        <w:rPr>
          <w:rFonts w:ascii="Tahoma" w:hAnsi="Tahoma" w:cs="Tahoma"/>
          <w:position w:val="-1"/>
          <w:lang w:val="es-AR"/>
        </w:rPr>
        <w:t>timiento:</w:t>
      </w:r>
      <w:r w:rsidR="007E70DC">
        <w:rPr>
          <w:rFonts w:ascii="Tahoma" w:hAnsi="Tahoma" w:cs="Tahoma"/>
          <w:position w:val="-1"/>
          <w:lang w:val="es-AR"/>
        </w:rPr>
        <w:t xml:space="preserve"> </w:t>
      </w:r>
      <w:r w:rsidRPr="009737BD">
        <w:rPr>
          <w:rFonts w:ascii="Tahoma" w:hAnsi="Tahoma" w:cs="Tahoma"/>
          <w:position w:val="-1"/>
          <w:lang w:val="es-AR"/>
        </w:rPr>
        <w:t>Piedra,</w:t>
      </w:r>
      <w:r w:rsidRPr="009737BD">
        <w:rPr>
          <w:rFonts w:ascii="Tahoma" w:hAnsi="Tahoma" w:cs="Tahoma"/>
          <w:spacing w:val="-6"/>
          <w:position w:val="-1"/>
          <w:lang w:val="es-AR"/>
        </w:rPr>
        <w:t xml:space="preserve"> </w:t>
      </w:r>
      <w:r w:rsidRPr="009737BD">
        <w:rPr>
          <w:rFonts w:ascii="Tahoma" w:hAnsi="Tahoma" w:cs="Tahoma"/>
          <w:position w:val="-1"/>
          <w:lang w:val="es-AR"/>
        </w:rPr>
        <w:t>madera,</w:t>
      </w:r>
      <w:r w:rsidRPr="009737BD">
        <w:rPr>
          <w:rFonts w:ascii="Tahoma" w:hAnsi="Tahoma" w:cs="Tahoma"/>
          <w:spacing w:val="-7"/>
          <w:position w:val="-1"/>
          <w:lang w:val="es-AR"/>
        </w:rPr>
        <w:t xml:space="preserve"> </w:t>
      </w:r>
      <w:r w:rsidRPr="009737BD">
        <w:rPr>
          <w:rFonts w:ascii="Tahoma" w:hAnsi="Tahoma" w:cs="Tahoma"/>
          <w:position w:val="-1"/>
          <w:lang w:val="es-AR"/>
        </w:rPr>
        <w:t>vít</w:t>
      </w:r>
      <w:r w:rsidRPr="009737BD">
        <w:rPr>
          <w:rFonts w:ascii="Tahoma" w:hAnsi="Tahoma" w:cs="Tahoma"/>
          <w:spacing w:val="1"/>
          <w:position w:val="-1"/>
          <w:lang w:val="es-AR"/>
        </w:rPr>
        <w:t>r</w:t>
      </w:r>
      <w:r w:rsidRPr="009737BD">
        <w:rPr>
          <w:rFonts w:ascii="Tahoma" w:hAnsi="Tahoma" w:cs="Tahoma"/>
          <w:position w:val="-1"/>
          <w:lang w:val="es-AR"/>
        </w:rPr>
        <w:t>eo</w:t>
      </w:r>
      <w:r w:rsidRPr="009737BD">
        <w:rPr>
          <w:rFonts w:ascii="Tahoma" w:hAnsi="Tahoma" w:cs="Tahoma"/>
          <w:spacing w:val="2"/>
          <w:position w:val="-1"/>
          <w:lang w:val="es-AR"/>
        </w:rPr>
        <w:t>s</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mármol.</w:t>
      </w:r>
    </w:p>
    <w:p w:rsidR="001A5F7E" w:rsidRPr="009737BD" w:rsidRDefault="001A5F7E">
      <w:pPr>
        <w:widowControl w:val="0"/>
        <w:autoSpaceDE w:val="0"/>
        <w:autoSpaceDN w:val="0"/>
        <w:adjustRightInd w:val="0"/>
        <w:spacing w:after="0" w:line="265" w:lineRule="exact"/>
        <w:ind w:left="2289"/>
        <w:rPr>
          <w:rFonts w:ascii="Tahoma" w:hAnsi="Tahoma" w:cs="Tahoma"/>
          <w:lang w:val="es-AR"/>
        </w:rPr>
      </w:pPr>
      <w:r w:rsidRPr="009737BD">
        <w:rPr>
          <w:rFonts w:ascii="Tahoma" w:hAnsi="Tahoma" w:cs="Tahoma"/>
          <w:position w:val="-1"/>
          <w:lang w:val="es-AR"/>
        </w:rPr>
        <w:t>7.4.</w:t>
      </w:r>
      <w:r w:rsidRPr="009737BD">
        <w:rPr>
          <w:rFonts w:ascii="Tahoma" w:hAnsi="Tahoma" w:cs="Tahoma"/>
          <w:spacing w:val="-5"/>
          <w:position w:val="-1"/>
          <w:lang w:val="es-AR"/>
        </w:rPr>
        <w:t xml:space="preserve"> </w:t>
      </w:r>
      <w:r w:rsidRPr="009737BD">
        <w:rPr>
          <w:rFonts w:ascii="Tahoma" w:hAnsi="Tahoma" w:cs="Tahoma"/>
          <w:position w:val="-1"/>
          <w:lang w:val="es-AR"/>
        </w:rPr>
        <w:t>Cubiertas:</w:t>
      </w:r>
    </w:p>
    <w:p w:rsidR="001A5F7E" w:rsidRPr="009737BD" w:rsidRDefault="001A5F7E">
      <w:pPr>
        <w:widowControl w:val="0"/>
        <w:autoSpaceDE w:val="0"/>
        <w:autoSpaceDN w:val="0"/>
        <w:adjustRightInd w:val="0"/>
        <w:spacing w:before="1" w:after="0" w:line="240" w:lineRule="auto"/>
        <w:ind w:left="2857"/>
        <w:rPr>
          <w:rFonts w:ascii="Tahoma" w:hAnsi="Tahoma" w:cs="Tahoma"/>
          <w:lang w:val="es-AR"/>
        </w:rPr>
      </w:pPr>
      <w:r w:rsidRPr="009737BD">
        <w:rPr>
          <w:rFonts w:ascii="Tahoma" w:hAnsi="Tahoma" w:cs="Tahoma"/>
          <w:lang w:val="es-AR"/>
        </w:rPr>
        <w:t>7.4.</w:t>
      </w:r>
      <w:r w:rsidRPr="009737BD">
        <w:rPr>
          <w:rFonts w:ascii="Tahoma" w:hAnsi="Tahoma" w:cs="Tahoma"/>
          <w:spacing w:val="1"/>
          <w:lang w:val="es-AR"/>
        </w:rPr>
        <w:t>1</w:t>
      </w:r>
      <w:r w:rsidRPr="009737BD">
        <w:rPr>
          <w:rFonts w:ascii="Tahoma" w:hAnsi="Tahoma" w:cs="Tahoma"/>
          <w:lang w:val="es-AR"/>
        </w:rPr>
        <w:t>. Tipo:</w:t>
      </w:r>
      <w:r w:rsidRPr="009737BD">
        <w:rPr>
          <w:rFonts w:ascii="Tahoma" w:hAnsi="Tahoma" w:cs="Tahoma"/>
          <w:spacing w:val="1"/>
          <w:lang w:val="es-AR"/>
        </w:rPr>
        <w:t xml:space="preserve"> </w:t>
      </w:r>
      <w:r w:rsidRPr="009737BD">
        <w:rPr>
          <w:rFonts w:ascii="Tahoma" w:hAnsi="Tahoma" w:cs="Tahoma"/>
          <w:lang w:val="es-AR"/>
        </w:rPr>
        <w:t>Sin</w:t>
      </w:r>
      <w:r w:rsidRPr="009737BD">
        <w:rPr>
          <w:rFonts w:ascii="Tahoma" w:hAnsi="Tahoma" w:cs="Tahoma"/>
          <w:spacing w:val="-3"/>
          <w:lang w:val="es-AR"/>
        </w:rPr>
        <w:t xml:space="preserve"> </w:t>
      </w:r>
      <w:r w:rsidRPr="009737BD">
        <w:rPr>
          <w:rFonts w:ascii="Tahoma" w:hAnsi="Tahoma" w:cs="Tahoma"/>
          <w:lang w:val="es-AR"/>
        </w:rPr>
        <w:t>restr</w:t>
      </w:r>
      <w:r w:rsidRPr="009737BD">
        <w:rPr>
          <w:rFonts w:ascii="Tahoma" w:hAnsi="Tahoma" w:cs="Tahoma"/>
          <w:spacing w:val="1"/>
          <w:lang w:val="es-AR"/>
        </w:rPr>
        <w:t>i</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ones</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7.4.</w:t>
      </w:r>
      <w:r w:rsidRPr="009737BD">
        <w:rPr>
          <w:rFonts w:ascii="Tahoma" w:hAnsi="Tahoma" w:cs="Tahoma"/>
          <w:spacing w:val="1"/>
          <w:position w:val="-1"/>
          <w:lang w:val="es-AR"/>
        </w:rPr>
        <w:t>2</w:t>
      </w:r>
      <w:r w:rsidRPr="009737BD">
        <w:rPr>
          <w:rFonts w:ascii="Tahoma" w:hAnsi="Tahoma" w:cs="Tahoma"/>
          <w:position w:val="-1"/>
          <w:lang w:val="es-AR"/>
        </w:rPr>
        <w:t>. Mate</w:t>
      </w:r>
      <w:r w:rsidRPr="009737BD">
        <w:rPr>
          <w:rFonts w:ascii="Tahoma" w:hAnsi="Tahoma" w:cs="Tahoma"/>
          <w:spacing w:val="1"/>
          <w:position w:val="-1"/>
          <w:lang w:val="es-AR"/>
        </w:rPr>
        <w:t>r</w:t>
      </w:r>
      <w:r w:rsidRPr="009737BD">
        <w:rPr>
          <w:rFonts w:ascii="Tahoma" w:hAnsi="Tahoma" w:cs="Tahoma"/>
          <w:position w:val="-1"/>
          <w:lang w:val="es-AR"/>
        </w:rPr>
        <w:t>iales:</w:t>
      </w:r>
      <w:r w:rsidRPr="009737BD">
        <w:rPr>
          <w:rFonts w:ascii="Tahoma" w:hAnsi="Tahoma" w:cs="Tahoma"/>
          <w:spacing w:val="-8"/>
          <w:position w:val="-1"/>
          <w:lang w:val="es-AR"/>
        </w:rPr>
        <w:t xml:space="preserve"> </w:t>
      </w:r>
      <w:r w:rsidRPr="009737BD">
        <w:rPr>
          <w:rFonts w:ascii="Tahoma" w:hAnsi="Tahoma" w:cs="Tahoma"/>
          <w:position w:val="-1"/>
          <w:lang w:val="es-AR"/>
        </w:rPr>
        <w:t>Sin</w:t>
      </w:r>
      <w:r w:rsidRPr="009737BD">
        <w:rPr>
          <w:rFonts w:ascii="Tahoma" w:hAnsi="Tahoma" w:cs="Tahoma"/>
          <w:spacing w:val="-3"/>
          <w:position w:val="-1"/>
          <w:lang w:val="es-AR"/>
        </w:rPr>
        <w:t xml:space="preserve"> </w:t>
      </w:r>
      <w:r w:rsidRPr="009737BD">
        <w:rPr>
          <w:rFonts w:ascii="Tahoma" w:hAnsi="Tahoma" w:cs="Tahoma"/>
          <w:spacing w:val="1"/>
          <w:position w:val="-1"/>
          <w:lang w:val="es-AR"/>
        </w:rPr>
        <w:t>re</w:t>
      </w:r>
      <w:r w:rsidRPr="009737BD">
        <w:rPr>
          <w:rFonts w:ascii="Tahoma" w:hAnsi="Tahoma" w:cs="Tahoma"/>
          <w:position w:val="-1"/>
          <w:lang w:val="es-AR"/>
        </w:rPr>
        <w:t>stricc</w:t>
      </w:r>
      <w:r w:rsidRPr="009737BD">
        <w:rPr>
          <w:rFonts w:ascii="Tahoma" w:hAnsi="Tahoma" w:cs="Tahoma"/>
          <w:spacing w:val="1"/>
          <w:position w:val="-1"/>
          <w:lang w:val="es-AR"/>
        </w:rPr>
        <w:t>i</w:t>
      </w:r>
      <w:r w:rsidRPr="009737BD">
        <w:rPr>
          <w:rFonts w:ascii="Tahoma" w:hAnsi="Tahoma" w:cs="Tahoma"/>
          <w:position w:val="-1"/>
          <w:lang w:val="es-AR"/>
        </w:rPr>
        <w:t>one</w:t>
      </w:r>
      <w:r w:rsidRPr="009737BD">
        <w:rPr>
          <w:rFonts w:ascii="Tahoma" w:hAnsi="Tahoma" w:cs="Tahoma"/>
          <w:spacing w:val="2"/>
          <w:position w:val="-1"/>
          <w:lang w:val="es-AR"/>
        </w:rPr>
        <w:t>s</w:t>
      </w:r>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65" w:lineRule="exact"/>
        <w:ind w:left="2289"/>
        <w:rPr>
          <w:rFonts w:ascii="Tahoma" w:hAnsi="Tahoma" w:cs="Tahoma"/>
          <w:lang w:val="es-AR"/>
        </w:rPr>
      </w:pPr>
      <w:r w:rsidRPr="009737BD">
        <w:rPr>
          <w:rFonts w:ascii="Tahoma" w:hAnsi="Tahoma" w:cs="Tahoma"/>
          <w:position w:val="-1"/>
          <w:lang w:val="es-AR"/>
        </w:rPr>
        <w:t>7.5.</w:t>
      </w:r>
      <w:r w:rsidRPr="009737BD">
        <w:rPr>
          <w:rFonts w:ascii="Tahoma" w:hAnsi="Tahoma" w:cs="Tahoma"/>
          <w:spacing w:val="-5"/>
          <w:position w:val="-1"/>
          <w:lang w:val="es-AR"/>
        </w:rPr>
        <w:t xml:space="preserve"> </w:t>
      </w:r>
      <w:r w:rsidRPr="009737BD">
        <w:rPr>
          <w:rFonts w:ascii="Tahoma" w:hAnsi="Tahoma" w:cs="Tahoma"/>
          <w:position w:val="-1"/>
          <w:lang w:val="es-AR"/>
        </w:rPr>
        <w:t>Propaganda:</w:t>
      </w:r>
    </w:p>
    <w:p w:rsidR="001A5F7E" w:rsidRPr="009737BD" w:rsidRDefault="001A5F7E">
      <w:pPr>
        <w:widowControl w:val="0"/>
        <w:autoSpaceDE w:val="0"/>
        <w:autoSpaceDN w:val="0"/>
        <w:adjustRightInd w:val="0"/>
        <w:spacing w:before="7" w:after="0" w:line="266" w:lineRule="exact"/>
        <w:ind w:left="2857" w:right="71"/>
        <w:rPr>
          <w:rFonts w:ascii="Tahoma" w:hAnsi="Tahoma" w:cs="Tahoma"/>
          <w:lang w:val="es-AR"/>
        </w:rPr>
      </w:pPr>
      <w:r w:rsidRPr="009737BD">
        <w:rPr>
          <w:rFonts w:ascii="Tahoma" w:hAnsi="Tahoma" w:cs="Tahoma"/>
          <w:lang w:val="es-AR"/>
        </w:rPr>
        <w:t>7.5.1.</w:t>
      </w:r>
      <w:r w:rsidRPr="009737BD">
        <w:rPr>
          <w:rFonts w:ascii="Tahoma" w:hAnsi="Tahoma" w:cs="Tahoma"/>
          <w:spacing w:val="11"/>
          <w:lang w:val="es-AR"/>
        </w:rPr>
        <w:t xml:space="preserve"> </w:t>
      </w:r>
      <w:r w:rsidRPr="009737BD">
        <w:rPr>
          <w:rFonts w:ascii="Tahoma" w:hAnsi="Tahoma" w:cs="Tahoma"/>
          <w:lang w:val="es-AR"/>
        </w:rPr>
        <w:t>Colocación:</w:t>
      </w:r>
      <w:r w:rsidRPr="009737BD">
        <w:rPr>
          <w:rFonts w:ascii="Tahoma" w:hAnsi="Tahoma" w:cs="Tahoma"/>
          <w:spacing w:val="8"/>
          <w:lang w:val="es-AR"/>
        </w:rPr>
        <w:t xml:space="preserve"> </w:t>
      </w:r>
      <w:r w:rsidRPr="009737BD">
        <w:rPr>
          <w:rFonts w:ascii="Tahoma" w:hAnsi="Tahoma" w:cs="Tahoma"/>
          <w:lang w:val="es-AR"/>
        </w:rPr>
        <w:t>Sobre</w:t>
      </w:r>
      <w:r w:rsidRPr="009737BD">
        <w:rPr>
          <w:rFonts w:ascii="Tahoma" w:hAnsi="Tahoma" w:cs="Tahoma"/>
          <w:spacing w:val="12"/>
          <w:lang w:val="es-AR"/>
        </w:rPr>
        <w:t xml:space="preserve"> </w:t>
      </w:r>
      <w:r w:rsidRPr="009737BD">
        <w:rPr>
          <w:rFonts w:ascii="Tahoma" w:hAnsi="Tahoma" w:cs="Tahoma"/>
          <w:lang w:val="es-AR"/>
        </w:rPr>
        <w:t>línea</w:t>
      </w:r>
      <w:r w:rsidRPr="009737BD">
        <w:rPr>
          <w:rFonts w:ascii="Tahoma" w:hAnsi="Tahoma" w:cs="Tahoma"/>
          <w:spacing w:val="17"/>
          <w:lang w:val="es-AR"/>
        </w:rPr>
        <w:t xml:space="preserve"> </w:t>
      </w:r>
      <w:r w:rsidRPr="009737BD">
        <w:rPr>
          <w:rFonts w:ascii="Tahoma" w:hAnsi="Tahoma" w:cs="Tahoma"/>
          <w:lang w:val="es-AR"/>
        </w:rPr>
        <w:t>Mun</w:t>
      </w:r>
      <w:r w:rsidRPr="009737BD">
        <w:rPr>
          <w:rFonts w:ascii="Tahoma" w:hAnsi="Tahoma" w:cs="Tahoma"/>
          <w:spacing w:val="1"/>
          <w:lang w:val="es-AR"/>
        </w:rPr>
        <w:t>i</w:t>
      </w:r>
      <w:r w:rsidRPr="009737BD">
        <w:rPr>
          <w:rFonts w:ascii="Tahoma" w:hAnsi="Tahoma" w:cs="Tahoma"/>
          <w:lang w:val="es-AR"/>
        </w:rPr>
        <w:t>cipal</w:t>
      </w:r>
      <w:r w:rsidRPr="009737BD">
        <w:rPr>
          <w:rFonts w:ascii="Tahoma" w:hAnsi="Tahoma" w:cs="Tahoma"/>
          <w:spacing w:val="16"/>
          <w:lang w:val="es-AR"/>
        </w:rPr>
        <w:t xml:space="preserve"> </w:t>
      </w:r>
      <w:r w:rsidRPr="009737BD">
        <w:rPr>
          <w:rFonts w:ascii="Tahoma" w:hAnsi="Tahoma" w:cs="Tahoma"/>
          <w:lang w:val="es-AR"/>
        </w:rPr>
        <w:t>o</w:t>
      </w:r>
      <w:r w:rsidRPr="009737BD">
        <w:rPr>
          <w:rFonts w:ascii="Tahoma" w:hAnsi="Tahoma" w:cs="Tahoma"/>
          <w:spacing w:val="17"/>
          <w:lang w:val="es-AR"/>
        </w:rPr>
        <w:t xml:space="preserve"> </w:t>
      </w:r>
      <w:r w:rsidRPr="009737BD">
        <w:rPr>
          <w:rFonts w:ascii="Tahoma" w:hAnsi="Tahoma" w:cs="Tahoma"/>
          <w:lang w:val="es-AR"/>
        </w:rPr>
        <w:t>sob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4"/>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ch</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17"/>
          <w:lang w:val="es-AR"/>
        </w:rPr>
        <w:t xml:space="preserve"> </w:t>
      </w:r>
      <w:r w:rsidRPr="009737BD">
        <w:rPr>
          <w:rFonts w:ascii="Tahoma" w:hAnsi="Tahoma" w:cs="Tahoma"/>
          <w:lang w:val="es-AR"/>
        </w:rPr>
        <w:t>con</w:t>
      </w:r>
      <w:r w:rsidRPr="009737BD">
        <w:rPr>
          <w:rFonts w:ascii="Tahoma" w:hAnsi="Tahoma" w:cs="Tahoma"/>
          <w:spacing w:val="15"/>
          <w:lang w:val="es-AR"/>
        </w:rPr>
        <w:t xml:space="preserve"> </w:t>
      </w:r>
      <w:r w:rsidRPr="009737BD">
        <w:rPr>
          <w:rFonts w:ascii="Tahoma" w:hAnsi="Tahoma" w:cs="Tahoma"/>
          <w:lang w:val="es-AR"/>
        </w:rPr>
        <w:t>o sin saliente.</w:t>
      </w:r>
    </w:p>
    <w:p w:rsidR="001A5F7E" w:rsidRPr="009737BD" w:rsidRDefault="001A5F7E">
      <w:pPr>
        <w:widowControl w:val="0"/>
        <w:autoSpaceDE w:val="0"/>
        <w:autoSpaceDN w:val="0"/>
        <w:adjustRightInd w:val="0"/>
        <w:spacing w:after="0" w:line="258" w:lineRule="exact"/>
        <w:ind w:left="2857"/>
        <w:rPr>
          <w:rFonts w:ascii="Tahoma" w:hAnsi="Tahoma" w:cs="Tahoma"/>
          <w:lang w:val="es-AR"/>
        </w:rPr>
      </w:pPr>
      <w:r w:rsidRPr="009737BD">
        <w:rPr>
          <w:rFonts w:ascii="Tahoma" w:hAnsi="Tahoma" w:cs="Tahoma"/>
          <w:position w:val="-1"/>
          <w:lang w:val="es-AR"/>
        </w:rPr>
        <w:t>7.5.2.</w:t>
      </w:r>
      <w:r w:rsidRPr="009737BD">
        <w:rPr>
          <w:rFonts w:ascii="Tahoma" w:hAnsi="Tahoma" w:cs="Tahoma"/>
          <w:spacing w:val="-6"/>
          <w:position w:val="-1"/>
          <w:lang w:val="es-AR"/>
        </w:rPr>
        <w:t xml:space="preserve"> </w:t>
      </w:r>
      <w:r w:rsidRPr="009737BD">
        <w:rPr>
          <w:rFonts w:ascii="Tahoma" w:hAnsi="Tahoma" w:cs="Tahoma"/>
          <w:position w:val="-1"/>
          <w:lang w:val="es-AR"/>
        </w:rPr>
        <w:t>Tipo:</w:t>
      </w:r>
      <w:r w:rsidRPr="009737BD">
        <w:rPr>
          <w:rFonts w:ascii="Tahoma" w:hAnsi="Tahoma" w:cs="Tahoma"/>
          <w:spacing w:val="1"/>
          <w:position w:val="-1"/>
          <w:lang w:val="es-AR"/>
        </w:rPr>
        <w:t xml:space="preserve"> </w:t>
      </w:r>
      <w:r w:rsidRPr="009737BD">
        <w:rPr>
          <w:rFonts w:ascii="Tahoma" w:hAnsi="Tahoma" w:cs="Tahoma"/>
          <w:position w:val="-1"/>
          <w:lang w:val="es-AR"/>
        </w:rPr>
        <w:t>Sin</w:t>
      </w:r>
      <w:r w:rsidRPr="009737BD">
        <w:rPr>
          <w:rFonts w:ascii="Tahoma" w:hAnsi="Tahoma" w:cs="Tahoma"/>
          <w:spacing w:val="-3"/>
          <w:position w:val="-1"/>
          <w:lang w:val="es-AR"/>
        </w:rPr>
        <w:t xml:space="preserve"> </w:t>
      </w:r>
      <w:r w:rsidRPr="009737BD">
        <w:rPr>
          <w:rFonts w:ascii="Tahoma" w:hAnsi="Tahoma" w:cs="Tahoma"/>
          <w:position w:val="-1"/>
          <w:lang w:val="es-AR"/>
        </w:rPr>
        <w:t>iluminar, iluminado.</w:t>
      </w:r>
    </w:p>
    <w:p w:rsidR="001A5F7E" w:rsidRPr="009737BD" w:rsidRDefault="001A5F7E">
      <w:pPr>
        <w:widowControl w:val="0"/>
        <w:autoSpaceDE w:val="0"/>
        <w:autoSpaceDN w:val="0"/>
        <w:adjustRightInd w:val="0"/>
        <w:spacing w:after="0" w:line="257" w:lineRule="exact"/>
        <w:ind w:left="2857"/>
        <w:rPr>
          <w:rFonts w:ascii="Tahoma" w:hAnsi="Tahoma" w:cs="Tahoma"/>
          <w:lang w:val="es-AR"/>
        </w:rPr>
      </w:pPr>
      <w:r w:rsidRPr="009737BD">
        <w:rPr>
          <w:rFonts w:ascii="Tahoma" w:hAnsi="Tahoma" w:cs="Tahoma"/>
          <w:position w:val="-1"/>
          <w:lang w:val="es-AR"/>
        </w:rPr>
        <w:t>7.5.</w:t>
      </w:r>
      <w:r w:rsidRPr="009737BD">
        <w:rPr>
          <w:rFonts w:ascii="Tahoma" w:hAnsi="Tahoma" w:cs="Tahoma"/>
          <w:spacing w:val="1"/>
          <w:position w:val="-1"/>
          <w:lang w:val="es-AR"/>
        </w:rPr>
        <w:t>3</w:t>
      </w:r>
      <w:r w:rsidRPr="009737BD">
        <w:rPr>
          <w:rFonts w:ascii="Tahoma" w:hAnsi="Tahoma" w:cs="Tahoma"/>
          <w:position w:val="-1"/>
          <w:lang w:val="es-AR"/>
        </w:rPr>
        <w:t>. Refe</w:t>
      </w:r>
      <w:r w:rsidRPr="009737BD">
        <w:rPr>
          <w:rFonts w:ascii="Tahoma" w:hAnsi="Tahoma" w:cs="Tahoma"/>
          <w:spacing w:val="1"/>
          <w:position w:val="-1"/>
          <w:lang w:val="es-AR"/>
        </w:rPr>
        <w:t>r</w:t>
      </w:r>
      <w:r w:rsidRPr="009737BD">
        <w:rPr>
          <w:rFonts w:ascii="Tahoma" w:hAnsi="Tahoma" w:cs="Tahoma"/>
          <w:spacing w:val="-1"/>
          <w:position w:val="-1"/>
          <w:lang w:val="es-AR"/>
        </w:rPr>
        <w:t>e</w:t>
      </w:r>
      <w:r w:rsidRPr="009737BD">
        <w:rPr>
          <w:rFonts w:ascii="Tahoma" w:hAnsi="Tahoma" w:cs="Tahoma"/>
          <w:position w:val="-1"/>
          <w:lang w:val="es-AR"/>
        </w:rPr>
        <w:t>ncia:</w:t>
      </w:r>
      <w:r w:rsidRPr="009737BD">
        <w:rPr>
          <w:rFonts w:ascii="Tahoma" w:hAnsi="Tahoma" w:cs="Tahoma"/>
          <w:spacing w:val="-3"/>
          <w:position w:val="-1"/>
          <w:lang w:val="es-AR"/>
        </w:rPr>
        <w:t xml:space="preserve"> </w:t>
      </w:r>
      <w:r w:rsidRPr="009737BD">
        <w:rPr>
          <w:rFonts w:ascii="Tahoma" w:hAnsi="Tahoma" w:cs="Tahoma"/>
          <w:position w:val="-1"/>
          <w:lang w:val="es-AR"/>
        </w:rPr>
        <w:t>Ramo</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activid</w:t>
      </w:r>
      <w:r w:rsidRPr="009737BD">
        <w:rPr>
          <w:rFonts w:ascii="Tahoma" w:hAnsi="Tahoma" w:cs="Tahoma"/>
          <w:spacing w:val="1"/>
          <w:position w:val="-1"/>
          <w:lang w:val="es-AR"/>
        </w:rPr>
        <w:t>a</w:t>
      </w:r>
      <w:r w:rsidRPr="009737BD">
        <w:rPr>
          <w:rFonts w:ascii="Tahoma" w:hAnsi="Tahoma" w:cs="Tahoma"/>
          <w:position w:val="-1"/>
          <w:lang w:val="es-AR"/>
        </w:rPr>
        <w:t>d,</w:t>
      </w:r>
      <w:r w:rsidRPr="009737BD">
        <w:rPr>
          <w:rFonts w:ascii="Tahoma" w:hAnsi="Tahoma" w:cs="Tahoma"/>
          <w:spacing w:val="-6"/>
          <w:position w:val="-1"/>
          <w:lang w:val="es-AR"/>
        </w:rPr>
        <w:t xml:space="preserve"> </w:t>
      </w:r>
      <w:r w:rsidRPr="009737BD">
        <w:rPr>
          <w:rFonts w:ascii="Tahoma" w:hAnsi="Tahoma" w:cs="Tahoma"/>
          <w:position w:val="-1"/>
          <w:lang w:val="es-AR"/>
        </w:rPr>
        <w:t>ra</w:t>
      </w:r>
      <w:r w:rsidRPr="009737BD">
        <w:rPr>
          <w:rFonts w:ascii="Tahoma" w:hAnsi="Tahoma" w:cs="Tahoma"/>
          <w:spacing w:val="1"/>
          <w:position w:val="-1"/>
          <w:lang w:val="es-AR"/>
        </w:rPr>
        <w:t>m</w:t>
      </w:r>
      <w:r w:rsidRPr="009737BD">
        <w:rPr>
          <w:rFonts w:ascii="Tahoma" w:hAnsi="Tahoma" w:cs="Tahoma"/>
          <w:position w:val="-1"/>
          <w:lang w:val="es-AR"/>
        </w:rPr>
        <w:t>o</w:t>
      </w:r>
      <w:r w:rsidRPr="009737BD">
        <w:rPr>
          <w:rFonts w:ascii="Tahoma" w:hAnsi="Tahoma" w:cs="Tahoma"/>
          <w:spacing w:val="-2"/>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opa</w:t>
      </w:r>
      <w:r w:rsidRPr="009737BD">
        <w:rPr>
          <w:rFonts w:ascii="Tahoma" w:hAnsi="Tahoma" w:cs="Tahoma"/>
          <w:spacing w:val="1"/>
          <w:position w:val="-1"/>
          <w:lang w:val="es-AR"/>
        </w:rPr>
        <w:t>g</w:t>
      </w:r>
      <w:r w:rsidRPr="009737BD">
        <w:rPr>
          <w:rFonts w:ascii="Tahoma" w:hAnsi="Tahoma" w:cs="Tahoma"/>
          <w:position w:val="-1"/>
          <w:lang w:val="es-AR"/>
        </w:rPr>
        <w:t>and</w:t>
      </w:r>
      <w:r w:rsidRPr="009737BD">
        <w:rPr>
          <w:rFonts w:ascii="Tahoma" w:hAnsi="Tahoma" w:cs="Tahoma"/>
          <w:spacing w:val="1"/>
          <w:position w:val="-1"/>
          <w:lang w:val="es-AR"/>
        </w:rPr>
        <w:t>a</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7" w:after="0" w:line="120" w:lineRule="exact"/>
        <w:rPr>
          <w:rFonts w:ascii="Tahoma" w:hAnsi="Tahoma" w:cs="Tahoma"/>
          <w:sz w:val="12"/>
          <w:szCs w:val="12"/>
          <w:lang w:val="es-AR"/>
        </w:rPr>
      </w:pPr>
    </w:p>
    <w:p w:rsidR="001A5F7E" w:rsidRPr="009737BD" w:rsidRDefault="001A5F7E">
      <w:pPr>
        <w:widowControl w:val="0"/>
        <w:autoSpaceDE w:val="0"/>
        <w:autoSpaceDN w:val="0"/>
        <w:adjustRightInd w:val="0"/>
        <w:spacing w:before="58" w:after="0" w:line="240" w:lineRule="auto"/>
        <w:ind w:left="102"/>
        <w:rPr>
          <w:rFonts w:ascii="Tahoma" w:hAnsi="Tahoma" w:cs="Tahoma"/>
          <w:lang w:val="es-AR"/>
        </w:rPr>
      </w:pPr>
      <w:r w:rsidRPr="009737BD">
        <w:rPr>
          <w:rFonts w:ascii="Tahoma" w:hAnsi="Tahoma" w:cs="Tahoma"/>
          <w:b/>
          <w:bCs/>
          <w:lang w:val="es-AR"/>
        </w:rPr>
        <w:t>XI.5.</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b/>
          <w:bCs/>
          <w:position w:val="-1"/>
          <w:lang w:val="es-AR"/>
        </w:rPr>
        <w:t>Distrito:</w:t>
      </w:r>
      <w:r w:rsidRPr="009737BD">
        <w:rPr>
          <w:rFonts w:ascii="Tahoma" w:hAnsi="Tahoma" w:cs="Tahoma"/>
          <w:b/>
          <w:bCs/>
          <w:spacing w:val="-13"/>
          <w:position w:val="-1"/>
          <w:lang w:val="es-AR"/>
        </w:rPr>
        <w:t xml:space="preserve"> </w:t>
      </w:r>
      <w:r w:rsidRPr="009737BD">
        <w:rPr>
          <w:rFonts w:ascii="Tahoma" w:hAnsi="Tahoma" w:cs="Tahoma"/>
          <w:b/>
          <w:bCs/>
          <w:position w:val="-1"/>
          <w:lang w:val="es-AR"/>
        </w:rPr>
        <w:t>UR</w:t>
      </w:r>
      <w:r w:rsidRPr="009737BD">
        <w:rPr>
          <w:rFonts w:ascii="Tahoma" w:hAnsi="Tahoma" w:cs="Tahoma"/>
          <w:b/>
          <w:bCs/>
          <w:spacing w:val="-2"/>
          <w:position w:val="-1"/>
          <w:lang w:val="es-AR"/>
        </w:rPr>
        <w:t xml:space="preserve"> </w:t>
      </w:r>
      <w:r w:rsidRPr="009737BD">
        <w:rPr>
          <w:rFonts w:ascii="Tahoma" w:hAnsi="Tahoma" w:cs="Tahoma"/>
          <w:b/>
          <w:bCs/>
          <w:position w:val="-1"/>
          <w:lang w:val="es-AR"/>
        </w:rPr>
        <w:t>5 (URBANO</w:t>
      </w:r>
      <w:r w:rsidRPr="009737BD">
        <w:rPr>
          <w:rFonts w:ascii="Tahoma" w:hAnsi="Tahoma" w:cs="Tahoma"/>
          <w:b/>
          <w:bCs/>
          <w:spacing w:val="-9"/>
          <w:position w:val="-1"/>
          <w:lang w:val="es-AR"/>
        </w:rPr>
        <w:t xml:space="preserve"> </w:t>
      </w:r>
      <w:r w:rsidRPr="009737BD">
        <w:rPr>
          <w:rFonts w:ascii="Tahoma" w:hAnsi="Tahoma" w:cs="Tahoma"/>
          <w:b/>
          <w:bCs/>
          <w:position w:val="-1"/>
          <w:lang w:val="es-AR"/>
        </w:rPr>
        <w:t>RESI</w:t>
      </w:r>
      <w:r w:rsidRPr="009737BD">
        <w:rPr>
          <w:rFonts w:ascii="Tahoma" w:hAnsi="Tahoma" w:cs="Tahoma"/>
          <w:b/>
          <w:bCs/>
          <w:spacing w:val="2"/>
          <w:position w:val="-1"/>
          <w:lang w:val="es-AR"/>
        </w:rPr>
        <w:t>D</w:t>
      </w:r>
      <w:r w:rsidRPr="009737BD">
        <w:rPr>
          <w:rFonts w:ascii="Tahoma" w:hAnsi="Tahoma" w:cs="Tahoma"/>
          <w:b/>
          <w:bCs/>
          <w:spacing w:val="1"/>
          <w:position w:val="-1"/>
          <w:lang w:val="es-AR"/>
        </w:rPr>
        <w:t>E</w:t>
      </w:r>
      <w:r w:rsidRPr="009737BD">
        <w:rPr>
          <w:rFonts w:ascii="Tahoma" w:hAnsi="Tahoma" w:cs="Tahoma"/>
          <w:b/>
          <w:bCs/>
          <w:position w:val="-1"/>
          <w:lang w:val="es-AR"/>
        </w:rPr>
        <w:t>NCIAL</w:t>
      </w:r>
      <w:r w:rsidRPr="009737BD">
        <w:rPr>
          <w:rFonts w:ascii="Tahoma" w:hAnsi="Tahoma" w:cs="Tahoma"/>
          <w:b/>
          <w:bCs/>
          <w:spacing w:val="-4"/>
          <w:position w:val="-1"/>
          <w:lang w:val="es-AR"/>
        </w:rPr>
        <w:t xml:space="preserve"> </w:t>
      </w:r>
      <w:r w:rsidRPr="009737BD">
        <w:rPr>
          <w:rFonts w:ascii="Tahoma" w:hAnsi="Tahoma" w:cs="Tahoma"/>
          <w:b/>
          <w:bCs/>
          <w:position w:val="-1"/>
          <w:lang w:val="es-AR"/>
        </w:rPr>
        <w:t>5)</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rsidP="00FE2541">
      <w:pPr>
        <w:widowControl w:val="0"/>
        <w:autoSpaceDE w:val="0"/>
        <w:autoSpaceDN w:val="0"/>
        <w:adjustRightInd w:val="0"/>
        <w:spacing w:after="0" w:line="240" w:lineRule="auto"/>
        <w:ind w:left="3503" w:right="70" w:hanging="170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8"/>
          <w:lang w:val="es-AR"/>
        </w:rPr>
        <w:t xml:space="preserve"> </w:t>
      </w:r>
      <w:r w:rsidRPr="009737BD">
        <w:rPr>
          <w:rFonts w:ascii="Tahoma" w:hAnsi="Tahoma" w:cs="Tahoma"/>
          <w:b/>
          <w:bCs/>
          <w:lang w:val="es-AR"/>
        </w:rPr>
        <w:t>DELIMITACIÓN</w:t>
      </w:r>
      <w:r w:rsidRPr="009737BD">
        <w:rPr>
          <w:rFonts w:ascii="Tahoma" w:hAnsi="Tahoma" w:cs="Tahoma"/>
          <w:lang w:val="es-AR"/>
        </w:rPr>
        <w:t xml:space="preserve">: </w:t>
      </w:r>
      <w:r w:rsidRPr="009737BD">
        <w:rPr>
          <w:rFonts w:ascii="Tahoma" w:hAnsi="Tahoma" w:cs="Tahoma"/>
          <w:spacing w:val="9"/>
          <w:lang w:val="es-AR"/>
        </w:rPr>
        <w:t xml:space="preserve"> </w:t>
      </w:r>
      <w:r w:rsidRPr="009737BD">
        <w:rPr>
          <w:rFonts w:ascii="Tahoma" w:hAnsi="Tahoma" w:cs="Tahoma"/>
          <w:lang w:val="es-AR"/>
        </w:rPr>
        <w:t xml:space="preserve">Av. </w:t>
      </w:r>
      <w:r w:rsidRPr="009737BD">
        <w:rPr>
          <w:rFonts w:ascii="Tahoma" w:hAnsi="Tahoma" w:cs="Tahoma"/>
          <w:spacing w:val="21"/>
          <w:lang w:val="es-AR"/>
        </w:rPr>
        <w:t xml:space="preserve"> </w:t>
      </w:r>
      <w:r w:rsidRPr="009737BD">
        <w:rPr>
          <w:rFonts w:ascii="Tahoma" w:hAnsi="Tahoma" w:cs="Tahoma"/>
          <w:lang w:val="es-AR"/>
        </w:rPr>
        <w:t xml:space="preserve">Pedro </w:t>
      </w:r>
      <w:r w:rsidRPr="009737BD">
        <w:rPr>
          <w:rFonts w:ascii="Tahoma" w:hAnsi="Tahoma" w:cs="Tahoma"/>
          <w:spacing w:val="20"/>
          <w:lang w:val="es-AR"/>
        </w:rPr>
        <w:t xml:space="preserve"> </w:t>
      </w:r>
      <w:r w:rsidRPr="009737BD">
        <w:rPr>
          <w:rFonts w:ascii="Tahoma" w:hAnsi="Tahoma" w:cs="Tahoma"/>
          <w:lang w:val="es-AR"/>
        </w:rPr>
        <w:t xml:space="preserve">Nicolás </w:t>
      </w:r>
      <w:r w:rsidRPr="009737BD">
        <w:rPr>
          <w:rFonts w:ascii="Tahoma" w:hAnsi="Tahoma" w:cs="Tahoma"/>
          <w:spacing w:val="18"/>
          <w:lang w:val="es-AR"/>
        </w:rPr>
        <w:t xml:space="preserve"> </w:t>
      </w:r>
      <w:r w:rsidRPr="009737BD">
        <w:rPr>
          <w:rFonts w:ascii="Tahoma" w:hAnsi="Tahoma" w:cs="Tahoma"/>
          <w:lang w:val="es-AR"/>
        </w:rPr>
        <w:t xml:space="preserve">Escribano </w:t>
      </w:r>
      <w:r w:rsidRPr="009737BD">
        <w:rPr>
          <w:rFonts w:ascii="Tahoma" w:hAnsi="Tahoma" w:cs="Tahoma"/>
          <w:spacing w:val="16"/>
          <w:lang w:val="es-AR"/>
        </w:rPr>
        <w:t xml:space="preserve"> </w:t>
      </w:r>
      <w:r w:rsidRPr="009737BD">
        <w:rPr>
          <w:rFonts w:ascii="Tahoma" w:hAnsi="Tahoma" w:cs="Tahoma"/>
          <w:lang w:val="es-AR"/>
        </w:rPr>
        <w:t xml:space="preserve">desde </w:t>
      </w:r>
      <w:r w:rsidRPr="009737BD">
        <w:rPr>
          <w:rFonts w:ascii="Tahoma" w:hAnsi="Tahoma" w:cs="Tahoma"/>
          <w:spacing w:val="19"/>
          <w:lang w:val="es-AR"/>
        </w:rPr>
        <w:t xml:space="preserve"> </w:t>
      </w:r>
      <w:r w:rsidRPr="009737BD">
        <w:rPr>
          <w:rFonts w:ascii="Tahoma" w:hAnsi="Tahoma" w:cs="Tahoma"/>
          <w:lang w:val="es-AR"/>
        </w:rPr>
        <w:t xml:space="preserve">Av. </w:t>
      </w:r>
      <w:r w:rsidRPr="009737BD">
        <w:rPr>
          <w:rFonts w:ascii="Tahoma" w:hAnsi="Tahoma" w:cs="Tahoma"/>
          <w:spacing w:val="21"/>
          <w:lang w:val="es-AR"/>
        </w:rPr>
        <w:t xml:space="preserve"> </w:t>
      </w:r>
      <w:r w:rsidRPr="009737BD">
        <w:rPr>
          <w:rFonts w:ascii="Tahoma" w:hAnsi="Tahoma" w:cs="Tahoma"/>
          <w:lang w:val="es-AR"/>
        </w:rPr>
        <w:t xml:space="preserve">Hipólito Irigoyen </w:t>
      </w:r>
      <w:r w:rsidRPr="009737BD">
        <w:rPr>
          <w:rFonts w:ascii="Tahoma" w:hAnsi="Tahoma" w:cs="Tahoma"/>
          <w:spacing w:val="41"/>
          <w:lang w:val="es-AR"/>
        </w:rPr>
        <w:t xml:space="preserve"> </w:t>
      </w:r>
      <w:r w:rsidRPr="009737BD">
        <w:rPr>
          <w:rFonts w:ascii="Tahoma" w:hAnsi="Tahoma" w:cs="Tahoma"/>
          <w:lang w:val="es-AR"/>
        </w:rPr>
        <w:t>h</w:t>
      </w:r>
      <w:r w:rsidRPr="009737BD">
        <w:rPr>
          <w:rFonts w:ascii="Tahoma" w:hAnsi="Tahoma" w:cs="Tahoma"/>
          <w:spacing w:val="1"/>
          <w:lang w:val="es-AR"/>
        </w:rPr>
        <w:t>a</w:t>
      </w:r>
      <w:r w:rsidRPr="009737BD">
        <w:rPr>
          <w:rFonts w:ascii="Tahoma" w:hAnsi="Tahoma" w:cs="Tahoma"/>
          <w:lang w:val="es-AR"/>
        </w:rPr>
        <w:t xml:space="preserve">sta </w:t>
      </w:r>
      <w:r w:rsidRPr="009737BD">
        <w:rPr>
          <w:rFonts w:ascii="Tahoma" w:hAnsi="Tahoma" w:cs="Tahoma"/>
          <w:spacing w:val="39"/>
          <w:lang w:val="es-AR"/>
        </w:rPr>
        <w:t xml:space="preserve"> </w:t>
      </w:r>
      <w:r w:rsidRPr="009737BD">
        <w:rPr>
          <w:rFonts w:ascii="Tahoma" w:hAnsi="Tahoma" w:cs="Tahoma"/>
          <w:lang w:val="es-AR"/>
        </w:rPr>
        <w:t>Mac</w:t>
      </w:r>
      <w:r w:rsidRPr="009737BD">
        <w:rPr>
          <w:rFonts w:ascii="Tahoma" w:hAnsi="Tahoma" w:cs="Tahoma"/>
          <w:spacing w:val="1"/>
          <w:lang w:val="es-AR"/>
        </w:rPr>
        <w:t>h</w:t>
      </w:r>
      <w:r w:rsidRPr="009737BD">
        <w:rPr>
          <w:rFonts w:ascii="Tahoma" w:hAnsi="Tahoma" w:cs="Tahoma"/>
          <w:lang w:val="es-AR"/>
        </w:rPr>
        <w:t xml:space="preserve">ado, </w:t>
      </w:r>
      <w:r w:rsidRPr="009737BD">
        <w:rPr>
          <w:rFonts w:ascii="Tahoma" w:hAnsi="Tahoma" w:cs="Tahoma"/>
          <w:spacing w:val="38"/>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ch</w:t>
      </w:r>
      <w:r w:rsidRPr="009737BD">
        <w:rPr>
          <w:rFonts w:ascii="Tahoma" w:hAnsi="Tahoma" w:cs="Tahoma"/>
          <w:spacing w:val="1"/>
          <w:lang w:val="es-AR"/>
        </w:rPr>
        <w:t>ad</w:t>
      </w:r>
      <w:r w:rsidRPr="009737BD">
        <w:rPr>
          <w:rFonts w:ascii="Tahoma" w:hAnsi="Tahoma" w:cs="Tahoma"/>
          <w:lang w:val="es-AR"/>
        </w:rPr>
        <w:t xml:space="preserve">o </w:t>
      </w:r>
      <w:r w:rsidRPr="009737BD">
        <w:rPr>
          <w:rFonts w:ascii="Tahoma" w:hAnsi="Tahoma" w:cs="Tahoma"/>
          <w:spacing w:val="40"/>
          <w:lang w:val="es-AR"/>
        </w:rPr>
        <w:t xml:space="preserve"> </w:t>
      </w:r>
      <w:r w:rsidRPr="009737BD">
        <w:rPr>
          <w:rFonts w:ascii="Tahoma" w:hAnsi="Tahoma" w:cs="Tahoma"/>
          <w:lang w:val="es-AR"/>
        </w:rPr>
        <w:t xml:space="preserve">desde </w:t>
      </w:r>
      <w:r w:rsidRPr="009737BD">
        <w:rPr>
          <w:rFonts w:ascii="Tahoma" w:hAnsi="Tahoma" w:cs="Tahoma"/>
          <w:spacing w:val="36"/>
          <w:lang w:val="es-AR"/>
        </w:rPr>
        <w:t xml:space="preserve"> </w:t>
      </w:r>
      <w:r w:rsidRPr="009737BD">
        <w:rPr>
          <w:rFonts w:ascii="Tahoma" w:hAnsi="Tahoma" w:cs="Tahoma"/>
          <w:spacing w:val="2"/>
          <w:lang w:val="es-AR"/>
        </w:rPr>
        <w:t>A</w:t>
      </w:r>
      <w:r w:rsidRPr="009737BD">
        <w:rPr>
          <w:rFonts w:ascii="Tahoma" w:hAnsi="Tahoma" w:cs="Tahoma"/>
          <w:lang w:val="es-AR"/>
        </w:rPr>
        <w:t xml:space="preserve">v. </w:t>
      </w:r>
      <w:r w:rsidRPr="009737BD">
        <w:rPr>
          <w:rFonts w:ascii="Tahoma" w:hAnsi="Tahoma" w:cs="Tahoma"/>
          <w:spacing w:val="40"/>
          <w:lang w:val="es-AR"/>
        </w:rPr>
        <w:t xml:space="preserve"> </w:t>
      </w:r>
      <w:r w:rsidRPr="009737BD">
        <w:rPr>
          <w:rFonts w:ascii="Tahoma" w:hAnsi="Tahoma" w:cs="Tahoma"/>
          <w:lang w:val="es-AR"/>
        </w:rPr>
        <w:t>Pedro Nicolás</w:t>
      </w:r>
      <w:r w:rsidRPr="009737BD">
        <w:rPr>
          <w:rFonts w:ascii="Tahoma" w:hAnsi="Tahoma" w:cs="Tahoma"/>
          <w:spacing w:val="10"/>
          <w:lang w:val="es-AR"/>
        </w:rPr>
        <w:t xml:space="preserve"> </w:t>
      </w:r>
      <w:r w:rsidRPr="009737BD">
        <w:rPr>
          <w:rFonts w:ascii="Tahoma" w:hAnsi="Tahoma" w:cs="Tahoma"/>
          <w:lang w:val="es-AR"/>
        </w:rPr>
        <w:t>Escribano</w:t>
      </w:r>
      <w:r w:rsidRPr="009737BD">
        <w:rPr>
          <w:rFonts w:ascii="Tahoma" w:hAnsi="Tahoma" w:cs="Tahoma"/>
          <w:spacing w:val="2"/>
          <w:lang w:val="es-AR"/>
        </w:rPr>
        <w:t xml:space="preserve"> </w:t>
      </w:r>
      <w:r w:rsidRPr="009737BD">
        <w:rPr>
          <w:rFonts w:ascii="Tahoma" w:hAnsi="Tahoma" w:cs="Tahoma"/>
          <w:lang w:val="es-AR"/>
        </w:rPr>
        <w:t>hasta</w:t>
      </w:r>
      <w:r w:rsidRPr="009737BD">
        <w:rPr>
          <w:rFonts w:ascii="Tahoma" w:hAnsi="Tahoma" w:cs="Tahoma"/>
          <w:spacing w:val="5"/>
          <w:lang w:val="es-AR"/>
        </w:rPr>
        <w:t xml:space="preserve"> </w:t>
      </w:r>
      <w:r w:rsidRPr="009737BD">
        <w:rPr>
          <w:rFonts w:ascii="Tahoma" w:hAnsi="Tahoma" w:cs="Tahoma"/>
          <w:lang w:val="es-AR"/>
        </w:rPr>
        <w:t>Castela</w:t>
      </w:r>
      <w:r w:rsidRPr="009737BD">
        <w:rPr>
          <w:rFonts w:ascii="Tahoma" w:hAnsi="Tahoma" w:cs="Tahoma"/>
          <w:spacing w:val="1"/>
          <w:lang w:val="es-AR"/>
        </w:rPr>
        <w:t>r</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stelar</w:t>
      </w:r>
      <w:r w:rsidRPr="009737BD">
        <w:rPr>
          <w:rFonts w:ascii="Tahoma" w:hAnsi="Tahoma" w:cs="Tahoma"/>
          <w:spacing w:val="9"/>
          <w:lang w:val="es-AR"/>
        </w:rPr>
        <w:t xml:space="preserve"> </w:t>
      </w:r>
      <w:r w:rsidRPr="009737BD">
        <w:rPr>
          <w:rFonts w:ascii="Tahoma" w:hAnsi="Tahoma" w:cs="Tahoma"/>
          <w:lang w:val="es-AR"/>
        </w:rPr>
        <w:t>desde</w:t>
      </w:r>
      <w:r w:rsidRPr="009737BD">
        <w:rPr>
          <w:rFonts w:ascii="Tahoma" w:hAnsi="Tahoma" w:cs="Tahoma"/>
          <w:spacing w:val="5"/>
          <w:lang w:val="es-AR"/>
        </w:rPr>
        <w:t xml:space="preserve"> </w:t>
      </w:r>
      <w:r w:rsidRPr="009737BD">
        <w:rPr>
          <w:rFonts w:ascii="Tahoma" w:hAnsi="Tahoma" w:cs="Tahoma"/>
          <w:lang w:val="es-AR"/>
        </w:rPr>
        <w:t>Machado hasta</w:t>
      </w:r>
      <w:r w:rsidRPr="009737BD">
        <w:rPr>
          <w:rFonts w:ascii="Tahoma" w:hAnsi="Tahoma" w:cs="Tahoma"/>
          <w:spacing w:val="6"/>
          <w:lang w:val="es-AR"/>
        </w:rPr>
        <w:t xml:space="preserve"> </w:t>
      </w:r>
      <w:r w:rsidRPr="009737BD">
        <w:rPr>
          <w:rFonts w:ascii="Tahoma" w:hAnsi="Tahoma" w:cs="Tahoma"/>
          <w:lang w:val="es-AR"/>
        </w:rPr>
        <w:t>Gri</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lang w:val="es-AR"/>
        </w:rPr>
        <w:t>lo</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lang w:val="es-AR"/>
        </w:rPr>
        <w:t>Grito</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Dolores</w:t>
      </w:r>
      <w:r w:rsidRPr="009737BD">
        <w:rPr>
          <w:rFonts w:ascii="Tahoma" w:hAnsi="Tahoma" w:cs="Tahoma"/>
          <w:spacing w:val="-1"/>
          <w:lang w:val="es-AR"/>
        </w:rPr>
        <w:t xml:space="preserve"> </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lang w:val="es-AR"/>
        </w:rPr>
        <w:t>Mend</w:t>
      </w:r>
      <w:r w:rsidRPr="009737BD">
        <w:rPr>
          <w:rFonts w:ascii="Tahoma" w:hAnsi="Tahoma" w:cs="Tahoma"/>
          <w:spacing w:val="2"/>
          <w:lang w:val="es-AR"/>
        </w:rPr>
        <w:t>i</w:t>
      </w:r>
      <w:r w:rsidRPr="009737BD">
        <w:rPr>
          <w:rFonts w:ascii="Tahoma" w:hAnsi="Tahoma" w:cs="Tahoma"/>
          <w:lang w:val="es-AR"/>
        </w:rPr>
        <w:t>ola</w:t>
      </w:r>
      <w:r w:rsidRPr="009737BD">
        <w:rPr>
          <w:rFonts w:ascii="Tahoma" w:hAnsi="Tahoma" w:cs="Tahoma"/>
          <w:spacing w:val="1"/>
          <w:lang w:val="es-AR"/>
        </w:rPr>
        <w:t xml:space="preserve"> </w:t>
      </w:r>
      <w:r w:rsidRPr="009737BD">
        <w:rPr>
          <w:rFonts w:ascii="Tahoma" w:hAnsi="Tahoma" w:cs="Tahoma"/>
          <w:lang w:val="es-AR"/>
        </w:rPr>
        <w:t>desde</w:t>
      </w:r>
      <w:r w:rsidRPr="009737BD">
        <w:rPr>
          <w:rFonts w:ascii="Tahoma" w:hAnsi="Tahoma" w:cs="Tahoma"/>
          <w:spacing w:val="-5"/>
          <w:lang w:val="es-AR"/>
        </w:rPr>
        <w:t xml:space="preserve"> </w:t>
      </w:r>
      <w:r w:rsidRPr="009737BD">
        <w:rPr>
          <w:rFonts w:ascii="Tahoma" w:hAnsi="Tahoma" w:cs="Tahoma"/>
          <w:lang w:val="es-AR"/>
        </w:rPr>
        <w:t xml:space="preserve">Castelar </w:t>
      </w:r>
      <w:r w:rsidRPr="009737BD">
        <w:rPr>
          <w:rFonts w:ascii="Tahoma" w:hAnsi="Tahoma" w:cs="Tahoma"/>
          <w:spacing w:val="7"/>
          <w:lang w:val="es-AR"/>
        </w:rPr>
        <w:t xml:space="preserve"> </w:t>
      </w:r>
      <w:r w:rsidRPr="009737BD">
        <w:rPr>
          <w:rFonts w:ascii="Tahoma" w:hAnsi="Tahoma" w:cs="Tahoma"/>
          <w:lang w:val="es-AR"/>
        </w:rPr>
        <w:t>h</w:t>
      </w:r>
      <w:r w:rsidRPr="009737BD">
        <w:rPr>
          <w:rFonts w:ascii="Tahoma" w:hAnsi="Tahoma" w:cs="Tahoma"/>
          <w:spacing w:val="1"/>
          <w:lang w:val="es-AR"/>
        </w:rPr>
        <w:t>a</w:t>
      </w:r>
      <w:r w:rsidRPr="009737BD">
        <w:rPr>
          <w:rFonts w:ascii="Tahoma" w:hAnsi="Tahoma" w:cs="Tahoma"/>
          <w:lang w:val="es-AR"/>
        </w:rPr>
        <w:t xml:space="preserve">sta </w:t>
      </w:r>
      <w:r w:rsidRPr="009737BD">
        <w:rPr>
          <w:rFonts w:ascii="Tahoma" w:hAnsi="Tahoma" w:cs="Tahoma"/>
          <w:spacing w:val="3"/>
          <w:lang w:val="es-AR"/>
        </w:rPr>
        <w:t xml:space="preserve"> </w:t>
      </w:r>
      <w:r w:rsidRPr="009737BD">
        <w:rPr>
          <w:rFonts w:ascii="Tahoma" w:hAnsi="Tahoma" w:cs="Tahoma"/>
          <w:lang w:val="es-AR"/>
        </w:rPr>
        <w:t xml:space="preserve">Díaz </w:t>
      </w:r>
      <w:r w:rsidRPr="009737BD">
        <w:rPr>
          <w:rFonts w:ascii="Tahoma" w:hAnsi="Tahoma" w:cs="Tahoma"/>
          <w:spacing w:val="2"/>
          <w:lang w:val="es-AR"/>
        </w:rPr>
        <w:t xml:space="preserve"> </w:t>
      </w:r>
      <w:r w:rsidRPr="009737BD">
        <w:rPr>
          <w:rFonts w:ascii="Tahoma" w:hAnsi="Tahoma" w:cs="Tahoma"/>
          <w:lang w:val="es-AR"/>
        </w:rPr>
        <w:t xml:space="preserve">Vélez; </w:t>
      </w:r>
      <w:r w:rsidRPr="009737BD">
        <w:rPr>
          <w:rFonts w:ascii="Tahoma" w:hAnsi="Tahoma" w:cs="Tahoma"/>
          <w:spacing w:val="2"/>
          <w:lang w:val="es-AR"/>
        </w:rPr>
        <w:t xml:space="preserve"> </w:t>
      </w:r>
      <w:r w:rsidRPr="009737BD">
        <w:rPr>
          <w:rFonts w:ascii="Tahoma" w:hAnsi="Tahoma" w:cs="Tahoma"/>
          <w:lang w:val="es-AR"/>
        </w:rPr>
        <w:t xml:space="preserve">Díaz </w:t>
      </w:r>
      <w:r w:rsidRPr="009737BD">
        <w:rPr>
          <w:rFonts w:ascii="Tahoma" w:hAnsi="Tahoma" w:cs="Tahoma"/>
          <w:spacing w:val="3"/>
          <w:lang w:val="es-AR"/>
        </w:rPr>
        <w:t xml:space="preserve"> </w:t>
      </w:r>
      <w:r w:rsidRPr="009737BD">
        <w:rPr>
          <w:rFonts w:ascii="Tahoma" w:hAnsi="Tahoma" w:cs="Tahoma"/>
          <w:lang w:val="es-AR"/>
        </w:rPr>
        <w:t xml:space="preserve">Vélez </w:t>
      </w:r>
      <w:r w:rsidRPr="009737BD">
        <w:rPr>
          <w:rFonts w:ascii="Tahoma" w:hAnsi="Tahoma" w:cs="Tahoma"/>
          <w:spacing w:val="1"/>
          <w:lang w:val="es-AR"/>
        </w:rPr>
        <w:t xml:space="preserve"> </w:t>
      </w:r>
      <w:r w:rsidRPr="009737BD">
        <w:rPr>
          <w:rFonts w:ascii="Tahoma" w:hAnsi="Tahoma" w:cs="Tahoma"/>
          <w:lang w:val="es-AR"/>
        </w:rPr>
        <w:t xml:space="preserve">desde </w:t>
      </w:r>
      <w:r w:rsidRPr="009737BD">
        <w:rPr>
          <w:rFonts w:ascii="Tahoma" w:hAnsi="Tahoma" w:cs="Tahoma"/>
          <w:spacing w:val="1"/>
          <w:lang w:val="es-AR"/>
        </w:rPr>
        <w:t xml:space="preserve"> </w:t>
      </w:r>
      <w:r w:rsidRPr="009737BD">
        <w:rPr>
          <w:rFonts w:ascii="Tahoma" w:hAnsi="Tahoma" w:cs="Tahoma"/>
          <w:lang w:val="es-AR"/>
        </w:rPr>
        <w:t>Me</w:t>
      </w:r>
      <w:r w:rsidRPr="009737BD">
        <w:rPr>
          <w:rFonts w:ascii="Tahoma" w:hAnsi="Tahoma" w:cs="Tahoma"/>
          <w:spacing w:val="1"/>
          <w:lang w:val="es-AR"/>
        </w:rPr>
        <w:t>n</w:t>
      </w:r>
      <w:r w:rsidRPr="009737BD">
        <w:rPr>
          <w:rFonts w:ascii="Tahoma" w:hAnsi="Tahoma" w:cs="Tahoma"/>
          <w:lang w:val="es-AR"/>
        </w:rPr>
        <w:t>dio</w:t>
      </w:r>
      <w:r w:rsidRPr="009737BD">
        <w:rPr>
          <w:rFonts w:ascii="Tahoma" w:hAnsi="Tahoma" w:cs="Tahoma"/>
          <w:spacing w:val="1"/>
          <w:lang w:val="es-AR"/>
        </w:rPr>
        <w:t>l</w:t>
      </w:r>
      <w:r w:rsidRPr="009737BD">
        <w:rPr>
          <w:rFonts w:ascii="Tahoma" w:hAnsi="Tahoma" w:cs="Tahoma"/>
          <w:lang w:val="es-AR"/>
        </w:rPr>
        <w:t>a hasta</w:t>
      </w:r>
      <w:r w:rsidRPr="009737BD">
        <w:rPr>
          <w:rFonts w:ascii="Tahoma" w:hAnsi="Tahoma" w:cs="Tahoma"/>
          <w:spacing w:val="35"/>
          <w:lang w:val="es-AR"/>
        </w:rPr>
        <w:t xml:space="preserve"> </w:t>
      </w:r>
      <w:r w:rsidRPr="009737BD">
        <w:rPr>
          <w:rFonts w:ascii="Tahoma" w:hAnsi="Tahoma" w:cs="Tahoma"/>
          <w:lang w:val="es-AR"/>
        </w:rPr>
        <w:t>A</w:t>
      </w:r>
      <w:r w:rsidRPr="009737BD">
        <w:rPr>
          <w:rFonts w:ascii="Tahoma" w:hAnsi="Tahoma" w:cs="Tahoma"/>
          <w:spacing w:val="1"/>
          <w:lang w:val="es-AR"/>
        </w:rPr>
        <w:t>v</w:t>
      </w:r>
      <w:r w:rsidRPr="009737BD">
        <w:rPr>
          <w:rFonts w:ascii="Tahoma" w:hAnsi="Tahoma" w:cs="Tahoma"/>
          <w:lang w:val="es-AR"/>
        </w:rPr>
        <w:t xml:space="preserve">. </w:t>
      </w:r>
      <w:r w:rsidRPr="009737BD">
        <w:rPr>
          <w:rFonts w:ascii="Tahoma" w:hAnsi="Tahoma" w:cs="Tahoma"/>
          <w:spacing w:val="-23"/>
          <w:lang w:val="es-AR"/>
        </w:rPr>
        <w:t xml:space="preserve"> </w:t>
      </w:r>
      <w:r w:rsidRPr="009737BD">
        <w:rPr>
          <w:rFonts w:ascii="Tahoma" w:hAnsi="Tahoma" w:cs="Tahoma"/>
          <w:spacing w:val="1"/>
          <w:lang w:val="es-AR"/>
        </w:rPr>
        <w:t>P</w:t>
      </w:r>
      <w:r w:rsidRPr="009737BD">
        <w:rPr>
          <w:rFonts w:ascii="Tahoma" w:hAnsi="Tahoma" w:cs="Tahoma"/>
          <w:lang w:val="es-AR"/>
        </w:rPr>
        <w:t>reside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38"/>
          <w:lang w:val="es-AR"/>
        </w:rPr>
        <w:t xml:space="preserve"> </w:t>
      </w:r>
      <w:r w:rsidRPr="009737BD">
        <w:rPr>
          <w:rFonts w:ascii="Tahoma" w:hAnsi="Tahoma" w:cs="Tahoma"/>
          <w:spacing w:val="1"/>
          <w:lang w:val="es-AR"/>
        </w:rPr>
        <w:t>P</w:t>
      </w:r>
      <w:r w:rsidRPr="009737BD">
        <w:rPr>
          <w:rFonts w:ascii="Tahoma" w:hAnsi="Tahoma" w:cs="Tahoma"/>
          <w:lang w:val="es-AR"/>
        </w:rPr>
        <w:t>erón;</w:t>
      </w:r>
      <w:r w:rsidRPr="009737BD">
        <w:rPr>
          <w:rFonts w:ascii="Tahoma" w:hAnsi="Tahoma" w:cs="Tahoma"/>
          <w:spacing w:val="38"/>
          <w:lang w:val="es-AR"/>
        </w:rPr>
        <w:t xml:space="preserve"> </w:t>
      </w:r>
      <w:r w:rsidRPr="009737BD">
        <w:rPr>
          <w:rFonts w:ascii="Tahoma" w:hAnsi="Tahoma" w:cs="Tahoma"/>
          <w:lang w:val="es-AR"/>
        </w:rPr>
        <w:t>A</w:t>
      </w:r>
      <w:r w:rsidRPr="009737BD">
        <w:rPr>
          <w:rFonts w:ascii="Tahoma" w:hAnsi="Tahoma" w:cs="Tahoma"/>
          <w:spacing w:val="1"/>
          <w:lang w:val="es-AR"/>
        </w:rPr>
        <w:t>v</w:t>
      </w:r>
      <w:r w:rsidRPr="009737BD">
        <w:rPr>
          <w:rFonts w:ascii="Tahoma" w:hAnsi="Tahoma" w:cs="Tahoma"/>
          <w:lang w:val="es-AR"/>
        </w:rPr>
        <w:t>.</w:t>
      </w:r>
      <w:r w:rsidRPr="009737BD">
        <w:rPr>
          <w:rFonts w:ascii="Tahoma" w:hAnsi="Tahoma" w:cs="Tahoma"/>
          <w:spacing w:val="38"/>
          <w:lang w:val="es-AR"/>
        </w:rPr>
        <w:t xml:space="preserve"> </w:t>
      </w:r>
      <w:r w:rsidRPr="009737BD">
        <w:rPr>
          <w:rFonts w:ascii="Tahoma" w:hAnsi="Tahoma" w:cs="Tahoma"/>
          <w:spacing w:val="1"/>
          <w:lang w:val="es-AR"/>
        </w:rPr>
        <w:t>P</w:t>
      </w:r>
      <w:r w:rsidRPr="009737BD">
        <w:rPr>
          <w:rFonts w:ascii="Tahoma" w:hAnsi="Tahoma" w:cs="Tahoma"/>
          <w:lang w:val="es-AR"/>
        </w:rPr>
        <w:t>reside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38"/>
          <w:lang w:val="es-AR"/>
        </w:rPr>
        <w:t xml:space="preserve"> </w:t>
      </w:r>
      <w:r w:rsidRPr="009737BD">
        <w:rPr>
          <w:rFonts w:ascii="Tahoma" w:hAnsi="Tahoma" w:cs="Tahoma"/>
          <w:spacing w:val="1"/>
          <w:lang w:val="es-AR"/>
        </w:rPr>
        <w:t>P</w:t>
      </w:r>
      <w:r w:rsidRPr="009737BD">
        <w:rPr>
          <w:rFonts w:ascii="Tahoma" w:hAnsi="Tahoma" w:cs="Tahoma"/>
          <w:lang w:val="es-AR"/>
        </w:rPr>
        <w:t>erón</w:t>
      </w:r>
      <w:r w:rsidRPr="009737BD">
        <w:rPr>
          <w:rFonts w:ascii="Tahoma" w:hAnsi="Tahoma" w:cs="Tahoma"/>
          <w:spacing w:val="39"/>
          <w:lang w:val="es-AR"/>
        </w:rPr>
        <w:t xml:space="preserve"> </w:t>
      </w:r>
      <w:r w:rsidRPr="009737BD">
        <w:rPr>
          <w:rFonts w:ascii="Tahoma" w:hAnsi="Tahoma" w:cs="Tahoma"/>
          <w:lang w:val="es-AR"/>
        </w:rPr>
        <w:t>/</w:t>
      </w:r>
      <w:r w:rsidRPr="009737BD">
        <w:rPr>
          <w:rFonts w:ascii="Tahoma" w:hAnsi="Tahoma" w:cs="Tahoma"/>
          <w:spacing w:val="39"/>
          <w:lang w:val="es-AR"/>
        </w:rPr>
        <w:t xml:space="preserve"> </w:t>
      </w:r>
      <w:r w:rsidRPr="009737BD">
        <w:rPr>
          <w:rFonts w:ascii="Tahoma" w:hAnsi="Tahoma" w:cs="Tahoma"/>
          <w:lang w:val="es-AR"/>
        </w:rPr>
        <w:t>Av. Hipólito</w:t>
      </w:r>
      <w:r w:rsidRPr="009737BD">
        <w:rPr>
          <w:rFonts w:ascii="Tahoma" w:hAnsi="Tahoma" w:cs="Tahoma"/>
          <w:spacing w:val="3"/>
          <w:lang w:val="es-AR"/>
        </w:rPr>
        <w:t xml:space="preserve"> </w:t>
      </w:r>
      <w:r w:rsidRPr="009737BD">
        <w:rPr>
          <w:rFonts w:ascii="Tahoma" w:hAnsi="Tahoma" w:cs="Tahoma"/>
          <w:lang w:val="es-AR"/>
        </w:rPr>
        <w:t>Irigoyen</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s</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Díaz</w:t>
      </w:r>
      <w:r w:rsidRPr="009737BD">
        <w:rPr>
          <w:rFonts w:ascii="Tahoma" w:hAnsi="Tahoma" w:cs="Tahoma"/>
          <w:spacing w:val="-2"/>
          <w:lang w:val="es-AR"/>
        </w:rPr>
        <w:t xml:space="preserve"> </w:t>
      </w:r>
      <w:r w:rsidRPr="009737BD">
        <w:rPr>
          <w:rFonts w:ascii="Tahoma" w:hAnsi="Tahoma" w:cs="Tahoma"/>
          <w:lang w:val="es-AR"/>
        </w:rPr>
        <w:t>Vélez</w:t>
      </w:r>
      <w:r w:rsidRPr="009737BD">
        <w:rPr>
          <w:rFonts w:ascii="Tahoma" w:hAnsi="Tahoma" w:cs="Tahoma"/>
          <w:spacing w:val="-3"/>
          <w:lang w:val="es-AR"/>
        </w:rPr>
        <w:t xml:space="preserve"> </w:t>
      </w:r>
      <w:r w:rsidRPr="009737BD">
        <w:rPr>
          <w:rFonts w:ascii="Tahoma" w:hAnsi="Tahoma" w:cs="Tahoma"/>
          <w:lang w:val="es-AR"/>
        </w:rPr>
        <w:t>hasta</w:t>
      </w:r>
      <w:r w:rsidRPr="009737BD">
        <w:rPr>
          <w:rFonts w:ascii="Tahoma" w:hAnsi="Tahoma" w:cs="Tahoma"/>
          <w:spacing w:val="-3"/>
          <w:lang w:val="es-AR"/>
        </w:rPr>
        <w:t xml:space="preserve"> </w:t>
      </w:r>
      <w:r w:rsidRPr="009737BD">
        <w:rPr>
          <w:rFonts w:ascii="Tahoma" w:hAnsi="Tahoma" w:cs="Tahoma"/>
          <w:lang w:val="es-AR"/>
        </w:rPr>
        <w:t>Av.</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lang w:val="es-AR"/>
        </w:rPr>
        <w:t>edro</w:t>
      </w:r>
      <w:r w:rsidRPr="009737BD">
        <w:rPr>
          <w:rFonts w:ascii="Tahoma" w:hAnsi="Tahoma" w:cs="Tahoma"/>
          <w:spacing w:val="1"/>
          <w:lang w:val="es-AR"/>
        </w:rPr>
        <w:t xml:space="preserve"> </w:t>
      </w:r>
      <w:r w:rsidR="00FE2541">
        <w:rPr>
          <w:rFonts w:ascii="Tahoma" w:hAnsi="Tahoma" w:cs="Tahoma"/>
          <w:lang w:val="es-AR"/>
        </w:rPr>
        <w:t>N</w:t>
      </w:r>
      <w:r w:rsidRPr="009737BD">
        <w:rPr>
          <w:rFonts w:ascii="Tahoma" w:hAnsi="Tahoma" w:cs="Tahoma"/>
          <w:spacing w:val="-6"/>
          <w:lang w:val="es-AR"/>
        </w:rPr>
        <w:t xml:space="preserve"> </w:t>
      </w:r>
      <w:r w:rsidRPr="009737BD">
        <w:rPr>
          <w:rFonts w:ascii="Tahoma" w:hAnsi="Tahoma" w:cs="Tahoma"/>
          <w:lang w:val="es-AR"/>
        </w:rPr>
        <w:t>Escribano.</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Default="001A5F7E">
      <w:pPr>
        <w:widowControl w:val="0"/>
        <w:autoSpaceDE w:val="0"/>
        <w:autoSpaceDN w:val="0"/>
        <w:adjustRightInd w:val="0"/>
        <w:spacing w:after="0" w:line="258" w:lineRule="exact"/>
        <w:ind w:left="1940"/>
        <w:rPr>
          <w:rFonts w:ascii="Tahoma" w:hAnsi="Tahoma" w:cs="Tahoma"/>
          <w:position w:val="-1"/>
          <w:lang w:val="es-AR"/>
        </w:rPr>
      </w:pPr>
      <w:r w:rsidRPr="009737BD">
        <w:rPr>
          <w:rFonts w:ascii="Tahoma" w:hAnsi="Tahoma" w:cs="Tahoma"/>
          <w:position w:val="-1"/>
          <w:lang w:val="es-AR"/>
        </w:rPr>
        <w:t>2-</w:t>
      </w:r>
      <w:r w:rsidRPr="009737BD">
        <w:rPr>
          <w:rFonts w:ascii="Tahoma" w:hAnsi="Tahoma" w:cs="Tahoma"/>
          <w:spacing w:val="-8"/>
          <w:position w:val="-1"/>
          <w:lang w:val="es-AR"/>
        </w:rPr>
        <w:t xml:space="preserve"> </w:t>
      </w:r>
      <w:r w:rsidRPr="009737BD">
        <w:rPr>
          <w:rFonts w:ascii="Tahoma" w:hAnsi="Tahoma" w:cs="Tahoma"/>
          <w:b/>
          <w:bCs/>
          <w:position w:val="-1"/>
          <w:lang w:val="es-AR"/>
        </w:rPr>
        <w:t>CARÁ</w:t>
      </w:r>
      <w:r w:rsidRPr="009737BD">
        <w:rPr>
          <w:rFonts w:ascii="Tahoma" w:hAnsi="Tahoma" w:cs="Tahoma"/>
          <w:b/>
          <w:bCs/>
          <w:spacing w:val="1"/>
          <w:position w:val="-1"/>
          <w:lang w:val="es-AR"/>
        </w:rPr>
        <w:t>C</w:t>
      </w:r>
      <w:r w:rsidRPr="009737BD">
        <w:rPr>
          <w:rFonts w:ascii="Tahoma" w:hAnsi="Tahoma" w:cs="Tahoma"/>
          <w:b/>
          <w:bCs/>
          <w:position w:val="-1"/>
          <w:lang w:val="es-AR"/>
        </w:rPr>
        <w:t>TER</w:t>
      </w:r>
      <w:r w:rsidRPr="009737BD">
        <w:rPr>
          <w:rFonts w:ascii="Tahoma" w:hAnsi="Tahoma" w:cs="Tahoma"/>
          <w:b/>
          <w:bCs/>
          <w:spacing w:val="-6"/>
          <w:position w:val="-1"/>
          <w:lang w:val="es-AR"/>
        </w:rPr>
        <w:t xml:space="preserve"> </w:t>
      </w:r>
      <w:r w:rsidRPr="009737BD">
        <w:rPr>
          <w:rFonts w:ascii="Tahoma" w:hAnsi="Tahoma" w:cs="Tahoma"/>
          <w:b/>
          <w:bCs/>
          <w:position w:val="-1"/>
          <w:lang w:val="es-AR"/>
        </w:rPr>
        <w:t>DEL</w:t>
      </w:r>
      <w:r w:rsidRPr="009737BD">
        <w:rPr>
          <w:rFonts w:ascii="Tahoma" w:hAnsi="Tahoma" w:cs="Tahoma"/>
          <w:b/>
          <w:bCs/>
          <w:spacing w:val="-4"/>
          <w:position w:val="-1"/>
          <w:lang w:val="es-AR"/>
        </w:rPr>
        <w:t xml:space="preserve"> </w:t>
      </w:r>
      <w:r w:rsidRPr="009737BD">
        <w:rPr>
          <w:rFonts w:ascii="Tahoma" w:hAnsi="Tahoma" w:cs="Tahoma"/>
          <w:b/>
          <w:bCs/>
          <w:position w:val="-1"/>
          <w:lang w:val="es-AR"/>
        </w:rPr>
        <w:t>DIST</w:t>
      </w:r>
      <w:r w:rsidRPr="009737BD">
        <w:rPr>
          <w:rFonts w:ascii="Tahoma" w:hAnsi="Tahoma" w:cs="Tahoma"/>
          <w:b/>
          <w:bCs/>
          <w:spacing w:val="1"/>
          <w:position w:val="-1"/>
          <w:lang w:val="es-AR"/>
        </w:rPr>
        <w:t>R</w:t>
      </w:r>
      <w:r w:rsidRPr="009737BD">
        <w:rPr>
          <w:rFonts w:ascii="Tahoma" w:hAnsi="Tahoma" w:cs="Tahoma"/>
          <w:b/>
          <w:bCs/>
          <w:spacing w:val="-1"/>
          <w:position w:val="-1"/>
          <w:lang w:val="es-AR"/>
        </w:rPr>
        <w:t>I</w:t>
      </w:r>
      <w:r w:rsidRPr="009737BD">
        <w:rPr>
          <w:rFonts w:ascii="Tahoma" w:hAnsi="Tahoma" w:cs="Tahoma"/>
          <w:b/>
          <w:bCs/>
          <w:position w:val="-1"/>
          <w:lang w:val="es-AR"/>
        </w:rPr>
        <w:t>T</w:t>
      </w:r>
      <w:r w:rsidRPr="009737BD">
        <w:rPr>
          <w:rFonts w:ascii="Tahoma" w:hAnsi="Tahoma" w:cs="Tahoma"/>
          <w:b/>
          <w:bCs/>
          <w:spacing w:val="1"/>
          <w:position w:val="-1"/>
          <w:lang w:val="es-AR"/>
        </w:rPr>
        <w:t>O</w:t>
      </w:r>
      <w:r w:rsidRPr="009737BD">
        <w:rPr>
          <w:rFonts w:ascii="Tahoma" w:hAnsi="Tahoma" w:cs="Tahoma"/>
          <w:b/>
          <w:bCs/>
          <w:position w:val="-1"/>
          <w:lang w:val="es-AR"/>
        </w:rPr>
        <w:t>:</w:t>
      </w:r>
      <w:r w:rsidRPr="009737BD">
        <w:rPr>
          <w:rFonts w:ascii="Tahoma" w:hAnsi="Tahoma" w:cs="Tahoma"/>
          <w:b/>
          <w:bCs/>
          <w:spacing w:val="-3"/>
          <w:position w:val="-1"/>
          <w:lang w:val="es-AR"/>
        </w:rPr>
        <w:t xml:space="preserve"> </w:t>
      </w:r>
      <w:r w:rsidRPr="009737BD">
        <w:rPr>
          <w:rFonts w:ascii="Tahoma" w:hAnsi="Tahoma" w:cs="Tahoma"/>
          <w:position w:val="-1"/>
          <w:lang w:val="es-AR"/>
        </w:rPr>
        <w:t>RESIDENCIAL</w:t>
      </w:r>
    </w:p>
    <w:p w:rsidR="001A5F7E" w:rsidRPr="009737BD" w:rsidRDefault="001A5F7E">
      <w:pPr>
        <w:widowControl w:val="0"/>
        <w:tabs>
          <w:tab w:val="left" w:pos="6480"/>
          <w:tab w:val="left" w:pos="8600"/>
        </w:tabs>
        <w:autoSpaceDE w:val="0"/>
        <w:autoSpaceDN w:val="0"/>
        <w:adjustRightInd w:val="0"/>
        <w:spacing w:before="7" w:after="0" w:line="240" w:lineRule="auto"/>
        <w:ind w:left="2937"/>
        <w:rPr>
          <w:rFonts w:ascii="Tahoma" w:hAnsi="Tahoma" w:cs="Tahoma"/>
          <w:lang w:val="es-AR"/>
        </w:rPr>
      </w:pPr>
      <w:r w:rsidRPr="009737BD">
        <w:rPr>
          <w:rFonts w:ascii="Tahoma" w:hAnsi="Tahoma" w:cs="Tahoma"/>
          <w:lang w:val="es-AR"/>
        </w:rPr>
        <w:t>3.1</w:t>
      </w:r>
      <w:r w:rsidRPr="009737BD">
        <w:rPr>
          <w:rFonts w:ascii="Tahoma" w:hAnsi="Tahoma" w:cs="Tahoma"/>
          <w:spacing w:val="-6"/>
          <w:lang w:val="es-AR"/>
        </w:rPr>
        <w:t xml:space="preserve"> </w:t>
      </w:r>
      <w:r w:rsidRPr="009737BD">
        <w:rPr>
          <w:rFonts w:ascii="Tahoma" w:hAnsi="Tahoma" w:cs="Tahoma"/>
          <w:lang w:val="es-AR"/>
        </w:rPr>
        <w:t>Agua</w:t>
      </w:r>
      <w:r w:rsidRPr="009737BD">
        <w:rPr>
          <w:rFonts w:ascii="Tahoma" w:hAnsi="Tahoma" w:cs="Tahoma"/>
          <w:spacing w:val="-4"/>
          <w:lang w:val="es-AR"/>
        </w:rPr>
        <w:t xml:space="preserve"> </w:t>
      </w:r>
      <w:r w:rsidRPr="009737BD">
        <w:rPr>
          <w:rFonts w:ascii="Tahoma" w:hAnsi="Tahoma" w:cs="Tahoma"/>
          <w:spacing w:val="1"/>
          <w:lang w:val="es-AR"/>
        </w:rPr>
        <w:t>Co</w:t>
      </w:r>
      <w:r w:rsidR="00E6608D">
        <w:rPr>
          <w:rFonts w:ascii="Tahoma" w:hAnsi="Tahoma" w:cs="Tahoma"/>
          <w:lang w:val="es-AR"/>
        </w:rPr>
        <w:t>rriente</w:t>
      </w:r>
      <w:r w:rsidR="00E6608D">
        <w:rPr>
          <w:rFonts w:ascii="Tahoma" w:hAnsi="Tahoma" w:cs="Tahoma"/>
          <w:lang w:val="es-AR"/>
        </w:rPr>
        <w:tab/>
      </w:r>
      <w:r w:rsidR="00E6608D" w:rsidRPr="00213949">
        <w:rPr>
          <w:rFonts w:ascii="Tahoma" w:hAnsi="Tahoma" w:cs="Tahoma"/>
          <w:lang w:val="es-AR"/>
        </w:rPr>
        <w:t>Si</w:t>
      </w:r>
      <w:r w:rsidRPr="009737BD">
        <w:rPr>
          <w:rFonts w:ascii="Tahoma" w:hAnsi="Tahoma" w:cs="Tahoma"/>
          <w:lang w:val="es-AR"/>
        </w:rPr>
        <w:tab/>
        <w:t>Si</w:t>
      </w:r>
    </w:p>
    <w:p w:rsidR="001A5F7E" w:rsidRPr="009737BD" w:rsidRDefault="001A5F7E">
      <w:pPr>
        <w:widowControl w:val="0"/>
        <w:tabs>
          <w:tab w:val="left" w:pos="6480"/>
          <w:tab w:val="left" w:pos="8600"/>
        </w:tabs>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3.2</w:t>
      </w:r>
      <w:r w:rsidRPr="009737BD">
        <w:rPr>
          <w:rFonts w:ascii="Tahoma" w:hAnsi="Tahoma" w:cs="Tahoma"/>
          <w:spacing w:val="-6"/>
          <w:lang w:val="es-AR"/>
        </w:rPr>
        <w:t xml:space="preserve"> </w:t>
      </w:r>
      <w:r w:rsidRPr="009737BD">
        <w:rPr>
          <w:rFonts w:ascii="Tahoma" w:hAnsi="Tahoma" w:cs="Tahoma"/>
          <w:lang w:val="es-AR"/>
        </w:rPr>
        <w:t>Cloacas</w:t>
      </w:r>
      <w:r w:rsidRPr="009737BD">
        <w:rPr>
          <w:rFonts w:ascii="Tahoma" w:hAnsi="Tahoma" w:cs="Tahoma"/>
          <w:lang w:val="es-AR"/>
        </w:rPr>
        <w:tab/>
        <w:t>Parcial</w:t>
      </w:r>
      <w:r w:rsidRPr="009737BD">
        <w:rPr>
          <w:rFonts w:ascii="Tahoma" w:hAnsi="Tahoma" w:cs="Tahoma"/>
          <w:lang w:val="es-AR"/>
        </w:rPr>
        <w:tab/>
        <w:t>Si</w:t>
      </w:r>
    </w:p>
    <w:p w:rsidR="001A5F7E" w:rsidRDefault="001A5F7E">
      <w:pPr>
        <w:widowControl w:val="0"/>
        <w:tabs>
          <w:tab w:val="left" w:pos="6480"/>
          <w:tab w:val="left" w:pos="8600"/>
        </w:tabs>
        <w:autoSpaceDE w:val="0"/>
        <w:autoSpaceDN w:val="0"/>
        <w:adjustRightInd w:val="0"/>
        <w:spacing w:after="0" w:line="257" w:lineRule="exact"/>
        <w:ind w:left="2937"/>
        <w:rPr>
          <w:rFonts w:ascii="Tahoma" w:hAnsi="Tahoma" w:cs="Tahoma"/>
        </w:rPr>
      </w:pPr>
      <w:r>
        <w:rPr>
          <w:rFonts w:ascii="Tahoma" w:hAnsi="Tahoma" w:cs="Tahoma"/>
          <w:position w:val="-1"/>
        </w:rPr>
        <w:t>3.3</w:t>
      </w:r>
      <w:r>
        <w:rPr>
          <w:rFonts w:ascii="Tahoma" w:hAnsi="Tahoma" w:cs="Tahoma"/>
          <w:spacing w:val="-6"/>
          <w:position w:val="-1"/>
        </w:rPr>
        <w:t xml:space="preserve"> </w:t>
      </w:r>
      <w:r>
        <w:rPr>
          <w:rFonts w:ascii="Tahoma" w:hAnsi="Tahoma" w:cs="Tahoma"/>
          <w:position w:val="-1"/>
        </w:rPr>
        <w:t>Pavimentos</w:t>
      </w:r>
      <w:r>
        <w:rPr>
          <w:rFonts w:ascii="Tahoma" w:hAnsi="Tahoma" w:cs="Tahoma"/>
          <w:position w:val="-1"/>
        </w:rPr>
        <w:tab/>
        <w:t>Parcial</w:t>
      </w:r>
      <w:r>
        <w:rPr>
          <w:rFonts w:ascii="Tahoma" w:hAnsi="Tahoma" w:cs="Tahoma"/>
          <w:position w:val="-1"/>
        </w:rPr>
        <w:tab/>
        <w:t>Si</w:t>
      </w:r>
    </w:p>
    <w:tbl>
      <w:tblPr>
        <w:tblW w:w="0" w:type="auto"/>
        <w:tblInd w:w="2897" w:type="dxa"/>
        <w:tblLayout w:type="fixed"/>
        <w:tblCellMar>
          <w:left w:w="0" w:type="dxa"/>
          <w:right w:w="0" w:type="dxa"/>
        </w:tblCellMar>
        <w:tblLook w:val="0000" w:firstRow="0" w:lastRow="0" w:firstColumn="0" w:lastColumn="0" w:noHBand="0" w:noVBand="0"/>
      </w:tblPr>
      <w:tblGrid>
        <w:gridCol w:w="3397"/>
        <w:gridCol w:w="1338"/>
        <w:gridCol w:w="1178"/>
      </w:tblGrid>
      <w:tr w:rsidR="001A5F7E" w:rsidRPr="001A5F7E">
        <w:trPr>
          <w:trHeight w:hRule="exact" w:val="288"/>
        </w:trPr>
        <w:tc>
          <w:tcPr>
            <w:tcW w:w="3397" w:type="dxa"/>
            <w:tcBorders>
              <w:top w:val="nil"/>
              <w:left w:val="nil"/>
              <w:bottom w:val="nil"/>
              <w:right w:val="nil"/>
            </w:tcBorders>
          </w:tcPr>
          <w:p w:rsidR="001A5F7E" w:rsidRPr="001A5F7E" w:rsidRDefault="001A5F7E">
            <w:pPr>
              <w:widowControl w:val="0"/>
              <w:autoSpaceDE w:val="0"/>
              <w:autoSpaceDN w:val="0"/>
              <w:adjustRightInd w:val="0"/>
              <w:spacing w:before="7" w:after="0" w:line="240" w:lineRule="auto"/>
              <w:ind w:left="40"/>
              <w:rPr>
                <w:rFonts w:ascii="Times New Roman" w:hAnsi="Times New Roman"/>
                <w:sz w:val="24"/>
                <w:szCs w:val="24"/>
              </w:rPr>
            </w:pPr>
            <w:r w:rsidRPr="001A5F7E">
              <w:rPr>
                <w:rFonts w:ascii="Tahoma" w:hAnsi="Tahoma" w:cs="Tahoma"/>
              </w:rPr>
              <w:t>3.4</w:t>
            </w:r>
            <w:r w:rsidRPr="001A5F7E">
              <w:rPr>
                <w:rFonts w:ascii="Tahoma" w:hAnsi="Tahoma" w:cs="Tahoma"/>
                <w:spacing w:val="-6"/>
              </w:rPr>
              <w:t xml:space="preserve"> </w:t>
            </w:r>
            <w:r w:rsidRPr="001A5F7E">
              <w:rPr>
                <w:rFonts w:ascii="Tahoma" w:hAnsi="Tahoma" w:cs="Tahoma"/>
              </w:rPr>
              <w:t>Energía</w:t>
            </w:r>
            <w:r w:rsidRPr="001A5F7E">
              <w:rPr>
                <w:rFonts w:ascii="Tahoma" w:hAnsi="Tahoma" w:cs="Tahoma"/>
                <w:spacing w:val="-6"/>
              </w:rPr>
              <w:t xml:space="preserve"> </w:t>
            </w:r>
            <w:r w:rsidRPr="001A5F7E">
              <w:rPr>
                <w:rFonts w:ascii="Tahoma" w:hAnsi="Tahoma" w:cs="Tahoma"/>
              </w:rPr>
              <w:t>Eléctr</w:t>
            </w:r>
            <w:r w:rsidRPr="001A5F7E">
              <w:rPr>
                <w:rFonts w:ascii="Tahoma" w:hAnsi="Tahoma" w:cs="Tahoma"/>
                <w:spacing w:val="1"/>
              </w:rPr>
              <w:t>i</w:t>
            </w:r>
            <w:r w:rsidRPr="001A5F7E">
              <w:rPr>
                <w:rFonts w:ascii="Tahoma" w:hAnsi="Tahoma" w:cs="Tahoma"/>
                <w:spacing w:val="-1"/>
              </w:rPr>
              <w:t>c</w:t>
            </w:r>
            <w:r w:rsidRPr="001A5F7E">
              <w:rPr>
                <w:rFonts w:ascii="Tahoma" w:hAnsi="Tahoma" w:cs="Tahoma"/>
              </w:rPr>
              <w:t>a</w:t>
            </w:r>
            <w:r w:rsidRPr="001A5F7E">
              <w:rPr>
                <w:rFonts w:ascii="Tahoma" w:hAnsi="Tahoma" w:cs="Tahoma"/>
                <w:spacing w:val="-4"/>
              </w:rPr>
              <w:t xml:space="preserve"> </w:t>
            </w:r>
            <w:r w:rsidRPr="001A5F7E">
              <w:rPr>
                <w:rFonts w:ascii="Tahoma" w:hAnsi="Tahoma" w:cs="Tahoma"/>
              </w:rPr>
              <w:t>Domiciliaria</w:t>
            </w:r>
          </w:p>
        </w:tc>
        <w:tc>
          <w:tcPr>
            <w:tcW w:w="1338" w:type="dxa"/>
            <w:tcBorders>
              <w:top w:val="nil"/>
              <w:left w:val="nil"/>
              <w:bottom w:val="nil"/>
              <w:right w:val="nil"/>
            </w:tcBorders>
          </w:tcPr>
          <w:p w:rsidR="001A5F7E" w:rsidRPr="001A5F7E" w:rsidRDefault="001A5F7E">
            <w:pPr>
              <w:widowControl w:val="0"/>
              <w:autoSpaceDE w:val="0"/>
              <w:autoSpaceDN w:val="0"/>
              <w:adjustRightInd w:val="0"/>
              <w:spacing w:before="7" w:after="0" w:line="240" w:lineRule="auto"/>
              <w:ind w:left="188"/>
              <w:rPr>
                <w:rFonts w:ascii="Times New Roman" w:hAnsi="Times New Roman"/>
                <w:sz w:val="24"/>
                <w:szCs w:val="24"/>
              </w:rPr>
            </w:pPr>
            <w:r w:rsidRPr="001A5F7E">
              <w:rPr>
                <w:rFonts w:ascii="Tahoma" w:hAnsi="Tahoma" w:cs="Tahoma"/>
              </w:rPr>
              <w:t>Si</w:t>
            </w:r>
          </w:p>
        </w:tc>
        <w:tc>
          <w:tcPr>
            <w:tcW w:w="1178" w:type="dxa"/>
            <w:tcBorders>
              <w:top w:val="nil"/>
              <w:left w:val="nil"/>
              <w:bottom w:val="nil"/>
              <w:right w:val="nil"/>
            </w:tcBorders>
          </w:tcPr>
          <w:p w:rsidR="001A5F7E" w:rsidRPr="001A5F7E" w:rsidRDefault="001A5F7E">
            <w:pPr>
              <w:widowControl w:val="0"/>
              <w:autoSpaceDE w:val="0"/>
              <w:autoSpaceDN w:val="0"/>
              <w:adjustRightInd w:val="0"/>
              <w:spacing w:before="7" w:after="0" w:line="240" w:lineRule="auto"/>
              <w:ind w:right="41"/>
              <w:jc w:val="right"/>
              <w:rPr>
                <w:rFonts w:ascii="Times New Roman" w:hAnsi="Times New Roman"/>
                <w:sz w:val="24"/>
                <w:szCs w:val="24"/>
              </w:rPr>
            </w:pPr>
            <w:r w:rsidRPr="001A5F7E">
              <w:rPr>
                <w:rFonts w:ascii="Tahoma" w:hAnsi="Tahoma" w:cs="Tahoma"/>
                <w:w w:val="99"/>
              </w:rPr>
              <w:t>--</w:t>
            </w:r>
          </w:p>
        </w:tc>
      </w:tr>
      <w:tr w:rsidR="001A5F7E" w:rsidRPr="001A5F7E">
        <w:trPr>
          <w:trHeight w:hRule="exact" w:val="266"/>
        </w:trPr>
        <w:tc>
          <w:tcPr>
            <w:tcW w:w="3397"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3.5</w:t>
            </w:r>
            <w:r w:rsidRPr="001A5F7E">
              <w:rPr>
                <w:rFonts w:ascii="Tahoma" w:hAnsi="Tahoma" w:cs="Tahoma"/>
                <w:spacing w:val="-6"/>
              </w:rPr>
              <w:t xml:space="preserve"> </w:t>
            </w:r>
            <w:r w:rsidRPr="001A5F7E">
              <w:rPr>
                <w:rFonts w:ascii="Tahoma" w:hAnsi="Tahoma" w:cs="Tahoma"/>
              </w:rPr>
              <w:t>Alumb</w:t>
            </w:r>
            <w:r w:rsidRPr="001A5F7E">
              <w:rPr>
                <w:rFonts w:ascii="Tahoma" w:hAnsi="Tahoma" w:cs="Tahoma"/>
                <w:spacing w:val="1"/>
              </w:rPr>
              <w:t>r</w:t>
            </w:r>
            <w:r w:rsidRPr="001A5F7E">
              <w:rPr>
                <w:rFonts w:ascii="Tahoma" w:hAnsi="Tahoma" w:cs="Tahoma"/>
              </w:rPr>
              <w:t>ado</w:t>
            </w:r>
            <w:r w:rsidRPr="001A5F7E">
              <w:rPr>
                <w:rFonts w:ascii="Tahoma" w:hAnsi="Tahoma" w:cs="Tahoma"/>
                <w:spacing w:val="-6"/>
              </w:rPr>
              <w:t xml:space="preserve"> </w:t>
            </w:r>
            <w:r w:rsidRPr="001A5F7E">
              <w:rPr>
                <w:rFonts w:ascii="Tahoma" w:hAnsi="Tahoma" w:cs="Tahoma"/>
              </w:rPr>
              <w:t>Público</w:t>
            </w:r>
          </w:p>
        </w:tc>
        <w:tc>
          <w:tcPr>
            <w:tcW w:w="1338"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188"/>
              <w:rPr>
                <w:rFonts w:ascii="Times New Roman" w:hAnsi="Times New Roman"/>
                <w:sz w:val="24"/>
                <w:szCs w:val="24"/>
              </w:rPr>
            </w:pPr>
            <w:r w:rsidRPr="001A5F7E">
              <w:rPr>
                <w:rFonts w:ascii="Tahoma" w:hAnsi="Tahoma" w:cs="Tahoma"/>
              </w:rPr>
              <w:t>Si</w:t>
            </w:r>
          </w:p>
        </w:tc>
        <w:tc>
          <w:tcPr>
            <w:tcW w:w="1178"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right="41"/>
              <w:jc w:val="right"/>
              <w:rPr>
                <w:rFonts w:ascii="Times New Roman" w:hAnsi="Times New Roman"/>
                <w:sz w:val="24"/>
                <w:szCs w:val="24"/>
              </w:rPr>
            </w:pPr>
            <w:r w:rsidRPr="001A5F7E">
              <w:rPr>
                <w:rFonts w:ascii="Tahoma" w:hAnsi="Tahoma" w:cs="Tahoma"/>
                <w:w w:val="99"/>
              </w:rPr>
              <w:t>--</w:t>
            </w:r>
          </w:p>
        </w:tc>
      </w:tr>
      <w:tr w:rsidR="001A5F7E" w:rsidRPr="001A5F7E">
        <w:trPr>
          <w:trHeight w:hRule="exact" w:val="343"/>
        </w:trPr>
        <w:tc>
          <w:tcPr>
            <w:tcW w:w="3397"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40"/>
              <w:rPr>
                <w:rFonts w:ascii="Times New Roman" w:hAnsi="Times New Roman"/>
                <w:sz w:val="24"/>
                <w:szCs w:val="24"/>
              </w:rPr>
            </w:pPr>
            <w:r w:rsidRPr="001A5F7E">
              <w:rPr>
                <w:rFonts w:ascii="Tahoma" w:hAnsi="Tahoma" w:cs="Tahoma"/>
              </w:rPr>
              <w:t>3.6</w:t>
            </w:r>
            <w:r w:rsidRPr="001A5F7E">
              <w:rPr>
                <w:rFonts w:ascii="Tahoma" w:hAnsi="Tahoma" w:cs="Tahoma"/>
                <w:spacing w:val="-6"/>
              </w:rPr>
              <w:t xml:space="preserve"> </w:t>
            </w:r>
            <w:r w:rsidRPr="001A5F7E">
              <w:rPr>
                <w:rFonts w:ascii="Tahoma" w:hAnsi="Tahoma" w:cs="Tahoma"/>
              </w:rPr>
              <w:t>Desagües</w:t>
            </w:r>
            <w:r w:rsidRPr="001A5F7E">
              <w:rPr>
                <w:rFonts w:ascii="Tahoma" w:hAnsi="Tahoma" w:cs="Tahoma"/>
                <w:spacing w:val="-8"/>
              </w:rPr>
              <w:t xml:space="preserve"> </w:t>
            </w:r>
            <w:r w:rsidRPr="001A5F7E">
              <w:rPr>
                <w:rFonts w:ascii="Tahoma" w:hAnsi="Tahoma" w:cs="Tahoma"/>
              </w:rPr>
              <w:t>Pluviales</w:t>
            </w:r>
          </w:p>
        </w:tc>
        <w:tc>
          <w:tcPr>
            <w:tcW w:w="1338"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189"/>
              <w:rPr>
                <w:rFonts w:ascii="Times New Roman" w:hAnsi="Times New Roman"/>
                <w:sz w:val="24"/>
                <w:szCs w:val="24"/>
              </w:rPr>
            </w:pPr>
            <w:r w:rsidRPr="001A5F7E">
              <w:rPr>
                <w:rFonts w:ascii="Tahoma" w:hAnsi="Tahoma" w:cs="Tahoma"/>
              </w:rPr>
              <w:t>Si</w:t>
            </w:r>
          </w:p>
        </w:tc>
        <w:tc>
          <w:tcPr>
            <w:tcW w:w="1178"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right="40"/>
              <w:jc w:val="right"/>
              <w:rPr>
                <w:rFonts w:ascii="Times New Roman" w:hAnsi="Times New Roman"/>
                <w:sz w:val="24"/>
                <w:szCs w:val="24"/>
              </w:rPr>
            </w:pPr>
            <w:r w:rsidRPr="001A5F7E">
              <w:rPr>
                <w:rFonts w:ascii="Tahoma" w:hAnsi="Tahoma" w:cs="Tahoma"/>
                <w:w w:val="99"/>
              </w:rPr>
              <w:t>--</w:t>
            </w:r>
          </w:p>
        </w:tc>
      </w:tr>
    </w:tbl>
    <w:p w:rsidR="001A5F7E" w:rsidRDefault="001A5F7E">
      <w:pPr>
        <w:widowControl w:val="0"/>
        <w:autoSpaceDE w:val="0"/>
        <w:autoSpaceDN w:val="0"/>
        <w:adjustRightInd w:val="0"/>
        <w:spacing w:before="1" w:after="0" w:line="150" w:lineRule="exact"/>
        <w:rPr>
          <w:rFonts w:ascii="Times New Roman" w:hAnsi="Times New Roman"/>
          <w:sz w:val="15"/>
          <w:szCs w:val="15"/>
        </w:rPr>
      </w:pPr>
    </w:p>
    <w:p w:rsidR="001A5F7E" w:rsidRPr="009737BD" w:rsidRDefault="001A5F7E">
      <w:pPr>
        <w:widowControl w:val="0"/>
        <w:autoSpaceDE w:val="0"/>
        <w:autoSpaceDN w:val="0"/>
        <w:adjustRightInd w:val="0"/>
        <w:spacing w:before="22" w:after="0" w:line="240" w:lineRule="auto"/>
        <w:ind w:left="1767" w:right="2323"/>
        <w:jc w:val="center"/>
        <w:rPr>
          <w:rFonts w:ascii="Tahoma" w:hAnsi="Tahoma" w:cs="Tahoma"/>
          <w:lang w:val="es-AR"/>
        </w:rPr>
      </w:pPr>
      <w:r w:rsidRPr="009737BD">
        <w:rPr>
          <w:rFonts w:ascii="Tahoma" w:hAnsi="Tahoma" w:cs="Tahoma"/>
          <w:lang w:val="es-AR"/>
        </w:rPr>
        <w:t>4-</w:t>
      </w:r>
      <w:r w:rsidRPr="009737BD">
        <w:rPr>
          <w:rFonts w:ascii="Tahoma" w:hAnsi="Tahoma" w:cs="Tahoma"/>
          <w:spacing w:val="-8"/>
          <w:lang w:val="es-AR"/>
        </w:rPr>
        <w:t xml:space="preserve"> </w:t>
      </w:r>
      <w:r w:rsidRPr="009737BD">
        <w:rPr>
          <w:rFonts w:ascii="Tahoma" w:hAnsi="Tahoma" w:cs="Tahoma"/>
          <w:b/>
          <w:bCs/>
          <w:lang w:val="es-AR"/>
        </w:rPr>
        <w:t>NO</w:t>
      </w:r>
      <w:r w:rsidRPr="009737BD">
        <w:rPr>
          <w:rFonts w:ascii="Tahoma" w:hAnsi="Tahoma" w:cs="Tahoma"/>
          <w:b/>
          <w:bCs/>
          <w:spacing w:val="1"/>
          <w:lang w:val="es-AR"/>
        </w:rPr>
        <w:t>RMA</w:t>
      </w:r>
      <w:r w:rsidRPr="009737BD">
        <w:rPr>
          <w:rFonts w:ascii="Tahoma" w:hAnsi="Tahoma" w:cs="Tahoma"/>
          <w:b/>
          <w:bCs/>
          <w:lang w:val="es-AR"/>
        </w:rPr>
        <w:t>S</w:t>
      </w:r>
      <w:r w:rsidRPr="009737BD">
        <w:rPr>
          <w:rFonts w:ascii="Tahoma" w:hAnsi="Tahoma" w:cs="Tahoma"/>
          <w:b/>
          <w:bCs/>
          <w:spacing w:val="-2"/>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OCU</w:t>
      </w:r>
      <w:r w:rsidRPr="009737BD">
        <w:rPr>
          <w:rFonts w:ascii="Tahoma" w:hAnsi="Tahoma" w:cs="Tahoma"/>
          <w:b/>
          <w:bCs/>
          <w:spacing w:val="1"/>
          <w:lang w:val="es-AR"/>
        </w:rPr>
        <w:t>A</w:t>
      </w:r>
      <w:r w:rsidRPr="009737BD">
        <w:rPr>
          <w:rFonts w:ascii="Tahoma" w:hAnsi="Tahoma" w:cs="Tahoma"/>
          <w:b/>
          <w:bCs/>
          <w:lang w:val="es-AR"/>
        </w:rPr>
        <w:t>PA</w:t>
      </w:r>
      <w:r w:rsidRPr="009737BD">
        <w:rPr>
          <w:rFonts w:ascii="Tahoma" w:hAnsi="Tahoma" w:cs="Tahoma"/>
          <w:b/>
          <w:bCs/>
          <w:spacing w:val="1"/>
          <w:lang w:val="es-AR"/>
        </w:rPr>
        <w:t>C</w:t>
      </w:r>
      <w:r w:rsidRPr="009737BD">
        <w:rPr>
          <w:rFonts w:ascii="Tahoma" w:hAnsi="Tahoma" w:cs="Tahoma"/>
          <w:b/>
          <w:bCs/>
          <w:lang w:val="es-AR"/>
        </w:rPr>
        <w:t>IÓN</w:t>
      </w:r>
      <w:r w:rsidRPr="009737BD">
        <w:rPr>
          <w:rFonts w:ascii="Tahoma" w:hAnsi="Tahoma" w:cs="Tahoma"/>
          <w:b/>
          <w:bCs/>
          <w:spacing w:val="-4"/>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w w:val="99"/>
          <w:lang w:val="es-AR"/>
        </w:rPr>
        <w:t>SUBDI</w:t>
      </w:r>
      <w:r w:rsidRPr="009737BD">
        <w:rPr>
          <w:rFonts w:ascii="Tahoma" w:hAnsi="Tahoma" w:cs="Tahoma"/>
          <w:b/>
          <w:bCs/>
          <w:spacing w:val="1"/>
          <w:w w:val="99"/>
          <w:lang w:val="es-AR"/>
        </w:rPr>
        <w:t>V</w:t>
      </w:r>
      <w:r w:rsidRPr="009737BD">
        <w:rPr>
          <w:rFonts w:ascii="Tahoma" w:hAnsi="Tahoma" w:cs="Tahoma"/>
          <w:b/>
          <w:bCs/>
          <w:w w:val="99"/>
          <w:lang w:val="es-AR"/>
        </w:rPr>
        <w:t>I</w:t>
      </w:r>
      <w:r w:rsidRPr="009737BD">
        <w:rPr>
          <w:rFonts w:ascii="Tahoma" w:hAnsi="Tahoma" w:cs="Tahoma"/>
          <w:b/>
          <w:bCs/>
          <w:spacing w:val="1"/>
          <w:w w:val="99"/>
          <w:lang w:val="es-AR"/>
        </w:rPr>
        <w:t>SI</w:t>
      </w:r>
      <w:r w:rsidRPr="009737BD">
        <w:rPr>
          <w:rFonts w:ascii="Tahoma" w:hAnsi="Tahoma" w:cs="Tahoma"/>
          <w:b/>
          <w:bCs/>
          <w:w w:val="99"/>
          <w:lang w:val="es-AR"/>
        </w:rPr>
        <w:t>Ó</w:t>
      </w:r>
      <w:r w:rsidRPr="009737BD">
        <w:rPr>
          <w:rFonts w:ascii="Tahoma" w:hAnsi="Tahoma" w:cs="Tahoma"/>
          <w:b/>
          <w:bCs/>
          <w:spacing w:val="1"/>
          <w:w w:val="99"/>
          <w:lang w:val="es-AR"/>
        </w:rPr>
        <w:t>N</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4.1</w:t>
      </w:r>
      <w:r w:rsidRPr="009737BD">
        <w:rPr>
          <w:rFonts w:ascii="Tahoma" w:hAnsi="Tahoma" w:cs="Tahoma"/>
          <w:spacing w:val="-6"/>
          <w:lang w:val="es-AR"/>
        </w:rPr>
        <w:t xml:space="preserve"> </w:t>
      </w:r>
      <w:r w:rsidRPr="009737BD">
        <w:rPr>
          <w:rFonts w:ascii="Tahoma" w:hAnsi="Tahoma" w:cs="Tahoma"/>
          <w:b/>
          <w:bCs/>
          <w:lang w:val="es-AR"/>
        </w:rPr>
        <w:t>Ocupación:</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C85AEF" w:rsidRDefault="001A5F7E">
      <w:pPr>
        <w:widowControl w:val="0"/>
        <w:tabs>
          <w:tab w:val="left" w:pos="6480"/>
        </w:tabs>
        <w:autoSpaceDE w:val="0"/>
        <w:autoSpaceDN w:val="0"/>
        <w:adjustRightInd w:val="0"/>
        <w:spacing w:after="0" w:line="240" w:lineRule="auto"/>
        <w:ind w:left="2938"/>
        <w:rPr>
          <w:rFonts w:ascii="Tahoma" w:hAnsi="Tahoma" w:cs="Tahoma"/>
          <w:lang w:val="es-AR"/>
        </w:rPr>
      </w:pPr>
      <w:r w:rsidRPr="009737BD">
        <w:rPr>
          <w:rFonts w:ascii="Tahoma" w:hAnsi="Tahoma" w:cs="Tahoma"/>
          <w:lang w:val="es-AR"/>
        </w:rPr>
        <w:lastRenderedPageBreak/>
        <w:t>4.1.1</w:t>
      </w:r>
      <w:r w:rsidRPr="009737BD">
        <w:rPr>
          <w:rFonts w:ascii="Tahoma" w:hAnsi="Tahoma" w:cs="Tahoma"/>
          <w:spacing w:val="-5"/>
          <w:lang w:val="es-AR"/>
        </w:rPr>
        <w:t xml:space="preserve"> </w:t>
      </w:r>
      <w:r w:rsidRPr="00C85AEF">
        <w:rPr>
          <w:rFonts w:ascii="Tahoma" w:hAnsi="Tahoma" w:cs="Tahoma"/>
          <w:lang w:val="es-AR"/>
        </w:rPr>
        <w:t>Densidad</w:t>
      </w:r>
      <w:r w:rsidRPr="00C85AEF">
        <w:rPr>
          <w:rFonts w:ascii="Tahoma" w:hAnsi="Tahoma" w:cs="Tahoma"/>
          <w:spacing w:val="-8"/>
          <w:lang w:val="es-AR"/>
        </w:rPr>
        <w:t xml:space="preserve"> </w:t>
      </w:r>
      <w:r w:rsidRPr="00C85AEF">
        <w:rPr>
          <w:rFonts w:ascii="Tahoma" w:hAnsi="Tahoma" w:cs="Tahoma"/>
          <w:lang w:val="es-AR"/>
        </w:rPr>
        <w:t>neta</w:t>
      </w:r>
      <w:r w:rsidRPr="00C85AEF">
        <w:rPr>
          <w:rFonts w:ascii="Tahoma" w:hAnsi="Tahoma" w:cs="Tahoma"/>
          <w:spacing w:val="-4"/>
          <w:lang w:val="es-AR"/>
        </w:rPr>
        <w:t xml:space="preserve"> </w:t>
      </w:r>
      <w:r w:rsidRPr="00C85AEF">
        <w:rPr>
          <w:rFonts w:ascii="Tahoma" w:hAnsi="Tahoma" w:cs="Tahoma"/>
          <w:spacing w:val="2"/>
          <w:lang w:val="es-AR"/>
        </w:rPr>
        <w:t>m</w:t>
      </w:r>
      <w:r w:rsidR="00B15CB8">
        <w:rPr>
          <w:rFonts w:ascii="Tahoma" w:hAnsi="Tahoma" w:cs="Tahoma"/>
          <w:lang w:val="es-AR"/>
        </w:rPr>
        <w:t xml:space="preserve">áxima: </w:t>
      </w:r>
      <w:r w:rsidR="00411132" w:rsidRPr="00C85AEF">
        <w:rPr>
          <w:rFonts w:ascii="Tahoma" w:hAnsi="Tahoma" w:cs="Tahoma"/>
          <w:lang w:val="es-AR"/>
        </w:rPr>
        <w:t>150</w:t>
      </w:r>
      <w:r w:rsidRPr="00C85AEF">
        <w:rPr>
          <w:rFonts w:ascii="Tahoma" w:hAnsi="Tahoma" w:cs="Tahoma"/>
          <w:lang w:val="es-AR"/>
        </w:rPr>
        <w:t xml:space="preserve"> Hab/Ha.</w:t>
      </w:r>
    </w:p>
    <w:p w:rsidR="00411132" w:rsidRPr="009737BD" w:rsidRDefault="00411132">
      <w:pPr>
        <w:widowControl w:val="0"/>
        <w:tabs>
          <w:tab w:val="left" w:pos="6480"/>
        </w:tabs>
        <w:autoSpaceDE w:val="0"/>
        <w:autoSpaceDN w:val="0"/>
        <w:adjustRightInd w:val="0"/>
        <w:spacing w:after="0" w:line="240" w:lineRule="auto"/>
        <w:ind w:left="2938"/>
        <w:rPr>
          <w:rFonts w:ascii="Tahoma" w:hAnsi="Tahoma" w:cs="Tahoma"/>
          <w:lang w:val="es-AR"/>
        </w:rPr>
      </w:pPr>
      <w:r w:rsidRPr="00C85AEF">
        <w:rPr>
          <w:rFonts w:ascii="Tahoma" w:hAnsi="Tahoma" w:cs="Tahoma"/>
          <w:lang w:val="es-AR"/>
        </w:rPr>
        <w:t xml:space="preserve">        Densidad</w:t>
      </w:r>
      <w:r w:rsidRPr="00C85AEF">
        <w:rPr>
          <w:rFonts w:ascii="Tahoma" w:hAnsi="Tahoma" w:cs="Tahoma"/>
          <w:spacing w:val="-8"/>
          <w:lang w:val="es-AR"/>
        </w:rPr>
        <w:t xml:space="preserve"> </w:t>
      </w:r>
      <w:r w:rsidRPr="00C85AEF">
        <w:rPr>
          <w:rFonts w:ascii="Tahoma" w:hAnsi="Tahoma" w:cs="Tahoma"/>
          <w:lang w:val="es-AR"/>
        </w:rPr>
        <w:t>potencial:</w:t>
      </w:r>
      <w:r w:rsidR="00B15CB8">
        <w:rPr>
          <w:rFonts w:ascii="Tahoma" w:hAnsi="Tahoma" w:cs="Tahoma"/>
          <w:lang w:val="es-AR"/>
        </w:rPr>
        <w:t xml:space="preserve">       </w:t>
      </w:r>
      <w:r w:rsidRPr="00C85AEF">
        <w:rPr>
          <w:rFonts w:ascii="Tahoma" w:hAnsi="Tahoma" w:cs="Tahoma"/>
          <w:lang w:val="es-AR"/>
        </w:rPr>
        <w:t>500 Hab/Ha.</w:t>
      </w:r>
    </w:p>
    <w:p w:rsidR="001A5F7E" w:rsidRPr="009737BD" w:rsidRDefault="001A5F7E">
      <w:pPr>
        <w:widowControl w:val="0"/>
        <w:autoSpaceDE w:val="0"/>
        <w:autoSpaceDN w:val="0"/>
        <w:adjustRightInd w:val="0"/>
        <w:spacing w:before="8" w:after="0" w:line="266" w:lineRule="exact"/>
        <w:ind w:left="5775" w:right="2129" w:hanging="2837"/>
        <w:rPr>
          <w:rFonts w:ascii="Tahoma" w:hAnsi="Tahoma" w:cs="Tahoma"/>
          <w:lang w:val="es-AR"/>
        </w:rPr>
      </w:pPr>
      <w:r w:rsidRPr="009737BD">
        <w:rPr>
          <w:rFonts w:ascii="Tahoma" w:hAnsi="Tahoma" w:cs="Tahoma"/>
          <w:lang w:val="es-AR"/>
        </w:rPr>
        <w:t>4</w:t>
      </w:r>
      <w:r w:rsidRPr="009737BD">
        <w:rPr>
          <w:rFonts w:ascii="Tahoma" w:hAnsi="Tahoma" w:cs="Tahoma"/>
          <w:spacing w:val="-1"/>
          <w:lang w:val="es-AR"/>
        </w:rPr>
        <w:t>.</w:t>
      </w:r>
      <w:r w:rsidRPr="009737BD">
        <w:rPr>
          <w:rFonts w:ascii="Tahoma" w:hAnsi="Tahoma" w:cs="Tahoma"/>
          <w:lang w:val="es-AR"/>
        </w:rPr>
        <w:t>1</w:t>
      </w:r>
      <w:r w:rsidRPr="009737BD">
        <w:rPr>
          <w:rFonts w:ascii="Tahoma" w:hAnsi="Tahoma" w:cs="Tahoma"/>
          <w:spacing w:val="-1"/>
          <w:lang w:val="es-AR"/>
        </w:rPr>
        <w:t>.</w:t>
      </w:r>
      <w:r w:rsidRPr="009737BD">
        <w:rPr>
          <w:rFonts w:ascii="Tahoma" w:hAnsi="Tahoma" w:cs="Tahoma"/>
          <w:spacing w:val="1"/>
          <w:lang w:val="es-AR"/>
        </w:rPr>
        <w:t>2</w:t>
      </w:r>
      <w:r w:rsidRPr="009737BD">
        <w:rPr>
          <w:rFonts w:ascii="Tahoma" w:hAnsi="Tahoma" w:cs="Tahoma"/>
          <w:lang w:val="es-AR"/>
        </w:rPr>
        <w:t xml:space="preserve">. </w:t>
      </w:r>
      <w:r w:rsidRPr="009737BD">
        <w:rPr>
          <w:rFonts w:ascii="Tahoma" w:hAnsi="Tahoma" w:cs="Tahoma"/>
          <w:spacing w:val="-1"/>
          <w:lang w:val="es-AR"/>
        </w:rPr>
        <w:t>F</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lang w:val="es-AR"/>
        </w:rPr>
        <w:t>t</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spacing w:val="1"/>
          <w:lang w:val="es-AR"/>
        </w:rPr>
        <w:t>o</w:t>
      </w:r>
      <w:r w:rsidRPr="009737BD">
        <w:rPr>
          <w:rFonts w:ascii="Tahoma" w:hAnsi="Tahoma" w:cs="Tahoma"/>
          <w:spacing w:val="-1"/>
          <w:lang w:val="es-AR"/>
        </w:rPr>
        <w:t>c</w:t>
      </w:r>
      <w:r w:rsidRPr="009737BD">
        <w:rPr>
          <w:rFonts w:ascii="Tahoma" w:hAnsi="Tahoma" w:cs="Tahoma"/>
          <w:lang w:val="es-AR"/>
        </w:rPr>
        <w:t>up</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32"/>
          <w:lang w:val="es-AR"/>
        </w:rPr>
        <w:t xml:space="preserve"> </w:t>
      </w:r>
      <w:r w:rsidRPr="009737BD">
        <w:rPr>
          <w:rFonts w:ascii="Tahoma" w:hAnsi="Tahoma" w:cs="Tahoma"/>
          <w:lang w:val="es-AR"/>
        </w:rPr>
        <w:t>(</w:t>
      </w:r>
      <w:r w:rsidRPr="009737BD">
        <w:rPr>
          <w:rFonts w:ascii="Tahoma" w:hAnsi="Tahoma" w:cs="Tahoma"/>
          <w:spacing w:val="-1"/>
          <w:lang w:val="es-AR"/>
        </w:rPr>
        <w:t>F</w:t>
      </w:r>
      <w:r w:rsidRPr="009737BD">
        <w:rPr>
          <w:rFonts w:ascii="Tahoma" w:hAnsi="Tahoma" w:cs="Tahoma"/>
          <w:spacing w:val="1"/>
          <w:lang w:val="es-AR"/>
        </w:rPr>
        <w:t>.</w:t>
      </w:r>
      <w:r w:rsidRPr="009737BD">
        <w:rPr>
          <w:rFonts w:ascii="Tahoma" w:hAnsi="Tahoma" w:cs="Tahoma"/>
          <w:spacing w:val="-1"/>
          <w:lang w:val="es-AR"/>
        </w:rPr>
        <w:t>O</w:t>
      </w:r>
      <w:r w:rsidRPr="009737BD">
        <w:rPr>
          <w:rFonts w:ascii="Tahoma" w:hAnsi="Tahoma" w:cs="Tahoma"/>
          <w:spacing w:val="1"/>
          <w:lang w:val="es-AR"/>
        </w:rPr>
        <w:t>.</w:t>
      </w:r>
      <w:r w:rsidRPr="009737BD">
        <w:rPr>
          <w:rFonts w:ascii="Tahoma" w:hAnsi="Tahoma" w:cs="Tahoma"/>
          <w:lang w:val="es-AR"/>
        </w:rPr>
        <w:t>S</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spacing w:val="1"/>
          <w:lang w:val="es-AR"/>
        </w:rPr>
        <w:t>0</w:t>
      </w:r>
      <w:r w:rsidRPr="009737BD">
        <w:rPr>
          <w:rFonts w:ascii="Tahoma" w:hAnsi="Tahoma" w:cs="Tahoma"/>
          <w:spacing w:val="-1"/>
          <w:lang w:val="es-AR"/>
        </w:rPr>
        <w:t>,</w:t>
      </w:r>
      <w:r w:rsidRPr="009737BD">
        <w:rPr>
          <w:rFonts w:ascii="Tahoma" w:hAnsi="Tahoma" w:cs="Tahoma"/>
          <w:spacing w:val="1"/>
          <w:lang w:val="es-AR"/>
        </w:rPr>
        <w:t xml:space="preserve">60 </w:t>
      </w:r>
      <w:r w:rsidRPr="009737BD">
        <w:rPr>
          <w:rFonts w:ascii="Tahoma" w:hAnsi="Tahoma" w:cs="Tahoma"/>
          <w:lang w:val="es-AR"/>
        </w:rPr>
        <w:t>(F</w:t>
      </w:r>
      <w:r w:rsidRPr="009737BD">
        <w:rPr>
          <w:rFonts w:ascii="Tahoma" w:hAnsi="Tahoma" w:cs="Tahoma"/>
          <w:spacing w:val="1"/>
          <w:lang w:val="es-AR"/>
        </w:rPr>
        <w:t>.</w:t>
      </w:r>
      <w:r w:rsidRPr="009737BD">
        <w:rPr>
          <w:rFonts w:ascii="Tahoma" w:hAnsi="Tahoma" w:cs="Tahoma"/>
          <w:spacing w:val="-1"/>
          <w:lang w:val="es-AR"/>
        </w:rPr>
        <w:t>O</w:t>
      </w:r>
      <w:r w:rsidRPr="009737BD">
        <w:rPr>
          <w:rFonts w:ascii="Tahoma" w:hAnsi="Tahoma" w:cs="Tahoma"/>
          <w:spacing w:val="1"/>
          <w:lang w:val="es-AR"/>
        </w:rPr>
        <w:t>.</w:t>
      </w:r>
      <w:r w:rsidRPr="009737BD">
        <w:rPr>
          <w:rFonts w:ascii="Tahoma" w:hAnsi="Tahoma" w:cs="Tahoma"/>
          <w:lang w:val="es-AR"/>
        </w:rPr>
        <w:t>T.):</w:t>
      </w:r>
      <w:r w:rsidRPr="009737BD">
        <w:rPr>
          <w:rFonts w:ascii="Tahoma" w:hAnsi="Tahoma" w:cs="Tahoma"/>
          <w:spacing w:val="-4"/>
          <w:lang w:val="es-AR"/>
        </w:rPr>
        <w:t xml:space="preserve"> </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1"/>
          <w:lang w:val="es-AR"/>
        </w:rPr>
        <w:t>8</w:t>
      </w:r>
      <w:r w:rsidRPr="009737BD">
        <w:rPr>
          <w:rFonts w:ascii="Tahoma" w:hAnsi="Tahoma" w:cs="Tahoma"/>
          <w:lang w:val="es-AR"/>
        </w:rPr>
        <w:t>0</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2228"/>
        <w:rPr>
          <w:rFonts w:ascii="Tahoma" w:hAnsi="Tahoma" w:cs="Tahoma"/>
          <w:lang w:val="es-AR"/>
        </w:rPr>
      </w:pPr>
      <w:r w:rsidRPr="009737BD">
        <w:rPr>
          <w:rFonts w:ascii="Tahoma" w:hAnsi="Tahoma" w:cs="Tahoma"/>
          <w:lang w:val="es-AR"/>
        </w:rPr>
        <w:t>4.1.3</w:t>
      </w:r>
      <w:r w:rsidRPr="009737BD">
        <w:rPr>
          <w:rFonts w:ascii="Tahoma" w:hAnsi="Tahoma" w:cs="Tahoma"/>
          <w:spacing w:val="-6"/>
          <w:lang w:val="es-AR"/>
        </w:rPr>
        <w:t xml:space="preserve"> </w:t>
      </w:r>
      <w:r w:rsidRPr="009737BD">
        <w:rPr>
          <w:rFonts w:ascii="Tahoma" w:hAnsi="Tahoma" w:cs="Tahoma"/>
          <w:lang w:val="es-AR"/>
        </w:rPr>
        <w:t>Altura</w:t>
      </w:r>
      <w:r w:rsidRPr="009737BD">
        <w:rPr>
          <w:rFonts w:ascii="Tahoma" w:hAnsi="Tahoma" w:cs="Tahoma"/>
          <w:spacing w:val="-4"/>
          <w:lang w:val="es-AR"/>
        </w:rPr>
        <w:t xml:space="preserve"> </w:t>
      </w:r>
      <w:r w:rsidRPr="009737BD">
        <w:rPr>
          <w:rFonts w:ascii="Tahoma" w:hAnsi="Tahoma" w:cs="Tahoma"/>
          <w:lang w:val="es-AR"/>
        </w:rPr>
        <w:t>máxima:</w:t>
      </w:r>
      <w:r w:rsidRPr="009737BD">
        <w:rPr>
          <w:rFonts w:ascii="Tahoma" w:hAnsi="Tahoma" w:cs="Tahoma"/>
          <w:spacing w:val="55"/>
          <w:lang w:val="es-AR"/>
        </w:rPr>
        <w:t xml:space="preserve"> </w:t>
      </w:r>
      <w:r w:rsidRPr="009737BD">
        <w:rPr>
          <w:rFonts w:ascii="Tahoma" w:hAnsi="Tahoma" w:cs="Tahoma"/>
          <w:lang w:val="es-AR"/>
        </w:rPr>
        <w:t>9m.</w:t>
      </w:r>
      <w:r w:rsidRPr="009737BD">
        <w:rPr>
          <w:rFonts w:ascii="Tahoma" w:hAnsi="Tahoma" w:cs="Tahoma"/>
          <w:spacing w:val="-3"/>
          <w:lang w:val="es-AR"/>
        </w:rPr>
        <w:t xml:space="preserve"> </w:t>
      </w:r>
      <w:r w:rsidRPr="009737BD">
        <w:rPr>
          <w:rFonts w:ascii="Tahoma" w:hAnsi="Tahoma" w:cs="Tahoma"/>
          <w:lang w:val="es-AR"/>
        </w:rPr>
        <w:t>Termi</w:t>
      </w:r>
      <w:r w:rsidRPr="009737BD">
        <w:rPr>
          <w:rFonts w:ascii="Tahoma" w:hAnsi="Tahoma" w:cs="Tahoma"/>
          <w:spacing w:val="-1"/>
          <w:lang w:val="es-AR"/>
        </w:rPr>
        <w:t>n</w:t>
      </w:r>
      <w:r w:rsidRPr="009737BD">
        <w:rPr>
          <w:rFonts w:ascii="Tahoma" w:hAnsi="Tahoma" w:cs="Tahoma"/>
          <w:lang w:val="es-AR"/>
        </w:rPr>
        <w:t>ación</w:t>
      </w:r>
      <w:r w:rsidRPr="009737BD">
        <w:rPr>
          <w:rFonts w:ascii="Tahoma" w:hAnsi="Tahoma" w:cs="Tahoma"/>
          <w:spacing w:val="-5"/>
          <w:lang w:val="es-AR"/>
        </w:rPr>
        <w:t xml:space="preserve"> </w:t>
      </w:r>
      <w:r w:rsidRPr="009737BD">
        <w:rPr>
          <w:rFonts w:ascii="Tahoma" w:hAnsi="Tahoma" w:cs="Tahoma"/>
          <w:lang w:val="es-AR"/>
        </w:rPr>
        <w:t>techo</w:t>
      </w:r>
      <w:r w:rsidRPr="009737BD">
        <w:rPr>
          <w:rFonts w:ascii="Tahoma" w:hAnsi="Tahoma" w:cs="Tahoma"/>
          <w:spacing w:val="-4"/>
          <w:lang w:val="es-AR"/>
        </w:rPr>
        <w:t xml:space="preserve"> </w:t>
      </w:r>
      <w:r w:rsidRPr="009737BD">
        <w:rPr>
          <w:rFonts w:ascii="Tahoma" w:hAnsi="Tahoma" w:cs="Tahoma"/>
          <w:lang w:val="es-AR"/>
        </w:rPr>
        <w:t>pendiente</w:t>
      </w:r>
      <w:r w:rsidRPr="009737BD">
        <w:rPr>
          <w:rFonts w:ascii="Tahoma" w:hAnsi="Tahoma" w:cs="Tahoma"/>
          <w:spacing w:val="-9"/>
          <w:lang w:val="es-AR"/>
        </w:rPr>
        <w:t xml:space="preserve"> </w:t>
      </w:r>
      <w:r w:rsidRPr="009737BD">
        <w:rPr>
          <w:rFonts w:ascii="Tahoma" w:hAnsi="Tahoma" w:cs="Tahoma"/>
          <w:spacing w:val="2"/>
          <w:lang w:val="es-AR"/>
        </w:rPr>
        <w:t>m</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or</w:t>
      </w:r>
      <w:r w:rsidRPr="009737BD">
        <w:rPr>
          <w:rFonts w:ascii="Tahoma" w:hAnsi="Tahoma" w:cs="Tahoma"/>
          <w:spacing w:val="-2"/>
          <w:lang w:val="es-AR"/>
        </w:rPr>
        <w:t xml:space="preserve"> </w:t>
      </w:r>
      <w:r w:rsidRPr="009737BD">
        <w:rPr>
          <w:rFonts w:ascii="Tahoma" w:hAnsi="Tahoma" w:cs="Tahoma"/>
          <w:lang w:val="es-AR"/>
        </w:rPr>
        <w:t xml:space="preserve">a </w:t>
      </w:r>
      <w:r w:rsidRPr="009737BD">
        <w:rPr>
          <w:rFonts w:ascii="Tahoma" w:hAnsi="Tahoma" w:cs="Tahoma"/>
          <w:spacing w:val="1"/>
          <w:lang w:val="es-AR"/>
        </w:rPr>
        <w:t>3</w:t>
      </w:r>
      <w:r w:rsidRPr="009737BD">
        <w:rPr>
          <w:rFonts w:ascii="Tahoma" w:hAnsi="Tahoma" w:cs="Tahoma"/>
          <w:lang w:val="es-AR"/>
        </w:rPr>
        <w:t>0 %</w:t>
      </w:r>
    </w:p>
    <w:p w:rsidR="001A5F7E" w:rsidRPr="009737BD" w:rsidRDefault="001A5F7E">
      <w:pPr>
        <w:widowControl w:val="0"/>
        <w:autoSpaceDE w:val="0"/>
        <w:autoSpaceDN w:val="0"/>
        <w:adjustRightInd w:val="0"/>
        <w:spacing w:before="7" w:after="0" w:line="266" w:lineRule="exact"/>
        <w:ind w:left="2786" w:right="1830" w:hanging="20"/>
        <w:rPr>
          <w:rFonts w:ascii="Tahoma" w:hAnsi="Tahoma" w:cs="Tahoma"/>
          <w:lang w:val="es-AR"/>
        </w:rPr>
      </w:pPr>
      <w:r w:rsidRPr="009737BD">
        <w:rPr>
          <w:rFonts w:ascii="Tahoma" w:hAnsi="Tahoma" w:cs="Tahoma"/>
          <w:lang w:val="es-AR"/>
        </w:rPr>
        <w:t>1</w:t>
      </w:r>
      <w:r w:rsidRPr="009737BD">
        <w:rPr>
          <w:rFonts w:ascii="Tahoma" w:hAnsi="Tahoma" w:cs="Tahoma"/>
          <w:spacing w:val="1"/>
          <w:lang w:val="es-AR"/>
        </w:rPr>
        <w:t>2</w:t>
      </w:r>
      <w:r w:rsidRPr="009737BD">
        <w:rPr>
          <w:rFonts w:ascii="Tahoma" w:hAnsi="Tahoma" w:cs="Tahoma"/>
          <w:lang w:val="es-AR"/>
        </w:rPr>
        <w:t>m.</w:t>
      </w:r>
      <w:r w:rsidRPr="009737BD">
        <w:rPr>
          <w:rFonts w:ascii="Tahoma" w:hAnsi="Tahoma" w:cs="Tahoma"/>
          <w:spacing w:val="-2"/>
          <w:lang w:val="es-AR"/>
        </w:rPr>
        <w:t xml:space="preserve"> </w:t>
      </w:r>
      <w:r w:rsidRPr="009737BD">
        <w:rPr>
          <w:rFonts w:ascii="Tahoma" w:hAnsi="Tahoma" w:cs="Tahoma"/>
          <w:lang w:val="es-AR"/>
        </w:rPr>
        <w:t>Termi</w:t>
      </w:r>
      <w:r w:rsidRPr="009737BD">
        <w:rPr>
          <w:rFonts w:ascii="Tahoma" w:hAnsi="Tahoma" w:cs="Tahoma"/>
          <w:spacing w:val="1"/>
          <w:lang w:val="es-AR"/>
        </w:rPr>
        <w:t>n</w:t>
      </w:r>
      <w:r w:rsidRPr="009737BD">
        <w:rPr>
          <w:rFonts w:ascii="Tahoma" w:hAnsi="Tahoma" w:cs="Tahoma"/>
          <w:lang w:val="es-AR"/>
        </w:rPr>
        <w:t>ación</w:t>
      </w:r>
      <w:r w:rsidRPr="009737BD">
        <w:rPr>
          <w:rFonts w:ascii="Tahoma" w:hAnsi="Tahoma" w:cs="Tahoma"/>
          <w:spacing w:val="-5"/>
          <w:lang w:val="es-AR"/>
        </w:rPr>
        <w:t xml:space="preserve"> </w:t>
      </w:r>
      <w:r w:rsidRPr="009737BD">
        <w:rPr>
          <w:rFonts w:ascii="Tahoma" w:hAnsi="Tahoma" w:cs="Tahoma"/>
          <w:spacing w:val="1"/>
          <w:lang w:val="es-AR"/>
        </w:rPr>
        <w:t>t</w:t>
      </w:r>
      <w:r w:rsidRPr="009737BD">
        <w:rPr>
          <w:rFonts w:ascii="Tahoma" w:hAnsi="Tahoma" w:cs="Tahoma"/>
          <w:lang w:val="es-AR"/>
        </w:rPr>
        <w:t>echo pendien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lang w:val="es-AR"/>
        </w:rPr>
        <w:t>m</w:t>
      </w:r>
      <w:r w:rsidRPr="009737BD">
        <w:rPr>
          <w:rFonts w:ascii="Tahoma" w:hAnsi="Tahoma" w:cs="Tahoma"/>
          <w:spacing w:val="1"/>
          <w:lang w:val="es-AR"/>
        </w:rPr>
        <w:t>ay</w:t>
      </w:r>
      <w:r w:rsidRPr="009737BD">
        <w:rPr>
          <w:rFonts w:ascii="Tahoma" w:hAnsi="Tahoma" w:cs="Tahoma"/>
          <w:lang w:val="es-AR"/>
        </w:rPr>
        <w:t>or</w:t>
      </w:r>
      <w:r w:rsidRPr="009737BD">
        <w:rPr>
          <w:rFonts w:ascii="Tahoma" w:hAnsi="Tahoma" w:cs="Tahoma"/>
          <w:spacing w:val="-2"/>
          <w:lang w:val="es-AR"/>
        </w:rPr>
        <w:t xml:space="preserve"> </w:t>
      </w:r>
      <w:r w:rsidRPr="009737BD">
        <w:rPr>
          <w:rFonts w:ascii="Tahoma" w:hAnsi="Tahoma" w:cs="Tahoma"/>
          <w:lang w:val="es-AR"/>
        </w:rPr>
        <w:t>30 % Parcelas</w:t>
      </w:r>
      <w:r w:rsidRPr="009737BD">
        <w:rPr>
          <w:rFonts w:ascii="Tahoma" w:hAnsi="Tahoma" w:cs="Tahoma"/>
          <w:spacing w:val="1"/>
          <w:lang w:val="es-AR"/>
        </w:rPr>
        <w:t xml:space="preserve"> </w:t>
      </w:r>
      <w:r w:rsidRPr="009737BD">
        <w:rPr>
          <w:rFonts w:ascii="Tahoma" w:hAnsi="Tahoma" w:cs="Tahoma"/>
          <w:lang w:val="es-AR"/>
        </w:rPr>
        <w:t>frentis</w:t>
      </w:r>
      <w:r w:rsidRPr="009737BD">
        <w:rPr>
          <w:rFonts w:ascii="Tahoma" w:hAnsi="Tahoma" w:cs="Tahoma"/>
          <w:spacing w:val="1"/>
          <w:lang w:val="es-AR"/>
        </w:rPr>
        <w:t>t</w:t>
      </w:r>
      <w:r w:rsidRPr="009737BD">
        <w:rPr>
          <w:rFonts w:ascii="Tahoma" w:hAnsi="Tahoma" w:cs="Tahoma"/>
          <w:lang w:val="es-AR"/>
        </w:rPr>
        <w:t>as</w:t>
      </w:r>
      <w:r w:rsidRPr="009737BD">
        <w:rPr>
          <w:rFonts w:ascii="Tahoma" w:hAnsi="Tahoma" w:cs="Tahoma"/>
          <w:spacing w:val="-6"/>
          <w:lang w:val="es-AR"/>
        </w:rPr>
        <w:t xml:space="preserve"> </w:t>
      </w:r>
      <w:r w:rsidRPr="009737BD">
        <w:rPr>
          <w:rFonts w:ascii="Tahoma" w:hAnsi="Tahoma" w:cs="Tahoma"/>
          <w:lang w:val="es-AR"/>
        </w:rPr>
        <w:t>A</w:t>
      </w:r>
      <w:r w:rsidRPr="009737BD">
        <w:rPr>
          <w:rFonts w:ascii="Tahoma" w:hAnsi="Tahoma" w:cs="Tahoma"/>
          <w:spacing w:val="1"/>
          <w:lang w:val="es-AR"/>
        </w:rPr>
        <w:t>v</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t</w:t>
      </w:r>
      <w:r w:rsidRPr="009737BD">
        <w:rPr>
          <w:rFonts w:ascii="Tahoma" w:hAnsi="Tahoma" w:cs="Tahoma"/>
          <w:lang w:val="es-AR"/>
        </w:rPr>
        <w:t>e. Pe</w:t>
      </w:r>
      <w:r w:rsidRPr="009737BD">
        <w:rPr>
          <w:rFonts w:ascii="Tahoma" w:hAnsi="Tahoma" w:cs="Tahoma"/>
          <w:spacing w:val="1"/>
          <w:lang w:val="es-AR"/>
        </w:rPr>
        <w:t>r</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1"/>
          <w:lang w:val="es-AR"/>
        </w:rPr>
        <w:t xml:space="preserve"> </w:t>
      </w:r>
      <w:r w:rsidR="00B83BF8">
        <w:rPr>
          <w:rFonts w:ascii="Tahoma" w:hAnsi="Tahoma" w:cs="Tahoma"/>
          <w:lang w:val="es-AR"/>
        </w:rPr>
        <w:t>16</w:t>
      </w:r>
      <w:r w:rsidRPr="009737BD">
        <w:rPr>
          <w:rFonts w:ascii="Tahoma" w:hAnsi="Tahoma" w:cs="Tahoma"/>
          <w:lang w:val="es-AR"/>
        </w:rPr>
        <w:t xml:space="preserve"> m</w:t>
      </w:r>
      <w:r w:rsidRPr="009737BD">
        <w:rPr>
          <w:rFonts w:ascii="Tahoma" w:hAnsi="Tahoma" w:cs="Tahoma"/>
          <w:spacing w:val="1"/>
          <w:lang w:val="es-AR"/>
        </w:rPr>
        <w:t>t</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tabs>
          <w:tab w:val="left" w:pos="2920"/>
        </w:tabs>
        <w:autoSpaceDE w:val="0"/>
        <w:autoSpaceDN w:val="0"/>
        <w:adjustRightInd w:val="0"/>
        <w:spacing w:after="0" w:line="240" w:lineRule="auto"/>
        <w:ind w:left="2370"/>
        <w:rPr>
          <w:rFonts w:ascii="Tahoma" w:hAnsi="Tahoma" w:cs="Tahoma"/>
          <w:lang w:val="es-AR"/>
        </w:rPr>
      </w:pPr>
      <w:r w:rsidRPr="009737BD">
        <w:rPr>
          <w:rFonts w:ascii="Tahoma" w:hAnsi="Tahoma" w:cs="Tahoma"/>
          <w:b/>
          <w:bCs/>
          <w:lang w:val="es-AR"/>
        </w:rPr>
        <w:t>4.1</w:t>
      </w:r>
      <w:r w:rsidRPr="009737BD">
        <w:rPr>
          <w:rFonts w:ascii="Tahoma" w:hAnsi="Tahoma" w:cs="Tahoma"/>
          <w:b/>
          <w:bCs/>
          <w:lang w:val="es-AR"/>
        </w:rPr>
        <w:tab/>
        <w:t>Subdiv</w:t>
      </w:r>
      <w:r w:rsidRPr="009737BD">
        <w:rPr>
          <w:rFonts w:ascii="Tahoma" w:hAnsi="Tahoma" w:cs="Tahoma"/>
          <w:b/>
          <w:bCs/>
          <w:spacing w:val="1"/>
          <w:lang w:val="es-AR"/>
        </w:rPr>
        <w:t>i</w:t>
      </w:r>
      <w:r w:rsidRPr="009737BD">
        <w:rPr>
          <w:rFonts w:ascii="Tahoma" w:hAnsi="Tahoma" w:cs="Tahoma"/>
          <w:b/>
          <w:bCs/>
          <w:lang w:val="es-AR"/>
        </w:rPr>
        <w:t>si</w:t>
      </w:r>
      <w:r w:rsidRPr="009737BD">
        <w:rPr>
          <w:rFonts w:ascii="Tahoma" w:hAnsi="Tahoma" w:cs="Tahoma"/>
          <w:b/>
          <w:bCs/>
          <w:spacing w:val="1"/>
          <w:lang w:val="es-AR"/>
        </w:rPr>
        <w:t>ó</w:t>
      </w:r>
      <w:r w:rsidRPr="009737BD">
        <w:rPr>
          <w:rFonts w:ascii="Tahoma" w:hAnsi="Tahoma" w:cs="Tahoma"/>
          <w:b/>
          <w:bCs/>
          <w:lang w:val="es-AR"/>
        </w:rPr>
        <w:t>n:</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938"/>
        <w:rPr>
          <w:rFonts w:ascii="Tahoma" w:hAnsi="Tahoma" w:cs="Tahoma"/>
          <w:lang w:val="es-AR"/>
        </w:rPr>
      </w:pPr>
      <w:r w:rsidRPr="009737BD">
        <w:rPr>
          <w:rFonts w:ascii="Tahoma" w:hAnsi="Tahoma" w:cs="Tahoma"/>
          <w:lang w:val="es-AR"/>
        </w:rPr>
        <w:t>4.2.1</w:t>
      </w:r>
      <w:r w:rsidRPr="009737BD">
        <w:rPr>
          <w:rFonts w:ascii="Tahoma" w:hAnsi="Tahoma" w:cs="Tahoma"/>
          <w:spacing w:val="-6"/>
          <w:lang w:val="es-AR"/>
        </w:rPr>
        <w:t xml:space="preserve"> </w:t>
      </w:r>
      <w:r w:rsidRPr="009737BD">
        <w:rPr>
          <w:rFonts w:ascii="Tahoma" w:hAnsi="Tahoma" w:cs="Tahoma"/>
          <w:lang w:val="es-AR"/>
        </w:rPr>
        <w:t>Frente</w:t>
      </w:r>
      <w:r w:rsidRPr="009737BD">
        <w:rPr>
          <w:rFonts w:ascii="Tahoma" w:hAnsi="Tahoma" w:cs="Tahoma"/>
          <w:spacing w:val="-6"/>
          <w:lang w:val="es-AR"/>
        </w:rPr>
        <w:t xml:space="preserve"> </w:t>
      </w:r>
      <w:r w:rsidRPr="009737BD">
        <w:rPr>
          <w:rFonts w:ascii="Tahoma" w:hAnsi="Tahoma" w:cs="Tahoma"/>
          <w:lang w:val="es-AR"/>
        </w:rPr>
        <w:t>mínimo: 15m</w:t>
      </w:r>
    </w:p>
    <w:p w:rsidR="001A5F7E" w:rsidRPr="009737BD" w:rsidRDefault="001A5F7E">
      <w:pPr>
        <w:widowControl w:val="0"/>
        <w:autoSpaceDE w:val="0"/>
        <w:autoSpaceDN w:val="0"/>
        <w:adjustRightInd w:val="0"/>
        <w:spacing w:before="1" w:after="0" w:line="240" w:lineRule="auto"/>
        <w:ind w:left="2938"/>
        <w:rPr>
          <w:rFonts w:ascii="Tahoma" w:hAnsi="Tahoma" w:cs="Tahoma"/>
          <w:lang w:val="es-AR"/>
        </w:rPr>
      </w:pPr>
      <w:r w:rsidRPr="009737BD">
        <w:rPr>
          <w:rFonts w:ascii="Tahoma" w:hAnsi="Tahoma" w:cs="Tahoma"/>
          <w:lang w:val="es-AR"/>
        </w:rPr>
        <w:t>4.2.2</w:t>
      </w:r>
      <w:r w:rsidRPr="009737BD">
        <w:rPr>
          <w:rFonts w:ascii="Tahoma" w:hAnsi="Tahoma" w:cs="Tahoma"/>
          <w:spacing w:val="-5"/>
          <w:lang w:val="es-AR"/>
        </w:rPr>
        <w:t xml:space="preserve"> </w:t>
      </w:r>
      <w:r w:rsidRPr="009737BD">
        <w:rPr>
          <w:rFonts w:ascii="Tahoma" w:hAnsi="Tahoma" w:cs="Tahoma"/>
          <w:lang w:val="es-AR"/>
        </w:rPr>
        <w:t>Superficie</w:t>
      </w:r>
      <w:r w:rsidRPr="009737BD">
        <w:rPr>
          <w:rFonts w:ascii="Tahoma" w:hAnsi="Tahoma" w:cs="Tahoma"/>
          <w:spacing w:val="-9"/>
          <w:lang w:val="es-AR"/>
        </w:rPr>
        <w:t xml:space="preserve"> </w:t>
      </w:r>
      <w:r w:rsidRPr="009737BD">
        <w:rPr>
          <w:rFonts w:ascii="Tahoma" w:hAnsi="Tahoma" w:cs="Tahoma"/>
          <w:lang w:val="es-AR"/>
        </w:rPr>
        <w:t>mínima:</w:t>
      </w:r>
      <w:r w:rsidRPr="009737BD">
        <w:rPr>
          <w:rFonts w:ascii="Tahoma" w:hAnsi="Tahoma" w:cs="Tahoma"/>
          <w:spacing w:val="2"/>
          <w:lang w:val="es-AR"/>
        </w:rPr>
        <w:t xml:space="preserve"> </w:t>
      </w:r>
      <w:smartTag w:uri="urn:schemas-microsoft-com:office:smarttags" w:element="metricconverter">
        <w:smartTagPr>
          <w:attr w:name="ProductID" w:val="375 m2"/>
        </w:smartTagPr>
        <w:r w:rsidRPr="009737BD">
          <w:rPr>
            <w:rFonts w:ascii="Tahoma" w:hAnsi="Tahoma" w:cs="Tahoma"/>
            <w:lang w:val="es-AR"/>
          </w:rPr>
          <w:t>375 m2</w:t>
        </w:r>
      </w:smartTag>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20"/>
        <w:rPr>
          <w:rFonts w:ascii="Tahoma" w:hAnsi="Tahoma" w:cs="Tahoma"/>
          <w:lang w:val="es-AR"/>
        </w:rPr>
      </w:pPr>
      <w:r w:rsidRPr="009737BD">
        <w:rPr>
          <w:rFonts w:ascii="Tahoma" w:hAnsi="Tahoma" w:cs="Tahoma"/>
          <w:lang w:val="es-AR"/>
        </w:rPr>
        <w:t>5-</w:t>
      </w:r>
      <w:r w:rsidRPr="009737BD">
        <w:rPr>
          <w:rFonts w:ascii="Tahoma" w:hAnsi="Tahoma" w:cs="Tahoma"/>
          <w:spacing w:val="-12"/>
          <w:lang w:val="es-AR"/>
        </w:rPr>
        <w:t xml:space="preserve"> </w:t>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PERMITIDOS</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rsidP="00193BBC">
      <w:pPr>
        <w:widowControl w:val="0"/>
        <w:autoSpaceDE w:val="0"/>
        <w:autoSpaceDN w:val="0"/>
        <w:adjustRightInd w:val="0"/>
        <w:spacing w:after="0" w:line="240" w:lineRule="auto"/>
        <w:ind w:left="2471" w:right="936"/>
        <w:jc w:val="center"/>
        <w:rPr>
          <w:rFonts w:ascii="Tahoma" w:hAnsi="Tahoma" w:cs="Tahoma"/>
          <w:lang w:val="es-AR"/>
        </w:rPr>
      </w:pPr>
      <w:r w:rsidRPr="009737BD">
        <w:rPr>
          <w:rFonts w:ascii="Tahoma" w:hAnsi="Tahoma" w:cs="Tahoma"/>
          <w:lang w:val="es-AR"/>
        </w:rPr>
        <w:t>5.1.</w:t>
      </w:r>
      <w:r w:rsidRPr="009737BD">
        <w:rPr>
          <w:rFonts w:ascii="Tahoma" w:hAnsi="Tahoma" w:cs="Tahoma"/>
          <w:spacing w:val="-6"/>
          <w:lang w:val="es-AR"/>
        </w:rPr>
        <w:t xml:space="preserve"> </w:t>
      </w:r>
      <w:r w:rsidRPr="00193BBC">
        <w:rPr>
          <w:rFonts w:ascii="Tahoma" w:hAnsi="Tahoma" w:cs="Tahoma"/>
          <w:b/>
          <w:lang w:val="es-AR"/>
        </w:rPr>
        <w:t>Residencial:</w:t>
      </w:r>
      <w:r w:rsidRPr="009737BD">
        <w:rPr>
          <w:rFonts w:ascii="Tahoma" w:hAnsi="Tahoma" w:cs="Tahoma"/>
          <w:spacing w:val="-9"/>
          <w:lang w:val="es-AR"/>
        </w:rPr>
        <w:t xml:space="preserve"> </w:t>
      </w:r>
      <w:r w:rsidRPr="009737BD">
        <w:rPr>
          <w:rFonts w:ascii="Tahoma" w:hAnsi="Tahoma" w:cs="Tahoma"/>
          <w:lang w:val="es-AR"/>
        </w:rPr>
        <w:t>condición</w:t>
      </w:r>
      <w:r w:rsidRPr="009737BD">
        <w:rPr>
          <w:rFonts w:ascii="Tahoma" w:hAnsi="Tahoma" w:cs="Tahoma"/>
          <w:spacing w:val="-8"/>
          <w:lang w:val="es-AR"/>
        </w:rPr>
        <w:t xml:space="preserve"> </w:t>
      </w:r>
      <w:r w:rsidRPr="009737BD">
        <w:rPr>
          <w:rFonts w:ascii="Tahoma" w:hAnsi="Tahoma" w:cs="Tahoma"/>
          <w:w w:val="99"/>
          <w:lang w:val="es-AR"/>
        </w:rPr>
        <w:t>dominante.</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938"/>
        <w:rPr>
          <w:rFonts w:ascii="Tahoma" w:hAnsi="Tahoma" w:cs="Tahoma"/>
          <w:lang w:val="es-AR"/>
        </w:rPr>
      </w:pPr>
      <w:r w:rsidRPr="009737BD">
        <w:rPr>
          <w:rFonts w:ascii="Tahoma" w:hAnsi="Tahoma" w:cs="Tahoma"/>
          <w:lang w:val="es-AR"/>
        </w:rPr>
        <w:t>5.1.1</w:t>
      </w:r>
      <w:r w:rsidRPr="009737BD">
        <w:rPr>
          <w:rFonts w:ascii="Tahoma" w:hAnsi="Tahoma" w:cs="Tahoma"/>
          <w:spacing w:val="-6"/>
          <w:lang w:val="es-AR"/>
        </w:rPr>
        <w:t xml:space="preserve"> </w:t>
      </w:r>
      <w:r w:rsidRPr="009737BD">
        <w:rPr>
          <w:rFonts w:ascii="Tahoma" w:hAnsi="Tahoma" w:cs="Tahoma"/>
          <w:lang w:val="es-AR"/>
        </w:rPr>
        <w:t>Vivienda</w:t>
      </w:r>
      <w:r w:rsidRPr="009737BD">
        <w:rPr>
          <w:rFonts w:ascii="Tahoma" w:hAnsi="Tahoma" w:cs="Tahoma"/>
          <w:spacing w:val="-7"/>
          <w:lang w:val="es-AR"/>
        </w:rPr>
        <w:t xml:space="preserve"> </w:t>
      </w:r>
      <w:r w:rsidRPr="009737BD">
        <w:rPr>
          <w:rFonts w:ascii="Tahoma" w:hAnsi="Tahoma" w:cs="Tahoma"/>
          <w:lang w:val="es-AR"/>
        </w:rPr>
        <w:t>un</w:t>
      </w:r>
      <w:r w:rsidRPr="009737BD">
        <w:rPr>
          <w:rFonts w:ascii="Tahoma" w:hAnsi="Tahoma" w:cs="Tahoma"/>
          <w:spacing w:val="1"/>
          <w:lang w:val="es-AR"/>
        </w:rPr>
        <w:t>i</w:t>
      </w:r>
      <w:r w:rsidRPr="009737BD">
        <w:rPr>
          <w:rFonts w:ascii="Tahoma" w:hAnsi="Tahoma" w:cs="Tahoma"/>
          <w:lang w:val="es-AR"/>
        </w:rPr>
        <w:t>familiar</w:t>
      </w:r>
    </w:p>
    <w:p w:rsidR="001A5F7E" w:rsidRPr="009737BD" w:rsidRDefault="001A5F7E">
      <w:pPr>
        <w:widowControl w:val="0"/>
        <w:autoSpaceDE w:val="0"/>
        <w:autoSpaceDN w:val="0"/>
        <w:adjustRightInd w:val="0"/>
        <w:spacing w:before="1" w:after="0" w:line="240" w:lineRule="auto"/>
        <w:ind w:left="2938"/>
        <w:rPr>
          <w:rFonts w:ascii="Tahoma" w:hAnsi="Tahoma" w:cs="Tahoma"/>
          <w:lang w:val="es-AR"/>
        </w:rPr>
      </w:pPr>
      <w:r w:rsidRPr="009737BD">
        <w:rPr>
          <w:rFonts w:ascii="Tahoma" w:hAnsi="Tahoma" w:cs="Tahoma"/>
          <w:lang w:val="es-AR"/>
        </w:rPr>
        <w:t>5.1.2</w:t>
      </w:r>
      <w:r w:rsidRPr="009737BD">
        <w:rPr>
          <w:rFonts w:ascii="Tahoma" w:hAnsi="Tahoma" w:cs="Tahoma"/>
          <w:spacing w:val="-6"/>
          <w:lang w:val="es-AR"/>
        </w:rPr>
        <w:t xml:space="preserve"> </w:t>
      </w:r>
      <w:r w:rsidRPr="009737BD">
        <w:rPr>
          <w:rFonts w:ascii="Tahoma" w:hAnsi="Tahoma" w:cs="Tahoma"/>
          <w:lang w:val="es-AR"/>
        </w:rPr>
        <w:t>Vivienda</w:t>
      </w:r>
      <w:r w:rsidRPr="009737BD">
        <w:rPr>
          <w:rFonts w:ascii="Tahoma" w:hAnsi="Tahoma" w:cs="Tahoma"/>
          <w:spacing w:val="-7"/>
          <w:lang w:val="es-AR"/>
        </w:rPr>
        <w:t xml:space="preserve"> </w:t>
      </w:r>
      <w:r w:rsidRPr="009737BD">
        <w:rPr>
          <w:rFonts w:ascii="Tahoma" w:hAnsi="Tahoma" w:cs="Tahoma"/>
          <w:lang w:val="es-AR"/>
        </w:rPr>
        <w:t>mult</w:t>
      </w:r>
      <w:r w:rsidRPr="009737BD">
        <w:rPr>
          <w:rFonts w:ascii="Tahoma" w:hAnsi="Tahoma" w:cs="Tahoma"/>
          <w:spacing w:val="1"/>
          <w:lang w:val="es-AR"/>
        </w:rPr>
        <w:t>i</w:t>
      </w:r>
      <w:r w:rsidRPr="009737BD">
        <w:rPr>
          <w:rFonts w:ascii="Tahoma" w:hAnsi="Tahoma" w:cs="Tahoma"/>
          <w:lang w:val="es-AR"/>
        </w:rPr>
        <w:t>fam</w:t>
      </w:r>
      <w:r w:rsidRPr="009737BD">
        <w:rPr>
          <w:rFonts w:ascii="Tahoma" w:hAnsi="Tahoma" w:cs="Tahoma"/>
          <w:spacing w:val="1"/>
          <w:lang w:val="es-AR"/>
        </w:rPr>
        <w:t>i</w:t>
      </w:r>
      <w:r w:rsidRPr="009737BD">
        <w:rPr>
          <w:rFonts w:ascii="Tahoma" w:hAnsi="Tahoma" w:cs="Tahoma"/>
          <w:lang w:val="es-AR"/>
        </w:rPr>
        <w:t>liar</w:t>
      </w:r>
    </w:p>
    <w:p w:rsidR="001A5F7E" w:rsidRPr="009737BD" w:rsidRDefault="001A5F7E" w:rsidP="00333F18">
      <w:pPr>
        <w:widowControl w:val="0"/>
        <w:autoSpaceDE w:val="0"/>
        <w:autoSpaceDN w:val="0"/>
        <w:adjustRightInd w:val="0"/>
        <w:spacing w:before="7" w:after="0" w:line="266" w:lineRule="exact"/>
        <w:ind w:left="2938" w:right="70"/>
        <w:rPr>
          <w:rFonts w:ascii="Tahoma" w:hAnsi="Tahoma" w:cs="Tahoma"/>
          <w:lang w:val="es-AR"/>
        </w:rPr>
      </w:pPr>
      <w:r w:rsidRPr="009737BD">
        <w:rPr>
          <w:rFonts w:ascii="Tahoma" w:hAnsi="Tahoma" w:cs="Tahoma"/>
          <w:lang w:val="es-AR"/>
        </w:rPr>
        <w:t>5.1.</w:t>
      </w:r>
      <w:r w:rsidRPr="009737BD">
        <w:rPr>
          <w:rFonts w:ascii="Tahoma" w:hAnsi="Tahoma" w:cs="Tahoma"/>
          <w:spacing w:val="1"/>
          <w:lang w:val="es-AR"/>
        </w:rPr>
        <w:t>3</w:t>
      </w:r>
      <w:r w:rsidRPr="009737BD">
        <w:rPr>
          <w:rFonts w:ascii="Tahoma" w:hAnsi="Tahoma" w:cs="Tahoma"/>
          <w:lang w:val="es-AR"/>
        </w:rPr>
        <w:t>.</w:t>
      </w:r>
      <w:r w:rsidRPr="009737BD">
        <w:rPr>
          <w:rFonts w:ascii="Tahoma" w:hAnsi="Tahoma" w:cs="Tahoma"/>
          <w:spacing w:val="21"/>
          <w:lang w:val="es-AR"/>
        </w:rPr>
        <w:t xml:space="preserve"> </w:t>
      </w:r>
      <w:r w:rsidRPr="009737BD">
        <w:rPr>
          <w:rFonts w:ascii="Tahoma" w:hAnsi="Tahoma" w:cs="Tahoma"/>
          <w:lang w:val="es-AR"/>
        </w:rPr>
        <w:t>Hote</w:t>
      </w:r>
      <w:r w:rsidRPr="009737BD">
        <w:rPr>
          <w:rFonts w:ascii="Tahoma" w:hAnsi="Tahoma" w:cs="Tahoma"/>
          <w:spacing w:val="1"/>
          <w:lang w:val="es-AR"/>
        </w:rPr>
        <w:t>l</w:t>
      </w:r>
      <w:r w:rsidRPr="009737BD">
        <w:rPr>
          <w:rFonts w:ascii="Tahoma" w:hAnsi="Tahoma" w:cs="Tahoma"/>
          <w:lang w:val="es-AR"/>
        </w:rPr>
        <w:t>ería</w:t>
      </w:r>
      <w:r w:rsidRPr="009737BD">
        <w:rPr>
          <w:rFonts w:ascii="Tahoma" w:hAnsi="Tahoma" w:cs="Tahoma"/>
          <w:spacing w:val="18"/>
          <w:lang w:val="es-AR"/>
        </w:rPr>
        <w:t xml:space="preserve"> </w:t>
      </w:r>
      <w:r w:rsidRPr="009737BD">
        <w:rPr>
          <w:rFonts w:ascii="Tahoma" w:hAnsi="Tahoma" w:cs="Tahoma"/>
          <w:lang w:val="es-AR"/>
        </w:rPr>
        <w:t>excepto</w:t>
      </w:r>
      <w:r w:rsidRPr="009737BD">
        <w:rPr>
          <w:rFonts w:ascii="Tahoma" w:hAnsi="Tahoma" w:cs="Tahoma"/>
          <w:spacing w:val="15"/>
          <w:lang w:val="es-AR"/>
        </w:rPr>
        <w:t xml:space="preserve"> </w:t>
      </w:r>
      <w:r w:rsidRPr="009737BD">
        <w:rPr>
          <w:rFonts w:ascii="Tahoma" w:hAnsi="Tahoma" w:cs="Tahoma"/>
          <w:lang w:val="es-AR"/>
        </w:rPr>
        <w:t>Cabañas</w:t>
      </w:r>
      <w:r w:rsidRPr="009737BD">
        <w:rPr>
          <w:rFonts w:ascii="Tahoma" w:hAnsi="Tahoma" w:cs="Tahoma"/>
          <w:spacing w:val="14"/>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21"/>
          <w:lang w:val="es-AR"/>
        </w:rPr>
        <w:t xml:space="preserve"> </w:t>
      </w:r>
      <w:r w:rsidRPr="009737BD">
        <w:rPr>
          <w:rFonts w:ascii="Tahoma" w:hAnsi="Tahoma" w:cs="Tahoma"/>
          <w:lang w:val="es-AR"/>
        </w:rPr>
        <w:t>cuales</w:t>
      </w:r>
      <w:r w:rsidRPr="009737BD">
        <w:rPr>
          <w:rFonts w:ascii="Tahoma" w:hAnsi="Tahoma" w:cs="Tahoma"/>
          <w:spacing w:val="17"/>
          <w:lang w:val="es-AR"/>
        </w:rPr>
        <w:t xml:space="preserve"> </w:t>
      </w:r>
      <w:r w:rsidRPr="009737BD">
        <w:rPr>
          <w:rFonts w:ascii="Tahoma" w:hAnsi="Tahoma" w:cs="Tahoma"/>
          <w:lang w:val="es-AR"/>
        </w:rPr>
        <w:t>podrán</w:t>
      </w:r>
      <w:r w:rsidRPr="009737BD">
        <w:rPr>
          <w:rFonts w:ascii="Tahoma" w:hAnsi="Tahoma" w:cs="Tahoma"/>
          <w:spacing w:val="16"/>
          <w:lang w:val="es-AR"/>
        </w:rPr>
        <w:t xml:space="preserve"> </w:t>
      </w:r>
      <w:r w:rsidRPr="009737BD">
        <w:rPr>
          <w:rFonts w:ascii="Tahoma" w:hAnsi="Tahoma" w:cs="Tahoma"/>
          <w:lang w:val="es-AR"/>
        </w:rPr>
        <w:t>localizarse única</w:t>
      </w:r>
      <w:r w:rsidRPr="009737BD">
        <w:rPr>
          <w:rFonts w:ascii="Tahoma" w:hAnsi="Tahoma" w:cs="Tahoma"/>
          <w:spacing w:val="2"/>
          <w:lang w:val="es-AR"/>
        </w:rPr>
        <w:t>m</w:t>
      </w:r>
      <w:r w:rsidRPr="009737BD">
        <w:rPr>
          <w:rFonts w:ascii="Tahoma" w:hAnsi="Tahoma" w:cs="Tahoma"/>
          <w:lang w:val="es-AR"/>
        </w:rPr>
        <w:t>ente</w:t>
      </w:r>
      <w:r w:rsidRPr="009737BD">
        <w:rPr>
          <w:rFonts w:ascii="Tahoma" w:hAnsi="Tahoma" w:cs="Tahoma"/>
          <w:spacing w:val="12"/>
          <w:lang w:val="es-AR"/>
        </w:rPr>
        <w:t xml:space="preserve"> </w:t>
      </w:r>
      <w:r w:rsidRPr="009737BD">
        <w:rPr>
          <w:rFonts w:ascii="Tahoma" w:hAnsi="Tahoma" w:cs="Tahoma"/>
          <w:lang w:val="es-AR"/>
        </w:rPr>
        <w:t>en</w:t>
      </w:r>
      <w:r w:rsidRPr="009737BD">
        <w:rPr>
          <w:rFonts w:ascii="Tahoma" w:hAnsi="Tahoma" w:cs="Tahoma"/>
          <w:spacing w:val="9"/>
          <w:lang w:val="es-AR"/>
        </w:rPr>
        <w:t xml:space="preserve"> </w:t>
      </w:r>
      <w:r w:rsidRPr="009737BD">
        <w:rPr>
          <w:rFonts w:ascii="Tahoma" w:hAnsi="Tahoma" w:cs="Tahoma"/>
          <w:lang w:val="es-AR"/>
        </w:rPr>
        <w:t>terrenos</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perf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es</w:t>
      </w:r>
      <w:r w:rsidRPr="009737BD">
        <w:rPr>
          <w:rFonts w:ascii="Tahoma" w:hAnsi="Tahoma" w:cs="Tahoma"/>
          <w:spacing w:val="11"/>
          <w:lang w:val="es-AR"/>
        </w:rPr>
        <w:t xml:space="preserve"> </w:t>
      </w:r>
      <w:r w:rsidRPr="009737BD">
        <w:rPr>
          <w:rFonts w:ascii="Tahoma" w:hAnsi="Tahoma" w:cs="Tahoma"/>
          <w:lang w:val="es-AR"/>
        </w:rPr>
        <w:t>igua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9"/>
          <w:lang w:val="es-AR"/>
        </w:rPr>
        <w:t xml:space="preserve"> </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spacing w:val="1"/>
          <w:lang w:val="es-AR"/>
        </w:rPr>
        <w:t>m</w:t>
      </w:r>
      <w:r w:rsidRPr="009737BD">
        <w:rPr>
          <w:rFonts w:ascii="Tahoma" w:hAnsi="Tahoma" w:cs="Tahoma"/>
          <w:lang w:val="es-AR"/>
        </w:rPr>
        <w:t>ayo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0"/>
          <w:lang w:val="es-AR"/>
        </w:rPr>
        <w:t xml:space="preserve"> </w:t>
      </w:r>
      <w:r w:rsidRPr="009737BD">
        <w:rPr>
          <w:rFonts w:ascii="Tahoma" w:hAnsi="Tahoma" w:cs="Tahoma"/>
          <w:lang w:val="es-AR"/>
        </w:rPr>
        <w:t>a</w:t>
      </w:r>
      <w:r w:rsidRPr="009737BD">
        <w:rPr>
          <w:rFonts w:ascii="Tahoma" w:hAnsi="Tahoma" w:cs="Tahoma"/>
          <w:spacing w:val="13"/>
          <w:lang w:val="es-AR"/>
        </w:rPr>
        <w:t xml:space="preserve"> </w:t>
      </w:r>
      <w:r w:rsidRPr="009737BD">
        <w:rPr>
          <w:rFonts w:ascii="Tahoma" w:hAnsi="Tahoma" w:cs="Tahoma"/>
          <w:lang w:val="es-AR"/>
        </w:rPr>
        <w:t>900</w:t>
      </w:r>
      <w:r w:rsidRPr="009737BD">
        <w:rPr>
          <w:rFonts w:ascii="Tahoma" w:hAnsi="Tahoma" w:cs="Tahoma"/>
          <w:position w:val="-1"/>
          <w:lang w:val="es-AR"/>
        </w:rPr>
        <w:t>m2</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rsidP="00193BBC">
      <w:pPr>
        <w:widowControl w:val="0"/>
        <w:autoSpaceDE w:val="0"/>
        <w:autoSpaceDN w:val="0"/>
        <w:adjustRightInd w:val="0"/>
        <w:spacing w:after="0" w:line="258" w:lineRule="exact"/>
        <w:ind w:left="2334" w:right="795"/>
        <w:jc w:val="center"/>
        <w:rPr>
          <w:rFonts w:ascii="Tahoma" w:hAnsi="Tahoma" w:cs="Tahoma"/>
          <w:lang w:val="es-AR"/>
        </w:rPr>
      </w:pPr>
      <w:r w:rsidRPr="009737BD">
        <w:rPr>
          <w:rFonts w:ascii="Tahoma" w:hAnsi="Tahoma" w:cs="Tahoma"/>
          <w:position w:val="-1"/>
          <w:lang w:val="es-AR"/>
        </w:rPr>
        <w:t>5.2</w:t>
      </w:r>
      <w:r w:rsidRPr="009737BD">
        <w:rPr>
          <w:rFonts w:ascii="Tahoma" w:hAnsi="Tahoma" w:cs="Tahoma"/>
          <w:spacing w:val="-6"/>
          <w:position w:val="-1"/>
          <w:lang w:val="es-AR"/>
        </w:rPr>
        <w:t xml:space="preserve"> </w:t>
      </w:r>
      <w:r w:rsidRPr="00193BBC">
        <w:rPr>
          <w:rFonts w:ascii="Tahoma" w:hAnsi="Tahoma" w:cs="Tahoma"/>
          <w:b/>
          <w:spacing w:val="1"/>
          <w:position w:val="-1"/>
          <w:lang w:val="es-AR"/>
        </w:rPr>
        <w:t>C</w:t>
      </w:r>
      <w:r w:rsidRPr="00193BBC">
        <w:rPr>
          <w:rFonts w:ascii="Tahoma" w:hAnsi="Tahoma" w:cs="Tahoma"/>
          <w:b/>
          <w:position w:val="-1"/>
          <w:lang w:val="es-AR"/>
        </w:rPr>
        <w:t>ome</w:t>
      </w:r>
      <w:r w:rsidRPr="00193BBC">
        <w:rPr>
          <w:rFonts w:ascii="Tahoma" w:hAnsi="Tahoma" w:cs="Tahoma"/>
          <w:b/>
          <w:spacing w:val="1"/>
          <w:position w:val="-1"/>
          <w:lang w:val="es-AR"/>
        </w:rPr>
        <w:t>r</w:t>
      </w:r>
      <w:r w:rsidRPr="00193BBC">
        <w:rPr>
          <w:rFonts w:ascii="Tahoma" w:hAnsi="Tahoma" w:cs="Tahoma"/>
          <w:b/>
          <w:spacing w:val="-1"/>
          <w:position w:val="-1"/>
          <w:lang w:val="es-AR"/>
        </w:rPr>
        <w:t>c</w:t>
      </w:r>
      <w:r w:rsidRPr="00193BBC">
        <w:rPr>
          <w:rFonts w:ascii="Tahoma" w:hAnsi="Tahoma" w:cs="Tahoma"/>
          <w:b/>
          <w:spacing w:val="1"/>
          <w:position w:val="-1"/>
          <w:lang w:val="es-AR"/>
        </w:rPr>
        <w:t>i</w:t>
      </w:r>
      <w:r w:rsidRPr="00193BBC">
        <w:rPr>
          <w:rFonts w:ascii="Tahoma" w:hAnsi="Tahoma" w:cs="Tahoma"/>
          <w:b/>
          <w:position w:val="-1"/>
          <w:lang w:val="es-AR"/>
        </w:rPr>
        <w:t>al:</w:t>
      </w:r>
      <w:r w:rsidRPr="009737BD">
        <w:rPr>
          <w:rFonts w:ascii="Tahoma" w:hAnsi="Tahoma" w:cs="Tahoma"/>
          <w:spacing w:val="-4"/>
          <w:position w:val="-1"/>
          <w:lang w:val="es-AR"/>
        </w:rPr>
        <w:t xml:space="preserve"> </w:t>
      </w:r>
      <w:r w:rsidRPr="009737BD">
        <w:rPr>
          <w:rFonts w:ascii="Tahoma" w:hAnsi="Tahoma" w:cs="Tahoma"/>
          <w:position w:val="-1"/>
          <w:lang w:val="es-AR"/>
        </w:rPr>
        <w:t>Cond</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ión</w:t>
      </w:r>
      <w:r w:rsidRPr="009737BD">
        <w:rPr>
          <w:rFonts w:ascii="Tahoma" w:hAnsi="Tahoma" w:cs="Tahoma"/>
          <w:spacing w:val="-1"/>
          <w:position w:val="-1"/>
          <w:lang w:val="es-AR"/>
        </w:rPr>
        <w:t xml:space="preserve"> </w:t>
      </w:r>
      <w:r w:rsidRPr="009737BD">
        <w:rPr>
          <w:rFonts w:ascii="Tahoma" w:hAnsi="Tahoma" w:cs="Tahoma"/>
          <w:w w:val="99"/>
          <w:position w:val="-1"/>
          <w:lang w:val="es-AR"/>
        </w:rPr>
        <w:t>Subdominante</w:t>
      </w:r>
    </w:p>
    <w:p w:rsidR="001A5F7E" w:rsidRPr="009737BD" w:rsidRDefault="001A5F7E">
      <w:pPr>
        <w:widowControl w:val="0"/>
        <w:autoSpaceDE w:val="0"/>
        <w:autoSpaceDN w:val="0"/>
        <w:adjustRightInd w:val="0"/>
        <w:spacing w:before="2" w:after="0" w:line="160" w:lineRule="exact"/>
        <w:rPr>
          <w:rFonts w:ascii="Tahoma" w:hAnsi="Tahoma" w:cs="Tahoma"/>
          <w:sz w:val="16"/>
          <w:szCs w:val="16"/>
          <w:lang w:val="es-AR"/>
        </w:rPr>
      </w:pPr>
    </w:p>
    <w:p w:rsidR="001A5F7E" w:rsidRPr="009737BD" w:rsidRDefault="001A5F7E">
      <w:pPr>
        <w:widowControl w:val="0"/>
        <w:autoSpaceDE w:val="0"/>
        <w:autoSpaceDN w:val="0"/>
        <w:adjustRightInd w:val="0"/>
        <w:spacing w:after="0" w:line="110" w:lineRule="exact"/>
        <w:rPr>
          <w:rFonts w:ascii="Tahoma" w:hAnsi="Tahoma" w:cs="Tahoma"/>
          <w:sz w:val="11"/>
          <w:szCs w:val="11"/>
          <w:lang w:val="es-AR"/>
        </w:rPr>
      </w:pPr>
    </w:p>
    <w:p w:rsidR="001A5F7E" w:rsidRPr="009737BD" w:rsidRDefault="001A5F7E">
      <w:pPr>
        <w:widowControl w:val="0"/>
        <w:autoSpaceDE w:val="0"/>
        <w:autoSpaceDN w:val="0"/>
        <w:adjustRightInd w:val="0"/>
        <w:spacing w:after="0" w:line="266" w:lineRule="exact"/>
        <w:ind w:left="2937" w:right="69"/>
        <w:rPr>
          <w:rFonts w:ascii="Tahoma" w:hAnsi="Tahoma" w:cs="Tahoma"/>
          <w:lang w:val="es-AR"/>
        </w:rPr>
      </w:pPr>
      <w:r w:rsidRPr="009737BD">
        <w:rPr>
          <w:rFonts w:ascii="Tahoma" w:hAnsi="Tahoma" w:cs="Tahoma"/>
          <w:lang w:val="es-AR"/>
        </w:rPr>
        <w:t>5.2.1</w:t>
      </w:r>
      <w:r w:rsidRPr="009737BD">
        <w:rPr>
          <w:rFonts w:ascii="Tahoma" w:hAnsi="Tahoma" w:cs="Tahoma"/>
          <w:spacing w:val="8"/>
          <w:lang w:val="es-AR"/>
        </w:rPr>
        <w:t xml:space="preserve"> </w:t>
      </w:r>
      <w:r w:rsidRPr="009737BD">
        <w:rPr>
          <w:rFonts w:ascii="Tahoma" w:hAnsi="Tahoma" w:cs="Tahoma"/>
          <w:lang w:val="es-AR"/>
        </w:rPr>
        <w:t>Expos</w:t>
      </w:r>
      <w:r w:rsidRPr="009737BD">
        <w:rPr>
          <w:rFonts w:ascii="Tahoma" w:hAnsi="Tahoma" w:cs="Tahoma"/>
          <w:spacing w:val="1"/>
          <w:lang w:val="es-AR"/>
        </w:rPr>
        <w:t>i</w:t>
      </w:r>
      <w:r w:rsidRPr="009737BD">
        <w:rPr>
          <w:rFonts w:ascii="Tahoma" w:hAnsi="Tahoma" w:cs="Tahoma"/>
          <w:lang w:val="es-AR"/>
        </w:rPr>
        <w:t>ción</w:t>
      </w:r>
      <w:r w:rsidRPr="009737BD">
        <w:rPr>
          <w:rFonts w:ascii="Tahoma" w:hAnsi="Tahoma" w:cs="Tahoma"/>
          <w:spacing w:val="10"/>
          <w:lang w:val="es-AR"/>
        </w:rPr>
        <w:t xml:space="preserve"> </w:t>
      </w:r>
      <w:r w:rsidRPr="009737BD">
        <w:rPr>
          <w:rFonts w:ascii="Tahoma" w:hAnsi="Tahoma" w:cs="Tahoma"/>
          <w:lang w:val="es-AR"/>
        </w:rPr>
        <w:t>y</w:t>
      </w:r>
      <w:r w:rsidRPr="009737BD">
        <w:rPr>
          <w:rFonts w:ascii="Tahoma" w:hAnsi="Tahoma" w:cs="Tahoma"/>
          <w:spacing w:val="13"/>
          <w:lang w:val="es-AR"/>
        </w:rPr>
        <w:t xml:space="preserve"> </w:t>
      </w:r>
      <w:r w:rsidRPr="009737BD">
        <w:rPr>
          <w:rFonts w:ascii="Tahoma" w:hAnsi="Tahoma" w:cs="Tahoma"/>
          <w:lang w:val="es-AR"/>
        </w:rPr>
        <w:t>venta:</w:t>
      </w:r>
      <w:r w:rsidRPr="009737BD">
        <w:rPr>
          <w:rFonts w:ascii="Tahoma" w:hAnsi="Tahoma" w:cs="Tahoma"/>
          <w:spacing w:val="8"/>
          <w:lang w:val="es-AR"/>
        </w:rPr>
        <w:t xml:space="preserve"> </w:t>
      </w:r>
      <w:r w:rsidRPr="009737BD">
        <w:rPr>
          <w:rFonts w:ascii="Tahoma" w:hAnsi="Tahoma" w:cs="Tahoma"/>
          <w:lang w:val="es-AR"/>
        </w:rPr>
        <w:t>Minoris</w:t>
      </w:r>
      <w:r w:rsidRPr="009737BD">
        <w:rPr>
          <w:rFonts w:ascii="Tahoma" w:hAnsi="Tahoma" w:cs="Tahoma"/>
          <w:spacing w:val="-2"/>
          <w:lang w:val="es-AR"/>
        </w:rPr>
        <w:t>t</w:t>
      </w:r>
      <w:r w:rsidRPr="009737BD">
        <w:rPr>
          <w:rFonts w:ascii="Tahoma" w:hAnsi="Tahoma" w:cs="Tahoma"/>
          <w:lang w:val="es-AR"/>
        </w:rPr>
        <w:t>a:</w:t>
      </w:r>
      <w:r w:rsidRPr="009737BD">
        <w:rPr>
          <w:rFonts w:ascii="Tahoma" w:hAnsi="Tahoma" w:cs="Tahoma"/>
          <w:spacing w:val="10"/>
          <w:lang w:val="es-AR"/>
        </w:rPr>
        <w:t xml:space="preserve"> </w:t>
      </w:r>
      <w:r w:rsidR="00213949">
        <w:rPr>
          <w:rFonts w:ascii="Tahoma" w:hAnsi="Tahoma" w:cs="Tahoma"/>
          <w:lang w:val="es-AR"/>
        </w:rPr>
        <w:t>a, b.</w:t>
      </w:r>
    </w:p>
    <w:p w:rsidR="001A5F7E" w:rsidRPr="009737BD" w:rsidRDefault="001A5F7E">
      <w:pPr>
        <w:widowControl w:val="0"/>
        <w:tabs>
          <w:tab w:val="left" w:pos="5780"/>
        </w:tabs>
        <w:autoSpaceDE w:val="0"/>
        <w:autoSpaceDN w:val="0"/>
        <w:adjustRightInd w:val="0"/>
        <w:spacing w:after="0" w:line="259" w:lineRule="exact"/>
        <w:ind w:left="2937"/>
        <w:rPr>
          <w:rFonts w:ascii="Tahoma" w:hAnsi="Tahoma" w:cs="Tahoma"/>
          <w:lang w:val="es-AR"/>
        </w:rPr>
      </w:pPr>
      <w:r w:rsidRPr="009737BD">
        <w:rPr>
          <w:rFonts w:ascii="Tahoma" w:hAnsi="Tahoma" w:cs="Tahoma"/>
          <w:position w:val="-1"/>
          <w:lang w:val="es-AR"/>
        </w:rPr>
        <w:t>5.2.2</w:t>
      </w:r>
      <w:r w:rsidRPr="009737BD">
        <w:rPr>
          <w:rFonts w:ascii="Tahoma" w:hAnsi="Tahoma" w:cs="Tahoma"/>
          <w:spacing w:val="-5"/>
          <w:position w:val="-1"/>
          <w:lang w:val="es-AR"/>
        </w:rPr>
        <w:t xml:space="preserve"> </w:t>
      </w:r>
      <w:r w:rsidRPr="009737BD">
        <w:rPr>
          <w:rFonts w:ascii="Tahoma" w:hAnsi="Tahoma" w:cs="Tahoma"/>
          <w:position w:val="-1"/>
          <w:lang w:val="es-AR"/>
        </w:rPr>
        <w:t>Se</w:t>
      </w:r>
      <w:r w:rsidRPr="009737BD">
        <w:rPr>
          <w:rFonts w:ascii="Tahoma" w:hAnsi="Tahoma" w:cs="Tahoma"/>
          <w:spacing w:val="1"/>
          <w:position w:val="-1"/>
          <w:lang w:val="es-AR"/>
        </w:rPr>
        <w:t>r</w:t>
      </w:r>
      <w:r w:rsidRPr="009737BD">
        <w:rPr>
          <w:rFonts w:ascii="Tahoma" w:hAnsi="Tahoma" w:cs="Tahoma"/>
          <w:position w:val="-1"/>
          <w:lang w:val="es-AR"/>
        </w:rPr>
        <w:t>vic</w:t>
      </w:r>
      <w:r w:rsidRPr="009737BD">
        <w:rPr>
          <w:rFonts w:ascii="Tahoma" w:hAnsi="Tahoma" w:cs="Tahoma"/>
          <w:spacing w:val="1"/>
          <w:position w:val="-1"/>
          <w:lang w:val="es-AR"/>
        </w:rPr>
        <w:t>i</w:t>
      </w:r>
      <w:r w:rsidRPr="009737BD">
        <w:rPr>
          <w:rFonts w:ascii="Tahoma" w:hAnsi="Tahoma" w:cs="Tahoma"/>
          <w:spacing w:val="-1"/>
          <w:position w:val="-1"/>
          <w:lang w:val="es-AR"/>
        </w:rPr>
        <w:t>o</w:t>
      </w:r>
      <w:r w:rsidRPr="009737BD">
        <w:rPr>
          <w:rFonts w:ascii="Tahoma" w:hAnsi="Tahoma" w:cs="Tahoma"/>
          <w:position w:val="-1"/>
          <w:lang w:val="es-AR"/>
        </w:rPr>
        <w:t>s</w:t>
      </w:r>
      <w:r w:rsidRPr="009737BD">
        <w:rPr>
          <w:rFonts w:ascii="Tahoma" w:hAnsi="Tahoma" w:cs="Tahoma"/>
          <w:spacing w:val="-3"/>
          <w:position w:val="-1"/>
          <w:lang w:val="es-AR"/>
        </w:rPr>
        <w:t xml:space="preserve"> </w:t>
      </w:r>
      <w:r w:rsidRPr="009737BD">
        <w:rPr>
          <w:rFonts w:ascii="Tahoma" w:hAnsi="Tahoma" w:cs="Tahoma"/>
          <w:position w:val="-1"/>
          <w:lang w:val="es-AR"/>
        </w:rPr>
        <w:t>Co</w:t>
      </w:r>
      <w:r w:rsidRPr="009737BD">
        <w:rPr>
          <w:rFonts w:ascii="Tahoma" w:hAnsi="Tahoma" w:cs="Tahoma"/>
          <w:spacing w:val="1"/>
          <w:position w:val="-1"/>
          <w:lang w:val="es-AR"/>
        </w:rPr>
        <w:t>m</w:t>
      </w:r>
      <w:r w:rsidRPr="009737BD">
        <w:rPr>
          <w:rFonts w:ascii="Tahoma" w:hAnsi="Tahoma" w:cs="Tahoma"/>
          <w:spacing w:val="-1"/>
          <w:position w:val="-1"/>
          <w:lang w:val="es-AR"/>
        </w:rPr>
        <w:t>e</w:t>
      </w:r>
      <w:r w:rsidRPr="009737BD">
        <w:rPr>
          <w:rFonts w:ascii="Tahoma" w:hAnsi="Tahoma" w:cs="Tahoma"/>
          <w:position w:val="-1"/>
          <w:lang w:val="es-AR"/>
        </w:rPr>
        <w:t>rc</w:t>
      </w:r>
      <w:r w:rsidRPr="009737BD">
        <w:rPr>
          <w:rFonts w:ascii="Tahoma" w:hAnsi="Tahoma" w:cs="Tahoma"/>
          <w:spacing w:val="1"/>
          <w:position w:val="-1"/>
          <w:lang w:val="es-AR"/>
        </w:rPr>
        <w:t>ia</w:t>
      </w:r>
      <w:r w:rsidRPr="009737BD">
        <w:rPr>
          <w:rFonts w:ascii="Tahoma" w:hAnsi="Tahoma" w:cs="Tahoma"/>
          <w:position w:val="-1"/>
          <w:lang w:val="es-AR"/>
        </w:rPr>
        <w:t>l:</w:t>
      </w:r>
      <w:r w:rsidRPr="009737BD">
        <w:rPr>
          <w:rFonts w:ascii="Tahoma" w:hAnsi="Tahoma" w:cs="Tahoma"/>
          <w:position w:val="-1"/>
          <w:lang w:val="es-AR"/>
        </w:rPr>
        <w:tab/>
      </w:r>
      <w:r w:rsidRPr="009737BD">
        <w:rPr>
          <w:rFonts w:ascii="Tahoma" w:hAnsi="Tahoma" w:cs="Tahoma"/>
          <w:spacing w:val="1"/>
          <w:position w:val="-1"/>
          <w:lang w:val="es-AR"/>
        </w:rPr>
        <w:t>a</w:t>
      </w:r>
      <w:r w:rsidRPr="009737BD">
        <w:rPr>
          <w:rFonts w:ascii="Tahoma" w:hAnsi="Tahoma" w:cs="Tahoma"/>
          <w:position w:val="-1"/>
          <w:lang w:val="es-AR"/>
        </w:rPr>
        <w:t xml:space="preserve">, </w:t>
      </w:r>
      <w:r w:rsidRPr="009737BD">
        <w:rPr>
          <w:rFonts w:ascii="Tahoma" w:hAnsi="Tahoma" w:cs="Tahoma"/>
          <w:spacing w:val="1"/>
          <w:position w:val="-1"/>
          <w:lang w:val="es-AR"/>
        </w:rPr>
        <w:t>b</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 xml:space="preserve"> </w:t>
      </w:r>
      <w:r w:rsidRPr="009737BD">
        <w:rPr>
          <w:rFonts w:ascii="Tahoma" w:hAnsi="Tahoma" w:cs="Tahoma"/>
          <w:position w:val="-1"/>
          <w:lang w:val="es-AR"/>
        </w:rPr>
        <w:t>d.</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5.2.3</w:t>
      </w:r>
      <w:r w:rsidRPr="009737BD">
        <w:rPr>
          <w:rFonts w:ascii="Tahoma" w:hAnsi="Tahoma" w:cs="Tahoma"/>
          <w:spacing w:val="-5"/>
          <w:position w:val="-1"/>
          <w:lang w:val="es-AR"/>
        </w:rPr>
        <w:t xml:space="preserve"> </w:t>
      </w:r>
      <w:r w:rsidRPr="009737BD">
        <w:rPr>
          <w:rFonts w:ascii="Tahoma" w:hAnsi="Tahoma" w:cs="Tahoma"/>
          <w:position w:val="-1"/>
          <w:lang w:val="es-AR"/>
        </w:rPr>
        <w:t>Se</w:t>
      </w:r>
      <w:r w:rsidRPr="009737BD">
        <w:rPr>
          <w:rFonts w:ascii="Tahoma" w:hAnsi="Tahoma" w:cs="Tahoma"/>
          <w:spacing w:val="1"/>
          <w:position w:val="-1"/>
          <w:lang w:val="es-AR"/>
        </w:rPr>
        <w:t>r</w:t>
      </w:r>
      <w:r w:rsidRPr="009737BD">
        <w:rPr>
          <w:rFonts w:ascii="Tahoma" w:hAnsi="Tahoma" w:cs="Tahoma"/>
          <w:position w:val="-1"/>
          <w:lang w:val="es-AR"/>
        </w:rPr>
        <w:t>vic</w:t>
      </w:r>
      <w:r w:rsidRPr="009737BD">
        <w:rPr>
          <w:rFonts w:ascii="Tahoma" w:hAnsi="Tahoma" w:cs="Tahoma"/>
          <w:spacing w:val="2"/>
          <w:position w:val="-1"/>
          <w:lang w:val="es-AR"/>
        </w:rPr>
        <w:t>i</w:t>
      </w:r>
      <w:r w:rsidRPr="009737BD">
        <w:rPr>
          <w:rFonts w:ascii="Tahoma" w:hAnsi="Tahoma" w:cs="Tahoma"/>
          <w:position w:val="-1"/>
          <w:lang w:val="es-AR"/>
        </w:rPr>
        <w:t>os</w:t>
      </w:r>
      <w:r w:rsidRPr="009737BD">
        <w:rPr>
          <w:rFonts w:ascii="Tahoma" w:hAnsi="Tahoma" w:cs="Tahoma"/>
          <w:spacing w:val="-3"/>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Alimentac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9"/>
          <w:position w:val="-1"/>
          <w:lang w:val="es-AR"/>
        </w:rPr>
        <w:t xml:space="preserve"> </w:t>
      </w:r>
      <w:r w:rsidRPr="009737BD">
        <w:rPr>
          <w:rFonts w:ascii="Tahoma" w:hAnsi="Tahoma" w:cs="Tahoma"/>
          <w:position w:val="-1"/>
          <w:lang w:val="es-AR"/>
        </w:rPr>
        <w:t>a, b.</w:t>
      </w:r>
    </w:p>
    <w:p w:rsidR="001A5F7E" w:rsidRPr="009737BD" w:rsidRDefault="001A5F7E" w:rsidP="00B15CB8">
      <w:pPr>
        <w:widowControl w:val="0"/>
        <w:tabs>
          <w:tab w:val="left" w:pos="9060"/>
        </w:tabs>
        <w:autoSpaceDE w:val="0"/>
        <w:autoSpaceDN w:val="0"/>
        <w:adjustRightInd w:val="0"/>
        <w:spacing w:before="7" w:after="0" w:line="266" w:lineRule="exact"/>
        <w:ind w:left="2937" w:right="69"/>
        <w:jc w:val="both"/>
        <w:rPr>
          <w:rFonts w:ascii="Tahoma" w:hAnsi="Tahoma" w:cs="Tahoma"/>
          <w:lang w:val="es-AR"/>
        </w:rPr>
      </w:pPr>
      <w:r w:rsidRPr="009737BD">
        <w:rPr>
          <w:rFonts w:ascii="Tahoma" w:hAnsi="Tahoma" w:cs="Tahoma"/>
          <w:lang w:val="es-AR"/>
        </w:rPr>
        <w:t>5.2.4</w:t>
      </w:r>
      <w:r w:rsidRPr="009737BD">
        <w:rPr>
          <w:rFonts w:ascii="Tahoma" w:hAnsi="Tahoma" w:cs="Tahoma"/>
          <w:spacing w:val="53"/>
          <w:lang w:val="es-AR"/>
        </w:rPr>
        <w:t xml:space="preserve"> </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an</w:t>
      </w:r>
      <w:r w:rsidRPr="009737BD">
        <w:rPr>
          <w:rFonts w:ascii="Tahoma" w:hAnsi="Tahoma" w:cs="Tahoma"/>
          <w:spacing w:val="2"/>
          <w:lang w:val="es-AR"/>
        </w:rPr>
        <w:t>s</w:t>
      </w:r>
      <w:r w:rsidRPr="009737BD">
        <w:rPr>
          <w:rFonts w:ascii="Tahoma" w:hAnsi="Tahoma" w:cs="Tahoma"/>
          <w:lang w:val="es-AR"/>
        </w:rPr>
        <w:t>porte:</w:t>
      </w:r>
      <w:r w:rsidRPr="009737BD">
        <w:rPr>
          <w:rFonts w:ascii="Tahoma" w:hAnsi="Tahoma" w:cs="Tahoma"/>
          <w:spacing w:val="58"/>
          <w:lang w:val="es-AR"/>
        </w:rPr>
        <w:t xml:space="preserve"> </w:t>
      </w:r>
      <w:r w:rsidRPr="009737BD">
        <w:rPr>
          <w:rFonts w:ascii="Tahoma" w:hAnsi="Tahoma" w:cs="Tahoma"/>
          <w:lang w:val="es-AR"/>
        </w:rPr>
        <w:t>a)</w:t>
      </w:r>
      <w:r w:rsidRPr="009737BD">
        <w:rPr>
          <w:rFonts w:ascii="Tahoma" w:hAnsi="Tahoma" w:cs="Tahoma"/>
          <w:spacing w:val="59"/>
          <w:lang w:val="es-AR"/>
        </w:rPr>
        <w:t xml:space="preserve"> </w:t>
      </w:r>
      <w:r w:rsidRPr="009737BD">
        <w:rPr>
          <w:rFonts w:ascii="Tahoma" w:hAnsi="Tahoma" w:cs="Tahoma"/>
          <w:lang w:val="es-AR"/>
        </w:rPr>
        <w:t>Garajes,</w:t>
      </w:r>
      <w:r w:rsidRPr="009737BD">
        <w:rPr>
          <w:rFonts w:ascii="Tahoma" w:hAnsi="Tahoma" w:cs="Tahoma"/>
          <w:spacing w:val="52"/>
          <w:lang w:val="es-AR"/>
        </w:rPr>
        <w:t xml:space="preserve"> </w:t>
      </w:r>
      <w:r w:rsidRPr="009737BD">
        <w:rPr>
          <w:rFonts w:ascii="Tahoma" w:hAnsi="Tahoma" w:cs="Tahoma"/>
          <w:lang w:val="es-AR"/>
        </w:rPr>
        <w:t>pl</w:t>
      </w:r>
      <w:r w:rsidRPr="009737BD">
        <w:rPr>
          <w:rFonts w:ascii="Tahoma" w:hAnsi="Tahoma" w:cs="Tahoma"/>
          <w:spacing w:val="1"/>
          <w:lang w:val="es-AR"/>
        </w:rPr>
        <w:t>ay</w:t>
      </w:r>
      <w:r w:rsidRPr="009737BD">
        <w:rPr>
          <w:rFonts w:ascii="Tahoma" w:hAnsi="Tahoma" w:cs="Tahoma"/>
          <w:lang w:val="es-AR"/>
        </w:rPr>
        <w:t>as</w:t>
      </w:r>
      <w:r w:rsidRPr="009737BD">
        <w:rPr>
          <w:rFonts w:ascii="Tahoma" w:hAnsi="Tahoma" w:cs="Tahoma"/>
          <w:spacing w:val="58"/>
          <w:lang w:val="es-AR"/>
        </w:rPr>
        <w:t xml:space="preserve"> </w:t>
      </w:r>
      <w:r w:rsidRPr="009737BD">
        <w:rPr>
          <w:rFonts w:ascii="Tahoma" w:hAnsi="Tahoma" w:cs="Tahoma"/>
          <w:lang w:val="es-AR"/>
        </w:rPr>
        <w:t>de</w:t>
      </w:r>
      <w:r w:rsidRPr="009737BD">
        <w:rPr>
          <w:rFonts w:ascii="Tahoma" w:hAnsi="Tahoma" w:cs="Tahoma"/>
          <w:spacing w:val="57"/>
          <w:lang w:val="es-AR"/>
        </w:rPr>
        <w:t xml:space="preserve"> </w:t>
      </w:r>
      <w:r w:rsidRPr="009737BD">
        <w:rPr>
          <w:rFonts w:ascii="Tahoma" w:hAnsi="Tahoma" w:cs="Tahoma"/>
          <w:lang w:val="es-AR"/>
        </w:rPr>
        <w:t>estacionamie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lang w:val="es-AR"/>
        </w:rPr>
        <w:tab/>
        <w:t>y lavaderos</w:t>
      </w:r>
      <w:r w:rsidRPr="009737BD">
        <w:rPr>
          <w:rFonts w:ascii="Tahoma" w:hAnsi="Tahoma" w:cs="Tahoma"/>
          <w:spacing w:val="1"/>
          <w:lang w:val="es-AR"/>
        </w:rPr>
        <w:t xml:space="preserve"> </w:t>
      </w:r>
      <w:r w:rsidRPr="009737BD">
        <w:rPr>
          <w:rFonts w:ascii="Tahoma" w:hAnsi="Tahoma" w:cs="Tahoma"/>
          <w:lang w:val="es-AR"/>
        </w:rPr>
        <w:t>para</w:t>
      </w:r>
      <w:r w:rsidRPr="009737BD">
        <w:rPr>
          <w:rFonts w:ascii="Tahoma" w:hAnsi="Tahoma" w:cs="Tahoma"/>
          <w:spacing w:val="58"/>
          <w:lang w:val="es-AR"/>
        </w:rPr>
        <w:t xml:space="preserve"> </w:t>
      </w:r>
      <w:r w:rsidRPr="009737BD">
        <w:rPr>
          <w:rFonts w:ascii="Tahoma" w:hAnsi="Tahoma" w:cs="Tahoma"/>
          <w:lang w:val="es-AR"/>
        </w:rPr>
        <w:t>veh</w:t>
      </w:r>
      <w:r w:rsidRPr="009737BD">
        <w:rPr>
          <w:rFonts w:ascii="Tahoma" w:hAnsi="Tahoma" w:cs="Tahoma"/>
          <w:spacing w:val="1"/>
          <w:lang w:val="es-AR"/>
        </w:rPr>
        <w:t>í</w:t>
      </w:r>
      <w:r w:rsidRPr="009737BD">
        <w:rPr>
          <w:rFonts w:ascii="Tahoma" w:hAnsi="Tahoma" w:cs="Tahoma"/>
          <w:lang w:val="es-AR"/>
        </w:rPr>
        <w:t>cu</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4"/>
          <w:lang w:val="es-AR"/>
        </w:rPr>
        <w:t xml:space="preserve"> </w:t>
      </w:r>
      <w:r w:rsidRPr="009737BD">
        <w:rPr>
          <w:rFonts w:ascii="Tahoma" w:hAnsi="Tahoma" w:cs="Tahoma"/>
          <w:lang w:val="es-AR"/>
        </w:rPr>
        <w:t>menores</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smartTag w:uri="urn:schemas-microsoft-com:office:smarttags" w:element="metricconverter">
        <w:smartTagPr>
          <w:attr w:name="ProductID" w:val="5000 Kg"/>
        </w:smartTagPr>
        <w:r w:rsidRPr="009737BD">
          <w:rPr>
            <w:rFonts w:ascii="Tahoma" w:hAnsi="Tahoma" w:cs="Tahoma"/>
            <w:lang w:val="es-AR"/>
          </w:rPr>
          <w:t>5000</w:t>
        </w:r>
        <w:r w:rsidRPr="009737BD">
          <w:rPr>
            <w:rFonts w:ascii="Tahoma" w:hAnsi="Tahoma" w:cs="Tahoma"/>
            <w:spacing w:val="1"/>
            <w:lang w:val="es-AR"/>
          </w:rPr>
          <w:t xml:space="preserve"> </w:t>
        </w:r>
        <w:r w:rsidRPr="009737BD">
          <w:rPr>
            <w:rFonts w:ascii="Tahoma" w:hAnsi="Tahoma" w:cs="Tahoma"/>
            <w:lang w:val="es-AR"/>
          </w:rPr>
          <w:t>Kg</w:t>
        </w:r>
      </w:smartTag>
      <w:r w:rsidRPr="009737BD">
        <w:rPr>
          <w:rFonts w:ascii="Tahoma" w:hAnsi="Tahoma" w:cs="Tahoma"/>
          <w:lang w:val="es-AR"/>
        </w:rPr>
        <w:t>. –</w:t>
      </w:r>
    </w:p>
    <w:p w:rsidR="001A5F7E" w:rsidRPr="009737BD" w:rsidRDefault="001A5F7E">
      <w:pPr>
        <w:widowControl w:val="0"/>
        <w:autoSpaceDE w:val="0"/>
        <w:autoSpaceDN w:val="0"/>
        <w:adjustRightInd w:val="0"/>
        <w:spacing w:after="0" w:line="266" w:lineRule="exact"/>
        <w:ind w:left="3745" w:right="3812" w:hanging="808"/>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5</w:t>
      </w:r>
      <w:r w:rsidRPr="009737BD">
        <w:rPr>
          <w:rFonts w:ascii="Tahoma" w:hAnsi="Tahoma" w:cs="Tahoma"/>
          <w:lang w:val="es-AR"/>
        </w:rPr>
        <w:t>. Almacenaje:</w:t>
      </w:r>
      <w:r w:rsidRPr="009737BD">
        <w:rPr>
          <w:rFonts w:ascii="Tahoma" w:hAnsi="Tahoma" w:cs="Tahoma"/>
          <w:spacing w:val="-1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p</w:t>
      </w:r>
      <w:r w:rsidRPr="009737BD">
        <w:rPr>
          <w:rFonts w:ascii="Tahoma" w:hAnsi="Tahoma" w:cs="Tahoma"/>
          <w:spacing w:val="-1"/>
          <w:lang w:val="es-AR"/>
        </w:rPr>
        <w:t>ó</w:t>
      </w:r>
      <w:r w:rsidRPr="009737BD">
        <w:rPr>
          <w:rFonts w:ascii="Tahoma" w:hAnsi="Tahoma" w:cs="Tahoma"/>
          <w:lang w:val="es-AR"/>
        </w:rPr>
        <w:t>sito</w:t>
      </w:r>
      <w:r w:rsidRPr="009737BD">
        <w:rPr>
          <w:rFonts w:ascii="Tahoma" w:hAnsi="Tahoma" w:cs="Tahoma"/>
          <w:spacing w:val="1"/>
          <w:lang w:val="es-AR"/>
        </w:rPr>
        <w:t xml:space="preserve"> </w:t>
      </w:r>
      <w:r w:rsidRPr="009737BD">
        <w:rPr>
          <w:rFonts w:ascii="Tahoma" w:hAnsi="Tahoma" w:cs="Tahoma"/>
          <w:lang w:val="es-AR"/>
        </w:rPr>
        <w:t>clase</w:t>
      </w:r>
      <w:r w:rsidRPr="009737BD">
        <w:rPr>
          <w:rFonts w:ascii="Tahoma" w:hAnsi="Tahoma" w:cs="Tahoma"/>
          <w:spacing w:val="-4"/>
          <w:lang w:val="es-AR"/>
        </w:rPr>
        <w:t xml:space="preserve"> </w:t>
      </w:r>
      <w:r w:rsidRPr="009737BD">
        <w:rPr>
          <w:rFonts w:ascii="Tahoma" w:hAnsi="Tahoma" w:cs="Tahoma"/>
          <w:lang w:val="es-AR"/>
        </w:rPr>
        <w:t>1°</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5.3.</w:t>
      </w:r>
      <w:r w:rsidRPr="009737BD">
        <w:rPr>
          <w:rFonts w:ascii="Tahoma" w:hAnsi="Tahoma" w:cs="Tahoma"/>
          <w:spacing w:val="-5"/>
          <w:lang w:val="es-AR"/>
        </w:rPr>
        <w:t xml:space="preserve"> </w:t>
      </w:r>
      <w:r w:rsidRPr="00193BBC">
        <w:rPr>
          <w:rFonts w:ascii="Tahoma" w:hAnsi="Tahoma" w:cs="Tahoma"/>
          <w:b/>
          <w:lang w:val="es-AR"/>
        </w:rPr>
        <w:t>Industr</w:t>
      </w:r>
      <w:r w:rsidRPr="00193BBC">
        <w:rPr>
          <w:rFonts w:ascii="Tahoma" w:hAnsi="Tahoma" w:cs="Tahoma"/>
          <w:b/>
          <w:spacing w:val="1"/>
          <w:lang w:val="es-AR"/>
        </w:rPr>
        <w:t>i</w:t>
      </w:r>
      <w:r w:rsidRPr="00193BBC">
        <w:rPr>
          <w:rFonts w:ascii="Tahoma" w:hAnsi="Tahoma" w:cs="Tahoma"/>
          <w:b/>
          <w:lang w:val="es-AR"/>
        </w:rPr>
        <w:t>al:</w:t>
      </w:r>
      <w:r w:rsidRPr="009737BD">
        <w:rPr>
          <w:rFonts w:ascii="Tahoma" w:hAnsi="Tahoma" w:cs="Tahoma"/>
          <w:spacing w:val="-6"/>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Subdominante</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5.3.</w:t>
      </w:r>
      <w:r w:rsidRPr="009737BD">
        <w:rPr>
          <w:rFonts w:ascii="Tahoma" w:hAnsi="Tahoma" w:cs="Tahoma"/>
          <w:spacing w:val="1"/>
          <w:position w:val="-1"/>
          <w:lang w:val="es-AR"/>
        </w:rPr>
        <w:t>1</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spacing w:val="2"/>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tiv</w:t>
      </w:r>
      <w:r w:rsidRPr="009737BD">
        <w:rPr>
          <w:rFonts w:ascii="Tahoma" w:hAnsi="Tahoma" w:cs="Tahoma"/>
          <w:spacing w:val="1"/>
          <w:position w:val="-1"/>
          <w:lang w:val="es-AR"/>
        </w:rPr>
        <w:t>i</w:t>
      </w:r>
      <w:r w:rsidRPr="009737BD">
        <w:rPr>
          <w:rFonts w:ascii="Tahoma" w:hAnsi="Tahoma" w:cs="Tahoma"/>
          <w:position w:val="-1"/>
          <w:lang w:val="es-AR"/>
        </w:rPr>
        <w:t>dad</w:t>
      </w:r>
      <w:r w:rsidRPr="009737BD">
        <w:rPr>
          <w:rFonts w:ascii="Tahoma" w:hAnsi="Tahoma" w:cs="Tahoma"/>
          <w:spacing w:val="-1"/>
          <w:position w:val="-1"/>
          <w:lang w:val="es-AR"/>
        </w:rPr>
        <w:t xml:space="preserve"> </w:t>
      </w:r>
      <w:r w:rsidRPr="009737BD">
        <w:rPr>
          <w:rFonts w:ascii="Tahoma" w:hAnsi="Tahoma" w:cs="Tahoma"/>
          <w:position w:val="-1"/>
          <w:lang w:val="es-AR"/>
        </w:rPr>
        <w:t>Artesanal:</w:t>
      </w:r>
      <w:r w:rsidRPr="009737BD">
        <w:rPr>
          <w:rFonts w:ascii="Tahoma" w:hAnsi="Tahoma" w:cs="Tahoma"/>
          <w:spacing w:val="-9"/>
          <w:position w:val="-1"/>
          <w:lang w:val="es-AR"/>
        </w:rPr>
        <w:t xml:space="preserve"> </w:t>
      </w:r>
      <w:r w:rsidRPr="009737BD">
        <w:rPr>
          <w:rFonts w:ascii="Tahoma" w:hAnsi="Tahoma" w:cs="Tahoma"/>
          <w:position w:val="-1"/>
          <w:lang w:val="es-AR"/>
        </w:rPr>
        <w:t>Menor</w:t>
      </w:r>
      <w:r w:rsidRPr="009737BD">
        <w:rPr>
          <w:rFonts w:ascii="Tahoma" w:hAnsi="Tahoma" w:cs="Tahoma"/>
          <w:spacing w:val="-6"/>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smartTag w:uri="urn:schemas-microsoft-com:office:smarttags" w:element="metricconverter">
        <w:smartTagPr>
          <w:attr w:name="ProductID" w:val="50 m2"/>
        </w:smartTagPr>
        <w:r w:rsidRPr="009737BD">
          <w:rPr>
            <w:rFonts w:ascii="Tahoma" w:hAnsi="Tahoma" w:cs="Tahoma"/>
            <w:position w:val="-1"/>
            <w:lang w:val="es-AR"/>
          </w:rPr>
          <w:t>50 m2</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5.3.</w:t>
      </w:r>
      <w:r w:rsidRPr="009737BD">
        <w:rPr>
          <w:rFonts w:ascii="Tahoma" w:hAnsi="Tahoma" w:cs="Tahoma"/>
          <w:spacing w:val="1"/>
          <w:position w:val="-1"/>
          <w:lang w:val="es-AR"/>
        </w:rPr>
        <w:t>2</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ic</w:t>
      </w:r>
      <w:r w:rsidRPr="009737BD">
        <w:rPr>
          <w:rFonts w:ascii="Tahoma" w:hAnsi="Tahoma" w:cs="Tahoma"/>
          <w:position w:val="-1"/>
          <w:lang w:val="es-AR"/>
        </w:rPr>
        <w:t>io</w:t>
      </w:r>
      <w:r w:rsidRPr="009737BD">
        <w:rPr>
          <w:rFonts w:ascii="Tahoma" w:hAnsi="Tahoma" w:cs="Tahoma"/>
          <w:spacing w:val="-1"/>
          <w:position w:val="-1"/>
          <w:lang w:val="es-AR"/>
        </w:rPr>
        <w:t xml:space="preserve"> </w:t>
      </w:r>
      <w:r w:rsidRPr="009737BD">
        <w:rPr>
          <w:rFonts w:ascii="Tahoma" w:hAnsi="Tahoma" w:cs="Tahoma"/>
          <w:position w:val="-1"/>
          <w:lang w:val="es-AR"/>
        </w:rPr>
        <w:t>Industria</w:t>
      </w:r>
      <w:r w:rsidRPr="009737BD">
        <w:rPr>
          <w:rFonts w:ascii="Tahoma" w:hAnsi="Tahoma" w:cs="Tahoma"/>
          <w:spacing w:val="1"/>
          <w:position w:val="-1"/>
          <w:lang w:val="es-AR"/>
        </w:rPr>
        <w:t>l</w:t>
      </w:r>
      <w:r w:rsidRPr="009737BD">
        <w:rPr>
          <w:rFonts w:ascii="Tahoma" w:hAnsi="Tahoma" w:cs="Tahoma"/>
          <w:position w:val="-1"/>
          <w:lang w:val="es-AR"/>
        </w:rPr>
        <w:t>es:</w:t>
      </w:r>
    </w:p>
    <w:p w:rsidR="001A5F7E" w:rsidRPr="009737BD" w:rsidRDefault="001A5F7E">
      <w:pPr>
        <w:widowControl w:val="0"/>
        <w:tabs>
          <w:tab w:val="left" w:pos="2920"/>
        </w:tabs>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a)</w:t>
      </w:r>
      <w:r w:rsidRPr="009737BD">
        <w:rPr>
          <w:rFonts w:ascii="Tahoma" w:hAnsi="Tahoma" w:cs="Tahoma"/>
          <w:position w:val="-1"/>
          <w:lang w:val="es-AR"/>
        </w:rPr>
        <w:tab/>
        <w:t>Inoc</w:t>
      </w:r>
      <w:r w:rsidRPr="009737BD">
        <w:rPr>
          <w:rFonts w:ascii="Tahoma" w:hAnsi="Tahoma" w:cs="Tahoma"/>
          <w:spacing w:val="1"/>
          <w:position w:val="-1"/>
          <w:lang w:val="es-AR"/>
        </w:rPr>
        <w:t>u</w:t>
      </w:r>
      <w:r w:rsidRPr="009737BD">
        <w:rPr>
          <w:rFonts w:ascii="Tahoma" w:hAnsi="Tahoma" w:cs="Tahoma"/>
          <w:position w:val="-1"/>
          <w:lang w:val="es-AR"/>
        </w:rPr>
        <w:t>os</w:t>
      </w:r>
      <w:r w:rsidRPr="009737BD">
        <w:rPr>
          <w:rFonts w:ascii="Tahoma" w:hAnsi="Tahoma" w:cs="Tahoma"/>
          <w:spacing w:val="58"/>
          <w:position w:val="-1"/>
          <w:lang w:val="es-AR"/>
        </w:rPr>
        <w:t xml:space="preserve"> </w:t>
      </w:r>
      <w:r w:rsidRPr="009737BD">
        <w:rPr>
          <w:rFonts w:ascii="Tahoma" w:hAnsi="Tahoma" w:cs="Tahoma"/>
          <w:position w:val="-1"/>
          <w:lang w:val="es-AR"/>
        </w:rPr>
        <w:t>menor</w:t>
      </w:r>
      <w:r w:rsidRPr="009737BD">
        <w:rPr>
          <w:rFonts w:ascii="Tahoma" w:hAnsi="Tahoma" w:cs="Tahoma"/>
          <w:spacing w:val="-6"/>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smartTag w:uri="urn:schemas-microsoft-com:office:smarttags" w:element="metricconverter">
        <w:smartTagPr>
          <w:attr w:name="ProductID" w:val="50 m2"/>
        </w:smartTagPr>
        <w:r w:rsidRPr="009737BD">
          <w:rPr>
            <w:rFonts w:ascii="Tahoma" w:hAnsi="Tahoma" w:cs="Tahoma"/>
            <w:position w:val="-1"/>
            <w:lang w:val="es-AR"/>
          </w:rPr>
          <w:t>50</w:t>
        </w:r>
        <w:r w:rsidRPr="009737BD">
          <w:rPr>
            <w:rFonts w:ascii="Tahoma" w:hAnsi="Tahoma" w:cs="Tahoma"/>
            <w:spacing w:val="1"/>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2</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5.3.</w:t>
      </w:r>
      <w:r w:rsidRPr="009737BD">
        <w:rPr>
          <w:rFonts w:ascii="Tahoma" w:hAnsi="Tahoma" w:cs="Tahoma"/>
          <w:spacing w:val="1"/>
          <w:lang w:val="es-AR"/>
        </w:rPr>
        <w:t>3</w:t>
      </w:r>
      <w:r w:rsidRPr="009737BD">
        <w:rPr>
          <w:rFonts w:ascii="Tahoma" w:hAnsi="Tahoma" w:cs="Tahoma"/>
          <w:lang w:val="es-AR"/>
        </w:rPr>
        <w:t>. Pa</w:t>
      </w:r>
      <w:r w:rsidRPr="009737BD">
        <w:rPr>
          <w:rFonts w:ascii="Tahoma" w:hAnsi="Tahoma" w:cs="Tahoma"/>
          <w:spacing w:val="1"/>
          <w:lang w:val="es-AR"/>
        </w:rPr>
        <w:t>r</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lang w:val="es-AR"/>
        </w:rPr>
        <w:t>Automoto</w:t>
      </w:r>
      <w:r w:rsidRPr="009737BD">
        <w:rPr>
          <w:rFonts w:ascii="Tahoma" w:hAnsi="Tahoma" w:cs="Tahoma"/>
          <w:spacing w:val="1"/>
          <w:lang w:val="es-AR"/>
        </w:rPr>
        <w:t>r</w:t>
      </w:r>
      <w:r w:rsidRPr="009737BD">
        <w:rPr>
          <w:rFonts w:ascii="Tahoma" w:hAnsi="Tahoma" w:cs="Tahoma"/>
          <w:lang w:val="es-AR"/>
        </w:rPr>
        <w:t>:</w:t>
      </w:r>
    </w:p>
    <w:p w:rsidR="001A5F7E" w:rsidRPr="009737BD" w:rsidRDefault="001A5F7E">
      <w:pPr>
        <w:widowControl w:val="0"/>
        <w:autoSpaceDE w:val="0"/>
        <w:autoSpaceDN w:val="0"/>
        <w:adjustRightInd w:val="0"/>
        <w:spacing w:after="0" w:line="265" w:lineRule="exact"/>
        <w:ind w:left="3625"/>
        <w:rPr>
          <w:rFonts w:ascii="Tahoma" w:hAnsi="Tahoma" w:cs="Tahoma"/>
          <w:lang w:val="es-AR"/>
        </w:rPr>
      </w:pPr>
      <w:r w:rsidRPr="009737BD">
        <w:rPr>
          <w:rFonts w:ascii="Tahoma" w:hAnsi="Tahoma" w:cs="Tahoma"/>
          <w:position w:val="-1"/>
          <w:lang w:val="es-AR"/>
        </w:rPr>
        <w:t>Clase</w:t>
      </w:r>
      <w:r w:rsidRPr="009737BD">
        <w:rPr>
          <w:rFonts w:ascii="Tahoma" w:hAnsi="Tahoma" w:cs="Tahoma"/>
          <w:spacing w:val="-11"/>
          <w:position w:val="-1"/>
          <w:lang w:val="es-AR"/>
        </w:rPr>
        <w:t xml:space="preserve"> </w:t>
      </w:r>
      <w:r w:rsidRPr="009737BD">
        <w:rPr>
          <w:rFonts w:ascii="Tahoma" w:hAnsi="Tahoma" w:cs="Tahoma"/>
          <w:position w:val="-1"/>
          <w:lang w:val="es-AR"/>
        </w:rPr>
        <w:t>b</w:t>
      </w:r>
      <w:r w:rsidRPr="009737BD">
        <w:rPr>
          <w:rFonts w:ascii="Tahoma" w:hAnsi="Tahoma" w:cs="Tahoma"/>
          <w:spacing w:val="-1"/>
          <w:position w:val="-1"/>
          <w:lang w:val="es-AR"/>
        </w:rPr>
        <w:t xml:space="preserve"> </w:t>
      </w:r>
      <w:r w:rsidRPr="009737BD">
        <w:rPr>
          <w:rFonts w:ascii="Tahoma" w:hAnsi="Tahoma" w:cs="Tahoma"/>
          <w:position w:val="-1"/>
          <w:lang w:val="es-AR"/>
        </w:rPr>
        <w:t>= c</w:t>
      </w:r>
      <w:r w:rsidRPr="009737BD">
        <w:rPr>
          <w:rFonts w:ascii="Tahoma" w:hAnsi="Tahoma" w:cs="Tahoma"/>
          <w:spacing w:val="1"/>
          <w:position w:val="-1"/>
          <w:lang w:val="es-AR"/>
        </w:rPr>
        <w:t>a</w:t>
      </w:r>
      <w:r w:rsidRPr="009737BD">
        <w:rPr>
          <w:rFonts w:ascii="Tahoma" w:hAnsi="Tahoma" w:cs="Tahoma"/>
          <w:position w:val="-1"/>
          <w:lang w:val="es-AR"/>
        </w:rPr>
        <w:t>tego</w:t>
      </w:r>
      <w:r w:rsidRPr="009737BD">
        <w:rPr>
          <w:rFonts w:ascii="Tahoma" w:hAnsi="Tahoma" w:cs="Tahoma"/>
          <w:spacing w:val="1"/>
          <w:position w:val="-1"/>
          <w:lang w:val="es-AR"/>
        </w:rPr>
        <w:t>r</w:t>
      </w:r>
      <w:r w:rsidRPr="009737BD">
        <w:rPr>
          <w:rFonts w:ascii="Tahoma" w:hAnsi="Tahoma" w:cs="Tahoma"/>
          <w:position w:val="-1"/>
          <w:lang w:val="es-AR"/>
        </w:rPr>
        <w:t>ías</w:t>
      </w:r>
      <w:r w:rsidRPr="009737BD">
        <w:rPr>
          <w:rFonts w:ascii="Tahoma" w:hAnsi="Tahoma" w:cs="Tahoma"/>
          <w:spacing w:val="-3"/>
          <w:position w:val="-1"/>
          <w:lang w:val="es-AR"/>
        </w:rPr>
        <w:t xml:space="preserve"> </w:t>
      </w:r>
      <w:r w:rsidRPr="009737BD">
        <w:rPr>
          <w:rFonts w:ascii="Tahoma" w:hAnsi="Tahoma" w:cs="Tahoma"/>
          <w:position w:val="-1"/>
          <w:lang w:val="es-AR"/>
        </w:rPr>
        <w:t xml:space="preserve">1°, </w:t>
      </w:r>
      <w:r w:rsidRPr="009737BD">
        <w:rPr>
          <w:rFonts w:ascii="Tahoma" w:hAnsi="Tahoma" w:cs="Tahoma"/>
          <w:spacing w:val="1"/>
          <w:position w:val="-1"/>
          <w:lang w:val="es-AR"/>
        </w:rPr>
        <w:t>2</w:t>
      </w:r>
      <w:r w:rsidRPr="009737BD">
        <w:rPr>
          <w:rFonts w:ascii="Tahoma" w:hAnsi="Tahoma" w:cs="Tahoma"/>
          <w:position w:val="-1"/>
          <w:lang w:val="es-AR"/>
        </w:rPr>
        <w:t xml:space="preserve">°, </w:t>
      </w:r>
      <w:r w:rsidRPr="009737BD">
        <w:rPr>
          <w:rFonts w:ascii="Tahoma" w:hAnsi="Tahoma" w:cs="Tahoma"/>
          <w:spacing w:val="1"/>
          <w:position w:val="-1"/>
          <w:lang w:val="es-AR"/>
        </w:rPr>
        <w:t>3</w:t>
      </w:r>
      <w:r w:rsidRPr="009737BD">
        <w:rPr>
          <w:rFonts w:ascii="Tahoma" w:hAnsi="Tahoma" w:cs="Tahoma"/>
          <w:position w:val="-1"/>
          <w:lang w:val="es-AR"/>
        </w:rPr>
        <w:t>°, sin</w:t>
      </w:r>
      <w:r w:rsidRPr="009737BD">
        <w:rPr>
          <w:rFonts w:ascii="Tahoma" w:hAnsi="Tahoma" w:cs="Tahoma"/>
          <w:spacing w:val="-2"/>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estr</w:t>
      </w:r>
      <w:r w:rsidRPr="009737BD">
        <w:rPr>
          <w:rFonts w:ascii="Tahoma" w:hAnsi="Tahoma" w:cs="Tahoma"/>
          <w:spacing w:val="2"/>
          <w:position w:val="-1"/>
          <w:lang w:val="es-AR"/>
        </w:rPr>
        <w:t>i</w:t>
      </w:r>
      <w:r w:rsidRPr="009737BD">
        <w:rPr>
          <w:rFonts w:ascii="Tahoma" w:hAnsi="Tahoma" w:cs="Tahoma"/>
          <w:position w:val="-1"/>
          <w:lang w:val="es-AR"/>
        </w:rPr>
        <w:t>ccio</w:t>
      </w:r>
      <w:r w:rsidRPr="009737BD">
        <w:rPr>
          <w:rFonts w:ascii="Tahoma" w:hAnsi="Tahoma" w:cs="Tahoma"/>
          <w:spacing w:val="1"/>
          <w:position w:val="-1"/>
          <w:lang w:val="es-AR"/>
        </w:rPr>
        <w:t>n</w:t>
      </w:r>
      <w:r w:rsidRPr="009737BD">
        <w:rPr>
          <w:rFonts w:ascii="Tahoma" w:hAnsi="Tahoma" w:cs="Tahoma"/>
          <w:position w:val="-1"/>
          <w:lang w:val="es-AR"/>
        </w:rPr>
        <w:t>es.</w:t>
      </w:r>
    </w:p>
    <w:p w:rsidR="001A5F7E" w:rsidRPr="009737BD" w:rsidRDefault="001A5F7E">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5.4.</w:t>
      </w:r>
      <w:r w:rsidRPr="009737BD">
        <w:rPr>
          <w:rFonts w:ascii="Tahoma" w:hAnsi="Tahoma" w:cs="Tahoma"/>
          <w:spacing w:val="-5"/>
          <w:position w:val="-1"/>
          <w:lang w:val="es-AR"/>
        </w:rPr>
        <w:t xml:space="preserve"> </w:t>
      </w:r>
      <w:r w:rsidRPr="00193BBC">
        <w:rPr>
          <w:rFonts w:ascii="Tahoma" w:hAnsi="Tahoma" w:cs="Tahoma"/>
          <w:b/>
          <w:position w:val="-1"/>
          <w:lang w:val="es-AR"/>
        </w:rPr>
        <w:t>Instituc</w:t>
      </w:r>
      <w:r w:rsidRPr="00193BBC">
        <w:rPr>
          <w:rFonts w:ascii="Tahoma" w:hAnsi="Tahoma" w:cs="Tahoma"/>
          <w:b/>
          <w:spacing w:val="1"/>
          <w:position w:val="-1"/>
          <w:lang w:val="es-AR"/>
        </w:rPr>
        <w:t>i</w:t>
      </w:r>
      <w:r w:rsidRPr="00193BBC">
        <w:rPr>
          <w:rFonts w:ascii="Tahoma" w:hAnsi="Tahoma" w:cs="Tahoma"/>
          <w:b/>
          <w:position w:val="-1"/>
          <w:lang w:val="es-AR"/>
        </w:rPr>
        <w:t>onal:</w:t>
      </w:r>
      <w:r w:rsidRPr="009737BD">
        <w:rPr>
          <w:rFonts w:ascii="Tahoma" w:hAnsi="Tahoma" w:cs="Tahoma"/>
          <w:spacing w:val="-7"/>
          <w:position w:val="-1"/>
          <w:lang w:val="es-AR"/>
        </w:rPr>
        <w:t xml:space="preserve"> </w:t>
      </w:r>
      <w:r w:rsidRPr="009737BD">
        <w:rPr>
          <w:rFonts w:ascii="Tahoma" w:hAnsi="Tahoma" w:cs="Tahoma"/>
          <w:spacing w:val="1"/>
          <w:position w:val="-1"/>
          <w:lang w:val="es-AR"/>
        </w:rPr>
        <w:t>C</w:t>
      </w:r>
      <w:r w:rsidRPr="009737BD">
        <w:rPr>
          <w:rFonts w:ascii="Tahoma" w:hAnsi="Tahoma" w:cs="Tahoma"/>
          <w:position w:val="-1"/>
          <w:lang w:val="es-AR"/>
        </w:rPr>
        <w:t>ond</w:t>
      </w:r>
      <w:r w:rsidRPr="009737BD">
        <w:rPr>
          <w:rFonts w:ascii="Tahoma" w:hAnsi="Tahoma" w:cs="Tahoma"/>
          <w:spacing w:val="1"/>
          <w:position w:val="-1"/>
          <w:lang w:val="es-AR"/>
        </w:rPr>
        <w:t>ic</w:t>
      </w:r>
      <w:r w:rsidRPr="009737BD">
        <w:rPr>
          <w:rFonts w:ascii="Tahoma" w:hAnsi="Tahoma" w:cs="Tahoma"/>
          <w:position w:val="-1"/>
          <w:lang w:val="es-AR"/>
        </w:rPr>
        <w:t>ión</w:t>
      </w:r>
      <w:r w:rsidRPr="009737BD">
        <w:rPr>
          <w:rFonts w:ascii="Tahoma" w:hAnsi="Tahoma" w:cs="Tahoma"/>
          <w:spacing w:val="-2"/>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u</w:t>
      </w:r>
      <w:r w:rsidRPr="009737BD">
        <w:rPr>
          <w:rFonts w:ascii="Tahoma" w:hAnsi="Tahoma" w:cs="Tahoma"/>
          <w:position w:val="-1"/>
          <w:lang w:val="es-AR"/>
        </w:rPr>
        <w:t>bdominante</w:t>
      </w:r>
    </w:p>
    <w:p w:rsidR="006108BE" w:rsidRDefault="001A5F7E" w:rsidP="006108B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1</w:t>
      </w:r>
      <w:r w:rsidRPr="009737BD">
        <w:rPr>
          <w:rFonts w:ascii="Tahoma" w:hAnsi="Tahoma" w:cs="Tahoma"/>
          <w:lang w:val="es-AR"/>
        </w:rPr>
        <w:t>. Gob</w:t>
      </w:r>
      <w:r w:rsidRPr="009737BD">
        <w:rPr>
          <w:rFonts w:ascii="Tahoma" w:hAnsi="Tahoma" w:cs="Tahoma"/>
          <w:spacing w:val="1"/>
          <w:lang w:val="es-AR"/>
        </w:rPr>
        <w:t>i</w:t>
      </w:r>
      <w:r w:rsidRPr="009737BD">
        <w:rPr>
          <w:rFonts w:ascii="Tahoma" w:hAnsi="Tahoma" w:cs="Tahoma"/>
          <w:lang w:val="es-AR"/>
        </w:rPr>
        <w:t>erno</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Administración</w:t>
      </w:r>
    </w:p>
    <w:p w:rsidR="00213949" w:rsidRPr="009737BD" w:rsidRDefault="001A5F7E" w:rsidP="006108BE">
      <w:pPr>
        <w:widowControl w:val="0"/>
        <w:autoSpaceDE w:val="0"/>
        <w:autoSpaceDN w:val="0"/>
        <w:adjustRightInd w:val="0"/>
        <w:spacing w:before="1" w:after="0" w:line="240" w:lineRule="auto"/>
        <w:ind w:left="3544" w:hanging="60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2</w:t>
      </w:r>
      <w:r w:rsidRPr="009737BD">
        <w:rPr>
          <w:rFonts w:ascii="Tahoma" w:hAnsi="Tahoma" w:cs="Tahoma"/>
          <w:position w:val="-1"/>
          <w:lang w:val="es-AR"/>
        </w:rPr>
        <w:t xml:space="preserve">. </w:t>
      </w:r>
      <w:r w:rsidRPr="009737BD">
        <w:rPr>
          <w:rFonts w:ascii="Tahoma" w:hAnsi="Tahoma" w:cs="Tahoma"/>
          <w:spacing w:val="2"/>
          <w:position w:val="-1"/>
          <w:lang w:val="es-AR"/>
        </w:rPr>
        <w:t xml:space="preserve"> </w:t>
      </w:r>
      <w:r w:rsidRPr="009737BD">
        <w:rPr>
          <w:rFonts w:ascii="Tahoma" w:hAnsi="Tahoma" w:cs="Tahoma"/>
          <w:position w:val="-1"/>
          <w:lang w:val="es-AR"/>
        </w:rPr>
        <w:t>Esp</w:t>
      </w:r>
      <w:r w:rsidRPr="009737BD">
        <w:rPr>
          <w:rFonts w:ascii="Tahoma" w:hAnsi="Tahoma" w:cs="Tahoma"/>
          <w:spacing w:val="1"/>
          <w:position w:val="-1"/>
          <w:lang w:val="es-AR"/>
        </w:rPr>
        <w:t>a</w:t>
      </w:r>
      <w:r w:rsidRPr="009737BD">
        <w:rPr>
          <w:rFonts w:ascii="Tahoma" w:hAnsi="Tahoma" w:cs="Tahoma"/>
          <w:position w:val="-1"/>
          <w:lang w:val="es-AR"/>
        </w:rPr>
        <w:t>rcimiento:</w:t>
      </w:r>
      <w:r w:rsidRPr="009737BD">
        <w:rPr>
          <w:rFonts w:ascii="Tahoma" w:hAnsi="Tahoma" w:cs="Tahoma"/>
          <w:spacing w:val="61"/>
          <w:position w:val="-1"/>
          <w:lang w:val="es-AR"/>
        </w:rPr>
        <w:t xml:space="preserve"> </w:t>
      </w:r>
      <w:r w:rsidRPr="009737BD">
        <w:rPr>
          <w:rFonts w:ascii="Tahoma" w:hAnsi="Tahoma" w:cs="Tahoma"/>
          <w:position w:val="-1"/>
          <w:lang w:val="es-AR"/>
        </w:rPr>
        <w:t>categorías</w:t>
      </w:r>
      <w:r w:rsidRPr="009737BD">
        <w:rPr>
          <w:rFonts w:ascii="Tahoma" w:hAnsi="Tahoma" w:cs="Tahoma"/>
          <w:spacing w:val="55"/>
          <w:position w:val="-1"/>
          <w:lang w:val="es-AR"/>
        </w:rPr>
        <w:t xml:space="preserve"> </w:t>
      </w:r>
      <w:r w:rsidRPr="009737BD">
        <w:rPr>
          <w:rFonts w:ascii="Tahoma" w:hAnsi="Tahoma" w:cs="Tahoma"/>
          <w:position w:val="-1"/>
          <w:lang w:val="es-AR"/>
        </w:rPr>
        <w:t xml:space="preserve">a, </w:t>
      </w:r>
      <w:r w:rsidRPr="009737BD">
        <w:rPr>
          <w:rFonts w:ascii="Tahoma" w:hAnsi="Tahoma" w:cs="Tahoma"/>
          <w:spacing w:val="2"/>
          <w:position w:val="-1"/>
          <w:lang w:val="es-AR"/>
        </w:rPr>
        <w:t xml:space="preserve"> </w:t>
      </w:r>
      <w:r w:rsidRPr="009737BD">
        <w:rPr>
          <w:rFonts w:ascii="Tahoma" w:hAnsi="Tahoma" w:cs="Tahoma"/>
          <w:position w:val="-1"/>
          <w:lang w:val="es-AR"/>
        </w:rPr>
        <w:t xml:space="preserve">b, </w:t>
      </w:r>
      <w:r w:rsidRPr="009737BD">
        <w:rPr>
          <w:rFonts w:ascii="Tahoma" w:hAnsi="Tahoma" w:cs="Tahoma"/>
          <w:spacing w:val="2"/>
          <w:position w:val="-1"/>
          <w:lang w:val="es-AR"/>
        </w:rPr>
        <w:t xml:space="preserve"> </w:t>
      </w:r>
      <w:r w:rsidRPr="009737BD">
        <w:rPr>
          <w:rFonts w:ascii="Tahoma" w:hAnsi="Tahoma" w:cs="Tahoma"/>
          <w:position w:val="-1"/>
          <w:lang w:val="es-AR"/>
        </w:rPr>
        <w:t xml:space="preserve">c </w:t>
      </w:r>
      <w:r w:rsidRPr="009737BD">
        <w:rPr>
          <w:rFonts w:ascii="Tahoma" w:hAnsi="Tahoma" w:cs="Tahoma"/>
          <w:spacing w:val="1"/>
          <w:position w:val="-1"/>
          <w:lang w:val="es-AR"/>
        </w:rPr>
        <w:t xml:space="preserve"> </w:t>
      </w:r>
      <w:r w:rsidRPr="009737BD">
        <w:rPr>
          <w:rFonts w:ascii="Tahoma" w:hAnsi="Tahoma" w:cs="Tahoma"/>
          <w:position w:val="-1"/>
          <w:lang w:val="es-AR"/>
        </w:rPr>
        <w:t xml:space="preserve">( </w:t>
      </w:r>
      <w:r w:rsidR="00213949">
        <w:rPr>
          <w:rFonts w:ascii="Tahoma" w:hAnsi="Tahoma" w:cs="Tahoma"/>
          <w:position w:val="-1"/>
          <w:lang w:val="es-AR"/>
        </w:rPr>
        <w:t>solo</w:t>
      </w:r>
      <w:r w:rsidRPr="009737BD">
        <w:rPr>
          <w:rFonts w:ascii="Tahoma" w:hAnsi="Tahoma" w:cs="Tahoma"/>
          <w:spacing w:val="2"/>
          <w:position w:val="-1"/>
          <w:lang w:val="es-AR"/>
        </w:rPr>
        <w:t xml:space="preserve"> </w:t>
      </w:r>
      <w:r w:rsidRPr="009737BD">
        <w:rPr>
          <w:rFonts w:ascii="Tahoma" w:hAnsi="Tahoma" w:cs="Tahoma"/>
          <w:position w:val="-1"/>
          <w:lang w:val="es-AR"/>
        </w:rPr>
        <w:t>ca</w:t>
      </w:r>
      <w:r w:rsidRPr="009737BD">
        <w:rPr>
          <w:rFonts w:ascii="Tahoma" w:hAnsi="Tahoma" w:cs="Tahoma"/>
          <w:spacing w:val="1"/>
          <w:position w:val="-1"/>
          <w:lang w:val="es-AR"/>
        </w:rPr>
        <w:t>l</w:t>
      </w:r>
      <w:r w:rsidRPr="009737BD">
        <w:rPr>
          <w:rFonts w:ascii="Tahoma" w:hAnsi="Tahoma" w:cs="Tahoma"/>
          <w:position w:val="-1"/>
          <w:lang w:val="es-AR"/>
        </w:rPr>
        <w:t xml:space="preserve">esitas), </w:t>
      </w:r>
      <w:r w:rsidRPr="009737BD">
        <w:rPr>
          <w:rFonts w:ascii="Tahoma" w:hAnsi="Tahoma" w:cs="Tahoma"/>
          <w:spacing w:val="1"/>
          <w:position w:val="-1"/>
          <w:lang w:val="es-AR"/>
        </w:rPr>
        <w:t xml:space="preserve"> </w:t>
      </w:r>
      <w:r w:rsidRPr="009737BD">
        <w:rPr>
          <w:rFonts w:ascii="Tahoma" w:hAnsi="Tahoma" w:cs="Tahoma"/>
          <w:position w:val="-1"/>
          <w:lang w:val="es-AR"/>
        </w:rPr>
        <w:t xml:space="preserve">e, </w:t>
      </w:r>
      <w:r w:rsidR="006108BE">
        <w:rPr>
          <w:rFonts w:ascii="Tahoma" w:hAnsi="Tahoma" w:cs="Tahoma"/>
          <w:position w:val="-1"/>
          <w:lang w:val="es-AR"/>
        </w:rPr>
        <w:t>f</w:t>
      </w:r>
      <w:r w:rsidRPr="009737BD">
        <w:rPr>
          <w:rFonts w:ascii="Tahoma" w:hAnsi="Tahoma" w:cs="Tahoma"/>
          <w:spacing w:val="1"/>
          <w:position w:val="-1"/>
          <w:lang w:val="es-AR"/>
        </w:rPr>
        <w:t xml:space="preserve"> </w:t>
      </w:r>
      <w:r w:rsidR="006108BE" w:rsidRPr="009737BD">
        <w:rPr>
          <w:rFonts w:ascii="Tahoma" w:hAnsi="Tahoma" w:cs="Tahoma"/>
          <w:position w:val="-1"/>
          <w:lang w:val="es-AR"/>
        </w:rPr>
        <w:t>(excep</w:t>
      </w:r>
      <w:r w:rsidR="006108BE" w:rsidRPr="009737BD">
        <w:rPr>
          <w:rFonts w:ascii="Tahoma" w:hAnsi="Tahoma" w:cs="Tahoma"/>
          <w:spacing w:val="1"/>
          <w:position w:val="-1"/>
          <w:lang w:val="es-AR"/>
        </w:rPr>
        <w:t>t</w:t>
      </w:r>
      <w:r w:rsidR="006108BE" w:rsidRPr="009737BD">
        <w:rPr>
          <w:rFonts w:ascii="Tahoma" w:hAnsi="Tahoma" w:cs="Tahoma"/>
          <w:position w:val="-1"/>
          <w:lang w:val="es-AR"/>
        </w:rPr>
        <w:t>o</w:t>
      </w:r>
      <w:r w:rsidR="006108BE" w:rsidRPr="009737BD">
        <w:rPr>
          <w:rFonts w:ascii="Tahoma" w:hAnsi="Tahoma" w:cs="Tahoma"/>
          <w:spacing w:val="-6"/>
          <w:position w:val="-1"/>
          <w:lang w:val="es-AR"/>
        </w:rPr>
        <w:t xml:space="preserve"> </w:t>
      </w:r>
      <w:r w:rsidR="006108BE" w:rsidRPr="009737BD">
        <w:rPr>
          <w:rFonts w:ascii="Tahoma" w:hAnsi="Tahoma" w:cs="Tahoma"/>
          <w:position w:val="-1"/>
          <w:lang w:val="es-AR"/>
        </w:rPr>
        <w:t>bai</w:t>
      </w:r>
      <w:r w:rsidR="006108BE" w:rsidRPr="009737BD">
        <w:rPr>
          <w:rFonts w:ascii="Tahoma" w:hAnsi="Tahoma" w:cs="Tahoma"/>
          <w:spacing w:val="1"/>
          <w:position w:val="-1"/>
          <w:lang w:val="es-AR"/>
        </w:rPr>
        <w:t>l</w:t>
      </w:r>
      <w:r w:rsidR="006108BE" w:rsidRPr="009737BD">
        <w:rPr>
          <w:rFonts w:ascii="Tahoma" w:hAnsi="Tahoma" w:cs="Tahoma"/>
          <w:position w:val="-1"/>
          <w:lang w:val="es-AR"/>
        </w:rPr>
        <w:t>ables)</w:t>
      </w:r>
      <w:r w:rsidR="006108BE">
        <w:rPr>
          <w:rFonts w:ascii="Tahoma" w:hAnsi="Tahoma" w:cs="Tahoma"/>
          <w:position w:val="-1"/>
          <w:lang w:val="es-AR"/>
        </w:rPr>
        <w:t>.</w:t>
      </w:r>
      <w:r w:rsidR="00213949">
        <w:rPr>
          <w:rFonts w:ascii="Tahoma" w:hAnsi="Tahoma" w:cs="Tahoma"/>
          <w:spacing w:val="1"/>
          <w:position w:val="-1"/>
          <w:lang w:val="es-AR"/>
        </w:rPr>
        <w:t xml:space="preserve">               </w:t>
      </w:r>
      <w:r w:rsidR="006108BE">
        <w:rPr>
          <w:rFonts w:ascii="Tahoma" w:hAnsi="Tahoma" w:cs="Tahoma"/>
          <w:spacing w:val="1"/>
          <w:position w:val="-1"/>
          <w:lang w:val="es-AR"/>
        </w:rPr>
        <w:t xml:space="preserve">      </w:t>
      </w:r>
      <w:r w:rsidRPr="009737BD">
        <w:rPr>
          <w:rFonts w:ascii="Tahoma" w:hAnsi="Tahoma" w:cs="Tahoma"/>
          <w:spacing w:val="1"/>
          <w:position w:val="-1"/>
          <w:lang w:val="es-AR"/>
        </w:rPr>
        <w:t xml:space="preserve"> </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3</w:t>
      </w:r>
      <w:r w:rsidRPr="009737BD">
        <w:rPr>
          <w:rFonts w:ascii="Tahoma" w:hAnsi="Tahoma" w:cs="Tahoma"/>
          <w:position w:val="-1"/>
          <w:lang w:val="es-AR"/>
        </w:rPr>
        <w:t>. Educación</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4</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Cu</w:t>
      </w:r>
      <w:r w:rsidRPr="009737BD">
        <w:rPr>
          <w:rFonts w:ascii="Tahoma" w:hAnsi="Tahoma" w:cs="Tahoma"/>
          <w:spacing w:val="1"/>
          <w:lang w:val="es-AR"/>
        </w:rPr>
        <w:t>l</w:t>
      </w:r>
      <w:r w:rsidRPr="009737BD">
        <w:rPr>
          <w:rFonts w:ascii="Tahoma" w:hAnsi="Tahoma" w:cs="Tahoma"/>
          <w:lang w:val="es-AR"/>
        </w:rPr>
        <w:t>to</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5</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Sanidad</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6</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ocia</w:t>
      </w:r>
      <w:r w:rsidRPr="009737BD">
        <w:rPr>
          <w:rFonts w:ascii="Tahoma" w:hAnsi="Tahoma" w:cs="Tahoma"/>
          <w:spacing w:val="1"/>
          <w:position w:val="-1"/>
          <w:lang w:val="es-AR"/>
        </w:rPr>
        <w:t>l</w:t>
      </w:r>
      <w:r w:rsidRPr="009737BD">
        <w:rPr>
          <w:rFonts w:ascii="Tahoma" w:hAnsi="Tahoma" w:cs="Tahoma"/>
          <w:position w:val="-1"/>
          <w:lang w:val="es-AR"/>
        </w:rPr>
        <w:t>es</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7</w:t>
      </w:r>
      <w:r w:rsidRPr="009737BD">
        <w:rPr>
          <w:rFonts w:ascii="Tahoma" w:hAnsi="Tahoma" w:cs="Tahoma"/>
          <w:lang w:val="es-AR"/>
        </w:rPr>
        <w:t xml:space="preserve">. </w:t>
      </w:r>
      <w:r w:rsidRPr="009737BD">
        <w:rPr>
          <w:rFonts w:ascii="Tahoma" w:hAnsi="Tahoma" w:cs="Tahoma"/>
          <w:spacing w:val="1"/>
          <w:lang w:val="es-AR"/>
        </w:rPr>
        <w:t>S</w:t>
      </w:r>
      <w:r w:rsidRPr="009737BD">
        <w:rPr>
          <w:rFonts w:ascii="Tahoma" w:hAnsi="Tahoma" w:cs="Tahoma"/>
          <w:spacing w:val="-1"/>
          <w:lang w:val="es-AR"/>
        </w:rPr>
        <w:t>e</w:t>
      </w:r>
      <w:r w:rsidRPr="009737BD">
        <w:rPr>
          <w:rFonts w:ascii="Tahoma" w:hAnsi="Tahoma" w:cs="Tahoma"/>
          <w:lang w:val="es-AR"/>
        </w:rPr>
        <w:t>rv</w:t>
      </w:r>
      <w:r w:rsidRPr="009737BD">
        <w:rPr>
          <w:rFonts w:ascii="Tahoma" w:hAnsi="Tahoma" w:cs="Tahoma"/>
          <w:spacing w:val="1"/>
          <w:lang w:val="es-AR"/>
        </w:rPr>
        <w:t>ic</w:t>
      </w:r>
      <w:r w:rsidRPr="009737BD">
        <w:rPr>
          <w:rFonts w:ascii="Tahoma" w:hAnsi="Tahoma" w:cs="Tahoma"/>
          <w:lang w:val="es-AR"/>
        </w:rPr>
        <w:t>ios</w:t>
      </w:r>
      <w:r w:rsidRPr="009737BD">
        <w:rPr>
          <w:rFonts w:ascii="Tahoma" w:hAnsi="Tahoma" w:cs="Tahoma"/>
          <w:spacing w:val="-1"/>
          <w:lang w:val="es-AR"/>
        </w:rPr>
        <w:t xml:space="preserve"> </w:t>
      </w:r>
      <w:r w:rsidRPr="009737BD">
        <w:rPr>
          <w:rFonts w:ascii="Tahoma" w:hAnsi="Tahoma" w:cs="Tahoma"/>
          <w:lang w:val="es-AR"/>
        </w:rPr>
        <w:t>Públ</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67" w:right="2676"/>
        <w:jc w:val="center"/>
        <w:rPr>
          <w:rFonts w:ascii="Tahoma" w:hAnsi="Tahoma" w:cs="Tahoma"/>
          <w:lang w:val="es-AR"/>
        </w:rPr>
      </w:pPr>
      <w:r w:rsidRPr="009737BD">
        <w:rPr>
          <w:rFonts w:ascii="Tahoma" w:hAnsi="Tahoma" w:cs="Tahoma"/>
          <w:lang w:val="es-AR"/>
        </w:rPr>
        <w:t>6</w:t>
      </w:r>
      <w:r w:rsidRPr="009737BD">
        <w:rPr>
          <w:rFonts w:ascii="Tahoma" w:hAnsi="Tahoma" w:cs="Tahoma"/>
          <w:b/>
          <w:bCs/>
          <w:lang w:val="es-AR"/>
        </w:rPr>
        <w:t>- CARAC</w:t>
      </w:r>
      <w:r w:rsidRPr="009737BD">
        <w:rPr>
          <w:rFonts w:ascii="Tahoma" w:hAnsi="Tahoma" w:cs="Tahoma"/>
          <w:b/>
          <w:bCs/>
          <w:spacing w:val="1"/>
          <w:lang w:val="es-AR"/>
        </w:rPr>
        <w:t>T</w:t>
      </w:r>
      <w:r w:rsidRPr="009737BD">
        <w:rPr>
          <w:rFonts w:ascii="Tahoma" w:hAnsi="Tahoma" w:cs="Tahoma"/>
          <w:b/>
          <w:bCs/>
          <w:lang w:val="es-AR"/>
        </w:rPr>
        <w:t>ERÍSTICAS</w:t>
      </w:r>
      <w:r w:rsidRPr="009737BD">
        <w:rPr>
          <w:rFonts w:ascii="Tahoma" w:hAnsi="Tahoma" w:cs="Tahoma"/>
          <w:b/>
          <w:bCs/>
          <w:spacing w:val="-5"/>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2"/>
            <w:lang w:val="es-AR"/>
          </w:rPr>
          <w:t xml:space="preserve"> </w:t>
        </w:r>
        <w:r w:rsidRPr="009737BD">
          <w:rPr>
            <w:rFonts w:ascii="Tahoma" w:hAnsi="Tahoma" w:cs="Tahoma"/>
            <w:b/>
            <w:bCs/>
            <w:w w:val="99"/>
            <w:lang w:val="es-AR"/>
          </w:rPr>
          <w:t>ED</w:t>
        </w:r>
        <w:r w:rsidRPr="009737BD">
          <w:rPr>
            <w:rFonts w:ascii="Tahoma" w:hAnsi="Tahoma" w:cs="Tahoma"/>
            <w:b/>
            <w:bCs/>
            <w:spacing w:val="-2"/>
            <w:w w:val="99"/>
            <w:lang w:val="es-AR"/>
          </w:rPr>
          <w:t>I</w:t>
        </w:r>
        <w:r w:rsidRPr="009737BD">
          <w:rPr>
            <w:rFonts w:ascii="Tahoma" w:hAnsi="Tahoma" w:cs="Tahoma"/>
            <w:b/>
            <w:bCs/>
            <w:w w:val="99"/>
            <w:lang w:val="es-AR"/>
          </w:rPr>
          <w:t>FICA</w:t>
        </w:r>
        <w:r w:rsidRPr="009737BD">
          <w:rPr>
            <w:rFonts w:ascii="Tahoma" w:hAnsi="Tahoma" w:cs="Tahoma"/>
            <w:b/>
            <w:bCs/>
            <w:spacing w:val="1"/>
            <w:w w:val="99"/>
            <w:lang w:val="es-AR"/>
          </w:rPr>
          <w:t>C</w:t>
        </w:r>
        <w:r w:rsidRPr="009737BD">
          <w:rPr>
            <w:rFonts w:ascii="Tahoma" w:hAnsi="Tahoma" w:cs="Tahoma"/>
            <w:b/>
            <w:bCs/>
            <w:w w:val="99"/>
            <w:lang w:val="es-AR"/>
          </w:rPr>
          <w:t>IÓ</w:t>
        </w:r>
        <w:r w:rsidRPr="009737BD">
          <w:rPr>
            <w:rFonts w:ascii="Tahoma" w:hAnsi="Tahoma" w:cs="Tahoma"/>
            <w:b/>
            <w:bCs/>
            <w:spacing w:val="1"/>
            <w:w w:val="99"/>
            <w:lang w:val="es-AR"/>
          </w:rPr>
          <w:t>N</w:t>
        </w:r>
      </w:smartTag>
      <w:r w:rsidRPr="009737BD">
        <w:rPr>
          <w:rFonts w:ascii="Tahoma" w:hAnsi="Tahoma" w:cs="Tahoma"/>
          <w:b/>
          <w:bCs/>
          <w:w w:val="99"/>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lastRenderedPageBreak/>
        <w:t>6.1.</w:t>
      </w:r>
      <w:r w:rsidRPr="009737BD">
        <w:rPr>
          <w:rFonts w:ascii="Tahoma" w:hAnsi="Tahoma" w:cs="Tahoma"/>
          <w:spacing w:val="-5"/>
          <w:lang w:val="es-AR"/>
        </w:rPr>
        <w:t xml:space="preserve"> </w:t>
      </w:r>
      <w:r w:rsidRPr="009737BD">
        <w:rPr>
          <w:rFonts w:ascii="Tahoma" w:hAnsi="Tahoma" w:cs="Tahoma"/>
          <w:lang w:val="es-AR"/>
        </w:rPr>
        <w:t>Tipo de</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 xml:space="preserve">a) </w:t>
      </w:r>
      <w:r w:rsidRPr="009737BD">
        <w:rPr>
          <w:rFonts w:ascii="Tahoma" w:hAnsi="Tahoma" w:cs="Tahoma"/>
          <w:spacing w:val="1"/>
          <w:lang w:val="es-AR"/>
        </w:rPr>
        <w:t>P</w:t>
      </w:r>
      <w:r w:rsidRPr="009737BD">
        <w:rPr>
          <w:rFonts w:ascii="Tahoma" w:hAnsi="Tahoma" w:cs="Tahoma"/>
          <w:lang w:val="es-AR"/>
        </w:rPr>
        <w:t>erm</w:t>
      </w:r>
      <w:r w:rsidRPr="009737BD">
        <w:rPr>
          <w:rFonts w:ascii="Tahoma" w:hAnsi="Tahoma" w:cs="Tahoma"/>
          <w:spacing w:val="1"/>
          <w:lang w:val="es-AR"/>
        </w:rPr>
        <w:t>a</w:t>
      </w:r>
      <w:r w:rsidRPr="009737BD">
        <w:rPr>
          <w:rFonts w:ascii="Tahoma" w:hAnsi="Tahoma" w:cs="Tahoma"/>
          <w:lang w:val="es-AR"/>
        </w:rPr>
        <w:t>nen</w:t>
      </w:r>
      <w:r w:rsidRPr="009737BD">
        <w:rPr>
          <w:rFonts w:ascii="Tahoma" w:hAnsi="Tahoma" w:cs="Tahoma"/>
          <w:spacing w:val="1"/>
          <w:lang w:val="es-AR"/>
        </w:rPr>
        <w:t>t</w:t>
      </w:r>
      <w:r w:rsidRPr="009737BD">
        <w:rPr>
          <w:rFonts w:ascii="Tahoma" w:hAnsi="Tahoma" w:cs="Tahoma"/>
          <w:lang w:val="es-AR"/>
        </w:rPr>
        <w:t>e</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72"/>
        <w:rPr>
          <w:rFonts w:ascii="Tahoma" w:hAnsi="Tahoma" w:cs="Tahoma"/>
          <w:lang w:val="es-AR"/>
        </w:rPr>
      </w:pPr>
      <w:r w:rsidRPr="009737BD">
        <w:rPr>
          <w:rFonts w:ascii="Tahoma" w:hAnsi="Tahoma" w:cs="Tahoma"/>
          <w:lang w:val="es-AR"/>
        </w:rPr>
        <w:t>7-</w:t>
      </w:r>
      <w:r w:rsidRPr="009737BD">
        <w:rPr>
          <w:rFonts w:ascii="Tahoma" w:hAnsi="Tahoma" w:cs="Tahoma"/>
          <w:spacing w:val="-8"/>
          <w:lang w:val="es-AR"/>
        </w:rPr>
        <w:t xml:space="preserve"> </w:t>
      </w:r>
      <w:r w:rsidRPr="009737BD">
        <w:rPr>
          <w:rFonts w:ascii="Tahoma" w:hAnsi="Tahoma" w:cs="Tahoma"/>
          <w:b/>
          <w:bCs/>
          <w:lang w:val="es-AR"/>
        </w:rPr>
        <w:t>ESTÉTICA:</w:t>
      </w:r>
    </w:p>
    <w:p w:rsidR="001A5F7E" w:rsidRPr="009737BD" w:rsidRDefault="001A5F7E">
      <w:pPr>
        <w:widowControl w:val="0"/>
        <w:tabs>
          <w:tab w:val="left" w:pos="5760"/>
        </w:tabs>
        <w:autoSpaceDE w:val="0"/>
        <w:autoSpaceDN w:val="0"/>
        <w:adjustRightInd w:val="0"/>
        <w:spacing w:before="1" w:after="0" w:line="240" w:lineRule="auto"/>
        <w:ind w:left="2438"/>
        <w:rPr>
          <w:rFonts w:ascii="Tahoma" w:hAnsi="Tahoma" w:cs="Tahoma"/>
          <w:lang w:val="es-AR"/>
        </w:rPr>
      </w:pPr>
      <w:r w:rsidRPr="009737BD">
        <w:rPr>
          <w:rFonts w:ascii="Tahoma" w:hAnsi="Tahoma" w:cs="Tahoma"/>
          <w:lang w:val="es-AR"/>
        </w:rPr>
        <w:t>7.1.</w:t>
      </w:r>
      <w:r w:rsidRPr="009737BD">
        <w:rPr>
          <w:rFonts w:ascii="Tahoma" w:hAnsi="Tahoma" w:cs="Tahoma"/>
          <w:spacing w:val="-6"/>
          <w:lang w:val="es-AR"/>
        </w:rPr>
        <w:t xml:space="preserve"> </w:t>
      </w:r>
      <w:r w:rsidRPr="009737BD">
        <w:rPr>
          <w:rFonts w:ascii="Tahoma" w:hAnsi="Tahoma" w:cs="Tahoma"/>
          <w:w w:val="99"/>
          <w:lang w:val="es-AR"/>
        </w:rPr>
        <w:t>Ce</w:t>
      </w:r>
      <w:r w:rsidRPr="009737BD">
        <w:rPr>
          <w:rFonts w:ascii="Tahoma" w:hAnsi="Tahoma" w:cs="Tahoma"/>
          <w:spacing w:val="1"/>
          <w:w w:val="99"/>
          <w:lang w:val="es-AR"/>
        </w:rPr>
        <w:t>rc</w:t>
      </w:r>
      <w:r w:rsidRPr="009737BD">
        <w:rPr>
          <w:rFonts w:ascii="Tahoma" w:hAnsi="Tahoma" w:cs="Tahoma"/>
          <w:w w:val="99"/>
          <w:lang w:val="es-AR"/>
        </w:rPr>
        <w:t>os:</w:t>
      </w:r>
      <w:r w:rsidRPr="009737BD">
        <w:rPr>
          <w:rFonts w:ascii="Tahoma" w:hAnsi="Tahoma" w:cs="Tahoma"/>
          <w:spacing w:val="-21"/>
          <w:w w:val="99"/>
          <w:lang w:val="es-AR"/>
        </w:rPr>
        <w:t xml:space="preserve"> </w:t>
      </w:r>
      <w:r w:rsidRPr="009737BD">
        <w:rPr>
          <w:rFonts w:ascii="Tahoma" w:hAnsi="Tahoma" w:cs="Tahoma"/>
          <w:lang w:val="es-AR"/>
        </w:rPr>
        <w:t>Altura</w:t>
      </w:r>
      <w:r w:rsidRPr="009737BD">
        <w:rPr>
          <w:rFonts w:ascii="Tahoma" w:hAnsi="Tahoma" w:cs="Tahoma"/>
          <w:spacing w:val="-5"/>
          <w:lang w:val="es-AR"/>
        </w:rPr>
        <w:t xml:space="preserve"> </w:t>
      </w:r>
      <w:r w:rsidRPr="009737BD">
        <w:rPr>
          <w:rFonts w:ascii="Tahoma" w:hAnsi="Tahoma" w:cs="Tahoma"/>
          <w:lang w:val="es-AR"/>
        </w:rPr>
        <w:t>Máx</w:t>
      </w:r>
      <w:r w:rsidRPr="009737BD">
        <w:rPr>
          <w:rFonts w:ascii="Tahoma" w:hAnsi="Tahoma" w:cs="Tahoma"/>
          <w:spacing w:val="1"/>
          <w:lang w:val="es-AR"/>
        </w:rPr>
        <w:t>i</w:t>
      </w:r>
      <w:r w:rsidRPr="009737BD">
        <w:rPr>
          <w:rFonts w:ascii="Tahoma" w:hAnsi="Tahoma" w:cs="Tahoma"/>
          <w:lang w:val="es-AR"/>
        </w:rPr>
        <w:t>ma:</w:t>
      </w:r>
      <w:r w:rsidRPr="009737BD">
        <w:rPr>
          <w:rFonts w:ascii="Tahoma" w:hAnsi="Tahoma" w:cs="Tahoma"/>
          <w:lang w:val="es-AR"/>
        </w:rPr>
        <w:tab/>
      </w:r>
      <w:smartTag w:uri="urn:schemas-microsoft-com:office:smarttags" w:element="metricconverter">
        <w:smartTagPr>
          <w:attr w:name="ProductID" w:val="1.80 m"/>
        </w:smartTagPr>
        <w:r w:rsidRPr="009737BD">
          <w:rPr>
            <w:rFonts w:ascii="Tahoma" w:hAnsi="Tahoma" w:cs="Tahoma"/>
            <w:lang w:val="es-AR"/>
          </w:rPr>
          <w:t>1.80 m</w:t>
        </w:r>
      </w:smartTag>
      <w:r w:rsidRPr="009737BD">
        <w:rPr>
          <w:rFonts w:ascii="Tahoma" w:hAnsi="Tahoma" w:cs="Tahoma"/>
          <w:lang w:val="es-AR"/>
        </w:rPr>
        <w:t>.</w:t>
      </w:r>
    </w:p>
    <w:p w:rsidR="001A5F7E" w:rsidRPr="009737BD" w:rsidRDefault="001A5F7E">
      <w:pPr>
        <w:widowControl w:val="0"/>
        <w:autoSpaceDE w:val="0"/>
        <w:autoSpaceDN w:val="0"/>
        <w:adjustRightInd w:val="0"/>
        <w:spacing w:after="0" w:line="265" w:lineRule="exact"/>
        <w:ind w:left="3610" w:right="3418"/>
        <w:jc w:val="center"/>
        <w:rPr>
          <w:rFonts w:ascii="Tahoma" w:hAnsi="Tahoma" w:cs="Tahoma"/>
          <w:lang w:val="es-AR"/>
        </w:rPr>
      </w:pPr>
      <w:r w:rsidRPr="009737BD">
        <w:rPr>
          <w:rFonts w:ascii="Tahoma" w:hAnsi="Tahoma" w:cs="Tahoma"/>
          <w:position w:val="-1"/>
          <w:lang w:val="es-AR"/>
        </w:rPr>
        <w:t>Carácter:</w:t>
      </w:r>
      <w:r w:rsidRPr="009737BD">
        <w:rPr>
          <w:rFonts w:ascii="Tahoma" w:hAnsi="Tahoma" w:cs="Tahoma"/>
          <w:spacing w:val="-15"/>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vo</w:t>
      </w:r>
      <w:r w:rsidRPr="009737BD">
        <w:rPr>
          <w:rFonts w:ascii="Tahoma" w:hAnsi="Tahoma" w:cs="Tahoma"/>
          <w:spacing w:val="-1"/>
          <w:position w:val="-1"/>
          <w:lang w:val="es-AR"/>
        </w:rPr>
        <w:t xml:space="preserve"> </w:t>
      </w:r>
      <w:r w:rsidRPr="009737BD">
        <w:rPr>
          <w:rFonts w:ascii="Tahoma" w:hAnsi="Tahoma" w:cs="Tahoma"/>
          <w:position w:val="-1"/>
          <w:lang w:val="es-AR"/>
        </w:rPr>
        <w:t xml:space="preserve">u </w:t>
      </w:r>
      <w:r w:rsidRPr="009737BD">
        <w:rPr>
          <w:rFonts w:ascii="Tahoma" w:hAnsi="Tahoma" w:cs="Tahoma"/>
          <w:w w:val="99"/>
          <w:position w:val="-1"/>
          <w:lang w:val="es-AR"/>
        </w:rPr>
        <w:t>opaco</w:t>
      </w:r>
    </w:p>
    <w:p w:rsidR="001A5F7E" w:rsidRPr="009737BD" w:rsidRDefault="001A5F7E">
      <w:pPr>
        <w:widowControl w:val="0"/>
        <w:tabs>
          <w:tab w:val="left" w:pos="4340"/>
        </w:tabs>
        <w:autoSpaceDE w:val="0"/>
        <w:autoSpaceDN w:val="0"/>
        <w:adjustRightInd w:val="0"/>
        <w:spacing w:after="0" w:line="265" w:lineRule="exact"/>
        <w:ind w:left="2438"/>
        <w:rPr>
          <w:rFonts w:ascii="Tahoma" w:hAnsi="Tahoma" w:cs="Tahoma"/>
          <w:lang w:val="es-AR"/>
        </w:rPr>
      </w:pPr>
      <w:r w:rsidRPr="009737BD">
        <w:rPr>
          <w:rFonts w:ascii="Tahoma" w:hAnsi="Tahoma" w:cs="Tahoma"/>
          <w:position w:val="-1"/>
          <w:lang w:val="es-AR"/>
        </w:rPr>
        <w:t>7.2.</w:t>
      </w:r>
      <w:r w:rsidRPr="009737BD">
        <w:rPr>
          <w:rFonts w:ascii="Tahoma" w:hAnsi="Tahoma" w:cs="Tahoma"/>
          <w:spacing w:val="-6"/>
          <w:position w:val="-1"/>
          <w:lang w:val="es-AR"/>
        </w:rPr>
        <w:t xml:space="preserve"> </w:t>
      </w:r>
      <w:r w:rsidRPr="009737BD">
        <w:rPr>
          <w:rFonts w:ascii="Tahoma" w:hAnsi="Tahoma" w:cs="Tahoma"/>
          <w:position w:val="-1"/>
          <w:lang w:val="es-AR"/>
        </w:rPr>
        <w:t>Acera</w:t>
      </w:r>
      <w:r w:rsidRPr="009737BD">
        <w:rPr>
          <w:rFonts w:ascii="Tahoma" w:hAnsi="Tahoma" w:cs="Tahoma"/>
          <w:spacing w:val="2"/>
          <w:position w:val="-1"/>
          <w:lang w:val="es-AR"/>
        </w:rPr>
        <w:t>s</w:t>
      </w:r>
      <w:r w:rsidRPr="009737BD">
        <w:rPr>
          <w:rFonts w:ascii="Tahoma" w:hAnsi="Tahoma" w:cs="Tahoma"/>
          <w:position w:val="-1"/>
          <w:lang w:val="es-AR"/>
        </w:rPr>
        <w:t>:</w:t>
      </w:r>
      <w:r w:rsidR="00B15CB8">
        <w:rPr>
          <w:rFonts w:ascii="Tahoma" w:hAnsi="Tahoma" w:cs="Tahoma"/>
          <w:position w:val="-1"/>
          <w:lang w:val="es-AR"/>
        </w:rPr>
        <w:t xml:space="preserve"> </w:t>
      </w:r>
      <w:r w:rsidRPr="009737BD">
        <w:rPr>
          <w:rFonts w:ascii="Tahoma" w:hAnsi="Tahoma" w:cs="Tahoma"/>
          <w:w w:val="99"/>
          <w:position w:val="-1"/>
          <w:lang w:val="es-AR"/>
        </w:rPr>
        <w:t>Ancho:</w:t>
      </w:r>
      <w:r w:rsidRPr="009737BD">
        <w:rPr>
          <w:rFonts w:ascii="Tahoma" w:hAnsi="Tahoma" w:cs="Tahoma"/>
          <w:spacing w:val="-35"/>
          <w:position w:val="-1"/>
          <w:lang w:val="es-AR"/>
        </w:rPr>
        <w:t xml:space="preserve"> </w:t>
      </w:r>
      <w:smartTag w:uri="urn:schemas-microsoft-com:office:smarttags" w:element="metricconverter">
        <w:smartTagPr>
          <w:attr w:name="ProductID" w:val="1.20 m"/>
        </w:smartTagPr>
        <w:r w:rsidRPr="009737BD">
          <w:rPr>
            <w:rFonts w:ascii="Tahoma" w:hAnsi="Tahoma" w:cs="Tahoma"/>
            <w:position w:val="-1"/>
            <w:lang w:val="es-AR"/>
          </w:rPr>
          <w:t>1.20 m</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65" w:lineRule="exact"/>
        <w:ind w:left="3610" w:right="3089"/>
        <w:jc w:val="center"/>
        <w:rPr>
          <w:rFonts w:ascii="Tahoma" w:hAnsi="Tahoma" w:cs="Tahoma"/>
          <w:lang w:val="es-AR"/>
        </w:rPr>
      </w:pPr>
      <w:r w:rsidRPr="009737BD">
        <w:rPr>
          <w:rFonts w:ascii="Tahoma" w:hAnsi="Tahoma" w:cs="Tahoma"/>
          <w:position w:val="-1"/>
          <w:lang w:val="es-AR"/>
        </w:rPr>
        <w:t>Material:</w:t>
      </w:r>
      <w:r w:rsidRPr="009737BD">
        <w:rPr>
          <w:rFonts w:ascii="Tahoma" w:hAnsi="Tahoma" w:cs="Tahoma"/>
          <w:spacing w:val="-14"/>
          <w:position w:val="-1"/>
          <w:lang w:val="es-AR"/>
        </w:rPr>
        <w:t xml:space="preserve"> </w:t>
      </w:r>
      <w:r w:rsidRPr="009737BD">
        <w:rPr>
          <w:rFonts w:ascii="Tahoma" w:hAnsi="Tahoma" w:cs="Tahoma"/>
          <w:position w:val="-1"/>
          <w:lang w:val="es-AR"/>
        </w:rPr>
        <w:t>Mosaico</w:t>
      </w:r>
      <w:r w:rsidRPr="009737BD">
        <w:rPr>
          <w:rFonts w:ascii="Tahoma" w:hAnsi="Tahoma" w:cs="Tahoma"/>
          <w:spacing w:val="-6"/>
          <w:position w:val="-1"/>
          <w:lang w:val="es-AR"/>
        </w:rPr>
        <w:t xml:space="preserve"> </w:t>
      </w:r>
      <w:r w:rsidRPr="009737BD">
        <w:rPr>
          <w:rFonts w:ascii="Tahoma" w:hAnsi="Tahoma" w:cs="Tahoma"/>
          <w:position w:val="-1"/>
          <w:lang w:val="es-AR"/>
        </w:rPr>
        <w:t>Vainil</w:t>
      </w:r>
      <w:r w:rsidRPr="009737BD">
        <w:rPr>
          <w:rFonts w:ascii="Tahoma" w:hAnsi="Tahoma" w:cs="Tahoma"/>
          <w:spacing w:val="1"/>
          <w:position w:val="-1"/>
          <w:lang w:val="es-AR"/>
        </w:rPr>
        <w:t>l</w:t>
      </w:r>
      <w:r w:rsidRPr="009737BD">
        <w:rPr>
          <w:rFonts w:ascii="Tahoma" w:hAnsi="Tahoma" w:cs="Tahoma"/>
          <w:position w:val="-1"/>
          <w:lang w:val="es-AR"/>
        </w:rPr>
        <w:t>a.</w:t>
      </w:r>
    </w:p>
    <w:p w:rsidR="001A5F7E" w:rsidRPr="009737BD" w:rsidRDefault="001A5F7E" w:rsidP="00003A5C">
      <w:pPr>
        <w:widowControl w:val="0"/>
        <w:autoSpaceDE w:val="0"/>
        <w:autoSpaceDN w:val="0"/>
        <w:adjustRightInd w:val="0"/>
        <w:spacing w:before="8" w:after="0" w:line="266" w:lineRule="exact"/>
        <w:ind w:left="4779" w:right="71" w:hanging="2341"/>
        <w:jc w:val="both"/>
        <w:rPr>
          <w:rFonts w:ascii="Tahoma" w:hAnsi="Tahoma" w:cs="Tahoma"/>
          <w:lang w:val="es-AR"/>
        </w:rPr>
      </w:pPr>
      <w:r w:rsidRPr="009737BD">
        <w:rPr>
          <w:rFonts w:ascii="Tahoma" w:hAnsi="Tahoma" w:cs="Tahoma"/>
          <w:lang w:val="es-AR"/>
        </w:rPr>
        <w:t>7.3</w:t>
      </w:r>
      <w:r w:rsidRPr="009737BD">
        <w:rPr>
          <w:rFonts w:ascii="Tahoma" w:hAnsi="Tahoma" w:cs="Tahoma"/>
          <w:spacing w:val="40"/>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ch</w:t>
      </w:r>
      <w:r w:rsidRPr="009737BD">
        <w:rPr>
          <w:rFonts w:ascii="Tahoma" w:hAnsi="Tahoma" w:cs="Tahoma"/>
          <w:spacing w:val="1"/>
          <w:lang w:val="es-AR"/>
        </w:rPr>
        <w:t>ad</w:t>
      </w:r>
      <w:r w:rsidRPr="009737BD">
        <w:rPr>
          <w:rFonts w:ascii="Tahoma" w:hAnsi="Tahoma" w:cs="Tahoma"/>
          <w:lang w:val="es-AR"/>
        </w:rPr>
        <w:t>as:</w:t>
      </w:r>
      <w:r w:rsidRPr="009737BD">
        <w:rPr>
          <w:rFonts w:ascii="Tahoma" w:hAnsi="Tahoma" w:cs="Tahoma"/>
          <w:spacing w:val="45"/>
          <w:lang w:val="es-AR"/>
        </w:rPr>
        <w:t xml:space="preserve"> </w:t>
      </w:r>
      <w:r w:rsidRPr="009737BD">
        <w:rPr>
          <w:rFonts w:ascii="Tahoma" w:hAnsi="Tahoma" w:cs="Tahoma"/>
          <w:lang w:val="es-AR"/>
        </w:rPr>
        <w:t>Terminación:</w:t>
      </w:r>
      <w:r w:rsidRPr="009737BD">
        <w:rPr>
          <w:rFonts w:ascii="Tahoma" w:hAnsi="Tahoma" w:cs="Tahoma"/>
          <w:spacing w:val="35"/>
          <w:lang w:val="es-AR"/>
        </w:rPr>
        <w:t xml:space="preserve"> </w:t>
      </w:r>
      <w:r w:rsidRPr="009737BD">
        <w:rPr>
          <w:rFonts w:ascii="Tahoma" w:hAnsi="Tahoma" w:cs="Tahoma"/>
          <w:lang w:val="es-AR"/>
        </w:rPr>
        <w:t>Re</w:t>
      </w:r>
      <w:r w:rsidRPr="009737BD">
        <w:rPr>
          <w:rFonts w:ascii="Tahoma" w:hAnsi="Tahoma" w:cs="Tahoma"/>
          <w:spacing w:val="1"/>
          <w:lang w:val="es-AR"/>
        </w:rPr>
        <w:t>v</w:t>
      </w:r>
      <w:r w:rsidRPr="009737BD">
        <w:rPr>
          <w:rFonts w:ascii="Tahoma" w:hAnsi="Tahoma" w:cs="Tahoma"/>
          <w:lang w:val="es-AR"/>
        </w:rPr>
        <w:t>o</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43"/>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ún,</w:t>
      </w:r>
      <w:r w:rsidRPr="009737BD">
        <w:rPr>
          <w:rFonts w:ascii="Tahoma" w:hAnsi="Tahoma" w:cs="Tahoma"/>
          <w:spacing w:val="45"/>
          <w:lang w:val="es-AR"/>
        </w:rPr>
        <w:t xml:space="preserve"> </w:t>
      </w:r>
      <w:r w:rsidRPr="009737BD">
        <w:rPr>
          <w:rFonts w:ascii="Tahoma" w:hAnsi="Tahoma" w:cs="Tahoma"/>
          <w:lang w:val="es-AR"/>
        </w:rPr>
        <w:t>pinta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42"/>
          <w:lang w:val="es-AR"/>
        </w:rPr>
        <w:t xml:space="preserve"> </w:t>
      </w:r>
      <w:r w:rsidRPr="009737BD">
        <w:rPr>
          <w:rFonts w:ascii="Tahoma" w:hAnsi="Tahoma" w:cs="Tahoma"/>
          <w:lang w:val="es-AR"/>
        </w:rPr>
        <w:t>o</w:t>
      </w:r>
      <w:r w:rsidRPr="009737BD">
        <w:rPr>
          <w:rFonts w:ascii="Tahoma" w:hAnsi="Tahoma" w:cs="Tahoma"/>
          <w:spacing w:val="46"/>
          <w:lang w:val="es-AR"/>
        </w:rPr>
        <w:t xml:space="preserve"> </w:t>
      </w:r>
      <w:r w:rsidRPr="009737BD">
        <w:rPr>
          <w:rFonts w:ascii="Tahoma" w:hAnsi="Tahoma" w:cs="Tahoma"/>
          <w:spacing w:val="1"/>
          <w:lang w:val="es-AR"/>
        </w:rPr>
        <w:t>e</w:t>
      </w:r>
      <w:r w:rsidRPr="009737BD">
        <w:rPr>
          <w:rFonts w:ascii="Tahoma" w:hAnsi="Tahoma" w:cs="Tahoma"/>
          <w:lang w:val="es-AR"/>
        </w:rPr>
        <w:t>ncala</w:t>
      </w:r>
      <w:r w:rsidRPr="009737BD">
        <w:rPr>
          <w:rFonts w:ascii="Tahoma" w:hAnsi="Tahoma" w:cs="Tahoma"/>
          <w:spacing w:val="1"/>
          <w:lang w:val="es-AR"/>
        </w:rPr>
        <w:t>do</w:t>
      </w:r>
      <w:r w:rsidR="00003A5C">
        <w:rPr>
          <w:rFonts w:ascii="Tahoma" w:hAnsi="Tahoma" w:cs="Tahoma"/>
          <w:lang w:val="es-AR"/>
        </w:rPr>
        <w:t xml:space="preserve">,   </w:t>
      </w:r>
      <w:r w:rsidRPr="009737BD">
        <w:rPr>
          <w:rFonts w:ascii="Tahoma" w:hAnsi="Tahoma" w:cs="Tahoma"/>
          <w:lang w:val="es-AR"/>
        </w:rPr>
        <w:t xml:space="preserve">ladrillo </w:t>
      </w:r>
      <w:r w:rsidRPr="009737BD">
        <w:rPr>
          <w:rFonts w:ascii="Tahoma" w:hAnsi="Tahoma" w:cs="Tahoma"/>
          <w:spacing w:val="-1"/>
          <w:lang w:val="es-AR"/>
        </w:rPr>
        <w:t xml:space="preserve"> </w:t>
      </w:r>
      <w:r w:rsidRPr="009737BD">
        <w:rPr>
          <w:rFonts w:ascii="Tahoma" w:hAnsi="Tahoma" w:cs="Tahoma"/>
          <w:lang w:val="es-AR"/>
        </w:rPr>
        <w:t>visto,</w:t>
      </w:r>
      <w:r w:rsidRPr="009737BD">
        <w:rPr>
          <w:rFonts w:ascii="Tahoma" w:hAnsi="Tahoma" w:cs="Tahoma"/>
          <w:spacing w:val="57"/>
          <w:lang w:val="es-AR"/>
        </w:rPr>
        <w:t xml:space="preserve"> </w:t>
      </w:r>
      <w:r w:rsidRPr="009737BD">
        <w:rPr>
          <w:rFonts w:ascii="Tahoma" w:hAnsi="Tahoma" w:cs="Tahoma"/>
          <w:lang w:val="es-AR"/>
        </w:rPr>
        <w:t>hormigón</w:t>
      </w:r>
      <w:r w:rsidRPr="009737BD">
        <w:rPr>
          <w:rFonts w:ascii="Tahoma" w:hAnsi="Tahoma" w:cs="Tahoma"/>
          <w:spacing w:val="53"/>
          <w:lang w:val="es-AR"/>
        </w:rPr>
        <w:t xml:space="preserve"> </w:t>
      </w:r>
      <w:r w:rsidRPr="009737BD">
        <w:rPr>
          <w:rFonts w:ascii="Tahoma" w:hAnsi="Tahoma" w:cs="Tahoma"/>
          <w:lang w:val="es-AR"/>
        </w:rPr>
        <w:t>trabajado,</w:t>
      </w:r>
      <w:r w:rsidRPr="009737BD">
        <w:rPr>
          <w:rFonts w:ascii="Tahoma" w:hAnsi="Tahoma" w:cs="Tahoma"/>
          <w:spacing w:val="52"/>
          <w:lang w:val="es-AR"/>
        </w:rPr>
        <w:t xml:space="preserve"> </w:t>
      </w:r>
      <w:r w:rsidRPr="009737BD">
        <w:rPr>
          <w:rFonts w:ascii="Tahoma" w:hAnsi="Tahoma" w:cs="Tahoma"/>
          <w:lang w:val="es-AR"/>
        </w:rPr>
        <w:t>material</w:t>
      </w:r>
      <w:r w:rsidRPr="009737BD">
        <w:rPr>
          <w:rFonts w:ascii="Tahoma" w:hAnsi="Tahoma" w:cs="Tahoma"/>
          <w:spacing w:val="-7"/>
          <w:lang w:val="es-AR"/>
        </w:rPr>
        <w:t xml:space="preserve"> </w:t>
      </w:r>
      <w:r w:rsidRPr="009737BD">
        <w:rPr>
          <w:rFonts w:ascii="Tahoma" w:hAnsi="Tahoma" w:cs="Tahoma"/>
          <w:lang w:val="es-AR"/>
        </w:rPr>
        <w:t>de fre</w:t>
      </w:r>
      <w:r w:rsidRPr="009737BD">
        <w:rPr>
          <w:rFonts w:ascii="Tahoma" w:hAnsi="Tahoma" w:cs="Tahoma"/>
          <w:spacing w:val="1"/>
          <w:lang w:val="es-AR"/>
        </w:rPr>
        <w:t>n</w:t>
      </w:r>
      <w:r w:rsidRPr="009737BD">
        <w:rPr>
          <w:rFonts w:ascii="Tahoma" w:hAnsi="Tahoma" w:cs="Tahoma"/>
          <w:lang w:val="es-AR"/>
        </w:rPr>
        <w:t>te.</w:t>
      </w:r>
      <w:r w:rsidR="00003A5C">
        <w:rPr>
          <w:rFonts w:ascii="Tahoma" w:hAnsi="Tahoma" w:cs="Tahoma"/>
          <w:lang w:val="es-AR"/>
        </w:rPr>
        <w:t xml:space="preserve"> </w:t>
      </w:r>
      <w:r w:rsidRPr="009737BD">
        <w:rPr>
          <w:rFonts w:ascii="Tahoma" w:hAnsi="Tahoma" w:cs="Tahoma"/>
          <w:position w:val="-1"/>
          <w:lang w:val="es-AR"/>
        </w:rPr>
        <w:t>Re</w:t>
      </w:r>
      <w:r w:rsidRPr="009737BD">
        <w:rPr>
          <w:rFonts w:ascii="Tahoma" w:hAnsi="Tahoma" w:cs="Tahoma"/>
          <w:spacing w:val="1"/>
          <w:position w:val="-1"/>
          <w:lang w:val="es-AR"/>
        </w:rPr>
        <w:t>v</w:t>
      </w:r>
      <w:r w:rsidRPr="009737BD">
        <w:rPr>
          <w:rFonts w:ascii="Tahoma" w:hAnsi="Tahoma" w:cs="Tahoma"/>
          <w:position w:val="-1"/>
          <w:lang w:val="es-AR"/>
        </w:rPr>
        <w:t>estimien</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3"/>
          <w:position w:val="-1"/>
          <w:lang w:val="es-AR"/>
        </w:rPr>
        <w:t xml:space="preserve"> </w:t>
      </w:r>
      <w:r w:rsidRPr="009737BD">
        <w:rPr>
          <w:rFonts w:ascii="Tahoma" w:hAnsi="Tahoma" w:cs="Tahoma"/>
          <w:position w:val="-1"/>
          <w:lang w:val="es-AR"/>
        </w:rPr>
        <w:t>piedra,</w:t>
      </w:r>
      <w:r w:rsidRPr="009737BD">
        <w:rPr>
          <w:rFonts w:ascii="Tahoma" w:hAnsi="Tahoma" w:cs="Tahoma"/>
          <w:spacing w:val="-6"/>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ade</w:t>
      </w:r>
      <w:r w:rsidRPr="009737BD">
        <w:rPr>
          <w:rFonts w:ascii="Tahoma" w:hAnsi="Tahoma" w:cs="Tahoma"/>
          <w:spacing w:val="1"/>
          <w:position w:val="-1"/>
          <w:lang w:val="es-AR"/>
        </w:rPr>
        <w:t>ra</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vít</w:t>
      </w:r>
      <w:r w:rsidRPr="009737BD">
        <w:rPr>
          <w:rFonts w:ascii="Tahoma" w:hAnsi="Tahoma" w:cs="Tahoma"/>
          <w:spacing w:val="1"/>
          <w:position w:val="-1"/>
          <w:lang w:val="es-AR"/>
        </w:rPr>
        <w:t>r</w:t>
      </w:r>
      <w:r w:rsidRPr="009737BD">
        <w:rPr>
          <w:rFonts w:ascii="Tahoma" w:hAnsi="Tahoma" w:cs="Tahoma"/>
          <w:position w:val="-1"/>
          <w:lang w:val="es-AR"/>
        </w:rPr>
        <w:t>eo</w:t>
      </w:r>
      <w:r w:rsidRPr="009737BD">
        <w:rPr>
          <w:rFonts w:ascii="Tahoma" w:hAnsi="Tahoma" w:cs="Tahoma"/>
          <w:spacing w:val="2"/>
          <w:position w:val="-1"/>
          <w:lang w:val="es-AR"/>
        </w:rPr>
        <w:t>s</w:t>
      </w:r>
      <w:r w:rsidRPr="009737BD">
        <w:rPr>
          <w:rFonts w:ascii="Tahoma" w:hAnsi="Tahoma" w:cs="Tahoma"/>
          <w:position w:val="-1"/>
          <w:lang w:val="es-AR"/>
        </w:rPr>
        <w:t>,</w:t>
      </w:r>
      <w:r w:rsidRPr="009737BD">
        <w:rPr>
          <w:rFonts w:ascii="Tahoma" w:hAnsi="Tahoma" w:cs="Tahoma"/>
          <w:spacing w:val="-3"/>
          <w:position w:val="-1"/>
          <w:lang w:val="es-AR"/>
        </w:rPr>
        <w:t xml:space="preserve"> </w:t>
      </w:r>
      <w:r w:rsidRPr="009737BD">
        <w:rPr>
          <w:rFonts w:ascii="Tahoma" w:hAnsi="Tahoma" w:cs="Tahoma"/>
          <w:position w:val="-1"/>
          <w:lang w:val="es-AR"/>
        </w:rPr>
        <w:t>m</w:t>
      </w:r>
      <w:r w:rsidRPr="009737BD">
        <w:rPr>
          <w:rFonts w:ascii="Tahoma" w:hAnsi="Tahoma" w:cs="Tahoma"/>
          <w:spacing w:val="1"/>
          <w:position w:val="-1"/>
          <w:lang w:val="es-AR"/>
        </w:rPr>
        <w:t>á</w:t>
      </w:r>
      <w:r w:rsidRPr="009737BD">
        <w:rPr>
          <w:rFonts w:ascii="Tahoma" w:hAnsi="Tahoma" w:cs="Tahoma"/>
          <w:position w:val="-1"/>
          <w:lang w:val="es-AR"/>
        </w:rPr>
        <w:t>rmol.</w:t>
      </w:r>
    </w:p>
    <w:p w:rsidR="001A5F7E" w:rsidRPr="009737BD" w:rsidRDefault="001A5F7E">
      <w:pPr>
        <w:widowControl w:val="0"/>
        <w:autoSpaceDE w:val="0"/>
        <w:autoSpaceDN w:val="0"/>
        <w:adjustRightInd w:val="0"/>
        <w:spacing w:after="0" w:line="265" w:lineRule="exact"/>
        <w:ind w:left="2507"/>
        <w:rPr>
          <w:rFonts w:ascii="Tahoma" w:hAnsi="Tahoma" w:cs="Tahoma"/>
          <w:lang w:val="es-AR"/>
        </w:rPr>
      </w:pPr>
      <w:r w:rsidRPr="009737BD">
        <w:rPr>
          <w:rFonts w:ascii="Tahoma" w:hAnsi="Tahoma" w:cs="Tahoma"/>
          <w:position w:val="-1"/>
          <w:lang w:val="es-AR"/>
        </w:rPr>
        <w:t>7.</w:t>
      </w:r>
      <w:r w:rsidRPr="009737BD">
        <w:rPr>
          <w:rFonts w:ascii="Tahoma" w:hAnsi="Tahoma" w:cs="Tahoma"/>
          <w:spacing w:val="1"/>
          <w:position w:val="-1"/>
          <w:lang w:val="es-AR"/>
        </w:rPr>
        <w:t>4</w:t>
      </w:r>
      <w:r w:rsidRPr="009737BD">
        <w:rPr>
          <w:rFonts w:ascii="Tahoma" w:hAnsi="Tahoma" w:cs="Tahoma"/>
          <w:position w:val="-1"/>
          <w:lang w:val="es-AR"/>
        </w:rPr>
        <w:t>. C</w:t>
      </w:r>
      <w:r w:rsidRPr="009737BD">
        <w:rPr>
          <w:rFonts w:ascii="Tahoma" w:hAnsi="Tahoma" w:cs="Tahoma"/>
          <w:spacing w:val="1"/>
          <w:position w:val="-1"/>
          <w:lang w:val="es-AR"/>
        </w:rPr>
        <w:t>u</w:t>
      </w:r>
      <w:r w:rsidRPr="009737BD">
        <w:rPr>
          <w:rFonts w:ascii="Tahoma" w:hAnsi="Tahoma" w:cs="Tahoma"/>
          <w:position w:val="-1"/>
          <w:lang w:val="es-AR"/>
        </w:rPr>
        <w:t>bie</w:t>
      </w:r>
      <w:r w:rsidRPr="009737BD">
        <w:rPr>
          <w:rFonts w:ascii="Tahoma" w:hAnsi="Tahoma" w:cs="Tahoma"/>
          <w:spacing w:val="1"/>
          <w:position w:val="-1"/>
          <w:lang w:val="es-AR"/>
        </w:rPr>
        <w:t>r</w:t>
      </w:r>
      <w:r w:rsidRPr="009737BD">
        <w:rPr>
          <w:rFonts w:ascii="Tahoma" w:hAnsi="Tahoma" w:cs="Tahoma"/>
          <w:position w:val="-1"/>
          <w:lang w:val="es-AR"/>
        </w:rPr>
        <w:t>tas:</w:t>
      </w:r>
      <w:r w:rsidRPr="009737BD">
        <w:rPr>
          <w:rFonts w:ascii="Tahoma" w:hAnsi="Tahoma" w:cs="Tahoma"/>
          <w:spacing w:val="-1"/>
          <w:position w:val="-1"/>
          <w:lang w:val="es-AR"/>
        </w:rPr>
        <w:t xml:space="preserve"> </w:t>
      </w:r>
      <w:r w:rsidRPr="009737BD">
        <w:rPr>
          <w:rFonts w:ascii="Tahoma" w:hAnsi="Tahoma" w:cs="Tahoma"/>
          <w:position w:val="-1"/>
          <w:lang w:val="es-AR"/>
        </w:rPr>
        <w:t>Tipo: P</w:t>
      </w:r>
      <w:r w:rsidRPr="009737BD">
        <w:rPr>
          <w:rFonts w:ascii="Tahoma" w:hAnsi="Tahoma" w:cs="Tahoma"/>
          <w:spacing w:val="2"/>
          <w:position w:val="-1"/>
          <w:lang w:val="es-AR"/>
        </w:rPr>
        <w:t>l</w:t>
      </w:r>
      <w:r w:rsidRPr="009737BD">
        <w:rPr>
          <w:rFonts w:ascii="Tahoma" w:hAnsi="Tahoma" w:cs="Tahoma"/>
          <w:position w:val="-1"/>
          <w:lang w:val="es-AR"/>
        </w:rPr>
        <w:t>ana o con</w:t>
      </w:r>
      <w:r w:rsidRPr="009737BD">
        <w:rPr>
          <w:rFonts w:ascii="Tahoma" w:hAnsi="Tahoma" w:cs="Tahoma"/>
          <w:spacing w:val="-2"/>
          <w:position w:val="-1"/>
          <w:lang w:val="es-AR"/>
        </w:rPr>
        <w:t xml:space="preserve"> </w:t>
      </w:r>
      <w:r w:rsidRPr="009737BD">
        <w:rPr>
          <w:rFonts w:ascii="Tahoma" w:hAnsi="Tahoma" w:cs="Tahoma"/>
          <w:position w:val="-1"/>
          <w:lang w:val="es-AR"/>
        </w:rPr>
        <w:t>pendiente</w:t>
      </w:r>
    </w:p>
    <w:p w:rsidR="001A5F7E" w:rsidRPr="009737BD" w:rsidRDefault="001A5F7E" w:rsidP="00003A5C">
      <w:pPr>
        <w:widowControl w:val="0"/>
        <w:autoSpaceDE w:val="0"/>
        <w:autoSpaceDN w:val="0"/>
        <w:adjustRightInd w:val="0"/>
        <w:spacing w:after="0" w:line="265" w:lineRule="exact"/>
        <w:ind w:left="3610" w:right="1503" w:firstLine="710"/>
        <w:jc w:val="center"/>
        <w:rPr>
          <w:rFonts w:ascii="Tahoma" w:hAnsi="Tahoma" w:cs="Tahoma"/>
          <w:lang w:val="es-AR"/>
        </w:rPr>
      </w:pPr>
      <w:r w:rsidRPr="009737BD">
        <w:rPr>
          <w:rFonts w:ascii="Tahoma" w:hAnsi="Tahoma" w:cs="Tahoma"/>
          <w:position w:val="-1"/>
          <w:lang w:val="es-AR"/>
        </w:rPr>
        <w:t>Materia</w:t>
      </w:r>
      <w:r w:rsidRPr="009737BD">
        <w:rPr>
          <w:rFonts w:ascii="Tahoma" w:hAnsi="Tahoma" w:cs="Tahoma"/>
          <w:spacing w:val="1"/>
          <w:position w:val="-1"/>
          <w:lang w:val="es-AR"/>
        </w:rPr>
        <w:t>l</w:t>
      </w:r>
      <w:r w:rsidRPr="009737BD">
        <w:rPr>
          <w:rFonts w:ascii="Tahoma" w:hAnsi="Tahoma" w:cs="Tahoma"/>
          <w:position w:val="-1"/>
          <w:lang w:val="es-AR"/>
        </w:rPr>
        <w:t>es:</w:t>
      </w:r>
      <w:r w:rsidRPr="009737BD">
        <w:rPr>
          <w:rFonts w:ascii="Tahoma" w:hAnsi="Tahoma" w:cs="Tahoma"/>
          <w:spacing w:val="-6"/>
          <w:position w:val="-1"/>
          <w:lang w:val="es-AR"/>
        </w:rPr>
        <w:t xml:space="preserve"> </w:t>
      </w:r>
      <w:r w:rsidRPr="009737BD">
        <w:rPr>
          <w:rFonts w:ascii="Tahoma" w:hAnsi="Tahoma" w:cs="Tahoma"/>
          <w:position w:val="-1"/>
          <w:lang w:val="es-AR"/>
        </w:rPr>
        <w:t>sin</w:t>
      </w:r>
      <w:r w:rsidRPr="009737BD">
        <w:rPr>
          <w:rFonts w:ascii="Tahoma" w:hAnsi="Tahoma" w:cs="Tahoma"/>
          <w:spacing w:val="-2"/>
          <w:position w:val="-1"/>
          <w:lang w:val="es-AR"/>
        </w:rPr>
        <w:t xml:space="preserve"> </w:t>
      </w:r>
      <w:r w:rsidRPr="009737BD">
        <w:rPr>
          <w:rFonts w:ascii="Tahoma" w:hAnsi="Tahoma" w:cs="Tahoma"/>
          <w:w w:val="99"/>
          <w:position w:val="-1"/>
          <w:lang w:val="es-AR"/>
        </w:rPr>
        <w:t>restricciones</w:t>
      </w:r>
    </w:p>
    <w:p w:rsidR="00003A5C" w:rsidRDefault="001A5F7E">
      <w:pPr>
        <w:widowControl w:val="0"/>
        <w:autoSpaceDE w:val="0"/>
        <w:autoSpaceDN w:val="0"/>
        <w:adjustRightInd w:val="0"/>
        <w:spacing w:before="8" w:after="0" w:line="266" w:lineRule="exact"/>
        <w:ind w:left="5064" w:right="72" w:hanging="2557"/>
        <w:rPr>
          <w:rFonts w:ascii="Tahoma" w:hAnsi="Tahoma" w:cs="Tahoma"/>
          <w:spacing w:val="-5"/>
          <w:lang w:val="es-AR"/>
        </w:rPr>
      </w:pPr>
      <w:r w:rsidRPr="009737BD">
        <w:rPr>
          <w:rFonts w:ascii="Tahoma" w:hAnsi="Tahoma" w:cs="Tahoma"/>
          <w:lang w:val="es-AR"/>
        </w:rPr>
        <w:t>7.5</w:t>
      </w:r>
      <w:r w:rsidRPr="009737BD">
        <w:rPr>
          <w:rFonts w:ascii="Tahoma" w:hAnsi="Tahoma" w:cs="Tahoma"/>
          <w:spacing w:val="-5"/>
          <w:lang w:val="es-AR"/>
        </w:rPr>
        <w:t xml:space="preserve"> </w:t>
      </w:r>
      <w:r w:rsidRPr="009737BD">
        <w:rPr>
          <w:rFonts w:ascii="Tahoma" w:hAnsi="Tahoma" w:cs="Tahoma"/>
          <w:lang w:val="es-AR"/>
        </w:rPr>
        <w:t>Propaganda:</w:t>
      </w:r>
      <w:r w:rsidRPr="009737BD">
        <w:rPr>
          <w:rFonts w:ascii="Tahoma" w:hAnsi="Tahoma" w:cs="Tahoma"/>
          <w:spacing w:val="-11"/>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locación:</w:t>
      </w:r>
      <w:r w:rsidRPr="009737BD">
        <w:rPr>
          <w:rFonts w:ascii="Tahoma" w:hAnsi="Tahoma" w:cs="Tahoma"/>
          <w:spacing w:val="-8"/>
          <w:lang w:val="es-AR"/>
        </w:rPr>
        <w:t xml:space="preserve"> </w:t>
      </w:r>
      <w:r w:rsidRPr="009737BD">
        <w:rPr>
          <w:rFonts w:ascii="Tahoma" w:hAnsi="Tahoma" w:cs="Tahoma"/>
          <w:lang w:val="es-AR"/>
        </w:rPr>
        <w:t>Sobre</w:t>
      </w:r>
      <w:r w:rsidRPr="009737BD">
        <w:rPr>
          <w:rFonts w:ascii="Tahoma" w:hAnsi="Tahoma" w:cs="Tahoma"/>
          <w:spacing w:val="-5"/>
          <w:lang w:val="es-AR"/>
        </w:rPr>
        <w:t xml:space="preserve"> </w:t>
      </w:r>
      <w:r w:rsidRPr="009737BD">
        <w:rPr>
          <w:rFonts w:ascii="Tahoma" w:hAnsi="Tahoma" w:cs="Tahoma"/>
          <w:lang w:val="es-AR"/>
        </w:rPr>
        <w:t>fachada</w:t>
      </w:r>
      <w:r w:rsidRPr="009737BD">
        <w:rPr>
          <w:rFonts w:ascii="Tahoma" w:hAnsi="Tahoma" w:cs="Tahoma"/>
          <w:spacing w:val="-6"/>
          <w:lang w:val="es-AR"/>
        </w:rPr>
        <w:t xml:space="preserve"> </w:t>
      </w:r>
      <w:r w:rsidRPr="009737BD">
        <w:rPr>
          <w:rFonts w:ascii="Tahoma" w:hAnsi="Tahoma" w:cs="Tahoma"/>
          <w:lang w:val="es-AR"/>
        </w:rPr>
        <w:t>con</w:t>
      </w:r>
      <w:r w:rsidRPr="009737BD">
        <w:rPr>
          <w:rFonts w:ascii="Tahoma" w:hAnsi="Tahoma" w:cs="Tahoma"/>
          <w:spacing w:val="-3"/>
          <w:lang w:val="es-AR"/>
        </w:rPr>
        <w:t xml:space="preserve"> </w:t>
      </w:r>
      <w:r w:rsidRPr="009737BD">
        <w:rPr>
          <w:rFonts w:ascii="Tahoma" w:hAnsi="Tahoma" w:cs="Tahoma"/>
          <w:lang w:val="es-AR"/>
        </w:rPr>
        <w:t>o sin</w:t>
      </w:r>
      <w:r w:rsidRPr="009737BD">
        <w:rPr>
          <w:rFonts w:ascii="Tahoma" w:hAnsi="Tahoma" w:cs="Tahoma"/>
          <w:spacing w:val="-1"/>
          <w:lang w:val="es-AR"/>
        </w:rPr>
        <w:t xml:space="preserve"> </w:t>
      </w:r>
      <w:r w:rsidRPr="009737BD">
        <w:rPr>
          <w:rFonts w:ascii="Tahoma" w:hAnsi="Tahoma" w:cs="Tahoma"/>
          <w:lang w:val="es-AR"/>
        </w:rPr>
        <w:t>saliente,</w:t>
      </w:r>
      <w:r w:rsidRPr="009737BD">
        <w:rPr>
          <w:rFonts w:ascii="Tahoma" w:hAnsi="Tahoma" w:cs="Tahoma"/>
          <w:spacing w:val="-7"/>
          <w:lang w:val="es-AR"/>
        </w:rPr>
        <w:t xml:space="preserve"> </w:t>
      </w:r>
      <w:r w:rsidRPr="009737BD">
        <w:rPr>
          <w:rFonts w:ascii="Tahoma" w:hAnsi="Tahoma" w:cs="Tahoma"/>
          <w:lang w:val="es-AR"/>
        </w:rPr>
        <w:t>sobre</w:t>
      </w:r>
    </w:p>
    <w:p w:rsidR="001A5F7E" w:rsidRPr="009737BD" w:rsidRDefault="001A5F7E" w:rsidP="00003A5C">
      <w:pPr>
        <w:widowControl w:val="0"/>
        <w:autoSpaceDE w:val="0"/>
        <w:autoSpaceDN w:val="0"/>
        <w:adjustRightInd w:val="0"/>
        <w:spacing w:before="8" w:after="0" w:line="266" w:lineRule="exact"/>
        <w:ind w:left="5064" w:right="72" w:hanging="24"/>
        <w:rPr>
          <w:rFonts w:ascii="Tahoma" w:hAnsi="Tahoma" w:cs="Tahoma"/>
          <w:lang w:val="es-AR"/>
        </w:rPr>
      </w:pPr>
      <w:r w:rsidRPr="009737BD">
        <w:rPr>
          <w:rFonts w:ascii="Tahoma" w:hAnsi="Tahoma" w:cs="Tahoma"/>
          <w:lang w:val="es-AR"/>
        </w:rPr>
        <w:t>línea Munic</w:t>
      </w:r>
      <w:r w:rsidRPr="009737BD">
        <w:rPr>
          <w:rFonts w:ascii="Tahoma" w:hAnsi="Tahoma" w:cs="Tahoma"/>
          <w:spacing w:val="1"/>
          <w:lang w:val="es-AR"/>
        </w:rPr>
        <w:t>i</w:t>
      </w:r>
      <w:r w:rsidRPr="009737BD">
        <w:rPr>
          <w:rFonts w:ascii="Tahoma" w:hAnsi="Tahoma" w:cs="Tahoma"/>
          <w:lang w:val="es-AR"/>
        </w:rPr>
        <w:t>pal</w:t>
      </w:r>
      <w:r w:rsidRPr="009737BD">
        <w:rPr>
          <w:rFonts w:ascii="Tahoma" w:hAnsi="Tahoma" w:cs="Tahoma"/>
          <w:spacing w:val="-5"/>
          <w:lang w:val="es-AR"/>
        </w:rPr>
        <w:t xml:space="preserve"> </w:t>
      </w:r>
      <w:r w:rsidRPr="009737BD">
        <w:rPr>
          <w:rFonts w:ascii="Tahoma" w:hAnsi="Tahoma" w:cs="Tahoma"/>
          <w:lang w:val="es-AR"/>
        </w:rPr>
        <w:t>con</w:t>
      </w:r>
      <w:r w:rsidRPr="009737BD">
        <w:rPr>
          <w:rFonts w:ascii="Tahoma" w:hAnsi="Tahoma" w:cs="Tahoma"/>
          <w:spacing w:val="-2"/>
          <w:lang w:val="es-AR"/>
        </w:rPr>
        <w:t xml:space="preserve"> </w:t>
      </w:r>
      <w:r w:rsidRPr="009737BD">
        <w:rPr>
          <w:rFonts w:ascii="Tahoma" w:hAnsi="Tahoma" w:cs="Tahoma"/>
          <w:lang w:val="es-AR"/>
        </w:rPr>
        <w:t>o sin</w:t>
      </w:r>
      <w:r w:rsidRPr="009737BD">
        <w:rPr>
          <w:rFonts w:ascii="Tahoma" w:hAnsi="Tahoma" w:cs="Tahoma"/>
          <w:spacing w:val="-2"/>
          <w:lang w:val="es-AR"/>
        </w:rPr>
        <w:t xml:space="preserve"> </w:t>
      </w:r>
      <w:r w:rsidRPr="009737BD">
        <w:rPr>
          <w:rFonts w:ascii="Tahoma" w:hAnsi="Tahoma" w:cs="Tahoma"/>
          <w:lang w:val="es-AR"/>
        </w:rPr>
        <w:t>saliente.</w:t>
      </w:r>
    </w:p>
    <w:p w:rsidR="001A5F7E" w:rsidRPr="009737BD" w:rsidRDefault="001A5F7E" w:rsidP="00003A5C">
      <w:pPr>
        <w:widowControl w:val="0"/>
        <w:tabs>
          <w:tab w:val="left" w:pos="9072"/>
        </w:tabs>
        <w:autoSpaceDE w:val="0"/>
        <w:autoSpaceDN w:val="0"/>
        <w:adjustRightInd w:val="0"/>
        <w:spacing w:after="0" w:line="266" w:lineRule="exact"/>
        <w:ind w:left="4320" w:right="653" w:firstLine="720"/>
        <w:rPr>
          <w:rFonts w:ascii="Tahoma" w:hAnsi="Tahoma" w:cs="Tahoma"/>
          <w:lang w:val="es-AR"/>
        </w:rPr>
      </w:pPr>
      <w:r w:rsidRPr="009737BD">
        <w:rPr>
          <w:rFonts w:ascii="Tahoma" w:hAnsi="Tahoma" w:cs="Tahoma"/>
          <w:lang w:val="es-AR"/>
        </w:rPr>
        <w:t>Tipo:</w:t>
      </w:r>
      <w:r w:rsidRPr="009737BD">
        <w:rPr>
          <w:rFonts w:ascii="Tahoma" w:hAnsi="Tahoma" w:cs="Tahoma"/>
          <w:spacing w:val="-6"/>
          <w:lang w:val="es-AR"/>
        </w:rPr>
        <w:t xml:space="preserve"> </w:t>
      </w:r>
      <w:r w:rsidRPr="009737BD">
        <w:rPr>
          <w:rFonts w:ascii="Tahoma" w:hAnsi="Tahoma" w:cs="Tahoma"/>
          <w:lang w:val="es-AR"/>
        </w:rPr>
        <w:t>Sin</w:t>
      </w:r>
      <w:r w:rsidRPr="009737BD">
        <w:rPr>
          <w:rFonts w:ascii="Tahoma" w:hAnsi="Tahoma" w:cs="Tahoma"/>
          <w:spacing w:val="-3"/>
          <w:lang w:val="es-AR"/>
        </w:rPr>
        <w:t xml:space="preserve"> </w:t>
      </w:r>
      <w:r w:rsidR="00003A5C">
        <w:rPr>
          <w:rFonts w:ascii="Tahoma" w:hAnsi="Tahoma" w:cs="Tahoma"/>
          <w:lang w:val="es-AR"/>
        </w:rPr>
        <w:t xml:space="preserve">iluminar, </w:t>
      </w:r>
      <w:r w:rsidRPr="009737BD">
        <w:rPr>
          <w:rFonts w:ascii="Tahoma" w:hAnsi="Tahoma" w:cs="Tahoma"/>
          <w:lang w:val="es-AR"/>
        </w:rPr>
        <w:t>ilum</w:t>
      </w:r>
      <w:r w:rsidRPr="009737BD">
        <w:rPr>
          <w:rFonts w:ascii="Tahoma" w:hAnsi="Tahoma" w:cs="Tahoma"/>
          <w:spacing w:val="1"/>
          <w:lang w:val="es-AR"/>
        </w:rPr>
        <w:t>i</w:t>
      </w:r>
      <w:r w:rsidRPr="009737BD">
        <w:rPr>
          <w:rFonts w:ascii="Tahoma" w:hAnsi="Tahoma" w:cs="Tahoma"/>
          <w:lang w:val="es-AR"/>
        </w:rPr>
        <w:t>nado. Refe</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cia:</w:t>
      </w:r>
      <w:r w:rsidRPr="009737BD">
        <w:rPr>
          <w:rFonts w:ascii="Tahoma" w:hAnsi="Tahoma" w:cs="Tahoma"/>
          <w:spacing w:val="-3"/>
          <w:lang w:val="es-AR"/>
        </w:rPr>
        <w:t xml:space="preserve"> </w:t>
      </w:r>
      <w:r w:rsidRPr="009737BD">
        <w:rPr>
          <w:rFonts w:ascii="Tahoma" w:hAnsi="Tahoma" w:cs="Tahoma"/>
          <w:lang w:val="es-AR"/>
        </w:rPr>
        <w:t>Ramo</w:t>
      </w:r>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ividad.</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XI.6.</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b/>
          <w:bCs/>
          <w:position w:val="-1"/>
          <w:lang w:val="es-AR"/>
        </w:rPr>
        <w:t>DISTRITO:</w:t>
      </w:r>
      <w:r w:rsidRPr="009737BD">
        <w:rPr>
          <w:rFonts w:ascii="Tahoma" w:hAnsi="Tahoma" w:cs="Tahoma"/>
          <w:b/>
          <w:bCs/>
          <w:spacing w:val="-17"/>
          <w:position w:val="-1"/>
          <w:lang w:val="es-AR"/>
        </w:rPr>
        <w:t xml:space="preserve"> </w:t>
      </w:r>
      <w:r w:rsidRPr="009737BD">
        <w:rPr>
          <w:rFonts w:ascii="Tahoma" w:hAnsi="Tahoma" w:cs="Tahoma"/>
          <w:b/>
          <w:bCs/>
          <w:position w:val="-1"/>
          <w:lang w:val="es-AR"/>
        </w:rPr>
        <w:t>UR</w:t>
      </w:r>
      <w:r w:rsidRPr="009737BD">
        <w:rPr>
          <w:rFonts w:ascii="Tahoma" w:hAnsi="Tahoma" w:cs="Tahoma"/>
          <w:b/>
          <w:bCs/>
          <w:spacing w:val="-2"/>
          <w:position w:val="-1"/>
          <w:lang w:val="es-AR"/>
        </w:rPr>
        <w:t xml:space="preserve"> </w:t>
      </w:r>
      <w:r w:rsidRPr="009737BD">
        <w:rPr>
          <w:rFonts w:ascii="Tahoma" w:hAnsi="Tahoma" w:cs="Tahoma"/>
          <w:b/>
          <w:bCs/>
          <w:position w:val="-1"/>
          <w:lang w:val="es-AR"/>
        </w:rPr>
        <w:t xml:space="preserve">6 </w:t>
      </w:r>
      <w:r w:rsidRPr="009737BD">
        <w:rPr>
          <w:rFonts w:ascii="Tahoma" w:hAnsi="Tahoma" w:cs="Tahoma"/>
          <w:b/>
          <w:bCs/>
          <w:spacing w:val="8"/>
          <w:position w:val="-1"/>
          <w:lang w:val="es-AR"/>
        </w:rPr>
        <w:t xml:space="preserve"> </w:t>
      </w:r>
      <w:r w:rsidRPr="009737BD">
        <w:rPr>
          <w:rFonts w:ascii="Tahoma" w:hAnsi="Tahoma" w:cs="Tahoma"/>
          <w:position w:val="-1"/>
          <w:lang w:val="es-AR"/>
        </w:rPr>
        <w:t>(</w:t>
      </w:r>
      <w:r w:rsidRPr="009737BD">
        <w:rPr>
          <w:rFonts w:ascii="Tahoma" w:hAnsi="Tahoma" w:cs="Tahoma"/>
          <w:b/>
          <w:bCs/>
          <w:position w:val="-1"/>
          <w:lang w:val="es-AR"/>
        </w:rPr>
        <w:t>U</w:t>
      </w:r>
      <w:r w:rsidRPr="009737BD">
        <w:rPr>
          <w:rFonts w:ascii="Tahoma" w:hAnsi="Tahoma" w:cs="Tahoma"/>
          <w:b/>
          <w:bCs/>
          <w:spacing w:val="1"/>
          <w:position w:val="-1"/>
          <w:lang w:val="es-AR"/>
        </w:rPr>
        <w:t>R</w:t>
      </w:r>
      <w:r w:rsidRPr="009737BD">
        <w:rPr>
          <w:rFonts w:ascii="Tahoma" w:hAnsi="Tahoma" w:cs="Tahoma"/>
          <w:b/>
          <w:bCs/>
          <w:position w:val="-1"/>
          <w:lang w:val="es-AR"/>
        </w:rPr>
        <w:t>BANO RESIDENCIAL</w:t>
      </w:r>
      <w:r w:rsidRPr="009737BD">
        <w:rPr>
          <w:rFonts w:ascii="Tahoma" w:hAnsi="Tahoma" w:cs="Tahoma"/>
          <w:b/>
          <w:bCs/>
          <w:spacing w:val="-12"/>
          <w:position w:val="-1"/>
          <w:lang w:val="es-AR"/>
        </w:rPr>
        <w:t xml:space="preserve"> </w:t>
      </w:r>
      <w:r w:rsidRPr="009737BD">
        <w:rPr>
          <w:rFonts w:ascii="Tahoma" w:hAnsi="Tahoma" w:cs="Tahoma"/>
          <w:b/>
          <w:bCs/>
          <w:position w:val="-1"/>
          <w:lang w:val="es-AR"/>
        </w:rPr>
        <w:t>6)</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tabs>
          <w:tab w:val="left" w:pos="2220"/>
        </w:tabs>
        <w:autoSpaceDE w:val="0"/>
        <w:autoSpaceDN w:val="0"/>
        <w:adjustRightInd w:val="0"/>
        <w:spacing w:after="0" w:line="258" w:lineRule="exact"/>
        <w:ind w:left="1803"/>
        <w:rPr>
          <w:rFonts w:ascii="Tahoma" w:hAnsi="Tahoma" w:cs="Tahoma"/>
          <w:lang w:val="es-AR"/>
        </w:rPr>
      </w:pPr>
      <w:r w:rsidRPr="009737BD">
        <w:rPr>
          <w:rFonts w:ascii="Tahoma" w:hAnsi="Tahoma" w:cs="Tahoma"/>
          <w:position w:val="-1"/>
          <w:lang w:val="es-AR"/>
        </w:rPr>
        <w:t>1-</w:t>
      </w:r>
      <w:r w:rsidRPr="009737BD">
        <w:rPr>
          <w:rFonts w:ascii="Tahoma" w:hAnsi="Tahoma" w:cs="Tahoma"/>
          <w:position w:val="-1"/>
          <w:lang w:val="es-AR"/>
        </w:rPr>
        <w:tab/>
      </w:r>
      <w:r w:rsidRPr="009737BD">
        <w:rPr>
          <w:rFonts w:ascii="Tahoma" w:hAnsi="Tahoma" w:cs="Tahoma"/>
          <w:b/>
          <w:bCs/>
          <w:position w:val="-1"/>
          <w:lang w:val="es-AR"/>
        </w:rPr>
        <w:t>DELIMITACIÓN:</w:t>
      </w:r>
    </w:p>
    <w:p w:rsidR="001A5F7E" w:rsidRPr="00C85AEF" w:rsidRDefault="001A5F7E">
      <w:pPr>
        <w:widowControl w:val="0"/>
        <w:autoSpaceDE w:val="0"/>
        <w:autoSpaceDN w:val="0"/>
        <w:adjustRightInd w:val="0"/>
        <w:spacing w:before="65" w:after="0" w:line="266" w:lineRule="exact"/>
        <w:ind w:left="2083" w:right="70" w:hanging="360"/>
        <w:jc w:val="both"/>
        <w:rPr>
          <w:rFonts w:ascii="Tahoma" w:hAnsi="Tahoma" w:cs="Tahoma"/>
          <w:lang w:val="es-AR"/>
        </w:rPr>
      </w:pPr>
      <w:r w:rsidRPr="009737BD">
        <w:rPr>
          <w:rFonts w:ascii="Tahoma" w:hAnsi="Tahoma" w:cs="Tahoma"/>
          <w:lang w:val="es-AR"/>
        </w:rPr>
        <w:t>a</w:t>
      </w:r>
      <w:r w:rsidRPr="00C85AEF">
        <w:rPr>
          <w:rFonts w:ascii="Tahoma" w:hAnsi="Tahoma" w:cs="Tahoma"/>
          <w:lang w:val="es-AR"/>
        </w:rPr>
        <w:t xml:space="preserve">) </w:t>
      </w:r>
      <w:r w:rsidRPr="00C85AEF">
        <w:rPr>
          <w:rFonts w:ascii="Tahoma" w:hAnsi="Tahoma" w:cs="Tahoma"/>
          <w:spacing w:val="11"/>
          <w:lang w:val="es-AR"/>
        </w:rPr>
        <w:t xml:space="preserve"> </w:t>
      </w:r>
      <w:r w:rsidR="009A0984" w:rsidRPr="00C85AEF">
        <w:rPr>
          <w:rFonts w:ascii="Tahoma" w:hAnsi="Tahoma" w:cs="Tahoma"/>
          <w:lang w:val="es-AR"/>
        </w:rPr>
        <w:t xml:space="preserve">Intersección calle Grito de Dolores y Vías del Ferrocarril, por vías de Ferrocarril hasta calle </w:t>
      </w:r>
      <w:smartTag w:uri="urn:schemas-microsoft-com:office:smarttags" w:element="PersonName">
        <w:smartTagPr>
          <w:attr w:name="ProductID" w:val="La Porte￱a"/>
        </w:smartTagPr>
        <w:r w:rsidR="009A0984" w:rsidRPr="00C85AEF">
          <w:rPr>
            <w:rFonts w:ascii="Tahoma" w:hAnsi="Tahoma" w:cs="Tahoma"/>
            <w:lang w:val="es-AR"/>
          </w:rPr>
          <w:t>La Porteña</w:t>
        </w:r>
      </w:smartTag>
      <w:r w:rsidR="009A0984" w:rsidRPr="00C85AEF">
        <w:rPr>
          <w:rFonts w:ascii="Tahoma" w:hAnsi="Tahoma" w:cs="Tahoma"/>
          <w:lang w:val="es-AR"/>
        </w:rPr>
        <w:t xml:space="preserve">, por esta hasta calle Díaz Vélez, por esta hasta calle Mendiola , </w:t>
      </w:r>
      <w:r w:rsidR="005D47A6" w:rsidRPr="00C85AEF">
        <w:rPr>
          <w:rFonts w:ascii="Tahoma" w:hAnsi="Tahoma" w:cs="Tahoma"/>
          <w:lang w:val="es-AR"/>
        </w:rPr>
        <w:t xml:space="preserve">por esta y </w:t>
      </w:r>
      <w:r w:rsidR="009A0984" w:rsidRPr="00C85AEF">
        <w:rPr>
          <w:rFonts w:ascii="Tahoma" w:hAnsi="Tahoma" w:cs="Tahoma"/>
          <w:lang w:val="es-AR"/>
        </w:rPr>
        <w:t xml:space="preserve">continuando por calle Grito de Dolores hasta su intersección con las Vías del Ferrocarril. </w:t>
      </w:r>
    </w:p>
    <w:p w:rsidR="001A5F7E" w:rsidRPr="00C85AEF" w:rsidRDefault="001A5F7E" w:rsidP="00A3623A">
      <w:pPr>
        <w:widowControl w:val="0"/>
        <w:autoSpaceDE w:val="0"/>
        <w:autoSpaceDN w:val="0"/>
        <w:adjustRightInd w:val="0"/>
        <w:spacing w:after="0" w:line="266" w:lineRule="exact"/>
        <w:ind w:left="2083" w:right="70" w:hanging="360"/>
        <w:jc w:val="both"/>
        <w:rPr>
          <w:rFonts w:ascii="Tahoma" w:hAnsi="Tahoma" w:cs="Tahoma"/>
          <w:lang w:val="es-AR"/>
        </w:rPr>
      </w:pPr>
      <w:r w:rsidRPr="00C85AEF">
        <w:rPr>
          <w:rFonts w:ascii="Tahoma" w:hAnsi="Tahoma" w:cs="Tahoma"/>
          <w:lang w:val="es-AR"/>
        </w:rPr>
        <w:t xml:space="preserve">b) </w:t>
      </w:r>
      <w:r w:rsidRPr="00C85AEF">
        <w:rPr>
          <w:rFonts w:ascii="Tahoma" w:hAnsi="Tahoma" w:cs="Tahoma"/>
          <w:spacing w:val="5"/>
          <w:lang w:val="es-AR"/>
        </w:rPr>
        <w:t xml:space="preserve"> </w:t>
      </w:r>
      <w:r w:rsidR="00A3623A" w:rsidRPr="00C85AEF">
        <w:rPr>
          <w:rFonts w:ascii="Tahoma" w:hAnsi="Tahoma" w:cs="Tahoma"/>
          <w:lang w:val="es-AR"/>
        </w:rPr>
        <w:t xml:space="preserve">Intersección Av. Juan Manuel de Rosas y calle Bomberos Voluntarios, continuando por calle Juan Luzian, por esta hasta calle 30 de Mayo, por esta hasta calle Primera Junta, en línea recta rumbo oeste hasta su intersección con </w:t>
      </w:r>
      <w:smartTag w:uri="urn:schemas-microsoft-com:office:smarttags" w:element="PersonName">
        <w:smartTagPr>
          <w:attr w:name="ProductID" w:val="la Av. Hip￳lito"/>
        </w:smartTagPr>
        <w:r w:rsidR="00A3623A" w:rsidRPr="00C85AEF">
          <w:rPr>
            <w:rFonts w:ascii="Tahoma" w:hAnsi="Tahoma" w:cs="Tahoma"/>
            <w:lang w:val="es-AR"/>
          </w:rPr>
          <w:t>la Av. Hipólito</w:t>
        </w:r>
      </w:smartTag>
      <w:r w:rsidR="00A3623A" w:rsidRPr="00C85AEF">
        <w:rPr>
          <w:rFonts w:ascii="Tahoma" w:hAnsi="Tahoma" w:cs="Tahoma"/>
          <w:lang w:val="es-AR"/>
        </w:rPr>
        <w:t xml:space="preserve"> Irigoyen, lindando al norte con </w:t>
      </w:r>
      <w:smartTag w:uri="urn:schemas-microsoft-com:office:smarttags" w:element="PersonName">
        <w:smartTagPr>
          <w:attr w:name="ProductID" w:val="la Parcela"/>
        </w:smartTagPr>
        <w:r w:rsidR="00A3623A" w:rsidRPr="00C85AEF">
          <w:rPr>
            <w:rFonts w:ascii="Tahoma" w:hAnsi="Tahoma" w:cs="Tahoma"/>
            <w:lang w:val="es-AR"/>
          </w:rPr>
          <w:t>la Parcela</w:t>
        </w:r>
      </w:smartTag>
      <w:r w:rsidR="00A3623A" w:rsidRPr="00C85AEF">
        <w:rPr>
          <w:rFonts w:ascii="Tahoma" w:hAnsi="Tahoma" w:cs="Tahoma"/>
          <w:lang w:val="es-AR"/>
        </w:rPr>
        <w:t xml:space="preserve"> </w:t>
      </w:r>
      <w:smartTag w:uri="urn:schemas-microsoft-com:office:smarttags" w:element="metricconverter">
        <w:smartTagPr>
          <w:attr w:name="ProductID" w:val="3f"/>
        </w:smartTagPr>
        <w:r w:rsidR="00A3623A" w:rsidRPr="00C85AEF">
          <w:rPr>
            <w:rFonts w:ascii="Tahoma" w:hAnsi="Tahoma" w:cs="Tahoma"/>
            <w:lang w:val="es-AR"/>
          </w:rPr>
          <w:t>3f</w:t>
        </w:r>
      </w:smartTag>
      <w:r w:rsidR="00A3623A" w:rsidRPr="00C85AEF">
        <w:rPr>
          <w:rFonts w:ascii="Tahoma" w:hAnsi="Tahoma" w:cs="Tahoma"/>
          <w:lang w:val="es-AR"/>
        </w:rPr>
        <w:t xml:space="preserve"> de </w:t>
      </w:r>
      <w:smartTag w:uri="urn:schemas-microsoft-com:office:smarttags" w:element="PersonName">
        <w:smartTagPr>
          <w:attr w:name="ProductID" w:val="la Circunscripci￳n II"/>
        </w:smartTagPr>
        <w:r w:rsidR="00A3623A" w:rsidRPr="00C85AEF">
          <w:rPr>
            <w:rFonts w:ascii="Tahoma" w:hAnsi="Tahoma" w:cs="Tahoma"/>
            <w:lang w:val="es-AR"/>
          </w:rPr>
          <w:t>la Circunscripción II</w:t>
        </w:r>
      </w:smartTag>
      <w:r w:rsidR="00A3623A" w:rsidRPr="00C85AEF">
        <w:rPr>
          <w:rFonts w:ascii="Tahoma" w:hAnsi="Tahoma" w:cs="Tahoma"/>
          <w:lang w:val="es-AR"/>
        </w:rPr>
        <w:t xml:space="preserve">, Sección   B, Chacra 35, Fracción I, por esta hasta calle Arturo Jauretche, por esta hasta calle Cabildo, por esta hasta calle Obispo Angenelli, por esta hasta calle Luis Lavari, por esta hasta Av. </w:t>
      </w:r>
      <w:r w:rsidR="00DD2F37" w:rsidRPr="00C85AEF">
        <w:rPr>
          <w:rFonts w:ascii="Tahoma" w:hAnsi="Tahoma" w:cs="Tahoma"/>
          <w:lang w:val="es-AR"/>
        </w:rPr>
        <w:t>Hipólito</w:t>
      </w:r>
      <w:r w:rsidR="00A3623A" w:rsidRPr="00C85AEF">
        <w:rPr>
          <w:rFonts w:ascii="Tahoma" w:hAnsi="Tahoma" w:cs="Tahoma"/>
          <w:lang w:val="es-AR"/>
        </w:rPr>
        <w:t xml:space="preserve"> Irigoyen, por esta hasta </w:t>
      </w:r>
      <w:smartTag w:uri="urn:schemas-microsoft-com:office:smarttags" w:element="PersonName">
        <w:smartTagPr>
          <w:attr w:name="ProductID" w:val="la Av. Fernando"/>
        </w:smartTagPr>
        <w:r w:rsidR="00A3623A" w:rsidRPr="00C85AEF">
          <w:rPr>
            <w:rFonts w:ascii="Tahoma" w:hAnsi="Tahoma" w:cs="Tahoma"/>
            <w:lang w:val="es-AR"/>
          </w:rPr>
          <w:t>la Av. Fernando</w:t>
        </w:r>
      </w:smartTag>
      <w:r w:rsidR="00A3623A" w:rsidRPr="00C85AEF">
        <w:rPr>
          <w:rFonts w:ascii="Tahoma" w:hAnsi="Tahoma" w:cs="Tahoma"/>
          <w:lang w:val="es-AR"/>
        </w:rPr>
        <w:t xml:space="preserve"> de Arenaza por esta hasta </w:t>
      </w:r>
      <w:smartTag w:uri="urn:schemas-microsoft-com:office:smarttags" w:element="PersonName">
        <w:smartTagPr>
          <w:attr w:name="ProductID" w:val="la Av. Juan"/>
        </w:smartTagPr>
        <w:r w:rsidR="00A3623A" w:rsidRPr="00C85AEF">
          <w:rPr>
            <w:rFonts w:ascii="Tahoma" w:hAnsi="Tahoma" w:cs="Tahoma"/>
            <w:lang w:val="es-AR"/>
          </w:rPr>
          <w:t>la Av. Juan</w:t>
        </w:r>
      </w:smartTag>
      <w:r w:rsidR="00A3623A" w:rsidRPr="00C85AEF">
        <w:rPr>
          <w:rFonts w:ascii="Tahoma" w:hAnsi="Tahoma" w:cs="Tahoma"/>
          <w:lang w:val="es-AR"/>
        </w:rPr>
        <w:t xml:space="preserve"> Manuel de Rosas continuando por calle Belgrano, hasta Av Pedro Nicolás Escribano, por esta hasta vías de Ferrocarril, por vías del Ferrocarril hasta calle Tucumán, por esta hasta Av. Juan Manuel de Rosas, por esta hasta su intersección con la calle Bomberos Voluntarios.</w:t>
      </w:r>
    </w:p>
    <w:p w:rsidR="008A5FE4" w:rsidRPr="00C85AEF" w:rsidRDefault="008A5FE4" w:rsidP="00A3623A">
      <w:pPr>
        <w:widowControl w:val="0"/>
        <w:autoSpaceDE w:val="0"/>
        <w:autoSpaceDN w:val="0"/>
        <w:adjustRightInd w:val="0"/>
        <w:spacing w:after="0" w:line="266" w:lineRule="exact"/>
        <w:ind w:left="2083" w:right="70" w:hanging="360"/>
        <w:jc w:val="both"/>
        <w:rPr>
          <w:rFonts w:ascii="Tahoma" w:hAnsi="Tahoma" w:cs="Tahoma"/>
          <w:lang w:val="es-AR"/>
        </w:rPr>
      </w:pPr>
      <w:r w:rsidRPr="00C85AEF">
        <w:rPr>
          <w:rFonts w:ascii="Tahoma" w:hAnsi="Tahoma" w:cs="Tahoma"/>
          <w:lang w:val="es-AR"/>
        </w:rPr>
        <w:t>c)  Intersección calle Azul y Almirante Brown, por esta hasta calle Balcarce,</w:t>
      </w:r>
      <w:r w:rsidR="00E41D91" w:rsidRPr="00C85AEF">
        <w:rPr>
          <w:rFonts w:ascii="Tahoma" w:hAnsi="Tahoma" w:cs="Tahoma"/>
          <w:lang w:val="es-AR"/>
        </w:rPr>
        <w:t xml:space="preserve"> por esta hasta calle </w:t>
      </w:r>
      <w:r w:rsidR="007C6B6E" w:rsidRPr="00C85AEF">
        <w:rPr>
          <w:rFonts w:ascii="Tahoma" w:hAnsi="Tahoma" w:cs="Tahoma"/>
          <w:lang w:val="es-AR"/>
        </w:rPr>
        <w:t>González</w:t>
      </w:r>
      <w:r w:rsidR="00E41D91" w:rsidRPr="00C85AEF">
        <w:rPr>
          <w:rFonts w:ascii="Tahoma" w:hAnsi="Tahoma" w:cs="Tahoma"/>
          <w:lang w:val="es-AR"/>
        </w:rPr>
        <w:t xml:space="preserve"> </w:t>
      </w:r>
      <w:r w:rsidR="007C6B6E" w:rsidRPr="00C85AEF">
        <w:rPr>
          <w:rFonts w:ascii="Tahoma" w:hAnsi="Tahoma" w:cs="Tahoma"/>
          <w:lang w:val="es-AR"/>
        </w:rPr>
        <w:t>Chávez</w:t>
      </w:r>
      <w:r w:rsidRPr="00C85AEF">
        <w:rPr>
          <w:rFonts w:ascii="Tahoma" w:hAnsi="Tahoma" w:cs="Tahoma"/>
          <w:lang w:val="es-AR"/>
        </w:rPr>
        <w:t xml:space="preserve">, por esta hasta vías del Ferrocarril, por vías del Ferrocarril hasta calle Azul , por esta hasta </w:t>
      </w:r>
      <w:r w:rsidR="003D7C8F" w:rsidRPr="00C85AEF">
        <w:rPr>
          <w:rFonts w:ascii="Tahoma" w:hAnsi="Tahoma" w:cs="Tahoma"/>
          <w:lang w:val="es-AR"/>
        </w:rPr>
        <w:t>su intersección con Almirante Brown.</w:t>
      </w:r>
    </w:p>
    <w:p w:rsidR="00DD2F37" w:rsidRPr="009737BD" w:rsidRDefault="00DD2F37" w:rsidP="00A3623A">
      <w:pPr>
        <w:widowControl w:val="0"/>
        <w:autoSpaceDE w:val="0"/>
        <w:autoSpaceDN w:val="0"/>
        <w:adjustRightInd w:val="0"/>
        <w:spacing w:after="0" w:line="266" w:lineRule="exact"/>
        <w:ind w:left="2083" w:right="70" w:hanging="360"/>
        <w:jc w:val="both"/>
        <w:rPr>
          <w:rFonts w:ascii="Tahoma" w:hAnsi="Tahoma" w:cs="Tahoma"/>
          <w:lang w:val="es-AR"/>
        </w:rPr>
      </w:pPr>
      <w:r w:rsidRPr="00C85AEF">
        <w:rPr>
          <w:rFonts w:ascii="Tahoma" w:hAnsi="Tahoma" w:cs="Tahoma"/>
          <w:lang w:val="es-AR"/>
        </w:rPr>
        <w:t xml:space="preserve">Exceptuando las Manzanas cuya nomenclatura catastral es </w:t>
      </w:r>
      <w:r w:rsidR="005D47A6" w:rsidRPr="00C85AEF">
        <w:rPr>
          <w:rFonts w:ascii="Tahoma" w:hAnsi="Tahoma" w:cs="Tahoma"/>
          <w:lang w:val="es-AR"/>
        </w:rPr>
        <w:t>Circunscripción</w:t>
      </w:r>
      <w:r w:rsidRPr="00C85AEF">
        <w:rPr>
          <w:rFonts w:ascii="Tahoma" w:hAnsi="Tahoma" w:cs="Tahoma"/>
          <w:lang w:val="es-AR"/>
        </w:rPr>
        <w:t xml:space="preserve"> II, Sección D, Chacra 89, Manzana 89r, 89s, 89t y 89x que pertenecen al Distrito UE1.</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tabs>
          <w:tab w:val="left" w:pos="2140"/>
        </w:tabs>
        <w:autoSpaceDE w:val="0"/>
        <w:autoSpaceDN w:val="0"/>
        <w:adjustRightInd w:val="0"/>
        <w:spacing w:after="0" w:line="258" w:lineRule="exact"/>
        <w:ind w:left="1723"/>
        <w:rPr>
          <w:rFonts w:ascii="Tahoma" w:hAnsi="Tahoma" w:cs="Tahoma"/>
          <w:lang w:val="es-AR"/>
        </w:rPr>
      </w:pPr>
      <w:r w:rsidRPr="009737BD">
        <w:rPr>
          <w:rFonts w:ascii="Tahoma" w:hAnsi="Tahoma" w:cs="Tahoma"/>
          <w:position w:val="-1"/>
          <w:lang w:val="es-AR"/>
        </w:rPr>
        <w:t>2-</w:t>
      </w:r>
      <w:r w:rsidRPr="009737BD">
        <w:rPr>
          <w:rFonts w:ascii="Tahoma" w:hAnsi="Tahoma" w:cs="Tahoma"/>
          <w:position w:val="-1"/>
          <w:lang w:val="es-AR"/>
        </w:rPr>
        <w:tab/>
      </w:r>
      <w:r w:rsidRPr="009737BD">
        <w:rPr>
          <w:rFonts w:ascii="Tahoma" w:hAnsi="Tahoma" w:cs="Tahoma"/>
          <w:b/>
          <w:bCs/>
          <w:position w:val="-1"/>
          <w:lang w:val="es-AR"/>
        </w:rPr>
        <w:t>CARÁCTER</w:t>
      </w:r>
      <w:r w:rsidRPr="009737BD">
        <w:rPr>
          <w:rFonts w:ascii="Tahoma" w:hAnsi="Tahoma" w:cs="Tahoma"/>
          <w:b/>
          <w:bCs/>
          <w:spacing w:val="-9"/>
          <w:position w:val="-1"/>
          <w:lang w:val="es-AR"/>
        </w:rPr>
        <w:t xml:space="preserve"> </w:t>
      </w:r>
      <w:r w:rsidRPr="009737BD">
        <w:rPr>
          <w:rFonts w:ascii="Tahoma" w:hAnsi="Tahoma" w:cs="Tahoma"/>
          <w:b/>
          <w:bCs/>
          <w:position w:val="-1"/>
          <w:lang w:val="es-AR"/>
        </w:rPr>
        <w:t>DEL</w:t>
      </w:r>
      <w:r w:rsidRPr="009737BD">
        <w:rPr>
          <w:rFonts w:ascii="Tahoma" w:hAnsi="Tahoma" w:cs="Tahoma"/>
          <w:b/>
          <w:bCs/>
          <w:spacing w:val="-3"/>
          <w:position w:val="-1"/>
          <w:lang w:val="es-AR"/>
        </w:rPr>
        <w:t xml:space="preserve"> </w:t>
      </w:r>
      <w:r w:rsidRPr="009737BD">
        <w:rPr>
          <w:rFonts w:ascii="Tahoma" w:hAnsi="Tahoma" w:cs="Tahoma"/>
          <w:b/>
          <w:bCs/>
          <w:position w:val="-1"/>
          <w:lang w:val="es-AR"/>
        </w:rPr>
        <w:t>DISTRITO</w:t>
      </w:r>
      <w:r w:rsidRPr="009737BD">
        <w:rPr>
          <w:rFonts w:ascii="Tahoma" w:hAnsi="Tahoma" w:cs="Tahoma"/>
          <w:position w:val="-1"/>
          <w:lang w:val="es-AR"/>
        </w:rPr>
        <w:t>:</w:t>
      </w:r>
      <w:r w:rsidRPr="009737BD">
        <w:rPr>
          <w:rFonts w:ascii="Tahoma" w:hAnsi="Tahoma" w:cs="Tahoma"/>
          <w:spacing w:val="-10"/>
          <w:position w:val="-1"/>
          <w:lang w:val="es-AR"/>
        </w:rPr>
        <w:t xml:space="preserve"> </w:t>
      </w:r>
      <w:r w:rsidRPr="009737BD">
        <w:rPr>
          <w:rFonts w:ascii="Tahoma" w:hAnsi="Tahoma" w:cs="Tahoma"/>
          <w:position w:val="-1"/>
          <w:lang w:val="es-AR"/>
        </w:rPr>
        <w:t>RESIDENCIAL</w:t>
      </w:r>
    </w:p>
    <w:p w:rsidR="001A5F7E" w:rsidRPr="009737BD" w:rsidRDefault="001A5F7E">
      <w:pPr>
        <w:widowControl w:val="0"/>
        <w:autoSpaceDE w:val="0"/>
        <w:autoSpaceDN w:val="0"/>
        <w:adjustRightInd w:val="0"/>
        <w:spacing w:before="11" w:after="0" w:line="240" w:lineRule="exact"/>
        <w:rPr>
          <w:rFonts w:ascii="Tahoma" w:hAnsi="Tahoma" w:cs="Tahoma"/>
          <w:sz w:val="24"/>
          <w:szCs w:val="24"/>
          <w:lang w:val="es-AR"/>
        </w:rPr>
      </w:pPr>
    </w:p>
    <w:p w:rsidR="001A5F7E" w:rsidRPr="009737BD" w:rsidRDefault="001A5F7E">
      <w:pPr>
        <w:widowControl w:val="0"/>
        <w:tabs>
          <w:tab w:val="left" w:pos="2140"/>
        </w:tabs>
        <w:autoSpaceDE w:val="0"/>
        <w:autoSpaceDN w:val="0"/>
        <w:adjustRightInd w:val="0"/>
        <w:spacing w:before="22" w:after="0" w:line="240" w:lineRule="auto"/>
        <w:ind w:left="1724" w:right="-53"/>
        <w:rPr>
          <w:rFonts w:ascii="Tahoma" w:hAnsi="Tahoma" w:cs="Tahoma"/>
          <w:lang w:val="es-AR"/>
        </w:rPr>
      </w:pPr>
      <w:r w:rsidRPr="009737BD">
        <w:rPr>
          <w:rFonts w:ascii="Tahoma" w:hAnsi="Tahoma" w:cs="Tahoma"/>
          <w:lang w:val="es-AR"/>
        </w:rPr>
        <w:t>3-</w:t>
      </w:r>
      <w:r w:rsidRPr="009737BD">
        <w:rPr>
          <w:rFonts w:ascii="Tahoma" w:hAnsi="Tahoma" w:cs="Tahoma"/>
          <w:lang w:val="es-AR"/>
        </w:rPr>
        <w:tab/>
      </w:r>
      <w:r w:rsidRPr="009737BD">
        <w:rPr>
          <w:rFonts w:ascii="Tahoma" w:hAnsi="Tahoma" w:cs="Tahoma"/>
          <w:b/>
          <w:bCs/>
          <w:lang w:val="es-AR"/>
        </w:rPr>
        <w:t>SERVICIOS</w:t>
      </w:r>
      <w:r w:rsidRPr="009737BD">
        <w:rPr>
          <w:rFonts w:ascii="Tahoma" w:hAnsi="Tahoma" w:cs="Tahoma"/>
          <w:b/>
          <w:bCs/>
          <w:spacing w:val="-10"/>
          <w:lang w:val="es-AR"/>
        </w:rPr>
        <w:t xml:space="preserve"> </w:t>
      </w:r>
      <w:r w:rsidRPr="009737BD">
        <w:rPr>
          <w:rFonts w:ascii="Tahoma" w:hAnsi="Tahoma" w:cs="Tahoma"/>
          <w:b/>
          <w:bCs/>
          <w:lang w:val="es-AR"/>
        </w:rPr>
        <w:t>ESENCIALES:</w:t>
      </w:r>
    </w:p>
    <w:p w:rsidR="001A5F7E" w:rsidRPr="009737BD" w:rsidRDefault="00F94E75">
      <w:pPr>
        <w:widowControl w:val="0"/>
        <w:tabs>
          <w:tab w:val="left" w:pos="1440"/>
        </w:tabs>
        <w:autoSpaceDE w:val="0"/>
        <w:autoSpaceDN w:val="0"/>
        <w:adjustRightInd w:val="0"/>
        <w:spacing w:after="0" w:line="258" w:lineRule="exact"/>
        <w:rPr>
          <w:rFonts w:ascii="Tahoma" w:hAnsi="Tahoma" w:cs="Tahoma"/>
          <w:lang w:val="es-AR"/>
        </w:rPr>
      </w:pP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sidR="007871B6">
        <w:rPr>
          <w:rFonts w:ascii="Tahoma" w:hAnsi="Tahoma" w:cs="Tahoma"/>
          <w:position w:val="-1"/>
          <w:lang w:val="es-AR"/>
        </w:rPr>
        <w:t>EXISTENTES</w:t>
      </w:r>
      <w:r w:rsidR="007871B6">
        <w:rPr>
          <w:rFonts w:ascii="Tahoma" w:hAnsi="Tahoma" w:cs="Tahoma"/>
          <w:position w:val="-1"/>
          <w:lang w:val="es-AR"/>
        </w:rPr>
        <w:tab/>
        <w:t>PREVISTOS</w:t>
      </w:r>
    </w:p>
    <w:p w:rsidR="001A5F7E" w:rsidRPr="009737BD" w:rsidRDefault="001A5F7E">
      <w:pPr>
        <w:widowControl w:val="0"/>
        <w:tabs>
          <w:tab w:val="left" w:pos="6780"/>
          <w:tab w:val="left" w:pos="8600"/>
        </w:tabs>
        <w:autoSpaceDE w:val="0"/>
        <w:autoSpaceDN w:val="0"/>
        <w:adjustRightInd w:val="0"/>
        <w:spacing w:before="8" w:after="0" w:line="240" w:lineRule="auto"/>
        <w:ind w:left="2290"/>
        <w:rPr>
          <w:rFonts w:ascii="Tahoma" w:hAnsi="Tahoma" w:cs="Tahoma"/>
          <w:lang w:val="es-AR"/>
        </w:rPr>
      </w:pPr>
      <w:r w:rsidRPr="009737BD">
        <w:rPr>
          <w:rFonts w:ascii="Tahoma" w:hAnsi="Tahoma" w:cs="Tahoma"/>
          <w:lang w:val="es-AR"/>
        </w:rPr>
        <w:t>3.1.</w:t>
      </w:r>
      <w:r w:rsidRPr="009737BD">
        <w:rPr>
          <w:rFonts w:ascii="Tahoma" w:hAnsi="Tahoma" w:cs="Tahoma"/>
          <w:spacing w:val="-6"/>
          <w:lang w:val="es-AR"/>
        </w:rPr>
        <w:t xml:space="preserve"> </w:t>
      </w:r>
      <w:r w:rsidRPr="009737BD">
        <w:rPr>
          <w:rFonts w:ascii="Tahoma" w:hAnsi="Tahoma" w:cs="Tahoma"/>
          <w:spacing w:val="2"/>
          <w:lang w:val="es-AR"/>
        </w:rPr>
        <w:t>A</w:t>
      </w:r>
      <w:r w:rsidRPr="009737BD">
        <w:rPr>
          <w:rFonts w:ascii="Tahoma" w:hAnsi="Tahoma" w:cs="Tahoma"/>
          <w:lang w:val="es-AR"/>
        </w:rPr>
        <w:t xml:space="preserve">gua </w:t>
      </w:r>
      <w:r w:rsidRPr="009737BD">
        <w:rPr>
          <w:rFonts w:ascii="Tahoma" w:hAnsi="Tahoma" w:cs="Tahoma"/>
          <w:spacing w:val="1"/>
          <w:lang w:val="es-AR"/>
        </w:rPr>
        <w:t>C</w:t>
      </w:r>
      <w:r w:rsidRPr="009737BD">
        <w:rPr>
          <w:rFonts w:ascii="Tahoma" w:hAnsi="Tahoma" w:cs="Tahoma"/>
          <w:lang w:val="es-AR"/>
        </w:rPr>
        <w:t>orrie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lang w:val="es-AR"/>
        </w:rPr>
        <w:tab/>
      </w:r>
      <w:r w:rsidR="00E6608D" w:rsidRPr="006B1856">
        <w:rPr>
          <w:rFonts w:ascii="Tahoma" w:hAnsi="Tahoma" w:cs="Tahoma"/>
          <w:spacing w:val="1"/>
          <w:lang w:val="es-AR"/>
        </w:rPr>
        <w:t>Si</w:t>
      </w:r>
      <w:r w:rsidR="00E6608D">
        <w:rPr>
          <w:rFonts w:ascii="Tahoma" w:hAnsi="Tahoma" w:cs="Tahoma"/>
          <w:spacing w:val="1"/>
          <w:lang w:val="es-AR"/>
        </w:rPr>
        <w:t xml:space="preserve">       </w:t>
      </w:r>
      <w:r w:rsidR="00E22FB9">
        <w:rPr>
          <w:rFonts w:ascii="Tahoma" w:hAnsi="Tahoma" w:cs="Tahoma"/>
          <w:lang w:val="es-AR"/>
        </w:rPr>
        <w:t xml:space="preserve">               </w:t>
      </w:r>
      <w:r w:rsidRPr="009737BD">
        <w:rPr>
          <w:rFonts w:ascii="Tahoma" w:hAnsi="Tahoma" w:cs="Tahoma"/>
          <w:lang w:val="es-AR"/>
        </w:rPr>
        <w:t>si</w:t>
      </w:r>
    </w:p>
    <w:p w:rsidR="00E22FB9" w:rsidRPr="00E22FB9" w:rsidRDefault="007C6B6E" w:rsidP="00E22FB9">
      <w:pPr>
        <w:widowControl w:val="0"/>
        <w:tabs>
          <w:tab w:val="left" w:pos="2840"/>
          <w:tab w:val="left" w:pos="6960"/>
          <w:tab w:val="left" w:pos="8560"/>
        </w:tabs>
        <w:autoSpaceDE w:val="0"/>
        <w:autoSpaceDN w:val="0"/>
        <w:adjustRightInd w:val="0"/>
        <w:spacing w:after="0" w:line="265" w:lineRule="exact"/>
        <w:ind w:left="2290"/>
        <w:rPr>
          <w:rFonts w:ascii="Tahoma" w:hAnsi="Tahoma" w:cs="Tahoma"/>
          <w:position w:val="-1"/>
          <w:lang w:val="es-AR"/>
        </w:rPr>
      </w:pPr>
      <w:r>
        <w:rPr>
          <w:rFonts w:ascii="Tahoma" w:hAnsi="Tahoma" w:cs="Tahoma"/>
          <w:position w:val="-1"/>
          <w:lang w:val="es-AR"/>
        </w:rPr>
        <w:t>3.2</w:t>
      </w:r>
      <w:r>
        <w:rPr>
          <w:rFonts w:ascii="Tahoma" w:hAnsi="Tahoma" w:cs="Tahoma"/>
          <w:position w:val="-1"/>
          <w:lang w:val="es-AR"/>
        </w:rPr>
        <w:tab/>
        <w:t>Cloacas                                               parcial</w:t>
      </w:r>
      <w:r w:rsidRPr="007C6B6E">
        <w:rPr>
          <w:rFonts w:ascii="Tahoma" w:hAnsi="Tahoma" w:cs="Tahoma"/>
          <w:position w:val="-1"/>
          <w:lang w:val="es-AR"/>
        </w:rPr>
        <w:t xml:space="preserve"> </w:t>
      </w:r>
      <w:r w:rsidR="00E22FB9">
        <w:rPr>
          <w:rFonts w:ascii="Tahoma" w:hAnsi="Tahoma" w:cs="Tahoma"/>
          <w:position w:val="-1"/>
          <w:lang w:val="es-AR"/>
        </w:rPr>
        <w:t xml:space="preserve">              </w:t>
      </w:r>
      <w:r w:rsidRPr="009737BD">
        <w:rPr>
          <w:rFonts w:ascii="Tahoma" w:hAnsi="Tahoma" w:cs="Tahoma"/>
          <w:position w:val="-1"/>
          <w:lang w:val="es-AR"/>
        </w:rPr>
        <w:t>si</w:t>
      </w:r>
      <w:r w:rsidR="001A5F7E" w:rsidRPr="009737BD">
        <w:rPr>
          <w:rFonts w:ascii="Tahoma" w:hAnsi="Tahoma" w:cs="Tahoma"/>
          <w:position w:val="-1"/>
          <w:lang w:val="es-AR"/>
        </w:rPr>
        <w:tab/>
      </w:r>
    </w:p>
    <w:p w:rsidR="001A5F7E" w:rsidRPr="009737BD" w:rsidRDefault="001A5F7E">
      <w:pPr>
        <w:widowControl w:val="0"/>
        <w:tabs>
          <w:tab w:val="left" w:pos="2840"/>
          <w:tab w:val="left" w:pos="6780"/>
          <w:tab w:val="left" w:pos="8580"/>
        </w:tabs>
        <w:autoSpaceDE w:val="0"/>
        <w:autoSpaceDN w:val="0"/>
        <w:adjustRightInd w:val="0"/>
        <w:spacing w:after="0" w:line="265" w:lineRule="exact"/>
        <w:ind w:left="2290"/>
        <w:rPr>
          <w:rFonts w:ascii="Tahoma" w:hAnsi="Tahoma" w:cs="Tahoma"/>
          <w:lang w:val="es-AR"/>
        </w:rPr>
      </w:pPr>
      <w:r w:rsidRPr="009737BD">
        <w:rPr>
          <w:rFonts w:ascii="Tahoma" w:hAnsi="Tahoma" w:cs="Tahoma"/>
          <w:position w:val="-1"/>
          <w:lang w:val="es-AR"/>
        </w:rPr>
        <w:t>3.3</w:t>
      </w:r>
      <w:r w:rsidRPr="009737BD">
        <w:rPr>
          <w:rFonts w:ascii="Tahoma" w:hAnsi="Tahoma" w:cs="Tahoma"/>
          <w:position w:val="-1"/>
          <w:lang w:val="es-AR"/>
        </w:rPr>
        <w:tab/>
        <w:t>Pavimen</w:t>
      </w:r>
      <w:r w:rsidRPr="009737BD">
        <w:rPr>
          <w:rFonts w:ascii="Tahoma" w:hAnsi="Tahoma" w:cs="Tahoma"/>
          <w:spacing w:val="1"/>
          <w:position w:val="-1"/>
          <w:lang w:val="es-AR"/>
        </w:rPr>
        <w:t>t</w:t>
      </w:r>
      <w:r w:rsidRPr="009737BD">
        <w:rPr>
          <w:rFonts w:ascii="Tahoma" w:hAnsi="Tahoma" w:cs="Tahoma"/>
          <w:position w:val="-1"/>
          <w:lang w:val="es-AR"/>
        </w:rPr>
        <w:t>os</w:t>
      </w:r>
      <w:r w:rsidRPr="009737BD">
        <w:rPr>
          <w:rFonts w:ascii="Tahoma" w:hAnsi="Tahoma" w:cs="Tahoma"/>
          <w:position w:val="-1"/>
          <w:lang w:val="es-AR"/>
        </w:rPr>
        <w:tab/>
        <w:t>pa</w:t>
      </w:r>
      <w:r w:rsidRPr="009737BD">
        <w:rPr>
          <w:rFonts w:ascii="Tahoma" w:hAnsi="Tahoma" w:cs="Tahoma"/>
          <w:spacing w:val="1"/>
          <w:position w:val="-1"/>
          <w:lang w:val="es-AR"/>
        </w:rPr>
        <w:t>r</w:t>
      </w:r>
      <w:r w:rsidRPr="009737BD">
        <w:rPr>
          <w:rFonts w:ascii="Tahoma" w:hAnsi="Tahoma" w:cs="Tahoma"/>
          <w:spacing w:val="-1"/>
          <w:position w:val="-1"/>
          <w:lang w:val="es-AR"/>
        </w:rPr>
        <w:t>c</w:t>
      </w:r>
      <w:r w:rsidR="00E22FB9">
        <w:rPr>
          <w:rFonts w:ascii="Tahoma" w:hAnsi="Tahoma" w:cs="Tahoma"/>
          <w:position w:val="-1"/>
          <w:lang w:val="es-AR"/>
        </w:rPr>
        <w:t xml:space="preserve">ial               </w:t>
      </w:r>
      <w:r w:rsidRPr="009737BD">
        <w:rPr>
          <w:rFonts w:ascii="Tahoma" w:hAnsi="Tahoma" w:cs="Tahoma"/>
          <w:position w:val="-1"/>
          <w:lang w:val="es-AR"/>
        </w:rPr>
        <w:t>si</w:t>
      </w:r>
    </w:p>
    <w:p w:rsidR="001A5F7E" w:rsidRPr="009737BD" w:rsidRDefault="001A5F7E">
      <w:pPr>
        <w:widowControl w:val="0"/>
        <w:tabs>
          <w:tab w:val="left" w:pos="2840"/>
          <w:tab w:val="left" w:pos="7060"/>
          <w:tab w:val="left" w:pos="8580"/>
        </w:tabs>
        <w:autoSpaceDE w:val="0"/>
        <w:autoSpaceDN w:val="0"/>
        <w:adjustRightInd w:val="0"/>
        <w:spacing w:before="1" w:after="0" w:line="240" w:lineRule="auto"/>
        <w:ind w:left="2290"/>
        <w:rPr>
          <w:rFonts w:ascii="Tahoma" w:hAnsi="Tahoma" w:cs="Tahoma"/>
          <w:lang w:val="es-AR"/>
        </w:rPr>
      </w:pPr>
      <w:r w:rsidRPr="009737BD">
        <w:rPr>
          <w:rFonts w:ascii="Tahoma" w:hAnsi="Tahoma" w:cs="Tahoma"/>
          <w:lang w:val="es-AR"/>
        </w:rPr>
        <w:lastRenderedPageBreak/>
        <w:t>3.4</w:t>
      </w:r>
      <w:r w:rsidRPr="009737BD">
        <w:rPr>
          <w:rFonts w:ascii="Tahoma" w:hAnsi="Tahoma" w:cs="Tahoma"/>
          <w:lang w:val="es-AR"/>
        </w:rPr>
        <w:tab/>
        <w:t>Energía</w:t>
      </w:r>
      <w:r w:rsidRPr="009737BD">
        <w:rPr>
          <w:rFonts w:ascii="Tahoma" w:hAnsi="Tahoma" w:cs="Tahoma"/>
          <w:spacing w:val="-7"/>
          <w:lang w:val="es-AR"/>
        </w:rPr>
        <w:t xml:space="preserve"> </w:t>
      </w:r>
      <w:r w:rsidRPr="009737BD">
        <w:rPr>
          <w:rFonts w:ascii="Tahoma" w:hAnsi="Tahoma" w:cs="Tahoma"/>
          <w:lang w:val="es-AR"/>
        </w:rPr>
        <w:t>E</w:t>
      </w:r>
      <w:r w:rsidRPr="009737BD">
        <w:rPr>
          <w:rFonts w:ascii="Tahoma" w:hAnsi="Tahoma" w:cs="Tahoma"/>
          <w:spacing w:val="1"/>
          <w:lang w:val="es-AR"/>
        </w:rPr>
        <w:t>l</w:t>
      </w:r>
      <w:r w:rsidRPr="009737BD">
        <w:rPr>
          <w:rFonts w:ascii="Tahoma" w:hAnsi="Tahoma" w:cs="Tahoma"/>
          <w:lang w:val="es-AR"/>
        </w:rPr>
        <w:t>éctrica dom</w:t>
      </w:r>
      <w:r w:rsidRPr="009737BD">
        <w:rPr>
          <w:rFonts w:ascii="Tahoma" w:hAnsi="Tahoma" w:cs="Tahoma"/>
          <w:spacing w:val="1"/>
          <w:lang w:val="es-AR"/>
        </w:rPr>
        <w:t>i</w:t>
      </w:r>
      <w:r w:rsidR="00E22FB9">
        <w:rPr>
          <w:rFonts w:ascii="Tahoma" w:hAnsi="Tahoma" w:cs="Tahoma"/>
          <w:lang w:val="es-AR"/>
        </w:rPr>
        <w:t>ciliaria</w:t>
      </w:r>
      <w:r w:rsidR="00E22FB9">
        <w:rPr>
          <w:rFonts w:ascii="Tahoma" w:hAnsi="Tahoma" w:cs="Tahoma"/>
          <w:lang w:val="es-AR"/>
        </w:rPr>
        <w:tab/>
        <w:t xml:space="preserve">si                  </w:t>
      </w:r>
      <w:r w:rsidRPr="009737BD">
        <w:rPr>
          <w:rFonts w:ascii="Tahoma" w:hAnsi="Tahoma" w:cs="Tahoma"/>
          <w:lang w:val="es-AR"/>
        </w:rPr>
        <w:t>--</w:t>
      </w:r>
    </w:p>
    <w:p w:rsidR="001A5F7E" w:rsidRPr="009737BD" w:rsidRDefault="001A5F7E">
      <w:pPr>
        <w:widowControl w:val="0"/>
        <w:tabs>
          <w:tab w:val="left" w:pos="2840"/>
          <w:tab w:val="left" w:pos="6860"/>
          <w:tab w:val="left" w:pos="8580"/>
        </w:tabs>
        <w:autoSpaceDE w:val="0"/>
        <w:autoSpaceDN w:val="0"/>
        <w:adjustRightInd w:val="0"/>
        <w:spacing w:after="0" w:line="265" w:lineRule="exact"/>
        <w:ind w:left="2290"/>
        <w:rPr>
          <w:rFonts w:ascii="Tahoma" w:hAnsi="Tahoma" w:cs="Tahoma"/>
          <w:lang w:val="es-AR"/>
        </w:rPr>
      </w:pPr>
      <w:r w:rsidRPr="009737BD">
        <w:rPr>
          <w:rFonts w:ascii="Tahoma" w:hAnsi="Tahoma" w:cs="Tahoma"/>
          <w:position w:val="-1"/>
          <w:lang w:val="es-AR"/>
        </w:rPr>
        <w:t>3.5</w:t>
      </w:r>
      <w:r w:rsidRPr="009737BD">
        <w:rPr>
          <w:rFonts w:ascii="Tahoma" w:hAnsi="Tahoma" w:cs="Tahoma"/>
          <w:position w:val="-1"/>
          <w:lang w:val="es-AR"/>
        </w:rPr>
        <w:tab/>
        <w:t>Alumbra</w:t>
      </w:r>
      <w:r w:rsidRPr="009737BD">
        <w:rPr>
          <w:rFonts w:ascii="Tahoma" w:hAnsi="Tahoma" w:cs="Tahoma"/>
          <w:spacing w:val="1"/>
          <w:position w:val="-1"/>
          <w:lang w:val="es-AR"/>
        </w:rPr>
        <w:t>d</w:t>
      </w:r>
      <w:r w:rsidRPr="009737BD">
        <w:rPr>
          <w:rFonts w:ascii="Tahoma" w:hAnsi="Tahoma" w:cs="Tahoma"/>
          <w:position w:val="-1"/>
          <w:lang w:val="es-AR"/>
        </w:rPr>
        <w:t>o</w:t>
      </w:r>
      <w:r w:rsidRPr="009737BD">
        <w:rPr>
          <w:rFonts w:ascii="Tahoma" w:hAnsi="Tahoma" w:cs="Tahoma"/>
          <w:spacing w:val="-6"/>
          <w:position w:val="-1"/>
          <w:lang w:val="es-AR"/>
        </w:rPr>
        <w:t xml:space="preserve"> </w:t>
      </w:r>
      <w:r w:rsidRPr="009737BD">
        <w:rPr>
          <w:rFonts w:ascii="Tahoma" w:hAnsi="Tahoma" w:cs="Tahoma"/>
          <w:position w:val="-1"/>
          <w:lang w:val="es-AR"/>
        </w:rPr>
        <w:t>Público</w:t>
      </w:r>
      <w:r w:rsidRPr="009737BD">
        <w:rPr>
          <w:rFonts w:ascii="Tahoma" w:hAnsi="Tahoma" w:cs="Tahoma"/>
          <w:position w:val="-1"/>
          <w:lang w:val="es-AR"/>
        </w:rPr>
        <w:tab/>
        <w:t>pa</w:t>
      </w:r>
      <w:r w:rsidRPr="009737BD">
        <w:rPr>
          <w:rFonts w:ascii="Tahoma" w:hAnsi="Tahoma" w:cs="Tahoma"/>
          <w:spacing w:val="1"/>
          <w:position w:val="-1"/>
          <w:lang w:val="es-AR"/>
        </w:rPr>
        <w:t>r</w:t>
      </w:r>
      <w:r w:rsidRPr="009737BD">
        <w:rPr>
          <w:rFonts w:ascii="Tahoma" w:hAnsi="Tahoma" w:cs="Tahoma"/>
          <w:spacing w:val="-1"/>
          <w:position w:val="-1"/>
          <w:lang w:val="es-AR"/>
        </w:rPr>
        <w:t>c</w:t>
      </w:r>
      <w:r w:rsidR="00E22FB9">
        <w:rPr>
          <w:rFonts w:ascii="Tahoma" w:hAnsi="Tahoma" w:cs="Tahoma"/>
          <w:position w:val="-1"/>
          <w:lang w:val="es-AR"/>
        </w:rPr>
        <w:t xml:space="preserve">ial              </w:t>
      </w:r>
      <w:r w:rsidRPr="009737BD">
        <w:rPr>
          <w:rFonts w:ascii="Tahoma" w:hAnsi="Tahoma" w:cs="Tahoma"/>
          <w:position w:val="-1"/>
          <w:lang w:val="es-AR"/>
        </w:rPr>
        <w:t>si</w:t>
      </w:r>
    </w:p>
    <w:p w:rsidR="001A5F7E" w:rsidRPr="009737BD" w:rsidRDefault="001A5F7E">
      <w:pPr>
        <w:widowControl w:val="0"/>
        <w:tabs>
          <w:tab w:val="left" w:pos="2840"/>
          <w:tab w:val="left" w:pos="7020"/>
          <w:tab w:val="left" w:pos="8580"/>
        </w:tabs>
        <w:autoSpaceDE w:val="0"/>
        <w:autoSpaceDN w:val="0"/>
        <w:adjustRightInd w:val="0"/>
        <w:spacing w:after="0" w:line="265" w:lineRule="exact"/>
        <w:ind w:left="2290"/>
        <w:rPr>
          <w:rFonts w:ascii="Tahoma" w:hAnsi="Tahoma" w:cs="Tahoma"/>
          <w:lang w:val="es-AR"/>
        </w:rPr>
      </w:pPr>
      <w:r w:rsidRPr="009737BD">
        <w:rPr>
          <w:rFonts w:ascii="Tahoma" w:hAnsi="Tahoma" w:cs="Tahoma"/>
          <w:position w:val="-1"/>
          <w:lang w:val="es-AR"/>
        </w:rPr>
        <w:t>3.6</w:t>
      </w:r>
      <w:r w:rsidRPr="009737BD">
        <w:rPr>
          <w:rFonts w:ascii="Tahoma" w:hAnsi="Tahoma" w:cs="Tahoma"/>
          <w:position w:val="-1"/>
          <w:lang w:val="es-AR"/>
        </w:rPr>
        <w:tab/>
        <w:t>Desag</w:t>
      </w:r>
      <w:r w:rsidRPr="009737BD">
        <w:rPr>
          <w:rFonts w:ascii="Tahoma" w:hAnsi="Tahoma" w:cs="Tahoma"/>
          <w:spacing w:val="1"/>
          <w:position w:val="-1"/>
          <w:lang w:val="es-AR"/>
        </w:rPr>
        <w:t>ü</w:t>
      </w:r>
      <w:r w:rsidRPr="009737BD">
        <w:rPr>
          <w:rFonts w:ascii="Tahoma" w:hAnsi="Tahoma" w:cs="Tahoma"/>
          <w:position w:val="-1"/>
          <w:lang w:val="es-AR"/>
        </w:rPr>
        <w:t>es</w:t>
      </w:r>
      <w:r w:rsidRPr="009737BD">
        <w:rPr>
          <w:rFonts w:ascii="Tahoma" w:hAnsi="Tahoma" w:cs="Tahoma"/>
          <w:spacing w:val="-5"/>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l</w:t>
      </w:r>
      <w:r w:rsidR="00E22FB9">
        <w:rPr>
          <w:rFonts w:ascii="Tahoma" w:hAnsi="Tahoma" w:cs="Tahoma"/>
          <w:position w:val="-1"/>
          <w:lang w:val="es-AR"/>
        </w:rPr>
        <w:t>uviales.</w:t>
      </w:r>
      <w:r w:rsidR="00E22FB9">
        <w:rPr>
          <w:rFonts w:ascii="Tahoma" w:hAnsi="Tahoma" w:cs="Tahoma"/>
          <w:position w:val="-1"/>
          <w:lang w:val="es-AR"/>
        </w:rPr>
        <w:tab/>
        <w:t xml:space="preserve">Si                  </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24"/>
        <w:rPr>
          <w:rFonts w:ascii="Tahoma" w:hAnsi="Tahoma" w:cs="Tahoma"/>
          <w:lang w:val="es-AR"/>
        </w:rPr>
      </w:pPr>
      <w:r w:rsidRPr="009737BD">
        <w:rPr>
          <w:rFonts w:ascii="Tahoma" w:hAnsi="Tahoma" w:cs="Tahoma"/>
          <w:lang w:val="es-AR"/>
        </w:rPr>
        <w:t>4</w:t>
      </w:r>
      <w:r w:rsidRPr="009737BD">
        <w:rPr>
          <w:rFonts w:ascii="Tahoma" w:hAnsi="Tahoma" w:cs="Tahoma"/>
          <w:b/>
          <w:bCs/>
          <w:lang w:val="es-AR"/>
        </w:rPr>
        <w:t>- NORMAS</w:t>
      </w:r>
      <w:r w:rsidRPr="009737BD">
        <w:rPr>
          <w:rFonts w:ascii="Tahoma" w:hAnsi="Tahoma" w:cs="Tahoma"/>
          <w:b/>
          <w:bCs/>
          <w:spacing w:val="-8"/>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r w:rsidRPr="009737BD">
        <w:rPr>
          <w:rFonts w:ascii="Tahoma" w:hAnsi="Tahoma" w:cs="Tahoma"/>
          <w:b/>
          <w:bCs/>
          <w:lang w:val="es-AR"/>
        </w:rPr>
        <w:t>OCUPACIÓN</w:t>
      </w:r>
      <w:r w:rsidRPr="009737BD">
        <w:rPr>
          <w:rFonts w:ascii="Tahoma" w:hAnsi="Tahoma" w:cs="Tahoma"/>
          <w:b/>
          <w:bCs/>
          <w:spacing w:val="-11"/>
          <w:lang w:val="es-AR"/>
        </w:rPr>
        <w:t xml:space="preserve"> </w:t>
      </w:r>
      <w:r w:rsidRPr="009737BD">
        <w:rPr>
          <w:rFonts w:ascii="Tahoma" w:hAnsi="Tahoma" w:cs="Tahoma"/>
          <w:b/>
          <w:bCs/>
          <w:lang w:val="es-AR"/>
        </w:rPr>
        <w:t>Y SUBDIVI</w:t>
      </w:r>
      <w:r w:rsidRPr="009737BD">
        <w:rPr>
          <w:rFonts w:ascii="Tahoma" w:hAnsi="Tahoma" w:cs="Tahoma"/>
          <w:b/>
          <w:bCs/>
          <w:spacing w:val="1"/>
          <w:lang w:val="es-AR"/>
        </w:rPr>
        <w:t>S</w:t>
      </w:r>
      <w:r w:rsidRPr="009737BD">
        <w:rPr>
          <w:rFonts w:ascii="Tahoma" w:hAnsi="Tahoma" w:cs="Tahoma"/>
          <w:b/>
          <w:bCs/>
          <w:lang w:val="es-AR"/>
        </w:rPr>
        <w:t>IÓN:</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p>
    <w:p w:rsidR="00411132" w:rsidRPr="00C85AEF" w:rsidRDefault="001A5F7E" w:rsidP="00411132">
      <w:pPr>
        <w:widowControl w:val="0"/>
        <w:tabs>
          <w:tab w:val="left" w:pos="6480"/>
        </w:tabs>
        <w:autoSpaceDE w:val="0"/>
        <w:autoSpaceDN w:val="0"/>
        <w:adjustRightInd w:val="0"/>
        <w:spacing w:after="0" w:line="240" w:lineRule="auto"/>
        <w:ind w:left="2938"/>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1</w:t>
      </w:r>
      <w:r w:rsidRPr="009737BD">
        <w:rPr>
          <w:rFonts w:ascii="Tahoma" w:hAnsi="Tahoma" w:cs="Tahoma"/>
          <w:lang w:val="es-AR"/>
        </w:rPr>
        <w:t xml:space="preserve">. </w:t>
      </w:r>
      <w:r w:rsidR="00411132" w:rsidRPr="00C85AEF">
        <w:rPr>
          <w:rFonts w:ascii="Tahoma" w:hAnsi="Tahoma" w:cs="Tahoma"/>
          <w:lang w:val="es-AR"/>
        </w:rPr>
        <w:t>Densidad</w:t>
      </w:r>
      <w:r w:rsidR="00411132" w:rsidRPr="00C85AEF">
        <w:rPr>
          <w:rFonts w:ascii="Tahoma" w:hAnsi="Tahoma" w:cs="Tahoma"/>
          <w:spacing w:val="-8"/>
          <w:lang w:val="es-AR"/>
        </w:rPr>
        <w:t xml:space="preserve"> </w:t>
      </w:r>
      <w:r w:rsidR="00411132" w:rsidRPr="00C85AEF">
        <w:rPr>
          <w:rFonts w:ascii="Tahoma" w:hAnsi="Tahoma" w:cs="Tahoma"/>
          <w:lang w:val="es-AR"/>
        </w:rPr>
        <w:t>neta</w:t>
      </w:r>
      <w:r w:rsidR="00411132" w:rsidRPr="00C85AEF">
        <w:rPr>
          <w:rFonts w:ascii="Tahoma" w:hAnsi="Tahoma" w:cs="Tahoma"/>
          <w:spacing w:val="-4"/>
          <w:lang w:val="es-AR"/>
        </w:rPr>
        <w:t xml:space="preserve"> </w:t>
      </w:r>
      <w:r w:rsidR="00411132" w:rsidRPr="00C85AEF">
        <w:rPr>
          <w:rFonts w:ascii="Tahoma" w:hAnsi="Tahoma" w:cs="Tahoma"/>
          <w:spacing w:val="2"/>
          <w:lang w:val="es-AR"/>
        </w:rPr>
        <w:t>m</w:t>
      </w:r>
      <w:r w:rsidR="00B15CB8">
        <w:rPr>
          <w:rFonts w:ascii="Tahoma" w:hAnsi="Tahoma" w:cs="Tahoma"/>
          <w:lang w:val="es-AR"/>
        </w:rPr>
        <w:t xml:space="preserve">áxima: </w:t>
      </w:r>
      <w:r w:rsidR="00411132" w:rsidRPr="00C85AEF">
        <w:rPr>
          <w:rFonts w:ascii="Tahoma" w:hAnsi="Tahoma" w:cs="Tahoma"/>
          <w:lang w:val="es-AR"/>
        </w:rPr>
        <w:t>150 Hab/Ha.</w:t>
      </w:r>
    </w:p>
    <w:p w:rsidR="00411132" w:rsidRPr="009737BD" w:rsidRDefault="00411132" w:rsidP="00411132">
      <w:pPr>
        <w:widowControl w:val="0"/>
        <w:tabs>
          <w:tab w:val="left" w:pos="6480"/>
        </w:tabs>
        <w:autoSpaceDE w:val="0"/>
        <w:autoSpaceDN w:val="0"/>
        <w:adjustRightInd w:val="0"/>
        <w:spacing w:after="0" w:line="240" w:lineRule="auto"/>
        <w:ind w:left="2938"/>
        <w:rPr>
          <w:rFonts w:ascii="Tahoma" w:hAnsi="Tahoma" w:cs="Tahoma"/>
          <w:lang w:val="es-AR"/>
        </w:rPr>
      </w:pPr>
      <w:r w:rsidRPr="00C85AEF">
        <w:rPr>
          <w:rFonts w:ascii="Tahoma" w:hAnsi="Tahoma" w:cs="Tahoma"/>
          <w:lang w:val="es-AR"/>
        </w:rPr>
        <w:t xml:space="preserve">        Densidad</w:t>
      </w:r>
      <w:r w:rsidRPr="00C85AEF">
        <w:rPr>
          <w:rFonts w:ascii="Tahoma" w:hAnsi="Tahoma" w:cs="Tahoma"/>
          <w:spacing w:val="-8"/>
          <w:lang w:val="es-AR"/>
        </w:rPr>
        <w:t xml:space="preserve"> </w:t>
      </w:r>
      <w:r w:rsidR="008E215C">
        <w:rPr>
          <w:rFonts w:ascii="Tahoma" w:hAnsi="Tahoma" w:cs="Tahoma"/>
          <w:lang w:val="es-AR"/>
        </w:rPr>
        <w:t>potencial:</w:t>
      </w:r>
      <w:r w:rsidR="00B15CB8">
        <w:rPr>
          <w:rFonts w:ascii="Tahoma" w:hAnsi="Tahoma" w:cs="Tahoma"/>
          <w:lang w:val="es-AR"/>
        </w:rPr>
        <w:t xml:space="preserve">        </w:t>
      </w:r>
      <w:r w:rsidR="008E215C">
        <w:rPr>
          <w:rFonts w:ascii="Tahoma" w:hAnsi="Tahoma" w:cs="Tahoma"/>
          <w:lang w:val="es-AR"/>
        </w:rPr>
        <w:t>2</w:t>
      </w:r>
      <w:r w:rsidRPr="00C85AEF">
        <w:rPr>
          <w:rFonts w:ascii="Tahoma" w:hAnsi="Tahoma" w:cs="Tahoma"/>
          <w:lang w:val="es-AR"/>
        </w:rPr>
        <w:t>00 Hab/Ha.</w:t>
      </w:r>
    </w:p>
    <w:p w:rsidR="001A5F7E" w:rsidRPr="009737BD" w:rsidRDefault="001A5F7E">
      <w:pPr>
        <w:widowControl w:val="0"/>
        <w:autoSpaceDE w:val="0"/>
        <w:autoSpaceDN w:val="0"/>
        <w:adjustRightInd w:val="0"/>
        <w:spacing w:before="7" w:after="0" w:line="266" w:lineRule="exact"/>
        <w:ind w:left="5605" w:right="2208" w:hanging="274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2</w:t>
      </w:r>
      <w:r w:rsidRPr="009737BD">
        <w:rPr>
          <w:rFonts w:ascii="Tahoma" w:hAnsi="Tahoma" w:cs="Tahoma"/>
          <w:lang w:val="es-AR"/>
        </w:rPr>
        <w:t>. 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Ocu</w:t>
      </w:r>
      <w:r w:rsidRPr="009737BD">
        <w:rPr>
          <w:rFonts w:ascii="Tahoma" w:hAnsi="Tahoma" w:cs="Tahoma"/>
          <w:spacing w:val="-1"/>
          <w:lang w:val="es-AR"/>
        </w:rPr>
        <w:t>p</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00B15CB8">
        <w:rPr>
          <w:rFonts w:ascii="Tahoma" w:hAnsi="Tahoma" w:cs="Tahoma"/>
          <w:spacing w:val="-3"/>
          <w:lang w:val="es-AR"/>
        </w:rPr>
        <w:t xml:space="preserve"> </w:t>
      </w:r>
      <w:r w:rsidRPr="009737BD">
        <w:rPr>
          <w:rFonts w:ascii="Tahoma" w:hAnsi="Tahoma" w:cs="Tahoma"/>
          <w:lang w:val="es-AR"/>
        </w:rPr>
        <w:t>(F.O.</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 xml:space="preserve">0.60 </w:t>
      </w:r>
      <w:r w:rsidR="00B15CB8">
        <w:rPr>
          <w:rFonts w:ascii="Tahoma" w:hAnsi="Tahoma" w:cs="Tahoma"/>
          <w:lang w:val="es-AR"/>
        </w:rPr>
        <w:t xml:space="preserve">   </w:t>
      </w:r>
      <w:r w:rsidRPr="009737BD">
        <w:rPr>
          <w:rFonts w:ascii="Tahoma" w:hAnsi="Tahoma" w:cs="Tahoma"/>
          <w:lang w:val="es-AR"/>
        </w:rPr>
        <w:t>(F.O.T.): 1.</w:t>
      </w:r>
      <w:r w:rsidRPr="009737BD">
        <w:rPr>
          <w:rFonts w:ascii="Tahoma" w:hAnsi="Tahoma" w:cs="Tahoma"/>
          <w:spacing w:val="1"/>
          <w:lang w:val="es-AR"/>
        </w:rPr>
        <w:t>2</w:t>
      </w:r>
      <w:r w:rsidRPr="009737BD">
        <w:rPr>
          <w:rFonts w:ascii="Tahoma" w:hAnsi="Tahoma" w:cs="Tahoma"/>
          <w:lang w:val="es-AR"/>
        </w:rPr>
        <w:t>0</w:t>
      </w:r>
    </w:p>
    <w:p w:rsidR="001A5F7E" w:rsidRPr="009737BD" w:rsidRDefault="001A5F7E">
      <w:pPr>
        <w:widowControl w:val="0"/>
        <w:autoSpaceDE w:val="0"/>
        <w:autoSpaceDN w:val="0"/>
        <w:adjustRightInd w:val="0"/>
        <w:spacing w:after="0" w:line="258" w:lineRule="exact"/>
        <w:ind w:left="2858"/>
        <w:rPr>
          <w:rFonts w:ascii="Tahoma" w:hAnsi="Tahoma" w:cs="Tahoma"/>
          <w:lang w:val="es-AR"/>
        </w:rPr>
      </w:pPr>
      <w:r w:rsidRPr="009737BD">
        <w:rPr>
          <w:rFonts w:ascii="Tahoma" w:hAnsi="Tahoma" w:cs="Tahoma"/>
          <w:position w:val="-1"/>
          <w:lang w:val="es-AR"/>
        </w:rPr>
        <w:t>4.1.</w:t>
      </w:r>
      <w:r w:rsidRPr="009737BD">
        <w:rPr>
          <w:rFonts w:ascii="Tahoma" w:hAnsi="Tahoma" w:cs="Tahoma"/>
          <w:spacing w:val="1"/>
          <w:position w:val="-1"/>
          <w:lang w:val="es-AR"/>
        </w:rPr>
        <w:t>3</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Retiros</w:t>
      </w:r>
      <w:r w:rsidRPr="009737BD">
        <w:rPr>
          <w:rFonts w:ascii="Tahoma" w:hAnsi="Tahoma" w:cs="Tahoma"/>
          <w:spacing w:val="-6"/>
          <w:position w:val="-1"/>
          <w:lang w:val="es-AR"/>
        </w:rPr>
        <w:t xml:space="preserve"> </w:t>
      </w:r>
      <w:r w:rsidRPr="009737BD">
        <w:rPr>
          <w:rFonts w:ascii="Tahoma" w:hAnsi="Tahoma" w:cs="Tahoma"/>
          <w:position w:val="-1"/>
          <w:lang w:val="es-AR"/>
        </w:rPr>
        <w:t>de:</w:t>
      </w:r>
      <w:r w:rsidRPr="009737BD">
        <w:rPr>
          <w:rFonts w:ascii="Tahoma" w:hAnsi="Tahoma" w:cs="Tahoma"/>
          <w:spacing w:val="-3"/>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r</w:t>
      </w:r>
      <w:r w:rsidRPr="009737BD">
        <w:rPr>
          <w:rFonts w:ascii="Tahoma" w:hAnsi="Tahoma" w:cs="Tahoma"/>
          <w:position w:val="-1"/>
          <w:lang w:val="es-AR"/>
        </w:rPr>
        <w:t xml:space="preserve">ente: </w:t>
      </w:r>
      <w:smartTag w:uri="urn:schemas-microsoft-com:office:smarttags" w:element="metricconverter">
        <w:smartTagPr>
          <w:attr w:name="ProductID" w:val="3 m"/>
        </w:smartTagPr>
        <w:r w:rsidRPr="009737BD">
          <w:rPr>
            <w:rFonts w:ascii="Tahoma" w:hAnsi="Tahoma" w:cs="Tahoma"/>
            <w:position w:val="-1"/>
            <w:lang w:val="es-AR"/>
          </w:rPr>
          <w:t>3 m</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40" w:lineRule="auto"/>
        <w:ind w:left="2858"/>
        <w:rPr>
          <w:rFonts w:ascii="Tahoma" w:hAnsi="Tahoma" w:cs="Tahoma"/>
          <w:lang w:val="es-AR"/>
        </w:rPr>
      </w:pPr>
      <w:r w:rsidRPr="009737BD">
        <w:rPr>
          <w:rFonts w:ascii="Tahoma" w:hAnsi="Tahoma" w:cs="Tahoma"/>
          <w:lang w:val="es-AR"/>
        </w:rPr>
        <w:t>4.1.4.</w:t>
      </w:r>
      <w:r w:rsidRPr="009737BD">
        <w:rPr>
          <w:rFonts w:ascii="Tahoma" w:hAnsi="Tahoma" w:cs="Tahoma"/>
          <w:spacing w:val="-6"/>
          <w:lang w:val="es-AR"/>
        </w:rPr>
        <w:t xml:space="preserve"> </w:t>
      </w:r>
      <w:r w:rsidRPr="009737BD">
        <w:rPr>
          <w:rFonts w:ascii="Tahoma" w:hAnsi="Tahoma" w:cs="Tahoma"/>
          <w:lang w:val="es-AR"/>
        </w:rPr>
        <w:t>Altura</w:t>
      </w:r>
      <w:r w:rsidRPr="009737BD">
        <w:rPr>
          <w:rFonts w:ascii="Tahoma" w:hAnsi="Tahoma" w:cs="Tahoma"/>
          <w:spacing w:val="-5"/>
          <w:lang w:val="es-AR"/>
        </w:rPr>
        <w:t xml:space="preserve"> </w:t>
      </w:r>
      <w:r w:rsidRPr="009737BD">
        <w:rPr>
          <w:rFonts w:ascii="Tahoma" w:hAnsi="Tahoma" w:cs="Tahoma"/>
          <w:lang w:val="es-AR"/>
        </w:rPr>
        <w:t>máxima:</w:t>
      </w:r>
      <w:r w:rsidRPr="009737BD">
        <w:rPr>
          <w:rFonts w:ascii="Tahoma" w:hAnsi="Tahoma" w:cs="Tahoma"/>
          <w:spacing w:val="-8"/>
          <w:lang w:val="es-AR"/>
        </w:rPr>
        <w:t xml:space="preserve"> </w:t>
      </w:r>
      <w:r w:rsidRPr="009737BD">
        <w:rPr>
          <w:rFonts w:ascii="Tahoma" w:hAnsi="Tahoma" w:cs="Tahoma"/>
          <w:lang w:val="es-AR"/>
        </w:rPr>
        <w:t>6m.</w:t>
      </w:r>
      <w:r w:rsidRPr="009737BD">
        <w:rPr>
          <w:rFonts w:ascii="Tahoma" w:hAnsi="Tahoma" w:cs="Tahoma"/>
          <w:spacing w:val="-3"/>
          <w:lang w:val="es-AR"/>
        </w:rPr>
        <w:t xml:space="preserve"> </w:t>
      </w:r>
    </w:p>
    <w:p w:rsidR="001A5F7E" w:rsidRPr="009737BD" w:rsidRDefault="001A5F7E">
      <w:pPr>
        <w:widowControl w:val="0"/>
        <w:autoSpaceDE w:val="0"/>
        <w:autoSpaceDN w:val="0"/>
        <w:adjustRightInd w:val="0"/>
        <w:spacing w:after="0" w:line="257" w:lineRule="exact"/>
        <w:ind w:left="4896"/>
        <w:rPr>
          <w:rFonts w:ascii="Tahoma" w:hAnsi="Tahoma" w:cs="Tahoma"/>
          <w:lang w:val="es-AR"/>
        </w:rPr>
      </w:pPr>
    </w:p>
    <w:p w:rsidR="001A5F7E" w:rsidRPr="009737BD" w:rsidRDefault="001A5F7E">
      <w:pPr>
        <w:widowControl w:val="0"/>
        <w:autoSpaceDE w:val="0"/>
        <w:autoSpaceDN w:val="0"/>
        <w:adjustRightInd w:val="0"/>
        <w:spacing w:before="8" w:after="0" w:line="240" w:lineRule="auto"/>
        <w:ind w:left="2290"/>
        <w:rPr>
          <w:rFonts w:ascii="Tahoma" w:hAnsi="Tahoma" w:cs="Tahoma"/>
          <w:lang w:val="es-AR"/>
        </w:rPr>
      </w:pPr>
      <w:r w:rsidRPr="009737BD">
        <w:rPr>
          <w:rFonts w:ascii="Tahoma" w:hAnsi="Tahoma" w:cs="Tahoma"/>
          <w:lang w:val="es-AR"/>
        </w:rPr>
        <w:t>4.2.</w:t>
      </w:r>
      <w:r w:rsidRPr="009737BD">
        <w:rPr>
          <w:rFonts w:ascii="Tahoma" w:hAnsi="Tahoma" w:cs="Tahoma"/>
          <w:spacing w:val="-5"/>
          <w:lang w:val="es-AR"/>
        </w:rPr>
        <w:t xml:space="preserve"> </w:t>
      </w:r>
      <w:r w:rsidRPr="009737BD">
        <w:rPr>
          <w:rFonts w:ascii="Tahoma" w:hAnsi="Tahoma" w:cs="Tahoma"/>
          <w:lang w:val="es-AR"/>
        </w:rPr>
        <w:t>Subd</w:t>
      </w:r>
      <w:r w:rsidRPr="009737BD">
        <w:rPr>
          <w:rFonts w:ascii="Tahoma" w:hAnsi="Tahoma" w:cs="Tahoma"/>
          <w:spacing w:val="1"/>
          <w:lang w:val="es-AR"/>
        </w:rPr>
        <w:t>i</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sión:</w:t>
      </w:r>
    </w:p>
    <w:p w:rsidR="001A5F7E" w:rsidRPr="009737BD" w:rsidRDefault="001A5F7E">
      <w:pPr>
        <w:widowControl w:val="0"/>
        <w:autoSpaceDE w:val="0"/>
        <w:autoSpaceDN w:val="0"/>
        <w:adjustRightInd w:val="0"/>
        <w:spacing w:after="0" w:line="265" w:lineRule="exact"/>
        <w:ind w:left="2858"/>
        <w:rPr>
          <w:rFonts w:ascii="Tahoma" w:hAnsi="Tahoma" w:cs="Tahoma"/>
          <w:lang w:val="es-AR"/>
        </w:rPr>
      </w:pPr>
      <w:r w:rsidRPr="009737BD">
        <w:rPr>
          <w:rFonts w:ascii="Tahoma" w:hAnsi="Tahoma" w:cs="Tahoma"/>
          <w:position w:val="-1"/>
          <w:lang w:val="es-AR"/>
        </w:rPr>
        <w:t>4.2.1.</w:t>
      </w:r>
      <w:r w:rsidRPr="009737BD">
        <w:rPr>
          <w:rFonts w:ascii="Tahoma" w:hAnsi="Tahoma" w:cs="Tahoma"/>
          <w:spacing w:val="-5"/>
          <w:position w:val="-1"/>
          <w:lang w:val="es-AR"/>
        </w:rPr>
        <w:t xml:space="preserve"> </w:t>
      </w:r>
      <w:r w:rsidRPr="009737BD">
        <w:rPr>
          <w:rFonts w:ascii="Tahoma" w:hAnsi="Tahoma" w:cs="Tahoma"/>
          <w:position w:val="-1"/>
          <w:lang w:val="es-AR"/>
        </w:rPr>
        <w:t>Frente</w:t>
      </w:r>
      <w:r w:rsidRPr="009737BD">
        <w:rPr>
          <w:rFonts w:ascii="Tahoma" w:hAnsi="Tahoma" w:cs="Tahoma"/>
          <w:spacing w:val="-6"/>
          <w:position w:val="-1"/>
          <w:lang w:val="es-AR"/>
        </w:rPr>
        <w:t xml:space="preserve"> </w:t>
      </w:r>
      <w:r w:rsidR="008E215C">
        <w:rPr>
          <w:rFonts w:ascii="Tahoma" w:hAnsi="Tahoma" w:cs="Tahoma"/>
          <w:position w:val="-1"/>
          <w:lang w:val="es-AR"/>
        </w:rPr>
        <w:t>mínimo: 12</w:t>
      </w:r>
      <w:r w:rsidRPr="009737BD">
        <w:rPr>
          <w:rFonts w:ascii="Tahoma" w:hAnsi="Tahoma" w:cs="Tahoma"/>
          <w:position w:val="-1"/>
          <w:lang w:val="es-AR"/>
        </w:rPr>
        <w:t>m.</w:t>
      </w:r>
    </w:p>
    <w:p w:rsidR="001A5F7E" w:rsidRPr="009737BD" w:rsidRDefault="001A5F7E">
      <w:pPr>
        <w:widowControl w:val="0"/>
        <w:autoSpaceDE w:val="0"/>
        <w:autoSpaceDN w:val="0"/>
        <w:adjustRightInd w:val="0"/>
        <w:spacing w:after="0" w:line="265" w:lineRule="exact"/>
        <w:ind w:left="2858"/>
        <w:rPr>
          <w:rFonts w:ascii="Tahoma" w:hAnsi="Tahoma" w:cs="Tahoma"/>
          <w:lang w:val="es-AR"/>
        </w:rPr>
      </w:pPr>
      <w:r w:rsidRPr="009737BD">
        <w:rPr>
          <w:rFonts w:ascii="Tahoma" w:hAnsi="Tahoma" w:cs="Tahoma"/>
          <w:position w:val="-1"/>
          <w:lang w:val="es-AR"/>
        </w:rPr>
        <w:t>4.2.</w:t>
      </w:r>
      <w:r w:rsidRPr="009737BD">
        <w:rPr>
          <w:rFonts w:ascii="Tahoma" w:hAnsi="Tahoma" w:cs="Tahoma"/>
          <w:spacing w:val="1"/>
          <w:position w:val="-1"/>
          <w:lang w:val="es-AR"/>
        </w:rPr>
        <w:t>2</w:t>
      </w:r>
      <w:r w:rsidRPr="009737BD">
        <w:rPr>
          <w:rFonts w:ascii="Tahoma" w:hAnsi="Tahoma" w:cs="Tahoma"/>
          <w:position w:val="-1"/>
          <w:lang w:val="es-AR"/>
        </w:rPr>
        <w:t>. Supe</w:t>
      </w:r>
      <w:r w:rsidRPr="009737BD">
        <w:rPr>
          <w:rFonts w:ascii="Tahoma" w:hAnsi="Tahoma" w:cs="Tahoma"/>
          <w:spacing w:val="1"/>
          <w:position w:val="-1"/>
          <w:lang w:val="es-AR"/>
        </w:rPr>
        <w:t>r</w:t>
      </w:r>
      <w:r w:rsidRPr="009737BD">
        <w:rPr>
          <w:rFonts w:ascii="Tahoma" w:hAnsi="Tahoma" w:cs="Tahoma"/>
          <w:position w:val="-1"/>
          <w:lang w:val="es-AR"/>
        </w:rPr>
        <w:t>ficie</w:t>
      </w:r>
      <w:r w:rsidRPr="009737BD">
        <w:rPr>
          <w:rFonts w:ascii="Tahoma" w:hAnsi="Tahoma" w:cs="Tahoma"/>
          <w:spacing w:val="-4"/>
          <w:position w:val="-1"/>
          <w:lang w:val="es-AR"/>
        </w:rPr>
        <w:t xml:space="preserve"> </w:t>
      </w:r>
      <w:r w:rsidR="008E215C">
        <w:rPr>
          <w:rFonts w:ascii="Tahoma" w:hAnsi="Tahoma" w:cs="Tahoma"/>
          <w:position w:val="-1"/>
          <w:lang w:val="es-AR"/>
        </w:rPr>
        <w:t xml:space="preserve">mínima: </w:t>
      </w:r>
      <w:smartTag w:uri="urn:schemas-microsoft-com:office:smarttags" w:element="metricconverter">
        <w:smartTagPr>
          <w:attr w:name="ProductID" w:val="300 m2"/>
        </w:smartTagPr>
        <w:r w:rsidR="008E215C">
          <w:rPr>
            <w:rFonts w:ascii="Tahoma" w:hAnsi="Tahoma" w:cs="Tahoma"/>
            <w:position w:val="-1"/>
            <w:lang w:val="es-AR"/>
          </w:rPr>
          <w:t>300</w:t>
        </w:r>
        <w:r w:rsidRPr="009737BD">
          <w:rPr>
            <w:rFonts w:ascii="Tahoma" w:hAnsi="Tahoma" w:cs="Tahoma"/>
            <w:position w:val="-1"/>
            <w:lang w:val="es-AR"/>
          </w:rPr>
          <w:t xml:space="preserve"> m2</w:t>
        </w:r>
      </w:smartTag>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24"/>
        <w:rPr>
          <w:rFonts w:ascii="Tahoma" w:hAnsi="Tahoma" w:cs="Tahoma"/>
          <w:lang w:val="es-AR"/>
        </w:rPr>
      </w:pPr>
      <w:r w:rsidRPr="009737BD">
        <w:rPr>
          <w:rFonts w:ascii="Tahoma" w:hAnsi="Tahoma" w:cs="Tahoma"/>
          <w:lang w:val="es-AR"/>
        </w:rPr>
        <w:t>5</w:t>
      </w:r>
      <w:r w:rsidRPr="009737BD">
        <w:rPr>
          <w:rFonts w:ascii="Tahoma" w:hAnsi="Tahoma" w:cs="Tahoma"/>
          <w:b/>
          <w:bCs/>
          <w:lang w:val="es-AR"/>
        </w:rPr>
        <w:t>- USOS</w:t>
      </w:r>
      <w:r w:rsidRPr="009737BD">
        <w:rPr>
          <w:rFonts w:ascii="Tahoma" w:hAnsi="Tahoma" w:cs="Tahoma"/>
          <w:b/>
          <w:bCs/>
          <w:spacing w:val="-5"/>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PERMITIDO</w:t>
      </w:r>
      <w:r w:rsidRPr="009737BD">
        <w:rPr>
          <w:rFonts w:ascii="Tahoma" w:hAnsi="Tahoma" w:cs="Tahoma"/>
          <w:b/>
          <w:bCs/>
          <w:spacing w:val="1"/>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59"/>
        <w:rPr>
          <w:rFonts w:ascii="Tahoma" w:hAnsi="Tahoma" w:cs="Tahoma"/>
          <w:lang w:val="es-AR"/>
        </w:rPr>
      </w:pPr>
      <w:r w:rsidRPr="009737BD">
        <w:rPr>
          <w:rFonts w:ascii="Tahoma" w:hAnsi="Tahoma" w:cs="Tahoma"/>
          <w:lang w:val="es-AR"/>
        </w:rPr>
        <w:t>5.1.</w:t>
      </w:r>
      <w:r w:rsidRPr="009737BD">
        <w:rPr>
          <w:rFonts w:ascii="Tahoma" w:hAnsi="Tahoma" w:cs="Tahoma"/>
          <w:spacing w:val="-6"/>
          <w:lang w:val="es-AR"/>
        </w:rPr>
        <w:t xml:space="preserve"> </w:t>
      </w:r>
      <w:r w:rsidRPr="00193BBC">
        <w:rPr>
          <w:rFonts w:ascii="Tahoma" w:hAnsi="Tahoma" w:cs="Tahoma"/>
          <w:b/>
          <w:lang w:val="es-AR"/>
        </w:rPr>
        <w:t>Residencial:</w:t>
      </w:r>
      <w:r w:rsidRPr="009737BD">
        <w:rPr>
          <w:rFonts w:ascii="Tahoma" w:hAnsi="Tahoma" w:cs="Tahoma"/>
          <w:spacing w:val="-10"/>
          <w:lang w:val="es-AR"/>
        </w:rPr>
        <w:t xml:space="preserve"> </w:t>
      </w:r>
      <w:r w:rsidRPr="009737BD">
        <w:rPr>
          <w:rFonts w:ascii="Tahoma" w:hAnsi="Tahoma" w:cs="Tahoma"/>
          <w:spacing w:val="1"/>
          <w:lang w:val="es-AR"/>
        </w:rPr>
        <w:t>C</w:t>
      </w:r>
      <w:r w:rsidRPr="009737BD">
        <w:rPr>
          <w:rFonts w:ascii="Tahoma" w:hAnsi="Tahoma" w:cs="Tahoma"/>
          <w:lang w:val="es-AR"/>
        </w:rPr>
        <w:t>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Dom</w:t>
      </w:r>
      <w:r w:rsidRPr="009737BD">
        <w:rPr>
          <w:rFonts w:ascii="Tahoma" w:hAnsi="Tahoma" w:cs="Tahoma"/>
          <w:spacing w:val="1"/>
          <w:lang w:val="es-AR"/>
        </w:rPr>
        <w:t>i</w:t>
      </w:r>
      <w:r w:rsidRPr="009737BD">
        <w:rPr>
          <w:rFonts w:ascii="Tahoma" w:hAnsi="Tahoma" w:cs="Tahoma"/>
          <w:lang w:val="es-AR"/>
        </w:rPr>
        <w:t>n</w:t>
      </w:r>
      <w:r w:rsidRPr="009737BD">
        <w:rPr>
          <w:rFonts w:ascii="Tahoma" w:hAnsi="Tahoma" w:cs="Tahoma"/>
          <w:spacing w:val="1"/>
          <w:lang w:val="es-AR"/>
        </w:rPr>
        <w:t>a</w:t>
      </w:r>
      <w:r w:rsidRPr="009737BD">
        <w:rPr>
          <w:rFonts w:ascii="Tahoma" w:hAnsi="Tahoma" w:cs="Tahoma"/>
          <w:lang w:val="es-AR"/>
        </w:rPr>
        <w:t>nte</w:t>
      </w:r>
    </w:p>
    <w:p w:rsidR="001A5F7E" w:rsidRPr="009737BD" w:rsidRDefault="001A5F7E">
      <w:pPr>
        <w:widowControl w:val="0"/>
        <w:autoSpaceDE w:val="0"/>
        <w:autoSpaceDN w:val="0"/>
        <w:adjustRightInd w:val="0"/>
        <w:spacing w:before="1" w:after="0" w:line="240" w:lineRule="auto"/>
        <w:ind w:left="2858"/>
        <w:rPr>
          <w:rFonts w:ascii="Tahoma" w:hAnsi="Tahoma" w:cs="Tahoma"/>
          <w:lang w:val="es-AR"/>
        </w:rPr>
      </w:pPr>
      <w:r w:rsidRPr="009737BD">
        <w:rPr>
          <w:rFonts w:ascii="Tahoma" w:hAnsi="Tahoma" w:cs="Tahoma"/>
          <w:lang w:val="es-AR"/>
        </w:rPr>
        <w:t>5.1.1.</w:t>
      </w:r>
      <w:r w:rsidRPr="009737BD">
        <w:rPr>
          <w:rFonts w:ascii="Tahoma" w:hAnsi="Tahoma" w:cs="Tahoma"/>
          <w:spacing w:val="-6"/>
          <w:lang w:val="es-AR"/>
        </w:rPr>
        <w:t xml:space="preserve"> </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vienda</w:t>
      </w:r>
      <w:r w:rsidRPr="009737BD">
        <w:rPr>
          <w:rFonts w:ascii="Tahoma" w:hAnsi="Tahoma" w:cs="Tahoma"/>
          <w:spacing w:val="-6"/>
          <w:lang w:val="es-AR"/>
        </w:rPr>
        <w:t xml:space="preserve"> </w:t>
      </w:r>
      <w:r w:rsidRPr="009737BD">
        <w:rPr>
          <w:rFonts w:ascii="Tahoma" w:hAnsi="Tahoma" w:cs="Tahoma"/>
          <w:lang w:val="es-AR"/>
        </w:rPr>
        <w:t>un</w:t>
      </w:r>
      <w:r w:rsidRPr="009737BD">
        <w:rPr>
          <w:rFonts w:ascii="Tahoma" w:hAnsi="Tahoma" w:cs="Tahoma"/>
          <w:spacing w:val="1"/>
          <w:lang w:val="es-AR"/>
        </w:rPr>
        <w:t>i</w:t>
      </w:r>
      <w:r w:rsidRPr="009737BD">
        <w:rPr>
          <w:rFonts w:ascii="Tahoma" w:hAnsi="Tahoma" w:cs="Tahoma"/>
          <w:lang w:val="es-AR"/>
        </w:rPr>
        <w:t>familiar</w:t>
      </w:r>
    </w:p>
    <w:p w:rsidR="001A5F7E" w:rsidRPr="009737BD" w:rsidRDefault="001A5F7E">
      <w:pPr>
        <w:widowControl w:val="0"/>
        <w:autoSpaceDE w:val="0"/>
        <w:autoSpaceDN w:val="0"/>
        <w:adjustRightInd w:val="0"/>
        <w:spacing w:after="0" w:line="265" w:lineRule="exact"/>
        <w:ind w:left="2858"/>
        <w:rPr>
          <w:rFonts w:ascii="Tahoma" w:hAnsi="Tahoma" w:cs="Tahoma"/>
          <w:lang w:val="es-AR"/>
        </w:rPr>
      </w:pPr>
      <w:r w:rsidRPr="009737BD">
        <w:rPr>
          <w:rFonts w:ascii="Tahoma" w:hAnsi="Tahoma" w:cs="Tahoma"/>
          <w:position w:val="-1"/>
          <w:lang w:val="es-AR"/>
        </w:rPr>
        <w:t>5.1.2</w:t>
      </w:r>
      <w:r w:rsidRPr="009737BD">
        <w:rPr>
          <w:rFonts w:ascii="Tahoma" w:hAnsi="Tahoma" w:cs="Tahoma"/>
          <w:spacing w:val="-6"/>
          <w:position w:val="-1"/>
          <w:lang w:val="es-AR"/>
        </w:rPr>
        <w:t xml:space="preserve"> </w:t>
      </w:r>
      <w:r w:rsidRPr="009737BD">
        <w:rPr>
          <w:rFonts w:ascii="Tahoma" w:hAnsi="Tahoma" w:cs="Tahoma"/>
          <w:position w:val="-1"/>
          <w:lang w:val="es-AR"/>
        </w:rPr>
        <w:t>Vivienda</w:t>
      </w:r>
      <w:r w:rsidRPr="009737BD">
        <w:rPr>
          <w:rFonts w:ascii="Tahoma" w:hAnsi="Tahoma" w:cs="Tahoma"/>
          <w:spacing w:val="-7"/>
          <w:position w:val="-1"/>
          <w:lang w:val="es-AR"/>
        </w:rPr>
        <w:t xml:space="preserve"> </w:t>
      </w:r>
      <w:r w:rsidRPr="009737BD">
        <w:rPr>
          <w:rFonts w:ascii="Tahoma" w:hAnsi="Tahoma" w:cs="Tahoma"/>
          <w:position w:val="-1"/>
          <w:lang w:val="es-AR"/>
        </w:rPr>
        <w:t>mult</w:t>
      </w:r>
      <w:r w:rsidRPr="009737BD">
        <w:rPr>
          <w:rFonts w:ascii="Tahoma" w:hAnsi="Tahoma" w:cs="Tahoma"/>
          <w:spacing w:val="1"/>
          <w:position w:val="-1"/>
          <w:lang w:val="es-AR"/>
        </w:rPr>
        <w:t>i</w:t>
      </w:r>
      <w:r w:rsidRPr="009737BD">
        <w:rPr>
          <w:rFonts w:ascii="Tahoma" w:hAnsi="Tahoma" w:cs="Tahoma"/>
          <w:position w:val="-1"/>
          <w:lang w:val="es-AR"/>
        </w:rPr>
        <w:t>fam</w:t>
      </w:r>
      <w:r w:rsidRPr="009737BD">
        <w:rPr>
          <w:rFonts w:ascii="Tahoma" w:hAnsi="Tahoma" w:cs="Tahoma"/>
          <w:spacing w:val="1"/>
          <w:position w:val="-1"/>
          <w:lang w:val="es-AR"/>
        </w:rPr>
        <w:t>i</w:t>
      </w:r>
      <w:r w:rsidRPr="009737BD">
        <w:rPr>
          <w:rFonts w:ascii="Tahoma" w:hAnsi="Tahoma" w:cs="Tahoma"/>
          <w:position w:val="-1"/>
          <w:lang w:val="es-AR"/>
        </w:rPr>
        <w:t>liar.</w:t>
      </w:r>
    </w:p>
    <w:p w:rsidR="001A5F7E" w:rsidRPr="009737BD" w:rsidRDefault="001A5F7E">
      <w:pPr>
        <w:widowControl w:val="0"/>
        <w:autoSpaceDE w:val="0"/>
        <w:autoSpaceDN w:val="0"/>
        <w:adjustRightInd w:val="0"/>
        <w:spacing w:before="7" w:after="0" w:line="266" w:lineRule="exact"/>
        <w:ind w:left="2858" w:right="70"/>
        <w:rPr>
          <w:rFonts w:ascii="Tahoma" w:hAnsi="Tahoma" w:cs="Tahoma"/>
          <w:lang w:val="es-AR"/>
        </w:rPr>
      </w:pPr>
      <w:r w:rsidRPr="009737BD">
        <w:rPr>
          <w:rFonts w:ascii="Tahoma" w:hAnsi="Tahoma" w:cs="Tahoma"/>
          <w:lang w:val="es-AR"/>
        </w:rPr>
        <w:t>5.1.</w:t>
      </w:r>
      <w:r w:rsidRPr="009737BD">
        <w:rPr>
          <w:rFonts w:ascii="Tahoma" w:hAnsi="Tahoma" w:cs="Tahoma"/>
          <w:spacing w:val="1"/>
          <w:lang w:val="es-AR"/>
        </w:rPr>
        <w:t>3</w:t>
      </w:r>
      <w:r w:rsidRPr="009737BD">
        <w:rPr>
          <w:rFonts w:ascii="Tahoma" w:hAnsi="Tahoma" w:cs="Tahoma"/>
          <w:lang w:val="es-AR"/>
        </w:rPr>
        <w:t>.</w:t>
      </w:r>
      <w:r w:rsidRPr="009737BD">
        <w:rPr>
          <w:rFonts w:ascii="Tahoma" w:hAnsi="Tahoma" w:cs="Tahoma"/>
          <w:spacing w:val="21"/>
          <w:lang w:val="es-AR"/>
        </w:rPr>
        <w:t xml:space="preserve"> </w:t>
      </w:r>
      <w:r w:rsidRPr="009737BD">
        <w:rPr>
          <w:rFonts w:ascii="Tahoma" w:hAnsi="Tahoma" w:cs="Tahoma"/>
          <w:lang w:val="es-AR"/>
        </w:rPr>
        <w:t>Hote</w:t>
      </w:r>
      <w:r w:rsidRPr="009737BD">
        <w:rPr>
          <w:rFonts w:ascii="Tahoma" w:hAnsi="Tahoma" w:cs="Tahoma"/>
          <w:spacing w:val="1"/>
          <w:lang w:val="es-AR"/>
        </w:rPr>
        <w:t>l</w:t>
      </w:r>
      <w:r w:rsidRPr="009737BD">
        <w:rPr>
          <w:rFonts w:ascii="Tahoma" w:hAnsi="Tahoma" w:cs="Tahoma"/>
          <w:lang w:val="es-AR"/>
        </w:rPr>
        <w:t>ería</w:t>
      </w:r>
      <w:r w:rsidRPr="009737BD">
        <w:rPr>
          <w:rFonts w:ascii="Tahoma" w:hAnsi="Tahoma" w:cs="Tahoma"/>
          <w:spacing w:val="18"/>
          <w:lang w:val="es-AR"/>
        </w:rPr>
        <w:t xml:space="preserve"> </w:t>
      </w:r>
      <w:r w:rsidRPr="009737BD">
        <w:rPr>
          <w:rFonts w:ascii="Tahoma" w:hAnsi="Tahoma" w:cs="Tahoma"/>
          <w:lang w:val="es-AR"/>
        </w:rPr>
        <w:t>excepto</w:t>
      </w:r>
      <w:r w:rsidRPr="009737BD">
        <w:rPr>
          <w:rFonts w:ascii="Tahoma" w:hAnsi="Tahoma" w:cs="Tahoma"/>
          <w:spacing w:val="15"/>
          <w:lang w:val="es-AR"/>
        </w:rPr>
        <w:t xml:space="preserve"> </w:t>
      </w:r>
      <w:r w:rsidRPr="009737BD">
        <w:rPr>
          <w:rFonts w:ascii="Tahoma" w:hAnsi="Tahoma" w:cs="Tahoma"/>
          <w:lang w:val="es-AR"/>
        </w:rPr>
        <w:t>Cabañas</w:t>
      </w:r>
      <w:r w:rsidRPr="009737BD">
        <w:rPr>
          <w:rFonts w:ascii="Tahoma" w:hAnsi="Tahoma" w:cs="Tahoma"/>
          <w:spacing w:val="14"/>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21"/>
          <w:lang w:val="es-AR"/>
        </w:rPr>
        <w:t xml:space="preserve"> </w:t>
      </w:r>
      <w:r w:rsidRPr="009737BD">
        <w:rPr>
          <w:rFonts w:ascii="Tahoma" w:hAnsi="Tahoma" w:cs="Tahoma"/>
          <w:lang w:val="es-AR"/>
        </w:rPr>
        <w:t>cuales</w:t>
      </w:r>
      <w:r w:rsidRPr="009737BD">
        <w:rPr>
          <w:rFonts w:ascii="Tahoma" w:hAnsi="Tahoma" w:cs="Tahoma"/>
          <w:spacing w:val="17"/>
          <w:lang w:val="es-AR"/>
        </w:rPr>
        <w:t xml:space="preserve"> </w:t>
      </w:r>
      <w:r w:rsidRPr="009737BD">
        <w:rPr>
          <w:rFonts w:ascii="Tahoma" w:hAnsi="Tahoma" w:cs="Tahoma"/>
          <w:lang w:val="es-AR"/>
        </w:rPr>
        <w:t>podrán</w:t>
      </w:r>
      <w:r w:rsidRPr="009737BD">
        <w:rPr>
          <w:rFonts w:ascii="Tahoma" w:hAnsi="Tahoma" w:cs="Tahoma"/>
          <w:spacing w:val="16"/>
          <w:lang w:val="es-AR"/>
        </w:rPr>
        <w:t xml:space="preserve"> </w:t>
      </w:r>
      <w:r w:rsidRPr="009737BD">
        <w:rPr>
          <w:rFonts w:ascii="Tahoma" w:hAnsi="Tahoma" w:cs="Tahoma"/>
          <w:lang w:val="es-AR"/>
        </w:rPr>
        <w:t>localizarse única</w:t>
      </w:r>
      <w:r w:rsidRPr="009737BD">
        <w:rPr>
          <w:rFonts w:ascii="Tahoma" w:hAnsi="Tahoma" w:cs="Tahoma"/>
          <w:spacing w:val="2"/>
          <w:lang w:val="es-AR"/>
        </w:rPr>
        <w:t>m</w:t>
      </w:r>
      <w:r w:rsidRPr="009737BD">
        <w:rPr>
          <w:rFonts w:ascii="Tahoma" w:hAnsi="Tahoma" w:cs="Tahoma"/>
          <w:lang w:val="es-AR"/>
        </w:rPr>
        <w:t>ente</w:t>
      </w:r>
      <w:r w:rsidRPr="009737BD">
        <w:rPr>
          <w:rFonts w:ascii="Tahoma" w:hAnsi="Tahoma" w:cs="Tahoma"/>
          <w:spacing w:val="12"/>
          <w:lang w:val="es-AR"/>
        </w:rPr>
        <w:t xml:space="preserve"> </w:t>
      </w:r>
      <w:r w:rsidRPr="009737BD">
        <w:rPr>
          <w:rFonts w:ascii="Tahoma" w:hAnsi="Tahoma" w:cs="Tahoma"/>
          <w:lang w:val="es-AR"/>
        </w:rPr>
        <w:t>en</w:t>
      </w:r>
      <w:r w:rsidRPr="009737BD">
        <w:rPr>
          <w:rFonts w:ascii="Tahoma" w:hAnsi="Tahoma" w:cs="Tahoma"/>
          <w:spacing w:val="9"/>
          <w:lang w:val="es-AR"/>
        </w:rPr>
        <w:t xml:space="preserve"> </w:t>
      </w:r>
      <w:r w:rsidRPr="009737BD">
        <w:rPr>
          <w:rFonts w:ascii="Tahoma" w:hAnsi="Tahoma" w:cs="Tahoma"/>
          <w:lang w:val="es-AR"/>
        </w:rPr>
        <w:t>terrenos</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perf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es</w:t>
      </w:r>
      <w:r w:rsidRPr="009737BD">
        <w:rPr>
          <w:rFonts w:ascii="Tahoma" w:hAnsi="Tahoma" w:cs="Tahoma"/>
          <w:spacing w:val="11"/>
          <w:lang w:val="es-AR"/>
        </w:rPr>
        <w:t xml:space="preserve"> </w:t>
      </w:r>
      <w:r w:rsidRPr="009737BD">
        <w:rPr>
          <w:rFonts w:ascii="Tahoma" w:hAnsi="Tahoma" w:cs="Tahoma"/>
          <w:lang w:val="es-AR"/>
        </w:rPr>
        <w:t>igua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9"/>
          <w:lang w:val="es-AR"/>
        </w:rPr>
        <w:t xml:space="preserve"> </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spacing w:val="1"/>
          <w:lang w:val="es-AR"/>
        </w:rPr>
        <w:t>m</w:t>
      </w:r>
      <w:r w:rsidRPr="009737BD">
        <w:rPr>
          <w:rFonts w:ascii="Tahoma" w:hAnsi="Tahoma" w:cs="Tahoma"/>
          <w:lang w:val="es-AR"/>
        </w:rPr>
        <w:t>ayo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0"/>
          <w:lang w:val="es-AR"/>
        </w:rPr>
        <w:t xml:space="preserve"> </w:t>
      </w:r>
      <w:r w:rsidRPr="009737BD">
        <w:rPr>
          <w:rFonts w:ascii="Tahoma" w:hAnsi="Tahoma" w:cs="Tahoma"/>
          <w:lang w:val="es-AR"/>
        </w:rPr>
        <w:t>a</w:t>
      </w:r>
      <w:r w:rsidRPr="009737BD">
        <w:rPr>
          <w:rFonts w:ascii="Tahoma" w:hAnsi="Tahoma" w:cs="Tahoma"/>
          <w:spacing w:val="13"/>
          <w:lang w:val="es-AR"/>
        </w:rPr>
        <w:t xml:space="preserve"> </w:t>
      </w:r>
      <w:r w:rsidRPr="009737BD">
        <w:rPr>
          <w:rFonts w:ascii="Tahoma" w:hAnsi="Tahoma" w:cs="Tahoma"/>
          <w:lang w:val="es-AR"/>
        </w:rPr>
        <w:t>900</w:t>
      </w:r>
    </w:p>
    <w:p w:rsidR="001A5F7E" w:rsidRPr="009737BD" w:rsidRDefault="001A5F7E">
      <w:pPr>
        <w:widowControl w:val="0"/>
        <w:autoSpaceDE w:val="0"/>
        <w:autoSpaceDN w:val="0"/>
        <w:adjustRightInd w:val="0"/>
        <w:spacing w:after="0" w:line="258" w:lineRule="exact"/>
        <w:ind w:left="2858"/>
        <w:rPr>
          <w:rFonts w:ascii="Tahoma" w:hAnsi="Tahoma" w:cs="Tahoma"/>
          <w:lang w:val="es-AR"/>
        </w:rPr>
      </w:pPr>
      <w:r w:rsidRPr="009737BD">
        <w:rPr>
          <w:rFonts w:ascii="Tahoma" w:hAnsi="Tahoma" w:cs="Tahoma"/>
          <w:position w:val="-1"/>
          <w:lang w:val="es-AR"/>
        </w:rPr>
        <w:t>m2</w:t>
      </w:r>
    </w:p>
    <w:p w:rsidR="001A5F7E" w:rsidRPr="009737BD" w:rsidRDefault="001A5F7E">
      <w:pPr>
        <w:widowControl w:val="0"/>
        <w:autoSpaceDE w:val="0"/>
        <w:autoSpaceDN w:val="0"/>
        <w:adjustRightInd w:val="0"/>
        <w:spacing w:after="0" w:line="265" w:lineRule="exact"/>
        <w:ind w:left="2359"/>
        <w:rPr>
          <w:rFonts w:ascii="Tahoma" w:hAnsi="Tahoma" w:cs="Tahoma"/>
          <w:lang w:val="es-AR"/>
        </w:rPr>
      </w:pPr>
      <w:r w:rsidRPr="009737BD">
        <w:rPr>
          <w:rFonts w:ascii="Tahoma" w:hAnsi="Tahoma" w:cs="Tahoma"/>
          <w:position w:val="-1"/>
          <w:lang w:val="es-AR"/>
        </w:rPr>
        <w:t>5.2.</w:t>
      </w:r>
      <w:r w:rsidRPr="009737BD">
        <w:rPr>
          <w:rFonts w:ascii="Tahoma" w:hAnsi="Tahoma" w:cs="Tahoma"/>
          <w:spacing w:val="-6"/>
          <w:position w:val="-1"/>
          <w:lang w:val="es-AR"/>
        </w:rPr>
        <w:t xml:space="preserve"> </w:t>
      </w:r>
      <w:r w:rsidRPr="00193BBC">
        <w:rPr>
          <w:rFonts w:ascii="Tahoma" w:hAnsi="Tahoma" w:cs="Tahoma"/>
          <w:b/>
          <w:position w:val="-1"/>
          <w:lang w:val="es-AR"/>
        </w:rPr>
        <w:t>Co</w:t>
      </w:r>
      <w:r w:rsidRPr="00193BBC">
        <w:rPr>
          <w:rFonts w:ascii="Tahoma" w:hAnsi="Tahoma" w:cs="Tahoma"/>
          <w:b/>
          <w:spacing w:val="2"/>
          <w:position w:val="-1"/>
          <w:lang w:val="es-AR"/>
        </w:rPr>
        <w:t>m</w:t>
      </w:r>
      <w:r w:rsidRPr="00193BBC">
        <w:rPr>
          <w:rFonts w:ascii="Tahoma" w:hAnsi="Tahoma" w:cs="Tahoma"/>
          <w:b/>
          <w:position w:val="-1"/>
          <w:lang w:val="es-AR"/>
        </w:rPr>
        <w:t>e</w:t>
      </w:r>
      <w:r w:rsidRPr="00193BBC">
        <w:rPr>
          <w:rFonts w:ascii="Tahoma" w:hAnsi="Tahoma" w:cs="Tahoma"/>
          <w:b/>
          <w:spacing w:val="1"/>
          <w:position w:val="-1"/>
          <w:lang w:val="es-AR"/>
        </w:rPr>
        <w:t>r</w:t>
      </w:r>
      <w:r w:rsidRPr="00193BBC">
        <w:rPr>
          <w:rFonts w:ascii="Tahoma" w:hAnsi="Tahoma" w:cs="Tahoma"/>
          <w:b/>
          <w:spacing w:val="-1"/>
          <w:position w:val="-1"/>
          <w:lang w:val="es-AR"/>
        </w:rPr>
        <w:t>c</w:t>
      </w:r>
      <w:r w:rsidRPr="00193BBC">
        <w:rPr>
          <w:rFonts w:ascii="Tahoma" w:hAnsi="Tahoma" w:cs="Tahoma"/>
          <w:b/>
          <w:position w:val="-1"/>
          <w:lang w:val="es-AR"/>
        </w:rPr>
        <w:t>ial:</w:t>
      </w:r>
      <w:r w:rsidRPr="009737BD">
        <w:rPr>
          <w:rFonts w:ascii="Tahoma" w:hAnsi="Tahoma" w:cs="Tahoma"/>
          <w:spacing w:val="-2"/>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o</w:t>
      </w:r>
      <w:r w:rsidRPr="009737BD">
        <w:rPr>
          <w:rFonts w:ascii="Tahoma" w:hAnsi="Tahoma" w:cs="Tahoma"/>
          <w:position w:val="-1"/>
          <w:lang w:val="es-AR"/>
        </w:rPr>
        <w:t>ndic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2"/>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u</w:t>
      </w:r>
      <w:r w:rsidRPr="009737BD">
        <w:rPr>
          <w:rFonts w:ascii="Tahoma" w:hAnsi="Tahoma" w:cs="Tahoma"/>
          <w:position w:val="-1"/>
          <w:lang w:val="es-AR"/>
        </w:rPr>
        <w:t>bdominante.</w:t>
      </w:r>
    </w:p>
    <w:p w:rsidR="001A5F7E" w:rsidRPr="009737BD" w:rsidRDefault="001A5F7E">
      <w:pPr>
        <w:widowControl w:val="0"/>
        <w:autoSpaceDE w:val="0"/>
        <w:autoSpaceDN w:val="0"/>
        <w:adjustRightInd w:val="0"/>
        <w:spacing w:before="7" w:after="0" w:line="266" w:lineRule="exact"/>
        <w:ind w:left="2858" w:right="70"/>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Exposición</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5"/>
          <w:lang w:val="es-AR"/>
        </w:rPr>
        <w:t xml:space="preserve"> </w:t>
      </w:r>
      <w:r w:rsidRPr="009737BD">
        <w:rPr>
          <w:rFonts w:ascii="Tahoma" w:hAnsi="Tahoma" w:cs="Tahoma"/>
          <w:lang w:val="es-AR"/>
        </w:rPr>
        <w:t>venta:</w:t>
      </w:r>
      <w:r w:rsidRPr="009737BD">
        <w:rPr>
          <w:rFonts w:ascii="Tahoma" w:hAnsi="Tahoma" w:cs="Tahoma"/>
          <w:spacing w:val="-1"/>
          <w:lang w:val="es-AR"/>
        </w:rPr>
        <w:t xml:space="preserve"> </w:t>
      </w:r>
      <w:r w:rsidRPr="009737BD">
        <w:rPr>
          <w:rFonts w:ascii="Tahoma" w:hAnsi="Tahoma" w:cs="Tahoma"/>
          <w:lang w:val="es-AR"/>
        </w:rPr>
        <w:t>Minorista:</w:t>
      </w:r>
      <w:r w:rsidRPr="009737BD">
        <w:rPr>
          <w:rFonts w:ascii="Tahoma" w:hAnsi="Tahoma" w:cs="Tahoma"/>
          <w:spacing w:val="2"/>
          <w:lang w:val="es-AR"/>
        </w:rPr>
        <w:t xml:space="preserve"> </w:t>
      </w:r>
      <w:r w:rsidR="006B1856">
        <w:rPr>
          <w:rFonts w:ascii="Tahoma" w:hAnsi="Tahoma" w:cs="Tahoma"/>
          <w:lang w:val="es-AR"/>
        </w:rPr>
        <w:t>a,b.</w:t>
      </w:r>
    </w:p>
    <w:p w:rsidR="001A5F7E" w:rsidRPr="009737BD" w:rsidRDefault="001A5F7E">
      <w:pPr>
        <w:widowControl w:val="0"/>
        <w:autoSpaceDE w:val="0"/>
        <w:autoSpaceDN w:val="0"/>
        <w:adjustRightInd w:val="0"/>
        <w:spacing w:after="0" w:line="240" w:lineRule="auto"/>
        <w:ind w:left="2858"/>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2</w:t>
      </w:r>
      <w:r w:rsidRPr="009737BD">
        <w:rPr>
          <w:rFonts w:ascii="Tahoma" w:hAnsi="Tahoma" w:cs="Tahoma"/>
          <w:lang w:val="es-AR"/>
        </w:rPr>
        <w:t xml:space="preserve">. </w:t>
      </w:r>
      <w:r w:rsidRPr="009737BD">
        <w:rPr>
          <w:rFonts w:ascii="Tahoma" w:hAnsi="Tahoma" w:cs="Tahoma"/>
          <w:spacing w:val="1"/>
          <w:lang w:val="es-AR"/>
        </w:rPr>
        <w:t>S</w:t>
      </w:r>
      <w:r w:rsidRPr="009737BD">
        <w:rPr>
          <w:rFonts w:ascii="Tahoma" w:hAnsi="Tahoma" w:cs="Tahoma"/>
          <w:lang w:val="es-AR"/>
        </w:rPr>
        <w:t>erv</w:t>
      </w:r>
      <w:r w:rsidRPr="009737BD">
        <w:rPr>
          <w:rFonts w:ascii="Tahoma" w:hAnsi="Tahoma" w:cs="Tahoma"/>
          <w:spacing w:val="1"/>
          <w:lang w:val="es-AR"/>
        </w:rPr>
        <w:t>ic</w:t>
      </w:r>
      <w:r w:rsidRPr="009737BD">
        <w:rPr>
          <w:rFonts w:ascii="Tahoma" w:hAnsi="Tahoma" w:cs="Tahoma"/>
          <w:lang w:val="es-AR"/>
        </w:rPr>
        <w:t>ios</w:t>
      </w:r>
      <w:r w:rsidRPr="009737BD">
        <w:rPr>
          <w:rFonts w:ascii="Tahoma" w:hAnsi="Tahoma" w:cs="Tahoma"/>
          <w:spacing w:val="-1"/>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erc</w:t>
      </w:r>
      <w:r w:rsidRPr="009737BD">
        <w:rPr>
          <w:rFonts w:ascii="Tahoma" w:hAnsi="Tahoma" w:cs="Tahoma"/>
          <w:spacing w:val="1"/>
          <w:lang w:val="es-AR"/>
        </w:rPr>
        <w:t>i</w:t>
      </w:r>
      <w:r w:rsidRPr="009737BD">
        <w:rPr>
          <w:rFonts w:ascii="Tahoma" w:hAnsi="Tahoma" w:cs="Tahoma"/>
          <w:lang w:val="es-AR"/>
        </w:rPr>
        <w:t>ales:</w:t>
      </w:r>
      <w:r w:rsidRPr="009737BD">
        <w:rPr>
          <w:rFonts w:ascii="Tahoma" w:hAnsi="Tahoma" w:cs="Tahoma"/>
          <w:spacing w:val="-2"/>
          <w:lang w:val="es-AR"/>
        </w:rPr>
        <w:t xml:space="preserve"> </w:t>
      </w:r>
      <w:r w:rsidRPr="009737BD">
        <w:rPr>
          <w:rFonts w:ascii="Tahoma" w:hAnsi="Tahoma" w:cs="Tahoma"/>
          <w:lang w:val="es-AR"/>
        </w:rPr>
        <w:t>a, b, c,</w:t>
      </w:r>
      <w:r w:rsidRPr="009737BD">
        <w:rPr>
          <w:rFonts w:ascii="Tahoma" w:hAnsi="Tahoma" w:cs="Tahoma"/>
          <w:spacing w:val="-2"/>
          <w:lang w:val="es-AR"/>
        </w:rPr>
        <w:t xml:space="preserve"> </w:t>
      </w:r>
      <w:r w:rsidRPr="009737BD">
        <w:rPr>
          <w:rFonts w:ascii="Tahoma" w:hAnsi="Tahoma" w:cs="Tahoma"/>
          <w:lang w:val="es-AR"/>
        </w:rPr>
        <w:t>d</w:t>
      </w:r>
    </w:p>
    <w:p w:rsidR="001A5F7E" w:rsidRPr="009737BD" w:rsidRDefault="001A5F7E">
      <w:pPr>
        <w:widowControl w:val="0"/>
        <w:autoSpaceDE w:val="0"/>
        <w:autoSpaceDN w:val="0"/>
        <w:adjustRightInd w:val="0"/>
        <w:spacing w:after="0" w:line="258" w:lineRule="exact"/>
        <w:ind w:left="2858"/>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3</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Alimentac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9"/>
          <w:position w:val="-1"/>
          <w:lang w:val="es-AR"/>
        </w:rPr>
        <w:t xml:space="preserve"> </w:t>
      </w:r>
      <w:r w:rsidRPr="009737BD">
        <w:rPr>
          <w:rFonts w:ascii="Tahoma" w:hAnsi="Tahoma" w:cs="Tahoma"/>
          <w:position w:val="-1"/>
          <w:lang w:val="es-AR"/>
        </w:rPr>
        <w:t>a, b.</w:t>
      </w:r>
    </w:p>
    <w:p w:rsidR="001A5F7E" w:rsidRPr="009737BD" w:rsidRDefault="001A5F7E" w:rsidP="00003A5C">
      <w:pPr>
        <w:widowControl w:val="0"/>
        <w:autoSpaceDE w:val="0"/>
        <w:autoSpaceDN w:val="0"/>
        <w:adjustRightInd w:val="0"/>
        <w:spacing w:before="65" w:after="0" w:line="266" w:lineRule="exact"/>
        <w:ind w:left="2858" w:right="72" w:firstLine="22"/>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4</w:t>
      </w:r>
      <w:r w:rsidRPr="009737BD">
        <w:rPr>
          <w:rFonts w:ascii="Tahoma" w:hAnsi="Tahoma" w:cs="Tahoma"/>
          <w:lang w:val="es-AR"/>
        </w:rPr>
        <w:t>.</w:t>
      </w:r>
      <w:r w:rsidRPr="009737BD">
        <w:rPr>
          <w:rFonts w:ascii="Tahoma" w:hAnsi="Tahoma" w:cs="Tahoma"/>
          <w:spacing w:val="49"/>
          <w:lang w:val="es-AR"/>
        </w:rPr>
        <w:t xml:space="preserve"> </w:t>
      </w:r>
      <w:r w:rsidRPr="009737BD">
        <w:rPr>
          <w:rFonts w:ascii="Tahoma" w:hAnsi="Tahoma" w:cs="Tahoma"/>
          <w:lang w:val="es-AR"/>
        </w:rPr>
        <w:t>Tr</w:t>
      </w:r>
      <w:r w:rsidRPr="009737BD">
        <w:rPr>
          <w:rFonts w:ascii="Tahoma" w:hAnsi="Tahoma" w:cs="Tahoma"/>
          <w:spacing w:val="1"/>
          <w:lang w:val="es-AR"/>
        </w:rPr>
        <w:t>an</w:t>
      </w:r>
      <w:r w:rsidRPr="009737BD">
        <w:rPr>
          <w:rFonts w:ascii="Tahoma" w:hAnsi="Tahoma" w:cs="Tahoma"/>
          <w:lang w:val="es-AR"/>
        </w:rPr>
        <w:t>sporte:</w:t>
      </w:r>
      <w:r w:rsidRPr="009737BD">
        <w:rPr>
          <w:rFonts w:ascii="Tahoma" w:hAnsi="Tahoma" w:cs="Tahoma"/>
          <w:spacing w:val="49"/>
          <w:lang w:val="es-AR"/>
        </w:rPr>
        <w:t xml:space="preserve"> </w:t>
      </w:r>
      <w:r w:rsidRPr="009737BD">
        <w:rPr>
          <w:rFonts w:ascii="Tahoma" w:hAnsi="Tahoma" w:cs="Tahoma"/>
          <w:lang w:val="es-AR"/>
        </w:rPr>
        <w:t>a)</w:t>
      </w:r>
      <w:r w:rsidRPr="009737BD">
        <w:rPr>
          <w:rFonts w:ascii="Tahoma" w:hAnsi="Tahoma" w:cs="Tahoma"/>
          <w:spacing w:val="51"/>
          <w:lang w:val="es-AR"/>
        </w:rPr>
        <w:t xml:space="preserve"> </w:t>
      </w:r>
      <w:r w:rsidRPr="009737BD">
        <w:rPr>
          <w:rFonts w:ascii="Tahoma" w:hAnsi="Tahoma" w:cs="Tahoma"/>
          <w:lang w:val="es-AR"/>
        </w:rPr>
        <w:t>Playas</w:t>
      </w:r>
      <w:r w:rsidRPr="009737BD">
        <w:rPr>
          <w:rFonts w:ascii="Tahoma" w:hAnsi="Tahoma" w:cs="Tahoma"/>
          <w:spacing w:val="45"/>
          <w:lang w:val="es-AR"/>
        </w:rPr>
        <w:t xml:space="preserve"> </w:t>
      </w:r>
      <w:r w:rsidRPr="009737BD">
        <w:rPr>
          <w:rFonts w:ascii="Tahoma" w:hAnsi="Tahoma" w:cs="Tahoma"/>
          <w:lang w:val="es-AR"/>
        </w:rPr>
        <w:t>de</w:t>
      </w:r>
      <w:r w:rsidRPr="009737BD">
        <w:rPr>
          <w:rFonts w:ascii="Tahoma" w:hAnsi="Tahoma" w:cs="Tahoma"/>
          <w:spacing w:val="48"/>
          <w:lang w:val="es-AR"/>
        </w:rPr>
        <w:t xml:space="preserve"> </w:t>
      </w:r>
      <w:r w:rsidRPr="009737BD">
        <w:rPr>
          <w:rFonts w:ascii="Tahoma" w:hAnsi="Tahoma" w:cs="Tahoma"/>
          <w:spacing w:val="2"/>
          <w:lang w:val="es-AR"/>
        </w:rPr>
        <w:t>E</w:t>
      </w:r>
      <w:r w:rsidRPr="009737BD">
        <w:rPr>
          <w:rFonts w:ascii="Tahoma" w:hAnsi="Tahoma" w:cs="Tahoma"/>
          <w:lang w:val="es-AR"/>
        </w:rPr>
        <w:t>stacionamiento</w:t>
      </w:r>
      <w:r w:rsidRPr="009737BD">
        <w:rPr>
          <w:rFonts w:ascii="Tahoma" w:hAnsi="Tahoma" w:cs="Tahoma"/>
          <w:spacing w:val="50"/>
          <w:lang w:val="es-AR"/>
        </w:rPr>
        <w:t xml:space="preserve"> </w:t>
      </w:r>
      <w:r w:rsidRPr="009737BD">
        <w:rPr>
          <w:rFonts w:ascii="Tahoma" w:hAnsi="Tahoma" w:cs="Tahoma"/>
          <w:lang w:val="es-AR"/>
        </w:rPr>
        <w:t>y</w:t>
      </w:r>
      <w:r w:rsidRPr="009737BD">
        <w:rPr>
          <w:rFonts w:ascii="Tahoma" w:hAnsi="Tahoma" w:cs="Tahoma"/>
          <w:spacing w:val="49"/>
          <w:lang w:val="es-AR"/>
        </w:rPr>
        <w:t xml:space="preserve"> </w:t>
      </w:r>
      <w:r w:rsidRPr="009737BD">
        <w:rPr>
          <w:rFonts w:ascii="Tahoma" w:hAnsi="Tahoma" w:cs="Tahoma"/>
          <w:lang w:val="es-AR"/>
        </w:rPr>
        <w:t>lavaderos</w:t>
      </w:r>
      <w:r w:rsidRPr="009737BD">
        <w:rPr>
          <w:rFonts w:ascii="Tahoma" w:hAnsi="Tahoma" w:cs="Tahoma"/>
          <w:spacing w:val="-8"/>
          <w:lang w:val="es-AR"/>
        </w:rPr>
        <w:t xml:space="preserve"> </w:t>
      </w:r>
      <w:r w:rsidRPr="009737BD">
        <w:rPr>
          <w:rFonts w:ascii="Tahoma" w:hAnsi="Tahoma" w:cs="Tahoma"/>
          <w:lang w:val="es-AR"/>
        </w:rPr>
        <w:t>para veh</w:t>
      </w:r>
      <w:r w:rsidRPr="009737BD">
        <w:rPr>
          <w:rFonts w:ascii="Tahoma" w:hAnsi="Tahoma" w:cs="Tahoma"/>
          <w:spacing w:val="1"/>
          <w:lang w:val="es-AR"/>
        </w:rPr>
        <w:t>í</w:t>
      </w:r>
      <w:r w:rsidRPr="009737BD">
        <w:rPr>
          <w:rFonts w:ascii="Tahoma" w:hAnsi="Tahoma" w:cs="Tahoma"/>
          <w:lang w:val="es-AR"/>
        </w:rPr>
        <w:t>cu</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4"/>
          <w:lang w:val="es-AR"/>
        </w:rPr>
        <w:t xml:space="preserve"> </w:t>
      </w:r>
      <w:r w:rsidRPr="009737BD">
        <w:rPr>
          <w:rFonts w:ascii="Tahoma" w:hAnsi="Tahoma" w:cs="Tahoma"/>
          <w:lang w:val="es-AR"/>
        </w:rPr>
        <w:t>menores</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smartTag w:uri="urn:schemas-microsoft-com:office:smarttags" w:element="metricconverter">
        <w:smartTagPr>
          <w:attr w:name="ProductID" w:val="5000 Kg"/>
        </w:smartTagPr>
        <w:r w:rsidRPr="009737BD">
          <w:rPr>
            <w:rFonts w:ascii="Tahoma" w:hAnsi="Tahoma" w:cs="Tahoma"/>
            <w:lang w:val="es-AR"/>
          </w:rPr>
          <w:t>5000</w:t>
        </w:r>
        <w:r w:rsidRPr="009737BD">
          <w:rPr>
            <w:rFonts w:ascii="Tahoma" w:hAnsi="Tahoma" w:cs="Tahoma"/>
            <w:spacing w:val="1"/>
            <w:lang w:val="es-AR"/>
          </w:rPr>
          <w:t xml:space="preserve"> </w:t>
        </w:r>
        <w:r w:rsidRPr="009737BD">
          <w:rPr>
            <w:rFonts w:ascii="Tahoma" w:hAnsi="Tahoma" w:cs="Tahoma"/>
            <w:lang w:val="es-AR"/>
          </w:rPr>
          <w:t>Kg</w:t>
        </w:r>
      </w:smartTag>
      <w:r w:rsidRPr="009737BD">
        <w:rPr>
          <w:rFonts w:ascii="Tahoma" w:hAnsi="Tahoma" w:cs="Tahoma"/>
          <w:lang w:val="es-AR"/>
        </w:rPr>
        <w:t>.</w:t>
      </w:r>
    </w:p>
    <w:p w:rsidR="001A5F7E" w:rsidRPr="009737BD" w:rsidRDefault="001A5F7E" w:rsidP="00003A5C">
      <w:pPr>
        <w:widowControl w:val="0"/>
        <w:autoSpaceDE w:val="0"/>
        <w:autoSpaceDN w:val="0"/>
        <w:adjustRightInd w:val="0"/>
        <w:spacing w:after="0" w:line="258" w:lineRule="exact"/>
        <w:ind w:left="2138" w:firstLine="720"/>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5</w:t>
      </w:r>
      <w:r w:rsidRPr="009737BD">
        <w:rPr>
          <w:rFonts w:ascii="Tahoma" w:hAnsi="Tahoma" w:cs="Tahoma"/>
          <w:position w:val="-1"/>
          <w:lang w:val="es-AR"/>
        </w:rPr>
        <w:t>. Almacenaje:</w:t>
      </w:r>
    </w:p>
    <w:p w:rsidR="001A5F7E" w:rsidRPr="009737BD" w:rsidRDefault="001A5F7E">
      <w:pPr>
        <w:widowControl w:val="0"/>
        <w:autoSpaceDE w:val="0"/>
        <w:autoSpaceDN w:val="0"/>
        <w:adjustRightInd w:val="0"/>
        <w:spacing w:before="1" w:after="0" w:line="240" w:lineRule="auto"/>
        <w:ind w:left="3451" w:right="4071"/>
        <w:jc w:val="center"/>
        <w:rPr>
          <w:rFonts w:ascii="Tahoma" w:hAnsi="Tahoma" w:cs="Tahoma"/>
          <w:lang w:val="es-AR"/>
        </w:rPr>
      </w:pPr>
      <w:r w:rsidRPr="009737BD">
        <w:rPr>
          <w:rFonts w:ascii="Tahoma" w:hAnsi="Tahoma" w:cs="Tahoma"/>
          <w:lang w:val="es-AR"/>
        </w:rPr>
        <w:t>De</w:t>
      </w:r>
      <w:r w:rsidRPr="009737BD">
        <w:rPr>
          <w:rFonts w:ascii="Tahoma" w:hAnsi="Tahoma" w:cs="Tahoma"/>
          <w:spacing w:val="1"/>
          <w:lang w:val="es-AR"/>
        </w:rPr>
        <w:t>p</w:t>
      </w:r>
      <w:r w:rsidRPr="009737BD">
        <w:rPr>
          <w:rFonts w:ascii="Tahoma" w:hAnsi="Tahoma" w:cs="Tahoma"/>
          <w:lang w:val="es-AR"/>
        </w:rPr>
        <w:t>ós</w:t>
      </w:r>
      <w:r w:rsidRPr="009737BD">
        <w:rPr>
          <w:rFonts w:ascii="Tahoma" w:hAnsi="Tahoma" w:cs="Tahoma"/>
          <w:spacing w:val="1"/>
          <w:lang w:val="es-AR"/>
        </w:rPr>
        <w:t>i</w:t>
      </w:r>
      <w:r w:rsidRPr="009737BD">
        <w:rPr>
          <w:rFonts w:ascii="Tahoma" w:hAnsi="Tahoma" w:cs="Tahoma"/>
          <w:lang w:val="es-AR"/>
        </w:rPr>
        <w:t>to</w:t>
      </w:r>
      <w:r w:rsidRPr="009737BD">
        <w:rPr>
          <w:rFonts w:ascii="Tahoma" w:hAnsi="Tahoma" w:cs="Tahoma"/>
          <w:spacing w:val="-3"/>
          <w:lang w:val="es-AR"/>
        </w:rPr>
        <w:t xml:space="preserve"> </w:t>
      </w:r>
      <w:r w:rsidRPr="009737BD">
        <w:rPr>
          <w:rFonts w:ascii="Tahoma" w:hAnsi="Tahoma" w:cs="Tahoma"/>
          <w:lang w:val="es-AR"/>
        </w:rPr>
        <w:t>clase</w:t>
      </w:r>
      <w:r w:rsidRPr="009737BD">
        <w:rPr>
          <w:rFonts w:ascii="Tahoma" w:hAnsi="Tahoma" w:cs="Tahoma"/>
          <w:spacing w:val="-3"/>
          <w:lang w:val="es-AR"/>
        </w:rPr>
        <w:t xml:space="preserve"> </w:t>
      </w:r>
      <w:r w:rsidRPr="009737BD">
        <w:rPr>
          <w:rFonts w:ascii="Tahoma" w:hAnsi="Tahoma" w:cs="Tahoma"/>
          <w:lang w:val="es-AR"/>
        </w:rPr>
        <w:t>1°</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438"/>
        <w:rPr>
          <w:rFonts w:ascii="Tahoma" w:hAnsi="Tahoma" w:cs="Tahoma"/>
          <w:lang w:val="es-AR"/>
        </w:rPr>
      </w:pPr>
      <w:r w:rsidRPr="009737BD">
        <w:rPr>
          <w:rFonts w:ascii="Tahoma" w:hAnsi="Tahoma" w:cs="Tahoma"/>
          <w:lang w:val="es-AR"/>
        </w:rPr>
        <w:t>5.3.</w:t>
      </w:r>
      <w:r w:rsidRPr="009737BD">
        <w:rPr>
          <w:rFonts w:ascii="Tahoma" w:hAnsi="Tahoma" w:cs="Tahoma"/>
          <w:spacing w:val="-6"/>
          <w:lang w:val="es-AR"/>
        </w:rPr>
        <w:t xml:space="preserve"> </w:t>
      </w:r>
      <w:r w:rsidRPr="00193BBC">
        <w:rPr>
          <w:rFonts w:ascii="Tahoma" w:hAnsi="Tahoma" w:cs="Tahoma"/>
          <w:b/>
          <w:lang w:val="es-AR"/>
        </w:rPr>
        <w:t>Indust</w:t>
      </w:r>
      <w:r w:rsidRPr="00193BBC">
        <w:rPr>
          <w:rFonts w:ascii="Tahoma" w:hAnsi="Tahoma" w:cs="Tahoma"/>
          <w:b/>
          <w:spacing w:val="1"/>
          <w:lang w:val="es-AR"/>
        </w:rPr>
        <w:t>r</w:t>
      </w:r>
      <w:r w:rsidRPr="00193BBC">
        <w:rPr>
          <w:rFonts w:ascii="Tahoma" w:hAnsi="Tahoma" w:cs="Tahoma"/>
          <w:b/>
          <w:lang w:val="es-AR"/>
        </w:rPr>
        <w:t>ial:</w:t>
      </w:r>
      <w:r w:rsidRPr="009737BD">
        <w:rPr>
          <w:rFonts w:ascii="Tahoma" w:hAnsi="Tahoma" w:cs="Tahoma"/>
          <w:spacing w:val="-6"/>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Comp</w:t>
      </w:r>
      <w:r w:rsidRPr="009737BD">
        <w:rPr>
          <w:rFonts w:ascii="Tahoma" w:hAnsi="Tahoma" w:cs="Tahoma"/>
          <w:spacing w:val="1"/>
          <w:lang w:val="es-AR"/>
        </w:rPr>
        <w:t>l</w:t>
      </w:r>
      <w:r w:rsidRPr="009737BD">
        <w:rPr>
          <w:rFonts w:ascii="Tahoma" w:hAnsi="Tahoma" w:cs="Tahoma"/>
          <w:lang w:val="es-AR"/>
        </w:rPr>
        <w:t>ementaria</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5.3.</w:t>
      </w:r>
      <w:r w:rsidRPr="009737BD">
        <w:rPr>
          <w:rFonts w:ascii="Tahoma" w:hAnsi="Tahoma" w:cs="Tahoma"/>
          <w:spacing w:val="1"/>
          <w:position w:val="-1"/>
          <w:lang w:val="es-AR"/>
        </w:rPr>
        <w:t>1</w:t>
      </w:r>
      <w:r w:rsidRPr="009737BD">
        <w:rPr>
          <w:rFonts w:ascii="Tahoma" w:hAnsi="Tahoma" w:cs="Tahoma"/>
          <w:position w:val="-1"/>
          <w:lang w:val="es-AR"/>
        </w:rPr>
        <w:t xml:space="preserve">. </w:t>
      </w:r>
      <w:r w:rsidRPr="009737BD">
        <w:rPr>
          <w:rFonts w:ascii="Tahoma" w:hAnsi="Tahoma" w:cs="Tahoma"/>
          <w:spacing w:val="2"/>
          <w:position w:val="-1"/>
          <w:lang w:val="es-AR"/>
        </w:rPr>
        <w:t>A</w:t>
      </w:r>
      <w:r w:rsidRPr="009737BD">
        <w:rPr>
          <w:rFonts w:ascii="Tahoma" w:hAnsi="Tahoma" w:cs="Tahoma"/>
          <w:position w:val="-1"/>
          <w:lang w:val="es-AR"/>
        </w:rPr>
        <w:t>ctiv</w:t>
      </w:r>
      <w:r w:rsidRPr="009737BD">
        <w:rPr>
          <w:rFonts w:ascii="Tahoma" w:hAnsi="Tahoma" w:cs="Tahoma"/>
          <w:spacing w:val="2"/>
          <w:position w:val="-1"/>
          <w:lang w:val="es-AR"/>
        </w:rPr>
        <w:t>i</w:t>
      </w:r>
      <w:r w:rsidRPr="009737BD">
        <w:rPr>
          <w:rFonts w:ascii="Tahoma" w:hAnsi="Tahoma" w:cs="Tahoma"/>
          <w:position w:val="-1"/>
          <w:lang w:val="es-AR"/>
        </w:rPr>
        <w:t>dad</w:t>
      </w:r>
      <w:r w:rsidRPr="009737BD">
        <w:rPr>
          <w:rFonts w:ascii="Tahoma" w:hAnsi="Tahoma" w:cs="Tahoma"/>
          <w:spacing w:val="-1"/>
          <w:position w:val="-1"/>
          <w:lang w:val="es-AR"/>
        </w:rPr>
        <w:t xml:space="preserve"> </w:t>
      </w:r>
      <w:r w:rsidRPr="009737BD">
        <w:rPr>
          <w:rFonts w:ascii="Tahoma" w:hAnsi="Tahoma" w:cs="Tahoma"/>
          <w:position w:val="-1"/>
          <w:lang w:val="es-AR"/>
        </w:rPr>
        <w:t>Ar</w:t>
      </w:r>
      <w:r w:rsidRPr="009737BD">
        <w:rPr>
          <w:rFonts w:ascii="Tahoma" w:hAnsi="Tahoma" w:cs="Tahoma"/>
          <w:spacing w:val="1"/>
          <w:position w:val="-1"/>
          <w:lang w:val="es-AR"/>
        </w:rPr>
        <w:t>t</w:t>
      </w:r>
      <w:r w:rsidRPr="009737BD">
        <w:rPr>
          <w:rFonts w:ascii="Tahoma" w:hAnsi="Tahoma" w:cs="Tahoma"/>
          <w:position w:val="-1"/>
          <w:lang w:val="es-AR"/>
        </w:rPr>
        <w:t>esa</w:t>
      </w:r>
      <w:r w:rsidRPr="009737BD">
        <w:rPr>
          <w:rFonts w:ascii="Tahoma" w:hAnsi="Tahoma" w:cs="Tahoma"/>
          <w:spacing w:val="1"/>
          <w:position w:val="-1"/>
          <w:lang w:val="es-AR"/>
        </w:rPr>
        <w:t>n</w:t>
      </w:r>
      <w:r w:rsidRPr="009737BD">
        <w:rPr>
          <w:rFonts w:ascii="Tahoma" w:hAnsi="Tahoma" w:cs="Tahoma"/>
          <w:position w:val="-1"/>
          <w:lang w:val="es-AR"/>
        </w:rPr>
        <w:t>al:</w:t>
      </w:r>
      <w:r w:rsidRPr="009737BD">
        <w:rPr>
          <w:rFonts w:ascii="Tahoma" w:hAnsi="Tahoma" w:cs="Tahoma"/>
          <w:spacing w:val="-2"/>
          <w:position w:val="-1"/>
          <w:lang w:val="es-AR"/>
        </w:rPr>
        <w:t xml:space="preserve"> </w:t>
      </w:r>
      <w:r w:rsidRPr="009737BD">
        <w:rPr>
          <w:rFonts w:ascii="Tahoma" w:hAnsi="Tahoma" w:cs="Tahoma"/>
          <w:position w:val="-1"/>
          <w:lang w:val="es-AR"/>
        </w:rPr>
        <w:t>menor</w:t>
      </w:r>
      <w:r w:rsidRPr="009737BD">
        <w:rPr>
          <w:rFonts w:ascii="Tahoma" w:hAnsi="Tahoma" w:cs="Tahoma"/>
          <w:spacing w:val="-6"/>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smartTag w:uri="urn:schemas-microsoft-com:office:smarttags" w:element="metricconverter">
        <w:smartTagPr>
          <w:attr w:name="ProductID" w:val="50 m2"/>
        </w:smartTagPr>
        <w:r w:rsidRPr="009737BD">
          <w:rPr>
            <w:rFonts w:ascii="Tahoma" w:hAnsi="Tahoma" w:cs="Tahoma"/>
            <w:position w:val="-1"/>
            <w:lang w:val="es-AR"/>
          </w:rPr>
          <w:t>50 m</w:t>
        </w:r>
        <w:r w:rsidRPr="009737BD">
          <w:rPr>
            <w:rFonts w:ascii="Tahoma" w:hAnsi="Tahoma" w:cs="Tahoma"/>
            <w:spacing w:val="1"/>
            <w:position w:val="-1"/>
            <w:lang w:val="es-AR"/>
          </w:rPr>
          <w:t>2</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5.3.</w:t>
      </w:r>
      <w:r w:rsidRPr="009737BD">
        <w:rPr>
          <w:rFonts w:ascii="Tahoma" w:hAnsi="Tahoma" w:cs="Tahoma"/>
          <w:spacing w:val="1"/>
          <w:lang w:val="es-AR"/>
        </w:rPr>
        <w:t>2</w:t>
      </w:r>
      <w:r w:rsidRPr="009737BD">
        <w:rPr>
          <w:rFonts w:ascii="Tahoma" w:hAnsi="Tahoma" w:cs="Tahoma"/>
          <w:lang w:val="es-AR"/>
        </w:rPr>
        <w:t xml:space="preserve">. </w:t>
      </w:r>
      <w:r w:rsidRPr="009737BD">
        <w:rPr>
          <w:rFonts w:ascii="Tahoma" w:hAnsi="Tahoma" w:cs="Tahoma"/>
          <w:spacing w:val="1"/>
          <w:lang w:val="es-AR"/>
        </w:rPr>
        <w:t>S</w:t>
      </w:r>
      <w:r w:rsidRPr="009737BD">
        <w:rPr>
          <w:rFonts w:ascii="Tahoma" w:hAnsi="Tahoma" w:cs="Tahoma"/>
          <w:lang w:val="es-AR"/>
        </w:rPr>
        <w:t>erv</w:t>
      </w:r>
      <w:r w:rsidRPr="009737BD">
        <w:rPr>
          <w:rFonts w:ascii="Tahoma" w:hAnsi="Tahoma" w:cs="Tahoma"/>
          <w:spacing w:val="1"/>
          <w:lang w:val="es-AR"/>
        </w:rPr>
        <w:t>ic</w:t>
      </w:r>
      <w:r w:rsidRPr="009737BD">
        <w:rPr>
          <w:rFonts w:ascii="Tahoma" w:hAnsi="Tahoma" w:cs="Tahoma"/>
          <w:lang w:val="es-AR"/>
        </w:rPr>
        <w:t>ios</w:t>
      </w:r>
      <w:r w:rsidRPr="009737BD">
        <w:rPr>
          <w:rFonts w:ascii="Tahoma" w:hAnsi="Tahoma" w:cs="Tahoma"/>
          <w:spacing w:val="-1"/>
          <w:lang w:val="es-AR"/>
        </w:rPr>
        <w:t xml:space="preserve"> </w:t>
      </w:r>
      <w:r w:rsidRPr="009737BD">
        <w:rPr>
          <w:rFonts w:ascii="Tahoma" w:hAnsi="Tahoma" w:cs="Tahoma"/>
          <w:lang w:val="es-AR"/>
        </w:rPr>
        <w:t>Industriales:</w:t>
      </w:r>
    </w:p>
    <w:p w:rsidR="001A5F7E" w:rsidRPr="009737BD" w:rsidRDefault="001A5F7E">
      <w:pPr>
        <w:widowControl w:val="0"/>
        <w:autoSpaceDE w:val="0"/>
        <w:autoSpaceDN w:val="0"/>
        <w:adjustRightInd w:val="0"/>
        <w:spacing w:after="0" w:line="265" w:lineRule="exact"/>
        <w:ind w:left="3567"/>
        <w:rPr>
          <w:rFonts w:ascii="Tahoma" w:hAnsi="Tahoma" w:cs="Tahoma"/>
          <w:lang w:val="es-AR"/>
        </w:rPr>
      </w:pPr>
      <w:r w:rsidRPr="009737BD">
        <w:rPr>
          <w:rFonts w:ascii="Tahoma" w:hAnsi="Tahoma" w:cs="Tahoma"/>
          <w:position w:val="-1"/>
          <w:lang w:val="es-AR"/>
        </w:rPr>
        <w:t xml:space="preserve">a) </w:t>
      </w:r>
      <w:r w:rsidRPr="009737BD">
        <w:rPr>
          <w:rFonts w:ascii="Tahoma" w:hAnsi="Tahoma" w:cs="Tahoma"/>
          <w:spacing w:val="11"/>
          <w:position w:val="-1"/>
          <w:lang w:val="es-AR"/>
        </w:rPr>
        <w:t xml:space="preserve"> </w:t>
      </w:r>
      <w:r w:rsidRPr="009737BD">
        <w:rPr>
          <w:rFonts w:ascii="Tahoma" w:hAnsi="Tahoma" w:cs="Tahoma"/>
          <w:position w:val="-1"/>
          <w:lang w:val="es-AR"/>
        </w:rPr>
        <w:t>Inocuo</w:t>
      </w:r>
      <w:r w:rsidRPr="009737BD">
        <w:rPr>
          <w:rFonts w:ascii="Tahoma" w:hAnsi="Tahoma" w:cs="Tahoma"/>
          <w:spacing w:val="-6"/>
          <w:position w:val="-1"/>
          <w:lang w:val="es-AR"/>
        </w:rPr>
        <w:t xml:space="preserve"> </w:t>
      </w:r>
      <w:r w:rsidRPr="009737BD">
        <w:rPr>
          <w:rFonts w:ascii="Tahoma" w:hAnsi="Tahoma" w:cs="Tahoma"/>
          <w:position w:val="-1"/>
          <w:lang w:val="es-AR"/>
        </w:rPr>
        <w:t>menor</w:t>
      </w:r>
      <w:r w:rsidRPr="009737BD">
        <w:rPr>
          <w:rFonts w:ascii="Tahoma" w:hAnsi="Tahoma" w:cs="Tahoma"/>
          <w:spacing w:val="-6"/>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smartTag w:uri="urn:schemas-microsoft-com:office:smarttags" w:element="metricconverter">
        <w:smartTagPr>
          <w:attr w:name="ProductID" w:val="50 m"/>
        </w:smartTagPr>
        <w:r w:rsidRPr="009737BD">
          <w:rPr>
            <w:rFonts w:ascii="Tahoma" w:hAnsi="Tahoma" w:cs="Tahoma"/>
            <w:position w:val="-1"/>
            <w:lang w:val="es-AR"/>
          </w:rPr>
          <w:t>50 m</w:t>
        </w:r>
      </w:smartTag>
      <w:r w:rsidRPr="009737BD">
        <w:rPr>
          <w:rFonts w:ascii="Tahoma" w:hAnsi="Tahoma" w:cs="Tahoma"/>
          <w:spacing w:val="1"/>
          <w:position w:val="-1"/>
          <w:lang w:val="es-AR"/>
        </w:rPr>
        <w:t xml:space="preserve"> </w:t>
      </w:r>
      <w:r w:rsidRPr="009737BD">
        <w:rPr>
          <w:rFonts w:ascii="Tahoma" w:hAnsi="Tahoma" w:cs="Tahoma"/>
          <w:position w:val="-1"/>
          <w:lang w:val="es-AR"/>
        </w:rPr>
        <w:t>2</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5.3.</w:t>
      </w:r>
      <w:r w:rsidRPr="009737BD">
        <w:rPr>
          <w:rFonts w:ascii="Tahoma" w:hAnsi="Tahoma" w:cs="Tahoma"/>
          <w:spacing w:val="1"/>
          <w:position w:val="-1"/>
          <w:lang w:val="es-AR"/>
        </w:rPr>
        <w:t>3</w:t>
      </w:r>
      <w:r w:rsidRPr="009737BD">
        <w:rPr>
          <w:rFonts w:ascii="Tahoma" w:hAnsi="Tahoma" w:cs="Tahoma"/>
          <w:position w:val="-1"/>
          <w:lang w:val="es-AR"/>
        </w:rPr>
        <w:t>. Pa</w:t>
      </w:r>
      <w:r w:rsidRPr="009737BD">
        <w:rPr>
          <w:rFonts w:ascii="Tahoma" w:hAnsi="Tahoma" w:cs="Tahoma"/>
          <w:spacing w:val="1"/>
          <w:position w:val="-1"/>
          <w:lang w:val="es-AR"/>
        </w:rPr>
        <w:t>r</w:t>
      </w:r>
      <w:r w:rsidRPr="009737BD">
        <w:rPr>
          <w:rFonts w:ascii="Tahoma" w:hAnsi="Tahoma" w:cs="Tahoma"/>
          <w:position w:val="-1"/>
          <w:lang w:val="es-AR"/>
        </w:rPr>
        <w:t>que</w:t>
      </w:r>
      <w:r w:rsidRPr="009737BD">
        <w:rPr>
          <w:rFonts w:ascii="Tahoma" w:hAnsi="Tahoma" w:cs="Tahoma"/>
          <w:spacing w:val="-2"/>
          <w:position w:val="-1"/>
          <w:lang w:val="es-AR"/>
        </w:rPr>
        <w:t xml:space="preserve"> </w:t>
      </w:r>
      <w:r w:rsidRPr="009737BD">
        <w:rPr>
          <w:rFonts w:ascii="Tahoma" w:hAnsi="Tahoma" w:cs="Tahoma"/>
          <w:position w:val="-1"/>
          <w:lang w:val="es-AR"/>
        </w:rPr>
        <w:t>Automoto</w:t>
      </w:r>
      <w:r w:rsidRPr="009737BD">
        <w:rPr>
          <w:rFonts w:ascii="Tahoma" w:hAnsi="Tahoma" w:cs="Tahoma"/>
          <w:spacing w:val="1"/>
          <w:position w:val="-1"/>
          <w:lang w:val="es-AR"/>
        </w:rPr>
        <w:t>r</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1" w:after="0" w:line="240" w:lineRule="auto"/>
        <w:ind w:left="3624"/>
        <w:rPr>
          <w:rFonts w:ascii="Tahoma" w:hAnsi="Tahoma" w:cs="Tahoma"/>
          <w:lang w:val="es-AR"/>
        </w:rPr>
      </w:pPr>
      <w:r w:rsidRPr="009737BD">
        <w:rPr>
          <w:rFonts w:ascii="Tahoma" w:hAnsi="Tahoma" w:cs="Tahoma"/>
          <w:lang w:val="es-AR"/>
        </w:rPr>
        <w:t>Clase</w:t>
      </w:r>
      <w:r w:rsidRPr="009737BD">
        <w:rPr>
          <w:rFonts w:ascii="Tahoma" w:hAnsi="Tahoma" w:cs="Tahoma"/>
          <w:spacing w:val="-11"/>
          <w:lang w:val="es-AR"/>
        </w:rPr>
        <w:t xml:space="preserve"> </w:t>
      </w:r>
      <w:r w:rsidRPr="009737BD">
        <w:rPr>
          <w:rFonts w:ascii="Tahoma" w:hAnsi="Tahoma" w:cs="Tahoma"/>
          <w:lang w:val="es-AR"/>
        </w:rPr>
        <w:t>b</w:t>
      </w:r>
      <w:r w:rsidRPr="009737BD">
        <w:rPr>
          <w:rFonts w:ascii="Tahoma" w:hAnsi="Tahoma" w:cs="Tahoma"/>
          <w:spacing w:val="-1"/>
          <w:lang w:val="es-AR"/>
        </w:rPr>
        <w:t xml:space="preserve"> </w:t>
      </w:r>
      <w:r w:rsidRPr="009737BD">
        <w:rPr>
          <w:rFonts w:ascii="Tahoma" w:hAnsi="Tahoma" w:cs="Tahoma"/>
          <w:lang w:val="es-AR"/>
        </w:rPr>
        <w:t>= c</w:t>
      </w:r>
      <w:r w:rsidRPr="009737BD">
        <w:rPr>
          <w:rFonts w:ascii="Tahoma" w:hAnsi="Tahoma" w:cs="Tahoma"/>
          <w:spacing w:val="1"/>
          <w:lang w:val="es-AR"/>
        </w:rPr>
        <w:t>a</w:t>
      </w:r>
      <w:r w:rsidRPr="009737BD">
        <w:rPr>
          <w:rFonts w:ascii="Tahoma" w:hAnsi="Tahoma" w:cs="Tahoma"/>
          <w:lang w:val="es-AR"/>
        </w:rPr>
        <w:t>tego</w:t>
      </w:r>
      <w:r w:rsidRPr="009737BD">
        <w:rPr>
          <w:rFonts w:ascii="Tahoma" w:hAnsi="Tahoma" w:cs="Tahoma"/>
          <w:spacing w:val="1"/>
          <w:lang w:val="es-AR"/>
        </w:rPr>
        <w:t>r</w:t>
      </w:r>
      <w:r w:rsidRPr="009737BD">
        <w:rPr>
          <w:rFonts w:ascii="Tahoma" w:hAnsi="Tahoma" w:cs="Tahoma"/>
          <w:lang w:val="es-AR"/>
        </w:rPr>
        <w:t>ías</w:t>
      </w:r>
      <w:r w:rsidRPr="009737BD">
        <w:rPr>
          <w:rFonts w:ascii="Tahoma" w:hAnsi="Tahoma" w:cs="Tahoma"/>
          <w:spacing w:val="-3"/>
          <w:lang w:val="es-AR"/>
        </w:rPr>
        <w:t xml:space="preserve"> </w:t>
      </w:r>
      <w:r w:rsidRPr="009737BD">
        <w:rPr>
          <w:rFonts w:ascii="Tahoma" w:hAnsi="Tahoma" w:cs="Tahoma"/>
          <w:lang w:val="es-AR"/>
        </w:rPr>
        <w:t xml:space="preserve">1°, </w:t>
      </w:r>
      <w:r w:rsidRPr="009737BD">
        <w:rPr>
          <w:rFonts w:ascii="Tahoma" w:hAnsi="Tahoma" w:cs="Tahoma"/>
          <w:spacing w:val="1"/>
          <w:lang w:val="es-AR"/>
        </w:rPr>
        <w:t>2</w:t>
      </w:r>
      <w:r w:rsidRPr="009737BD">
        <w:rPr>
          <w:rFonts w:ascii="Tahoma" w:hAnsi="Tahoma" w:cs="Tahoma"/>
          <w:lang w:val="es-AR"/>
        </w:rPr>
        <w:t xml:space="preserve">°, </w:t>
      </w:r>
      <w:r w:rsidRPr="009737BD">
        <w:rPr>
          <w:rFonts w:ascii="Tahoma" w:hAnsi="Tahoma" w:cs="Tahoma"/>
          <w:spacing w:val="1"/>
          <w:lang w:val="es-AR"/>
        </w:rPr>
        <w:t>3</w:t>
      </w:r>
      <w:r w:rsidR="000A0E03">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69"/>
        <w:rPr>
          <w:rFonts w:ascii="Tahoma" w:hAnsi="Tahoma" w:cs="Tahoma"/>
          <w:lang w:val="es-AR"/>
        </w:rPr>
      </w:pPr>
      <w:r w:rsidRPr="009737BD">
        <w:rPr>
          <w:rFonts w:ascii="Tahoma" w:hAnsi="Tahoma" w:cs="Tahoma"/>
          <w:lang w:val="es-AR"/>
        </w:rPr>
        <w:t>5.4.</w:t>
      </w:r>
      <w:r w:rsidRPr="009737BD">
        <w:rPr>
          <w:rFonts w:ascii="Tahoma" w:hAnsi="Tahoma" w:cs="Tahoma"/>
          <w:spacing w:val="-5"/>
          <w:lang w:val="es-AR"/>
        </w:rPr>
        <w:t xml:space="preserve"> </w:t>
      </w:r>
      <w:r w:rsidRPr="00193BBC">
        <w:rPr>
          <w:rFonts w:ascii="Tahoma" w:hAnsi="Tahoma" w:cs="Tahoma"/>
          <w:b/>
          <w:lang w:val="es-AR"/>
        </w:rPr>
        <w:t>Instituc</w:t>
      </w:r>
      <w:r w:rsidRPr="00193BBC">
        <w:rPr>
          <w:rFonts w:ascii="Tahoma" w:hAnsi="Tahoma" w:cs="Tahoma"/>
          <w:b/>
          <w:spacing w:val="1"/>
          <w:lang w:val="es-AR"/>
        </w:rPr>
        <w:t>i</w:t>
      </w:r>
      <w:r w:rsidRPr="00193BBC">
        <w:rPr>
          <w:rFonts w:ascii="Tahoma" w:hAnsi="Tahoma" w:cs="Tahoma"/>
          <w:b/>
          <w:lang w:val="es-AR"/>
        </w:rPr>
        <w:t>onal:</w:t>
      </w:r>
      <w:r w:rsidRPr="009737BD">
        <w:rPr>
          <w:rFonts w:ascii="Tahoma" w:hAnsi="Tahoma" w:cs="Tahoma"/>
          <w:spacing w:val="-7"/>
          <w:lang w:val="es-AR"/>
        </w:rPr>
        <w:t xml:space="preserve"> </w:t>
      </w:r>
      <w:r w:rsidRPr="009737BD">
        <w:rPr>
          <w:rFonts w:ascii="Tahoma" w:hAnsi="Tahoma" w:cs="Tahoma"/>
          <w:spacing w:val="1"/>
          <w:lang w:val="es-AR"/>
        </w:rPr>
        <w:t>C</w:t>
      </w:r>
      <w:r w:rsidRPr="009737BD">
        <w:rPr>
          <w:rFonts w:ascii="Tahoma" w:hAnsi="Tahoma" w:cs="Tahoma"/>
          <w:lang w:val="es-AR"/>
        </w:rPr>
        <w:t>ond</w:t>
      </w:r>
      <w:r w:rsidRPr="009737BD">
        <w:rPr>
          <w:rFonts w:ascii="Tahoma" w:hAnsi="Tahoma" w:cs="Tahoma"/>
          <w:spacing w:val="1"/>
          <w:lang w:val="es-AR"/>
        </w:rPr>
        <w:t>ic</w:t>
      </w:r>
      <w:r w:rsidRPr="009737BD">
        <w:rPr>
          <w:rFonts w:ascii="Tahoma" w:hAnsi="Tahoma" w:cs="Tahoma"/>
          <w:lang w:val="es-AR"/>
        </w:rPr>
        <w:t>ión</w:t>
      </w:r>
      <w:r w:rsidRPr="009737BD">
        <w:rPr>
          <w:rFonts w:ascii="Tahoma" w:hAnsi="Tahoma" w:cs="Tahoma"/>
          <w:spacing w:val="-2"/>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bdominante</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1</w:t>
      </w:r>
      <w:r w:rsidRPr="009737BD">
        <w:rPr>
          <w:rFonts w:ascii="Tahoma" w:hAnsi="Tahoma" w:cs="Tahoma"/>
          <w:position w:val="-1"/>
          <w:lang w:val="es-AR"/>
        </w:rPr>
        <w:t>. Gob</w:t>
      </w:r>
      <w:r w:rsidRPr="009737BD">
        <w:rPr>
          <w:rFonts w:ascii="Tahoma" w:hAnsi="Tahoma" w:cs="Tahoma"/>
          <w:spacing w:val="1"/>
          <w:position w:val="-1"/>
          <w:lang w:val="es-AR"/>
        </w:rPr>
        <w:t>i</w:t>
      </w:r>
      <w:r w:rsidRPr="009737BD">
        <w:rPr>
          <w:rFonts w:ascii="Tahoma" w:hAnsi="Tahoma" w:cs="Tahoma"/>
          <w:position w:val="-1"/>
          <w:lang w:val="es-AR"/>
        </w:rPr>
        <w:t>erno</w:t>
      </w:r>
      <w:r w:rsidRPr="009737BD">
        <w:rPr>
          <w:rFonts w:ascii="Tahoma" w:hAnsi="Tahoma" w:cs="Tahoma"/>
          <w:spacing w:val="-4"/>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Administración</w:t>
      </w:r>
    </w:p>
    <w:p w:rsidR="001A5F7E" w:rsidRPr="009737BD" w:rsidRDefault="001A5F7E">
      <w:pPr>
        <w:widowControl w:val="0"/>
        <w:autoSpaceDE w:val="0"/>
        <w:autoSpaceDN w:val="0"/>
        <w:adjustRightInd w:val="0"/>
        <w:spacing w:before="8" w:after="0" w:line="266" w:lineRule="exact"/>
        <w:ind w:left="2937" w:right="72"/>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2</w:t>
      </w:r>
      <w:r w:rsidRPr="009737BD">
        <w:rPr>
          <w:rFonts w:ascii="Tahoma" w:hAnsi="Tahoma" w:cs="Tahoma"/>
          <w:lang w:val="es-AR"/>
        </w:rPr>
        <w:t>.</w:t>
      </w:r>
      <w:r w:rsidRPr="009737BD">
        <w:rPr>
          <w:rFonts w:ascii="Tahoma" w:hAnsi="Tahoma" w:cs="Tahoma"/>
          <w:spacing w:val="22"/>
          <w:lang w:val="es-AR"/>
        </w:rPr>
        <w:t xml:space="preserve"> </w:t>
      </w:r>
      <w:r w:rsidRPr="009737BD">
        <w:rPr>
          <w:rFonts w:ascii="Tahoma" w:hAnsi="Tahoma" w:cs="Tahoma"/>
          <w:lang w:val="es-AR"/>
        </w:rPr>
        <w:t>Espa</w:t>
      </w:r>
      <w:r w:rsidRPr="009737BD">
        <w:rPr>
          <w:rFonts w:ascii="Tahoma" w:hAnsi="Tahoma" w:cs="Tahoma"/>
          <w:spacing w:val="1"/>
          <w:lang w:val="es-AR"/>
        </w:rPr>
        <w:t>r</w:t>
      </w:r>
      <w:r w:rsidRPr="009737BD">
        <w:rPr>
          <w:rFonts w:ascii="Tahoma" w:hAnsi="Tahoma" w:cs="Tahoma"/>
          <w:lang w:val="es-AR"/>
        </w:rPr>
        <w:t>cimiento:</w:t>
      </w:r>
      <w:r w:rsidRPr="009737BD">
        <w:rPr>
          <w:rFonts w:ascii="Tahoma" w:hAnsi="Tahoma" w:cs="Tahoma"/>
          <w:spacing w:val="19"/>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tegorías</w:t>
      </w:r>
      <w:r w:rsidRPr="009737BD">
        <w:rPr>
          <w:rFonts w:ascii="Tahoma" w:hAnsi="Tahoma" w:cs="Tahoma"/>
          <w:spacing w:val="22"/>
          <w:lang w:val="es-AR"/>
        </w:rPr>
        <w:t xml:space="preserve"> </w:t>
      </w:r>
      <w:r w:rsidRPr="009737BD">
        <w:rPr>
          <w:rFonts w:ascii="Tahoma" w:hAnsi="Tahoma" w:cs="Tahoma"/>
          <w:lang w:val="es-AR"/>
        </w:rPr>
        <w:t>a,</w:t>
      </w:r>
      <w:r w:rsidRPr="009737BD">
        <w:rPr>
          <w:rFonts w:ascii="Tahoma" w:hAnsi="Tahoma" w:cs="Tahoma"/>
          <w:spacing w:val="23"/>
          <w:lang w:val="es-AR"/>
        </w:rPr>
        <w:t xml:space="preserve"> </w:t>
      </w:r>
      <w:r w:rsidRPr="009737BD">
        <w:rPr>
          <w:rFonts w:ascii="Tahoma" w:hAnsi="Tahoma" w:cs="Tahoma"/>
          <w:lang w:val="es-AR"/>
        </w:rPr>
        <w:t>b,</w:t>
      </w:r>
      <w:r w:rsidRPr="009737BD">
        <w:rPr>
          <w:rFonts w:ascii="Tahoma" w:hAnsi="Tahoma" w:cs="Tahoma"/>
          <w:spacing w:val="23"/>
          <w:lang w:val="es-AR"/>
        </w:rPr>
        <w:t xml:space="preserve"> </w:t>
      </w:r>
      <w:r w:rsidRPr="009737BD">
        <w:rPr>
          <w:rFonts w:ascii="Tahoma" w:hAnsi="Tahoma" w:cs="Tahoma"/>
          <w:lang w:val="es-AR"/>
        </w:rPr>
        <w:t>c</w:t>
      </w:r>
      <w:r w:rsidRPr="009737BD">
        <w:rPr>
          <w:rFonts w:ascii="Tahoma" w:hAnsi="Tahoma" w:cs="Tahoma"/>
          <w:spacing w:val="22"/>
          <w:lang w:val="es-AR"/>
        </w:rPr>
        <w:t xml:space="preserve"> </w:t>
      </w:r>
      <w:r w:rsidRPr="009737BD">
        <w:rPr>
          <w:rFonts w:ascii="Tahoma" w:hAnsi="Tahoma" w:cs="Tahoma"/>
          <w:lang w:val="es-AR"/>
        </w:rPr>
        <w:t>(</w:t>
      </w:r>
      <w:r w:rsidR="000A0E03">
        <w:rPr>
          <w:rFonts w:ascii="Tahoma" w:hAnsi="Tahoma" w:cs="Tahoma"/>
          <w:lang w:val="es-AR"/>
        </w:rPr>
        <w:t xml:space="preserve"> solo </w:t>
      </w:r>
      <w:r w:rsidRPr="009737BD">
        <w:rPr>
          <w:rFonts w:ascii="Tahoma" w:hAnsi="Tahoma" w:cs="Tahoma"/>
          <w:lang w:val="es-AR"/>
        </w:rPr>
        <w:t>ca</w:t>
      </w:r>
      <w:r w:rsidRPr="009737BD">
        <w:rPr>
          <w:rFonts w:ascii="Tahoma" w:hAnsi="Tahoma" w:cs="Tahoma"/>
          <w:spacing w:val="1"/>
          <w:lang w:val="es-AR"/>
        </w:rPr>
        <w:t>l</w:t>
      </w:r>
      <w:r w:rsidRPr="009737BD">
        <w:rPr>
          <w:rFonts w:ascii="Tahoma" w:hAnsi="Tahoma" w:cs="Tahoma"/>
          <w:lang w:val="es-AR"/>
        </w:rPr>
        <w:t>esitas)</w:t>
      </w:r>
      <w:r w:rsidRPr="009737BD">
        <w:rPr>
          <w:rFonts w:ascii="Tahoma" w:hAnsi="Tahoma" w:cs="Tahoma"/>
          <w:spacing w:val="17"/>
          <w:lang w:val="es-AR"/>
        </w:rPr>
        <w:t xml:space="preserve"> </w:t>
      </w:r>
      <w:r w:rsidRPr="009737BD">
        <w:rPr>
          <w:rFonts w:ascii="Tahoma" w:hAnsi="Tahoma" w:cs="Tahoma"/>
          <w:lang w:val="es-AR"/>
        </w:rPr>
        <w:t>,</w:t>
      </w:r>
      <w:r w:rsidRPr="009737BD">
        <w:rPr>
          <w:rFonts w:ascii="Tahoma" w:hAnsi="Tahoma" w:cs="Tahoma"/>
          <w:spacing w:val="23"/>
          <w:lang w:val="es-AR"/>
        </w:rPr>
        <w:t xml:space="preserve"> </w:t>
      </w:r>
      <w:r w:rsidRPr="009737BD">
        <w:rPr>
          <w:rFonts w:ascii="Tahoma" w:hAnsi="Tahoma" w:cs="Tahoma"/>
          <w:lang w:val="es-AR"/>
        </w:rPr>
        <w:t>f</w:t>
      </w:r>
      <w:r w:rsidRPr="009737BD">
        <w:rPr>
          <w:rFonts w:ascii="Tahoma" w:hAnsi="Tahoma" w:cs="Tahoma"/>
          <w:spacing w:val="22"/>
          <w:lang w:val="es-AR"/>
        </w:rPr>
        <w:t xml:space="preserve"> </w:t>
      </w:r>
      <w:r w:rsidRPr="009737BD">
        <w:rPr>
          <w:rFonts w:ascii="Tahoma" w:hAnsi="Tahoma" w:cs="Tahoma"/>
          <w:lang w:val="es-AR"/>
        </w:rPr>
        <w:t>(excepto bailables)</w:t>
      </w:r>
    </w:p>
    <w:p w:rsidR="001A5F7E" w:rsidRPr="009737BD" w:rsidRDefault="001A5F7E">
      <w:pPr>
        <w:widowControl w:val="0"/>
        <w:autoSpaceDE w:val="0"/>
        <w:autoSpaceDN w:val="0"/>
        <w:adjustRightInd w:val="0"/>
        <w:spacing w:after="0" w:line="258" w:lineRule="exact"/>
        <w:ind w:left="293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3</w:t>
      </w:r>
      <w:r w:rsidRPr="009737BD">
        <w:rPr>
          <w:rFonts w:ascii="Tahoma" w:hAnsi="Tahoma" w:cs="Tahoma"/>
          <w:position w:val="-1"/>
          <w:lang w:val="es-AR"/>
        </w:rPr>
        <w:t>. Educación</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4</w:t>
      </w:r>
      <w:r w:rsidRPr="009737BD">
        <w:rPr>
          <w:rFonts w:ascii="Tahoma" w:hAnsi="Tahoma" w:cs="Tahoma"/>
          <w:lang w:val="es-AR"/>
        </w:rPr>
        <w:t>. Cu</w:t>
      </w:r>
      <w:r w:rsidRPr="009737BD">
        <w:rPr>
          <w:rFonts w:ascii="Tahoma" w:hAnsi="Tahoma" w:cs="Tahoma"/>
          <w:spacing w:val="1"/>
          <w:lang w:val="es-AR"/>
        </w:rPr>
        <w:t>l</w:t>
      </w:r>
      <w:r w:rsidRPr="009737BD">
        <w:rPr>
          <w:rFonts w:ascii="Tahoma" w:hAnsi="Tahoma" w:cs="Tahoma"/>
          <w:lang w:val="es-AR"/>
        </w:rPr>
        <w:t>to</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5.4.5.</w:t>
      </w:r>
      <w:r w:rsidRPr="009737BD">
        <w:rPr>
          <w:rFonts w:ascii="Tahoma" w:hAnsi="Tahoma" w:cs="Tahoma"/>
          <w:spacing w:val="-6"/>
          <w:position w:val="-1"/>
          <w:lang w:val="es-AR"/>
        </w:rPr>
        <w:t xml:space="preserve"> </w:t>
      </w:r>
      <w:r w:rsidRPr="009737BD">
        <w:rPr>
          <w:rFonts w:ascii="Tahoma" w:hAnsi="Tahoma" w:cs="Tahoma"/>
          <w:position w:val="-1"/>
          <w:lang w:val="es-AR"/>
        </w:rPr>
        <w:t>Sanidad</w:t>
      </w:r>
      <w:r w:rsidRPr="009737BD">
        <w:rPr>
          <w:rFonts w:ascii="Tahoma" w:hAnsi="Tahoma" w:cs="Tahoma"/>
          <w:spacing w:val="-7"/>
          <w:position w:val="-1"/>
          <w:lang w:val="es-AR"/>
        </w:rPr>
        <w:t xml:space="preserve"> </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clínicas,</w:t>
      </w:r>
      <w:r w:rsidRPr="009737BD">
        <w:rPr>
          <w:rFonts w:ascii="Tahoma" w:hAnsi="Tahoma" w:cs="Tahoma"/>
          <w:spacing w:val="-7"/>
          <w:position w:val="-1"/>
          <w:lang w:val="es-AR"/>
        </w:rPr>
        <w:t xml:space="preserve"> </w:t>
      </w:r>
      <w:r w:rsidRPr="009737BD">
        <w:rPr>
          <w:rFonts w:ascii="Tahoma" w:hAnsi="Tahoma" w:cs="Tahoma"/>
          <w:position w:val="-1"/>
          <w:lang w:val="es-AR"/>
        </w:rPr>
        <w:t>pri</w:t>
      </w:r>
      <w:r w:rsidRPr="009737BD">
        <w:rPr>
          <w:rFonts w:ascii="Tahoma" w:hAnsi="Tahoma" w:cs="Tahoma"/>
          <w:spacing w:val="2"/>
          <w:position w:val="-1"/>
          <w:lang w:val="es-AR"/>
        </w:rPr>
        <w:t>m</w:t>
      </w:r>
      <w:r w:rsidRPr="009737BD">
        <w:rPr>
          <w:rFonts w:ascii="Tahoma" w:hAnsi="Tahoma" w:cs="Tahoma"/>
          <w:position w:val="-1"/>
          <w:lang w:val="es-AR"/>
        </w:rPr>
        <w:t>eros</w:t>
      </w:r>
      <w:r w:rsidRPr="009737BD">
        <w:rPr>
          <w:rFonts w:ascii="Tahoma" w:hAnsi="Tahoma" w:cs="Tahoma"/>
          <w:spacing w:val="-2"/>
          <w:position w:val="-1"/>
          <w:lang w:val="es-AR"/>
        </w:rPr>
        <w:t xml:space="preserve"> </w:t>
      </w:r>
      <w:r w:rsidRPr="009737BD">
        <w:rPr>
          <w:rFonts w:ascii="Tahoma" w:hAnsi="Tahoma" w:cs="Tahoma"/>
          <w:position w:val="-1"/>
          <w:lang w:val="es-AR"/>
        </w:rPr>
        <w:t>auxilios</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6</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ocia</w:t>
      </w:r>
      <w:r w:rsidRPr="009737BD">
        <w:rPr>
          <w:rFonts w:ascii="Tahoma" w:hAnsi="Tahoma" w:cs="Tahoma"/>
          <w:spacing w:val="1"/>
          <w:position w:val="-1"/>
          <w:lang w:val="es-AR"/>
        </w:rPr>
        <w:t>l</w:t>
      </w:r>
      <w:r w:rsidRPr="009737BD">
        <w:rPr>
          <w:rFonts w:ascii="Tahoma" w:hAnsi="Tahoma" w:cs="Tahoma"/>
          <w:position w:val="-1"/>
          <w:lang w:val="es-AR"/>
        </w:rPr>
        <w:t>es</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7</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spacing w:val="-1"/>
          <w:position w:val="-1"/>
          <w:lang w:val="es-AR"/>
        </w:rPr>
        <w:t>e</w:t>
      </w:r>
      <w:r w:rsidRPr="009737BD">
        <w:rPr>
          <w:rFonts w:ascii="Tahoma" w:hAnsi="Tahoma" w:cs="Tahoma"/>
          <w:position w:val="-1"/>
          <w:lang w:val="es-AR"/>
        </w:rPr>
        <w:t>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Públ</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os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rsidP="00F94E75">
      <w:pPr>
        <w:widowControl w:val="0"/>
        <w:autoSpaceDE w:val="0"/>
        <w:autoSpaceDN w:val="0"/>
        <w:adjustRightInd w:val="0"/>
        <w:spacing w:after="0" w:line="240" w:lineRule="auto"/>
        <w:ind w:left="1803" w:right="1140"/>
        <w:jc w:val="both"/>
        <w:rPr>
          <w:rFonts w:ascii="Tahoma" w:hAnsi="Tahoma" w:cs="Tahoma"/>
          <w:lang w:val="es-AR"/>
        </w:rPr>
      </w:pPr>
      <w:r w:rsidRPr="009737BD">
        <w:rPr>
          <w:rFonts w:ascii="Tahoma" w:hAnsi="Tahoma" w:cs="Tahoma"/>
          <w:lang w:val="es-AR"/>
        </w:rPr>
        <w:t>6-</w:t>
      </w:r>
      <w:r w:rsidRPr="009737BD">
        <w:rPr>
          <w:rFonts w:ascii="Tahoma" w:hAnsi="Tahoma" w:cs="Tahoma"/>
          <w:spacing w:val="-8"/>
          <w:lang w:val="es-AR"/>
        </w:rPr>
        <w:t xml:space="preserve"> </w:t>
      </w:r>
      <w:r w:rsidRPr="009737BD">
        <w:rPr>
          <w:rFonts w:ascii="Tahoma" w:hAnsi="Tahoma" w:cs="Tahoma"/>
          <w:b/>
          <w:bCs/>
          <w:spacing w:val="1"/>
          <w:lang w:val="es-AR"/>
        </w:rPr>
        <w:t>C</w:t>
      </w:r>
      <w:r w:rsidRPr="009737BD">
        <w:rPr>
          <w:rFonts w:ascii="Tahoma" w:hAnsi="Tahoma" w:cs="Tahoma"/>
          <w:b/>
          <w:bCs/>
          <w:lang w:val="es-AR"/>
        </w:rPr>
        <w:t>ARAC</w:t>
      </w:r>
      <w:r w:rsidRPr="009737BD">
        <w:rPr>
          <w:rFonts w:ascii="Tahoma" w:hAnsi="Tahoma" w:cs="Tahoma"/>
          <w:b/>
          <w:bCs/>
          <w:spacing w:val="1"/>
          <w:lang w:val="es-AR"/>
        </w:rPr>
        <w:t>T</w:t>
      </w:r>
      <w:r w:rsidRPr="009737BD">
        <w:rPr>
          <w:rFonts w:ascii="Tahoma" w:hAnsi="Tahoma" w:cs="Tahoma"/>
          <w:b/>
          <w:bCs/>
          <w:lang w:val="es-AR"/>
        </w:rPr>
        <w:t>ERÍSTICAS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smartTag w:uri="urn:schemas-microsoft-com:office:smarttags" w:element="PersonName">
        <w:smartTagPr>
          <w:attr w:name="ProductID" w:val="LA CONSTRUCCIￓN"/>
        </w:smartTagPr>
        <w:r w:rsidRPr="009737BD">
          <w:rPr>
            <w:rFonts w:ascii="Tahoma" w:hAnsi="Tahoma" w:cs="Tahoma"/>
            <w:b/>
            <w:bCs/>
            <w:lang w:val="es-AR"/>
          </w:rPr>
          <w:t>LA</w:t>
        </w:r>
        <w:r w:rsidRPr="009737BD">
          <w:rPr>
            <w:rFonts w:ascii="Tahoma" w:hAnsi="Tahoma" w:cs="Tahoma"/>
            <w:b/>
            <w:bCs/>
            <w:spacing w:val="-2"/>
            <w:lang w:val="es-AR"/>
          </w:rPr>
          <w:t xml:space="preserve"> </w:t>
        </w:r>
        <w:r w:rsidRPr="009737BD">
          <w:rPr>
            <w:rFonts w:ascii="Tahoma" w:hAnsi="Tahoma" w:cs="Tahoma"/>
            <w:b/>
            <w:bCs/>
            <w:lang w:val="es-AR"/>
          </w:rPr>
          <w:t>CONSTR</w:t>
        </w:r>
        <w:r w:rsidRPr="009737BD">
          <w:rPr>
            <w:rFonts w:ascii="Tahoma" w:hAnsi="Tahoma" w:cs="Tahoma"/>
            <w:b/>
            <w:bCs/>
            <w:spacing w:val="1"/>
            <w:lang w:val="es-AR"/>
          </w:rPr>
          <w:t>U</w:t>
        </w:r>
        <w:r w:rsidRPr="009737BD">
          <w:rPr>
            <w:rFonts w:ascii="Tahoma" w:hAnsi="Tahoma" w:cs="Tahoma"/>
            <w:b/>
            <w:bCs/>
            <w:lang w:val="es-AR"/>
          </w:rPr>
          <w:t>C</w:t>
        </w:r>
        <w:r w:rsidRPr="009737BD">
          <w:rPr>
            <w:rFonts w:ascii="Tahoma" w:hAnsi="Tahoma" w:cs="Tahoma"/>
            <w:b/>
            <w:bCs/>
            <w:spacing w:val="1"/>
            <w:lang w:val="es-AR"/>
          </w:rPr>
          <w:t>CI</w:t>
        </w:r>
        <w:r w:rsidRPr="009737BD">
          <w:rPr>
            <w:rFonts w:ascii="Tahoma" w:hAnsi="Tahoma" w:cs="Tahoma"/>
            <w:b/>
            <w:bCs/>
            <w:lang w:val="es-AR"/>
          </w:rPr>
          <w:t>ÓN</w:t>
        </w:r>
      </w:smartTag>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713"/>
        <w:rPr>
          <w:rFonts w:ascii="Tahoma" w:hAnsi="Tahoma" w:cs="Tahoma"/>
          <w:lang w:val="es-AR"/>
        </w:rPr>
      </w:pPr>
      <w:r w:rsidRPr="009737BD">
        <w:rPr>
          <w:rFonts w:ascii="Tahoma" w:hAnsi="Tahoma" w:cs="Tahoma"/>
          <w:lang w:val="es-AR"/>
        </w:rPr>
        <w:t>6.</w:t>
      </w:r>
      <w:r w:rsidRPr="009737BD">
        <w:rPr>
          <w:rFonts w:ascii="Tahoma" w:hAnsi="Tahoma" w:cs="Tahoma"/>
          <w:spacing w:val="1"/>
          <w:lang w:val="es-AR"/>
        </w:rPr>
        <w:t>1</w:t>
      </w:r>
      <w:r w:rsidRPr="009737BD">
        <w:rPr>
          <w:rFonts w:ascii="Tahoma" w:hAnsi="Tahoma" w:cs="Tahoma"/>
          <w:lang w:val="es-AR"/>
        </w:rPr>
        <w:t>. Ti</w:t>
      </w:r>
      <w:r w:rsidRPr="009737BD">
        <w:rPr>
          <w:rFonts w:ascii="Tahoma" w:hAnsi="Tahoma" w:cs="Tahoma"/>
          <w:spacing w:val="1"/>
          <w:lang w:val="es-AR"/>
        </w:rPr>
        <w:t>p</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Const</w:t>
      </w:r>
      <w:r w:rsidRPr="009737BD">
        <w:rPr>
          <w:rFonts w:ascii="Tahoma" w:hAnsi="Tahoma" w:cs="Tahoma"/>
          <w:spacing w:val="1"/>
          <w:lang w:val="es-AR"/>
        </w:rPr>
        <w:t>r</w:t>
      </w:r>
      <w:r w:rsidRPr="009737BD">
        <w:rPr>
          <w:rFonts w:ascii="Tahoma" w:hAnsi="Tahoma" w:cs="Tahoma"/>
          <w:lang w:val="es-AR"/>
        </w:rPr>
        <w:t>ucción:</w:t>
      </w:r>
      <w:r w:rsidRPr="009737BD">
        <w:rPr>
          <w:rFonts w:ascii="Tahoma" w:hAnsi="Tahoma" w:cs="Tahoma"/>
          <w:spacing w:val="-4"/>
          <w:lang w:val="es-AR"/>
        </w:rPr>
        <w:t xml:space="preserve"> </w:t>
      </w:r>
      <w:r w:rsidRPr="009737BD">
        <w:rPr>
          <w:rFonts w:ascii="Tahoma" w:hAnsi="Tahoma" w:cs="Tahoma"/>
          <w:lang w:val="es-AR"/>
        </w:rPr>
        <w:t xml:space="preserve">a) </w:t>
      </w:r>
      <w:r w:rsidRPr="009737BD">
        <w:rPr>
          <w:rFonts w:ascii="Tahoma" w:hAnsi="Tahoma" w:cs="Tahoma"/>
          <w:spacing w:val="1"/>
          <w:lang w:val="es-AR"/>
        </w:rPr>
        <w:t>P</w:t>
      </w:r>
      <w:r w:rsidRPr="009737BD">
        <w:rPr>
          <w:rFonts w:ascii="Tahoma" w:hAnsi="Tahoma" w:cs="Tahoma"/>
          <w:spacing w:val="-1"/>
          <w:lang w:val="es-AR"/>
        </w:rPr>
        <w:t>e</w:t>
      </w:r>
      <w:r w:rsidRPr="009737BD">
        <w:rPr>
          <w:rFonts w:ascii="Tahoma" w:hAnsi="Tahoma" w:cs="Tahoma"/>
          <w:spacing w:val="1"/>
          <w:lang w:val="es-AR"/>
        </w:rPr>
        <w:t>r</w:t>
      </w:r>
      <w:r w:rsidRPr="009737BD">
        <w:rPr>
          <w:rFonts w:ascii="Tahoma" w:hAnsi="Tahoma" w:cs="Tahoma"/>
          <w:lang w:val="es-AR"/>
        </w:rPr>
        <w:t>manen</w:t>
      </w:r>
      <w:r w:rsidRPr="009737BD">
        <w:rPr>
          <w:rFonts w:ascii="Tahoma" w:hAnsi="Tahoma" w:cs="Tahoma"/>
          <w:spacing w:val="1"/>
          <w:lang w:val="es-AR"/>
        </w:rPr>
        <w:t>t</w:t>
      </w:r>
      <w:r w:rsidRPr="009737BD">
        <w:rPr>
          <w:rFonts w:ascii="Tahoma" w:hAnsi="Tahoma" w:cs="Tahoma"/>
          <w:lang w:val="es-AR"/>
        </w:rPr>
        <w:t>e</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6087"/>
        <w:jc w:val="both"/>
        <w:rPr>
          <w:rFonts w:ascii="Tahoma" w:hAnsi="Tahoma" w:cs="Tahoma"/>
          <w:lang w:val="es-AR"/>
        </w:rPr>
      </w:pPr>
      <w:r w:rsidRPr="009737BD">
        <w:rPr>
          <w:rFonts w:ascii="Tahoma" w:hAnsi="Tahoma" w:cs="Tahoma"/>
          <w:lang w:val="es-AR"/>
        </w:rPr>
        <w:t>7</w:t>
      </w:r>
      <w:r w:rsidRPr="009737BD">
        <w:rPr>
          <w:rFonts w:ascii="Tahoma" w:hAnsi="Tahoma" w:cs="Tahoma"/>
          <w:spacing w:val="-1"/>
          <w:lang w:val="es-AR"/>
        </w:rPr>
        <w:t>-</w:t>
      </w:r>
      <w:r w:rsidRPr="009737BD">
        <w:rPr>
          <w:rFonts w:ascii="Tahoma" w:hAnsi="Tahoma" w:cs="Tahoma"/>
          <w:b/>
          <w:bCs/>
          <w:lang w:val="es-AR"/>
        </w:rPr>
        <w:t>ESTÉTICA:</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rsidP="00B15CB8">
      <w:pPr>
        <w:widowControl w:val="0"/>
        <w:tabs>
          <w:tab w:val="left" w:pos="5720"/>
        </w:tabs>
        <w:autoSpaceDE w:val="0"/>
        <w:autoSpaceDN w:val="0"/>
        <w:adjustRightInd w:val="0"/>
        <w:spacing w:after="0" w:line="240" w:lineRule="auto"/>
        <w:ind w:left="2333" w:right="2795"/>
        <w:rPr>
          <w:rFonts w:ascii="Tahoma" w:hAnsi="Tahoma" w:cs="Tahoma"/>
          <w:lang w:val="es-AR"/>
        </w:rPr>
      </w:pPr>
      <w:r w:rsidRPr="009737BD">
        <w:rPr>
          <w:rFonts w:ascii="Tahoma" w:hAnsi="Tahoma" w:cs="Tahoma"/>
          <w:lang w:val="es-AR"/>
        </w:rPr>
        <w:t>7.1.</w:t>
      </w:r>
      <w:r w:rsidRPr="009737BD">
        <w:rPr>
          <w:rFonts w:ascii="Tahoma" w:hAnsi="Tahoma" w:cs="Tahoma"/>
          <w:spacing w:val="-5"/>
          <w:lang w:val="es-AR"/>
        </w:rPr>
        <w:t xml:space="preserve"> </w:t>
      </w:r>
      <w:r w:rsidRPr="009737BD">
        <w:rPr>
          <w:rFonts w:ascii="Tahoma" w:hAnsi="Tahoma" w:cs="Tahoma"/>
          <w:lang w:val="es-AR"/>
        </w:rPr>
        <w:t>Ce</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os:</w:t>
      </w:r>
      <w:r w:rsidRPr="009737BD">
        <w:rPr>
          <w:rFonts w:ascii="Tahoma" w:hAnsi="Tahoma" w:cs="Tahoma"/>
          <w:spacing w:val="35"/>
          <w:lang w:val="es-AR"/>
        </w:rPr>
        <w:t xml:space="preserve"> </w:t>
      </w:r>
      <w:r w:rsidRPr="009737BD">
        <w:rPr>
          <w:rFonts w:ascii="Tahoma" w:hAnsi="Tahoma" w:cs="Tahoma"/>
          <w:lang w:val="es-AR"/>
        </w:rPr>
        <w:t>Altura</w:t>
      </w:r>
      <w:r w:rsidRPr="009737BD">
        <w:rPr>
          <w:rFonts w:ascii="Tahoma" w:hAnsi="Tahoma" w:cs="Tahoma"/>
          <w:spacing w:val="-5"/>
          <w:lang w:val="es-AR"/>
        </w:rPr>
        <w:t xml:space="preserve"> </w:t>
      </w:r>
      <w:r w:rsidRPr="009737BD">
        <w:rPr>
          <w:rFonts w:ascii="Tahoma" w:hAnsi="Tahoma" w:cs="Tahoma"/>
          <w:lang w:val="es-AR"/>
        </w:rPr>
        <w:t>máx</w:t>
      </w:r>
      <w:r w:rsidRPr="009737BD">
        <w:rPr>
          <w:rFonts w:ascii="Tahoma" w:hAnsi="Tahoma" w:cs="Tahoma"/>
          <w:spacing w:val="1"/>
          <w:lang w:val="es-AR"/>
        </w:rPr>
        <w:t>i</w:t>
      </w:r>
      <w:r w:rsidRPr="009737BD">
        <w:rPr>
          <w:rFonts w:ascii="Tahoma" w:hAnsi="Tahoma" w:cs="Tahoma"/>
          <w:lang w:val="es-AR"/>
        </w:rPr>
        <w:t>ma:</w:t>
      </w:r>
      <w:r w:rsidR="00B15CB8">
        <w:rPr>
          <w:rFonts w:ascii="Tahoma" w:hAnsi="Tahoma" w:cs="Tahoma"/>
          <w:lang w:val="es-AR"/>
        </w:rPr>
        <w:t xml:space="preserve"> </w:t>
      </w:r>
      <w:r w:rsidRPr="009737BD">
        <w:rPr>
          <w:rFonts w:ascii="Tahoma" w:hAnsi="Tahoma" w:cs="Tahoma"/>
          <w:lang w:val="es-AR"/>
        </w:rPr>
        <w:t>1.80m.</w:t>
      </w:r>
    </w:p>
    <w:p w:rsidR="001A5F7E" w:rsidRPr="009737BD" w:rsidRDefault="001A5F7E">
      <w:pPr>
        <w:widowControl w:val="0"/>
        <w:autoSpaceDE w:val="0"/>
        <w:autoSpaceDN w:val="0"/>
        <w:adjustRightInd w:val="0"/>
        <w:spacing w:after="0" w:line="265" w:lineRule="exact"/>
        <w:ind w:left="3647"/>
        <w:rPr>
          <w:rFonts w:ascii="Tahoma" w:hAnsi="Tahoma" w:cs="Tahoma"/>
          <w:lang w:val="es-AR"/>
        </w:rPr>
      </w:pPr>
      <w:r w:rsidRPr="009737BD">
        <w:rPr>
          <w:rFonts w:ascii="Tahoma" w:hAnsi="Tahoma" w:cs="Tahoma"/>
          <w:position w:val="-1"/>
          <w:lang w:val="es-AR"/>
        </w:rPr>
        <w:t>Carácter:</w:t>
      </w:r>
      <w:r w:rsidRPr="009737BD">
        <w:rPr>
          <w:rFonts w:ascii="Tahoma" w:hAnsi="Tahoma" w:cs="Tahoma"/>
          <w:spacing w:val="-15"/>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vo,</w:t>
      </w:r>
      <w:r w:rsidRPr="009737BD">
        <w:rPr>
          <w:rFonts w:ascii="Tahoma" w:hAnsi="Tahoma" w:cs="Tahoma"/>
          <w:spacing w:val="-1"/>
          <w:position w:val="-1"/>
          <w:lang w:val="es-AR"/>
        </w:rPr>
        <w:t xml:space="preserve"> </w:t>
      </w:r>
      <w:r w:rsidRPr="009737BD">
        <w:rPr>
          <w:rFonts w:ascii="Tahoma" w:hAnsi="Tahoma" w:cs="Tahoma"/>
          <w:position w:val="-1"/>
          <w:lang w:val="es-AR"/>
        </w:rPr>
        <w:t>tran</w:t>
      </w:r>
      <w:r w:rsidRPr="009737BD">
        <w:rPr>
          <w:rFonts w:ascii="Tahoma" w:hAnsi="Tahoma" w:cs="Tahoma"/>
          <w:spacing w:val="1"/>
          <w:position w:val="-1"/>
          <w:lang w:val="es-AR"/>
        </w:rPr>
        <w:t>s</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4"/>
          <w:position w:val="-1"/>
          <w:lang w:val="es-AR"/>
        </w:rPr>
        <w:t xml:space="preserve"> </w:t>
      </w:r>
      <w:r w:rsidRPr="009737BD">
        <w:rPr>
          <w:rFonts w:ascii="Tahoma" w:hAnsi="Tahoma" w:cs="Tahoma"/>
          <w:position w:val="-1"/>
          <w:lang w:val="es-AR"/>
        </w:rPr>
        <w:t>u op</w:t>
      </w:r>
      <w:r w:rsidRPr="009737BD">
        <w:rPr>
          <w:rFonts w:ascii="Tahoma" w:hAnsi="Tahoma" w:cs="Tahoma"/>
          <w:spacing w:val="1"/>
          <w:position w:val="-1"/>
          <w:lang w:val="es-AR"/>
        </w:rPr>
        <w:t>ac</w:t>
      </w:r>
      <w:r w:rsidRPr="009737BD">
        <w:rPr>
          <w:rFonts w:ascii="Tahoma" w:hAnsi="Tahoma" w:cs="Tahoma"/>
          <w:position w:val="-1"/>
          <w:lang w:val="es-AR"/>
        </w:rPr>
        <w:t>o.</w:t>
      </w:r>
    </w:p>
    <w:p w:rsidR="001A5F7E" w:rsidRPr="009737BD" w:rsidRDefault="001A5F7E">
      <w:pPr>
        <w:widowControl w:val="0"/>
        <w:tabs>
          <w:tab w:val="left" w:pos="5060"/>
        </w:tabs>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7.2.</w:t>
      </w:r>
      <w:r w:rsidRPr="009737BD">
        <w:rPr>
          <w:rFonts w:ascii="Tahoma" w:hAnsi="Tahoma" w:cs="Tahoma"/>
          <w:spacing w:val="-6"/>
          <w:position w:val="-1"/>
          <w:lang w:val="es-AR"/>
        </w:rPr>
        <w:t xml:space="preserve"> </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eras:</w:t>
      </w:r>
      <w:r w:rsidRPr="009737BD">
        <w:rPr>
          <w:rFonts w:ascii="Tahoma" w:hAnsi="Tahoma" w:cs="Tahoma"/>
          <w:spacing w:val="39"/>
          <w:position w:val="-1"/>
          <w:lang w:val="es-AR"/>
        </w:rPr>
        <w:t xml:space="preserve"> </w:t>
      </w:r>
      <w:r w:rsidR="00B15CB8">
        <w:rPr>
          <w:rFonts w:ascii="Tahoma" w:hAnsi="Tahoma" w:cs="Tahoma"/>
          <w:position w:val="-1"/>
          <w:lang w:val="es-AR"/>
        </w:rPr>
        <w:t xml:space="preserve">Ancho: </w:t>
      </w:r>
      <w:smartTag w:uri="urn:schemas-microsoft-com:office:smarttags" w:element="metricconverter">
        <w:smartTagPr>
          <w:attr w:name="ProductID" w:val="1.20 m"/>
        </w:smartTagPr>
        <w:r w:rsidRPr="009737BD">
          <w:rPr>
            <w:rFonts w:ascii="Tahoma" w:hAnsi="Tahoma" w:cs="Tahoma"/>
            <w:position w:val="-1"/>
            <w:lang w:val="es-AR"/>
          </w:rPr>
          <w:t>1.20 m</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before="1" w:after="0" w:line="240" w:lineRule="auto"/>
        <w:ind w:left="3647"/>
        <w:rPr>
          <w:rFonts w:ascii="Tahoma" w:hAnsi="Tahoma" w:cs="Tahoma"/>
          <w:lang w:val="es-AR"/>
        </w:rPr>
      </w:pPr>
      <w:r w:rsidRPr="009737BD">
        <w:rPr>
          <w:rFonts w:ascii="Tahoma" w:hAnsi="Tahoma" w:cs="Tahoma"/>
          <w:lang w:val="es-AR"/>
        </w:rPr>
        <w:t>Material:</w:t>
      </w:r>
      <w:r w:rsidRPr="009737BD">
        <w:rPr>
          <w:rFonts w:ascii="Tahoma" w:hAnsi="Tahoma" w:cs="Tahoma"/>
          <w:spacing w:val="-15"/>
          <w:lang w:val="es-AR"/>
        </w:rPr>
        <w:t xml:space="preserve"> </w:t>
      </w:r>
      <w:r w:rsidRPr="009737BD">
        <w:rPr>
          <w:rFonts w:ascii="Tahoma" w:hAnsi="Tahoma" w:cs="Tahoma"/>
          <w:spacing w:val="1"/>
          <w:lang w:val="es-AR"/>
        </w:rPr>
        <w:t>l</w:t>
      </w:r>
      <w:r w:rsidRPr="009737BD">
        <w:rPr>
          <w:rFonts w:ascii="Tahoma" w:hAnsi="Tahoma" w:cs="Tahoma"/>
          <w:lang w:val="es-AR"/>
        </w:rPr>
        <w:t>ajas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horm</w:t>
      </w:r>
      <w:r w:rsidRPr="009737BD">
        <w:rPr>
          <w:rFonts w:ascii="Tahoma" w:hAnsi="Tahoma" w:cs="Tahoma"/>
          <w:spacing w:val="1"/>
          <w:lang w:val="es-AR"/>
        </w:rPr>
        <w:t>i</w:t>
      </w:r>
      <w:r w:rsidRPr="009737BD">
        <w:rPr>
          <w:rFonts w:ascii="Tahoma" w:hAnsi="Tahoma" w:cs="Tahoma"/>
          <w:lang w:val="es-AR"/>
        </w:rPr>
        <w:t>gón</w:t>
      </w:r>
      <w:r w:rsidRPr="009737BD">
        <w:rPr>
          <w:rFonts w:ascii="Tahoma" w:hAnsi="Tahoma" w:cs="Tahoma"/>
          <w:spacing w:val="-4"/>
          <w:lang w:val="es-AR"/>
        </w:rPr>
        <w:t xml:space="preserve"> </w:t>
      </w:r>
      <w:r w:rsidRPr="009737BD">
        <w:rPr>
          <w:rFonts w:ascii="Tahoma" w:hAnsi="Tahoma" w:cs="Tahoma"/>
          <w:lang w:val="es-AR"/>
        </w:rPr>
        <w:t>color</w:t>
      </w:r>
      <w:r w:rsidRPr="009737BD">
        <w:rPr>
          <w:rFonts w:ascii="Tahoma" w:hAnsi="Tahoma" w:cs="Tahoma"/>
          <w:spacing w:val="-3"/>
          <w:lang w:val="es-AR"/>
        </w:rPr>
        <w:t xml:space="preserve"> </w:t>
      </w:r>
      <w:r w:rsidRPr="009737BD">
        <w:rPr>
          <w:rFonts w:ascii="Tahoma" w:hAnsi="Tahoma" w:cs="Tahoma"/>
          <w:lang w:val="es-AR"/>
        </w:rPr>
        <w:t>b</w:t>
      </w:r>
      <w:r w:rsidRPr="009737BD">
        <w:rPr>
          <w:rFonts w:ascii="Tahoma" w:hAnsi="Tahoma" w:cs="Tahoma"/>
          <w:spacing w:val="1"/>
          <w:lang w:val="es-AR"/>
        </w:rPr>
        <w:t>l</w:t>
      </w:r>
      <w:r w:rsidRPr="009737BD">
        <w:rPr>
          <w:rFonts w:ascii="Tahoma" w:hAnsi="Tahoma" w:cs="Tahoma"/>
          <w:lang w:val="es-AR"/>
        </w:rPr>
        <w:t>anco</w:t>
      </w:r>
    </w:p>
    <w:p w:rsidR="001A5F7E" w:rsidRPr="009737BD" w:rsidRDefault="001A5F7E">
      <w:pPr>
        <w:widowControl w:val="0"/>
        <w:autoSpaceDE w:val="0"/>
        <w:autoSpaceDN w:val="0"/>
        <w:adjustRightInd w:val="0"/>
        <w:spacing w:before="7" w:after="0" w:line="266" w:lineRule="exact"/>
        <w:ind w:left="4922" w:right="71" w:hanging="2552"/>
        <w:jc w:val="both"/>
        <w:rPr>
          <w:rFonts w:ascii="Tahoma" w:hAnsi="Tahoma" w:cs="Tahoma"/>
          <w:lang w:val="es-AR"/>
        </w:rPr>
      </w:pPr>
      <w:r w:rsidRPr="009737BD">
        <w:rPr>
          <w:rFonts w:ascii="Tahoma" w:hAnsi="Tahoma" w:cs="Tahoma"/>
          <w:lang w:val="es-AR"/>
        </w:rPr>
        <w:t>7.3.</w:t>
      </w:r>
      <w:r w:rsidRPr="009737BD">
        <w:rPr>
          <w:rFonts w:ascii="Tahoma" w:hAnsi="Tahoma" w:cs="Tahoma"/>
          <w:spacing w:val="41"/>
          <w:lang w:val="es-AR"/>
        </w:rPr>
        <w:t xml:space="preserve"> </w:t>
      </w:r>
      <w:r w:rsidRPr="009737BD">
        <w:rPr>
          <w:rFonts w:ascii="Tahoma" w:hAnsi="Tahoma" w:cs="Tahoma"/>
          <w:lang w:val="es-AR"/>
        </w:rPr>
        <w:t>Fachadas:</w:t>
      </w:r>
      <w:r w:rsidRPr="009737BD">
        <w:rPr>
          <w:rFonts w:ascii="Tahoma" w:hAnsi="Tahoma" w:cs="Tahoma"/>
          <w:spacing w:val="37"/>
          <w:lang w:val="es-AR"/>
        </w:rPr>
        <w:t xml:space="preserve"> </w:t>
      </w:r>
      <w:r w:rsidRPr="009737BD">
        <w:rPr>
          <w:rFonts w:ascii="Tahoma" w:hAnsi="Tahoma" w:cs="Tahoma"/>
          <w:lang w:val="es-AR"/>
        </w:rPr>
        <w:t>Terminación:</w:t>
      </w:r>
      <w:r w:rsidRPr="009737BD">
        <w:rPr>
          <w:rFonts w:ascii="Tahoma" w:hAnsi="Tahoma" w:cs="Tahoma"/>
          <w:spacing w:val="35"/>
          <w:lang w:val="es-AR"/>
        </w:rPr>
        <w:t xml:space="preserve"> </w:t>
      </w:r>
      <w:r w:rsidRPr="009737BD">
        <w:rPr>
          <w:rFonts w:ascii="Tahoma" w:hAnsi="Tahoma" w:cs="Tahoma"/>
          <w:lang w:val="es-AR"/>
        </w:rPr>
        <w:t>Rev</w:t>
      </w:r>
      <w:r w:rsidRPr="009737BD">
        <w:rPr>
          <w:rFonts w:ascii="Tahoma" w:hAnsi="Tahoma" w:cs="Tahoma"/>
          <w:spacing w:val="-2"/>
          <w:lang w:val="es-AR"/>
        </w:rPr>
        <w:t>o</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43"/>
          <w:lang w:val="es-AR"/>
        </w:rPr>
        <w:t xml:space="preserve"> </w:t>
      </w:r>
      <w:r w:rsidRPr="009737BD">
        <w:rPr>
          <w:rFonts w:ascii="Tahoma" w:hAnsi="Tahoma" w:cs="Tahoma"/>
          <w:spacing w:val="1"/>
          <w:lang w:val="es-AR"/>
        </w:rPr>
        <w:t>c</w:t>
      </w:r>
      <w:r w:rsidRPr="009737BD">
        <w:rPr>
          <w:rFonts w:ascii="Tahoma" w:hAnsi="Tahoma" w:cs="Tahoma"/>
          <w:lang w:val="es-AR"/>
        </w:rPr>
        <w:t>omú</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43"/>
          <w:lang w:val="es-AR"/>
        </w:rPr>
        <w:t xml:space="preserve"> </w:t>
      </w:r>
      <w:r w:rsidRPr="009737BD">
        <w:rPr>
          <w:rFonts w:ascii="Tahoma" w:hAnsi="Tahoma" w:cs="Tahoma"/>
          <w:lang w:val="es-AR"/>
        </w:rPr>
        <w:t>pinta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42"/>
          <w:lang w:val="es-AR"/>
        </w:rPr>
        <w:t xml:space="preserve"> </w:t>
      </w:r>
      <w:r w:rsidRPr="009737BD">
        <w:rPr>
          <w:rFonts w:ascii="Tahoma" w:hAnsi="Tahoma" w:cs="Tahoma"/>
          <w:lang w:val="es-AR"/>
        </w:rPr>
        <w:t>o</w:t>
      </w:r>
      <w:r w:rsidRPr="009737BD">
        <w:rPr>
          <w:rFonts w:ascii="Tahoma" w:hAnsi="Tahoma" w:cs="Tahoma"/>
          <w:spacing w:val="47"/>
          <w:lang w:val="es-AR"/>
        </w:rPr>
        <w:t xml:space="preserve"> </w:t>
      </w:r>
      <w:r w:rsidRPr="009737BD">
        <w:rPr>
          <w:rFonts w:ascii="Tahoma" w:hAnsi="Tahoma" w:cs="Tahoma"/>
          <w:spacing w:val="1"/>
          <w:lang w:val="es-AR"/>
        </w:rPr>
        <w:t>e</w:t>
      </w:r>
      <w:r w:rsidRPr="009737BD">
        <w:rPr>
          <w:rFonts w:ascii="Tahoma" w:hAnsi="Tahoma" w:cs="Tahoma"/>
          <w:lang w:val="es-AR"/>
        </w:rPr>
        <w:t>ncala</w:t>
      </w:r>
      <w:r w:rsidRPr="009737BD">
        <w:rPr>
          <w:rFonts w:ascii="Tahoma" w:hAnsi="Tahoma" w:cs="Tahoma"/>
          <w:spacing w:val="1"/>
          <w:lang w:val="es-AR"/>
        </w:rPr>
        <w:t>do</w:t>
      </w:r>
      <w:r w:rsidRPr="009737BD">
        <w:rPr>
          <w:rFonts w:ascii="Tahoma" w:hAnsi="Tahoma" w:cs="Tahoma"/>
          <w:lang w:val="es-AR"/>
        </w:rPr>
        <w:t>, ladrillo</w:t>
      </w:r>
      <w:r w:rsidRPr="009737BD">
        <w:rPr>
          <w:rFonts w:ascii="Tahoma" w:hAnsi="Tahoma" w:cs="Tahoma"/>
          <w:spacing w:val="12"/>
          <w:lang w:val="es-AR"/>
        </w:rPr>
        <w:t xml:space="preserve"> </w:t>
      </w:r>
      <w:r w:rsidRPr="009737BD">
        <w:rPr>
          <w:rFonts w:ascii="Tahoma" w:hAnsi="Tahoma" w:cs="Tahoma"/>
          <w:lang w:val="es-AR"/>
        </w:rPr>
        <w:t xml:space="preserve">visto, </w:t>
      </w:r>
      <w:r w:rsidRPr="009737BD">
        <w:rPr>
          <w:rFonts w:ascii="Tahoma" w:hAnsi="Tahoma" w:cs="Tahoma"/>
          <w:spacing w:val="19"/>
          <w:lang w:val="es-AR"/>
        </w:rPr>
        <w:t xml:space="preserve"> </w:t>
      </w:r>
      <w:r w:rsidRPr="009737BD">
        <w:rPr>
          <w:rFonts w:ascii="Tahoma" w:hAnsi="Tahoma" w:cs="Tahoma"/>
          <w:lang w:val="es-AR"/>
        </w:rPr>
        <w:t>hormigón</w:t>
      </w:r>
      <w:r w:rsidRPr="009737BD">
        <w:rPr>
          <w:rFonts w:ascii="Tahoma" w:hAnsi="Tahoma" w:cs="Tahoma"/>
          <w:spacing w:val="5"/>
          <w:lang w:val="es-AR"/>
        </w:rPr>
        <w:t xml:space="preserve"> </w:t>
      </w:r>
      <w:r w:rsidRPr="009737BD">
        <w:rPr>
          <w:rFonts w:ascii="Tahoma" w:hAnsi="Tahoma" w:cs="Tahoma"/>
          <w:lang w:val="es-AR"/>
        </w:rPr>
        <w:t>trabajado,</w:t>
      </w:r>
      <w:r w:rsidRPr="009737BD">
        <w:rPr>
          <w:rFonts w:ascii="Tahoma" w:hAnsi="Tahoma" w:cs="Tahoma"/>
          <w:spacing w:val="4"/>
          <w:lang w:val="es-AR"/>
        </w:rPr>
        <w:t xml:space="preserve"> </w:t>
      </w:r>
      <w:r w:rsidRPr="009737BD">
        <w:rPr>
          <w:rFonts w:ascii="Tahoma" w:hAnsi="Tahoma" w:cs="Tahoma"/>
          <w:lang w:val="es-AR"/>
        </w:rPr>
        <w:t>material</w:t>
      </w:r>
      <w:r w:rsidRPr="009737BD">
        <w:rPr>
          <w:rFonts w:ascii="Tahoma" w:hAnsi="Tahoma" w:cs="Tahoma"/>
          <w:spacing w:val="-7"/>
          <w:lang w:val="es-AR"/>
        </w:rPr>
        <w:t xml:space="preserve"> </w:t>
      </w:r>
      <w:r w:rsidRPr="009737BD">
        <w:rPr>
          <w:rFonts w:ascii="Tahoma" w:hAnsi="Tahoma" w:cs="Tahoma"/>
          <w:lang w:val="es-AR"/>
        </w:rPr>
        <w:t>de fre</w:t>
      </w:r>
      <w:r w:rsidRPr="009737BD">
        <w:rPr>
          <w:rFonts w:ascii="Tahoma" w:hAnsi="Tahoma" w:cs="Tahoma"/>
          <w:spacing w:val="1"/>
          <w:lang w:val="es-AR"/>
        </w:rPr>
        <w:t>n</w:t>
      </w:r>
      <w:r w:rsidRPr="009737BD">
        <w:rPr>
          <w:rFonts w:ascii="Tahoma" w:hAnsi="Tahoma" w:cs="Tahoma"/>
          <w:lang w:val="es-AR"/>
        </w:rPr>
        <w:t>te.</w:t>
      </w:r>
    </w:p>
    <w:p w:rsidR="001A5F7E" w:rsidRPr="009737BD" w:rsidRDefault="00B15CB8">
      <w:pPr>
        <w:widowControl w:val="0"/>
        <w:autoSpaceDE w:val="0"/>
        <w:autoSpaceDN w:val="0"/>
        <w:adjustRightInd w:val="0"/>
        <w:spacing w:after="0" w:line="259" w:lineRule="exact"/>
        <w:ind w:left="3647"/>
        <w:rPr>
          <w:rFonts w:ascii="Tahoma" w:hAnsi="Tahoma" w:cs="Tahoma"/>
          <w:lang w:val="es-AR"/>
        </w:rPr>
      </w:pPr>
      <w:r>
        <w:rPr>
          <w:rFonts w:ascii="Tahoma" w:hAnsi="Tahoma" w:cs="Tahoma"/>
          <w:position w:val="-1"/>
          <w:lang w:val="es-AR"/>
        </w:rPr>
        <w:t xml:space="preserve">    </w:t>
      </w:r>
      <w:r w:rsidR="001A5F7E" w:rsidRPr="009737BD">
        <w:rPr>
          <w:rFonts w:ascii="Tahoma" w:hAnsi="Tahoma" w:cs="Tahoma"/>
          <w:position w:val="-1"/>
          <w:lang w:val="es-AR"/>
        </w:rPr>
        <w:t>Revestimie</w:t>
      </w:r>
      <w:r w:rsidR="001A5F7E" w:rsidRPr="009737BD">
        <w:rPr>
          <w:rFonts w:ascii="Tahoma" w:hAnsi="Tahoma" w:cs="Tahoma"/>
          <w:spacing w:val="1"/>
          <w:position w:val="-1"/>
          <w:lang w:val="es-AR"/>
        </w:rPr>
        <w:t>n</w:t>
      </w:r>
      <w:r w:rsidR="001A5F7E" w:rsidRPr="009737BD">
        <w:rPr>
          <w:rFonts w:ascii="Tahoma" w:hAnsi="Tahoma" w:cs="Tahoma"/>
          <w:position w:val="-1"/>
          <w:lang w:val="es-AR"/>
        </w:rPr>
        <w:t>to:</w:t>
      </w:r>
      <w:r w:rsidR="001A5F7E" w:rsidRPr="009737BD">
        <w:rPr>
          <w:rFonts w:ascii="Tahoma" w:hAnsi="Tahoma" w:cs="Tahoma"/>
          <w:spacing w:val="-10"/>
          <w:position w:val="-1"/>
          <w:lang w:val="es-AR"/>
        </w:rPr>
        <w:t xml:space="preserve"> </w:t>
      </w:r>
      <w:r w:rsidR="001A5F7E" w:rsidRPr="009737BD">
        <w:rPr>
          <w:rFonts w:ascii="Tahoma" w:hAnsi="Tahoma" w:cs="Tahoma"/>
          <w:position w:val="-1"/>
          <w:lang w:val="es-AR"/>
        </w:rPr>
        <w:t>Piedr</w:t>
      </w:r>
      <w:r w:rsidR="001A5F7E" w:rsidRPr="009737BD">
        <w:rPr>
          <w:rFonts w:ascii="Tahoma" w:hAnsi="Tahoma" w:cs="Tahoma"/>
          <w:spacing w:val="1"/>
          <w:position w:val="-1"/>
          <w:lang w:val="es-AR"/>
        </w:rPr>
        <w:t>a</w:t>
      </w:r>
      <w:r w:rsidR="001A5F7E" w:rsidRPr="009737BD">
        <w:rPr>
          <w:rFonts w:ascii="Tahoma" w:hAnsi="Tahoma" w:cs="Tahoma"/>
          <w:position w:val="-1"/>
          <w:lang w:val="es-AR"/>
        </w:rPr>
        <w:t>,</w:t>
      </w:r>
      <w:r w:rsidR="001A5F7E" w:rsidRPr="009737BD">
        <w:rPr>
          <w:rFonts w:ascii="Tahoma" w:hAnsi="Tahoma" w:cs="Tahoma"/>
          <w:spacing w:val="-3"/>
          <w:position w:val="-1"/>
          <w:lang w:val="es-AR"/>
        </w:rPr>
        <w:t xml:space="preserve"> </w:t>
      </w:r>
      <w:r w:rsidR="001A5F7E" w:rsidRPr="009737BD">
        <w:rPr>
          <w:rFonts w:ascii="Tahoma" w:hAnsi="Tahoma" w:cs="Tahoma"/>
          <w:position w:val="-1"/>
          <w:lang w:val="es-AR"/>
        </w:rPr>
        <w:t>mader</w:t>
      </w:r>
      <w:r w:rsidR="001A5F7E" w:rsidRPr="009737BD">
        <w:rPr>
          <w:rFonts w:ascii="Tahoma" w:hAnsi="Tahoma" w:cs="Tahoma"/>
          <w:spacing w:val="1"/>
          <w:position w:val="-1"/>
          <w:lang w:val="es-AR"/>
        </w:rPr>
        <w:t>a</w:t>
      </w:r>
      <w:r w:rsidR="001A5F7E" w:rsidRPr="009737BD">
        <w:rPr>
          <w:rFonts w:ascii="Tahoma" w:hAnsi="Tahoma" w:cs="Tahoma"/>
          <w:position w:val="-1"/>
          <w:lang w:val="es-AR"/>
        </w:rPr>
        <w:t>,</w:t>
      </w:r>
      <w:r w:rsidR="001A5F7E" w:rsidRPr="009737BD">
        <w:rPr>
          <w:rFonts w:ascii="Tahoma" w:hAnsi="Tahoma" w:cs="Tahoma"/>
          <w:spacing w:val="-6"/>
          <w:position w:val="-1"/>
          <w:lang w:val="es-AR"/>
        </w:rPr>
        <w:t xml:space="preserve"> </w:t>
      </w:r>
      <w:r w:rsidR="001A5F7E" w:rsidRPr="009737BD">
        <w:rPr>
          <w:rFonts w:ascii="Tahoma" w:hAnsi="Tahoma" w:cs="Tahoma"/>
          <w:position w:val="-1"/>
          <w:lang w:val="es-AR"/>
        </w:rPr>
        <w:t>v</w:t>
      </w:r>
      <w:r w:rsidR="001A5F7E" w:rsidRPr="009737BD">
        <w:rPr>
          <w:rFonts w:ascii="Tahoma" w:hAnsi="Tahoma" w:cs="Tahoma"/>
          <w:spacing w:val="1"/>
          <w:position w:val="-1"/>
          <w:lang w:val="es-AR"/>
        </w:rPr>
        <w:t>í</w:t>
      </w:r>
      <w:r w:rsidR="001A5F7E" w:rsidRPr="009737BD">
        <w:rPr>
          <w:rFonts w:ascii="Tahoma" w:hAnsi="Tahoma" w:cs="Tahoma"/>
          <w:position w:val="-1"/>
          <w:lang w:val="es-AR"/>
        </w:rPr>
        <w:t>t</w:t>
      </w:r>
      <w:r w:rsidR="001A5F7E" w:rsidRPr="009737BD">
        <w:rPr>
          <w:rFonts w:ascii="Tahoma" w:hAnsi="Tahoma" w:cs="Tahoma"/>
          <w:spacing w:val="1"/>
          <w:position w:val="-1"/>
          <w:lang w:val="es-AR"/>
        </w:rPr>
        <w:t>r</w:t>
      </w:r>
      <w:r w:rsidR="001A5F7E" w:rsidRPr="009737BD">
        <w:rPr>
          <w:rFonts w:ascii="Tahoma" w:hAnsi="Tahoma" w:cs="Tahoma"/>
          <w:position w:val="-1"/>
          <w:lang w:val="es-AR"/>
        </w:rPr>
        <w:t>eos,</w:t>
      </w:r>
      <w:r w:rsidR="001A5F7E" w:rsidRPr="009737BD">
        <w:rPr>
          <w:rFonts w:ascii="Tahoma" w:hAnsi="Tahoma" w:cs="Tahoma"/>
          <w:spacing w:val="-1"/>
          <w:position w:val="-1"/>
          <w:lang w:val="es-AR"/>
        </w:rPr>
        <w:t xml:space="preserve"> </w:t>
      </w:r>
      <w:r w:rsidR="001A5F7E" w:rsidRPr="009737BD">
        <w:rPr>
          <w:rFonts w:ascii="Tahoma" w:hAnsi="Tahoma" w:cs="Tahoma"/>
          <w:position w:val="-1"/>
          <w:lang w:val="es-AR"/>
        </w:rPr>
        <w:t>mármo</w:t>
      </w:r>
      <w:r w:rsidR="001A5F7E" w:rsidRPr="009737BD">
        <w:rPr>
          <w:rFonts w:ascii="Tahoma" w:hAnsi="Tahoma" w:cs="Tahoma"/>
          <w:spacing w:val="1"/>
          <w:position w:val="-1"/>
          <w:lang w:val="es-AR"/>
        </w:rPr>
        <w:t>l</w:t>
      </w:r>
      <w:r w:rsidR="001A5F7E" w:rsidRPr="009737BD">
        <w:rPr>
          <w:rFonts w:ascii="Tahoma" w:hAnsi="Tahoma" w:cs="Tahoma"/>
          <w:position w:val="-1"/>
          <w:lang w:val="es-AR"/>
        </w:rPr>
        <w:t>.</w:t>
      </w:r>
    </w:p>
    <w:p w:rsidR="001A5F7E" w:rsidRPr="009737BD" w:rsidRDefault="001A5F7E">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7.4.</w:t>
      </w:r>
      <w:r w:rsidRPr="009737BD">
        <w:rPr>
          <w:rFonts w:ascii="Tahoma" w:hAnsi="Tahoma" w:cs="Tahoma"/>
          <w:spacing w:val="-5"/>
          <w:position w:val="-1"/>
          <w:lang w:val="es-AR"/>
        </w:rPr>
        <w:t xml:space="preserve"> </w:t>
      </w:r>
      <w:r w:rsidRPr="009737BD">
        <w:rPr>
          <w:rFonts w:ascii="Tahoma" w:hAnsi="Tahoma" w:cs="Tahoma"/>
          <w:position w:val="-1"/>
          <w:lang w:val="es-AR"/>
        </w:rPr>
        <w:t>Cubiertas:</w:t>
      </w:r>
      <w:r w:rsidRPr="009737BD">
        <w:rPr>
          <w:rFonts w:ascii="Tahoma" w:hAnsi="Tahoma" w:cs="Tahoma"/>
          <w:spacing w:val="-9"/>
          <w:position w:val="-1"/>
          <w:lang w:val="es-AR"/>
        </w:rPr>
        <w:t xml:space="preserve"> </w:t>
      </w:r>
      <w:r w:rsidRPr="009737BD">
        <w:rPr>
          <w:rFonts w:ascii="Tahoma" w:hAnsi="Tahoma" w:cs="Tahoma"/>
          <w:position w:val="-1"/>
          <w:lang w:val="es-AR"/>
        </w:rPr>
        <w:t>Tipo: Sin</w:t>
      </w:r>
      <w:r w:rsidRPr="009737BD">
        <w:rPr>
          <w:rFonts w:ascii="Tahoma" w:hAnsi="Tahoma" w:cs="Tahoma"/>
          <w:spacing w:val="-3"/>
          <w:position w:val="-1"/>
          <w:lang w:val="es-AR"/>
        </w:rPr>
        <w:t xml:space="preserve"> </w:t>
      </w:r>
      <w:r w:rsidRPr="009737BD">
        <w:rPr>
          <w:rFonts w:ascii="Tahoma" w:hAnsi="Tahoma" w:cs="Tahoma"/>
          <w:position w:val="-1"/>
          <w:lang w:val="es-AR"/>
        </w:rPr>
        <w:t>restr</w:t>
      </w:r>
      <w:r w:rsidRPr="009737BD">
        <w:rPr>
          <w:rFonts w:ascii="Tahoma" w:hAnsi="Tahoma" w:cs="Tahoma"/>
          <w:spacing w:val="1"/>
          <w:position w:val="-1"/>
          <w:lang w:val="es-AR"/>
        </w:rPr>
        <w:t>i</w:t>
      </w:r>
      <w:r w:rsidRPr="009737BD">
        <w:rPr>
          <w:rFonts w:ascii="Tahoma" w:hAnsi="Tahoma" w:cs="Tahoma"/>
          <w:position w:val="-1"/>
          <w:lang w:val="es-AR"/>
        </w:rPr>
        <w:t>cc</w:t>
      </w:r>
      <w:r w:rsidRPr="009737BD">
        <w:rPr>
          <w:rFonts w:ascii="Tahoma" w:hAnsi="Tahoma" w:cs="Tahoma"/>
          <w:spacing w:val="1"/>
          <w:position w:val="-1"/>
          <w:lang w:val="es-AR"/>
        </w:rPr>
        <w:t>i</w:t>
      </w:r>
      <w:r w:rsidRPr="009737BD">
        <w:rPr>
          <w:rFonts w:ascii="Tahoma" w:hAnsi="Tahoma" w:cs="Tahoma"/>
          <w:position w:val="-1"/>
          <w:lang w:val="es-AR"/>
        </w:rPr>
        <w:t>ones</w:t>
      </w:r>
    </w:p>
    <w:p w:rsidR="001A5F7E" w:rsidRPr="009737BD" w:rsidRDefault="001A5F7E">
      <w:pPr>
        <w:widowControl w:val="0"/>
        <w:autoSpaceDE w:val="0"/>
        <w:autoSpaceDN w:val="0"/>
        <w:adjustRightInd w:val="0"/>
        <w:spacing w:after="0" w:line="265" w:lineRule="exact"/>
        <w:ind w:left="3747" w:right="2765"/>
        <w:jc w:val="center"/>
        <w:rPr>
          <w:rFonts w:ascii="Tahoma" w:hAnsi="Tahoma" w:cs="Tahoma"/>
          <w:lang w:val="es-AR"/>
        </w:rPr>
      </w:pPr>
      <w:r w:rsidRPr="009737BD">
        <w:rPr>
          <w:rFonts w:ascii="Tahoma" w:hAnsi="Tahoma" w:cs="Tahoma"/>
          <w:position w:val="-1"/>
          <w:lang w:val="es-AR"/>
        </w:rPr>
        <w:t>Materiales:</w:t>
      </w:r>
      <w:r w:rsidRPr="009737BD">
        <w:rPr>
          <w:rFonts w:ascii="Tahoma" w:hAnsi="Tahoma" w:cs="Tahoma"/>
          <w:spacing w:val="-16"/>
          <w:position w:val="-1"/>
          <w:lang w:val="es-AR"/>
        </w:rPr>
        <w:t xml:space="preserve"> </w:t>
      </w:r>
      <w:r w:rsidRPr="009737BD">
        <w:rPr>
          <w:rFonts w:ascii="Tahoma" w:hAnsi="Tahoma" w:cs="Tahoma"/>
          <w:position w:val="-1"/>
          <w:lang w:val="es-AR"/>
        </w:rPr>
        <w:t>Sin</w:t>
      </w:r>
      <w:r w:rsidRPr="009737BD">
        <w:rPr>
          <w:rFonts w:ascii="Tahoma" w:hAnsi="Tahoma" w:cs="Tahoma"/>
          <w:spacing w:val="-3"/>
          <w:position w:val="-1"/>
          <w:lang w:val="es-AR"/>
        </w:rPr>
        <w:t xml:space="preserve"> </w:t>
      </w:r>
      <w:r w:rsidRPr="009737BD">
        <w:rPr>
          <w:rFonts w:ascii="Tahoma" w:hAnsi="Tahoma" w:cs="Tahoma"/>
          <w:w w:val="99"/>
          <w:position w:val="-1"/>
          <w:lang w:val="es-AR"/>
        </w:rPr>
        <w:t>re</w:t>
      </w:r>
      <w:r w:rsidRPr="009737BD">
        <w:rPr>
          <w:rFonts w:ascii="Tahoma" w:hAnsi="Tahoma" w:cs="Tahoma"/>
          <w:spacing w:val="2"/>
          <w:w w:val="99"/>
          <w:position w:val="-1"/>
          <w:lang w:val="es-AR"/>
        </w:rPr>
        <w:t>s</w:t>
      </w:r>
      <w:r w:rsidRPr="009737BD">
        <w:rPr>
          <w:rFonts w:ascii="Tahoma" w:hAnsi="Tahoma" w:cs="Tahoma"/>
          <w:w w:val="99"/>
          <w:position w:val="-1"/>
          <w:lang w:val="es-AR"/>
        </w:rPr>
        <w:t>tricc</w:t>
      </w:r>
      <w:r w:rsidRPr="009737BD">
        <w:rPr>
          <w:rFonts w:ascii="Tahoma" w:hAnsi="Tahoma" w:cs="Tahoma"/>
          <w:spacing w:val="1"/>
          <w:w w:val="99"/>
          <w:position w:val="-1"/>
          <w:lang w:val="es-AR"/>
        </w:rPr>
        <w:t>i</w:t>
      </w:r>
      <w:r w:rsidRPr="009737BD">
        <w:rPr>
          <w:rFonts w:ascii="Tahoma" w:hAnsi="Tahoma" w:cs="Tahoma"/>
          <w:position w:val="-1"/>
          <w:lang w:val="es-AR"/>
        </w:rPr>
        <w:t>o</w:t>
      </w:r>
      <w:r w:rsidRPr="009737BD">
        <w:rPr>
          <w:rFonts w:ascii="Tahoma" w:hAnsi="Tahoma" w:cs="Tahoma"/>
          <w:w w:val="99"/>
          <w:position w:val="-1"/>
          <w:lang w:val="es-AR"/>
        </w:rPr>
        <w:t>nes</w:t>
      </w:r>
    </w:p>
    <w:p w:rsidR="001A5F7E" w:rsidRPr="009737BD" w:rsidRDefault="001A5F7E">
      <w:pPr>
        <w:widowControl w:val="0"/>
        <w:tabs>
          <w:tab w:val="left" w:pos="5760"/>
          <w:tab w:val="left" w:pos="5800"/>
        </w:tabs>
        <w:autoSpaceDE w:val="0"/>
        <w:autoSpaceDN w:val="0"/>
        <w:adjustRightInd w:val="0"/>
        <w:spacing w:before="8" w:after="0" w:line="266" w:lineRule="exact"/>
        <w:ind w:left="5064" w:right="72" w:hanging="2694"/>
        <w:rPr>
          <w:rFonts w:ascii="Tahoma" w:hAnsi="Tahoma" w:cs="Tahoma"/>
          <w:lang w:val="es-AR"/>
        </w:rPr>
      </w:pPr>
      <w:r w:rsidRPr="009737BD">
        <w:rPr>
          <w:rFonts w:ascii="Tahoma" w:hAnsi="Tahoma" w:cs="Tahoma"/>
          <w:lang w:val="es-AR"/>
        </w:rPr>
        <w:t>7.5.</w:t>
      </w:r>
      <w:r w:rsidRPr="009737BD">
        <w:rPr>
          <w:rFonts w:ascii="Tahoma" w:hAnsi="Tahoma" w:cs="Tahoma"/>
          <w:spacing w:val="-5"/>
          <w:lang w:val="es-AR"/>
        </w:rPr>
        <w:t xml:space="preserve"> </w:t>
      </w:r>
      <w:r w:rsidRPr="009737BD">
        <w:rPr>
          <w:rFonts w:ascii="Tahoma" w:hAnsi="Tahoma" w:cs="Tahoma"/>
          <w:lang w:val="es-AR"/>
        </w:rPr>
        <w:t>Propaganda:</w:t>
      </w:r>
      <w:r w:rsidRPr="009737BD">
        <w:rPr>
          <w:rFonts w:ascii="Tahoma" w:hAnsi="Tahoma" w:cs="Tahoma"/>
          <w:spacing w:val="-11"/>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007871B6">
        <w:rPr>
          <w:rFonts w:ascii="Tahoma" w:hAnsi="Tahoma" w:cs="Tahoma"/>
          <w:lang w:val="es-AR"/>
        </w:rPr>
        <w:t>locación:</w:t>
      </w:r>
      <w:r w:rsidR="00B15CB8">
        <w:rPr>
          <w:rFonts w:ascii="Tahoma" w:hAnsi="Tahoma" w:cs="Tahoma"/>
          <w:lang w:val="es-AR"/>
        </w:rPr>
        <w:t xml:space="preserve"> </w:t>
      </w:r>
      <w:r w:rsidRPr="009737BD">
        <w:rPr>
          <w:rFonts w:ascii="Tahoma" w:hAnsi="Tahoma" w:cs="Tahoma"/>
          <w:lang w:val="es-AR"/>
        </w:rPr>
        <w:t>S</w:t>
      </w:r>
      <w:r w:rsidRPr="009737BD">
        <w:rPr>
          <w:rFonts w:ascii="Tahoma" w:hAnsi="Tahoma" w:cs="Tahoma"/>
          <w:spacing w:val="-2"/>
          <w:lang w:val="es-AR"/>
        </w:rPr>
        <w:t>o</w:t>
      </w:r>
      <w:r w:rsidRPr="009737BD">
        <w:rPr>
          <w:rFonts w:ascii="Tahoma" w:hAnsi="Tahoma" w:cs="Tahoma"/>
          <w:lang w:val="es-AR"/>
        </w:rPr>
        <w:t>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30"/>
          <w:lang w:val="es-AR"/>
        </w:rPr>
        <w:t xml:space="preserve"> </w:t>
      </w:r>
      <w:r w:rsidRPr="009737BD">
        <w:rPr>
          <w:rFonts w:ascii="Tahoma" w:hAnsi="Tahoma" w:cs="Tahoma"/>
          <w:spacing w:val="1"/>
          <w:lang w:val="es-AR"/>
        </w:rPr>
        <w:t>f</w:t>
      </w:r>
      <w:r w:rsidRPr="009737BD">
        <w:rPr>
          <w:rFonts w:ascii="Tahoma" w:hAnsi="Tahoma" w:cs="Tahoma"/>
          <w:lang w:val="es-AR"/>
        </w:rPr>
        <w:t>ac</w:t>
      </w:r>
      <w:r w:rsidRPr="009737BD">
        <w:rPr>
          <w:rFonts w:ascii="Tahoma" w:hAnsi="Tahoma" w:cs="Tahoma"/>
          <w:spacing w:val="1"/>
          <w:lang w:val="es-AR"/>
        </w:rPr>
        <w:t>ha</w:t>
      </w:r>
      <w:r w:rsidRPr="009737BD">
        <w:rPr>
          <w:rFonts w:ascii="Tahoma" w:hAnsi="Tahoma" w:cs="Tahoma"/>
          <w:lang w:val="es-AR"/>
        </w:rPr>
        <w:t>da</w:t>
      </w:r>
      <w:r w:rsidRPr="009737BD">
        <w:rPr>
          <w:rFonts w:ascii="Tahoma" w:hAnsi="Tahoma" w:cs="Tahoma"/>
          <w:spacing w:val="33"/>
          <w:lang w:val="es-AR"/>
        </w:rPr>
        <w:t xml:space="preserve"> </w:t>
      </w:r>
      <w:r w:rsidRPr="009737BD">
        <w:rPr>
          <w:rFonts w:ascii="Tahoma" w:hAnsi="Tahoma" w:cs="Tahoma"/>
          <w:lang w:val="es-AR"/>
        </w:rPr>
        <w:t>con</w:t>
      </w:r>
      <w:r w:rsidRPr="009737BD">
        <w:rPr>
          <w:rFonts w:ascii="Tahoma" w:hAnsi="Tahoma" w:cs="Tahoma"/>
          <w:spacing w:val="30"/>
          <w:lang w:val="es-AR"/>
        </w:rPr>
        <w:t xml:space="preserve"> </w:t>
      </w:r>
      <w:r w:rsidRPr="009737BD">
        <w:rPr>
          <w:rFonts w:ascii="Tahoma" w:hAnsi="Tahoma" w:cs="Tahoma"/>
          <w:lang w:val="es-AR"/>
        </w:rPr>
        <w:t>o</w:t>
      </w:r>
      <w:r w:rsidRPr="009737BD">
        <w:rPr>
          <w:rFonts w:ascii="Tahoma" w:hAnsi="Tahoma" w:cs="Tahoma"/>
          <w:spacing w:val="32"/>
          <w:lang w:val="es-AR"/>
        </w:rPr>
        <w:t xml:space="preserve"> </w:t>
      </w:r>
      <w:r w:rsidRPr="009737BD">
        <w:rPr>
          <w:rFonts w:ascii="Tahoma" w:hAnsi="Tahoma" w:cs="Tahoma"/>
          <w:lang w:val="es-AR"/>
        </w:rPr>
        <w:t>sin</w:t>
      </w:r>
      <w:r w:rsidRPr="009737BD">
        <w:rPr>
          <w:rFonts w:ascii="Tahoma" w:hAnsi="Tahoma" w:cs="Tahoma"/>
          <w:spacing w:val="29"/>
          <w:lang w:val="es-AR"/>
        </w:rPr>
        <w:t xml:space="preserve"> </w:t>
      </w:r>
      <w:r w:rsidRPr="009737BD">
        <w:rPr>
          <w:rFonts w:ascii="Tahoma" w:hAnsi="Tahoma" w:cs="Tahoma"/>
          <w:lang w:val="es-AR"/>
        </w:rPr>
        <w:t>salien</w:t>
      </w:r>
      <w:r w:rsidRPr="009737BD">
        <w:rPr>
          <w:rFonts w:ascii="Tahoma" w:hAnsi="Tahoma" w:cs="Tahoma"/>
          <w:spacing w:val="1"/>
          <w:lang w:val="es-AR"/>
        </w:rPr>
        <w:t>t</w:t>
      </w:r>
      <w:r w:rsidRPr="009737BD">
        <w:rPr>
          <w:rFonts w:ascii="Tahoma" w:hAnsi="Tahoma" w:cs="Tahoma"/>
          <w:lang w:val="es-AR"/>
        </w:rPr>
        <w:t>e, sobre</w:t>
      </w:r>
      <w:r w:rsidR="007871B6">
        <w:rPr>
          <w:rFonts w:ascii="Tahoma" w:hAnsi="Tahoma" w:cs="Tahoma"/>
          <w:lang w:val="es-AR"/>
        </w:rPr>
        <w:t xml:space="preserve"> l</w:t>
      </w:r>
      <w:r w:rsidRPr="009737BD">
        <w:rPr>
          <w:rFonts w:ascii="Tahoma" w:hAnsi="Tahoma" w:cs="Tahoma"/>
          <w:lang w:val="es-AR"/>
        </w:rPr>
        <w:t>í</w:t>
      </w:r>
      <w:r w:rsidRPr="009737BD">
        <w:rPr>
          <w:rFonts w:ascii="Tahoma" w:hAnsi="Tahoma" w:cs="Tahoma"/>
          <w:spacing w:val="1"/>
          <w:lang w:val="es-AR"/>
        </w:rPr>
        <w:t>n</w:t>
      </w:r>
      <w:r w:rsidRPr="009737BD">
        <w:rPr>
          <w:rFonts w:ascii="Tahoma" w:hAnsi="Tahoma" w:cs="Tahoma"/>
          <w:lang w:val="es-AR"/>
        </w:rPr>
        <w:t>ea</w:t>
      </w:r>
      <w:r w:rsidRPr="009737BD">
        <w:rPr>
          <w:rFonts w:ascii="Tahoma" w:hAnsi="Tahoma" w:cs="Tahoma"/>
          <w:spacing w:val="-1"/>
          <w:lang w:val="es-AR"/>
        </w:rPr>
        <w:t xml:space="preserve"> </w:t>
      </w:r>
      <w:r w:rsidRPr="009737BD">
        <w:rPr>
          <w:rFonts w:ascii="Tahoma" w:hAnsi="Tahoma" w:cs="Tahoma"/>
          <w:lang w:val="es-AR"/>
        </w:rPr>
        <w:t>Munic</w:t>
      </w:r>
      <w:r w:rsidRPr="009737BD">
        <w:rPr>
          <w:rFonts w:ascii="Tahoma" w:hAnsi="Tahoma" w:cs="Tahoma"/>
          <w:spacing w:val="1"/>
          <w:lang w:val="es-AR"/>
        </w:rPr>
        <w:t>i</w:t>
      </w:r>
      <w:r w:rsidRPr="009737BD">
        <w:rPr>
          <w:rFonts w:ascii="Tahoma" w:hAnsi="Tahoma" w:cs="Tahoma"/>
          <w:lang w:val="es-AR"/>
        </w:rPr>
        <w:t>pal</w:t>
      </w:r>
      <w:r w:rsidRPr="009737BD">
        <w:rPr>
          <w:rFonts w:ascii="Tahoma" w:hAnsi="Tahoma" w:cs="Tahoma"/>
          <w:spacing w:val="-4"/>
          <w:lang w:val="es-AR"/>
        </w:rPr>
        <w:t xml:space="preserve"> </w:t>
      </w:r>
      <w:r w:rsidRPr="009737BD">
        <w:rPr>
          <w:rFonts w:ascii="Tahoma" w:hAnsi="Tahoma" w:cs="Tahoma"/>
          <w:lang w:val="es-AR"/>
        </w:rPr>
        <w:t>con</w:t>
      </w:r>
      <w:r w:rsidRPr="009737BD">
        <w:rPr>
          <w:rFonts w:ascii="Tahoma" w:hAnsi="Tahoma" w:cs="Tahoma"/>
          <w:spacing w:val="-2"/>
          <w:lang w:val="es-AR"/>
        </w:rPr>
        <w:t xml:space="preserve"> </w:t>
      </w:r>
      <w:r w:rsidRPr="009737BD">
        <w:rPr>
          <w:rFonts w:ascii="Tahoma" w:hAnsi="Tahoma" w:cs="Tahoma"/>
          <w:lang w:val="es-AR"/>
        </w:rPr>
        <w:t>o sin</w:t>
      </w:r>
      <w:r w:rsidRPr="009737BD">
        <w:rPr>
          <w:rFonts w:ascii="Tahoma" w:hAnsi="Tahoma" w:cs="Tahoma"/>
          <w:spacing w:val="-2"/>
          <w:lang w:val="es-AR"/>
        </w:rPr>
        <w:t xml:space="preserve"> </w:t>
      </w:r>
      <w:r w:rsidRPr="009737BD">
        <w:rPr>
          <w:rFonts w:ascii="Tahoma" w:hAnsi="Tahoma" w:cs="Tahoma"/>
          <w:lang w:val="es-AR"/>
        </w:rPr>
        <w:t>sal</w:t>
      </w:r>
      <w:r w:rsidRPr="009737BD">
        <w:rPr>
          <w:rFonts w:ascii="Tahoma" w:hAnsi="Tahoma" w:cs="Tahoma"/>
          <w:spacing w:val="1"/>
          <w:lang w:val="es-AR"/>
        </w:rPr>
        <w:t>i</w:t>
      </w:r>
      <w:r w:rsidRPr="009737BD">
        <w:rPr>
          <w:rFonts w:ascii="Tahoma" w:hAnsi="Tahoma" w:cs="Tahoma"/>
          <w:lang w:val="es-AR"/>
        </w:rPr>
        <w:t>ente.</w:t>
      </w:r>
    </w:p>
    <w:p w:rsidR="001A5F7E" w:rsidRPr="009737BD" w:rsidRDefault="00B15CB8" w:rsidP="00B15CB8">
      <w:pPr>
        <w:widowControl w:val="0"/>
        <w:autoSpaceDE w:val="0"/>
        <w:autoSpaceDN w:val="0"/>
        <w:adjustRightInd w:val="0"/>
        <w:spacing w:after="0" w:line="258" w:lineRule="exact"/>
        <w:ind w:left="3600" w:right="1907"/>
        <w:rPr>
          <w:rFonts w:ascii="Tahoma" w:hAnsi="Tahoma" w:cs="Tahoma"/>
          <w:lang w:val="es-AR"/>
        </w:rPr>
      </w:pPr>
      <w:r>
        <w:rPr>
          <w:rFonts w:ascii="Tahoma" w:hAnsi="Tahoma" w:cs="Tahoma"/>
          <w:position w:val="-1"/>
          <w:lang w:val="es-AR"/>
        </w:rPr>
        <w:t xml:space="preserve">       </w:t>
      </w:r>
      <w:r w:rsidR="001A5F7E" w:rsidRPr="009737BD">
        <w:rPr>
          <w:rFonts w:ascii="Tahoma" w:hAnsi="Tahoma" w:cs="Tahoma"/>
          <w:position w:val="-1"/>
          <w:lang w:val="es-AR"/>
        </w:rPr>
        <w:t>Tipo:</w:t>
      </w:r>
      <w:r w:rsidR="001A5F7E" w:rsidRPr="009737BD">
        <w:rPr>
          <w:rFonts w:ascii="Tahoma" w:hAnsi="Tahoma" w:cs="Tahoma"/>
          <w:spacing w:val="-6"/>
          <w:position w:val="-1"/>
          <w:lang w:val="es-AR"/>
        </w:rPr>
        <w:t xml:space="preserve"> </w:t>
      </w:r>
      <w:r w:rsidR="001A5F7E" w:rsidRPr="009737BD">
        <w:rPr>
          <w:rFonts w:ascii="Tahoma" w:hAnsi="Tahoma" w:cs="Tahoma"/>
          <w:position w:val="-1"/>
          <w:lang w:val="es-AR"/>
        </w:rPr>
        <w:t>Sin</w:t>
      </w:r>
      <w:r w:rsidR="001A5F7E" w:rsidRPr="009737BD">
        <w:rPr>
          <w:rFonts w:ascii="Tahoma" w:hAnsi="Tahoma" w:cs="Tahoma"/>
          <w:spacing w:val="-3"/>
          <w:position w:val="-1"/>
          <w:lang w:val="es-AR"/>
        </w:rPr>
        <w:t xml:space="preserve"> </w:t>
      </w:r>
      <w:r w:rsidR="001A5F7E" w:rsidRPr="009737BD">
        <w:rPr>
          <w:rFonts w:ascii="Tahoma" w:hAnsi="Tahoma" w:cs="Tahoma"/>
          <w:spacing w:val="1"/>
          <w:position w:val="-1"/>
          <w:lang w:val="es-AR"/>
        </w:rPr>
        <w:t>i</w:t>
      </w:r>
      <w:r w:rsidR="001A5F7E" w:rsidRPr="009737BD">
        <w:rPr>
          <w:rFonts w:ascii="Tahoma" w:hAnsi="Tahoma" w:cs="Tahoma"/>
          <w:position w:val="-1"/>
          <w:lang w:val="es-AR"/>
        </w:rPr>
        <w:t>luminar,</w:t>
      </w:r>
      <w:r w:rsidR="001A5F7E" w:rsidRPr="009737BD">
        <w:rPr>
          <w:rFonts w:ascii="Tahoma" w:hAnsi="Tahoma" w:cs="Tahoma"/>
          <w:spacing w:val="-7"/>
          <w:position w:val="-1"/>
          <w:lang w:val="es-AR"/>
        </w:rPr>
        <w:t xml:space="preserve"> </w:t>
      </w:r>
      <w:r w:rsidR="001A5F7E" w:rsidRPr="009737BD">
        <w:rPr>
          <w:rFonts w:ascii="Tahoma" w:hAnsi="Tahoma" w:cs="Tahoma"/>
          <w:position w:val="-1"/>
          <w:lang w:val="es-AR"/>
        </w:rPr>
        <w:t>il</w:t>
      </w:r>
      <w:r w:rsidR="001A5F7E" w:rsidRPr="009737BD">
        <w:rPr>
          <w:rFonts w:ascii="Tahoma" w:hAnsi="Tahoma" w:cs="Tahoma"/>
          <w:spacing w:val="1"/>
          <w:position w:val="-1"/>
          <w:lang w:val="es-AR"/>
        </w:rPr>
        <w:t>u</w:t>
      </w:r>
      <w:r w:rsidR="001A5F7E" w:rsidRPr="009737BD">
        <w:rPr>
          <w:rFonts w:ascii="Tahoma" w:hAnsi="Tahoma" w:cs="Tahoma"/>
          <w:position w:val="-1"/>
          <w:lang w:val="es-AR"/>
        </w:rPr>
        <w:t>minado</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XI.7.</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b/>
          <w:bCs/>
          <w:position w:val="-1"/>
          <w:lang w:val="es-AR"/>
        </w:rPr>
        <w:t>DIST</w:t>
      </w:r>
      <w:r w:rsidRPr="009737BD">
        <w:rPr>
          <w:rFonts w:ascii="Tahoma" w:hAnsi="Tahoma" w:cs="Tahoma"/>
          <w:b/>
          <w:bCs/>
          <w:spacing w:val="1"/>
          <w:position w:val="-1"/>
          <w:lang w:val="es-AR"/>
        </w:rPr>
        <w:t>R</w:t>
      </w:r>
      <w:r w:rsidRPr="009737BD">
        <w:rPr>
          <w:rFonts w:ascii="Tahoma" w:hAnsi="Tahoma" w:cs="Tahoma"/>
          <w:b/>
          <w:bCs/>
          <w:spacing w:val="-1"/>
          <w:position w:val="-1"/>
          <w:lang w:val="es-AR"/>
        </w:rPr>
        <w:t>I</w:t>
      </w:r>
      <w:r w:rsidRPr="009737BD">
        <w:rPr>
          <w:rFonts w:ascii="Tahoma" w:hAnsi="Tahoma" w:cs="Tahoma"/>
          <w:b/>
          <w:bCs/>
          <w:position w:val="-1"/>
          <w:lang w:val="es-AR"/>
        </w:rPr>
        <w:t>T</w:t>
      </w:r>
      <w:r w:rsidRPr="009737BD">
        <w:rPr>
          <w:rFonts w:ascii="Tahoma" w:hAnsi="Tahoma" w:cs="Tahoma"/>
          <w:b/>
          <w:bCs/>
          <w:spacing w:val="1"/>
          <w:position w:val="-1"/>
          <w:lang w:val="es-AR"/>
        </w:rPr>
        <w:t>O</w:t>
      </w:r>
      <w:r w:rsidRPr="009737BD">
        <w:rPr>
          <w:rFonts w:ascii="Tahoma" w:hAnsi="Tahoma" w:cs="Tahoma"/>
          <w:b/>
          <w:bCs/>
          <w:position w:val="-1"/>
          <w:lang w:val="es-AR"/>
        </w:rPr>
        <w:t>:</w:t>
      </w:r>
      <w:r w:rsidRPr="009737BD">
        <w:rPr>
          <w:rFonts w:ascii="Tahoma" w:hAnsi="Tahoma" w:cs="Tahoma"/>
          <w:b/>
          <w:bCs/>
          <w:spacing w:val="-4"/>
          <w:position w:val="-1"/>
          <w:lang w:val="es-AR"/>
        </w:rPr>
        <w:t xml:space="preserve"> </w:t>
      </w:r>
      <w:r w:rsidRPr="009737BD">
        <w:rPr>
          <w:rFonts w:ascii="Tahoma" w:hAnsi="Tahoma" w:cs="Tahoma"/>
          <w:b/>
          <w:bCs/>
          <w:position w:val="-1"/>
          <w:lang w:val="es-AR"/>
        </w:rPr>
        <w:t>UR7</w:t>
      </w:r>
      <w:r w:rsidRPr="009737BD">
        <w:rPr>
          <w:rFonts w:ascii="Tahoma" w:hAnsi="Tahoma" w:cs="Tahoma"/>
          <w:b/>
          <w:bCs/>
          <w:spacing w:val="-3"/>
          <w:position w:val="-1"/>
          <w:lang w:val="es-AR"/>
        </w:rPr>
        <w:t xml:space="preserve"> </w:t>
      </w:r>
      <w:r w:rsidRPr="009737BD">
        <w:rPr>
          <w:rFonts w:ascii="Tahoma" w:hAnsi="Tahoma" w:cs="Tahoma"/>
          <w:b/>
          <w:bCs/>
          <w:position w:val="-1"/>
          <w:lang w:val="es-AR"/>
        </w:rPr>
        <w:t>(URBANO</w:t>
      </w:r>
      <w:r w:rsidRPr="009737BD">
        <w:rPr>
          <w:rFonts w:ascii="Tahoma" w:hAnsi="Tahoma" w:cs="Tahoma"/>
          <w:b/>
          <w:bCs/>
          <w:spacing w:val="-9"/>
          <w:position w:val="-1"/>
          <w:lang w:val="es-AR"/>
        </w:rPr>
        <w:t xml:space="preserve"> </w:t>
      </w:r>
      <w:r w:rsidRPr="009737BD">
        <w:rPr>
          <w:rFonts w:ascii="Tahoma" w:hAnsi="Tahoma" w:cs="Tahoma"/>
          <w:b/>
          <w:bCs/>
          <w:position w:val="-1"/>
          <w:lang w:val="es-AR"/>
        </w:rPr>
        <w:t>RESIDENCIAL</w:t>
      </w:r>
      <w:r w:rsidRPr="009737BD">
        <w:rPr>
          <w:rFonts w:ascii="Tahoma" w:hAnsi="Tahoma" w:cs="Tahoma"/>
          <w:b/>
          <w:bCs/>
          <w:spacing w:val="-13"/>
          <w:position w:val="-1"/>
          <w:lang w:val="es-AR"/>
        </w:rPr>
        <w:t xml:space="preserve"> </w:t>
      </w:r>
      <w:r w:rsidRPr="009737BD">
        <w:rPr>
          <w:rFonts w:ascii="Tahoma" w:hAnsi="Tahoma" w:cs="Tahoma"/>
          <w:b/>
          <w:bCs/>
          <w:spacing w:val="2"/>
          <w:position w:val="-1"/>
          <w:lang w:val="es-AR"/>
        </w:rPr>
        <w:t>7</w:t>
      </w:r>
      <w:r w:rsidRPr="009737BD">
        <w:rPr>
          <w:rFonts w:ascii="Tahoma" w:hAnsi="Tahoma" w:cs="Tahoma"/>
          <w:b/>
          <w:bCs/>
          <w:position w:val="-1"/>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tabs>
          <w:tab w:val="left" w:pos="4080"/>
          <w:tab w:val="left" w:pos="5520"/>
          <w:tab w:val="left" w:pos="6640"/>
          <w:tab w:val="left" w:pos="7000"/>
          <w:tab w:val="left" w:pos="7480"/>
          <w:tab w:val="left" w:pos="8640"/>
        </w:tabs>
        <w:autoSpaceDE w:val="0"/>
        <w:autoSpaceDN w:val="0"/>
        <w:adjustRightInd w:val="0"/>
        <w:spacing w:after="0" w:line="240" w:lineRule="auto"/>
        <w:ind w:left="1803" w:right="69"/>
        <w:jc w:val="both"/>
        <w:rPr>
          <w:rFonts w:ascii="Tahoma" w:hAnsi="Tahoma" w:cs="Tahoma"/>
          <w:lang w:val="es-AR"/>
        </w:rPr>
      </w:pPr>
      <w:r w:rsidRPr="00F24225">
        <w:rPr>
          <w:rFonts w:ascii="Tahoma" w:hAnsi="Tahoma" w:cs="Tahoma"/>
          <w:b/>
          <w:bCs/>
          <w:lang w:val="es-AR"/>
        </w:rPr>
        <w:t>1-DEL</w:t>
      </w:r>
      <w:r w:rsidRPr="00F24225">
        <w:rPr>
          <w:rFonts w:ascii="Tahoma" w:hAnsi="Tahoma" w:cs="Tahoma"/>
          <w:b/>
          <w:bCs/>
          <w:spacing w:val="-1"/>
          <w:lang w:val="es-AR"/>
        </w:rPr>
        <w:t>I</w:t>
      </w:r>
      <w:r w:rsidRPr="00F24225">
        <w:rPr>
          <w:rFonts w:ascii="Tahoma" w:hAnsi="Tahoma" w:cs="Tahoma"/>
          <w:b/>
          <w:bCs/>
          <w:lang w:val="es-AR"/>
        </w:rPr>
        <w:t>MITACIÓN:</w:t>
      </w:r>
      <w:r w:rsidRPr="00F24225">
        <w:rPr>
          <w:rFonts w:ascii="Tahoma" w:hAnsi="Tahoma" w:cs="Tahoma"/>
          <w:b/>
          <w:bCs/>
          <w:lang w:val="es-AR"/>
        </w:rPr>
        <w:tab/>
      </w:r>
      <w:r w:rsidRPr="00F24225">
        <w:rPr>
          <w:rFonts w:ascii="Tahoma" w:hAnsi="Tahoma" w:cs="Tahoma"/>
          <w:spacing w:val="1"/>
          <w:lang w:val="es-AR"/>
        </w:rPr>
        <w:t>I</w:t>
      </w:r>
      <w:r w:rsidRPr="00F24225">
        <w:rPr>
          <w:rFonts w:ascii="Tahoma" w:hAnsi="Tahoma" w:cs="Tahoma"/>
          <w:lang w:val="es-AR"/>
        </w:rPr>
        <w:t>nte</w:t>
      </w:r>
      <w:r w:rsidRPr="00F24225">
        <w:rPr>
          <w:rFonts w:ascii="Tahoma" w:hAnsi="Tahoma" w:cs="Tahoma"/>
          <w:spacing w:val="1"/>
          <w:lang w:val="es-AR"/>
        </w:rPr>
        <w:t>rsec</w:t>
      </w:r>
      <w:r w:rsidRPr="00F24225">
        <w:rPr>
          <w:rFonts w:ascii="Tahoma" w:hAnsi="Tahoma" w:cs="Tahoma"/>
          <w:spacing w:val="-1"/>
          <w:lang w:val="es-AR"/>
        </w:rPr>
        <w:t>c</w:t>
      </w:r>
      <w:r w:rsidRPr="00F24225">
        <w:rPr>
          <w:rFonts w:ascii="Tahoma" w:hAnsi="Tahoma" w:cs="Tahoma"/>
          <w:lang w:val="es-AR"/>
        </w:rPr>
        <w:t>ión</w:t>
      </w:r>
      <w:r w:rsidRPr="00F24225">
        <w:rPr>
          <w:rFonts w:ascii="Tahoma" w:hAnsi="Tahoma" w:cs="Tahoma"/>
          <w:lang w:val="es-AR"/>
        </w:rPr>
        <w:tab/>
      </w:r>
      <w:r w:rsidR="00AA4515" w:rsidRPr="00F24225">
        <w:rPr>
          <w:rFonts w:ascii="Tahoma" w:hAnsi="Tahoma" w:cs="Tahoma"/>
          <w:lang w:val="es-AR"/>
        </w:rPr>
        <w:t xml:space="preserve">calle Machado y calle Obispo Angenelli, por esta hasta calle Cabildo, por esta hasta </w:t>
      </w:r>
      <w:r w:rsidR="00C2684E" w:rsidRPr="00F24225">
        <w:rPr>
          <w:rFonts w:ascii="Tahoma" w:hAnsi="Tahoma" w:cs="Tahoma"/>
          <w:lang w:val="es-AR"/>
        </w:rPr>
        <w:t>Prolongación</w:t>
      </w:r>
      <w:r w:rsidR="00AA4515" w:rsidRPr="00F24225">
        <w:rPr>
          <w:rFonts w:ascii="Tahoma" w:hAnsi="Tahoma" w:cs="Tahoma"/>
          <w:lang w:val="es-AR"/>
        </w:rPr>
        <w:t xml:space="preserve"> Diagonal 7 de Noviembre, por esta hasta calle Grito de Dolores, por esta hasta calle Colombia, por esta hasta calle 12 de Octubre , por esta hasta calle Castelar</w:t>
      </w:r>
      <w:r w:rsidR="001A651C" w:rsidRPr="00F24225">
        <w:rPr>
          <w:rFonts w:ascii="Tahoma" w:hAnsi="Tahoma" w:cs="Tahoma"/>
          <w:lang w:val="es-AR"/>
        </w:rPr>
        <w:t xml:space="preserve">, por esta hasta calle Balcarce, por esta hasta calle Garay, por esta hasta calle General Paz, por esta hasta Av. Presidente </w:t>
      </w:r>
      <w:r w:rsidR="00C2684E" w:rsidRPr="00F24225">
        <w:rPr>
          <w:rFonts w:ascii="Tahoma" w:hAnsi="Tahoma" w:cs="Tahoma"/>
          <w:lang w:val="es-AR"/>
        </w:rPr>
        <w:t>Raúl</w:t>
      </w:r>
      <w:r w:rsidR="001A651C" w:rsidRPr="00F24225">
        <w:rPr>
          <w:rFonts w:ascii="Tahoma" w:hAnsi="Tahoma" w:cs="Tahoma"/>
          <w:lang w:val="es-AR"/>
        </w:rPr>
        <w:t xml:space="preserve"> Ricardo </w:t>
      </w:r>
      <w:r w:rsidR="00C2684E" w:rsidRPr="00F24225">
        <w:rPr>
          <w:rFonts w:ascii="Tahoma" w:hAnsi="Tahoma" w:cs="Tahoma"/>
          <w:lang w:val="es-AR"/>
        </w:rPr>
        <w:t>Alfonsín</w:t>
      </w:r>
      <w:r w:rsidR="001A651C" w:rsidRPr="00F24225">
        <w:rPr>
          <w:rFonts w:ascii="Tahoma" w:hAnsi="Tahoma" w:cs="Tahoma"/>
          <w:lang w:val="es-AR"/>
        </w:rPr>
        <w:t xml:space="preserve">, por esta hasta vías del Ferrocarril, por vías del Ferrocarril hasta calle Grito de Dolores , por esta hasta calle Castelar, por esta hasta calle Machado, por esta hasta Av. Pedro </w:t>
      </w:r>
      <w:r w:rsidR="00C2684E" w:rsidRPr="00F24225">
        <w:rPr>
          <w:rFonts w:ascii="Tahoma" w:hAnsi="Tahoma" w:cs="Tahoma"/>
          <w:lang w:val="es-AR"/>
        </w:rPr>
        <w:t>Nicolás</w:t>
      </w:r>
      <w:r w:rsidR="001A651C" w:rsidRPr="00F24225">
        <w:rPr>
          <w:rFonts w:ascii="Tahoma" w:hAnsi="Tahoma" w:cs="Tahoma"/>
          <w:lang w:val="es-AR"/>
        </w:rPr>
        <w:t xml:space="preserve"> Escribano, por esta hasta Av. </w:t>
      </w:r>
      <w:r w:rsidR="00C2684E" w:rsidRPr="00F24225">
        <w:rPr>
          <w:rFonts w:ascii="Tahoma" w:hAnsi="Tahoma" w:cs="Tahoma"/>
          <w:lang w:val="es-AR"/>
        </w:rPr>
        <w:t>Hipólito</w:t>
      </w:r>
      <w:r w:rsidR="001A651C" w:rsidRPr="00F24225">
        <w:rPr>
          <w:rFonts w:ascii="Tahoma" w:hAnsi="Tahoma" w:cs="Tahoma"/>
          <w:lang w:val="es-AR"/>
        </w:rPr>
        <w:t xml:space="preserve"> I</w:t>
      </w:r>
      <w:r w:rsidR="00C2684E" w:rsidRPr="00F24225">
        <w:rPr>
          <w:rFonts w:ascii="Tahoma" w:hAnsi="Tahoma" w:cs="Tahoma"/>
          <w:lang w:val="es-AR"/>
        </w:rPr>
        <w:t>rigoyen, por esta hasta calle Lu</w:t>
      </w:r>
      <w:r w:rsidR="001A651C" w:rsidRPr="00F24225">
        <w:rPr>
          <w:rFonts w:ascii="Tahoma" w:hAnsi="Tahoma" w:cs="Tahoma"/>
          <w:lang w:val="es-AR"/>
        </w:rPr>
        <w:t>is Lavari por esta hasta su intersección con calle Obispo Angenelli.</w:t>
      </w:r>
      <w:r w:rsidR="001A651C">
        <w:rPr>
          <w:rFonts w:ascii="Tahoma" w:hAnsi="Tahoma" w:cs="Tahoma"/>
          <w:lang w:val="es-AR"/>
        </w:rPr>
        <w:t xml:space="preserve"> </w:t>
      </w:r>
      <w:r w:rsidR="00AA4515">
        <w:rPr>
          <w:rFonts w:ascii="Tahoma" w:hAnsi="Tahoma" w:cs="Tahoma"/>
          <w:lang w:val="es-AR"/>
        </w:rPr>
        <w:t xml:space="preserve"> </w:t>
      </w:r>
    </w:p>
    <w:p w:rsidR="001A5F7E" w:rsidRPr="009737BD" w:rsidRDefault="001A5F7E">
      <w:pPr>
        <w:widowControl w:val="0"/>
        <w:autoSpaceDE w:val="0"/>
        <w:autoSpaceDN w:val="0"/>
        <w:adjustRightInd w:val="0"/>
        <w:spacing w:before="8" w:after="0" w:line="180" w:lineRule="exact"/>
        <w:rPr>
          <w:rFonts w:ascii="Tahoma" w:hAnsi="Tahoma" w:cs="Tahoma"/>
          <w:sz w:val="18"/>
          <w:szCs w:val="18"/>
          <w:lang w:val="es-AR"/>
        </w:rPr>
      </w:pPr>
    </w:p>
    <w:p w:rsidR="001A5F7E" w:rsidRPr="009737BD" w:rsidRDefault="001A5F7E">
      <w:pPr>
        <w:widowControl w:val="0"/>
        <w:autoSpaceDE w:val="0"/>
        <w:autoSpaceDN w:val="0"/>
        <w:adjustRightInd w:val="0"/>
        <w:spacing w:after="0" w:line="258" w:lineRule="exact"/>
        <w:ind w:left="1723"/>
        <w:rPr>
          <w:rFonts w:ascii="Tahoma" w:hAnsi="Tahoma" w:cs="Tahoma"/>
          <w:lang w:val="es-AR"/>
        </w:rPr>
      </w:pPr>
      <w:r w:rsidRPr="009737BD">
        <w:rPr>
          <w:rFonts w:ascii="Tahoma" w:hAnsi="Tahoma" w:cs="Tahoma"/>
          <w:b/>
          <w:bCs/>
          <w:position w:val="-1"/>
          <w:lang w:val="es-AR"/>
        </w:rPr>
        <w:t>2-CARÁC</w:t>
      </w:r>
      <w:r w:rsidRPr="009737BD">
        <w:rPr>
          <w:rFonts w:ascii="Tahoma" w:hAnsi="Tahoma" w:cs="Tahoma"/>
          <w:b/>
          <w:bCs/>
          <w:spacing w:val="1"/>
          <w:position w:val="-1"/>
          <w:lang w:val="es-AR"/>
        </w:rPr>
        <w:t>T</w:t>
      </w:r>
      <w:r w:rsidRPr="009737BD">
        <w:rPr>
          <w:rFonts w:ascii="Tahoma" w:hAnsi="Tahoma" w:cs="Tahoma"/>
          <w:b/>
          <w:bCs/>
          <w:position w:val="-1"/>
          <w:lang w:val="es-AR"/>
        </w:rPr>
        <w:t>ER</w:t>
      </w:r>
      <w:r w:rsidRPr="009737BD">
        <w:rPr>
          <w:rFonts w:ascii="Tahoma" w:hAnsi="Tahoma" w:cs="Tahoma"/>
          <w:b/>
          <w:bCs/>
          <w:spacing w:val="-9"/>
          <w:position w:val="-1"/>
          <w:lang w:val="es-AR"/>
        </w:rPr>
        <w:t xml:space="preserve"> </w:t>
      </w:r>
      <w:r w:rsidRPr="009737BD">
        <w:rPr>
          <w:rFonts w:ascii="Tahoma" w:hAnsi="Tahoma" w:cs="Tahoma"/>
          <w:b/>
          <w:bCs/>
          <w:position w:val="-1"/>
          <w:lang w:val="es-AR"/>
        </w:rPr>
        <w:t>DEL</w:t>
      </w:r>
      <w:r w:rsidRPr="009737BD">
        <w:rPr>
          <w:rFonts w:ascii="Tahoma" w:hAnsi="Tahoma" w:cs="Tahoma"/>
          <w:b/>
          <w:bCs/>
          <w:spacing w:val="-3"/>
          <w:position w:val="-1"/>
          <w:lang w:val="es-AR"/>
        </w:rPr>
        <w:t xml:space="preserve"> </w:t>
      </w:r>
      <w:r w:rsidRPr="009737BD">
        <w:rPr>
          <w:rFonts w:ascii="Tahoma" w:hAnsi="Tahoma" w:cs="Tahoma"/>
          <w:b/>
          <w:bCs/>
          <w:position w:val="-1"/>
          <w:lang w:val="es-AR"/>
        </w:rPr>
        <w:t>D</w:t>
      </w:r>
      <w:r w:rsidRPr="009737BD">
        <w:rPr>
          <w:rFonts w:ascii="Tahoma" w:hAnsi="Tahoma" w:cs="Tahoma"/>
          <w:b/>
          <w:bCs/>
          <w:spacing w:val="-2"/>
          <w:position w:val="-1"/>
          <w:lang w:val="es-AR"/>
        </w:rPr>
        <w:t>I</w:t>
      </w:r>
      <w:r w:rsidRPr="009737BD">
        <w:rPr>
          <w:rFonts w:ascii="Tahoma" w:hAnsi="Tahoma" w:cs="Tahoma"/>
          <w:b/>
          <w:bCs/>
          <w:position w:val="-1"/>
          <w:lang w:val="es-AR"/>
        </w:rPr>
        <w:t>STRIT</w:t>
      </w:r>
      <w:r w:rsidRPr="009737BD">
        <w:rPr>
          <w:rFonts w:ascii="Tahoma" w:hAnsi="Tahoma" w:cs="Tahoma"/>
          <w:b/>
          <w:bCs/>
          <w:spacing w:val="1"/>
          <w:position w:val="-1"/>
          <w:lang w:val="es-AR"/>
        </w:rPr>
        <w:t>O</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Residencial</w:t>
      </w:r>
      <w:r w:rsidRPr="009737BD">
        <w:rPr>
          <w:rFonts w:ascii="Tahoma" w:hAnsi="Tahoma" w:cs="Tahoma"/>
          <w:spacing w:val="-10"/>
          <w:position w:val="-1"/>
          <w:lang w:val="es-AR"/>
        </w:rPr>
        <w:t xml:space="preserve"> </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Comercial</w:t>
      </w:r>
    </w:p>
    <w:p w:rsidR="001A5F7E" w:rsidRPr="009737BD" w:rsidRDefault="001A5F7E">
      <w:pPr>
        <w:widowControl w:val="0"/>
        <w:autoSpaceDE w:val="0"/>
        <w:autoSpaceDN w:val="0"/>
        <w:adjustRightInd w:val="0"/>
        <w:spacing w:before="6" w:after="0" w:line="110" w:lineRule="exact"/>
        <w:rPr>
          <w:rFonts w:ascii="Tahoma" w:hAnsi="Tahoma" w:cs="Tahoma"/>
          <w:sz w:val="11"/>
          <w:szCs w:val="11"/>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894C89" w:rsidRDefault="001A5F7E">
      <w:pPr>
        <w:widowControl w:val="0"/>
        <w:autoSpaceDE w:val="0"/>
        <w:autoSpaceDN w:val="0"/>
        <w:adjustRightInd w:val="0"/>
        <w:spacing w:before="22" w:after="0" w:line="240" w:lineRule="auto"/>
        <w:ind w:left="1723" w:right="-53"/>
        <w:rPr>
          <w:rFonts w:ascii="Tahoma" w:hAnsi="Tahoma" w:cs="Tahoma"/>
          <w:bCs/>
          <w:lang w:val="es-AR"/>
        </w:rPr>
      </w:pPr>
      <w:r w:rsidRPr="009737BD">
        <w:rPr>
          <w:rFonts w:ascii="Tahoma" w:hAnsi="Tahoma" w:cs="Tahoma"/>
          <w:b/>
          <w:bCs/>
          <w:lang w:val="es-AR"/>
        </w:rPr>
        <w:t>-SERVICIOS</w:t>
      </w:r>
      <w:r w:rsidRPr="009737BD">
        <w:rPr>
          <w:rFonts w:ascii="Tahoma" w:hAnsi="Tahoma" w:cs="Tahoma"/>
          <w:b/>
          <w:bCs/>
          <w:spacing w:val="-20"/>
          <w:lang w:val="es-AR"/>
        </w:rPr>
        <w:t xml:space="preserve"> </w:t>
      </w:r>
      <w:r w:rsidRPr="009737BD">
        <w:rPr>
          <w:rFonts w:ascii="Tahoma" w:hAnsi="Tahoma" w:cs="Tahoma"/>
          <w:b/>
          <w:bCs/>
          <w:lang w:val="es-AR"/>
        </w:rPr>
        <w:t>ESENCIALES:</w:t>
      </w:r>
      <w:r w:rsidR="00894C89">
        <w:rPr>
          <w:rFonts w:ascii="Tahoma" w:hAnsi="Tahoma" w:cs="Tahoma"/>
          <w:b/>
          <w:bCs/>
          <w:lang w:val="es-AR"/>
        </w:rPr>
        <w:tab/>
        <w:t xml:space="preserve">                  </w:t>
      </w:r>
      <w:r w:rsidR="00894C89" w:rsidRPr="00894C89">
        <w:rPr>
          <w:rFonts w:ascii="Tahoma" w:hAnsi="Tahoma" w:cs="Tahoma"/>
          <w:bCs/>
          <w:lang w:val="es-AR"/>
        </w:rPr>
        <w:t xml:space="preserve">Existentes </w:t>
      </w:r>
      <w:r w:rsidR="00894C89">
        <w:rPr>
          <w:rFonts w:ascii="Tahoma" w:hAnsi="Tahoma" w:cs="Tahoma"/>
          <w:bCs/>
          <w:lang w:val="es-AR"/>
        </w:rPr>
        <w:t xml:space="preserve">   </w:t>
      </w:r>
      <w:r w:rsidR="00894C89" w:rsidRPr="00894C89">
        <w:rPr>
          <w:rFonts w:ascii="Tahoma" w:hAnsi="Tahoma" w:cs="Tahoma"/>
          <w:bCs/>
          <w:lang w:val="es-AR"/>
        </w:rPr>
        <w:t>Previstos</w:t>
      </w:r>
    </w:p>
    <w:p w:rsidR="00F94E75" w:rsidRPr="009737BD" w:rsidRDefault="00F94E75">
      <w:pPr>
        <w:widowControl w:val="0"/>
        <w:autoSpaceDE w:val="0"/>
        <w:autoSpaceDN w:val="0"/>
        <w:adjustRightInd w:val="0"/>
        <w:spacing w:before="22" w:after="0" w:line="240" w:lineRule="auto"/>
        <w:ind w:left="1723" w:right="-53"/>
        <w:rPr>
          <w:rFonts w:ascii="Tahoma" w:hAnsi="Tahoma" w:cs="Tahoma"/>
          <w:lang w:val="es-AR"/>
        </w:rPr>
      </w:pPr>
    </w:p>
    <w:tbl>
      <w:tblPr>
        <w:tblW w:w="0" w:type="auto"/>
        <w:tblInd w:w="2817" w:type="dxa"/>
        <w:tblLayout w:type="fixed"/>
        <w:tblCellMar>
          <w:left w:w="0" w:type="dxa"/>
          <w:right w:w="0" w:type="dxa"/>
        </w:tblCellMar>
        <w:tblLook w:val="0000" w:firstRow="0" w:lastRow="0" w:firstColumn="0" w:lastColumn="0" w:noHBand="0" w:noVBand="0"/>
      </w:tblPr>
      <w:tblGrid>
        <w:gridCol w:w="3384"/>
        <w:gridCol w:w="1227"/>
        <w:gridCol w:w="778"/>
      </w:tblGrid>
      <w:tr w:rsidR="001A5F7E" w:rsidRPr="00894C89">
        <w:trPr>
          <w:trHeight w:hRule="exact" w:val="343"/>
        </w:trPr>
        <w:tc>
          <w:tcPr>
            <w:tcW w:w="3384" w:type="dxa"/>
            <w:tcBorders>
              <w:top w:val="nil"/>
              <w:left w:val="nil"/>
              <w:bottom w:val="nil"/>
              <w:right w:val="nil"/>
            </w:tcBorders>
          </w:tcPr>
          <w:p w:rsidR="001A5F7E" w:rsidRPr="00894C89" w:rsidRDefault="001A5F7E">
            <w:pPr>
              <w:widowControl w:val="0"/>
              <w:autoSpaceDE w:val="0"/>
              <w:autoSpaceDN w:val="0"/>
              <w:adjustRightInd w:val="0"/>
              <w:spacing w:before="62" w:after="0" w:line="240" w:lineRule="auto"/>
              <w:ind w:left="40"/>
              <w:rPr>
                <w:rFonts w:ascii="Times New Roman" w:hAnsi="Times New Roman"/>
                <w:sz w:val="24"/>
                <w:szCs w:val="24"/>
                <w:lang w:val="es-ES"/>
              </w:rPr>
            </w:pPr>
            <w:r w:rsidRPr="00894C89">
              <w:rPr>
                <w:rFonts w:ascii="Tahoma" w:hAnsi="Tahoma" w:cs="Tahoma"/>
                <w:lang w:val="es-ES"/>
              </w:rPr>
              <w:t>1.</w:t>
            </w:r>
            <w:r w:rsidRPr="00894C89">
              <w:rPr>
                <w:rFonts w:ascii="Tahoma" w:hAnsi="Tahoma" w:cs="Tahoma"/>
                <w:spacing w:val="-6"/>
                <w:lang w:val="es-ES"/>
              </w:rPr>
              <w:t xml:space="preserve"> </w:t>
            </w:r>
            <w:r w:rsidRPr="00894C89">
              <w:rPr>
                <w:rFonts w:ascii="Tahoma" w:hAnsi="Tahoma" w:cs="Tahoma"/>
                <w:spacing w:val="1"/>
                <w:lang w:val="es-ES"/>
              </w:rPr>
              <w:t>A</w:t>
            </w:r>
            <w:r w:rsidRPr="00894C89">
              <w:rPr>
                <w:rFonts w:ascii="Tahoma" w:hAnsi="Tahoma" w:cs="Tahoma"/>
                <w:lang w:val="es-ES"/>
              </w:rPr>
              <w:t xml:space="preserve">gua </w:t>
            </w:r>
            <w:r w:rsidRPr="00894C89">
              <w:rPr>
                <w:rFonts w:ascii="Tahoma" w:hAnsi="Tahoma" w:cs="Tahoma"/>
                <w:spacing w:val="1"/>
                <w:lang w:val="es-ES"/>
              </w:rPr>
              <w:t>C</w:t>
            </w:r>
            <w:r w:rsidRPr="00894C89">
              <w:rPr>
                <w:rFonts w:ascii="Tahoma" w:hAnsi="Tahoma" w:cs="Tahoma"/>
                <w:lang w:val="es-ES"/>
              </w:rPr>
              <w:t>orrie</w:t>
            </w:r>
            <w:r w:rsidRPr="00894C89">
              <w:rPr>
                <w:rFonts w:ascii="Tahoma" w:hAnsi="Tahoma" w:cs="Tahoma"/>
                <w:spacing w:val="1"/>
                <w:lang w:val="es-ES"/>
              </w:rPr>
              <w:t>n</w:t>
            </w:r>
            <w:r w:rsidRPr="00894C89">
              <w:rPr>
                <w:rFonts w:ascii="Tahoma" w:hAnsi="Tahoma" w:cs="Tahoma"/>
                <w:lang w:val="es-ES"/>
              </w:rPr>
              <w:t>te</w:t>
            </w:r>
          </w:p>
        </w:tc>
        <w:tc>
          <w:tcPr>
            <w:tcW w:w="1227" w:type="dxa"/>
            <w:tcBorders>
              <w:top w:val="nil"/>
              <w:left w:val="nil"/>
              <w:bottom w:val="nil"/>
              <w:right w:val="nil"/>
            </w:tcBorders>
          </w:tcPr>
          <w:p w:rsidR="001A5F7E" w:rsidRPr="00894C89" w:rsidRDefault="001A5F7E">
            <w:pPr>
              <w:widowControl w:val="0"/>
              <w:autoSpaceDE w:val="0"/>
              <w:autoSpaceDN w:val="0"/>
              <w:adjustRightInd w:val="0"/>
              <w:spacing w:before="62" w:after="0" w:line="240" w:lineRule="auto"/>
              <w:ind w:left="202"/>
              <w:rPr>
                <w:rFonts w:ascii="Times New Roman" w:hAnsi="Times New Roman"/>
                <w:sz w:val="24"/>
                <w:szCs w:val="24"/>
                <w:lang w:val="es-ES"/>
              </w:rPr>
            </w:pPr>
            <w:r w:rsidRPr="00894C89">
              <w:rPr>
                <w:rFonts w:ascii="Tahoma" w:hAnsi="Tahoma" w:cs="Tahoma"/>
                <w:lang w:val="es-ES"/>
              </w:rPr>
              <w:t>Parcial</w:t>
            </w:r>
          </w:p>
        </w:tc>
        <w:tc>
          <w:tcPr>
            <w:tcW w:w="778" w:type="dxa"/>
            <w:tcBorders>
              <w:top w:val="nil"/>
              <w:left w:val="nil"/>
              <w:bottom w:val="nil"/>
              <w:right w:val="nil"/>
            </w:tcBorders>
          </w:tcPr>
          <w:p w:rsidR="001A5F7E" w:rsidRPr="00894C89" w:rsidRDefault="00E6608D">
            <w:pPr>
              <w:widowControl w:val="0"/>
              <w:autoSpaceDE w:val="0"/>
              <w:autoSpaceDN w:val="0"/>
              <w:adjustRightInd w:val="0"/>
              <w:spacing w:before="62" w:after="0" w:line="240" w:lineRule="auto"/>
              <w:ind w:left="393"/>
              <w:rPr>
                <w:rFonts w:ascii="Times New Roman" w:hAnsi="Times New Roman"/>
                <w:sz w:val="24"/>
                <w:szCs w:val="24"/>
                <w:lang w:val="es-ES"/>
              </w:rPr>
            </w:pPr>
            <w:r w:rsidRPr="000A0E03">
              <w:rPr>
                <w:rFonts w:ascii="Tahoma" w:hAnsi="Tahoma" w:cs="Tahoma"/>
                <w:lang w:val="es-ES"/>
              </w:rPr>
              <w:t>Si</w:t>
            </w:r>
          </w:p>
        </w:tc>
      </w:tr>
      <w:tr w:rsidR="001A5F7E" w:rsidRPr="00894C89">
        <w:trPr>
          <w:trHeight w:hRule="exact" w:val="266"/>
        </w:trPr>
        <w:tc>
          <w:tcPr>
            <w:tcW w:w="3384" w:type="dxa"/>
            <w:tcBorders>
              <w:top w:val="nil"/>
              <w:left w:val="nil"/>
              <w:bottom w:val="nil"/>
              <w:right w:val="nil"/>
            </w:tcBorders>
          </w:tcPr>
          <w:p w:rsidR="001A5F7E" w:rsidRPr="00894C89" w:rsidRDefault="001A5F7E">
            <w:pPr>
              <w:widowControl w:val="0"/>
              <w:autoSpaceDE w:val="0"/>
              <w:autoSpaceDN w:val="0"/>
              <w:adjustRightInd w:val="0"/>
              <w:spacing w:after="0" w:line="251" w:lineRule="exact"/>
              <w:ind w:left="40"/>
              <w:rPr>
                <w:rFonts w:ascii="Times New Roman" w:hAnsi="Times New Roman"/>
                <w:sz w:val="24"/>
                <w:szCs w:val="24"/>
                <w:lang w:val="es-ES"/>
              </w:rPr>
            </w:pPr>
            <w:r w:rsidRPr="00894C89">
              <w:rPr>
                <w:rFonts w:ascii="Tahoma" w:hAnsi="Tahoma" w:cs="Tahoma"/>
                <w:lang w:val="es-ES"/>
              </w:rPr>
              <w:t>3.2.</w:t>
            </w:r>
            <w:r w:rsidRPr="00894C89">
              <w:rPr>
                <w:rFonts w:ascii="Tahoma" w:hAnsi="Tahoma" w:cs="Tahoma"/>
                <w:spacing w:val="-5"/>
                <w:lang w:val="es-ES"/>
              </w:rPr>
              <w:t xml:space="preserve"> </w:t>
            </w:r>
            <w:r w:rsidRPr="00894C89">
              <w:rPr>
                <w:rFonts w:ascii="Tahoma" w:hAnsi="Tahoma" w:cs="Tahoma"/>
                <w:lang w:val="es-ES"/>
              </w:rPr>
              <w:t>Cloacas</w:t>
            </w:r>
          </w:p>
        </w:tc>
        <w:tc>
          <w:tcPr>
            <w:tcW w:w="1227" w:type="dxa"/>
            <w:tcBorders>
              <w:top w:val="nil"/>
              <w:left w:val="nil"/>
              <w:bottom w:val="nil"/>
              <w:right w:val="nil"/>
            </w:tcBorders>
          </w:tcPr>
          <w:p w:rsidR="001A5F7E" w:rsidRPr="00894C89" w:rsidRDefault="001A5F7E">
            <w:pPr>
              <w:widowControl w:val="0"/>
              <w:autoSpaceDE w:val="0"/>
              <w:autoSpaceDN w:val="0"/>
              <w:adjustRightInd w:val="0"/>
              <w:spacing w:after="0" w:line="251" w:lineRule="exact"/>
              <w:ind w:left="203"/>
              <w:rPr>
                <w:rFonts w:ascii="Times New Roman" w:hAnsi="Times New Roman"/>
                <w:sz w:val="24"/>
                <w:szCs w:val="24"/>
                <w:lang w:val="es-ES"/>
              </w:rPr>
            </w:pPr>
            <w:r w:rsidRPr="00894C89">
              <w:rPr>
                <w:rFonts w:ascii="Tahoma" w:hAnsi="Tahoma" w:cs="Tahoma"/>
                <w:lang w:val="es-ES"/>
              </w:rPr>
              <w:t>No</w:t>
            </w:r>
          </w:p>
        </w:tc>
        <w:tc>
          <w:tcPr>
            <w:tcW w:w="778" w:type="dxa"/>
            <w:tcBorders>
              <w:top w:val="nil"/>
              <w:left w:val="nil"/>
              <w:bottom w:val="nil"/>
              <w:right w:val="nil"/>
            </w:tcBorders>
          </w:tcPr>
          <w:p w:rsidR="001A5F7E" w:rsidRPr="00894C89" w:rsidRDefault="003446DA">
            <w:pPr>
              <w:widowControl w:val="0"/>
              <w:autoSpaceDE w:val="0"/>
              <w:autoSpaceDN w:val="0"/>
              <w:adjustRightInd w:val="0"/>
              <w:spacing w:after="0" w:line="251" w:lineRule="exact"/>
              <w:ind w:left="394"/>
              <w:rPr>
                <w:rFonts w:ascii="Times New Roman" w:hAnsi="Times New Roman"/>
                <w:sz w:val="24"/>
                <w:szCs w:val="24"/>
                <w:lang w:val="es-ES"/>
              </w:rPr>
            </w:pPr>
            <w:r>
              <w:rPr>
                <w:rFonts w:ascii="Tahoma" w:hAnsi="Tahoma" w:cs="Tahoma"/>
                <w:lang w:val="es-ES"/>
              </w:rPr>
              <w:t>no</w:t>
            </w:r>
          </w:p>
        </w:tc>
      </w:tr>
      <w:tr w:rsidR="001A5F7E" w:rsidRPr="00894C89">
        <w:trPr>
          <w:trHeight w:hRule="exact" w:val="265"/>
        </w:trPr>
        <w:tc>
          <w:tcPr>
            <w:tcW w:w="3384" w:type="dxa"/>
            <w:tcBorders>
              <w:top w:val="nil"/>
              <w:left w:val="nil"/>
              <w:bottom w:val="nil"/>
              <w:right w:val="nil"/>
            </w:tcBorders>
          </w:tcPr>
          <w:p w:rsidR="001A5F7E" w:rsidRPr="00894C89" w:rsidRDefault="001A5F7E">
            <w:pPr>
              <w:widowControl w:val="0"/>
              <w:autoSpaceDE w:val="0"/>
              <w:autoSpaceDN w:val="0"/>
              <w:adjustRightInd w:val="0"/>
              <w:spacing w:after="0" w:line="250" w:lineRule="exact"/>
              <w:ind w:left="40"/>
              <w:rPr>
                <w:rFonts w:ascii="Times New Roman" w:hAnsi="Times New Roman"/>
                <w:sz w:val="24"/>
                <w:szCs w:val="24"/>
                <w:lang w:val="es-ES"/>
              </w:rPr>
            </w:pPr>
            <w:r w:rsidRPr="00894C89">
              <w:rPr>
                <w:rFonts w:ascii="Tahoma" w:hAnsi="Tahoma" w:cs="Tahoma"/>
                <w:lang w:val="es-ES"/>
              </w:rPr>
              <w:t>3.3.</w:t>
            </w:r>
            <w:r w:rsidRPr="00894C89">
              <w:rPr>
                <w:rFonts w:ascii="Tahoma" w:hAnsi="Tahoma" w:cs="Tahoma"/>
                <w:spacing w:val="-5"/>
                <w:lang w:val="es-ES"/>
              </w:rPr>
              <w:t xml:space="preserve"> </w:t>
            </w:r>
            <w:r w:rsidRPr="00894C89">
              <w:rPr>
                <w:rFonts w:ascii="Tahoma" w:hAnsi="Tahoma" w:cs="Tahoma"/>
                <w:lang w:val="es-ES"/>
              </w:rPr>
              <w:t>Pavimentos</w:t>
            </w:r>
          </w:p>
        </w:tc>
        <w:tc>
          <w:tcPr>
            <w:tcW w:w="1227" w:type="dxa"/>
            <w:tcBorders>
              <w:top w:val="nil"/>
              <w:left w:val="nil"/>
              <w:bottom w:val="nil"/>
              <w:right w:val="nil"/>
            </w:tcBorders>
          </w:tcPr>
          <w:p w:rsidR="001A5F7E" w:rsidRPr="00894C89" w:rsidRDefault="001A5F7E">
            <w:pPr>
              <w:widowControl w:val="0"/>
              <w:autoSpaceDE w:val="0"/>
              <w:autoSpaceDN w:val="0"/>
              <w:adjustRightInd w:val="0"/>
              <w:spacing w:after="0" w:line="250" w:lineRule="exact"/>
              <w:ind w:left="202"/>
              <w:rPr>
                <w:rFonts w:ascii="Times New Roman" w:hAnsi="Times New Roman"/>
                <w:sz w:val="24"/>
                <w:szCs w:val="24"/>
                <w:lang w:val="es-ES"/>
              </w:rPr>
            </w:pPr>
            <w:r w:rsidRPr="00894C89">
              <w:rPr>
                <w:rFonts w:ascii="Tahoma" w:hAnsi="Tahoma" w:cs="Tahoma"/>
                <w:lang w:val="es-ES"/>
              </w:rPr>
              <w:t>Parcial</w:t>
            </w:r>
          </w:p>
        </w:tc>
        <w:tc>
          <w:tcPr>
            <w:tcW w:w="778" w:type="dxa"/>
            <w:tcBorders>
              <w:top w:val="nil"/>
              <w:left w:val="nil"/>
              <w:bottom w:val="nil"/>
              <w:right w:val="nil"/>
            </w:tcBorders>
          </w:tcPr>
          <w:p w:rsidR="001A5F7E" w:rsidRPr="00894C89" w:rsidRDefault="001A5F7E">
            <w:pPr>
              <w:widowControl w:val="0"/>
              <w:autoSpaceDE w:val="0"/>
              <w:autoSpaceDN w:val="0"/>
              <w:adjustRightInd w:val="0"/>
              <w:spacing w:after="0" w:line="250" w:lineRule="exact"/>
              <w:ind w:left="393"/>
              <w:rPr>
                <w:rFonts w:ascii="Times New Roman" w:hAnsi="Times New Roman"/>
                <w:sz w:val="24"/>
                <w:szCs w:val="24"/>
                <w:lang w:val="es-ES"/>
              </w:rPr>
            </w:pPr>
            <w:r w:rsidRPr="00894C89">
              <w:rPr>
                <w:rFonts w:ascii="Tahoma" w:hAnsi="Tahoma" w:cs="Tahoma"/>
                <w:lang w:val="es-ES"/>
              </w:rPr>
              <w:t>No</w:t>
            </w:r>
          </w:p>
        </w:tc>
      </w:tr>
      <w:tr w:rsidR="001A5F7E" w:rsidRPr="00894C89">
        <w:trPr>
          <w:trHeight w:hRule="exact" w:val="265"/>
        </w:trPr>
        <w:tc>
          <w:tcPr>
            <w:tcW w:w="3384" w:type="dxa"/>
            <w:tcBorders>
              <w:top w:val="nil"/>
              <w:left w:val="nil"/>
              <w:bottom w:val="nil"/>
              <w:right w:val="nil"/>
            </w:tcBorders>
          </w:tcPr>
          <w:p w:rsidR="001A5F7E" w:rsidRPr="00894C89" w:rsidRDefault="001A5F7E">
            <w:pPr>
              <w:widowControl w:val="0"/>
              <w:autoSpaceDE w:val="0"/>
              <w:autoSpaceDN w:val="0"/>
              <w:adjustRightInd w:val="0"/>
              <w:spacing w:after="0" w:line="250" w:lineRule="exact"/>
              <w:ind w:left="40"/>
              <w:rPr>
                <w:rFonts w:ascii="Times New Roman" w:hAnsi="Times New Roman"/>
                <w:sz w:val="24"/>
                <w:szCs w:val="24"/>
                <w:lang w:val="es-ES"/>
              </w:rPr>
            </w:pPr>
            <w:r w:rsidRPr="00894C89">
              <w:rPr>
                <w:rFonts w:ascii="Tahoma" w:hAnsi="Tahoma" w:cs="Tahoma"/>
                <w:lang w:val="es-ES"/>
              </w:rPr>
              <w:t>3.4</w:t>
            </w:r>
            <w:r w:rsidRPr="00894C89">
              <w:rPr>
                <w:rFonts w:ascii="Tahoma" w:hAnsi="Tahoma" w:cs="Tahoma"/>
                <w:spacing w:val="-6"/>
                <w:lang w:val="es-ES"/>
              </w:rPr>
              <w:t xml:space="preserve"> </w:t>
            </w:r>
            <w:r w:rsidRPr="00894C89">
              <w:rPr>
                <w:rFonts w:ascii="Tahoma" w:hAnsi="Tahoma" w:cs="Tahoma"/>
                <w:lang w:val="es-ES"/>
              </w:rPr>
              <w:t>Energía</w:t>
            </w:r>
            <w:r w:rsidRPr="00894C89">
              <w:rPr>
                <w:rFonts w:ascii="Tahoma" w:hAnsi="Tahoma" w:cs="Tahoma"/>
                <w:spacing w:val="-6"/>
                <w:lang w:val="es-ES"/>
              </w:rPr>
              <w:t xml:space="preserve"> </w:t>
            </w:r>
            <w:r w:rsidRPr="00894C89">
              <w:rPr>
                <w:rFonts w:ascii="Tahoma" w:hAnsi="Tahoma" w:cs="Tahoma"/>
                <w:lang w:val="es-ES"/>
              </w:rPr>
              <w:t>Eléctr</w:t>
            </w:r>
            <w:r w:rsidRPr="00894C89">
              <w:rPr>
                <w:rFonts w:ascii="Tahoma" w:hAnsi="Tahoma" w:cs="Tahoma"/>
                <w:spacing w:val="1"/>
                <w:lang w:val="es-ES"/>
              </w:rPr>
              <w:t>i</w:t>
            </w:r>
            <w:r w:rsidRPr="00894C89">
              <w:rPr>
                <w:rFonts w:ascii="Tahoma" w:hAnsi="Tahoma" w:cs="Tahoma"/>
                <w:spacing w:val="-1"/>
                <w:lang w:val="es-ES"/>
              </w:rPr>
              <w:t>c</w:t>
            </w:r>
            <w:r w:rsidRPr="00894C89">
              <w:rPr>
                <w:rFonts w:ascii="Tahoma" w:hAnsi="Tahoma" w:cs="Tahoma"/>
                <w:lang w:val="es-ES"/>
              </w:rPr>
              <w:t>a</w:t>
            </w:r>
            <w:r w:rsidRPr="00894C89">
              <w:rPr>
                <w:rFonts w:ascii="Tahoma" w:hAnsi="Tahoma" w:cs="Tahoma"/>
                <w:spacing w:val="-4"/>
                <w:lang w:val="es-ES"/>
              </w:rPr>
              <w:t xml:space="preserve"> </w:t>
            </w:r>
            <w:r w:rsidRPr="00894C89">
              <w:rPr>
                <w:rFonts w:ascii="Tahoma" w:hAnsi="Tahoma" w:cs="Tahoma"/>
                <w:lang w:val="es-ES"/>
              </w:rPr>
              <w:t>domiciliaria</w:t>
            </w:r>
          </w:p>
        </w:tc>
        <w:tc>
          <w:tcPr>
            <w:tcW w:w="1227" w:type="dxa"/>
            <w:tcBorders>
              <w:top w:val="nil"/>
              <w:left w:val="nil"/>
              <w:bottom w:val="nil"/>
              <w:right w:val="nil"/>
            </w:tcBorders>
          </w:tcPr>
          <w:p w:rsidR="001A5F7E" w:rsidRPr="00894C89" w:rsidRDefault="001A5F7E">
            <w:pPr>
              <w:widowControl w:val="0"/>
              <w:autoSpaceDE w:val="0"/>
              <w:autoSpaceDN w:val="0"/>
              <w:adjustRightInd w:val="0"/>
              <w:spacing w:after="0" w:line="250" w:lineRule="exact"/>
              <w:ind w:left="202"/>
              <w:rPr>
                <w:rFonts w:ascii="Times New Roman" w:hAnsi="Times New Roman"/>
                <w:sz w:val="24"/>
                <w:szCs w:val="24"/>
                <w:lang w:val="es-ES"/>
              </w:rPr>
            </w:pPr>
            <w:r w:rsidRPr="00894C89">
              <w:rPr>
                <w:rFonts w:ascii="Tahoma" w:hAnsi="Tahoma" w:cs="Tahoma"/>
                <w:lang w:val="es-ES"/>
              </w:rPr>
              <w:t>Si</w:t>
            </w:r>
          </w:p>
        </w:tc>
        <w:tc>
          <w:tcPr>
            <w:tcW w:w="778" w:type="dxa"/>
            <w:tcBorders>
              <w:top w:val="nil"/>
              <w:left w:val="nil"/>
              <w:bottom w:val="nil"/>
              <w:right w:val="nil"/>
            </w:tcBorders>
          </w:tcPr>
          <w:p w:rsidR="001A5F7E" w:rsidRPr="00894C89" w:rsidRDefault="00AB35A5" w:rsidP="00AB35A5">
            <w:pPr>
              <w:widowControl w:val="0"/>
              <w:autoSpaceDE w:val="0"/>
              <w:autoSpaceDN w:val="0"/>
              <w:adjustRightInd w:val="0"/>
              <w:spacing w:after="0" w:line="250" w:lineRule="exact"/>
              <w:ind w:right="40"/>
              <w:jc w:val="center"/>
              <w:rPr>
                <w:rFonts w:ascii="Times New Roman" w:hAnsi="Times New Roman"/>
                <w:sz w:val="24"/>
                <w:szCs w:val="24"/>
                <w:lang w:val="es-ES"/>
              </w:rPr>
            </w:pPr>
            <w:r w:rsidRPr="00894C89">
              <w:rPr>
                <w:rFonts w:ascii="Tahoma" w:hAnsi="Tahoma" w:cs="Tahoma"/>
                <w:w w:val="99"/>
                <w:lang w:val="es-ES"/>
              </w:rPr>
              <w:t xml:space="preserve">   </w:t>
            </w:r>
            <w:r w:rsidR="001A5F7E" w:rsidRPr="00894C89">
              <w:rPr>
                <w:rFonts w:ascii="Tahoma" w:hAnsi="Tahoma" w:cs="Tahoma"/>
                <w:w w:val="99"/>
                <w:lang w:val="es-ES"/>
              </w:rPr>
              <w:t>--</w:t>
            </w:r>
          </w:p>
        </w:tc>
      </w:tr>
      <w:tr w:rsidR="001A5F7E" w:rsidRPr="001A5F7E">
        <w:trPr>
          <w:trHeight w:hRule="exact" w:val="266"/>
        </w:trPr>
        <w:tc>
          <w:tcPr>
            <w:tcW w:w="3384"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0"/>
              <w:rPr>
                <w:rFonts w:ascii="Times New Roman" w:hAnsi="Times New Roman"/>
                <w:sz w:val="24"/>
                <w:szCs w:val="24"/>
              </w:rPr>
            </w:pPr>
            <w:r w:rsidRPr="00894C89">
              <w:rPr>
                <w:rFonts w:ascii="Tahoma" w:hAnsi="Tahoma" w:cs="Tahoma"/>
                <w:lang w:val="es-ES"/>
              </w:rPr>
              <w:t>3.5</w:t>
            </w:r>
            <w:r w:rsidRPr="00894C89">
              <w:rPr>
                <w:rFonts w:ascii="Tahoma" w:hAnsi="Tahoma" w:cs="Tahoma"/>
                <w:spacing w:val="-6"/>
                <w:lang w:val="es-ES"/>
              </w:rPr>
              <w:t xml:space="preserve"> </w:t>
            </w:r>
            <w:r w:rsidRPr="001A5F7E">
              <w:rPr>
                <w:rFonts w:ascii="Tahoma" w:hAnsi="Tahoma" w:cs="Tahoma"/>
              </w:rPr>
              <w:t>Alumbrado</w:t>
            </w:r>
            <w:r w:rsidRPr="001A5F7E">
              <w:rPr>
                <w:rFonts w:ascii="Tahoma" w:hAnsi="Tahoma" w:cs="Tahoma"/>
                <w:spacing w:val="-9"/>
              </w:rPr>
              <w:t xml:space="preserve"> </w:t>
            </w:r>
            <w:r w:rsidRPr="001A5F7E">
              <w:rPr>
                <w:rFonts w:ascii="Tahoma" w:hAnsi="Tahoma" w:cs="Tahoma"/>
              </w:rPr>
              <w:t>Público</w:t>
            </w:r>
          </w:p>
        </w:tc>
        <w:tc>
          <w:tcPr>
            <w:tcW w:w="1227"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201"/>
              <w:rPr>
                <w:rFonts w:ascii="Times New Roman" w:hAnsi="Times New Roman"/>
                <w:sz w:val="24"/>
                <w:szCs w:val="24"/>
              </w:rPr>
            </w:pPr>
            <w:r w:rsidRPr="001A5F7E">
              <w:rPr>
                <w:rFonts w:ascii="Tahoma" w:hAnsi="Tahoma" w:cs="Tahoma"/>
              </w:rPr>
              <w:t>Parcial</w:t>
            </w:r>
          </w:p>
        </w:tc>
        <w:tc>
          <w:tcPr>
            <w:tcW w:w="778"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394"/>
              <w:rPr>
                <w:rFonts w:ascii="Times New Roman" w:hAnsi="Times New Roman"/>
                <w:sz w:val="24"/>
                <w:szCs w:val="24"/>
              </w:rPr>
            </w:pPr>
            <w:r w:rsidRPr="001A5F7E">
              <w:rPr>
                <w:rFonts w:ascii="Tahoma" w:hAnsi="Tahoma" w:cs="Tahoma"/>
              </w:rPr>
              <w:t>Si</w:t>
            </w:r>
          </w:p>
        </w:tc>
      </w:tr>
      <w:tr w:rsidR="001A5F7E" w:rsidRPr="001A5F7E">
        <w:trPr>
          <w:trHeight w:hRule="exact" w:val="343"/>
        </w:trPr>
        <w:tc>
          <w:tcPr>
            <w:tcW w:w="3384"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40"/>
              <w:rPr>
                <w:rFonts w:ascii="Times New Roman" w:hAnsi="Times New Roman"/>
                <w:sz w:val="24"/>
                <w:szCs w:val="24"/>
              </w:rPr>
            </w:pPr>
            <w:r w:rsidRPr="001A5F7E">
              <w:rPr>
                <w:rFonts w:ascii="Tahoma" w:hAnsi="Tahoma" w:cs="Tahoma"/>
              </w:rPr>
              <w:t>3.6</w:t>
            </w:r>
            <w:r w:rsidRPr="001A5F7E">
              <w:rPr>
                <w:rFonts w:ascii="Tahoma" w:hAnsi="Tahoma" w:cs="Tahoma"/>
                <w:spacing w:val="-6"/>
              </w:rPr>
              <w:t xml:space="preserve"> </w:t>
            </w:r>
            <w:r w:rsidRPr="001A5F7E">
              <w:rPr>
                <w:rFonts w:ascii="Tahoma" w:hAnsi="Tahoma" w:cs="Tahoma"/>
              </w:rPr>
              <w:t>Desagües</w:t>
            </w:r>
            <w:r w:rsidRPr="001A5F7E">
              <w:rPr>
                <w:rFonts w:ascii="Tahoma" w:hAnsi="Tahoma" w:cs="Tahoma"/>
                <w:spacing w:val="-8"/>
              </w:rPr>
              <w:t xml:space="preserve"> </w:t>
            </w:r>
            <w:r w:rsidRPr="001A5F7E">
              <w:rPr>
                <w:rFonts w:ascii="Tahoma" w:hAnsi="Tahoma" w:cs="Tahoma"/>
              </w:rPr>
              <w:t>Pluviales</w:t>
            </w:r>
          </w:p>
        </w:tc>
        <w:tc>
          <w:tcPr>
            <w:tcW w:w="1227"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201"/>
              <w:rPr>
                <w:rFonts w:ascii="Times New Roman" w:hAnsi="Times New Roman"/>
                <w:sz w:val="24"/>
                <w:szCs w:val="24"/>
              </w:rPr>
            </w:pPr>
            <w:r w:rsidRPr="001A5F7E">
              <w:rPr>
                <w:rFonts w:ascii="Tahoma" w:hAnsi="Tahoma" w:cs="Tahoma"/>
              </w:rPr>
              <w:t>Parcial</w:t>
            </w:r>
          </w:p>
        </w:tc>
        <w:tc>
          <w:tcPr>
            <w:tcW w:w="778"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393"/>
              <w:rPr>
                <w:rFonts w:ascii="Times New Roman" w:hAnsi="Times New Roman"/>
                <w:sz w:val="24"/>
                <w:szCs w:val="24"/>
              </w:rPr>
            </w:pPr>
            <w:r w:rsidRPr="001A5F7E">
              <w:rPr>
                <w:rFonts w:ascii="Tahoma" w:hAnsi="Tahoma" w:cs="Tahoma"/>
              </w:rPr>
              <w:t>Si</w:t>
            </w:r>
          </w:p>
        </w:tc>
      </w:tr>
    </w:tbl>
    <w:p w:rsidR="001A5F7E" w:rsidRDefault="001A5F7E">
      <w:pPr>
        <w:widowControl w:val="0"/>
        <w:autoSpaceDE w:val="0"/>
        <w:autoSpaceDN w:val="0"/>
        <w:adjustRightInd w:val="0"/>
        <w:spacing w:before="1" w:after="0" w:line="150" w:lineRule="exact"/>
        <w:rPr>
          <w:rFonts w:ascii="Times New Roman" w:hAnsi="Times New Roman"/>
          <w:sz w:val="15"/>
          <w:szCs w:val="15"/>
        </w:rPr>
      </w:pPr>
    </w:p>
    <w:p w:rsidR="001A5F7E" w:rsidRPr="009737BD" w:rsidRDefault="001A5F7E">
      <w:pPr>
        <w:widowControl w:val="0"/>
        <w:autoSpaceDE w:val="0"/>
        <w:autoSpaceDN w:val="0"/>
        <w:adjustRightInd w:val="0"/>
        <w:spacing w:before="22" w:after="0" w:line="240" w:lineRule="auto"/>
        <w:ind w:left="1723"/>
        <w:rPr>
          <w:rFonts w:ascii="Tahoma" w:hAnsi="Tahoma" w:cs="Tahoma"/>
          <w:lang w:val="es-AR"/>
        </w:rPr>
      </w:pPr>
      <w:r w:rsidRPr="009737BD">
        <w:rPr>
          <w:rFonts w:ascii="Tahoma" w:hAnsi="Tahoma" w:cs="Tahoma"/>
          <w:lang w:val="es-AR"/>
        </w:rPr>
        <w:t>4-</w:t>
      </w:r>
      <w:r w:rsidRPr="009737BD">
        <w:rPr>
          <w:rFonts w:ascii="Tahoma" w:hAnsi="Tahoma" w:cs="Tahoma"/>
          <w:spacing w:val="-8"/>
          <w:lang w:val="es-AR"/>
        </w:rPr>
        <w:t xml:space="preserve"> </w:t>
      </w:r>
      <w:r w:rsidRPr="009737BD">
        <w:rPr>
          <w:rFonts w:ascii="Tahoma" w:hAnsi="Tahoma" w:cs="Tahoma"/>
          <w:b/>
          <w:bCs/>
          <w:lang w:val="es-AR"/>
        </w:rPr>
        <w:t>NO</w:t>
      </w:r>
      <w:r w:rsidRPr="009737BD">
        <w:rPr>
          <w:rFonts w:ascii="Tahoma" w:hAnsi="Tahoma" w:cs="Tahoma"/>
          <w:b/>
          <w:bCs/>
          <w:spacing w:val="1"/>
          <w:lang w:val="es-AR"/>
        </w:rPr>
        <w:t>RM</w:t>
      </w:r>
      <w:r w:rsidRPr="009737BD">
        <w:rPr>
          <w:rFonts w:ascii="Tahoma" w:hAnsi="Tahoma" w:cs="Tahoma"/>
          <w:b/>
          <w:bCs/>
          <w:lang w:val="es-AR"/>
        </w:rPr>
        <w:t>AS</w:t>
      </w:r>
      <w:r w:rsidRPr="009737BD">
        <w:rPr>
          <w:rFonts w:ascii="Tahoma" w:hAnsi="Tahoma" w:cs="Tahoma"/>
          <w:b/>
          <w:bCs/>
          <w:spacing w:val="-2"/>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r w:rsidRPr="009737BD">
        <w:rPr>
          <w:rFonts w:ascii="Tahoma" w:hAnsi="Tahoma" w:cs="Tahoma"/>
          <w:b/>
          <w:bCs/>
          <w:lang w:val="es-AR"/>
        </w:rPr>
        <w:t>OCUPACIÓN</w:t>
      </w:r>
      <w:r w:rsidRPr="009737BD">
        <w:rPr>
          <w:rFonts w:ascii="Tahoma" w:hAnsi="Tahoma" w:cs="Tahoma"/>
          <w:b/>
          <w:bCs/>
          <w:spacing w:val="-11"/>
          <w:lang w:val="es-AR"/>
        </w:rPr>
        <w:t xml:space="preserve"> </w:t>
      </w:r>
      <w:r w:rsidRPr="009737BD">
        <w:rPr>
          <w:rFonts w:ascii="Tahoma" w:hAnsi="Tahoma" w:cs="Tahoma"/>
          <w:b/>
          <w:bCs/>
          <w:lang w:val="es-AR"/>
        </w:rPr>
        <w:t>Y SUBDIVI</w:t>
      </w:r>
      <w:r w:rsidRPr="009737BD">
        <w:rPr>
          <w:rFonts w:ascii="Tahoma" w:hAnsi="Tahoma" w:cs="Tahoma"/>
          <w:b/>
          <w:bCs/>
          <w:spacing w:val="1"/>
          <w:lang w:val="es-AR"/>
        </w:rPr>
        <w:t>S</w:t>
      </w:r>
      <w:r w:rsidRPr="009737BD">
        <w:rPr>
          <w:rFonts w:ascii="Tahoma" w:hAnsi="Tahoma" w:cs="Tahoma"/>
          <w:b/>
          <w:bCs/>
          <w:lang w:val="es-AR"/>
        </w:rPr>
        <w:t>IÓ</w:t>
      </w:r>
      <w:r w:rsidRPr="009737BD">
        <w:rPr>
          <w:rFonts w:ascii="Tahoma" w:hAnsi="Tahoma" w:cs="Tahoma"/>
          <w:b/>
          <w:bCs/>
          <w:spacing w:val="1"/>
          <w:lang w:val="es-AR"/>
        </w:rPr>
        <w:t>N</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427"/>
        <w:rPr>
          <w:rFonts w:ascii="Tahoma" w:hAnsi="Tahoma" w:cs="Tahoma"/>
          <w:lang w:val="es-AR"/>
        </w:rPr>
      </w:pPr>
      <w:r w:rsidRPr="009737BD">
        <w:rPr>
          <w:rFonts w:ascii="Tahoma" w:hAnsi="Tahoma" w:cs="Tahoma"/>
          <w:lang w:val="es-AR"/>
        </w:rPr>
        <w:t>4.</w:t>
      </w:r>
      <w:r w:rsidRPr="009737BD">
        <w:rPr>
          <w:rFonts w:ascii="Tahoma" w:hAnsi="Tahoma" w:cs="Tahoma"/>
          <w:spacing w:val="1"/>
          <w:lang w:val="es-AR"/>
        </w:rPr>
        <w:t>1</w:t>
      </w:r>
      <w:r w:rsidRPr="009737BD">
        <w:rPr>
          <w:rFonts w:ascii="Tahoma" w:hAnsi="Tahoma" w:cs="Tahoma"/>
          <w:lang w:val="es-AR"/>
        </w:rPr>
        <w:t>. Ocup</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w:t>
      </w:r>
    </w:p>
    <w:p w:rsidR="00411132" w:rsidRPr="00F24225" w:rsidRDefault="001A5F7E" w:rsidP="00411132">
      <w:pPr>
        <w:widowControl w:val="0"/>
        <w:tabs>
          <w:tab w:val="left" w:pos="6480"/>
        </w:tabs>
        <w:autoSpaceDE w:val="0"/>
        <w:autoSpaceDN w:val="0"/>
        <w:adjustRightInd w:val="0"/>
        <w:spacing w:after="0" w:line="240" w:lineRule="auto"/>
        <w:ind w:left="2938"/>
        <w:rPr>
          <w:rFonts w:ascii="Tahoma" w:hAnsi="Tahoma" w:cs="Tahoma"/>
          <w:lang w:val="es-AR"/>
        </w:rPr>
      </w:pPr>
      <w:r w:rsidRPr="000A0E03">
        <w:rPr>
          <w:rFonts w:ascii="Tahoma" w:hAnsi="Tahoma" w:cs="Tahoma"/>
          <w:position w:val="-1"/>
          <w:lang w:val="es-AR"/>
        </w:rPr>
        <w:t>4.1.</w:t>
      </w:r>
      <w:r w:rsidRPr="000A0E03">
        <w:rPr>
          <w:rFonts w:ascii="Tahoma" w:hAnsi="Tahoma" w:cs="Tahoma"/>
          <w:spacing w:val="1"/>
          <w:position w:val="-1"/>
          <w:lang w:val="es-AR"/>
        </w:rPr>
        <w:t>1</w:t>
      </w:r>
      <w:r w:rsidRPr="000A0E03">
        <w:rPr>
          <w:rFonts w:ascii="Tahoma" w:hAnsi="Tahoma" w:cs="Tahoma"/>
          <w:position w:val="-1"/>
          <w:lang w:val="es-AR"/>
        </w:rPr>
        <w:t>.</w:t>
      </w:r>
      <w:r w:rsidR="00411132" w:rsidRPr="000A0E03">
        <w:rPr>
          <w:rFonts w:ascii="Tahoma" w:hAnsi="Tahoma" w:cs="Tahoma"/>
          <w:lang w:val="es-AR"/>
        </w:rPr>
        <w:t xml:space="preserve"> Densidad</w:t>
      </w:r>
      <w:r w:rsidR="00411132" w:rsidRPr="000A0E03">
        <w:rPr>
          <w:rFonts w:ascii="Tahoma" w:hAnsi="Tahoma" w:cs="Tahoma"/>
          <w:spacing w:val="-8"/>
          <w:lang w:val="es-AR"/>
        </w:rPr>
        <w:t xml:space="preserve"> </w:t>
      </w:r>
      <w:r w:rsidR="00411132" w:rsidRPr="000A0E03">
        <w:rPr>
          <w:rFonts w:ascii="Tahoma" w:hAnsi="Tahoma" w:cs="Tahoma"/>
          <w:lang w:val="es-AR"/>
        </w:rPr>
        <w:t>neta</w:t>
      </w:r>
      <w:r w:rsidR="00411132" w:rsidRPr="000A0E03">
        <w:rPr>
          <w:rFonts w:ascii="Tahoma" w:hAnsi="Tahoma" w:cs="Tahoma"/>
          <w:spacing w:val="-4"/>
          <w:lang w:val="es-AR"/>
        </w:rPr>
        <w:t xml:space="preserve"> </w:t>
      </w:r>
      <w:r w:rsidR="00411132" w:rsidRPr="000A0E03">
        <w:rPr>
          <w:rFonts w:ascii="Tahoma" w:hAnsi="Tahoma" w:cs="Tahoma"/>
          <w:spacing w:val="2"/>
          <w:lang w:val="es-AR"/>
        </w:rPr>
        <w:t>m</w:t>
      </w:r>
      <w:r w:rsidR="00E6608D" w:rsidRPr="000A0E03">
        <w:rPr>
          <w:rFonts w:ascii="Tahoma" w:hAnsi="Tahoma" w:cs="Tahoma"/>
          <w:lang w:val="es-AR"/>
        </w:rPr>
        <w:t>áxima:</w:t>
      </w:r>
      <w:r w:rsidR="00E6608D" w:rsidRPr="000A0E03">
        <w:rPr>
          <w:rFonts w:ascii="Tahoma" w:hAnsi="Tahoma" w:cs="Tahoma"/>
          <w:lang w:val="es-AR"/>
        </w:rPr>
        <w:tab/>
        <w:t>1 viv/pc</w:t>
      </w:r>
      <w:r w:rsidR="00411132" w:rsidRPr="000A0E03">
        <w:rPr>
          <w:rFonts w:ascii="Tahoma" w:hAnsi="Tahoma" w:cs="Tahoma"/>
          <w:lang w:val="es-AR"/>
        </w:rPr>
        <w:t>.</w:t>
      </w:r>
    </w:p>
    <w:p w:rsidR="00411132" w:rsidRPr="009737BD" w:rsidRDefault="00411132" w:rsidP="00411132">
      <w:pPr>
        <w:widowControl w:val="0"/>
        <w:tabs>
          <w:tab w:val="left" w:pos="6480"/>
        </w:tabs>
        <w:autoSpaceDE w:val="0"/>
        <w:autoSpaceDN w:val="0"/>
        <w:adjustRightInd w:val="0"/>
        <w:spacing w:after="0" w:line="240" w:lineRule="auto"/>
        <w:ind w:left="2938"/>
        <w:rPr>
          <w:rFonts w:ascii="Tahoma" w:hAnsi="Tahoma" w:cs="Tahoma"/>
          <w:lang w:val="es-AR"/>
        </w:rPr>
      </w:pPr>
      <w:r w:rsidRPr="00F24225">
        <w:rPr>
          <w:rFonts w:ascii="Tahoma" w:hAnsi="Tahoma" w:cs="Tahoma"/>
          <w:lang w:val="es-AR"/>
        </w:rPr>
        <w:t xml:space="preserve">        Densidad</w:t>
      </w:r>
      <w:r w:rsidRPr="00F24225">
        <w:rPr>
          <w:rFonts w:ascii="Tahoma" w:hAnsi="Tahoma" w:cs="Tahoma"/>
          <w:spacing w:val="-8"/>
          <w:lang w:val="es-AR"/>
        </w:rPr>
        <w:t xml:space="preserve"> </w:t>
      </w:r>
      <w:r w:rsidR="00E6608D">
        <w:rPr>
          <w:rFonts w:ascii="Tahoma" w:hAnsi="Tahoma" w:cs="Tahoma"/>
          <w:lang w:val="es-AR"/>
        </w:rPr>
        <w:t>potencial:</w:t>
      </w:r>
      <w:r w:rsidR="00E6608D">
        <w:rPr>
          <w:rFonts w:ascii="Tahoma" w:hAnsi="Tahoma" w:cs="Tahoma"/>
          <w:lang w:val="es-AR"/>
        </w:rPr>
        <w:tab/>
        <w:t>150</w:t>
      </w:r>
      <w:r w:rsidRPr="00F24225">
        <w:rPr>
          <w:rFonts w:ascii="Tahoma" w:hAnsi="Tahoma" w:cs="Tahoma"/>
          <w:lang w:val="es-AR"/>
        </w:rPr>
        <w:t xml:space="preserve"> Hab/Ha.</w:t>
      </w:r>
    </w:p>
    <w:p w:rsidR="001A5F7E" w:rsidRPr="009737BD" w:rsidRDefault="001A5F7E" w:rsidP="00003A5C">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 xml:space="preserve"> </w:t>
      </w:r>
      <w:r w:rsidRPr="009737BD">
        <w:rPr>
          <w:rFonts w:ascii="Tahoma" w:hAnsi="Tahoma" w:cs="Tahoma"/>
          <w:lang w:val="es-AR"/>
        </w:rPr>
        <w:t>4.1.</w:t>
      </w:r>
      <w:r w:rsidRPr="009737BD">
        <w:rPr>
          <w:rFonts w:ascii="Tahoma" w:hAnsi="Tahoma" w:cs="Tahoma"/>
          <w:spacing w:val="1"/>
          <w:lang w:val="es-AR"/>
        </w:rPr>
        <w:t>2</w:t>
      </w:r>
      <w:r w:rsidRPr="009737BD">
        <w:rPr>
          <w:rFonts w:ascii="Tahoma" w:hAnsi="Tahoma" w:cs="Tahoma"/>
          <w:lang w:val="es-AR"/>
        </w:rPr>
        <w:t>. 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2"/>
          <w:lang w:val="es-AR"/>
        </w:rPr>
        <w:t>c</w:t>
      </w:r>
      <w:r w:rsidRPr="009737BD">
        <w:rPr>
          <w:rFonts w:ascii="Tahoma" w:hAnsi="Tahoma" w:cs="Tahoma"/>
          <w:lang w:val="es-AR"/>
        </w:rPr>
        <w:t>up</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spacing w:val="1"/>
          <w:lang w:val="es-AR"/>
        </w:rPr>
        <w:t>(</w:t>
      </w:r>
      <w:r w:rsidRPr="009737BD">
        <w:rPr>
          <w:rFonts w:ascii="Tahoma" w:hAnsi="Tahoma" w:cs="Tahoma"/>
          <w:spacing w:val="-1"/>
          <w:lang w:val="es-AR"/>
        </w:rPr>
        <w:t>F</w:t>
      </w:r>
      <w:r w:rsidRPr="009737BD">
        <w:rPr>
          <w:rFonts w:ascii="Tahoma" w:hAnsi="Tahoma" w:cs="Tahoma"/>
          <w:lang w:val="es-AR"/>
        </w:rPr>
        <w:t xml:space="preserve">.O.T.): 0.60 </w:t>
      </w:r>
      <w:r w:rsidRPr="009737BD">
        <w:rPr>
          <w:rFonts w:ascii="Tahoma" w:hAnsi="Tahoma" w:cs="Tahoma"/>
          <w:spacing w:val="1"/>
          <w:lang w:val="es-AR"/>
        </w:rPr>
        <w:t>(</w:t>
      </w:r>
      <w:r w:rsidRPr="009737BD">
        <w:rPr>
          <w:rFonts w:ascii="Tahoma" w:hAnsi="Tahoma" w:cs="Tahoma"/>
          <w:spacing w:val="-1"/>
          <w:lang w:val="es-AR"/>
        </w:rPr>
        <w:t>F</w:t>
      </w:r>
      <w:r w:rsidRPr="009737BD">
        <w:rPr>
          <w:rFonts w:ascii="Tahoma" w:hAnsi="Tahoma" w:cs="Tahoma"/>
          <w:spacing w:val="1"/>
          <w:lang w:val="es-AR"/>
        </w:rPr>
        <w:t>.</w:t>
      </w:r>
      <w:r w:rsidRPr="009737BD">
        <w:rPr>
          <w:rFonts w:ascii="Tahoma" w:hAnsi="Tahoma" w:cs="Tahoma"/>
          <w:spacing w:val="-1"/>
          <w:lang w:val="es-AR"/>
        </w:rPr>
        <w:t>O</w:t>
      </w:r>
      <w:r w:rsidRPr="009737BD">
        <w:rPr>
          <w:rFonts w:ascii="Tahoma" w:hAnsi="Tahoma" w:cs="Tahoma"/>
          <w:spacing w:val="1"/>
          <w:lang w:val="es-AR"/>
        </w:rPr>
        <w:t>.T</w:t>
      </w:r>
      <w:r w:rsidRPr="009737BD">
        <w:rPr>
          <w:rFonts w:ascii="Tahoma" w:hAnsi="Tahoma" w:cs="Tahoma"/>
          <w:spacing w:val="-1"/>
          <w:lang w:val="es-AR"/>
        </w:rPr>
        <w:t>.</w:t>
      </w:r>
      <w:r w:rsidRPr="009737BD">
        <w:rPr>
          <w:rFonts w:ascii="Tahoma" w:hAnsi="Tahoma" w:cs="Tahoma"/>
          <w:lang w:val="es-AR"/>
        </w:rPr>
        <w:t>):</w:t>
      </w:r>
      <w:r w:rsidR="00AB35A5">
        <w:rPr>
          <w:rFonts w:ascii="Tahoma" w:hAnsi="Tahoma" w:cs="Tahoma"/>
          <w:lang w:val="es-AR"/>
        </w:rPr>
        <w:t xml:space="preserve">    </w:t>
      </w:r>
      <w:r w:rsidRPr="009737BD">
        <w:rPr>
          <w:rFonts w:ascii="Tahoma" w:hAnsi="Tahoma" w:cs="Tahoma"/>
          <w:spacing w:val="-1"/>
          <w:lang w:val="es-AR"/>
        </w:rPr>
        <w:t xml:space="preserve"> </w:t>
      </w:r>
      <w:r w:rsidRPr="009737BD">
        <w:rPr>
          <w:rFonts w:ascii="Tahoma" w:hAnsi="Tahoma" w:cs="Tahoma"/>
          <w:spacing w:val="1"/>
          <w:lang w:val="es-AR"/>
        </w:rPr>
        <w:t>1</w:t>
      </w:r>
      <w:r w:rsidRPr="009737BD">
        <w:rPr>
          <w:rFonts w:ascii="Tahoma" w:hAnsi="Tahoma" w:cs="Tahoma"/>
          <w:spacing w:val="-1"/>
          <w:lang w:val="es-AR"/>
        </w:rPr>
        <w:t>.</w:t>
      </w:r>
      <w:r w:rsidRPr="009737BD">
        <w:rPr>
          <w:rFonts w:ascii="Tahoma" w:hAnsi="Tahoma" w:cs="Tahoma"/>
          <w:spacing w:val="1"/>
          <w:lang w:val="es-AR"/>
        </w:rPr>
        <w:t>00</w:t>
      </w:r>
    </w:p>
    <w:p w:rsidR="001A5F7E" w:rsidRPr="009737BD" w:rsidRDefault="001A5F7E">
      <w:pPr>
        <w:widowControl w:val="0"/>
        <w:autoSpaceDE w:val="0"/>
        <w:autoSpaceDN w:val="0"/>
        <w:adjustRightInd w:val="0"/>
        <w:spacing w:after="0" w:line="240" w:lineRule="auto"/>
        <w:ind w:left="2857"/>
        <w:rPr>
          <w:rFonts w:ascii="Tahoma" w:hAnsi="Tahoma" w:cs="Tahoma"/>
          <w:lang w:val="es-AR"/>
        </w:rPr>
      </w:pPr>
      <w:r w:rsidRPr="009737BD">
        <w:rPr>
          <w:rFonts w:ascii="Tahoma" w:hAnsi="Tahoma" w:cs="Tahoma"/>
          <w:lang w:val="es-AR"/>
        </w:rPr>
        <w:t>4.1.3.</w:t>
      </w:r>
      <w:r w:rsidRPr="009737BD">
        <w:rPr>
          <w:rFonts w:ascii="Tahoma" w:hAnsi="Tahoma" w:cs="Tahoma"/>
          <w:spacing w:val="-6"/>
          <w:lang w:val="es-AR"/>
        </w:rPr>
        <w:t xml:space="preserve"> </w:t>
      </w:r>
      <w:r w:rsidRPr="009737BD">
        <w:rPr>
          <w:rFonts w:ascii="Tahoma" w:hAnsi="Tahoma" w:cs="Tahoma"/>
          <w:lang w:val="es-AR"/>
        </w:rPr>
        <w:t>Altura</w:t>
      </w:r>
      <w:r w:rsidRPr="009737BD">
        <w:rPr>
          <w:rFonts w:ascii="Tahoma" w:hAnsi="Tahoma" w:cs="Tahoma"/>
          <w:spacing w:val="-5"/>
          <w:lang w:val="es-AR"/>
        </w:rPr>
        <w:t xml:space="preserve"> </w:t>
      </w:r>
      <w:r w:rsidRPr="009737BD">
        <w:rPr>
          <w:rFonts w:ascii="Tahoma" w:hAnsi="Tahoma" w:cs="Tahoma"/>
          <w:lang w:val="es-AR"/>
        </w:rPr>
        <w:t>máxima:</w:t>
      </w:r>
      <w:r w:rsidRPr="009737BD">
        <w:rPr>
          <w:rFonts w:ascii="Tahoma" w:hAnsi="Tahoma" w:cs="Tahoma"/>
          <w:spacing w:val="-8"/>
          <w:lang w:val="es-AR"/>
        </w:rPr>
        <w:t xml:space="preserve"> </w:t>
      </w:r>
      <w:r w:rsidRPr="009737BD">
        <w:rPr>
          <w:rFonts w:ascii="Tahoma" w:hAnsi="Tahoma" w:cs="Tahoma"/>
          <w:lang w:val="es-AR"/>
        </w:rPr>
        <w:t>6m.</w:t>
      </w:r>
      <w:r w:rsidRPr="009737BD">
        <w:rPr>
          <w:rFonts w:ascii="Tahoma" w:hAnsi="Tahoma" w:cs="Tahoma"/>
          <w:spacing w:val="-3"/>
          <w:lang w:val="es-AR"/>
        </w:rPr>
        <w:t xml:space="preserve"> </w:t>
      </w:r>
    </w:p>
    <w:p w:rsidR="001A5F7E" w:rsidRPr="009737BD" w:rsidRDefault="00AB35A5">
      <w:pPr>
        <w:widowControl w:val="0"/>
        <w:autoSpaceDE w:val="0"/>
        <w:autoSpaceDN w:val="0"/>
        <w:adjustRightInd w:val="0"/>
        <w:spacing w:before="1" w:after="0" w:line="258" w:lineRule="exact"/>
        <w:ind w:left="4895"/>
        <w:rPr>
          <w:rFonts w:ascii="Tahoma" w:hAnsi="Tahoma" w:cs="Tahoma"/>
          <w:lang w:val="es-AR"/>
        </w:rPr>
      </w:pPr>
      <w:r>
        <w:rPr>
          <w:rFonts w:ascii="Tahoma" w:hAnsi="Tahoma" w:cs="Tahoma"/>
          <w:position w:val="-1"/>
          <w:lang w:val="es-AR"/>
        </w:rPr>
        <w:t xml:space="preserve">  </w:t>
      </w:r>
    </w:p>
    <w:p w:rsidR="001A5F7E" w:rsidRPr="009737BD" w:rsidRDefault="001A5F7E">
      <w:pPr>
        <w:widowControl w:val="0"/>
        <w:autoSpaceDE w:val="0"/>
        <w:autoSpaceDN w:val="0"/>
        <w:adjustRightInd w:val="0"/>
        <w:spacing w:before="7" w:after="0" w:line="240" w:lineRule="auto"/>
        <w:ind w:left="2495"/>
        <w:rPr>
          <w:rFonts w:ascii="Tahoma" w:hAnsi="Tahoma" w:cs="Tahoma"/>
          <w:lang w:val="es-AR"/>
        </w:rPr>
      </w:pPr>
      <w:r w:rsidRPr="009737BD">
        <w:rPr>
          <w:rFonts w:ascii="Tahoma" w:hAnsi="Tahoma" w:cs="Tahoma"/>
          <w:lang w:val="es-AR"/>
        </w:rPr>
        <w:lastRenderedPageBreak/>
        <w:t>4.2.</w:t>
      </w:r>
      <w:r w:rsidRPr="009737BD">
        <w:rPr>
          <w:rFonts w:ascii="Tahoma" w:hAnsi="Tahoma" w:cs="Tahoma"/>
          <w:spacing w:val="-6"/>
          <w:lang w:val="es-AR"/>
        </w:rPr>
        <w:t xml:space="preserve"> </w:t>
      </w:r>
      <w:r w:rsidRPr="009737BD">
        <w:rPr>
          <w:rFonts w:ascii="Tahoma" w:hAnsi="Tahoma" w:cs="Tahoma"/>
          <w:spacing w:val="1"/>
          <w:lang w:val="es-AR"/>
        </w:rPr>
        <w:t>S</w:t>
      </w:r>
      <w:r w:rsidRPr="009737BD">
        <w:rPr>
          <w:rFonts w:ascii="Tahoma" w:hAnsi="Tahoma" w:cs="Tahoma"/>
          <w:lang w:val="es-AR"/>
        </w:rPr>
        <w:t>ubd</w:t>
      </w:r>
      <w:r w:rsidRPr="009737BD">
        <w:rPr>
          <w:rFonts w:ascii="Tahoma" w:hAnsi="Tahoma" w:cs="Tahoma"/>
          <w:spacing w:val="1"/>
          <w:lang w:val="es-AR"/>
        </w:rPr>
        <w:t>i</w:t>
      </w:r>
      <w:r w:rsidRPr="009737BD">
        <w:rPr>
          <w:rFonts w:ascii="Tahoma" w:hAnsi="Tahoma" w:cs="Tahoma"/>
          <w:lang w:val="es-AR"/>
        </w:rPr>
        <w:t>visión:</w:t>
      </w:r>
    </w:p>
    <w:p w:rsidR="001A5F7E" w:rsidRPr="009737BD" w:rsidRDefault="001A5F7E">
      <w:pPr>
        <w:widowControl w:val="0"/>
        <w:autoSpaceDE w:val="0"/>
        <w:autoSpaceDN w:val="0"/>
        <w:adjustRightInd w:val="0"/>
        <w:spacing w:after="0" w:line="265" w:lineRule="exact"/>
        <w:ind w:left="2857" w:right="3644"/>
        <w:jc w:val="both"/>
        <w:rPr>
          <w:rFonts w:ascii="Tahoma" w:hAnsi="Tahoma" w:cs="Tahoma"/>
          <w:lang w:val="es-AR"/>
        </w:rPr>
      </w:pPr>
      <w:r w:rsidRPr="009737BD">
        <w:rPr>
          <w:rFonts w:ascii="Tahoma" w:hAnsi="Tahoma" w:cs="Tahoma"/>
          <w:position w:val="-1"/>
          <w:lang w:val="es-AR"/>
        </w:rPr>
        <w:t>4.2.1.</w:t>
      </w:r>
      <w:r w:rsidRPr="009737BD">
        <w:rPr>
          <w:rFonts w:ascii="Tahoma" w:hAnsi="Tahoma" w:cs="Tahoma"/>
          <w:spacing w:val="-5"/>
          <w:position w:val="-1"/>
          <w:lang w:val="es-AR"/>
        </w:rPr>
        <w:t xml:space="preserve"> </w:t>
      </w:r>
      <w:r w:rsidRPr="009737BD">
        <w:rPr>
          <w:rFonts w:ascii="Tahoma" w:hAnsi="Tahoma" w:cs="Tahoma"/>
          <w:position w:val="-1"/>
          <w:lang w:val="es-AR"/>
        </w:rPr>
        <w:t>Frente</w:t>
      </w:r>
      <w:r w:rsidRPr="009737BD">
        <w:rPr>
          <w:rFonts w:ascii="Tahoma" w:hAnsi="Tahoma" w:cs="Tahoma"/>
          <w:spacing w:val="-6"/>
          <w:position w:val="-1"/>
          <w:lang w:val="es-AR"/>
        </w:rPr>
        <w:t xml:space="preserve"> </w:t>
      </w:r>
      <w:r w:rsidR="00456DCF">
        <w:rPr>
          <w:rFonts w:ascii="Tahoma" w:hAnsi="Tahoma" w:cs="Tahoma"/>
          <w:position w:val="-1"/>
          <w:lang w:val="es-AR"/>
        </w:rPr>
        <w:t>mínimo: 12</w:t>
      </w:r>
      <w:r w:rsidRPr="009737BD">
        <w:rPr>
          <w:rFonts w:ascii="Tahoma" w:hAnsi="Tahoma" w:cs="Tahoma"/>
          <w:position w:val="-1"/>
          <w:lang w:val="es-AR"/>
        </w:rPr>
        <w:t>m.</w:t>
      </w:r>
    </w:p>
    <w:p w:rsidR="001A5F7E" w:rsidRPr="009737BD" w:rsidRDefault="001A5F7E">
      <w:pPr>
        <w:widowControl w:val="0"/>
        <w:autoSpaceDE w:val="0"/>
        <w:autoSpaceDN w:val="0"/>
        <w:adjustRightInd w:val="0"/>
        <w:spacing w:before="1" w:after="0" w:line="240" w:lineRule="auto"/>
        <w:ind w:left="2857" w:right="3013"/>
        <w:jc w:val="both"/>
        <w:rPr>
          <w:rFonts w:ascii="Tahoma" w:hAnsi="Tahoma" w:cs="Tahoma"/>
          <w:lang w:val="es-AR"/>
        </w:rPr>
      </w:pPr>
      <w:r w:rsidRPr="009737BD">
        <w:rPr>
          <w:rFonts w:ascii="Tahoma" w:hAnsi="Tahoma" w:cs="Tahoma"/>
          <w:lang w:val="es-AR"/>
        </w:rPr>
        <w:t>4.2.</w:t>
      </w:r>
      <w:r w:rsidRPr="009737BD">
        <w:rPr>
          <w:rFonts w:ascii="Tahoma" w:hAnsi="Tahoma" w:cs="Tahoma"/>
          <w:spacing w:val="1"/>
          <w:lang w:val="es-AR"/>
        </w:rPr>
        <w:t>2</w:t>
      </w:r>
      <w:r w:rsidRPr="009737BD">
        <w:rPr>
          <w:rFonts w:ascii="Tahoma" w:hAnsi="Tahoma" w:cs="Tahoma"/>
          <w:lang w:val="es-AR"/>
        </w:rPr>
        <w:t>. Supe</w:t>
      </w:r>
      <w:r w:rsidRPr="009737BD">
        <w:rPr>
          <w:rFonts w:ascii="Tahoma" w:hAnsi="Tahoma" w:cs="Tahoma"/>
          <w:spacing w:val="1"/>
          <w:lang w:val="es-AR"/>
        </w:rPr>
        <w:t>r</w:t>
      </w:r>
      <w:r w:rsidRPr="009737BD">
        <w:rPr>
          <w:rFonts w:ascii="Tahoma" w:hAnsi="Tahoma" w:cs="Tahoma"/>
          <w:lang w:val="es-AR"/>
        </w:rPr>
        <w:t>ficie</w:t>
      </w:r>
      <w:r w:rsidRPr="009737BD">
        <w:rPr>
          <w:rFonts w:ascii="Tahoma" w:hAnsi="Tahoma" w:cs="Tahoma"/>
          <w:spacing w:val="-4"/>
          <w:lang w:val="es-AR"/>
        </w:rPr>
        <w:t xml:space="preserve"> </w:t>
      </w:r>
      <w:r w:rsidR="00456DCF">
        <w:rPr>
          <w:rFonts w:ascii="Tahoma" w:hAnsi="Tahoma" w:cs="Tahoma"/>
          <w:lang w:val="es-AR"/>
        </w:rPr>
        <w:t xml:space="preserve">mínima: </w:t>
      </w:r>
      <w:smartTag w:uri="urn:schemas-microsoft-com:office:smarttags" w:element="metricconverter">
        <w:smartTagPr>
          <w:attr w:name="ProductID" w:val="300 m2"/>
        </w:smartTagPr>
        <w:r w:rsidR="00456DCF">
          <w:rPr>
            <w:rFonts w:ascii="Tahoma" w:hAnsi="Tahoma" w:cs="Tahoma"/>
            <w:lang w:val="es-AR"/>
          </w:rPr>
          <w:t>300</w:t>
        </w:r>
        <w:r w:rsidRPr="009737BD">
          <w:rPr>
            <w:rFonts w:ascii="Tahoma" w:hAnsi="Tahoma" w:cs="Tahoma"/>
            <w:lang w:val="es-AR"/>
          </w:rPr>
          <w:t xml:space="preserve"> m2</w:t>
        </w:r>
      </w:smartTag>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23"/>
        <w:rPr>
          <w:rFonts w:ascii="Tahoma" w:hAnsi="Tahoma" w:cs="Tahoma"/>
          <w:lang w:val="es-AR"/>
        </w:rPr>
      </w:pPr>
      <w:r w:rsidRPr="009737BD">
        <w:rPr>
          <w:rFonts w:ascii="Tahoma" w:hAnsi="Tahoma" w:cs="Tahoma"/>
          <w:lang w:val="es-AR"/>
        </w:rPr>
        <w:t>5-</w:t>
      </w:r>
      <w:r w:rsidRPr="009737BD">
        <w:rPr>
          <w:rFonts w:ascii="Tahoma" w:hAnsi="Tahoma" w:cs="Tahoma"/>
          <w:spacing w:val="-8"/>
          <w:lang w:val="es-AR"/>
        </w:rPr>
        <w:t xml:space="preserve"> </w:t>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PERMITIDO</w:t>
      </w:r>
      <w:r w:rsidRPr="009737BD">
        <w:rPr>
          <w:rFonts w:ascii="Tahoma" w:hAnsi="Tahoma" w:cs="Tahoma"/>
          <w:b/>
          <w:bCs/>
          <w:spacing w:val="1"/>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rsidP="00193BBC">
      <w:pPr>
        <w:widowControl w:val="0"/>
        <w:autoSpaceDE w:val="0"/>
        <w:autoSpaceDN w:val="0"/>
        <w:adjustRightInd w:val="0"/>
        <w:spacing w:after="0" w:line="240" w:lineRule="auto"/>
        <w:ind w:left="2253" w:right="936"/>
        <w:jc w:val="center"/>
        <w:rPr>
          <w:rFonts w:ascii="Tahoma" w:hAnsi="Tahoma" w:cs="Tahoma"/>
          <w:lang w:val="es-AR"/>
        </w:rPr>
      </w:pPr>
      <w:r w:rsidRPr="009737BD">
        <w:rPr>
          <w:rFonts w:ascii="Tahoma" w:hAnsi="Tahoma" w:cs="Tahoma"/>
          <w:lang w:val="es-AR"/>
        </w:rPr>
        <w:t>5.1.</w:t>
      </w:r>
      <w:r w:rsidRPr="009737BD">
        <w:rPr>
          <w:rFonts w:ascii="Tahoma" w:hAnsi="Tahoma" w:cs="Tahoma"/>
          <w:spacing w:val="-6"/>
          <w:lang w:val="es-AR"/>
        </w:rPr>
        <w:t xml:space="preserve"> </w:t>
      </w:r>
      <w:r w:rsidRPr="00193BBC">
        <w:rPr>
          <w:rFonts w:ascii="Tahoma" w:hAnsi="Tahoma" w:cs="Tahoma"/>
          <w:b/>
          <w:spacing w:val="2"/>
          <w:lang w:val="es-AR"/>
        </w:rPr>
        <w:t>R</w:t>
      </w:r>
      <w:r w:rsidRPr="00193BBC">
        <w:rPr>
          <w:rFonts w:ascii="Tahoma" w:hAnsi="Tahoma" w:cs="Tahoma"/>
          <w:b/>
          <w:lang w:val="es-AR"/>
        </w:rPr>
        <w:t>esidencial:</w:t>
      </w:r>
      <w:r w:rsidRPr="009737BD">
        <w:rPr>
          <w:rFonts w:ascii="Tahoma" w:hAnsi="Tahoma" w:cs="Tahoma"/>
          <w:spacing w:val="-1"/>
          <w:lang w:val="es-AR"/>
        </w:rPr>
        <w:t xml:space="preserve"> </w:t>
      </w:r>
      <w:r w:rsidRPr="009737BD">
        <w:rPr>
          <w:rFonts w:ascii="Tahoma" w:hAnsi="Tahoma" w:cs="Tahoma"/>
          <w:lang w:val="es-AR"/>
        </w:rPr>
        <w:t>Condic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w w:val="99"/>
          <w:lang w:val="es-AR"/>
        </w:rPr>
        <w:t>Dominante</w:t>
      </w:r>
    </w:p>
    <w:p w:rsidR="001A5F7E" w:rsidRPr="009737BD" w:rsidRDefault="001A5F7E">
      <w:pPr>
        <w:widowControl w:val="0"/>
        <w:autoSpaceDE w:val="0"/>
        <w:autoSpaceDN w:val="0"/>
        <w:adjustRightInd w:val="0"/>
        <w:spacing w:after="0" w:line="265" w:lineRule="exact"/>
        <w:ind w:left="2843" w:right="3802"/>
        <w:jc w:val="both"/>
        <w:rPr>
          <w:rFonts w:ascii="Tahoma" w:hAnsi="Tahoma" w:cs="Tahoma"/>
          <w:lang w:val="es-AR"/>
        </w:rPr>
      </w:pPr>
      <w:r w:rsidRPr="009737BD">
        <w:rPr>
          <w:rFonts w:ascii="Tahoma" w:hAnsi="Tahoma" w:cs="Tahoma"/>
          <w:position w:val="-1"/>
          <w:lang w:val="es-AR"/>
        </w:rPr>
        <w:t>5.1.1.</w:t>
      </w:r>
      <w:r w:rsidRPr="009737BD">
        <w:rPr>
          <w:rFonts w:ascii="Tahoma" w:hAnsi="Tahoma" w:cs="Tahoma"/>
          <w:spacing w:val="-5"/>
          <w:position w:val="-1"/>
          <w:lang w:val="es-AR"/>
        </w:rPr>
        <w:t xml:space="preserve"> </w:t>
      </w:r>
      <w:r w:rsidRPr="009737BD">
        <w:rPr>
          <w:rFonts w:ascii="Tahoma" w:hAnsi="Tahoma" w:cs="Tahoma"/>
          <w:position w:val="-1"/>
          <w:lang w:val="es-AR"/>
        </w:rPr>
        <w:t>Vivienda</w:t>
      </w:r>
      <w:r w:rsidRPr="009737BD">
        <w:rPr>
          <w:rFonts w:ascii="Tahoma" w:hAnsi="Tahoma" w:cs="Tahoma"/>
          <w:spacing w:val="-7"/>
          <w:position w:val="-1"/>
          <w:lang w:val="es-AR"/>
        </w:rPr>
        <w:t xml:space="preserve"> </w:t>
      </w:r>
      <w:r w:rsidRPr="009737BD">
        <w:rPr>
          <w:rFonts w:ascii="Tahoma" w:hAnsi="Tahoma" w:cs="Tahoma"/>
          <w:position w:val="-1"/>
          <w:lang w:val="es-AR"/>
        </w:rPr>
        <w:t>unifamiliar</w:t>
      </w:r>
    </w:p>
    <w:p w:rsidR="001A5F7E" w:rsidRPr="009737BD" w:rsidRDefault="001A5F7E">
      <w:pPr>
        <w:widowControl w:val="0"/>
        <w:autoSpaceDE w:val="0"/>
        <w:autoSpaceDN w:val="0"/>
        <w:adjustRightInd w:val="0"/>
        <w:spacing w:after="0" w:line="265" w:lineRule="exact"/>
        <w:ind w:left="2842" w:right="3566"/>
        <w:jc w:val="both"/>
        <w:rPr>
          <w:rFonts w:ascii="Tahoma" w:hAnsi="Tahoma" w:cs="Tahoma"/>
          <w:lang w:val="es-AR"/>
        </w:rPr>
      </w:pPr>
      <w:r w:rsidRPr="009737BD">
        <w:rPr>
          <w:rFonts w:ascii="Tahoma" w:hAnsi="Tahoma" w:cs="Tahoma"/>
          <w:position w:val="-1"/>
          <w:lang w:val="es-AR"/>
        </w:rPr>
        <w:t>5.1.2.</w:t>
      </w:r>
      <w:r w:rsidRPr="009737BD">
        <w:rPr>
          <w:rFonts w:ascii="Tahoma" w:hAnsi="Tahoma" w:cs="Tahoma"/>
          <w:spacing w:val="-5"/>
          <w:position w:val="-1"/>
          <w:lang w:val="es-AR"/>
        </w:rPr>
        <w:t xml:space="preserve"> </w:t>
      </w:r>
      <w:r w:rsidRPr="009737BD">
        <w:rPr>
          <w:rFonts w:ascii="Tahoma" w:hAnsi="Tahoma" w:cs="Tahoma"/>
          <w:position w:val="-1"/>
          <w:lang w:val="es-AR"/>
        </w:rPr>
        <w:t>Vivienda</w:t>
      </w:r>
      <w:r w:rsidRPr="009737BD">
        <w:rPr>
          <w:rFonts w:ascii="Tahoma" w:hAnsi="Tahoma" w:cs="Tahoma"/>
          <w:spacing w:val="-7"/>
          <w:position w:val="-1"/>
          <w:lang w:val="es-AR"/>
        </w:rPr>
        <w:t xml:space="preserve"> </w:t>
      </w:r>
      <w:r w:rsidRPr="009737BD">
        <w:rPr>
          <w:rFonts w:ascii="Tahoma" w:hAnsi="Tahoma" w:cs="Tahoma"/>
          <w:position w:val="-1"/>
          <w:lang w:val="es-AR"/>
        </w:rPr>
        <w:t>Multifamiliar.</w:t>
      </w:r>
    </w:p>
    <w:p w:rsidR="001A5F7E" w:rsidRPr="009737BD" w:rsidRDefault="001A5F7E">
      <w:pPr>
        <w:widowControl w:val="0"/>
        <w:autoSpaceDE w:val="0"/>
        <w:autoSpaceDN w:val="0"/>
        <w:adjustRightInd w:val="0"/>
        <w:spacing w:before="8" w:after="0" w:line="266" w:lineRule="exact"/>
        <w:ind w:left="2857" w:right="70"/>
        <w:jc w:val="both"/>
        <w:rPr>
          <w:rFonts w:ascii="Tahoma" w:hAnsi="Tahoma" w:cs="Tahoma"/>
          <w:lang w:val="es-AR"/>
        </w:rPr>
      </w:pPr>
      <w:r w:rsidRPr="009737BD">
        <w:rPr>
          <w:rFonts w:ascii="Tahoma" w:hAnsi="Tahoma" w:cs="Tahoma"/>
          <w:lang w:val="es-AR"/>
        </w:rPr>
        <w:t>5.1..2.</w:t>
      </w:r>
      <w:r w:rsidRPr="009737BD">
        <w:rPr>
          <w:rFonts w:ascii="Tahoma" w:hAnsi="Tahoma" w:cs="Tahoma"/>
          <w:spacing w:val="1"/>
          <w:lang w:val="es-AR"/>
        </w:rPr>
        <w:t xml:space="preserve"> </w:t>
      </w:r>
      <w:r w:rsidRPr="009737BD">
        <w:rPr>
          <w:rFonts w:ascii="Tahoma" w:hAnsi="Tahoma" w:cs="Tahoma"/>
          <w:spacing w:val="2"/>
          <w:lang w:val="es-AR"/>
        </w:rPr>
        <w:t>H</w:t>
      </w:r>
      <w:r w:rsidRPr="009737BD">
        <w:rPr>
          <w:rFonts w:ascii="Tahoma" w:hAnsi="Tahoma" w:cs="Tahoma"/>
          <w:lang w:val="es-AR"/>
        </w:rPr>
        <w:t>ote</w:t>
      </w:r>
      <w:r w:rsidRPr="009737BD">
        <w:rPr>
          <w:rFonts w:ascii="Tahoma" w:hAnsi="Tahoma" w:cs="Tahoma"/>
          <w:spacing w:val="1"/>
          <w:lang w:val="es-AR"/>
        </w:rPr>
        <w:t>l</w:t>
      </w:r>
      <w:r w:rsidRPr="009737BD">
        <w:rPr>
          <w:rFonts w:ascii="Tahoma" w:hAnsi="Tahoma" w:cs="Tahoma"/>
          <w:lang w:val="es-AR"/>
        </w:rPr>
        <w:t>ería</w:t>
      </w:r>
      <w:r w:rsidRPr="009737BD">
        <w:rPr>
          <w:rFonts w:ascii="Tahoma" w:hAnsi="Tahoma" w:cs="Tahoma"/>
          <w:spacing w:val="4"/>
          <w:lang w:val="es-AR"/>
        </w:rPr>
        <w:t xml:space="preserve"> </w:t>
      </w:r>
      <w:r w:rsidRPr="009737BD">
        <w:rPr>
          <w:rFonts w:ascii="Tahoma" w:hAnsi="Tahoma" w:cs="Tahoma"/>
          <w:lang w:val="es-AR"/>
        </w:rPr>
        <w:t>e</w:t>
      </w:r>
      <w:r w:rsidRPr="009737BD">
        <w:rPr>
          <w:rFonts w:ascii="Tahoma" w:hAnsi="Tahoma" w:cs="Tahoma"/>
          <w:spacing w:val="2"/>
          <w:lang w:val="es-AR"/>
        </w:rPr>
        <w:t>x</w:t>
      </w:r>
      <w:r w:rsidRPr="009737BD">
        <w:rPr>
          <w:rFonts w:ascii="Tahoma" w:hAnsi="Tahoma" w:cs="Tahoma"/>
          <w:lang w:val="es-AR"/>
        </w:rPr>
        <w:t>cepto</w:t>
      </w:r>
      <w:r w:rsidRPr="009737BD">
        <w:rPr>
          <w:rFonts w:ascii="Tahoma" w:hAnsi="Tahoma" w:cs="Tahoma"/>
          <w:spacing w:val="6"/>
          <w:lang w:val="es-AR"/>
        </w:rPr>
        <w:t xml:space="preserve"> </w:t>
      </w:r>
      <w:r w:rsidRPr="009737BD">
        <w:rPr>
          <w:rFonts w:ascii="Tahoma" w:hAnsi="Tahoma" w:cs="Tahoma"/>
          <w:lang w:val="es-AR"/>
        </w:rPr>
        <w:t xml:space="preserve">Cabañas </w:t>
      </w:r>
      <w:r w:rsidRPr="009737BD">
        <w:rPr>
          <w:rFonts w:ascii="Tahoma" w:hAnsi="Tahoma" w:cs="Tahoma"/>
          <w:spacing w:val="1"/>
          <w:lang w:val="es-AR"/>
        </w:rPr>
        <w:t>La</w:t>
      </w:r>
      <w:r w:rsidRPr="009737BD">
        <w:rPr>
          <w:rFonts w:ascii="Tahoma" w:hAnsi="Tahoma" w:cs="Tahoma"/>
          <w:lang w:val="es-AR"/>
        </w:rPr>
        <w:t>s</w:t>
      </w:r>
      <w:r w:rsidRPr="009737BD">
        <w:rPr>
          <w:rFonts w:ascii="Tahoma" w:hAnsi="Tahoma" w:cs="Tahoma"/>
          <w:spacing w:val="7"/>
          <w:lang w:val="es-AR"/>
        </w:rPr>
        <w:t xml:space="preserve"> </w:t>
      </w:r>
      <w:r w:rsidRPr="009737BD">
        <w:rPr>
          <w:rFonts w:ascii="Tahoma" w:hAnsi="Tahoma" w:cs="Tahoma"/>
          <w:lang w:val="es-AR"/>
        </w:rPr>
        <w:t>cuales</w:t>
      </w:r>
      <w:r w:rsidRPr="009737BD">
        <w:rPr>
          <w:rFonts w:ascii="Tahoma" w:hAnsi="Tahoma" w:cs="Tahoma"/>
          <w:spacing w:val="2"/>
          <w:lang w:val="es-AR"/>
        </w:rPr>
        <w:t xml:space="preserve"> </w:t>
      </w:r>
      <w:r w:rsidRPr="009737BD">
        <w:rPr>
          <w:rFonts w:ascii="Tahoma" w:hAnsi="Tahoma" w:cs="Tahoma"/>
          <w:lang w:val="es-AR"/>
        </w:rPr>
        <w:t>podrán</w:t>
      </w:r>
      <w:r w:rsidRPr="009737BD">
        <w:rPr>
          <w:rFonts w:ascii="Tahoma" w:hAnsi="Tahoma" w:cs="Tahoma"/>
          <w:spacing w:val="1"/>
          <w:lang w:val="es-AR"/>
        </w:rPr>
        <w:t xml:space="preserve"> </w:t>
      </w:r>
      <w:r w:rsidRPr="009737BD">
        <w:rPr>
          <w:rFonts w:ascii="Tahoma" w:hAnsi="Tahoma" w:cs="Tahoma"/>
          <w:lang w:val="es-AR"/>
        </w:rPr>
        <w:t>localiza</w:t>
      </w:r>
      <w:r w:rsidRPr="009737BD">
        <w:rPr>
          <w:rFonts w:ascii="Tahoma" w:hAnsi="Tahoma" w:cs="Tahoma"/>
          <w:spacing w:val="1"/>
          <w:lang w:val="es-AR"/>
        </w:rPr>
        <w:t>r</w:t>
      </w:r>
      <w:r w:rsidRPr="009737BD">
        <w:rPr>
          <w:rFonts w:ascii="Tahoma" w:hAnsi="Tahoma" w:cs="Tahoma"/>
          <w:lang w:val="es-AR"/>
        </w:rPr>
        <w:t>se única</w:t>
      </w:r>
      <w:r w:rsidRPr="009737BD">
        <w:rPr>
          <w:rFonts w:ascii="Tahoma" w:hAnsi="Tahoma" w:cs="Tahoma"/>
          <w:spacing w:val="2"/>
          <w:lang w:val="es-AR"/>
        </w:rPr>
        <w:t>m</w:t>
      </w:r>
      <w:r w:rsidRPr="009737BD">
        <w:rPr>
          <w:rFonts w:ascii="Tahoma" w:hAnsi="Tahoma" w:cs="Tahoma"/>
          <w:lang w:val="es-AR"/>
        </w:rPr>
        <w:t>ente</w:t>
      </w:r>
      <w:r w:rsidRPr="009737BD">
        <w:rPr>
          <w:rFonts w:ascii="Tahoma" w:hAnsi="Tahoma" w:cs="Tahoma"/>
          <w:spacing w:val="12"/>
          <w:lang w:val="es-AR"/>
        </w:rPr>
        <w:t xml:space="preserve"> </w:t>
      </w:r>
      <w:r w:rsidRPr="009737BD">
        <w:rPr>
          <w:rFonts w:ascii="Tahoma" w:hAnsi="Tahoma" w:cs="Tahoma"/>
          <w:lang w:val="es-AR"/>
        </w:rPr>
        <w:t>en</w:t>
      </w:r>
      <w:r w:rsidRPr="009737BD">
        <w:rPr>
          <w:rFonts w:ascii="Tahoma" w:hAnsi="Tahoma" w:cs="Tahoma"/>
          <w:spacing w:val="9"/>
          <w:lang w:val="es-AR"/>
        </w:rPr>
        <w:t xml:space="preserve"> </w:t>
      </w:r>
      <w:r w:rsidRPr="009737BD">
        <w:rPr>
          <w:rFonts w:ascii="Tahoma" w:hAnsi="Tahoma" w:cs="Tahoma"/>
          <w:lang w:val="es-AR"/>
        </w:rPr>
        <w:t>terrenos</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perf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es</w:t>
      </w:r>
      <w:r w:rsidRPr="009737BD">
        <w:rPr>
          <w:rFonts w:ascii="Tahoma" w:hAnsi="Tahoma" w:cs="Tahoma"/>
          <w:spacing w:val="11"/>
          <w:lang w:val="es-AR"/>
        </w:rPr>
        <w:t xml:space="preserve"> </w:t>
      </w:r>
      <w:r w:rsidRPr="009737BD">
        <w:rPr>
          <w:rFonts w:ascii="Tahoma" w:hAnsi="Tahoma" w:cs="Tahoma"/>
          <w:lang w:val="es-AR"/>
        </w:rPr>
        <w:t>igua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9"/>
          <w:lang w:val="es-AR"/>
        </w:rPr>
        <w:t xml:space="preserve"> </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spacing w:val="1"/>
          <w:lang w:val="es-AR"/>
        </w:rPr>
        <w:t>m</w:t>
      </w:r>
      <w:r w:rsidRPr="009737BD">
        <w:rPr>
          <w:rFonts w:ascii="Tahoma" w:hAnsi="Tahoma" w:cs="Tahoma"/>
          <w:lang w:val="es-AR"/>
        </w:rPr>
        <w:t>ayo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0"/>
          <w:lang w:val="es-AR"/>
        </w:rPr>
        <w:t xml:space="preserve"> </w:t>
      </w:r>
      <w:r w:rsidRPr="009737BD">
        <w:rPr>
          <w:rFonts w:ascii="Tahoma" w:hAnsi="Tahoma" w:cs="Tahoma"/>
          <w:lang w:val="es-AR"/>
        </w:rPr>
        <w:t>a</w:t>
      </w:r>
      <w:r w:rsidRPr="009737BD">
        <w:rPr>
          <w:rFonts w:ascii="Tahoma" w:hAnsi="Tahoma" w:cs="Tahoma"/>
          <w:spacing w:val="13"/>
          <w:lang w:val="es-AR"/>
        </w:rPr>
        <w:t xml:space="preserve"> </w:t>
      </w:r>
      <w:smartTag w:uri="urn:schemas-microsoft-com:office:smarttags" w:element="metricconverter">
        <w:smartTagPr>
          <w:attr w:name="ProductID" w:val="900 m2"/>
        </w:smartTagPr>
        <w:r w:rsidRPr="009737BD">
          <w:rPr>
            <w:rFonts w:ascii="Tahoma" w:hAnsi="Tahoma" w:cs="Tahoma"/>
            <w:lang w:val="es-AR"/>
          </w:rPr>
          <w:t>900 m2</w:t>
        </w:r>
      </w:smartTag>
    </w:p>
    <w:p w:rsidR="001A5F7E" w:rsidRPr="009737BD" w:rsidRDefault="001A5F7E">
      <w:pPr>
        <w:widowControl w:val="0"/>
        <w:autoSpaceDE w:val="0"/>
        <w:autoSpaceDN w:val="0"/>
        <w:adjustRightInd w:val="0"/>
        <w:spacing w:before="7" w:after="0" w:line="140" w:lineRule="exact"/>
        <w:rPr>
          <w:rFonts w:ascii="Tahoma" w:hAnsi="Tahoma" w:cs="Tahoma"/>
          <w:sz w:val="14"/>
          <w:szCs w:val="14"/>
          <w:lang w:val="es-AR"/>
        </w:rPr>
      </w:pPr>
    </w:p>
    <w:p w:rsidR="001A5F7E" w:rsidRPr="009737BD" w:rsidRDefault="001A5F7E">
      <w:pPr>
        <w:widowControl w:val="0"/>
        <w:autoSpaceDE w:val="0"/>
        <w:autoSpaceDN w:val="0"/>
        <w:adjustRightInd w:val="0"/>
        <w:spacing w:before="3" w:after="0" w:line="100" w:lineRule="exact"/>
        <w:rPr>
          <w:rFonts w:ascii="Tahoma" w:hAnsi="Tahoma" w:cs="Tahoma"/>
          <w:sz w:val="10"/>
          <w:szCs w:val="10"/>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5.2</w:t>
      </w:r>
      <w:r w:rsidRPr="009737BD">
        <w:rPr>
          <w:rFonts w:ascii="Tahoma" w:hAnsi="Tahoma" w:cs="Tahoma"/>
          <w:spacing w:val="-6"/>
          <w:lang w:val="es-AR"/>
        </w:rPr>
        <w:t xml:space="preserve"> </w:t>
      </w:r>
      <w:r w:rsidRPr="00193BBC">
        <w:rPr>
          <w:rFonts w:ascii="Tahoma" w:hAnsi="Tahoma" w:cs="Tahoma"/>
          <w:b/>
          <w:spacing w:val="1"/>
          <w:lang w:val="es-AR"/>
        </w:rPr>
        <w:t>C</w:t>
      </w:r>
      <w:r w:rsidRPr="00193BBC">
        <w:rPr>
          <w:rFonts w:ascii="Tahoma" w:hAnsi="Tahoma" w:cs="Tahoma"/>
          <w:b/>
          <w:lang w:val="es-AR"/>
        </w:rPr>
        <w:t>ome</w:t>
      </w:r>
      <w:r w:rsidRPr="00193BBC">
        <w:rPr>
          <w:rFonts w:ascii="Tahoma" w:hAnsi="Tahoma" w:cs="Tahoma"/>
          <w:b/>
          <w:spacing w:val="1"/>
          <w:lang w:val="es-AR"/>
        </w:rPr>
        <w:t>r</w:t>
      </w:r>
      <w:r w:rsidRPr="00193BBC">
        <w:rPr>
          <w:rFonts w:ascii="Tahoma" w:hAnsi="Tahoma" w:cs="Tahoma"/>
          <w:b/>
          <w:spacing w:val="-1"/>
          <w:lang w:val="es-AR"/>
        </w:rPr>
        <w:t>c</w:t>
      </w:r>
      <w:r w:rsidRPr="00193BBC">
        <w:rPr>
          <w:rFonts w:ascii="Tahoma" w:hAnsi="Tahoma" w:cs="Tahoma"/>
          <w:b/>
          <w:spacing w:val="1"/>
          <w:lang w:val="es-AR"/>
        </w:rPr>
        <w:t>i</w:t>
      </w:r>
      <w:r w:rsidRPr="00193BBC">
        <w:rPr>
          <w:rFonts w:ascii="Tahoma" w:hAnsi="Tahoma" w:cs="Tahoma"/>
          <w:b/>
          <w:lang w:val="es-AR"/>
        </w:rPr>
        <w:t>al:</w:t>
      </w:r>
      <w:r w:rsidRPr="009737BD">
        <w:rPr>
          <w:rFonts w:ascii="Tahoma" w:hAnsi="Tahoma" w:cs="Tahoma"/>
          <w:spacing w:val="-4"/>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Dominante</w:t>
      </w:r>
    </w:p>
    <w:p w:rsidR="001A5F7E" w:rsidRDefault="001A5F7E">
      <w:pPr>
        <w:widowControl w:val="0"/>
        <w:autoSpaceDE w:val="0"/>
        <w:autoSpaceDN w:val="0"/>
        <w:adjustRightInd w:val="0"/>
        <w:spacing w:before="7" w:after="0" w:line="266" w:lineRule="exact"/>
        <w:ind w:left="2857" w:right="69"/>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26"/>
          <w:lang w:val="es-AR"/>
        </w:rPr>
        <w:t xml:space="preserve"> </w:t>
      </w:r>
      <w:r w:rsidRPr="009737BD">
        <w:rPr>
          <w:rFonts w:ascii="Tahoma" w:hAnsi="Tahoma" w:cs="Tahoma"/>
          <w:lang w:val="es-AR"/>
        </w:rPr>
        <w:t>Expo</w:t>
      </w:r>
      <w:r w:rsidRPr="009737BD">
        <w:rPr>
          <w:rFonts w:ascii="Tahoma" w:hAnsi="Tahoma" w:cs="Tahoma"/>
          <w:spacing w:val="2"/>
          <w:lang w:val="es-AR"/>
        </w:rPr>
        <w:t>s</w:t>
      </w:r>
      <w:r w:rsidRPr="009737BD">
        <w:rPr>
          <w:rFonts w:ascii="Tahoma" w:hAnsi="Tahoma" w:cs="Tahoma"/>
          <w:lang w:val="es-AR"/>
        </w:rPr>
        <w:t>ición</w:t>
      </w:r>
      <w:r w:rsidRPr="009737BD">
        <w:rPr>
          <w:rFonts w:ascii="Tahoma" w:hAnsi="Tahoma" w:cs="Tahoma"/>
          <w:spacing w:val="18"/>
          <w:lang w:val="es-AR"/>
        </w:rPr>
        <w:t xml:space="preserve"> </w:t>
      </w:r>
      <w:r w:rsidRPr="009737BD">
        <w:rPr>
          <w:rFonts w:ascii="Tahoma" w:hAnsi="Tahoma" w:cs="Tahoma"/>
          <w:lang w:val="es-AR"/>
        </w:rPr>
        <w:t>y</w:t>
      </w:r>
      <w:r w:rsidRPr="009737BD">
        <w:rPr>
          <w:rFonts w:ascii="Tahoma" w:hAnsi="Tahoma" w:cs="Tahoma"/>
          <w:spacing w:val="26"/>
          <w:lang w:val="es-AR"/>
        </w:rPr>
        <w:t xml:space="preserve"> </w:t>
      </w:r>
      <w:r w:rsidRPr="009737BD">
        <w:rPr>
          <w:rFonts w:ascii="Tahoma" w:hAnsi="Tahoma" w:cs="Tahoma"/>
          <w:lang w:val="es-AR"/>
        </w:rPr>
        <w:t>ve</w:t>
      </w:r>
      <w:r w:rsidRPr="009737BD">
        <w:rPr>
          <w:rFonts w:ascii="Tahoma" w:hAnsi="Tahoma" w:cs="Tahoma"/>
          <w:spacing w:val="1"/>
          <w:lang w:val="es-AR"/>
        </w:rPr>
        <w:t>nt</w:t>
      </w:r>
      <w:r w:rsidRPr="009737BD">
        <w:rPr>
          <w:rFonts w:ascii="Tahoma" w:hAnsi="Tahoma" w:cs="Tahoma"/>
          <w:lang w:val="es-AR"/>
        </w:rPr>
        <w:t>a:</w:t>
      </w:r>
      <w:r w:rsidRPr="009737BD">
        <w:rPr>
          <w:rFonts w:ascii="Tahoma" w:hAnsi="Tahoma" w:cs="Tahoma"/>
          <w:spacing w:val="24"/>
          <w:lang w:val="es-AR"/>
        </w:rPr>
        <w:t xml:space="preserve"> </w:t>
      </w:r>
      <w:r w:rsidRPr="009737BD">
        <w:rPr>
          <w:rFonts w:ascii="Tahoma" w:hAnsi="Tahoma" w:cs="Tahoma"/>
          <w:lang w:val="es-AR"/>
        </w:rPr>
        <w:t>Minorist</w:t>
      </w:r>
      <w:r w:rsidRPr="009737BD">
        <w:rPr>
          <w:rFonts w:ascii="Tahoma" w:hAnsi="Tahoma" w:cs="Tahoma"/>
          <w:spacing w:val="1"/>
          <w:lang w:val="es-AR"/>
        </w:rPr>
        <w:t>a</w:t>
      </w:r>
      <w:r w:rsidRPr="009737BD">
        <w:rPr>
          <w:rFonts w:ascii="Tahoma" w:hAnsi="Tahoma" w:cs="Tahoma"/>
          <w:lang w:val="es-AR"/>
        </w:rPr>
        <w:t>:</w:t>
      </w:r>
      <w:r w:rsidR="003B4A2E">
        <w:rPr>
          <w:rFonts w:ascii="Tahoma" w:hAnsi="Tahoma" w:cs="Tahoma"/>
          <w:lang w:val="es-AR"/>
        </w:rPr>
        <w:t xml:space="preserve"> a, b.</w:t>
      </w:r>
    </w:p>
    <w:p w:rsidR="003B4A2E" w:rsidRPr="009737BD" w:rsidRDefault="003B4A2E" w:rsidP="003B4A2E">
      <w:pPr>
        <w:widowControl w:val="0"/>
        <w:autoSpaceDE w:val="0"/>
        <w:autoSpaceDN w:val="0"/>
        <w:adjustRightInd w:val="0"/>
        <w:spacing w:before="7" w:after="0" w:line="266" w:lineRule="exact"/>
        <w:ind w:left="2857" w:right="69"/>
        <w:rPr>
          <w:rFonts w:ascii="Tahoma" w:hAnsi="Tahoma" w:cs="Tahoma"/>
          <w:lang w:val="es-AR"/>
        </w:rPr>
      </w:pPr>
      <w:r>
        <w:rPr>
          <w:rFonts w:ascii="Tahoma" w:hAnsi="Tahoma" w:cs="Tahoma"/>
          <w:lang w:val="es-AR"/>
        </w:rPr>
        <w:t xml:space="preserve">                                       Mayorista.</w:t>
      </w:r>
      <w:r w:rsidRPr="003B4A2E">
        <w:rPr>
          <w:rFonts w:ascii="Tahoma" w:hAnsi="Tahoma" w:cs="Tahoma"/>
          <w:lang w:val="es-AR"/>
        </w:rPr>
        <w:t xml:space="preserve"> </w:t>
      </w:r>
      <w:r>
        <w:rPr>
          <w:rFonts w:ascii="Tahoma" w:hAnsi="Tahoma" w:cs="Tahoma"/>
          <w:lang w:val="es-AR"/>
        </w:rPr>
        <w:t>(</w:t>
      </w:r>
      <w:r w:rsidRPr="009737BD">
        <w:rPr>
          <w:rFonts w:ascii="Tahoma" w:hAnsi="Tahoma" w:cs="Tahoma"/>
          <w:lang w:val="es-AR"/>
        </w:rPr>
        <w:t>Servic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51"/>
          <w:lang w:val="es-AR"/>
        </w:rPr>
        <w:t xml:space="preserve"> </w:t>
      </w:r>
      <w:r w:rsidRPr="009737BD">
        <w:rPr>
          <w:rFonts w:ascii="Tahoma" w:hAnsi="Tahoma" w:cs="Tahoma"/>
          <w:lang w:val="es-AR"/>
        </w:rPr>
        <w:t>de</w:t>
      </w:r>
      <w:r w:rsidRPr="009737BD">
        <w:rPr>
          <w:rFonts w:ascii="Tahoma" w:hAnsi="Tahoma" w:cs="Tahoma"/>
          <w:spacing w:val="51"/>
          <w:lang w:val="es-AR"/>
        </w:rPr>
        <w:t xml:space="preserve"> </w:t>
      </w:r>
      <w:r w:rsidRPr="009737BD">
        <w:rPr>
          <w:rFonts w:ascii="Tahoma" w:hAnsi="Tahoma" w:cs="Tahoma"/>
          <w:lang w:val="es-AR"/>
        </w:rPr>
        <w:t>carga</w:t>
      </w:r>
      <w:r w:rsidRPr="009737BD">
        <w:rPr>
          <w:rFonts w:ascii="Tahoma" w:hAnsi="Tahoma" w:cs="Tahoma"/>
          <w:spacing w:val="48"/>
          <w:lang w:val="es-AR"/>
        </w:rPr>
        <w:t xml:space="preserve"> </w:t>
      </w:r>
      <w:r w:rsidRPr="009737BD">
        <w:rPr>
          <w:rFonts w:ascii="Tahoma" w:hAnsi="Tahoma" w:cs="Tahoma"/>
          <w:lang w:val="es-AR"/>
        </w:rPr>
        <w:t>y</w:t>
      </w:r>
      <w:r w:rsidRPr="009737BD">
        <w:rPr>
          <w:rFonts w:ascii="Tahoma" w:hAnsi="Tahoma" w:cs="Tahoma"/>
          <w:spacing w:val="51"/>
          <w:lang w:val="es-AR"/>
        </w:rPr>
        <w:t xml:space="preserve"> </w:t>
      </w:r>
      <w:r w:rsidRPr="009737BD">
        <w:rPr>
          <w:rFonts w:ascii="Tahoma" w:hAnsi="Tahoma" w:cs="Tahoma"/>
          <w:spacing w:val="1"/>
          <w:lang w:val="es-AR"/>
        </w:rPr>
        <w:t>de</w:t>
      </w:r>
      <w:r w:rsidRPr="009737BD">
        <w:rPr>
          <w:rFonts w:ascii="Tahoma" w:hAnsi="Tahoma" w:cs="Tahoma"/>
          <w:lang w:val="es-AR"/>
        </w:rPr>
        <w:t>scarga</w:t>
      </w:r>
      <w:r w:rsidRPr="009737BD">
        <w:rPr>
          <w:rFonts w:ascii="Tahoma" w:hAnsi="Tahoma" w:cs="Tahoma"/>
          <w:spacing w:val="51"/>
          <w:lang w:val="es-AR"/>
        </w:rPr>
        <w:t xml:space="preserve"> </w:t>
      </w:r>
      <w:r w:rsidRPr="009737BD">
        <w:rPr>
          <w:rFonts w:ascii="Tahoma" w:hAnsi="Tahoma" w:cs="Tahoma"/>
          <w:spacing w:val="1"/>
          <w:lang w:val="es-AR"/>
        </w:rPr>
        <w:t>d</w:t>
      </w:r>
      <w:r w:rsidRPr="009737BD">
        <w:rPr>
          <w:rFonts w:ascii="Tahoma" w:hAnsi="Tahoma" w:cs="Tahoma"/>
          <w:lang w:val="es-AR"/>
        </w:rPr>
        <w:t>eberá</w:t>
      </w:r>
      <w:r w:rsidRPr="009737BD">
        <w:rPr>
          <w:rFonts w:ascii="Tahoma" w:hAnsi="Tahoma" w:cs="Tahoma"/>
          <w:spacing w:val="51"/>
          <w:lang w:val="es-AR"/>
        </w:rPr>
        <w:t xml:space="preserve"> </w:t>
      </w:r>
      <w:r w:rsidRPr="009737BD">
        <w:rPr>
          <w:rFonts w:ascii="Tahoma" w:hAnsi="Tahoma" w:cs="Tahoma"/>
          <w:lang w:val="es-AR"/>
        </w:rPr>
        <w:t>realizarse</w:t>
      </w:r>
      <w:r w:rsidRPr="009737BD">
        <w:rPr>
          <w:rFonts w:ascii="Tahoma" w:hAnsi="Tahoma" w:cs="Tahoma"/>
          <w:spacing w:val="44"/>
          <w:lang w:val="es-AR"/>
        </w:rPr>
        <w:t xml:space="preserve"> </w:t>
      </w:r>
      <w:r w:rsidRPr="009737BD">
        <w:rPr>
          <w:rFonts w:ascii="Tahoma" w:hAnsi="Tahoma" w:cs="Tahoma"/>
          <w:lang w:val="es-AR"/>
        </w:rPr>
        <w:t>dentro</w:t>
      </w:r>
      <w:r w:rsidRPr="009737BD">
        <w:rPr>
          <w:rFonts w:ascii="Tahoma" w:hAnsi="Tahoma" w:cs="Tahoma"/>
          <w:spacing w:val="47"/>
          <w:lang w:val="es-AR"/>
        </w:rPr>
        <w:t xml:space="preserve"> </w:t>
      </w:r>
      <w:r w:rsidRPr="009737BD">
        <w:rPr>
          <w:rFonts w:ascii="Tahoma" w:hAnsi="Tahoma" w:cs="Tahoma"/>
          <w:lang w:val="es-AR"/>
        </w:rPr>
        <w:t>de</w:t>
      </w:r>
      <w:r w:rsidRPr="009737BD">
        <w:rPr>
          <w:rFonts w:ascii="Tahoma" w:hAnsi="Tahoma" w:cs="Tahoma"/>
          <w:spacing w:val="50"/>
          <w:lang w:val="es-AR"/>
        </w:rPr>
        <w:t xml:space="preserve"> </w:t>
      </w:r>
      <w:r w:rsidRPr="009737BD">
        <w:rPr>
          <w:rFonts w:ascii="Tahoma" w:hAnsi="Tahoma" w:cs="Tahoma"/>
          <w:lang w:val="es-AR"/>
        </w:rPr>
        <w:t>la</w:t>
      </w:r>
      <w:r>
        <w:rPr>
          <w:rFonts w:ascii="Tahoma" w:hAnsi="Tahoma" w:cs="Tahoma"/>
          <w:lang w:val="es-AR"/>
        </w:rPr>
        <w:t xml:space="preserve"> </w:t>
      </w:r>
      <w:r>
        <w:rPr>
          <w:rFonts w:ascii="Tahoma" w:hAnsi="Tahoma" w:cs="Tahoma"/>
          <w:position w:val="-1"/>
          <w:lang w:val="es-AR"/>
        </w:rPr>
        <w:t>parcela).</w:t>
      </w:r>
    </w:p>
    <w:p w:rsidR="001A5F7E" w:rsidRPr="009737BD" w:rsidRDefault="001A5F7E">
      <w:pPr>
        <w:widowControl w:val="0"/>
        <w:autoSpaceDE w:val="0"/>
        <w:autoSpaceDN w:val="0"/>
        <w:adjustRightInd w:val="0"/>
        <w:spacing w:after="0" w:line="240" w:lineRule="auto"/>
        <w:ind w:left="2857"/>
        <w:rPr>
          <w:rFonts w:ascii="Tahoma" w:hAnsi="Tahoma" w:cs="Tahoma"/>
          <w:lang w:val="es-AR"/>
        </w:rPr>
      </w:pPr>
      <w:r w:rsidRPr="009737BD">
        <w:rPr>
          <w:rFonts w:ascii="Tahoma" w:hAnsi="Tahoma" w:cs="Tahoma"/>
          <w:lang w:val="es-AR"/>
        </w:rPr>
        <w:t>5.2.2</w:t>
      </w:r>
      <w:r w:rsidRPr="009737BD">
        <w:rPr>
          <w:rFonts w:ascii="Tahoma" w:hAnsi="Tahoma" w:cs="Tahoma"/>
          <w:spacing w:val="-5"/>
          <w:lang w:val="es-AR"/>
        </w:rPr>
        <w:t xml:space="preserve"> </w:t>
      </w:r>
      <w:r w:rsidRPr="009737BD">
        <w:rPr>
          <w:rFonts w:ascii="Tahoma" w:hAnsi="Tahoma" w:cs="Tahoma"/>
          <w:lang w:val="es-AR"/>
        </w:rPr>
        <w:t>Se</w:t>
      </w:r>
      <w:r w:rsidRPr="009737BD">
        <w:rPr>
          <w:rFonts w:ascii="Tahoma" w:hAnsi="Tahoma" w:cs="Tahoma"/>
          <w:spacing w:val="1"/>
          <w:lang w:val="es-AR"/>
        </w:rPr>
        <w:t>r</w:t>
      </w:r>
      <w:r w:rsidRPr="009737BD">
        <w:rPr>
          <w:rFonts w:ascii="Tahoma" w:hAnsi="Tahoma" w:cs="Tahoma"/>
          <w:lang w:val="es-AR"/>
        </w:rPr>
        <w:t>vic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erc</w:t>
      </w:r>
      <w:r w:rsidRPr="009737BD">
        <w:rPr>
          <w:rFonts w:ascii="Tahoma" w:hAnsi="Tahoma" w:cs="Tahoma"/>
          <w:spacing w:val="1"/>
          <w:lang w:val="es-AR"/>
        </w:rPr>
        <w:t>ia</w:t>
      </w:r>
      <w:r w:rsidRPr="009737BD">
        <w:rPr>
          <w:rFonts w:ascii="Tahoma" w:hAnsi="Tahoma" w:cs="Tahoma"/>
          <w:lang w:val="es-AR"/>
        </w:rPr>
        <w:t>les:</w:t>
      </w:r>
      <w:r w:rsidRPr="009737BD">
        <w:rPr>
          <w:rFonts w:ascii="Tahoma" w:hAnsi="Tahoma" w:cs="Tahoma"/>
          <w:spacing w:val="-5"/>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b,</w:t>
      </w:r>
      <w:r w:rsidRPr="009737BD">
        <w:rPr>
          <w:rFonts w:ascii="Tahoma" w:hAnsi="Tahoma" w:cs="Tahoma"/>
          <w:spacing w:val="1"/>
          <w:lang w:val="es-AR"/>
        </w:rPr>
        <w:t xml:space="preserve"> </w:t>
      </w:r>
      <w:r w:rsidRPr="009737BD">
        <w:rPr>
          <w:rFonts w:ascii="Tahoma" w:hAnsi="Tahoma" w:cs="Tahoma"/>
          <w:lang w:val="es-AR"/>
        </w:rPr>
        <w:t>c,</w:t>
      </w:r>
      <w:r w:rsidRPr="009737BD">
        <w:rPr>
          <w:rFonts w:ascii="Tahoma" w:hAnsi="Tahoma" w:cs="Tahoma"/>
          <w:spacing w:val="-1"/>
          <w:lang w:val="es-AR"/>
        </w:rPr>
        <w:t xml:space="preserve"> </w:t>
      </w:r>
      <w:r w:rsidRPr="009737BD">
        <w:rPr>
          <w:rFonts w:ascii="Tahoma" w:hAnsi="Tahoma" w:cs="Tahoma"/>
          <w:lang w:val="es-AR"/>
        </w:rPr>
        <w:t>d.</w:t>
      </w:r>
    </w:p>
    <w:p w:rsidR="001A5F7E" w:rsidRPr="009737BD" w:rsidRDefault="001A5F7E">
      <w:pPr>
        <w:widowControl w:val="0"/>
        <w:autoSpaceDE w:val="0"/>
        <w:autoSpaceDN w:val="0"/>
        <w:adjustRightInd w:val="0"/>
        <w:spacing w:after="0" w:line="240" w:lineRule="auto"/>
        <w:ind w:left="2857"/>
        <w:rPr>
          <w:rFonts w:ascii="Tahoma" w:hAnsi="Tahoma" w:cs="Tahoma"/>
          <w:lang w:val="es-AR"/>
        </w:rPr>
      </w:pPr>
      <w:r w:rsidRPr="009737BD">
        <w:rPr>
          <w:rFonts w:ascii="Tahoma" w:hAnsi="Tahoma" w:cs="Tahoma"/>
          <w:lang w:val="es-AR"/>
        </w:rPr>
        <w:t>5.2.3</w:t>
      </w:r>
      <w:r w:rsidRPr="009737BD">
        <w:rPr>
          <w:rFonts w:ascii="Tahoma" w:hAnsi="Tahoma" w:cs="Tahoma"/>
          <w:spacing w:val="-5"/>
          <w:lang w:val="es-AR"/>
        </w:rPr>
        <w:t xml:space="preserve"> </w:t>
      </w:r>
      <w:r w:rsidRPr="009737BD">
        <w:rPr>
          <w:rFonts w:ascii="Tahoma" w:hAnsi="Tahoma" w:cs="Tahoma"/>
          <w:lang w:val="es-AR"/>
        </w:rPr>
        <w:t>Se</w:t>
      </w:r>
      <w:r w:rsidRPr="009737BD">
        <w:rPr>
          <w:rFonts w:ascii="Tahoma" w:hAnsi="Tahoma" w:cs="Tahoma"/>
          <w:spacing w:val="1"/>
          <w:lang w:val="es-AR"/>
        </w:rPr>
        <w:t>r</w:t>
      </w:r>
      <w:r w:rsidRPr="009737BD">
        <w:rPr>
          <w:rFonts w:ascii="Tahoma" w:hAnsi="Tahoma" w:cs="Tahoma"/>
          <w:lang w:val="es-AR"/>
        </w:rPr>
        <w:t>vic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Alimentac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9"/>
          <w:lang w:val="es-AR"/>
        </w:rPr>
        <w:t xml:space="preserve"> </w:t>
      </w:r>
      <w:r w:rsidRPr="009737BD">
        <w:rPr>
          <w:rFonts w:ascii="Tahoma" w:hAnsi="Tahoma" w:cs="Tahoma"/>
          <w:lang w:val="es-AR"/>
        </w:rPr>
        <w:t>a, b.</w:t>
      </w:r>
    </w:p>
    <w:p w:rsidR="001A5F7E" w:rsidRPr="009737BD" w:rsidRDefault="001A5F7E">
      <w:pPr>
        <w:widowControl w:val="0"/>
        <w:autoSpaceDE w:val="0"/>
        <w:autoSpaceDN w:val="0"/>
        <w:adjustRightInd w:val="0"/>
        <w:spacing w:before="7" w:after="0" w:line="266" w:lineRule="exact"/>
        <w:ind w:left="2857" w:right="71"/>
        <w:rPr>
          <w:rFonts w:ascii="Tahoma" w:hAnsi="Tahoma" w:cs="Tahoma"/>
          <w:lang w:val="es-AR"/>
        </w:rPr>
      </w:pPr>
      <w:r w:rsidRPr="009737BD">
        <w:rPr>
          <w:rFonts w:ascii="Tahoma" w:hAnsi="Tahoma" w:cs="Tahoma"/>
          <w:lang w:val="es-AR"/>
        </w:rPr>
        <w:t xml:space="preserve">5.2.4 </w:t>
      </w:r>
      <w:r w:rsidRPr="009737BD">
        <w:rPr>
          <w:rFonts w:ascii="Tahoma" w:hAnsi="Tahoma" w:cs="Tahoma"/>
          <w:spacing w:val="4"/>
          <w:lang w:val="es-AR"/>
        </w:rPr>
        <w:t xml:space="preserve"> </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an</w:t>
      </w:r>
      <w:r w:rsidRPr="009737BD">
        <w:rPr>
          <w:rFonts w:ascii="Tahoma" w:hAnsi="Tahoma" w:cs="Tahoma"/>
          <w:spacing w:val="2"/>
          <w:lang w:val="es-AR"/>
        </w:rPr>
        <w:t>s</w:t>
      </w:r>
      <w:r w:rsidRPr="009737BD">
        <w:rPr>
          <w:rFonts w:ascii="Tahoma" w:hAnsi="Tahoma" w:cs="Tahoma"/>
          <w:lang w:val="es-AR"/>
        </w:rPr>
        <w:t xml:space="preserve">porte: </w:t>
      </w:r>
      <w:r w:rsidRPr="009737BD">
        <w:rPr>
          <w:rFonts w:ascii="Tahoma" w:hAnsi="Tahoma" w:cs="Tahoma"/>
          <w:spacing w:val="15"/>
          <w:lang w:val="es-AR"/>
        </w:rPr>
        <w:t xml:space="preserve"> </w:t>
      </w:r>
      <w:r w:rsidRPr="009737BD">
        <w:rPr>
          <w:rFonts w:ascii="Tahoma" w:hAnsi="Tahoma" w:cs="Tahoma"/>
          <w:lang w:val="es-AR"/>
        </w:rPr>
        <w:t xml:space="preserve">a) </w:t>
      </w:r>
      <w:r w:rsidRPr="009737BD">
        <w:rPr>
          <w:rFonts w:ascii="Tahoma" w:hAnsi="Tahoma" w:cs="Tahoma"/>
          <w:spacing w:val="17"/>
          <w:lang w:val="es-AR"/>
        </w:rPr>
        <w:t xml:space="preserve"> </w:t>
      </w:r>
      <w:r w:rsidRPr="009737BD">
        <w:rPr>
          <w:rFonts w:ascii="Tahoma" w:hAnsi="Tahoma" w:cs="Tahoma"/>
          <w:lang w:val="es-AR"/>
        </w:rPr>
        <w:t xml:space="preserve">Garajes, </w:t>
      </w:r>
      <w:r w:rsidRPr="009737BD">
        <w:rPr>
          <w:rFonts w:ascii="Tahoma" w:hAnsi="Tahoma" w:cs="Tahoma"/>
          <w:spacing w:val="10"/>
          <w:lang w:val="es-AR"/>
        </w:rPr>
        <w:t xml:space="preserve"> </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 xml:space="preserve">ayas </w:t>
      </w:r>
      <w:r w:rsidRPr="009737BD">
        <w:rPr>
          <w:rFonts w:ascii="Tahoma" w:hAnsi="Tahoma" w:cs="Tahoma"/>
          <w:spacing w:val="12"/>
          <w:lang w:val="es-AR"/>
        </w:rPr>
        <w:t xml:space="preserve"> </w:t>
      </w:r>
      <w:r w:rsidRPr="009737BD">
        <w:rPr>
          <w:rFonts w:ascii="Tahoma" w:hAnsi="Tahoma" w:cs="Tahoma"/>
          <w:lang w:val="es-AR"/>
        </w:rPr>
        <w:t xml:space="preserve">de </w:t>
      </w:r>
      <w:r w:rsidRPr="009737BD">
        <w:rPr>
          <w:rFonts w:ascii="Tahoma" w:hAnsi="Tahoma" w:cs="Tahoma"/>
          <w:spacing w:val="15"/>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tac</w:t>
      </w:r>
      <w:r w:rsidRPr="009737BD">
        <w:rPr>
          <w:rFonts w:ascii="Tahoma" w:hAnsi="Tahoma" w:cs="Tahoma"/>
          <w:spacing w:val="1"/>
          <w:lang w:val="es-AR"/>
        </w:rPr>
        <w:t>i</w:t>
      </w:r>
      <w:r w:rsidRPr="009737BD">
        <w:rPr>
          <w:rFonts w:ascii="Tahoma" w:hAnsi="Tahoma" w:cs="Tahoma"/>
          <w:lang w:val="es-AR"/>
        </w:rPr>
        <w:t>onamie</w:t>
      </w:r>
      <w:r w:rsidRPr="009737BD">
        <w:rPr>
          <w:rFonts w:ascii="Tahoma" w:hAnsi="Tahoma" w:cs="Tahoma"/>
          <w:spacing w:val="1"/>
          <w:lang w:val="es-AR"/>
        </w:rPr>
        <w:t>n</w:t>
      </w:r>
      <w:r w:rsidRPr="009737BD">
        <w:rPr>
          <w:rFonts w:ascii="Tahoma" w:hAnsi="Tahoma" w:cs="Tahoma"/>
          <w:lang w:val="es-AR"/>
        </w:rPr>
        <w:t xml:space="preserve">to </w:t>
      </w:r>
      <w:r w:rsidRPr="009737BD">
        <w:rPr>
          <w:rFonts w:ascii="Tahoma" w:hAnsi="Tahoma" w:cs="Tahoma"/>
          <w:spacing w:val="15"/>
          <w:lang w:val="es-AR"/>
        </w:rPr>
        <w:t xml:space="preserve"> </w:t>
      </w:r>
      <w:r w:rsidRPr="009737BD">
        <w:rPr>
          <w:rFonts w:ascii="Tahoma" w:hAnsi="Tahoma" w:cs="Tahoma"/>
          <w:lang w:val="es-AR"/>
        </w:rPr>
        <w:t>y lavadero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veh</w:t>
      </w:r>
      <w:r w:rsidRPr="009737BD">
        <w:rPr>
          <w:rFonts w:ascii="Tahoma" w:hAnsi="Tahoma" w:cs="Tahoma"/>
          <w:spacing w:val="1"/>
          <w:lang w:val="es-AR"/>
        </w:rPr>
        <w:t>í</w:t>
      </w:r>
      <w:r w:rsidRPr="009737BD">
        <w:rPr>
          <w:rFonts w:ascii="Tahoma" w:hAnsi="Tahoma" w:cs="Tahoma"/>
          <w:lang w:val="es-AR"/>
        </w:rPr>
        <w:t>culos.</w:t>
      </w:r>
      <w:r w:rsidRPr="009737BD">
        <w:rPr>
          <w:rFonts w:ascii="Tahoma" w:hAnsi="Tahoma" w:cs="Tahoma"/>
          <w:spacing w:val="-3"/>
          <w:lang w:val="es-AR"/>
        </w:rPr>
        <w:t xml:space="preserve"> </w:t>
      </w:r>
      <w:r w:rsidRPr="009737BD">
        <w:rPr>
          <w:rFonts w:ascii="Tahoma" w:hAnsi="Tahoma" w:cs="Tahoma"/>
          <w:spacing w:val="1"/>
          <w:lang w:val="es-AR"/>
        </w:rPr>
        <w:t>M</w:t>
      </w:r>
      <w:r w:rsidRPr="009737BD">
        <w:rPr>
          <w:rFonts w:ascii="Tahoma" w:hAnsi="Tahoma" w:cs="Tahoma"/>
          <w:lang w:val="es-AR"/>
        </w:rPr>
        <w:t>eno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smartTag w:uri="urn:schemas-microsoft-com:office:smarttags" w:element="metricconverter">
        <w:smartTagPr>
          <w:attr w:name="ProductID" w:val="5000 Kg"/>
        </w:smartTagPr>
        <w:r w:rsidRPr="009737BD">
          <w:rPr>
            <w:rFonts w:ascii="Tahoma" w:hAnsi="Tahoma" w:cs="Tahoma"/>
            <w:spacing w:val="1"/>
            <w:lang w:val="es-AR"/>
          </w:rPr>
          <w:t>5</w:t>
        </w:r>
        <w:r w:rsidRPr="009737BD">
          <w:rPr>
            <w:rFonts w:ascii="Tahoma" w:hAnsi="Tahoma" w:cs="Tahoma"/>
            <w:lang w:val="es-AR"/>
          </w:rPr>
          <w:t>000 kg</w:t>
        </w:r>
      </w:smartTag>
    </w:p>
    <w:p w:rsidR="000A0E03" w:rsidRDefault="001A5F7E" w:rsidP="000A0E03">
      <w:pPr>
        <w:widowControl w:val="0"/>
        <w:autoSpaceDE w:val="0"/>
        <w:autoSpaceDN w:val="0"/>
        <w:adjustRightInd w:val="0"/>
        <w:spacing w:after="0" w:line="266" w:lineRule="exact"/>
        <w:ind w:left="4820" w:right="86" w:hanging="35"/>
        <w:rPr>
          <w:rFonts w:ascii="Tahoma" w:hAnsi="Tahoma" w:cs="Tahoma"/>
          <w:spacing w:val="-4"/>
          <w:lang w:val="es-AR"/>
        </w:rPr>
      </w:pPr>
      <w:r w:rsidRPr="009737BD">
        <w:rPr>
          <w:rFonts w:ascii="Tahoma" w:hAnsi="Tahoma" w:cs="Tahoma"/>
          <w:lang w:val="es-AR"/>
        </w:rPr>
        <w:t>b)</w:t>
      </w:r>
      <w:r w:rsidRPr="009737BD">
        <w:rPr>
          <w:rFonts w:ascii="Tahoma" w:hAnsi="Tahoma" w:cs="Tahoma"/>
          <w:spacing w:val="-6"/>
          <w:lang w:val="es-AR"/>
        </w:rPr>
        <w:t xml:space="preserve"> </w:t>
      </w:r>
      <w:r w:rsidRPr="009737BD">
        <w:rPr>
          <w:rFonts w:ascii="Tahoma" w:hAnsi="Tahoma" w:cs="Tahoma"/>
          <w:spacing w:val="2"/>
          <w:lang w:val="es-AR"/>
        </w:rPr>
        <w:t>E</w:t>
      </w:r>
      <w:r w:rsidRPr="009737BD">
        <w:rPr>
          <w:rFonts w:ascii="Tahoma" w:hAnsi="Tahoma" w:cs="Tahoma"/>
          <w:lang w:val="es-AR"/>
        </w:rPr>
        <w:t>staciones de</w:t>
      </w:r>
      <w:r w:rsidRPr="009737BD">
        <w:rPr>
          <w:rFonts w:ascii="Tahoma" w:hAnsi="Tahoma" w:cs="Tahoma"/>
          <w:spacing w:val="-2"/>
          <w:lang w:val="es-AR"/>
        </w:rPr>
        <w:t xml:space="preserve"> </w:t>
      </w:r>
      <w:r w:rsidRPr="009737BD">
        <w:rPr>
          <w:rFonts w:ascii="Tahoma" w:hAnsi="Tahoma" w:cs="Tahoma"/>
          <w:lang w:val="es-AR"/>
        </w:rPr>
        <w:t>Serv</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2"/>
          <w:lang w:val="es-AR"/>
        </w:rPr>
        <w:t>s</w:t>
      </w:r>
      <w:r w:rsidR="003B4A2E">
        <w:rPr>
          <w:rFonts w:ascii="Tahoma" w:hAnsi="Tahoma" w:cs="Tahoma"/>
          <w:spacing w:val="2"/>
          <w:lang w:val="es-AR"/>
        </w:rPr>
        <w:t xml:space="preserve"> </w:t>
      </w:r>
      <w:r w:rsidR="000A0E03">
        <w:rPr>
          <w:rFonts w:ascii="Tahoma" w:hAnsi="Tahoma" w:cs="Tahoma"/>
          <w:lang w:val="es-AR"/>
        </w:rPr>
        <w:t>(según Ordenanza 2609/95)</w:t>
      </w:r>
      <w:r w:rsidRPr="009737BD">
        <w:rPr>
          <w:rFonts w:ascii="Tahoma" w:hAnsi="Tahoma" w:cs="Tahoma"/>
          <w:spacing w:val="-4"/>
          <w:lang w:val="es-AR"/>
        </w:rPr>
        <w:t xml:space="preserve"> </w:t>
      </w:r>
      <w:r w:rsidR="000A0E03">
        <w:rPr>
          <w:rFonts w:ascii="Tahoma" w:hAnsi="Tahoma" w:cs="Tahoma"/>
          <w:spacing w:val="-4"/>
          <w:lang w:val="es-AR"/>
        </w:rPr>
        <w:t xml:space="preserve">. </w:t>
      </w:r>
    </w:p>
    <w:p w:rsidR="001A5F7E" w:rsidRPr="009737BD" w:rsidRDefault="000A0E03" w:rsidP="000A0E03">
      <w:pPr>
        <w:widowControl w:val="0"/>
        <w:autoSpaceDE w:val="0"/>
        <w:autoSpaceDN w:val="0"/>
        <w:adjustRightInd w:val="0"/>
        <w:spacing w:after="0" w:line="266" w:lineRule="exact"/>
        <w:ind w:left="4820" w:right="369" w:hanging="35"/>
        <w:rPr>
          <w:rFonts w:ascii="Tahoma" w:hAnsi="Tahoma" w:cs="Tahoma"/>
          <w:lang w:val="es-AR"/>
        </w:rPr>
      </w:pPr>
      <w:r>
        <w:rPr>
          <w:rFonts w:ascii="Tahoma" w:hAnsi="Tahoma" w:cs="Tahoma"/>
          <w:spacing w:val="-4"/>
          <w:lang w:val="es-AR"/>
        </w:rPr>
        <w:t xml:space="preserve"> </w:t>
      </w:r>
      <w:r w:rsidR="001A5F7E" w:rsidRPr="009737BD">
        <w:rPr>
          <w:rFonts w:ascii="Tahoma" w:hAnsi="Tahoma" w:cs="Tahoma"/>
          <w:lang w:val="es-AR"/>
        </w:rPr>
        <w:t>c)</w:t>
      </w:r>
      <w:r w:rsidR="001A5F7E" w:rsidRPr="009737BD">
        <w:rPr>
          <w:rFonts w:ascii="Tahoma" w:hAnsi="Tahoma" w:cs="Tahoma"/>
          <w:spacing w:val="1"/>
          <w:lang w:val="es-AR"/>
        </w:rPr>
        <w:t xml:space="preserve"> </w:t>
      </w:r>
      <w:r w:rsidR="001A5F7E" w:rsidRPr="009737BD">
        <w:rPr>
          <w:rFonts w:ascii="Tahoma" w:hAnsi="Tahoma" w:cs="Tahoma"/>
          <w:lang w:val="es-AR"/>
        </w:rPr>
        <w:t>Termi</w:t>
      </w:r>
      <w:r w:rsidR="001A5F7E" w:rsidRPr="009737BD">
        <w:rPr>
          <w:rFonts w:ascii="Tahoma" w:hAnsi="Tahoma" w:cs="Tahoma"/>
          <w:spacing w:val="1"/>
          <w:lang w:val="es-AR"/>
        </w:rPr>
        <w:t>na</w:t>
      </w:r>
      <w:r w:rsidR="001A5F7E" w:rsidRPr="009737BD">
        <w:rPr>
          <w:rFonts w:ascii="Tahoma" w:hAnsi="Tahoma" w:cs="Tahoma"/>
          <w:lang w:val="es-AR"/>
        </w:rPr>
        <w:t>les</w:t>
      </w:r>
      <w:r w:rsidR="001A5F7E" w:rsidRPr="009737BD">
        <w:rPr>
          <w:rFonts w:ascii="Tahoma" w:hAnsi="Tahoma" w:cs="Tahoma"/>
          <w:spacing w:val="-7"/>
          <w:lang w:val="es-AR"/>
        </w:rPr>
        <w:t xml:space="preserve"> </w:t>
      </w:r>
      <w:r w:rsidR="001A5F7E" w:rsidRPr="009737BD">
        <w:rPr>
          <w:rFonts w:ascii="Tahoma" w:hAnsi="Tahoma" w:cs="Tahoma"/>
          <w:lang w:val="es-AR"/>
        </w:rPr>
        <w:t>de</w:t>
      </w:r>
      <w:r w:rsidR="001A5F7E" w:rsidRPr="009737BD">
        <w:rPr>
          <w:rFonts w:ascii="Tahoma" w:hAnsi="Tahoma" w:cs="Tahoma"/>
          <w:spacing w:val="-2"/>
          <w:lang w:val="es-AR"/>
        </w:rPr>
        <w:t xml:space="preserve"> </w:t>
      </w:r>
      <w:r w:rsidR="001A5F7E" w:rsidRPr="009737BD">
        <w:rPr>
          <w:rFonts w:ascii="Tahoma" w:hAnsi="Tahoma" w:cs="Tahoma"/>
          <w:lang w:val="es-AR"/>
        </w:rPr>
        <w:t>tran</w:t>
      </w:r>
      <w:r w:rsidR="001A5F7E" w:rsidRPr="009737BD">
        <w:rPr>
          <w:rFonts w:ascii="Tahoma" w:hAnsi="Tahoma" w:cs="Tahoma"/>
          <w:spacing w:val="2"/>
          <w:lang w:val="es-AR"/>
        </w:rPr>
        <w:t>s</w:t>
      </w:r>
      <w:r w:rsidR="001A5F7E" w:rsidRPr="009737BD">
        <w:rPr>
          <w:rFonts w:ascii="Tahoma" w:hAnsi="Tahoma" w:cs="Tahoma"/>
          <w:lang w:val="es-AR"/>
        </w:rPr>
        <w:t>por</w:t>
      </w:r>
      <w:r w:rsidR="001A5F7E" w:rsidRPr="009737BD">
        <w:rPr>
          <w:rFonts w:ascii="Tahoma" w:hAnsi="Tahoma" w:cs="Tahoma"/>
          <w:spacing w:val="1"/>
          <w:lang w:val="es-AR"/>
        </w:rPr>
        <w:t>t</w:t>
      </w:r>
      <w:r w:rsidR="001A5F7E" w:rsidRPr="009737BD">
        <w:rPr>
          <w:rFonts w:ascii="Tahoma" w:hAnsi="Tahoma" w:cs="Tahoma"/>
          <w:lang w:val="es-AR"/>
        </w:rPr>
        <w:t>e.</w:t>
      </w:r>
    </w:p>
    <w:p w:rsidR="001A5F7E" w:rsidRPr="009737BD" w:rsidRDefault="001A5F7E">
      <w:pPr>
        <w:widowControl w:val="0"/>
        <w:tabs>
          <w:tab w:val="left" w:pos="5220"/>
          <w:tab w:val="left" w:pos="6400"/>
          <w:tab w:val="left" w:pos="6880"/>
          <w:tab w:val="left" w:pos="7860"/>
          <w:tab w:val="left" w:pos="8400"/>
        </w:tabs>
        <w:autoSpaceDE w:val="0"/>
        <w:autoSpaceDN w:val="0"/>
        <w:adjustRightInd w:val="0"/>
        <w:spacing w:after="0" w:line="250" w:lineRule="exact"/>
        <w:ind w:left="4784"/>
        <w:rPr>
          <w:rFonts w:ascii="Tahoma" w:hAnsi="Tahoma" w:cs="Tahoma"/>
          <w:lang w:val="es-AR"/>
        </w:rPr>
      </w:pPr>
      <w:r w:rsidRPr="009737BD">
        <w:rPr>
          <w:rFonts w:ascii="Tahoma" w:hAnsi="Tahoma" w:cs="Tahoma"/>
          <w:position w:val="-1"/>
          <w:lang w:val="es-AR"/>
        </w:rPr>
        <w:t>d)</w:t>
      </w:r>
      <w:r w:rsidRPr="009737BD">
        <w:rPr>
          <w:rFonts w:ascii="Tahoma" w:hAnsi="Tahoma" w:cs="Tahoma"/>
          <w:position w:val="-1"/>
          <w:lang w:val="es-AR"/>
        </w:rPr>
        <w:tab/>
        <w:t>Guardería</w:t>
      </w:r>
      <w:r w:rsidRPr="009737BD">
        <w:rPr>
          <w:rFonts w:ascii="Tahoma" w:hAnsi="Tahoma" w:cs="Tahoma"/>
          <w:position w:val="-1"/>
          <w:lang w:val="es-AR"/>
        </w:rPr>
        <w:tab/>
        <w:t>de</w:t>
      </w:r>
      <w:r w:rsidRPr="009737BD">
        <w:rPr>
          <w:rFonts w:ascii="Tahoma" w:hAnsi="Tahoma" w:cs="Tahoma"/>
          <w:position w:val="-1"/>
          <w:lang w:val="es-AR"/>
        </w:rPr>
        <w:tab/>
        <w:t>lanchas</w:t>
      </w:r>
      <w:r w:rsidRPr="009737BD">
        <w:rPr>
          <w:rFonts w:ascii="Tahoma" w:hAnsi="Tahoma" w:cs="Tahoma"/>
          <w:position w:val="-1"/>
          <w:lang w:val="es-AR"/>
        </w:rPr>
        <w:tab/>
        <w:t>y/o</w:t>
      </w:r>
      <w:r w:rsidRPr="009737BD">
        <w:rPr>
          <w:rFonts w:ascii="Tahoma" w:hAnsi="Tahoma" w:cs="Tahoma"/>
          <w:position w:val="-1"/>
          <w:lang w:val="es-AR"/>
        </w:rPr>
        <w:tab/>
        <w:t>casillas</w:t>
      </w:r>
    </w:p>
    <w:p w:rsidR="001A5F7E" w:rsidRPr="009737BD" w:rsidRDefault="001A5F7E">
      <w:pPr>
        <w:widowControl w:val="0"/>
        <w:autoSpaceDE w:val="0"/>
        <w:autoSpaceDN w:val="0"/>
        <w:adjustRightInd w:val="0"/>
        <w:spacing w:before="7" w:after="0" w:line="240" w:lineRule="auto"/>
        <w:ind w:left="2857" w:right="5403"/>
        <w:jc w:val="both"/>
        <w:rPr>
          <w:rFonts w:ascii="Tahoma" w:hAnsi="Tahoma" w:cs="Tahoma"/>
          <w:lang w:val="es-AR"/>
        </w:rPr>
      </w:pPr>
      <w:r w:rsidRPr="009737BD">
        <w:rPr>
          <w:rFonts w:ascii="Tahoma" w:hAnsi="Tahoma" w:cs="Tahoma"/>
          <w:lang w:val="es-AR"/>
        </w:rPr>
        <w:t>rodante</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1" w:after="0" w:line="240" w:lineRule="auto"/>
        <w:ind w:left="2857" w:right="1680"/>
        <w:jc w:val="both"/>
        <w:rPr>
          <w:rFonts w:ascii="Tahoma" w:hAnsi="Tahoma" w:cs="Tahoma"/>
          <w:lang w:val="es-AR"/>
        </w:rPr>
      </w:pPr>
      <w:r w:rsidRPr="009737BD">
        <w:rPr>
          <w:rFonts w:ascii="Tahoma" w:hAnsi="Tahoma" w:cs="Tahoma"/>
          <w:lang w:val="es-AR"/>
        </w:rPr>
        <w:t>5.2.5</w:t>
      </w:r>
      <w:r w:rsidRPr="009737BD">
        <w:rPr>
          <w:rFonts w:ascii="Tahoma" w:hAnsi="Tahoma" w:cs="Tahoma"/>
          <w:spacing w:val="-5"/>
          <w:lang w:val="es-AR"/>
        </w:rPr>
        <w:t xml:space="preserve"> </w:t>
      </w:r>
      <w:r w:rsidRPr="009737BD">
        <w:rPr>
          <w:rFonts w:ascii="Tahoma" w:hAnsi="Tahoma" w:cs="Tahoma"/>
          <w:lang w:val="es-AR"/>
        </w:rPr>
        <w:t>Cor</w:t>
      </w:r>
      <w:r w:rsidRPr="009737BD">
        <w:rPr>
          <w:rFonts w:ascii="Tahoma" w:hAnsi="Tahoma" w:cs="Tahoma"/>
          <w:spacing w:val="1"/>
          <w:lang w:val="es-AR"/>
        </w:rPr>
        <w:t>r</w:t>
      </w:r>
      <w:r w:rsidRPr="009737BD">
        <w:rPr>
          <w:rFonts w:ascii="Tahoma" w:hAnsi="Tahoma" w:cs="Tahoma"/>
          <w:lang w:val="es-AR"/>
        </w:rPr>
        <w:t>alones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2"/>
          <w:lang w:val="es-AR"/>
        </w:rPr>
        <w:t>m</w:t>
      </w:r>
      <w:r w:rsidRPr="009737BD">
        <w:rPr>
          <w:rFonts w:ascii="Tahoma" w:hAnsi="Tahoma" w:cs="Tahoma"/>
          <w:lang w:val="es-AR"/>
        </w:rPr>
        <w:t>ateriales</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construcción:</w:t>
      </w:r>
    </w:p>
    <w:p w:rsidR="001A5F7E" w:rsidRPr="009737BD" w:rsidRDefault="001A5F7E">
      <w:pPr>
        <w:widowControl w:val="0"/>
        <w:autoSpaceDE w:val="0"/>
        <w:autoSpaceDN w:val="0"/>
        <w:adjustRightInd w:val="0"/>
        <w:spacing w:before="7" w:after="0" w:line="266" w:lineRule="exact"/>
        <w:ind w:left="2857" w:right="69"/>
        <w:rPr>
          <w:rFonts w:ascii="Tahoma" w:hAnsi="Tahoma" w:cs="Tahoma"/>
          <w:lang w:val="es-AR"/>
        </w:rPr>
      </w:pPr>
      <w:r w:rsidRPr="009737BD">
        <w:rPr>
          <w:rFonts w:ascii="Tahoma" w:hAnsi="Tahoma" w:cs="Tahoma"/>
          <w:lang w:val="es-AR"/>
        </w:rPr>
        <w:t>Se</w:t>
      </w:r>
      <w:r w:rsidRPr="009737BD">
        <w:rPr>
          <w:rFonts w:ascii="Tahoma" w:hAnsi="Tahoma" w:cs="Tahoma"/>
          <w:spacing w:val="48"/>
          <w:lang w:val="es-AR"/>
        </w:rPr>
        <w:t xml:space="preserve"> </w:t>
      </w:r>
      <w:r w:rsidRPr="009737BD">
        <w:rPr>
          <w:rFonts w:ascii="Tahoma" w:hAnsi="Tahoma" w:cs="Tahoma"/>
          <w:lang w:val="es-AR"/>
        </w:rPr>
        <w:t>admitir</w:t>
      </w:r>
      <w:r w:rsidRPr="009737BD">
        <w:rPr>
          <w:rFonts w:ascii="Tahoma" w:hAnsi="Tahoma" w:cs="Tahoma"/>
          <w:spacing w:val="1"/>
          <w:lang w:val="es-AR"/>
        </w:rPr>
        <w:t>á</w:t>
      </w:r>
      <w:r w:rsidRPr="009737BD">
        <w:rPr>
          <w:rFonts w:ascii="Tahoma" w:hAnsi="Tahoma" w:cs="Tahoma"/>
          <w:lang w:val="es-AR"/>
        </w:rPr>
        <w:t>n</w:t>
      </w:r>
      <w:r w:rsidRPr="009737BD">
        <w:rPr>
          <w:rFonts w:ascii="Tahoma" w:hAnsi="Tahoma" w:cs="Tahoma"/>
          <w:spacing w:val="50"/>
          <w:lang w:val="es-AR"/>
        </w:rPr>
        <w:t xml:space="preserve"> </w:t>
      </w:r>
      <w:r w:rsidRPr="009737BD">
        <w:rPr>
          <w:rFonts w:ascii="Tahoma" w:hAnsi="Tahoma" w:cs="Tahoma"/>
          <w:lang w:val="es-AR"/>
        </w:rPr>
        <w:t>única</w:t>
      </w:r>
      <w:r w:rsidRPr="009737BD">
        <w:rPr>
          <w:rFonts w:ascii="Tahoma" w:hAnsi="Tahoma" w:cs="Tahoma"/>
          <w:spacing w:val="1"/>
          <w:lang w:val="es-AR"/>
        </w:rPr>
        <w:t>m</w:t>
      </w:r>
      <w:r w:rsidRPr="009737BD">
        <w:rPr>
          <w:rFonts w:ascii="Tahoma" w:hAnsi="Tahoma" w:cs="Tahoma"/>
          <w:spacing w:val="-1"/>
          <w:lang w:val="es-AR"/>
        </w:rPr>
        <w:t>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52"/>
          <w:lang w:val="es-AR"/>
        </w:rPr>
        <w:t xml:space="preserve"> </w:t>
      </w:r>
      <w:r w:rsidRPr="009737BD">
        <w:rPr>
          <w:rFonts w:ascii="Tahoma" w:hAnsi="Tahoma" w:cs="Tahoma"/>
          <w:lang w:val="es-AR"/>
        </w:rPr>
        <w:t>sob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53"/>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lle</w:t>
      </w:r>
      <w:r w:rsidRPr="009737BD">
        <w:rPr>
          <w:rFonts w:ascii="Tahoma" w:hAnsi="Tahoma" w:cs="Tahoma"/>
          <w:spacing w:val="55"/>
          <w:lang w:val="es-AR"/>
        </w:rPr>
        <w:t xml:space="preserve"> </w:t>
      </w:r>
      <w:r w:rsidRPr="009737BD">
        <w:rPr>
          <w:rFonts w:ascii="Tahoma" w:hAnsi="Tahoma" w:cs="Tahoma"/>
          <w:lang w:val="es-AR"/>
        </w:rPr>
        <w:t>Garay</w:t>
      </w:r>
      <w:r w:rsidRPr="009737BD">
        <w:rPr>
          <w:rFonts w:ascii="Tahoma" w:hAnsi="Tahoma" w:cs="Tahoma"/>
          <w:spacing w:val="52"/>
          <w:lang w:val="es-AR"/>
        </w:rPr>
        <w:t xml:space="preserve"> </w:t>
      </w:r>
      <w:r w:rsidRPr="009737BD">
        <w:rPr>
          <w:rFonts w:ascii="Tahoma" w:hAnsi="Tahoma" w:cs="Tahoma"/>
          <w:lang w:val="es-AR"/>
        </w:rPr>
        <w:t>y</w:t>
      </w:r>
      <w:r w:rsidRPr="009737BD">
        <w:rPr>
          <w:rFonts w:ascii="Tahoma" w:hAnsi="Tahoma" w:cs="Tahoma"/>
          <w:spacing w:val="56"/>
          <w:lang w:val="es-AR"/>
        </w:rPr>
        <w:t xml:space="preserve"> </w:t>
      </w:r>
      <w:r w:rsidRPr="009737BD">
        <w:rPr>
          <w:rFonts w:ascii="Tahoma" w:hAnsi="Tahoma" w:cs="Tahoma"/>
          <w:lang w:val="es-AR"/>
        </w:rPr>
        <w:t>Av.</w:t>
      </w:r>
      <w:r w:rsidRPr="009737BD">
        <w:rPr>
          <w:rFonts w:ascii="Tahoma" w:hAnsi="Tahoma" w:cs="Tahoma"/>
          <w:spacing w:val="54"/>
          <w:lang w:val="es-AR"/>
        </w:rPr>
        <w:t xml:space="preserve"> </w:t>
      </w:r>
      <w:r w:rsidRPr="009737BD">
        <w:rPr>
          <w:rFonts w:ascii="Tahoma" w:hAnsi="Tahoma" w:cs="Tahoma"/>
          <w:lang w:val="es-AR"/>
        </w:rPr>
        <w:t>Lastr</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52"/>
          <w:lang w:val="es-AR"/>
        </w:rPr>
        <w:t xml:space="preserve"> </w:t>
      </w:r>
      <w:r w:rsidRPr="009737BD">
        <w:rPr>
          <w:rFonts w:ascii="Tahoma" w:hAnsi="Tahoma" w:cs="Tahoma"/>
          <w:lang w:val="es-AR"/>
        </w:rPr>
        <w:t>El servic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51"/>
          <w:lang w:val="es-AR"/>
        </w:rPr>
        <w:t xml:space="preserve"> </w:t>
      </w:r>
      <w:r w:rsidRPr="009737BD">
        <w:rPr>
          <w:rFonts w:ascii="Tahoma" w:hAnsi="Tahoma" w:cs="Tahoma"/>
          <w:lang w:val="es-AR"/>
        </w:rPr>
        <w:t>de</w:t>
      </w:r>
      <w:r w:rsidRPr="009737BD">
        <w:rPr>
          <w:rFonts w:ascii="Tahoma" w:hAnsi="Tahoma" w:cs="Tahoma"/>
          <w:spacing w:val="51"/>
          <w:lang w:val="es-AR"/>
        </w:rPr>
        <w:t xml:space="preserve"> </w:t>
      </w:r>
      <w:r w:rsidRPr="009737BD">
        <w:rPr>
          <w:rFonts w:ascii="Tahoma" w:hAnsi="Tahoma" w:cs="Tahoma"/>
          <w:lang w:val="es-AR"/>
        </w:rPr>
        <w:t>carga</w:t>
      </w:r>
      <w:r w:rsidRPr="009737BD">
        <w:rPr>
          <w:rFonts w:ascii="Tahoma" w:hAnsi="Tahoma" w:cs="Tahoma"/>
          <w:spacing w:val="48"/>
          <w:lang w:val="es-AR"/>
        </w:rPr>
        <w:t xml:space="preserve"> </w:t>
      </w:r>
      <w:r w:rsidRPr="009737BD">
        <w:rPr>
          <w:rFonts w:ascii="Tahoma" w:hAnsi="Tahoma" w:cs="Tahoma"/>
          <w:lang w:val="es-AR"/>
        </w:rPr>
        <w:t>y</w:t>
      </w:r>
      <w:r w:rsidRPr="009737BD">
        <w:rPr>
          <w:rFonts w:ascii="Tahoma" w:hAnsi="Tahoma" w:cs="Tahoma"/>
          <w:spacing w:val="51"/>
          <w:lang w:val="es-AR"/>
        </w:rPr>
        <w:t xml:space="preserve"> </w:t>
      </w:r>
      <w:r w:rsidRPr="009737BD">
        <w:rPr>
          <w:rFonts w:ascii="Tahoma" w:hAnsi="Tahoma" w:cs="Tahoma"/>
          <w:spacing w:val="1"/>
          <w:lang w:val="es-AR"/>
        </w:rPr>
        <w:t>de</w:t>
      </w:r>
      <w:r w:rsidRPr="009737BD">
        <w:rPr>
          <w:rFonts w:ascii="Tahoma" w:hAnsi="Tahoma" w:cs="Tahoma"/>
          <w:lang w:val="es-AR"/>
        </w:rPr>
        <w:t>scarga</w:t>
      </w:r>
      <w:r w:rsidRPr="009737BD">
        <w:rPr>
          <w:rFonts w:ascii="Tahoma" w:hAnsi="Tahoma" w:cs="Tahoma"/>
          <w:spacing w:val="51"/>
          <w:lang w:val="es-AR"/>
        </w:rPr>
        <w:t xml:space="preserve"> </w:t>
      </w:r>
      <w:r w:rsidRPr="009737BD">
        <w:rPr>
          <w:rFonts w:ascii="Tahoma" w:hAnsi="Tahoma" w:cs="Tahoma"/>
          <w:spacing w:val="1"/>
          <w:lang w:val="es-AR"/>
        </w:rPr>
        <w:t>d</w:t>
      </w:r>
      <w:r w:rsidRPr="009737BD">
        <w:rPr>
          <w:rFonts w:ascii="Tahoma" w:hAnsi="Tahoma" w:cs="Tahoma"/>
          <w:lang w:val="es-AR"/>
        </w:rPr>
        <w:t>eberá</w:t>
      </w:r>
      <w:r w:rsidRPr="009737BD">
        <w:rPr>
          <w:rFonts w:ascii="Tahoma" w:hAnsi="Tahoma" w:cs="Tahoma"/>
          <w:spacing w:val="51"/>
          <w:lang w:val="es-AR"/>
        </w:rPr>
        <w:t xml:space="preserve"> </w:t>
      </w:r>
      <w:r w:rsidRPr="009737BD">
        <w:rPr>
          <w:rFonts w:ascii="Tahoma" w:hAnsi="Tahoma" w:cs="Tahoma"/>
          <w:lang w:val="es-AR"/>
        </w:rPr>
        <w:t>realizarse</w:t>
      </w:r>
      <w:r w:rsidRPr="009737BD">
        <w:rPr>
          <w:rFonts w:ascii="Tahoma" w:hAnsi="Tahoma" w:cs="Tahoma"/>
          <w:spacing w:val="44"/>
          <w:lang w:val="es-AR"/>
        </w:rPr>
        <w:t xml:space="preserve"> </w:t>
      </w:r>
      <w:r w:rsidRPr="009737BD">
        <w:rPr>
          <w:rFonts w:ascii="Tahoma" w:hAnsi="Tahoma" w:cs="Tahoma"/>
          <w:lang w:val="es-AR"/>
        </w:rPr>
        <w:t>dentro</w:t>
      </w:r>
      <w:r w:rsidRPr="009737BD">
        <w:rPr>
          <w:rFonts w:ascii="Tahoma" w:hAnsi="Tahoma" w:cs="Tahoma"/>
          <w:spacing w:val="47"/>
          <w:lang w:val="es-AR"/>
        </w:rPr>
        <w:t xml:space="preserve"> </w:t>
      </w:r>
      <w:r w:rsidRPr="009737BD">
        <w:rPr>
          <w:rFonts w:ascii="Tahoma" w:hAnsi="Tahoma" w:cs="Tahoma"/>
          <w:lang w:val="es-AR"/>
        </w:rPr>
        <w:t>de</w:t>
      </w:r>
      <w:r w:rsidRPr="009737BD">
        <w:rPr>
          <w:rFonts w:ascii="Tahoma" w:hAnsi="Tahoma" w:cs="Tahoma"/>
          <w:spacing w:val="50"/>
          <w:lang w:val="es-AR"/>
        </w:rPr>
        <w:t xml:space="preserve"> </w:t>
      </w:r>
      <w:r w:rsidRPr="009737BD">
        <w:rPr>
          <w:rFonts w:ascii="Tahoma" w:hAnsi="Tahoma" w:cs="Tahoma"/>
          <w:lang w:val="es-AR"/>
        </w:rPr>
        <w:t>la</w:t>
      </w:r>
    </w:p>
    <w:p w:rsidR="001A5F7E" w:rsidRPr="009737BD" w:rsidRDefault="001A5F7E">
      <w:pPr>
        <w:widowControl w:val="0"/>
        <w:autoSpaceDE w:val="0"/>
        <w:autoSpaceDN w:val="0"/>
        <w:adjustRightInd w:val="0"/>
        <w:spacing w:after="0" w:line="259" w:lineRule="exact"/>
        <w:ind w:left="2857" w:right="5550"/>
        <w:jc w:val="both"/>
        <w:rPr>
          <w:rFonts w:ascii="Tahoma" w:hAnsi="Tahoma" w:cs="Tahoma"/>
          <w:lang w:val="es-AR"/>
        </w:rPr>
      </w:pPr>
      <w:r w:rsidRPr="009737BD">
        <w:rPr>
          <w:rFonts w:ascii="Tahoma" w:hAnsi="Tahoma" w:cs="Tahoma"/>
          <w:position w:val="-1"/>
          <w:lang w:val="es-AR"/>
        </w:rPr>
        <w:t>parcela.</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857" w:right="69"/>
        <w:jc w:val="both"/>
        <w:rPr>
          <w:rFonts w:ascii="Tahoma" w:hAnsi="Tahoma" w:cs="Tahoma"/>
          <w:lang w:val="es-AR"/>
        </w:rPr>
      </w:pPr>
      <w:r w:rsidRPr="009737BD">
        <w:rPr>
          <w:rFonts w:ascii="Tahoma" w:hAnsi="Tahoma" w:cs="Tahoma"/>
          <w:lang w:val="es-AR"/>
        </w:rPr>
        <w:t>Clase</w:t>
      </w:r>
      <w:r w:rsidRPr="009737BD">
        <w:rPr>
          <w:rFonts w:ascii="Tahoma" w:hAnsi="Tahoma" w:cs="Tahoma"/>
          <w:spacing w:val="-5"/>
          <w:lang w:val="es-AR"/>
        </w:rPr>
        <w:t xml:space="preserve"> </w:t>
      </w:r>
      <w:r w:rsidR="000449B9">
        <w:rPr>
          <w:rFonts w:ascii="Tahoma" w:hAnsi="Tahoma" w:cs="Tahoma"/>
          <w:lang w:val="es-AR"/>
        </w:rPr>
        <w:t>1°</w:t>
      </w:r>
    </w:p>
    <w:p w:rsidR="001A5F7E" w:rsidRPr="009737BD" w:rsidRDefault="001A5F7E">
      <w:pPr>
        <w:widowControl w:val="0"/>
        <w:autoSpaceDE w:val="0"/>
        <w:autoSpaceDN w:val="0"/>
        <w:adjustRightInd w:val="0"/>
        <w:spacing w:before="6" w:after="0" w:line="266" w:lineRule="exact"/>
        <w:ind w:left="2857" w:right="464"/>
        <w:rPr>
          <w:rFonts w:ascii="Tahoma" w:hAnsi="Tahoma" w:cs="Tahoma"/>
          <w:lang w:val="es-AR"/>
        </w:rPr>
      </w:pPr>
      <w:r w:rsidRPr="009737BD">
        <w:rPr>
          <w:rFonts w:ascii="Tahoma" w:hAnsi="Tahoma" w:cs="Tahoma"/>
          <w:lang w:val="es-AR"/>
        </w:rPr>
        <w:t>Clase</w:t>
      </w:r>
      <w:r w:rsidRPr="009737BD">
        <w:rPr>
          <w:rFonts w:ascii="Tahoma" w:hAnsi="Tahoma" w:cs="Tahoma"/>
          <w:spacing w:val="-11"/>
          <w:lang w:val="es-AR"/>
        </w:rPr>
        <w:t xml:space="preserve"> </w:t>
      </w:r>
      <w:r w:rsidR="000449B9">
        <w:rPr>
          <w:rFonts w:ascii="Tahoma" w:hAnsi="Tahoma" w:cs="Tahoma"/>
          <w:lang w:val="es-AR"/>
        </w:rPr>
        <w:t>2°</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5.3.</w:t>
      </w:r>
      <w:r w:rsidRPr="009737BD">
        <w:rPr>
          <w:rFonts w:ascii="Tahoma" w:hAnsi="Tahoma" w:cs="Tahoma"/>
          <w:spacing w:val="-5"/>
          <w:lang w:val="es-AR"/>
        </w:rPr>
        <w:t xml:space="preserve"> </w:t>
      </w:r>
      <w:r w:rsidRPr="00193BBC">
        <w:rPr>
          <w:rFonts w:ascii="Tahoma" w:hAnsi="Tahoma" w:cs="Tahoma"/>
          <w:b/>
          <w:lang w:val="es-AR"/>
        </w:rPr>
        <w:t>Industr</w:t>
      </w:r>
      <w:r w:rsidRPr="00193BBC">
        <w:rPr>
          <w:rFonts w:ascii="Tahoma" w:hAnsi="Tahoma" w:cs="Tahoma"/>
          <w:b/>
          <w:spacing w:val="1"/>
          <w:lang w:val="es-AR"/>
        </w:rPr>
        <w:t>i</w:t>
      </w:r>
      <w:r w:rsidRPr="00193BBC">
        <w:rPr>
          <w:rFonts w:ascii="Tahoma" w:hAnsi="Tahoma" w:cs="Tahoma"/>
          <w:b/>
          <w:lang w:val="es-AR"/>
        </w:rPr>
        <w:t>al:</w:t>
      </w:r>
      <w:r w:rsidRPr="009737BD">
        <w:rPr>
          <w:rFonts w:ascii="Tahoma" w:hAnsi="Tahoma" w:cs="Tahoma"/>
          <w:spacing w:val="-6"/>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Subdominante</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857" w:right="1758"/>
        <w:jc w:val="both"/>
        <w:rPr>
          <w:rFonts w:ascii="Tahoma" w:hAnsi="Tahoma" w:cs="Tahoma"/>
          <w:lang w:val="es-AR"/>
        </w:rPr>
      </w:pPr>
      <w:r w:rsidRPr="009737BD">
        <w:rPr>
          <w:rFonts w:ascii="Tahoma" w:hAnsi="Tahoma" w:cs="Tahoma"/>
          <w:lang w:val="es-AR"/>
        </w:rPr>
        <w:t>5.3.</w:t>
      </w:r>
      <w:r w:rsidRPr="009737BD">
        <w:rPr>
          <w:rFonts w:ascii="Tahoma" w:hAnsi="Tahoma" w:cs="Tahoma"/>
          <w:spacing w:val="1"/>
          <w:lang w:val="es-AR"/>
        </w:rPr>
        <w:t>1</w:t>
      </w:r>
      <w:r w:rsidRPr="009737BD">
        <w:rPr>
          <w:rFonts w:ascii="Tahoma" w:hAnsi="Tahoma" w:cs="Tahoma"/>
          <w:lang w:val="es-AR"/>
        </w:rPr>
        <w:t>. Establecimientos</w:t>
      </w:r>
      <w:r w:rsidRPr="009737BD">
        <w:rPr>
          <w:rFonts w:ascii="Tahoma" w:hAnsi="Tahoma" w:cs="Tahoma"/>
          <w:spacing w:val="-14"/>
          <w:lang w:val="es-AR"/>
        </w:rPr>
        <w:t xml:space="preserve"> </w:t>
      </w:r>
      <w:r w:rsidRPr="009737BD">
        <w:rPr>
          <w:rFonts w:ascii="Tahoma" w:hAnsi="Tahoma" w:cs="Tahoma"/>
          <w:lang w:val="es-AR"/>
        </w:rPr>
        <w:t>industriales:</w:t>
      </w:r>
      <w:r w:rsidRPr="009737BD">
        <w:rPr>
          <w:rFonts w:ascii="Tahoma" w:hAnsi="Tahoma" w:cs="Tahoma"/>
          <w:spacing w:val="-8"/>
          <w:lang w:val="es-AR"/>
        </w:rPr>
        <w:t xml:space="preserve"> </w:t>
      </w:r>
      <w:r w:rsidRPr="009737BD">
        <w:rPr>
          <w:rFonts w:ascii="Tahoma" w:hAnsi="Tahoma" w:cs="Tahoma"/>
          <w:lang w:val="es-AR"/>
        </w:rPr>
        <w:t>solo</w:t>
      </w:r>
      <w:r w:rsidRPr="009737BD">
        <w:rPr>
          <w:rFonts w:ascii="Tahoma" w:hAnsi="Tahoma" w:cs="Tahoma"/>
          <w:spacing w:val="-3"/>
          <w:lang w:val="es-AR"/>
        </w:rPr>
        <w:t xml:space="preserve"> </w:t>
      </w:r>
      <w:r w:rsidRPr="009737BD">
        <w:rPr>
          <w:rFonts w:ascii="Tahoma" w:hAnsi="Tahoma" w:cs="Tahoma"/>
          <w:lang w:val="es-AR"/>
        </w:rPr>
        <w:t>cat.1.</w:t>
      </w:r>
      <w:r w:rsidR="000449B9">
        <w:rPr>
          <w:rFonts w:ascii="Tahoma" w:hAnsi="Tahoma" w:cs="Tahoma"/>
          <w:lang w:val="es-AR"/>
        </w:rPr>
        <w:t xml:space="preserve"> </w:t>
      </w:r>
      <w:r w:rsidR="001F7825">
        <w:rPr>
          <w:rFonts w:ascii="Tahoma" w:hAnsi="Tahoma" w:cs="Tahoma"/>
          <w:lang w:val="es-AR"/>
        </w:rPr>
        <w:t xml:space="preserve">Se admitirán de 2* </w:t>
      </w:r>
      <w:r w:rsidR="000449B9">
        <w:rPr>
          <w:rFonts w:ascii="Tahoma" w:hAnsi="Tahoma" w:cs="Tahoma"/>
          <w:lang w:val="es-AR"/>
        </w:rPr>
        <w:t>categoría</w:t>
      </w:r>
      <w:r w:rsidR="001F7825">
        <w:rPr>
          <w:rFonts w:ascii="Tahoma" w:hAnsi="Tahoma" w:cs="Tahoma"/>
          <w:lang w:val="es-AR"/>
        </w:rPr>
        <w:t xml:space="preserve"> en las manzanas frentistas a Av. Lastra.</w:t>
      </w:r>
    </w:p>
    <w:p w:rsidR="001A5F7E" w:rsidRPr="009737BD" w:rsidRDefault="001A5F7E">
      <w:pPr>
        <w:widowControl w:val="0"/>
        <w:autoSpaceDE w:val="0"/>
        <w:autoSpaceDN w:val="0"/>
        <w:adjustRightInd w:val="0"/>
        <w:spacing w:before="1" w:after="0" w:line="240" w:lineRule="auto"/>
        <w:ind w:left="2857" w:right="2577"/>
        <w:jc w:val="both"/>
        <w:rPr>
          <w:rFonts w:ascii="Tahoma" w:hAnsi="Tahoma" w:cs="Tahoma"/>
          <w:lang w:val="es-AR"/>
        </w:rPr>
      </w:pPr>
      <w:r w:rsidRPr="009737BD">
        <w:rPr>
          <w:rFonts w:ascii="Tahoma" w:hAnsi="Tahoma" w:cs="Tahoma"/>
          <w:lang w:val="es-AR"/>
        </w:rPr>
        <w:t>5.3.</w:t>
      </w:r>
      <w:r w:rsidRPr="009737BD">
        <w:rPr>
          <w:rFonts w:ascii="Tahoma" w:hAnsi="Tahoma" w:cs="Tahoma"/>
          <w:spacing w:val="1"/>
          <w:lang w:val="es-AR"/>
        </w:rPr>
        <w:t>2</w:t>
      </w:r>
      <w:r w:rsidRPr="009737BD">
        <w:rPr>
          <w:rFonts w:ascii="Tahoma" w:hAnsi="Tahoma" w:cs="Tahoma"/>
          <w:lang w:val="es-AR"/>
        </w:rPr>
        <w:t>. Tal</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
          <w:lang w:val="es-AR"/>
        </w:rPr>
        <w:t xml:space="preserve"> </w:t>
      </w:r>
      <w:r w:rsidRPr="009737BD">
        <w:rPr>
          <w:rFonts w:ascii="Tahoma" w:hAnsi="Tahoma" w:cs="Tahoma"/>
          <w:lang w:val="es-AR"/>
        </w:rPr>
        <w:t>industr</w:t>
      </w:r>
      <w:r w:rsidRPr="009737BD">
        <w:rPr>
          <w:rFonts w:ascii="Tahoma" w:hAnsi="Tahoma" w:cs="Tahoma"/>
          <w:spacing w:val="1"/>
          <w:lang w:val="es-AR"/>
        </w:rPr>
        <w:t>i</w:t>
      </w:r>
      <w:r w:rsidR="001F7825">
        <w:rPr>
          <w:rFonts w:ascii="Tahoma" w:hAnsi="Tahoma" w:cs="Tahoma"/>
          <w:lang w:val="es-AR"/>
        </w:rPr>
        <w:t>ales.</w:t>
      </w:r>
    </w:p>
    <w:p w:rsidR="001A5F7E" w:rsidRPr="009737BD" w:rsidRDefault="001A5F7E">
      <w:pPr>
        <w:widowControl w:val="0"/>
        <w:autoSpaceDE w:val="0"/>
        <w:autoSpaceDN w:val="0"/>
        <w:adjustRightInd w:val="0"/>
        <w:spacing w:after="0" w:line="265" w:lineRule="exact"/>
        <w:ind w:left="2857" w:right="3838"/>
        <w:jc w:val="both"/>
        <w:rPr>
          <w:rFonts w:ascii="Tahoma" w:hAnsi="Tahoma" w:cs="Tahoma"/>
          <w:lang w:val="es-AR"/>
        </w:rPr>
      </w:pPr>
      <w:r w:rsidRPr="009737BD">
        <w:rPr>
          <w:rFonts w:ascii="Tahoma" w:hAnsi="Tahoma" w:cs="Tahoma"/>
          <w:position w:val="-1"/>
          <w:lang w:val="es-AR"/>
        </w:rPr>
        <w:t>5.3.</w:t>
      </w:r>
      <w:r w:rsidRPr="009737BD">
        <w:rPr>
          <w:rFonts w:ascii="Tahoma" w:hAnsi="Tahoma" w:cs="Tahoma"/>
          <w:spacing w:val="1"/>
          <w:position w:val="-1"/>
          <w:lang w:val="es-AR"/>
        </w:rPr>
        <w:t>3</w:t>
      </w:r>
      <w:r w:rsidRPr="009737BD">
        <w:rPr>
          <w:rFonts w:ascii="Tahoma" w:hAnsi="Tahoma" w:cs="Tahoma"/>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ctiv</w:t>
      </w:r>
      <w:r w:rsidRPr="009737BD">
        <w:rPr>
          <w:rFonts w:ascii="Tahoma" w:hAnsi="Tahoma" w:cs="Tahoma"/>
          <w:spacing w:val="1"/>
          <w:position w:val="-1"/>
          <w:lang w:val="es-AR"/>
        </w:rPr>
        <w:t>i</w:t>
      </w:r>
      <w:r w:rsidRPr="009737BD">
        <w:rPr>
          <w:rFonts w:ascii="Tahoma" w:hAnsi="Tahoma" w:cs="Tahoma"/>
          <w:position w:val="-1"/>
          <w:lang w:val="es-AR"/>
        </w:rPr>
        <w:t>dad</w:t>
      </w:r>
      <w:r w:rsidRPr="009737BD">
        <w:rPr>
          <w:rFonts w:ascii="Tahoma" w:hAnsi="Tahoma" w:cs="Tahoma"/>
          <w:spacing w:val="-1"/>
          <w:position w:val="-1"/>
          <w:lang w:val="es-AR"/>
        </w:rPr>
        <w:t xml:space="preserve"> </w:t>
      </w:r>
      <w:r w:rsidRPr="009737BD">
        <w:rPr>
          <w:rFonts w:ascii="Tahoma" w:hAnsi="Tahoma" w:cs="Tahoma"/>
          <w:position w:val="-1"/>
          <w:lang w:val="es-AR"/>
        </w:rPr>
        <w:t>Ar</w:t>
      </w:r>
      <w:r w:rsidRPr="009737BD">
        <w:rPr>
          <w:rFonts w:ascii="Tahoma" w:hAnsi="Tahoma" w:cs="Tahoma"/>
          <w:spacing w:val="1"/>
          <w:position w:val="-1"/>
          <w:lang w:val="es-AR"/>
        </w:rPr>
        <w:t>t</w:t>
      </w:r>
      <w:r w:rsidRPr="009737BD">
        <w:rPr>
          <w:rFonts w:ascii="Tahoma" w:hAnsi="Tahoma" w:cs="Tahoma"/>
          <w:position w:val="-1"/>
          <w:lang w:val="es-AR"/>
        </w:rPr>
        <w:t>esa</w:t>
      </w:r>
      <w:r w:rsidRPr="009737BD">
        <w:rPr>
          <w:rFonts w:ascii="Tahoma" w:hAnsi="Tahoma" w:cs="Tahoma"/>
          <w:spacing w:val="1"/>
          <w:position w:val="-1"/>
          <w:lang w:val="es-AR"/>
        </w:rPr>
        <w:t>n</w:t>
      </w:r>
      <w:r w:rsidRPr="009737BD">
        <w:rPr>
          <w:rFonts w:ascii="Tahoma" w:hAnsi="Tahoma" w:cs="Tahoma"/>
          <w:position w:val="-1"/>
          <w:lang w:val="es-AR"/>
        </w:rPr>
        <w:t>al</w:t>
      </w:r>
    </w:p>
    <w:p w:rsidR="001A5F7E" w:rsidRPr="009737BD" w:rsidRDefault="001A5F7E">
      <w:pPr>
        <w:widowControl w:val="0"/>
        <w:autoSpaceDE w:val="0"/>
        <w:autoSpaceDN w:val="0"/>
        <w:adjustRightInd w:val="0"/>
        <w:spacing w:after="0" w:line="265" w:lineRule="exact"/>
        <w:ind w:left="2857" w:right="2414"/>
        <w:jc w:val="both"/>
        <w:rPr>
          <w:rFonts w:ascii="Tahoma" w:hAnsi="Tahoma" w:cs="Tahoma"/>
          <w:lang w:val="es-AR"/>
        </w:rPr>
      </w:pPr>
      <w:r w:rsidRPr="009737BD">
        <w:rPr>
          <w:rFonts w:ascii="Tahoma" w:hAnsi="Tahoma" w:cs="Tahoma"/>
          <w:position w:val="-1"/>
          <w:lang w:val="es-AR"/>
        </w:rPr>
        <w:t>5.3.</w:t>
      </w:r>
      <w:r w:rsidRPr="009737BD">
        <w:rPr>
          <w:rFonts w:ascii="Tahoma" w:hAnsi="Tahoma" w:cs="Tahoma"/>
          <w:spacing w:val="1"/>
          <w:position w:val="-1"/>
          <w:lang w:val="es-AR"/>
        </w:rPr>
        <w:t>4</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indus</w:t>
      </w:r>
      <w:r w:rsidRPr="009737BD">
        <w:rPr>
          <w:rFonts w:ascii="Tahoma" w:hAnsi="Tahoma" w:cs="Tahoma"/>
          <w:spacing w:val="-2"/>
          <w:position w:val="-1"/>
          <w:lang w:val="es-AR"/>
        </w:rPr>
        <w:t>t</w:t>
      </w:r>
      <w:r w:rsidRPr="009737BD">
        <w:rPr>
          <w:rFonts w:ascii="Tahoma" w:hAnsi="Tahoma" w:cs="Tahoma"/>
          <w:position w:val="-1"/>
          <w:lang w:val="es-AR"/>
        </w:rPr>
        <w:t>r</w:t>
      </w:r>
      <w:r w:rsidRPr="009737BD">
        <w:rPr>
          <w:rFonts w:ascii="Tahoma" w:hAnsi="Tahoma" w:cs="Tahoma"/>
          <w:spacing w:val="1"/>
          <w:position w:val="-1"/>
          <w:lang w:val="es-AR"/>
        </w:rPr>
        <w:t>i</w:t>
      </w:r>
      <w:r w:rsidR="001F7825">
        <w:rPr>
          <w:rFonts w:ascii="Tahoma" w:hAnsi="Tahoma" w:cs="Tahoma"/>
          <w:position w:val="-1"/>
          <w:lang w:val="es-AR"/>
        </w:rPr>
        <w:t>ales.</w:t>
      </w:r>
    </w:p>
    <w:p w:rsidR="001A5F7E" w:rsidRPr="009737BD" w:rsidRDefault="001A5F7E">
      <w:pPr>
        <w:widowControl w:val="0"/>
        <w:autoSpaceDE w:val="0"/>
        <w:autoSpaceDN w:val="0"/>
        <w:adjustRightInd w:val="0"/>
        <w:spacing w:before="1" w:after="0" w:line="240" w:lineRule="auto"/>
        <w:ind w:left="2857" w:right="3921"/>
        <w:jc w:val="both"/>
        <w:rPr>
          <w:rFonts w:ascii="Tahoma" w:hAnsi="Tahoma" w:cs="Tahoma"/>
          <w:lang w:val="es-AR"/>
        </w:rPr>
      </w:pPr>
      <w:r w:rsidRPr="009737BD">
        <w:rPr>
          <w:rFonts w:ascii="Tahoma" w:hAnsi="Tahoma" w:cs="Tahoma"/>
          <w:lang w:val="es-AR"/>
        </w:rPr>
        <w:t>5.3.5</w:t>
      </w:r>
      <w:r w:rsidRPr="009737BD">
        <w:rPr>
          <w:rFonts w:ascii="Tahoma" w:hAnsi="Tahoma" w:cs="Tahoma"/>
          <w:spacing w:val="-5"/>
          <w:lang w:val="es-AR"/>
        </w:rPr>
        <w:t xml:space="preserve"> </w:t>
      </w:r>
      <w:r w:rsidRPr="009737BD">
        <w:rPr>
          <w:rFonts w:ascii="Tahoma" w:hAnsi="Tahoma" w:cs="Tahoma"/>
          <w:lang w:val="es-AR"/>
        </w:rPr>
        <w:t>Parque</w:t>
      </w:r>
      <w:r w:rsidRPr="009737BD">
        <w:rPr>
          <w:rFonts w:ascii="Tahoma" w:hAnsi="Tahoma" w:cs="Tahoma"/>
          <w:spacing w:val="-6"/>
          <w:lang w:val="es-AR"/>
        </w:rPr>
        <w:t xml:space="preserve"> </w:t>
      </w:r>
      <w:r w:rsidRPr="009737BD">
        <w:rPr>
          <w:rFonts w:ascii="Tahoma" w:hAnsi="Tahoma" w:cs="Tahoma"/>
          <w:lang w:val="es-AR"/>
        </w:rPr>
        <w:t>auto</w:t>
      </w:r>
      <w:r w:rsidRPr="009737BD">
        <w:rPr>
          <w:rFonts w:ascii="Tahoma" w:hAnsi="Tahoma" w:cs="Tahoma"/>
          <w:spacing w:val="2"/>
          <w:lang w:val="es-AR"/>
        </w:rPr>
        <w:t>m</w:t>
      </w:r>
      <w:r w:rsidRPr="009737BD">
        <w:rPr>
          <w:rFonts w:ascii="Tahoma" w:hAnsi="Tahoma" w:cs="Tahoma"/>
          <w:lang w:val="es-AR"/>
        </w:rPr>
        <w:t>oto</w:t>
      </w:r>
      <w:r w:rsidRPr="009737BD">
        <w:rPr>
          <w:rFonts w:ascii="Tahoma" w:hAnsi="Tahoma" w:cs="Tahoma"/>
          <w:spacing w:val="1"/>
          <w:lang w:val="es-AR"/>
        </w:rPr>
        <w:t>r</w:t>
      </w:r>
      <w:r w:rsidRPr="009737BD">
        <w:rPr>
          <w:rFonts w:ascii="Tahoma" w:hAnsi="Tahoma" w:cs="Tahoma"/>
          <w:lang w:val="es-AR"/>
        </w:rPr>
        <w:t>:</w:t>
      </w:r>
    </w:p>
    <w:p w:rsidR="001A5F7E" w:rsidRPr="009737BD" w:rsidRDefault="001A5F7E">
      <w:pPr>
        <w:widowControl w:val="0"/>
        <w:autoSpaceDE w:val="0"/>
        <w:autoSpaceDN w:val="0"/>
        <w:adjustRightInd w:val="0"/>
        <w:spacing w:before="7" w:after="0" w:line="266" w:lineRule="exact"/>
        <w:ind w:left="2857" w:right="2620"/>
        <w:rPr>
          <w:rFonts w:ascii="Tahoma" w:hAnsi="Tahoma" w:cs="Tahoma"/>
          <w:lang w:val="es-AR"/>
        </w:rPr>
      </w:pPr>
      <w:r w:rsidRPr="009737BD">
        <w:rPr>
          <w:rFonts w:ascii="Tahoma" w:hAnsi="Tahoma" w:cs="Tahoma"/>
          <w:lang w:val="es-AR"/>
        </w:rPr>
        <w:t>Clase</w:t>
      </w:r>
      <w:r w:rsidRPr="009737BD">
        <w:rPr>
          <w:rFonts w:ascii="Tahoma" w:hAnsi="Tahoma" w:cs="Tahoma"/>
          <w:spacing w:val="-11"/>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 c</w:t>
      </w:r>
      <w:r w:rsidRPr="009737BD">
        <w:rPr>
          <w:rFonts w:ascii="Tahoma" w:hAnsi="Tahoma" w:cs="Tahoma"/>
          <w:spacing w:val="1"/>
          <w:lang w:val="es-AR"/>
        </w:rPr>
        <w:t>a</w:t>
      </w:r>
      <w:r w:rsidRPr="009737BD">
        <w:rPr>
          <w:rFonts w:ascii="Tahoma" w:hAnsi="Tahoma" w:cs="Tahoma"/>
          <w:lang w:val="es-AR"/>
        </w:rPr>
        <w:t>te</w:t>
      </w:r>
      <w:r w:rsidRPr="009737BD">
        <w:rPr>
          <w:rFonts w:ascii="Tahoma" w:hAnsi="Tahoma" w:cs="Tahoma"/>
          <w:spacing w:val="1"/>
          <w:lang w:val="es-AR"/>
        </w:rPr>
        <w:t>g</w:t>
      </w:r>
      <w:r w:rsidRPr="009737BD">
        <w:rPr>
          <w:rFonts w:ascii="Tahoma" w:hAnsi="Tahoma" w:cs="Tahoma"/>
          <w:lang w:val="es-AR"/>
        </w:rPr>
        <w:t>oría</w:t>
      </w:r>
      <w:r w:rsidRPr="009737BD">
        <w:rPr>
          <w:rFonts w:ascii="Tahoma" w:hAnsi="Tahoma" w:cs="Tahoma"/>
          <w:spacing w:val="-3"/>
          <w:lang w:val="es-AR"/>
        </w:rPr>
        <w:t xml:space="preserve"> </w:t>
      </w:r>
      <w:r w:rsidRPr="009737BD">
        <w:rPr>
          <w:rFonts w:ascii="Tahoma" w:hAnsi="Tahoma" w:cs="Tahoma"/>
          <w:spacing w:val="1"/>
          <w:lang w:val="es-AR"/>
        </w:rPr>
        <w:t>1</w:t>
      </w:r>
      <w:r w:rsidRPr="009737BD">
        <w:rPr>
          <w:rFonts w:ascii="Tahoma" w:hAnsi="Tahoma" w:cs="Tahoma"/>
          <w:lang w:val="es-AR"/>
        </w:rPr>
        <w:t xml:space="preserve">°, </w:t>
      </w:r>
      <w:r w:rsidRPr="009737BD">
        <w:rPr>
          <w:rFonts w:ascii="Tahoma" w:hAnsi="Tahoma" w:cs="Tahoma"/>
          <w:spacing w:val="1"/>
          <w:lang w:val="es-AR"/>
        </w:rPr>
        <w:t>2</w:t>
      </w:r>
      <w:r w:rsidRPr="009737BD">
        <w:rPr>
          <w:rFonts w:ascii="Tahoma" w:hAnsi="Tahoma" w:cs="Tahoma"/>
          <w:lang w:val="es-AR"/>
        </w:rPr>
        <w:t>°, 3</w:t>
      </w:r>
      <w:r w:rsidRPr="009737BD">
        <w:rPr>
          <w:rFonts w:ascii="Tahoma" w:hAnsi="Tahoma" w:cs="Tahoma"/>
          <w:spacing w:val="1"/>
          <w:lang w:val="es-AR"/>
        </w:rPr>
        <w:t>°</w:t>
      </w:r>
      <w:r w:rsidRPr="009737BD">
        <w:rPr>
          <w:rFonts w:ascii="Tahoma" w:hAnsi="Tahoma" w:cs="Tahoma"/>
          <w:lang w:val="es-AR"/>
        </w:rPr>
        <w:t xml:space="preserve">, </w:t>
      </w:r>
      <w:r w:rsidRPr="009737BD">
        <w:rPr>
          <w:rFonts w:ascii="Tahoma" w:hAnsi="Tahoma" w:cs="Tahoma"/>
          <w:spacing w:val="1"/>
          <w:lang w:val="es-AR"/>
        </w:rPr>
        <w:t>4</w:t>
      </w:r>
      <w:r w:rsidRPr="009737BD">
        <w:rPr>
          <w:rFonts w:ascii="Tahoma" w:hAnsi="Tahoma" w:cs="Tahoma"/>
          <w:lang w:val="es-AR"/>
        </w:rPr>
        <w:t xml:space="preserve">°, </w:t>
      </w:r>
      <w:r w:rsidRPr="009737BD">
        <w:rPr>
          <w:rFonts w:ascii="Tahoma" w:hAnsi="Tahoma" w:cs="Tahoma"/>
          <w:spacing w:val="1"/>
          <w:lang w:val="es-AR"/>
        </w:rPr>
        <w:t>5°</w:t>
      </w:r>
      <w:r w:rsidRPr="009737BD">
        <w:rPr>
          <w:rFonts w:ascii="Tahoma" w:hAnsi="Tahoma" w:cs="Tahoma"/>
          <w:lang w:val="es-AR"/>
        </w:rPr>
        <w:t>. Clase</w:t>
      </w:r>
      <w:r w:rsidRPr="009737BD">
        <w:rPr>
          <w:rFonts w:ascii="Tahoma" w:hAnsi="Tahoma" w:cs="Tahoma"/>
          <w:spacing w:val="-5"/>
          <w:lang w:val="es-AR"/>
        </w:rPr>
        <w:t xml:space="preserve"> </w:t>
      </w:r>
      <w:r w:rsidRPr="009737BD">
        <w:rPr>
          <w:rFonts w:ascii="Tahoma" w:hAnsi="Tahoma" w:cs="Tahoma"/>
          <w:lang w:val="es-AR"/>
        </w:rPr>
        <w:t>b = c</w:t>
      </w:r>
      <w:r w:rsidRPr="009737BD">
        <w:rPr>
          <w:rFonts w:ascii="Tahoma" w:hAnsi="Tahoma" w:cs="Tahoma"/>
          <w:spacing w:val="1"/>
          <w:lang w:val="es-AR"/>
        </w:rPr>
        <w:t>a</w:t>
      </w:r>
      <w:r w:rsidRPr="009737BD">
        <w:rPr>
          <w:rFonts w:ascii="Tahoma" w:hAnsi="Tahoma" w:cs="Tahoma"/>
          <w:lang w:val="es-AR"/>
        </w:rPr>
        <w:t>te</w:t>
      </w:r>
      <w:r w:rsidRPr="009737BD">
        <w:rPr>
          <w:rFonts w:ascii="Tahoma" w:hAnsi="Tahoma" w:cs="Tahoma"/>
          <w:spacing w:val="1"/>
          <w:lang w:val="es-AR"/>
        </w:rPr>
        <w:t>g</w:t>
      </w:r>
      <w:r w:rsidRPr="009737BD">
        <w:rPr>
          <w:rFonts w:ascii="Tahoma" w:hAnsi="Tahoma" w:cs="Tahoma"/>
          <w:lang w:val="es-AR"/>
        </w:rPr>
        <w:t>oría</w:t>
      </w:r>
      <w:r w:rsidRPr="009737BD">
        <w:rPr>
          <w:rFonts w:ascii="Tahoma" w:hAnsi="Tahoma" w:cs="Tahoma"/>
          <w:spacing w:val="-3"/>
          <w:lang w:val="es-AR"/>
        </w:rPr>
        <w:t xml:space="preserve"> </w:t>
      </w:r>
      <w:r w:rsidRPr="009737BD">
        <w:rPr>
          <w:rFonts w:ascii="Tahoma" w:hAnsi="Tahoma" w:cs="Tahoma"/>
          <w:spacing w:val="1"/>
          <w:lang w:val="es-AR"/>
        </w:rPr>
        <w:t>1</w:t>
      </w:r>
      <w:r w:rsidRPr="009737BD">
        <w:rPr>
          <w:rFonts w:ascii="Tahoma" w:hAnsi="Tahoma" w:cs="Tahoma"/>
          <w:lang w:val="es-AR"/>
        </w:rPr>
        <w:t xml:space="preserve">°, </w:t>
      </w:r>
      <w:r w:rsidRPr="009737BD">
        <w:rPr>
          <w:rFonts w:ascii="Tahoma" w:hAnsi="Tahoma" w:cs="Tahoma"/>
          <w:spacing w:val="1"/>
          <w:lang w:val="es-AR"/>
        </w:rPr>
        <w:t>2</w:t>
      </w:r>
      <w:r w:rsidRPr="009737BD">
        <w:rPr>
          <w:rFonts w:ascii="Tahoma" w:hAnsi="Tahoma" w:cs="Tahoma"/>
          <w:lang w:val="es-AR"/>
        </w:rPr>
        <w:t>°, 3</w:t>
      </w:r>
      <w:r w:rsidRPr="009737BD">
        <w:rPr>
          <w:rFonts w:ascii="Tahoma" w:hAnsi="Tahoma" w:cs="Tahoma"/>
          <w:spacing w:val="1"/>
          <w:lang w:val="es-AR"/>
        </w:rPr>
        <w:t>°</w:t>
      </w:r>
      <w:r w:rsidRPr="009737BD">
        <w:rPr>
          <w:rFonts w:ascii="Tahoma" w:hAnsi="Tahoma" w:cs="Tahoma"/>
          <w:lang w:val="es-AR"/>
        </w:rPr>
        <w:t xml:space="preserve">, </w:t>
      </w:r>
      <w:r w:rsidRPr="009737BD">
        <w:rPr>
          <w:rFonts w:ascii="Tahoma" w:hAnsi="Tahoma" w:cs="Tahoma"/>
          <w:spacing w:val="1"/>
          <w:lang w:val="es-AR"/>
        </w:rPr>
        <w:t>4</w:t>
      </w:r>
      <w:r w:rsidRPr="009737BD">
        <w:rPr>
          <w:rFonts w:ascii="Tahoma" w:hAnsi="Tahoma" w:cs="Tahoma"/>
          <w:lang w:val="es-AR"/>
        </w:rPr>
        <w:t xml:space="preserve">°, </w:t>
      </w:r>
      <w:r w:rsidRPr="009737BD">
        <w:rPr>
          <w:rFonts w:ascii="Tahoma" w:hAnsi="Tahoma" w:cs="Tahoma"/>
          <w:spacing w:val="1"/>
          <w:lang w:val="es-AR"/>
        </w:rPr>
        <w:t>5°</w:t>
      </w:r>
      <w:r w:rsidRPr="009737BD">
        <w:rPr>
          <w:rFonts w:ascii="Tahoma" w:hAnsi="Tahoma" w:cs="Tahoma"/>
          <w:lang w:val="es-AR"/>
        </w:rPr>
        <w:t>.</w:t>
      </w:r>
    </w:p>
    <w:p w:rsidR="001A5F7E" w:rsidRPr="009737BD" w:rsidRDefault="001A5F7E">
      <w:pPr>
        <w:widowControl w:val="0"/>
        <w:autoSpaceDE w:val="0"/>
        <w:autoSpaceDN w:val="0"/>
        <w:adjustRightInd w:val="0"/>
        <w:spacing w:after="0" w:line="258" w:lineRule="exact"/>
        <w:ind w:left="2857" w:right="4679"/>
        <w:jc w:val="both"/>
        <w:rPr>
          <w:rFonts w:ascii="Tahoma" w:hAnsi="Tahoma" w:cs="Tahoma"/>
          <w:lang w:val="es-AR"/>
        </w:rPr>
      </w:pPr>
      <w:r w:rsidRPr="009737BD">
        <w:rPr>
          <w:rFonts w:ascii="Tahoma" w:hAnsi="Tahoma" w:cs="Tahoma"/>
          <w:position w:val="-1"/>
          <w:lang w:val="es-AR"/>
        </w:rPr>
        <w:t>5.3.</w:t>
      </w:r>
      <w:r w:rsidRPr="009737BD">
        <w:rPr>
          <w:rFonts w:ascii="Tahoma" w:hAnsi="Tahoma" w:cs="Tahoma"/>
          <w:spacing w:val="1"/>
          <w:position w:val="-1"/>
          <w:lang w:val="es-AR"/>
        </w:rPr>
        <w:t>6</w:t>
      </w:r>
      <w:r w:rsidRPr="009737BD">
        <w:rPr>
          <w:rFonts w:ascii="Tahoma" w:hAnsi="Tahoma" w:cs="Tahoma"/>
          <w:position w:val="-1"/>
          <w:lang w:val="es-AR"/>
        </w:rPr>
        <w:t>. Obradores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tabs>
          <w:tab w:val="left" w:pos="2840"/>
        </w:tabs>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5.5</w:t>
      </w:r>
      <w:r w:rsidRPr="009737BD">
        <w:rPr>
          <w:rFonts w:ascii="Tahoma" w:hAnsi="Tahoma" w:cs="Tahoma"/>
          <w:lang w:val="es-AR"/>
        </w:rPr>
        <w:tab/>
      </w:r>
      <w:r w:rsidRPr="00193BBC">
        <w:rPr>
          <w:rFonts w:ascii="Tahoma" w:hAnsi="Tahoma" w:cs="Tahoma"/>
          <w:b/>
          <w:lang w:val="es-AR"/>
        </w:rPr>
        <w:t>Instituciona</w:t>
      </w:r>
      <w:r w:rsidRPr="00193BBC">
        <w:rPr>
          <w:rFonts w:ascii="Tahoma" w:hAnsi="Tahoma" w:cs="Tahoma"/>
          <w:b/>
          <w:spacing w:val="1"/>
          <w:lang w:val="es-AR"/>
        </w:rPr>
        <w:t>l</w:t>
      </w:r>
      <w:r w:rsidRPr="00193BBC">
        <w:rPr>
          <w:rFonts w:ascii="Tahoma" w:hAnsi="Tahoma" w:cs="Tahoma"/>
          <w:b/>
          <w:lang w:val="es-AR"/>
        </w:rPr>
        <w:t>:</w:t>
      </w:r>
      <w:r w:rsidRPr="009737BD">
        <w:rPr>
          <w:rFonts w:ascii="Tahoma" w:hAnsi="Tahoma" w:cs="Tahoma"/>
          <w:spacing w:val="-10"/>
          <w:lang w:val="es-AR"/>
        </w:rPr>
        <w:t xml:space="preserve"> </w:t>
      </w:r>
      <w:r w:rsidRPr="009737BD">
        <w:rPr>
          <w:rFonts w:ascii="Tahoma" w:hAnsi="Tahoma" w:cs="Tahoma"/>
          <w:lang w:val="es-AR"/>
        </w:rPr>
        <w:t>Con</w:t>
      </w:r>
      <w:r w:rsidRPr="009737BD">
        <w:rPr>
          <w:rFonts w:ascii="Tahoma" w:hAnsi="Tahoma" w:cs="Tahoma"/>
          <w:spacing w:val="-1"/>
          <w:lang w:val="es-AR"/>
        </w:rPr>
        <w:t>d</w:t>
      </w:r>
      <w:r w:rsidRPr="009737BD">
        <w:rPr>
          <w:rFonts w:ascii="Tahoma" w:hAnsi="Tahoma" w:cs="Tahoma"/>
          <w:spacing w:val="1"/>
          <w:lang w:val="es-AR"/>
        </w:rPr>
        <w:t>i</w:t>
      </w:r>
      <w:r w:rsidRPr="009737BD">
        <w:rPr>
          <w:rFonts w:ascii="Tahoma" w:hAnsi="Tahoma" w:cs="Tahoma"/>
          <w:lang w:val="es-AR"/>
        </w:rPr>
        <w:t>ción</w:t>
      </w:r>
      <w:r w:rsidRPr="009737BD">
        <w:rPr>
          <w:rFonts w:ascii="Tahoma" w:hAnsi="Tahoma" w:cs="Tahoma"/>
          <w:spacing w:val="-3"/>
          <w:lang w:val="es-AR"/>
        </w:rPr>
        <w:t xml:space="preserve"> </w:t>
      </w:r>
      <w:r w:rsidRPr="009737BD">
        <w:rPr>
          <w:rFonts w:ascii="Tahoma" w:hAnsi="Tahoma" w:cs="Tahoma"/>
          <w:lang w:val="es-AR"/>
        </w:rPr>
        <w:t>Subdominante</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66" w:lineRule="exact"/>
        <w:ind w:left="2857" w:right="71"/>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16"/>
          <w:lang w:val="es-AR"/>
        </w:rPr>
        <w:t xml:space="preserve"> </w:t>
      </w:r>
      <w:r w:rsidRPr="009737BD">
        <w:rPr>
          <w:rFonts w:ascii="Tahoma" w:hAnsi="Tahoma" w:cs="Tahoma"/>
          <w:lang w:val="es-AR"/>
        </w:rPr>
        <w:t>Espa</w:t>
      </w:r>
      <w:r w:rsidRPr="009737BD">
        <w:rPr>
          <w:rFonts w:ascii="Tahoma" w:hAnsi="Tahoma" w:cs="Tahoma"/>
          <w:spacing w:val="1"/>
          <w:lang w:val="es-AR"/>
        </w:rPr>
        <w:t>r</w:t>
      </w:r>
      <w:r w:rsidRPr="009737BD">
        <w:rPr>
          <w:rFonts w:ascii="Tahoma" w:hAnsi="Tahoma" w:cs="Tahoma"/>
          <w:lang w:val="es-AR"/>
        </w:rPr>
        <w:t>cimiento:</w:t>
      </w:r>
      <w:r w:rsidRPr="009737BD">
        <w:rPr>
          <w:rFonts w:ascii="Tahoma" w:hAnsi="Tahoma" w:cs="Tahoma"/>
          <w:spacing w:val="13"/>
          <w:lang w:val="es-AR"/>
        </w:rPr>
        <w:t xml:space="preserve"> </w:t>
      </w:r>
      <w:r w:rsidRPr="009737BD">
        <w:rPr>
          <w:rFonts w:ascii="Tahoma" w:hAnsi="Tahoma" w:cs="Tahoma"/>
          <w:lang w:val="es-AR"/>
        </w:rPr>
        <w:t>categorías,</w:t>
      </w:r>
      <w:r w:rsidRPr="009737BD">
        <w:rPr>
          <w:rFonts w:ascii="Tahoma" w:hAnsi="Tahoma" w:cs="Tahoma"/>
          <w:spacing w:val="7"/>
          <w:lang w:val="es-AR"/>
        </w:rPr>
        <w:t xml:space="preserve"> </w:t>
      </w:r>
      <w:r w:rsidRPr="009737BD">
        <w:rPr>
          <w:rFonts w:ascii="Tahoma" w:hAnsi="Tahoma" w:cs="Tahoma"/>
          <w:lang w:val="es-AR"/>
        </w:rPr>
        <w:t>a,</w:t>
      </w:r>
      <w:r w:rsidRPr="009737BD">
        <w:rPr>
          <w:rFonts w:ascii="Tahoma" w:hAnsi="Tahoma" w:cs="Tahoma"/>
          <w:spacing w:val="17"/>
          <w:lang w:val="es-AR"/>
        </w:rPr>
        <w:t xml:space="preserve"> </w:t>
      </w:r>
      <w:r w:rsidRPr="009737BD">
        <w:rPr>
          <w:rFonts w:ascii="Tahoma" w:hAnsi="Tahoma" w:cs="Tahoma"/>
          <w:lang w:val="es-AR"/>
        </w:rPr>
        <w:t>b,</w:t>
      </w:r>
      <w:r w:rsidRPr="009737BD">
        <w:rPr>
          <w:rFonts w:ascii="Tahoma" w:hAnsi="Tahoma" w:cs="Tahoma"/>
          <w:spacing w:val="18"/>
          <w:lang w:val="es-AR"/>
        </w:rPr>
        <w:t xml:space="preserve"> </w:t>
      </w:r>
      <w:r w:rsidRPr="009737BD">
        <w:rPr>
          <w:rFonts w:ascii="Tahoma" w:hAnsi="Tahoma" w:cs="Tahoma"/>
          <w:lang w:val="es-AR"/>
        </w:rPr>
        <w:t>c(</w:t>
      </w:r>
      <w:r w:rsidRPr="009737BD">
        <w:rPr>
          <w:rFonts w:ascii="Tahoma" w:hAnsi="Tahoma" w:cs="Tahoma"/>
          <w:spacing w:val="15"/>
          <w:lang w:val="es-AR"/>
        </w:rPr>
        <w:t xml:space="preserve"> </w:t>
      </w:r>
      <w:r w:rsidR="0099571D">
        <w:rPr>
          <w:rFonts w:ascii="Tahoma" w:hAnsi="Tahoma" w:cs="Tahoma"/>
          <w:spacing w:val="15"/>
          <w:lang w:val="es-AR"/>
        </w:rPr>
        <w:t xml:space="preserve">solo </w:t>
      </w:r>
      <w:r w:rsidR="0099571D">
        <w:rPr>
          <w:rFonts w:ascii="Tahoma" w:hAnsi="Tahoma" w:cs="Tahoma"/>
          <w:lang w:val="es-AR"/>
        </w:rPr>
        <w:t xml:space="preserve">calesitas) </w:t>
      </w:r>
      <w:r w:rsidRPr="009737BD">
        <w:rPr>
          <w:rFonts w:ascii="Tahoma" w:hAnsi="Tahoma" w:cs="Tahoma"/>
          <w:lang w:val="es-AR"/>
        </w:rPr>
        <w:t>,f</w:t>
      </w:r>
      <w:r w:rsidRPr="009737BD">
        <w:rPr>
          <w:rFonts w:ascii="Tahoma" w:hAnsi="Tahoma" w:cs="Tahoma"/>
          <w:spacing w:val="7"/>
          <w:lang w:val="es-AR"/>
        </w:rPr>
        <w:t xml:space="preserve"> </w:t>
      </w:r>
      <w:r w:rsidRPr="009737BD">
        <w:rPr>
          <w:rFonts w:ascii="Tahoma" w:hAnsi="Tahoma" w:cs="Tahoma"/>
          <w:lang w:val="es-AR"/>
        </w:rPr>
        <w:t>(</w:t>
      </w:r>
      <w:r w:rsidRPr="009737BD">
        <w:rPr>
          <w:rFonts w:ascii="Tahoma" w:hAnsi="Tahoma" w:cs="Tahoma"/>
          <w:spacing w:val="17"/>
          <w:lang w:val="es-AR"/>
        </w:rPr>
        <w:t xml:space="preserve"> </w:t>
      </w:r>
      <w:r w:rsidRPr="009737BD">
        <w:rPr>
          <w:rFonts w:ascii="Tahoma" w:hAnsi="Tahoma" w:cs="Tahoma"/>
          <w:lang w:val="es-AR"/>
        </w:rPr>
        <w:t>e</w:t>
      </w:r>
      <w:r w:rsidRPr="009737BD">
        <w:rPr>
          <w:rFonts w:ascii="Tahoma" w:hAnsi="Tahoma" w:cs="Tahoma"/>
          <w:spacing w:val="2"/>
          <w:lang w:val="es-AR"/>
        </w:rPr>
        <w:t>x</w:t>
      </w:r>
      <w:r w:rsidRPr="009737BD">
        <w:rPr>
          <w:rFonts w:ascii="Tahoma" w:hAnsi="Tahoma" w:cs="Tahoma"/>
          <w:lang w:val="es-AR"/>
        </w:rPr>
        <w:t>cepto bailable</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after="0" w:line="258" w:lineRule="exact"/>
        <w:ind w:left="2857" w:right="4708"/>
        <w:jc w:val="both"/>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2</w:t>
      </w:r>
      <w:r w:rsidRPr="009737BD">
        <w:rPr>
          <w:rFonts w:ascii="Tahoma" w:hAnsi="Tahoma" w:cs="Tahoma"/>
          <w:position w:val="-1"/>
          <w:lang w:val="es-AR"/>
        </w:rPr>
        <w:t>. Educación</w:t>
      </w:r>
    </w:p>
    <w:p w:rsidR="001A5F7E" w:rsidRPr="009737BD" w:rsidRDefault="001A5F7E">
      <w:pPr>
        <w:widowControl w:val="0"/>
        <w:autoSpaceDE w:val="0"/>
        <w:autoSpaceDN w:val="0"/>
        <w:adjustRightInd w:val="0"/>
        <w:spacing w:before="1" w:after="0" w:line="240" w:lineRule="auto"/>
        <w:ind w:left="2857" w:right="5187"/>
        <w:jc w:val="both"/>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3</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Cu</w:t>
      </w:r>
      <w:r w:rsidRPr="009737BD">
        <w:rPr>
          <w:rFonts w:ascii="Tahoma" w:hAnsi="Tahoma" w:cs="Tahoma"/>
          <w:spacing w:val="1"/>
          <w:lang w:val="es-AR"/>
        </w:rPr>
        <w:t>l</w:t>
      </w:r>
      <w:r w:rsidRPr="009737BD">
        <w:rPr>
          <w:rFonts w:ascii="Tahoma" w:hAnsi="Tahoma" w:cs="Tahoma"/>
          <w:lang w:val="es-AR"/>
        </w:rPr>
        <w:t>to</w:t>
      </w:r>
    </w:p>
    <w:p w:rsidR="001A5F7E" w:rsidRPr="009737BD" w:rsidRDefault="001A5F7E">
      <w:pPr>
        <w:widowControl w:val="0"/>
        <w:autoSpaceDE w:val="0"/>
        <w:autoSpaceDN w:val="0"/>
        <w:adjustRightInd w:val="0"/>
        <w:spacing w:after="0" w:line="265" w:lineRule="exact"/>
        <w:ind w:left="2857" w:right="3136"/>
        <w:jc w:val="both"/>
        <w:rPr>
          <w:rFonts w:ascii="Tahoma" w:hAnsi="Tahoma" w:cs="Tahoma"/>
          <w:lang w:val="es-AR"/>
        </w:rPr>
      </w:pPr>
      <w:r w:rsidRPr="009737BD">
        <w:rPr>
          <w:rFonts w:ascii="Tahoma" w:hAnsi="Tahoma" w:cs="Tahoma"/>
          <w:position w:val="-1"/>
          <w:lang w:val="es-AR"/>
        </w:rPr>
        <w:lastRenderedPageBreak/>
        <w:t>5.4.4.</w:t>
      </w:r>
      <w:r w:rsidRPr="009737BD">
        <w:rPr>
          <w:rFonts w:ascii="Tahoma" w:hAnsi="Tahoma" w:cs="Tahoma"/>
          <w:spacing w:val="-6"/>
          <w:position w:val="-1"/>
          <w:lang w:val="es-AR"/>
        </w:rPr>
        <w:t xml:space="preserve"> </w:t>
      </w:r>
      <w:r w:rsidRPr="009737BD">
        <w:rPr>
          <w:rFonts w:ascii="Tahoma" w:hAnsi="Tahoma" w:cs="Tahoma"/>
          <w:position w:val="-1"/>
          <w:lang w:val="es-AR"/>
        </w:rPr>
        <w:t>Sanidad:</w:t>
      </w:r>
      <w:r w:rsidRPr="009737BD">
        <w:rPr>
          <w:rFonts w:ascii="Tahoma" w:hAnsi="Tahoma" w:cs="Tahoma"/>
          <w:spacing w:val="-8"/>
          <w:position w:val="-1"/>
          <w:lang w:val="es-AR"/>
        </w:rPr>
        <w:t xml:space="preserve"> </w:t>
      </w:r>
      <w:r w:rsidRPr="009737BD">
        <w:rPr>
          <w:rFonts w:ascii="Tahoma" w:hAnsi="Tahoma" w:cs="Tahoma"/>
          <w:position w:val="-1"/>
          <w:lang w:val="es-AR"/>
        </w:rPr>
        <w:t>primeros</w:t>
      </w:r>
      <w:r w:rsidRPr="009737BD">
        <w:rPr>
          <w:rFonts w:ascii="Tahoma" w:hAnsi="Tahoma" w:cs="Tahoma"/>
          <w:spacing w:val="-8"/>
          <w:position w:val="-1"/>
          <w:lang w:val="es-AR"/>
        </w:rPr>
        <w:t xml:space="preserve"> </w:t>
      </w:r>
      <w:r w:rsidRPr="009737BD">
        <w:rPr>
          <w:rFonts w:ascii="Tahoma" w:hAnsi="Tahoma" w:cs="Tahoma"/>
          <w:position w:val="-1"/>
          <w:lang w:val="es-AR"/>
        </w:rPr>
        <w:t>auxilios</w:t>
      </w:r>
    </w:p>
    <w:p w:rsidR="001A5F7E" w:rsidRPr="009737BD" w:rsidRDefault="001A5F7E">
      <w:pPr>
        <w:widowControl w:val="0"/>
        <w:autoSpaceDE w:val="0"/>
        <w:autoSpaceDN w:val="0"/>
        <w:adjustRightInd w:val="0"/>
        <w:spacing w:after="0" w:line="265" w:lineRule="exact"/>
        <w:ind w:left="2857" w:right="4910"/>
        <w:jc w:val="both"/>
        <w:rPr>
          <w:rFonts w:ascii="Tahoma" w:hAnsi="Tahoma" w:cs="Tahoma"/>
          <w:lang w:val="es-AR"/>
        </w:rPr>
      </w:pPr>
      <w:r w:rsidRPr="009737BD">
        <w:rPr>
          <w:rFonts w:ascii="Tahoma" w:hAnsi="Tahoma" w:cs="Tahoma"/>
          <w:position w:val="-1"/>
          <w:lang w:val="es-AR"/>
        </w:rPr>
        <w:t>5.4.5</w:t>
      </w:r>
      <w:r w:rsidRPr="009737BD">
        <w:rPr>
          <w:rFonts w:ascii="Tahoma" w:hAnsi="Tahoma" w:cs="Tahoma"/>
          <w:spacing w:val="57"/>
          <w:position w:val="-1"/>
          <w:lang w:val="es-AR"/>
        </w:rPr>
        <w:t xml:space="preserve"> </w:t>
      </w:r>
      <w:r w:rsidRPr="009737BD">
        <w:rPr>
          <w:rFonts w:ascii="Tahoma" w:hAnsi="Tahoma" w:cs="Tahoma"/>
          <w:position w:val="-1"/>
          <w:lang w:val="es-AR"/>
        </w:rPr>
        <w:t>Socia</w:t>
      </w:r>
      <w:r w:rsidRPr="009737BD">
        <w:rPr>
          <w:rFonts w:ascii="Tahoma" w:hAnsi="Tahoma" w:cs="Tahoma"/>
          <w:spacing w:val="1"/>
          <w:position w:val="-1"/>
          <w:lang w:val="es-AR"/>
        </w:rPr>
        <w:t>l</w:t>
      </w:r>
      <w:r w:rsidRPr="009737BD">
        <w:rPr>
          <w:rFonts w:ascii="Tahoma" w:hAnsi="Tahoma" w:cs="Tahoma"/>
          <w:position w:val="-1"/>
          <w:lang w:val="es-AR"/>
        </w:rPr>
        <w:t>es</w:t>
      </w:r>
    </w:p>
    <w:p w:rsidR="001A5F7E" w:rsidRPr="009737BD" w:rsidRDefault="001A5F7E">
      <w:pPr>
        <w:widowControl w:val="0"/>
        <w:autoSpaceDE w:val="0"/>
        <w:autoSpaceDN w:val="0"/>
        <w:adjustRightInd w:val="0"/>
        <w:spacing w:after="0" w:line="265" w:lineRule="exact"/>
        <w:ind w:left="2857" w:right="3985"/>
        <w:jc w:val="both"/>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6</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públ</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os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tabs>
          <w:tab w:val="left" w:pos="2100"/>
        </w:tabs>
        <w:autoSpaceDE w:val="0"/>
        <w:autoSpaceDN w:val="0"/>
        <w:adjustRightInd w:val="0"/>
        <w:spacing w:after="0" w:line="240" w:lineRule="auto"/>
        <w:ind w:left="1687" w:right="2240"/>
        <w:jc w:val="center"/>
        <w:rPr>
          <w:rFonts w:ascii="Tahoma" w:hAnsi="Tahoma" w:cs="Tahoma"/>
          <w:lang w:val="es-AR"/>
        </w:rPr>
      </w:pPr>
      <w:r w:rsidRPr="009737BD">
        <w:rPr>
          <w:rFonts w:ascii="Tahoma" w:hAnsi="Tahoma" w:cs="Tahoma"/>
          <w:w w:val="99"/>
          <w:lang w:val="es-AR"/>
        </w:rPr>
        <w:t>7-</w:t>
      </w:r>
      <w:r w:rsidRPr="009737BD">
        <w:rPr>
          <w:rFonts w:ascii="Tahoma" w:hAnsi="Tahoma" w:cs="Tahoma"/>
          <w:lang w:val="es-AR"/>
        </w:rPr>
        <w:tab/>
      </w:r>
      <w:r w:rsidRPr="009737BD">
        <w:rPr>
          <w:rFonts w:ascii="Tahoma" w:hAnsi="Tahoma" w:cs="Tahoma"/>
          <w:b/>
          <w:bCs/>
          <w:lang w:val="es-AR"/>
        </w:rPr>
        <w:t>CARACTE</w:t>
      </w:r>
      <w:r w:rsidRPr="009737BD">
        <w:rPr>
          <w:rFonts w:ascii="Tahoma" w:hAnsi="Tahoma" w:cs="Tahoma"/>
          <w:b/>
          <w:bCs/>
          <w:spacing w:val="1"/>
          <w:lang w:val="es-AR"/>
        </w:rPr>
        <w:t>R</w:t>
      </w:r>
      <w:r w:rsidRPr="009737BD">
        <w:rPr>
          <w:rFonts w:ascii="Tahoma" w:hAnsi="Tahoma" w:cs="Tahoma"/>
          <w:b/>
          <w:bCs/>
          <w:lang w:val="es-AR"/>
        </w:rPr>
        <w:t>ÍS</w:t>
      </w:r>
      <w:r w:rsidRPr="009737BD">
        <w:rPr>
          <w:rFonts w:ascii="Tahoma" w:hAnsi="Tahoma" w:cs="Tahoma"/>
          <w:b/>
          <w:bCs/>
          <w:spacing w:val="1"/>
          <w:lang w:val="es-AR"/>
        </w:rPr>
        <w:t>T</w:t>
      </w:r>
      <w:r w:rsidRPr="009737BD">
        <w:rPr>
          <w:rFonts w:ascii="Tahoma" w:hAnsi="Tahoma" w:cs="Tahoma"/>
          <w:b/>
          <w:bCs/>
          <w:spacing w:val="-1"/>
          <w:lang w:val="es-AR"/>
        </w:rPr>
        <w:t>I</w:t>
      </w:r>
      <w:r w:rsidRPr="009737BD">
        <w:rPr>
          <w:rFonts w:ascii="Tahoma" w:hAnsi="Tahoma" w:cs="Tahoma"/>
          <w:b/>
          <w:bCs/>
          <w:lang w:val="es-AR"/>
        </w:rPr>
        <w:t>CAS</w:t>
      </w:r>
      <w:r w:rsidRPr="009737BD">
        <w:rPr>
          <w:rFonts w:ascii="Tahoma" w:hAnsi="Tahoma" w:cs="Tahoma"/>
          <w:b/>
          <w:bCs/>
          <w:spacing w:val="-9"/>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smartTag w:uri="urn:schemas-microsoft-com:office:smarttags" w:element="PersonName">
        <w:smartTagPr>
          <w:attr w:name="ProductID" w:val="LA CONSTRUCCIￓN"/>
        </w:smartTagPr>
        <w:r w:rsidRPr="009737BD">
          <w:rPr>
            <w:rFonts w:ascii="Tahoma" w:hAnsi="Tahoma" w:cs="Tahoma"/>
            <w:b/>
            <w:bCs/>
            <w:lang w:val="es-AR"/>
          </w:rPr>
          <w:t>LA</w:t>
        </w:r>
        <w:r w:rsidRPr="009737BD">
          <w:rPr>
            <w:rFonts w:ascii="Tahoma" w:hAnsi="Tahoma" w:cs="Tahoma"/>
            <w:b/>
            <w:bCs/>
            <w:spacing w:val="-3"/>
            <w:lang w:val="es-AR"/>
          </w:rPr>
          <w:t xml:space="preserve"> </w:t>
        </w:r>
        <w:r w:rsidRPr="009737BD">
          <w:rPr>
            <w:rFonts w:ascii="Tahoma" w:hAnsi="Tahoma" w:cs="Tahoma"/>
            <w:b/>
            <w:bCs/>
            <w:w w:val="99"/>
            <w:lang w:val="es-AR"/>
          </w:rPr>
          <w:t>CON</w:t>
        </w:r>
        <w:r w:rsidRPr="009737BD">
          <w:rPr>
            <w:rFonts w:ascii="Tahoma" w:hAnsi="Tahoma" w:cs="Tahoma"/>
            <w:b/>
            <w:bCs/>
            <w:spacing w:val="1"/>
            <w:w w:val="99"/>
            <w:lang w:val="es-AR"/>
          </w:rPr>
          <w:t>S</w:t>
        </w:r>
        <w:r w:rsidRPr="009737BD">
          <w:rPr>
            <w:rFonts w:ascii="Tahoma" w:hAnsi="Tahoma" w:cs="Tahoma"/>
            <w:b/>
            <w:bCs/>
            <w:w w:val="99"/>
            <w:lang w:val="es-AR"/>
          </w:rPr>
          <w:t>TRU</w:t>
        </w:r>
        <w:r w:rsidRPr="009737BD">
          <w:rPr>
            <w:rFonts w:ascii="Tahoma" w:hAnsi="Tahoma" w:cs="Tahoma"/>
            <w:b/>
            <w:bCs/>
            <w:spacing w:val="1"/>
            <w:w w:val="99"/>
            <w:lang w:val="es-AR"/>
          </w:rPr>
          <w:t>C</w:t>
        </w:r>
        <w:r w:rsidRPr="009737BD">
          <w:rPr>
            <w:rFonts w:ascii="Tahoma" w:hAnsi="Tahoma" w:cs="Tahoma"/>
            <w:b/>
            <w:bCs/>
            <w:w w:val="99"/>
            <w:lang w:val="es-AR"/>
          </w:rPr>
          <w:t>CI</w:t>
        </w:r>
        <w:r w:rsidRPr="009737BD">
          <w:rPr>
            <w:rFonts w:ascii="Tahoma" w:hAnsi="Tahoma" w:cs="Tahoma"/>
            <w:b/>
            <w:bCs/>
            <w:spacing w:val="1"/>
            <w:w w:val="99"/>
            <w:lang w:val="es-AR"/>
          </w:rPr>
          <w:t>ÓN</w:t>
        </w:r>
      </w:smartTag>
      <w:r w:rsidRPr="009737BD">
        <w:rPr>
          <w:rFonts w:ascii="Tahoma" w:hAnsi="Tahoma" w:cs="Tahoma"/>
          <w:b/>
          <w:bCs/>
          <w:w w:val="99"/>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6.1.</w:t>
      </w:r>
      <w:r w:rsidRPr="009737BD">
        <w:rPr>
          <w:rFonts w:ascii="Tahoma" w:hAnsi="Tahoma" w:cs="Tahoma"/>
          <w:spacing w:val="-5"/>
          <w:lang w:val="es-AR"/>
        </w:rPr>
        <w:t xml:space="preserve"> </w:t>
      </w:r>
      <w:r w:rsidRPr="009737BD">
        <w:rPr>
          <w:rFonts w:ascii="Tahoma" w:hAnsi="Tahoma" w:cs="Tahoma"/>
          <w:lang w:val="es-AR"/>
        </w:rPr>
        <w:t>Tipo de</w:t>
      </w:r>
      <w:r w:rsidRPr="009737BD">
        <w:rPr>
          <w:rFonts w:ascii="Tahoma" w:hAnsi="Tahoma" w:cs="Tahoma"/>
          <w:spacing w:val="-2"/>
          <w:lang w:val="es-AR"/>
        </w:rPr>
        <w:t xml:space="preserve"> </w:t>
      </w:r>
      <w:r w:rsidRPr="009737BD">
        <w:rPr>
          <w:rFonts w:ascii="Tahoma" w:hAnsi="Tahoma" w:cs="Tahoma"/>
          <w:lang w:val="es-AR"/>
        </w:rPr>
        <w:t>constr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
          <w:lang w:val="es-AR"/>
        </w:rPr>
        <w:t xml:space="preserve"> </w:t>
      </w:r>
      <w:r w:rsidRPr="009737BD">
        <w:rPr>
          <w:rFonts w:ascii="Tahoma" w:hAnsi="Tahoma" w:cs="Tahoma"/>
          <w:lang w:val="es-AR"/>
        </w:rPr>
        <w:t xml:space="preserve">a) </w:t>
      </w:r>
      <w:r w:rsidRPr="009737BD">
        <w:rPr>
          <w:rFonts w:ascii="Tahoma" w:hAnsi="Tahoma" w:cs="Tahoma"/>
          <w:spacing w:val="1"/>
          <w:lang w:val="es-AR"/>
        </w:rPr>
        <w:t>p</w:t>
      </w:r>
      <w:r w:rsidRPr="009737BD">
        <w:rPr>
          <w:rFonts w:ascii="Tahoma" w:hAnsi="Tahoma" w:cs="Tahoma"/>
          <w:lang w:val="es-AR"/>
        </w:rPr>
        <w:t>erm</w:t>
      </w:r>
      <w:r w:rsidRPr="009737BD">
        <w:rPr>
          <w:rFonts w:ascii="Tahoma" w:hAnsi="Tahoma" w:cs="Tahoma"/>
          <w:spacing w:val="1"/>
          <w:lang w:val="es-AR"/>
        </w:rPr>
        <w:t>a</w:t>
      </w:r>
      <w:r w:rsidRPr="009737BD">
        <w:rPr>
          <w:rFonts w:ascii="Tahoma" w:hAnsi="Tahoma" w:cs="Tahoma"/>
          <w:lang w:val="es-AR"/>
        </w:rPr>
        <w:t>nen</w:t>
      </w:r>
      <w:r w:rsidRPr="009737BD">
        <w:rPr>
          <w:rFonts w:ascii="Tahoma" w:hAnsi="Tahoma" w:cs="Tahoma"/>
          <w:spacing w:val="1"/>
          <w:lang w:val="es-AR"/>
        </w:rPr>
        <w:t>t</w:t>
      </w:r>
      <w:r w:rsidRPr="009737BD">
        <w:rPr>
          <w:rFonts w:ascii="Tahoma" w:hAnsi="Tahoma" w:cs="Tahoma"/>
          <w:lang w:val="es-AR"/>
        </w:rPr>
        <w:t>e</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58" w:lineRule="exact"/>
        <w:ind w:left="1723"/>
        <w:rPr>
          <w:rFonts w:ascii="Tahoma" w:hAnsi="Tahoma" w:cs="Tahoma"/>
          <w:lang w:val="es-AR"/>
        </w:rPr>
      </w:pPr>
      <w:r w:rsidRPr="009737BD">
        <w:rPr>
          <w:rFonts w:ascii="Tahoma" w:hAnsi="Tahoma" w:cs="Tahoma"/>
          <w:position w:val="-1"/>
          <w:lang w:val="es-AR"/>
        </w:rPr>
        <w:t>7-</w:t>
      </w:r>
      <w:r w:rsidRPr="009737BD">
        <w:rPr>
          <w:rFonts w:ascii="Tahoma" w:hAnsi="Tahoma" w:cs="Tahoma"/>
          <w:spacing w:val="-12"/>
          <w:position w:val="-1"/>
          <w:lang w:val="es-AR"/>
        </w:rPr>
        <w:t xml:space="preserve"> </w:t>
      </w:r>
      <w:r w:rsidRPr="009737BD">
        <w:rPr>
          <w:rFonts w:ascii="Tahoma" w:hAnsi="Tahoma" w:cs="Tahoma"/>
          <w:b/>
          <w:bCs/>
          <w:position w:val="-1"/>
          <w:lang w:val="es-AR"/>
        </w:rPr>
        <w:t>ESTÉTIC</w:t>
      </w:r>
      <w:r w:rsidRPr="009737BD">
        <w:rPr>
          <w:rFonts w:ascii="Tahoma" w:hAnsi="Tahoma" w:cs="Tahoma"/>
          <w:b/>
          <w:bCs/>
          <w:spacing w:val="-1"/>
          <w:position w:val="-1"/>
          <w:lang w:val="es-AR"/>
        </w:rPr>
        <w:t>A</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2" w:after="0" w:line="160" w:lineRule="exact"/>
        <w:rPr>
          <w:rFonts w:ascii="Tahoma" w:hAnsi="Tahoma" w:cs="Tahoma"/>
          <w:sz w:val="16"/>
          <w:szCs w:val="16"/>
          <w:lang w:val="es-AR"/>
        </w:rPr>
      </w:pPr>
    </w:p>
    <w:p w:rsidR="001A5F7E" w:rsidRPr="009737BD" w:rsidRDefault="001A5F7E">
      <w:pPr>
        <w:widowControl w:val="0"/>
        <w:autoSpaceDE w:val="0"/>
        <w:autoSpaceDN w:val="0"/>
        <w:adjustRightInd w:val="0"/>
        <w:spacing w:before="3" w:after="0" w:line="100" w:lineRule="exact"/>
        <w:rPr>
          <w:rFonts w:ascii="Tahoma" w:hAnsi="Tahoma" w:cs="Tahoma"/>
          <w:sz w:val="10"/>
          <w:szCs w:val="10"/>
          <w:lang w:val="es-AR"/>
        </w:rPr>
      </w:pPr>
    </w:p>
    <w:p w:rsidR="001A5F7E" w:rsidRPr="009737BD" w:rsidRDefault="001A5F7E">
      <w:pPr>
        <w:widowControl w:val="0"/>
        <w:autoSpaceDE w:val="0"/>
        <w:autoSpaceDN w:val="0"/>
        <w:adjustRightInd w:val="0"/>
        <w:spacing w:after="0" w:line="240" w:lineRule="auto"/>
        <w:ind w:left="2333" w:right="1018"/>
        <w:jc w:val="center"/>
        <w:rPr>
          <w:rFonts w:ascii="Tahoma" w:hAnsi="Tahoma" w:cs="Tahoma"/>
          <w:lang w:val="es-AR"/>
        </w:rPr>
      </w:pPr>
      <w:r w:rsidRPr="009737BD">
        <w:rPr>
          <w:rFonts w:ascii="Tahoma" w:hAnsi="Tahoma" w:cs="Tahoma"/>
          <w:lang w:val="es-AR"/>
        </w:rPr>
        <w:t>Cercos:</w:t>
      </w:r>
      <w:r w:rsidRPr="009737BD">
        <w:rPr>
          <w:rFonts w:ascii="Tahoma" w:hAnsi="Tahoma" w:cs="Tahoma"/>
          <w:spacing w:val="-13"/>
          <w:lang w:val="es-AR"/>
        </w:rPr>
        <w:t xml:space="preserve"> </w:t>
      </w:r>
      <w:r w:rsidRPr="009737BD">
        <w:rPr>
          <w:rFonts w:ascii="Tahoma" w:hAnsi="Tahoma" w:cs="Tahoma"/>
          <w:lang w:val="es-AR"/>
        </w:rPr>
        <w:t>Altura</w:t>
      </w:r>
      <w:r w:rsidRPr="009737BD">
        <w:rPr>
          <w:rFonts w:ascii="Tahoma" w:hAnsi="Tahoma" w:cs="Tahoma"/>
          <w:spacing w:val="-5"/>
          <w:lang w:val="es-AR"/>
        </w:rPr>
        <w:t xml:space="preserve"> </w:t>
      </w:r>
      <w:r w:rsidRPr="009737BD">
        <w:rPr>
          <w:rFonts w:ascii="Tahoma" w:hAnsi="Tahoma" w:cs="Tahoma"/>
          <w:lang w:val="es-AR"/>
        </w:rPr>
        <w:t>máxima:</w:t>
      </w:r>
      <w:r w:rsidRPr="009737BD">
        <w:rPr>
          <w:rFonts w:ascii="Tahoma" w:hAnsi="Tahoma" w:cs="Tahoma"/>
          <w:spacing w:val="-7"/>
          <w:lang w:val="es-AR"/>
        </w:rPr>
        <w:t xml:space="preserve"> </w:t>
      </w:r>
      <w:smartTag w:uri="urn:schemas-microsoft-com:office:smarttags" w:element="metricconverter">
        <w:smartTagPr>
          <w:attr w:name="ProductID" w:val="1.80 m"/>
        </w:smartTagPr>
        <w:r w:rsidRPr="009737BD">
          <w:rPr>
            <w:rFonts w:ascii="Tahoma" w:hAnsi="Tahoma" w:cs="Tahoma"/>
            <w:lang w:val="es-AR"/>
          </w:rPr>
          <w:t>1.80 m</w:t>
        </w:r>
      </w:smartTag>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vivo</w:t>
      </w:r>
      <w:r w:rsidRPr="009737BD">
        <w:rPr>
          <w:rFonts w:ascii="Tahoma" w:hAnsi="Tahoma" w:cs="Tahoma"/>
          <w:spacing w:val="-4"/>
          <w:lang w:val="es-AR"/>
        </w:rPr>
        <w:t xml:space="preserve"> </w:t>
      </w:r>
      <w:r w:rsidRPr="009737BD">
        <w:rPr>
          <w:rFonts w:ascii="Tahoma" w:hAnsi="Tahoma" w:cs="Tahoma"/>
          <w:lang w:val="es-AR"/>
        </w:rPr>
        <w:t>o t</w:t>
      </w:r>
      <w:r w:rsidRPr="009737BD">
        <w:rPr>
          <w:rFonts w:ascii="Tahoma" w:hAnsi="Tahoma" w:cs="Tahoma"/>
          <w:spacing w:val="1"/>
          <w:lang w:val="es-AR"/>
        </w:rPr>
        <w:t>r</w:t>
      </w:r>
      <w:r w:rsidRPr="009737BD">
        <w:rPr>
          <w:rFonts w:ascii="Tahoma" w:hAnsi="Tahoma" w:cs="Tahoma"/>
          <w:lang w:val="es-AR"/>
        </w:rPr>
        <w:t>anspa</w:t>
      </w:r>
      <w:r w:rsidRPr="009737BD">
        <w:rPr>
          <w:rFonts w:ascii="Tahoma" w:hAnsi="Tahoma" w:cs="Tahoma"/>
          <w:spacing w:val="1"/>
          <w:lang w:val="es-AR"/>
        </w:rPr>
        <w:t>r</w:t>
      </w:r>
      <w:r w:rsidRPr="009737BD">
        <w:rPr>
          <w:rFonts w:ascii="Tahoma" w:hAnsi="Tahoma" w:cs="Tahoma"/>
          <w:lang w:val="es-AR"/>
        </w:rPr>
        <w:t>ente y</w:t>
      </w:r>
      <w:r w:rsidRPr="009737BD">
        <w:rPr>
          <w:rFonts w:ascii="Tahoma" w:hAnsi="Tahoma" w:cs="Tahoma"/>
          <w:spacing w:val="-1"/>
          <w:lang w:val="es-AR"/>
        </w:rPr>
        <w:t xml:space="preserve"> </w:t>
      </w:r>
      <w:r w:rsidRPr="009737BD">
        <w:rPr>
          <w:rFonts w:ascii="Tahoma" w:hAnsi="Tahoma" w:cs="Tahoma"/>
          <w:lang w:val="es-AR"/>
        </w:rPr>
        <w:t>op</w:t>
      </w:r>
      <w:r w:rsidRPr="009737BD">
        <w:rPr>
          <w:rFonts w:ascii="Tahoma" w:hAnsi="Tahoma" w:cs="Tahoma"/>
          <w:spacing w:val="1"/>
          <w:lang w:val="es-AR"/>
        </w:rPr>
        <w:t>a</w:t>
      </w:r>
      <w:r w:rsidRPr="009737BD">
        <w:rPr>
          <w:rFonts w:ascii="Tahoma" w:hAnsi="Tahoma" w:cs="Tahoma"/>
          <w:spacing w:val="-1"/>
          <w:w w:val="99"/>
          <w:lang w:val="es-AR"/>
        </w:rPr>
        <w:t>c</w:t>
      </w:r>
      <w:r w:rsidRPr="009737BD">
        <w:rPr>
          <w:rFonts w:ascii="Tahoma" w:hAnsi="Tahoma" w:cs="Tahoma"/>
          <w:lang w:val="es-AR"/>
        </w:rPr>
        <w:t>o</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438"/>
        <w:rPr>
          <w:rFonts w:ascii="Tahoma" w:hAnsi="Tahoma" w:cs="Tahoma"/>
          <w:lang w:val="es-AR"/>
        </w:rPr>
      </w:pPr>
      <w:r w:rsidRPr="009737BD">
        <w:rPr>
          <w:rFonts w:ascii="Tahoma" w:hAnsi="Tahoma" w:cs="Tahoma"/>
          <w:lang w:val="es-AR"/>
        </w:rPr>
        <w:t>Ace</w:t>
      </w:r>
      <w:r w:rsidRPr="009737BD">
        <w:rPr>
          <w:rFonts w:ascii="Tahoma" w:hAnsi="Tahoma" w:cs="Tahoma"/>
          <w:spacing w:val="1"/>
          <w:lang w:val="es-AR"/>
        </w:rPr>
        <w:t>r</w:t>
      </w:r>
      <w:r w:rsidRPr="009737BD">
        <w:rPr>
          <w:rFonts w:ascii="Tahoma" w:hAnsi="Tahoma" w:cs="Tahoma"/>
          <w:lang w:val="es-AR"/>
        </w:rPr>
        <w:t>as:</w:t>
      </w:r>
      <w:r w:rsidRPr="009737BD">
        <w:rPr>
          <w:rFonts w:ascii="Tahoma" w:hAnsi="Tahoma" w:cs="Tahoma"/>
          <w:spacing w:val="-3"/>
          <w:lang w:val="es-AR"/>
        </w:rPr>
        <w:t xml:space="preserve"> </w:t>
      </w:r>
      <w:r w:rsidRPr="009737BD">
        <w:rPr>
          <w:rFonts w:ascii="Tahoma" w:hAnsi="Tahoma" w:cs="Tahoma"/>
          <w:lang w:val="es-AR"/>
        </w:rPr>
        <w:t>Ancho:</w:t>
      </w:r>
      <w:r w:rsidRPr="009737BD">
        <w:rPr>
          <w:rFonts w:ascii="Tahoma" w:hAnsi="Tahoma" w:cs="Tahoma"/>
          <w:spacing w:val="-6"/>
          <w:lang w:val="es-AR"/>
        </w:rPr>
        <w:t xml:space="preserve"> </w:t>
      </w:r>
      <w:r w:rsidRPr="009737BD">
        <w:rPr>
          <w:rFonts w:ascii="Tahoma" w:hAnsi="Tahoma" w:cs="Tahoma"/>
          <w:lang w:val="es-AR"/>
        </w:rPr>
        <w:t>1.20m.</w:t>
      </w:r>
    </w:p>
    <w:p w:rsidR="001A5F7E" w:rsidRPr="009737BD" w:rsidRDefault="001A5F7E">
      <w:pPr>
        <w:widowControl w:val="0"/>
        <w:autoSpaceDE w:val="0"/>
        <w:autoSpaceDN w:val="0"/>
        <w:adjustRightInd w:val="0"/>
        <w:spacing w:after="0" w:line="265" w:lineRule="exact"/>
        <w:ind w:left="3227" w:right="3577"/>
        <w:jc w:val="center"/>
        <w:rPr>
          <w:rFonts w:ascii="Tahoma" w:hAnsi="Tahoma" w:cs="Tahoma"/>
          <w:lang w:val="es-AR"/>
        </w:rPr>
      </w:pPr>
      <w:r w:rsidRPr="009737BD">
        <w:rPr>
          <w:rFonts w:ascii="Tahoma" w:hAnsi="Tahoma" w:cs="Tahoma"/>
          <w:position w:val="-1"/>
          <w:lang w:val="es-AR"/>
        </w:rPr>
        <w:t>M</w:t>
      </w:r>
      <w:r w:rsidRPr="009737BD">
        <w:rPr>
          <w:rFonts w:ascii="Tahoma" w:hAnsi="Tahoma" w:cs="Tahoma"/>
          <w:spacing w:val="1"/>
          <w:position w:val="-1"/>
          <w:lang w:val="es-AR"/>
        </w:rPr>
        <w:t>a</w:t>
      </w:r>
      <w:r w:rsidRPr="009737BD">
        <w:rPr>
          <w:rFonts w:ascii="Tahoma" w:hAnsi="Tahoma" w:cs="Tahoma"/>
          <w:position w:val="-1"/>
          <w:lang w:val="es-AR"/>
        </w:rPr>
        <w:t>terial</w:t>
      </w:r>
      <w:r w:rsidRPr="009737BD">
        <w:rPr>
          <w:rFonts w:ascii="Tahoma" w:hAnsi="Tahoma" w:cs="Tahoma"/>
          <w:spacing w:val="-2"/>
          <w:position w:val="-1"/>
          <w:lang w:val="es-AR"/>
        </w:rPr>
        <w:t xml:space="preserve"> </w:t>
      </w:r>
      <w:r w:rsidRPr="009737BD">
        <w:rPr>
          <w:rFonts w:ascii="Tahoma" w:hAnsi="Tahoma" w:cs="Tahoma"/>
          <w:position w:val="-1"/>
          <w:lang w:val="es-AR"/>
        </w:rPr>
        <w:t>Sin</w:t>
      </w:r>
      <w:r w:rsidRPr="009737BD">
        <w:rPr>
          <w:rFonts w:ascii="Tahoma" w:hAnsi="Tahoma" w:cs="Tahoma"/>
          <w:spacing w:val="-2"/>
          <w:position w:val="-1"/>
          <w:lang w:val="es-AR"/>
        </w:rPr>
        <w:t xml:space="preserve"> </w:t>
      </w:r>
      <w:r w:rsidRPr="009737BD">
        <w:rPr>
          <w:rFonts w:ascii="Tahoma" w:hAnsi="Tahoma" w:cs="Tahoma"/>
          <w:w w:val="99"/>
          <w:position w:val="-1"/>
          <w:lang w:val="es-AR"/>
        </w:rPr>
        <w:t>re</w:t>
      </w:r>
      <w:r w:rsidRPr="009737BD">
        <w:rPr>
          <w:rFonts w:ascii="Tahoma" w:hAnsi="Tahoma" w:cs="Tahoma"/>
          <w:spacing w:val="2"/>
          <w:w w:val="99"/>
          <w:position w:val="-1"/>
          <w:lang w:val="es-AR"/>
        </w:rPr>
        <w:t>s</w:t>
      </w:r>
      <w:r w:rsidRPr="009737BD">
        <w:rPr>
          <w:rFonts w:ascii="Tahoma" w:hAnsi="Tahoma" w:cs="Tahoma"/>
          <w:w w:val="99"/>
          <w:position w:val="-1"/>
          <w:lang w:val="es-AR"/>
        </w:rPr>
        <w:t>tricc</w:t>
      </w:r>
      <w:r w:rsidRPr="009737BD">
        <w:rPr>
          <w:rFonts w:ascii="Tahoma" w:hAnsi="Tahoma" w:cs="Tahoma"/>
          <w:spacing w:val="1"/>
          <w:w w:val="99"/>
          <w:position w:val="-1"/>
          <w:lang w:val="es-AR"/>
        </w:rPr>
        <w:t>i</w:t>
      </w:r>
      <w:r w:rsidRPr="009737BD">
        <w:rPr>
          <w:rFonts w:ascii="Tahoma" w:hAnsi="Tahoma" w:cs="Tahoma"/>
          <w:w w:val="99"/>
          <w:position w:val="-1"/>
          <w:lang w:val="es-AR"/>
        </w:rPr>
        <w:t>o</w:t>
      </w:r>
      <w:r w:rsidRPr="009737BD">
        <w:rPr>
          <w:rFonts w:ascii="Tahoma" w:hAnsi="Tahoma" w:cs="Tahoma"/>
          <w:spacing w:val="1"/>
          <w:w w:val="99"/>
          <w:position w:val="-1"/>
          <w:lang w:val="es-AR"/>
        </w:rPr>
        <w:t>n</w:t>
      </w:r>
      <w:r w:rsidRPr="009737BD">
        <w:rPr>
          <w:rFonts w:ascii="Tahoma" w:hAnsi="Tahoma" w:cs="Tahoma"/>
          <w:w w:val="99"/>
          <w:position w:val="-1"/>
          <w:lang w:val="es-AR"/>
        </w:rPr>
        <w:t>es</w:t>
      </w:r>
    </w:p>
    <w:p w:rsidR="001A5F7E" w:rsidRPr="009737BD" w:rsidRDefault="001A5F7E">
      <w:pPr>
        <w:widowControl w:val="0"/>
        <w:tabs>
          <w:tab w:val="left" w:pos="5280"/>
          <w:tab w:val="left" w:pos="5620"/>
          <w:tab w:val="left" w:pos="6740"/>
          <w:tab w:val="left" w:pos="7940"/>
          <w:tab w:val="left" w:pos="8920"/>
        </w:tabs>
        <w:autoSpaceDE w:val="0"/>
        <w:autoSpaceDN w:val="0"/>
        <w:adjustRightInd w:val="0"/>
        <w:spacing w:before="7" w:after="0" w:line="266" w:lineRule="exact"/>
        <w:ind w:left="4637" w:right="70" w:hanging="2268"/>
        <w:rPr>
          <w:rFonts w:ascii="Tahoma" w:hAnsi="Tahoma" w:cs="Tahoma"/>
          <w:lang w:val="es-AR"/>
        </w:rPr>
      </w:pPr>
      <w:r w:rsidRPr="009737BD">
        <w:rPr>
          <w:rFonts w:ascii="Tahoma" w:hAnsi="Tahoma" w:cs="Tahoma"/>
          <w:lang w:val="es-AR"/>
        </w:rPr>
        <w:t xml:space="preserve">Fachadas: </w:t>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lang w:val="es-AR"/>
        </w:rPr>
        <w:t>rminac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15"/>
          <w:lang w:val="es-AR"/>
        </w:rPr>
        <w:t xml:space="preserve"> </w:t>
      </w:r>
      <w:r w:rsidRPr="009737BD">
        <w:rPr>
          <w:rFonts w:ascii="Tahoma" w:hAnsi="Tahoma" w:cs="Tahoma"/>
          <w:lang w:val="es-AR"/>
        </w:rPr>
        <w:t>Revoque</w:t>
      </w:r>
      <w:r w:rsidRPr="009737BD">
        <w:rPr>
          <w:rFonts w:ascii="Tahoma" w:hAnsi="Tahoma" w:cs="Tahoma"/>
          <w:spacing w:val="6"/>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mún,</w:t>
      </w:r>
      <w:r w:rsidRPr="009737BD">
        <w:rPr>
          <w:rFonts w:ascii="Tahoma" w:hAnsi="Tahoma" w:cs="Tahoma"/>
          <w:spacing w:val="15"/>
          <w:lang w:val="es-AR"/>
        </w:rPr>
        <w:t xml:space="preserve"> </w:t>
      </w:r>
      <w:r w:rsidRPr="009737BD">
        <w:rPr>
          <w:rFonts w:ascii="Tahoma" w:hAnsi="Tahoma" w:cs="Tahoma"/>
          <w:lang w:val="es-AR"/>
        </w:rPr>
        <w:t>pintado</w:t>
      </w:r>
      <w:r w:rsidRPr="009737BD">
        <w:rPr>
          <w:rFonts w:ascii="Tahoma" w:hAnsi="Tahoma" w:cs="Tahoma"/>
          <w:spacing w:val="16"/>
          <w:lang w:val="es-AR"/>
        </w:rPr>
        <w:t xml:space="preserve"> </w:t>
      </w:r>
      <w:r w:rsidRPr="009737BD">
        <w:rPr>
          <w:rFonts w:ascii="Tahoma" w:hAnsi="Tahoma" w:cs="Tahoma"/>
          <w:lang w:val="es-AR"/>
        </w:rPr>
        <w:t>o</w:t>
      </w:r>
      <w:r w:rsidRPr="009737BD">
        <w:rPr>
          <w:rFonts w:ascii="Tahoma" w:hAnsi="Tahoma" w:cs="Tahoma"/>
          <w:spacing w:val="16"/>
          <w:lang w:val="es-AR"/>
        </w:rPr>
        <w:t xml:space="preserve"> </w:t>
      </w:r>
      <w:r w:rsidRPr="009737BD">
        <w:rPr>
          <w:rFonts w:ascii="Tahoma" w:hAnsi="Tahoma" w:cs="Tahoma"/>
          <w:lang w:val="es-AR"/>
        </w:rPr>
        <w:t>encalado,</w:t>
      </w:r>
      <w:r w:rsidRPr="009737BD">
        <w:rPr>
          <w:rFonts w:ascii="Tahoma" w:hAnsi="Tahoma" w:cs="Tahoma"/>
          <w:spacing w:val="6"/>
          <w:lang w:val="es-AR"/>
        </w:rPr>
        <w:t xml:space="preserve"> </w:t>
      </w:r>
      <w:r w:rsidRPr="009737BD">
        <w:rPr>
          <w:rFonts w:ascii="Tahoma" w:hAnsi="Tahoma" w:cs="Tahoma"/>
          <w:lang w:val="es-AR"/>
        </w:rPr>
        <w:t xml:space="preserve">ladrillo </w:t>
      </w:r>
      <w:r w:rsidRPr="009737BD">
        <w:rPr>
          <w:rFonts w:ascii="Tahoma" w:hAnsi="Tahoma" w:cs="Tahoma"/>
          <w:w w:val="99"/>
          <w:lang w:val="es-AR"/>
        </w:rPr>
        <w:t>visto</w:t>
      </w:r>
      <w:r w:rsidRPr="009737BD">
        <w:rPr>
          <w:rFonts w:ascii="Tahoma" w:hAnsi="Tahoma" w:cs="Tahoma"/>
          <w:lang w:val="es-AR"/>
        </w:rPr>
        <w:tab/>
        <w:t>u</w:t>
      </w:r>
      <w:r w:rsidRPr="009737BD">
        <w:rPr>
          <w:rFonts w:ascii="Tahoma" w:hAnsi="Tahoma" w:cs="Tahoma"/>
          <w:lang w:val="es-AR"/>
        </w:rPr>
        <w:tab/>
        <w:t>hormigón</w:t>
      </w:r>
      <w:r w:rsidRPr="009737BD">
        <w:rPr>
          <w:rFonts w:ascii="Tahoma" w:hAnsi="Tahoma" w:cs="Tahoma"/>
          <w:lang w:val="es-AR"/>
        </w:rPr>
        <w:tab/>
        <w:t>tr</w:t>
      </w:r>
      <w:r w:rsidRPr="009737BD">
        <w:rPr>
          <w:rFonts w:ascii="Tahoma" w:hAnsi="Tahoma" w:cs="Tahoma"/>
          <w:spacing w:val="1"/>
          <w:lang w:val="es-AR"/>
        </w:rPr>
        <w:t>a</w:t>
      </w:r>
      <w:r w:rsidRPr="009737BD">
        <w:rPr>
          <w:rFonts w:ascii="Tahoma" w:hAnsi="Tahoma" w:cs="Tahoma"/>
          <w:lang w:val="es-AR"/>
        </w:rPr>
        <w:t>bajado,</w:t>
      </w:r>
      <w:r w:rsidRPr="009737BD">
        <w:rPr>
          <w:rFonts w:ascii="Tahoma" w:hAnsi="Tahoma" w:cs="Tahoma"/>
          <w:lang w:val="es-AR"/>
        </w:rPr>
        <w:tab/>
        <w:t>material</w:t>
      </w:r>
      <w:r w:rsidRPr="009737BD">
        <w:rPr>
          <w:rFonts w:ascii="Tahoma" w:hAnsi="Tahoma" w:cs="Tahoma"/>
          <w:lang w:val="es-AR"/>
        </w:rPr>
        <w:tab/>
        <w:t>de</w:t>
      </w:r>
    </w:p>
    <w:p w:rsidR="001A5F7E" w:rsidRPr="009737BD" w:rsidRDefault="001A5F7E">
      <w:pPr>
        <w:widowControl w:val="0"/>
        <w:autoSpaceDE w:val="0"/>
        <w:autoSpaceDN w:val="0"/>
        <w:adjustRightInd w:val="0"/>
        <w:spacing w:after="0" w:line="259" w:lineRule="exact"/>
        <w:ind w:left="4601" w:right="3969"/>
        <w:jc w:val="center"/>
        <w:rPr>
          <w:rFonts w:ascii="Tahoma" w:hAnsi="Tahoma" w:cs="Tahoma"/>
          <w:lang w:val="es-AR"/>
        </w:rPr>
      </w:pPr>
      <w:r w:rsidRPr="009737BD">
        <w:rPr>
          <w:rFonts w:ascii="Tahoma" w:hAnsi="Tahoma" w:cs="Tahoma"/>
          <w:w w:val="99"/>
          <w:position w:val="-1"/>
          <w:lang w:val="es-AR"/>
        </w:rPr>
        <w:t>fren</w:t>
      </w:r>
      <w:r w:rsidRPr="009737BD">
        <w:rPr>
          <w:rFonts w:ascii="Tahoma" w:hAnsi="Tahoma" w:cs="Tahoma"/>
          <w:spacing w:val="1"/>
          <w:w w:val="99"/>
          <w:position w:val="-1"/>
          <w:lang w:val="es-AR"/>
        </w:rPr>
        <w:t>t</w:t>
      </w:r>
      <w:r w:rsidRPr="009737BD">
        <w:rPr>
          <w:rFonts w:ascii="Tahoma" w:hAnsi="Tahoma" w:cs="Tahoma"/>
          <w:spacing w:val="-1"/>
          <w:w w:val="99"/>
          <w:position w:val="-1"/>
          <w:lang w:val="es-AR"/>
        </w:rPr>
        <w:t>e</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7" w:after="0" w:line="266" w:lineRule="exact"/>
        <w:ind w:left="2369" w:right="1196" w:firstLine="980"/>
        <w:rPr>
          <w:rFonts w:ascii="Tahoma" w:hAnsi="Tahoma" w:cs="Tahoma"/>
          <w:lang w:val="es-AR"/>
        </w:rPr>
      </w:pPr>
      <w:r w:rsidRPr="009737BD">
        <w:rPr>
          <w:rFonts w:ascii="Tahoma" w:hAnsi="Tahoma" w:cs="Tahoma"/>
          <w:lang w:val="es-AR"/>
        </w:rPr>
        <w:t>Re</w:t>
      </w:r>
      <w:r w:rsidRPr="009737BD">
        <w:rPr>
          <w:rFonts w:ascii="Tahoma" w:hAnsi="Tahoma" w:cs="Tahoma"/>
          <w:spacing w:val="1"/>
          <w:lang w:val="es-AR"/>
        </w:rPr>
        <w:t>v</w:t>
      </w:r>
      <w:r w:rsidRPr="009737BD">
        <w:rPr>
          <w:rFonts w:ascii="Tahoma" w:hAnsi="Tahoma" w:cs="Tahoma"/>
          <w:lang w:val="es-AR"/>
        </w:rPr>
        <w:t>est</w:t>
      </w:r>
      <w:r w:rsidRPr="009737BD">
        <w:rPr>
          <w:rFonts w:ascii="Tahoma" w:hAnsi="Tahoma" w:cs="Tahoma"/>
          <w:spacing w:val="1"/>
          <w:lang w:val="es-AR"/>
        </w:rPr>
        <w:t>i</w:t>
      </w:r>
      <w:r w:rsidRPr="009737BD">
        <w:rPr>
          <w:rFonts w:ascii="Tahoma" w:hAnsi="Tahoma" w:cs="Tahoma"/>
          <w:lang w:val="es-AR"/>
        </w:rPr>
        <w:t>miento:</w:t>
      </w:r>
      <w:r w:rsidRPr="009737BD">
        <w:rPr>
          <w:rFonts w:ascii="Tahoma" w:hAnsi="Tahoma" w:cs="Tahoma"/>
          <w:spacing w:val="-1"/>
          <w:lang w:val="es-AR"/>
        </w:rPr>
        <w:t xml:space="preserve"> </w:t>
      </w:r>
      <w:r w:rsidRPr="009737BD">
        <w:rPr>
          <w:rFonts w:ascii="Tahoma" w:hAnsi="Tahoma" w:cs="Tahoma"/>
          <w:lang w:val="es-AR"/>
        </w:rPr>
        <w:t>Pie</w:t>
      </w:r>
      <w:r w:rsidRPr="009737BD">
        <w:rPr>
          <w:rFonts w:ascii="Tahoma" w:hAnsi="Tahoma" w:cs="Tahoma"/>
          <w:spacing w:val="1"/>
          <w:lang w:val="es-AR"/>
        </w:rPr>
        <w:t>d</w:t>
      </w:r>
      <w:r w:rsidRPr="009737BD">
        <w:rPr>
          <w:rFonts w:ascii="Tahoma" w:hAnsi="Tahoma" w:cs="Tahoma"/>
          <w:lang w:val="es-AR"/>
        </w:rPr>
        <w:t>ra,</w:t>
      </w:r>
      <w:r w:rsidRPr="009737BD">
        <w:rPr>
          <w:rFonts w:ascii="Tahoma" w:hAnsi="Tahoma" w:cs="Tahoma"/>
          <w:spacing w:val="-3"/>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der</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vítreos,</w:t>
      </w:r>
      <w:r w:rsidRPr="009737BD">
        <w:rPr>
          <w:rFonts w:ascii="Tahoma" w:hAnsi="Tahoma" w:cs="Tahoma"/>
          <w:spacing w:val="-6"/>
          <w:lang w:val="es-AR"/>
        </w:rPr>
        <w:t xml:space="preserve"> </w:t>
      </w:r>
      <w:r w:rsidRPr="009737BD">
        <w:rPr>
          <w:rFonts w:ascii="Tahoma" w:hAnsi="Tahoma" w:cs="Tahoma"/>
          <w:lang w:val="es-AR"/>
        </w:rPr>
        <w:t>má</w:t>
      </w:r>
      <w:r w:rsidRPr="009737BD">
        <w:rPr>
          <w:rFonts w:ascii="Tahoma" w:hAnsi="Tahoma" w:cs="Tahoma"/>
          <w:spacing w:val="1"/>
          <w:lang w:val="es-AR"/>
        </w:rPr>
        <w:t>r</w:t>
      </w:r>
      <w:r w:rsidRPr="009737BD">
        <w:rPr>
          <w:rFonts w:ascii="Tahoma" w:hAnsi="Tahoma" w:cs="Tahoma"/>
          <w:lang w:val="es-AR"/>
        </w:rPr>
        <w:t>mol. Cubier</w:t>
      </w:r>
      <w:r w:rsidRPr="009737BD">
        <w:rPr>
          <w:rFonts w:ascii="Tahoma" w:hAnsi="Tahoma" w:cs="Tahoma"/>
          <w:spacing w:val="1"/>
          <w:lang w:val="es-AR"/>
        </w:rPr>
        <w:t>t</w:t>
      </w:r>
      <w:r w:rsidRPr="009737BD">
        <w:rPr>
          <w:rFonts w:ascii="Tahoma" w:hAnsi="Tahoma" w:cs="Tahoma"/>
          <w:lang w:val="es-AR"/>
        </w:rPr>
        <w:t>as:</w:t>
      </w:r>
      <w:r w:rsidRPr="009737BD">
        <w:rPr>
          <w:rFonts w:ascii="Tahoma" w:hAnsi="Tahoma" w:cs="Tahoma"/>
          <w:spacing w:val="-6"/>
          <w:lang w:val="es-AR"/>
        </w:rPr>
        <w:t xml:space="preserve"> </w:t>
      </w:r>
      <w:r w:rsidRPr="009737BD">
        <w:rPr>
          <w:rFonts w:ascii="Tahoma" w:hAnsi="Tahoma" w:cs="Tahoma"/>
          <w:spacing w:val="1"/>
          <w:lang w:val="es-AR"/>
        </w:rPr>
        <w:t>T</w:t>
      </w:r>
      <w:r w:rsidRPr="009737BD">
        <w:rPr>
          <w:rFonts w:ascii="Tahoma" w:hAnsi="Tahoma" w:cs="Tahoma"/>
          <w:lang w:val="es-AR"/>
        </w:rPr>
        <w:t>ipo:</w:t>
      </w:r>
      <w:r w:rsidRPr="009737BD">
        <w:rPr>
          <w:rFonts w:ascii="Tahoma" w:hAnsi="Tahoma" w:cs="Tahoma"/>
          <w:spacing w:val="-1"/>
          <w:lang w:val="es-AR"/>
        </w:rPr>
        <w:t xml:space="preserve"> </w:t>
      </w:r>
      <w:r w:rsidRPr="009737BD">
        <w:rPr>
          <w:rFonts w:ascii="Tahoma" w:hAnsi="Tahoma" w:cs="Tahoma"/>
          <w:lang w:val="es-AR"/>
        </w:rPr>
        <w:t>Sin</w:t>
      </w:r>
      <w:r w:rsidRPr="009737BD">
        <w:rPr>
          <w:rFonts w:ascii="Tahoma" w:hAnsi="Tahoma" w:cs="Tahoma"/>
          <w:spacing w:val="-3"/>
          <w:lang w:val="es-AR"/>
        </w:rPr>
        <w:t xml:space="preserve"> </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ricc</w:t>
      </w:r>
      <w:r w:rsidRPr="009737BD">
        <w:rPr>
          <w:rFonts w:ascii="Tahoma" w:hAnsi="Tahoma" w:cs="Tahoma"/>
          <w:spacing w:val="2"/>
          <w:lang w:val="es-AR"/>
        </w:rPr>
        <w:t>i</w:t>
      </w:r>
      <w:r w:rsidRPr="009737BD">
        <w:rPr>
          <w:rFonts w:ascii="Tahoma" w:hAnsi="Tahoma" w:cs="Tahoma"/>
          <w:lang w:val="es-AR"/>
        </w:rPr>
        <w:t>ones</w:t>
      </w:r>
    </w:p>
    <w:p w:rsidR="001A5F7E" w:rsidRPr="009737BD" w:rsidRDefault="001A5F7E">
      <w:pPr>
        <w:widowControl w:val="0"/>
        <w:autoSpaceDE w:val="0"/>
        <w:autoSpaceDN w:val="0"/>
        <w:adjustRightInd w:val="0"/>
        <w:spacing w:after="0" w:line="266" w:lineRule="exact"/>
        <w:ind w:left="2369" w:right="70" w:firstLine="1048"/>
        <w:rPr>
          <w:rFonts w:ascii="Tahoma" w:hAnsi="Tahoma" w:cs="Tahoma"/>
          <w:lang w:val="es-AR"/>
        </w:rPr>
      </w:pPr>
      <w:r w:rsidRPr="009737BD">
        <w:rPr>
          <w:rFonts w:ascii="Tahoma" w:hAnsi="Tahoma" w:cs="Tahoma"/>
          <w:spacing w:val="1"/>
          <w:lang w:val="es-AR"/>
        </w:rPr>
        <w:t>M</w:t>
      </w:r>
      <w:r w:rsidRPr="009737BD">
        <w:rPr>
          <w:rFonts w:ascii="Tahoma" w:hAnsi="Tahoma" w:cs="Tahoma"/>
          <w:lang w:val="es-AR"/>
        </w:rPr>
        <w:t>ater</w:t>
      </w:r>
      <w:r w:rsidRPr="009737BD">
        <w:rPr>
          <w:rFonts w:ascii="Tahoma" w:hAnsi="Tahoma" w:cs="Tahoma"/>
          <w:spacing w:val="1"/>
          <w:lang w:val="es-AR"/>
        </w:rPr>
        <w:t>ia</w:t>
      </w:r>
      <w:r w:rsidRPr="009737BD">
        <w:rPr>
          <w:rFonts w:ascii="Tahoma" w:hAnsi="Tahoma" w:cs="Tahoma"/>
          <w:lang w:val="es-AR"/>
        </w:rPr>
        <w:t>l:</w:t>
      </w:r>
      <w:r w:rsidRPr="009737BD">
        <w:rPr>
          <w:rFonts w:ascii="Tahoma" w:hAnsi="Tahoma" w:cs="Tahoma"/>
          <w:spacing w:val="-2"/>
          <w:lang w:val="es-AR"/>
        </w:rPr>
        <w:t xml:space="preserve"> </w:t>
      </w:r>
      <w:r w:rsidRPr="009737BD">
        <w:rPr>
          <w:rFonts w:ascii="Tahoma" w:hAnsi="Tahoma" w:cs="Tahoma"/>
          <w:lang w:val="es-AR"/>
        </w:rPr>
        <w:t>Metál</w:t>
      </w:r>
      <w:r w:rsidRPr="009737BD">
        <w:rPr>
          <w:rFonts w:ascii="Tahoma" w:hAnsi="Tahoma" w:cs="Tahoma"/>
          <w:spacing w:val="1"/>
          <w:lang w:val="es-AR"/>
        </w:rPr>
        <w:t>i</w:t>
      </w:r>
      <w:r w:rsidRPr="009737BD">
        <w:rPr>
          <w:rFonts w:ascii="Tahoma" w:hAnsi="Tahoma" w:cs="Tahoma"/>
          <w:lang w:val="es-AR"/>
        </w:rPr>
        <w:t>co</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58"/>
          <w:lang w:val="es-AR"/>
        </w:rPr>
        <w:t xml:space="preserve"> </w:t>
      </w:r>
      <w:r w:rsidRPr="009737BD">
        <w:rPr>
          <w:rFonts w:ascii="Tahoma" w:hAnsi="Tahoma" w:cs="Tahoma"/>
          <w:lang w:val="es-AR"/>
        </w:rPr>
        <w:t>fibroceme</w:t>
      </w:r>
      <w:r w:rsidRPr="009737BD">
        <w:rPr>
          <w:rFonts w:ascii="Tahoma" w:hAnsi="Tahoma" w:cs="Tahoma"/>
          <w:spacing w:val="1"/>
          <w:lang w:val="es-AR"/>
        </w:rPr>
        <w:t>nt</w:t>
      </w:r>
      <w:r w:rsidRPr="009737BD">
        <w:rPr>
          <w:rFonts w:ascii="Tahoma" w:hAnsi="Tahoma" w:cs="Tahoma"/>
          <w:lang w:val="es-AR"/>
        </w:rPr>
        <w:t>o,</w:t>
      </w:r>
      <w:r w:rsidRPr="009737BD">
        <w:rPr>
          <w:rFonts w:ascii="Tahoma" w:hAnsi="Tahoma" w:cs="Tahoma"/>
          <w:spacing w:val="-8"/>
          <w:lang w:val="es-AR"/>
        </w:rPr>
        <w:t xml:space="preserve"> </w:t>
      </w:r>
      <w:r w:rsidRPr="009737BD">
        <w:rPr>
          <w:rFonts w:ascii="Tahoma" w:hAnsi="Tahoma" w:cs="Tahoma"/>
          <w:lang w:val="es-AR"/>
        </w:rPr>
        <w:t>plásticos,</w:t>
      </w:r>
      <w:r w:rsidRPr="009737BD">
        <w:rPr>
          <w:rFonts w:ascii="Tahoma" w:hAnsi="Tahoma" w:cs="Tahoma"/>
          <w:spacing w:val="-7"/>
          <w:lang w:val="es-AR"/>
        </w:rPr>
        <w:t xml:space="preserve"> </w:t>
      </w:r>
      <w:r w:rsidRPr="009737BD">
        <w:rPr>
          <w:rFonts w:ascii="Tahoma" w:hAnsi="Tahoma" w:cs="Tahoma"/>
          <w:lang w:val="es-AR"/>
        </w:rPr>
        <w:t>losa,</w:t>
      </w:r>
      <w:r w:rsidRPr="009737BD">
        <w:rPr>
          <w:rFonts w:ascii="Tahoma" w:hAnsi="Tahoma" w:cs="Tahoma"/>
          <w:spacing w:val="1"/>
          <w:lang w:val="es-AR"/>
        </w:rPr>
        <w:t xml:space="preserve"> </w:t>
      </w:r>
      <w:r w:rsidRPr="009737BD">
        <w:rPr>
          <w:rFonts w:ascii="Tahoma" w:hAnsi="Tahoma" w:cs="Tahoma"/>
          <w:lang w:val="es-AR"/>
        </w:rPr>
        <w:t>tejas. Prop</w:t>
      </w:r>
      <w:r w:rsidRPr="009737BD">
        <w:rPr>
          <w:rFonts w:ascii="Tahoma" w:hAnsi="Tahoma" w:cs="Tahoma"/>
          <w:spacing w:val="1"/>
          <w:lang w:val="es-AR"/>
        </w:rPr>
        <w:t>a</w:t>
      </w:r>
      <w:r w:rsidRPr="009737BD">
        <w:rPr>
          <w:rFonts w:ascii="Tahoma" w:hAnsi="Tahoma" w:cs="Tahoma"/>
          <w:lang w:val="es-AR"/>
        </w:rPr>
        <w:t>gan</w:t>
      </w:r>
      <w:r w:rsidRPr="009737BD">
        <w:rPr>
          <w:rFonts w:ascii="Tahoma" w:hAnsi="Tahoma" w:cs="Tahoma"/>
          <w:spacing w:val="1"/>
          <w:lang w:val="es-AR"/>
        </w:rPr>
        <w:t>da</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Coloc</w:t>
      </w:r>
      <w:r w:rsidRPr="009737BD">
        <w:rPr>
          <w:rFonts w:ascii="Tahoma" w:hAnsi="Tahoma" w:cs="Tahoma"/>
          <w:spacing w:val="1"/>
          <w:lang w:val="es-AR"/>
        </w:rPr>
        <w:t>a</w:t>
      </w:r>
      <w:r w:rsidRPr="009737BD">
        <w:rPr>
          <w:rFonts w:ascii="Tahoma" w:hAnsi="Tahoma" w:cs="Tahoma"/>
          <w:lang w:val="es-AR"/>
        </w:rPr>
        <w:t>ci</w:t>
      </w:r>
      <w:r w:rsidRPr="009737BD">
        <w:rPr>
          <w:rFonts w:ascii="Tahoma" w:hAnsi="Tahoma" w:cs="Tahoma"/>
          <w:spacing w:val="1"/>
          <w:lang w:val="es-AR"/>
        </w:rPr>
        <w:t>ón</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Sobre</w:t>
      </w:r>
      <w:r w:rsidRPr="009737BD">
        <w:rPr>
          <w:rFonts w:ascii="Tahoma" w:hAnsi="Tahoma" w:cs="Tahoma"/>
          <w:spacing w:val="1"/>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h</w:t>
      </w:r>
      <w:r w:rsidRPr="009737BD">
        <w:rPr>
          <w:rFonts w:ascii="Tahoma" w:hAnsi="Tahoma" w:cs="Tahoma"/>
          <w:lang w:val="es-AR"/>
        </w:rPr>
        <w:t>ada</w:t>
      </w:r>
      <w:r w:rsidRPr="009737BD">
        <w:rPr>
          <w:rFonts w:ascii="Tahoma" w:hAnsi="Tahoma" w:cs="Tahoma"/>
          <w:spacing w:val="5"/>
          <w:lang w:val="es-AR"/>
        </w:rPr>
        <w:t xml:space="preserve"> </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sob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línea</w:t>
      </w:r>
      <w:r w:rsidRPr="009737BD">
        <w:rPr>
          <w:rFonts w:ascii="Tahoma" w:hAnsi="Tahoma" w:cs="Tahoma"/>
          <w:spacing w:val="6"/>
          <w:lang w:val="es-AR"/>
        </w:rPr>
        <w:t xml:space="preserve"> </w:t>
      </w:r>
      <w:r w:rsidRPr="009737BD">
        <w:rPr>
          <w:rFonts w:ascii="Tahoma" w:hAnsi="Tahoma" w:cs="Tahoma"/>
          <w:lang w:val="es-AR"/>
        </w:rPr>
        <w:t>Mun</w:t>
      </w:r>
      <w:r w:rsidRPr="009737BD">
        <w:rPr>
          <w:rFonts w:ascii="Tahoma" w:hAnsi="Tahoma" w:cs="Tahoma"/>
          <w:spacing w:val="1"/>
          <w:lang w:val="es-AR"/>
        </w:rPr>
        <w:t>i</w:t>
      </w:r>
      <w:r w:rsidRPr="009737BD">
        <w:rPr>
          <w:rFonts w:ascii="Tahoma" w:hAnsi="Tahoma" w:cs="Tahoma"/>
          <w:lang w:val="es-AR"/>
        </w:rPr>
        <w:t>cipal</w:t>
      </w:r>
      <w:r w:rsidRPr="009737BD">
        <w:rPr>
          <w:rFonts w:ascii="Tahoma" w:hAnsi="Tahoma" w:cs="Tahoma"/>
          <w:spacing w:val="6"/>
          <w:lang w:val="es-AR"/>
        </w:rPr>
        <w:t xml:space="preserve"> </w:t>
      </w:r>
      <w:r w:rsidRPr="009737BD">
        <w:rPr>
          <w:rFonts w:ascii="Tahoma" w:hAnsi="Tahoma" w:cs="Tahoma"/>
          <w:lang w:val="es-AR"/>
        </w:rPr>
        <w:t>con</w:t>
      </w:r>
      <w:r w:rsidRPr="009737BD">
        <w:rPr>
          <w:rFonts w:ascii="Tahoma" w:hAnsi="Tahoma" w:cs="Tahoma"/>
          <w:spacing w:val="4"/>
          <w:lang w:val="es-AR"/>
        </w:rPr>
        <w:t xml:space="preserve"> </w:t>
      </w:r>
      <w:r w:rsidRPr="009737BD">
        <w:rPr>
          <w:rFonts w:ascii="Tahoma" w:hAnsi="Tahoma" w:cs="Tahoma"/>
          <w:lang w:val="es-AR"/>
        </w:rPr>
        <w:t>o</w:t>
      </w:r>
    </w:p>
    <w:p w:rsidR="001A5F7E" w:rsidRPr="009737BD" w:rsidRDefault="001A5F7E">
      <w:pPr>
        <w:widowControl w:val="0"/>
        <w:autoSpaceDE w:val="0"/>
        <w:autoSpaceDN w:val="0"/>
        <w:adjustRightInd w:val="0"/>
        <w:spacing w:after="0" w:line="258" w:lineRule="exact"/>
        <w:ind w:left="4601" w:right="3462"/>
        <w:jc w:val="center"/>
        <w:rPr>
          <w:rFonts w:ascii="Tahoma" w:hAnsi="Tahoma" w:cs="Tahoma"/>
          <w:lang w:val="es-AR"/>
        </w:rPr>
      </w:pPr>
      <w:r w:rsidRPr="009737BD">
        <w:rPr>
          <w:rFonts w:ascii="Tahoma" w:hAnsi="Tahoma" w:cs="Tahoma"/>
          <w:position w:val="-1"/>
          <w:lang w:val="es-AR"/>
        </w:rPr>
        <w:t>sin</w:t>
      </w:r>
      <w:r w:rsidRPr="009737BD">
        <w:rPr>
          <w:rFonts w:ascii="Tahoma" w:hAnsi="Tahoma" w:cs="Tahoma"/>
          <w:spacing w:val="-9"/>
          <w:position w:val="-1"/>
          <w:lang w:val="es-AR"/>
        </w:rPr>
        <w:t xml:space="preserve"> </w:t>
      </w:r>
      <w:r w:rsidRPr="009737BD">
        <w:rPr>
          <w:rFonts w:ascii="Tahoma" w:hAnsi="Tahoma" w:cs="Tahoma"/>
          <w:w w:val="99"/>
          <w:position w:val="-1"/>
          <w:lang w:val="es-AR"/>
        </w:rPr>
        <w:t>saliente.</w:t>
      </w:r>
    </w:p>
    <w:p w:rsidR="001A5F7E" w:rsidRPr="009737BD" w:rsidRDefault="001A5F7E">
      <w:pPr>
        <w:widowControl w:val="0"/>
        <w:autoSpaceDE w:val="0"/>
        <w:autoSpaceDN w:val="0"/>
        <w:adjustRightInd w:val="0"/>
        <w:spacing w:after="0" w:line="265" w:lineRule="exact"/>
        <w:ind w:left="3646"/>
        <w:rPr>
          <w:rFonts w:ascii="Tahoma" w:hAnsi="Tahoma" w:cs="Tahoma"/>
          <w:lang w:val="es-AR"/>
        </w:rPr>
      </w:pPr>
      <w:r w:rsidRPr="009737BD">
        <w:rPr>
          <w:rFonts w:ascii="Tahoma" w:hAnsi="Tahoma" w:cs="Tahoma"/>
          <w:position w:val="-1"/>
          <w:lang w:val="es-AR"/>
        </w:rPr>
        <w:t>Tipo:</w:t>
      </w:r>
      <w:r w:rsidRPr="009737BD">
        <w:rPr>
          <w:rFonts w:ascii="Tahoma" w:hAnsi="Tahoma" w:cs="Tahoma"/>
          <w:spacing w:val="-6"/>
          <w:position w:val="-1"/>
          <w:lang w:val="es-AR"/>
        </w:rPr>
        <w:t xml:space="preserve"> </w:t>
      </w:r>
      <w:r w:rsidRPr="009737BD">
        <w:rPr>
          <w:rFonts w:ascii="Tahoma" w:hAnsi="Tahoma" w:cs="Tahoma"/>
          <w:position w:val="-1"/>
          <w:lang w:val="es-AR"/>
        </w:rPr>
        <w:t>Sin</w:t>
      </w:r>
      <w:r w:rsidRPr="009737BD">
        <w:rPr>
          <w:rFonts w:ascii="Tahoma" w:hAnsi="Tahoma" w:cs="Tahoma"/>
          <w:spacing w:val="-3"/>
          <w:position w:val="-1"/>
          <w:lang w:val="es-AR"/>
        </w:rPr>
        <w:t xml:space="preserve"> </w:t>
      </w:r>
      <w:r w:rsidRPr="009737BD">
        <w:rPr>
          <w:rFonts w:ascii="Tahoma" w:hAnsi="Tahoma" w:cs="Tahoma"/>
          <w:position w:val="-1"/>
          <w:lang w:val="es-AR"/>
        </w:rPr>
        <w:t>iluminar, ilum</w:t>
      </w:r>
      <w:r w:rsidRPr="009737BD">
        <w:rPr>
          <w:rFonts w:ascii="Tahoma" w:hAnsi="Tahoma" w:cs="Tahoma"/>
          <w:spacing w:val="1"/>
          <w:position w:val="-1"/>
          <w:lang w:val="es-AR"/>
        </w:rPr>
        <w:t>i</w:t>
      </w:r>
      <w:r w:rsidRPr="009737BD">
        <w:rPr>
          <w:rFonts w:ascii="Tahoma" w:hAnsi="Tahoma" w:cs="Tahoma"/>
          <w:position w:val="-1"/>
          <w:lang w:val="es-AR"/>
        </w:rPr>
        <w:t>nado.</w:t>
      </w:r>
    </w:p>
    <w:p w:rsidR="001A5F7E" w:rsidRPr="009737BD" w:rsidRDefault="001A5F7E">
      <w:pPr>
        <w:widowControl w:val="0"/>
        <w:autoSpaceDE w:val="0"/>
        <w:autoSpaceDN w:val="0"/>
        <w:adjustRightInd w:val="0"/>
        <w:spacing w:before="1" w:after="0" w:line="240" w:lineRule="auto"/>
        <w:ind w:left="3646"/>
        <w:rPr>
          <w:rFonts w:ascii="Tahoma" w:hAnsi="Tahoma" w:cs="Tahoma"/>
          <w:lang w:val="es-AR"/>
        </w:rPr>
      </w:pPr>
      <w:r w:rsidRPr="009737BD">
        <w:rPr>
          <w:rFonts w:ascii="Tahoma" w:hAnsi="Tahoma" w:cs="Tahoma"/>
          <w:lang w:val="es-AR"/>
        </w:rPr>
        <w:t>Refe</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w:t>
      </w:r>
      <w:r w:rsidRPr="009737BD">
        <w:rPr>
          <w:rFonts w:ascii="Tahoma" w:hAnsi="Tahoma" w:cs="Tahoma"/>
          <w:spacing w:val="-3"/>
          <w:lang w:val="es-AR"/>
        </w:rPr>
        <w:t xml:space="preserve"> </w:t>
      </w:r>
      <w:r w:rsidRPr="009737BD">
        <w:rPr>
          <w:rFonts w:ascii="Tahoma" w:hAnsi="Tahoma" w:cs="Tahoma"/>
          <w:lang w:val="es-AR"/>
        </w:rPr>
        <w:t>Ramo</w:t>
      </w:r>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lang w:val="es-AR"/>
        </w:rPr>
        <w:t>ividad,</w:t>
      </w:r>
      <w:r w:rsidRPr="009737BD">
        <w:rPr>
          <w:rFonts w:ascii="Tahoma" w:hAnsi="Tahoma" w:cs="Tahoma"/>
          <w:spacing w:val="-1"/>
          <w:lang w:val="es-AR"/>
        </w:rPr>
        <w:t xml:space="preserve"> </w:t>
      </w:r>
      <w:r w:rsidRPr="009737BD">
        <w:rPr>
          <w:rFonts w:ascii="Tahoma" w:hAnsi="Tahoma" w:cs="Tahoma"/>
          <w:lang w:val="es-AR"/>
        </w:rPr>
        <w:t>ra</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op</w:t>
      </w:r>
      <w:r w:rsidRPr="009737BD">
        <w:rPr>
          <w:rFonts w:ascii="Tahoma" w:hAnsi="Tahoma" w:cs="Tahoma"/>
          <w:spacing w:val="1"/>
          <w:lang w:val="es-AR"/>
        </w:rPr>
        <w:t>a</w:t>
      </w:r>
      <w:r w:rsidRPr="009737BD">
        <w:rPr>
          <w:rFonts w:ascii="Tahoma" w:hAnsi="Tahoma" w:cs="Tahoma"/>
          <w:lang w:val="es-AR"/>
        </w:rPr>
        <w:t>ga</w:t>
      </w:r>
      <w:r w:rsidRPr="009737BD">
        <w:rPr>
          <w:rFonts w:ascii="Tahoma" w:hAnsi="Tahoma" w:cs="Tahoma"/>
          <w:spacing w:val="1"/>
          <w:lang w:val="es-AR"/>
        </w:rPr>
        <w:t>n</w:t>
      </w:r>
      <w:r w:rsidRPr="009737BD">
        <w:rPr>
          <w:rFonts w:ascii="Tahoma" w:hAnsi="Tahoma" w:cs="Tahoma"/>
          <w:lang w:val="es-AR"/>
        </w:rPr>
        <w:t>da.</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1"/>
        <w:rPr>
          <w:rFonts w:ascii="Tahoma" w:hAnsi="Tahoma" w:cs="Tahoma"/>
          <w:lang w:val="es-AR"/>
        </w:rPr>
      </w:pPr>
      <w:r w:rsidRPr="009737BD">
        <w:rPr>
          <w:rFonts w:ascii="Tahoma" w:hAnsi="Tahoma" w:cs="Tahoma"/>
          <w:b/>
          <w:bCs/>
          <w:lang w:val="es-AR"/>
        </w:rPr>
        <w:t>XI.8.</w:t>
      </w:r>
    </w:p>
    <w:p w:rsidR="001A5F7E" w:rsidRPr="009737BD" w:rsidRDefault="001A5F7E">
      <w:pPr>
        <w:widowControl w:val="0"/>
        <w:autoSpaceDE w:val="0"/>
        <w:autoSpaceDN w:val="0"/>
        <w:adjustRightInd w:val="0"/>
        <w:spacing w:before="1" w:after="0" w:line="240" w:lineRule="auto"/>
        <w:ind w:left="101"/>
        <w:rPr>
          <w:rFonts w:ascii="Tahoma" w:hAnsi="Tahoma" w:cs="Tahoma"/>
          <w:lang w:val="es-AR"/>
        </w:rPr>
      </w:pPr>
      <w:r w:rsidRPr="009737BD">
        <w:rPr>
          <w:rFonts w:ascii="Tahoma" w:hAnsi="Tahoma" w:cs="Tahoma"/>
          <w:b/>
          <w:bCs/>
          <w:lang w:val="es-AR"/>
        </w:rPr>
        <w:t>DIST</w:t>
      </w:r>
      <w:r w:rsidRPr="009737BD">
        <w:rPr>
          <w:rFonts w:ascii="Tahoma" w:hAnsi="Tahoma" w:cs="Tahoma"/>
          <w:b/>
          <w:bCs/>
          <w:spacing w:val="1"/>
          <w:lang w:val="es-AR"/>
        </w:rPr>
        <w:t>R</w:t>
      </w:r>
      <w:r w:rsidRPr="009737BD">
        <w:rPr>
          <w:rFonts w:ascii="Tahoma" w:hAnsi="Tahoma" w:cs="Tahoma"/>
          <w:b/>
          <w:bCs/>
          <w:lang w:val="es-AR"/>
        </w:rPr>
        <w:t>IT</w:t>
      </w:r>
      <w:r w:rsidRPr="009737BD">
        <w:rPr>
          <w:rFonts w:ascii="Tahoma" w:hAnsi="Tahoma" w:cs="Tahoma"/>
          <w:b/>
          <w:bCs/>
          <w:spacing w:val="1"/>
          <w:lang w:val="es-AR"/>
        </w:rPr>
        <w:t>O</w:t>
      </w:r>
      <w:r w:rsidRPr="009737BD">
        <w:rPr>
          <w:rFonts w:ascii="Tahoma" w:hAnsi="Tahoma" w:cs="Tahoma"/>
          <w:b/>
          <w:bCs/>
          <w:lang w:val="es-AR"/>
        </w:rPr>
        <w:t>:</w:t>
      </w:r>
      <w:r w:rsidRPr="009737BD">
        <w:rPr>
          <w:rFonts w:ascii="Tahoma" w:hAnsi="Tahoma" w:cs="Tahoma"/>
          <w:b/>
          <w:bCs/>
          <w:spacing w:val="-4"/>
          <w:lang w:val="es-AR"/>
        </w:rPr>
        <w:t xml:space="preserve"> </w:t>
      </w:r>
      <w:r w:rsidRPr="009737BD">
        <w:rPr>
          <w:rFonts w:ascii="Tahoma" w:hAnsi="Tahoma" w:cs="Tahoma"/>
          <w:b/>
          <w:bCs/>
          <w:lang w:val="es-AR"/>
        </w:rPr>
        <w:t>UR</w:t>
      </w:r>
      <w:r w:rsidRPr="009737BD">
        <w:rPr>
          <w:rFonts w:ascii="Tahoma" w:hAnsi="Tahoma" w:cs="Tahoma"/>
          <w:b/>
          <w:bCs/>
          <w:spacing w:val="-2"/>
          <w:lang w:val="es-AR"/>
        </w:rPr>
        <w:t xml:space="preserve"> </w:t>
      </w:r>
      <w:r w:rsidRPr="009737BD">
        <w:rPr>
          <w:rFonts w:ascii="Tahoma" w:hAnsi="Tahoma" w:cs="Tahoma"/>
          <w:b/>
          <w:bCs/>
          <w:lang w:val="es-AR"/>
        </w:rPr>
        <w:t>8 (URBANO</w:t>
      </w:r>
      <w:r w:rsidRPr="009737BD">
        <w:rPr>
          <w:rFonts w:ascii="Tahoma" w:hAnsi="Tahoma" w:cs="Tahoma"/>
          <w:b/>
          <w:bCs/>
          <w:spacing w:val="-9"/>
          <w:lang w:val="es-AR"/>
        </w:rPr>
        <w:t xml:space="preserve"> </w:t>
      </w:r>
      <w:r w:rsidRPr="009737BD">
        <w:rPr>
          <w:rFonts w:ascii="Tahoma" w:hAnsi="Tahoma" w:cs="Tahoma"/>
          <w:b/>
          <w:bCs/>
          <w:lang w:val="es-AR"/>
        </w:rPr>
        <w:t>RESIDENCIAL</w:t>
      </w:r>
      <w:r w:rsidRPr="009737BD">
        <w:rPr>
          <w:rFonts w:ascii="Tahoma" w:hAnsi="Tahoma" w:cs="Tahoma"/>
          <w:b/>
          <w:bCs/>
          <w:spacing w:val="-12"/>
          <w:lang w:val="es-AR"/>
        </w:rPr>
        <w:t xml:space="preserve"> </w:t>
      </w:r>
      <w:r w:rsidRPr="009737BD">
        <w:rPr>
          <w:rFonts w:ascii="Tahoma" w:hAnsi="Tahoma" w:cs="Tahoma"/>
          <w:b/>
          <w:bCs/>
          <w:lang w:val="es-AR"/>
        </w:rPr>
        <w:t>8)</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C3547D" w:rsidRPr="00894C89" w:rsidRDefault="001A5F7E" w:rsidP="00C3547D">
      <w:pPr>
        <w:widowControl w:val="0"/>
        <w:numPr>
          <w:ilvl w:val="0"/>
          <w:numId w:val="1"/>
        </w:numPr>
        <w:autoSpaceDE w:val="0"/>
        <w:autoSpaceDN w:val="0"/>
        <w:adjustRightInd w:val="0"/>
        <w:spacing w:after="0" w:line="240" w:lineRule="auto"/>
        <w:ind w:right="70"/>
        <w:jc w:val="both"/>
        <w:rPr>
          <w:rFonts w:ascii="Tahoma" w:hAnsi="Tahoma" w:cs="Tahoma"/>
          <w:spacing w:val="33"/>
          <w:lang w:val="es-AR"/>
        </w:rPr>
      </w:pPr>
      <w:r w:rsidRPr="00894C89">
        <w:rPr>
          <w:rFonts w:ascii="Tahoma" w:hAnsi="Tahoma" w:cs="Tahoma"/>
          <w:b/>
          <w:bCs/>
          <w:lang w:val="es-AR"/>
        </w:rPr>
        <w:t>DELIMITACIÓN</w:t>
      </w:r>
      <w:r w:rsidRPr="00894C89">
        <w:rPr>
          <w:rFonts w:ascii="Tahoma" w:hAnsi="Tahoma" w:cs="Tahoma"/>
          <w:lang w:val="es-AR"/>
        </w:rPr>
        <w:t>:</w:t>
      </w:r>
      <w:r w:rsidRPr="00894C89">
        <w:rPr>
          <w:rFonts w:ascii="Tahoma" w:hAnsi="Tahoma" w:cs="Tahoma"/>
          <w:spacing w:val="33"/>
          <w:lang w:val="es-AR"/>
        </w:rPr>
        <w:t xml:space="preserve"> </w:t>
      </w:r>
    </w:p>
    <w:p w:rsidR="001A5F7E" w:rsidRPr="00894C89" w:rsidRDefault="001A5F7E" w:rsidP="00B15CB8">
      <w:pPr>
        <w:widowControl w:val="0"/>
        <w:numPr>
          <w:ilvl w:val="0"/>
          <w:numId w:val="2"/>
        </w:numPr>
        <w:autoSpaceDE w:val="0"/>
        <w:autoSpaceDN w:val="0"/>
        <w:adjustRightInd w:val="0"/>
        <w:spacing w:after="0" w:line="240" w:lineRule="auto"/>
        <w:ind w:left="2517" w:right="68" w:hanging="357"/>
        <w:jc w:val="both"/>
        <w:rPr>
          <w:rFonts w:ascii="Tahoma" w:hAnsi="Tahoma" w:cs="Tahoma"/>
          <w:lang w:val="es-AR"/>
        </w:rPr>
      </w:pPr>
      <w:r w:rsidRPr="00894C89">
        <w:rPr>
          <w:rFonts w:ascii="Tahoma" w:hAnsi="Tahoma" w:cs="Tahoma"/>
          <w:lang w:val="es-AR"/>
        </w:rPr>
        <w:t>Intersección</w:t>
      </w:r>
      <w:r w:rsidRPr="00894C89">
        <w:rPr>
          <w:rFonts w:ascii="Tahoma" w:hAnsi="Tahoma" w:cs="Tahoma"/>
          <w:spacing w:val="40"/>
          <w:lang w:val="es-AR"/>
        </w:rPr>
        <w:t xml:space="preserve"> </w:t>
      </w:r>
      <w:r w:rsidR="00C3547D" w:rsidRPr="00894C89">
        <w:rPr>
          <w:rFonts w:ascii="Tahoma" w:hAnsi="Tahoma" w:cs="Tahoma"/>
          <w:spacing w:val="40"/>
          <w:lang w:val="es-AR"/>
        </w:rPr>
        <w:t xml:space="preserve">Vías del Ferrocarril y Circunscripción V, Parcela 227ª, en una línea recta hasta su intersección con </w:t>
      </w:r>
      <w:smartTag w:uri="urn:schemas-microsoft-com:office:smarttags" w:element="PersonName">
        <w:smartTagPr>
          <w:attr w:name="ProductID" w:val="la Av. Juan"/>
        </w:smartTagPr>
        <w:r w:rsidR="00C3547D" w:rsidRPr="00894C89">
          <w:rPr>
            <w:rFonts w:ascii="Tahoma" w:hAnsi="Tahoma" w:cs="Tahoma"/>
            <w:spacing w:val="40"/>
            <w:lang w:val="es-AR"/>
          </w:rPr>
          <w:t>la Av</w:t>
        </w:r>
        <w:r w:rsidR="00C3547D" w:rsidRPr="00894C89">
          <w:rPr>
            <w:rFonts w:ascii="Tahoma" w:hAnsi="Tahoma" w:cs="Tahoma"/>
            <w:lang w:val="es-AR"/>
          </w:rPr>
          <w:t>. Juan</w:t>
        </w:r>
      </w:smartTag>
      <w:r w:rsidR="00C3547D" w:rsidRPr="00894C89">
        <w:rPr>
          <w:rFonts w:ascii="Tahoma" w:hAnsi="Tahoma" w:cs="Tahoma"/>
          <w:lang w:val="es-AR"/>
        </w:rPr>
        <w:t xml:space="preserve"> Manuel de Rosas, teniendo como limite al norte </w:t>
      </w:r>
      <w:smartTag w:uri="urn:schemas-microsoft-com:office:smarttags" w:element="PersonName">
        <w:smartTagPr>
          <w:attr w:name="ProductID" w:val="la Circunscripci￳n V"/>
        </w:smartTagPr>
        <w:r w:rsidR="00C3547D" w:rsidRPr="00894C89">
          <w:rPr>
            <w:rFonts w:ascii="Tahoma" w:hAnsi="Tahoma" w:cs="Tahoma"/>
            <w:lang w:val="es-AR"/>
          </w:rPr>
          <w:t>la Circunscripción V</w:t>
        </w:r>
      </w:smartTag>
      <w:r w:rsidR="00C3547D" w:rsidRPr="00894C89">
        <w:rPr>
          <w:rFonts w:ascii="Tahoma" w:hAnsi="Tahoma" w:cs="Tahoma"/>
          <w:lang w:val="es-AR"/>
        </w:rPr>
        <w:t xml:space="preserve">, Parcela227a y 226d, bajando rumbo sur por Av. Juan Manuel de Rosas hasta </w:t>
      </w:r>
      <w:smartTag w:uri="urn:schemas-microsoft-com:office:smarttags" w:element="PersonName">
        <w:smartTagPr>
          <w:attr w:name="ProductID" w:val="la Circunscripci￳n II"/>
        </w:smartTagPr>
        <w:r w:rsidR="00C3547D" w:rsidRPr="00894C89">
          <w:rPr>
            <w:rFonts w:ascii="Tahoma" w:hAnsi="Tahoma" w:cs="Tahoma"/>
            <w:lang w:val="es-AR"/>
          </w:rPr>
          <w:t>la Circunscripción II</w:t>
        </w:r>
      </w:smartTag>
      <w:r w:rsidR="00C3547D" w:rsidRPr="00894C89">
        <w:rPr>
          <w:rFonts w:ascii="Tahoma" w:hAnsi="Tahoma" w:cs="Tahoma"/>
          <w:lang w:val="es-AR"/>
        </w:rPr>
        <w:t xml:space="preserve">, </w:t>
      </w:r>
      <w:r w:rsidR="00651A38" w:rsidRPr="00894C89">
        <w:rPr>
          <w:rFonts w:ascii="Tahoma" w:hAnsi="Tahoma" w:cs="Tahoma"/>
          <w:lang w:val="es-AR"/>
        </w:rPr>
        <w:t>Sección</w:t>
      </w:r>
      <w:r w:rsidR="00C3547D" w:rsidRPr="00894C89">
        <w:rPr>
          <w:rFonts w:ascii="Tahoma" w:hAnsi="Tahoma" w:cs="Tahoma"/>
          <w:lang w:val="es-AR"/>
        </w:rPr>
        <w:t xml:space="preserve"> A, Chacra 4, Parcela </w:t>
      </w:r>
      <w:smartTag w:uri="urn:schemas-microsoft-com:office:smarttags" w:element="metricconverter">
        <w:smartTagPr>
          <w:attr w:name="ProductID" w:val="4f"/>
        </w:smartTagPr>
        <w:r w:rsidR="00C3547D" w:rsidRPr="00894C89">
          <w:rPr>
            <w:rFonts w:ascii="Tahoma" w:hAnsi="Tahoma" w:cs="Tahoma"/>
            <w:lang w:val="es-AR"/>
          </w:rPr>
          <w:t>4f</w:t>
        </w:r>
      </w:smartTag>
      <w:r w:rsidR="00C3547D" w:rsidRPr="00894C89">
        <w:rPr>
          <w:rFonts w:ascii="Tahoma" w:hAnsi="Tahoma" w:cs="Tahoma"/>
          <w:lang w:val="es-AR"/>
        </w:rPr>
        <w:t xml:space="preserve"> inclusive, ha</w:t>
      </w:r>
      <w:r w:rsidR="00651A38" w:rsidRPr="00894C89">
        <w:rPr>
          <w:rFonts w:ascii="Tahoma" w:hAnsi="Tahoma" w:cs="Tahoma"/>
          <w:lang w:val="es-AR"/>
        </w:rPr>
        <w:t xml:space="preserve">sta su intersección con la parcela 11 de la manzana 4h, Chacra 4,Sección A, Circunscripción  </w:t>
      </w:r>
      <w:r w:rsidR="00C3547D" w:rsidRPr="00894C89">
        <w:rPr>
          <w:rFonts w:ascii="Tahoma" w:hAnsi="Tahoma" w:cs="Tahoma"/>
          <w:lang w:val="es-AR"/>
        </w:rPr>
        <w:t>II,</w:t>
      </w:r>
      <w:r w:rsidR="00124D63" w:rsidRPr="00894C89">
        <w:rPr>
          <w:rFonts w:ascii="Tahoma" w:hAnsi="Tahoma" w:cs="Tahoma"/>
          <w:lang w:val="es-AR"/>
        </w:rPr>
        <w:t xml:space="preserve"> ascendiendo en línea recta rumbo norte hasta la intersección de </w:t>
      </w:r>
      <w:r w:rsidR="00415505" w:rsidRPr="00894C89">
        <w:rPr>
          <w:rFonts w:ascii="Tahoma" w:hAnsi="Tahoma" w:cs="Tahoma"/>
          <w:lang w:val="es-AR"/>
        </w:rPr>
        <w:t>Circunscripción</w:t>
      </w:r>
      <w:r w:rsidR="00124D63" w:rsidRPr="00894C89">
        <w:rPr>
          <w:rFonts w:ascii="Tahoma" w:hAnsi="Tahoma" w:cs="Tahoma"/>
          <w:lang w:val="es-AR"/>
        </w:rPr>
        <w:t xml:space="preserve"> II,</w:t>
      </w:r>
      <w:r w:rsidR="00C3547D" w:rsidRPr="00894C89">
        <w:rPr>
          <w:rFonts w:ascii="Tahoma" w:hAnsi="Tahoma" w:cs="Tahoma"/>
          <w:lang w:val="es-AR"/>
        </w:rPr>
        <w:t xml:space="preserve"> </w:t>
      </w:r>
      <w:r w:rsidR="00651A38" w:rsidRPr="00894C89">
        <w:rPr>
          <w:rFonts w:ascii="Tahoma" w:hAnsi="Tahoma" w:cs="Tahoma"/>
          <w:lang w:val="es-AR"/>
        </w:rPr>
        <w:t>Sección</w:t>
      </w:r>
      <w:r w:rsidR="00C3547D" w:rsidRPr="00894C89">
        <w:rPr>
          <w:rFonts w:ascii="Tahoma" w:hAnsi="Tahoma" w:cs="Tahoma"/>
          <w:lang w:val="es-AR"/>
        </w:rPr>
        <w:t xml:space="preserve"> A, Chacra 4, Parcela 2ª, paralelo a calle San </w:t>
      </w:r>
      <w:r w:rsidR="00651A38" w:rsidRPr="00894C89">
        <w:rPr>
          <w:rFonts w:ascii="Tahoma" w:hAnsi="Tahoma" w:cs="Tahoma"/>
          <w:lang w:val="es-AR"/>
        </w:rPr>
        <w:t>Agustín</w:t>
      </w:r>
      <w:r w:rsidR="00C3547D" w:rsidRPr="00894C89">
        <w:rPr>
          <w:rFonts w:ascii="Tahoma" w:hAnsi="Tahoma" w:cs="Tahoma"/>
          <w:lang w:val="es-AR"/>
        </w:rPr>
        <w:t xml:space="preserve"> hasta Manzana 4k, de </w:t>
      </w:r>
      <w:smartTag w:uri="urn:schemas-microsoft-com:office:smarttags" w:element="PersonName">
        <w:smartTagPr>
          <w:attr w:name="ProductID" w:val="la Circunscripci￳n II"/>
        </w:smartTagPr>
        <w:r w:rsidR="00C3547D" w:rsidRPr="00894C89">
          <w:rPr>
            <w:rFonts w:ascii="Tahoma" w:hAnsi="Tahoma" w:cs="Tahoma"/>
            <w:lang w:val="es-AR"/>
          </w:rPr>
          <w:t xml:space="preserve">la </w:t>
        </w:r>
        <w:r w:rsidR="00651A38" w:rsidRPr="00894C89">
          <w:rPr>
            <w:rFonts w:ascii="Tahoma" w:hAnsi="Tahoma" w:cs="Tahoma"/>
            <w:lang w:val="es-AR"/>
          </w:rPr>
          <w:t>Circunscripción</w:t>
        </w:r>
        <w:r w:rsidR="00C3547D" w:rsidRPr="00894C89">
          <w:rPr>
            <w:rFonts w:ascii="Tahoma" w:hAnsi="Tahoma" w:cs="Tahoma"/>
            <w:lang w:val="es-AR"/>
          </w:rPr>
          <w:t xml:space="preserve"> </w:t>
        </w:r>
        <w:r w:rsidR="00651A38" w:rsidRPr="00894C89">
          <w:rPr>
            <w:rFonts w:ascii="Tahoma" w:hAnsi="Tahoma" w:cs="Tahoma"/>
            <w:lang w:val="es-AR"/>
          </w:rPr>
          <w:t>II</w:t>
        </w:r>
      </w:smartTag>
      <w:r w:rsidR="00651A38" w:rsidRPr="00894C89">
        <w:rPr>
          <w:rFonts w:ascii="Tahoma" w:hAnsi="Tahoma" w:cs="Tahoma"/>
          <w:lang w:val="es-AR"/>
        </w:rPr>
        <w:t>, Sección A, Chacra 4 y continuando en línea recta hasta vías del Ferrocarril, por estas hasta su punto de inicio</w:t>
      </w:r>
      <w:r w:rsidR="00415505" w:rsidRPr="00894C89">
        <w:rPr>
          <w:rFonts w:ascii="Tahoma" w:hAnsi="Tahoma" w:cs="Tahoma"/>
          <w:lang w:val="es-AR"/>
        </w:rPr>
        <w:t xml:space="preserve">.  </w:t>
      </w:r>
    </w:p>
    <w:p w:rsidR="00415505" w:rsidRPr="00894C89" w:rsidRDefault="00415505" w:rsidP="00B15CB8">
      <w:pPr>
        <w:widowControl w:val="0"/>
        <w:numPr>
          <w:ilvl w:val="0"/>
          <w:numId w:val="2"/>
        </w:numPr>
        <w:autoSpaceDE w:val="0"/>
        <w:autoSpaceDN w:val="0"/>
        <w:adjustRightInd w:val="0"/>
        <w:spacing w:after="0" w:line="240" w:lineRule="auto"/>
        <w:ind w:left="2517" w:right="68" w:hanging="357"/>
        <w:jc w:val="both"/>
        <w:rPr>
          <w:rFonts w:ascii="Tahoma" w:hAnsi="Tahoma" w:cs="Tahoma"/>
          <w:lang w:val="es-AR"/>
        </w:rPr>
      </w:pPr>
      <w:r w:rsidRPr="00894C89">
        <w:rPr>
          <w:rFonts w:ascii="Tahoma" w:hAnsi="Tahoma" w:cs="Tahoma"/>
          <w:lang w:val="es-AR"/>
        </w:rPr>
        <w:t>Intersección vías del Ferrocarril y calle Sor Mercedes del Niño Jesús Guerra, por esta hasta Av. Juan Manuel de Rosas, por esta hasta calle Tucumán, por esta hasta vías del Ferrocarril, por vías del Ferrocarril hasta su intersección con la calle Sor Mercedes del Niño Jesús Guerra.</w:t>
      </w:r>
    </w:p>
    <w:p w:rsidR="00415505" w:rsidRPr="00894C89" w:rsidRDefault="00471E0C" w:rsidP="00B15CB8">
      <w:pPr>
        <w:widowControl w:val="0"/>
        <w:numPr>
          <w:ilvl w:val="0"/>
          <w:numId w:val="2"/>
        </w:numPr>
        <w:autoSpaceDE w:val="0"/>
        <w:autoSpaceDN w:val="0"/>
        <w:adjustRightInd w:val="0"/>
        <w:spacing w:after="0" w:line="240" w:lineRule="auto"/>
        <w:ind w:left="2517" w:right="68" w:hanging="357"/>
        <w:jc w:val="both"/>
        <w:rPr>
          <w:rFonts w:ascii="Tahoma" w:hAnsi="Tahoma" w:cs="Tahoma"/>
          <w:lang w:val="es-AR"/>
        </w:rPr>
      </w:pPr>
      <w:r w:rsidRPr="00894C89">
        <w:rPr>
          <w:rFonts w:ascii="Tahoma" w:hAnsi="Tahoma" w:cs="Tahoma"/>
          <w:lang w:val="es-AR"/>
        </w:rPr>
        <w:t>Circunscripción</w:t>
      </w:r>
      <w:r w:rsidR="00415505" w:rsidRPr="00894C89">
        <w:rPr>
          <w:rFonts w:ascii="Tahoma" w:hAnsi="Tahoma" w:cs="Tahoma"/>
          <w:lang w:val="es-AR"/>
        </w:rPr>
        <w:t xml:space="preserve"> II, </w:t>
      </w:r>
      <w:r w:rsidRPr="00894C89">
        <w:rPr>
          <w:rFonts w:ascii="Tahoma" w:hAnsi="Tahoma" w:cs="Tahoma"/>
          <w:lang w:val="es-AR"/>
        </w:rPr>
        <w:t>Sección</w:t>
      </w:r>
      <w:r w:rsidR="00415505" w:rsidRPr="00894C89">
        <w:rPr>
          <w:rFonts w:ascii="Tahoma" w:hAnsi="Tahoma" w:cs="Tahoma"/>
          <w:lang w:val="es-AR"/>
        </w:rPr>
        <w:t xml:space="preserve"> A, Chacra 4, Parcela 4h.</w:t>
      </w:r>
    </w:p>
    <w:p w:rsidR="00415505" w:rsidRPr="00894C89" w:rsidRDefault="00471E0C" w:rsidP="00B15CB8">
      <w:pPr>
        <w:widowControl w:val="0"/>
        <w:numPr>
          <w:ilvl w:val="0"/>
          <w:numId w:val="2"/>
        </w:numPr>
        <w:autoSpaceDE w:val="0"/>
        <w:autoSpaceDN w:val="0"/>
        <w:adjustRightInd w:val="0"/>
        <w:spacing w:after="0" w:line="240" w:lineRule="auto"/>
        <w:ind w:left="2517" w:right="68" w:hanging="357"/>
        <w:jc w:val="both"/>
        <w:rPr>
          <w:rFonts w:ascii="Tahoma" w:hAnsi="Tahoma" w:cs="Tahoma"/>
          <w:lang w:val="es-AR"/>
        </w:rPr>
      </w:pPr>
      <w:r w:rsidRPr="00894C89">
        <w:rPr>
          <w:rFonts w:ascii="Tahoma" w:hAnsi="Tahoma" w:cs="Tahoma"/>
          <w:lang w:val="es-AR"/>
        </w:rPr>
        <w:t>Intersección</w:t>
      </w:r>
      <w:r w:rsidR="00415505" w:rsidRPr="00894C89">
        <w:rPr>
          <w:rFonts w:ascii="Tahoma" w:hAnsi="Tahoma" w:cs="Tahoma"/>
          <w:lang w:val="es-AR"/>
        </w:rPr>
        <w:t xml:space="preserve"> </w:t>
      </w:r>
      <w:r w:rsidRPr="00894C89">
        <w:rPr>
          <w:rFonts w:ascii="Tahoma" w:hAnsi="Tahoma" w:cs="Tahoma"/>
          <w:lang w:val="es-AR"/>
        </w:rPr>
        <w:t xml:space="preserve">Prolongación Dorrego y Juan A. </w:t>
      </w:r>
      <w:r w:rsidR="00415505" w:rsidRPr="00894C89">
        <w:rPr>
          <w:rFonts w:ascii="Tahoma" w:hAnsi="Tahoma" w:cs="Tahoma"/>
          <w:lang w:val="es-AR"/>
        </w:rPr>
        <w:t xml:space="preserve">Plou, por esta hasta vías del ferrocarril, por vías hasta calle </w:t>
      </w:r>
      <w:r w:rsidRPr="00894C89">
        <w:rPr>
          <w:rFonts w:ascii="Tahoma" w:hAnsi="Tahoma" w:cs="Tahoma"/>
          <w:lang w:val="es-AR"/>
        </w:rPr>
        <w:t>Tucumán</w:t>
      </w:r>
      <w:r w:rsidR="00415505" w:rsidRPr="00894C89">
        <w:rPr>
          <w:rFonts w:ascii="Tahoma" w:hAnsi="Tahoma" w:cs="Tahoma"/>
          <w:lang w:val="es-AR"/>
        </w:rPr>
        <w:t>, por esta hasta prolongación Dorrego y por esta hasta su intersección con Juan A. Plou.</w:t>
      </w:r>
    </w:p>
    <w:p w:rsidR="00415505" w:rsidRPr="00894C89" w:rsidRDefault="00415505" w:rsidP="00B15CB8">
      <w:pPr>
        <w:widowControl w:val="0"/>
        <w:numPr>
          <w:ilvl w:val="0"/>
          <w:numId w:val="2"/>
        </w:numPr>
        <w:autoSpaceDE w:val="0"/>
        <w:autoSpaceDN w:val="0"/>
        <w:adjustRightInd w:val="0"/>
        <w:spacing w:after="0" w:line="240" w:lineRule="auto"/>
        <w:ind w:left="2517" w:right="68" w:hanging="357"/>
        <w:jc w:val="both"/>
        <w:rPr>
          <w:rFonts w:ascii="Tahoma" w:hAnsi="Tahoma" w:cs="Tahoma"/>
          <w:lang w:val="es-AR"/>
        </w:rPr>
      </w:pPr>
      <w:r w:rsidRPr="00894C89">
        <w:rPr>
          <w:rFonts w:ascii="Tahoma" w:hAnsi="Tahoma" w:cs="Tahoma"/>
          <w:lang w:val="es-AR"/>
        </w:rPr>
        <w:t xml:space="preserve">Circ. II, Secc. A, Chacra 3, </w:t>
      </w:r>
      <w:r w:rsidR="00471E0C" w:rsidRPr="00894C89">
        <w:rPr>
          <w:rFonts w:ascii="Tahoma" w:hAnsi="Tahoma" w:cs="Tahoma"/>
          <w:lang w:val="es-AR"/>
        </w:rPr>
        <w:t>Fracción</w:t>
      </w:r>
      <w:r w:rsidRPr="00894C89">
        <w:rPr>
          <w:rFonts w:ascii="Tahoma" w:hAnsi="Tahoma" w:cs="Tahoma"/>
          <w:lang w:val="es-AR"/>
        </w:rPr>
        <w:t xml:space="preserve"> IV, Parcela 15.</w:t>
      </w:r>
    </w:p>
    <w:p w:rsidR="00415505" w:rsidRPr="00894C89" w:rsidRDefault="00471E0C" w:rsidP="00B15CB8">
      <w:pPr>
        <w:widowControl w:val="0"/>
        <w:numPr>
          <w:ilvl w:val="0"/>
          <w:numId w:val="2"/>
        </w:numPr>
        <w:autoSpaceDE w:val="0"/>
        <w:autoSpaceDN w:val="0"/>
        <w:adjustRightInd w:val="0"/>
        <w:spacing w:after="0" w:line="240" w:lineRule="auto"/>
        <w:ind w:left="2517" w:right="68" w:hanging="357"/>
        <w:jc w:val="both"/>
        <w:rPr>
          <w:rFonts w:ascii="Tahoma" w:hAnsi="Tahoma" w:cs="Tahoma"/>
          <w:lang w:val="es-AR"/>
        </w:rPr>
      </w:pPr>
      <w:r w:rsidRPr="00894C89">
        <w:rPr>
          <w:rFonts w:ascii="Tahoma" w:hAnsi="Tahoma" w:cs="Tahoma"/>
          <w:lang w:val="es-AR"/>
        </w:rPr>
        <w:t>Circ. II, Secc.. A, Chacra 4, Parcela 4h.</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71"/>
        <w:jc w:val="both"/>
        <w:rPr>
          <w:rFonts w:ascii="Tahoma" w:hAnsi="Tahoma" w:cs="Tahoma"/>
          <w:lang w:val="es-AR"/>
        </w:rPr>
      </w:pPr>
      <w:r w:rsidRPr="009737BD">
        <w:rPr>
          <w:rFonts w:ascii="Tahoma" w:hAnsi="Tahoma" w:cs="Tahoma"/>
          <w:lang w:val="es-AR"/>
        </w:rPr>
        <w:t>2</w:t>
      </w:r>
      <w:r w:rsidRPr="009737BD">
        <w:rPr>
          <w:rFonts w:ascii="Tahoma" w:hAnsi="Tahoma" w:cs="Tahoma"/>
          <w:spacing w:val="-1"/>
          <w:lang w:val="es-AR"/>
        </w:rPr>
        <w:t>-</w:t>
      </w:r>
      <w:r w:rsidR="00F24225">
        <w:rPr>
          <w:rFonts w:ascii="Tahoma" w:hAnsi="Tahoma" w:cs="Tahoma"/>
          <w:spacing w:val="-1"/>
          <w:lang w:val="es-AR"/>
        </w:rPr>
        <w:t xml:space="preserve"> </w:t>
      </w:r>
      <w:r w:rsidRPr="009737BD">
        <w:rPr>
          <w:rFonts w:ascii="Tahoma" w:hAnsi="Tahoma" w:cs="Tahoma"/>
          <w:b/>
          <w:bCs/>
          <w:lang w:val="es-AR"/>
        </w:rPr>
        <w:t>Carácter</w:t>
      </w:r>
      <w:r w:rsidRPr="009737BD">
        <w:rPr>
          <w:rFonts w:ascii="Tahoma" w:hAnsi="Tahoma" w:cs="Tahoma"/>
          <w:b/>
          <w:bCs/>
          <w:spacing w:val="14"/>
          <w:lang w:val="es-AR"/>
        </w:rPr>
        <w:t xml:space="preserve"> </w:t>
      </w:r>
      <w:r w:rsidRPr="009737BD">
        <w:rPr>
          <w:rFonts w:ascii="Tahoma" w:hAnsi="Tahoma" w:cs="Tahoma"/>
          <w:b/>
          <w:bCs/>
          <w:lang w:val="es-AR"/>
        </w:rPr>
        <w:t>del</w:t>
      </w:r>
      <w:r w:rsidRPr="009737BD">
        <w:rPr>
          <w:rFonts w:ascii="Tahoma" w:hAnsi="Tahoma" w:cs="Tahoma"/>
          <w:b/>
          <w:bCs/>
          <w:spacing w:val="11"/>
          <w:lang w:val="es-AR"/>
        </w:rPr>
        <w:t xml:space="preserve"> </w:t>
      </w:r>
      <w:r w:rsidRPr="009737BD">
        <w:rPr>
          <w:rFonts w:ascii="Tahoma" w:hAnsi="Tahoma" w:cs="Tahoma"/>
          <w:b/>
          <w:bCs/>
          <w:lang w:val="es-AR"/>
        </w:rPr>
        <w:t>Dis</w:t>
      </w:r>
      <w:r w:rsidRPr="009737BD">
        <w:rPr>
          <w:rFonts w:ascii="Tahoma" w:hAnsi="Tahoma" w:cs="Tahoma"/>
          <w:b/>
          <w:bCs/>
          <w:spacing w:val="1"/>
          <w:lang w:val="es-AR"/>
        </w:rPr>
        <w:t>t</w:t>
      </w:r>
      <w:r w:rsidRPr="009737BD">
        <w:rPr>
          <w:rFonts w:ascii="Tahoma" w:hAnsi="Tahoma" w:cs="Tahoma"/>
          <w:b/>
          <w:bCs/>
          <w:lang w:val="es-AR"/>
        </w:rPr>
        <w:t>ri</w:t>
      </w:r>
      <w:r w:rsidRPr="009737BD">
        <w:rPr>
          <w:rFonts w:ascii="Tahoma" w:hAnsi="Tahoma" w:cs="Tahoma"/>
          <w:b/>
          <w:bCs/>
          <w:spacing w:val="1"/>
          <w:lang w:val="es-AR"/>
        </w:rPr>
        <w:t>t</w:t>
      </w:r>
      <w:r w:rsidRPr="009737BD">
        <w:rPr>
          <w:rFonts w:ascii="Tahoma" w:hAnsi="Tahoma" w:cs="Tahoma"/>
          <w:b/>
          <w:bCs/>
          <w:lang w:val="es-AR"/>
        </w:rPr>
        <w:t>o</w:t>
      </w:r>
      <w:r w:rsidRPr="009737BD">
        <w:rPr>
          <w:rFonts w:ascii="Tahoma" w:hAnsi="Tahoma" w:cs="Tahoma"/>
          <w:lang w:val="es-AR"/>
        </w:rPr>
        <w:t>:</w:t>
      </w:r>
      <w:r w:rsidRPr="009737BD">
        <w:rPr>
          <w:rFonts w:ascii="Tahoma" w:hAnsi="Tahoma" w:cs="Tahoma"/>
          <w:spacing w:val="10"/>
          <w:lang w:val="es-AR"/>
        </w:rPr>
        <w:t xml:space="preserve"> </w:t>
      </w:r>
      <w:r w:rsidRPr="009737BD">
        <w:rPr>
          <w:rFonts w:ascii="Tahoma" w:hAnsi="Tahoma" w:cs="Tahoma"/>
          <w:lang w:val="es-AR"/>
        </w:rPr>
        <w:t>Las</w:t>
      </w:r>
      <w:r w:rsidRPr="009737BD">
        <w:rPr>
          <w:rFonts w:ascii="Tahoma" w:hAnsi="Tahoma" w:cs="Tahoma"/>
          <w:spacing w:val="11"/>
          <w:lang w:val="es-AR"/>
        </w:rPr>
        <w:t xml:space="preserve"> </w:t>
      </w:r>
      <w:r w:rsidRPr="009737BD">
        <w:rPr>
          <w:rFonts w:ascii="Tahoma" w:hAnsi="Tahoma" w:cs="Tahoma"/>
          <w:lang w:val="es-AR"/>
        </w:rPr>
        <w:t>manzanas</w:t>
      </w:r>
      <w:r w:rsidRPr="009737BD">
        <w:rPr>
          <w:rFonts w:ascii="Tahoma" w:hAnsi="Tahoma" w:cs="Tahoma"/>
          <w:spacing w:val="5"/>
          <w:lang w:val="es-AR"/>
        </w:rPr>
        <w:t xml:space="preserve"> </w:t>
      </w:r>
      <w:r w:rsidRPr="009737BD">
        <w:rPr>
          <w:rFonts w:ascii="Tahoma" w:hAnsi="Tahoma" w:cs="Tahoma"/>
          <w:lang w:val="es-AR"/>
        </w:rPr>
        <w:t>con</w:t>
      </w:r>
      <w:r w:rsidRPr="009737BD">
        <w:rPr>
          <w:rFonts w:ascii="Tahoma" w:hAnsi="Tahoma" w:cs="Tahoma"/>
          <w:spacing w:val="11"/>
          <w:lang w:val="es-AR"/>
        </w:rPr>
        <w:t xml:space="preserve"> </w:t>
      </w:r>
      <w:r w:rsidRPr="009737BD">
        <w:rPr>
          <w:rFonts w:ascii="Tahoma" w:hAnsi="Tahoma" w:cs="Tahoma"/>
          <w:lang w:val="es-AR"/>
        </w:rPr>
        <w:t>frente</w:t>
      </w:r>
      <w:r w:rsidRPr="009737BD">
        <w:rPr>
          <w:rFonts w:ascii="Tahoma" w:hAnsi="Tahoma" w:cs="Tahoma"/>
          <w:spacing w:val="9"/>
          <w:lang w:val="es-AR"/>
        </w:rPr>
        <w:t xml:space="preserve"> </w:t>
      </w:r>
      <w:r w:rsidRPr="009737BD">
        <w:rPr>
          <w:rFonts w:ascii="Tahoma" w:hAnsi="Tahoma" w:cs="Tahoma"/>
          <w:lang w:val="es-AR"/>
        </w:rPr>
        <w:t>al</w:t>
      </w:r>
      <w:r w:rsidRPr="009737BD">
        <w:rPr>
          <w:rFonts w:ascii="Tahoma" w:hAnsi="Tahoma" w:cs="Tahoma"/>
          <w:spacing w:val="14"/>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ceso</w:t>
      </w:r>
      <w:r w:rsidRPr="009737BD">
        <w:rPr>
          <w:rFonts w:ascii="Tahoma" w:hAnsi="Tahoma" w:cs="Tahoma"/>
          <w:spacing w:val="13"/>
          <w:lang w:val="es-AR"/>
        </w:rPr>
        <w:t xml:space="preserve"> </w:t>
      </w:r>
      <w:r w:rsidRPr="009737BD">
        <w:rPr>
          <w:rFonts w:ascii="Tahoma" w:hAnsi="Tahoma" w:cs="Tahoma"/>
          <w:lang w:val="es-AR"/>
        </w:rPr>
        <w:t>25</w:t>
      </w:r>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w w:val="99"/>
          <w:lang w:val="es-AR"/>
        </w:rPr>
        <w:t>M</w:t>
      </w:r>
      <w:r w:rsidRPr="009737BD">
        <w:rPr>
          <w:rFonts w:ascii="Tahoma" w:hAnsi="Tahoma" w:cs="Tahoma"/>
          <w:spacing w:val="1"/>
          <w:w w:val="99"/>
          <w:lang w:val="es-AR"/>
        </w:rPr>
        <w:t>a</w:t>
      </w:r>
      <w:r w:rsidRPr="009737BD">
        <w:rPr>
          <w:rFonts w:ascii="Tahoma" w:hAnsi="Tahoma" w:cs="Tahoma"/>
          <w:w w:val="99"/>
          <w:lang w:val="es-AR"/>
        </w:rPr>
        <w:t>yo, tend</w:t>
      </w:r>
      <w:r w:rsidRPr="009737BD">
        <w:rPr>
          <w:rFonts w:ascii="Tahoma" w:hAnsi="Tahoma" w:cs="Tahoma"/>
          <w:spacing w:val="1"/>
          <w:w w:val="99"/>
          <w:lang w:val="es-AR"/>
        </w:rPr>
        <w:t>r</w:t>
      </w:r>
      <w:r w:rsidRPr="009737BD">
        <w:rPr>
          <w:rFonts w:ascii="Tahoma" w:hAnsi="Tahoma" w:cs="Tahoma"/>
          <w:lang w:val="es-AR"/>
        </w:rPr>
        <w:t xml:space="preserve">án </w:t>
      </w:r>
      <w:r w:rsidRPr="009737BD">
        <w:rPr>
          <w:rFonts w:ascii="Tahoma" w:hAnsi="Tahoma" w:cs="Tahoma"/>
          <w:spacing w:val="6"/>
          <w:lang w:val="es-AR"/>
        </w:rPr>
        <w:t xml:space="preserve"> </w:t>
      </w:r>
      <w:r w:rsidRPr="009737BD">
        <w:rPr>
          <w:rFonts w:ascii="Tahoma" w:hAnsi="Tahoma" w:cs="Tahoma"/>
          <w:lang w:val="es-AR"/>
        </w:rPr>
        <w:t>ca</w:t>
      </w:r>
      <w:r w:rsidRPr="009737BD">
        <w:rPr>
          <w:rFonts w:ascii="Tahoma" w:hAnsi="Tahoma" w:cs="Tahoma"/>
          <w:spacing w:val="1"/>
          <w:lang w:val="es-AR"/>
        </w:rPr>
        <w:t>r</w:t>
      </w:r>
      <w:r w:rsidRPr="009737BD">
        <w:rPr>
          <w:rFonts w:ascii="Tahoma" w:hAnsi="Tahoma" w:cs="Tahoma"/>
          <w:lang w:val="es-AR"/>
        </w:rPr>
        <w:t>ác</w:t>
      </w:r>
      <w:r w:rsidRPr="009737BD">
        <w:rPr>
          <w:rFonts w:ascii="Tahoma" w:hAnsi="Tahoma" w:cs="Tahoma"/>
          <w:spacing w:val="1"/>
          <w:lang w:val="es-AR"/>
        </w:rPr>
        <w:t>t</w:t>
      </w:r>
      <w:r w:rsidRPr="009737BD">
        <w:rPr>
          <w:rFonts w:ascii="Tahoma" w:hAnsi="Tahoma" w:cs="Tahoma"/>
          <w:lang w:val="es-AR"/>
        </w:rPr>
        <w:t xml:space="preserve">er </w:t>
      </w:r>
      <w:r w:rsidRPr="009737BD">
        <w:rPr>
          <w:rFonts w:ascii="Tahoma" w:hAnsi="Tahoma" w:cs="Tahoma"/>
          <w:spacing w:val="4"/>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spacing w:val="1"/>
          <w:lang w:val="es-AR"/>
        </w:rPr>
        <w:t>e</w:t>
      </w:r>
      <w:r w:rsidRPr="009737BD">
        <w:rPr>
          <w:rFonts w:ascii="Tahoma" w:hAnsi="Tahoma" w:cs="Tahoma"/>
          <w:lang w:val="es-AR"/>
        </w:rPr>
        <w:t xml:space="preserve">rcial, </w:t>
      </w:r>
      <w:r w:rsidRPr="009737BD">
        <w:rPr>
          <w:rFonts w:ascii="Tahoma" w:hAnsi="Tahoma" w:cs="Tahoma"/>
          <w:spacing w:val="4"/>
          <w:lang w:val="es-AR"/>
        </w:rPr>
        <w:t xml:space="preserve"> </w:t>
      </w:r>
      <w:r w:rsidRPr="009737BD">
        <w:rPr>
          <w:rFonts w:ascii="Tahoma" w:hAnsi="Tahoma" w:cs="Tahoma"/>
          <w:lang w:val="es-AR"/>
        </w:rPr>
        <w:t>t</w:t>
      </w:r>
      <w:r w:rsidRPr="009737BD">
        <w:rPr>
          <w:rFonts w:ascii="Tahoma" w:hAnsi="Tahoma" w:cs="Tahoma"/>
          <w:spacing w:val="1"/>
          <w:lang w:val="es-AR"/>
        </w:rPr>
        <w:t>e</w:t>
      </w:r>
      <w:r w:rsidRPr="009737BD">
        <w:rPr>
          <w:rFonts w:ascii="Tahoma" w:hAnsi="Tahoma" w:cs="Tahoma"/>
          <w:lang w:val="es-AR"/>
        </w:rPr>
        <w:t>nie</w:t>
      </w:r>
      <w:r w:rsidRPr="009737BD">
        <w:rPr>
          <w:rFonts w:ascii="Tahoma" w:hAnsi="Tahoma" w:cs="Tahoma"/>
          <w:spacing w:val="1"/>
          <w:lang w:val="es-AR"/>
        </w:rPr>
        <w:t>n</w:t>
      </w:r>
      <w:r w:rsidRPr="009737BD">
        <w:rPr>
          <w:rFonts w:ascii="Tahoma" w:hAnsi="Tahoma" w:cs="Tahoma"/>
          <w:lang w:val="es-AR"/>
        </w:rPr>
        <w:t xml:space="preserve">do </w:t>
      </w:r>
      <w:r w:rsidRPr="009737BD">
        <w:rPr>
          <w:rFonts w:ascii="Tahoma" w:hAnsi="Tahoma" w:cs="Tahoma"/>
          <w:spacing w:val="5"/>
          <w:lang w:val="es-AR"/>
        </w:rPr>
        <w:t xml:space="preserve"> </w:t>
      </w:r>
      <w:r w:rsidRPr="009737BD">
        <w:rPr>
          <w:rFonts w:ascii="Tahoma" w:hAnsi="Tahoma" w:cs="Tahoma"/>
          <w:lang w:val="es-AR"/>
        </w:rPr>
        <w:t xml:space="preserve">el </w:t>
      </w:r>
      <w:r w:rsidRPr="009737BD">
        <w:rPr>
          <w:rFonts w:ascii="Tahoma" w:hAnsi="Tahoma" w:cs="Tahoma"/>
          <w:spacing w:val="3"/>
          <w:lang w:val="es-AR"/>
        </w:rPr>
        <w:t xml:space="preserve"> </w:t>
      </w:r>
      <w:r w:rsidRPr="009737BD">
        <w:rPr>
          <w:rFonts w:ascii="Tahoma" w:hAnsi="Tahoma" w:cs="Tahoma"/>
          <w:lang w:val="es-AR"/>
        </w:rPr>
        <w:t>re</w:t>
      </w:r>
      <w:r w:rsidRPr="009737BD">
        <w:rPr>
          <w:rFonts w:ascii="Tahoma" w:hAnsi="Tahoma" w:cs="Tahoma"/>
          <w:spacing w:val="2"/>
          <w:lang w:val="es-AR"/>
        </w:rPr>
        <w:t>s</w:t>
      </w:r>
      <w:r w:rsidRPr="009737BD">
        <w:rPr>
          <w:rFonts w:ascii="Tahoma" w:hAnsi="Tahoma" w:cs="Tahoma"/>
          <w:lang w:val="es-AR"/>
        </w:rPr>
        <w:t xml:space="preserve">to </w:t>
      </w:r>
      <w:r w:rsidRPr="009737BD">
        <w:rPr>
          <w:rFonts w:ascii="Tahoma" w:hAnsi="Tahoma" w:cs="Tahoma"/>
          <w:spacing w:val="4"/>
          <w:lang w:val="es-AR"/>
        </w:rPr>
        <w:t xml:space="preserve"> </w:t>
      </w:r>
      <w:r w:rsidRPr="009737BD">
        <w:rPr>
          <w:rFonts w:ascii="Tahoma" w:hAnsi="Tahoma" w:cs="Tahoma"/>
          <w:lang w:val="es-AR"/>
        </w:rPr>
        <w:t xml:space="preserve">del </w:t>
      </w:r>
      <w:r w:rsidRPr="009737BD">
        <w:rPr>
          <w:rFonts w:ascii="Tahoma" w:hAnsi="Tahoma" w:cs="Tahoma"/>
          <w:spacing w:val="3"/>
          <w:lang w:val="es-AR"/>
        </w:rPr>
        <w:t xml:space="preserve"> </w:t>
      </w:r>
      <w:r w:rsidRPr="009737BD">
        <w:rPr>
          <w:rFonts w:ascii="Tahoma" w:hAnsi="Tahoma" w:cs="Tahoma"/>
          <w:lang w:val="es-AR"/>
        </w:rPr>
        <w:t>Distri</w:t>
      </w:r>
      <w:r w:rsidRPr="009737BD">
        <w:rPr>
          <w:rFonts w:ascii="Tahoma" w:hAnsi="Tahoma" w:cs="Tahoma"/>
          <w:spacing w:val="1"/>
          <w:lang w:val="es-AR"/>
        </w:rPr>
        <w:t>t</w:t>
      </w:r>
      <w:r w:rsidRPr="009737BD">
        <w:rPr>
          <w:rFonts w:ascii="Tahoma" w:hAnsi="Tahoma" w:cs="Tahoma"/>
          <w:lang w:val="es-AR"/>
        </w:rPr>
        <w:t xml:space="preserve">o  el </w:t>
      </w:r>
      <w:r w:rsidRPr="009737BD">
        <w:rPr>
          <w:rFonts w:ascii="Tahoma" w:hAnsi="Tahoma" w:cs="Tahoma"/>
          <w:spacing w:val="5"/>
          <w:lang w:val="es-AR"/>
        </w:rPr>
        <w:t xml:space="preserve"> </w:t>
      </w:r>
      <w:r w:rsidRPr="009737BD">
        <w:rPr>
          <w:rFonts w:ascii="Tahoma" w:hAnsi="Tahoma" w:cs="Tahoma"/>
          <w:lang w:val="es-AR"/>
        </w:rPr>
        <w:t>ca</w:t>
      </w:r>
      <w:r w:rsidRPr="009737BD">
        <w:rPr>
          <w:rFonts w:ascii="Tahoma" w:hAnsi="Tahoma" w:cs="Tahoma"/>
          <w:spacing w:val="1"/>
          <w:lang w:val="es-AR"/>
        </w:rPr>
        <w:t>r</w:t>
      </w:r>
      <w:r w:rsidRPr="009737BD">
        <w:rPr>
          <w:rFonts w:ascii="Tahoma" w:hAnsi="Tahoma" w:cs="Tahoma"/>
          <w:lang w:val="es-AR"/>
        </w:rPr>
        <w:t>ác</w:t>
      </w:r>
      <w:r w:rsidRPr="009737BD">
        <w:rPr>
          <w:rFonts w:ascii="Tahoma" w:hAnsi="Tahoma" w:cs="Tahoma"/>
          <w:spacing w:val="1"/>
          <w:lang w:val="es-AR"/>
        </w:rPr>
        <w:t>t</w:t>
      </w:r>
      <w:r w:rsidRPr="009737BD">
        <w:rPr>
          <w:rFonts w:ascii="Tahoma" w:hAnsi="Tahoma" w:cs="Tahoma"/>
          <w:lang w:val="es-AR"/>
        </w:rPr>
        <w:t>er Reside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ial,</w:t>
      </w:r>
      <w:r w:rsidRPr="009737BD">
        <w:rPr>
          <w:rFonts w:ascii="Tahoma" w:hAnsi="Tahoma" w:cs="Tahoma"/>
          <w:spacing w:val="1"/>
          <w:lang w:val="es-AR"/>
        </w:rPr>
        <w:t xml:space="preserve"> </w:t>
      </w:r>
      <w:r w:rsidRPr="009737BD">
        <w:rPr>
          <w:rFonts w:ascii="Tahoma" w:hAnsi="Tahoma" w:cs="Tahoma"/>
          <w:lang w:val="es-AR"/>
        </w:rPr>
        <w:t>tipo</w:t>
      </w:r>
      <w:r w:rsidRPr="009737BD">
        <w:rPr>
          <w:rFonts w:ascii="Tahoma" w:hAnsi="Tahoma" w:cs="Tahoma"/>
          <w:spacing w:val="-2"/>
          <w:lang w:val="es-AR"/>
        </w:rPr>
        <w:t xml:space="preserve"> </w:t>
      </w:r>
      <w:r w:rsidRPr="009737BD">
        <w:rPr>
          <w:rFonts w:ascii="Tahoma" w:hAnsi="Tahoma" w:cs="Tahoma"/>
          <w:lang w:val="es-AR"/>
        </w:rPr>
        <w:t>quin</w:t>
      </w:r>
      <w:r w:rsidRPr="009737BD">
        <w:rPr>
          <w:rFonts w:ascii="Tahoma" w:hAnsi="Tahoma" w:cs="Tahoma"/>
          <w:spacing w:val="1"/>
          <w:lang w:val="es-AR"/>
        </w:rPr>
        <w:t>t</w:t>
      </w:r>
      <w:r w:rsidRPr="009737BD">
        <w:rPr>
          <w:rFonts w:ascii="Tahoma" w:hAnsi="Tahoma" w:cs="Tahoma"/>
          <w:lang w:val="es-AR"/>
        </w:rPr>
        <w:t>a.</w:t>
      </w:r>
    </w:p>
    <w:p w:rsidR="001A5F7E" w:rsidRPr="009737BD" w:rsidRDefault="001A5F7E">
      <w:pPr>
        <w:widowControl w:val="0"/>
        <w:autoSpaceDE w:val="0"/>
        <w:autoSpaceDN w:val="0"/>
        <w:adjustRightInd w:val="0"/>
        <w:spacing w:before="3"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before="22" w:after="0" w:line="240" w:lineRule="auto"/>
        <w:ind w:left="1803" w:right="-53"/>
        <w:rPr>
          <w:rFonts w:ascii="Tahoma" w:hAnsi="Tahoma" w:cs="Tahoma"/>
          <w:lang w:val="es-AR"/>
        </w:rPr>
      </w:pPr>
      <w:r w:rsidRPr="009737BD">
        <w:rPr>
          <w:rFonts w:ascii="Tahoma" w:hAnsi="Tahoma" w:cs="Tahoma"/>
          <w:lang w:val="es-AR"/>
        </w:rPr>
        <w:t>3</w:t>
      </w:r>
      <w:r w:rsidRPr="009737BD">
        <w:rPr>
          <w:rFonts w:ascii="Tahoma" w:hAnsi="Tahoma" w:cs="Tahoma"/>
          <w:spacing w:val="-1"/>
          <w:lang w:val="es-AR"/>
        </w:rPr>
        <w:t>-</w:t>
      </w:r>
      <w:r w:rsidRPr="009737BD">
        <w:rPr>
          <w:rFonts w:ascii="Tahoma" w:hAnsi="Tahoma" w:cs="Tahoma"/>
          <w:b/>
          <w:bCs/>
          <w:lang w:val="es-AR"/>
        </w:rPr>
        <w:t>SERVICIOS ESENCIALE</w:t>
      </w:r>
      <w:r w:rsidRPr="009737BD">
        <w:rPr>
          <w:rFonts w:ascii="Tahoma" w:hAnsi="Tahoma" w:cs="Tahoma"/>
          <w:b/>
          <w:bCs/>
          <w:spacing w:val="1"/>
          <w:lang w:val="es-AR"/>
        </w:rPr>
        <w:t>S</w:t>
      </w:r>
      <w:r w:rsidRPr="009737BD">
        <w:rPr>
          <w:rFonts w:ascii="Tahoma" w:hAnsi="Tahoma" w:cs="Tahoma"/>
          <w:lang w:val="es-AR"/>
        </w:rPr>
        <w:t>:</w:t>
      </w:r>
    </w:p>
    <w:p w:rsidR="001A5F7E" w:rsidRPr="009737BD" w:rsidRDefault="00894C89">
      <w:pPr>
        <w:widowControl w:val="0"/>
        <w:tabs>
          <w:tab w:val="left" w:pos="1320"/>
        </w:tabs>
        <w:autoSpaceDE w:val="0"/>
        <w:autoSpaceDN w:val="0"/>
        <w:adjustRightInd w:val="0"/>
        <w:spacing w:after="0" w:line="258" w:lineRule="exact"/>
        <w:rPr>
          <w:rFonts w:ascii="Tahoma" w:hAnsi="Tahoma" w:cs="Tahoma"/>
          <w:lang w:val="es-AR"/>
        </w:rPr>
      </w:pP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sidR="001A5F7E" w:rsidRPr="009737BD">
        <w:rPr>
          <w:rFonts w:ascii="Tahoma" w:hAnsi="Tahoma" w:cs="Tahoma"/>
          <w:position w:val="-1"/>
          <w:lang w:val="es-AR"/>
        </w:rPr>
        <w:t>Exis</w:t>
      </w:r>
      <w:r w:rsidR="001A5F7E" w:rsidRPr="009737BD">
        <w:rPr>
          <w:rFonts w:ascii="Tahoma" w:hAnsi="Tahoma" w:cs="Tahoma"/>
          <w:spacing w:val="1"/>
          <w:position w:val="-1"/>
          <w:lang w:val="es-AR"/>
        </w:rPr>
        <w:t>t</w:t>
      </w:r>
      <w:r w:rsidR="001A5F7E" w:rsidRPr="009737BD">
        <w:rPr>
          <w:rFonts w:ascii="Tahoma" w:hAnsi="Tahoma" w:cs="Tahoma"/>
          <w:position w:val="-1"/>
          <w:lang w:val="es-AR"/>
        </w:rPr>
        <w:t>en</w:t>
      </w:r>
      <w:r w:rsidR="001A5F7E" w:rsidRPr="009737BD">
        <w:rPr>
          <w:rFonts w:ascii="Tahoma" w:hAnsi="Tahoma" w:cs="Tahoma"/>
          <w:spacing w:val="1"/>
          <w:position w:val="-1"/>
          <w:lang w:val="es-AR"/>
        </w:rPr>
        <w:t>t</w:t>
      </w:r>
      <w:r>
        <w:rPr>
          <w:rFonts w:ascii="Tahoma" w:hAnsi="Tahoma" w:cs="Tahoma"/>
          <w:position w:val="-1"/>
          <w:lang w:val="es-AR"/>
        </w:rPr>
        <w:t xml:space="preserve">es   </w:t>
      </w:r>
      <w:r w:rsidR="001A5F7E" w:rsidRPr="009737BD">
        <w:rPr>
          <w:rFonts w:ascii="Tahoma" w:hAnsi="Tahoma" w:cs="Tahoma"/>
          <w:position w:val="-1"/>
          <w:lang w:val="es-AR"/>
        </w:rPr>
        <w:t>Previstos</w:t>
      </w:r>
    </w:p>
    <w:p w:rsidR="001A5F7E" w:rsidRPr="009737BD" w:rsidRDefault="001A5F7E">
      <w:pPr>
        <w:widowControl w:val="0"/>
        <w:tabs>
          <w:tab w:val="left" w:pos="5760"/>
          <w:tab w:val="left" w:pos="7180"/>
        </w:tabs>
        <w:autoSpaceDE w:val="0"/>
        <w:autoSpaceDN w:val="0"/>
        <w:adjustRightInd w:val="0"/>
        <w:spacing w:before="22" w:after="0" w:line="240" w:lineRule="auto"/>
        <w:ind w:left="2369"/>
        <w:rPr>
          <w:rFonts w:ascii="Tahoma" w:hAnsi="Tahoma" w:cs="Tahoma"/>
          <w:lang w:val="es-AR"/>
        </w:rPr>
      </w:pPr>
      <w:r w:rsidRPr="009737BD">
        <w:rPr>
          <w:rFonts w:ascii="Tahoma" w:hAnsi="Tahoma" w:cs="Tahoma"/>
          <w:lang w:val="es-AR"/>
        </w:rPr>
        <w:t>.1.</w:t>
      </w:r>
      <w:r w:rsidRPr="009737BD">
        <w:rPr>
          <w:rFonts w:ascii="Tahoma" w:hAnsi="Tahoma" w:cs="Tahoma"/>
          <w:spacing w:val="-6"/>
          <w:lang w:val="es-AR"/>
        </w:rPr>
        <w:t xml:space="preserve"> </w:t>
      </w:r>
      <w:r w:rsidRPr="009737BD">
        <w:rPr>
          <w:rFonts w:ascii="Tahoma" w:hAnsi="Tahoma" w:cs="Tahoma"/>
          <w:spacing w:val="1"/>
          <w:lang w:val="es-AR"/>
        </w:rPr>
        <w:t>A</w:t>
      </w:r>
      <w:r w:rsidRPr="009737BD">
        <w:rPr>
          <w:rFonts w:ascii="Tahoma" w:hAnsi="Tahoma" w:cs="Tahoma"/>
          <w:lang w:val="es-AR"/>
        </w:rPr>
        <w:t>gua corriente</w:t>
      </w:r>
      <w:r w:rsidRPr="009737BD">
        <w:rPr>
          <w:rFonts w:ascii="Tahoma" w:hAnsi="Tahoma" w:cs="Tahoma"/>
          <w:lang w:val="es-AR"/>
        </w:rPr>
        <w:tab/>
        <w:t>Parcial</w:t>
      </w:r>
      <w:r w:rsidRPr="009737BD">
        <w:rPr>
          <w:rFonts w:ascii="Tahoma" w:hAnsi="Tahoma" w:cs="Tahoma"/>
          <w:lang w:val="es-AR"/>
        </w:rPr>
        <w:tab/>
        <w:t>Si</w:t>
      </w:r>
    </w:p>
    <w:p w:rsidR="001A5F7E" w:rsidRPr="009737BD" w:rsidRDefault="001A5F7E">
      <w:pPr>
        <w:widowControl w:val="0"/>
        <w:tabs>
          <w:tab w:val="left" w:pos="5760"/>
          <w:tab w:val="left" w:pos="7180"/>
        </w:tabs>
        <w:autoSpaceDE w:val="0"/>
        <w:autoSpaceDN w:val="0"/>
        <w:adjustRightInd w:val="0"/>
        <w:spacing w:before="1" w:after="0" w:line="240" w:lineRule="auto"/>
        <w:ind w:left="2369"/>
        <w:rPr>
          <w:rFonts w:ascii="Tahoma" w:hAnsi="Tahoma" w:cs="Tahoma"/>
          <w:lang w:val="es-AR"/>
        </w:rPr>
      </w:pPr>
      <w:r w:rsidRPr="009737BD">
        <w:rPr>
          <w:rFonts w:ascii="Tahoma" w:hAnsi="Tahoma" w:cs="Tahoma"/>
          <w:lang w:val="es-AR"/>
        </w:rPr>
        <w:t>3.2.</w:t>
      </w:r>
      <w:r w:rsidRPr="009737BD">
        <w:rPr>
          <w:rFonts w:ascii="Tahoma" w:hAnsi="Tahoma" w:cs="Tahoma"/>
          <w:spacing w:val="-5"/>
          <w:lang w:val="es-AR"/>
        </w:rPr>
        <w:t xml:space="preserve"> </w:t>
      </w:r>
      <w:r w:rsidRPr="009737BD">
        <w:rPr>
          <w:rFonts w:ascii="Tahoma" w:hAnsi="Tahoma" w:cs="Tahoma"/>
          <w:lang w:val="es-AR"/>
        </w:rPr>
        <w:t>Cloacas</w:t>
      </w:r>
      <w:r w:rsidRPr="009737BD">
        <w:rPr>
          <w:rFonts w:ascii="Tahoma" w:hAnsi="Tahoma" w:cs="Tahoma"/>
          <w:lang w:val="es-AR"/>
        </w:rPr>
        <w:tab/>
        <w:t>No</w:t>
      </w:r>
      <w:r w:rsidRPr="009737BD">
        <w:rPr>
          <w:rFonts w:ascii="Tahoma" w:hAnsi="Tahoma" w:cs="Tahoma"/>
          <w:lang w:val="es-AR"/>
        </w:rPr>
        <w:tab/>
        <w:t>No</w:t>
      </w:r>
    </w:p>
    <w:p w:rsidR="001A5F7E" w:rsidRPr="009737BD" w:rsidRDefault="001A5F7E">
      <w:pPr>
        <w:widowControl w:val="0"/>
        <w:tabs>
          <w:tab w:val="left" w:pos="5600"/>
          <w:tab w:val="left" w:pos="7180"/>
        </w:tabs>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3.3.</w:t>
      </w:r>
      <w:r w:rsidRPr="009737BD">
        <w:rPr>
          <w:rFonts w:ascii="Tahoma" w:hAnsi="Tahoma" w:cs="Tahoma"/>
          <w:spacing w:val="-5"/>
          <w:position w:val="-1"/>
          <w:lang w:val="es-AR"/>
        </w:rPr>
        <w:t xml:space="preserve"> </w:t>
      </w:r>
      <w:r w:rsidRPr="009737BD">
        <w:rPr>
          <w:rFonts w:ascii="Tahoma" w:hAnsi="Tahoma" w:cs="Tahoma"/>
          <w:position w:val="-1"/>
          <w:lang w:val="es-AR"/>
        </w:rPr>
        <w:t>Pavimentos</w:t>
      </w:r>
      <w:r w:rsidRPr="009737BD">
        <w:rPr>
          <w:rFonts w:ascii="Tahoma" w:hAnsi="Tahoma" w:cs="Tahoma"/>
          <w:position w:val="-1"/>
          <w:lang w:val="es-AR"/>
        </w:rPr>
        <w:tab/>
      </w:r>
      <w:r w:rsidRPr="009737BD">
        <w:rPr>
          <w:rFonts w:ascii="Tahoma" w:hAnsi="Tahoma" w:cs="Tahoma"/>
          <w:spacing w:val="1"/>
          <w:position w:val="-1"/>
          <w:lang w:val="es-AR"/>
        </w:rPr>
        <w:t>P</w:t>
      </w:r>
      <w:r w:rsidRPr="009737BD">
        <w:rPr>
          <w:rFonts w:ascii="Tahoma" w:hAnsi="Tahoma" w:cs="Tahoma"/>
          <w:position w:val="-1"/>
          <w:lang w:val="es-AR"/>
        </w:rPr>
        <w:t>arcial</w:t>
      </w:r>
      <w:r w:rsidRPr="009737BD">
        <w:rPr>
          <w:rFonts w:ascii="Tahoma" w:hAnsi="Tahoma" w:cs="Tahoma"/>
          <w:position w:val="-1"/>
          <w:lang w:val="es-AR"/>
        </w:rPr>
        <w:tab/>
        <w:t>si</w:t>
      </w:r>
    </w:p>
    <w:p w:rsidR="001A5F7E" w:rsidRPr="009737BD" w:rsidRDefault="001A5F7E">
      <w:pPr>
        <w:widowControl w:val="0"/>
        <w:tabs>
          <w:tab w:val="left" w:pos="5760"/>
          <w:tab w:val="left" w:pos="7180"/>
        </w:tabs>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3.4.Energía</w:t>
      </w:r>
      <w:r w:rsidRPr="009737BD">
        <w:rPr>
          <w:rFonts w:ascii="Tahoma" w:hAnsi="Tahoma" w:cs="Tahoma"/>
          <w:spacing w:val="-16"/>
          <w:position w:val="-1"/>
          <w:lang w:val="es-AR"/>
        </w:rPr>
        <w:t xml:space="preserve"> </w:t>
      </w:r>
      <w:r w:rsidRPr="009737BD">
        <w:rPr>
          <w:rFonts w:ascii="Tahoma" w:hAnsi="Tahoma" w:cs="Tahoma"/>
          <w:position w:val="-1"/>
          <w:lang w:val="es-AR"/>
        </w:rPr>
        <w:t>eléctrica</w:t>
      </w:r>
      <w:r w:rsidRPr="009737BD">
        <w:rPr>
          <w:rFonts w:ascii="Tahoma" w:hAnsi="Tahoma" w:cs="Tahoma"/>
          <w:spacing w:val="-7"/>
          <w:position w:val="-1"/>
          <w:lang w:val="es-AR"/>
        </w:rPr>
        <w:t xml:space="preserve"> </w:t>
      </w:r>
      <w:r w:rsidRPr="009737BD">
        <w:rPr>
          <w:rFonts w:ascii="Tahoma" w:hAnsi="Tahoma" w:cs="Tahoma"/>
          <w:position w:val="-1"/>
          <w:lang w:val="es-AR"/>
        </w:rPr>
        <w:t>domiciliaria</w:t>
      </w:r>
      <w:r w:rsidRPr="009737BD">
        <w:rPr>
          <w:rFonts w:ascii="Tahoma" w:hAnsi="Tahoma" w:cs="Tahoma"/>
          <w:position w:val="-1"/>
          <w:lang w:val="es-AR"/>
        </w:rPr>
        <w:tab/>
        <w:t>Parcial</w:t>
      </w:r>
      <w:r w:rsidRPr="009737BD">
        <w:rPr>
          <w:rFonts w:ascii="Tahoma" w:hAnsi="Tahoma" w:cs="Tahoma"/>
          <w:position w:val="-1"/>
          <w:lang w:val="es-AR"/>
        </w:rPr>
        <w:tab/>
        <w:t>Si</w:t>
      </w:r>
    </w:p>
    <w:p w:rsidR="001A5F7E" w:rsidRPr="009737BD" w:rsidRDefault="001A5F7E">
      <w:pPr>
        <w:widowControl w:val="0"/>
        <w:tabs>
          <w:tab w:val="left" w:pos="5760"/>
          <w:tab w:val="left" w:pos="7180"/>
        </w:tabs>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3.5.</w:t>
      </w:r>
      <w:r w:rsidRPr="009737BD">
        <w:rPr>
          <w:rFonts w:ascii="Tahoma" w:hAnsi="Tahoma" w:cs="Tahoma"/>
          <w:spacing w:val="-6"/>
          <w:position w:val="-1"/>
          <w:lang w:val="es-AR"/>
        </w:rPr>
        <w:t xml:space="preserve"> </w:t>
      </w:r>
      <w:r w:rsidRPr="009737BD">
        <w:rPr>
          <w:rFonts w:ascii="Tahoma" w:hAnsi="Tahoma" w:cs="Tahoma"/>
          <w:position w:val="-1"/>
          <w:lang w:val="es-AR"/>
        </w:rPr>
        <w:t>Alu</w:t>
      </w:r>
      <w:r w:rsidRPr="009737BD">
        <w:rPr>
          <w:rFonts w:ascii="Tahoma" w:hAnsi="Tahoma" w:cs="Tahoma"/>
          <w:spacing w:val="2"/>
          <w:position w:val="-1"/>
          <w:lang w:val="es-AR"/>
        </w:rPr>
        <w:t>m</w:t>
      </w:r>
      <w:r w:rsidRPr="009737BD">
        <w:rPr>
          <w:rFonts w:ascii="Tahoma" w:hAnsi="Tahoma" w:cs="Tahoma"/>
          <w:position w:val="-1"/>
          <w:lang w:val="es-AR"/>
        </w:rPr>
        <w:t>b</w:t>
      </w:r>
      <w:r w:rsidRPr="009737BD">
        <w:rPr>
          <w:rFonts w:ascii="Tahoma" w:hAnsi="Tahoma" w:cs="Tahoma"/>
          <w:spacing w:val="1"/>
          <w:position w:val="-1"/>
          <w:lang w:val="es-AR"/>
        </w:rPr>
        <w:t>r</w:t>
      </w:r>
      <w:r w:rsidRPr="009737BD">
        <w:rPr>
          <w:rFonts w:ascii="Tahoma" w:hAnsi="Tahoma" w:cs="Tahoma"/>
          <w:position w:val="-1"/>
          <w:lang w:val="es-AR"/>
        </w:rPr>
        <w:t>ado</w:t>
      </w:r>
      <w:r w:rsidRPr="009737BD">
        <w:rPr>
          <w:rFonts w:ascii="Tahoma" w:hAnsi="Tahoma" w:cs="Tahoma"/>
          <w:spacing w:val="-2"/>
          <w:position w:val="-1"/>
          <w:lang w:val="es-AR"/>
        </w:rPr>
        <w:t xml:space="preserve"> </w:t>
      </w:r>
      <w:r w:rsidRPr="009737BD">
        <w:rPr>
          <w:rFonts w:ascii="Tahoma" w:hAnsi="Tahoma" w:cs="Tahoma"/>
          <w:position w:val="-1"/>
          <w:lang w:val="es-AR"/>
        </w:rPr>
        <w:t>públ</w:t>
      </w:r>
      <w:r w:rsidRPr="009737BD">
        <w:rPr>
          <w:rFonts w:ascii="Tahoma" w:hAnsi="Tahoma" w:cs="Tahoma"/>
          <w:spacing w:val="2"/>
          <w:position w:val="-1"/>
          <w:lang w:val="es-AR"/>
        </w:rPr>
        <w:t>i</w:t>
      </w:r>
      <w:r w:rsidRPr="009737BD">
        <w:rPr>
          <w:rFonts w:ascii="Tahoma" w:hAnsi="Tahoma" w:cs="Tahoma"/>
          <w:position w:val="-1"/>
          <w:lang w:val="es-AR"/>
        </w:rPr>
        <w:t>co</w:t>
      </w:r>
      <w:r w:rsidRPr="009737BD">
        <w:rPr>
          <w:rFonts w:ascii="Tahoma" w:hAnsi="Tahoma" w:cs="Tahoma"/>
          <w:position w:val="-1"/>
          <w:lang w:val="es-AR"/>
        </w:rPr>
        <w:tab/>
        <w:t>Parcial</w:t>
      </w:r>
      <w:r w:rsidRPr="009737BD">
        <w:rPr>
          <w:rFonts w:ascii="Tahoma" w:hAnsi="Tahoma" w:cs="Tahoma"/>
          <w:position w:val="-1"/>
          <w:lang w:val="es-AR"/>
        </w:rPr>
        <w:tab/>
        <w:t>Si</w:t>
      </w:r>
    </w:p>
    <w:p w:rsidR="001A5F7E" w:rsidRPr="009737BD" w:rsidRDefault="001A5F7E">
      <w:pPr>
        <w:widowControl w:val="0"/>
        <w:tabs>
          <w:tab w:val="left" w:pos="5760"/>
          <w:tab w:val="left" w:pos="7180"/>
        </w:tabs>
        <w:autoSpaceDE w:val="0"/>
        <w:autoSpaceDN w:val="0"/>
        <w:adjustRightInd w:val="0"/>
        <w:spacing w:before="1" w:after="0" w:line="240" w:lineRule="auto"/>
        <w:ind w:left="2369"/>
        <w:rPr>
          <w:rFonts w:ascii="Tahoma" w:hAnsi="Tahoma" w:cs="Tahoma"/>
          <w:lang w:val="es-AR"/>
        </w:rPr>
      </w:pPr>
      <w:r w:rsidRPr="009737BD">
        <w:rPr>
          <w:rFonts w:ascii="Tahoma" w:hAnsi="Tahoma" w:cs="Tahoma"/>
          <w:lang w:val="es-AR"/>
        </w:rPr>
        <w:t>3.6</w:t>
      </w:r>
      <w:r w:rsidRPr="009737BD">
        <w:rPr>
          <w:rFonts w:ascii="Tahoma" w:hAnsi="Tahoma" w:cs="Tahoma"/>
          <w:spacing w:val="-6"/>
          <w:lang w:val="es-AR"/>
        </w:rPr>
        <w:t xml:space="preserve"> </w:t>
      </w:r>
      <w:r w:rsidRPr="009737BD">
        <w:rPr>
          <w:rFonts w:ascii="Tahoma" w:hAnsi="Tahoma" w:cs="Tahoma"/>
          <w:lang w:val="es-AR"/>
        </w:rPr>
        <w:t>Desagües</w:t>
      </w:r>
      <w:r w:rsidRPr="009737BD">
        <w:rPr>
          <w:rFonts w:ascii="Tahoma" w:hAnsi="Tahoma" w:cs="Tahoma"/>
          <w:spacing w:val="-8"/>
          <w:lang w:val="es-AR"/>
        </w:rPr>
        <w:t xml:space="preserve"> </w:t>
      </w:r>
      <w:r w:rsidRPr="009737BD">
        <w:rPr>
          <w:rFonts w:ascii="Tahoma" w:hAnsi="Tahoma" w:cs="Tahoma"/>
          <w:lang w:val="es-AR"/>
        </w:rPr>
        <w:t>Pluviales</w:t>
      </w:r>
      <w:r w:rsidRPr="009737BD">
        <w:rPr>
          <w:rFonts w:ascii="Tahoma" w:hAnsi="Tahoma" w:cs="Tahoma"/>
          <w:lang w:val="es-AR"/>
        </w:rPr>
        <w:tab/>
        <w:t>Parcial</w:t>
      </w:r>
      <w:r w:rsidRPr="009737BD">
        <w:rPr>
          <w:rFonts w:ascii="Tahoma" w:hAnsi="Tahoma" w:cs="Tahoma"/>
          <w:lang w:val="es-AR"/>
        </w:rPr>
        <w:tab/>
        <w:t>Si</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tabs>
          <w:tab w:val="left" w:pos="2180"/>
        </w:tabs>
        <w:autoSpaceDE w:val="0"/>
        <w:autoSpaceDN w:val="0"/>
        <w:adjustRightInd w:val="0"/>
        <w:spacing w:after="0" w:line="240" w:lineRule="auto"/>
        <w:ind w:left="1767" w:right="2318"/>
        <w:jc w:val="center"/>
        <w:rPr>
          <w:rFonts w:ascii="Tahoma" w:hAnsi="Tahoma" w:cs="Tahoma"/>
          <w:lang w:val="es-AR"/>
        </w:rPr>
      </w:pPr>
      <w:r w:rsidRPr="009737BD">
        <w:rPr>
          <w:rFonts w:ascii="Tahoma" w:hAnsi="Tahoma" w:cs="Tahoma"/>
          <w:w w:val="99"/>
          <w:lang w:val="es-AR"/>
        </w:rPr>
        <w:t>4-</w:t>
      </w:r>
      <w:r w:rsidRPr="009737BD">
        <w:rPr>
          <w:rFonts w:ascii="Tahoma" w:hAnsi="Tahoma" w:cs="Tahoma"/>
          <w:lang w:val="es-AR"/>
        </w:rPr>
        <w:tab/>
      </w:r>
      <w:r w:rsidRPr="009737BD">
        <w:rPr>
          <w:rFonts w:ascii="Tahoma" w:hAnsi="Tahoma" w:cs="Tahoma"/>
          <w:b/>
          <w:bCs/>
          <w:lang w:val="es-AR"/>
        </w:rPr>
        <w:t>NOR</w:t>
      </w:r>
      <w:r w:rsidRPr="009737BD">
        <w:rPr>
          <w:rFonts w:ascii="Tahoma" w:hAnsi="Tahoma" w:cs="Tahoma"/>
          <w:b/>
          <w:bCs/>
          <w:spacing w:val="1"/>
          <w:lang w:val="es-AR"/>
        </w:rPr>
        <w:t>M</w:t>
      </w:r>
      <w:r w:rsidRPr="009737BD">
        <w:rPr>
          <w:rFonts w:ascii="Tahoma" w:hAnsi="Tahoma" w:cs="Tahoma"/>
          <w:b/>
          <w:bCs/>
          <w:lang w:val="es-AR"/>
        </w:rPr>
        <w:t>AS</w:t>
      </w:r>
      <w:r w:rsidRPr="009737BD">
        <w:rPr>
          <w:rFonts w:ascii="Tahoma" w:hAnsi="Tahoma" w:cs="Tahoma"/>
          <w:b/>
          <w:bCs/>
          <w:spacing w:val="-5"/>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OCUP</w:t>
      </w:r>
      <w:r w:rsidRPr="009737BD">
        <w:rPr>
          <w:rFonts w:ascii="Tahoma" w:hAnsi="Tahoma" w:cs="Tahoma"/>
          <w:b/>
          <w:bCs/>
          <w:spacing w:val="1"/>
          <w:lang w:val="es-AR"/>
        </w:rPr>
        <w:t>A</w:t>
      </w:r>
      <w:r w:rsidRPr="009737BD">
        <w:rPr>
          <w:rFonts w:ascii="Tahoma" w:hAnsi="Tahoma" w:cs="Tahoma"/>
          <w:b/>
          <w:bCs/>
          <w:lang w:val="es-AR"/>
        </w:rPr>
        <w:t>C</w:t>
      </w:r>
      <w:r w:rsidRPr="009737BD">
        <w:rPr>
          <w:rFonts w:ascii="Tahoma" w:hAnsi="Tahoma" w:cs="Tahoma"/>
          <w:b/>
          <w:bCs/>
          <w:spacing w:val="1"/>
          <w:lang w:val="es-AR"/>
        </w:rPr>
        <w:t>I</w:t>
      </w:r>
      <w:r w:rsidRPr="009737BD">
        <w:rPr>
          <w:rFonts w:ascii="Tahoma" w:hAnsi="Tahoma" w:cs="Tahoma"/>
          <w:b/>
          <w:bCs/>
          <w:lang w:val="es-AR"/>
        </w:rPr>
        <w:t>ÓN</w:t>
      </w:r>
      <w:r w:rsidRPr="009737BD">
        <w:rPr>
          <w:rFonts w:ascii="Tahoma" w:hAnsi="Tahoma" w:cs="Tahoma"/>
          <w:b/>
          <w:bCs/>
          <w:spacing w:val="-6"/>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w w:val="99"/>
          <w:lang w:val="es-AR"/>
        </w:rPr>
        <w:t>SUBDI</w:t>
      </w:r>
      <w:r w:rsidRPr="009737BD">
        <w:rPr>
          <w:rFonts w:ascii="Tahoma" w:hAnsi="Tahoma" w:cs="Tahoma"/>
          <w:b/>
          <w:bCs/>
          <w:spacing w:val="1"/>
          <w:w w:val="99"/>
          <w:lang w:val="es-AR"/>
        </w:rPr>
        <w:t>V</w:t>
      </w:r>
      <w:r w:rsidRPr="009737BD">
        <w:rPr>
          <w:rFonts w:ascii="Tahoma" w:hAnsi="Tahoma" w:cs="Tahoma"/>
          <w:b/>
          <w:bCs/>
          <w:w w:val="99"/>
          <w:lang w:val="es-AR"/>
        </w:rPr>
        <w:t>I</w:t>
      </w:r>
      <w:r w:rsidRPr="009737BD">
        <w:rPr>
          <w:rFonts w:ascii="Tahoma" w:hAnsi="Tahoma" w:cs="Tahoma"/>
          <w:b/>
          <w:bCs/>
          <w:spacing w:val="1"/>
          <w:w w:val="99"/>
          <w:lang w:val="es-AR"/>
        </w:rPr>
        <w:t>S</w:t>
      </w:r>
      <w:r w:rsidRPr="009737BD">
        <w:rPr>
          <w:rFonts w:ascii="Tahoma" w:hAnsi="Tahoma" w:cs="Tahoma"/>
          <w:b/>
          <w:bCs/>
          <w:w w:val="99"/>
          <w:lang w:val="es-AR"/>
        </w:rPr>
        <w:t>IÓ</w:t>
      </w:r>
      <w:r w:rsidRPr="009737BD">
        <w:rPr>
          <w:rFonts w:ascii="Tahoma" w:hAnsi="Tahoma" w:cs="Tahoma"/>
          <w:b/>
          <w:bCs/>
          <w:spacing w:val="1"/>
          <w:w w:val="99"/>
          <w:lang w:val="es-AR"/>
        </w:rPr>
        <w:t>N</w:t>
      </w:r>
      <w:r w:rsidRPr="009737BD">
        <w:rPr>
          <w:rFonts w:ascii="Tahoma" w:hAnsi="Tahoma" w:cs="Tahoma"/>
          <w:b/>
          <w:bCs/>
          <w:w w:val="99"/>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p>
    <w:p w:rsidR="0082408E" w:rsidRPr="00F24225" w:rsidRDefault="001A5F7E" w:rsidP="0082408E">
      <w:pPr>
        <w:widowControl w:val="0"/>
        <w:tabs>
          <w:tab w:val="left" w:pos="6480"/>
        </w:tabs>
        <w:autoSpaceDE w:val="0"/>
        <w:autoSpaceDN w:val="0"/>
        <w:adjustRightInd w:val="0"/>
        <w:spacing w:after="0" w:line="240" w:lineRule="auto"/>
        <w:ind w:left="2938"/>
        <w:rPr>
          <w:rFonts w:ascii="Tahoma" w:hAnsi="Tahoma" w:cs="Tahoma"/>
          <w:lang w:val="es-AR"/>
        </w:rPr>
      </w:pPr>
      <w:r w:rsidRPr="009737BD">
        <w:rPr>
          <w:rFonts w:ascii="Tahoma" w:hAnsi="Tahoma" w:cs="Tahoma"/>
          <w:position w:val="-1"/>
          <w:lang w:val="es-AR"/>
        </w:rPr>
        <w:t>4.1.</w:t>
      </w:r>
      <w:r w:rsidRPr="009737BD">
        <w:rPr>
          <w:rFonts w:ascii="Tahoma" w:hAnsi="Tahoma" w:cs="Tahoma"/>
          <w:spacing w:val="1"/>
          <w:position w:val="-1"/>
          <w:lang w:val="es-AR"/>
        </w:rPr>
        <w:t>1</w:t>
      </w:r>
      <w:r w:rsidRPr="00F24225">
        <w:rPr>
          <w:rFonts w:ascii="Tahoma" w:hAnsi="Tahoma" w:cs="Tahoma"/>
          <w:position w:val="-1"/>
          <w:lang w:val="es-AR"/>
        </w:rPr>
        <w:t>.</w:t>
      </w:r>
      <w:r w:rsidR="0082408E" w:rsidRPr="00F24225">
        <w:rPr>
          <w:rFonts w:ascii="Tahoma" w:hAnsi="Tahoma" w:cs="Tahoma"/>
          <w:lang w:val="es-AR"/>
        </w:rPr>
        <w:t xml:space="preserve"> Densidad</w:t>
      </w:r>
      <w:r w:rsidR="0082408E" w:rsidRPr="00F24225">
        <w:rPr>
          <w:rFonts w:ascii="Tahoma" w:hAnsi="Tahoma" w:cs="Tahoma"/>
          <w:spacing w:val="-8"/>
          <w:lang w:val="es-AR"/>
        </w:rPr>
        <w:t xml:space="preserve"> </w:t>
      </w:r>
      <w:r w:rsidR="0082408E" w:rsidRPr="00F24225">
        <w:rPr>
          <w:rFonts w:ascii="Tahoma" w:hAnsi="Tahoma" w:cs="Tahoma"/>
          <w:lang w:val="es-AR"/>
        </w:rPr>
        <w:t>neta</w:t>
      </w:r>
      <w:r w:rsidR="0082408E" w:rsidRPr="00F24225">
        <w:rPr>
          <w:rFonts w:ascii="Tahoma" w:hAnsi="Tahoma" w:cs="Tahoma"/>
          <w:spacing w:val="-4"/>
          <w:lang w:val="es-AR"/>
        </w:rPr>
        <w:t xml:space="preserve"> </w:t>
      </w:r>
      <w:r w:rsidR="0082408E" w:rsidRPr="00F24225">
        <w:rPr>
          <w:rFonts w:ascii="Tahoma" w:hAnsi="Tahoma" w:cs="Tahoma"/>
          <w:spacing w:val="2"/>
          <w:lang w:val="es-AR"/>
        </w:rPr>
        <w:t>m</w:t>
      </w:r>
      <w:r w:rsidR="00E6608D">
        <w:rPr>
          <w:rFonts w:ascii="Tahoma" w:hAnsi="Tahoma" w:cs="Tahoma"/>
          <w:lang w:val="es-AR"/>
        </w:rPr>
        <w:t>áxima:</w:t>
      </w:r>
      <w:r w:rsidR="00E6608D">
        <w:rPr>
          <w:rFonts w:ascii="Tahoma" w:hAnsi="Tahoma" w:cs="Tahoma"/>
          <w:lang w:val="es-AR"/>
        </w:rPr>
        <w:tab/>
        <w:t>1viv/pc</w:t>
      </w:r>
      <w:r w:rsidR="0082408E" w:rsidRPr="00F24225">
        <w:rPr>
          <w:rFonts w:ascii="Tahoma" w:hAnsi="Tahoma" w:cs="Tahoma"/>
          <w:lang w:val="es-AR"/>
        </w:rPr>
        <w:t xml:space="preserve"> </w:t>
      </w:r>
    </w:p>
    <w:p w:rsidR="0082408E" w:rsidRPr="009737BD" w:rsidRDefault="0082408E" w:rsidP="0082408E">
      <w:pPr>
        <w:widowControl w:val="0"/>
        <w:tabs>
          <w:tab w:val="left" w:pos="6480"/>
        </w:tabs>
        <w:autoSpaceDE w:val="0"/>
        <w:autoSpaceDN w:val="0"/>
        <w:adjustRightInd w:val="0"/>
        <w:spacing w:after="0" w:line="240" w:lineRule="auto"/>
        <w:ind w:left="2938"/>
        <w:rPr>
          <w:rFonts w:ascii="Tahoma" w:hAnsi="Tahoma" w:cs="Tahoma"/>
          <w:lang w:val="es-AR"/>
        </w:rPr>
      </w:pPr>
      <w:r w:rsidRPr="00F24225">
        <w:rPr>
          <w:rFonts w:ascii="Tahoma" w:hAnsi="Tahoma" w:cs="Tahoma"/>
          <w:lang w:val="es-AR"/>
        </w:rPr>
        <w:t xml:space="preserve">        Densidad</w:t>
      </w:r>
      <w:r w:rsidRPr="00F24225">
        <w:rPr>
          <w:rFonts w:ascii="Tahoma" w:hAnsi="Tahoma" w:cs="Tahoma"/>
          <w:spacing w:val="-8"/>
          <w:lang w:val="es-AR"/>
        </w:rPr>
        <w:t xml:space="preserve"> </w:t>
      </w:r>
      <w:r w:rsidR="00456DCF">
        <w:rPr>
          <w:rFonts w:ascii="Tahoma" w:hAnsi="Tahoma" w:cs="Tahoma"/>
          <w:lang w:val="es-AR"/>
        </w:rPr>
        <w:t>potencial:</w:t>
      </w:r>
      <w:r w:rsidR="00456DCF">
        <w:rPr>
          <w:rFonts w:ascii="Tahoma" w:hAnsi="Tahoma" w:cs="Tahoma"/>
          <w:lang w:val="es-AR"/>
        </w:rPr>
        <w:tab/>
        <w:t>2</w:t>
      </w:r>
      <w:r w:rsidRPr="00F24225">
        <w:rPr>
          <w:rFonts w:ascii="Tahoma" w:hAnsi="Tahoma" w:cs="Tahoma"/>
          <w:lang w:val="es-AR"/>
        </w:rPr>
        <w:t>00 Hab/Ha.</w:t>
      </w:r>
    </w:p>
    <w:p w:rsidR="001A5F7E" w:rsidRPr="009737BD" w:rsidRDefault="001A5F7E">
      <w:pPr>
        <w:widowControl w:val="0"/>
        <w:autoSpaceDE w:val="0"/>
        <w:autoSpaceDN w:val="0"/>
        <w:adjustRightInd w:val="0"/>
        <w:spacing w:before="1" w:after="0" w:line="240" w:lineRule="auto"/>
        <w:ind w:left="2901" w:right="2326"/>
        <w:jc w:val="center"/>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2</w:t>
      </w:r>
      <w:r w:rsidRPr="009737BD">
        <w:rPr>
          <w:rFonts w:ascii="Tahoma" w:hAnsi="Tahoma" w:cs="Tahoma"/>
          <w:lang w:val="es-AR"/>
        </w:rPr>
        <w:t>. 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2"/>
          <w:lang w:val="es-AR"/>
        </w:rPr>
        <w:t>c</w:t>
      </w:r>
      <w:r w:rsidRPr="009737BD">
        <w:rPr>
          <w:rFonts w:ascii="Tahoma" w:hAnsi="Tahoma" w:cs="Tahoma"/>
          <w:lang w:val="es-AR"/>
        </w:rPr>
        <w:t>upac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(F.O.S.):</w:t>
      </w:r>
      <w:r w:rsidRPr="009737BD">
        <w:rPr>
          <w:rFonts w:ascii="Tahoma" w:hAnsi="Tahoma" w:cs="Tahoma"/>
          <w:spacing w:val="1"/>
          <w:lang w:val="es-AR"/>
        </w:rPr>
        <w:t xml:space="preserve"> </w:t>
      </w:r>
      <w:r w:rsidRPr="009737BD">
        <w:rPr>
          <w:rFonts w:ascii="Tahoma" w:hAnsi="Tahoma" w:cs="Tahoma"/>
          <w:lang w:val="es-AR"/>
        </w:rPr>
        <w:t>0.30</w:t>
      </w:r>
    </w:p>
    <w:p w:rsidR="001A5F7E" w:rsidRPr="009737BD" w:rsidRDefault="001A5F7E">
      <w:pPr>
        <w:widowControl w:val="0"/>
        <w:autoSpaceDE w:val="0"/>
        <w:autoSpaceDN w:val="0"/>
        <w:adjustRightInd w:val="0"/>
        <w:spacing w:after="0" w:line="265" w:lineRule="exact"/>
        <w:ind w:left="5965"/>
        <w:rPr>
          <w:rFonts w:ascii="Tahoma" w:hAnsi="Tahoma" w:cs="Tahoma"/>
          <w:lang w:val="es-AR"/>
        </w:rPr>
      </w:pPr>
      <w:r w:rsidRPr="009737BD">
        <w:rPr>
          <w:rFonts w:ascii="Tahoma" w:hAnsi="Tahoma" w:cs="Tahoma"/>
          <w:spacing w:val="1"/>
          <w:position w:val="-1"/>
          <w:lang w:val="es-AR"/>
        </w:rPr>
        <w:t>(</w:t>
      </w:r>
      <w:r w:rsidRPr="009737BD">
        <w:rPr>
          <w:rFonts w:ascii="Tahoma" w:hAnsi="Tahoma" w:cs="Tahoma"/>
          <w:spacing w:val="-1"/>
          <w:position w:val="-1"/>
          <w:lang w:val="es-AR"/>
        </w:rPr>
        <w:t>F</w:t>
      </w:r>
      <w:r w:rsidRPr="009737BD">
        <w:rPr>
          <w:rFonts w:ascii="Tahoma" w:hAnsi="Tahoma" w:cs="Tahoma"/>
          <w:position w:val="-1"/>
          <w:lang w:val="es-AR"/>
        </w:rPr>
        <w:t>.O .T): 0.</w:t>
      </w:r>
      <w:r w:rsidRPr="009737BD">
        <w:rPr>
          <w:rFonts w:ascii="Tahoma" w:hAnsi="Tahoma" w:cs="Tahoma"/>
          <w:spacing w:val="1"/>
          <w:position w:val="-1"/>
          <w:lang w:val="es-AR"/>
        </w:rPr>
        <w:t>5</w:t>
      </w:r>
      <w:r w:rsidRPr="009737BD">
        <w:rPr>
          <w:rFonts w:ascii="Tahoma" w:hAnsi="Tahoma" w:cs="Tahoma"/>
          <w:position w:val="-1"/>
          <w:lang w:val="es-AR"/>
        </w:rPr>
        <w:t>0</w:t>
      </w:r>
    </w:p>
    <w:p w:rsidR="001A5F7E" w:rsidRPr="009737BD" w:rsidRDefault="001A5F7E">
      <w:pPr>
        <w:widowControl w:val="0"/>
        <w:tabs>
          <w:tab w:val="left" w:pos="5760"/>
        </w:tabs>
        <w:autoSpaceDE w:val="0"/>
        <w:autoSpaceDN w:val="0"/>
        <w:adjustRightInd w:val="0"/>
        <w:spacing w:before="7" w:after="0" w:line="266" w:lineRule="exact"/>
        <w:ind w:left="4424" w:right="3031" w:hanging="1487"/>
        <w:rPr>
          <w:rFonts w:ascii="Tahoma" w:hAnsi="Tahoma" w:cs="Tahoma"/>
          <w:lang w:val="es-AR"/>
        </w:rPr>
      </w:pPr>
      <w:r w:rsidRPr="009737BD">
        <w:rPr>
          <w:rFonts w:ascii="Tahoma" w:hAnsi="Tahoma" w:cs="Tahoma"/>
          <w:lang w:val="es-AR"/>
        </w:rPr>
        <w:t>4.1.3</w:t>
      </w:r>
      <w:r w:rsidRPr="009737BD">
        <w:rPr>
          <w:rFonts w:ascii="Tahoma" w:hAnsi="Tahoma" w:cs="Tahoma"/>
          <w:spacing w:val="-5"/>
          <w:lang w:val="es-AR"/>
        </w:rPr>
        <w:t xml:space="preserve"> </w:t>
      </w:r>
      <w:r w:rsidRPr="009737BD">
        <w:rPr>
          <w:rFonts w:ascii="Tahoma" w:hAnsi="Tahoma" w:cs="Tahoma"/>
          <w:lang w:val="es-AR"/>
        </w:rPr>
        <w:t>Reti</w:t>
      </w:r>
      <w:r w:rsidRPr="009737BD">
        <w:rPr>
          <w:rFonts w:ascii="Tahoma" w:hAnsi="Tahoma" w:cs="Tahoma"/>
          <w:spacing w:val="1"/>
          <w:lang w:val="es-AR"/>
        </w:rPr>
        <w:t>ro</w:t>
      </w:r>
      <w:r w:rsidRPr="009737BD">
        <w:rPr>
          <w:rFonts w:ascii="Tahoma" w:hAnsi="Tahoma" w:cs="Tahoma"/>
          <w:lang w:val="es-AR"/>
        </w:rPr>
        <w:t>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ente:</w:t>
      </w:r>
      <w:r w:rsidRPr="009737BD">
        <w:rPr>
          <w:rFonts w:ascii="Tahoma" w:hAnsi="Tahoma" w:cs="Tahoma"/>
          <w:lang w:val="es-AR"/>
        </w:rPr>
        <w:tab/>
      </w:r>
      <w:smartTag w:uri="urn:schemas-microsoft-com:office:smarttags" w:element="metricconverter">
        <w:smartTagPr>
          <w:attr w:name="ProductID" w:val="6 m"/>
        </w:smartTagPr>
        <w:r w:rsidRPr="009737BD">
          <w:rPr>
            <w:rFonts w:ascii="Tahoma" w:hAnsi="Tahoma" w:cs="Tahoma"/>
            <w:lang w:val="es-AR"/>
          </w:rPr>
          <w:t>6 m</w:t>
        </w:r>
      </w:smartTag>
      <w:r w:rsidRPr="009737BD">
        <w:rPr>
          <w:rFonts w:ascii="Tahoma" w:hAnsi="Tahoma" w:cs="Tahoma"/>
          <w:lang w:val="es-AR"/>
        </w:rPr>
        <w:t>. fo</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62"/>
          <w:lang w:val="es-AR"/>
        </w:rPr>
        <w:t xml:space="preserve"> </w:t>
      </w:r>
      <w:smartTag w:uri="urn:schemas-microsoft-com:office:smarttags" w:element="metricconverter">
        <w:smartTagPr>
          <w:attr w:name="ProductID" w:val="3 m"/>
        </w:smartTagPr>
        <w:r w:rsidRPr="009737BD">
          <w:rPr>
            <w:rFonts w:ascii="Tahoma" w:hAnsi="Tahoma" w:cs="Tahoma"/>
            <w:lang w:val="es-AR"/>
          </w:rPr>
          <w:t>3 m</w:t>
        </w:r>
      </w:smartTag>
    </w:p>
    <w:p w:rsidR="001A5F7E" w:rsidRPr="009737BD" w:rsidRDefault="001A5F7E">
      <w:pPr>
        <w:widowControl w:val="0"/>
        <w:autoSpaceDE w:val="0"/>
        <w:autoSpaceDN w:val="0"/>
        <w:adjustRightInd w:val="0"/>
        <w:spacing w:after="0" w:line="259" w:lineRule="exact"/>
        <w:ind w:left="4388" w:right="3279"/>
        <w:jc w:val="center"/>
        <w:rPr>
          <w:rFonts w:ascii="Tahoma" w:hAnsi="Tahoma" w:cs="Tahoma"/>
          <w:lang w:val="es-AR"/>
        </w:rPr>
      </w:pPr>
      <w:r w:rsidRPr="009737BD">
        <w:rPr>
          <w:rFonts w:ascii="Tahoma" w:hAnsi="Tahoma" w:cs="Tahoma"/>
          <w:position w:val="-1"/>
          <w:lang w:val="es-AR"/>
        </w:rPr>
        <w:t>bilateral:</w:t>
      </w:r>
      <w:r w:rsidRPr="009737BD">
        <w:rPr>
          <w:rFonts w:ascii="Tahoma" w:hAnsi="Tahoma" w:cs="Tahoma"/>
          <w:spacing w:val="-15"/>
          <w:position w:val="-1"/>
          <w:lang w:val="es-AR"/>
        </w:rPr>
        <w:t xml:space="preserve"> </w:t>
      </w:r>
      <w:smartTag w:uri="urn:schemas-microsoft-com:office:smarttags" w:element="metricconverter">
        <w:smartTagPr>
          <w:attr w:name="ProductID" w:val="1.5 m"/>
        </w:smartTagPr>
        <w:r w:rsidRPr="009737BD">
          <w:rPr>
            <w:rFonts w:ascii="Tahoma" w:hAnsi="Tahoma" w:cs="Tahoma"/>
            <w:position w:val="-1"/>
            <w:lang w:val="es-AR"/>
          </w:rPr>
          <w:t xml:space="preserve">1.5 </w:t>
        </w:r>
        <w:r w:rsidRPr="009737BD">
          <w:rPr>
            <w:rFonts w:ascii="Tahoma" w:hAnsi="Tahoma" w:cs="Tahoma"/>
            <w:w w:val="99"/>
            <w:position w:val="-1"/>
            <w:lang w:val="es-AR"/>
          </w:rPr>
          <w:t>m</w:t>
        </w:r>
      </w:smartTag>
      <w:r w:rsidRPr="009737BD">
        <w:rPr>
          <w:rFonts w:ascii="Tahoma" w:hAnsi="Tahoma" w:cs="Tahoma"/>
          <w:w w:val="99"/>
          <w:position w:val="-1"/>
          <w:lang w:val="es-AR"/>
        </w:rPr>
        <w:t>.</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4.1.4.</w:t>
      </w:r>
      <w:r w:rsidRPr="009737BD">
        <w:rPr>
          <w:rFonts w:ascii="Tahoma" w:hAnsi="Tahoma" w:cs="Tahoma"/>
          <w:spacing w:val="-6"/>
          <w:position w:val="-1"/>
          <w:lang w:val="es-AR"/>
        </w:rPr>
        <w:t xml:space="preserve"> </w:t>
      </w:r>
      <w:r w:rsidRPr="009737BD">
        <w:rPr>
          <w:rFonts w:ascii="Tahoma" w:hAnsi="Tahoma" w:cs="Tahoma"/>
          <w:position w:val="-1"/>
          <w:lang w:val="es-AR"/>
        </w:rPr>
        <w:t>Altura</w:t>
      </w:r>
      <w:r w:rsidRPr="009737BD">
        <w:rPr>
          <w:rFonts w:ascii="Tahoma" w:hAnsi="Tahoma" w:cs="Tahoma"/>
          <w:spacing w:val="-5"/>
          <w:position w:val="-1"/>
          <w:lang w:val="es-AR"/>
        </w:rPr>
        <w:t xml:space="preserve"> </w:t>
      </w:r>
      <w:r w:rsidRPr="009737BD">
        <w:rPr>
          <w:rFonts w:ascii="Tahoma" w:hAnsi="Tahoma" w:cs="Tahoma"/>
          <w:position w:val="-1"/>
          <w:lang w:val="es-AR"/>
        </w:rPr>
        <w:t>máxima:</w:t>
      </w:r>
      <w:r w:rsidRPr="009737BD">
        <w:rPr>
          <w:rFonts w:ascii="Tahoma" w:hAnsi="Tahoma" w:cs="Tahoma"/>
          <w:spacing w:val="-8"/>
          <w:position w:val="-1"/>
          <w:lang w:val="es-AR"/>
        </w:rPr>
        <w:t xml:space="preserve"> </w:t>
      </w:r>
      <w:smartTag w:uri="urn:schemas-microsoft-com:office:smarttags" w:element="metricconverter">
        <w:smartTagPr>
          <w:attr w:name="ProductID" w:val="7 m"/>
        </w:smartTagPr>
        <w:r w:rsidRPr="009737BD">
          <w:rPr>
            <w:rFonts w:ascii="Tahoma" w:hAnsi="Tahoma" w:cs="Tahoma"/>
            <w:position w:val="-1"/>
            <w:lang w:val="es-AR"/>
          </w:rPr>
          <w:t>7</w:t>
        </w:r>
        <w:r w:rsidRPr="009737BD">
          <w:rPr>
            <w:rFonts w:ascii="Tahoma" w:hAnsi="Tahoma" w:cs="Tahoma"/>
            <w:spacing w:val="1"/>
            <w:position w:val="-1"/>
            <w:lang w:val="es-AR"/>
          </w:rPr>
          <w:t xml:space="preserve"> </w:t>
        </w:r>
        <w:r w:rsidRPr="009737BD">
          <w:rPr>
            <w:rFonts w:ascii="Tahoma" w:hAnsi="Tahoma" w:cs="Tahoma"/>
            <w:position w:val="-1"/>
            <w:lang w:val="es-AR"/>
          </w:rPr>
          <w:t>m</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 xml:space="preserve">4.2. </w:t>
      </w:r>
      <w:r w:rsidRPr="009737BD">
        <w:rPr>
          <w:rFonts w:ascii="Tahoma" w:hAnsi="Tahoma" w:cs="Tahoma"/>
          <w:spacing w:val="39"/>
          <w:position w:val="-1"/>
          <w:lang w:val="es-AR"/>
        </w:rPr>
        <w:t xml:space="preserve"> </w:t>
      </w:r>
      <w:r w:rsidRPr="009737BD">
        <w:rPr>
          <w:rFonts w:ascii="Tahoma" w:hAnsi="Tahoma" w:cs="Tahoma"/>
          <w:position w:val="-1"/>
          <w:lang w:val="es-AR"/>
        </w:rPr>
        <w:t>Subdivisión:</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4.2.</w:t>
      </w:r>
      <w:r w:rsidRPr="009737BD">
        <w:rPr>
          <w:rFonts w:ascii="Tahoma" w:hAnsi="Tahoma" w:cs="Tahoma"/>
          <w:spacing w:val="1"/>
          <w:lang w:val="es-AR"/>
        </w:rPr>
        <w:t>1</w:t>
      </w:r>
      <w:r w:rsidRPr="009737BD">
        <w:rPr>
          <w:rFonts w:ascii="Tahoma" w:hAnsi="Tahoma" w:cs="Tahoma"/>
          <w:lang w:val="es-AR"/>
        </w:rPr>
        <w:t xml:space="preserve">. </w:t>
      </w:r>
      <w:r w:rsidRPr="009737BD">
        <w:rPr>
          <w:rFonts w:ascii="Tahoma" w:hAnsi="Tahoma" w:cs="Tahoma"/>
          <w:spacing w:val="12"/>
          <w:lang w:val="es-AR"/>
        </w:rPr>
        <w:t xml:space="preserve"> </w:t>
      </w:r>
      <w:r w:rsidRPr="009737BD">
        <w:rPr>
          <w:rFonts w:ascii="Tahoma" w:hAnsi="Tahoma" w:cs="Tahoma"/>
          <w:lang w:val="es-AR"/>
        </w:rPr>
        <w:t>Frente</w:t>
      </w:r>
      <w:r w:rsidRPr="009737BD">
        <w:rPr>
          <w:rFonts w:ascii="Tahoma" w:hAnsi="Tahoma" w:cs="Tahoma"/>
          <w:spacing w:val="-6"/>
          <w:lang w:val="es-AR"/>
        </w:rPr>
        <w:t xml:space="preserve"> </w:t>
      </w:r>
      <w:r w:rsidRPr="009737BD">
        <w:rPr>
          <w:rFonts w:ascii="Tahoma" w:hAnsi="Tahoma" w:cs="Tahoma"/>
          <w:lang w:val="es-AR"/>
        </w:rPr>
        <w:t xml:space="preserve">mínimo: </w:t>
      </w:r>
      <w:smartTag w:uri="urn:schemas-microsoft-com:office:smarttags" w:element="metricconverter">
        <w:smartTagPr>
          <w:attr w:name="ProductID" w:val=".20 m"/>
        </w:smartTagPr>
        <w:r w:rsidRPr="009737BD">
          <w:rPr>
            <w:rFonts w:ascii="Tahoma" w:hAnsi="Tahoma" w:cs="Tahoma"/>
            <w:lang w:val="es-AR"/>
          </w:rPr>
          <w:t>.20 m</w:t>
        </w:r>
      </w:smartTag>
      <w:r w:rsidRPr="009737BD">
        <w:rPr>
          <w:rFonts w:ascii="Tahoma" w:hAnsi="Tahoma" w:cs="Tahoma"/>
          <w:lang w:val="es-AR"/>
        </w:rPr>
        <w:t>.</w:t>
      </w:r>
    </w:p>
    <w:p w:rsidR="001A5F7E" w:rsidRPr="009737BD" w:rsidRDefault="001A5F7E">
      <w:pPr>
        <w:widowControl w:val="0"/>
        <w:autoSpaceDE w:val="0"/>
        <w:autoSpaceDN w:val="0"/>
        <w:adjustRightInd w:val="0"/>
        <w:spacing w:after="0" w:line="257" w:lineRule="exact"/>
        <w:ind w:left="2937"/>
        <w:rPr>
          <w:rFonts w:ascii="Tahoma" w:hAnsi="Tahoma" w:cs="Tahoma"/>
          <w:lang w:val="es-AR"/>
        </w:rPr>
      </w:pPr>
      <w:r w:rsidRPr="009737BD">
        <w:rPr>
          <w:rFonts w:ascii="Tahoma" w:hAnsi="Tahoma" w:cs="Tahoma"/>
          <w:position w:val="-1"/>
          <w:lang w:val="es-AR"/>
        </w:rPr>
        <w:t>4.2.</w:t>
      </w:r>
      <w:r w:rsidRPr="009737BD">
        <w:rPr>
          <w:rFonts w:ascii="Tahoma" w:hAnsi="Tahoma" w:cs="Tahoma"/>
          <w:spacing w:val="1"/>
          <w:position w:val="-1"/>
          <w:lang w:val="es-AR"/>
        </w:rPr>
        <w:t>2</w:t>
      </w:r>
      <w:r w:rsidRPr="009737BD">
        <w:rPr>
          <w:rFonts w:ascii="Tahoma" w:hAnsi="Tahoma" w:cs="Tahoma"/>
          <w:position w:val="-1"/>
          <w:lang w:val="es-AR"/>
        </w:rPr>
        <w:t xml:space="preserve">. </w:t>
      </w:r>
      <w:r w:rsidRPr="009737BD">
        <w:rPr>
          <w:rFonts w:ascii="Tahoma" w:hAnsi="Tahoma" w:cs="Tahoma"/>
          <w:spacing w:val="12"/>
          <w:position w:val="-1"/>
          <w:lang w:val="es-AR"/>
        </w:rPr>
        <w:t xml:space="preserve"> </w:t>
      </w:r>
      <w:r w:rsidRPr="009737BD">
        <w:rPr>
          <w:rFonts w:ascii="Tahoma" w:hAnsi="Tahoma" w:cs="Tahoma"/>
          <w:position w:val="-1"/>
          <w:lang w:val="es-AR"/>
        </w:rPr>
        <w:t>Superficie</w:t>
      </w:r>
      <w:r w:rsidRPr="009737BD">
        <w:rPr>
          <w:rFonts w:ascii="Tahoma" w:hAnsi="Tahoma" w:cs="Tahoma"/>
          <w:spacing w:val="-9"/>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ínima:</w:t>
      </w:r>
      <w:r w:rsidRPr="009737BD">
        <w:rPr>
          <w:rFonts w:ascii="Tahoma" w:hAnsi="Tahoma" w:cs="Tahoma"/>
          <w:spacing w:val="-2"/>
          <w:position w:val="-1"/>
          <w:lang w:val="es-AR"/>
        </w:rPr>
        <w:t xml:space="preserve"> </w:t>
      </w:r>
      <w:smartTag w:uri="urn:schemas-microsoft-com:office:smarttags" w:element="metricconverter">
        <w:smartTagPr>
          <w:attr w:name="ProductID" w:val="1.000 m2"/>
        </w:smartTagPr>
        <w:r w:rsidRPr="009737BD">
          <w:rPr>
            <w:rFonts w:ascii="Tahoma" w:hAnsi="Tahoma" w:cs="Tahoma"/>
            <w:position w:val="-1"/>
            <w:lang w:val="es-AR"/>
          </w:rPr>
          <w:t>1.000 m2</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before="5" w:after="0" w:line="190" w:lineRule="exact"/>
        <w:rPr>
          <w:rFonts w:ascii="Tahoma" w:hAnsi="Tahoma" w:cs="Tahoma"/>
          <w:sz w:val="19"/>
          <w:szCs w:val="19"/>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before="58" w:after="0" w:line="240" w:lineRule="auto"/>
        <w:ind w:left="1723"/>
        <w:rPr>
          <w:rFonts w:ascii="Tahoma" w:hAnsi="Tahoma" w:cs="Tahoma"/>
          <w:lang w:val="es-AR"/>
        </w:rPr>
      </w:pPr>
      <w:r w:rsidRPr="009737BD">
        <w:rPr>
          <w:rFonts w:ascii="Tahoma" w:hAnsi="Tahoma" w:cs="Tahoma"/>
          <w:lang w:val="es-AR"/>
        </w:rPr>
        <w:t>5-</w:t>
      </w:r>
      <w:r w:rsidRPr="009737BD">
        <w:rPr>
          <w:rFonts w:ascii="Tahoma" w:hAnsi="Tahoma" w:cs="Tahoma"/>
          <w:spacing w:val="-8"/>
          <w:lang w:val="es-AR"/>
        </w:rPr>
        <w:t xml:space="preserve"> </w:t>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PERMITIDO</w:t>
      </w:r>
      <w:r w:rsidRPr="009737BD">
        <w:rPr>
          <w:rFonts w:ascii="Tahoma" w:hAnsi="Tahoma" w:cs="Tahoma"/>
          <w:b/>
          <w:bCs/>
          <w:spacing w:val="1"/>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rsidP="00193BBC">
      <w:pPr>
        <w:widowControl w:val="0"/>
        <w:autoSpaceDE w:val="0"/>
        <w:autoSpaceDN w:val="0"/>
        <w:adjustRightInd w:val="0"/>
        <w:spacing w:after="0" w:line="240" w:lineRule="auto"/>
        <w:ind w:left="2290" w:right="1078"/>
        <w:jc w:val="both"/>
        <w:rPr>
          <w:rFonts w:ascii="Tahoma" w:hAnsi="Tahoma" w:cs="Tahoma"/>
          <w:lang w:val="es-AR"/>
        </w:rPr>
      </w:pPr>
      <w:r w:rsidRPr="009737BD">
        <w:rPr>
          <w:rFonts w:ascii="Tahoma" w:hAnsi="Tahoma" w:cs="Tahoma"/>
          <w:lang w:val="es-AR"/>
        </w:rPr>
        <w:t>5.1.</w:t>
      </w:r>
      <w:r w:rsidRPr="009737BD">
        <w:rPr>
          <w:rFonts w:ascii="Tahoma" w:hAnsi="Tahoma" w:cs="Tahoma"/>
          <w:spacing w:val="57"/>
          <w:lang w:val="es-AR"/>
        </w:rPr>
        <w:t xml:space="preserve"> </w:t>
      </w:r>
      <w:r w:rsidRPr="00193BBC">
        <w:rPr>
          <w:rFonts w:ascii="Tahoma" w:hAnsi="Tahoma" w:cs="Tahoma"/>
          <w:b/>
          <w:lang w:val="es-AR"/>
        </w:rPr>
        <w:t>Residencial:</w:t>
      </w:r>
      <w:r w:rsidRPr="009737BD">
        <w:rPr>
          <w:rFonts w:ascii="Tahoma" w:hAnsi="Tahoma" w:cs="Tahoma"/>
          <w:spacing w:val="-10"/>
          <w:lang w:val="es-AR"/>
        </w:rPr>
        <w:t xml:space="preserve"> </w:t>
      </w:r>
      <w:r w:rsidRPr="009737BD">
        <w:rPr>
          <w:rFonts w:ascii="Tahoma" w:hAnsi="Tahoma" w:cs="Tahoma"/>
          <w:spacing w:val="1"/>
          <w:lang w:val="es-AR"/>
        </w:rPr>
        <w:t>C</w:t>
      </w:r>
      <w:r w:rsidRPr="009737BD">
        <w:rPr>
          <w:rFonts w:ascii="Tahoma" w:hAnsi="Tahoma" w:cs="Tahoma"/>
          <w:lang w:val="es-AR"/>
        </w:rPr>
        <w:t>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Dom</w:t>
      </w:r>
      <w:r w:rsidRPr="009737BD">
        <w:rPr>
          <w:rFonts w:ascii="Tahoma" w:hAnsi="Tahoma" w:cs="Tahoma"/>
          <w:spacing w:val="1"/>
          <w:lang w:val="es-AR"/>
        </w:rPr>
        <w:t>i</w:t>
      </w:r>
      <w:r w:rsidRPr="009737BD">
        <w:rPr>
          <w:rFonts w:ascii="Tahoma" w:hAnsi="Tahoma" w:cs="Tahoma"/>
          <w:lang w:val="es-AR"/>
        </w:rPr>
        <w:t>n</w:t>
      </w:r>
      <w:r w:rsidRPr="009737BD">
        <w:rPr>
          <w:rFonts w:ascii="Tahoma" w:hAnsi="Tahoma" w:cs="Tahoma"/>
          <w:spacing w:val="1"/>
          <w:lang w:val="es-AR"/>
        </w:rPr>
        <w:t>a</w:t>
      </w:r>
      <w:r w:rsidRPr="009737BD">
        <w:rPr>
          <w:rFonts w:ascii="Tahoma" w:hAnsi="Tahoma" w:cs="Tahoma"/>
          <w:lang w:val="es-AR"/>
        </w:rPr>
        <w:t>nte.</w:t>
      </w:r>
    </w:p>
    <w:p w:rsidR="001A5F7E" w:rsidRPr="009737BD" w:rsidRDefault="001A5F7E">
      <w:pPr>
        <w:widowControl w:val="0"/>
        <w:autoSpaceDE w:val="0"/>
        <w:autoSpaceDN w:val="0"/>
        <w:adjustRightInd w:val="0"/>
        <w:spacing w:before="1" w:after="0" w:line="240" w:lineRule="auto"/>
        <w:ind w:left="2290" w:right="4279"/>
        <w:jc w:val="both"/>
        <w:rPr>
          <w:rFonts w:ascii="Tahoma" w:hAnsi="Tahoma" w:cs="Tahoma"/>
          <w:lang w:val="es-AR"/>
        </w:rPr>
      </w:pPr>
      <w:r w:rsidRPr="009737BD">
        <w:rPr>
          <w:rFonts w:ascii="Tahoma" w:hAnsi="Tahoma" w:cs="Tahoma"/>
          <w:lang w:val="es-AR"/>
        </w:rPr>
        <w:t>5.1.1.</w:t>
      </w:r>
      <w:r w:rsidRPr="009737BD">
        <w:rPr>
          <w:rFonts w:ascii="Tahoma" w:hAnsi="Tahoma" w:cs="Tahoma"/>
          <w:spacing w:val="-6"/>
          <w:lang w:val="es-AR"/>
        </w:rPr>
        <w:t xml:space="preserve"> </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vienda</w:t>
      </w:r>
      <w:r w:rsidRPr="009737BD">
        <w:rPr>
          <w:rFonts w:ascii="Tahoma" w:hAnsi="Tahoma" w:cs="Tahoma"/>
          <w:spacing w:val="-6"/>
          <w:lang w:val="es-AR"/>
        </w:rPr>
        <w:t xml:space="preserve"> </w:t>
      </w:r>
      <w:r w:rsidRPr="009737BD">
        <w:rPr>
          <w:rFonts w:ascii="Tahoma" w:hAnsi="Tahoma" w:cs="Tahoma"/>
          <w:lang w:val="es-AR"/>
        </w:rPr>
        <w:t>un</w:t>
      </w:r>
      <w:r w:rsidRPr="009737BD">
        <w:rPr>
          <w:rFonts w:ascii="Tahoma" w:hAnsi="Tahoma" w:cs="Tahoma"/>
          <w:spacing w:val="1"/>
          <w:lang w:val="es-AR"/>
        </w:rPr>
        <w:t>i</w:t>
      </w:r>
      <w:r w:rsidRPr="009737BD">
        <w:rPr>
          <w:rFonts w:ascii="Tahoma" w:hAnsi="Tahoma" w:cs="Tahoma"/>
          <w:lang w:val="es-AR"/>
        </w:rPr>
        <w:t>familiar:</w:t>
      </w:r>
    </w:p>
    <w:p w:rsidR="001A5F7E" w:rsidRPr="009737BD" w:rsidRDefault="001A5F7E">
      <w:pPr>
        <w:widowControl w:val="0"/>
        <w:autoSpaceDE w:val="0"/>
        <w:autoSpaceDN w:val="0"/>
        <w:adjustRightInd w:val="0"/>
        <w:spacing w:after="0" w:line="265" w:lineRule="exact"/>
        <w:ind w:left="2290" w:right="4183"/>
        <w:jc w:val="both"/>
        <w:rPr>
          <w:rFonts w:ascii="Tahoma" w:hAnsi="Tahoma" w:cs="Tahoma"/>
          <w:lang w:val="es-AR"/>
        </w:rPr>
      </w:pPr>
      <w:r w:rsidRPr="009737BD">
        <w:rPr>
          <w:rFonts w:ascii="Tahoma" w:hAnsi="Tahoma" w:cs="Tahoma"/>
          <w:position w:val="-1"/>
          <w:lang w:val="es-AR"/>
        </w:rPr>
        <w:t>5.1.2</w:t>
      </w:r>
      <w:r w:rsidRPr="009737BD">
        <w:rPr>
          <w:rFonts w:ascii="Tahoma" w:hAnsi="Tahoma" w:cs="Tahoma"/>
          <w:spacing w:val="-6"/>
          <w:position w:val="-1"/>
          <w:lang w:val="es-AR"/>
        </w:rPr>
        <w:t xml:space="preserve"> </w:t>
      </w:r>
      <w:r w:rsidRPr="009737BD">
        <w:rPr>
          <w:rFonts w:ascii="Tahoma" w:hAnsi="Tahoma" w:cs="Tahoma"/>
          <w:position w:val="-1"/>
          <w:lang w:val="es-AR"/>
        </w:rPr>
        <w:t>Vivienda</w:t>
      </w:r>
      <w:r w:rsidRPr="009737BD">
        <w:rPr>
          <w:rFonts w:ascii="Tahoma" w:hAnsi="Tahoma" w:cs="Tahoma"/>
          <w:spacing w:val="-7"/>
          <w:position w:val="-1"/>
          <w:lang w:val="es-AR"/>
        </w:rPr>
        <w:t xml:space="preserve"> </w:t>
      </w:r>
      <w:r w:rsidRPr="009737BD">
        <w:rPr>
          <w:rFonts w:ascii="Tahoma" w:hAnsi="Tahoma" w:cs="Tahoma"/>
          <w:position w:val="-1"/>
          <w:lang w:val="es-AR"/>
        </w:rPr>
        <w:t>Mu</w:t>
      </w:r>
      <w:r w:rsidRPr="009737BD">
        <w:rPr>
          <w:rFonts w:ascii="Tahoma" w:hAnsi="Tahoma" w:cs="Tahoma"/>
          <w:spacing w:val="1"/>
          <w:position w:val="-1"/>
          <w:lang w:val="es-AR"/>
        </w:rPr>
        <w:t>l</w:t>
      </w:r>
      <w:r w:rsidRPr="009737BD">
        <w:rPr>
          <w:rFonts w:ascii="Tahoma" w:hAnsi="Tahoma" w:cs="Tahoma"/>
          <w:position w:val="-1"/>
          <w:lang w:val="es-AR"/>
        </w:rPr>
        <w:t>tifam</w:t>
      </w:r>
      <w:r w:rsidRPr="009737BD">
        <w:rPr>
          <w:rFonts w:ascii="Tahoma" w:hAnsi="Tahoma" w:cs="Tahoma"/>
          <w:spacing w:val="1"/>
          <w:position w:val="-1"/>
          <w:lang w:val="es-AR"/>
        </w:rPr>
        <w:t>i</w:t>
      </w:r>
      <w:r w:rsidRPr="009737BD">
        <w:rPr>
          <w:rFonts w:ascii="Tahoma" w:hAnsi="Tahoma" w:cs="Tahoma"/>
          <w:position w:val="-1"/>
          <w:lang w:val="es-AR"/>
        </w:rPr>
        <w:t>liar.</w:t>
      </w:r>
    </w:p>
    <w:p w:rsidR="001A5F7E" w:rsidRPr="009737BD" w:rsidRDefault="001A5F7E">
      <w:pPr>
        <w:widowControl w:val="0"/>
        <w:autoSpaceDE w:val="0"/>
        <w:autoSpaceDN w:val="0"/>
        <w:adjustRightInd w:val="0"/>
        <w:spacing w:before="7" w:after="0" w:line="266" w:lineRule="exact"/>
        <w:ind w:left="2290" w:right="70"/>
        <w:rPr>
          <w:rFonts w:ascii="Tahoma" w:hAnsi="Tahoma" w:cs="Tahoma"/>
          <w:lang w:val="es-AR"/>
        </w:rPr>
      </w:pPr>
      <w:r w:rsidRPr="009737BD">
        <w:rPr>
          <w:rFonts w:ascii="Tahoma" w:hAnsi="Tahoma" w:cs="Tahoma"/>
          <w:lang w:val="es-AR"/>
        </w:rPr>
        <w:t>5.1.</w:t>
      </w:r>
      <w:r w:rsidRPr="009737BD">
        <w:rPr>
          <w:rFonts w:ascii="Tahoma" w:hAnsi="Tahoma" w:cs="Tahoma"/>
          <w:spacing w:val="1"/>
          <w:lang w:val="es-AR"/>
        </w:rPr>
        <w:t>2</w:t>
      </w:r>
      <w:r w:rsidRPr="009737BD">
        <w:rPr>
          <w:rFonts w:ascii="Tahoma" w:hAnsi="Tahoma" w:cs="Tahoma"/>
          <w:lang w:val="es-AR"/>
        </w:rPr>
        <w:t xml:space="preserve">. </w:t>
      </w:r>
      <w:r w:rsidRPr="009737BD">
        <w:rPr>
          <w:rFonts w:ascii="Tahoma" w:hAnsi="Tahoma" w:cs="Tahoma"/>
          <w:spacing w:val="33"/>
          <w:lang w:val="es-AR"/>
        </w:rPr>
        <w:t xml:space="preserve"> </w:t>
      </w:r>
      <w:r w:rsidRPr="009737BD">
        <w:rPr>
          <w:rFonts w:ascii="Tahoma" w:hAnsi="Tahoma" w:cs="Tahoma"/>
          <w:spacing w:val="2"/>
          <w:lang w:val="es-AR"/>
        </w:rPr>
        <w:t>H</w:t>
      </w:r>
      <w:r w:rsidRPr="009737BD">
        <w:rPr>
          <w:rFonts w:ascii="Tahoma" w:hAnsi="Tahoma" w:cs="Tahoma"/>
          <w:lang w:val="es-AR"/>
        </w:rPr>
        <w:t xml:space="preserve">otelería </w:t>
      </w:r>
      <w:r w:rsidRPr="009737BD">
        <w:rPr>
          <w:rFonts w:ascii="Tahoma" w:hAnsi="Tahoma" w:cs="Tahoma"/>
          <w:spacing w:val="22"/>
          <w:lang w:val="es-AR"/>
        </w:rPr>
        <w:t xml:space="preserve"> </w:t>
      </w:r>
      <w:r w:rsidRPr="009737BD">
        <w:rPr>
          <w:rFonts w:ascii="Tahoma" w:hAnsi="Tahoma" w:cs="Tahoma"/>
          <w:lang w:val="es-AR"/>
        </w:rPr>
        <w:t xml:space="preserve">excepto </w:t>
      </w:r>
      <w:r w:rsidRPr="009737BD">
        <w:rPr>
          <w:rFonts w:ascii="Tahoma" w:hAnsi="Tahoma" w:cs="Tahoma"/>
          <w:spacing w:val="26"/>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 xml:space="preserve">bañas </w:t>
      </w:r>
      <w:r w:rsidRPr="009737BD">
        <w:rPr>
          <w:rFonts w:ascii="Tahoma" w:hAnsi="Tahoma" w:cs="Tahoma"/>
          <w:spacing w:val="27"/>
          <w:lang w:val="es-AR"/>
        </w:rPr>
        <w:t xml:space="preserve"> </w:t>
      </w:r>
      <w:r w:rsidRPr="009737BD">
        <w:rPr>
          <w:rFonts w:ascii="Tahoma" w:hAnsi="Tahoma" w:cs="Tahoma"/>
          <w:lang w:val="es-AR"/>
        </w:rPr>
        <w:t xml:space="preserve">Las </w:t>
      </w:r>
      <w:r w:rsidRPr="009737BD">
        <w:rPr>
          <w:rFonts w:ascii="Tahoma" w:hAnsi="Tahoma" w:cs="Tahoma"/>
          <w:spacing w:val="25"/>
          <w:lang w:val="es-AR"/>
        </w:rPr>
        <w:t xml:space="preserve"> </w:t>
      </w:r>
      <w:r w:rsidRPr="009737BD">
        <w:rPr>
          <w:rFonts w:ascii="Tahoma" w:hAnsi="Tahoma" w:cs="Tahoma"/>
          <w:lang w:val="es-AR"/>
        </w:rPr>
        <w:t>cua</w:t>
      </w:r>
      <w:r w:rsidRPr="009737BD">
        <w:rPr>
          <w:rFonts w:ascii="Tahoma" w:hAnsi="Tahoma" w:cs="Tahoma"/>
          <w:spacing w:val="1"/>
          <w:lang w:val="es-AR"/>
        </w:rPr>
        <w:t>l</w:t>
      </w:r>
      <w:r w:rsidRPr="009737BD">
        <w:rPr>
          <w:rFonts w:ascii="Tahoma" w:hAnsi="Tahoma" w:cs="Tahoma"/>
          <w:lang w:val="es-AR"/>
        </w:rPr>
        <w:t xml:space="preserve">es </w:t>
      </w:r>
      <w:r w:rsidRPr="009737BD">
        <w:rPr>
          <w:rFonts w:ascii="Tahoma" w:hAnsi="Tahoma" w:cs="Tahoma"/>
          <w:spacing w:val="30"/>
          <w:lang w:val="es-AR"/>
        </w:rPr>
        <w:t xml:space="preserve"> </w:t>
      </w:r>
      <w:r w:rsidRPr="009737BD">
        <w:rPr>
          <w:rFonts w:ascii="Tahoma" w:hAnsi="Tahoma" w:cs="Tahoma"/>
          <w:lang w:val="es-AR"/>
        </w:rPr>
        <w:t xml:space="preserve">podrán </w:t>
      </w:r>
      <w:r w:rsidRPr="009737BD">
        <w:rPr>
          <w:rFonts w:ascii="Tahoma" w:hAnsi="Tahoma" w:cs="Tahoma"/>
          <w:spacing w:val="27"/>
          <w:lang w:val="es-AR"/>
        </w:rPr>
        <w:t xml:space="preserve"> </w:t>
      </w:r>
      <w:r w:rsidRPr="009737BD">
        <w:rPr>
          <w:rFonts w:ascii="Tahoma" w:hAnsi="Tahoma" w:cs="Tahoma"/>
          <w:spacing w:val="1"/>
          <w:lang w:val="es-AR"/>
        </w:rPr>
        <w:t>l</w:t>
      </w:r>
      <w:r w:rsidRPr="009737BD">
        <w:rPr>
          <w:rFonts w:ascii="Tahoma" w:hAnsi="Tahoma" w:cs="Tahoma"/>
          <w:lang w:val="es-AR"/>
        </w:rPr>
        <w:t>ocal</w:t>
      </w:r>
      <w:r w:rsidRPr="009737BD">
        <w:rPr>
          <w:rFonts w:ascii="Tahoma" w:hAnsi="Tahoma" w:cs="Tahoma"/>
          <w:spacing w:val="1"/>
          <w:lang w:val="es-AR"/>
        </w:rPr>
        <w:t>i</w:t>
      </w:r>
      <w:r w:rsidRPr="009737BD">
        <w:rPr>
          <w:rFonts w:ascii="Tahoma" w:hAnsi="Tahoma" w:cs="Tahoma"/>
          <w:lang w:val="es-AR"/>
        </w:rPr>
        <w:t>zar</w:t>
      </w:r>
      <w:r w:rsidRPr="009737BD">
        <w:rPr>
          <w:rFonts w:ascii="Tahoma" w:hAnsi="Tahoma" w:cs="Tahoma"/>
          <w:spacing w:val="2"/>
          <w:lang w:val="es-AR"/>
        </w:rPr>
        <w:t>s</w:t>
      </w:r>
      <w:r w:rsidRPr="009737BD">
        <w:rPr>
          <w:rFonts w:ascii="Tahoma" w:hAnsi="Tahoma" w:cs="Tahoma"/>
          <w:lang w:val="es-AR"/>
        </w:rPr>
        <w:t>e única</w:t>
      </w:r>
      <w:r w:rsidRPr="009737BD">
        <w:rPr>
          <w:rFonts w:ascii="Tahoma" w:hAnsi="Tahoma" w:cs="Tahoma"/>
          <w:spacing w:val="2"/>
          <w:lang w:val="es-AR"/>
        </w:rPr>
        <w:t>m</w:t>
      </w:r>
      <w:r w:rsidRPr="009737BD">
        <w:rPr>
          <w:rFonts w:ascii="Tahoma" w:hAnsi="Tahoma" w:cs="Tahoma"/>
          <w:lang w:val="es-AR"/>
        </w:rPr>
        <w:t>ente</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terrenos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superf</w:t>
      </w:r>
      <w:r w:rsidRPr="009737BD">
        <w:rPr>
          <w:rFonts w:ascii="Tahoma" w:hAnsi="Tahoma" w:cs="Tahoma"/>
          <w:spacing w:val="1"/>
          <w:lang w:val="es-AR"/>
        </w:rPr>
        <w:t>i</w:t>
      </w:r>
      <w:r w:rsidRPr="009737BD">
        <w:rPr>
          <w:rFonts w:ascii="Tahoma" w:hAnsi="Tahoma" w:cs="Tahoma"/>
          <w:lang w:val="es-AR"/>
        </w:rPr>
        <w:t>cies</w:t>
      </w:r>
      <w:r w:rsidRPr="009737BD">
        <w:rPr>
          <w:rFonts w:ascii="Tahoma" w:hAnsi="Tahoma" w:cs="Tahoma"/>
          <w:spacing w:val="-6"/>
          <w:lang w:val="es-AR"/>
        </w:rPr>
        <w:t xml:space="preserve"> </w:t>
      </w:r>
      <w:r w:rsidRPr="009737BD">
        <w:rPr>
          <w:rFonts w:ascii="Tahoma" w:hAnsi="Tahoma" w:cs="Tahoma"/>
          <w:lang w:val="es-AR"/>
        </w:rPr>
        <w:t>iguales</w:t>
      </w:r>
      <w:r w:rsidRPr="009737BD">
        <w:rPr>
          <w:rFonts w:ascii="Tahoma" w:hAnsi="Tahoma" w:cs="Tahoma"/>
          <w:spacing w:val="-6"/>
          <w:lang w:val="es-AR"/>
        </w:rPr>
        <w:t xml:space="preserve"> </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mayores</w:t>
      </w:r>
      <w:r w:rsidRPr="009737BD">
        <w:rPr>
          <w:rFonts w:ascii="Tahoma" w:hAnsi="Tahoma" w:cs="Tahoma"/>
          <w:spacing w:val="-7"/>
          <w:lang w:val="es-AR"/>
        </w:rPr>
        <w:t xml:space="preserve"> </w:t>
      </w:r>
      <w:r w:rsidRPr="009737BD">
        <w:rPr>
          <w:rFonts w:ascii="Tahoma" w:hAnsi="Tahoma" w:cs="Tahoma"/>
          <w:lang w:val="es-AR"/>
        </w:rPr>
        <w:t xml:space="preserve">a </w:t>
      </w:r>
      <w:smartTag w:uri="urn:schemas-microsoft-com:office:smarttags" w:element="metricconverter">
        <w:smartTagPr>
          <w:attr w:name="ProductID" w:val="900 m2"/>
        </w:smartTagPr>
        <w:r w:rsidRPr="009737BD">
          <w:rPr>
            <w:rFonts w:ascii="Tahoma" w:hAnsi="Tahoma" w:cs="Tahoma"/>
            <w:lang w:val="es-AR"/>
          </w:rPr>
          <w:t>900 m2</w:t>
        </w:r>
      </w:smartTag>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rsidP="007871B6">
      <w:pPr>
        <w:widowControl w:val="0"/>
        <w:autoSpaceDE w:val="0"/>
        <w:autoSpaceDN w:val="0"/>
        <w:adjustRightInd w:val="0"/>
        <w:spacing w:after="0" w:line="240" w:lineRule="auto"/>
        <w:ind w:left="3708" w:right="70" w:hanging="1418"/>
        <w:rPr>
          <w:rFonts w:ascii="Tahoma" w:hAnsi="Tahoma" w:cs="Tahoma"/>
          <w:lang w:val="es-AR"/>
        </w:rPr>
      </w:pPr>
      <w:r w:rsidRPr="009737BD">
        <w:rPr>
          <w:rFonts w:ascii="Tahoma" w:hAnsi="Tahoma" w:cs="Tahoma"/>
          <w:lang w:val="es-AR"/>
        </w:rPr>
        <w:t>5.2.</w:t>
      </w:r>
      <w:r w:rsidRPr="009737BD">
        <w:rPr>
          <w:rFonts w:ascii="Tahoma" w:hAnsi="Tahoma" w:cs="Tahoma"/>
          <w:spacing w:val="19"/>
          <w:lang w:val="es-AR"/>
        </w:rPr>
        <w:t xml:space="preserve"> </w:t>
      </w:r>
      <w:r w:rsidRPr="00193BBC">
        <w:rPr>
          <w:rFonts w:ascii="Tahoma" w:hAnsi="Tahoma" w:cs="Tahoma"/>
          <w:b/>
          <w:lang w:val="es-AR"/>
        </w:rPr>
        <w:t>Co</w:t>
      </w:r>
      <w:r w:rsidRPr="00193BBC">
        <w:rPr>
          <w:rFonts w:ascii="Tahoma" w:hAnsi="Tahoma" w:cs="Tahoma"/>
          <w:b/>
          <w:spacing w:val="1"/>
          <w:lang w:val="es-AR"/>
        </w:rPr>
        <w:t>m</w:t>
      </w:r>
      <w:r w:rsidRPr="00193BBC">
        <w:rPr>
          <w:rFonts w:ascii="Tahoma" w:hAnsi="Tahoma" w:cs="Tahoma"/>
          <w:b/>
          <w:lang w:val="es-AR"/>
        </w:rPr>
        <w:t>e</w:t>
      </w:r>
      <w:r w:rsidRPr="00193BBC">
        <w:rPr>
          <w:rFonts w:ascii="Tahoma" w:hAnsi="Tahoma" w:cs="Tahoma"/>
          <w:b/>
          <w:spacing w:val="1"/>
          <w:lang w:val="es-AR"/>
        </w:rPr>
        <w:t>rc</w:t>
      </w:r>
      <w:r w:rsidRPr="00193BBC">
        <w:rPr>
          <w:rFonts w:ascii="Tahoma" w:hAnsi="Tahoma" w:cs="Tahoma"/>
          <w:b/>
          <w:lang w:val="es-AR"/>
        </w:rPr>
        <w:t>ial:</w:t>
      </w:r>
      <w:r w:rsidRPr="009737BD">
        <w:rPr>
          <w:rFonts w:ascii="Tahoma" w:hAnsi="Tahoma" w:cs="Tahoma"/>
          <w:spacing w:val="23"/>
          <w:lang w:val="es-AR"/>
        </w:rPr>
        <w:t xml:space="preserve"> </w:t>
      </w:r>
      <w:r w:rsidRPr="009737BD">
        <w:rPr>
          <w:rFonts w:ascii="Tahoma" w:hAnsi="Tahoma" w:cs="Tahoma"/>
          <w:lang w:val="es-AR"/>
        </w:rPr>
        <w:t>Condic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24"/>
          <w:lang w:val="es-AR"/>
        </w:rPr>
        <w:t xml:space="preserve"> </w:t>
      </w:r>
      <w:r w:rsidRPr="009737BD">
        <w:rPr>
          <w:rFonts w:ascii="Tahoma" w:hAnsi="Tahoma" w:cs="Tahoma"/>
          <w:lang w:val="es-AR"/>
        </w:rPr>
        <w:t>domina</w:t>
      </w:r>
      <w:r w:rsidRPr="009737BD">
        <w:rPr>
          <w:rFonts w:ascii="Tahoma" w:hAnsi="Tahoma" w:cs="Tahoma"/>
          <w:spacing w:val="1"/>
          <w:lang w:val="es-AR"/>
        </w:rPr>
        <w:t>nt</w:t>
      </w:r>
      <w:r w:rsidRPr="009737BD">
        <w:rPr>
          <w:rFonts w:ascii="Tahoma" w:hAnsi="Tahoma" w:cs="Tahoma"/>
          <w:lang w:val="es-AR"/>
        </w:rPr>
        <w:t>e</w:t>
      </w:r>
      <w:r w:rsidRPr="009737BD">
        <w:rPr>
          <w:rFonts w:ascii="Tahoma" w:hAnsi="Tahoma" w:cs="Tahoma"/>
          <w:spacing w:val="24"/>
          <w:lang w:val="es-AR"/>
        </w:rPr>
        <w:t xml:space="preserve"> </w:t>
      </w:r>
      <w:r w:rsidRPr="009737BD">
        <w:rPr>
          <w:rFonts w:ascii="Tahoma" w:hAnsi="Tahoma" w:cs="Tahoma"/>
          <w:lang w:val="es-AR"/>
        </w:rPr>
        <w:t>sobre</w:t>
      </w:r>
      <w:r w:rsidRPr="009737BD">
        <w:rPr>
          <w:rFonts w:ascii="Tahoma" w:hAnsi="Tahoma" w:cs="Tahoma"/>
          <w:spacing w:val="20"/>
          <w:lang w:val="es-AR"/>
        </w:rPr>
        <w:t xml:space="preserve"> </w:t>
      </w:r>
      <w:r w:rsidRPr="009737BD">
        <w:rPr>
          <w:rFonts w:ascii="Tahoma" w:hAnsi="Tahoma" w:cs="Tahoma"/>
          <w:lang w:val="es-AR"/>
        </w:rPr>
        <w:t>las</w:t>
      </w:r>
      <w:r w:rsidRPr="009737BD">
        <w:rPr>
          <w:rFonts w:ascii="Tahoma" w:hAnsi="Tahoma" w:cs="Tahoma"/>
          <w:spacing w:val="24"/>
          <w:lang w:val="es-AR"/>
        </w:rPr>
        <w:t xml:space="preserve"> </w:t>
      </w:r>
      <w:r w:rsidRPr="009737BD">
        <w:rPr>
          <w:rFonts w:ascii="Tahoma" w:hAnsi="Tahoma" w:cs="Tahoma"/>
          <w:lang w:val="es-AR"/>
        </w:rPr>
        <w:t>manza</w:t>
      </w:r>
      <w:r w:rsidRPr="009737BD">
        <w:rPr>
          <w:rFonts w:ascii="Tahoma" w:hAnsi="Tahoma" w:cs="Tahoma"/>
          <w:spacing w:val="1"/>
          <w:lang w:val="es-AR"/>
        </w:rPr>
        <w:t>n</w:t>
      </w:r>
      <w:r w:rsidRPr="009737BD">
        <w:rPr>
          <w:rFonts w:ascii="Tahoma" w:hAnsi="Tahoma" w:cs="Tahoma"/>
          <w:lang w:val="es-AR"/>
        </w:rPr>
        <w:t>as</w:t>
      </w:r>
      <w:r w:rsidRPr="009737BD">
        <w:rPr>
          <w:rFonts w:ascii="Tahoma" w:hAnsi="Tahoma" w:cs="Tahoma"/>
          <w:spacing w:val="19"/>
          <w:lang w:val="es-AR"/>
        </w:rPr>
        <w:t xml:space="preserve"> </w:t>
      </w:r>
      <w:r w:rsidRPr="009737BD">
        <w:rPr>
          <w:rFonts w:ascii="Tahoma" w:hAnsi="Tahoma" w:cs="Tahoma"/>
          <w:lang w:val="es-AR"/>
        </w:rPr>
        <w:t>con</w:t>
      </w:r>
      <w:r w:rsidRPr="009737BD">
        <w:rPr>
          <w:rFonts w:ascii="Tahoma" w:hAnsi="Tahoma" w:cs="Tahoma"/>
          <w:spacing w:val="22"/>
          <w:lang w:val="es-AR"/>
        </w:rPr>
        <w:t xml:space="preserve"> </w:t>
      </w:r>
      <w:r w:rsidRPr="009737BD">
        <w:rPr>
          <w:rFonts w:ascii="Tahoma" w:hAnsi="Tahoma" w:cs="Tahoma"/>
          <w:lang w:val="es-AR"/>
        </w:rPr>
        <w:t>frente</w:t>
      </w:r>
      <w:r w:rsidR="007871B6">
        <w:rPr>
          <w:rFonts w:ascii="Tahoma" w:hAnsi="Tahoma" w:cs="Tahoma"/>
          <w:lang w:val="es-AR"/>
        </w:rPr>
        <w:t xml:space="preserve"> </w:t>
      </w:r>
      <w:r w:rsidRPr="009737BD">
        <w:rPr>
          <w:rFonts w:ascii="Tahoma" w:hAnsi="Tahoma" w:cs="Tahoma"/>
          <w:lang w:val="es-AR"/>
        </w:rPr>
        <w:t xml:space="preserve">al </w:t>
      </w:r>
      <w:r w:rsidRPr="009737BD">
        <w:rPr>
          <w:rFonts w:ascii="Tahoma" w:hAnsi="Tahoma" w:cs="Tahoma"/>
          <w:spacing w:val="33"/>
          <w:lang w:val="es-AR"/>
        </w:rPr>
        <w:t xml:space="preserve"> </w:t>
      </w:r>
      <w:r w:rsidRPr="009737BD">
        <w:rPr>
          <w:rFonts w:ascii="Tahoma" w:hAnsi="Tahoma" w:cs="Tahoma"/>
          <w:lang w:val="es-AR"/>
        </w:rPr>
        <w:t>acceso</w:t>
      </w:r>
      <w:r w:rsidRPr="009737BD">
        <w:rPr>
          <w:rFonts w:ascii="Tahoma" w:hAnsi="Tahoma" w:cs="Tahoma"/>
          <w:spacing w:val="11"/>
          <w:lang w:val="es-AR"/>
        </w:rPr>
        <w:t xml:space="preserve"> </w:t>
      </w:r>
      <w:r w:rsidRPr="009737BD">
        <w:rPr>
          <w:rFonts w:ascii="Tahoma" w:hAnsi="Tahoma" w:cs="Tahoma"/>
          <w:lang w:val="es-AR"/>
        </w:rPr>
        <w:t>Juan</w:t>
      </w:r>
      <w:r w:rsidRPr="009737BD">
        <w:rPr>
          <w:rFonts w:ascii="Tahoma" w:hAnsi="Tahoma" w:cs="Tahoma"/>
          <w:spacing w:val="17"/>
          <w:lang w:val="es-AR"/>
        </w:rPr>
        <w:t xml:space="preserve"> </w:t>
      </w:r>
      <w:r w:rsidRPr="009737BD">
        <w:rPr>
          <w:rFonts w:ascii="Tahoma" w:hAnsi="Tahoma" w:cs="Tahoma"/>
          <w:lang w:val="es-AR"/>
        </w:rPr>
        <w:t>M.</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R</w:t>
      </w:r>
      <w:r w:rsidRPr="009737BD">
        <w:rPr>
          <w:rFonts w:ascii="Tahoma" w:hAnsi="Tahoma" w:cs="Tahoma"/>
          <w:spacing w:val="-2"/>
          <w:lang w:val="es-AR"/>
        </w:rPr>
        <w:t>o</w:t>
      </w:r>
      <w:r w:rsidRPr="009737BD">
        <w:rPr>
          <w:rFonts w:ascii="Tahoma" w:hAnsi="Tahoma" w:cs="Tahoma"/>
          <w:lang w:val="es-AR"/>
        </w:rPr>
        <w:t>sas.</w:t>
      </w:r>
      <w:r w:rsidRPr="009737BD">
        <w:rPr>
          <w:rFonts w:ascii="Tahoma" w:hAnsi="Tahoma" w:cs="Tahoma"/>
          <w:spacing w:val="16"/>
          <w:lang w:val="es-AR"/>
        </w:rPr>
        <w:t xml:space="preserve"> </w:t>
      </w:r>
      <w:r w:rsidRPr="009737BD">
        <w:rPr>
          <w:rFonts w:ascii="Tahoma" w:hAnsi="Tahoma" w:cs="Tahoma"/>
          <w:lang w:val="es-AR"/>
        </w:rPr>
        <w:t>(</w:t>
      </w:r>
      <w:r w:rsidRPr="009737BD">
        <w:rPr>
          <w:rFonts w:ascii="Tahoma" w:hAnsi="Tahoma" w:cs="Tahoma"/>
          <w:spacing w:val="17"/>
          <w:lang w:val="es-AR"/>
        </w:rPr>
        <w:t xml:space="preserve"> </w:t>
      </w:r>
      <w:r w:rsidRPr="009737BD">
        <w:rPr>
          <w:rFonts w:ascii="Tahoma" w:hAnsi="Tahoma" w:cs="Tahoma"/>
          <w:spacing w:val="1"/>
          <w:lang w:val="es-AR"/>
        </w:rPr>
        <w:t>d</w:t>
      </w:r>
      <w:r w:rsidRPr="009737BD">
        <w:rPr>
          <w:rFonts w:ascii="Tahoma" w:hAnsi="Tahoma" w:cs="Tahoma"/>
          <w:lang w:val="es-AR"/>
        </w:rPr>
        <w:t>eberán</w:t>
      </w:r>
      <w:r w:rsidRPr="009737BD">
        <w:rPr>
          <w:rFonts w:ascii="Tahoma" w:hAnsi="Tahoma" w:cs="Tahoma"/>
          <w:spacing w:val="16"/>
          <w:lang w:val="es-AR"/>
        </w:rPr>
        <w:t xml:space="preserve"> </w:t>
      </w:r>
      <w:r w:rsidRPr="009737BD">
        <w:rPr>
          <w:rFonts w:ascii="Tahoma" w:hAnsi="Tahoma" w:cs="Tahoma"/>
          <w:lang w:val="es-AR"/>
        </w:rPr>
        <w:t>te</w:t>
      </w:r>
      <w:r w:rsidRPr="009737BD">
        <w:rPr>
          <w:rFonts w:ascii="Tahoma" w:hAnsi="Tahoma" w:cs="Tahoma"/>
          <w:spacing w:val="1"/>
          <w:lang w:val="es-AR"/>
        </w:rPr>
        <w:t>n</w:t>
      </w:r>
      <w:r w:rsidRPr="009737BD">
        <w:rPr>
          <w:rFonts w:ascii="Tahoma" w:hAnsi="Tahoma" w:cs="Tahoma"/>
          <w:lang w:val="es-AR"/>
        </w:rPr>
        <w:t>er</w:t>
      </w:r>
      <w:r w:rsidRPr="009737BD">
        <w:rPr>
          <w:rFonts w:ascii="Tahoma" w:hAnsi="Tahoma" w:cs="Tahoma"/>
          <w:spacing w:val="15"/>
          <w:lang w:val="es-AR"/>
        </w:rPr>
        <w:t xml:space="preserve"> </w:t>
      </w:r>
      <w:r w:rsidRPr="009737BD">
        <w:rPr>
          <w:rFonts w:ascii="Tahoma" w:hAnsi="Tahoma" w:cs="Tahoma"/>
          <w:lang w:val="es-AR"/>
        </w:rPr>
        <w:t>g</w:t>
      </w:r>
      <w:r w:rsidRPr="009737BD">
        <w:rPr>
          <w:rFonts w:ascii="Tahoma" w:hAnsi="Tahoma" w:cs="Tahoma"/>
          <w:spacing w:val="1"/>
          <w:lang w:val="es-AR"/>
        </w:rPr>
        <w:t>r</w:t>
      </w:r>
      <w:r w:rsidRPr="009737BD">
        <w:rPr>
          <w:rFonts w:ascii="Tahoma" w:hAnsi="Tahoma" w:cs="Tahoma"/>
          <w:lang w:val="es-AR"/>
        </w:rPr>
        <w:t>andes paños</w:t>
      </w:r>
      <w:r w:rsidRPr="009737BD">
        <w:rPr>
          <w:rFonts w:ascii="Tahoma" w:hAnsi="Tahoma" w:cs="Tahoma"/>
          <w:spacing w:val="1"/>
          <w:lang w:val="es-AR"/>
        </w:rPr>
        <w:t xml:space="preserve"> </w:t>
      </w:r>
      <w:r w:rsidRPr="009737BD">
        <w:rPr>
          <w:rFonts w:ascii="Tahoma" w:hAnsi="Tahoma" w:cs="Tahoma"/>
          <w:lang w:val="es-AR"/>
        </w:rPr>
        <w:t>vidri</w:t>
      </w:r>
      <w:r w:rsidRPr="009737BD">
        <w:rPr>
          <w:rFonts w:ascii="Tahoma" w:hAnsi="Tahoma" w:cs="Tahoma"/>
          <w:spacing w:val="1"/>
          <w:lang w:val="es-AR"/>
        </w:rPr>
        <w:t>a</w:t>
      </w:r>
      <w:r w:rsidRPr="009737BD">
        <w:rPr>
          <w:rFonts w:ascii="Tahoma" w:hAnsi="Tahoma" w:cs="Tahoma"/>
          <w:lang w:val="es-AR"/>
        </w:rPr>
        <w:t>dos.)</w:t>
      </w:r>
    </w:p>
    <w:p w:rsidR="001A5F7E" w:rsidRPr="009737BD" w:rsidRDefault="001A5F7E">
      <w:pPr>
        <w:widowControl w:val="0"/>
        <w:autoSpaceDE w:val="0"/>
        <w:autoSpaceDN w:val="0"/>
        <w:adjustRightInd w:val="0"/>
        <w:spacing w:before="6" w:after="0" w:line="266" w:lineRule="exact"/>
        <w:ind w:left="2290" w:right="70" w:firstLine="568"/>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1</w:t>
      </w:r>
      <w:r w:rsidRPr="009737BD">
        <w:rPr>
          <w:rFonts w:ascii="Tahoma" w:hAnsi="Tahoma" w:cs="Tahoma"/>
          <w:lang w:val="es-AR"/>
        </w:rPr>
        <w:t xml:space="preserve">. </w:t>
      </w:r>
      <w:r w:rsidRPr="009737BD">
        <w:rPr>
          <w:rFonts w:ascii="Tahoma" w:hAnsi="Tahoma" w:cs="Tahoma"/>
          <w:spacing w:val="28"/>
          <w:lang w:val="es-AR"/>
        </w:rPr>
        <w:t xml:space="preserve"> </w:t>
      </w:r>
      <w:r w:rsidRPr="009737BD">
        <w:rPr>
          <w:rFonts w:ascii="Tahoma" w:hAnsi="Tahoma" w:cs="Tahoma"/>
          <w:lang w:val="es-AR"/>
        </w:rPr>
        <w:t xml:space="preserve">Exposición </w:t>
      </w:r>
      <w:r w:rsidRPr="009737BD">
        <w:rPr>
          <w:rFonts w:ascii="Tahoma" w:hAnsi="Tahoma" w:cs="Tahoma"/>
          <w:spacing w:val="21"/>
          <w:lang w:val="es-AR"/>
        </w:rPr>
        <w:t xml:space="preserve"> </w:t>
      </w:r>
      <w:r w:rsidRPr="009737BD">
        <w:rPr>
          <w:rFonts w:ascii="Tahoma" w:hAnsi="Tahoma" w:cs="Tahoma"/>
          <w:lang w:val="es-AR"/>
        </w:rPr>
        <w:t xml:space="preserve">y </w:t>
      </w:r>
      <w:r w:rsidRPr="009737BD">
        <w:rPr>
          <w:rFonts w:ascii="Tahoma" w:hAnsi="Tahoma" w:cs="Tahoma"/>
          <w:spacing w:val="28"/>
          <w:lang w:val="es-AR"/>
        </w:rPr>
        <w:t xml:space="preserve"> </w:t>
      </w:r>
      <w:r w:rsidRPr="009737BD">
        <w:rPr>
          <w:rFonts w:ascii="Tahoma" w:hAnsi="Tahoma" w:cs="Tahoma"/>
          <w:lang w:val="es-AR"/>
        </w:rPr>
        <w:t xml:space="preserve">venta: </w:t>
      </w:r>
      <w:r w:rsidRPr="009737BD">
        <w:rPr>
          <w:rFonts w:ascii="Tahoma" w:hAnsi="Tahoma" w:cs="Tahoma"/>
          <w:spacing w:val="24"/>
          <w:lang w:val="es-AR"/>
        </w:rPr>
        <w:t xml:space="preserve"> </w:t>
      </w:r>
      <w:r w:rsidRPr="009737BD">
        <w:rPr>
          <w:rFonts w:ascii="Tahoma" w:hAnsi="Tahoma" w:cs="Tahoma"/>
          <w:lang w:val="es-AR"/>
        </w:rPr>
        <w:t>M</w:t>
      </w:r>
      <w:r w:rsidRPr="009737BD">
        <w:rPr>
          <w:rFonts w:ascii="Tahoma" w:hAnsi="Tahoma" w:cs="Tahoma"/>
          <w:spacing w:val="-1"/>
          <w:lang w:val="es-AR"/>
        </w:rPr>
        <w:t>i</w:t>
      </w:r>
      <w:r w:rsidRPr="009737BD">
        <w:rPr>
          <w:rFonts w:ascii="Tahoma" w:hAnsi="Tahoma" w:cs="Tahoma"/>
          <w:spacing w:val="1"/>
          <w:lang w:val="es-AR"/>
        </w:rPr>
        <w:t>n</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1"/>
          <w:lang w:val="es-AR"/>
        </w:rPr>
        <w:t>i</w:t>
      </w:r>
      <w:r w:rsidRPr="009737BD">
        <w:rPr>
          <w:rFonts w:ascii="Tahoma" w:hAnsi="Tahoma" w:cs="Tahoma"/>
          <w:lang w:val="es-AR"/>
        </w:rPr>
        <w:t xml:space="preserve">stas: </w:t>
      </w:r>
      <w:r w:rsidRPr="009737BD">
        <w:rPr>
          <w:rFonts w:ascii="Tahoma" w:hAnsi="Tahoma" w:cs="Tahoma"/>
          <w:spacing w:val="28"/>
          <w:lang w:val="es-AR"/>
        </w:rPr>
        <w:t xml:space="preserve"> </w:t>
      </w:r>
      <w:r w:rsidRPr="009737BD">
        <w:rPr>
          <w:rFonts w:ascii="Tahoma" w:hAnsi="Tahoma" w:cs="Tahoma"/>
          <w:lang w:val="es-AR"/>
        </w:rPr>
        <w:t xml:space="preserve">Diario </w:t>
      </w:r>
      <w:r w:rsidRPr="009737BD">
        <w:rPr>
          <w:rFonts w:ascii="Tahoma" w:hAnsi="Tahoma" w:cs="Tahoma"/>
          <w:spacing w:val="24"/>
          <w:lang w:val="es-AR"/>
        </w:rPr>
        <w:t xml:space="preserve"> </w:t>
      </w:r>
      <w:r w:rsidRPr="009737BD">
        <w:rPr>
          <w:rFonts w:ascii="Tahoma" w:hAnsi="Tahoma" w:cs="Tahoma"/>
          <w:lang w:val="es-AR"/>
        </w:rPr>
        <w:t xml:space="preserve">y </w:t>
      </w:r>
      <w:r w:rsidRPr="009737BD">
        <w:rPr>
          <w:rFonts w:ascii="Tahoma" w:hAnsi="Tahoma" w:cs="Tahoma"/>
          <w:spacing w:val="29"/>
          <w:lang w:val="es-AR"/>
        </w:rPr>
        <w:t xml:space="preserve"> </w:t>
      </w:r>
      <w:r w:rsidRPr="009737BD">
        <w:rPr>
          <w:rFonts w:ascii="Tahoma" w:hAnsi="Tahoma" w:cs="Tahoma"/>
          <w:lang w:val="es-AR"/>
        </w:rPr>
        <w:t>Ocas</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spacing w:val="1"/>
          <w:lang w:val="es-AR"/>
        </w:rPr>
        <w:t>n</w:t>
      </w:r>
      <w:r w:rsidRPr="009737BD">
        <w:rPr>
          <w:rFonts w:ascii="Tahoma" w:hAnsi="Tahoma" w:cs="Tahoma"/>
          <w:lang w:val="es-AR"/>
        </w:rPr>
        <w:t>al, exc</w:t>
      </w:r>
      <w:r w:rsidRPr="009737BD">
        <w:rPr>
          <w:rFonts w:ascii="Tahoma" w:hAnsi="Tahoma" w:cs="Tahoma"/>
          <w:spacing w:val="1"/>
          <w:lang w:val="es-AR"/>
        </w:rPr>
        <w:t>e</w:t>
      </w:r>
      <w:r w:rsidRPr="009737BD">
        <w:rPr>
          <w:rFonts w:ascii="Tahoma" w:hAnsi="Tahoma" w:cs="Tahoma"/>
          <w:lang w:val="es-AR"/>
        </w:rPr>
        <w:t>p</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spacing w:val="1"/>
          <w:lang w:val="es-AR"/>
        </w:rPr>
        <w:t>c</w:t>
      </w:r>
      <w:r w:rsidRPr="009737BD">
        <w:rPr>
          <w:rFonts w:ascii="Tahoma" w:hAnsi="Tahoma" w:cs="Tahoma"/>
          <w:lang w:val="es-AR"/>
        </w:rPr>
        <w:t>at</w:t>
      </w:r>
      <w:r w:rsidRPr="009737BD">
        <w:rPr>
          <w:rFonts w:ascii="Tahoma" w:hAnsi="Tahoma" w:cs="Tahoma"/>
          <w:spacing w:val="1"/>
          <w:lang w:val="es-AR"/>
        </w:rPr>
        <w:t>.</w:t>
      </w:r>
      <w:r w:rsidRPr="009737BD">
        <w:rPr>
          <w:rFonts w:ascii="Tahoma" w:hAnsi="Tahoma" w:cs="Tahoma"/>
          <w:lang w:val="es-AR"/>
        </w:rPr>
        <w:t>c)</w:t>
      </w:r>
    </w:p>
    <w:p w:rsidR="001A5F7E" w:rsidRPr="009737BD" w:rsidRDefault="001A5F7E">
      <w:pPr>
        <w:widowControl w:val="0"/>
        <w:autoSpaceDE w:val="0"/>
        <w:autoSpaceDN w:val="0"/>
        <w:adjustRightInd w:val="0"/>
        <w:spacing w:after="0" w:line="258" w:lineRule="exact"/>
        <w:ind w:left="3115"/>
        <w:rPr>
          <w:rFonts w:ascii="Tahoma" w:hAnsi="Tahoma" w:cs="Tahoma"/>
          <w:lang w:val="es-AR"/>
        </w:rPr>
      </w:pPr>
      <w:r w:rsidRPr="009737BD">
        <w:rPr>
          <w:rFonts w:ascii="Tahoma" w:hAnsi="Tahoma" w:cs="Tahoma"/>
          <w:position w:val="-1"/>
          <w:lang w:val="es-AR"/>
        </w:rPr>
        <w:t>5.</w:t>
      </w:r>
      <w:r w:rsidRPr="009737BD">
        <w:rPr>
          <w:rFonts w:ascii="Tahoma" w:hAnsi="Tahoma" w:cs="Tahoma"/>
          <w:spacing w:val="1"/>
          <w:position w:val="-1"/>
          <w:lang w:val="es-AR"/>
        </w:rPr>
        <w:t>2.</w:t>
      </w:r>
      <w:r w:rsidRPr="009737BD">
        <w:rPr>
          <w:rFonts w:ascii="Tahoma" w:hAnsi="Tahoma" w:cs="Tahoma"/>
          <w:position w:val="-1"/>
          <w:lang w:val="es-AR"/>
        </w:rPr>
        <w:t>2. Servic</w:t>
      </w:r>
      <w:r w:rsidRPr="009737BD">
        <w:rPr>
          <w:rFonts w:ascii="Tahoma" w:hAnsi="Tahoma" w:cs="Tahoma"/>
          <w:spacing w:val="1"/>
          <w:position w:val="-1"/>
          <w:lang w:val="es-AR"/>
        </w:rPr>
        <w:t>i</w:t>
      </w:r>
      <w:r w:rsidRPr="009737BD">
        <w:rPr>
          <w:rFonts w:ascii="Tahoma" w:hAnsi="Tahoma" w:cs="Tahoma"/>
          <w:position w:val="-1"/>
          <w:lang w:val="es-AR"/>
        </w:rPr>
        <w:t>o</w:t>
      </w:r>
      <w:r w:rsidRPr="009737BD">
        <w:rPr>
          <w:rFonts w:ascii="Tahoma" w:hAnsi="Tahoma" w:cs="Tahoma"/>
          <w:spacing w:val="-5"/>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alime</w:t>
      </w:r>
      <w:r w:rsidRPr="009737BD">
        <w:rPr>
          <w:rFonts w:ascii="Tahoma" w:hAnsi="Tahoma" w:cs="Tahoma"/>
          <w:spacing w:val="1"/>
          <w:position w:val="-1"/>
          <w:lang w:val="es-AR"/>
        </w:rPr>
        <w:t>n</w:t>
      </w:r>
      <w:r w:rsidRPr="009737BD">
        <w:rPr>
          <w:rFonts w:ascii="Tahoma" w:hAnsi="Tahoma" w:cs="Tahoma"/>
          <w:position w:val="-1"/>
          <w:lang w:val="es-AR"/>
        </w:rPr>
        <w:t>t</w:t>
      </w:r>
      <w:r w:rsidRPr="009737BD">
        <w:rPr>
          <w:rFonts w:ascii="Tahoma" w:hAnsi="Tahoma" w:cs="Tahoma"/>
          <w:spacing w:val="1"/>
          <w:position w:val="-1"/>
          <w:lang w:val="es-AR"/>
        </w:rPr>
        <w:t>a</w:t>
      </w:r>
      <w:r w:rsidRPr="009737BD">
        <w:rPr>
          <w:rFonts w:ascii="Tahoma" w:hAnsi="Tahoma" w:cs="Tahoma"/>
          <w:position w:val="-1"/>
          <w:lang w:val="es-AR"/>
        </w:rPr>
        <w:t>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5"/>
          <w:position w:val="-1"/>
          <w:lang w:val="es-AR"/>
        </w:rPr>
        <w:t xml:space="preserve"> </w:t>
      </w:r>
      <w:r w:rsidRPr="009737BD">
        <w:rPr>
          <w:rFonts w:ascii="Tahoma" w:hAnsi="Tahoma" w:cs="Tahoma"/>
          <w:spacing w:val="1"/>
          <w:position w:val="-1"/>
          <w:lang w:val="es-AR"/>
        </w:rPr>
        <w:t>a</w:t>
      </w:r>
    </w:p>
    <w:p w:rsidR="001A5F7E" w:rsidRPr="009737BD" w:rsidRDefault="001A5F7E">
      <w:pPr>
        <w:widowControl w:val="0"/>
        <w:autoSpaceDE w:val="0"/>
        <w:autoSpaceDN w:val="0"/>
        <w:adjustRightInd w:val="0"/>
        <w:spacing w:before="8" w:after="0" w:line="266" w:lineRule="exact"/>
        <w:ind w:left="2857" w:right="71"/>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3</w:t>
      </w:r>
      <w:r w:rsidRPr="009737BD">
        <w:rPr>
          <w:rFonts w:ascii="Tahoma" w:hAnsi="Tahoma" w:cs="Tahoma"/>
          <w:lang w:val="es-AR"/>
        </w:rPr>
        <w:t>.</w:t>
      </w:r>
      <w:r w:rsidRPr="009737BD">
        <w:rPr>
          <w:rFonts w:ascii="Tahoma" w:hAnsi="Tahoma" w:cs="Tahoma"/>
          <w:spacing w:val="17"/>
          <w:lang w:val="es-AR"/>
        </w:rPr>
        <w:t xml:space="preserve"> </w:t>
      </w:r>
      <w:r w:rsidRPr="009737BD">
        <w:rPr>
          <w:rFonts w:ascii="Tahoma" w:hAnsi="Tahoma" w:cs="Tahoma"/>
          <w:lang w:val="es-AR"/>
        </w:rPr>
        <w:t>Tran</w:t>
      </w:r>
      <w:r w:rsidRPr="009737BD">
        <w:rPr>
          <w:rFonts w:ascii="Tahoma" w:hAnsi="Tahoma" w:cs="Tahoma"/>
          <w:spacing w:val="2"/>
          <w:lang w:val="es-AR"/>
        </w:rPr>
        <w:t>s</w:t>
      </w:r>
      <w:r w:rsidRPr="009737BD">
        <w:rPr>
          <w:rFonts w:ascii="Tahoma" w:hAnsi="Tahoma" w:cs="Tahoma"/>
          <w:lang w:val="es-AR"/>
        </w:rPr>
        <w:t>porte:</w:t>
      </w:r>
      <w:r w:rsidRPr="009737BD">
        <w:rPr>
          <w:rFonts w:ascii="Tahoma" w:hAnsi="Tahoma" w:cs="Tahoma"/>
          <w:spacing w:val="14"/>
          <w:lang w:val="es-AR"/>
        </w:rPr>
        <w:t xml:space="preserve"> </w:t>
      </w:r>
      <w:r w:rsidRPr="009737BD">
        <w:rPr>
          <w:rFonts w:ascii="Tahoma" w:hAnsi="Tahoma" w:cs="Tahoma"/>
          <w:lang w:val="es-AR"/>
        </w:rPr>
        <w:t>a-</w:t>
      </w:r>
      <w:r w:rsidRPr="009737BD">
        <w:rPr>
          <w:rFonts w:ascii="Tahoma" w:hAnsi="Tahoma" w:cs="Tahoma"/>
          <w:spacing w:val="16"/>
          <w:lang w:val="es-AR"/>
        </w:rPr>
        <w:t xml:space="preserve"> </w:t>
      </w:r>
      <w:r w:rsidRPr="009737BD">
        <w:rPr>
          <w:rFonts w:ascii="Tahoma" w:hAnsi="Tahoma" w:cs="Tahoma"/>
          <w:lang w:val="es-AR"/>
        </w:rPr>
        <w:t>Playas</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lang w:val="es-AR"/>
        </w:rPr>
        <w:t>estacio</w:t>
      </w:r>
      <w:r w:rsidRPr="009737BD">
        <w:rPr>
          <w:rFonts w:ascii="Tahoma" w:hAnsi="Tahoma" w:cs="Tahoma"/>
          <w:spacing w:val="1"/>
          <w:lang w:val="es-AR"/>
        </w:rPr>
        <w:t>n</w:t>
      </w:r>
      <w:r w:rsidRPr="009737BD">
        <w:rPr>
          <w:rFonts w:ascii="Tahoma" w:hAnsi="Tahoma" w:cs="Tahoma"/>
          <w:lang w:val="es-AR"/>
        </w:rPr>
        <w:t>amie</w:t>
      </w:r>
      <w:r w:rsidRPr="009737BD">
        <w:rPr>
          <w:rFonts w:ascii="Tahoma" w:hAnsi="Tahoma" w:cs="Tahoma"/>
          <w:spacing w:val="1"/>
          <w:lang w:val="es-AR"/>
        </w:rPr>
        <w:t>nt</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lang w:val="es-AR"/>
        </w:rPr>
        <w:t>para</w:t>
      </w:r>
      <w:r w:rsidRPr="009737BD">
        <w:rPr>
          <w:rFonts w:ascii="Tahoma" w:hAnsi="Tahoma" w:cs="Tahoma"/>
          <w:spacing w:val="14"/>
          <w:lang w:val="es-AR"/>
        </w:rPr>
        <w:t xml:space="preserve"> </w:t>
      </w:r>
      <w:r w:rsidRPr="009737BD">
        <w:rPr>
          <w:rFonts w:ascii="Tahoma" w:hAnsi="Tahoma" w:cs="Tahoma"/>
          <w:lang w:val="es-AR"/>
        </w:rPr>
        <w:t>vehículos meno</w:t>
      </w:r>
      <w:r w:rsidRPr="009737BD">
        <w:rPr>
          <w:rFonts w:ascii="Tahoma" w:hAnsi="Tahoma" w:cs="Tahoma"/>
          <w:spacing w:val="1"/>
          <w:lang w:val="es-AR"/>
        </w:rPr>
        <w:t>r</w:t>
      </w:r>
      <w:r w:rsidRPr="009737BD">
        <w:rPr>
          <w:rFonts w:ascii="Tahoma" w:hAnsi="Tahoma" w:cs="Tahoma"/>
          <w:lang w:val="es-AR"/>
        </w:rPr>
        <w:t>es de</w:t>
      </w:r>
      <w:r w:rsidRPr="009737BD">
        <w:rPr>
          <w:rFonts w:ascii="Tahoma" w:hAnsi="Tahoma" w:cs="Tahoma"/>
          <w:spacing w:val="-1"/>
          <w:lang w:val="es-AR"/>
        </w:rPr>
        <w:t xml:space="preserve"> </w:t>
      </w:r>
      <w:smartTag w:uri="urn:schemas-microsoft-com:office:smarttags" w:element="metricconverter">
        <w:smartTagPr>
          <w:attr w:name="ProductID" w:val="5000 Kg"/>
        </w:smartTagPr>
        <w:r w:rsidRPr="009737BD">
          <w:rPr>
            <w:rFonts w:ascii="Tahoma" w:hAnsi="Tahoma" w:cs="Tahoma"/>
            <w:lang w:val="es-AR"/>
          </w:rPr>
          <w:t>5000 Kg</w:t>
        </w:r>
      </w:smartTag>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2857" w:right="1680"/>
        <w:jc w:val="both"/>
        <w:rPr>
          <w:rFonts w:ascii="Tahoma" w:hAnsi="Tahoma" w:cs="Tahoma"/>
          <w:lang w:val="es-AR"/>
        </w:rPr>
      </w:pPr>
      <w:r w:rsidRPr="009737BD">
        <w:rPr>
          <w:rFonts w:ascii="Tahoma" w:hAnsi="Tahoma" w:cs="Tahoma"/>
          <w:lang w:val="es-AR"/>
        </w:rPr>
        <w:t>5.2.4</w:t>
      </w:r>
      <w:r w:rsidRPr="009737BD">
        <w:rPr>
          <w:rFonts w:ascii="Tahoma" w:hAnsi="Tahoma" w:cs="Tahoma"/>
          <w:spacing w:val="-5"/>
          <w:lang w:val="es-AR"/>
        </w:rPr>
        <w:t xml:space="preserve"> </w:t>
      </w:r>
      <w:r w:rsidRPr="009737BD">
        <w:rPr>
          <w:rFonts w:ascii="Tahoma" w:hAnsi="Tahoma" w:cs="Tahoma"/>
          <w:lang w:val="es-AR"/>
        </w:rPr>
        <w:t>Cor</w:t>
      </w:r>
      <w:r w:rsidRPr="009737BD">
        <w:rPr>
          <w:rFonts w:ascii="Tahoma" w:hAnsi="Tahoma" w:cs="Tahoma"/>
          <w:spacing w:val="1"/>
          <w:lang w:val="es-AR"/>
        </w:rPr>
        <w:t>r</w:t>
      </w:r>
      <w:r w:rsidRPr="009737BD">
        <w:rPr>
          <w:rFonts w:ascii="Tahoma" w:hAnsi="Tahoma" w:cs="Tahoma"/>
          <w:lang w:val="es-AR"/>
        </w:rPr>
        <w:t>alones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2"/>
          <w:lang w:val="es-AR"/>
        </w:rPr>
        <w:t>m</w:t>
      </w:r>
      <w:r w:rsidRPr="009737BD">
        <w:rPr>
          <w:rFonts w:ascii="Tahoma" w:hAnsi="Tahoma" w:cs="Tahoma"/>
          <w:lang w:val="es-AR"/>
        </w:rPr>
        <w:t>ateriales</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construcción:</w:t>
      </w:r>
    </w:p>
    <w:p w:rsidR="001A5F7E" w:rsidRPr="009737BD" w:rsidRDefault="001A5F7E">
      <w:pPr>
        <w:widowControl w:val="0"/>
        <w:autoSpaceDE w:val="0"/>
        <w:autoSpaceDN w:val="0"/>
        <w:adjustRightInd w:val="0"/>
        <w:spacing w:before="7" w:after="0" w:line="266" w:lineRule="exact"/>
        <w:ind w:left="2857" w:right="69"/>
        <w:jc w:val="both"/>
        <w:rPr>
          <w:rFonts w:ascii="Tahoma" w:hAnsi="Tahoma" w:cs="Tahoma"/>
          <w:lang w:val="es-AR"/>
        </w:rPr>
      </w:pPr>
      <w:r w:rsidRPr="009737BD">
        <w:rPr>
          <w:rFonts w:ascii="Tahoma" w:hAnsi="Tahoma" w:cs="Tahoma"/>
          <w:lang w:val="es-AR"/>
        </w:rPr>
        <w:t>Se</w:t>
      </w:r>
      <w:r w:rsidRPr="009737BD">
        <w:rPr>
          <w:rFonts w:ascii="Tahoma" w:hAnsi="Tahoma" w:cs="Tahoma"/>
          <w:spacing w:val="11"/>
          <w:lang w:val="es-AR"/>
        </w:rPr>
        <w:t xml:space="preserve"> </w:t>
      </w:r>
      <w:r w:rsidRPr="009737BD">
        <w:rPr>
          <w:rFonts w:ascii="Tahoma" w:hAnsi="Tahoma" w:cs="Tahoma"/>
          <w:lang w:val="es-AR"/>
        </w:rPr>
        <w:t>admitir</w:t>
      </w:r>
      <w:r w:rsidRPr="009737BD">
        <w:rPr>
          <w:rFonts w:ascii="Tahoma" w:hAnsi="Tahoma" w:cs="Tahoma"/>
          <w:spacing w:val="1"/>
          <w:lang w:val="es-AR"/>
        </w:rPr>
        <w:t>á</w:t>
      </w:r>
      <w:r w:rsidRPr="009737BD">
        <w:rPr>
          <w:rFonts w:ascii="Tahoma" w:hAnsi="Tahoma" w:cs="Tahoma"/>
          <w:lang w:val="es-AR"/>
        </w:rPr>
        <w:t>n</w:t>
      </w:r>
      <w:r w:rsidRPr="009737BD">
        <w:rPr>
          <w:rFonts w:ascii="Tahoma" w:hAnsi="Tahoma" w:cs="Tahoma"/>
          <w:spacing w:val="14"/>
          <w:lang w:val="es-AR"/>
        </w:rPr>
        <w:t xml:space="preserve"> </w:t>
      </w:r>
      <w:r w:rsidRPr="009737BD">
        <w:rPr>
          <w:rFonts w:ascii="Tahoma" w:hAnsi="Tahoma" w:cs="Tahoma"/>
          <w:lang w:val="es-AR"/>
        </w:rPr>
        <w:t>única</w:t>
      </w:r>
      <w:r w:rsidRPr="009737BD">
        <w:rPr>
          <w:rFonts w:ascii="Tahoma" w:hAnsi="Tahoma" w:cs="Tahoma"/>
          <w:spacing w:val="1"/>
          <w:lang w:val="es-AR"/>
        </w:rPr>
        <w:t>m</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5"/>
          <w:lang w:val="es-AR"/>
        </w:rPr>
        <w:t xml:space="preserve"> </w:t>
      </w:r>
      <w:r w:rsidRPr="009737BD">
        <w:rPr>
          <w:rFonts w:ascii="Tahoma" w:hAnsi="Tahoma" w:cs="Tahoma"/>
          <w:lang w:val="es-AR"/>
        </w:rPr>
        <w:t>sob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7"/>
          <w:lang w:val="es-AR"/>
        </w:rPr>
        <w:t xml:space="preserve"> </w:t>
      </w:r>
      <w:r w:rsidRPr="009737BD">
        <w:rPr>
          <w:rFonts w:ascii="Tahoma" w:hAnsi="Tahoma" w:cs="Tahoma"/>
          <w:lang w:val="es-AR"/>
        </w:rPr>
        <w:t>cal</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19"/>
          <w:lang w:val="es-AR"/>
        </w:rPr>
        <w:t xml:space="preserve"> </w:t>
      </w:r>
      <w:r w:rsidRPr="009737BD">
        <w:rPr>
          <w:rFonts w:ascii="Tahoma" w:hAnsi="Tahoma" w:cs="Tahoma"/>
          <w:lang w:val="es-AR"/>
        </w:rPr>
        <w:t>Juan</w:t>
      </w:r>
      <w:r w:rsidRPr="009737BD">
        <w:rPr>
          <w:rFonts w:ascii="Tahoma" w:hAnsi="Tahoma" w:cs="Tahoma"/>
          <w:spacing w:val="21"/>
          <w:lang w:val="es-AR"/>
        </w:rPr>
        <w:t xml:space="preserve"> </w:t>
      </w:r>
      <w:r w:rsidRPr="009737BD">
        <w:rPr>
          <w:rFonts w:ascii="Tahoma" w:hAnsi="Tahoma" w:cs="Tahoma"/>
          <w:lang w:val="es-AR"/>
        </w:rPr>
        <w:t>Ma</w:t>
      </w:r>
      <w:r w:rsidRPr="009737BD">
        <w:rPr>
          <w:rFonts w:ascii="Tahoma" w:hAnsi="Tahoma" w:cs="Tahoma"/>
          <w:spacing w:val="1"/>
          <w:lang w:val="es-AR"/>
        </w:rPr>
        <w:t>n</w:t>
      </w:r>
      <w:r w:rsidRPr="009737BD">
        <w:rPr>
          <w:rFonts w:ascii="Tahoma" w:hAnsi="Tahoma" w:cs="Tahoma"/>
          <w:lang w:val="es-AR"/>
        </w:rPr>
        <w:t>uel</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18"/>
          <w:lang w:val="es-AR"/>
        </w:rPr>
        <w:t xml:space="preserve"> </w:t>
      </w:r>
      <w:r w:rsidRPr="009737BD">
        <w:rPr>
          <w:rFonts w:ascii="Tahoma" w:hAnsi="Tahoma" w:cs="Tahoma"/>
          <w:spacing w:val="2"/>
          <w:lang w:val="es-AR"/>
        </w:rPr>
        <w:t>R</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8"/>
          <w:lang w:val="es-AR"/>
        </w:rPr>
        <w:t xml:space="preserve"> </w:t>
      </w:r>
      <w:r w:rsidRPr="009737BD">
        <w:rPr>
          <w:rFonts w:ascii="Tahoma" w:hAnsi="Tahoma" w:cs="Tahoma"/>
          <w:lang w:val="es-AR"/>
        </w:rPr>
        <w:t>El servic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51"/>
          <w:lang w:val="es-AR"/>
        </w:rPr>
        <w:t xml:space="preserve"> </w:t>
      </w:r>
      <w:r w:rsidRPr="009737BD">
        <w:rPr>
          <w:rFonts w:ascii="Tahoma" w:hAnsi="Tahoma" w:cs="Tahoma"/>
          <w:lang w:val="es-AR"/>
        </w:rPr>
        <w:t>de</w:t>
      </w:r>
      <w:r w:rsidRPr="009737BD">
        <w:rPr>
          <w:rFonts w:ascii="Tahoma" w:hAnsi="Tahoma" w:cs="Tahoma"/>
          <w:spacing w:val="51"/>
          <w:lang w:val="es-AR"/>
        </w:rPr>
        <w:t xml:space="preserve"> </w:t>
      </w:r>
      <w:r w:rsidRPr="009737BD">
        <w:rPr>
          <w:rFonts w:ascii="Tahoma" w:hAnsi="Tahoma" w:cs="Tahoma"/>
          <w:lang w:val="es-AR"/>
        </w:rPr>
        <w:t>carga</w:t>
      </w:r>
      <w:r w:rsidRPr="009737BD">
        <w:rPr>
          <w:rFonts w:ascii="Tahoma" w:hAnsi="Tahoma" w:cs="Tahoma"/>
          <w:spacing w:val="48"/>
          <w:lang w:val="es-AR"/>
        </w:rPr>
        <w:t xml:space="preserve"> </w:t>
      </w:r>
      <w:r w:rsidRPr="009737BD">
        <w:rPr>
          <w:rFonts w:ascii="Tahoma" w:hAnsi="Tahoma" w:cs="Tahoma"/>
          <w:lang w:val="es-AR"/>
        </w:rPr>
        <w:t>y</w:t>
      </w:r>
      <w:r w:rsidRPr="009737BD">
        <w:rPr>
          <w:rFonts w:ascii="Tahoma" w:hAnsi="Tahoma" w:cs="Tahoma"/>
          <w:spacing w:val="51"/>
          <w:lang w:val="es-AR"/>
        </w:rPr>
        <w:t xml:space="preserve"> </w:t>
      </w:r>
      <w:r w:rsidRPr="009737BD">
        <w:rPr>
          <w:rFonts w:ascii="Tahoma" w:hAnsi="Tahoma" w:cs="Tahoma"/>
          <w:spacing w:val="1"/>
          <w:lang w:val="es-AR"/>
        </w:rPr>
        <w:t>de</w:t>
      </w:r>
      <w:r w:rsidRPr="009737BD">
        <w:rPr>
          <w:rFonts w:ascii="Tahoma" w:hAnsi="Tahoma" w:cs="Tahoma"/>
          <w:lang w:val="es-AR"/>
        </w:rPr>
        <w:t>scarga</w:t>
      </w:r>
      <w:r w:rsidRPr="009737BD">
        <w:rPr>
          <w:rFonts w:ascii="Tahoma" w:hAnsi="Tahoma" w:cs="Tahoma"/>
          <w:spacing w:val="51"/>
          <w:lang w:val="es-AR"/>
        </w:rPr>
        <w:t xml:space="preserve"> </w:t>
      </w:r>
      <w:r w:rsidRPr="009737BD">
        <w:rPr>
          <w:rFonts w:ascii="Tahoma" w:hAnsi="Tahoma" w:cs="Tahoma"/>
          <w:spacing w:val="1"/>
          <w:lang w:val="es-AR"/>
        </w:rPr>
        <w:t>d</w:t>
      </w:r>
      <w:r w:rsidRPr="009737BD">
        <w:rPr>
          <w:rFonts w:ascii="Tahoma" w:hAnsi="Tahoma" w:cs="Tahoma"/>
          <w:lang w:val="es-AR"/>
        </w:rPr>
        <w:t>eberá</w:t>
      </w:r>
      <w:r w:rsidRPr="009737BD">
        <w:rPr>
          <w:rFonts w:ascii="Tahoma" w:hAnsi="Tahoma" w:cs="Tahoma"/>
          <w:spacing w:val="51"/>
          <w:lang w:val="es-AR"/>
        </w:rPr>
        <w:t xml:space="preserve"> </w:t>
      </w:r>
      <w:r w:rsidRPr="009737BD">
        <w:rPr>
          <w:rFonts w:ascii="Tahoma" w:hAnsi="Tahoma" w:cs="Tahoma"/>
          <w:lang w:val="es-AR"/>
        </w:rPr>
        <w:t>realizarse</w:t>
      </w:r>
      <w:r w:rsidRPr="009737BD">
        <w:rPr>
          <w:rFonts w:ascii="Tahoma" w:hAnsi="Tahoma" w:cs="Tahoma"/>
          <w:spacing w:val="44"/>
          <w:lang w:val="es-AR"/>
        </w:rPr>
        <w:t xml:space="preserve"> </w:t>
      </w:r>
      <w:r w:rsidRPr="009737BD">
        <w:rPr>
          <w:rFonts w:ascii="Tahoma" w:hAnsi="Tahoma" w:cs="Tahoma"/>
          <w:lang w:val="es-AR"/>
        </w:rPr>
        <w:t>dentro</w:t>
      </w:r>
      <w:r w:rsidRPr="009737BD">
        <w:rPr>
          <w:rFonts w:ascii="Tahoma" w:hAnsi="Tahoma" w:cs="Tahoma"/>
          <w:spacing w:val="47"/>
          <w:lang w:val="es-AR"/>
        </w:rPr>
        <w:t xml:space="preserve"> </w:t>
      </w:r>
      <w:r w:rsidRPr="009737BD">
        <w:rPr>
          <w:rFonts w:ascii="Tahoma" w:hAnsi="Tahoma" w:cs="Tahoma"/>
          <w:lang w:val="es-AR"/>
        </w:rPr>
        <w:t>de</w:t>
      </w:r>
      <w:r w:rsidRPr="009737BD">
        <w:rPr>
          <w:rFonts w:ascii="Tahoma" w:hAnsi="Tahoma" w:cs="Tahoma"/>
          <w:spacing w:val="50"/>
          <w:lang w:val="es-AR"/>
        </w:rPr>
        <w:t xml:space="preserve"> </w:t>
      </w:r>
      <w:r w:rsidRPr="009737BD">
        <w:rPr>
          <w:rFonts w:ascii="Tahoma" w:hAnsi="Tahoma" w:cs="Tahoma"/>
          <w:lang w:val="es-AR"/>
        </w:rPr>
        <w:t>la parcela.</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687" w:right="2397"/>
        <w:jc w:val="center"/>
        <w:rPr>
          <w:rFonts w:ascii="Tahoma" w:hAnsi="Tahoma" w:cs="Tahoma"/>
          <w:lang w:val="es-AR"/>
        </w:rPr>
      </w:pPr>
      <w:r w:rsidRPr="009737BD">
        <w:rPr>
          <w:rFonts w:ascii="Tahoma" w:hAnsi="Tahoma" w:cs="Tahoma"/>
          <w:lang w:val="es-AR"/>
        </w:rPr>
        <w:t>6-</w:t>
      </w:r>
      <w:r w:rsidRPr="009737BD">
        <w:rPr>
          <w:rFonts w:ascii="Tahoma" w:hAnsi="Tahoma" w:cs="Tahoma"/>
          <w:spacing w:val="-8"/>
          <w:lang w:val="es-AR"/>
        </w:rPr>
        <w:t xml:space="preserve"> </w:t>
      </w:r>
      <w:r w:rsidRPr="009737BD">
        <w:rPr>
          <w:rFonts w:ascii="Tahoma" w:hAnsi="Tahoma" w:cs="Tahoma"/>
          <w:b/>
          <w:bCs/>
          <w:spacing w:val="1"/>
          <w:lang w:val="es-AR"/>
        </w:rPr>
        <w:t>C</w:t>
      </w:r>
      <w:r w:rsidRPr="009737BD">
        <w:rPr>
          <w:rFonts w:ascii="Tahoma" w:hAnsi="Tahoma" w:cs="Tahoma"/>
          <w:b/>
          <w:bCs/>
          <w:lang w:val="es-AR"/>
        </w:rPr>
        <w:t>ARAC</w:t>
      </w:r>
      <w:r w:rsidRPr="009737BD">
        <w:rPr>
          <w:rFonts w:ascii="Tahoma" w:hAnsi="Tahoma" w:cs="Tahoma"/>
          <w:b/>
          <w:bCs/>
          <w:spacing w:val="1"/>
          <w:lang w:val="es-AR"/>
        </w:rPr>
        <w:t>T</w:t>
      </w:r>
      <w:r w:rsidRPr="009737BD">
        <w:rPr>
          <w:rFonts w:ascii="Tahoma" w:hAnsi="Tahoma" w:cs="Tahoma"/>
          <w:b/>
          <w:bCs/>
          <w:lang w:val="es-AR"/>
        </w:rPr>
        <w:t>ERÍSTICAS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smartTag w:uri="urn:schemas-microsoft-com:office:smarttags" w:element="PersonName">
        <w:smartTagPr>
          <w:attr w:name="ProductID" w:val="LA CONSTRUCCIￓN"/>
        </w:smartTagPr>
        <w:r w:rsidRPr="009737BD">
          <w:rPr>
            <w:rFonts w:ascii="Tahoma" w:hAnsi="Tahoma" w:cs="Tahoma"/>
            <w:b/>
            <w:bCs/>
            <w:lang w:val="es-AR"/>
          </w:rPr>
          <w:t>LA</w:t>
        </w:r>
        <w:r w:rsidRPr="009737BD">
          <w:rPr>
            <w:rFonts w:ascii="Tahoma" w:hAnsi="Tahoma" w:cs="Tahoma"/>
            <w:b/>
            <w:bCs/>
            <w:spacing w:val="-3"/>
            <w:lang w:val="es-AR"/>
          </w:rPr>
          <w:t xml:space="preserve"> </w:t>
        </w:r>
        <w:r w:rsidRPr="009737BD">
          <w:rPr>
            <w:rFonts w:ascii="Tahoma" w:hAnsi="Tahoma" w:cs="Tahoma"/>
            <w:b/>
            <w:bCs/>
            <w:w w:val="99"/>
            <w:lang w:val="es-AR"/>
          </w:rPr>
          <w:t>CONSTR</w:t>
        </w:r>
        <w:r w:rsidRPr="009737BD">
          <w:rPr>
            <w:rFonts w:ascii="Tahoma" w:hAnsi="Tahoma" w:cs="Tahoma"/>
            <w:b/>
            <w:bCs/>
            <w:spacing w:val="1"/>
            <w:w w:val="99"/>
            <w:lang w:val="es-AR"/>
          </w:rPr>
          <w:t>U</w:t>
        </w:r>
        <w:r w:rsidRPr="009737BD">
          <w:rPr>
            <w:rFonts w:ascii="Tahoma" w:hAnsi="Tahoma" w:cs="Tahoma"/>
            <w:b/>
            <w:bCs/>
            <w:w w:val="99"/>
            <w:lang w:val="es-AR"/>
          </w:rPr>
          <w:t>C</w:t>
        </w:r>
        <w:r w:rsidRPr="009737BD">
          <w:rPr>
            <w:rFonts w:ascii="Tahoma" w:hAnsi="Tahoma" w:cs="Tahoma"/>
            <w:b/>
            <w:bCs/>
            <w:spacing w:val="1"/>
            <w:w w:val="99"/>
            <w:lang w:val="es-AR"/>
          </w:rPr>
          <w:t>CI</w:t>
        </w:r>
        <w:r w:rsidRPr="009737BD">
          <w:rPr>
            <w:rFonts w:ascii="Tahoma" w:hAnsi="Tahoma" w:cs="Tahoma"/>
            <w:b/>
            <w:bCs/>
            <w:w w:val="99"/>
            <w:lang w:val="es-AR"/>
          </w:rPr>
          <w:t>ÓN</w:t>
        </w:r>
      </w:smartTag>
      <w:r w:rsidRPr="009737BD">
        <w:rPr>
          <w:rFonts w:ascii="Tahoma" w:hAnsi="Tahoma" w:cs="Tahoma"/>
          <w:b/>
          <w:bCs/>
          <w:w w:val="99"/>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90" w:right="2820"/>
        <w:jc w:val="both"/>
        <w:rPr>
          <w:rFonts w:ascii="Tahoma" w:hAnsi="Tahoma" w:cs="Tahoma"/>
          <w:lang w:val="es-AR"/>
        </w:rPr>
      </w:pPr>
      <w:r w:rsidRPr="009737BD">
        <w:rPr>
          <w:rFonts w:ascii="Tahoma" w:hAnsi="Tahoma" w:cs="Tahoma"/>
          <w:lang w:val="es-AR"/>
        </w:rPr>
        <w:t>6.1.</w:t>
      </w:r>
      <w:r w:rsidRPr="009737BD">
        <w:rPr>
          <w:rFonts w:ascii="Tahoma" w:hAnsi="Tahoma" w:cs="Tahoma"/>
          <w:spacing w:val="-5"/>
          <w:lang w:val="es-AR"/>
        </w:rPr>
        <w:t xml:space="preserve"> </w:t>
      </w:r>
      <w:r w:rsidRPr="009737BD">
        <w:rPr>
          <w:rFonts w:ascii="Tahoma" w:hAnsi="Tahoma" w:cs="Tahoma"/>
          <w:lang w:val="es-AR"/>
        </w:rPr>
        <w:t>Tipo de</w:t>
      </w:r>
      <w:r w:rsidRPr="009737BD">
        <w:rPr>
          <w:rFonts w:ascii="Tahoma" w:hAnsi="Tahoma" w:cs="Tahoma"/>
          <w:spacing w:val="-2"/>
          <w:lang w:val="es-AR"/>
        </w:rPr>
        <w:t xml:space="preserve"> </w:t>
      </w:r>
      <w:r w:rsidRPr="009737BD">
        <w:rPr>
          <w:rFonts w:ascii="Tahoma" w:hAnsi="Tahoma" w:cs="Tahoma"/>
          <w:lang w:val="es-AR"/>
        </w:rPr>
        <w:t>Const</w:t>
      </w:r>
      <w:r w:rsidRPr="009737BD">
        <w:rPr>
          <w:rFonts w:ascii="Tahoma" w:hAnsi="Tahoma" w:cs="Tahoma"/>
          <w:spacing w:val="1"/>
          <w:lang w:val="es-AR"/>
        </w:rPr>
        <w:t>r</w:t>
      </w:r>
      <w:r w:rsidRPr="009737BD">
        <w:rPr>
          <w:rFonts w:ascii="Tahoma" w:hAnsi="Tahoma" w:cs="Tahoma"/>
          <w:lang w:val="es-AR"/>
        </w:rPr>
        <w:t>ucción:</w:t>
      </w:r>
      <w:r w:rsidRPr="009737BD">
        <w:rPr>
          <w:rFonts w:ascii="Tahoma" w:hAnsi="Tahoma" w:cs="Tahoma"/>
          <w:spacing w:val="-5"/>
          <w:lang w:val="es-AR"/>
        </w:rPr>
        <w:t xml:space="preserve"> </w:t>
      </w:r>
      <w:r w:rsidRPr="009737BD">
        <w:rPr>
          <w:rFonts w:ascii="Tahoma" w:hAnsi="Tahoma" w:cs="Tahoma"/>
          <w:lang w:val="es-AR"/>
        </w:rPr>
        <w:t xml:space="preserve">a) </w:t>
      </w:r>
      <w:r w:rsidRPr="009737BD">
        <w:rPr>
          <w:rFonts w:ascii="Tahoma" w:hAnsi="Tahoma" w:cs="Tahoma"/>
          <w:spacing w:val="1"/>
          <w:lang w:val="es-AR"/>
        </w:rPr>
        <w:t>P</w:t>
      </w:r>
      <w:r w:rsidRPr="009737BD">
        <w:rPr>
          <w:rFonts w:ascii="Tahoma" w:hAnsi="Tahoma" w:cs="Tahoma"/>
          <w:lang w:val="es-AR"/>
        </w:rPr>
        <w:t>ermanente</w:t>
      </w:r>
    </w:p>
    <w:p w:rsidR="001A5F7E" w:rsidRPr="009737BD" w:rsidRDefault="001A5F7E">
      <w:pPr>
        <w:widowControl w:val="0"/>
        <w:tabs>
          <w:tab w:val="left" w:pos="4060"/>
        </w:tabs>
        <w:autoSpaceDE w:val="0"/>
        <w:autoSpaceDN w:val="0"/>
        <w:adjustRightInd w:val="0"/>
        <w:spacing w:before="7" w:after="0" w:line="266" w:lineRule="exact"/>
        <w:ind w:left="2290" w:right="69"/>
        <w:jc w:val="both"/>
        <w:rPr>
          <w:rFonts w:ascii="Tahoma" w:hAnsi="Tahoma" w:cs="Tahoma"/>
          <w:lang w:val="es-AR"/>
        </w:rPr>
      </w:pPr>
      <w:r w:rsidRPr="009737BD">
        <w:rPr>
          <w:rFonts w:ascii="Tahoma" w:hAnsi="Tahoma" w:cs="Tahoma"/>
          <w:lang w:val="es-AR"/>
        </w:rPr>
        <w:t>Comercios</w:t>
      </w:r>
      <w:r w:rsidRPr="009737BD">
        <w:rPr>
          <w:rFonts w:ascii="Tahoma" w:hAnsi="Tahoma" w:cs="Tahoma"/>
          <w:spacing w:val="55"/>
          <w:lang w:val="es-AR"/>
        </w:rPr>
        <w:t xml:space="preserve"> </w:t>
      </w:r>
      <w:r w:rsidRPr="009737BD">
        <w:rPr>
          <w:rFonts w:ascii="Tahoma" w:hAnsi="Tahoma" w:cs="Tahoma"/>
          <w:lang w:val="es-AR"/>
        </w:rPr>
        <w:t>con</w:t>
      </w:r>
      <w:r w:rsidRPr="009737BD">
        <w:rPr>
          <w:rFonts w:ascii="Tahoma" w:hAnsi="Tahoma" w:cs="Tahoma"/>
          <w:lang w:val="es-AR"/>
        </w:rPr>
        <w:tab/>
        <w:t>grandes</w:t>
      </w:r>
      <w:r w:rsidRPr="009737BD">
        <w:rPr>
          <w:rFonts w:ascii="Tahoma" w:hAnsi="Tahoma" w:cs="Tahoma"/>
          <w:spacing w:val="62"/>
          <w:lang w:val="es-AR"/>
        </w:rPr>
        <w:t xml:space="preserve"> </w:t>
      </w:r>
      <w:r w:rsidRPr="009737BD">
        <w:rPr>
          <w:rFonts w:ascii="Tahoma" w:hAnsi="Tahoma" w:cs="Tahoma"/>
          <w:lang w:val="es-AR"/>
        </w:rPr>
        <w:t xml:space="preserve">paños </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7"/>
          <w:lang w:val="es-AR"/>
        </w:rPr>
        <w:t xml:space="preserve"> </w:t>
      </w:r>
      <w:r w:rsidRPr="009737BD">
        <w:rPr>
          <w:rFonts w:ascii="Tahoma" w:hAnsi="Tahoma" w:cs="Tahoma"/>
          <w:lang w:val="es-AR"/>
        </w:rPr>
        <w:t xml:space="preserve">vítreos </w:t>
      </w:r>
      <w:r w:rsidRPr="009737BD">
        <w:rPr>
          <w:rFonts w:ascii="Tahoma" w:hAnsi="Tahoma" w:cs="Tahoma"/>
          <w:spacing w:val="2"/>
          <w:lang w:val="es-AR"/>
        </w:rPr>
        <w:t xml:space="preserve"> </w:t>
      </w:r>
      <w:r w:rsidRPr="009737BD">
        <w:rPr>
          <w:rFonts w:ascii="Tahoma" w:hAnsi="Tahoma" w:cs="Tahoma"/>
          <w:lang w:val="es-AR"/>
        </w:rPr>
        <w:t xml:space="preserve">al </w:t>
      </w:r>
      <w:r w:rsidRPr="009737BD">
        <w:rPr>
          <w:rFonts w:ascii="Tahoma" w:hAnsi="Tahoma" w:cs="Tahoma"/>
          <w:spacing w:val="8"/>
          <w:lang w:val="es-AR"/>
        </w:rPr>
        <w:t xml:space="preserve"> </w:t>
      </w:r>
      <w:r w:rsidRPr="009737BD">
        <w:rPr>
          <w:rFonts w:ascii="Tahoma" w:hAnsi="Tahoma" w:cs="Tahoma"/>
          <w:lang w:val="es-AR"/>
        </w:rPr>
        <w:t>fren</w:t>
      </w:r>
      <w:r w:rsidRPr="009737BD">
        <w:rPr>
          <w:rFonts w:ascii="Tahoma" w:hAnsi="Tahoma" w:cs="Tahoma"/>
          <w:spacing w:val="1"/>
          <w:lang w:val="es-AR"/>
        </w:rPr>
        <w:t>t</w:t>
      </w:r>
      <w:r w:rsidRPr="009737BD">
        <w:rPr>
          <w:rFonts w:ascii="Tahoma" w:hAnsi="Tahoma" w:cs="Tahoma"/>
          <w:lang w:val="es-AR"/>
        </w:rPr>
        <w:t xml:space="preserve">e </w:t>
      </w:r>
      <w:r w:rsidRPr="009737BD">
        <w:rPr>
          <w:rFonts w:ascii="Tahoma" w:hAnsi="Tahoma" w:cs="Tahoma"/>
          <w:spacing w:val="4"/>
          <w:lang w:val="es-AR"/>
        </w:rPr>
        <w:t xml:space="preserve"> </w:t>
      </w:r>
      <w:r w:rsidRPr="009737BD">
        <w:rPr>
          <w:rFonts w:ascii="Tahoma" w:hAnsi="Tahoma" w:cs="Tahoma"/>
          <w:lang w:val="es-AR"/>
        </w:rPr>
        <w:t xml:space="preserve">del </w:t>
      </w:r>
      <w:r w:rsidRPr="009737BD">
        <w:rPr>
          <w:rFonts w:ascii="Tahoma" w:hAnsi="Tahoma" w:cs="Tahoma"/>
          <w:spacing w:val="6"/>
          <w:lang w:val="es-AR"/>
        </w:rPr>
        <w:t xml:space="preserve"> </w:t>
      </w:r>
      <w:r w:rsidRPr="009737BD">
        <w:rPr>
          <w:rFonts w:ascii="Tahoma" w:hAnsi="Tahoma" w:cs="Tahoma"/>
          <w:lang w:val="es-AR"/>
        </w:rPr>
        <w:t>edific</w:t>
      </w:r>
      <w:r w:rsidRPr="009737BD">
        <w:rPr>
          <w:rFonts w:ascii="Tahoma" w:hAnsi="Tahoma" w:cs="Tahoma"/>
          <w:spacing w:val="1"/>
          <w:lang w:val="es-AR"/>
        </w:rPr>
        <w:t>i</w:t>
      </w:r>
      <w:r w:rsidRPr="009737BD">
        <w:rPr>
          <w:rFonts w:ascii="Tahoma" w:hAnsi="Tahoma" w:cs="Tahoma"/>
          <w:lang w:val="es-AR"/>
        </w:rPr>
        <w:t>o, parqu</w:t>
      </w:r>
      <w:r w:rsidRPr="009737BD">
        <w:rPr>
          <w:rFonts w:ascii="Tahoma" w:hAnsi="Tahoma" w:cs="Tahoma"/>
          <w:spacing w:val="1"/>
          <w:lang w:val="es-AR"/>
        </w:rPr>
        <w:t>i</w:t>
      </w:r>
      <w:r w:rsidRPr="009737BD">
        <w:rPr>
          <w:rFonts w:ascii="Tahoma" w:hAnsi="Tahoma" w:cs="Tahoma"/>
          <w:lang w:val="es-AR"/>
        </w:rPr>
        <w:t>zac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1"/>
          <w:lang w:val="es-AR"/>
        </w:rPr>
        <w:t xml:space="preserve"> </w:t>
      </w:r>
      <w:r w:rsidRPr="009737BD">
        <w:rPr>
          <w:rFonts w:ascii="Tahoma" w:hAnsi="Tahoma" w:cs="Tahoma"/>
          <w:lang w:val="es-AR"/>
        </w:rPr>
        <w:t>etc.</w:t>
      </w:r>
      <w:r w:rsidRPr="009737BD">
        <w:rPr>
          <w:rFonts w:ascii="Tahoma" w:hAnsi="Tahoma" w:cs="Tahoma"/>
          <w:spacing w:val="34"/>
          <w:lang w:val="es-AR"/>
        </w:rPr>
        <w:t xml:space="preserve"> </w:t>
      </w:r>
      <w:r w:rsidRPr="009737BD">
        <w:rPr>
          <w:rFonts w:ascii="Tahoma" w:hAnsi="Tahoma" w:cs="Tahoma"/>
          <w:lang w:val="es-AR"/>
        </w:rPr>
        <w:t>Y</w:t>
      </w:r>
      <w:r w:rsidRPr="009737BD">
        <w:rPr>
          <w:rFonts w:ascii="Tahoma" w:hAnsi="Tahoma" w:cs="Tahoma"/>
          <w:spacing w:val="35"/>
          <w:lang w:val="es-AR"/>
        </w:rPr>
        <w:t xml:space="preserve"> </w:t>
      </w:r>
      <w:r w:rsidRPr="009737BD">
        <w:rPr>
          <w:rFonts w:ascii="Tahoma" w:hAnsi="Tahoma" w:cs="Tahoma"/>
          <w:lang w:val="es-AR"/>
        </w:rPr>
        <w:t>con</w:t>
      </w:r>
      <w:r w:rsidRPr="009737BD">
        <w:rPr>
          <w:rFonts w:ascii="Tahoma" w:hAnsi="Tahoma" w:cs="Tahoma"/>
          <w:spacing w:val="33"/>
          <w:lang w:val="es-AR"/>
        </w:rPr>
        <w:t xml:space="preserve"> </w:t>
      </w:r>
      <w:r w:rsidRPr="009737BD">
        <w:rPr>
          <w:rFonts w:ascii="Tahoma" w:hAnsi="Tahoma" w:cs="Tahoma"/>
          <w:lang w:val="es-AR"/>
        </w:rPr>
        <w:t>una</w:t>
      </w:r>
      <w:r w:rsidRPr="009737BD">
        <w:rPr>
          <w:rFonts w:ascii="Tahoma" w:hAnsi="Tahoma" w:cs="Tahoma"/>
          <w:spacing w:val="36"/>
          <w:lang w:val="es-AR"/>
        </w:rPr>
        <w:t xml:space="preserve"> </w:t>
      </w:r>
      <w:r w:rsidRPr="009737BD">
        <w:rPr>
          <w:rFonts w:ascii="Tahoma" w:hAnsi="Tahoma" w:cs="Tahoma"/>
          <w:lang w:val="es-AR"/>
        </w:rPr>
        <w:t>superficie</w:t>
      </w:r>
      <w:r w:rsidRPr="009737BD">
        <w:rPr>
          <w:rFonts w:ascii="Tahoma" w:hAnsi="Tahoma" w:cs="Tahoma"/>
          <w:spacing w:val="29"/>
          <w:lang w:val="es-AR"/>
        </w:rPr>
        <w:t xml:space="preserve"> </w:t>
      </w:r>
      <w:r w:rsidRPr="009737BD">
        <w:rPr>
          <w:rFonts w:ascii="Tahoma" w:hAnsi="Tahoma" w:cs="Tahoma"/>
          <w:lang w:val="es-AR"/>
        </w:rPr>
        <w:t>cub</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ta</w:t>
      </w:r>
      <w:r w:rsidRPr="009737BD">
        <w:rPr>
          <w:rFonts w:ascii="Tahoma" w:hAnsi="Tahoma" w:cs="Tahoma"/>
          <w:spacing w:val="33"/>
          <w:lang w:val="es-AR"/>
        </w:rPr>
        <w:t xml:space="preserve"> </w:t>
      </w:r>
      <w:r w:rsidRPr="009737BD">
        <w:rPr>
          <w:rFonts w:ascii="Tahoma" w:hAnsi="Tahoma" w:cs="Tahoma"/>
          <w:lang w:val="es-AR"/>
        </w:rPr>
        <w:t>mayor</w:t>
      </w:r>
      <w:r w:rsidRPr="009737BD">
        <w:rPr>
          <w:rFonts w:ascii="Tahoma" w:hAnsi="Tahoma" w:cs="Tahoma"/>
          <w:spacing w:val="32"/>
          <w:lang w:val="es-AR"/>
        </w:rPr>
        <w:t xml:space="preserve"> </w:t>
      </w:r>
      <w:r w:rsidRPr="009737BD">
        <w:rPr>
          <w:rFonts w:ascii="Tahoma" w:hAnsi="Tahoma" w:cs="Tahoma"/>
          <w:lang w:val="es-AR"/>
        </w:rPr>
        <w:t>de</w:t>
      </w:r>
      <w:r w:rsidRPr="009737BD">
        <w:rPr>
          <w:rFonts w:ascii="Tahoma" w:hAnsi="Tahoma" w:cs="Tahoma"/>
          <w:spacing w:val="34"/>
          <w:lang w:val="es-AR"/>
        </w:rPr>
        <w:t xml:space="preserve"> </w:t>
      </w:r>
      <w:smartTag w:uri="urn:schemas-microsoft-com:office:smarttags" w:element="metricconverter">
        <w:smartTagPr>
          <w:attr w:name="ProductID" w:val="200 m2"/>
        </w:smartTagPr>
        <w:r w:rsidRPr="009737BD">
          <w:rPr>
            <w:rFonts w:ascii="Tahoma" w:hAnsi="Tahoma" w:cs="Tahoma"/>
            <w:lang w:val="es-AR"/>
          </w:rPr>
          <w:t>200</w:t>
        </w:r>
        <w:r w:rsidRPr="009737BD">
          <w:rPr>
            <w:rFonts w:ascii="Tahoma" w:hAnsi="Tahoma" w:cs="Tahoma"/>
            <w:spacing w:val="36"/>
            <w:lang w:val="es-AR"/>
          </w:rPr>
          <w:t xml:space="preserve"> </w:t>
        </w:r>
        <w:r w:rsidRPr="009737BD">
          <w:rPr>
            <w:rFonts w:ascii="Tahoma" w:hAnsi="Tahoma" w:cs="Tahoma"/>
            <w:lang w:val="es-AR"/>
          </w:rPr>
          <w:t>m2</w:t>
        </w:r>
      </w:smartTag>
      <w:r w:rsidRPr="009737BD">
        <w:rPr>
          <w:rFonts w:ascii="Tahoma" w:hAnsi="Tahoma" w:cs="Tahoma"/>
          <w:lang w:val="es-AR"/>
        </w:rPr>
        <w:t xml:space="preserve"> para</w:t>
      </w:r>
      <w:r w:rsidRPr="009737BD">
        <w:rPr>
          <w:rFonts w:ascii="Tahoma" w:hAnsi="Tahoma" w:cs="Tahoma"/>
          <w:spacing w:val="7"/>
          <w:lang w:val="es-AR"/>
        </w:rPr>
        <w:t xml:space="preserve"> </w:t>
      </w:r>
      <w:r w:rsidRPr="009737BD">
        <w:rPr>
          <w:rFonts w:ascii="Tahoma" w:hAnsi="Tahoma" w:cs="Tahoma"/>
          <w:lang w:val="es-AR"/>
        </w:rPr>
        <w:t>el</w:t>
      </w:r>
      <w:r w:rsidRPr="009737BD">
        <w:rPr>
          <w:rFonts w:ascii="Tahoma" w:hAnsi="Tahoma" w:cs="Tahoma"/>
          <w:spacing w:val="7"/>
          <w:lang w:val="es-AR"/>
        </w:rPr>
        <w:t xml:space="preserve"> </w:t>
      </w:r>
      <w:r w:rsidRPr="009737BD">
        <w:rPr>
          <w:rFonts w:ascii="Tahoma" w:hAnsi="Tahoma" w:cs="Tahoma"/>
          <w:lang w:val="es-AR"/>
        </w:rPr>
        <w:t>local</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5"/>
          <w:lang w:val="es-AR"/>
        </w:rPr>
        <w:t xml:space="preserve"> </w:t>
      </w:r>
      <w:r w:rsidRPr="009737BD">
        <w:rPr>
          <w:rFonts w:ascii="Tahoma" w:hAnsi="Tahoma" w:cs="Tahoma"/>
          <w:lang w:val="es-AR"/>
        </w:rPr>
        <w:t>expos</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6"/>
          <w:lang w:val="es-AR"/>
        </w:rPr>
        <w:t xml:space="preserve"> </w:t>
      </w:r>
      <w:r w:rsidRPr="009737BD">
        <w:rPr>
          <w:rFonts w:ascii="Tahoma" w:hAnsi="Tahoma" w:cs="Tahoma"/>
          <w:lang w:val="es-AR"/>
        </w:rPr>
        <w:t>vent</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5"/>
          <w:lang w:val="es-AR"/>
        </w:rPr>
        <w:t xml:space="preserve"> </w:t>
      </w:r>
      <w:r w:rsidRPr="009737BD">
        <w:rPr>
          <w:rFonts w:ascii="Tahoma" w:hAnsi="Tahoma" w:cs="Tahoma"/>
          <w:lang w:val="es-AR"/>
        </w:rPr>
        <w:t>esta</w:t>
      </w:r>
      <w:r w:rsidRPr="009737BD">
        <w:rPr>
          <w:rFonts w:ascii="Tahoma" w:hAnsi="Tahoma" w:cs="Tahoma"/>
          <w:spacing w:val="3"/>
          <w:lang w:val="es-AR"/>
        </w:rPr>
        <w:t xml:space="preserve"> </w:t>
      </w:r>
      <w:r w:rsidRPr="009737BD">
        <w:rPr>
          <w:rFonts w:ascii="Tahoma" w:hAnsi="Tahoma" w:cs="Tahoma"/>
          <w:lang w:val="es-AR"/>
        </w:rPr>
        <w:t>zo</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ercial</w:t>
      </w:r>
      <w:r w:rsidRPr="009737BD">
        <w:rPr>
          <w:rFonts w:ascii="Tahoma" w:hAnsi="Tahoma" w:cs="Tahoma"/>
          <w:spacing w:val="6"/>
          <w:lang w:val="es-AR"/>
        </w:rPr>
        <w:t xml:space="preserve"> </w:t>
      </w:r>
      <w:r w:rsidRPr="009737BD">
        <w:rPr>
          <w:rFonts w:ascii="Tahoma" w:hAnsi="Tahoma" w:cs="Tahoma"/>
          <w:lang w:val="es-AR"/>
        </w:rPr>
        <w:t>se</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erá</w:t>
      </w:r>
    </w:p>
    <w:p w:rsidR="001A5F7E" w:rsidRPr="009737BD" w:rsidRDefault="001A5F7E">
      <w:pPr>
        <w:widowControl w:val="0"/>
        <w:autoSpaceDE w:val="0"/>
        <w:autoSpaceDN w:val="0"/>
        <w:adjustRightInd w:val="0"/>
        <w:spacing w:after="0" w:line="266" w:lineRule="exact"/>
        <w:ind w:left="2290" w:right="73"/>
        <w:rPr>
          <w:rFonts w:ascii="Tahoma" w:hAnsi="Tahoma" w:cs="Tahoma"/>
          <w:lang w:val="es-AR"/>
        </w:rPr>
      </w:pPr>
      <w:r w:rsidRPr="009737BD">
        <w:rPr>
          <w:rFonts w:ascii="Tahoma" w:hAnsi="Tahoma" w:cs="Tahoma"/>
          <w:lang w:val="es-AR"/>
        </w:rPr>
        <w:t>dejar</w:t>
      </w:r>
      <w:r w:rsidRPr="009737BD">
        <w:rPr>
          <w:rFonts w:ascii="Tahoma" w:hAnsi="Tahoma" w:cs="Tahoma"/>
          <w:spacing w:val="24"/>
          <w:lang w:val="es-AR"/>
        </w:rPr>
        <w:t xml:space="preserve"> </w:t>
      </w:r>
      <w:smartTag w:uri="urn:schemas-microsoft-com:office:smarttags" w:element="metricconverter">
        <w:smartTagPr>
          <w:attr w:name="ProductID" w:val="6 metros"/>
        </w:smartTagPr>
        <w:r w:rsidRPr="009737BD">
          <w:rPr>
            <w:rFonts w:ascii="Tahoma" w:hAnsi="Tahoma" w:cs="Tahoma"/>
            <w:lang w:val="es-AR"/>
          </w:rPr>
          <w:t>6</w:t>
        </w:r>
        <w:r w:rsidRPr="009737BD">
          <w:rPr>
            <w:rFonts w:ascii="Tahoma" w:hAnsi="Tahoma" w:cs="Tahoma"/>
            <w:spacing w:val="35"/>
            <w:lang w:val="es-AR"/>
          </w:rPr>
          <w:t xml:space="preserve"> </w:t>
        </w:r>
        <w:r w:rsidRPr="009737BD">
          <w:rPr>
            <w:rFonts w:ascii="Tahoma" w:hAnsi="Tahoma" w:cs="Tahoma"/>
            <w:lang w:val="es-AR"/>
          </w:rPr>
          <w:t>me</w:t>
        </w:r>
        <w:r w:rsidRPr="009737BD">
          <w:rPr>
            <w:rFonts w:ascii="Tahoma" w:hAnsi="Tahoma" w:cs="Tahoma"/>
            <w:spacing w:val="1"/>
            <w:lang w:val="es-AR"/>
          </w:rPr>
          <w:t>t</w:t>
        </w:r>
        <w:r w:rsidRPr="009737BD">
          <w:rPr>
            <w:rFonts w:ascii="Tahoma" w:hAnsi="Tahoma" w:cs="Tahoma"/>
            <w:lang w:val="es-AR"/>
          </w:rPr>
          <w:t>ros</w:t>
        </w:r>
      </w:smartTag>
      <w:r w:rsidRPr="009737BD">
        <w:rPr>
          <w:rFonts w:ascii="Tahoma" w:hAnsi="Tahoma" w:cs="Tahoma"/>
          <w:spacing w:val="33"/>
          <w:lang w:val="es-AR"/>
        </w:rPr>
        <w:t xml:space="preserve"> </w:t>
      </w:r>
      <w:r w:rsidRPr="009737BD">
        <w:rPr>
          <w:rFonts w:ascii="Tahoma" w:hAnsi="Tahoma" w:cs="Tahoma"/>
          <w:lang w:val="es-AR"/>
        </w:rPr>
        <w:t>de</w:t>
      </w:r>
      <w:r w:rsidRPr="009737BD">
        <w:rPr>
          <w:rFonts w:ascii="Tahoma" w:hAnsi="Tahoma" w:cs="Tahoma"/>
          <w:spacing w:val="33"/>
          <w:lang w:val="es-AR"/>
        </w:rPr>
        <w:t xml:space="preserve"> </w:t>
      </w:r>
      <w:r w:rsidRPr="009737BD">
        <w:rPr>
          <w:rFonts w:ascii="Tahoma" w:hAnsi="Tahoma" w:cs="Tahoma"/>
          <w:lang w:val="es-AR"/>
        </w:rPr>
        <w:t>reti</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33"/>
          <w:lang w:val="es-AR"/>
        </w:rPr>
        <w:t xml:space="preserve"> </w:t>
      </w:r>
      <w:r w:rsidRPr="009737BD">
        <w:rPr>
          <w:rFonts w:ascii="Tahoma" w:hAnsi="Tahoma" w:cs="Tahoma"/>
          <w:lang w:val="es-AR"/>
        </w:rPr>
        <w:t>de</w:t>
      </w:r>
      <w:r w:rsidRPr="009737BD">
        <w:rPr>
          <w:rFonts w:ascii="Tahoma" w:hAnsi="Tahoma" w:cs="Tahoma"/>
          <w:spacing w:val="33"/>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37"/>
          <w:lang w:val="es-AR"/>
        </w:rPr>
        <w:t xml:space="preserve"> </w:t>
      </w:r>
      <w:r w:rsidRPr="009737BD">
        <w:rPr>
          <w:rFonts w:ascii="Tahoma" w:hAnsi="Tahoma" w:cs="Tahoma"/>
          <w:lang w:val="es-AR"/>
        </w:rPr>
        <w:t>solamente,</w:t>
      </w:r>
      <w:r w:rsidRPr="009737BD">
        <w:rPr>
          <w:rFonts w:ascii="Tahoma" w:hAnsi="Tahoma" w:cs="Tahoma"/>
          <w:spacing w:val="26"/>
          <w:lang w:val="es-AR"/>
        </w:rPr>
        <w:t xml:space="preserve"> </w:t>
      </w:r>
      <w:r w:rsidRPr="009737BD">
        <w:rPr>
          <w:rFonts w:ascii="Tahoma" w:hAnsi="Tahoma" w:cs="Tahoma"/>
          <w:lang w:val="es-AR"/>
        </w:rPr>
        <w:t>no</w:t>
      </w:r>
      <w:r w:rsidRPr="009737BD">
        <w:rPr>
          <w:rFonts w:ascii="Tahoma" w:hAnsi="Tahoma" w:cs="Tahoma"/>
          <w:spacing w:val="33"/>
          <w:lang w:val="es-AR"/>
        </w:rPr>
        <w:t xml:space="preserve"> </w:t>
      </w:r>
      <w:r w:rsidRPr="009737BD">
        <w:rPr>
          <w:rFonts w:ascii="Tahoma" w:hAnsi="Tahoma" w:cs="Tahoma"/>
          <w:lang w:val="es-AR"/>
        </w:rPr>
        <w:t>exigiendo</w:t>
      </w:r>
      <w:r w:rsidRPr="009737BD">
        <w:rPr>
          <w:rFonts w:ascii="Tahoma" w:hAnsi="Tahoma" w:cs="Tahoma"/>
          <w:spacing w:val="27"/>
          <w:lang w:val="es-AR"/>
        </w:rPr>
        <w:t xml:space="preserve"> </w:t>
      </w:r>
      <w:r w:rsidRPr="009737BD">
        <w:rPr>
          <w:rFonts w:ascii="Tahoma" w:hAnsi="Tahoma" w:cs="Tahoma"/>
          <w:lang w:val="es-AR"/>
        </w:rPr>
        <w:t>retiros latera</w:t>
      </w:r>
      <w:r w:rsidRPr="009737BD">
        <w:rPr>
          <w:rFonts w:ascii="Tahoma" w:hAnsi="Tahoma" w:cs="Tahoma"/>
          <w:spacing w:val="1"/>
          <w:lang w:val="es-AR"/>
        </w:rPr>
        <w:t>l</w:t>
      </w:r>
      <w:r w:rsidRPr="009737BD">
        <w:rPr>
          <w:rFonts w:ascii="Tahoma" w:hAnsi="Tahoma" w:cs="Tahoma"/>
          <w:lang w:val="es-AR"/>
        </w:rPr>
        <w:t>es y</w:t>
      </w:r>
      <w:r w:rsidRPr="009737BD">
        <w:rPr>
          <w:rFonts w:ascii="Tahoma" w:hAnsi="Tahoma" w:cs="Tahoma"/>
          <w:spacing w:val="-1"/>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 xml:space="preserve">o </w:t>
      </w:r>
      <w:r w:rsidRPr="009737BD">
        <w:rPr>
          <w:rFonts w:ascii="Tahoma" w:hAnsi="Tahoma" w:cs="Tahoma"/>
          <w:spacing w:val="1"/>
          <w:lang w:val="es-AR"/>
        </w:rPr>
        <w:t>f</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723"/>
        <w:rPr>
          <w:rFonts w:ascii="Tahoma" w:hAnsi="Tahoma" w:cs="Tahoma"/>
          <w:lang w:val="es-AR"/>
        </w:rPr>
      </w:pPr>
      <w:r w:rsidRPr="009737BD">
        <w:rPr>
          <w:rFonts w:ascii="Tahoma" w:hAnsi="Tahoma" w:cs="Tahoma"/>
          <w:lang w:val="es-AR"/>
        </w:rPr>
        <w:t>7</w:t>
      </w:r>
      <w:r w:rsidRPr="009737BD">
        <w:rPr>
          <w:rFonts w:ascii="Tahoma" w:hAnsi="Tahoma" w:cs="Tahoma"/>
          <w:spacing w:val="-1"/>
          <w:lang w:val="es-AR"/>
        </w:rPr>
        <w:t>-</w:t>
      </w:r>
      <w:r w:rsidRPr="009737BD">
        <w:rPr>
          <w:rFonts w:ascii="Tahoma" w:hAnsi="Tahoma" w:cs="Tahoma"/>
          <w:b/>
          <w:bCs/>
          <w:lang w:val="es-AR"/>
        </w:rPr>
        <w:t>ESTÉTIC</w:t>
      </w:r>
      <w:r w:rsidRPr="009737BD">
        <w:rPr>
          <w:rFonts w:ascii="Tahoma" w:hAnsi="Tahoma" w:cs="Tahoma"/>
          <w:b/>
          <w:bCs/>
          <w:spacing w:val="-1"/>
          <w:lang w:val="es-AR"/>
        </w:rPr>
        <w:t>A</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90" w:right="5716"/>
        <w:jc w:val="both"/>
        <w:rPr>
          <w:rFonts w:ascii="Tahoma" w:hAnsi="Tahoma" w:cs="Tahoma"/>
          <w:lang w:val="es-AR"/>
        </w:rPr>
      </w:pPr>
      <w:r w:rsidRPr="009737BD">
        <w:rPr>
          <w:rFonts w:ascii="Tahoma" w:hAnsi="Tahoma" w:cs="Tahoma"/>
          <w:lang w:val="es-AR"/>
        </w:rPr>
        <w:t>7.1.</w:t>
      </w:r>
      <w:r w:rsidRPr="009737BD">
        <w:rPr>
          <w:rFonts w:ascii="Tahoma" w:hAnsi="Tahoma" w:cs="Tahoma"/>
          <w:spacing w:val="-5"/>
          <w:lang w:val="es-AR"/>
        </w:rPr>
        <w:t xml:space="preserve"> </w:t>
      </w:r>
      <w:r w:rsidRPr="009737BD">
        <w:rPr>
          <w:rFonts w:ascii="Tahoma" w:hAnsi="Tahoma" w:cs="Tahoma"/>
          <w:lang w:val="es-AR"/>
        </w:rPr>
        <w:t>Ce</w:t>
      </w:r>
      <w:r w:rsidRPr="009737BD">
        <w:rPr>
          <w:rFonts w:ascii="Tahoma" w:hAnsi="Tahoma" w:cs="Tahoma"/>
          <w:spacing w:val="1"/>
          <w:lang w:val="es-AR"/>
        </w:rPr>
        <w:t>r</w:t>
      </w:r>
      <w:r w:rsidRPr="009737BD">
        <w:rPr>
          <w:rFonts w:ascii="Tahoma" w:hAnsi="Tahoma" w:cs="Tahoma"/>
          <w:lang w:val="es-AR"/>
        </w:rPr>
        <w:t>cos:</w:t>
      </w:r>
    </w:p>
    <w:p w:rsidR="001A5F7E" w:rsidRPr="009737BD" w:rsidRDefault="001A5F7E">
      <w:pPr>
        <w:widowControl w:val="0"/>
        <w:autoSpaceDE w:val="0"/>
        <w:autoSpaceDN w:val="0"/>
        <w:adjustRightInd w:val="0"/>
        <w:spacing w:after="0" w:line="265" w:lineRule="exact"/>
        <w:ind w:left="2857" w:right="3390"/>
        <w:jc w:val="both"/>
        <w:rPr>
          <w:rFonts w:ascii="Tahoma" w:hAnsi="Tahoma" w:cs="Tahoma"/>
          <w:lang w:val="es-AR"/>
        </w:rPr>
      </w:pPr>
      <w:r w:rsidRPr="009737BD">
        <w:rPr>
          <w:rFonts w:ascii="Tahoma" w:hAnsi="Tahoma" w:cs="Tahoma"/>
          <w:position w:val="-1"/>
          <w:lang w:val="es-AR"/>
        </w:rPr>
        <w:t>7.1.1.</w:t>
      </w:r>
      <w:r w:rsidRPr="009737BD">
        <w:rPr>
          <w:rFonts w:ascii="Tahoma" w:hAnsi="Tahoma" w:cs="Tahoma"/>
          <w:spacing w:val="-6"/>
          <w:position w:val="-1"/>
          <w:lang w:val="es-AR"/>
        </w:rPr>
        <w:t xml:space="preserve"> </w:t>
      </w:r>
      <w:r w:rsidRPr="009737BD">
        <w:rPr>
          <w:rFonts w:ascii="Tahoma" w:hAnsi="Tahoma" w:cs="Tahoma"/>
          <w:position w:val="-1"/>
          <w:lang w:val="es-AR"/>
        </w:rPr>
        <w:t>Altura</w:t>
      </w:r>
      <w:r w:rsidRPr="009737BD">
        <w:rPr>
          <w:rFonts w:ascii="Tahoma" w:hAnsi="Tahoma" w:cs="Tahoma"/>
          <w:spacing w:val="-5"/>
          <w:position w:val="-1"/>
          <w:lang w:val="es-AR"/>
        </w:rPr>
        <w:t xml:space="preserve"> </w:t>
      </w:r>
      <w:r w:rsidRPr="009737BD">
        <w:rPr>
          <w:rFonts w:ascii="Tahoma" w:hAnsi="Tahoma" w:cs="Tahoma"/>
          <w:position w:val="-1"/>
          <w:lang w:val="es-AR"/>
        </w:rPr>
        <w:t>máxima:</w:t>
      </w:r>
      <w:r w:rsidRPr="009737BD">
        <w:rPr>
          <w:rFonts w:ascii="Tahoma" w:hAnsi="Tahoma" w:cs="Tahoma"/>
          <w:spacing w:val="-8"/>
          <w:position w:val="-1"/>
          <w:lang w:val="es-AR"/>
        </w:rPr>
        <w:t xml:space="preserve"> </w:t>
      </w:r>
      <w:smartTag w:uri="urn:schemas-microsoft-com:office:smarttags" w:element="metricconverter">
        <w:smartTagPr>
          <w:attr w:name="ProductID" w:val="1.80 m"/>
        </w:smartTagPr>
        <w:r w:rsidRPr="009737BD">
          <w:rPr>
            <w:rFonts w:ascii="Tahoma" w:hAnsi="Tahoma" w:cs="Tahoma"/>
            <w:position w:val="-1"/>
            <w:lang w:val="es-AR"/>
          </w:rPr>
          <w:t>1.80 m</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before="1" w:after="0" w:line="240" w:lineRule="auto"/>
        <w:ind w:left="2857" w:right="2972"/>
        <w:jc w:val="both"/>
        <w:rPr>
          <w:rFonts w:ascii="Tahoma" w:hAnsi="Tahoma" w:cs="Tahoma"/>
          <w:lang w:val="es-AR"/>
        </w:rPr>
      </w:pPr>
      <w:r w:rsidRPr="009737BD">
        <w:rPr>
          <w:rFonts w:ascii="Tahoma" w:hAnsi="Tahoma" w:cs="Tahoma"/>
          <w:lang w:val="es-AR"/>
        </w:rPr>
        <w:t>7.1.</w:t>
      </w:r>
      <w:r w:rsidRPr="009737BD">
        <w:rPr>
          <w:rFonts w:ascii="Tahoma" w:hAnsi="Tahoma" w:cs="Tahoma"/>
          <w:spacing w:val="1"/>
          <w:lang w:val="es-AR"/>
        </w:rPr>
        <w:t>2</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Ca</w:t>
      </w:r>
      <w:r w:rsidRPr="009737BD">
        <w:rPr>
          <w:rFonts w:ascii="Tahoma" w:hAnsi="Tahoma" w:cs="Tahoma"/>
          <w:spacing w:val="1"/>
          <w:lang w:val="es-AR"/>
        </w:rPr>
        <w:t>r</w:t>
      </w:r>
      <w:r w:rsidRPr="009737BD">
        <w:rPr>
          <w:rFonts w:ascii="Tahoma" w:hAnsi="Tahoma" w:cs="Tahoma"/>
          <w:lang w:val="es-AR"/>
        </w:rPr>
        <w:t>ácter:</w:t>
      </w:r>
      <w:r w:rsidRPr="009737BD">
        <w:rPr>
          <w:rFonts w:ascii="Tahoma" w:hAnsi="Tahoma" w:cs="Tahoma"/>
          <w:spacing w:val="-6"/>
          <w:lang w:val="es-AR"/>
        </w:rPr>
        <w:t xml:space="preserve"> </w:t>
      </w:r>
      <w:r w:rsidRPr="009737BD">
        <w:rPr>
          <w:rFonts w:ascii="Tahoma" w:hAnsi="Tahoma" w:cs="Tahoma"/>
          <w:lang w:val="es-AR"/>
        </w:rPr>
        <w:t>vivo,</w:t>
      </w:r>
      <w:r w:rsidRPr="009737BD">
        <w:rPr>
          <w:rFonts w:ascii="Tahoma" w:hAnsi="Tahoma" w:cs="Tahoma"/>
          <w:spacing w:val="-4"/>
          <w:lang w:val="es-AR"/>
        </w:rPr>
        <w:t xml:space="preserve"> </w:t>
      </w:r>
      <w:r w:rsidRPr="009737BD">
        <w:rPr>
          <w:rFonts w:ascii="Tahoma" w:hAnsi="Tahoma" w:cs="Tahoma"/>
          <w:lang w:val="es-AR"/>
        </w:rPr>
        <w:t>transparente</w:t>
      </w:r>
    </w:p>
    <w:p w:rsidR="001A5F7E" w:rsidRPr="009737BD" w:rsidRDefault="001A5F7E">
      <w:pPr>
        <w:widowControl w:val="0"/>
        <w:autoSpaceDE w:val="0"/>
        <w:autoSpaceDN w:val="0"/>
        <w:adjustRightInd w:val="0"/>
        <w:spacing w:after="0" w:line="265" w:lineRule="exact"/>
        <w:ind w:left="2290" w:right="5721"/>
        <w:jc w:val="both"/>
        <w:rPr>
          <w:rFonts w:ascii="Tahoma" w:hAnsi="Tahoma" w:cs="Tahoma"/>
          <w:lang w:val="es-AR"/>
        </w:rPr>
      </w:pPr>
      <w:r w:rsidRPr="009737BD">
        <w:rPr>
          <w:rFonts w:ascii="Tahoma" w:hAnsi="Tahoma" w:cs="Tahoma"/>
          <w:position w:val="-1"/>
          <w:lang w:val="es-AR"/>
        </w:rPr>
        <w:t>7.2.</w:t>
      </w:r>
      <w:r w:rsidRPr="009737BD">
        <w:rPr>
          <w:rFonts w:ascii="Tahoma" w:hAnsi="Tahoma" w:cs="Tahoma"/>
          <w:spacing w:val="-6"/>
          <w:position w:val="-1"/>
          <w:lang w:val="es-AR"/>
        </w:rPr>
        <w:t xml:space="preserve"> </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eras:</w:t>
      </w:r>
    </w:p>
    <w:p w:rsidR="001A5F7E" w:rsidRPr="009737BD" w:rsidRDefault="001A5F7E">
      <w:pPr>
        <w:widowControl w:val="0"/>
        <w:autoSpaceDE w:val="0"/>
        <w:autoSpaceDN w:val="0"/>
        <w:adjustRightInd w:val="0"/>
        <w:spacing w:after="0" w:line="265" w:lineRule="exact"/>
        <w:ind w:left="3370" w:right="3642"/>
        <w:jc w:val="center"/>
        <w:rPr>
          <w:rFonts w:ascii="Tahoma" w:hAnsi="Tahoma" w:cs="Tahoma"/>
          <w:lang w:val="es-AR"/>
        </w:rPr>
      </w:pPr>
      <w:r w:rsidRPr="009737BD">
        <w:rPr>
          <w:rFonts w:ascii="Tahoma" w:hAnsi="Tahoma" w:cs="Tahoma"/>
          <w:spacing w:val="1"/>
          <w:position w:val="-1"/>
          <w:lang w:val="es-AR"/>
        </w:rPr>
        <w:t>7</w:t>
      </w:r>
      <w:r w:rsidRPr="009737BD">
        <w:rPr>
          <w:rFonts w:ascii="Tahoma" w:hAnsi="Tahoma" w:cs="Tahoma"/>
          <w:spacing w:val="-1"/>
          <w:position w:val="-1"/>
          <w:lang w:val="es-AR"/>
        </w:rPr>
        <w:t>.</w:t>
      </w:r>
      <w:r w:rsidRPr="009737BD">
        <w:rPr>
          <w:rFonts w:ascii="Tahoma" w:hAnsi="Tahoma" w:cs="Tahoma"/>
          <w:position w:val="-1"/>
          <w:lang w:val="es-AR"/>
        </w:rPr>
        <w:t>2.1.</w:t>
      </w:r>
      <w:r w:rsidRPr="009737BD">
        <w:rPr>
          <w:rFonts w:ascii="Tahoma" w:hAnsi="Tahoma" w:cs="Tahoma"/>
          <w:spacing w:val="1"/>
          <w:position w:val="-1"/>
          <w:lang w:val="es-AR"/>
        </w:rPr>
        <w:t xml:space="preserve"> </w:t>
      </w:r>
      <w:r w:rsidRPr="009737BD">
        <w:rPr>
          <w:rFonts w:ascii="Tahoma" w:hAnsi="Tahoma" w:cs="Tahoma"/>
          <w:position w:val="-1"/>
          <w:lang w:val="es-AR"/>
        </w:rPr>
        <w:t>Anc</w:t>
      </w:r>
      <w:r w:rsidRPr="009737BD">
        <w:rPr>
          <w:rFonts w:ascii="Tahoma" w:hAnsi="Tahoma" w:cs="Tahoma"/>
          <w:spacing w:val="1"/>
          <w:position w:val="-1"/>
          <w:lang w:val="es-AR"/>
        </w:rPr>
        <w:t>h</w:t>
      </w:r>
      <w:r w:rsidRPr="009737BD">
        <w:rPr>
          <w:rFonts w:ascii="Tahoma" w:hAnsi="Tahoma" w:cs="Tahoma"/>
          <w:position w:val="-1"/>
          <w:lang w:val="es-AR"/>
        </w:rPr>
        <w:t>o:</w:t>
      </w:r>
      <w:r w:rsidRPr="009737BD">
        <w:rPr>
          <w:rFonts w:ascii="Tahoma" w:hAnsi="Tahoma" w:cs="Tahoma"/>
          <w:spacing w:val="-3"/>
          <w:position w:val="-1"/>
          <w:lang w:val="es-AR"/>
        </w:rPr>
        <w:t xml:space="preserve"> </w:t>
      </w:r>
      <w:smartTag w:uri="urn:schemas-microsoft-com:office:smarttags" w:element="metricconverter">
        <w:smartTagPr>
          <w:attr w:name="ProductID" w:val="1.20 m"/>
        </w:smartTagPr>
        <w:r w:rsidRPr="009737BD">
          <w:rPr>
            <w:rFonts w:ascii="Tahoma" w:hAnsi="Tahoma" w:cs="Tahoma"/>
            <w:position w:val="-1"/>
            <w:lang w:val="es-AR"/>
          </w:rPr>
          <w:t>1.20</w:t>
        </w:r>
        <w:r w:rsidRPr="009737BD">
          <w:rPr>
            <w:rFonts w:ascii="Tahoma" w:hAnsi="Tahoma" w:cs="Tahoma"/>
            <w:spacing w:val="1"/>
            <w:position w:val="-1"/>
            <w:lang w:val="es-AR"/>
          </w:rPr>
          <w:t xml:space="preserve"> </w:t>
        </w:r>
        <w:r w:rsidRPr="009737BD">
          <w:rPr>
            <w:rFonts w:ascii="Tahoma" w:hAnsi="Tahoma" w:cs="Tahoma"/>
            <w:w w:val="99"/>
            <w:position w:val="-1"/>
            <w:lang w:val="es-AR"/>
          </w:rPr>
          <w:t>m</w:t>
        </w:r>
      </w:smartTag>
      <w:r w:rsidRPr="009737BD">
        <w:rPr>
          <w:rFonts w:ascii="Tahoma" w:hAnsi="Tahoma" w:cs="Tahoma"/>
          <w:w w:val="99"/>
          <w:position w:val="-1"/>
          <w:lang w:val="es-AR"/>
        </w:rPr>
        <w:t>.</w:t>
      </w:r>
    </w:p>
    <w:p w:rsidR="001A5F7E" w:rsidRPr="009737BD" w:rsidRDefault="001A5F7E">
      <w:pPr>
        <w:widowControl w:val="0"/>
        <w:autoSpaceDE w:val="0"/>
        <w:autoSpaceDN w:val="0"/>
        <w:adjustRightInd w:val="0"/>
        <w:spacing w:before="1" w:after="0" w:line="240" w:lineRule="auto"/>
        <w:ind w:left="3370" w:right="3453"/>
        <w:jc w:val="center"/>
        <w:rPr>
          <w:rFonts w:ascii="Tahoma" w:hAnsi="Tahoma" w:cs="Tahoma"/>
          <w:lang w:val="es-AR"/>
        </w:rPr>
      </w:pPr>
      <w:r w:rsidRPr="009737BD">
        <w:rPr>
          <w:rFonts w:ascii="Tahoma" w:hAnsi="Tahoma" w:cs="Tahoma"/>
          <w:lang w:val="es-AR"/>
        </w:rPr>
        <w:t>7.2.2.</w:t>
      </w:r>
      <w:r w:rsidRPr="009737BD">
        <w:rPr>
          <w:rFonts w:ascii="Tahoma" w:hAnsi="Tahoma" w:cs="Tahoma"/>
          <w:spacing w:val="-5"/>
          <w:lang w:val="es-AR"/>
        </w:rPr>
        <w:t xml:space="preserve"> </w:t>
      </w:r>
      <w:r w:rsidRPr="009737BD">
        <w:rPr>
          <w:rFonts w:ascii="Tahoma" w:hAnsi="Tahoma" w:cs="Tahoma"/>
          <w:lang w:val="es-AR"/>
        </w:rPr>
        <w:t>Material:</w:t>
      </w:r>
      <w:r w:rsidRPr="009737BD">
        <w:rPr>
          <w:rFonts w:ascii="Tahoma" w:hAnsi="Tahoma" w:cs="Tahoma"/>
          <w:spacing w:val="-7"/>
          <w:lang w:val="es-AR"/>
        </w:rPr>
        <w:t xml:space="preserve"> </w:t>
      </w:r>
      <w:r w:rsidRPr="009737BD">
        <w:rPr>
          <w:rFonts w:ascii="Tahoma" w:hAnsi="Tahoma" w:cs="Tahoma"/>
          <w:lang w:val="es-AR"/>
        </w:rPr>
        <w:t>Ladrillo.</w:t>
      </w:r>
    </w:p>
    <w:p w:rsidR="001A5F7E" w:rsidRPr="009737BD" w:rsidRDefault="001A5F7E">
      <w:pPr>
        <w:widowControl w:val="0"/>
        <w:autoSpaceDE w:val="0"/>
        <w:autoSpaceDN w:val="0"/>
        <w:adjustRightInd w:val="0"/>
        <w:spacing w:after="0" w:line="265" w:lineRule="exact"/>
        <w:ind w:left="2290" w:right="5455"/>
        <w:jc w:val="both"/>
        <w:rPr>
          <w:rFonts w:ascii="Tahoma" w:hAnsi="Tahoma" w:cs="Tahoma"/>
          <w:lang w:val="es-AR"/>
        </w:rPr>
      </w:pPr>
      <w:r w:rsidRPr="009737BD">
        <w:rPr>
          <w:rFonts w:ascii="Tahoma" w:hAnsi="Tahoma" w:cs="Tahoma"/>
          <w:position w:val="-1"/>
          <w:lang w:val="es-AR"/>
        </w:rPr>
        <w:t>7.3.</w:t>
      </w:r>
      <w:r w:rsidRPr="009737BD">
        <w:rPr>
          <w:rFonts w:ascii="Tahoma" w:hAnsi="Tahoma" w:cs="Tahoma"/>
          <w:spacing w:val="-5"/>
          <w:position w:val="-1"/>
          <w:lang w:val="es-AR"/>
        </w:rPr>
        <w:t xml:space="preserve"> </w:t>
      </w:r>
      <w:r w:rsidRPr="009737BD">
        <w:rPr>
          <w:rFonts w:ascii="Tahoma" w:hAnsi="Tahoma" w:cs="Tahoma"/>
          <w:position w:val="-1"/>
          <w:lang w:val="es-AR"/>
        </w:rPr>
        <w:t>Fachadas:</w:t>
      </w:r>
    </w:p>
    <w:p w:rsidR="001A5F7E" w:rsidRPr="009737BD" w:rsidRDefault="001A5F7E" w:rsidP="00B15CB8">
      <w:pPr>
        <w:widowControl w:val="0"/>
        <w:tabs>
          <w:tab w:val="left" w:pos="5680"/>
          <w:tab w:val="left" w:pos="6860"/>
          <w:tab w:val="left" w:pos="7900"/>
          <w:tab w:val="left" w:pos="8960"/>
        </w:tabs>
        <w:autoSpaceDE w:val="0"/>
        <w:autoSpaceDN w:val="0"/>
        <w:adjustRightInd w:val="0"/>
        <w:spacing w:before="7" w:after="0" w:line="266" w:lineRule="exact"/>
        <w:ind w:left="3600" w:right="69" w:hanging="262"/>
        <w:rPr>
          <w:rFonts w:ascii="Tahoma" w:hAnsi="Tahoma" w:cs="Tahoma"/>
          <w:lang w:val="es-AR"/>
        </w:rPr>
      </w:pPr>
      <w:r w:rsidRPr="009737BD">
        <w:rPr>
          <w:rFonts w:ascii="Tahoma" w:hAnsi="Tahoma" w:cs="Tahoma"/>
          <w:spacing w:val="1"/>
          <w:lang w:val="es-AR"/>
        </w:rPr>
        <w:t>7</w:t>
      </w:r>
      <w:r w:rsidRPr="009737BD">
        <w:rPr>
          <w:rFonts w:ascii="Tahoma" w:hAnsi="Tahoma" w:cs="Tahoma"/>
          <w:spacing w:val="-1"/>
          <w:lang w:val="es-AR"/>
        </w:rPr>
        <w:t>.</w:t>
      </w:r>
      <w:r w:rsidRPr="009737BD">
        <w:rPr>
          <w:rFonts w:ascii="Tahoma" w:hAnsi="Tahoma" w:cs="Tahoma"/>
          <w:lang w:val="es-AR"/>
        </w:rPr>
        <w:t>3.</w:t>
      </w:r>
      <w:r w:rsidRPr="009737BD">
        <w:rPr>
          <w:rFonts w:ascii="Tahoma" w:hAnsi="Tahoma" w:cs="Tahoma"/>
          <w:spacing w:val="1"/>
          <w:lang w:val="es-AR"/>
        </w:rPr>
        <w:t>1</w:t>
      </w:r>
      <w:r w:rsidRPr="009737BD">
        <w:rPr>
          <w:rFonts w:ascii="Tahoma" w:hAnsi="Tahoma" w:cs="Tahoma"/>
          <w:lang w:val="es-AR"/>
        </w:rPr>
        <w:t>. Termin</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lang w:val="es-AR"/>
        </w:rPr>
        <w:tab/>
        <w:t>Revo</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lang w:val="es-AR"/>
        </w:rPr>
        <w:tab/>
        <w:t>com</w:t>
      </w:r>
      <w:r w:rsidRPr="009737BD">
        <w:rPr>
          <w:rFonts w:ascii="Tahoma" w:hAnsi="Tahoma" w:cs="Tahoma"/>
          <w:spacing w:val="1"/>
          <w:lang w:val="es-AR"/>
        </w:rPr>
        <w:t>ú</w:t>
      </w:r>
      <w:r w:rsidRPr="009737BD">
        <w:rPr>
          <w:rFonts w:ascii="Tahoma" w:hAnsi="Tahoma" w:cs="Tahoma"/>
          <w:lang w:val="es-AR"/>
        </w:rPr>
        <w:t>n,</w:t>
      </w:r>
      <w:r w:rsidRPr="009737BD">
        <w:rPr>
          <w:rFonts w:ascii="Tahoma" w:hAnsi="Tahoma" w:cs="Tahoma"/>
          <w:lang w:val="es-AR"/>
        </w:rPr>
        <w:tab/>
        <w:t>p</w:t>
      </w:r>
      <w:r w:rsidRPr="009737BD">
        <w:rPr>
          <w:rFonts w:ascii="Tahoma" w:hAnsi="Tahoma" w:cs="Tahoma"/>
          <w:spacing w:val="1"/>
          <w:lang w:val="es-AR"/>
        </w:rPr>
        <w:t>i</w:t>
      </w:r>
      <w:r w:rsidRPr="009737BD">
        <w:rPr>
          <w:rFonts w:ascii="Tahoma" w:hAnsi="Tahoma" w:cs="Tahoma"/>
          <w:lang w:val="es-AR"/>
        </w:rPr>
        <w:t>nta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lang w:val="es-AR"/>
        </w:rPr>
        <w:tab/>
        <w:t xml:space="preserve">o encalado, </w:t>
      </w:r>
      <w:r w:rsidRPr="009737BD">
        <w:rPr>
          <w:rFonts w:ascii="Tahoma" w:hAnsi="Tahoma" w:cs="Tahoma"/>
          <w:spacing w:val="22"/>
          <w:lang w:val="es-AR"/>
        </w:rPr>
        <w:t xml:space="preserve"> </w:t>
      </w:r>
      <w:r w:rsidRPr="009737BD">
        <w:rPr>
          <w:rFonts w:ascii="Tahoma" w:hAnsi="Tahoma" w:cs="Tahoma"/>
          <w:spacing w:val="1"/>
          <w:lang w:val="es-AR"/>
        </w:rPr>
        <w:t>l</w:t>
      </w:r>
      <w:r w:rsidRPr="009737BD">
        <w:rPr>
          <w:rFonts w:ascii="Tahoma" w:hAnsi="Tahoma" w:cs="Tahoma"/>
          <w:lang w:val="es-AR"/>
        </w:rPr>
        <w:t xml:space="preserve">adrillo </w:t>
      </w:r>
      <w:r w:rsidRPr="009737BD">
        <w:rPr>
          <w:rFonts w:ascii="Tahoma" w:hAnsi="Tahoma" w:cs="Tahoma"/>
          <w:spacing w:val="30"/>
          <w:lang w:val="es-AR"/>
        </w:rPr>
        <w:t xml:space="preserve"> </w:t>
      </w:r>
      <w:r w:rsidRPr="009737BD">
        <w:rPr>
          <w:rFonts w:ascii="Tahoma" w:hAnsi="Tahoma" w:cs="Tahoma"/>
          <w:lang w:val="es-AR"/>
        </w:rPr>
        <w:t xml:space="preserve">visto </w:t>
      </w:r>
      <w:r w:rsidRPr="009737BD">
        <w:rPr>
          <w:rFonts w:ascii="Tahoma" w:hAnsi="Tahoma" w:cs="Tahoma"/>
          <w:spacing w:val="26"/>
          <w:lang w:val="es-AR"/>
        </w:rPr>
        <w:t xml:space="preserve"> </w:t>
      </w:r>
      <w:r w:rsidRPr="009737BD">
        <w:rPr>
          <w:rFonts w:ascii="Tahoma" w:hAnsi="Tahoma" w:cs="Tahoma"/>
          <w:lang w:val="es-AR"/>
        </w:rPr>
        <w:t xml:space="preserve">u </w:t>
      </w:r>
      <w:r w:rsidRPr="009737BD">
        <w:rPr>
          <w:rFonts w:ascii="Tahoma" w:hAnsi="Tahoma" w:cs="Tahoma"/>
          <w:spacing w:val="29"/>
          <w:lang w:val="es-AR"/>
        </w:rPr>
        <w:t xml:space="preserve"> </w:t>
      </w:r>
      <w:r w:rsidRPr="009737BD">
        <w:rPr>
          <w:rFonts w:ascii="Tahoma" w:hAnsi="Tahoma" w:cs="Tahoma"/>
          <w:lang w:val="es-AR"/>
        </w:rPr>
        <w:t xml:space="preserve">hormigón </w:t>
      </w:r>
      <w:r w:rsidRPr="009737BD">
        <w:rPr>
          <w:rFonts w:ascii="Tahoma" w:hAnsi="Tahoma" w:cs="Tahoma"/>
          <w:spacing w:val="22"/>
          <w:lang w:val="es-AR"/>
        </w:rPr>
        <w:t xml:space="preserve"> </w:t>
      </w:r>
      <w:r w:rsidRPr="009737BD">
        <w:rPr>
          <w:rFonts w:ascii="Tahoma" w:hAnsi="Tahoma" w:cs="Tahoma"/>
          <w:lang w:val="es-AR"/>
        </w:rPr>
        <w:t xml:space="preserve">trabajado, </w:t>
      </w:r>
      <w:r w:rsidRPr="009737BD">
        <w:rPr>
          <w:rFonts w:ascii="Tahoma" w:hAnsi="Tahoma" w:cs="Tahoma"/>
          <w:spacing w:val="21"/>
          <w:lang w:val="es-AR"/>
        </w:rPr>
        <w:t xml:space="preserve"> </w:t>
      </w:r>
      <w:r w:rsidRPr="009737BD">
        <w:rPr>
          <w:rFonts w:ascii="Tahoma" w:hAnsi="Tahoma" w:cs="Tahoma"/>
          <w:lang w:val="es-AR"/>
        </w:rPr>
        <w:t xml:space="preserve">material </w:t>
      </w:r>
      <w:r w:rsidRPr="009737BD">
        <w:rPr>
          <w:rFonts w:ascii="Tahoma" w:hAnsi="Tahoma" w:cs="Tahoma"/>
          <w:spacing w:val="24"/>
          <w:lang w:val="es-AR"/>
        </w:rPr>
        <w:t xml:space="preserve"> </w:t>
      </w:r>
      <w:r w:rsidRPr="009737BD">
        <w:rPr>
          <w:rFonts w:ascii="Tahoma" w:hAnsi="Tahoma" w:cs="Tahoma"/>
          <w:lang w:val="es-AR"/>
        </w:rPr>
        <w:t>de</w:t>
      </w:r>
      <w:r w:rsidR="00B15CB8">
        <w:rPr>
          <w:rFonts w:ascii="Tahoma" w:hAnsi="Tahoma" w:cs="Tahoma"/>
          <w:lang w:val="es-AR"/>
        </w:rPr>
        <w:t xml:space="preserve"> </w:t>
      </w:r>
      <w:r w:rsidRPr="009737BD">
        <w:rPr>
          <w:rFonts w:ascii="Tahoma" w:hAnsi="Tahoma" w:cs="Tahoma"/>
          <w:position w:val="-1"/>
          <w:lang w:val="es-AR"/>
        </w:rPr>
        <w:t>fren</w:t>
      </w:r>
      <w:r w:rsidRPr="009737BD">
        <w:rPr>
          <w:rFonts w:ascii="Tahoma" w:hAnsi="Tahoma" w:cs="Tahoma"/>
          <w:spacing w:val="1"/>
          <w:position w:val="-1"/>
          <w:lang w:val="es-AR"/>
        </w:rPr>
        <w:t>t</w:t>
      </w:r>
      <w:r w:rsidRPr="009737BD">
        <w:rPr>
          <w:rFonts w:ascii="Tahoma" w:hAnsi="Tahoma" w:cs="Tahoma"/>
          <w:spacing w:val="-1"/>
          <w:position w:val="-1"/>
          <w:lang w:val="es-AR"/>
        </w:rPr>
        <w:t>e</w:t>
      </w:r>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65" w:lineRule="exact"/>
        <w:ind w:left="3338"/>
        <w:rPr>
          <w:rFonts w:ascii="Tahoma" w:hAnsi="Tahoma" w:cs="Tahoma"/>
          <w:lang w:val="es-AR"/>
        </w:rPr>
      </w:pPr>
      <w:r w:rsidRPr="009737BD">
        <w:rPr>
          <w:rFonts w:ascii="Tahoma" w:hAnsi="Tahoma" w:cs="Tahoma"/>
          <w:spacing w:val="1"/>
          <w:position w:val="-1"/>
          <w:lang w:val="es-AR"/>
        </w:rPr>
        <w:t>7</w:t>
      </w:r>
      <w:r w:rsidRPr="009737BD">
        <w:rPr>
          <w:rFonts w:ascii="Tahoma" w:hAnsi="Tahoma" w:cs="Tahoma"/>
          <w:spacing w:val="-1"/>
          <w:position w:val="-1"/>
          <w:lang w:val="es-AR"/>
        </w:rPr>
        <w:t>.</w:t>
      </w:r>
      <w:r w:rsidRPr="009737BD">
        <w:rPr>
          <w:rFonts w:ascii="Tahoma" w:hAnsi="Tahoma" w:cs="Tahoma"/>
          <w:position w:val="-1"/>
          <w:lang w:val="es-AR"/>
        </w:rPr>
        <w:t>3.</w:t>
      </w:r>
      <w:r w:rsidRPr="009737BD">
        <w:rPr>
          <w:rFonts w:ascii="Tahoma" w:hAnsi="Tahoma" w:cs="Tahoma"/>
          <w:spacing w:val="1"/>
          <w:position w:val="-1"/>
          <w:lang w:val="es-AR"/>
        </w:rPr>
        <w:t>2</w:t>
      </w:r>
      <w:r w:rsidRPr="009737BD">
        <w:rPr>
          <w:rFonts w:ascii="Tahoma" w:hAnsi="Tahoma" w:cs="Tahoma"/>
          <w:position w:val="-1"/>
          <w:lang w:val="es-AR"/>
        </w:rPr>
        <w:t>. Revestimie</w:t>
      </w:r>
      <w:r w:rsidRPr="009737BD">
        <w:rPr>
          <w:rFonts w:ascii="Tahoma" w:hAnsi="Tahoma" w:cs="Tahoma"/>
          <w:spacing w:val="1"/>
          <w:position w:val="-1"/>
          <w:lang w:val="es-AR"/>
        </w:rPr>
        <w:t>n</w:t>
      </w:r>
      <w:r w:rsidRPr="009737BD">
        <w:rPr>
          <w:rFonts w:ascii="Tahoma" w:hAnsi="Tahoma" w:cs="Tahoma"/>
          <w:position w:val="-1"/>
          <w:lang w:val="es-AR"/>
        </w:rPr>
        <w:t>to:</w:t>
      </w:r>
      <w:r w:rsidRPr="009737BD">
        <w:rPr>
          <w:rFonts w:ascii="Tahoma" w:hAnsi="Tahoma" w:cs="Tahoma"/>
          <w:spacing w:val="-10"/>
          <w:position w:val="-1"/>
          <w:lang w:val="es-AR"/>
        </w:rPr>
        <w:t xml:space="preserve"> </w:t>
      </w:r>
      <w:r w:rsidRPr="009737BD">
        <w:rPr>
          <w:rFonts w:ascii="Tahoma" w:hAnsi="Tahoma" w:cs="Tahoma"/>
          <w:position w:val="-1"/>
          <w:lang w:val="es-AR"/>
        </w:rPr>
        <w:t>Piedr</w:t>
      </w:r>
      <w:r w:rsidRPr="009737BD">
        <w:rPr>
          <w:rFonts w:ascii="Tahoma" w:hAnsi="Tahoma" w:cs="Tahoma"/>
          <w:spacing w:val="1"/>
          <w:position w:val="-1"/>
          <w:lang w:val="es-AR"/>
        </w:rPr>
        <w:t>a</w:t>
      </w:r>
      <w:r w:rsidRPr="009737BD">
        <w:rPr>
          <w:rFonts w:ascii="Tahoma" w:hAnsi="Tahoma" w:cs="Tahoma"/>
          <w:position w:val="-1"/>
          <w:lang w:val="es-AR"/>
        </w:rPr>
        <w:t>,</w:t>
      </w:r>
      <w:r w:rsidRPr="009737BD">
        <w:rPr>
          <w:rFonts w:ascii="Tahoma" w:hAnsi="Tahoma" w:cs="Tahoma"/>
          <w:spacing w:val="-3"/>
          <w:position w:val="-1"/>
          <w:lang w:val="es-AR"/>
        </w:rPr>
        <w:t xml:space="preserve"> </w:t>
      </w:r>
      <w:r w:rsidRPr="009737BD">
        <w:rPr>
          <w:rFonts w:ascii="Tahoma" w:hAnsi="Tahoma" w:cs="Tahoma"/>
          <w:position w:val="-1"/>
          <w:lang w:val="es-AR"/>
        </w:rPr>
        <w:t>mader</w:t>
      </w:r>
      <w:r w:rsidRPr="009737BD">
        <w:rPr>
          <w:rFonts w:ascii="Tahoma" w:hAnsi="Tahoma" w:cs="Tahoma"/>
          <w:spacing w:val="1"/>
          <w:position w:val="-1"/>
          <w:lang w:val="es-AR"/>
        </w:rPr>
        <w:t>a</w:t>
      </w:r>
      <w:r w:rsidRPr="009737BD">
        <w:rPr>
          <w:rFonts w:ascii="Tahoma" w:hAnsi="Tahoma" w:cs="Tahoma"/>
          <w:position w:val="-1"/>
          <w:lang w:val="es-AR"/>
        </w:rPr>
        <w:t>,</w:t>
      </w:r>
      <w:r w:rsidRPr="009737BD">
        <w:rPr>
          <w:rFonts w:ascii="Tahoma" w:hAnsi="Tahoma" w:cs="Tahoma"/>
          <w:spacing w:val="-6"/>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í</w:t>
      </w:r>
      <w:r w:rsidRPr="009737BD">
        <w:rPr>
          <w:rFonts w:ascii="Tahoma" w:hAnsi="Tahoma" w:cs="Tahoma"/>
          <w:position w:val="-1"/>
          <w:lang w:val="es-AR"/>
        </w:rPr>
        <w:t>t</w:t>
      </w:r>
      <w:r w:rsidRPr="009737BD">
        <w:rPr>
          <w:rFonts w:ascii="Tahoma" w:hAnsi="Tahoma" w:cs="Tahoma"/>
          <w:spacing w:val="1"/>
          <w:position w:val="-1"/>
          <w:lang w:val="es-AR"/>
        </w:rPr>
        <w:t>r</w:t>
      </w:r>
      <w:r w:rsidRPr="009737BD">
        <w:rPr>
          <w:rFonts w:ascii="Tahoma" w:hAnsi="Tahoma" w:cs="Tahoma"/>
          <w:position w:val="-1"/>
          <w:lang w:val="es-AR"/>
        </w:rPr>
        <w:t>eos.</w:t>
      </w:r>
    </w:p>
    <w:p w:rsidR="001A5F7E" w:rsidRPr="009737BD" w:rsidRDefault="001A5F7E">
      <w:pPr>
        <w:widowControl w:val="0"/>
        <w:autoSpaceDE w:val="0"/>
        <w:autoSpaceDN w:val="0"/>
        <w:adjustRightInd w:val="0"/>
        <w:spacing w:after="0" w:line="265" w:lineRule="exact"/>
        <w:ind w:left="2290" w:right="5451"/>
        <w:jc w:val="both"/>
        <w:rPr>
          <w:rFonts w:ascii="Tahoma" w:hAnsi="Tahoma" w:cs="Tahoma"/>
          <w:lang w:val="es-AR"/>
        </w:rPr>
      </w:pPr>
      <w:r w:rsidRPr="009737BD">
        <w:rPr>
          <w:rFonts w:ascii="Tahoma" w:hAnsi="Tahoma" w:cs="Tahoma"/>
          <w:position w:val="-1"/>
          <w:lang w:val="es-AR"/>
        </w:rPr>
        <w:t>7.4.</w:t>
      </w:r>
      <w:r w:rsidRPr="009737BD">
        <w:rPr>
          <w:rFonts w:ascii="Tahoma" w:hAnsi="Tahoma" w:cs="Tahoma"/>
          <w:spacing w:val="-5"/>
          <w:position w:val="-1"/>
          <w:lang w:val="es-AR"/>
        </w:rPr>
        <w:t xml:space="preserve"> </w:t>
      </w:r>
      <w:r w:rsidRPr="009737BD">
        <w:rPr>
          <w:rFonts w:ascii="Tahoma" w:hAnsi="Tahoma" w:cs="Tahoma"/>
          <w:position w:val="-1"/>
          <w:lang w:val="es-AR"/>
        </w:rPr>
        <w:t>Cubiertas:</w:t>
      </w:r>
    </w:p>
    <w:p w:rsidR="001A5F7E" w:rsidRPr="009737BD" w:rsidRDefault="001A5F7E" w:rsidP="00B15CB8">
      <w:pPr>
        <w:widowControl w:val="0"/>
        <w:tabs>
          <w:tab w:val="left" w:pos="4980"/>
          <w:tab w:val="left" w:pos="5380"/>
          <w:tab w:val="left" w:pos="6260"/>
          <w:tab w:val="left" w:pos="7600"/>
          <w:tab w:val="left" w:pos="8100"/>
          <w:tab w:val="left" w:pos="8560"/>
          <w:tab w:val="left" w:pos="8960"/>
        </w:tabs>
        <w:autoSpaceDE w:val="0"/>
        <w:autoSpaceDN w:val="0"/>
        <w:adjustRightInd w:val="0"/>
        <w:spacing w:before="8" w:after="0" w:line="266" w:lineRule="exact"/>
        <w:ind w:left="4275" w:right="70" w:hanging="937"/>
        <w:rPr>
          <w:rFonts w:ascii="Tahoma" w:hAnsi="Tahoma" w:cs="Tahoma"/>
          <w:lang w:val="es-AR"/>
        </w:rPr>
      </w:pPr>
      <w:r w:rsidRPr="009737BD">
        <w:rPr>
          <w:rFonts w:ascii="Tahoma" w:hAnsi="Tahoma" w:cs="Tahoma"/>
          <w:spacing w:val="1"/>
          <w:lang w:val="es-AR"/>
        </w:rPr>
        <w:t>7</w:t>
      </w:r>
      <w:r w:rsidRPr="009737BD">
        <w:rPr>
          <w:rFonts w:ascii="Tahoma" w:hAnsi="Tahoma" w:cs="Tahoma"/>
          <w:lang w:val="es-AR"/>
        </w:rPr>
        <w:t>.4.</w:t>
      </w:r>
      <w:r w:rsidRPr="009737BD">
        <w:rPr>
          <w:rFonts w:ascii="Tahoma" w:hAnsi="Tahoma" w:cs="Tahoma"/>
          <w:spacing w:val="1"/>
          <w:lang w:val="es-AR"/>
        </w:rPr>
        <w:t>1</w:t>
      </w:r>
      <w:r w:rsidRPr="009737BD">
        <w:rPr>
          <w:rFonts w:ascii="Tahoma" w:hAnsi="Tahoma" w:cs="Tahoma"/>
          <w:lang w:val="es-AR"/>
        </w:rPr>
        <w:t>. Tipo:</w:t>
      </w:r>
      <w:r w:rsidR="00395750">
        <w:rPr>
          <w:rFonts w:ascii="Tahoma" w:hAnsi="Tahoma" w:cs="Tahoma"/>
          <w:lang w:val="es-AR"/>
        </w:rPr>
        <w:t xml:space="preserve"> </w:t>
      </w:r>
      <w:r w:rsidRPr="009737BD">
        <w:rPr>
          <w:rFonts w:ascii="Tahoma" w:hAnsi="Tahoma" w:cs="Tahoma"/>
          <w:lang w:val="es-AR"/>
        </w:rPr>
        <w:t xml:space="preserve">Con </w:t>
      </w:r>
      <w:r w:rsidRPr="009737BD">
        <w:rPr>
          <w:rFonts w:ascii="Tahoma" w:hAnsi="Tahoma" w:cs="Tahoma"/>
          <w:spacing w:val="28"/>
          <w:lang w:val="es-AR"/>
        </w:rPr>
        <w:t xml:space="preserve"> </w:t>
      </w:r>
      <w:r w:rsidRPr="009737BD">
        <w:rPr>
          <w:rFonts w:ascii="Tahoma" w:hAnsi="Tahoma" w:cs="Tahoma"/>
          <w:lang w:val="es-AR"/>
        </w:rPr>
        <w:t>pendiente ma</w:t>
      </w:r>
      <w:r w:rsidRPr="009737BD">
        <w:rPr>
          <w:rFonts w:ascii="Tahoma" w:hAnsi="Tahoma" w:cs="Tahoma"/>
          <w:spacing w:val="1"/>
          <w:lang w:val="es-AR"/>
        </w:rPr>
        <w:t>y</w:t>
      </w:r>
      <w:r w:rsidRPr="009737BD">
        <w:rPr>
          <w:rFonts w:ascii="Tahoma" w:hAnsi="Tahoma" w:cs="Tahoma"/>
          <w:lang w:val="es-AR"/>
        </w:rPr>
        <w:t xml:space="preserve">or a </w:t>
      </w:r>
      <w:r w:rsidR="00B15CB8">
        <w:rPr>
          <w:rFonts w:ascii="Tahoma" w:hAnsi="Tahoma" w:cs="Tahoma"/>
          <w:lang w:val="es-AR"/>
        </w:rPr>
        <w:t xml:space="preserve"> </w:t>
      </w:r>
      <w:r w:rsidRPr="009737BD">
        <w:rPr>
          <w:rFonts w:ascii="Tahoma" w:hAnsi="Tahoma" w:cs="Tahoma"/>
          <w:lang w:val="es-AR"/>
        </w:rPr>
        <w:t xml:space="preserve">30%. </w:t>
      </w:r>
      <w:r w:rsidRPr="009737BD">
        <w:rPr>
          <w:rFonts w:ascii="Tahoma" w:hAnsi="Tahoma" w:cs="Tahoma"/>
          <w:spacing w:val="27"/>
          <w:lang w:val="es-AR"/>
        </w:rPr>
        <w:t xml:space="preserve"> </w:t>
      </w:r>
      <w:r w:rsidRPr="009737BD">
        <w:rPr>
          <w:rFonts w:ascii="Tahoma" w:hAnsi="Tahoma" w:cs="Tahoma"/>
          <w:lang w:val="es-AR"/>
        </w:rPr>
        <w:t xml:space="preserve">No </w:t>
      </w:r>
      <w:r w:rsidRPr="009737BD">
        <w:rPr>
          <w:rFonts w:ascii="Tahoma" w:hAnsi="Tahoma" w:cs="Tahoma"/>
          <w:spacing w:val="29"/>
          <w:lang w:val="es-AR"/>
        </w:rPr>
        <w:t xml:space="preserve"> </w:t>
      </w:r>
      <w:r w:rsidRPr="009737BD">
        <w:rPr>
          <w:rFonts w:ascii="Tahoma" w:hAnsi="Tahoma" w:cs="Tahoma"/>
          <w:lang w:val="es-AR"/>
        </w:rPr>
        <w:t>se permitirá</w:t>
      </w:r>
      <w:r w:rsidRPr="009737BD">
        <w:rPr>
          <w:rFonts w:ascii="Tahoma" w:hAnsi="Tahoma" w:cs="Tahoma"/>
          <w:lang w:val="es-AR"/>
        </w:rPr>
        <w:tab/>
        <w:t>techos</w:t>
      </w:r>
      <w:r w:rsidRPr="009737BD">
        <w:rPr>
          <w:rFonts w:ascii="Tahoma" w:hAnsi="Tahoma" w:cs="Tahoma"/>
          <w:lang w:val="es-AR"/>
        </w:rPr>
        <w:tab/>
        <w:t>parabólicos</w:t>
      </w:r>
      <w:r w:rsidRPr="009737BD">
        <w:rPr>
          <w:rFonts w:ascii="Tahoma" w:hAnsi="Tahoma" w:cs="Tahoma"/>
          <w:lang w:val="es-AR"/>
        </w:rPr>
        <w:tab/>
        <w:t>de</w:t>
      </w:r>
      <w:r w:rsidRPr="009737BD">
        <w:rPr>
          <w:rFonts w:ascii="Tahoma" w:hAnsi="Tahoma" w:cs="Tahoma"/>
          <w:lang w:val="es-AR"/>
        </w:rPr>
        <w:tab/>
        <w:t>H.</w:t>
      </w:r>
      <w:r w:rsidRPr="009737BD">
        <w:rPr>
          <w:rFonts w:ascii="Tahoma" w:hAnsi="Tahoma" w:cs="Tahoma"/>
          <w:lang w:val="es-AR"/>
        </w:rPr>
        <w:tab/>
        <w:t>O</w:t>
      </w:r>
      <w:r w:rsidRPr="009737BD">
        <w:rPr>
          <w:rFonts w:ascii="Tahoma" w:hAnsi="Tahoma" w:cs="Tahoma"/>
          <w:lang w:val="es-AR"/>
        </w:rPr>
        <w:tab/>
        <w:t>ó fibr</w:t>
      </w:r>
      <w:r w:rsidRPr="009737BD">
        <w:rPr>
          <w:rFonts w:ascii="Tahoma" w:hAnsi="Tahoma" w:cs="Tahoma"/>
          <w:spacing w:val="1"/>
          <w:lang w:val="es-AR"/>
        </w:rPr>
        <w:t>o</w:t>
      </w:r>
      <w:r w:rsidRPr="009737BD">
        <w:rPr>
          <w:rFonts w:ascii="Tahoma" w:hAnsi="Tahoma" w:cs="Tahoma"/>
          <w:lang w:val="es-AR"/>
        </w:rPr>
        <w:t>ce</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p>
    <w:p w:rsidR="001A5F7E" w:rsidRPr="009737BD" w:rsidRDefault="001A5F7E">
      <w:pPr>
        <w:widowControl w:val="0"/>
        <w:tabs>
          <w:tab w:val="left" w:pos="5680"/>
        </w:tabs>
        <w:autoSpaceDE w:val="0"/>
        <w:autoSpaceDN w:val="0"/>
        <w:adjustRightInd w:val="0"/>
        <w:spacing w:after="0" w:line="259" w:lineRule="exact"/>
        <w:ind w:left="3338"/>
        <w:rPr>
          <w:rFonts w:ascii="Tahoma" w:hAnsi="Tahoma" w:cs="Tahoma"/>
          <w:lang w:val="es-AR"/>
        </w:rPr>
      </w:pPr>
      <w:r w:rsidRPr="009737BD">
        <w:rPr>
          <w:rFonts w:ascii="Tahoma" w:hAnsi="Tahoma" w:cs="Tahoma"/>
          <w:spacing w:val="1"/>
          <w:position w:val="-1"/>
          <w:lang w:val="es-AR"/>
        </w:rPr>
        <w:t>7</w:t>
      </w:r>
      <w:r w:rsidRPr="009737BD">
        <w:rPr>
          <w:rFonts w:ascii="Tahoma" w:hAnsi="Tahoma" w:cs="Tahoma"/>
          <w:spacing w:val="-1"/>
          <w:position w:val="-1"/>
          <w:lang w:val="es-AR"/>
        </w:rPr>
        <w:t>.</w:t>
      </w:r>
      <w:r w:rsidRPr="009737BD">
        <w:rPr>
          <w:rFonts w:ascii="Tahoma" w:hAnsi="Tahoma" w:cs="Tahoma"/>
          <w:position w:val="-1"/>
          <w:lang w:val="es-AR"/>
        </w:rPr>
        <w:t>4.</w:t>
      </w:r>
      <w:r w:rsidRPr="009737BD">
        <w:rPr>
          <w:rFonts w:ascii="Tahoma" w:hAnsi="Tahoma" w:cs="Tahoma"/>
          <w:spacing w:val="1"/>
          <w:position w:val="-1"/>
          <w:lang w:val="es-AR"/>
        </w:rPr>
        <w:t>2</w:t>
      </w:r>
      <w:r w:rsidRPr="009737BD">
        <w:rPr>
          <w:rFonts w:ascii="Tahoma" w:hAnsi="Tahoma" w:cs="Tahoma"/>
          <w:position w:val="-1"/>
          <w:lang w:val="es-AR"/>
        </w:rPr>
        <w:t>. Materia</w:t>
      </w:r>
      <w:r w:rsidRPr="009737BD">
        <w:rPr>
          <w:rFonts w:ascii="Tahoma" w:hAnsi="Tahoma" w:cs="Tahoma"/>
          <w:spacing w:val="1"/>
          <w:position w:val="-1"/>
          <w:lang w:val="es-AR"/>
        </w:rPr>
        <w:t>l</w:t>
      </w:r>
      <w:r w:rsidR="00395750">
        <w:rPr>
          <w:rFonts w:ascii="Tahoma" w:hAnsi="Tahoma" w:cs="Tahoma"/>
          <w:position w:val="-1"/>
          <w:lang w:val="es-AR"/>
        </w:rPr>
        <w:t xml:space="preserve">es: </w:t>
      </w:r>
      <w:r w:rsidRPr="009737BD">
        <w:rPr>
          <w:rFonts w:ascii="Tahoma" w:hAnsi="Tahoma" w:cs="Tahoma"/>
          <w:position w:val="-1"/>
          <w:lang w:val="es-AR"/>
        </w:rPr>
        <w:t>Sin</w:t>
      </w:r>
      <w:r w:rsidRPr="009737BD">
        <w:rPr>
          <w:rFonts w:ascii="Tahoma" w:hAnsi="Tahoma" w:cs="Tahoma"/>
          <w:spacing w:val="-3"/>
          <w:position w:val="-1"/>
          <w:lang w:val="es-AR"/>
        </w:rPr>
        <w:t xml:space="preserve"> </w:t>
      </w:r>
      <w:r w:rsidRPr="009737BD">
        <w:rPr>
          <w:rFonts w:ascii="Tahoma" w:hAnsi="Tahoma" w:cs="Tahoma"/>
          <w:position w:val="-1"/>
          <w:lang w:val="es-AR"/>
        </w:rPr>
        <w:t>restr</w:t>
      </w:r>
      <w:r w:rsidRPr="009737BD">
        <w:rPr>
          <w:rFonts w:ascii="Tahoma" w:hAnsi="Tahoma" w:cs="Tahoma"/>
          <w:spacing w:val="1"/>
          <w:position w:val="-1"/>
          <w:lang w:val="es-AR"/>
        </w:rPr>
        <w:t>i</w:t>
      </w:r>
      <w:r w:rsidRPr="009737BD">
        <w:rPr>
          <w:rFonts w:ascii="Tahoma" w:hAnsi="Tahoma" w:cs="Tahoma"/>
          <w:position w:val="-1"/>
          <w:lang w:val="es-AR"/>
        </w:rPr>
        <w:t>cc</w:t>
      </w:r>
      <w:r w:rsidRPr="009737BD">
        <w:rPr>
          <w:rFonts w:ascii="Tahoma" w:hAnsi="Tahoma" w:cs="Tahoma"/>
          <w:spacing w:val="1"/>
          <w:position w:val="-1"/>
          <w:lang w:val="es-AR"/>
        </w:rPr>
        <w:t>i</w:t>
      </w:r>
      <w:r w:rsidRPr="009737BD">
        <w:rPr>
          <w:rFonts w:ascii="Tahoma" w:hAnsi="Tahoma" w:cs="Tahoma"/>
          <w:position w:val="-1"/>
          <w:lang w:val="es-AR"/>
        </w:rPr>
        <w:t>ón.</w:t>
      </w:r>
    </w:p>
    <w:p w:rsidR="001A5F7E" w:rsidRPr="009737BD" w:rsidRDefault="001A5F7E">
      <w:pPr>
        <w:widowControl w:val="0"/>
        <w:autoSpaceDE w:val="0"/>
        <w:autoSpaceDN w:val="0"/>
        <w:adjustRightInd w:val="0"/>
        <w:spacing w:after="0" w:line="257" w:lineRule="exact"/>
        <w:ind w:left="2290" w:right="5275"/>
        <w:jc w:val="both"/>
        <w:rPr>
          <w:rFonts w:ascii="Tahoma" w:hAnsi="Tahoma" w:cs="Tahoma"/>
          <w:lang w:val="es-AR"/>
        </w:rPr>
      </w:pPr>
      <w:r w:rsidRPr="009737BD">
        <w:rPr>
          <w:rFonts w:ascii="Tahoma" w:hAnsi="Tahoma" w:cs="Tahoma"/>
          <w:position w:val="-1"/>
          <w:lang w:val="es-AR"/>
        </w:rPr>
        <w:t>7.5</w:t>
      </w:r>
      <w:r w:rsidRPr="009737BD">
        <w:rPr>
          <w:rFonts w:ascii="Tahoma" w:hAnsi="Tahoma" w:cs="Tahoma"/>
          <w:spacing w:val="-6"/>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opaganda:</w:t>
      </w:r>
    </w:p>
    <w:p w:rsidR="001A5F7E" w:rsidRPr="009737BD" w:rsidRDefault="001A5F7E">
      <w:pPr>
        <w:widowControl w:val="0"/>
        <w:autoSpaceDE w:val="0"/>
        <w:autoSpaceDN w:val="0"/>
        <w:adjustRightInd w:val="0"/>
        <w:spacing w:before="65" w:after="0" w:line="266" w:lineRule="exact"/>
        <w:ind w:left="4922" w:right="71" w:hanging="1504"/>
        <w:rPr>
          <w:rFonts w:ascii="Tahoma" w:hAnsi="Tahoma" w:cs="Tahoma"/>
          <w:lang w:val="es-AR"/>
        </w:rPr>
      </w:pPr>
      <w:r w:rsidRPr="009737BD">
        <w:rPr>
          <w:rFonts w:ascii="Tahoma" w:hAnsi="Tahoma" w:cs="Tahoma"/>
          <w:spacing w:val="1"/>
          <w:lang w:val="es-AR"/>
        </w:rPr>
        <w:t>7</w:t>
      </w:r>
      <w:r w:rsidRPr="009737BD">
        <w:rPr>
          <w:rFonts w:ascii="Tahoma" w:hAnsi="Tahoma" w:cs="Tahoma"/>
          <w:spacing w:val="-1"/>
          <w:lang w:val="es-AR"/>
        </w:rPr>
        <w:t>.</w:t>
      </w:r>
      <w:r w:rsidRPr="009737BD">
        <w:rPr>
          <w:rFonts w:ascii="Tahoma" w:hAnsi="Tahoma" w:cs="Tahoma"/>
          <w:lang w:val="es-AR"/>
        </w:rPr>
        <w:t>5.</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10"/>
          <w:lang w:val="es-AR"/>
        </w:rPr>
        <w:t xml:space="preserve"> </w:t>
      </w:r>
      <w:r w:rsidRPr="009737BD">
        <w:rPr>
          <w:rFonts w:ascii="Tahoma" w:hAnsi="Tahoma" w:cs="Tahoma"/>
          <w:lang w:val="es-AR"/>
        </w:rPr>
        <w:t>Colocac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Sobre</w:t>
      </w:r>
      <w:r w:rsidRPr="009737BD">
        <w:rPr>
          <w:rFonts w:ascii="Tahoma" w:hAnsi="Tahoma" w:cs="Tahoma"/>
          <w:spacing w:val="5"/>
          <w:lang w:val="es-AR"/>
        </w:rPr>
        <w:t xml:space="preserve"> </w:t>
      </w:r>
      <w:r w:rsidRPr="009737BD">
        <w:rPr>
          <w:rFonts w:ascii="Tahoma" w:hAnsi="Tahoma" w:cs="Tahoma"/>
          <w:lang w:val="es-AR"/>
        </w:rPr>
        <w:t>línea</w:t>
      </w:r>
      <w:r w:rsidRPr="009737BD">
        <w:rPr>
          <w:rFonts w:ascii="Tahoma" w:hAnsi="Tahoma" w:cs="Tahoma"/>
          <w:spacing w:val="12"/>
          <w:lang w:val="es-AR"/>
        </w:rPr>
        <w:t xml:space="preserve"> </w:t>
      </w:r>
      <w:r w:rsidRPr="009737BD">
        <w:rPr>
          <w:rFonts w:ascii="Tahoma" w:hAnsi="Tahoma" w:cs="Tahoma"/>
          <w:lang w:val="es-AR"/>
        </w:rPr>
        <w:t>Municipal</w:t>
      </w:r>
      <w:r w:rsidRPr="009737BD">
        <w:rPr>
          <w:rFonts w:ascii="Tahoma" w:hAnsi="Tahoma" w:cs="Tahoma"/>
          <w:spacing w:val="10"/>
          <w:lang w:val="es-AR"/>
        </w:rPr>
        <w:t xml:space="preserve"> </w:t>
      </w:r>
      <w:r w:rsidRPr="009737BD">
        <w:rPr>
          <w:rFonts w:ascii="Tahoma" w:hAnsi="Tahoma" w:cs="Tahoma"/>
          <w:lang w:val="es-AR"/>
        </w:rPr>
        <w:t>con</w:t>
      </w:r>
      <w:r w:rsidRPr="009737BD">
        <w:rPr>
          <w:rFonts w:ascii="Tahoma" w:hAnsi="Tahoma" w:cs="Tahoma"/>
          <w:spacing w:val="7"/>
          <w:lang w:val="es-AR"/>
        </w:rPr>
        <w:t xml:space="preserve"> </w:t>
      </w:r>
      <w:r w:rsidRPr="009737BD">
        <w:rPr>
          <w:rFonts w:ascii="Tahoma" w:hAnsi="Tahoma" w:cs="Tahoma"/>
          <w:lang w:val="es-AR"/>
        </w:rPr>
        <w:t>o</w:t>
      </w:r>
      <w:r w:rsidRPr="009737BD">
        <w:rPr>
          <w:rFonts w:ascii="Tahoma" w:hAnsi="Tahoma" w:cs="Tahoma"/>
          <w:spacing w:val="10"/>
          <w:lang w:val="es-AR"/>
        </w:rPr>
        <w:t xml:space="preserve"> </w:t>
      </w:r>
      <w:r w:rsidRPr="009737BD">
        <w:rPr>
          <w:rFonts w:ascii="Tahoma" w:hAnsi="Tahoma" w:cs="Tahoma"/>
          <w:lang w:val="es-AR"/>
        </w:rPr>
        <w:t>sin</w:t>
      </w:r>
      <w:r w:rsidRPr="009737BD">
        <w:rPr>
          <w:rFonts w:ascii="Tahoma" w:hAnsi="Tahoma" w:cs="Tahoma"/>
          <w:spacing w:val="8"/>
          <w:lang w:val="es-AR"/>
        </w:rPr>
        <w:t xml:space="preserve"> </w:t>
      </w:r>
      <w:r w:rsidRPr="009737BD">
        <w:rPr>
          <w:rFonts w:ascii="Tahoma" w:hAnsi="Tahoma" w:cs="Tahoma"/>
          <w:lang w:val="es-AR"/>
        </w:rPr>
        <w:t>saliente,</w:t>
      </w:r>
      <w:r w:rsidRPr="009737BD">
        <w:rPr>
          <w:rFonts w:ascii="Tahoma" w:hAnsi="Tahoma" w:cs="Tahoma"/>
          <w:spacing w:val="-7"/>
          <w:lang w:val="es-AR"/>
        </w:rPr>
        <w:t xml:space="preserve"> </w:t>
      </w:r>
      <w:r w:rsidRPr="009737BD">
        <w:rPr>
          <w:rFonts w:ascii="Tahoma" w:hAnsi="Tahoma" w:cs="Tahoma"/>
          <w:lang w:val="es-AR"/>
        </w:rPr>
        <w:t>sobre fachada</w:t>
      </w:r>
      <w:r w:rsidRPr="009737BD">
        <w:rPr>
          <w:rFonts w:ascii="Tahoma" w:hAnsi="Tahoma" w:cs="Tahoma"/>
          <w:spacing w:val="-7"/>
          <w:lang w:val="es-AR"/>
        </w:rPr>
        <w:t xml:space="preserve"> </w:t>
      </w:r>
      <w:r w:rsidRPr="009737BD">
        <w:rPr>
          <w:rFonts w:ascii="Tahoma" w:hAnsi="Tahoma" w:cs="Tahoma"/>
          <w:lang w:val="es-AR"/>
        </w:rPr>
        <w:t>con</w:t>
      </w:r>
      <w:r w:rsidRPr="009737BD">
        <w:rPr>
          <w:rFonts w:ascii="Tahoma" w:hAnsi="Tahoma" w:cs="Tahoma"/>
          <w:spacing w:val="-2"/>
          <w:lang w:val="es-AR"/>
        </w:rPr>
        <w:t xml:space="preserve"> </w:t>
      </w:r>
      <w:r w:rsidRPr="009737BD">
        <w:rPr>
          <w:rFonts w:ascii="Tahoma" w:hAnsi="Tahoma" w:cs="Tahoma"/>
          <w:lang w:val="es-AR"/>
        </w:rPr>
        <w:t>o sin</w:t>
      </w:r>
      <w:r w:rsidRPr="009737BD">
        <w:rPr>
          <w:rFonts w:ascii="Tahoma" w:hAnsi="Tahoma" w:cs="Tahoma"/>
          <w:spacing w:val="-2"/>
          <w:lang w:val="es-AR"/>
        </w:rPr>
        <w:t xml:space="preserve"> </w:t>
      </w:r>
      <w:r w:rsidRPr="009737BD">
        <w:rPr>
          <w:rFonts w:ascii="Tahoma" w:hAnsi="Tahoma" w:cs="Tahoma"/>
          <w:lang w:val="es-AR"/>
        </w:rPr>
        <w:t>saliente.</w:t>
      </w:r>
    </w:p>
    <w:p w:rsidR="001A5F7E" w:rsidRPr="009737BD" w:rsidRDefault="001A5F7E">
      <w:pPr>
        <w:widowControl w:val="0"/>
        <w:autoSpaceDE w:val="0"/>
        <w:autoSpaceDN w:val="0"/>
        <w:adjustRightInd w:val="0"/>
        <w:spacing w:after="0" w:line="258" w:lineRule="exact"/>
        <w:ind w:left="3418"/>
        <w:rPr>
          <w:rFonts w:ascii="Tahoma" w:hAnsi="Tahoma" w:cs="Tahoma"/>
          <w:lang w:val="es-AR"/>
        </w:rPr>
      </w:pPr>
      <w:r w:rsidRPr="009737BD">
        <w:rPr>
          <w:rFonts w:ascii="Tahoma" w:hAnsi="Tahoma" w:cs="Tahoma"/>
          <w:spacing w:val="1"/>
          <w:position w:val="-1"/>
          <w:lang w:val="es-AR"/>
        </w:rPr>
        <w:t>7</w:t>
      </w:r>
      <w:r w:rsidRPr="009737BD">
        <w:rPr>
          <w:rFonts w:ascii="Tahoma" w:hAnsi="Tahoma" w:cs="Tahoma"/>
          <w:position w:val="-1"/>
          <w:lang w:val="es-AR"/>
        </w:rPr>
        <w:t>.5.</w:t>
      </w:r>
      <w:r w:rsidRPr="009737BD">
        <w:rPr>
          <w:rFonts w:ascii="Tahoma" w:hAnsi="Tahoma" w:cs="Tahoma"/>
          <w:spacing w:val="1"/>
          <w:position w:val="-1"/>
          <w:lang w:val="es-AR"/>
        </w:rPr>
        <w:t>2</w:t>
      </w:r>
      <w:r w:rsidRPr="009737BD">
        <w:rPr>
          <w:rFonts w:ascii="Tahoma" w:hAnsi="Tahoma" w:cs="Tahoma"/>
          <w:position w:val="-1"/>
          <w:lang w:val="es-AR"/>
        </w:rPr>
        <w:t>. Tipo: Sin</w:t>
      </w:r>
      <w:r w:rsidRPr="009737BD">
        <w:rPr>
          <w:rFonts w:ascii="Tahoma" w:hAnsi="Tahoma" w:cs="Tahoma"/>
          <w:spacing w:val="-3"/>
          <w:position w:val="-1"/>
          <w:lang w:val="es-AR"/>
        </w:rPr>
        <w:t xml:space="preserve"> </w:t>
      </w:r>
      <w:r w:rsidRPr="009737BD">
        <w:rPr>
          <w:rFonts w:ascii="Tahoma" w:hAnsi="Tahoma" w:cs="Tahoma"/>
          <w:position w:val="-1"/>
          <w:lang w:val="es-AR"/>
        </w:rPr>
        <w:t>il</w:t>
      </w:r>
      <w:r w:rsidRPr="009737BD">
        <w:rPr>
          <w:rFonts w:ascii="Tahoma" w:hAnsi="Tahoma" w:cs="Tahoma"/>
          <w:spacing w:val="1"/>
          <w:position w:val="-1"/>
          <w:lang w:val="es-AR"/>
        </w:rPr>
        <w:t>u</w:t>
      </w:r>
      <w:r w:rsidRPr="009737BD">
        <w:rPr>
          <w:rFonts w:ascii="Tahoma" w:hAnsi="Tahoma" w:cs="Tahoma"/>
          <w:position w:val="-1"/>
          <w:lang w:val="es-AR"/>
        </w:rPr>
        <w:t>minar,</w:t>
      </w:r>
      <w:r w:rsidRPr="009737BD">
        <w:rPr>
          <w:rFonts w:ascii="Tahoma" w:hAnsi="Tahoma" w:cs="Tahoma"/>
          <w:spacing w:val="-6"/>
          <w:position w:val="-1"/>
          <w:lang w:val="es-AR"/>
        </w:rPr>
        <w:t xml:space="preserve"> </w:t>
      </w:r>
      <w:r w:rsidRPr="009737BD">
        <w:rPr>
          <w:rFonts w:ascii="Tahoma" w:hAnsi="Tahoma" w:cs="Tahoma"/>
          <w:position w:val="-1"/>
          <w:lang w:val="es-AR"/>
        </w:rPr>
        <w:t>ilum</w:t>
      </w:r>
      <w:r w:rsidRPr="009737BD">
        <w:rPr>
          <w:rFonts w:ascii="Tahoma" w:hAnsi="Tahoma" w:cs="Tahoma"/>
          <w:spacing w:val="1"/>
          <w:position w:val="-1"/>
          <w:lang w:val="es-AR"/>
        </w:rPr>
        <w:t>i</w:t>
      </w:r>
      <w:r w:rsidRPr="009737BD">
        <w:rPr>
          <w:rFonts w:ascii="Tahoma" w:hAnsi="Tahoma" w:cs="Tahoma"/>
          <w:position w:val="-1"/>
          <w:lang w:val="es-AR"/>
        </w:rPr>
        <w:t>nado.</w:t>
      </w:r>
    </w:p>
    <w:p w:rsidR="001A5F7E" w:rsidRPr="009737BD" w:rsidRDefault="001A5F7E">
      <w:pPr>
        <w:widowControl w:val="0"/>
        <w:autoSpaceDE w:val="0"/>
        <w:autoSpaceDN w:val="0"/>
        <w:adjustRightInd w:val="0"/>
        <w:spacing w:before="1" w:after="0" w:line="240" w:lineRule="auto"/>
        <w:ind w:left="3418"/>
        <w:rPr>
          <w:rFonts w:ascii="Tahoma" w:hAnsi="Tahoma" w:cs="Tahoma"/>
          <w:lang w:val="es-AR"/>
        </w:rPr>
      </w:pPr>
      <w:r w:rsidRPr="009737BD">
        <w:rPr>
          <w:rFonts w:ascii="Tahoma" w:hAnsi="Tahoma" w:cs="Tahoma"/>
          <w:spacing w:val="1"/>
          <w:lang w:val="es-AR"/>
        </w:rPr>
        <w:t>7</w:t>
      </w:r>
      <w:r w:rsidRPr="009737BD">
        <w:rPr>
          <w:rFonts w:ascii="Tahoma" w:hAnsi="Tahoma" w:cs="Tahoma"/>
          <w:spacing w:val="-1"/>
          <w:lang w:val="es-AR"/>
        </w:rPr>
        <w:t>.</w:t>
      </w:r>
      <w:r w:rsidRPr="009737BD">
        <w:rPr>
          <w:rFonts w:ascii="Tahoma" w:hAnsi="Tahoma" w:cs="Tahoma"/>
          <w:lang w:val="es-AR"/>
        </w:rPr>
        <w:t>5.</w:t>
      </w:r>
      <w:r w:rsidRPr="009737BD">
        <w:rPr>
          <w:rFonts w:ascii="Tahoma" w:hAnsi="Tahoma" w:cs="Tahoma"/>
          <w:spacing w:val="1"/>
          <w:lang w:val="es-AR"/>
        </w:rPr>
        <w:t>3</w:t>
      </w:r>
      <w:r w:rsidRPr="009737BD">
        <w:rPr>
          <w:rFonts w:ascii="Tahoma" w:hAnsi="Tahoma" w:cs="Tahoma"/>
          <w:lang w:val="es-AR"/>
        </w:rPr>
        <w:t>. Refe</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w:t>
      </w:r>
      <w:r w:rsidRPr="009737BD">
        <w:rPr>
          <w:rFonts w:ascii="Tahoma" w:hAnsi="Tahoma" w:cs="Tahoma"/>
          <w:spacing w:val="-3"/>
          <w:lang w:val="es-AR"/>
        </w:rPr>
        <w:t xml:space="preserve"> </w:t>
      </w:r>
      <w:r w:rsidRPr="009737BD">
        <w:rPr>
          <w:rFonts w:ascii="Tahoma" w:hAnsi="Tahoma" w:cs="Tahoma"/>
          <w:lang w:val="es-AR"/>
        </w:rPr>
        <w:t>Ramo</w:t>
      </w:r>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lang w:val="es-AR"/>
        </w:rPr>
        <w:t>ividad,</w:t>
      </w:r>
      <w:r w:rsidRPr="009737BD">
        <w:rPr>
          <w:rFonts w:ascii="Tahoma" w:hAnsi="Tahoma" w:cs="Tahoma"/>
          <w:spacing w:val="-1"/>
          <w:lang w:val="es-AR"/>
        </w:rPr>
        <w:t xml:space="preserve"> </w:t>
      </w:r>
      <w:r w:rsidRPr="009737BD">
        <w:rPr>
          <w:rFonts w:ascii="Tahoma" w:hAnsi="Tahoma" w:cs="Tahoma"/>
          <w:lang w:val="es-AR"/>
        </w:rPr>
        <w:t>ra</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op</w:t>
      </w:r>
      <w:r w:rsidRPr="009737BD">
        <w:rPr>
          <w:rFonts w:ascii="Tahoma" w:hAnsi="Tahoma" w:cs="Tahoma"/>
          <w:spacing w:val="1"/>
          <w:lang w:val="es-AR"/>
        </w:rPr>
        <w:t>a</w:t>
      </w:r>
      <w:r w:rsidRPr="009737BD">
        <w:rPr>
          <w:rFonts w:ascii="Tahoma" w:hAnsi="Tahoma" w:cs="Tahoma"/>
          <w:lang w:val="es-AR"/>
        </w:rPr>
        <w:t>ga</w:t>
      </w:r>
      <w:r w:rsidRPr="009737BD">
        <w:rPr>
          <w:rFonts w:ascii="Tahoma" w:hAnsi="Tahoma" w:cs="Tahoma"/>
          <w:spacing w:val="1"/>
          <w:lang w:val="es-AR"/>
        </w:rPr>
        <w:t>n</w:t>
      </w:r>
      <w:r w:rsidRPr="009737BD">
        <w:rPr>
          <w:rFonts w:ascii="Tahoma" w:hAnsi="Tahoma" w:cs="Tahoma"/>
          <w:lang w:val="es-AR"/>
        </w:rPr>
        <w:t>da.</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XI.9.</w:t>
      </w:r>
    </w:p>
    <w:p w:rsidR="001A5F7E" w:rsidRPr="009737BD" w:rsidRDefault="001A5F7E">
      <w:pPr>
        <w:widowControl w:val="0"/>
        <w:autoSpaceDE w:val="0"/>
        <w:autoSpaceDN w:val="0"/>
        <w:adjustRightInd w:val="0"/>
        <w:spacing w:before="7" w:after="0" w:line="266" w:lineRule="exact"/>
        <w:ind w:left="102" w:right="71"/>
        <w:rPr>
          <w:rFonts w:ascii="Tahoma" w:hAnsi="Tahoma" w:cs="Tahoma"/>
          <w:lang w:val="es-AR"/>
        </w:rPr>
      </w:pPr>
      <w:r w:rsidRPr="009737BD">
        <w:rPr>
          <w:rFonts w:ascii="Tahoma" w:hAnsi="Tahoma" w:cs="Tahoma"/>
          <w:b/>
          <w:bCs/>
          <w:lang w:val="es-AR"/>
        </w:rPr>
        <w:t>PA</w:t>
      </w:r>
      <w:r w:rsidRPr="009737BD">
        <w:rPr>
          <w:rFonts w:ascii="Tahoma" w:hAnsi="Tahoma" w:cs="Tahoma"/>
          <w:b/>
          <w:bCs/>
          <w:spacing w:val="1"/>
          <w:lang w:val="es-AR"/>
        </w:rPr>
        <w:t>R</w:t>
      </w:r>
      <w:r w:rsidRPr="009737BD">
        <w:rPr>
          <w:rFonts w:ascii="Tahoma" w:hAnsi="Tahoma" w:cs="Tahoma"/>
          <w:b/>
          <w:bCs/>
          <w:lang w:val="es-AR"/>
        </w:rPr>
        <w:t>AME</w:t>
      </w:r>
      <w:r w:rsidRPr="009737BD">
        <w:rPr>
          <w:rFonts w:ascii="Tahoma" w:hAnsi="Tahoma" w:cs="Tahoma"/>
          <w:b/>
          <w:bCs/>
          <w:spacing w:val="1"/>
          <w:lang w:val="es-AR"/>
        </w:rPr>
        <w:t>T</w:t>
      </w:r>
      <w:r w:rsidRPr="009737BD">
        <w:rPr>
          <w:rFonts w:ascii="Tahoma" w:hAnsi="Tahoma" w:cs="Tahoma"/>
          <w:b/>
          <w:bCs/>
          <w:lang w:val="es-AR"/>
        </w:rPr>
        <w:t>ROS</w:t>
      </w:r>
      <w:r w:rsidRPr="009737BD">
        <w:rPr>
          <w:rFonts w:ascii="Tahoma" w:hAnsi="Tahoma" w:cs="Tahoma"/>
          <w:b/>
          <w:bCs/>
          <w:spacing w:val="26"/>
          <w:lang w:val="es-AR"/>
        </w:rPr>
        <w:t xml:space="preserve"> </w:t>
      </w:r>
      <w:r w:rsidRPr="009737BD">
        <w:rPr>
          <w:rFonts w:ascii="Tahoma" w:hAnsi="Tahoma" w:cs="Tahoma"/>
          <w:b/>
          <w:bCs/>
          <w:lang w:val="es-AR"/>
        </w:rPr>
        <w:t>URB</w:t>
      </w:r>
      <w:r w:rsidRPr="009737BD">
        <w:rPr>
          <w:rFonts w:ascii="Tahoma" w:hAnsi="Tahoma" w:cs="Tahoma"/>
          <w:b/>
          <w:bCs/>
          <w:spacing w:val="1"/>
          <w:lang w:val="es-AR"/>
        </w:rPr>
        <w:t>A</w:t>
      </w:r>
      <w:r w:rsidRPr="009737BD">
        <w:rPr>
          <w:rFonts w:ascii="Tahoma" w:hAnsi="Tahoma" w:cs="Tahoma"/>
          <w:b/>
          <w:bCs/>
          <w:lang w:val="es-AR"/>
        </w:rPr>
        <w:t>NIS</w:t>
      </w:r>
      <w:r w:rsidRPr="009737BD">
        <w:rPr>
          <w:rFonts w:ascii="Tahoma" w:hAnsi="Tahoma" w:cs="Tahoma"/>
          <w:b/>
          <w:bCs/>
          <w:spacing w:val="1"/>
          <w:lang w:val="es-AR"/>
        </w:rPr>
        <w:t>T</w:t>
      </w:r>
      <w:r w:rsidRPr="009737BD">
        <w:rPr>
          <w:rFonts w:ascii="Tahoma" w:hAnsi="Tahoma" w:cs="Tahoma"/>
          <w:b/>
          <w:bCs/>
          <w:lang w:val="es-AR"/>
        </w:rPr>
        <w:t>ICOS</w:t>
      </w:r>
      <w:r w:rsidRPr="009737BD">
        <w:rPr>
          <w:rFonts w:ascii="Tahoma" w:hAnsi="Tahoma" w:cs="Tahoma"/>
          <w:b/>
          <w:bCs/>
          <w:spacing w:val="26"/>
          <w:lang w:val="es-AR"/>
        </w:rPr>
        <w:t xml:space="preserve"> </w:t>
      </w:r>
      <w:r w:rsidRPr="009737BD">
        <w:rPr>
          <w:rFonts w:ascii="Tahoma" w:hAnsi="Tahoma" w:cs="Tahoma"/>
          <w:b/>
          <w:bCs/>
          <w:lang w:val="es-AR"/>
        </w:rPr>
        <w:t>PA</w:t>
      </w:r>
      <w:r w:rsidRPr="009737BD">
        <w:rPr>
          <w:rFonts w:ascii="Tahoma" w:hAnsi="Tahoma" w:cs="Tahoma"/>
          <w:b/>
          <w:bCs/>
          <w:spacing w:val="1"/>
          <w:lang w:val="es-AR"/>
        </w:rPr>
        <w:t>R</w:t>
      </w:r>
      <w:r w:rsidRPr="009737BD">
        <w:rPr>
          <w:rFonts w:ascii="Tahoma" w:hAnsi="Tahoma" w:cs="Tahoma"/>
          <w:b/>
          <w:bCs/>
          <w:lang w:val="es-AR"/>
        </w:rPr>
        <w:t>A</w:t>
      </w:r>
      <w:r w:rsidRPr="009737BD">
        <w:rPr>
          <w:rFonts w:ascii="Tahoma" w:hAnsi="Tahoma" w:cs="Tahoma"/>
          <w:b/>
          <w:bCs/>
          <w:spacing w:val="27"/>
          <w:lang w:val="es-AR"/>
        </w:rPr>
        <w:t xml:space="preserve"> </w:t>
      </w:r>
      <w:r w:rsidRPr="009737BD">
        <w:rPr>
          <w:rFonts w:ascii="Tahoma" w:hAnsi="Tahoma" w:cs="Tahoma"/>
          <w:b/>
          <w:bCs/>
          <w:lang w:val="es-AR"/>
        </w:rPr>
        <w:t>LOS</w:t>
      </w:r>
      <w:r w:rsidRPr="009737BD">
        <w:rPr>
          <w:rFonts w:ascii="Tahoma" w:hAnsi="Tahoma" w:cs="Tahoma"/>
          <w:b/>
          <w:bCs/>
          <w:spacing w:val="25"/>
          <w:lang w:val="es-AR"/>
        </w:rPr>
        <w:t xml:space="preserve"> </w:t>
      </w:r>
      <w:r w:rsidRPr="009737BD">
        <w:rPr>
          <w:rFonts w:ascii="Tahoma" w:hAnsi="Tahoma" w:cs="Tahoma"/>
          <w:b/>
          <w:bCs/>
          <w:lang w:val="es-AR"/>
        </w:rPr>
        <w:t>BULEVA</w:t>
      </w:r>
      <w:r w:rsidRPr="009737BD">
        <w:rPr>
          <w:rFonts w:ascii="Tahoma" w:hAnsi="Tahoma" w:cs="Tahoma"/>
          <w:b/>
          <w:bCs/>
          <w:spacing w:val="1"/>
          <w:lang w:val="es-AR"/>
        </w:rPr>
        <w:t>R</w:t>
      </w:r>
      <w:r w:rsidRPr="009737BD">
        <w:rPr>
          <w:rFonts w:ascii="Tahoma" w:hAnsi="Tahoma" w:cs="Tahoma"/>
          <w:b/>
          <w:bCs/>
          <w:lang w:val="es-AR"/>
        </w:rPr>
        <w:t>ES</w:t>
      </w:r>
      <w:r w:rsidRPr="009737BD">
        <w:rPr>
          <w:rFonts w:ascii="Tahoma" w:hAnsi="Tahoma" w:cs="Tahoma"/>
          <w:b/>
          <w:bCs/>
          <w:spacing w:val="21"/>
          <w:lang w:val="es-AR"/>
        </w:rPr>
        <w:t xml:space="preserve"> </w:t>
      </w:r>
      <w:r w:rsidRPr="009737BD">
        <w:rPr>
          <w:rFonts w:ascii="Tahoma" w:hAnsi="Tahoma" w:cs="Tahoma"/>
          <w:b/>
          <w:bCs/>
          <w:lang w:val="es-AR"/>
        </w:rPr>
        <w:t>Y</w:t>
      </w:r>
      <w:r w:rsidRPr="009737BD">
        <w:rPr>
          <w:rFonts w:ascii="Tahoma" w:hAnsi="Tahoma" w:cs="Tahoma"/>
          <w:b/>
          <w:bCs/>
          <w:spacing w:val="28"/>
          <w:lang w:val="es-AR"/>
        </w:rPr>
        <w:t xml:space="preserve"> </w:t>
      </w:r>
      <w:r w:rsidRPr="009737BD">
        <w:rPr>
          <w:rFonts w:ascii="Tahoma" w:hAnsi="Tahoma" w:cs="Tahoma"/>
          <w:b/>
          <w:bCs/>
          <w:lang w:val="es-AR"/>
        </w:rPr>
        <w:t>ARTERIAS</w:t>
      </w:r>
      <w:r w:rsidRPr="009737BD">
        <w:rPr>
          <w:rFonts w:ascii="Tahoma" w:hAnsi="Tahoma" w:cs="Tahoma"/>
          <w:b/>
          <w:bCs/>
          <w:spacing w:val="19"/>
          <w:lang w:val="es-AR"/>
        </w:rPr>
        <w:t xml:space="preserve"> </w:t>
      </w:r>
      <w:r w:rsidRPr="009737BD">
        <w:rPr>
          <w:rFonts w:ascii="Tahoma" w:hAnsi="Tahoma" w:cs="Tahoma"/>
          <w:b/>
          <w:bCs/>
          <w:spacing w:val="1"/>
          <w:lang w:val="es-AR"/>
        </w:rPr>
        <w:t>C</w:t>
      </w:r>
      <w:r w:rsidRPr="009737BD">
        <w:rPr>
          <w:rFonts w:ascii="Tahoma" w:hAnsi="Tahoma" w:cs="Tahoma"/>
          <w:b/>
          <w:bCs/>
          <w:lang w:val="es-AR"/>
        </w:rPr>
        <w:t>ON</w:t>
      </w:r>
      <w:r w:rsidRPr="009737BD">
        <w:rPr>
          <w:rFonts w:ascii="Tahoma" w:hAnsi="Tahoma" w:cs="Tahoma"/>
          <w:b/>
          <w:bCs/>
          <w:spacing w:val="29"/>
          <w:lang w:val="es-AR"/>
        </w:rPr>
        <w:t xml:space="preserve"> </w:t>
      </w:r>
      <w:r w:rsidRPr="009737BD">
        <w:rPr>
          <w:rFonts w:ascii="Tahoma" w:hAnsi="Tahoma" w:cs="Tahoma"/>
          <w:b/>
          <w:bCs/>
          <w:w w:val="99"/>
          <w:lang w:val="es-AR"/>
        </w:rPr>
        <w:t>ALTU</w:t>
      </w:r>
      <w:r w:rsidRPr="009737BD">
        <w:rPr>
          <w:rFonts w:ascii="Tahoma" w:hAnsi="Tahoma" w:cs="Tahoma"/>
          <w:b/>
          <w:bCs/>
          <w:spacing w:val="1"/>
          <w:w w:val="99"/>
          <w:lang w:val="es-AR"/>
        </w:rPr>
        <w:t>R</w:t>
      </w:r>
      <w:r w:rsidRPr="009737BD">
        <w:rPr>
          <w:rFonts w:ascii="Tahoma" w:hAnsi="Tahoma" w:cs="Tahoma"/>
          <w:b/>
          <w:bCs/>
          <w:w w:val="99"/>
          <w:lang w:val="es-AR"/>
        </w:rPr>
        <w:t>A M</w:t>
      </w:r>
      <w:r w:rsidRPr="009737BD">
        <w:rPr>
          <w:rFonts w:ascii="Tahoma" w:hAnsi="Tahoma" w:cs="Tahoma"/>
          <w:b/>
          <w:bCs/>
          <w:spacing w:val="1"/>
          <w:w w:val="99"/>
          <w:lang w:val="es-AR"/>
        </w:rPr>
        <w:t>A</w:t>
      </w:r>
      <w:r w:rsidRPr="009737BD">
        <w:rPr>
          <w:rFonts w:ascii="Tahoma" w:hAnsi="Tahoma" w:cs="Tahoma"/>
          <w:b/>
          <w:bCs/>
          <w:w w:val="99"/>
          <w:lang w:val="es-AR"/>
        </w:rPr>
        <w:t>XIMA</w:t>
      </w:r>
      <w:r w:rsidRPr="009737BD">
        <w:rPr>
          <w:rFonts w:ascii="Tahoma" w:hAnsi="Tahoma" w:cs="Tahoma"/>
          <w:b/>
          <w:bCs/>
          <w:lang w:val="es-AR"/>
        </w:rPr>
        <w:t xml:space="preserve"> ESPECIAL.</w:t>
      </w:r>
    </w:p>
    <w:p w:rsidR="001A5F7E" w:rsidRPr="009737BD" w:rsidRDefault="001A5F7E">
      <w:pPr>
        <w:widowControl w:val="0"/>
        <w:autoSpaceDE w:val="0"/>
        <w:autoSpaceDN w:val="0"/>
        <w:adjustRightInd w:val="0"/>
        <w:spacing w:after="0" w:line="258" w:lineRule="exact"/>
        <w:ind w:left="102"/>
        <w:rPr>
          <w:rFonts w:ascii="Tahoma" w:hAnsi="Tahoma" w:cs="Tahoma"/>
          <w:lang w:val="es-AR"/>
        </w:rPr>
      </w:pPr>
      <w:r w:rsidRPr="009737BD">
        <w:rPr>
          <w:rFonts w:ascii="Tahoma" w:hAnsi="Tahoma" w:cs="Tahoma"/>
          <w:position w:val="-1"/>
          <w:lang w:val="es-AR"/>
        </w:rPr>
        <w:t>XI.</w:t>
      </w:r>
      <w:r w:rsidRPr="009737BD">
        <w:rPr>
          <w:rFonts w:ascii="Tahoma" w:hAnsi="Tahoma" w:cs="Tahoma"/>
          <w:spacing w:val="1"/>
          <w:position w:val="-1"/>
          <w:lang w:val="es-AR"/>
        </w:rPr>
        <w:t>9</w:t>
      </w:r>
      <w:r w:rsidRPr="009737BD">
        <w:rPr>
          <w:rFonts w:ascii="Tahoma" w:hAnsi="Tahoma" w:cs="Tahoma"/>
          <w:position w:val="-1"/>
          <w:lang w:val="es-AR"/>
        </w:rPr>
        <w:t>.1.</w:t>
      </w:r>
    </w:p>
    <w:p w:rsidR="001A5F7E" w:rsidRPr="009737BD" w:rsidRDefault="001A5F7E" w:rsidP="000D01DB">
      <w:pPr>
        <w:widowControl w:val="0"/>
        <w:autoSpaceDE w:val="0"/>
        <w:autoSpaceDN w:val="0"/>
        <w:adjustRightInd w:val="0"/>
        <w:spacing w:after="0" w:line="265" w:lineRule="exact"/>
        <w:ind w:left="102"/>
        <w:rPr>
          <w:rFonts w:ascii="Tahoma" w:hAnsi="Tahoma" w:cs="Tahoma"/>
          <w:lang w:val="es-AR"/>
        </w:rPr>
      </w:pPr>
      <w:r w:rsidRPr="00F24225">
        <w:rPr>
          <w:rFonts w:ascii="Tahoma" w:hAnsi="Tahoma" w:cs="Tahoma"/>
          <w:position w:val="-1"/>
          <w:lang w:val="es-AR"/>
        </w:rPr>
        <w:t>En</w:t>
      </w:r>
      <w:r w:rsidRPr="00F24225">
        <w:rPr>
          <w:rFonts w:ascii="Tahoma" w:hAnsi="Tahoma" w:cs="Tahoma"/>
          <w:spacing w:val="11"/>
          <w:position w:val="-1"/>
          <w:lang w:val="es-AR"/>
        </w:rPr>
        <w:t xml:space="preserve"> </w:t>
      </w:r>
      <w:r w:rsidRPr="00F24225">
        <w:rPr>
          <w:rFonts w:ascii="Tahoma" w:hAnsi="Tahoma" w:cs="Tahoma"/>
          <w:position w:val="-1"/>
          <w:lang w:val="es-AR"/>
        </w:rPr>
        <w:t>las</w:t>
      </w:r>
      <w:r w:rsidRPr="00F24225">
        <w:rPr>
          <w:rFonts w:ascii="Tahoma" w:hAnsi="Tahoma" w:cs="Tahoma"/>
          <w:spacing w:val="18"/>
          <w:position w:val="-1"/>
          <w:lang w:val="es-AR"/>
        </w:rPr>
        <w:t xml:space="preserve"> </w:t>
      </w:r>
      <w:r w:rsidRPr="00F24225">
        <w:rPr>
          <w:rFonts w:ascii="Tahoma" w:hAnsi="Tahoma" w:cs="Tahoma"/>
          <w:position w:val="-1"/>
          <w:lang w:val="es-AR"/>
        </w:rPr>
        <w:t>parcelas</w:t>
      </w:r>
      <w:r w:rsidRPr="00F24225">
        <w:rPr>
          <w:rFonts w:ascii="Tahoma" w:hAnsi="Tahoma" w:cs="Tahoma"/>
          <w:spacing w:val="13"/>
          <w:position w:val="-1"/>
          <w:lang w:val="es-AR"/>
        </w:rPr>
        <w:t xml:space="preserve"> </w:t>
      </w:r>
      <w:r w:rsidRPr="00F24225">
        <w:rPr>
          <w:rFonts w:ascii="Tahoma" w:hAnsi="Tahoma" w:cs="Tahoma"/>
          <w:position w:val="-1"/>
          <w:lang w:val="es-AR"/>
        </w:rPr>
        <w:t>frentistas</w:t>
      </w:r>
      <w:r w:rsidRPr="00F24225">
        <w:rPr>
          <w:rFonts w:ascii="Tahoma" w:hAnsi="Tahoma" w:cs="Tahoma"/>
          <w:spacing w:val="12"/>
          <w:position w:val="-1"/>
          <w:lang w:val="es-AR"/>
        </w:rPr>
        <w:t xml:space="preserve"> </w:t>
      </w:r>
      <w:r w:rsidRPr="00F24225">
        <w:rPr>
          <w:rFonts w:ascii="Tahoma" w:hAnsi="Tahoma" w:cs="Tahoma"/>
          <w:position w:val="-1"/>
          <w:lang w:val="es-AR"/>
        </w:rPr>
        <w:t>a</w:t>
      </w:r>
      <w:r w:rsidRPr="00F24225">
        <w:rPr>
          <w:rFonts w:ascii="Tahoma" w:hAnsi="Tahoma" w:cs="Tahoma"/>
          <w:spacing w:val="20"/>
          <w:position w:val="-1"/>
          <w:lang w:val="es-AR"/>
        </w:rPr>
        <w:t xml:space="preserve"> </w:t>
      </w:r>
      <w:r w:rsidRPr="00F24225">
        <w:rPr>
          <w:rFonts w:ascii="Tahoma" w:hAnsi="Tahoma" w:cs="Tahoma"/>
          <w:position w:val="-1"/>
          <w:lang w:val="es-AR"/>
        </w:rPr>
        <w:t>los</w:t>
      </w:r>
      <w:r w:rsidRPr="00F24225">
        <w:rPr>
          <w:rFonts w:ascii="Tahoma" w:hAnsi="Tahoma" w:cs="Tahoma"/>
          <w:spacing w:val="18"/>
          <w:position w:val="-1"/>
          <w:lang w:val="es-AR"/>
        </w:rPr>
        <w:t xml:space="preserve"> </w:t>
      </w:r>
      <w:r w:rsidRPr="00F24225">
        <w:rPr>
          <w:rFonts w:ascii="Tahoma" w:hAnsi="Tahoma" w:cs="Tahoma"/>
          <w:position w:val="-1"/>
          <w:lang w:val="es-AR"/>
        </w:rPr>
        <w:t>Boulevard</w:t>
      </w:r>
      <w:r w:rsidRPr="00F24225">
        <w:rPr>
          <w:rFonts w:ascii="Tahoma" w:hAnsi="Tahoma" w:cs="Tahoma"/>
          <w:spacing w:val="13"/>
          <w:position w:val="-1"/>
          <w:lang w:val="es-AR"/>
        </w:rPr>
        <w:t xml:space="preserve"> </w:t>
      </w:r>
      <w:r w:rsidRPr="00F24225">
        <w:rPr>
          <w:rFonts w:ascii="Tahoma" w:hAnsi="Tahoma" w:cs="Tahoma"/>
          <w:position w:val="-1"/>
          <w:lang w:val="es-AR"/>
        </w:rPr>
        <w:t>P</w:t>
      </w:r>
      <w:r w:rsidRPr="00F24225">
        <w:rPr>
          <w:rFonts w:ascii="Tahoma" w:hAnsi="Tahoma" w:cs="Tahoma"/>
          <w:spacing w:val="-1"/>
          <w:position w:val="-1"/>
          <w:lang w:val="es-AR"/>
        </w:rPr>
        <w:t>t</w:t>
      </w:r>
      <w:r w:rsidRPr="00F24225">
        <w:rPr>
          <w:rFonts w:ascii="Tahoma" w:hAnsi="Tahoma" w:cs="Tahoma"/>
          <w:position w:val="-1"/>
          <w:lang w:val="es-AR"/>
        </w:rPr>
        <w:t>e</w:t>
      </w:r>
      <w:r w:rsidRPr="00F24225">
        <w:rPr>
          <w:rFonts w:ascii="Tahoma" w:hAnsi="Tahoma" w:cs="Tahoma"/>
          <w:spacing w:val="19"/>
          <w:position w:val="-1"/>
          <w:lang w:val="es-AR"/>
        </w:rPr>
        <w:t xml:space="preserve"> </w:t>
      </w:r>
      <w:r w:rsidRPr="00F24225">
        <w:rPr>
          <w:rFonts w:ascii="Tahoma" w:hAnsi="Tahoma" w:cs="Tahoma"/>
          <w:spacing w:val="1"/>
          <w:position w:val="-1"/>
          <w:lang w:val="es-AR"/>
        </w:rPr>
        <w:t>P</w:t>
      </w:r>
      <w:r w:rsidRPr="00F24225">
        <w:rPr>
          <w:rFonts w:ascii="Tahoma" w:hAnsi="Tahoma" w:cs="Tahoma"/>
          <w:position w:val="-1"/>
          <w:lang w:val="es-AR"/>
        </w:rPr>
        <w:t>erón</w:t>
      </w:r>
      <w:r w:rsidRPr="00F24225">
        <w:rPr>
          <w:rFonts w:ascii="Tahoma" w:hAnsi="Tahoma" w:cs="Tahoma"/>
          <w:spacing w:val="20"/>
          <w:position w:val="-1"/>
          <w:lang w:val="es-AR"/>
        </w:rPr>
        <w:t xml:space="preserve"> </w:t>
      </w:r>
      <w:r w:rsidRPr="00F24225">
        <w:rPr>
          <w:rFonts w:ascii="Tahoma" w:hAnsi="Tahoma" w:cs="Tahoma"/>
          <w:position w:val="-1"/>
          <w:lang w:val="es-AR"/>
        </w:rPr>
        <w:t>desde</w:t>
      </w:r>
      <w:r w:rsidRPr="00F24225">
        <w:rPr>
          <w:rFonts w:ascii="Tahoma" w:hAnsi="Tahoma" w:cs="Tahoma"/>
          <w:spacing w:val="16"/>
          <w:position w:val="-1"/>
          <w:lang w:val="es-AR"/>
        </w:rPr>
        <w:t xml:space="preserve"> </w:t>
      </w:r>
      <w:r w:rsidRPr="00F24225">
        <w:rPr>
          <w:rFonts w:ascii="Tahoma" w:hAnsi="Tahoma" w:cs="Tahoma"/>
          <w:position w:val="-1"/>
          <w:lang w:val="es-AR"/>
        </w:rPr>
        <w:t>calle</w:t>
      </w:r>
      <w:r w:rsidRPr="00F24225">
        <w:rPr>
          <w:rFonts w:ascii="Tahoma" w:hAnsi="Tahoma" w:cs="Tahoma"/>
          <w:spacing w:val="16"/>
          <w:position w:val="-1"/>
          <w:lang w:val="es-AR"/>
        </w:rPr>
        <w:t xml:space="preserve"> </w:t>
      </w:r>
      <w:r w:rsidRPr="00F24225">
        <w:rPr>
          <w:rFonts w:ascii="Tahoma" w:hAnsi="Tahoma" w:cs="Tahoma"/>
          <w:position w:val="-1"/>
          <w:lang w:val="es-AR"/>
        </w:rPr>
        <w:t>Rioja</w:t>
      </w:r>
      <w:r w:rsidR="000D01DB" w:rsidRPr="00F24225">
        <w:rPr>
          <w:rFonts w:ascii="Tahoma" w:hAnsi="Tahoma" w:cs="Tahoma"/>
          <w:position w:val="-1"/>
          <w:lang w:val="es-AR"/>
        </w:rPr>
        <w:t>/ Diaz Velez,</w:t>
      </w:r>
      <w:r w:rsidRPr="00F24225">
        <w:rPr>
          <w:rFonts w:ascii="Tahoma" w:hAnsi="Tahoma" w:cs="Tahoma"/>
          <w:spacing w:val="20"/>
          <w:position w:val="-1"/>
          <w:lang w:val="es-AR"/>
        </w:rPr>
        <w:t xml:space="preserve"> </w:t>
      </w:r>
      <w:r w:rsidRPr="00F24225">
        <w:rPr>
          <w:rFonts w:ascii="Tahoma" w:hAnsi="Tahoma" w:cs="Tahoma"/>
          <w:spacing w:val="1"/>
          <w:position w:val="-1"/>
          <w:lang w:val="es-AR"/>
        </w:rPr>
        <w:t>h</w:t>
      </w:r>
      <w:r w:rsidRPr="00F24225">
        <w:rPr>
          <w:rFonts w:ascii="Tahoma" w:hAnsi="Tahoma" w:cs="Tahoma"/>
          <w:position w:val="-1"/>
          <w:lang w:val="es-AR"/>
        </w:rPr>
        <w:t>asta</w:t>
      </w:r>
      <w:r w:rsidRPr="00F24225">
        <w:rPr>
          <w:rFonts w:ascii="Tahoma" w:hAnsi="Tahoma" w:cs="Tahoma"/>
          <w:spacing w:val="19"/>
          <w:position w:val="-1"/>
          <w:lang w:val="es-AR"/>
        </w:rPr>
        <w:t xml:space="preserve"> </w:t>
      </w:r>
      <w:r w:rsidRPr="00F24225">
        <w:rPr>
          <w:rFonts w:ascii="Tahoma" w:hAnsi="Tahoma" w:cs="Tahoma"/>
          <w:position w:val="-1"/>
          <w:lang w:val="es-AR"/>
        </w:rPr>
        <w:t>Lastr</w:t>
      </w:r>
      <w:r w:rsidRPr="00F24225">
        <w:rPr>
          <w:rFonts w:ascii="Tahoma" w:hAnsi="Tahoma" w:cs="Tahoma"/>
          <w:spacing w:val="1"/>
          <w:position w:val="-1"/>
          <w:lang w:val="es-AR"/>
        </w:rPr>
        <w:t>a</w:t>
      </w:r>
      <w:r w:rsidR="001B20F2">
        <w:rPr>
          <w:rFonts w:ascii="Tahoma" w:hAnsi="Tahoma" w:cs="Tahoma"/>
          <w:spacing w:val="1"/>
          <w:position w:val="-1"/>
          <w:lang w:val="es-AR"/>
        </w:rPr>
        <w:t>/ Av. Alfonsin</w:t>
      </w:r>
      <w:r w:rsidRPr="00F24225">
        <w:rPr>
          <w:rFonts w:ascii="Tahoma" w:hAnsi="Tahoma" w:cs="Tahoma"/>
          <w:position w:val="-1"/>
          <w:lang w:val="es-AR"/>
        </w:rPr>
        <w:t>,</w:t>
      </w:r>
      <w:r w:rsidRPr="00F24225">
        <w:rPr>
          <w:rFonts w:ascii="Tahoma" w:hAnsi="Tahoma" w:cs="Tahoma"/>
          <w:spacing w:val="17"/>
          <w:position w:val="-1"/>
          <w:lang w:val="es-AR"/>
        </w:rPr>
        <w:t xml:space="preserve"> </w:t>
      </w:r>
      <w:r w:rsidRPr="00F24225">
        <w:rPr>
          <w:rFonts w:ascii="Tahoma" w:hAnsi="Tahoma" w:cs="Tahoma"/>
          <w:position w:val="-1"/>
          <w:lang w:val="es-AR"/>
        </w:rPr>
        <w:t>Hipólito</w:t>
      </w:r>
      <w:r w:rsidRPr="00F24225">
        <w:rPr>
          <w:rFonts w:ascii="Tahoma" w:hAnsi="Tahoma" w:cs="Tahoma"/>
          <w:lang w:val="es-AR"/>
        </w:rPr>
        <w:t>Yrigoyen</w:t>
      </w:r>
      <w:r w:rsidRPr="00F24225">
        <w:rPr>
          <w:rFonts w:ascii="Tahoma" w:hAnsi="Tahoma" w:cs="Tahoma"/>
          <w:spacing w:val="22"/>
          <w:lang w:val="es-AR"/>
        </w:rPr>
        <w:t xml:space="preserve"> </w:t>
      </w:r>
      <w:r w:rsidRPr="00F24225">
        <w:rPr>
          <w:rFonts w:ascii="Tahoma" w:hAnsi="Tahoma" w:cs="Tahoma"/>
          <w:lang w:val="es-AR"/>
        </w:rPr>
        <w:t>desde</w:t>
      </w:r>
      <w:r w:rsidRPr="00F24225">
        <w:rPr>
          <w:rFonts w:ascii="Tahoma" w:hAnsi="Tahoma" w:cs="Tahoma"/>
          <w:spacing w:val="31"/>
          <w:lang w:val="es-AR"/>
        </w:rPr>
        <w:t xml:space="preserve"> </w:t>
      </w:r>
      <w:r w:rsidR="000D01DB" w:rsidRPr="00F24225">
        <w:rPr>
          <w:rFonts w:ascii="Tahoma" w:hAnsi="Tahoma" w:cs="Tahoma"/>
          <w:spacing w:val="31"/>
          <w:lang w:val="es-AR"/>
        </w:rPr>
        <w:t>Av.</w:t>
      </w:r>
      <w:r w:rsidRPr="00F24225">
        <w:rPr>
          <w:rFonts w:ascii="Tahoma" w:hAnsi="Tahoma" w:cs="Tahoma"/>
          <w:lang w:val="es-AR"/>
        </w:rPr>
        <w:t>Lastra</w:t>
      </w:r>
      <w:r w:rsidR="000D01DB" w:rsidRPr="00F24225">
        <w:rPr>
          <w:rFonts w:ascii="Tahoma" w:hAnsi="Tahoma" w:cs="Tahoma"/>
          <w:lang w:val="es-AR"/>
        </w:rPr>
        <w:t>/Av. Raul Alfonsin,</w:t>
      </w:r>
      <w:r w:rsidRPr="00F24225">
        <w:rPr>
          <w:rFonts w:ascii="Tahoma" w:hAnsi="Tahoma" w:cs="Tahoma"/>
          <w:spacing w:val="33"/>
          <w:lang w:val="es-AR"/>
        </w:rPr>
        <w:t xml:space="preserve"> </w:t>
      </w:r>
      <w:r w:rsidRPr="00F24225">
        <w:rPr>
          <w:rFonts w:ascii="Tahoma" w:hAnsi="Tahoma" w:cs="Tahoma"/>
          <w:lang w:val="es-AR"/>
        </w:rPr>
        <w:t>hasta</w:t>
      </w:r>
      <w:r w:rsidRPr="00F24225">
        <w:rPr>
          <w:rFonts w:ascii="Tahoma" w:hAnsi="Tahoma" w:cs="Tahoma"/>
          <w:spacing w:val="32"/>
          <w:lang w:val="es-AR"/>
        </w:rPr>
        <w:t xml:space="preserve"> </w:t>
      </w:r>
      <w:r w:rsidRPr="00F24225">
        <w:rPr>
          <w:rFonts w:ascii="Tahoma" w:hAnsi="Tahoma" w:cs="Tahoma"/>
          <w:lang w:val="es-AR"/>
        </w:rPr>
        <w:t>Escribano,</w:t>
      </w:r>
      <w:r w:rsidRPr="00F24225">
        <w:rPr>
          <w:rFonts w:ascii="Tahoma" w:hAnsi="Tahoma" w:cs="Tahoma"/>
          <w:spacing w:val="27"/>
          <w:lang w:val="es-AR"/>
        </w:rPr>
        <w:t xml:space="preserve"> </w:t>
      </w:r>
      <w:r w:rsidRPr="00F24225">
        <w:rPr>
          <w:rFonts w:ascii="Tahoma" w:hAnsi="Tahoma" w:cs="Tahoma"/>
          <w:lang w:val="es-AR"/>
        </w:rPr>
        <w:t>Escrib</w:t>
      </w:r>
      <w:r w:rsidRPr="00F24225">
        <w:rPr>
          <w:rFonts w:ascii="Tahoma" w:hAnsi="Tahoma" w:cs="Tahoma"/>
          <w:spacing w:val="3"/>
          <w:lang w:val="es-AR"/>
        </w:rPr>
        <w:t>a</w:t>
      </w:r>
      <w:r w:rsidRPr="00F24225">
        <w:rPr>
          <w:rFonts w:ascii="Tahoma" w:hAnsi="Tahoma" w:cs="Tahoma"/>
          <w:lang w:val="es-AR"/>
        </w:rPr>
        <w:t>no</w:t>
      </w:r>
      <w:r w:rsidRPr="00F24225">
        <w:rPr>
          <w:rFonts w:ascii="Tahoma" w:hAnsi="Tahoma" w:cs="Tahoma"/>
          <w:spacing w:val="31"/>
          <w:lang w:val="es-AR"/>
        </w:rPr>
        <w:t xml:space="preserve"> </w:t>
      </w:r>
      <w:r w:rsidRPr="00F24225">
        <w:rPr>
          <w:rFonts w:ascii="Tahoma" w:hAnsi="Tahoma" w:cs="Tahoma"/>
          <w:lang w:val="es-AR"/>
        </w:rPr>
        <w:t>de</w:t>
      </w:r>
      <w:r w:rsidRPr="00F24225">
        <w:rPr>
          <w:rFonts w:ascii="Tahoma" w:hAnsi="Tahoma" w:cs="Tahoma"/>
          <w:spacing w:val="1"/>
          <w:lang w:val="es-AR"/>
        </w:rPr>
        <w:t>sd</w:t>
      </w:r>
      <w:r w:rsidRPr="00F24225">
        <w:rPr>
          <w:rFonts w:ascii="Tahoma" w:hAnsi="Tahoma" w:cs="Tahoma"/>
          <w:lang w:val="es-AR"/>
        </w:rPr>
        <w:t>e</w:t>
      </w:r>
      <w:r w:rsidRPr="00F24225">
        <w:rPr>
          <w:rFonts w:ascii="Tahoma" w:hAnsi="Tahoma" w:cs="Tahoma"/>
          <w:spacing w:val="33"/>
          <w:lang w:val="es-AR"/>
        </w:rPr>
        <w:t xml:space="preserve"> </w:t>
      </w:r>
      <w:r w:rsidRPr="00F24225">
        <w:rPr>
          <w:rFonts w:ascii="Tahoma" w:hAnsi="Tahoma" w:cs="Tahoma"/>
          <w:spacing w:val="1"/>
          <w:lang w:val="es-AR"/>
        </w:rPr>
        <w:t>H</w:t>
      </w:r>
      <w:r w:rsidRPr="00F24225">
        <w:rPr>
          <w:rFonts w:ascii="Tahoma" w:hAnsi="Tahoma" w:cs="Tahoma"/>
          <w:lang w:val="es-AR"/>
        </w:rPr>
        <w:t>.</w:t>
      </w:r>
      <w:r w:rsidRPr="00F24225">
        <w:rPr>
          <w:rFonts w:ascii="Tahoma" w:hAnsi="Tahoma" w:cs="Tahoma"/>
          <w:spacing w:val="34"/>
          <w:lang w:val="es-AR"/>
        </w:rPr>
        <w:t xml:space="preserve"> </w:t>
      </w:r>
      <w:r w:rsidRPr="00F24225">
        <w:rPr>
          <w:rFonts w:ascii="Tahoma" w:hAnsi="Tahoma" w:cs="Tahoma"/>
          <w:lang w:val="es-AR"/>
        </w:rPr>
        <w:t>Ir</w:t>
      </w:r>
      <w:r w:rsidRPr="00F24225">
        <w:rPr>
          <w:rFonts w:ascii="Tahoma" w:hAnsi="Tahoma" w:cs="Tahoma"/>
          <w:spacing w:val="1"/>
          <w:lang w:val="es-AR"/>
        </w:rPr>
        <w:t>i</w:t>
      </w:r>
      <w:r w:rsidRPr="00F24225">
        <w:rPr>
          <w:rFonts w:ascii="Tahoma" w:hAnsi="Tahoma" w:cs="Tahoma"/>
          <w:lang w:val="es-AR"/>
        </w:rPr>
        <w:t>g</w:t>
      </w:r>
      <w:r w:rsidRPr="00F24225">
        <w:rPr>
          <w:rFonts w:ascii="Tahoma" w:hAnsi="Tahoma" w:cs="Tahoma"/>
          <w:spacing w:val="1"/>
          <w:lang w:val="es-AR"/>
        </w:rPr>
        <w:t>o</w:t>
      </w:r>
      <w:r w:rsidRPr="00F24225">
        <w:rPr>
          <w:rFonts w:ascii="Tahoma" w:hAnsi="Tahoma" w:cs="Tahoma"/>
          <w:lang w:val="es-AR"/>
        </w:rPr>
        <w:t>yen</w:t>
      </w:r>
      <w:r w:rsidR="000D01DB" w:rsidRPr="00F24225">
        <w:rPr>
          <w:rFonts w:ascii="Tahoma" w:hAnsi="Tahoma" w:cs="Tahoma"/>
          <w:lang w:val="es-AR"/>
        </w:rPr>
        <w:t xml:space="preserve"> hasta vías del Ferrocarril</w:t>
      </w:r>
      <w:r w:rsidRPr="00F24225">
        <w:rPr>
          <w:rFonts w:ascii="Tahoma" w:hAnsi="Tahoma" w:cs="Tahoma"/>
          <w:spacing w:val="34"/>
          <w:lang w:val="es-AR"/>
        </w:rPr>
        <w:t xml:space="preserve"> </w:t>
      </w:r>
      <w:r w:rsidR="000D01DB" w:rsidRPr="00F24225">
        <w:rPr>
          <w:rFonts w:ascii="Tahoma" w:hAnsi="Tahoma" w:cs="Tahoma"/>
          <w:spacing w:val="34"/>
          <w:lang w:val="es-AR"/>
        </w:rPr>
        <w:t>,</w:t>
      </w:r>
      <w:r w:rsidRPr="00F24225">
        <w:rPr>
          <w:rFonts w:ascii="Tahoma" w:hAnsi="Tahoma" w:cs="Tahoma"/>
          <w:spacing w:val="1"/>
          <w:lang w:val="es-AR"/>
        </w:rPr>
        <w:t>A</w:t>
      </w:r>
      <w:r w:rsidRPr="00F24225">
        <w:rPr>
          <w:rFonts w:ascii="Tahoma" w:hAnsi="Tahoma" w:cs="Tahoma"/>
          <w:lang w:val="es-AR"/>
        </w:rPr>
        <w:t>v.</w:t>
      </w:r>
      <w:r w:rsidRPr="00F24225">
        <w:rPr>
          <w:rFonts w:ascii="Tahoma" w:hAnsi="Tahoma" w:cs="Tahoma"/>
          <w:spacing w:val="35"/>
          <w:lang w:val="es-AR"/>
        </w:rPr>
        <w:t xml:space="preserve"> </w:t>
      </w:r>
      <w:r w:rsidRPr="00F24225">
        <w:rPr>
          <w:rFonts w:ascii="Tahoma" w:hAnsi="Tahoma" w:cs="Tahoma"/>
          <w:lang w:val="es-AR"/>
        </w:rPr>
        <w:t>Lastra</w:t>
      </w:r>
      <w:r w:rsidRPr="00F24225">
        <w:rPr>
          <w:rFonts w:ascii="Tahoma" w:hAnsi="Tahoma" w:cs="Tahoma"/>
          <w:spacing w:val="-2"/>
          <w:lang w:val="es-AR"/>
        </w:rPr>
        <w:t xml:space="preserve"> </w:t>
      </w:r>
      <w:r w:rsidRPr="00F24225">
        <w:rPr>
          <w:rFonts w:ascii="Tahoma" w:hAnsi="Tahoma" w:cs="Tahoma"/>
          <w:lang w:val="es-AR"/>
        </w:rPr>
        <w:t>desde</w:t>
      </w:r>
      <w:r w:rsidRPr="00F24225">
        <w:rPr>
          <w:rFonts w:ascii="Tahoma" w:hAnsi="Tahoma" w:cs="Tahoma"/>
          <w:spacing w:val="-5"/>
          <w:lang w:val="es-AR"/>
        </w:rPr>
        <w:t xml:space="preserve"> </w:t>
      </w:r>
      <w:r w:rsidRPr="00F24225">
        <w:rPr>
          <w:rFonts w:ascii="Tahoma" w:hAnsi="Tahoma" w:cs="Tahoma"/>
          <w:lang w:val="es-AR"/>
        </w:rPr>
        <w:t>H.</w:t>
      </w:r>
      <w:r w:rsidRPr="00F24225">
        <w:rPr>
          <w:rFonts w:ascii="Tahoma" w:hAnsi="Tahoma" w:cs="Tahoma"/>
          <w:spacing w:val="1"/>
          <w:lang w:val="es-AR"/>
        </w:rPr>
        <w:t xml:space="preserve"> </w:t>
      </w:r>
      <w:r w:rsidRPr="00F24225">
        <w:rPr>
          <w:rFonts w:ascii="Tahoma" w:hAnsi="Tahoma" w:cs="Tahoma"/>
          <w:lang w:val="es-AR"/>
        </w:rPr>
        <w:t>Yrigoyen</w:t>
      </w:r>
      <w:r w:rsidRPr="00F24225">
        <w:rPr>
          <w:rFonts w:ascii="Tahoma" w:hAnsi="Tahoma" w:cs="Tahoma"/>
          <w:spacing w:val="-8"/>
          <w:lang w:val="es-AR"/>
        </w:rPr>
        <w:t xml:space="preserve"> </w:t>
      </w:r>
      <w:r w:rsidRPr="00F24225">
        <w:rPr>
          <w:rFonts w:ascii="Tahoma" w:hAnsi="Tahoma" w:cs="Tahoma"/>
          <w:lang w:val="es-AR"/>
        </w:rPr>
        <w:t>hasta</w:t>
      </w:r>
      <w:r w:rsidRPr="00F24225">
        <w:rPr>
          <w:rFonts w:ascii="Tahoma" w:hAnsi="Tahoma" w:cs="Tahoma"/>
          <w:spacing w:val="-5"/>
          <w:lang w:val="es-AR"/>
        </w:rPr>
        <w:t xml:space="preserve"> </w:t>
      </w:r>
      <w:r w:rsidRPr="00F24225">
        <w:rPr>
          <w:rFonts w:ascii="Tahoma" w:hAnsi="Tahoma" w:cs="Tahoma"/>
          <w:lang w:val="es-AR"/>
        </w:rPr>
        <w:t>calle</w:t>
      </w:r>
      <w:r w:rsidRPr="00F24225">
        <w:rPr>
          <w:rFonts w:ascii="Tahoma" w:hAnsi="Tahoma" w:cs="Tahoma"/>
          <w:spacing w:val="-6"/>
          <w:lang w:val="es-AR"/>
        </w:rPr>
        <w:t xml:space="preserve"> </w:t>
      </w:r>
      <w:r w:rsidRPr="00F24225">
        <w:rPr>
          <w:rFonts w:ascii="Tahoma" w:hAnsi="Tahoma" w:cs="Tahoma"/>
          <w:lang w:val="es-AR"/>
        </w:rPr>
        <w:t>Belgr</w:t>
      </w:r>
      <w:r w:rsidRPr="00F24225">
        <w:rPr>
          <w:rFonts w:ascii="Tahoma" w:hAnsi="Tahoma" w:cs="Tahoma"/>
          <w:spacing w:val="1"/>
          <w:lang w:val="es-AR"/>
        </w:rPr>
        <w:t>a</w:t>
      </w:r>
      <w:r w:rsidRPr="00F24225">
        <w:rPr>
          <w:rFonts w:ascii="Tahoma" w:hAnsi="Tahoma" w:cs="Tahoma"/>
          <w:lang w:val="es-AR"/>
        </w:rPr>
        <w:t>no</w:t>
      </w:r>
      <w:r w:rsidR="000D01DB" w:rsidRPr="00F24225">
        <w:rPr>
          <w:rFonts w:ascii="Tahoma" w:hAnsi="Tahoma" w:cs="Tahoma"/>
          <w:lang w:val="es-AR"/>
        </w:rPr>
        <w:t>/Sarmiento, Calle Belgrano desde Av Lastra hasta calle Escribano y calle Libres del Sur desde Av. Lastra hasta calle Escribano,</w:t>
      </w:r>
      <w:r w:rsidRPr="00F24225">
        <w:rPr>
          <w:rFonts w:ascii="Tahoma" w:hAnsi="Tahoma" w:cs="Tahoma"/>
          <w:spacing w:val="-4"/>
          <w:lang w:val="es-AR"/>
        </w:rPr>
        <w:t xml:space="preserve"> </w:t>
      </w:r>
      <w:r w:rsidRPr="00F24225">
        <w:rPr>
          <w:rFonts w:ascii="Tahoma" w:hAnsi="Tahoma" w:cs="Tahoma"/>
          <w:lang w:val="es-AR"/>
        </w:rPr>
        <w:t>tend</w:t>
      </w:r>
      <w:r w:rsidRPr="00F24225">
        <w:rPr>
          <w:rFonts w:ascii="Tahoma" w:hAnsi="Tahoma" w:cs="Tahoma"/>
          <w:spacing w:val="1"/>
          <w:lang w:val="es-AR"/>
        </w:rPr>
        <w:t>r</w:t>
      </w:r>
      <w:r w:rsidRPr="00F24225">
        <w:rPr>
          <w:rFonts w:ascii="Tahoma" w:hAnsi="Tahoma" w:cs="Tahoma"/>
          <w:lang w:val="es-AR"/>
        </w:rPr>
        <w:t>án</w:t>
      </w:r>
      <w:r w:rsidRPr="00F24225">
        <w:rPr>
          <w:rFonts w:ascii="Tahoma" w:hAnsi="Tahoma" w:cs="Tahoma"/>
          <w:spacing w:val="-5"/>
          <w:lang w:val="es-AR"/>
        </w:rPr>
        <w:t xml:space="preserve"> </w:t>
      </w:r>
      <w:r w:rsidRPr="00F24225">
        <w:rPr>
          <w:rFonts w:ascii="Tahoma" w:hAnsi="Tahoma" w:cs="Tahoma"/>
          <w:spacing w:val="1"/>
          <w:lang w:val="es-AR"/>
        </w:rPr>
        <w:t>l</w:t>
      </w:r>
      <w:r w:rsidRPr="00F24225">
        <w:rPr>
          <w:rFonts w:ascii="Tahoma" w:hAnsi="Tahoma" w:cs="Tahoma"/>
          <w:lang w:val="es-AR"/>
        </w:rPr>
        <w:t>os</w:t>
      </w:r>
      <w:r w:rsidRPr="00F24225">
        <w:rPr>
          <w:rFonts w:ascii="Tahoma" w:hAnsi="Tahoma" w:cs="Tahoma"/>
          <w:spacing w:val="-1"/>
          <w:lang w:val="es-AR"/>
        </w:rPr>
        <w:t xml:space="preserve"> </w:t>
      </w:r>
      <w:r w:rsidRPr="00F24225">
        <w:rPr>
          <w:rFonts w:ascii="Tahoma" w:hAnsi="Tahoma" w:cs="Tahoma"/>
          <w:lang w:val="es-AR"/>
        </w:rPr>
        <w:t>siguientes</w:t>
      </w:r>
      <w:r w:rsidRPr="00F24225">
        <w:rPr>
          <w:rFonts w:ascii="Tahoma" w:hAnsi="Tahoma" w:cs="Tahoma"/>
          <w:spacing w:val="-9"/>
          <w:lang w:val="es-AR"/>
        </w:rPr>
        <w:t xml:space="preserve"> </w:t>
      </w:r>
      <w:r w:rsidRPr="00F24225">
        <w:rPr>
          <w:rFonts w:ascii="Tahoma" w:hAnsi="Tahoma" w:cs="Tahoma"/>
          <w:lang w:val="es-AR"/>
        </w:rPr>
        <w:t>indic</w:t>
      </w:r>
      <w:r w:rsidRPr="00F24225">
        <w:rPr>
          <w:rFonts w:ascii="Tahoma" w:hAnsi="Tahoma" w:cs="Tahoma"/>
          <w:spacing w:val="1"/>
          <w:lang w:val="es-AR"/>
        </w:rPr>
        <w:t>a</w:t>
      </w:r>
      <w:r w:rsidRPr="00F24225">
        <w:rPr>
          <w:rFonts w:ascii="Tahoma" w:hAnsi="Tahoma" w:cs="Tahoma"/>
          <w:lang w:val="es-AR"/>
        </w:rPr>
        <w:t>do</w:t>
      </w:r>
      <w:r w:rsidRPr="00F24225">
        <w:rPr>
          <w:rFonts w:ascii="Tahoma" w:hAnsi="Tahoma" w:cs="Tahoma"/>
          <w:spacing w:val="1"/>
          <w:lang w:val="es-AR"/>
        </w:rPr>
        <w:t>re</w:t>
      </w:r>
      <w:r w:rsidRPr="00F24225">
        <w:rPr>
          <w:rFonts w:ascii="Tahoma" w:hAnsi="Tahoma" w:cs="Tahoma"/>
          <w:lang w:val="es-AR"/>
        </w:rPr>
        <w:t>s</w:t>
      </w:r>
      <w:r w:rsidRPr="00F24225">
        <w:rPr>
          <w:rFonts w:ascii="Tahoma" w:hAnsi="Tahoma" w:cs="Tahoma"/>
          <w:spacing w:val="-2"/>
          <w:lang w:val="es-AR"/>
        </w:rPr>
        <w:t xml:space="preserve"> </w:t>
      </w:r>
      <w:r w:rsidRPr="00F24225">
        <w:rPr>
          <w:rFonts w:ascii="Tahoma" w:hAnsi="Tahoma" w:cs="Tahoma"/>
          <w:lang w:val="es-AR"/>
        </w:rPr>
        <w:t>Urbaníst</w:t>
      </w:r>
      <w:r w:rsidRPr="00F24225">
        <w:rPr>
          <w:rFonts w:ascii="Tahoma" w:hAnsi="Tahoma" w:cs="Tahoma"/>
          <w:spacing w:val="1"/>
          <w:lang w:val="es-AR"/>
        </w:rPr>
        <w:t>ic</w:t>
      </w:r>
      <w:r w:rsidRPr="00F24225">
        <w:rPr>
          <w:rFonts w:ascii="Tahoma" w:hAnsi="Tahoma" w:cs="Tahoma"/>
          <w:lang w:val="es-AR"/>
        </w:rPr>
        <w:t>os:</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tabs>
          <w:tab w:val="left" w:pos="2220"/>
        </w:tabs>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5-</w:t>
      </w:r>
      <w:r w:rsidRPr="009737BD">
        <w:rPr>
          <w:rFonts w:ascii="Tahoma" w:hAnsi="Tahoma" w:cs="Tahoma"/>
          <w:lang w:val="es-AR"/>
        </w:rPr>
        <w:tab/>
      </w:r>
      <w:r w:rsidRPr="009737BD">
        <w:rPr>
          <w:rFonts w:ascii="Tahoma" w:hAnsi="Tahoma" w:cs="Tahoma"/>
          <w:b/>
          <w:bCs/>
          <w:lang w:val="es-AR"/>
        </w:rPr>
        <w:t>NOR</w:t>
      </w:r>
      <w:r w:rsidRPr="009737BD">
        <w:rPr>
          <w:rFonts w:ascii="Tahoma" w:hAnsi="Tahoma" w:cs="Tahoma"/>
          <w:b/>
          <w:bCs/>
          <w:spacing w:val="1"/>
          <w:lang w:val="es-AR"/>
        </w:rPr>
        <w:t>M</w:t>
      </w:r>
      <w:r w:rsidRPr="009737BD">
        <w:rPr>
          <w:rFonts w:ascii="Tahoma" w:hAnsi="Tahoma" w:cs="Tahoma"/>
          <w:b/>
          <w:bCs/>
          <w:lang w:val="es-AR"/>
        </w:rPr>
        <w:t>AS</w:t>
      </w:r>
      <w:r w:rsidRPr="009737BD">
        <w:rPr>
          <w:rFonts w:ascii="Tahoma" w:hAnsi="Tahoma" w:cs="Tahoma"/>
          <w:b/>
          <w:bCs/>
          <w:spacing w:val="-5"/>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OCUP</w:t>
      </w:r>
      <w:r w:rsidRPr="009737BD">
        <w:rPr>
          <w:rFonts w:ascii="Tahoma" w:hAnsi="Tahoma" w:cs="Tahoma"/>
          <w:b/>
          <w:bCs/>
          <w:spacing w:val="1"/>
          <w:lang w:val="es-AR"/>
        </w:rPr>
        <w:t>A</w:t>
      </w:r>
      <w:r w:rsidRPr="009737BD">
        <w:rPr>
          <w:rFonts w:ascii="Tahoma" w:hAnsi="Tahoma" w:cs="Tahoma"/>
          <w:b/>
          <w:bCs/>
          <w:lang w:val="es-AR"/>
        </w:rPr>
        <w:t>C</w:t>
      </w:r>
      <w:r w:rsidRPr="009737BD">
        <w:rPr>
          <w:rFonts w:ascii="Tahoma" w:hAnsi="Tahoma" w:cs="Tahoma"/>
          <w:b/>
          <w:bCs/>
          <w:spacing w:val="1"/>
          <w:lang w:val="es-AR"/>
        </w:rPr>
        <w:t>I</w:t>
      </w:r>
      <w:r w:rsidRPr="009737BD">
        <w:rPr>
          <w:rFonts w:ascii="Tahoma" w:hAnsi="Tahoma" w:cs="Tahoma"/>
          <w:b/>
          <w:bCs/>
          <w:lang w:val="es-AR"/>
        </w:rPr>
        <w:t>ÓN</w:t>
      </w:r>
      <w:r w:rsidRPr="009737BD">
        <w:rPr>
          <w:rFonts w:ascii="Tahoma" w:hAnsi="Tahoma" w:cs="Tahoma"/>
          <w:b/>
          <w:bCs/>
          <w:spacing w:val="-6"/>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lang w:val="es-AR"/>
        </w:rPr>
        <w:t>SUBDI</w:t>
      </w:r>
      <w:r w:rsidRPr="009737BD">
        <w:rPr>
          <w:rFonts w:ascii="Tahoma" w:hAnsi="Tahoma" w:cs="Tahoma"/>
          <w:b/>
          <w:bCs/>
          <w:spacing w:val="1"/>
          <w:lang w:val="es-AR"/>
        </w:rPr>
        <w:t>V</w:t>
      </w:r>
      <w:r w:rsidRPr="009737BD">
        <w:rPr>
          <w:rFonts w:ascii="Tahoma" w:hAnsi="Tahoma" w:cs="Tahoma"/>
          <w:b/>
          <w:bCs/>
          <w:lang w:val="es-AR"/>
        </w:rPr>
        <w:t>I</w:t>
      </w:r>
      <w:r w:rsidRPr="009737BD">
        <w:rPr>
          <w:rFonts w:ascii="Tahoma" w:hAnsi="Tahoma" w:cs="Tahoma"/>
          <w:b/>
          <w:bCs/>
          <w:spacing w:val="1"/>
          <w:lang w:val="es-AR"/>
        </w:rPr>
        <w:t>S</w:t>
      </w:r>
      <w:r w:rsidRPr="009737BD">
        <w:rPr>
          <w:rFonts w:ascii="Tahoma" w:hAnsi="Tahoma" w:cs="Tahoma"/>
          <w:b/>
          <w:bCs/>
          <w:lang w:val="es-AR"/>
        </w:rPr>
        <w:t>IÓ</w:t>
      </w:r>
      <w:r w:rsidRPr="009737BD">
        <w:rPr>
          <w:rFonts w:ascii="Tahoma" w:hAnsi="Tahoma" w:cs="Tahoma"/>
          <w:b/>
          <w:bCs/>
          <w:spacing w:val="1"/>
          <w:lang w:val="es-AR"/>
        </w:rPr>
        <w:t>N</w:t>
      </w:r>
      <w:r w:rsidRPr="009737BD">
        <w:rPr>
          <w:rFonts w:ascii="Tahoma" w:hAnsi="Tahoma" w:cs="Tahoma"/>
          <w:b/>
          <w:bCs/>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p>
    <w:p w:rsidR="001A5F7E" w:rsidRPr="009737BD" w:rsidRDefault="001A5F7E">
      <w:pPr>
        <w:widowControl w:val="0"/>
        <w:autoSpaceDE w:val="0"/>
        <w:autoSpaceDN w:val="0"/>
        <w:adjustRightInd w:val="0"/>
        <w:spacing w:after="0" w:line="265" w:lineRule="exact"/>
        <w:ind w:left="2938"/>
        <w:rPr>
          <w:rFonts w:ascii="Tahoma" w:hAnsi="Tahoma" w:cs="Tahoma"/>
          <w:lang w:val="es-AR"/>
        </w:rPr>
      </w:pPr>
      <w:r w:rsidRPr="009737BD">
        <w:rPr>
          <w:rFonts w:ascii="Tahoma" w:hAnsi="Tahoma" w:cs="Tahoma"/>
          <w:position w:val="-1"/>
          <w:lang w:val="es-AR"/>
        </w:rPr>
        <w:t>4.1.</w:t>
      </w:r>
      <w:r w:rsidRPr="009737BD">
        <w:rPr>
          <w:rFonts w:ascii="Tahoma" w:hAnsi="Tahoma" w:cs="Tahoma"/>
          <w:spacing w:val="1"/>
          <w:position w:val="-1"/>
          <w:lang w:val="es-AR"/>
        </w:rPr>
        <w:t>1</w:t>
      </w:r>
      <w:r w:rsidRPr="009737BD">
        <w:rPr>
          <w:rFonts w:ascii="Tahoma" w:hAnsi="Tahoma" w:cs="Tahoma"/>
          <w:position w:val="-1"/>
          <w:lang w:val="es-AR"/>
        </w:rPr>
        <w:t>. Dens</w:t>
      </w:r>
      <w:r w:rsidRPr="009737BD">
        <w:rPr>
          <w:rFonts w:ascii="Tahoma" w:hAnsi="Tahoma" w:cs="Tahoma"/>
          <w:spacing w:val="1"/>
          <w:position w:val="-1"/>
          <w:lang w:val="es-AR"/>
        </w:rPr>
        <w:t>i</w:t>
      </w:r>
      <w:r w:rsidRPr="009737BD">
        <w:rPr>
          <w:rFonts w:ascii="Tahoma" w:hAnsi="Tahoma" w:cs="Tahoma"/>
          <w:position w:val="-1"/>
          <w:lang w:val="es-AR"/>
        </w:rPr>
        <w:t>dad</w:t>
      </w:r>
      <w:r w:rsidRPr="009737BD">
        <w:rPr>
          <w:rFonts w:ascii="Tahoma" w:hAnsi="Tahoma" w:cs="Tahoma"/>
          <w:spacing w:val="-4"/>
          <w:position w:val="-1"/>
          <w:lang w:val="es-AR"/>
        </w:rPr>
        <w:t xml:space="preserve"> </w:t>
      </w:r>
      <w:r w:rsidRPr="009737BD">
        <w:rPr>
          <w:rFonts w:ascii="Tahoma" w:hAnsi="Tahoma" w:cs="Tahoma"/>
          <w:position w:val="-1"/>
          <w:lang w:val="es-AR"/>
        </w:rPr>
        <w:t>neta</w:t>
      </w:r>
      <w:r w:rsidRPr="009737BD">
        <w:rPr>
          <w:rFonts w:ascii="Tahoma" w:hAnsi="Tahoma" w:cs="Tahoma"/>
          <w:spacing w:val="-4"/>
          <w:position w:val="-1"/>
          <w:lang w:val="es-AR"/>
        </w:rPr>
        <w:t xml:space="preserve"> </w:t>
      </w:r>
      <w:r w:rsidRPr="009737BD">
        <w:rPr>
          <w:rFonts w:ascii="Tahoma" w:hAnsi="Tahoma" w:cs="Tahoma"/>
          <w:position w:val="-1"/>
          <w:lang w:val="es-AR"/>
        </w:rPr>
        <w:t>máxima:</w:t>
      </w:r>
      <w:r w:rsidRPr="009737BD">
        <w:rPr>
          <w:rFonts w:ascii="Tahoma" w:hAnsi="Tahoma" w:cs="Tahoma"/>
          <w:spacing w:val="-8"/>
          <w:position w:val="-1"/>
          <w:lang w:val="es-AR"/>
        </w:rPr>
        <w:t xml:space="preserve"> </w:t>
      </w:r>
      <w:r w:rsidRPr="009737BD">
        <w:rPr>
          <w:rFonts w:ascii="Tahoma" w:hAnsi="Tahoma" w:cs="Tahoma"/>
          <w:position w:val="-1"/>
          <w:lang w:val="es-AR"/>
        </w:rPr>
        <w:t>1000</w:t>
      </w:r>
      <w:r w:rsidRPr="009737BD">
        <w:rPr>
          <w:rFonts w:ascii="Tahoma" w:hAnsi="Tahoma" w:cs="Tahoma"/>
          <w:spacing w:val="1"/>
          <w:position w:val="-1"/>
          <w:lang w:val="es-AR"/>
        </w:rPr>
        <w:t xml:space="preserve"> </w:t>
      </w:r>
      <w:r w:rsidRPr="009737BD">
        <w:rPr>
          <w:rFonts w:ascii="Tahoma" w:hAnsi="Tahoma" w:cs="Tahoma"/>
          <w:position w:val="-1"/>
          <w:lang w:val="es-AR"/>
        </w:rPr>
        <w:t>hab. /Ha</w:t>
      </w:r>
    </w:p>
    <w:p w:rsidR="001A5F7E" w:rsidRPr="009737BD" w:rsidRDefault="001A5F7E">
      <w:pPr>
        <w:widowControl w:val="0"/>
        <w:autoSpaceDE w:val="0"/>
        <w:autoSpaceDN w:val="0"/>
        <w:adjustRightInd w:val="0"/>
        <w:spacing w:before="1" w:after="0" w:line="240" w:lineRule="auto"/>
        <w:ind w:left="2938"/>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2</w:t>
      </w:r>
      <w:r w:rsidRPr="009737BD">
        <w:rPr>
          <w:rFonts w:ascii="Tahoma" w:hAnsi="Tahoma" w:cs="Tahoma"/>
          <w:lang w:val="es-AR"/>
        </w:rPr>
        <w:t>. 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2"/>
          <w:lang w:val="es-AR"/>
        </w:rPr>
        <w:t>c</w:t>
      </w:r>
      <w:r w:rsidRPr="009737BD">
        <w:rPr>
          <w:rFonts w:ascii="Tahoma" w:hAnsi="Tahoma" w:cs="Tahoma"/>
          <w:lang w:val="es-AR"/>
        </w:rPr>
        <w:t>upac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(F.O.S.):</w:t>
      </w:r>
      <w:r w:rsidRPr="009737BD">
        <w:rPr>
          <w:rFonts w:ascii="Tahoma" w:hAnsi="Tahoma" w:cs="Tahoma"/>
          <w:spacing w:val="1"/>
          <w:lang w:val="es-AR"/>
        </w:rPr>
        <w:t xml:space="preserve"> </w:t>
      </w:r>
      <w:r w:rsidRPr="009737BD">
        <w:rPr>
          <w:rFonts w:ascii="Tahoma" w:hAnsi="Tahoma" w:cs="Tahoma"/>
          <w:lang w:val="es-AR"/>
        </w:rPr>
        <w:t>0.60</w:t>
      </w:r>
    </w:p>
    <w:p w:rsidR="001A5F7E" w:rsidRPr="009737BD" w:rsidRDefault="001B20F2" w:rsidP="001B20F2">
      <w:pPr>
        <w:widowControl w:val="0"/>
        <w:autoSpaceDE w:val="0"/>
        <w:autoSpaceDN w:val="0"/>
        <w:adjustRightInd w:val="0"/>
        <w:spacing w:after="0" w:line="257" w:lineRule="exact"/>
        <w:rPr>
          <w:rFonts w:ascii="Tahoma" w:hAnsi="Tahoma" w:cs="Tahoma"/>
          <w:lang w:val="es-AR"/>
        </w:rPr>
      </w:pPr>
      <w:r>
        <w:rPr>
          <w:rFonts w:ascii="Tahoma" w:hAnsi="Tahoma" w:cs="Tahoma"/>
          <w:spacing w:val="1"/>
          <w:position w:val="-1"/>
          <w:lang w:val="es-AR"/>
        </w:rPr>
        <w:t xml:space="preserve">                                                                                 </w:t>
      </w:r>
      <w:r w:rsidR="001A5F7E" w:rsidRPr="009737BD">
        <w:rPr>
          <w:rFonts w:ascii="Tahoma" w:hAnsi="Tahoma" w:cs="Tahoma"/>
          <w:spacing w:val="1"/>
          <w:position w:val="-1"/>
          <w:lang w:val="es-AR"/>
        </w:rPr>
        <w:t>(</w:t>
      </w:r>
      <w:r w:rsidR="001A5F7E" w:rsidRPr="009737BD">
        <w:rPr>
          <w:rFonts w:ascii="Tahoma" w:hAnsi="Tahoma" w:cs="Tahoma"/>
          <w:spacing w:val="-1"/>
          <w:position w:val="-1"/>
          <w:lang w:val="es-AR"/>
        </w:rPr>
        <w:t>F</w:t>
      </w:r>
      <w:r w:rsidR="001A5F7E" w:rsidRPr="009737BD">
        <w:rPr>
          <w:rFonts w:ascii="Tahoma" w:hAnsi="Tahoma" w:cs="Tahoma"/>
          <w:position w:val="-1"/>
          <w:lang w:val="es-AR"/>
        </w:rPr>
        <w:t>.O .T): 3.</w:t>
      </w:r>
      <w:r w:rsidR="001A5F7E" w:rsidRPr="009737BD">
        <w:rPr>
          <w:rFonts w:ascii="Tahoma" w:hAnsi="Tahoma" w:cs="Tahoma"/>
          <w:spacing w:val="1"/>
          <w:position w:val="-1"/>
          <w:lang w:val="es-AR"/>
        </w:rPr>
        <w:t>0</w:t>
      </w:r>
      <w:r w:rsidR="001A5F7E" w:rsidRPr="009737BD">
        <w:rPr>
          <w:rFonts w:ascii="Tahoma" w:hAnsi="Tahoma" w:cs="Tahoma"/>
          <w:position w:val="-1"/>
          <w:lang w:val="es-AR"/>
        </w:rPr>
        <w:t>0</w:t>
      </w:r>
    </w:p>
    <w:p w:rsidR="001A5F7E" w:rsidRPr="009737BD" w:rsidRDefault="001A5F7E">
      <w:pPr>
        <w:widowControl w:val="0"/>
        <w:autoSpaceDE w:val="0"/>
        <w:autoSpaceDN w:val="0"/>
        <w:adjustRightInd w:val="0"/>
        <w:spacing w:before="7" w:after="0" w:line="240" w:lineRule="auto"/>
        <w:ind w:left="2938"/>
        <w:rPr>
          <w:rFonts w:ascii="Tahoma" w:hAnsi="Tahoma" w:cs="Tahoma"/>
          <w:lang w:val="es-AR"/>
        </w:rPr>
      </w:pPr>
      <w:r w:rsidRPr="009737BD">
        <w:rPr>
          <w:rFonts w:ascii="Tahoma" w:hAnsi="Tahoma" w:cs="Tahoma"/>
          <w:lang w:val="es-AR"/>
        </w:rPr>
        <w:t>4.1.3.</w:t>
      </w:r>
      <w:r w:rsidRPr="009737BD">
        <w:rPr>
          <w:rFonts w:ascii="Tahoma" w:hAnsi="Tahoma" w:cs="Tahoma"/>
          <w:spacing w:val="56"/>
          <w:lang w:val="es-AR"/>
        </w:rPr>
        <w:t xml:space="preserve"> </w:t>
      </w:r>
      <w:r w:rsidRPr="009737BD">
        <w:rPr>
          <w:rFonts w:ascii="Tahoma" w:hAnsi="Tahoma" w:cs="Tahoma"/>
          <w:lang w:val="es-AR"/>
        </w:rPr>
        <w:t>Altura</w:t>
      </w:r>
      <w:r w:rsidRPr="009737BD">
        <w:rPr>
          <w:rFonts w:ascii="Tahoma" w:hAnsi="Tahoma" w:cs="Tahoma"/>
          <w:spacing w:val="-5"/>
          <w:lang w:val="es-AR"/>
        </w:rPr>
        <w:t xml:space="preserve"> </w:t>
      </w:r>
      <w:r w:rsidRPr="009737BD">
        <w:rPr>
          <w:rFonts w:ascii="Tahoma" w:hAnsi="Tahoma" w:cs="Tahoma"/>
          <w:lang w:val="es-AR"/>
        </w:rPr>
        <w:t>máxima:</w:t>
      </w:r>
      <w:r w:rsidRPr="009737BD">
        <w:rPr>
          <w:rFonts w:ascii="Tahoma" w:hAnsi="Tahoma" w:cs="Tahoma"/>
          <w:spacing w:val="-8"/>
          <w:lang w:val="es-AR"/>
        </w:rPr>
        <w:t xml:space="preserve"> </w:t>
      </w:r>
      <w:smartTag w:uri="urn:schemas-microsoft-com:office:smarttags" w:element="metricconverter">
        <w:smartTagPr>
          <w:attr w:name="ProductID" w:val="16 m"/>
        </w:smartTagPr>
        <w:r w:rsidR="000D01DB">
          <w:rPr>
            <w:rFonts w:ascii="Tahoma" w:hAnsi="Tahoma" w:cs="Tahoma"/>
            <w:lang w:val="es-AR"/>
          </w:rPr>
          <w:t>16</w:t>
        </w:r>
        <w:r w:rsidRPr="009737BD">
          <w:rPr>
            <w:rFonts w:ascii="Tahoma" w:hAnsi="Tahoma" w:cs="Tahoma"/>
            <w:lang w:val="es-AR"/>
          </w:rPr>
          <w:t xml:space="preserve"> m</w:t>
        </w:r>
      </w:smartTag>
      <w:r w:rsidRPr="009737BD">
        <w:rPr>
          <w:rFonts w:ascii="Tahoma" w:hAnsi="Tahoma" w:cs="Tahoma"/>
          <w:lang w:val="es-AR"/>
        </w:rPr>
        <w:t>.</w:t>
      </w:r>
    </w:p>
    <w:p w:rsidR="001A5F7E" w:rsidRPr="009737BD" w:rsidRDefault="001A5F7E">
      <w:pPr>
        <w:widowControl w:val="0"/>
        <w:autoSpaceDE w:val="0"/>
        <w:autoSpaceDN w:val="0"/>
        <w:adjustRightInd w:val="0"/>
        <w:spacing w:before="7" w:after="0" w:line="266" w:lineRule="exact"/>
        <w:ind w:left="2938" w:right="69"/>
        <w:rPr>
          <w:rFonts w:ascii="Tahoma" w:hAnsi="Tahoma" w:cs="Tahoma"/>
          <w:lang w:val="es-AR"/>
        </w:rPr>
      </w:pPr>
      <w:r w:rsidRPr="009737BD">
        <w:rPr>
          <w:rFonts w:ascii="Tahoma" w:hAnsi="Tahoma" w:cs="Tahoma"/>
          <w:lang w:val="es-AR"/>
        </w:rPr>
        <w:t xml:space="preserve">4.1.4: </w:t>
      </w:r>
      <w:r w:rsidRPr="009737BD">
        <w:rPr>
          <w:rFonts w:ascii="Tahoma" w:hAnsi="Tahoma" w:cs="Tahoma"/>
          <w:spacing w:val="4"/>
          <w:lang w:val="es-AR"/>
        </w:rPr>
        <w:t xml:space="preserve"> </w:t>
      </w:r>
      <w:r w:rsidRPr="009737BD">
        <w:rPr>
          <w:rFonts w:ascii="Tahoma" w:hAnsi="Tahoma" w:cs="Tahoma"/>
          <w:lang w:val="es-AR"/>
        </w:rPr>
        <w:t>Divi</w:t>
      </w:r>
      <w:r w:rsidRPr="009737BD">
        <w:rPr>
          <w:rFonts w:ascii="Tahoma" w:hAnsi="Tahoma" w:cs="Tahoma"/>
          <w:spacing w:val="2"/>
          <w:lang w:val="es-AR"/>
        </w:rPr>
        <w:t>s</w:t>
      </w:r>
      <w:r w:rsidRPr="009737BD">
        <w:rPr>
          <w:rFonts w:ascii="Tahoma" w:hAnsi="Tahoma" w:cs="Tahoma"/>
          <w:lang w:val="es-AR"/>
        </w:rPr>
        <w:t xml:space="preserve">ión </w:t>
      </w:r>
      <w:r w:rsidRPr="009737BD">
        <w:rPr>
          <w:rFonts w:ascii="Tahoma" w:hAnsi="Tahoma" w:cs="Tahoma"/>
          <w:spacing w:val="12"/>
          <w:lang w:val="es-AR"/>
        </w:rPr>
        <w:t xml:space="preserve"> </w:t>
      </w:r>
      <w:r w:rsidRPr="009737BD">
        <w:rPr>
          <w:rFonts w:ascii="Tahoma" w:hAnsi="Tahoma" w:cs="Tahoma"/>
          <w:lang w:val="es-AR"/>
        </w:rPr>
        <w:t xml:space="preserve">mínima: </w:t>
      </w:r>
      <w:r w:rsidRPr="009737BD">
        <w:rPr>
          <w:rFonts w:ascii="Tahoma" w:hAnsi="Tahoma" w:cs="Tahoma"/>
          <w:spacing w:val="15"/>
          <w:lang w:val="es-AR"/>
        </w:rPr>
        <w:t xml:space="preserve"> </w:t>
      </w:r>
      <w:r w:rsidRPr="009737BD">
        <w:rPr>
          <w:rFonts w:ascii="Tahoma" w:hAnsi="Tahoma" w:cs="Tahoma"/>
          <w:lang w:val="es-AR"/>
        </w:rPr>
        <w:t xml:space="preserve">25 </w:t>
      </w:r>
      <w:r w:rsidRPr="009737BD">
        <w:rPr>
          <w:rFonts w:ascii="Tahoma" w:hAnsi="Tahoma" w:cs="Tahoma"/>
          <w:spacing w:val="15"/>
          <w:lang w:val="es-AR"/>
        </w:rPr>
        <w:t xml:space="preserve"> </w:t>
      </w:r>
      <w:r w:rsidRPr="009737BD">
        <w:rPr>
          <w:rFonts w:ascii="Tahoma" w:hAnsi="Tahoma" w:cs="Tahoma"/>
          <w:lang w:val="es-AR"/>
        </w:rPr>
        <w:t xml:space="preserve">de </w:t>
      </w:r>
      <w:r w:rsidRPr="009737BD">
        <w:rPr>
          <w:rFonts w:ascii="Tahoma" w:hAnsi="Tahoma" w:cs="Tahoma"/>
          <w:spacing w:val="13"/>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 xml:space="preserve">ente </w:t>
      </w:r>
      <w:r w:rsidRPr="009737BD">
        <w:rPr>
          <w:rFonts w:ascii="Tahoma" w:hAnsi="Tahoma" w:cs="Tahoma"/>
          <w:spacing w:val="14"/>
          <w:lang w:val="es-AR"/>
        </w:rPr>
        <w:t xml:space="preserve"> </w:t>
      </w:r>
      <w:r w:rsidRPr="009737BD">
        <w:rPr>
          <w:rFonts w:ascii="Tahoma" w:hAnsi="Tahoma" w:cs="Tahoma"/>
          <w:lang w:val="es-AR"/>
        </w:rPr>
        <w:t xml:space="preserve">y </w:t>
      </w:r>
      <w:r w:rsidRPr="009737BD">
        <w:rPr>
          <w:rFonts w:ascii="Tahoma" w:hAnsi="Tahoma" w:cs="Tahoma"/>
          <w:spacing w:val="15"/>
          <w:lang w:val="es-AR"/>
        </w:rPr>
        <w:t xml:space="preserve"> </w:t>
      </w:r>
      <w:r w:rsidRPr="009737BD">
        <w:rPr>
          <w:rFonts w:ascii="Tahoma" w:hAnsi="Tahoma" w:cs="Tahoma"/>
          <w:lang w:val="es-AR"/>
        </w:rPr>
        <w:t xml:space="preserve">750 </w:t>
      </w:r>
      <w:r w:rsidRPr="009737BD">
        <w:rPr>
          <w:rFonts w:ascii="Tahoma" w:hAnsi="Tahoma" w:cs="Tahoma"/>
          <w:spacing w:val="16"/>
          <w:lang w:val="es-AR"/>
        </w:rPr>
        <w:t xml:space="preserve"> </w:t>
      </w:r>
      <w:r w:rsidRPr="009737BD">
        <w:rPr>
          <w:rFonts w:ascii="Tahoma" w:hAnsi="Tahoma" w:cs="Tahoma"/>
          <w:lang w:val="es-AR"/>
        </w:rPr>
        <w:t xml:space="preserve">m2 </w:t>
      </w:r>
      <w:r w:rsidRPr="009737BD">
        <w:rPr>
          <w:rFonts w:ascii="Tahoma" w:hAnsi="Tahoma" w:cs="Tahoma"/>
          <w:spacing w:val="12"/>
          <w:lang w:val="es-AR"/>
        </w:rPr>
        <w:t xml:space="preserve"> </w:t>
      </w:r>
      <w:r w:rsidRPr="009737BD">
        <w:rPr>
          <w:rFonts w:ascii="Tahoma" w:hAnsi="Tahoma" w:cs="Tahoma"/>
          <w:lang w:val="es-AR"/>
        </w:rPr>
        <w:t>superficie mínima</w:t>
      </w:r>
      <w:r w:rsidR="001B20F2">
        <w:rPr>
          <w:rFonts w:ascii="Tahoma" w:hAnsi="Tahoma" w:cs="Tahoma"/>
          <w:lang w:val="es-AR"/>
        </w:rPr>
        <w:t>.</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66" w:lineRule="exact"/>
        <w:ind w:left="102" w:right="71"/>
        <w:jc w:val="both"/>
        <w:rPr>
          <w:rFonts w:ascii="Tahoma" w:hAnsi="Tahoma" w:cs="Tahoma"/>
          <w:lang w:val="es-AR"/>
        </w:rPr>
      </w:pPr>
      <w:r w:rsidRPr="009737BD">
        <w:rPr>
          <w:rFonts w:ascii="Tahoma" w:hAnsi="Tahoma" w:cs="Tahoma"/>
          <w:lang w:val="es-AR"/>
        </w:rPr>
        <w:lastRenderedPageBreak/>
        <w:t>El</w:t>
      </w:r>
      <w:r w:rsidRPr="009737BD">
        <w:rPr>
          <w:rFonts w:ascii="Tahoma" w:hAnsi="Tahoma" w:cs="Tahoma"/>
          <w:spacing w:val="2"/>
          <w:lang w:val="es-AR"/>
        </w:rPr>
        <w:t xml:space="preserve"> </w:t>
      </w:r>
      <w:r w:rsidRPr="009737BD">
        <w:rPr>
          <w:rFonts w:ascii="Tahoma" w:hAnsi="Tahoma" w:cs="Tahoma"/>
          <w:lang w:val="es-AR"/>
        </w:rPr>
        <w:t>resto</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los</w:t>
      </w:r>
      <w:r w:rsidRPr="009737BD">
        <w:rPr>
          <w:rFonts w:ascii="Tahoma" w:hAnsi="Tahoma" w:cs="Tahoma"/>
          <w:spacing w:val="8"/>
          <w:lang w:val="es-AR"/>
        </w:rPr>
        <w:t xml:space="preserve"> </w:t>
      </w:r>
      <w:r w:rsidRPr="009737BD">
        <w:rPr>
          <w:rFonts w:ascii="Tahoma" w:hAnsi="Tahoma" w:cs="Tahoma"/>
          <w:lang w:val="es-AR"/>
        </w:rPr>
        <w:t>Indicadores Urbanísticos</w:t>
      </w:r>
      <w:r w:rsidRPr="009737BD">
        <w:rPr>
          <w:rFonts w:ascii="Tahoma" w:hAnsi="Tahoma" w:cs="Tahoma"/>
          <w:spacing w:val="-1"/>
          <w:lang w:val="es-AR"/>
        </w:rPr>
        <w:t xml:space="preserve"> </w:t>
      </w:r>
      <w:r w:rsidRPr="009737BD">
        <w:rPr>
          <w:rFonts w:ascii="Tahoma" w:hAnsi="Tahoma" w:cs="Tahoma"/>
          <w:lang w:val="es-AR"/>
        </w:rPr>
        <w:t>serán</w:t>
      </w:r>
      <w:r w:rsidRPr="009737BD">
        <w:rPr>
          <w:rFonts w:ascii="Tahoma" w:hAnsi="Tahoma" w:cs="Tahoma"/>
          <w:spacing w:val="5"/>
          <w:lang w:val="es-AR"/>
        </w:rPr>
        <w:t xml:space="preserve"> </w:t>
      </w:r>
      <w:r w:rsidRPr="009737BD">
        <w:rPr>
          <w:rFonts w:ascii="Tahoma" w:hAnsi="Tahoma" w:cs="Tahoma"/>
          <w:lang w:val="es-AR"/>
        </w:rPr>
        <w:t>los</w:t>
      </w:r>
      <w:r w:rsidRPr="009737BD">
        <w:rPr>
          <w:rFonts w:ascii="Tahoma" w:hAnsi="Tahoma" w:cs="Tahoma"/>
          <w:spacing w:val="8"/>
          <w:lang w:val="es-AR"/>
        </w:rPr>
        <w:t xml:space="preserve"> </w:t>
      </w:r>
      <w:r w:rsidRPr="009737BD">
        <w:rPr>
          <w:rFonts w:ascii="Tahoma" w:hAnsi="Tahoma" w:cs="Tahoma"/>
          <w:lang w:val="es-AR"/>
        </w:rPr>
        <w:t>que</w:t>
      </w:r>
      <w:r w:rsidRPr="009737BD">
        <w:rPr>
          <w:rFonts w:ascii="Tahoma" w:hAnsi="Tahoma" w:cs="Tahoma"/>
          <w:spacing w:val="7"/>
          <w:lang w:val="es-AR"/>
        </w:rPr>
        <w:t xml:space="preserve"> </w:t>
      </w:r>
      <w:r w:rsidRPr="009737BD">
        <w:rPr>
          <w:rFonts w:ascii="Tahoma" w:hAnsi="Tahoma" w:cs="Tahoma"/>
          <w:lang w:val="es-AR"/>
        </w:rPr>
        <w:t>regulen</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10"/>
          <w:lang w:val="es-AR"/>
        </w:rPr>
        <w:t xml:space="preserve"> </w:t>
      </w:r>
      <w:r w:rsidRPr="009737BD">
        <w:rPr>
          <w:rFonts w:ascii="Tahoma" w:hAnsi="Tahoma" w:cs="Tahoma"/>
          <w:lang w:val="es-AR"/>
        </w:rPr>
        <w:t>cada</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istrito</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7"/>
          <w:lang w:val="es-AR"/>
        </w:rPr>
        <w:t xml:space="preserve"> </w:t>
      </w:r>
      <w:r w:rsidRPr="009737BD">
        <w:rPr>
          <w:rFonts w:ascii="Tahoma" w:hAnsi="Tahoma" w:cs="Tahoma"/>
          <w:lang w:val="es-AR"/>
        </w:rPr>
        <w:t>los</w:t>
      </w:r>
      <w:r w:rsidRPr="009737BD">
        <w:rPr>
          <w:rFonts w:ascii="Tahoma" w:hAnsi="Tahoma" w:cs="Tahoma"/>
          <w:spacing w:val="9"/>
          <w:lang w:val="es-AR"/>
        </w:rPr>
        <w:t xml:space="preserve"> </w:t>
      </w:r>
      <w:r w:rsidRPr="009737BD">
        <w:rPr>
          <w:rFonts w:ascii="Tahoma" w:hAnsi="Tahoma" w:cs="Tahoma"/>
          <w:lang w:val="es-AR"/>
        </w:rPr>
        <w:t>que</w:t>
      </w:r>
      <w:r w:rsidRPr="009737BD">
        <w:rPr>
          <w:rFonts w:ascii="Tahoma" w:hAnsi="Tahoma" w:cs="Tahoma"/>
          <w:spacing w:val="6"/>
          <w:lang w:val="es-AR"/>
        </w:rPr>
        <w:t xml:space="preserve"> </w:t>
      </w:r>
      <w:r w:rsidRPr="009737BD">
        <w:rPr>
          <w:rFonts w:ascii="Tahoma" w:hAnsi="Tahoma" w:cs="Tahoma"/>
          <w:spacing w:val="2"/>
          <w:lang w:val="es-AR"/>
        </w:rPr>
        <w:t>s</w:t>
      </w:r>
      <w:r w:rsidRPr="009737BD">
        <w:rPr>
          <w:rFonts w:ascii="Tahoma" w:hAnsi="Tahoma" w:cs="Tahoma"/>
          <w:lang w:val="es-AR"/>
        </w:rPr>
        <w:t>e encue</w:t>
      </w:r>
      <w:r w:rsidRPr="009737BD">
        <w:rPr>
          <w:rFonts w:ascii="Tahoma" w:hAnsi="Tahoma" w:cs="Tahoma"/>
          <w:spacing w:val="1"/>
          <w:lang w:val="es-AR"/>
        </w:rPr>
        <w:t>n</w:t>
      </w:r>
      <w:r w:rsidRPr="009737BD">
        <w:rPr>
          <w:rFonts w:ascii="Tahoma" w:hAnsi="Tahoma" w:cs="Tahoma"/>
          <w:lang w:val="es-AR"/>
        </w:rPr>
        <w:t>tren</w:t>
      </w:r>
      <w:r w:rsidRPr="009737BD">
        <w:rPr>
          <w:rFonts w:ascii="Tahoma" w:hAnsi="Tahoma" w:cs="Tahoma"/>
          <w:spacing w:val="2"/>
          <w:lang w:val="es-AR"/>
        </w:rPr>
        <w:t xml:space="preserve"> </w:t>
      </w:r>
      <w:r w:rsidRPr="009737BD">
        <w:rPr>
          <w:rFonts w:ascii="Tahoma" w:hAnsi="Tahoma" w:cs="Tahoma"/>
          <w:lang w:val="es-AR"/>
        </w:rPr>
        <w:t>dichas</w:t>
      </w:r>
      <w:r w:rsidRPr="009737BD">
        <w:rPr>
          <w:rFonts w:ascii="Tahoma" w:hAnsi="Tahoma" w:cs="Tahoma"/>
          <w:spacing w:val="-5"/>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spacing w:val="1"/>
          <w:lang w:val="es-AR"/>
        </w:rPr>
        <w:t>e</w:t>
      </w:r>
      <w:r w:rsidRPr="009737BD">
        <w:rPr>
          <w:rFonts w:ascii="Tahoma" w:hAnsi="Tahoma" w:cs="Tahoma"/>
          <w:lang w:val="es-AR"/>
        </w:rPr>
        <w:t>las.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rsidP="006955E7">
      <w:pPr>
        <w:widowControl w:val="0"/>
        <w:tabs>
          <w:tab w:val="left" w:pos="1134"/>
        </w:tabs>
        <w:autoSpaceDE w:val="0"/>
        <w:autoSpaceDN w:val="0"/>
        <w:adjustRightInd w:val="0"/>
        <w:spacing w:after="0" w:line="240" w:lineRule="auto"/>
        <w:ind w:left="102" w:right="8227"/>
        <w:jc w:val="both"/>
        <w:rPr>
          <w:rFonts w:ascii="Tahoma" w:hAnsi="Tahoma" w:cs="Tahoma"/>
          <w:lang w:val="es-AR"/>
        </w:rPr>
      </w:pPr>
      <w:r w:rsidRPr="009737BD">
        <w:rPr>
          <w:rFonts w:ascii="Tahoma" w:hAnsi="Tahoma" w:cs="Tahoma"/>
          <w:b/>
          <w:bCs/>
          <w:lang w:val="es-AR"/>
        </w:rPr>
        <w:t>X</w:t>
      </w:r>
      <w:r w:rsidRPr="009737BD">
        <w:rPr>
          <w:rFonts w:ascii="Tahoma" w:hAnsi="Tahoma" w:cs="Tahoma"/>
          <w:b/>
          <w:bCs/>
          <w:spacing w:val="-1"/>
          <w:lang w:val="es-AR"/>
        </w:rPr>
        <w:t>I</w:t>
      </w:r>
      <w:r w:rsidRPr="009737BD">
        <w:rPr>
          <w:rFonts w:ascii="Tahoma" w:hAnsi="Tahoma" w:cs="Tahoma"/>
          <w:b/>
          <w:bCs/>
          <w:lang w:val="es-AR"/>
        </w:rPr>
        <w:t>.10</w:t>
      </w:r>
      <w:r w:rsidR="006955E7">
        <w:rPr>
          <w:rFonts w:ascii="Tahoma" w:hAnsi="Tahoma" w:cs="Tahoma"/>
          <w:b/>
          <w:bCs/>
          <w:lang w:val="es-AR"/>
        </w:rPr>
        <w:t>.</w:t>
      </w:r>
    </w:p>
    <w:p w:rsidR="001A5F7E" w:rsidRPr="009737BD" w:rsidRDefault="00F862E1" w:rsidP="006955E7">
      <w:pPr>
        <w:widowControl w:val="0"/>
        <w:autoSpaceDE w:val="0"/>
        <w:autoSpaceDN w:val="0"/>
        <w:adjustRightInd w:val="0"/>
        <w:spacing w:after="0" w:line="265" w:lineRule="exact"/>
        <w:ind w:left="102" w:right="3266"/>
        <w:jc w:val="both"/>
        <w:rPr>
          <w:rFonts w:ascii="Tahoma" w:hAnsi="Tahoma" w:cs="Tahoma"/>
          <w:lang w:val="es-AR"/>
        </w:rPr>
      </w:pPr>
      <w:r>
        <w:rPr>
          <w:rFonts w:ascii="Tahoma" w:hAnsi="Tahoma" w:cs="Tahoma"/>
          <w:b/>
          <w:bCs/>
          <w:position w:val="-1"/>
          <w:lang w:val="es-AR"/>
        </w:rPr>
        <w:t>USO</w:t>
      </w:r>
      <w:r w:rsidR="001A5F7E" w:rsidRPr="009737BD">
        <w:rPr>
          <w:rFonts w:ascii="Tahoma" w:hAnsi="Tahoma" w:cs="Tahoma"/>
          <w:b/>
          <w:bCs/>
          <w:spacing w:val="-12"/>
          <w:position w:val="-1"/>
          <w:lang w:val="es-AR"/>
        </w:rPr>
        <w:t xml:space="preserve"> </w:t>
      </w:r>
      <w:r w:rsidR="001A5F7E" w:rsidRPr="009737BD">
        <w:rPr>
          <w:rFonts w:ascii="Tahoma" w:hAnsi="Tahoma" w:cs="Tahoma"/>
          <w:b/>
          <w:bCs/>
          <w:position w:val="-1"/>
          <w:lang w:val="es-AR"/>
        </w:rPr>
        <w:t>A</w:t>
      </w:r>
      <w:r w:rsidR="001A5F7E" w:rsidRPr="009737BD">
        <w:rPr>
          <w:rFonts w:ascii="Tahoma" w:hAnsi="Tahoma" w:cs="Tahoma"/>
          <w:b/>
          <w:bCs/>
          <w:spacing w:val="2"/>
          <w:position w:val="-1"/>
          <w:lang w:val="es-AR"/>
        </w:rPr>
        <w:t>D</w:t>
      </w:r>
      <w:r w:rsidR="001A5F7E" w:rsidRPr="009737BD">
        <w:rPr>
          <w:rFonts w:ascii="Tahoma" w:hAnsi="Tahoma" w:cs="Tahoma"/>
          <w:b/>
          <w:bCs/>
          <w:position w:val="-1"/>
          <w:lang w:val="es-AR"/>
        </w:rPr>
        <w:t>MITID</w:t>
      </w:r>
      <w:r w:rsidR="001A5F7E" w:rsidRPr="009737BD">
        <w:rPr>
          <w:rFonts w:ascii="Tahoma" w:hAnsi="Tahoma" w:cs="Tahoma"/>
          <w:b/>
          <w:bCs/>
          <w:spacing w:val="1"/>
          <w:position w:val="-1"/>
          <w:lang w:val="es-AR"/>
        </w:rPr>
        <w:t>O</w:t>
      </w:r>
      <w:r w:rsidR="001A5F7E" w:rsidRPr="009737BD">
        <w:rPr>
          <w:rFonts w:ascii="Tahoma" w:hAnsi="Tahoma" w:cs="Tahoma"/>
          <w:b/>
          <w:bCs/>
          <w:spacing w:val="-1"/>
          <w:position w:val="-1"/>
          <w:lang w:val="es-AR"/>
        </w:rPr>
        <w:t xml:space="preserve"> </w:t>
      </w:r>
      <w:r w:rsidR="001A5F7E" w:rsidRPr="009737BD">
        <w:rPr>
          <w:rFonts w:ascii="Tahoma" w:hAnsi="Tahoma" w:cs="Tahoma"/>
          <w:b/>
          <w:bCs/>
          <w:position w:val="-1"/>
          <w:lang w:val="es-AR"/>
        </w:rPr>
        <w:t>P</w:t>
      </w:r>
      <w:r w:rsidR="001A5F7E" w:rsidRPr="009737BD">
        <w:rPr>
          <w:rFonts w:ascii="Tahoma" w:hAnsi="Tahoma" w:cs="Tahoma"/>
          <w:b/>
          <w:bCs/>
          <w:spacing w:val="1"/>
          <w:position w:val="-1"/>
          <w:lang w:val="es-AR"/>
        </w:rPr>
        <w:t>A</w:t>
      </w:r>
      <w:r w:rsidR="001A5F7E" w:rsidRPr="009737BD">
        <w:rPr>
          <w:rFonts w:ascii="Tahoma" w:hAnsi="Tahoma" w:cs="Tahoma"/>
          <w:b/>
          <w:bCs/>
          <w:position w:val="-1"/>
          <w:lang w:val="es-AR"/>
        </w:rPr>
        <w:t>RTI</w:t>
      </w:r>
      <w:r w:rsidR="001A5F7E" w:rsidRPr="009737BD">
        <w:rPr>
          <w:rFonts w:ascii="Tahoma" w:hAnsi="Tahoma" w:cs="Tahoma"/>
          <w:b/>
          <w:bCs/>
          <w:spacing w:val="1"/>
          <w:position w:val="-1"/>
          <w:lang w:val="es-AR"/>
        </w:rPr>
        <w:t>C</w:t>
      </w:r>
      <w:r w:rsidR="001A5F7E" w:rsidRPr="009737BD">
        <w:rPr>
          <w:rFonts w:ascii="Tahoma" w:hAnsi="Tahoma" w:cs="Tahoma"/>
          <w:b/>
          <w:bCs/>
          <w:position w:val="-1"/>
          <w:lang w:val="es-AR"/>
        </w:rPr>
        <w:t>ULA</w:t>
      </w:r>
      <w:r w:rsidR="001A5F7E" w:rsidRPr="009737BD">
        <w:rPr>
          <w:rFonts w:ascii="Tahoma" w:hAnsi="Tahoma" w:cs="Tahoma"/>
          <w:b/>
          <w:bCs/>
          <w:spacing w:val="1"/>
          <w:position w:val="-1"/>
          <w:lang w:val="es-AR"/>
        </w:rPr>
        <w:t>R</w:t>
      </w:r>
      <w:r w:rsidR="001A5F7E" w:rsidRPr="009737BD">
        <w:rPr>
          <w:rFonts w:ascii="Tahoma" w:hAnsi="Tahoma" w:cs="Tahoma"/>
          <w:b/>
          <w:bCs/>
          <w:spacing w:val="-1"/>
          <w:position w:val="-1"/>
          <w:lang w:val="es-AR"/>
        </w:rPr>
        <w:t xml:space="preserve"> </w:t>
      </w:r>
      <w:r w:rsidR="001A5F7E" w:rsidRPr="009737BD">
        <w:rPr>
          <w:rFonts w:ascii="Tahoma" w:hAnsi="Tahoma" w:cs="Tahoma"/>
          <w:b/>
          <w:bCs/>
          <w:position w:val="-1"/>
          <w:lang w:val="es-AR"/>
        </w:rPr>
        <w:t>AREA</w:t>
      </w:r>
      <w:r w:rsidR="001A5F7E" w:rsidRPr="009737BD">
        <w:rPr>
          <w:rFonts w:ascii="Tahoma" w:hAnsi="Tahoma" w:cs="Tahoma"/>
          <w:b/>
          <w:bCs/>
          <w:spacing w:val="-5"/>
          <w:position w:val="-1"/>
          <w:lang w:val="es-AR"/>
        </w:rPr>
        <w:t xml:space="preserve"> </w:t>
      </w:r>
      <w:r w:rsidR="001A5F7E" w:rsidRPr="009737BD">
        <w:rPr>
          <w:rFonts w:ascii="Tahoma" w:hAnsi="Tahoma" w:cs="Tahoma"/>
          <w:b/>
          <w:bCs/>
          <w:spacing w:val="1"/>
          <w:position w:val="-1"/>
          <w:lang w:val="es-AR"/>
        </w:rPr>
        <w:t>U</w:t>
      </w:r>
      <w:r w:rsidR="001A5F7E" w:rsidRPr="009737BD">
        <w:rPr>
          <w:rFonts w:ascii="Tahoma" w:hAnsi="Tahoma" w:cs="Tahoma"/>
          <w:b/>
          <w:bCs/>
          <w:position w:val="-1"/>
          <w:lang w:val="es-AR"/>
        </w:rPr>
        <w:t>RBAN</w:t>
      </w:r>
      <w:r w:rsidR="001A5F7E" w:rsidRPr="009737BD">
        <w:rPr>
          <w:rFonts w:ascii="Tahoma" w:hAnsi="Tahoma" w:cs="Tahoma"/>
          <w:b/>
          <w:bCs/>
          <w:spacing w:val="1"/>
          <w:position w:val="-1"/>
          <w:lang w:val="es-AR"/>
        </w:rPr>
        <w:t>A</w:t>
      </w:r>
      <w:r w:rsidR="001A5F7E" w:rsidRPr="009737BD">
        <w:rPr>
          <w:rFonts w:ascii="Tahoma" w:hAnsi="Tahoma" w:cs="Tahoma"/>
          <w:b/>
          <w:bCs/>
          <w:position w:val="-1"/>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69"/>
        <w:jc w:val="both"/>
        <w:rPr>
          <w:rFonts w:ascii="Tahoma" w:hAnsi="Tahoma" w:cs="Tahoma"/>
          <w:lang w:val="es-AR"/>
        </w:rPr>
      </w:pPr>
      <w:r w:rsidRPr="003C1563">
        <w:rPr>
          <w:rFonts w:ascii="Tahoma" w:hAnsi="Tahoma" w:cs="Tahoma"/>
          <w:b/>
          <w:bCs/>
          <w:lang w:val="es-AR"/>
        </w:rPr>
        <w:t>Locales</w:t>
      </w:r>
      <w:r w:rsidRPr="003C1563">
        <w:rPr>
          <w:rFonts w:ascii="Tahoma" w:hAnsi="Tahoma" w:cs="Tahoma"/>
          <w:b/>
          <w:bCs/>
          <w:spacing w:val="15"/>
          <w:lang w:val="es-AR"/>
        </w:rPr>
        <w:t xml:space="preserve"> </w:t>
      </w:r>
      <w:r w:rsidRPr="003C1563">
        <w:rPr>
          <w:rFonts w:ascii="Tahoma" w:hAnsi="Tahoma" w:cs="Tahoma"/>
          <w:b/>
          <w:bCs/>
          <w:lang w:val="es-AR"/>
        </w:rPr>
        <w:t>comerciales</w:t>
      </w:r>
      <w:r w:rsidRPr="003C1563">
        <w:rPr>
          <w:rFonts w:ascii="Tahoma" w:hAnsi="Tahoma" w:cs="Tahoma"/>
          <w:b/>
          <w:bCs/>
          <w:spacing w:val="18"/>
          <w:lang w:val="es-AR"/>
        </w:rPr>
        <w:t xml:space="preserve"> </w:t>
      </w:r>
      <w:r w:rsidRPr="003C1563">
        <w:rPr>
          <w:rFonts w:ascii="Tahoma" w:hAnsi="Tahoma" w:cs="Tahoma"/>
          <w:b/>
          <w:bCs/>
          <w:lang w:val="es-AR"/>
        </w:rPr>
        <w:t>para</w:t>
      </w:r>
      <w:r w:rsidRPr="003C1563">
        <w:rPr>
          <w:rFonts w:ascii="Tahoma" w:hAnsi="Tahoma" w:cs="Tahoma"/>
          <w:b/>
          <w:bCs/>
          <w:spacing w:val="26"/>
          <w:lang w:val="es-AR"/>
        </w:rPr>
        <w:t xml:space="preserve"> </w:t>
      </w:r>
      <w:r w:rsidRPr="003C1563">
        <w:rPr>
          <w:rFonts w:ascii="Tahoma" w:hAnsi="Tahoma" w:cs="Tahoma"/>
          <w:b/>
          <w:bCs/>
          <w:lang w:val="es-AR"/>
        </w:rPr>
        <w:t>reuniones</w:t>
      </w:r>
      <w:r w:rsidRPr="003C1563">
        <w:rPr>
          <w:rFonts w:ascii="Tahoma" w:hAnsi="Tahoma" w:cs="Tahoma"/>
          <w:b/>
          <w:bCs/>
          <w:spacing w:val="19"/>
          <w:lang w:val="es-AR"/>
        </w:rPr>
        <w:t xml:space="preserve"> </w:t>
      </w:r>
      <w:r w:rsidRPr="003C1563">
        <w:rPr>
          <w:rFonts w:ascii="Tahoma" w:hAnsi="Tahoma" w:cs="Tahoma"/>
          <w:b/>
          <w:bCs/>
          <w:lang w:val="es-AR"/>
        </w:rPr>
        <w:t>bail</w:t>
      </w:r>
      <w:r w:rsidRPr="003C1563">
        <w:rPr>
          <w:rFonts w:ascii="Tahoma" w:hAnsi="Tahoma" w:cs="Tahoma"/>
          <w:b/>
          <w:bCs/>
          <w:spacing w:val="2"/>
          <w:lang w:val="es-AR"/>
        </w:rPr>
        <w:t>a</w:t>
      </w:r>
      <w:r w:rsidRPr="003C1563">
        <w:rPr>
          <w:rFonts w:ascii="Tahoma" w:hAnsi="Tahoma" w:cs="Tahoma"/>
          <w:b/>
          <w:bCs/>
          <w:lang w:val="es-AR"/>
        </w:rPr>
        <w:t>bles:</w:t>
      </w:r>
      <w:r w:rsidRPr="003C1563">
        <w:rPr>
          <w:rFonts w:ascii="Tahoma" w:hAnsi="Tahoma" w:cs="Tahoma"/>
          <w:b/>
          <w:bCs/>
          <w:spacing w:val="26"/>
          <w:lang w:val="es-AR"/>
        </w:rPr>
        <w:t xml:space="preserve"> </w:t>
      </w:r>
      <w:r w:rsidRPr="003C1563">
        <w:rPr>
          <w:rFonts w:ascii="Tahoma" w:hAnsi="Tahoma" w:cs="Tahoma"/>
          <w:lang w:val="es-AR"/>
        </w:rPr>
        <w:t>Se</w:t>
      </w:r>
      <w:r w:rsidRPr="003C1563">
        <w:rPr>
          <w:rFonts w:ascii="Tahoma" w:hAnsi="Tahoma" w:cs="Tahoma"/>
          <w:spacing w:val="27"/>
          <w:lang w:val="es-AR"/>
        </w:rPr>
        <w:t xml:space="preserve"> </w:t>
      </w:r>
      <w:r w:rsidRPr="003C1563">
        <w:rPr>
          <w:rFonts w:ascii="Tahoma" w:hAnsi="Tahoma" w:cs="Tahoma"/>
          <w:lang w:val="es-AR"/>
        </w:rPr>
        <w:t>admitirá</w:t>
      </w:r>
      <w:r w:rsidRPr="003C1563">
        <w:rPr>
          <w:rFonts w:ascii="Tahoma" w:hAnsi="Tahoma" w:cs="Tahoma"/>
          <w:spacing w:val="22"/>
          <w:lang w:val="es-AR"/>
        </w:rPr>
        <w:t xml:space="preserve"> </w:t>
      </w:r>
      <w:r w:rsidRPr="003C1563">
        <w:rPr>
          <w:rFonts w:ascii="Tahoma" w:hAnsi="Tahoma" w:cs="Tahoma"/>
          <w:lang w:val="es-AR"/>
        </w:rPr>
        <w:t>en</w:t>
      </w:r>
      <w:r w:rsidRPr="003C1563">
        <w:rPr>
          <w:rFonts w:ascii="Tahoma" w:hAnsi="Tahoma" w:cs="Tahoma"/>
          <w:spacing w:val="27"/>
          <w:lang w:val="es-AR"/>
        </w:rPr>
        <w:t xml:space="preserve"> </w:t>
      </w:r>
      <w:r w:rsidRPr="003C1563">
        <w:rPr>
          <w:rFonts w:ascii="Tahoma" w:hAnsi="Tahoma" w:cs="Tahoma"/>
          <w:lang w:val="es-AR"/>
        </w:rPr>
        <w:t>la</w:t>
      </w:r>
      <w:r w:rsidRPr="003C1563">
        <w:rPr>
          <w:rFonts w:ascii="Tahoma" w:hAnsi="Tahoma" w:cs="Tahoma"/>
          <w:spacing w:val="29"/>
          <w:lang w:val="es-AR"/>
        </w:rPr>
        <w:t xml:space="preserve"> </w:t>
      </w:r>
      <w:r w:rsidRPr="003C1563">
        <w:rPr>
          <w:rFonts w:ascii="Tahoma" w:hAnsi="Tahoma" w:cs="Tahoma"/>
          <w:lang w:val="es-AR"/>
        </w:rPr>
        <w:t>calle</w:t>
      </w:r>
      <w:r w:rsidRPr="003C1563">
        <w:rPr>
          <w:rFonts w:ascii="Tahoma" w:hAnsi="Tahoma" w:cs="Tahoma"/>
          <w:spacing w:val="25"/>
          <w:lang w:val="es-AR"/>
        </w:rPr>
        <w:t xml:space="preserve"> </w:t>
      </w:r>
      <w:r w:rsidRPr="003C1563">
        <w:rPr>
          <w:rFonts w:ascii="Tahoma" w:hAnsi="Tahoma" w:cs="Tahoma"/>
          <w:lang w:val="es-AR"/>
        </w:rPr>
        <w:t>Libres</w:t>
      </w:r>
      <w:r w:rsidRPr="003C1563">
        <w:rPr>
          <w:rFonts w:ascii="Tahoma" w:hAnsi="Tahoma" w:cs="Tahoma"/>
          <w:spacing w:val="26"/>
          <w:lang w:val="es-AR"/>
        </w:rPr>
        <w:t xml:space="preserve"> </w:t>
      </w:r>
      <w:r w:rsidRPr="003C1563">
        <w:rPr>
          <w:rFonts w:ascii="Tahoma" w:hAnsi="Tahoma" w:cs="Tahoma"/>
          <w:lang w:val="es-AR"/>
        </w:rPr>
        <w:t>del</w:t>
      </w:r>
      <w:r w:rsidRPr="003C1563">
        <w:rPr>
          <w:rFonts w:ascii="Tahoma" w:hAnsi="Tahoma" w:cs="Tahoma"/>
          <w:spacing w:val="27"/>
          <w:lang w:val="es-AR"/>
        </w:rPr>
        <w:t xml:space="preserve"> </w:t>
      </w:r>
      <w:r w:rsidRPr="003C1563">
        <w:rPr>
          <w:rFonts w:ascii="Tahoma" w:hAnsi="Tahoma" w:cs="Tahoma"/>
          <w:lang w:val="es-AR"/>
        </w:rPr>
        <w:t>Sur</w:t>
      </w:r>
      <w:r w:rsidRPr="003C1563">
        <w:rPr>
          <w:rFonts w:ascii="Tahoma" w:hAnsi="Tahoma" w:cs="Tahoma"/>
          <w:spacing w:val="-3"/>
          <w:lang w:val="es-AR"/>
        </w:rPr>
        <w:t xml:space="preserve"> </w:t>
      </w:r>
      <w:r w:rsidRPr="003C1563">
        <w:rPr>
          <w:rFonts w:ascii="Tahoma" w:hAnsi="Tahoma" w:cs="Tahoma"/>
          <w:lang w:val="es-AR"/>
        </w:rPr>
        <w:t>ent</w:t>
      </w:r>
      <w:r w:rsidRPr="003C1563">
        <w:rPr>
          <w:rFonts w:ascii="Tahoma" w:hAnsi="Tahoma" w:cs="Tahoma"/>
          <w:spacing w:val="1"/>
          <w:lang w:val="es-AR"/>
        </w:rPr>
        <w:t>r</w:t>
      </w:r>
      <w:r w:rsidRPr="003C1563">
        <w:rPr>
          <w:rFonts w:ascii="Tahoma" w:hAnsi="Tahoma" w:cs="Tahoma"/>
          <w:lang w:val="es-AR"/>
        </w:rPr>
        <w:t>e</w:t>
      </w:r>
      <w:r w:rsidRPr="003C1563">
        <w:rPr>
          <w:rFonts w:ascii="Tahoma" w:hAnsi="Tahoma" w:cs="Tahoma"/>
          <w:spacing w:val="27"/>
          <w:lang w:val="es-AR"/>
        </w:rPr>
        <w:t xml:space="preserve"> </w:t>
      </w:r>
      <w:r w:rsidRPr="003C1563">
        <w:rPr>
          <w:rFonts w:ascii="Tahoma" w:hAnsi="Tahoma" w:cs="Tahoma"/>
          <w:lang w:val="es-AR"/>
        </w:rPr>
        <w:t>calle</w:t>
      </w:r>
      <w:r w:rsidRPr="003C1563">
        <w:rPr>
          <w:rFonts w:ascii="Tahoma" w:hAnsi="Tahoma" w:cs="Tahoma"/>
          <w:spacing w:val="24"/>
          <w:lang w:val="es-AR"/>
        </w:rPr>
        <w:t xml:space="preserve"> </w:t>
      </w:r>
      <w:r w:rsidRPr="003C1563">
        <w:rPr>
          <w:rFonts w:ascii="Tahoma" w:hAnsi="Tahoma" w:cs="Tahoma"/>
          <w:lang w:val="es-AR"/>
        </w:rPr>
        <w:t>Lastra</w:t>
      </w:r>
      <w:r w:rsidRPr="003C1563">
        <w:rPr>
          <w:rFonts w:ascii="Tahoma" w:hAnsi="Tahoma" w:cs="Tahoma"/>
          <w:spacing w:val="22"/>
          <w:lang w:val="es-AR"/>
        </w:rPr>
        <w:t xml:space="preserve"> </w:t>
      </w:r>
      <w:r w:rsidRPr="003C1563">
        <w:rPr>
          <w:rFonts w:ascii="Tahoma" w:hAnsi="Tahoma" w:cs="Tahoma"/>
          <w:lang w:val="es-AR"/>
        </w:rPr>
        <w:t>y</w:t>
      </w:r>
      <w:r w:rsidRPr="003C1563">
        <w:rPr>
          <w:rFonts w:ascii="Tahoma" w:hAnsi="Tahoma" w:cs="Tahoma"/>
          <w:spacing w:val="26"/>
          <w:lang w:val="es-AR"/>
        </w:rPr>
        <w:t xml:space="preserve"> </w:t>
      </w:r>
      <w:r w:rsidRPr="003C1563">
        <w:rPr>
          <w:rFonts w:ascii="Tahoma" w:hAnsi="Tahoma" w:cs="Tahoma"/>
          <w:lang w:val="es-AR"/>
        </w:rPr>
        <w:t>cal</w:t>
      </w:r>
      <w:r w:rsidRPr="003C1563">
        <w:rPr>
          <w:rFonts w:ascii="Tahoma" w:hAnsi="Tahoma" w:cs="Tahoma"/>
          <w:spacing w:val="1"/>
          <w:lang w:val="es-AR"/>
        </w:rPr>
        <w:t>l</w:t>
      </w:r>
      <w:r w:rsidRPr="003C1563">
        <w:rPr>
          <w:rFonts w:ascii="Tahoma" w:hAnsi="Tahoma" w:cs="Tahoma"/>
          <w:lang w:val="es-AR"/>
        </w:rPr>
        <w:t>e</w:t>
      </w:r>
      <w:r w:rsidRPr="003C1563">
        <w:rPr>
          <w:rFonts w:ascii="Tahoma" w:hAnsi="Tahoma" w:cs="Tahoma"/>
          <w:spacing w:val="25"/>
          <w:lang w:val="es-AR"/>
        </w:rPr>
        <w:t xml:space="preserve"> </w:t>
      </w:r>
      <w:r w:rsidRPr="003C1563">
        <w:rPr>
          <w:rFonts w:ascii="Tahoma" w:hAnsi="Tahoma" w:cs="Tahoma"/>
          <w:lang w:val="es-AR"/>
        </w:rPr>
        <w:t>M</w:t>
      </w:r>
      <w:r w:rsidRPr="003C1563">
        <w:rPr>
          <w:rFonts w:ascii="Tahoma" w:hAnsi="Tahoma" w:cs="Tahoma"/>
          <w:spacing w:val="1"/>
          <w:lang w:val="es-AR"/>
        </w:rPr>
        <w:t>a</w:t>
      </w:r>
      <w:r w:rsidRPr="003C1563">
        <w:rPr>
          <w:rFonts w:ascii="Tahoma" w:hAnsi="Tahoma" w:cs="Tahoma"/>
          <w:lang w:val="es-AR"/>
        </w:rPr>
        <w:t>zzini</w:t>
      </w:r>
      <w:r w:rsidRPr="003C1563">
        <w:rPr>
          <w:rFonts w:ascii="Tahoma" w:hAnsi="Tahoma" w:cs="Tahoma"/>
          <w:spacing w:val="26"/>
          <w:lang w:val="es-AR"/>
        </w:rPr>
        <w:t xml:space="preserve"> </w:t>
      </w:r>
      <w:r w:rsidRPr="003C1563">
        <w:rPr>
          <w:rFonts w:ascii="Tahoma" w:hAnsi="Tahoma" w:cs="Tahoma"/>
          <w:lang w:val="es-AR"/>
        </w:rPr>
        <w:t>y</w:t>
      </w:r>
      <w:r w:rsidRPr="003C1563">
        <w:rPr>
          <w:rFonts w:ascii="Tahoma" w:hAnsi="Tahoma" w:cs="Tahoma"/>
          <w:spacing w:val="27"/>
          <w:lang w:val="es-AR"/>
        </w:rPr>
        <w:t xml:space="preserve"> </w:t>
      </w:r>
      <w:r w:rsidRPr="003C1563">
        <w:rPr>
          <w:rFonts w:ascii="Tahoma" w:hAnsi="Tahoma" w:cs="Tahoma"/>
          <w:lang w:val="es-AR"/>
        </w:rPr>
        <w:t>pred</w:t>
      </w:r>
      <w:r w:rsidRPr="003C1563">
        <w:rPr>
          <w:rFonts w:ascii="Tahoma" w:hAnsi="Tahoma" w:cs="Tahoma"/>
          <w:spacing w:val="1"/>
          <w:lang w:val="es-AR"/>
        </w:rPr>
        <w:t>i</w:t>
      </w:r>
      <w:r w:rsidRPr="003C1563">
        <w:rPr>
          <w:rFonts w:ascii="Tahoma" w:hAnsi="Tahoma" w:cs="Tahoma"/>
          <w:lang w:val="es-AR"/>
        </w:rPr>
        <w:t>o</w:t>
      </w:r>
      <w:r w:rsidR="00360AE8" w:rsidRPr="003C1563">
        <w:rPr>
          <w:rFonts w:ascii="Tahoma" w:hAnsi="Tahoma" w:cs="Tahoma"/>
          <w:lang w:val="es-AR"/>
        </w:rPr>
        <w:t>s</w:t>
      </w:r>
      <w:r w:rsidRPr="003C1563">
        <w:rPr>
          <w:rFonts w:ascii="Tahoma" w:hAnsi="Tahoma" w:cs="Tahoma"/>
          <w:spacing w:val="22"/>
          <w:lang w:val="es-AR"/>
        </w:rPr>
        <w:t xml:space="preserve"> </w:t>
      </w:r>
      <w:r w:rsidRPr="003C1563">
        <w:rPr>
          <w:rFonts w:ascii="Tahoma" w:hAnsi="Tahoma" w:cs="Tahoma"/>
          <w:lang w:val="es-AR"/>
        </w:rPr>
        <w:t>ri</w:t>
      </w:r>
      <w:r w:rsidRPr="003C1563">
        <w:rPr>
          <w:rFonts w:ascii="Tahoma" w:hAnsi="Tahoma" w:cs="Tahoma"/>
          <w:spacing w:val="1"/>
          <w:lang w:val="es-AR"/>
        </w:rPr>
        <w:t>b</w:t>
      </w:r>
      <w:r w:rsidRPr="003C1563">
        <w:rPr>
          <w:rFonts w:ascii="Tahoma" w:hAnsi="Tahoma" w:cs="Tahoma"/>
          <w:lang w:val="es-AR"/>
        </w:rPr>
        <w:t>e</w:t>
      </w:r>
      <w:r w:rsidRPr="003C1563">
        <w:rPr>
          <w:rFonts w:ascii="Tahoma" w:hAnsi="Tahoma" w:cs="Tahoma"/>
          <w:spacing w:val="1"/>
          <w:lang w:val="es-AR"/>
        </w:rPr>
        <w:t>r</w:t>
      </w:r>
      <w:r w:rsidRPr="003C1563">
        <w:rPr>
          <w:rFonts w:ascii="Tahoma" w:hAnsi="Tahoma" w:cs="Tahoma"/>
          <w:lang w:val="es-AR"/>
        </w:rPr>
        <w:t>eño</w:t>
      </w:r>
      <w:r w:rsidRPr="003C1563">
        <w:rPr>
          <w:rFonts w:ascii="Tahoma" w:hAnsi="Tahoma" w:cs="Tahoma"/>
          <w:spacing w:val="26"/>
          <w:lang w:val="es-AR"/>
        </w:rPr>
        <w:t xml:space="preserve"> </w:t>
      </w:r>
      <w:r w:rsidRPr="003C1563">
        <w:rPr>
          <w:rFonts w:ascii="Tahoma" w:hAnsi="Tahoma" w:cs="Tahoma"/>
          <w:lang w:val="es-AR"/>
        </w:rPr>
        <w:t>ub</w:t>
      </w:r>
      <w:r w:rsidRPr="003C1563">
        <w:rPr>
          <w:rFonts w:ascii="Tahoma" w:hAnsi="Tahoma" w:cs="Tahoma"/>
          <w:spacing w:val="1"/>
          <w:lang w:val="es-AR"/>
        </w:rPr>
        <w:t>i</w:t>
      </w:r>
      <w:r w:rsidRPr="003C1563">
        <w:rPr>
          <w:rFonts w:ascii="Tahoma" w:hAnsi="Tahoma" w:cs="Tahoma"/>
          <w:spacing w:val="-1"/>
          <w:lang w:val="es-AR"/>
        </w:rPr>
        <w:t>c</w:t>
      </w:r>
      <w:r w:rsidRPr="003C1563">
        <w:rPr>
          <w:rFonts w:ascii="Tahoma" w:hAnsi="Tahoma" w:cs="Tahoma"/>
          <w:lang w:val="es-AR"/>
        </w:rPr>
        <w:t>a</w:t>
      </w:r>
      <w:r w:rsidRPr="003C1563">
        <w:rPr>
          <w:rFonts w:ascii="Tahoma" w:hAnsi="Tahoma" w:cs="Tahoma"/>
          <w:spacing w:val="1"/>
          <w:lang w:val="es-AR"/>
        </w:rPr>
        <w:t>d</w:t>
      </w:r>
      <w:r w:rsidRPr="003C1563">
        <w:rPr>
          <w:rFonts w:ascii="Tahoma" w:hAnsi="Tahoma" w:cs="Tahoma"/>
          <w:lang w:val="es-AR"/>
        </w:rPr>
        <w:t>o</w:t>
      </w:r>
      <w:r w:rsidRPr="003C1563">
        <w:rPr>
          <w:rFonts w:ascii="Tahoma" w:hAnsi="Tahoma" w:cs="Tahoma"/>
          <w:spacing w:val="26"/>
          <w:lang w:val="es-AR"/>
        </w:rPr>
        <w:t xml:space="preserve"> </w:t>
      </w:r>
      <w:r w:rsidRPr="003C1563">
        <w:rPr>
          <w:rFonts w:ascii="Tahoma" w:hAnsi="Tahoma" w:cs="Tahoma"/>
          <w:lang w:val="es-AR"/>
        </w:rPr>
        <w:t>e</w:t>
      </w:r>
      <w:r w:rsidRPr="003C1563">
        <w:rPr>
          <w:rFonts w:ascii="Tahoma" w:hAnsi="Tahoma" w:cs="Tahoma"/>
          <w:spacing w:val="1"/>
          <w:lang w:val="es-AR"/>
        </w:rPr>
        <w:t>n</w:t>
      </w:r>
      <w:r w:rsidRPr="003C1563">
        <w:rPr>
          <w:rFonts w:ascii="Tahoma" w:hAnsi="Tahoma" w:cs="Tahoma"/>
          <w:lang w:val="es-AR"/>
        </w:rPr>
        <w:t>tre</w:t>
      </w:r>
      <w:r w:rsidRPr="003C1563">
        <w:rPr>
          <w:rFonts w:ascii="Tahoma" w:hAnsi="Tahoma" w:cs="Tahoma"/>
          <w:spacing w:val="26"/>
          <w:lang w:val="es-AR"/>
        </w:rPr>
        <w:t xml:space="preserve"> </w:t>
      </w:r>
      <w:r w:rsidRPr="003C1563">
        <w:rPr>
          <w:rFonts w:ascii="Tahoma" w:hAnsi="Tahoma" w:cs="Tahoma"/>
          <w:lang w:val="es-AR"/>
        </w:rPr>
        <w:t>Av.</w:t>
      </w:r>
      <w:r w:rsidRPr="003C1563">
        <w:rPr>
          <w:rFonts w:ascii="Tahoma" w:hAnsi="Tahoma" w:cs="Tahoma"/>
          <w:spacing w:val="25"/>
          <w:lang w:val="es-AR"/>
        </w:rPr>
        <w:t xml:space="preserve"> </w:t>
      </w:r>
      <w:r w:rsidRPr="003C1563">
        <w:rPr>
          <w:rFonts w:ascii="Tahoma" w:hAnsi="Tahoma" w:cs="Tahoma"/>
          <w:lang w:val="es-AR"/>
        </w:rPr>
        <w:t>Costa</w:t>
      </w:r>
      <w:r w:rsidRPr="003C1563">
        <w:rPr>
          <w:rFonts w:ascii="Tahoma" w:hAnsi="Tahoma" w:cs="Tahoma"/>
          <w:spacing w:val="1"/>
          <w:lang w:val="es-AR"/>
        </w:rPr>
        <w:t>n</w:t>
      </w:r>
      <w:r w:rsidRPr="003C1563">
        <w:rPr>
          <w:rFonts w:ascii="Tahoma" w:hAnsi="Tahoma" w:cs="Tahoma"/>
          <w:lang w:val="es-AR"/>
        </w:rPr>
        <w:t>era</w:t>
      </w:r>
      <w:r w:rsidRPr="003C1563">
        <w:rPr>
          <w:rFonts w:ascii="Tahoma" w:hAnsi="Tahoma" w:cs="Tahoma"/>
          <w:spacing w:val="22"/>
          <w:lang w:val="es-AR"/>
        </w:rPr>
        <w:t xml:space="preserve"> </w:t>
      </w:r>
      <w:r w:rsidRPr="003C1563">
        <w:rPr>
          <w:rFonts w:ascii="Tahoma" w:hAnsi="Tahoma" w:cs="Tahoma"/>
          <w:lang w:val="es-AR"/>
        </w:rPr>
        <w:t>y</w:t>
      </w:r>
      <w:r w:rsidRPr="003C1563">
        <w:rPr>
          <w:rFonts w:ascii="Tahoma" w:hAnsi="Tahoma" w:cs="Tahoma"/>
          <w:spacing w:val="26"/>
          <w:lang w:val="es-AR"/>
        </w:rPr>
        <w:t xml:space="preserve"> </w:t>
      </w:r>
      <w:r w:rsidRPr="003C1563">
        <w:rPr>
          <w:rFonts w:ascii="Tahoma" w:hAnsi="Tahoma" w:cs="Tahoma"/>
          <w:lang w:val="es-AR"/>
        </w:rPr>
        <w:t>línea</w:t>
      </w:r>
      <w:r w:rsidRPr="003C1563">
        <w:rPr>
          <w:rFonts w:ascii="Tahoma" w:hAnsi="Tahoma" w:cs="Tahoma"/>
          <w:spacing w:val="27"/>
          <w:lang w:val="es-AR"/>
        </w:rPr>
        <w:t xml:space="preserve"> </w:t>
      </w:r>
      <w:r w:rsidRPr="003C1563">
        <w:rPr>
          <w:rFonts w:ascii="Tahoma" w:hAnsi="Tahoma" w:cs="Tahoma"/>
          <w:lang w:val="es-AR"/>
        </w:rPr>
        <w:t>de</w:t>
      </w:r>
      <w:r w:rsidRPr="003C1563">
        <w:rPr>
          <w:rFonts w:ascii="Tahoma" w:hAnsi="Tahoma" w:cs="Tahoma"/>
          <w:spacing w:val="-2"/>
          <w:lang w:val="es-AR"/>
        </w:rPr>
        <w:t xml:space="preserve"> </w:t>
      </w:r>
      <w:r w:rsidRPr="003C1563">
        <w:rPr>
          <w:rFonts w:ascii="Tahoma" w:hAnsi="Tahoma" w:cs="Tahoma"/>
          <w:lang w:val="es-AR"/>
        </w:rPr>
        <w:t>Rivera,</w:t>
      </w:r>
      <w:r w:rsidRPr="003C1563">
        <w:rPr>
          <w:rFonts w:ascii="Tahoma" w:hAnsi="Tahoma" w:cs="Tahoma"/>
          <w:spacing w:val="1"/>
          <w:lang w:val="es-AR"/>
        </w:rPr>
        <w:t xml:space="preserve"> </w:t>
      </w:r>
      <w:r w:rsidRPr="003C1563">
        <w:rPr>
          <w:rFonts w:ascii="Tahoma" w:hAnsi="Tahoma" w:cs="Tahoma"/>
          <w:lang w:val="es-AR"/>
        </w:rPr>
        <w:t>extendido</w:t>
      </w:r>
      <w:r w:rsidRPr="003C1563">
        <w:rPr>
          <w:rFonts w:ascii="Tahoma" w:hAnsi="Tahoma" w:cs="Tahoma"/>
          <w:spacing w:val="-8"/>
          <w:lang w:val="es-AR"/>
        </w:rPr>
        <w:t xml:space="preserve"> </w:t>
      </w:r>
      <w:r w:rsidRPr="003C1563">
        <w:rPr>
          <w:rFonts w:ascii="Tahoma" w:hAnsi="Tahoma" w:cs="Tahoma"/>
          <w:lang w:val="es-AR"/>
        </w:rPr>
        <w:t>desde</w:t>
      </w:r>
      <w:r w:rsidRPr="003C1563">
        <w:rPr>
          <w:rFonts w:ascii="Tahoma" w:hAnsi="Tahoma" w:cs="Tahoma"/>
          <w:spacing w:val="-4"/>
          <w:lang w:val="es-AR"/>
        </w:rPr>
        <w:t xml:space="preserve"> </w:t>
      </w:r>
      <w:r w:rsidRPr="003C1563">
        <w:rPr>
          <w:rFonts w:ascii="Tahoma" w:hAnsi="Tahoma" w:cs="Tahoma"/>
          <w:lang w:val="es-AR"/>
        </w:rPr>
        <w:t>cal</w:t>
      </w:r>
      <w:r w:rsidRPr="003C1563">
        <w:rPr>
          <w:rFonts w:ascii="Tahoma" w:hAnsi="Tahoma" w:cs="Tahoma"/>
          <w:spacing w:val="1"/>
          <w:lang w:val="es-AR"/>
        </w:rPr>
        <w:t>l</w:t>
      </w:r>
      <w:r w:rsidRPr="003C1563">
        <w:rPr>
          <w:rFonts w:ascii="Tahoma" w:hAnsi="Tahoma" w:cs="Tahoma"/>
          <w:lang w:val="es-AR"/>
        </w:rPr>
        <w:t>e A</w:t>
      </w:r>
      <w:r w:rsidRPr="003C1563">
        <w:rPr>
          <w:rFonts w:ascii="Tahoma" w:hAnsi="Tahoma" w:cs="Tahoma"/>
          <w:spacing w:val="-1"/>
          <w:lang w:val="es-AR"/>
        </w:rPr>
        <w:t>r</w:t>
      </w:r>
      <w:r w:rsidRPr="003C1563">
        <w:rPr>
          <w:rFonts w:ascii="Tahoma" w:hAnsi="Tahoma" w:cs="Tahoma"/>
          <w:lang w:val="es-AR"/>
        </w:rPr>
        <w:t>tigas hasta</w:t>
      </w:r>
      <w:r w:rsidRPr="003C1563">
        <w:rPr>
          <w:rFonts w:ascii="Tahoma" w:hAnsi="Tahoma" w:cs="Tahoma"/>
          <w:spacing w:val="-4"/>
          <w:lang w:val="es-AR"/>
        </w:rPr>
        <w:t xml:space="preserve"> </w:t>
      </w:r>
      <w:r w:rsidRPr="003C1563">
        <w:rPr>
          <w:rFonts w:ascii="Tahoma" w:hAnsi="Tahoma" w:cs="Tahoma"/>
          <w:lang w:val="es-AR"/>
        </w:rPr>
        <w:t>calle</w:t>
      </w:r>
      <w:r w:rsidRPr="003C1563">
        <w:rPr>
          <w:rFonts w:ascii="Tahoma" w:hAnsi="Tahoma" w:cs="Tahoma"/>
          <w:spacing w:val="-3"/>
          <w:lang w:val="es-AR"/>
        </w:rPr>
        <w:t xml:space="preserve"> </w:t>
      </w:r>
      <w:r w:rsidRPr="003C1563">
        <w:rPr>
          <w:rFonts w:ascii="Tahoma" w:hAnsi="Tahoma" w:cs="Tahoma"/>
          <w:lang w:val="es-AR"/>
        </w:rPr>
        <w:t>Saturnino</w:t>
      </w:r>
      <w:r w:rsidRPr="003C1563">
        <w:rPr>
          <w:rFonts w:ascii="Tahoma" w:hAnsi="Tahoma" w:cs="Tahoma"/>
          <w:spacing w:val="-7"/>
          <w:lang w:val="es-AR"/>
        </w:rPr>
        <w:t xml:space="preserve"> </w:t>
      </w:r>
      <w:r w:rsidRPr="003C1563">
        <w:rPr>
          <w:rFonts w:ascii="Tahoma" w:hAnsi="Tahoma" w:cs="Tahoma"/>
          <w:lang w:val="es-AR"/>
        </w:rPr>
        <w:t>Jus</w:t>
      </w:r>
      <w:r w:rsidRPr="003C1563">
        <w:rPr>
          <w:rFonts w:ascii="Tahoma" w:hAnsi="Tahoma" w:cs="Tahoma"/>
          <w:spacing w:val="-2"/>
          <w:lang w:val="es-AR"/>
        </w:rPr>
        <w:t>t</w:t>
      </w:r>
      <w:r w:rsidRPr="003C1563">
        <w:rPr>
          <w:rFonts w:ascii="Tahoma" w:hAnsi="Tahoma" w:cs="Tahoma"/>
          <w:lang w:val="es-AR"/>
        </w:rPr>
        <w:t>o.</w:t>
      </w:r>
      <w:r w:rsidRPr="003C1563">
        <w:rPr>
          <w:rFonts w:ascii="Tahoma" w:hAnsi="Tahoma" w:cs="Tahoma"/>
          <w:spacing w:val="-2"/>
          <w:lang w:val="es-AR"/>
        </w:rPr>
        <w:t xml:space="preserve"> </w:t>
      </w:r>
      <w:r w:rsidRPr="003C1563">
        <w:rPr>
          <w:rFonts w:ascii="Tahoma" w:hAnsi="Tahoma" w:cs="Tahoma"/>
          <w:spacing w:val="1"/>
          <w:lang w:val="es-AR"/>
        </w:rPr>
        <w:t>S</w:t>
      </w:r>
      <w:r w:rsidRPr="003C1563">
        <w:rPr>
          <w:rFonts w:ascii="Tahoma" w:hAnsi="Tahoma" w:cs="Tahoma"/>
          <w:lang w:val="es-AR"/>
        </w:rPr>
        <w:t xml:space="preserve">e </w:t>
      </w:r>
      <w:r w:rsidRPr="003C1563">
        <w:rPr>
          <w:rFonts w:ascii="Tahoma" w:hAnsi="Tahoma" w:cs="Tahoma"/>
          <w:spacing w:val="1"/>
          <w:lang w:val="es-AR"/>
        </w:rPr>
        <w:t>ad</w:t>
      </w:r>
      <w:r w:rsidRPr="003C1563">
        <w:rPr>
          <w:rFonts w:ascii="Tahoma" w:hAnsi="Tahoma" w:cs="Tahoma"/>
          <w:lang w:val="es-AR"/>
        </w:rPr>
        <w:t>mitirán ta</w:t>
      </w:r>
      <w:r w:rsidRPr="003C1563">
        <w:rPr>
          <w:rFonts w:ascii="Tahoma" w:hAnsi="Tahoma" w:cs="Tahoma"/>
          <w:spacing w:val="2"/>
          <w:lang w:val="es-AR"/>
        </w:rPr>
        <w:t>m</w:t>
      </w:r>
      <w:r w:rsidRPr="003C1563">
        <w:rPr>
          <w:rFonts w:ascii="Tahoma" w:hAnsi="Tahoma" w:cs="Tahoma"/>
          <w:lang w:val="es-AR"/>
        </w:rPr>
        <w:t>bién</w:t>
      </w:r>
      <w:r w:rsidRPr="003C1563">
        <w:rPr>
          <w:rFonts w:ascii="Tahoma" w:hAnsi="Tahoma" w:cs="Tahoma"/>
          <w:spacing w:val="-1"/>
          <w:lang w:val="es-AR"/>
        </w:rPr>
        <w:t xml:space="preserve"> </w:t>
      </w:r>
      <w:r w:rsidRPr="003C1563">
        <w:rPr>
          <w:rFonts w:ascii="Tahoma" w:hAnsi="Tahoma" w:cs="Tahoma"/>
          <w:spacing w:val="2"/>
          <w:lang w:val="es-AR"/>
        </w:rPr>
        <w:t>s</w:t>
      </w:r>
      <w:r w:rsidRPr="003C1563">
        <w:rPr>
          <w:rFonts w:ascii="Tahoma" w:hAnsi="Tahoma" w:cs="Tahoma"/>
          <w:spacing w:val="-1"/>
          <w:lang w:val="es-AR"/>
        </w:rPr>
        <w:t>o</w:t>
      </w:r>
      <w:r w:rsidRPr="003C1563">
        <w:rPr>
          <w:rFonts w:ascii="Tahoma" w:hAnsi="Tahoma" w:cs="Tahoma"/>
          <w:lang w:val="es-AR"/>
        </w:rPr>
        <w:t>b</w:t>
      </w:r>
      <w:r w:rsidRPr="003C1563">
        <w:rPr>
          <w:rFonts w:ascii="Tahoma" w:hAnsi="Tahoma" w:cs="Tahoma"/>
          <w:spacing w:val="1"/>
          <w:lang w:val="es-AR"/>
        </w:rPr>
        <w:t>r</w:t>
      </w:r>
      <w:r w:rsidRPr="003C1563">
        <w:rPr>
          <w:rFonts w:ascii="Tahoma" w:hAnsi="Tahoma" w:cs="Tahoma"/>
          <w:lang w:val="es-AR"/>
        </w:rPr>
        <w:t>e</w:t>
      </w:r>
      <w:r w:rsidRPr="003C1563">
        <w:rPr>
          <w:rFonts w:ascii="Tahoma" w:hAnsi="Tahoma" w:cs="Tahoma"/>
          <w:spacing w:val="-2"/>
          <w:lang w:val="es-AR"/>
        </w:rPr>
        <w:t xml:space="preserve"> </w:t>
      </w:r>
      <w:smartTag w:uri="urn:schemas-microsoft-com:office:smarttags" w:element="PersonName">
        <w:smartTagPr>
          <w:attr w:name="ProductID" w:val="la Avenida Costanera"/>
        </w:smartTagPr>
        <w:r w:rsidRPr="003C1563">
          <w:rPr>
            <w:rFonts w:ascii="Tahoma" w:hAnsi="Tahoma" w:cs="Tahoma"/>
            <w:lang w:val="es-AR"/>
          </w:rPr>
          <w:t>la</w:t>
        </w:r>
        <w:r w:rsidRPr="003C1563">
          <w:rPr>
            <w:rFonts w:ascii="Tahoma" w:hAnsi="Tahoma" w:cs="Tahoma"/>
            <w:spacing w:val="14"/>
            <w:lang w:val="es-AR"/>
          </w:rPr>
          <w:t xml:space="preserve"> </w:t>
        </w:r>
        <w:r w:rsidRPr="003C1563">
          <w:rPr>
            <w:rFonts w:ascii="Tahoma" w:hAnsi="Tahoma" w:cs="Tahoma"/>
            <w:lang w:val="es-AR"/>
          </w:rPr>
          <w:t>Aveni</w:t>
        </w:r>
        <w:r w:rsidRPr="003C1563">
          <w:rPr>
            <w:rFonts w:ascii="Tahoma" w:hAnsi="Tahoma" w:cs="Tahoma"/>
            <w:spacing w:val="1"/>
            <w:lang w:val="es-AR"/>
          </w:rPr>
          <w:t>d</w:t>
        </w:r>
        <w:r w:rsidRPr="003C1563">
          <w:rPr>
            <w:rFonts w:ascii="Tahoma" w:hAnsi="Tahoma" w:cs="Tahoma"/>
            <w:lang w:val="es-AR"/>
          </w:rPr>
          <w:t>a</w:t>
        </w:r>
        <w:r w:rsidRPr="003C1563">
          <w:rPr>
            <w:rFonts w:ascii="Tahoma" w:hAnsi="Tahoma" w:cs="Tahoma"/>
            <w:spacing w:val="14"/>
            <w:lang w:val="es-AR"/>
          </w:rPr>
          <w:t xml:space="preserve"> </w:t>
        </w:r>
        <w:r w:rsidR="00360AE8" w:rsidRPr="003C1563">
          <w:rPr>
            <w:rFonts w:ascii="Tahoma" w:hAnsi="Tahoma" w:cs="Tahoma"/>
            <w:lang w:val="es-AR"/>
          </w:rPr>
          <w:t>C</w:t>
        </w:r>
        <w:r w:rsidRPr="003C1563">
          <w:rPr>
            <w:rFonts w:ascii="Tahoma" w:hAnsi="Tahoma" w:cs="Tahoma"/>
            <w:lang w:val="es-AR"/>
          </w:rPr>
          <w:t>osta</w:t>
        </w:r>
        <w:r w:rsidRPr="003C1563">
          <w:rPr>
            <w:rFonts w:ascii="Tahoma" w:hAnsi="Tahoma" w:cs="Tahoma"/>
            <w:spacing w:val="1"/>
            <w:lang w:val="es-AR"/>
          </w:rPr>
          <w:t>n</w:t>
        </w:r>
        <w:r w:rsidRPr="003C1563">
          <w:rPr>
            <w:rFonts w:ascii="Tahoma" w:hAnsi="Tahoma" w:cs="Tahoma"/>
            <w:lang w:val="es-AR"/>
          </w:rPr>
          <w:t>era</w:t>
        </w:r>
      </w:smartTag>
      <w:r w:rsidRPr="003C1563">
        <w:rPr>
          <w:rFonts w:ascii="Tahoma" w:hAnsi="Tahoma" w:cs="Tahoma"/>
          <w:lang w:val="es-AR"/>
        </w:rPr>
        <w:t>,</w:t>
      </w:r>
      <w:r w:rsidRPr="003C1563">
        <w:rPr>
          <w:rFonts w:ascii="Tahoma" w:hAnsi="Tahoma" w:cs="Tahoma"/>
          <w:spacing w:val="10"/>
          <w:lang w:val="es-AR"/>
        </w:rPr>
        <w:t xml:space="preserve"> </w:t>
      </w:r>
      <w:r w:rsidRPr="003C1563">
        <w:rPr>
          <w:rFonts w:ascii="Tahoma" w:hAnsi="Tahoma" w:cs="Tahoma"/>
          <w:lang w:val="es-AR"/>
        </w:rPr>
        <w:t>en</w:t>
      </w:r>
      <w:r w:rsidRPr="003C1563">
        <w:rPr>
          <w:rFonts w:ascii="Tahoma" w:hAnsi="Tahoma" w:cs="Tahoma"/>
          <w:spacing w:val="13"/>
          <w:lang w:val="es-AR"/>
        </w:rPr>
        <w:t xml:space="preserve"> </w:t>
      </w:r>
      <w:r w:rsidRPr="003C1563">
        <w:rPr>
          <w:rFonts w:ascii="Tahoma" w:hAnsi="Tahoma" w:cs="Tahoma"/>
          <w:lang w:val="es-AR"/>
        </w:rPr>
        <w:t>el</w:t>
      </w:r>
      <w:r w:rsidRPr="003C1563">
        <w:rPr>
          <w:rFonts w:ascii="Tahoma" w:hAnsi="Tahoma" w:cs="Tahoma"/>
          <w:spacing w:val="12"/>
          <w:lang w:val="es-AR"/>
        </w:rPr>
        <w:t xml:space="preserve"> </w:t>
      </w:r>
      <w:r w:rsidRPr="003C1563">
        <w:rPr>
          <w:rFonts w:ascii="Tahoma" w:hAnsi="Tahoma" w:cs="Tahoma"/>
          <w:lang w:val="es-AR"/>
        </w:rPr>
        <w:t>Area</w:t>
      </w:r>
      <w:r w:rsidRPr="003C1563">
        <w:rPr>
          <w:rFonts w:ascii="Tahoma" w:hAnsi="Tahoma" w:cs="Tahoma"/>
          <w:spacing w:val="11"/>
          <w:lang w:val="es-AR"/>
        </w:rPr>
        <w:t xml:space="preserve"> </w:t>
      </w:r>
      <w:r w:rsidRPr="003C1563">
        <w:rPr>
          <w:rFonts w:ascii="Tahoma" w:hAnsi="Tahoma" w:cs="Tahoma"/>
          <w:lang w:val="es-AR"/>
        </w:rPr>
        <w:t>Ur</w:t>
      </w:r>
      <w:r w:rsidRPr="003C1563">
        <w:rPr>
          <w:rFonts w:ascii="Tahoma" w:hAnsi="Tahoma" w:cs="Tahoma"/>
          <w:spacing w:val="1"/>
          <w:lang w:val="es-AR"/>
        </w:rPr>
        <w:t>b</w:t>
      </w:r>
      <w:r w:rsidRPr="003C1563">
        <w:rPr>
          <w:rFonts w:ascii="Tahoma" w:hAnsi="Tahoma" w:cs="Tahoma"/>
          <w:lang w:val="es-AR"/>
        </w:rPr>
        <w:t>ana,</w:t>
      </w:r>
      <w:r w:rsidRPr="003C1563">
        <w:rPr>
          <w:rFonts w:ascii="Tahoma" w:hAnsi="Tahoma" w:cs="Tahoma"/>
          <w:spacing w:val="12"/>
          <w:lang w:val="es-AR"/>
        </w:rPr>
        <w:t xml:space="preserve"> </w:t>
      </w:r>
      <w:r w:rsidRPr="003C1563">
        <w:rPr>
          <w:rFonts w:ascii="Tahoma" w:hAnsi="Tahoma" w:cs="Tahoma"/>
          <w:spacing w:val="1"/>
          <w:lang w:val="es-AR"/>
        </w:rPr>
        <w:t>s</w:t>
      </w:r>
      <w:r w:rsidRPr="003C1563">
        <w:rPr>
          <w:rFonts w:ascii="Tahoma" w:hAnsi="Tahoma" w:cs="Tahoma"/>
          <w:lang w:val="es-AR"/>
        </w:rPr>
        <w:t>ob</w:t>
      </w:r>
      <w:r w:rsidRPr="003C1563">
        <w:rPr>
          <w:rFonts w:ascii="Tahoma" w:hAnsi="Tahoma" w:cs="Tahoma"/>
          <w:spacing w:val="1"/>
          <w:lang w:val="es-AR"/>
        </w:rPr>
        <w:t>r</w:t>
      </w:r>
      <w:r w:rsidRPr="003C1563">
        <w:rPr>
          <w:rFonts w:ascii="Tahoma" w:hAnsi="Tahoma" w:cs="Tahoma"/>
          <w:lang w:val="es-AR"/>
        </w:rPr>
        <w:t>e</w:t>
      </w:r>
      <w:r w:rsidRPr="003C1563">
        <w:rPr>
          <w:rFonts w:ascii="Tahoma" w:hAnsi="Tahoma" w:cs="Tahoma"/>
          <w:spacing w:val="13"/>
          <w:lang w:val="es-AR"/>
        </w:rPr>
        <w:t xml:space="preserve"> </w:t>
      </w:r>
      <w:r w:rsidRPr="003C1563">
        <w:rPr>
          <w:rFonts w:ascii="Tahoma" w:hAnsi="Tahoma" w:cs="Tahoma"/>
          <w:lang w:val="es-AR"/>
        </w:rPr>
        <w:t>parcelas</w:t>
      </w:r>
      <w:r w:rsidRPr="003C1563">
        <w:rPr>
          <w:rFonts w:ascii="Tahoma" w:hAnsi="Tahoma" w:cs="Tahoma"/>
          <w:spacing w:val="7"/>
          <w:lang w:val="es-AR"/>
        </w:rPr>
        <w:t xml:space="preserve"> </w:t>
      </w:r>
      <w:r w:rsidRPr="003C1563">
        <w:rPr>
          <w:rFonts w:ascii="Tahoma" w:hAnsi="Tahoma" w:cs="Tahoma"/>
          <w:lang w:val="es-AR"/>
        </w:rPr>
        <w:t>f</w:t>
      </w:r>
      <w:r w:rsidRPr="003C1563">
        <w:rPr>
          <w:rFonts w:ascii="Tahoma" w:hAnsi="Tahoma" w:cs="Tahoma"/>
          <w:spacing w:val="1"/>
          <w:lang w:val="es-AR"/>
        </w:rPr>
        <w:t>re</w:t>
      </w:r>
      <w:r w:rsidRPr="003C1563">
        <w:rPr>
          <w:rFonts w:ascii="Tahoma" w:hAnsi="Tahoma" w:cs="Tahoma"/>
          <w:lang w:val="es-AR"/>
        </w:rPr>
        <w:t>ntistas</w:t>
      </w:r>
      <w:r w:rsidRPr="003C1563">
        <w:rPr>
          <w:rFonts w:ascii="Tahoma" w:hAnsi="Tahoma" w:cs="Tahoma"/>
          <w:spacing w:val="13"/>
          <w:lang w:val="es-AR"/>
        </w:rPr>
        <w:t xml:space="preserve"> </w:t>
      </w:r>
      <w:r w:rsidRPr="003C1563">
        <w:rPr>
          <w:rFonts w:ascii="Tahoma" w:hAnsi="Tahoma" w:cs="Tahoma"/>
          <w:lang w:val="es-AR"/>
        </w:rPr>
        <w:t>a</w:t>
      </w:r>
      <w:r w:rsidRPr="003C1563">
        <w:rPr>
          <w:rFonts w:ascii="Tahoma" w:hAnsi="Tahoma" w:cs="Tahoma"/>
          <w:spacing w:val="15"/>
          <w:lang w:val="es-AR"/>
        </w:rPr>
        <w:t xml:space="preserve"> </w:t>
      </w:r>
      <w:r w:rsidRPr="003C1563">
        <w:rPr>
          <w:rFonts w:ascii="Tahoma" w:hAnsi="Tahoma" w:cs="Tahoma"/>
          <w:lang w:val="es-AR"/>
        </w:rPr>
        <w:t>dicha</w:t>
      </w:r>
      <w:r w:rsidRPr="003C1563">
        <w:rPr>
          <w:rFonts w:ascii="Tahoma" w:hAnsi="Tahoma" w:cs="Tahoma"/>
          <w:spacing w:val="9"/>
          <w:lang w:val="es-AR"/>
        </w:rPr>
        <w:t xml:space="preserve"> </w:t>
      </w:r>
      <w:r w:rsidR="00360AE8" w:rsidRPr="003C1563">
        <w:rPr>
          <w:rFonts w:ascii="Tahoma" w:hAnsi="Tahoma" w:cs="Tahoma"/>
          <w:lang w:val="es-AR"/>
        </w:rPr>
        <w:t>A</w:t>
      </w:r>
      <w:r w:rsidRPr="003C1563">
        <w:rPr>
          <w:rFonts w:ascii="Tahoma" w:hAnsi="Tahoma" w:cs="Tahoma"/>
          <w:spacing w:val="1"/>
          <w:lang w:val="es-AR"/>
        </w:rPr>
        <w:t>v</w:t>
      </w:r>
      <w:r w:rsidRPr="003C1563">
        <w:rPr>
          <w:rFonts w:ascii="Tahoma" w:hAnsi="Tahoma" w:cs="Tahoma"/>
          <w:lang w:val="es-AR"/>
        </w:rPr>
        <w:t>enid</w:t>
      </w:r>
      <w:r w:rsidRPr="003C1563">
        <w:rPr>
          <w:rFonts w:ascii="Tahoma" w:hAnsi="Tahoma" w:cs="Tahoma"/>
          <w:spacing w:val="1"/>
          <w:lang w:val="es-AR"/>
        </w:rPr>
        <w:t>a</w:t>
      </w:r>
      <w:r w:rsidRPr="003C1563">
        <w:rPr>
          <w:rFonts w:ascii="Tahoma" w:hAnsi="Tahoma" w:cs="Tahoma"/>
          <w:lang w:val="es-AR"/>
        </w:rPr>
        <w:t>,</w:t>
      </w:r>
      <w:r w:rsidRPr="003C1563">
        <w:rPr>
          <w:rFonts w:ascii="Tahoma" w:hAnsi="Tahoma" w:cs="Tahoma"/>
          <w:spacing w:val="14"/>
          <w:lang w:val="es-AR"/>
        </w:rPr>
        <w:t xml:space="preserve"> </w:t>
      </w:r>
      <w:r w:rsidRPr="003C1563">
        <w:rPr>
          <w:rFonts w:ascii="Tahoma" w:hAnsi="Tahoma" w:cs="Tahoma"/>
          <w:lang w:val="es-AR"/>
        </w:rPr>
        <w:t>siemp</w:t>
      </w:r>
      <w:r w:rsidRPr="003C1563">
        <w:rPr>
          <w:rFonts w:ascii="Tahoma" w:hAnsi="Tahoma" w:cs="Tahoma"/>
          <w:spacing w:val="1"/>
          <w:lang w:val="es-AR"/>
        </w:rPr>
        <w:t>r</w:t>
      </w:r>
      <w:r w:rsidRPr="003C1563">
        <w:rPr>
          <w:rFonts w:ascii="Tahoma" w:hAnsi="Tahoma" w:cs="Tahoma"/>
          <w:lang w:val="es-AR"/>
        </w:rPr>
        <w:t>e</w:t>
      </w:r>
      <w:r w:rsidRPr="003C1563">
        <w:rPr>
          <w:rFonts w:ascii="Tahoma" w:hAnsi="Tahoma" w:cs="Tahoma"/>
          <w:spacing w:val="-5"/>
          <w:lang w:val="es-AR"/>
        </w:rPr>
        <w:t xml:space="preserve"> </w:t>
      </w:r>
      <w:r w:rsidRPr="003C1563">
        <w:rPr>
          <w:rFonts w:ascii="Tahoma" w:hAnsi="Tahoma" w:cs="Tahoma"/>
          <w:lang w:val="es-AR"/>
        </w:rPr>
        <w:t>que</w:t>
      </w:r>
      <w:r w:rsidRPr="003C1563">
        <w:rPr>
          <w:rFonts w:ascii="Tahoma" w:hAnsi="Tahoma" w:cs="Tahoma"/>
          <w:spacing w:val="1"/>
          <w:lang w:val="es-AR"/>
        </w:rPr>
        <w:t xml:space="preserve"> </w:t>
      </w:r>
      <w:r w:rsidRPr="003C1563">
        <w:rPr>
          <w:rFonts w:ascii="Tahoma" w:hAnsi="Tahoma" w:cs="Tahoma"/>
          <w:lang w:val="es-AR"/>
        </w:rPr>
        <w:t>no</w:t>
      </w:r>
      <w:r w:rsidRPr="003C1563">
        <w:rPr>
          <w:rFonts w:ascii="Tahoma" w:hAnsi="Tahoma" w:cs="Tahoma"/>
          <w:spacing w:val="-2"/>
          <w:lang w:val="es-AR"/>
        </w:rPr>
        <w:t xml:space="preserve"> </w:t>
      </w:r>
      <w:r w:rsidRPr="003C1563">
        <w:rPr>
          <w:rFonts w:ascii="Tahoma" w:hAnsi="Tahoma" w:cs="Tahoma"/>
          <w:spacing w:val="2"/>
          <w:w w:val="99"/>
          <w:lang w:val="es-AR"/>
        </w:rPr>
        <w:t>s</w:t>
      </w:r>
      <w:r w:rsidRPr="003C1563">
        <w:rPr>
          <w:rFonts w:ascii="Tahoma" w:hAnsi="Tahoma" w:cs="Tahoma"/>
          <w:w w:val="99"/>
          <w:lang w:val="es-AR"/>
        </w:rPr>
        <w:t>e</w:t>
      </w:r>
      <w:r w:rsidRPr="003C1563">
        <w:rPr>
          <w:rFonts w:ascii="Tahoma" w:hAnsi="Tahoma" w:cs="Tahoma"/>
          <w:lang w:val="es-AR"/>
        </w:rPr>
        <w:t xml:space="preserve">an </w:t>
      </w:r>
      <w:r w:rsidRPr="003C1563">
        <w:rPr>
          <w:rFonts w:ascii="Tahoma" w:hAnsi="Tahoma" w:cs="Tahoma"/>
          <w:w w:val="99"/>
          <w:lang w:val="es-AR"/>
        </w:rPr>
        <w:t>linderos</w:t>
      </w:r>
      <w:r w:rsidRPr="003C1563">
        <w:rPr>
          <w:rFonts w:ascii="Tahoma" w:hAnsi="Tahoma" w:cs="Tahoma"/>
          <w:lang w:val="es-AR"/>
        </w:rPr>
        <w:t xml:space="preserve"> a</w:t>
      </w:r>
      <w:r w:rsidRPr="003C1563">
        <w:rPr>
          <w:rFonts w:ascii="Tahoma" w:hAnsi="Tahoma" w:cs="Tahoma"/>
          <w:spacing w:val="1"/>
          <w:lang w:val="es-AR"/>
        </w:rPr>
        <w:t xml:space="preserve"> </w:t>
      </w:r>
      <w:r w:rsidRPr="003C1563">
        <w:rPr>
          <w:rFonts w:ascii="Tahoma" w:hAnsi="Tahoma" w:cs="Tahoma"/>
          <w:lang w:val="es-AR"/>
        </w:rPr>
        <w:t>viviendas</w:t>
      </w:r>
      <w:r w:rsidRPr="003C1563">
        <w:rPr>
          <w:rFonts w:ascii="Tahoma" w:hAnsi="Tahoma" w:cs="Tahoma"/>
          <w:spacing w:val="-7"/>
          <w:lang w:val="es-AR"/>
        </w:rPr>
        <w:t xml:space="preserve"> </w:t>
      </w:r>
      <w:r w:rsidRPr="003C1563">
        <w:rPr>
          <w:rFonts w:ascii="Tahoma" w:hAnsi="Tahoma" w:cs="Tahoma"/>
          <w:lang w:val="es-AR"/>
        </w:rPr>
        <w:t>unifamiliares.-</w:t>
      </w: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w:t>
      </w:r>
      <w:r w:rsidRPr="009737BD">
        <w:rPr>
          <w:rFonts w:ascii="Tahoma" w:hAnsi="Tahoma" w:cs="Tahoma"/>
          <w:b/>
          <w:bCs/>
          <w:spacing w:val="-1"/>
          <w:lang w:val="es-AR"/>
        </w:rPr>
        <w:t>I</w:t>
      </w:r>
      <w:r w:rsidRPr="009737BD">
        <w:rPr>
          <w:rFonts w:ascii="Tahoma" w:hAnsi="Tahoma" w:cs="Tahoma"/>
          <w:b/>
          <w:bCs/>
          <w:lang w:val="es-AR"/>
        </w:rPr>
        <w:t>.11.</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b/>
          <w:bCs/>
          <w:position w:val="-1"/>
          <w:lang w:val="es-AR"/>
        </w:rPr>
        <w:t>DIST</w:t>
      </w:r>
      <w:r w:rsidRPr="009737BD">
        <w:rPr>
          <w:rFonts w:ascii="Tahoma" w:hAnsi="Tahoma" w:cs="Tahoma"/>
          <w:b/>
          <w:bCs/>
          <w:spacing w:val="1"/>
          <w:position w:val="-1"/>
          <w:lang w:val="es-AR"/>
        </w:rPr>
        <w:t>R</w:t>
      </w:r>
      <w:r w:rsidRPr="009737BD">
        <w:rPr>
          <w:rFonts w:ascii="Tahoma" w:hAnsi="Tahoma" w:cs="Tahoma"/>
          <w:b/>
          <w:bCs/>
          <w:spacing w:val="-1"/>
          <w:position w:val="-1"/>
          <w:lang w:val="es-AR"/>
        </w:rPr>
        <w:t>I</w:t>
      </w:r>
      <w:r w:rsidRPr="009737BD">
        <w:rPr>
          <w:rFonts w:ascii="Tahoma" w:hAnsi="Tahoma" w:cs="Tahoma"/>
          <w:b/>
          <w:bCs/>
          <w:position w:val="-1"/>
          <w:lang w:val="es-AR"/>
        </w:rPr>
        <w:t>TO</w:t>
      </w:r>
      <w:r w:rsidRPr="009737BD">
        <w:rPr>
          <w:rFonts w:ascii="Tahoma" w:hAnsi="Tahoma" w:cs="Tahoma"/>
          <w:b/>
          <w:bCs/>
          <w:spacing w:val="-3"/>
          <w:position w:val="-1"/>
          <w:lang w:val="es-AR"/>
        </w:rPr>
        <w:t xml:space="preserve"> </w:t>
      </w:r>
      <w:r w:rsidRPr="009737BD">
        <w:rPr>
          <w:rFonts w:ascii="Tahoma" w:hAnsi="Tahoma" w:cs="Tahoma"/>
          <w:b/>
          <w:bCs/>
          <w:position w:val="-1"/>
          <w:lang w:val="es-AR"/>
        </w:rPr>
        <w:t>UC1</w:t>
      </w:r>
      <w:r w:rsidRPr="009737BD">
        <w:rPr>
          <w:rFonts w:ascii="Tahoma" w:hAnsi="Tahoma" w:cs="Tahoma"/>
          <w:b/>
          <w:bCs/>
          <w:spacing w:val="-4"/>
          <w:position w:val="-1"/>
          <w:lang w:val="es-AR"/>
        </w:rPr>
        <w:t xml:space="preserve"> </w:t>
      </w:r>
      <w:r w:rsidRPr="009737BD">
        <w:rPr>
          <w:rFonts w:ascii="Tahoma" w:hAnsi="Tahoma" w:cs="Tahoma"/>
          <w:b/>
          <w:bCs/>
          <w:position w:val="-1"/>
          <w:lang w:val="es-AR"/>
        </w:rPr>
        <w:t>(UR</w:t>
      </w:r>
      <w:r w:rsidRPr="009737BD">
        <w:rPr>
          <w:rFonts w:ascii="Tahoma" w:hAnsi="Tahoma" w:cs="Tahoma"/>
          <w:b/>
          <w:bCs/>
          <w:spacing w:val="2"/>
          <w:position w:val="-1"/>
          <w:lang w:val="es-AR"/>
        </w:rPr>
        <w:t>B</w:t>
      </w:r>
      <w:r w:rsidRPr="009737BD">
        <w:rPr>
          <w:rFonts w:ascii="Tahoma" w:hAnsi="Tahoma" w:cs="Tahoma"/>
          <w:b/>
          <w:bCs/>
          <w:position w:val="-1"/>
          <w:lang w:val="es-AR"/>
        </w:rPr>
        <w:t>ANO</w:t>
      </w:r>
      <w:r w:rsidRPr="009737BD">
        <w:rPr>
          <w:rFonts w:ascii="Tahoma" w:hAnsi="Tahoma" w:cs="Tahoma"/>
          <w:b/>
          <w:bCs/>
          <w:spacing w:val="-4"/>
          <w:position w:val="-1"/>
          <w:lang w:val="es-AR"/>
        </w:rPr>
        <w:t xml:space="preserve"> </w:t>
      </w:r>
      <w:r w:rsidRPr="009737BD">
        <w:rPr>
          <w:rFonts w:ascii="Tahoma" w:hAnsi="Tahoma" w:cs="Tahoma"/>
          <w:b/>
          <w:bCs/>
          <w:position w:val="-1"/>
          <w:lang w:val="es-AR"/>
        </w:rPr>
        <w:t>C</w:t>
      </w:r>
      <w:r w:rsidRPr="009737BD">
        <w:rPr>
          <w:rFonts w:ascii="Tahoma" w:hAnsi="Tahoma" w:cs="Tahoma"/>
          <w:b/>
          <w:bCs/>
          <w:spacing w:val="1"/>
          <w:position w:val="-1"/>
          <w:lang w:val="es-AR"/>
        </w:rPr>
        <w:t>O</w:t>
      </w:r>
      <w:r w:rsidRPr="009737BD">
        <w:rPr>
          <w:rFonts w:ascii="Tahoma" w:hAnsi="Tahoma" w:cs="Tahoma"/>
          <w:b/>
          <w:bCs/>
          <w:position w:val="-1"/>
          <w:lang w:val="es-AR"/>
        </w:rPr>
        <w:t>M</w:t>
      </w:r>
      <w:r w:rsidRPr="009737BD">
        <w:rPr>
          <w:rFonts w:ascii="Tahoma" w:hAnsi="Tahoma" w:cs="Tahoma"/>
          <w:b/>
          <w:bCs/>
          <w:spacing w:val="2"/>
          <w:position w:val="-1"/>
          <w:lang w:val="es-AR"/>
        </w:rPr>
        <w:t>E</w:t>
      </w:r>
      <w:r w:rsidRPr="009737BD">
        <w:rPr>
          <w:rFonts w:ascii="Tahoma" w:hAnsi="Tahoma" w:cs="Tahoma"/>
          <w:b/>
          <w:bCs/>
          <w:position w:val="-1"/>
          <w:lang w:val="es-AR"/>
        </w:rPr>
        <w:t>RCIAL</w:t>
      </w:r>
      <w:r w:rsidRPr="009737BD">
        <w:rPr>
          <w:rFonts w:ascii="Tahoma" w:hAnsi="Tahoma" w:cs="Tahoma"/>
          <w:b/>
          <w:bCs/>
          <w:spacing w:val="-1"/>
          <w:position w:val="-1"/>
          <w:lang w:val="es-AR"/>
        </w:rPr>
        <w:t xml:space="preserve"> </w:t>
      </w:r>
      <w:r w:rsidRPr="009737BD">
        <w:rPr>
          <w:rFonts w:ascii="Tahoma" w:hAnsi="Tahoma" w:cs="Tahoma"/>
          <w:b/>
          <w:bCs/>
          <w:position w:val="-1"/>
          <w:lang w:val="es-AR"/>
        </w:rPr>
        <w:t>1)</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69"/>
        <w:jc w:val="both"/>
        <w:rPr>
          <w:rFonts w:ascii="Tahoma" w:hAnsi="Tahoma" w:cs="Tahoma"/>
          <w:lang w:val="es-AR"/>
        </w:rPr>
      </w:pPr>
      <w:r w:rsidRPr="009737BD">
        <w:rPr>
          <w:rFonts w:ascii="Tahoma" w:hAnsi="Tahoma" w:cs="Tahoma"/>
          <w:lang w:val="es-AR"/>
        </w:rPr>
        <w:t>1-</w:t>
      </w:r>
      <w:r w:rsidRPr="009737BD">
        <w:rPr>
          <w:rFonts w:ascii="Tahoma" w:hAnsi="Tahoma" w:cs="Tahoma"/>
          <w:spacing w:val="13"/>
          <w:lang w:val="es-AR"/>
        </w:rPr>
        <w:t xml:space="preserve"> </w:t>
      </w:r>
      <w:r w:rsidRPr="009737BD">
        <w:rPr>
          <w:rFonts w:ascii="Tahoma" w:hAnsi="Tahoma" w:cs="Tahoma"/>
          <w:b/>
          <w:bCs/>
          <w:lang w:val="es-AR"/>
        </w:rPr>
        <w:t>DELIMITACION:</w:t>
      </w:r>
      <w:r w:rsidRPr="009737BD">
        <w:rPr>
          <w:rFonts w:ascii="Tahoma" w:hAnsi="Tahoma" w:cs="Tahoma"/>
          <w:b/>
          <w:bCs/>
          <w:spacing w:val="10"/>
          <w:lang w:val="es-AR"/>
        </w:rPr>
        <w:t xml:space="preserve"> </w:t>
      </w:r>
      <w:r w:rsidRPr="009737BD">
        <w:rPr>
          <w:rFonts w:ascii="Tahoma" w:hAnsi="Tahoma" w:cs="Tahoma"/>
          <w:spacing w:val="2"/>
          <w:lang w:val="es-AR"/>
        </w:rPr>
        <w:t>A</w:t>
      </w:r>
      <w:r w:rsidRPr="009737BD">
        <w:rPr>
          <w:rFonts w:ascii="Tahoma" w:hAnsi="Tahoma" w:cs="Tahoma"/>
          <w:lang w:val="es-AR"/>
        </w:rPr>
        <w:t>v</w:t>
      </w:r>
      <w:r w:rsidRPr="009737BD">
        <w:rPr>
          <w:rFonts w:ascii="Tahoma" w:hAnsi="Tahoma" w:cs="Tahoma"/>
          <w:spacing w:val="20"/>
          <w:lang w:val="es-AR"/>
        </w:rPr>
        <w:t xml:space="preserve"> </w:t>
      </w:r>
      <w:r w:rsidRPr="009737BD">
        <w:rPr>
          <w:rFonts w:ascii="Tahoma" w:hAnsi="Tahoma" w:cs="Tahoma"/>
          <w:lang w:val="es-AR"/>
        </w:rPr>
        <w:t>Ped</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lang w:val="es-AR"/>
        </w:rPr>
        <w:t>N</w:t>
      </w:r>
      <w:r w:rsidRPr="009737BD">
        <w:rPr>
          <w:rFonts w:ascii="Tahoma" w:hAnsi="Tahoma" w:cs="Tahoma"/>
          <w:spacing w:val="2"/>
          <w:lang w:val="es-AR"/>
        </w:rPr>
        <w:t>i</w:t>
      </w:r>
      <w:r w:rsidRPr="009737BD">
        <w:rPr>
          <w:rFonts w:ascii="Tahoma" w:hAnsi="Tahoma" w:cs="Tahoma"/>
          <w:lang w:val="es-AR"/>
        </w:rPr>
        <w:t>colás</w:t>
      </w:r>
      <w:r w:rsidRPr="009737BD">
        <w:rPr>
          <w:rFonts w:ascii="Tahoma" w:hAnsi="Tahoma" w:cs="Tahoma"/>
          <w:spacing w:val="20"/>
          <w:lang w:val="es-AR"/>
        </w:rPr>
        <w:t xml:space="preserve"> </w:t>
      </w:r>
      <w:r w:rsidRPr="009737BD">
        <w:rPr>
          <w:rFonts w:ascii="Tahoma" w:hAnsi="Tahoma" w:cs="Tahoma"/>
          <w:lang w:val="es-AR"/>
        </w:rPr>
        <w:t>Escrib</w:t>
      </w:r>
      <w:r w:rsidRPr="009737BD">
        <w:rPr>
          <w:rFonts w:ascii="Tahoma" w:hAnsi="Tahoma" w:cs="Tahoma"/>
          <w:spacing w:val="1"/>
          <w:lang w:val="es-AR"/>
        </w:rPr>
        <w:t>a</w:t>
      </w:r>
      <w:r w:rsidRPr="009737BD">
        <w:rPr>
          <w:rFonts w:ascii="Tahoma" w:hAnsi="Tahoma" w:cs="Tahoma"/>
          <w:lang w:val="es-AR"/>
        </w:rPr>
        <w:t>no</w:t>
      </w:r>
      <w:r w:rsidRPr="009737BD">
        <w:rPr>
          <w:rFonts w:ascii="Tahoma" w:hAnsi="Tahoma" w:cs="Tahoma"/>
          <w:spacing w:val="16"/>
          <w:lang w:val="es-AR"/>
        </w:rPr>
        <w:t xml:space="preserve"> </w:t>
      </w:r>
      <w:r w:rsidRPr="009737BD">
        <w:rPr>
          <w:rFonts w:ascii="Tahoma" w:hAnsi="Tahoma" w:cs="Tahoma"/>
          <w:lang w:val="es-AR"/>
        </w:rPr>
        <w:t>desde</w:t>
      </w:r>
      <w:r w:rsidRPr="009737BD">
        <w:rPr>
          <w:rFonts w:ascii="Tahoma" w:hAnsi="Tahoma" w:cs="Tahoma"/>
          <w:spacing w:val="18"/>
          <w:lang w:val="es-AR"/>
        </w:rPr>
        <w:t xml:space="preserve"> </w:t>
      </w:r>
      <w:r w:rsidRPr="009737BD">
        <w:rPr>
          <w:rFonts w:ascii="Tahoma" w:hAnsi="Tahoma" w:cs="Tahoma"/>
          <w:lang w:val="es-AR"/>
        </w:rPr>
        <w:t>Washington</w:t>
      </w:r>
      <w:r w:rsidRPr="009737BD">
        <w:rPr>
          <w:rFonts w:ascii="Tahoma" w:hAnsi="Tahoma" w:cs="Tahoma"/>
          <w:spacing w:val="12"/>
          <w:lang w:val="es-AR"/>
        </w:rPr>
        <w:t xml:space="preserve"> </w:t>
      </w:r>
      <w:r w:rsidRPr="009737BD">
        <w:rPr>
          <w:rFonts w:ascii="Tahoma" w:hAnsi="Tahoma" w:cs="Tahoma"/>
          <w:lang w:val="es-AR"/>
        </w:rPr>
        <w:t>hasta Alvear; Alvear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s</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Pedro</w:t>
      </w:r>
      <w:r w:rsidRPr="009737BD">
        <w:rPr>
          <w:rFonts w:ascii="Tahoma" w:hAnsi="Tahoma" w:cs="Tahoma"/>
          <w:spacing w:val="-4"/>
          <w:lang w:val="es-AR"/>
        </w:rPr>
        <w:t xml:space="preserve"> </w:t>
      </w:r>
      <w:r w:rsidRPr="009737BD">
        <w:rPr>
          <w:rFonts w:ascii="Tahoma" w:hAnsi="Tahoma" w:cs="Tahoma"/>
          <w:lang w:val="es-AR"/>
        </w:rPr>
        <w:t>Nicolás</w:t>
      </w:r>
      <w:r w:rsidRPr="009737BD">
        <w:rPr>
          <w:rFonts w:ascii="Tahoma" w:hAnsi="Tahoma" w:cs="Tahoma"/>
          <w:spacing w:val="-5"/>
          <w:lang w:val="es-AR"/>
        </w:rPr>
        <w:t xml:space="preserve"> </w:t>
      </w:r>
      <w:r w:rsidRPr="009737BD">
        <w:rPr>
          <w:rFonts w:ascii="Tahoma" w:hAnsi="Tahoma" w:cs="Tahoma"/>
          <w:lang w:val="es-AR"/>
        </w:rPr>
        <w:t>Escriba</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spacing w:val="1"/>
          <w:lang w:val="es-AR"/>
        </w:rPr>
        <w:t>h</w:t>
      </w:r>
      <w:r w:rsidRPr="009737BD">
        <w:rPr>
          <w:rFonts w:ascii="Tahoma" w:hAnsi="Tahoma" w:cs="Tahoma"/>
          <w:lang w:val="es-AR"/>
        </w:rPr>
        <w:t>asta</w:t>
      </w:r>
      <w:r w:rsidRPr="009737BD">
        <w:rPr>
          <w:rFonts w:ascii="Tahoma" w:hAnsi="Tahoma" w:cs="Tahoma"/>
          <w:spacing w:val="-4"/>
          <w:lang w:val="es-AR"/>
        </w:rPr>
        <w:t xml:space="preserve"> </w:t>
      </w:r>
      <w:r w:rsidRPr="009737BD">
        <w:rPr>
          <w:rFonts w:ascii="Tahoma" w:hAnsi="Tahoma" w:cs="Tahoma"/>
          <w:lang w:val="es-AR"/>
        </w:rPr>
        <w:t>La</w:t>
      </w:r>
      <w:r w:rsidRPr="009737BD">
        <w:rPr>
          <w:rFonts w:ascii="Tahoma" w:hAnsi="Tahoma" w:cs="Tahoma"/>
          <w:spacing w:val="2"/>
          <w:lang w:val="es-AR"/>
        </w:rPr>
        <w:t>s</w:t>
      </w:r>
      <w:r w:rsidRPr="009737BD">
        <w:rPr>
          <w:rFonts w:ascii="Tahoma" w:hAnsi="Tahoma" w:cs="Tahoma"/>
          <w:lang w:val="es-AR"/>
        </w:rPr>
        <w:t>tra,</w:t>
      </w:r>
      <w:r w:rsidRPr="009737BD">
        <w:rPr>
          <w:rFonts w:ascii="Tahoma" w:hAnsi="Tahoma" w:cs="Tahoma"/>
          <w:spacing w:val="-1"/>
          <w:lang w:val="es-AR"/>
        </w:rPr>
        <w:t xml:space="preserve"> </w:t>
      </w:r>
      <w:r w:rsidRPr="009737BD">
        <w:rPr>
          <w:rFonts w:ascii="Tahoma" w:hAnsi="Tahoma" w:cs="Tahoma"/>
          <w:lang w:val="es-AR"/>
        </w:rPr>
        <w:t>Av.</w:t>
      </w:r>
      <w:r w:rsidRPr="009737BD">
        <w:rPr>
          <w:rFonts w:ascii="Tahoma" w:hAnsi="Tahoma" w:cs="Tahoma"/>
          <w:spacing w:val="-3"/>
          <w:lang w:val="es-AR"/>
        </w:rPr>
        <w:t xml:space="preserve"> </w:t>
      </w:r>
      <w:r w:rsidRPr="009737BD">
        <w:rPr>
          <w:rFonts w:ascii="Tahoma" w:hAnsi="Tahoma" w:cs="Tahoma"/>
          <w:spacing w:val="1"/>
          <w:lang w:val="es-AR"/>
        </w:rPr>
        <w:t>L</w:t>
      </w:r>
      <w:r w:rsidRPr="009737BD">
        <w:rPr>
          <w:rFonts w:ascii="Tahoma" w:hAnsi="Tahoma" w:cs="Tahoma"/>
          <w:lang w:val="es-AR"/>
        </w:rPr>
        <w:t>astra</w:t>
      </w:r>
      <w:r w:rsidRPr="009737BD">
        <w:rPr>
          <w:rFonts w:ascii="Tahoma" w:hAnsi="Tahoma" w:cs="Tahoma"/>
          <w:spacing w:val="-2"/>
          <w:lang w:val="es-AR"/>
        </w:rPr>
        <w:t xml:space="preserve"> </w:t>
      </w:r>
      <w:r w:rsidRPr="009737BD">
        <w:rPr>
          <w:rFonts w:ascii="Tahoma" w:hAnsi="Tahoma" w:cs="Tahoma"/>
          <w:lang w:val="es-AR"/>
        </w:rPr>
        <w:t>desde</w:t>
      </w:r>
      <w:r w:rsidRPr="009737BD">
        <w:rPr>
          <w:rFonts w:ascii="Tahoma" w:hAnsi="Tahoma" w:cs="Tahoma"/>
          <w:spacing w:val="-5"/>
          <w:lang w:val="es-AR"/>
        </w:rPr>
        <w:t xml:space="preserve"> </w:t>
      </w:r>
      <w:r w:rsidRPr="009737BD">
        <w:rPr>
          <w:rFonts w:ascii="Tahoma" w:hAnsi="Tahoma" w:cs="Tahoma"/>
          <w:lang w:val="es-AR"/>
        </w:rPr>
        <w:t>Alvear</w:t>
      </w:r>
      <w:r w:rsidRPr="009737BD">
        <w:rPr>
          <w:rFonts w:ascii="Tahoma" w:hAnsi="Tahoma" w:cs="Tahoma"/>
          <w:spacing w:val="8"/>
          <w:lang w:val="es-AR"/>
        </w:rPr>
        <w:t xml:space="preserve"> </w:t>
      </w:r>
      <w:r w:rsidRPr="009737BD">
        <w:rPr>
          <w:rFonts w:ascii="Tahoma" w:hAnsi="Tahoma" w:cs="Tahoma"/>
          <w:lang w:val="es-AR"/>
        </w:rPr>
        <w:t>hasta</w:t>
      </w:r>
      <w:r w:rsidRPr="009737BD">
        <w:rPr>
          <w:rFonts w:ascii="Tahoma" w:hAnsi="Tahoma" w:cs="Tahoma"/>
          <w:spacing w:val="9"/>
          <w:lang w:val="es-AR"/>
        </w:rPr>
        <w:t xml:space="preserve"> </w:t>
      </w:r>
      <w:r w:rsidRPr="009737BD">
        <w:rPr>
          <w:rFonts w:ascii="Tahoma" w:hAnsi="Tahoma" w:cs="Tahoma"/>
          <w:lang w:val="es-AR"/>
        </w:rPr>
        <w:t>Linco</w:t>
      </w:r>
      <w:r w:rsidRPr="009737BD">
        <w:rPr>
          <w:rFonts w:ascii="Tahoma" w:hAnsi="Tahoma" w:cs="Tahoma"/>
          <w:spacing w:val="2"/>
          <w:lang w:val="es-AR"/>
        </w:rPr>
        <w:t>l</w:t>
      </w:r>
      <w:r w:rsidRPr="009737BD">
        <w:rPr>
          <w:rFonts w:ascii="Tahoma" w:hAnsi="Tahoma" w:cs="Tahoma"/>
          <w:lang w:val="es-AR"/>
        </w:rPr>
        <w:t>n,</w:t>
      </w:r>
      <w:r w:rsidRPr="009737BD">
        <w:rPr>
          <w:rFonts w:ascii="Tahoma" w:hAnsi="Tahoma" w:cs="Tahoma"/>
          <w:spacing w:val="8"/>
          <w:lang w:val="es-AR"/>
        </w:rPr>
        <w:t xml:space="preserve"> </w:t>
      </w:r>
      <w:r w:rsidRPr="009737BD">
        <w:rPr>
          <w:rFonts w:ascii="Tahoma" w:hAnsi="Tahoma" w:cs="Tahoma"/>
          <w:lang w:val="es-AR"/>
        </w:rPr>
        <w:t>Li</w:t>
      </w:r>
      <w:r w:rsidRPr="009737BD">
        <w:rPr>
          <w:rFonts w:ascii="Tahoma" w:hAnsi="Tahoma" w:cs="Tahoma"/>
          <w:spacing w:val="1"/>
          <w:lang w:val="es-AR"/>
        </w:rPr>
        <w:t>n</w:t>
      </w:r>
      <w:r w:rsidRPr="009737BD">
        <w:rPr>
          <w:rFonts w:ascii="Tahoma" w:hAnsi="Tahoma" w:cs="Tahoma"/>
          <w:lang w:val="es-AR"/>
        </w:rPr>
        <w:t>coln</w:t>
      </w:r>
      <w:r w:rsidRPr="009737BD">
        <w:rPr>
          <w:rFonts w:ascii="Tahoma" w:hAnsi="Tahoma" w:cs="Tahoma"/>
          <w:spacing w:val="8"/>
          <w:lang w:val="es-AR"/>
        </w:rPr>
        <w:t xml:space="preserve"> </w:t>
      </w:r>
      <w:r w:rsidRPr="009737BD">
        <w:rPr>
          <w:rFonts w:ascii="Tahoma" w:hAnsi="Tahoma" w:cs="Tahoma"/>
          <w:lang w:val="es-AR"/>
        </w:rPr>
        <w:t>desde</w:t>
      </w:r>
      <w:r w:rsidRPr="009737BD">
        <w:rPr>
          <w:rFonts w:ascii="Tahoma" w:hAnsi="Tahoma" w:cs="Tahoma"/>
          <w:spacing w:val="4"/>
          <w:lang w:val="es-AR"/>
        </w:rPr>
        <w:t xml:space="preserve"> </w:t>
      </w:r>
      <w:r w:rsidRPr="009737BD">
        <w:rPr>
          <w:rFonts w:ascii="Tahoma" w:hAnsi="Tahoma" w:cs="Tahoma"/>
          <w:lang w:val="es-AR"/>
        </w:rPr>
        <w:t>Av.</w:t>
      </w:r>
      <w:r w:rsidRPr="009737BD">
        <w:rPr>
          <w:rFonts w:ascii="Tahoma" w:hAnsi="Tahoma" w:cs="Tahoma"/>
          <w:spacing w:val="5"/>
          <w:lang w:val="es-AR"/>
        </w:rPr>
        <w:t xml:space="preserve"> </w:t>
      </w:r>
      <w:r w:rsidRPr="009737BD">
        <w:rPr>
          <w:rFonts w:ascii="Tahoma" w:hAnsi="Tahoma" w:cs="Tahoma"/>
          <w:lang w:val="es-AR"/>
        </w:rPr>
        <w:t>Last</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spacing w:val="1"/>
          <w:lang w:val="es-AR"/>
        </w:rPr>
        <w:t>h</w:t>
      </w:r>
      <w:r w:rsidRPr="009737BD">
        <w:rPr>
          <w:rFonts w:ascii="Tahoma" w:hAnsi="Tahoma" w:cs="Tahoma"/>
          <w:lang w:val="es-AR"/>
        </w:rPr>
        <w:t>asta</w:t>
      </w:r>
      <w:r w:rsidRPr="009737BD">
        <w:rPr>
          <w:rFonts w:ascii="Tahoma" w:hAnsi="Tahoma" w:cs="Tahoma"/>
          <w:spacing w:val="7"/>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zzin</w:t>
      </w:r>
      <w:r w:rsidRPr="009737BD">
        <w:rPr>
          <w:rFonts w:ascii="Tahoma" w:hAnsi="Tahoma" w:cs="Tahoma"/>
          <w:spacing w:val="1"/>
          <w:lang w:val="es-AR"/>
        </w:rPr>
        <w:t>i</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Mazzini</w:t>
      </w:r>
      <w:r w:rsidRPr="009737BD">
        <w:rPr>
          <w:rFonts w:ascii="Tahoma" w:hAnsi="Tahoma" w:cs="Tahoma"/>
          <w:spacing w:val="3"/>
          <w:lang w:val="es-AR"/>
        </w:rPr>
        <w:t xml:space="preserve"> </w:t>
      </w:r>
      <w:r w:rsidRPr="009737BD">
        <w:rPr>
          <w:rFonts w:ascii="Tahoma" w:hAnsi="Tahoma" w:cs="Tahoma"/>
          <w:lang w:val="es-AR"/>
        </w:rPr>
        <w:t>desde Linco</w:t>
      </w:r>
      <w:r w:rsidRPr="009737BD">
        <w:rPr>
          <w:rFonts w:ascii="Tahoma" w:hAnsi="Tahoma" w:cs="Tahoma"/>
          <w:spacing w:val="1"/>
          <w:lang w:val="es-AR"/>
        </w:rPr>
        <w:t>l</w:t>
      </w:r>
      <w:r w:rsidRPr="009737BD">
        <w:rPr>
          <w:rFonts w:ascii="Tahoma" w:hAnsi="Tahoma" w:cs="Tahoma"/>
          <w:lang w:val="es-AR"/>
        </w:rPr>
        <w:t xml:space="preserve">n </w:t>
      </w:r>
      <w:r w:rsidRPr="009737BD">
        <w:rPr>
          <w:rFonts w:ascii="Tahoma" w:hAnsi="Tahoma" w:cs="Tahoma"/>
          <w:spacing w:val="4"/>
          <w:lang w:val="es-AR"/>
        </w:rPr>
        <w:t xml:space="preserve"> </w:t>
      </w:r>
      <w:r w:rsidRPr="009737BD">
        <w:rPr>
          <w:rFonts w:ascii="Tahoma" w:hAnsi="Tahoma" w:cs="Tahoma"/>
          <w:lang w:val="es-AR"/>
        </w:rPr>
        <w:t xml:space="preserve">hasta </w:t>
      </w:r>
      <w:r w:rsidRPr="009737BD">
        <w:rPr>
          <w:rFonts w:ascii="Tahoma" w:hAnsi="Tahoma" w:cs="Tahoma"/>
          <w:spacing w:val="5"/>
          <w:lang w:val="es-AR"/>
        </w:rPr>
        <w:t xml:space="preserve"> </w:t>
      </w:r>
      <w:r w:rsidRPr="009737BD">
        <w:rPr>
          <w:rFonts w:ascii="Tahoma" w:hAnsi="Tahoma" w:cs="Tahoma"/>
          <w:lang w:val="es-AR"/>
        </w:rPr>
        <w:t>Washington;</w:t>
      </w:r>
      <w:r w:rsidRPr="009737BD">
        <w:rPr>
          <w:rFonts w:ascii="Tahoma" w:hAnsi="Tahoma" w:cs="Tahoma"/>
          <w:spacing w:val="56"/>
          <w:lang w:val="es-AR"/>
        </w:rPr>
        <w:t xml:space="preserve"> </w:t>
      </w:r>
      <w:r w:rsidRPr="009737BD">
        <w:rPr>
          <w:rFonts w:ascii="Tahoma" w:hAnsi="Tahoma" w:cs="Tahoma"/>
          <w:lang w:val="es-AR"/>
        </w:rPr>
        <w:t>Washi</w:t>
      </w:r>
      <w:r w:rsidRPr="009737BD">
        <w:rPr>
          <w:rFonts w:ascii="Tahoma" w:hAnsi="Tahoma" w:cs="Tahoma"/>
          <w:spacing w:val="1"/>
          <w:lang w:val="es-AR"/>
        </w:rPr>
        <w:t>n</w:t>
      </w:r>
      <w:r w:rsidRPr="009737BD">
        <w:rPr>
          <w:rFonts w:ascii="Tahoma" w:hAnsi="Tahoma" w:cs="Tahoma"/>
          <w:lang w:val="es-AR"/>
        </w:rPr>
        <w:t xml:space="preserve">gton </w:t>
      </w:r>
      <w:r w:rsidRPr="009737BD">
        <w:rPr>
          <w:rFonts w:ascii="Tahoma" w:hAnsi="Tahoma" w:cs="Tahoma"/>
          <w:spacing w:val="1"/>
          <w:lang w:val="es-AR"/>
        </w:rPr>
        <w:t xml:space="preserve"> </w:t>
      </w:r>
      <w:r w:rsidRPr="009737BD">
        <w:rPr>
          <w:rFonts w:ascii="Tahoma" w:hAnsi="Tahoma" w:cs="Tahoma"/>
          <w:lang w:val="es-AR"/>
        </w:rPr>
        <w:t>desde</w:t>
      </w:r>
      <w:r w:rsidRPr="009737BD">
        <w:rPr>
          <w:rFonts w:ascii="Tahoma" w:hAnsi="Tahoma" w:cs="Tahoma"/>
          <w:spacing w:val="62"/>
          <w:lang w:val="es-AR"/>
        </w:rPr>
        <w:t xml:space="preserve"> </w:t>
      </w:r>
      <w:r w:rsidRPr="009737BD">
        <w:rPr>
          <w:rFonts w:ascii="Tahoma" w:hAnsi="Tahoma" w:cs="Tahoma"/>
          <w:lang w:val="es-AR"/>
        </w:rPr>
        <w:t>Mazzini</w:t>
      </w:r>
      <w:r w:rsidRPr="009737BD">
        <w:rPr>
          <w:rFonts w:ascii="Tahoma" w:hAnsi="Tahoma" w:cs="Tahoma"/>
          <w:spacing w:val="61"/>
          <w:lang w:val="es-AR"/>
        </w:rPr>
        <w:t xml:space="preserve"> </w:t>
      </w:r>
      <w:r w:rsidRPr="009737BD">
        <w:rPr>
          <w:rFonts w:ascii="Tahoma" w:hAnsi="Tahoma" w:cs="Tahoma"/>
          <w:lang w:val="es-AR"/>
        </w:rPr>
        <w:t>h</w:t>
      </w:r>
      <w:r w:rsidRPr="009737BD">
        <w:rPr>
          <w:rFonts w:ascii="Tahoma" w:hAnsi="Tahoma" w:cs="Tahoma"/>
          <w:spacing w:val="1"/>
          <w:lang w:val="es-AR"/>
        </w:rPr>
        <w:t>a</w:t>
      </w:r>
      <w:r w:rsidRPr="009737BD">
        <w:rPr>
          <w:rFonts w:ascii="Tahoma" w:hAnsi="Tahoma" w:cs="Tahoma"/>
          <w:lang w:val="es-AR"/>
        </w:rPr>
        <w:t xml:space="preserve">sta </w:t>
      </w:r>
      <w:r w:rsidRPr="009737BD">
        <w:rPr>
          <w:rFonts w:ascii="Tahoma" w:hAnsi="Tahoma" w:cs="Tahoma"/>
          <w:spacing w:val="2"/>
          <w:lang w:val="es-AR"/>
        </w:rPr>
        <w:t xml:space="preserve"> </w:t>
      </w:r>
      <w:r w:rsidRPr="009737BD">
        <w:rPr>
          <w:rFonts w:ascii="Tahoma" w:hAnsi="Tahoma" w:cs="Tahoma"/>
          <w:lang w:val="es-AR"/>
        </w:rPr>
        <w:t xml:space="preserve">Av. </w:t>
      </w:r>
      <w:r w:rsidRPr="009737BD">
        <w:rPr>
          <w:rFonts w:ascii="Tahoma" w:hAnsi="Tahoma" w:cs="Tahoma"/>
          <w:spacing w:val="2"/>
          <w:lang w:val="es-AR"/>
        </w:rPr>
        <w:t xml:space="preserve"> </w:t>
      </w:r>
      <w:r w:rsidRPr="009737BD">
        <w:rPr>
          <w:rFonts w:ascii="Tahoma" w:hAnsi="Tahoma" w:cs="Tahoma"/>
          <w:spacing w:val="1"/>
          <w:lang w:val="es-AR"/>
        </w:rPr>
        <w:t>Pe</w:t>
      </w:r>
      <w:r w:rsidRPr="009737BD">
        <w:rPr>
          <w:rFonts w:ascii="Tahoma" w:hAnsi="Tahoma" w:cs="Tahoma"/>
          <w:lang w:val="es-AR"/>
        </w:rPr>
        <w:t>dro</w:t>
      </w:r>
      <w:r w:rsidRPr="009737BD">
        <w:rPr>
          <w:rFonts w:ascii="Tahoma" w:hAnsi="Tahoma" w:cs="Tahoma"/>
          <w:spacing w:val="-1"/>
          <w:lang w:val="es-AR"/>
        </w:rPr>
        <w:t xml:space="preserve"> </w:t>
      </w:r>
      <w:r w:rsidRPr="009737BD">
        <w:rPr>
          <w:rFonts w:ascii="Tahoma" w:hAnsi="Tahoma" w:cs="Tahoma"/>
          <w:lang w:val="es-AR"/>
        </w:rPr>
        <w:t>Nicolás Escribano.</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3295"/>
        <w:jc w:val="both"/>
        <w:rPr>
          <w:rFonts w:ascii="Tahoma" w:hAnsi="Tahoma" w:cs="Tahoma"/>
          <w:lang w:val="es-AR"/>
        </w:rPr>
      </w:pPr>
      <w:r w:rsidRPr="009737BD">
        <w:rPr>
          <w:rFonts w:ascii="Tahoma" w:hAnsi="Tahoma" w:cs="Tahoma"/>
          <w:lang w:val="es-AR"/>
        </w:rPr>
        <w:t>2</w:t>
      </w:r>
      <w:r w:rsidRPr="009737BD">
        <w:rPr>
          <w:rFonts w:ascii="Tahoma" w:hAnsi="Tahoma" w:cs="Tahoma"/>
          <w:spacing w:val="-1"/>
          <w:lang w:val="es-AR"/>
        </w:rPr>
        <w:t>-</w:t>
      </w:r>
      <w:r w:rsidRPr="009737BD">
        <w:rPr>
          <w:rFonts w:ascii="Tahoma" w:hAnsi="Tahoma" w:cs="Tahoma"/>
          <w:b/>
          <w:bCs/>
          <w:lang w:val="es-AR"/>
        </w:rPr>
        <w:t>CARÁCT</w:t>
      </w:r>
      <w:r w:rsidRPr="009737BD">
        <w:rPr>
          <w:rFonts w:ascii="Tahoma" w:hAnsi="Tahoma" w:cs="Tahoma"/>
          <w:b/>
          <w:bCs/>
          <w:spacing w:val="2"/>
          <w:lang w:val="es-AR"/>
        </w:rPr>
        <w:t>E</w:t>
      </w:r>
      <w:r w:rsidRPr="009737BD">
        <w:rPr>
          <w:rFonts w:ascii="Tahoma" w:hAnsi="Tahoma" w:cs="Tahoma"/>
          <w:b/>
          <w:bCs/>
          <w:lang w:val="es-AR"/>
        </w:rPr>
        <w:t>R DEL</w:t>
      </w:r>
      <w:r w:rsidRPr="009737BD">
        <w:rPr>
          <w:rFonts w:ascii="Tahoma" w:hAnsi="Tahoma" w:cs="Tahoma"/>
          <w:b/>
          <w:bCs/>
          <w:spacing w:val="-3"/>
          <w:lang w:val="es-AR"/>
        </w:rPr>
        <w:t xml:space="preserve"> </w:t>
      </w:r>
      <w:r w:rsidRPr="009737BD">
        <w:rPr>
          <w:rFonts w:ascii="Tahoma" w:hAnsi="Tahoma" w:cs="Tahoma"/>
          <w:b/>
          <w:bCs/>
          <w:lang w:val="es-AR"/>
        </w:rPr>
        <w:t>DISTRIT</w:t>
      </w:r>
      <w:r w:rsidRPr="009737BD">
        <w:rPr>
          <w:rFonts w:ascii="Tahoma" w:hAnsi="Tahoma" w:cs="Tahoma"/>
          <w:b/>
          <w:bCs/>
          <w:spacing w:val="1"/>
          <w:lang w:val="es-AR"/>
        </w:rPr>
        <w:t>O</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lang w:val="es-AR"/>
        </w:rPr>
        <w:t>Comercial</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3197"/>
        <w:jc w:val="both"/>
        <w:rPr>
          <w:rFonts w:ascii="Tahoma" w:hAnsi="Tahoma" w:cs="Tahoma"/>
          <w:lang w:val="es-AR"/>
        </w:rPr>
      </w:pPr>
      <w:r w:rsidRPr="009737BD">
        <w:rPr>
          <w:rFonts w:ascii="Tahoma" w:hAnsi="Tahoma" w:cs="Tahoma"/>
          <w:lang w:val="es-AR"/>
        </w:rPr>
        <w:t>3</w:t>
      </w:r>
      <w:r w:rsidRPr="009737BD">
        <w:rPr>
          <w:rFonts w:ascii="Tahoma" w:hAnsi="Tahoma" w:cs="Tahoma"/>
          <w:spacing w:val="-1"/>
          <w:lang w:val="es-AR"/>
        </w:rPr>
        <w:t>-</w:t>
      </w:r>
      <w:r w:rsidRPr="009737BD">
        <w:rPr>
          <w:rFonts w:ascii="Tahoma" w:hAnsi="Tahoma" w:cs="Tahoma"/>
          <w:b/>
          <w:bCs/>
          <w:lang w:val="es-AR"/>
        </w:rPr>
        <w:t>SERVICIOS DEL</w:t>
      </w:r>
      <w:r w:rsidRPr="009737BD">
        <w:rPr>
          <w:rFonts w:ascii="Tahoma" w:hAnsi="Tahoma" w:cs="Tahoma"/>
          <w:b/>
          <w:bCs/>
          <w:spacing w:val="-3"/>
          <w:lang w:val="es-AR"/>
        </w:rPr>
        <w:t xml:space="preserve"> </w:t>
      </w:r>
      <w:r w:rsidRPr="009737BD">
        <w:rPr>
          <w:rFonts w:ascii="Tahoma" w:hAnsi="Tahoma" w:cs="Tahoma"/>
          <w:b/>
          <w:bCs/>
          <w:lang w:val="es-AR"/>
        </w:rPr>
        <w:t>DISTRIT</w:t>
      </w:r>
      <w:r w:rsidRPr="009737BD">
        <w:rPr>
          <w:rFonts w:ascii="Tahoma" w:hAnsi="Tahoma" w:cs="Tahoma"/>
          <w:b/>
          <w:bCs/>
          <w:spacing w:val="1"/>
          <w:lang w:val="es-AR"/>
        </w:rPr>
        <w:t>O</w:t>
      </w:r>
      <w:r w:rsidRPr="009737BD">
        <w:rPr>
          <w:rFonts w:ascii="Tahoma" w:hAnsi="Tahoma" w:cs="Tahoma"/>
          <w:lang w:val="es-AR"/>
        </w:rPr>
        <w:t>:</w:t>
      </w:r>
    </w:p>
    <w:p w:rsidR="001A5F7E" w:rsidRPr="009737BD" w:rsidRDefault="00B65CFC">
      <w:pPr>
        <w:widowControl w:val="0"/>
        <w:autoSpaceDE w:val="0"/>
        <w:autoSpaceDN w:val="0"/>
        <w:adjustRightInd w:val="0"/>
        <w:spacing w:before="6" w:after="0" w:line="260" w:lineRule="exact"/>
        <w:rPr>
          <w:rFonts w:ascii="Tahoma" w:hAnsi="Tahoma" w:cs="Tahoma"/>
          <w:sz w:val="26"/>
          <w:szCs w:val="26"/>
          <w:lang w:val="es-AR"/>
        </w:rPr>
      </w:pPr>
      <w:r>
        <w:rPr>
          <w:rFonts w:ascii="Tahoma" w:hAnsi="Tahoma" w:cs="Tahoma"/>
          <w:lang w:val="es-AR"/>
        </w:rPr>
        <w:t xml:space="preserve">                                                                                                            </w:t>
      </w:r>
      <w:r w:rsidRPr="009737BD">
        <w:rPr>
          <w:rFonts w:ascii="Tahoma" w:hAnsi="Tahoma" w:cs="Tahoma"/>
          <w:lang w:val="es-AR"/>
        </w:rPr>
        <w:t>Existen</w:t>
      </w:r>
      <w:r w:rsidRPr="009737BD">
        <w:rPr>
          <w:rFonts w:ascii="Tahoma" w:hAnsi="Tahoma" w:cs="Tahoma"/>
          <w:spacing w:val="1"/>
          <w:lang w:val="es-AR"/>
        </w:rPr>
        <w:t>t</w:t>
      </w:r>
      <w:r w:rsidRPr="009737BD">
        <w:rPr>
          <w:rFonts w:ascii="Tahoma" w:hAnsi="Tahoma" w:cs="Tahoma"/>
          <w:lang w:val="es-AR"/>
        </w:rPr>
        <w:t>es</w:t>
      </w:r>
    </w:p>
    <w:p w:rsidR="001A5F7E" w:rsidRPr="006955E7" w:rsidRDefault="001A5F7E">
      <w:pPr>
        <w:widowControl w:val="0"/>
        <w:autoSpaceDE w:val="0"/>
        <w:autoSpaceDN w:val="0"/>
        <w:adjustRightInd w:val="0"/>
        <w:spacing w:after="0" w:line="240" w:lineRule="auto"/>
        <w:ind w:left="2369"/>
        <w:rPr>
          <w:rFonts w:ascii="Tahoma" w:hAnsi="Tahoma" w:cs="Tahoma"/>
          <w:lang w:val="es-AR"/>
        </w:rPr>
      </w:pPr>
      <w:r w:rsidRPr="009737BD">
        <w:rPr>
          <w:rFonts w:ascii="Tahoma" w:hAnsi="Tahoma" w:cs="Tahoma"/>
          <w:lang w:val="es-AR"/>
        </w:rPr>
        <w:t>3.1.</w:t>
      </w:r>
      <w:r w:rsidRPr="009737BD">
        <w:rPr>
          <w:rFonts w:ascii="Tahoma" w:hAnsi="Tahoma" w:cs="Tahoma"/>
          <w:spacing w:val="-6"/>
          <w:lang w:val="es-AR"/>
        </w:rPr>
        <w:t xml:space="preserve"> </w:t>
      </w:r>
      <w:r w:rsidRPr="009737BD">
        <w:rPr>
          <w:rFonts w:ascii="Tahoma" w:hAnsi="Tahoma" w:cs="Tahoma"/>
          <w:spacing w:val="2"/>
          <w:lang w:val="es-AR"/>
        </w:rPr>
        <w:t>A</w:t>
      </w:r>
      <w:r w:rsidRPr="009737BD">
        <w:rPr>
          <w:rFonts w:ascii="Tahoma" w:hAnsi="Tahoma" w:cs="Tahoma"/>
          <w:lang w:val="es-AR"/>
        </w:rPr>
        <w:t xml:space="preserve">gua </w:t>
      </w:r>
      <w:r w:rsidRPr="006955E7">
        <w:rPr>
          <w:rFonts w:ascii="Tahoma" w:hAnsi="Tahoma" w:cs="Tahoma"/>
          <w:spacing w:val="1"/>
          <w:lang w:val="es-AR"/>
        </w:rPr>
        <w:t>C</w:t>
      </w:r>
      <w:r w:rsidRPr="006955E7">
        <w:rPr>
          <w:rFonts w:ascii="Tahoma" w:hAnsi="Tahoma" w:cs="Tahoma"/>
          <w:lang w:val="es-AR"/>
        </w:rPr>
        <w:t>orriente</w:t>
      </w:r>
      <w:r w:rsidR="00B65CFC" w:rsidRPr="006955E7">
        <w:rPr>
          <w:rFonts w:ascii="Tahoma" w:hAnsi="Tahoma" w:cs="Tahoma"/>
          <w:lang w:val="es-AR"/>
        </w:rPr>
        <w:t xml:space="preserve">            </w:t>
      </w:r>
      <w:r w:rsidR="00894C89">
        <w:rPr>
          <w:rFonts w:ascii="Tahoma" w:hAnsi="Tahoma" w:cs="Tahoma"/>
          <w:lang w:val="es-AR"/>
        </w:rPr>
        <w:t xml:space="preserve">                               </w:t>
      </w:r>
      <w:r w:rsidR="00894C89">
        <w:rPr>
          <w:rFonts w:ascii="Tahoma" w:hAnsi="Tahoma" w:cs="Tahoma"/>
          <w:lang w:val="es-AR"/>
        </w:rPr>
        <w:tab/>
      </w:r>
      <w:r w:rsidR="00B65CFC" w:rsidRPr="006955E7">
        <w:rPr>
          <w:rFonts w:ascii="Tahoma" w:hAnsi="Tahoma" w:cs="Tahoma"/>
          <w:lang w:val="es-AR"/>
        </w:rPr>
        <w:t>Si</w:t>
      </w:r>
    </w:p>
    <w:p w:rsidR="001A5F7E" w:rsidRPr="006955E7" w:rsidRDefault="001A5F7E">
      <w:pPr>
        <w:widowControl w:val="0"/>
        <w:autoSpaceDE w:val="0"/>
        <w:autoSpaceDN w:val="0"/>
        <w:adjustRightInd w:val="0"/>
        <w:spacing w:after="0" w:line="265" w:lineRule="exact"/>
        <w:ind w:left="2369"/>
        <w:rPr>
          <w:rFonts w:ascii="Tahoma" w:hAnsi="Tahoma" w:cs="Tahoma"/>
          <w:lang w:val="es-AR"/>
        </w:rPr>
      </w:pPr>
      <w:r w:rsidRPr="006955E7">
        <w:rPr>
          <w:rFonts w:ascii="Tahoma" w:hAnsi="Tahoma" w:cs="Tahoma"/>
          <w:position w:val="-1"/>
          <w:lang w:val="es-AR"/>
        </w:rPr>
        <w:t>3.2.</w:t>
      </w:r>
      <w:r w:rsidRPr="006955E7">
        <w:rPr>
          <w:rFonts w:ascii="Tahoma" w:hAnsi="Tahoma" w:cs="Tahoma"/>
          <w:spacing w:val="-5"/>
          <w:position w:val="-1"/>
          <w:lang w:val="es-AR"/>
        </w:rPr>
        <w:t xml:space="preserve"> </w:t>
      </w:r>
      <w:r w:rsidRPr="006955E7">
        <w:rPr>
          <w:rFonts w:ascii="Tahoma" w:hAnsi="Tahoma" w:cs="Tahoma"/>
          <w:position w:val="-1"/>
          <w:lang w:val="es-AR"/>
        </w:rPr>
        <w:t>Cloacas</w:t>
      </w:r>
      <w:r w:rsidR="00B65CFC" w:rsidRPr="006955E7">
        <w:rPr>
          <w:rFonts w:ascii="Tahoma" w:hAnsi="Tahoma" w:cs="Tahoma"/>
          <w:position w:val="-1"/>
          <w:lang w:val="es-AR"/>
        </w:rPr>
        <w:t xml:space="preserve">                                                         </w:t>
      </w:r>
      <w:r w:rsidR="00894C89">
        <w:rPr>
          <w:rFonts w:ascii="Tahoma" w:hAnsi="Tahoma" w:cs="Tahoma"/>
          <w:position w:val="-1"/>
          <w:lang w:val="es-AR"/>
        </w:rPr>
        <w:t xml:space="preserve"> </w:t>
      </w:r>
      <w:r w:rsidR="00894C89">
        <w:rPr>
          <w:rFonts w:ascii="Tahoma" w:hAnsi="Tahoma" w:cs="Tahoma"/>
          <w:position w:val="-1"/>
          <w:lang w:val="es-AR"/>
        </w:rPr>
        <w:tab/>
      </w:r>
      <w:r w:rsidR="00B65CFC" w:rsidRPr="006955E7">
        <w:rPr>
          <w:rFonts w:ascii="Tahoma" w:hAnsi="Tahoma" w:cs="Tahoma"/>
          <w:position w:val="-1"/>
          <w:lang w:val="es-AR"/>
        </w:rPr>
        <w:t>Si</w:t>
      </w:r>
    </w:p>
    <w:p w:rsidR="001A5F7E" w:rsidRPr="006955E7" w:rsidRDefault="001A5F7E">
      <w:pPr>
        <w:widowControl w:val="0"/>
        <w:autoSpaceDE w:val="0"/>
        <w:autoSpaceDN w:val="0"/>
        <w:adjustRightInd w:val="0"/>
        <w:spacing w:after="0" w:line="265" w:lineRule="exact"/>
        <w:ind w:left="2369"/>
        <w:rPr>
          <w:rFonts w:ascii="Tahoma" w:hAnsi="Tahoma" w:cs="Tahoma"/>
          <w:lang w:val="es-AR"/>
        </w:rPr>
      </w:pPr>
      <w:r w:rsidRPr="006955E7">
        <w:rPr>
          <w:rFonts w:ascii="Tahoma" w:hAnsi="Tahoma" w:cs="Tahoma"/>
          <w:position w:val="-1"/>
          <w:lang w:val="es-AR"/>
        </w:rPr>
        <w:t>3.3.</w:t>
      </w:r>
      <w:r w:rsidRPr="006955E7">
        <w:rPr>
          <w:rFonts w:ascii="Tahoma" w:hAnsi="Tahoma" w:cs="Tahoma"/>
          <w:spacing w:val="-5"/>
          <w:position w:val="-1"/>
          <w:lang w:val="es-AR"/>
        </w:rPr>
        <w:t xml:space="preserve"> </w:t>
      </w:r>
      <w:r w:rsidRPr="006955E7">
        <w:rPr>
          <w:rFonts w:ascii="Tahoma" w:hAnsi="Tahoma" w:cs="Tahoma"/>
          <w:position w:val="-1"/>
          <w:lang w:val="es-AR"/>
        </w:rPr>
        <w:t>Pavimentos</w:t>
      </w:r>
      <w:r w:rsidR="00B65CFC" w:rsidRPr="006955E7">
        <w:rPr>
          <w:rFonts w:ascii="Tahoma" w:hAnsi="Tahoma" w:cs="Tahoma"/>
          <w:position w:val="-1"/>
          <w:lang w:val="es-AR"/>
        </w:rPr>
        <w:t xml:space="preserve">                                                  </w:t>
      </w:r>
      <w:r w:rsidR="00894C89">
        <w:rPr>
          <w:rFonts w:ascii="Tahoma" w:hAnsi="Tahoma" w:cs="Tahoma"/>
          <w:position w:val="-1"/>
          <w:lang w:val="es-AR"/>
        </w:rPr>
        <w:tab/>
      </w:r>
      <w:r w:rsidR="00B65CFC" w:rsidRPr="006955E7">
        <w:rPr>
          <w:rFonts w:ascii="Tahoma" w:hAnsi="Tahoma" w:cs="Tahoma"/>
          <w:position w:val="-1"/>
          <w:lang w:val="es-AR"/>
        </w:rPr>
        <w:t>Si</w:t>
      </w:r>
    </w:p>
    <w:p w:rsidR="001A5F7E" w:rsidRPr="006955E7" w:rsidRDefault="001A5F7E">
      <w:pPr>
        <w:widowControl w:val="0"/>
        <w:autoSpaceDE w:val="0"/>
        <w:autoSpaceDN w:val="0"/>
        <w:adjustRightInd w:val="0"/>
        <w:spacing w:before="1" w:after="0" w:line="240" w:lineRule="auto"/>
        <w:ind w:left="2369"/>
        <w:rPr>
          <w:rFonts w:ascii="Tahoma" w:hAnsi="Tahoma" w:cs="Tahoma"/>
          <w:lang w:val="es-AR"/>
        </w:rPr>
      </w:pPr>
      <w:r w:rsidRPr="006955E7">
        <w:rPr>
          <w:rFonts w:ascii="Tahoma" w:hAnsi="Tahoma" w:cs="Tahoma"/>
          <w:lang w:val="es-AR"/>
        </w:rPr>
        <w:t>3.4.</w:t>
      </w:r>
      <w:r w:rsidRPr="006955E7">
        <w:rPr>
          <w:rFonts w:ascii="Tahoma" w:hAnsi="Tahoma" w:cs="Tahoma"/>
          <w:spacing w:val="-6"/>
          <w:lang w:val="es-AR"/>
        </w:rPr>
        <w:t xml:space="preserve"> </w:t>
      </w:r>
      <w:r w:rsidRPr="006955E7">
        <w:rPr>
          <w:rFonts w:ascii="Tahoma" w:hAnsi="Tahoma" w:cs="Tahoma"/>
          <w:spacing w:val="2"/>
          <w:lang w:val="es-AR"/>
        </w:rPr>
        <w:t>E</w:t>
      </w:r>
      <w:r w:rsidRPr="006955E7">
        <w:rPr>
          <w:rFonts w:ascii="Tahoma" w:hAnsi="Tahoma" w:cs="Tahoma"/>
          <w:lang w:val="es-AR"/>
        </w:rPr>
        <w:t>nerg</w:t>
      </w:r>
      <w:r w:rsidRPr="006955E7">
        <w:rPr>
          <w:rFonts w:ascii="Tahoma" w:hAnsi="Tahoma" w:cs="Tahoma"/>
          <w:spacing w:val="1"/>
          <w:lang w:val="es-AR"/>
        </w:rPr>
        <w:t>í</w:t>
      </w:r>
      <w:r w:rsidRPr="006955E7">
        <w:rPr>
          <w:rFonts w:ascii="Tahoma" w:hAnsi="Tahoma" w:cs="Tahoma"/>
          <w:lang w:val="es-AR"/>
        </w:rPr>
        <w:t>a</w:t>
      </w:r>
      <w:r w:rsidRPr="006955E7">
        <w:rPr>
          <w:rFonts w:ascii="Tahoma" w:hAnsi="Tahoma" w:cs="Tahoma"/>
          <w:spacing w:val="-1"/>
          <w:lang w:val="es-AR"/>
        </w:rPr>
        <w:t xml:space="preserve"> </w:t>
      </w:r>
      <w:r w:rsidRPr="006955E7">
        <w:rPr>
          <w:rFonts w:ascii="Tahoma" w:hAnsi="Tahoma" w:cs="Tahoma"/>
          <w:lang w:val="es-AR"/>
        </w:rPr>
        <w:t>Eléctrica</w:t>
      </w:r>
      <w:r w:rsidRPr="006955E7">
        <w:rPr>
          <w:rFonts w:ascii="Tahoma" w:hAnsi="Tahoma" w:cs="Tahoma"/>
          <w:spacing w:val="-7"/>
          <w:lang w:val="es-AR"/>
        </w:rPr>
        <w:t xml:space="preserve"> </w:t>
      </w:r>
      <w:r w:rsidRPr="006955E7">
        <w:rPr>
          <w:rFonts w:ascii="Tahoma" w:hAnsi="Tahoma" w:cs="Tahoma"/>
          <w:lang w:val="es-AR"/>
        </w:rPr>
        <w:t>Domiciliaria</w:t>
      </w:r>
      <w:r w:rsidR="00B65CFC" w:rsidRPr="006955E7">
        <w:rPr>
          <w:rFonts w:ascii="Tahoma" w:hAnsi="Tahoma" w:cs="Tahoma"/>
          <w:lang w:val="es-AR"/>
        </w:rPr>
        <w:t xml:space="preserve">                          </w:t>
      </w:r>
      <w:r w:rsidR="00894C89">
        <w:rPr>
          <w:rFonts w:ascii="Tahoma" w:hAnsi="Tahoma" w:cs="Tahoma"/>
          <w:lang w:val="es-AR"/>
        </w:rPr>
        <w:t xml:space="preserve">     </w:t>
      </w:r>
      <w:r w:rsidR="00894C89">
        <w:rPr>
          <w:rFonts w:ascii="Tahoma" w:hAnsi="Tahoma" w:cs="Tahoma"/>
          <w:lang w:val="es-AR"/>
        </w:rPr>
        <w:tab/>
      </w:r>
      <w:r w:rsidR="00B65CFC" w:rsidRPr="006955E7">
        <w:rPr>
          <w:rFonts w:ascii="Tahoma" w:hAnsi="Tahoma" w:cs="Tahoma"/>
          <w:lang w:val="es-AR"/>
        </w:rPr>
        <w:t>Si</w:t>
      </w:r>
    </w:p>
    <w:p w:rsidR="001A5F7E" w:rsidRPr="006955E7" w:rsidRDefault="001A5F7E">
      <w:pPr>
        <w:widowControl w:val="0"/>
        <w:autoSpaceDE w:val="0"/>
        <w:autoSpaceDN w:val="0"/>
        <w:adjustRightInd w:val="0"/>
        <w:spacing w:after="0" w:line="265" w:lineRule="exact"/>
        <w:ind w:left="2369"/>
        <w:rPr>
          <w:rFonts w:ascii="Tahoma" w:hAnsi="Tahoma" w:cs="Tahoma"/>
          <w:lang w:val="es-AR"/>
        </w:rPr>
      </w:pPr>
      <w:r w:rsidRPr="006955E7">
        <w:rPr>
          <w:rFonts w:ascii="Tahoma" w:hAnsi="Tahoma" w:cs="Tahoma"/>
          <w:position w:val="-1"/>
          <w:lang w:val="es-AR"/>
        </w:rPr>
        <w:t>3.5.</w:t>
      </w:r>
      <w:r w:rsidRPr="006955E7">
        <w:rPr>
          <w:rFonts w:ascii="Tahoma" w:hAnsi="Tahoma" w:cs="Tahoma"/>
          <w:spacing w:val="-6"/>
          <w:position w:val="-1"/>
          <w:lang w:val="es-AR"/>
        </w:rPr>
        <w:t xml:space="preserve"> </w:t>
      </w:r>
      <w:r w:rsidRPr="006955E7">
        <w:rPr>
          <w:rFonts w:ascii="Tahoma" w:hAnsi="Tahoma" w:cs="Tahoma"/>
          <w:position w:val="-1"/>
          <w:lang w:val="es-AR"/>
        </w:rPr>
        <w:t>Alu</w:t>
      </w:r>
      <w:r w:rsidRPr="006955E7">
        <w:rPr>
          <w:rFonts w:ascii="Tahoma" w:hAnsi="Tahoma" w:cs="Tahoma"/>
          <w:spacing w:val="2"/>
          <w:position w:val="-1"/>
          <w:lang w:val="es-AR"/>
        </w:rPr>
        <w:t>m</w:t>
      </w:r>
      <w:r w:rsidRPr="006955E7">
        <w:rPr>
          <w:rFonts w:ascii="Tahoma" w:hAnsi="Tahoma" w:cs="Tahoma"/>
          <w:position w:val="-1"/>
          <w:lang w:val="es-AR"/>
        </w:rPr>
        <w:t>b</w:t>
      </w:r>
      <w:r w:rsidRPr="006955E7">
        <w:rPr>
          <w:rFonts w:ascii="Tahoma" w:hAnsi="Tahoma" w:cs="Tahoma"/>
          <w:spacing w:val="1"/>
          <w:position w:val="-1"/>
          <w:lang w:val="es-AR"/>
        </w:rPr>
        <w:t>r</w:t>
      </w:r>
      <w:r w:rsidRPr="006955E7">
        <w:rPr>
          <w:rFonts w:ascii="Tahoma" w:hAnsi="Tahoma" w:cs="Tahoma"/>
          <w:position w:val="-1"/>
          <w:lang w:val="es-AR"/>
        </w:rPr>
        <w:t>ado</w:t>
      </w:r>
      <w:r w:rsidRPr="006955E7">
        <w:rPr>
          <w:rFonts w:ascii="Tahoma" w:hAnsi="Tahoma" w:cs="Tahoma"/>
          <w:spacing w:val="-3"/>
          <w:position w:val="-1"/>
          <w:lang w:val="es-AR"/>
        </w:rPr>
        <w:t xml:space="preserve"> </w:t>
      </w:r>
      <w:r w:rsidRPr="006955E7">
        <w:rPr>
          <w:rFonts w:ascii="Tahoma" w:hAnsi="Tahoma" w:cs="Tahoma"/>
          <w:spacing w:val="1"/>
          <w:position w:val="-1"/>
          <w:lang w:val="es-AR"/>
        </w:rPr>
        <w:t>P</w:t>
      </w:r>
      <w:r w:rsidRPr="006955E7">
        <w:rPr>
          <w:rFonts w:ascii="Tahoma" w:hAnsi="Tahoma" w:cs="Tahoma"/>
          <w:position w:val="-1"/>
          <w:lang w:val="es-AR"/>
        </w:rPr>
        <w:t>úblico</w:t>
      </w:r>
      <w:r w:rsidR="00B65CFC" w:rsidRPr="006955E7">
        <w:rPr>
          <w:rFonts w:ascii="Tahoma" w:hAnsi="Tahoma" w:cs="Tahoma"/>
          <w:position w:val="-1"/>
          <w:lang w:val="es-AR"/>
        </w:rPr>
        <w:t xml:space="preserve">                                               </w:t>
      </w:r>
      <w:r w:rsidR="00894C89">
        <w:rPr>
          <w:rFonts w:ascii="Tahoma" w:hAnsi="Tahoma" w:cs="Tahoma"/>
          <w:position w:val="-1"/>
          <w:lang w:val="es-AR"/>
        </w:rPr>
        <w:tab/>
      </w:r>
      <w:r w:rsidR="00B65CFC" w:rsidRPr="006955E7">
        <w:rPr>
          <w:rFonts w:ascii="Tahoma" w:hAnsi="Tahoma" w:cs="Tahoma"/>
          <w:position w:val="-1"/>
          <w:lang w:val="es-AR"/>
        </w:rPr>
        <w:t>Si</w:t>
      </w:r>
    </w:p>
    <w:p w:rsidR="001A5F7E" w:rsidRPr="009737BD" w:rsidRDefault="001A5F7E">
      <w:pPr>
        <w:widowControl w:val="0"/>
        <w:autoSpaceDE w:val="0"/>
        <w:autoSpaceDN w:val="0"/>
        <w:adjustRightInd w:val="0"/>
        <w:spacing w:after="0" w:line="265" w:lineRule="exact"/>
        <w:ind w:left="2369"/>
        <w:rPr>
          <w:rFonts w:ascii="Tahoma" w:hAnsi="Tahoma" w:cs="Tahoma"/>
          <w:lang w:val="es-AR"/>
        </w:rPr>
      </w:pPr>
      <w:r w:rsidRPr="006955E7">
        <w:rPr>
          <w:rFonts w:ascii="Tahoma" w:hAnsi="Tahoma" w:cs="Tahoma"/>
          <w:position w:val="-1"/>
          <w:lang w:val="es-AR"/>
        </w:rPr>
        <w:t>3.6.</w:t>
      </w:r>
      <w:r w:rsidRPr="006955E7">
        <w:rPr>
          <w:rFonts w:ascii="Tahoma" w:hAnsi="Tahoma" w:cs="Tahoma"/>
          <w:spacing w:val="-5"/>
          <w:position w:val="-1"/>
          <w:lang w:val="es-AR"/>
        </w:rPr>
        <w:t xml:space="preserve"> </w:t>
      </w:r>
      <w:r w:rsidRPr="006955E7">
        <w:rPr>
          <w:rFonts w:ascii="Tahoma" w:hAnsi="Tahoma" w:cs="Tahoma"/>
          <w:position w:val="-1"/>
          <w:lang w:val="es-AR"/>
        </w:rPr>
        <w:t>Desagües</w:t>
      </w:r>
      <w:r w:rsidRPr="006955E7">
        <w:rPr>
          <w:rFonts w:ascii="Tahoma" w:hAnsi="Tahoma" w:cs="Tahoma"/>
          <w:spacing w:val="-8"/>
          <w:position w:val="-1"/>
          <w:lang w:val="es-AR"/>
        </w:rPr>
        <w:t xml:space="preserve"> </w:t>
      </w:r>
      <w:r w:rsidRPr="006955E7">
        <w:rPr>
          <w:rFonts w:ascii="Tahoma" w:hAnsi="Tahoma" w:cs="Tahoma"/>
          <w:position w:val="-1"/>
          <w:lang w:val="es-AR"/>
        </w:rPr>
        <w:t>Pluvia</w:t>
      </w:r>
      <w:r w:rsidRPr="006955E7">
        <w:rPr>
          <w:rFonts w:ascii="Tahoma" w:hAnsi="Tahoma" w:cs="Tahoma"/>
          <w:spacing w:val="1"/>
          <w:position w:val="-1"/>
          <w:lang w:val="es-AR"/>
        </w:rPr>
        <w:t>l</w:t>
      </w:r>
      <w:r w:rsidRPr="006955E7">
        <w:rPr>
          <w:rFonts w:ascii="Tahoma" w:hAnsi="Tahoma" w:cs="Tahoma"/>
          <w:position w:val="-1"/>
          <w:lang w:val="es-AR"/>
        </w:rPr>
        <w:t>es</w:t>
      </w:r>
      <w:r w:rsidR="00B65CFC" w:rsidRPr="006955E7">
        <w:rPr>
          <w:rFonts w:ascii="Tahoma" w:hAnsi="Tahoma" w:cs="Tahoma"/>
          <w:position w:val="-1"/>
          <w:lang w:val="es-AR"/>
        </w:rPr>
        <w:t xml:space="preserve">                                              </w:t>
      </w:r>
      <w:r w:rsidR="00894C89">
        <w:rPr>
          <w:rFonts w:ascii="Tahoma" w:hAnsi="Tahoma" w:cs="Tahoma"/>
          <w:position w:val="-1"/>
          <w:lang w:val="es-AR"/>
        </w:rPr>
        <w:tab/>
      </w:r>
      <w:r w:rsidR="00B65CFC" w:rsidRPr="006955E7">
        <w:rPr>
          <w:rFonts w:ascii="Tahoma" w:hAnsi="Tahoma" w:cs="Tahoma"/>
          <w:position w:val="-1"/>
          <w:lang w:val="es-AR"/>
        </w:rPr>
        <w:t>Si</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2513"/>
        <w:jc w:val="both"/>
        <w:rPr>
          <w:rFonts w:ascii="Tahoma" w:hAnsi="Tahoma" w:cs="Tahoma"/>
          <w:lang w:val="es-AR"/>
        </w:rPr>
      </w:pPr>
      <w:r w:rsidRPr="009737BD">
        <w:rPr>
          <w:rFonts w:ascii="Tahoma" w:hAnsi="Tahoma" w:cs="Tahoma"/>
          <w:b/>
          <w:bCs/>
          <w:spacing w:val="1"/>
          <w:lang w:val="es-AR"/>
        </w:rPr>
        <w:t>4</w:t>
      </w:r>
      <w:r w:rsidRPr="009737BD">
        <w:rPr>
          <w:rFonts w:ascii="Tahoma" w:hAnsi="Tahoma" w:cs="Tahoma"/>
          <w:b/>
          <w:bCs/>
          <w:lang w:val="es-AR"/>
        </w:rPr>
        <w:t>-NOR</w:t>
      </w:r>
      <w:r w:rsidRPr="009737BD">
        <w:rPr>
          <w:rFonts w:ascii="Tahoma" w:hAnsi="Tahoma" w:cs="Tahoma"/>
          <w:b/>
          <w:bCs/>
          <w:spacing w:val="1"/>
          <w:lang w:val="es-AR"/>
        </w:rPr>
        <w:t>M</w:t>
      </w:r>
      <w:r w:rsidRPr="009737BD">
        <w:rPr>
          <w:rFonts w:ascii="Tahoma" w:hAnsi="Tahoma" w:cs="Tahoma"/>
          <w:b/>
          <w:bCs/>
          <w:lang w:val="es-AR"/>
        </w:rPr>
        <w:t>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OCUP</w:t>
      </w:r>
      <w:r w:rsidRPr="009737BD">
        <w:rPr>
          <w:rFonts w:ascii="Tahoma" w:hAnsi="Tahoma" w:cs="Tahoma"/>
          <w:b/>
          <w:bCs/>
          <w:spacing w:val="1"/>
          <w:lang w:val="es-AR"/>
        </w:rPr>
        <w:t>A</w:t>
      </w:r>
      <w:r w:rsidRPr="009737BD">
        <w:rPr>
          <w:rFonts w:ascii="Tahoma" w:hAnsi="Tahoma" w:cs="Tahoma"/>
          <w:b/>
          <w:bCs/>
          <w:lang w:val="es-AR"/>
        </w:rPr>
        <w:t>CIÓN</w:t>
      </w:r>
      <w:r w:rsidRPr="009737BD">
        <w:rPr>
          <w:rFonts w:ascii="Tahoma" w:hAnsi="Tahoma" w:cs="Tahoma"/>
          <w:b/>
          <w:bCs/>
          <w:spacing w:val="-6"/>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lang w:val="es-AR"/>
        </w:rPr>
        <w:t>S</w:t>
      </w:r>
      <w:r w:rsidRPr="009737BD">
        <w:rPr>
          <w:rFonts w:ascii="Tahoma" w:hAnsi="Tahoma" w:cs="Tahoma"/>
          <w:b/>
          <w:bCs/>
          <w:spacing w:val="1"/>
          <w:lang w:val="es-AR"/>
        </w:rPr>
        <w:t>U</w:t>
      </w:r>
      <w:r w:rsidRPr="009737BD">
        <w:rPr>
          <w:rFonts w:ascii="Tahoma" w:hAnsi="Tahoma" w:cs="Tahoma"/>
          <w:b/>
          <w:bCs/>
          <w:lang w:val="es-AR"/>
        </w:rPr>
        <w:t>BDI</w:t>
      </w:r>
      <w:r w:rsidRPr="009737BD">
        <w:rPr>
          <w:rFonts w:ascii="Tahoma" w:hAnsi="Tahoma" w:cs="Tahoma"/>
          <w:b/>
          <w:bCs/>
          <w:spacing w:val="1"/>
          <w:lang w:val="es-AR"/>
        </w:rPr>
        <w:t>V</w:t>
      </w:r>
      <w:r w:rsidRPr="009737BD">
        <w:rPr>
          <w:rFonts w:ascii="Tahoma" w:hAnsi="Tahoma" w:cs="Tahoma"/>
          <w:b/>
          <w:bCs/>
          <w:lang w:val="es-AR"/>
        </w:rPr>
        <w:t>ISI</w:t>
      </w:r>
      <w:r w:rsidRPr="009737BD">
        <w:rPr>
          <w:rFonts w:ascii="Tahoma" w:hAnsi="Tahoma" w:cs="Tahoma"/>
          <w:b/>
          <w:bCs/>
          <w:spacing w:val="1"/>
          <w:lang w:val="es-AR"/>
        </w:rPr>
        <w:t>Ó</w:t>
      </w:r>
      <w:r w:rsidRPr="009737BD">
        <w:rPr>
          <w:rFonts w:ascii="Tahoma" w:hAnsi="Tahoma" w:cs="Tahoma"/>
          <w:b/>
          <w:bCs/>
          <w:lang w:val="es-AR"/>
        </w:rPr>
        <w:t>N</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69"/>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1</w:t>
      </w:r>
      <w:r w:rsidRPr="009737BD">
        <w:rPr>
          <w:rFonts w:ascii="Tahoma" w:hAnsi="Tahoma" w:cs="Tahoma"/>
          <w:lang w:val="es-AR"/>
        </w:rPr>
        <w:t>. Dens</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4"/>
          <w:lang w:val="es-AR"/>
        </w:rPr>
        <w:t xml:space="preserve"> </w:t>
      </w:r>
      <w:r w:rsidRPr="009737BD">
        <w:rPr>
          <w:rFonts w:ascii="Tahoma" w:hAnsi="Tahoma" w:cs="Tahoma"/>
          <w:lang w:val="es-AR"/>
        </w:rPr>
        <w:t>neta</w:t>
      </w:r>
      <w:r w:rsidRPr="009737BD">
        <w:rPr>
          <w:rFonts w:ascii="Tahoma" w:hAnsi="Tahoma" w:cs="Tahoma"/>
          <w:spacing w:val="-4"/>
          <w:lang w:val="es-AR"/>
        </w:rPr>
        <w:t xml:space="preserve"> </w:t>
      </w:r>
      <w:r w:rsidRPr="009737BD">
        <w:rPr>
          <w:rFonts w:ascii="Tahoma" w:hAnsi="Tahoma" w:cs="Tahoma"/>
          <w:lang w:val="es-AR"/>
        </w:rPr>
        <w:t>máxima:</w:t>
      </w:r>
      <w:r w:rsidRPr="009737BD">
        <w:rPr>
          <w:rFonts w:ascii="Tahoma" w:hAnsi="Tahoma" w:cs="Tahoma"/>
          <w:spacing w:val="-8"/>
          <w:lang w:val="es-AR"/>
        </w:rPr>
        <w:t xml:space="preserve"> </w:t>
      </w:r>
      <w:r w:rsidRPr="009737BD">
        <w:rPr>
          <w:rFonts w:ascii="Tahoma" w:hAnsi="Tahoma" w:cs="Tahoma"/>
          <w:lang w:val="es-AR"/>
        </w:rPr>
        <w:t>700 hab/Ha.</w:t>
      </w:r>
    </w:p>
    <w:p w:rsidR="001A5F7E" w:rsidRPr="009737BD" w:rsidRDefault="001A5F7E">
      <w:pPr>
        <w:widowControl w:val="0"/>
        <w:autoSpaceDE w:val="0"/>
        <w:autoSpaceDN w:val="0"/>
        <w:adjustRightInd w:val="0"/>
        <w:spacing w:before="7" w:after="0" w:line="266" w:lineRule="exact"/>
        <w:ind w:left="6033" w:right="1873" w:hanging="3096"/>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2</w:t>
      </w:r>
      <w:r w:rsidRPr="009737BD">
        <w:rPr>
          <w:rFonts w:ascii="Tahoma" w:hAnsi="Tahoma" w:cs="Tahoma"/>
          <w:lang w:val="es-AR"/>
        </w:rPr>
        <w:t>. 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ocu</w:t>
      </w:r>
      <w:r w:rsidRPr="009737BD">
        <w:rPr>
          <w:rFonts w:ascii="Tahoma" w:hAnsi="Tahoma" w:cs="Tahoma"/>
          <w:spacing w:val="-2"/>
          <w:lang w:val="es-AR"/>
        </w:rPr>
        <w:t>p</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spacing w:val="1"/>
          <w:lang w:val="es-AR"/>
        </w:rPr>
        <w:t>(</w:t>
      </w:r>
      <w:r w:rsidRPr="009737BD">
        <w:rPr>
          <w:rFonts w:ascii="Tahoma" w:hAnsi="Tahoma" w:cs="Tahoma"/>
          <w:lang w:val="es-AR"/>
        </w:rPr>
        <w:t>F</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spacing w:val="1"/>
          <w:lang w:val="es-AR"/>
        </w:rPr>
        <w:t>0</w:t>
      </w:r>
      <w:r w:rsidRPr="009737BD">
        <w:rPr>
          <w:rFonts w:ascii="Tahoma" w:hAnsi="Tahoma" w:cs="Tahoma"/>
          <w:lang w:val="es-AR"/>
        </w:rPr>
        <w:t>.</w:t>
      </w:r>
      <w:r w:rsidRPr="009737BD">
        <w:rPr>
          <w:rFonts w:ascii="Tahoma" w:hAnsi="Tahoma" w:cs="Tahoma"/>
          <w:spacing w:val="1"/>
          <w:lang w:val="es-AR"/>
        </w:rPr>
        <w:t>60 (</w:t>
      </w:r>
      <w:r w:rsidRPr="009737BD">
        <w:rPr>
          <w:rFonts w:ascii="Tahoma" w:hAnsi="Tahoma" w:cs="Tahoma"/>
          <w:spacing w:val="-1"/>
          <w:lang w:val="es-AR"/>
        </w:rPr>
        <w:t>F</w:t>
      </w:r>
      <w:r w:rsidRPr="009737BD">
        <w:rPr>
          <w:rFonts w:ascii="Tahoma" w:hAnsi="Tahoma" w:cs="Tahoma"/>
          <w:lang w:val="es-AR"/>
        </w:rPr>
        <w:t>.O.T.):</w:t>
      </w:r>
      <w:r w:rsidRPr="009737BD">
        <w:rPr>
          <w:rFonts w:ascii="Tahoma" w:hAnsi="Tahoma" w:cs="Tahoma"/>
          <w:spacing w:val="-1"/>
          <w:lang w:val="es-AR"/>
        </w:rPr>
        <w:t xml:space="preserve"> </w:t>
      </w:r>
      <w:r w:rsidRPr="009737BD">
        <w:rPr>
          <w:rFonts w:ascii="Tahoma" w:hAnsi="Tahoma" w:cs="Tahoma"/>
          <w:spacing w:val="1"/>
          <w:lang w:val="es-AR"/>
        </w:rPr>
        <w:t>3</w:t>
      </w:r>
      <w:r w:rsidRPr="009737BD">
        <w:rPr>
          <w:rFonts w:ascii="Tahoma" w:hAnsi="Tahoma" w:cs="Tahoma"/>
          <w:spacing w:val="-1"/>
          <w:lang w:val="es-AR"/>
        </w:rPr>
        <w:t>.</w:t>
      </w:r>
      <w:r w:rsidRPr="009737BD">
        <w:rPr>
          <w:rFonts w:ascii="Tahoma" w:hAnsi="Tahoma" w:cs="Tahoma"/>
          <w:lang w:val="es-AR"/>
        </w:rPr>
        <w:t>00</w:t>
      </w:r>
    </w:p>
    <w:p w:rsidR="001A5F7E" w:rsidRPr="009737BD" w:rsidRDefault="001A5F7E">
      <w:pPr>
        <w:widowControl w:val="0"/>
        <w:autoSpaceDE w:val="0"/>
        <w:autoSpaceDN w:val="0"/>
        <w:adjustRightInd w:val="0"/>
        <w:spacing w:after="0" w:line="258" w:lineRule="exact"/>
        <w:ind w:left="2937" w:right="3577"/>
        <w:jc w:val="both"/>
        <w:rPr>
          <w:rFonts w:ascii="Tahoma" w:hAnsi="Tahoma" w:cs="Tahoma"/>
          <w:lang w:val="es-AR"/>
        </w:rPr>
      </w:pPr>
      <w:r w:rsidRPr="009737BD">
        <w:rPr>
          <w:rFonts w:ascii="Tahoma" w:hAnsi="Tahoma" w:cs="Tahoma"/>
          <w:position w:val="-1"/>
          <w:lang w:val="es-AR"/>
        </w:rPr>
        <w:t>4.1.3.</w:t>
      </w:r>
      <w:r w:rsidRPr="009737BD">
        <w:rPr>
          <w:rFonts w:ascii="Tahoma" w:hAnsi="Tahoma" w:cs="Tahoma"/>
          <w:spacing w:val="-6"/>
          <w:position w:val="-1"/>
          <w:lang w:val="es-AR"/>
        </w:rPr>
        <w:t xml:space="preserve"> </w:t>
      </w:r>
      <w:r w:rsidRPr="009737BD">
        <w:rPr>
          <w:rFonts w:ascii="Tahoma" w:hAnsi="Tahoma" w:cs="Tahoma"/>
          <w:position w:val="-1"/>
          <w:lang w:val="es-AR"/>
        </w:rPr>
        <w:t>Altura</w:t>
      </w:r>
      <w:r w:rsidRPr="009737BD">
        <w:rPr>
          <w:rFonts w:ascii="Tahoma" w:hAnsi="Tahoma" w:cs="Tahoma"/>
          <w:spacing w:val="-5"/>
          <w:position w:val="-1"/>
          <w:lang w:val="es-AR"/>
        </w:rPr>
        <w:t xml:space="preserve"> </w:t>
      </w:r>
      <w:r w:rsidRPr="009737BD">
        <w:rPr>
          <w:rFonts w:ascii="Tahoma" w:hAnsi="Tahoma" w:cs="Tahoma"/>
          <w:position w:val="-1"/>
          <w:lang w:val="es-AR"/>
        </w:rPr>
        <w:t>máxima:</w:t>
      </w:r>
      <w:r w:rsidRPr="009737BD">
        <w:rPr>
          <w:rFonts w:ascii="Tahoma" w:hAnsi="Tahoma" w:cs="Tahoma"/>
          <w:spacing w:val="-8"/>
          <w:position w:val="-1"/>
          <w:lang w:val="es-AR"/>
        </w:rPr>
        <w:t xml:space="preserve"> </w:t>
      </w:r>
      <w:smartTag w:uri="urn:schemas-microsoft-com:office:smarttags" w:element="metricconverter">
        <w:smartTagPr>
          <w:attr w:name="ProductID" w:val="13 m"/>
        </w:smartTagPr>
        <w:r w:rsidR="002719F9">
          <w:rPr>
            <w:rFonts w:ascii="Tahoma" w:hAnsi="Tahoma" w:cs="Tahoma"/>
            <w:position w:val="-1"/>
            <w:lang w:val="es-AR"/>
          </w:rPr>
          <w:t>13</w:t>
        </w:r>
        <w:r w:rsidRPr="009737BD">
          <w:rPr>
            <w:rFonts w:ascii="Tahoma" w:hAnsi="Tahoma" w:cs="Tahoma"/>
            <w:position w:val="-1"/>
            <w:lang w:val="es-AR"/>
          </w:rPr>
          <w:t xml:space="preserve"> m</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69"/>
        <w:rPr>
          <w:rFonts w:ascii="Tahoma" w:hAnsi="Tahoma" w:cs="Tahoma"/>
          <w:lang w:val="es-AR"/>
        </w:rPr>
      </w:pPr>
      <w:r w:rsidRPr="009737BD">
        <w:rPr>
          <w:rFonts w:ascii="Tahoma" w:hAnsi="Tahoma" w:cs="Tahoma"/>
          <w:lang w:val="es-AR"/>
        </w:rPr>
        <w:t xml:space="preserve">4.2. </w:t>
      </w:r>
      <w:r w:rsidRPr="009737BD">
        <w:rPr>
          <w:rFonts w:ascii="Tahoma" w:hAnsi="Tahoma" w:cs="Tahoma"/>
          <w:spacing w:val="39"/>
          <w:lang w:val="es-AR"/>
        </w:rPr>
        <w:t xml:space="preserve"> </w:t>
      </w:r>
      <w:r w:rsidRPr="009737BD">
        <w:rPr>
          <w:rFonts w:ascii="Tahoma" w:hAnsi="Tahoma" w:cs="Tahoma"/>
          <w:lang w:val="es-AR"/>
        </w:rPr>
        <w:t>Subdivisión:</w:t>
      </w:r>
    </w:p>
    <w:p w:rsidR="001A5F7E" w:rsidRPr="009737BD" w:rsidRDefault="001A5F7E">
      <w:pPr>
        <w:widowControl w:val="0"/>
        <w:autoSpaceDE w:val="0"/>
        <w:autoSpaceDN w:val="0"/>
        <w:adjustRightInd w:val="0"/>
        <w:spacing w:after="0" w:line="265" w:lineRule="exact"/>
        <w:ind w:left="2937" w:right="3572"/>
        <w:jc w:val="both"/>
        <w:rPr>
          <w:rFonts w:ascii="Tahoma" w:hAnsi="Tahoma" w:cs="Tahoma"/>
          <w:lang w:val="es-AR"/>
        </w:rPr>
      </w:pPr>
      <w:r w:rsidRPr="009737BD">
        <w:rPr>
          <w:rFonts w:ascii="Tahoma" w:hAnsi="Tahoma" w:cs="Tahoma"/>
          <w:position w:val="-1"/>
          <w:lang w:val="es-AR"/>
        </w:rPr>
        <w:t>4.2.1.</w:t>
      </w:r>
      <w:r w:rsidRPr="009737BD">
        <w:rPr>
          <w:rFonts w:ascii="Tahoma" w:hAnsi="Tahoma" w:cs="Tahoma"/>
          <w:spacing w:val="-5"/>
          <w:position w:val="-1"/>
          <w:lang w:val="es-AR"/>
        </w:rPr>
        <w:t xml:space="preserve"> </w:t>
      </w:r>
      <w:r w:rsidRPr="009737BD">
        <w:rPr>
          <w:rFonts w:ascii="Tahoma" w:hAnsi="Tahoma" w:cs="Tahoma"/>
          <w:position w:val="-1"/>
          <w:lang w:val="es-AR"/>
        </w:rPr>
        <w:t>Frente</w:t>
      </w:r>
      <w:r w:rsidRPr="009737BD">
        <w:rPr>
          <w:rFonts w:ascii="Tahoma" w:hAnsi="Tahoma" w:cs="Tahoma"/>
          <w:spacing w:val="-6"/>
          <w:position w:val="-1"/>
          <w:lang w:val="es-AR"/>
        </w:rPr>
        <w:t xml:space="preserve"> </w:t>
      </w:r>
      <w:r w:rsidRPr="009737BD">
        <w:rPr>
          <w:rFonts w:ascii="Tahoma" w:hAnsi="Tahoma" w:cs="Tahoma"/>
          <w:position w:val="-1"/>
          <w:lang w:val="es-AR"/>
        </w:rPr>
        <w:t xml:space="preserve">mínimo: </w:t>
      </w:r>
      <w:r w:rsidRPr="009737BD">
        <w:rPr>
          <w:rFonts w:ascii="Tahoma" w:hAnsi="Tahoma" w:cs="Tahoma"/>
          <w:spacing w:val="2"/>
          <w:position w:val="-1"/>
          <w:lang w:val="es-AR"/>
        </w:rPr>
        <w:t xml:space="preserve"> </w:t>
      </w:r>
      <w:smartTag w:uri="urn:schemas-microsoft-com:office:smarttags" w:element="metricconverter">
        <w:smartTagPr>
          <w:attr w:name="ProductID" w:val="20 m"/>
        </w:smartTagPr>
        <w:r w:rsidRPr="009737BD">
          <w:rPr>
            <w:rFonts w:ascii="Tahoma" w:hAnsi="Tahoma" w:cs="Tahoma"/>
            <w:position w:val="-1"/>
            <w:lang w:val="es-AR"/>
          </w:rPr>
          <w:t>20 m</w:t>
        </w:r>
      </w:smartTag>
    </w:p>
    <w:p w:rsidR="001A5F7E" w:rsidRPr="009737BD" w:rsidRDefault="001A5F7E">
      <w:pPr>
        <w:widowControl w:val="0"/>
        <w:autoSpaceDE w:val="0"/>
        <w:autoSpaceDN w:val="0"/>
        <w:adjustRightInd w:val="0"/>
        <w:spacing w:before="1" w:after="0" w:line="240" w:lineRule="auto"/>
        <w:ind w:left="2937" w:right="3013"/>
        <w:jc w:val="both"/>
        <w:rPr>
          <w:rFonts w:ascii="Tahoma" w:hAnsi="Tahoma" w:cs="Tahoma"/>
          <w:lang w:val="es-AR"/>
        </w:rPr>
      </w:pPr>
      <w:r w:rsidRPr="009737BD">
        <w:rPr>
          <w:rFonts w:ascii="Tahoma" w:hAnsi="Tahoma" w:cs="Tahoma"/>
          <w:lang w:val="es-AR"/>
        </w:rPr>
        <w:t>4.2.</w:t>
      </w:r>
      <w:r w:rsidRPr="009737BD">
        <w:rPr>
          <w:rFonts w:ascii="Tahoma" w:hAnsi="Tahoma" w:cs="Tahoma"/>
          <w:spacing w:val="1"/>
          <w:lang w:val="es-AR"/>
        </w:rPr>
        <w:t>2</w:t>
      </w:r>
      <w:r w:rsidRPr="009737BD">
        <w:rPr>
          <w:rFonts w:ascii="Tahoma" w:hAnsi="Tahoma" w:cs="Tahoma"/>
          <w:lang w:val="es-AR"/>
        </w:rPr>
        <w:t>. Supe</w:t>
      </w:r>
      <w:r w:rsidRPr="009737BD">
        <w:rPr>
          <w:rFonts w:ascii="Tahoma" w:hAnsi="Tahoma" w:cs="Tahoma"/>
          <w:spacing w:val="1"/>
          <w:lang w:val="es-AR"/>
        </w:rPr>
        <w:t>r</w:t>
      </w:r>
      <w:r w:rsidRPr="009737BD">
        <w:rPr>
          <w:rFonts w:ascii="Tahoma" w:hAnsi="Tahoma" w:cs="Tahoma"/>
          <w:lang w:val="es-AR"/>
        </w:rPr>
        <w:t>ficie</w:t>
      </w:r>
      <w:r w:rsidRPr="009737BD">
        <w:rPr>
          <w:rFonts w:ascii="Tahoma" w:hAnsi="Tahoma" w:cs="Tahoma"/>
          <w:spacing w:val="-4"/>
          <w:lang w:val="es-AR"/>
        </w:rPr>
        <w:t xml:space="preserve"> </w:t>
      </w:r>
      <w:r w:rsidRPr="009737BD">
        <w:rPr>
          <w:rFonts w:ascii="Tahoma" w:hAnsi="Tahoma" w:cs="Tahoma"/>
          <w:lang w:val="es-AR"/>
        </w:rPr>
        <w:t xml:space="preserve">mínima: </w:t>
      </w:r>
      <w:smartTag w:uri="urn:schemas-microsoft-com:office:smarttags" w:element="metricconverter">
        <w:smartTagPr>
          <w:attr w:name="ProductID" w:val="600 m2"/>
        </w:smartTagPr>
        <w:r w:rsidRPr="009737BD">
          <w:rPr>
            <w:rFonts w:ascii="Tahoma" w:hAnsi="Tahoma" w:cs="Tahoma"/>
            <w:lang w:val="es-AR"/>
          </w:rPr>
          <w:t>600 m2</w:t>
        </w:r>
      </w:smartTag>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5</w:t>
      </w:r>
      <w:r w:rsidRPr="009737BD">
        <w:rPr>
          <w:rFonts w:ascii="Tahoma" w:hAnsi="Tahoma" w:cs="Tahoma"/>
          <w:spacing w:val="-1"/>
          <w:lang w:val="es-AR"/>
        </w:rPr>
        <w:t>-</w:t>
      </w:r>
      <w:r w:rsidRPr="009737BD">
        <w:rPr>
          <w:rFonts w:ascii="Tahoma" w:hAnsi="Tahoma" w:cs="Tahoma"/>
          <w:b/>
          <w:bCs/>
          <w:lang w:val="es-AR"/>
        </w:rPr>
        <w:t>USOS D</w:t>
      </w:r>
      <w:r w:rsidRPr="009737BD">
        <w:rPr>
          <w:rFonts w:ascii="Tahoma" w:hAnsi="Tahoma" w:cs="Tahoma"/>
          <w:b/>
          <w:bCs/>
          <w:spacing w:val="2"/>
          <w:lang w:val="es-AR"/>
        </w:rPr>
        <w:t>E</w:t>
      </w:r>
      <w:r w:rsidRPr="009737BD">
        <w:rPr>
          <w:rFonts w:ascii="Tahoma" w:hAnsi="Tahoma" w:cs="Tahoma"/>
          <w:b/>
          <w:bCs/>
          <w:lang w:val="es-AR"/>
        </w:rPr>
        <w:t>L</w:t>
      </w:r>
      <w:r w:rsidRPr="009737BD">
        <w:rPr>
          <w:rFonts w:ascii="Tahoma" w:hAnsi="Tahoma" w:cs="Tahoma"/>
          <w:b/>
          <w:bCs/>
          <w:spacing w:val="-1"/>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w:t>
      </w:r>
      <w:r w:rsidRPr="009737BD">
        <w:rPr>
          <w:rFonts w:ascii="Tahoma" w:hAnsi="Tahoma" w:cs="Tahoma"/>
          <w:b/>
          <w:bCs/>
          <w:spacing w:val="1"/>
          <w:lang w:val="es-AR"/>
        </w:rPr>
        <w:t>O</w:t>
      </w:r>
      <w:r w:rsidRPr="009737BD">
        <w:rPr>
          <w:rFonts w:ascii="Tahoma" w:hAnsi="Tahoma" w:cs="Tahoma"/>
          <w:b/>
          <w:bCs/>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69"/>
        <w:rPr>
          <w:rFonts w:ascii="Tahoma" w:hAnsi="Tahoma" w:cs="Tahoma"/>
          <w:lang w:val="es-AR"/>
        </w:rPr>
      </w:pPr>
      <w:r w:rsidRPr="009737BD">
        <w:rPr>
          <w:rFonts w:ascii="Tahoma" w:hAnsi="Tahoma" w:cs="Tahoma"/>
          <w:lang w:val="es-AR"/>
        </w:rPr>
        <w:t>5.1.</w:t>
      </w:r>
      <w:r w:rsidRPr="009737BD">
        <w:rPr>
          <w:rFonts w:ascii="Tahoma" w:hAnsi="Tahoma" w:cs="Tahoma"/>
          <w:spacing w:val="-6"/>
          <w:lang w:val="es-AR"/>
        </w:rPr>
        <w:t xml:space="preserve"> </w:t>
      </w:r>
      <w:r w:rsidRPr="00193BBC">
        <w:rPr>
          <w:rFonts w:ascii="Tahoma" w:hAnsi="Tahoma" w:cs="Tahoma"/>
          <w:b/>
          <w:spacing w:val="2"/>
          <w:lang w:val="es-AR"/>
        </w:rPr>
        <w:t>R</w:t>
      </w:r>
      <w:r w:rsidRPr="00193BBC">
        <w:rPr>
          <w:rFonts w:ascii="Tahoma" w:hAnsi="Tahoma" w:cs="Tahoma"/>
          <w:b/>
          <w:lang w:val="es-AR"/>
        </w:rPr>
        <w:t>esidencial:</w:t>
      </w:r>
      <w:r w:rsidRPr="009737BD">
        <w:rPr>
          <w:rFonts w:ascii="Tahoma" w:hAnsi="Tahoma" w:cs="Tahoma"/>
          <w:spacing w:val="-1"/>
          <w:lang w:val="es-AR"/>
        </w:rPr>
        <w:t xml:space="preserve"> </w:t>
      </w:r>
      <w:r w:rsidRPr="009737BD">
        <w:rPr>
          <w:rFonts w:ascii="Tahoma" w:hAnsi="Tahoma" w:cs="Tahoma"/>
          <w:lang w:val="es-AR"/>
        </w:rPr>
        <w:t>Condic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subdom</w:t>
      </w:r>
      <w:r w:rsidRPr="009737BD">
        <w:rPr>
          <w:rFonts w:ascii="Tahoma" w:hAnsi="Tahoma" w:cs="Tahoma"/>
          <w:spacing w:val="1"/>
          <w:lang w:val="es-AR"/>
        </w:rPr>
        <w:t>i</w:t>
      </w:r>
      <w:r w:rsidRPr="009737BD">
        <w:rPr>
          <w:rFonts w:ascii="Tahoma" w:hAnsi="Tahoma" w:cs="Tahoma"/>
          <w:lang w:val="es-AR"/>
        </w:rPr>
        <w:t>nante</w:t>
      </w:r>
      <w:r w:rsidRPr="009737BD">
        <w:rPr>
          <w:rFonts w:ascii="Tahoma" w:hAnsi="Tahoma" w:cs="Tahoma"/>
          <w:spacing w:val="-7"/>
          <w:lang w:val="es-AR"/>
        </w:rPr>
        <w:t xml:space="preserve"> </w:t>
      </w:r>
      <w:r w:rsidRPr="009737BD">
        <w:rPr>
          <w:rFonts w:ascii="Tahoma" w:hAnsi="Tahoma" w:cs="Tahoma"/>
          <w:lang w:val="es-AR"/>
        </w:rPr>
        <w:t>–</w:t>
      </w:r>
    </w:p>
    <w:p w:rsidR="001A5F7E" w:rsidRPr="009737BD" w:rsidRDefault="001A5F7E">
      <w:pPr>
        <w:widowControl w:val="0"/>
        <w:autoSpaceDE w:val="0"/>
        <w:autoSpaceDN w:val="0"/>
        <w:adjustRightInd w:val="0"/>
        <w:spacing w:after="0" w:line="265" w:lineRule="exact"/>
        <w:ind w:left="2937" w:right="3789"/>
        <w:jc w:val="both"/>
        <w:rPr>
          <w:rFonts w:ascii="Tahoma" w:hAnsi="Tahoma" w:cs="Tahoma"/>
          <w:lang w:val="es-AR"/>
        </w:rPr>
      </w:pPr>
      <w:r w:rsidRPr="009737BD">
        <w:rPr>
          <w:rFonts w:ascii="Tahoma" w:hAnsi="Tahoma" w:cs="Tahoma"/>
          <w:position w:val="-1"/>
          <w:lang w:val="es-AR"/>
        </w:rPr>
        <w:t>5.1.1.</w:t>
      </w:r>
      <w:r w:rsidRPr="009737BD">
        <w:rPr>
          <w:rFonts w:ascii="Tahoma" w:hAnsi="Tahoma" w:cs="Tahoma"/>
          <w:spacing w:val="-6"/>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vienda</w:t>
      </w:r>
      <w:r w:rsidRPr="009737BD">
        <w:rPr>
          <w:rFonts w:ascii="Tahoma" w:hAnsi="Tahoma" w:cs="Tahoma"/>
          <w:spacing w:val="-6"/>
          <w:position w:val="-1"/>
          <w:lang w:val="es-AR"/>
        </w:rPr>
        <w:t xml:space="preserve"> </w:t>
      </w:r>
      <w:r w:rsidRPr="009737BD">
        <w:rPr>
          <w:rFonts w:ascii="Tahoma" w:hAnsi="Tahoma" w:cs="Tahoma"/>
          <w:position w:val="-1"/>
          <w:lang w:val="es-AR"/>
        </w:rPr>
        <w:t>un</w:t>
      </w:r>
      <w:r w:rsidRPr="009737BD">
        <w:rPr>
          <w:rFonts w:ascii="Tahoma" w:hAnsi="Tahoma" w:cs="Tahoma"/>
          <w:spacing w:val="1"/>
          <w:position w:val="-1"/>
          <w:lang w:val="es-AR"/>
        </w:rPr>
        <w:t>i</w:t>
      </w:r>
      <w:r w:rsidRPr="009737BD">
        <w:rPr>
          <w:rFonts w:ascii="Tahoma" w:hAnsi="Tahoma" w:cs="Tahoma"/>
          <w:position w:val="-1"/>
          <w:lang w:val="es-AR"/>
        </w:rPr>
        <w:t>familiar</w:t>
      </w:r>
    </w:p>
    <w:p w:rsidR="001A5F7E" w:rsidRPr="009737BD" w:rsidRDefault="001A5F7E">
      <w:pPr>
        <w:widowControl w:val="0"/>
        <w:autoSpaceDE w:val="0"/>
        <w:autoSpaceDN w:val="0"/>
        <w:adjustRightInd w:val="0"/>
        <w:spacing w:after="0" w:line="265" w:lineRule="exact"/>
        <w:ind w:left="2937" w:right="3603"/>
        <w:jc w:val="both"/>
        <w:rPr>
          <w:rFonts w:ascii="Tahoma" w:hAnsi="Tahoma" w:cs="Tahoma"/>
          <w:lang w:val="es-AR"/>
        </w:rPr>
      </w:pPr>
      <w:r w:rsidRPr="009737BD">
        <w:rPr>
          <w:rFonts w:ascii="Tahoma" w:hAnsi="Tahoma" w:cs="Tahoma"/>
          <w:position w:val="-1"/>
          <w:lang w:val="es-AR"/>
        </w:rPr>
        <w:t>5.1.2.</w:t>
      </w:r>
      <w:r w:rsidRPr="009737BD">
        <w:rPr>
          <w:rFonts w:ascii="Tahoma" w:hAnsi="Tahoma" w:cs="Tahoma"/>
          <w:spacing w:val="-6"/>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vienda</w:t>
      </w:r>
      <w:r w:rsidRPr="009737BD">
        <w:rPr>
          <w:rFonts w:ascii="Tahoma" w:hAnsi="Tahoma" w:cs="Tahoma"/>
          <w:spacing w:val="-6"/>
          <w:position w:val="-1"/>
          <w:lang w:val="es-AR"/>
        </w:rPr>
        <w:t xml:space="preserve"> </w:t>
      </w:r>
      <w:r w:rsidRPr="009737BD">
        <w:rPr>
          <w:rFonts w:ascii="Tahoma" w:hAnsi="Tahoma" w:cs="Tahoma"/>
          <w:position w:val="-1"/>
          <w:lang w:val="es-AR"/>
        </w:rPr>
        <w:t>mult</w:t>
      </w:r>
      <w:r w:rsidRPr="009737BD">
        <w:rPr>
          <w:rFonts w:ascii="Tahoma" w:hAnsi="Tahoma" w:cs="Tahoma"/>
          <w:spacing w:val="1"/>
          <w:position w:val="-1"/>
          <w:lang w:val="es-AR"/>
        </w:rPr>
        <w:t>i</w:t>
      </w:r>
      <w:r w:rsidRPr="009737BD">
        <w:rPr>
          <w:rFonts w:ascii="Tahoma" w:hAnsi="Tahoma" w:cs="Tahoma"/>
          <w:position w:val="-1"/>
          <w:lang w:val="es-AR"/>
        </w:rPr>
        <w:t>fam</w:t>
      </w:r>
      <w:r w:rsidRPr="009737BD">
        <w:rPr>
          <w:rFonts w:ascii="Tahoma" w:hAnsi="Tahoma" w:cs="Tahoma"/>
          <w:spacing w:val="1"/>
          <w:position w:val="-1"/>
          <w:lang w:val="es-AR"/>
        </w:rPr>
        <w:t>i</w:t>
      </w:r>
      <w:r w:rsidRPr="009737BD">
        <w:rPr>
          <w:rFonts w:ascii="Tahoma" w:hAnsi="Tahoma" w:cs="Tahoma"/>
          <w:position w:val="-1"/>
          <w:lang w:val="es-AR"/>
        </w:rPr>
        <w:t>liar</w:t>
      </w:r>
    </w:p>
    <w:p w:rsidR="001A5F7E" w:rsidRPr="009737BD" w:rsidRDefault="001A5F7E">
      <w:pPr>
        <w:widowControl w:val="0"/>
        <w:autoSpaceDE w:val="0"/>
        <w:autoSpaceDN w:val="0"/>
        <w:adjustRightInd w:val="0"/>
        <w:spacing w:before="1" w:after="0" w:line="240" w:lineRule="auto"/>
        <w:ind w:left="2937" w:right="2999"/>
        <w:jc w:val="both"/>
        <w:rPr>
          <w:rFonts w:ascii="Tahoma" w:hAnsi="Tahoma" w:cs="Tahoma"/>
          <w:lang w:val="es-AR"/>
        </w:rPr>
      </w:pPr>
      <w:r w:rsidRPr="009737BD">
        <w:rPr>
          <w:rFonts w:ascii="Tahoma" w:hAnsi="Tahoma" w:cs="Tahoma"/>
          <w:lang w:val="es-AR"/>
        </w:rPr>
        <w:t>5.1.</w:t>
      </w:r>
      <w:r w:rsidRPr="009737BD">
        <w:rPr>
          <w:rFonts w:ascii="Tahoma" w:hAnsi="Tahoma" w:cs="Tahoma"/>
          <w:spacing w:val="1"/>
          <w:lang w:val="es-AR"/>
        </w:rPr>
        <w:t>3</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Hote</w:t>
      </w:r>
      <w:r w:rsidRPr="009737BD">
        <w:rPr>
          <w:rFonts w:ascii="Tahoma" w:hAnsi="Tahoma" w:cs="Tahoma"/>
          <w:spacing w:val="1"/>
          <w:lang w:val="es-AR"/>
        </w:rPr>
        <w:t>l</w:t>
      </w:r>
      <w:r w:rsidRPr="009737BD">
        <w:rPr>
          <w:rFonts w:ascii="Tahoma" w:hAnsi="Tahoma" w:cs="Tahoma"/>
          <w:lang w:val="es-AR"/>
        </w:rPr>
        <w:t>ería</w:t>
      </w:r>
      <w:r w:rsidRPr="009737BD">
        <w:rPr>
          <w:rFonts w:ascii="Tahoma" w:hAnsi="Tahoma" w:cs="Tahoma"/>
          <w:spacing w:val="59"/>
          <w:lang w:val="es-AR"/>
        </w:rPr>
        <w:t xml:space="preserve"> </w:t>
      </w:r>
      <w:r w:rsidRPr="009737BD">
        <w:rPr>
          <w:rFonts w:ascii="Tahoma" w:hAnsi="Tahoma" w:cs="Tahoma"/>
          <w:lang w:val="es-AR"/>
        </w:rPr>
        <w:t>excepto</w:t>
      </w:r>
      <w:r w:rsidRPr="009737BD">
        <w:rPr>
          <w:rFonts w:ascii="Tahoma" w:hAnsi="Tahoma" w:cs="Tahoma"/>
          <w:spacing w:val="-7"/>
          <w:lang w:val="es-AR"/>
        </w:rPr>
        <w:t xml:space="preserve"> </w:t>
      </w:r>
      <w:r w:rsidRPr="009737BD">
        <w:rPr>
          <w:rFonts w:ascii="Tahoma" w:hAnsi="Tahoma" w:cs="Tahoma"/>
          <w:lang w:val="es-AR"/>
        </w:rPr>
        <w:t>cabañas.</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rsidP="00193BBC">
      <w:pPr>
        <w:widowControl w:val="0"/>
        <w:autoSpaceDE w:val="0"/>
        <w:autoSpaceDN w:val="0"/>
        <w:adjustRightInd w:val="0"/>
        <w:spacing w:after="0" w:line="240" w:lineRule="auto"/>
        <w:ind w:left="2401" w:right="1645"/>
        <w:jc w:val="center"/>
        <w:rPr>
          <w:rFonts w:ascii="Tahoma" w:hAnsi="Tahoma" w:cs="Tahoma"/>
          <w:lang w:val="es-AR"/>
        </w:rPr>
      </w:pPr>
      <w:r w:rsidRPr="009737BD">
        <w:rPr>
          <w:rFonts w:ascii="Tahoma" w:hAnsi="Tahoma" w:cs="Tahoma"/>
          <w:lang w:val="es-AR"/>
        </w:rPr>
        <w:t>5.2.</w:t>
      </w:r>
      <w:r w:rsidRPr="009737BD">
        <w:rPr>
          <w:rFonts w:ascii="Tahoma" w:hAnsi="Tahoma" w:cs="Tahoma"/>
          <w:spacing w:val="-6"/>
          <w:lang w:val="es-AR"/>
        </w:rPr>
        <w:t xml:space="preserve"> </w:t>
      </w:r>
      <w:r w:rsidRPr="00193BBC">
        <w:rPr>
          <w:rFonts w:ascii="Tahoma" w:hAnsi="Tahoma" w:cs="Tahoma"/>
          <w:b/>
          <w:lang w:val="es-AR"/>
        </w:rPr>
        <w:t>Co</w:t>
      </w:r>
      <w:r w:rsidRPr="00193BBC">
        <w:rPr>
          <w:rFonts w:ascii="Tahoma" w:hAnsi="Tahoma" w:cs="Tahoma"/>
          <w:b/>
          <w:spacing w:val="2"/>
          <w:lang w:val="es-AR"/>
        </w:rPr>
        <w:t>m</w:t>
      </w:r>
      <w:r w:rsidRPr="00193BBC">
        <w:rPr>
          <w:rFonts w:ascii="Tahoma" w:hAnsi="Tahoma" w:cs="Tahoma"/>
          <w:b/>
          <w:lang w:val="es-AR"/>
        </w:rPr>
        <w:t>e</w:t>
      </w:r>
      <w:r w:rsidRPr="00193BBC">
        <w:rPr>
          <w:rFonts w:ascii="Tahoma" w:hAnsi="Tahoma" w:cs="Tahoma"/>
          <w:b/>
          <w:spacing w:val="1"/>
          <w:lang w:val="es-AR"/>
        </w:rPr>
        <w:t>r</w:t>
      </w:r>
      <w:r w:rsidRPr="00193BBC">
        <w:rPr>
          <w:rFonts w:ascii="Tahoma" w:hAnsi="Tahoma" w:cs="Tahoma"/>
          <w:b/>
          <w:spacing w:val="-1"/>
          <w:lang w:val="es-AR"/>
        </w:rPr>
        <w:t>c</w:t>
      </w:r>
      <w:r w:rsidRPr="00193BBC">
        <w:rPr>
          <w:rFonts w:ascii="Tahoma" w:hAnsi="Tahoma" w:cs="Tahoma"/>
          <w:b/>
          <w:lang w:val="es-AR"/>
        </w:rPr>
        <w:t>ial:</w:t>
      </w:r>
      <w:r w:rsidRPr="009737BD">
        <w:rPr>
          <w:rFonts w:ascii="Tahoma" w:hAnsi="Tahoma" w:cs="Tahoma"/>
          <w:spacing w:val="-2"/>
          <w:lang w:val="es-AR"/>
        </w:rPr>
        <w:t xml:space="preserve"> </w:t>
      </w:r>
      <w:r w:rsidRPr="009737BD">
        <w:rPr>
          <w:rFonts w:ascii="Tahoma" w:hAnsi="Tahoma" w:cs="Tahoma"/>
          <w:lang w:val="es-AR"/>
        </w:rPr>
        <w:t>Condic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w w:val="99"/>
          <w:lang w:val="es-AR"/>
        </w:rPr>
        <w:t>dominante</w:t>
      </w:r>
    </w:p>
    <w:p w:rsidR="001A5F7E" w:rsidRPr="009737BD" w:rsidRDefault="001A5F7E">
      <w:pPr>
        <w:widowControl w:val="0"/>
        <w:autoSpaceDE w:val="0"/>
        <w:autoSpaceDN w:val="0"/>
        <w:adjustRightInd w:val="0"/>
        <w:spacing w:before="8" w:after="0" w:line="266" w:lineRule="exact"/>
        <w:ind w:left="2937" w:right="71"/>
        <w:jc w:val="both"/>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13"/>
          <w:lang w:val="es-AR"/>
        </w:rPr>
        <w:t xml:space="preserve"> </w:t>
      </w:r>
      <w:r w:rsidRPr="009737BD">
        <w:rPr>
          <w:rFonts w:ascii="Tahoma" w:hAnsi="Tahoma" w:cs="Tahoma"/>
          <w:lang w:val="es-AR"/>
        </w:rPr>
        <w:t>Expo</w:t>
      </w:r>
      <w:r w:rsidRPr="009737BD">
        <w:rPr>
          <w:rFonts w:ascii="Tahoma" w:hAnsi="Tahoma" w:cs="Tahoma"/>
          <w:spacing w:val="2"/>
          <w:lang w:val="es-AR"/>
        </w:rPr>
        <w:t>s</w:t>
      </w:r>
      <w:r w:rsidRPr="009737BD">
        <w:rPr>
          <w:rFonts w:ascii="Tahoma" w:hAnsi="Tahoma" w:cs="Tahoma"/>
          <w:lang w:val="es-AR"/>
        </w:rPr>
        <w:t>ición</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12"/>
          <w:lang w:val="es-AR"/>
        </w:rPr>
        <w:t xml:space="preserve"> </w:t>
      </w:r>
      <w:r w:rsidRPr="009737BD">
        <w:rPr>
          <w:rFonts w:ascii="Tahoma" w:hAnsi="Tahoma" w:cs="Tahoma"/>
          <w:lang w:val="es-AR"/>
        </w:rPr>
        <w:t>ven</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10"/>
          <w:lang w:val="es-AR"/>
        </w:rPr>
        <w:t xml:space="preserve"> </w:t>
      </w:r>
      <w:r w:rsidRPr="009737BD">
        <w:rPr>
          <w:rFonts w:ascii="Tahoma" w:hAnsi="Tahoma" w:cs="Tahoma"/>
          <w:lang w:val="es-AR"/>
        </w:rPr>
        <w:t>Min</w:t>
      </w:r>
      <w:r w:rsidRPr="009737BD">
        <w:rPr>
          <w:rFonts w:ascii="Tahoma" w:hAnsi="Tahoma" w:cs="Tahoma"/>
          <w:spacing w:val="-2"/>
          <w:lang w:val="es-AR"/>
        </w:rPr>
        <w:t>o</w:t>
      </w:r>
      <w:r w:rsidRPr="009737BD">
        <w:rPr>
          <w:rFonts w:ascii="Tahoma" w:hAnsi="Tahoma" w:cs="Tahoma"/>
          <w:lang w:val="es-AR"/>
        </w:rPr>
        <w:t>rista:</w:t>
      </w:r>
      <w:r w:rsidRPr="009737BD">
        <w:rPr>
          <w:rFonts w:ascii="Tahoma" w:hAnsi="Tahoma" w:cs="Tahoma"/>
          <w:spacing w:val="8"/>
          <w:lang w:val="es-AR"/>
        </w:rPr>
        <w:t xml:space="preserve"> </w:t>
      </w:r>
      <w:r w:rsidRPr="009737BD">
        <w:rPr>
          <w:rFonts w:ascii="Tahoma" w:hAnsi="Tahoma" w:cs="Tahoma"/>
          <w:lang w:val="es-AR"/>
        </w:rPr>
        <w:t>diario</w:t>
      </w:r>
      <w:r w:rsidRPr="009737BD">
        <w:rPr>
          <w:rFonts w:ascii="Tahoma" w:hAnsi="Tahoma" w:cs="Tahoma"/>
          <w:spacing w:val="13"/>
          <w:lang w:val="es-AR"/>
        </w:rPr>
        <w:t xml:space="preserve"> </w:t>
      </w:r>
      <w:r w:rsidRPr="009737BD">
        <w:rPr>
          <w:rFonts w:ascii="Tahoma" w:hAnsi="Tahoma" w:cs="Tahoma"/>
          <w:lang w:val="es-AR"/>
        </w:rPr>
        <w:t>y</w:t>
      </w:r>
      <w:r w:rsidRPr="009737BD">
        <w:rPr>
          <w:rFonts w:ascii="Tahoma" w:hAnsi="Tahoma" w:cs="Tahoma"/>
          <w:spacing w:val="12"/>
          <w:lang w:val="es-AR"/>
        </w:rPr>
        <w:t xml:space="preserve"> </w:t>
      </w:r>
      <w:r w:rsidRPr="009737BD">
        <w:rPr>
          <w:rFonts w:ascii="Tahoma" w:hAnsi="Tahoma" w:cs="Tahoma"/>
          <w:lang w:val="es-AR"/>
        </w:rPr>
        <w:t>Ocasional</w:t>
      </w:r>
      <w:r w:rsidRPr="009737BD">
        <w:rPr>
          <w:rFonts w:ascii="Tahoma" w:hAnsi="Tahoma" w:cs="Tahoma"/>
          <w:spacing w:val="5"/>
          <w:lang w:val="es-AR"/>
        </w:rPr>
        <w:t xml:space="preserve"> </w:t>
      </w:r>
      <w:r w:rsidRPr="009737BD">
        <w:rPr>
          <w:rFonts w:ascii="Tahoma" w:hAnsi="Tahoma" w:cs="Tahoma"/>
          <w:lang w:val="es-AR"/>
        </w:rPr>
        <w:t>excepto</w:t>
      </w:r>
      <w:r w:rsidRPr="009737BD">
        <w:rPr>
          <w:rFonts w:ascii="Tahoma" w:hAnsi="Tahoma" w:cs="Tahoma"/>
          <w:spacing w:val="-7"/>
          <w:lang w:val="es-AR"/>
        </w:rPr>
        <w:t xml:space="preserve"> </w:t>
      </w:r>
      <w:r w:rsidRPr="009737BD">
        <w:rPr>
          <w:rFonts w:ascii="Tahoma" w:hAnsi="Tahoma" w:cs="Tahoma"/>
          <w:spacing w:val="-1"/>
          <w:lang w:val="es-AR"/>
        </w:rPr>
        <w:lastRenderedPageBreak/>
        <w:t>c</w:t>
      </w:r>
      <w:r w:rsidRPr="009737BD">
        <w:rPr>
          <w:rFonts w:ascii="Tahoma" w:hAnsi="Tahoma" w:cs="Tahoma"/>
          <w:lang w:val="es-AR"/>
        </w:rPr>
        <w:t>a</w:t>
      </w:r>
      <w:r w:rsidRPr="009737BD">
        <w:rPr>
          <w:rFonts w:ascii="Tahoma" w:hAnsi="Tahoma" w:cs="Tahoma"/>
          <w:spacing w:val="1"/>
          <w:w w:val="99"/>
          <w:lang w:val="es-AR"/>
        </w:rPr>
        <w:t>t</w:t>
      </w:r>
      <w:r w:rsidRPr="009737BD">
        <w:rPr>
          <w:rFonts w:ascii="Tahoma" w:hAnsi="Tahoma" w:cs="Tahoma"/>
          <w:lang w:val="es-AR"/>
        </w:rPr>
        <w:t>.</w:t>
      </w:r>
      <w:r w:rsidRPr="009737BD">
        <w:rPr>
          <w:rFonts w:ascii="Tahoma" w:hAnsi="Tahoma" w:cs="Tahoma"/>
          <w:spacing w:val="18"/>
          <w:lang w:val="es-AR"/>
        </w:rPr>
        <w:t xml:space="preserve"> </w:t>
      </w:r>
      <w:r w:rsidRPr="009737BD">
        <w:rPr>
          <w:rFonts w:ascii="Tahoma" w:hAnsi="Tahoma" w:cs="Tahoma"/>
          <w:w w:val="99"/>
          <w:lang w:val="es-AR"/>
        </w:rPr>
        <w:t>C</w:t>
      </w:r>
      <w:r w:rsidRPr="009737BD">
        <w:rPr>
          <w:rFonts w:ascii="Tahoma" w:hAnsi="Tahoma" w:cs="Tahoma"/>
          <w:lang w:val="es-AR"/>
        </w:rPr>
        <w:t xml:space="preserve">) </w:t>
      </w:r>
      <w:r w:rsidRPr="009737BD">
        <w:rPr>
          <w:rFonts w:ascii="Tahoma" w:hAnsi="Tahoma" w:cs="Tahoma"/>
          <w:spacing w:val="34"/>
          <w:lang w:val="es-AR"/>
        </w:rPr>
        <w:t xml:space="preserve"> </w:t>
      </w:r>
      <w:r w:rsidRPr="009737BD">
        <w:rPr>
          <w:rFonts w:ascii="Tahoma" w:hAnsi="Tahoma" w:cs="Tahoma"/>
          <w:lang w:val="es-AR"/>
        </w:rPr>
        <w:t>.</w:t>
      </w:r>
      <w:r w:rsidRPr="009737BD">
        <w:rPr>
          <w:rFonts w:ascii="Tahoma" w:hAnsi="Tahoma" w:cs="Tahoma"/>
          <w:spacing w:val="18"/>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lang w:val="es-AR"/>
        </w:rPr>
        <w:t>se</w:t>
      </w:r>
      <w:r w:rsidRPr="009737BD">
        <w:rPr>
          <w:rFonts w:ascii="Tahoma" w:hAnsi="Tahoma" w:cs="Tahoma"/>
          <w:spacing w:val="18"/>
          <w:lang w:val="es-AR"/>
        </w:rPr>
        <w:t xml:space="preserve"> </w:t>
      </w:r>
      <w:r w:rsidRPr="009737BD">
        <w:rPr>
          <w:rFonts w:ascii="Tahoma" w:hAnsi="Tahoma" w:cs="Tahoma"/>
          <w:lang w:val="es-AR"/>
        </w:rPr>
        <w:t>admiti</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15"/>
          <w:lang w:val="es-AR"/>
        </w:rPr>
        <w:t xml:space="preserve"> </w:t>
      </w:r>
      <w:r w:rsidRPr="009737BD">
        <w:rPr>
          <w:rFonts w:ascii="Tahoma" w:hAnsi="Tahoma" w:cs="Tahoma"/>
          <w:lang w:val="es-AR"/>
        </w:rPr>
        <w:t>v</w:t>
      </w:r>
      <w:r w:rsidRPr="009737BD">
        <w:rPr>
          <w:rFonts w:ascii="Tahoma" w:hAnsi="Tahoma" w:cs="Tahoma"/>
          <w:spacing w:val="1"/>
          <w:lang w:val="es-AR"/>
        </w:rPr>
        <w:t>e</w:t>
      </w:r>
      <w:r w:rsidRPr="009737BD">
        <w:rPr>
          <w:rFonts w:ascii="Tahoma" w:hAnsi="Tahoma" w:cs="Tahoma"/>
          <w:lang w:val="es-AR"/>
        </w:rPr>
        <w:t>nta</w:t>
      </w:r>
      <w:r w:rsidRPr="009737BD">
        <w:rPr>
          <w:rFonts w:ascii="Tahoma" w:hAnsi="Tahoma" w:cs="Tahoma"/>
          <w:spacing w:val="19"/>
          <w:lang w:val="es-AR"/>
        </w:rPr>
        <w:t xml:space="preserve"> </w:t>
      </w:r>
      <w:r w:rsidRPr="009737BD">
        <w:rPr>
          <w:rFonts w:ascii="Tahoma" w:hAnsi="Tahoma" w:cs="Tahoma"/>
          <w:lang w:val="es-AR"/>
        </w:rPr>
        <w:t>de</w:t>
      </w:r>
      <w:r w:rsidRPr="009737BD">
        <w:rPr>
          <w:rFonts w:ascii="Tahoma" w:hAnsi="Tahoma" w:cs="Tahoma"/>
          <w:spacing w:val="19"/>
          <w:lang w:val="es-AR"/>
        </w:rPr>
        <w:t xml:space="preserve"> </w:t>
      </w:r>
      <w:r w:rsidRPr="009737BD">
        <w:rPr>
          <w:rFonts w:ascii="Tahoma" w:hAnsi="Tahoma" w:cs="Tahoma"/>
          <w:lang w:val="es-AR"/>
        </w:rPr>
        <w:t>prod</w:t>
      </w:r>
      <w:r w:rsidRPr="009737BD">
        <w:rPr>
          <w:rFonts w:ascii="Tahoma" w:hAnsi="Tahoma" w:cs="Tahoma"/>
          <w:spacing w:val="1"/>
          <w:lang w:val="es-AR"/>
        </w:rPr>
        <w:t>u</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15"/>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lang w:val="es-AR"/>
        </w:rPr>
        <w:t>e</w:t>
      </w:r>
      <w:r w:rsidRPr="009737BD">
        <w:rPr>
          <w:rFonts w:ascii="Tahoma" w:hAnsi="Tahoma" w:cs="Tahoma"/>
          <w:spacing w:val="1"/>
          <w:lang w:val="es-AR"/>
        </w:rPr>
        <w:t>l</w:t>
      </w:r>
      <w:r w:rsidRPr="009737BD">
        <w:rPr>
          <w:rFonts w:ascii="Tahoma" w:hAnsi="Tahoma" w:cs="Tahoma"/>
          <w:lang w:val="es-AR"/>
        </w:rPr>
        <w:t>abo</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
          <w:lang w:val="es-AR"/>
        </w:rPr>
        <w:t>do</w:t>
      </w:r>
      <w:r w:rsidRPr="009737BD">
        <w:rPr>
          <w:rFonts w:ascii="Tahoma" w:hAnsi="Tahoma" w:cs="Tahoma"/>
          <w:lang w:val="es-AR"/>
        </w:rPr>
        <w:t>s</w:t>
      </w:r>
      <w:r w:rsidRPr="009737BD">
        <w:rPr>
          <w:rFonts w:ascii="Tahoma" w:hAnsi="Tahoma" w:cs="Tahoma"/>
          <w:spacing w:val="14"/>
          <w:lang w:val="es-AR"/>
        </w:rPr>
        <w:t xml:space="preserve"> </w:t>
      </w:r>
      <w:r w:rsidRPr="009737BD">
        <w:rPr>
          <w:rFonts w:ascii="Tahoma" w:hAnsi="Tahoma" w:cs="Tahoma"/>
          <w:lang w:val="es-AR"/>
        </w:rPr>
        <w:t xml:space="preserve">en parcelas </w:t>
      </w:r>
      <w:r w:rsidRPr="009737BD">
        <w:rPr>
          <w:rFonts w:ascii="Tahoma" w:hAnsi="Tahoma" w:cs="Tahoma"/>
          <w:spacing w:val="-8"/>
          <w:lang w:val="es-AR"/>
        </w:rPr>
        <w:t xml:space="preserve"> </w:t>
      </w:r>
      <w:r w:rsidRPr="009737BD">
        <w:rPr>
          <w:rFonts w:ascii="Tahoma" w:hAnsi="Tahoma" w:cs="Tahoma"/>
          <w:lang w:val="es-AR"/>
        </w:rPr>
        <w:t>frentistas</w:t>
      </w:r>
      <w:r w:rsidRPr="009737BD">
        <w:rPr>
          <w:rFonts w:ascii="Tahoma" w:hAnsi="Tahoma" w:cs="Tahoma"/>
          <w:spacing w:val="46"/>
          <w:lang w:val="es-AR"/>
        </w:rPr>
        <w:t xml:space="preserve"> </w:t>
      </w:r>
      <w:r w:rsidRPr="009737BD">
        <w:rPr>
          <w:rFonts w:ascii="Tahoma" w:hAnsi="Tahoma" w:cs="Tahoma"/>
          <w:lang w:val="es-AR"/>
        </w:rPr>
        <w:t>a</w:t>
      </w:r>
      <w:r w:rsidRPr="009737BD">
        <w:rPr>
          <w:rFonts w:ascii="Tahoma" w:hAnsi="Tahoma" w:cs="Tahoma"/>
          <w:spacing w:val="54"/>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lle</w:t>
      </w:r>
      <w:r w:rsidRPr="009737BD">
        <w:rPr>
          <w:rFonts w:ascii="Tahoma" w:hAnsi="Tahoma" w:cs="Tahoma"/>
          <w:spacing w:val="53"/>
          <w:lang w:val="es-AR"/>
        </w:rPr>
        <w:t xml:space="preserve"> </w:t>
      </w:r>
      <w:r w:rsidRPr="009737BD">
        <w:rPr>
          <w:rFonts w:ascii="Tahoma" w:hAnsi="Tahoma" w:cs="Tahoma"/>
          <w:lang w:val="es-AR"/>
        </w:rPr>
        <w:t>Libres</w:t>
      </w:r>
      <w:r w:rsidRPr="009737BD">
        <w:rPr>
          <w:rFonts w:ascii="Tahoma" w:hAnsi="Tahoma" w:cs="Tahoma"/>
          <w:spacing w:val="49"/>
          <w:lang w:val="es-AR"/>
        </w:rPr>
        <w:t xml:space="preserve"> </w:t>
      </w:r>
      <w:r w:rsidRPr="009737BD">
        <w:rPr>
          <w:rFonts w:ascii="Tahoma" w:hAnsi="Tahoma" w:cs="Tahoma"/>
          <w:lang w:val="es-AR"/>
        </w:rPr>
        <w:t>del</w:t>
      </w:r>
      <w:r w:rsidRPr="009737BD">
        <w:rPr>
          <w:rFonts w:ascii="Tahoma" w:hAnsi="Tahoma" w:cs="Tahoma"/>
          <w:spacing w:val="52"/>
          <w:lang w:val="es-AR"/>
        </w:rPr>
        <w:t xml:space="preserve"> </w:t>
      </w:r>
      <w:r w:rsidRPr="009737BD">
        <w:rPr>
          <w:rFonts w:ascii="Tahoma" w:hAnsi="Tahoma" w:cs="Tahoma"/>
          <w:lang w:val="es-AR"/>
        </w:rPr>
        <w:t>Sur</w:t>
      </w:r>
      <w:r w:rsidRPr="009737BD">
        <w:rPr>
          <w:rFonts w:ascii="Tahoma" w:hAnsi="Tahoma" w:cs="Tahoma"/>
          <w:spacing w:val="51"/>
          <w:lang w:val="es-AR"/>
        </w:rPr>
        <w:t xml:space="preserve"> </w:t>
      </w:r>
      <w:r w:rsidRPr="009737BD">
        <w:rPr>
          <w:rFonts w:ascii="Tahoma" w:hAnsi="Tahoma" w:cs="Tahoma"/>
          <w:lang w:val="es-AR"/>
        </w:rPr>
        <w:t>ent</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52"/>
          <w:lang w:val="es-AR"/>
        </w:rPr>
        <w:t xml:space="preserve"> </w:t>
      </w:r>
      <w:r w:rsidRPr="009737BD">
        <w:rPr>
          <w:rFonts w:ascii="Tahoma" w:hAnsi="Tahoma" w:cs="Tahoma"/>
          <w:lang w:val="es-AR"/>
        </w:rPr>
        <w:t>Av.</w:t>
      </w:r>
      <w:r w:rsidRPr="009737BD">
        <w:rPr>
          <w:rFonts w:ascii="Tahoma" w:hAnsi="Tahoma" w:cs="Tahoma"/>
          <w:spacing w:val="52"/>
          <w:lang w:val="es-AR"/>
        </w:rPr>
        <w:t xml:space="preserve"> </w:t>
      </w:r>
      <w:r w:rsidRPr="009737BD">
        <w:rPr>
          <w:rFonts w:ascii="Tahoma" w:hAnsi="Tahoma" w:cs="Tahoma"/>
          <w:lang w:val="es-AR"/>
        </w:rPr>
        <w:t>Last</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5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Mazz</w:t>
      </w:r>
      <w:r w:rsidRPr="009737BD">
        <w:rPr>
          <w:rFonts w:ascii="Tahoma" w:hAnsi="Tahoma" w:cs="Tahoma"/>
          <w:spacing w:val="1"/>
          <w:lang w:val="es-AR"/>
        </w:rPr>
        <w:t>i</w:t>
      </w:r>
      <w:r w:rsidRPr="009737BD">
        <w:rPr>
          <w:rFonts w:ascii="Tahoma" w:hAnsi="Tahoma" w:cs="Tahoma"/>
          <w:lang w:val="es-AR"/>
        </w:rPr>
        <w:t>ni.</w:t>
      </w:r>
    </w:p>
    <w:p w:rsidR="001A5F7E" w:rsidRPr="009737BD" w:rsidRDefault="001A5F7E">
      <w:pPr>
        <w:widowControl w:val="0"/>
        <w:autoSpaceDE w:val="0"/>
        <w:autoSpaceDN w:val="0"/>
        <w:adjustRightInd w:val="0"/>
        <w:spacing w:after="0" w:line="259" w:lineRule="exact"/>
        <w:ind w:left="2937" w:right="2862"/>
        <w:jc w:val="both"/>
        <w:rPr>
          <w:rFonts w:ascii="Tahoma" w:hAnsi="Tahoma" w:cs="Tahoma"/>
          <w:lang w:val="es-AR"/>
        </w:rPr>
      </w:pPr>
      <w:r w:rsidRPr="009737BD">
        <w:rPr>
          <w:rFonts w:ascii="Tahoma" w:hAnsi="Tahoma" w:cs="Tahoma"/>
          <w:position w:val="-1"/>
          <w:lang w:val="es-AR"/>
        </w:rPr>
        <w:t>5.2.2</w:t>
      </w:r>
      <w:r w:rsidRPr="009737BD">
        <w:rPr>
          <w:rFonts w:ascii="Tahoma" w:hAnsi="Tahoma" w:cs="Tahoma"/>
          <w:spacing w:val="-5"/>
          <w:position w:val="-1"/>
          <w:lang w:val="es-AR"/>
        </w:rPr>
        <w:t xml:space="preserve"> </w:t>
      </w:r>
      <w:r w:rsidRPr="009737BD">
        <w:rPr>
          <w:rFonts w:ascii="Tahoma" w:hAnsi="Tahoma" w:cs="Tahoma"/>
          <w:position w:val="-1"/>
          <w:lang w:val="es-AR"/>
        </w:rPr>
        <w:t>Se</w:t>
      </w:r>
      <w:r w:rsidRPr="009737BD">
        <w:rPr>
          <w:rFonts w:ascii="Tahoma" w:hAnsi="Tahoma" w:cs="Tahoma"/>
          <w:spacing w:val="1"/>
          <w:position w:val="-1"/>
          <w:lang w:val="es-AR"/>
        </w:rPr>
        <w:t>r</w:t>
      </w:r>
      <w:r w:rsidRPr="009737BD">
        <w:rPr>
          <w:rFonts w:ascii="Tahoma" w:hAnsi="Tahoma" w:cs="Tahoma"/>
          <w:position w:val="-1"/>
          <w:lang w:val="es-AR"/>
        </w:rPr>
        <w:t>vic</w:t>
      </w:r>
      <w:r w:rsidRPr="009737BD">
        <w:rPr>
          <w:rFonts w:ascii="Tahoma" w:hAnsi="Tahoma" w:cs="Tahoma"/>
          <w:spacing w:val="1"/>
          <w:position w:val="-1"/>
          <w:lang w:val="es-AR"/>
        </w:rPr>
        <w:t>i</w:t>
      </w:r>
      <w:r w:rsidRPr="009737BD">
        <w:rPr>
          <w:rFonts w:ascii="Tahoma" w:hAnsi="Tahoma" w:cs="Tahoma"/>
          <w:position w:val="-1"/>
          <w:lang w:val="es-AR"/>
        </w:rPr>
        <w:t>os</w:t>
      </w:r>
      <w:r w:rsidRPr="009737BD">
        <w:rPr>
          <w:rFonts w:ascii="Tahoma" w:hAnsi="Tahoma" w:cs="Tahoma"/>
          <w:spacing w:val="-3"/>
          <w:position w:val="-1"/>
          <w:lang w:val="es-AR"/>
        </w:rPr>
        <w:t xml:space="preserve"> </w:t>
      </w:r>
      <w:r w:rsidRPr="009737BD">
        <w:rPr>
          <w:rFonts w:ascii="Tahoma" w:hAnsi="Tahoma" w:cs="Tahoma"/>
          <w:position w:val="-1"/>
          <w:lang w:val="es-AR"/>
        </w:rPr>
        <w:t>come</w:t>
      </w:r>
      <w:r w:rsidRPr="009737BD">
        <w:rPr>
          <w:rFonts w:ascii="Tahoma" w:hAnsi="Tahoma" w:cs="Tahoma"/>
          <w:spacing w:val="1"/>
          <w:position w:val="-1"/>
          <w:lang w:val="es-AR"/>
        </w:rPr>
        <w:t>r</w:t>
      </w:r>
      <w:r w:rsidRPr="009737BD">
        <w:rPr>
          <w:rFonts w:ascii="Tahoma" w:hAnsi="Tahoma" w:cs="Tahoma"/>
          <w:spacing w:val="-1"/>
          <w:position w:val="-1"/>
          <w:lang w:val="es-AR"/>
        </w:rPr>
        <w:t>c</w:t>
      </w:r>
      <w:r w:rsidRPr="009737BD">
        <w:rPr>
          <w:rFonts w:ascii="Tahoma" w:hAnsi="Tahoma" w:cs="Tahoma"/>
          <w:position w:val="-1"/>
          <w:lang w:val="es-AR"/>
        </w:rPr>
        <w:t>ia</w:t>
      </w:r>
      <w:r w:rsidRPr="009737BD">
        <w:rPr>
          <w:rFonts w:ascii="Tahoma" w:hAnsi="Tahoma" w:cs="Tahoma"/>
          <w:spacing w:val="1"/>
          <w:position w:val="-1"/>
          <w:lang w:val="es-AR"/>
        </w:rPr>
        <w:t>l</w:t>
      </w:r>
      <w:r w:rsidRPr="009737BD">
        <w:rPr>
          <w:rFonts w:ascii="Tahoma" w:hAnsi="Tahoma" w:cs="Tahoma"/>
          <w:position w:val="-1"/>
          <w:lang w:val="es-AR"/>
        </w:rPr>
        <w:t>es:</w:t>
      </w:r>
      <w:r w:rsidRPr="009737BD">
        <w:rPr>
          <w:rFonts w:ascii="Tahoma" w:hAnsi="Tahoma" w:cs="Tahoma"/>
          <w:spacing w:val="-7"/>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 xml:space="preserve"> </w:t>
      </w:r>
      <w:r w:rsidRPr="009737BD">
        <w:rPr>
          <w:rFonts w:ascii="Tahoma" w:hAnsi="Tahoma" w:cs="Tahoma"/>
          <w:position w:val="-1"/>
          <w:lang w:val="es-AR"/>
        </w:rPr>
        <w:t>b, d.</w:t>
      </w:r>
    </w:p>
    <w:p w:rsidR="001A5F7E" w:rsidRPr="009737BD" w:rsidRDefault="001A5F7E">
      <w:pPr>
        <w:widowControl w:val="0"/>
        <w:autoSpaceDE w:val="0"/>
        <w:autoSpaceDN w:val="0"/>
        <w:adjustRightInd w:val="0"/>
        <w:spacing w:after="0" w:line="265" w:lineRule="exact"/>
        <w:ind w:left="2937" w:right="2640"/>
        <w:jc w:val="both"/>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3</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Alimentac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9"/>
          <w:position w:val="-1"/>
          <w:lang w:val="es-AR"/>
        </w:rPr>
        <w:t xml:space="preserve"> </w:t>
      </w:r>
      <w:r w:rsidRPr="009737BD">
        <w:rPr>
          <w:rFonts w:ascii="Tahoma" w:hAnsi="Tahoma" w:cs="Tahoma"/>
          <w:position w:val="-1"/>
          <w:lang w:val="es-AR"/>
        </w:rPr>
        <w:t>a, b.</w:t>
      </w:r>
    </w:p>
    <w:p w:rsidR="001A5F7E" w:rsidRPr="009737BD" w:rsidRDefault="001A5F7E">
      <w:pPr>
        <w:widowControl w:val="0"/>
        <w:autoSpaceDE w:val="0"/>
        <w:autoSpaceDN w:val="0"/>
        <w:adjustRightInd w:val="0"/>
        <w:spacing w:before="7" w:after="0" w:line="266" w:lineRule="exact"/>
        <w:ind w:left="2937" w:right="70"/>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4</w:t>
      </w:r>
      <w:r w:rsidRPr="009737BD">
        <w:rPr>
          <w:rFonts w:ascii="Tahoma" w:hAnsi="Tahoma" w:cs="Tahoma"/>
          <w:lang w:val="es-AR"/>
        </w:rPr>
        <w:t>.</w:t>
      </w:r>
      <w:r w:rsidRPr="009737BD">
        <w:rPr>
          <w:rFonts w:ascii="Tahoma" w:hAnsi="Tahoma" w:cs="Tahoma"/>
          <w:spacing w:val="23"/>
          <w:lang w:val="es-AR"/>
        </w:rPr>
        <w:t xml:space="preserve"> </w:t>
      </w:r>
      <w:r w:rsidRPr="009737BD">
        <w:rPr>
          <w:rFonts w:ascii="Tahoma" w:hAnsi="Tahoma" w:cs="Tahoma"/>
          <w:lang w:val="es-AR"/>
        </w:rPr>
        <w:t>Tran</w:t>
      </w:r>
      <w:r w:rsidRPr="009737BD">
        <w:rPr>
          <w:rFonts w:ascii="Tahoma" w:hAnsi="Tahoma" w:cs="Tahoma"/>
          <w:spacing w:val="2"/>
          <w:lang w:val="es-AR"/>
        </w:rPr>
        <w:t>s</w:t>
      </w:r>
      <w:r w:rsidRPr="009737BD">
        <w:rPr>
          <w:rFonts w:ascii="Tahoma" w:hAnsi="Tahoma" w:cs="Tahoma"/>
          <w:lang w:val="es-AR"/>
        </w:rPr>
        <w:t>porte:</w:t>
      </w:r>
      <w:r w:rsidRPr="009737BD">
        <w:rPr>
          <w:rFonts w:ascii="Tahoma" w:hAnsi="Tahoma" w:cs="Tahoma"/>
          <w:spacing w:val="20"/>
          <w:lang w:val="es-AR"/>
        </w:rPr>
        <w:t xml:space="preserve"> </w:t>
      </w:r>
      <w:r w:rsidRPr="009737BD">
        <w:rPr>
          <w:rFonts w:ascii="Tahoma" w:hAnsi="Tahoma" w:cs="Tahoma"/>
          <w:lang w:val="es-AR"/>
        </w:rPr>
        <w:t>a)</w:t>
      </w:r>
      <w:r w:rsidRPr="009737BD">
        <w:rPr>
          <w:rFonts w:ascii="Tahoma" w:hAnsi="Tahoma" w:cs="Tahoma"/>
          <w:spacing w:val="24"/>
          <w:lang w:val="es-AR"/>
        </w:rPr>
        <w:t xml:space="preserve"> </w:t>
      </w:r>
      <w:r w:rsidRPr="009737BD">
        <w:rPr>
          <w:rFonts w:ascii="Tahoma" w:hAnsi="Tahoma" w:cs="Tahoma"/>
          <w:lang w:val="es-AR"/>
        </w:rPr>
        <w:t>Garajes</w:t>
      </w:r>
      <w:r w:rsidRPr="009737BD">
        <w:rPr>
          <w:rFonts w:ascii="Tahoma" w:hAnsi="Tahoma" w:cs="Tahoma"/>
          <w:spacing w:val="17"/>
          <w:lang w:val="es-AR"/>
        </w:rPr>
        <w:t xml:space="preserve"> </w:t>
      </w:r>
      <w:r w:rsidRPr="009737BD">
        <w:rPr>
          <w:rFonts w:ascii="Tahoma" w:hAnsi="Tahoma" w:cs="Tahoma"/>
          <w:lang w:val="es-AR"/>
        </w:rPr>
        <w:t>p</w:t>
      </w:r>
      <w:r w:rsidRPr="009737BD">
        <w:rPr>
          <w:rFonts w:ascii="Tahoma" w:hAnsi="Tahoma" w:cs="Tahoma"/>
          <w:spacing w:val="-2"/>
          <w:lang w:val="es-AR"/>
        </w:rPr>
        <w:t>a</w:t>
      </w:r>
      <w:r w:rsidRPr="009737BD">
        <w:rPr>
          <w:rFonts w:ascii="Tahoma" w:hAnsi="Tahoma" w:cs="Tahoma"/>
          <w:lang w:val="es-AR"/>
        </w:rPr>
        <w:t>ra</w:t>
      </w:r>
      <w:r w:rsidRPr="009737BD">
        <w:rPr>
          <w:rFonts w:ascii="Tahoma" w:hAnsi="Tahoma" w:cs="Tahoma"/>
          <w:spacing w:val="23"/>
          <w:lang w:val="es-AR"/>
        </w:rPr>
        <w:t xml:space="preserve"> </w:t>
      </w:r>
      <w:r w:rsidRPr="009737BD">
        <w:rPr>
          <w:rFonts w:ascii="Tahoma" w:hAnsi="Tahoma" w:cs="Tahoma"/>
          <w:lang w:val="es-AR"/>
        </w:rPr>
        <w:t>veh</w:t>
      </w:r>
      <w:r w:rsidRPr="009737BD">
        <w:rPr>
          <w:rFonts w:ascii="Tahoma" w:hAnsi="Tahoma" w:cs="Tahoma"/>
          <w:spacing w:val="1"/>
          <w:lang w:val="es-AR"/>
        </w:rPr>
        <w:t>í</w:t>
      </w:r>
      <w:r w:rsidRPr="009737BD">
        <w:rPr>
          <w:rFonts w:ascii="Tahoma" w:hAnsi="Tahoma" w:cs="Tahoma"/>
          <w:lang w:val="es-AR"/>
        </w:rPr>
        <w:t>culos</w:t>
      </w:r>
      <w:r w:rsidRPr="009737BD">
        <w:rPr>
          <w:rFonts w:ascii="Tahoma" w:hAnsi="Tahoma" w:cs="Tahoma"/>
          <w:spacing w:val="21"/>
          <w:lang w:val="es-AR"/>
        </w:rPr>
        <w:t xml:space="preserve"> </w:t>
      </w:r>
      <w:r w:rsidRPr="009737BD">
        <w:rPr>
          <w:rFonts w:ascii="Tahoma" w:hAnsi="Tahoma" w:cs="Tahoma"/>
          <w:spacing w:val="1"/>
          <w:lang w:val="es-AR"/>
        </w:rPr>
        <w:t>m</w:t>
      </w:r>
      <w:r w:rsidRPr="009737BD">
        <w:rPr>
          <w:rFonts w:ascii="Tahoma" w:hAnsi="Tahoma" w:cs="Tahoma"/>
          <w:lang w:val="es-AR"/>
        </w:rPr>
        <w:t>eno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22"/>
          <w:lang w:val="es-AR"/>
        </w:rPr>
        <w:t xml:space="preserve"> </w:t>
      </w:r>
      <w:r w:rsidRPr="009737BD">
        <w:rPr>
          <w:rFonts w:ascii="Tahoma" w:hAnsi="Tahoma" w:cs="Tahoma"/>
          <w:lang w:val="es-AR"/>
        </w:rPr>
        <w:t>de</w:t>
      </w:r>
      <w:r w:rsidRPr="009737BD">
        <w:rPr>
          <w:rFonts w:ascii="Tahoma" w:hAnsi="Tahoma" w:cs="Tahoma"/>
          <w:spacing w:val="22"/>
          <w:lang w:val="es-AR"/>
        </w:rPr>
        <w:t xml:space="preserve"> </w:t>
      </w:r>
      <w:smartTag w:uri="urn:schemas-microsoft-com:office:smarttags" w:element="metricconverter">
        <w:smartTagPr>
          <w:attr w:name="ProductID" w:val="5000 Kg"/>
        </w:smartTagPr>
        <w:r w:rsidRPr="009737BD">
          <w:rPr>
            <w:rFonts w:ascii="Tahoma" w:hAnsi="Tahoma" w:cs="Tahoma"/>
            <w:spacing w:val="1"/>
            <w:lang w:val="es-AR"/>
          </w:rPr>
          <w:t>5</w:t>
        </w:r>
        <w:r w:rsidRPr="009737BD">
          <w:rPr>
            <w:rFonts w:ascii="Tahoma" w:hAnsi="Tahoma" w:cs="Tahoma"/>
            <w:lang w:val="es-AR"/>
          </w:rPr>
          <w:t>000 kg</w:t>
        </w:r>
      </w:smartTag>
      <w:r w:rsidRPr="009737BD">
        <w:rPr>
          <w:rFonts w:ascii="Tahoma" w:hAnsi="Tahoma" w:cs="Tahoma"/>
          <w:lang w:val="es-AR"/>
        </w:rPr>
        <w:t>.</w:t>
      </w:r>
    </w:p>
    <w:p w:rsidR="001A5F7E" w:rsidRPr="009737BD" w:rsidRDefault="001A5F7E">
      <w:pPr>
        <w:widowControl w:val="0"/>
        <w:autoSpaceDE w:val="0"/>
        <w:autoSpaceDN w:val="0"/>
        <w:adjustRightInd w:val="0"/>
        <w:spacing w:after="0" w:line="250" w:lineRule="exact"/>
        <w:ind w:left="2937" w:right="4493"/>
        <w:jc w:val="both"/>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5</w:t>
      </w:r>
      <w:r w:rsidRPr="009737BD">
        <w:rPr>
          <w:rFonts w:ascii="Tahoma" w:hAnsi="Tahoma" w:cs="Tahoma"/>
          <w:position w:val="-1"/>
          <w:lang w:val="es-AR"/>
        </w:rPr>
        <w:t>. Almacenaje:</w:t>
      </w:r>
      <w:r w:rsidR="00820A65">
        <w:rPr>
          <w:rFonts w:ascii="Tahoma" w:hAnsi="Tahoma" w:cs="Tahoma"/>
          <w:position w:val="-1"/>
          <w:lang w:val="es-AR"/>
        </w:rPr>
        <w:t xml:space="preserve"> </w:t>
      </w:r>
      <w:r w:rsidR="00820A65" w:rsidRPr="003C1563">
        <w:rPr>
          <w:rFonts w:ascii="Tahoma" w:hAnsi="Tahoma" w:cs="Tahoma"/>
          <w:position w:val="-1"/>
          <w:lang w:val="es-AR"/>
        </w:rPr>
        <w:t>Deposito clase 1°</w:t>
      </w:r>
    </w:p>
    <w:p w:rsidR="001A5F7E" w:rsidRPr="009737BD" w:rsidRDefault="001A5F7E">
      <w:pPr>
        <w:widowControl w:val="0"/>
        <w:autoSpaceDE w:val="0"/>
        <w:autoSpaceDN w:val="0"/>
        <w:adjustRightInd w:val="0"/>
        <w:spacing w:before="5" w:after="0" w:line="190" w:lineRule="exact"/>
        <w:rPr>
          <w:rFonts w:ascii="Tahoma" w:hAnsi="Tahoma" w:cs="Tahoma"/>
          <w:sz w:val="19"/>
          <w:szCs w:val="19"/>
          <w:lang w:val="es-AR"/>
        </w:rPr>
      </w:pPr>
    </w:p>
    <w:p w:rsidR="001A5F7E" w:rsidRPr="009737BD" w:rsidRDefault="001A5F7E">
      <w:pPr>
        <w:widowControl w:val="0"/>
        <w:tabs>
          <w:tab w:val="left" w:pos="2920"/>
        </w:tabs>
        <w:autoSpaceDE w:val="0"/>
        <w:autoSpaceDN w:val="0"/>
        <w:adjustRightInd w:val="0"/>
        <w:spacing w:before="58" w:after="0" w:line="240" w:lineRule="auto"/>
        <w:ind w:left="2370"/>
        <w:rPr>
          <w:rFonts w:ascii="Tahoma" w:hAnsi="Tahoma" w:cs="Tahoma"/>
          <w:lang w:val="es-AR"/>
        </w:rPr>
      </w:pPr>
      <w:r w:rsidRPr="009737BD">
        <w:rPr>
          <w:rFonts w:ascii="Tahoma" w:hAnsi="Tahoma" w:cs="Tahoma"/>
          <w:lang w:val="es-AR"/>
        </w:rPr>
        <w:t>5.3</w:t>
      </w:r>
      <w:r w:rsidRPr="009737BD">
        <w:rPr>
          <w:rFonts w:ascii="Tahoma" w:hAnsi="Tahoma" w:cs="Tahoma"/>
          <w:lang w:val="es-AR"/>
        </w:rPr>
        <w:tab/>
      </w:r>
      <w:r w:rsidRPr="00193BBC">
        <w:rPr>
          <w:rFonts w:ascii="Tahoma" w:hAnsi="Tahoma" w:cs="Tahoma"/>
          <w:b/>
          <w:lang w:val="es-AR"/>
        </w:rPr>
        <w:t>Industrial:</w:t>
      </w:r>
      <w:r w:rsidRPr="009737BD">
        <w:rPr>
          <w:rFonts w:ascii="Tahoma" w:hAnsi="Tahoma" w:cs="Tahoma"/>
          <w:spacing w:val="-8"/>
          <w:lang w:val="es-AR"/>
        </w:rPr>
        <w:t xml:space="preserve"> </w:t>
      </w:r>
      <w:r w:rsidRPr="009737BD">
        <w:rPr>
          <w:rFonts w:ascii="Tahoma" w:hAnsi="Tahoma" w:cs="Tahoma"/>
          <w:spacing w:val="1"/>
          <w:lang w:val="es-AR"/>
        </w:rPr>
        <w:t>C</w:t>
      </w:r>
      <w:r w:rsidRPr="009737BD">
        <w:rPr>
          <w:rFonts w:ascii="Tahoma" w:hAnsi="Tahoma" w:cs="Tahoma"/>
          <w:lang w:val="es-AR"/>
        </w:rPr>
        <w:t>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2"/>
          <w:lang w:val="es-AR"/>
        </w:rPr>
        <w:t>ó</w:t>
      </w:r>
      <w:r w:rsidRPr="009737BD">
        <w:rPr>
          <w:rFonts w:ascii="Tahoma" w:hAnsi="Tahoma" w:cs="Tahoma"/>
          <w:lang w:val="es-AR"/>
        </w:rPr>
        <w:t>n</w:t>
      </w:r>
      <w:r w:rsidRPr="009737BD">
        <w:rPr>
          <w:rFonts w:ascii="Tahoma" w:hAnsi="Tahoma" w:cs="Tahoma"/>
          <w:spacing w:val="-3"/>
          <w:lang w:val="es-AR"/>
        </w:rPr>
        <w:t xml:space="preserve"> </w:t>
      </w:r>
      <w:r w:rsidRPr="009737BD">
        <w:rPr>
          <w:rFonts w:ascii="Tahoma" w:hAnsi="Tahoma" w:cs="Tahoma"/>
          <w:lang w:val="es-AR"/>
        </w:rPr>
        <w:t>complementaria</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937"/>
        <w:rPr>
          <w:rFonts w:ascii="Tahoma" w:hAnsi="Tahoma" w:cs="Tahoma"/>
          <w:lang w:val="es-AR"/>
        </w:rPr>
      </w:pPr>
      <w:r w:rsidRPr="009737BD">
        <w:rPr>
          <w:rFonts w:ascii="Tahoma" w:hAnsi="Tahoma" w:cs="Tahoma"/>
          <w:lang w:val="es-AR"/>
        </w:rPr>
        <w:t>5.3.</w:t>
      </w:r>
      <w:r w:rsidRPr="009737BD">
        <w:rPr>
          <w:rFonts w:ascii="Tahoma" w:hAnsi="Tahoma" w:cs="Tahoma"/>
          <w:spacing w:val="1"/>
          <w:lang w:val="es-AR"/>
        </w:rPr>
        <w:t>1</w:t>
      </w:r>
      <w:r w:rsidRPr="009737BD">
        <w:rPr>
          <w:rFonts w:ascii="Tahoma" w:hAnsi="Tahoma" w:cs="Tahoma"/>
          <w:lang w:val="es-AR"/>
        </w:rPr>
        <w:t xml:space="preserve">. </w:t>
      </w:r>
      <w:r w:rsidRPr="009737BD">
        <w:rPr>
          <w:rFonts w:ascii="Tahoma" w:hAnsi="Tahoma" w:cs="Tahoma"/>
          <w:spacing w:val="2"/>
          <w:lang w:val="es-AR"/>
        </w:rPr>
        <w:t>A</w:t>
      </w:r>
      <w:r w:rsidRPr="009737BD">
        <w:rPr>
          <w:rFonts w:ascii="Tahoma" w:hAnsi="Tahoma" w:cs="Tahoma"/>
          <w:lang w:val="es-AR"/>
        </w:rPr>
        <w:t>ctiv</w:t>
      </w:r>
      <w:r w:rsidRPr="009737BD">
        <w:rPr>
          <w:rFonts w:ascii="Tahoma" w:hAnsi="Tahoma" w:cs="Tahoma"/>
          <w:spacing w:val="2"/>
          <w:lang w:val="es-AR"/>
        </w:rPr>
        <w:t>i</w:t>
      </w:r>
      <w:r w:rsidRPr="009737BD">
        <w:rPr>
          <w:rFonts w:ascii="Tahoma" w:hAnsi="Tahoma" w:cs="Tahoma"/>
          <w:lang w:val="es-AR"/>
        </w:rPr>
        <w:t>dad</w:t>
      </w:r>
      <w:r w:rsidRPr="009737BD">
        <w:rPr>
          <w:rFonts w:ascii="Tahoma" w:hAnsi="Tahoma" w:cs="Tahoma"/>
          <w:spacing w:val="-1"/>
          <w:lang w:val="es-AR"/>
        </w:rPr>
        <w:t xml:space="preserve"> </w:t>
      </w:r>
      <w:r w:rsidRPr="009737BD">
        <w:rPr>
          <w:rFonts w:ascii="Tahoma" w:hAnsi="Tahoma" w:cs="Tahoma"/>
          <w:lang w:val="es-AR"/>
        </w:rPr>
        <w:t>Ar</w:t>
      </w:r>
      <w:r w:rsidRPr="009737BD">
        <w:rPr>
          <w:rFonts w:ascii="Tahoma" w:hAnsi="Tahoma" w:cs="Tahoma"/>
          <w:spacing w:val="1"/>
          <w:lang w:val="es-AR"/>
        </w:rPr>
        <w:t>t</w:t>
      </w:r>
      <w:r w:rsidRPr="009737BD">
        <w:rPr>
          <w:rFonts w:ascii="Tahoma" w:hAnsi="Tahoma" w:cs="Tahoma"/>
          <w:lang w:val="es-AR"/>
        </w:rPr>
        <w:t>esa</w:t>
      </w:r>
      <w:r w:rsidRPr="009737BD">
        <w:rPr>
          <w:rFonts w:ascii="Tahoma" w:hAnsi="Tahoma" w:cs="Tahoma"/>
          <w:spacing w:val="1"/>
          <w:lang w:val="es-AR"/>
        </w:rPr>
        <w:t>n</w:t>
      </w:r>
      <w:r w:rsidRPr="009737BD">
        <w:rPr>
          <w:rFonts w:ascii="Tahoma" w:hAnsi="Tahoma" w:cs="Tahoma"/>
          <w:lang w:val="es-AR"/>
        </w:rPr>
        <w:t>al:</w:t>
      </w:r>
      <w:r w:rsidRPr="009737BD">
        <w:rPr>
          <w:rFonts w:ascii="Tahoma" w:hAnsi="Tahoma" w:cs="Tahoma"/>
          <w:spacing w:val="-2"/>
          <w:lang w:val="es-AR"/>
        </w:rPr>
        <w:t xml:space="preserve"> </w:t>
      </w:r>
      <w:r w:rsidRPr="009737BD">
        <w:rPr>
          <w:rFonts w:ascii="Tahoma" w:hAnsi="Tahoma" w:cs="Tahoma"/>
          <w:lang w:val="es-AR"/>
        </w:rPr>
        <w:t>menor</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smartTag w:uri="urn:schemas-microsoft-com:office:smarttags" w:element="metricconverter">
        <w:smartTagPr>
          <w:attr w:name="ProductID" w:val="30 m2"/>
        </w:smartTagPr>
        <w:r w:rsidRPr="009737BD">
          <w:rPr>
            <w:rFonts w:ascii="Tahoma" w:hAnsi="Tahoma" w:cs="Tahoma"/>
            <w:lang w:val="es-AR"/>
          </w:rPr>
          <w:t>30 m</w:t>
        </w:r>
        <w:r w:rsidRPr="009737BD">
          <w:rPr>
            <w:rFonts w:ascii="Tahoma" w:hAnsi="Tahoma" w:cs="Tahoma"/>
            <w:spacing w:val="1"/>
            <w:lang w:val="es-AR"/>
          </w:rPr>
          <w:t>2</w:t>
        </w:r>
      </w:smartTag>
      <w:r w:rsidRPr="009737BD">
        <w:rPr>
          <w:rFonts w:ascii="Tahoma" w:hAnsi="Tahoma" w:cs="Tahoma"/>
          <w:lang w:val="es-AR"/>
        </w:rPr>
        <w:t>.</w:t>
      </w:r>
    </w:p>
    <w:p w:rsidR="001A5F7E" w:rsidRPr="009737BD" w:rsidRDefault="001A5F7E" w:rsidP="00003A5C">
      <w:pPr>
        <w:widowControl w:val="0"/>
        <w:tabs>
          <w:tab w:val="left" w:pos="3640"/>
        </w:tabs>
        <w:autoSpaceDE w:val="0"/>
        <w:autoSpaceDN w:val="0"/>
        <w:adjustRightInd w:val="0"/>
        <w:spacing w:before="8" w:after="0" w:line="266" w:lineRule="exact"/>
        <w:ind w:left="3600" w:right="1945"/>
        <w:rPr>
          <w:rFonts w:ascii="Tahoma" w:hAnsi="Tahoma" w:cs="Tahoma"/>
          <w:lang w:val="es-AR"/>
        </w:rPr>
      </w:pPr>
      <w:r w:rsidRPr="009737BD">
        <w:rPr>
          <w:rFonts w:ascii="Tahoma" w:hAnsi="Tahoma" w:cs="Tahoma"/>
          <w:lang w:val="es-AR"/>
        </w:rPr>
        <w:t>5.3.</w:t>
      </w:r>
      <w:r w:rsidRPr="009737BD">
        <w:rPr>
          <w:rFonts w:ascii="Tahoma" w:hAnsi="Tahoma" w:cs="Tahoma"/>
          <w:spacing w:val="1"/>
          <w:lang w:val="es-AR"/>
        </w:rPr>
        <w:t>2</w:t>
      </w:r>
      <w:r w:rsidRPr="009737BD">
        <w:rPr>
          <w:rFonts w:ascii="Tahoma" w:hAnsi="Tahoma" w:cs="Tahoma"/>
          <w:lang w:val="es-AR"/>
        </w:rPr>
        <w:t xml:space="preserve">. </w:t>
      </w:r>
      <w:r w:rsidRPr="009737BD">
        <w:rPr>
          <w:rFonts w:ascii="Tahoma" w:hAnsi="Tahoma" w:cs="Tahoma"/>
          <w:spacing w:val="1"/>
          <w:lang w:val="es-AR"/>
        </w:rPr>
        <w:t>S</w:t>
      </w:r>
      <w:r w:rsidRPr="009737BD">
        <w:rPr>
          <w:rFonts w:ascii="Tahoma" w:hAnsi="Tahoma" w:cs="Tahoma"/>
          <w:lang w:val="es-AR"/>
        </w:rPr>
        <w:t>erv</w:t>
      </w:r>
      <w:r w:rsidRPr="009737BD">
        <w:rPr>
          <w:rFonts w:ascii="Tahoma" w:hAnsi="Tahoma" w:cs="Tahoma"/>
          <w:spacing w:val="1"/>
          <w:lang w:val="es-AR"/>
        </w:rPr>
        <w:t>ic</w:t>
      </w:r>
      <w:r w:rsidRPr="009737BD">
        <w:rPr>
          <w:rFonts w:ascii="Tahoma" w:hAnsi="Tahoma" w:cs="Tahoma"/>
          <w:lang w:val="es-AR"/>
        </w:rPr>
        <w:t>ios</w:t>
      </w:r>
      <w:r w:rsidRPr="009737BD">
        <w:rPr>
          <w:rFonts w:ascii="Tahoma" w:hAnsi="Tahoma" w:cs="Tahoma"/>
          <w:spacing w:val="-1"/>
          <w:lang w:val="es-AR"/>
        </w:rPr>
        <w:t xml:space="preserve"> </w:t>
      </w:r>
      <w:r w:rsidRPr="009737BD">
        <w:rPr>
          <w:rFonts w:ascii="Tahoma" w:hAnsi="Tahoma" w:cs="Tahoma"/>
          <w:lang w:val="es-AR"/>
        </w:rPr>
        <w:t>Industriales:</w:t>
      </w:r>
      <w:r w:rsidRPr="009737BD">
        <w:rPr>
          <w:rFonts w:ascii="Tahoma" w:hAnsi="Tahoma" w:cs="Tahoma"/>
          <w:spacing w:val="-11"/>
          <w:lang w:val="es-AR"/>
        </w:rPr>
        <w:t xml:space="preserve"> </w:t>
      </w:r>
      <w:r w:rsidRPr="009737BD">
        <w:rPr>
          <w:rFonts w:ascii="Tahoma" w:hAnsi="Tahoma" w:cs="Tahoma"/>
          <w:lang w:val="es-AR"/>
        </w:rPr>
        <w:t>menor</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30m2</w:t>
      </w:r>
      <w:r w:rsidRPr="009737BD">
        <w:rPr>
          <w:rFonts w:ascii="Tahoma" w:hAnsi="Tahoma" w:cs="Tahoma"/>
          <w:spacing w:val="-5"/>
          <w:lang w:val="es-AR"/>
        </w:rPr>
        <w:t xml:space="preserve"> </w:t>
      </w:r>
      <w:r w:rsidR="00003A5C">
        <w:rPr>
          <w:rFonts w:ascii="Tahoma" w:hAnsi="Tahoma" w:cs="Tahoma"/>
          <w:lang w:val="es-AR"/>
        </w:rPr>
        <w:t xml:space="preserve">a) </w:t>
      </w:r>
      <w:r w:rsidRPr="009737BD">
        <w:rPr>
          <w:rFonts w:ascii="Tahoma" w:hAnsi="Tahoma" w:cs="Tahoma"/>
          <w:lang w:val="es-AR"/>
        </w:rPr>
        <w:t>Inoc</w:t>
      </w:r>
      <w:r w:rsidRPr="009737BD">
        <w:rPr>
          <w:rFonts w:ascii="Tahoma" w:hAnsi="Tahoma" w:cs="Tahoma"/>
          <w:spacing w:val="1"/>
          <w:lang w:val="es-AR"/>
        </w:rPr>
        <w:t>u</w:t>
      </w:r>
      <w:r w:rsidRPr="009737BD">
        <w:rPr>
          <w:rFonts w:ascii="Tahoma" w:hAnsi="Tahoma" w:cs="Tahoma"/>
          <w:spacing w:val="-1"/>
          <w:lang w:val="es-AR"/>
        </w:rPr>
        <w:t>o</w:t>
      </w:r>
      <w:r w:rsidRPr="009737BD">
        <w:rPr>
          <w:rFonts w:ascii="Tahoma" w:hAnsi="Tahoma" w:cs="Tahoma"/>
          <w:lang w:val="es-AR"/>
        </w:rPr>
        <w:t>s</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2369"/>
        <w:rPr>
          <w:rFonts w:ascii="Tahoma" w:hAnsi="Tahoma" w:cs="Tahoma"/>
          <w:lang w:val="es-AR"/>
        </w:rPr>
      </w:pPr>
      <w:r w:rsidRPr="009737BD">
        <w:rPr>
          <w:rFonts w:ascii="Tahoma" w:hAnsi="Tahoma" w:cs="Tahoma"/>
          <w:lang w:val="es-AR"/>
        </w:rPr>
        <w:t>5.4</w:t>
      </w:r>
      <w:r w:rsidRPr="009737BD">
        <w:rPr>
          <w:rFonts w:ascii="Tahoma" w:hAnsi="Tahoma" w:cs="Tahoma"/>
          <w:spacing w:val="-6"/>
          <w:lang w:val="es-AR"/>
        </w:rPr>
        <w:t xml:space="preserve"> </w:t>
      </w:r>
      <w:r w:rsidRPr="00193BBC">
        <w:rPr>
          <w:rFonts w:ascii="Tahoma" w:hAnsi="Tahoma" w:cs="Tahoma"/>
          <w:b/>
          <w:lang w:val="es-AR"/>
        </w:rPr>
        <w:t>Instituc</w:t>
      </w:r>
      <w:r w:rsidRPr="00193BBC">
        <w:rPr>
          <w:rFonts w:ascii="Tahoma" w:hAnsi="Tahoma" w:cs="Tahoma"/>
          <w:b/>
          <w:spacing w:val="1"/>
          <w:lang w:val="es-AR"/>
        </w:rPr>
        <w:t>i</w:t>
      </w:r>
      <w:r w:rsidRPr="00193BBC">
        <w:rPr>
          <w:rFonts w:ascii="Tahoma" w:hAnsi="Tahoma" w:cs="Tahoma"/>
          <w:b/>
          <w:lang w:val="es-AR"/>
        </w:rPr>
        <w:t>onal:</w:t>
      </w:r>
      <w:r w:rsidRPr="009737BD">
        <w:rPr>
          <w:rFonts w:ascii="Tahoma" w:hAnsi="Tahoma" w:cs="Tahoma"/>
          <w:spacing w:val="-7"/>
          <w:lang w:val="es-AR"/>
        </w:rPr>
        <w:t xml:space="preserve"> </w:t>
      </w:r>
      <w:r w:rsidRPr="009737BD">
        <w:rPr>
          <w:rFonts w:ascii="Tahoma" w:hAnsi="Tahoma" w:cs="Tahoma"/>
          <w:spacing w:val="1"/>
          <w:lang w:val="es-AR"/>
        </w:rPr>
        <w:t>C</w:t>
      </w:r>
      <w:r w:rsidRPr="009737BD">
        <w:rPr>
          <w:rFonts w:ascii="Tahoma" w:hAnsi="Tahoma" w:cs="Tahoma"/>
          <w:lang w:val="es-AR"/>
        </w:rPr>
        <w:t>on</w:t>
      </w:r>
      <w:r w:rsidRPr="009737BD">
        <w:rPr>
          <w:rFonts w:ascii="Tahoma" w:hAnsi="Tahoma" w:cs="Tahoma"/>
          <w:spacing w:val="-1"/>
          <w:lang w:val="es-AR"/>
        </w:rPr>
        <w:t>d</w:t>
      </w:r>
      <w:r w:rsidRPr="009737BD">
        <w:rPr>
          <w:rFonts w:ascii="Tahoma" w:hAnsi="Tahoma" w:cs="Tahoma"/>
          <w:spacing w:val="1"/>
          <w:lang w:val="es-AR"/>
        </w:rPr>
        <w:t>ic</w:t>
      </w:r>
      <w:r w:rsidRPr="009737BD">
        <w:rPr>
          <w:rFonts w:ascii="Tahoma" w:hAnsi="Tahoma" w:cs="Tahoma"/>
          <w:lang w:val="es-AR"/>
        </w:rPr>
        <w:t>ión</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Subdominante</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937"/>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1</w:t>
      </w:r>
      <w:r w:rsidRPr="009737BD">
        <w:rPr>
          <w:rFonts w:ascii="Tahoma" w:hAnsi="Tahoma" w:cs="Tahoma"/>
          <w:lang w:val="es-AR"/>
        </w:rPr>
        <w:t>. Gob</w:t>
      </w:r>
      <w:r w:rsidRPr="009737BD">
        <w:rPr>
          <w:rFonts w:ascii="Tahoma" w:hAnsi="Tahoma" w:cs="Tahoma"/>
          <w:spacing w:val="1"/>
          <w:lang w:val="es-AR"/>
        </w:rPr>
        <w:t>i</w:t>
      </w:r>
      <w:r w:rsidRPr="009737BD">
        <w:rPr>
          <w:rFonts w:ascii="Tahoma" w:hAnsi="Tahoma" w:cs="Tahoma"/>
          <w:lang w:val="es-AR"/>
        </w:rPr>
        <w:t>erno</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Administración</w:t>
      </w:r>
    </w:p>
    <w:p w:rsidR="001A5F7E" w:rsidRPr="00E6608D" w:rsidRDefault="001A5F7E" w:rsidP="00E6608D">
      <w:pPr>
        <w:widowControl w:val="0"/>
        <w:tabs>
          <w:tab w:val="left" w:pos="8931"/>
        </w:tabs>
        <w:autoSpaceDE w:val="0"/>
        <w:autoSpaceDN w:val="0"/>
        <w:adjustRightInd w:val="0"/>
        <w:spacing w:after="0" w:line="265" w:lineRule="exact"/>
        <w:ind w:left="2937" w:right="369"/>
        <w:rPr>
          <w:rFonts w:ascii="Tahoma" w:hAnsi="Tahoma" w:cs="Tahoma"/>
          <w:position w:val="-1"/>
          <w:lang w:val="es-AR"/>
        </w:rPr>
      </w:pPr>
      <w:r w:rsidRPr="009737BD">
        <w:rPr>
          <w:rFonts w:ascii="Tahoma" w:hAnsi="Tahoma" w:cs="Tahoma"/>
          <w:position w:val="-1"/>
          <w:lang w:val="es-AR"/>
        </w:rPr>
        <w:t>5.4.</w:t>
      </w:r>
      <w:r w:rsidRPr="009737BD">
        <w:rPr>
          <w:rFonts w:ascii="Tahoma" w:hAnsi="Tahoma" w:cs="Tahoma"/>
          <w:spacing w:val="1"/>
          <w:position w:val="-1"/>
          <w:lang w:val="es-AR"/>
        </w:rPr>
        <w:t>2</w:t>
      </w:r>
      <w:r w:rsidRPr="009737BD">
        <w:rPr>
          <w:rFonts w:ascii="Tahoma" w:hAnsi="Tahoma" w:cs="Tahoma"/>
          <w:position w:val="-1"/>
          <w:lang w:val="es-AR"/>
        </w:rPr>
        <w:t>.</w:t>
      </w:r>
      <w:r w:rsidRPr="009737BD">
        <w:rPr>
          <w:rFonts w:ascii="Tahoma" w:hAnsi="Tahoma" w:cs="Tahoma"/>
          <w:spacing w:val="60"/>
          <w:position w:val="-1"/>
          <w:lang w:val="es-AR"/>
        </w:rPr>
        <w:t xml:space="preserve"> </w:t>
      </w:r>
      <w:r w:rsidRPr="009737BD">
        <w:rPr>
          <w:rFonts w:ascii="Tahoma" w:hAnsi="Tahoma" w:cs="Tahoma"/>
          <w:position w:val="-1"/>
          <w:lang w:val="es-AR"/>
        </w:rPr>
        <w:t>Esparcimiento:</w:t>
      </w:r>
      <w:r w:rsidRPr="009737BD">
        <w:rPr>
          <w:rFonts w:ascii="Tahoma" w:hAnsi="Tahoma" w:cs="Tahoma"/>
          <w:spacing w:val="49"/>
          <w:position w:val="-1"/>
          <w:lang w:val="es-AR"/>
        </w:rPr>
        <w:t xml:space="preserve"> </w:t>
      </w:r>
      <w:r w:rsidRPr="009737BD">
        <w:rPr>
          <w:rFonts w:ascii="Tahoma" w:hAnsi="Tahoma" w:cs="Tahoma"/>
          <w:position w:val="-1"/>
          <w:lang w:val="es-AR"/>
        </w:rPr>
        <w:t>Categorías</w:t>
      </w:r>
      <w:r w:rsidRPr="009737BD">
        <w:rPr>
          <w:rFonts w:ascii="Tahoma" w:hAnsi="Tahoma" w:cs="Tahoma"/>
          <w:spacing w:val="52"/>
          <w:position w:val="-1"/>
          <w:lang w:val="es-AR"/>
        </w:rPr>
        <w:t xml:space="preserve"> </w:t>
      </w:r>
      <w:r w:rsidRPr="009737BD">
        <w:rPr>
          <w:rFonts w:ascii="Tahoma" w:hAnsi="Tahoma" w:cs="Tahoma"/>
          <w:position w:val="-1"/>
          <w:lang w:val="es-AR"/>
        </w:rPr>
        <w:t>a,</w:t>
      </w:r>
      <w:r w:rsidRPr="009737BD">
        <w:rPr>
          <w:rFonts w:ascii="Tahoma" w:hAnsi="Tahoma" w:cs="Tahoma"/>
          <w:spacing w:val="60"/>
          <w:position w:val="-1"/>
          <w:lang w:val="es-AR"/>
        </w:rPr>
        <w:t xml:space="preserve"> </w:t>
      </w:r>
      <w:r w:rsidRPr="009737BD">
        <w:rPr>
          <w:rFonts w:ascii="Tahoma" w:hAnsi="Tahoma" w:cs="Tahoma"/>
          <w:position w:val="-1"/>
          <w:lang w:val="es-AR"/>
        </w:rPr>
        <w:t>e,</w:t>
      </w:r>
      <w:r w:rsidRPr="009737BD">
        <w:rPr>
          <w:rFonts w:ascii="Tahoma" w:hAnsi="Tahoma" w:cs="Tahoma"/>
          <w:spacing w:val="59"/>
          <w:position w:val="-1"/>
          <w:lang w:val="es-AR"/>
        </w:rPr>
        <w:t xml:space="preserve"> </w:t>
      </w:r>
      <w:r w:rsidR="00E6608D">
        <w:rPr>
          <w:rFonts w:ascii="Tahoma" w:hAnsi="Tahoma" w:cs="Tahoma"/>
          <w:position w:val="-1"/>
          <w:lang w:val="es-AR"/>
        </w:rPr>
        <w:t>f (</w:t>
      </w:r>
      <w:r w:rsidRPr="009737BD">
        <w:rPr>
          <w:rFonts w:ascii="Tahoma" w:hAnsi="Tahoma" w:cs="Tahoma"/>
          <w:position w:val="-1"/>
          <w:lang w:val="es-AR"/>
        </w:rPr>
        <w:t>bailables</w:t>
      </w:r>
      <w:r w:rsidRPr="009737BD">
        <w:rPr>
          <w:rFonts w:ascii="Tahoma" w:hAnsi="Tahoma" w:cs="Tahoma"/>
          <w:spacing w:val="60"/>
          <w:position w:val="-1"/>
          <w:lang w:val="es-AR"/>
        </w:rPr>
        <w:t xml:space="preserve"> </w:t>
      </w:r>
      <w:r w:rsidR="00E6608D" w:rsidRPr="003C1563">
        <w:rPr>
          <w:rFonts w:ascii="Tahoma" w:hAnsi="Tahoma" w:cs="Tahoma"/>
          <w:spacing w:val="60"/>
          <w:position w:val="-1"/>
          <w:lang w:val="es-AR"/>
        </w:rPr>
        <w:t>se admitira</w:t>
      </w:r>
      <w:r w:rsidR="00E6608D">
        <w:rPr>
          <w:rFonts w:ascii="Tahoma" w:hAnsi="Tahoma" w:cs="Tahoma"/>
          <w:spacing w:val="60"/>
          <w:position w:val="-1"/>
          <w:lang w:val="es-AR"/>
        </w:rPr>
        <w:t xml:space="preserve"> unicamente</w:t>
      </w:r>
      <w:r w:rsidRPr="009737BD">
        <w:rPr>
          <w:rFonts w:ascii="Tahoma" w:hAnsi="Tahoma" w:cs="Tahoma"/>
          <w:spacing w:val="2"/>
          <w:position w:val="-1"/>
          <w:lang w:val="es-AR"/>
        </w:rPr>
        <w:t>s</w:t>
      </w:r>
      <w:r w:rsidRPr="009737BD">
        <w:rPr>
          <w:rFonts w:ascii="Tahoma" w:hAnsi="Tahoma" w:cs="Tahoma"/>
          <w:position w:val="-1"/>
          <w:lang w:val="es-AR"/>
        </w:rPr>
        <w:t>obre</w:t>
      </w:r>
      <w:r w:rsidR="00E6608D">
        <w:rPr>
          <w:rFonts w:ascii="Tahoma" w:hAnsi="Tahoma" w:cs="Tahoma"/>
          <w:position w:val="-1"/>
          <w:lang w:val="es-AR"/>
        </w:rPr>
        <w:t xml:space="preserve"> </w:t>
      </w:r>
      <w:r w:rsidR="003C1563">
        <w:rPr>
          <w:rFonts w:ascii="Tahoma" w:hAnsi="Tahoma" w:cs="Tahoma"/>
          <w:position w:val="-1"/>
          <w:lang w:val="es-AR"/>
        </w:rPr>
        <w:t xml:space="preserve">calle </w:t>
      </w:r>
      <w:r w:rsidRPr="009737BD">
        <w:rPr>
          <w:rFonts w:ascii="Tahoma" w:hAnsi="Tahoma" w:cs="Tahoma"/>
          <w:lang w:val="es-AR"/>
        </w:rPr>
        <w:t>Libres</w:t>
      </w:r>
      <w:r w:rsidRPr="009737BD">
        <w:rPr>
          <w:rFonts w:ascii="Tahoma" w:hAnsi="Tahoma" w:cs="Tahoma"/>
          <w:spacing w:val="-1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Su</w:t>
      </w:r>
      <w:r w:rsidRPr="009737BD">
        <w:rPr>
          <w:rFonts w:ascii="Tahoma" w:hAnsi="Tahoma" w:cs="Tahoma"/>
          <w:lang w:val="es-AR"/>
        </w:rPr>
        <w:t>r</w:t>
      </w:r>
      <w:r w:rsidRPr="009737BD">
        <w:rPr>
          <w:rFonts w:ascii="Tahoma" w:hAnsi="Tahoma" w:cs="Tahoma"/>
          <w:spacing w:val="-1"/>
          <w:lang w:val="es-AR"/>
        </w:rPr>
        <w:t xml:space="preserve"> </w:t>
      </w:r>
      <w:r w:rsidRPr="009737BD">
        <w:rPr>
          <w:rFonts w:ascii="Tahoma" w:hAnsi="Tahoma" w:cs="Tahoma"/>
          <w:lang w:val="es-AR"/>
        </w:rPr>
        <w:t>ent</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3"/>
          <w:lang w:val="es-AR"/>
        </w:rPr>
        <w:t xml:space="preserve"> </w:t>
      </w:r>
      <w:r w:rsidR="001C2C4A">
        <w:rPr>
          <w:rFonts w:ascii="Tahoma" w:hAnsi="Tahoma" w:cs="Tahoma"/>
          <w:spacing w:val="-3"/>
          <w:lang w:val="es-AR"/>
        </w:rPr>
        <w:t xml:space="preserve"> calle </w:t>
      </w:r>
      <w:r w:rsidRPr="009737BD">
        <w:rPr>
          <w:rFonts w:ascii="Tahoma" w:hAnsi="Tahoma" w:cs="Tahoma"/>
          <w:spacing w:val="1"/>
          <w:lang w:val="es-AR"/>
        </w:rPr>
        <w:t>L</w:t>
      </w:r>
      <w:r w:rsidRPr="009737BD">
        <w:rPr>
          <w:rFonts w:ascii="Tahoma" w:hAnsi="Tahoma" w:cs="Tahoma"/>
          <w:lang w:val="es-AR"/>
        </w:rPr>
        <w:t>ast</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spacing w:val="1"/>
          <w:lang w:val="es-AR"/>
        </w:rPr>
        <w:t>M</w:t>
      </w:r>
      <w:r w:rsidRPr="009737BD">
        <w:rPr>
          <w:rFonts w:ascii="Tahoma" w:hAnsi="Tahoma" w:cs="Tahoma"/>
          <w:lang w:val="es-AR"/>
        </w:rPr>
        <w:t>a</w:t>
      </w:r>
      <w:r w:rsidRPr="009737BD">
        <w:rPr>
          <w:rFonts w:ascii="Tahoma" w:hAnsi="Tahoma" w:cs="Tahoma"/>
          <w:spacing w:val="1"/>
          <w:lang w:val="es-AR"/>
        </w:rPr>
        <w:t>z</w:t>
      </w:r>
      <w:r w:rsidRPr="009737BD">
        <w:rPr>
          <w:rFonts w:ascii="Tahoma" w:hAnsi="Tahoma" w:cs="Tahoma"/>
          <w:lang w:val="es-AR"/>
        </w:rPr>
        <w:t>zini).</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3</w:t>
      </w:r>
      <w:r w:rsidRPr="009737BD">
        <w:rPr>
          <w:rFonts w:ascii="Tahoma" w:hAnsi="Tahoma" w:cs="Tahoma"/>
          <w:position w:val="-1"/>
          <w:lang w:val="es-AR"/>
        </w:rPr>
        <w:t>. Educación</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4</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Cu</w:t>
      </w:r>
      <w:r w:rsidRPr="009737BD">
        <w:rPr>
          <w:rFonts w:ascii="Tahoma" w:hAnsi="Tahoma" w:cs="Tahoma"/>
          <w:spacing w:val="1"/>
          <w:position w:val="-1"/>
          <w:lang w:val="es-AR"/>
        </w:rPr>
        <w:t>l</w:t>
      </w:r>
      <w:r w:rsidRPr="009737BD">
        <w:rPr>
          <w:rFonts w:ascii="Tahoma" w:hAnsi="Tahoma" w:cs="Tahoma"/>
          <w:position w:val="-1"/>
          <w:lang w:val="es-AR"/>
        </w:rPr>
        <w:t>to</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5</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Sanidad</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6</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spacing w:val="1"/>
          <w:lang w:val="es-AR"/>
        </w:rPr>
        <w:t>S</w:t>
      </w:r>
      <w:r w:rsidRPr="009737BD">
        <w:rPr>
          <w:rFonts w:ascii="Tahoma" w:hAnsi="Tahoma" w:cs="Tahoma"/>
          <w:lang w:val="es-AR"/>
        </w:rPr>
        <w:t>ocia</w:t>
      </w:r>
      <w:r w:rsidRPr="009737BD">
        <w:rPr>
          <w:rFonts w:ascii="Tahoma" w:hAnsi="Tahoma" w:cs="Tahoma"/>
          <w:spacing w:val="1"/>
          <w:lang w:val="es-AR"/>
        </w:rPr>
        <w:t>l</w:t>
      </w:r>
      <w:r w:rsidRPr="009737BD">
        <w:rPr>
          <w:rFonts w:ascii="Tahoma" w:hAnsi="Tahoma" w:cs="Tahoma"/>
          <w:lang w:val="es-AR"/>
        </w:rPr>
        <w:t>es</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7</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públ</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os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rsidP="00DC2F17">
      <w:pPr>
        <w:widowControl w:val="0"/>
        <w:autoSpaceDE w:val="0"/>
        <w:autoSpaceDN w:val="0"/>
        <w:adjustRightInd w:val="0"/>
        <w:spacing w:after="0" w:line="240" w:lineRule="auto"/>
        <w:ind w:left="1803" w:right="2132"/>
        <w:jc w:val="both"/>
        <w:rPr>
          <w:rFonts w:ascii="Tahoma" w:hAnsi="Tahoma" w:cs="Tahoma"/>
          <w:lang w:val="es-AR"/>
        </w:rPr>
      </w:pPr>
      <w:r w:rsidRPr="009737BD">
        <w:rPr>
          <w:rFonts w:ascii="Tahoma" w:hAnsi="Tahoma" w:cs="Tahoma"/>
          <w:lang w:val="es-AR"/>
        </w:rPr>
        <w:t>6</w:t>
      </w:r>
      <w:r w:rsidRPr="009737BD">
        <w:rPr>
          <w:rFonts w:ascii="Tahoma" w:hAnsi="Tahoma" w:cs="Tahoma"/>
          <w:spacing w:val="-1"/>
          <w:lang w:val="es-AR"/>
        </w:rPr>
        <w:t>-</w:t>
      </w:r>
      <w:r w:rsidRPr="009737BD">
        <w:rPr>
          <w:rFonts w:ascii="Tahoma" w:hAnsi="Tahoma" w:cs="Tahoma"/>
          <w:b/>
          <w:bCs/>
          <w:spacing w:val="1"/>
          <w:lang w:val="es-AR"/>
        </w:rPr>
        <w:t>C</w:t>
      </w:r>
      <w:r w:rsidRPr="009737BD">
        <w:rPr>
          <w:rFonts w:ascii="Tahoma" w:hAnsi="Tahoma" w:cs="Tahoma"/>
          <w:b/>
          <w:bCs/>
          <w:lang w:val="es-AR"/>
        </w:rPr>
        <w:t>ARACT</w:t>
      </w:r>
      <w:r w:rsidRPr="009737BD">
        <w:rPr>
          <w:rFonts w:ascii="Tahoma" w:hAnsi="Tahoma" w:cs="Tahoma"/>
          <w:b/>
          <w:bCs/>
          <w:spacing w:val="2"/>
          <w:lang w:val="es-AR"/>
        </w:rPr>
        <w:t>E</w:t>
      </w:r>
      <w:r w:rsidRPr="009737BD">
        <w:rPr>
          <w:rFonts w:ascii="Tahoma" w:hAnsi="Tahoma" w:cs="Tahoma"/>
          <w:b/>
          <w:bCs/>
          <w:lang w:val="es-AR"/>
        </w:rPr>
        <w:t>RÍS</w:t>
      </w:r>
      <w:r w:rsidRPr="009737BD">
        <w:rPr>
          <w:rFonts w:ascii="Tahoma" w:hAnsi="Tahoma" w:cs="Tahoma"/>
          <w:b/>
          <w:bCs/>
          <w:spacing w:val="1"/>
          <w:lang w:val="es-AR"/>
        </w:rPr>
        <w:t>T</w:t>
      </w:r>
      <w:r w:rsidRPr="009737BD">
        <w:rPr>
          <w:rFonts w:ascii="Tahoma" w:hAnsi="Tahoma" w:cs="Tahoma"/>
          <w:b/>
          <w:bCs/>
          <w:spacing w:val="-1"/>
          <w:lang w:val="es-AR"/>
        </w:rPr>
        <w:t>I</w:t>
      </w:r>
      <w:r w:rsidRPr="009737BD">
        <w:rPr>
          <w:rFonts w:ascii="Tahoma" w:hAnsi="Tahoma" w:cs="Tahoma"/>
          <w:b/>
          <w:bCs/>
          <w:spacing w:val="1"/>
          <w:lang w:val="es-AR"/>
        </w:rPr>
        <w:t>C</w:t>
      </w:r>
      <w:r w:rsidRPr="009737BD">
        <w:rPr>
          <w:rFonts w:ascii="Tahoma" w:hAnsi="Tahoma" w:cs="Tahoma"/>
          <w:b/>
          <w:bCs/>
          <w:lang w:val="es-AR"/>
        </w:rPr>
        <w:t>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smartTag w:uri="urn:schemas-microsoft-com:office:smarttags" w:element="PersonName">
        <w:smartTagPr>
          <w:attr w:name="ProductID" w:val="LA CONSTRUCCIￓN"/>
        </w:smartTagPr>
        <w:r w:rsidRPr="009737BD">
          <w:rPr>
            <w:rFonts w:ascii="Tahoma" w:hAnsi="Tahoma" w:cs="Tahoma"/>
            <w:b/>
            <w:bCs/>
            <w:lang w:val="es-AR"/>
          </w:rPr>
          <w:t>LA</w:t>
        </w:r>
        <w:r w:rsidRPr="009737BD">
          <w:rPr>
            <w:rFonts w:ascii="Tahoma" w:hAnsi="Tahoma" w:cs="Tahoma"/>
            <w:b/>
            <w:bCs/>
            <w:spacing w:val="-3"/>
            <w:lang w:val="es-AR"/>
          </w:rPr>
          <w:t xml:space="preserve"> </w:t>
        </w:r>
        <w:r w:rsidRPr="009737BD">
          <w:rPr>
            <w:rFonts w:ascii="Tahoma" w:hAnsi="Tahoma" w:cs="Tahoma"/>
            <w:b/>
            <w:bCs/>
            <w:lang w:val="es-AR"/>
          </w:rPr>
          <w:t>CONSTRU</w:t>
        </w:r>
        <w:r w:rsidRPr="009737BD">
          <w:rPr>
            <w:rFonts w:ascii="Tahoma" w:hAnsi="Tahoma" w:cs="Tahoma"/>
            <w:b/>
            <w:bCs/>
            <w:spacing w:val="1"/>
            <w:lang w:val="es-AR"/>
          </w:rPr>
          <w:t>C</w:t>
        </w:r>
        <w:r w:rsidRPr="009737BD">
          <w:rPr>
            <w:rFonts w:ascii="Tahoma" w:hAnsi="Tahoma" w:cs="Tahoma"/>
            <w:b/>
            <w:bCs/>
            <w:lang w:val="es-AR"/>
          </w:rPr>
          <w:t>CI</w:t>
        </w:r>
        <w:r w:rsidRPr="009737BD">
          <w:rPr>
            <w:rFonts w:ascii="Tahoma" w:hAnsi="Tahoma" w:cs="Tahoma"/>
            <w:b/>
            <w:bCs/>
            <w:spacing w:val="1"/>
            <w:lang w:val="es-AR"/>
          </w:rPr>
          <w:t>Ó</w:t>
        </w:r>
        <w:r w:rsidRPr="009737BD">
          <w:rPr>
            <w:rFonts w:ascii="Tahoma" w:hAnsi="Tahoma" w:cs="Tahoma"/>
            <w:b/>
            <w:bCs/>
            <w:lang w:val="es-AR"/>
          </w:rPr>
          <w:t>N</w:t>
        </w:r>
      </w:smartTag>
      <w:r w:rsidRPr="009737BD">
        <w:rPr>
          <w:rFonts w:ascii="Tahoma" w:hAnsi="Tahoma" w:cs="Tahoma"/>
          <w:b/>
          <w:bCs/>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69"/>
        <w:rPr>
          <w:rFonts w:ascii="Tahoma" w:hAnsi="Tahoma" w:cs="Tahoma"/>
          <w:lang w:val="es-AR"/>
        </w:rPr>
      </w:pPr>
      <w:r w:rsidRPr="009737BD">
        <w:rPr>
          <w:rFonts w:ascii="Tahoma" w:hAnsi="Tahoma" w:cs="Tahoma"/>
          <w:lang w:val="es-AR"/>
        </w:rPr>
        <w:t>6.1.</w:t>
      </w:r>
      <w:r w:rsidRPr="009737BD">
        <w:rPr>
          <w:rFonts w:ascii="Tahoma" w:hAnsi="Tahoma" w:cs="Tahoma"/>
          <w:spacing w:val="-5"/>
          <w:lang w:val="es-AR"/>
        </w:rPr>
        <w:t xml:space="preserve"> </w:t>
      </w:r>
      <w:r w:rsidRPr="009737BD">
        <w:rPr>
          <w:rFonts w:ascii="Tahoma" w:hAnsi="Tahoma" w:cs="Tahoma"/>
          <w:b/>
          <w:bCs/>
          <w:lang w:val="es-AR"/>
        </w:rPr>
        <w:t>Tipo</w:t>
      </w:r>
      <w:r w:rsidRPr="009737BD">
        <w:rPr>
          <w:rFonts w:ascii="Tahoma" w:hAnsi="Tahoma" w:cs="Tahoma"/>
          <w:b/>
          <w:bCs/>
          <w:spacing w:val="-3"/>
          <w:lang w:val="es-AR"/>
        </w:rPr>
        <w:t xml:space="preserve"> </w:t>
      </w:r>
      <w:r w:rsidRPr="009737BD">
        <w:rPr>
          <w:rFonts w:ascii="Tahoma" w:hAnsi="Tahoma" w:cs="Tahoma"/>
          <w:b/>
          <w:bCs/>
          <w:lang w:val="es-AR"/>
        </w:rPr>
        <w:t>de</w:t>
      </w:r>
      <w:r w:rsidRPr="009737BD">
        <w:rPr>
          <w:rFonts w:ascii="Tahoma" w:hAnsi="Tahoma" w:cs="Tahoma"/>
          <w:b/>
          <w:bCs/>
          <w:spacing w:val="-1"/>
          <w:lang w:val="es-AR"/>
        </w:rPr>
        <w:t xml:space="preserve"> </w:t>
      </w:r>
      <w:r w:rsidRPr="009737BD">
        <w:rPr>
          <w:rFonts w:ascii="Tahoma" w:hAnsi="Tahoma" w:cs="Tahoma"/>
          <w:b/>
          <w:bCs/>
          <w:lang w:val="es-AR"/>
        </w:rPr>
        <w:t>constru</w:t>
      </w:r>
      <w:r w:rsidRPr="009737BD">
        <w:rPr>
          <w:rFonts w:ascii="Tahoma" w:hAnsi="Tahoma" w:cs="Tahoma"/>
          <w:b/>
          <w:bCs/>
          <w:spacing w:val="2"/>
          <w:lang w:val="es-AR"/>
        </w:rPr>
        <w:t>c</w:t>
      </w:r>
      <w:r w:rsidRPr="009737BD">
        <w:rPr>
          <w:rFonts w:ascii="Tahoma" w:hAnsi="Tahoma" w:cs="Tahoma"/>
          <w:b/>
          <w:bCs/>
          <w:lang w:val="es-AR"/>
        </w:rPr>
        <w:t>ción</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lang w:val="es-AR"/>
        </w:rPr>
        <w:t xml:space="preserve">a) </w:t>
      </w:r>
      <w:r w:rsidRPr="009737BD">
        <w:rPr>
          <w:rFonts w:ascii="Tahoma" w:hAnsi="Tahoma" w:cs="Tahoma"/>
          <w:spacing w:val="1"/>
          <w:lang w:val="es-AR"/>
        </w:rPr>
        <w:t>P</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manente</w:t>
      </w:r>
    </w:p>
    <w:p w:rsidR="001A5F7E" w:rsidRPr="009737BD" w:rsidRDefault="001A5F7E" w:rsidP="00DC2F17">
      <w:pPr>
        <w:widowControl w:val="0"/>
        <w:autoSpaceDE w:val="0"/>
        <w:autoSpaceDN w:val="0"/>
        <w:adjustRightInd w:val="0"/>
        <w:spacing w:after="0" w:line="240" w:lineRule="auto"/>
        <w:ind w:left="1803" w:right="5676"/>
        <w:jc w:val="both"/>
        <w:rPr>
          <w:rFonts w:ascii="Tahoma" w:hAnsi="Tahoma" w:cs="Tahoma"/>
          <w:lang w:val="es-AR"/>
        </w:rPr>
      </w:pPr>
      <w:r w:rsidRPr="009737BD">
        <w:rPr>
          <w:rFonts w:ascii="Tahoma" w:hAnsi="Tahoma" w:cs="Tahoma"/>
          <w:lang w:val="es-AR"/>
        </w:rPr>
        <w:t>7</w:t>
      </w:r>
      <w:r w:rsidRPr="009737BD">
        <w:rPr>
          <w:rFonts w:ascii="Tahoma" w:hAnsi="Tahoma" w:cs="Tahoma"/>
          <w:b/>
          <w:bCs/>
          <w:lang w:val="es-AR"/>
        </w:rPr>
        <w:t>-ESTÉTICA</w:t>
      </w:r>
      <w:r w:rsidRPr="009737BD">
        <w:rPr>
          <w:rFonts w:ascii="Tahoma" w:hAnsi="Tahoma" w:cs="Tahoma"/>
          <w:lang w:val="es-AR"/>
        </w:rPr>
        <w:t>:</w:t>
      </w:r>
    </w:p>
    <w:p w:rsidR="001A5F7E" w:rsidRPr="009737BD" w:rsidRDefault="001A5F7E">
      <w:pPr>
        <w:widowControl w:val="0"/>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7.1.</w:t>
      </w:r>
      <w:r w:rsidRPr="009737BD">
        <w:rPr>
          <w:rFonts w:ascii="Tahoma" w:hAnsi="Tahoma" w:cs="Tahoma"/>
          <w:spacing w:val="-5"/>
          <w:position w:val="-1"/>
          <w:lang w:val="es-AR"/>
        </w:rPr>
        <w:t xml:space="preserve"> </w:t>
      </w:r>
      <w:r w:rsidRPr="009737BD">
        <w:rPr>
          <w:rFonts w:ascii="Tahoma" w:hAnsi="Tahoma" w:cs="Tahoma"/>
          <w:position w:val="-1"/>
          <w:lang w:val="es-AR"/>
        </w:rPr>
        <w:t>Ce</w:t>
      </w:r>
      <w:r w:rsidRPr="009737BD">
        <w:rPr>
          <w:rFonts w:ascii="Tahoma" w:hAnsi="Tahoma" w:cs="Tahoma"/>
          <w:spacing w:val="1"/>
          <w:position w:val="-1"/>
          <w:lang w:val="es-AR"/>
        </w:rPr>
        <w:t>r</w:t>
      </w:r>
      <w:r w:rsidRPr="009737BD">
        <w:rPr>
          <w:rFonts w:ascii="Tahoma" w:hAnsi="Tahoma" w:cs="Tahoma"/>
          <w:spacing w:val="-1"/>
          <w:position w:val="-1"/>
          <w:lang w:val="es-AR"/>
        </w:rPr>
        <w:t>c</w:t>
      </w:r>
      <w:r w:rsidRPr="009737BD">
        <w:rPr>
          <w:rFonts w:ascii="Tahoma" w:hAnsi="Tahoma" w:cs="Tahoma"/>
          <w:position w:val="-1"/>
          <w:lang w:val="es-AR"/>
        </w:rPr>
        <w:t>o</w:t>
      </w:r>
      <w:r w:rsidRPr="009737BD">
        <w:rPr>
          <w:rFonts w:ascii="Tahoma" w:hAnsi="Tahoma" w:cs="Tahoma"/>
          <w:spacing w:val="1"/>
          <w:position w:val="-1"/>
          <w:lang w:val="es-AR"/>
        </w:rPr>
        <w:t>s</w:t>
      </w:r>
      <w:r w:rsidRPr="009737BD">
        <w:rPr>
          <w:rFonts w:ascii="Tahoma" w:hAnsi="Tahoma" w:cs="Tahoma"/>
          <w:b/>
          <w:bCs/>
          <w:position w:val="-1"/>
          <w:lang w:val="es-AR"/>
        </w:rPr>
        <w:t>:</w:t>
      </w:r>
    </w:p>
    <w:p w:rsidR="001A5F7E" w:rsidRPr="009737BD" w:rsidRDefault="001A5F7E">
      <w:pPr>
        <w:widowControl w:val="0"/>
        <w:tabs>
          <w:tab w:val="left" w:pos="5760"/>
        </w:tabs>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7.1.</w:t>
      </w:r>
      <w:r w:rsidRPr="009737BD">
        <w:rPr>
          <w:rFonts w:ascii="Tahoma" w:hAnsi="Tahoma" w:cs="Tahoma"/>
          <w:spacing w:val="1"/>
          <w:position w:val="-1"/>
          <w:lang w:val="es-AR"/>
        </w:rPr>
        <w:t>1</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Altu</w:t>
      </w:r>
      <w:r w:rsidRPr="009737BD">
        <w:rPr>
          <w:rFonts w:ascii="Tahoma" w:hAnsi="Tahoma" w:cs="Tahoma"/>
          <w:spacing w:val="1"/>
          <w:position w:val="-1"/>
          <w:lang w:val="es-AR"/>
        </w:rPr>
        <w:t>r</w:t>
      </w:r>
      <w:r w:rsidRPr="009737BD">
        <w:rPr>
          <w:rFonts w:ascii="Tahoma" w:hAnsi="Tahoma" w:cs="Tahoma"/>
          <w:position w:val="-1"/>
          <w:lang w:val="es-AR"/>
        </w:rPr>
        <w:t>a</w:t>
      </w:r>
      <w:r w:rsidRPr="009737BD">
        <w:rPr>
          <w:rFonts w:ascii="Tahoma" w:hAnsi="Tahoma" w:cs="Tahoma"/>
          <w:spacing w:val="-2"/>
          <w:position w:val="-1"/>
          <w:lang w:val="es-AR"/>
        </w:rPr>
        <w:t xml:space="preserve"> </w:t>
      </w:r>
      <w:r w:rsidRPr="009737BD">
        <w:rPr>
          <w:rFonts w:ascii="Tahoma" w:hAnsi="Tahoma" w:cs="Tahoma"/>
          <w:position w:val="-1"/>
          <w:lang w:val="es-AR"/>
        </w:rPr>
        <w:t>máxima</w:t>
      </w:r>
      <w:r w:rsidRPr="009737BD">
        <w:rPr>
          <w:rFonts w:ascii="Tahoma" w:hAnsi="Tahoma" w:cs="Tahoma"/>
          <w:position w:val="-1"/>
          <w:lang w:val="es-AR"/>
        </w:rPr>
        <w:tab/>
        <w:t xml:space="preserve">: </w:t>
      </w:r>
      <w:smartTag w:uri="urn:schemas-microsoft-com:office:smarttags" w:element="metricconverter">
        <w:smartTagPr>
          <w:attr w:name="ProductID" w:val="1,80 m"/>
        </w:smartTagPr>
        <w:r w:rsidRPr="009737BD">
          <w:rPr>
            <w:rFonts w:ascii="Tahoma" w:hAnsi="Tahoma" w:cs="Tahoma"/>
            <w:position w:val="-1"/>
            <w:lang w:val="es-AR"/>
          </w:rPr>
          <w:t>1,80 m</w:t>
        </w:r>
      </w:smartTag>
    </w:p>
    <w:p w:rsidR="001A5F7E" w:rsidRPr="009737BD" w:rsidRDefault="001A5F7E">
      <w:pPr>
        <w:widowControl w:val="0"/>
        <w:tabs>
          <w:tab w:val="left" w:pos="6480"/>
        </w:tabs>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7.1.</w:t>
      </w:r>
      <w:r w:rsidRPr="009737BD">
        <w:rPr>
          <w:rFonts w:ascii="Tahoma" w:hAnsi="Tahoma" w:cs="Tahoma"/>
          <w:spacing w:val="1"/>
          <w:lang w:val="es-AR"/>
        </w:rPr>
        <w:t>2</w:t>
      </w:r>
      <w:r w:rsidRPr="009737BD">
        <w:rPr>
          <w:rFonts w:ascii="Tahoma" w:hAnsi="Tahoma" w:cs="Tahoma"/>
          <w:lang w:val="es-AR"/>
        </w:rPr>
        <w:t>. Ca</w:t>
      </w:r>
      <w:r w:rsidRPr="009737BD">
        <w:rPr>
          <w:rFonts w:ascii="Tahoma" w:hAnsi="Tahoma" w:cs="Tahoma"/>
          <w:spacing w:val="1"/>
          <w:lang w:val="es-AR"/>
        </w:rPr>
        <w:t>r</w:t>
      </w:r>
      <w:r w:rsidRPr="009737BD">
        <w:rPr>
          <w:rFonts w:ascii="Tahoma" w:hAnsi="Tahoma" w:cs="Tahoma"/>
          <w:lang w:val="es-AR"/>
        </w:rPr>
        <w:t>ácter</w:t>
      </w:r>
      <w:r w:rsidRPr="009737BD">
        <w:rPr>
          <w:rFonts w:ascii="Tahoma" w:hAnsi="Tahoma" w:cs="Tahoma"/>
          <w:lang w:val="es-AR"/>
        </w:rPr>
        <w:tab/>
        <w:t>: opaco</w:t>
      </w:r>
    </w:p>
    <w:p w:rsidR="001A5F7E" w:rsidRPr="009737BD" w:rsidRDefault="001A5F7E">
      <w:pPr>
        <w:widowControl w:val="0"/>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7.2.</w:t>
      </w:r>
      <w:r w:rsidRPr="009737BD">
        <w:rPr>
          <w:rFonts w:ascii="Tahoma" w:hAnsi="Tahoma" w:cs="Tahoma"/>
          <w:spacing w:val="-6"/>
          <w:position w:val="-1"/>
          <w:lang w:val="es-AR"/>
        </w:rPr>
        <w:t xml:space="preserve"> </w:t>
      </w:r>
      <w:r w:rsidRPr="009737BD">
        <w:rPr>
          <w:rFonts w:ascii="Tahoma" w:hAnsi="Tahoma" w:cs="Tahoma"/>
          <w:spacing w:val="2"/>
          <w:position w:val="-1"/>
          <w:lang w:val="es-AR"/>
        </w:rPr>
        <w:t>A</w:t>
      </w:r>
      <w:r w:rsidRPr="009737BD">
        <w:rPr>
          <w:rFonts w:ascii="Tahoma" w:hAnsi="Tahoma" w:cs="Tahoma"/>
          <w:position w:val="-1"/>
          <w:lang w:val="es-AR"/>
        </w:rPr>
        <w:t>ceras</w:t>
      </w:r>
      <w:r w:rsidRPr="009737BD">
        <w:rPr>
          <w:rFonts w:ascii="Tahoma" w:hAnsi="Tahoma" w:cs="Tahoma"/>
          <w:b/>
          <w:bCs/>
          <w:position w:val="-1"/>
          <w:lang w:val="es-AR"/>
        </w:rPr>
        <w:t>:</w:t>
      </w:r>
    </w:p>
    <w:p w:rsidR="001A5F7E" w:rsidRPr="009737BD" w:rsidRDefault="001A5F7E">
      <w:pPr>
        <w:widowControl w:val="0"/>
        <w:tabs>
          <w:tab w:val="left" w:pos="5760"/>
        </w:tabs>
        <w:autoSpaceDE w:val="0"/>
        <w:autoSpaceDN w:val="0"/>
        <w:adjustRightInd w:val="0"/>
        <w:spacing w:after="0" w:line="265" w:lineRule="exact"/>
        <w:ind w:left="2936"/>
        <w:rPr>
          <w:rFonts w:ascii="Tahoma" w:hAnsi="Tahoma" w:cs="Tahoma"/>
          <w:lang w:val="es-AR"/>
        </w:rPr>
      </w:pPr>
      <w:r w:rsidRPr="009737BD">
        <w:rPr>
          <w:rFonts w:ascii="Tahoma" w:hAnsi="Tahoma" w:cs="Tahoma"/>
          <w:position w:val="-1"/>
          <w:lang w:val="es-AR"/>
        </w:rPr>
        <w:t>7.2.</w:t>
      </w:r>
      <w:r w:rsidRPr="009737BD">
        <w:rPr>
          <w:rFonts w:ascii="Tahoma" w:hAnsi="Tahoma" w:cs="Tahoma"/>
          <w:spacing w:val="1"/>
          <w:position w:val="-1"/>
          <w:lang w:val="es-AR"/>
        </w:rPr>
        <w:t>1</w:t>
      </w:r>
      <w:r w:rsidRPr="009737BD">
        <w:rPr>
          <w:rFonts w:ascii="Tahoma" w:hAnsi="Tahoma" w:cs="Tahoma"/>
          <w:position w:val="-1"/>
          <w:lang w:val="es-AR"/>
        </w:rPr>
        <w:t>. ancho</w:t>
      </w:r>
      <w:r w:rsidRPr="009737BD">
        <w:rPr>
          <w:rFonts w:ascii="Tahoma" w:hAnsi="Tahoma" w:cs="Tahoma"/>
          <w:position w:val="-1"/>
          <w:lang w:val="es-AR"/>
        </w:rPr>
        <w:tab/>
        <w:t>: Total</w:t>
      </w:r>
    </w:p>
    <w:p w:rsidR="001A5F7E" w:rsidRPr="009737BD" w:rsidRDefault="001A5F7E">
      <w:pPr>
        <w:widowControl w:val="0"/>
        <w:tabs>
          <w:tab w:val="left" w:pos="5760"/>
        </w:tabs>
        <w:autoSpaceDE w:val="0"/>
        <w:autoSpaceDN w:val="0"/>
        <w:adjustRightInd w:val="0"/>
        <w:spacing w:after="0" w:line="265" w:lineRule="exact"/>
        <w:ind w:left="2936"/>
        <w:rPr>
          <w:rFonts w:ascii="Tahoma" w:hAnsi="Tahoma" w:cs="Tahoma"/>
          <w:lang w:val="es-AR"/>
        </w:rPr>
      </w:pPr>
      <w:r w:rsidRPr="009737BD">
        <w:rPr>
          <w:rFonts w:ascii="Tahoma" w:hAnsi="Tahoma" w:cs="Tahoma"/>
          <w:position w:val="-1"/>
          <w:lang w:val="es-AR"/>
        </w:rPr>
        <w:t>7.2.</w:t>
      </w:r>
      <w:r w:rsidRPr="009737BD">
        <w:rPr>
          <w:rFonts w:ascii="Tahoma" w:hAnsi="Tahoma" w:cs="Tahoma"/>
          <w:spacing w:val="1"/>
          <w:position w:val="-1"/>
          <w:lang w:val="es-AR"/>
        </w:rPr>
        <w:t>2</w:t>
      </w:r>
      <w:r w:rsidRPr="009737BD">
        <w:rPr>
          <w:rFonts w:ascii="Tahoma" w:hAnsi="Tahoma" w:cs="Tahoma"/>
          <w:position w:val="-1"/>
          <w:lang w:val="es-AR"/>
        </w:rPr>
        <w:t>. mate</w:t>
      </w:r>
      <w:r w:rsidRPr="009737BD">
        <w:rPr>
          <w:rFonts w:ascii="Tahoma" w:hAnsi="Tahoma" w:cs="Tahoma"/>
          <w:spacing w:val="1"/>
          <w:position w:val="-1"/>
          <w:lang w:val="es-AR"/>
        </w:rPr>
        <w:t>r</w:t>
      </w:r>
      <w:r w:rsidRPr="009737BD">
        <w:rPr>
          <w:rFonts w:ascii="Tahoma" w:hAnsi="Tahoma" w:cs="Tahoma"/>
          <w:position w:val="-1"/>
          <w:lang w:val="es-AR"/>
        </w:rPr>
        <w:t>ial</w:t>
      </w:r>
      <w:r w:rsidRPr="009737BD">
        <w:rPr>
          <w:rFonts w:ascii="Tahoma" w:hAnsi="Tahoma" w:cs="Tahoma"/>
          <w:position w:val="-1"/>
          <w:lang w:val="es-AR"/>
        </w:rPr>
        <w:tab/>
        <w:t>: Lajas</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1"/>
          <w:position w:val="-1"/>
          <w:lang w:val="es-AR"/>
        </w:rPr>
        <w:t>h</w:t>
      </w:r>
      <w:r w:rsidRPr="009737BD">
        <w:rPr>
          <w:rFonts w:ascii="Tahoma" w:hAnsi="Tahoma" w:cs="Tahoma"/>
          <w:spacing w:val="-1"/>
          <w:position w:val="-1"/>
          <w:lang w:val="es-AR"/>
        </w:rPr>
        <w:t>o</w:t>
      </w:r>
      <w:r w:rsidRPr="009737BD">
        <w:rPr>
          <w:rFonts w:ascii="Tahoma" w:hAnsi="Tahoma" w:cs="Tahoma"/>
          <w:position w:val="-1"/>
          <w:lang w:val="es-AR"/>
        </w:rPr>
        <w:t>rmigón</w:t>
      </w:r>
      <w:r w:rsidRPr="009737BD">
        <w:rPr>
          <w:rFonts w:ascii="Tahoma" w:hAnsi="Tahoma" w:cs="Tahoma"/>
          <w:spacing w:val="-7"/>
          <w:position w:val="-1"/>
          <w:lang w:val="es-AR"/>
        </w:rPr>
        <w:t xml:space="preserve"> </w:t>
      </w:r>
      <w:r w:rsidRPr="009737BD">
        <w:rPr>
          <w:rFonts w:ascii="Tahoma" w:hAnsi="Tahoma" w:cs="Tahoma"/>
          <w:position w:val="-1"/>
          <w:lang w:val="es-AR"/>
        </w:rPr>
        <w:t>co</w:t>
      </w:r>
      <w:r w:rsidRPr="009737BD">
        <w:rPr>
          <w:rFonts w:ascii="Tahoma" w:hAnsi="Tahoma" w:cs="Tahoma"/>
          <w:spacing w:val="1"/>
          <w:position w:val="-1"/>
          <w:lang w:val="es-AR"/>
        </w:rPr>
        <w:t>l</w:t>
      </w:r>
      <w:r w:rsidRPr="009737BD">
        <w:rPr>
          <w:rFonts w:ascii="Tahoma" w:hAnsi="Tahoma" w:cs="Tahoma"/>
          <w:spacing w:val="-1"/>
          <w:position w:val="-1"/>
          <w:lang w:val="es-AR"/>
        </w:rPr>
        <w:t>o</w:t>
      </w:r>
      <w:r w:rsidRPr="009737BD">
        <w:rPr>
          <w:rFonts w:ascii="Tahoma" w:hAnsi="Tahoma" w:cs="Tahoma"/>
          <w:position w:val="-1"/>
          <w:lang w:val="es-AR"/>
        </w:rPr>
        <w:t>r</w:t>
      </w:r>
      <w:r w:rsidRPr="009737BD">
        <w:rPr>
          <w:rFonts w:ascii="Tahoma" w:hAnsi="Tahoma" w:cs="Tahoma"/>
          <w:spacing w:val="-3"/>
          <w:position w:val="-1"/>
          <w:lang w:val="es-AR"/>
        </w:rPr>
        <w:t xml:space="preserve"> </w:t>
      </w:r>
      <w:r w:rsidRPr="009737BD">
        <w:rPr>
          <w:rFonts w:ascii="Tahoma" w:hAnsi="Tahoma" w:cs="Tahoma"/>
          <w:position w:val="-1"/>
          <w:lang w:val="es-AR"/>
        </w:rPr>
        <w:t>bl</w:t>
      </w:r>
      <w:r w:rsidRPr="009737BD">
        <w:rPr>
          <w:rFonts w:ascii="Tahoma" w:hAnsi="Tahoma" w:cs="Tahoma"/>
          <w:spacing w:val="1"/>
          <w:position w:val="-1"/>
          <w:lang w:val="es-AR"/>
        </w:rPr>
        <w:t>a</w:t>
      </w:r>
      <w:r w:rsidRPr="009737BD">
        <w:rPr>
          <w:rFonts w:ascii="Tahoma" w:hAnsi="Tahoma" w:cs="Tahoma"/>
          <w:position w:val="-1"/>
          <w:lang w:val="es-AR"/>
        </w:rPr>
        <w:t>nco</w:t>
      </w:r>
    </w:p>
    <w:p w:rsidR="001A5F7E" w:rsidRPr="009737BD" w:rsidRDefault="001A5F7E">
      <w:pPr>
        <w:widowControl w:val="0"/>
        <w:autoSpaceDE w:val="0"/>
        <w:autoSpaceDN w:val="0"/>
        <w:adjustRightInd w:val="0"/>
        <w:spacing w:before="1" w:after="0" w:line="240" w:lineRule="auto"/>
        <w:ind w:left="2369"/>
        <w:rPr>
          <w:rFonts w:ascii="Tahoma" w:hAnsi="Tahoma" w:cs="Tahoma"/>
          <w:lang w:val="es-AR"/>
        </w:rPr>
      </w:pPr>
      <w:r w:rsidRPr="009737BD">
        <w:rPr>
          <w:rFonts w:ascii="Tahoma" w:hAnsi="Tahoma" w:cs="Tahoma"/>
          <w:lang w:val="es-AR"/>
        </w:rPr>
        <w:t>7.3.</w:t>
      </w:r>
      <w:r w:rsidRPr="009737BD">
        <w:rPr>
          <w:rFonts w:ascii="Tahoma" w:hAnsi="Tahoma" w:cs="Tahoma"/>
          <w:spacing w:val="-5"/>
          <w:lang w:val="es-AR"/>
        </w:rPr>
        <w:t xml:space="preserve"> </w:t>
      </w:r>
      <w:r w:rsidRPr="009737BD">
        <w:rPr>
          <w:rFonts w:ascii="Tahoma" w:hAnsi="Tahoma" w:cs="Tahoma"/>
          <w:lang w:val="es-AR"/>
        </w:rPr>
        <w:t>Fachadas</w:t>
      </w:r>
    </w:p>
    <w:p w:rsidR="001A5F7E" w:rsidRPr="009737BD" w:rsidRDefault="001A5F7E">
      <w:pPr>
        <w:widowControl w:val="0"/>
        <w:tabs>
          <w:tab w:val="left" w:pos="5060"/>
        </w:tabs>
        <w:autoSpaceDE w:val="0"/>
        <w:autoSpaceDN w:val="0"/>
        <w:adjustRightInd w:val="0"/>
        <w:spacing w:before="7" w:after="0" w:line="266" w:lineRule="exact"/>
        <w:ind w:left="2936" w:right="71"/>
        <w:rPr>
          <w:rFonts w:ascii="Tahoma" w:hAnsi="Tahoma" w:cs="Tahoma"/>
          <w:lang w:val="es-AR"/>
        </w:rPr>
      </w:pPr>
      <w:r w:rsidRPr="009737BD">
        <w:rPr>
          <w:rFonts w:ascii="Tahoma" w:hAnsi="Tahoma" w:cs="Tahoma"/>
          <w:lang w:val="es-AR"/>
        </w:rPr>
        <w:t>7.3.</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spacing w:val="1"/>
          <w:lang w:val="es-AR"/>
        </w:rPr>
        <w:t>T</w:t>
      </w:r>
      <w:r w:rsidRPr="009737BD">
        <w:rPr>
          <w:rFonts w:ascii="Tahoma" w:hAnsi="Tahoma" w:cs="Tahoma"/>
          <w:lang w:val="es-AR"/>
        </w:rPr>
        <w:t>erminación</w:t>
      </w:r>
      <w:r w:rsidRPr="009737BD">
        <w:rPr>
          <w:rFonts w:ascii="Tahoma" w:hAnsi="Tahoma" w:cs="Tahoma"/>
          <w:lang w:val="es-AR"/>
        </w:rPr>
        <w:tab/>
        <w:t xml:space="preserve">: </w:t>
      </w:r>
      <w:r w:rsidRPr="009737BD">
        <w:rPr>
          <w:rFonts w:ascii="Tahoma" w:hAnsi="Tahoma" w:cs="Tahoma"/>
          <w:spacing w:val="14"/>
          <w:lang w:val="es-AR"/>
        </w:rPr>
        <w:t xml:space="preserve"> </w:t>
      </w:r>
      <w:r w:rsidRPr="009737BD">
        <w:rPr>
          <w:rFonts w:ascii="Tahoma" w:hAnsi="Tahoma" w:cs="Tahoma"/>
          <w:lang w:val="es-AR"/>
        </w:rPr>
        <w:t xml:space="preserve">revoque </w:t>
      </w:r>
      <w:r w:rsidRPr="009737BD">
        <w:rPr>
          <w:rFonts w:ascii="Tahoma" w:hAnsi="Tahoma" w:cs="Tahoma"/>
          <w:spacing w:val="8"/>
          <w:lang w:val="es-AR"/>
        </w:rPr>
        <w:t xml:space="preserve"> </w:t>
      </w:r>
      <w:r w:rsidRPr="009737BD">
        <w:rPr>
          <w:rFonts w:ascii="Tahoma" w:hAnsi="Tahoma" w:cs="Tahoma"/>
          <w:lang w:val="es-AR"/>
        </w:rPr>
        <w:t>com</w:t>
      </w:r>
      <w:r w:rsidRPr="009737BD">
        <w:rPr>
          <w:rFonts w:ascii="Tahoma" w:hAnsi="Tahoma" w:cs="Tahoma"/>
          <w:spacing w:val="1"/>
          <w:lang w:val="es-AR"/>
        </w:rPr>
        <w:t>ú</w:t>
      </w:r>
      <w:r w:rsidRPr="009737BD">
        <w:rPr>
          <w:rFonts w:ascii="Tahoma" w:hAnsi="Tahoma" w:cs="Tahoma"/>
          <w:lang w:val="es-AR"/>
        </w:rPr>
        <w:t xml:space="preserve">n, </w:t>
      </w:r>
      <w:r w:rsidRPr="009737BD">
        <w:rPr>
          <w:rFonts w:ascii="Tahoma" w:hAnsi="Tahoma" w:cs="Tahoma"/>
          <w:spacing w:val="10"/>
          <w:lang w:val="es-AR"/>
        </w:rPr>
        <w:t xml:space="preserve"> </w:t>
      </w:r>
      <w:r w:rsidRPr="009737BD">
        <w:rPr>
          <w:rFonts w:ascii="Tahoma" w:hAnsi="Tahoma" w:cs="Tahoma"/>
          <w:lang w:val="es-AR"/>
        </w:rPr>
        <w:t>p</w:t>
      </w:r>
      <w:r w:rsidRPr="009737BD">
        <w:rPr>
          <w:rFonts w:ascii="Tahoma" w:hAnsi="Tahoma" w:cs="Tahoma"/>
          <w:spacing w:val="2"/>
          <w:lang w:val="es-AR"/>
        </w:rPr>
        <w:t>i</w:t>
      </w:r>
      <w:r w:rsidRPr="009737BD">
        <w:rPr>
          <w:rFonts w:ascii="Tahoma" w:hAnsi="Tahoma" w:cs="Tahoma"/>
          <w:spacing w:val="1"/>
          <w:lang w:val="es-AR"/>
        </w:rPr>
        <w:t>n</w:t>
      </w:r>
      <w:r w:rsidRPr="009737BD">
        <w:rPr>
          <w:rFonts w:ascii="Tahoma" w:hAnsi="Tahoma" w:cs="Tahoma"/>
          <w:lang w:val="es-AR"/>
        </w:rPr>
        <w:t xml:space="preserve">tado </w:t>
      </w:r>
      <w:r w:rsidRPr="009737BD">
        <w:rPr>
          <w:rFonts w:ascii="Tahoma" w:hAnsi="Tahoma" w:cs="Tahoma"/>
          <w:spacing w:val="14"/>
          <w:lang w:val="es-AR"/>
        </w:rPr>
        <w:t xml:space="preserve"> </w:t>
      </w:r>
      <w:r w:rsidRPr="009737BD">
        <w:rPr>
          <w:rFonts w:ascii="Tahoma" w:hAnsi="Tahoma" w:cs="Tahoma"/>
          <w:lang w:val="es-AR"/>
        </w:rPr>
        <w:t xml:space="preserve">o </w:t>
      </w:r>
      <w:r w:rsidRPr="009737BD">
        <w:rPr>
          <w:rFonts w:ascii="Tahoma" w:hAnsi="Tahoma" w:cs="Tahoma"/>
          <w:spacing w:val="15"/>
          <w:lang w:val="es-AR"/>
        </w:rPr>
        <w:t xml:space="preserve"> </w:t>
      </w:r>
      <w:r w:rsidRPr="009737BD">
        <w:rPr>
          <w:rFonts w:ascii="Tahoma" w:hAnsi="Tahoma" w:cs="Tahoma"/>
          <w:lang w:val="es-AR"/>
        </w:rPr>
        <w:t>encalado, ladrillo visto,</w:t>
      </w:r>
      <w:r w:rsidRPr="009737BD">
        <w:rPr>
          <w:rFonts w:ascii="Tahoma" w:hAnsi="Tahoma" w:cs="Tahoma"/>
          <w:spacing w:val="-5"/>
          <w:lang w:val="es-AR"/>
        </w:rPr>
        <w:t xml:space="preserve"> </w:t>
      </w:r>
      <w:r w:rsidRPr="009737BD">
        <w:rPr>
          <w:rFonts w:ascii="Tahoma" w:hAnsi="Tahoma" w:cs="Tahoma"/>
          <w:lang w:val="es-AR"/>
        </w:rPr>
        <w:t>hormigón</w:t>
      </w:r>
      <w:r w:rsidRPr="009737BD">
        <w:rPr>
          <w:rFonts w:ascii="Tahoma" w:hAnsi="Tahoma" w:cs="Tahoma"/>
          <w:spacing w:val="-7"/>
          <w:lang w:val="es-AR"/>
        </w:rPr>
        <w:t xml:space="preserve"> </w:t>
      </w:r>
      <w:r w:rsidRPr="009737BD">
        <w:rPr>
          <w:rFonts w:ascii="Tahoma" w:hAnsi="Tahoma" w:cs="Tahoma"/>
          <w:lang w:val="es-AR"/>
        </w:rPr>
        <w:t>traba</w:t>
      </w:r>
      <w:r w:rsidRPr="009737BD">
        <w:rPr>
          <w:rFonts w:ascii="Tahoma" w:hAnsi="Tahoma" w:cs="Tahoma"/>
          <w:spacing w:val="-1"/>
          <w:lang w:val="es-AR"/>
        </w:rPr>
        <w:t>j</w:t>
      </w:r>
      <w:r w:rsidRPr="009737BD">
        <w:rPr>
          <w:rFonts w:ascii="Tahoma" w:hAnsi="Tahoma" w:cs="Tahoma"/>
          <w:lang w:val="es-AR"/>
        </w:rPr>
        <w:t>ado,</w:t>
      </w:r>
      <w:r w:rsidRPr="009737BD">
        <w:rPr>
          <w:rFonts w:ascii="Tahoma" w:hAnsi="Tahoma" w:cs="Tahoma"/>
          <w:spacing w:val="59"/>
          <w:lang w:val="es-AR"/>
        </w:rPr>
        <w:t xml:space="preserve"> </w:t>
      </w:r>
      <w:r w:rsidRPr="009737BD">
        <w:rPr>
          <w:rFonts w:ascii="Tahoma" w:hAnsi="Tahoma" w:cs="Tahoma"/>
          <w:spacing w:val="2"/>
          <w:lang w:val="es-AR"/>
        </w:rPr>
        <w:t>m</w:t>
      </w:r>
      <w:r w:rsidRPr="009737BD">
        <w:rPr>
          <w:rFonts w:ascii="Tahoma" w:hAnsi="Tahoma" w:cs="Tahoma"/>
          <w:lang w:val="es-AR"/>
        </w:rPr>
        <w:t>aterial</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frente.</w:t>
      </w:r>
    </w:p>
    <w:p w:rsidR="001A5F7E" w:rsidRPr="009737BD" w:rsidRDefault="001A5F7E">
      <w:pPr>
        <w:widowControl w:val="0"/>
        <w:tabs>
          <w:tab w:val="left" w:pos="5760"/>
        </w:tabs>
        <w:autoSpaceDE w:val="0"/>
        <w:autoSpaceDN w:val="0"/>
        <w:adjustRightInd w:val="0"/>
        <w:spacing w:after="0" w:line="259" w:lineRule="exact"/>
        <w:ind w:left="2936"/>
        <w:rPr>
          <w:rFonts w:ascii="Tahoma" w:hAnsi="Tahoma" w:cs="Tahoma"/>
          <w:lang w:val="es-AR"/>
        </w:rPr>
      </w:pPr>
      <w:r w:rsidRPr="009737BD">
        <w:rPr>
          <w:rFonts w:ascii="Tahoma" w:hAnsi="Tahoma" w:cs="Tahoma"/>
          <w:position w:val="-1"/>
          <w:lang w:val="es-AR"/>
        </w:rPr>
        <w:t>7.3.</w:t>
      </w:r>
      <w:r w:rsidRPr="009737BD">
        <w:rPr>
          <w:rFonts w:ascii="Tahoma" w:hAnsi="Tahoma" w:cs="Tahoma"/>
          <w:spacing w:val="1"/>
          <w:position w:val="-1"/>
          <w:lang w:val="es-AR"/>
        </w:rPr>
        <w:t>2</w:t>
      </w:r>
      <w:r w:rsidRPr="009737BD">
        <w:rPr>
          <w:rFonts w:ascii="Tahoma" w:hAnsi="Tahoma" w:cs="Tahoma"/>
          <w:position w:val="-1"/>
          <w:lang w:val="es-AR"/>
        </w:rPr>
        <w:t>. Reve</w:t>
      </w:r>
      <w:r w:rsidRPr="009737BD">
        <w:rPr>
          <w:rFonts w:ascii="Tahoma" w:hAnsi="Tahoma" w:cs="Tahoma"/>
          <w:spacing w:val="2"/>
          <w:position w:val="-1"/>
          <w:lang w:val="es-AR"/>
        </w:rPr>
        <w:t>s</w:t>
      </w:r>
      <w:r w:rsidRPr="009737BD">
        <w:rPr>
          <w:rFonts w:ascii="Tahoma" w:hAnsi="Tahoma" w:cs="Tahoma"/>
          <w:position w:val="-1"/>
          <w:lang w:val="es-AR"/>
        </w:rPr>
        <w:t>timien</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position w:val="-1"/>
          <w:lang w:val="es-AR"/>
        </w:rPr>
        <w:tab/>
        <w:t>: Piedr</w:t>
      </w:r>
      <w:r w:rsidRPr="009737BD">
        <w:rPr>
          <w:rFonts w:ascii="Tahoma" w:hAnsi="Tahoma" w:cs="Tahoma"/>
          <w:spacing w:val="1"/>
          <w:position w:val="-1"/>
          <w:lang w:val="es-AR"/>
        </w:rPr>
        <w:t>a</w:t>
      </w:r>
      <w:r w:rsidRPr="009737BD">
        <w:rPr>
          <w:rFonts w:ascii="Tahoma" w:hAnsi="Tahoma" w:cs="Tahoma"/>
          <w:position w:val="-1"/>
          <w:lang w:val="es-AR"/>
        </w:rPr>
        <w:t>,</w:t>
      </w:r>
      <w:r w:rsidRPr="009737BD">
        <w:rPr>
          <w:rFonts w:ascii="Tahoma" w:hAnsi="Tahoma" w:cs="Tahoma"/>
          <w:spacing w:val="-4"/>
          <w:position w:val="-1"/>
          <w:lang w:val="es-AR"/>
        </w:rPr>
        <w:t xml:space="preserve"> </w:t>
      </w:r>
      <w:r w:rsidRPr="009737BD">
        <w:rPr>
          <w:rFonts w:ascii="Tahoma" w:hAnsi="Tahoma" w:cs="Tahoma"/>
          <w:position w:val="-1"/>
          <w:lang w:val="es-AR"/>
        </w:rPr>
        <w:t>m</w:t>
      </w:r>
      <w:r w:rsidRPr="009737BD">
        <w:rPr>
          <w:rFonts w:ascii="Tahoma" w:hAnsi="Tahoma" w:cs="Tahoma"/>
          <w:spacing w:val="1"/>
          <w:position w:val="-1"/>
          <w:lang w:val="es-AR"/>
        </w:rPr>
        <w:t>a</w:t>
      </w:r>
      <w:r w:rsidRPr="009737BD">
        <w:rPr>
          <w:rFonts w:ascii="Tahoma" w:hAnsi="Tahoma" w:cs="Tahoma"/>
          <w:position w:val="-1"/>
          <w:lang w:val="es-AR"/>
        </w:rPr>
        <w:t>der</w:t>
      </w:r>
      <w:r w:rsidRPr="009737BD">
        <w:rPr>
          <w:rFonts w:ascii="Tahoma" w:hAnsi="Tahoma" w:cs="Tahoma"/>
          <w:spacing w:val="1"/>
          <w:position w:val="-1"/>
          <w:lang w:val="es-AR"/>
        </w:rPr>
        <w:t>a</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vít</w:t>
      </w:r>
      <w:r w:rsidRPr="009737BD">
        <w:rPr>
          <w:rFonts w:ascii="Tahoma" w:hAnsi="Tahoma" w:cs="Tahoma"/>
          <w:spacing w:val="1"/>
          <w:position w:val="-1"/>
          <w:lang w:val="es-AR"/>
        </w:rPr>
        <w:t>r</w:t>
      </w:r>
      <w:r w:rsidRPr="009737BD">
        <w:rPr>
          <w:rFonts w:ascii="Tahoma" w:hAnsi="Tahoma" w:cs="Tahoma"/>
          <w:position w:val="-1"/>
          <w:lang w:val="es-AR"/>
        </w:rPr>
        <w:t>eos,</w:t>
      </w:r>
      <w:r w:rsidRPr="009737BD">
        <w:rPr>
          <w:rFonts w:ascii="Tahoma" w:hAnsi="Tahoma" w:cs="Tahoma"/>
          <w:spacing w:val="-2"/>
          <w:position w:val="-1"/>
          <w:lang w:val="es-AR"/>
        </w:rPr>
        <w:t xml:space="preserve"> </w:t>
      </w:r>
      <w:r w:rsidRPr="009737BD">
        <w:rPr>
          <w:rFonts w:ascii="Tahoma" w:hAnsi="Tahoma" w:cs="Tahoma"/>
          <w:position w:val="-1"/>
          <w:lang w:val="es-AR"/>
        </w:rPr>
        <w:t>már</w:t>
      </w:r>
      <w:r w:rsidRPr="009737BD">
        <w:rPr>
          <w:rFonts w:ascii="Tahoma" w:hAnsi="Tahoma" w:cs="Tahoma"/>
          <w:spacing w:val="2"/>
          <w:position w:val="-1"/>
          <w:lang w:val="es-AR"/>
        </w:rPr>
        <w:t>m</w:t>
      </w:r>
      <w:r w:rsidRPr="009737BD">
        <w:rPr>
          <w:rFonts w:ascii="Tahoma" w:hAnsi="Tahoma" w:cs="Tahoma"/>
          <w:position w:val="-1"/>
          <w:lang w:val="es-AR"/>
        </w:rPr>
        <w:t>ol</w:t>
      </w:r>
    </w:p>
    <w:p w:rsidR="001A5F7E" w:rsidRPr="009737BD" w:rsidRDefault="001A5F7E">
      <w:pPr>
        <w:widowControl w:val="0"/>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7.4.</w:t>
      </w:r>
      <w:r w:rsidRPr="009737BD">
        <w:rPr>
          <w:rFonts w:ascii="Tahoma" w:hAnsi="Tahoma" w:cs="Tahoma"/>
          <w:spacing w:val="-5"/>
          <w:position w:val="-1"/>
          <w:lang w:val="es-AR"/>
        </w:rPr>
        <w:t xml:space="preserve"> </w:t>
      </w:r>
      <w:r w:rsidRPr="009737BD">
        <w:rPr>
          <w:rFonts w:ascii="Tahoma" w:hAnsi="Tahoma" w:cs="Tahoma"/>
          <w:position w:val="-1"/>
          <w:lang w:val="es-AR"/>
        </w:rPr>
        <w:t>Cubierta</w:t>
      </w:r>
      <w:r w:rsidRPr="009737BD">
        <w:rPr>
          <w:rFonts w:ascii="Tahoma" w:hAnsi="Tahoma" w:cs="Tahoma"/>
          <w:spacing w:val="-1"/>
          <w:position w:val="-1"/>
          <w:lang w:val="es-AR"/>
        </w:rPr>
        <w:t>s</w:t>
      </w:r>
      <w:r w:rsidRPr="009737BD">
        <w:rPr>
          <w:rFonts w:ascii="Tahoma" w:hAnsi="Tahoma" w:cs="Tahoma"/>
          <w:b/>
          <w:bCs/>
          <w:position w:val="-1"/>
          <w:lang w:val="es-AR"/>
        </w:rPr>
        <w:t>:</w:t>
      </w:r>
    </w:p>
    <w:p w:rsidR="001A5F7E" w:rsidRPr="009737BD" w:rsidRDefault="001A5F7E">
      <w:pPr>
        <w:widowControl w:val="0"/>
        <w:tabs>
          <w:tab w:val="left" w:pos="5760"/>
        </w:tabs>
        <w:autoSpaceDE w:val="0"/>
        <w:autoSpaceDN w:val="0"/>
        <w:adjustRightInd w:val="0"/>
        <w:spacing w:after="0" w:line="265" w:lineRule="exact"/>
        <w:ind w:left="2936"/>
        <w:rPr>
          <w:rFonts w:ascii="Tahoma" w:hAnsi="Tahoma" w:cs="Tahoma"/>
          <w:lang w:val="es-AR"/>
        </w:rPr>
      </w:pPr>
      <w:r w:rsidRPr="009737BD">
        <w:rPr>
          <w:rFonts w:ascii="Tahoma" w:hAnsi="Tahoma" w:cs="Tahoma"/>
          <w:position w:val="-1"/>
          <w:lang w:val="es-AR"/>
        </w:rPr>
        <w:t>7.4.</w:t>
      </w:r>
      <w:r w:rsidRPr="009737BD">
        <w:rPr>
          <w:rFonts w:ascii="Tahoma" w:hAnsi="Tahoma" w:cs="Tahoma"/>
          <w:spacing w:val="1"/>
          <w:position w:val="-1"/>
          <w:lang w:val="es-AR"/>
        </w:rPr>
        <w:t>1</w:t>
      </w:r>
      <w:r w:rsidRPr="009737BD">
        <w:rPr>
          <w:rFonts w:ascii="Tahoma" w:hAnsi="Tahoma" w:cs="Tahoma"/>
          <w:position w:val="-1"/>
          <w:lang w:val="es-AR"/>
        </w:rPr>
        <w:t>. Tipo</w:t>
      </w:r>
      <w:r w:rsidRPr="009737BD">
        <w:rPr>
          <w:rFonts w:ascii="Tahoma" w:hAnsi="Tahoma" w:cs="Tahoma"/>
          <w:position w:val="-1"/>
          <w:lang w:val="es-AR"/>
        </w:rPr>
        <w:tab/>
        <w:t>: S/R</w:t>
      </w:r>
    </w:p>
    <w:p w:rsidR="001A5F7E" w:rsidRPr="009737BD" w:rsidRDefault="001A5F7E">
      <w:pPr>
        <w:widowControl w:val="0"/>
        <w:tabs>
          <w:tab w:val="left" w:pos="5760"/>
        </w:tabs>
        <w:autoSpaceDE w:val="0"/>
        <w:autoSpaceDN w:val="0"/>
        <w:adjustRightInd w:val="0"/>
        <w:spacing w:after="0" w:line="265" w:lineRule="exact"/>
        <w:ind w:left="2936"/>
        <w:rPr>
          <w:rFonts w:ascii="Tahoma" w:hAnsi="Tahoma" w:cs="Tahoma"/>
          <w:lang w:val="es-AR"/>
        </w:rPr>
      </w:pPr>
      <w:r w:rsidRPr="009737BD">
        <w:rPr>
          <w:rFonts w:ascii="Tahoma" w:hAnsi="Tahoma" w:cs="Tahoma"/>
          <w:position w:val="-1"/>
          <w:lang w:val="es-AR"/>
        </w:rPr>
        <w:t>7.4.</w:t>
      </w:r>
      <w:r w:rsidRPr="009737BD">
        <w:rPr>
          <w:rFonts w:ascii="Tahoma" w:hAnsi="Tahoma" w:cs="Tahoma"/>
          <w:spacing w:val="1"/>
          <w:position w:val="-1"/>
          <w:lang w:val="es-AR"/>
        </w:rPr>
        <w:t>2</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Mate</w:t>
      </w:r>
      <w:r w:rsidRPr="009737BD">
        <w:rPr>
          <w:rFonts w:ascii="Tahoma" w:hAnsi="Tahoma" w:cs="Tahoma"/>
          <w:spacing w:val="1"/>
          <w:position w:val="-1"/>
          <w:lang w:val="es-AR"/>
        </w:rPr>
        <w:t>r</w:t>
      </w:r>
      <w:r w:rsidRPr="009737BD">
        <w:rPr>
          <w:rFonts w:ascii="Tahoma" w:hAnsi="Tahoma" w:cs="Tahoma"/>
          <w:position w:val="-1"/>
          <w:lang w:val="es-AR"/>
        </w:rPr>
        <w:t>iales</w:t>
      </w:r>
      <w:r w:rsidRPr="009737BD">
        <w:rPr>
          <w:rFonts w:ascii="Tahoma" w:hAnsi="Tahoma" w:cs="Tahoma"/>
          <w:position w:val="-1"/>
          <w:lang w:val="es-AR"/>
        </w:rPr>
        <w:tab/>
        <w:t>: S/R</w:t>
      </w:r>
    </w:p>
    <w:p w:rsidR="001A5F7E" w:rsidRPr="009737BD" w:rsidRDefault="001A5F7E">
      <w:pPr>
        <w:widowControl w:val="0"/>
        <w:autoSpaceDE w:val="0"/>
        <w:autoSpaceDN w:val="0"/>
        <w:adjustRightInd w:val="0"/>
        <w:spacing w:before="1" w:after="0" w:line="240" w:lineRule="auto"/>
        <w:ind w:left="2369"/>
        <w:rPr>
          <w:rFonts w:ascii="Tahoma" w:hAnsi="Tahoma" w:cs="Tahoma"/>
          <w:lang w:val="es-AR"/>
        </w:rPr>
      </w:pPr>
      <w:r w:rsidRPr="009737BD">
        <w:rPr>
          <w:rFonts w:ascii="Tahoma" w:hAnsi="Tahoma" w:cs="Tahoma"/>
          <w:lang w:val="es-AR"/>
        </w:rPr>
        <w:t>7.5.</w:t>
      </w:r>
      <w:r w:rsidRPr="009737BD">
        <w:rPr>
          <w:rFonts w:ascii="Tahoma" w:hAnsi="Tahoma" w:cs="Tahoma"/>
          <w:spacing w:val="57"/>
          <w:lang w:val="es-AR"/>
        </w:rPr>
        <w:t xml:space="preserve"> </w:t>
      </w:r>
      <w:r w:rsidRPr="009737BD">
        <w:rPr>
          <w:rFonts w:ascii="Tahoma" w:hAnsi="Tahoma" w:cs="Tahoma"/>
          <w:lang w:val="es-AR"/>
        </w:rPr>
        <w:t>Propaganda:</w:t>
      </w:r>
    </w:p>
    <w:p w:rsidR="001A5F7E" w:rsidRPr="009737BD" w:rsidRDefault="001A5F7E">
      <w:pPr>
        <w:widowControl w:val="0"/>
        <w:tabs>
          <w:tab w:val="left" w:pos="4080"/>
          <w:tab w:val="left" w:pos="5060"/>
        </w:tabs>
        <w:autoSpaceDE w:val="0"/>
        <w:autoSpaceDN w:val="0"/>
        <w:adjustRightInd w:val="0"/>
        <w:spacing w:before="7" w:after="0" w:line="266" w:lineRule="exact"/>
        <w:ind w:left="2936" w:right="72"/>
        <w:rPr>
          <w:rFonts w:ascii="Tahoma" w:hAnsi="Tahoma" w:cs="Tahoma"/>
          <w:lang w:val="es-AR"/>
        </w:rPr>
      </w:pPr>
      <w:r w:rsidRPr="009737BD">
        <w:rPr>
          <w:rFonts w:ascii="Tahoma" w:hAnsi="Tahoma" w:cs="Tahoma"/>
          <w:lang w:val="es-AR"/>
        </w:rPr>
        <w:t>7.5.1</w:t>
      </w:r>
      <w:r w:rsidRPr="009737BD">
        <w:rPr>
          <w:rFonts w:ascii="Tahoma" w:hAnsi="Tahoma" w:cs="Tahoma"/>
          <w:spacing w:val="-5"/>
          <w:lang w:val="es-AR"/>
        </w:rPr>
        <w:t xml:space="preserve"> </w:t>
      </w:r>
      <w:r w:rsidRPr="009737BD">
        <w:rPr>
          <w:rFonts w:ascii="Tahoma" w:hAnsi="Tahoma" w:cs="Tahoma"/>
          <w:lang w:val="es-AR"/>
        </w:rPr>
        <w:t>Co</w:t>
      </w:r>
      <w:r w:rsidRPr="009737BD">
        <w:rPr>
          <w:rFonts w:ascii="Tahoma" w:hAnsi="Tahoma" w:cs="Tahoma"/>
          <w:spacing w:val="1"/>
          <w:lang w:val="es-AR"/>
        </w:rPr>
        <w:t>l</w:t>
      </w:r>
      <w:r w:rsidRPr="009737BD">
        <w:rPr>
          <w:rFonts w:ascii="Tahoma" w:hAnsi="Tahoma" w:cs="Tahoma"/>
          <w:lang w:val="es-AR"/>
        </w:rPr>
        <w:t>ocación</w:t>
      </w:r>
      <w:r w:rsidRPr="009737BD">
        <w:rPr>
          <w:rFonts w:ascii="Tahoma" w:hAnsi="Tahoma" w:cs="Tahoma"/>
          <w:lang w:val="es-AR"/>
        </w:rPr>
        <w:tab/>
        <w:t>:</w:t>
      </w:r>
      <w:r w:rsidRPr="009737BD">
        <w:rPr>
          <w:rFonts w:ascii="Tahoma" w:hAnsi="Tahoma" w:cs="Tahoma"/>
          <w:spacing w:val="47"/>
          <w:lang w:val="es-AR"/>
        </w:rPr>
        <w:t xml:space="preserve"> </w:t>
      </w:r>
      <w:r w:rsidRPr="009737BD">
        <w:rPr>
          <w:rFonts w:ascii="Tahoma" w:hAnsi="Tahoma" w:cs="Tahoma"/>
          <w:lang w:val="es-AR"/>
        </w:rPr>
        <w:t>sobre</w:t>
      </w:r>
      <w:r w:rsidRPr="009737BD">
        <w:rPr>
          <w:rFonts w:ascii="Tahoma" w:hAnsi="Tahoma" w:cs="Tahoma"/>
          <w:spacing w:val="43"/>
          <w:lang w:val="es-AR"/>
        </w:rPr>
        <w:t xml:space="preserve"> </w:t>
      </w:r>
      <w:r w:rsidRPr="009737BD">
        <w:rPr>
          <w:rFonts w:ascii="Tahoma" w:hAnsi="Tahoma" w:cs="Tahoma"/>
          <w:lang w:val="es-AR"/>
        </w:rPr>
        <w:t>fac</w:t>
      </w:r>
      <w:r w:rsidRPr="009737BD">
        <w:rPr>
          <w:rFonts w:ascii="Tahoma" w:hAnsi="Tahoma" w:cs="Tahoma"/>
          <w:spacing w:val="-1"/>
          <w:lang w:val="es-AR"/>
        </w:rPr>
        <w:t>h</w:t>
      </w:r>
      <w:r w:rsidRPr="009737BD">
        <w:rPr>
          <w:rFonts w:ascii="Tahoma" w:hAnsi="Tahoma" w:cs="Tahoma"/>
          <w:lang w:val="es-AR"/>
        </w:rPr>
        <w:t>ada</w:t>
      </w:r>
      <w:r w:rsidRPr="009737BD">
        <w:rPr>
          <w:rFonts w:ascii="Tahoma" w:hAnsi="Tahoma" w:cs="Tahoma"/>
          <w:spacing w:val="45"/>
          <w:lang w:val="es-AR"/>
        </w:rPr>
        <w:t xml:space="preserve"> </w:t>
      </w:r>
      <w:r w:rsidRPr="009737BD">
        <w:rPr>
          <w:rFonts w:ascii="Tahoma" w:hAnsi="Tahoma" w:cs="Tahoma"/>
          <w:lang w:val="es-AR"/>
        </w:rPr>
        <w:t>y</w:t>
      </w:r>
      <w:r w:rsidRPr="009737BD">
        <w:rPr>
          <w:rFonts w:ascii="Tahoma" w:hAnsi="Tahoma" w:cs="Tahoma"/>
          <w:spacing w:val="46"/>
          <w:lang w:val="es-AR"/>
        </w:rPr>
        <w:t xml:space="preserve"> </w:t>
      </w:r>
      <w:r w:rsidRPr="009737BD">
        <w:rPr>
          <w:rFonts w:ascii="Tahoma" w:hAnsi="Tahoma" w:cs="Tahoma"/>
          <w:lang w:val="es-AR"/>
        </w:rPr>
        <w:t>sobre</w:t>
      </w:r>
      <w:r w:rsidRPr="009737BD">
        <w:rPr>
          <w:rFonts w:ascii="Tahoma" w:hAnsi="Tahoma" w:cs="Tahoma"/>
          <w:spacing w:val="43"/>
          <w:lang w:val="es-AR"/>
        </w:rPr>
        <w:t xml:space="preserve"> </w:t>
      </w:r>
      <w:r w:rsidRPr="009737BD">
        <w:rPr>
          <w:rFonts w:ascii="Tahoma" w:hAnsi="Tahoma" w:cs="Tahoma"/>
          <w:lang w:val="es-AR"/>
        </w:rPr>
        <w:t>línea</w:t>
      </w:r>
      <w:r w:rsidRPr="009737BD">
        <w:rPr>
          <w:rFonts w:ascii="Tahoma" w:hAnsi="Tahoma" w:cs="Tahoma"/>
          <w:spacing w:val="47"/>
          <w:lang w:val="es-AR"/>
        </w:rPr>
        <w:t xml:space="preserve"> </w:t>
      </w:r>
      <w:r w:rsidRPr="009737BD">
        <w:rPr>
          <w:rFonts w:ascii="Tahoma" w:hAnsi="Tahoma" w:cs="Tahoma"/>
          <w:lang w:val="es-AR"/>
        </w:rPr>
        <w:t>M</w:t>
      </w:r>
      <w:r w:rsidRPr="009737BD">
        <w:rPr>
          <w:rFonts w:ascii="Tahoma" w:hAnsi="Tahoma" w:cs="Tahoma"/>
          <w:spacing w:val="1"/>
          <w:lang w:val="es-AR"/>
        </w:rPr>
        <w:t>u</w:t>
      </w:r>
      <w:r w:rsidRPr="009737BD">
        <w:rPr>
          <w:rFonts w:ascii="Tahoma" w:hAnsi="Tahoma" w:cs="Tahoma"/>
          <w:lang w:val="es-AR"/>
        </w:rPr>
        <w:t>nicipal</w:t>
      </w:r>
      <w:r w:rsidRPr="009737BD">
        <w:rPr>
          <w:rFonts w:ascii="Tahoma" w:hAnsi="Tahoma" w:cs="Tahoma"/>
          <w:spacing w:val="-2"/>
          <w:lang w:val="es-AR"/>
        </w:rPr>
        <w:t xml:space="preserve"> </w:t>
      </w:r>
      <w:r w:rsidRPr="009737BD">
        <w:rPr>
          <w:rFonts w:ascii="Tahoma" w:hAnsi="Tahoma" w:cs="Tahoma"/>
          <w:lang w:val="es-AR"/>
        </w:rPr>
        <w:t xml:space="preserve">con </w:t>
      </w:r>
      <w:r w:rsidRPr="009737BD">
        <w:rPr>
          <w:rFonts w:ascii="Tahoma" w:hAnsi="Tahoma" w:cs="Tahoma"/>
          <w:spacing w:val="-33"/>
          <w:lang w:val="es-AR"/>
        </w:rPr>
        <w:t xml:space="preserve"> </w:t>
      </w:r>
      <w:r w:rsidRPr="009737BD">
        <w:rPr>
          <w:rFonts w:ascii="Tahoma" w:hAnsi="Tahoma" w:cs="Tahoma"/>
          <w:lang w:val="es-AR"/>
        </w:rPr>
        <w:t>o</w:t>
      </w:r>
      <w:r w:rsidRPr="009737BD">
        <w:rPr>
          <w:rFonts w:ascii="Tahoma" w:hAnsi="Tahoma" w:cs="Tahoma"/>
          <w:spacing w:val="28"/>
          <w:lang w:val="es-AR"/>
        </w:rPr>
        <w:t xml:space="preserve"> </w:t>
      </w:r>
      <w:r w:rsidRPr="009737BD">
        <w:rPr>
          <w:rFonts w:ascii="Tahoma" w:hAnsi="Tahoma" w:cs="Tahoma"/>
          <w:lang w:val="es-AR"/>
        </w:rPr>
        <w:t>sin</w:t>
      </w:r>
      <w:r w:rsidRPr="009737BD">
        <w:rPr>
          <w:rFonts w:ascii="Tahoma" w:hAnsi="Tahoma" w:cs="Tahoma"/>
          <w:lang w:val="es-AR"/>
        </w:rPr>
        <w:tab/>
        <w:t>saliente</w:t>
      </w:r>
      <w:r w:rsidRPr="009737BD">
        <w:rPr>
          <w:rFonts w:ascii="Tahoma" w:hAnsi="Tahoma" w:cs="Tahoma"/>
          <w:spacing w:val="22"/>
          <w:lang w:val="es-AR"/>
        </w:rPr>
        <w:t xml:space="preserve"> </w:t>
      </w:r>
      <w:r w:rsidRPr="009737BD">
        <w:rPr>
          <w:rFonts w:ascii="Tahoma" w:hAnsi="Tahoma" w:cs="Tahoma"/>
          <w:lang w:val="es-AR"/>
        </w:rPr>
        <w:t>sobreelevado.</w:t>
      </w:r>
      <w:r w:rsidRPr="009737BD">
        <w:rPr>
          <w:rFonts w:ascii="Tahoma" w:hAnsi="Tahoma" w:cs="Tahoma"/>
          <w:spacing w:val="17"/>
          <w:lang w:val="es-AR"/>
        </w:rPr>
        <w:t xml:space="preserve"> </w:t>
      </w:r>
      <w:r w:rsidRPr="009737BD">
        <w:rPr>
          <w:rFonts w:ascii="Tahoma" w:hAnsi="Tahoma" w:cs="Tahoma"/>
          <w:lang w:val="es-AR"/>
        </w:rPr>
        <w:t>No</w:t>
      </w:r>
      <w:r w:rsidRPr="009737BD">
        <w:rPr>
          <w:rFonts w:ascii="Tahoma" w:hAnsi="Tahoma" w:cs="Tahoma"/>
          <w:spacing w:val="26"/>
          <w:lang w:val="es-AR"/>
        </w:rPr>
        <w:t xml:space="preserve"> </w:t>
      </w:r>
      <w:r w:rsidRPr="009737BD">
        <w:rPr>
          <w:rFonts w:ascii="Tahoma" w:hAnsi="Tahoma" w:cs="Tahoma"/>
          <w:lang w:val="es-AR"/>
        </w:rPr>
        <w:t>se</w:t>
      </w:r>
      <w:r w:rsidRPr="009737BD">
        <w:rPr>
          <w:rFonts w:ascii="Tahoma" w:hAnsi="Tahoma" w:cs="Tahoma"/>
          <w:spacing w:val="26"/>
          <w:lang w:val="es-AR"/>
        </w:rPr>
        <w:t xml:space="preserve"> </w:t>
      </w:r>
      <w:r w:rsidRPr="009737BD">
        <w:rPr>
          <w:rFonts w:ascii="Tahoma" w:hAnsi="Tahoma" w:cs="Tahoma"/>
          <w:lang w:val="es-AR"/>
        </w:rPr>
        <w:t>podrá</w:t>
      </w:r>
      <w:r w:rsidRPr="009737BD">
        <w:rPr>
          <w:rFonts w:ascii="Tahoma" w:hAnsi="Tahoma" w:cs="Tahoma"/>
          <w:spacing w:val="23"/>
          <w:lang w:val="es-AR"/>
        </w:rPr>
        <w:t xml:space="preserve"> </w:t>
      </w:r>
      <w:r w:rsidRPr="009737BD">
        <w:rPr>
          <w:rFonts w:ascii="Tahoma" w:hAnsi="Tahoma" w:cs="Tahoma"/>
          <w:lang w:val="es-AR"/>
        </w:rPr>
        <w:t>superar</w:t>
      </w:r>
      <w:r w:rsidRPr="009737BD">
        <w:rPr>
          <w:rFonts w:ascii="Tahoma" w:hAnsi="Tahoma" w:cs="Tahoma"/>
          <w:spacing w:val="23"/>
          <w:lang w:val="es-AR"/>
        </w:rPr>
        <w:t xml:space="preserve"> </w:t>
      </w:r>
      <w:r w:rsidRPr="009737BD">
        <w:rPr>
          <w:rFonts w:ascii="Tahoma" w:hAnsi="Tahoma" w:cs="Tahoma"/>
          <w:lang w:val="es-AR"/>
        </w:rPr>
        <w:t>con</w:t>
      </w:r>
      <w:r w:rsidRPr="009737BD">
        <w:rPr>
          <w:rFonts w:ascii="Tahoma" w:hAnsi="Tahoma" w:cs="Tahoma"/>
          <w:spacing w:val="25"/>
          <w:lang w:val="es-AR"/>
        </w:rPr>
        <w:t xml:space="preserve"> </w:t>
      </w:r>
      <w:r w:rsidRPr="009737BD">
        <w:rPr>
          <w:rFonts w:ascii="Tahoma" w:hAnsi="Tahoma" w:cs="Tahoma"/>
          <w:lang w:val="es-AR"/>
        </w:rPr>
        <w:t>el</w:t>
      </w:r>
    </w:p>
    <w:p w:rsidR="001A5F7E" w:rsidRPr="009737BD" w:rsidRDefault="001A5F7E">
      <w:pPr>
        <w:widowControl w:val="0"/>
        <w:autoSpaceDE w:val="0"/>
        <w:autoSpaceDN w:val="0"/>
        <w:adjustRightInd w:val="0"/>
        <w:spacing w:after="0" w:line="259" w:lineRule="exact"/>
        <w:ind w:left="2936"/>
        <w:rPr>
          <w:rFonts w:ascii="Tahoma" w:hAnsi="Tahoma" w:cs="Tahoma"/>
          <w:lang w:val="es-AR"/>
        </w:rPr>
      </w:pPr>
      <w:r w:rsidRPr="009737BD">
        <w:rPr>
          <w:rFonts w:ascii="Tahoma" w:hAnsi="Tahoma" w:cs="Tahoma"/>
          <w:position w:val="-1"/>
          <w:lang w:val="es-AR"/>
        </w:rPr>
        <w:t>volad</w:t>
      </w:r>
      <w:r w:rsidRPr="009737BD">
        <w:rPr>
          <w:rFonts w:ascii="Tahoma" w:hAnsi="Tahoma" w:cs="Tahoma"/>
          <w:spacing w:val="1"/>
          <w:position w:val="-1"/>
          <w:lang w:val="es-AR"/>
        </w:rPr>
        <w:t>i</w:t>
      </w:r>
      <w:r w:rsidRPr="009737BD">
        <w:rPr>
          <w:rFonts w:ascii="Tahoma" w:hAnsi="Tahoma" w:cs="Tahoma"/>
          <w:position w:val="-1"/>
          <w:lang w:val="es-AR"/>
        </w:rPr>
        <w:t>zo</w:t>
      </w:r>
      <w:r w:rsidRPr="009737BD">
        <w:rPr>
          <w:rFonts w:ascii="Tahoma" w:hAnsi="Tahoma" w:cs="Tahoma"/>
          <w:spacing w:val="-2"/>
          <w:position w:val="-1"/>
          <w:lang w:val="es-AR"/>
        </w:rPr>
        <w:t xml:space="preserve"> </w:t>
      </w:r>
      <w:r w:rsidRPr="009737BD">
        <w:rPr>
          <w:rFonts w:ascii="Tahoma" w:hAnsi="Tahoma" w:cs="Tahoma"/>
          <w:spacing w:val="2"/>
          <w:position w:val="-1"/>
          <w:lang w:val="es-AR"/>
        </w:rPr>
        <w:t>m</w:t>
      </w:r>
      <w:r w:rsidRPr="009737BD">
        <w:rPr>
          <w:rFonts w:ascii="Tahoma" w:hAnsi="Tahoma" w:cs="Tahoma"/>
          <w:spacing w:val="1"/>
          <w:position w:val="-1"/>
          <w:lang w:val="es-AR"/>
        </w:rPr>
        <w:t>a</w:t>
      </w:r>
      <w:r w:rsidRPr="009737BD">
        <w:rPr>
          <w:rFonts w:ascii="Tahoma" w:hAnsi="Tahoma" w:cs="Tahoma"/>
          <w:position w:val="-1"/>
          <w:lang w:val="es-AR"/>
        </w:rPr>
        <w:t>s</w:t>
      </w:r>
      <w:r w:rsidRPr="009737BD">
        <w:rPr>
          <w:rFonts w:ascii="Tahoma" w:hAnsi="Tahoma" w:cs="Tahoma"/>
          <w:spacing w:val="-3"/>
          <w:position w:val="-1"/>
          <w:lang w:val="es-AR"/>
        </w:rPr>
        <w:t xml:space="preserve"> </w:t>
      </w:r>
      <w:r w:rsidRPr="009737BD">
        <w:rPr>
          <w:rFonts w:ascii="Tahoma" w:hAnsi="Tahoma" w:cs="Tahoma"/>
          <w:position w:val="-1"/>
          <w:lang w:val="es-AR"/>
        </w:rPr>
        <w:t>allá de</w:t>
      </w:r>
      <w:r w:rsidRPr="009737BD">
        <w:rPr>
          <w:rFonts w:ascii="Tahoma" w:hAnsi="Tahoma" w:cs="Tahoma"/>
          <w:spacing w:val="-2"/>
          <w:position w:val="-1"/>
          <w:lang w:val="es-AR"/>
        </w:rPr>
        <w:t xml:space="preserve"> </w:t>
      </w:r>
      <w:r w:rsidRPr="009737BD">
        <w:rPr>
          <w:rFonts w:ascii="Tahoma" w:hAnsi="Tahoma" w:cs="Tahoma"/>
          <w:position w:val="-1"/>
          <w:lang w:val="es-AR"/>
        </w:rPr>
        <w:t>la l</w:t>
      </w:r>
      <w:r w:rsidRPr="009737BD">
        <w:rPr>
          <w:rFonts w:ascii="Tahoma" w:hAnsi="Tahoma" w:cs="Tahoma"/>
          <w:spacing w:val="1"/>
          <w:position w:val="-1"/>
          <w:lang w:val="es-AR"/>
        </w:rPr>
        <w:t>í</w:t>
      </w:r>
      <w:r w:rsidRPr="009737BD">
        <w:rPr>
          <w:rFonts w:ascii="Tahoma" w:hAnsi="Tahoma" w:cs="Tahoma"/>
          <w:position w:val="-1"/>
          <w:lang w:val="es-AR"/>
        </w:rPr>
        <w:t>nea</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la vereda.</w:t>
      </w:r>
    </w:p>
    <w:p w:rsidR="001A5F7E" w:rsidRPr="009737BD" w:rsidRDefault="001A5F7E">
      <w:pPr>
        <w:widowControl w:val="0"/>
        <w:tabs>
          <w:tab w:val="left" w:pos="5760"/>
          <w:tab w:val="left" w:pos="6240"/>
          <w:tab w:val="left" w:pos="6920"/>
          <w:tab w:val="left" w:pos="8160"/>
        </w:tabs>
        <w:autoSpaceDE w:val="0"/>
        <w:autoSpaceDN w:val="0"/>
        <w:adjustRightInd w:val="0"/>
        <w:spacing w:before="7" w:after="0" w:line="266" w:lineRule="exact"/>
        <w:ind w:left="2936" w:right="70"/>
        <w:rPr>
          <w:rFonts w:ascii="Tahoma" w:hAnsi="Tahoma" w:cs="Tahoma"/>
          <w:lang w:val="es-AR"/>
        </w:rPr>
      </w:pPr>
      <w:r w:rsidRPr="009737BD">
        <w:rPr>
          <w:rFonts w:ascii="Tahoma" w:hAnsi="Tahoma" w:cs="Tahoma"/>
          <w:lang w:val="es-AR"/>
        </w:rPr>
        <w:t>7.5.2.</w:t>
      </w:r>
      <w:r w:rsidRPr="009737BD">
        <w:rPr>
          <w:rFonts w:ascii="Tahoma" w:hAnsi="Tahoma" w:cs="Tahoma"/>
          <w:spacing w:val="-6"/>
          <w:lang w:val="es-AR"/>
        </w:rPr>
        <w:t xml:space="preserve"> </w:t>
      </w:r>
      <w:r w:rsidRPr="009737BD">
        <w:rPr>
          <w:rFonts w:ascii="Tahoma" w:hAnsi="Tahoma" w:cs="Tahoma"/>
          <w:lang w:val="es-AR"/>
        </w:rPr>
        <w:t>Tipo</w:t>
      </w:r>
      <w:r w:rsidRPr="009737BD">
        <w:rPr>
          <w:rFonts w:ascii="Tahoma" w:hAnsi="Tahoma" w:cs="Tahoma"/>
          <w:lang w:val="es-AR"/>
        </w:rPr>
        <w:tab/>
        <w:t>:</w:t>
      </w:r>
      <w:r w:rsidRPr="009737BD">
        <w:rPr>
          <w:rFonts w:ascii="Tahoma" w:hAnsi="Tahoma" w:cs="Tahoma"/>
          <w:lang w:val="es-AR"/>
        </w:rPr>
        <w:tab/>
        <w:t>Sin</w:t>
      </w:r>
      <w:r w:rsidRPr="009737BD">
        <w:rPr>
          <w:rFonts w:ascii="Tahoma" w:hAnsi="Tahoma" w:cs="Tahoma"/>
          <w:lang w:val="es-AR"/>
        </w:rPr>
        <w:tab/>
        <w:t>iluminar,</w:t>
      </w:r>
      <w:r w:rsidRPr="009737BD">
        <w:rPr>
          <w:rFonts w:ascii="Tahoma" w:hAnsi="Tahoma" w:cs="Tahoma"/>
          <w:lang w:val="es-AR"/>
        </w:rPr>
        <w:tab/>
        <w:t>iluminado, luminoso.</w:t>
      </w:r>
    </w:p>
    <w:p w:rsidR="001A5F7E" w:rsidRDefault="001A5F7E">
      <w:pPr>
        <w:widowControl w:val="0"/>
        <w:tabs>
          <w:tab w:val="left" w:pos="5760"/>
          <w:tab w:val="left" w:pos="6060"/>
          <w:tab w:val="left" w:pos="6760"/>
          <w:tab w:val="left" w:pos="7200"/>
          <w:tab w:val="left" w:pos="8340"/>
          <w:tab w:val="left" w:pos="9060"/>
        </w:tabs>
        <w:autoSpaceDE w:val="0"/>
        <w:autoSpaceDN w:val="0"/>
        <w:adjustRightInd w:val="0"/>
        <w:spacing w:after="0" w:line="266" w:lineRule="exact"/>
        <w:ind w:left="2936" w:right="69"/>
        <w:rPr>
          <w:rFonts w:ascii="Tahoma" w:hAnsi="Tahoma" w:cs="Tahoma"/>
          <w:lang w:val="es-AR"/>
        </w:rPr>
      </w:pPr>
      <w:r w:rsidRPr="009737BD">
        <w:rPr>
          <w:rFonts w:ascii="Tahoma" w:hAnsi="Tahoma" w:cs="Tahoma"/>
          <w:spacing w:val="1"/>
          <w:lang w:val="es-AR"/>
        </w:rPr>
        <w:t>7</w:t>
      </w:r>
      <w:r w:rsidRPr="009737BD">
        <w:rPr>
          <w:rFonts w:ascii="Tahoma" w:hAnsi="Tahoma" w:cs="Tahoma"/>
          <w:lang w:val="es-AR"/>
        </w:rPr>
        <w:t>.</w:t>
      </w:r>
      <w:r w:rsidRPr="009737BD">
        <w:rPr>
          <w:rFonts w:ascii="Tahoma" w:hAnsi="Tahoma" w:cs="Tahoma"/>
          <w:spacing w:val="1"/>
          <w:lang w:val="es-AR"/>
        </w:rPr>
        <w:t>5</w:t>
      </w:r>
      <w:r w:rsidRPr="009737BD">
        <w:rPr>
          <w:rFonts w:ascii="Tahoma" w:hAnsi="Tahoma" w:cs="Tahoma"/>
          <w:lang w:val="es-AR"/>
        </w:rPr>
        <w:t>.</w:t>
      </w:r>
      <w:r w:rsidRPr="009737BD">
        <w:rPr>
          <w:rFonts w:ascii="Tahoma" w:hAnsi="Tahoma" w:cs="Tahoma"/>
          <w:spacing w:val="1"/>
          <w:lang w:val="es-AR"/>
        </w:rPr>
        <w:t>3</w:t>
      </w:r>
      <w:r w:rsidRPr="009737BD">
        <w:rPr>
          <w:rFonts w:ascii="Tahoma" w:hAnsi="Tahoma" w:cs="Tahoma"/>
          <w:lang w:val="es-AR"/>
        </w:rPr>
        <w:t xml:space="preserve">. </w:t>
      </w:r>
      <w:r w:rsidRPr="009737BD">
        <w:rPr>
          <w:rFonts w:ascii="Tahoma" w:hAnsi="Tahoma" w:cs="Tahoma"/>
          <w:spacing w:val="1"/>
          <w:lang w:val="es-AR"/>
        </w:rPr>
        <w:t>Re</w:t>
      </w:r>
      <w:r w:rsidRPr="009737BD">
        <w:rPr>
          <w:rFonts w:ascii="Tahoma" w:hAnsi="Tahoma" w:cs="Tahoma"/>
          <w:lang w:val="es-AR"/>
        </w:rPr>
        <w:t>fe</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a</w:t>
      </w:r>
      <w:r w:rsidRPr="009737BD">
        <w:rPr>
          <w:rFonts w:ascii="Tahoma" w:hAnsi="Tahoma" w:cs="Tahoma"/>
          <w:lang w:val="es-AR"/>
        </w:rPr>
        <w:tab/>
        <w:t>:</w:t>
      </w:r>
      <w:r w:rsidRPr="009737BD">
        <w:rPr>
          <w:rFonts w:ascii="Tahoma" w:hAnsi="Tahoma" w:cs="Tahoma"/>
          <w:lang w:val="es-AR"/>
        </w:rPr>
        <w:tab/>
      </w:r>
      <w:r w:rsidRPr="009737BD">
        <w:rPr>
          <w:rFonts w:ascii="Tahoma" w:hAnsi="Tahoma" w:cs="Tahoma"/>
          <w:spacing w:val="1"/>
          <w:lang w:val="es-AR"/>
        </w:rPr>
        <w:t>ram</w:t>
      </w:r>
      <w:r w:rsidRPr="009737BD">
        <w:rPr>
          <w:rFonts w:ascii="Tahoma" w:hAnsi="Tahoma" w:cs="Tahoma"/>
          <w:lang w:val="es-AR"/>
        </w:rPr>
        <w:t>o</w:t>
      </w:r>
      <w:r w:rsidRPr="009737BD">
        <w:rPr>
          <w:rFonts w:ascii="Tahoma" w:hAnsi="Tahoma" w:cs="Tahoma"/>
          <w:lang w:val="es-AR"/>
        </w:rPr>
        <w:tab/>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lang w:val="es-AR"/>
        </w:rPr>
        <w:tab/>
      </w:r>
      <w:r w:rsidRPr="009737BD">
        <w:rPr>
          <w:rFonts w:ascii="Tahoma" w:hAnsi="Tahoma" w:cs="Tahoma"/>
          <w:spacing w:val="1"/>
          <w:lang w:val="es-AR"/>
        </w:rPr>
        <w:t>a</w:t>
      </w:r>
      <w:r w:rsidRPr="009737BD">
        <w:rPr>
          <w:rFonts w:ascii="Tahoma" w:hAnsi="Tahoma" w:cs="Tahoma"/>
          <w:lang w:val="es-AR"/>
        </w:rPr>
        <w:t>ctivi</w:t>
      </w:r>
      <w:r w:rsidRPr="009737BD">
        <w:rPr>
          <w:rFonts w:ascii="Tahoma" w:hAnsi="Tahoma" w:cs="Tahoma"/>
          <w:spacing w:val="1"/>
          <w:lang w:val="es-AR"/>
        </w:rPr>
        <w:t>dad</w:t>
      </w:r>
      <w:r w:rsidRPr="009737BD">
        <w:rPr>
          <w:rFonts w:ascii="Tahoma" w:hAnsi="Tahoma" w:cs="Tahoma"/>
          <w:lang w:val="es-AR"/>
        </w:rPr>
        <w:t>,</w:t>
      </w:r>
      <w:r w:rsidRPr="009737BD">
        <w:rPr>
          <w:rFonts w:ascii="Tahoma" w:hAnsi="Tahoma" w:cs="Tahoma"/>
          <w:lang w:val="es-AR"/>
        </w:rPr>
        <w:tab/>
      </w:r>
      <w:r w:rsidRPr="009737BD">
        <w:rPr>
          <w:rFonts w:ascii="Tahoma" w:hAnsi="Tahoma" w:cs="Tahoma"/>
          <w:spacing w:val="1"/>
          <w:lang w:val="es-AR"/>
        </w:rPr>
        <w:t>ram</w:t>
      </w:r>
      <w:r w:rsidRPr="009737BD">
        <w:rPr>
          <w:rFonts w:ascii="Tahoma" w:hAnsi="Tahoma" w:cs="Tahoma"/>
          <w:lang w:val="es-AR"/>
        </w:rPr>
        <w:t>o</w:t>
      </w:r>
      <w:r w:rsidRPr="009737BD">
        <w:rPr>
          <w:rFonts w:ascii="Tahoma" w:hAnsi="Tahoma" w:cs="Tahoma"/>
          <w:lang w:val="es-AR"/>
        </w:rPr>
        <w:tab/>
        <w:t>y prop</w:t>
      </w:r>
      <w:r w:rsidRPr="009737BD">
        <w:rPr>
          <w:rFonts w:ascii="Tahoma" w:hAnsi="Tahoma" w:cs="Tahoma"/>
          <w:spacing w:val="1"/>
          <w:lang w:val="es-AR"/>
        </w:rPr>
        <w:t>a</w:t>
      </w:r>
      <w:r w:rsidRPr="009737BD">
        <w:rPr>
          <w:rFonts w:ascii="Tahoma" w:hAnsi="Tahoma" w:cs="Tahoma"/>
          <w:lang w:val="es-AR"/>
        </w:rPr>
        <w:t>ga</w:t>
      </w:r>
      <w:r w:rsidRPr="009737BD">
        <w:rPr>
          <w:rFonts w:ascii="Tahoma" w:hAnsi="Tahoma" w:cs="Tahoma"/>
          <w:spacing w:val="1"/>
          <w:lang w:val="es-AR"/>
        </w:rPr>
        <w:t>n</w:t>
      </w:r>
      <w:r w:rsidRPr="009737BD">
        <w:rPr>
          <w:rFonts w:ascii="Tahoma" w:hAnsi="Tahoma" w:cs="Tahoma"/>
          <w:lang w:val="es-AR"/>
        </w:rPr>
        <w:t>da. –</w:t>
      </w:r>
    </w:p>
    <w:p w:rsidR="004B0BF9" w:rsidRPr="009737BD" w:rsidRDefault="004B0BF9">
      <w:pPr>
        <w:widowControl w:val="0"/>
        <w:tabs>
          <w:tab w:val="left" w:pos="5760"/>
          <w:tab w:val="left" w:pos="6060"/>
          <w:tab w:val="left" w:pos="6760"/>
          <w:tab w:val="left" w:pos="7200"/>
          <w:tab w:val="left" w:pos="8340"/>
          <w:tab w:val="left" w:pos="9060"/>
        </w:tabs>
        <w:autoSpaceDE w:val="0"/>
        <w:autoSpaceDN w:val="0"/>
        <w:adjustRightInd w:val="0"/>
        <w:spacing w:after="0" w:line="266" w:lineRule="exact"/>
        <w:ind w:left="2936" w:right="69"/>
        <w:rPr>
          <w:rFonts w:ascii="Tahoma" w:hAnsi="Tahoma" w:cs="Tahoma"/>
          <w:lang w:val="es-AR"/>
        </w:rPr>
      </w:pP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rsidP="004B0BF9">
      <w:pPr>
        <w:widowControl w:val="0"/>
        <w:autoSpaceDE w:val="0"/>
        <w:autoSpaceDN w:val="0"/>
        <w:adjustRightInd w:val="0"/>
        <w:spacing w:after="0" w:line="240" w:lineRule="auto"/>
        <w:ind w:left="101"/>
        <w:rPr>
          <w:rFonts w:ascii="Tahoma" w:hAnsi="Tahoma" w:cs="Tahoma"/>
          <w:lang w:val="es-AR"/>
        </w:rPr>
      </w:pPr>
      <w:r w:rsidRPr="009737BD">
        <w:rPr>
          <w:rFonts w:ascii="Tahoma" w:hAnsi="Tahoma" w:cs="Tahoma"/>
          <w:b/>
          <w:bCs/>
          <w:lang w:val="es-AR"/>
        </w:rPr>
        <w:t>X</w:t>
      </w:r>
      <w:r w:rsidRPr="009737BD">
        <w:rPr>
          <w:rFonts w:ascii="Tahoma" w:hAnsi="Tahoma" w:cs="Tahoma"/>
          <w:b/>
          <w:bCs/>
          <w:spacing w:val="-1"/>
          <w:lang w:val="es-AR"/>
        </w:rPr>
        <w:t>I</w:t>
      </w:r>
      <w:r w:rsidR="00234ADC">
        <w:rPr>
          <w:rFonts w:ascii="Tahoma" w:hAnsi="Tahoma" w:cs="Tahoma"/>
          <w:b/>
          <w:bCs/>
          <w:lang w:val="es-AR"/>
        </w:rPr>
        <w:t>.12</w:t>
      </w:r>
      <w:r w:rsidR="004B0BF9">
        <w:rPr>
          <w:rFonts w:ascii="Tahoma" w:hAnsi="Tahoma" w:cs="Tahoma"/>
          <w:lang w:val="es-AR"/>
        </w:rPr>
        <w:t xml:space="preserve">. </w:t>
      </w:r>
      <w:r w:rsidRPr="009737BD">
        <w:rPr>
          <w:rFonts w:ascii="Tahoma" w:hAnsi="Tahoma" w:cs="Tahoma"/>
          <w:b/>
          <w:bCs/>
          <w:lang w:val="es-AR"/>
        </w:rPr>
        <w:t>DIST</w:t>
      </w:r>
      <w:r w:rsidRPr="009737BD">
        <w:rPr>
          <w:rFonts w:ascii="Tahoma" w:hAnsi="Tahoma" w:cs="Tahoma"/>
          <w:b/>
          <w:bCs/>
          <w:spacing w:val="1"/>
          <w:lang w:val="es-AR"/>
        </w:rPr>
        <w:t>R</w:t>
      </w:r>
      <w:r w:rsidRPr="009737BD">
        <w:rPr>
          <w:rFonts w:ascii="Tahoma" w:hAnsi="Tahoma" w:cs="Tahoma"/>
          <w:b/>
          <w:bCs/>
          <w:spacing w:val="-1"/>
          <w:lang w:val="es-AR"/>
        </w:rPr>
        <w:t>I</w:t>
      </w:r>
      <w:r w:rsidRPr="009737BD">
        <w:rPr>
          <w:rFonts w:ascii="Tahoma" w:hAnsi="Tahoma" w:cs="Tahoma"/>
          <w:b/>
          <w:bCs/>
          <w:lang w:val="es-AR"/>
        </w:rPr>
        <w:t>TO</w:t>
      </w:r>
      <w:r w:rsidRPr="009737BD">
        <w:rPr>
          <w:rFonts w:ascii="Tahoma" w:hAnsi="Tahoma" w:cs="Tahoma"/>
          <w:b/>
          <w:bCs/>
          <w:spacing w:val="-3"/>
          <w:lang w:val="es-AR"/>
        </w:rPr>
        <w:t xml:space="preserve"> </w:t>
      </w:r>
      <w:r w:rsidRPr="009737BD">
        <w:rPr>
          <w:rFonts w:ascii="Tahoma" w:hAnsi="Tahoma" w:cs="Tahoma"/>
          <w:b/>
          <w:bCs/>
          <w:lang w:val="es-AR"/>
        </w:rPr>
        <w:t>ZE</w:t>
      </w:r>
      <w:r w:rsidR="004B0BF9" w:rsidRPr="00691580">
        <w:rPr>
          <w:rFonts w:ascii="Tahoma" w:hAnsi="Tahoma" w:cs="Tahoma"/>
          <w:b/>
          <w:bCs/>
          <w:lang w:val="es-AR"/>
        </w:rPr>
        <w:t>P</w:t>
      </w:r>
      <w:r w:rsidRPr="009737BD">
        <w:rPr>
          <w:rFonts w:ascii="Tahoma" w:hAnsi="Tahoma" w:cs="Tahoma"/>
          <w:b/>
          <w:bCs/>
          <w:lang w:val="es-AR"/>
        </w:rPr>
        <w:t>P</w:t>
      </w:r>
      <w:r w:rsidRPr="009737BD">
        <w:rPr>
          <w:rFonts w:ascii="Tahoma" w:hAnsi="Tahoma" w:cs="Tahoma"/>
          <w:b/>
          <w:bCs/>
          <w:spacing w:val="-4"/>
          <w:lang w:val="es-AR"/>
        </w:rPr>
        <w:t xml:space="preserve"> </w:t>
      </w:r>
      <w:r w:rsidRPr="009737BD">
        <w:rPr>
          <w:rFonts w:ascii="Tahoma" w:hAnsi="Tahoma" w:cs="Tahoma"/>
          <w:b/>
          <w:bCs/>
          <w:lang w:val="es-AR"/>
        </w:rPr>
        <w:t>(ZONA</w:t>
      </w:r>
      <w:r w:rsidRPr="009737BD">
        <w:rPr>
          <w:rFonts w:ascii="Tahoma" w:hAnsi="Tahoma" w:cs="Tahoma"/>
          <w:b/>
          <w:bCs/>
          <w:spacing w:val="-6"/>
          <w:lang w:val="es-AR"/>
        </w:rPr>
        <w:t xml:space="preserve"> </w:t>
      </w:r>
      <w:r w:rsidRPr="009737BD">
        <w:rPr>
          <w:rFonts w:ascii="Tahoma" w:hAnsi="Tahoma" w:cs="Tahoma"/>
          <w:b/>
          <w:bCs/>
          <w:lang w:val="es-AR"/>
        </w:rPr>
        <w:t>ESPECIAL</w:t>
      </w:r>
      <w:r w:rsidRPr="009737BD">
        <w:rPr>
          <w:rFonts w:ascii="Tahoma" w:hAnsi="Tahoma" w:cs="Tahoma"/>
          <w:b/>
          <w:bCs/>
          <w:spacing w:val="-8"/>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PROTECCION</w:t>
      </w:r>
      <w:r w:rsidRPr="009737BD">
        <w:rPr>
          <w:rFonts w:ascii="Tahoma" w:hAnsi="Tahoma" w:cs="Tahoma"/>
          <w:b/>
          <w:bCs/>
          <w:spacing w:val="-13"/>
          <w:lang w:val="es-AR"/>
        </w:rPr>
        <w:t xml:space="preserve"> </w:t>
      </w:r>
      <w:r w:rsidRPr="009737BD">
        <w:rPr>
          <w:rFonts w:ascii="Tahoma" w:hAnsi="Tahoma" w:cs="Tahoma"/>
          <w:b/>
          <w:bCs/>
          <w:w w:val="99"/>
          <w:lang w:val="es-AR"/>
        </w:rPr>
        <w:t>P</w:t>
      </w:r>
      <w:r w:rsidRPr="009737BD">
        <w:rPr>
          <w:rFonts w:ascii="Tahoma" w:hAnsi="Tahoma" w:cs="Tahoma"/>
          <w:b/>
          <w:bCs/>
          <w:spacing w:val="1"/>
          <w:w w:val="99"/>
          <w:lang w:val="es-AR"/>
        </w:rPr>
        <w:t>A</w:t>
      </w:r>
      <w:r w:rsidRPr="009737BD">
        <w:rPr>
          <w:rFonts w:ascii="Tahoma" w:hAnsi="Tahoma" w:cs="Tahoma"/>
          <w:b/>
          <w:bCs/>
          <w:w w:val="99"/>
          <w:lang w:val="es-AR"/>
        </w:rPr>
        <w:t>TRIMO</w:t>
      </w:r>
      <w:r w:rsidRPr="009737BD">
        <w:rPr>
          <w:rFonts w:ascii="Tahoma" w:hAnsi="Tahoma" w:cs="Tahoma"/>
          <w:b/>
          <w:bCs/>
          <w:spacing w:val="1"/>
          <w:w w:val="99"/>
          <w:lang w:val="es-AR"/>
        </w:rPr>
        <w:t>N</w:t>
      </w:r>
      <w:r w:rsidRPr="009737BD">
        <w:rPr>
          <w:rFonts w:ascii="Tahoma" w:hAnsi="Tahoma" w:cs="Tahoma"/>
          <w:b/>
          <w:bCs/>
          <w:w w:val="99"/>
          <w:lang w:val="es-AR"/>
        </w:rPr>
        <w:t>I</w:t>
      </w:r>
      <w:r w:rsidRPr="009737BD">
        <w:rPr>
          <w:rFonts w:ascii="Tahoma" w:hAnsi="Tahoma" w:cs="Tahoma"/>
          <w:b/>
          <w:bCs/>
          <w:spacing w:val="1"/>
          <w:w w:val="99"/>
          <w:lang w:val="es-AR"/>
        </w:rPr>
        <w:t>A</w:t>
      </w:r>
      <w:r w:rsidRPr="009737BD">
        <w:rPr>
          <w:rFonts w:ascii="Tahoma" w:hAnsi="Tahoma" w:cs="Tahoma"/>
          <w:b/>
          <w:bCs/>
          <w:w w:val="99"/>
          <w:lang w:val="es-AR"/>
        </w:rPr>
        <w:t>L)</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rsidP="00894C89">
      <w:pPr>
        <w:widowControl w:val="0"/>
        <w:autoSpaceDE w:val="0"/>
        <w:autoSpaceDN w:val="0"/>
        <w:adjustRightInd w:val="0"/>
        <w:spacing w:after="0" w:line="240" w:lineRule="auto"/>
        <w:ind w:left="1802" w:right="70"/>
        <w:jc w:val="both"/>
        <w:rPr>
          <w:rFonts w:ascii="Tahoma" w:hAnsi="Tahoma" w:cs="Tahoma"/>
          <w:lang w:val="es-AR"/>
        </w:rPr>
      </w:pPr>
      <w:r w:rsidRPr="009737BD">
        <w:rPr>
          <w:rFonts w:ascii="Tahoma" w:hAnsi="Tahoma" w:cs="Tahoma"/>
          <w:lang w:val="es-AR"/>
        </w:rPr>
        <w:t>1</w:t>
      </w:r>
      <w:r w:rsidRPr="009737BD">
        <w:rPr>
          <w:rFonts w:ascii="Tahoma" w:hAnsi="Tahoma" w:cs="Tahoma"/>
          <w:spacing w:val="-1"/>
          <w:lang w:val="es-AR"/>
        </w:rPr>
        <w:t>-</w:t>
      </w:r>
      <w:r w:rsidRPr="009737BD">
        <w:rPr>
          <w:rFonts w:ascii="Tahoma" w:hAnsi="Tahoma" w:cs="Tahoma"/>
          <w:b/>
          <w:bCs/>
          <w:lang w:val="es-AR"/>
        </w:rPr>
        <w:t>DELIMITACIÓN</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sector</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5"/>
          <w:lang w:val="es-AR"/>
        </w:rPr>
        <w:t xml:space="preserve"> </w:t>
      </w:r>
      <w:r w:rsidRPr="009737BD">
        <w:rPr>
          <w:rFonts w:ascii="Tahoma" w:hAnsi="Tahoma" w:cs="Tahoma"/>
          <w:lang w:val="es-AR"/>
        </w:rPr>
        <w:t>Casco</w:t>
      </w:r>
      <w:r w:rsidRPr="009737BD">
        <w:rPr>
          <w:rFonts w:ascii="Tahoma" w:hAnsi="Tahoma" w:cs="Tahoma"/>
          <w:spacing w:val="2"/>
          <w:lang w:val="es-AR"/>
        </w:rPr>
        <w:t xml:space="preserve"> </w:t>
      </w:r>
      <w:r w:rsidR="004B0BF9" w:rsidRPr="009737BD">
        <w:rPr>
          <w:rFonts w:ascii="Tahoma" w:hAnsi="Tahoma" w:cs="Tahoma"/>
          <w:lang w:val="es-AR"/>
        </w:rPr>
        <w:t>Histórico</w:t>
      </w:r>
      <w:r w:rsidRPr="009737BD">
        <w:rPr>
          <w:rFonts w:ascii="Tahoma" w:hAnsi="Tahoma" w:cs="Tahoma"/>
          <w:spacing w:val="-1"/>
          <w:lang w:val="es-AR"/>
        </w:rPr>
        <w:t xml:space="preserve"> </w:t>
      </w:r>
      <w:r w:rsidRPr="009737BD">
        <w:rPr>
          <w:rFonts w:ascii="Tahoma" w:hAnsi="Tahoma" w:cs="Tahoma"/>
          <w:lang w:val="es-AR"/>
        </w:rPr>
        <w:t>enmarcado</w:t>
      </w:r>
      <w:r w:rsidRPr="009737BD">
        <w:rPr>
          <w:rFonts w:ascii="Tahoma" w:hAnsi="Tahoma" w:cs="Tahoma"/>
          <w:spacing w:val="-3"/>
          <w:lang w:val="es-AR"/>
        </w:rPr>
        <w:t xml:space="preserve"> </w:t>
      </w:r>
      <w:r w:rsidRPr="009737BD">
        <w:rPr>
          <w:rFonts w:ascii="Tahoma" w:hAnsi="Tahoma" w:cs="Tahoma"/>
          <w:lang w:val="es-AR"/>
        </w:rPr>
        <w:t>por</w:t>
      </w:r>
      <w:r w:rsidRPr="009737BD">
        <w:rPr>
          <w:rFonts w:ascii="Tahoma" w:hAnsi="Tahoma" w:cs="Tahoma"/>
          <w:spacing w:val="4"/>
          <w:lang w:val="es-AR"/>
        </w:rPr>
        <w:t xml:space="preserve"> </w:t>
      </w:r>
      <w:smartTag w:uri="urn:schemas-microsoft-com:office:smarttags" w:element="PersonName">
        <w:smartTagPr>
          <w:attr w:name="ProductID" w:val="la Av. Lastra"/>
        </w:smartTagPr>
        <w:r w:rsidRPr="009737BD">
          <w:rPr>
            <w:rFonts w:ascii="Tahoma" w:hAnsi="Tahoma" w:cs="Tahoma"/>
            <w:lang w:val="es-AR"/>
          </w:rPr>
          <w:t>la</w:t>
        </w:r>
        <w:r w:rsidRPr="009737BD">
          <w:rPr>
            <w:rFonts w:ascii="Tahoma" w:hAnsi="Tahoma" w:cs="Tahoma"/>
            <w:spacing w:val="7"/>
            <w:lang w:val="es-AR"/>
          </w:rPr>
          <w:t xml:space="preserve"> </w:t>
        </w:r>
        <w:r w:rsidRPr="009737BD">
          <w:rPr>
            <w:rFonts w:ascii="Tahoma" w:hAnsi="Tahoma" w:cs="Tahoma"/>
            <w:spacing w:val="2"/>
            <w:lang w:val="es-AR"/>
          </w:rPr>
          <w:t>A</w:t>
        </w:r>
        <w:r w:rsidRPr="009737BD">
          <w:rPr>
            <w:rFonts w:ascii="Tahoma" w:hAnsi="Tahoma" w:cs="Tahoma"/>
            <w:lang w:val="es-AR"/>
          </w:rPr>
          <w:t>v.</w:t>
        </w:r>
        <w:r w:rsidRPr="009737BD">
          <w:rPr>
            <w:rFonts w:ascii="Tahoma" w:hAnsi="Tahoma" w:cs="Tahoma"/>
            <w:spacing w:val="6"/>
            <w:lang w:val="es-AR"/>
          </w:rPr>
          <w:t xml:space="preserve"> </w:t>
        </w:r>
        <w:r w:rsidRPr="009737BD">
          <w:rPr>
            <w:rFonts w:ascii="Tahoma" w:hAnsi="Tahoma" w:cs="Tahoma"/>
            <w:lang w:val="es-AR"/>
          </w:rPr>
          <w:t>La</w:t>
        </w:r>
        <w:r w:rsidRPr="009737BD">
          <w:rPr>
            <w:rFonts w:ascii="Tahoma" w:hAnsi="Tahoma" w:cs="Tahoma"/>
            <w:spacing w:val="2"/>
            <w:lang w:val="es-AR"/>
          </w:rPr>
          <w:t>s</w:t>
        </w:r>
        <w:r w:rsidRPr="009737BD">
          <w:rPr>
            <w:rFonts w:ascii="Tahoma" w:hAnsi="Tahoma" w:cs="Tahoma"/>
            <w:lang w:val="es-AR"/>
          </w:rPr>
          <w:t>tra</w:t>
        </w:r>
      </w:smartTag>
      <w:r w:rsidRPr="009737BD">
        <w:rPr>
          <w:rFonts w:ascii="Tahoma" w:hAnsi="Tahoma" w:cs="Tahoma"/>
          <w:spacing w:val="-2"/>
          <w:lang w:val="es-AR"/>
        </w:rPr>
        <w:t xml:space="preserve"> </w:t>
      </w:r>
      <w:r w:rsidRPr="009737BD">
        <w:rPr>
          <w:rFonts w:ascii="Tahoma" w:hAnsi="Tahoma" w:cs="Tahoma"/>
          <w:lang w:val="es-AR"/>
        </w:rPr>
        <w:t xml:space="preserve">desde </w:t>
      </w:r>
      <w:r w:rsidRPr="009737BD">
        <w:rPr>
          <w:rFonts w:ascii="Tahoma" w:hAnsi="Tahoma" w:cs="Tahoma"/>
          <w:spacing w:val="-14"/>
          <w:lang w:val="es-AR"/>
        </w:rPr>
        <w:t xml:space="preserve"> </w:t>
      </w:r>
      <w:r w:rsidRPr="009737BD">
        <w:rPr>
          <w:rFonts w:ascii="Tahoma" w:hAnsi="Tahoma" w:cs="Tahoma"/>
          <w:lang w:val="es-AR"/>
        </w:rPr>
        <w:t>calle</w:t>
      </w:r>
      <w:r w:rsidRPr="009737BD">
        <w:rPr>
          <w:rFonts w:ascii="Tahoma" w:hAnsi="Tahoma" w:cs="Tahoma"/>
          <w:spacing w:val="44"/>
          <w:lang w:val="es-AR"/>
        </w:rPr>
        <w:t xml:space="preserve"> </w:t>
      </w:r>
      <w:r w:rsidRPr="009737BD">
        <w:rPr>
          <w:rFonts w:ascii="Tahoma" w:hAnsi="Tahoma" w:cs="Tahoma"/>
          <w:lang w:val="es-AR"/>
        </w:rPr>
        <w:t>Santa</w:t>
      </w:r>
      <w:r w:rsidRPr="009737BD">
        <w:rPr>
          <w:rFonts w:ascii="Tahoma" w:hAnsi="Tahoma" w:cs="Tahoma"/>
          <w:spacing w:val="42"/>
          <w:lang w:val="es-AR"/>
        </w:rPr>
        <w:t xml:space="preserve"> </w:t>
      </w:r>
      <w:r w:rsidRPr="009737BD">
        <w:rPr>
          <w:rFonts w:ascii="Tahoma" w:hAnsi="Tahoma" w:cs="Tahoma"/>
          <w:lang w:val="es-AR"/>
        </w:rPr>
        <w:t>Fe</w:t>
      </w:r>
      <w:r w:rsidRPr="009737BD">
        <w:rPr>
          <w:rFonts w:ascii="Tahoma" w:hAnsi="Tahoma" w:cs="Tahoma"/>
          <w:spacing w:val="46"/>
          <w:lang w:val="es-AR"/>
        </w:rPr>
        <w:t xml:space="preserve"> </w:t>
      </w:r>
      <w:r w:rsidRPr="009737BD">
        <w:rPr>
          <w:rFonts w:ascii="Tahoma" w:hAnsi="Tahoma" w:cs="Tahoma"/>
          <w:lang w:val="es-AR"/>
        </w:rPr>
        <w:t>hasta</w:t>
      </w:r>
      <w:r w:rsidRPr="009737BD">
        <w:rPr>
          <w:rFonts w:ascii="Tahoma" w:hAnsi="Tahoma" w:cs="Tahoma"/>
          <w:spacing w:val="43"/>
          <w:lang w:val="es-AR"/>
        </w:rPr>
        <w:t xml:space="preserve"> </w:t>
      </w:r>
      <w:r w:rsidRPr="009737BD">
        <w:rPr>
          <w:rFonts w:ascii="Tahoma" w:hAnsi="Tahoma" w:cs="Tahoma"/>
          <w:lang w:val="es-AR"/>
        </w:rPr>
        <w:t>Av.</w:t>
      </w:r>
      <w:r w:rsidRPr="009737BD">
        <w:rPr>
          <w:rFonts w:ascii="Tahoma" w:hAnsi="Tahoma" w:cs="Tahoma"/>
          <w:spacing w:val="45"/>
          <w:lang w:val="es-AR"/>
        </w:rPr>
        <w:t xml:space="preserve"> </w:t>
      </w:r>
      <w:r w:rsidRPr="009737BD">
        <w:rPr>
          <w:rFonts w:ascii="Tahoma" w:hAnsi="Tahoma" w:cs="Tahoma"/>
          <w:spacing w:val="1"/>
          <w:lang w:val="es-AR"/>
        </w:rPr>
        <w:t>P</w:t>
      </w:r>
      <w:r w:rsidRPr="009737BD">
        <w:rPr>
          <w:rFonts w:ascii="Tahoma" w:hAnsi="Tahoma" w:cs="Tahoma"/>
          <w:lang w:val="es-AR"/>
        </w:rPr>
        <w:t>reside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46"/>
          <w:lang w:val="es-AR"/>
        </w:rPr>
        <w:t xml:space="preserve"> </w:t>
      </w:r>
      <w:r w:rsidRPr="009737BD">
        <w:rPr>
          <w:rFonts w:ascii="Tahoma" w:hAnsi="Tahoma" w:cs="Tahoma"/>
          <w:spacing w:val="1"/>
          <w:lang w:val="es-AR"/>
        </w:rPr>
        <w:t>P</w:t>
      </w:r>
      <w:r w:rsidRPr="009737BD">
        <w:rPr>
          <w:rFonts w:ascii="Tahoma" w:hAnsi="Tahoma" w:cs="Tahoma"/>
          <w:lang w:val="es-AR"/>
        </w:rPr>
        <w:t>erón;</w:t>
      </w:r>
      <w:r w:rsidRPr="009737BD">
        <w:rPr>
          <w:rFonts w:ascii="Tahoma" w:hAnsi="Tahoma" w:cs="Tahoma"/>
          <w:spacing w:val="46"/>
          <w:lang w:val="es-AR"/>
        </w:rPr>
        <w:t xml:space="preserve"> </w:t>
      </w:r>
      <w:r w:rsidRPr="009737BD">
        <w:rPr>
          <w:rFonts w:ascii="Tahoma" w:hAnsi="Tahoma" w:cs="Tahoma"/>
          <w:lang w:val="es-AR"/>
        </w:rPr>
        <w:t>Av.</w:t>
      </w:r>
      <w:r w:rsidRPr="009737BD">
        <w:rPr>
          <w:rFonts w:ascii="Tahoma" w:hAnsi="Tahoma" w:cs="Tahoma"/>
          <w:spacing w:val="45"/>
          <w:lang w:val="es-AR"/>
        </w:rPr>
        <w:t xml:space="preserve"> </w:t>
      </w:r>
      <w:r w:rsidRPr="009737BD">
        <w:rPr>
          <w:rFonts w:ascii="Tahoma" w:hAnsi="Tahoma" w:cs="Tahoma"/>
          <w:spacing w:val="1"/>
          <w:lang w:val="es-AR"/>
        </w:rPr>
        <w:t>P</w:t>
      </w:r>
      <w:r w:rsidRPr="009737BD">
        <w:rPr>
          <w:rFonts w:ascii="Tahoma" w:hAnsi="Tahoma" w:cs="Tahoma"/>
          <w:lang w:val="es-AR"/>
        </w:rPr>
        <w:t>reside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46"/>
          <w:lang w:val="es-AR"/>
        </w:rPr>
        <w:t xml:space="preserve"> </w:t>
      </w:r>
      <w:r w:rsidRPr="009737BD">
        <w:rPr>
          <w:rFonts w:ascii="Tahoma" w:hAnsi="Tahoma" w:cs="Tahoma"/>
          <w:spacing w:val="1"/>
          <w:lang w:val="es-AR"/>
        </w:rPr>
        <w:t>P</w:t>
      </w:r>
      <w:r w:rsidRPr="009737BD">
        <w:rPr>
          <w:rFonts w:ascii="Tahoma" w:hAnsi="Tahoma" w:cs="Tahoma"/>
          <w:lang w:val="es-AR"/>
        </w:rPr>
        <w:t>erón</w:t>
      </w:r>
      <w:r w:rsidRPr="009737BD">
        <w:rPr>
          <w:rFonts w:ascii="Tahoma" w:hAnsi="Tahoma" w:cs="Tahoma"/>
          <w:spacing w:val="-1"/>
          <w:lang w:val="es-AR"/>
        </w:rPr>
        <w:t xml:space="preserve"> </w:t>
      </w:r>
      <w:r w:rsidRPr="009737BD">
        <w:rPr>
          <w:rFonts w:ascii="Tahoma" w:hAnsi="Tahoma" w:cs="Tahoma"/>
          <w:lang w:val="es-AR"/>
        </w:rPr>
        <w:t xml:space="preserve">desde </w:t>
      </w:r>
      <w:r w:rsidRPr="009737BD">
        <w:rPr>
          <w:rFonts w:ascii="Tahoma" w:hAnsi="Tahoma" w:cs="Tahoma"/>
          <w:spacing w:val="1"/>
          <w:lang w:val="es-AR"/>
        </w:rPr>
        <w:t xml:space="preserve"> </w:t>
      </w:r>
      <w:r w:rsidRPr="009737BD">
        <w:rPr>
          <w:rFonts w:ascii="Tahoma" w:hAnsi="Tahoma" w:cs="Tahoma"/>
          <w:spacing w:val="2"/>
          <w:lang w:val="es-AR"/>
        </w:rPr>
        <w:t>A</w:t>
      </w:r>
      <w:r w:rsidRPr="009737BD">
        <w:rPr>
          <w:rFonts w:ascii="Tahoma" w:hAnsi="Tahoma" w:cs="Tahoma"/>
          <w:lang w:val="es-AR"/>
        </w:rPr>
        <w:t xml:space="preserve">v. </w:t>
      </w:r>
      <w:r w:rsidRPr="009737BD">
        <w:rPr>
          <w:rFonts w:ascii="Tahoma" w:hAnsi="Tahoma" w:cs="Tahoma"/>
          <w:spacing w:val="2"/>
          <w:lang w:val="es-AR"/>
        </w:rPr>
        <w:t xml:space="preserve"> </w:t>
      </w:r>
      <w:r w:rsidRPr="009737BD">
        <w:rPr>
          <w:rFonts w:ascii="Tahoma" w:hAnsi="Tahoma" w:cs="Tahoma"/>
          <w:lang w:val="es-AR"/>
        </w:rPr>
        <w:t>Lastra</w:t>
      </w:r>
      <w:r w:rsidRPr="009737BD">
        <w:rPr>
          <w:rFonts w:ascii="Tahoma" w:hAnsi="Tahoma" w:cs="Tahoma"/>
          <w:spacing w:val="58"/>
          <w:lang w:val="es-AR"/>
        </w:rPr>
        <w:t xml:space="preserve"> </w:t>
      </w:r>
      <w:r w:rsidRPr="009737BD">
        <w:rPr>
          <w:rFonts w:ascii="Tahoma" w:hAnsi="Tahoma" w:cs="Tahoma"/>
          <w:lang w:val="es-AR"/>
        </w:rPr>
        <w:t>hasta</w:t>
      </w:r>
      <w:r w:rsidRPr="009737BD">
        <w:rPr>
          <w:rFonts w:ascii="Tahoma" w:hAnsi="Tahoma" w:cs="Tahoma"/>
          <w:spacing w:val="59"/>
          <w:lang w:val="es-AR"/>
        </w:rPr>
        <w:t xml:space="preserve"> </w:t>
      </w:r>
      <w:r w:rsidRPr="009737BD">
        <w:rPr>
          <w:rFonts w:ascii="Tahoma" w:hAnsi="Tahoma" w:cs="Tahoma"/>
          <w:lang w:val="es-AR"/>
        </w:rPr>
        <w:t>Me</w:t>
      </w:r>
      <w:r w:rsidRPr="009737BD">
        <w:rPr>
          <w:rFonts w:ascii="Tahoma" w:hAnsi="Tahoma" w:cs="Tahoma"/>
          <w:spacing w:val="1"/>
          <w:lang w:val="es-AR"/>
        </w:rPr>
        <w:t>n</w:t>
      </w:r>
      <w:r w:rsidRPr="009737BD">
        <w:rPr>
          <w:rFonts w:ascii="Tahoma" w:hAnsi="Tahoma" w:cs="Tahoma"/>
          <w:lang w:val="es-AR"/>
        </w:rPr>
        <w:t>doza;</w:t>
      </w:r>
      <w:r w:rsidRPr="009737BD">
        <w:rPr>
          <w:rFonts w:ascii="Tahoma" w:hAnsi="Tahoma" w:cs="Tahoma"/>
          <w:spacing w:val="62"/>
          <w:lang w:val="es-AR"/>
        </w:rPr>
        <w:t xml:space="preserve"> </w:t>
      </w:r>
      <w:r w:rsidRPr="009737BD">
        <w:rPr>
          <w:rFonts w:ascii="Tahoma" w:hAnsi="Tahoma" w:cs="Tahoma"/>
          <w:lang w:val="es-AR"/>
        </w:rPr>
        <w:t>calle</w:t>
      </w:r>
      <w:r w:rsidRPr="009737BD">
        <w:rPr>
          <w:rFonts w:ascii="Tahoma" w:hAnsi="Tahoma" w:cs="Tahoma"/>
          <w:spacing w:val="59"/>
          <w:lang w:val="es-AR"/>
        </w:rPr>
        <w:t xml:space="preserve"> </w:t>
      </w:r>
      <w:r w:rsidRPr="009737BD">
        <w:rPr>
          <w:rFonts w:ascii="Tahoma" w:hAnsi="Tahoma" w:cs="Tahoma"/>
          <w:spacing w:val="1"/>
          <w:lang w:val="es-AR"/>
        </w:rPr>
        <w:t>M</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doza</w:t>
      </w:r>
      <w:r w:rsidRPr="009737BD">
        <w:rPr>
          <w:rFonts w:ascii="Tahoma" w:hAnsi="Tahoma" w:cs="Tahoma"/>
          <w:spacing w:val="62"/>
          <w:lang w:val="es-AR"/>
        </w:rPr>
        <w:t xml:space="preserve"> </w:t>
      </w:r>
      <w:r w:rsidRPr="009737BD">
        <w:rPr>
          <w:rFonts w:ascii="Tahoma" w:hAnsi="Tahoma" w:cs="Tahoma"/>
          <w:lang w:val="es-AR"/>
        </w:rPr>
        <w:t>de</w:t>
      </w:r>
      <w:r w:rsidRPr="009737BD">
        <w:rPr>
          <w:rFonts w:ascii="Tahoma" w:hAnsi="Tahoma" w:cs="Tahoma"/>
          <w:spacing w:val="2"/>
          <w:lang w:val="es-AR"/>
        </w:rPr>
        <w:t>s</w:t>
      </w:r>
      <w:r w:rsidRPr="009737BD">
        <w:rPr>
          <w:rFonts w:ascii="Tahoma" w:hAnsi="Tahoma" w:cs="Tahoma"/>
          <w:lang w:val="es-AR"/>
        </w:rPr>
        <w:t>de</w:t>
      </w:r>
      <w:r w:rsidRPr="009737BD">
        <w:rPr>
          <w:rFonts w:ascii="Tahoma" w:hAnsi="Tahoma" w:cs="Tahoma"/>
          <w:spacing w:val="61"/>
          <w:lang w:val="es-AR"/>
        </w:rPr>
        <w:t xml:space="preserve"> </w:t>
      </w:r>
      <w:r w:rsidRPr="009737BD">
        <w:rPr>
          <w:rFonts w:ascii="Tahoma" w:hAnsi="Tahoma" w:cs="Tahoma"/>
          <w:lang w:val="es-AR"/>
        </w:rPr>
        <w:t>Av.</w:t>
      </w:r>
      <w:r w:rsidRPr="009737BD">
        <w:rPr>
          <w:rFonts w:ascii="Tahoma" w:hAnsi="Tahoma" w:cs="Tahoma"/>
          <w:spacing w:val="61"/>
          <w:lang w:val="es-AR"/>
        </w:rPr>
        <w:t xml:space="preserve"> </w:t>
      </w:r>
      <w:r w:rsidRPr="009737BD">
        <w:rPr>
          <w:rFonts w:ascii="Tahoma" w:hAnsi="Tahoma" w:cs="Tahoma"/>
          <w:lang w:val="es-AR"/>
        </w:rPr>
        <w:t>Presidente</w:t>
      </w:r>
      <w:r w:rsidRPr="009737BD">
        <w:rPr>
          <w:rFonts w:ascii="Tahoma" w:hAnsi="Tahoma" w:cs="Tahoma"/>
          <w:spacing w:val="-9"/>
          <w:lang w:val="es-AR"/>
        </w:rPr>
        <w:t xml:space="preserve"> </w:t>
      </w:r>
      <w:r w:rsidRPr="009737BD">
        <w:rPr>
          <w:rFonts w:ascii="Tahoma" w:hAnsi="Tahoma" w:cs="Tahoma"/>
          <w:lang w:val="es-AR"/>
        </w:rPr>
        <w:t>Perón</w:t>
      </w:r>
      <w:r w:rsidRPr="009737BD">
        <w:rPr>
          <w:rFonts w:ascii="Tahoma" w:hAnsi="Tahoma" w:cs="Tahoma"/>
          <w:spacing w:val="1"/>
          <w:lang w:val="es-AR"/>
        </w:rPr>
        <w:t xml:space="preserve"> </w:t>
      </w:r>
      <w:r w:rsidRPr="009737BD">
        <w:rPr>
          <w:rFonts w:ascii="Tahoma" w:hAnsi="Tahoma" w:cs="Tahoma"/>
          <w:lang w:val="es-AR"/>
        </w:rPr>
        <w:t>hasta</w:t>
      </w:r>
      <w:r w:rsidRPr="009737BD">
        <w:rPr>
          <w:rFonts w:ascii="Tahoma" w:hAnsi="Tahoma" w:cs="Tahoma"/>
          <w:spacing w:val="-3"/>
          <w:lang w:val="es-AR"/>
        </w:rPr>
        <w:t xml:space="preserve"> </w:t>
      </w:r>
      <w:r w:rsidR="004B0BF9">
        <w:rPr>
          <w:rFonts w:ascii="Tahoma" w:hAnsi="Tahoma" w:cs="Tahoma"/>
          <w:spacing w:val="-3"/>
          <w:lang w:val="es-AR"/>
        </w:rPr>
        <w:t xml:space="preserve">calle </w:t>
      </w:r>
      <w:r w:rsidRPr="009737BD">
        <w:rPr>
          <w:rFonts w:ascii="Tahoma" w:hAnsi="Tahoma" w:cs="Tahoma"/>
          <w:lang w:val="es-AR"/>
        </w:rPr>
        <w:t>Santa</w:t>
      </w:r>
      <w:r w:rsidRPr="009737BD">
        <w:rPr>
          <w:rFonts w:ascii="Tahoma" w:hAnsi="Tahoma" w:cs="Tahoma"/>
          <w:spacing w:val="1"/>
          <w:lang w:val="es-AR"/>
        </w:rPr>
        <w:t xml:space="preserve"> </w:t>
      </w:r>
      <w:r w:rsidRPr="009737BD">
        <w:rPr>
          <w:rFonts w:ascii="Tahoma" w:hAnsi="Tahoma" w:cs="Tahoma"/>
          <w:lang w:val="es-AR"/>
        </w:rPr>
        <w:t>Fé;</w:t>
      </w:r>
      <w:r w:rsidRPr="009737BD">
        <w:rPr>
          <w:rFonts w:ascii="Tahoma" w:hAnsi="Tahoma" w:cs="Tahoma"/>
          <w:spacing w:val="-3"/>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lle</w:t>
      </w:r>
      <w:r w:rsidRPr="009737BD">
        <w:rPr>
          <w:rFonts w:ascii="Tahoma" w:hAnsi="Tahoma" w:cs="Tahoma"/>
          <w:spacing w:val="-1"/>
          <w:lang w:val="es-AR"/>
        </w:rPr>
        <w:t xml:space="preserve"> </w:t>
      </w:r>
      <w:r w:rsidRPr="009737BD">
        <w:rPr>
          <w:rFonts w:ascii="Tahoma" w:hAnsi="Tahoma" w:cs="Tahoma"/>
          <w:lang w:val="es-AR"/>
        </w:rPr>
        <w:t>Santa</w:t>
      </w:r>
      <w:r w:rsidRPr="009737BD">
        <w:rPr>
          <w:rFonts w:ascii="Tahoma" w:hAnsi="Tahoma" w:cs="Tahoma"/>
          <w:spacing w:val="-4"/>
          <w:lang w:val="es-AR"/>
        </w:rPr>
        <w:t xml:space="preserve"> </w:t>
      </w:r>
      <w:r w:rsidRPr="009737BD">
        <w:rPr>
          <w:rFonts w:ascii="Tahoma" w:hAnsi="Tahoma" w:cs="Tahoma"/>
          <w:lang w:val="es-AR"/>
        </w:rPr>
        <w:t>Fe</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s</w:t>
      </w:r>
      <w:r w:rsidRPr="009737BD">
        <w:rPr>
          <w:rFonts w:ascii="Tahoma" w:hAnsi="Tahoma" w:cs="Tahoma"/>
          <w:lang w:val="es-AR"/>
        </w:rPr>
        <w:t>de</w:t>
      </w:r>
      <w:r w:rsidRPr="009737BD">
        <w:rPr>
          <w:rFonts w:ascii="Tahoma" w:hAnsi="Tahoma" w:cs="Tahoma"/>
          <w:spacing w:val="-1"/>
          <w:lang w:val="es-AR"/>
        </w:rPr>
        <w:t xml:space="preserve"> </w:t>
      </w:r>
      <w:r w:rsidR="004B0BF9">
        <w:rPr>
          <w:rFonts w:ascii="Tahoma" w:hAnsi="Tahoma" w:cs="Tahoma"/>
          <w:spacing w:val="-1"/>
          <w:lang w:val="es-AR"/>
        </w:rPr>
        <w:t xml:space="preserve">calle </w:t>
      </w:r>
      <w:r w:rsidRPr="009737BD">
        <w:rPr>
          <w:rFonts w:ascii="Tahoma" w:hAnsi="Tahoma" w:cs="Tahoma"/>
          <w:spacing w:val="1"/>
          <w:lang w:val="es-AR"/>
        </w:rPr>
        <w:t>M</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oza</w:t>
      </w:r>
      <w:r w:rsidRPr="009737BD">
        <w:rPr>
          <w:rFonts w:ascii="Tahoma" w:hAnsi="Tahoma" w:cs="Tahoma"/>
          <w:spacing w:val="-1"/>
          <w:lang w:val="es-AR"/>
        </w:rPr>
        <w:t xml:space="preserve"> </w:t>
      </w:r>
      <w:r w:rsidRPr="009737BD">
        <w:rPr>
          <w:rFonts w:ascii="Tahoma" w:hAnsi="Tahoma" w:cs="Tahoma"/>
          <w:lang w:val="es-AR"/>
        </w:rPr>
        <w:t>ha</w:t>
      </w:r>
      <w:r w:rsidRPr="009737BD">
        <w:rPr>
          <w:rFonts w:ascii="Tahoma" w:hAnsi="Tahoma" w:cs="Tahoma"/>
          <w:spacing w:val="1"/>
          <w:lang w:val="es-AR"/>
        </w:rPr>
        <w:t>s</w:t>
      </w:r>
      <w:r w:rsidRPr="009737BD">
        <w:rPr>
          <w:rFonts w:ascii="Tahoma" w:hAnsi="Tahoma" w:cs="Tahoma"/>
          <w:lang w:val="es-AR"/>
        </w:rPr>
        <w:t>ta</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lang w:val="es-AR"/>
        </w:rPr>
        <w:t>v.</w:t>
      </w:r>
      <w:r w:rsidRPr="009737BD">
        <w:rPr>
          <w:rFonts w:ascii="Tahoma" w:hAnsi="Tahoma" w:cs="Tahoma"/>
          <w:spacing w:val="-1"/>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
          <w:lang w:val="es-AR"/>
        </w:rPr>
        <w:t>s</w:t>
      </w:r>
      <w:r w:rsidRPr="009737BD">
        <w:rPr>
          <w:rFonts w:ascii="Tahoma" w:hAnsi="Tahoma" w:cs="Tahoma"/>
          <w:lang w:val="es-AR"/>
        </w:rPr>
        <w:t>t</w:t>
      </w:r>
      <w:r w:rsidRPr="009737BD">
        <w:rPr>
          <w:rFonts w:ascii="Tahoma" w:hAnsi="Tahoma" w:cs="Tahoma"/>
          <w:spacing w:val="1"/>
          <w:lang w:val="es-AR"/>
        </w:rPr>
        <w:t>ra</w:t>
      </w:r>
      <w:r w:rsidR="004B0BF9">
        <w:rPr>
          <w:rFonts w:ascii="Tahoma" w:hAnsi="Tahoma" w:cs="Tahoma"/>
          <w:spacing w:val="1"/>
          <w:lang w:val="es-AR"/>
        </w:rPr>
        <w:t>.</w:t>
      </w:r>
    </w:p>
    <w:p w:rsidR="001A5F7E" w:rsidRPr="009737BD" w:rsidRDefault="001A5F7E" w:rsidP="00894C89">
      <w:pPr>
        <w:widowControl w:val="0"/>
        <w:autoSpaceDE w:val="0"/>
        <w:autoSpaceDN w:val="0"/>
        <w:adjustRightInd w:val="0"/>
        <w:spacing w:before="4" w:after="0" w:line="150" w:lineRule="exact"/>
        <w:jc w:val="both"/>
        <w:rPr>
          <w:rFonts w:ascii="Tahoma" w:hAnsi="Tahoma" w:cs="Tahoma"/>
          <w:sz w:val="15"/>
          <w:szCs w:val="15"/>
          <w:lang w:val="es-AR"/>
        </w:rPr>
      </w:pPr>
    </w:p>
    <w:p w:rsidR="004B0BF9" w:rsidRDefault="00566EE6" w:rsidP="00894C89">
      <w:pPr>
        <w:widowControl w:val="0"/>
        <w:autoSpaceDE w:val="0"/>
        <w:autoSpaceDN w:val="0"/>
        <w:adjustRightInd w:val="0"/>
        <w:spacing w:before="58" w:after="0" w:line="240" w:lineRule="auto"/>
        <w:ind w:left="1802"/>
        <w:jc w:val="both"/>
        <w:rPr>
          <w:rFonts w:ascii="Tahoma" w:hAnsi="Tahoma" w:cs="Tahoma"/>
          <w:lang w:val="es-AR"/>
        </w:rPr>
      </w:pPr>
      <w:r w:rsidRPr="00894C89">
        <w:rPr>
          <w:rFonts w:ascii="Tahoma" w:hAnsi="Tahoma" w:cs="Tahoma"/>
          <w:lang w:val="es-AR"/>
        </w:rPr>
        <w:t xml:space="preserve">No estarán comprendidas en  estos parámetros </w:t>
      </w:r>
      <w:r w:rsidR="00FE1C2E" w:rsidRPr="00894C89">
        <w:rPr>
          <w:rFonts w:ascii="Tahoma" w:hAnsi="Tahoma" w:cs="Tahoma"/>
          <w:lang w:val="es-AR"/>
        </w:rPr>
        <w:t xml:space="preserve">las </w:t>
      </w:r>
      <w:r w:rsidR="001A5F7E" w:rsidRPr="00894C89">
        <w:rPr>
          <w:rFonts w:ascii="Tahoma" w:hAnsi="Tahoma" w:cs="Tahoma"/>
          <w:lang w:val="es-AR"/>
        </w:rPr>
        <w:t>pa</w:t>
      </w:r>
      <w:r w:rsidR="001A5F7E" w:rsidRPr="00894C89">
        <w:rPr>
          <w:rFonts w:ascii="Tahoma" w:hAnsi="Tahoma" w:cs="Tahoma"/>
          <w:spacing w:val="1"/>
          <w:lang w:val="es-AR"/>
        </w:rPr>
        <w:t>r</w:t>
      </w:r>
      <w:r w:rsidR="001A5F7E" w:rsidRPr="00894C89">
        <w:rPr>
          <w:rFonts w:ascii="Tahoma" w:hAnsi="Tahoma" w:cs="Tahoma"/>
          <w:spacing w:val="-1"/>
          <w:lang w:val="es-AR"/>
        </w:rPr>
        <w:t>c</w:t>
      </w:r>
      <w:r w:rsidR="001A5F7E" w:rsidRPr="00894C89">
        <w:rPr>
          <w:rFonts w:ascii="Tahoma" w:hAnsi="Tahoma" w:cs="Tahoma"/>
          <w:lang w:val="es-AR"/>
        </w:rPr>
        <w:t>e</w:t>
      </w:r>
      <w:r w:rsidR="001A5F7E" w:rsidRPr="00894C89">
        <w:rPr>
          <w:rFonts w:ascii="Tahoma" w:hAnsi="Tahoma" w:cs="Tahoma"/>
          <w:spacing w:val="1"/>
          <w:lang w:val="es-AR"/>
        </w:rPr>
        <w:t>l</w:t>
      </w:r>
      <w:r w:rsidR="001A5F7E" w:rsidRPr="00894C89">
        <w:rPr>
          <w:rFonts w:ascii="Tahoma" w:hAnsi="Tahoma" w:cs="Tahoma"/>
          <w:lang w:val="es-AR"/>
        </w:rPr>
        <w:t>as</w:t>
      </w:r>
      <w:r w:rsidR="001A5F7E" w:rsidRPr="00894C89">
        <w:rPr>
          <w:rFonts w:ascii="Tahoma" w:hAnsi="Tahoma" w:cs="Tahoma"/>
          <w:spacing w:val="-2"/>
          <w:lang w:val="es-AR"/>
        </w:rPr>
        <w:t xml:space="preserve"> </w:t>
      </w:r>
      <w:r w:rsidR="001A5F7E" w:rsidRPr="00894C89">
        <w:rPr>
          <w:rFonts w:ascii="Tahoma" w:hAnsi="Tahoma" w:cs="Tahoma"/>
          <w:lang w:val="es-AR"/>
        </w:rPr>
        <w:t>fre</w:t>
      </w:r>
      <w:r w:rsidR="001A5F7E" w:rsidRPr="00894C89">
        <w:rPr>
          <w:rFonts w:ascii="Tahoma" w:hAnsi="Tahoma" w:cs="Tahoma"/>
          <w:spacing w:val="1"/>
          <w:lang w:val="es-AR"/>
        </w:rPr>
        <w:t>n</w:t>
      </w:r>
      <w:r w:rsidR="001A5F7E" w:rsidRPr="00894C89">
        <w:rPr>
          <w:rFonts w:ascii="Tahoma" w:hAnsi="Tahoma" w:cs="Tahoma"/>
          <w:lang w:val="es-AR"/>
        </w:rPr>
        <w:t>tistas a A</w:t>
      </w:r>
      <w:r w:rsidR="001A5F7E" w:rsidRPr="00894C89">
        <w:rPr>
          <w:rFonts w:ascii="Tahoma" w:hAnsi="Tahoma" w:cs="Tahoma"/>
          <w:spacing w:val="1"/>
          <w:lang w:val="es-AR"/>
        </w:rPr>
        <w:t>v</w:t>
      </w:r>
      <w:r w:rsidR="001A5F7E" w:rsidRPr="00894C89">
        <w:rPr>
          <w:rFonts w:ascii="Tahoma" w:hAnsi="Tahoma" w:cs="Tahoma"/>
          <w:lang w:val="es-AR"/>
        </w:rPr>
        <w:t>.</w:t>
      </w:r>
      <w:r w:rsidR="001A5F7E" w:rsidRPr="00894C89">
        <w:rPr>
          <w:rFonts w:ascii="Tahoma" w:hAnsi="Tahoma" w:cs="Tahoma"/>
          <w:spacing w:val="-1"/>
          <w:lang w:val="es-AR"/>
        </w:rPr>
        <w:t xml:space="preserve"> </w:t>
      </w:r>
      <w:r w:rsidR="001A5F7E" w:rsidRPr="00894C89">
        <w:rPr>
          <w:rFonts w:ascii="Tahoma" w:hAnsi="Tahoma" w:cs="Tahoma"/>
          <w:lang w:val="es-AR"/>
        </w:rPr>
        <w:t>P</w:t>
      </w:r>
      <w:r w:rsidR="001A5F7E" w:rsidRPr="00894C89">
        <w:rPr>
          <w:rFonts w:ascii="Tahoma" w:hAnsi="Tahoma" w:cs="Tahoma"/>
          <w:spacing w:val="1"/>
          <w:lang w:val="es-AR"/>
        </w:rPr>
        <w:t>t</w:t>
      </w:r>
      <w:r w:rsidR="001A5F7E" w:rsidRPr="00894C89">
        <w:rPr>
          <w:rFonts w:ascii="Tahoma" w:hAnsi="Tahoma" w:cs="Tahoma"/>
          <w:lang w:val="es-AR"/>
        </w:rPr>
        <w:t>e</w:t>
      </w:r>
      <w:r w:rsidR="001A5F7E" w:rsidRPr="00894C89">
        <w:rPr>
          <w:rFonts w:ascii="Tahoma" w:hAnsi="Tahoma" w:cs="Tahoma"/>
          <w:spacing w:val="-1"/>
          <w:lang w:val="es-AR"/>
        </w:rPr>
        <w:t xml:space="preserve"> </w:t>
      </w:r>
      <w:r w:rsidR="001A5F7E" w:rsidRPr="00894C89">
        <w:rPr>
          <w:rFonts w:ascii="Tahoma" w:hAnsi="Tahoma" w:cs="Tahoma"/>
          <w:spacing w:val="1"/>
          <w:lang w:val="es-AR"/>
        </w:rPr>
        <w:t>Ju</w:t>
      </w:r>
      <w:r w:rsidR="001A5F7E" w:rsidRPr="00894C89">
        <w:rPr>
          <w:rFonts w:ascii="Tahoma" w:hAnsi="Tahoma" w:cs="Tahoma"/>
          <w:lang w:val="es-AR"/>
        </w:rPr>
        <w:t>an</w:t>
      </w:r>
      <w:r w:rsidR="001A5F7E" w:rsidRPr="00894C89">
        <w:rPr>
          <w:rFonts w:ascii="Tahoma" w:hAnsi="Tahoma" w:cs="Tahoma"/>
          <w:spacing w:val="-1"/>
          <w:lang w:val="es-AR"/>
        </w:rPr>
        <w:t xml:space="preserve"> </w:t>
      </w:r>
      <w:r w:rsidR="001A5F7E" w:rsidRPr="00894C89">
        <w:rPr>
          <w:rFonts w:ascii="Tahoma" w:hAnsi="Tahoma" w:cs="Tahoma"/>
          <w:spacing w:val="1"/>
          <w:lang w:val="es-AR"/>
        </w:rPr>
        <w:t>D</w:t>
      </w:r>
      <w:r w:rsidR="001A5F7E" w:rsidRPr="00894C89">
        <w:rPr>
          <w:rFonts w:ascii="Tahoma" w:hAnsi="Tahoma" w:cs="Tahoma"/>
          <w:lang w:val="es-AR"/>
        </w:rPr>
        <w:t>.</w:t>
      </w:r>
      <w:r w:rsidR="001A5F7E" w:rsidRPr="00894C89">
        <w:rPr>
          <w:rFonts w:ascii="Tahoma" w:hAnsi="Tahoma" w:cs="Tahoma"/>
          <w:spacing w:val="-1"/>
          <w:lang w:val="es-AR"/>
        </w:rPr>
        <w:t xml:space="preserve"> </w:t>
      </w:r>
      <w:r w:rsidR="001A5F7E" w:rsidRPr="00894C89">
        <w:rPr>
          <w:rFonts w:ascii="Tahoma" w:hAnsi="Tahoma" w:cs="Tahoma"/>
          <w:lang w:val="es-AR"/>
        </w:rPr>
        <w:t>Pe</w:t>
      </w:r>
      <w:r w:rsidR="001A5F7E" w:rsidRPr="00894C89">
        <w:rPr>
          <w:rFonts w:ascii="Tahoma" w:hAnsi="Tahoma" w:cs="Tahoma"/>
          <w:spacing w:val="1"/>
          <w:lang w:val="es-AR"/>
        </w:rPr>
        <w:t>r</w:t>
      </w:r>
      <w:r w:rsidR="001A5F7E" w:rsidRPr="00894C89">
        <w:rPr>
          <w:rFonts w:ascii="Tahoma" w:hAnsi="Tahoma" w:cs="Tahoma"/>
          <w:spacing w:val="-1"/>
          <w:lang w:val="es-AR"/>
        </w:rPr>
        <w:t>ó</w:t>
      </w:r>
      <w:r w:rsidR="001A5F7E" w:rsidRPr="00894C89">
        <w:rPr>
          <w:rFonts w:ascii="Tahoma" w:hAnsi="Tahoma" w:cs="Tahoma"/>
          <w:lang w:val="es-AR"/>
        </w:rPr>
        <w:t>n</w:t>
      </w:r>
      <w:r w:rsidR="001A5F7E" w:rsidRPr="00894C89">
        <w:rPr>
          <w:rFonts w:ascii="Tahoma" w:hAnsi="Tahoma" w:cs="Tahoma"/>
          <w:spacing w:val="-1"/>
          <w:lang w:val="es-AR"/>
        </w:rPr>
        <w:t xml:space="preserve"> </w:t>
      </w:r>
      <w:r w:rsidR="001A5F7E" w:rsidRPr="00894C89">
        <w:rPr>
          <w:rFonts w:ascii="Tahoma" w:hAnsi="Tahoma" w:cs="Tahoma"/>
          <w:lang w:val="es-AR"/>
        </w:rPr>
        <w:t>y</w:t>
      </w:r>
      <w:r w:rsidR="001A5F7E" w:rsidRPr="00894C89">
        <w:rPr>
          <w:rFonts w:ascii="Tahoma" w:hAnsi="Tahoma" w:cs="Tahoma"/>
          <w:spacing w:val="-1"/>
          <w:lang w:val="es-AR"/>
        </w:rPr>
        <w:t xml:space="preserve"> </w:t>
      </w:r>
      <w:r w:rsidR="001A5F7E" w:rsidRPr="00894C89">
        <w:rPr>
          <w:rFonts w:ascii="Tahoma" w:hAnsi="Tahoma" w:cs="Tahoma"/>
          <w:lang w:val="es-AR"/>
        </w:rPr>
        <w:t>Av.</w:t>
      </w:r>
      <w:r w:rsidR="001A5F7E" w:rsidRPr="00894C89">
        <w:rPr>
          <w:rFonts w:ascii="Tahoma" w:hAnsi="Tahoma" w:cs="Tahoma"/>
          <w:spacing w:val="-3"/>
          <w:lang w:val="es-AR"/>
        </w:rPr>
        <w:t xml:space="preserve"> </w:t>
      </w:r>
      <w:r w:rsidR="001A5F7E" w:rsidRPr="00894C89">
        <w:rPr>
          <w:rFonts w:ascii="Tahoma" w:hAnsi="Tahoma" w:cs="Tahoma"/>
          <w:lang w:val="es-AR"/>
        </w:rPr>
        <w:t>Lastra</w:t>
      </w:r>
      <w:r w:rsidRPr="00894C89">
        <w:rPr>
          <w:rFonts w:ascii="Tahoma" w:hAnsi="Tahoma" w:cs="Tahoma"/>
          <w:lang w:val="es-AR"/>
        </w:rPr>
        <w:t xml:space="preserve"> que no </w:t>
      </w:r>
      <w:r w:rsidR="00FE1C2E" w:rsidRPr="00894C89">
        <w:rPr>
          <w:rFonts w:ascii="Tahoma" w:hAnsi="Tahoma" w:cs="Tahoma"/>
          <w:lang w:val="es-AR"/>
        </w:rPr>
        <w:t xml:space="preserve">se hallen </w:t>
      </w:r>
      <w:r w:rsidRPr="00894C89">
        <w:rPr>
          <w:rFonts w:ascii="Tahoma" w:hAnsi="Tahoma" w:cs="Tahoma"/>
          <w:lang w:val="es-AR"/>
        </w:rPr>
        <w:t xml:space="preserve"> incluidas en el listado de inmuebles </w:t>
      </w:r>
      <w:r w:rsidR="00F53D94" w:rsidRPr="00894C89">
        <w:rPr>
          <w:rFonts w:ascii="Tahoma" w:hAnsi="Tahoma" w:cs="Tahoma"/>
          <w:lang w:val="es-AR"/>
        </w:rPr>
        <w:t xml:space="preserve">de Preservación Patrimonial enumerados en </w:t>
      </w:r>
      <w:r w:rsidR="00FE1C2E" w:rsidRPr="00894C89">
        <w:rPr>
          <w:rFonts w:ascii="Tahoma" w:hAnsi="Tahoma" w:cs="Tahoma"/>
          <w:lang w:val="es-AR"/>
        </w:rPr>
        <w:t xml:space="preserve"> </w:t>
      </w:r>
      <w:smartTag w:uri="urn:schemas-microsoft-com:office:smarttags" w:element="PersonName">
        <w:smartTagPr>
          <w:attr w:name="ProductID" w:val="la Ordenanza N"/>
        </w:smartTagPr>
        <w:r w:rsidR="00FE1C2E" w:rsidRPr="00894C89">
          <w:rPr>
            <w:rFonts w:ascii="Tahoma" w:hAnsi="Tahoma" w:cs="Tahoma"/>
            <w:lang w:val="es-AR"/>
          </w:rPr>
          <w:t>la Ordenanza N</w:t>
        </w:r>
      </w:smartTag>
      <w:r w:rsidR="00FE1C2E" w:rsidRPr="00894C89">
        <w:rPr>
          <w:rFonts w:ascii="Tahoma" w:hAnsi="Tahoma" w:cs="Tahoma"/>
          <w:lang w:val="es-AR"/>
        </w:rPr>
        <w:t>° 4290</w:t>
      </w:r>
      <w:r w:rsidR="007A0D2B" w:rsidRPr="00894C89">
        <w:rPr>
          <w:rFonts w:ascii="Tahoma" w:hAnsi="Tahoma" w:cs="Tahoma"/>
          <w:lang w:val="es-AR"/>
        </w:rPr>
        <w:t>/10</w:t>
      </w:r>
      <w:r w:rsidR="00FE1C2E" w:rsidRPr="00894C89">
        <w:rPr>
          <w:rFonts w:ascii="Tahoma" w:hAnsi="Tahoma" w:cs="Tahoma"/>
          <w:lang w:val="es-AR"/>
        </w:rPr>
        <w:t>.</w:t>
      </w:r>
    </w:p>
    <w:p w:rsidR="00E22FB9" w:rsidRDefault="00E22FB9">
      <w:pPr>
        <w:widowControl w:val="0"/>
        <w:autoSpaceDE w:val="0"/>
        <w:autoSpaceDN w:val="0"/>
        <w:adjustRightInd w:val="0"/>
        <w:spacing w:after="0" w:line="240" w:lineRule="auto"/>
        <w:ind w:left="1723"/>
        <w:rPr>
          <w:rFonts w:ascii="Tahoma" w:hAnsi="Tahoma" w:cs="Tahoma"/>
          <w:lang w:val="es-AR"/>
        </w:rPr>
      </w:pPr>
    </w:p>
    <w:p w:rsidR="001A5F7E" w:rsidRPr="009737BD" w:rsidRDefault="001A5F7E">
      <w:pPr>
        <w:widowControl w:val="0"/>
        <w:autoSpaceDE w:val="0"/>
        <w:autoSpaceDN w:val="0"/>
        <w:adjustRightInd w:val="0"/>
        <w:spacing w:after="0" w:line="240" w:lineRule="auto"/>
        <w:ind w:left="1723"/>
        <w:rPr>
          <w:rFonts w:ascii="Tahoma" w:hAnsi="Tahoma" w:cs="Tahoma"/>
          <w:lang w:val="es-AR"/>
        </w:rPr>
      </w:pPr>
      <w:r w:rsidRPr="009737BD">
        <w:rPr>
          <w:rFonts w:ascii="Tahoma" w:hAnsi="Tahoma" w:cs="Tahoma"/>
          <w:lang w:val="es-AR"/>
        </w:rPr>
        <w:t>2</w:t>
      </w:r>
      <w:r w:rsidRPr="009737BD">
        <w:rPr>
          <w:rFonts w:ascii="Tahoma" w:hAnsi="Tahoma" w:cs="Tahoma"/>
          <w:b/>
          <w:bCs/>
          <w:lang w:val="es-AR"/>
        </w:rPr>
        <w:t>-CA</w:t>
      </w:r>
      <w:r w:rsidRPr="009737BD">
        <w:rPr>
          <w:rFonts w:ascii="Tahoma" w:hAnsi="Tahoma" w:cs="Tahoma"/>
          <w:b/>
          <w:bCs/>
          <w:spacing w:val="1"/>
          <w:lang w:val="es-AR"/>
        </w:rPr>
        <w:t>R</w:t>
      </w:r>
      <w:r w:rsidRPr="009737BD">
        <w:rPr>
          <w:rFonts w:ascii="Tahoma" w:hAnsi="Tahoma" w:cs="Tahoma"/>
          <w:b/>
          <w:bCs/>
          <w:lang w:val="es-AR"/>
        </w:rPr>
        <w:t>ÁC</w:t>
      </w:r>
      <w:r w:rsidRPr="009737BD">
        <w:rPr>
          <w:rFonts w:ascii="Tahoma" w:hAnsi="Tahoma" w:cs="Tahoma"/>
          <w:b/>
          <w:bCs/>
          <w:spacing w:val="1"/>
          <w:lang w:val="es-AR"/>
        </w:rPr>
        <w:t>T</w:t>
      </w:r>
      <w:r w:rsidRPr="009737BD">
        <w:rPr>
          <w:rFonts w:ascii="Tahoma" w:hAnsi="Tahoma" w:cs="Tahoma"/>
          <w:b/>
          <w:bCs/>
          <w:lang w:val="es-AR"/>
        </w:rPr>
        <w:t>ER</w:t>
      </w:r>
      <w:r w:rsidRPr="009737BD">
        <w:rPr>
          <w:rFonts w:ascii="Tahoma" w:hAnsi="Tahoma" w:cs="Tahoma"/>
          <w:b/>
          <w:bCs/>
          <w:spacing w:val="-4"/>
          <w:lang w:val="es-AR"/>
        </w:rPr>
        <w:t xml:space="preserve"> </w:t>
      </w:r>
      <w:r w:rsidRPr="009737BD">
        <w:rPr>
          <w:rFonts w:ascii="Tahoma" w:hAnsi="Tahoma" w:cs="Tahoma"/>
          <w:b/>
          <w:bCs/>
          <w:lang w:val="es-AR"/>
        </w:rPr>
        <w:t>DEL</w:t>
      </w:r>
      <w:r w:rsidRPr="009737BD">
        <w:rPr>
          <w:rFonts w:ascii="Tahoma" w:hAnsi="Tahoma" w:cs="Tahoma"/>
          <w:b/>
          <w:bCs/>
          <w:spacing w:val="-4"/>
          <w:lang w:val="es-AR"/>
        </w:rPr>
        <w:t xml:space="preserve"> </w:t>
      </w:r>
      <w:r w:rsidRPr="009737BD">
        <w:rPr>
          <w:rFonts w:ascii="Tahoma" w:hAnsi="Tahoma" w:cs="Tahoma"/>
          <w:b/>
          <w:bCs/>
          <w:lang w:val="es-AR"/>
        </w:rPr>
        <w:t>D</w:t>
      </w:r>
      <w:r w:rsidRPr="009737BD">
        <w:rPr>
          <w:rFonts w:ascii="Tahoma" w:hAnsi="Tahoma" w:cs="Tahoma"/>
          <w:b/>
          <w:bCs/>
          <w:spacing w:val="-2"/>
          <w:lang w:val="es-AR"/>
        </w:rPr>
        <w:t>I</w:t>
      </w:r>
      <w:r w:rsidRPr="009737BD">
        <w:rPr>
          <w:rFonts w:ascii="Tahoma" w:hAnsi="Tahoma" w:cs="Tahoma"/>
          <w:b/>
          <w:bCs/>
          <w:lang w:val="es-AR"/>
        </w:rPr>
        <w:t>STRIT</w:t>
      </w:r>
      <w:r w:rsidRPr="009737BD">
        <w:rPr>
          <w:rFonts w:ascii="Tahoma" w:hAnsi="Tahoma" w:cs="Tahoma"/>
          <w:b/>
          <w:bCs/>
          <w:spacing w:val="1"/>
          <w:lang w:val="es-AR"/>
        </w:rPr>
        <w:t>O</w:t>
      </w:r>
      <w:r w:rsidRPr="009737BD">
        <w:rPr>
          <w:rFonts w:ascii="Tahoma" w:hAnsi="Tahoma" w:cs="Tahoma"/>
          <w:b/>
          <w:bCs/>
          <w:lang w:val="es-AR"/>
        </w:rPr>
        <w:t xml:space="preserve">: </w:t>
      </w:r>
      <w:r w:rsidRPr="009737BD">
        <w:rPr>
          <w:rFonts w:ascii="Tahoma" w:hAnsi="Tahoma" w:cs="Tahoma"/>
          <w:spacing w:val="1"/>
          <w:lang w:val="es-AR"/>
        </w:rPr>
        <w:t>P</w:t>
      </w:r>
      <w:r w:rsidRPr="009737BD">
        <w:rPr>
          <w:rFonts w:ascii="Tahoma" w:hAnsi="Tahoma" w:cs="Tahoma"/>
          <w:lang w:val="es-AR"/>
        </w:rPr>
        <w:t>atrimonial Histórica</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23"/>
        <w:rPr>
          <w:rFonts w:ascii="Tahoma" w:hAnsi="Tahoma" w:cs="Tahoma"/>
          <w:lang w:val="es-AR"/>
        </w:rPr>
      </w:pPr>
      <w:r w:rsidRPr="009737BD">
        <w:rPr>
          <w:rFonts w:ascii="Tahoma" w:hAnsi="Tahoma" w:cs="Tahoma"/>
          <w:lang w:val="es-AR"/>
        </w:rPr>
        <w:t>3</w:t>
      </w:r>
      <w:r w:rsidRPr="009737BD">
        <w:rPr>
          <w:rFonts w:ascii="Tahoma" w:hAnsi="Tahoma" w:cs="Tahoma"/>
          <w:spacing w:val="-1"/>
          <w:lang w:val="es-AR"/>
        </w:rPr>
        <w:t>-</w:t>
      </w:r>
      <w:r w:rsidRPr="009737BD">
        <w:rPr>
          <w:rFonts w:ascii="Tahoma" w:hAnsi="Tahoma" w:cs="Tahoma"/>
          <w:b/>
          <w:bCs/>
          <w:lang w:val="es-AR"/>
        </w:rPr>
        <w:t>SERVICIOS ESENCIALE</w:t>
      </w:r>
      <w:r w:rsidRPr="009737BD">
        <w:rPr>
          <w:rFonts w:ascii="Tahoma" w:hAnsi="Tahoma" w:cs="Tahoma"/>
          <w:b/>
          <w:bCs/>
          <w:spacing w:val="1"/>
          <w:lang w:val="es-AR"/>
        </w:rPr>
        <w:t>S</w:t>
      </w:r>
      <w:r w:rsidRPr="009737BD">
        <w:rPr>
          <w:rFonts w:ascii="Tahoma" w:hAnsi="Tahoma" w:cs="Tahoma"/>
          <w:lang w:val="es-AR"/>
        </w:rPr>
        <w:t>:</w:t>
      </w:r>
      <w:r w:rsidRPr="009737BD">
        <w:rPr>
          <w:rFonts w:ascii="Tahoma" w:hAnsi="Tahoma" w:cs="Tahoma"/>
          <w:spacing w:val="-11"/>
          <w:lang w:val="es-AR"/>
        </w:rPr>
        <w:t xml:space="preserve"> </w:t>
      </w:r>
    </w:p>
    <w:p w:rsidR="00691580" w:rsidRPr="009737BD" w:rsidRDefault="00691580" w:rsidP="00691580">
      <w:pPr>
        <w:widowControl w:val="0"/>
        <w:autoSpaceDE w:val="0"/>
        <w:autoSpaceDN w:val="0"/>
        <w:adjustRightInd w:val="0"/>
        <w:spacing w:before="6" w:after="0" w:line="260" w:lineRule="exact"/>
        <w:rPr>
          <w:rFonts w:ascii="Tahoma" w:hAnsi="Tahoma" w:cs="Tahoma"/>
          <w:sz w:val="26"/>
          <w:szCs w:val="26"/>
          <w:lang w:val="es-AR"/>
        </w:rPr>
      </w:pPr>
      <w:r>
        <w:rPr>
          <w:rFonts w:ascii="Tahoma" w:hAnsi="Tahoma" w:cs="Tahoma"/>
          <w:lang w:val="es-AR"/>
        </w:rPr>
        <w:t xml:space="preserve">                                                                                                            </w:t>
      </w:r>
      <w:r w:rsidRPr="009737BD">
        <w:rPr>
          <w:rFonts w:ascii="Tahoma" w:hAnsi="Tahoma" w:cs="Tahoma"/>
          <w:lang w:val="es-AR"/>
        </w:rPr>
        <w:t>Existen</w:t>
      </w:r>
      <w:r w:rsidRPr="009737BD">
        <w:rPr>
          <w:rFonts w:ascii="Tahoma" w:hAnsi="Tahoma" w:cs="Tahoma"/>
          <w:spacing w:val="1"/>
          <w:lang w:val="es-AR"/>
        </w:rPr>
        <w:t>t</w:t>
      </w:r>
      <w:r w:rsidRPr="009737BD">
        <w:rPr>
          <w:rFonts w:ascii="Tahoma" w:hAnsi="Tahoma" w:cs="Tahoma"/>
          <w:lang w:val="es-AR"/>
        </w:rPr>
        <w:t>es</w:t>
      </w:r>
    </w:p>
    <w:p w:rsidR="00691580" w:rsidRPr="007A0D2B" w:rsidRDefault="00691580" w:rsidP="00691580">
      <w:pPr>
        <w:widowControl w:val="0"/>
        <w:autoSpaceDE w:val="0"/>
        <w:autoSpaceDN w:val="0"/>
        <w:adjustRightInd w:val="0"/>
        <w:spacing w:after="0" w:line="240" w:lineRule="auto"/>
        <w:ind w:left="2369"/>
        <w:rPr>
          <w:rFonts w:ascii="Tahoma" w:hAnsi="Tahoma" w:cs="Tahoma"/>
          <w:lang w:val="es-AR"/>
        </w:rPr>
      </w:pPr>
      <w:r w:rsidRPr="009737BD">
        <w:rPr>
          <w:rFonts w:ascii="Tahoma" w:hAnsi="Tahoma" w:cs="Tahoma"/>
          <w:lang w:val="es-AR"/>
        </w:rPr>
        <w:t>3.1.</w:t>
      </w:r>
      <w:r w:rsidRPr="009737BD">
        <w:rPr>
          <w:rFonts w:ascii="Tahoma" w:hAnsi="Tahoma" w:cs="Tahoma"/>
          <w:spacing w:val="-6"/>
          <w:lang w:val="es-AR"/>
        </w:rPr>
        <w:t xml:space="preserve"> </w:t>
      </w:r>
      <w:r w:rsidRPr="009737BD">
        <w:rPr>
          <w:rFonts w:ascii="Tahoma" w:hAnsi="Tahoma" w:cs="Tahoma"/>
          <w:spacing w:val="2"/>
          <w:lang w:val="es-AR"/>
        </w:rPr>
        <w:t>A</w:t>
      </w:r>
      <w:r w:rsidRPr="009737BD">
        <w:rPr>
          <w:rFonts w:ascii="Tahoma" w:hAnsi="Tahoma" w:cs="Tahoma"/>
          <w:lang w:val="es-AR"/>
        </w:rPr>
        <w:t xml:space="preserve">gua </w:t>
      </w:r>
      <w:r w:rsidRPr="007A0D2B">
        <w:rPr>
          <w:rFonts w:ascii="Tahoma" w:hAnsi="Tahoma" w:cs="Tahoma"/>
          <w:spacing w:val="1"/>
          <w:lang w:val="es-AR"/>
        </w:rPr>
        <w:t>C</w:t>
      </w:r>
      <w:r w:rsidRPr="007A0D2B">
        <w:rPr>
          <w:rFonts w:ascii="Tahoma" w:hAnsi="Tahoma" w:cs="Tahoma"/>
          <w:lang w:val="es-AR"/>
        </w:rPr>
        <w:t xml:space="preserve">orriente                                          </w:t>
      </w:r>
      <w:r w:rsidR="00894C89">
        <w:rPr>
          <w:rFonts w:ascii="Tahoma" w:hAnsi="Tahoma" w:cs="Tahoma"/>
          <w:lang w:val="es-AR"/>
        </w:rPr>
        <w:tab/>
        <w:t xml:space="preserve">     </w:t>
      </w:r>
      <w:r w:rsidR="00894C89">
        <w:rPr>
          <w:rFonts w:ascii="Tahoma" w:hAnsi="Tahoma" w:cs="Tahoma"/>
          <w:lang w:val="es-AR"/>
        </w:rPr>
        <w:tab/>
      </w:r>
      <w:r w:rsidRPr="007A0D2B">
        <w:rPr>
          <w:rFonts w:ascii="Tahoma" w:hAnsi="Tahoma" w:cs="Tahoma"/>
          <w:lang w:val="es-AR"/>
        </w:rPr>
        <w:t>Si</w:t>
      </w:r>
    </w:p>
    <w:p w:rsidR="00691580" w:rsidRPr="007A0D2B" w:rsidRDefault="00691580" w:rsidP="00691580">
      <w:pPr>
        <w:widowControl w:val="0"/>
        <w:autoSpaceDE w:val="0"/>
        <w:autoSpaceDN w:val="0"/>
        <w:adjustRightInd w:val="0"/>
        <w:spacing w:after="0" w:line="265" w:lineRule="exact"/>
        <w:ind w:left="2369"/>
        <w:rPr>
          <w:rFonts w:ascii="Tahoma" w:hAnsi="Tahoma" w:cs="Tahoma"/>
          <w:lang w:val="es-AR"/>
        </w:rPr>
      </w:pPr>
      <w:r w:rsidRPr="007A0D2B">
        <w:rPr>
          <w:rFonts w:ascii="Tahoma" w:hAnsi="Tahoma" w:cs="Tahoma"/>
          <w:position w:val="-1"/>
          <w:lang w:val="es-AR"/>
        </w:rPr>
        <w:t>3.2.</w:t>
      </w:r>
      <w:r w:rsidRPr="007A0D2B">
        <w:rPr>
          <w:rFonts w:ascii="Tahoma" w:hAnsi="Tahoma" w:cs="Tahoma"/>
          <w:spacing w:val="-5"/>
          <w:position w:val="-1"/>
          <w:lang w:val="es-AR"/>
        </w:rPr>
        <w:t xml:space="preserve"> </w:t>
      </w:r>
      <w:r w:rsidRPr="007A0D2B">
        <w:rPr>
          <w:rFonts w:ascii="Tahoma" w:hAnsi="Tahoma" w:cs="Tahoma"/>
          <w:position w:val="-1"/>
          <w:lang w:val="es-AR"/>
        </w:rPr>
        <w:t xml:space="preserve">Cloacas                                                     </w:t>
      </w:r>
      <w:r w:rsidR="00894C89">
        <w:rPr>
          <w:rFonts w:ascii="Tahoma" w:hAnsi="Tahoma" w:cs="Tahoma"/>
          <w:position w:val="-1"/>
          <w:lang w:val="es-AR"/>
        </w:rPr>
        <w:tab/>
        <w:t xml:space="preserve">  </w:t>
      </w:r>
      <w:r w:rsidR="00894C89">
        <w:rPr>
          <w:rFonts w:ascii="Tahoma" w:hAnsi="Tahoma" w:cs="Tahoma"/>
          <w:position w:val="-1"/>
          <w:lang w:val="es-AR"/>
        </w:rPr>
        <w:tab/>
      </w:r>
      <w:r w:rsidRPr="007A0D2B">
        <w:rPr>
          <w:rFonts w:ascii="Tahoma" w:hAnsi="Tahoma" w:cs="Tahoma"/>
          <w:position w:val="-1"/>
          <w:lang w:val="es-AR"/>
        </w:rPr>
        <w:t>Si</w:t>
      </w:r>
    </w:p>
    <w:p w:rsidR="00691580" w:rsidRPr="007A0D2B" w:rsidRDefault="00691580" w:rsidP="00691580">
      <w:pPr>
        <w:widowControl w:val="0"/>
        <w:autoSpaceDE w:val="0"/>
        <w:autoSpaceDN w:val="0"/>
        <w:adjustRightInd w:val="0"/>
        <w:spacing w:after="0" w:line="265" w:lineRule="exact"/>
        <w:ind w:left="2369"/>
        <w:rPr>
          <w:rFonts w:ascii="Tahoma" w:hAnsi="Tahoma" w:cs="Tahoma"/>
          <w:lang w:val="es-AR"/>
        </w:rPr>
      </w:pPr>
      <w:r w:rsidRPr="007A0D2B">
        <w:rPr>
          <w:rFonts w:ascii="Tahoma" w:hAnsi="Tahoma" w:cs="Tahoma"/>
          <w:position w:val="-1"/>
          <w:lang w:val="es-AR"/>
        </w:rPr>
        <w:t>3.3.</w:t>
      </w:r>
      <w:r w:rsidRPr="007A0D2B">
        <w:rPr>
          <w:rFonts w:ascii="Tahoma" w:hAnsi="Tahoma" w:cs="Tahoma"/>
          <w:spacing w:val="-5"/>
          <w:position w:val="-1"/>
          <w:lang w:val="es-AR"/>
        </w:rPr>
        <w:t xml:space="preserve"> </w:t>
      </w:r>
      <w:r w:rsidRPr="007A0D2B">
        <w:rPr>
          <w:rFonts w:ascii="Tahoma" w:hAnsi="Tahoma" w:cs="Tahoma"/>
          <w:position w:val="-1"/>
          <w:lang w:val="es-AR"/>
        </w:rPr>
        <w:t xml:space="preserve">Pavimentos                                                </w:t>
      </w:r>
      <w:r w:rsidR="00894C89">
        <w:rPr>
          <w:rFonts w:ascii="Tahoma" w:hAnsi="Tahoma" w:cs="Tahoma"/>
          <w:position w:val="-1"/>
          <w:lang w:val="es-AR"/>
        </w:rPr>
        <w:tab/>
      </w:r>
      <w:r w:rsidRPr="007A0D2B">
        <w:rPr>
          <w:rFonts w:ascii="Tahoma" w:hAnsi="Tahoma" w:cs="Tahoma"/>
          <w:position w:val="-1"/>
          <w:lang w:val="es-AR"/>
        </w:rPr>
        <w:t>Si</w:t>
      </w:r>
    </w:p>
    <w:p w:rsidR="00691580" w:rsidRPr="007A0D2B" w:rsidRDefault="00691580" w:rsidP="00691580">
      <w:pPr>
        <w:widowControl w:val="0"/>
        <w:autoSpaceDE w:val="0"/>
        <w:autoSpaceDN w:val="0"/>
        <w:adjustRightInd w:val="0"/>
        <w:spacing w:before="1" w:after="0" w:line="240" w:lineRule="auto"/>
        <w:ind w:left="2369"/>
        <w:rPr>
          <w:rFonts w:ascii="Tahoma" w:hAnsi="Tahoma" w:cs="Tahoma"/>
          <w:lang w:val="es-AR"/>
        </w:rPr>
      </w:pPr>
      <w:r w:rsidRPr="007A0D2B">
        <w:rPr>
          <w:rFonts w:ascii="Tahoma" w:hAnsi="Tahoma" w:cs="Tahoma"/>
          <w:lang w:val="es-AR"/>
        </w:rPr>
        <w:t>3.4.</w:t>
      </w:r>
      <w:r w:rsidRPr="007A0D2B">
        <w:rPr>
          <w:rFonts w:ascii="Tahoma" w:hAnsi="Tahoma" w:cs="Tahoma"/>
          <w:spacing w:val="-6"/>
          <w:lang w:val="es-AR"/>
        </w:rPr>
        <w:t xml:space="preserve"> </w:t>
      </w:r>
      <w:r w:rsidRPr="007A0D2B">
        <w:rPr>
          <w:rFonts w:ascii="Tahoma" w:hAnsi="Tahoma" w:cs="Tahoma"/>
          <w:spacing w:val="2"/>
          <w:lang w:val="es-AR"/>
        </w:rPr>
        <w:t>E</w:t>
      </w:r>
      <w:r w:rsidRPr="007A0D2B">
        <w:rPr>
          <w:rFonts w:ascii="Tahoma" w:hAnsi="Tahoma" w:cs="Tahoma"/>
          <w:lang w:val="es-AR"/>
        </w:rPr>
        <w:t>nerg</w:t>
      </w:r>
      <w:r w:rsidRPr="007A0D2B">
        <w:rPr>
          <w:rFonts w:ascii="Tahoma" w:hAnsi="Tahoma" w:cs="Tahoma"/>
          <w:spacing w:val="1"/>
          <w:lang w:val="es-AR"/>
        </w:rPr>
        <w:t>í</w:t>
      </w:r>
      <w:r w:rsidRPr="007A0D2B">
        <w:rPr>
          <w:rFonts w:ascii="Tahoma" w:hAnsi="Tahoma" w:cs="Tahoma"/>
          <w:lang w:val="es-AR"/>
        </w:rPr>
        <w:t>a</w:t>
      </w:r>
      <w:r w:rsidRPr="007A0D2B">
        <w:rPr>
          <w:rFonts w:ascii="Tahoma" w:hAnsi="Tahoma" w:cs="Tahoma"/>
          <w:spacing w:val="-1"/>
          <w:lang w:val="es-AR"/>
        </w:rPr>
        <w:t xml:space="preserve"> </w:t>
      </w:r>
      <w:r w:rsidRPr="007A0D2B">
        <w:rPr>
          <w:rFonts w:ascii="Tahoma" w:hAnsi="Tahoma" w:cs="Tahoma"/>
          <w:lang w:val="es-AR"/>
        </w:rPr>
        <w:t>Eléctrica</w:t>
      </w:r>
      <w:r w:rsidRPr="007A0D2B">
        <w:rPr>
          <w:rFonts w:ascii="Tahoma" w:hAnsi="Tahoma" w:cs="Tahoma"/>
          <w:spacing w:val="-7"/>
          <w:lang w:val="es-AR"/>
        </w:rPr>
        <w:t xml:space="preserve"> </w:t>
      </w:r>
      <w:r w:rsidRPr="007A0D2B">
        <w:rPr>
          <w:rFonts w:ascii="Tahoma" w:hAnsi="Tahoma" w:cs="Tahoma"/>
          <w:lang w:val="es-AR"/>
        </w:rPr>
        <w:t xml:space="preserve">Domiciliaria                       </w:t>
      </w:r>
      <w:r w:rsidR="00894C89">
        <w:rPr>
          <w:rFonts w:ascii="Tahoma" w:hAnsi="Tahoma" w:cs="Tahoma"/>
          <w:lang w:val="es-AR"/>
        </w:rPr>
        <w:tab/>
      </w:r>
      <w:r w:rsidR="00894C89">
        <w:rPr>
          <w:rFonts w:ascii="Tahoma" w:hAnsi="Tahoma" w:cs="Tahoma"/>
          <w:lang w:val="es-AR"/>
        </w:rPr>
        <w:tab/>
      </w:r>
      <w:r w:rsidRPr="007A0D2B">
        <w:rPr>
          <w:rFonts w:ascii="Tahoma" w:hAnsi="Tahoma" w:cs="Tahoma"/>
          <w:lang w:val="es-AR"/>
        </w:rPr>
        <w:t>Si</w:t>
      </w:r>
    </w:p>
    <w:p w:rsidR="00691580" w:rsidRPr="007A0D2B" w:rsidRDefault="00691580" w:rsidP="00691580">
      <w:pPr>
        <w:widowControl w:val="0"/>
        <w:autoSpaceDE w:val="0"/>
        <w:autoSpaceDN w:val="0"/>
        <w:adjustRightInd w:val="0"/>
        <w:spacing w:after="0" w:line="265" w:lineRule="exact"/>
        <w:ind w:left="2369"/>
        <w:rPr>
          <w:rFonts w:ascii="Tahoma" w:hAnsi="Tahoma" w:cs="Tahoma"/>
          <w:lang w:val="es-AR"/>
        </w:rPr>
      </w:pPr>
      <w:r w:rsidRPr="007A0D2B">
        <w:rPr>
          <w:rFonts w:ascii="Tahoma" w:hAnsi="Tahoma" w:cs="Tahoma"/>
          <w:position w:val="-1"/>
          <w:lang w:val="es-AR"/>
        </w:rPr>
        <w:t>3.5.</w:t>
      </w:r>
      <w:r w:rsidRPr="007A0D2B">
        <w:rPr>
          <w:rFonts w:ascii="Tahoma" w:hAnsi="Tahoma" w:cs="Tahoma"/>
          <w:spacing w:val="-6"/>
          <w:position w:val="-1"/>
          <w:lang w:val="es-AR"/>
        </w:rPr>
        <w:t xml:space="preserve"> </w:t>
      </w:r>
      <w:r w:rsidRPr="007A0D2B">
        <w:rPr>
          <w:rFonts w:ascii="Tahoma" w:hAnsi="Tahoma" w:cs="Tahoma"/>
          <w:position w:val="-1"/>
          <w:lang w:val="es-AR"/>
        </w:rPr>
        <w:t>Alu</w:t>
      </w:r>
      <w:r w:rsidRPr="007A0D2B">
        <w:rPr>
          <w:rFonts w:ascii="Tahoma" w:hAnsi="Tahoma" w:cs="Tahoma"/>
          <w:spacing w:val="2"/>
          <w:position w:val="-1"/>
          <w:lang w:val="es-AR"/>
        </w:rPr>
        <w:t>m</w:t>
      </w:r>
      <w:r w:rsidRPr="007A0D2B">
        <w:rPr>
          <w:rFonts w:ascii="Tahoma" w:hAnsi="Tahoma" w:cs="Tahoma"/>
          <w:position w:val="-1"/>
          <w:lang w:val="es-AR"/>
        </w:rPr>
        <w:t>b</w:t>
      </w:r>
      <w:r w:rsidRPr="007A0D2B">
        <w:rPr>
          <w:rFonts w:ascii="Tahoma" w:hAnsi="Tahoma" w:cs="Tahoma"/>
          <w:spacing w:val="1"/>
          <w:position w:val="-1"/>
          <w:lang w:val="es-AR"/>
        </w:rPr>
        <w:t>r</w:t>
      </w:r>
      <w:r w:rsidRPr="007A0D2B">
        <w:rPr>
          <w:rFonts w:ascii="Tahoma" w:hAnsi="Tahoma" w:cs="Tahoma"/>
          <w:position w:val="-1"/>
          <w:lang w:val="es-AR"/>
        </w:rPr>
        <w:t>ado</w:t>
      </w:r>
      <w:r w:rsidRPr="007A0D2B">
        <w:rPr>
          <w:rFonts w:ascii="Tahoma" w:hAnsi="Tahoma" w:cs="Tahoma"/>
          <w:spacing w:val="-3"/>
          <w:position w:val="-1"/>
          <w:lang w:val="es-AR"/>
        </w:rPr>
        <w:t xml:space="preserve"> </w:t>
      </w:r>
      <w:r w:rsidRPr="007A0D2B">
        <w:rPr>
          <w:rFonts w:ascii="Tahoma" w:hAnsi="Tahoma" w:cs="Tahoma"/>
          <w:spacing w:val="1"/>
          <w:position w:val="-1"/>
          <w:lang w:val="es-AR"/>
        </w:rPr>
        <w:t>P</w:t>
      </w:r>
      <w:r w:rsidRPr="007A0D2B">
        <w:rPr>
          <w:rFonts w:ascii="Tahoma" w:hAnsi="Tahoma" w:cs="Tahoma"/>
          <w:position w:val="-1"/>
          <w:lang w:val="es-AR"/>
        </w:rPr>
        <w:t xml:space="preserve">úblico                            </w:t>
      </w:r>
      <w:r w:rsidR="00894C89">
        <w:rPr>
          <w:rFonts w:ascii="Tahoma" w:hAnsi="Tahoma" w:cs="Tahoma"/>
          <w:position w:val="-1"/>
          <w:lang w:val="es-AR"/>
        </w:rPr>
        <w:t xml:space="preserve">              </w:t>
      </w:r>
      <w:r w:rsidR="00894C89">
        <w:rPr>
          <w:rFonts w:ascii="Tahoma" w:hAnsi="Tahoma" w:cs="Tahoma"/>
          <w:position w:val="-1"/>
          <w:lang w:val="es-AR"/>
        </w:rPr>
        <w:tab/>
      </w:r>
      <w:r w:rsidRPr="007A0D2B">
        <w:rPr>
          <w:rFonts w:ascii="Tahoma" w:hAnsi="Tahoma" w:cs="Tahoma"/>
          <w:position w:val="-1"/>
          <w:lang w:val="es-AR"/>
        </w:rPr>
        <w:t>Si</w:t>
      </w:r>
    </w:p>
    <w:p w:rsidR="00691580" w:rsidRPr="007A0D2B" w:rsidRDefault="00691580" w:rsidP="00691580">
      <w:pPr>
        <w:widowControl w:val="0"/>
        <w:autoSpaceDE w:val="0"/>
        <w:autoSpaceDN w:val="0"/>
        <w:adjustRightInd w:val="0"/>
        <w:spacing w:after="0" w:line="265" w:lineRule="exact"/>
        <w:ind w:left="2369"/>
        <w:rPr>
          <w:rFonts w:ascii="Tahoma" w:hAnsi="Tahoma" w:cs="Tahoma"/>
          <w:lang w:val="es-AR"/>
        </w:rPr>
      </w:pPr>
      <w:r w:rsidRPr="007A0D2B">
        <w:rPr>
          <w:rFonts w:ascii="Tahoma" w:hAnsi="Tahoma" w:cs="Tahoma"/>
          <w:position w:val="-1"/>
          <w:lang w:val="es-AR"/>
        </w:rPr>
        <w:t>3.6.</w:t>
      </w:r>
      <w:r w:rsidRPr="007A0D2B">
        <w:rPr>
          <w:rFonts w:ascii="Tahoma" w:hAnsi="Tahoma" w:cs="Tahoma"/>
          <w:spacing w:val="-5"/>
          <w:position w:val="-1"/>
          <w:lang w:val="es-AR"/>
        </w:rPr>
        <w:t xml:space="preserve"> </w:t>
      </w:r>
      <w:r w:rsidRPr="007A0D2B">
        <w:rPr>
          <w:rFonts w:ascii="Tahoma" w:hAnsi="Tahoma" w:cs="Tahoma"/>
          <w:position w:val="-1"/>
          <w:lang w:val="es-AR"/>
        </w:rPr>
        <w:t>Desagües</w:t>
      </w:r>
      <w:r w:rsidRPr="007A0D2B">
        <w:rPr>
          <w:rFonts w:ascii="Tahoma" w:hAnsi="Tahoma" w:cs="Tahoma"/>
          <w:spacing w:val="-8"/>
          <w:position w:val="-1"/>
          <w:lang w:val="es-AR"/>
        </w:rPr>
        <w:t xml:space="preserve"> </w:t>
      </w:r>
      <w:r w:rsidRPr="007A0D2B">
        <w:rPr>
          <w:rFonts w:ascii="Tahoma" w:hAnsi="Tahoma" w:cs="Tahoma"/>
          <w:position w:val="-1"/>
          <w:lang w:val="es-AR"/>
        </w:rPr>
        <w:t>Pluvia</w:t>
      </w:r>
      <w:r w:rsidRPr="007A0D2B">
        <w:rPr>
          <w:rFonts w:ascii="Tahoma" w:hAnsi="Tahoma" w:cs="Tahoma"/>
          <w:spacing w:val="1"/>
          <w:position w:val="-1"/>
          <w:lang w:val="es-AR"/>
        </w:rPr>
        <w:t>l</w:t>
      </w:r>
      <w:r w:rsidRPr="007A0D2B">
        <w:rPr>
          <w:rFonts w:ascii="Tahoma" w:hAnsi="Tahoma" w:cs="Tahoma"/>
          <w:position w:val="-1"/>
          <w:lang w:val="es-AR"/>
        </w:rPr>
        <w:t>es                                                Si</w:t>
      </w:r>
    </w:p>
    <w:p w:rsidR="001A5F7E" w:rsidRPr="007A0D2B" w:rsidRDefault="001A5F7E">
      <w:pPr>
        <w:widowControl w:val="0"/>
        <w:autoSpaceDE w:val="0"/>
        <w:autoSpaceDN w:val="0"/>
        <w:adjustRightInd w:val="0"/>
        <w:spacing w:after="0" w:line="240" w:lineRule="auto"/>
        <w:ind w:left="2289"/>
        <w:rPr>
          <w:rFonts w:ascii="Tahoma" w:hAnsi="Tahoma" w:cs="Tahoma"/>
          <w:lang w:val="es-AR"/>
        </w:rPr>
      </w:pPr>
    </w:p>
    <w:p w:rsidR="001A5F7E" w:rsidRPr="009737BD" w:rsidRDefault="001A5F7E">
      <w:pPr>
        <w:widowControl w:val="0"/>
        <w:autoSpaceDE w:val="0"/>
        <w:autoSpaceDN w:val="0"/>
        <w:adjustRightInd w:val="0"/>
        <w:spacing w:after="0" w:line="240" w:lineRule="auto"/>
        <w:ind w:left="1723"/>
        <w:rPr>
          <w:rFonts w:ascii="Tahoma" w:hAnsi="Tahoma" w:cs="Tahoma"/>
          <w:lang w:val="es-AR"/>
        </w:rPr>
      </w:pPr>
      <w:r w:rsidRPr="007A0D2B">
        <w:rPr>
          <w:rFonts w:ascii="Tahoma" w:hAnsi="Tahoma" w:cs="Tahoma"/>
          <w:lang w:val="es-AR"/>
        </w:rPr>
        <w:t>4-</w:t>
      </w:r>
      <w:r w:rsidRPr="007A0D2B">
        <w:rPr>
          <w:rFonts w:ascii="Tahoma" w:hAnsi="Tahoma" w:cs="Tahoma"/>
          <w:spacing w:val="-12"/>
          <w:lang w:val="es-AR"/>
        </w:rPr>
        <w:t xml:space="preserve"> </w:t>
      </w:r>
      <w:r w:rsidRPr="007A0D2B">
        <w:rPr>
          <w:rFonts w:ascii="Tahoma" w:hAnsi="Tahoma" w:cs="Tahoma"/>
          <w:b/>
          <w:bCs/>
          <w:lang w:val="es-AR"/>
        </w:rPr>
        <w:t>NO</w:t>
      </w:r>
      <w:r w:rsidRPr="007A0D2B">
        <w:rPr>
          <w:rFonts w:ascii="Tahoma" w:hAnsi="Tahoma" w:cs="Tahoma"/>
          <w:b/>
          <w:bCs/>
          <w:spacing w:val="1"/>
          <w:lang w:val="es-AR"/>
        </w:rPr>
        <w:t>R</w:t>
      </w:r>
      <w:r w:rsidRPr="007A0D2B">
        <w:rPr>
          <w:rFonts w:ascii="Tahoma" w:hAnsi="Tahoma" w:cs="Tahoma"/>
          <w:b/>
          <w:bCs/>
          <w:lang w:val="es-AR"/>
        </w:rPr>
        <w:t>MAS</w:t>
      </w:r>
      <w:r w:rsidRPr="007A0D2B">
        <w:rPr>
          <w:rFonts w:ascii="Tahoma" w:hAnsi="Tahoma" w:cs="Tahoma"/>
          <w:b/>
          <w:bCs/>
          <w:spacing w:val="-2"/>
          <w:lang w:val="es-AR"/>
        </w:rPr>
        <w:t xml:space="preserve"> </w:t>
      </w:r>
      <w:r w:rsidRPr="007A0D2B">
        <w:rPr>
          <w:rFonts w:ascii="Tahoma" w:hAnsi="Tahoma" w:cs="Tahoma"/>
          <w:b/>
          <w:bCs/>
          <w:lang w:val="es-AR"/>
        </w:rPr>
        <w:t>DE</w:t>
      </w:r>
      <w:r w:rsidRPr="007A0D2B">
        <w:rPr>
          <w:rFonts w:ascii="Tahoma" w:hAnsi="Tahoma" w:cs="Tahoma"/>
          <w:b/>
          <w:bCs/>
          <w:spacing w:val="-2"/>
          <w:lang w:val="es-AR"/>
        </w:rPr>
        <w:t xml:space="preserve"> </w:t>
      </w:r>
      <w:r w:rsidRPr="007A0D2B">
        <w:rPr>
          <w:rFonts w:ascii="Tahoma" w:hAnsi="Tahoma" w:cs="Tahoma"/>
          <w:b/>
          <w:bCs/>
          <w:lang w:val="es-AR"/>
        </w:rPr>
        <w:t>OCUPACIÓN</w:t>
      </w:r>
      <w:r w:rsidRPr="007A0D2B">
        <w:rPr>
          <w:rFonts w:ascii="Tahoma" w:hAnsi="Tahoma" w:cs="Tahoma"/>
          <w:b/>
          <w:bCs/>
          <w:spacing w:val="-11"/>
          <w:lang w:val="es-AR"/>
        </w:rPr>
        <w:t xml:space="preserve"> </w:t>
      </w:r>
      <w:r w:rsidRPr="007A0D2B">
        <w:rPr>
          <w:rFonts w:ascii="Tahoma" w:hAnsi="Tahoma" w:cs="Tahoma"/>
          <w:b/>
          <w:bCs/>
          <w:lang w:val="es-AR"/>
        </w:rPr>
        <w:t>Y SUBDIVI</w:t>
      </w:r>
      <w:r w:rsidRPr="007A0D2B">
        <w:rPr>
          <w:rFonts w:ascii="Tahoma" w:hAnsi="Tahoma" w:cs="Tahoma"/>
          <w:b/>
          <w:bCs/>
          <w:spacing w:val="1"/>
          <w:lang w:val="es-AR"/>
        </w:rPr>
        <w:t>S</w:t>
      </w:r>
      <w:r w:rsidRPr="007A0D2B">
        <w:rPr>
          <w:rFonts w:ascii="Tahoma" w:hAnsi="Tahoma" w:cs="Tahoma"/>
          <w:b/>
          <w:bCs/>
          <w:lang w:val="es-AR"/>
        </w:rPr>
        <w:t>IÓ</w:t>
      </w:r>
      <w:r w:rsidRPr="007A0D2B">
        <w:rPr>
          <w:rFonts w:ascii="Tahoma" w:hAnsi="Tahoma" w:cs="Tahoma"/>
          <w:b/>
          <w:bCs/>
          <w:spacing w:val="1"/>
          <w:lang w:val="es-AR"/>
        </w:rPr>
        <w:t>N</w:t>
      </w:r>
      <w:r w:rsidRPr="007A0D2B">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89"/>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w:t>
      </w:r>
      <w:r w:rsidRPr="009737BD">
        <w:rPr>
          <w:rFonts w:ascii="Tahoma" w:hAnsi="Tahoma" w:cs="Tahoma"/>
          <w:spacing w:val="1"/>
          <w:lang w:val="es-AR"/>
        </w:rPr>
        <w:t>C</w:t>
      </w:r>
      <w:r w:rsidRPr="009737BD">
        <w:rPr>
          <w:rFonts w:ascii="Tahoma" w:hAnsi="Tahoma" w:cs="Tahoma"/>
          <w:lang w:val="es-AR"/>
        </w:rPr>
        <w:t>IÓN:</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4.1.</w:t>
      </w:r>
      <w:r w:rsidRPr="009737BD">
        <w:rPr>
          <w:rFonts w:ascii="Tahoma" w:hAnsi="Tahoma" w:cs="Tahoma"/>
          <w:spacing w:val="1"/>
          <w:position w:val="-1"/>
          <w:lang w:val="es-AR"/>
        </w:rPr>
        <w:t>1</w:t>
      </w:r>
      <w:r w:rsidRPr="009737BD">
        <w:rPr>
          <w:rFonts w:ascii="Tahoma" w:hAnsi="Tahoma" w:cs="Tahoma"/>
          <w:position w:val="-1"/>
          <w:lang w:val="es-AR"/>
        </w:rPr>
        <w:t>. Dens</w:t>
      </w:r>
      <w:r w:rsidRPr="009737BD">
        <w:rPr>
          <w:rFonts w:ascii="Tahoma" w:hAnsi="Tahoma" w:cs="Tahoma"/>
          <w:spacing w:val="1"/>
          <w:position w:val="-1"/>
          <w:lang w:val="es-AR"/>
        </w:rPr>
        <w:t>i</w:t>
      </w:r>
      <w:r w:rsidRPr="009737BD">
        <w:rPr>
          <w:rFonts w:ascii="Tahoma" w:hAnsi="Tahoma" w:cs="Tahoma"/>
          <w:position w:val="-1"/>
          <w:lang w:val="es-AR"/>
        </w:rPr>
        <w:t>dad</w:t>
      </w:r>
      <w:r w:rsidRPr="009737BD">
        <w:rPr>
          <w:rFonts w:ascii="Tahoma" w:hAnsi="Tahoma" w:cs="Tahoma"/>
          <w:spacing w:val="-4"/>
          <w:position w:val="-1"/>
          <w:lang w:val="es-AR"/>
        </w:rPr>
        <w:t xml:space="preserve"> </w:t>
      </w:r>
      <w:r w:rsidRPr="009737BD">
        <w:rPr>
          <w:rFonts w:ascii="Tahoma" w:hAnsi="Tahoma" w:cs="Tahoma"/>
          <w:position w:val="-1"/>
          <w:lang w:val="es-AR"/>
        </w:rPr>
        <w:t>neta</w:t>
      </w:r>
      <w:r w:rsidRPr="009737BD">
        <w:rPr>
          <w:rFonts w:ascii="Tahoma" w:hAnsi="Tahoma" w:cs="Tahoma"/>
          <w:spacing w:val="-4"/>
          <w:position w:val="-1"/>
          <w:lang w:val="es-AR"/>
        </w:rPr>
        <w:t xml:space="preserve"> </w:t>
      </w:r>
      <w:r w:rsidRPr="009737BD">
        <w:rPr>
          <w:rFonts w:ascii="Tahoma" w:hAnsi="Tahoma" w:cs="Tahoma"/>
          <w:position w:val="-1"/>
          <w:lang w:val="es-AR"/>
        </w:rPr>
        <w:t>máxima:</w:t>
      </w:r>
      <w:r w:rsidRPr="009737BD">
        <w:rPr>
          <w:rFonts w:ascii="Tahoma" w:hAnsi="Tahoma" w:cs="Tahoma"/>
          <w:spacing w:val="-8"/>
          <w:position w:val="-1"/>
          <w:lang w:val="es-AR"/>
        </w:rPr>
        <w:t xml:space="preserve"> </w:t>
      </w:r>
      <w:r w:rsidRPr="007A0D2B">
        <w:rPr>
          <w:rFonts w:ascii="Tahoma" w:hAnsi="Tahoma" w:cs="Tahoma"/>
          <w:bCs/>
          <w:spacing w:val="1"/>
          <w:position w:val="-1"/>
          <w:lang w:val="es-AR"/>
        </w:rPr>
        <w:t>20</w:t>
      </w:r>
      <w:r w:rsidRPr="007A0D2B">
        <w:rPr>
          <w:rFonts w:ascii="Tahoma" w:hAnsi="Tahoma" w:cs="Tahoma"/>
          <w:bCs/>
          <w:position w:val="-1"/>
          <w:lang w:val="es-AR"/>
        </w:rPr>
        <w:t>0</w:t>
      </w:r>
      <w:r w:rsidRPr="007A0D2B">
        <w:rPr>
          <w:rFonts w:ascii="Tahoma" w:hAnsi="Tahoma" w:cs="Tahoma"/>
          <w:bCs/>
          <w:spacing w:val="2"/>
          <w:position w:val="-1"/>
          <w:lang w:val="es-AR"/>
        </w:rPr>
        <w:t xml:space="preserve"> </w:t>
      </w:r>
      <w:r w:rsidRPr="007A0D2B">
        <w:rPr>
          <w:rFonts w:ascii="Tahoma" w:hAnsi="Tahoma" w:cs="Tahoma"/>
          <w:position w:val="-1"/>
          <w:lang w:val="es-AR"/>
        </w:rPr>
        <w:t>hab</w:t>
      </w:r>
      <w:r w:rsidRPr="009737BD">
        <w:rPr>
          <w:rFonts w:ascii="Tahoma" w:hAnsi="Tahoma" w:cs="Tahoma"/>
          <w:position w:val="-1"/>
          <w:lang w:val="es-AR"/>
        </w:rPr>
        <w:t>/Ha.</w:t>
      </w:r>
    </w:p>
    <w:p w:rsidR="001A5F7E" w:rsidRPr="009737BD" w:rsidRDefault="001A5F7E">
      <w:pPr>
        <w:widowControl w:val="0"/>
        <w:autoSpaceDE w:val="0"/>
        <w:autoSpaceDN w:val="0"/>
        <w:adjustRightInd w:val="0"/>
        <w:spacing w:after="0" w:line="266" w:lineRule="exact"/>
        <w:ind w:left="5583" w:right="2242" w:hanging="2726"/>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2</w:t>
      </w:r>
      <w:r w:rsidRPr="009737BD">
        <w:rPr>
          <w:rFonts w:ascii="Tahoma" w:hAnsi="Tahoma" w:cs="Tahoma"/>
          <w:lang w:val="es-AR"/>
        </w:rPr>
        <w:t>. 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3"/>
          <w:lang w:val="es-AR"/>
        </w:rPr>
        <w:t>c</w:t>
      </w:r>
      <w:r w:rsidRPr="009737BD">
        <w:rPr>
          <w:rFonts w:ascii="Tahoma" w:hAnsi="Tahoma" w:cs="Tahoma"/>
          <w:lang w:val="es-AR"/>
        </w:rPr>
        <w:t>up</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2"/>
          <w:lang w:val="es-AR"/>
        </w:rPr>
        <w:t xml:space="preserve"> </w:t>
      </w:r>
      <w:r w:rsidRPr="009737BD">
        <w:rPr>
          <w:rFonts w:ascii="Tahoma" w:hAnsi="Tahoma" w:cs="Tahoma"/>
          <w:spacing w:val="1"/>
          <w:lang w:val="es-AR"/>
        </w:rPr>
        <w:t>(</w:t>
      </w:r>
      <w:r w:rsidRPr="009737BD">
        <w:rPr>
          <w:rFonts w:ascii="Tahoma" w:hAnsi="Tahoma" w:cs="Tahoma"/>
          <w:spacing w:val="-1"/>
          <w:lang w:val="es-AR"/>
        </w:rPr>
        <w:t>F</w:t>
      </w:r>
      <w:r w:rsidRPr="009737BD">
        <w:rPr>
          <w:rFonts w:ascii="Tahoma" w:hAnsi="Tahoma" w:cs="Tahoma"/>
          <w:lang w:val="es-AR"/>
        </w:rPr>
        <w:t>.O.</w:t>
      </w:r>
      <w:r w:rsidRPr="009737BD">
        <w:rPr>
          <w:rFonts w:ascii="Tahoma" w:hAnsi="Tahoma" w:cs="Tahoma"/>
          <w:spacing w:val="1"/>
          <w:lang w:val="es-AR"/>
        </w:rPr>
        <w:t>S</w:t>
      </w:r>
      <w:r w:rsidRPr="009737BD">
        <w:rPr>
          <w:rFonts w:ascii="Tahoma" w:hAnsi="Tahoma" w:cs="Tahoma"/>
          <w:lang w:val="es-AR"/>
        </w:rPr>
        <w:t>.): 0.60 (F.O.</w:t>
      </w:r>
      <w:r w:rsidRPr="009737BD">
        <w:rPr>
          <w:rFonts w:ascii="Tahoma" w:hAnsi="Tahoma" w:cs="Tahoma"/>
          <w:spacing w:val="1"/>
          <w:lang w:val="es-AR"/>
        </w:rPr>
        <w:t>T</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spacing w:val="1"/>
          <w:lang w:val="es-AR"/>
        </w:rPr>
        <w:t>1</w:t>
      </w:r>
      <w:r w:rsidRPr="009737BD">
        <w:rPr>
          <w:rFonts w:ascii="Tahoma" w:hAnsi="Tahoma" w:cs="Tahoma"/>
          <w:spacing w:val="-1"/>
          <w:lang w:val="es-AR"/>
        </w:rPr>
        <w:t>.</w:t>
      </w:r>
      <w:r w:rsidRPr="009737BD">
        <w:rPr>
          <w:rFonts w:ascii="Tahoma" w:hAnsi="Tahoma" w:cs="Tahoma"/>
          <w:lang w:val="es-AR"/>
        </w:rPr>
        <w:t>20</w:t>
      </w:r>
    </w:p>
    <w:p w:rsidR="001A5F7E" w:rsidRPr="009737BD" w:rsidRDefault="001A5F7E">
      <w:pPr>
        <w:widowControl w:val="0"/>
        <w:autoSpaceDE w:val="0"/>
        <w:autoSpaceDN w:val="0"/>
        <w:adjustRightInd w:val="0"/>
        <w:spacing w:after="0" w:line="266" w:lineRule="exact"/>
        <w:ind w:left="2857" w:right="73"/>
        <w:rPr>
          <w:rFonts w:ascii="Tahoma" w:hAnsi="Tahoma" w:cs="Tahoma"/>
          <w:lang w:val="es-AR"/>
        </w:rPr>
      </w:pPr>
      <w:r w:rsidRPr="009737BD">
        <w:rPr>
          <w:rFonts w:ascii="Tahoma" w:hAnsi="Tahoma" w:cs="Tahoma"/>
          <w:lang w:val="es-AR"/>
        </w:rPr>
        <w:t>4.1.3</w:t>
      </w:r>
      <w:r w:rsidRPr="009737BD">
        <w:rPr>
          <w:rFonts w:ascii="Tahoma" w:hAnsi="Tahoma" w:cs="Tahoma"/>
          <w:spacing w:val="24"/>
          <w:lang w:val="es-AR"/>
        </w:rPr>
        <w:t xml:space="preserve"> </w:t>
      </w:r>
      <w:r w:rsidRPr="009737BD">
        <w:rPr>
          <w:rFonts w:ascii="Tahoma" w:hAnsi="Tahoma" w:cs="Tahoma"/>
          <w:lang w:val="es-AR"/>
        </w:rPr>
        <w:t>Retiros</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fondo:</w:t>
      </w:r>
      <w:r w:rsidRPr="009737BD">
        <w:rPr>
          <w:rFonts w:ascii="Tahoma" w:hAnsi="Tahoma" w:cs="Tahoma"/>
          <w:spacing w:val="24"/>
          <w:lang w:val="es-AR"/>
        </w:rPr>
        <w:t xml:space="preserve"> </w:t>
      </w:r>
      <w:r w:rsidRPr="009737BD">
        <w:rPr>
          <w:rFonts w:ascii="Tahoma" w:hAnsi="Tahoma" w:cs="Tahoma"/>
          <w:lang w:val="es-AR"/>
        </w:rPr>
        <w:t>Porcentaje</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1"/>
          <w:lang w:val="es-AR"/>
        </w:rPr>
        <w:t>p</w:t>
      </w:r>
      <w:r w:rsidRPr="009737BD">
        <w:rPr>
          <w:rFonts w:ascii="Tahoma" w:hAnsi="Tahoma" w:cs="Tahoma"/>
          <w:lang w:val="es-AR"/>
        </w:rPr>
        <w:t>end</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6"/>
          <w:lang w:val="es-AR"/>
        </w:rPr>
        <w:t xml:space="preserve"> </w:t>
      </w:r>
      <w:r w:rsidRPr="009737BD">
        <w:rPr>
          <w:rFonts w:ascii="Tahoma" w:hAnsi="Tahoma" w:cs="Tahoma"/>
          <w:lang w:val="es-AR"/>
        </w:rPr>
        <w:t>del</w:t>
      </w:r>
      <w:r w:rsidRPr="009737BD">
        <w:rPr>
          <w:rFonts w:ascii="Tahoma" w:hAnsi="Tahoma" w:cs="Tahoma"/>
          <w:spacing w:val="27"/>
          <w:lang w:val="es-AR"/>
        </w:rPr>
        <w:t xml:space="preserve"> </w:t>
      </w:r>
      <w:r w:rsidRPr="009737BD">
        <w:rPr>
          <w:rFonts w:ascii="Tahoma" w:hAnsi="Tahoma" w:cs="Tahoma"/>
          <w:lang w:val="es-AR"/>
        </w:rPr>
        <w:t>la</w:t>
      </w:r>
      <w:r w:rsidRPr="009737BD">
        <w:rPr>
          <w:rFonts w:ascii="Tahoma" w:hAnsi="Tahoma" w:cs="Tahoma"/>
          <w:spacing w:val="1"/>
          <w:lang w:val="es-AR"/>
        </w:rPr>
        <w:t>r</w:t>
      </w:r>
      <w:r w:rsidRPr="009737BD">
        <w:rPr>
          <w:rFonts w:ascii="Tahoma" w:hAnsi="Tahoma" w:cs="Tahoma"/>
          <w:lang w:val="es-AR"/>
        </w:rPr>
        <w:t>go</w:t>
      </w:r>
      <w:r w:rsidRPr="009737BD">
        <w:rPr>
          <w:rFonts w:ascii="Tahoma" w:hAnsi="Tahoma" w:cs="Tahoma"/>
          <w:spacing w:val="29"/>
          <w:lang w:val="es-AR"/>
        </w:rPr>
        <w:t xml:space="preserve"> </w:t>
      </w:r>
      <w:r w:rsidRPr="009737BD">
        <w:rPr>
          <w:rFonts w:ascii="Tahoma" w:hAnsi="Tahoma" w:cs="Tahoma"/>
          <w:lang w:val="es-AR"/>
        </w:rPr>
        <w:t>del terreno</w:t>
      </w:r>
    </w:p>
    <w:p w:rsidR="001A5F7E" w:rsidRPr="009737BD" w:rsidRDefault="001A5F7E">
      <w:pPr>
        <w:widowControl w:val="0"/>
        <w:autoSpaceDE w:val="0"/>
        <w:autoSpaceDN w:val="0"/>
        <w:adjustRightInd w:val="0"/>
        <w:spacing w:after="0" w:line="258" w:lineRule="exact"/>
        <w:ind w:left="4151"/>
        <w:rPr>
          <w:rFonts w:ascii="Tahoma" w:hAnsi="Tahoma" w:cs="Tahoma"/>
          <w:lang w:val="es-AR"/>
        </w:rPr>
      </w:pPr>
      <w:r w:rsidRPr="009737BD">
        <w:rPr>
          <w:rFonts w:ascii="Tahoma" w:hAnsi="Tahoma" w:cs="Tahoma"/>
          <w:position w:val="-1"/>
          <w:lang w:val="es-AR"/>
        </w:rPr>
        <w:t>Reti</w:t>
      </w:r>
      <w:r w:rsidRPr="009737BD">
        <w:rPr>
          <w:rFonts w:ascii="Tahoma" w:hAnsi="Tahoma" w:cs="Tahoma"/>
          <w:spacing w:val="1"/>
          <w:position w:val="-1"/>
          <w:lang w:val="es-AR"/>
        </w:rPr>
        <w:t>r</w:t>
      </w:r>
      <w:r w:rsidRPr="009737BD">
        <w:rPr>
          <w:rFonts w:ascii="Tahoma" w:hAnsi="Tahoma" w:cs="Tahoma"/>
          <w:position w:val="-1"/>
          <w:lang w:val="es-AR"/>
        </w:rPr>
        <w:t>o</w:t>
      </w:r>
      <w:r w:rsidRPr="009737BD">
        <w:rPr>
          <w:rFonts w:ascii="Tahoma" w:hAnsi="Tahoma" w:cs="Tahoma"/>
          <w:spacing w:val="12"/>
          <w:position w:val="-1"/>
          <w:lang w:val="es-AR"/>
        </w:rPr>
        <w:t xml:space="preserve"> </w:t>
      </w:r>
      <w:r w:rsidRPr="009737BD">
        <w:rPr>
          <w:rFonts w:ascii="Tahoma" w:hAnsi="Tahoma" w:cs="Tahoma"/>
          <w:position w:val="-1"/>
          <w:lang w:val="es-AR"/>
        </w:rPr>
        <w:t>de</w:t>
      </w:r>
      <w:r w:rsidRPr="009737BD">
        <w:rPr>
          <w:rFonts w:ascii="Tahoma" w:hAnsi="Tahoma" w:cs="Tahoma"/>
          <w:spacing w:val="13"/>
          <w:position w:val="-1"/>
          <w:lang w:val="es-AR"/>
        </w:rPr>
        <w:t xml:space="preserve"> </w:t>
      </w:r>
      <w:r w:rsidRPr="009737BD">
        <w:rPr>
          <w:rFonts w:ascii="Tahoma" w:hAnsi="Tahoma" w:cs="Tahoma"/>
          <w:position w:val="-1"/>
          <w:lang w:val="es-AR"/>
        </w:rPr>
        <w:t>fre</w:t>
      </w:r>
      <w:r w:rsidRPr="009737BD">
        <w:rPr>
          <w:rFonts w:ascii="Tahoma" w:hAnsi="Tahoma" w:cs="Tahoma"/>
          <w:spacing w:val="1"/>
          <w:position w:val="-1"/>
          <w:lang w:val="es-AR"/>
        </w:rPr>
        <w:t>n</w:t>
      </w:r>
      <w:r w:rsidRPr="009737BD">
        <w:rPr>
          <w:rFonts w:ascii="Tahoma" w:hAnsi="Tahoma" w:cs="Tahoma"/>
          <w:position w:val="-1"/>
          <w:lang w:val="es-AR"/>
        </w:rPr>
        <w:t>te:</w:t>
      </w:r>
      <w:r w:rsidRPr="009737BD">
        <w:rPr>
          <w:rFonts w:ascii="Tahoma" w:hAnsi="Tahoma" w:cs="Tahoma"/>
          <w:spacing w:val="14"/>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b</w:t>
      </w:r>
      <w:r w:rsidRPr="009737BD">
        <w:rPr>
          <w:rFonts w:ascii="Tahoma" w:hAnsi="Tahoma" w:cs="Tahoma"/>
          <w:position w:val="-1"/>
          <w:lang w:val="es-AR"/>
        </w:rPr>
        <w:t>erá</w:t>
      </w:r>
      <w:r w:rsidRPr="009737BD">
        <w:rPr>
          <w:rFonts w:ascii="Tahoma" w:hAnsi="Tahoma" w:cs="Tahoma"/>
          <w:spacing w:val="13"/>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ecompo</w:t>
      </w:r>
      <w:r w:rsidRPr="009737BD">
        <w:rPr>
          <w:rFonts w:ascii="Tahoma" w:hAnsi="Tahoma" w:cs="Tahoma"/>
          <w:spacing w:val="1"/>
          <w:position w:val="-1"/>
          <w:lang w:val="es-AR"/>
        </w:rPr>
        <w:t>n</w:t>
      </w:r>
      <w:r w:rsidRPr="009737BD">
        <w:rPr>
          <w:rFonts w:ascii="Tahoma" w:hAnsi="Tahoma" w:cs="Tahoma"/>
          <w:position w:val="-1"/>
          <w:lang w:val="es-AR"/>
        </w:rPr>
        <w:t>erse</w:t>
      </w:r>
      <w:r w:rsidRPr="009737BD">
        <w:rPr>
          <w:rFonts w:ascii="Tahoma" w:hAnsi="Tahoma" w:cs="Tahoma"/>
          <w:spacing w:val="14"/>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i</w:t>
      </w:r>
      <w:r w:rsidRPr="009737BD">
        <w:rPr>
          <w:rFonts w:ascii="Tahoma" w:hAnsi="Tahoma" w:cs="Tahoma"/>
          <w:position w:val="-1"/>
          <w:lang w:val="es-AR"/>
        </w:rPr>
        <w:t>empre</w:t>
      </w:r>
      <w:r w:rsidRPr="009737BD">
        <w:rPr>
          <w:rFonts w:ascii="Tahoma" w:hAnsi="Tahoma" w:cs="Tahoma"/>
          <w:spacing w:val="14"/>
          <w:position w:val="-1"/>
          <w:lang w:val="es-AR"/>
        </w:rPr>
        <w:t xml:space="preserve"> </w:t>
      </w:r>
      <w:r w:rsidRPr="009737BD">
        <w:rPr>
          <w:rFonts w:ascii="Tahoma" w:hAnsi="Tahoma" w:cs="Tahoma"/>
          <w:position w:val="-1"/>
          <w:lang w:val="es-AR"/>
        </w:rPr>
        <w:t>la</w:t>
      </w:r>
    </w:p>
    <w:p w:rsidR="001A5F7E" w:rsidRPr="009737BD" w:rsidRDefault="001A5F7E">
      <w:pPr>
        <w:widowControl w:val="0"/>
        <w:autoSpaceDE w:val="0"/>
        <w:autoSpaceDN w:val="0"/>
        <w:adjustRightInd w:val="0"/>
        <w:spacing w:before="1" w:after="0" w:line="240" w:lineRule="auto"/>
        <w:ind w:left="2857"/>
        <w:rPr>
          <w:rFonts w:ascii="Tahoma" w:hAnsi="Tahoma" w:cs="Tahoma"/>
          <w:lang w:val="es-AR"/>
        </w:rPr>
      </w:pPr>
      <w:r w:rsidRPr="009737BD">
        <w:rPr>
          <w:rFonts w:ascii="Tahoma" w:hAnsi="Tahoma" w:cs="Tahoma"/>
          <w:lang w:val="es-AR"/>
        </w:rPr>
        <w:t>línea</w:t>
      </w:r>
      <w:r w:rsidRPr="009737BD">
        <w:rPr>
          <w:rFonts w:ascii="Tahoma" w:hAnsi="Tahoma" w:cs="Tahoma"/>
          <w:spacing w:val="-6"/>
          <w:lang w:val="es-AR"/>
        </w:rPr>
        <w:t xml:space="preserve"> </w:t>
      </w:r>
      <w:r w:rsidRPr="009737BD">
        <w:rPr>
          <w:rFonts w:ascii="Tahoma" w:hAnsi="Tahoma" w:cs="Tahoma"/>
          <w:lang w:val="es-AR"/>
        </w:rPr>
        <w:t>mun</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pal, consolidada</w:t>
      </w:r>
      <w:r w:rsidRPr="009737BD">
        <w:rPr>
          <w:rFonts w:ascii="Tahoma" w:hAnsi="Tahoma" w:cs="Tahoma"/>
          <w:spacing w:val="-9"/>
          <w:lang w:val="es-AR"/>
        </w:rPr>
        <w:t xml:space="preserve"> </w:t>
      </w:r>
      <w:r w:rsidRPr="009737BD">
        <w:rPr>
          <w:rFonts w:ascii="Tahoma" w:hAnsi="Tahoma" w:cs="Tahoma"/>
          <w:lang w:val="es-AR"/>
        </w:rPr>
        <w:t>o mediante</w:t>
      </w:r>
      <w:r w:rsidRPr="009737BD">
        <w:rPr>
          <w:rFonts w:ascii="Tahoma" w:hAnsi="Tahoma" w:cs="Tahoma"/>
          <w:spacing w:val="-7"/>
          <w:lang w:val="es-AR"/>
        </w:rPr>
        <w:t xml:space="preserve"> </w:t>
      </w:r>
      <w:r w:rsidRPr="009737BD">
        <w:rPr>
          <w:rFonts w:ascii="Tahoma" w:hAnsi="Tahoma" w:cs="Tahoma"/>
          <w:lang w:val="es-AR"/>
        </w:rPr>
        <w:t>falsa</w:t>
      </w:r>
      <w:r w:rsidRPr="009737BD">
        <w:rPr>
          <w:rFonts w:ascii="Tahoma" w:hAnsi="Tahoma" w:cs="Tahoma"/>
          <w:spacing w:val="-3"/>
          <w:lang w:val="es-AR"/>
        </w:rPr>
        <w:t xml:space="preserve"> </w:t>
      </w:r>
      <w:r w:rsidRPr="009737BD">
        <w:rPr>
          <w:rFonts w:ascii="Tahoma" w:hAnsi="Tahoma" w:cs="Tahoma"/>
          <w:lang w:val="es-AR"/>
        </w:rPr>
        <w:t>fachada.</w:t>
      </w:r>
    </w:p>
    <w:p w:rsidR="001A5F7E" w:rsidRPr="009737BD" w:rsidRDefault="001A5F7E">
      <w:pPr>
        <w:widowControl w:val="0"/>
        <w:autoSpaceDE w:val="0"/>
        <w:autoSpaceDN w:val="0"/>
        <w:adjustRightInd w:val="0"/>
        <w:spacing w:after="0" w:line="240" w:lineRule="auto"/>
        <w:ind w:left="2857"/>
        <w:rPr>
          <w:rFonts w:ascii="Tahoma" w:hAnsi="Tahoma" w:cs="Tahoma"/>
          <w:lang w:val="es-AR"/>
        </w:rPr>
      </w:pPr>
      <w:r w:rsidRPr="009737BD">
        <w:rPr>
          <w:rFonts w:ascii="Tahoma" w:hAnsi="Tahoma" w:cs="Tahoma"/>
          <w:lang w:val="es-AR"/>
        </w:rPr>
        <w:t>4.1.4.</w:t>
      </w:r>
      <w:r w:rsidRPr="009737BD">
        <w:rPr>
          <w:rFonts w:ascii="Tahoma" w:hAnsi="Tahoma" w:cs="Tahoma"/>
          <w:spacing w:val="-6"/>
          <w:lang w:val="es-AR"/>
        </w:rPr>
        <w:t xml:space="preserve"> </w:t>
      </w:r>
      <w:r w:rsidRPr="009737BD">
        <w:rPr>
          <w:rFonts w:ascii="Tahoma" w:hAnsi="Tahoma" w:cs="Tahoma"/>
          <w:lang w:val="es-AR"/>
        </w:rPr>
        <w:t>Altura</w:t>
      </w:r>
      <w:r w:rsidRPr="009737BD">
        <w:rPr>
          <w:rFonts w:ascii="Tahoma" w:hAnsi="Tahoma" w:cs="Tahoma"/>
          <w:spacing w:val="-5"/>
          <w:lang w:val="es-AR"/>
        </w:rPr>
        <w:t xml:space="preserve"> </w:t>
      </w:r>
      <w:r w:rsidRPr="009737BD">
        <w:rPr>
          <w:rFonts w:ascii="Tahoma" w:hAnsi="Tahoma" w:cs="Tahoma"/>
          <w:lang w:val="es-AR"/>
        </w:rPr>
        <w:t>máxima:</w:t>
      </w:r>
      <w:r w:rsidRPr="009737BD">
        <w:rPr>
          <w:rFonts w:ascii="Tahoma" w:hAnsi="Tahoma" w:cs="Tahoma"/>
          <w:spacing w:val="-8"/>
          <w:lang w:val="es-AR"/>
        </w:rPr>
        <w:t xml:space="preserve"> </w:t>
      </w:r>
      <w:smartTag w:uri="urn:schemas-microsoft-com:office:smarttags" w:element="metricconverter">
        <w:smartTagPr>
          <w:attr w:name="ProductID" w:val="7 m"/>
        </w:smartTagPr>
        <w:r w:rsidRPr="009737BD">
          <w:rPr>
            <w:rFonts w:ascii="Tahoma" w:hAnsi="Tahoma" w:cs="Tahoma"/>
            <w:lang w:val="es-AR"/>
          </w:rPr>
          <w:t>7</w:t>
        </w:r>
        <w:r w:rsidRPr="009737BD">
          <w:rPr>
            <w:rFonts w:ascii="Tahoma" w:hAnsi="Tahoma" w:cs="Tahoma"/>
            <w:spacing w:val="1"/>
            <w:lang w:val="es-AR"/>
          </w:rPr>
          <w:t xml:space="preserve"> </w:t>
        </w:r>
        <w:r w:rsidRPr="009737BD">
          <w:rPr>
            <w:rFonts w:ascii="Tahoma" w:hAnsi="Tahoma" w:cs="Tahoma"/>
            <w:lang w:val="es-AR"/>
          </w:rPr>
          <w:t>m</w:t>
        </w:r>
      </w:smartTag>
      <w:r w:rsidRPr="009737BD">
        <w:rPr>
          <w:rFonts w:ascii="Tahoma" w:hAnsi="Tahoma" w:cs="Tahoma"/>
          <w:lang w:val="es-AR"/>
        </w:rPr>
        <w:t>.</w:t>
      </w:r>
    </w:p>
    <w:p w:rsidR="001A5F7E" w:rsidRPr="009737BD" w:rsidRDefault="001A5F7E">
      <w:pPr>
        <w:widowControl w:val="0"/>
        <w:autoSpaceDE w:val="0"/>
        <w:autoSpaceDN w:val="0"/>
        <w:adjustRightInd w:val="0"/>
        <w:spacing w:after="0" w:line="240" w:lineRule="auto"/>
        <w:ind w:left="2289"/>
        <w:rPr>
          <w:rFonts w:ascii="Tahoma" w:hAnsi="Tahoma" w:cs="Tahoma"/>
          <w:lang w:val="es-AR"/>
        </w:rPr>
      </w:pPr>
      <w:r w:rsidRPr="009737BD">
        <w:rPr>
          <w:rFonts w:ascii="Tahoma" w:hAnsi="Tahoma" w:cs="Tahoma"/>
          <w:lang w:val="es-AR"/>
        </w:rPr>
        <w:t>4.2</w:t>
      </w:r>
      <w:r w:rsidRPr="009737BD">
        <w:rPr>
          <w:rFonts w:ascii="Tahoma" w:hAnsi="Tahoma" w:cs="Tahoma"/>
          <w:spacing w:val="-6"/>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bdivis</w:t>
      </w:r>
      <w:r w:rsidRPr="009737BD">
        <w:rPr>
          <w:rFonts w:ascii="Tahoma" w:hAnsi="Tahoma" w:cs="Tahoma"/>
          <w:spacing w:val="1"/>
          <w:lang w:val="es-AR"/>
        </w:rPr>
        <w:t>i</w:t>
      </w:r>
      <w:r w:rsidRPr="009737BD">
        <w:rPr>
          <w:rFonts w:ascii="Tahoma" w:hAnsi="Tahoma" w:cs="Tahoma"/>
          <w:lang w:val="es-AR"/>
        </w:rPr>
        <w:t>ón:</w:t>
      </w:r>
    </w:p>
    <w:p w:rsidR="001A5F7E" w:rsidRPr="009737BD" w:rsidRDefault="001A5F7E">
      <w:pPr>
        <w:widowControl w:val="0"/>
        <w:autoSpaceDE w:val="0"/>
        <w:autoSpaceDN w:val="0"/>
        <w:adjustRightInd w:val="0"/>
        <w:spacing w:before="7" w:after="0" w:line="266" w:lineRule="exact"/>
        <w:ind w:left="2857" w:right="70"/>
        <w:rPr>
          <w:rFonts w:ascii="Tahoma" w:hAnsi="Tahoma" w:cs="Tahoma"/>
          <w:lang w:val="es-AR"/>
        </w:rPr>
      </w:pPr>
      <w:r w:rsidRPr="009737BD">
        <w:rPr>
          <w:rFonts w:ascii="Tahoma" w:hAnsi="Tahoma" w:cs="Tahoma"/>
          <w:lang w:val="es-AR"/>
        </w:rPr>
        <w:t>4.2.</w:t>
      </w:r>
      <w:r w:rsidRPr="009737BD">
        <w:rPr>
          <w:rFonts w:ascii="Tahoma" w:hAnsi="Tahoma" w:cs="Tahoma"/>
          <w:spacing w:val="1"/>
          <w:lang w:val="es-AR"/>
        </w:rPr>
        <w:t>1</w:t>
      </w:r>
      <w:r w:rsidRPr="009737BD">
        <w:rPr>
          <w:rFonts w:ascii="Tahoma" w:hAnsi="Tahoma" w:cs="Tahoma"/>
          <w:lang w:val="es-AR"/>
        </w:rPr>
        <w:t xml:space="preserve">. </w:t>
      </w:r>
      <w:r w:rsidRPr="009737BD">
        <w:rPr>
          <w:rFonts w:ascii="Tahoma" w:hAnsi="Tahoma" w:cs="Tahoma"/>
          <w:spacing w:val="32"/>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 xml:space="preserve">ente </w:t>
      </w:r>
      <w:r w:rsidRPr="009737BD">
        <w:rPr>
          <w:rFonts w:ascii="Tahoma" w:hAnsi="Tahoma" w:cs="Tahoma"/>
          <w:spacing w:val="32"/>
          <w:lang w:val="es-AR"/>
        </w:rPr>
        <w:t xml:space="preserve"> </w:t>
      </w:r>
      <w:r w:rsidRPr="009737BD">
        <w:rPr>
          <w:rFonts w:ascii="Tahoma" w:hAnsi="Tahoma" w:cs="Tahoma"/>
          <w:lang w:val="es-AR"/>
        </w:rPr>
        <w:t xml:space="preserve">mínimo: </w:t>
      </w:r>
      <w:r w:rsidRPr="009737BD">
        <w:rPr>
          <w:rFonts w:ascii="Tahoma" w:hAnsi="Tahoma" w:cs="Tahoma"/>
          <w:spacing w:val="34"/>
          <w:lang w:val="es-AR"/>
        </w:rPr>
        <w:t xml:space="preserve"> </w:t>
      </w:r>
      <w:r w:rsidRPr="009737BD">
        <w:rPr>
          <w:rFonts w:ascii="Tahoma" w:hAnsi="Tahoma" w:cs="Tahoma"/>
          <w:lang w:val="es-AR"/>
        </w:rPr>
        <w:t xml:space="preserve">12.00 </w:t>
      </w:r>
      <w:r w:rsidRPr="009737BD">
        <w:rPr>
          <w:rFonts w:ascii="Tahoma" w:hAnsi="Tahoma" w:cs="Tahoma"/>
          <w:spacing w:val="33"/>
          <w:lang w:val="es-AR"/>
        </w:rPr>
        <w:t xml:space="preserve"> </w:t>
      </w:r>
      <w:r w:rsidRPr="009737BD">
        <w:rPr>
          <w:rFonts w:ascii="Tahoma" w:hAnsi="Tahoma" w:cs="Tahoma"/>
          <w:lang w:val="es-AR"/>
        </w:rPr>
        <w:t xml:space="preserve">m. </w:t>
      </w:r>
      <w:r w:rsidRPr="009737BD">
        <w:rPr>
          <w:rFonts w:ascii="Tahoma" w:hAnsi="Tahoma" w:cs="Tahoma"/>
          <w:spacing w:val="31"/>
          <w:lang w:val="es-AR"/>
        </w:rPr>
        <w:t xml:space="preserve"> </w:t>
      </w:r>
      <w:r w:rsidRPr="009737BD">
        <w:rPr>
          <w:rFonts w:ascii="Tahoma" w:hAnsi="Tahoma" w:cs="Tahoma"/>
          <w:lang w:val="es-AR"/>
        </w:rPr>
        <w:t xml:space="preserve">En </w:t>
      </w:r>
      <w:r w:rsidRPr="009737BD">
        <w:rPr>
          <w:rFonts w:ascii="Tahoma" w:hAnsi="Tahoma" w:cs="Tahoma"/>
          <w:spacing w:val="31"/>
          <w:lang w:val="es-AR"/>
        </w:rPr>
        <w:t xml:space="preserve"> </w:t>
      </w:r>
      <w:r w:rsidRPr="009737BD">
        <w:rPr>
          <w:rFonts w:ascii="Tahoma" w:hAnsi="Tahoma" w:cs="Tahoma"/>
          <w:lang w:val="es-AR"/>
        </w:rPr>
        <w:t xml:space="preserve">las </w:t>
      </w:r>
      <w:r w:rsidRPr="009737BD">
        <w:rPr>
          <w:rFonts w:ascii="Tahoma" w:hAnsi="Tahoma" w:cs="Tahoma"/>
          <w:spacing w:val="31"/>
          <w:lang w:val="es-AR"/>
        </w:rPr>
        <w:t xml:space="preserve"> </w:t>
      </w:r>
      <w:r w:rsidRPr="009737BD">
        <w:rPr>
          <w:rFonts w:ascii="Tahoma" w:hAnsi="Tahoma" w:cs="Tahoma"/>
          <w:spacing w:val="-1"/>
          <w:lang w:val="es-AR"/>
        </w:rPr>
        <w:t>P</w:t>
      </w:r>
      <w:r w:rsidRPr="009737BD">
        <w:rPr>
          <w:rFonts w:ascii="Tahoma" w:hAnsi="Tahoma" w:cs="Tahoma"/>
          <w:lang w:val="es-AR"/>
        </w:rPr>
        <w:t xml:space="preserve">arcelas </w:t>
      </w:r>
      <w:r w:rsidRPr="009737BD">
        <w:rPr>
          <w:rFonts w:ascii="Tahoma" w:hAnsi="Tahoma" w:cs="Tahoma"/>
          <w:spacing w:val="27"/>
          <w:lang w:val="es-AR"/>
        </w:rPr>
        <w:t xml:space="preserve"> </w:t>
      </w:r>
      <w:r w:rsidRPr="009737BD">
        <w:rPr>
          <w:rFonts w:ascii="Tahoma" w:hAnsi="Tahoma" w:cs="Tahoma"/>
          <w:lang w:val="es-AR"/>
        </w:rPr>
        <w:t xml:space="preserve">que </w:t>
      </w:r>
      <w:r w:rsidRPr="009737BD">
        <w:rPr>
          <w:rFonts w:ascii="Tahoma" w:hAnsi="Tahoma" w:cs="Tahoma"/>
          <w:spacing w:val="30"/>
          <w:lang w:val="es-AR"/>
        </w:rPr>
        <w:t xml:space="preserve"> </w:t>
      </w:r>
      <w:r w:rsidRPr="009737BD">
        <w:rPr>
          <w:rFonts w:ascii="Tahoma" w:hAnsi="Tahoma" w:cs="Tahoma"/>
          <w:lang w:val="es-AR"/>
        </w:rPr>
        <w:t>se encue</w:t>
      </w:r>
      <w:r w:rsidRPr="009737BD">
        <w:rPr>
          <w:rFonts w:ascii="Tahoma" w:hAnsi="Tahoma" w:cs="Tahoma"/>
          <w:spacing w:val="1"/>
          <w:lang w:val="es-AR"/>
        </w:rPr>
        <w:t>n</w:t>
      </w:r>
      <w:r w:rsidRPr="009737BD">
        <w:rPr>
          <w:rFonts w:ascii="Tahoma" w:hAnsi="Tahoma" w:cs="Tahoma"/>
          <w:lang w:val="es-AR"/>
        </w:rPr>
        <w:t>tren</w:t>
      </w:r>
      <w:r w:rsidRPr="009737BD">
        <w:rPr>
          <w:rFonts w:ascii="Tahoma" w:hAnsi="Tahoma" w:cs="Tahoma"/>
          <w:spacing w:val="30"/>
          <w:lang w:val="es-AR"/>
        </w:rPr>
        <w:t xml:space="preserve"> </w:t>
      </w:r>
      <w:r w:rsidRPr="009737BD">
        <w:rPr>
          <w:rFonts w:ascii="Tahoma" w:hAnsi="Tahoma" w:cs="Tahoma"/>
          <w:lang w:val="es-AR"/>
        </w:rPr>
        <w:t>los</w:t>
      </w:r>
      <w:r w:rsidRPr="009737BD">
        <w:rPr>
          <w:rFonts w:ascii="Tahoma" w:hAnsi="Tahoma" w:cs="Tahoma"/>
          <w:spacing w:val="25"/>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ficios</w:t>
      </w:r>
      <w:r w:rsidRPr="009737BD">
        <w:rPr>
          <w:rFonts w:ascii="Tahoma" w:hAnsi="Tahoma" w:cs="Tahoma"/>
          <w:spacing w:val="27"/>
          <w:lang w:val="es-AR"/>
        </w:rPr>
        <w:t xml:space="preserve"> </w:t>
      </w:r>
      <w:r w:rsidRPr="009737BD">
        <w:rPr>
          <w:rFonts w:ascii="Tahoma" w:hAnsi="Tahoma" w:cs="Tahoma"/>
          <w:lang w:val="es-AR"/>
        </w:rPr>
        <w:t>ca</w:t>
      </w:r>
      <w:r w:rsidRPr="009737BD">
        <w:rPr>
          <w:rFonts w:ascii="Tahoma" w:hAnsi="Tahoma" w:cs="Tahoma"/>
          <w:spacing w:val="1"/>
          <w:lang w:val="es-AR"/>
        </w:rPr>
        <w:t>t</w:t>
      </w:r>
      <w:r w:rsidRPr="009737BD">
        <w:rPr>
          <w:rFonts w:ascii="Tahoma" w:hAnsi="Tahoma" w:cs="Tahoma"/>
          <w:lang w:val="es-AR"/>
        </w:rPr>
        <w:t>alo</w:t>
      </w:r>
      <w:r w:rsidRPr="009737BD">
        <w:rPr>
          <w:rFonts w:ascii="Tahoma" w:hAnsi="Tahoma" w:cs="Tahoma"/>
          <w:spacing w:val="1"/>
          <w:lang w:val="es-AR"/>
        </w:rPr>
        <w:t>g</w:t>
      </w:r>
      <w:r w:rsidRPr="009737BD">
        <w:rPr>
          <w:rFonts w:ascii="Tahoma" w:hAnsi="Tahoma" w:cs="Tahoma"/>
          <w:lang w:val="es-AR"/>
        </w:rPr>
        <w:t>ad</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4"/>
          <w:lang w:val="es-AR"/>
        </w:rPr>
        <w:t xml:space="preserve"> </w:t>
      </w:r>
      <w:r w:rsidRPr="009737BD">
        <w:rPr>
          <w:rFonts w:ascii="Tahoma" w:hAnsi="Tahoma" w:cs="Tahoma"/>
          <w:lang w:val="es-AR"/>
        </w:rPr>
        <w:t>en</w:t>
      </w:r>
      <w:r w:rsidRPr="009737BD">
        <w:rPr>
          <w:rFonts w:ascii="Tahoma" w:hAnsi="Tahoma" w:cs="Tahoma"/>
          <w:spacing w:val="25"/>
          <w:lang w:val="es-AR"/>
        </w:rPr>
        <w:t xml:space="preserve"> </w:t>
      </w:r>
      <w:r w:rsidRPr="009737BD">
        <w:rPr>
          <w:rFonts w:ascii="Tahoma" w:hAnsi="Tahoma" w:cs="Tahoma"/>
          <w:lang w:val="es-AR"/>
        </w:rPr>
        <w:t>la</w:t>
      </w:r>
      <w:r w:rsidRPr="009737BD">
        <w:rPr>
          <w:rFonts w:ascii="Tahoma" w:hAnsi="Tahoma" w:cs="Tahoma"/>
          <w:spacing w:val="28"/>
          <w:lang w:val="es-AR"/>
        </w:rPr>
        <w:t xml:space="preserve"> </w:t>
      </w:r>
      <w:r w:rsidRPr="009737BD">
        <w:rPr>
          <w:rFonts w:ascii="Tahoma" w:hAnsi="Tahoma" w:cs="Tahoma"/>
          <w:lang w:val="es-AR"/>
        </w:rPr>
        <w:t>pre</w:t>
      </w:r>
      <w:r w:rsidRPr="009737BD">
        <w:rPr>
          <w:rFonts w:ascii="Tahoma" w:hAnsi="Tahoma" w:cs="Tahoma"/>
          <w:spacing w:val="2"/>
          <w:lang w:val="es-AR"/>
        </w:rPr>
        <w:t>s</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4"/>
          <w:lang w:val="es-AR"/>
        </w:rPr>
        <w:t xml:space="preserve"> </w:t>
      </w:r>
      <w:r w:rsidRPr="009737BD">
        <w:rPr>
          <w:rFonts w:ascii="Tahoma" w:hAnsi="Tahoma" w:cs="Tahoma"/>
          <w:lang w:val="es-AR"/>
        </w:rPr>
        <w:t>n</w:t>
      </w:r>
      <w:r w:rsidRPr="009737BD">
        <w:rPr>
          <w:rFonts w:ascii="Tahoma" w:hAnsi="Tahoma" w:cs="Tahoma"/>
          <w:spacing w:val="1"/>
          <w:lang w:val="es-AR"/>
        </w:rPr>
        <w:t>o</w:t>
      </w:r>
      <w:r w:rsidRPr="009737BD">
        <w:rPr>
          <w:rFonts w:ascii="Tahoma" w:hAnsi="Tahoma" w:cs="Tahoma"/>
          <w:lang w:val="es-AR"/>
        </w:rPr>
        <w:t>rma,</w:t>
      </w:r>
      <w:r w:rsidRPr="009737BD">
        <w:rPr>
          <w:rFonts w:ascii="Tahoma" w:hAnsi="Tahoma" w:cs="Tahoma"/>
          <w:spacing w:val="27"/>
          <w:lang w:val="es-AR"/>
        </w:rPr>
        <w:t xml:space="preserve"> </w:t>
      </w:r>
      <w:r w:rsidRPr="009737BD">
        <w:rPr>
          <w:rFonts w:ascii="Tahoma" w:hAnsi="Tahoma" w:cs="Tahoma"/>
          <w:lang w:val="es-AR"/>
        </w:rPr>
        <w:t>no</w:t>
      </w:r>
    </w:p>
    <w:p w:rsidR="001A5F7E" w:rsidRPr="009737BD" w:rsidRDefault="001A5F7E">
      <w:pPr>
        <w:widowControl w:val="0"/>
        <w:autoSpaceDE w:val="0"/>
        <w:autoSpaceDN w:val="0"/>
        <w:adjustRightInd w:val="0"/>
        <w:spacing w:after="0" w:line="258" w:lineRule="exact"/>
        <w:ind w:left="2857"/>
        <w:rPr>
          <w:rFonts w:ascii="Tahoma" w:hAnsi="Tahoma" w:cs="Tahoma"/>
          <w:lang w:val="es-AR"/>
        </w:rPr>
      </w:pPr>
      <w:r w:rsidRPr="009737BD">
        <w:rPr>
          <w:rFonts w:ascii="Tahoma" w:hAnsi="Tahoma" w:cs="Tahoma"/>
          <w:position w:val="-1"/>
          <w:lang w:val="es-AR"/>
        </w:rPr>
        <w:t>podr</w:t>
      </w:r>
      <w:r w:rsidRPr="009737BD">
        <w:rPr>
          <w:rFonts w:ascii="Tahoma" w:hAnsi="Tahoma" w:cs="Tahoma"/>
          <w:spacing w:val="1"/>
          <w:position w:val="-1"/>
          <w:lang w:val="es-AR"/>
        </w:rPr>
        <w:t>á</w:t>
      </w:r>
      <w:r w:rsidRPr="009737BD">
        <w:rPr>
          <w:rFonts w:ascii="Tahoma" w:hAnsi="Tahoma" w:cs="Tahoma"/>
          <w:position w:val="-1"/>
          <w:lang w:val="es-AR"/>
        </w:rPr>
        <w:t>n</w:t>
      </w:r>
      <w:r w:rsidRPr="009737BD">
        <w:rPr>
          <w:rFonts w:ascii="Tahoma" w:hAnsi="Tahoma" w:cs="Tahoma"/>
          <w:spacing w:val="-4"/>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eal</w:t>
      </w:r>
      <w:r w:rsidRPr="009737BD">
        <w:rPr>
          <w:rFonts w:ascii="Tahoma" w:hAnsi="Tahoma" w:cs="Tahoma"/>
          <w:spacing w:val="1"/>
          <w:position w:val="-1"/>
          <w:lang w:val="es-AR"/>
        </w:rPr>
        <w:t>i</w:t>
      </w:r>
      <w:r w:rsidRPr="009737BD">
        <w:rPr>
          <w:rFonts w:ascii="Tahoma" w:hAnsi="Tahoma" w:cs="Tahoma"/>
          <w:position w:val="-1"/>
          <w:lang w:val="es-AR"/>
        </w:rPr>
        <w:t>zarse</w:t>
      </w:r>
      <w:r w:rsidRPr="009737BD">
        <w:rPr>
          <w:rFonts w:ascii="Tahoma" w:hAnsi="Tahoma" w:cs="Tahoma"/>
          <w:spacing w:val="-5"/>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u</w:t>
      </w:r>
      <w:r w:rsidRPr="009737BD">
        <w:rPr>
          <w:rFonts w:ascii="Tahoma" w:hAnsi="Tahoma" w:cs="Tahoma"/>
          <w:position w:val="-1"/>
          <w:lang w:val="es-AR"/>
        </w:rPr>
        <w:t>bdi</w:t>
      </w:r>
      <w:r w:rsidRPr="009737BD">
        <w:rPr>
          <w:rFonts w:ascii="Tahoma" w:hAnsi="Tahoma" w:cs="Tahoma"/>
          <w:spacing w:val="1"/>
          <w:position w:val="-1"/>
          <w:lang w:val="es-AR"/>
        </w:rPr>
        <w:t>v</w:t>
      </w:r>
      <w:r w:rsidRPr="009737BD">
        <w:rPr>
          <w:rFonts w:ascii="Tahoma" w:hAnsi="Tahoma" w:cs="Tahoma"/>
          <w:position w:val="-1"/>
          <w:lang w:val="es-AR"/>
        </w:rPr>
        <w:t>isiones.</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4.2.</w:t>
      </w:r>
      <w:r w:rsidRPr="009737BD">
        <w:rPr>
          <w:rFonts w:ascii="Tahoma" w:hAnsi="Tahoma" w:cs="Tahoma"/>
          <w:spacing w:val="1"/>
          <w:position w:val="-1"/>
          <w:lang w:val="es-AR"/>
        </w:rPr>
        <w:t>2</w:t>
      </w:r>
      <w:r w:rsidRPr="009737BD">
        <w:rPr>
          <w:rFonts w:ascii="Tahoma" w:hAnsi="Tahoma" w:cs="Tahoma"/>
          <w:position w:val="-1"/>
          <w:lang w:val="es-AR"/>
        </w:rPr>
        <w:t>. Supe</w:t>
      </w:r>
      <w:r w:rsidRPr="009737BD">
        <w:rPr>
          <w:rFonts w:ascii="Tahoma" w:hAnsi="Tahoma" w:cs="Tahoma"/>
          <w:spacing w:val="1"/>
          <w:position w:val="-1"/>
          <w:lang w:val="es-AR"/>
        </w:rPr>
        <w:t>r</w:t>
      </w:r>
      <w:r w:rsidRPr="009737BD">
        <w:rPr>
          <w:rFonts w:ascii="Tahoma" w:hAnsi="Tahoma" w:cs="Tahoma"/>
          <w:position w:val="-1"/>
          <w:lang w:val="es-AR"/>
        </w:rPr>
        <w:t>ficie</w:t>
      </w:r>
      <w:r w:rsidRPr="009737BD">
        <w:rPr>
          <w:rFonts w:ascii="Tahoma" w:hAnsi="Tahoma" w:cs="Tahoma"/>
          <w:spacing w:val="-4"/>
          <w:position w:val="-1"/>
          <w:lang w:val="es-AR"/>
        </w:rPr>
        <w:t xml:space="preserve"> </w:t>
      </w:r>
      <w:r w:rsidRPr="009737BD">
        <w:rPr>
          <w:rFonts w:ascii="Tahoma" w:hAnsi="Tahoma" w:cs="Tahoma"/>
          <w:position w:val="-1"/>
          <w:lang w:val="es-AR"/>
        </w:rPr>
        <w:t xml:space="preserve">mínima: </w:t>
      </w:r>
      <w:smartTag w:uri="urn:schemas-microsoft-com:office:smarttags" w:element="metricconverter">
        <w:smartTagPr>
          <w:attr w:name="ProductID" w:val="300 m2"/>
        </w:smartTagPr>
        <w:r w:rsidRPr="009737BD">
          <w:rPr>
            <w:rFonts w:ascii="Tahoma" w:hAnsi="Tahoma" w:cs="Tahoma"/>
            <w:position w:val="-1"/>
            <w:lang w:val="es-AR"/>
          </w:rPr>
          <w:t>300 m2</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tabs>
          <w:tab w:val="left" w:pos="2140"/>
        </w:tabs>
        <w:autoSpaceDE w:val="0"/>
        <w:autoSpaceDN w:val="0"/>
        <w:adjustRightInd w:val="0"/>
        <w:spacing w:after="0" w:line="240" w:lineRule="auto"/>
        <w:ind w:left="1723"/>
        <w:rPr>
          <w:rFonts w:ascii="Tahoma" w:hAnsi="Tahoma" w:cs="Tahoma"/>
          <w:lang w:val="es-AR"/>
        </w:rPr>
      </w:pPr>
      <w:r w:rsidRPr="009737BD">
        <w:rPr>
          <w:rFonts w:ascii="Tahoma" w:hAnsi="Tahoma" w:cs="Tahoma"/>
          <w:lang w:val="es-AR"/>
        </w:rPr>
        <w:t>7-</w:t>
      </w:r>
      <w:r w:rsidRPr="009737BD">
        <w:rPr>
          <w:rFonts w:ascii="Tahoma" w:hAnsi="Tahoma" w:cs="Tahoma"/>
          <w:lang w:val="es-AR"/>
        </w:rPr>
        <w:tab/>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PERMITIDO</w:t>
      </w:r>
      <w:r w:rsidRPr="009737BD">
        <w:rPr>
          <w:rFonts w:ascii="Tahoma" w:hAnsi="Tahoma" w:cs="Tahoma"/>
          <w:b/>
          <w:bCs/>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tabs>
          <w:tab w:val="left" w:pos="2820"/>
        </w:tabs>
        <w:autoSpaceDE w:val="0"/>
        <w:autoSpaceDN w:val="0"/>
        <w:adjustRightInd w:val="0"/>
        <w:spacing w:after="0" w:line="240" w:lineRule="auto"/>
        <w:ind w:left="2253" w:right="3051"/>
        <w:jc w:val="center"/>
        <w:rPr>
          <w:rFonts w:ascii="Tahoma" w:hAnsi="Tahoma" w:cs="Tahoma"/>
          <w:lang w:val="es-AR"/>
        </w:rPr>
      </w:pPr>
      <w:r w:rsidRPr="009737BD">
        <w:rPr>
          <w:rFonts w:ascii="Tahoma" w:hAnsi="Tahoma" w:cs="Tahoma"/>
          <w:lang w:val="es-AR"/>
        </w:rPr>
        <w:t>5.1</w:t>
      </w:r>
      <w:r w:rsidRPr="009737BD">
        <w:rPr>
          <w:rFonts w:ascii="Tahoma" w:hAnsi="Tahoma" w:cs="Tahoma"/>
          <w:lang w:val="es-AR"/>
        </w:rPr>
        <w:tab/>
      </w:r>
      <w:r w:rsidRPr="00193BBC">
        <w:rPr>
          <w:rFonts w:ascii="Tahoma" w:hAnsi="Tahoma" w:cs="Tahoma"/>
          <w:b/>
          <w:lang w:val="es-AR"/>
        </w:rPr>
        <w:t>Residencial:</w:t>
      </w:r>
      <w:r w:rsidRPr="009737BD">
        <w:rPr>
          <w:rFonts w:ascii="Tahoma" w:hAnsi="Tahoma" w:cs="Tahoma"/>
          <w:spacing w:val="-9"/>
          <w:lang w:val="es-AR"/>
        </w:rPr>
        <w:t xml:space="preserve"> </w:t>
      </w:r>
      <w:r w:rsidRPr="009737BD">
        <w:rPr>
          <w:rFonts w:ascii="Tahoma" w:hAnsi="Tahoma" w:cs="Tahoma"/>
          <w:lang w:val="es-AR"/>
        </w:rPr>
        <w:t>Con</w:t>
      </w:r>
      <w:r w:rsidRPr="009737BD">
        <w:rPr>
          <w:rFonts w:ascii="Tahoma" w:hAnsi="Tahoma" w:cs="Tahoma"/>
          <w:spacing w:val="-2"/>
          <w:lang w:val="es-AR"/>
        </w:rPr>
        <w:t>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3"/>
          <w:lang w:val="es-AR"/>
        </w:rPr>
        <w:t xml:space="preserve"> </w:t>
      </w:r>
      <w:r w:rsidRPr="009737BD">
        <w:rPr>
          <w:rFonts w:ascii="Tahoma" w:hAnsi="Tahoma" w:cs="Tahoma"/>
          <w:w w:val="99"/>
          <w:lang w:val="es-AR"/>
        </w:rPr>
        <w:t>dominante</w:t>
      </w:r>
    </w:p>
    <w:p w:rsidR="001A5F7E" w:rsidRPr="009737BD" w:rsidRDefault="001A5F7E">
      <w:pPr>
        <w:widowControl w:val="0"/>
        <w:tabs>
          <w:tab w:val="left" w:pos="3560"/>
        </w:tabs>
        <w:autoSpaceDE w:val="0"/>
        <w:autoSpaceDN w:val="0"/>
        <w:adjustRightInd w:val="0"/>
        <w:spacing w:before="1" w:after="0" w:line="240" w:lineRule="auto"/>
        <w:ind w:left="2857"/>
        <w:rPr>
          <w:rFonts w:ascii="Tahoma" w:hAnsi="Tahoma" w:cs="Tahoma"/>
          <w:lang w:val="es-AR"/>
        </w:rPr>
      </w:pPr>
      <w:r w:rsidRPr="009737BD">
        <w:rPr>
          <w:rFonts w:ascii="Tahoma" w:hAnsi="Tahoma" w:cs="Tahoma"/>
          <w:lang w:val="es-AR"/>
        </w:rPr>
        <w:t>5.1.1</w:t>
      </w:r>
      <w:r w:rsidRPr="009737BD">
        <w:rPr>
          <w:rFonts w:ascii="Tahoma" w:hAnsi="Tahoma" w:cs="Tahoma"/>
          <w:lang w:val="es-AR"/>
        </w:rPr>
        <w:tab/>
        <w:t>Vivienda</w:t>
      </w:r>
      <w:r w:rsidRPr="009737BD">
        <w:rPr>
          <w:rFonts w:ascii="Tahoma" w:hAnsi="Tahoma" w:cs="Tahoma"/>
          <w:spacing w:val="-7"/>
          <w:lang w:val="es-AR"/>
        </w:rPr>
        <w:t xml:space="preserve"> </w:t>
      </w:r>
      <w:r w:rsidRPr="009737BD">
        <w:rPr>
          <w:rFonts w:ascii="Tahoma" w:hAnsi="Tahoma" w:cs="Tahoma"/>
          <w:lang w:val="es-AR"/>
        </w:rPr>
        <w:t>unifamiliar</w:t>
      </w:r>
    </w:p>
    <w:p w:rsidR="001A5F7E" w:rsidRPr="009737BD" w:rsidRDefault="001A5F7E">
      <w:pPr>
        <w:widowControl w:val="0"/>
        <w:tabs>
          <w:tab w:val="left" w:pos="3560"/>
        </w:tabs>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5.1.2</w:t>
      </w:r>
      <w:r w:rsidRPr="009737BD">
        <w:rPr>
          <w:rFonts w:ascii="Tahoma" w:hAnsi="Tahoma" w:cs="Tahoma"/>
          <w:position w:val="-1"/>
          <w:lang w:val="es-AR"/>
        </w:rPr>
        <w:tab/>
        <w:t>Vivienda</w:t>
      </w:r>
      <w:r w:rsidRPr="009737BD">
        <w:rPr>
          <w:rFonts w:ascii="Tahoma" w:hAnsi="Tahoma" w:cs="Tahoma"/>
          <w:spacing w:val="-7"/>
          <w:position w:val="-1"/>
          <w:lang w:val="es-AR"/>
        </w:rPr>
        <w:t xml:space="preserve"> </w:t>
      </w:r>
      <w:r w:rsidRPr="009737BD">
        <w:rPr>
          <w:rFonts w:ascii="Tahoma" w:hAnsi="Tahoma" w:cs="Tahoma"/>
          <w:position w:val="-1"/>
          <w:lang w:val="es-AR"/>
        </w:rPr>
        <w:t>multifamiliar</w:t>
      </w:r>
    </w:p>
    <w:p w:rsidR="001A5F7E" w:rsidRPr="009737BD" w:rsidRDefault="001A5F7E">
      <w:pPr>
        <w:widowControl w:val="0"/>
        <w:tabs>
          <w:tab w:val="left" w:pos="3560"/>
        </w:tabs>
        <w:autoSpaceDE w:val="0"/>
        <w:autoSpaceDN w:val="0"/>
        <w:adjustRightInd w:val="0"/>
        <w:spacing w:after="0" w:line="267" w:lineRule="exact"/>
        <w:ind w:left="2858"/>
        <w:rPr>
          <w:rFonts w:ascii="Tahoma" w:hAnsi="Tahoma" w:cs="Tahoma"/>
          <w:lang w:val="es-AR"/>
        </w:rPr>
      </w:pPr>
      <w:r w:rsidRPr="009737BD">
        <w:rPr>
          <w:rFonts w:ascii="Tahoma" w:hAnsi="Tahoma" w:cs="Tahoma"/>
          <w:position w:val="-1"/>
          <w:lang w:val="es-AR"/>
        </w:rPr>
        <w:t>5.1.3</w:t>
      </w:r>
      <w:r w:rsidRPr="009737BD">
        <w:rPr>
          <w:rFonts w:ascii="Tahoma" w:hAnsi="Tahoma" w:cs="Tahoma"/>
          <w:position w:val="-1"/>
          <w:lang w:val="es-AR"/>
        </w:rPr>
        <w:tab/>
        <w:t>Hotelería</w:t>
      </w:r>
      <w:r w:rsidRPr="009737BD">
        <w:rPr>
          <w:rFonts w:ascii="Tahoma" w:hAnsi="Tahoma" w:cs="Tahoma"/>
          <w:spacing w:val="-7"/>
          <w:position w:val="-1"/>
          <w:lang w:val="es-AR"/>
        </w:rPr>
        <w:t xml:space="preserve"> </w:t>
      </w:r>
      <w:r w:rsidRPr="009737BD">
        <w:rPr>
          <w:rFonts w:ascii="Tahoma" w:hAnsi="Tahoma" w:cs="Tahoma"/>
          <w:w w:val="95"/>
          <w:sz w:val="23"/>
          <w:szCs w:val="23"/>
          <w:lang w:val="es-AR"/>
        </w:rPr>
        <w:t>excepto</w:t>
      </w:r>
      <w:r w:rsidRPr="009737BD">
        <w:rPr>
          <w:rFonts w:ascii="Tahoma" w:hAnsi="Tahoma" w:cs="Tahoma"/>
          <w:spacing w:val="-9"/>
          <w:w w:val="95"/>
          <w:sz w:val="23"/>
          <w:szCs w:val="23"/>
          <w:lang w:val="es-AR"/>
        </w:rPr>
        <w:t xml:space="preserve"> </w:t>
      </w:r>
      <w:r w:rsidRPr="009737BD">
        <w:rPr>
          <w:rFonts w:ascii="Tahoma" w:hAnsi="Tahoma" w:cs="Tahoma"/>
          <w:sz w:val="23"/>
          <w:szCs w:val="23"/>
          <w:lang w:val="es-AR"/>
        </w:rPr>
        <w:t>hotel</w:t>
      </w:r>
      <w:r w:rsidRPr="009737BD">
        <w:rPr>
          <w:rFonts w:ascii="Tahoma" w:hAnsi="Tahoma" w:cs="Tahoma"/>
          <w:spacing w:val="-24"/>
          <w:sz w:val="23"/>
          <w:szCs w:val="23"/>
          <w:lang w:val="es-AR"/>
        </w:rPr>
        <w:t xml:space="preserve"> </w:t>
      </w:r>
      <w:r w:rsidRPr="009737BD">
        <w:rPr>
          <w:rFonts w:ascii="Tahoma" w:hAnsi="Tahoma" w:cs="Tahoma"/>
          <w:sz w:val="23"/>
          <w:szCs w:val="23"/>
          <w:lang w:val="es-AR"/>
        </w:rPr>
        <w:t>por</w:t>
      </w:r>
      <w:r w:rsidRPr="009737BD">
        <w:rPr>
          <w:rFonts w:ascii="Tahoma" w:hAnsi="Tahoma" w:cs="Tahoma"/>
          <w:spacing w:val="-18"/>
          <w:sz w:val="23"/>
          <w:szCs w:val="23"/>
          <w:lang w:val="es-AR"/>
        </w:rPr>
        <w:t xml:space="preserve"> </w:t>
      </w:r>
      <w:r w:rsidRPr="009737BD">
        <w:rPr>
          <w:rFonts w:ascii="Tahoma" w:hAnsi="Tahoma" w:cs="Tahoma"/>
          <w:sz w:val="23"/>
          <w:szCs w:val="23"/>
          <w:lang w:val="es-AR"/>
        </w:rPr>
        <w:t>hora</w:t>
      </w:r>
      <w:r w:rsidRPr="009737BD">
        <w:rPr>
          <w:rFonts w:ascii="Tahoma" w:hAnsi="Tahoma" w:cs="Tahoma"/>
          <w:spacing w:val="-23"/>
          <w:sz w:val="23"/>
          <w:szCs w:val="23"/>
          <w:lang w:val="es-AR"/>
        </w:rPr>
        <w:t xml:space="preserve"> </w:t>
      </w:r>
      <w:r w:rsidRPr="009737BD">
        <w:rPr>
          <w:rFonts w:ascii="Tahoma" w:hAnsi="Tahoma" w:cs="Tahoma"/>
          <w:lang w:val="es-AR"/>
        </w:rPr>
        <w:t>y</w:t>
      </w:r>
      <w:r w:rsidRPr="009737BD">
        <w:rPr>
          <w:rFonts w:ascii="Tahoma" w:hAnsi="Tahoma" w:cs="Tahoma"/>
          <w:spacing w:val="-6"/>
          <w:lang w:val="es-AR"/>
        </w:rPr>
        <w:t xml:space="preserve"> </w:t>
      </w:r>
      <w:r w:rsidRPr="009737BD">
        <w:rPr>
          <w:rFonts w:ascii="Tahoma" w:hAnsi="Tahoma" w:cs="Tahoma"/>
          <w:lang w:val="es-AR"/>
        </w:rPr>
        <w:t>cabaña</w:t>
      </w:r>
      <w:r w:rsidRPr="009737BD">
        <w:rPr>
          <w:rFonts w:ascii="Tahoma" w:hAnsi="Tahoma" w:cs="Tahoma"/>
          <w:spacing w:val="1"/>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 xml:space="preserve">5.2. </w:t>
      </w:r>
      <w:r w:rsidRPr="009737BD">
        <w:rPr>
          <w:rFonts w:ascii="Tahoma" w:hAnsi="Tahoma" w:cs="Tahoma"/>
          <w:spacing w:val="39"/>
          <w:lang w:val="es-AR"/>
        </w:rPr>
        <w:t xml:space="preserve"> </w:t>
      </w:r>
      <w:r w:rsidRPr="00193BBC">
        <w:rPr>
          <w:rFonts w:ascii="Tahoma" w:hAnsi="Tahoma" w:cs="Tahoma"/>
          <w:b/>
          <w:lang w:val="es-AR"/>
        </w:rPr>
        <w:t>Comercial:</w:t>
      </w:r>
      <w:r w:rsidRPr="009737BD">
        <w:rPr>
          <w:rFonts w:ascii="Tahoma" w:hAnsi="Tahoma" w:cs="Tahoma"/>
          <w:spacing w:val="-9"/>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subdominante</w:t>
      </w:r>
    </w:p>
    <w:p w:rsidR="001A5F7E" w:rsidRPr="009737BD" w:rsidRDefault="001A5F7E">
      <w:pPr>
        <w:widowControl w:val="0"/>
        <w:autoSpaceDE w:val="0"/>
        <w:autoSpaceDN w:val="0"/>
        <w:adjustRightInd w:val="0"/>
        <w:spacing w:before="9" w:after="0" w:line="130" w:lineRule="exact"/>
        <w:rPr>
          <w:rFonts w:ascii="Tahoma" w:hAnsi="Tahoma" w:cs="Tahoma"/>
          <w:sz w:val="13"/>
          <w:szCs w:val="13"/>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66" w:lineRule="exact"/>
        <w:ind w:left="2857" w:right="71"/>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27"/>
          <w:lang w:val="es-AR"/>
        </w:rPr>
        <w:t xml:space="preserve"> </w:t>
      </w:r>
      <w:r w:rsidRPr="009737BD">
        <w:rPr>
          <w:rFonts w:ascii="Tahoma" w:hAnsi="Tahoma" w:cs="Tahoma"/>
          <w:lang w:val="es-AR"/>
        </w:rPr>
        <w:t>Ex</w:t>
      </w:r>
      <w:r w:rsidRPr="009737BD">
        <w:rPr>
          <w:rFonts w:ascii="Tahoma" w:hAnsi="Tahoma" w:cs="Tahoma"/>
          <w:spacing w:val="1"/>
          <w:lang w:val="es-AR"/>
        </w:rPr>
        <w:t>p</w:t>
      </w:r>
      <w:r w:rsidRPr="009737BD">
        <w:rPr>
          <w:rFonts w:ascii="Tahoma" w:hAnsi="Tahoma" w:cs="Tahoma"/>
          <w:lang w:val="es-AR"/>
        </w:rPr>
        <w:t>osición</w:t>
      </w:r>
      <w:r w:rsidRPr="009737BD">
        <w:rPr>
          <w:rFonts w:ascii="Tahoma" w:hAnsi="Tahoma" w:cs="Tahoma"/>
          <w:spacing w:val="22"/>
          <w:lang w:val="es-AR"/>
        </w:rPr>
        <w:t xml:space="preserve"> </w:t>
      </w:r>
      <w:r w:rsidRPr="009737BD">
        <w:rPr>
          <w:rFonts w:ascii="Tahoma" w:hAnsi="Tahoma" w:cs="Tahoma"/>
          <w:lang w:val="es-AR"/>
        </w:rPr>
        <w:t>y</w:t>
      </w:r>
      <w:r w:rsidRPr="009737BD">
        <w:rPr>
          <w:rFonts w:ascii="Tahoma" w:hAnsi="Tahoma" w:cs="Tahoma"/>
          <w:spacing w:val="26"/>
          <w:lang w:val="es-AR"/>
        </w:rPr>
        <w:t xml:space="preserve"> </w:t>
      </w:r>
      <w:r w:rsidRPr="009737BD">
        <w:rPr>
          <w:rFonts w:ascii="Tahoma" w:hAnsi="Tahoma" w:cs="Tahoma"/>
          <w:spacing w:val="1"/>
          <w:lang w:val="es-AR"/>
        </w:rPr>
        <w:t>v</w:t>
      </w:r>
      <w:r w:rsidRPr="009737BD">
        <w:rPr>
          <w:rFonts w:ascii="Tahoma" w:hAnsi="Tahoma" w:cs="Tahoma"/>
          <w:lang w:val="es-AR"/>
        </w:rPr>
        <w:t>e</w:t>
      </w:r>
      <w:r w:rsidRPr="009737BD">
        <w:rPr>
          <w:rFonts w:ascii="Tahoma" w:hAnsi="Tahoma" w:cs="Tahoma"/>
          <w:spacing w:val="1"/>
          <w:lang w:val="es-AR"/>
        </w:rPr>
        <w:t>nt</w:t>
      </w:r>
      <w:r w:rsidRPr="009737BD">
        <w:rPr>
          <w:rFonts w:ascii="Tahoma" w:hAnsi="Tahoma" w:cs="Tahoma"/>
          <w:lang w:val="es-AR"/>
        </w:rPr>
        <w:t>a:</w:t>
      </w:r>
      <w:r w:rsidRPr="009737BD">
        <w:rPr>
          <w:rFonts w:ascii="Tahoma" w:hAnsi="Tahoma" w:cs="Tahoma"/>
          <w:spacing w:val="26"/>
          <w:lang w:val="es-AR"/>
        </w:rPr>
        <w:t xml:space="preserve"> </w:t>
      </w:r>
      <w:r w:rsidRPr="009737BD">
        <w:rPr>
          <w:rFonts w:ascii="Tahoma" w:hAnsi="Tahoma" w:cs="Tahoma"/>
          <w:lang w:val="es-AR"/>
        </w:rPr>
        <w:t>Minoris</w:t>
      </w:r>
      <w:r w:rsidRPr="009737BD">
        <w:rPr>
          <w:rFonts w:ascii="Tahoma" w:hAnsi="Tahoma" w:cs="Tahoma"/>
          <w:spacing w:val="1"/>
          <w:lang w:val="es-AR"/>
        </w:rPr>
        <w:t>ta</w:t>
      </w:r>
      <w:r w:rsidRPr="009737BD">
        <w:rPr>
          <w:rFonts w:ascii="Tahoma" w:hAnsi="Tahoma" w:cs="Tahoma"/>
          <w:lang w:val="es-AR"/>
        </w:rPr>
        <w:t>:</w:t>
      </w:r>
      <w:r w:rsidRPr="009737BD">
        <w:rPr>
          <w:rFonts w:ascii="Tahoma" w:hAnsi="Tahoma" w:cs="Tahoma"/>
          <w:spacing w:val="22"/>
          <w:lang w:val="es-AR"/>
        </w:rPr>
        <w:t xml:space="preserve"> </w:t>
      </w:r>
      <w:r w:rsidR="003C1563">
        <w:rPr>
          <w:rFonts w:ascii="Tahoma" w:hAnsi="Tahoma" w:cs="Tahoma"/>
          <w:lang w:val="es-AR"/>
        </w:rPr>
        <w:t>a,b.</w:t>
      </w:r>
    </w:p>
    <w:p w:rsidR="001A5F7E" w:rsidRPr="009737BD" w:rsidRDefault="001A5F7E">
      <w:pPr>
        <w:widowControl w:val="0"/>
        <w:autoSpaceDE w:val="0"/>
        <w:autoSpaceDN w:val="0"/>
        <w:adjustRightInd w:val="0"/>
        <w:spacing w:after="0" w:line="258" w:lineRule="exact"/>
        <w:ind w:left="2857"/>
        <w:rPr>
          <w:rFonts w:ascii="Tahoma" w:hAnsi="Tahoma" w:cs="Tahoma"/>
          <w:lang w:val="es-AR"/>
        </w:rPr>
      </w:pPr>
      <w:r w:rsidRPr="009737BD">
        <w:rPr>
          <w:rFonts w:ascii="Tahoma" w:hAnsi="Tahoma" w:cs="Tahoma"/>
          <w:position w:val="-1"/>
          <w:lang w:val="es-AR"/>
        </w:rPr>
        <w:lastRenderedPageBreak/>
        <w:t>5.2.</w:t>
      </w:r>
      <w:r w:rsidRPr="009737BD">
        <w:rPr>
          <w:rFonts w:ascii="Tahoma" w:hAnsi="Tahoma" w:cs="Tahoma"/>
          <w:spacing w:val="1"/>
          <w:position w:val="-1"/>
          <w:lang w:val="es-AR"/>
        </w:rPr>
        <w:t>2</w:t>
      </w:r>
      <w:r w:rsidRPr="009737BD">
        <w:rPr>
          <w:rFonts w:ascii="Tahoma" w:hAnsi="Tahoma" w:cs="Tahoma"/>
          <w:spacing w:val="6"/>
          <w:position w:val="-1"/>
          <w:lang w:val="es-AR"/>
        </w:rPr>
        <w:t>.</w:t>
      </w:r>
      <w:r w:rsidRPr="009737BD">
        <w:rPr>
          <w:rFonts w:ascii="Tahoma" w:hAnsi="Tahoma" w:cs="Tahoma"/>
          <w:position w:val="-1"/>
          <w:lang w:val="es-AR"/>
        </w:rPr>
        <w:t>Servic</w:t>
      </w:r>
      <w:r w:rsidRPr="009737BD">
        <w:rPr>
          <w:rFonts w:ascii="Tahoma" w:hAnsi="Tahoma" w:cs="Tahoma"/>
          <w:spacing w:val="1"/>
          <w:position w:val="-1"/>
          <w:lang w:val="es-AR"/>
        </w:rPr>
        <w:t>i</w:t>
      </w:r>
      <w:r w:rsidRPr="009737BD">
        <w:rPr>
          <w:rFonts w:ascii="Tahoma" w:hAnsi="Tahoma" w:cs="Tahoma"/>
          <w:position w:val="-1"/>
          <w:lang w:val="es-AR"/>
        </w:rPr>
        <w:t>os</w:t>
      </w:r>
      <w:r w:rsidRPr="009737BD">
        <w:rPr>
          <w:rFonts w:ascii="Tahoma" w:hAnsi="Tahoma" w:cs="Tahoma"/>
          <w:spacing w:val="-5"/>
          <w:position w:val="-1"/>
          <w:lang w:val="es-AR"/>
        </w:rPr>
        <w:t xml:space="preserve"> </w:t>
      </w:r>
      <w:r w:rsidRPr="009737BD">
        <w:rPr>
          <w:rFonts w:ascii="Tahoma" w:hAnsi="Tahoma" w:cs="Tahoma"/>
          <w:position w:val="-1"/>
          <w:lang w:val="es-AR"/>
        </w:rPr>
        <w:t>comercia</w:t>
      </w:r>
      <w:r w:rsidRPr="009737BD">
        <w:rPr>
          <w:rFonts w:ascii="Tahoma" w:hAnsi="Tahoma" w:cs="Tahoma"/>
          <w:spacing w:val="1"/>
          <w:position w:val="-1"/>
          <w:lang w:val="es-AR"/>
        </w:rPr>
        <w:t>l</w:t>
      </w:r>
      <w:r w:rsidRPr="009737BD">
        <w:rPr>
          <w:rFonts w:ascii="Tahoma" w:hAnsi="Tahoma" w:cs="Tahoma"/>
          <w:position w:val="-1"/>
          <w:lang w:val="es-AR"/>
        </w:rPr>
        <w:t>es:</w:t>
      </w:r>
      <w:r w:rsidRPr="009737BD">
        <w:rPr>
          <w:rFonts w:ascii="Tahoma" w:hAnsi="Tahoma" w:cs="Tahoma"/>
          <w:spacing w:val="-8"/>
          <w:position w:val="-1"/>
          <w:lang w:val="es-AR"/>
        </w:rPr>
        <w:t xml:space="preserve"> </w:t>
      </w:r>
      <w:r w:rsidRPr="009737BD">
        <w:rPr>
          <w:rFonts w:ascii="Tahoma" w:hAnsi="Tahoma" w:cs="Tahoma"/>
          <w:position w:val="-1"/>
          <w:lang w:val="es-AR"/>
        </w:rPr>
        <w:t>a, b, d.</w:t>
      </w:r>
    </w:p>
    <w:p w:rsidR="001A5F7E" w:rsidRPr="009737BD" w:rsidRDefault="001A5F7E">
      <w:pPr>
        <w:widowControl w:val="0"/>
        <w:autoSpaceDE w:val="0"/>
        <w:autoSpaceDN w:val="0"/>
        <w:adjustRightInd w:val="0"/>
        <w:spacing w:before="58" w:after="0" w:line="240" w:lineRule="auto"/>
        <w:ind w:left="2857"/>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3</w:t>
      </w:r>
      <w:r w:rsidRPr="009737BD">
        <w:rPr>
          <w:rFonts w:ascii="Tahoma" w:hAnsi="Tahoma" w:cs="Tahoma"/>
          <w:lang w:val="es-AR"/>
        </w:rPr>
        <w:t xml:space="preserve">. </w:t>
      </w:r>
      <w:r w:rsidRPr="009737BD">
        <w:rPr>
          <w:rFonts w:ascii="Tahoma" w:hAnsi="Tahoma" w:cs="Tahoma"/>
          <w:spacing w:val="12"/>
          <w:lang w:val="es-AR"/>
        </w:rPr>
        <w:t xml:space="preserve"> </w:t>
      </w:r>
      <w:r w:rsidRPr="009737BD">
        <w:rPr>
          <w:rFonts w:ascii="Tahoma" w:hAnsi="Tahoma" w:cs="Tahoma"/>
          <w:lang w:val="es-AR"/>
        </w:rPr>
        <w:t>Servic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Alimentación:</w:t>
      </w:r>
      <w:r w:rsidRPr="009737BD">
        <w:rPr>
          <w:rFonts w:ascii="Tahoma" w:hAnsi="Tahoma" w:cs="Tahoma"/>
          <w:spacing w:val="-12"/>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b.</w:t>
      </w:r>
    </w:p>
    <w:p w:rsidR="001A5F7E" w:rsidRPr="009737BD" w:rsidRDefault="001A5F7E">
      <w:pPr>
        <w:widowControl w:val="0"/>
        <w:autoSpaceDE w:val="0"/>
        <w:autoSpaceDN w:val="0"/>
        <w:adjustRightInd w:val="0"/>
        <w:spacing w:before="7" w:after="0" w:line="266" w:lineRule="exact"/>
        <w:ind w:left="2857" w:right="72"/>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4</w:t>
      </w:r>
      <w:r w:rsidRPr="009737BD">
        <w:rPr>
          <w:rFonts w:ascii="Tahoma" w:hAnsi="Tahoma" w:cs="Tahoma"/>
          <w:lang w:val="es-AR"/>
        </w:rPr>
        <w:t>.Transporte:</w:t>
      </w:r>
      <w:r w:rsidRPr="009737BD">
        <w:rPr>
          <w:rFonts w:ascii="Tahoma" w:hAnsi="Tahoma" w:cs="Tahoma"/>
          <w:spacing w:val="30"/>
          <w:lang w:val="es-AR"/>
        </w:rPr>
        <w:t xml:space="preserve"> </w:t>
      </w:r>
      <w:r w:rsidRPr="009737BD">
        <w:rPr>
          <w:rFonts w:ascii="Tahoma" w:hAnsi="Tahoma" w:cs="Tahoma"/>
          <w:lang w:val="es-AR"/>
        </w:rPr>
        <w:t>a)</w:t>
      </w:r>
      <w:r w:rsidRPr="009737BD">
        <w:rPr>
          <w:rFonts w:ascii="Tahoma" w:hAnsi="Tahoma" w:cs="Tahoma"/>
          <w:spacing w:val="40"/>
          <w:lang w:val="es-AR"/>
        </w:rPr>
        <w:t xml:space="preserve"> </w:t>
      </w:r>
      <w:r w:rsidRPr="009737BD">
        <w:rPr>
          <w:rFonts w:ascii="Tahoma" w:hAnsi="Tahoma" w:cs="Tahoma"/>
          <w:lang w:val="es-AR"/>
        </w:rPr>
        <w:t>G</w:t>
      </w:r>
      <w:r w:rsidRPr="009737BD">
        <w:rPr>
          <w:rFonts w:ascii="Tahoma" w:hAnsi="Tahoma" w:cs="Tahoma"/>
          <w:spacing w:val="1"/>
          <w:lang w:val="es-AR"/>
        </w:rPr>
        <w:t>a</w:t>
      </w:r>
      <w:r w:rsidRPr="009737BD">
        <w:rPr>
          <w:rFonts w:ascii="Tahoma" w:hAnsi="Tahoma" w:cs="Tahoma"/>
          <w:lang w:val="es-AR"/>
        </w:rPr>
        <w:t>rajes,</w:t>
      </w:r>
      <w:r w:rsidRPr="009737BD">
        <w:rPr>
          <w:rFonts w:ascii="Tahoma" w:hAnsi="Tahoma" w:cs="Tahoma"/>
          <w:spacing w:val="39"/>
          <w:lang w:val="es-AR"/>
        </w:rPr>
        <w:t xml:space="preserve"> </w:t>
      </w:r>
      <w:r w:rsidRPr="009737BD">
        <w:rPr>
          <w:rFonts w:ascii="Tahoma" w:hAnsi="Tahoma" w:cs="Tahoma"/>
          <w:lang w:val="es-AR"/>
        </w:rPr>
        <w:t>para veh</w:t>
      </w:r>
      <w:r w:rsidRPr="009737BD">
        <w:rPr>
          <w:rFonts w:ascii="Tahoma" w:hAnsi="Tahoma" w:cs="Tahoma"/>
          <w:spacing w:val="1"/>
          <w:lang w:val="es-AR"/>
        </w:rPr>
        <w:t>í</w:t>
      </w:r>
      <w:r w:rsidRPr="009737BD">
        <w:rPr>
          <w:rFonts w:ascii="Tahoma" w:hAnsi="Tahoma" w:cs="Tahoma"/>
          <w:lang w:val="es-AR"/>
        </w:rPr>
        <w:t xml:space="preserve">culos </w:t>
      </w:r>
      <w:r w:rsidRPr="009737BD">
        <w:rPr>
          <w:rFonts w:ascii="Tahoma" w:hAnsi="Tahoma" w:cs="Tahoma"/>
          <w:spacing w:val="2"/>
          <w:lang w:val="es-AR"/>
        </w:rPr>
        <w:t>m</w:t>
      </w:r>
      <w:r w:rsidRPr="009737BD">
        <w:rPr>
          <w:rFonts w:ascii="Tahoma" w:hAnsi="Tahoma" w:cs="Tahoma"/>
          <w:lang w:val="es-AR"/>
        </w:rPr>
        <w:t>eno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smartTag w:uri="urn:schemas-microsoft-com:office:smarttags" w:element="metricconverter">
        <w:smartTagPr>
          <w:attr w:name="ProductID" w:val="5000 Kg"/>
        </w:smartTagPr>
        <w:r w:rsidRPr="009737BD">
          <w:rPr>
            <w:rFonts w:ascii="Tahoma" w:hAnsi="Tahoma" w:cs="Tahoma"/>
            <w:spacing w:val="1"/>
            <w:lang w:val="es-AR"/>
          </w:rPr>
          <w:t>5</w:t>
        </w:r>
        <w:r w:rsidRPr="009737BD">
          <w:rPr>
            <w:rFonts w:ascii="Tahoma" w:hAnsi="Tahoma" w:cs="Tahoma"/>
            <w:lang w:val="es-AR"/>
          </w:rPr>
          <w:t>000 kg</w:t>
        </w:r>
      </w:smartTag>
      <w:r w:rsidRPr="009737BD">
        <w:rPr>
          <w:rFonts w:ascii="Tahoma" w:hAnsi="Tahoma" w:cs="Tahoma"/>
          <w:lang w:val="es-AR"/>
        </w:rPr>
        <w:t>.</w:t>
      </w:r>
    </w:p>
    <w:p w:rsidR="001A5F7E" w:rsidRPr="009737BD" w:rsidRDefault="001A5F7E">
      <w:pPr>
        <w:widowControl w:val="0"/>
        <w:autoSpaceDE w:val="0"/>
        <w:autoSpaceDN w:val="0"/>
        <w:adjustRightInd w:val="0"/>
        <w:spacing w:after="0" w:line="266" w:lineRule="exact"/>
        <w:ind w:left="2857" w:right="4485"/>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5</w:t>
      </w:r>
      <w:r w:rsidRPr="009737BD">
        <w:rPr>
          <w:rFonts w:ascii="Tahoma" w:hAnsi="Tahoma" w:cs="Tahoma"/>
          <w:lang w:val="es-AR"/>
        </w:rPr>
        <w:t>. Almacenaje: De</w:t>
      </w:r>
      <w:r w:rsidRPr="009737BD">
        <w:rPr>
          <w:rFonts w:ascii="Tahoma" w:hAnsi="Tahoma" w:cs="Tahoma"/>
          <w:spacing w:val="1"/>
          <w:lang w:val="es-AR"/>
        </w:rPr>
        <w:t>p</w:t>
      </w:r>
      <w:r w:rsidRPr="009737BD">
        <w:rPr>
          <w:rFonts w:ascii="Tahoma" w:hAnsi="Tahoma" w:cs="Tahoma"/>
          <w:lang w:val="es-AR"/>
        </w:rPr>
        <w:t>ósito</w:t>
      </w:r>
      <w:r w:rsidRPr="009737BD">
        <w:rPr>
          <w:rFonts w:ascii="Tahoma" w:hAnsi="Tahoma" w:cs="Tahoma"/>
          <w:spacing w:val="-3"/>
          <w:lang w:val="es-AR"/>
        </w:rPr>
        <w:t xml:space="preserve"> </w:t>
      </w:r>
      <w:r w:rsidRPr="009737BD">
        <w:rPr>
          <w:rFonts w:ascii="Tahoma" w:hAnsi="Tahoma" w:cs="Tahoma"/>
          <w:lang w:val="es-AR"/>
        </w:rPr>
        <w:t>cl</w:t>
      </w:r>
      <w:r w:rsidRPr="009737BD">
        <w:rPr>
          <w:rFonts w:ascii="Tahoma" w:hAnsi="Tahoma" w:cs="Tahoma"/>
          <w:spacing w:val="1"/>
          <w:lang w:val="es-AR"/>
        </w:rPr>
        <w:t>a</w:t>
      </w:r>
      <w:r w:rsidRPr="009737BD">
        <w:rPr>
          <w:rFonts w:ascii="Tahoma" w:hAnsi="Tahoma" w:cs="Tahoma"/>
          <w:lang w:val="es-AR"/>
        </w:rPr>
        <w:t>se</w:t>
      </w:r>
      <w:r w:rsidRPr="009737BD">
        <w:rPr>
          <w:rFonts w:ascii="Tahoma" w:hAnsi="Tahoma" w:cs="Tahoma"/>
          <w:spacing w:val="-1"/>
          <w:lang w:val="es-AR"/>
        </w:rPr>
        <w:t xml:space="preserve"> </w:t>
      </w:r>
      <w:r w:rsidRPr="009737BD">
        <w:rPr>
          <w:rFonts w:ascii="Tahoma" w:hAnsi="Tahoma" w:cs="Tahoma"/>
          <w:lang w:val="es-AR"/>
        </w:rPr>
        <w:t>1º.</w:t>
      </w:r>
    </w:p>
    <w:p w:rsidR="007A0D2B" w:rsidRDefault="007A0D2B">
      <w:pPr>
        <w:widowControl w:val="0"/>
        <w:autoSpaceDE w:val="0"/>
        <w:autoSpaceDN w:val="0"/>
        <w:adjustRightInd w:val="0"/>
        <w:spacing w:after="0" w:line="240" w:lineRule="auto"/>
        <w:ind w:left="2290"/>
        <w:rPr>
          <w:rFonts w:ascii="Tahoma" w:hAnsi="Tahoma" w:cs="Tahoma"/>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5.3.</w:t>
      </w:r>
      <w:r w:rsidRPr="009737BD">
        <w:rPr>
          <w:rFonts w:ascii="Tahoma" w:hAnsi="Tahoma" w:cs="Tahoma"/>
          <w:spacing w:val="-5"/>
          <w:lang w:val="es-AR"/>
        </w:rPr>
        <w:t xml:space="preserve"> </w:t>
      </w:r>
      <w:r w:rsidRPr="00193BBC">
        <w:rPr>
          <w:rFonts w:ascii="Tahoma" w:hAnsi="Tahoma" w:cs="Tahoma"/>
          <w:b/>
          <w:lang w:val="es-AR"/>
        </w:rPr>
        <w:t>Industr</w:t>
      </w:r>
      <w:r w:rsidRPr="00193BBC">
        <w:rPr>
          <w:rFonts w:ascii="Tahoma" w:hAnsi="Tahoma" w:cs="Tahoma"/>
          <w:b/>
          <w:spacing w:val="1"/>
          <w:lang w:val="es-AR"/>
        </w:rPr>
        <w:t>i</w:t>
      </w:r>
      <w:r w:rsidRPr="00193BBC">
        <w:rPr>
          <w:rFonts w:ascii="Tahoma" w:hAnsi="Tahoma" w:cs="Tahoma"/>
          <w:b/>
          <w:lang w:val="es-AR"/>
        </w:rPr>
        <w:t>al:</w:t>
      </w:r>
      <w:r w:rsidRPr="009737BD">
        <w:rPr>
          <w:rFonts w:ascii="Tahoma" w:hAnsi="Tahoma" w:cs="Tahoma"/>
          <w:spacing w:val="-6"/>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comple</w:t>
      </w:r>
      <w:r w:rsidRPr="009737BD">
        <w:rPr>
          <w:rFonts w:ascii="Tahoma" w:hAnsi="Tahoma" w:cs="Tahoma"/>
          <w:spacing w:val="2"/>
          <w:lang w:val="es-AR"/>
        </w:rPr>
        <w:t>m</w:t>
      </w:r>
      <w:r w:rsidRPr="009737BD">
        <w:rPr>
          <w:rFonts w:ascii="Tahoma" w:hAnsi="Tahoma" w:cs="Tahoma"/>
          <w:spacing w:val="1"/>
          <w:lang w:val="es-AR"/>
        </w:rPr>
        <w:t>e</w:t>
      </w:r>
      <w:r w:rsidRPr="009737BD">
        <w:rPr>
          <w:rFonts w:ascii="Tahoma" w:hAnsi="Tahoma" w:cs="Tahoma"/>
          <w:lang w:val="es-AR"/>
        </w:rPr>
        <w:t>ntaria:</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5.3.</w:t>
      </w:r>
      <w:r w:rsidRPr="009737BD">
        <w:rPr>
          <w:rFonts w:ascii="Tahoma" w:hAnsi="Tahoma" w:cs="Tahoma"/>
          <w:spacing w:val="1"/>
          <w:position w:val="-1"/>
          <w:lang w:val="es-AR"/>
        </w:rPr>
        <w:t>1</w:t>
      </w:r>
      <w:r w:rsidRPr="009737BD">
        <w:rPr>
          <w:rFonts w:ascii="Tahoma" w:hAnsi="Tahoma" w:cs="Tahoma"/>
          <w:position w:val="-1"/>
          <w:lang w:val="es-AR"/>
        </w:rPr>
        <w:t xml:space="preserve">. </w:t>
      </w:r>
      <w:r w:rsidRPr="009737BD">
        <w:rPr>
          <w:rFonts w:ascii="Tahoma" w:hAnsi="Tahoma" w:cs="Tahoma"/>
          <w:spacing w:val="2"/>
          <w:position w:val="-1"/>
          <w:lang w:val="es-AR"/>
        </w:rPr>
        <w:t>A</w:t>
      </w:r>
      <w:r w:rsidRPr="009737BD">
        <w:rPr>
          <w:rFonts w:ascii="Tahoma" w:hAnsi="Tahoma" w:cs="Tahoma"/>
          <w:position w:val="-1"/>
          <w:lang w:val="es-AR"/>
        </w:rPr>
        <w:t>ctiv</w:t>
      </w:r>
      <w:r w:rsidRPr="009737BD">
        <w:rPr>
          <w:rFonts w:ascii="Tahoma" w:hAnsi="Tahoma" w:cs="Tahoma"/>
          <w:spacing w:val="2"/>
          <w:position w:val="-1"/>
          <w:lang w:val="es-AR"/>
        </w:rPr>
        <w:t>i</w:t>
      </w:r>
      <w:r w:rsidRPr="009737BD">
        <w:rPr>
          <w:rFonts w:ascii="Tahoma" w:hAnsi="Tahoma" w:cs="Tahoma"/>
          <w:position w:val="-1"/>
          <w:lang w:val="es-AR"/>
        </w:rPr>
        <w:t>dad</w:t>
      </w:r>
      <w:r w:rsidRPr="009737BD">
        <w:rPr>
          <w:rFonts w:ascii="Tahoma" w:hAnsi="Tahoma" w:cs="Tahoma"/>
          <w:spacing w:val="-1"/>
          <w:position w:val="-1"/>
          <w:lang w:val="es-AR"/>
        </w:rPr>
        <w:t xml:space="preserve"> </w:t>
      </w:r>
      <w:r w:rsidRPr="009737BD">
        <w:rPr>
          <w:rFonts w:ascii="Tahoma" w:hAnsi="Tahoma" w:cs="Tahoma"/>
          <w:position w:val="-1"/>
          <w:lang w:val="es-AR"/>
        </w:rPr>
        <w:t>Ar</w:t>
      </w:r>
      <w:r w:rsidRPr="009737BD">
        <w:rPr>
          <w:rFonts w:ascii="Tahoma" w:hAnsi="Tahoma" w:cs="Tahoma"/>
          <w:spacing w:val="1"/>
          <w:position w:val="-1"/>
          <w:lang w:val="es-AR"/>
        </w:rPr>
        <w:t>t</w:t>
      </w:r>
      <w:r w:rsidRPr="009737BD">
        <w:rPr>
          <w:rFonts w:ascii="Tahoma" w:hAnsi="Tahoma" w:cs="Tahoma"/>
          <w:position w:val="-1"/>
          <w:lang w:val="es-AR"/>
        </w:rPr>
        <w:t>esa</w:t>
      </w:r>
      <w:r w:rsidRPr="009737BD">
        <w:rPr>
          <w:rFonts w:ascii="Tahoma" w:hAnsi="Tahoma" w:cs="Tahoma"/>
          <w:spacing w:val="1"/>
          <w:position w:val="-1"/>
          <w:lang w:val="es-AR"/>
        </w:rPr>
        <w:t>n</w:t>
      </w:r>
      <w:r w:rsidRPr="009737BD">
        <w:rPr>
          <w:rFonts w:ascii="Tahoma" w:hAnsi="Tahoma" w:cs="Tahoma"/>
          <w:position w:val="-1"/>
          <w:lang w:val="es-AR"/>
        </w:rPr>
        <w:t>al:</w:t>
      </w:r>
      <w:r w:rsidRPr="009737BD">
        <w:rPr>
          <w:rFonts w:ascii="Tahoma" w:hAnsi="Tahoma" w:cs="Tahoma"/>
          <w:spacing w:val="-2"/>
          <w:position w:val="-1"/>
          <w:lang w:val="es-AR"/>
        </w:rPr>
        <w:t xml:space="preserve"> </w:t>
      </w:r>
      <w:r w:rsidRPr="009737BD">
        <w:rPr>
          <w:rFonts w:ascii="Tahoma" w:hAnsi="Tahoma" w:cs="Tahoma"/>
          <w:position w:val="-1"/>
          <w:lang w:val="es-AR"/>
        </w:rPr>
        <w:t>menor</w:t>
      </w:r>
      <w:r w:rsidRPr="009737BD">
        <w:rPr>
          <w:rFonts w:ascii="Tahoma" w:hAnsi="Tahoma" w:cs="Tahoma"/>
          <w:spacing w:val="-6"/>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smartTag w:uri="urn:schemas-microsoft-com:office:smarttags" w:element="metricconverter">
        <w:smartTagPr>
          <w:attr w:name="ProductID" w:val="30 m2"/>
        </w:smartTagPr>
        <w:r w:rsidRPr="009737BD">
          <w:rPr>
            <w:rFonts w:ascii="Tahoma" w:hAnsi="Tahoma" w:cs="Tahoma"/>
            <w:position w:val="-1"/>
            <w:lang w:val="es-AR"/>
          </w:rPr>
          <w:t>30 m</w:t>
        </w:r>
        <w:r w:rsidRPr="009737BD">
          <w:rPr>
            <w:rFonts w:ascii="Tahoma" w:hAnsi="Tahoma" w:cs="Tahoma"/>
            <w:spacing w:val="1"/>
            <w:position w:val="-1"/>
            <w:lang w:val="es-AR"/>
          </w:rPr>
          <w:t>2</w:t>
        </w:r>
      </w:smartTag>
      <w:r w:rsidRPr="009737BD">
        <w:rPr>
          <w:rFonts w:ascii="Tahoma" w:hAnsi="Tahoma" w:cs="Tahoma"/>
          <w:position w:val="-1"/>
          <w:lang w:val="es-AR"/>
        </w:rPr>
        <w:t>.</w:t>
      </w:r>
    </w:p>
    <w:p w:rsidR="001A5F7E" w:rsidRPr="009737BD" w:rsidRDefault="001A5F7E">
      <w:pPr>
        <w:widowControl w:val="0"/>
        <w:tabs>
          <w:tab w:val="left" w:pos="3560"/>
        </w:tabs>
        <w:autoSpaceDE w:val="0"/>
        <w:autoSpaceDN w:val="0"/>
        <w:adjustRightInd w:val="0"/>
        <w:spacing w:before="7" w:after="0" w:line="266" w:lineRule="exact"/>
        <w:ind w:left="2857" w:right="1809"/>
        <w:rPr>
          <w:rFonts w:ascii="Tahoma" w:hAnsi="Tahoma" w:cs="Tahoma"/>
          <w:lang w:val="es-AR"/>
        </w:rPr>
      </w:pPr>
      <w:r w:rsidRPr="009737BD">
        <w:rPr>
          <w:rFonts w:ascii="Tahoma" w:hAnsi="Tahoma" w:cs="Tahoma"/>
          <w:lang w:val="es-AR"/>
        </w:rPr>
        <w:t>5.3.</w:t>
      </w:r>
      <w:r w:rsidRPr="009737BD">
        <w:rPr>
          <w:rFonts w:ascii="Tahoma" w:hAnsi="Tahoma" w:cs="Tahoma"/>
          <w:spacing w:val="1"/>
          <w:lang w:val="es-AR"/>
        </w:rPr>
        <w:t>2</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spacing w:val="1"/>
          <w:lang w:val="es-AR"/>
        </w:rPr>
        <w:t>S</w:t>
      </w:r>
      <w:r w:rsidRPr="009737BD">
        <w:rPr>
          <w:rFonts w:ascii="Tahoma" w:hAnsi="Tahoma" w:cs="Tahoma"/>
          <w:lang w:val="es-AR"/>
        </w:rPr>
        <w:t>erv</w:t>
      </w:r>
      <w:r w:rsidRPr="009737BD">
        <w:rPr>
          <w:rFonts w:ascii="Tahoma" w:hAnsi="Tahoma" w:cs="Tahoma"/>
          <w:spacing w:val="1"/>
          <w:lang w:val="es-AR"/>
        </w:rPr>
        <w:t>ic</w:t>
      </w:r>
      <w:r w:rsidRPr="009737BD">
        <w:rPr>
          <w:rFonts w:ascii="Tahoma" w:hAnsi="Tahoma" w:cs="Tahoma"/>
          <w:lang w:val="es-AR"/>
        </w:rPr>
        <w:t>ios</w:t>
      </w:r>
      <w:r w:rsidRPr="009737BD">
        <w:rPr>
          <w:rFonts w:ascii="Tahoma" w:hAnsi="Tahoma" w:cs="Tahoma"/>
          <w:spacing w:val="-1"/>
          <w:lang w:val="es-AR"/>
        </w:rPr>
        <w:t xml:space="preserve"> </w:t>
      </w:r>
      <w:r w:rsidRPr="009737BD">
        <w:rPr>
          <w:rFonts w:ascii="Tahoma" w:hAnsi="Tahoma" w:cs="Tahoma"/>
          <w:lang w:val="es-AR"/>
        </w:rPr>
        <w:t>Industriales:</w:t>
      </w:r>
      <w:r w:rsidRPr="009737BD">
        <w:rPr>
          <w:rFonts w:ascii="Tahoma" w:hAnsi="Tahoma" w:cs="Tahoma"/>
          <w:spacing w:val="-11"/>
          <w:lang w:val="es-AR"/>
        </w:rPr>
        <w:t xml:space="preserve"> </w:t>
      </w:r>
      <w:r w:rsidRPr="009737BD">
        <w:rPr>
          <w:rFonts w:ascii="Tahoma" w:hAnsi="Tahoma" w:cs="Tahoma"/>
          <w:lang w:val="es-AR"/>
        </w:rPr>
        <w:t>menor</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smartTag w:uri="urn:schemas-microsoft-com:office:smarttags" w:element="metricconverter">
        <w:smartTagPr>
          <w:attr w:name="ProductID" w:val="30 m2"/>
        </w:smartTagPr>
        <w:r w:rsidRPr="009737BD">
          <w:rPr>
            <w:rFonts w:ascii="Tahoma" w:hAnsi="Tahoma" w:cs="Tahoma"/>
            <w:lang w:val="es-AR"/>
          </w:rPr>
          <w:t>30 m</w:t>
        </w:r>
        <w:r w:rsidRPr="009737BD">
          <w:rPr>
            <w:rFonts w:ascii="Tahoma" w:hAnsi="Tahoma" w:cs="Tahoma"/>
            <w:spacing w:val="1"/>
            <w:lang w:val="es-AR"/>
          </w:rPr>
          <w:t>2</w:t>
        </w:r>
      </w:smartTag>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lang w:val="es-AR"/>
        </w:rPr>
        <w:tab/>
        <w:t>Inoc</w:t>
      </w:r>
      <w:r w:rsidRPr="009737BD">
        <w:rPr>
          <w:rFonts w:ascii="Tahoma" w:hAnsi="Tahoma" w:cs="Tahoma"/>
          <w:spacing w:val="1"/>
          <w:lang w:val="es-AR"/>
        </w:rPr>
        <w:t>u</w:t>
      </w:r>
      <w:r w:rsidRPr="009737BD">
        <w:rPr>
          <w:rFonts w:ascii="Tahoma" w:hAnsi="Tahoma" w:cs="Tahoma"/>
          <w:lang w:val="es-AR"/>
        </w:rPr>
        <w:t>os.</w:t>
      </w:r>
    </w:p>
    <w:p w:rsidR="001A5F7E" w:rsidRPr="009737BD" w:rsidRDefault="001A5F7E">
      <w:pPr>
        <w:widowControl w:val="0"/>
        <w:autoSpaceDE w:val="0"/>
        <w:autoSpaceDN w:val="0"/>
        <w:adjustRightInd w:val="0"/>
        <w:spacing w:before="3" w:after="0" w:line="120" w:lineRule="exact"/>
        <w:rPr>
          <w:rFonts w:ascii="Tahoma" w:hAnsi="Tahoma" w:cs="Tahoma"/>
          <w:sz w:val="12"/>
          <w:szCs w:val="12"/>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tabs>
          <w:tab w:val="left" w:pos="2840"/>
        </w:tabs>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5.4</w:t>
      </w:r>
      <w:r w:rsidRPr="009737BD">
        <w:rPr>
          <w:rFonts w:ascii="Tahoma" w:hAnsi="Tahoma" w:cs="Tahoma"/>
          <w:lang w:val="es-AR"/>
        </w:rPr>
        <w:tab/>
      </w:r>
      <w:r w:rsidRPr="00193BBC">
        <w:rPr>
          <w:rFonts w:ascii="Tahoma" w:hAnsi="Tahoma" w:cs="Tahoma"/>
          <w:b/>
          <w:lang w:val="es-AR"/>
        </w:rPr>
        <w:t>In</w:t>
      </w:r>
      <w:r w:rsidRPr="00193BBC">
        <w:rPr>
          <w:rFonts w:ascii="Tahoma" w:hAnsi="Tahoma" w:cs="Tahoma"/>
          <w:b/>
          <w:spacing w:val="1"/>
          <w:lang w:val="es-AR"/>
        </w:rPr>
        <w:t>s</w:t>
      </w:r>
      <w:r w:rsidRPr="00193BBC">
        <w:rPr>
          <w:rFonts w:ascii="Tahoma" w:hAnsi="Tahoma" w:cs="Tahoma"/>
          <w:b/>
          <w:lang w:val="es-AR"/>
        </w:rPr>
        <w:t>t</w:t>
      </w:r>
      <w:r w:rsidRPr="00193BBC">
        <w:rPr>
          <w:rFonts w:ascii="Tahoma" w:hAnsi="Tahoma" w:cs="Tahoma"/>
          <w:b/>
          <w:spacing w:val="1"/>
          <w:lang w:val="es-AR"/>
        </w:rPr>
        <w:t>i</w:t>
      </w:r>
      <w:r w:rsidRPr="00193BBC">
        <w:rPr>
          <w:rFonts w:ascii="Tahoma" w:hAnsi="Tahoma" w:cs="Tahoma"/>
          <w:b/>
          <w:lang w:val="es-AR"/>
        </w:rPr>
        <w:t>t</w:t>
      </w:r>
      <w:r w:rsidRPr="00193BBC">
        <w:rPr>
          <w:rFonts w:ascii="Tahoma" w:hAnsi="Tahoma" w:cs="Tahoma"/>
          <w:b/>
          <w:spacing w:val="1"/>
          <w:lang w:val="es-AR"/>
        </w:rPr>
        <w:t>u</w:t>
      </w:r>
      <w:r w:rsidRPr="00193BBC">
        <w:rPr>
          <w:rFonts w:ascii="Tahoma" w:hAnsi="Tahoma" w:cs="Tahoma"/>
          <w:b/>
          <w:spacing w:val="-1"/>
          <w:lang w:val="es-AR"/>
        </w:rPr>
        <w:t>c</w:t>
      </w:r>
      <w:r w:rsidRPr="00193BBC">
        <w:rPr>
          <w:rFonts w:ascii="Tahoma" w:hAnsi="Tahoma" w:cs="Tahoma"/>
          <w:b/>
          <w:spacing w:val="1"/>
          <w:lang w:val="es-AR"/>
        </w:rPr>
        <w:t>i</w:t>
      </w:r>
      <w:r w:rsidRPr="00193BBC">
        <w:rPr>
          <w:rFonts w:ascii="Tahoma" w:hAnsi="Tahoma" w:cs="Tahoma"/>
          <w:b/>
          <w:lang w:val="es-AR"/>
        </w:rPr>
        <w:t>o</w:t>
      </w:r>
      <w:r w:rsidRPr="00193BBC">
        <w:rPr>
          <w:rFonts w:ascii="Tahoma" w:hAnsi="Tahoma" w:cs="Tahoma"/>
          <w:b/>
          <w:spacing w:val="1"/>
          <w:lang w:val="es-AR"/>
        </w:rPr>
        <w:t>n</w:t>
      </w:r>
      <w:r w:rsidRPr="00193BBC">
        <w:rPr>
          <w:rFonts w:ascii="Tahoma" w:hAnsi="Tahoma" w:cs="Tahoma"/>
          <w:b/>
          <w:lang w:val="es-AR"/>
        </w:rPr>
        <w:t>a</w:t>
      </w:r>
      <w:r w:rsidRPr="00193BBC">
        <w:rPr>
          <w:rFonts w:ascii="Tahoma" w:hAnsi="Tahoma" w:cs="Tahoma"/>
          <w:b/>
          <w:spacing w:val="1"/>
          <w:lang w:val="es-AR"/>
        </w:rPr>
        <w:t>l</w:t>
      </w:r>
      <w:r w:rsidRPr="00193BBC">
        <w:rPr>
          <w:rFonts w:ascii="Tahoma" w:hAnsi="Tahoma" w:cs="Tahoma"/>
          <w:b/>
          <w:lang w:val="es-AR"/>
        </w:rPr>
        <w:t>:</w:t>
      </w:r>
      <w:r w:rsidRPr="009737BD">
        <w:rPr>
          <w:rFonts w:ascii="Tahoma" w:hAnsi="Tahoma" w:cs="Tahoma"/>
          <w:spacing w:val="-2"/>
          <w:lang w:val="es-AR"/>
        </w:rPr>
        <w:t xml:space="preserve"> </w:t>
      </w:r>
      <w:r w:rsidRPr="009737BD">
        <w:rPr>
          <w:rFonts w:ascii="Tahoma" w:hAnsi="Tahoma" w:cs="Tahoma"/>
          <w:spacing w:val="1"/>
          <w:lang w:val="es-AR"/>
        </w:rPr>
        <w:t>C</w:t>
      </w:r>
      <w:r w:rsidRPr="009737BD">
        <w:rPr>
          <w:rFonts w:ascii="Tahoma" w:hAnsi="Tahoma" w:cs="Tahoma"/>
          <w:lang w:val="es-AR"/>
        </w:rPr>
        <w:t>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1"/>
          <w:lang w:val="es-AR"/>
        </w:rPr>
        <w:t>s</w:t>
      </w:r>
      <w:r w:rsidRPr="009737BD">
        <w:rPr>
          <w:rFonts w:ascii="Tahoma" w:hAnsi="Tahoma" w:cs="Tahoma"/>
          <w:lang w:val="es-AR"/>
        </w:rPr>
        <w:t>ubdo</w:t>
      </w:r>
      <w:r w:rsidRPr="009737BD">
        <w:rPr>
          <w:rFonts w:ascii="Tahoma" w:hAnsi="Tahoma" w:cs="Tahoma"/>
          <w:spacing w:val="1"/>
          <w:lang w:val="es-AR"/>
        </w:rPr>
        <w:t>min</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te</w:t>
      </w:r>
    </w:p>
    <w:p w:rsidR="001A5F7E" w:rsidRPr="009737BD" w:rsidRDefault="001A5F7E">
      <w:pPr>
        <w:widowControl w:val="0"/>
        <w:autoSpaceDE w:val="0"/>
        <w:autoSpaceDN w:val="0"/>
        <w:adjustRightInd w:val="0"/>
        <w:spacing w:before="1" w:after="0" w:line="240" w:lineRule="auto"/>
        <w:ind w:left="2857"/>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1</w:t>
      </w:r>
      <w:r w:rsidRPr="009737BD">
        <w:rPr>
          <w:rFonts w:ascii="Tahoma" w:hAnsi="Tahoma" w:cs="Tahoma"/>
          <w:lang w:val="es-AR"/>
        </w:rPr>
        <w:t>. Gob</w:t>
      </w:r>
      <w:r w:rsidRPr="009737BD">
        <w:rPr>
          <w:rFonts w:ascii="Tahoma" w:hAnsi="Tahoma" w:cs="Tahoma"/>
          <w:spacing w:val="1"/>
          <w:lang w:val="es-AR"/>
        </w:rPr>
        <w:t>i</w:t>
      </w:r>
      <w:r w:rsidRPr="009737BD">
        <w:rPr>
          <w:rFonts w:ascii="Tahoma" w:hAnsi="Tahoma" w:cs="Tahoma"/>
          <w:lang w:val="es-AR"/>
        </w:rPr>
        <w:t>erno</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Administración</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2</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Espa</w:t>
      </w:r>
      <w:r w:rsidRPr="009737BD">
        <w:rPr>
          <w:rFonts w:ascii="Tahoma" w:hAnsi="Tahoma" w:cs="Tahoma"/>
          <w:spacing w:val="1"/>
          <w:position w:val="-1"/>
          <w:lang w:val="es-AR"/>
        </w:rPr>
        <w:t>r</w:t>
      </w:r>
      <w:r w:rsidRPr="009737BD">
        <w:rPr>
          <w:rFonts w:ascii="Tahoma" w:hAnsi="Tahoma" w:cs="Tahoma"/>
          <w:position w:val="-1"/>
          <w:lang w:val="es-AR"/>
        </w:rPr>
        <w:t>cimiento:</w:t>
      </w:r>
      <w:r w:rsidRPr="009737BD">
        <w:rPr>
          <w:rFonts w:ascii="Tahoma" w:hAnsi="Tahoma" w:cs="Tahoma"/>
          <w:spacing w:val="-4"/>
          <w:position w:val="-1"/>
          <w:lang w:val="es-AR"/>
        </w:rPr>
        <w:t xml:space="preserve"> </w:t>
      </w:r>
      <w:r w:rsidRPr="009737BD">
        <w:rPr>
          <w:rFonts w:ascii="Tahoma" w:hAnsi="Tahoma" w:cs="Tahoma"/>
          <w:position w:val="-1"/>
          <w:lang w:val="es-AR"/>
        </w:rPr>
        <w:t>Categorías</w:t>
      </w:r>
      <w:r w:rsidRPr="009737BD">
        <w:rPr>
          <w:rFonts w:ascii="Tahoma" w:hAnsi="Tahoma" w:cs="Tahoma"/>
          <w:spacing w:val="-9"/>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 xml:space="preserve"> </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b</w:t>
      </w:r>
      <w:r w:rsidRPr="009737BD">
        <w:rPr>
          <w:rFonts w:ascii="Tahoma" w:hAnsi="Tahoma" w:cs="Tahoma"/>
          <w:spacing w:val="-1"/>
          <w:position w:val="-1"/>
          <w:lang w:val="es-AR"/>
        </w:rPr>
        <w:t xml:space="preserve"> </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 xml:space="preserve"> </w:t>
      </w:r>
      <w:r w:rsidRPr="009737BD">
        <w:rPr>
          <w:rFonts w:ascii="Tahoma" w:hAnsi="Tahoma" w:cs="Tahoma"/>
          <w:position w:val="-1"/>
          <w:lang w:val="es-AR"/>
        </w:rPr>
        <w:t>– (exposiciones)</w:t>
      </w:r>
      <w:r w:rsidRPr="009737BD">
        <w:rPr>
          <w:rFonts w:ascii="Tahoma" w:hAnsi="Tahoma" w:cs="Tahoma"/>
          <w:spacing w:val="-12"/>
          <w:position w:val="-1"/>
          <w:lang w:val="es-AR"/>
        </w:rPr>
        <w:t xml:space="preserve"> </w:t>
      </w:r>
      <w:r w:rsidRPr="009737BD">
        <w:rPr>
          <w:rFonts w:ascii="Tahoma" w:hAnsi="Tahoma" w:cs="Tahoma"/>
          <w:position w:val="-1"/>
          <w:lang w:val="es-AR"/>
        </w:rPr>
        <w:t>e –</w:t>
      </w:r>
    </w:p>
    <w:p w:rsidR="001A5F7E" w:rsidRPr="009737BD" w:rsidRDefault="001A5F7E">
      <w:pPr>
        <w:widowControl w:val="0"/>
        <w:tabs>
          <w:tab w:val="left" w:pos="3560"/>
        </w:tabs>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5.4.3</w:t>
      </w:r>
      <w:r w:rsidRPr="009737BD">
        <w:rPr>
          <w:rFonts w:ascii="Tahoma" w:hAnsi="Tahoma" w:cs="Tahoma"/>
          <w:position w:val="-1"/>
          <w:lang w:val="es-AR"/>
        </w:rPr>
        <w:tab/>
        <w:t>Educ</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ión</w:t>
      </w:r>
    </w:p>
    <w:p w:rsidR="001A5F7E" w:rsidRPr="009737BD" w:rsidRDefault="001A5F7E">
      <w:pPr>
        <w:widowControl w:val="0"/>
        <w:tabs>
          <w:tab w:val="left" w:pos="3560"/>
        </w:tabs>
        <w:autoSpaceDE w:val="0"/>
        <w:autoSpaceDN w:val="0"/>
        <w:adjustRightInd w:val="0"/>
        <w:spacing w:before="1" w:after="0" w:line="240" w:lineRule="auto"/>
        <w:ind w:left="2857"/>
        <w:rPr>
          <w:rFonts w:ascii="Tahoma" w:hAnsi="Tahoma" w:cs="Tahoma"/>
          <w:lang w:val="es-AR"/>
        </w:rPr>
      </w:pPr>
      <w:r w:rsidRPr="009737BD">
        <w:rPr>
          <w:rFonts w:ascii="Tahoma" w:hAnsi="Tahoma" w:cs="Tahoma"/>
          <w:lang w:val="es-AR"/>
        </w:rPr>
        <w:t>5.4.4</w:t>
      </w:r>
      <w:r w:rsidRPr="009737BD">
        <w:rPr>
          <w:rFonts w:ascii="Tahoma" w:hAnsi="Tahoma" w:cs="Tahoma"/>
          <w:lang w:val="es-AR"/>
        </w:rPr>
        <w:tab/>
        <w:t>Culto</w:t>
      </w:r>
    </w:p>
    <w:p w:rsidR="001A5F7E" w:rsidRPr="009737BD" w:rsidRDefault="001A5F7E">
      <w:pPr>
        <w:widowControl w:val="0"/>
        <w:tabs>
          <w:tab w:val="left" w:pos="3560"/>
        </w:tabs>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5.4.5</w:t>
      </w:r>
      <w:r w:rsidRPr="009737BD">
        <w:rPr>
          <w:rFonts w:ascii="Tahoma" w:hAnsi="Tahoma" w:cs="Tahoma"/>
          <w:position w:val="-1"/>
          <w:lang w:val="es-AR"/>
        </w:rPr>
        <w:tab/>
        <w:t>Sanidad</w:t>
      </w:r>
    </w:p>
    <w:p w:rsidR="001A5F7E" w:rsidRPr="009737BD" w:rsidRDefault="001A5F7E">
      <w:pPr>
        <w:widowControl w:val="0"/>
        <w:tabs>
          <w:tab w:val="left" w:pos="3560"/>
        </w:tabs>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5.4.6</w:t>
      </w:r>
      <w:r w:rsidRPr="009737BD">
        <w:rPr>
          <w:rFonts w:ascii="Tahoma" w:hAnsi="Tahoma" w:cs="Tahoma"/>
          <w:position w:val="-1"/>
          <w:lang w:val="es-AR"/>
        </w:rPr>
        <w:tab/>
        <w:t>Socia</w:t>
      </w:r>
      <w:r w:rsidRPr="009737BD">
        <w:rPr>
          <w:rFonts w:ascii="Tahoma" w:hAnsi="Tahoma" w:cs="Tahoma"/>
          <w:spacing w:val="1"/>
          <w:position w:val="-1"/>
          <w:lang w:val="es-AR"/>
        </w:rPr>
        <w:t>l</w:t>
      </w:r>
      <w:r w:rsidRPr="009737BD">
        <w:rPr>
          <w:rFonts w:ascii="Tahoma" w:hAnsi="Tahoma" w:cs="Tahoma"/>
          <w:position w:val="-1"/>
          <w:lang w:val="es-AR"/>
        </w:rPr>
        <w:t>es</w:t>
      </w:r>
    </w:p>
    <w:p w:rsidR="001A5F7E" w:rsidRPr="009737BD" w:rsidRDefault="001A5F7E">
      <w:pPr>
        <w:widowControl w:val="0"/>
        <w:tabs>
          <w:tab w:val="left" w:pos="3560"/>
        </w:tabs>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5.4.7</w:t>
      </w:r>
      <w:r w:rsidRPr="009737BD">
        <w:rPr>
          <w:rFonts w:ascii="Tahoma" w:hAnsi="Tahoma" w:cs="Tahoma"/>
          <w:position w:val="-1"/>
          <w:lang w:val="es-AR"/>
        </w:rPr>
        <w:tab/>
        <w:t>Servic</w:t>
      </w:r>
      <w:r w:rsidRPr="009737BD">
        <w:rPr>
          <w:rFonts w:ascii="Tahoma" w:hAnsi="Tahoma" w:cs="Tahoma"/>
          <w:spacing w:val="1"/>
          <w:position w:val="-1"/>
          <w:lang w:val="es-AR"/>
        </w:rPr>
        <w:t>i</w:t>
      </w:r>
      <w:r w:rsidRPr="009737BD">
        <w:rPr>
          <w:rFonts w:ascii="Tahoma" w:hAnsi="Tahoma" w:cs="Tahoma"/>
          <w:position w:val="-1"/>
          <w:lang w:val="es-AR"/>
        </w:rPr>
        <w:t>os</w:t>
      </w:r>
      <w:r w:rsidRPr="009737BD">
        <w:rPr>
          <w:rFonts w:ascii="Tahoma" w:hAnsi="Tahoma" w:cs="Tahoma"/>
          <w:spacing w:val="-6"/>
          <w:position w:val="-1"/>
          <w:lang w:val="es-AR"/>
        </w:rPr>
        <w:t xml:space="preserve"> </w:t>
      </w:r>
      <w:r w:rsidRPr="009737BD">
        <w:rPr>
          <w:rFonts w:ascii="Tahoma" w:hAnsi="Tahoma" w:cs="Tahoma"/>
          <w:position w:val="-1"/>
          <w:lang w:val="es-AR"/>
        </w:rPr>
        <w:t>Públicos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23" w:right="2606"/>
        <w:jc w:val="both"/>
        <w:rPr>
          <w:rFonts w:ascii="Tahoma" w:hAnsi="Tahoma" w:cs="Tahoma"/>
          <w:lang w:val="es-AR"/>
        </w:rPr>
      </w:pPr>
      <w:r w:rsidRPr="009737BD">
        <w:rPr>
          <w:rFonts w:ascii="Tahoma" w:hAnsi="Tahoma" w:cs="Tahoma"/>
          <w:lang w:val="es-AR"/>
        </w:rPr>
        <w:t>6</w:t>
      </w:r>
      <w:r w:rsidRPr="009737BD">
        <w:rPr>
          <w:rFonts w:ascii="Tahoma" w:hAnsi="Tahoma" w:cs="Tahoma"/>
          <w:spacing w:val="-1"/>
          <w:lang w:val="es-AR"/>
        </w:rPr>
        <w:t>-</w:t>
      </w:r>
      <w:r w:rsidRPr="009737BD">
        <w:rPr>
          <w:rFonts w:ascii="Tahoma" w:hAnsi="Tahoma" w:cs="Tahoma"/>
          <w:b/>
          <w:bCs/>
          <w:spacing w:val="1"/>
          <w:lang w:val="es-AR"/>
        </w:rPr>
        <w:t>C</w:t>
      </w:r>
      <w:r w:rsidRPr="009737BD">
        <w:rPr>
          <w:rFonts w:ascii="Tahoma" w:hAnsi="Tahoma" w:cs="Tahoma"/>
          <w:b/>
          <w:bCs/>
          <w:lang w:val="es-AR"/>
        </w:rPr>
        <w:t>ARACT</w:t>
      </w:r>
      <w:r w:rsidRPr="009737BD">
        <w:rPr>
          <w:rFonts w:ascii="Tahoma" w:hAnsi="Tahoma" w:cs="Tahoma"/>
          <w:b/>
          <w:bCs/>
          <w:spacing w:val="2"/>
          <w:lang w:val="es-AR"/>
        </w:rPr>
        <w:t>E</w:t>
      </w:r>
      <w:r w:rsidRPr="009737BD">
        <w:rPr>
          <w:rFonts w:ascii="Tahoma" w:hAnsi="Tahoma" w:cs="Tahoma"/>
          <w:b/>
          <w:bCs/>
          <w:lang w:val="es-AR"/>
        </w:rPr>
        <w:t>RÍS</w:t>
      </w:r>
      <w:r w:rsidRPr="009737BD">
        <w:rPr>
          <w:rFonts w:ascii="Tahoma" w:hAnsi="Tahoma" w:cs="Tahoma"/>
          <w:b/>
          <w:bCs/>
          <w:spacing w:val="1"/>
          <w:lang w:val="es-AR"/>
        </w:rPr>
        <w:t>T</w:t>
      </w:r>
      <w:r w:rsidRPr="009737BD">
        <w:rPr>
          <w:rFonts w:ascii="Tahoma" w:hAnsi="Tahoma" w:cs="Tahoma"/>
          <w:b/>
          <w:bCs/>
          <w:spacing w:val="-1"/>
          <w:lang w:val="es-AR"/>
        </w:rPr>
        <w:t>I</w:t>
      </w:r>
      <w:r w:rsidRPr="009737BD">
        <w:rPr>
          <w:rFonts w:ascii="Tahoma" w:hAnsi="Tahoma" w:cs="Tahoma"/>
          <w:b/>
          <w:bCs/>
          <w:spacing w:val="1"/>
          <w:lang w:val="es-AR"/>
        </w:rPr>
        <w:t>C</w:t>
      </w:r>
      <w:r w:rsidRPr="009737BD">
        <w:rPr>
          <w:rFonts w:ascii="Tahoma" w:hAnsi="Tahoma" w:cs="Tahoma"/>
          <w:b/>
          <w:bCs/>
          <w:lang w:val="es-AR"/>
        </w:rPr>
        <w:t>A</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smartTag w:uri="urn:schemas-microsoft-com:office:smarttags" w:element="PersonName">
        <w:smartTagPr>
          <w:attr w:name="ProductID" w:val="LA CONSTRUCCIￓN"/>
        </w:smartTagPr>
        <w:r w:rsidRPr="009737BD">
          <w:rPr>
            <w:rFonts w:ascii="Tahoma" w:hAnsi="Tahoma" w:cs="Tahoma"/>
            <w:b/>
            <w:bCs/>
            <w:lang w:val="es-AR"/>
          </w:rPr>
          <w:t>LA</w:t>
        </w:r>
        <w:r w:rsidRPr="009737BD">
          <w:rPr>
            <w:rFonts w:ascii="Tahoma" w:hAnsi="Tahoma" w:cs="Tahoma"/>
            <w:b/>
            <w:bCs/>
            <w:spacing w:val="-3"/>
            <w:lang w:val="es-AR"/>
          </w:rPr>
          <w:t xml:space="preserve"> </w:t>
        </w:r>
        <w:r w:rsidRPr="009737BD">
          <w:rPr>
            <w:rFonts w:ascii="Tahoma" w:hAnsi="Tahoma" w:cs="Tahoma"/>
            <w:b/>
            <w:bCs/>
            <w:lang w:val="es-AR"/>
          </w:rPr>
          <w:t>CON</w:t>
        </w:r>
        <w:r w:rsidRPr="009737BD">
          <w:rPr>
            <w:rFonts w:ascii="Tahoma" w:hAnsi="Tahoma" w:cs="Tahoma"/>
            <w:b/>
            <w:bCs/>
            <w:spacing w:val="1"/>
            <w:lang w:val="es-AR"/>
          </w:rPr>
          <w:t>S</w:t>
        </w:r>
        <w:r w:rsidRPr="009737BD">
          <w:rPr>
            <w:rFonts w:ascii="Tahoma" w:hAnsi="Tahoma" w:cs="Tahoma"/>
            <w:b/>
            <w:bCs/>
            <w:lang w:val="es-AR"/>
          </w:rPr>
          <w:t>TRU</w:t>
        </w:r>
        <w:r w:rsidRPr="009737BD">
          <w:rPr>
            <w:rFonts w:ascii="Tahoma" w:hAnsi="Tahoma" w:cs="Tahoma"/>
            <w:b/>
            <w:bCs/>
            <w:spacing w:val="1"/>
            <w:lang w:val="es-AR"/>
          </w:rPr>
          <w:t>C</w:t>
        </w:r>
        <w:r w:rsidRPr="009737BD">
          <w:rPr>
            <w:rFonts w:ascii="Tahoma" w:hAnsi="Tahoma" w:cs="Tahoma"/>
            <w:b/>
            <w:bCs/>
            <w:lang w:val="es-AR"/>
          </w:rPr>
          <w:t>CI</w:t>
        </w:r>
        <w:r w:rsidRPr="009737BD">
          <w:rPr>
            <w:rFonts w:ascii="Tahoma" w:hAnsi="Tahoma" w:cs="Tahoma"/>
            <w:b/>
            <w:bCs/>
            <w:spacing w:val="1"/>
            <w:lang w:val="es-AR"/>
          </w:rPr>
          <w:t>ÓN</w:t>
        </w:r>
      </w:smartTag>
      <w:r w:rsidRPr="009737BD">
        <w:rPr>
          <w:rFonts w:ascii="Tahoma" w:hAnsi="Tahoma" w:cs="Tahoma"/>
          <w:b/>
          <w:bCs/>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E22FB9" w:rsidRDefault="001A5F7E" w:rsidP="007A0D2B">
      <w:pPr>
        <w:widowControl w:val="0"/>
        <w:autoSpaceDE w:val="0"/>
        <w:autoSpaceDN w:val="0"/>
        <w:adjustRightInd w:val="0"/>
        <w:spacing w:after="0" w:line="240" w:lineRule="auto"/>
        <w:ind w:left="1723" w:right="69"/>
        <w:jc w:val="both"/>
        <w:rPr>
          <w:rFonts w:ascii="Tahoma" w:hAnsi="Tahoma" w:cs="Tahoma"/>
          <w:lang w:val="es-AR"/>
        </w:rPr>
      </w:pPr>
      <w:r w:rsidRPr="00E22FB9">
        <w:rPr>
          <w:rFonts w:ascii="Tahoma" w:hAnsi="Tahoma" w:cs="Tahoma"/>
          <w:lang w:val="es-AR"/>
        </w:rPr>
        <w:t>En</w:t>
      </w:r>
      <w:r w:rsidRPr="00E22FB9">
        <w:rPr>
          <w:rFonts w:ascii="Tahoma" w:hAnsi="Tahoma" w:cs="Tahoma"/>
          <w:spacing w:val="8"/>
          <w:lang w:val="es-AR"/>
        </w:rPr>
        <w:t xml:space="preserve"> </w:t>
      </w:r>
      <w:r w:rsidRPr="00E22FB9">
        <w:rPr>
          <w:rFonts w:ascii="Tahoma" w:hAnsi="Tahoma" w:cs="Tahoma"/>
          <w:lang w:val="es-AR"/>
        </w:rPr>
        <w:t>el</w:t>
      </w:r>
      <w:r w:rsidRPr="00E22FB9">
        <w:rPr>
          <w:rFonts w:ascii="Tahoma" w:hAnsi="Tahoma" w:cs="Tahoma"/>
          <w:spacing w:val="16"/>
          <w:lang w:val="es-AR"/>
        </w:rPr>
        <w:t xml:space="preserve"> </w:t>
      </w:r>
      <w:r w:rsidRPr="00E22FB9">
        <w:rPr>
          <w:rFonts w:ascii="Tahoma" w:hAnsi="Tahoma" w:cs="Tahoma"/>
          <w:spacing w:val="-1"/>
          <w:lang w:val="es-AR"/>
        </w:rPr>
        <w:t>c</w:t>
      </w:r>
      <w:r w:rsidRPr="00E22FB9">
        <w:rPr>
          <w:rFonts w:ascii="Tahoma" w:hAnsi="Tahoma" w:cs="Tahoma"/>
          <w:lang w:val="es-AR"/>
        </w:rPr>
        <w:t>aso</w:t>
      </w:r>
      <w:r w:rsidRPr="00E22FB9">
        <w:rPr>
          <w:rFonts w:ascii="Tahoma" w:hAnsi="Tahoma" w:cs="Tahoma"/>
          <w:spacing w:val="14"/>
          <w:lang w:val="es-AR"/>
        </w:rPr>
        <w:t xml:space="preserve"> </w:t>
      </w:r>
      <w:r w:rsidRPr="00E22FB9">
        <w:rPr>
          <w:rFonts w:ascii="Tahoma" w:hAnsi="Tahoma" w:cs="Tahoma"/>
          <w:spacing w:val="1"/>
          <w:lang w:val="es-AR"/>
        </w:rPr>
        <w:t>d</w:t>
      </w:r>
      <w:r w:rsidRPr="00E22FB9">
        <w:rPr>
          <w:rFonts w:ascii="Tahoma" w:hAnsi="Tahoma" w:cs="Tahoma"/>
          <w:lang w:val="es-AR"/>
        </w:rPr>
        <w:t>e</w:t>
      </w:r>
      <w:r w:rsidRPr="00E22FB9">
        <w:rPr>
          <w:rFonts w:ascii="Tahoma" w:hAnsi="Tahoma" w:cs="Tahoma"/>
          <w:spacing w:val="15"/>
          <w:lang w:val="es-AR"/>
        </w:rPr>
        <w:t xml:space="preserve"> </w:t>
      </w:r>
      <w:r w:rsidRPr="00E22FB9">
        <w:rPr>
          <w:rFonts w:ascii="Tahoma" w:hAnsi="Tahoma" w:cs="Tahoma"/>
          <w:lang w:val="es-AR"/>
        </w:rPr>
        <w:t>tratar</w:t>
      </w:r>
      <w:r w:rsidRPr="00E22FB9">
        <w:rPr>
          <w:rFonts w:ascii="Tahoma" w:hAnsi="Tahoma" w:cs="Tahoma"/>
          <w:spacing w:val="2"/>
          <w:lang w:val="es-AR"/>
        </w:rPr>
        <w:t>s</w:t>
      </w:r>
      <w:r w:rsidRPr="00E22FB9">
        <w:rPr>
          <w:rFonts w:ascii="Tahoma" w:hAnsi="Tahoma" w:cs="Tahoma"/>
          <w:lang w:val="es-AR"/>
        </w:rPr>
        <w:t>e</w:t>
      </w:r>
      <w:r w:rsidRPr="00E22FB9">
        <w:rPr>
          <w:rFonts w:ascii="Tahoma" w:hAnsi="Tahoma" w:cs="Tahoma"/>
          <w:spacing w:val="13"/>
          <w:lang w:val="es-AR"/>
        </w:rPr>
        <w:t xml:space="preserve"> </w:t>
      </w:r>
      <w:r w:rsidRPr="00E22FB9">
        <w:rPr>
          <w:rFonts w:ascii="Tahoma" w:hAnsi="Tahoma" w:cs="Tahoma"/>
          <w:spacing w:val="1"/>
          <w:lang w:val="es-AR"/>
        </w:rPr>
        <w:t>d</w:t>
      </w:r>
      <w:r w:rsidRPr="00E22FB9">
        <w:rPr>
          <w:rFonts w:ascii="Tahoma" w:hAnsi="Tahoma" w:cs="Tahoma"/>
          <w:lang w:val="es-AR"/>
        </w:rPr>
        <w:t>e</w:t>
      </w:r>
      <w:r w:rsidRPr="00E22FB9">
        <w:rPr>
          <w:rFonts w:ascii="Tahoma" w:hAnsi="Tahoma" w:cs="Tahoma"/>
          <w:spacing w:val="15"/>
          <w:lang w:val="es-AR"/>
        </w:rPr>
        <w:t xml:space="preserve"> </w:t>
      </w:r>
      <w:r w:rsidRPr="00E22FB9">
        <w:rPr>
          <w:rFonts w:ascii="Tahoma" w:hAnsi="Tahoma" w:cs="Tahoma"/>
          <w:lang w:val="es-AR"/>
        </w:rPr>
        <w:t>pr</w:t>
      </w:r>
      <w:r w:rsidRPr="00E22FB9">
        <w:rPr>
          <w:rFonts w:ascii="Tahoma" w:hAnsi="Tahoma" w:cs="Tahoma"/>
          <w:spacing w:val="-1"/>
          <w:lang w:val="es-AR"/>
        </w:rPr>
        <w:t>o</w:t>
      </w:r>
      <w:r w:rsidRPr="00E22FB9">
        <w:rPr>
          <w:rFonts w:ascii="Tahoma" w:hAnsi="Tahoma" w:cs="Tahoma"/>
          <w:lang w:val="es-AR"/>
        </w:rPr>
        <w:t>p</w:t>
      </w:r>
      <w:r w:rsidRPr="00E22FB9">
        <w:rPr>
          <w:rFonts w:ascii="Tahoma" w:hAnsi="Tahoma" w:cs="Tahoma"/>
          <w:spacing w:val="1"/>
          <w:lang w:val="es-AR"/>
        </w:rPr>
        <w:t>i</w:t>
      </w:r>
      <w:r w:rsidRPr="00E22FB9">
        <w:rPr>
          <w:rFonts w:ascii="Tahoma" w:hAnsi="Tahoma" w:cs="Tahoma"/>
          <w:lang w:val="es-AR"/>
        </w:rPr>
        <w:t>ed</w:t>
      </w:r>
      <w:r w:rsidRPr="00E22FB9">
        <w:rPr>
          <w:rFonts w:ascii="Tahoma" w:hAnsi="Tahoma" w:cs="Tahoma"/>
          <w:spacing w:val="1"/>
          <w:lang w:val="es-AR"/>
        </w:rPr>
        <w:t>ad</w:t>
      </w:r>
      <w:r w:rsidRPr="00E22FB9">
        <w:rPr>
          <w:rFonts w:ascii="Tahoma" w:hAnsi="Tahoma" w:cs="Tahoma"/>
          <w:lang w:val="es-AR"/>
        </w:rPr>
        <w:t>es</w:t>
      </w:r>
      <w:r w:rsidRPr="00E22FB9">
        <w:rPr>
          <w:rFonts w:ascii="Tahoma" w:hAnsi="Tahoma" w:cs="Tahoma"/>
          <w:spacing w:val="11"/>
          <w:lang w:val="es-AR"/>
        </w:rPr>
        <w:t xml:space="preserve"> </w:t>
      </w:r>
      <w:r w:rsidRPr="00E22FB9">
        <w:rPr>
          <w:rFonts w:ascii="Tahoma" w:hAnsi="Tahoma" w:cs="Tahoma"/>
          <w:lang w:val="es-AR"/>
        </w:rPr>
        <w:t>de</w:t>
      </w:r>
      <w:r w:rsidRPr="00E22FB9">
        <w:rPr>
          <w:rFonts w:ascii="Tahoma" w:hAnsi="Tahoma" w:cs="Tahoma"/>
          <w:spacing w:val="15"/>
          <w:lang w:val="es-AR"/>
        </w:rPr>
        <w:t xml:space="preserve"> </w:t>
      </w:r>
      <w:r w:rsidRPr="00E22FB9">
        <w:rPr>
          <w:rFonts w:ascii="Tahoma" w:hAnsi="Tahoma" w:cs="Tahoma"/>
          <w:lang w:val="es-AR"/>
        </w:rPr>
        <w:t>interés</w:t>
      </w:r>
      <w:r w:rsidRPr="00E22FB9">
        <w:rPr>
          <w:rFonts w:ascii="Tahoma" w:hAnsi="Tahoma" w:cs="Tahoma"/>
          <w:spacing w:val="11"/>
          <w:lang w:val="es-AR"/>
        </w:rPr>
        <w:t xml:space="preserve"> </w:t>
      </w:r>
      <w:r w:rsidRPr="00E22FB9">
        <w:rPr>
          <w:rFonts w:ascii="Tahoma" w:hAnsi="Tahoma" w:cs="Tahoma"/>
          <w:lang w:val="es-AR"/>
        </w:rPr>
        <w:t>histórico-</w:t>
      </w:r>
      <w:r w:rsidRPr="00E22FB9">
        <w:rPr>
          <w:rFonts w:ascii="Tahoma" w:hAnsi="Tahoma" w:cs="Tahoma"/>
          <w:spacing w:val="10"/>
          <w:lang w:val="es-AR"/>
        </w:rPr>
        <w:t xml:space="preserve"> </w:t>
      </w:r>
      <w:r w:rsidRPr="00E22FB9">
        <w:rPr>
          <w:rFonts w:ascii="Tahoma" w:hAnsi="Tahoma" w:cs="Tahoma"/>
          <w:lang w:val="es-AR"/>
        </w:rPr>
        <w:t>cultural</w:t>
      </w:r>
      <w:r w:rsidRPr="00E22FB9">
        <w:rPr>
          <w:rFonts w:ascii="Tahoma" w:hAnsi="Tahoma" w:cs="Tahoma"/>
          <w:spacing w:val="10"/>
          <w:lang w:val="es-AR"/>
        </w:rPr>
        <w:t xml:space="preserve"> </w:t>
      </w:r>
      <w:r w:rsidRPr="00E22FB9">
        <w:rPr>
          <w:rFonts w:ascii="Tahoma" w:hAnsi="Tahoma" w:cs="Tahoma"/>
          <w:lang w:val="es-AR"/>
        </w:rPr>
        <w:t>para</w:t>
      </w:r>
      <w:r w:rsidRPr="00E22FB9">
        <w:rPr>
          <w:rFonts w:ascii="Tahoma" w:hAnsi="Tahoma" w:cs="Tahoma"/>
          <w:spacing w:val="13"/>
          <w:lang w:val="es-AR"/>
        </w:rPr>
        <w:t xml:space="preserve"> </w:t>
      </w:r>
      <w:r w:rsidRPr="00E22FB9">
        <w:rPr>
          <w:rFonts w:ascii="Tahoma" w:hAnsi="Tahoma" w:cs="Tahoma"/>
          <w:spacing w:val="-1"/>
          <w:lang w:val="es-AR"/>
        </w:rPr>
        <w:t>l</w:t>
      </w:r>
      <w:r w:rsidR="00486405">
        <w:rPr>
          <w:rFonts w:ascii="Tahoma" w:hAnsi="Tahoma" w:cs="Tahoma"/>
          <w:lang w:val="es-AR"/>
        </w:rPr>
        <w:t>a ciu</w:t>
      </w:r>
      <w:r w:rsidRPr="00E22FB9">
        <w:rPr>
          <w:rFonts w:ascii="Tahoma" w:hAnsi="Tahoma" w:cs="Tahoma"/>
          <w:lang w:val="es-AR"/>
        </w:rPr>
        <w:t>d</w:t>
      </w:r>
      <w:r w:rsidRPr="00E22FB9">
        <w:rPr>
          <w:rFonts w:ascii="Tahoma" w:hAnsi="Tahoma" w:cs="Tahoma"/>
          <w:spacing w:val="1"/>
          <w:lang w:val="es-AR"/>
        </w:rPr>
        <w:t>a</w:t>
      </w:r>
      <w:r w:rsidRPr="00E22FB9">
        <w:rPr>
          <w:rFonts w:ascii="Tahoma" w:hAnsi="Tahoma" w:cs="Tahoma"/>
          <w:lang w:val="es-AR"/>
        </w:rPr>
        <w:t xml:space="preserve">d, </w:t>
      </w:r>
      <w:r w:rsidRPr="00E22FB9">
        <w:rPr>
          <w:rFonts w:ascii="Tahoma" w:hAnsi="Tahoma" w:cs="Tahoma"/>
          <w:spacing w:val="12"/>
          <w:lang w:val="es-AR"/>
        </w:rPr>
        <w:t xml:space="preserve"> </w:t>
      </w:r>
      <w:r w:rsidRPr="00E22FB9">
        <w:rPr>
          <w:rFonts w:ascii="Tahoma" w:hAnsi="Tahoma" w:cs="Tahoma"/>
          <w:spacing w:val="1"/>
          <w:lang w:val="es-AR"/>
        </w:rPr>
        <w:t>q</w:t>
      </w:r>
      <w:r w:rsidRPr="00E22FB9">
        <w:rPr>
          <w:rFonts w:ascii="Tahoma" w:hAnsi="Tahoma" w:cs="Tahoma"/>
          <w:lang w:val="es-AR"/>
        </w:rPr>
        <w:t xml:space="preserve">ue </w:t>
      </w:r>
      <w:r w:rsidRPr="00E22FB9">
        <w:rPr>
          <w:rFonts w:ascii="Tahoma" w:hAnsi="Tahoma" w:cs="Tahoma"/>
          <w:spacing w:val="11"/>
          <w:lang w:val="es-AR"/>
        </w:rPr>
        <w:t xml:space="preserve"> </w:t>
      </w:r>
      <w:r w:rsidRPr="00E22FB9">
        <w:rPr>
          <w:rFonts w:ascii="Tahoma" w:hAnsi="Tahoma" w:cs="Tahoma"/>
          <w:lang w:val="es-AR"/>
        </w:rPr>
        <w:t xml:space="preserve">se </w:t>
      </w:r>
      <w:r w:rsidRPr="00E22FB9">
        <w:rPr>
          <w:rFonts w:ascii="Tahoma" w:hAnsi="Tahoma" w:cs="Tahoma"/>
          <w:spacing w:val="10"/>
          <w:lang w:val="es-AR"/>
        </w:rPr>
        <w:t xml:space="preserve"> </w:t>
      </w:r>
      <w:r w:rsidRPr="00E22FB9">
        <w:rPr>
          <w:rFonts w:ascii="Tahoma" w:hAnsi="Tahoma" w:cs="Tahoma"/>
          <w:lang w:val="es-AR"/>
        </w:rPr>
        <w:t>encue</w:t>
      </w:r>
      <w:r w:rsidRPr="00E22FB9">
        <w:rPr>
          <w:rFonts w:ascii="Tahoma" w:hAnsi="Tahoma" w:cs="Tahoma"/>
          <w:spacing w:val="1"/>
          <w:lang w:val="es-AR"/>
        </w:rPr>
        <w:t>n</w:t>
      </w:r>
      <w:r w:rsidRPr="00E22FB9">
        <w:rPr>
          <w:rFonts w:ascii="Tahoma" w:hAnsi="Tahoma" w:cs="Tahoma"/>
          <w:lang w:val="es-AR"/>
        </w:rPr>
        <w:t xml:space="preserve">tren </w:t>
      </w:r>
      <w:r w:rsidRPr="00E22FB9">
        <w:rPr>
          <w:rFonts w:ascii="Tahoma" w:hAnsi="Tahoma" w:cs="Tahoma"/>
          <w:spacing w:val="7"/>
          <w:lang w:val="es-AR"/>
        </w:rPr>
        <w:t xml:space="preserve"> </w:t>
      </w:r>
      <w:r w:rsidR="007A0D2B" w:rsidRPr="00E22FB9">
        <w:rPr>
          <w:rFonts w:ascii="Tahoma" w:hAnsi="Tahoma" w:cs="Tahoma"/>
          <w:spacing w:val="1"/>
          <w:lang w:val="es-AR"/>
        </w:rPr>
        <w:t>incluidas</w:t>
      </w:r>
      <w:r w:rsidRPr="00E22FB9">
        <w:rPr>
          <w:rFonts w:ascii="Tahoma" w:hAnsi="Tahoma" w:cs="Tahoma"/>
          <w:lang w:val="es-AR"/>
        </w:rPr>
        <w:t xml:space="preserve"> </w:t>
      </w:r>
      <w:r w:rsidRPr="00E22FB9">
        <w:rPr>
          <w:rFonts w:ascii="Tahoma" w:hAnsi="Tahoma" w:cs="Tahoma"/>
          <w:spacing w:val="11"/>
          <w:lang w:val="es-AR"/>
        </w:rPr>
        <w:t xml:space="preserve"> </w:t>
      </w:r>
      <w:r w:rsidRPr="00E22FB9">
        <w:rPr>
          <w:rFonts w:ascii="Tahoma" w:hAnsi="Tahoma" w:cs="Tahoma"/>
          <w:lang w:val="es-AR"/>
        </w:rPr>
        <w:t xml:space="preserve">en </w:t>
      </w:r>
      <w:r w:rsidRPr="00E22FB9">
        <w:rPr>
          <w:rFonts w:ascii="Tahoma" w:hAnsi="Tahoma" w:cs="Tahoma"/>
          <w:spacing w:val="10"/>
          <w:lang w:val="es-AR"/>
        </w:rPr>
        <w:t xml:space="preserve"> </w:t>
      </w:r>
      <w:r w:rsidRPr="00E22FB9">
        <w:rPr>
          <w:rFonts w:ascii="Tahoma" w:hAnsi="Tahoma" w:cs="Tahoma"/>
          <w:lang w:val="es-AR"/>
        </w:rPr>
        <w:t xml:space="preserve">el </w:t>
      </w:r>
      <w:r w:rsidRPr="00E22FB9">
        <w:rPr>
          <w:rFonts w:ascii="Tahoma" w:hAnsi="Tahoma" w:cs="Tahoma"/>
          <w:spacing w:val="11"/>
          <w:lang w:val="es-AR"/>
        </w:rPr>
        <w:t xml:space="preserve"> </w:t>
      </w:r>
      <w:r w:rsidR="00691580" w:rsidRPr="00E22FB9">
        <w:rPr>
          <w:rFonts w:ascii="Tahoma" w:hAnsi="Tahoma" w:cs="Tahoma"/>
          <w:lang w:val="es-AR"/>
        </w:rPr>
        <w:t>i</w:t>
      </w:r>
      <w:r w:rsidR="00691580" w:rsidRPr="00E22FB9">
        <w:rPr>
          <w:rFonts w:ascii="Tahoma" w:hAnsi="Tahoma" w:cs="Tahoma"/>
          <w:spacing w:val="1"/>
          <w:lang w:val="es-AR"/>
        </w:rPr>
        <w:t>n</w:t>
      </w:r>
      <w:r w:rsidR="00691580" w:rsidRPr="00E22FB9">
        <w:rPr>
          <w:rFonts w:ascii="Tahoma" w:hAnsi="Tahoma" w:cs="Tahoma"/>
          <w:lang w:val="es-AR"/>
        </w:rPr>
        <w:t>ve</w:t>
      </w:r>
      <w:r w:rsidR="00691580" w:rsidRPr="00E22FB9">
        <w:rPr>
          <w:rFonts w:ascii="Tahoma" w:hAnsi="Tahoma" w:cs="Tahoma"/>
          <w:spacing w:val="1"/>
          <w:lang w:val="es-AR"/>
        </w:rPr>
        <w:t>n</w:t>
      </w:r>
      <w:r w:rsidR="00691580" w:rsidRPr="00E22FB9">
        <w:rPr>
          <w:rFonts w:ascii="Tahoma" w:hAnsi="Tahoma" w:cs="Tahoma"/>
          <w:lang w:val="es-AR"/>
        </w:rPr>
        <w:t>ta</w:t>
      </w:r>
      <w:r w:rsidR="00691580" w:rsidRPr="00E22FB9">
        <w:rPr>
          <w:rFonts w:ascii="Tahoma" w:hAnsi="Tahoma" w:cs="Tahoma"/>
          <w:spacing w:val="1"/>
          <w:lang w:val="es-AR"/>
        </w:rPr>
        <w:t>r</w:t>
      </w:r>
      <w:r w:rsidR="00691580" w:rsidRPr="00E22FB9">
        <w:rPr>
          <w:rFonts w:ascii="Tahoma" w:hAnsi="Tahoma" w:cs="Tahoma"/>
          <w:lang w:val="es-AR"/>
        </w:rPr>
        <w:t>io</w:t>
      </w:r>
      <w:r w:rsidRPr="00E22FB9">
        <w:rPr>
          <w:rFonts w:ascii="Tahoma" w:hAnsi="Tahoma" w:cs="Tahoma"/>
          <w:lang w:val="es-AR"/>
        </w:rPr>
        <w:t xml:space="preserve"> </w:t>
      </w:r>
      <w:r w:rsidRPr="00E22FB9">
        <w:rPr>
          <w:rFonts w:ascii="Tahoma" w:hAnsi="Tahoma" w:cs="Tahoma"/>
          <w:spacing w:val="8"/>
          <w:lang w:val="es-AR"/>
        </w:rPr>
        <w:t xml:space="preserve"> </w:t>
      </w:r>
      <w:r w:rsidRPr="00E22FB9">
        <w:rPr>
          <w:rFonts w:ascii="Tahoma" w:hAnsi="Tahoma" w:cs="Tahoma"/>
          <w:lang w:val="es-AR"/>
        </w:rPr>
        <w:t xml:space="preserve">y </w:t>
      </w:r>
      <w:r w:rsidRPr="00E22FB9">
        <w:rPr>
          <w:rFonts w:ascii="Tahoma" w:hAnsi="Tahoma" w:cs="Tahoma"/>
          <w:spacing w:val="11"/>
          <w:lang w:val="es-AR"/>
        </w:rPr>
        <w:t xml:space="preserve"> </w:t>
      </w:r>
      <w:r w:rsidRPr="00E22FB9">
        <w:rPr>
          <w:rFonts w:ascii="Tahoma" w:hAnsi="Tahoma" w:cs="Tahoma"/>
          <w:lang w:val="es-AR"/>
        </w:rPr>
        <w:t>pla</w:t>
      </w:r>
      <w:r w:rsidRPr="00E22FB9">
        <w:rPr>
          <w:rFonts w:ascii="Tahoma" w:hAnsi="Tahoma" w:cs="Tahoma"/>
          <w:spacing w:val="1"/>
          <w:lang w:val="es-AR"/>
        </w:rPr>
        <w:t>n</w:t>
      </w:r>
      <w:r w:rsidRPr="00E22FB9">
        <w:rPr>
          <w:rFonts w:ascii="Tahoma" w:hAnsi="Tahoma" w:cs="Tahoma"/>
          <w:lang w:val="es-AR"/>
        </w:rPr>
        <w:t xml:space="preserve">o </w:t>
      </w:r>
      <w:r w:rsidRPr="00E22FB9">
        <w:rPr>
          <w:rFonts w:ascii="Tahoma" w:hAnsi="Tahoma" w:cs="Tahoma"/>
          <w:spacing w:val="13"/>
          <w:lang w:val="es-AR"/>
        </w:rPr>
        <w:t xml:space="preserve"> </w:t>
      </w:r>
      <w:r w:rsidRPr="00E22FB9">
        <w:rPr>
          <w:rFonts w:ascii="Tahoma" w:hAnsi="Tahoma" w:cs="Tahoma"/>
          <w:lang w:val="es-AR"/>
        </w:rPr>
        <w:t>de</w:t>
      </w:r>
      <w:r w:rsidRPr="00E22FB9">
        <w:rPr>
          <w:rFonts w:ascii="Tahoma" w:hAnsi="Tahoma" w:cs="Tahoma"/>
          <w:spacing w:val="-2"/>
          <w:lang w:val="es-AR"/>
        </w:rPr>
        <w:t xml:space="preserve"> </w:t>
      </w:r>
      <w:r w:rsidRPr="00E22FB9">
        <w:rPr>
          <w:rFonts w:ascii="Tahoma" w:hAnsi="Tahoma" w:cs="Tahoma"/>
          <w:lang w:val="es-AR"/>
        </w:rPr>
        <w:t>ident</w:t>
      </w:r>
      <w:r w:rsidRPr="00E22FB9">
        <w:rPr>
          <w:rFonts w:ascii="Tahoma" w:hAnsi="Tahoma" w:cs="Tahoma"/>
          <w:spacing w:val="1"/>
          <w:lang w:val="es-AR"/>
        </w:rPr>
        <w:t>i</w:t>
      </w:r>
      <w:r w:rsidRPr="00E22FB9">
        <w:rPr>
          <w:rFonts w:ascii="Tahoma" w:hAnsi="Tahoma" w:cs="Tahoma"/>
          <w:lang w:val="es-AR"/>
        </w:rPr>
        <w:t>fic</w:t>
      </w:r>
      <w:r w:rsidRPr="00E22FB9">
        <w:rPr>
          <w:rFonts w:ascii="Tahoma" w:hAnsi="Tahoma" w:cs="Tahoma"/>
          <w:spacing w:val="1"/>
          <w:lang w:val="es-AR"/>
        </w:rPr>
        <w:t>a</w:t>
      </w:r>
      <w:r w:rsidRPr="00E22FB9">
        <w:rPr>
          <w:rFonts w:ascii="Tahoma" w:hAnsi="Tahoma" w:cs="Tahoma"/>
          <w:lang w:val="es-AR"/>
        </w:rPr>
        <w:t>ci</w:t>
      </w:r>
      <w:r w:rsidRPr="00E22FB9">
        <w:rPr>
          <w:rFonts w:ascii="Tahoma" w:hAnsi="Tahoma" w:cs="Tahoma"/>
          <w:spacing w:val="1"/>
          <w:lang w:val="es-AR"/>
        </w:rPr>
        <w:t>ó</w:t>
      </w:r>
      <w:r w:rsidRPr="00E22FB9">
        <w:rPr>
          <w:rFonts w:ascii="Tahoma" w:hAnsi="Tahoma" w:cs="Tahoma"/>
          <w:lang w:val="es-AR"/>
        </w:rPr>
        <w:t>n</w:t>
      </w:r>
      <w:r w:rsidRPr="00E22FB9">
        <w:rPr>
          <w:rFonts w:ascii="Tahoma" w:hAnsi="Tahoma" w:cs="Tahoma"/>
          <w:spacing w:val="26"/>
          <w:lang w:val="es-AR"/>
        </w:rPr>
        <w:t xml:space="preserve"> </w:t>
      </w:r>
      <w:r w:rsidRPr="00E22FB9">
        <w:rPr>
          <w:rFonts w:ascii="Tahoma" w:hAnsi="Tahoma" w:cs="Tahoma"/>
          <w:spacing w:val="1"/>
          <w:w w:val="99"/>
          <w:lang w:val="es-AR"/>
        </w:rPr>
        <w:t>d</w:t>
      </w:r>
      <w:r w:rsidRPr="00E22FB9">
        <w:rPr>
          <w:rFonts w:ascii="Tahoma" w:hAnsi="Tahoma" w:cs="Tahoma"/>
          <w:w w:val="99"/>
          <w:lang w:val="es-AR"/>
        </w:rPr>
        <w:t>e</w:t>
      </w:r>
      <w:r w:rsidRPr="00E22FB9">
        <w:rPr>
          <w:rFonts w:ascii="Tahoma" w:hAnsi="Tahoma" w:cs="Tahoma"/>
          <w:spacing w:val="26"/>
          <w:lang w:val="es-AR"/>
        </w:rPr>
        <w:t xml:space="preserve"> </w:t>
      </w:r>
      <w:r w:rsidRPr="00E22FB9">
        <w:rPr>
          <w:rFonts w:ascii="Tahoma" w:hAnsi="Tahoma" w:cs="Tahoma"/>
          <w:lang w:val="es-AR"/>
        </w:rPr>
        <w:t>b</w:t>
      </w:r>
      <w:r w:rsidRPr="00E22FB9">
        <w:rPr>
          <w:rFonts w:ascii="Tahoma" w:hAnsi="Tahoma" w:cs="Tahoma"/>
          <w:spacing w:val="1"/>
          <w:lang w:val="es-AR"/>
        </w:rPr>
        <w:t>i</w:t>
      </w:r>
      <w:r w:rsidRPr="00E22FB9">
        <w:rPr>
          <w:rFonts w:ascii="Tahoma" w:hAnsi="Tahoma" w:cs="Tahoma"/>
          <w:lang w:val="es-AR"/>
        </w:rPr>
        <w:t>enes</w:t>
      </w:r>
      <w:r w:rsidRPr="00E22FB9">
        <w:rPr>
          <w:rFonts w:ascii="Tahoma" w:hAnsi="Tahoma" w:cs="Tahoma"/>
          <w:spacing w:val="24"/>
          <w:lang w:val="es-AR"/>
        </w:rPr>
        <w:t xml:space="preserve"> </w:t>
      </w:r>
      <w:r w:rsidRPr="00E22FB9">
        <w:rPr>
          <w:rFonts w:ascii="Tahoma" w:hAnsi="Tahoma" w:cs="Tahoma"/>
          <w:lang w:val="es-AR"/>
        </w:rPr>
        <w:t>patri</w:t>
      </w:r>
      <w:r w:rsidRPr="00E22FB9">
        <w:rPr>
          <w:rFonts w:ascii="Tahoma" w:hAnsi="Tahoma" w:cs="Tahoma"/>
          <w:spacing w:val="2"/>
          <w:lang w:val="es-AR"/>
        </w:rPr>
        <w:t>m</w:t>
      </w:r>
      <w:r w:rsidRPr="00E22FB9">
        <w:rPr>
          <w:rFonts w:ascii="Tahoma" w:hAnsi="Tahoma" w:cs="Tahoma"/>
          <w:lang w:val="es-AR"/>
        </w:rPr>
        <w:t>onia</w:t>
      </w:r>
      <w:r w:rsidRPr="00E22FB9">
        <w:rPr>
          <w:rFonts w:ascii="Tahoma" w:hAnsi="Tahoma" w:cs="Tahoma"/>
          <w:spacing w:val="1"/>
          <w:lang w:val="es-AR"/>
        </w:rPr>
        <w:t>l</w:t>
      </w:r>
      <w:r w:rsidRPr="00E22FB9">
        <w:rPr>
          <w:rFonts w:ascii="Tahoma" w:hAnsi="Tahoma" w:cs="Tahoma"/>
          <w:lang w:val="es-AR"/>
        </w:rPr>
        <w:t>es,</w:t>
      </w:r>
      <w:r w:rsidRPr="00E22FB9">
        <w:rPr>
          <w:rFonts w:ascii="Tahoma" w:hAnsi="Tahoma" w:cs="Tahoma"/>
          <w:spacing w:val="24"/>
          <w:lang w:val="es-AR"/>
        </w:rPr>
        <w:t xml:space="preserve"> </w:t>
      </w:r>
      <w:r w:rsidRPr="00E22FB9">
        <w:rPr>
          <w:rFonts w:ascii="Tahoma" w:hAnsi="Tahoma" w:cs="Tahoma"/>
          <w:lang w:val="es-AR"/>
        </w:rPr>
        <w:t>se</w:t>
      </w:r>
      <w:r w:rsidRPr="00E22FB9">
        <w:rPr>
          <w:rFonts w:ascii="Tahoma" w:hAnsi="Tahoma" w:cs="Tahoma"/>
          <w:spacing w:val="-2"/>
          <w:lang w:val="es-AR"/>
        </w:rPr>
        <w:t xml:space="preserve"> </w:t>
      </w:r>
      <w:r w:rsidRPr="00E22FB9">
        <w:rPr>
          <w:rFonts w:ascii="Tahoma" w:hAnsi="Tahoma" w:cs="Tahoma"/>
          <w:lang w:val="es-AR"/>
        </w:rPr>
        <w:t>de</w:t>
      </w:r>
      <w:r w:rsidRPr="00E22FB9">
        <w:rPr>
          <w:rFonts w:ascii="Tahoma" w:hAnsi="Tahoma" w:cs="Tahoma"/>
          <w:spacing w:val="1"/>
          <w:lang w:val="es-AR"/>
        </w:rPr>
        <w:t>b</w:t>
      </w:r>
      <w:r w:rsidRPr="00E22FB9">
        <w:rPr>
          <w:rFonts w:ascii="Tahoma" w:hAnsi="Tahoma" w:cs="Tahoma"/>
          <w:lang w:val="es-AR"/>
        </w:rPr>
        <w:t xml:space="preserve">erá </w:t>
      </w:r>
      <w:r w:rsidRPr="00E22FB9">
        <w:rPr>
          <w:rFonts w:ascii="Tahoma" w:hAnsi="Tahoma" w:cs="Tahoma"/>
          <w:spacing w:val="26"/>
          <w:lang w:val="es-AR"/>
        </w:rPr>
        <w:t xml:space="preserve"> </w:t>
      </w:r>
      <w:r w:rsidRPr="00E22FB9">
        <w:rPr>
          <w:rFonts w:ascii="Tahoma" w:hAnsi="Tahoma" w:cs="Tahoma"/>
          <w:lang w:val="es-AR"/>
        </w:rPr>
        <w:t>rea</w:t>
      </w:r>
      <w:r w:rsidRPr="00E22FB9">
        <w:rPr>
          <w:rFonts w:ascii="Tahoma" w:hAnsi="Tahoma" w:cs="Tahoma"/>
          <w:spacing w:val="1"/>
          <w:lang w:val="es-AR"/>
        </w:rPr>
        <w:t>l</w:t>
      </w:r>
      <w:r w:rsidR="007A0D2B" w:rsidRPr="00E22FB9">
        <w:rPr>
          <w:rFonts w:ascii="Tahoma" w:hAnsi="Tahoma" w:cs="Tahoma"/>
          <w:lang w:val="es-AR"/>
        </w:rPr>
        <w:t>izar o</w:t>
      </w:r>
      <w:r w:rsidRPr="00E22FB9">
        <w:rPr>
          <w:rFonts w:ascii="Tahoma" w:hAnsi="Tahoma" w:cs="Tahoma"/>
          <w:lang w:val="es-AR"/>
        </w:rPr>
        <w:t>blig</w:t>
      </w:r>
      <w:r w:rsidRPr="00E22FB9">
        <w:rPr>
          <w:rFonts w:ascii="Tahoma" w:hAnsi="Tahoma" w:cs="Tahoma"/>
          <w:spacing w:val="1"/>
          <w:lang w:val="es-AR"/>
        </w:rPr>
        <w:t>at</w:t>
      </w:r>
      <w:r w:rsidRPr="00E22FB9">
        <w:rPr>
          <w:rFonts w:ascii="Tahoma" w:hAnsi="Tahoma" w:cs="Tahoma"/>
          <w:lang w:val="es-AR"/>
        </w:rPr>
        <w:t>oriame</w:t>
      </w:r>
      <w:r w:rsidRPr="00E22FB9">
        <w:rPr>
          <w:rFonts w:ascii="Tahoma" w:hAnsi="Tahoma" w:cs="Tahoma"/>
          <w:spacing w:val="1"/>
          <w:lang w:val="es-AR"/>
        </w:rPr>
        <w:t>n</w:t>
      </w:r>
      <w:r w:rsidRPr="00E22FB9">
        <w:rPr>
          <w:rFonts w:ascii="Tahoma" w:hAnsi="Tahoma" w:cs="Tahoma"/>
          <w:lang w:val="es-AR"/>
        </w:rPr>
        <w:t xml:space="preserve">te, </w:t>
      </w:r>
      <w:r w:rsidRPr="00E22FB9">
        <w:rPr>
          <w:rFonts w:ascii="Tahoma" w:hAnsi="Tahoma" w:cs="Tahoma"/>
          <w:spacing w:val="25"/>
          <w:lang w:val="es-AR"/>
        </w:rPr>
        <w:t xml:space="preserve"> </w:t>
      </w:r>
      <w:r w:rsidRPr="00E22FB9">
        <w:rPr>
          <w:rFonts w:ascii="Tahoma" w:hAnsi="Tahoma" w:cs="Tahoma"/>
          <w:lang w:val="es-AR"/>
        </w:rPr>
        <w:t xml:space="preserve">sin </w:t>
      </w:r>
      <w:r w:rsidRPr="00E22FB9">
        <w:rPr>
          <w:rFonts w:ascii="Tahoma" w:hAnsi="Tahoma" w:cs="Tahoma"/>
          <w:spacing w:val="24"/>
          <w:lang w:val="es-AR"/>
        </w:rPr>
        <w:t xml:space="preserve"> </w:t>
      </w:r>
      <w:r w:rsidRPr="00E22FB9">
        <w:rPr>
          <w:rFonts w:ascii="Tahoma" w:hAnsi="Tahoma" w:cs="Tahoma"/>
          <w:lang w:val="es-AR"/>
        </w:rPr>
        <w:t>exce</w:t>
      </w:r>
      <w:r w:rsidRPr="00E22FB9">
        <w:rPr>
          <w:rFonts w:ascii="Tahoma" w:hAnsi="Tahoma" w:cs="Tahoma"/>
          <w:spacing w:val="1"/>
          <w:lang w:val="es-AR"/>
        </w:rPr>
        <w:t>p</w:t>
      </w:r>
      <w:r w:rsidRPr="00E22FB9">
        <w:rPr>
          <w:rFonts w:ascii="Tahoma" w:hAnsi="Tahoma" w:cs="Tahoma"/>
          <w:lang w:val="es-AR"/>
        </w:rPr>
        <w:t>c</w:t>
      </w:r>
      <w:r w:rsidRPr="00E22FB9">
        <w:rPr>
          <w:rFonts w:ascii="Tahoma" w:hAnsi="Tahoma" w:cs="Tahoma"/>
          <w:spacing w:val="1"/>
          <w:lang w:val="es-AR"/>
        </w:rPr>
        <w:t>i</w:t>
      </w:r>
      <w:r w:rsidRPr="00E22FB9">
        <w:rPr>
          <w:rFonts w:ascii="Tahoma" w:hAnsi="Tahoma" w:cs="Tahoma"/>
          <w:lang w:val="es-AR"/>
        </w:rPr>
        <w:t xml:space="preserve">ón </w:t>
      </w:r>
      <w:r w:rsidRPr="00E22FB9">
        <w:rPr>
          <w:rFonts w:ascii="Tahoma" w:hAnsi="Tahoma" w:cs="Tahoma"/>
          <w:spacing w:val="21"/>
          <w:lang w:val="es-AR"/>
        </w:rPr>
        <w:t xml:space="preserve"> </w:t>
      </w:r>
      <w:r w:rsidRPr="00E22FB9">
        <w:rPr>
          <w:rFonts w:ascii="Tahoma" w:hAnsi="Tahoma" w:cs="Tahoma"/>
          <w:lang w:val="es-AR"/>
        </w:rPr>
        <w:t>algu</w:t>
      </w:r>
      <w:r w:rsidRPr="00E22FB9">
        <w:rPr>
          <w:rFonts w:ascii="Tahoma" w:hAnsi="Tahoma" w:cs="Tahoma"/>
          <w:spacing w:val="1"/>
          <w:lang w:val="es-AR"/>
        </w:rPr>
        <w:t>n</w:t>
      </w:r>
      <w:r w:rsidRPr="00E22FB9">
        <w:rPr>
          <w:rFonts w:ascii="Tahoma" w:hAnsi="Tahoma" w:cs="Tahoma"/>
          <w:lang w:val="es-AR"/>
        </w:rPr>
        <w:t xml:space="preserve">a, </w:t>
      </w:r>
      <w:r w:rsidRPr="00E22FB9">
        <w:rPr>
          <w:rFonts w:ascii="Tahoma" w:hAnsi="Tahoma" w:cs="Tahoma"/>
          <w:spacing w:val="26"/>
          <w:lang w:val="es-AR"/>
        </w:rPr>
        <w:t xml:space="preserve"> </w:t>
      </w:r>
      <w:r w:rsidRPr="00E22FB9">
        <w:rPr>
          <w:rFonts w:ascii="Tahoma" w:hAnsi="Tahoma" w:cs="Tahoma"/>
          <w:lang w:val="es-AR"/>
        </w:rPr>
        <w:t xml:space="preserve">un </w:t>
      </w:r>
      <w:r w:rsidRPr="00E22FB9">
        <w:rPr>
          <w:rFonts w:ascii="Tahoma" w:hAnsi="Tahoma" w:cs="Tahoma"/>
          <w:spacing w:val="24"/>
          <w:lang w:val="es-AR"/>
        </w:rPr>
        <w:t xml:space="preserve"> </w:t>
      </w:r>
      <w:r w:rsidRPr="00E22FB9">
        <w:rPr>
          <w:rFonts w:ascii="Tahoma" w:hAnsi="Tahoma" w:cs="Tahoma"/>
          <w:lang w:val="es-AR"/>
        </w:rPr>
        <w:t>estud</w:t>
      </w:r>
      <w:r w:rsidRPr="00E22FB9">
        <w:rPr>
          <w:rFonts w:ascii="Tahoma" w:hAnsi="Tahoma" w:cs="Tahoma"/>
          <w:spacing w:val="1"/>
          <w:lang w:val="es-AR"/>
        </w:rPr>
        <w:t>i</w:t>
      </w:r>
      <w:r w:rsidRPr="00E22FB9">
        <w:rPr>
          <w:rFonts w:ascii="Tahoma" w:hAnsi="Tahoma" w:cs="Tahoma"/>
          <w:lang w:val="es-AR"/>
        </w:rPr>
        <w:t xml:space="preserve">o </w:t>
      </w:r>
      <w:r w:rsidRPr="00E22FB9">
        <w:rPr>
          <w:rFonts w:ascii="Tahoma" w:hAnsi="Tahoma" w:cs="Tahoma"/>
          <w:spacing w:val="21"/>
          <w:lang w:val="es-AR"/>
        </w:rPr>
        <w:t xml:space="preserve"> </w:t>
      </w:r>
      <w:r w:rsidRPr="00E22FB9">
        <w:rPr>
          <w:rFonts w:ascii="Tahoma" w:hAnsi="Tahoma" w:cs="Tahoma"/>
          <w:lang w:val="es-AR"/>
        </w:rPr>
        <w:t>y</w:t>
      </w:r>
      <w:r w:rsidRPr="00E22FB9">
        <w:rPr>
          <w:rFonts w:ascii="Tahoma" w:hAnsi="Tahoma" w:cs="Tahoma"/>
          <w:spacing w:val="-1"/>
          <w:lang w:val="es-AR"/>
        </w:rPr>
        <w:t xml:space="preserve"> </w:t>
      </w:r>
      <w:r w:rsidRPr="00E22FB9">
        <w:rPr>
          <w:rFonts w:ascii="Tahoma" w:hAnsi="Tahoma" w:cs="Tahoma"/>
          <w:lang w:val="es-AR"/>
        </w:rPr>
        <w:t>análisis</w:t>
      </w:r>
      <w:r w:rsidRPr="00E22FB9">
        <w:rPr>
          <w:rFonts w:ascii="Tahoma" w:hAnsi="Tahoma" w:cs="Tahoma"/>
          <w:spacing w:val="2"/>
          <w:lang w:val="es-AR"/>
        </w:rPr>
        <w:t xml:space="preserve"> </w:t>
      </w:r>
      <w:r w:rsidRPr="00E22FB9">
        <w:rPr>
          <w:rFonts w:ascii="Tahoma" w:hAnsi="Tahoma" w:cs="Tahoma"/>
          <w:lang w:val="es-AR"/>
        </w:rPr>
        <w:t>de factibilidad</w:t>
      </w:r>
      <w:r w:rsidRPr="00E22FB9">
        <w:rPr>
          <w:rFonts w:ascii="Tahoma" w:hAnsi="Tahoma" w:cs="Tahoma"/>
          <w:spacing w:val="2"/>
          <w:lang w:val="es-AR"/>
        </w:rPr>
        <w:t xml:space="preserve"> </w:t>
      </w:r>
      <w:r w:rsidRPr="00E22FB9">
        <w:rPr>
          <w:rFonts w:ascii="Tahoma" w:hAnsi="Tahoma" w:cs="Tahoma"/>
          <w:w w:val="99"/>
          <w:lang w:val="es-AR"/>
        </w:rPr>
        <w:t>de</w:t>
      </w:r>
      <w:r w:rsidRPr="00E22FB9">
        <w:rPr>
          <w:rFonts w:ascii="Tahoma" w:hAnsi="Tahoma" w:cs="Tahoma"/>
          <w:spacing w:val="2"/>
          <w:lang w:val="es-AR"/>
        </w:rPr>
        <w:t xml:space="preserve"> </w:t>
      </w:r>
      <w:r w:rsidRPr="00E22FB9">
        <w:rPr>
          <w:rFonts w:ascii="Tahoma" w:hAnsi="Tahoma" w:cs="Tahoma"/>
          <w:lang w:val="es-AR"/>
        </w:rPr>
        <w:t>la</w:t>
      </w:r>
      <w:r w:rsidRPr="00E22FB9">
        <w:rPr>
          <w:rFonts w:ascii="Tahoma" w:hAnsi="Tahoma" w:cs="Tahoma"/>
          <w:spacing w:val="2"/>
          <w:lang w:val="es-AR"/>
        </w:rPr>
        <w:t xml:space="preserve"> </w:t>
      </w:r>
      <w:r w:rsidRPr="00E22FB9">
        <w:rPr>
          <w:rFonts w:ascii="Tahoma" w:hAnsi="Tahoma" w:cs="Tahoma"/>
          <w:lang w:val="es-AR"/>
        </w:rPr>
        <w:t>intervenc</w:t>
      </w:r>
      <w:r w:rsidRPr="00E22FB9">
        <w:rPr>
          <w:rFonts w:ascii="Tahoma" w:hAnsi="Tahoma" w:cs="Tahoma"/>
          <w:spacing w:val="-1"/>
          <w:lang w:val="es-AR"/>
        </w:rPr>
        <w:t>i</w:t>
      </w:r>
      <w:r w:rsidRPr="00E22FB9">
        <w:rPr>
          <w:rFonts w:ascii="Tahoma" w:hAnsi="Tahoma" w:cs="Tahoma"/>
          <w:lang w:val="es-AR"/>
        </w:rPr>
        <w:t>ón</w:t>
      </w:r>
      <w:r w:rsidRPr="00E22FB9">
        <w:rPr>
          <w:rFonts w:ascii="Tahoma" w:hAnsi="Tahoma" w:cs="Tahoma"/>
          <w:spacing w:val="-6"/>
          <w:lang w:val="es-AR"/>
        </w:rPr>
        <w:t xml:space="preserve"> </w:t>
      </w:r>
      <w:r w:rsidRPr="00E22FB9">
        <w:rPr>
          <w:rFonts w:ascii="Tahoma" w:hAnsi="Tahoma" w:cs="Tahoma"/>
          <w:lang w:val="es-AR"/>
        </w:rPr>
        <w:t>a</w:t>
      </w:r>
      <w:r w:rsidRPr="00E22FB9">
        <w:rPr>
          <w:rFonts w:ascii="Tahoma" w:hAnsi="Tahoma" w:cs="Tahoma"/>
          <w:spacing w:val="2"/>
          <w:lang w:val="es-AR"/>
        </w:rPr>
        <w:t xml:space="preserve"> </w:t>
      </w:r>
      <w:r w:rsidRPr="00E22FB9">
        <w:rPr>
          <w:rFonts w:ascii="Tahoma" w:hAnsi="Tahoma" w:cs="Tahoma"/>
          <w:lang w:val="es-AR"/>
        </w:rPr>
        <w:t>real</w:t>
      </w:r>
      <w:r w:rsidRPr="00E22FB9">
        <w:rPr>
          <w:rFonts w:ascii="Tahoma" w:hAnsi="Tahoma" w:cs="Tahoma"/>
          <w:spacing w:val="2"/>
          <w:lang w:val="es-AR"/>
        </w:rPr>
        <w:t>i</w:t>
      </w:r>
      <w:r w:rsidRPr="00E22FB9">
        <w:rPr>
          <w:rFonts w:ascii="Tahoma" w:hAnsi="Tahoma" w:cs="Tahoma"/>
          <w:spacing w:val="1"/>
          <w:lang w:val="es-AR"/>
        </w:rPr>
        <w:t>z</w:t>
      </w:r>
      <w:r w:rsidRPr="00E22FB9">
        <w:rPr>
          <w:rFonts w:ascii="Tahoma" w:hAnsi="Tahoma" w:cs="Tahoma"/>
          <w:lang w:val="es-AR"/>
        </w:rPr>
        <w:t>arse,</w:t>
      </w:r>
      <w:r w:rsidRPr="00E22FB9">
        <w:rPr>
          <w:rFonts w:ascii="Tahoma" w:hAnsi="Tahoma" w:cs="Tahoma"/>
          <w:spacing w:val="-1"/>
          <w:lang w:val="es-AR"/>
        </w:rPr>
        <w:t xml:space="preserve"> </w:t>
      </w:r>
      <w:r w:rsidRPr="00E22FB9">
        <w:rPr>
          <w:rFonts w:ascii="Tahoma" w:hAnsi="Tahoma" w:cs="Tahoma"/>
          <w:lang w:val="es-AR"/>
        </w:rPr>
        <w:t>aun</w:t>
      </w:r>
      <w:r w:rsidRPr="00E22FB9">
        <w:rPr>
          <w:rFonts w:ascii="Tahoma" w:hAnsi="Tahoma" w:cs="Tahoma"/>
          <w:spacing w:val="3"/>
          <w:lang w:val="es-AR"/>
        </w:rPr>
        <w:t xml:space="preserve"> </w:t>
      </w:r>
      <w:r w:rsidRPr="00E22FB9">
        <w:rPr>
          <w:rFonts w:ascii="Tahoma" w:hAnsi="Tahoma" w:cs="Tahoma"/>
          <w:lang w:val="es-AR"/>
        </w:rPr>
        <w:t>cuando</w:t>
      </w:r>
      <w:r w:rsidRPr="00E22FB9">
        <w:rPr>
          <w:rFonts w:ascii="Tahoma" w:hAnsi="Tahoma" w:cs="Tahoma"/>
          <w:spacing w:val="-4"/>
          <w:lang w:val="es-AR"/>
        </w:rPr>
        <w:t xml:space="preserve"> </w:t>
      </w:r>
      <w:r w:rsidRPr="00E22FB9">
        <w:rPr>
          <w:rFonts w:ascii="Tahoma" w:hAnsi="Tahoma" w:cs="Tahoma"/>
          <w:lang w:val="es-AR"/>
        </w:rPr>
        <w:t>se tratare</w:t>
      </w:r>
      <w:r w:rsidRPr="00E22FB9">
        <w:rPr>
          <w:rFonts w:ascii="Tahoma" w:hAnsi="Tahoma" w:cs="Tahoma"/>
          <w:spacing w:val="-6"/>
          <w:lang w:val="es-AR"/>
        </w:rPr>
        <w:t xml:space="preserve"> </w:t>
      </w:r>
      <w:r w:rsidRPr="00E22FB9">
        <w:rPr>
          <w:rFonts w:ascii="Tahoma" w:hAnsi="Tahoma" w:cs="Tahoma"/>
          <w:lang w:val="es-AR"/>
        </w:rPr>
        <w:t>de</w:t>
      </w:r>
      <w:r w:rsidRPr="00E22FB9">
        <w:rPr>
          <w:rFonts w:ascii="Tahoma" w:hAnsi="Tahoma" w:cs="Tahoma"/>
          <w:spacing w:val="26"/>
          <w:lang w:val="es-AR"/>
        </w:rPr>
        <w:t xml:space="preserve"> </w:t>
      </w:r>
      <w:r w:rsidRPr="00E22FB9">
        <w:rPr>
          <w:rFonts w:ascii="Tahoma" w:hAnsi="Tahoma" w:cs="Tahoma"/>
          <w:lang w:val="es-AR"/>
        </w:rPr>
        <w:t>accio</w:t>
      </w:r>
      <w:r w:rsidRPr="00E22FB9">
        <w:rPr>
          <w:rFonts w:ascii="Tahoma" w:hAnsi="Tahoma" w:cs="Tahoma"/>
          <w:spacing w:val="1"/>
          <w:lang w:val="es-AR"/>
        </w:rPr>
        <w:t>n</w:t>
      </w:r>
      <w:r w:rsidRPr="00E22FB9">
        <w:rPr>
          <w:rFonts w:ascii="Tahoma" w:hAnsi="Tahoma" w:cs="Tahoma"/>
          <w:lang w:val="es-AR"/>
        </w:rPr>
        <w:t>es</w:t>
      </w:r>
      <w:r w:rsidRPr="00E22FB9">
        <w:rPr>
          <w:rFonts w:ascii="Tahoma" w:hAnsi="Tahoma" w:cs="Tahoma"/>
          <w:spacing w:val="23"/>
          <w:lang w:val="es-AR"/>
        </w:rPr>
        <w:t xml:space="preserve"> </w:t>
      </w:r>
      <w:r w:rsidRPr="00E22FB9">
        <w:rPr>
          <w:rFonts w:ascii="Tahoma" w:hAnsi="Tahoma" w:cs="Tahoma"/>
          <w:lang w:val="es-AR"/>
        </w:rPr>
        <w:t>es</w:t>
      </w:r>
      <w:r w:rsidRPr="00E22FB9">
        <w:rPr>
          <w:rFonts w:ascii="Tahoma" w:hAnsi="Tahoma" w:cs="Tahoma"/>
          <w:spacing w:val="1"/>
          <w:lang w:val="es-AR"/>
        </w:rPr>
        <w:t>p</w:t>
      </w:r>
      <w:r w:rsidRPr="00E22FB9">
        <w:rPr>
          <w:rFonts w:ascii="Tahoma" w:hAnsi="Tahoma" w:cs="Tahoma"/>
          <w:lang w:val="es-AR"/>
        </w:rPr>
        <w:t>ecif</w:t>
      </w:r>
      <w:r w:rsidRPr="00E22FB9">
        <w:rPr>
          <w:rFonts w:ascii="Tahoma" w:hAnsi="Tahoma" w:cs="Tahoma"/>
          <w:spacing w:val="1"/>
          <w:lang w:val="es-AR"/>
        </w:rPr>
        <w:t>i</w:t>
      </w:r>
      <w:r w:rsidRPr="00E22FB9">
        <w:rPr>
          <w:rFonts w:ascii="Tahoma" w:hAnsi="Tahoma" w:cs="Tahoma"/>
          <w:lang w:val="es-AR"/>
        </w:rPr>
        <w:t>cas</w:t>
      </w:r>
      <w:r w:rsidRPr="00E22FB9">
        <w:rPr>
          <w:rFonts w:ascii="Tahoma" w:hAnsi="Tahoma" w:cs="Tahoma"/>
          <w:spacing w:val="24"/>
          <w:lang w:val="es-AR"/>
        </w:rPr>
        <w:t xml:space="preserve"> </w:t>
      </w:r>
      <w:r w:rsidRPr="00E22FB9">
        <w:rPr>
          <w:rFonts w:ascii="Tahoma" w:hAnsi="Tahoma" w:cs="Tahoma"/>
          <w:lang w:val="es-AR"/>
        </w:rPr>
        <w:t>de</w:t>
      </w:r>
      <w:r w:rsidRPr="00E22FB9">
        <w:rPr>
          <w:rFonts w:ascii="Tahoma" w:hAnsi="Tahoma" w:cs="Tahoma"/>
          <w:spacing w:val="26"/>
          <w:lang w:val="es-AR"/>
        </w:rPr>
        <w:t xml:space="preserve"> </w:t>
      </w:r>
      <w:r w:rsidRPr="00E22FB9">
        <w:rPr>
          <w:rFonts w:ascii="Tahoma" w:hAnsi="Tahoma" w:cs="Tahoma"/>
          <w:lang w:val="es-AR"/>
        </w:rPr>
        <w:t>pre</w:t>
      </w:r>
      <w:r w:rsidRPr="00E22FB9">
        <w:rPr>
          <w:rFonts w:ascii="Tahoma" w:hAnsi="Tahoma" w:cs="Tahoma"/>
          <w:spacing w:val="2"/>
          <w:lang w:val="es-AR"/>
        </w:rPr>
        <w:t>s</w:t>
      </w:r>
      <w:r w:rsidRPr="00E22FB9">
        <w:rPr>
          <w:rFonts w:ascii="Tahoma" w:hAnsi="Tahoma" w:cs="Tahoma"/>
          <w:lang w:val="es-AR"/>
        </w:rPr>
        <w:t>erv</w:t>
      </w:r>
      <w:r w:rsidRPr="00E22FB9">
        <w:rPr>
          <w:rFonts w:ascii="Tahoma" w:hAnsi="Tahoma" w:cs="Tahoma"/>
          <w:spacing w:val="1"/>
          <w:lang w:val="es-AR"/>
        </w:rPr>
        <w:t>a</w:t>
      </w:r>
      <w:r w:rsidRPr="00E22FB9">
        <w:rPr>
          <w:rFonts w:ascii="Tahoma" w:hAnsi="Tahoma" w:cs="Tahoma"/>
          <w:lang w:val="es-AR"/>
        </w:rPr>
        <w:t>c</w:t>
      </w:r>
      <w:r w:rsidRPr="00E22FB9">
        <w:rPr>
          <w:rFonts w:ascii="Tahoma" w:hAnsi="Tahoma" w:cs="Tahoma"/>
          <w:spacing w:val="1"/>
          <w:lang w:val="es-AR"/>
        </w:rPr>
        <w:t>i</w:t>
      </w:r>
      <w:r w:rsidRPr="00E22FB9">
        <w:rPr>
          <w:rFonts w:ascii="Tahoma" w:hAnsi="Tahoma" w:cs="Tahoma"/>
          <w:lang w:val="es-AR"/>
        </w:rPr>
        <w:t>ón</w:t>
      </w:r>
      <w:r w:rsidRPr="00E22FB9">
        <w:rPr>
          <w:rFonts w:ascii="Tahoma" w:hAnsi="Tahoma" w:cs="Tahoma"/>
          <w:spacing w:val="23"/>
          <w:lang w:val="es-AR"/>
        </w:rPr>
        <w:t xml:space="preserve"> </w:t>
      </w:r>
      <w:r w:rsidRPr="00E22FB9">
        <w:rPr>
          <w:rFonts w:ascii="Tahoma" w:hAnsi="Tahoma" w:cs="Tahoma"/>
          <w:lang w:val="es-AR"/>
        </w:rPr>
        <w:t>y</w:t>
      </w:r>
      <w:r w:rsidRPr="00E22FB9">
        <w:rPr>
          <w:rFonts w:ascii="Tahoma" w:hAnsi="Tahoma" w:cs="Tahoma"/>
          <w:spacing w:val="25"/>
          <w:lang w:val="es-AR"/>
        </w:rPr>
        <w:t xml:space="preserve"> </w:t>
      </w:r>
      <w:r w:rsidRPr="00E22FB9">
        <w:rPr>
          <w:rFonts w:ascii="Tahoma" w:hAnsi="Tahoma" w:cs="Tahoma"/>
          <w:lang w:val="es-AR"/>
        </w:rPr>
        <w:t>con</w:t>
      </w:r>
      <w:r w:rsidRPr="00E22FB9">
        <w:rPr>
          <w:rFonts w:ascii="Tahoma" w:hAnsi="Tahoma" w:cs="Tahoma"/>
          <w:spacing w:val="2"/>
          <w:lang w:val="es-AR"/>
        </w:rPr>
        <w:t>s</w:t>
      </w:r>
      <w:r w:rsidRPr="00E22FB9">
        <w:rPr>
          <w:rFonts w:ascii="Tahoma" w:hAnsi="Tahoma" w:cs="Tahoma"/>
          <w:lang w:val="es-AR"/>
        </w:rPr>
        <w:t>erv</w:t>
      </w:r>
      <w:r w:rsidRPr="00E22FB9">
        <w:rPr>
          <w:rFonts w:ascii="Tahoma" w:hAnsi="Tahoma" w:cs="Tahoma"/>
          <w:spacing w:val="1"/>
          <w:lang w:val="es-AR"/>
        </w:rPr>
        <w:t>a</w:t>
      </w:r>
      <w:r w:rsidRPr="00E22FB9">
        <w:rPr>
          <w:rFonts w:ascii="Tahoma" w:hAnsi="Tahoma" w:cs="Tahoma"/>
          <w:lang w:val="es-AR"/>
        </w:rPr>
        <w:t>ción</w:t>
      </w:r>
      <w:r w:rsidRPr="00E22FB9">
        <w:rPr>
          <w:rFonts w:ascii="Tahoma" w:hAnsi="Tahoma" w:cs="Tahoma"/>
          <w:spacing w:val="23"/>
          <w:lang w:val="es-AR"/>
        </w:rPr>
        <w:t xml:space="preserve"> </w:t>
      </w:r>
      <w:r w:rsidRPr="00E22FB9">
        <w:rPr>
          <w:rFonts w:ascii="Tahoma" w:hAnsi="Tahoma" w:cs="Tahoma"/>
          <w:spacing w:val="1"/>
          <w:lang w:val="es-AR"/>
        </w:rPr>
        <w:t>d</w:t>
      </w:r>
      <w:r w:rsidRPr="00E22FB9">
        <w:rPr>
          <w:rFonts w:ascii="Tahoma" w:hAnsi="Tahoma" w:cs="Tahoma"/>
          <w:lang w:val="es-AR"/>
        </w:rPr>
        <w:t>el</w:t>
      </w:r>
      <w:r w:rsidRPr="00E22FB9">
        <w:rPr>
          <w:rFonts w:ascii="Tahoma" w:hAnsi="Tahoma" w:cs="Tahoma"/>
          <w:spacing w:val="25"/>
          <w:lang w:val="es-AR"/>
        </w:rPr>
        <w:t xml:space="preserve"> </w:t>
      </w:r>
      <w:r w:rsidRPr="00E22FB9">
        <w:rPr>
          <w:rFonts w:ascii="Tahoma" w:hAnsi="Tahoma" w:cs="Tahoma"/>
          <w:lang w:val="es-AR"/>
        </w:rPr>
        <w:t>bie</w:t>
      </w:r>
      <w:r w:rsidRPr="00E22FB9">
        <w:rPr>
          <w:rFonts w:ascii="Tahoma" w:hAnsi="Tahoma" w:cs="Tahoma"/>
          <w:spacing w:val="1"/>
          <w:lang w:val="es-AR"/>
        </w:rPr>
        <w:t>n</w:t>
      </w:r>
      <w:r w:rsidRPr="00E22FB9">
        <w:rPr>
          <w:rFonts w:ascii="Tahoma" w:hAnsi="Tahoma" w:cs="Tahoma"/>
          <w:lang w:val="es-AR"/>
        </w:rPr>
        <w:t>.</w:t>
      </w:r>
      <w:r w:rsidRPr="00E22FB9">
        <w:rPr>
          <w:rFonts w:ascii="Tahoma" w:hAnsi="Tahoma" w:cs="Tahoma"/>
          <w:spacing w:val="23"/>
          <w:lang w:val="es-AR"/>
        </w:rPr>
        <w:t xml:space="preserve"> </w:t>
      </w:r>
      <w:r w:rsidRPr="00E22FB9">
        <w:rPr>
          <w:rFonts w:ascii="Tahoma" w:hAnsi="Tahoma" w:cs="Tahoma"/>
          <w:lang w:val="es-AR"/>
        </w:rPr>
        <w:t>Q</w:t>
      </w:r>
      <w:r w:rsidRPr="00E22FB9">
        <w:rPr>
          <w:rFonts w:ascii="Tahoma" w:hAnsi="Tahoma" w:cs="Tahoma"/>
          <w:spacing w:val="1"/>
          <w:lang w:val="es-AR"/>
        </w:rPr>
        <w:t>u</w:t>
      </w:r>
      <w:r w:rsidRPr="00E22FB9">
        <w:rPr>
          <w:rFonts w:ascii="Tahoma" w:hAnsi="Tahoma" w:cs="Tahoma"/>
          <w:lang w:val="es-AR"/>
        </w:rPr>
        <w:t>e</w:t>
      </w:r>
      <w:r w:rsidRPr="00E22FB9">
        <w:rPr>
          <w:rFonts w:ascii="Tahoma" w:hAnsi="Tahoma" w:cs="Tahoma"/>
          <w:spacing w:val="1"/>
          <w:lang w:val="es-AR"/>
        </w:rPr>
        <w:t>d</w:t>
      </w:r>
      <w:r w:rsidRPr="00E22FB9">
        <w:rPr>
          <w:rFonts w:ascii="Tahoma" w:hAnsi="Tahoma" w:cs="Tahoma"/>
          <w:lang w:val="es-AR"/>
        </w:rPr>
        <w:t>ara</w:t>
      </w:r>
      <w:r w:rsidRPr="00E22FB9">
        <w:rPr>
          <w:rFonts w:ascii="Tahoma" w:hAnsi="Tahoma" w:cs="Tahoma"/>
          <w:spacing w:val="-1"/>
          <w:lang w:val="es-AR"/>
        </w:rPr>
        <w:t xml:space="preserve"> </w:t>
      </w:r>
      <w:r w:rsidRPr="00E22FB9">
        <w:rPr>
          <w:rFonts w:ascii="Tahoma" w:hAnsi="Tahoma" w:cs="Tahoma"/>
          <w:lang w:val="es-AR"/>
        </w:rPr>
        <w:t>sujeto</w:t>
      </w:r>
      <w:r w:rsidRPr="00E22FB9">
        <w:rPr>
          <w:rFonts w:ascii="Tahoma" w:hAnsi="Tahoma" w:cs="Tahoma"/>
          <w:spacing w:val="2"/>
          <w:lang w:val="es-AR"/>
        </w:rPr>
        <w:t xml:space="preserve"> </w:t>
      </w:r>
      <w:r w:rsidRPr="00E22FB9">
        <w:rPr>
          <w:rFonts w:ascii="Tahoma" w:hAnsi="Tahoma" w:cs="Tahoma"/>
          <w:lang w:val="es-AR"/>
        </w:rPr>
        <w:t>a</w:t>
      </w:r>
      <w:r w:rsidRPr="00E22FB9">
        <w:rPr>
          <w:rFonts w:ascii="Tahoma" w:hAnsi="Tahoma" w:cs="Tahoma"/>
          <w:spacing w:val="3"/>
          <w:lang w:val="es-AR"/>
        </w:rPr>
        <w:t xml:space="preserve"> </w:t>
      </w:r>
      <w:r w:rsidRPr="00E22FB9">
        <w:rPr>
          <w:rFonts w:ascii="Tahoma" w:hAnsi="Tahoma" w:cs="Tahoma"/>
          <w:lang w:val="es-AR"/>
        </w:rPr>
        <w:t>control</w:t>
      </w:r>
      <w:r w:rsidRPr="00E22FB9">
        <w:rPr>
          <w:rFonts w:ascii="Tahoma" w:hAnsi="Tahoma" w:cs="Tahoma"/>
          <w:spacing w:val="-4"/>
          <w:lang w:val="es-AR"/>
        </w:rPr>
        <w:t xml:space="preserve"> </w:t>
      </w:r>
      <w:r w:rsidRPr="00E22FB9">
        <w:rPr>
          <w:rFonts w:ascii="Tahoma" w:hAnsi="Tahoma" w:cs="Tahoma"/>
          <w:lang w:val="es-AR"/>
        </w:rPr>
        <w:t>y</w:t>
      </w:r>
      <w:r w:rsidRPr="00E22FB9">
        <w:rPr>
          <w:rFonts w:ascii="Tahoma" w:hAnsi="Tahoma" w:cs="Tahoma"/>
          <w:spacing w:val="1"/>
          <w:lang w:val="es-AR"/>
        </w:rPr>
        <w:t xml:space="preserve"> </w:t>
      </w:r>
      <w:r w:rsidRPr="00E22FB9">
        <w:rPr>
          <w:rFonts w:ascii="Tahoma" w:hAnsi="Tahoma" w:cs="Tahoma"/>
          <w:lang w:val="es-AR"/>
        </w:rPr>
        <w:t>verif</w:t>
      </w:r>
      <w:r w:rsidRPr="00E22FB9">
        <w:rPr>
          <w:rFonts w:ascii="Tahoma" w:hAnsi="Tahoma" w:cs="Tahoma"/>
          <w:spacing w:val="1"/>
          <w:lang w:val="es-AR"/>
        </w:rPr>
        <w:t>i</w:t>
      </w:r>
      <w:r w:rsidRPr="00E22FB9">
        <w:rPr>
          <w:rFonts w:ascii="Tahoma" w:hAnsi="Tahoma" w:cs="Tahoma"/>
          <w:lang w:val="es-AR"/>
        </w:rPr>
        <w:t>cación</w:t>
      </w:r>
      <w:r w:rsidRPr="00E22FB9">
        <w:rPr>
          <w:rFonts w:ascii="Tahoma" w:hAnsi="Tahoma" w:cs="Tahoma"/>
          <w:spacing w:val="-1"/>
          <w:lang w:val="es-AR"/>
        </w:rPr>
        <w:t xml:space="preserve"> </w:t>
      </w:r>
      <w:r w:rsidRPr="00E22FB9">
        <w:rPr>
          <w:rFonts w:ascii="Tahoma" w:hAnsi="Tahoma" w:cs="Tahoma"/>
          <w:w w:val="99"/>
          <w:lang w:val="es-AR"/>
        </w:rPr>
        <w:t>de</w:t>
      </w:r>
      <w:r w:rsidRPr="00E22FB9">
        <w:rPr>
          <w:rFonts w:ascii="Tahoma" w:hAnsi="Tahoma" w:cs="Tahoma"/>
          <w:spacing w:val="2"/>
          <w:lang w:val="es-AR"/>
        </w:rPr>
        <w:t xml:space="preserve"> </w:t>
      </w:r>
      <w:r w:rsidRPr="00E22FB9">
        <w:rPr>
          <w:rFonts w:ascii="Tahoma" w:hAnsi="Tahoma" w:cs="Tahoma"/>
          <w:w w:val="99"/>
          <w:lang w:val="es-AR"/>
        </w:rPr>
        <w:t>las</w:t>
      </w:r>
      <w:r w:rsidRPr="00E22FB9">
        <w:rPr>
          <w:rFonts w:ascii="Tahoma" w:hAnsi="Tahoma" w:cs="Tahoma"/>
          <w:spacing w:val="3"/>
          <w:lang w:val="es-AR"/>
        </w:rPr>
        <w:t xml:space="preserve"> </w:t>
      </w:r>
      <w:r w:rsidRPr="00E22FB9">
        <w:rPr>
          <w:rFonts w:ascii="Tahoma" w:hAnsi="Tahoma" w:cs="Tahoma"/>
          <w:lang w:val="es-AR"/>
        </w:rPr>
        <w:t>tarea</w:t>
      </w:r>
      <w:r w:rsidRPr="00E22FB9">
        <w:rPr>
          <w:rFonts w:ascii="Tahoma" w:hAnsi="Tahoma" w:cs="Tahoma"/>
          <w:spacing w:val="1"/>
          <w:lang w:val="es-AR"/>
        </w:rPr>
        <w:t>s</w:t>
      </w:r>
      <w:r w:rsidRPr="00E22FB9">
        <w:rPr>
          <w:rFonts w:ascii="Tahoma" w:hAnsi="Tahoma" w:cs="Tahoma"/>
          <w:lang w:val="es-AR"/>
        </w:rPr>
        <w:t>,</w:t>
      </w:r>
      <w:r w:rsidRPr="00E22FB9">
        <w:rPr>
          <w:rFonts w:ascii="Tahoma" w:hAnsi="Tahoma" w:cs="Tahoma"/>
          <w:spacing w:val="-3"/>
          <w:lang w:val="es-AR"/>
        </w:rPr>
        <w:t xml:space="preserve"> </w:t>
      </w:r>
      <w:r w:rsidRPr="00E22FB9">
        <w:rPr>
          <w:rFonts w:ascii="Tahoma" w:hAnsi="Tahoma" w:cs="Tahoma"/>
          <w:lang w:val="es-AR"/>
        </w:rPr>
        <w:t>bajo</w:t>
      </w:r>
      <w:r w:rsidRPr="00E22FB9">
        <w:rPr>
          <w:rFonts w:ascii="Tahoma" w:hAnsi="Tahoma" w:cs="Tahoma"/>
          <w:spacing w:val="3"/>
          <w:lang w:val="es-AR"/>
        </w:rPr>
        <w:t xml:space="preserve"> </w:t>
      </w:r>
      <w:r w:rsidRPr="00E22FB9">
        <w:rPr>
          <w:rFonts w:ascii="Tahoma" w:hAnsi="Tahoma" w:cs="Tahoma"/>
          <w:lang w:val="es-AR"/>
        </w:rPr>
        <w:t>el aseso</w:t>
      </w:r>
      <w:r w:rsidRPr="00E22FB9">
        <w:rPr>
          <w:rFonts w:ascii="Tahoma" w:hAnsi="Tahoma" w:cs="Tahoma"/>
          <w:spacing w:val="1"/>
          <w:lang w:val="es-AR"/>
        </w:rPr>
        <w:t>r</w:t>
      </w:r>
      <w:r w:rsidRPr="00E22FB9">
        <w:rPr>
          <w:rFonts w:ascii="Tahoma" w:hAnsi="Tahoma" w:cs="Tahoma"/>
          <w:lang w:val="es-AR"/>
        </w:rPr>
        <w:t>amiento</w:t>
      </w:r>
      <w:r w:rsidRPr="00E22FB9">
        <w:rPr>
          <w:rFonts w:ascii="Tahoma" w:hAnsi="Tahoma" w:cs="Tahoma"/>
          <w:spacing w:val="-3"/>
          <w:lang w:val="es-AR"/>
        </w:rPr>
        <w:t xml:space="preserve"> </w:t>
      </w:r>
      <w:r w:rsidRPr="00E22FB9">
        <w:rPr>
          <w:rFonts w:ascii="Tahoma" w:hAnsi="Tahoma" w:cs="Tahoma"/>
          <w:lang w:val="es-AR"/>
        </w:rPr>
        <w:t>técn</w:t>
      </w:r>
      <w:r w:rsidRPr="00E22FB9">
        <w:rPr>
          <w:rFonts w:ascii="Tahoma" w:hAnsi="Tahoma" w:cs="Tahoma"/>
          <w:spacing w:val="1"/>
          <w:lang w:val="es-AR"/>
        </w:rPr>
        <w:t>i</w:t>
      </w:r>
      <w:r w:rsidRPr="00E22FB9">
        <w:rPr>
          <w:rFonts w:ascii="Tahoma" w:hAnsi="Tahoma" w:cs="Tahoma"/>
          <w:lang w:val="es-AR"/>
        </w:rPr>
        <w:t>co</w:t>
      </w:r>
      <w:r w:rsidRPr="00E22FB9">
        <w:rPr>
          <w:rFonts w:ascii="Tahoma" w:hAnsi="Tahoma" w:cs="Tahoma"/>
          <w:spacing w:val="-2"/>
          <w:lang w:val="es-AR"/>
        </w:rPr>
        <w:t xml:space="preserve"> </w:t>
      </w:r>
      <w:r w:rsidRPr="00E22FB9">
        <w:rPr>
          <w:rFonts w:ascii="Tahoma" w:hAnsi="Tahoma" w:cs="Tahoma"/>
          <w:lang w:val="es-AR"/>
        </w:rPr>
        <w:t>y</w:t>
      </w:r>
      <w:r w:rsidRPr="00E22FB9">
        <w:rPr>
          <w:rFonts w:ascii="Tahoma" w:hAnsi="Tahoma" w:cs="Tahoma"/>
          <w:spacing w:val="-1"/>
          <w:lang w:val="es-AR"/>
        </w:rPr>
        <w:t xml:space="preserve"> </w:t>
      </w:r>
      <w:r w:rsidRPr="00E22FB9">
        <w:rPr>
          <w:rFonts w:ascii="Tahoma" w:hAnsi="Tahoma" w:cs="Tahoma"/>
          <w:lang w:val="es-AR"/>
        </w:rPr>
        <w:t>revisión</w:t>
      </w:r>
      <w:r w:rsidRPr="00E22FB9">
        <w:rPr>
          <w:rFonts w:ascii="Tahoma" w:hAnsi="Tahoma" w:cs="Tahoma"/>
          <w:spacing w:val="1"/>
          <w:lang w:val="es-AR"/>
        </w:rPr>
        <w:t xml:space="preserve"> </w:t>
      </w:r>
      <w:r w:rsidRPr="00E22FB9">
        <w:rPr>
          <w:rFonts w:ascii="Tahoma" w:hAnsi="Tahoma" w:cs="Tahoma"/>
          <w:lang w:val="es-AR"/>
        </w:rPr>
        <w:t>de</w:t>
      </w:r>
      <w:r w:rsidRPr="00E22FB9">
        <w:rPr>
          <w:rFonts w:ascii="Tahoma" w:hAnsi="Tahoma" w:cs="Tahoma"/>
          <w:spacing w:val="-2"/>
          <w:lang w:val="es-AR"/>
        </w:rPr>
        <w:t xml:space="preserve"> </w:t>
      </w:r>
      <w:smartTag w:uri="urn:schemas-microsoft-com:office:smarttags" w:element="PersonName">
        <w:smartTagPr>
          <w:attr w:name="ProductID" w:val="la Autoridad"/>
        </w:smartTagPr>
        <w:r w:rsidRPr="00E22FB9">
          <w:rPr>
            <w:rFonts w:ascii="Tahoma" w:hAnsi="Tahoma" w:cs="Tahoma"/>
            <w:spacing w:val="1"/>
            <w:lang w:val="es-AR"/>
          </w:rPr>
          <w:t>l</w:t>
        </w:r>
        <w:r w:rsidRPr="00E22FB9">
          <w:rPr>
            <w:rFonts w:ascii="Tahoma" w:hAnsi="Tahoma" w:cs="Tahoma"/>
            <w:lang w:val="es-AR"/>
          </w:rPr>
          <w:t>a Au</w:t>
        </w:r>
        <w:r w:rsidRPr="00E22FB9">
          <w:rPr>
            <w:rFonts w:ascii="Tahoma" w:hAnsi="Tahoma" w:cs="Tahoma"/>
            <w:spacing w:val="1"/>
            <w:lang w:val="es-AR"/>
          </w:rPr>
          <w:t>t</w:t>
        </w:r>
        <w:r w:rsidRPr="00E22FB9">
          <w:rPr>
            <w:rFonts w:ascii="Tahoma" w:hAnsi="Tahoma" w:cs="Tahoma"/>
            <w:lang w:val="es-AR"/>
          </w:rPr>
          <w:t>oridad</w:t>
        </w:r>
      </w:smartTag>
      <w:r w:rsidRPr="00E22FB9">
        <w:rPr>
          <w:rFonts w:ascii="Tahoma" w:hAnsi="Tahoma" w:cs="Tahoma"/>
          <w:spacing w:val="-5"/>
          <w:lang w:val="es-AR"/>
        </w:rPr>
        <w:t xml:space="preserve"> </w:t>
      </w:r>
      <w:r w:rsidRPr="00E22FB9">
        <w:rPr>
          <w:rFonts w:ascii="Tahoma" w:hAnsi="Tahoma" w:cs="Tahoma"/>
          <w:lang w:val="es-AR"/>
        </w:rPr>
        <w:t>de</w:t>
      </w:r>
      <w:r w:rsidRPr="00E22FB9">
        <w:rPr>
          <w:rFonts w:ascii="Tahoma" w:hAnsi="Tahoma" w:cs="Tahoma"/>
          <w:spacing w:val="-2"/>
          <w:lang w:val="es-AR"/>
        </w:rPr>
        <w:t xml:space="preserve"> </w:t>
      </w:r>
      <w:r w:rsidRPr="00E22FB9">
        <w:rPr>
          <w:rFonts w:ascii="Tahoma" w:hAnsi="Tahoma" w:cs="Tahoma"/>
          <w:lang w:val="es-AR"/>
        </w:rPr>
        <w:t>Apl</w:t>
      </w:r>
      <w:r w:rsidRPr="00E22FB9">
        <w:rPr>
          <w:rFonts w:ascii="Tahoma" w:hAnsi="Tahoma" w:cs="Tahoma"/>
          <w:spacing w:val="1"/>
          <w:lang w:val="es-AR"/>
        </w:rPr>
        <w:t>i</w:t>
      </w:r>
      <w:r w:rsidRPr="00E22FB9">
        <w:rPr>
          <w:rFonts w:ascii="Tahoma" w:hAnsi="Tahoma" w:cs="Tahoma"/>
          <w:lang w:val="es-AR"/>
        </w:rPr>
        <w:t>c</w:t>
      </w:r>
      <w:r w:rsidRPr="00E22FB9">
        <w:rPr>
          <w:rFonts w:ascii="Tahoma" w:hAnsi="Tahoma" w:cs="Tahoma"/>
          <w:spacing w:val="1"/>
          <w:lang w:val="es-AR"/>
        </w:rPr>
        <w:t>a</w:t>
      </w:r>
      <w:r w:rsidRPr="00E22FB9">
        <w:rPr>
          <w:rFonts w:ascii="Tahoma" w:hAnsi="Tahoma" w:cs="Tahoma"/>
          <w:lang w:val="es-AR"/>
        </w:rPr>
        <w:t>ción</w:t>
      </w:r>
      <w:r w:rsidRPr="00E22FB9">
        <w:rPr>
          <w:rFonts w:ascii="Tahoma" w:hAnsi="Tahoma" w:cs="Tahoma"/>
          <w:spacing w:val="-1"/>
          <w:lang w:val="es-AR"/>
        </w:rPr>
        <w:t xml:space="preserve"> </w:t>
      </w:r>
      <w:r w:rsidRPr="00E22FB9">
        <w:rPr>
          <w:rFonts w:ascii="Tahoma" w:hAnsi="Tahoma" w:cs="Tahoma"/>
          <w:lang w:val="es-AR"/>
        </w:rPr>
        <w:t>en</w:t>
      </w:r>
      <w:r w:rsidRPr="00E22FB9">
        <w:rPr>
          <w:rFonts w:ascii="Tahoma" w:hAnsi="Tahoma" w:cs="Tahoma"/>
          <w:spacing w:val="1"/>
          <w:lang w:val="es-AR"/>
        </w:rPr>
        <w:t xml:space="preserve"> </w:t>
      </w:r>
      <w:r w:rsidRPr="00E22FB9">
        <w:rPr>
          <w:rFonts w:ascii="Tahoma" w:hAnsi="Tahoma" w:cs="Tahoma"/>
          <w:lang w:val="es-AR"/>
        </w:rPr>
        <w:t>la ma</w:t>
      </w:r>
      <w:r w:rsidRPr="00E22FB9">
        <w:rPr>
          <w:rFonts w:ascii="Tahoma" w:hAnsi="Tahoma" w:cs="Tahoma"/>
          <w:spacing w:val="1"/>
          <w:lang w:val="es-AR"/>
        </w:rPr>
        <w:t>te</w:t>
      </w:r>
      <w:r w:rsidRPr="00E22FB9">
        <w:rPr>
          <w:rFonts w:ascii="Tahoma" w:hAnsi="Tahoma" w:cs="Tahoma"/>
          <w:lang w:val="es-AR"/>
        </w:rPr>
        <w:t>ria,</w:t>
      </w:r>
      <w:r w:rsidRPr="00E22FB9">
        <w:rPr>
          <w:rFonts w:ascii="Tahoma" w:hAnsi="Tahoma" w:cs="Tahoma"/>
          <w:spacing w:val="-3"/>
          <w:lang w:val="es-AR"/>
        </w:rPr>
        <w:t xml:space="preserve"> </w:t>
      </w:r>
      <w:r w:rsidRPr="00E22FB9">
        <w:rPr>
          <w:rFonts w:ascii="Tahoma" w:hAnsi="Tahoma" w:cs="Tahoma"/>
          <w:lang w:val="es-AR"/>
        </w:rPr>
        <w:t>dis</w:t>
      </w:r>
      <w:r w:rsidRPr="00E22FB9">
        <w:rPr>
          <w:rFonts w:ascii="Tahoma" w:hAnsi="Tahoma" w:cs="Tahoma"/>
          <w:spacing w:val="1"/>
          <w:lang w:val="es-AR"/>
        </w:rPr>
        <w:t>p</w:t>
      </w:r>
      <w:r w:rsidRPr="00E22FB9">
        <w:rPr>
          <w:rFonts w:ascii="Tahoma" w:hAnsi="Tahoma" w:cs="Tahoma"/>
          <w:lang w:val="es-AR"/>
        </w:rPr>
        <w:t>ues</w:t>
      </w:r>
      <w:r w:rsidRPr="00E22FB9">
        <w:rPr>
          <w:rFonts w:ascii="Tahoma" w:hAnsi="Tahoma" w:cs="Tahoma"/>
          <w:spacing w:val="1"/>
          <w:lang w:val="es-AR"/>
        </w:rPr>
        <w:t>t</w:t>
      </w:r>
      <w:r w:rsidRPr="00E22FB9">
        <w:rPr>
          <w:rFonts w:ascii="Tahoma" w:hAnsi="Tahoma" w:cs="Tahoma"/>
          <w:lang w:val="es-AR"/>
        </w:rPr>
        <w:t>a</w:t>
      </w:r>
      <w:r w:rsidRPr="00E22FB9">
        <w:rPr>
          <w:rFonts w:ascii="Tahoma" w:hAnsi="Tahoma" w:cs="Tahoma"/>
          <w:spacing w:val="-2"/>
          <w:lang w:val="es-AR"/>
        </w:rPr>
        <w:t xml:space="preserve"> </w:t>
      </w:r>
      <w:r w:rsidRPr="00E22FB9">
        <w:rPr>
          <w:rFonts w:ascii="Tahoma" w:hAnsi="Tahoma" w:cs="Tahoma"/>
          <w:lang w:val="es-AR"/>
        </w:rPr>
        <w:t>para</w:t>
      </w:r>
      <w:r w:rsidRPr="00E22FB9">
        <w:rPr>
          <w:rFonts w:ascii="Tahoma" w:hAnsi="Tahoma" w:cs="Tahoma"/>
          <w:spacing w:val="-3"/>
          <w:lang w:val="es-AR"/>
        </w:rPr>
        <w:t xml:space="preserve"> </w:t>
      </w:r>
      <w:r w:rsidRPr="00E22FB9">
        <w:rPr>
          <w:rFonts w:ascii="Tahoma" w:hAnsi="Tahoma" w:cs="Tahoma"/>
          <w:lang w:val="es-AR"/>
        </w:rPr>
        <w:t>tal</w:t>
      </w:r>
      <w:r w:rsidRPr="00E22FB9">
        <w:rPr>
          <w:rFonts w:ascii="Tahoma" w:hAnsi="Tahoma" w:cs="Tahoma"/>
          <w:spacing w:val="1"/>
          <w:lang w:val="es-AR"/>
        </w:rPr>
        <w:t xml:space="preserve"> </w:t>
      </w:r>
      <w:r w:rsidRPr="00E22FB9">
        <w:rPr>
          <w:rFonts w:ascii="Tahoma" w:hAnsi="Tahoma" w:cs="Tahoma"/>
          <w:lang w:val="es-AR"/>
        </w:rPr>
        <w:t>f</w:t>
      </w:r>
      <w:r w:rsidRPr="00E22FB9">
        <w:rPr>
          <w:rFonts w:ascii="Tahoma" w:hAnsi="Tahoma" w:cs="Tahoma"/>
          <w:spacing w:val="1"/>
          <w:lang w:val="es-AR"/>
        </w:rPr>
        <w:t>i</w:t>
      </w:r>
      <w:r w:rsidRPr="00E22FB9">
        <w:rPr>
          <w:rFonts w:ascii="Tahoma" w:hAnsi="Tahoma" w:cs="Tahoma"/>
          <w:lang w:val="es-AR"/>
        </w:rPr>
        <w:t>n</w:t>
      </w:r>
      <w:r w:rsidR="00486405">
        <w:rPr>
          <w:rFonts w:ascii="Tahoma" w:hAnsi="Tahoma" w:cs="Tahoma"/>
          <w:lang w:val="es-AR"/>
        </w:rPr>
        <w:t>.</w:t>
      </w:r>
      <w:r w:rsidRPr="00E22FB9">
        <w:rPr>
          <w:rFonts w:ascii="Tahoma" w:hAnsi="Tahoma" w:cs="Tahoma"/>
          <w:spacing w:val="-1"/>
          <w:lang w:val="es-AR"/>
        </w:rPr>
        <w:t xml:space="preserve"> </w:t>
      </w:r>
    </w:p>
    <w:p w:rsidR="001A5F7E" w:rsidRPr="00E22FB9" w:rsidRDefault="001A5F7E" w:rsidP="007A0D2B">
      <w:pPr>
        <w:widowControl w:val="0"/>
        <w:autoSpaceDE w:val="0"/>
        <w:autoSpaceDN w:val="0"/>
        <w:adjustRightInd w:val="0"/>
        <w:spacing w:before="7" w:after="0" w:line="266" w:lineRule="exact"/>
        <w:ind w:left="1723" w:right="69"/>
        <w:jc w:val="both"/>
        <w:rPr>
          <w:rFonts w:ascii="Tahoma" w:hAnsi="Tahoma" w:cs="Tahoma"/>
          <w:lang w:val="es-AR"/>
        </w:rPr>
      </w:pPr>
      <w:r w:rsidRPr="00E22FB9">
        <w:rPr>
          <w:rFonts w:ascii="Tahoma" w:hAnsi="Tahoma" w:cs="Tahoma"/>
          <w:lang w:val="es-AR"/>
        </w:rPr>
        <w:t>Los</w:t>
      </w:r>
      <w:r w:rsidRPr="00E22FB9">
        <w:rPr>
          <w:rFonts w:ascii="Tahoma" w:hAnsi="Tahoma" w:cs="Tahoma"/>
          <w:spacing w:val="-7"/>
          <w:lang w:val="es-AR"/>
        </w:rPr>
        <w:t xml:space="preserve"> </w:t>
      </w:r>
      <w:r w:rsidRPr="00E22FB9">
        <w:rPr>
          <w:rFonts w:ascii="Tahoma" w:hAnsi="Tahoma" w:cs="Tahoma"/>
          <w:lang w:val="es-AR"/>
        </w:rPr>
        <w:t>co</w:t>
      </w:r>
      <w:r w:rsidRPr="00E22FB9">
        <w:rPr>
          <w:rFonts w:ascii="Tahoma" w:hAnsi="Tahoma" w:cs="Tahoma"/>
          <w:spacing w:val="1"/>
          <w:lang w:val="es-AR"/>
        </w:rPr>
        <w:t>m</w:t>
      </w:r>
      <w:r w:rsidRPr="00E22FB9">
        <w:rPr>
          <w:rFonts w:ascii="Tahoma" w:hAnsi="Tahoma" w:cs="Tahoma"/>
          <w:lang w:val="es-AR"/>
        </w:rPr>
        <w:t>erc</w:t>
      </w:r>
      <w:r w:rsidRPr="00E22FB9">
        <w:rPr>
          <w:rFonts w:ascii="Tahoma" w:hAnsi="Tahoma" w:cs="Tahoma"/>
          <w:spacing w:val="1"/>
          <w:lang w:val="es-AR"/>
        </w:rPr>
        <w:t>i</w:t>
      </w:r>
      <w:r w:rsidRPr="00E22FB9">
        <w:rPr>
          <w:rFonts w:ascii="Tahoma" w:hAnsi="Tahoma" w:cs="Tahoma"/>
          <w:lang w:val="es-AR"/>
        </w:rPr>
        <w:t>os,</w:t>
      </w:r>
      <w:r w:rsidRPr="00E22FB9">
        <w:rPr>
          <w:rFonts w:ascii="Tahoma" w:hAnsi="Tahoma" w:cs="Tahoma"/>
          <w:spacing w:val="-1"/>
          <w:lang w:val="es-AR"/>
        </w:rPr>
        <w:t xml:space="preserve"> </w:t>
      </w:r>
      <w:r w:rsidRPr="00E22FB9">
        <w:rPr>
          <w:rFonts w:ascii="Tahoma" w:hAnsi="Tahoma" w:cs="Tahoma"/>
          <w:lang w:val="es-AR"/>
        </w:rPr>
        <w:t>no</w:t>
      </w:r>
      <w:r w:rsidRPr="00E22FB9">
        <w:rPr>
          <w:rFonts w:ascii="Tahoma" w:hAnsi="Tahoma" w:cs="Tahoma"/>
          <w:spacing w:val="1"/>
          <w:lang w:val="es-AR"/>
        </w:rPr>
        <w:t xml:space="preserve"> </w:t>
      </w:r>
      <w:r w:rsidRPr="00E22FB9">
        <w:rPr>
          <w:rFonts w:ascii="Tahoma" w:hAnsi="Tahoma" w:cs="Tahoma"/>
          <w:lang w:val="es-AR"/>
        </w:rPr>
        <w:t>podr</w:t>
      </w:r>
      <w:r w:rsidRPr="00E22FB9">
        <w:rPr>
          <w:rFonts w:ascii="Tahoma" w:hAnsi="Tahoma" w:cs="Tahoma"/>
          <w:spacing w:val="1"/>
          <w:lang w:val="es-AR"/>
        </w:rPr>
        <w:t>á</w:t>
      </w:r>
      <w:r w:rsidRPr="00E22FB9">
        <w:rPr>
          <w:rFonts w:ascii="Tahoma" w:hAnsi="Tahoma" w:cs="Tahoma"/>
          <w:lang w:val="es-AR"/>
        </w:rPr>
        <w:t>n</w:t>
      </w:r>
      <w:r w:rsidRPr="00E22FB9">
        <w:rPr>
          <w:rFonts w:ascii="Tahoma" w:hAnsi="Tahoma" w:cs="Tahoma"/>
          <w:spacing w:val="-1"/>
          <w:lang w:val="es-AR"/>
        </w:rPr>
        <w:t xml:space="preserve"> </w:t>
      </w:r>
      <w:r w:rsidRPr="00E22FB9">
        <w:rPr>
          <w:rFonts w:ascii="Tahoma" w:hAnsi="Tahoma" w:cs="Tahoma"/>
          <w:lang w:val="es-AR"/>
        </w:rPr>
        <w:t>realizar</w:t>
      </w:r>
      <w:r w:rsidRPr="00E22FB9">
        <w:rPr>
          <w:rFonts w:ascii="Tahoma" w:hAnsi="Tahoma" w:cs="Tahoma"/>
          <w:spacing w:val="-3"/>
          <w:lang w:val="es-AR"/>
        </w:rPr>
        <w:t xml:space="preserve"> </w:t>
      </w:r>
      <w:r w:rsidRPr="00E22FB9">
        <w:rPr>
          <w:rFonts w:ascii="Tahoma" w:hAnsi="Tahoma" w:cs="Tahoma"/>
          <w:lang w:val="es-AR"/>
        </w:rPr>
        <w:t>alterac</w:t>
      </w:r>
      <w:r w:rsidRPr="00E22FB9">
        <w:rPr>
          <w:rFonts w:ascii="Tahoma" w:hAnsi="Tahoma" w:cs="Tahoma"/>
          <w:spacing w:val="1"/>
          <w:lang w:val="es-AR"/>
        </w:rPr>
        <w:t>i</w:t>
      </w:r>
      <w:r w:rsidRPr="00E22FB9">
        <w:rPr>
          <w:rFonts w:ascii="Tahoma" w:hAnsi="Tahoma" w:cs="Tahoma"/>
          <w:lang w:val="es-AR"/>
        </w:rPr>
        <w:t>o</w:t>
      </w:r>
      <w:r w:rsidRPr="00E22FB9">
        <w:rPr>
          <w:rFonts w:ascii="Tahoma" w:hAnsi="Tahoma" w:cs="Tahoma"/>
          <w:spacing w:val="1"/>
          <w:lang w:val="es-AR"/>
        </w:rPr>
        <w:t>n</w:t>
      </w:r>
      <w:r w:rsidRPr="00E22FB9">
        <w:rPr>
          <w:rFonts w:ascii="Tahoma" w:hAnsi="Tahoma" w:cs="Tahoma"/>
          <w:lang w:val="es-AR"/>
        </w:rPr>
        <w:t>es</w:t>
      </w:r>
      <w:r w:rsidRPr="00E22FB9">
        <w:rPr>
          <w:rFonts w:ascii="Tahoma" w:hAnsi="Tahoma" w:cs="Tahoma"/>
          <w:spacing w:val="-3"/>
          <w:lang w:val="es-AR"/>
        </w:rPr>
        <w:t xml:space="preserve"> </w:t>
      </w:r>
      <w:r w:rsidRPr="00E22FB9">
        <w:rPr>
          <w:rFonts w:ascii="Tahoma" w:hAnsi="Tahoma" w:cs="Tahoma"/>
          <w:lang w:val="es-AR"/>
        </w:rPr>
        <w:t>en</w:t>
      </w:r>
      <w:r w:rsidRPr="00E22FB9">
        <w:rPr>
          <w:rFonts w:ascii="Tahoma" w:hAnsi="Tahoma" w:cs="Tahoma"/>
          <w:spacing w:val="1"/>
          <w:lang w:val="es-AR"/>
        </w:rPr>
        <w:t xml:space="preserve"> </w:t>
      </w:r>
      <w:r w:rsidRPr="00E22FB9">
        <w:rPr>
          <w:rFonts w:ascii="Tahoma" w:hAnsi="Tahoma" w:cs="Tahoma"/>
          <w:lang w:val="es-AR"/>
        </w:rPr>
        <w:t>fach</w:t>
      </w:r>
      <w:r w:rsidRPr="00E22FB9">
        <w:rPr>
          <w:rFonts w:ascii="Tahoma" w:hAnsi="Tahoma" w:cs="Tahoma"/>
          <w:spacing w:val="1"/>
          <w:lang w:val="es-AR"/>
        </w:rPr>
        <w:t>a</w:t>
      </w:r>
      <w:r w:rsidRPr="00E22FB9">
        <w:rPr>
          <w:rFonts w:ascii="Tahoma" w:hAnsi="Tahoma" w:cs="Tahoma"/>
          <w:lang w:val="es-AR"/>
        </w:rPr>
        <w:t>das</w:t>
      </w:r>
      <w:r w:rsidRPr="00E22FB9">
        <w:rPr>
          <w:rFonts w:ascii="Tahoma" w:hAnsi="Tahoma" w:cs="Tahoma"/>
          <w:spacing w:val="-1"/>
          <w:lang w:val="es-AR"/>
        </w:rPr>
        <w:t xml:space="preserve"> </w:t>
      </w:r>
      <w:r w:rsidRPr="00E22FB9">
        <w:rPr>
          <w:rFonts w:ascii="Tahoma" w:hAnsi="Tahoma" w:cs="Tahoma"/>
          <w:lang w:val="es-AR"/>
        </w:rPr>
        <w:t>y</w:t>
      </w:r>
      <w:r w:rsidRPr="00E22FB9">
        <w:rPr>
          <w:rFonts w:ascii="Tahoma" w:hAnsi="Tahoma" w:cs="Tahoma"/>
          <w:spacing w:val="2"/>
          <w:lang w:val="es-AR"/>
        </w:rPr>
        <w:t xml:space="preserve"> </w:t>
      </w:r>
      <w:r w:rsidRPr="00E22FB9">
        <w:rPr>
          <w:rFonts w:ascii="Tahoma" w:hAnsi="Tahoma" w:cs="Tahoma"/>
          <w:lang w:val="es-AR"/>
        </w:rPr>
        <w:t>el</w:t>
      </w:r>
      <w:r w:rsidRPr="00E22FB9">
        <w:rPr>
          <w:rFonts w:ascii="Tahoma" w:hAnsi="Tahoma" w:cs="Tahoma"/>
          <w:spacing w:val="1"/>
          <w:lang w:val="es-AR"/>
        </w:rPr>
        <w:t xml:space="preserve"> </w:t>
      </w:r>
      <w:r w:rsidRPr="00E22FB9">
        <w:rPr>
          <w:rFonts w:ascii="Tahoma" w:hAnsi="Tahoma" w:cs="Tahoma"/>
          <w:lang w:val="es-AR"/>
        </w:rPr>
        <w:t>volumen</w:t>
      </w:r>
      <w:r w:rsidRPr="00E22FB9">
        <w:rPr>
          <w:rFonts w:ascii="Tahoma" w:hAnsi="Tahoma" w:cs="Tahoma"/>
          <w:spacing w:val="-4"/>
          <w:lang w:val="es-AR"/>
        </w:rPr>
        <w:t xml:space="preserve"> </w:t>
      </w:r>
      <w:r w:rsidRPr="00E22FB9">
        <w:rPr>
          <w:rFonts w:ascii="Tahoma" w:hAnsi="Tahoma" w:cs="Tahoma"/>
          <w:lang w:val="es-AR"/>
        </w:rPr>
        <w:t>de</w:t>
      </w:r>
      <w:r w:rsidRPr="00E22FB9">
        <w:rPr>
          <w:rFonts w:ascii="Tahoma" w:hAnsi="Tahoma" w:cs="Tahoma"/>
          <w:spacing w:val="-2"/>
          <w:lang w:val="es-AR"/>
        </w:rPr>
        <w:t xml:space="preserve"> </w:t>
      </w:r>
      <w:r w:rsidRPr="00E22FB9">
        <w:rPr>
          <w:rFonts w:ascii="Tahoma" w:hAnsi="Tahoma" w:cs="Tahoma"/>
          <w:lang w:val="es-AR"/>
        </w:rPr>
        <w:t>la</w:t>
      </w:r>
      <w:r w:rsidRPr="00E22FB9">
        <w:rPr>
          <w:rFonts w:ascii="Tahoma" w:hAnsi="Tahoma" w:cs="Tahoma"/>
          <w:spacing w:val="7"/>
          <w:lang w:val="es-AR"/>
        </w:rPr>
        <w:t xml:space="preserve"> </w:t>
      </w:r>
      <w:r w:rsidRPr="00E22FB9">
        <w:rPr>
          <w:rFonts w:ascii="Tahoma" w:hAnsi="Tahoma" w:cs="Tahoma"/>
          <w:lang w:val="es-AR"/>
        </w:rPr>
        <w:t>caja</w:t>
      </w:r>
      <w:r w:rsidRPr="00E22FB9">
        <w:rPr>
          <w:rFonts w:ascii="Tahoma" w:hAnsi="Tahoma" w:cs="Tahoma"/>
          <w:spacing w:val="7"/>
          <w:lang w:val="es-AR"/>
        </w:rPr>
        <w:t xml:space="preserve"> </w:t>
      </w:r>
      <w:r w:rsidRPr="00E22FB9">
        <w:rPr>
          <w:rFonts w:ascii="Tahoma" w:hAnsi="Tahoma" w:cs="Tahoma"/>
          <w:lang w:val="es-AR"/>
        </w:rPr>
        <w:t>a</w:t>
      </w:r>
      <w:r w:rsidRPr="00E22FB9">
        <w:rPr>
          <w:rFonts w:ascii="Tahoma" w:hAnsi="Tahoma" w:cs="Tahoma"/>
          <w:spacing w:val="1"/>
          <w:lang w:val="es-AR"/>
        </w:rPr>
        <w:t>r</w:t>
      </w:r>
      <w:r w:rsidRPr="00E22FB9">
        <w:rPr>
          <w:rFonts w:ascii="Tahoma" w:hAnsi="Tahoma" w:cs="Tahoma"/>
          <w:lang w:val="es-AR"/>
        </w:rPr>
        <w:t>qu</w:t>
      </w:r>
      <w:r w:rsidRPr="00E22FB9">
        <w:rPr>
          <w:rFonts w:ascii="Tahoma" w:hAnsi="Tahoma" w:cs="Tahoma"/>
          <w:spacing w:val="1"/>
          <w:lang w:val="es-AR"/>
        </w:rPr>
        <w:t>i</w:t>
      </w:r>
      <w:r w:rsidRPr="00E22FB9">
        <w:rPr>
          <w:rFonts w:ascii="Tahoma" w:hAnsi="Tahoma" w:cs="Tahoma"/>
          <w:lang w:val="es-AR"/>
        </w:rPr>
        <w:t>tectón</w:t>
      </w:r>
      <w:r w:rsidRPr="00E22FB9">
        <w:rPr>
          <w:rFonts w:ascii="Tahoma" w:hAnsi="Tahoma" w:cs="Tahoma"/>
          <w:spacing w:val="1"/>
          <w:lang w:val="es-AR"/>
        </w:rPr>
        <w:t>i</w:t>
      </w:r>
      <w:r w:rsidRPr="00E22FB9">
        <w:rPr>
          <w:rFonts w:ascii="Tahoma" w:hAnsi="Tahoma" w:cs="Tahoma"/>
          <w:lang w:val="es-AR"/>
        </w:rPr>
        <w:t>ca</w:t>
      </w:r>
      <w:r w:rsidRPr="00E22FB9">
        <w:rPr>
          <w:rFonts w:ascii="Tahoma" w:hAnsi="Tahoma" w:cs="Tahoma"/>
          <w:spacing w:val="1"/>
          <w:lang w:val="es-AR"/>
        </w:rPr>
        <w:t xml:space="preserve"> </w:t>
      </w:r>
      <w:r w:rsidRPr="00E22FB9">
        <w:rPr>
          <w:rFonts w:ascii="Tahoma" w:hAnsi="Tahoma" w:cs="Tahoma"/>
          <w:lang w:val="es-AR"/>
        </w:rPr>
        <w:t>de</w:t>
      </w:r>
      <w:r w:rsidRPr="00E22FB9">
        <w:rPr>
          <w:rFonts w:ascii="Tahoma" w:hAnsi="Tahoma" w:cs="Tahoma"/>
          <w:spacing w:val="6"/>
          <w:lang w:val="es-AR"/>
        </w:rPr>
        <w:t xml:space="preserve"> </w:t>
      </w:r>
      <w:r w:rsidRPr="00E22FB9">
        <w:rPr>
          <w:rFonts w:ascii="Tahoma" w:hAnsi="Tahoma" w:cs="Tahoma"/>
          <w:lang w:val="es-AR"/>
        </w:rPr>
        <w:t>los</w:t>
      </w:r>
      <w:r w:rsidRPr="00E22FB9">
        <w:rPr>
          <w:rFonts w:ascii="Tahoma" w:hAnsi="Tahoma" w:cs="Tahoma"/>
          <w:spacing w:val="5"/>
          <w:lang w:val="es-AR"/>
        </w:rPr>
        <w:t xml:space="preserve"> </w:t>
      </w:r>
      <w:r w:rsidRPr="00E22FB9">
        <w:rPr>
          <w:rFonts w:ascii="Tahoma" w:hAnsi="Tahoma" w:cs="Tahoma"/>
          <w:lang w:val="es-AR"/>
        </w:rPr>
        <w:t>bie</w:t>
      </w:r>
      <w:r w:rsidRPr="00E22FB9">
        <w:rPr>
          <w:rFonts w:ascii="Tahoma" w:hAnsi="Tahoma" w:cs="Tahoma"/>
          <w:spacing w:val="1"/>
          <w:lang w:val="es-AR"/>
        </w:rPr>
        <w:t>n</w:t>
      </w:r>
      <w:r w:rsidRPr="00E22FB9">
        <w:rPr>
          <w:rFonts w:ascii="Tahoma" w:hAnsi="Tahoma" w:cs="Tahoma"/>
          <w:lang w:val="es-AR"/>
        </w:rPr>
        <w:t>es</w:t>
      </w:r>
      <w:r w:rsidRPr="00E22FB9">
        <w:rPr>
          <w:rFonts w:ascii="Tahoma" w:hAnsi="Tahoma" w:cs="Tahoma"/>
          <w:spacing w:val="5"/>
          <w:lang w:val="es-AR"/>
        </w:rPr>
        <w:t xml:space="preserve"> </w:t>
      </w:r>
      <w:r w:rsidRPr="00E22FB9">
        <w:rPr>
          <w:rFonts w:ascii="Tahoma" w:hAnsi="Tahoma" w:cs="Tahoma"/>
          <w:lang w:val="es-AR"/>
        </w:rPr>
        <w:t>patrim</w:t>
      </w:r>
      <w:r w:rsidRPr="00E22FB9">
        <w:rPr>
          <w:rFonts w:ascii="Tahoma" w:hAnsi="Tahoma" w:cs="Tahoma"/>
          <w:spacing w:val="1"/>
          <w:lang w:val="es-AR"/>
        </w:rPr>
        <w:t>o</w:t>
      </w:r>
      <w:r w:rsidRPr="00E22FB9">
        <w:rPr>
          <w:rFonts w:ascii="Tahoma" w:hAnsi="Tahoma" w:cs="Tahoma"/>
          <w:lang w:val="es-AR"/>
        </w:rPr>
        <w:t>nial</w:t>
      </w:r>
      <w:r w:rsidRPr="00E22FB9">
        <w:rPr>
          <w:rFonts w:ascii="Tahoma" w:hAnsi="Tahoma" w:cs="Tahoma"/>
          <w:spacing w:val="1"/>
          <w:lang w:val="es-AR"/>
        </w:rPr>
        <w:t>e</w:t>
      </w:r>
      <w:r w:rsidRPr="00E22FB9">
        <w:rPr>
          <w:rFonts w:ascii="Tahoma" w:hAnsi="Tahoma" w:cs="Tahoma"/>
          <w:lang w:val="es-AR"/>
        </w:rPr>
        <w:t>s, ide</w:t>
      </w:r>
      <w:r w:rsidRPr="00E22FB9">
        <w:rPr>
          <w:rFonts w:ascii="Tahoma" w:hAnsi="Tahoma" w:cs="Tahoma"/>
          <w:spacing w:val="1"/>
          <w:lang w:val="es-AR"/>
        </w:rPr>
        <w:t>n</w:t>
      </w:r>
      <w:r w:rsidRPr="00E22FB9">
        <w:rPr>
          <w:rFonts w:ascii="Tahoma" w:hAnsi="Tahoma" w:cs="Tahoma"/>
          <w:lang w:val="es-AR"/>
        </w:rPr>
        <w:t>tific</w:t>
      </w:r>
      <w:r w:rsidRPr="00E22FB9">
        <w:rPr>
          <w:rFonts w:ascii="Tahoma" w:hAnsi="Tahoma" w:cs="Tahoma"/>
          <w:spacing w:val="1"/>
          <w:lang w:val="es-AR"/>
        </w:rPr>
        <w:t>a</w:t>
      </w:r>
      <w:r w:rsidRPr="00E22FB9">
        <w:rPr>
          <w:rFonts w:ascii="Tahoma" w:hAnsi="Tahoma" w:cs="Tahoma"/>
          <w:lang w:val="es-AR"/>
        </w:rPr>
        <w:t>dos</w:t>
      </w:r>
      <w:r w:rsidRPr="00E22FB9">
        <w:rPr>
          <w:rFonts w:ascii="Tahoma" w:hAnsi="Tahoma" w:cs="Tahoma"/>
          <w:spacing w:val="4"/>
          <w:lang w:val="es-AR"/>
        </w:rPr>
        <w:t xml:space="preserve"> </w:t>
      </w:r>
      <w:r w:rsidRPr="00E22FB9">
        <w:rPr>
          <w:rFonts w:ascii="Tahoma" w:hAnsi="Tahoma" w:cs="Tahoma"/>
          <w:lang w:val="es-AR"/>
        </w:rPr>
        <w:t>en</w:t>
      </w:r>
      <w:r w:rsidRPr="00E22FB9">
        <w:rPr>
          <w:rFonts w:ascii="Tahoma" w:hAnsi="Tahoma" w:cs="Tahoma"/>
          <w:spacing w:val="6"/>
          <w:lang w:val="es-AR"/>
        </w:rPr>
        <w:t xml:space="preserve"> </w:t>
      </w:r>
      <w:r w:rsidRPr="00E22FB9">
        <w:rPr>
          <w:rFonts w:ascii="Tahoma" w:hAnsi="Tahoma" w:cs="Tahoma"/>
          <w:lang w:val="es-AR"/>
        </w:rPr>
        <w:t>el</w:t>
      </w:r>
      <w:r w:rsidRPr="00E22FB9">
        <w:rPr>
          <w:rFonts w:ascii="Tahoma" w:hAnsi="Tahoma" w:cs="Tahoma"/>
          <w:spacing w:val="5"/>
          <w:lang w:val="es-AR"/>
        </w:rPr>
        <w:t xml:space="preserve"> </w:t>
      </w:r>
      <w:r w:rsidRPr="00E22FB9">
        <w:rPr>
          <w:rFonts w:ascii="Tahoma" w:hAnsi="Tahoma" w:cs="Tahoma"/>
          <w:lang w:val="es-AR"/>
        </w:rPr>
        <w:t>a</w:t>
      </w:r>
      <w:r w:rsidRPr="00E22FB9">
        <w:rPr>
          <w:rFonts w:ascii="Tahoma" w:hAnsi="Tahoma" w:cs="Tahoma"/>
          <w:spacing w:val="1"/>
          <w:lang w:val="es-AR"/>
        </w:rPr>
        <w:t>n</w:t>
      </w:r>
      <w:r w:rsidRPr="00E22FB9">
        <w:rPr>
          <w:rFonts w:ascii="Tahoma" w:hAnsi="Tahoma" w:cs="Tahoma"/>
          <w:lang w:val="es-AR"/>
        </w:rPr>
        <w:t>exo</w:t>
      </w:r>
    </w:p>
    <w:p w:rsidR="001A5F7E" w:rsidRPr="00E22FB9" w:rsidRDefault="001A5F7E" w:rsidP="007A0D2B">
      <w:pPr>
        <w:widowControl w:val="0"/>
        <w:autoSpaceDE w:val="0"/>
        <w:autoSpaceDN w:val="0"/>
        <w:adjustRightInd w:val="0"/>
        <w:spacing w:after="0" w:line="266" w:lineRule="exact"/>
        <w:ind w:left="1723" w:right="69"/>
        <w:jc w:val="both"/>
        <w:rPr>
          <w:rFonts w:ascii="Tahoma" w:hAnsi="Tahoma" w:cs="Tahoma"/>
          <w:lang w:val="es-AR"/>
        </w:rPr>
      </w:pPr>
      <w:r w:rsidRPr="00E22FB9">
        <w:rPr>
          <w:rFonts w:ascii="Tahoma" w:hAnsi="Tahoma" w:cs="Tahoma"/>
          <w:lang w:val="es-AR"/>
        </w:rPr>
        <w:t>1,</w:t>
      </w:r>
      <w:r w:rsidRPr="00E22FB9">
        <w:rPr>
          <w:rFonts w:ascii="Tahoma" w:hAnsi="Tahoma" w:cs="Tahoma"/>
          <w:spacing w:val="8"/>
          <w:lang w:val="es-AR"/>
        </w:rPr>
        <w:t xml:space="preserve"> </w:t>
      </w:r>
      <w:r w:rsidRPr="00E22FB9">
        <w:rPr>
          <w:rFonts w:ascii="Tahoma" w:hAnsi="Tahoma" w:cs="Tahoma"/>
          <w:lang w:val="es-AR"/>
        </w:rPr>
        <w:t>en</w:t>
      </w:r>
      <w:r w:rsidRPr="00E22FB9">
        <w:rPr>
          <w:rFonts w:ascii="Tahoma" w:hAnsi="Tahoma" w:cs="Tahoma"/>
          <w:spacing w:val="12"/>
          <w:lang w:val="es-AR"/>
        </w:rPr>
        <w:t xml:space="preserve"> </w:t>
      </w:r>
      <w:r w:rsidRPr="00E22FB9">
        <w:rPr>
          <w:rFonts w:ascii="Tahoma" w:hAnsi="Tahoma" w:cs="Tahoma"/>
          <w:lang w:val="es-AR"/>
        </w:rPr>
        <w:t>fu</w:t>
      </w:r>
      <w:r w:rsidRPr="00E22FB9">
        <w:rPr>
          <w:rFonts w:ascii="Tahoma" w:hAnsi="Tahoma" w:cs="Tahoma"/>
          <w:spacing w:val="1"/>
          <w:lang w:val="es-AR"/>
        </w:rPr>
        <w:t>n</w:t>
      </w:r>
      <w:r w:rsidRPr="00E22FB9">
        <w:rPr>
          <w:rFonts w:ascii="Tahoma" w:hAnsi="Tahoma" w:cs="Tahoma"/>
          <w:spacing w:val="-1"/>
          <w:lang w:val="es-AR"/>
        </w:rPr>
        <w:t>c</w:t>
      </w:r>
      <w:r w:rsidRPr="00E22FB9">
        <w:rPr>
          <w:rFonts w:ascii="Tahoma" w:hAnsi="Tahoma" w:cs="Tahoma"/>
          <w:lang w:val="es-AR"/>
        </w:rPr>
        <w:t>ión</w:t>
      </w:r>
      <w:r w:rsidRPr="00E22FB9">
        <w:rPr>
          <w:rFonts w:ascii="Tahoma" w:hAnsi="Tahoma" w:cs="Tahoma"/>
          <w:spacing w:val="11"/>
          <w:lang w:val="es-AR"/>
        </w:rPr>
        <w:t xml:space="preserve"> </w:t>
      </w:r>
      <w:r w:rsidRPr="00E22FB9">
        <w:rPr>
          <w:rFonts w:ascii="Tahoma" w:hAnsi="Tahoma" w:cs="Tahoma"/>
          <w:lang w:val="es-AR"/>
        </w:rPr>
        <w:t>de</w:t>
      </w:r>
      <w:r w:rsidRPr="00E22FB9">
        <w:rPr>
          <w:rFonts w:ascii="Tahoma" w:hAnsi="Tahoma" w:cs="Tahoma"/>
          <w:spacing w:val="11"/>
          <w:lang w:val="es-AR"/>
        </w:rPr>
        <w:t xml:space="preserve"> </w:t>
      </w:r>
      <w:r w:rsidRPr="00E22FB9">
        <w:rPr>
          <w:rFonts w:ascii="Tahoma" w:hAnsi="Tahoma" w:cs="Tahoma"/>
          <w:lang w:val="es-AR"/>
        </w:rPr>
        <w:t>la</w:t>
      </w:r>
      <w:r w:rsidRPr="00E22FB9">
        <w:rPr>
          <w:rFonts w:ascii="Tahoma" w:hAnsi="Tahoma" w:cs="Tahoma"/>
          <w:spacing w:val="14"/>
          <w:lang w:val="es-AR"/>
        </w:rPr>
        <w:t xml:space="preserve"> </w:t>
      </w:r>
      <w:r w:rsidRPr="00E22FB9">
        <w:rPr>
          <w:rFonts w:ascii="Tahoma" w:hAnsi="Tahoma" w:cs="Tahoma"/>
          <w:lang w:val="es-AR"/>
        </w:rPr>
        <w:t>acti</w:t>
      </w:r>
      <w:r w:rsidRPr="00E22FB9">
        <w:rPr>
          <w:rFonts w:ascii="Tahoma" w:hAnsi="Tahoma" w:cs="Tahoma"/>
          <w:spacing w:val="1"/>
          <w:lang w:val="es-AR"/>
        </w:rPr>
        <w:t>v</w:t>
      </w:r>
      <w:r w:rsidRPr="00E22FB9">
        <w:rPr>
          <w:rFonts w:ascii="Tahoma" w:hAnsi="Tahoma" w:cs="Tahoma"/>
          <w:lang w:val="es-AR"/>
        </w:rPr>
        <w:t>idad</w:t>
      </w:r>
      <w:r w:rsidRPr="00E22FB9">
        <w:rPr>
          <w:rFonts w:ascii="Tahoma" w:hAnsi="Tahoma" w:cs="Tahoma"/>
          <w:spacing w:val="11"/>
          <w:lang w:val="es-AR"/>
        </w:rPr>
        <w:t xml:space="preserve"> </w:t>
      </w:r>
      <w:r w:rsidRPr="00E22FB9">
        <w:rPr>
          <w:rFonts w:ascii="Tahoma" w:hAnsi="Tahoma" w:cs="Tahoma"/>
          <w:lang w:val="es-AR"/>
        </w:rPr>
        <w:t>co</w:t>
      </w:r>
      <w:r w:rsidRPr="00E22FB9">
        <w:rPr>
          <w:rFonts w:ascii="Tahoma" w:hAnsi="Tahoma" w:cs="Tahoma"/>
          <w:spacing w:val="2"/>
          <w:lang w:val="es-AR"/>
        </w:rPr>
        <w:t>m</w:t>
      </w:r>
      <w:r w:rsidRPr="00E22FB9">
        <w:rPr>
          <w:rFonts w:ascii="Tahoma" w:hAnsi="Tahoma" w:cs="Tahoma"/>
          <w:lang w:val="es-AR"/>
        </w:rPr>
        <w:t>erci</w:t>
      </w:r>
      <w:r w:rsidRPr="00E22FB9">
        <w:rPr>
          <w:rFonts w:ascii="Tahoma" w:hAnsi="Tahoma" w:cs="Tahoma"/>
          <w:spacing w:val="-1"/>
          <w:lang w:val="es-AR"/>
        </w:rPr>
        <w:t>a</w:t>
      </w:r>
      <w:r w:rsidRPr="00E22FB9">
        <w:rPr>
          <w:rFonts w:ascii="Tahoma" w:hAnsi="Tahoma" w:cs="Tahoma"/>
          <w:lang w:val="es-AR"/>
        </w:rPr>
        <w:t>l,</w:t>
      </w:r>
      <w:r w:rsidRPr="00E22FB9">
        <w:rPr>
          <w:rFonts w:ascii="Tahoma" w:hAnsi="Tahoma" w:cs="Tahoma"/>
          <w:spacing w:val="11"/>
          <w:lang w:val="es-AR"/>
        </w:rPr>
        <w:t xml:space="preserve"> </w:t>
      </w:r>
      <w:r w:rsidRPr="00E22FB9">
        <w:rPr>
          <w:rFonts w:ascii="Tahoma" w:hAnsi="Tahoma" w:cs="Tahoma"/>
          <w:lang w:val="es-AR"/>
        </w:rPr>
        <w:t>sino</w:t>
      </w:r>
      <w:r w:rsidRPr="00E22FB9">
        <w:rPr>
          <w:rFonts w:ascii="Tahoma" w:hAnsi="Tahoma" w:cs="Tahoma"/>
          <w:spacing w:val="9"/>
          <w:lang w:val="es-AR"/>
        </w:rPr>
        <w:t xml:space="preserve"> </w:t>
      </w:r>
      <w:r w:rsidRPr="00E22FB9">
        <w:rPr>
          <w:rFonts w:ascii="Tahoma" w:hAnsi="Tahoma" w:cs="Tahoma"/>
          <w:lang w:val="es-AR"/>
        </w:rPr>
        <w:t>q</w:t>
      </w:r>
      <w:r w:rsidRPr="00E22FB9">
        <w:rPr>
          <w:rFonts w:ascii="Tahoma" w:hAnsi="Tahoma" w:cs="Tahoma"/>
          <w:spacing w:val="1"/>
          <w:lang w:val="es-AR"/>
        </w:rPr>
        <w:t>u</w:t>
      </w:r>
      <w:r w:rsidRPr="00E22FB9">
        <w:rPr>
          <w:rFonts w:ascii="Tahoma" w:hAnsi="Tahoma" w:cs="Tahoma"/>
          <w:lang w:val="es-AR"/>
        </w:rPr>
        <w:t>e</w:t>
      </w:r>
      <w:r w:rsidRPr="00E22FB9">
        <w:rPr>
          <w:rFonts w:ascii="Tahoma" w:hAnsi="Tahoma" w:cs="Tahoma"/>
          <w:spacing w:val="12"/>
          <w:lang w:val="es-AR"/>
        </w:rPr>
        <w:t xml:space="preserve"> </w:t>
      </w:r>
      <w:r w:rsidRPr="00E22FB9">
        <w:rPr>
          <w:rFonts w:ascii="Tahoma" w:hAnsi="Tahoma" w:cs="Tahoma"/>
          <w:lang w:val="es-AR"/>
        </w:rPr>
        <w:t>el</w:t>
      </w:r>
      <w:r w:rsidRPr="00E22FB9">
        <w:rPr>
          <w:rFonts w:ascii="Tahoma" w:hAnsi="Tahoma" w:cs="Tahoma"/>
          <w:spacing w:val="12"/>
          <w:lang w:val="es-AR"/>
        </w:rPr>
        <w:t xml:space="preserve"> </w:t>
      </w:r>
      <w:r w:rsidRPr="00E22FB9">
        <w:rPr>
          <w:rFonts w:ascii="Tahoma" w:hAnsi="Tahoma" w:cs="Tahoma"/>
          <w:lang w:val="es-AR"/>
        </w:rPr>
        <w:t>tratam</w:t>
      </w:r>
      <w:r w:rsidRPr="00E22FB9">
        <w:rPr>
          <w:rFonts w:ascii="Tahoma" w:hAnsi="Tahoma" w:cs="Tahoma"/>
          <w:spacing w:val="1"/>
          <w:lang w:val="es-AR"/>
        </w:rPr>
        <w:t>ie</w:t>
      </w:r>
      <w:r w:rsidRPr="00E22FB9">
        <w:rPr>
          <w:rFonts w:ascii="Tahoma" w:hAnsi="Tahoma" w:cs="Tahoma"/>
          <w:lang w:val="es-AR"/>
        </w:rPr>
        <w:t>nto</w:t>
      </w:r>
      <w:r w:rsidRPr="00E22FB9">
        <w:rPr>
          <w:rFonts w:ascii="Tahoma" w:hAnsi="Tahoma" w:cs="Tahoma"/>
          <w:spacing w:val="7"/>
          <w:lang w:val="es-AR"/>
        </w:rPr>
        <w:t xml:space="preserve"> </w:t>
      </w:r>
      <w:r w:rsidRPr="00E22FB9">
        <w:rPr>
          <w:rFonts w:ascii="Tahoma" w:hAnsi="Tahoma" w:cs="Tahoma"/>
          <w:lang w:val="es-AR"/>
        </w:rPr>
        <w:t>deberá</w:t>
      </w:r>
      <w:r w:rsidRPr="00E22FB9">
        <w:rPr>
          <w:rFonts w:ascii="Tahoma" w:hAnsi="Tahoma" w:cs="Tahoma"/>
          <w:spacing w:val="9"/>
          <w:lang w:val="es-AR"/>
        </w:rPr>
        <w:t xml:space="preserve"> </w:t>
      </w:r>
      <w:r w:rsidRPr="00E22FB9">
        <w:rPr>
          <w:rFonts w:ascii="Tahoma" w:hAnsi="Tahoma" w:cs="Tahoma"/>
          <w:lang w:val="es-AR"/>
        </w:rPr>
        <w:t>ser</w:t>
      </w:r>
      <w:r w:rsidRPr="00E22FB9">
        <w:rPr>
          <w:rFonts w:ascii="Tahoma" w:hAnsi="Tahoma" w:cs="Tahoma"/>
          <w:spacing w:val="-3"/>
          <w:lang w:val="es-AR"/>
        </w:rPr>
        <w:t xml:space="preserve"> </w:t>
      </w:r>
      <w:r w:rsidRPr="00E22FB9">
        <w:rPr>
          <w:rFonts w:ascii="Tahoma" w:hAnsi="Tahoma" w:cs="Tahoma"/>
          <w:lang w:val="es-AR"/>
        </w:rPr>
        <w:t>aco</w:t>
      </w:r>
      <w:r w:rsidRPr="00E22FB9">
        <w:rPr>
          <w:rFonts w:ascii="Tahoma" w:hAnsi="Tahoma" w:cs="Tahoma"/>
          <w:spacing w:val="1"/>
          <w:lang w:val="es-AR"/>
        </w:rPr>
        <w:t>r</w:t>
      </w:r>
      <w:r w:rsidRPr="00E22FB9">
        <w:rPr>
          <w:rFonts w:ascii="Tahoma" w:hAnsi="Tahoma" w:cs="Tahoma"/>
          <w:lang w:val="es-AR"/>
        </w:rPr>
        <w:t xml:space="preserve">de </w:t>
      </w:r>
      <w:r w:rsidRPr="00E22FB9">
        <w:rPr>
          <w:rFonts w:ascii="Tahoma" w:hAnsi="Tahoma" w:cs="Tahoma"/>
          <w:spacing w:val="-27"/>
          <w:lang w:val="es-AR"/>
        </w:rPr>
        <w:t xml:space="preserve"> </w:t>
      </w:r>
      <w:r w:rsidRPr="00E22FB9">
        <w:rPr>
          <w:rFonts w:ascii="Tahoma" w:hAnsi="Tahoma" w:cs="Tahoma"/>
          <w:lang w:val="es-AR"/>
        </w:rPr>
        <w:t>a</w:t>
      </w:r>
      <w:r w:rsidRPr="00E22FB9">
        <w:rPr>
          <w:rFonts w:ascii="Tahoma" w:hAnsi="Tahoma" w:cs="Tahoma"/>
          <w:spacing w:val="35"/>
          <w:lang w:val="es-AR"/>
        </w:rPr>
        <w:t xml:space="preserve"> </w:t>
      </w:r>
      <w:r w:rsidRPr="00E22FB9">
        <w:rPr>
          <w:rFonts w:ascii="Tahoma" w:hAnsi="Tahoma" w:cs="Tahoma"/>
          <w:lang w:val="es-AR"/>
        </w:rPr>
        <w:t>la</w:t>
      </w:r>
      <w:r w:rsidRPr="00E22FB9">
        <w:rPr>
          <w:rFonts w:ascii="Tahoma" w:hAnsi="Tahoma" w:cs="Tahoma"/>
          <w:spacing w:val="36"/>
          <w:lang w:val="es-AR"/>
        </w:rPr>
        <w:t xml:space="preserve"> </w:t>
      </w:r>
      <w:r w:rsidRPr="00E22FB9">
        <w:rPr>
          <w:rFonts w:ascii="Tahoma" w:hAnsi="Tahoma" w:cs="Tahoma"/>
          <w:lang w:val="es-AR"/>
        </w:rPr>
        <w:t>esenc</w:t>
      </w:r>
      <w:r w:rsidRPr="00E22FB9">
        <w:rPr>
          <w:rFonts w:ascii="Tahoma" w:hAnsi="Tahoma" w:cs="Tahoma"/>
          <w:spacing w:val="1"/>
          <w:lang w:val="es-AR"/>
        </w:rPr>
        <w:t>i</w:t>
      </w:r>
      <w:r w:rsidRPr="00E22FB9">
        <w:rPr>
          <w:rFonts w:ascii="Tahoma" w:hAnsi="Tahoma" w:cs="Tahoma"/>
          <w:lang w:val="es-AR"/>
        </w:rPr>
        <w:t>a</w:t>
      </w:r>
      <w:r w:rsidRPr="00E22FB9">
        <w:rPr>
          <w:rFonts w:ascii="Tahoma" w:hAnsi="Tahoma" w:cs="Tahoma"/>
          <w:spacing w:val="30"/>
          <w:lang w:val="es-AR"/>
        </w:rPr>
        <w:t xml:space="preserve"> </w:t>
      </w:r>
      <w:r w:rsidRPr="00E22FB9">
        <w:rPr>
          <w:rFonts w:ascii="Tahoma" w:hAnsi="Tahoma" w:cs="Tahoma"/>
          <w:lang w:val="es-AR"/>
        </w:rPr>
        <w:t>del</w:t>
      </w:r>
      <w:r w:rsidRPr="00E22FB9">
        <w:rPr>
          <w:rFonts w:ascii="Tahoma" w:hAnsi="Tahoma" w:cs="Tahoma"/>
          <w:spacing w:val="35"/>
          <w:lang w:val="es-AR"/>
        </w:rPr>
        <w:t xml:space="preserve"> </w:t>
      </w:r>
      <w:r w:rsidRPr="00E22FB9">
        <w:rPr>
          <w:rFonts w:ascii="Tahoma" w:hAnsi="Tahoma" w:cs="Tahoma"/>
          <w:lang w:val="es-AR"/>
        </w:rPr>
        <w:t>sec</w:t>
      </w:r>
      <w:r w:rsidRPr="00E22FB9">
        <w:rPr>
          <w:rFonts w:ascii="Tahoma" w:hAnsi="Tahoma" w:cs="Tahoma"/>
          <w:spacing w:val="1"/>
          <w:lang w:val="es-AR"/>
        </w:rPr>
        <w:t>t</w:t>
      </w:r>
      <w:r w:rsidRPr="00E22FB9">
        <w:rPr>
          <w:rFonts w:ascii="Tahoma" w:hAnsi="Tahoma" w:cs="Tahoma"/>
          <w:lang w:val="es-AR"/>
        </w:rPr>
        <w:t>or</w:t>
      </w:r>
      <w:r w:rsidRPr="00E22FB9">
        <w:rPr>
          <w:rFonts w:ascii="Tahoma" w:hAnsi="Tahoma" w:cs="Tahoma"/>
          <w:spacing w:val="33"/>
          <w:lang w:val="es-AR"/>
        </w:rPr>
        <w:t xml:space="preserve"> </w:t>
      </w:r>
      <w:r w:rsidRPr="00E22FB9">
        <w:rPr>
          <w:rFonts w:ascii="Tahoma" w:hAnsi="Tahoma" w:cs="Tahoma"/>
          <w:lang w:val="es-AR"/>
        </w:rPr>
        <w:t>co</w:t>
      </w:r>
      <w:r w:rsidRPr="00E22FB9">
        <w:rPr>
          <w:rFonts w:ascii="Tahoma" w:hAnsi="Tahoma" w:cs="Tahoma"/>
          <w:spacing w:val="1"/>
          <w:lang w:val="es-AR"/>
        </w:rPr>
        <w:t>n</w:t>
      </w:r>
      <w:r w:rsidRPr="00E22FB9">
        <w:rPr>
          <w:rFonts w:ascii="Tahoma" w:hAnsi="Tahoma" w:cs="Tahoma"/>
          <w:lang w:val="es-AR"/>
        </w:rPr>
        <w:t>sidera</w:t>
      </w:r>
      <w:r w:rsidRPr="00E22FB9">
        <w:rPr>
          <w:rFonts w:ascii="Tahoma" w:hAnsi="Tahoma" w:cs="Tahoma"/>
          <w:spacing w:val="1"/>
          <w:lang w:val="es-AR"/>
        </w:rPr>
        <w:t>d</w:t>
      </w:r>
      <w:r w:rsidRPr="00E22FB9">
        <w:rPr>
          <w:rFonts w:ascii="Tahoma" w:hAnsi="Tahoma" w:cs="Tahoma"/>
          <w:lang w:val="es-AR"/>
        </w:rPr>
        <w:t>o,</w:t>
      </w:r>
      <w:r w:rsidRPr="00E22FB9">
        <w:rPr>
          <w:rFonts w:ascii="Tahoma" w:hAnsi="Tahoma" w:cs="Tahoma"/>
          <w:spacing w:val="33"/>
          <w:lang w:val="es-AR"/>
        </w:rPr>
        <w:t xml:space="preserve"> </w:t>
      </w:r>
      <w:r w:rsidRPr="00E22FB9">
        <w:rPr>
          <w:rFonts w:ascii="Tahoma" w:hAnsi="Tahoma" w:cs="Tahoma"/>
          <w:spacing w:val="1"/>
          <w:lang w:val="es-AR"/>
        </w:rPr>
        <w:t>at</w:t>
      </w:r>
      <w:r w:rsidRPr="00E22FB9">
        <w:rPr>
          <w:rFonts w:ascii="Tahoma" w:hAnsi="Tahoma" w:cs="Tahoma"/>
          <w:lang w:val="es-AR"/>
        </w:rPr>
        <w:t>endi</w:t>
      </w:r>
      <w:r w:rsidRPr="00E22FB9">
        <w:rPr>
          <w:rFonts w:ascii="Tahoma" w:hAnsi="Tahoma" w:cs="Tahoma"/>
          <w:spacing w:val="1"/>
          <w:lang w:val="es-AR"/>
        </w:rPr>
        <w:t>e</w:t>
      </w:r>
      <w:r w:rsidRPr="00E22FB9">
        <w:rPr>
          <w:rFonts w:ascii="Tahoma" w:hAnsi="Tahoma" w:cs="Tahoma"/>
          <w:lang w:val="es-AR"/>
        </w:rPr>
        <w:t>n</w:t>
      </w:r>
      <w:r w:rsidRPr="00E22FB9">
        <w:rPr>
          <w:rFonts w:ascii="Tahoma" w:hAnsi="Tahoma" w:cs="Tahoma"/>
          <w:spacing w:val="1"/>
          <w:lang w:val="es-AR"/>
        </w:rPr>
        <w:t>d</w:t>
      </w:r>
      <w:r w:rsidRPr="00E22FB9">
        <w:rPr>
          <w:rFonts w:ascii="Tahoma" w:hAnsi="Tahoma" w:cs="Tahoma"/>
          <w:lang w:val="es-AR"/>
        </w:rPr>
        <w:t>o</w:t>
      </w:r>
      <w:r w:rsidRPr="00E22FB9">
        <w:rPr>
          <w:rFonts w:ascii="Tahoma" w:hAnsi="Tahoma" w:cs="Tahoma"/>
          <w:spacing w:val="35"/>
          <w:lang w:val="es-AR"/>
        </w:rPr>
        <w:t xml:space="preserve"> </w:t>
      </w:r>
      <w:r w:rsidRPr="00E22FB9">
        <w:rPr>
          <w:rFonts w:ascii="Tahoma" w:hAnsi="Tahoma" w:cs="Tahoma"/>
          <w:spacing w:val="1"/>
          <w:lang w:val="es-AR"/>
        </w:rPr>
        <w:t>q</w:t>
      </w:r>
      <w:r w:rsidRPr="00E22FB9">
        <w:rPr>
          <w:rFonts w:ascii="Tahoma" w:hAnsi="Tahoma" w:cs="Tahoma"/>
          <w:lang w:val="es-AR"/>
        </w:rPr>
        <w:t>ue</w:t>
      </w:r>
      <w:r w:rsidRPr="00E22FB9">
        <w:rPr>
          <w:rFonts w:ascii="Tahoma" w:hAnsi="Tahoma" w:cs="Tahoma"/>
          <w:spacing w:val="34"/>
          <w:lang w:val="es-AR"/>
        </w:rPr>
        <w:t xml:space="preserve"> </w:t>
      </w:r>
      <w:r w:rsidRPr="00E22FB9">
        <w:rPr>
          <w:rFonts w:ascii="Tahoma" w:hAnsi="Tahoma" w:cs="Tahoma"/>
          <w:lang w:val="es-AR"/>
        </w:rPr>
        <w:t>se</w:t>
      </w:r>
      <w:r w:rsidRPr="00E22FB9">
        <w:rPr>
          <w:rFonts w:ascii="Tahoma" w:hAnsi="Tahoma" w:cs="Tahoma"/>
          <w:spacing w:val="33"/>
          <w:lang w:val="es-AR"/>
        </w:rPr>
        <w:t xml:space="preserve"> </w:t>
      </w:r>
      <w:r w:rsidRPr="00E22FB9">
        <w:rPr>
          <w:rFonts w:ascii="Tahoma" w:hAnsi="Tahoma" w:cs="Tahoma"/>
          <w:lang w:val="es-AR"/>
        </w:rPr>
        <w:t>tra</w:t>
      </w:r>
      <w:r w:rsidRPr="00E22FB9">
        <w:rPr>
          <w:rFonts w:ascii="Tahoma" w:hAnsi="Tahoma" w:cs="Tahoma"/>
          <w:spacing w:val="1"/>
          <w:lang w:val="es-AR"/>
        </w:rPr>
        <w:t>t</w:t>
      </w:r>
      <w:r w:rsidRPr="00E22FB9">
        <w:rPr>
          <w:rFonts w:ascii="Tahoma" w:hAnsi="Tahoma" w:cs="Tahoma"/>
          <w:lang w:val="es-AR"/>
        </w:rPr>
        <w:t>a</w:t>
      </w:r>
      <w:r w:rsidRPr="00E22FB9">
        <w:rPr>
          <w:rFonts w:ascii="Tahoma" w:hAnsi="Tahoma" w:cs="Tahoma"/>
          <w:spacing w:val="34"/>
          <w:lang w:val="es-AR"/>
        </w:rPr>
        <w:t xml:space="preserve"> </w:t>
      </w:r>
      <w:r w:rsidRPr="00E22FB9">
        <w:rPr>
          <w:rFonts w:ascii="Tahoma" w:hAnsi="Tahoma" w:cs="Tahoma"/>
          <w:lang w:val="es-AR"/>
        </w:rPr>
        <w:t>del</w:t>
      </w:r>
    </w:p>
    <w:p w:rsidR="001A5F7E" w:rsidRPr="00E22FB9" w:rsidRDefault="001A5F7E" w:rsidP="007A0D2B">
      <w:pPr>
        <w:widowControl w:val="0"/>
        <w:autoSpaceDE w:val="0"/>
        <w:autoSpaceDN w:val="0"/>
        <w:adjustRightInd w:val="0"/>
        <w:spacing w:after="0" w:line="266" w:lineRule="exact"/>
        <w:ind w:left="1723" w:right="70"/>
        <w:jc w:val="both"/>
        <w:rPr>
          <w:rFonts w:ascii="Tahoma" w:hAnsi="Tahoma" w:cs="Tahoma"/>
          <w:lang w:val="es-AR"/>
        </w:rPr>
      </w:pPr>
      <w:r w:rsidRPr="00E22FB9">
        <w:rPr>
          <w:rFonts w:ascii="Tahoma" w:hAnsi="Tahoma" w:cs="Tahoma"/>
          <w:lang w:val="es-AR"/>
        </w:rPr>
        <w:t>Área de</w:t>
      </w:r>
      <w:r w:rsidRPr="00E22FB9">
        <w:rPr>
          <w:rFonts w:ascii="Tahoma" w:hAnsi="Tahoma" w:cs="Tahoma"/>
          <w:spacing w:val="10"/>
          <w:lang w:val="es-AR"/>
        </w:rPr>
        <w:t xml:space="preserve"> </w:t>
      </w:r>
      <w:r w:rsidRPr="00E22FB9">
        <w:rPr>
          <w:rFonts w:ascii="Tahoma" w:hAnsi="Tahoma" w:cs="Tahoma"/>
          <w:lang w:val="es-AR"/>
        </w:rPr>
        <w:t>Pr</w:t>
      </w:r>
      <w:r w:rsidRPr="00E22FB9">
        <w:rPr>
          <w:rFonts w:ascii="Tahoma" w:hAnsi="Tahoma" w:cs="Tahoma"/>
          <w:spacing w:val="1"/>
          <w:lang w:val="es-AR"/>
        </w:rPr>
        <w:t>o</w:t>
      </w:r>
      <w:r w:rsidRPr="00E22FB9">
        <w:rPr>
          <w:rFonts w:ascii="Tahoma" w:hAnsi="Tahoma" w:cs="Tahoma"/>
          <w:lang w:val="es-AR"/>
        </w:rPr>
        <w:t>tecci</w:t>
      </w:r>
      <w:r w:rsidRPr="00E22FB9">
        <w:rPr>
          <w:rFonts w:ascii="Tahoma" w:hAnsi="Tahoma" w:cs="Tahoma"/>
          <w:spacing w:val="1"/>
          <w:lang w:val="es-AR"/>
        </w:rPr>
        <w:t>ó</w:t>
      </w:r>
      <w:r w:rsidRPr="00E22FB9">
        <w:rPr>
          <w:rFonts w:ascii="Tahoma" w:hAnsi="Tahoma" w:cs="Tahoma"/>
          <w:lang w:val="es-AR"/>
        </w:rPr>
        <w:t>n</w:t>
      </w:r>
      <w:r w:rsidRPr="00E22FB9">
        <w:rPr>
          <w:rFonts w:ascii="Tahoma" w:hAnsi="Tahoma" w:cs="Tahoma"/>
          <w:spacing w:val="9"/>
          <w:lang w:val="es-AR"/>
        </w:rPr>
        <w:t xml:space="preserve"> </w:t>
      </w:r>
      <w:r w:rsidRPr="00E22FB9">
        <w:rPr>
          <w:rFonts w:ascii="Tahoma" w:hAnsi="Tahoma" w:cs="Tahoma"/>
          <w:lang w:val="es-AR"/>
        </w:rPr>
        <w:t>his</w:t>
      </w:r>
      <w:r w:rsidRPr="00E22FB9">
        <w:rPr>
          <w:rFonts w:ascii="Tahoma" w:hAnsi="Tahoma" w:cs="Tahoma"/>
          <w:spacing w:val="1"/>
          <w:lang w:val="es-AR"/>
        </w:rPr>
        <w:t>t</w:t>
      </w:r>
      <w:r w:rsidRPr="00E22FB9">
        <w:rPr>
          <w:rFonts w:ascii="Tahoma" w:hAnsi="Tahoma" w:cs="Tahoma"/>
          <w:lang w:val="es-AR"/>
        </w:rPr>
        <w:t>órica</w:t>
      </w:r>
      <w:r w:rsidRPr="00E22FB9">
        <w:rPr>
          <w:rFonts w:ascii="Tahoma" w:hAnsi="Tahoma" w:cs="Tahoma"/>
          <w:spacing w:val="9"/>
          <w:lang w:val="es-AR"/>
        </w:rPr>
        <w:t xml:space="preserve"> </w:t>
      </w:r>
      <w:r w:rsidRPr="00E22FB9">
        <w:rPr>
          <w:rFonts w:ascii="Tahoma" w:hAnsi="Tahoma" w:cs="Tahoma"/>
          <w:lang w:val="es-AR"/>
        </w:rPr>
        <w:t>de</w:t>
      </w:r>
      <w:r w:rsidRPr="00E22FB9">
        <w:rPr>
          <w:rFonts w:ascii="Tahoma" w:hAnsi="Tahoma" w:cs="Tahoma"/>
          <w:spacing w:val="8"/>
          <w:lang w:val="es-AR"/>
        </w:rPr>
        <w:t xml:space="preserve"> </w:t>
      </w:r>
      <w:r w:rsidRPr="00E22FB9">
        <w:rPr>
          <w:rFonts w:ascii="Tahoma" w:hAnsi="Tahoma" w:cs="Tahoma"/>
          <w:lang w:val="es-AR"/>
        </w:rPr>
        <w:t>la</w:t>
      </w:r>
      <w:r w:rsidRPr="00E22FB9">
        <w:rPr>
          <w:rFonts w:ascii="Tahoma" w:hAnsi="Tahoma" w:cs="Tahoma"/>
          <w:spacing w:val="12"/>
          <w:lang w:val="es-AR"/>
        </w:rPr>
        <w:t xml:space="preserve"> </w:t>
      </w:r>
      <w:r w:rsidRPr="00E22FB9">
        <w:rPr>
          <w:rFonts w:ascii="Tahoma" w:hAnsi="Tahoma" w:cs="Tahoma"/>
          <w:lang w:val="es-AR"/>
        </w:rPr>
        <w:t>ciudad,</w:t>
      </w:r>
      <w:r w:rsidRPr="00E22FB9">
        <w:rPr>
          <w:rFonts w:ascii="Tahoma" w:hAnsi="Tahoma" w:cs="Tahoma"/>
          <w:spacing w:val="11"/>
          <w:lang w:val="es-AR"/>
        </w:rPr>
        <w:t xml:space="preserve"> </w:t>
      </w:r>
      <w:r w:rsidRPr="00E22FB9">
        <w:rPr>
          <w:rFonts w:ascii="Tahoma" w:hAnsi="Tahoma" w:cs="Tahoma"/>
          <w:lang w:val="es-AR"/>
        </w:rPr>
        <w:t>deja</w:t>
      </w:r>
      <w:r w:rsidRPr="00E22FB9">
        <w:rPr>
          <w:rFonts w:ascii="Tahoma" w:hAnsi="Tahoma" w:cs="Tahoma"/>
          <w:spacing w:val="1"/>
          <w:lang w:val="es-AR"/>
        </w:rPr>
        <w:t>n</w:t>
      </w:r>
      <w:r w:rsidRPr="00E22FB9">
        <w:rPr>
          <w:rFonts w:ascii="Tahoma" w:hAnsi="Tahoma" w:cs="Tahoma"/>
          <w:lang w:val="es-AR"/>
        </w:rPr>
        <w:t>do</w:t>
      </w:r>
      <w:r w:rsidRPr="00E22FB9">
        <w:rPr>
          <w:rFonts w:ascii="Tahoma" w:hAnsi="Tahoma" w:cs="Tahoma"/>
          <w:spacing w:val="7"/>
          <w:lang w:val="es-AR"/>
        </w:rPr>
        <w:t xml:space="preserve"> </w:t>
      </w:r>
      <w:r w:rsidRPr="00E22FB9">
        <w:rPr>
          <w:rFonts w:ascii="Tahoma" w:hAnsi="Tahoma" w:cs="Tahoma"/>
          <w:lang w:val="es-AR"/>
        </w:rPr>
        <w:t>en</w:t>
      </w:r>
      <w:r w:rsidRPr="00E22FB9">
        <w:rPr>
          <w:rFonts w:ascii="Tahoma" w:hAnsi="Tahoma" w:cs="Tahoma"/>
          <w:spacing w:val="8"/>
          <w:lang w:val="es-AR"/>
        </w:rPr>
        <w:t xml:space="preserve"> </w:t>
      </w:r>
      <w:r w:rsidRPr="00E22FB9">
        <w:rPr>
          <w:rFonts w:ascii="Tahoma" w:hAnsi="Tahoma" w:cs="Tahoma"/>
          <w:lang w:val="es-AR"/>
        </w:rPr>
        <w:t>un</w:t>
      </w:r>
      <w:r w:rsidRPr="00E22FB9">
        <w:rPr>
          <w:rFonts w:ascii="Tahoma" w:hAnsi="Tahoma" w:cs="Tahoma"/>
          <w:spacing w:val="8"/>
          <w:lang w:val="es-AR"/>
        </w:rPr>
        <w:t xml:space="preserve"> </w:t>
      </w:r>
      <w:r w:rsidRPr="00E22FB9">
        <w:rPr>
          <w:rFonts w:ascii="Tahoma" w:hAnsi="Tahoma" w:cs="Tahoma"/>
          <w:lang w:val="es-AR"/>
        </w:rPr>
        <w:t>segundo</w:t>
      </w:r>
      <w:r w:rsidRPr="00E22FB9">
        <w:rPr>
          <w:rFonts w:ascii="Tahoma" w:hAnsi="Tahoma" w:cs="Tahoma"/>
          <w:spacing w:val="3"/>
          <w:lang w:val="es-AR"/>
        </w:rPr>
        <w:t xml:space="preserve"> </w:t>
      </w:r>
      <w:r w:rsidRPr="00E22FB9">
        <w:rPr>
          <w:rFonts w:ascii="Tahoma" w:hAnsi="Tahoma" w:cs="Tahoma"/>
          <w:lang w:val="es-AR"/>
        </w:rPr>
        <w:t>pla</w:t>
      </w:r>
      <w:r w:rsidRPr="00E22FB9">
        <w:rPr>
          <w:rFonts w:ascii="Tahoma" w:hAnsi="Tahoma" w:cs="Tahoma"/>
          <w:spacing w:val="1"/>
          <w:lang w:val="es-AR"/>
        </w:rPr>
        <w:t>n</w:t>
      </w:r>
      <w:r w:rsidRPr="00E22FB9">
        <w:rPr>
          <w:rFonts w:ascii="Tahoma" w:hAnsi="Tahoma" w:cs="Tahoma"/>
          <w:lang w:val="es-AR"/>
        </w:rPr>
        <w:t>o</w:t>
      </w:r>
      <w:r w:rsidRPr="00E22FB9">
        <w:rPr>
          <w:rFonts w:ascii="Tahoma" w:hAnsi="Tahoma" w:cs="Tahoma"/>
          <w:spacing w:val="11"/>
          <w:lang w:val="es-AR"/>
        </w:rPr>
        <w:t xml:space="preserve"> </w:t>
      </w:r>
      <w:r w:rsidRPr="00E22FB9">
        <w:rPr>
          <w:rFonts w:ascii="Tahoma" w:hAnsi="Tahoma" w:cs="Tahoma"/>
          <w:lang w:val="es-AR"/>
        </w:rPr>
        <w:t>la modif</w:t>
      </w:r>
      <w:r w:rsidRPr="00E22FB9">
        <w:rPr>
          <w:rFonts w:ascii="Tahoma" w:hAnsi="Tahoma" w:cs="Tahoma"/>
          <w:spacing w:val="1"/>
          <w:lang w:val="es-AR"/>
        </w:rPr>
        <w:t>i</w:t>
      </w:r>
      <w:r w:rsidRPr="00E22FB9">
        <w:rPr>
          <w:rFonts w:ascii="Tahoma" w:hAnsi="Tahoma" w:cs="Tahoma"/>
          <w:lang w:val="es-AR"/>
        </w:rPr>
        <w:t>cac</w:t>
      </w:r>
      <w:r w:rsidRPr="00E22FB9">
        <w:rPr>
          <w:rFonts w:ascii="Tahoma" w:hAnsi="Tahoma" w:cs="Tahoma"/>
          <w:spacing w:val="1"/>
          <w:lang w:val="es-AR"/>
        </w:rPr>
        <w:t>i</w:t>
      </w:r>
      <w:r w:rsidRPr="00E22FB9">
        <w:rPr>
          <w:rFonts w:ascii="Tahoma" w:hAnsi="Tahoma" w:cs="Tahoma"/>
          <w:lang w:val="es-AR"/>
        </w:rPr>
        <w:t xml:space="preserve">ón </w:t>
      </w:r>
      <w:r w:rsidRPr="00E22FB9">
        <w:rPr>
          <w:rFonts w:ascii="Tahoma" w:hAnsi="Tahoma" w:cs="Tahoma"/>
          <w:spacing w:val="15"/>
          <w:lang w:val="es-AR"/>
        </w:rPr>
        <w:t xml:space="preserve"> </w:t>
      </w:r>
      <w:r w:rsidRPr="00E22FB9">
        <w:rPr>
          <w:rFonts w:ascii="Tahoma" w:hAnsi="Tahoma" w:cs="Tahoma"/>
          <w:lang w:val="es-AR"/>
        </w:rPr>
        <w:t xml:space="preserve">física </w:t>
      </w:r>
      <w:r w:rsidRPr="00E22FB9">
        <w:rPr>
          <w:rFonts w:ascii="Tahoma" w:hAnsi="Tahoma" w:cs="Tahoma"/>
          <w:spacing w:val="12"/>
          <w:lang w:val="es-AR"/>
        </w:rPr>
        <w:t xml:space="preserve"> </w:t>
      </w:r>
      <w:r w:rsidRPr="00E22FB9">
        <w:rPr>
          <w:rFonts w:ascii="Tahoma" w:hAnsi="Tahoma" w:cs="Tahoma"/>
          <w:lang w:val="es-AR"/>
        </w:rPr>
        <w:t xml:space="preserve">y </w:t>
      </w:r>
      <w:r w:rsidRPr="00E22FB9">
        <w:rPr>
          <w:rFonts w:ascii="Tahoma" w:hAnsi="Tahoma" w:cs="Tahoma"/>
          <w:spacing w:val="15"/>
          <w:lang w:val="es-AR"/>
        </w:rPr>
        <w:t xml:space="preserve"> </w:t>
      </w:r>
      <w:r w:rsidRPr="00E22FB9">
        <w:rPr>
          <w:rFonts w:ascii="Tahoma" w:hAnsi="Tahoma" w:cs="Tahoma"/>
          <w:lang w:val="es-AR"/>
        </w:rPr>
        <w:t xml:space="preserve">ambiental </w:t>
      </w:r>
      <w:r w:rsidRPr="00E22FB9">
        <w:rPr>
          <w:rFonts w:ascii="Tahoma" w:hAnsi="Tahoma" w:cs="Tahoma"/>
          <w:spacing w:val="7"/>
          <w:lang w:val="es-AR"/>
        </w:rPr>
        <w:t xml:space="preserve"> </w:t>
      </w:r>
      <w:r w:rsidRPr="00E22FB9">
        <w:rPr>
          <w:rFonts w:ascii="Tahoma" w:hAnsi="Tahoma" w:cs="Tahoma"/>
          <w:spacing w:val="1"/>
          <w:lang w:val="es-AR"/>
        </w:rPr>
        <w:t>de</w:t>
      </w:r>
      <w:r w:rsidRPr="00E22FB9">
        <w:rPr>
          <w:rFonts w:ascii="Tahoma" w:hAnsi="Tahoma" w:cs="Tahoma"/>
          <w:lang w:val="es-AR"/>
        </w:rPr>
        <w:t xml:space="preserve">l </w:t>
      </w:r>
      <w:r w:rsidRPr="00E22FB9">
        <w:rPr>
          <w:rFonts w:ascii="Tahoma" w:hAnsi="Tahoma" w:cs="Tahoma"/>
          <w:spacing w:val="15"/>
          <w:lang w:val="es-AR"/>
        </w:rPr>
        <w:t xml:space="preserve"> </w:t>
      </w:r>
      <w:r w:rsidRPr="00E22FB9">
        <w:rPr>
          <w:rFonts w:ascii="Tahoma" w:hAnsi="Tahoma" w:cs="Tahoma"/>
          <w:lang w:val="es-AR"/>
        </w:rPr>
        <w:t xml:space="preserve">sector </w:t>
      </w:r>
      <w:r w:rsidRPr="00E22FB9">
        <w:rPr>
          <w:rFonts w:ascii="Tahoma" w:hAnsi="Tahoma" w:cs="Tahoma"/>
          <w:spacing w:val="12"/>
          <w:lang w:val="es-AR"/>
        </w:rPr>
        <w:t xml:space="preserve"> </w:t>
      </w:r>
      <w:r w:rsidRPr="00E22FB9">
        <w:rPr>
          <w:rFonts w:ascii="Tahoma" w:hAnsi="Tahoma" w:cs="Tahoma"/>
          <w:lang w:val="es-AR"/>
        </w:rPr>
        <w:t xml:space="preserve">en </w:t>
      </w:r>
      <w:r w:rsidRPr="00E22FB9">
        <w:rPr>
          <w:rFonts w:ascii="Tahoma" w:hAnsi="Tahoma" w:cs="Tahoma"/>
          <w:spacing w:val="16"/>
          <w:lang w:val="es-AR"/>
        </w:rPr>
        <w:t xml:space="preserve"> </w:t>
      </w:r>
      <w:r w:rsidRPr="00E22FB9">
        <w:rPr>
          <w:rFonts w:ascii="Tahoma" w:hAnsi="Tahoma" w:cs="Tahoma"/>
          <w:lang w:val="es-AR"/>
        </w:rPr>
        <w:t>func</w:t>
      </w:r>
      <w:r w:rsidRPr="00E22FB9">
        <w:rPr>
          <w:rFonts w:ascii="Tahoma" w:hAnsi="Tahoma" w:cs="Tahoma"/>
          <w:spacing w:val="1"/>
          <w:lang w:val="es-AR"/>
        </w:rPr>
        <w:t>i</w:t>
      </w:r>
      <w:r w:rsidRPr="00E22FB9">
        <w:rPr>
          <w:rFonts w:ascii="Tahoma" w:hAnsi="Tahoma" w:cs="Tahoma"/>
          <w:lang w:val="es-AR"/>
        </w:rPr>
        <w:t xml:space="preserve">ón </w:t>
      </w:r>
      <w:r w:rsidRPr="00E22FB9">
        <w:rPr>
          <w:rFonts w:ascii="Tahoma" w:hAnsi="Tahoma" w:cs="Tahoma"/>
          <w:spacing w:val="11"/>
          <w:lang w:val="es-AR"/>
        </w:rPr>
        <w:t xml:space="preserve"> </w:t>
      </w:r>
      <w:r w:rsidRPr="00E22FB9">
        <w:rPr>
          <w:rFonts w:ascii="Tahoma" w:hAnsi="Tahoma" w:cs="Tahoma"/>
          <w:spacing w:val="1"/>
          <w:lang w:val="es-AR"/>
        </w:rPr>
        <w:t>d</w:t>
      </w:r>
      <w:r w:rsidRPr="00E22FB9">
        <w:rPr>
          <w:rFonts w:ascii="Tahoma" w:hAnsi="Tahoma" w:cs="Tahoma"/>
          <w:lang w:val="es-AR"/>
        </w:rPr>
        <w:t xml:space="preserve">e </w:t>
      </w:r>
      <w:r w:rsidRPr="00E22FB9">
        <w:rPr>
          <w:rFonts w:ascii="Tahoma" w:hAnsi="Tahoma" w:cs="Tahoma"/>
          <w:spacing w:val="15"/>
          <w:lang w:val="es-AR"/>
        </w:rPr>
        <w:t xml:space="preserve"> </w:t>
      </w:r>
      <w:r w:rsidRPr="00E22FB9">
        <w:rPr>
          <w:rFonts w:ascii="Tahoma" w:hAnsi="Tahoma" w:cs="Tahoma"/>
          <w:lang w:val="es-AR"/>
        </w:rPr>
        <w:t xml:space="preserve">la </w:t>
      </w:r>
      <w:r w:rsidRPr="00E22FB9">
        <w:rPr>
          <w:rFonts w:ascii="Tahoma" w:hAnsi="Tahoma" w:cs="Tahoma"/>
          <w:spacing w:val="16"/>
          <w:lang w:val="es-AR"/>
        </w:rPr>
        <w:t xml:space="preserve"> </w:t>
      </w:r>
      <w:r w:rsidRPr="00E22FB9">
        <w:rPr>
          <w:rFonts w:ascii="Tahoma" w:hAnsi="Tahoma" w:cs="Tahoma"/>
          <w:lang w:val="es-AR"/>
        </w:rPr>
        <w:t>activ</w:t>
      </w:r>
      <w:r w:rsidRPr="00E22FB9">
        <w:rPr>
          <w:rFonts w:ascii="Tahoma" w:hAnsi="Tahoma" w:cs="Tahoma"/>
          <w:spacing w:val="1"/>
          <w:lang w:val="es-AR"/>
        </w:rPr>
        <w:t>id</w:t>
      </w:r>
      <w:r w:rsidRPr="00E22FB9">
        <w:rPr>
          <w:rFonts w:ascii="Tahoma" w:hAnsi="Tahoma" w:cs="Tahoma"/>
          <w:lang w:val="es-AR"/>
        </w:rPr>
        <w:t>ad lucrat</w:t>
      </w:r>
      <w:r w:rsidRPr="00E22FB9">
        <w:rPr>
          <w:rFonts w:ascii="Tahoma" w:hAnsi="Tahoma" w:cs="Tahoma"/>
          <w:spacing w:val="1"/>
          <w:lang w:val="es-AR"/>
        </w:rPr>
        <w:t>i</w:t>
      </w:r>
      <w:r w:rsidRPr="00E22FB9">
        <w:rPr>
          <w:rFonts w:ascii="Tahoma" w:hAnsi="Tahoma" w:cs="Tahoma"/>
          <w:lang w:val="es-AR"/>
        </w:rPr>
        <w:t>va.</w:t>
      </w:r>
      <w:r w:rsidRPr="00E22FB9">
        <w:rPr>
          <w:rFonts w:ascii="Tahoma" w:hAnsi="Tahoma" w:cs="Tahoma"/>
          <w:spacing w:val="16"/>
          <w:lang w:val="es-AR"/>
        </w:rPr>
        <w:t xml:space="preserve"> </w:t>
      </w:r>
      <w:r w:rsidRPr="00E22FB9">
        <w:rPr>
          <w:rFonts w:ascii="Tahoma" w:hAnsi="Tahoma" w:cs="Tahoma"/>
          <w:spacing w:val="1"/>
          <w:lang w:val="es-AR"/>
        </w:rPr>
        <w:t>Po</w:t>
      </w:r>
      <w:r w:rsidRPr="00E22FB9">
        <w:rPr>
          <w:rFonts w:ascii="Tahoma" w:hAnsi="Tahoma" w:cs="Tahoma"/>
          <w:lang w:val="es-AR"/>
        </w:rPr>
        <w:t>r</w:t>
      </w:r>
      <w:r w:rsidRPr="00E22FB9">
        <w:rPr>
          <w:rFonts w:ascii="Tahoma" w:hAnsi="Tahoma" w:cs="Tahoma"/>
          <w:spacing w:val="19"/>
          <w:lang w:val="es-AR"/>
        </w:rPr>
        <w:t xml:space="preserve"> </w:t>
      </w:r>
      <w:r w:rsidRPr="00E22FB9">
        <w:rPr>
          <w:rFonts w:ascii="Tahoma" w:hAnsi="Tahoma" w:cs="Tahoma"/>
          <w:lang w:val="es-AR"/>
        </w:rPr>
        <w:t>el</w:t>
      </w:r>
      <w:r w:rsidRPr="00E22FB9">
        <w:rPr>
          <w:rFonts w:ascii="Tahoma" w:hAnsi="Tahoma" w:cs="Tahoma"/>
          <w:spacing w:val="19"/>
          <w:lang w:val="es-AR"/>
        </w:rPr>
        <w:t xml:space="preserve"> </w:t>
      </w:r>
      <w:r w:rsidRPr="00E22FB9">
        <w:rPr>
          <w:rFonts w:ascii="Tahoma" w:hAnsi="Tahoma" w:cs="Tahoma"/>
          <w:lang w:val="es-AR"/>
        </w:rPr>
        <w:t>cont</w:t>
      </w:r>
      <w:r w:rsidRPr="00E22FB9">
        <w:rPr>
          <w:rFonts w:ascii="Tahoma" w:hAnsi="Tahoma" w:cs="Tahoma"/>
          <w:spacing w:val="1"/>
          <w:lang w:val="es-AR"/>
        </w:rPr>
        <w:t>r</w:t>
      </w:r>
      <w:r w:rsidRPr="00E22FB9">
        <w:rPr>
          <w:rFonts w:ascii="Tahoma" w:hAnsi="Tahoma" w:cs="Tahoma"/>
          <w:lang w:val="es-AR"/>
        </w:rPr>
        <w:t>ar</w:t>
      </w:r>
      <w:r w:rsidRPr="00E22FB9">
        <w:rPr>
          <w:rFonts w:ascii="Tahoma" w:hAnsi="Tahoma" w:cs="Tahoma"/>
          <w:spacing w:val="1"/>
          <w:lang w:val="es-AR"/>
        </w:rPr>
        <w:t>i</w:t>
      </w:r>
      <w:r w:rsidRPr="00E22FB9">
        <w:rPr>
          <w:rFonts w:ascii="Tahoma" w:hAnsi="Tahoma" w:cs="Tahoma"/>
          <w:lang w:val="es-AR"/>
        </w:rPr>
        <w:t>o</w:t>
      </w:r>
      <w:r w:rsidRPr="00E22FB9">
        <w:rPr>
          <w:rFonts w:ascii="Tahoma" w:hAnsi="Tahoma" w:cs="Tahoma"/>
          <w:spacing w:val="17"/>
          <w:lang w:val="es-AR"/>
        </w:rPr>
        <w:t xml:space="preserve"> </w:t>
      </w:r>
      <w:r w:rsidRPr="00E22FB9">
        <w:rPr>
          <w:rFonts w:ascii="Tahoma" w:hAnsi="Tahoma" w:cs="Tahoma"/>
          <w:lang w:val="es-AR"/>
        </w:rPr>
        <w:t>se</w:t>
      </w:r>
      <w:r w:rsidRPr="00E22FB9">
        <w:rPr>
          <w:rFonts w:ascii="Tahoma" w:hAnsi="Tahoma" w:cs="Tahoma"/>
          <w:spacing w:val="19"/>
          <w:lang w:val="es-AR"/>
        </w:rPr>
        <w:t xml:space="preserve"> </w:t>
      </w:r>
      <w:r w:rsidRPr="00E22FB9">
        <w:rPr>
          <w:rFonts w:ascii="Tahoma" w:hAnsi="Tahoma" w:cs="Tahoma"/>
          <w:lang w:val="es-AR"/>
        </w:rPr>
        <w:t>busca</w:t>
      </w:r>
      <w:r w:rsidRPr="00E22FB9">
        <w:rPr>
          <w:rFonts w:ascii="Tahoma" w:hAnsi="Tahoma" w:cs="Tahoma"/>
          <w:spacing w:val="1"/>
          <w:lang w:val="es-AR"/>
        </w:rPr>
        <w:t>r</w:t>
      </w:r>
      <w:r w:rsidRPr="00E22FB9">
        <w:rPr>
          <w:rFonts w:ascii="Tahoma" w:hAnsi="Tahoma" w:cs="Tahoma"/>
          <w:lang w:val="es-AR"/>
        </w:rPr>
        <w:t>a</w:t>
      </w:r>
      <w:r w:rsidRPr="00E22FB9">
        <w:rPr>
          <w:rFonts w:ascii="Tahoma" w:hAnsi="Tahoma" w:cs="Tahoma"/>
          <w:spacing w:val="16"/>
          <w:lang w:val="es-AR"/>
        </w:rPr>
        <w:t xml:space="preserve"> </w:t>
      </w:r>
      <w:r w:rsidRPr="00E22FB9">
        <w:rPr>
          <w:rFonts w:ascii="Tahoma" w:hAnsi="Tahoma" w:cs="Tahoma"/>
          <w:lang w:val="es-AR"/>
        </w:rPr>
        <w:t>que</w:t>
      </w:r>
      <w:r w:rsidRPr="00E22FB9">
        <w:rPr>
          <w:rFonts w:ascii="Tahoma" w:hAnsi="Tahoma" w:cs="Tahoma"/>
          <w:spacing w:val="19"/>
          <w:lang w:val="es-AR"/>
        </w:rPr>
        <w:t xml:space="preserve"> </w:t>
      </w:r>
      <w:r w:rsidRPr="00E22FB9">
        <w:rPr>
          <w:rFonts w:ascii="Tahoma" w:hAnsi="Tahoma" w:cs="Tahoma"/>
          <w:lang w:val="es-AR"/>
        </w:rPr>
        <w:t>la</w:t>
      </w:r>
      <w:r w:rsidRPr="00E22FB9">
        <w:rPr>
          <w:rFonts w:ascii="Tahoma" w:hAnsi="Tahoma" w:cs="Tahoma"/>
          <w:spacing w:val="22"/>
          <w:lang w:val="es-AR"/>
        </w:rPr>
        <w:t xml:space="preserve"> </w:t>
      </w:r>
      <w:r w:rsidRPr="00E22FB9">
        <w:rPr>
          <w:rFonts w:ascii="Tahoma" w:hAnsi="Tahoma" w:cs="Tahoma"/>
          <w:spacing w:val="1"/>
          <w:lang w:val="es-AR"/>
        </w:rPr>
        <w:t>a</w:t>
      </w:r>
      <w:r w:rsidRPr="00E22FB9">
        <w:rPr>
          <w:rFonts w:ascii="Tahoma" w:hAnsi="Tahoma" w:cs="Tahoma"/>
          <w:spacing w:val="-1"/>
          <w:lang w:val="es-AR"/>
        </w:rPr>
        <w:t>c</w:t>
      </w:r>
      <w:r w:rsidRPr="00E22FB9">
        <w:rPr>
          <w:rFonts w:ascii="Tahoma" w:hAnsi="Tahoma" w:cs="Tahoma"/>
          <w:spacing w:val="1"/>
          <w:lang w:val="es-AR"/>
        </w:rPr>
        <w:t>t</w:t>
      </w:r>
      <w:r w:rsidRPr="00E22FB9">
        <w:rPr>
          <w:rFonts w:ascii="Tahoma" w:hAnsi="Tahoma" w:cs="Tahoma"/>
          <w:lang w:val="es-AR"/>
        </w:rPr>
        <w:t>ividad</w:t>
      </w:r>
      <w:r w:rsidRPr="00E22FB9">
        <w:rPr>
          <w:rFonts w:ascii="Tahoma" w:hAnsi="Tahoma" w:cs="Tahoma"/>
          <w:spacing w:val="17"/>
          <w:lang w:val="es-AR"/>
        </w:rPr>
        <w:t xml:space="preserve"> </w:t>
      </w:r>
      <w:r w:rsidRPr="00E22FB9">
        <w:rPr>
          <w:rFonts w:ascii="Tahoma" w:hAnsi="Tahoma" w:cs="Tahoma"/>
          <w:lang w:val="es-AR"/>
        </w:rPr>
        <w:t>co</w:t>
      </w:r>
      <w:r w:rsidRPr="00E22FB9">
        <w:rPr>
          <w:rFonts w:ascii="Tahoma" w:hAnsi="Tahoma" w:cs="Tahoma"/>
          <w:spacing w:val="2"/>
          <w:lang w:val="es-AR"/>
        </w:rPr>
        <w:t>m</w:t>
      </w:r>
      <w:r w:rsidRPr="00E22FB9">
        <w:rPr>
          <w:rFonts w:ascii="Tahoma" w:hAnsi="Tahoma" w:cs="Tahoma"/>
          <w:spacing w:val="1"/>
          <w:lang w:val="es-AR"/>
        </w:rPr>
        <w:t>e</w:t>
      </w:r>
      <w:r w:rsidRPr="00E22FB9">
        <w:rPr>
          <w:rFonts w:ascii="Tahoma" w:hAnsi="Tahoma" w:cs="Tahoma"/>
          <w:lang w:val="es-AR"/>
        </w:rPr>
        <w:t>rcial</w:t>
      </w:r>
      <w:r w:rsidRPr="00E22FB9">
        <w:rPr>
          <w:rFonts w:ascii="Tahoma" w:hAnsi="Tahoma" w:cs="Tahoma"/>
          <w:spacing w:val="20"/>
          <w:lang w:val="es-AR"/>
        </w:rPr>
        <w:t xml:space="preserve"> </w:t>
      </w:r>
      <w:r w:rsidRPr="00E22FB9">
        <w:rPr>
          <w:rFonts w:ascii="Tahoma" w:hAnsi="Tahoma" w:cs="Tahoma"/>
          <w:spacing w:val="1"/>
          <w:lang w:val="es-AR"/>
        </w:rPr>
        <w:t>d</w:t>
      </w:r>
      <w:r w:rsidRPr="00E22FB9">
        <w:rPr>
          <w:rFonts w:ascii="Tahoma" w:hAnsi="Tahoma" w:cs="Tahoma"/>
          <w:lang w:val="es-AR"/>
        </w:rPr>
        <w:t>el</w:t>
      </w:r>
      <w:r w:rsidRPr="00E22FB9">
        <w:rPr>
          <w:rFonts w:ascii="Tahoma" w:hAnsi="Tahoma" w:cs="Tahoma"/>
          <w:spacing w:val="21"/>
          <w:lang w:val="es-AR"/>
        </w:rPr>
        <w:t xml:space="preserve"> </w:t>
      </w:r>
      <w:r w:rsidRPr="00E22FB9">
        <w:rPr>
          <w:rFonts w:ascii="Tahoma" w:hAnsi="Tahoma" w:cs="Tahoma"/>
          <w:lang w:val="es-AR"/>
        </w:rPr>
        <w:t>sector</w:t>
      </w:r>
    </w:p>
    <w:p w:rsidR="001A5F7E" w:rsidRPr="00E22FB9" w:rsidRDefault="001A5F7E" w:rsidP="007A0D2B">
      <w:pPr>
        <w:widowControl w:val="0"/>
        <w:autoSpaceDE w:val="0"/>
        <w:autoSpaceDN w:val="0"/>
        <w:adjustRightInd w:val="0"/>
        <w:spacing w:after="0" w:line="266" w:lineRule="exact"/>
        <w:ind w:left="1723" w:right="72"/>
        <w:jc w:val="both"/>
        <w:rPr>
          <w:rFonts w:ascii="Tahoma" w:hAnsi="Tahoma" w:cs="Tahoma"/>
          <w:lang w:val="es-AR"/>
        </w:rPr>
      </w:pPr>
      <w:r w:rsidRPr="00E22FB9">
        <w:rPr>
          <w:rFonts w:ascii="Tahoma" w:hAnsi="Tahoma" w:cs="Tahoma"/>
          <w:lang w:val="es-AR"/>
        </w:rPr>
        <w:t>ten</w:t>
      </w:r>
      <w:r w:rsidRPr="00E22FB9">
        <w:rPr>
          <w:rFonts w:ascii="Tahoma" w:hAnsi="Tahoma" w:cs="Tahoma"/>
          <w:spacing w:val="1"/>
          <w:lang w:val="es-AR"/>
        </w:rPr>
        <w:t>g</w:t>
      </w:r>
      <w:r w:rsidRPr="00E22FB9">
        <w:rPr>
          <w:rFonts w:ascii="Tahoma" w:hAnsi="Tahoma" w:cs="Tahoma"/>
          <w:lang w:val="es-AR"/>
        </w:rPr>
        <w:t>a</w:t>
      </w:r>
      <w:r w:rsidRPr="00E22FB9">
        <w:rPr>
          <w:rFonts w:ascii="Tahoma" w:hAnsi="Tahoma" w:cs="Tahoma"/>
          <w:spacing w:val="2"/>
          <w:lang w:val="es-AR"/>
        </w:rPr>
        <w:t xml:space="preserve"> </w:t>
      </w:r>
      <w:r w:rsidRPr="00E22FB9">
        <w:rPr>
          <w:rFonts w:ascii="Tahoma" w:hAnsi="Tahoma" w:cs="Tahoma"/>
          <w:lang w:val="es-AR"/>
        </w:rPr>
        <w:t>ca</w:t>
      </w:r>
      <w:r w:rsidRPr="00E22FB9">
        <w:rPr>
          <w:rFonts w:ascii="Tahoma" w:hAnsi="Tahoma" w:cs="Tahoma"/>
          <w:spacing w:val="1"/>
          <w:lang w:val="es-AR"/>
        </w:rPr>
        <w:t>r</w:t>
      </w:r>
      <w:r w:rsidRPr="00E22FB9">
        <w:rPr>
          <w:rFonts w:ascii="Tahoma" w:hAnsi="Tahoma" w:cs="Tahoma"/>
          <w:lang w:val="es-AR"/>
        </w:rPr>
        <w:t>ac</w:t>
      </w:r>
      <w:r w:rsidRPr="00E22FB9">
        <w:rPr>
          <w:rFonts w:ascii="Tahoma" w:hAnsi="Tahoma" w:cs="Tahoma"/>
          <w:spacing w:val="1"/>
          <w:lang w:val="es-AR"/>
        </w:rPr>
        <w:t>t</w:t>
      </w:r>
      <w:r w:rsidRPr="00E22FB9">
        <w:rPr>
          <w:rFonts w:ascii="Tahoma" w:hAnsi="Tahoma" w:cs="Tahoma"/>
          <w:lang w:val="es-AR"/>
        </w:rPr>
        <w:t>erísticas</w:t>
      </w:r>
      <w:r w:rsidRPr="00E22FB9">
        <w:rPr>
          <w:rFonts w:ascii="Tahoma" w:hAnsi="Tahoma" w:cs="Tahoma"/>
          <w:spacing w:val="3"/>
          <w:lang w:val="es-AR"/>
        </w:rPr>
        <w:t xml:space="preserve"> </w:t>
      </w:r>
      <w:r w:rsidRPr="00E22FB9">
        <w:rPr>
          <w:rFonts w:ascii="Tahoma" w:hAnsi="Tahoma" w:cs="Tahoma"/>
          <w:lang w:val="es-AR"/>
        </w:rPr>
        <w:t>ún</w:t>
      </w:r>
      <w:r w:rsidRPr="00E22FB9">
        <w:rPr>
          <w:rFonts w:ascii="Tahoma" w:hAnsi="Tahoma" w:cs="Tahoma"/>
          <w:spacing w:val="1"/>
          <w:lang w:val="es-AR"/>
        </w:rPr>
        <w:t>i</w:t>
      </w:r>
      <w:r w:rsidRPr="00E22FB9">
        <w:rPr>
          <w:rFonts w:ascii="Tahoma" w:hAnsi="Tahoma" w:cs="Tahoma"/>
          <w:lang w:val="es-AR"/>
        </w:rPr>
        <w:t>cas</w:t>
      </w:r>
      <w:r w:rsidRPr="00E22FB9">
        <w:rPr>
          <w:rFonts w:ascii="Tahoma" w:hAnsi="Tahoma" w:cs="Tahoma"/>
          <w:spacing w:val="2"/>
          <w:lang w:val="es-AR"/>
        </w:rPr>
        <w:t xml:space="preserve"> </w:t>
      </w:r>
      <w:r w:rsidRPr="00E22FB9">
        <w:rPr>
          <w:rFonts w:ascii="Tahoma" w:hAnsi="Tahoma" w:cs="Tahoma"/>
          <w:lang w:val="es-AR"/>
        </w:rPr>
        <w:t>y</w:t>
      </w:r>
      <w:r w:rsidRPr="00E22FB9">
        <w:rPr>
          <w:rFonts w:ascii="Tahoma" w:hAnsi="Tahoma" w:cs="Tahoma"/>
          <w:spacing w:val="4"/>
          <w:lang w:val="es-AR"/>
        </w:rPr>
        <w:t xml:space="preserve"> </w:t>
      </w:r>
      <w:r w:rsidRPr="00E22FB9">
        <w:rPr>
          <w:rFonts w:ascii="Tahoma" w:hAnsi="Tahoma" w:cs="Tahoma"/>
          <w:lang w:val="es-AR"/>
        </w:rPr>
        <w:t>distin</w:t>
      </w:r>
      <w:r w:rsidRPr="00E22FB9">
        <w:rPr>
          <w:rFonts w:ascii="Tahoma" w:hAnsi="Tahoma" w:cs="Tahoma"/>
          <w:spacing w:val="1"/>
          <w:lang w:val="es-AR"/>
        </w:rPr>
        <w:t>g</w:t>
      </w:r>
      <w:r w:rsidRPr="00E22FB9">
        <w:rPr>
          <w:rFonts w:ascii="Tahoma" w:hAnsi="Tahoma" w:cs="Tahoma"/>
          <w:lang w:val="es-AR"/>
        </w:rPr>
        <w:t>uidas del</w:t>
      </w:r>
      <w:r w:rsidRPr="00E22FB9">
        <w:rPr>
          <w:rFonts w:ascii="Tahoma" w:hAnsi="Tahoma" w:cs="Tahoma"/>
          <w:spacing w:val="3"/>
          <w:lang w:val="es-AR"/>
        </w:rPr>
        <w:t xml:space="preserve"> </w:t>
      </w:r>
      <w:r w:rsidRPr="00E22FB9">
        <w:rPr>
          <w:rFonts w:ascii="Tahoma" w:hAnsi="Tahoma" w:cs="Tahoma"/>
          <w:lang w:val="es-AR"/>
        </w:rPr>
        <w:t>resto</w:t>
      </w:r>
      <w:r w:rsidRPr="00E22FB9">
        <w:rPr>
          <w:rFonts w:ascii="Tahoma" w:hAnsi="Tahoma" w:cs="Tahoma"/>
          <w:spacing w:val="1"/>
          <w:lang w:val="es-AR"/>
        </w:rPr>
        <w:t xml:space="preserve"> </w:t>
      </w:r>
      <w:r w:rsidRPr="00E22FB9">
        <w:rPr>
          <w:rFonts w:ascii="Tahoma" w:hAnsi="Tahoma" w:cs="Tahoma"/>
          <w:lang w:val="es-AR"/>
        </w:rPr>
        <w:t>de</w:t>
      </w:r>
      <w:r w:rsidRPr="00E22FB9">
        <w:rPr>
          <w:rFonts w:ascii="Tahoma" w:hAnsi="Tahoma" w:cs="Tahoma"/>
          <w:spacing w:val="3"/>
          <w:lang w:val="es-AR"/>
        </w:rPr>
        <w:t xml:space="preserve"> </w:t>
      </w:r>
      <w:r w:rsidRPr="00E22FB9">
        <w:rPr>
          <w:rFonts w:ascii="Tahoma" w:hAnsi="Tahoma" w:cs="Tahoma"/>
          <w:lang w:val="es-AR"/>
        </w:rPr>
        <w:t>la</w:t>
      </w:r>
      <w:r w:rsidRPr="00E22FB9">
        <w:rPr>
          <w:rFonts w:ascii="Tahoma" w:hAnsi="Tahoma" w:cs="Tahoma"/>
          <w:spacing w:val="5"/>
          <w:lang w:val="es-AR"/>
        </w:rPr>
        <w:t xml:space="preserve"> </w:t>
      </w:r>
      <w:r w:rsidRPr="00E22FB9">
        <w:rPr>
          <w:rFonts w:ascii="Tahoma" w:hAnsi="Tahoma" w:cs="Tahoma"/>
          <w:lang w:val="es-AR"/>
        </w:rPr>
        <w:t>t</w:t>
      </w:r>
      <w:r w:rsidRPr="00E22FB9">
        <w:rPr>
          <w:rFonts w:ascii="Tahoma" w:hAnsi="Tahoma" w:cs="Tahoma"/>
          <w:spacing w:val="1"/>
          <w:lang w:val="es-AR"/>
        </w:rPr>
        <w:t>ra</w:t>
      </w:r>
      <w:r w:rsidRPr="00E22FB9">
        <w:rPr>
          <w:rFonts w:ascii="Tahoma" w:hAnsi="Tahoma" w:cs="Tahoma"/>
          <w:lang w:val="es-AR"/>
        </w:rPr>
        <w:t>ma</w:t>
      </w:r>
      <w:r w:rsidRPr="00E22FB9">
        <w:rPr>
          <w:rFonts w:ascii="Tahoma" w:hAnsi="Tahoma" w:cs="Tahoma"/>
          <w:spacing w:val="3"/>
          <w:lang w:val="es-AR"/>
        </w:rPr>
        <w:t xml:space="preserve"> </w:t>
      </w:r>
      <w:r w:rsidRPr="00E22FB9">
        <w:rPr>
          <w:rFonts w:ascii="Tahoma" w:hAnsi="Tahoma" w:cs="Tahoma"/>
          <w:lang w:val="es-AR"/>
        </w:rPr>
        <w:t>urbana por encont</w:t>
      </w:r>
      <w:r w:rsidRPr="00E22FB9">
        <w:rPr>
          <w:rFonts w:ascii="Tahoma" w:hAnsi="Tahoma" w:cs="Tahoma"/>
          <w:spacing w:val="1"/>
          <w:lang w:val="es-AR"/>
        </w:rPr>
        <w:t>r</w:t>
      </w:r>
      <w:r w:rsidRPr="00E22FB9">
        <w:rPr>
          <w:rFonts w:ascii="Tahoma" w:hAnsi="Tahoma" w:cs="Tahoma"/>
          <w:lang w:val="es-AR"/>
        </w:rPr>
        <w:t xml:space="preserve">arse </w:t>
      </w:r>
      <w:r w:rsidRPr="00E22FB9">
        <w:rPr>
          <w:rFonts w:ascii="Tahoma" w:hAnsi="Tahoma" w:cs="Tahoma"/>
          <w:spacing w:val="9"/>
          <w:lang w:val="es-AR"/>
        </w:rPr>
        <w:t xml:space="preserve"> </w:t>
      </w:r>
      <w:r w:rsidRPr="00E22FB9">
        <w:rPr>
          <w:rFonts w:ascii="Tahoma" w:hAnsi="Tahoma" w:cs="Tahoma"/>
          <w:lang w:val="es-AR"/>
        </w:rPr>
        <w:t xml:space="preserve">en </w:t>
      </w:r>
      <w:r w:rsidRPr="00E22FB9">
        <w:rPr>
          <w:rFonts w:ascii="Tahoma" w:hAnsi="Tahoma" w:cs="Tahoma"/>
          <w:spacing w:val="6"/>
          <w:lang w:val="es-AR"/>
        </w:rPr>
        <w:t xml:space="preserve"> </w:t>
      </w:r>
      <w:r w:rsidRPr="00E22FB9">
        <w:rPr>
          <w:rFonts w:ascii="Tahoma" w:hAnsi="Tahoma" w:cs="Tahoma"/>
          <w:lang w:val="es-AR"/>
        </w:rPr>
        <w:t xml:space="preserve">el </w:t>
      </w:r>
      <w:r w:rsidRPr="00E22FB9">
        <w:rPr>
          <w:rFonts w:ascii="Tahoma" w:hAnsi="Tahoma" w:cs="Tahoma"/>
          <w:spacing w:val="6"/>
          <w:lang w:val="es-AR"/>
        </w:rPr>
        <w:t xml:space="preserve"> </w:t>
      </w:r>
      <w:r w:rsidRPr="00E22FB9">
        <w:rPr>
          <w:rFonts w:ascii="Tahoma" w:hAnsi="Tahoma" w:cs="Tahoma"/>
          <w:lang w:val="es-AR"/>
        </w:rPr>
        <w:t>sec</w:t>
      </w:r>
      <w:r w:rsidRPr="00E22FB9">
        <w:rPr>
          <w:rFonts w:ascii="Tahoma" w:hAnsi="Tahoma" w:cs="Tahoma"/>
          <w:spacing w:val="1"/>
          <w:lang w:val="es-AR"/>
        </w:rPr>
        <w:t>t</w:t>
      </w:r>
      <w:r w:rsidRPr="00E22FB9">
        <w:rPr>
          <w:rFonts w:ascii="Tahoma" w:hAnsi="Tahoma" w:cs="Tahoma"/>
          <w:lang w:val="es-AR"/>
        </w:rPr>
        <w:t xml:space="preserve">or </w:t>
      </w:r>
      <w:r w:rsidRPr="00E22FB9">
        <w:rPr>
          <w:rFonts w:ascii="Tahoma" w:hAnsi="Tahoma" w:cs="Tahoma"/>
          <w:spacing w:val="5"/>
          <w:lang w:val="es-AR"/>
        </w:rPr>
        <w:t xml:space="preserve"> </w:t>
      </w:r>
      <w:r w:rsidRPr="00E22FB9">
        <w:rPr>
          <w:rFonts w:ascii="Tahoma" w:hAnsi="Tahoma" w:cs="Tahoma"/>
          <w:lang w:val="es-AR"/>
        </w:rPr>
        <w:t xml:space="preserve">mas </w:t>
      </w:r>
      <w:r w:rsidRPr="00E22FB9">
        <w:rPr>
          <w:rFonts w:ascii="Tahoma" w:hAnsi="Tahoma" w:cs="Tahoma"/>
          <w:spacing w:val="4"/>
          <w:lang w:val="es-AR"/>
        </w:rPr>
        <w:t xml:space="preserve"> </w:t>
      </w:r>
      <w:r w:rsidRPr="00E22FB9">
        <w:rPr>
          <w:rFonts w:ascii="Tahoma" w:hAnsi="Tahoma" w:cs="Tahoma"/>
          <w:lang w:val="es-AR"/>
        </w:rPr>
        <w:t>en</w:t>
      </w:r>
      <w:r w:rsidRPr="00E22FB9">
        <w:rPr>
          <w:rFonts w:ascii="Tahoma" w:hAnsi="Tahoma" w:cs="Tahoma"/>
          <w:spacing w:val="1"/>
          <w:lang w:val="es-AR"/>
        </w:rPr>
        <w:t>r</w:t>
      </w:r>
      <w:r w:rsidRPr="00E22FB9">
        <w:rPr>
          <w:rFonts w:ascii="Tahoma" w:hAnsi="Tahoma" w:cs="Tahoma"/>
          <w:lang w:val="es-AR"/>
        </w:rPr>
        <w:t>iqu</w:t>
      </w:r>
      <w:r w:rsidRPr="00E22FB9">
        <w:rPr>
          <w:rFonts w:ascii="Tahoma" w:hAnsi="Tahoma" w:cs="Tahoma"/>
          <w:spacing w:val="1"/>
          <w:lang w:val="es-AR"/>
        </w:rPr>
        <w:t>e</w:t>
      </w:r>
      <w:r w:rsidRPr="00E22FB9">
        <w:rPr>
          <w:rFonts w:ascii="Tahoma" w:hAnsi="Tahoma" w:cs="Tahoma"/>
          <w:spacing w:val="-1"/>
          <w:lang w:val="es-AR"/>
        </w:rPr>
        <w:t>c</w:t>
      </w:r>
      <w:r w:rsidRPr="00E22FB9">
        <w:rPr>
          <w:rFonts w:ascii="Tahoma" w:hAnsi="Tahoma" w:cs="Tahoma"/>
          <w:lang w:val="es-AR"/>
        </w:rPr>
        <w:t xml:space="preserve">ido </w:t>
      </w:r>
      <w:r w:rsidRPr="00E22FB9">
        <w:rPr>
          <w:rFonts w:ascii="Tahoma" w:hAnsi="Tahoma" w:cs="Tahoma"/>
          <w:spacing w:val="4"/>
          <w:lang w:val="es-AR"/>
        </w:rPr>
        <w:t xml:space="preserve"> </w:t>
      </w:r>
      <w:r w:rsidRPr="00E22FB9">
        <w:rPr>
          <w:rFonts w:ascii="Tahoma" w:hAnsi="Tahoma" w:cs="Tahoma"/>
          <w:spacing w:val="1"/>
          <w:lang w:val="es-AR"/>
        </w:rPr>
        <w:t>de</w:t>
      </w:r>
      <w:r w:rsidRPr="00E22FB9">
        <w:rPr>
          <w:rFonts w:ascii="Tahoma" w:hAnsi="Tahoma" w:cs="Tahoma"/>
          <w:lang w:val="es-AR"/>
        </w:rPr>
        <w:t xml:space="preserve">bido </w:t>
      </w:r>
      <w:r w:rsidRPr="00E22FB9">
        <w:rPr>
          <w:rFonts w:ascii="Tahoma" w:hAnsi="Tahoma" w:cs="Tahoma"/>
          <w:spacing w:val="7"/>
          <w:lang w:val="es-AR"/>
        </w:rPr>
        <w:t xml:space="preserve"> </w:t>
      </w:r>
      <w:r w:rsidRPr="00E22FB9">
        <w:rPr>
          <w:rFonts w:ascii="Tahoma" w:hAnsi="Tahoma" w:cs="Tahoma"/>
          <w:lang w:val="es-AR"/>
        </w:rPr>
        <w:t xml:space="preserve">al </w:t>
      </w:r>
      <w:r w:rsidRPr="00E22FB9">
        <w:rPr>
          <w:rFonts w:ascii="Tahoma" w:hAnsi="Tahoma" w:cs="Tahoma"/>
          <w:spacing w:val="8"/>
          <w:lang w:val="es-AR"/>
        </w:rPr>
        <w:t xml:space="preserve"> </w:t>
      </w:r>
      <w:r w:rsidRPr="00E22FB9">
        <w:rPr>
          <w:rFonts w:ascii="Tahoma" w:hAnsi="Tahoma" w:cs="Tahoma"/>
          <w:lang w:val="es-AR"/>
        </w:rPr>
        <w:t>ca</w:t>
      </w:r>
      <w:r w:rsidRPr="00E22FB9">
        <w:rPr>
          <w:rFonts w:ascii="Tahoma" w:hAnsi="Tahoma" w:cs="Tahoma"/>
          <w:spacing w:val="1"/>
          <w:lang w:val="es-AR"/>
        </w:rPr>
        <w:t>r</w:t>
      </w:r>
      <w:r w:rsidRPr="00E22FB9">
        <w:rPr>
          <w:rFonts w:ascii="Tahoma" w:hAnsi="Tahoma" w:cs="Tahoma"/>
          <w:lang w:val="es-AR"/>
        </w:rPr>
        <w:t>ác</w:t>
      </w:r>
      <w:r w:rsidRPr="00E22FB9">
        <w:rPr>
          <w:rFonts w:ascii="Tahoma" w:hAnsi="Tahoma" w:cs="Tahoma"/>
          <w:spacing w:val="1"/>
          <w:lang w:val="es-AR"/>
        </w:rPr>
        <w:t>t</w:t>
      </w:r>
      <w:r w:rsidRPr="00E22FB9">
        <w:rPr>
          <w:rFonts w:ascii="Tahoma" w:hAnsi="Tahoma" w:cs="Tahoma"/>
          <w:lang w:val="es-AR"/>
        </w:rPr>
        <w:t xml:space="preserve">er </w:t>
      </w:r>
      <w:r w:rsidRPr="00E22FB9">
        <w:rPr>
          <w:rFonts w:ascii="Tahoma" w:hAnsi="Tahoma" w:cs="Tahoma"/>
          <w:spacing w:val="6"/>
          <w:lang w:val="es-AR"/>
        </w:rPr>
        <w:t xml:space="preserve"> </w:t>
      </w:r>
      <w:r w:rsidRPr="00E22FB9">
        <w:rPr>
          <w:rFonts w:ascii="Tahoma" w:hAnsi="Tahoma" w:cs="Tahoma"/>
          <w:lang w:val="es-AR"/>
        </w:rPr>
        <w:t>histór</w:t>
      </w:r>
      <w:r w:rsidRPr="00E22FB9">
        <w:rPr>
          <w:rFonts w:ascii="Tahoma" w:hAnsi="Tahoma" w:cs="Tahoma"/>
          <w:spacing w:val="1"/>
          <w:lang w:val="es-AR"/>
        </w:rPr>
        <w:t>i</w:t>
      </w:r>
      <w:r w:rsidRPr="00E22FB9">
        <w:rPr>
          <w:rFonts w:ascii="Tahoma" w:hAnsi="Tahoma" w:cs="Tahoma"/>
          <w:spacing w:val="-1"/>
          <w:lang w:val="es-AR"/>
        </w:rPr>
        <w:t>c</w:t>
      </w:r>
      <w:r w:rsidRPr="00E22FB9">
        <w:rPr>
          <w:rFonts w:ascii="Tahoma" w:hAnsi="Tahoma" w:cs="Tahoma"/>
          <w:lang w:val="es-AR"/>
        </w:rPr>
        <w:t>o cultu</w:t>
      </w:r>
      <w:r w:rsidRPr="00E22FB9">
        <w:rPr>
          <w:rFonts w:ascii="Tahoma" w:hAnsi="Tahoma" w:cs="Tahoma"/>
          <w:spacing w:val="1"/>
          <w:lang w:val="es-AR"/>
        </w:rPr>
        <w:t>r</w:t>
      </w:r>
      <w:r w:rsidRPr="00E22FB9">
        <w:rPr>
          <w:rFonts w:ascii="Tahoma" w:hAnsi="Tahoma" w:cs="Tahoma"/>
          <w:lang w:val="es-AR"/>
        </w:rPr>
        <w:t>al q</w:t>
      </w:r>
      <w:r w:rsidRPr="00E22FB9">
        <w:rPr>
          <w:rFonts w:ascii="Tahoma" w:hAnsi="Tahoma" w:cs="Tahoma"/>
          <w:spacing w:val="1"/>
          <w:lang w:val="es-AR"/>
        </w:rPr>
        <w:t>u</w:t>
      </w:r>
      <w:r w:rsidRPr="00E22FB9">
        <w:rPr>
          <w:rFonts w:ascii="Tahoma" w:hAnsi="Tahoma" w:cs="Tahoma"/>
          <w:lang w:val="es-AR"/>
        </w:rPr>
        <w:t>e posee.</w:t>
      </w:r>
    </w:p>
    <w:p w:rsidR="001A5F7E" w:rsidRPr="009737BD" w:rsidRDefault="001A5F7E" w:rsidP="007A0D2B">
      <w:pPr>
        <w:widowControl w:val="0"/>
        <w:autoSpaceDE w:val="0"/>
        <w:autoSpaceDN w:val="0"/>
        <w:adjustRightInd w:val="0"/>
        <w:spacing w:before="18" w:after="0" w:line="240" w:lineRule="exact"/>
        <w:jc w:val="both"/>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6.1.</w:t>
      </w:r>
      <w:r w:rsidRPr="009737BD">
        <w:rPr>
          <w:rFonts w:ascii="Tahoma" w:hAnsi="Tahoma" w:cs="Tahoma"/>
          <w:spacing w:val="-5"/>
          <w:lang w:val="es-AR"/>
        </w:rPr>
        <w:t xml:space="preserve"> </w:t>
      </w:r>
      <w:r w:rsidRPr="009737BD">
        <w:rPr>
          <w:rFonts w:ascii="Tahoma" w:hAnsi="Tahoma" w:cs="Tahoma"/>
          <w:lang w:val="es-AR"/>
        </w:rPr>
        <w:t>Tipo de</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 xml:space="preserve">a) </w:t>
      </w:r>
      <w:r w:rsidRPr="009737BD">
        <w:rPr>
          <w:rFonts w:ascii="Tahoma" w:hAnsi="Tahoma" w:cs="Tahoma"/>
          <w:spacing w:val="1"/>
          <w:lang w:val="es-AR"/>
        </w:rPr>
        <w:t>P</w:t>
      </w:r>
      <w:r w:rsidRPr="009737BD">
        <w:rPr>
          <w:rFonts w:ascii="Tahoma" w:hAnsi="Tahoma" w:cs="Tahoma"/>
          <w:lang w:val="es-AR"/>
        </w:rPr>
        <w:t>erm</w:t>
      </w:r>
      <w:r w:rsidRPr="009737BD">
        <w:rPr>
          <w:rFonts w:ascii="Tahoma" w:hAnsi="Tahoma" w:cs="Tahoma"/>
          <w:spacing w:val="1"/>
          <w:lang w:val="es-AR"/>
        </w:rPr>
        <w:t>a</w:t>
      </w:r>
      <w:r w:rsidRPr="009737BD">
        <w:rPr>
          <w:rFonts w:ascii="Tahoma" w:hAnsi="Tahoma" w:cs="Tahoma"/>
          <w:lang w:val="es-AR"/>
        </w:rPr>
        <w:t>nen</w:t>
      </w:r>
      <w:r w:rsidRPr="009737BD">
        <w:rPr>
          <w:rFonts w:ascii="Tahoma" w:hAnsi="Tahoma" w:cs="Tahoma"/>
          <w:spacing w:val="1"/>
          <w:lang w:val="es-AR"/>
        </w:rPr>
        <w:t>t</w:t>
      </w:r>
      <w:r w:rsidRPr="009737BD">
        <w:rPr>
          <w:rFonts w:ascii="Tahoma" w:hAnsi="Tahoma" w:cs="Tahoma"/>
          <w:lang w:val="es-AR"/>
        </w:rPr>
        <w:t>e</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23" w:right="6087"/>
        <w:jc w:val="both"/>
        <w:rPr>
          <w:rFonts w:ascii="Tahoma" w:hAnsi="Tahoma" w:cs="Tahoma"/>
          <w:lang w:val="es-AR"/>
        </w:rPr>
      </w:pPr>
      <w:r w:rsidRPr="009737BD">
        <w:rPr>
          <w:rFonts w:ascii="Tahoma" w:hAnsi="Tahoma" w:cs="Tahoma"/>
          <w:lang w:val="es-AR"/>
        </w:rPr>
        <w:t>7</w:t>
      </w:r>
      <w:r w:rsidRPr="009737BD">
        <w:rPr>
          <w:rFonts w:ascii="Tahoma" w:hAnsi="Tahoma" w:cs="Tahoma"/>
          <w:spacing w:val="-1"/>
          <w:lang w:val="es-AR"/>
        </w:rPr>
        <w:t>-</w:t>
      </w:r>
      <w:r w:rsidRPr="009737BD">
        <w:rPr>
          <w:rFonts w:ascii="Tahoma" w:hAnsi="Tahoma" w:cs="Tahoma"/>
          <w:b/>
          <w:bCs/>
          <w:lang w:val="es-AR"/>
        </w:rPr>
        <w:t>ESTÉTICA:</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58" w:lineRule="exact"/>
        <w:ind w:left="2290"/>
        <w:rPr>
          <w:rFonts w:ascii="Tahoma" w:hAnsi="Tahoma" w:cs="Tahoma"/>
          <w:lang w:val="es-AR"/>
        </w:rPr>
      </w:pPr>
      <w:r w:rsidRPr="009737BD">
        <w:rPr>
          <w:rFonts w:ascii="Tahoma" w:hAnsi="Tahoma" w:cs="Tahoma"/>
          <w:position w:val="-1"/>
          <w:lang w:val="es-AR"/>
        </w:rPr>
        <w:t>7.1.</w:t>
      </w:r>
      <w:r w:rsidRPr="009737BD">
        <w:rPr>
          <w:rFonts w:ascii="Tahoma" w:hAnsi="Tahoma" w:cs="Tahoma"/>
          <w:spacing w:val="-5"/>
          <w:position w:val="-1"/>
          <w:lang w:val="es-AR"/>
        </w:rPr>
        <w:t xml:space="preserve"> </w:t>
      </w:r>
      <w:r w:rsidRPr="009737BD">
        <w:rPr>
          <w:rFonts w:ascii="Tahoma" w:hAnsi="Tahoma" w:cs="Tahoma"/>
          <w:position w:val="-1"/>
          <w:lang w:val="es-AR"/>
        </w:rPr>
        <w:t>Ce</w:t>
      </w:r>
      <w:r w:rsidRPr="009737BD">
        <w:rPr>
          <w:rFonts w:ascii="Tahoma" w:hAnsi="Tahoma" w:cs="Tahoma"/>
          <w:spacing w:val="1"/>
          <w:position w:val="-1"/>
          <w:lang w:val="es-AR"/>
        </w:rPr>
        <w:t>r</w:t>
      </w:r>
      <w:r w:rsidRPr="009737BD">
        <w:rPr>
          <w:rFonts w:ascii="Tahoma" w:hAnsi="Tahoma" w:cs="Tahoma"/>
          <w:position w:val="-1"/>
          <w:lang w:val="es-AR"/>
        </w:rPr>
        <w:t>cos:</w:t>
      </w:r>
    </w:p>
    <w:p w:rsidR="001A5F7E" w:rsidRPr="009737BD" w:rsidRDefault="001A5F7E">
      <w:pPr>
        <w:widowControl w:val="0"/>
        <w:tabs>
          <w:tab w:val="left" w:pos="3700"/>
          <w:tab w:val="left" w:pos="4580"/>
          <w:tab w:val="left" w:pos="5700"/>
          <w:tab w:val="left" w:pos="6420"/>
          <w:tab w:val="left" w:pos="6980"/>
          <w:tab w:val="left" w:pos="7980"/>
        </w:tabs>
        <w:autoSpaceDE w:val="0"/>
        <w:autoSpaceDN w:val="0"/>
        <w:adjustRightInd w:val="0"/>
        <w:spacing w:before="58" w:after="0" w:line="240" w:lineRule="auto"/>
        <w:ind w:left="2937" w:right="70" w:hanging="83"/>
        <w:jc w:val="both"/>
        <w:rPr>
          <w:rFonts w:ascii="Tahoma" w:hAnsi="Tahoma" w:cs="Tahoma"/>
          <w:lang w:val="es-AR"/>
        </w:rPr>
      </w:pPr>
      <w:r w:rsidRPr="009737BD">
        <w:rPr>
          <w:rFonts w:ascii="Tahoma" w:hAnsi="Tahoma" w:cs="Tahoma"/>
          <w:lang w:val="es-AR"/>
        </w:rPr>
        <w:t>7.</w:t>
      </w:r>
      <w:r w:rsidRPr="009737BD">
        <w:rPr>
          <w:rFonts w:ascii="Tahoma" w:hAnsi="Tahoma" w:cs="Tahoma"/>
          <w:spacing w:val="1"/>
          <w:lang w:val="es-AR"/>
        </w:rPr>
        <w:t>1</w:t>
      </w:r>
      <w:r w:rsidRPr="009737BD">
        <w:rPr>
          <w:rFonts w:ascii="Tahoma" w:hAnsi="Tahoma" w:cs="Tahoma"/>
          <w:spacing w:val="-1"/>
          <w:lang w:val="es-AR"/>
        </w:rPr>
        <w:t>.</w:t>
      </w:r>
      <w:r w:rsidRPr="009737BD">
        <w:rPr>
          <w:rFonts w:ascii="Tahoma" w:hAnsi="Tahoma" w:cs="Tahoma"/>
          <w:lang w:val="es-AR"/>
        </w:rPr>
        <w:t>1.</w:t>
      </w:r>
      <w:r w:rsidRPr="009737BD">
        <w:rPr>
          <w:rFonts w:ascii="Tahoma" w:hAnsi="Tahoma" w:cs="Tahoma"/>
          <w:lang w:val="es-AR"/>
        </w:rPr>
        <w:tab/>
        <w:t>Altura</w:t>
      </w:r>
      <w:r w:rsidRPr="009737BD">
        <w:rPr>
          <w:rFonts w:ascii="Tahoma" w:hAnsi="Tahoma" w:cs="Tahoma"/>
          <w:lang w:val="es-AR"/>
        </w:rPr>
        <w:tab/>
        <w:t>máxima:</w:t>
      </w:r>
      <w:r w:rsidRPr="009737BD">
        <w:rPr>
          <w:rFonts w:ascii="Tahoma" w:hAnsi="Tahoma" w:cs="Tahoma"/>
          <w:lang w:val="es-AR"/>
        </w:rPr>
        <w:tab/>
        <w:t>1.80</w:t>
      </w:r>
      <w:r w:rsidRPr="009737BD">
        <w:rPr>
          <w:rFonts w:ascii="Tahoma" w:hAnsi="Tahoma" w:cs="Tahoma"/>
          <w:lang w:val="es-AR"/>
        </w:rPr>
        <w:tab/>
        <w:t>m.</w:t>
      </w:r>
      <w:r w:rsidRPr="009737BD">
        <w:rPr>
          <w:rFonts w:ascii="Tahoma" w:hAnsi="Tahoma" w:cs="Tahoma"/>
          <w:lang w:val="es-AR"/>
        </w:rPr>
        <w:tab/>
        <w:t>Debe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lang w:val="es-AR"/>
        </w:rPr>
        <w:tab/>
        <w:t>consol</w:t>
      </w:r>
      <w:r w:rsidRPr="009737BD">
        <w:rPr>
          <w:rFonts w:ascii="Tahoma" w:hAnsi="Tahoma" w:cs="Tahoma"/>
          <w:spacing w:val="1"/>
          <w:lang w:val="es-AR"/>
        </w:rPr>
        <w:t>i</w:t>
      </w:r>
      <w:r w:rsidRPr="009737BD">
        <w:rPr>
          <w:rFonts w:ascii="Tahoma" w:hAnsi="Tahoma" w:cs="Tahoma"/>
          <w:lang w:val="es-AR"/>
        </w:rPr>
        <w:t>d</w:t>
      </w:r>
      <w:r w:rsidRPr="009737BD">
        <w:rPr>
          <w:rFonts w:ascii="Tahoma" w:hAnsi="Tahoma" w:cs="Tahoma"/>
          <w:spacing w:val="1"/>
          <w:lang w:val="es-AR"/>
        </w:rPr>
        <w:t>a</w:t>
      </w:r>
      <w:r w:rsidRPr="009737BD">
        <w:rPr>
          <w:rFonts w:ascii="Tahoma" w:hAnsi="Tahoma" w:cs="Tahoma"/>
          <w:lang w:val="es-AR"/>
        </w:rPr>
        <w:t>rse obligatoria</w:t>
      </w:r>
      <w:r w:rsidRPr="009737BD">
        <w:rPr>
          <w:rFonts w:ascii="Tahoma" w:hAnsi="Tahoma" w:cs="Tahoma"/>
          <w:spacing w:val="2"/>
          <w:lang w:val="es-AR"/>
        </w:rPr>
        <w:t>m</w:t>
      </w:r>
      <w:r w:rsidRPr="009737BD">
        <w:rPr>
          <w:rFonts w:ascii="Tahoma" w:hAnsi="Tahoma" w:cs="Tahoma"/>
          <w:lang w:val="es-AR"/>
        </w:rPr>
        <w:t xml:space="preserve">ente </w:t>
      </w:r>
      <w:r w:rsidRPr="009737BD">
        <w:rPr>
          <w:rFonts w:ascii="Tahoma" w:hAnsi="Tahoma" w:cs="Tahoma"/>
          <w:spacing w:val="9"/>
          <w:lang w:val="es-AR"/>
        </w:rPr>
        <w:t xml:space="preserve"> </w:t>
      </w:r>
      <w:r w:rsidRPr="009737BD">
        <w:rPr>
          <w:rFonts w:ascii="Tahoma" w:hAnsi="Tahoma" w:cs="Tahoma"/>
          <w:lang w:val="es-AR"/>
        </w:rPr>
        <w:t>la</w:t>
      </w:r>
      <w:r w:rsidRPr="009737BD">
        <w:rPr>
          <w:rFonts w:ascii="Tahoma" w:hAnsi="Tahoma" w:cs="Tahoma"/>
          <w:spacing w:val="4"/>
          <w:lang w:val="es-AR"/>
        </w:rPr>
        <w:t xml:space="preserve"> </w:t>
      </w:r>
      <w:r w:rsidRPr="009737BD">
        <w:rPr>
          <w:rFonts w:ascii="Tahoma" w:hAnsi="Tahoma" w:cs="Tahoma"/>
          <w:lang w:val="es-AR"/>
        </w:rPr>
        <w:t>línea</w:t>
      </w:r>
      <w:r w:rsidRPr="009737BD">
        <w:rPr>
          <w:rFonts w:ascii="Tahoma" w:hAnsi="Tahoma" w:cs="Tahoma"/>
          <w:spacing w:val="4"/>
          <w:lang w:val="es-AR"/>
        </w:rPr>
        <w:t xml:space="preserve"> </w:t>
      </w:r>
      <w:r w:rsidRPr="009737BD">
        <w:rPr>
          <w:rFonts w:ascii="Tahoma" w:hAnsi="Tahoma" w:cs="Tahoma"/>
          <w:lang w:val="es-AR"/>
        </w:rPr>
        <w:t>munic</w:t>
      </w:r>
      <w:r w:rsidRPr="009737BD">
        <w:rPr>
          <w:rFonts w:ascii="Tahoma" w:hAnsi="Tahoma" w:cs="Tahoma"/>
          <w:spacing w:val="1"/>
          <w:lang w:val="es-AR"/>
        </w:rPr>
        <w:t>i</w:t>
      </w:r>
      <w:r w:rsidRPr="009737BD">
        <w:rPr>
          <w:rFonts w:ascii="Tahoma" w:hAnsi="Tahoma" w:cs="Tahoma"/>
          <w:lang w:val="es-AR"/>
        </w:rPr>
        <w:t>pal y</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4"/>
          <w:lang w:val="es-AR"/>
        </w:rPr>
        <w:t xml:space="preserve"> </w:t>
      </w:r>
      <w:r w:rsidRPr="009737BD">
        <w:rPr>
          <w:rFonts w:ascii="Tahoma" w:hAnsi="Tahoma" w:cs="Tahoma"/>
          <w:lang w:val="es-AR"/>
        </w:rPr>
        <w:t>línea</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eje</w:t>
      </w:r>
      <w:r w:rsidRPr="009737BD">
        <w:rPr>
          <w:rFonts w:ascii="Tahoma" w:hAnsi="Tahoma" w:cs="Tahoma"/>
          <w:spacing w:val="2"/>
          <w:lang w:val="es-AR"/>
        </w:rPr>
        <w:t xml:space="preserve"> </w:t>
      </w:r>
      <w:r w:rsidRPr="009737BD">
        <w:rPr>
          <w:rFonts w:ascii="Tahoma" w:hAnsi="Tahoma" w:cs="Tahoma"/>
          <w:lang w:val="es-AR"/>
        </w:rPr>
        <w:t>media</w:t>
      </w:r>
      <w:r w:rsidRPr="009737BD">
        <w:rPr>
          <w:rFonts w:ascii="Tahoma" w:hAnsi="Tahoma" w:cs="Tahoma"/>
          <w:spacing w:val="1"/>
          <w:lang w:val="es-AR"/>
        </w:rPr>
        <w:t>n</w:t>
      </w:r>
      <w:r w:rsidRPr="009737BD">
        <w:rPr>
          <w:rFonts w:ascii="Tahoma" w:hAnsi="Tahoma" w:cs="Tahoma"/>
          <w:lang w:val="es-AR"/>
        </w:rPr>
        <w:t>ero median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lang w:val="es-AR"/>
        </w:rPr>
        <w:t>cerco op</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 xml:space="preserve">que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mita</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4"/>
          <w:lang w:val="es-AR"/>
        </w:rPr>
        <w:t xml:space="preserve"> </w:t>
      </w:r>
      <w:r w:rsidRPr="009737BD">
        <w:rPr>
          <w:rFonts w:ascii="Tahoma" w:hAnsi="Tahoma" w:cs="Tahoma"/>
          <w:lang w:val="es-AR"/>
        </w:rPr>
        <w:t>vis</w:t>
      </w:r>
      <w:r w:rsidRPr="009737BD">
        <w:rPr>
          <w:rFonts w:ascii="Tahoma" w:hAnsi="Tahoma" w:cs="Tahoma"/>
          <w:spacing w:val="1"/>
          <w:lang w:val="es-AR"/>
        </w:rPr>
        <w:t>u</w:t>
      </w:r>
      <w:r w:rsidRPr="009737BD">
        <w:rPr>
          <w:rFonts w:ascii="Tahoma" w:hAnsi="Tahoma" w:cs="Tahoma"/>
          <w:lang w:val="es-AR"/>
        </w:rPr>
        <w:t>alizac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 di</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a median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4"/>
          <w:lang w:val="es-AR"/>
        </w:rPr>
        <w:t xml:space="preserve"> </w:t>
      </w:r>
      <w:r w:rsidRPr="009737BD">
        <w:rPr>
          <w:rFonts w:ascii="Tahoma" w:hAnsi="Tahoma" w:cs="Tahoma"/>
          <w:spacing w:val="1"/>
          <w:lang w:val="es-AR"/>
        </w:rPr>
        <w:t>p</w:t>
      </w:r>
      <w:r w:rsidRPr="009737BD">
        <w:rPr>
          <w:rFonts w:ascii="Tahoma" w:hAnsi="Tahoma" w:cs="Tahoma"/>
          <w:lang w:val="es-AR"/>
        </w:rPr>
        <w:t>uerta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19"/>
          <w:lang w:val="es-AR"/>
        </w:rPr>
        <w:t xml:space="preserve"> </w:t>
      </w:r>
      <w:r w:rsidRPr="009737BD">
        <w:rPr>
          <w:rFonts w:ascii="Tahoma" w:hAnsi="Tahoma" w:cs="Tahoma"/>
          <w:lang w:val="es-AR"/>
        </w:rPr>
        <w:t>ve</w:t>
      </w:r>
      <w:r w:rsidRPr="009737BD">
        <w:rPr>
          <w:rFonts w:ascii="Tahoma" w:hAnsi="Tahoma" w:cs="Tahoma"/>
          <w:spacing w:val="1"/>
          <w:lang w:val="es-AR"/>
        </w:rPr>
        <w:t>nt</w:t>
      </w:r>
      <w:r w:rsidRPr="009737BD">
        <w:rPr>
          <w:rFonts w:ascii="Tahoma" w:hAnsi="Tahoma" w:cs="Tahoma"/>
          <w:lang w:val="es-AR"/>
        </w:rPr>
        <w:t xml:space="preserve">anas, </w:t>
      </w:r>
      <w:r w:rsidRPr="009737BD">
        <w:rPr>
          <w:rFonts w:ascii="Tahoma" w:hAnsi="Tahoma" w:cs="Tahoma"/>
          <w:spacing w:val="32"/>
          <w:lang w:val="es-AR"/>
        </w:rPr>
        <w:t xml:space="preserve"> </w:t>
      </w:r>
      <w:r w:rsidRPr="009737BD">
        <w:rPr>
          <w:rFonts w:ascii="Tahoma" w:hAnsi="Tahoma" w:cs="Tahoma"/>
          <w:lang w:val="es-AR"/>
        </w:rPr>
        <w:t>po</w:t>
      </w:r>
      <w:r w:rsidRPr="009737BD">
        <w:rPr>
          <w:rFonts w:ascii="Tahoma" w:hAnsi="Tahoma" w:cs="Tahoma"/>
          <w:spacing w:val="1"/>
          <w:lang w:val="es-AR"/>
        </w:rPr>
        <w:t>r</w:t>
      </w:r>
      <w:r w:rsidRPr="009737BD">
        <w:rPr>
          <w:rFonts w:ascii="Tahoma" w:hAnsi="Tahoma" w:cs="Tahoma"/>
          <w:lang w:val="es-AR"/>
        </w:rPr>
        <w:t>tones,</w:t>
      </w:r>
      <w:r w:rsidRPr="009737BD">
        <w:rPr>
          <w:rFonts w:ascii="Tahoma" w:hAnsi="Tahoma" w:cs="Tahoma"/>
          <w:spacing w:val="18"/>
          <w:lang w:val="es-AR"/>
        </w:rPr>
        <w:t xml:space="preserve"> </w:t>
      </w:r>
      <w:r w:rsidRPr="009737BD">
        <w:rPr>
          <w:rFonts w:ascii="Tahoma" w:hAnsi="Tahoma" w:cs="Tahoma"/>
          <w:lang w:val="es-AR"/>
        </w:rPr>
        <w:t>cercos</w:t>
      </w:r>
      <w:r w:rsidRPr="009737BD">
        <w:rPr>
          <w:rFonts w:ascii="Tahoma" w:hAnsi="Tahoma" w:cs="Tahoma"/>
          <w:spacing w:val="15"/>
          <w:lang w:val="es-AR"/>
        </w:rPr>
        <w:t xml:space="preserve"> </w:t>
      </w:r>
      <w:r w:rsidRPr="009737BD">
        <w:rPr>
          <w:rFonts w:ascii="Tahoma" w:hAnsi="Tahoma" w:cs="Tahoma"/>
          <w:lang w:val="es-AR"/>
        </w:rPr>
        <w:t>de</w:t>
      </w:r>
      <w:r w:rsidRPr="009737BD">
        <w:rPr>
          <w:rFonts w:ascii="Tahoma" w:hAnsi="Tahoma" w:cs="Tahoma"/>
          <w:spacing w:val="18"/>
          <w:lang w:val="es-AR"/>
        </w:rPr>
        <w:t xml:space="preserve"> </w:t>
      </w:r>
      <w:r w:rsidRPr="009737BD">
        <w:rPr>
          <w:rFonts w:ascii="Tahoma" w:hAnsi="Tahoma" w:cs="Tahoma"/>
          <w:lang w:val="es-AR"/>
        </w:rPr>
        <w:t>ma</w:t>
      </w:r>
      <w:r w:rsidRPr="009737BD">
        <w:rPr>
          <w:rFonts w:ascii="Tahoma" w:hAnsi="Tahoma" w:cs="Tahoma"/>
          <w:spacing w:val="1"/>
          <w:lang w:val="es-AR"/>
        </w:rPr>
        <w:t>d</w:t>
      </w:r>
      <w:r w:rsidRPr="009737BD">
        <w:rPr>
          <w:rFonts w:ascii="Tahoma" w:hAnsi="Tahoma" w:cs="Tahoma"/>
          <w:lang w:val="es-AR"/>
        </w:rPr>
        <w:t>era</w:t>
      </w:r>
      <w:r w:rsidRPr="009737BD">
        <w:rPr>
          <w:rFonts w:ascii="Tahoma" w:hAnsi="Tahoma" w:cs="Tahoma"/>
          <w:spacing w:val="18"/>
          <w:lang w:val="es-AR"/>
        </w:rPr>
        <w:t xml:space="preserve"> </w:t>
      </w:r>
      <w:r w:rsidRPr="009737BD">
        <w:rPr>
          <w:rFonts w:ascii="Tahoma" w:hAnsi="Tahoma" w:cs="Tahoma"/>
          <w:lang w:val="es-AR"/>
        </w:rPr>
        <w:t>y/u otros</w:t>
      </w:r>
      <w:r w:rsidRPr="009737BD">
        <w:rPr>
          <w:rFonts w:ascii="Tahoma" w:hAnsi="Tahoma" w:cs="Tahoma"/>
          <w:spacing w:val="1"/>
          <w:lang w:val="es-AR"/>
        </w:rPr>
        <w:t xml:space="preserve"> </w:t>
      </w:r>
      <w:r w:rsidRPr="009737BD">
        <w:rPr>
          <w:rFonts w:ascii="Tahoma" w:hAnsi="Tahoma" w:cs="Tahoma"/>
          <w:lang w:val="es-AR"/>
        </w:rPr>
        <w:t>mater</w:t>
      </w:r>
      <w:r w:rsidRPr="009737BD">
        <w:rPr>
          <w:rFonts w:ascii="Tahoma" w:hAnsi="Tahoma" w:cs="Tahoma"/>
          <w:spacing w:val="2"/>
          <w:lang w:val="es-AR"/>
        </w:rPr>
        <w:t>i</w:t>
      </w:r>
      <w:r w:rsidRPr="009737BD">
        <w:rPr>
          <w:rFonts w:ascii="Tahoma" w:hAnsi="Tahoma" w:cs="Tahoma"/>
          <w:lang w:val="es-AR"/>
        </w:rPr>
        <w:t>ales</w:t>
      </w:r>
      <w:r w:rsidRPr="009737BD">
        <w:rPr>
          <w:rFonts w:ascii="Tahoma" w:hAnsi="Tahoma" w:cs="Tahoma"/>
          <w:spacing w:val="-5"/>
          <w:lang w:val="es-AR"/>
        </w:rPr>
        <w:t xml:space="preserve"> </w:t>
      </w:r>
      <w:r w:rsidRPr="009737BD">
        <w:rPr>
          <w:rFonts w:ascii="Tahoma" w:hAnsi="Tahoma" w:cs="Tahoma"/>
          <w:lang w:val="es-AR"/>
        </w:rPr>
        <w:t>con</w:t>
      </w:r>
      <w:r w:rsidRPr="009737BD">
        <w:rPr>
          <w:rFonts w:ascii="Tahoma" w:hAnsi="Tahoma" w:cs="Tahoma"/>
          <w:spacing w:val="-2"/>
          <w:lang w:val="es-AR"/>
        </w:rPr>
        <w:t xml:space="preserve"> </w:t>
      </w:r>
      <w:r w:rsidRPr="009737BD">
        <w:rPr>
          <w:rFonts w:ascii="Tahoma" w:hAnsi="Tahoma" w:cs="Tahoma"/>
          <w:lang w:val="es-AR"/>
        </w:rPr>
        <w:t>una</w:t>
      </w:r>
      <w:r w:rsidRPr="009737BD">
        <w:rPr>
          <w:rFonts w:ascii="Tahoma" w:hAnsi="Tahoma" w:cs="Tahoma"/>
          <w:spacing w:val="1"/>
          <w:lang w:val="es-AR"/>
        </w:rPr>
        <w:t xml:space="preserve"> </w:t>
      </w:r>
      <w:r w:rsidRPr="009737BD">
        <w:rPr>
          <w:rFonts w:ascii="Tahoma" w:hAnsi="Tahoma" w:cs="Tahoma"/>
          <w:lang w:val="es-AR"/>
        </w:rPr>
        <w:t>altura</w:t>
      </w:r>
      <w:r w:rsidRPr="009737BD">
        <w:rPr>
          <w:rFonts w:ascii="Tahoma" w:hAnsi="Tahoma" w:cs="Tahoma"/>
          <w:spacing w:val="-4"/>
          <w:lang w:val="es-AR"/>
        </w:rPr>
        <w:t xml:space="preserve"> </w:t>
      </w:r>
      <w:r w:rsidRPr="009737BD">
        <w:rPr>
          <w:rFonts w:ascii="Tahoma" w:hAnsi="Tahoma" w:cs="Tahoma"/>
          <w:lang w:val="es-AR"/>
        </w:rPr>
        <w:t>mínima de</w:t>
      </w:r>
      <w:r w:rsidRPr="009737BD">
        <w:rPr>
          <w:rFonts w:ascii="Tahoma" w:hAnsi="Tahoma" w:cs="Tahoma"/>
          <w:spacing w:val="-2"/>
          <w:lang w:val="es-AR"/>
        </w:rPr>
        <w:t xml:space="preserve"> </w:t>
      </w:r>
      <w:smartTag w:uri="urn:schemas-microsoft-com:office:smarttags" w:element="metricconverter">
        <w:smartTagPr>
          <w:attr w:name="ProductID" w:val="1.80 m"/>
        </w:smartTagPr>
        <w:r w:rsidRPr="009737BD">
          <w:rPr>
            <w:rFonts w:ascii="Tahoma" w:hAnsi="Tahoma" w:cs="Tahoma"/>
            <w:lang w:val="es-AR"/>
          </w:rPr>
          <w:t>1.80</w:t>
        </w:r>
        <w:r w:rsidRPr="009737BD">
          <w:rPr>
            <w:rFonts w:ascii="Tahoma" w:hAnsi="Tahoma" w:cs="Tahoma"/>
            <w:spacing w:val="1"/>
            <w:lang w:val="es-AR"/>
          </w:rPr>
          <w:t xml:space="preserve"> </w:t>
        </w:r>
        <w:r w:rsidRPr="009737BD">
          <w:rPr>
            <w:rFonts w:ascii="Tahoma" w:hAnsi="Tahoma" w:cs="Tahoma"/>
            <w:lang w:val="es-AR"/>
          </w:rPr>
          <w:t>m</w:t>
        </w:r>
      </w:smartTag>
      <w:r w:rsidRPr="009737BD">
        <w:rPr>
          <w:rFonts w:ascii="Tahoma" w:hAnsi="Tahoma" w:cs="Tahoma"/>
          <w:lang w:val="es-AR"/>
        </w:rPr>
        <w:t>.</w:t>
      </w:r>
    </w:p>
    <w:p w:rsidR="001A5F7E" w:rsidRPr="009737BD" w:rsidRDefault="001A5F7E">
      <w:pPr>
        <w:widowControl w:val="0"/>
        <w:autoSpaceDE w:val="0"/>
        <w:autoSpaceDN w:val="0"/>
        <w:adjustRightInd w:val="0"/>
        <w:spacing w:before="1" w:after="0" w:line="130" w:lineRule="exact"/>
        <w:rPr>
          <w:rFonts w:ascii="Tahoma" w:hAnsi="Tahoma" w:cs="Tahoma"/>
          <w:sz w:val="13"/>
          <w:szCs w:val="13"/>
          <w:lang w:val="es-AR"/>
        </w:rPr>
      </w:pPr>
    </w:p>
    <w:p w:rsidR="001A5F7E" w:rsidRPr="009737BD" w:rsidRDefault="001A5F7E">
      <w:pPr>
        <w:widowControl w:val="0"/>
        <w:autoSpaceDE w:val="0"/>
        <w:autoSpaceDN w:val="0"/>
        <w:adjustRightInd w:val="0"/>
        <w:spacing w:after="0" w:line="240" w:lineRule="auto"/>
        <w:ind w:left="2937" w:right="4150"/>
        <w:jc w:val="both"/>
        <w:rPr>
          <w:rFonts w:ascii="Tahoma" w:hAnsi="Tahoma" w:cs="Tahoma"/>
          <w:lang w:val="es-AR"/>
        </w:rPr>
      </w:pPr>
      <w:r w:rsidRPr="009737BD">
        <w:rPr>
          <w:rFonts w:ascii="Tahoma" w:hAnsi="Tahoma" w:cs="Tahoma"/>
          <w:lang w:val="es-AR"/>
        </w:rPr>
        <w:lastRenderedPageBreak/>
        <w:t>7.1.</w:t>
      </w:r>
      <w:r w:rsidRPr="009737BD">
        <w:rPr>
          <w:rFonts w:ascii="Tahoma" w:hAnsi="Tahoma" w:cs="Tahoma"/>
          <w:spacing w:val="1"/>
          <w:lang w:val="es-AR"/>
        </w:rPr>
        <w:t>2</w:t>
      </w:r>
      <w:r w:rsidRPr="009737BD">
        <w:rPr>
          <w:rFonts w:ascii="Tahoma" w:hAnsi="Tahoma" w:cs="Tahoma"/>
          <w:lang w:val="es-AR"/>
        </w:rPr>
        <w:t>. Ca</w:t>
      </w:r>
      <w:r w:rsidRPr="009737BD">
        <w:rPr>
          <w:rFonts w:ascii="Tahoma" w:hAnsi="Tahoma" w:cs="Tahoma"/>
          <w:spacing w:val="1"/>
          <w:lang w:val="es-AR"/>
        </w:rPr>
        <w:t>r</w:t>
      </w:r>
      <w:r w:rsidRPr="009737BD">
        <w:rPr>
          <w:rFonts w:ascii="Tahoma" w:hAnsi="Tahoma" w:cs="Tahoma"/>
          <w:lang w:val="es-AR"/>
        </w:rPr>
        <w:t>ácter:</w:t>
      </w:r>
      <w:r w:rsidRPr="009737BD">
        <w:rPr>
          <w:rFonts w:ascii="Tahoma" w:hAnsi="Tahoma" w:cs="Tahoma"/>
          <w:spacing w:val="-1"/>
          <w:lang w:val="es-AR"/>
        </w:rPr>
        <w:t xml:space="preserve"> </w:t>
      </w:r>
      <w:r w:rsidRPr="009737BD">
        <w:rPr>
          <w:rFonts w:ascii="Tahoma" w:hAnsi="Tahoma" w:cs="Tahoma"/>
          <w:lang w:val="es-AR"/>
        </w:rPr>
        <w:t>opaco</w:t>
      </w:r>
    </w:p>
    <w:p w:rsidR="001A5F7E" w:rsidRPr="009737BD" w:rsidRDefault="001A5F7E">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 xml:space="preserve">7.2. </w:t>
      </w:r>
      <w:r w:rsidRPr="009737BD">
        <w:rPr>
          <w:rFonts w:ascii="Tahoma" w:hAnsi="Tahoma" w:cs="Tahoma"/>
          <w:spacing w:val="39"/>
          <w:lang w:val="es-AR"/>
        </w:rPr>
        <w:t xml:space="preserve"> </w:t>
      </w:r>
      <w:r w:rsidRPr="009737BD">
        <w:rPr>
          <w:rFonts w:ascii="Tahoma" w:hAnsi="Tahoma" w:cs="Tahoma"/>
          <w:lang w:val="es-AR"/>
        </w:rPr>
        <w:t>Aceras:</w:t>
      </w:r>
    </w:p>
    <w:p w:rsidR="001A5F7E" w:rsidRPr="009737BD" w:rsidRDefault="001A5F7E">
      <w:pPr>
        <w:widowControl w:val="0"/>
        <w:autoSpaceDE w:val="0"/>
        <w:autoSpaceDN w:val="0"/>
        <w:adjustRightInd w:val="0"/>
        <w:spacing w:after="0" w:line="240" w:lineRule="auto"/>
        <w:ind w:left="2937" w:right="4454"/>
        <w:jc w:val="both"/>
        <w:rPr>
          <w:rFonts w:ascii="Tahoma" w:hAnsi="Tahoma" w:cs="Tahoma"/>
          <w:lang w:val="es-AR"/>
        </w:rPr>
      </w:pPr>
      <w:r w:rsidRPr="009737BD">
        <w:rPr>
          <w:rFonts w:ascii="Tahoma" w:hAnsi="Tahoma" w:cs="Tahoma"/>
          <w:lang w:val="es-AR"/>
        </w:rPr>
        <w:t>7.2.</w:t>
      </w:r>
      <w:r w:rsidRPr="009737BD">
        <w:rPr>
          <w:rFonts w:ascii="Tahoma" w:hAnsi="Tahoma" w:cs="Tahoma"/>
          <w:spacing w:val="1"/>
          <w:lang w:val="es-AR"/>
        </w:rPr>
        <w:t>1</w:t>
      </w:r>
      <w:r w:rsidRPr="009737BD">
        <w:rPr>
          <w:rFonts w:ascii="Tahoma" w:hAnsi="Tahoma" w:cs="Tahoma"/>
          <w:lang w:val="es-AR"/>
        </w:rPr>
        <w:t>. Ancho:</w:t>
      </w:r>
      <w:r w:rsidRPr="009737BD">
        <w:rPr>
          <w:rFonts w:ascii="Tahoma" w:hAnsi="Tahoma" w:cs="Tahoma"/>
          <w:spacing w:val="-6"/>
          <w:lang w:val="es-AR"/>
        </w:rPr>
        <w:t xml:space="preserve"> </w:t>
      </w:r>
      <w:r w:rsidRPr="009737BD">
        <w:rPr>
          <w:rFonts w:ascii="Tahoma" w:hAnsi="Tahoma" w:cs="Tahoma"/>
          <w:lang w:val="es-AR"/>
        </w:rPr>
        <w:t>Total</w:t>
      </w:r>
    </w:p>
    <w:p w:rsidR="001A5F7E" w:rsidRPr="009737BD" w:rsidRDefault="001A5F7E">
      <w:pPr>
        <w:widowControl w:val="0"/>
        <w:autoSpaceDE w:val="0"/>
        <w:autoSpaceDN w:val="0"/>
        <w:adjustRightInd w:val="0"/>
        <w:spacing w:before="7" w:after="0" w:line="266" w:lineRule="exact"/>
        <w:ind w:left="2937" w:right="70"/>
        <w:jc w:val="both"/>
        <w:rPr>
          <w:rFonts w:ascii="Tahoma" w:hAnsi="Tahoma" w:cs="Tahoma"/>
          <w:lang w:val="es-AR"/>
        </w:rPr>
      </w:pPr>
      <w:r w:rsidRPr="009737BD">
        <w:rPr>
          <w:rFonts w:ascii="Tahoma" w:hAnsi="Tahoma" w:cs="Tahoma"/>
          <w:lang w:val="es-AR"/>
        </w:rPr>
        <w:t xml:space="preserve">7.2.2.  Material: </w:t>
      </w:r>
      <w:r w:rsidRPr="009737BD">
        <w:rPr>
          <w:rFonts w:ascii="Tahoma" w:hAnsi="Tahoma" w:cs="Tahoma"/>
          <w:spacing w:val="5"/>
          <w:lang w:val="es-AR"/>
        </w:rPr>
        <w:t xml:space="preserve"> </w:t>
      </w:r>
      <w:r w:rsidRPr="009737BD">
        <w:rPr>
          <w:rFonts w:ascii="Tahoma" w:hAnsi="Tahoma" w:cs="Tahoma"/>
          <w:lang w:val="es-AR"/>
        </w:rPr>
        <w:t xml:space="preserve">mosaico </w:t>
      </w:r>
      <w:r w:rsidRPr="009737BD">
        <w:rPr>
          <w:rFonts w:ascii="Tahoma" w:hAnsi="Tahoma" w:cs="Tahoma"/>
          <w:spacing w:val="5"/>
          <w:lang w:val="es-AR"/>
        </w:rPr>
        <w:t xml:space="preserve"> </w:t>
      </w:r>
      <w:r w:rsidRPr="009737BD">
        <w:rPr>
          <w:rFonts w:ascii="Tahoma" w:hAnsi="Tahoma" w:cs="Tahoma"/>
          <w:lang w:val="es-AR"/>
        </w:rPr>
        <w:t xml:space="preserve">vainilla </w:t>
      </w:r>
      <w:r w:rsidRPr="009737BD">
        <w:rPr>
          <w:rFonts w:ascii="Tahoma" w:hAnsi="Tahoma" w:cs="Tahoma"/>
          <w:spacing w:val="11"/>
          <w:lang w:val="es-AR"/>
        </w:rPr>
        <w:t xml:space="preserve"> </w:t>
      </w:r>
      <w:r w:rsidRPr="009737BD">
        <w:rPr>
          <w:rFonts w:ascii="Tahoma" w:hAnsi="Tahoma" w:cs="Tahoma"/>
          <w:lang w:val="es-AR"/>
        </w:rPr>
        <w:t xml:space="preserve">color </w:t>
      </w:r>
      <w:r w:rsidRPr="009737BD">
        <w:rPr>
          <w:rFonts w:ascii="Tahoma" w:hAnsi="Tahoma" w:cs="Tahoma"/>
          <w:spacing w:val="8"/>
          <w:lang w:val="es-AR"/>
        </w:rPr>
        <w:t xml:space="preserve"> </w:t>
      </w:r>
      <w:r w:rsidRPr="009737BD">
        <w:rPr>
          <w:rFonts w:ascii="Tahoma" w:hAnsi="Tahoma" w:cs="Tahoma"/>
          <w:lang w:val="es-AR"/>
        </w:rPr>
        <w:t>amaril</w:t>
      </w:r>
      <w:r w:rsidRPr="009737BD">
        <w:rPr>
          <w:rFonts w:ascii="Tahoma" w:hAnsi="Tahoma" w:cs="Tahoma"/>
          <w:spacing w:val="1"/>
          <w:lang w:val="es-AR"/>
        </w:rPr>
        <w:t>l</w:t>
      </w:r>
      <w:r w:rsidRPr="009737BD">
        <w:rPr>
          <w:rFonts w:ascii="Tahoma" w:hAnsi="Tahoma" w:cs="Tahoma"/>
          <w:lang w:val="es-AR"/>
        </w:rPr>
        <w:t xml:space="preserve">o </w:t>
      </w:r>
      <w:r w:rsidRPr="009737BD">
        <w:rPr>
          <w:rFonts w:ascii="Tahoma" w:hAnsi="Tahoma" w:cs="Tahoma"/>
          <w:spacing w:val="12"/>
          <w:lang w:val="es-AR"/>
        </w:rPr>
        <w:t xml:space="preserve"> </w:t>
      </w:r>
      <w:r w:rsidRPr="009737BD">
        <w:rPr>
          <w:rFonts w:ascii="Tahoma" w:hAnsi="Tahoma" w:cs="Tahoma"/>
          <w:lang w:val="es-AR"/>
        </w:rPr>
        <w:t xml:space="preserve">o </w:t>
      </w:r>
      <w:r w:rsidRPr="009737BD">
        <w:rPr>
          <w:rFonts w:ascii="Tahoma" w:hAnsi="Tahoma" w:cs="Tahoma"/>
          <w:spacing w:val="12"/>
          <w:lang w:val="es-AR"/>
        </w:rPr>
        <w:t xml:space="preserve"> </w:t>
      </w:r>
      <w:r w:rsidRPr="009737BD">
        <w:rPr>
          <w:rFonts w:ascii="Tahoma" w:hAnsi="Tahoma" w:cs="Tahoma"/>
          <w:lang w:val="es-AR"/>
        </w:rPr>
        <w:t xml:space="preserve">lajas </w:t>
      </w:r>
      <w:r w:rsidRPr="009737BD">
        <w:rPr>
          <w:rFonts w:ascii="Tahoma" w:hAnsi="Tahoma" w:cs="Tahoma"/>
          <w:spacing w:val="12"/>
          <w:lang w:val="es-AR"/>
        </w:rPr>
        <w:t xml:space="preserve"> </w:t>
      </w:r>
      <w:r w:rsidRPr="009737BD">
        <w:rPr>
          <w:rFonts w:ascii="Tahoma" w:hAnsi="Tahoma" w:cs="Tahoma"/>
          <w:lang w:val="es-AR"/>
        </w:rPr>
        <w:t>tipo existen</w:t>
      </w:r>
      <w:r w:rsidRPr="009737BD">
        <w:rPr>
          <w:rFonts w:ascii="Tahoma" w:hAnsi="Tahoma" w:cs="Tahoma"/>
          <w:spacing w:val="1"/>
          <w:lang w:val="es-AR"/>
        </w:rPr>
        <w:t>t</w:t>
      </w:r>
      <w:r w:rsidRPr="009737BD">
        <w:rPr>
          <w:rFonts w:ascii="Tahoma" w:hAnsi="Tahoma" w:cs="Tahoma"/>
          <w:lang w:val="es-AR"/>
        </w:rPr>
        <w:t>es.</w:t>
      </w:r>
    </w:p>
    <w:p w:rsidR="001A5F7E" w:rsidRPr="009737BD" w:rsidRDefault="001A5F7E">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 xml:space="preserve">7.3. </w:t>
      </w:r>
      <w:r w:rsidRPr="009737BD">
        <w:rPr>
          <w:rFonts w:ascii="Tahoma" w:hAnsi="Tahoma" w:cs="Tahoma"/>
          <w:spacing w:val="39"/>
          <w:lang w:val="es-AR"/>
        </w:rPr>
        <w:t xml:space="preserve"> </w:t>
      </w:r>
      <w:r w:rsidRPr="009737BD">
        <w:rPr>
          <w:rFonts w:ascii="Tahoma" w:hAnsi="Tahoma" w:cs="Tahoma"/>
          <w:lang w:val="es-AR"/>
        </w:rPr>
        <w:t>Fachadas:</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66" w:lineRule="exact"/>
        <w:ind w:left="102" w:right="71"/>
        <w:jc w:val="both"/>
        <w:rPr>
          <w:rFonts w:ascii="Tahoma" w:hAnsi="Tahoma" w:cs="Tahoma"/>
          <w:lang w:val="es-AR"/>
        </w:rPr>
      </w:pPr>
      <w:r w:rsidRPr="009737BD">
        <w:rPr>
          <w:rFonts w:ascii="Tahoma" w:hAnsi="Tahoma" w:cs="Tahoma"/>
          <w:lang w:val="es-AR"/>
        </w:rPr>
        <w:t>En</w:t>
      </w:r>
      <w:r w:rsidRPr="009737BD">
        <w:rPr>
          <w:rFonts w:ascii="Tahoma" w:hAnsi="Tahoma" w:cs="Tahoma"/>
          <w:spacing w:val="62"/>
          <w:lang w:val="es-AR"/>
        </w:rPr>
        <w:t xml:space="preserve"> </w:t>
      </w:r>
      <w:r w:rsidRPr="009737BD">
        <w:rPr>
          <w:rFonts w:ascii="Tahoma" w:hAnsi="Tahoma" w:cs="Tahoma"/>
          <w:lang w:val="es-AR"/>
        </w:rPr>
        <w:t xml:space="preserve">las </w:t>
      </w:r>
      <w:r w:rsidRPr="009737BD">
        <w:rPr>
          <w:rFonts w:ascii="Tahoma" w:hAnsi="Tahoma" w:cs="Tahoma"/>
          <w:spacing w:val="6"/>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opied</w:t>
      </w:r>
      <w:r w:rsidRPr="009737BD">
        <w:rPr>
          <w:rFonts w:ascii="Tahoma" w:hAnsi="Tahoma" w:cs="Tahoma"/>
          <w:spacing w:val="1"/>
          <w:lang w:val="es-AR"/>
        </w:rPr>
        <w:t>a</w:t>
      </w:r>
      <w:r w:rsidRPr="009737BD">
        <w:rPr>
          <w:rFonts w:ascii="Tahoma" w:hAnsi="Tahoma" w:cs="Tahoma"/>
          <w:lang w:val="es-AR"/>
        </w:rPr>
        <w:t xml:space="preserve">des </w:t>
      </w:r>
      <w:r w:rsidRPr="009737BD">
        <w:rPr>
          <w:rFonts w:ascii="Tahoma" w:hAnsi="Tahoma" w:cs="Tahoma"/>
          <w:spacing w:val="7"/>
          <w:lang w:val="es-AR"/>
        </w:rPr>
        <w:t xml:space="preserve"> </w:t>
      </w:r>
      <w:r w:rsidRPr="009737BD">
        <w:rPr>
          <w:rFonts w:ascii="Tahoma" w:hAnsi="Tahoma" w:cs="Tahoma"/>
          <w:spacing w:val="2"/>
          <w:lang w:val="es-AR"/>
        </w:rPr>
        <w:t>i</w:t>
      </w:r>
      <w:r w:rsidRPr="009737BD">
        <w:rPr>
          <w:rFonts w:ascii="Tahoma" w:hAnsi="Tahoma" w:cs="Tahoma"/>
          <w:spacing w:val="1"/>
          <w:lang w:val="es-AR"/>
        </w:rPr>
        <w:t>d</w:t>
      </w:r>
      <w:r w:rsidRPr="009737BD">
        <w:rPr>
          <w:rFonts w:ascii="Tahoma" w:hAnsi="Tahoma" w:cs="Tahoma"/>
          <w:lang w:val="es-AR"/>
        </w:rPr>
        <w:t>entif</w:t>
      </w:r>
      <w:r w:rsidRPr="009737BD">
        <w:rPr>
          <w:rFonts w:ascii="Tahoma" w:hAnsi="Tahoma" w:cs="Tahoma"/>
          <w:spacing w:val="2"/>
          <w:lang w:val="es-AR"/>
        </w:rPr>
        <w:t>i</w:t>
      </w:r>
      <w:r w:rsidRPr="009737BD">
        <w:rPr>
          <w:rFonts w:ascii="Tahoma" w:hAnsi="Tahoma" w:cs="Tahoma"/>
          <w:lang w:val="es-AR"/>
        </w:rPr>
        <w:t>ca</w:t>
      </w:r>
      <w:r w:rsidRPr="009737BD">
        <w:rPr>
          <w:rFonts w:ascii="Tahoma" w:hAnsi="Tahoma" w:cs="Tahoma"/>
          <w:spacing w:val="1"/>
          <w:lang w:val="es-AR"/>
        </w:rPr>
        <w:t>d</w:t>
      </w:r>
      <w:r w:rsidRPr="009737BD">
        <w:rPr>
          <w:rFonts w:ascii="Tahoma" w:hAnsi="Tahoma" w:cs="Tahoma"/>
          <w:lang w:val="es-AR"/>
        </w:rPr>
        <w:t xml:space="preserve">as </w:t>
      </w:r>
      <w:r w:rsidRPr="009737BD">
        <w:rPr>
          <w:rFonts w:ascii="Tahoma" w:hAnsi="Tahoma" w:cs="Tahoma"/>
          <w:spacing w:val="8"/>
          <w:lang w:val="es-AR"/>
        </w:rPr>
        <w:t xml:space="preserve"> </w:t>
      </w:r>
      <w:r w:rsidRPr="009737BD">
        <w:rPr>
          <w:rFonts w:ascii="Tahoma" w:hAnsi="Tahoma" w:cs="Tahoma"/>
          <w:lang w:val="es-AR"/>
        </w:rPr>
        <w:t xml:space="preserve">con </w:t>
      </w:r>
      <w:r w:rsidRPr="009737BD">
        <w:rPr>
          <w:rFonts w:ascii="Tahoma" w:hAnsi="Tahoma" w:cs="Tahoma"/>
          <w:spacing w:val="6"/>
          <w:lang w:val="es-AR"/>
        </w:rPr>
        <w:t xml:space="preserve"> </w:t>
      </w:r>
      <w:r w:rsidRPr="009737BD">
        <w:rPr>
          <w:rFonts w:ascii="Tahoma" w:hAnsi="Tahoma" w:cs="Tahoma"/>
          <w:lang w:val="es-AR"/>
        </w:rPr>
        <w:t>va</w:t>
      </w:r>
      <w:r w:rsidRPr="009737BD">
        <w:rPr>
          <w:rFonts w:ascii="Tahoma" w:hAnsi="Tahoma" w:cs="Tahoma"/>
          <w:spacing w:val="2"/>
          <w:lang w:val="es-AR"/>
        </w:rPr>
        <w:t>l</w:t>
      </w:r>
      <w:r w:rsidRPr="009737BD">
        <w:rPr>
          <w:rFonts w:ascii="Tahoma" w:hAnsi="Tahoma" w:cs="Tahoma"/>
          <w:lang w:val="es-AR"/>
        </w:rPr>
        <w:t xml:space="preserve">or </w:t>
      </w:r>
      <w:r w:rsidRPr="009737BD">
        <w:rPr>
          <w:rFonts w:ascii="Tahoma" w:hAnsi="Tahoma" w:cs="Tahoma"/>
          <w:spacing w:val="7"/>
          <w:lang w:val="es-AR"/>
        </w:rPr>
        <w:t xml:space="preserve"> </w:t>
      </w:r>
      <w:r w:rsidRPr="009737BD">
        <w:rPr>
          <w:rFonts w:ascii="Tahoma" w:hAnsi="Tahoma" w:cs="Tahoma"/>
          <w:lang w:val="es-AR"/>
        </w:rPr>
        <w:t>p</w:t>
      </w:r>
      <w:r w:rsidRPr="009737BD">
        <w:rPr>
          <w:rFonts w:ascii="Tahoma" w:hAnsi="Tahoma" w:cs="Tahoma"/>
          <w:spacing w:val="-2"/>
          <w:lang w:val="es-AR"/>
        </w:rPr>
        <w:t>a</w:t>
      </w:r>
      <w:r w:rsidRPr="009737BD">
        <w:rPr>
          <w:rFonts w:ascii="Tahoma" w:hAnsi="Tahoma" w:cs="Tahoma"/>
          <w:lang w:val="es-AR"/>
        </w:rPr>
        <w:t xml:space="preserve">trimonial </w:t>
      </w:r>
      <w:r w:rsidRPr="009737BD">
        <w:rPr>
          <w:rFonts w:ascii="Tahoma" w:hAnsi="Tahoma" w:cs="Tahoma"/>
          <w:spacing w:val="10"/>
          <w:lang w:val="es-AR"/>
        </w:rPr>
        <w:t xml:space="preserve"> </w:t>
      </w:r>
      <w:r w:rsidRPr="009737BD">
        <w:rPr>
          <w:rFonts w:ascii="Tahoma" w:hAnsi="Tahoma" w:cs="Tahoma"/>
          <w:lang w:val="es-AR"/>
        </w:rPr>
        <w:t xml:space="preserve">solo </w:t>
      </w:r>
      <w:r w:rsidRPr="009737BD">
        <w:rPr>
          <w:rFonts w:ascii="Tahoma" w:hAnsi="Tahoma" w:cs="Tahoma"/>
          <w:spacing w:val="5"/>
          <w:lang w:val="es-AR"/>
        </w:rPr>
        <w:t xml:space="preserve"> </w:t>
      </w:r>
      <w:r w:rsidRPr="009737BD">
        <w:rPr>
          <w:rFonts w:ascii="Tahoma" w:hAnsi="Tahoma" w:cs="Tahoma"/>
          <w:lang w:val="es-AR"/>
        </w:rPr>
        <w:t xml:space="preserve">se </w:t>
      </w:r>
      <w:r w:rsidRPr="009737BD">
        <w:rPr>
          <w:rFonts w:ascii="Tahoma" w:hAnsi="Tahoma" w:cs="Tahoma"/>
          <w:spacing w:val="7"/>
          <w:lang w:val="es-AR"/>
        </w:rPr>
        <w:t xml:space="preserve"> </w:t>
      </w:r>
      <w:r w:rsidRPr="009737BD">
        <w:rPr>
          <w:rFonts w:ascii="Tahoma" w:hAnsi="Tahoma" w:cs="Tahoma"/>
          <w:lang w:val="es-AR"/>
        </w:rPr>
        <w:t>realizarán  acc</w:t>
      </w:r>
      <w:r w:rsidRPr="009737BD">
        <w:rPr>
          <w:rFonts w:ascii="Tahoma" w:hAnsi="Tahoma" w:cs="Tahoma"/>
          <w:spacing w:val="1"/>
          <w:lang w:val="es-AR"/>
        </w:rPr>
        <w:t>i</w:t>
      </w:r>
      <w:r w:rsidRPr="009737BD">
        <w:rPr>
          <w:rFonts w:ascii="Tahoma" w:hAnsi="Tahoma" w:cs="Tahoma"/>
          <w:lang w:val="es-AR"/>
        </w:rPr>
        <w:t xml:space="preserve">ones </w:t>
      </w:r>
      <w:r w:rsidRPr="009737BD">
        <w:rPr>
          <w:rFonts w:ascii="Tahoma" w:hAnsi="Tahoma" w:cs="Tahoma"/>
          <w:spacing w:val="8"/>
          <w:lang w:val="es-AR"/>
        </w:rPr>
        <w:t xml:space="preserve"> </w:t>
      </w:r>
      <w:r w:rsidRPr="009737BD">
        <w:rPr>
          <w:rFonts w:ascii="Tahoma" w:hAnsi="Tahoma" w:cs="Tahoma"/>
          <w:lang w:val="es-AR"/>
        </w:rPr>
        <w:t>de mantenim</w:t>
      </w:r>
      <w:r w:rsidRPr="009737BD">
        <w:rPr>
          <w:rFonts w:ascii="Tahoma" w:hAnsi="Tahoma" w:cs="Tahoma"/>
          <w:spacing w:val="1"/>
          <w:lang w:val="es-AR"/>
        </w:rPr>
        <w:t>ie</w:t>
      </w:r>
      <w:r w:rsidRPr="009737BD">
        <w:rPr>
          <w:rFonts w:ascii="Tahoma" w:hAnsi="Tahoma" w:cs="Tahoma"/>
          <w:lang w:val="es-AR"/>
        </w:rPr>
        <w:t xml:space="preserve">nto, </w:t>
      </w:r>
      <w:r w:rsidRPr="009737BD">
        <w:rPr>
          <w:rFonts w:ascii="Tahoma" w:hAnsi="Tahoma" w:cs="Tahoma"/>
          <w:spacing w:val="6"/>
          <w:lang w:val="es-AR"/>
        </w:rPr>
        <w:t xml:space="preserve"> </w:t>
      </w:r>
      <w:r w:rsidRPr="009737BD">
        <w:rPr>
          <w:rFonts w:ascii="Tahoma" w:hAnsi="Tahoma" w:cs="Tahoma"/>
          <w:lang w:val="es-AR"/>
        </w:rPr>
        <w:t>ningu</w:t>
      </w:r>
      <w:r w:rsidRPr="009737BD">
        <w:rPr>
          <w:rFonts w:ascii="Tahoma" w:hAnsi="Tahoma" w:cs="Tahoma"/>
          <w:spacing w:val="1"/>
          <w:lang w:val="es-AR"/>
        </w:rPr>
        <w:t>n</w:t>
      </w:r>
      <w:r w:rsidRPr="009737BD">
        <w:rPr>
          <w:rFonts w:ascii="Tahoma" w:hAnsi="Tahoma" w:cs="Tahoma"/>
          <w:lang w:val="es-AR"/>
        </w:rPr>
        <w:t xml:space="preserve">a </w:t>
      </w:r>
      <w:r w:rsidRPr="009737BD">
        <w:rPr>
          <w:rFonts w:ascii="Tahoma" w:hAnsi="Tahoma" w:cs="Tahoma"/>
          <w:spacing w:val="6"/>
          <w:lang w:val="es-AR"/>
        </w:rPr>
        <w:t xml:space="preserve"> </w:t>
      </w:r>
      <w:r w:rsidRPr="009737BD">
        <w:rPr>
          <w:rFonts w:ascii="Tahoma" w:hAnsi="Tahoma" w:cs="Tahoma"/>
          <w:lang w:val="es-AR"/>
        </w:rPr>
        <w:t>interve</w:t>
      </w:r>
      <w:r w:rsidRPr="009737BD">
        <w:rPr>
          <w:rFonts w:ascii="Tahoma" w:hAnsi="Tahoma" w:cs="Tahoma"/>
          <w:spacing w:val="1"/>
          <w:lang w:val="es-AR"/>
        </w:rPr>
        <w:t>n</w:t>
      </w:r>
      <w:r w:rsidRPr="009737BD">
        <w:rPr>
          <w:rFonts w:ascii="Tahoma" w:hAnsi="Tahoma" w:cs="Tahoma"/>
          <w:lang w:val="es-AR"/>
        </w:rPr>
        <w:t xml:space="preserve">ción  será </w:t>
      </w:r>
      <w:r w:rsidRPr="009737BD">
        <w:rPr>
          <w:rFonts w:ascii="Tahoma" w:hAnsi="Tahoma" w:cs="Tahoma"/>
          <w:spacing w:val="2"/>
          <w:lang w:val="es-AR"/>
        </w:rPr>
        <w:t xml:space="preserve"> </w:t>
      </w:r>
      <w:r w:rsidRPr="009737BD">
        <w:rPr>
          <w:rFonts w:ascii="Tahoma" w:hAnsi="Tahoma" w:cs="Tahoma"/>
          <w:lang w:val="es-AR"/>
        </w:rPr>
        <w:t>p</w:t>
      </w:r>
      <w:r w:rsidRPr="009737BD">
        <w:rPr>
          <w:rFonts w:ascii="Tahoma" w:hAnsi="Tahoma" w:cs="Tahoma"/>
          <w:spacing w:val="-1"/>
          <w:lang w:val="es-AR"/>
        </w:rPr>
        <w:t>o</w:t>
      </w:r>
      <w:r w:rsidRPr="009737BD">
        <w:rPr>
          <w:rFonts w:ascii="Tahoma" w:hAnsi="Tahoma" w:cs="Tahoma"/>
          <w:lang w:val="es-AR"/>
        </w:rPr>
        <w:t xml:space="preserve">sible </w:t>
      </w:r>
      <w:r w:rsidRPr="009737BD">
        <w:rPr>
          <w:rFonts w:ascii="Tahoma" w:hAnsi="Tahoma" w:cs="Tahoma"/>
          <w:spacing w:val="2"/>
          <w:lang w:val="es-AR"/>
        </w:rPr>
        <w:t xml:space="preserve"> </w:t>
      </w:r>
      <w:r w:rsidRPr="009737BD">
        <w:rPr>
          <w:rFonts w:ascii="Tahoma" w:hAnsi="Tahoma" w:cs="Tahoma"/>
          <w:lang w:val="es-AR"/>
        </w:rPr>
        <w:t xml:space="preserve">sin </w:t>
      </w:r>
      <w:r w:rsidRPr="009737BD">
        <w:rPr>
          <w:rFonts w:ascii="Tahoma" w:hAnsi="Tahoma" w:cs="Tahoma"/>
          <w:spacing w:val="4"/>
          <w:lang w:val="es-AR"/>
        </w:rPr>
        <w:t xml:space="preserve"> </w:t>
      </w:r>
      <w:r w:rsidRPr="009737BD">
        <w:rPr>
          <w:rFonts w:ascii="Tahoma" w:hAnsi="Tahoma" w:cs="Tahoma"/>
          <w:lang w:val="es-AR"/>
        </w:rPr>
        <w:t xml:space="preserve">la </w:t>
      </w:r>
      <w:r w:rsidRPr="009737BD">
        <w:rPr>
          <w:rFonts w:ascii="Tahoma" w:hAnsi="Tahoma" w:cs="Tahoma"/>
          <w:spacing w:val="6"/>
          <w:lang w:val="es-AR"/>
        </w:rPr>
        <w:t xml:space="preserve"> </w:t>
      </w:r>
      <w:r w:rsidRPr="009737BD">
        <w:rPr>
          <w:rFonts w:ascii="Tahoma" w:hAnsi="Tahoma" w:cs="Tahoma"/>
          <w:lang w:val="es-AR"/>
        </w:rPr>
        <w:t>corre</w:t>
      </w:r>
      <w:r w:rsidRPr="009737BD">
        <w:rPr>
          <w:rFonts w:ascii="Tahoma" w:hAnsi="Tahoma" w:cs="Tahoma"/>
          <w:spacing w:val="2"/>
          <w:lang w:val="es-AR"/>
        </w:rPr>
        <w:t>s</w:t>
      </w:r>
      <w:r w:rsidRPr="009737BD">
        <w:rPr>
          <w:rFonts w:ascii="Tahoma" w:hAnsi="Tahoma" w:cs="Tahoma"/>
          <w:lang w:val="es-AR"/>
        </w:rPr>
        <w:t>po</w:t>
      </w:r>
      <w:r w:rsidRPr="009737BD">
        <w:rPr>
          <w:rFonts w:ascii="Tahoma" w:hAnsi="Tahoma" w:cs="Tahoma"/>
          <w:spacing w:val="1"/>
          <w:lang w:val="es-AR"/>
        </w:rPr>
        <w:t>n</w:t>
      </w:r>
      <w:r w:rsidRPr="009737BD">
        <w:rPr>
          <w:rFonts w:ascii="Tahoma" w:hAnsi="Tahoma" w:cs="Tahoma"/>
          <w:lang w:val="es-AR"/>
        </w:rPr>
        <w:t>dien</w:t>
      </w:r>
      <w:r w:rsidRPr="009737BD">
        <w:rPr>
          <w:rFonts w:ascii="Tahoma" w:hAnsi="Tahoma" w:cs="Tahoma"/>
          <w:spacing w:val="1"/>
          <w:lang w:val="es-AR"/>
        </w:rPr>
        <w:t>t</w:t>
      </w:r>
      <w:r w:rsidRPr="009737BD">
        <w:rPr>
          <w:rFonts w:ascii="Tahoma" w:hAnsi="Tahoma" w:cs="Tahoma"/>
          <w:lang w:val="es-AR"/>
        </w:rPr>
        <w:t xml:space="preserve">e </w:t>
      </w:r>
      <w:r w:rsidRPr="009737BD">
        <w:rPr>
          <w:rFonts w:ascii="Tahoma" w:hAnsi="Tahoma" w:cs="Tahoma"/>
          <w:spacing w:val="2"/>
          <w:lang w:val="es-AR"/>
        </w:rPr>
        <w:t xml:space="preserve"> </w:t>
      </w:r>
      <w:r w:rsidRPr="009737BD">
        <w:rPr>
          <w:rFonts w:ascii="Tahoma" w:hAnsi="Tahoma" w:cs="Tahoma"/>
          <w:lang w:val="es-AR"/>
        </w:rPr>
        <w:t>e</w:t>
      </w:r>
      <w:r w:rsidRPr="009737BD">
        <w:rPr>
          <w:rFonts w:ascii="Tahoma" w:hAnsi="Tahoma" w:cs="Tahoma"/>
          <w:spacing w:val="1"/>
          <w:lang w:val="es-AR"/>
        </w:rPr>
        <w:t>v</w:t>
      </w:r>
      <w:r w:rsidRPr="009737BD">
        <w:rPr>
          <w:rFonts w:ascii="Tahoma" w:hAnsi="Tahoma" w:cs="Tahoma"/>
          <w:lang w:val="es-AR"/>
        </w:rPr>
        <w:t>aluaci</w:t>
      </w:r>
      <w:r w:rsidRPr="009737BD">
        <w:rPr>
          <w:rFonts w:ascii="Tahoma" w:hAnsi="Tahoma" w:cs="Tahoma"/>
          <w:spacing w:val="1"/>
          <w:lang w:val="es-AR"/>
        </w:rPr>
        <w:t>ó</w:t>
      </w:r>
      <w:r w:rsidRPr="009737BD">
        <w:rPr>
          <w:rFonts w:ascii="Tahoma" w:hAnsi="Tahoma" w:cs="Tahoma"/>
          <w:lang w:val="es-AR"/>
        </w:rPr>
        <w:t xml:space="preserve">n </w:t>
      </w:r>
      <w:r w:rsidRPr="009737BD">
        <w:rPr>
          <w:rFonts w:ascii="Tahoma" w:hAnsi="Tahoma" w:cs="Tahoma"/>
          <w:spacing w:val="5"/>
          <w:lang w:val="es-AR"/>
        </w:rPr>
        <w:t xml:space="preserve"> </w:t>
      </w:r>
      <w:r w:rsidRPr="009737BD">
        <w:rPr>
          <w:rFonts w:ascii="Tahoma" w:hAnsi="Tahoma" w:cs="Tahoma"/>
          <w:lang w:val="es-AR"/>
        </w:rPr>
        <w:t>y cor</w:t>
      </w:r>
      <w:r w:rsidRPr="009737BD">
        <w:rPr>
          <w:rFonts w:ascii="Tahoma" w:hAnsi="Tahoma" w:cs="Tahoma"/>
          <w:spacing w:val="1"/>
          <w:lang w:val="es-AR"/>
        </w:rPr>
        <w:t>r</w:t>
      </w:r>
      <w:r w:rsidRPr="009737BD">
        <w:rPr>
          <w:rFonts w:ascii="Tahoma" w:hAnsi="Tahoma" w:cs="Tahoma"/>
          <w:lang w:val="es-AR"/>
        </w:rPr>
        <w:t>obor</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 de</w:t>
      </w:r>
      <w:r w:rsidRPr="009737BD">
        <w:rPr>
          <w:rFonts w:ascii="Tahoma" w:hAnsi="Tahoma" w:cs="Tahoma"/>
          <w:spacing w:val="-2"/>
          <w:lang w:val="es-AR"/>
        </w:rPr>
        <w:t xml:space="preserve"> </w:t>
      </w:r>
      <w:r w:rsidRPr="009737BD">
        <w:rPr>
          <w:rFonts w:ascii="Tahoma" w:hAnsi="Tahoma" w:cs="Tahoma"/>
          <w:lang w:val="es-AR"/>
        </w:rPr>
        <w:t>la tarea</w:t>
      </w:r>
      <w:r w:rsidRPr="009737BD">
        <w:rPr>
          <w:rFonts w:ascii="Tahoma" w:hAnsi="Tahoma" w:cs="Tahoma"/>
          <w:spacing w:val="-5"/>
          <w:lang w:val="es-AR"/>
        </w:rPr>
        <w:t xml:space="preserve"> </w:t>
      </w:r>
      <w:r w:rsidRPr="009737BD">
        <w:rPr>
          <w:rFonts w:ascii="Tahoma" w:hAnsi="Tahoma" w:cs="Tahoma"/>
          <w:lang w:val="es-AR"/>
        </w:rPr>
        <w:t>declar</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4"/>
          <w:lang w:val="es-AR"/>
        </w:rPr>
        <w:t xml:space="preserve"> </w:t>
      </w:r>
      <w:r w:rsidRPr="009737BD">
        <w:rPr>
          <w:rFonts w:ascii="Tahoma" w:hAnsi="Tahoma" w:cs="Tahoma"/>
          <w:lang w:val="es-AR"/>
        </w:rPr>
        <w:t>por</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interesado,</w:t>
      </w:r>
      <w:r w:rsidRPr="009737BD">
        <w:rPr>
          <w:rFonts w:ascii="Tahoma" w:hAnsi="Tahoma" w:cs="Tahoma"/>
          <w:spacing w:val="-10"/>
          <w:lang w:val="es-AR"/>
        </w:rPr>
        <w:t xml:space="preserve"> </w:t>
      </w:r>
      <w:r w:rsidRPr="009737BD">
        <w:rPr>
          <w:rFonts w:ascii="Tahoma" w:hAnsi="Tahoma" w:cs="Tahoma"/>
          <w:lang w:val="es-AR"/>
        </w:rPr>
        <w:t>por</w:t>
      </w:r>
      <w:r w:rsidRPr="009737BD">
        <w:rPr>
          <w:rFonts w:ascii="Tahoma" w:hAnsi="Tahoma" w:cs="Tahoma"/>
          <w:spacing w:val="-3"/>
          <w:lang w:val="es-AR"/>
        </w:rPr>
        <w:t xml:space="preserve"> </w:t>
      </w:r>
      <w:smartTag w:uri="urn:schemas-microsoft-com:office:smarttags" w:element="PersonName">
        <w:smartTagPr>
          <w:attr w:name="ProductID" w:val="la Autoridad"/>
        </w:smartTagP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Aut</w:t>
        </w:r>
        <w:r w:rsidRPr="009737BD">
          <w:rPr>
            <w:rFonts w:ascii="Tahoma" w:hAnsi="Tahoma" w:cs="Tahoma"/>
            <w:spacing w:val="-2"/>
            <w:lang w:val="es-AR"/>
          </w:rPr>
          <w:t>o</w:t>
        </w:r>
        <w:r w:rsidRPr="009737BD">
          <w:rPr>
            <w:rFonts w:ascii="Tahoma" w:hAnsi="Tahoma" w:cs="Tahoma"/>
            <w:spacing w:val="1"/>
            <w:lang w:val="es-AR"/>
          </w:rPr>
          <w:t>rida</w:t>
        </w:r>
        <w:r w:rsidRPr="009737BD">
          <w:rPr>
            <w:rFonts w:ascii="Tahoma" w:hAnsi="Tahoma" w:cs="Tahoma"/>
            <w:lang w:val="es-AR"/>
          </w:rPr>
          <w:t>d</w:t>
        </w:r>
      </w:smartTag>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lang w:val="es-AR"/>
        </w:rPr>
        <w:t>p</w:t>
      </w:r>
      <w:r w:rsidRPr="009737BD">
        <w:rPr>
          <w:rFonts w:ascii="Tahoma" w:hAnsi="Tahoma" w:cs="Tahoma"/>
          <w:spacing w:val="1"/>
          <w:lang w:val="es-AR"/>
        </w:rPr>
        <w:t>lica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w:t>
      </w:r>
      <w:r w:rsidRPr="009737BD">
        <w:rPr>
          <w:rFonts w:ascii="Tahoma" w:hAnsi="Tahoma" w:cs="Tahoma"/>
          <w:spacing w:val="1"/>
          <w:lang w:val="es-AR"/>
        </w:rPr>
        <w:t>n.</w:t>
      </w:r>
    </w:p>
    <w:p w:rsidR="001A5F7E" w:rsidRPr="009737BD" w:rsidRDefault="001A5F7E">
      <w:pPr>
        <w:widowControl w:val="0"/>
        <w:autoSpaceDE w:val="0"/>
        <w:autoSpaceDN w:val="0"/>
        <w:adjustRightInd w:val="0"/>
        <w:spacing w:after="0" w:line="258" w:lineRule="exact"/>
        <w:ind w:left="102" w:right="1145"/>
        <w:jc w:val="both"/>
        <w:rPr>
          <w:rFonts w:ascii="Tahoma" w:hAnsi="Tahoma" w:cs="Tahoma"/>
          <w:lang w:val="es-AR"/>
        </w:rPr>
      </w:pPr>
      <w:r w:rsidRPr="009737BD">
        <w:rPr>
          <w:rFonts w:ascii="Tahoma" w:hAnsi="Tahoma" w:cs="Tahoma"/>
          <w:position w:val="-1"/>
          <w:lang w:val="es-AR"/>
        </w:rPr>
        <w:t>Deberán</w:t>
      </w:r>
      <w:r w:rsidRPr="009737BD">
        <w:rPr>
          <w:rFonts w:ascii="Tahoma" w:hAnsi="Tahoma" w:cs="Tahoma"/>
          <w:spacing w:val="-13"/>
          <w:position w:val="-1"/>
          <w:lang w:val="es-AR"/>
        </w:rPr>
        <w:t xml:space="preserve"> </w:t>
      </w:r>
      <w:r w:rsidRPr="009737BD">
        <w:rPr>
          <w:rFonts w:ascii="Tahoma" w:hAnsi="Tahoma" w:cs="Tahoma"/>
          <w:position w:val="-1"/>
          <w:lang w:val="es-AR"/>
        </w:rPr>
        <w:t>estar</w:t>
      </w:r>
      <w:r w:rsidRPr="009737BD">
        <w:rPr>
          <w:rFonts w:ascii="Tahoma" w:hAnsi="Tahoma" w:cs="Tahoma"/>
          <w:spacing w:val="-4"/>
          <w:position w:val="-1"/>
          <w:lang w:val="es-AR"/>
        </w:rPr>
        <w:t xml:space="preserve"> </w:t>
      </w:r>
      <w:r w:rsidRPr="009737BD">
        <w:rPr>
          <w:rFonts w:ascii="Tahoma" w:hAnsi="Tahoma" w:cs="Tahoma"/>
          <w:position w:val="-1"/>
          <w:lang w:val="es-AR"/>
        </w:rPr>
        <w:t>consolidada</w:t>
      </w:r>
      <w:r w:rsidRPr="009737BD">
        <w:rPr>
          <w:rFonts w:ascii="Tahoma" w:hAnsi="Tahoma" w:cs="Tahoma"/>
          <w:spacing w:val="-10"/>
          <w:position w:val="-1"/>
          <w:lang w:val="es-AR"/>
        </w:rPr>
        <w:t xml:space="preserve"> </w:t>
      </w:r>
      <w:r w:rsidRPr="009737BD">
        <w:rPr>
          <w:rFonts w:ascii="Tahoma" w:hAnsi="Tahoma" w:cs="Tahoma"/>
          <w:position w:val="-1"/>
          <w:lang w:val="es-AR"/>
        </w:rPr>
        <w:t>la línea</w:t>
      </w:r>
      <w:r w:rsidRPr="009737BD">
        <w:rPr>
          <w:rFonts w:ascii="Tahoma" w:hAnsi="Tahoma" w:cs="Tahoma"/>
          <w:spacing w:val="1"/>
          <w:position w:val="-1"/>
          <w:lang w:val="es-AR"/>
        </w:rPr>
        <w:t xml:space="preserve"> </w:t>
      </w:r>
      <w:r w:rsidRPr="009737BD">
        <w:rPr>
          <w:rFonts w:ascii="Tahoma" w:hAnsi="Tahoma" w:cs="Tahoma"/>
          <w:position w:val="-1"/>
          <w:lang w:val="es-AR"/>
        </w:rPr>
        <w:t>municip</w:t>
      </w:r>
      <w:r w:rsidRPr="009737BD">
        <w:rPr>
          <w:rFonts w:ascii="Tahoma" w:hAnsi="Tahoma" w:cs="Tahoma"/>
          <w:spacing w:val="-1"/>
          <w:position w:val="-1"/>
          <w:lang w:val="es-AR"/>
        </w:rPr>
        <w:t>a</w:t>
      </w:r>
      <w:r w:rsidRPr="009737BD">
        <w:rPr>
          <w:rFonts w:ascii="Tahoma" w:hAnsi="Tahoma" w:cs="Tahoma"/>
          <w:position w:val="-1"/>
          <w:lang w:val="es-AR"/>
        </w:rPr>
        <w:t>l</w:t>
      </w:r>
      <w:r w:rsidRPr="009737BD">
        <w:rPr>
          <w:rFonts w:ascii="Tahoma" w:hAnsi="Tahoma" w:cs="Tahoma"/>
          <w:spacing w:val="-6"/>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a</w:t>
      </w:r>
      <w:r w:rsidRPr="009737BD">
        <w:rPr>
          <w:rFonts w:ascii="Tahoma" w:hAnsi="Tahoma" w:cs="Tahoma"/>
          <w:position w:val="-1"/>
          <w:lang w:val="es-AR"/>
        </w:rPr>
        <w:t>ra</w:t>
      </w:r>
      <w:r w:rsidRPr="009737BD">
        <w:rPr>
          <w:rFonts w:ascii="Tahoma" w:hAnsi="Tahoma" w:cs="Tahoma"/>
          <w:spacing w:val="-2"/>
          <w:position w:val="-1"/>
          <w:lang w:val="es-AR"/>
        </w:rPr>
        <w:t xml:space="preserve"> </w:t>
      </w:r>
      <w:r w:rsidRPr="009737BD">
        <w:rPr>
          <w:rFonts w:ascii="Tahoma" w:hAnsi="Tahoma" w:cs="Tahoma"/>
          <w:position w:val="-1"/>
          <w:lang w:val="es-AR"/>
        </w:rPr>
        <w:t>conti</w:t>
      </w:r>
      <w:r w:rsidRPr="009737BD">
        <w:rPr>
          <w:rFonts w:ascii="Tahoma" w:hAnsi="Tahoma" w:cs="Tahoma"/>
          <w:spacing w:val="1"/>
          <w:position w:val="-1"/>
          <w:lang w:val="es-AR"/>
        </w:rPr>
        <w:t>n</w:t>
      </w:r>
      <w:r w:rsidRPr="009737BD">
        <w:rPr>
          <w:rFonts w:ascii="Tahoma" w:hAnsi="Tahoma" w:cs="Tahoma"/>
          <w:position w:val="-1"/>
          <w:lang w:val="es-AR"/>
        </w:rPr>
        <w:t>uidad</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3"/>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cal</w:t>
      </w:r>
      <w:r w:rsidRPr="009737BD">
        <w:rPr>
          <w:rFonts w:ascii="Tahoma" w:hAnsi="Tahoma" w:cs="Tahoma"/>
          <w:spacing w:val="1"/>
          <w:position w:val="-1"/>
          <w:lang w:val="es-AR"/>
        </w:rPr>
        <w:t>l</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corredor.</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66" w:lineRule="exact"/>
        <w:ind w:left="2934" w:right="71" w:firstLine="4"/>
        <w:jc w:val="both"/>
        <w:rPr>
          <w:rFonts w:ascii="Tahoma" w:hAnsi="Tahoma" w:cs="Tahoma"/>
          <w:lang w:val="es-AR"/>
        </w:rPr>
      </w:pPr>
      <w:r w:rsidRPr="009737BD">
        <w:rPr>
          <w:rFonts w:ascii="Tahoma" w:hAnsi="Tahoma" w:cs="Tahoma"/>
          <w:lang w:val="es-AR"/>
        </w:rPr>
        <w:t>7.3.</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Term</w:t>
      </w:r>
      <w:r w:rsidRPr="009737BD">
        <w:rPr>
          <w:rFonts w:ascii="Tahoma" w:hAnsi="Tahoma" w:cs="Tahoma"/>
          <w:spacing w:val="2"/>
          <w:lang w:val="es-AR"/>
        </w:rPr>
        <w:t>i</w:t>
      </w:r>
      <w:r w:rsidRPr="009737BD">
        <w:rPr>
          <w:rFonts w:ascii="Tahoma" w:hAnsi="Tahoma" w:cs="Tahoma"/>
          <w:lang w:val="es-AR"/>
        </w:rPr>
        <w:t>nación:</w:t>
      </w:r>
      <w:r w:rsidRPr="009737BD">
        <w:rPr>
          <w:rFonts w:ascii="Tahoma" w:hAnsi="Tahoma" w:cs="Tahoma"/>
          <w:spacing w:val="-3"/>
          <w:lang w:val="es-AR"/>
        </w:rPr>
        <w:t xml:space="preserve"> </w:t>
      </w:r>
      <w:r w:rsidRPr="009737BD">
        <w:rPr>
          <w:rFonts w:ascii="Tahoma" w:hAnsi="Tahoma" w:cs="Tahoma"/>
          <w:lang w:val="es-AR"/>
        </w:rPr>
        <w:t>revoque</w:t>
      </w:r>
      <w:r w:rsidRPr="009737BD">
        <w:rPr>
          <w:rFonts w:ascii="Tahoma" w:hAnsi="Tahoma" w:cs="Tahoma"/>
          <w:spacing w:val="-4"/>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ún,</w:t>
      </w:r>
      <w:r w:rsidRPr="009737BD">
        <w:rPr>
          <w:rFonts w:ascii="Tahoma" w:hAnsi="Tahoma" w:cs="Tahoma"/>
          <w:spacing w:val="1"/>
          <w:lang w:val="es-AR"/>
        </w:rPr>
        <w:t xml:space="preserve"> </w:t>
      </w:r>
      <w:r w:rsidRPr="009737BD">
        <w:rPr>
          <w:rFonts w:ascii="Tahoma" w:hAnsi="Tahoma" w:cs="Tahoma"/>
          <w:lang w:val="es-AR"/>
        </w:rPr>
        <w:t>pintado</w:t>
      </w:r>
      <w:r w:rsidRPr="009737BD">
        <w:rPr>
          <w:rFonts w:ascii="Tahoma" w:hAnsi="Tahoma" w:cs="Tahoma"/>
          <w:spacing w:val="3"/>
          <w:lang w:val="es-AR"/>
        </w:rPr>
        <w:t xml:space="preserve"> </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calado,</w:t>
      </w:r>
      <w:r w:rsidRPr="009737BD">
        <w:rPr>
          <w:rFonts w:ascii="Tahoma" w:hAnsi="Tahoma" w:cs="Tahoma"/>
          <w:spacing w:val="1"/>
          <w:lang w:val="es-AR"/>
        </w:rPr>
        <w:t xml:space="preserve"> l</w:t>
      </w:r>
      <w:r w:rsidRPr="009737BD">
        <w:rPr>
          <w:rFonts w:ascii="Tahoma" w:hAnsi="Tahoma" w:cs="Tahoma"/>
          <w:lang w:val="es-AR"/>
        </w:rPr>
        <w:t>adr</w:t>
      </w:r>
      <w:r w:rsidRPr="009737BD">
        <w:rPr>
          <w:rFonts w:ascii="Tahoma" w:hAnsi="Tahoma" w:cs="Tahoma"/>
          <w:spacing w:val="1"/>
          <w:lang w:val="es-AR"/>
        </w:rPr>
        <w:t>i</w:t>
      </w:r>
      <w:r w:rsidRPr="009737BD">
        <w:rPr>
          <w:rFonts w:ascii="Tahoma" w:hAnsi="Tahoma" w:cs="Tahoma"/>
          <w:lang w:val="es-AR"/>
        </w:rPr>
        <w:t>llo</w:t>
      </w:r>
      <w:r w:rsidRPr="009737BD">
        <w:rPr>
          <w:rFonts w:ascii="Tahoma" w:hAnsi="Tahoma" w:cs="Tahoma"/>
          <w:spacing w:val="-3"/>
          <w:lang w:val="es-AR"/>
        </w:rPr>
        <w:t xml:space="preserve"> </w:t>
      </w:r>
      <w:r w:rsidRPr="009737BD">
        <w:rPr>
          <w:rFonts w:ascii="Tahoma" w:hAnsi="Tahoma" w:cs="Tahoma"/>
          <w:lang w:val="es-AR"/>
        </w:rPr>
        <w:t>visto, horm</w:t>
      </w:r>
      <w:r w:rsidRPr="009737BD">
        <w:rPr>
          <w:rFonts w:ascii="Tahoma" w:hAnsi="Tahoma" w:cs="Tahoma"/>
          <w:spacing w:val="1"/>
          <w:lang w:val="es-AR"/>
        </w:rPr>
        <w:t>i</w:t>
      </w:r>
      <w:r w:rsidRPr="009737BD">
        <w:rPr>
          <w:rFonts w:ascii="Tahoma" w:hAnsi="Tahoma" w:cs="Tahoma"/>
          <w:lang w:val="es-AR"/>
        </w:rPr>
        <w:t>gón</w:t>
      </w:r>
      <w:r w:rsidRPr="009737BD">
        <w:rPr>
          <w:rFonts w:ascii="Tahoma" w:hAnsi="Tahoma" w:cs="Tahoma"/>
          <w:spacing w:val="-4"/>
          <w:lang w:val="es-AR"/>
        </w:rPr>
        <w:t xml:space="preserve"> </w:t>
      </w:r>
      <w:r w:rsidRPr="009737BD">
        <w:rPr>
          <w:rFonts w:ascii="Tahoma" w:hAnsi="Tahoma" w:cs="Tahoma"/>
          <w:lang w:val="es-AR"/>
        </w:rPr>
        <w:t>trabajado,</w:t>
      </w:r>
      <w:r w:rsidRPr="009737BD">
        <w:rPr>
          <w:rFonts w:ascii="Tahoma" w:hAnsi="Tahoma" w:cs="Tahoma"/>
          <w:spacing w:val="-9"/>
          <w:lang w:val="es-AR"/>
        </w:rPr>
        <w:t xml:space="preserve"> </w:t>
      </w:r>
      <w:r w:rsidRPr="009737BD">
        <w:rPr>
          <w:rFonts w:ascii="Tahoma" w:hAnsi="Tahoma" w:cs="Tahoma"/>
          <w:lang w:val="es-AR"/>
        </w:rPr>
        <w:t>material</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frente.</w:t>
      </w:r>
    </w:p>
    <w:p w:rsidR="001A5F7E" w:rsidRPr="009737BD" w:rsidRDefault="001A5F7E">
      <w:pPr>
        <w:widowControl w:val="0"/>
        <w:autoSpaceDE w:val="0"/>
        <w:autoSpaceDN w:val="0"/>
        <w:adjustRightInd w:val="0"/>
        <w:spacing w:after="0" w:line="240" w:lineRule="auto"/>
        <w:ind w:left="2937" w:right="1051"/>
        <w:jc w:val="both"/>
        <w:rPr>
          <w:rFonts w:ascii="Tahoma" w:hAnsi="Tahoma" w:cs="Tahoma"/>
          <w:lang w:val="es-AR"/>
        </w:rPr>
      </w:pPr>
      <w:r w:rsidRPr="009737BD">
        <w:rPr>
          <w:rFonts w:ascii="Tahoma" w:hAnsi="Tahoma" w:cs="Tahoma"/>
          <w:lang w:val="es-AR"/>
        </w:rPr>
        <w:t>7.3.2</w:t>
      </w:r>
      <w:r w:rsidRPr="009737BD">
        <w:rPr>
          <w:rFonts w:ascii="Tahoma" w:hAnsi="Tahoma" w:cs="Tahoma"/>
          <w:spacing w:val="-5"/>
          <w:lang w:val="es-AR"/>
        </w:rPr>
        <w:t xml:space="preserve"> </w:t>
      </w:r>
      <w:r w:rsidRPr="009737BD">
        <w:rPr>
          <w:rFonts w:ascii="Tahoma" w:hAnsi="Tahoma" w:cs="Tahoma"/>
          <w:lang w:val="es-AR"/>
        </w:rPr>
        <w:t>Re</w:t>
      </w:r>
      <w:r w:rsidRPr="009737BD">
        <w:rPr>
          <w:rFonts w:ascii="Tahoma" w:hAnsi="Tahoma" w:cs="Tahoma"/>
          <w:spacing w:val="1"/>
          <w:lang w:val="es-AR"/>
        </w:rPr>
        <w:t>v</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1"/>
          <w:lang w:val="es-AR"/>
        </w:rPr>
        <w:t>t</w:t>
      </w:r>
      <w:r w:rsidRPr="009737BD">
        <w:rPr>
          <w:rFonts w:ascii="Tahoma" w:hAnsi="Tahoma" w:cs="Tahoma"/>
          <w:lang w:val="es-AR"/>
        </w:rPr>
        <w:t>imiento:</w:t>
      </w:r>
      <w:r w:rsidRPr="009737BD">
        <w:rPr>
          <w:rFonts w:ascii="Tahoma" w:hAnsi="Tahoma" w:cs="Tahoma"/>
          <w:spacing w:val="-1"/>
          <w:lang w:val="es-AR"/>
        </w:rPr>
        <w:t xml:space="preserve"> </w:t>
      </w:r>
      <w:r w:rsidRPr="009737BD">
        <w:rPr>
          <w:rFonts w:ascii="Tahoma" w:hAnsi="Tahoma" w:cs="Tahoma"/>
          <w:lang w:val="es-AR"/>
        </w:rPr>
        <w:t>piedra,</w:t>
      </w:r>
      <w:r w:rsidRPr="009737BD">
        <w:rPr>
          <w:rFonts w:ascii="Tahoma" w:hAnsi="Tahoma" w:cs="Tahoma"/>
          <w:spacing w:val="-6"/>
          <w:lang w:val="es-AR"/>
        </w:rPr>
        <w:t xml:space="preserve"> </w:t>
      </w:r>
      <w:r w:rsidRPr="009737BD">
        <w:rPr>
          <w:rFonts w:ascii="Tahoma" w:hAnsi="Tahoma" w:cs="Tahoma"/>
          <w:spacing w:val="1"/>
          <w:lang w:val="es-AR"/>
        </w:rPr>
        <w:t>m</w:t>
      </w:r>
      <w:r w:rsidRPr="009737BD">
        <w:rPr>
          <w:rFonts w:ascii="Tahoma" w:hAnsi="Tahoma" w:cs="Tahoma"/>
          <w:lang w:val="es-AR"/>
        </w:rPr>
        <w:t>ade</w:t>
      </w:r>
      <w:r w:rsidRPr="009737BD">
        <w:rPr>
          <w:rFonts w:ascii="Tahoma" w:hAnsi="Tahoma" w:cs="Tahoma"/>
          <w:spacing w:val="1"/>
          <w:lang w:val="es-AR"/>
        </w:rPr>
        <w:t>ra</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vít</w:t>
      </w:r>
      <w:r w:rsidRPr="009737BD">
        <w:rPr>
          <w:rFonts w:ascii="Tahoma" w:hAnsi="Tahoma" w:cs="Tahoma"/>
          <w:spacing w:val="1"/>
          <w:lang w:val="es-AR"/>
        </w:rPr>
        <w:t>r</w:t>
      </w:r>
      <w:r w:rsidRPr="009737BD">
        <w:rPr>
          <w:rFonts w:ascii="Tahoma" w:hAnsi="Tahoma" w:cs="Tahoma"/>
          <w:lang w:val="es-AR"/>
        </w:rPr>
        <w:t>eo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m</w:t>
      </w:r>
      <w:r w:rsidRPr="009737BD">
        <w:rPr>
          <w:rFonts w:ascii="Tahoma" w:hAnsi="Tahoma" w:cs="Tahoma"/>
          <w:spacing w:val="1"/>
          <w:lang w:val="es-AR"/>
        </w:rPr>
        <w:t>á</w:t>
      </w:r>
      <w:r w:rsidRPr="009737BD">
        <w:rPr>
          <w:rFonts w:ascii="Tahoma" w:hAnsi="Tahoma" w:cs="Tahoma"/>
          <w:lang w:val="es-AR"/>
        </w:rPr>
        <w:t>rmol.</w:t>
      </w:r>
    </w:p>
    <w:p w:rsidR="001A5F7E" w:rsidRPr="009737BD" w:rsidRDefault="001A5F7E">
      <w:pPr>
        <w:widowControl w:val="0"/>
        <w:autoSpaceDE w:val="0"/>
        <w:autoSpaceDN w:val="0"/>
        <w:adjustRightInd w:val="0"/>
        <w:spacing w:after="0" w:line="240" w:lineRule="auto"/>
        <w:ind w:left="2438"/>
        <w:rPr>
          <w:rFonts w:ascii="Tahoma" w:hAnsi="Tahoma" w:cs="Tahoma"/>
          <w:lang w:val="es-AR"/>
        </w:rPr>
      </w:pPr>
      <w:r w:rsidRPr="009737BD">
        <w:rPr>
          <w:rFonts w:ascii="Tahoma" w:hAnsi="Tahoma" w:cs="Tahoma"/>
          <w:lang w:val="es-AR"/>
        </w:rPr>
        <w:t>7.4.</w:t>
      </w:r>
      <w:r w:rsidRPr="009737BD">
        <w:rPr>
          <w:rFonts w:ascii="Tahoma" w:hAnsi="Tahoma" w:cs="Tahoma"/>
          <w:spacing w:val="-6"/>
          <w:lang w:val="es-AR"/>
        </w:rPr>
        <w:t xml:space="preserve"> </w:t>
      </w:r>
      <w:r w:rsidRPr="009737BD">
        <w:rPr>
          <w:rFonts w:ascii="Tahoma" w:hAnsi="Tahoma" w:cs="Tahoma"/>
          <w:lang w:val="es-AR"/>
        </w:rPr>
        <w:t>Cub</w:t>
      </w:r>
      <w:r w:rsidRPr="009737BD">
        <w:rPr>
          <w:rFonts w:ascii="Tahoma" w:hAnsi="Tahoma" w:cs="Tahoma"/>
          <w:spacing w:val="1"/>
          <w:lang w:val="es-AR"/>
        </w:rPr>
        <w:t>i</w:t>
      </w:r>
      <w:r w:rsidRPr="009737BD">
        <w:rPr>
          <w:rFonts w:ascii="Tahoma" w:hAnsi="Tahoma" w:cs="Tahoma"/>
          <w:lang w:val="es-AR"/>
        </w:rPr>
        <w:t>ertas:</w:t>
      </w:r>
    </w:p>
    <w:p w:rsidR="001A5F7E" w:rsidRPr="009737BD" w:rsidRDefault="001A5F7E" w:rsidP="00894C89">
      <w:pPr>
        <w:widowControl w:val="0"/>
        <w:autoSpaceDE w:val="0"/>
        <w:autoSpaceDN w:val="0"/>
        <w:adjustRightInd w:val="0"/>
        <w:spacing w:after="0" w:line="240" w:lineRule="auto"/>
        <w:ind w:left="3006" w:right="2132"/>
        <w:jc w:val="both"/>
        <w:rPr>
          <w:rFonts w:ascii="Tahoma" w:hAnsi="Tahoma" w:cs="Tahoma"/>
          <w:lang w:val="es-AR"/>
        </w:rPr>
      </w:pPr>
      <w:r w:rsidRPr="009737BD">
        <w:rPr>
          <w:rFonts w:ascii="Tahoma" w:hAnsi="Tahoma" w:cs="Tahoma"/>
          <w:lang w:val="es-AR"/>
        </w:rPr>
        <w:t>7.4.1.</w:t>
      </w:r>
      <w:r w:rsidRPr="009737BD">
        <w:rPr>
          <w:rFonts w:ascii="Tahoma" w:hAnsi="Tahoma" w:cs="Tahoma"/>
          <w:spacing w:val="-6"/>
          <w:lang w:val="es-AR"/>
        </w:rPr>
        <w:t xml:space="preserve"> </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po:</w:t>
      </w:r>
      <w:r w:rsidRPr="009737BD">
        <w:rPr>
          <w:rFonts w:ascii="Tahoma" w:hAnsi="Tahoma" w:cs="Tahoma"/>
          <w:spacing w:val="1"/>
          <w:lang w:val="es-AR"/>
        </w:rPr>
        <w:t xml:space="preserve"> </w:t>
      </w:r>
      <w:r w:rsidRPr="009737BD">
        <w:rPr>
          <w:rFonts w:ascii="Tahoma" w:hAnsi="Tahoma" w:cs="Tahoma"/>
          <w:lang w:val="es-AR"/>
        </w:rPr>
        <w:t>sin</w:t>
      </w:r>
      <w:r w:rsidRPr="009737BD">
        <w:rPr>
          <w:rFonts w:ascii="Tahoma" w:hAnsi="Tahoma" w:cs="Tahoma"/>
          <w:spacing w:val="-2"/>
          <w:lang w:val="es-AR"/>
        </w:rPr>
        <w:t xml:space="preserve"> </w:t>
      </w:r>
      <w:r w:rsidRPr="009737BD">
        <w:rPr>
          <w:rFonts w:ascii="Tahoma" w:hAnsi="Tahoma" w:cs="Tahoma"/>
          <w:lang w:val="es-AR"/>
        </w:rPr>
        <w:t>restr</w:t>
      </w:r>
      <w:r w:rsidRPr="009737BD">
        <w:rPr>
          <w:rFonts w:ascii="Tahoma" w:hAnsi="Tahoma" w:cs="Tahoma"/>
          <w:spacing w:val="1"/>
          <w:lang w:val="es-AR"/>
        </w:rPr>
        <w:t>i</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p>
    <w:p w:rsidR="001A5F7E" w:rsidRPr="009737BD" w:rsidRDefault="001A5F7E" w:rsidP="00894C89">
      <w:pPr>
        <w:widowControl w:val="0"/>
        <w:tabs>
          <w:tab w:val="left" w:pos="7088"/>
        </w:tabs>
        <w:autoSpaceDE w:val="0"/>
        <w:autoSpaceDN w:val="0"/>
        <w:adjustRightInd w:val="0"/>
        <w:spacing w:after="0" w:line="240" w:lineRule="auto"/>
        <w:ind w:left="3006" w:right="1990"/>
        <w:jc w:val="both"/>
        <w:rPr>
          <w:rFonts w:ascii="Tahoma" w:hAnsi="Tahoma" w:cs="Tahoma"/>
          <w:lang w:val="es-AR"/>
        </w:rPr>
      </w:pPr>
      <w:r w:rsidRPr="009737BD">
        <w:rPr>
          <w:rFonts w:ascii="Tahoma" w:hAnsi="Tahoma" w:cs="Tahoma"/>
          <w:lang w:val="es-AR"/>
        </w:rPr>
        <w:t>7.4.2.</w:t>
      </w:r>
      <w:r w:rsidRPr="009737BD">
        <w:rPr>
          <w:rFonts w:ascii="Tahoma" w:hAnsi="Tahoma" w:cs="Tahoma"/>
          <w:spacing w:val="-5"/>
          <w:lang w:val="es-AR"/>
        </w:rPr>
        <w:t xml:space="preserve"> </w:t>
      </w:r>
      <w:r w:rsidRPr="009737BD">
        <w:rPr>
          <w:rFonts w:ascii="Tahoma" w:hAnsi="Tahoma" w:cs="Tahoma"/>
          <w:lang w:val="es-AR"/>
        </w:rPr>
        <w:t>Materiales:</w:t>
      </w:r>
      <w:r w:rsidRPr="009737BD">
        <w:rPr>
          <w:rFonts w:ascii="Tahoma" w:hAnsi="Tahoma" w:cs="Tahoma"/>
          <w:spacing w:val="-10"/>
          <w:lang w:val="es-AR"/>
        </w:rPr>
        <w:t xml:space="preserve"> </w:t>
      </w:r>
      <w:r w:rsidRPr="009737BD">
        <w:rPr>
          <w:rFonts w:ascii="Tahoma" w:hAnsi="Tahoma" w:cs="Tahoma"/>
          <w:lang w:val="es-AR"/>
        </w:rPr>
        <w:t>sin</w:t>
      </w:r>
      <w:r w:rsidRPr="009737BD">
        <w:rPr>
          <w:rFonts w:ascii="Tahoma" w:hAnsi="Tahoma" w:cs="Tahoma"/>
          <w:spacing w:val="-2"/>
          <w:lang w:val="es-AR"/>
        </w:rPr>
        <w:t xml:space="preserve"> </w:t>
      </w:r>
      <w:r w:rsidRPr="009737BD">
        <w:rPr>
          <w:rFonts w:ascii="Tahoma" w:hAnsi="Tahoma" w:cs="Tahoma"/>
          <w:lang w:val="es-AR"/>
        </w:rPr>
        <w:t>restricc</w:t>
      </w:r>
      <w:r w:rsidRPr="009737BD">
        <w:rPr>
          <w:rFonts w:ascii="Tahoma" w:hAnsi="Tahoma" w:cs="Tahoma"/>
          <w:spacing w:val="1"/>
          <w:lang w:val="es-AR"/>
        </w:rPr>
        <w:t>i</w:t>
      </w:r>
      <w:r w:rsidRPr="009737BD">
        <w:rPr>
          <w:rFonts w:ascii="Tahoma" w:hAnsi="Tahoma" w:cs="Tahoma"/>
          <w:lang w:val="es-AR"/>
        </w:rPr>
        <w:t>ón</w:t>
      </w:r>
    </w:p>
    <w:p w:rsidR="001A5F7E" w:rsidRPr="009737BD" w:rsidRDefault="001A5F7E">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7.5.</w:t>
      </w:r>
      <w:r w:rsidRPr="009737BD">
        <w:rPr>
          <w:rFonts w:ascii="Tahoma" w:hAnsi="Tahoma" w:cs="Tahoma"/>
          <w:spacing w:val="-5"/>
          <w:lang w:val="es-AR"/>
        </w:rPr>
        <w:t xml:space="preserve"> </w:t>
      </w:r>
      <w:r w:rsidRPr="009737BD">
        <w:rPr>
          <w:rFonts w:ascii="Tahoma" w:hAnsi="Tahoma" w:cs="Tahoma"/>
          <w:lang w:val="es-AR"/>
        </w:rPr>
        <w:t>Propaganda:</w:t>
      </w:r>
    </w:p>
    <w:p w:rsidR="001A5F7E" w:rsidRPr="009737BD" w:rsidRDefault="001A5F7E">
      <w:pPr>
        <w:widowControl w:val="0"/>
        <w:autoSpaceDE w:val="0"/>
        <w:autoSpaceDN w:val="0"/>
        <w:adjustRightInd w:val="0"/>
        <w:spacing w:after="0" w:line="266" w:lineRule="exact"/>
        <w:ind w:left="102" w:right="68"/>
        <w:jc w:val="both"/>
        <w:rPr>
          <w:rFonts w:ascii="Tahoma" w:hAnsi="Tahoma" w:cs="Tahoma"/>
          <w:lang w:val="es-AR"/>
        </w:rPr>
      </w:pPr>
      <w:r w:rsidRPr="009737BD">
        <w:rPr>
          <w:rFonts w:ascii="Tahoma" w:hAnsi="Tahoma" w:cs="Tahoma"/>
          <w:lang w:val="es-AR"/>
        </w:rPr>
        <w:t>No</w:t>
      </w:r>
      <w:r w:rsidRPr="009737BD">
        <w:rPr>
          <w:rFonts w:ascii="Tahoma" w:hAnsi="Tahoma" w:cs="Tahoma"/>
          <w:spacing w:val="-4"/>
          <w:lang w:val="es-AR"/>
        </w:rPr>
        <w:t xml:space="preserve"> </w:t>
      </w:r>
      <w:r w:rsidRPr="009737BD">
        <w:rPr>
          <w:rFonts w:ascii="Tahoma" w:hAnsi="Tahoma" w:cs="Tahoma"/>
          <w:lang w:val="es-AR"/>
        </w:rPr>
        <w:t>podrán colocarse</w:t>
      </w:r>
      <w:r w:rsidRPr="009737BD">
        <w:rPr>
          <w:rFonts w:ascii="Tahoma" w:hAnsi="Tahoma" w:cs="Tahoma"/>
          <w:spacing w:val="-3"/>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opaga</w:t>
      </w:r>
      <w:r w:rsidRPr="009737BD">
        <w:rPr>
          <w:rFonts w:ascii="Tahoma" w:hAnsi="Tahoma" w:cs="Tahoma"/>
          <w:spacing w:val="1"/>
          <w:lang w:val="es-AR"/>
        </w:rPr>
        <w:t>n</w:t>
      </w:r>
      <w:r w:rsidRPr="009737BD">
        <w:rPr>
          <w:rFonts w:ascii="Tahoma" w:hAnsi="Tahoma" w:cs="Tahoma"/>
          <w:lang w:val="es-AR"/>
        </w:rPr>
        <w:t xml:space="preserve">das, </w:t>
      </w:r>
      <w:r w:rsidRPr="009737BD">
        <w:rPr>
          <w:rFonts w:ascii="Tahoma" w:hAnsi="Tahoma" w:cs="Tahoma"/>
          <w:spacing w:val="1"/>
          <w:lang w:val="es-AR"/>
        </w:rPr>
        <w:t>n</w:t>
      </w:r>
      <w:r w:rsidRPr="009737BD">
        <w:rPr>
          <w:rFonts w:ascii="Tahoma" w:hAnsi="Tahoma" w:cs="Tahoma"/>
          <w:lang w:val="es-AR"/>
        </w:rPr>
        <w:t>i</w:t>
      </w:r>
      <w:r w:rsidRPr="009737BD">
        <w:rPr>
          <w:rFonts w:ascii="Tahoma" w:hAnsi="Tahoma" w:cs="Tahoma"/>
          <w:spacing w:val="4"/>
          <w:lang w:val="es-AR"/>
        </w:rPr>
        <w:t xml:space="preserve"> </w:t>
      </w:r>
      <w:r w:rsidRPr="009737BD">
        <w:rPr>
          <w:rFonts w:ascii="Tahoma" w:hAnsi="Tahoma" w:cs="Tahoma"/>
          <w:lang w:val="es-AR"/>
        </w:rPr>
        <w:t>marquesi</w:t>
      </w:r>
      <w:r w:rsidRPr="009737BD">
        <w:rPr>
          <w:rFonts w:ascii="Tahoma" w:hAnsi="Tahoma" w:cs="Tahoma"/>
          <w:spacing w:val="1"/>
          <w:lang w:val="es-AR"/>
        </w:rPr>
        <w:t>n</w:t>
      </w:r>
      <w:r w:rsidRPr="009737BD">
        <w:rPr>
          <w:rFonts w:ascii="Tahoma" w:hAnsi="Tahoma" w:cs="Tahoma"/>
          <w:lang w:val="es-AR"/>
        </w:rPr>
        <w:t>as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lang w:val="es-AR"/>
        </w:rPr>
        <w:t>ning</w:t>
      </w:r>
      <w:r w:rsidRPr="009737BD">
        <w:rPr>
          <w:rFonts w:ascii="Tahoma" w:hAnsi="Tahoma" w:cs="Tahoma"/>
          <w:spacing w:val="1"/>
          <w:lang w:val="es-AR"/>
        </w:rPr>
        <w:t>ú</w:t>
      </w:r>
      <w:r w:rsidRPr="009737BD">
        <w:rPr>
          <w:rFonts w:ascii="Tahoma" w:hAnsi="Tahoma" w:cs="Tahoma"/>
          <w:lang w:val="es-AR"/>
        </w:rPr>
        <w:t>n</w:t>
      </w:r>
      <w:r w:rsidRPr="009737BD">
        <w:rPr>
          <w:rFonts w:ascii="Tahoma" w:hAnsi="Tahoma" w:cs="Tahoma"/>
          <w:spacing w:val="4"/>
          <w:lang w:val="es-AR"/>
        </w:rPr>
        <w:t xml:space="preserve"> </w:t>
      </w:r>
      <w:r w:rsidRPr="009737BD">
        <w:rPr>
          <w:rFonts w:ascii="Tahoma" w:hAnsi="Tahoma" w:cs="Tahoma"/>
          <w:lang w:val="es-AR"/>
        </w:rPr>
        <w:t>tipo,</w:t>
      </w:r>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spacing w:val="2"/>
          <w:lang w:val="es-AR"/>
        </w:rPr>
        <w:t>m</w:t>
      </w:r>
      <w:r w:rsidRPr="009737BD">
        <w:rPr>
          <w:rFonts w:ascii="Tahoma" w:hAnsi="Tahoma" w:cs="Tahoma"/>
          <w:lang w:val="es-AR"/>
        </w:rPr>
        <w:t>anera</w:t>
      </w:r>
      <w:r w:rsidRPr="009737BD">
        <w:rPr>
          <w:rFonts w:ascii="Tahoma" w:hAnsi="Tahoma" w:cs="Tahoma"/>
          <w:spacing w:val="3"/>
          <w:lang w:val="es-AR"/>
        </w:rPr>
        <w:t xml:space="preserve"> </w:t>
      </w:r>
      <w:r w:rsidRPr="009737BD">
        <w:rPr>
          <w:rFonts w:ascii="Tahoma" w:hAnsi="Tahoma" w:cs="Tahoma"/>
          <w:lang w:val="es-AR"/>
        </w:rPr>
        <w:t>tal</w:t>
      </w:r>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lang w:val="es-AR"/>
        </w:rPr>
        <w:t>evitar la co</w:t>
      </w:r>
      <w:r w:rsidRPr="009737BD">
        <w:rPr>
          <w:rFonts w:ascii="Tahoma" w:hAnsi="Tahoma" w:cs="Tahoma"/>
          <w:spacing w:val="1"/>
          <w:lang w:val="es-AR"/>
        </w:rPr>
        <w:t>n</w:t>
      </w:r>
      <w:r w:rsidRPr="009737BD">
        <w:rPr>
          <w:rFonts w:ascii="Tahoma" w:hAnsi="Tahoma" w:cs="Tahoma"/>
          <w:lang w:val="es-AR"/>
        </w:rPr>
        <w:t>tamin</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4"/>
          <w:lang w:val="es-AR"/>
        </w:rPr>
        <w:t xml:space="preserve"> </w:t>
      </w:r>
      <w:r w:rsidRPr="009737BD">
        <w:rPr>
          <w:rFonts w:ascii="Tahoma" w:hAnsi="Tahoma" w:cs="Tahoma"/>
          <w:lang w:val="es-AR"/>
        </w:rPr>
        <w:t>vis</w:t>
      </w:r>
      <w:r w:rsidRPr="009737BD">
        <w:rPr>
          <w:rFonts w:ascii="Tahoma" w:hAnsi="Tahoma" w:cs="Tahoma"/>
          <w:spacing w:val="1"/>
          <w:lang w:val="es-AR"/>
        </w:rPr>
        <w:t>u</w:t>
      </w:r>
      <w:r w:rsidRPr="009737BD">
        <w:rPr>
          <w:rFonts w:ascii="Tahoma" w:hAnsi="Tahoma" w:cs="Tahoma"/>
          <w:lang w:val="es-AR"/>
        </w:rPr>
        <w:t>al</w:t>
      </w:r>
      <w:r w:rsidRPr="009737BD">
        <w:rPr>
          <w:rFonts w:ascii="Tahoma" w:hAnsi="Tahoma" w:cs="Tahoma"/>
          <w:spacing w:val="-2"/>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amb</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urba</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sec</w:t>
      </w:r>
      <w:r w:rsidRPr="009737BD">
        <w:rPr>
          <w:rFonts w:ascii="Tahoma" w:hAnsi="Tahoma" w:cs="Tahoma"/>
          <w:spacing w:val="1"/>
          <w:lang w:val="es-AR"/>
        </w:rPr>
        <w:t>t</w:t>
      </w:r>
      <w:r w:rsidRPr="009737BD">
        <w:rPr>
          <w:rFonts w:ascii="Tahoma" w:hAnsi="Tahoma" w:cs="Tahoma"/>
          <w:lang w:val="es-AR"/>
        </w:rPr>
        <w:t>or.</w:t>
      </w:r>
    </w:p>
    <w:p w:rsidR="001A5F7E" w:rsidRPr="009737BD" w:rsidRDefault="001A5F7E">
      <w:pPr>
        <w:widowControl w:val="0"/>
        <w:autoSpaceDE w:val="0"/>
        <w:autoSpaceDN w:val="0"/>
        <w:adjustRightInd w:val="0"/>
        <w:spacing w:after="0" w:line="258" w:lineRule="exact"/>
        <w:ind w:left="102" w:right="77"/>
        <w:jc w:val="both"/>
        <w:rPr>
          <w:rFonts w:ascii="Tahoma" w:hAnsi="Tahoma" w:cs="Tahoma"/>
          <w:lang w:val="es-AR"/>
        </w:rPr>
      </w:pPr>
      <w:r w:rsidRPr="009737BD">
        <w:rPr>
          <w:rFonts w:ascii="Tahoma" w:hAnsi="Tahoma" w:cs="Tahoma"/>
          <w:position w:val="-1"/>
          <w:lang w:val="es-AR"/>
        </w:rPr>
        <w:t>En</w:t>
      </w:r>
      <w:r w:rsidRPr="009737BD">
        <w:rPr>
          <w:rFonts w:ascii="Tahoma" w:hAnsi="Tahoma" w:cs="Tahoma"/>
          <w:spacing w:val="3"/>
          <w:position w:val="-1"/>
          <w:lang w:val="es-AR"/>
        </w:rPr>
        <w:t xml:space="preserve"> </w:t>
      </w:r>
      <w:r w:rsidRPr="009737BD">
        <w:rPr>
          <w:rFonts w:ascii="Tahoma" w:hAnsi="Tahoma" w:cs="Tahoma"/>
          <w:position w:val="-1"/>
          <w:lang w:val="es-AR"/>
        </w:rPr>
        <w:t>el</w:t>
      </w:r>
      <w:r w:rsidRPr="009737BD">
        <w:rPr>
          <w:rFonts w:ascii="Tahoma" w:hAnsi="Tahoma" w:cs="Tahoma"/>
          <w:spacing w:val="10"/>
          <w:position w:val="-1"/>
          <w:lang w:val="es-AR"/>
        </w:rPr>
        <w:t xml:space="preserve"> </w:t>
      </w:r>
      <w:r w:rsidRPr="009737BD">
        <w:rPr>
          <w:rFonts w:ascii="Tahoma" w:hAnsi="Tahoma" w:cs="Tahoma"/>
          <w:position w:val="-1"/>
          <w:lang w:val="es-AR"/>
        </w:rPr>
        <w:t>caso</w:t>
      </w:r>
      <w:r w:rsidRPr="009737BD">
        <w:rPr>
          <w:rFonts w:ascii="Tahoma" w:hAnsi="Tahoma" w:cs="Tahoma"/>
          <w:spacing w:val="8"/>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1"/>
          <w:position w:val="-1"/>
          <w:lang w:val="es-AR"/>
        </w:rPr>
        <w:t xml:space="preserve"> </w:t>
      </w:r>
      <w:r w:rsidRPr="009737BD">
        <w:rPr>
          <w:rFonts w:ascii="Tahoma" w:hAnsi="Tahoma" w:cs="Tahoma"/>
          <w:position w:val="-1"/>
          <w:lang w:val="es-AR"/>
        </w:rPr>
        <w:t>pro</w:t>
      </w:r>
      <w:r w:rsidRPr="009737BD">
        <w:rPr>
          <w:rFonts w:ascii="Tahoma" w:hAnsi="Tahoma" w:cs="Tahoma"/>
          <w:spacing w:val="1"/>
          <w:position w:val="-1"/>
          <w:lang w:val="es-AR"/>
        </w:rPr>
        <w:t>f</w:t>
      </w:r>
      <w:r w:rsidRPr="009737BD">
        <w:rPr>
          <w:rFonts w:ascii="Tahoma" w:hAnsi="Tahoma" w:cs="Tahoma"/>
          <w:position w:val="-1"/>
          <w:lang w:val="es-AR"/>
        </w:rPr>
        <w:t>esio</w:t>
      </w:r>
      <w:r w:rsidRPr="009737BD">
        <w:rPr>
          <w:rFonts w:ascii="Tahoma" w:hAnsi="Tahoma" w:cs="Tahoma"/>
          <w:spacing w:val="1"/>
          <w:position w:val="-1"/>
          <w:lang w:val="es-AR"/>
        </w:rPr>
        <w:t>na</w:t>
      </w:r>
      <w:r w:rsidRPr="009737BD">
        <w:rPr>
          <w:rFonts w:ascii="Tahoma" w:hAnsi="Tahoma" w:cs="Tahoma"/>
          <w:position w:val="-1"/>
          <w:lang w:val="es-AR"/>
        </w:rPr>
        <w:t>les</w:t>
      </w:r>
      <w:r w:rsidRPr="009737BD">
        <w:rPr>
          <w:rFonts w:ascii="Tahoma" w:hAnsi="Tahoma" w:cs="Tahoma"/>
          <w:spacing w:val="7"/>
          <w:position w:val="-1"/>
          <w:lang w:val="es-AR"/>
        </w:rPr>
        <w:t xml:space="preserve"> </w:t>
      </w:r>
      <w:r w:rsidRPr="009737BD">
        <w:rPr>
          <w:rFonts w:ascii="Tahoma" w:hAnsi="Tahoma" w:cs="Tahoma"/>
          <w:position w:val="-1"/>
          <w:lang w:val="es-AR"/>
        </w:rPr>
        <w:t>o</w:t>
      </w:r>
      <w:r w:rsidRPr="009737BD">
        <w:rPr>
          <w:rFonts w:ascii="Tahoma" w:hAnsi="Tahoma" w:cs="Tahoma"/>
          <w:spacing w:val="12"/>
          <w:position w:val="-1"/>
          <w:lang w:val="es-AR"/>
        </w:rPr>
        <w:t xml:space="preserve"> </w:t>
      </w:r>
      <w:r w:rsidRPr="009737BD">
        <w:rPr>
          <w:rFonts w:ascii="Tahoma" w:hAnsi="Tahoma" w:cs="Tahoma"/>
          <w:position w:val="-1"/>
          <w:lang w:val="es-AR"/>
        </w:rPr>
        <w:t>activi</w:t>
      </w:r>
      <w:r w:rsidRPr="009737BD">
        <w:rPr>
          <w:rFonts w:ascii="Tahoma" w:hAnsi="Tahoma" w:cs="Tahoma"/>
          <w:spacing w:val="1"/>
          <w:position w:val="-1"/>
          <w:lang w:val="es-AR"/>
        </w:rPr>
        <w:t>d</w:t>
      </w:r>
      <w:r w:rsidRPr="009737BD">
        <w:rPr>
          <w:rFonts w:ascii="Tahoma" w:hAnsi="Tahoma" w:cs="Tahoma"/>
          <w:position w:val="-1"/>
          <w:lang w:val="es-AR"/>
        </w:rPr>
        <w:t>ades</w:t>
      </w:r>
      <w:r w:rsidRPr="009737BD">
        <w:rPr>
          <w:rFonts w:ascii="Tahoma" w:hAnsi="Tahoma" w:cs="Tahoma"/>
          <w:spacing w:val="7"/>
          <w:position w:val="-1"/>
          <w:lang w:val="es-AR"/>
        </w:rPr>
        <w:t xml:space="preserve"> </w:t>
      </w:r>
      <w:r w:rsidRPr="009737BD">
        <w:rPr>
          <w:rFonts w:ascii="Tahoma" w:hAnsi="Tahoma" w:cs="Tahoma"/>
          <w:position w:val="-1"/>
          <w:lang w:val="es-AR"/>
        </w:rPr>
        <w:t>come</w:t>
      </w:r>
      <w:r w:rsidRPr="009737BD">
        <w:rPr>
          <w:rFonts w:ascii="Tahoma" w:hAnsi="Tahoma" w:cs="Tahoma"/>
          <w:spacing w:val="1"/>
          <w:position w:val="-1"/>
          <w:lang w:val="es-AR"/>
        </w:rPr>
        <w:t>r</w:t>
      </w:r>
      <w:r w:rsidRPr="009737BD">
        <w:rPr>
          <w:rFonts w:ascii="Tahoma" w:hAnsi="Tahoma" w:cs="Tahoma"/>
          <w:position w:val="-1"/>
          <w:lang w:val="es-AR"/>
        </w:rPr>
        <w:t>ciales,</w:t>
      </w:r>
      <w:r w:rsidRPr="009737BD">
        <w:rPr>
          <w:rFonts w:ascii="Tahoma" w:hAnsi="Tahoma" w:cs="Tahoma"/>
          <w:spacing w:val="7"/>
          <w:position w:val="-1"/>
          <w:lang w:val="es-AR"/>
        </w:rPr>
        <w:t xml:space="preserve"> </w:t>
      </w:r>
      <w:r w:rsidRPr="009737BD">
        <w:rPr>
          <w:rFonts w:ascii="Tahoma" w:hAnsi="Tahoma" w:cs="Tahoma"/>
          <w:position w:val="-1"/>
          <w:lang w:val="es-AR"/>
        </w:rPr>
        <w:t>se</w:t>
      </w:r>
      <w:r w:rsidRPr="009737BD">
        <w:rPr>
          <w:rFonts w:ascii="Tahoma" w:hAnsi="Tahoma" w:cs="Tahoma"/>
          <w:spacing w:val="10"/>
          <w:position w:val="-1"/>
          <w:lang w:val="es-AR"/>
        </w:rPr>
        <w:t xml:space="preserve"> </w:t>
      </w:r>
      <w:r w:rsidRPr="009737BD">
        <w:rPr>
          <w:rFonts w:ascii="Tahoma" w:hAnsi="Tahoma" w:cs="Tahoma"/>
          <w:position w:val="-1"/>
          <w:lang w:val="es-AR"/>
        </w:rPr>
        <w:t>podrán</w:t>
      </w:r>
      <w:r w:rsidRPr="009737BD">
        <w:rPr>
          <w:rFonts w:ascii="Tahoma" w:hAnsi="Tahoma" w:cs="Tahoma"/>
          <w:spacing w:val="6"/>
          <w:position w:val="-1"/>
          <w:lang w:val="es-AR"/>
        </w:rPr>
        <w:t xml:space="preserve"> </w:t>
      </w:r>
      <w:r w:rsidRPr="009737BD">
        <w:rPr>
          <w:rFonts w:ascii="Tahoma" w:hAnsi="Tahoma" w:cs="Tahoma"/>
          <w:position w:val="-1"/>
          <w:lang w:val="es-AR"/>
        </w:rPr>
        <w:t>colocar</w:t>
      </w:r>
      <w:r w:rsidRPr="009737BD">
        <w:rPr>
          <w:rFonts w:ascii="Tahoma" w:hAnsi="Tahoma" w:cs="Tahoma"/>
          <w:spacing w:val="7"/>
          <w:position w:val="-1"/>
          <w:lang w:val="es-AR"/>
        </w:rPr>
        <w:t xml:space="preserve"> </w:t>
      </w:r>
      <w:r w:rsidRPr="009737BD">
        <w:rPr>
          <w:rFonts w:ascii="Tahoma" w:hAnsi="Tahoma" w:cs="Tahoma"/>
          <w:position w:val="-1"/>
          <w:lang w:val="es-AR"/>
        </w:rPr>
        <w:t>placas</w:t>
      </w:r>
      <w:r w:rsidRPr="009737BD">
        <w:rPr>
          <w:rFonts w:ascii="Tahoma" w:hAnsi="Tahoma" w:cs="Tahoma"/>
          <w:spacing w:val="7"/>
          <w:position w:val="-1"/>
          <w:lang w:val="es-AR"/>
        </w:rPr>
        <w:t xml:space="preserve"> </w:t>
      </w:r>
      <w:r w:rsidRPr="009737BD">
        <w:rPr>
          <w:rFonts w:ascii="Tahoma" w:hAnsi="Tahoma" w:cs="Tahoma"/>
          <w:position w:val="-1"/>
          <w:lang w:val="es-AR"/>
        </w:rPr>
        <w:t>de</w:t>
      </w:r>
      <w:r w:rsidRPr="009737BD">
        <w:rPr>
          <w:rFonts w:ascii="Tahoma" w:hAnsi="Tahoma" w:cs="Tahoma"/>
          <w:spacing w:val="10"/>
          <w:position w:val="-1"/>
          <w:lang w:val="es-AR"/>
        </w:rPr>
        <w:t xml:space="preserve"> </w:t>
      </w:r>
      <w:r w:rsidRPr="009737BD">
        <w:rPr>
          <w:rFonts w:ascii="Tahoma" w:hAnsi="Tahoma" w:cs="Tahoma"/>
          <w:position w:val="-1"/>
          <w:lang w:val="es-AR"/>
        </w:rPr>
        <w:t>bronce</w:t>
      </w:r>
      <w:r w:rsidRPr="009737BD">
        <w:rPr>
          <w:rFonts w:ascii="Tahoma" w:hAnsi="Tahoma" w:cs="Tahoma"/>
          <w:spacing w:val="6"/>
          <w:position w:val="-1"/>
          <w:lang w:val="es-AR"/>
        </w:rPr>
        <w:t xml:space="preserve"> </w:t>
      </w:r>
      <w:r w:rsidRPr="009737BD">
        <w:rPr>
          <w:rFonts w:ascii="Tahoma" w:hAnsi="Tahoma" w:cs="Tahoma"/>
          <w:position w:val="-1"/>
          <w:lang w:val="es-AR"/>
        </w:rPr>
        <w:t>o</w:t>
      </w:r>
    </w:p>
    <w:p w:rsidR="001A5F7E" w:rsidRPr="009737BD" w:rsidRDefault="001A5F7E">
      <w:pPr>
        <w:widowControl w:val="0"/>
        <w:autoSpaceDE w:val="0"/>
        <w:autoSpaceDN w:val="0"/>
        <w:adjustRightInd w:val="0"/>
        <w:spacing w:before="8" w:after="0" w:line="266" w:lineRule="exact"/>
        <w:ind w:left="101" w:right="71"/>
        <w:jc w:val="both"/>
        <w:rPr>
          <w:rFonts w:ascii="Tahoma" w:hAnsi="Tahoma" w:cs="Tahoma"/>
          <w:lang w:val="es-AR"/>
        </w:rPr>
      </w:pPr>
      <w:r w:rsidRPr="009737BD">
        <w:rPr>
          <w:rFonts w:ascii="Tahoma" w:hAnsi="Tahoma" w:cs="Tahoma"/>
          <w:lang w:val="es-AR"/>
        </w:rPr>
        <w:t>de</w:t>
      </w:r>
      <w:r w:rsidRPr="009737BD">
        <w:rPr>
          <w:rFonts w:ascii="Tahoma" w:hAnsi="Tahoma" w:cs="Tahoma"/>
          <w:spacing w:val="28"/>
          <w:lang w:val="es-AR"/>
        </w:rPr>
        <w:t xml:space="preserve"> </w:t>
      </w:r>
      <w:r w:rsidRPr="009737BD">
        <w:rPr>
          <w:rFonts w:ascii="Tahoma" w:hAnsi="Tahoma" w:cs="Tahoma"/>
          <w:lang w:val="es-AR"/>
        </w:rPr>
        <w:t>vidrio,</w:t>
      </w:r>
      <w:r w:rsidRPr="009737BD">
        <w:rPr>
          <w:rFonts w:ascii="Tahoma" w:hAnsi="Tahoma" w:cs="Tahoma"/>
          <w:spacing w:val="35"/>
          <w:lang w:val="es-AR"/>
        </w:rPr>
        <w:t xml:space="preserve"> </w:t>
      </w:r>
      <w:r w:rsidRPr="009737BD">
        <w:rPr>
          <w:rFonts w:ascii="Tahoma" w:hAnsi="Tahoma" w:cs="Tahoma"/>
          <w:lang w:val="es-AR"/>
        </w:rPr>
        <w:t>así</w:t>
      </w:r>
      <w:r w:rsidRPr="009737BD">
        <w:rPr>
          <w:rFonts w:ascii="Tahoma" w:hAnsi="Tahoma" w:cs="Tahoma"/>
          <w:spacing w:val="33"/>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33"/>
          <w:lang w:val="es-AR"/>
        </w:rPr>
        <w:t xml:space="preserve"> </w:t>
      </w:r>
      <w:r w:rsidRPr="009737BD">
        <w:rPr>
          <w:rFonts w:ascii="Tahoma" w:hAnsi="Tahoma" w:cs="Tahoma"/>
          <w:lang w:val="es-AR"/>
        </w:rPr>
        <w:t>también</w:t>
      </w:r>
      <w:r w:rsidRPr="009737BD">
        <w:rPr>
          <w:rFonts w:ascii="Tahoma" w:hAnsi="Tahoma" w:cs="Tahoma"/>
          <w:spacing w:val="29"/>
          <w:lang w:val="es-AR"/>
        </w:rPr>
        <w:t xml:space="preserve"> </w:t>
      </w:r>
      <w:r w:rsidRPr="009737BD">
        <w:rPr>
          <w:rFonts w:ascii="Tahoma" w:hAnsi="Tahoma" w:cs="Tahoma"/>
          <w:lang w:val="es-AR"/>
        </w:rPr>
        <w:t>banners</w:t>
      </w:r>
      <w:r w:rsidRPr="009737BD">
        <w:rPr>
          <w:rFonts w:ascii="Tahoma" w:hAnsi="Tahoma" w:cs="Tahoma"/>
          <w:spacing w:val="28"/>
          <w:lang w:val="es-AR"/>
        </w:rPr>
        <w:t xml:space="preserve"> </w:t>
      </w:r>
      <w:r w:rsidRPr="009737BD">
        <w:rPr>
          <w:rFonts w:ascii="Tahoma" w:hAnsi="Tahoma" w:cs="Tahoma"/>
          <w:lang w:val="es-AR"/>
        </w:rPr>
        <w:t>vinílicos,</w:t>
      </w:r>
      <w:r w:rsidRPr="009737BD">
        <w:rPr>
          <w:rFonts w:ascii="Tahoma" w:hAnsi="Tahoma" w:cs="Tahoma"/>
          <w:spacing w:val="34"/>
          <w:lang w:val="es-AR"/>
        </w:rPr>
        <w:t xml:space="preserve"> </w:t>
      </w:r>
      <w:r w:rsidRPr="009737BD">
        <w:rPr>
          <w:rFonts w:ascii="Tahoma" w:hAnsi="Tahoma" w:cs="Tahoma"/>
          <w:lang w:val="es-AR"/>
        </w:rPr>
        <w:t>en</w:t>
      </w:r>
      <w:r w:rsidRPr="009737BD">
        <w:rPr>
          <w:rFonts w:ascii="Tahoma" w:hAnsi="Tahoma" w:cs="Tahoma"/>
          <w:spacing w:val="33"/>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35"/>
          <w:lang w:val="es-AR"/>
        </w:rPr>
        <w:t xml:space="preserve"> </w:t>
      </w:r>
      <w:r w:rsidRPr="009737BD">
        <w:rPr>
          <w:rFonts w:ascii="Tahoma" w:hAnsi="Tahoma" w:cs="Tahoma"/>
          <w:lang w:val="es-AR"/>
        </w:rPr>
        <w:t>fachada</w:t>
      </w:r>
      <w:r w:rsidRPr="009737BD">
        <w:rPr>
          <w:rFonts w:ascii="Tahoma" w:hAnsi="Tahoma" w:cs="Tahoma"/>
          <w:spacing w:val="29"/>
          <w:lang w:val="es-AR"/>
        </w:rPr>
        <w:t xml:space="preserve"> </w:t>
      </w:r>
      <w:r w:rsidRPr="009737BD">
        <w:rPr>
          <w:rFonts w:ascii="Tahoma" w:hAnsi="Tahoma" w:cs="Tahoma"/>
          <w:lang w:val="es-AR"/>
        </w:rPr>
        <w:t>de</w:t>
      </w:r>
      <w:r w:rsidRPr="009737BD">
        <w:rPr>
          <w:rFonts w:ascii="Tahoma" w:hAnsi="Tahoma" w:cs="Tahoma"/>
          <w:spacing w:val="33"/>
          <w:lang w:val="es-AR"/>
        </w:rPr>
        <w:t xml:space="preserve"> </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36"/>
          <w:lang w:val="es-AR"/>
        </w:rPr>
        <w:t xml:space="preserve"> </w:t>
      </w:r>
      <w:r w:rsidRPr="009737BD">
        <w:rPr>
          <w:rFonts w:ascii="Tahoma" w:hAnsi="Tahoma" w:cs="Tahoma"/>
          <w:lang w:val="es-AR"/>
        </w:rPr>
        <w:t>prop</w:t>
      </w:r>
      <w:r w:rsidRPr="009737BD">
        <w:rPr>
          <w:rFonts w:ascii="Tahoma" w:hAnsi="Tahoma" w:cs="Tahoma"/>
          <w:spacing w:val="1"/>
          <w:lang w:val="es-AR"/>
        </w:rPr>
        <w:t>i</w:t>
      </w:r>
      <w:r w:rsidRPr="009737BD">
        <w:rPr>
          <w:rFonts w:ascii="Tahoma" w:hAnsi="Tahoma" w:cs="Tahoma"/>
          <w:lang w:val="es-AR"/>
        </w:rPr>
        <w:t>edade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31"/>
          <w:lang w:val="es-AR"/>
        </w:rPr>
        <w:t xml:space="preserve"> </w:t>
      </w:r>
      <w:r w:rsidRPr="009737BD">
        <w:rPr>
          <w:rFonts w:ascii="Tahoma" w:hAnsi="Tahoma" w:cs="Tahoma"/>
          <w:lang w:val="es-AR"/>
        </w:rPr>
        <w:t>que</w:t>
      </w:r>
      <w:r w:rsidRPr="009737BD">
        <w:rPr>
          <w:rFonts w:ascii="Tahoma" w:hAnsi="Tahoma" w:cs="Tahoma"/>
          <w:spacing w:val="33"/>
          <w:lang w:val="es-AR"/>
        </w:rPr>
        <w:t xml:space="preserve"> </w:t>
      </w:r>
      <w:r w:rsidRPr="009737BD">
        <w:rPr>
          <w:rFonts w:ascii="Tahoma" w:hAnsi="Tahoma" w:cs="Tahoma"/>
          <w:lang w:val="es-AR"/>
        </w:rPr>
        <w:t>no</w:t>
      </w:r>
      <w:r w:rsidRPr="009737BD">
        <w:rPr>
          <w:rFonts w:ascii="Tahoma" w:hAnsi="Tahoma" w:cs="Tahoma"/>
          <w:spacing w:val="-2"/>
          <w:lang w:val="es-AR"/>
        </w:rPr>
        <w:t xml:space="preserve"> </w:t>
      </w:r>
      <w:r w:rsidRPr="009737BD">
        <w:rPr>
          <w:rFonts w:ascii="Tahoma" w:hAnsi="Tahoma" w:cs="Tahoma"/>
          <w:lang w:val="es-AR"/>
        </w:rPr>
        <w:t>superen las</w:t>
      </w:r>
      <w:r w:rsidRPr="009737BD">
        <w:rPr>
          <w:rFonts w:ascii="Tahoma" w:hAnsi="Tahoma" w:cs="Tahoma"/>
          <w:spacing w:val="-1"/>
          <w:lang w:val="es-AR"/>
        </w:rPr>
        <w:t xml:space="preserve"> </w:t>
      </w:r>
      <w:r w:rsidRPr="009737BD">
        <w:rPr>
          <w:rFonts w:ascii="Tahoma" w:hAnsi="Tahoma" w:cs="Tahoma"/>
          <w:lang w:val="es-AR"/>
        </w:rPr>
        <w:t>medidas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0 ,3</w:t>
      </w:r>
      <w:r w:rsidRPr="009737BD">
        <w:rPr>
          <w:rFonts w:ascii="Tahoma" w:hAnsi="Tahoma" w:cs="Tahoma"/>
          <w:spacing w:val="1"/>
          <w:lang w:val="es-AR"/>
        </w:rPr>
        <w:t>0</w:t>
      </w:r>
      <w:r w:rsidRPr="009737BD">
        <w:rPr>
          <w:rFonts w:ascii="Tahoma" w:hAnsi="Tahoma" w:cs="Tahoma"/>
          <w:spacing w:val="-1"/>
          <w:lang w:val="es-AR"/>
        </w:rPr>
        <w:t>c</w:t>
      </w:r>
      <w:r w:rsidRPr="009737BD">
        <w:rPr>
          <w:rFonts w:ascii="Tahoma" w:hAnsi="Tahoma" w:cs="Tahoma"/>
          <w:lang w:val="es-AR"/>
        </w:rPr>
        <w:t>m</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1"/>
          <w:lang w:val="es-AR"/>
        </w:rPr>
        <w:t xml:space="preserve"> </w:t>
      </w:r>
      <w:r w:rsidRPr="009737BD">
        <w:rPr>
          <w:rFonts w:ascii="Tahoma" w:hAnsi="Tahoma" w:cs="Tahoma"/>
          <w:lang w:val="es-AR"/>
        </w:rPr>
        <w:t>lado.</w:t>
      </w:r>
    </w:p>
    <w:p w:rsidR="001A5F7E" w:rsidRPr="009737BD" w:rsidRDefault="001A5F7E">
      <w:pPr>
        <w:widowControl w:val="0"/>
        <w:autoSpaceDE w:val="0"/>
        <w:autoSpaceDN w:val="0"/>
        <w:adjustRightInd w:val="0"/>
        <w:spacing w:after="0" w:line="258" w:lineRule="exact"/>
        <w:ind w:left="101" w:right="75"/>
        <w:jc w:val="both"/>
        <w:rPr>
          <w:rFonts w:ascii="Tahoma" w:hAnsi="Tahoma" w:cs="Tahoma"/>
          <w:lang w:val="es-AR"/>
        </w:rPr>
      </w:pPr>
      <w:r w:rsidRPr="009737BD">
        <w:rPr>
          <w:rFonts w:ascii="Tahoma" w:hAnsi="Tahoma" w:cs="Tahoma"/>
          <w:position w:val="-1"/>
          <w:lang w:val="es-AR"/>
        </w:rPr>
        <w:t>Qu</w:t>
      </w:r>
      <w:r w:rsidRPr="009737BD">
        <w:rPr>
          <w:rFonts w:ascii="Tahoma" w:hAnsi="Tahoma" w:cs="Tahoma"/>
          <w:spacing w:val="1"/>
          <w:position w:val="-1"/>
          <w:lang w:val="es-AR"/>
        </w:rPr>
        <w:t>e</w:t>
      </w:r>
      <w:r w:rsidRPr="009737BD">
        <w:rPr>
          <w:rFonts w:ascii="Tahoma" w:hAnsi="Tahoma" w:cs="Tahoma"/>
          <w:position w:val="-1"/>
          <w:lang w:val="es-AR"/>
        </w:rPr>
        <w:t>da</w:t>
      </w:r>
      <w:r w:rsidRPr="009737BD">
        <w:rPr>
          <w:rFonts w:ascii="Tahoma" w:hAnsi="Tahoma" w:cs="Tahoma"/>
          <w:spacing w:val="30"/>
          <w:position w:val="-1"/>
          <w:lang w:val="es-AR"/>
        </w:rPr>
        <w:t xml:space="preserve"> </w:t>
      </w:r>
      <w:r w:rsidRPr="009737BD">
        <w:rPr>
          <w:rFonts w:ascii="Tahoma" w:hAnsi="Tahoma" w:cs="Tahoma"/>
          <w:position w:val="-1"/>
          <w:lang w:val="es-AR"/>
        </w:rPr>
        <w:t>exp</w:t>
      </w:r>
      <w:r w:rsidRPr="009737BD">
        <w:rPr>
          <w:rFonts w:ascii="Tahoma" w:hAnsi="Tahoma" w:cs="Tahoma"/>
          <w:spacing w:val="1"/>
          <w:position w:val="-1"/>
          <w:lang w:val="es-AR"/>
        </w:rPr>
        <w:t>r</w:t>
      </w:r>
      <w:r w:rsidRPr="009737BD">
        <w:rPr>
          <w:rFonts w:ascii="Tahoma" w:hAnsi="Tahoma" w:cs="Tahoma"/>
          <w:position w:val="-1"/>
          <w:lang w:val="es-AR"/>
        </w:rPr>
        <w:t>esame</w:t>
      </w:r>
      <w:r w:rsidRPr="009737BD">
        <w:rPr>
          <w:rFonts w:ascii="Tahoma" w:hAnsi="Tahoma" w:cs="Tahoma"/>
          <w:spacing w:val="1"/>
          <w:position w:val="-1"/>
          <w:lang w:val="es-AR"/>
        </w:rPr>
        <w:t>n</w:t>
      </w:r>
      <w:r w:rsidRPr="009737BD">
        <w:rPr>
          <w:rFonts w:ascii="Tahoma" w:hAnsi="Tahoma" w:cs="Tahoma"/>
          <w:position w:val="-1"/>
          <w:lang w:val="es-AR"/>
        </w:rPr>
        <w:t>te</w:t>
      </w:r>
      <w:r w:rsidRPr="009737BD">
        <w:rPr>
          <w:rFonts w:ascii="Tahoma" w:hAnsi="Tahoma" w:cs="Tahoma"/>
          <w:spacing w:val="30"/>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rohibi</w:t>
      </w:r>
      <w:r w:rsidRPr="009737BD">
        <w:rPr>
          <w:rFonts w:ascii="Tahoma" w:hAnsi="Tahoma" w:cs="Tahoma"/>
          <w:spacing w:val="1"/>
          <w:position w:val="-1"/>
          <w:lang w:val="es-AR"/>
        </w:rPr>
        <w:t>d</w:t>
      </w:r>
      <w:r w:rsidRPr="009737BD">
        <w:rPr>
          <w:rFonts w:ascii="Tahoma" w:hAnsi="Tahoma" w:cs="Tahoma"/>
          <w:position w:val="-1"/>
          <w:lang w:val="es-AR"/>
        </w:rPr>
        <w:t>a</w:t>
      </w:r>
      <w:r w:rsidRPr="009737BD">
        <w:rPr>
          <w:rFonts w:ascii="Tahoma" w:hAnsi="Tahoma" w:cs="Tahoma"/>
          <w:spacing w:val="31"/>
          <w:position w:val="-1"/>
          <w:lang w:val="es-AR"/>
        </w:rPr>
        <w:t xml:space="preserve"> </w:t>
      </w:r>
      <w:r w:rsidRPr="009737BD">
        <w:rPr>
          <w:rFonts w:ascii="Tahoma" w:hAnsi="Tahoma" w:cs="Tahoma"/>
          <w:position w:val="-1"/>
          <w:lang w:val="es-AR"/>
        </w:rPr>
        <w:t>la</w:t>
      </w:r>
      <w:r w:rsidRPr="009737BD">
        <w:rPr>
          <w:rFonts w:ascii="Tahoma" w:hAnsi="Tahoma" w:cs="Tahoma"/>
          <w:spacing w:val="33"/>
          <w:position w:val="-1"/>
          <w:lang w:val="es-AR"/>
        </w:rPr>
        <w:t xml:space="preserve"> </w:t>
      </w:r>
      <w:r w:rsidRPr="009737BD">
        <w:rPr>
          <w:rFonts w:ascii="Tahoma" w:hAnsi="Tahoma" w:cs="Tahoma"/>
          <w:position w:val="-1"/>
          <w:lang w:val="es-AR"/>
        </w:rPr>
        <w:t>co</w:t>
      </w:r>
      <w:r w:rsidRPr="009737BD">
        <w:rPr>
          <w:rFonts w:ascii="Tahoma" w:hAnsi="Tahoma" w:cs="Tahoma"/>
          <w:spacing w:val="1"/>
          <w:position w:val="-1"/>
          <w:lang w:val="es-AR"/>
        </w:rPr>
        <w:t>l</w:t>
      </w:r>
      <w:r w:rsidRPr="009737BD">
        <w:rPr>
          <w:rFonts w:ascii="Tahoma" w:hAnsi="Tahoma" w:cs="Tahoma"/>
          <w:position w:val="-1"/>
          <w:lang w:val="es-AR"/>
        </w:rPr>
        <w:t>oc</w:t>
      </w:r>
      <w:r w:rsidRPr="009737BD">
        <w:rPr>
          <w:rFonts w:ascii="Tahoma" w:hAnsi="Tahoma" w:cs="Tahoma"/>
          <w:spacing w:val="1"/>
          <w:position w:val="-1"/>
          <w:lang w:val="es-AR"/>
        </w:rPr>
        <w:t>a</w:t>
      </w:r>
      <w:r w:rsidRPr="009737BD">
        <w:rPr>
          <w:rFonts w:ascii="Tahoma" w:hAnsi="Tahoma" w:cs="Tahoma"/>
          <w:position w:val="-1"/>
          <w:lang w:val="es-AR"/>
        </w:rPr>
        <w:t>ci</w:t>
      </w:r>
      <w:r w:rsidRPr="009737BD">
        <w:rPr>
          <w:rFonts w:ascii="Tahoma" w:hAnsi="Tahoma" w:cs="Tahoma"/>
          <w:spacing w:val="1"/>
          <w:position w:val="-1"/>
          <w:lang w:val="es-AR"/>
        </w:rPr>
        <w:t>ó</w:t>
      </w:r>
      <w:r w:rsidRPr="009737BD">
        <w:rPr>
          <w:rFonts w:ascii="Tahoma" w:hAnsi="Tahoma" w:cs="Tahoma"/>
          <w:position w:val="-1"/>
          <w:lang w:val="es-AR"/>
        </w:rPr>
        <w:t>n</w:t>
      </w:r>
      <w:r w:rsidRPr="009737BD">
        <w:rPr>
          <w:rFonts w:ascii="Tahoma" w:hAnsi="Tahoma" w:cs="Tahoma"/>
          <w:spacing w:val="29"/>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30"/>
          <w:position w:val="-1"/>
          <w:lang w:val="es-AR"/>
        </w:rPr>
        <w:t xml:space="preserve"> </w:t>
      </w:r>
      <w:r w:rsidRPr="009737BD">
        <w:rPr>
          <w:rFonts w:ascii="Tahoma" w:hAnsi="Tahoma" w:cs="Tahoma"/>
          <w:position w:val="-1"/>
          <w:lang w:val="es-AR"/>
        </w:rPr>
        <w:t>to</w:t>
      </w:r>
      <w:r w:rsidRPr="009737BD">
        <w:rPr>
          <w:rFonts w:ascii="Tahoma" w:hAnsi="Tahoma" w:cs="Tahoma"/>
          <w:spacing w:val="1"/>
          <w:position w:val="-1"/>
          <w:lang w:val="es-AR"/>
        </w:rPr>
        <w:t>l</w:t>
      </w:r>
      <w:r w:rsidRPr="009737BD">
        <w:rPr>
          <w:rFonts w:ascii="Tahoma" w:hAnsi="Tahoma" w:cs="Tahoma"/>
          <w:position w:val="-1"/>
          <w:lang w:val="es-AR"/>
        </w:rPr>
        <w:t>dos</w:t>
      </w:r>
      <w:r w:rsidRPr="009737BD">
        <w:rPr>
          <w:rFonts w:ascii="Tahoma" w:hAnsi="Tahoma" w:cs="Tahoma"/>
          <w:spacing w:val="30"/>
          <w:position w:val="-1"/>
          <w:lang w:val="es-AR"/>
        </w:rPr>
        <w:t xml:space="preserve"> </w:t>
      </w:r>
      <w:r w:rsidRPr="009737BD">
        <w:rPr>
          <w:rFonts w:ascii="Tahoma" w:hAnsi="Tahoma" w:cs="Tahoma"/>
          <w:position w:val="-1"/>
          <w:lang w:val="es-AR"/>
        </w:rPr>
        <w:t>y/o</w:t>
      </w:r>
      <w:r w:rsidRPr="009737BD">
        <w:rPr>
          <w:rFonts w:ascii="Tahoma" w:hAnsi="Tahoma" w:cs="Tahoma"/>
          <w:spacing w:val="29"/>
          <w:position w:val="-1"/>
          <w:lang w:val="es-AR"/>
        </w:rPr>
        <w:t xml:space="preserve"> </w:t>
      </w:r>
      <w:r w:rsidRPr="009737BD">
        <w:rPr>
          <w:rFonts w:ascii="Tahoma" w:hAnsi="Tahoma" w:cs="Tahoma"/>
          <w:position w:val="-1"/>
          <w:lang w:val="es-AR"/>
        </w:rPr>
        <w:t>anuncios</w:t>
      </w:r>
      <w:r w:rsidRPr="009737BD">
        <w:rPr>
          <w:rFonts w:ascii="Tahoma" w:hAnsi="Tahoma" w:cs="Tahoma"/>
          <w:spacing w:val="24"/>
          <w:position w:val="-1"/>
          <w:lang w:val="es-AR"/>
        </w:rPr>
        <w:t xml:space="preserve"> </w:t>
      </w:r>
      <w:r w:rsidRPr="009737BD">
        <w:rPr>
          <w:rFonts w:ascii="Tahoma" w:hAnsi="Tahoma" w:cs="Tahoma"/>
          <w:position w:val="-1"/>
          <w:lang w:val="es-AR"/>
        </w:rPr>
        <w:t>publicitar</w:t>
      </w:r>
      <w:r w:rsidRPr="009737BD">
        <w:rPr>
          <w:rFonts w:ascii="Tahoma" w:hAnsi="Tahoma" w:cs="Tahoma"/>
          <w:spacing w:val="1"/>
          <w:position w:val="-1"/>
          <w:lang w:val="es-AR"/>
        </w:rPr>
        <w:t>i</w:t>
      </w:r>
      <w:r w:rsidRPr="009737BD">
        <w:rPr>
          <w:rFonts w:ascii="Tahoma" w:hAnsi="Tahoma" w:cs="Tahoma"/>
          <w:position w:val="-1"/>
          <w:lang w:val="es-AR"/>
        </w:rPr>
        <w:t>os</w:t>
      </w:r>
      <w:r w:rsidRPr="009737BD">
        <w:rPr>
          <w:rFonts w:ascii="Tahoma" w:hAnsi="Tahoma" w:cs="Tahoma"/>
          <w:spacing w:val="31"/>
          <w:position w:val="-1"/>
          <w:lang w:val="es-AR"/>
        </w:rPr>
        <w:t xml:space="preserve"> </w:t>
      </w:r>
      <w:r w:rsidRPr="009737BD">
        <w:rPr>
          <w:rFonts w:ascii="Tahoma" w:hAnsi="Tahoma" w:cs="Tahoma"/>
          <w:position w:val="-1"/>
          <w:lang w:val="es-AR"/>
        </w:rPr>
        <w:t>fijados</w:t>
      </w:r>
      <w:r w:rsidRPr="009737BD">
        <w:rPr>
          <w:rFonts w:ascii="Tahoma" w:hAnsi="Tahoma" w:cs="Tahoma"/>
          <w:spacing w:val="26"/>
          <w:position w:val="-1"/>
          <w:lang w:val="es-AR"/>
        </w:rPr>
        <w:t xml:space="preserve"> </w:t>
      </w:r>
      <w:r w:rsidRPr="009737BD">
        <w:rPr>
          <w:rFonts w:ascii="Tahoma" w:hAnsi="Tahoma" w:cs="Tahoma"/>
          <w:position w:val="-1"/>
          <w:lang w:val="es-AR"/>
        </w:rPr>
        <w:t>a</w:t>
      </w:r>
    </w:p>
    <w:p w:rsidR="001A5F7E" w:rsidRPr="009737BD" w:rsidRDefault="001A5F7E">
      <w:pPr>
        <w:widowControl w:val="0"/>
        <w:autoSpaceDE w:val="0"/>
        <w:autoSpaceDN w:val="0"/>
        <w:adjustRightInd w:val="0"/>
        <w:spacing w:before="8" w:after="0" w:line="266" w:lineRule="exact"/>
        <w:ind w:left="101" w:right="71"/>
        <w:jc w:val="both"/>
        <w:rPr>
          <w:rFonts w:ascii="Tahoma" w:hAnsi="Tahoma" w:cs="Tahoma"/>
          <w:lang w:val="es-AR"/>
        </w:rPr>
      </w:pPr>
      <w:r w:rsidRPr="009737BD">
        <w:rPr>
          <w:rFonts w:ascii="Tahoma" w:hAnsi="Tahoma" w:cs="Tahoma"/>
          <w:lang w:val="es-AR"/>
        </w:rPr>
        <w:t>dic</w:t>
      </w:r>
      <w:r w:rsidRPr="009737BD">
        <w:rPr>
          <w:rFonts w:ascii="Tahoma" w:hAnsi="Tahoma" w:cs="Tahoma"/>
          <w:spacing w:val="1"/>
          <w:lang w:val="es-AR"/>
        </w:rPr>
        <w:t>h</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lang w:val="es-AR"/>
        </w:rPr>
        <w:t>bie</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spacing w:val="2"/>
          <w:lang w:val="es-AR"/>
        </w:rPr>
        <w:t>m</w:t>
      </w:r>
      <w:r w:rsidRPr="009737BD">
        <w:rPr>
          <w:rFonts w:ascii="Tahoma" w:hAnsi="Tahoma" w:cs="Tahoma"/>
          <w:lang w:val="es-AR"/>
        </w:rPr>
        <w:t>enos</w:t>
      </w:r>
      <w:r w:rsidRPr="009737BD">
        <w:rPr>
          <w:rFonts w:ascii="Tahoma" w:hAnsi="Tahoma" w:cs="Tahoma"/>
          <w:spacing w:val="5"/>
          <w:lang w:val="es-AR"/>
        </w:rPr>
        <w:t xml:space="preserve"> </w:t>
      </w:r>
      <w:r w:rsidRPr="009737BD">
        <w:rPr>
          <w:rFonts w:ascii="Tahoma" w:hAnsi="Tahoma" w:cs="Tahoma"/>
          <w:lang w:val="es-AR"/>
        </w:rPr>
        <w:t>que</w:t>
      </w:r>
      <w:r w:rsidRPr="009737BD">
        <w:rPr>
          <w:rFonts w:ascii="Tahoma" w:hAnsi="Tahoma" w:cs="Tahoma"/>
          <w:spacing w:val="3"/>
          <w:lang w:val="es-AR"/>
        </w:rPr>
        <w:t xml:space="preserve"> </w:t>
      </w:r>
      <w:r w:rsidRPr="009737BD">
        <w:rPr>
          <w:rFonts w:ascii="Tahoma" w:hAnsi="Tahoma" w:cs="Tahoma"/>
          <w:lang w:val="es-AR"/>
        </w:rPr>
        <w:t>los</w:t>
      </w:r>
      <w:r w:rsidRPr="009737BD">
        <w:rPr>
          <w:rFonts w:ascii="Tahoma" w:hAnsi="Tahoma" w:cs="Tahoma"/>
          <w:spacing w:val="4"/>
          <w:lang w:val="es-AR"/>
        </w:rPr>
        <w:t xml:space="preserve"> </w:t>
      </w:r>
      <w:r w:rsidRPr="009737BD">
        <w:rPr>
          <w:rFonts w:ascii="Tahoma" w:hAnsi="Tahoma" w:cs="Tahoma"/>
          <w:spacing w:val="2"/>
          <w:lang w:val="es-AR"/>
        </w:rPr>
        <w:t>m</w:t>
      </w:r>
      <w:r w:rsidRPr="009737BD">
        <w:rPr>
          <w:rFonts w:ascii="Tahoma" w:hAnsi="Tahoma" w:cs="Tahoma"/>
          <w:lang w:val="es-AR"/>
        </w:rPr>
        <w:t>ismos cor</w:t>
      </w:r>
      <w:r w:rsidRPr="009737BD">
        <w:rPr>
          <w:rFonts w:ascii="Tahoma" w:hAnsi="Tahoma" w:cs="Tahoma"/>
          <w:spacing w:val="1"/>
          <w:lang w:val="es-AR"/>
        </w:rPr>
        <w:t>r</w:t>
      </w:r>
      <w:r w:rsidRPr="009737BD">
        <w:rPr>
          <w:rFonts w:ascii="Tahoma" w:hAnsi="Tahoma" w:cs="Tahoma"/>
          <w:lang w:val="es-AR"/>
        </w:rPr>
        <w:t>espond</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lang w:val="es-AR"/>
        </w:rPr>
        <w:t>un</w:t>
      </w:r>
      <w:r w:rsidRPr="009737BD">
        <w:rPr>
          <w:rFonts w:ascii="Tahoma" w:hAnsi="Tahoma" w:cs="Tahoma"/>
          <w:spacing w:val="4"/>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blec</w:t>
      </w:r>
      <w:r w:rsidRPr="009737BD">
        <w:rPr>
          <w:rFonts w:ascii="Tahoma" w:hAnsi="Tahoma" w:cs="Tahoma"/>
          <w:spacing w:val="1"/>
          <w:lang w:val="es-AR"/>
        </w:rPr>
        <w:t>i</w:t>
      </w:r>
      <w:r w:rsidRPr="009737BD">
        <w:rPr>
          <w:rFonts w:ascii="Tahoma" w:hAnsi="Tahoma" w:cs="Tahoma"/>
          <w:lang w:val="es-AR"/>
        </w:rPr>
        <w:t>miento</w:t>
      </w:r>
      <w:r w:rsidRPr="009737BD">
        <w:rPr>
          <w:rFonts w:ascii="Tahoma" w:hAnsi="Tahoma" w:cs="Tahoma"/>
          <w:spacing w:val="4"/>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ercial</w:t>
      </w:r>
      <w:r w:rsidRPr="009737BD">
        <w:rPr>
          <w:rFonts w:ascii="Tahoma" w:hAnsi="Tahoma" w:cs="Tahoma"/>
          <w:spacing w:val="5"/>
          <w:lang w:val="es-AR"/>
        </w:rPr>
        <w:t xml:space="preserve"> </w:t>
      </w:r>
      <w:r w:rsidRPr="009737BD">
        <w:rPr>
          <w:rFonts w:ascii="Tahoma" w:hAnsi="Tahoma" w:cs="Tahoma"/>
          <w:lang w:val="es-AR"/>
        </w:rPr>
        <w:t>que eventual</w:t>
      </w:r>
      <w:r w:rsidRPr="009737BD">
        <w:rPr>
          <w:rFonts w:ascii="Tahoma" w:hAnsi="Tahoma" w:cs="Tahoma"/>
          <w:spacing w:val="2"/>
          <w:lang w:val="es-AR"/>
        </w:rPr>
        <w:t>m</w:t>
      </w:r>
      <w:r w:rsidRPr="009737BD">
        <w:rPr>
          <w:rFonts w:ascii="Tahoma" w:hAnsi="Tahoma" w:cs="Tahoma"/>
          <w:spacing w:val="1"/>
          <w:lang w:val="es-AR"/>
        </w:rPr>
        <w:t>e</w:t>
      </w:r>
      <w:r w:rsidRPr="009737BD">
        <w:rPr>
          <w:rFonts w:ascii="Tahoma" w:hAnsi="Tahoma" w:cs="Tahoma"/>
          <w:lang w:val="es-AR"/>
        </w:rPr>
        <w:t>nte</w:t>
      </w:r>
      <w:r w:rsidRPr="009737BD">
        <w:rPr>
          <w:rFonts w:ascii="Tahoma" w:hAnsi="Tahoma" w:cs="Tahoma"/>
          <w:spacing w:val="4"/>
          <w:lang w:val="es-AR"/>
        </w:rPr>
        <w:t xml:space="preserve"> </w:t>
      </w:r>
      <w:r w:rsidRPr="009737BD">
        <w:rPr>
          <w:rFonts w:ascii="Tahoma" w:hAnsi="Tahoma" w:cs="Tahoma"/>
          <w:lang w:val="es-AR"/>
        </w:rPr>
        <w:t>desarrolle</w:t>
      </w:r>
      <w:r w:rsidRPr="009737BD">
        <w:rPr>
          <w:rFonts w:ascii="Tahoma" w:hAnsi="Tahoma" w:cs="Tahoma"/>
          <w:spacing w:val="-5"/>
          <w:lang w:val="es-AR"/>
        </w:rPr>
        <w:t xml:space="preserve"> </w:t>
      </w:r>
      <w:r w:rsidRPr="009737BD">
        <w:rPr>
          <w:rFonts w:ascii="Tahoma" w:hAnsi="Tahoma" w:cs="Tahoma"/>
          <w:lang w:val="es-AR"/>
        </w:rPr>
        <w:t>allí</w:t>
      </w:r>
      <w:r w:rsidRPr="009737BD">
        <w:rPr>
          <w:rFonts w:ascii="Tahoma" w:hAnsi="Tahoma" w:cs="Tahoma"/>
          <w:spacing w:val="4"/>
          <w:lang w:val="es-AR"/>
        </w:rPr>
        <w:t xml:space="preserve"> </w:t>
      </w:r>
      <w:r w:rsidRPr="009737BD">
        <w:rPr>
          <w:rFonts w:ascii="Tahoma" w:hAnsi="Tahoma" w:cs="Tahoma"/>
          <w:lang w:val="es-AR"/>
        </w:rPr>
        <w:t>su</w:t>
      </w:r>
      <w:r w:rsidRPr="009737BD">
        <w:rPr>
          <w:rFonts w:ascii="Tahoma" w:hAnsi="Tahoma" w:cs="Tahoma"/>
          <w:spacing w:val="2"/>
          <w:lang w:val="es-AR"/>
        </w:rPr>
        <w:t xml:space="preserve"> </w:t>
      </w:r>
      <w:r w:rsidRPr="009737BD">
        <w:rPr>
          <w:rFonts w:ascii="Tahoma" w:hAnsi="Tahoma" w:cs="Tahoma"/>
          <w:lang w:val="es-AR"/>
        </w:rPr>
        <w:t>actividad,</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3"/>
          <w:lang w:val="es-AR"/>
        </w:rPr>
        <w:t xml:space="preserve"> </w:t>
      </w:r>
      <w:r w:rsidRPr="009737BD">
        <w:rPr>
          <w:rFonts w:ascii="Tahoma" w:hAnsi="Tahoma" w:cs="Tahoma"/>
          <w:lang w:val="es-AR"/>
        </w:rPr>
        <w:t>s</w:t>
      </w:r>
      <w:r w:rsidRPr="009737BD">
        <w:rPr>
          <w:rFonts w:ascii="Tahoma" w:hAnsi="Tahoma" w:cs="Tahoma"/>
          <w:spacing w:val="-1"/>
          <w:lang w:val="es-AR"/>
        </w:rPr>
        <w:t>i</w:t>
      </w:r>
      <w:r w:rsidRPr="009737BD">
        <w:rPr>
          <w:rFonts w:ascii="Tahoma" w:hAnsi="Tahoma" w:cs="Tahoma"/>
          <w:lang w:val="es-AR"/>
        </w:rPr>
        <w:t>empre</w:t>
      </w:r>
      <w:r w:rsidRPr="009737BD">
        <w:rPr>
          <w:rFonts w:ascii="Tahoma" w:hAnsi="Tahoma" w:cs="Tahoma"/>
          <w:spacing w:val="3"/>
          <w:lang w:val="es-AR"/>
        </w:rPr>
        <w:t xml:space="preserve"> </w:t>
      </w:r>
      <w:r w:rsidRPr="009737BD">
        <w:rPr>
          <w:rFonts w:ascii="Tahoma" w:hAnsi="Tahoma" w:cs="Tahoma"/>
          <w:lang w:val="es-AR"/>
        </w:rPr>
        <w:t>que</w:t>
      </w:r>
      <w:r w:rsidRPr="009737BD">
        <w:rPr>
          <w:rFonts w:ascii="Tahoma" w:hAnsi="Tahoma" w:cs="Tahoma"/>
          <w:spacing w:val="1"/>
          <w:lang w:val="es-AR"/>
        </w:rPr>
        <w:t xml:space="preserve"> </w:t>
      </w:r>
      <w:r w:rsidRPr="009737BD">
        <w:rPr>
          <w:rFonts w:ascii="Tahoma" w:hAnsi="Tahoma" w:cs="Tahoma"/>
          <w:lang w:val="es-AR"/>
        </w:rPr>
        <w:t>no</w:t>
      </w:r>
      <w:r w:rsidRPr="009737BD">
        <w:rPr>
          <w:rFonts w:ascii="Tahoma" w:hAnsi="Tahoma" w:cs="Tahoma"/>
          <w:spacing w:val="2"/>
          <w:lang w:val="es-AR"/>
        </w:rPr>
        <w:t xml:space="preserve"> </w:t>
      </w:r>
      <w:r w:rsidRPr="009737BD">
        <w:rPr>
          <w:rFonts w:ascii="Tahoma" w:hAnsi="Tahoma" w:cs="Tahoma"/>
          <w:lang w:val="es-AR"/>
        </w:rPr>
        <w:t>afecten</w:t>
      </w:r>
      <w:r w:rsidRPr="009737BD">
        <w:rPr>
          <w:rFonts w:ascii="Tahoma" w:hAnsi="Tahoma" w:cs="Tahoma"/>
          <w:spacing w:val="-3"/>
          <w:lang w:val="es-AR"/>
        </w:rPr>
        <w:t xml:space="preserve"> </w:t>
      </w:r>
      <w:r w:rsidRPr="009737BD">
        <w:rPr>
          <w:rFonts w:ascii="Tahoma" w:hAnsi="Tahoma" w:cs="Tahoma"/>
          <w:spacing w:val="1"/>
          <w:lang w:val="es-AR"/>
        </w:rPr>
        <w:t>lo</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lang w:val="es-AR"/>
        </w:rPr>
        <w:t>valores</w:t>
      </w:r>
      <w:r w:rsidRPr="009737BD">
        <w:rPr>
          <w:rFonts w:ascii="Tahoma" w:hAnsi="Tahoma" w:cs="Tahoma"/>
          <w:spacing w:val="-2"/>
          <w:lang w:val="es-AR"/>
        </w:rPr>
        <w:t xml:space="preserve"> </w:t>
      </w:r>
      <w:r w:rsidRPr="009737BD">
        <w:rPr>
          <w:rFonts w:ascii="Tahoma" w:hAnsi="Tahoma" w:cs="Tahoma"/>
          <w:lang w:val="es-AR"/>
        </w:rPr>
        <w:t>atribuidos</w:t>
      </w:r>
      <w:r w:rsidRPr="009737BD">
        <w:rPr>
          <w:rFonts w:ascii="Tahoma" w:hAnsi="Tahoma" w:cs="Tahoma"/>
          <w:spacing w:val="-4"/>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 xml:space="preserve">particular </w:t>
      </w:r>
      <w:r w:rsidRPr="009737BD">
        <w:rPr>
          <w:rFonts w:ascii="Tahoma" w:hAnsi="Tahoma" w:cs="Tahoma"/>
          <w:spacing w:val="12"/>
          <w:lang w:val="es-AR"/>
        </w:rPr>
        <w:t xml:space="preserve"> </w:t>
      </w:r>
      <w:r w:rsidRPr="009737BD">
        <w:rPr>
          <w:rFonts w:ascii="Tahoma" w:hAnsi="Tahoma" w:cs="Tahoma"/>
          <w:lang w:val="es-AR"/>
        </w:rPr>
        <w:t xml:space="preserve">al </w:t>
      </w:r>
      <w:r w:rsidRPr="009737BD">
        <w:rPr>
          <w:rFonts w:ascii="Tahoma" w:hAnsi="Tahoma" w:cs="Tahoma"/>
          <w:spacing w:val="13"/>
          <w:lang w:val="es-AR"/>
        </w:rPr>
        <w:t xml:space="preserve"> </w:t>
      </w:r>
      <w:r w:rsidRPr="009737BD">
        <w:rPr>
          <w:rFonts w:ascii="Tahoma" w:hAnsi="Tahoma" w:cs="Tahoma"/>
          <w:lang w:val="es-AR"/>
        </w:rPr>
        <w:t xml:space="preserve">bien </w:t>
      </w:r>
      <w:r w:rsidRPr="009737BD">
        <w:rPr>
          <w:rFonts w:ascii="Tahoma" w:hAnsi="Tahoma" w:cs="Tahoma"/>
          <w:spacing w:val="9"/>
          <w:lang w:val="es-AR"/>
        </w:rPr>
        <w:t xml:space="preserve"> </w:t>
      </w:r>
      <w:r w:rsidRPr="009737BD">
        <w:rPr>
          <w:rFonts w:ascii="Tahoma" w:hAnsi="Tahoma" w:cs="Tahoma"/>
          <w:lang w:val="es-AR"/>
        </w:rPr>
        <w:t>pre</w:t>
      </w:r>
      <w:r w:rsidRPr="009737BD">
        <w:rPr>
          <w:rFonts w:ascii="Tahoma" w:hAnsi="Tahoma" w:cs="Tahoma"/>
          <w:spacing w:val="2"/>
          <w:lang w:val="es-AR"/>
        </w:rPr>
        <w:t>s</w:t>
      </w:r>
      <w:r w:rsidRPr="009737BD">
        <w:rPr>
          <w:rFonts w:ascii="Tahoma" w:hAnsi="Tahoma" w:cs="Tahoma"/>
          <w:lang w:val="es-AR"/>
        </w:rPr>
        <w:t>erva</w:t>
      </w:r>
      <w:r w:rsidRPr="009737BD">
        <w:rPr>
          <w:rFonts w:ascii="Tahoma" w:hAnsi="Tahoma" w:cs="Tahoma"/>
          <w:spacing w:val="1"/>
          <w:lang w:val="es-AR"/>
        </w:rPr>
        <w:t>d</w:t>
      </w:r>
      <w:r w:rsidRPr="009737BD">
        <w:rPr>
          <w:rFonts w:ascii="Tahoma" w:hAnsi="Tahoma" w:cs="Tahoma"/>
          <w:lang w:val="es-AR"/>
        </w:rPr>
        <w:t xml:space="preserve">o. </w:t>
      </w:r>
      <w:r w:rsidRPr="009737BD">
        <w:rPr>
          <w:rFonts w:ascii="Tahoma" w:hAnsi="Tahoma" w:cs="Tahoma"/>
          <w:spacing w:val="9"/>
          <w:lang w:val="es-AR"/>
        </w:rPr>
        <w:t xml:space="preserve"> </w:t>
      </w:r>
      <w:r w:rsidRPr="009737BD">
        <w:rPr>
          <w:rFonts w:ascii="Tahoma" w:hAnsi="Tahoma" w:cs="Tahoma"/>
          <w:lang w:val="es-AR"/>
        </w:rPr>
        <w:t xml:space="preserve">El </w:t>
      </w:r>
      <w:r w:rsidRPr="009737BD">
        <w:rPr>
          <w:rFonts w:ascii="Tahoma" w:hAnsi="Tahoma" w:cs="Tahoma"/>
          <w:spacing w:val="11"/>
          <w:lang w:val="es-AR"/>
        </w:rPr>
        <w:t xml:space="preserve"> </w:t>
      </w:r>
      <w:r w:rsidRPr="009737BD">
        <w:rPr>
          <w:rFonts w:ascii="Tahoma" w:hAnsi="Tahoma" w:cs="Tahoma"/>
          <w:lang w:val="es-AR"/>
        </w:rPr>
        <w:t xml:space="preserve">mismo </w:t>
      </w:r>
      <w:r w:rsidRPr="009737BD">
        <w:rPr>
          <w:rFonts w:ascii="Tahoma" w:hAnsi="Tahoma" w:cs="Tahoma"/>
          <w:spacing w:val="6"/>
          <w:lang w:val="es-AR"/>
        </w:rPr>
        <w:t xml:space="preserve"> </w:t>
      </w:r>
      <w:r w:rsidRPr="009737BD">
        <w:rPr>
          <w:rFonts w:ascii="Tahoma" w:hAnsi="Tahoma" w:cs="Tahoma"/>
          <w:lang w:val="es-AR"/>
        </w:rPr>
        <w:t xml:space="preserve">se </w:t>
      </w:r>
      <w:r w:rsidRPr="009737BD">
        <w:rPr>
          <w:rFonts w:ascii="Tahoma" w:hAnsi="Tahoma" w:cs="Tahoma"/>
          <w:spacing w:val="11"/>
          <w:lang w:val="es-AR"/>
        </w:rPr>
        <w:t xml:space="preserve"> </w:t>
      </w:r>
      <w:r w:rsidRPr="009737BD">
        <w:rPr>
          <w:rFonts w:ascii="Tahoma" w:hAnsi="Tahoma" w:cs="Tahoma"/>
          <w:lang w:val="es-AR"/>
        </w:rPr>
        <w:t>autor</w:t>
      </w:r>
      <w:r w:rsidRPr="009737BD">
        <w:rPr>
          <w:rFonts w:ascii="Tahoma" w:hAnsi="Tahoma" w:cs="Tahoma"/>
          <w:spacing w:val="2"/>
          <w:lang w:val="es-AR"/>
        </w:rPr>
        <w:t>i</w:t>
      </w:r>
      <w:r w:rsidRPr="009737BD">
        <w:rPr>
          <w:rFonts w:ascii="Tahoma" w:hAnsi="Tahoma" w:cs="Tahoma"/>
          <w:lang w:val="es-AR"/>
        </w:rPr>
        <w:t xml:space="preserve">zara </w:t>
      </w:r>
      <w:r w:rsidRPr="009737BD">
        <w:rPr>
          <w:rFonts w:ascii="Tahoma" w:hAnsi="Tahoma" w:cs="Tahoma"/>
          <w:spacing w:val="8"/>
          <w:lang w:val="es-AR"/>
        </w:rPr>
        <w:t xml:space="preserve"> </w:t>
      </w:r>
      <w:r w:rsidRPr="009737BD">
        <w:rPr>
          <w:rFonts w:ascii="Tahoma" w:hAnsi="Tahoma" w:cs="Tahoma"/>
          <w:lang w:val="es-AR"/>
        </w:rPr>
        <w:t>prev</w:t>
      </w:r>
      <w:r w:rsidRPr="009737BD">
        <w:rPr>
          <w:rFonts w:ascii="Tahoma" w:hAnsi="Tahoma" w:cs="Tahoma"/>
          <w:spacing w:val="2"/>
          <w:lang w:val="es-AR"/>
        </w:rPr>
        <w:t>i</w:t>
      </w:r>
      <w:r w:rsidRPr="009737BD">
        <w:rPr>
          <w:rFonts w:ascii="Tahoma" w:hAnsi="Tahoma" w:cs="Tahoma"/>
          <w:lang w:val="es-AR"/>
        </w:rPr>
        <w:t xml:space="preserve">o </w:t>
      </w:r>
      <w:r w:rsidRPr="009737BD">
        <w:rPr>
          <w:rFonts w:ascii="Tahoma" w:hAnsi="Tahoma" w:cs="Tahoma"/>
          <w:spacing w:val="7"/>
          <w:lang w:val="es-AR"/>
        </w:rPr>
        <w:t xml:space="preserve"> </w:t>
      </w:r>
      <w:r w:rsidRPr="009737BD">
        <w:rPr>
          <w:rFonts w:ascii="Tahoma" w:hAnsi="Tahoma" w:cs="Tahoma"/>
          <w:lang w:val="es-AR"/>
        </w:rPr>
        <w:t>info</w:t>
      </w:r>
      <w:r w:rsidRPr="009737BD">
        <w:rPr>
          <w:rFonts w:ascii="Tahoma" w:hAnsi="Tahoma" w:cs="Tahoma"/>
          <w:spacing w:val="1"/>
          <w:lang w:val="es-AR"/>
        </w:rPr>
        <w:t>r</w:t>
      </w:r>
      <w:r w:rsidRPr="009737BD">
        <w:rPr>
          <w:rFonts w:ascii="Tahoma" w:hAnsi="Tahoma" w:cs="Tahoma"/>
          <w:lang w:val="es-AR"/>
        </w:rPr>
        <w:t xml:space="preserve">me </w:t>
      </w:r>
      <w:r w:rsidRPr="009737BD">
        <w:rPr>
          <w:rFonts w:ascii="Tahoma" w:hAnsi="Tahoma" w:cs="Tahoma"/>
          <w:spacing w:val="9"/>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10"/>
          <w:lang w:val="es-AR"/>
        </w:rPr>
        <w:t xml:space="preserve"> </w:t>
      </w:r>
      <w:r w:rsidRPr="009737BD">
        <w:rPr>
          <w:rFonts w:ascii="Tahoma" w:hAnsi="Tahoma" w:cs="Tahoma"/>
          <w:lang w:val="es-AR"/>
        </w:rPr>
        <w:t xml:space="preserve">la </w:t>
      </w:r>
      <w:r w:rsidRPr="009737BD">
        <w:rPr>
          <w:rFonts w:ascii="Tahoma" w:hAnsi="Tahoma" w:cs="Tahoma"/>
          <w:spacing w:val="13"/>
          <w:lang w:val="es-AR"/>
        </w:rPr>
        <w:t xml:space="preserve"> </w:t>
      </w:r>
      <w:r w:rsidRPr="009737BD">
        <w:rPr>
          <w:rFonts w:ascii="Tahoma" w:hAnsi="Tahoma" w:cs="Tahoma"/>
          <w:lang w:val="es-AR"/>
        </w:rPr>
        <w:t>autor</w:t>
      </w:r>
      <w:r w:rsidRPr="009737BD">
        <w:rPr>
          <w:rFonts w:ascii="Tahoma" w:hAnsi="Tahoma" w:cs="Tahoma"/>
          <w:spacing w:val="2"/>
          <w:lang w:val="es-AR"/>
        </w:rPr>
        <w:t>i</w:t>
      </w:r>
      <w:r w:rsidRPr="009737BD">
        <w:rPr>
          <w:rFonts w:ascii="Tahoma" w:hAnsi="Tahoma" w:cs="Tahoma"/>
          <w:lang w:val="es-AR"/>
        </w:rPr>
        <w:t>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6"/>
          <w:lang w:val="es-AR"/>
        </w:rPr>
        <w:t xml:space="preserve"> </w:t>
      </w:r>
      <w:r w:rsidRPr="009737BD">
        <w:rPr>
          <w:rFonts w:ascii="Tahoma" w:hAnsi="Tahoma" w:cs="Tahoma"/>
          <w:lang w:val="es-AR"/>
        </w:rPr>
        <w:t>com</w:t>
      </w:r>
      <w:r w:rsidRPr="009737BD">
        <w:rPr>
          <w:rFonts w:ascii="Tahoma" w:hAnsi="Tahoma" w:cs="Tahoma"/>
          <w:spacing w:val="1"/>
          <w:lang w:val="es-AR"/>
        </w:rPr>
        <w:t>p</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 en</w:t>
      </w:r>
      <w:r w:rsidRPr="009737BD">
        <w:rPr>
          <w:rFonts w:ascii="Tahoma" w:hAnsi="Tahoma" w:cs="Tahoma"/>
          <w:spacing w:val="-1"/>
          <w:lang w:val="es-AR"/>
        </w:rPr>
        <w:t xml:space="preserve"> </w:t>
      </w:r>
      <w:r w:rsidRPr="009737BD">
        <w:rPr>
          <w:rFonts w:ascii="Tahoma" w:hAnsi="Tahoma" w:cs="Tahoma"/>
          <w:lang w:val="es-AR"/>
        </w:rPr>
        <w:t>el Área</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Patri</w:t>
      </w:r>
      <w:r w:rsidRPr="009737BD">
        <w:rPr>
          <w:rFonts w:ascii="Tahoma" w:hAnsi="Tahoma" w:cs="Tahoma"/>
          <w:spacing w:val="2"/>
          <w:lang w:val="es-AR"/>
        </w:rPr>
        <w:t>m</w:t>
      </w:r>
      <w:r w:rsidRPr="009737BD">
        <w:rPr>
          <w:rFonts w:ascii="Tahoma" w:hAnsi="Tahoma" w:cs="Tahoma"/>
          <w:lang w:val="es-AR"/>
        </w:rPr>
        <w:t>on</w:t>
      </w:r>
      <w:r w:rsidRPr="009737BD">
        <w:rPr>
          <w:rFonts w:ascii="Tahoma" w:hAnsi="Tahoma" w:cs="Tahoma"/>
          <w:spacing w:val="1"/>
          <w:lang w:val="es-AR"/>
        </w:rPr>
        <w:t>io</w:t>
      </w:r>
      <w:r w:rsidRPr="009737BD">
        <w:rPr>
          <w:rFonts w:ascii="Tahoma" w:hAnsi="Tahoma" w:cs="Tahoma"/>
          <w:lang w:val="es-AR"/>
        </w:rPr>
        <w:t>.</w:t>
      </w:r>
    </w:p>
    <w:p w:rsidR="00894C89" w:rsidRDefault="00894C89">
      <w:pPr>
        <w:widowControl w:val="0"/>
        <w:autoSpaceDE w:val="0"/>
        <w:autoSpaceDN w:val="0"/>
        <w:adjustRightInd w:val="0"/>
        <w:spacing w:after="0" w:line="266" w:lineRule="exact"/>
        <w:ind w:left="2937" w:right="69" w:firstLine="69"/>
        <w:rPr>
          <w:rFonts w:ascii="Tahoma" w:hAnsi="Tahoma" w:cs="Tahoma"/>
          <w:lang w:val="es-AR"/>
        </w:rPr>
      </w:pPr>
    </w:p>
    <w:p w:rsidR="001A5F7E" w:rsidRPr="009737BD" w:rsidRDefault="001A5F7E">
      <w:pPr>
        <w:widowControl w:val="0"/>
        <w:autoSpaceDE w:val="0"/>
        <w:autoSpaceDN w:val="0"/>
        <w:adjustRightInd w:val="0"/>
        <w:spacing w:after="0" w:line="266" w:lineRule="exact"/>
        <w:ind w:left="2937" w:right="69" w:firstLine="69"/>
        <w:rPr>
          <w:rFonts w:ascii="Tahoma" w:hAnsi="Tahoma" w:cs="Tahoma"/>
          <w:lang w:val="es-AR"/>
        </w:rPr>
      </w:pPr>
      <w:r w:rsidRPr="009737BD">
        <w:rPr>
          <w:rFonts w:ascii="Tahoma" w:hAnsi="Tahoma" w:cs="Tahoma"/>
          <w:lang w:val="es-AR"/>
        </w:rPr>
        <w:t>7.5.1.</w:t>
      </w:r>
      <w:r w:rsidRPr="009737BD">
        <w:rPr>
          <w:rFonts w:ascii="Tahoma" w:hAnsi="Tahoma" w:cs="Tahoma"/>
          <w:spacing w:val="34"/>
          <w:lang w:val="es-AR"/>
        </w:rPr>
        <w:t xml:space="preserve"> </w:t>
      </w:r>
      <w:r w:rsidRPr="009737BD">
        <w:rPr>
          <w:rFonts w:ascii="Tahoma" w:hAnsi="Tahoma" w:cs="Tahoma"/>
          <w:lang w:val="es-AR"/>
        </w:rPr>
        <w:t>Co</w:t>
      </w:r>
      <w:r w:rsidRPr="009737BD">
        <w:rPr>
          <w:rFonts w:ascii="Tahoma" w:hAnsi="Tahoma" w:cs="Tahoma"/>
          <w:spacing w:val="2"/>
          <w:lang w:val="es-AR"/>
        </w:rPr>
        <w:t>l</w:t>
      </w:r>
      <w:r w:rsidRPr="009737BD">
        <w:rPr>
          <w:rFonts w:ascii="Tahoma" w:hAnsi="Tahoma" w:cs="Tahoma"/>
          <w:spacing w:val="1"/>
          <w:lang w:val="es-AR"/>
        </w:rPr>
        <w:t>o</w:t>
      </w:r>
      <w:r w:rsidRPr="009737BD">
        <w:rPr>
          <w:rFonts w:ascii="Tahoma" w:hAnsi="Tahoma" w:cs="Tahoma"/>
          <w:lang w:val="es-AR"/>
        </w:rPr>
        <w:t>cac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38"/>
          <w:lang w:val="es-AR"/>
        </w:rPr>
        <w:t xml:space="preserve"> </w:t>
      </w:r>
      <w:r w:rsidRPr="009737BD">
        <w:rPr>
          <w:rFonts w:ascii="Tahoma" w:hAnsi="Tahoma" w:cs="Tahoma"/>
          <w:lang w:val="es-AR"/>
        </w:rPr>
        <w:t>sob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37"/>
          <w:lang w:val="es-AR"/>
        </w:rPr>
        <w:t xml:space="preserve"> </w:t>
      </w:r>
      <w:r w:rsidRPr="009737BD">
        <w:rPr>
          <w:rFonts w:ascii="Tahoma" w:hAnsi="Tahoma" w:cs="Tahoma"/>
          <w:lang w:val="es-AR"/>
        </w:rPr>
        <w:t>fachada</w:t>
      </w:r>
      <w:r w:rsidRPr="009737BD">
        <w:rPr>
          <w:rFonts w:ascii="Tahoma" w:hAnsi="Tahoma" w:cs="Tahoma"/>
          <w:spacing w:val="33"/>
          <w:lang w:val="es-AR"/>
        </w:rPr>
        <w:t xml:space="preserve"> </w:t>
      </w:r>
      <w:r w:rsidRPr="009737BD">
        <w:rPr>
          <w:rFonts w:ascii="Tahoma" w:hAnsi="Tahoma" w:cs="Tahoma"/>
          <w:lang w:val="es-AR"/>
        </w:rPr>
        <w:t>o</w:t>
      </w:r>
      <w:r w:rsidRPr="009737BD">
        <w:rPr>
          <w:rFonts w:ascii="Tahoma" w:hAnsi="Tahoma" w:cs="Tahoma"/>
          <w:spacing w:val="40"/>
          <w:lang w:val="es-AR"/>
        </w:rPr>
        <w:t xml:space="preserve"> </w:t>
      </w:r>
      <w:r w:rsidRPr="009737BD">
        <w:rPr>
          <w:rFonts w:ascii="Tahoma" w:hAnsi="Tahoma" w:cs="Tahoma"/>
          <w:lang w:val="es-AR"/>
        </w:rPr>
        <w:t>sobre</w:t>
      </w:r>
      <w:r w:rsidRPr="009737BD">
        <w:rPr>
          <w:rFonts w:ascii="Tahoma" w:hAnsi="Tahoma" w:cs="Tahoma"/>
          <w:spacing w:val="36"/>
          <w:lang w:val="es-AR"/>
        </w:rPr>
        <w:t xml:space="preserve"> </w:t>
      </w:r>
      <w:r w:rsidRPr="009737BD">
        <w:rPr>
          <w:rFonts w:ascii="Tahoma" w:hAnsi="Tahoma" w:cs="Tahoma"/>
          <w:lang w:val="es-AR"/>
        </w:rPr>
        <w:t>línea</w:t>
      </w:r>
      <w:r w:rsidRPr="009737BD">
        <w:rPr>
          <w:rFonts w:ascii="Tahoma" w:hAnsi="Tahoma" w:cs="Tahoma"/>
          <w:spacing w:val="40"/>
          <w:lang w:val="es-AR"/>
        </w:rPr>
        <w:t xml:space="preserve"> </w:t>
      </w:r>
      <w:r w:rsidRPr="009737BD">
        <w:rPr>
          <w:rFonts w:ascii="Tahoma" w:hAnsi="Tahoma" w:cs="Tahoma"/>
          <w:lang w:val="es-AR"/>
        </w:rPr>
        <w:t>Municipal</w:t>
      </w:r>
      <w:r w:rsidRPr="009737BD">
        <w:rPr>
          <w:rFonts w:ascii="Tahoma" w:hAnsi="Tahoma" w:cs="Tahoma"/>
          <w:spacing w:val="41"/>
          <w:lang w:val="es-AR"/>
        </w:rPr>
        <w:t xml:space="preserve"> </w:t>
      </w:r>
      <w:r w:rsidRPr="009737BD">
        <w:rPr>
          <w:rFonts w:ascii="Tahoma" w:hAnsi="Tahoma" w:cs="Tahoma"/>
          <w:lang w:val="es-AR"/>
        </w:rPr>
        <w:t>sin saliente de</w:t>
      </w:r>
      <w:r w:rsidRPr="009737BD">
        <w:rPr>
          <w:rFonts w:ascii="Tahoma" w:hAnsi="Tahoma" w:cs="Tahoma"/>
          <w:spacing w:val="-1"/>
          <w:lang w:val="es-AR"/>
        </w:rPr>
        <w:t xml:space="preserve"> </w:t>
      </w:r>
      <w:r w:rsidRPr="009737BD">
        <w:rPr>
          <w:rFonts w:ascii="Tahoma" w:hAnsi="Tahoma" w:cs="Tahoma"/>
          <w:lang w:val="es-AR"/>
        </w:rPr>
        <w:t>ningún</w:t>
      </w:r>
      <w:r w:rsidRPr="009737BD">
        <w:rPr>
          <w:rFonts w:ascii="Tahoma" w:hAnsi="Tahoma" w:cs="Tahoma"/>
          <w:spacing w:val="1"/>
          <w:lang w:val="es-AR"/>
        </w:rPr>
        <w:t xml:space="preserve"> </w:t>
      </w:r>
      <w:r w:rsidRPr="009737BD">
        <w:rPr>
          <w:rFonts w:ascii="Tahoma" w:hAnsi="Tahoma" w:cs="Tahoma"/>
          <w:lang w:val="es-AR"/>
        </w:rPr>
        <w:t>tipo, serán</w:t>
      </w:r>
      <w:r w:rsidRPr="009737BD">
        <w:rPr>
          <w:rFonts w:ascii="Tahoma" w:hAnsi="Tahoma" w:cs="Tahoma"/>
          <w:spacing w:val="-4"/>
          <w:lang w:val="es-AR"/>
        </w:rPr>
        <w:t xml:space="preserve"> </w:t>
      </w:r>
      <w:r w:rsidRPr="009737BD">
        <w:rPr>
          <w:rFonts w:ascii="Tahoma" w:hAnsi="Tahoma" w:cs="Tahoma"/>
          <w:lang w:val="es-AR"/>
        </w:rPr>
        <w:t>fijad</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sobre</w:t>
      </w:r>
      <w:r w:rsidRPr="009737BD">
        <w:rPr>
          <w:rFonts w:ascii="Tahoma" w:hAnsi="Tahoma" w:cs="Tahoma"/>
          <w:spacing w:val="-5"/>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h</w:t>
      </w:r>
      <w:r w:rsidRPr="009737BD">
        <w:rPr>
          <w:rFonts w:ascii="Tahoma" w:hAnsi="Tahoma" w:cs="Tahoma"/>
          <w:lang w:val="es-AR"/>
        </w:rPr>
        <w:t>ada</w:t>
      </w:r>
    </w:p>
    <w:p w:rsidR="001A5F7E" w:rsidRPr="009737BD" w:rsidRDefault="001A5F7E">
      <w:pPr>
        <w:widowControl w:val="0"/>
        <w:autoSpaceDE w:val="0"/>
        <w:autoSpaceDN w:val="0"/>
        <w:adjustRightInd w:val="0"/>
        <w:spacing w:after="0" w:line="266" w:lineRule="exact"/>
        <w:ind w:left="2937" w:right="69" w:firstLine="69"/>
        <w:jc w:val="both"/>
        <w:rPr>
          <w:rFonts w:ascii="Tahoma" w:hAnsi="Tahoma" w:cs="Tahoma"/>
          <w:lang w:val="es-AR"/>
        </w:rPr>
      </w:pPr>
      <w:r w:rsidRPr="009737BD">
        <w:rPr>
          <w:rFonts w:ascii="Tahoma" w:hAnsi="Tahoma" w:cs="Tahoma"/>
          <w:lang w:val="es-AR"/>
        </w:rPr>
        <w:t>7.5.2.</w:t>
      </w:r>
      <w:r w:rsidRPr="009737BD">
        <w:rPr>
          <w:rFonts w:ascii="Tahoma" w:hAnsi="Tahoma" w:cs="Tahoma"/>
          <w:spacing w:val="2"/>
          <w:lang w:val="es-AR"/>
        </w:rPr>
        <w:t xml:space="preserve"> </w:t>
      </w:r>
      <w:r w:rsidRPr="009737BD">
        <w:rPr>
          <w:rFonts w:ascii="Tahoma" w:hAnsi="Tahoma" w:cs="Tahoma"/>
          <w:lang w:val="es-AR"/>
        </w:rPr>
        <w:t>Tipo:</w:t>
      </w:r>
      <w:r w:rsidRPr="009737BD">
        <w:rPr>
          <w:rFonts w:ascii="Tahoma" w:hAnsi="Tahoma" w:cs="Tahoma"/>
          <w:spacing w:val="10"/>
          <w:lang w:val="es-AR"/>
        </w:rPr>
        <w:t xml:space="preserve"> </w:t>
      </w:r>
      <w:r w:rsidRPr="009737BD">
        <w:rPr>
          <w:rFonts w:ascii="Tahoma" w:hAnsi="Tahoma" w:cs="Tahoma"/>
          <w:lang w:val="es-AR"/>
        </w:rPr>
        <w:t>sin</w:t>
      </w:r>
      <w:r w:rsidRPr="009737BD">
        <w:rPr>
          <w:rFonts w:ascii="Tahoma" w:hAnsi="Tahoma" w:cs="Tahoma"/>
          <w:spacing w:val="5"/>
          <w:lang w:val="es-AR"/>
        </w:rPr>
        <w:t xml:space="preserve"> </w:t>
      </w:r>
      <w:r w:rsidRPr="009737BD">
        <w:rPr>
          <w:rFonts w:ascii="Tahoma" w:hAnsi="Tahoma" w:cs="Tahoma"/>
          <w:lang w:val="es-AR"/>
        </w:rPr>
        <w:t>iluminar,</w:t>
      </w:r>
      <w:r w:rsidRPr="009737BD">
        <w:rPr>
          <w:rFonts w:ascii="Tahoma" w:hAnsi="Tahoma" w:cs="Tahoma"/>
          <w:spacing w:val="8"/>
          <w:lang w:val="es-AR"/>
        </w:rPr>
        <w:t xml:space="preserve"> </w:t>
      </w:r>
      <w:r w:rsidRPr="009737BD">
        <w:rPr>
          <w:rFonts w:ascii="Tahoma" w:hAnsi="Tahoma" w:cs="Tahoma"/>
          <w:lang w:val="es-AR"/>
        </w:rPr>
        <w:t>ilumin</w:t>
      </w:r>
      <w:r w:rsidRPr="009737BD">
        <w:rPr>
          <w:rFonts w:ascii="Tahoma" w:hAnsi="Tahoma" w:cs="Tahoma"/>
          <w:spacing w:val="-2"/>
          <w:lang w:val="es-AR"/>
        </w:rPr>
        <w:t>a</w:t>
      </w:r>
      <w:r w:rsidRPr="009737BD">
        <w:rPr>
          <w:rFonts w:ascii="Tahoma" w:hAnsi="Tahoma" w:cs="Tahoma"/>
          <w:lang w:val="es-AR"/>
        </w:rPr>
        <w:t>do,</w:t>
      </w:r>
      <w:r w:rsidRPr="009737BD">
        <w:rPr>
          <w:rFonts w:ascii="Tahoma" w:hAnsi="Tahoma" w:cs="Tahoma"/>
          <w:spacing w:val="8"/>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conexión será</w:t>
      </w:r>
      <w:r w:rsidRPr="009737BD">
        <w:rPr>
          <w:rFonts w:ascii="Tahoma" w:hAnsi="Tahoma" w:cs="Tahoma"/>
          <w:spacing w:val="4"/>
          <w:lang w:val="es-AR"/>
        </w:rPr>
        <w:t xml:space="preserve"> </w:t>
      </w:r>
      <w:r w:rsidRPr="009737BD">
        <w:rPr>
          <w:rFonts w:ascii="Tahoma" w:hAnsi="Tahoma" w:cs="Tahoma"/>
          <w:lang w:val="es-AR"/>
        </w:rPr>
        <w:t>por</w:t>
      </w:r>
      <w:r w:rsidRPr="009737BD">
        <w:rPr>
          <w:rFonts w:ascii="Tahoma" w:hAnsi="Tahoma" w:cs="Tahoma"/>
          <w:spacing w:val="6"/>
          <w:lang w:val="es-AR"/>
        </w:rPr>
        <w:t xml:space="preserve"> </w:t>
      </w:r>
      <w:r w:rsidRPr="009737BD">
        <w:rPr>
          <w:rFonts w:ascii="Tahoma" w:hAnsi="Tahoma" w:cs="Tahoma"/>
          <w:lang w:val="es-AR"/>
        </w:rPr>
        <w:t xml:space="preserve">fuera iluminando </w:t>
      </w:r>
      <w:r w:rsidRPr="009737BD">
        <w:rPr>
          <w:rFonts w:ascii="Tahoma" w:hAnsi="Tahoma" w:cs="Tahoma"/>
          <w:spacing w:val="1"/>
          <w:lang w:val="es-AR"/>
        </w:rPr>
        <w:t xml:space="preserve"> </w:t>
      </w:r>
      <w:r w:rsidRPr="009737BD">
        <w:rPr>
          <w:rFonts w:ascii="Tahoma" w:hAnsi="Tahoma" w:cs="Tahoma"/>
          <w:lang w:val="es-AR"/>
        </w:rPr>
        <w:t>la  placa</w:t>
      </w:r>
      <w:r w:rsidRPr="009737BD">
        <w:rPr>
          <w:rFonts w:ascii="Tahoma" w:hAnsi="Tahoma" w:cs="Tahoma"/>
          <w:spacing w:val="58"/>
          <w:lang w:val="es-AR"/>
        </w:rPr>
        <w:t xml:space="preserve"> </w:t>
      </w:r>
      <w:r w:rsidRPr="009737BD">
        <w:rPr>
          <w:rFonts w:ascii="Tahoma" w:hAnsi="Tahoma" w:cs="Tahoma"/>
          <w:lang w:val="es-AR"/>
        </w:rPr>
        <w:t>fi</w:t>
      </w:r>
      <w:r w:rsidRPr="009737BD">
        <w:rPr>
          <w:rFonts w:ascii="Tahoma" w:hAnsi="Tahoma" w:cs="Tahoma"/>
          <w:spacing w:val="2"/>
          <w:lang w:val="es-AR"/>
        </w:rPr>
        <w:t>j</w:t>
      </w:r>
      <w:r w:rsidRPr="009737BD">
        <w:rPr>
          <w:rFonts w:ascii="Tahoma" w:hAnsi="Tahoma" w:cs="Tahoma"/>
          <w:lang w:val="es-AR"/>
        </w:rPr>
        <w:t>ada,  y</w:t>
      </w:r>
      <w:r w:rsidRPr="009737BD">
        <w:rPr>
          <w:rFonts w:ascii="Tahoma" w:hAnsi="Tahoma" w:cs="Tahoma"/>
          <w:spacing w:val="61"/>
          <w:lang w:val="es-AR"/>
        </w:rPr>
        <w:t xml:space="preserve"> </w:t>
      </w:r>
      <w:r w:rsidRPr="009737BD">
        <w:rPr>
          <w:rFonts w:ascii="Tahoma" w:hAnsi="Tahoma" w:cs="Tahoma"/>
          <w:lang w:val="es-AR"/>
        </w:rPr>
        <w:t>la</w:t>
      </w:r>
      <w:r w:rsidRPr="009737BD">
        <w:rPr>
          <w:rFonts w:ascii="Tahoma" w:hAnsi="Tahoma" w:cs="Tahoma"/>
          <w:spacing w:val="60"/>
          <w:lang w:val="es-AR"/>
        </w:rPr>
        <w:t xml:space="preserve"> </w:t>
      </w:r>
      <w:r w:rsidRPr="009737BD">
        <w:rPr>
          <w:rFonts w:ascii="Tahoma" w:hAnsi="Tahoma" w:cs="Tahoma"/>
          <w:lang w:val="es-AR"/>
        </w:rPr>
        <w:t>placa</w:t>
      </w:r>
      <w:r w:rsidRPr="009737BD">
        <w:rPr>
          <w:rFonts w:ascii="Tahoma" w:hAnsi="Tahoma" w:cs="Tahoma"/>
          <w:spacing w:val="59"/>
          <w:lang w:val="es-AR"/>
        </w:rPr>
        <w:t xml:space="preserve"> </w:t>
      </w:r>
      <w:r w:rsidRPr="009737BD">
        <w:rPr>
          <w:rFonts w:ascii="Tahoma" w:hAnsi="Tahoma" w:cs="Tahoma"/>
          <w:lang w:val="es-AR"/>
        </w:rPr>
        <w:t>no</w:t>
      </w:r>
      <w:r w:rsidRPr="009737BD">
        <w:rPr>
          <w:rFonts w:ascii="Tahoma" w:hAnsi="Tahoma" w:cs="Tahoma"/>
          <w:spacing w:val="61"/>
          <w:lang w:val="es-AR"/>
        </w:rPr>
        <w:t xml:space="preserve"> </w:t>
      </w:r>
      <w:r w:rsidRPr="009737BD">
        <w:rPr>
          <w:rFonts w:ascii="Tahoma" w:hAnsi="Tahoma" w:cs="Tahoma"/>
          <w:lang w:val="es-AR"/>
        </w:rPr>
        <w:t>te</w:t>
      </w:r>
      <w:r w:rsidRPr="009737BD">
        <w:rPr>
          <w:rFonts w:ascii="Tahoma" w:hAnsi="Tahoma" w:cs="Tahoma"/>
          <w:spacing w:val="1"/>
          <w:lang w:val="es-AR"/>
        </w:rPr>
        <w:t>n</w:t>
      </w:r>
      <w:r w:rsidRPr="009737BD">
        <w:rPr>
          <w:rFonts w:ascii="Tahoma" w:hAnsi="Tahoma" w:cs="Tahoma"/>
          <w:lang w:val="es-AR"/>
        </w:rPr>
        <w:t>drá</w:t>
      </w:r>
      <w:r w:rsidRPr="009737BD">
        <w:rPr>
          <w:rFonts w:ascii="Tahoma" w:hAnsi="Tahoma" w:cs="Tahoma"/>
          <w:spacing w:val="61"/>
          <w:lang w:val="es-AR"/>
        </w:rPr>
        <w:t xml:space="preserve"> </w:t>
      </w:r>
      <w:r w:rsidRPr="009737BD">
        <w:rPr>
          <w:rFonts w:ascii="Tahoma" w:hAnsi="Tahoma" w:cs="Tahoma"/>
          <w:lang w:val="es-AR"/>
        </w:rPr>
        <w:t>insta</w:t>
      </w:r>
      <w:r w:rsidRPr="009737BD">
        <w:rPr>
          <w:rFonts w:ascii="Tahoma" w:hAnsi="Tahoma" w:cs="Tahoma"/>
          <w:spacing w:val="1"/>
          <w:lang w:val="es-AR"/>
        </w:rPr>
        <w:t>l</w:t>
      </w:r>
      <w:r w:rsidRPr="009737BD">
        <w:rPr>
          <w:rFonts w:ascii="Tahoma" w:hAnsi="Tahoma" w:cs="Tahoma"/>
          <w:lang w:val="es-AR"/>
        </w:rPr>
        <w:t>ación eléctrica.</w:t>
      </w:r>
    </w:p>
    <w:p w:rsidR="001A5F7E" w:rsidRPr="009737BD" w:rsidRDefault="001A5F7E">
      <w:pPr>
        <w:widowControl w:val="0"/>
        <w:autoSpaceDE w:val="0"/>
        <w:autoSpaceDN w:val="0"/>
        <w:adjustRightInd w:val="0"/>
        <w:spacing w:after="0" w:line="266" w:lineRule="exact"/>
        <w:ind w:left="2937" w:right="70" w:firstLine="68"/>
        <w:rPr>
          <w:rFonts w:ascii="Tahoma" w:hAnsi="Tahoma" w:cs="Tahoma"/>
          <w:lang w:val="es-AR"/>
        </w:rPr>
      </w:pPr>
      <w:r w:rsidRPr="009737BD">
        <w:rPr>
          <w:rFonts w:ascii="Tahoma" w:hAnsi="Tahoma" w:cs="Tahoma"/>
          <w:lang w:val="es-AR"/>
        </w:rPr>
        <w:t>7.5.3.</w:t>
      </w:r>
      <w:r w:rsidRPr="009737BD">
        <w:rPr>
          <w:rFonts w:ascii="Tahoma" w:hAnsi="Tahoma" w:cs="Tahoma"/>
          <w:spacing w:val="64"/>
          <w:lang w:val="es-AR"/>
        </w:rPr>
        <w:t xml:space="preserve"> </w:t>
      </w:r>
      <w:r w:rsidRPr="009737BD">
        <w:rPr>
          <w:rFonts w:ascii="Tahoma" w:hAnsi="Tahoma" w:cs="Tahoma"/>
          <w:lang w:val="es-AR"/>
        </w:rPr>
        <w:t>Referencia:</w:t>
      </w:r>
      <w:r w:rsidRPr="009737BD">
        <w:rPr>
          <w:rFonts w:ascii="Tahoma" w:hAnsi="Tahoma" w:cs="Tahoma"/>
          <w:spacing w:val="60"/>
          <w:lang w:val="es-AR"/>
        </w:rPr>
        <w:t xml:space="preserve"> </w:t>
      </w:r>
      <w:r w:rsidRPr="009737BD">
        <w:rPr>
          <w:rFonts w:ascii="Tahoma" w:hAnsi="Tahoma" w:cs="Tahoma"/>
          <w:lang w:val="es-AR"/>
        </w:rPr>
        <w:t>ra</w:t>
      </w:r>
      <w:r w:rsidRPr="009737BD">
        <w:rPr>
          <w:rFonts w:ascii="Tahoma" w:hAnsi="Tahoma" w:cs="Tahoma"/>
          <w:spacing w:val="2"/>
          <w:lang w:val="es-AR"/>
        </w:rPr>
        <w:t>m</w:t>
      </w:r>
      <w:r w:rsidRPr="009737BD">
        <w:rPr>
          <w:rFonts w:ascii="Tahoma" w:hAnsi="Tahoma" w:cs="Tahoma"/>
          <w:lang w:val="es-AR"/>
        </w:rPr>
        <w:t xml:space="preserve">o </w:t>
      </w:r>
      <w:r w:rsidRPr="009737BD">
        <w:rPr>
          <w:rFonts w:ascii="Tahoma" w:hAnsi="Tahoma" w:cs="Tahoma"/>
          <w:spacing w:val="6"/>
          <w:lang w:val="es-AR"/>
        </w:rPr>
        <w:t xml:space="preserve"> </w:t>
      </w:r>
      <w:r w:rsidRPr="009737BD">
        <w:rPr>
          <w:rFonts w:ascii="Tahoma" w:hAnsi="Tahoma" w:cs="Tahoma"/>
          <w:lang w:val="es-AR"/>
        </w:rPr>
        <w:t xml:space="preserve">de </w:t>
      </w:r>
      <w:r w:rsidRPr="009737BD">
        <w:rPr>
          <w:rFonts w:ascii="Tahoma" w:hAnsi="Tahoma" w:cs="Tahoma"/>
          <w:spacing w:val="6"/>
          <w:lang w:val="es-AR"/>
        </w:rPr>
        <w:t xml:space="preserve"> </w:t>
      </w:r>
      <w:r w:rsidRPr="009737BD">
        <w:rPr>
          <w:rFonts w:ascii="Tahoma" w:hAnsi="Tahoma" w:cs="Tahoma"/>
          <w:spacing w:val="1"/>
          <w:lang w:val="es-AR"/>
        </w:rPr>
        <w:t>a</w:t>
      </w:r>
      <w:r w:rsidRPr="009737BD">
        <w:rPr>
          <w:rFonts w:ascii="Tahoma" w:hAnsi="Tahoma" w:cs="Tahoma"/>
          <w:lang w:val="es-AR"/>
        </w:rPr>
        <w:t>ctiv</w:t>
      </w:r>
      <w:r w:rsidRPr="009737BD">
        <w:rPr>
          <w:rFonts w:ascii="Tahoma" w:hAnsi="Tahoma" w:cs="Tahoma"/>
          <w:spacing w:val="2"/>
          <w:lang w:val="es-AR"/>
        </w:rPr>
        <w:t>i</w:t>
      </w:r>
      <w:r w:rsidRPr="009737BD">
        <w:rPr>
          <w:rFonts w:ascii="Tahoma" w:hAnsi="Tahoma" w:cs="Tahoma"/>
          <w:lang w:val="es-AR"/>
        </w:rPr>
        <w:t xml:space="preserve">dad, </w:t>
      </w:r>
      <w:r w:rsidRPr="009737BD">
        <w:rPr>
          <w:rFonts w:ascii="Tahoma" w:hAnsi="Tahoma" w:cs="Tahoma"/>
          <w:spacing w:val="5"/>
          <w:lang w:val="es-AR"/>
        </w:rPr>
        <w:t xml:space="preserve"> </w:t>
      </w:r>
      <w:r w:rsidRPr="009737BD">
        <w:rPr>
          <w:rFonts w:ascii="Tahoma" w:hAnsi="Tahoma" w:cs="Tahoma"/>
          <w:spacing w:val="1"/>
          <w:lang w:val="es-AR"/>
        </w:rPr>
        <w:t>r</w:t>
      </w:r>
      <w:r w:rsidRPr="009737BD">
        <w:rPr>
          <w:rFonts w:ascii="Tahoma" w:hAnsi="Tahoma" w:cs="Tahoma"/>
          <w:lang w:val="es-AR"/>
        </w:rPr>
        <w:t xml:space="preserve">amo </w:t>
      </w:r>
      <w:r w:rsidRPr="009737BD">
        <w:rPr>
          <w:rFonts w:ascii="Tahoma" w:hAnsi="Tahoma" w:cs="Tahoma"/>
          <w:spacing w:val="8"/>
          <w:lang w:val="es-AR"/>
        </w:rPr>
        <w:t xml:space="preserve"> </w:t>
      </w:r>
      <w:r w:rsidRPr="009737BD">
        <w:rPr>
          <w:rFonts w:ascii="Tahoma" w:hAnsi="Tahoma" w:cs="Tahoma"/>
          <w:lang w:val="es-AR"/>
        </w:rPr>
        <w:t xml:space="preserve">y </w:t>
      </w:r>
      <w:r w:rsidRPr="009737BD">
        <w:rPr>
          <w:rFonts w:ascii="Tahoma" w:hAnsi="Tahoma" w:cs="Tahoma"/>
          <w:spacing w:val="7"/>
          <w:lang w:val="es-AR"/>
        </w:rPr>
        <w:t xml:space="preserve"> </w:t>
      </w:r>
      <w:r w:rsidRPr="009737BD">
        <w:rPr>
          <w:rFonts w:ascii="Tahoma" w:hAnsi="Tahoma" w:cs="Tahoma"/>
          <w:lang w:val="es-AR"/>
        </w:rPr>
        <w:t>pro</w:t>
      </w:r>
      <w:r w:rsidRPr="009737BD">
        <w:rPr>
          <w:rFonts w:ascii="Tahoma" w:hAnsi="Tahoma" w:cs="Tahoma"/>
          <w:spacing w:val="1"/>
          <w:lang w:val="es-AR"/>
        </w:rPr>
        <w:t>p</w:t>
      </w:r>
      <w:r w:rsidRPr="009737BD">
        <w:rPr>
          <w:rFonts w:ascii="Tahoma" w:hAnsi="Tahoma" w:cs="Tahoma"/>
          <w:lang w:val="es-AR"/>
        </w:rPr>
        <w:t>aga</w:t>
      </w:r>
      <w:r w:rsidRPr="009737BD">
        <w:rPr>
          <w:rFonts w:ascii="Tahoma" w:hAnsi="Tahoma" w:cs="Tahoma"/>
          <w:spacing w:val="1"/>
          <w:lang w:val="es-AR"/>
        </w:rPr>
        <w:t>n</w:t>
      </w:r>
      <w:r w:rsidRPr="009737BD">
        <w:rPr>
          <w:rFonts w:ascii="Tahoma" w:hAnsi="Tahoma" w:cs="Tahoma"/>
          <w:lang w:val="es-AR"/>
        </w:rPr>
        <w:t>d</w:t>
      </w:r>
      <w:r w:rsidRPr="009737BD">
        <w:rPr>
          <w:rFonts w:ascii="Tahoma" w:hAnsi="Tahoma" w:cs="Tahoma"/>
          <w:spacing w:val="1"/>
          <w:lang w:val="es-AR"/>
        </w:rPr>
        <w:t>a</w:t>
      </w:r>
      <w:r w:rsidRPr="009737BD">
        <w:rPr>
          <w:rFonts w:ascii="Tahoma" w:hAnsi="Tahoma" w:cs="Tahoma"/>
          <w:lang w:val="es-AR"/>
        </w:rPr>
        <w:t>, activ</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3"/>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ofes</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nal y</w:t>
      </w:r>
      <w:r w:rsidRPr="009737BD">
        <w:rPr>
          <w:rFonts w:ascii="Tahoma" w:hAnsi="Tahoma" w:cs="Tahoma"/>
          <w:spacing w:val="-1"/>
          <w:lang w:val="es-AR"/>
        </w:rPr>
        <w:t xml:space="preserve"> </w:t>
      </w:r>
      <w:r w:rsidRPr="009737BD">
        <w:rPr>
          <w:rFonts w:ascii="Tahoma" w:hAnsi="Tahoma" w:cs="Tahoma"/>
          <w:spacing w:val="1"/>
          <w:lang w:val="es-AR"/>
        </w:rPr>
        <w:t>t</w:t>
      </w:r>
      <w:r w:rsidRPr="009737BD">
        <w:rPr>
          <w:rFonts w:ascii="Tahoma" w:hAnsi="Tahoma" w:cs="Tahoma"/>
          <w:lang w:val="es-AR"/>
        </w:rPr>
        <w:t>itulo,</w:t>
      </w:r>
      <w:r w:rsidRPr="009737BD">
        <w:rPr>
          <w:rFonts w:ascii="Tahoma" w:hAnsi="Tahoma" w:cs="Tahoma"/>
          <w:spacing w:val="-1"/>
          <w:lang w:val="es-AR"/>
        </w:rPr>
        <w:t xml:space="preserve"> </w:t>
      </w:r>
      <w:r w:rsidRPr="009737BD">
        <w:rPr>
          <w:rFonts w:ascii="Tahoma" w:hAnsi="Tahoma" w:cs="Tahoma"/>
          <w:lang w:val="es-AR"/>
        </w:rPr>
        <w:t>no</w:t>
      </w:r>
      <w:r w:rsidRPr="009737BD">
        <w:rPr>
          <w:rFonts w:ascii="Tahoma" w:hAnsi="Tahoma" w:cs="Tahoma"/>
          <w:spacing w:val="1"/>
          <w:lang w:val="es-AR"/>
        </w:rPr>
        <w:t>m</w:t>
      </w:r>
      <w:r w:rsidRPr="009737BD">
        <w:rPr>
          <w:rFonts w:ascii="Tahoma" w:hAnsi="Tahoma" w:cs="Tahoma"/>
          <w:lang w:val="es-AR"/>
        </w:rPr>
        <w:t>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l</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ofesional.</w:t>
      </w:r>
    </w:p>
    <w:p w:rsidR="00DC2F17" w:rsidRPr="009737BD" w:rsidRDefault="00DC2F17" w:rsidP="00DC2F17">
      <w:pPr>
        <w:widowControl w:val="0"/>
        <w:autoSpaceDE w:val="0"/>
        <w:autoSpaceDN w:val="0"/>
        <w:adjustRightInd w:val="0"/>
        <w:spacing w:before="17" w:after="0" w:line="240" w:lineRule="exact"/>
        <w:rPr>
          <w:rFonts w:ascii="Tahoma" w:hAnsi="Tahoma" w:cs="Tahoma"/>
          <w:sz w:val="24"/>
          <w:szCs w:val="24"/>
          <w:lang w:val="es-AR"/>
        </w:rPr>
      </w:pPr>
    </w:p>
    <w:p w:rsidR="00DC2F17" w:rsidRPr="009737BD" w:rsidRDefault="00DC2F17" w:rsidP="00DC2F17">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XI.1</w:t>
      </w:r>
      <w:r w:rsidR="00234ADC">
        <w:rPr>
          <w:rFonts w:ascii="Tahoma" w:hAnsi="Tahoma" w:cs="Tahoma"/>
          <w:b/>
          <w:bCs/>
          <w:lang w:val="es-AR"/>
        </w:rPr>
        <w:t>3</w:t>
      </w:r>
      <w:r w:rsidRPr="009737BD">
        <w:rPr>
          <w:rFonts w:ascii="Tahoma" w:hAnsi="Tahoma" w:cs="Tahoma"/>
          <w:b/>
          <w:bCs/>
          <w:lang w:val="es-AR"/>
        </w:rPr>
        <w:t>.</w:t>
      </w:r>
    </w:p>
    <w:p w:rsidR="00DC2F17" w:rsidRPr="009737BD" w:rsidRDefault="00DC2F17" w:rsidP="00DC2F17">
      <w:pPr>
        <w:widowControl w:val="0"/>
        <w:autoSpaceDE w:val="0"/>
        <w:autoSpaceDN w:val="0"/>
        <w:adjustRightInd w:val="0"/>
        <w:spacing w:before="1" w:after="0" w:line="240" w:lineRule="auto"/>
        <w:ind w:left="102"/>
        <w:rPr>
          <w:rFonts w:ascii="Tahoma" w:hAnsi="Tahoma" w:cs="Tahoma"/>
          <w:lang w:val="es-AR"/>
        </w:rPr>
      </w:pPr>
      <w:r w:rsidRPr="009737BD">
        <w:rPr>
          <w:rFonts w:ascii="Tahoma" w:hAnsi="Tahoma" w:cs="Tahoma"/>
          <w:b/>
          <w:bCs/>
          <w:lang w:val="es-AR"/>
        </w:rPr>
        <w:t>DIST</w:t>
      </w:r>
      <w:r w:rsidRPr="009737BD">
        <w:rPr>
          <w:rFonts w:ascii="Tahoma" w:hAnsi="Tahoma" w:cs="Tahoma"/>
          <w:b/>
          <w:bCs/>
          <w:spacing w:val="1"/>
          <w:lang w:val="es-AR"/>
        </w:rPr>
        <w:t>R</w:t>
      </w:r>
      <w:r w:rsidRPr="009737BD">
        <w:rPr>
          <w:rFonts w:ascii="Tahoma" w:hAnsi="Tahoma" w:cs="Tahoma"/>
          <w:b/>
          <w:bCs/>
          <w:spacing w:val="-1"/>
          <w:lang w:val="es-AR"/>
        </w:rPr>
        <w:t>I</w:t>
      </w:r>
      <w:r w:rsidRPr="009737BD">
        <w:rPr>
          <w:rFonts w:ascii="Tahoma" w:hAnsi="Tahoma" w:cs="Tahoma"/>
          <w:b/>
          <w:bCs/>
          <w:lang w:val="es-AR"/>
        </w:rPr>
        <w:t>T</w:t>
      </w:r>
      <w:r w:rsidRPr="009737BD">
        <w:rPr>
          <w:rFonts w:ascii="Tahoma" w:hAnsi="Tahoma" w:cs="Tahoma"/>
          <w:b/>
          <w:bCs/>
          <w:spacing w:val="1"/>
          <w:lang w:val="es-AR"/>
        </w:rPr>
        <w:t>O</w:t>
      </w:r>
      <w:r w:rsidRPr="009737BD">
        <w:rPr>
          <w:rFonts w:ascii="Tahoma" w:hAnsi="Tahoma" w:cs="Tahoma"/>
          <w:b/>
          <w:bCs/>
          <w:lang w:val="es-AR"/>
        </w:rPr>
        <w:t>S</w:t>
      </w:r>
      <w:r w:rsidRPr="009737BD">
        <w:rPr>
          <w:rFonts w:ascii="Tahoma" w:hAnsi="Tahoma" w:cs="Tahoma"/>
          <w:b/>
          <w:bCs/>
          <w:spacing w:val="-5"/>
          <w:lang w:val="es-AR"/>
        </w:rPr>
        <w:t xml:space="preserve"> </w:t>
      </w:r>
      <w:r w:rsidRPr="009737BD">
        <w:rPr>
          <w:rFonts w:ascii="Tahoma" w:hAnsi="Tahoma" w:cs="Tahoma"/>
          <w:b/>
          <w:bCs/>
          <w:lang w:val="es-AR"/>
        </w:rPr>
        <w:t>URBAN</w:t>
      </w:r>
      <w:r w:rsidRPr="009737BD">
        <w:rPr>
          <w:rFonts w:ascii="Tahoma" w:hAnsi="Tahoma" w:cs="Tahoma"/>
          <w:b/>
          <w:bCs/>
          <w:spacing w:val="1"/>
          <w:lang w:val="es-AR"/>
        </w:rPr>
        <w:t>O</w:t>
      </w:r>
      <w:r w:rsidRPr="009737BD">
        <w:rPr>
          <w:rFonts w:ascii="Tahoma" w:hAnsi="Tahoma" w:cs="Tahoma"/>
          <w:b/>
          <w:bCs/>
          <w:lang w:val="es-AR"/>
        </w:rPr>
        <w:t>S</w:t>
      </w:r>
      <w:r w:rsidRPr="009737BD">
        <w:rPr>
          <w:rFonts w:ascii="Tahoma" w:hAnsi="Tahoma" w:cs="Tahoma"/>
          <w:b/>
          <w:bCs/>
          <w:spacing w:val="-7"/>
          <w:lang w:val="es-AR"/>
        </w:rPr>
        <w:t xml:space="preserve"> </w:t>
      </w:r>
      <w:r w:rsidRPr="009737BD">
        <w:rPr>
          <w:rFonts w:ascii="Tahoma" w:hAnsi="Tahoma" w:cs="Tahoma"/>
          <w:b/>
          <w:bCs/>
          <w:lang w:val="es-AR"/>
        </w:rPr>
        <w:t>ESPECIALES:</w:t>
      </w:r>
    </w:p>
    <w:p w:rsidR="00DC2F17" w:rsidRPr="009737BD" w:rsidRDefault="00DC2F17" w:rsidP="00DC2F17">
      <w:pPr>
        <w:widowControl w:val="0"/>
        <w:autoSpaceDE w:val="0"/>
        <w:autoSpaceDN w:val="0"/>
        <w:adjustRightInd w:val="0"/>
        <w:spacing w:before="7" w:after="0" w:line="266" w:lineRule="exact"/>
        <w:ind w:left="2229" w:right="69"/>
        <w:jc w:val="both"/>
        <w:rPr>
          <w:rFonts w:ascii="Tahoma" w:hAnsi="Tahoma" w:cs="Tahoma"/>
          <w:lang w:val="es-AR"/>
        </w:rPr>
      </w:pPr>
      <w:r w:rsidRPr="009737BD">
        <w:rPr>
          <w:rFonts w:ascii="Tahoma" w:hAnsi="Tahoma" w:cs="Tahoma"/>
          <w:lang w:val="es-AR"/>
        </w:rPr>
        <w:t>Los</w:t>
      </w:r>
      <w:r w:rsidRPr="009737BD">
        <w:rPr>
          <w:rFonts w:ascii="Tahoma" w:hAnsi="Tahoma" w:cs="Tahoma"/>
          <w:spacing w:val="17"/>
          <w:lang w:val="es-AR"/>
        </w:rPr>
        <w:t xml:space="preserve"> </w:t>
      </w:r>
      <w:r w:rsidRPr="009737BD">
        <w:rPr>
          <w:rFonts w:ascii="Tahoma" w:hAnsi="Tahoma" w:cs="Tahoma"/>
          <w:lang w:val="es-AR"/>
        </w:rPr>
        <w:t xml:space="preserve">presentes </w:t>
      </w:r>
      <w:r w:rsidRPr="009737BD">
        <w:rPr>
          <w:rFonts w:ascii="Tahoma" w:hAnsi="Tahoma" w:cs="Tahoma"/>
          <w:spacing w:val="38"/>
          <w:lang w:val="es-AR"/>
        </w:rPr>
        <w:t xml:space="preserve"> </w:t>
      </w:r>
      <w:r w:rsidRPr="009737BD">
        <w:rPr>
          <w:rFonts w:ascii="Tahoma" w:hAnsi="Tahoma" w:cs="Tahoma"/>
          <w:lang w:val="es-AR"/>
        </w:rPr>
        <w:t>Artículos</w:t>
      </w:r>
      <w:r w:rsidRPr="009737BD">
        <w:rPr>
          <w:rFonts w:ascii="Tahoma" w:hAnsi="Tahoma" w:cs="Tahoma"/>
          <w:spacing w:val="19"/>
          <w:lang w:val="es-AR"/>
        </w:rPr>
        <w:t xml:space="preserve"> </w:t>
      </w:r>
      <w:r w:rsidRPr="009737BD">
        <w:rPr>
          <w:rFonts w:ascii="Tahoma" w:hAnsi="Tahoma" w:cs="Tahoma"/>
          <w:lang w:val="es-AR"/>
        </w:rPr>
        <w:t>determinan</w:t>
      </w:r>
      <w:r w:rsidRPr="009737BD">
        <w:rPr>
          <w:rFonts w:ascii="Tahoma" w:hAnsi="Tahoma" w:cs="Tahoma"/>
          <w:spacing w:val="16"/>
          <w:lang w:val="es-AR"/>
        </w:rPr>
        <w:t xml:space="preserve"> </w:t>
      </w:r>
      <w:r w:rsidRPr="009737BD">
        <w:rPr>
          <w:rFonts w:ascii="Tahoma" w:hAnsi="Tahoma" w:cs="Tahoma"/>
          <w:lang w:val="es-AR"/>
        </w:rPr>
        <w:t>las</w:t>
      </w:r>
      <w:r w:rsidRPr="009737BD">
        <w:rPr>
          <w:rFonts w:ascii="Tahoma" w:hAnsi="Tahoma" w:cs="Tahoma"/>
          <w:spacing w:val="26"/>
          <w:lang w:val="es-AR"/>
        </w:rPr>
        <w:t xml:space="preserve"> </w:t>
      </w:r>
      <w:r w:rsidRPr="009737BD">
        <w:rPr>
          <w:rFonts w:ascii="Tahoma" w:hAnsi="Tahoma" w:cs="Tahoma"/>
          <w:lang w:val="es-AR"/>
        </w:rPr>
        <w:t>condiciones</w:t>
      </w:r>
      <w:r w:rsidRPr="009737BD">
        <w:rPr>
          <w:rFonts w:ascii="Tahoma" w:hAnsi="Tahoma" w:cs="Tahoma"/>
          <w:spacing w:val="18"/>
          <w:lang w:val="es-AR"/>
        </w:rPr>
        <w:t xml:space="preserve"> </w:t>
      </w:r>
      <w:r w:rsidRPr="009737BD">
        <w:rPr>
          <w:rFonts w:ascii="Tahoma" w:hAnsi="Tahoma" w:cs="Tahoma"/>
          <w:lang w:val="es-AR"/>
        </w:rPr>
        <w:t>part</w:t>
      </w:r>
      <w:r w:rsidRPr="009737BD">
        <w:rPr>
          <w:rFonts w:ascii="Tahoma" w:hAnsi="Tahoma" w:cs="Tahoma"/>
          <w:spacing w:val="1"/>
          <w:lang w:val="es-AR"/>
        </w:rPr>
        <w:t>ic</w:t>
      </w:r>
      <w:r w:rsidRPr="009737BD">
        <w:rPr>
          <w:rFonts w:ascii="Tahoma" w:hAnsi="Tahoma" w:cs="Tahoma"/>
          <w:lang w:val="es-AR"/>
        </w:rPr>
        <w:t>ulares</w:t>
      </w:r>
      <w:r w:rsidRPr="009737BD">
        <w:rPr>
          <w:rFonts w:ascii="Tahoma" w:hAnsi="Tahoma" w:cs="Tahoma"/>
          <w:spacing w:val="22"/>
          <w:lang w:val="es-AR"/>
        </w:rPr>
        <w:t xml:space="preserve"> </w:t>
      </w:r>
      <w:r w:rsidRPr="009737BD">
        <w:rPr>
          <w:rFonts w:ascii="Tahoma" w:hAnsi="Tahoma" w:cs="Tahoma"/>
          <w:lang w:val="es-AR"/>
        </w:rPr>
        <w:t>a</w:t>
      </w:r>
      <w:r w:rsidRPr="009737BD">
        <w:rPr>
          <w:rFonts w:ascii="Tahoma" w:hAnsi="Tahoma" w:cs="Tahoma"/>
          <w:spacing w:val="26"/>
          <w:lang w:val="es-AR"/>
        </w:rPr>
        <w:t xml:space="preserve"> </w:t>
      </w:r>
      <w:r w:rsidRPr="009737BD">
        <w:rPr>
          <w:rFonts w:ascii="Tahoma" w:hAnsi="Tahoma" w:cs="Tahoma"/>
          <w:lang w:val="es-AR"/>
        </w:rPr>
        <w:t>las que</w:t>
      </w:r>
      <w:r w:rsidRPr="009737BD">
        <w:rPr>
          <w:rFonts w:ascii="Tahoma" w:hAnsi="Tahoma" w:cs="Tahoma"/>
          <w:spacing w:val="20"/>
          <w:lang w:val="es-AR"/>
        </w:rPr>
        <w:t xml:space="preserve"> </w:t>
      </w:r>
      <w:r w:rsidRPr="009737BD">
        <w:rPr>
          <w:rFonts w:ascii="Tahoma" w:hAnsi="Tahoma" w:cs="Tahoma"/>
          <w:lang w:val="es-AR"/>
        </w:rPr>
        <w:t>se</w:t>
      </w:r>
      <w:r w:rsidRPr="009737BD">
        <w:rPr>
          <w:rFonts w:ascii="Tahoma" w:hAnsi="Tahoma" w:cs="Tahoma"/>
          <w:spacing w:val="20"/>
          <w:lang w:val="es-AR"/>
        </w:rPr>
        <w:t xml:space="preserve"> </w:t>
      </w:r>
      <w:r w:rsidRPr="009737BD">
        <w:rPr>
          <w:rFonts w:ascii="Tahoma" w:hAnsi="Tahoma" w:cs="Tahoma"/>
          <w:lang w:val="es-AR"/>
        </w:rPr>
        <w:t>so</w:t>
      </w:r>
      <w:r w:rsidRPr="009737BD">
        <w:rPr>
          <w:rFonts w:ascii="Tahoma" w:hAnsi="Tahoma" w:cs="Tahoma"/>
          <w:spacing w:val="1"/>
          <w:lang w:val="es-AR"/>
        </w:rPr>
        <w:t>m</w:t>
      </w:r>
      <w:r w:rsidRPr="009737BD">
        <w:rPr>
          <w:rFonts w:ascii="Tahoma" w:hAnsi="Tahoma" w:cs="Tahoma"/>
          <w:lang w:val="es-AR"/>
        </w:rPr>
        <w:t>eten</w:t>
      </w:r>
      <w:r w:rsidRPr="009737BD">
        <w:rPr>
          <w:rFonts w:ascii="Tahoma" w:hAnsi="Tahoma" w:cs="Tahoma"/>
          <w:spacing w:val="18"/>
          <w:lang w:val="es-AR"/>
        </w:rPr>
        <w:t xml:space="preserve"> </w:t>
      </w:r>
      <w:r w:rsidRPr="009737BD">
        <w:rPr>
          <w:rFonts w:ascii="Tahoma" w:hAnsi="Tahoma" w:cs="Tahoma"/>
          <w:lang w:val="es-AR"/>
        </w:rPr>
        <w:t>los</w:t>
      </w:r>
      <w:r w:rsidRPr="009737BD">
        <w:rPr>
          <w:rFonts w:ascii="Tahoma" w:hAnsi="Tahoma" w:cs="Tahoma"/>
          <w:spacing w:val="18"/>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ficio</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18"/>
          <w:lang w:val="es-AR"/>
        </w:rPr>
        <w:t xml:space="preserve"> </w:t>
      </w:r>
      <w:r w:rsidRPr="009737BD">
        <w:rPr>
          <w:rFonts w:ascii="Tahoma" w:hAnsi="Tahoma" w:cs="Tahoma"/>
          <w:lang w:val="es-AR"/>
        </w:rPr>
        <w:t>los</w:t>
      </w:r>
      <w:r w:rsidRPr="009737BD">
        <w:rPr>
          <w:rFonts w:ascii="Tahoma" w:hAnsi="Tahoma" w:cs="Tahoma"/>
          <w:spacing w:val="18"/>
          <w:lang w:val="es-AR"/>
        </w:rPr>
        <w:t xml:space="preserve"> </w:t>
      </w:r>
      <w:r w:rsidRPr="009737BD">
        <w:rPr>
          <w:rFonts w:ascii="Tahoma" w:hAnsi="Tahoma" w:cs="Tahoma"/>
          <w:lang w:val="es-AR"/>
        </w:rPr>
        <w:t>parcelam</w:t>
      </w:r>
      <w:r w:rsidRPr="009737BD">
        <w:rPr>
          <w:rFonts w:ascii="Tahoma" w:hAnsi="Tahoma" w:cs="Tahoma"/>
          <w:spacing w:val="1"/>
          <w:lang w:val="es-AR"/>
        </w:rPr>
        <w:t>i</w:t>
      </w:r>
      <w:r w:rsidRPr="009737BD">
        <w:rPr>
          <w:rFonts w:ascii="Tahoma" w:hAnsi="Tahoma" w:cs="Tahoma"/>
          <w:lang w:val="es-AR"/>
        </w:rPr>
        <w:t>entos</w:t>
      </w:r>
      <w:r w:rsidRPr="009737BD">
        <w:rPr>
          <w:rFonts w:ascii="Tahoma" w:hAnsi="Tahoma" w:cs="Tahoma"/>
          <w:spacing w:val="12"/>
          <w:lang w:val="es-AR"/>
        </w:rPr>
        <w:t xml:space="preserve"> </w:t>
      </w:r>
      <w:r w:rsidRPr="009737BD">
        <w:rPr>
          <w:rFonts w:ascii="Tahoma" w:hAnsi="Tahoma" w:cs="Tahoma"/>
          <w:lang w:val="es-AR"/>
        </w:rPr>
        <w:t>y</w:t>
      </w:r>
      <w:r w:rsidRPr="009737BD">
        <w:rPr>
          <w:rFonts w:ascii="Tahoma" w:hAnsi="Tahoma" w:cs="Tahoma"/>
          <w:spacing w:val="19"/>
          <w:lang w:val="es-AR"/>
        </w:rPr>
        <w:t xml:space="preserve"> </w:t>
      </w:r>
      <w:r w:rsidRPr="009737BD">
        <w:rPr>
          <w:rFonts w:ascii="Tahoma" w:hAnsi="Tahoma" w:cs="Tahoma"/>
          <w:lang w:val="es-AR"/>
        </w:rPr>
        <w:t>cualqu</w:t>
      </w:r>
      <w:r w:rsidRPr="009737BD">
        <w:rPr>
          <w:rFonts w:ascii="Tahoma" w:hAnsi="Tahoma" w:cs="Tahoma"/>
          <w:spacing w:val="1"/>
          <w:lang w:val="es-AR"/>
        </w:rPr>
        <w:t>i</w:t>
      </w:r>
      <w:r w:rsidRPr="009737BD">
        <w:rPr>
          <w:rFonts w:ascii="Tahoma" w:hAnsi="Tahoma" w:cs="Tahoma"/>
          <w:lang w:val="es-AR"/>
        </w:rPr>
        <w:t>er</w:t>
      </w:r>
      <w:r w:rsidRPr="009737BD">
        <w:rPr>
          <w:rFonts w:ascii="Tahoma" w:hAnsi="Tahoma" w:cs="Tahoma"/>
          <w:spacing w:val="18"/>
          <w:lang w:val="es-AR"/>
        </w:rPr>
        <w:t xml:space="preserve"> </w:t>
      </w:r>
      <w:r w:rsidRPr="009737BD">
        <w:rPr>
          <w:rFonts w:ascii="Tahoma" w:hAnsi="Tahoma" w:cs="Tahoma"/>
          <w:lang w:val="es-AR"/>
        </w:rPr>
        <w:t>otra</w:t>
      </w:r>
      <w:r w:rsidRPr="009737BD">
        <w:rPr>
          <w:rFonts w:ascii="Tahoma" w:hAnsi="Tahoma" w:cs="Tahoma"/>
          <w:spacing w:val="17"/>
          <w:lang w:val="es-AR"/>
        </w:rPr>
        <w:t xml:space="preserve"> </w:t>
      </w:r>
      <w:r w:rsidRPr="009737BD">
        <w:rPr>
          <w:rFonts w:ascii="Tahoma" w:hAnsi="Tahoma" w:cs="Tahoma"/>
          <w:lang w:val="es-AR"/>
        </w:rPr>
        <w:t>obra de</w:t>
      </w:r>
      <w:r w:rsidRPr="009737BD">
        <w:rPr>
          <w:rFonts w:ascii="Tahoma" w:hAnsi="Tahoma" w:cs="Tahoma"/>
          <w:spacing w:val="1"/>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 y/o</w:t>
      </w:r>
      <w:r w:rsidRPr="009737BD">
        <w:rPr>
          <w:rFonts w:ascii="Tahoma" w:hAnsi="Tahoma" w:cs="Tahoma"/>
          <w:spacing w:val="-3"/>
          <w:lang w:val="es-AR"/>
        </w:rPr>
        <w:t xml:space="preserve"> </w:t>
      </w:r>
      <w:r w:rsidRPr="009737BD">
        <w:rPr>
          <w:rFonts w:ascii="Tahoma" w:hAnsi="Tahoma" w:cs="Tahoma"/>
          <w:lang w:val="es-AR"/>
        </w:rPr>
        <w:t>urban</w:t>
      </w:r>
      <w:r w:rsidRPr="009737BD">
        <w:rPr>
          <w:rFonts w:ascii="Tahoma" w:hAnsi="Tahoma" w:cs="Tahoma"/>
          <w:spacing w:val="1"/>
          <w:lang w:val="es-AR"/>
        </w:rPr>
        <w:t>i</w:t>
      </w:r>
      <w:r w:rsidRPr="009737BD">
        <w:rPr>
          <w:rFonts w:ascii="Tahoma" w:hAnsi="Tahoma" w:cs="Tahoma"/>
          <w:lang w:val="es-AR"/>
        </w:rPr>
        <w:t>zac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en</w:t>
      </w:r>
      <w:r w:rsidRPr="009737BD">
        <w:rPr>
          <w:rFonts w:ascii="Tahoma" w:hAnsi="Tahoma" w:cs="Tahoma"/>
          <w:spacing w:val="-4"/>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Distritos</w:t>
      </w:r>
      <w:r w:rsidRPr="009737BD">
        <w:rPr>
          <w:rFonts w:ascii="Tahoma" w:hAnsi="Tahoma" w:cs="Tahoma"/>
          <w:spacing w:val="-6"/>
          <w:lang w:val="es-AR"/>
        </w:rPr>
        <w:t xml:space="preserve"> </w:t>
      </w:r>
      <w:r w:rsidRPr="009737BD">
        <w:rPr>
          <w:rFonts w:ascii="Tahoma" w:hAnsi="Tahoma" w:cs="Tahoma"/>
          <w:lang w:val="es-AR"/>
        </w:rPr>
        <w:t>Urbanos</w:t>
      </w:r>
      <w:r w:rsidRPr="009737BD">
        <w:rPr>
          <w:rFonts w:ascii="Tahoma" w:hAnsi="Tahoma" w:cs="Tahoma"/>
          <w:spacing w:val="-7"/>
          <w:lang w:val="es-AR"/>
        </w:rPr>
        <w:t xml:space="preserve"> </w:t>
      </w:r>
      <w:r w:rsidRPr="009737BD">
        <w:rPr>
          <w:rFonts w:ascii="Tahoma" w:hAnsi="Tahoma" w:cs="Tahoma"/>
          <w:lang w:val="es-AR"/>
        </w:rPr>
        <w:t>Especiales.</w:t>
      </w:r>
    </w:p>
    <w:p w:rsidR="00DC2F17" w:rsidRPr="009737BD" w:rsidRDefault="00DC2F17" w:rsidP="00DC2F17">
      <w:pPr>
        <w:widowControl w:val="0"/>
        <w:autoSpaceDE w:val="0"/>
        <w:autoSpaceDN w:val="0"/>
        <w:adjustRightInd w:val="0"/>
        <w:spacing w:before="18" w:after="0" w:line="240" w:lineRule="exact"/>
        <w:rPr>
          <w:rFonts w:ascii="Tahoma" w:hAnsi="Tahoma" w:cs="Tahoma"/>
          <w:sz w:val="24"/>
          <w:szCs w:val="24"/>
          <w:lang w:val="es-AR"/>
        </w:rPr>
      </w:pPr>
    </w:p>
    <w:p w:rsidR="00DC2F17" w:rsidRPr="009737BD" w:rsidRDefault="00234ADC" w:rsidP="00DC2F17">
      <w:pPr>
        <w:widowControl w:val="0"/>
        <w:autoSpaceDE w:val="0"/>
        <w:autoSpaceDN w:val="0"/>
        <w:adjustRightInd w:val="0"/>
        <w:spacing w:after="0" w:line="240" w:lineRule="auto"/>
        <w:ind w:left="102"/>
        <w:rPr>
          <w:rFonts w:ascii="Tahoma" w:hAnsi="Tahoma" w:cs="Tahoma"/>
          <w:lang w:val="es-AR"/>
        </w:rPr>
      </w:pPr>
      <w:r>
        <w:rPr>
          <w:rFonts w:ascii="Tahoma" w:hAnsi="Tahoma" w:cs="Tahoma"/>
          <w:b/>
          <w:bCs/>
          <w:lang w:val="es-AR"/>
        </w:rPr>
        <w:t>X</w:t>
      </w:r>
      <w:r w:rsidR="00DC2F17" w:rsidRPr="009737BD">
        <w:rPr>
          <w:rFonts w:ascii="Tahoma" w:hAnsi="Tahoma" w:cs="Tahoma"/>
          <w:b/>
          <w:bCs/>
          <w:spacing w:val="-1"/>
          <w:lang w:val="es-AR"/>
        </w:rPr>
        <w:t>I</w:t>
      </w:r>
      <w:r w:rsidR="00DC2F17" w:rsidRPr="009737BD">
        <w:rPr>
          <w:rFonts w:ascii="Tahoma" w:hAnsi="Tahoma" w:cs="Tahoma"/>
          <w:b/>
          <w:bCs/>
          <w:lang w:val="es-AR"/>
        </w:rPr>
        <w:t>.1</w:t>
      </w:r>
      <w:r>
        <w:rPr>
          <w:rFonts w:ascii="Tahoma" w:hAnsi="Tahoma" w:cs="Tahoma"/>
          <w:b/>
          <w:bCs/>
          <w:lang w:val="es-AR"/>
        </w:rPr>
        <w:t>3</w:t>
      </w:r>
      <w:r w:rsidR="00DC2F17" w:rsidRPr="009737BD">
        <w:rPr>
          <w:rFonts w:ascii="Tahoma" w:hAnsi="Tahoma" w:cs="Tahoma"/>
          <w:b/>
          <w:bCs/>
          <w:lang w:val="es-AR"/>
        </w:rPr>
        <w:t>.1.</w:t>
      </w:r>
    </w:p>
    <w:p w:rsidR="00DC2F17" w:rsidRPr="009737BD" w:rsidRDefault="00DC2F17" w:rsidP="00DC2F17">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b/>
          <w:bCs/>
          <w:position w:val="-1"/>
          <w:lang w:val="es-AR"/>
        </w:rPr>
        <w:t>Distr</w:t>
      </w:r>
      <w:r w:rsidRPr="009737BD">
        <w:rPr>
          <w:rFonts w:ascii="Tahoma" w:hAnsi="Tahoma" w:cs="Tahoma"/>
          <w:b/>
          <w:bCs/>
          <w:spacing w:val="1"/>
          <w:position w:val="-1"/>
          <w:lang w:val="es-AR"/>
        </w:rPr>
        <w:t>i</w:t>
      </w:r>
      <w:r w:rsidRPr="009737BD">
        <w:rPr>
          <w:rFonts w:ascii="Tahoma" w:hAnsi="Tahoma" w:cs="Tahoma"/>
          <w:b/>
          <w:bCs/>
          <w:position w:val="-1"/>
          <w:lang w:val="es-AR"/>
        </w:rPr>
        <w:t>to:</w:t>
      </w:r>
      <w:r w:rsidRPr="009737BD">
        <w:rPr>
          <w:rFonts w:ascii="Tahoma" w:hAnsi="Tahoma" w:cs="Tahoma"/>
          <w:b/>
          <w:bCs/>
          <w:spacing w:val="-1"/>
          <w:position w:val="-1"/>
          <w:lang w:val="es-AR"/>
        </w:rPr>
        <w:t xml:space="preserve"> </w:t>
      </w:r>
      <w:r w:rsidRPr="009737BD">
        <w:rPr>
          <w:rFonts w:ascii="Tahoma" w:hAnsi="Tahoma" w:cs="Tahoma"/>
          <w:b/>
          <w:bCs/>
          <w:spacing w:val="1"/>
          <w:position w:val="-1"/>
          <w:lang w:val="es-AR"/>
        </w:rPr>
        <w:t>U</w:t>
      </w:r>
      <w:r w:rsidR="00FD7C95">
        <w:rPr>
          <w:rFonts w:ascii="Tahoma" w:hAnsi="Tahoma" w:cs="Tahoma"/>
          <w:b/>
          <w:bCs/>
          <w:position w:val="-1"/>
          <w:lang w:val="es-AR"/>
        </w:rPr>
        <w:t>E 1 (</w:t>
      </w:r>
      <w:r w:rsidRPr="009737BD">
        <w:rPr>
          <w:rFonts w:ascii="Tahoma" w:hAnsi="Tahoma" w:cs="Tahoma"/>
          <w:b/>
          <w:bCs/>
          <w:position w:val="-1"/>
          <w:lang w:val="es-AR"/>
        </w:rPr>
        <w:t>URBANO</w:t>
      </w:r>
      <w:r w:rsidRPr="009737BD">
        <w:rPr>
          <w:rFonts w:ascii="Tahoma" w:hAnsi="Tahoma" w:cs="Tahoma"/>
          <w:b/>
          <w:bCs/>
          <w:spacing w:val="-8"/>
          <w:position w:val="-1"/>
          <w:lang w:val="es-AR"/>
        </w:rPr>
        <w:t xml:space="preserve"> </w:t>
      </w:r>
      <w:r w:rsidRPr="009737BD">
        <w:rPr>
          <w:rFonts w:ascii="Tahoma" w:hAnsi="Tahoma" w:cs="Tahoma"/>
          <w:b/>
          <w:bCs/>
          <w:position w:val="-1"/>
          <w:lang w:val="es-AR"/>
        </w:rPr>
        <w:t>ESPECIAL</w:t>
      </w:r>
      <w:r w:rsidRPr="009737BD">
        <w:rPr>
          <w:rFonts w:ascii="Tahoma" w:hAnsi="Tahoma" w:cs="Tahoma"/>
          <w:b/>
          <w:bCs/>
          <w:spacing w:val="-9"/>
          <w:position w:val="-1"/>
          <w:lang w:val="es-AR"/>
        </w:rPr>
        <w:t xml:space="preserve"> </w:t>
      </w:r>
      <w:r w:rsidRPr="009737BD">
        <w:rPr>
          <w:rFonts w:ascii="Tahoma" w:hAnsi="Tahoma" w:cs="Tahoma"/>
          <w:b/>
          <w:bCs/>
          <w:position w:val="-1"/>
          <w:lang w:val="es-AR"/>
        </w:rPr>
        <w:t>1 )</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DC2F17">
      <w:pPr>
        <w:widowControl w:val="0"/>
        <w:tabs>
          <w:tab w:val="left" w:pos="2260"/>
        </w:tabs>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1</w:t>
      </w:r>
      <w:r w:rsidRPr="009737BD">
        <w:rPr>
          <w:rFonts w:ascii="Tahoma" w:hAnsi="Tahoma" w:cs="Tahoma"/>
          <w:spacing w:val="-6"/>
          <w:lang w:val="es-AR"/>
        </w:rPr>
        <w:t xml:space="preserve"> </w:t>
      </w:r>
      <w:r w:rsidRPr="009737BD">
        <w:rPr>
          <w:rFonts w:ascii="Tahoma" w:hAnsi="Tahoma" w:cs="Tahoma"/>
          <w:lang w:val="es-AR"/>
        </w:rPr>
        <w:t>-</w:t>
      </w:r>
      <w:r w:rsidRPr="009737BD">
        <w:rPr>
          <w:rFonts w:ascii="Tahoma" w:hAnsi="Tahoma" w:cs="Tahoma"/>
          <w:lang w:val="es-AR"/>
        </w:rPr>
        <w:tab/>
      </w:r>
      <w:r w:rsidRPr="009737BD">
        <w:rPr>
          <w:rFonts w:ascii="Tahoma" w:hAnsi="Tahoma" w:cs="Tahoma"/>
          <w:b/>
          <w:bCs/>
          <w:lang w:val="es-AR"/>
        </w:rPr>
        <w:t>DELIMITACIÓ</w:t>
      </w:r>
      <w:r w:rsidRPr="009737BD">
        <w:rPr>
          <w:rFonts w:ascii="Tahoma" w:hAnsi="Tahoma" w:cs="Tahoma"/>
          <w:b/>
          <w:bCs/>
          <w:spacing w:val="1"/>
          <w:lang w:val="es-AR"/>
        </w:rPr>
        <w:t>N</w:t>
      </w:r>
      <w:r w:rsidRPr="009737BD">
        <w:rPr>
          <w:rFonts w:ascii="Tahoma" w:hAnsi="Tahoma" w:cs="Tahoma"/>
          <w:lang w:val="es-AR"/>
        </w:rPr>
        <w:t>:</w:t>
      </w:r>
      <w:r w:rsidRPr="009737BD">
        <w:rPr>
          <w:rFonts w:ascii="Tahoma" w:hAnsi="Tahoma" w:cs="Tahoma"/>
          <w:spacing w:val="-13"/>
          <w:lang w:val="es-AR"/>
        </w:rPr>
        <w:t xml:space="preserve"> </w:t>
      </w:r>
      <w:r w:rsidRPr="00A96F32">
        <w:rPr>
          <w:rFonts w:ascii="Tahoma" w:hAnsi="Tahoma" w:cs="Tahoma"/>
          <w:spacing w:val="-13"/>
          <w:lang w:val="es-AR"/>
        </w:rPr>
        <w:t xml:space="preserve">Intersección calle </w:t>
      </w:r>
      <w:r w:rsidRPr="00A96F32">
        <w:rPr>
          <w:rFonts w:ascii="Tahoma" w:hAnsi="Tahoma" w:cs="Tahoma"/>
          <w:lang w:val="es-AR"/>
        </w:rPr>
        <w:t>Calle Tandil y EEUU,</w:t>
      </w:r>
      <w:r w:rsidRPr="00A96F32">
        <w:rPr>
          <w:rFonts w:ascii="Tahoma" w:hAnsi="Tahoma" w:cs="Tahoma"/>
          <w:spacing w:val="-4"/>
          <w:lang w:val="es-AR"/>
        </w:rPr>
        <w:t xml:space="preserve"> por esta hasta </w:t>
      </w:r>
      <w:r w:rsidRPr="00A96F32">
        <w:rPr>
          <w:rFonts w:ascii="Tahoma" w:hAnsi="Tahoma" w:cs="Tahoma"/>
          <w:lang w:val="es-AR"/>
        </w:rPr>
        <w:t>Bahía</w:t>
      </w:r>
      <w:r w:rsidRPr="00A96F32">
        <w:rPr>
          <w:rFonts w:ascii="Tahoma" w:hAnsi="Tahoma" w:cs="Tahoma"/>
          <w:spacing w:val="-5"/>
          <w:lang w:val="es-AR"/>
        </w:rPr>
        <w:t xml:space="preserve"> </w:t>
      </w:r>
      <w:r w:rsidRPr="00A96F32">
        <w:rPr>
          <w:rFonts w:ascii="Tahoma" w:hAnsi="Tahoma" w:cs="Tahoma"/>
          <w:lang w:val="es-AR"/>
        </w:rPr>
        <w:t>Blanca,</w:t>
      </w:r>
      <w:r w:rsidRPr="00A96F32">
        <w:rPr>
          <w:rFonts w:ascii="Tahoma" w:hAnsi="Tahoma" w:cs="Tahoma"/>
          <w:spacing w:val="-6"/>
          <w:lang w:val="es-AR"/>
        </w:rPr>
        <w:t xml:space="preserve"> por esta hasta calle </w:t>
      </w:r>
      <w:r w:rsidRPr="00A96F32">
        <w:rPr>
          <w:rFonts w:ascii="Tahoma" w:hAnsi="Tahoma" w:cs="Tahoma"/>
          <w:lang w:val="es-AR"/>
        </w:rPr>
        <w:t>Díaz</w:t>
      </w:r>
      <w:r w:rsidRPr="00A96F32">
        <w:rPr>
          <w:rFonts w:ascii="Tahoma" w:hAnsi="Tahoma" w:cs="Tahoma"/>
          <w:spacing w:val="-3"/>
          <w:lang w:val="es-AR"/>
        </w:rPr>
        <w:t xml:space="preserve"> </w:t>
      </w:r>
      <w:r w:rsidRPr="00A96F32">
        <w:rPr>
          <w:rFonts w:ascii="Tahoma" w:hAnsi="Tahoma" w:cs="Tahoma"/>
          <w:lang w:val="es-AR"/>
        </w:rPr>
        <w:t>Vélez, por esta hasta calle</w:t>
      </w:r>
      <w:r w:rsidRPr="00A96F32">
        <w:rPr>
          <w:rFonts w:ascii="Tahoma" w:hAnsi="Tahoma" w:cs="Tahoma"/>
          <w:spacing w:val="-1"/>
          <w:lang w:val="es-AR"/>
        </w:rPr>
        <w:t xml:space="preserve"> </w:t>
      </w:r>
      <w:r w:rsidRPr="00A96F32">
        <w:rPr>
          <w:rFonts w:ascii="Tahoma" w:hAnsi="Tahoma" w:cs="Tahoma"/>
          <w:spacing w:val="1"/>
          <w:lang w:val="es-AR"/>
        </w:rPr>
        <w:t>T</w:t>
      </w:r>
      <w:r w:rsidRPr="00A96F32">
        <w:rPr>
          <w:rFonts w:ascii="Tahoma" w:hAnsi="Tahoma" w:cs="Tahoma"/>
          <w:lang w:val="es-AR"/>
        </w:rPr>
        <w:t>andil , por esta hasta su inicio.</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Default="00DC2F17" w:rsidP="00DC2F17">
      <w:pPr>
        <w:widowControl w:val="0"/>
        <w:autoSpaceDE w:val="0"/>
        <w:autoSpaceDN w:val="0"/>
        <w:adjustRightInd w:val="0"/>
        <w:spacing w:after="0" w:line="258" w:lineRule="exact"/>
        <w:ind w:left="1803"/>
        <w:rPr>
          <w:rFonts w:ascii="Tahoma" w:hAnsi="Tahoma" w:cs="Tahoma"/>
          <w:position w:val="-1"/>
          <w:lang w:val="es-AR"/>
        </w:rPr>
      </w:pPr>
      <w:r w:rsidRPr="009737BD">
        <w:rPr>
          <w:rFonts w:ascii="Tahoma" w:hAnsi="Tahoma" w:cs="Tahoma"/>
          <w:position w:val="-1"/>
          <w:lang w:val="es-AR"/>
        </w:rPr>
        <w:t>2</w:t>
      </w:r>
      <w:r w:rsidRPr="009737BD">
        <w:rPr>
          <w:rFonts w:ascii="Tahoma" w:hAnsi="Tahoma" w:cs="Tahoma"/>
          <w:spacing w:val="-6"/>
          <w:position w:val="-1"/>
          <w:lang w:val="es-AR"/>
        </w:rPr>
        <w:t xml:space="preserve"> </w:t>
      </w:r>
      <w:r w:rsidRPr="009737BD">
        <w:rPr>
          <w:rFonts w:ascii="Tahoma" w:hAnsi="Tahoma" w:cs="Tahoma"/>
          <w:position w:val="-1"/>
          <w:lang w:val="es-AR"/>
        </w:rPr>
        <w:t>-</w:t>
      </w:r>
      <w:r w:rsidRPr="009737BD">
        <w:rPr>
          <w:rFonts w:ascii="Tahoma" w:hAnsi="Tahoma" w:cs="Tahoma"/>
          <w:spacing w:val="62"/>
          <w:position w:val="-1"/>
          <w:lang w:val="es-AR"/>
        </w:rPr>
        <w:t xml:space="preserve"> </w:t>
      </w:r>
      <w:r w:rsidRPr="009737BD">
        <w:rPr>
          <w:rFonts w:ascii="Tahoma" w:hAnsi="Tahoma" w:cs="Tahoma"/>
          <w:b/>
          <w:bCs/>
          <w:position w:val="-1"/>
          <w:lang w:val="es-AR"/>
        </w:rPr>
        <w:t>CARÁ</w:t>
      </w:r>
      <w:r w:rsidRPr="009737BD">
        <w:rPr>
          <w:rFonts w:ascii="Tahoma" w:hAnsi="Tahoma" w:cs="Tahoma"/>
          <w:b/>
          <w:bCs/>
          <w:spacing w:val="1"/>
          <w:position w:val="-1"/>
          <w:lang w:val="es-AR"/>
        </w:rPr>
        <w:t>C</w:t>
      </w:r>
      <w:r w:rsidRPr="009737BD">
        <w:rPr>
          <w:rFonts w:ascii="Tahoma" w:hAnsi="Tahoma" w:cs="Tahoma"/>
          <w:b/>
          <w:bCs/>
          <w:position w:val="-1"/>
          <w:lang w:val="es-AR"/>
        </w:rPr>
        <w:t>TER</w:t>
      </w:r>
      <w:r w:rsidRPr="009737BD">
        <w:rPr>
          <w:rFonts w:ascii="Tahoma" w:hAnsi="Tahoma" w:cs="Tahoma"/>
          <w:b/>
          <w:bCs/>
          <w:spacing w:val="-5"/>
          <w:position w:val="-1"/>
          <w:lang w:val="es-AR"/>
        </w:rPr>
        <w:t xml:space="preserve"> </w:t>
      </w:r>
      <w:r w:rsidRPr="009737BD">
        <w:rPr>
          <w:rFonts w:ascii="Tahoma" w:hAnsi="Tahoma" w:cs="Tahoma"/>
          <w:b/>
          <w:bCs/>
          <w:position w:val="-1"/>
          <w:lang w:val="es-AR"/>
        </w:rPr>
        <w:t>DEL</w:t>
      </w:r>
      <w:r w:rsidRPr="009737BD">
        <w:rPr>
          <w:rFonts w:ascii="Tahoma" w:hAnsi="Tahoma" w:cs="Tahoma"/>
          <w:b/>
          <w:bCs/>
          <w:spacing w:val="-3"/>
          <w:position w:val="-1"/>
          <w:lang w:val="es-AR"/>
        </w:rPr>
        <w:t xml:space="preserve"> </w:t>
      </w:r>
      <w:r w:rsidRPr="009737BD">
        <w:rPr>
          <w:rFonts w:ascii="Tahoma" w:hAnsi="Tahoma" w:cs="Tahoma"/>
          <w:b/>
          <w:bCs/>
          <w:position w:val="-1"/>
          <w:lang w:val="es-AR"/>
        </w:rPr>
        <w:t>DIST</w:t>
      </w:r>
      <w:r w:rsidRPr="009737BD">
        <w:rPr>
          <w:rFonts w:ascii="Tahoma" w:hAnsi="Tahoma" w:cs="Tahoma"/>
          <w:b/>
          <w:bCs/>
          <w:spacing w:val="1"/>
          <w:position w:val="-1"/>
          <w:lang w:val="es-AR"/>
        </w:rPr>
        <w:t>R</w:t>
      </w:r>
      <w:r w:rsidRPr="009737BD">
        <w:rPr>
          <w:rFonts w:ascii="Tahoma" w:hAnsi="Tahoma" w:cs="Tahoma"/>
          <w:b/>
          <w:bCs/>
          <w:spacing w:val="-1"/>
          <w:position w:val="-1"/>
          <w:lang w:val="es-AR"/>
        </w:rPr>
        <w:t>I</w:t>
      </w:r>
      <w:r w:rsidRPr="009737BD">
        <w:rPr>
          <w:rFonts w:ascii="Tahoma" w:hAnsi="Tahoma" w:cs="Tahoma"/>
          <w:b/>
          <w:bCs/>
          <w:position w:val="-1"/>
          <w:lang w:val="es-AR"/>
        </w:rPr>
        <w:t>T</w:t>
      </w:r>
      <w:r w:rsidRPr="009737BD">
        <w:rPr>
          <w:rFonts w:ascii="Tahoma" w:hAnsi="Tahoma" w:cs="Tahoma"/>
          <w:b/>
          <w:bCs/>
          <w:spacing w:val="1"/>
          <w:position w:val="-1"/>
          <w:lang w:val="es-AR"/>
        </w:rPr>
        <w:t>O</w:t>
      </w:r>
      <w:r w:rsidRPr="009737BD">
        <w:rPr>
          <w:rFonts w:ascii="Tahoma" w:hAnsi="Tahoma" w:cs="Tahoma"/>
          <w:position w:val="-1"/>
          <w:lang w:val="es-AR"/>
        </w:rPr>
        <w:t>:</w:t>
      </w:r>
      <w:r w:rsidRPr="009737BD">
        <w:rPr>
          <w:rFonts w:ascii="Tahoma" w:hAnsi="Tahoma" w:cs="Tahoma"/>
          <w:spacing w:val="-4"/>
          <w:position w:val="-1"/>
          <w:lang w:val="es-AR"/>
        </w:rPr>
        <w:t xml:space="preserve"> </w:t>
      </w:r>
      <w:r w:rsidRPr="009737BD">
        <w:rPr>
          <w:rFonts w:ascii="Tahoma" w:hAnsi="Tahoma" w:cs="Tahoma"/>
          <w:position w:val="-1"/>
          <w:lang w:val="es-AR"/>
        </w:rPr>
        <w:t>Residencial.</w:t>
      </w:r>
    </w:p>
    <w:p w:rsidR="00DC2F17" w:rsidRDefault="00DC2F17" w:rsidP="00DC2F17">
      <w:pPr>
        <w:widowControl w:val="0"/>
        <w:autoSpaceDE w:val="0"/>
        <w:autoSpaceDN w:val="0"/>
        <w:adjustRightInd w:val="0"/>
        <w:spacing w:after="0" w:line="258" w:lineRule="exact"/>
        <w:ind w:left="1803"/>
        <w:rPr>
          <w:rFonts w:ascii="Tahoma" w:hAnsi="Tahoma" w:cs="Tahoma"/>
          <w:position w:val="-1"/>
          <w:lang w:val="es-AR"/>
        </w:rPr>
      </w:pPr>
    </w:p>
    <w:p w:rsidR="00894C89" w:rsidRDefault="00DC2F17" w:rsidP="00DC2F17">
      <w:pPr>
        <w:widowControl w:val="0"/>
        <w:autoSpaceDE w:val="0"/>
        <w:autoSpaceDN w:val="0"/>
        <w:adjustRightInd w:val="0"/>
        <w:spacing w:after="0" w:line="258" w:lineRule="exact"/>
        <w:ind w:left="1803"/>
        <w:rPr>
          <w:rFonts w:ascii="Tahoma" w:hAnsi="Tahoma" w:cs="Tahoma"/>
          <w:lang w:val="es-AR"/>
        </w:rPr>
      </w:pPr>
      <w:r w:rsidRPr="00A96F32">
        <w:rPr>
          <w:rFonts w:ascii="Tahoma" w:hAnsi="Tahoma" w:cs="Tahoma"/>
          <w:bCs/>
          <w:lang w:val="es-AR"/>
        </w:rPr>
        <w:lastRenderedPageBreak/>
        <w:t>3</w:t>
      </w:r>
      <w:r w:rsidRPr="009737BD">
        <w:rPr>
          <w:rFonts w:ascii="Tahoma" w:hAnsi="Tahoma" w:cs="Tahoma"/>
          <w:b/>
          <w:bCs/>
          <w:spacing w:val="-6"/>
          <w:lang w:val="es-AR"/>
        </w:rPr>
        <w:t xml:space="preserve"> </w:t>
      </w:r>
      <w:r w:rsidRPr="009737BD">
        <w:rPr>
          <w:rFonts w:ascii="Tahoma" w:hAnsi="Tahoma" w:cs="Tahoma"/>
          <w:b/>
          <w:bCs/>
          <w:lang w:val="es-AR"/>
        </w:rPr>
        <w:t>-  SERVICIOS</w:t>
      </w:r>
      <w:r w:rsidRPr="009737BD">
        <w:rPr>
          <w:rFonts w:ascii="Tahoma" w:hAnsi="Tahoma" w:cs="Tahoma"/>
          <w:b/>
          <w:bCs/>
          <w:spacing w:val="-10"/>
          <w:lang w:val="es-AR"/>
        </w:rPr>
        <w:t xml:space="preserve"> </w:t>
      </w:r>
      <w:r w:rsidRPr="009737BD">
        <w:rPr>
          <w:rFonts w:ascii="Tahoma" w:hAnsi="Tahoma" w:cs="Tahoma"/>
          <w:b/>
          <w:bCs/>
          <w:lang w:val="es-AR"/>
        </w:rPr>
        <w:t>ESENCIALES</w:t>
      </w:r>
      <w:r w:rsidRPr="009737BD">
        <w:rPr>
          <w:rFonts w:ascii="Tahoma" w:hAnsi="Tahoma" w:cs="Tahoma"/>
          <w:lang w:val="es-AR"/>
        </w:rPr>
        <w:t>:</w:t>
      </w:r>
      <w:r w:rsidR="00894C89">
        <w:rPr>
          <w:rFonts w:ascii="Tahoma" w:hAnsi="Tahoma" w:cs="Tahoma"/>
          <w:lang w:val="es-AR"/>
        </w:rPr>
        <w:tab/>
      </w:r>
    </w:p>
    <w:p w:rsidR="00DC2F17" w:rsidRDefault="00894C89" w:rsidP="00894C89">
      <w:pPr>
        <w:widowControl w:val="0"/>
        <w:autoSpaceDE w:val="0"/>
        <w:autoSpaceDN w:val="0"/>
        <w:adjustRightInd w:val="0"/>
        <w:spacing w:after="0" w:line="258" w:lineRule="exact"/>
        <w:ind w:left="5403" w:firstLine="357"/>
        <w:rPr>
          <w:rFonts w:ascii="Tahoma" w:hAnsi="Tahoma" w:cs="Tahoma"/>
          <w:lang w:val="es-AR"/>
        </w:rPr>
      </w:pPr>
      <w:r>
        <w:rPr>
          <w:rFonts w:ascii="Tahoma" w:hAnsi="Tahoma" w:cs="Tahoma"/>
          <w:lang w:val="es-AR"/>
        </w:rPr>
        <w:t>EXISTENTES     PREVISTOS</w:t>
      </w:r>
      <w:r>
        <w:rPr>
          <w:rFonts w:ascii="Tahoma" w:hAnsi="Tahoma" w:cs="Tahoma"/>
          <w:lang w:val="es-AR"/>
        </w:rPr>
        <w:tab/>
        <w:t xml:space="preserve">    </w:t>
      </w:r>
    </w:p>
    <w:tbl>
      <w:tblPr>
        <w:tblW w:w="0" w:type="auto"/>
        <w:tblInd w:w="2330" w:type="dxa"/>
        <w:tblLayout w:type="fixed"/>
        <w:tblCellMar>
          <w:left w:w="0" w:type="dxa"/>
          <w:right w:w="0" w:type="dxa"/>
        </w:tblCellMar>
        <w:tblLook w:val="0000" w:firstRow="0" w:lastRow="0" w:firstColumn="0" w:lastColumn="0" w:noHBand="0" w:noVBand="0"/>
      </w:tblPr>
      <w:tblGrid>
        <w:gridCol w:w="3110"/>
        <w:gridCol w:w="2048"/>
        <w:gridCol w:w="1321"/>
      </w:tblGrid>
      <w:tr w:rsidR="00DC2F17" w:rsidRPr="001A5F7E">
        <w:trPr>
          <w:trHeight w:hRule="exact" w:val="289"/>
        </w:trPr>
        <w:tc>
          <w:tcPr>
            <w:tcW w:w="3110" w:type="dxa"/>
            <w:tcBorders>
              <w:top w:val="nil"/>
              <w:left w:val="nil"/>
              <w:bottom w:val="nil"/>
              <w:right w:val="nil"/>
            </w:tcBorders>
          </w:tcPr>
          <w:p w:rsidR="00DC2F17" w:rsidRPr="001A5F7E" w:rsidRDefault="00DC2F17" w:rsidP="007A5AE8">
            <w:pPr>
              <w:widowControl w:val="0"/>
              <w:autoSpaceDE w:val="0"/>
              <w:autoSpaceDN w:val="0"/>
              <w:adjustRightInd w:val="0"/>
              <w:spacing w:before="8" w:after="0" w:line="240" w:lineRule="auto"/>
              <w:ind w:left="40"/>
              <w:rPr>
                <w:rFonts w:ascii="Times New Roman" w:hAnsi="Times New Roman"/>
                <w:sz w:val="24"/>
                <w:szCs w:val="24"/>
              </w:rPr>
            </w:pPr>
            <w:r w:rsidRPr="001A5F7E">
              <w:rPr>
                <w:rFonts w:ascii="Tahoma" w:hAnsi="Tahoma" w:cs="Tahoma"/>
              </w:rPr>
              <w:t>Agua</w:t>
            </w:r>
            <w:r w:rsidRPr="001A5F7E">
              <w:rPr>
                <w:rFonts w:ascii="Tahoma" w:hAnsi="Tahoma" w:cs="Tahoma"/>
                <w:spacing w:val="-11"/>
              </w:rPr>
              <w:t xml:space="preserve"> </w:t>
            </w:r>
            <w:r w:rsidRPr="001A5F7E">
              <w:rPr>
                <w:rFonts w:ascii="Tahoma" w:hAnsi="Tahoma" w:cs="Tahoma"/>
                <w:spacing w:val="1"/>
              </w:rPr>
              <w:t>C</w:t>
            </w:r>
            <w:r w:rsidRPr="001A5F7E">
              <w:rPr>
                <w:rFonts w:ascii="Tahoma" w:hAnsi="Tahoma" w:cs="Tahoma"/>
                <w:spacing w:val="-1"/>
              </w:rPr>
              <w:t>o</w:t>
            </w:r>
            <w:r w:rsidRPr="001A5F7E">
              <w:rPr>
                <w:rFonts w:ascii="Tahoma" w:hAnsi="Tahoma" w:cs="Tahoma"/>
              </w:rPr>
              <w:t>rriente</w:t>
            </w:r>
          </w:p>
        </w:tc>
        <w:tc>
          <w:tcPr>
            <w:tcW w:w="2048" w:type="dxa"/>
            <w:tcBorders>
              <w:top w:val="nil"/>
              <w:left w:val="nil"/>
              <w:bottom w:val="nil"/>
              <w:right w:val="nil"/>
            </w:tcBorders>
          </w:tcPr>
          <w:p w:rsidR="00DC2F17" w:rsidRPr="001A5F7E" w:rsidRDefault="00DC2F17" w:rsidP="007A5AE8">
            <w:pPr>
              <w:widowControl w:val="0"/>
              <w:autoSpaceDE w:val="0"/>
              <w:autoSpaceDN w:val="0"/>
              <w:adjustRightInd w:val="0"/>
              <w:spacing w:before="8" w:after="0" w:line="240" w:lineRule="auto"/>
              <w:ind w:left="303"/>
              <w:rPr>
                <w:rFonts w:ascii="Times New Roman" w:hAnsi="Times New Roman"/>
                <w:sz w:val="24"/>
                <w:szCs w:val="24"/>
              </w:rPr>
            </w:pPr>
            <w:r w:rsidRPr="001A5F7E">
              <w:rPr>
                <w:rFonts w:ascii="Tahoma" w:hAnsi="Tahoma" w:cs="Tahoma"/>
                <w:spacing w:val="1"/>
              </w:rPr>
              <w:t>p</w:t>
            </w:r>
            <w:r w:rsidRPr="001A5F7E">
              <w:rPr>
                <w:rFonts w:ascii="Tahoma" w:hAnsi="Tahoma" w:cs="Tahoma"/>
              </w:rPr>
              <w:t>arcial</w:t>
            </w:r>
          </w:p>
        </w:tc>
        <w:tc>
          <w:tcPr>
            <w:tcW w:w="1321" w:type="dxa"/>
            <w:tcBorders>
              <w:top w:val="nil"/>
              <w:left w:val="nil"/>
              <w:bottom w:val="nil"/>
              <w:right w:val="nil"/>
            </w:tcBorders>
          </w:tcPr>
          <w:p w:rsidR="00DC2F17" w:rsidRPr="001A5F7E" w:rsidRDefault="00DC2F17" w:rsidP="007A5AE8">
            <w:pPr>
              <w:widowControl w:val="0"/>
              <w:autoSpaceDE w:val="0"/>
              <w:autoSpaceDN w:val="0"/>
              <w:adjustRightInd w:val="0"/>
              <w:spacing w:before="8" w:after="0" w:line="240" w:lineRule="auto"/>
              <w:ind w:right="50"/>
              <w:jc w:val="right"/>
              <w:rPr>
                <w:rFonts w:ascii="Times New Roman" w:hAnsi="Times New Roman"/>
                <w:sz w:val="24"/>
                <w:szCs w:val="24"/>
              </w:rPr>
            </w:pPr>
            <w:r w:rsidRPr="001A5F7E">
              <w:rPr>
                <w:rFonts w:ascii="Tahoma" w:hAnsi="Tahoma" w:cs="Tahoma"/>
                <w:w w:val="99"/>
              </w:rPr>
              <w:t>si</w:t>
            </w:r>
          </w:p>
        </w:tc>
      </w:tr>
      <w:tr w:rsidR="00DC2F17" w:rsidRPr="001A5F7E">
        <w:trPr>
          <w:trHeight w:hRule="exact" w:val="265"/>
        </w:trPr>
        <w:tc>
          <w:tcPr>
            <w:tcW w:w="3110"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left="44"/>
              <w:rPr>
                <w:rFonts w:ascii="Times New Roman" w:hAnsi="Times New Roman"/>
                <w:sz w:val="24"/>
                <w:szCs w:val="24"/>
              </w:rPr>
            </w:pPr>
            <w:r w:rsidRPr="001A5F7E">
              <w:rPr>
                <w:rFonts w:ascii="Tahoma" w:hAnsi="Tahoma" w:cs="Tahoma"/>
              </w:rPr>
              <w:t>Cloacas</w:t>
            </w:r>
          </w:p>
        </w:tc>
        <w:tc>
          <w:tcPr>
            <w:tcW w:w="2048" w:type="dxa"/>
            <w:tcBorders>
              <w:top w:val="nil"/>
              <w:left w:val="nil"/>
              <w:bottom w:val="nil"/>
              <w:right w:val="nil"/>
            </w:tcBorders>
          </w:tcPr>
          <w:p w:rsidR="00DC2F17" w:rsidRPr="001A5F7E" w:rsidRDefault="00894C89" w:rsidP="007A5AE8">
            <w:pPr>
              <w:widowControl w:val="0"/>
              <w:autoSpaceDE w:val="0"/>
              <w:autoSpaceDN w:val="0"/>
              <w:adjustRightInd w:val="0"/>
              <w:spacing w:after="0" w:line="250" w:lineRule="exact"/>
              <w:ind w:left="338"/>
              <w:rPr>
                <w:rFonts w:ascii="Times New Roman" w:hAnsi="Times New Roman"/>
                <w:sz w:val="24"/>
                <w:szCs w:val="24"/>
              </w:rPr>
            </w:pPr>
            <w:r w:rsidRPr="001A5F7E">
              <w:rPr>
                <w:rFonts w:ascii="Tahoma" w:hAnsi="Tahoma" w:cs="Tahoma"/>
              </w:rPr>
              <w:t>N</w:t>
            </w:r>
            <w:r w:rsidR="00DC2F17" w:rsidRPr="001A5F7E">
              <w:rPr>
                <w:rFonts w:ascii="Tahoma" w:hAnsi="Tahoma" w:cs="Tahoma"/>
              </w:rPr>
              <w:t>o</w:t>
            </w:r>
          </w:p>
        </w:tc>
        <w:tc>
          <w:tcPr>
            <w:tcW w:w="1321"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right="48"/>
              <w:jc w:val="right"/>
              <w:rPr>
                <w:rFonts w:ascii="Times New Roman" w:hAnsi="Times New Roman"/>
                <w:sz w:val="24"/>
                <w:szCs w:val="24"/>
              </w:rPr>
            </w:pPr>
            <w:r w:rsidRPr="001A5F7E">
              <w:rPr>
                <w:rFonts w:ascii="Tahoma" w:hAnsi="Tahoma" w:cs="Tahoma"/>
                <w:w w:val="99"/>
              </w:rPr>
              <w:t>si</w:t>
            </w:r>
          </w:p>
        </w:tc>
      </w:tr>
      <w:tr w:rsidR="00DC2F17" w:rsidRPr="001A5F7E">
        <w:trPr>
          <w:trHeight w:hRule="exact" w:val="266"/>
        </w:trPr>
        <w:tc>
          <w:tcPr>
            <w:tcW w:w="3110"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Pavimen</w:t>
            </w:r>
            <w:r w:rsidRPr="001A5F7E">
              <w:rPr>
                <w:rFonts w:ascii="Tahoma" w:hAnsi="Tahoma" w:cs="Tahoma"/>
                <w:spacing w:val="1"/>
              </w:rPr>
              <w:t>t</w:t>
            </w:r>
            <w:r w:rsidRPr="001A5F7E">
              <w:rPr>
                <w:rFonts w:ascii="Tahoma" w:hAnsi="Tahoma" w:cs="Tahoma"/>
              </w:rPr>
              <w:t>os</w:t>
            </w:r>
          </w:p>
        </w:tc>
        <w:tc>
          <w:tcPr>
            <w:tcW w:w="2048"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left="334"/>
              <w:rPr>
                <w:rFonts w:ascii="Times New Roman" w:hAnsi="Times New Roman"/>
                <w:sz w:val="24"/>
                <w:szCs w:val="24"/>
              </w:rPr>
            </w:pPr>
            <w:r w:rsidRPr="001A5F7E">
              <w:rPr>
                <w:rFonts w:ascii="Tahoma" w:hAnsi="Tahoma" w:cs="Tahoma"/>
              </w:rPr>
              <w:t>parcial</w:t>
            </w:r>
          </w:p>
        </w:tc>
        <w:tc>
          <w:tcPr>
            <w:tcW w:w="1321"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right="50"/>
              <w:jc w:val="right"/>
              <w:rPr>
                <w:rFonts w:ascii="Times New Roman" w:hAnsi="Times New Roman"/>
                <w:sz w:val="24"/>
                <w:szCs w:val="24"/>
              </w:rPr>
            </w:pPr>
            <w:r w:rsidRPr="001A5F7E">
              <w:rPr>
                <w:rFonts w:ascii="Tahoma" w:hAnsi="Tahoma" w:cs="Tahoma"/>
                <w:w w:val="99"/>
              </w:rPr>
              <w:t>si</w:t>
            </w:r>
          </w:p>
        </w:tc>
      </w:tr>
      <w:tr w:rsidR="00DC2F17" w:rsidRPr="001A5F7E">
        <w:trPr>
          <w:trHeight w:hRule="exact" w:val="266"/>
        </w:trPr>
        <w:tc>
          <w:tcPr>
            <w:tcW w:w="3110" w:type="dxa"/>
            <w:tcBorders>
              <w:top w:val="nil"/>
              <w:left w:val="nil"/>
              <w:bottom w:val="nil"/>
              <w:right w:val="nil"/>
            </w:tcBorders>
          </w:tcPr>
          <w:p w:rsidR="00DC2F17" w:rsidRPr="001A5F7E" w:rsidRDefault="00DC2F17" w:rsidP="007A5AE8">
            <w:pPr>
              <w:widowControl w:val="0"/>
              <w:autoSpaceDE w:val="0"/>
              <w:autoSpaceDN w:val="0"/>
              <w:adjustRightInd w:val="0"/>
              <w:spacing w:after="0" w:line="251" w:lineRule="exact"/>
              <w:ind w:left="40"/>
              <w:rPr>
                <w:rFonts w:ascii="Times New Roman" w:hAnsi="Times New Roman"/>
                <w:sz w:val="24"/>
                <w:szCs w:val="24"/>
              </w:rPr>
            </w:pPr>
            <w:r w:rsidRPr="001A5F7E">
              <w:rPr>
                <w:rFonts w:ascii="Tahoma" w:hAnsi="Tahoma" w:cs="Tahoma"/>
              </w:rPr>
              <w:t>Energía</w:t>
            </w:r>
            <w:r w:rsidRPr="001A5F7E">
              <w:rPr>
                <w:rFonts w:ascii="Tahoma" w:hAnsi="Tahoma" w:cs="Tahoma"/>
                <w:spacing w:val="-14"/>
              </w:rPr>
              <w:t xml:space="preserve"> </w:t>
            </w:r>
            <w:r w:rsidRPr="001A5F7E">
              <w:rPr>
                <w:rFonts w:ascii="Tahoma" w:hAnsi="Tahoma" w:cs="Tahoma"/>
              </w:rPr>
              <w:t>E</w:t>
            </w:r>
            <w:r w:rsidRPr="001A5F7E">
              <w:rPr>
                <w:rFonts w:ascii="Tahoma" w:hAnsi="Tahoma" w:cs="Tahoma"/>
                <w:spacing w:val="1"/>
              </w:rPr>
              <w:t>l</w:t>
            </w:r>
            <w:r w:rsidRPr="001A5F7E">
              <w:rPr>
                <w:rFonts w:ascii="Tahoma" w:hAnsi="Tahoma" w:cs="Tahoma"/>
              </w:rPr>
              <w:t>éctrica dom</w:t>
            </w:r>
            <w:r w:rsidRPr="001A5F7E">
              <w:rPr>
                <w:rFonts w:ascii="Tahoma" w:hAnsi="Tahoma" w:cs="Tahoma"/>
                <w:spacing w:val="1"/>
              </w:rPr>
              <w:t>i</w:t>
            </w:r>
            <w:r w:rsidRPr="001A5F7E">
              <w:rPr>
                <w:rFonts w:ascii="Tahoma" w:hAnsi="Tahoma" w:cs="Tahoma"/>
              </w:rPr>
              <w:t>ciliaria</w:t>
            </w:r>
          </w:p>
        </w:tc>
        <w:tc>
          <w:tcPr>
            <w:tcW w:w="2048" w:type="dxa"/>
            <w:tcBorders>
              <w:top w:val="nil"/>
              <w:left w:val="nil"/>
              <w:bottom w:val="nil"/>
              <w:right w:val="nil"/>
            </w:tcBorders>
          </w:tcPr>
          <w:p w:rsidR="00DC2F17" w:rsidRPr="001A5F7E" w:rsidRDefault="00894C89" w:rsidP="007A5AE8">
            <w:pPr>
              <w:widowControl w:val="0"/>
              <w:autoSpaceDE w:val="0"/>
              <w:autoSpaceDN w:val="0"/>
              <w:adjustRightInd w:val="0"/>
              <w:spacing w:after="0" w:line="251" w:lineRule="exact"/>
              <w:ind w:left="337"/>
              <w:rPr>
                <w:rFonts w:ascii="Times New Roman" w:hAnsi="Times New Roman"/>
                <w:sz w:val="24"/>
                <w:szCs w:val="24"/>
              </w:rPr>
            </w:pPr>
            <w:r w:rsidRPr="001A5F7E">
              <w:rPr>
                <w:rFonts w:ascii="Tahoma" w:hAnsi="Tahoma" w:cs="Tahoma"/>
              </w:rPr>
              <w:t>S</w:t>
            </w:r>
            <w:r w:rsidR="00DC2F17" w:rsidRPr="001A5F7E">
              <w:rPr>
                <w:rFonts w:ascii="Tahoma" w:hAnsi="Tahoma" w:cs="Tahoma"/>
              </w:rPr>
              <w:t>i</w:t>
            </w:r>
          </w:p>
        </w:tc>
        <w:tc>
          <w:tcPr>
            <w:tcW w:w="1321" w:type="dxa"/>
            <w:tcBorders>
              <w:top w:val="nil"/>
              <w:left w:val="nil"/>
              <w:bottom w:val="nil"/>
              <w:right w:val="nil"/>
            </w:tcBorders>
          </w:tcPr>
          <w:p w:rsidR="00DC2F17" w:rsidRPr="001A5F7E" w:rsidRDefault="00DC2F17" w:rsidP="007A5AE8">
            <w:pPr>
              <w:widowControl w:val="0"/>
              <w:autoSpaceDE w:val="0"/>
              <w:autoSpaceDN w:val="0"/>
              <w:adjustRightInd w:val="0"/>
              <w:spacing w:after="0" w:line="251" w:lineRule="exact"/>
              <w:ind w:right="80"/>
              <w:jc w:val="right"/>
              <w:rPr>
                <w:rFonts w:ascii="Times New Roman" w:hAnsi="Times New Roman"/>
                <w:sz w:val="24"/>
                <w:szCs w:val="24"/>
              </w:rPr>
            </w:pPr>
            <w:r w:rsidRPr="001A5F7E">
              <w:rPr>
                <w:rFonts w:ascii="Tahoma" w:hAnsi="Tahoma" w:cs="Tahoma"/>
                <w:w w:val="99"/>
              </w:rPr>
              <w:t>--</w:t>
            </w:r>
          </w:p>
        </w:tc>
      </w:tr>
      <w:tr w:rsidR="00DC2F17" w:rsidRPr="001A5F7E">
        <w:trPr>
          <w:trHeight w:hRule="exact" w:val="265"/>
        </w:trPr>
        <w:tc>
          <w:tcPr>
            <w:tcW w:w="3110"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Alumbra</w:t>
            </w:r>
            <w:r w:rsidRPr="001A5F7E">
              <w:rPr>
                <w:rFonts w:ascii="Tahoma" w:hAnsi="Tahoma" w:cs="Tahoma"/>
                <w:spacing w:val="1"/>
              </w:rPr>
              <w:t>d</w:t>
            </w:r>
            <w:r w:rsidRPr="001A5F7E">
              <w:rPr>
                <w:rFonts w:ascii="Tahoma" w:hAnsi="Tahoma" w:cs="Tahoma"/>
              </w:rPr>
              <w:t>o</w:t>
            </w:r>
            <w:r w:rsidRPr="001A5F7E">
              <w:rPr>
                <w:rFonts w:ascii="Tahoma" w:hAnsi="Tahoma" w:cs="Tahoma"/>
                <w:spacing w:val="-7"/>
              </w:rPr>
              <w:t xml:space="preserve"> </w:t>
            </w:r>
            <w:r w:rsidRPr="001A5F7E">
              <w:rPr>
                <w:rFonts w:ascii="Tahoma" w:hAnsi="Tahoma" w:cs="Tahoma"/>
              </w:rPr>
              <w:t>Público</w:t>
            </w:r>
          </w:p>
        </w:tc>
        <w:tc>
          <w:tcPr>
            <w:tcW w:w="2048"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left="333"/>
              <w:rPr>
                <w:rFonts w:ascii="Times New Roman" w:hAnsi="Times New Roman"/>
                <w:sz w:val="24"/>
                <w:szCs w:val="24"/>
              </w:rPr>
            </w:pPr>
            <w:r w:rsidRPr="001A5F7E">
              <w:rPr>
                <w:rFonts w:ascii="Tahoma" w:hAnsi="Tahoma" w:cs="Tahoma"/>
              </w:rPr>
              <w:t>parcial</w:t>
            </w:r>
          </w:p>
        </w:tc>
        <w:tc>
          <w:tcPr>
            <w:tcW w:w="1321"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right="73"/>
              <w:jc w:val="right"/>
              <w:rPr>
                <w:rFonts w:ascii="Times New Roman" w:hAnsi="Times New Roman"/>
                <w:sz w:val="24"/>
                <w:szCs w:val="24"/>
              </w:rPr>
            </w:pPr>
            <w:r w:rsidRPr="001A5F7E">
              <w:rPr>
                <w:rFonts w:ascii="Tahoma" w:hAnsi="Tahoma" w:cs="Tahoma"/>
                <w:w w:val="99"/>
              </w:rPr>
              <w:t>si</w:t>
            </w:r>
          </w:p>
        </w:tc>
      </w:tr>
      <w:tr w:rsidR="00DC2F17" w:rsidRPr="001A5F7E">
        <w:trPr>
          <w:trHeight w:hRule="exact" w:val="342"/>
        </w:trPr>
        <w:tc>
          <w:tcPr>
            <w:tcW w:w="3110"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Desag</w:t>
            </w:r>
            <w:r w:rsidRPr="001A5F7E">
              <w:rPr>
                <w:rFonts w:ascii="Tahoma" w:hAnsi="Tahoma" w:cs="Tahoma"/>
                <w:spacing w:val="1"/>
              </w:rPr>
              <w:t>ü</w:t>
            </w:r>
            <w:r w:rsidRPr="001A5F7E">
              <w:rPr>
                <w:rFonts w:ascii="Tahoma" w:hAnsi="Tahoma" w:cs="Tahoma"/>
              </w:rPr>
              <w:t>es</w:t>
            </w:r>
            <w:r w:rsidRPr="001A5F7E">
              <w:rPr>
                <w:rFonts w:ascii="Tahoma" w:hAnsi="Tahoma" w:cs="Tahoma"/>
                <w:spacing w:val="-5"/>
              </w:rPr>
              <w:t xml:space="preserve"> </w:t>
            </w:r>
            <w:r w:rsidRPr="001A5F7E">
              <w:rPr>
                <w:rFonts w:ascii="Tahoma" w:hAnsi="Tahoma" w:cs="Tahoma"/>
              </w:rPr>
              <w:t>P</w:t>
            </w:r>
            <w:r w:rsidRPr="001A5F7E">
              <w:rPr>
                <w:rFonts w:ascii="Tahoma" w:hAnsi="Tahoma" w:cs="Tahoma"/>
                <w:spacing w:val="1"/>
              </w:rPr>
              <w:t>l</w:t>
            </w:r>
            <w:r w:rsidRPr="001A5F7E">
              <w:rPr>
                <w:rFonts w:ascii="Tahoma" w:hAnsi="Tahoma" w:cs="Tahoma"/>
              </w:rPr>
              <w:t>uviales</w:t>
            </w:r>
          </w:p>
        </w:tc>
        <w:tc>
          <w:tcPr>
            <w:tcW w:w="2048" w:type="dxa"/>
            <w:tcBorders>
              <w:top w:val="nil"/>
              <w:left w:val="nil"/>
              <w:bottom w:val="nil"/>
              <w:right w:val="nil"/>
            </w:tcBorders>
          </w:tcPr>
          <w:p w:rsidR="00DC2F17" w:rsidRPr="001A5F7E" w:rsidRDefault="00894C89" w:rsidP="007A5AE8">
            <w:pPr>
              <w:widowControl w:val="0"/>
              <w:autoSpaceDE w:val="0"/>
              <w:autoSpaceDN w:val="0"/>
              <w:adjustRightInd w:val="0"/>
              <w:spacing w:after="0" w:line="250" w:lineRule="exact"/>
              <w:ind w:left="334"/>
              <w:rPr>
                <w:rFonts w:ascii="Times New Roman" w:hAnsi="Times New Roman"/>
                <w:sz w:val="24"/>
                <w:szCs w:val="24"/>
              </w:rPr>
            </w:pPr>
            <w:r w:rsidRPr="001A5F7E">
              <w:rPr>
                <w:rFonts w:ascii="Tahoma" w:hAnsi="Tahoma" w:cs="Tahoma"/>
              </w:rPr>
              <w:t>S</w:t>
            </w:r>
            <w:r w:rsidR="00DC2F17" w:rsidRPr="001A5F7E">
              <w:rPr>
                <w:rFonts w:ascii="Tahoma" w:hAnsi="Tahoma" w:cs="Tahoma"/>
              </w:rPr>
              <w:t>i</w:t>
            </w:r>
          </w:p>
        </w:tc>
        <w:tc>
          <w:tcPr>
            <w:tcW w:w="1321"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right="40"/>
              <w:jc w:val="right"/>
              <w:rPr>
                <w:rFonts w:ascii="Times New Roman" w:hAnsi="Times New Roman"/>
                <w:sz w:val="24"/>
                <w:szCs w:val="24"/>
              </w:rPr>
            </w:pPr>
            <w:r w:rsidRPr="001A5F7E">
              <w:rPr>
                <w:rFonts w:ascii="Tahoma" w:hAnsi="Tahoma" w:cs="Tahoma"/>
                <w:spacing w:val="-1"/>
                <w:w w:val="99"/>
              </w:rPr>
              <w:t>-</w:t>
            </w:r>
            <w:r w:rsidRPr="001A5F7E">
              <w:rPr>
                <w:rFonts w:ascii="Tahoma" w:hAnsi="Tahoma" w:cs="Tahoma"/>
                <w:w w:val="99"/>
              </w:rPr>
              <w:t>-</w:t>
            </w:r>
          </w:p>
        </w:tc>
      </w:tr>
    </w:tbl>
    <w:p w:rsidR="00894C89" w:rsidRDefault="00894C89" w:rsidP="00DC2F17">
      <w:pPr>
        <w:widowControl w:val="0"/>
        <w:autoSpaceDE w:val="0"/>
        <w:autoSpaceDN w:val="0"/>
        <w:adjustRightInd w:val="0"/>
        <w:spacing w:before="22" w:after="0" w:line="240" w:lineRule="auto"/>
        <w:ind w:left="1803"/>
        <w:rPr>
          <w:rFonts w:ascii="Tahoma" w:hAnsi="Tahoma" w:cs="Tahoma"/>
          <w:lang w:val="es-AR"/>
        </w:rPr>
      </w:pPr>
    </w:p>
    <w:p w:rsidR="00DC2F17" w:rsidRPr="009737BD" w:rsidRDefault="00DC2F17" w:rsidP="00DC2F17">
      <w:pPr>
        <w:widowControl w:val="0"/>
        <w:autoSpaceDE w:val="0"/>
        <w:autoSpaceDN w:val="0"/>
        <w:adjustRightInd w:val="0"/>
        <w:spacing w:before="22" w:after="0" w:line="240" w:lineRule="auto"/>
        <w:ind w:left="1803"/>
        <w:rPr>
          <w:rFonts w:ascii="Tahoma" w:hAnsi="Tahoma" w:cs="Tahoma"/>
          <w:lang w:val="es-AR"/>
        </w:rPr>
      </w:pPr>
      <w:r w:rsidRPr="009737BD">
        <w:rPr>
          <w:rFonts w:ascii="Tahoma" w:hAnsi="Tahoma" w:cs="Tahoma"/>
          <w:lang w:val="es-AR"/>
        </w:rPr>
        <w:t>4</w:t>
      </w:r>
      <w:r w:rsidRPr="009737BD">
        <w:rPr>
          <w:rFonts w:ascii="Tahoma" w:hAnsi="Tahoma" w:cs="Tahoma"/>
          <w:spacing w:val="-6"/>
          <w:lang w:val="es-AR"/>
        </w:rPr>
        <w:t xml:space="preserve"> </w:t>
      </w:r>
      <w:r w:rsidRPr="009737BD">
        <w:rPr>
          <w:rFonts w:ascii="Tahoma" w:hAnsi="Tahoma" w:cs="Tahoma"/>
          <w:lang w:val="es-AR"/>
        </w:rPr>
        <w:t>-</w:t>
      </w:r>
      <w:r w:rsidRPr="009737BD">
        <w:rPr>
          <w:rFonts w:ascii="Tahoma" w:hAnsi="Tahoma" w:cs="Tahoma"/>
          <w:spacing w:val="62"/>
          <w:lang w:val="es-AR"/>
        </w:rPr>
        <w:t xml:space="preserve"> </w:t>
      </w:r>
      <w:r w:rsidRPr="009737BD">
        <w:rPr>
          <w:rFonts w:ascii="Tahoma" w:hAnsi="Tahoma" w:cs="Tahoma"/>
          <w:b/>
          <w:bCs/>
          <w:lang w:val="es-AR"/>
        </w:rPr>
        <w:t>NO</w:t>
      </w:r>
      <w:r w:rsidRPr="009737BD">
        <w:rPr>
          <w:rFonts w:ascii="Tahoma" w:hAnsi="Tahoma" w:cs="Tahoma"/>
          <w:b/>
          <w:bCs/>
          <w:spacing w:val="1"/>
          <w:lang w:val="es-AR"/>
        </w:rPr>
        <w:t>RM</w:t>
      </w:r>
      <w:r w:rsidRPr="009737BD">
        <w:rPr>
          <w:rFonts w:ascii="Tahoma" w:hAnsi="Tahoma" w:cs="Tahoma"/>
          <w:b/>
          <w:bCs/>
          <w:lang w:val="es-AR"/>
        </w:rPr>
        <w:t>AS</w:t>
      </w:r>
      <w:r w:rsidRPr="009737BD">
        <w:rPr>
          <w:rFonts w:ascii="Tahoma" w:hAnsi="Tahoma" w:cs="Tahoma"/>
          <w:b/>
          <w:bCs/>
          <w:spacing w:val="-3"/>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w:t>
      </w:r>
      <w:r w:rsidRPr="009737BD">
        <w:rPr>
          <w:rFonts w:ascii="Tahoma" w:hAnsi="Tahoma" w:cs="Tahoma"/>
          <w:b/>
          <w:bCs/>
          <w:spacing w:val="1"/>
          <w:lang w:val="es-AR"/>
        </w:rPr>
        <w:t>U</w:t>
      </w:r>
      <w:r w:rsidRPr="009737BD">
        <w:rPr>
          <w:rFonts w:ascii="Tahoma" w:hAnsi="Tahoma" w:cs="Tahoma"/>
          <w:b/>
          <w:bCs/>
          <w:lang w:val="es-AR"/>
        </w:rPr>
        <w:t>PA</w:t>
      </w:r>
      <w:r w:rsidRPr="009737BD">
        <w:rPr>
          <w:rFonts w:ascii="Tahoma" w:hAnsi="Tahoma" w:cs="Tahoma"/>
          <w:b/>
          <w:bCs/>
          <w:spacing w:val="1"/>
          <w:lang w:val="es-AR"/>
        </w:rPr>
        <w:t>C</w:t>
      </w:r>
      <w:r w:rsidRPr="009737BD">
        <w:rPr>
          <w:rFonts w:ascii="Tahoma" w:hAnsi="Tahoma" w:cs="Tahoma"/>
          <w:b/>
          <w:bCs/>
          <w:lang w:val="es-AR"/>
        </w:rPr>
        <w:t>IÓN</w:t>
      </w:r>
      <w:r w:rsidRPr="009737BD">
        <w:rPr>
          <w:rFonts w:ascii="Tahoma" w:hAnsi="Tahoma" w:cs="Tahoma"/>
          <w:b/>
          <w:bCs/>
          <w:spacing w:val="-3"/>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lang w:val="es-AR"/>
        </w:rPr>
        <w:t>SUBDI</w:t>
      </w:r>
      <w:r w:rsidRPr="009737BD">
        <w:rPr>
          <w:rFonts w:ascii="Tahoma" w:hAnsi="Tahoma" w:cs="Tahoma"/>
          <w:b/>
          <w:bCs/>
          <w:spacing w:val="1"/>
          <w:lang w:val="es-AR"/>
        </w:rPr>
        <w:t>V</w:t>
      </w:r>
      <w:r w:rsidRPr="009737BD">
        <w:rPr>
          <w:rFonts w:ascii="Tahoma" w:hAnsi="Tahoma" w:cs="Tahoma"/>
          <w:b/>
          <w:bCs/>
          <w:lang w:val="es-AR"/>
        </w:rPr>
        <w:t>I</w:t>
      </w:r>
      <w:r w:rsidRPr="009737BD">
        <w:rPr>
          <w:rFonts w:ascii="Tahoma" w:hAnsi="Tahoma" w:cs="Tahoma"/>
          <w:b/>
          <w:bCs/>
          <w:spacing w:val="1"/>
          <w:lang w:val="es-AR"/>
        </w:rPr>
        <w:t>SI</w:t>
      </w:r>
      <w:r w:rsidRPr="009737BD">
        <w:rPr>
          <w:rFonts w:ascii="Tahoma" w:hAnsi="Tahoma" w:cs="Tahoma"/>
          <w:b/>
          <w:bCs/>
          <w:lang w:val="es-AR"/>
        </w:rPr>
        <w:t>Ó</w:t>
      </w:r>
      <w:r w:rsidRPr="009737BD">
        <w:rPr>
          <w:rFonts w:ascii="Tahoma" w:hAnsi="Tahoma" w:cs="Tahoma"/>
          <w:b/>
          <w:bCs/>
          <w:spacing w:val="1"/>
          <w:lang w:val="es-AR"/>
        </w:rPr>
        <w:t>N</w:t>
      </w:r>
      <w:r w:rsidRPr="009737BD">
        <w:rPr>
          <w:rFonts w:ascii="Tahoma" w:hAnsi="Tahoma" w:cs="Tahoma"/>
          <w:lang w:val="es-AR"/>
        </w:rPr>
        <w:t>:</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p>
    <w:p w:rsidR="00DC2F17" w:rsidRPr="009737BD" w:rsidRDefault="00DC2F17" w:rsidP="00DC2F17">
      <w:pPr>
        <w:widowControl w:val="0"/>
        <w:autoSpaceDE w:val="0"/>
        <w:autoSpaceDN w:val="0"/>
        <w:adjustRightInd w:val="0"/>
        <w:spacing w:before="5" w:after="0" w:line="260" w:lineRule="exact"/>
        <w:rPr>
          <w:rFonts w:ascii="Tahoma" w:hAnsi="Tahoma" w:cs="Tahoma"/>
          <w:sz w:val="26"/>
          <w:szCs w:val="26"/>
          <w:lang w:val="es-AR"/>
        </w:rPr>
      </w:pPr>
    </w:p>
    <w:p w:rsidR="00DC2F17" w:rsidRPr="00E57D32" w:rsidRDefault="00DC2F17" w:rsidP="00DC2F17">
      <w:pPr>
        <w:widowControl w:val="0"/>
        <w:autoSpaceDE w:val="0"/>
        <w:autoSpaceDN w:val="0"/>
        <w:adjustRightInd w:val="0"/>
        <w:spacing w:after="0" w:line="240" w:lineRule="auto"/>
        <w:ind w:left="293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1</w:t>
      </w:r>
      <w:r w:rsidRPr="009737BD">
        <w:rPr>
          <w:rFonts w:ascii="Tahoma" w:hAnsi="Tahoma" w:cs="Tahoma"/>
          <w:lang w:val="es-AR"/>
        </w:rPr>
        <w:t xml:space="preserve">. </w:t>
      </w:r>
      <w:r w:rsidRPr="00E57D32">
        <w:rPr>
          <w:rFonts w:ascii="Tahoma" w:hAnsi="Tahoma" w:cs="Tahoma"/>
          <w:lang w:val="es-AR"/>
        </w:rPr>
        <w:t>Dens</w:t>
      </w:r>
      <w:r w:rsidRPr="00E57D32">
        <w:rPr>
          <w:rFonts w:ascii="Tahoma" w:hAnsi="Tahoma" w:cs="Tahoma"/>
          <w:spacing w:val="1"/>
          <w:lang w:val="es-AR"/>
        </w:rPr>
        <w:t>i</w:t>
      </w:r>
      <w:r w:rsidRPr="00E57D32">
        <w:rPr>
          <w:rFonts w:ascii="Tahoma" w:hAnsi="Tahoma" w:cs="Tahoma"/>
          <w:lang w:val="es-AR"/>
        </w:rPr>
        <w:t>dad</w:t>
      </w:r>
      <w:r w:rsidRPr="00E57D32">
        <w:rPr>
          <w:rFonts w:ascii="Tahoma" w:hAnsi="Tahoma" w:cs="Tahoma"/>
          <w:spacing w:val="-4"/>
          <w:lang w:val="es-AR"/>
        </w:rPr>
        <w:t xml:space="preserve"> </w:t>
      </w:r>
      <w:r w:rsidRPr="00E57D32">
        <w:rPr>
          <w:rFonts w:ascii="Tahoma" w:hAnsi="Tahoma" w:cs="Tahoma"/>
          <w:lang w:val="es-AR"/>
        </w:rPr>
        <w:t>neta:</w:t>
      </w:r>
      <w:r w:rsidRPr="00E57D32">
        <w:rPr>
          <w:rFonts w:ascii="Tahoma" w:hAnsi="Tahoma" w:cs="Tahoma"/>
          <w:spacing w:val="-8"/>
          <w:lang w:val="es-AR"/>
        </w:rPr>
        <w:t xml:space="preserve"> </w:t>
      </w:r>
      <w:r w:rsidR="00F20722" w:rsidRPr="00486405">
        <w:rPr>
          <w:rFonts w:ascii="Tahoma" w:hAnsi="Tahoma" w:cs="Tahoma"/>
          <w:lang w:val="es-AR"/>
        </w:rPr>
        <w:t>1 viv/pc</w:t>
      </w:r>
    </w:p>
    <w:p w:rsidR="00DC2F17" w:rsidRPr="009737BD" w:rsidRDefault="00DC2F17" w:rsidP="00DC2F17">
      <w:pPr>
        <w:widowControl w:val="0"/>
        <w:autoSpaceDE w:val="0"/>
        <w:autoSpaceDN w:val="0"/>
        <w:adjustRightInd w:val="0"/>
        <w:spacing w:after="0" w:line="240" w:lineRule="auto"/>
        <w:ind w:left="2937"/>
        <w:rPr>
          <w:rFonts w:ascii="Tahoma" w:hAnsi="Tahoma" w:cs="Tahoma"/>
          <w:lang w:val="es-AR"/>
        </w:rPr>
      </w:pPr>
      <w:r w:rsidRPr="00E57D32">
        <w:rPr>
          <w:rFonts w:ascii="Tahoma" w:hAnsi="Tahoma" w:cs="Tahoma"/>
          <w:lang w:val="es-AR"/>
        </w:rPr>
        <w:t xml:space="preserve">         Dens</w:t>
      </w:r>
      <w:r w:rsidRPr="00E57D32">
        <w:rPr>
          <w:rFonts w:ascii="Tahoma" w:hAnsi="Tahoma" w:cs="Tahoma"/>
          <w:spacing w:val="1"/>
          <w:lang w:val="es-AR"/>
        </w:rPr>
        <w:t>i</w:t>
      </w:r>
      <w:r w:rsidRPr="00E57D32">
        <w:rPr>
          <w:rFonts w:ascii="Tahoma" w:hAnsi="Tahoma" w:cs="Tahoma"/>
          <w:lang w:val="es-AR"/>
        </w:rPr>
        <w:t>dad</w:t>
      </w:r>
      <w:r w:rsidRPr="00E57D32">
        <w:rPr>
          <w:rFonts w:ascii="Tahoma" w:hAnsi="Tahoma" w:cs="Tahoma"/>
          <w:spacing w:val="-4"/>
          <w:lang w:val="es-AR"/>
        </w:rPr>
        <w:t xml:space="preserve"> </w:t>
      </w:r>
      <w:r w:rsidRPr="00E57D32">
        <w:rPr>
          <w:rFonts w:ascii="Tahoma" w:hAnsi="Tahoma" w:cs="Tahoma"/>
          <w:lang w:val="es-AR"/>
        </w:rPr>
        <w:t>potencial:</w:t>
      </w:r>
      <w:r w:rsidRPr="00E57D32">
        <w:rPr>
          <w:rFonts w:ascii="Tahoma" w:hAnsi="Tahoma" w:cs="Tahoma"/>
          <w:spacing w:val="-8"/>
          <w:lang w:val="es-AR"/>
        </w:rPr>
        <w:t xml:space="preserve"> </w:t>
      </w:r>
      <w:r w:rsidRPr="00E57D32">
        <w:rPr>
          <w:rFonts w:ascii="Tahoma" w:hAnsi="Tahoma" w:cs="Tahoma"/>
          <w:lang w:val="es-AR"/>
        </w:rPr>
        <w:t>200 hab/Ha</w:t>
      </w:r>
    </w:p>
    <w:p w:rsidR="00DC2F17" w:rsidRPr="009737BD" w:rsidRDefault="00DC2F17" w:rsidP="00DC2F17">
      <w:pPr>
        <w:widowControl w:val="0"/>
        <w:autoSpaceDE w:val="0"/>
        <w:autoSpaceDN w:val="0"/>
        <w:adjustRightInd w:val="0"/>
        <w:spacing w:after="0" w:line="240" w:lineRule="auto"/>
        <w:ind w:left="2937"/>
        <w:rPr>
          <w:rFonts w:ascii="Tahoma" w:hAnsi="Tahoma" w:cs="Tahoma"/>
          <w:lang w:val="es-AR"/>
        </w:rPr>
      </w:pPr>
    </w:p>
    <w:p w:rsidR="00DC2F17" w:rsidRPr="009737BD" w:rsidRDefault="00DC2F17" w:rsidP="00DC2F17">
      <w:pPr>
        <w:widowControl w:val="0"/>
        <w:autoSpaceDE w:val="0"/>
        <w:autoSpaceDN w:val="0"/>
        <w:adjustRightInd w:val="0"/>
        <w:spacing w:before="8" w:after="0" w:line="266" w:lineRule="exact"/>
        <w:ind w:left="5595" w:right="2312" w:hanging="265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2</w:t>
      </w:r>
      <w:r w:rsidRPr="009737BD">
        <w:rPr>
          <w:rFonts w:ascii="Tahoma" w:hAnsi="Tahoma" w:cs="Tahoma"/>
          <w:lang w:val="es-AR"/>
        </w:rPr>
        <w:t>. 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3"/>
          <w:lang w:val="es-AR"/>
        </w:rPr>
        <w:t>c</w:t>
      </w:r>
      <w:r w:rsidRPr="009737BD">
        <w:rPr>
          <w:rFonts w:ascii="Tahoma" w:hAnsi="Tahoma" w:cs="Tahoma"/>
          <w:lang w:val="es-AR"/>
        </w:rPr>
        <w:t>upac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(F.O.S.):</w:t>
      </w:r>
      <w:r w:rsidRPr="009737BD">
        <w:rPr>
          <w:rFonts w:ascii="Tahoma" w:hAnsi="Tahoma" w:cs="Tahoma"/>
          <w:spacing w:val="1"/>
          <w:lang w:val="es-AR"/>
        </w:rPr>
        <w:t xml:space="preserve"> </w:t>
      </w:r>
      <w:r w:rsidRPr="009737BD">
        <w:rPr>
          <w:rFonts w:ascii="Tahoma" w:hAnsi="Tahoma" w:cs="Tahoma"/>
          <w:lang w:val="es-AR"/>
        </w:rPr>
        <w:t>0.40 (F.O.T.): 0.80</w:t>
      </w:r>
    </w:p>
    <w:p w:rsidR="00DC2F17" w:rsidRPr="009737BD" w:rsidRDefault="00DC2F17" w:rsidP="00DC2F17">
      <w:pPr>
        <w:widowControl w:val="0"/>
        <w:autoSpaceDE w:val="0"/>
        <w:autoSpaceDN w:val="0"/>
        <w:adjustRightInd w:val="0"/>
        <w:spacing w:after="0" w:line="258" w:lineRule="exact"/>
        <w:ind w:left="2937"/>
        <w:rPr>
          <w:rFonts w:ascii="Tahoma" w:hAnsi="Tahoma" w:cs="Tahoma"/>
          <w:lang w:val="es-AR"/>
        </w:rPr>
      </w:pPr>
      <w:r w:rsidRPr="009737BD">
        <w:rPr>
          <w:rFonts w:ascii="Tahoma" w:hAnsi="Tahoma" w:cs="Tahoma"/>
          <w:position w:val="-1"/>
          <w:lang w:val="es-AR"/>
        </w:rPr>
        <w:t>4.1.</w:t>
      </w:r>
      <w:r w:rsidRPr="009737BD">
        <w:rPr>
          <w:rFonts w:ascii="Tahoma" w:hAnsi="Tahoma" w:cs="Tahoma"/>
          <w:spacing w:val="1"/>
          <w:position w:val="-1"/>
          <w:lang w:val="es-AR"/>
        </w:rPr>
        <w:t>3</w:t>
      </w:r>
      <w:r w:rsidRPr="009737BD">
        <w:rPr>
          <w:rFonts w:ascii="Tahoma" w:hAnsi="Tahoma" w:cs="Tahoma"/>
          <w:spacing w:val="-1"/>
          <w:position w:val="-1"/>
          <w:lang w:val="es-AR"/>
        </w:rPr>
        <w:t>.</w:t>
      </w:r>
      <w:r w:rsidRPr="009737BD">
        <w:rPr>
          <w:rFonts w:ascii="Tahoma" w:hAnsi="Tahoma" w:cs="Tahoma"/>
          <w:position w:val="-1"/>
          <w:lang w:val="es-AR"/>
        </w:rPr>
        <w:t>Reti</w:t>
      </w:r>
      <w:r w:rsidRPr="009737BD">
        <w:rPr>
          <w:rFonts w:ascii="Tahoma" w:hAnsi="Tahoma" w:cs="Tahoma"/>
          <w:spacing w:val="1"/>
          <w:position w:val="-1"/>
          <w:lang w:val="es-AR"/>
        </w:rPr>
        <w:t>ro</w:t>
      </w:r>
      <w:r w:rsidRPr="009737BD">
        <w:rPr>
          <w:rFonts w:ascii="Tahoma" w:hAnsi="Tahoma" w:cs="Tahoma"/>
          <w:position w:val="-1"/>
          <w:lang w:val="es-AR"/>
        </w:rPr>
        <w:t>s</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3"/>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r</w:t>
      </w:r>
      <w:r w:rsidRPr="009737BD">
        <w:rPr>
          <w:rFonts w:ascii="Tahoma" w:hAnsi="Tahoma" w:cs="Tahoma"/>
          <w:position w:val="-1"/>
          <w:lang w:val="es-AR"/>
        </w:rPr>
        <w:t xml:space="preserve">ente </w:t>
      </w:r>
      <w:smartTag w:uri="urn:schemas-microsoft-com:office:smarttags" w:element="metricconverter">
        <w:smartTagPr>
          <w:attr w:name="ProductID" w:val="3 m"/>
        </w:smartTagPr>
        <w:r w:rsidRPr="009737BD">
          <w:rPr>
            <w:rFonts w:ascii="Tahoma" w:hAnsi="Tahoma" w:cs="Tahoma"/>
            <w:position w:val="-1"/>
            <w:lang w:val="es-AR"/>
          </w:rPr>
          <w:t>3 m</w:t>
        </w:r>
      </w:smartTag>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293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4</w:t>
      </w:r>
      <w:r w:rsidRPr="009737BD">
        <w:rPr>
          <w:rFonts w:ascii="Tahoma" w:hAnsi="Tahoma" w:cs="Tahoma"/>
          <w:lang w:val="es-AR"/>
        </w:rPr>
        <w:t>.Altura</w:t>
      </w:r>
      <w:r w:rsidRPr="009737BD">
        <w:rPr>
          <w:rFonts w:ascii="Tahoma" w:hAnsi="Tahoma" w:cs="Tahoma"/>
          <w:spacing w:val="-4"/>
          <w:lang w:val="es-AR"/>
        </w:rPr>
        <w:t xml:space="preserve"> </w:t>
      </w:r>
      <w:r w:rsidRPr="009737BD">
        <w:rPr>
          <w:rFonts w:ascii="Tahoma" w:hAnsi="Tahoma" w:cs="Tahoma"/>
          <w:lang w:val="es-AR"/>
        </w:rPr>
        <w:t>Máxima:</w:t>
      </w:r>
      <w:r w:rsidRPr="009737BD">
        <w:rPr>
          <w:rFonts w:ascii="Tahoma" w:hAnsi="Tahoma" w:cs="Tahoma"/>
          <w:spacing w:val="-7"/>
          <w:lang w:val="es-AR"/>
        </w:rPr>
        <w:t xml:space="preserve"> </w:t>
      </w:r>
      <w:r w:rsidRPr="009737BD">
        <w:rPr>
          <w:rFonts w:ascii="Tahoma" w:hAnsi="Tahoma" w:cs="Tahoma"/>
          <w:lang w:val="es-AR"/>
        </w:rPr>
        <w:t>6m</w:t>
      </w:r>
    </w:p>
    <w:p w:rsidR="00DC2F17" w:rsidRPr="009737BD" w:rsidRDefault="00DC2F17" w:rsidP="00DC2F17">
      <w:pPr>
        <w:widowControl w:val="0"/>
        <w:autoSpaceDE w:val="0"/>
        <w:autoSpaceDN w:val="0"/>
        <w:adjustRightInd w:val="0"/>
        <w:spacing w:before="5"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4.2.</w:t>
      </w:r>
      <w:r w:rsidRPr="009737BD">
        <w:rPr>
          <w:rFonts w:ascii="Tahoma" w:hAnsi="Tahoma" w:cs="Tahoma"/>
          <w:spacing w:val="1"/>
          <w:lang w:val="es-AR"/>
        </w:rPr>
        <w:t>S</w:t>
      </w:r>
      <w:r w:rsidRPr="009737BD">
        <w:rPr>
          <w:rFonts w:ascii="Tahoma" w:hAnsi="Tahoma" w:cs="Tahoma"/>
          <w:lang w:val="es-AR"/>
        </w:rPr>
        <w:t>ubdivis</w:t>
      </w:r>
      <w:r w:rsidRPr="009737BD">
        <w:rPr>
          <w:rFonts w:ascii="Tahoma" w:hAnsi="Tahoma" w:cs="Tahoma"/>
          <w:spacing w:val="1"/>
          <w:lang w:val="es-AR"/>
        </w:rPr>
        <w:t>i</w:t>
      </w:r>
      <w:r w:rsidRPr="009737BD">
        <w:rPr>
          <w:rFonts w:ascii="Tahoma" w:hAnsi="Tahoma" w:cs="Tahoma"/>
          <w:lang w:val="es-AR"/>
        </w:rPr>
        <w:t>ón:</w:t>
      </w:r>
    </w:p>
    <w:p w:rsidR="00DC2F17" w:rsidRPr="009737BD" w:rsidRDefault="00DC2F17" w:rsidP="00DC2F17">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4.2.</w:t>
      </w:r>
      <w:r w:rsidRPr="009737BD">
        <w:rPr>
          <w:rFonts w:ascii="Tahoma" w:hAnsi="Tahoma" w:cs="Tahoma"/>
          <w:spacing w:val="1"/>
          <w:lang w:val="es-AR"/>
        </w:rPr>
        <w:t>1</w:t>
      </w:r>
      <w:r w:rsidRPr="009737BD">
        <w:rPr>
          <w:rFonts w:ascii="Tahoma" w:hAnsi="Tahoma" w:cs="Tahoma"/>
          <w:spacing w:val="-1"/>
          <w:lang w:val="es-AR"/>
        </w:rPr>
        <w:t>.</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ente</w:t>
      </w:r>
      <w:r w:rsidRPr="009737BD">
        <w:rPr>
          <w:rFonts w:ascii="Tahoma" w:hAnsi="Tahoma" w:cs="Tahoma"/>
          <w:spacing w:val="-1"/>
          <w:lang w:val="es-AR"/>
        </w:rPr>
        <w:t xml:space="preserve"> </w:t>
      </w:r>
      <w:r w:rsidRPr="009737BD">
        <w:rPr>
          <w:rFonts w:ascii="Tahoma" w:hAnsi="Tahoma" w:cs="Tahoma"/>
          <w:lang w:val="es-AR"/>
        </w:rPr>
        <w:t xml:space="preserve">mínimo </w:t>
      </w:r>
      <w:smartTag w:uri="urn:schemas-microsoft-com:office:smarttags" w:element="metricconverter">
        <w:smartTagPr>
          <w:attr w:name="ProductID" w:val="10 m"/>
        </w:smartTagPr>
        <w:r w:rsidRPr="009737BD">
          <w:rPr>
            <w:rFonts w:ascii="Tahoma" w:hAnsi="Tahoma" w:cs="Tahoma"/>
            <w:lang w:val="es-AR"/>
          </w:rPr>
          <w:t>10</w:t>
        </w:r>
        <w:r w:rsidRPr="009737BD">
          <w:rPr>
            <w:rFonts w:ascii="Tahoma" w:hAnsi="Tahoma" w:cs="Tahoma"/>
            <w:spacing w:val="2"/>
            <w:lang w:val="es-AR"/>
          </w:rPr>
          <w:t xml:space="preserve"> </w:t>
        </w:r>
        <w:r w:rsidRPr="009737BD">
          <w:rPr>
            <w:rFonts w:ascii="Tahoma" w:hAnsi="Tahoma" w:cs="Tahoma"/>
            <w:lang w:val="es-AR"/>
          </w:rPr>
          <w:t>m</w:t>
        </w:r>
      </w:smartTag>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4.2.</w:t>
      </w:r>
      <w:r w:rsidRPr="009737BD">
        <w:rPr>
          <w:rFonts w:ascii="Tahoma" w:hAnsi="Tahoma" w:cs="Tahoma"/>
          <w:spacing w:val="1"/>
          <w:position w:val="-1"/>
          <w:lang w:val="es-AR"/>
        </w:rPr>
        <w:t>2</w:t>
      </w:r>
      <w:r w:rsidRPr="009737BD">
        <w:rPr>
          <w:rFonts w:ascii="Tahoma" w:hAnsi="Tahoma" w:cs="Tahoma"/>
          <w:spacing w:val="-1"/>
          <w:position w:val="-1"/>
          <w:lang w:val="es-AR"/>
        </w:rPr>
        <w:t>.</w:t>
      </w:r>
      <w:r w:rsidRPr="009737BD">
        <w:rPr>
          <w:rFonts w:ascii="Tahoma" w:hAnsi="Tahoma" w:cs="Tahoma"/>
          <w:position w:val="-1"/>
          <w:lang w:val="es-AR"/>
        </w:rPr>
        <w:t>Superficie</w:t>
      </w:r>
      <w:r w:rsidRPr="009737BD">
        <w:rPr>
          <w:rFonts w:ascii="Tahoma" w:hAnsi="Tahoma" w:cs="Tahoma"/>
          <w:spacing w:val="-9"/>
          <w:position w:val="-1"/>
          <w:lang w:val="es-AR"/>
        </w:rPr>
        <w:t xml:space="preserve"> </w:t>
      </w:r>
      <w:r w:rsidRPr="009737BD">
        <w:rPr>
          <w:rFonts w:ascii="Tahoma" w:hAnsi="Tahoma" w:cs="Tahoma"/>
          <w:position w:val="-1"/>
          <w:lang w:val="es-AR"/>
        </w:rPr>
        <w:t>M</w:t>
      </w:r>
      <w:r w:rsidRPr="009737BD">
        <w:rPr>
          <w:rFonts w:ascii="Tahoma" w:hAnsi="Tahoma" w:cs="Tahoma"/>
          <w:spacing w:val="1"/>
          <w:position w:val="-1"/>
          <w:lang w:val="es-AR"/>
        </w:rPr>
        <w:t>í</w:t>
      </w:r>
      <w:r w:rsidRPr="009737BD">
        <w:rPr>
          <w:rFonts w:ascii="Tahoma" w:hAnsi="Tahoma" w:cs="Tahoma"/>
          <w:position w:val="-1"/>
          <w:lang w:val="es-AR"/>
        </w:rPr>
        <w:t>nima:</w:t>
      </w:r>
      <w:r w:rsidRPr="009737BD">
        <w:rPr>
          <w:rFonts w:ascii="Tahoma" w:hAnsi="Tahoma" w:cs="Tahoma"/>
          <w:spacing w:val="1"/>
          <w:position w:val="-1"/>
          <w:lang w:val="es-AR"/>
        </w:rPr>
        <w:t xml:space="preserve"> </w:t>
      </w:r>
      <w:smartTag w:uri="urn:schemas-microsoft-com:office:smarttags" w:element="metricconverter">
        <w:smartTagPr>
          <w:attr w:name="ProductID" w:val="250 m2"/>
        </w:smartTagPr>
        <w:r w:rsidRPr="009737BD">
          <w:rPr>
            <w:rFonts w:ascii="Tahoma" w:hAnsi="Tahoma" w:cs="Tahoma"/>
            <w:position w:val="-1"/>
            <w:lang w:val="es-AR"/>
          </w:rPr>
          <w:t>250 m2</w:t>
        </w:r>
      </w:smartTag>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5</w:t>
      </w:r>
      <w:r w:rsidRPr="009737BD">
        <w:rPr>
          <w:rFonts w:ascii="Tahoma" w:hAnsi="Tahoma" w:cs="Tahoma"/>
          <w:spacing w:val="-6"/>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spacing w:val="2"/>
          <w:lang w:val="es-AR"/>
        </w:rPr>
        <w:t>D</w:t>
      </w:r>
      <w:r w:rsidRPr="009737BD">
        <w:rPr>
          <w:rFonts w:ascii="Tahoma" w:hAnsi="Tahoma" w:cs="Tahoma"/>
          <w:b/>
          <w:bCs/>
          <w:lang w:val="es-AR"/>
        </w:rPr>
        <w:t>EL</w:t>
      </w:r>
      <w:r w:rsidRPr="009737BD">
        <w:rPr>
          <w:rFonts w:ascii="Tahoma" w:hAnsi="Tahoma" w:cs="Tahoma"/>
          <w:b/>
          <w:bCs/>
          <w:spacing w:val="-1"/>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w:t>
      </w:r>
      <w:r w:rsidRPr="009737BD">
        <w:rPr>
          <w:rFonts w:ascii="Tahoma" w:hAnsi="Tahoma" w:cs="Tahoma"/>
          <w:b/>
          <w:bCs/>
          <w:spacing w:val="1"/>
          <w:lang w:val="es-AR"/>
        </w:rPr>
        <w:t>O</w:t>
      </w:r>
      <w:r w:rsidRPr="009737BD">
        <w:rPr>
          <w:rFonts w:ascii="Tahoma" w:hAnsi="Tahoma" w:cs="Tahoma"/>
          <w:lang w:val="es-AR"/>
        </w:rPr>
        <w:t>:</w:t>
      </w:r>
    </w:p>
    <w:p w:rsidR="00DC2F17" w:rsidRPr="009737BD" w:rsidRDefault="00DC2F17" w:rsidP="00DC2F17">
      <w:pPr>
        <w:widowControl w:val="0"/>
        <w:autoSpaceDE w:val="0"/>
        <w:autoSpaceDN w:val="0"/>
        <w:adjustRightInd w:val="0"/>
        <w:spacing w:before="5" w:after="0" w:line="260" w:lineRule="exact"/>
        <w:rPr>
          <w:rFonts w:ascii="Tahoma" w:hAnsi="Tahoma" w:cs="Tahoma"/>
          <w:sz w:val="26"/>
          <w:szCs w:val="26"/>
          <w:lang w:val="es-AR"/>
        </w:rPr>
      </w:pPr>
    </w:p>
    <w:p w:rsidR="00DC2F17" w:rsidRPr="009737BD" w:rsidRDefault="00DC2F17" w:rsidP="00003A5C">
      <w:pPr>
        <w:widowControl w:val="0"/>
        <w:autoSpaceDE w:val="0"/>
        <w:autoSpaceDN w:val="0"/>
        <w:adjustRightInd w:val="0"/>
        <w:spacing w:after="0" w:line="240" w:lineRule="auto"/>
        <w:ind w:left="2333" w:right="2070"/>
        <w:rPr>
          <w:rFonts w:ascii="Tahoma" w:hAnsi="Tahoma" w:cs="Tahoma"/>
          <w:lang w:val="es-AR"/>
        </w:rPr>
      </w:pPr>
      <w:r w:rsidRPr="009737BD">
        <w:rPr>
          <w:rFonts w:ascii="Tahoma" w:hAnsi="Tahoma" w:cs="Tahoma"/>
          <w:lang w:val="es-AR"/>
        </w:rPr>
        <w:t>5.1.</w:t>
      </w:r>
      <w:r w:rsidRPr="009737BD">
        <w:rPr>
          <w:rFonts w:ascii="Tahoma" w:hAnsi="Tahoma" w:cs="Tahoma"/>
          <w:spacing w:val="-6"/>
          <w:lang w:val="es-AR"/>
        </w:rPr>
        <w:t xml:space="preserve"> </w:t>
      </w:r>
      <w:r w:rsidRPr="00193BBC">
        <w:rPr>
          <w:rFonts w:ascii="Tahoma" w:hAnsi="Tahoma" w:cs="Tahoma"/>
          <w:b/>
          <w:spacing w:val="2"/>
          <w:lang w:val="es-AR"/>
        </w:rPr>
        <w:t>R</w:t>
      </w:r>
      <w:r w:rsidRPr="00193BBC">
        <w:rPr>
          <w:rFonts w:ascii="Tahoma" w:hAnsi="Tahoma" w:cs="Tahoma"/>
          <w:b/>
          <w:lang w:val="es-AR"/>
        </w:rPr>
        <w:t>esidencial:</w:t>
      </w:r>
      <w:r w:rsidRPr="009737BD">
        <w:rPr>
          <w:rFonts w:ascii="Tahoma" w:hAnsi="Tahoma" w:cs="Tahoma"/>
          <w:spacing w:val="-1"/>
          <w:lang w:val="es-AR"/>
        </w:rPr>
        <w:t xml:space="preserve"> </w:t>
      </w:r>
      <w:r w:rsidRPr="009737BD">
        <w:rPr>
          <w:rFonts w:ascii="Tahoma" w:hAnsi="Tahoma" w:cs="Tahoma"/>
          <w:lang w:val="es-AR"/>
        </w:rPr>
        <w:t>Condic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w w:val="99"/>
          <w:lang w:val="es-AR"/>
        </w:rPr>
        <w:t>Dominante</w:t>
      </w:r>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5.1.1.</w:t>
      </w:r>
      <w:r w:rsidRPr="009737BD">
        <w:rPr>
          <w:rFonts w:ascii="Tahoma" w:hAnsi="Tahoma" w:cs="Tahoma"/>
          <w:spacing w:val="-6"/>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vienda</w:t>
      </w:r>
      <w:r w:rsidRPr="009737BD">
        <w:rPr>
          <w:rFonts w:ascii="Tahoma" w:hAnsi="Tahoma" w:cs="Tahoma"/>
          <w:spacing w:val="-6"/>
          <w:position w:val="-1"/>
          <w:lang w:val="es-AR"/>
        </w:rPr>
        <w:t xml:space="preserve"> </w:t>
      </w:r>
      <w:r w:rsidRPr="009737BD">
        <w:rPr>
          <w:rFonts w:ascii="Tahoma" w:hAnsi="Tahoma" w:cs="Tahoma"/>
          <w:position w:val="-1"/>
          <w:lang w:val="es-AR"/>
        </w:rPr>
        <w:t>Un</w:t>
      </w:r>
      <w:r w:rsidRPr="009737BD">
        <w:rPr>
          <w:rFonts w:ascii="Tahoma" w:hAnsi="Tahoma" w:cs="Tahoma"/>
          <w:spacing w:val="1"/>
          <w:position w:val="-1"/>
          <w:lang w:val="es-AR"/>
        </w:rPr>
        <w:t>i</w:t>
      </w:r>
      <w:r w:rsidRPr="009737BD">
        <w:rPr>
          <w:rFonts w:ascii="Tahoma" w:hAnsi="Tahoma" w:cs="Tahoma"/>
          <w:position w:val="-1"/>
          <w:lang w:val="es-AR"/>
        </w:rPr>
        <w:t>familiar</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2369"/>
        <w:rPr>
          <w:rFonts w:ascii="Tahoma" w:hAnsi="Tahoma" w:cs="Tahoma"/>
          <w:lang w:val="es-AR"/>
        </w:rPr>
      </w:pPr>
      <w:r w:rsidRPr="009737BD">
        <w:rPr>
          <w:rFonts w:ascii="Tahoma" w:hAnsi="Tahoma" w:cs="Tahoma"/>
          <w:lang w:val="es-AR"/>
        </w:rPr>
        <w:t>5.2.</w:t>
      </w:r>
      <w:r w:rsidRPr="009737BD">
        <w:rPr>
          <w:rFonts w:ascii="Tahoma" w:hAnsi="Tahoma" w:cs="Tahoma"/>
          <w:spacing w:val="-5"/>
          <w:lang w:val="es-AR"/>
        </w:rPr>
        <w:t xml:space="preserve"> </w:t>
      </w:r>
      <w:r w:rsidRPr="00193BBC">
        <w:rPr>
          <w:rFonts w:ascii="Tahoma" w:hAnsi="Tahoma" w:cs="Tahoma"/>
          <w:b/>
          <w:lang w:val="es-AR"/>
        </w:rPr>
        <w:t>Co</w:t>
      </w:r>
      <w:r w:rsidRPr="00193BBC">
        <w:rPr>
          <w:rFonts w:ascii="Tahoma" w:hAnsi="Tahoma" w:cs="Tahoma"/>
          <w:b/>
          <w:spacing w:val="2"/>
          <w:lang w:val="es-AR"/>
        </w:rPr>
        <w:t>m</w:t>
      </w:r>
      <w:r w:rsidRPr="00193BBC">
        <w:rPr>
          <w:rFonts w:ascii="Tahoma" w:hAnsi="Tahoma" w:cs="Tahoma"/>
          <w:b/>
          <w:lang w:val="es-AR"/>
        </w:rPr>
        <w:t>erc</w:t>
      </w:r>
      <w:r w:rsidRPr="00193BBC">
        <w:rPr>
          <w:rFonts w:ascii="Tahoma" w:hAnsi="Tahoma" w:cs="Tahoma"/>
          <w:b/>
          <w:spacing w:val="1"/>
          <w:lang w:val="es-AR"/>
        </w:rPr>
        <w:t>i</w:t>
      </w:r>
      <w:r w:rsidRPr="00193BBC">
        <w:rPr>
          <w:rFonts w:ascii="Tahoma" w:hAnsi="Tahoma" w:cs="Tahoma"/>
          <w:b/>
          <w:lang w:val="es-AR"/>
        </w:rPr>
        <w:t>al:</w:t>
      </w:r>
      <w:r w:rsidRPr="009737BD">
        <w:rPr>
          <w:rFonts w:ascii="Tahoma" w:hAnsi="Tahoma" w:cs="Tahoma"/>
          <w:spacing w:val="-2"/>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Subdominante.</w:t>
      </w:r>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1</w:t>
      </w:r>
      <w:r w:rsidRPr="009737BD">
        <w:rPr>
          <w:rFonts w:ascii="Tahoma" w:hAnsi="Tahoma" w:cs="Tahoma"/>
          <w:position w:val="-1"/>
          <w:lang w:val="es-AR"/>
        </w:rPr>
        <w:t>.Co</w:t>
      </w:r>
      <w:r w:rsidRPr="009737BD">
        <w:rPr>
          <w:rFonts w:ascii="Tahoma" w:hAnsi="Tahoma" w:cs="Tahoma"/>
          <w:spacing w:val="1"/>
          <w:position w:val="-1"/>
          <w:lang w:val="es-AR"/>
        </w:rPr>
        <w:t>m</w:t>
      </w:r>
      <w:r w:rsidRPr="009737BD">
        <w:rPr>
          <w:rFonts w:ascii="Tahoma" w:hAnsi="Tahoma" w:cs="Tahoma"/>
          <w:position w:val="-1"/>
          <w:lang w:val="es-AR"/>
        </w:rPr>
        <w:t>e</w:t>
      </w:r>
      <w:r w:rsidRPr="009737BD">
        <w:rPr>
          <w:rFonts w:ascii="Tahoma" w:hAnsi="Tahoma" w:cs="Tahoma"/>
          <w:spacing w:val="1"/>
          <w:position w:val="-1"/>
          <w:lang w:val="es-AR"/>
        </w:rPr>
        <w:t>r</w:t>
      </w:r>
      <w:r w:rsidRPr="009737BD">
        <w:rPr>
          <w:rFonts w:ascii="Tahoma" w:hAnsi="Tahoma" w:cs="Tahoma"/>
          <w:position w:val="-1"/>
          <w:lang w:val="es-AR"/>
        </w:rPr>
        <w:t>cio</w:t>
      </w:r>
      <w:r w:rsidRPr="009737BD">
        <w:rPr>
          <w:rFonts w:ascii="Tahoma" w:hAnsi="Tahoma" w:cs="Tahoma"/>
          <w:spacing w:val="-1"/>
          <w:position w:val="-1"/>
          <w:lang w:val="es-AR"/>
        </w:rPr>
        <w:t xml:space="preserve"> </w:t>
      </w:r>
      <w:r w:rsidRPr="009737BD">
        <w:rPr>
          <w:rFonts w:ascii="Tahoma" w:hAnsi="Tahoma" w:cs="Tahoma"/>
          <w:position w:val="-1"/>
          <w:lang w:val="es-AR"/>
        </w:rPr>
        <w:t>diario</w:t>
      </w:r>
    </w:p>
    <w:p w:rsidR="00DC2F17" w:rsidRPr="009737BD" w:rsidRDefault="00DC2F17" w:rsidP="00DC2F17">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5.2.2.</w:t>
      </w:r>
      <w:r w:rsidRPr="009737BD">
        <w:rPr>
          <w:rFonts w:ascii="Tahoma" w:hAnsi="Tahoma" w:cs="Tahoma"/>
          <w:spacing w:val="-6"/>
          <w:lang w:val="es-AR"/>
        </w:rPr>
        <w:t xml:space="preserve"> </w:t>
      </w:r>
      <w:r w:rsidRPr="009737BD">
        <w:rPr>
          <w:rFonts w:ascii="Tahoma" w:hAnsi="Tahoma" w:cs="Tahoma"/>
          <w:lang w:val="es-AR"/>
        </w:rPr>
        <w:t>Serv</w:t>
      </w:r>
      <w:r w:rsidRPr="009737BD">
        <w:rPr>
          <w:rFonts w:ascii="Tahoma" w:hAnsi="Tahoma" w:cs="Tahoma"/>
          <w:spacing w:val="1"/>
          <w:lang w:val="es-AR"/>
        </w:rPr>
        <w:t>ic</w:t>
      </w:r>
      <w:r w:rsidRPr="009737BD">
        <w:rPr>
          <w:rFonts w:ascii="Tahoma" w:hAnsi="Tahoma" w:cs="Tahoma"/>
          <w:lang w:val="es-AR"/>
        </w:rPr>
        <w:t>ios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alimentac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8"/>
          <w:lang w:val="es-AR"/>
        </w:rPr>
        <w:t xml:space="preserve"> </w:t>
      </w:r>
      <w:r w:rsidRPr="009737BD">
        <w:rPr>
          <w:rFonts w:ascii="Tahoma" w:hAnsi="Tahoma" w:cs="Tahoma"/>
          <w:lang w:val="es-AR"/>
        </w:rPr>
        <w:t>a.</w:t>
      </w:r>
    </w:p>
    <w:p w:rsidR="00DC2F17" w:rsidRPr="009737BD" w:rsidRDefault="00DC2F17" w:rsidP="00DC2F17">
      <w:pPr>
        <w:widowControl w:val="0"/>
        <w:autoSpaceDE w:val="0"/>
        <w:autoSpaceDN w:val="0"/>
        <w:adjustRightInd w:val="0"/>
        <w:spacing w:before="5"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6-</w:t>
      </w:r>
      <w:r w:rsidRPr="009737BD">
        <w:rPr>
          <w:rFonts w:ascii="Tahoma" w:hAnsi="Tahoma" w:cs="Tahoma"/>
          <w:spacing w:val="-8"/>
          <w:lang w:val="es-AR"/>
        </w:rPr>
        <w:t xml:space="preserve"> </w:t>
      </w:r>
      <w:r w:rsidRPr="009737BD">
        <w:rPr>
          <w:rFonts w:ascii="Tahoma" w:hAnsi="Tahoma" w:cs="Tahoma"/>
          <w:b/>
          <w:bCs/>
          <w:spacing w:val="1"/>
          <w:lang w:val="es-AR"/>
        </w:rPr>
        <w:t>C</w:t>
      </w:r>
      <w:r w:rsidRPr="009737BD">
        <w:rPr>
          <w:rFonts w:ascii="Tahoma" w:hAnsi="Tahoma" w:cs="Tahoma"/>
          <w:b/>
          <w:bCs/>
          <w:lang w:val="es-AR"/>
        </w:rPr>
        <w:t>ARAC</w:t>
      </w:r>
      <w:r w:rsidRPr="009737BD">
        <w:rPr>
          <w:rFonts w:ascii="Tahoma" w:hAnsi="Tahoma" w:cs="Tahoma"/>
          <w:b/>
          <w:bCs/>
          <w:spacing w:val="1"/>
          <w:lang w:val="es-AR"/>
        </w:rPr>
        <w:t>T</w:t>
      </w:r>
      <w:r w:rsidRPr="009737BD">
        <w:rPr>
          <w:rFonts w:ascii="Tahoma" w:hAnsi="Tahoma" w:cs="Tahoma"/>
          <w:b/>
          <w:bCs/>
          <w:lang w:val="es-AR"/>
        </w:rPr>
        <w:t>ERISTICAS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2"/>
            <w:lang w:val="es-AR"/>
          </w:rPr>
          <w:t xml:space="preserve"> </w:t>
        </w:r>
        <w:r w:rsidRPr="009737BD">
          <w:rPr>
            <w:rFonts w:ascii="Tahoma" w:hAnsi="Tahoma" w:cs="Tahoma"/>
            <w:b/>
            <w:bCs/>
            <w:lang w:val="es-AR"/>
          </w:rPr>
          <w:t>ED</w:t>
        </w:r>
        <w:r w:rsidRPr="009737BD">
          <w:rPr>
            <w:rFonts w:ascii="Tahoma" w:hAnsi="Tahoma" w:cs="Tahoma"/>
            <w:b/>
            <w:bCs/>
            <w:spacing w:val="-2"/>
            <w:lang w:val="es-AR"/>
          </w:rPr>
          <w:t>I</w:t>
        </w:r>
        <w:r w:rsidRPr="009737BD">
          <w:rPr>
            <w:rFonts w:ascii="Tahoma" w:hAnsi="Tahoma" w:cs="Tahoma"/>
            <w:b/>
            <w:bCs/>
            <w:lang w:val="es-AR"/>
          </w:rPr>
          <w:t>FICA</w:t>
        </w:r>
        <w:r w:rsidRPr="009737BD">
          <w:rPr>
            <w:rFonts w:ascii="Tahoma" w:hAnsi="Tahoma" w:cs="Tahoma"/>
            <w:b/>
            <w:bCs/>
            <w:spacing w:val="1"/>
            <w:lang w:val="es-AR"/>
          </w:rPr>
          <w:t>C</w:t>
        </w:r>
        <w:r w:rsidRPr="009737BD">
          <w:rPr>
            <w:rFonts w:ascii="Tahoma" w:hAnsi="Tahoma" w:cs="Tahoma"/>
            <w:b/>
            <w:bCs/>
            <w:lang w:val="es-AR"/>
          </w:rPr>
          <w:t>IÓ</w:t>
        </w:r>
        <w:r w:rsidRPr="009737BD">
          <w:rPr>
            <w:rFonts w:ascii="Tahoma" w:hAnsi="Tahoma" w:cs="Tahoma"/>
            <w:b/>
            <w:bCs/>
            <w:spacing w:val="1"/>
            <w:lang w:val="es-AR"/>
          </w:rPr>
          <w:t>N</w:t>
        </w:r>
      </w:smartTag>
      <w:r w:rsidRPr="009737BD">
        <w:rPr>
          <w:rFonts w:ascii="Tahoma" w:hAnsi="Tahoma" w:cs="Tahoma"/>
          <w:lang w:val="es-AR"/>
        </w:rPr>
        <w:t>:</w:t>
      </w:r>
    </w:p>
    <w:p w:rsidR="00DC2F17" w:rsidRPr="009737BD" w:rsidRDefault="00DC2F17" w:rsidP="00DC2F17">
      <w:pPr>
        <w:widowControl w:val="0"/>
        <w:autoSpaceDE w:val="0"/>
        <w:autoSpaceDN w:val="0"/>
        <w:adjustRightInd w:val="0"/>
        <w:spacing w:before="13"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66" w:lineRule="exact"/>
        <w:ind w:left="2919" w:right="4317" w:hanging="549"/>
        <w:rPr>
          <w:rFonts w:ascii="Tahoma" w:hAnsi="Tahoma" w:cs="Tahoma"/>
          <w:lang w:val="es-AR"/>
        </w:rPr>
      </w:pPr>
      <w:r w:rsidRPr="009737BD">
        <w:rPr>
          <w:rFonts w:ascii="Tahoma" w:hAnsi="Tahoma" w:cs="Tahoma"/>
          <w:lang w:val="es-AR"/>
        </w:rPr>
        <w:t>6.1.</w:t>
      </w:r>
      <w:r w:rsidRPr="009737BD">
        <w:rPr>
          <w:rFonts w:ascii="Tahoma" w:hAnsi="Tahoma" w:cs="Tahoma"/>
          <w:spacing w:val="-5"/>
          <w:lang w:val="es-AR"/>
        </w:rPr>
        <w:t xml:space="preserve"> </w:t>
      </w:r>
      <w:r w:rsidRPr="009737BD">
        <w:rPr>
          <w:rFonts w:ascii="Tahoma" w:hAnsi="Tahoma" w:cs="Tahoma"/>
          <w:lang w:val="es-AR"/>
        </w:rPr>
        <w:t>Tipo de</w:t>
      </w:r>
      <w:r w:rsidRPr="009737BD">
        <w:rPr>
          <w:rFonts w:ascii="Tahoma" w:hAnsi="Tahoma" w:cs="Tahoma"/>
          <w:spacing w:val="-2"/>
          <w:lang w:val="es-AR"/>
        </w:rPr>
        <w:t xml:space="preserve"> </w:t>
      </w:r>
      <w:r w:rsidRPr="009737BD">
        <w:rPr>
          <w:rFonts w:ascii="Tahoma" w:hAnsi="Tahoma" w:cs="Tahoma"/>
          <w:lang w:val="es-AR"/>
        </w:rPr>
        <w:t>Const</w:t>
      </w:r>
      <w:r w:rsidRPr="009737BD">
        <w:rPr>
          <w:rFonts w:ascii="Tahoma" w:hAnsi="Tahoma" w:cs="Tahoma"/>
          <w:spacing w:val="1"/>
          <w:lang w:val="es-AR"/>
        </w:rPr>
        <w:t>r</w:t>
      </w:r>
      <w:r w:rsidRPr="009737BD">
        <w:rPr>
          <w:rFonts w:ascii="Tahoma" w:hAnsi="Tahoma" w:cs="Tahoma"/>
          <w:lang w:val="es-AR"/>
        </w:rPr>
        <w:t xml:space="preserve">ucción: </w:t>
      </w:r>
      <w:r w:rsidRPr="009737BD">
        <w:rPr>
          <w:rFonts w:ascii="Tahoma" w:hAnsi="Tahoma" w:cs="Tahoma"/>
          <w:spacing w:val="1"/>
          <w:lang w:val="es-AR"/>
        </w:rPr>
        <w:t>P</w:t>
      </w:r>
      <w:r w:rsidRPr="009737BD">
        <w:rPr>
          <w:rFonts w:ascii="Tahoma" w:hAnsi="Tahoma" w:cs="Tahoma"/>
          <w:lang w:val="es-AR"/>
        </w:rPr>
        <w:t>erm</w:t>
      </w:r>
      <w:r w:rsidRPr="009737BD">
        <w:rPr>
          <w:rFonts w:ascii="Tahoma" w:hAnsi="Tahoma" w:cs="Tahoma"/>
          <w:spacing w:val="1"/>
          <w:lang w:val="es-AR"/>
        </w:rPr>
        <w:t>a</w:t>
      </w:r>
      <w:r w:rsidRPr="009737BD">
        <w:rPr>
          <w:rFonts w:ascii="Tahoma" w:hAnsi="Tahoma" w:cs="Tahoma"/>
          <w:lang w:val="es-AR"/>
        </w:rPr>
        <w:t>nen</w:t>
      </w:r>
      <w:r w:rsidRPr="009737BD">
        <w:rPr>
          <w:rFonts w:ascii="Tahoma" w:hAnsi="Tahoma" w:cs="Tahoma"/>
          <w:spacing w:val="1"/>
          <w:lang w:val="es-AR"/>
        </w:rPr>
        <w:t>t</w:t>
      </w:r>
      <w:r w:rsidRPr="009737BD">
        <w:rPr>
          <w:rFonts w:ascii="Tahoma" w:hAnsi="Tahoma" w:cs="Tahoma"/>
          <w:lang w:val="es-AR"/>
        </w:rPr>
        <w:t>e</w:t>
      </w:r>
    </w:p>
    <w:p w:rsidR="00DC2F17" w:rsidRPr="009737BD" w:rsidRDefault="00DC2F17" w:rsidP="00DC2F17">
      <w:pPr>
        <w:widowControl w:val="0"/>
        <w:autoSpaceDE w:val="0"/>
        <w:autoSpaceDN w:val="0"/>
        <w:adjustRightInd w:val="0"/>
        <w:spacing w:after="0" w:line="258" w:lineRule="exact"/>
        <w:ind w:left="1803"/>
        <w:rPr>
          <w:rFonts w:ascii="Tahoma" w:hAnsi="Tahoma" w:cs="Tahoma"/>
          <w:lang w:val="es-AR"/>
        </w:rPr>
      </w:pPr>
      <w:r w:rsidRPr="009737BD">
        <w:rPr>
          <w:rFonts w:ascii="Tahoma" w:hAnsi="Tahoma" w:cs="Tahoma"/>
          <w:position w:val="-1"/>
          <w:lang w:val="es-AR"/>
        </w:rPr>
        <w:t>7</w:t>
      </w:r>
      <w:r w:rsidRPr="009737BD">
        <w:rPr>
          <w:rFonts w:ascii="Tahoma" w:hAnsi="Tahoma" w:cs="Tahoma"/>
          <w:spacing w:val="-1"/>
          <w:position w:val="-1"/>
          <w:lang w:val="es-AR"/>
        </w:rPr>
        <w:t>-</w:t>
      </w:r>
      <w:r w:rsidRPr="009737BD">
        <w:rPr>
          <w:rFonts w:ascii="Tahoma" w:hAnsi="Tahoma" w:cs="Tahoma"/>
          <w:b/>
          <w:bCs/>
          <w:position w:val="-1"/>
          <w:lang w:val="es-AR"/>
        </w:rPr>
        <w:t>ESTÉTICA:</w:t>
      </w:r>
    </w:p>
    <w:p w:rsidR="00DC2F17" w:rsidRPr="009737BD" w:rsidRDefault="00DC2F17" w:rsidP="00DC2F17">
      <w:pPr>
        <w:widowControl w:val="0"/>
        <w:tabs>
          <w:tab w:val="left" w:pos="4060"/>
        </w:tabs>
        <w:autoSpaceDE w:val="0"/>
        <w:autoSpaceDN w:val="0"/>
        <w:adjustRightInd w:val="0"/>
        <w:spacing w:before="1" w:after="0" w:line="240" w:lineRule="auto"/>
        <w:ind w:left="2370"/>
        <w:rPr>
          <w:rFonts w:ascii="Tahoma" w:hAnsi="Tahoma" w:cs="Tahoma"/>
          <w:lang w:val="es-AR"/>
        </w:rPr>
      </w:pPr>
      <w:r w:rsidRPr="009737BD">
        <w:rPr>
          <w:rFonts w:ascii="Tahoma" w:hAnsi="Tahoma" w:cs="Tahoma"/>
          <w:lang w:val="es-AR"/>
        </w:rPr>
        <w:t>7.1.</w:t>
      </w:r>
      <w:r w:rsidRPr="009737BD">
        <w:rPr>
          <w:rFonts w:ascii="Tahoma" w:hAnsi="Tahoma" w:cs="Tahoma"/>
          <w:spacing w:val="-5"/>
          <w:lang w:val="es-AR"/>
        </w:rPr>
        <w:t xml:space="preserve"> </w:t>
      </w:r>
      <w:r w:rsidRPr="009737BD">
        <w:rPr>
          <w:rFonts w:ascii="Tahoma" w:hAnsi="Tahoma" w:cs="Tahoma"/>
          <w:lang w:val="es-AR"/>
        </w:rPr>
        <w:t>Ce</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os:</w:t>
      </w:r>
      <w:r w:rsidRPr="009737BD">
        <w:rPr>
          <w:rFonts w:ascii="Tahoma" w:hAnsi="Tahoma" w:cs="Tahoma"/>
          <w:lang w:val="es-AR"/>
        </w:rPr>
        <w:tab/>
        <w:t>Altura</w:t>
      </w:r>
      <w:r w:rsidRPr="009737BD">
        <w:rPr>
          <w:rFonts w:ascii="Tahoma" w:hAnsi="Tahoma" w:cs="Tahoma"/>
          <w:spacing w:val="-5"/>
          <w:lang w:val="es-AR"/>
        </w:rPr>
        <w:t xml:space="preserve"> </w:t>
      </w:r>
      <w:r w:rsidRPr="009737BD">
        <w:rPr>
          <w:rFonts w:ascii="Tahoma" w:hAnsi="Tahoma" w:cs="Tahoma"/>
          <w:lang w:val="es-AR"/>
        </w:rPr>
        <w:t>Máxima:</w:t>
      </w:r>
      <w:r w:rsidRPr="009737BD">
        <w:rPr>
          <w:rFonts w:ascii="Tahoma" w:hAnsi="Tahoma" w:cs="Tahoma"/>
          <w:spacing w:val="-7"/>
          <w:lang w:val="es-AR"/>
        </w:rPr>
        <w:t xml:space="preserve"> </w:t>
      </w:r>
      <w:smartTag w:uri="urn:schemas-microsoft-com:office:smarttags" w:element="metricconverter">
        <w:smartTagPr>
          <w:attr w:name="ProductID" w:val="2.10 m"/>
        </w:smartTagPr>
        <w:r w:rsidRPr="009737BD">
          <w:rPr>
            <w:rFonts w:ascii="Tahoma" w:hAnsi="Tahoma" w:cs="Tahoma"/>
            <w:lang w:val="es-AR"/>
          </w:rPr>
          <w:t>2.10</w:t>
        </w:r>
        <w:r w:rsidRPr="009737BD">
          <w:rPr>
            <w:rFonts w:ascii="Tahoma" w:hAnsi="Tahoma" w:cs="Tahoma"/>
            <w:spacing w:val="1"/>
            <w:lang w:val="es-AR"/>
          </w:rPr>
          <w:t xml:space="preserve"> </w:t>
        </w:r>
        <w:r w:rsidRPr="009737BD">
          <w:rPr>
            <w:rFonts w:ascii="Tahoma" w:hAnsi="Tahoma" w:cs="Tahoma"/>
            <w:lang w:val="es-AR"/>
          </w:rPr>
          <w:t>m</w:t>
        </w:r>
      </w:smartTag>
    </w:p>
    <w:p w:rsidR="00DC2F17" w:rsidRPr="009737BD" w:rsidRDefault="00DC2F17" w:rsidP="00DC2F17">
      <w:pPr>
        <w:widowControl w:val="0"/>
        <w:autoSpaceDE w:val="0"/>
        <w:autoSpaceDN w:val="0"/>
        <w:adjustRightInd w:val="0"/>
        <w:spacing w:after="0" w:line="265" w:lineRule="exact"/>
        <w:ind w:left="4127"/>
        <w:rPr>
          <w:rFonts w:ascii="Tahoma" w:hAnsi="Tahoma" w:cs="Tahoma"/>
          <w:lang w:val="es-AR"/>
        </w:rPr>
      </w:pPr>
      <w:r w:rsidRPr="009737BD">
        <w:rPr>
          <w:rFonts w:ascii="Tahoma" w:hAnsi="Tahoma" w:cs="Tahoma"/>
          <w:position w:val="-1"/>
          <w:lang w:val="es-AR"/>
        </w:rPr>
        <w:t>Ca</w:t>
      </w:r>
      <w:r w:rsidRPr="009737BD">
        <w:rPr>
          <w:rFonts w:ascii="Tahoma" w:hAnsi="Tahoma" w:cs="Tahoma"/>
          <w:spacing w:val="1"/>
          <w:position w:val="-1"/>
          <w:lang w:val="es-AR"/>
        </w:rPr>
        <w:t>r</w:t>
      </w:r>
      <w:r w:rsidRPr="009737BD">
        <w:rPr>
          <w:rFonts w:ascii="Tahoma" w:hAnsi="Tahoma" w:cs="Tahoma"/>
          <w:position w:val="-1"/>
          <w:lang w:val="es-AR"/>
        </w:rPr>
        <w:t>ácter:</w:t>
      </w:r>
      <w:r w:rsidRPr="009737BD">
        <w:rPr>
          <w:rFonts w:ascii="Tahoma" w:hAnsi="Tahoma" w:cs="Tahoma"/>
          <w:spacing w:val="-2"/>
          <w:position w:val="-1"/>
          <w:lang w:val="es-AR"/>
        </w:rPr>
        <w:t xml:space="preserve"> </w:t>
      </w:r>
      <w:r w:rsidRPr="009737BD">
        <w:rPr>
          <w:rFonts w:ascii="Tahoma" w:hAnsi="Tahoma" w:cs="Tahoma"/>
          <w:position w:val="-1"/>
          <w:lang w:val="es-AR"/>
        </w:rPr>
        <w:t>vivo</w:t>
      </w:r>
      <w:r w:rsidRPr="009737BD">
        <w:rPr>
          <w:rFonts w:ascii="Tahoma" w:hAnsi="Tahoma" w:cs="Tahoma"/>
          <w:spacing w:val="-3"/>
          <w:position w:val="-1"/>
          <w:lang w:val="es-AR"/>
        </w:rPr>
        <w:t xml:space="preserve"> </w:t>
      </w:r>
      <w:r w:rsidRPr="009737BD">
        <w:rPr>
          <w:rFonts w:ascii="Tahoma" w:hAnsi="Tahoma" w:cs="Tahoma"/>
          <w:position w:val="-1"/>
          <w:lang w:val="es-AR"/>
        </w:rPr>
        <w:t>u o</w:t>
      </w:r>
      <w:r w:rsidRPr="009737BD">
        <w:rPr>
          <w:rFonts w:ascii="Tahoma" w:hAnsi="Tahoma" w:cs="Tahoma"/>
          <w:spacing w:val="1"/>
          <w:position w:val="-1"/>
          <w:lang w:val="es-AR"/>
        </w:rPr>
        <w:t>p</w:t>
      </w:r>
      <w:r w:rsidRPr="009737BD">
        <w:rPr>
          <w:rFonts w:ascii="Tahoma" w:hAnsi="Tahoma" w:cs="Tahoma"/>
          <w:position w:val="-1"/>
          <w:lang w:val="es-AR"/>
        </w:rPr>
        <w:t>aco</w:t>
      </w:r>
    </w:p>
    <w:p w:rsidR="00DC2F17" w:rsidRPr="009737BD" w:rsidRDefault="00DC2F17" w:rsidP="00DC2F17">
      <w:pPr>
        <w:widowControl w:val="0"/>
        <w:autoSpaceDE w:val="0"/>
        <w:autoSpaceDN w:val="0"/>
        <w:adjustRightInd w:val="0"/>
        <w:spacing w:before="5" w:after="0" w:line="260" w:lineRule="exact"/>
        <w:rPr>
          <w:rFonts w:ascii="Tahoma" w:hAnsi="Tahoma" w:cs="Tahoma"/>
          <w:sz w:val="26"/>
          <w:szCs w:val="26"/>
          <w:lang w:val="es-AR"/>
        </w:rPr>
      </w:pPr>
    </w:p>
    <w:p w:rsidR="00DC2F17" w:rsidRPr="00E57D32" w:rsidRDefault="00DC2F17" w:rsidP="00DC2F17">
      <w:pPr>
        <w:widowControl w:val="0"/>
        <w:autoSpaceDE w:val="0"/>
        <w:autoSpaceDN w:val="0"/>
        <w:adjustRightInd w:val="0"/>
        <w:spacing w:after="0" w:line="240" w:lineRule="auto"/>
        <w:ind w:left="102"/>
        <w:rPr>
          <w:rFonts w:ascii="Tahoma" w:hAnsi="Tahoma" w:cs="Tahoma"/>
          <w:lang w:val="es-AR"/>
        </w:rPr>
      </w:pPr>
      <w:r w:rsidRPr="00E57D32">
        <w:rPr>
          <w:rFonts w:ascii="Tahoma" w:hAnsi="Tahoma" w:cs="Tahoma"/>
          <w:b/>
          <w:bCs/>
          <w:lang w:val="es-AR"/>
        </w:rPr>
        <w:t>XI</w:t>
      </w:r>
      <w:r w:rsidR="00234ADC">
        <w:rPr>
          <w:rFonts w:ascii="Tahoma" w:hAnsi="Tahoma" w:cs="Tahoma"/>
          <w:b/>
          <w:bCs/>
          <w:lang w:val="es-AR"/>
        </w:rPr>
        <w:t>.13</w:t>
      </w:r>
      <w:r w:rsidRPr="00E57D32">
        <w:rPr>
          <w:rFonts w:ascii="Tahoma" w:hAnsi="Tahoma" w:cs="Tahoma"/>
          <w:b/>
          <w:bCs/>
          <w:lang w:val="es-AR"/>
        </w:rPr>
        <w:t>.2.</w:t>
      </w:r>
    </w:p>
    <w:p w:rsidR="00DC2F17" w:rsidRPr="00E57D32" w:rsidRDefault="00DC2F17" w:rsidP="00DC2F17">
      <w:pPr>
        <w:widowControl w:val="0"/>
        <w:autoSpaceDE w:val="0"/>
        <w:autoSpaceDN w:val="0"/>
        <w:adjustRightInd w:val="0"/>
        <w:spacing w:before="1" w:after="0" w:line="240" w:lineRule="auto"/>
        <w:ind w:left="102"/>
        <w:rPr>
          <w:rFonts w:ascii="Tahoma" w:hAnsi="Tahoma" w:cs="Tahoma"/>
          <w:lang w:val="es-AR"/>
        </w:rPr>
      </w:pPr>
      <w:r w:rsidRPr="00E57D32">
        <w:rPr>
          <w:rFonts w:ascii="Tahoma" w:hAnsi="Tahoma" w:cs="Tahoma"/>
          <w:b/>
          <w:bCs/>
          <w:lang w:val="es-AR"/>
        </w:rPr>
        <w:t>Distr</w:t>
      </w:r>
      <w:r w:rsidRPr="00E57D32">
        <w:rPr>
          <w:rFonts w:ascii="Tahoma" w:hAnsi="Tahoma" w:cs="Tahoma"/>
          <w:b/>
          <w:bCs/>
          <w:spacing w:val="1"/>
          <w:lang w:val="es-AR"/>
        </w:rPr>
        <w:t>i</w:t>
      </w:r>
      <w:r w:rsidRPr="00E57D32">
        <w:rPr>
          <w:rFonts w:ascii="Tahoma" w:hAnsi="Tahoma" w:cs="Tahoma"/>
          <w:b/>
          <w:bCs/>
          <w:lang w:val="es-AR"/>
        </w:rPr>
        <w:t>to:</w:t>
      </w:r>
      <w:r w:rsidRPr="00E57D32">
        <w:rPr>
          <w:rFonts w:ascii="Tahoma" w:hAnsi="Tahoma" w:cs="Tahoma"/>
          <w:b/>
          <w:bCs/>
          <w:spacing w:val="-1"/>
          <w:lang w:val="es-AR"/>
        </w:rPr>
        <w:t xml:space="preserve"> </w:t>
      </w:r>
      <w:r w:rsidRPr="00E57D32">
        <w:rPr>
          <w:rFonts w:ascii="Tahoma" w:hAnsi="Tahoma" w:cs="Tahoma"/>
          <w:b/>
          <w:bCs/>
          <w:spacing w:val="1"/>
          <w:lang w:val="es-AR"/>
        </w:rPr>
        <w:t>U</w:t>
      </w:r>
      <w:r w:rsidRPr="00E57D32">
        <w:rPr>
          <w:rFonts w:ascii="Tahoma" w:hAnsi="Tahoma" w:cs="Tahoma"/>
          <w:b/>
          <w:bCs/>
          <w:lang w:val="es-AR"/>
        </w:rPr>
        <w:t>E 2 ( URBANO</w:t>
      </w:r>
      <w:r w:rsidRPr="00E57D32">
        <w:rPr>
          <w:rFonts w:ascii="Tahoma" w:hAnsi="Tahoma" w:cs="Tahoma"/>
          <w:b/>
          <w:bCs/>
          <w:spacing w:val="-8"/>
          <w:lang w:val="es-AR"/>
        </w:rPr>
        <w:t xml:space="preserve"> </w:t>
      </w:r>
      <w:r w:rsidRPr="00E57D32">
        <w:rPr>
          <w:rFonts w:ascii="Tahoma" w:hAnsi="Tahoma" w:cs="Tahoma"/>
          <w:b/>
          <w:bCs/>
          <w:lang w:val="es-AR"/>
        </w:rPr>
        <w:t>ESPECIAL</w:t>
      </w:r>
      <w:r w:rsidRPr="00E57D32">
        <w:rPr>
          <w:rFonts w:ascii="Tahoma" w:hAnsi="Tahoma" w:cs="Tahoma"/>
          <w:b/>
          <w:bCs/>
          <w:spacing w:val="-9"/>
          <w:lang w:val="es-AR"/>
        </w:rPr>
        <w:t xml:space="preserve"> </w:t>
      </w:r>
      <w:r w:rsidRPr="00E57D32">
        <w:rPr>
          <w:rFonts w:ascii="Tahoma" w:hAnsi="Tahoma" w:cs="Tahoma"/>
          <w:b/>
          <w:bCs/>
          <w:lang w:val="es-AR"/>
        </w:rPr>
        <w:t>2 )</w:t>
      </w:r>
    </w:p>
    <w:p w:rsidR="00DC2F17" w:rsidRPr="00E57D32" w:rsidRDefault="00DC2F17" w:rsidP="00DC2F17">
      <w:pPr>
        <w:widowControl w:val="0"/>
        <w:autoSpaceDE w:val="0"/>
        <w:autoSpaceDN w:val="0"/>
        <w:adjustRightInd w:val="0"/>
        <w:spacing w:before="5" w:after="0" w:line="260" w:lineRule="exact"/>
        <w:rPr>
          <w:rFonts w:ascii="Tahoma" w:hAnsi="Tahoma" w:cs="Tahoma"/>
          <w:sz w:val="26"/>
          <w:szCs w:val="26"/>
          <w:lang w:val="es-AR"/>
        </w:rPr>
      </w:pPr>
    </w:p>
    <w:p w:rsidR="00DC2F17" w:rsidRPr="00E57D32" w:rsidRDefault="00DC2F17" w:rsidP="00DC2F17">
      <w:pPr>
        <w:widowControl w:val="0"/>
        <w:autoSpaceDE w:val="0"/>
        <w:autoSpaceDN w:val="0"/>
        <w:adjustRightInd w:val="0"/>
        <w:spacing w:after="0" w:line="240" w:lineRule="auto"/>
        <w:ind w:left="1803" w:right="72"/>
        <w:rPr>
          <w:rFonts w:ascii="Tahoma" w:hAnsi="Tahoma" w:cs="Tahoma"/>
          <w:lang w:val="es-AR"/>
        </w:rPr>
      </w:pPr>
      <w:r w:rsidRPr="00E57D32">
        <w:rPr>
          <w:rFonts w:ascii="Tahoma" w:hAnsi="Tahoma" w:cs="Tahoma"/>
          <w:lang w:val="es-AR"/>
        </w:rPr>
        <w:t>1</w:t>
      </w:r>
      <w:r w:rsidRPr="00E57D32">
        <w:rPr>
          <w:rFonts w:ascii="Tahoma" w:hAnsi="Tahoma" w:cs="Tahoma"/>
          <w:b/>
          <w:bCs/>
          <w:lang w:val="es-AR"/>
        </w:rPr>
        <w:t xml:space="preserve">- </w:t>
      </w:r>
      <w:r w:rsidRPr="00E57D32">
        <w:rPr>
          <w:rFonts w:ascii="Tahoma" w:hAnsi="Tahoma" w:cs="Tahoma"/>
          <w:b/>
          <w:bCs/>
          <w:spacing w:val="17"/>
          <w:lang w:val="es-AR"/>
        </w:rPr>
        <w:t xml:space="preserve"> </w:t>
      </w:r>
      <w:r w:rsidRPr="00E57D32">
        <w:rPr>
          <w:rFonts w:ascii="Tahoma" w:hAnsi="Tahoma" w:cs="Tahoma"/>
          <w:b/>
          <w:bCs/>
          <w:lang w:val="es-AR"/>
        </w:rPr>
        <w:t>DELIMITACIÓ</w:t>
      </w:r>
      <w:r w:rsidRPr="00E57D32">
        <w:rPr>
          <w:rFonts w:ascii="Tahoma" w:hAnsi="Tahoma" w:cs="Tahoma"/>
          <w:b/>
          <w:bCs/>
          <w:spacing w:val="1"/>
          <w:lang w:val="es-AR"/>
        </w:rPr>
        <w:t>N</w:t>
      </w:r>
      <w:r w:rsidRPr="00E57D32">
        <w:rPr>
          <w:rFonts w:ascii="Tahoma" w:hAnsi="Tahoma" w:cs="Tahoma"/>
          <w:lang w:val="es-AR"/>
        </w:rPr>
        <w:t>:  Intersección calle Lib</w:t>
      </w:r>
      <w:r w:rsidRPr="00E57D32">
        <w:rPr>
          <w:rFonts w:ascii="Tahoma" w:hAnsi="Tahoma" w:cs="Tahoma"/>
          <w:spacing w:val="1"/>
          <w:lang w:val="es-AR"/>
        </w:rPr>
        <w:t>r</w:t>
      </w:r>
      <w:r w:rsidRPr="00E57D32">
        <w:rPr>
          <w:rFonts w:ascii="Tahoma" w:hAnsi="Tahoma" w:cs="Tahoma"/>
          <w:lang w:val="es-AR"/>
        </w:rPr>
        <w:t xml:space="preserve">es </w:t>
      </w:r>
      <w:r w:rsidRPr="00E57D32">
        <w:rPr>
          <w:rFonts w:ascii="Tahoma" w:hAnsi="Tahoma" w:cs="Tahoma"/>
          <w:spacing w:val="12"/>
          <w:lang w:val="es-AR"/>
        </w:rPr>
        <w:t xml:space="preserve"> </w:t>
      </w:r>
      <w:r w:rsidRPr="00E57D32">
        <w:rPr>
          <w:rFonts w:ascii="Tahoma" w:hAnsi="Tahoma" w:cs="Tahoma"/>
          <w:lang w:val="es-AR"/>
        </w:rPr>
        <w:t xml:space="preserve">del </w:t>
      </w:r>
      <w:r w:rsidRPr="00E57D32">
        <w:rPr>
          <w:rFonts w:ascii="Tahoma" w:hAnsi="Tahoma" w:cs="Tahoma"/>
          <w:spacing w:val="11"/>
          <w:lang w:val="es-AR"/>
        </w:rPr>
        <w:t xml:space="preserve"> </w:t>
      </w:r>
      <w:r w:rsidRPr="00E57D32">
        <w:rPr>
          <w:rFonts w:ascii="Tahoma" w:hAnsi="Tahoma" w:cs="Tahoma"/>
          <w:lang w:val="es-AR"/>
        </w:rPr>
        <w:t>Su</w:t>
      </w:r>
      <w:r w:rsidRPr="00E57D32">
        <w:rPr>
          <w:rFonts w:ascii="Tahoma" w:hAnsi="Tahoma" w:cs="Tahoma"/>
          <w:spacing w:val="1"/>
          <w:lang w:val="es-AR"/>
        </w:rPr>
        <w:t>r y Pasaje Santa Rita</w:t>
      </w:r>
      <w:r w:rsidRPr="00E57D32">
        <w:rPr>
          <w:rFonts w:ascii="Tahoma" w:hAnsi="Tahoma" w:cs="Tahoma"/>
          <w:lang w:val="es-AR"/>
        </w:rPr>
        <w:t xml:space="preserve">, por esta hasta calle </w:t>
      </w:r>
      <w:r w:rsidRPr="00E57D32">
        <w:rPr>
          <w:rFonts w:ascii="Tahoma" w:hAnsi="Tahoma" w:cs="Tahoma"/>
          <w:spacing w:val="14"/>
          <w:lang w:val="es-AR"/>
        </w:rPr>
        <w:t xml:space="preserve"> </w:t>
      </w:r>
      <w:r w:rsidRPr="00E57D32">
        <w:rPr>
          <w:rFonts w:ascii="Tahoma" w:hAnsi="Tahoma" w:cs="Tahoma"/>
          <w:lang w:val="es-AR"/>
        </w:rPr>
        <w:t>Alvear, por esta hasta calle Bombe</w:t>
      </w:r>
      <w:r w:rsidRPr="00E57D32">
        <w:rPr>
          <w:rFonts w:ascii="Tahoma" w:hAnsi="Tahoma" w:cs="Tahoma"/>
          <w:spacing w:val="1"/>
          <w:lang w:val="es-AR"/>
        </w:rPr>
        <w:t>r</w:t>
      </w:r>
      <w:r w:rsidRPr="00E57D32">
        <w:rPr>
          <w:rFonts w:ascii="Tahoma" w:hAnsi="Tahoma" w:cs="Tahoma"/>
          <w:lang w:val="es-AR"/>
        </w:rPr>
        <w:t>os Voluntar</w:t>
      </w:r>
      <w:r w:rsidRPr="00E57D32">
        <w:rPr>
          <w:rFonts w:ascii="Tahoma" w:hAnsi="Tahoma" w:cs="Tahoma"/>
          <w:spacing w:val="1"/>
          <w:lang w:val="es-AR"/>
        </w:rPr>
        <w:t>i</w:t>
      </w:r>
      <w:r w:rsidRPr="00E57D32">
        <w:rPr>
          <w:rFonts w:ascii="Tahoma" w:hAnsi="Tahoma" w:cs="Tahoma"/>
          <w:lang w:val="es-AR"/>
        </w:rPr>
        <w:t>os.</w:t>
      </w:r>
    </w:p>
    <w:p w:rsidR="00DC2F17" w:rsidRPr="009737BD" w:rsidRDefault="00DC2F17" w:rsidP="00DC2F17">
      <w:pPr>
        <w:widowControl w:val="0"/>
        <w:autoSpaceDE w:val="0"/>
        <w:autoSpaceDN w:val="0"/>
        <w:adjustRightInd w:val="0"/>
        <w:spacing w:after="0" w:line="240" w:lineRule="auto"/>
        <w:ind w:left="1803" w:right="72"/>
        <w:rPr>
          <w:rFonts w:ascii="Tahoma" w:hAnsi="Tahoma" w:cs="Tahoma"/>
          <w:lang w:val="es-AR"/>
        </w:rPr>
      </w:pPr>
      <w:r w:rsidRPr="00E57D32">
        <w:rPr>
          <w:rFonts w:ascii="Tahoma" w:hAnsi="Tahoma" w:cs="Tahoma"/>
          <w:lang w:val="es-AR"/>
        </w:rPr>
        <w:t>Circ. II, Secc. B, Ch 35, Mz 35 cy, 35 cz, 35 da, 35 db, 35 dc.</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Default="00DC2F17" w:rsidP="00DC2F17">
      <w:pPr>
        <w:widowControl w:val="0"/>
        <w:autoSpaceDE w:val="0"/>
        <w:autoSpaceDN w:val="0"/>
        <w:adjustRightInd w:val="0"/>
        <w:spacing w:after="0" w:line="258" w:lineRule="exact"/>
        <w:ind w:left="1803"/>
        <w:rPr>
          <w:rFonts w:ascii="Tahoma" w:hAnsi="Tahoma" w:cs="Tahoma"/>
          <w:position w:val="-1"/>
          <w:lang w:val="es-AR"/>
        </w:rPr>
      </w:pPr>
      <w:r w:rsidRPr="009737BD">
        <w:rPr>
          <w:rFonts w:ascii="Tahoma" w:hAnsi="Tahoma" w:cs="Tahoma"/>
          <w:position w:val="-1"/>
          <w:lang w:val="es-AR"/>
        </w:rPr>
        <w:t>2</w:t>
      </w:r>
      <w:r w:rsidRPr="009737BD">
        <w:rPr>
          <w:rFonts w:ascii="Tahoma" w:hAnsi="Tahoma" w:cs="Tahoma"/>
          <w:spacing w:val="-6"/>
          <w:position w:val="-1"/>
          <w:lang w:val="es-AR"/>
        </w:rPr>
        <w:t xml:space="preserve"> </w:t>
      </w:r>
      <w:r w:rsidRPr="009737BD">
        <w:rPr>
          <w:rFonts w:ascii="Tahoma" w:hAnsi="Tahoma" w:cs="Tahoma"/>
          <w:position w:val="-1"/>
          <w:lang w:val="es-AR"/>
        </w:rPr>
        <w:t>-</w:t>
      </w:r>
      <w:r w:rsidRPr="009737BD">
        <w:rPr>
          <w:rFonts w:ascii="Tahoma" w:hAnsi="Tahoma" w:cs="Tahoma"/>
          <w:spacing w:val="62"/>
          <w:position w:val="-1"/>
          <w:lang w:val="es-AR"/>
        </w:rPr>
        <w:t xml:space="preserve"> </w:t>
      </w:r>
      <w:r w:rsidRPr="009737BD">
        <w:rPr>
          <w:rFonts w:ascii="Tahoma" w:hAnsi="Tahoma" w:cs="Tahoma"/>
          <w:b/>
          <w:bCs/>
          <w:position w:val="-1"/>
          <w:lang w:val="es-AR"/>
        </w:rPr>
        <w:t>CARÁ</w:t>
      </w:r>
      <w:r w:rsidRPr="009737BD">
        <w:rPr>
          <w:rFonts w:ascii="Tahoma" w:hAnsi="Tahoma" w:cs="Tahoma"/>
          <w:b/>
          <w:bCs/>
          <w:spacing w:val="1"/>
          <w:position w:val="-1"/>
          <w:lang w:val="es-AR"/>
        </w:rPr>
        <w:t>C</w:t>
      </w:r>
      <w:r w:rsidRPr="009737BD">
        <w:rPr>
          <w:rFonts w:ascii="Tahoma" w:hAnsi="Tahoma" w:cs="Tahoma"/>
          <w:b/>
          <w:bCs/>
          <w:position w:val="-1"/>
          <w:lang w:val="es-AR"/>
        </w:rPr>
        <w:t>TER</w:t>
      </w:r>
      <w:r w:rsidRPr="009737BD">
        <w:rPr>
          <w:rFonts w:ascii="Tahoma" w:hAnsi="Tahoma" w:cs="Tahoma"/>
          <w:b/>
          <w:bCs/>
          <w:spacing w:val="-5"/>
          <w:position w:val="-1"/>
          <w:lang w:val="es-AR"/>
        </w:rPr>
        <w:t xml:space="preserve"> </w:t>
      </w:r>
      <w:r w:rsidRPr="009737BD">
        <w:rPr>
          <w:rFonts w:ascii="Tahoma" w:hAnsi="Tahoma" w:cs="Tahoma"/>
          <w:b/>
          <w:bCs/>
          <w:position w:val="-1"/>
          <w:lang w:val="es-AR"/>
        </w:rPr>
        <w:t>DEL</w:t>
      </w:r>
      <w:r w:rsidRPr="009737BD">
        <w:rPr>
          <w:rFonts w:ascii="Tahoma" w:hAnsi="Tahoma" w:cs="Tahoma"/>
          <w:b/>
          <w:bCs/>
          <w:spacing w:val="-3"/>
          <w:position w:val="-1"/>
          <w:lang w:val="es-AR"/>
        </w:rPr>
        <w:t xml:space="preserve"> </w:t>
      </w:r>
      <w:r w:rsidRPr="009737BD">
        <w:rPr>
          <w:rFonts w:ascii="Tahoma" w:hAnsi="Tahoma" w:cs="Tahoma"/>
          <w:b/>
          <w:bCs/>
          <w:position w:val="-1"/>
          <w:lang w:val="es-AR"/>
        </w:rPr>
        <w:t>DIST</w:t>
      </w:r>
      <w:r w:rsidRPr="009737BD">
        <w:rPr>
          <w:rFonts w:ascii="Tahoma" w:hAnsi="Tahoma" w:cs="Tahoma"/>
          <w:b/>
          <w:bCs/>
          <w:spacing w:val="1"/>
          <w:position w:val="-1"/>
          <w:lang w:val="es-AR"/>
        </w:rPr>
        <w:t>R</w:t>
      </w:r>
      <w:r w:rsidRPr="009737BD">
        <w:rPr>
          <w:rFonts w:ascii="Tahoma" w:hAnsi="Tahoma" w:cs="Tahoma"/>
          <w:b/>
          <w:bCs/>
          <w:spacing w:val="-1"/>
          <w:position w:val="-1"/>
          <w:lang w:val="es-AR"/>
        </w:rPr>
        <w:t>I</w:t>
      </w:r>
      <w:r w:rsidRPr="009737BD">
        <w:rPr>
          <w:rFonts w:ascii="Tahoma" w:hAnsi="Tahoma" w:cs="Tahoma"/>
          <w:b/>
          <w:bCs/>
          <w:position w:val="-1"/>
          <w:lang w:val="es-AR"/>
        </w:rPr>
        <w:t>T</w:t>
      </w:r>
      <w:r w:rsidRPr="009737BD">
        <w:rPr>
          <w:rFonts w:ascii="Tahoma" w:hAnsi="Tahoma" w:cs="Tahoma"/>
          <w:b/>
          <w:bCs/>
          <w:spacing w:val="1"/>
          <w:position w:val="-1"/>
          <w:lang w:val="es-AR"/>
        </w:rPr>
        <w:t>O</w:t>
      </w:r>
      <w:r w:rsidRPr="009737BD">
        <w:rPr>
          <w:rFonts w:ascii="Tahoma" w:hAnsi="Tahoma" w:cs="Tahoma"/>
          <w:position w:val="-1"/>
          <w:lang w:val="es-AR"/>
        </w:rPr>
        <w:t>:</w:t>
      </w:r>
      <w:r w:rsidRPr="009737BD">
        <w:rPr>
          <w:rFonts w:ascii="Tahoma" w:hAnsi="Tahoma" w:cs="Tahoma"/>
          <w:spacing w:val="-4"/>
          <w:position w:val="-1"/>
          <w:lang w:val="es-AR"/>
        </w:rPr>
        <w:t xml:space="preserve"> </w:t>
      </w:r>
      <w:r w:rsidRPr="009737BD">
        <w:rPr>
          <w:rFonts w:ascii="Tahoma" w:hAnsi="Tahoma" w:cs="Tahoma"/>
          <w:position w:val="-1"/>
          <w:lang w:val="es-AR"/>
        </w:rPr>
        <w:t>Residencial.</w:t>
      </w:r>
    </w:p>
    <w:p w:rsidR="00DC2F17" w:rsidRPr="009737BD" w:rsidRDefault="00DC2F17" w:rsidP="00DC2F17">
      <w:pPr>
        <w:widowControl w:val="0"/>
        <w:autoSpaceDE w:val="0"/>
        <w:autoSpaceDN w:val="0"/>
        <w:adjustRightInd w:val="0"/>
        <w:spacing w:after="0" w:line="258" w:lineRule="exact"/>
        <w:ind w:left="1803"/>
        <w:rPr>
          <w:rFonts w:ascii="Tahoma" w:hAnsi="Tahoma" w:cs="Tahoma"/>
          <w:lang w:val="es-AR"/>
        </w:rPr>
      </w:pPr>
      <w:r w:rsidRPr="005673B6">
        <w:rPr>
          <w:rFonts w:ascii="Tahoma" w:hAnsi="Tahoma" w:cs="Tahoma"/>
          <w:bCs/>
          <w:lang w:val="es-AR"/>
        </w:rPr>
        <w:t>3</w:t>
      </w:r>
      <w:r w:rsidRPr="009737BD">
        <w:rPr>
          <w:rFonts w:ascii="Tahoma" w:hAnsi="Tahoma" w:cs="Tahoma"/>
          <w:b/>
          <w:bCs/>
          <w:spacing w:val="-6"/>
          <w:lang w:val="es-AR"/>
        </w:rPr>
        <w:t xml:space="preserve"> </w:t>
      </w:r>
      <w:r w:rsidRPr="009737BD">
        <w:rPr>
          <w:rFonts w:ascii="Tahoma" w:hAnsi="Tahoma" w:cs="Tahoma"/>
          <w:b/>
          <w:bCs/>
          <w:lang w:val="es-AR"/>
        </w:rPr>
        <w:t>-  SERVICIOS</w:t>
      </w:r>
      <w:r w:rsidRPr="009737BD">
        <w:rPr>
          <w:rFonts w:ascii="Tahoma" w:hAnsi="Tahoma" w:cs="Tahoma"/>
          <w:b/>
          <w:bCs/>
          <w:spacing w:val="-10"/>
          <w:lang w:val="es-AR"/>
        </w:rPr>
        <w:t xml:space="preserve"> </w:t>
      </w:r>
      <w:r w:rsidRPr="009737BD">
        <w:rPr>
          <w:rFonts w:ascii="Tahoma" w:hAnsi="Tahoma" w:cs="Tahoma"/>
          <w:b/>
          <w:bCs/>
          <w:lang w:val="es-AR"/>
        </w:rPr>
        <w:t>ESENCIALES</w:t>
      </w:r>
      <w:r w:rsidRPr="009737BD">
        <w:rPr>
          <w:rFonts w:ascii="Tahoma" w:hAnsi="Tahoma" w:cs="Tahoma"/>
          <w:lang w:val="es-AR"/>
        </w:rPr>
        <w:t>:</w:t>
      </w:r>
    </w:p>
    <w:p w:rsidR="00DC2F17" w:rsidRPr="009737BD" w:rsidRDefault="00DC2F17" w:rsidP="00DC2F17">
      <w:pPr>
        <w:widowControl w:val="0"/>
        <w:tabs>
          <w:tab w:val="left" w:pos="2180"/>
        </w:tabs>
        <w:autoSpaceDE w:val="0"/>
        <w:autoSpaceDN w:val="0"/>
        <w:adjustRightInd w:val="0"/>
        <w:spacing w:after="0" w:line="258" w:lineRule="exact"/>
        <w:rPr>
          <w:rFonts w:ascii="Tahoma" w:hAnsi="Tahoma" w:cs="Tahoma"/>
          <w:lang w:val="es-AR"/>
        </w:rPr>
      </w:pPr>
      <w:r>
        <w:rPr>
          <w:rFonts w:ascii="Tahoma" w:hAnsi="Tahoma" w:cs="Tahoma"/>
          <w:position w:val="-1"/>
          <w:lang w:val="es-AR"/>
        </w:rPr>
        <w:lastRenderedPageBreak/>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sidRPr="009737BD">
        <w:rPr>
          <w:rFonts w:ascii="Tahoma" w:hAnsi="Tahoma" w:cs="Tahoma"/>
          <w:position w:val="-1"/>
          <w:lang w:val="es-AR"/>
        </w:rPr>
        <w:t>EXISTENT</w:t>
      </w:r>
      <w:r w:rsidRPr="009737BD">
        <w:rPr>
          <w:rFonts w:ascii="Tahoma" w:hAnsi="Tahoma" w:cs="Tahoma"/>
          <w:spacing w:val="2"/>
          <w:position w:val="-1"/>
          <w:lang w:val="es-AR"/>
        </w:rPr>
        <w:t>E</w:t>
      </w:r>
      <w:r w:rsidRPr="009737BD">
        <w:rPr>
          <w:rFonts w:ascii="Tahoma" w:hAnsi="Tahoma" w:cs="Tahoma"/>
          <w:position w:val="-1"/>
          <w:lang w:val="es-AR"/>
        </w:rPr>
        <w:t>S</w:t>
      </w:r>
      <w:r>
        <w:rPr>
          <w:rFonts w:ascii="Tahoma" w:hAnsi="Tahoma" w:cs="Tahoma"/>
          <w:position w:val="-1"/>
          <w:lang w:val="es-AR"/>
        </w:rPr>
        <w:tab/>
      </w:r>
      <w:r w:rsidRPr="009737BD">
        <w:rPr>
          <w:rFonts w:ascii="Tahoma" w:hAnsi="Tahoma" w:cs="Tahoma"/>
          <w:position w:val="-1"/>
          <w:lang w:val="es-AR"/>
        </w:rPr>
        <w:tab/>
        <w:t>PREVISTOS</w:t>
      </w:r>
    </w:p>
    <w:p w:rsidR="00DC2F17" w:rsidRPr="009737BD" w:rsidRDefault="00DC2F17" w:rsidP="00894C89">
      <w:pPr>
        <w:widowControl w:val="0"/>
        <w:tabs>
          <w:tab w:val="left" w:pos="5240"/>
          <w:tab w:val="left" w:pos="5720"/>
          <w:tab w:val="left" w:pos="8140"/>
          <w:tab w:val="left" w:pos="8570"/>
          <w:tab w:val="left" w:pos="8600"/>
        </w:tabs>
        <w:autoSpaceDE w:val="0"/>
        <w:autoSpaceDN w:val="0"/>
        <w:adjustRightInd w:val="0"/>
        <w:spacing w:before="8" w:after="0" w:line="240" w:lineRule="auto"/>
        <w:ind w:left="2330" w:right="455"/>
        <w:jc w:val="both"/>
        <w:rPr>
          <w:rFonts w:ascii="Tahoma" w:hAnsi="Tahoma" w:cs="Tahoma"/>
          <w:lang w:val="es-AR"/>
        </w:rPr>
      </w:pPr>
      <w:r>
        <w:rPr>
          <w:rFonts w:ascii="Tahoma" w:hAnsi="Tahoma" w:cs="Tahoma"/>
          <w:lang w:val="es-AR"/>
        </w:rPr>
        <w:t>A</w:t>
      </w:r>
      <w:r w:rsidRPr="009737BD">
        <w:rPr>
          <w:rFonts w:ascii="Tahoma" w:hAnsi="Tahoma" w:cs="Tahoma"/>
          <w:lang w:val="es-AR"/>
        </w:rPr>
        <w:t>gua</w:t>
      </w:r>
      <w:r w:rsidRPr="009737BD">
        <w:rPr>
          <w:rFonts w:ascii="Tahoma" w:hAnsi="Tahoma" w:cs="Tahoma"/>
          <w:spacing w:val="-11"/>
          <w:lang w:val="es-AR"/>
        </w:rPr>
        <w:t xml:space="preserve"> </w:t>
      </w:r>
      <w:r w:rsidRPr="009737BD">
        <w:rPr>
          <w:rFonts w:ascii="Tahoma" w:hAnsi="Tahoma" w:cs="Tahoma"/>
          <w:spacing w:val="1"/>
          <w:lang w:val="es-AR"/>
        </w:rPr>
        <w:t>C</w:t>
      </w:r>
      <w:r w:rsidRPr="009737BD">
        <w:rPr>
          <w:rFonts w:ascii="Tahoma" w:hAnsi="Tahoma" w:cs="Tahoma"/>
          <w:lang w:val="es-AR"/>
        </w:rPr>
        <w:t>orriente</w:t>
      </w:r>
      <w:r w:rsidRPr="009737BD">
        <w:rPr>
          <w:rFonts w:ascii="Tahoma" w:hAnsi="Tahoma" w:cs="Tahoma"/>
          <w:lang w:val="es-AR"/>
        </w:rPr>
        <w:tab/>
      </w:r>
      <w:r w:rsidRPr="009737BD">
        <w:rPr>
          <w:rFonts w:ascii="Tahoma" w:hAnsi="Tahoma" w:cs="Tahoma"/>
          <w:lang w:val="es-AR"/>
        </w:rPr>
        <w:tab/>
        <w:t>parcial</w:t>
      </w:r>
      <w:r w:rsidRPr="009737BD">
        <w:rPr>
          <w:rFonts w:ascii="Tahoma" w:hAnsi="Tahoma" w:cs="Tahoma"/>
          <w:lang w:val="es-AR"/>
        </w:rPr>
        <w:tab/>
      </w:r>
      <w:r w:rsidRPr="009737BD">
        <w:rPr>
          <w:rFonts w:ascii="Tahoma" w:hAnsi="Tahoma" w:cs="Tahoma"/>
          <w:lang w:val="es-AR"/>
        </w:rPr>
        <w:tab/>
      </w:r>
      <w:r w:rsidRPr="009737BD">
        <w:rPr>
          <w:rFonts w:ascii="Tahoma" w:hAnsi="Tahoma" w:cs="Tahoma"/>
          <w:w w:val="29"/>
          <w:lang w:val="es-AR"/>
        </w:rPr>
        <w:t xml:space="preserve"> </w:t>
      </w:r>
      <w:r w:rsidRPr="009737BD">
        <w:rPr>
          <w:rFonts w:ascii="Tahoma" w:hAnsi="Tahoma" w:cs="Tahoma"/>
          <w:w w:val="99"/>
          <w:lang w:val="es-AR"/>
        </w:rPr>
        <w:t xml:space="preserve">si </w:t>
      </w:r>
      <w:r w:rsidRPr="009737BD">
        <w:rPr>
          <w:rFonts w:ascii="Tahoma" w:hAnsi="Tahoma" w:cs="Tahoma"/>
          <w:lang w:val="es-AR"/>
        </w:rPr>
        <w:t>Cloacas</w:t>
      </w:r>
      <w:r w:rsidRPr="009737BD">
        <w:rPr>
          <w:rFonts w:ascii="Tahoma" w:hAnsi="Tahoma" w:cs="Tahoma"/>
          <w:lang w:val="es-AR"/>
        </w:rPr>
        <w:tab/>
      </w:r>
      <w:r w:rsidR="00894C89">
        <w:rPr>
          <w:rFonts w:ascii="Tahoma" w:hAnsi="Tahoma" w:cs="Tahoma"/>
          <w:lang w:val="es-AR"/>
        </w:rPr>
        <w:tab/>
      </w:r>
      <w:r w:rsidRPr="009737BD">
        <w:rPr>
          <w:rFonts w:ascii="Tahoma" w:hAnsi="Tahoma" w:cs="Tahoma"/>
          <w:lang w:val="es-AR"/>
        </w:rPr>
        <w:t>no</w:t>
      </w:r>
      <w:r w:rsidRPr="009737BD">
        <w:rPr>
          <w:rFonts w:ascii="Tahoma" w:hAnsi="Tahoma" w:cs="Tahoma"/>
          <w:lang w:val="es-AR"/>
        </w:rPr>
        <w:tab/>
      </w:r>
      <w:r w:rsidRPr="009737BD">
        <w:rPr>
          <w:rFonts w:ascii="Tahoma" w:hAnsi="Tahoma" w:cs="Tahoma"/>
          <w:lang w:val="es-AR"/>
        </w:rPr>
        <w:tab/>
      </w:r>
      <w:r w:rsidRPr="009737BD">
        <w:rPr>
          <w:rFonts w:ascii="Tahoma" w:hAnsi="Tahoma" w:cs="Tahoma"/>
          <w:w w:val="99"/>
          <w:lang w:val="es-AR"/>
        </w:rPr>
        <w:t xml:space="preserve">si </w:t>
      </w:r>
      <w:r w:rsidR="00894C89">
        <w:rPr>
          <w:rFonts w:ascii="Tahoma" w:hAnsi="Tahoma" w:cs="Tahoma"/>
          <w:w w:val="99"/>
          <w:lang w:val="es-AR"/>
        </w:rPr>
        <w:t xml:space="preserve">  </w:t>
      </w:r>
      <w:r w:rsidRPr="009737BD">
        <w:rPr>
          <w:rFonts w:ascii="Tahoma" w:hAnsi="Tahoma" w:cs="Tahoma"/>
          <w:lang w:val="es-AR"/>
        </w:rPr>
        <w:t>Pavimen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lang w:val="es-AR"/>
        </w:rPr>
        <w:tab/>
      </w:r>
      <w:r w:rsidRPr="009737BD">
        <w:rPr>
          <w:rFonts w:ascii="Tahoma" w:hAnsi="Tahoma" w:cs="Tahoma"/>
          <w:lang w:val="es-AR"/>
        </w:rPr>
        <w:tab/>
        <w:t>parcial</w:t>
      </w:r>
      <w:r w:rsidRPr="009737BD">
        <w:rPr>
          <w:rFonts w:ascii="Tahoma" w:hAnsi="Tahoma" w:cs="Tahoma"/>
          <w:lang w:val="es-AR"/>
        </w:rPr>
        <w:tab/>
      </w:r>
      <w:r w:rsidRPr="009737BD">
        <w:rPr>
          <w:rFonts w:ascii="Tahoma" w:hAnsi="Tahoma" w:cs="Tahoma"/>
          <w:lang w:val="es-AR"/>
        </w:rPr>
        <w:tab/>
      </w:r>
      <w:r w:rsidRPr="009737BD">
        <w:rPr>
          <w:rFonts w:ascii="Tahoma" w:hAnsi="Tahoma" w:cs="Tahoma"/>
          <w:w w:val="58"/>
          <w:lang w:val="es-AR"/>
        </w:rPr>
        <w:t xml:space="preserve"> </w:t>
      </w:r>
      <w:r w:rsidRPr="009737BD">
        <w:rPr>
          <w:rFonts w:ascii="Tahoma" w:hAnsi="Tahoma" w:cs="Tahoma"/>
          <w:w w:val="99"/>
          <w:lang w:val="es-AR"/>
        </w:rPr>
        <w:t xml:space="preserve">si </w:t>
      </w:r>
      <w:r w:rsidRPr="009737BD">
        <w:rPr>
          <w:rFonts w:ascii="Tahoma" w:hAnsi="Tahoma" w:cs="Tahoma"/>
          <w:lang w:val="es-AR"/>
        </w:rPr>
        <w:t>Energía E</w:t>
      </w:r>
      <w:r w:rsidRPr="009737BD">
        <w:rPr>
          <w:rFonts w:ascii="Tahoma" w:hAnsi="Tahoma" w:cs="Tahoma"/>
          <w:spacing w:val="1"/>
          <w:lang w:val="es-AR"/>
        </w:rPr>
        <w:t>l</w:t>
      </w:r>
      <w:r w:rsidRPr="009737BD">
        <w:rPr>
          <w:rFonts w:ascii="Tahoma" w:hAnsi="Tahoma" w:cs="Tahoma"/>
          <w:lang w:val="es-AR"/>
        </w:rPr>
        <w:t>éctrica dom</w:t>
      </w:r>
      <w:r w:rsidRPr="009737BD">
        <w:rPr>
          <w:rFonts w:ascii="Tahoma" w:hAnsi="Tahoma" w:cs="Tahoma"/>
          <w:spacing w:val="1"/>
          <w:lang w:val="es-AR"/>
        </w:rPr>
        <w:t>i</w:t>
      </w:r>
      <w:r w:rsidRPr="009737BD">
        <w:rPr>
          <w:rFonts w:ascii="Tahoma" w:hAnsi="Tahoma" w:cs="Tahoma"/>
          <w:lang w:val="es-AR"/>
        </w:rPr>
        <w:t>ciliaria</w:t>
      </w:r>
      <w:r w:rsidRPr="009737BD">
        <w:rPr>
          <w:rFonts w:ascii="Tahoma" w:hAnsi="Tahoma" w:cs="Tahoma"/>
          <w:lang w:val="es-AR"/>
        </w:rPr>
        <w:tab/>
      </w:r>
      <w:r w:rsidRPr="009737BD">
        <w:rPr>
          <w:rFonts w:ascii="Tahoma" w:hAnsi="Tahoma" w:cs="Tahoma"/>
          <w:lang w:val="es-AR"/>
        </w:rPr>
        <w:tab/>
        <w:t>si</w:t>
      </w:r>
      <w:r w:rsidRPr="009737BD">
        <w:rPr>
          <w:rFonts w:ascii="Tahoma" w:hAnsi="Tahoma" w:cs="Tahoma"/>
          <w:lang w:val="es-AR"/>
        </w:rPr>
        <w:tab/>
      </w:r>
      <w:r w:rsidRPr="009737BD">
        <w:rPr>
          <w:rFonts w:ascii="Tahoma" w:hAnsi="Tahoma" w:cs="Tahoma"/>
          <w:lang w:val="es-AR"/>
        </w:rPr>
        <w:tab/>
      </w:r>
      <w:r w:rsidRPr="009737BD">
        <w:rPr>
          <w:rFonts w:ascii="Tahoma" w:hAnsi="Tahoma" w:cs="Tahoma"/>
          <w:w w:val="14"/>
          <w:lang w:val="es-AR"/>
        </w:rPr>
        <w:t xml:space="preserve"> </w:t>
      </w:r>
      <w:r w:rsidRPr="009737BD">
        <w:rPr>
          <w:rFonts w:ascii="Tahoma" w:hAnsi="Tahoma" w:cs="Tahoma"/>
          <w:w w:val="99"/>
          <w:lang w:val="es-AR"/>
        </w:rPr>
        <w:t xml:space="preserve">-- </w:t>
      </w:r>
      <w:r w:rsidRPr="009737BD">
        <w:rPr>
          <w:rFonts w:ascii="Tahoma" w:hAnsi="Tahoma" w:cs="Tahoma"/>
          <w:lang w:val="es-AR"/>
        </w:rPr>
        <w:t>Alumbra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Público</w:t>
      </w:r>
      <w:r w:rsidRPr="009737BD">
        <w:rPr>
          <w:rFonts w:ascii="Tahoma" w:hAnsi="Tahoma" w:cs="Tahoma"/>
          <w:lang w:val="es-AR"/>
        </w:rPr>
        <w:tab/>
      </w:r>
      <w:r w:rsidRPr="009737BD">
        <w:rPr>
          <w:rFonts w:ascii="Tahoma" w:hAnsi="Tahoma" w:cs="Tahoma"/>
          <w:lang w:val="es-AR"/>
        </w:rPr>
        <w:tab/>
        <w:t>parcial</w:t>
      </w:r>
      <w:r w:rsidRPr="009737BD">
        <w:rPr>
          <w:rFonts w:ascii="Tahoma" w:hAnsi="Tahoma" w:cs="Tahoma"/>
          <w:lang w:val="es-AR"/>
        </w:rPr>
        <w:tab/>
      </w:r>
      <w:r w:rsidRPr="009737BD">
        <w:rPr>
          <w:rFonts w:ascii="Tahoma" w:hAnsi="Tahoma" w:cs="Tahoma"/>
          <w:lang w:val="es-AR"/>
        </w:rPr>
        <w:tab/>
      </w:r>
      <w:r w:rsidRPr="009737BD">
        <w:rPr>
          <w:rFonts w:ascii="Tahoma" w:hAnsi="Tahoma" w:cs="Tahoma"/>
          <w:lang w:val="es-AR"/>
        </w:rPr>
        <w:tab/>
      </w:r>
      <w:r w:rsidRPr="009737BD">
        <w:rPr>
          <w:rFonts w:ascii="Tahoma" w:hAnsi="Tahoma" w:cs="Tahoma"/>
          <w:w w:val="99"/>
          <w:lang w:val="es-AR"/>
        </w:rPr>
        <w:t xml:space="preserve">si </w:t>
      </w:r>
      <w:r w:rsidRPr="009737BD">
        <w:rPr>
          <w:rFonts w:ascii="Tahoma" w:hAnsi="Tahoma" w:cs="Tahoma"/>
          <w:lang w:val="es-AR"/>
        </w:rPr>
        <w:t>Desag</w:t>
      </w:r>
      <w:r w:rsidRPr="009737BD">
        <w:rPr>
          <w:rFonts w:ascii="Tahoma" w:hAnsi="Tahoma" w:cs="Tahoma"/>
          <w:spacing w:val="1"/>
          <w:lang w:val="es-AR"/>
        </w:rPr>
        <w:t>ü</w:t>
      </w:r>
      <w:r w:rsidRPr="009737BD">
        <w:rPr>
          <w:rFonts w:ascii="Tahoma" w:hAnsi="Tahoma" w:cs="Tahoma"/>
          <w:lang w:val="es-AR"/>
        </w:rPr>
        <w:t>es P</w:t>
      </w:r>
      <w:r w:rsidRPr="009737BD">
        <w:rPr>
          <w:rFonts w:ascii="Tahoma" w:hAnsi="Tahoma" w:cs="Tahoma"/>
          <w:spacing w:val="1"/>
          <w:lang w:val="es-AR"/>
        </w:rPr>
        <w:t>l</w:t>
      </w:r>
      <w:r w:rsidRPr="009737BD">
        <w:rPr>
          <w:rFonts w:ascii="Tahoma" w:hAnsi="Tahoma" w:cs="Tahoma"/>
          <w:lang w:val="es-AR"/>
        </w:rPr>
        <w:t>uviales.</w:t>
      </w:r>
      <w:r w:rsidRPr="009737BD">
        <w:rPr>
          <w:rFonts w:ascii="Tahoma" w:hAnsi="Tahoma" w:cs="Tahoma"/>
          <w:lang w:val="es-AR"/>
        </w:rPr>
        <w:tab/>
      </w:r>
      <w:r w:rsidRPr="009737BD">
        <w:rPr>
          <w:rFonts w:ascii="Tahoma" w:hAnsi="Tahoma" w:cs="Tahoma"/>
          <w:lang w:val="es-AR"/>
        </w:rPr>
        <w:tab/>
        <w:t>Si</w:t>
      </w:r>
      <w:r w:rsidRPr="009737BD">
        <w:rPr>
          <w:rFonts w:ascii="Tahoma" w:hAnsi="Tahoma" w:cs="Tahoma"/>
          <w:lang w:val="es-AR"/>
        </w:rPr>
        <w:tab/>
      </w:r>
      <w:r w:rsidRPr="009737BD">
        <w:rPr>
          <w:rFonts w:ascii="Tahoma" w:hAnsi="Tahoma" w:cs="Tahoma"/>
          <w:lang w:val="es-AR"/>
        </w:rPr>
        <w:tab/>
      </w:r>
      <w:r w:rsidRPr="009737BD">
        <w:rPr>
          <w:rFonts w:ascii="Tahoma" w:hAnsi="Tahoma" w:cs="Tahoma"/>
          <w:w w:val="14"/>
          <w:lang w:val="es-AR"/>
        </w:rPr>
        <w:t xml:space="preserve"> </w:t>
      </w:r>
      <w:r w:rsidRPr="009737BD">
        <w:rPr>
          <w:rFonts w:ascii="Tahoma" w:hAnsi="Tahoma" w:cs="Tahoma"/>
          <w:w w:val="99"/>
          <w:lang w:val="es-AR"/>
        </w:rPr>
        <w:t>--</w:t>
      </w:r>
    </w:p>
    <w:p w:rsidR="00DC2F17" w:rsidRPr="009737BD" w:rsidRDefault="00DC2F17" w:rsidP="00894C89">
      <w:pPr>
        <w:widowControl w:val="0"/>
        <w:autoSpaceDE w:val="0"/>
        <w:autoSpaceDN w:val="0"/>
        <w:adjustRightInd w:val="0"/>
        <w:spacing w:before="4" w:after="0" w:line="150" w:lineRule="exact"/>
        <w:jc w:val="both"/>
        <w:rPr>
          <w:rFonts w:ascii="Tahoma" w:hAnsi="Tahoma" w:cs="Tahoma"/>
          <w:sz w:val="15"/>
          <w:szCs w:val="15"/>
          <w:lang w:val="es-AR"/>
        </w:rPr>
      </w:pPr>
    </w:p>
    <w:p w:rsidR="00DC2F17" w:rsidRPr="009737BD" w:rsidRDefault="00DC2F17" w:rsidP="00DC2F17">
      <w:pPr>
        <w:widowControl w:val="0"/>
        <w:autoSpaceDE w:val="0"/>
        <w:autoSpaceDN w:val="0"/>
        <w:adjustRightInd w:val="0"/>
        <w:spacing w:before="7" w:after="0" w:line="140" w:lineRule="exact"/>
        <w:rPr>
          <w:rFonts w:ascii="Tahoma" w:hAnsi="Tahoma" w:cs="Tahoma"/>
          <w:sz w:val="14"/>
          <w:szCs w:val="14"/>
          <w:lang w:val="es-AR"/>
        </w:rPr>
      </w:pPr>
    </w:p>
    <w:p w:rsidR="00DC2F17" w:rsidRPr="009737BD" w:rsidRDefault="00DC2F17" w:rsidP="00DC2F17">
      <w:pPr>
        <w:widowControl w:val="0"/>
        <w:autoSpaceDE w:val="0"/>
        <w:autoSpaceDN w:val="0"/>
        <w:adjustRightInd w:val="0"/>
        <w:spacing w:before="22" w:after="0" w:line="240" w:lineRule="auto"/>
        <w:ind w:left="1803"/>
        <w:rPr>
          <w:rFonts w:ascii="Tahoma" w:hAnsi="Tahoma" w:cs="Tahoma"/>
          <w:lang w:val="es-AR"/>
        </w:rPr>
      </w:pPr>
      <w:r w:rsidRPr="009737BD">
        <w:rPr>
          <w:rFonts w:ascii="Tahoma" w:hAnsi="Tahoma" w:cs="Tahoma"/>
          <w:lang w:val="es-AR"/>
        </w:rPr>
        <w:t>4</w:t>
      </w:r>
      <w:r w:rsidRPr="009737BD">
        <w:rPr>
          <w:rFonts w:ascii="Tahoma" w:hAnsi="Tahoma" w:cs="Tahoma"/>
          <w:spacing w:val="-6"/>
          <w:lang w:val="es-AR"/>
        </w:rPr>
        <w:t xml:space="preserve"> </w:t>
      </w:r>
      <w:r w:rsidRPr="009737BD">
        <w:rPr>
          <w:rFonts w:ascii="Tahoma" w:hAnsi="Tahoma" w:cs="Tahoma"/>
          <w:lang w:val="es-AR"/>
        </w:rPr>
        <w:t>-</w:t>
      </w:r>
      <w:r w:rsidRPr="009737BD">
        <w:rPr>
          <w:rFonts w:ascii="Tahoma" w:hAnsi="Tahoma" w:cs="Tahoma"/>
          <w:spacing w:val="62"/>
          <w:lang w:val="es-AR"/>
        </w:rPr>
        <w:t xml:space="preserve"> </w:t>
      </w:r>
      <w:r w:rsidRPr="009737BD">
        <w:rPr>
          <w:rFonts w:ascii="Tahoma" w:hAnsi="Tahoma" w:cs="Tahoma"/>
          <w:b/>
          <w:bCs/>
          <w:lang w:val="es-AR"/>
        </w:rPr>
        <w:t>NO</w:t>
      </w:r>
      <w:r w:rsidRPr="009737BD">
        <w:rPr>
          <w:rFonts w:ascii="Tahoma" w:hAnsi="Tahoma" w:cs="Tahoma"/>
          <w:b/>
          <w:bCs/>
          <w:spacing w:val="1"/>
          <w:lang w:val="es-AR"/>
        </w:rPr>
        <w:t>RM</w:t>
      </w:r>
      <w:r w:rsidRPr="009737BD">
        <w:rPr>
          <w:rFonts w:ascii="Tahoma" w:hAnsi="Tahoma" w:cs="Tahoma"/>
          <w:b/>
          <w:bCs/>
          <w:lang w:val="es-AR"/>
        </w:rPr>
        <w:t>AS</w:t>
      </w:r>
      <w:r w:rsidRPr="009737BD">
        <w:rPr>
          <w:rFonts w:ascii="Tahoma" w:hAnsi="Tahoma" w:cs="Tahoma"/>
          <w:b/>
          <w:bCs/>
          <w:spacing w:val="-3"/>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w:t>
      </w:r>
      <w:r w:rsidRPr="009737BD">
        <w:rPr>
          <w:rFonts w:ascii="Tahoma" w:hAnsi="Tahoma" w:cs="Tahoma"/>
          <w:b/>
          <w:bCs/>
          <w:spacing w:val="1"/>
          <w:lang w:val="es-AR"/>
        </w:rPr>
        <w:t>U</w:t>
      </w:r>
      <w:r w:rsidRPr="009737BD">
        <w:rPr>
          <w:rFonts w:ascii="Tahoma" w:hAnsi="Tahoma" w:cs="Tahoma"/>
          <w:b/>
          <w:bCs/>
          <w:lang w:val="es-AR"/>
        </w:rPr>
        <w:t>PA</w:t>
      </w:r>
      <w:r w:rsidRPr="009737BD">
        <w:rPr>
          <w:rFonts w:ascii="Tahoma" w:hAnsi="Tahoma" w:cs="Tahoma"/>
          <w:b/>
          <w:bCs/>
          <w:spacing w:val="1"/>
          <w:lang w:val="es-AR"/>
        </w:rPr>
        <w:t>C</w:t>
      </w:r>
      <w:r w:rsidRPr="009737BD">
        <w:rPr>
          <w:rFonts w:ascii="Tahoma" w:hAnsi="Tahoma" w:cs="Tahoma"/>
          <w:b/>
          <w:bCs/>
          <w:lang w:val="es-AR"/>
        </w:rPr>
        <w:t>IÓN</w:t>
      </w:r>
      <w:r w:rsidRPr="009737BD">
        <w:rPr>
          <w:rFonts w:ascii="Tahoma" w:hAnsi="Tahoma" w:cs="Tahoma"/>
          <w:b/>
          <w:bCs/>
          <w:spacing w:val="-3"/>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lang w:val="es-AR"/>
        </w:rPr>
        <w:t>SUBDI</w:t>
      </w:r>
      <w:r w:rsidRPr="009737BD">
        <w:rPr>
          <w:rFonts w:ascii="Tahoma" w:hAnsi="Tahoma" w:cs="Tahoma"/>
          <w:b/>
          <w:bCs/>
          <w:spacing w:val="1"/>
          <w:lang w:val="es-AR"/>
        </w:rPr>
        <w:t>V</w:t>
      </w:r>
      <w:r w:rsidRPr="009737BD">
        <w:rPr>
          <w:rFonts w:ascii="Tahoma" w:hAnsi="Tahoma" w:cs="Tahoma"/>
          <w:b/>
          <w:bCs/>
          <w:lang w:val="es-AR"/>
        </w:rPr>
        <w:t>I</w:t>
      </w:r>
      <w:r w:rsidRPr="009737BD">
        <w:rPr>
          <w:rFonts w:ascii="Tahoma" w:hAnsi="Tahoma" w:cs="Tahoma"/>
          <w:b/>
          <w:bCs/>
          <w:spacing w:val="1"/>
          <w:lang w:val="es-AR"/>
        </w:rPr>
        <w:t>SI</w:t>
      </w:r>
      <w:r w:rsidRPr="009737BD">
        <w:rPr>
          <w:rFonts w:ascii="Tahoma" w:hAnsi="Tahoma" w:cs="Tahoma"/>
          <w:b/>
          <w:bCs/>
          <w:lang w:val="es-AR"/>
        </w:rPr>
        <w:t>Ó</w:t>
      </w:r>
      <w:r w:rsidRPr="009737BD">
        <w:rPr>
          <w:rFonts w:ascii="Tahoma" w:hAnsi="Tahoma" w:cs="Tahoma"/>
          <w:b/>
          <w:bCs/>
          <w:spacing w:val="1"/>
          <w:lang w:val="es-AR"/>
        </w:rPr>
        <w:t>N</w:t>
      </w:r>
      <w:r w:rsidRPr="009737BD">
        <w:rPr>
          <w:rFonts w:ascii="Tahoma" w:hAnsi="Tahoma" w:cs="Tahoma"/>
          <w:lang w:val="es-AR"/>
        </w:rPr>
        <w:t>:</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p>
    <w:p w:rsidR="00DC2F17" w:rsidRPr="009737BD" w:rsidRDefault="00DC2F17" w:rsidP="00DC2F17">
      <w:pPr>
        <w:widowControl w:val="0"/>
        <w:autoSpaceDE w:val="0"/>
        <w:autoSpaceDN w:val="0"/>
        <w:adjustRightInd w:val="0"/>
        <w:spacing w:before="5" w:after="0" w:line="260" w:lineRule="exact"/>
        <w:rPr>
          <w:rFonts w:ascii="Tahoma" w:hAnsi="Tahoma" w:cs="Tahoma"/>
          <w:sz w:val="26"/>
          <w:szCs w:val="26"/>
          <w:lang w:val="es-AR"/>
        </w:rPr>
      </w:pPr>
    </w:p>
    <w:p w:rsidR="00DC2F17" w:rsidRPr="005673B6" w:rsidRDefault="00DC2F17" w:rsidP="00DC2F17">
      <w:pPr>
        <w:widowControl w:val="0"/>
        <w:autoSpaceDE w:val="0"/>
        <w:autoSpaceDN w:val="0"/>
        <w:adjustRightInd w:val="0"/>
        <w:spacing w:after="0" w:line="240" w:lineRule="auto"/>
        <w:ind w:left="293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1</w:t>
      </w:r>
      <w:r w:rsidRPr="005673B6">
        <w:rPr>
          <w:rFonts w:ascii="Tahoma" w:hAnsi="Tahoma" w:cs="Tahoma"/>
          <w:lang w:val="es-AR"/>
        </w:rPr>
        <w:t>. Dens</w:t>
      </w:r>
      <w:r w:rsidRPr="005673B6">
        <w:rPr>
          <w:rFonts w:ascii="Tahoma" w:hAnsi="Tahoma" w:cs="Tahoma"/>
          <w:spacing w:val="1"/>
          <w:lang w:val="es-AR"/>
        </w:rPr>
        <w:t>i</w:t>
      </w:r>
      <w:r w:rsidRPr="005673B6">
        <w:rPr>
          <w:rFonts w:ascii="Tahoma" w:hAnsi="Tahoma" w:cs="Tahoma"/>
          <w:lang w:val="es-AR"/>
        </w:rPr>
        <w:t>dad</w:t>
      </w:r>
      <w:r w:rsidRPr="005673B6">
        <w:rPr>
          <w:rFonts w:ascii="Tahoma" w:hAnsi="Tahoma" w:cs="Tahoma"/>
          <w:spacing w:val="-4"/>
          <w:lang w:val="es-AR"/>
        </w:rPr>
        <w:t xml:space="preserve"> </w:t>
      </w:r>
      <w:r w:rsidRPr="005673B6">
        <w:rPr>
          <w:rFonts w:ascii="Tahoma" w:hAnsi="Tahoma" w:cs="Tahoma"/>
          <w:lang w:val="es-AR"/>
        </w:rPr>
        <w:t>neta:</w:t>
      </w:r>
      <w:r w:rsidRPr="005673B6">
        <w:rPr>
          <w:rFonts w:ascii="Tahoma" w:hAnsi="Tahoma" w:cs="Tahoma"/>
          <w:spacing w:val="-8"/>
          <w:lang w:val="es-AR"/>
        </w:rPr>
        <w:t xml:space="preserve"> </w:t>
      </w:r>
      <w:r w:rsidR="00F20722" w:rsidRPr="00486405">
        <w:rPr>
          <w:rFonts w:ascii="Tahoma" w:hAnsi="Tahoma" w:cs="Tahoma"/>
          <w:lang w:val="es-AR"/>
        </w:rPr>
        <w:t>1 viv /pc</w:t>
      </w:r>
    </w:p>
    <w:p w:rsidR="00DC2F17" w:rsidRPr="009737BD" w:rsidRDefault="00DC2F17" w:rsidP="00DC2F17">
      <w:pPr>
        <w:widowControl w:val="0"/>
        <w:autoSpaceDE w:val="0"/>
        <w:autoSpaceDN w:val="0"/>
        <w:adjustRightInd w:val="0"/>
        <w:spacing w:after="0" w:line="240" w:lineRule="auto"/>
        <w:ind w:left="2937"/>
        <w:rPr>
          <w:rFonts w:ascii="Tahoma" w:hAnsi="Tahoma" w:cs="Tahoma"/>
          <w:lang w:val="es-AR"/>
        </w:rPr>
      </w:pPr>
      <w:r w:rsidRPr="005673B6">
        <w:rPr>
          <w:rFonts w:ascii="Tahoma" w:hAnsi="Tahoma" w:cs="Tahoma"/>
          <w:lang w:val="es-AR"/>
        </w:rPr>
        <w:t xml:space="preserve">         Dens</w:t>
      </w:r>
      <w:r w:rsidRPr="005673B6">
        <w:rPr>
          <w:rFonts w:ascii="Tahoma" w:hAnsi="Tahoma" w:cs="Tahoma"/>
          <w:spacing w:val="1"/>
          <w:lang w:val="es-AR"/>
        </w:rPr>
        <w:t>i</w:t>
      </w:r>
      <w:r w:rsidRPr="005673B6">
        <w:rPr>
          <w:rFonts w:ascii="Tahoma" w:hAnsi="Tahoma" w:cs="Tahoma"/>
          <w:lang w:val="es-AR"/>
        </w:rPr>
        <w:t>dad</w:t>
      </w:r>
      <w:r w:rsidRPr="005673B6">
        <w:rPr>
          <w:rFonts w:ascii="Tahoma" w:hAnsi="Tahoma" w:cs="Tahoma"/>
          <w:spacing w:val="-4"/>
          <w:lang w:val="es-AR"/>
        </w:rPr>
        <w:t xml:space="preserve"> </w:t>
      </w:r>
      <w:r w:rsidRPr="005673B6">
        <w:rPr>
          <w:rFonts w:ascii="Tahoma" w:hAnsi="Tahoma" w:cs="Tahoma"/>
          <w:lang w:val="es-AR"/>
        </w:rPr>
        <w:t>potencial:</w:t>
      </w:r>
      <w:r w:rsidRPr="005673B6">
        <w:rPr>
          <w:rFonts w:ascii="Tahoma" w:hAnsi="Tahoma" w:cs="Tahoma"/>
          <w:spacing w:val="-8"/>
          <w:lang w:val="es-AR"/>
        </w:rPr>
        <w:t xml:space="preserve"> </w:t>
      </w:r>
      <w:r w:rsidRPr="005673B6">
        <w:rPr>
          <w:rFonts w:ascii="Tahoma" w:hAnsi="Tahoma" w:cs="Tahoma"/>
          <w:lang w:val="es-AR"/>
        </w:rPr>
        <w:t>200 hab/Ha</w:t>
      </w:r>
    </w:p>
    <w:p w:rsidR="00DC2F17" w:rsidRPr="009737BD" w:rsidRDefault="00DC2F17" w:rsidP="00DC2F17">
      <w:pPr>
        <w:widowControl w:val="0"/>
        <w:autoSpaceDE w:val="0"/>
        <w:autoSpaceDN w:val="0"/>
        <w:adjustRightInd w:val="0"/>
        <w:spacing w:after="0" w:line="240" w:lineRule="auto"/>
        <w:ind w:left="2937"/>
        <w:rPr>
          <w:rFonts w:ascii="Tahoma" w:hAnsi="Tahoma" w:cs="Tahoma"/>
          <w:lang w:val="es-AR"/>
        </w:rPr>
      </w:pPr>
      <w:r w:rsidRPr="009737BD">
        <w:rPr>
          <w:rFonts w:ascii="Tahoma" w:hAnsi="Tahoma" w:cs="Tahoma"/>
          <w:lang w:val="es-AR"/>
        </w:rPr>
        <w:t xml:space="preserve"> </w:t>
      </w:r>
    </w:p>
    <w:p w:rsidR="00DC2F17" w:rsidRPr="009737BD" w:rsidRDefault="00DC2F17" w:rsidP="00DC2F17">
      <w:pPr>
        <w:widowControl w:val="0"/>
        <w:autoSpaceDE w:val="0"/>
        <w:autoSpaceDN w:val="0"/>
        <w:adjustRightInd w:val="0"/>
        <w:spacing w:before="8" w:after="0" w:line="266" w:lineRule="exact"/>
        <w:ind w:left="5595" w:right="2312" w:hanging="265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2</w:t>
      </w:r>
      <w:r w:rsidRPr="009737BD">
        <w:rPr>
          <w:rFonts w:ascii="Tahoma" w:hAnsi="Tahoma" w:cs="Tahoma"/>
          <w:lang w:val="es-AR"/>
        </w:rPr>
        <w:t>. 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3"/>
          <w:lang w:val="es-AR"/>
        </w:rPr>
        <w:t>c</w:t>
      </w:r>
      <w:r w:rsidRPr="009737BD">
        <w:rPr>
          <w:rFonts w:ascii="Tahoma" w:hAnsi="Tahoma" w:cs="Tahoma"/>
          <w:lang w:val="es-AR"/>
        </w:rPr>
        <w:t>upac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(F.O.S.):</w:t>
      </w:r>
      <w:r w:rsidRPr="009737BD">
        <w:rPr>
          <w:rFonts w:ascii="Tahoma" w:hAnsi="Tahoma" w:cs="Tahoma"/>
          <w:spacing w:val="1"/>
          <w:lang w:val="es-AR"/>
        </w:rPr>
        <w:t xml:space="preserve"> </w:t>
      </w:r>
      <w:r w:rsidRPr="009737BD">
        <w:rPr>
          <w:rFonts w:ascii="Tahoma" w:hAnsi="Tahoma" w:cs="Tahoma"/>
          <w:lang w:val="es-AR"/>
        </w:rPr>
        <w:t>0.40 (F.O.T.): 0.80</w:t>
      </w:r>
    </w:p>
    <w:p w:rsidR="00DC2F17" w:rsidRPr="009737BD" w:rsidRDefault="00DC2F17" w:rsidP="00DC2F17">
      <w:pPr>
        <w:widowControl w:val="0"/>
        <w:autoSpaceDE w:val="0"/>
        <w:autoSpaceDN w:val="0"/>
        <w:adjustRightInd w:val="0"/>
        <w:spacing w:after="0" w:line="258" w:lineRule="exact"/>
        <w:ind w:left="2937"/>
        <w:rPr>
          <w:rFonts w:ascii="Tahoma" w:hAnsi="Tahoma" w:cs="Tahoma"/>
          <w:lang w:val="es-AR"/>
        </w:rPr>
      </w:pPr>
      <w:r w:rsidRPr="009737BD">
        <w:rPr>
          <w:rFonts w:ascii="Tahoma" w:hAnsi="Tahoma" w:cs="Tahoma"/>
          <w:position w:val="-1"/>
          <w:lang w:val="es-AR"/>
        </w:rPr>
        <w:t>4.1.</w:t>
      </w:r>
      <w:r w:rsidRPr="009737BD">
        <w:rPr>
          <w:rFonts w:ascii="Tahoma" w:hAnsi="Tahoma" w:cs="Tahoma"/>
          <w:spacing w:val="1"/>
          <w:position w:val="-1"/>
          <w:lang w:val="es-AR"/>
        </w:rPr>
        <w:t>3</w:t>
      </w:r>
      <w:r w:rsidRPr="009737BD">
        <w:rPr>
          <w:rFonts w:ascii="Tahoma" w:hAnsi="Tahoma" w:cs="Tahoma"/>
          <w:spacing w:val="-1"/>
          <w:position w:val="-1"/>
          <w:lang w:val="es-AR"/>
        </w:rPr>
        <w:t>.</w:t>
      </w:r>
      <w:r w:rsidR="00B15CB8">
        <w:rPr>
          <w:rFonts w:ascii="Tahoma" w:hAnsi="Tahoma" w:cs="Tahoma"/>
          <w:spacing w:val="-1"/>
          <w:position w:val="-1"/>
          <w:lang w:val="es-AR"/>
        </w:rPr>
        <w:t xml:space="preserve"> </w:t>
      </w:r>
      <w:r w:rsidRPr="009737BD">
        <w:rPr>
          <w:rFonts w:ascii="Tahoma" w:hAnsi="Tahoma" w:cs="Tahoma"/>
          <w:position w:val="-1"/>
          <w:lang w:val="es-AR"/>
        </w:rPr>
        <w:t>Reti</w:t>
      </w:r>
      <w:r w:rsidRPr="009737BD">
        <w:rPr>
          <w:rFonts w:ascii="Tahoma" w:hAnsi="Tahoma" w:cs="Tahoma"/>
          <w:spacing w:val="1"/>
          <w:position w:val="-1"/>
          <w:lang w:val="es-AR"/>
        </w:rPr>
        <w:t>ro</w:t>
      </w:r>
      <w:r w:rsidRPr="009737BD">
        <w:rPr>
          <w:rFonts w:ascii="Tahoma" w:hAnsi="Tahoma" w:cs="Tahoma"/>
          <w:position w:val="-1"/>
          <w:lang w:val="es-AR"/>
        </w:rPr>
        <w:t>s</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3"/>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r</w:t>
      </w:r>
      <w:r w:rsidRPr="009737BD">
        <w:rPr>
          <w:rFonts w:ascii="Tahoma" w:hAnsi="Tahoma" w:cs="Tahoma"/>
          <w:position w:val="-1"/>
          <w:lang w:val="es-AR"/>
        </w:rPr>
        <w:t xml:space="preserve">ente </w:t>
      </w:r>
      <w:smartTag w:uri="urn:schemas-microsoft-com:office:smarttags" w:element="metricconverter">
        <w:smartTagPr>
          <w:attr w:name="ProductID" w:val="3 m"/>
        </w:smartTagPr>
        <w:r w:rsidRPr="009737BD">
          <w:rPr>
            <w:rFonts w:ascii="Tahoma" w:hAnsi="Tahoma" w:cs="Tahoma"/>
            <w:position w:val="-1"/>
            <w:lang w:val="es-AR"/>
          </w:rPr>
          <w:t>3 m</w:t>
        </w:r>
      </w:smartTag>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293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4</w:t>
      </w:r>
      <w:r w:rsidRPr="009737BD">
        <w:rPr>
          <w:rFonts w:ascii="Tahoma" w:hAnsi="Tahoma" w:cs="Tahoma"/>
          <w:lang w:val="es-AR"/>
        </w:rPr>
        <w:t>.</w:t>
      </w:r>
      <w:r w:rsidR="00B15CB8">
        <w:rPr>
          <w:rFonts w:ascii="Tahoma" w:hAnsi="Tahoma" w:cs="Tahoma"/>
          <w:lang w:val="es-AR"/>
        </w:rPr>
        <w:t xml:space="preserve"> </w:t>
      </w:r>
      <w:r w:rsidRPr="009737BD">
        <w:rPr>
          <w:rFonts w:ascii="Tahoma" w:hAnsi="Tahoma" w:cs="Tahoma"/>
          <w:lang w:val="es-AR"/>
        </w:rPr>
        <w:t>Altura</w:t>
      </w:r>
      <w:r w:rsidRPr="009737BD">
        <w:rPr>
          <w:rFonts w:ascii="Tahoma" w:hAnsi="Tahoma" w:cs="Tahoma"/>
          <w:spacing w:val="-4"/>
          <w:lang w:val="es-AR"/>
        </w:rPr>
        <w:t xml:space="preserve"> </w:t>
      </w:r>
      <w:r w:rsidRPr="009737BD">
        <w:rPr>
          <w:rFonts w:ascii="Tahoma" w:hAnsi="Tahoma" w:cs="Tahoma"/>
          <w:lang w:val="es-AR"/>
        </w:rPr>
        <w:t>Máxima:</w:t>
      </w:r>
      <w:r w:rsidRPr="009737BD">
        <w:rPr>
          <w:rFonts w:ascii="Tahoma" w:hAnsi="Tahoma" w:cs="Tahoma"/>
          <w:spacing w:val="-7"/>
          <w:lang w:val="es-AR"/>
        </w:rPr>
        <w:t xml:space="preserve"> </w:t>
      </w:r>
      <w:r w:rsidRPr="009737BD">
        <w:rPr>
          <w:rFonts w:ascii="Tahoma" w:hAnsi="Tahoma" w:cs="Tahoma"/>
          <w:lang w:val="es-AR"/>
        </w:rPr>
        <w:t>6m</w:t>
      </w:r>
    </w:p>
    <w:p w:rsidR="00DC2F17" w:rsidRPr="009737BD" w:rsidRDefault="00DC2F17" w:rsidP="00DC2F17">
      <w:pPr>
        <w:widowControl w:val="0"/>
        <w:autoSpaceDE w:val="0"/>
        <w:autoSpaceDN w:val="0"/>
        <w:adjustRightInd w:val="0"/>
        <w:spacing w:before="5"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4.2.</w:t>
      </w:r>
      <w:r w:rsidRPr="009737BD">
        <w:rPr>
          <w:rFonts w:ascii="Tahoma" w:hAnsi="Tahoma" w:cs="Tahoma"/>
          <w:spacing w:val="1"/>
          <w:lang w:val="es-AR"/>
        </w:rPr>
        <w:t>S</w:t>
      </w:r>
      <w:r w:rsidRPr="009737BD">
        <w:rPr>
          <w:rFonts w:ascii="Tahoma" w:hAnsi="Tahoma" w:cs="Tahoma"/>
          <w:lang w:val="es-AR"/>
        </w:rPr>
        <w:t>ubdivis</w:t>
      </w:r>
      <w:r w:rsidRPr="009737BD">
        <w:rPr>
          <w:rFonts w:ascii="Tahoma" w:hAnsi="Tahoma" w:cs="Tahoma"/>
          <w:spacing w:val="1"/>
          <w:lang w:val="es-AR"/>
        </w:rPr>
        <w:t>i</w:t>
      </w:r>
      <w:r w:rsidRPr="009737BD">
        <w:rPr>
          <w:rFonts w:ascii="Tahoma" w:hAnsi="Tahoma" w:cs="Tahoma"/>
          <w:lang w:val="es-AR"/>
        </w:rPr>
        <w:t>ón:</w:t>
      </w:r>
    </w:p>
    <w:p w:rsidR="00DC2F17" w:rsidRPr="009737BD" w:rsidRDefault="00DC2F17" w:rsidP="00DC2F17">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4.2.</w:t>
      </w:r>
      <w:r w:rsidRPr="009737BD">
        <w:rPr>
          <w:rFonts w:ascii="Tahoma" w:hAnsi="Tahoma" w:cs="Tahoma"/>
          <w:spacing w:val="1"/>
          <w:lang w:val="es-AR"/>
        </w:rPr>
        <w:t>1</w:t>
      </w:r>
      <w:r w:rsidRPr="009737BD">
        <w:rPr>
          <w:rFonts w:ascii="Tahoma" w:hAnsi="Tahoma" w:cs="Tahoma"/>
          <w:spacing w:val="-1"/>
          <w:lang w:val="es-AR"/>
        </w:rPr>
        <w:t>.</w:t>
      </w:r>
      <w:r w:rsidR="00B15CB8">
        <w:rPr>
          <w:rFonts w:ascii="Tahoma" w:hAnsi="Tahoma" w:cs="Tahoma"/>
          <w:spacing w:val="-1"/>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ente</w:t>
      </w:r>
      <w:r w:rsidRPr="009737BD">
        <w:rPr>
          <w:rFonts w:ascii="Tahoma" w:hAnsi="Tahoma" w:cs="Tahoma"/>
          <w:spacing w:val="-1"/>
          <w:lang w:val="es-AR"/>
        </w:rPr>
        <w:t xml:space="preserve"> </w:t>
      </w:r>
      <w:r w:rsidRPr="009737BD">
        <w:rPr>
          <w:rFonts w:ascii="Tahoma" w:hAnsi="Tahoma" w:cs="Tahoma"/>
          <w:lang w:val="es-AR"/>
        </w:rPr>
        <w:t xml:space="preserve">mínimo </w:t>
      </w:r>
      <w:smartTag w:uri="urn:schemas-microsoft-com:office:smarttags" w:element="metricconverter">
        <w:smartTagPr>
          <w:attr w:name="ProductID" w:val="10 m"/>
        </w:smartTagPr>
        <w:r w:rsidRPr="009737BD">
          <w:rPr>
            <w:rFonts w:ascii="Tahoma" w:hAnsi="Tahoma" w:cs="Tahoma"/>
            <w:lang w:val="es-AR"/>
          </w:rPr>
          <w:t>10</w:t>
        </w:r>
        <w:r w:rsidRPr="009737BD">
          <w:rPr>
            <w:rFonts w:ascii="Tahoma" w:hAnsi="Tahoma" w:cs="Tahoma"/>
            <w:spacing w:val="2"/>
            <w:lang w:val="es-AR"/>
          </w:rPr>
          <w:t xml:space="preserve"> </w:t>
        </w:r>
        <w:r w:rsidRPr="009737BD">
          <w:rPr>
            <w:rFonts w:ascii="Tahoma" w:hAnsi="Tahoma" w:cs="Tahoma"/>
            <w:lang w:val="es-AR"/>
          </w:rPr>
          <w:t>m</w:t>
        </w:r>
      </w:smartTag>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4.2.</w:t>
      </w:r>
      <w:r w:rsidRPr="009737BD">
        <w:rPr>
          <w:rFonts w:ascii="Tahoma" w:hAnsi="Tahoma" w:cs="Tahoma"/>
          <w:spacing w:val="1"/>
          <w:position w:val="-1"/>
          <w:lang w:val="es-AR"/>
        </w:rPr>
        <w:t>2</w:t>
      </w:r>
      <w:r w:rsidRPr="009737BD">
        <w:rPr>
          <w:rFonts w:ascii="Tahoma" w:hAnsi="Tahoma" w:cs="Tahoma"/>
          <w:spacing w:val="-1"/>
          <w:position w:val="-1"/>
          <w:lang w:val="es-AR"/>
        </w:rPr>
        <w:t>.</w:t>
      </w:r>
      <w:r w:rsidR="00B15CB8">
        <w:rPr>
          <w:rFonts w:ascii="Tahoma" w:hAnsi="Tahoma" w:cs="Tahoma"/>
          <w:spacing w:val="-1"/>
          <w:position w:val="-1"/>
          <w:lang w:val="es-AR"/>
        </w:rPr>
        <w:t xml:space="preserve"> </w:t>
      </w:r>
      <w:r w:rsidRPr="009737BD">
        <w:rPr>
          <w:rFonts w:ascii="Tahoma" w:hAnsi="Tahoma" w:cs="Tahoma"/>
          <w:position w:val="-1"/>
          <w:lang w:val="es-AR"/>
        </w:rPr>
        <w:t>Superficie</w:t>
      </w:r>
      <w:r w:rsidRPr="009737BD">
        <w:rPr>
          <w:rFonts w:ascii="Tahoma" w:hAnsi="Tahoma" w:cs="Tahoma"/>
          <w:spacing w:val="-9"/>
          <w:position w:val="-1"/>
          <w:lang w:val="es-AR"/>
        </w:rPr>
        <w:t xml:space="preserve"> </w:t>
      </w:r>
      <w:r w:rsidRPr="009737BD">
        <w:rPr>
          <w:rFonts w:ascii="Tahoma" w:hAnsi="Tahoma" w:cs="Tahoma"/>
          <w:position w:val="-1"/>
          <w:lang w:val="es-AR"/>
        </w:rPr>
        <w:t>M</w:t>
      </w:r>
      <w:r w:rsidRPr="009737BD">
        <w:rPr>
          <w:rFonts w:ascii="Tahoma" w:hAnsi="Tahoma" w:cs="Tahoma"/>
          <w:spacing w:val="1"/>
          <w:position w:val="-1"/>
          <w:lang w:val="es-AR"/>
        </w:rPr>
        <w:t>í</w:t>
      </w:r>
      <w:r w:rsidRPr="009737BD">
        <w:rPr>
          <w:rFonts w:ascii="Tahoma" w:hAnsi="Tahoma" w:cs="Tahoma"/>
          <w:position w:val="-1"/>
          <w:lang w:val="es-AR"/>
        </w:rPr>
        <w:t>nima:</w:t>
      </w:r>
      <w:r w:rsidRPr="009737BD">
        <w:rPr>
          <w:rFonts w:ascii="Tahoma" w:hAnsi="Tahoma" w:cs="Tahoma"/>
          <w:spacing w:val="1"/>
          <w:position w:val="-1"/>
          <w:lang w:val="es-AR"/>
        </w:rPr>
        <w:t xml:space="preserve"> </w:t>
      </w:r>
      <w:smartTag w:uri="urn:schemas-microsoft-com:office:smarttags" w:element="metricconverter">
        <w:smartTagPr>
          <w:attr w:name="ProductID" w:val="250 m2"/>
        </w:smartTagPr>
        <w:r w:rsidRPr="009737BD">
          <w:rPr>
            <w:rFonts w:ascii="Tahoma" w:hAnsi="Tahoma" w:cs="Tahoma"/>
            <w:position w:val="-1"/>
            <w:lang w:val="es-AR"/>
          </w:rPr>
          <w:t>250 m2</w:t>
        </w:r>
      </w:smartTag>
    </w:p>
    <w:p w:rsidR="00DC2F17" w:rsidRPr="009737BD" w:rsidRDefault="00DC2F17" w:rsidP="00DC2F17">
      <w:pPr>
        <w:widowControl w:val="0"/>
        <w:autoSpaceDE w:val="0"/>
        <w:autoSpaceDN w:val="0"/>
        <w:adjustRightInd w:val="0"/>
        <w:spacing w:before="7" w:after="0" w:line="190" w:lineRule="exact"/>
        <w:rPr>
          <w:rFonts w:ascii="Tahoma" w:hAnsi="Tahoma" w:cs="Tahoma"/>
          <w:sz w:val="19"/>
          <w:szCs w:val="19"/>
          <w:lang w:val="es-AR"/>
        </w:rPr>
      </w:pPr>
    </w:p>
    <w:p w:rsidR="00DC2F17" w:rsidRPr="009737BD" w:rsidRDefault="00DC2F17" w:rsidP="00DC2F17">
      <w:pPr>
        <w:widowControl w:val="0"/>
        <w:autoSpaceDE w:val="0"/>
        <w:autoSpaceDN w:val="0"/>
        <w:adjustRightInd w:val="0"/>
        <w:spacing w:after="0" w:line="200" w:lineRule="exact"/>
        <w:rPr>
          <w:rFonts w:ascii="Tahoma" w:hAnsi="Tahoma" w:cs="Tahoma"/>
          <w:sz w:val="20"/>
          <w:szCs w:val="20"/>
          <w:lang w:val="es-AR"/>
        </w:rPr>
      </w:pPr>
    </w:p>
    <w:p w:rsidR="00DC2F17" w:rsidRPr="009737BD" w:rsidRDefault="00DC2F17" w:rsidP="00DC2F17">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5</w:t>
      </w:r>
      <w:r w:rsidRPr="009737BD">
        <w:rPr>
          <w:rFonts w:ascii="Tahoma" w:hAnsi="Tahoma" w:cs="Tahoma"/>
          <w:spacing w:val="-6"/>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spacing w:val="2"/>
          <w:lang w:val="es-AR"/>
        </w:rPr>
        <w:t>D</w:t>
      </w:r>
      <w:r w:rsidRPr="009737BD">
        <w:rPr>
          <w:rFonts w:ascii="Tahoma" w:hAnsi="Tahoma" w:cs="Tahoma"/>
          <w:b/>
          <w:bCs/>
          <w:lang w:val="es-AR"/>
        </w:rPr>
        <w:t>EL</w:t>
      </w:r>
      <w:r w:rsidRPr="009737BD">
        <w:rPr>
          <w:rFonts w:ascii="Tahoma" w:hAnsi="Tahoma" w:cs="Tahoma"/>
          <w:b/>
          <w:bCs/>
          <w:spacing w:val="-1"/>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w:t>
      </w:r>
      <w:r w:rsidRPr="009737BD">
        <w:rPr>
          <w:rFonts w:ascii="Tahoma" w:hAnsi="Tahoma" w:cs="Tahoma"/>
          <w:b/>
          <w:bCs/>
          <w:spacing w:val="1"/>
          <w:lang w:val="es-AR"/>
        </w:rPr>
        <w:t>O</w:t>
      </w:r>
      <w:r w:rsidRPr="009737BD">
        <w:rPr>
          <w:rFonts w:ascii="Tahoma" w:hAnsi="Tahoma" w:cs="Tahoma"/>
          <w:lang w:val="es-AR"/>
        </w:rPr>
        <w:t>:</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D1709F">
      <w:pPr>
        <w:widowControl w:val="0"/>
        <w:autoSpaceDE w:val="0"/>
        <w:autoSpaceDN w:val="0"/>
        <w:adjustRightInd w:val="0"/>
        <w:spacing w:after="0" w:line="240" w:lineRule="auto"/>
        <w:ind w:left="2333" w:right="1220" w:firstLine="547"/>
        <w:rPr>
          <w:rFonts w:ascii="Tahoma" w:hAnsi="Tahoma" w:cs="Tahoma"/>
          <w:lang w:val="es-AR"/>
        </w:rPr>
      </w:pPr>
      <w:r w:rsidRPr="009737BD">
        <w:rPr>
          <w:rFonts w:ascii="Tahoma" w:hAnsi="Tahoma" w:cs="Tahoma"/>
          <w:lang w:val="es-AR"/>
        </w:rPr>
        <w:t>5.1.</w:t>
      </w:r>
      <w:r w:rsidRPr="009737BD">
        <w:rPr>
          <w:rFonts w:ascii="Tahoma" w:hAnsi="Tahoma" w:cs="Tahoma"/>
          <w:spacing w:val="-6"/>
          <w:lang w:val="es-AR"/>
        </w:rPr>
        <w:t xml:space="preserve"> </w:t>
      </w:r>
      <w:r w:rsidRPr="00193BBC">
        <w:rPr>
          <w:rFonts w:ascii="Tahoma" w:hAnsi="Tahoma" w:cs="Tahoma"/>
          <w:b/>
          <w:spacing w:val="2"/>
          <w:lang w:val="es-AR"/>
        </w:rPr>
        <w:t>R</w:t>
      </w:r>
      <w:r w:rsidRPr="00193BBC">
        <w:rPr>
          <w:rFonts w:ascii="Tahoma" w:hAnsi="Tahoma" w:cs="Tahoma"/>
          <w:b/>
          <w:lang w:val="es-AR"/>
        </w:rPr>
        <w:t>esidencial:</w:t>
      </w:r>
      <w:r w:rsidRPr="009737BD">
        <w:rPr>
          <w:rFonts w:ascii="Tahoma" w:hAnsi="Tahoma" w:cs="Tahoma"/>
          <w:spacing w:val="-1"/>
          <w:lang w:val="es-AR"/>
        </w:rPr>
        <w:t xml:space="preserve"> </w:t>
      </w:r>
      <w:r w:rsidRPr="009737BD">
        <w:rPr>
          <w:rFonts w:ascii="Tahoma" w:hAnsi="Tahoma" w:cs="Tahoma"/>
          <w:lang w:val="es-AR"/>
        </w:rPr>
        <w:t>Condic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w w:val="99"/>
          <w:lang w:val="es-AR"/>
        </w:rPr>
        <w:t>Dominante</w:t>
      </w:r>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5.1.1.</w:t>
      </w:r>
      <w:r w:rsidRPr="009737BD">
        <w:rPr>
          <w:rFonts w:ascii="Tahoma" w:hAnsi="Tahoma" w:cs="Tahoma"/>
          <w:spacing w:val="-6"/>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vienda</w:t>
      </w:r>
      <w:r w:rsidRPr="009737BD">
        <w:rPr>
          <w:rFonts w:ascii="Tahoma" w:hAnsi="Tahoma" w:cs="Tahoma"/>
          <w:spacing w:val="-6"/>
          <w:position w:val="-1"/>
          <w:lang w:val="es-AR"/>
        </w:rPr>
        <w:t xml:space="preserve"> </w:t>
      </w:r>
      <w:r w:rsidRPr="009737BD">
        <w:rPr>
          <w:rFonts w:ascii="Tahoma" w:hAnsi="Tahoma" w:cs="Tahoma"/>
          <w:position w:val="-1"/>
          <w:lang w:val="es-AR"/>
        </w:rPr>
        <w:t>Un</w:t>
      </w:r>
      <w:r w:rsidRPr="009737BD">
        <w:rPr>
          <w:rFonts w:ascii="Tahoma" w:hAnsi="Tahoma" w:cs="Tahoma"/>
          <w:spacing w:val="1"/>
          <w:position w:val="-1"/>
          <w:lang w:val="es-AR"/>
        </w:rPr>
        <w:t>i</w:t>
      </w:r>
      <w:r w:rsidRPr="009737BD">
        <w:rPr>
          <w:rFonts w:ascii="Tahoma" w:hAnsi="Tahoma" w:cs="Tahoma"/>
          <w:position w:val="-1"/>
          <w:lang w:val="es-AR"/>
        </w:rPr>
        <w:t>familiar</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2369"/>
        <w:rPr>
          <w:rFonts w:ascii="Tahoma" w:hAnsi="Tahoma" w:cs="Tahoma"/>
          <w:lang w:val="es-AR"/>
        </w:rPr>
      </w:pPr>
      <w:r w:rsidRPr="009737BD">
        <w:rPr>
          <w:rFonts w:ascii="Tahoma" w:hAnsi="Tahoma" w:cs="Tahoma"/>
          <w:lang w:val="es-AR"/>
        </w:rPr>
        <w:t>5.2.</w:t>
      </w:r>
      <w:r w:rsidRPr="009737BD">
        <w:rPr>
          <w:rFonts w:ascii="Tahoma" w:hAnsi="Tahoma" w:cs="Tahoma"/>
          <w:spacing w:val="-5"/>
          <w:lang w:val="es-AR"/>
        </w:rPr>
        <w:t xml:space="preserve"> </w:t>
      </w:r>
      <w:r w:rsidRPr="00193BBC">
        <w:rPr>
          <w:rFonts w:ascii="Tahoma" w:hAnsi="Tahoma" w:cs="Tahoma"/>
          <w:b/>
          <w:lang w:val="es-AR"/>
        </w:rPr>
        <w:t>Co</w:t>
      </w:r>
      <w:r w:rsidRPr="00193BBC">
        <w:rPr>
          <w:rFonts w:ascii="Tahoma" w:hAnsi="Tahoma" w:cs="Tahoma"/>
          <w:b/>
          <w:spacing w:val="2"/>
          <w:lang w:val="es-AR"/>
        </w:rPr>
        <w:t>m</w:t>
      </w:r>
      <w:r w:rsidRPr="00193BBC">
        <w:rPr>
          <w:rFonts w:ascii="Tahoma" w:hAnsi="Tahoma" w:cs="Tahoma"/>
          <w:b/>
          <w:lang w:val="es-AR"/>
        </w:rPr>
        <w:t>erc</w:t>
      </w:r>
      <w:r w:rsidRPr="00193BBC">
        <w:rPr>
          <w:rFonts w:ascii="Tahoma" w:hAnsi="Tahoma" w:cs="Tahoma"/>
          <w:b/>
          <w:spacing w:val="1"/>
          <w:lang w:val="es-AR"/>
        </w:rPr>
        <w:t>i</w:t>
      </w:r>
      <w:r w:rsidRPr="00193BBC">
        <w:rPr>
          <w:rFonts w:ascii="Tahoma" w:hAnsi="Tahoma" w:cs="Tahoma"/>
          <w:b/>
          <w:lang w:val="es-AR"/>
        </w:rPr>
        <w:t>al:</w:t>
      </w:r>
      <w:r w:rsidRPr="00193BBC">
        <w:rPr>
          <w:rFonts w:ascii="Tahoma" w:hAnsi="Tahoma" w:cs="Tahoma"/>
          <w:b/>
          <w:spacing w:val="-2"/>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Subdominante.</w:t>
      </w:r>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1</w:t>
      </w:r>
      <w:r w:rsidRPr="009737BD">
        <w:rPr>
          <w:rFonts w:ascii="Tahoma" w:hAnsi="Tahoma" w:cs="Tahoma"/>
          <w:position w:val="-1"/>
          <w:lang w:val="es-AR"/>
        </w:rPr>
        <w:t>.Co</w:t>
      </w:r>
      <w:r w:rsidRPr="009737BD">
        <w:rPr>
          <w:rFonts w:ascii="Tahoma" w:hAnsi="Tahoma" w:cs="Tahoma"/>
          <w:spacing w:val="1"/>
          <w:position w:val="-1"/>
          <w:lang w:val="es-AR"/>
        </w:rPr>
        <w:t>m</w:t>
      </w:r>
      <w:r w:rsidRPr="009737BD">
        <w:rPr>
          <w:rFonts w:ascii="Tahoma" w:hAnsi="Tahoma" w:cs="Tahoma"/>
          <w:position w:val="-1"/>
          <w:lang w:val="es-AR"/>
        </w:rPr>
        <w:t>e</w:t>
      </w:r>
      <w:r w:rsidRPr="009737BD">
        <w:rPr>
          <w:rFonts w:ascii="Tahoma" w:hAnsi="Tahoma" w:cs="Tahoma"/>
          <w:spacing w:val="1"/>
          <w:position w:val="-1"/>
          <w:lang w:val="es-AR"/>
        </w:rPr>
        <w:t>r</w:t>
      </w:r>
      <w:r w:rsidRPr="009737BD">
        <w:rPr>
          <w:rFonts w:ascii="Tahoma" w:hAnsi="Tahoma" w:cs="Tahoma"/>
          <w:position w:val="-1"/>
          <w:lang w:val="es-AR"/>
        </w:rPr>
        <w:t>cio</w:t>
      </w:r>
      <w:r w:rsidRPr="009737BD">
        <w:rPr>
          <w:rFonts w:ascii="Tahoma" w:hAnsi="Tahoma" w:cs="Tahoma"/>
          <w:spacing w:val="-1"/>
          <w:position w:val="-1"/>
          <w:lang w:val="es-AR"/>
        </w:rPr>
        <w:t xml:space="preserve"> </w:t>
      </w:r>
      <w:r w:rsidRPr="009737BD">
        <w:rPr>
          <w:rFonts w:ascii="Tahoma" w:hAnsi="Tahoma" w:cs="Tahoma"/>
          <w:position w:val="-1"/>
          <w:lang w:val="es-AR"/>
        </w:rPr>
        <w:t>diario</w:t>
      </w:r>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5.2.2.</w:t>
      </w:r>
      <w:r w:rsidRPr="009737BD">
        <w:rPr>
          <w:rFonts w:ascii="Tahoma" w:hAnsi="Tahoma" w:cs="Tahoma"/>
          <w:spacing w:val="-6"/>
          <w:position w:val="-1"/>
          <w:lang w:val="es-AR"/>
        </w:rPr>
        <w:t xml:space="preserve"> </w:t>
      </w:r>
      <w:r w:rsidRPr="009737BD">
        <w:rPr>
          <w:rFonts w:ascii="Tahoma" w:hAnsi="Tahoma" w:cs="Tahoma"/>
          <w:position w:val="-1"/>
          <w:lang w:val="es-AR"/>
        </w:rPr>
        <w:t>Serv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alimentac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8"/>
          <w:position w:val="-1"/>
          <w:lang w:val="es-AR"/>
        </w:rPr>
        <w:t xml:space="preserve"> </w:t>
      </w:r>
      <w:r w:rsidRPr="009737BD">
        <w:rPr>
          <w:rFonts w:ascii="Tahoma" w:hAnsi="Tahoma" w:cs="Tahoma"/>
          <w:position w:val="-1"/>
          <w:lang w:val="es-AR"/>
        </w:rPr>
        <w:t>a.</w:t>
      </w:r>
    </w:p>
    <w:p w:rsidR="00DC2F17" w:rsidRPr="009737BD" w:rsidRDefault="00DC2F17" w:rsidP="00DC2F17">
      <w:pPr>
        <w:widowControl w:val="0"/>
        <w:autoSpaceDE w:val="0"/>
        <w:autoSpaceDN w:val="0"/>
        <w:adjustRightInd w:val="0"/>
        <w:spacing w:before="7" w:after="0" w:line="190" w:lineRule="exact"/>
        <w:rPr>
          <w:rFonts w:ascii="Tahoma" w:hAnsi="Tahoma" w:cs="Tahoma"/>
          <w:sz w:val="19"/>
          <w:szCs w:val="19"/>
          <w:lang w:val="es-AR"/>
        </w:rPr>
      </w:pPr>
    </w:p>
    <w:p w:rsidR="00DC2F17" w:rsidRPr="009737BD" w:rsidRDefault="00DC2F17" w:rsidP="00DC2F17">
      <w:pPr>
        <w:widowControl w:val="0"/>
        <w:autoSpaceDE w:val="0"/>
        <w:autoSpaceDN w:val="0"/>
        <w:adjustRightInd w:val="0"/>
        <w:spacing w:after="0" w:line="240" w:lineRule="auto"/>
        <w:ind w:left="1767" w:right="2690"/>
        <w:jc w:val="center"/>
        <w:rPr>
          <w:rFonts w:ascii="Tahoma" w:hAnsi="Tahoma" w:cs="Tahoma"/>
          <w:lang w:val="es-AR"/>
        </w:rPr>
      </w:pPr>
      <w:r w:rsidRPr="009737BD">
        <w:rPr>
          <w:rFonts w:ascii="Tahoma" w:hAnsi="Tahoma" w:cs="Tahoma"/>
          <w:lang w:val="es-AR"/>
        </w:rPr>
        <w:t>6-</w:t>
      </w:r>
      <w:r w:rsidRPr="009737BD">
        <w:rPr>
          <w:rFonts w:ascii="Tahoma" w:hAnsi="Tahoma" w:cs="Tahoma"/>
          <w:spacing w:val="-8"/>
          <w:lang w:val="es-AR"/>
        </w:rPr>
        <w:t xml:space="preserve"> </w:t>
      </w:r>
      <w:r w:rsidRPr="009737BD">
        <w:rPr>
          <w:rFonts w:ascii="Tahoma" w:hAnsi="Tahoma" w:cs="Tahoma"/>
          <w:b/>
          <w:bCs/>
          <w:spacing w:val="1"/>
          <w:lang w:val="es-AR"/>
        </w:rPr>
        <w:t>C</w:t>
      </w:r>
      <w:r w:rsidRPr="009737BD">
        <w:rPr>
          <w:rFonts w:ascii="Tahoma" w:hAnsi="Tahoma" w:cs="Tahoma"/>
          <w:b/>
          <w:bCs/>
          <w:lang w:val="es-AR"/>
        </w:rPr>
        <w:t>ARAC</w:t>
      </w:r>
      <w:r w:rsidRPr="009737BD">
        <w:rPr>
          <w:rFonts w:ascii="Tahoma" w:hAnsi="Tahoma" w:cs="Tahoma"/>
          <w:b/>
          <w:bCs/>
          <w:spacing w:val="1"/>
          <w:lang w:val="es-AR"/>
        </w:rPr>
        <w:t>T</w:t>
      </w:r>
      <w:r w:rsidRPr="009737BD">
        <w:rPr>
          <w:rFonts w:ascii="Tahoma" w:hAnsi="Tahoma" w:cs="Tahoma"/>
          <w:b/>
          <w:bCs/>
          <w:lang w:val="es-AR"/>
        </w:rPr>
        <w:t>ERISTICAS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2"/>
            <w:lang w:val="es-AR"/>
          </w:rPr>
          <w:t xml:space="preserve"> </w:t>
        </w:r>
        <w:r w:rsidRPr="009737BD">
          <w:rPr>
            <w:rFonts w:ascii="Tahoma" w:hAnsi="Tahoma" w:cs="Tahoma"/>
            <w:b/>
            <w:bCs/>
            <w:w w:val="99"/>
            <w:lang w:val="es-AR"/>
          </w:rPr>
          <w:t>ED</w:t>
        </w:r>
        <w:r w:rsidRPr="009737BD">
          <w:rPr>
            <w:rFonts w:ascii="Tahoma" w:hAnsi="Tahoma" w:cs="Tahoma"/>
            <w:b/>
            <w:bCs/>
            <w:spacing w:val="-2"/>
            <w:w w:val="99"/>
            <w:lang w:val="es-AR"/>
          </w:rPr>
          <w:t>I</w:t>
        </w:r>
        <w:r w:rsidRPr="009737BD">
          <w:rPr>
            <w:rFonts w:ascii="Tahoma" w:hAnsi="Tahoma" w:cs="Tahoma"/>
            <w:b/>
            <w:bCs/>
            <w:w w:val="99"/>
            <w:lang w:val="es-AR"/>
          </w:rPr>
          <w:t>FICA</w:t>
        </w:r>
        <w:r w:rsidRPr="009737BD">
          <w:rPr>
            <w:rFonts w:ascii="Tahoma" w:hAnsi="Tahoma" w:cs="Tahoma"/>
            <w:b/>
            <w:bCs/>
            <w:spacing w:val="1"/>
            <w:w w:val="99"/>
            <w:lang w:val="es-AR"/>
          </w:rPr>
          <w:t>C</w:t>
        </w:r>
        <w:r w:rsidRPr="009737BD">
          <w:rPr>
            <w:rFonts w:ascii="Tahoma" w:hAnsi="Tahoma" w:cs="Tahoma"/>
            <w:b/>
            <w:bCs/>
            <w:w w:val="99"/>
            <w:lang w:val="es-AR"/>
          </w:rPr>
          <w:t>IÓ</w:t>
        </w:r>
        <w:r w:rsidRPr="009737BD">
          <w:rPr>
            <w:rFonts w:ascii="Tahoma" w:hAnsi="Tahoma" w:cs="Tahoma"/>
            <w:b/>
            <w:bCs/>
            <w:spacing w:val="1"/>
            <w:w w:val="99"/>
            <w:lang w:val="es-AR"/>
          </w:rPr>
          <w:t>N</w:t>
        </w:r>
      </w:smartTag>
      <w:r w:rsidRPr="009737BD">
        <w:rPr>
          <w:rFonts w:ascii="Tahoma" w:hAnsi="Tahoma" w:cs="Tahoma"/>
          <w:lang w:val="es-AR"/>
        </w:rPr>
        <w:t>:</w:t>
      </w:r>
    </w:p>
    <w:p w:rsidR="00DC2F17" w:rsidRPr="009737BD" w:rsidRDefault="00DC2F17" w:rsidP="00DC2F17">
      <w:pPr>
        <w:widowControl w:val="0"/>
        <w:autoSpaceDE w:val="0"/>
        <w:autoSpaceDN w:val="0"/>
        <w:adjustRightInd w:val="0"/>
        <w:spacing w:before="13" w:after="0" w:line="260" w:lineRule="exact"/>
        <w:rPr>
          <w:rFonts w:ascii="Tahoma" w:hAnsi="Tahoma" w:cs="Tahoma"/>
          <w:sz w:val="26"/>
          <w:szCs w:val="26"/>
          <w:lang w:val="es-AR"/>
        </w:rPr>
      </w:pPr>
    </w:p>
    <w:p w:rsidR="00DC2F17" w:rsidRPr="009737BD" w:rsidRDefault="00DC2F17" w:rsidP="00003A5C">
      <w:pPr>
        <w:widowControl w:val="0"/>
        <w:autoSpaceDE w:val="0"/>
        <w:autoSpaceDN w:val="0"/>
        <w:adjustRightInd w:val="0"/>
        <w:spacing w:after="0" w:line="266" w:lineRule="exact"/>
        <w:ind w:left="1440" w:right="2637" w:firstLine="720"/>
        <w:rPr>
          <w:rFonts w:ascii="Tahoma" w:hAnsi="Tahoma" w:cs="Tahoma"/>
          <w:lang w:val="es-AR"/>
        </w:rPr>
      </w:pPr>
      <w:r w:rsidRPr="009737BD">
        <w:rPr>
          <w:rFonts w:ascii="Tahoma" w:hAnsi="Tahoma" w:cs="Tahoma"/>
          <w:lang w:val="es-AR"/>
        </w:rPr>
        <w:t>6.1.</w:t>
      </w:r>
      <w:r w:rsidRPr="009737BD">
        <w:rPr>
          <w:rFonts w:ascii="Tahoma" w:hAnsi="Tahoma" w:cs="Tahoma"/>
          <w:spacing w:val="-5"/>
          <w:lang w:val="es-AR"/>
        </w:rPr>
        <w:t xml:space="preserve"> </w:t>
      </w:r>
      <w:r w:rsidRPr="009737BD">
        <w:rPr>
          <w:rFonts w:ascii="Tahoma" w:hAnsi="Tahoma" w:cs="Tahoma"/>
          <w:lang w:val="es-AR"/>
        </w:rPr>
        <w:t>Tipo de</w:t>
      </w:r>
      <w:r w:rsidRPr="009737BD">
        <w:rPr>
          <w:rFonts w:ascii="Tahoma" w:hAnsi="Tahoma" w:cs="Tahoma"/>
          <w:spacing w:val="-2"/>
          <w:lang w:val="es-AR"/>
        </w:rPr>
        <w:t xml:space="preserve"> </w:t>
      </w:r>
      <w:r w:rsidRPr="009737BD">
        <w:rPr>
          <w:rFonts w:ascii="Tahoma" w:hAnsi="Tahoma" w:cs="Tahoma"/>
          <w:lang w:val="es-AR"/>
        </w:rPr>
        <w:t>Const</w:t>
      </w:r>
      <w:r w:rsidRPr="009737BD">
        <w:rPr>
          <w:rFonts w:ascii="Tahoma" w:hAnsi="Tahoma" w:cs="Tahoma"/>
          <w:spacing w:val="1"/>
          <w:lang w:val="es-AR"/>
        </w:rPr>
        <w:t>r</w:t>
      </w:r>
      <w:r w:rsidRPr="009737BD">
        <w:rPr>
          <w:rFonts w:ascii="Tahoma" w:hAnsi="Tahoma" w:cs="Tahoma"/>
          <w:lang w:val="es-AR"/>
        </w:rPr>
        <w:t xml:space="preserve">ucción: </w:t>
      </w:r>
      <w:r w:rsidRPr="009737BD">
        <w:rPr>
          <w:rFonts w:ascii="Tahoma" w:hAnsi="Tahoma" w:cs="Tahoma"/>
          <w:spacing w:val="1"/>
          <w:lang w:val="es-AR"/>
        </w:rPr>
        <w:t>P</w:t>
      </w:r>
      <w:r w:rsidRPr="009737BD">
        <w:rPr>
          <w:rFonts w:ascii="Tahoma" w:hAnsi="Tahoma" w:cs="Tahoma"/>
          <w:lang w:val="es-AR"/>
        </w:rPr>
        <w:t>erm</w:t>
      </w:r>
      <w:r w:rsidRPr="009737BD">
        <w:rPr>
          <w:rFonts w:ascii="Tahoma" w:hAnsi="Tahoma" w:cs="Tahoma"/>
          <w:spacing w:val="1"/>
          <w:lang w:val="es-AR"/>
        </w:rPr>
        <w:t>a</w:t>
      </w:r>
      <w:r w:rsidRPr="009737BD">
        <w:rPr>
          <w:rFonts w:ascii="Tahoma" w:hAnsi="Tahoma" w:cs="Tahoma"/>
          <w:lang w:val="es-AR"/>
        </w:rPr>
        <w:t>nen</w:t>
      </w:r>
      <w:r w:rsidRPr="009737BD">
        <w:rPr>
          <w:rFonts w:ascii="Tahoma" w:hAnsi="Tahoma" w:cs="Tahoma"/>
          <w:spacing w:val="1"/>
          <w:lang w:val="es-AR"/>
        </w:rPr>
        <w:t>t</w:t>
      </w:r>
      <w:r w:rsidRPr="009737BD">
        <w:rPr>
          <w:rFonts w:ascii="Tahoma" w:hAnsi="Tahoma" w:cs="Tahoma"/>
          <w:lang w:val="es-AR"/>
        </w:rPr>
        <w:t>e</w:t>
      </w:r>
    </w:p>
    <w:p w:rsidR="007871B6" w:rsidRDefault="007871B6" w:rsidP="00DC2F17">
      <w:pPr>
        <w:widowControl w:val="0"/>
        <w:autoSpaceDE w:val="0"/>
        <w:autoSpaceDN w:val="0"/>
        <w:adjustRightInd w:val="0"/>
        <w:spacing w:after="0" w:line="258" w:lineRule="exact"/>
        <w:ind w:left="1803"/>
        <w:rPr>
          <w:rFonts w:ascii="Tahoma" w:hAnsi="Tahoma" w:cs="Tahoma"/>
          <w:position w:val="-1"/>
          <w:lang w:val="es-AR"/>
        </w:rPr>
      </w:pPr>
    </w:p>
    <w:p w:rsidR="00DC2F17" w:rsidRPr="009737BD" w:rsidRDefault="00DC2F17" w:rsidP="00DC2F17">
      <w:pPr>
        <w:widowControl w:val="0"/>
        <w:autoSpaceDE w:val="0"/>
        <w:autoSpaceDN w:val="0"/>
        <w:adjustRightInd w:val="0"/>
        <w:spacing w:after="0" w:line="258" w:lineRule="exact"/>
        <w:ind w:left="1803"/>
        <w:rPr>
          <w:rFonts w:ascii="Tahoma" w:hAnsi="Tahoma" w:cs="Tahoma"/>
          <w:lang w:val="es-AR"/>
        </w:rPr>
      </w:pPr>
      <w:r w:rsidRPr="009737BD">
        <w:rPr>
          <w:rFonts w:ascii="Tahoma" w:hAnsi="Tahoma" w:cs="Tahoma"/>
          <w:position w:val="-1"/>
          <w:lang w:val="es-AR"/>
        </w:rPr>
        <w:t>7</w:t>
      </w:r>
      <w:r w:rsidRPr="009737BD">
        <w:rPr>
          <w:rFonts w:ascii="Tahoma" w:hAnsi="Tahoma" w:cs="Tahoma"/>
          <w:spacing w:val="-1"/>
          <w:position w:val="-1"/>
          <w:lang w:val="es-AR"/>
        </w:rPr>
        <w:t>-</w:t>
      </w:r>
      <w:r w:rsidRPr="009737BD">
        <w:rPr>
          <w:rFonts w:ascii="Tahoma" w:hAnsi="Tahoma" w:cs="Tahoma"/>
          <w:b/>
          <w:bCs/>
          <w:position w:val="-1"/>
          <w:lang w:val="es-AR"/>
        </w:rPr>
        <w:t>ESTÉTICA:</w:t>
      </w:r>
    </w:p>
    <w:p w:rsidR="00DC2F17" w:rsidRPr="009737BD" w:rsidRDefault="001B6BD0" w:rsidP="00DC2F17">
      <w:pPr>
        <w:widowControl w:val="0"/>
        <w:tabs>
          <w:tab w:val="left" w:pos="4060"/>
        </w:tabs>
        <w:autoSpaceDE w:val="0"/>
        <w:autoSpaceDN w:val="0"/>
        <w:adjustRightInd w:val="0"/>
        <w:spacing w:before="1" w:after="0" w:line="240" w:lineRule="auto"/>
        <w:ind w:left="2370"/>
        <w:rPr>
          <w:rFonts w:ascii="Tahoma" w:hAnsi="Tahoma" w:cs="Tahoma"/>
          <w:lang w:val="es-AR"/>
        </w:rPr>
      </w:pPr>
      <w:r>
        <w:rPr>
          <w:rFonts w:ascii="Tahoma" w:hAnsi="Tahoma" w:cs="Tahoma"/>
          <w:lang w:val="es-AR"/>
        </w:rPr>
        <w:t xml:space="preserve">        </w:t>
      </w:r>
      <w:r w:rsidR="00DC2F17" w:rsidRPr="009737BD">
        <w:rPr>
          <w:rFonts w:ascii="Tahoma" w:hAnsi="Tahoma" w:cs="Tahoma"/>
          <w:lang w:val="es-AR"/>
        </w:rPr>
        <w:t>7.1.</w:t>
      </w:r>
      <w:r w:rsidR="00DC2F17" w:rsidRPr="009737BD">
        <w:rPr>
          <w:rFonts w:ascii="Tahoma" w:hAnsi="Tahoma" w:cs="Tahoma"/>
          <w:spacing w:val="-5"/>
          <w:lang w:val="es-AR"/>
        </w:rPr>
        <w:t xml:space="preserve"> </w:t>
      </w:r>
      <w:r w:rsidR="00DC2F17" w:rsidRPr="009737BD">
        <w:rPr>
          <w:rFonts w:ascii="Tahoma" w:hAnsi="Tahoma" w:cs="Tahoma"/>
          <w:lang w:val="es-AR"/>
        </w:rPr>
        <w:t>Ce</w:t>
      </w:r>
      <w:r w:rsidR="00DC2F17" w:rsidRPr="009737BD">
        <w:rPr>
          <w:rFonts w:ascii="Tahoma" w:hAnsi="Tahoma" w:cs="Tahoma"/>
          <w:spacing w:val="1"/>
          <w:lang w:val="es-AR"/>
        </w:rPr>
        <w:t>r</w:t>
      </w:r>
      <w:r w:rsidR="00DC2F17" w:rsidRPr="009737BD">
        <w:rPr>
          <w:rFonts w:ascii="Tahoma" w:hAnsi="Tahoma" w:cs="Tahoma"/>
          <w:spacing w:val="-1"/>
          <w:lang w:val="es-AR"/>
        </w:rPr>
        <w:t>c</w:t>
      </w:r>
      <w:r>
        <w:rPr>
          <w:rFonts w:ascii="Tahoma" w:hAnsi="Tahoma" w:cs="Tahoma"/>
          <w:lang w:val="es-AR"/>
        </w:rPr>
        <w:t xml:space="preserve">os: </w:t>
      </w:r>
      <w:r w:rsidR="00DC2F17" w:rsidRPr="009737BD">
        <w:rPr>
          <w:rFonts w:ascii="Tahoma" w:hAnsi="Tahoma" w:cs="Tahoma"/>
          <w:lang w:val="es-AR"/>
        </w:rPr>
        <w:t>Altura</w:t>
      </w:r>
      <w:r w:rsidR="00DC2F17" w:rsidRPr="009737BD">
        <w:rPr>
          <w:rFonts w:ascii="Tahoma" w:hAnsi="Tahoma" w:cs="Tahoma"/>
          <w:spacing w:val="-5"/>
          <w:lang w:val="es-AR"/>
        </w:rPr>
        <w:t xml:space="preserve"> </w:t>
      </w:r>
      <w:r w:rsidR="00DC2F17" w:rsidRPr="009737BD">
        <w:rPr>
          <w:rFonts w:ascii="Tahoma" w:hAnsi="Tahoma" w:cs="Tahoma"/>
          <w:lang w:val="es-AR"/>
        </w:rPr>
        <w:t>Máxima:</w:t>
      </w:r>
      <w:r w:rsidR="00DC2F17" w:rsidRPr="009737BD">
        <w:rPr>
          <w:rFonts w:ascii="Tahoma" w:hAnsi="Tahoma" w:cs="Tahoma"/>
          <w:spacing w:val="-7"/>
          <w:lang w:val="es-AR"/>
        </w:rPr>
        <w:t xml:space="preserve"> </w:t>
      </w:r>
      <w:smartTag w:uri="urn:schemas-microsoft-com:office:smarttags" w:element="metricconverter">
        <w:smartTagPr>
          <w:attr w:name="ProductID" w:val="2.10 m"/>
        </w:smartTagPr>
        <w:r w:rsidR="00DC2F17" w:rsidRPr="009737BD">
          <w:rPr>
            <w:rFonts w:ascii="Tahoma" w:hAnsi="Tahoma" w:cs="Tahoma"/>
            <w:lang w:val="es-AR"/>
          </w:rPr>
          <w:t>2.10</w:t>
        </w:r>
        <w:r w:rsidR="00DC2F17" w:rsidRPr="009737BD">
          <w:rPr>
            <w:rFonts w:ascii="Tahoma" w:hAnsi="Tahoma" w:cs="Tahoma"/>
            <w:spacing w:val="1"/>
            <w:lang w:val="es-AR"/>
          </w:rPr>
          <w:t xml:space="preserve"> </w:t>
        </w:r>
        <w:r w:rsidR="00DC2F17" w:rsidRPr="009737BD">
          <w:rPr>
            <w:rFonts w:ascii="Tahoma" w:hAnsi="Tahoma" w:cs="Tahoma"/>
            <w:lang w:val="es-AR"/>
          </w:rPr>
          <w:t>m</w:t>
        </w:r>
      </w:smartTag>
    </w:p>
    <w:p w:rsidR="00DC2F17" w:rsidRPr="009737BD" w:rsidRDefault="001B6BD0" w:rsidP="00DC2F17">
      <w:pPr>
        <w:widowControl w:val="0"/>
        <w:autoSpaceDE w:val="0"/>
        <w:autoSpaceDN w:val="0"/>
        <w:adjustRightInd w:val="0"/>
        <w:spacing w:after="0" w:line="265" w:lineRule="exact"/>
        <w:ind w:left="4836"/>
        <w:rPr>
          <w:rFonts w:ascii="Tahoma" w:hAnsi="Tahoma" w:cs="Tahoma"/>
          <w:lang w:val="es-AR"/>
        </w:rPr>
      </w:pPr>
      <w:r>
        <w:rPr>
          <w:rFonts w:ascii="Tahoma" w:hAnsi="Tahoma" w:cs="Tahoma"/>
          <w:position w:val="-1"/>
          <w:lang w:val="es-AR"/>
        </w:rPr>
        <w:t>C</w:t>
      </w:r>
      <w:r w:rsidR="00DC2F17" w:rsidRPr="009737BD">
        <w:rPr>
          <w:rFonts w:ascii="Tahoma" w:hAnsi="Tahoma" w:cs="Tahoma"/>
          <w:position w:val="-1"/>
          <w:lang w:val="es-AR"/>
        </w:rPr>
        <w:t>a</w:t>
      </w:r>
      <w:r w:rsidR="00DC2F17" w:rsidRPr="009737BD">
        <w:rPr>
          <w:rFonts w:ascii="Tahoma" w:hAnsi="Tahoma" w:cs="Tahoma"/>
          <w:spacing w:val="1"/>
          <w:position w:val="-1"/>
          <w:lang w:val="es-AR"/>
        </w:rPr>
        <w:t>r</w:t>
      </w:r>
      <w:r w:rsidR="00DC2F17" w:rsidRPr="009737BD">
        <w:rPr>
          <w:rFonts w:ascii="Tahoma" w:hAnsi="Tahoma" w:cs="Tahoma"/>
          <w:position w:val="-1"/>
          <w:lang w:val="es-AR"/>
        </w:rPr>
        <w:t>ácter:</w:t>
      </w:r>
      <w:r w:rsidR="00DC2F17" w:rsidRPr="009737BD">
        <w:rPr>
          <w:rFonts w:ascii="Tahoma" w:hAnsi="Tahoma" w:cs="Tahoma"/>
          <w:spacing w:val="-2"/>
          <w:position w:val="-1"/>
          <w:lang w:val="es-AR"/>
        </w:rPr>
        <w:t xml:space="preserve"> </w:t>
      </w:r>
      <w:r w:rsidR="00DC2F17" w:rsidRPr="009737BD">
        <w:rPr>
          <w:rFonts w:ascii="Tahoma" w:hAnsi="Tahoma" w:cs="Tahoma"/>
          <w:position w:val="-1"/>
          <w:lang w:val="es-AR"/>
        </w:rPr>
        <w:t>vivo</w:t>
      </w:r>
      <w:r w:rsidR="00DC2F17" w:rsidRPr="009737BD">
        <w:rPr>
          <w:rFonts w:ascii="Tahoma" w:hAnsi="Tahoma" w:cs="Tahoma"/>
          <w:spacing w:val="-3"/>
          <w:position w:val="-1"/>
          <w:lang w:val="es-AR"/>
        </w:rPr>
        <w:t xml:space="preserve"> </w:t>
      </w:r>
      <w:r w:rsidR="00DC2F17" w:rsidRPr="009737BD">
        <w:rPr>
          <w:rFonts w:ascii="Tahoma" w:hAnsi="Tahoma" w:cs="Tahoma"/>
          <w:position w:val="-1"/>
          <w:lang w:val="es-AR"/>
        </w:rPr>
        <w:t>u o</w:t>
      </w:r>
      <w:r w:rsidR="00DC2F17" w:rsidRPr="009737BD">
        <w:rPr>
          <w:rFonts w:ascii="Tahoma" w:hAnsi="Tahoma" w:cs="Tahoma"/>
          <w:spacing w:val="1"/>
          <w:position w:val="-1"/>
          <w:lang w:val="es-AR"/>
        </w:rPr>
        <w:t>p</w:t>
      </w:r>
      <w:r w:rsidR="00DC2F17" w:rsidRPr="009737BD">
        <w:rPr>
          <w:rFonts w:ascii="Tahoma" w:hAnsi="Tahoma" w:cs="Tahoma"/>
          <w:position w:val="-1"/>
          <w:lang w:val="es-AR"/>
        </w:rPr>
        <w:t>aco</w:t>
      </w:r>
    </w:p>
    <w:p w:rsidR="00DC2F17" w:rsidRPr="009737BD" w:rsidRDefault="00234ADC" w:rsidP="00DC2F17">
      <w:pPr>
        <w:widowControl w:val="0"/>
        <w:autoSpaceDE w:val="0"/>
        <w:autoSpaceDN w:val="0"/>
        <w:adjustRightInd w:val="0"/>
        <w:spacing w:after="0" w:line="240" w:lineRule="auto"/>
        <w:ind w:left="102"/>
        <w:rPr>
          <w:rFonts w:ascii="Tahoma" w:hAnsi="Tahoma" w:cs="Tahoma"/>
          <w:lang w:val="es-AR"/>
        </w:rPr>
      </w:pPr>
      <w:r>
        <w:rPr>
          <w:rFonts w:ascii="Tahoma" w:hAnsi="Tahoma" w:cs="Tahoma"/>
          <w:b/>
          <w:bCs/>
          <w:lang w:val="es-AR"/>
        </w:rPr>
        <w:t>X</w:t>
      </w:r>
      <w:r w:rsidR="00DC2F17" w:rsidRPr="009737BD">
        <w:rPr>
          <w:rFonts w:ascii="Tahoma" w:hAnsi="Tahoma" w:cs="Tahoma"/>
          <w:b/>
          <w:bCs/>
          <w:spacing w:val="-1"/>
          <w:lang w:val="es-AR"/>
        </w:rPr>
        <w:t>I</w:t>
      </w:r>
      <w:r>
        <w:rPr>
          <w:rFonts w:ascii="Tahoma" w:hAnsi="Tahoma" w:cs="Tahoma"/>
          <w:b/>
          <w:bCs/>
          <w:lang w:val="es-AR"/>
        </w:rPr>
        <w:t>.13</w:t>
      </w:r>
      <w:r w:rsidR="00DC2F17" w:rsidRPr="009737BD">
        <w:rPr>
          <w:rFonts w:ascii="Tahoma" w:hAnsi="Tahoma" w:cs="Tahoma"/>
          <w:b/>
          <w:bCs/>
          <w:lang w:val="es-AR"/>
        </w:rPr>
        <w:t>.3.</w:t>
      </w:r>
    </w:p>
    <w:p w:rsidR="00DC2F17" w:rsidRPr="009737BD" w:rsidRDefault="00DC2F17" w:rsidP="00DC2F17">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b/>
          <w:bCs/>
          <w:position w:val="-1"/>
          <w:lang w:val="es-AR"/>
        </w:rPr>
        <w:t>Distr</w:t>
      </w:r>
      <w:r w:rsidRPr="009737BD">
        <w:rPr>
          <w:rFonts w:ascii="Tahoma" w:hAnsi="Tahoma" w:cs="Tahoma"/>
          <w:b/>
          <w:bCs/>
          <w:spacing w:val="1"/>
          <w:position w:val="-1"/>
          <w:lang w:val="es-AR"/>
        </w:rPr>
        <w:t>i</w:t>
      </w:r>
      <w:r w:rsidRPr="009737BD">
        <w:rPr>
          <w:rFonts w:ascii="Tahoma" w:hAnsi="Tahoma" w:cs="Tahoma"/>
          <w:b/>
          <w:bCs/>
          <w:position w:val="-1"/>
          <w:lang w:val="es-AR"/>
        </w:rPr>
        <w:t>to:</w:t>
      </w:r>
      <w:r w:rsidRPr="009737BD">
        <w:rPr>
          <w:rFonts w:ascii="Tahoma" w:hAnsi="Tahoma" w:cs="Tahoma"/>
          <w:b/>
          <w:bCs/>
          <w:spacing w:val="-1"/>
          <w:position w:val="-1"/>
          <w:lang w:val="es-AR"/>
        </w:rPr>
        <w:t xml:space="preserve"> </w:t>
      </w:r>
      <w:r w:rsidRPr="009737BD">
        <w:rPr>
          <w:rFonts w:ascii="Tahoma" w:hAnsi="Tahoma" w:cs="Tahoma"/>
          <w:b/>
          <w:bCs/>
          <w:spacing w:val="1"/>
          <w:position w:val="-1"/>
          <w:lang w:val="es-AR"/>
        </w:rPr>
        <w:t>U</w:t>
      </w:r>
      <w:r w:rsidR="00FD7C95">
        <w:rPr>
          <w:rFonts w:ascii="Tahoma" w:hAnsi="Tahoma" w:cs="Tahoma"/>
          <w:b/>
          <w:bCs/>
          <w:position w:val="-1"/>
          <w:lang w:val="es-AR"/>
        </w:rPr>
        <w:t>E 3 (</w:t>
      </w:r>
      <w:r w:rsidRPr="009737BD">
        <w:rPr>
          <w:rFonts w:ascii="Tahoma" w:hAnsi="Tahoma" w:cs="Tahoma"/>
          <w:b/>
          <w:bCs/>
          <w:position w:val="-1"/>
          <w:lang w:val="es-AR"/>
        </w:rPr>
        <w:t>URBANO</w:t>
      </w:r>
      <w:r w:rsidRPr="009737BD">
        <w:rPr>
          <w:rFonts w:ascii="Tahoma" w:hAnsi="Tahoma" w:cs="Tahoma"/>
          <w:b/>
          <w:bCs/>
          <w:spacing w:val="-8"/>
          <w:position w:val="-1"/>
          <w:lang w:val="es-AR"/>
        </w:rPr>
        <w:t xml:space="preserve"> </w:t>
      </w:r>
      <w:r w:rsidRPr="009737BD">
        <w:rPr>
          <w:rFonts w:ascii="Tahoma" w:hAnsi="Tahoma" w:cs="Tahoma"/>
          <w:b/>
          <w:bCs/>
          <w:position w:val="-1"/>
          <w:lang w:val="es-AR"/>
        </w:rPr>
        <w:t>ESPECIAL</w:t>
      </w:r>
      <w:r w:rsidRPr="009737BD">
        <w:rPr>
          <w:rFonts w:ascii="Tahoma" w:hAnsi="Tahoma" w:cs="Tahoma"/>
          <w:b/>
          <w:bCs/>
          <w:spacing w:val="-9"/>
          <w:position w:val="-1"/>
          <w:lang w:val="es-AR"/>
        </w:rPr>
        <w:t xml:space="preserve"> </w:t>
      </w:r>
      <w:r w:rsidRPr="009737BD">
        <w:rPr>
          <w:rFonts w:ascii="Tahoma" w:hAnsi="Tahoma" w:cs="Tahoma"/>
          <w:b/>
          <w:bCs/>
          <w:position w:val="-1"/>
          <w:lang w:val="es-AR"/>
        </w:rPr>
        <w:t>3 )</w:t>
      </w:r>
    </w:p>
    <w:p w:rsidR="00DC2F17" w:rsidRPr="009737BD" w:rsidRDefault="00DC2F17" w:rsidP="00DC2F17">
      <w:pPr>
        <w:widowControl w:val="0"/>
        <w:autoSpaceDE w:val="0"/>
        <w:autoSpaceDN w:val="0"/>
        <w:adjustRightInd w:val="0"/>
        <w:spacing w:before="13" w:after="0" w:line="260" w:lineRule="exact"/>
        <w:rPr>
          <w:rFonts w:ascii="Tahoma" w:hAnsi="Tahoma" w:cs="Tahoma"/>
          <w:sz w:val="26"/>
          <w:szCs w:val="26"/>
          <w:lang w:val="es-AR"/>
        </w:rPr>
      </w:pPr>
    </w:p>
    <w:p w:rsidR="00DC2F17" w:rsidRPr="009737BD" w:rsidRDefault="00DC2F17" w:rsidP="004631FF">
      <w:pPr>
        <w:widowControl w:val="0"/>
        <w:autoSpaceDE w:val="0"/>
        <w:autoSpaceDN w:val="0"/>
        <w:adjustRightInd w:val="0"/>
        <w:spacing w:after="0" w:line="266" w:lineRule="exact"/>
        <w:ind w:left="2160" w:right="69"/>
        <w:rPr>
          <w:rFonts w:ascii="Tahoma" w:hAnsi="Tahoma" w:cs="Tahoma"/>
          <w:lang w:val="es-AR"/>
        </w:rPr>
      </w:pPr>
      <w:r w:rsidRPr="005673B6">
        <w:rPr>
          <w:rFonts w:ascii="Tahoma" w:hAnsi="Tahoma" w:cs="Tahoma"/>
          <w:lang w:val="es-AR"/>
        </w:rPr>
        <w:t>1-</w:t>
      </w:r>
      <w:r w:rsidRPr="005673B6">
        <w:rPr>
          <w:rFonts w:ascii="Tahoma" w:hAnsi="Tahoma" w:cs="Tahoma"/>
          <w:b/>
          <w:bCs/>
          <w:lang w:val="es-AR"/>
        </w:rPr>
        <w:t>DELIMITACIÓN</w:t>
      </w:r>
      <w:r w:rsidRPr="005673B6">
        <w:rPr>
          <w:rFonts w:ascii="Tahoma" w:hAnsi="Tahoma" w:cs="Tahoma"/>
          <w:lang w:val="es-AR"/>
        </w:rPr>
        <w:t>:</w:t>
      </w:r>
      <w:r w:rsidRPr="005673B6">
        <w:rPr>
          <w:rFonts w:ascii="Tahoma" w:hAnsi="Tahoma" w:cs="Tahoma"/>
          <w:spacing w:val="40"/>
          <w:lang w:val="es-AR"/>
        </w:rPr>
        <w:t xml:space="preserve"> </w:t>
      </w:r>
      <w:r w:rsidRPr="005673B6">
        <w:rPr>
          <w:rFonts w:ascii="Tahoma" w:hAnsi="Tahoma" w:cs="Tahoma"/>
          <w:lang w:val="es-AR"/>
        </w:rPr>
        <w:t>Intersección Máximo Echavarría y Pedro Echeverría, por esta hasta prolongación Dorrego, por esta hasta Tucumán, por esta hasta la intersección con Máximo Echavarría, excepto Circ. II, Secc. A, Ch 3, Fr IV, Pc 15.</w:t>
      </w:r>
    </w:p>
    <w:p w:rsidR="00DC2F17" w:rsidRPr="009737BD" w:rsidRDefault="00DC2F17" w:rsidP="00DC2F17">
      <w:pPr>
        <w:widowControl w:val="0"/>
        <w:autoSpaceDE w:val="0"/>
        <w:autoSpaceDN w:val="0"/>
        <w:adjustRightInd w:val="0"/>
        <w:spacing w:before="4" w:after="0" w:line="120" w:lineRule="exact"/>
        <w:rPr>
          <w:rFonts w:ascii="Tahoma" w:hAnsi="Tahoma" w:cs="Tahoma"/>
          <w:sz w:val="12"/>
          <w:szCs w:val="12"/>
          <w:lang w:val="es-AR"/>
        </w:rPr>
      </w:pPr>
    </w:p>
    <w:p w:rsidR="00DC2F17" w:rsidRPr="009737BD" w:rsidRDefault="00DC2F17" w:rsidP="00DC2F17">
      <w:pPr>
        <w:widowControl w:val="0"/>
        <w:autoSpaceDE w:val="0"/>
        <w:autoSpaceDN w:val="0"/>
        <w:adjustRightInd w:val="0"/>
        <w:spacing w:after="0" w:line="200" w:lineRule="exact"/>
        <w:rPr>
          <w:rFonts w:ascii="Tahoma" w:hAnsi="Tahoma" w:cs="Tahoma"/>
          <w:sz w:val="20"/>
          <w:szCs w:val="20"/>
          <w:lang w:val="es-AR"/>
        </w:rPr>
      </w:pPr>
    </w:p>
    <w:p w:rsidR="00DC2F17" w:rsidRDefault="00DC2F17" w:rsidP="00DC2F17">
      <w:pPr>
        <w:widowControl w:val="0"/>
        <w:autoSpaceDE w:val="0"/>
        <w:autoSpaceDN w:val="0"/>
        <w:adjustRightInd w:val="0"/>
        <w:spacing w:after="0" w:line="258" w:lineRule="exact"/>
        <w:ind w:left="1803"/>
        <w:rPr>
          <w:rFonts w:ascii="Tahoma" w:hAnsi="Tahoma" w:cs="Tahoma"/>
          <w:position w:val="-1"/>
          <w:lang w:val="es-AR"/>
        </w:rPr>
      </w:pPr>
      <w:r w:rsidRPr="009737BD">
        <w:rPr>
          <w:rFonts w:ascii="Tahoma" w:hAnsi="Tahoma" w:cs="Tahoma"/>
          <w:position w:val="-1"/>
          <w:lang w:val="es-AR"/>
        </w:rPr>
        <w:t>2</w:t>
      </w:r>
      <w:r w:rsidRPr="009737BD">
        <w:rPr>
          <w:rFonts w:ascii="Tahoma" w:hAnsi="Tahoma" w:cs="Tahoma"/>
          <w:spacing w:val="-6"/>
          <w:position w:val="-1"/>
          <w:lang w:val="es-AR"/>
        </w:rPr>
        <w:t xml:space="preserve"> </w:t>
      </w:r>
      <w:r w:rsidRPr="009737BD">
        <w:rPr>
          <w:rFonts w:ascii="Tahoma" w:hAnsi="Tahoma" w:cs="Tahoma"/>
          <w:position w:val="-1"/>
          <w:lang w:val="es-AR"/>
        </w:rPr>
        <w:t>-</w:t>
      </w:r>
      <w:r w:rsidRPr="009737BD">
        <w:rPr>
          <w:rFonts w:ascii="Tahoma" w:hAnsi="Tahoma" w:cs="Tahoma"/>
          <w:spacing w:val="62"/>
          <w:position w:val="-1"/>
          <w:lang w:val="es-AR"/>
        </w:rPr>
        <w:t xml:space="preserve"> </w:t>
      </w:r>
      <w:r w:rsidRPr="009737BD">
        <w:rPr>
          <w:rFonts w:ascii="Tahoma" w:hAnsi="Tahoma" w:cs="Tahoma"/>
          <w:b/>
          <w:bCs/>
          <w:position w:val="-1"/>
          <w:lang w:val="es-AR"/>
        </w:rPr>
        <w:t>CARÁ</w:t>
      </w:r>
      <w:r w:rsidRPr="009737BD">
        <w:rPr>
          <w:rFonts w:ascii="Tahoma" w:hAnsi="Tahoma" w:cs="Tahoma"/>
          <w:b/>
          <w:bCs/>
          <w:spacing w:val="1"/>
          <w:position w:val="-1"/>
          <w:lang w:val="es-AR"/>
        </w:rPr>
        <w:t>C</w:t>
      </w:r>
      <w:r w:rsidRPr="009737BD">
        <w:rPr>
          <w:rFonts w:ascii="Tahoma" w:hAnsi="Tahoma" w:cs="Tahoma"/>
          <w:b/>
          <w:bCs/>
          <w:position w:val="-1"/>
          <w:lang w:val="es-AR"/>
        </w:rPr>
        <w:t>TER</w:t>
      </w:r>
      <w:r w:rsidRPr="009737BD">
        <w:rPr>
          <w:rFonts w:ascii="Tahoma" w:hAnsi="Tahoma" w:cs="Tahoma"/>
          <w:b/>
          <w:bCs/>
          <w:spacing w:val="-5"/>
          <w:position w:val="-1"/>
          <w:lang w:val="es-AR"/>
        </w:rPr>
        <w:t xml:space="preserve"> </w:t>
      </w:r>
      <w:r w:rsidRPr="009737BD">
        <w:rPr>
          <w:rFonts w:ascii="Tahoma" w:hAnsi="Tahoma" w:cs="Tahoma"/>
          <w:b/>
          <w:bCs/>
          <w:position w:val="-1"/>
          <w:lang w:val="es-AR"/>
        </w:rPr>
        <w:t>DEL</w:t>
      </w:r>
      <w:r w:rsidRPr="009737BD">
        <w:rPr>
          <w:rFonts w:ascii="Tahoma" w:hAnsi="Tahoma" w:cs="Tahoma"/>
          <w:b/>
          <w:bCs/>
          <w:spacing w:val="-3"/>
          <w:position w:val="-1"/>
          <w:lang w:val="es-AR"/>
        </w:rPr>
        <w:t xml:space="preserve"> </w:t>
      </w:r>
      <w:r w:rsidRPr="009737BD">
        <w:rPr>
          <w:rFonts w:ascii="Tahoma" w:hAnsi="Tahoma" w:cs="Tahoma"/>
          <w:b/>
          <w:bCs/>
          <w:position w:val="-1"/>
          <w:lang w:val="es-AR"/>
        </w:rPr>
        <w:t>DIST</w:t>
      </w:r>
      <w:r w:rsidRPr="009737BD">
        <w:rPr>
          <w:rFonts w:ascii="Tahoma" w:hAnsi="Tahoma" w:cs="Tahoma"/>
          <w:b/>
          <w:bCs/>
          <w:spacing w:val="1"/>
          <w:position w:val="-1"/>
          <w:lang w:val="es-AR"/>
        </w:rPr>
        <w:t>R</w:t>
      </w:r>
      <w:r w:rsidRPr="009737BD">
        <w:rPr>
          <w:rFonts w:ascii="Tahoma" w:hAnsi="Tahoma" w:cs="Tahoma"/>
          <w:b/>
          <w:bCs/>
          <w:spacing w:val="-1"/>
          <w:position w:val="-1"/>
          <w:lang w:val="es-AR"/>
        </w:rPr>
        <w:t>I</w:t>
      </w:r>
      <w:r w:rsidRPr="009737BD">
        <w:rPr>
          <w:rFonts w:ascii="Tahoma" w:hAnsi="Tahoma" w:cs="Tahoma"/>
          <w:b/>
          <w:bCs/>
          <w:position w:val="-1"/>
          <w:lang w:val="es-AR"/>
        </w:rPr>
        <w:t>T</w:t>
      </w:r>
      <w:r w:rsidRPr="009737BD">
        <w:rPr>
          <w:rFonts w:ascii="Tahoma" w:hAnsi="Tahoma" w:cs="Tahoma"/>
          <w:b/>
          <w:bCs/>
          <w:spacing w:val="1"/>
          <w:position w:val="-1"/>
          <w:lang w:val="es-AR"/>
        </w:rPr>
        <w:t>O</w:t>
      </w:r>
      <w:r w:rsidRPr="009737BD">
        <w:rPr>
          <w:rFonts w:ascii="Tahoma" w:hAnsi="Tahoma" w:cs="Tahoma"/>
          <w:position w:val="-1"/>
          <w:lang w:val="es-AR"/>
        </w:rPr>
        <w:t>:</w:t>
      </w:r>
      <w:r w:rsidRPr="009737BD">
        <w:rPr>
          <w:rFonts w:ascii="Tahoma" w:hAnsi="Tahoma" w:cs="Tahoma"/>
          <w:spacing w:val="-4"/>
          <w:position w:val="-1"/>
          <w:lang w:val="es-AR"/>
        </w:rPr>
        <w:t xml:space="preserve"> </w:t>
      </w:r>
      <w:r w:rsidRPr="009737BD">
        <w:rPr>
          <w:rFonts w:ascii="Tahoma" w:hAnsi="Tahoma" w:cs="Tahoma"/>
          <w:position w:val="-1"/>
          <w:lang w:val="es-AR"/>
        </w:rPr>
        <w:t>Residencial.</w:t>
      </w:r>
    </w:p>
    <w:p w:rsidR="00DC2F17" w:rsidRDefault="00DC2F17" w:rsidP="00DC2F17">
      <w:pPr>
        <w:widowControl w:val="0"/>
        <w:autoSpaceDE w:val="0"/>
        <w:autoSpaceDN w:val="0"/>
        <w:adjustRightInd w:val="0"/>
        <w:spacing w:after="0" w:line="258" w:lineRule="exact"/>
        <w:ind w:left="1803"/>
        <w:rPr>
          <w:rFonts w:ascii="Tahoma" w:hAnsi="Tahoma" w:cs="Tahoma"/>
          <w:bCs/>
          <w:lang w:val="es-AR"/>
        </w:rPr>
      </w:pPr>
    </w:p>
    <w:p w:rsidR="00DC2F17" w:rsidRPr="009737BD" w:rsidRDefault="00DC2F17" w:rsidP="00DC2F17">
      <w:pPr>
        <w:widowControl w:val="0"/>
        <w:autoSpaceDE w:val="0"/>
        <w:autoSpaceDN w:val="0"/>
        <w:adjustRightInd w:val="0"/>
        <w:spacing w:after="0" w:line="258" w:lineRule="exact"/>
        <w:ind w:left="1803"/>
        <w:rPr>
          <w:rFonts w:ascii="Tahoma" w:hAnsi="Tahoma" w:cs="Tahoma"/>
          <w:sz w:val="28"/>
          <w:szCs w:val="28"/>
          <w:lang w:val="es-AR"/>
        </w:rPr>
      </w:pPr>
      <w:r w:rsidRPr="005673B6">
        <w:rPr>
          <w:rFonts w:ascii="Tahoma" w:hAnsi="Tahoma" w:cs="Tahoma"/>
          <w:bCs/>
          <w:lang w:val="es-AR"/>
        </w:rPr>
        <w:t>3</w:t>
      </w:r>
      <w:r w:rsidRPr="005673B6">
        <w:rPr>
          <w:rFonts w:ascii="Tahoma" w:hAnsi="Tahoma" w:cs="Tahoma"/>
          <w:bCs/>
          <w:spacing w:val="-6"/>
          <w:lang w:val="es-AR"/>
        </w:rPr>
        <w:t xml:space="preserve"> </w:t>
      </w:r>
      <w:r w:rsidRPr="009737BD">
        <w:rPr>
          <w:rFonts w:ascii="Tahoma" w:hAnsi="Tahoma" w:cs="Tahoma"/>
          <w:b/>
          <w:bCs/>
          <w:lang w:val="es-AR"/>
        </w:rPr>
        <w:t>-  SERVICIOS</w:t>
      </w:r>
      <w:r w:rsidRPr="009737BD">
        <w:rPr>
          <w:rFonts w:ascii="Tahoma" w:hAnsi="Tahoma" w:cs="Tahoma"/>
          <w:b/>
          <w:bCs/>
          <w:spacing w:val="-10"/>
          <w:lang w:val="es-AR"/>
        </w:rPr>
        <w:t xml:space="preserve"> </w:t>
      </w:r>
      <w:r w:rsidRPr="009737BD">
        <w:rPr>
          <w:rFonts w:ascii="Tahoma" w:hAnsi="Tahoma" w:cs="Tahoma"/>
          <w:b/>
          <w:bCs/>
          <w:lang w:val="es-AR"/>
        </w:rPr>
        <w:t>ESENCIALES</w:t>
      </w:r>
      <w:r w:rsidRPr="009737BD">
        <w:rPr>
          <w:rFonts w:ascii="Tahoma" w:hAnsi="Tahoma" w:cs="Tahoma"/>
          <w:lang w:val="es-AR"/>
        </w:rPr>
        <w:t>:</w:t>
      </w:r>
    </w:p>
    <w:p w:rsidR="00DC2F17" w:rsidRPr="009737BD" w:rsidRDefault="00DC2F17" w:rsidP="00DC2F17">
      <w:pPr>
        <w:widowControl w:val="0"/>
        <w:tabs>
          <w:tab w:val="left" w:pos="2180"/>
        </w:tabs>
        <w:autoSpaceDE w:val="0"/>
        <w:autoSpaceDN w:val="0"/>
        <w:adjustRightInd w:val="0"/>
        <w:spacing w:after="0" w:line="258" w:lineRule="exact"/>
        <w:rPr>
          <w:rFonts w:ascii="Tahoma" w:hAnsi="Tahoma" w:cs="Tahoma"/>
          <w:lang w:val="es-AR"/>
        </w:rPr>
      </w:pP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sidRPr="009737BD">
        <w:rPr>
          <w:rFonts w:ascii="Tahoma" w:hAnsi="Tahoma" w:cs="Tahoma"/>
          <w:position w:val="-1"/>
          <w:lang w:val="es-AR"/>
        </w:rPr>
        <w:t>EXISTENT</w:t>
      </w:r>
      <w:r w:rsidRPr="009737BD">
        <w:rPr>
          <w:rFonts w:ascii="Tahoma" w:hAnsi="Tahoma" w:cs="Tahoma"/>
          <w:spacing w:val="2"/>
          <w:position w:val="-1"/>
          <w:lang w:val="es-AR"/>
        </w:rPr>
        <w:t>E</w:t>
      </w:r>
      <w:r w:rsidRPr="009737BD">
        <w:rPr>
          <w:rFonts w:ascii="Tahoma" w:hAnsi="Tahoma" w:cs="Tahoma"/>
          <w:position w:val="-1"/>
          <w:lang w:val="es-AR"/>
        </w:rPr>
        <w:t>S</w:t>
      </w:r>
      <w:r w:rsidRPr="009737BD">
        <w:rPr>
          <w:rFonts w:ascii="Tahoma" w:hAnsi="Tahoma" w:cs="Tahoma"/>
          <w:position w:val="-1"/>
          <w:lang w:val="es-AR"/>
        </w:rPr>
        <w:tab/>
      </w:r>
      <w:r>
        <w:rPr>
          <w:rFonts w:ascii="Tahoma" w:hAnsi="Tahoma" w:cs="Tahoma"/>
          <w:position w:val="-1"/>
          <w:lang w:val="es-AR"/>
        </w:rPr>
        <w:tab/>
      </w:r>
      <w:r w:rsidRPr="009737BD">
        <w:rPr>
          <w:rFonts w:ascii="Tahoma" w:hAnsi="Tahoma" w:cs="Tahoma"/>
          <w:position w:val="-1"/>
          <w:lang w:val="es-AR"/>
        </w:rPr>
        <w:t>PREVISTOS</w:t>
      </w:r>
    </w:p>
    <w:p w:rsidR="00DC2F17" w:rsidRPr="009737BD" w:rsidRDefault="00DC2F17" w:rsidP="00DC2F17">
      <w:pPr>
        <w:widowControl w:val="0"/>
        <w:tabs>
          <w:tab w:val="left" w:pos="5760"/>
          <w:tab w:val="left" w:pos="8600"/>
        </w:tabs>
        <w:autoSpaceDE w:val="0"/>
        <w:autoSpaceDN w:val="0"/>
        <w:adjustRightInd w:val="0"/>
        <w:spacing w:before="7" w:after="0" w:line="240" w:lineRule="auto"/>
        <w:ind w:left="2370"/>
        <w:rPr>
          <w:rFonts w:ascii="Tahoma" w:hAnsi="Tahoma" w:cs="Tahoma"/>
          <w:lang w:val="es-AR"/>
        </w:rPr>
      </w:pPr>
      <w:r w:rsidRPr="009737BD">
        <w:rPr>
          <w:rFonts w:ascii="Tahoma" w:hAnsi="Tahoma" w:cs="Tahoma"/>
          <w:lang w:val="es-AR"/>
        </w:rPr>
        <w:lastRenderedPageBreak/>
        <w:t>Agua</w:t>
      </w:r>
      <w:r w:rsidRPr="009737BD">
        <w:rPr>
          <w:rFonts w:ascii="Tahoma" w:hAnsi="Tahoma" w:cs="Tahoma"/>
          <w:spacing w:val="-11"/>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rriente</w:t>
      </w:r>
      <w:r w:rsidRPr="009737BD">
        <w:rPr>
          <w:rFonts w:ascii="Tahoma" w:hAnsi="Tahoma" w:cs="Tahoma"/>
          <w:lang w:val="es-AR"/>
        </w:rPr>
        <w:tab/>
        <w:t>parcial</w:t>
      </w:r>
      <w:r w:rsidRPr="009737BD">
        <w:rPr>
          <w:rFonts w:ascii="Tahoma" w:hAnsi="Tahoma" w:cs="Tahoma"/>
          <w:lang w:val="es-AR"/>
        </w:rPr>
        <w:tab/>
        <w:t>si</w:t>
      </w:r>
    </w:p>
    <w:p w:rsidR="00DC2F17" w:rsidRPr="009737BD" w:rsidRDefault="00DC2F17" w:rsidP="00DC2F17">
      <w:pPr>
        <w:widowControl w:val="0"/>
        <w:tabs>
          <w:tab w:val="left" w:pos="5920"/>
          <w:tab w:val="left" w:pos="8600"/>
        </w:tabs>
        <w:autoSpaceDE w:val="0"/>
        <w:autoSpaceDN w:val="0"/>
        <w:adjustRightInd w:val="0"/>
        <w:spacing w:after="0" w:line="257" w:lineRule="exact"/>
        <w:ind w:left="2370"/>
        <w:rPr>
          <w:rFonts w:ascii="Tahoma" w:hAnsi="Tahoma" w:cs="Tahoma"/>
          <w:lang w:val="es-AR"/>
        </w:rPr>
      </w:pPr>
      <w:r w:rsidRPr="009737BD">
        <w:rPr>
          <w:rFonts w:ascii="Tahoma" w:hAnsi="Tahoma" w:cs="Tahoma"/>
          <w:position w:val="-1"/>
          <w:lang w:val="es-AR"/>
        </w:rPr>
        <w:t>Cloacas</w:t>
      </w:r>
      <w:r w:rsidRPr="009737BD">
        <w:rPr>
          <w:rFonts w:ascii="Tahoma" w:hAnsi="Tahoma" w:cs="Tahoma"/>
          <w:position w:val="-1"/>
          <w:lang w:val="es-AR"/>
        </w:rPr>
        <w:tab/>
      </w:r>
      <w:r w:rsidRPr="009737BD">
        <w:rPr>
          <w:rFonts w:ascii="Tahoma" w:hAnsi="Tahoma" w:cs="Tahoma"/>
          <w:spacing w:val="1"/>
          <w:position w:val="-1"/>
          <w:lang w:val="es-AR"/>
        </w:rPr>
        <w:t>n</w:t>
      </w:r>
      <w:r w:rsidRPr="009737BD">
        <w:rPr>
          <w:rFonts w:ascii="Tahoma" w:hAnsi="Tahoma" w:cs="Tahoma"/>
          <w:position w:val="-1"/>
          <w:lang w:val="es-AR"/>
        </w:rPr>
        <w:t>o</w:t>
      </w:r>
      <w:r w:rsidRPr="009737BD">
        <w:rPr>
          <w:rFonts w:ascii="Tahoma" w:hAnsi="Tahoma" w:cs="Tahoma"/>
          <w:position w:val="-1"/>
          <w:lang w:val="es-AR"/>
        </w:rPr>
        <w:tab/>
        <w:t>si</w:t>
      </w:r>
    </w:p>
    <w:p w:rsidR="00DC2F17" w:rsidRPr="009737BD" w:rsidRDefault="00DC2F17" w:rsidP="00DC2F17">
      <w:pPr>
        <w:widowControl w:val="0"/>
        <w:tabs>
          <w:tab w:val="left" w:pos="5760"/>
          <w:tab w:val="left" w:pos="5900"/>
          <w:tab w:val="left" w:pos="8560"/>
          <w:tab w:val="left" w:pos="8600"/>
        </w:tabs>
        <w:autoSpaceDE w:val="0"/>
        <w:autoSpaceDN w:val="0"/>
        <w:adjustRightInd w:val="0"/>
        <w:spacing w:before="58" w:after="0" w:line="240" w:lineRule="auto"/>
        <w:ind w:left="2370" w:right="486"/>
        <w:jc w:val="both"/>
        <w:rPr>
          <w:rFonts w:ascii="Tahoma" w:hAnsi="Tahoma" w:cs="Tahoma"/>
          <w:lang w:val="es-AR"/>
        </w:rPr>
      </w:pPr>
      <w:r w:rsidRPr="009737BD">
        <w:rPr>
          <w:rFonts w:ascii="Tahoma" w:hAnsi="Tahoma" w:cs="Tahoma"/>
          <w:lang w:val="es-AR"/>
        </w:rPr>
        <w:t>Pavimen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lang w:val="es-AR"/>
        </w:rPr>
        <w:tab/>
        <w:t>parcial</w:t>
      </w:r>
      <w:r w:rsidRPr="009737BD">
        <w:rPr>
          <w:rFonts w:ascii="Tahoma" w:hAnsi="Tahoma" w:cs="Tahoma"/>
          <w:lang w:val="es-AR"/>
        </w:rPr>
        <w:tab/>
      </w:r>
      <w:r w:rsidRPr="009737BD">
        <w:rPr>
          <w:rFonts w:ascii="Tahoma" w:hAnsi="Tahoma" w:cs="Tahoma"/>
          <w:w w:val="29"/>
          <w:lang w:val="es-AR"/>
        </w:rPr>
        <w:t xml:space="preserve"> </w:t>
      </w:r>
      <w:r w:rsidRPr="009737BD">
        <w:rPr>
          <w:rFonts w:ascii="Tahoma" w:hAnsi="Tahoma" w:cs="Tahoma"/>
          <w:lang w:val="es-AR"/>
        </w:rPr>
        <w:t>si Energía E</w:t>
      </w:r>
      <w:r w:rsidRPr="009737BD">
        <w:rPr>
          <w:rFonts w:ascii="Tahoma" w:hAnsi="Tahoma" w:cs="Tahoma"/>
          <w:spacing w:val="1"/>
          <w:lang w:val="es-AR"/>
        </w:rPr>
        <w:t>l</w:t>
      </w:r>
      <w:r w:rsidRPr="009737BD">
        <w:rPr>
          <w:rFonts w:ascii="Tahoma" w:hAnsi="Tahoma" w:cs="Tahoma"/>
          <w:lang w:val="es-AR"/>
        </w:rPr>
        <w:t>éctrica dom</w:t>
      </w:r>
      <w:r w:rsidRPr="009737BD">
        <w:rPr>
          <w:rFonts w:ascii="Tahoma" w:hAnsi="Tahoma" w:cs="Tahoma"/>
          <w:spacing w:val="1"/>
          <w:lang w:val="es-AR"/>
        </w:rPr>
        <w:t>i</w:t>
      </w:r>
      <w:r w:rsidRPr="009737BD">
        <w:rPr>
          <w:rFonts w:ascii="Tahoma" w:hAnsi="Tahoma" w:cs="Tahoma"/>
          <w:lang w:val="es-AR"/>
        </w:rPr>
        <w:t>ciliaria</w:t>
      </w:r>
      <w:r w:rsidRPr="009737BD">
        <w:rPr>
          <w:rFonts w:ascii="Tahoma" w:hAnsi="Tahoma" w:cs="Tahoma"/>
          <w:lang w:val="es-AR"/>
        </w:rPr>
        <w:tab/>
      </w:r>
      <w:r w:rsidRPr="009737BD">
        <w:rPr>
          <w:rFonts w:ascii="Tahoma" w:hAnsi="Tahoma" w:cs="Tahoma"/>
          <w:lang w:val="es-AR"/>
        </w:rPr>
        <w:tab/>
        <w:t>si</w:t>
      </w:r>
      <w:r w:rsidRPr="009737BD">
        <w:rPr>
          <w:rFonts w:ascii="Tahoma" w:hAnsi="Tahoma" w:cs="Tahoma"/>
          <w:lang w:val="es-AR"/>
        </w:rPr>
        <w:tab/>
        <w:t>-- Alumbra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Público</w:t>
      </w:r>
      <w:r w:rsidRPr="009737BD">
        <w:rPr>
          <w:rFonts w:ascii="Tahoma" w:hAnsi="Tahoma" w:cs="Tahoma"/>
          <w:lang w:val="es-AR"/>
        </w:rPr>
        <w:tab/>
        <w:t>parcial</w:t>
      </w:r>
      <w:r w:rsidRPr="009737BD">
        <w:rPr>
          <w:rFonts w:ascii="Tahoma" w:hAnsi="Tahoma" w:cs="Tahoma"/>
          <w:lang w:val="es-AR"/>
        </w:rPr>
        <w:tab/>
        <w:t>si Desag</w:t>
      </w:r>
      <w:r w:rsidRPr="009737BD">
        <w:rPr>
          <w:rFonts w:ascii="Tahoma" w:hAnsi="Tahoma" w:cs="Tahoma"/>
          <w:spacing w:val="1"/>
          <w:lang w:val="es-AR"/>
        </w:rPr>
        <w:t>ü</w:t>
      </w:r>
      <w:r w:rsidRPr="009737BD">
        <w:rPr>
          <w:rFonts w:ascii="Tahoma" w:hAnsi="Tahoma" w:cs="Tahoma"/>
          <w:lang w:val="es-AR"/>
        </w:rPr>
        <w:t>es P</w:t>
      </w:r>
      <w:r w:rsidRPr="009737BD">
        <w:rPr>
          <w:rFonts w:ascii="Tahoma" w:hAnsi="Tahoma" w:cs="Tahoma"/>
          <w:spacing w:val="1"/>
          <w:lang w:val="es-AR"/>
        </w:rPr>
        <w:t>l</w:t>
      </w:r>
      <w:r w:rsidRPr="009737BD">
        <w:rPr>
          <w:rFonts w:ascii="Tahoma" w:hAnsi="Tahoma" w:cs="Tahoma"/>
          <w:lang w:val="es-AR"/>
        </w:rPr>
        <w:t>uviales.</w:t>
      </w:r>
      <w:r w:rsidRPr="009737BD">
        <w:rPr>
          <w:rFonts w:ascii="Tahoma" w:hAnsi="Tahoma" w:cs="Tahoma"/>
          <w:lang w:val="es-AR"/>
        </w:rPr>
        <w:tab/>
      </w:r>
      <w:r w:rsidRPr="009737BD">
        <w:rPr>
          <w:rFonts w:ascii="Tahoma" w:hAnsi="Tahoma" w:cs="Tahoma"/>
          <w:lang w:val="es-AR"/>
        </w:rPr>
        <w:tab/>
        <w:t>si</w:t>
      </w:r>
      <w:r w:rsidRPr="009737BD">
        <w:rPr>
          <w:rFonts w:ascii="Tahoma" w:hAnsi="Tahoma" w:cs="Tahoma"/>
          <w:lang w:val="es-AR"/>
        </w:rPr>
        <w:tab/>
        <w:t>--</w:t>
      </w:r>
    </w:p>
    <w:p w:rsidR="00DC2F17" w:rsidRPr="009737BD" w:rsidRDefault="00DC2F17" w:rsidP="00DC2F17">
      <w:pPr>
        <w:widowControl w:val="0"/>
        <w:autoSpaceDE w:val="0"/>
        <w:autoSpaceDN w:val="0"/>
        <w:adjustRightInd w:val="0"/>
        <w:spacing w:after="0" w:line="130" w:lineRule="exact"/>
        <w:rPr>
          <w:rFonts w:ascii="Tahoma" w:hAnsi="Tahoma" w:cs="Tahoma"/>
          <w:sz w:val="13"/>
          <w:szCs w:val="13"/>
          <w:lang w:val="es-AR"/>
        </w:rPr>
      </w:pPr>
    </w:p>
    <w:p w:rsidR="00DC2F17" w:rsidRPr="009737BD" w:rsidRDefault="00DC2F17" w:rsidP="00DC2F17">
      <w:pPr>
        <w:widowControl w:val="0"/>
        <w:autoSpaceDE w:val="0"/>
        <w:autoSpaceDN w:val="0"/>
        <w:adjustRightInd w:val="0"/>
        <w:spacing w:after="0" w:line="200" w:lineRule="exact"/>
        <w:rPr>
          <w:rFonts w:ascii="Tahoma" w:hAnsi="Tahoma" w:cs="Tahoma"/>
          <w:sz w:val="20"/>
          <w:szCs w:val="20"/>
          <w:lang w:val="es-AR"/>
        </w:rPr>
      </w:pPr>
    </w:p>
    <w:p w:rsidR="00DC2F17" w:rsidRPr="009737BD" w:rsidRDefault="00DC2F17" w:rsidP="00DC2F17">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4</w:t>
      </w:r>
      <w:r w:rsidRPr="009737BD">
        <w:rPr>
          <w:rFonts w:ascii="Tahoma" w:hAnsi="Tahoma" w:cs="Tahoma"/>
          <w:spacing w:val="-6"/>
          <w:lang w:val="es-AR"/>
        </w:rPr>
        <w:t xml:space="preserve"> </w:t>
      </w:r>
      <w:r w:rsidRPr="009737BD">
        <w:rPr>
          <w:rFonts w:ascii="Tahoma" w:hAnsi="Tahoma" w:cs="Tahoma"/>
          <w:lang w:val="es-AR"/>
        </w:rPr>
        <w:t>-</w:t>
      </w:r>
      <w:r w:rsidRPr="009737BD">
        <w:rPr>
          <w:rFonts w:ascii="Tahoma" w:hAnsi="Tahoma" w:cs="Tahoma"/>
          <w:spacing w:val="62"/>
          <w:lang w:val="es-AR"/>
        </w:rPr>
        <w:t xml:space="preserve"> </w:t>
      </w:r>
      <w:r w:rsidRPr="009737BD">
        <w:rPr>
          <w:rFonts w:ascii="Tahoma" w:hAnsi="Tahoma" w:cs="Tahoma"/>
          <w:b/>
          <w:bCs/>
          <w:lang w:val="es-AR"/>
        </w:rPr>
        <w:t>NO</w:t>
      </w:r>
      <w:r w:rsidRPr="009737BD">
        <w:rPr>
          <w:rFonts w:ascii="Tahoma" w:hAnsi="Tahoma" w:cs="Tahoma"/>
          <w:b/>
          <w:bCs/>
          <w:spacing w:val="1"/>
          <w:lang w:val="es-AR"/>
        </w:rPr>
        <w:t>RM</w:t>
      </w:r>
      <w:r w:rsidRPr="009737BD">
        <w:rPr>
          <w:rFonts w:ascii="Tahoma" w:hAnsi="Tahoma" w:cs="Tahoma"/>
          <w:b/>
          <w:bCs/>
          <w:lang w:val="es-AR"/>
        </w:rPr>
        <w:t>AS</w:t>
      </w:r>
      <w:r w:rsidRPr="009737BD">
        <w:rPr>
          <w:rFonts w:ascii="Tahoma" w:hAnsi="Tahoma" w:cs="Tahoma"/>
          <w:b/>
          <w:bCs/>
          <w:spacing w:val="-3"/>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w:t>
      </w:r>
      <w:r w:rsidRPr="009737BD">
        <w:rPr>
          <w:rFonts w:ascii="Tahoma" w:hAnsi="Tahoma" w:cs="Tahoma"/>
          <w:b/>
          <w:bCs/>
          <w:spacing w:val="1"/>
          <w:lang w:val="es-AR"/>
        </w:rPr>
        <w:t>U</w:t>
      </w:r>
      <w:r w:rsidRPr="009737BD">
        <w:rPr>
          <w:rFonts w:ascii="Tahoma" w:hAnsi="Tahoma" w:cs="Tahoma"/>
          <w:b/>
          <w:bCs/>
          <w:lang w:val="es-AR"/>
        </w:rPr>
        <w:t>PA</w:t>
      </w:r>
      <w:r w:rsidRPr="009737BD">
        <w:rPr>
          <w:rFonts w:ascii="Tahoma" w:hAnsi="Tahoma" w:cs="Tahoma"/>
          <w:b/>
          <w:bCs/>
          <w:spacing w:val="1"/>
          <w:lang w:val="es-AR"/>
        </w:rPr>
        <w:t>C</w:t>
      </w:r>
      <w:r w:rsidRPr="009737BD">
        <w:rPr>
          <w:rFonts w:ascii="Tahoma" w:hAnsi="Tahoma" w:cs="Tahoma"/>
          <w:b/>
          <w:bCs/>
          <w:lang w:val="es-AR"/>
        </w:rPr>
        <w:t>IÓN</w:t>
      </w:r>
      <w:r w:rsidRPr="009737BD">
        <w:rPr>
          <w:rFonts w:ascii="Tahoma" w:hAnsi="Tahoma" w:cs="Tahoma"/>
          <w:b/>
          <w:bCs/>
          <w:spacing w:val="-3"/>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lang w:val="es-AR"/>
        </w:rPr>
        <w:t>SUBDI</w:t>
      </w:r>
      <w:r w:rsidRPr="009737BD">
        <w:rPr>
          <w:rFonts w:ascii="Tahoma" w:hAnsi="Tahoma" w:cs="Tahoma"/>
          <w:b/>
          <w:bCs/>
          <w:spacing w:val="1"/>
          <w:lang w:val="es-AR"/>
        </w:rPr>
        <w:t>V</w:t>
      </w:r>
      <w:r w:rsidRPr="009737BD">
        <w:rPr>
          <w:rFonts w:ascii="Tahoma" w:hAnsi="Tahoma" w:cs="Tahoma"/>
          <w:b/>
          <w:bCs/>
          <w:lang w:val="es-AR"/>
        </w:rPr>
        <w:t>I</w:t>
      </w:r>
      <w:r w:rsidRPr="009737BD">
        <w:rPr>
          <w:rFonts w:ascii="Tahoma" w:hAnsi="Tahoma" w:cs="Tahoma"/>
          <w:b/>
          <w:bCs/>
          <w:spacing w:val="1"/>
          <w:lang w:val="es-AR"/>
        </w:rPr>
        <w:t>SI</w:t>
      </w:r>
      <w:r w:rsidRPr="009737BD">
        <w:rPr>
          <w:rFonts w:ascii="Tahoma" w:hAnsi="Tahoma" w:cs="Tahoma"/>
          <w:b/>
          <w:bCs/>
          <w:lang w:val="es-AR"/>
        </w:rPr>
        <w:t>Ó</w:t>
      </w:r>
      <w:r w:rsidRPr="009737BD">
        <w:rPr>
          <w:rFonts w:ascii="Tahoma" w:hAnsi="Tahoma" w:cs="Tahoma"/>
          <w:b/>
          <w:bCs/>
          <w:spacing w:val="1"/>
          <w:lang w:val="es-AR"/>
        </w:rPr>
        <w:t>N</w:t>
      </w:r>
      <w:r w:rsidRPr="009737BD">
        <w:rPr>
          <w:rFonts w:ascii="Tahoma" w:hAnsi="Tahoma" w:cs="Tahoma"/>
          <w:lang w:val="es-AR"/>
        </w:rPr>
        <w:t>:</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2370" w:right="5417"/>
        <w:jc w:val="both"/>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464985" w:rsidRDefault="00DC2F17" w:rsidP="00DC2F17">
      <w:pPr>
        <w:widowControl w:val="0"/>
        <w:autoSpaceDE w:val="0"/>
        <w:autoSpaceDN w:val="0"/>
        <w:adjustRightInd w:val="0"/>
        <w:spacing w:after="0" w:line="240" w:lineRule="auto"/>
        <w:ind w:left="293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1</w:t>
      </w:r>
      <w:r w:rsidRPr="00464985">
        <w:rPr>
          <w:rFonts w:ascii="Tahoma" w:hAnsi="Tahoma" w:cs="Tahoma"/>
          <w:lang w:val="es-AR"/>
        </w:rPr>
        <w:t>. Dens</w:t>
      </w:r>
      <w:r w:rsidRPr="00464985">
        <w:rPr>
          <w:rFonts w:ascii="Tahoma" w:hAnsi="Tahoma" w:cs="Tahoma"/>
          <w:spacing w:val="1"/>
          <w:lang w:val="es-AR"/>
        </w:rPr>
        <w:t>i</w:t>
      </w:r>
      <w:r w:rsidRPr="00464985">
        <w:rPr>
          <w:rFonts w:ascii="Tahoma" w:hAnsi="Tahoma" w:cs="Tahoma"/>
          <w:lang w:val="es-AR"/>
        </w:rPr>
        <w:t>dad</w:t>
      </w:r>
      <w:r w:rsidRPr="00464985">
        <w:rPr>
          <w:rFonts w:ascii="Tahoma" w:hAnsi="Tahoma" w:cs="Tahoma"/>
          <w:spacing w:val="-4"/>
          <w:lang w:val="es-AR"/>
        </w:rPr>
        <w:t xml:space="preserve"> </w:t>
      </w:r>
      <w:r w:rsidRPr="00464985">
        <w:rPr>
          <w:rFonts w:ascii="Tahoma" w:hAnsi="Tahoma" w:cs="Tahoma"/>
          <w:lang w:val="es-AR"/>
        </w:rPr>
        <w:t>neta:</w:t>
      </w:r>
      <w:r w:rsidRPr="00464985">
        <w:rPr>
          <w:rFonts w:ascii="Tahoma" w:hAnsi="Tahoma" w:cs="Tahoma"/>
          <w:spacing w:val="-8"/>
          <w:lang w:val="es-AR"/>
        </w:rPr>
        <w:t xml:space="preserve"> </w:t>
      </w:r>
      <w:r w:rsidR="00F20722">
        <w:rPr>
          <w:rFonts w:ascii="Tahoma" w:hAnsi="Tahoma" w:cs="Tahoma"/>
          <w:lang w:val="es-AR"/>
        </w:rPr>
        <w:t>1viv/pc</w:t>
      </w:r>
    </w:p>
    <w:p w:rsidR="00DC2F17" w:rsidRPr="009737BD" w:rsidRDefault="00DC2F17" w:rsidP="00DC2F17">
      <w:pPr>
        <w:widowControl w:val="0"/>
        <w:autoSpaceDE w:val="0"/>
        <w:autoSpaceDN w:val="0"/>
        <w:adjustRightInd w:val="0"/>
        <w:spacing w:after="0" w:line="240" w:lineRule="auto"/>
        <w:ind w:left="2937"/>
        <w:rPr>
          <w:rFonts w:ascii="Tahoma" w:hAnsi="Tahoma" w:cs="Tahoma"/>
          <w:lang w:val="es-AR"/>
        </w:rPr>
      </w:pPr>
      <w:r w:rsidRPr="00464985">
        <w:rPr>
          <w:rFonts w:ascii="Tahoma" w:hAnsi="Tahoma" w:cs="Tahoma"/>
          <w:lang w:val="es-AR"/>
        </w:rPr>
        <w:t xml:space="preserve">         Dens</w:t>
      </w:r>
      <w:r w:rsidRPr="00464985">
        <w:rPr>
          <w:rFonts w:ascii="Tahoma" w:hAnsi="Tahoma" w:cs="Tahoma"/>
          <w:spacing w:val="1"/>
          <w:lang w:val="es-AR"/>
        </w:rPr>
        <w:t>i</w:t>
      </w:r>
      <w:r w:rsidRPr="00464985">
        <w:rPr>
          <w:rFonts w:ascii="Tahoma" w:hAnsi="Tahoma" w:cs="Tahoma"/>
          <w:lang w:val="es-AR"/>
        </w:rPr>
        <w:t>dad</w:t>
      </w:r>
      <w:r w:rsidRPr="00464985">
        <w:rPr>
          <w:rFonts w:ascii="Tahoma" w:hAnsi="Tahoma" w:cs="Tahoma"/>
          <w:spacing w:val="-4"/>
          <w:lang w:val="es-AR"/>
        </w:rPr>
        <w:t xml:space="preserve"> </w:t>
      </w:r>
      <w:r w:rsidRPr="00464985">
        <w:rPr>
          <w:rFonts w:ascii="Tahoma" w:hAnsi="Tahoma" w:cs="Tahoma"/>
          <w:lang w:val="es-AR"/>
        </w:rPr>
        <w:t>potencial:</w:t>
      </w:r>
      <w:r w:rsidRPr="00464985">
        <w:rPr>
          <w:rFonts w:ascii="Tahoma" w:hAnsi="Tahoma" w:cs="Tahoma"/>
          <w:spacing w:val="-8"/>
          <w:lang w:val="es-AR"/>
        </w:rPr>
        <w:t xml:space="preserve"> </w:t>
      </w:r>
      <w:r w:rsidRPr="00464985">
        <w:rPr>
          <w:rFonts w:ascii="Tahoma" w:hAnsi="Tahoma" w:cs="Tahoma"/>
          <w:lang w:val="es-AR"/>
        </w:rPr>
        <w:t>200 hab/Ha</w:t>
      </w:r>
    </w:p>
    <w:p w:rsidR="00DC2F17" w:rsidRPr="009737BD" w:rsidRDefault="00DC2F17" w:rsidP="00DC2F17">
      <w:pPr>
        <w:widowControl w:val="0"/>
        <w:autoSpaceDE w:val="0"/>
        <w:autoSpaceDN w:val="0"/>
        <w:adjustRightInd w:val="0"/>
        <w:spacing w:before="7" w:after="0" w:line="266" w:lineRule="exact"/>
        <w:ind w:left="5595" w:right="2311" w:hanging="265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2</w:t>
      </w:r>
      <w:r w:rsidRPr="009737BD">
        <w:rPr>
          <w:rFonts w:ascii="Tahoma" w:hAnsi="Tahoma" w:cs="Tahoma"/>
          <w:lang w:val="es-AR"/>
        </w:rPr>
        <w:t>. 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3"/>
          <w:lang w:val="es-AR"/>
        </w:rPr>
        <w:t>c</w:t>
      </w:r>
      <w:r w:rsidRPr="009737BD">
        <w:rPr>
          <w:rFonts w:ascii="Tahoma" w:hAnsi="Tahoma" w:cs="Tahoma"/>
          <w:lang w:val="es-AR"/>
        </w:rPr>
        <w:t>upac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(F.O.S.):</w:t>
      </w:r>
      <w:r w:rsidRPr="009737BD">
        <w:rPr>
          <w:rFonts w:ascii="Tahoma" w:hAnsi="Tahoma" w:cs="Tahoma"/>
          <w:spacing w:val="1"/>
          <w:lang w:val="es-AR"/>
        </w:rPr>
        <w:t xml:space="preserve"> </w:t>
      </w:r>
      <w:r w:rsidRPr="009737BD">
        <w:rPr>
          <w:rFonts w:ascii="Tahoma" w:hAnsi="Tahoma" w:cs="Tahoma"/>
          <w:lang w:val="es-AR"/>
        </w:rPr>
        <w:t>0.40 (F.O.T.): 0.80</w:t>
      </w:r>
    </w:p>
    <w:p w:rsidR="00DC2F17" w:rsidRPr="009737BD" w:rsidRDefault="00DC2F17" w:rsidP="00DC2F17">
      <w:pPr>
        <w:widowControl w:val="0"/>
        <w:autoSpaceDE w:val="0"/>
        <w:autoSpaceDN w:val="0"/>
        <w:adjustRightInd w:val="0"/>
        <w:spacing w:after="0" w:line="258" w:lineRule="exact"/>
        <w:ind w:left="2937"/>
        <w:rPr>
          <w:rFonts w:ascii="Tahoma" w:hAnsi="Tahoma" w:cs="Tahoma"/>
          <w:lang w:val="es-AR"/>
        </w:rPr>
      </w:pPr>
      <w:r w:rsidRPr="009737BD">
        <w:rPr>
          <w:rFonts w:ascii="Tahoma" w:hAnsi="Tahoma" w:cs="Tahoma"/>
          <w:position w:val="-1"/>
          <w:lang w:val="es-AR"/>
        </w:rPr>
        <w:t>4.1.</w:t>
      </w:r>
      <w:r w:rsidRPr="009737BD">
        <w:rPr>
          <w:rFonts w:ascii="Tahoma" w:hAnsi="Tahoma" w:cs="Tahoma"/>
          <w:spacing w:val="1"/>
          <w:position w:val="-1"/>
          <w:lang w:val="es-AR"/>
        </w:rPr>
        <w:t>3</w:t>
      </w:r>
      <w:r w:rsidRPr="009737BD">
        <w:rPr>
          <w:rFonts w:ascii="Tahoma" w:hAnsi="Tahoma" w:cs="Tahoma"/>
          <w:spacing w:val="-1"/>
          <w:position w:val="-1"/>
          <w:lang w:val="es-AR"/>
        </w:rPr>
        <w:t>.</w:t>
      </w:r>
      <w:r w:rsidRPr="009737BD">
        <w:rPr>
          <w:rFonts w:ascii="Tahoma" w:hAnsi="Tahoma" w:cs="Tahoma"/>
          <w:position w:val="-1"/>
          <w:lang w:val="es-AR"/>
        </w:rPr>
        <w:t>Reti</w:t>
      </w:r>
      <w:r w:rsidRPr="009737BD">
        <w:rPr>
          <w:rFonts w:ascii="Tahoma" w:hAnsi="Tahoma" w:cs="Tahoma"/>
          <w:spacing w:val="1"/>
          <w:position w:val="-1"/>
          <w:lang w:val="es-AR"/>
        </w:rPr>
        <w:t>ro</w:t>
      </w:r>
      <w:r w:rsidRPr="009737BD">
        <w:rPr>
          <w:rFonts w:ascii="Tahoma" w:hAnsi="Tahoma" w:cs="Tahoma"/>
          <w:position w:val="-1"/>
          <w:lang w:val="es-AR"/>
        </w:rPr>
        <w:t>s</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3"/>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r</w:t>
      </w:r>
      <w:r w:rsidRPr="009737BD">
        <w:rPr>
          <w:rFonts w:ascii="Tahoma" w:hAnsi="Tahoma" w:cs="Tahoma"/>
          <w:position w:val="-1"/>
          <w:lang w:val="es-AR"/>
        </w:rPr>
        <w:t xml:space="preserve">ente </w:t>
      </w:r>
      <w:smartTag w:uri="urn:schemas-microsoft-com:office:smarttags" w:element="metricconverter">
        <w:smartTagPr>
          <w:attr w:name="ProductID" w:val="3 m"/>
        </w:smartTagPr>
        <w:r w:rsidRPr="009737BD">
          <w:rPr>
            <w:rFonts w:ascii="Tahoma" w:hAnsi="Tahoma" w:cs="Tahoma"/>
            <w:position w:val="-1"/>
            <w:lang w:val="es-AR"/>
          </w:rPr>
          <w:t>3 m</w:t>
        </w:r>
      </w:smartTag>
    </w:p>
    <w:p w:rsidR="00DC2F17" w:rsidRPr="009737BD" w:rsidRDefault="00DC2F17" w:rsidP="00DC2F17">
      <w:pPr>
        <w:widowControl w:val="0"/>
        <w:autoSpaceDE w:val="0"/>
        <w:autoSpaceDN w:val="0"/>
        <w:adjustRightInd w:val="0"/>
        <w:spacing w:after="0" w:line="240" w:lineRule="auto"/>
        <w:ind w:left="293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4</w:t>
      </w:r>
      <w:r w:rsidRPr="009737BD">
        <w:rPr>
          <w:rFonts w:ascii="Tahoma" w:hAnsi="Tahoma" w:cs="Tahoma"/>
          <w:lang w:val="es-AR"/>
        </w:rPr>
        <w:t>.Altura</w:t>
      </w:r>
      <w:r w:rsidRPr="009737BD">
        <w:rPr>
          <w:rFonts w:ascii="Tahoma" w:hAnsi="Tahoma" w:cs="Tahoma"/>
          <w:spacing w:val="-4"/>
          <w:lang w:val="es-AR"/>
        </w:rPr>
        <w:t xml:space="preserve"> </w:t>
      </w:r>
      <w:r w:rsidRPr="009737BD">
        <w:rPr>
          <w:rFonts w:ascii="Tahoma" w:hAnsi="Tahoma" w:cs="Tahoma"/>
          <w:lang w:val="es-AR"/>
        </w:rPr>
        <w:t>Máxima:</w:t>
      </w:r>
      <w:r w:rsidRPr="009737BD">
        <w:rPr>
          <w:rFonts w:ascii="Tahoma" w:hAnsi="Tahoma" w:cs="Tahoma"/>
          <w:spacing w:val="-7"/>
          <w:lang w:val="es-AR"/>
        </w:rPr>
        <w:t xml:space="preserve"> </w:t>
      </w:r>
      <w:r w:rsidRPr="009737BD">
        <w:rPr>
          <w:rFonts w:ascii="Tahoma" w:hAnsi="Tahoma" w:cs="Tahoma"/>
          <w:lang w:val="es-AR"/>
        </w:rPr>
        <w:t>6m</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2370" w:right="5341"/>
        <w:jc w:val="both"/>
        <w:rPr>
          <w:rFonts w:ascii="Tahoma" w:hAnsi="Tahoma" w:cs="Tahoma"/>
          <w:lang w:val="es-AR"/>
        </w:rPr>
      </w:pPr>
      <w:r w:rsidRPr="009737BD">
        <w:rPr>
          <w:rFonts w:ascii="Tahoma" w:hAnsi="Tahoma" w:cs="Tahoma"/>
          <w:lang w:val="es-AR"/>
        </w:rPr>
        <w:t>4.2.</w:t>
      </w:r>
      <w:r w:rsidRPr="009737BD">
        <w:rPr>
          <w:rFonts w:ascii="Tahoma" w:hAnsi="Tahoma" w:cs="Tahoma"/>
          <w:spacing w:val="1"/>
          <w:lang w:val="es-AR"/>
        </w:rPr>
        <w:t>S</w:t>
      </w:r>
      <w:r w:rsidRPr="009737BD">
        <w:rPr>
          <w:rFonts w:ascii="Tahoma" w:hAnsi="Tahoma" w:cs="Tahoma"/>
          <w:lang w:val="es-AR"/>
        </w:rPr>
        <w:t>ubdivis</w:t>
      </w:r>
      <w:r w:rsidRPr="009737BD">
        <w:rPr>
          <w:rFonts w:ascii="Tahoma" w:hAnsi="Tahoma" w:cs="Tahoma"/>
          <w:spacing w:val="1"/>
          <w:lang w:val="es-AR"/>
        </w:rPr>
        <w:t>i</w:t>
      </w:r>
      <w:r w:rsidRPr="009737BD">
        <w:rPr>
          <w:rFonts w:ascii="Tahoma" w:hAnsi="Tahoma" w:cs="Tahoma"/>
          <w:lang w:val="es-AR"/>
        </w:rPr>
        <w:t>ón:</w:t>
      </w:r>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4.2.</w:t>
      </w:r>
      <w:r w:rsidRPr="009737BD">
        <w:rPr>
          <w:rFonts w:ascii="Tahoma" w:hAnsi="Tahoma" w:cs="Tahoma"/>
          <w:spacing w:val="1"/>
          <w:position w:val="-1"/>
          <w:lang w:val="es-AR"/>
        </w:rPr>
        <w:t>1</w:t>
      </w:r>
      <w:r w:rsidRPr="009737BD">
        <w:rPr>
          <w:rFonts w:ascii="Tahoma" w:hAnsi="Tahoma" w:cs="Tahoma"/>
          <w:spacing w:val="-1"/>
          <w:position w:val="-1"/>
          <w:lang w:val="es-AR"/>
        </w:rPr>
        <w:t>.</w:t>
      </w:r>
      <w:r w:rsidRPr="009737BD">
        <w:rPr>
          <w:rFonts w:ascii="Tahoma" w:hAnsi="Tahoma" w:cs="Tahoma"/>
          <w:position w:val="-1"/>
          <w:lang w:val="es-AR"/>
        </w:rPr>
        <w:t>F</w:t>
      </w:r>
      <w:r w:rsidRPr="009737BD">
        <w:rPr>
          <w:rFonts w:ascii="Tahoma" w:hAnsi="Tahoma" w:cs="Tahoma"/>
          <w:spacing w:val="1"/>
          <w:position w:val="-1"/>
          <w:lang w:val="es-AR"/>
        </w:rPr>
        <w:t>r</w:t>
      </w:r>
      <w:r w:rsidRPr="009737BD">
        <w:rPr>
          <w:rFonts w:ascii="Tahoma" w:hAnsi="Tahoma" w:cs="Tahoma"/>
          <w:position w:val="-1"/>
          <w:lang w:val="es-AR"/>
        </w:rPr>
        <w:t>ente</w:t>
      </w:r>
      <w:r w:rsidRPr="009737BD">
        <w:rPr>
          <w:rFonts w:ascii="Tahoma" w:hAnsi="Tahoma" w:cs="Tahoma"/>
          <w:spacing w:val="-1"/>
          <w:position w:val="-1"/>
          <w:lang w:val="es-AR"/>
        </w:rPr>
        <w:t xml:space="preserve"> </w:t>
      </w:r>
      <w:r w:rsidRPr="009737BD">
        <w:rPr>
          <w:rFonts w:ascii="Tahoma" w:hAnsi="Tahoma" w:cs="Tahoma"/>
          <w:position w:val="-1"/>
          <w:lang w:val="es-AR"/>
        </w:rPr>
        <w:t xml:space="preserve">mínimo </w:t>
      </w:r>
      <w:smartTag w:uri="urn:schemas-microsoft-com:office:smarttags" w:element="metricconverter">
        <w:smartTagPr>
          <w:attr w:name="ProductID" w:val="10 m"/>
        </w:smartTagPr>
        <w:r w:rsidRPr="009737BD">
          <w:rPr>
            <w:rFonts w:ascii="Tahoma" w:hAnsi="Tahoma" w:cs="Tahoma"/>
            <w:position w:val="-1"/>
            <w:lang w:val="es-AR"/>
          </w:rPr>
          <w:t>10</w:t>
        </w:r>
        <w:r w:rsidRPr="009737BD">
          <w:rPr>
            <w:rFonts w:ascii="Tahoma" w:hAnsi="Tahoma" w:cs="Tahoma"/>
            <w:spacing w:val="2"/>
            <w:position w:val="-1"/>
            <w:lang w:val="es-AR"/>
          </w:rPr>
          <w:t xml:space="preserve"> </w:t>
        </w:r>
        <w:r w:rsidRPr="009737BD">
          <w:rPr>
            <w:rFonts w:ascii="Tahoma" w:hAnsi="Tahoma" w:cs="Tahoma"/>
            <w:position w:val="-1"/>
            <w:lang w:val="es-AR"/>
          </w:rPr>
          <w:t>m</w:t>
        </w:r>
      </w:smartTag>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4.2.</w:t>
      </w:r>
      <w:r w:rsidRPr="009737BD">
        <w:rPr>
          <w:rFonts w:ascii="Tahoma" w:hAnsi="Tahoma" w:cs="Tahoma"/>
          <w:spacing w:val="1"/>
          <w:position w:val="-1"/>
          <w:lang w:val="es-AR"/>
        </w:rPr>
        <w:t>2</w:t>
      </w:r>
      <w:r w:rsidRPr="009737BD">
        <w:rPr>
          <w:rFonts w:ascii="Tahoma" w:hAnsi="Tahoma" w:cs="Tahoma"/>
          <w:spacing w:val="-1"/>
          <w:position w:val="-1"/>
          <w:lang w:val="es-AR"/>
        </w:rPr>
        <w:t>.</w:t>
      </w:r>
      <w:r w:rsidRPr="009737BD">
        <w:rPr>
          <w:rFonts w:ascii="Tahoma" w:hAnsi="Tahoma" w:cs="Tahoma"/>
          <w:position w:val="-1"/>
          <w:lang w:val="es-AR"/>
        </w:rPr>
        <w:t>Superficie</w:t>
      </w:r>
      <w:r w:rsidRPr="009737BD">
        <w:rPr>
          <w:rFonts w:ascii="Tahoma" w:hAnsi="Tahoma" w:cs="Tahoma"/>
          <w:spacing w:val="-9"/>
          <w:position w:val="-1"/>
          <w:lang w:val="es-AR"/>
        </w:rPr>
        <w:t xml:space="preserve"> </w:t>
      </w:r>
      <w:r w:rsidRPr="009737BD">
        <w:rPr>
          <w:rFonts w:ascii="Tahoma" w:hAnsi="Tahoma" w:cs="Tahoma"/>
          <w:position w:val="-1"/>
          <w:lang w:val="es-AR"/>
        </w:rPr>
        <w:t>M</w:t>
      </w:r>
      <w:r w:rsidRPr="009737BD">
        <w:rPr>
          <w:rFonts w:ascii="Tahoma" w:hAnsi="Tahoma" w:cs="Tahoma"/>
          <w:spacing w:val="1"/>
          <w:position w:val="-1"/>
          <w:lang w:val="es-AR"/>
        </w:rPr>
        <w:t>í</w:t>
      </w:r>
      <w:r w:rsidRPr="009737BD">
        <w:rPr>
          <w:rFonts w:ascii="Tahoma" w:hAnsi="Tahoma" w:cs="Tahoma"/>
          <w:position w:val="-1"/>
          <w:lang w:val="es-AR"/>
        </w:rPr>
        <w:t>nima:</w:t>
      </w:r>
      <w:r w:rsidRPr="009737BD">
        <w:rPr>
          <w:rFonts w:ascii="Tahoma" w:hAnsi="Tahoma" w:cs="Tahoma"/>
          <w:spacing w:val="1"/>
          <w:position w:val="-1"/>
          <w:lang w:val="es-AR"/>
        </w:rPr>
        <w:t xml:space="preserve"> </w:t>
      </w:r>
      <w:smartTag w:uri="urn:schemas-microsoft-com:office:smarttags" w:element="metricconverter">
        <w:smartTagPr>
          <w:attr w:name="ProductID" w:val="250 m2"/>
        </w:smartTagPr>
        <w:r w:rsidRPr="009737BD">
          <w:rPr>
            <w:rFonts w:ascii="Tahoma" w:hAnsi="Tahoma" w:cs="Tahoma"/>
            <w:position w:val="-1"/>
            <w:lang w:val="es-AR"/>
          </w:rPr>
          <w:t>250 m2</w:t>
        </w:r>
      </w:smartTag>
    </w:p>
    <w:p w:rsidR="00DC2F17" w:rsidRPr="00B16A06" w:rsidRDefault="00DC2F17" w:rsidP="00DC2F17">
      <w:pPr>
        <w:widowControl w:val="0"/>
        <w:autoSpaceDE w:val="0"/>
        <w:autoSpaceDN w:val="0"/>
        <w:adjustRightInd w:val="0"/>
        <w:spacing w:after="0" w:line="200" w:lineRule="exact"/>
        <w:rPr>
          <w:rFonts w:ascii="Tahoma" w:hAnsi="Tahoma" w:cs="Tahoma"/>
          <w:b/>
          <w:sz w:val="20"/>
          <w:szCs w:val="20"/>
          <w:lang w:val="es-AR"/>
        </w:rPr>
      </w:pPr>
    </w:p>
    <w:p w:rsidR="00DC2F17" w:rsidRPr="009737BD" w:rsidRDefault="00DC2F17" w:rsidP="00DC2F17">
      <w:pPr>
        <w:widowControl w:val="0"/>
        <w:autoSpaceDE w:val="0"/>
        <w:autoSpaceDN w:val="0"/>
        <w:adjustRightInd w:val="0"/>
        <w:spacing w:after="0" w:line="240" w:lineRule="auto"/>
        <w:ind w:left="1803"/>
        <w:rPr>
          <w:rFonts w:ascii="Tahoma" w:hAnsi="Tahoma" w:cs="Tahoma"/>
          <w:lang w:val="es-AR"/>
        </w:rPr>
      </w:pPr>
      <w:r w:rsidRPr="00B16A06">
        <w:rPr>
          <w:rFonts w:ascii="Tahoma" w:hAnsi="Tahoma" w:cs="Tahoma"/>
          <w:b/>
          <w:lang w:val="es-AR"/>
        </w:rPr>
        <w:t>5</w:t>
      </w:r>
      <w:r w:rsidRPr="00B16A06">
        <w:rPr>
          <w:rFonts w:ascii="Tahoma" w:hAnsi="Tahoma" w:cs="Tahoma"/>
          <w:b/>
          <w:spacing w:val="-6"/>
          <w:lang w:val="es-AR"/>
        </w:rPr>
        <w:t xml:space="preserve"> </w:t>
      </w:r>
      <w:r w:rsidRPr="00B16A06">
        <w:rPr>
          <w:rFonts w:ascii="Tahoma" w:hAnsi="Tahoma" w:cs="Tahoma"/>
          <w:b/>
          <w:lang w:val="es-AR"/>
        </w:rPr>
        <w:t>-</w:t>
      </w:r>
      <w:r w:rsidRPr="00B16A06">
        <w:rPr>
          <w:rFonts w:ascii="Tahoma" w:hAnsi="Tahoma" w:cs="Tahoma"/>
          <w:b/>
          <w:spacing w:val="-1"/>
          <w:lang w:val="es-AR"/>
        </w:rPr>
        <w:t xml:space="preserve"> </w:t>
      </w:r>
      <w:r w:rsidRPr="00B16A06">
        <w:rPr>
          <w:rFonts w:ascii="Tahoma" w:hAnsi="Tahoma" w:cs="Tahoma"/>
          <w:b/>
          <w:bCs/>
          <w:lang w:val="es-AR"/>
        </w:rPr>
        <w:t>USOS</w:t>
      </w:r>
      <w:r w:rsidRPr="00B16A06">
        <w:rPr>
          <w:rFonts w:ascii="Tahoma" w:hAnsi="Tahoma" w:cs="Tahoma"/>
          <w:b/>
          <w:bCs/>
          <w:spacing w:val="-5"/>
          <w:lang w:val="es-AR"/>
        </w:rPr>
        <w:t xml:space="preserve"> </w:t>
      </w:r>
      <w:r w:rsidRPr="00B16A06">
        <w:rPr>
          <w:rFonts w:ascii="Tahoma" w:hAnsi="Tahoma" w:cs="Tahoma"/>
          <w:b/>
          <w:bCs/>
          <w:spacing w:val="2"/>
          <w:lang w:val="es-AR"/>
        </w:rPr>
        <w:t>D</w:t>
      </w:r>
      <w:r w:rsidRPr="00B16A06">
        <w:rPr>
          <w:rFonts w:ascii="Tahoma" w:hAnsi="Tahoma" w:cs="Tahoma"/>
          <w:b/>
          <w:bCs/>
          <w:lang w:val="es-AR"/>
        </w:rPr>
        <w:t>E</w:t>
      </w:r>
      <w:r w:rsidRPr="009737BD">
        <w:rPr>
          <w:rFonts w:ascii="Tahoma" w:hAnsi="Tahoma" w:cs="Tahoma"/>
          <w:b/>
          <w:bCs/>
          <w:lang w:val="es-AR"/>
        </w:rPr>
        <w:t>L</w:t>
      </w:r>
      <w:r w:rsidRPr="009737BD">
        <w:rPr>
          <w:rFonts w:ascii="Tahoma" w:hAnsi="Tahoma" w:cs="Tahoma"/>
          <w:b/>
          <w:bCs/>
          <w:spacing w:val="-1"/>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w:t>
      </w:r>
      <w:r w:rsidRPr="009737BD">
        <w:rPr>
          <w:rFonts w:ascii="Tahoma" w:hAnsi="Tahoma" w:cs="Tahoma"/>
          <w:b/>
          <w:bCs/>
          <w:spacing w:val="1"/>
          <w:lang w:val="es-AR"/>
        </w:rPr>
        <w:t>O</w:t>
      </w:r>
      <w:r w:rsidRPr="009737BD">
        <w:rPr>
          <w:rFonts w:ascii="Tahoma" w:hAnsi="Tahoma" w:cs="Tahoma"/>
          <w:lang w:val="es-AR"/>
        </w:rPr>
        <w:t>:</w:t>
      </w:r>
    </w:p>
    <w:p w:rsidR="00DC2F17" w:rsidRPr="009737BD" w:rsidRDefault="00DC2F17" w:rsidP="00193BBC">
      <w:pPr>
        <w:widowControl w:val="0"/>
        <w:tabs>
          <w:tab w:val="left" w:pos="7371"/>
        </w:tabs>
        <w:autoSpaceDE w:val="0"/>
        <w:autoSpaceDN w:val="0"/>
        <w:adjustRightInd w:val="0"/>
        <w:spacing w:after="0" w:line="240" w:lineRule="auto"/>
        <w:ind w:left="2369" w:right="1929"/>
        <w:jc w:val="both"/>
        <w:rPr>
          <w:rFonts w:ascii="Tahoma" w:hAnsi="Tahoma" w:cs="Tahoma"/>
          <w:lang w:val="es-AR"/>
        </w:rPr>
      </w:pPr>
      <w:r w:rsidRPr="009737BD">
        <w:rPr>
          <w:rFonts w:ascii="Tahoma" w:hAnsi="Tahoma" w:cs="Tahoma"/>
          <w:lang w:val="es-AR"/>
        </w:rPr>
        <w:t>5.1.</w:t>
      </w:r>
      <w:r w:rsidRPr="009737BD">
        <w:rPr>
          <w:rFonts w:ascii="Tahoma" w:hAnsi="Tahoma" w:cs="Tahoma"/>
          <w:spacing w:val="-6"/>
          <w:lang w:val="es-AR"/>
        </w:rPr>
        <w:t xml:space="preserve"> </w:t>
      </w:r>
      <w:r w:rsidRPr="00193BBC">
        <w:rPr>
          <w:rFonts w:ascii="Tahoma" w:hAnsi="Tahoma" w:cs="Tahoma"/>
          <w:b/>
          <w:spacing w:val="2"/>
          <w:lang w:val="es-AR"/>
        </w:rPr>
        <w:t>R</w:t>
      </w:r>
      <w:r w:rsidRPr="00193BBC">
        <w:rPr>
          <w:rFonts w:ascii="Tahoma" w:hAnsi="Tahoma" w:cs="Tahoma"/>
          <w:b/>
          <w:lang w:val="es-AR"/>
        </w:rPr>
        <w:t>esidencial:</w:t>
      </w:r>
      <w:r w:rsidRPr="009737BD">
        <w:rPr>
          <w:rFonts w:ascii="Tahoma" w:hAnsi="Tahoma" w:cs="Tahoma"/>
          <w:spacing w:val="-1"/>
          <w:lang w:val="es-AR"/>
        </w:rPr>
        <w:t xml:space="preserve"> </w:t>
      </w:r>
      <w:r w:rsidRPr="009737BD">
        <w:rPr>
          <w:rFonts w:ascii="Tahoma" w:hAnsi="Tahoma" w:cs="Tahoma"/>
          <w:lang w:val="es-AR"/>
        </w:rPr>
        <w:t>Condic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Dominante</w:t>
      </w:r>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5.1.1.</w:t>
      </w:r>
      <w:r w:rsidRPr="009737BD">
        <w:rPr>
          <w:rFonts w:ascii="Tahoma" w:hAnsi="Tahoma" w:cs="Tahoma"/>
          <w:spacing w:val="-6"/>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vienda</w:t>
      </w:r>
      <w:r w:rsidRPr="009737BD">
        <w:rPr>
          <w:rFonts w:ascii="Tahoma" w:hAnsi="Tahoma" w:cs="Tahoma"/>
          <w:spacing w:val="-6"/>
          <w:position w:val="-1"/>
          <w:lang w:val="es-AR"/>
        </w:rPr>
        <w:t xml:space="preserve"> </w:t>
      </w:r>
      <w:r w:rsidRPr="009737BD">
        <w:rPr>
          <w:rFonts w:ascii="Tahoma" w:hAnsi="Tahoma" w:cs="Tahoma"/>
          <w:position w:val="-1"/>
          <w:lang w:val="es-AR"/>
        </w:rPr>
        <w:t>Un</w:t>
      </w:r>
      <w:r w:rsidRPr="009737BD">
        <w:rPr>
          <w:rFonts w:ascii="Tahoma" w:hAnsi="Tahoma" w:cs="Tahoma"/>
          <w:spacing w:val="1"/>
          <w:position w:val="-1"/>
          <w:lang w:val="es-AR"/>
        </w:rPr>
        <w:t>i</w:t>
      </w:r>
      <w:r w:rsidRPr="009737BD">
        <w:rPr>
          <w:rFonts w:ascii="Tahoma" w:hAnsi="Tahoma" w:cs="Tahoma"/>
          <w:position w:val="-1"/>
          <w:lang w:val="es-AR"/>
        </w:rPr>
        <w:t>familiar</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193BBC">
      <w:pPr>
        <w:widowControl w:val="0"/>
        <w:autoSpaceDE w:val="0"/>
        <w:autoSpaceDN w:val="0"/>
        <w:adjustRightInd w:val="0"/>
        <w:spacing w:after="0" w:line="240" w:lineRule="auto"/>
        <w:ind w:left="2369" w:right="1362"/>
        <w:jc w:val="both"/>
        <w:rPr>
          <w:rFonts w:ascii="Tahoma" w:hAnsi="Tahoma" w:cs="Tahoma"/>
          <w:lang w:val="es-AR"/>
        </w:rPr>
      </w:pPr>
      <w:r w:rsidRPr="009737BD">
        <w:rPr>
          <w:rFonts w:ascii="Tahoma" w:hAnsi="Tahoma" w:cs="Tahoma"/>
          <w:lang w:val="es-AR"/>
        </w:rPr>
        <w:t>5.2.</w:t>
      </w:r>
      <w:r w:rsidRPr="00193BBC">
        <w:rPr>
          <w:rFonts w:ascii="Tahoma" w:hAnsi="Tahoma" w:cs="Tahoma"/>
          <w:b/>
          <w:lang w:val="es-AR"/>
        </w:rPr>
        <w:t>Co</w:t>
      </w:r>
      <w:r w:rsidRPr="00193BBC">
        <w:rPr>
          <w:rFonts w:ascii="Tahoma" w:hAnsi="Tahoma" w:cs="Tahoma"/>
          <w:b/>
          <w:spacing w:val="2"/>
          <w:lang w:val="es-AR"/>
        </w:rPr>
        <w:t>m</w:t>
      </w:r>
      <w:r w:rsidRPr="00193BBC">
        <w:rPr>
          <w:rFonts w:ascii="Tahoma" w:hAnsi="Tahoma" w:cs="Tahoma"/>
          <w:b/>
          <w:lang w:val="es-AR"/>
        </w:rPr>
        <w:t>erc</w:t>
      </w:r>
      <w:r w:rsidRPr="00193BBC">
        <w:rPr>
          <w:rFonts w:ascii="Tahoma" w:hAnsi="Tahoma" w:cs="Tahoma"/>
          <w:b/>
          <w:spacing w:val="1"/>
          <w:lang w:val="es-AR"/>
        </w:rPr>
        <w:t>i</w:t>
      </w:r>
      <w:r w:rsidRPr="00193BBC">
        <w:rPr>
          <w:rFonts w:ascii="Tahoma" w:hAnsi="Tahoma" w:cs="Tahoma"/>
          <w:b/>
          <w:lang w:val="es-AR"/>
        </w:rPr>
        <w:t>al:</w:t>
      </w:r>
      <w:r w:rsidRPr="009737BD">
        <w:rPr>
          <w:rFonts w:ascii="Tahoma" w:hAnsi="Tahoma" w:cs="Tahoma"/>
          <w:spacing w:val="-2"/>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Subdominante.</w:t>
      </w:r>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1</w:t>
      </w:r>
      <w:r w:rsidRPr="009737BD">
        <w:rPr>
          <w:rFonts w:ascii="Tahoma" w:hAnsi="Tahoma" w:cs="Tahoma"/>
          <w:position w:val="-1"/>
          <w:lang w:val="es-AR"/>
        </w:rPr>
        <w:t>.Co</w:t>
      </w:r>
      <w:r w:rsidRPr="009737BD">
        <w:rPr>
          <w:rFonts w:ascii="Tahoma" w:hAnsi="Tahoma" w:cs="Tahoma"/>
          <w:spacing w:val="2"/>
          <w:position w:val="-1"/>
          <w:lang w:val="es-AR"/>
        </w:rPr>
        <w:t>m</w:t>
      </w:r>
      <w:r w:rsidRPr="009737BD">
        <w:rPr>
          <w:rFonts w:ascii="Tahoma" w:hAnsi="Tahoma" w:cs="Tahoma"/>
          <w:position w:val="-1"/>
          <w:lang w:val="es-AR"/>
        </w:rPr>
        <w:t>e</w:t>
      </w:r>
      <w:r w:rsidRPr="009737BD">
        <w:rPr>
          <w:rFonts w:ascii="Tahoma" w:hAnsi="Tahoma" w:cs="Tahoma"/>
          <w:spacing w:val="1"/>
          <w:position w:val="-1"/>
          <w:lang w:val="es-AR"/>
        </w:rPr>
        <w:t>r</w:t>
      </w:r>
      <w:r w:rsidRPr="009737BD">
        <w:rPr>
          <w:rFonts w:ascii="Tahoma" w:hAnsi="Tahoma" w:cs="Tahoma"/>
          <w:spacing w:val="-1"/>
          <w:position w:val="-1"/>
          <w:lang w:val="es-AR"/>
        </w:rPr>
        <w:t>c</w:t>
      </w:r>
      <w:r w:rsidRPr="009737BD">
        <w:rPr>
          <w:rFonts w:ascii="Tahoma" w:hAnsi="Tahoma" w:cs="Tahoma"/>
          <w:position w:val="-1"/>
          <w:lang w:val="es-AR"/>
        </w:rPr>
        <w:t>io</w:t>
      </w:r>
      <w:r w:rsidRPr="009737BD">
        <w:rPr>
          <w:rFonts w:ascii="Tahoma" w:hAnsi="Tahoma" w:cs="Tahoma"/>
          <w:spacing w:val="-1"/>
          <w:position w:val="-1"/>
          <w:lang w:val="es-AR"/>
        </w:rPr>
        <w:t xml:space="preserve"> </w:t>
      </w:r>
      <w:r w:rsidRPr="009737BD">
        <w:rPr>
          <w:rFonts w:ascii="Tahoma" w:hAnsi="Tahoma" w:cs="Tahoma"/>
          <w:position w:val="-1"/>
          <w:lang w:val="es-AR"/>
        </w:rPr>
        <w:t>diario</w:t>
      </w:r>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5.2.2.</w:t>
      </w:r>
      <w:r w:rsidRPr="009737BD">
        <w:rPr>
          <w:rFonts w:ascii="Tahoma" w:hAnsi="Tahoma" w:cs="Tahoma"/>
          <w:spacing w:val="-6"/>
          <w:position w:val="-1"/>
          <w:lang w:val="es-AR"/>
        </w:rPr>
        <w:t xml:space="preserve"> </w:t>
      </w:r>
      <w:r w:rsidRPr="009737BD">
        <w:rPr>
          <w:rFonts w:ascii="Tahoma" w:hAnsi="Tahoma" w:cs="Tahoma"/>
          <w:position w:val="-1"/>
          <w:lang w:val="es-AR"/>
        </w:rPr>
        <w:t>Serv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alimentac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8"/>
          <w:position w:val="-1"/>
          <w:lang w:val="es-AR"/>
        </w:rPr>
        <w:t xml:space="preserve"> </w:t>
      </w:r>
      <w:r w:rsidRPr="009737BD">
        <w:rPr>
          <w:rFonts w:ascii="Tahoma" w:hAnsi="Tahoma" w:cs="Tahoma"/>
          <w:position w:val="-1"/>
          <w:lang w:val="es-AR"/>
        </w:rPr>
        <w:t>a.</w:t>
      </w:r>
    </w:p>
    <w:p w:rsidR="00DC2F17" w:rsidRPr="009737BD" w:rsidRDefault="00DC2F17" w:rsidP="00DC2F17">
      <w:pPr>
        <w:widowControl w:val="0"/>
        <w:autoSpaceDE w:val="0"/>
        <w:autoSpaceDN w:val="0"/>
        <w:adjustRightInd w:val="0"/>
        <w:spacing w:before="7" w:after="0" w:line="190" w:lineRule="exact"/>
        <w:rPr>
          <w:rFonts w:ascii="Tahoma" w:hAnsi="Tahoma" w:cs="Tahoma"/>
          <w:sz w:val="19"/>
          <w:szCs w:val="19"/>
          <w:lang w:val="es-AR"/>
        </w:rPr>
      </w:pPr>
    </w:p>
    <w:p w:rsidR="00DC2F17" w:rsidRPr="009737BD" w:rsidRDefault="00DC2F17" w:rsidP="00DC2F17">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6-</w:t>
      </w:r>
      <w:r w:rsidRPr="009737BD">
        <w:rPr>
          <w:rFonts w:ascii="Tahoma" w:hAnsi="Tahoma" w:cs="Tahoma"/>
          <w:spacing w:val="-8"/>
          <w:lang w:val="es-AR"/>
        </w:rPr>
        <w:t xml:space="preserve"> </w:t>
      </w:r>
      <w:r w:rsidRPr="009737BD">
        <w:rPr>
          <w:rFonts w:ascii="Tahoma" w:hAnsi="Tahoma" w:cs="Tahoma"/>
          <w:b/>
          <w:bCs/>
          <w:spacing w:val="1"/>
          <w:lang w:val="es-AR"/>
        </w:rPr>
        <w:t>C</w:t>
      </w:r>
      <w:r w:rsidRPr="009737BD">
        <w:rPr>
          <w:rFonts w:ascii="Tahoma" w:hAnsi="Tahoma" w:cs="Tahoma"/>
          <w:b/>
          <w:bCs/>
          <w:lang w:val="es-AR"/>
        </w:rPr>
        <w:t>ARAC</w:t>
      </w:r>
      <w:r w:rsidRPr="009737BD">
        <w:rPr>
          <w:rFonts w:ascii="Tahoma" w:hAnsi="Tahoma" w:cs="Tahoma"/>
          <w:b/>
          <w:bCs/>
          <w:spacing w:val="1"/>
          <w:lang w:val="es-AR"/>
        </w:rPr>
        <w:t>T</w:t>
      </w:r>
      <w:r w:rsidRPr="009737BD">
        <w:rPr>
          <w:rFonts w:ascii="Tahoma" w:hAnsi="Tahoma" w:cs="Tahoma"/>
          <w:b/>
          <w:bCs/>
          <w:lang w:val="es-AR"/>
        </w:rPr>
        <w:t>ERISTICAS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2"/>
            <w:lang w:val="es-AR"/>
          </w:rPr>
          <w:t xml:space="preserve"> </w:t>
        </w:r>
        <w:r w:rsidRPr="009737BD">
          <w:rPr>
            <w:rFonts w:ascii="Tahoma" w:hAnsi="Tahoma" w:cs="Tahoma"/>
            <w:b/>
            <w:bCs/>
            <w:lang w:val="es-AR"/>
          </w:rPr>
          <w:t>ED</w:t>
        </w:r>
        <w:r w:rsidRPr="009737BD">
          <w:rPr>
            <w:rFonts w:ascii="Tahoma" w:hAnsi="Tahoma" w:cs="Tahoma"/>
            <w:b/>
            <w:bCs/>
            <w:spacing w:val="-2"/>
            <w:lang w:val="es-AR"/>
          </w:rPr>
          <w:t>I</w:t>
        </w:r>
        <w:r w:rsidRPr="009737BD">
          <w:rPr>
            <w:rFonts w:ascii="Tahoma" w:hAnsi="Tahoma" w:cs="Tahoma"/>
            <w:b/>
            <w:bCs/>
            <w:lang w:val="es-AR"/>
          </w:rPr>
          <w:t>FICA</w:t>
        </w:r>
        <w:r w:rsidRPr="009737BD">
          <w:rPr>
            <w:rFonts w:ascii="Tahoma" w:hAnsi="Tahoma" w:cs="Tahoma"/>
            <w:b/>
            <w:bCs/>
            <w:spacing w:val="1"/>
            <w:lang w:val="es-AR"/>
          </w:rPr>
          <w:t>C</w:t>
        </w:r>
        <w:r w:rsidRPr="009737BD">
          <w:rPr>
            <w:rFonts w:ascii="Tahoma" w:hAnsi="Tahoma" w:cs="Tahoma"/>
            <w:b/>
            <w:bCs/>
            <w:lang w:val="es-AR"/>
          </w:rPr>
          <w:t>IÓ</w:t>
        </w:r>
        <w:r w:rsidRPr="009737BD">
          <w:rPr>
            <w:rFonts w:ascii="Tahoma" w:hAnsi="Tahoma" w:cs="Tahoma"/>
            <w:b/>
            <w:bCs/>
            <w:spacing w:val="1"/>
            <w:lang w:val="es-AR"/>
          </w:rPr>
          <w:t>N</w:t>
        </w:r>
      </w:smartTag>
      <w:r w:rsidRPr="009737BD">
        <w:rPr>
          <w:rFonts w:ascii="Tahoma" w:hAnsi="Tahoma" w:cs="Tahoma"/>
          <w:lang w:val="es-AR"/>
        </w:rPr>
        <w:t>:</w:t>
      </w:r>
    </w:p>
    <w:p w:rsidR="00DC2F17" w:rsidRPr="009737BD" w:rsidRDefault="00DC2F17" w:rsidP="00894C89">
      <w:pPr>
        <w:widowControl w:val="0"/>
        <w:autoSpaceDE w:val="0"/>
        <w:autoSpaceDN w:val="0"/>
        <w:adjustRightInd w:val="0"/>
        <w:spacing w:after="0" w:line="240" w:lineRule="auto"/>
        <w:ind w:left="2370" w:right="2416"/>
        <w:jc w:val="both"/>
        <w:rPr>
          <w:rFonts w:ascii="Tahoma" w:hAnsi="Tahoma" w:cs="Tahoma"/>
          <w:lang w:val="es-AR"/>
        </w:rPr>
      </w:pPr>
      <w:r w:rsidRPr="009737BD">
        <w:rPr>
          <w:rFonts w:ascii="Tahoma" w:hAnsi="Tahoma" w:cs="Tahoma"/>
          <w:lang w:val="es-AR"/>
        </w:rPr>
        <w:t>6.1.</w:t>
      </w:r>
      <w:r w:rsidRPr="009737BD">
        <w:rPr>
          <w:rFonts w:ascii="Tahoma" w:hAnsi="Tahoma" w:cs="Tahoma"/>
          <w:spacing w:val="-5"/>
          <w:lang w:val="es-AR"/>
        </w:rPr>
        <w:t xml:space="preserve"> </w:t>
      </w:r>
      <w:r w:rsidRPr="009737BD">
        <w:rPr>
          <w:rFonts w:ascii="Tahoma" w:hAnsi="Tahoma" w:cs="Tahoma"/>
          <w:lang w:val="es-AR"/>
        </w:rPr>
        <w:t>Tipo de</w:t>
      </w:r>
      <w:r w:rsidRPr="009737BD">
        <w:rPr>
          <w:rFonts w:ascii="Tahoma" w:hAnsi="Tahoma" w:cs="Tahoma"/>
          <w:spacing w:val="-2"/>
          <w:lang w:val="es-AR"/>
        </w:rPr>
        <w:t xml:space="preserve"> </w:t>
      </w:r>
      <w:r w:rsidRPr="009737BD">
        <w:rPr>
          <w:rFonts w:ascii="Tahoma" w:hAnsi="Tahoma" w:cs="Tahoma"/>
          <w:lang w:val="es-AR"/>
        </w:rPr>
        <w:t>Const</w:t>
      </w:r>
      <w:r w:rsidRPr="009737BD">
        <w:rPr>
          <w:rFonts w:ascii="Tahoma" w:hAnsi="Tahoma" w:cs="Tahoma"/>
          <w:spacing w:val="1"/>
          <w:lang w:val="es-AR"/>
        </w:rPr>
        <w:t>r</w:t>
      </w:r>
      <w:r w:rsidRPr="009737BD">
        <w:rPr>
          <w:rFonts w:ascii="Tahoma" w:hAnsi="Tahoma" w:cs="Tahoma"/>
          <w:lang w:val="es-AR"/>
        </w:rPr>
        <w:t>ucción:</w:t>
      </w:r>
      <w:r w:rsidRPr="009737BD">
        <w:rPr>
          <w:rFonts w:ascii="Tahoma" w:hAnsi="Tahoma" w:cs="Tahoma"/>
          <w:spacing w:val="57"/>
          <w:lang w:val="es-AR"/>
        </w:rPr>
        <w:t xml:space="preserve"> </w:t>
      </w:r>
      <w:r w:rsidRPr="009737BD">
        <w:rPr>
          <w:rFonts w:ascii="Tahoma" w:hAnsi="Tahoma" w:cs="Tahoma"/>
          <w:lang w:val="es-AR"/>
        </w:rPr>
        <w:t>Permanente</w:t>
      </w:r>
    </w:p>
    <w:p w:rsidR="00894C89" w:rsidRDefault="00894C89" w:rsidP="00DC2F17">
      <w:pPr>
        <w:widowControl w:val="0"/>
        <w:autoSpaceDE w:val="0"/>
        <w:autoSpaceDN w:val="0"/>
        <w:adjustRightInd w:val="0"/>
        <w:spacing w:after="0" w:line="265" w:lineRule="exact"/>
        <w:ind w:left="1803"/>
        <w:rPr>
          <w:rFonts w:ascii="Tahoma" w:hAnsi="Tahoma" w:cs="Tahoma"/>
          <w:position w:val="-1"/>
          <w:lang w:val="es-AR"/>
        </w:rPr>
      </w:pPr>
    </w:p>
    <w:p w:rsidR="00DC2F17" w:rsidRPr="009737BD" w:rsidRDefault="00DC2F17" w:rsidP="00DC2F17">
      <w:pPr>
        <w:widowControl w:val="0"/>
        <w:autoSpaceDE w:val="0"/>
        <w:autoSpaceDN w:val="0"/>
        <w:adjustRightInd w:val="0"/>
        <w:spacing w:after="0" w:line="265" w:lineRule="exact"/>
        <w:ind w:left="1803"/>
        <w:rPr>
          <w:rFonts w:ascii="Tahoma" w:hAnsi="Tahoma" w:cs="Tahoma"/>
          <w:lang w:val="es-AR"/>
        </w:rPr>
      </w:pPr>
      <w:r w:rsidRPr="009737BD">
        <w:rPr>
          <w:rFonts w:ascii="Tahoma" w:hAnsi="Tahoma" w:cs="Tahoma"/>
          <w:position w:val="-1"/>
          <w:lang w:val="es-AR"/>
        </w:rPr>
        <w:t>7</w:t>
      </w:r>
      <w:r w:rsidRPr="009737BD">
        <w:rPr>
          <w:rFonts w:ascii="Tahoma" w:hAnsi="Tahoma" w:cs="Tahoma"/>
          <w:spacing w:val="-1"/>
          <w:position w:val="-1"/>
          <w:lang w:val="es-AR"/>
        </w:rPr>
        <w:t>-</w:t>
      </w:r>
      <w:r w:rsidRPr="009737BD">
        <w:rPr>
          <w:rFonts w:ascii="Tahoma" w:hAnsi="Tahoma" w:cs="Tahoma"/>
          <w:b/>
          <w:bCs/>
          <w:position w:val="-1"/>
          <w:lang w:val="es-AR"/>
        </w:rPr>
        <w:t>ESTÉTICA:</w:t>
      </w:r>
    </w:p>
    <w:p w:rsidR="00DC2F17" w:rsidRPr="009737BD" w:rsidRDefault="00DC2F17" w:rsidP="00894C89">
      <w:pPr>
        <w:widowControl w:val="0"/>
        <w:tabs>
          <w:tab w:val="left" w:pos="4060"/>
        </w:tabs>
        <w:autoSpaceDE w:val="0"/>
        <w:autoSpaceDN w:val="0"/>
        <w:adjustRightInd w:val="0"/>
        <w:spacing w:after="0" w:line="240" w:lineRule="auto"/>
        <w:ind w:left="2370" w:right="2557"/>
        <w:jc w:val="both"/>
        <w:rPr>
          <w:rFonts w:ascii="Tahoma" w:hAnsi="Tahoma" w:cs="Tahoma"/>
          <w:lang w:val="es-AR"/>
        </w:rPr>
      </w:pPr>
      <w:r w:rsidRPr="009737BD">
        <w:rPr>
          <w:rFonts w:ascii="Tahoma" w:hAnsi="Tahoma" w:cs="Tahoma"/>
          <w:lang w:val="es-AR"/>
        </w:rPr>
        <w:t>7.1.</w:t>
      </w:r>
      <w:r w:rsidRPr="009737BD">
        <w:rPr>
          <w:rFonts w:ascii="Tahoma" w:hAnsi="Tahoma" w:cs="Tahoma"/>
          <w:spacing w:val="-5"/>
          <w:lang w:val="es-AR"/>
        </w:rPr>
        <w:t xml:space="preserve"> </w:t>
      </w:r>
      <w:r w:rsidRPr="009737BD">
        <w:rPr>
          <w:rFonts w:ascii="Tahoma" w:hAnsi="Tahoma" w:cs="Tahoma"/>
          <w:lang w:val="es-AR"/>
        </w:rPr>
        <w:t>Ce</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os:</w:t>
      </w:r>
      <w:r w:rsidRPr="009737BD">
        <w:rPr>
          <w:rFonts w:ascii="Tahoma" w:hAnsi="Tahoma" w:cs="Tahoma"/>
          <w:lang w:val="es-AR"/>
        </w:rPr>
        <w:tab/>
        <w:t>Altura</w:t>
      </w:r>
      <w:r w:rsidRPr="009737BD">
        <w:rPr>
          <w:rFonts w:ascii="Tahoma" w:hAnsi="Tahoma" w:cs="Tahoma"/>
          <w:spacing w:val="-5"/>
          <w:lang w:val="es-AR"/>
        </w:rPr>
        <w:t xml:space="preserve"> </w:t>
      </w:r>
      <w:r w:rsidRPr="009737BD">
        <w:rPr>
          <w:rFonts w:ascii="Tahoma" w:hAnsi="Tahoma" w:cs="Tahoma"/>
          <w:lang w:val="es-AR"/>
        </w:rPr>
        <w:t>Máxima:</w:t>
      </w:r>
      <w:r w:rsidRPr="009737BD">
        <w:rPr>
          <w:rFonts w:ascii="Tahoma" w:hAnsi="Tahoma" w:cs="Tahoma"/>
          <w:spacing w:val="-7"/>
          <w:lang w:val="es-AR"/>
        </w:rPr>
        <w:t xml:space="preserve"> </w:t>
      </w:r>
      <w:smartTag w:uri="urn:schemas-microsoft-com:office:smarttags" w:element="metricconverter">
        <w:smartTagPr>
          <w:attr w:name="ProductID" w:val="2.05 m"/>
        </w:smartTagPr>
        <w:r w:rsidRPr="009737BD">
          <w:rPr>
            <w:rFonts w:ascii="Tahoma" w:hAnsi="Tahoma" w:cs="Tahoma"/>
            <w:lang w:val="es-AR"/>
          </w:rPr>
          <w:t>2.05</w:t>
        </w:r>
        <w:r w:rsidRPr="009737BD">
          <w:rPr>
            <w:rFonts w:ascii="Tahoma" w:hAnsi="Tahoma" w:cs="Tahoma"/>
            <w:spacing w:val="1"/>
            <w:lang w:val="es-AR"/>
          </w:rPr>
          <w:t xml:space="preserve"> </w:t>
        </w:r>
        <w:r w:rsidRPr="009737BD">
          <w:rPr>
            <w:rFonts w:ascii="Tahoma" w:hAnsi="Tahoma" w:cs="Tahoma"/>
            <w:lang w:val="es-AR"/>
          </w:rPr>
          <w:t>m</w:t>
        </w:r>
      </w:smartTag>
    </w:p>
    <w:p w:rsidR="00DC2F17" w:rsidRPr="009737BD" w:rsidRDefault="00DC2F17" w:rsidP="00DC2F17">
      <w:pPr>
        <w:widowControl w:val="0"/>
        <w:autoSpaceDE w:val="0"/>
        <w:autoSpaceDN w:val="0"/>
        <w:adjustRightInd w:val="0"/>
        <w:spacing w:after="0" w:line="265" w:lineRule="exact"/>
        <w:ind w:left="4059"/>
        <w:rPr>
          <w:rFonts w:ascii="Tahoma" w:hAnsi="Tahoma" w:cs="Tahoma"/>
          <w:lang w:val="es-AR"/>
        </w:rPr>
      </w:pPr>
      <w:r w:rsidRPr="009737BD">
        <w:rPr>
          <w:rFonts w:ascii="Tahoma" w:hAnsi="Tahoma" w:cs="Tahoma"/>
          <w:position w:val="-1"/>
          <w:lang w:val="es-AR"/>
        </w:rPr>
        <w:t>Car</w:t>
      </w:r>
      <w:r w:rsidRPr="009737BD">
        <w:rPr>
          <w:rFonts w:ascii="Tahoma" w:hAnsi="Tahoma" w:cs="Tahoma"/>
          <w:spacing w:val="1"/>
          <w:position w:val="-1"/>
          <w:lang w:val="es-AR"/>
        </w:rPr>
        <w:t>á</w:t>
      </w:r>
      <w:r w:rsidRPr="009737BD">
        <w:rPr>
          <w:rFonts w:ascii="Tahoma" w:hAnsi="Tahoma" w:cs="Tahoma"/>
          <w:position w:val="-1"/>
          <w:lang w:val="es-AR"/>
        </w:rPr>
        <w:t>c</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1"/>
          <w:position w:val="-1"/>
          <w:lang w:val="es-AR"/>
        </w:rPr>
        <w:t>r</w:t>
      </w:r>
      <w:r w:rsidRPr="009737BD">
        <w:rPr>
          <w:rFonts w:ascii="Tahoma" w:hAnsi="Tahoma" w:cs="Tahoma"/>
          <w:position w:val="-1"/>
          <w:lang w:val="es-AR"/>
        </w:rPr>
        <w:t>:</w:t>
      </w:r>
      <w:r w:rsidRPr="009737BD">
        <w:rPr>
          <w:rFonts w:ascii="Tahoma" w:hAnsi="Tahoma" w:cs="Tahoma"/>
          <w:spacing w:val="-3"/>
          <w:position w:val="-1"/>
          <w:lang w:val="es-AR"/>
        </w:rPr>
        <w:t xml:space="preserve"> </w:t>
      </w:r>
      <w:r w:rsidRPr="009737BD">
        <w:rPr>
          <w:rFonts w:ascii="Tahoma" w:hAnsi="Tahoma" w:cs="Tahoma"/>
          <w:position w:val="-1"/>
          <w:lang w:val="es-AR"/>
        </w:rPr>
        <w:t>vivo</w:t>
      </w:r>
      <w:r w:rsidRPr="009737BD">
        <w:rPr>
          <w:rFonts w:ascii="Tahoma" w:hAnsi="Tahoma" w:cs="Tahoma"/>
          <w:spacing w:val="-3"/>
          <w:position w:val="-1"/>
          <w:lang w:val="es-AR"/>
        </w:rPr>
        <w:t xml:space="preserve"> </w:t>
      </w:r>
      <w:r w:rsidRPr="009737BD">
        <w:rPr>
          <w:rFonts w:ascii="Tahoma" w:hAnsi="Tahoma" w:cs="Tahoma"/>
          <w:position w:val="-1"/>
          <w:lang w:val="es-AR"/>
        </w:rPr>
        <w:t>u</w:t>
      </w:r>
      <w:r w:rsidRPr="009737BD">
        <w:rPr>
          <w:rFonts w:ascii="Tahoma" w:hAnsi="Tahoma" w:cs="Tahoma"/>
          <w:spacing w:val="-1"/>
          <w:position w:val="-1"/>
          <w:lang w:val="es-AR"/>
        </w:rPr>
        <w:t xml:space="preserve"> </w:t>
      </w:r>
      <w:r w:rsidRPr="009737BD">
        <w:rPr>
          <w:rFonts w:ascii="Tahoma" w:hAnsi="Tahoma" w:cs="Tahoma"/>
          <w:position w:val="-1"/>
          <w:lang w:val="es-AR"/>
        </w:rPr>
        <w:t>op</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o</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FD7C95" w:rsidRDefault="00234ADC" w:rsidP="00DC2F17">
      <w:pPr>
        <w:widowControl w:val="0"/>
        <w:autoSpaceDE w:val="0"/>
        <w:autoSpaceDN w:val="0"/>
        <w:adjustRightInd w:val="0"/>
        <w:spacing w:after="0" w:line="240" w:lineRule="auto"/>
        <w:ind w:left="102"/>
        <w:rPr>
          <w:rFonts w:ascii="Tahoma" w:hAnsi="Tahoma" w:cs="Tahoma"/>
          <w:lang w:val="es-AR"/>
        </w:rPr>
      </w:pPr>
      <w:r w:rsidRPr="00FD7C95">
        <w:rPr>
          <w:rFonts w:ascii="Tahoma" w:hAnsi="Tahoma" w:cs="Tahoma"/>
          <w:b/>
          <w:bCs/>
          <w:lang w:val="es-AR"/>
        </w:rPr>
        <w:t>X</w:t>
      </w:r>
      <w:r w:rsidR="00DC2F17" w:rsidRPr="00FD7C95">
        <w:rPr>
          <w:rFonts w:ascii="Tahoma" w:hAnsi="Tahoma" w:cs="Tahoma"/>
          <w:b/>
          <w:bCs/>
          <w:spacing w:val="-1"/>
          <w:lang w:val="es-AR"/>
        </w:rPr>
        <w:t>I</w:t>
      </w:r>
      <w:r w:rsidRPr="00FD7C95">
        <w:rPr>
          <w:rFonts w:ascii="Tahoma" w:hAnsi="Tahoma" w:cs="Tahoma"/>
          <w:b/>
          <w:bCs/>
          <w:lang w:val="es-AR"/>
        </w:rPr>
        <w:t>.13</w:t>
      </w:r>
      <w:r w:rsidR="00DC2F17" w:rsidRPr="00FD7C95">
        <w:rPr>
          <w:rFonts w:ascii="Tahoma" w:hAnsi="Tahoma" w:cs="Tahoma"/>
          <w:b/>
          <w:bCs/>
          <w:lang w:val="es-AR"/>
        </w:rPr>
        <w:t>.</w:t>
      </w:r>
      <w:r w:rsidRPr="00FD7C95">
        <w:rPr>
          <w:rFonts w:ascii="Tahoma" w:hAnsi="Tahoma" w:cs="Tahoma"/>
          <w:b/>
          <w:bCs/>
          <w:lang w:val="es-AR"/>
        </w:rPr>
        <w:t>4</w:t>
      </w:r>
      <w:r w:rsidR="00DC2F17" w:rsidRPr="00FD7C95">
        <w:rPr>
          <w:rFonts w:ascii="Tahoma" w:hAnsi="Tahoma" w:cs="Tahoma"/>
          <w:b/>
          <w:bCs/>
          <w:lang w:val="es-AR"/>
        </w:rPr>
        <w:t>.</w:t>
      </w:r>
    </w:p>
    <w:p w:rsidR="00DC2F17" w:rsidRPr="00FD7C95" w:rsidRDefault="00DC2F17" w:rsidP="00DC2F17">
      <w:pPr>
        <w:widowControl w:val="0"/>
        <w:autoSpaceDE w:val="0"/>
        <w:autoSpaceDN w:val="0"/>
        <w:adjustRightInd w:val="0"/>
        <w:spacing w:after="0" w:line="265" w:lineRule="exact"/>
        <w:ind w:left="102"/>
        <w:rPr>
          <w:rFonts w:ascii="Tahoma" w:hAnsi="Tahoma" w:cs="Tahoma"/>
          <w:lang w:val="es-AR"/>
        </w:rPr>
      </w:pPr>
      <w:r w:rsidRPr="00FD7C95">
        <w:rPr>
          <w:rFonts w:ascii="Tahoma" w:hAnsi="Tahoma" w:cs="Tahoma"/>
          <w:b/>
          <w:bCs/>
          <w:position w:val="-1"/>
          <w:lang w:val="es-AR"/>
        </w:rPr>
        <w:t>Distr</w:t>
      </w:r>
      <w:r w:rsidRPr="00FD7C95">
        <w:rPr>
          <w:rFonts w:ascii="Tahoma" w:hAnsi="Tahoma" w:cs="Tahoma"/>
          <w:b/>
          <w:bCs/>
          <w:spacing w:val="1"/>
          <w:position w:val="-1"/>
          <w:lang w:val="es-AR"/>
        </w:rPr>
        <w:t>i</w:t>
      </w:r>
      <w:r w:rsidRPr="00FD7C95">
        <w:rPr>
          <w:rFonts w:ascii="Tahoma" w:hAnsi="Tahoma" w:cs="Tahoma"/>
          <w:b/>
          <w:bCs/>
          <w:position w:val="-1"/>
          <w:lang w:val="es-AR"/>
        </w:rPr>
        <w:t>to:</w:t>
      </w:r>
      <w:r w:rsidRPr="00FD7C95">
        <w:rPr>
          <w:rFonts w:ascii="Tahoma" w:hAnsi="Tahoma" w:cs="Tahoma"/>
          <w:b/>
          <w:bCs/>
          <w:spacing w:val="-1"/>
          <w:position w:val="-1"/>
          <w:lang w:val="es-AR"/>
        </w:rPr>
        <w:t xml:space="preserve"> </w:t>
      </w:r>
      <w:r w:rsidRPr="00FD7C95">
        <w:rPr>
          <w:rFonts w:ascii="Tahoma" w:hAnsi="Tahoma" w:cs="Tahoma"/>
          <w:b/>
          <w:bCs/>
          <w:spacing w:val="1"/>
          <w:position w:val="-1"/>
          <w:lang w:val="es-AR"/>
        </w:rPr>
        <w:t>U</w:t>
      </w:r>
      <w:r w:rsidRPr="00FD7C95">
        <w:rPr>
          <w:rFonts w:ascii="Tahoma" w:hAnsi="Tahoma" w:cs="Tahoma"/>
          <w:b/>
          <w:bCs/>
          <w:position w:val="-1"/>
          <w:lang w:val="es-AR"/>
        </w:rPr>
        <w:t>E</w:t>
      </w:r>
      <w:r w:rsidR="0042430A" w:rsidRPr="00FD7C95">
        <w:rPr>
          <w:rFonts w:ascii="Tahoma" w:hAnsi="Tahoma" w:cs="Tahoma"/>
          <w:b/>
          <w:bCs/>
          <w:position w:val="-1"/>
          <w:lang w:val="es-AR"/>
        </w:rPr>
        <w:t xml:space="preserve"> 4</w:t>
      </w:r>
      <w:r w:rsidRPr="00FD7C95">
        <w:rPr>
          <w:rFonts w:ascii="Tahoma" w:hAnsi="Tahoma" w:cs="Tahoma"/>
          <w:b/>
          <w:bCs/>
          <w:position w:val="-1"/>
          <w:lang w:val="es-AR"/>
        </w:rPr>
        <w:t xml:space="preserve">  ( URBANO</w:t>
      </w:r>
      <w:r w:rsidRPr="00FD7C95">
        <w:rPr>
          <w:rFonts w:ascii="Tahoma" w:hAnsi="Tahoma" w:cs="Tahoma"/>
          <w:b/>
          <w:bCs/>
          <w:spacing w:val="-8"/>
          <w:position w:val="-1"/>
          <w:lang w:val="es-AR"/>
        </w:rPr>
        <w:t xml:space="preserve"> </w:t>
      </w:r>
      <w:r w:rsidRPr="00FD7C95">
        <w:rPr>
          <w:rFonts w:ascii="Tahoma" w:hAnsi="Tahoma" w:cs="Tahoma"/>
          <w:b/>
          <w:bCs/>
          <w:position w:val="-1"/>
          <w:lang w:val="es-AR"/>
        </w:rPr>
        <w:t>ESPECIAL</w:t>
      </w:r>
      <w:r w:rsidRPr="00FD7C95">
        <w:rPr>
          <w:rFonts w:ascii="Tahoma" w:hAnsi="Tahoma" w:cs="Tahoma"/>
          <w:b/>
          <w:bCs/>
          <w:spacing w:val="-9"/>
          <w:position w:val="-1"/>
          <w:lang w:val="es-AR"/>
        </w:rPr>
        <w:t xml:space="preserve"> </w:t>
      </w:r>
      <w:r w:rsidR="0042430A" w:rsidRPr="00FD7C95">
        <w:rPr>
          <w:rFonts w:ascii="Tahoma" w:hAnsi="Tahoma" w:cs="Tahoma"/>
          <w:b/>
          <w:bCs/>
          <w:position w:val="-1"/>
          <w:lang w:val="es-AR"/>
        </w:rPr>
        <w:t>4</w:t>
      </w:r>
      <w:r w:rsidRPr="00FD7C95">
        <w:rPr>
          <w:rFonts w:ascii="Tahoma" w:hAnsi="Tahoma" w:cs="Tahoma"/>
          <w:b/>
          <w:bCs/>
          <w:position w:val="-1"/>
          <w:lang w:val="es-AR"/>
        </w:rPr>
        <w:t>)</w:t>
      </w:r>
    </w:p>
    <w:p w:rsidR="00DC2F17" w:rsidRPr="00FD7C95"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1803"/>
        <w:rPr>
          <w:rFonts w:ascii="Tahoma" w:hAnsi="Tahoma" w:cs="Tahoma"/>
          <w:lang w:val="es-AR"/>
        </w:rPr>
      </w:pPr>
      <w:r w:rsidRPr="00FD7C95">
        <w:rPr>
          <w:rFonts w:ascii="Tahoma" w:hAnsi="Tahoma" w:cs="Tahoma"/>
          <w:lang w:val="es-AR"/>
        </w:rPr>
        <w:t>1</w:t>
      </w:r>
      <w:r w:rsidRPr="00FD7C95">
        <w:rPr>
          <w:rFonts w:ascii="Tahoma" w:hAnsi="Tahoma" w:cs="Tahoma"/>
          <w:b/>
          <w:bCs/>
          <w:lang w:val="es-AR"/>
        </w:rPr>
        <w:t>- DELIMITACIÓN</w:t>
      </w:r>
      <w:r w:rsidRPr="00FD7C95">
        <w:rPr>
          <w:rFonts w:ascii="Tahoma" w:hAnsi="Tahoma" w:cs="Tahoma"/>
          <w:lang w:val="es-AR"/>
        </w:rPr>
        <w:t xml:space="preserve">: Circ II, Secc A, Ch 4, Mz 4h, 4t, 4g, </w:t>
      </w:r>
      <w:smartTag w:uri="urn:schemas-microsoft-com:office:smarttags" w:element="metricconverter">
        <w:smartTagPr>
          <w:attr w:name="ProductID" w:val="4f"/>
        </w:smartTagPr>
        <w:r w:rsidRPr="00FD7C95">
          <w:rPr>
            <w:rFonts w:ascii="Tahoma" w:hAnsi="Tahoma" w:cs="Tahoma"/>
            <w:lang w:val="es-AR"/>
          </w:rPr>
          <w:t>4f</w:t>
        </w:r>
      </w:smartTag>
      <w:r w:rsidRPr="00FD7C95">
        <w:rPr>
          <w:rFonts w:ascii="Tahoma" w:hAnsi="Tahoma" w:cs="Tahoma"/>
          <w:lang w:val="es-AR"/>
        </w:rPr>
        <w:t>, 4e, 4d, 4c, 4b, 4m, 4k, 4n, 4p, 4q, 4r, 4s.</w:t>
      </w:r>
    </w:p>
    <w:p w:rsidR="00DC2F17" w:rsidRPr="00911A18"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58" w:lineRule="exact"/>
        <w:ind w:left="1803"/>
        <w:rPr>
          <w:rFonts w:ascii="Tahoma" w:hAnsi="Tahoma" w:cs="Tahoma"/>
          <w:lang w:val="es-AR"/>
        </w:rPr>
      </w:pPr>
      <w:r w:rsidRPr="009737BD">
        <w:rPr>
          <w:rFonts w:ascii="Tahoma" w:hAnsi="Tahoma" w:cs="Tahoma"/>
          <w:position w:val="-1"/>
          <w:lang w:val="es-AR"/>
        </w:rPr>
        <w:t>2</w:t>
      </w:r>
      <w:r w:rsidRPr="009737BD">
        <w:rPr>
          <w:rFonts w:ascii="Tahoma" w:hAnsi="Tahoma" w:cs="Tahoma"/>
          <w:spacing w:val="-6"/>
          <w:position w:val="-1"/>
          <w:lang w:val="es-AR"/>
        </w:rPr>
        <w:t xml:space="preserve"> </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b/>
          <w:bCs/>
          <w:position w:val="-1"/>
          <w:lang w:val="es-AR"/>
        </w:rPr>
        <w:t>CA</w:t>
      </w:r>
      <w:r w:rsidRPr="009737BD">
        <w:rPr>
          <w:rFonts w:ascii="Tahoma" w:hAnsi="Tahoma" w:cs="Tahoma"/>
          <w:b/>
          <w:bCs/>
          <w:spacing w:val="1"/>
          <w:position w:val="-1"/>
          <w:lang w:val="es-AR"/>
        </w:rPr>
        <w:t>R</w:t>
      </w:r>
      <w:r w:rsidRPr="009737BD">
        <w:rPr>
          <w:rFonts w:ascii="Tahoma" w:hAnsi="Tahoma" w:cs="Tahoma"/>
          <w:b/>
          <w:bCs/>
          <w:position w:val="-1"/>
          <w:lang w:val="es-AR"/>
        </w:rPr>
        <w:t>ÁC</w:t>
      </w:r>
      <w:r w:rsidRPr="009737BD">
        <w:rPr>
          <w:rFonts w:ascii="Tahoma" w:hAnsi="Tahoma" w:cs="Tahoma"/>
          <w:b/>
          <w:bCs/>
          <w:spacing w:val="1"/>
          <w:position w:val="-1"/>
          <w:lang w:val="es-AR"/>
        </w:rPr>
        <w:t>T</w:t>
      </w:r>
      <w:r w:rsidRPr="009737BD">
        <w:rPr>
          <w:rFonts w:ascii="Tahoma" w:hAnsi="Tahoma" w:cs="Tahoma"/>
          <w:b/>
          <w:bCs/>
          <w:position w:val="-1"/>
          <w:lang w:val="es-AR"/>
        </w:rPr>
        <w:t>ER</w:t>
      </w:r>
      <w:r w:rsidRPr="009737BD">
        <w:rPr>
          <w:rFonts w:ascii="Tahoma" w:hAnsi="Tahoma" w:cs="Tahoma"/>
          <w:b/>
          <w:bCs/>
          <w:spacing w:val="-2"/>
          <w:position w:val="-1"/>
          <w:lang w:val="es-AR"/>
        </w:rPr>
        <w:t xml:space="preserve"> </w:t>
      </w:r>
      <w:r w:rsidRPr="009737BD">
        <w:rPr>
          <w:rFonts w:ascii="Tahoma" w:hAnsi="Tahoma" w:cs="Tahoma"/>
          <w:b/>
          <w:bCs/>
          <w:position w:val="-1"/>
          <w:lang w:val="es-AR"/>
        </w:rPr>
        <w:t>DEL</w:t>
      </w:r>
      <w:r w:rsidRPr="009737BD">
        <w:rPr>
          <w:rFonts w:ascii="Tahoma" w:hAnsi="Tahoma" w:cs="Tahoma"/>
          <w:b/>
          <w:bCs/>
          <w:spacing w:val="-3"/>
          <w:position w:val="-1"/>
          <w:lang w:val="es-AR"/>
        </w:rPr>
        <w:t xml:space="preserve"> </w:t>
      </w:r>
      <w:r w:rsidRPr="009737BD">
        <w:rPr>
          <w:rFonts w:ascii="Tahoma" w:hAnsi="Tahoma" w:cs="Tahoma"/>
          <w:b/>
          <w:bCs/>
          <w:position w:val="-1"/>
          <w:lang w:val="es-AR"/>
        </w:rPr>
        <w:t>D</w:t>
      </w:r>
      <w:r w:rsidRPr="009737BD">
        <w:rPr>
          <w:rFonts w:ascii="Tahoma" w:hAnsi="Tahoma" w:cs="Tahoma"/>
          <w:b/>
          <w:bCs/>
          <w:spacing w:val="-2"/>
          <w:position w:val="-1"/>
          <w:lang w:val="es-AR"/>
        </w:rPr>
        <w:t>I</w:t>
      </w:r>
      <w:r w:rsidRPr="009737BD">
        <w:rPr>
          <w:rFonts w:ascii="Tahoma" w:hAnsi="Tahoma" w:cs="Tahoma"/>
          <w:b/>
          <w:bCs/>
          <w:position w:val="-1"/>
          <w:lang w:val="es-AR"/>
        </w:rPr>
        <w:t>STRITO</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Residencial.</w:t>
      </w:r>
    </w:p>
    <w:p w:rsidR="00DC2F17" w:rsidRPr="009737BD" w:rsidRDefault="00DC2F17" w:rsidP="00DC2F17">
      <w:pPr>
        <w:widowControl w:val="0"/>
        <w:autoSpaceDE w:val="0"/>
        <w:autoSpaceDN w:val="0"/>
        <w:adjustRightInd w:val="0"/>
        <w:spacing w:before="5" w:after="0" w:line="190" w:lineRule="exact"/>
        <w:rPr>
          <w:rFonts w:ascii="Tahoma" w:hAnsi="Tahoma" w:cs="Tahoma"/>
          <w:sz w:val="19"/>
          <w:szCs w:val="19"/>
          <w:lang w:val="es-AR"/>
        </w:rPr>
      </w:pPr>
    </w:p>
    <w:p w:rsidR="00DC2F17" w:rsidRPr="009737BD" w:rsidRDefault="00DC2F17" w:rsidP="00DC2F17">
      <w:pPr>
        <w:widowControl w:val="0"/>
        <w:autoSpaceDE w:val="0"/>
        <w:autoSpaceDN w:val="0"/>
        <w:adjustRightInd w:val="0"/>
        <w:spacing w:before="58" w:after="0" w:line="240" w:lineRule="auto"/>
        <w:ind w:left="1803" w:right="-4979"/>
        <w:rPr>
          <w:rFonts w:ascii="Tahoma" w:hAnsi="Tahoma" w:cs="Tahoma"/>
          <w:lang w:val="es-AR"/>
        </w:rPr>
      </w:pPr>
      <w:r w:rsidRPr="009737BD">
        <w:rPr>
          <w:rFonts w:ascii="Tahoma" w:hAnsi="Tahoma" w:cs="Tahoma"/>
          <w:b/>
          <w:bCs/>
          <w:lang w:val="es-AR"/>
        </w:rPr>
        <w:t>3</w:t>
      </w:r>
      <w:r w:rsidRPr="009737BD">
        <w:rPr>
          <w:rFonts w:ascii="Tahoma" w:hAnsi="Tahoma" w:cs="Tahoma"/>
          <w:b/>
          <w:bCs/>
          <w:spacing w:val="-6"/>
          <w:lang w:val="es-AR"/>
        </w:rPr>
        <w:t xml:space="preserve"> </w:t>
      </w:r>
      <w:r w:rsidRPr="009737BD">
        <w:rPr>
          <w:rFonts w:ascii="Tahoma" w:hAnsi="Tahoma" w:cs="Tahoma"/>
          <w:b/>
          <w:bCs/>
          <w:lang w:val="es-AR"/>
        </w:rPr>
        <w:t>- SERVICIOS</w:t>
      </w:r>
      <w:r w:rsidRPr="009737BD">
        <w:rPr>
          <w:rFonts w:ascii="Tahoma" w:hAnsi="Tahoma" w:cs="Tahoma"/>
          <w:b/>
          <w:bCs/>
          <w:spacing w:val="-10"/>
          <w:lang w:val="es-AR"/>
        </w:rPr>
        <w:t xml:space="preserve"> </w:t>
      </w:r>
      <w:r w:rsidRPr="009737BD">
        <w:rPr>
          <w:rFonts w:ascii="Tahoma" w:hAnsi="Tahoma" w:cs="Tahoma"/>
          <w:b/>
          <w:bCs/>
          <w:lang w:val="es-AR"/>
        </w:rPr>
        <w:t>ESENCIALES</w:t>
      </w:r>
      <w:r w:rsidRPr="009737BD">
        <w:rPr>
          <w:rFonts w:ascii="Tahoma" w:hAnsi="Tahoma" w:cs="Tahoma"/>
          <w:lang w:val="es-AR"/>
        </w:rPr>
        <w:t>:</w:t>
      </w:r>
    </w:p>
    <w:p w:rsidR="00DC2F17" w:rsidRPr="009737BD" w:rsidRDefault="00DC2F17" w:rsidP="00DC2F17">
      <w:pPr>
        <w:widowControl w:val="0"/>
        <w:tabs>
          <w:tab w:val="left" w:pos="2180"/>
        </w:tabs>
        <w:autoSpaceDE w:val="0"/>
        <w:autoSpaceDN w:val="0"/>
        <w:adjustRightInd w:val="0"/>
        <w:spacing w:after="0" w:line="258" w:lineRule="exact"/>
        <w:rPr>
          <w:rFonts w:ascii="Tahoma" w:hAnsi="Tahoma" w:cs="Tahoma"/>
          <w:lang w:val="es-AR"/>
        </w:rPr>
      </w:pP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sidRPr="009737BD">
        <w:rPr>
          <w:rFonts w:ascii="Tahoma" w:hAnsi="Tahoma" w:cs="Tahoma"/>
          <w:position w:val="-1"/>
          <w:lang w:val="es-AR"/>
        </w:rPr>
        <w:t>EXISTENT</w:t>
      </w:r>
      <w:r w:rsidRPr="009737BD">
        <w:rPr>
          <w:rFonts w:ascii="Tahoma" w:hAnsi="Tahoma" w:cs="Tahoma"/>
          <w:spacing w:val="2"/>
          <w:position w:val="-1"/>
          <w:lang w:val="es-AR"/>
        </w:rPr>
        <w:t>E</w:t>
      </w:r>
      <w:r w:rsidRPr="009737BD">
        <w:rPr>
          <w:rFonts w:ascii="Tahoma" w:hAnsi="Tahoma" w:cs="Tahoma"/>
          <w:position w:val="-1"/>
          <w:lang w:val="es-AR"/>
        </w:rPr>
        <w:t>S</w:t>
      </w:r>
      <w:r>
        <w:rPr>
          <w:rFonts w:ascii="Tahoma" w:hAnsi="Tahoma" w:cs="Tahoma"/>
          <w:position w:val="-1"/>
          <w:lang w:val="es-AR"/>
        </w:rPr>
        <w:tab/>
      </w:r>
      <w:r w:rsidRPr="009737BD">
        <w:rPr>
          <w:rFonts w:ascii="Tahoma" w:hAnsi="Tahoma" w:cs="Tahoma"/>
          <w:position w:val="-1"/>
          <w:lang w:val="es-AR"/>
        </w:rPr>
        <w:tab/>
        <w:t>PREVISTOS</w:t>
      </w:r>
    </w:p>
    <w:p w:rsidR="00DC2F17" w:rsidRDefault="00DC2F17" w:rsidP="001B6BD0">
      <w:pPr>
        <w:widowControl w:val="0"/>
        <w:tabs>
          <w:tab w:val="left" w:pos="5240"/>
          <w:tab w:val="left" w:pos="5720"/>
          <w:tab w:val="left" w:pos="8060"/>
          <w:tab w:val="left" w:pos="8520"/>
        </w:tabs>
        <w:autoSpaceDE w:val="0"/>
        <w:autoSpaceDN w:val="0"/>
        <w:adjustRightInd w:val="0"/>
        <w:spacing w:before="7" w:after="0" w:line="240" w:lineRule="auto"/>
        <w:ind w:left="2330" w:right="545"/>
        <w:rPr>
          <w:rFonts w:ascii="Tahoma" w:hAnsi="Tahoma" w:cs="Tahoma"/>
          <w:w w:val="99"/>
          <w:lang w:val="es-AR"/>
        </w:rPr>
      </w:pPr>
      <w:r w:rsidRPr="009737BD">
        <w:rPr>
          <w:rFonts w:ascii="Tahoma" w:hAnsi="Tahoma" w:cs="Tahoma"/>
          <w:lang w:val="es-AR"/>
        </w:rPr>
        <w:t>Agua</w:t>
      </w:r>
      <w:r w:rsidRPr="009737BD">
        <w:rPr>
          <w:rFonts w:ascii="Tahoma" w:hAnsi="Tahoma" w:cs="Tahoma"/>
          <w:spacing w:val="-11"/>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rriente</w:t>
      </w:r>
      <w:r>
        <w:rPr>
          <w:rFonts w:ascii="Tahoma" w:hAnsi="Tahoma" w:cs="Tahoma"/>
          <w:lang w:val="es-AR"/>
        </w:rPr>
        <w:t xml:space="preserve"> </w:t>
      </w:r>
      <w:r>
        <w:rPr>
          <w:rFonts w:ascii="Tahoma" w:hAnsi="Tahoma" w:cs="Tahoma"/>
          <w:lang w:val="es-AR"/>
        </w:rPr>
        <w:tab/>
        <w:t>parcial</w:t>
      </w:r>
      <w:r w:rsidRPr="009737BD">
        <w:rPr>
          <w:rFonts w:ascii="Tahoma" w:hAnsi="Tahoma" w:cs="Tahoma"/>
          <w:lang w:val="es-AR"/>
        </w:rPr>
        <w:tab/>
      </w:r>
      <w:r w:rsidRPr="009737BD">
        <w:rPr>
          <w:rFonts w:ascii="Tahoma" w:hAnsi="Tahoma" w:cs="Tahoma"/>
          <w:w w:val="29"/>
          <w:lang w:val="es-AR"/>
        </w:rPr>
        <w:t xml:space="preserve"> </w:t>
      </w:r>
      <w:r w:rsidRPr="009737BD">
        <w:rPr>
          <w:rFonts w:ascii="Tahoma" w:hAnsi="Tahoma" w:cs="Tahoma"/>
          <w:w w:val="99"/>
          <w:lang w:val="es-AR"/>
        </w:rPr>
        <w:t>si</w:t>
      </w:r>
    </w:p>
    <w:p w:rsidR="00DC2F17" w:rsidRDefault="00DC2F17" w:rsidP="001B6BD0">
      <w:pPr>
        <w:widowControl w:val="0"/>
        <w:tabs>
          <w:tab w:val="left" w:pos="5240"/>
          <w:tab w:val="left" w:pos="5720"/>
          <w:tab w:val="left" w:pos="8060"/>
          <w:tab w:val="left" w:pos="8520"/>
        </w:tabs>
        <w:autoSpaceDE w:val="0"/>
        <w:autoSpaceDN w:val="0"/>
        <w:adjustRightInd w:val="0"/>
        <w:spacing w:before="7" w:after="0" w:line="240" w:lineRule="auto"/>
        <w:ind w:left="2330" w:right="545"/>
        <w:rPr>
          <w:rFonts w:ascii="Tahoma" w:hAnsi="Tahoma" w:cs="Tahoma"/>
          <w:lang w:val="es-AR"/>
        </w:rPr>
      </w:pPr>
      <w:r>
        <w:rPr>
          <w:rFonts w:ascii="Tahoma" w:hAnsi="Tahoma" w:cs="Tahoma"/>
          <w:lang w:val="es-AR"/>
        </w:rPr>
        <w:t>Cloacas</w:t>
      </w:r>
      <w:r>
        <w:rPr>
          <w:rFonts w:ascii="Tahoma" w:hAnsi="Tahoma" w:cs="Tahoma"/>
          <w:lang w:val="es-AR"/>
        </w:rPr>
        <w:tab/>
      </w:r>
      <w:r w:rsidR="001B6BD0">
        <w:rPr>
          <w:rFonts w:ascii="Tahoma" w:hAnsi="Tahoma" w:cs="Tahoma"/>
          <w:lang w:val="es-AR"/>
        </w:rPr>
        <w:t xml:space="preserve">   </w:t>
      </w:r>
      <w:r w:rsidRPr="009737BD">
        <w:rPr>
          <w:rFonts w:ascii="Tahoma" w:hAnsi="Tahoma" w:cs="Tahoma"/>
          <w:lang w:val="es-AR"/>
        </w:rPr>
        <w:t>no</w:t>
      </w:r>
      <w:r w:rsidRPr="009737BD">
        <w:rPr>
          <w:rFonts w:ascii="Tahoma" w:hAnsi="Tahoma" w:cs="Tahoma"/>
          <w:lang w:val="es-AR"/>
        </w:rPr>
        <w:tab/>
      </w:r>
      <w:r w:rsidRPr="009737BD">
        <w:rPr>
          <w:rFonts w:ascii="Tahoma" w:hAnsi="Tahoma" w:cs="Tahoma"/>
          <w:lang w:val="es-AR"/>
        </w:rPr>
        <w:tab/>
      </w:r>
      <w:r w:rsidRPr="009737BD">
        <w:rPr>
          <w:rFonts w:ascii="Tahoma" w:hAnsi="Tahoma" w:cs="Tahoma"/>
          <w:w w:val="99"/>
          <w:lang w:val="es-AR"/>
        </w:rPr>
        <w:t xml:space="preserve">si </w:t>
      </w:r>
      <w:r w:rsidRPr="009737BD">
        <w:rPr>
          <w:rFonts w:ascii="Tahoma" w:hAnsi="Tahoma" w:cs="Tahoma"/>
          <w:lang w:val="es-AR"/>
        </w:rPr>
        <w:t>Pavimen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lang w:val="es-AR"/>
        </w:rPr>
        <w:tab/>
      </w:r>
      <w:r>
        <w:rPr>
          <w:rFonts w:ascii="Tahoma" w:hAnsi="Tahoma" w:cs="Tahoma"/>
          <w:lang w:val="es-AR"/>
        </w:rPr>
        <w:t>parcial</w:t>
      </w:r>
      <w:r w:rsidRPr="009737BD">
        <w:rPr>
          <w:rFonts w:ascii="Tahoma" w:hAnsi="Tahoma" w:cs="Tahoma"/>
          <w:lang w:val="es-AR"/>
        </w:rPr>
        <w:tab/>
      </w:r>
      <w:r w:rsidRPr="009737BD">
        <w:rPr>
          <w:rFonts w:ascii="Tahoma" w:hAnsi="Tahoma" w:cs="Tahoma"/>
          <w:w w:val="29"/>
          <w:lang w:val="es-AR"/>
        </w:rPr>
        <w:t xml:space="preserve"> </w:t>
      </w:r>
      <w:r w:rsidRPr="009737BD">
        <w:rPr>
          <w:rFonts w:ascii="Tahoma" w:hAnsi="Tahoma" w:cs="Tahoma"/>
          <w:w w:val="99"/>
          <w:lang w:val="es-AR"/>
        </w:rPr>
        <w:t xml:space="preserve">si </w:t>
      </w:r>
      <w:r w:rsidRPr="009737BD">
        <w:rPr>
          <w:rFonts w:ascii="Tahoma" w:hAnsi="Tahoma" w:cs="Tahoma"/>
          <w:lang w:val="es-AR"/>
        </w:rPr>
        <w:t>Energía E</w:t>
      </w:r>
      <w:r w:rsidRPr="009737BD">
        <w:rPr>
          <w:rFonts w:ascii="Tahoma" w:hAnsi="Tahoma" w:cs="Tahoma"/>
          <w:spacing w:val="1"/>
          <w:lang w:val="es-AR"/>
        </w:rPr>
        <w:t>l</w:t>
      </w:r>
      <w:r w:rsidRPr="009737BD">
        <w:rPr>
          <w:rFonts w:ascii="Tahoma" w:hAnsi="Tahoma" w:cs="Tahoma"/>
          <w:lang w:val="es-AR"/>
        </w:rPr>
        <w:t>éctrica dom</w:t>
      </w:r>
      <w:r w:rsidRPr="009737BD">
        <w:rPr>
          <w:rFonts w:ascii="Tahoma" w:hAnsi="Tahoma" w:cs="Tahoma"/>
          <w:spacing w:val="1"/>
          <w:lang w:val="es-AR"/>
        </w:rPr>
        <w:t>i</w:t>
      </w:r>
      <w:r w:rsidRPr="009737BD">
        <w:rPr>
          <w:rFonts w:ascii="Tahoma" w:hAnsi="Tahoma" w:cs="Tahoma"/>
          <w:lang w:val="es-AR"/>
        </w:rPr>
        <w:t>ciliaria</w:t>
      </w:r>
      <w:r w:rsidRPr="009737BD">
        <w:rPr>
          <w:rFonts w:ascii="Tahoma" w:hAnsi="Tahoma" w:cs="Tahoma"/>
          <w:lang w:val="es-AR"/>
        </w:rPr>
        <w:tab/>
      </w:r>
      <w:r w:rsidR="00F238FB">
        <w:rPr>
          <w:rFonts w:ascii="Tahoma" w:hAnsi="Tahoma" w:cs="Tahoma"/>
          <w:lang w:val="es-AR"/>
        </w:rPr>
        <w:t xml:space="preserve">   </w:t>
      </w:r>
      <w:r w:rsidR="001B6BD0">
        <w:rPr>
          <w:rFonts w:ascii="Tahoma" w:hAnsi="Tahoma" w:cs="Tahoma"/>
          <w:lang w:val="es-AR"/>
        </w:rPr>
        <w:t xml:space="preserve"> </w:t>
      </w:r>
      <w:r w:rsidRPr="009737BD">
        <w:rPr>
          <w:rFonts w:ascii="Tahoma" w:hAnsi="Tahoma" w:cs="Tahoma"/>
          <w:lang w:val="es-AR"/>
        </w:rPr>
        <w:t>si</w:t>
      </w:r>
    </w:p>
    <w:p w:rsidR="00DC2F17" w:rsidRPr="009737BD" w:rsidRDefault="00DC2F17" w:rsidP="001B6BD0">
      <w:pPr>
        <w:widowControl w:val="0"/>
        <w:tabs>
          <w:tab w:val="left" w:pos="5240"/>
          <w:tab w:val="left" w:pos="5720"/>
          <w:tab w:val="left" w:pos="8060"/>
          <w:tab w:val="left" w:pos="8520"/>
        </w:tabs>
        <w:autoSpaceDE w:val="0"/>
        <w:autoSpaceDN w:val="0"/>
        <w:adjustRightInd w:val="0"/>
        <w:spacing w:before="7" w:after="0" w:line="240" w:lineRule="auto"/>
        <w:ind w:left="2330" w:right="545"/>
        <w:rPr>
          <w:rFonts w:ascii="Tahoma" w:hAnsi="Tahoma" w:cs="Tahoma"/>
          <w:lang w:val="es-AR"/>
        </w:rPr>
      </w:pPr>
      <w:r w:rsidRPr="009737BD">
        <w:rPr>
          <w:rFonts w:ascii="Tahoma" w:hAnsi="Tahoma" w:cs="Tahoma"/>
          <w:lang w:val="es-AR"/>
        </w:rPr>
        <w:t>Alumbra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Público</w:t>
      </w:r>
      <w:r w:rsidRPr="009737BD">
        <w:rPr>
          <w:rFonts w:ascii="Tahoma" w:hAnsi="Tahoma" w:cs="Tahoma"/>
          <w:lang w:val="es-AR"/>
        </w:rPr>
        <w:tab/>
        <w:t>parcial</w:t>
      </w:r>
      <w:r w:rsidRPr="009737BD">
        <w:rPr>
          <w:rFonts w:ascii="Tahoma" w:hAnsi="Tahoma" w:cs="Tahoma"/>
          <w:lang w:val="es-AR"/>
        </w:rPr>
        <w:tab/>
      </w:r>
      <w:r w:rsidRPr="009737BD">
        <w:rPr>
          <w:rFonts w:ascii="Tahoma" w:hAnsi="Tahoma" w:cs="Tahoma"/>
          <w:w w:val="29"/>
          <w:lang w:val="es-AR"/>
        </w:rPr>
        <w:t xml:space="preserve"> </w:t>
      </w:r>
      <w:r w:rsidRPr="009737BD">
        <w:rPr>
          <w:rFonts w:ascii="Tahoma" w:hAnsi="Tahoma" w:cs="Tahoma"/>
          <w:w w:val="99"/>
          <w:lang w:val="es-AR"/>
        </w:rPr>
        <w:t xml:space="preserve">si </w:t>
      </w:r>
      <w:r w:rsidRPr="009737BD">
        <w:rPr>
          <w:rFonts w:ascii="Tahoma" w:hAnsi="Tahoma" w:cs="Tahoma"/>
          <w:lang w:val="es-AR"/>
        </w:rPr>
        <w:t>Desag</w:t>
      </w:r>
      <w:r w:rsidRPr="009737BD">
        <w:rPr>
          <w:rFonts w:ascii="Tahoma" w:hAnsi="Tahoma" w:cs="Tahoma"/>
          <w:spacing w:val="1"/>
          <w:lang w:val="es-AR"/>
        </w:rPr>
        <w:t>ü</w:t>
      </w:r>
      <w:r w:rsidRPr="009737BD">
        <w:rPr>
          <w:rFonts w:ascii="Tahoma" w:hAnsi="Tahoma" w:cs="Tahoma"/>
          <w:lang w:val="es-AR"/>
        </w:rPr>
        <w:t>es P</w:t>
      </w:r>
      <w:r w:rsidRPr="009737BD">
        <w:rPr>
          <w:rFonts w:ascii="Tahoma" w:hAnsi="Tahoma" w:cs="Tahoma"/>
          <w:spacing w:val="1"/>
          <w:lang w:val="es-AR"/>
        </w:rPr>
        <w:t>l</w:t>
      </w:r>
      <w:r w:rsidRPr="009737BD">
        <w:rPr>
          <w:rFonts w:ascii="Tahoma" w:hAnsi="Tahoma" w:cs="Tahoma"/>
          <w:lang w:val="es-AR"/>
        </w:rPr>
        <w:t>uviales</w:t>
      </w:r>
      <w:r w:rsidRPr="009737BD">
        <w:rPr>
          <w:rFonts w:ascii="Tahoma" w:hAnsi="Tahoma" w:cs="Tahoma"/>
          <w:lang w:val="es-AR"/>
        </w:rPr>
        <w:tab/>
      </w:r>
      <w:r w:rsidRPr="009737BD">
        <w:rPr>
          <w:rFonts w:ascii="Tahoma" w:hAnsi="Tahoma" w:cs="Tahoma"/>
          <w:lang w:val="es-AR"/>
        </w:rPr>
        <w:tab/>
        <w:t>si</w:t>
      </w:r>
      <w:r w:rsidRPr="009737BD">
        <w:rPr>
          <w:rFonts w:ascii="Tahoma" w:hAnsi="Tahoma" w:cs="Tahoma"/>
          <w:lang w:val="es-AR"/>
        </w:rPr>
        <w:tab/>
      </w:r>
      <w:r>
        <w:rPr>
          <w:rFonts w:ascii="Tahoma" w:hAnsi="Tahoma" w:cs="Tahoma"/>
          <w:w w:val="99"/>
          <w:lang w:val="es-AR"/>
        </w:rPr>
        <w:t>-</w:t>
      </w:r>
    </w:p>
    <w:p w:rsidR="00DC2F17" w:rsidRPr="009737BD" w:rsidRDefault="00DC2F17" w:rsidP="00DC2F17">
      <w:pPr>
        <w:widowControl w:val="0"/>
        <w:autoSpaceDE w:val="0"/>
        <w:autoSpaceDN w:val="0"/>
        <w:adjustRightInd w:val="0"/>
        <w:spacing w:after="0" w:line="200" w:lineRule="exact"/>
        <w:rPr>
          <w:rFonts w:ascii="Tahoma" w:hAnsi="Tahoma" w:cs="Tahoma"/>
          <w:sz w:val="20"/>
          <w:szCs w:val="20"/>
          <w:lang w:val="es-AR"/>
        </w:rPr>
      </w:pPr>
    </w:p>
    <w:p w:rsidR="00DC2F17" w:rsidRPr="009737BD" w:rsidRDefault="00DC2F17" w:rsidP="00DC2F17">
      <w:pPr>
        <w:widowControl w:val="0"/>
        <w:autoSpaceDE w:val="0"/>
        <w:autoSpaceDN w:val="0"/>
        <w:adjustRightInd w:val="0"/>
        <w:spacing w:after="0" w:line="200" w:lineRule="exact"/>
        <w:rPr>
          <w:rFonts w:ascii="Tahoma" w:hAnsi="Tahoma" w:cs="Tahoma"/>
          <w:sz w:val="20"/>
          <w:szCs w:val="20"/>
          <w:lang w:val="es-AR"/>
        </w:rPr>
      </w:pPr>
    </w:p>
    <w:p w:rsidR="00DC2F17" w:rsidRPr="009737BD" w:rsidRDefault="00DC2F17" w:rsidP="00DC2F17">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4</w:t>
      </w:r>
      <w:r w:rsidRPr="009737BD">
        <w:rPr>
          <w:rFonts w:ascii="Tahoma" w:hAnsi="Tahoma" w:cs="Tahoma"/>
          <w:spacing w:val="-6"/>
          <w:lang w:val="es-AR"/>
        </w:rPr>
        <w:t xml:space="preserve"> </w:t>
      </w:r>
      <w:r w:rsidRPr="009737BD">
        <w:rPr>
          <w:rFonts w:ascii="Tahoma" w:hAnsi="Tahoma" w:cs="Tahoma"/>
          <w:lang w:val="es-AR"/>
        </w:rPr>
        <w:t>-</w:t>
      </w:r>
      <w:r w:rsidRPr="009737BD">
        <w:rPr>
          <w:rFonts w:ascii="Tahoma" w:hAnsi="Tahoma" w:cs="Tahoma"/>
          <w:spacing w:val="62"/>
          <w:lang w:val="es-AR"/>
        </w:rPr>
        <w:t xml:space="preserve"> </w:t>
      </w:r>
      <w:r w:rsidRPr="009737BD">
        <w:rPr>
          <w:rFonts w:ascii="Tahoma" w:hAnsi="Tahoma" w:cs="Tahoma"/>
          <w:b/>
          <w:bCs/>
          <w:lang w:val="es-AR"/>
        </w:rPr>
        <w:t>NO</w:t>
      </w:r>
      <w:r w:rsidRPr="009737BD">
        <w:rPr>
          <w:rFonts w:ascii="Tahoma" w:hAnsi="Tahoma" w:cs="Tahoma"/>
          <w:b/>
          <w:bCs/>
          <w:spacing w:val="1"/>
          <w:lang w:val="es-AR"/>
        </w:rPr>
        <w:t>RM</w:t>
      </w:r>
      <w:r w:rsidRPr="009737BD">
        <w:rPr>
          <w:rFonts w:ascii="Tahoma" w:hAnsi="Tahoma" w:cs="Tahoma"/>
          <w:b/>
          <w:bCs/>
          <w:lang w:val="es-AR"/>
        </w:rPr>
        <w:t>AS</w:t>
      </w:r>
      <w:r w:rsidRPr="009737BD">
        <w:rPr>
          <w:rFonts w:ascii="Tahoma" w:hAnsi="Tahoma" w:cs="Tahoma"/>
          <w:b/>
          <w:bCs/>
          <w:spacing w:val="-3"/>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w:t>
      </w:r>
      <w:r w:rsidRPr="009737BD">
        <w:rPr>
          <w:rFonts w:ascii="Tahoma" w:hAnsi="Tahoma" w:cs="Tahoma"/>
          <w:b/>
          <w:bCs/>
          <w:spacing w:val="1"/>
          <w:lang w:val="es-AR"/>
        </w:rPr>
        <w:t>U</w:t>
      </w:r>
      <w:r w:rsidRPr="009737BD">
        <w:rPr>
          <w:rFonts w:ascii="Tahoma" w:hAnsi="Tahoma" w:cs="Tahoma"/>
          <w:b/>
          <w:bCs/>
          <w:lang w:val="es-AR"/>
        </w:rPr>
        <w:t>PA</w:t>
      </w:r>
      <w:r w:rsidRPr="009737BD">
        <w:rPr>
          <w:rFonts w:ascii="Tahoma" w:hAnsi="Tahoma" w:cs="Tahoma"/>
          <w:b/>
          <w:bCs/>
          <w:spacing w:val="1"/>
          <w:lang w:val="es-AR"/>
        </w:rPr>
        <w:t>C</w:t>
      </w:r>
      <w:r w:rsidRPr="009737BD">
        <w:rPr>
          <w:rFonts w:ascii="Tahoma" w:hAnsi="Tahoma" w:cs="Tahoma"/>
          <w:b/>
          <w:bCs/>
          <w:lang w:val="es-AR"/>
        </w:rPr>
        <w:t>IÓN</w:t>
      </w:r>
      <w:r w:rsidRPr="009737BD">
        <w:rPr>
          <w:rFonts w:ascii="Tahoma" w:hAnsi="Tahoma" w:cs="Tahoma"/>
          <w:b/>
          <w:bCs/>
          <w:spacing w:val="-3"/>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lang w:val="es-AR"/>
        </w:rPr>
        <w:t>SUBDI</w:t>
      </w:r>
      <w:r w:rsidRPr="009737BD">
        <w:rPr>
          <w:rFonts w:ascii="Tahoma" w:hAnsi="Tahoma" w:cs="Tahoma"/>
          <w:b/>
          <w:bCs/>
          <w:spacing w:val="1"/>
          <w:lang w:val="es-AR"/>
        </w:rPr>
        <w:t>V</w:t>
      </w:r>
      <w:r w:rsidRPr="009737BD">
        <w:rPr>
          <w:rFonts w:ascii="Tahoma" w:hAnsi="Tahoma" w:cs="Tahoma"/>
          <w:b/>
          <w:bCs/>
          <w:lang w:val="es-AR"/>
        </w:rPr>
        <w:t>I</w:t>
      </w:r>
      <w:r w:rsidRPr="009737BD">
        <w:rPr>
          <w:rFonts w:ascii="Tahoma" w:hAnsi="Tahoma" w:cs="Tahoma"/>
          <w:b/>
          <w:bCs/>
          <w:spacing w:val="1"/>
          <w:lang w:val="es-AR"/>
        </w:rPr>
        <w:t>SI</w:t>
      </w:r>
      <w:r w:rsidRPr="009737BD">
        <w:rPr>
          <w:rFonts w:ascii="Tahoma" w:hAnsi="Tahoma" w:cs="Tahoma"/>
          <w:b/>
          <w:bCs/>
          <w:lang w:val="es-AR"/>
        </w:rPr>
        <w:t>Ó</w:t>
      </w:r>
      <w:r w:rsidRPr="009737BD">
        <w:rPr>
          <w:rFonts w:ascii="Tahoma" w:hAnsi="Tahoma" w:cs="Tahoma"/>
          <w:b/>
          <w:bCs/>
          <w:spacing w:val="1"/>
          <w:lang w:val="es-AR"/>
        </w:rPr>
        <w:t>N</w:t>
      </w:r>
      <w:r w:rsidRPr="009737BD">
        <w:rPr>
          <w:rFonts w:ascii="Tahoma" w:hAnsi="Tahoma" w:cs="Tahoma"/>
          <w:lang w:val="es-AR"/>
        </w:rPr>
        <w:t>:</w:t>
      </w:r>
    </w:p>
    <w:p w:rsidR="00DC2F17" w:rsidRPr="009737BD" w:rsidRDefault="00DC2F17" w:rsidP="00DC2F17">
      <w:pPr>
        <w:widowControl w:val="0"/>
        <w:autoSpaceDE w:val="0"/>
        <w:autoSpaceDN w:val="0"/>
        <w:adjustRightInd w:val="0"/>
        <w:spacing w:before="5"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F70348" w:rsidRDefault="00DC2F17" w:rsidP="00DC2F17">
      <w:pPr>
        <w:widowControl w:val="0"/>
        <w:autoSpaceDE w:val="0"/>
        <w:autoSpaceDN w:val="0"/>
        <w:adjustRightInd w:val="0"/>
        <w:spacing w:after="0" w:line="240" w:lineRule="auto"/>
        <w:ind w:left="2937"/>
        <w:rPr>
          <w:rFonts w:ascii="Tahoma" w:hAnsi="Tahoma" w:cs="Tahoma"/>
          <w:lang w:val="es-AR"/>
        </w:rPr>
      </w:pPr>
      <w:r w:rsidRPr="009737BD">
        <w:rPr>
          <w:rFonts w:ascii="Tahoma" w:hAnsi="Tahoma" w:cs="Tahoma"/>
          <w:lang w:val="es-AR"/>
        </w:rPr>
        <w:t>4.1.</w:t>
      </w:r>
      <w:r w:rsidRPr="00F70348">
        <w:rPr>
          <w:rFonts w:ascii="Tahoma" w:hAnsi="Tahoma" w:cs="Tahoma"/>
          <w:spacing w:val="1"/>
          <w:lang w:val="es-AR"/>
        </w:rPr>
        <w:t>1</w:t>
      </w:r>
      <w:r w:rsidRPr="00F70348">
        <w:rPr>
          <w:rFonts w:ascii="Tahoma" w:hAnsi="Tahoma" w:cs="Tahoma"/>
          <w:lang w:val="es-AR"/>
        </w:rPr>
        <w:t>. Dens</w:t>
      </w:r>
      <w:r w:rsidRPr="00F70348">
        <w:rPr>
          <w:rFonts w:ascii="Tahoma" w:hAnsi="Tahoma" w:cs="Tahoma"/>
          <w:spacing w:val="1"/>
          <w:lang w:val="es-AR"/>
        </w:rPr>
        <w:t>i</w:t>
      </w:r>
      <w:r w:rsidRPr="00F70348">
        <w:rPr>
          <w:rFonts w:ascii="Tahoma" w:hAnsi="Tahoma" w:cs="Tahoma"/>
          <w:lang w:val="es-AR"/>
        </w:rPr>
        <w:t>dad</w:t>
      </w:r>
      <w:r w:rsidRPr="00F70348">
        <w:rPr>
          <w:rFonts w:ascii="Tahoma" w:hAnsi="Tahoma" w:cs="Tahoma"/>
          <w:spacing w:val="-4"/>
          <w:lang w:val="es-AR"/>
        </w:rPr>
        <w:t xml:space="preserve"> </w:t>
      </w:r>
      <w:r w:rsidRPr="00F70348">
        <w:rPr>
          <w:rFonts w:ascii="Tahoma" w:hAnsi="Tahoma" w:cs="Tahoma"/>
          <w:lang w:val="es-AR"/>
        </w:rPr>
        <w:t>neta:</w:t>
      </w:r>
      <w:r w:rsidRPr="00F70348">
        <w:rPr>
          <w:rFonts w:ascii="Tahoma" w:hAnsi="Tahoma" w:cs="Tahoma"/>
          <w:spacing w:val="-8"/>
          <w:lang w:val="es-AR"/>
        </w:rPr>
        <w:t xml:space="preserve"> </w:t>
      </w:r>
      <w:r w:rsidR="00F20722">
        <w:rPr>
          <w:rFonts w:ascii="Tahoma" w:hAnsi="Tahoma" w:cs="Tahoma"/>
          <w:lang w:val="es-AR"/>
        </w:rPr>
        <w:t>1viv/pc</w:t>
      </w:r>
    </w:p>
    <w:p w:rsidR="00DC2F17" w:rsidRPr="009737BD" w:rsidRDefault="00DC2F17" w:rsidP="00DC2F17">
      <w:pPr>
        <w:widowControl w:val="0"/>
        <w:autoSpaceDE w:val="0"/>
        <w:autoSpaceDN w:val="0"/>
        <w:adjustRightInd w:val="0"/>
        <w:spacing w:after="0" w:line="240" w:lineRule="auto"/>
        <w:ind w:left="2937"/>
        <w:rPr>
          <w:rFonts w:ascii="Tahoma" w:hAnsi="Tahoma" w:cs="Tahoma"/>
          <w:lang w:val="es-AR"/>
        </w:rPr>
      </w:pPr>
      <w:r w:rsidRPr="00F70348">
        <w:rPr>
          <w:rFonts w:ascii="Tahoma" w:hAnsi="Tahoma" w:cs="Tahoma"/>
          <w:lang w:val="es-AR"/>
        </w:rPr>
        <w:t xml:space="preserve">         Dens</w:t>
      </w:r>
      <w:r w:rsidRPr="00F70348">
        <w:rPr>
          <w:rFonts w:ascii="Tahoma" w:hAnsi="Tahoma" w:cs="Tahoma"/>
          <w:spacing w:val="1"/>
          <w:lang w:val="es-AR"/>
        </w:rPr>
        <w:t>i</w:t>
      </w:r>
      <w:r w:rsidRPr="00F70348">
        <w:rPr>
          <w:rFonts w:ascii="Tahoma" w:hAnsi="Tahoma" w:cs="Tahoma"/>
          <w:lang w:val="es-AR"/>
        </w:rPr>
        <w:t>dad</w:t>
      </w:r>
      <w:r w:rsidRPr="00F70348">
        <w:rPr>
          <w:rFonts w:ascii="Tahoma" w:hAnsi="Tahoma" w:cs="Tahoma"/>
          <w:spacing w:val="-4"/>
          <w:lang w:val="es-AR"/>
        </w:rPr>
        <w:t xml:space="preserve"> </w:t>
      </w:r>
      <w:r w:rsidRPr="00F70348">
        <w:rPr>
          <w:rFonts w:ascii="Tahoma" w:hAnsi="Tahoma" w:cs="Tahoma"/>
          <w:lang w:val="es-AR"/>
        </w:rPr>
        <w:t>potencial:</w:t>
      </w:r>
      <w:r w:rsidRPr="00F70348">
        <w:rPr>
          <w:rFonts w:ascii="Tahoma" w:hAnsi="Tahoma" w:cs="Tahoma"/>
          <w:spacing w:val="-8"/>
          <w:lang w:val="es-AR"/>
        </w:rPr>
        <w:t xml:space="preserve"> </w:t>
      </w:r>
      <w:r w:rsidRPr="00F70348">
        <w:rPr>
          <w:rFonts w:ascii="Tahoma" w:hAnsi="Tahoma" w:cs="Tahoma"/>
          <w:lang w:val="es-AR"/>
        </w:rPr>
        <w:t>200 hab/Ha</w:t>
      </w:r>
    </w:p>
    <w:p w:rsidR="00DC2F17" w:rsidRPr="009737BD" w:rsidRDefault="00DC2F17" w:rsidP="00DC2F17">
      <w:pPr>
        <w:widowControl w:val="0"/>
        <w:autoSpaceDE w:val="0"/>
        <w:autoSpaceDN w:val="0"/>
        <w:adjustRightInd w:val="0"/>
        <w:spacing w:before="7" w:after="0" w:line="266" w:lineRule="exact"/>
        <w:ind w:left="5595" w:right="2312" w:hanging="265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2</w:t>
      </w:r>
      <w:r w:rsidRPr="009737BD">
        <w:rPr>
          <w:rFonts w:ascii="Tahoma" w:hAnsi="Tahoma" w:cs="Tahoma"/>
          <w:lang w:val="es-AR"/>
        </w:rPr>
        <w:t>. 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3"/>
          <w:lang w:val="es-AR"/>
        </w:rPr>
        <w:t>c</w:t>
      </w:r>
      <w:r w:rsidRPr="009737BD">
        <w:rPr>
          <w:rFonts w:ascii="Tahoma" w:hAnsi="Tahoma" w:cs="Tahoma"/>
          <w:lang w:val="es-AR"/>
        </w:rPr>
        <w:t>upac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(F.O.S.):</w:t>
      </w:r>
      <w:r w:rsidRPr="009737BD">
        <w:rPr>
          <w:rFonts w:ascii="Tahoma" w:hAnsi="Tahoma" w:cs="Tahoma"/>
          <w:spacing w:val="1"/>
          <w:lang w:val="es-AR"/>
        </w:rPr>
        <w:t xml:space="preserve"> </w:t>
      </w:r>
      <w:r w:rsidRPr="009737BD">
        <w:rPr>
          <w:rFonts w:ascii="Tahoma" w:hAnsi="Tahoma" w:cs="Tahoma"/>
          <w:lang w:val="es-AR"/>
        </w:rPr>
        <w:t>0.40 (F.O.T.): 0.80</w:t>
      </w:r>
    </w:p>
    <w:p w:rsidR="00DC2F17" w:rsidRPr="009737BD" w:rsidRDefault="00DC2F17" w:rsidP="00DC2F17">
      <w:pPr>
        <w:widowControl w:val="0"/>
        <w:autoSpaceDE w:val="0"/>
        <w:autoSpaceDN w:val="0"/>
        <w:adjustRightInd w:val="0"/>
        <w:spacing w:after="0" w:line="259" w:lineRule="exact"/>
        <w:ind w:left="2937"/>
        <w:rPr>
          <w:rFonts w:ascii="Tahoma" w:hAnsi="Tahoma" w:cs="Tahoma"/>
          <w:lang w:val="es-AR"/>
        </w:rPr>
      </w:pPr>
      <w:r w:rsidRPr="009737BD">
        <w:rPr>
          <w:rFonts w:ascii="Tahoma" w:hAnsi="Tahoma" w:cs="Tahoma"/>
          <w:position w:val="-1"/>
          <w:lang w:val="es-AR"/>
        </w:rPr>
        <w:t>4.1.</w:t>
      </w:r>
      <w:r w:rsidRPr="009737BD">
        <w:rPr>
          <w:rFonts w:ascii="Tahoma" w:hAnsi="Tahoma" w:cs="Tahoma"/>
          <w:spacing w:val="1"/>
          <w:position w:val="-1"/>
          <w:lang w:val="es-AR"/>
        </w:rPr>
        <w:t>3</w:t>
      </w:r>
      <w:r w:rsidRPr="009737BD">
        <w:rPr>
          <w:rFonts w:ascii="Tahoma" w:hAnsi="Tahoma" w:cs="Tahoma"/>
          <w:spacing w:val="-1"/>
          <w:position w:val="-1"/>
          <w:lang w:val="es-AR"/>
        </w:rPr>
        <w:t>.</w:t>
      </w:r>
      <w:r w:rsidR="00FD7C95">
        <w:rPr>
          <w:rFonts w:ascii="Tahoma" w:hAnsi="Tahoma" w:cs="Tahoma"/>
          <w:spacing w:val="-1"/>
          <w:position w:val="-1"/>
          <w:lang w:val="es-AR"/>
        </w:rPr>
        <w:t xml:space="preserve"> </w:t>
      </w:r>
      <w:r w:rsidRPr="009737BD">
        <w:rPr>
          <w:rFonts w:ascii="Tahoma" w:hAnsi="Tahoma" w:cs="Tahoma"/>
          <w:position w:val="-1"/>
          <w:lang w:val="es-AR"/>
        </w:rPr>
        <w:t>Reti</w:t>
      </w:r>
      <w:r w:rsidRPr="009737BD">
        <w:rPr>
          <w:rFonts w:ascii="Tahoma" w:hAnsi="Tahoma" w:cs="Tahoma"/>
          <w:spacing w:val="1"/>
          <w:position w:val="-1"/>
          <w:lang w:val="es-AR"/>
        </w:rPr>
        <w:t>ro</w:t>
      </w:r>
      <w:r w:rsidRPr="009737BD">
        <w:rPr>
          <w:rFonts w:ascii="Tahoma" w:hAnsi="Tahoma" w:cs="Tahoma"/>
          <w:position w:val="-1"/>
          <w:lang w:val="es-AR"/>
        </w:rPr>
        <w:t>s</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3"/>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r</w:t>
      </w:r>
      <w:r w:rsidRPr="009737BD">
        <w:rPr>
          <w:rFonts w:ascii="Tahoma" w:hAnsi="Tahoma" w:cs="Tahoma"/>
          <w:position w:val="-1"/>
          <w:lang w:val="es-AR"/>
        </w:rPr>
        <w:t xml:space="preserve">ente </w:t>
      </w:r>
      <w:smartTag w:uri="urn:schemas-microsoft-com:office:smarttags" w:element="metricconverter">
        <w:smartTagPr>
          <w:attr w:name="ProductID" w:val="3 m"/>
        </w:smartTagPr>
        <w:r w:rsidRPr="009737BD">
          <w:rPr>
            <w:rFonts w:ascii="Tahoma" w:hAnsi="Tahoma" w:cs="Tahoma"/>
            <w:position w:val="-1"/>
            <w:lang w:val="es-AR"/>
          </w:rPr>
          <w:t>3 m</w:t>
        </w:r>
      </w:smartTag>
    </w:p>
    <w:p w:rsidR="00DC2F17" w:rsidRPr="009737BD" w:rsidRDefault="00DC2F17" w:rsidP="00DC2F17">
      <w:pPr>
        <w:widowControl w:val="0"/>
        <w:autoSpaceDE w:val="0"/>
        <w:autoSpaceDN w:val="0"/>
        <w:adjustRightInd w:val="0"/>
        <w:spacing w:after="0" w:line="240" w:lineRule="auto"/>
        <w:ind w:left="293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4</w:t>
      </w:r>
      <w:r w:rsidRPr="009737BD">
        <w:rPr>
          <w:rFonts w:ascii="Tahoma" w:hAnsi="Tahoma" w:cs="Tahoma"/>
          <w:lang w:val="es-AR"/>
        </w:rPr>
        <w:t>.</w:t>
      </w:r>
      <w:r w:rsidR="00FD7C95">
        <w:rPr>
          <w:rFonts w:ascii="Tahoma" w:hAnsi="Tahoma" w:cs="Tahoma"/>
          <w:lang w:val="es-AR"/>
        </w:rPr>
        <w:t xml:space="preserve"> </w:t>
      </w:r>
      <w:r w:rsidRPr="009737BD">
        <w:rPr>
          <w:rFonts w:ascii="Tahoma" w:hAnsi="Tahoma" w:cs="Tahoma"/>
          <w:lang w:val="es-AR"/>
        </w:rPr>
        <w:t>Altura</w:t>
      </w:r>
      <w:r w:rsidRPr="009737BD">
        <w:rPr>
          <w:rFonts w:ascii="Tahoma" w:hAnsi="Tahoma" w:cs="Tahoma"/>
          <w:spacing w:val="-4"/>
          <w:lang w:val="es-AR"/>
        </w:rPr>
        <w:t xml:space="preserve"> </w:t>
      </w:r>
      <w:r w:rsidRPr="009737BD">
        <w:rPr>
          <w:rFonts w:ascii="Tahoma" w:hAnsi="Tahoma" w:cs="Tahoma"/>
          <w:lang w:val="es-AR"/>
        </w:rPr>
        <w:t>Máxima:</w:t>
      </w:r>
      <w:r w:rsidRPr="009737BD">
        <w:rPr>
          <w:rFonts w:ascii="Tahoma" w:hAnsi="Tahoma" w:cs="Tahoma"/>
          <w:spacing w:val="-7"/>
          <w:lang w:val="es-AR"/>
        </w:rPr>
        <w:t xml:space="preserve"> </w:t>
      </w:r>
      <w:r w:rsidRPr="009737BD">
        <w:rPr>
          <w:rFonts w:ascii="Tahoma" w:hAnsi="Tahoma" w:cs="Tahoma"/>
          <w:lang w:val="es-AR"/>
        </w:rPr>
        <w:t>6m</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4.2</w:t>
      </w:r>
      <w:r w:rsidR="00894C89" w:rsidRPr="009737BD">
        <w:rPr>
          <w:rFonts w:ascii="Tahoma" w:hAnsi="Tahoma" w:cs="Tahoma"/>
          <w:lang w:val="es-AR"/>
        </w:rPr>
        <w:t>.</w:t>
      </w:r>
      <w:r w:rsidR="00894C89" w:rsidRPr="009737BD">
        <w:rPr>
          <w:rFonts w:ascii="Tahoma" w:hAnsi="Tahoma" w:cs="Tahoma"/>
          <w:spacing w:val="1"/>
          <w:lang w:val="es-AR"/>
        </w:rPr>
        <w:t xml:space="preserve"> Subdivisión</w:t>
      </w:r>
      <w:r w:rsidRPr="009737BD">
        <w:rPr>
          <w:rFonts w:ascii="Tahoma" w:hAnsi="Tahoma" w:cs="Tahoma"/>
          <w:lang w:val="es-AR"/>
        </w:rPr>
        <w:t>:</w:t>
      </w:r>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4.2.</w:t>
      </w:r>
      <w:r w:rsidRPr="009737BD">
        <w:rPr>
          <w:rFonts w:ascii="Tahoma" w:hAnsi="Tahoma" w:cs="Tahoma"/>
          <w:spacing w:val="1"/>
          <w:position w:val="-1"/>
          <w:lang w:val="es-AR"/>
        </w:rPr>
        <w:t>1</w:t>
      </w:r>
      <w:r w:rsidRPr="009737BD">
        <w:rPr>
          <w:rFonts w:ascii="Tahoma" w:hAnsi="Tahoma" w:cs="Tahoma"/>
          <w:spacing w:val="-1"/>
          <w:position w:val="-1"/>
          <w:lang w:val="es-AR"/>
        </w:rPr>
        <w:t>.</w:t>
      </w:r>
      <w:r w:rsidR="00FD7C95">
        <w:rPr>
          <w:rFonts w:ascii="Tahoma" w:hAnsi="Tahoma" w:cs="Tahoma"/>
          <w:spacing w:val="-1"/>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r</w:t>
      </w:r>
      <w:r w:rsidRPr="009737BD">
        <w:rPr>
          <w:rFonts w:ascii="Tahoma" w:hAnsi="Tahoma" w:cs="Tahoma"/>
          <w:position w:val="-1"/>
          <w:lang w:val="es-AR"/>
        </w:rPr>
        <w:t>ente</w:t>
      </w:r>
      <w:r w:rsidRPr="009737BD">
        <w:rPr>
          <w:rFonts w:ascii="Tahoma" w:hAnsi="Tahoma" w:cs="Tahoma"/>
          <w:spacing w:val="-1"/>
          <w:position w:val="-1"/>
          <w:lang w:val="es-AR"/>
        </w:rPr>
        <w:t xml:space="preserve"> </w:t>
      </w:r>
      <w:r w:rsidRPr="009737BD">
        <w:rPr>
          <w:rFonts w:ascii="Tahoma" w:hAnsi="Tahoma" w:cs="Tahoma"/>
          <w:position w:val="-1"/>
          <w:lang w:val="es-AR"/>
        </w:rPr>
        <w:t xml:space="preserve">mínimo </w:t>
      </w:r>
      <w:smartTag w:uri="urn:schemas-microsoft-com:office:smarttags" w:element="metricconverter">
        <w:smartTagPr>
          <w:attr w:name="ProductID" w:val="10 m"/>
        </w:smartTagPr>
        <w:r w:rsidRPr="009737BD">
          <w:rPr>
            <w:rFonts w:ascii="Tahoma" w:hAnsi="Tahoma" w:cs="Tahoma"/>
            <w:position w:val="-1"/>
            <w:lang w:val="es-AR"/>
          </w:rPr>
          <w:t>10</w:t>
        </w:r>
        <w:r w:rsidRPr="009737BD">
          <w:rPr>
            <w:rFonts w:ascii="Tahoma" w:hAnsi="Tahoma" w:cs="Tahoma"/>
            <w:spacing w:val="2"/>
            <w:position w:val="-1"/>
            <w:lang w:val="es-AR"/>
          </w:rPr>
          <w:t xml:space="preserve"> </w:t>
        </w:r>
        <w:r w:rsidRPr="009737BD">
          <w:rPr>
            <w:rFonts w:ascii="Tahoma" w:hAnsi="Tahoma" w:cs="Tahoma"/>
            <w:position w:val="-1"/>
            <w:lang w:val="es-AR"/>
          </w:rPr>
          <w:t>m</w:t>
        </w:r>
      </w:smartTag>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4.2.</w:t>
      </w:r>
      <w:r w:rsidRPr="009737BD">
        <w:rPr>
          <w:rFonts w:ascii="Tahoma" w:hAnsi="Tahoma" w:cs="Tahoma"/>
          <w:spacing w:val="1"/>
          <w:position w:val="-1"/>
          <w:lang w:val="es-AR"/>
        </w:rPr>
        <w:t>2</w:t>
      </w:r>
      <w:r w:rsidRPr="009737BD">
        <w:rPr>
          <w:rFonts w:ascii="Tahoma" w:hAnsi="Tahoma" w:cs="Tahoma"/>
          <w:spacing w:val="-1"/>
          <w:position w:val="-1"/>
          <w:lang w:val="es-AR"/>
        </w:rPr>
        <w:t>.</w:t>
      </w:r>
      <w:r w:rsidR="00FD7C95">
        <w:rPr>
          <w:rFonts w:ascii="Tahoma" w:hAnsi="Tahoma" w:cs="Tahoma"/>
          <w:spacing w:val="-1"/>
          <w:position w:val="-1"/>
          <w:lang w:val="es-AR"/>
        </w:rPr>
        <w:t xml:space="preserve"> </w:t>
      </w:r>
      <w:r w:rsidRPr="009737BD">
        <w:rPr>
          <w:rFonts w:ascii="Tahoma" w:hAnsi="Tahoma" w:cs="Tahoma"/>
          <w:position w:val="-1"/>
          <w:lang w:val="es-AR"/>
        </w:rPr>
        <w:t>Superficie</w:t>
      </w:r>
      <w:r w:rsidRPr="009737BD">
        <w:rPr>
          <w:rFonts w:ascii="Tahoma" w:hAnsi="Tahoma" w:cs="Tahoma"/>
          <w:spacing w:val="-9"/>
          <w:position w:val="-1"/>
          <w:lang w:val="es-AR"/>
        </w:rPr>
        <w:t xml:space="preserve"> </w:t>
      </w:r>
      <w:r w:rsidRPr="009737BD">
        <w:rPr>
          <w:rFonts w:ascii="Tahoma" w:hAnsi="Tahoma" w:cs="Tahoma"/>
          <w:position w:val="-1"/>
          <w:lang w:val="es-AR"/>
        </w:rPr>
        <w:t>M</w:t>
      </w:r>
      <w:r w:rsidRPr="009737BD">
        <w:rPr>
          <w:rFonts w:ascii="Tahoma" w:hAnsi="Tahoma" w:cs="Tahoma"/>
          <w:spacing w:val="1"/>
          <w:position w:val="-1"/>
          <w:lang w:val="es-AR"/>
        </w:rPr>
        <w:t>í</w:t>
      </w:r>
      <w:r w:rsidRPr="009737BD">
        <w:rPr>
          <w:rFonts w:ascii="Tahoma" w:hAnsi="Tahoma" w:cs="Tahoma"/>
          <w:position w:val="-1"/>
          <w:lang w:val="es-AR"/>
        </w:rPr>
        <w:t>nima:</w:t>
      </w:r>
      <w:r w:rsidRPr="009737BD">
        <w:rPr>
          <w:rFonts w:ascii="Tahoma" w:hAnsi="Tahoma" w:cs="Tahoma"/>
          <w:spacing w:val="1"/>
          <w:position w:val="-1"/>
          <w:lang w:val="es-AR"/>
        </w:rPr>
        <w:t xml:space="preserve"> </w:t>
      </w:r>
      <w:smartTag w:uri="urn:schemas-microsoft-com:office:smarttags" w:element="metricconverter">
        <w:smartTagPr>
          <w:attr w:name="ProductID" w:val="250 m2"/>
        </w:smartTagPr>
        <w:r w:rsidRPr="009737BD">
          <w:rPr>
            <w:rFonts w:ascii="Tahoma" w:hAnsi="Tahoma" w:cs="Tahoma"/>
            <w:position w:val="-1"/>
            <w:lang w:val="es-AR"/>
          </w:rPr>
          <w:t>250 m2</w:t>
        </w:r>
      </w:smartTag>
    </w:p>
    <w:p w:rsidR="00DC2F17" w:rsidRPr="009737BD" w:rsidRDefault="00DC2F17" w:rsidP="00DC2F17">
      <w:pPr>
        <w:widowControl w:val="0"/>
        <w:autoSpaceDE w:val="0"/>
        <w:autoSpaceDN w:val="0"/>
        <w:adjustRightInd w:val="0"/>
        <w:spacing w:before="7" w:after="0" w:line="190" w:lineRule="exact"/>
        <w:rPr>
          <w:rFonts w:ascii="Tahoma" w:hAnsi="Tahoma" w:cs="Tahoma"/>
          <w:sz w:val="19"/>
          <w:szCs w:val="19"/>
          <w:lang w:val="es-AR"/>
        </w:rPr>
      </w:pPr>
    </w:p>
    <w:p w:rsidR="00DC2F17" w:rsidRPr="009737BD" w:rsidRDefault="00DC2F17" w:rsidP="00DC2F17">
      <w:pPr>
        <w:widowControl w:val="0"/>
        <w:autoSpaceDE w:val="0"/>
        <w:autoSpaceDN w:val="0"/>
        <w:adjustRightInd w:val="0"/>
        <w:spacing w:after="0" w:line="200" w:lineRule="exact"/>
        <w:rPr>
          <w:rFonts w:ascii="Tahoma" w:hAnsi="Tahoma" w:cs="Tahoma"/>
          <w:sz w:val="20"/>
          <w:szCs w:val="20"/>
          <w:lang w:val="es-AR"/>
        </w:rPr>
      </w:pPr>
    </w:p>
    <w:p w:rsidR="00DC2F17" w:rsidRPr="009737BD" w:rsidRDefault="00DC2F17" w:rsidP="00DC2F17">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5</w:t>
      </w:r>
      <w:r w:rsidRPr="009737BD">
        <w:rPr>
          <w:rFonts w:ascii="Tahoma" w:hAnsi="Tahoma" w:cs="Tahoma"/>
          <w:spacing w:val="-6"/>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spacing w:val="2"/>
          <w:lang w:val="es-AR"/>
        </w:rPr>
        <w:t>D</w:t>
      </w:r>
      <w:r w:rsidRPr="009737BD">
        <w:rPr>
          <w:rFonts w:ascii="Tahoma" w:hAnsi="Tahoma" w:cs="Tahoma"/>
          <w:b/>
          <w:bCs/>
          <w:lang w:val="es-AR"/>
        </w:rPr>
        <w:t>EL</w:t>
      </w:r>
      <w:r w:rsidRPr="009737BD">
        <w:rPr>
          <w:rFonts w:ascii="Tahoma" w:hAnsi="Tahoma" w:cs="Tahoma"/>
          <w:b/>
          <w:bCs/>
          <w:spacing w:val="-1"/>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w:t>
      </w:r>
      <w:r w:rsidRPr="009737BD">
        <w:rPr>
          <w:rFonts w:ascii="Tahoma" w:hAnsi="Tahoma" w:cs="Tahoma"/>
          <w:b/>
          <w:bCs/>
          <w:spacing w:val="1"/>
          <w:lang w:val="es-AR"/>
        </w:rPr>
        <w:t>O</w:t>
      </w:r>
      <w:r w:rsidRPr="009737BD">
        <w:rPr>
          <w:rFonts w:ascii="Tahoma" w:hAnsi="Tahoma" w:cs="Tahoma"/>
          <w:lang w:val="es-AR"/>
        </w:rPr>
        <w:t>:</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003A5C">
      <w:pPr>
        <w:widowControl w:val="0"/>
        <w:autoSpaceDE w:val="0"/>
        <w:autoSpaceDN w:val="0"/>
        <w:adjustRightInd w:val="0"/>
        <w:spacing w:after="0" w:line="240" w:lineRule="auto"/>
        <w:ind w:left="2333" w:right="1503"/>
        <w:rPr>
          <w:rFonts w:ascii="Tahoma" w:hAnsi="Tahoma" w:cs="Tahoma"/>
          <w:lang w:val="es-AR"/>
        </w:rPr>
      </w:pPr>
      <w:r w:rsidRPr="009737BD">
        <w:rPr>
          <w:rFonts w:ascii="Tahoma" w:hAnsi="Tahoma" w:cs="Tahoma"/>
          <w:lang w:val="es-AR"/>
        </w:rPr>
        <w:t>5.1.</w:t>
      </w:r>
      <w:r w:rsidRPr="009737BD">
        <w:rPr>
          <w:rFonts w:ascii="Tahoma" w:hAnsi="Tahoma" w:cs="Tahoma"/>
          <w:spacing w:val="-6"/>
          <w:lang w:val="es-AR"/>
        </w:rPr>
        <w:t xml:space="preserve"> </w:t>
      </w:r>
      <w:r w:rsidRPr="00193BBC">
        <w:rPr>
          <w:rFonts w:ascii="Tahoma" w:hAnsi="Tahoma" w:cs="Tahoma"/>
          <w:b/>
          <w:spacing w:val="2"/>
          <w:lang w:val="es-AR"/>
        </w:rPr>
        <w:t>R</w:t>
      </w:r>
      <w:r w:rsidRPr="00193BBC">
        <w:rPr>
          <w:rFonts w:ascii="Tahoma" w:hAnsi="Tahoma" w:cs="Tahoma"/>
          <w:b/>
          <w:lang w:val="es-AR"/>
        </w:rPr>
        <w:t>esidencial:</w:t>
      </w:r>
      <w:r w:rsidRPr="009737BD">
        <w:rPr>
          <w:rFonts w:ascii="Tahoma" w:hAnsi="Tahoma" w:cs="Tahoma"/>
          <w:spacing w:val="-1"/>
          <w:lang w:val="es-AR"/>
        </w:rPr>
        <w:t xml:space="preserve"> </w:t>
      </w:r>
      <w:r w:rsidRPr="009737BD">
        <w:rPr>
          <w:rFonts w:ascii="Tahoma" w:hAnsi="Tahoma" w:cs="Tahoma"/>
          <w:lang w:val="es-AR"/>
        </w:rPr>
        <w:t>Condic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w w:val="99"/>
          <w:lang w:val="es-AR"/>
        </w:rPr>
        <w:t>Dominante</w:t>
      </w:r>
    </w:p>
    <w:p w:rsidR="00DC2F17" w:rsidRDefault="00DC2F17" w:rsidP="00DC2F17">
      <w:pPr>
        <w:widowControl w:val="0"/>
        <w:autoSpaceDE w:val="0"/>
        <w:autoSpaceDN w:val="0"/>
        <w:adjustRightInd w:val="0"/>
        <w:spacing w:after="0" w:line="265" w:lineRule="exact"/>
        <w:ind w:left="2937"/>
        <w:rPr>
          <w:rFonts w:ascii="Tahoma" w:hAnsi="Tahoma" w:cs="Tahoma"/>
          <w:position w:val="-1"/>
          <w:lang w:val="es-AR"/>
        </w:rPr>
      </w:pPr>
      <w:r w:rsidRPr="009737BD">
        <w:rPr>
          <w:rFonts w:ascii="Tahoma" w:hAnsi="Tahoma" w:cs="Tahoma"/>
          <w:position w:val="-1"/>
          <w:lang w:val="es-AR"/>
        </w:rPr>
        <w:t>5.1.1.</w:t>
      </w:r>
      <w:r w:rsidRPr="009737BD">
        <w:rPr>
          <w:rFonts w:ascii="Tahoma" w:hAnsi="Tahoma" w:cs="Tahoma"/>
          <w:spacing w:val="-6"/>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vienda</w:t>
      </w:r>
      <w:r w:rsidRPr="009737BD">
        <w:rPr>
          <w:rFonts w:ascii="Tahoma" w:hAnsi="Tahoma" w:cs="Tahoma"/>
          <w:spacing w:val="-6"/>
          <w:position w:val="-1"/>
          <w:lang w:val="es-AR"/>
        </w:rPr>
        <w:t xml:space="preserve"> </w:t>
      </w:r>
      <w:r w:rsidRPr="009737BD">
        <w:rPr>
          <w:rFonts w:ascii="Tahoma" w:hAnsi="Tahoma" w:cs="Tahoma"/>
          <w:position w:val="-1"/>
          <w:lang w:val="es-AR"/>
        </w:rPr>
        <w:t>Un</w:t>
      </w:r>
      <w:r w:rsidRPr="009737BD">
        <w:rPr>
          <w:rFonts w:ascii="Tahoma" w:hAnsi="Tahoma" w:cs="Tahoma"/>
          <w:spacing w:val="1"/>
          <w:position w:val="-1"/>
          <w:lang w:val="es-AR"/>
        </w:rPr>
        <w:t>i</w:t>
      </w:r>
      <w:r w:rsidRPr="009737BD">
        <w:rPr>
          <w:rFonts w:ascii="Tahoma" w:hAnsi="Tahoma" w:cs="Tahoma"/>
          <w:position w:val="-1"/>
          <w:lang w:val="es-AR"/>
        </w:rPr>
        <w:t>familiar</w:t>
      </w:r>
    </w:p>
    <w:p w:rsidR="00486405" w:rsidRPr="009737BD" w:rsidRDefault="00486405" w:rsidP="00DC2F17">
      <w:pPr>
        <w:widowControl w:val="0"/>
        <w:autoSpaceDE w:val="0"/>
        <w:autoSpaceDN w:val="0"/>
        <w:adjustRightInd w:val="0"/>
        <w:spacing w:after="0" w:line="265" w:lineRule="exact"/>
        <w:ind w:left="2937"/>
        <w:rPr>
          <w:rFonts w:ascii="Tahoma" w:hAnsi="Tahoma" w:cs="Tahoma"/>
          <w:lang w:val="es-AR"/>
        </w:rPr>
      </w:pPr>
    </w:p>
    <w:p w:rsidR="00486405" w:rsidRPr="009737BD" w:rsidRDefault="00486405" w:rsidP="00486405">
      <w:pPr>
        <w:widowControl w:val="0"/>
        <w:autoSpaceDE w:val="0"/>
        <w:autoSpaceDN w:val="0"/>
        <w:adjustRightInd w:val="0"/>
        <w:spacing w:after="0" w:line="240" w:lineRule="auto"/>
        <w:ind w:left="2369" w:right="1362"/>
        <w:jc w:val="both"/>
        <w:rPr>
          <w:rFonts w:ascii="Tahoma" w:hAnsi="Tahoma" w:cs="Tahoma"/>
          <w:lang w:val="es-AR"/>
        </w:rPr>
      </w:pPr>
      <w:r w:rsidRPr="009737BD">
        <w:rPr>
          <w:rFonts w:ascii="Tahoma" w:hAnsi="Tahoma" w:cs="Tahoma"/>
          <w:lang w:val="es-AR"/>
        </w:rPr>
        <w:t>5.2.</w:t>
      </w:r>
      <w:r w:rsidRPr="00193BBC">
        <w:rPr>
          <w:rFonts w:ascii="Tahoma" w:hAnsi="Tahoma" w:cs="Tahoma"/>
          <w:b/>
          <w:lang w:val="es-AR"/>
        </w:rPr>
        <w:t>Co</w:t>
      </w:r>
      <w:r w:rsidRPr="00193BBC">
        <w:rPr>
          <w:rFonts w:ascii="Tahoma" w:hAnsi="Tahoma" w:cs="Tahoma"/>
          <w:b/>
          <w:spacing w:val="2"/>
          <w:lang w:val="es-AR"/>
        </w:rPr>
        <w:t>m</w:t>
      </w:r>
      <w:r w:rsidRPr="00193BBC">
        <w:rPr>
          <w:rFonts w:ascii="Tahoma" w:hAnsi="Tahoma" w:cs="Tahoma"/>
          <w:b/>
          <w:lang w:val="es-AR"/>
        </w:rPr>
        <w:t>erc</w:t>
      </w:r>
      <w:r w:rsidRPr="00193BBC">
        <w:rPr>
          <w:rFonts w:ascii="Tahoma" w:hAnsi="Tahoma" w:cs="Tahoma"/>
          <w:b/>
          <w:spacing w:val="1"/>
          <w:lang w:val="es-AR"/>
        </w:rPr>
        <w:t>i</w:t>
      </w:r>
      <w:r w:rsidRPr="00193BBC">
        <w:rPr>
          <w:rFonts w:ascii="Tahoma" w:hAnsi="Tahoma" w:cs="Tahoma"/>
          <w:b/>
          <w:lang w:val="es-AR"/>
        </w:rPr>
        <w:t>al:</w:t>
      </w:r>
      <w:r w:rsidRPr="009737BD">
        <w:rPr>
          <w:rFonts w:ascii="Tahoma" w:hAnsi="Tahoma" w:cs="Tahoma"/>
          <w:spacing w:val="-2"/>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Subdominante.</w:t>
      </w:r>
    </w:p>
    <w:p w:rsidR="00486405" w:rsidRPr="009737BD" w:rsidRDefault="00486405" w:rsidP="00486405">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1</w:t>
      </w:r>
      <w:r w:rsidRPr="009737BD">
        <w:rPr>
          <w:rFonts w:ascii="Tahoma" w:hAnsi="Tahoma" w:cs="Tahoma"/>
          <w:position w:val="-1"/>
          <w:lang w:val="es-AR"/>
        </w:rPr>
        <w:t>.Co</w:t>
      </w:r>
      <w:r w:rsidRPr="009737BD">
        <w:rPr>
          <w:rFonts w:ascii="Tahoma" w:hAnsi="Tahoma" w:cs="Tahoma"/>
          <w:spacing w:val="2"/>
          <w:position w:val="-1"/>
          <w:lang w:val="es-AR"/>
        </w:rPr>
        <w:t>m</w:t>
      </w:r>
      <w:r w:rsidRPr="009737BD">
        <w:rPr>
          <w:rFonts w:ascii="Tahoma" w:hAnsi="Tahoma" w:cs="Tahoma"/>
          <w:position w:val="-1"/>
          <w:lang w:val="es-AR"/>
        </w:rPr>
        <w:t>e</w:t>
      </w:r>
      <w:r w:rsidRPr="009737BD">
        <w:rPr>
          <w:rFonts w:ascii="Tahoma" w:hAnsi="Tahoma" w:cs="Tahoma"/>
          <w:spacing w:val="1"/>
          <w:position w:val="-1"/>
          <w:lang w:val="es-AR"/>
        </w:rPr>
        <w:t>r</w:t>
      </w:r>
      <w:r w:rsidRPr="009737BD">
        <w:rPr>
          <w:rFonts w:ascii="Tahoma" w:hAnsi="Tahoma" w:cs="Tahoma"/>
          <w:spacing w:val="-1"/>
          <w:position w:val="-1"/>
          <w:lang w:val="es-AR"/>
        </w:rPr>
        <w:t>c</w:t>
      </w:r>
      <w:r w:rsidRPr="009737BD">
        <w:rPr>
          <w:rFonts w:ascii="Tahoma" w:hAnsi="Tahoma" w:cs="Tahoma"/>
          <w:position w:val="-1"/>
          <w:lang w:val="es-AR"/>
        </w:rPr>
        <w:t>io</w:t>
      </w:r>
      <w:r w:rsidRPr="009737BD">
        <w:rPr>
          <w:rFonts w:ascii="Tahoma" w:hAnsi="Tahoma" w:cs="Tahoma"/>
          <w:spacing w:val="-1"/>
          <w:position w:val="-1"/>
          <w:lang w:val="es-AR"/>
        </w:rPr>
        <w:t xml:space="preserve"> </w:t>
      </w:r>
      <w:r w:rsidRPr="009737BD">
        <w:rPr>
          <w:rFonts w:ascii="Tahoma" w:hAnsi="Tahoma" w:cs="Tahoma"/>
          <w:position w:val="-1"/>
          <w:lang w:val="es-AR"/>
        </w:rPr>
        <w:t>diario</w:t>
      </w:r>
    </w:p>
    <w:p w:rsidR="00DC2F17" w:rsidRPr="009737BD" w:rsidRDefault="00DC2F17" w:rsidP="00DC2F17">
      <w:pPr>
        <w:widowControl w:val="0"/>
        <w:autoSpaceDE w:val="0"/>
        <w:autoSpaceDN w:val="0"/>
        <w:adjustRightInd w:val="0"/>
        <w:spacing w:after="0" w:line="200" w:lineRule="exact"/>
        <w:rPr>
          <w:rFonts w:ascii="Tahoma" w:hAnsi="Tahoma" w:cs="Tahoma"/>
          <w:sz w:val="20"/>
          <w:szCs w:val="20"/>
          <w:lang w:val="es-AR"/>
        </w:rPr>
      </w:pPr>
    </w:p>
    <w:p w:rsidR="00DC2F17" w:rsidRPr="009737BD" w:rsidRDefault="00DC2F17" w:rsidP="00DC2F17">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6-</w:t>
      </w:r>
      <w:r w:rsidRPr="009737BD">
        <w:rPr>
          <w:rFonts w:ascii="Tahoma" w:hAnsi="Tahoma" w:cs="Tahoma"/>
          <w:spacing w:val="-8"/>
          <w:lang w:val="es-AR"/>
        </w:rPr>
        <w:t xml:space="preserve"> </w:t>
      </w:r>
      <w:r w:rsidRPr="009737BD">
        <w:rPr>
          <w:rFonts w:ascii="Tahoma" w:hAnsi="Tahoma" w:cs="Tahoma"/>
          <w:b/>
          <w:bCs/>
          <w:spacing w:val="1"/>
          <w:lang w:val="es-AR"/>
        </w:rPr>
        <w:t>C</w:t>
      </w:r>
      <w:r w:rsidRPr="009737BD">
        <w:rPr>
          <w:rFonts w:ascii="Tahoma" w:hAnsi="Tahoma" w:cs="Tahoma"/>
          <w:b/>
          <w:bCs/>
          <w:lang w:val="es-AR"/>
        </w:rPr>
        <w:t>ARAC</w:t>
      </w:r>
      <w:r w:rsidRPr="009737BD">
        <w:rPr>
          <w:rFonts w:ascii="Tahoma" w:hAnsi="Tahoma" w:cs="Tahoma"/>
          <w:b/>
          <w:bCs/>
          <w:spacing w:val="1"/>
          <w:lang w:val="es-AR"/>
        </w:rPr>
        <w:t>T</w:t>
      </w:r>
      <w:r w:rsidRPr="009737BD">
        <w:rPr>
          <w:rFonts w:ascii="Tahoma" w:hAnsi="Tahoma" w:cs="Tahoma"/>
          <w:b/>
          <w:bCs/>
          <w:lang w:val="es-AR"/>
        </w:rPr>
        <w:t>ERISTICAS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2"/>
            <w:lang w:val="es-AR"/>
          </w:rPr>
          <w:t xml:space="preserve"> </w:t>
        </w:r>
        <w:r w:rsidRPr="009737BD">
          <w:rPr>
            <w:rFonts w:ascii="Tahoma" w:hAnsi="Tahoma" w:cs="Tahoma"/>
            <w:b/>
            <w:bCs/>
            <w:lang w:val="es-AR"/>
          </w:rPr>
          <w:t>ED</w:t>
        </w:r>
        <w:r w:rsidRPr="009737BD">
          <w:rPr>
            <w:rFonts w:ascii="Tahoma" w:hAnsi="Tahoma" w:cs="Tahoma"/>
            <w:b/>
            <w:bCs/>
            <w:spacing w:val="-2"/>
            <w:lang w:val="es-AR"/>
          </w:rPr>
          <w:t>I</w:t>
        </w:r>
        <w:r w:rsidRPr="009737BD">
          <w:rPr>
            <w:rFonts w:ascii="Tahoma" w:hAnsi="Tahoma" w:cs="Tahoma"/>
            <w:b/>
            <w:bCs/>
            <w:lang w:val="es-AR"/>
          </w:rPr>
          <w:t>FICA</w:t>
        </w:r>
        <w:r w:rsidRPr="009737BD">
          <w:rPr>
            <w:rFonts w:ascii="Tahoma" w:hAnsi="Tahoma" w:cs="Tahoma"/>
            <w:b/>
            <w:bCs/>
            <w:spacing w:val="1"/>
            <w:lang w:val="es-AR"/>
          </w:rPr>
          <w:t>C</w:t>
        </w:r>
        <w:r w:rsidRPr="009737BD">
          <w:rPr>
            <w:rFonts w:ascii="Tahoma" w:hAnsi="Tahoma" w:cs="Tahoma"/>
            <w:b/>
            <w:bCs/>
            <w:lang w:val="es-AR"/>
          </w:rPr>
          <w:t>IÓ</w:t>
        </w:r>
        <w:r w:rsidRPr="009737BD">
          <w:rPr>
            <w:rFonts w:ascii="Tahoma" w:hAnsi="Tahoma" w:cs="Tahoma"/>
            <w:b/>
            <w:bCs/>
            <w:spacing w:val="1"/>
            <w:lang w:val="es-AR"/>
          </w:rPr>
          <w:t>N</w:t>
        </w:r>
      </w:smartTag>
      <w:r w:rsidRPr="009737BD">
        <w:rPr>
          <w:rFonts w:ascii="Tahoma" w:hAnsi="Tahoma" w:cs="Tahoma"/>
          <w:lang w:val="es-AR"/>
        </w:rPr>
        <w:t>:</w:t>
      </w:r>
    </w:p>
    <w:p w:rsidR="00DC2F17" w:rsidRPr="009737BD" w:rsidRDefault="00DC2F17" w:rsidP="00DC2F17">
      <w:pPr>
        <w:widowControl w:val="0"/>
        <w:autoSpaceDE w:val="0"/>
        <w:autoSpaceDN w:val="0"/>
        <w:adjustRightInd w:val="0"/>
        <w:spacing w:before="5"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2919" w:right="4317" w:hanging="549"/>
        <w:rPr>
          <w:rFonts w:ascii="Tahoma" w:hAnsi="Tahoma" w:cs="Tahoma"/>
          <w:lang w:val="es-AR"/>
        </w:rPr>
      </w:pPr>
      <w:r w:rsidRPr="009737BD">
        <w:rPr>
          <w:rFonts w:ascii="Tahoma" w:hAnsi="Tahoma" w:cs="Tahoma"/>
          <w:lang w:val="es-AR"/>
        </w:rPr>
        <w:t>6.1.</w:t>
      </w:r>
      <w:r w:rsidRPr="009737BD">
        <w:rPr>
          <w:rFonts w:ascii="Tahoma" w:hAnsi="Tahoma" w:cs="Tahoma"/>
          <w:spacing w:val="-5"/>
          <w:lang w:val="es-AR"/>
        </w:rPr>
        <w:t xml:space="preserve"> </w:t>
      </w:r>
      <w:r w:rsidRPr="009737BD">
        <w:rPr>
          <w:rFonts w:ascii="Tahoma" w:hAnsi="Tahoma" w:cs="Tahoma"/>
          <w:lang w:val="es-AR"/>
        </w:rPr>
        <w:t>Tipo de</w:t>
      </w:r>
      <w:r w:rsidRPr="009737BD">
        <w:rPr>
          <w:rFonts w:ascii="Tahoma" w:hAnsi="Tahoma" w:cs="Tahoma"/>
          <w:spacing w:val="-2"/>
          <w:lang w:val="es-AR"/>
        </w:rPr>
        <w:t xml:space="preserve"> </w:t>
      </w:r>
      <w:r w:rsidRPr="009737BD">
        <w:rPr>
          <w:rFonts w:ascii="Tahoma" w:hAnsi="Tahoma" w:cs="Tahoma"/>
          <w:lang w:val="es-AR"/>
        </w:rPr>
        <w:t>Const</w:t>
      </w:r>
      <w:r w:rsidRPr="009737BD">
        <w:rPr>
          <w:rFonts w:ascii="Tahoma" w:hAnsi="Tahoma" w:cs="Tahoma"/>
          <w:spacing w:val="1"/>
          <w:lang w:val="es-AR"/>
        </w:rPr>
        <w:t>r</w:t>
      </w:r>
      <w:r w:rsidRPr="009737BD">
        <w:rPr>
          <w:rFonts w:ascii="Tahoma" w:hAnsi="Tahoma" w:cs="Tahoma"/>
          <w:lang w:val="es-AR"/>
        </w:rPr>
        <w:t xml:space="preserve">ucción: </w:t>
      </w:r>
      <w:r w:rsidRPr="009737BD">
        <w:rPr>
          <w:rFonts w:ascii="Tahoma" w:hAnsi="Tahoma" w:cs="Tahoma"/>
          <w:spacing w:val="1"/>
          <w:lang w:val="es-AR"/>
        </w:rPr>
        <w:t>P</w:t>
      </w:r>
      <w:r w:rsidRPr="009737BD">
        <w:rPr>
          <w:rFonts w:ascii="Tahoma" w:hAnsi="Tahoma" w:cs="Tahoma"/>
          <w:lang w:val="es-AR"/>
        </w:rPr>
        <w:t>erm</w:t>
      </w:r>
      <w:r w:rsidRPr="009737BD">
        <w:rPr>
          <w:rFonts w:ascii="Tahoma" w:hAnsi="Tahoma" w:cs="Tahoma"/>
          <w:spacing w:val="1"/>
          <w:lang w:val="es-AR"/>
        </w:rPr>
        <w:t>a</w:t>
      </w:r>
      <w:r w:rsidRPr="009737BD">
        <w:rPr>
          <w:rFonts w:ascii="Tahoma" w:hAnsi="Tahoma" w:cs="Tahoma"/>
          <w:lang w:val="es-AR"/>
        </w:rPr>
        <w:t>nen</w:t>
      </w:r>
      <w:r w:rsidRPr="009737BD">
        <w:rPr>
          <w:rFonts w:ascii="Tahoma" w:hAnsi="Tahoma" w:cs="Tahoma"/>
          <w:spacing w:val="1"/>
          <w:lang w:val="es-AR"/>
        </w:rPr>
        <w:t>t</w:t>
      </w:r>
      <w:r w:rsidRPr="009737BD">
        <w:rPr>
          <w:rFonts w:ascii="Tahoma" w:hAnsi="Tahoma" w:cs="Tahoma"/>
          <w:lang w:val="es-AR"/>
        </w:rPr>
        <w:t>e</w:t>
      </w:r>
    </w:p>
    <w:p w:rsidR="00DC2F17" w:rsidRPr="009737BD" w:rsidRDefault="00DC2F17" w:rsidP="00DC2F17">
      <w:pPr>
        <w:widowControl w:val="0"/>
        <w:autoSpaceDE w:val="0"/>
        <w:autoSpaceDN w:val="0"/>
        <w:adjustRightInd w:val="0"/>
        <w:spacing w:after="0" w:line="264" w:lineRule="exact"/>
        <w:ind w:left="1803"/>
        <w:rPr>
          <w:rFonts w:ascii="Tahoma" w:hAnsi="Tahoma" w:cs="Tahoma"/>
          <w:lang w:val="es-AR"/>
        </w:rPr>
      </w:pPr>
      <w:r w:rsidRPr="009737BD">
        <w:rPr>
          <w:rFonts w:ascii="Tahoma" w:hAnsi="Tahoma" w:cs="Tahoma"/>
          <w:position w:val="-1"/>
          <w:lang w:val="es-AR"/>
        </w:rPr>
        <w:t>7</w:t>
      </w:r>
      <w:r w:rsidRPr="009737BD">
        <w:rPr>
          <w:rFonts w:ascii="Tahoma" w:hAnsi="Tahoma" w:cs="Tahoma"/>
          <w:spacing w:val="-1"/>
          <w:position w:val="-1"/>
          <w:lang w:val="es-AR"/>
        </w:rPr>
        <w:t>-</w:t>
      </w:r>
      <w:r w:rsidRPr="009737BD">
        <w:rPr>
          <w:rFonts w:ascii="Tahoma" w:hAnsi="Tahoma" w:cs="Tahoma"/>
          <w:b/>
          <w:bCs/>
          <w:position w:val="-1"/>
          <w:lang w:val="es-AR"/>
        </w:rPr>
        <w:t>ESTÉTICA:</w:t>
      </w:r>
    </w:p>
    <w:p w:rsidR="00DC2F17" w:rsidRPr="009737BD" w:rsidRDefault="00DC2F17" w:rsidP="00DC2F17">
      <w:pPr>
        <w:widowControl w:val="0"/>
        <w:tabs>
          <w:tab w:val="left" w:pos="4060"/>
        </w:tabs>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7.1.</w:t>
      </w:r>
      <w:r w:rsidRPr="009737BD">
        <w:rPr>
          <w:rFonts w:ascii="Tahoma" w:hAnsi="Tahoma" w:cs="Tahoma"/>
          <w:spacing w:val="-5"/>
          <w:position w:val="-1"/>
          <w:lang w:val="es-AR"/>
        </w:rPr>
        <w:t xml:space="preserve"> </w:t>
      </w:r>
      <w:r w:rsidRPr="009737BD">
        <w:rPr>
          <w:rFonts w:ascii="Tahoma" w:hAnsi="Tahoma" w:cs="Tahoma"/>
          <w:position w:val="-1"/>
          <w:lang w:val="es-AR"/>
        </w:rPr>
        <w:t>Ce</w:t>
      </w:r>
      <w:r w:rsidRPr="009737BD">
        <w:rPr>
          <w:rFonts w:ascii="Tahoma" w:hAnsi="Tahoma" w:cs="Tahoma"/>
          <w:spacing w:val="1"/>
          <w:position w:val="-1"/>
          <w:lang w:val="es-AR"/>
        </w:rPr>
        <w:t>r</w:t>
      </w:r>
      <w:r w:rsidRPr="009737BD">
        <w:rPr>
          <w:rFonts w:ascii="Tahoma" w:hAnsi="Tahoma" w:cs="Tahoma"/>
          <w:spacing w:val="-1"/>
          <w:position w:val="-1"/>
          <w:lang w:val="es-AR"/>
        </w:rPr>
        <w:t>c</w:t>
      </w:r>
      <w:r w:rsidR="00486405">
        <w:rPr>
          <w:rFonts w:ascii="Tahoma" w:hAnsi="Tahoma" w:cs="Tahoma"/>
          <w:position w:val="-1"/>
          <w:lang w:val="es-AR"/>
        </w:rPr>
        <w:t xml:space="preserve">os: </w:t>
      </w:r>
      <w:r w:rsidRPr="009737BD">
        <w:rPr>
          <w:rFonts w:ascii="Tahoma" w:hAnsi="Tahoma" w:cs="Tahoma"/>
          <w:position w:val="-1"/>
          <w:lang w:val="es-AR"/>
        </w:rPr>
        <w:t>Altura</w:t>
      </w:r>
      <w:r w:rsidRPr="009737BD">
        <w:rPr>
          <w:rFonts w:ascii="Tahoma" w:hAnsi="Tahoma" w:cs="Tahoma"/>
          <w:spacing w:val="-5"/>
          <w:position w:val="-1"/>
          <w:lang w:val="es-AR"/>
        </w:rPr>
        <w:t xml:space="preserve"> </w:t>
      </w:r>
      <w:r w:rsidRPr="009737BD">
        <w:rPr>
          <w:rFonts w:ascii="Tahoma" w:hAnsi="Tahoma" w:cs="Tahoma"/>
          <w:position w:val="-1"/>
          <w:lang w:val="es-AR"/>
        </w:rPr>
        <w:t>Máxima:</w:t>
      </w:r>
      <w:r w:rsidRPr="009737BD">
        <w:rPr>
          <w:rFonts w:ascii="Tahoma" w:hAnsi="Tahoma" w:cs="Tahoma"/>
          <w:spacing w:val="-7"/>
          <w:position w:val="-1"/>
          <w:lang w:val="es-AR"/>
        </w:rPr>
        <w:t xml:space="preserve"> </w:t>
      </w:r>
      <w:smartTag w:uri="urn:schemas-microsoft-com:office:smarttags" w:element="metricconverter">
        <w:smartTagPr>
          <w:attr w:name="ProductID" w:val="2.10 m"/>
        </w:smartTagPr>
        <w:r w:rsidRPr="009737BD">
          <w:rPr>
            <w:rFonts w:ascii="Tahoma" w:hAnsi="Tahoma" w:cs="Tahoma"/>
            <w:position w:val="-1"/>
            <w:lang w:val="es-AR"/>
          </w:rPr>
          <w:t>2.10</w:t>
        </w:r>
        <w:r w:rsidRPr="009737BD">
          <w:rPr>
            <w:rFonts w:ascii="Tahoma" w:hAnsi="Tahoma" w:cs="Tahoma"/>
            <w:spacing w:val="1"/>
            <w:position w:val="-1"/>
            <w:lang w:val="es-AR"/>
          </w:rPr>
          <w:t xml:space="preserve"> </w:t>
        </w:r>
        <w:r w:rsidRPr="009737BD">
          <w:rPr>
            <w:rFonts w:ascii="Tahoma" w:hAnsi="Tahoma" w:cs="Tahoma"/>
            <w:position w:val="-1"/>
            <w:lang w:val="es-AR"/>
          </w:rPr>
          <w:t>m</w:t>
        </w:r>
      </w:smartTag>
    </w:p>
    <w:p w:rsidR="00DC2F17" w:rsidRPr="009737BD" w:rsidRDefault="005478C2" w:rsidP="005478C2">
      <w:pPr>
        <w:widowControl w:val="0"/>
        <w:autoSpaceDE w:val="0"/>
        <w:autoSpaceDN w:val="0"/>
        <w:adjustRightInd w:val="0"/>
        <w:spacing w:after="0" w:line="265" w:lineRule="exact"/>
        <w:rPr>
          <w:rFonts w:ascii="Tahoma" w:hAnsi="Tahoma" w:cs="Tahoma"/>
          <w:lang w:val="es-AR"/>
        </w:rPr>
      </w:pPr>
      <w:r>
        <w:rPr>
          <w:rFonts w:ascii="Tahoma" w:hAnsi="Tahoma" w:cs="Tahoma"/>
          <w:position w:val="-1"/>
          <w:lang w:val="es-AR"/>
        </w:rPr>
        <w:t xml:space="preserve">                                           </w:t>
      </w:r>
      <w:r w:rsidR="00DC2F17" w:rsidRPr="009737BD">
        <w:rPr>
          <w:rFonts w:ascii="Tahoma" w:hAnsi="Tahoma" w:cs="Tahoma"/>
          <w:position w:val="-1"/>
          <w:lang w:val="es-AR"/>
        </w:rPr>
        <w:t>Ca</w:t>
      </w:r>
      <w:r w:rsidR="00DC2F17" w:rsidRPr="009737BD">
        <w:rPr>
          <w:rFonts w:ascii="Tahoma" w:hAnsi="Tahoma" w:cs="Tahoma"/>
          <w:spacing w:val="1"/>
          <w:position w:val="-1"/>
          <w:lang w:val="es-AR"/>
        </w:rPr>
        <w:t>r</w:t>
      </w:r>
      <w:r w:rsidR="00DC2F17" w:rsidRPr="009737BD">
        <w:rPr>
          <w:rFonts w:ascii="Tahoma" w:hAnsi="Tahoma" w:cs="Tahoma"/>
          <w:position w:val="-1"/>
          <w:lang w:val="es-AR"/>
        </w:rPr>
        <w:t>ácter:</w:t>
      </w:r>
      <w:r w:rsidR="00DC2F17" w:rsidRPr="009737BD">
        <w:rPr>
          <w:rFonts w:ascii="Tahoma" w:hAnsi="Tahoma" w:cs="Tahoma"/>
          <w:spacing w:val="-2"/>
          <w:position w:val="-1"/>
          <w:lang w:val="es-AR"/>
        </w:rPr>
        <w:t xml:space="preserve"> </w:t>
      </w:r>
      <w:r w:rsidR="00DC2F17" w:rsidRPr="009737BD">
        <w:rPr>
          <w:rFonts w:ascii="Tahoma" w:hAnsi="Tahoma" w:cs="Tahoma"/>
          <w:position w:val="-1"/>
          <w:lang w:val="es-AR"/>
        </w:rPr>
        <w:t>vivo</w:t>
      </w:r>
      <w:r w:rsidR="00DC2F17" w:rsidRPr="009737BD">
        <w:rPr>
          <w:rFonts w:ascii="Tahoma" w:hAnsi="Tahoma" w:cs="Tahoma"/>
          <w:spacing w:val="-3"/>
          <w:position w:val="-1"/>
          <w:lang w:val="es-AR"/>
        </w:rPr>
        <w:t xml:space="preserve"> </w:t>
      </w:r>
      <w:r w:rsidR="00DC2F17" w:rsidRPr="009737BD">
        <w:rPr>
          <w:rFonts w:ascii="Tahoma" w:hAnsi="Tahoma" w:cs="Tahoma"/>
          <w:position w:val="-1"/>
          <w:lang w:val="es-AR"/>
        </w:rPr>
        <w:t>u o</w:t>
      </w:r>
      <w:r w:rsidR="00DC2F17" w:rsidRPr="009737BD">
        <w:rPr>
          <w:rFonts w:ascii="Tahoma" w:hAnsi="Tahoma" w:cs="Tahoma"/>
          <w:spacing w:val="1"/>
          <w:position w:val="-1"/>
          <w:lang w:val="es-AR"/>
        </w:rPr>
        <w:t>p</w:t>
      </w:r>
      <w:r w:rsidR="00DC2F17" w:rsidRPr="009737BD">
        <w:rPr>
          <w:rFonts w:ascii="Tahoma" w:hAnsi="Tahoma" w:cs="Tahoma"/>
          <w:position w:val="-1"/>
          <w:lang w:val="es-AR"/>
        </w:rPr>
        <w:t>aco</w:t>
      </w:r>
    </w:p>
    <w:p w:rsidR="00DC2F17" w:rsidRPr="009737BD" w:rsidRDefault="00DC2F17" w:rsidP="00DC2F17">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w:t>
      </w:r>
      <w:r w:rsidRPr="009737BD">
        <w:rPr>
          <w:rFonts w:ascii="Tahoma" w:hAnsi="Tahoma" w:cs="Tahoma"/>
          <w:b/>
          <w:bCs/>
          <w:spacing w:val="-1"/>
          <w:lang w:val="es-AR"/>
        </w:rPr>
        <w:t>I</w:t>
      </w:r>
      <w:r w:rsidR="00234ADC">
        <w:rPr>
          <w:rFonts w:ascii="Tahoma" w:hAnsi="Tahoma" w:cs="Tahoma"/>
          <w:b/>
          <w:bCs/>
          <w:lang w:val="es-AR"/>
        </w:rPr>
        <w:t>.13.5</w:t>
      </w:r>
      <w:r w:rsidRPr="009737BD">
        <w:rPr>
          <w:rFonts w:ascii="Tahoma" w:hAnsi="Tahoma" w:cs="Tahoma"/>
          <w:b/>
          <w:bCs/>
          <w:lang w:val="es-AR"/>
        </w:rPr>
        <w:t>.</w:t>
      </w:r>
    </w:p>
    <w:p w:rsidR="00DC2F17" w:rsidRPr="009737BD" w:rsidRDefault="00DC2F17" w:rsidP="00DC2F17">
      <w:pPr>
        <w:widowControl w:val="0"/>
        <w:autoSpaceDE w:val="0"/>
        <w:autoSpaceDN w:val="0"/>
        <w:adjustRightInd w:val="0"/>
        <w:spacing w:after="0" w:line="265" w:lineRule="exact"/>
        <w:ind w:left="102"/>
        <w:rPr>
          <w:rFonts w:ascii="Tahoma" w:hAnsi="Tahoma" w:cs="Tahoma"/>
          <w:lang w:val="es-AR"/>
        </w:rPr>
      </w:pPr>
      <w:r w:rsidRPr="00FD7C95">
        <w:rPr>
          <w:rFonts w:ascii="Tahoma" w:hAnsi="Tahoma" w:cs="Tahoma"/>
          <w:b/>
          <w:bCs/>
          <w:position w:val="-1"/>
          <w:lang w:val="es-AR"/>
        </w:rPr>
        <w:t>Distr</w:t>
      </w:r>
      <w:r w:rsidRPr="00FD7C95">
        <w:rPr>
          <w:rFonts w:ascii="Tahoma" w:hAnsi="Tahoma" w:cs="Tahoma"/>
          <w:b/>
          <w:bCs/>
          <w:spacing w:val="1"/>
          <w:position w:val="-1"/>
          <w:lang w:val="es-AR"/>
        </w:rPr>
        <w:t>i</w:t>
      </w:r>
      <w:r w:rsidRPr="00FD7C95">
        <w:rPr>
          <w:rFonts w:ascii="Tahoma" w:hAnsi="Tahoma" w:cs="Tahoma"/>
          <w:b/>
          <w:bCs/>
          <w:position w:val="-1"/>
          <w:lang w:val="es-AR"/>
        </w:rPr>
        <w:t>to:</w:t>
      </w:r>
      <w:r w:rsidRPr="00FD7C95">
        <w:rPr>
          <w:rFonts w:ascii="Tahoma" w:hAnsi="Tahoma" w:cs="Tahoma"/>
          <w:b/>
          <w:bCs/>
          <w:spacing w:val="-1"/>
          <w:position w:val="-1"/>
          <w:lang w:val="es-AR"/>
        </w:rPr>
        <w:t xml:space="preserve"> </w:t>
      </w:r>
      <w:r w:rsidRPr="00FD7C95">
        <w:rPr>
          <w:rFonts w:ascii="Tahoma" w:hAnsi="Tahoma" w:cs="Tahoma"/>
          <w:b/>
          <w:bCs/>
          <w:spacing w:val="1"/>
          <w:position w:val="-1"/>
          <w:lang w:val="es-AR"/>
        </w:rPr>
        <w:t>U</w:t>
      </w:r>
      <w:r w:rsidRPr="00FD7C95">
        <w:rPr>
          <w:rFonts w:ascii="Tahoma" w:hAnsi="Tahoma" w:cs="Tahoma"/>
          <w:b/>
          <w:bCs/>
          <w:position w:val="-1"/>
          <w:lang w:val="es-AR"/>
        </w:rPr>
        <w:t xml:space="preserve">E </w:t>
      </w:r>
      <w:r w:rsidR="0042430A" w:rsidRPr="00FD7C95">
        <w:rPr>
          <w:rFonts w:ascii="Tahoma" w:hAnsi="Tahoma" w:cs="Tahoma"/>
          <w:b/>
          <w:bCs/>
          <w:position w:val="-1"/>
          <w:lang w:val="es-AR"/>
        </w:rPr>
        <w:t>5</w:t>
      </w:r>
      <w:r w:rsidR="00FD7C95">
        <w:rPr>
          <w:rFonts w:ascii="Tahoma" w:hAnsi="Tahoma" w:cs="Tahoma"/>
          <w:b/>
          <w:bCs/>
          <w:position w:val="-1"/>
          <w:lang w:val="es-AR"/>
        </w:rPr>
        <w:t xml:space="preserve"> (</w:t>
      </w:r>
      <w:r w:rsidRPr="00FD7C95">
        <w:rPr>
          <w:rFonts w:ascii="Tahoma" w:hAnsi="Tahoma" w:cs="Tahoma"/>
          <w:b/>
          <w:bCs/>
          <w:position w:val="-1"/>
          <w:lang w:val="es-AR"/>
        </w:rPr>
        <w:t>URBANO</w:t>
      </w:r>
      <w:r w:rsidRPr="00FD7C95">
        <w:rPr>
          <w:rFonts w:ascii="Tahoma" w:hAnsi="Tahoma" w:cs="Tahoma"/>
          <w:b/>
          <w:bCs/>
          <w:spacing w:val="-8"/>
          <w:position w:val="-1"/>
          <w:lang w:val="es-AR"/>
        </w:rPr>
        <w:t xml:space="preserve"> </w:t>
      </w:r>
      <w:r w:rsidRPr="00FD7C95">
        <w:rPr>
          <w:rFonts w:ascii="Tahoma" w:hAnsi="Tahoma" w:cs="Tahoma"/>
          <w:b/>
          <w:bCs/>
          <w:position w:val="-1"/>
          <w:lang w:val="es-AR"/>
        </w:rPr>
        <w:t>ESPECIAL</w:t>
      </w:r>
      <w:r w:rsidRPr="00FD7C95">
        <w:rPr>
          <w:rFonts w:ascii="Tahoma" w:hAnsi="Tahoma" w:cs="Tahoma"/>
          <w:b/>
          <w:bCs/>
          <w:spacing w:val="-9"/>
          <w:position w:val="-1"/>
          <w:lang w:val="es-AR"/>
        </w:rPr>
        <w:t xml:space="preserve"> </w:t>
      </w:r>
      <w:r w:rsidR="0042430A" w:rsidRPr="00FD7C95">
        <w:rPr>
          <w:rFonts w:ascii="Tahoma" w:hAnsi="Tahoma" w:cs="Tahoma"/>
          <w:b/>
          <w:bCs/>
          <w:position w:val="-1"/>
          <w:lang w:val="es-AR"/>
        </w:rPr>
        <w:t>5</w:t>
      </w:r>
      <w:r w:rsidRPr="00FD7C95">
        <w:rPr>
          <w:rFonts w:ascii="Tahoma" w:hAnsi="Tahoma" w:cs="Tahoma"/>
          <w:b/>
          <w:bCs/>
          <w:position w:val="-1"/>
          <w:lang w:val="es-AR"/>
        </w:rPr>
        <w:t xml:space="preserve"> )</w:t>
      </w:r>
    </w:p>
    <w:p w:rsidR="00DC2F17" w:rsidRPr="009737BD" w:rsidRDefault="00DC2F17" w:rsidP="00DC2F17">
      <w:pPr>
        <w:widowControl w:val="0"/>
        <w:autoSpaceDE w:val="0"/>
        <w:autoSpaceDN w:val="0"/>
        <w:adjustRightInd w:val="0"/>
        <w:spacing w:before="13"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66" w:lineRule="exact"/>
        <w:ind w:left="1803" w:right="68"/>
        <w:rPr>
          <w:rFonts w:ascii="Tahoma" w:hAnsi="Tahoma" w:cs="Tahoma"/>
          <w:lang w:val="es-AR"/>
        </w:rPr>
      </w:pPr>
      <w:r w:rsidRPr="00B12661">
        <w:rPr>
          <w:rFonts w:ascii="Tahoma" w:hAnsi="Tahoma" w:cs="Tahoma"/>
          <w:lang w:val="es-AR"/>
        </w:rPr>
        <w:t>1</w:t>
      </w:r>
      <w:r w:rsidRPr="00B12661">
        <w:rPr>
          <w:rFonts w:ascii="Tahoma" w:hAnsi="Tahoma" w:cs="Tahoma"/>
          <w:b/>
          <w:bCs/>
          <w:lang w:val="es-AR"/>
        </w:rPr>
        <w:t>-DELI</w:t>
      </w:r>
      <w:r w:rsidRPr="00B12661">
        <w:rPr>
          <w:rFonts w:ascii="Tahoma" w:hAnsi="Tahoma" w:cs="Tahoma"/>
          <w:b/>
          <w:bCs/>
          <w:spacing w:val="1"/>
          <w:lang w:val="es-AR"/>
        </w:rPr>
        <w:t>M</w:t>
      </w:r>
      <w:r w:rsidRPr="00B12661">
        <w:rPr>
          <w:rFonts w:ascii="Tahoma" w:hAnsi="Tahoma" w:cs="Tahoma"/>
          <w:b/>
          <w:bCs/>
          <w:lang w:val="es-AR"/>
        </w:rPr>
        <w:t>I</w:t>
      </w:r>
      <w:r w:rsidRPr="00B12661">
        <w:rPr>
          <w:rFonts w:ascii="Tahoma" w:hAnsi="Tahoma" w:cs="Tahoma"/>
          <w:b/>
          <w:bCs/>
          <w:spacing w:val="1"/>
          <w:lang w:val="es-AR"/>
        </w:rPr>
        <w:t>T</w:t>
      </w:r>
      <w:r w:rsidRPr="00B12661">
        <w:rPr>
          <w:rFonts w:ascii="Tahoma" w:hAnsi="Tahoma" w:cs="Tahoma"/>
          <w:b/>
          <w:bCs/>
          <w:lang w:val="es-AR"/>
        </w:rPr>
        <w:t>AC</w:t>
      </w:r>
      <w:r w:rsidRPr="00B12661">
        <w:rPr>
          <w:rFonts w:ascii="Tahoma" w:hAnsi="Tahoma" w:cs="Tahoma"/>
          <w:b/>
          <w:bCs/>
          <w:spacing w:val="1"/>
          <w:lang w:val="es-AR"/>
        </w:rPr>
        <w:t>I</w:t>
      </w:r>
      <w:r w:rsidRPr="00B12661">
        <w:rPr>
          <w:rFonts w:ascii="Tahoma" w:hAnsi="Tahoma" w:cs="Tahoma"/>
          <w:b/>
          <w:bCs/>
          <w:lang w:val="es-AR"/>
        </w:rPr>
        <w:t>Ó</w:t>
      </w:r>
      <w:r w:rsidRPr="00B12661">
        <w:rPr>
          <w:rFonts w:ascii="Tahoma" w:hAnsi="Tahoma" w:cs="Tahoma"/>
          <w:b/>
          <w:bCs/>
          <w:spacing w:val="1"/>
          <w:lang w:val="es-AR"/>
        </w:rPr>
        <w:t>N</w:t>
      </w:r>
      <w:r w:rsidRPr="00B12661">
        <w:rPr>
          <w:rFonts w:ascii="Tahoma" w:hAnsi="Tahoma" w:cs="Tahoma"/>
          <w:lang w:val="es-AR"/>
        </w:rPr>
        <w:t>:</w:t>
      </w:r>
      <w:r w:rsidRPr="00B12661">
        <w:rPr>
          <w:rFonts w:ascii="Tahoma" w:hAnsi="Tahoma" w:cs="Tahoma"/>
          <w:spacing w:val="12"/>
          <w:lang w:val="es-AR"/>
        </w:rPr>
        <w:t xml:space="preserve"> </w:t>
      </w:r>
      <w:r w:rsidRPr="00B12661">
        <w:rPr>
          <w:rFonts w:ascii="Tahoma" w:hAnsi="Tahoma" w:cs="Tahoma"/>
          <w:lang w:val="es-AR"/>
        </w:rPr>
        <w:t>Circ. II, Secc. B, Ch 35, Mz 35 ca y cb.</w:t>
      </w:r>
    </w:p>
    <w:p w:rsidR="00DC2F17" w:rsidRPr="009737BD" w:rsidRDefault="00DC2F17" w:rsidP="00DC2F17">
      <w:pPr>
        <w:widowControl w:val="0"/>
        <w:autoSpaceDE w:val="0"/>
        <w:autoSpaceDN w:val="0"/>
        <w:adjustRightInd w:val="0"/>
        <w:spacing w:before="7" w:after="0" w:line="140" w:lineRule="exact"/>
        <w:rPr>
          <w:rFonts w:ascii="Tahoma" w:hAnsi="Tahoma" w:cs="Tahoma"/>
          <w:sz w:val="14"/>
          <w:szCs w:val="14"/>
          <w:lang w:val="es-AR"/>
        </w:rPr>
      </w:pPr>
    </w:p>
    <w:p w:rsidR="00DC2F17" w:rsidRPr="009737BD" w:rsidRDefault="00DC2F17" w:rsidP="00DC2F17">
      <w:pPr>
        <w:widowControl w:val="0"/>
        <w:autoSpaceDE w:val="0"/>
        <w:autoSpaceDN w:val="0"/>
        <w:adjustRightInd w:val="0"/>
        <w:spacing w:before="3" w:after="0" w:line="100" w:lineRule="exact"/>
        <w:rPr>
          <w:rFonts w:ascii="Tahoma" w:hAnsi="Tahoma" w:cs="Tahoma"/>
          <w:sz w:val="10"/>
          <w:szCs w:val="10"/>
          <w:lang w:val="es-AR"/>
        </w:rPr>
      </w:pPr>
    </w:p>
    <w:p w:rsidR="00DC2F17" w:rsidRPr="009737BD" w:rsidRDefault="00DC2F17" w:rsidP="00DC2F17">
      <w:pPr>
        <w:widowControl w:val="0"/>
        <w:autoSpaceDE w:val="0"/>
        <w:autoSpaceDN w:val="0"/>
        <w:adjustRightInd w:val="0"/>
        <w:spacing w:after="0" w:line="258" w:lineRule="exact"/>
        <w:ind w:left="1803"/>
        <w:rPr>
          <w:rFonts w:ascii="Tahoma" w:hAnsi="Tahoma" w:cs="Tahoma"/>
          <w:lang w:val="es-AR"/>
        </w:rPr>
      </w:pPr>
      <w:r w:rsidRPr="009737BD">
        <w:rPr>
          <w:rFonts w:ascii="Tahoma" w:hAnsi="Tahoma" w:cs="Tahoma"/>
          <w:position w:val="-1"/>
          <w:lang w:val="es-AR"/>
        </w:rPr>
        <w:t>2</w:t>
      </w:r>
      <w:r w:rsidRPr="009737BD">
        <w:rPr>
          <w:rFonts w:ascii="Tahoma" w:hAnsi="Tahoma" w:cs="Tahoma"/>
          <w:spacing w:val="-6"/>
          <w:position w:val="-1"/>
          <w:lang w:val="es-AR"/>
        </w:rPr>
        <w:t xml:space="preserve"> </w:t>
      </w:r>
      <w:r w:rsidRPr="009737BD">
        <w:rPr>
          <w:rFonts w:ascii="Tahoma" w:hAnsi="Tahoma" w:cs="Tahoma"/>
          <w:position w:val="-1"/>
          <w:lang w:val="es-AR"/>
        </w:rPr>
        <w:t>-</w:t>
      </w:r>
      <w:r w:rsidRPr="009737BD">
        <w:rPr>
          <w:rFonts w:ascii="Tahoma" w:hAnsi="Tahoma" w:cs="Tahoma"/>
          <w:spacing w:val="62"/>
          <w:position w:val="-1"/>
          <w:lang w:val="es-AR"/>
        </w:rPr>
        <w:t xml:space="preserve"> </w:t>
      </w:r>
      <w:r w:rsidRPr="009737BD">
        <w:rPr>
          <w:rFonts w:ascii="Tahoma" w:hAnsi="Tahoma" w:cs="Tahoma"/>
          <w:b/>
          <w:bCs/>
          <w:position w:val="-1"/>
          <w:lang w:val="es-AR"/>
        </w:rPr>
        <w:t>CARÁ</w:t>
      </w:r>
      <w:r w:rsidRPr="009737BD">
        <w:rPr>
          <w:rFonts w:ascii="Tahoma" w:hAnsi="Tahoma" w:cs="Tahoma"/>
          <w:b/>
          <w:bCs/>
          <w:spacing w:val="1"/>
          <w:position w:val="-1"/>
          <w:lang w:val="es-AR"/>
        </w:rPr>
        <w:t>C</w:t>
      </w:r>
      <w:r w:rsidRPr="009737BD">
        <w:rPr>
          <w:rFonts w:ascii="Tahoma" w:hAnsi="Tahoma" w:cs="Tahoma"/>
          <w:b/>
          <w:bCs/>
          <w:position w:val="-1"/>
          <w:lang w:val="es-AR"/>
        </w:rPr>
        <w:t>TER</w:t>
      </w:r>
      <w:r w:rsidRPr="009737BD">
        <w:rPr>
          <w:rFonts w:ascii="Tahoma" w:hAnsi="Tahoma" w:cs="Tahoma"/>
          <w:b/>
          <w:bCs/>
          <w:spacing w:val="-5"/>
          <w:position w:val="-1"/>
          <w:lang w:val="es-AR"/>
        </w:rPr>
        <w:t xml:space="preserve"> </w:t>
      </w:r>
      <w:r w:rsidRPr="009737BD">
        <w:rPr>
          <w:rFonts w:ascii="Tahoma" w:hAnsi="Tahoma" w:cs="Tahoma"/>
          <w:b/>
          <w:bCs/>
          <w:position w:val="-1"/>
          <w:lang w:val="es-AR"/>
        </w:rPr>
        <w:t>DEL</w:t>
      </w:r>
      <w:r w:rsidRPr="009737BD">
        <w:rPr>
          <w:rFonts w:ascii="Tahoma" w:hAnsi="Tahoma" w:cs="Tahoma"/>
          <w:b/>
          <w:bCs/>
          <w:spacing w:val="-3"/>
          <w:position w:val="-1"/>
          <w:lang w:val="es-AR"/>
        </w:rPr>
        <w:t xml:space="preserve"> </w:t>
      </w:r>
      <w:r w:rsidRPr="009737BD">
        <w:rPr>
          <w:rFonts w:ascii="Tahoma" w:hAnsi="Tahoma" w:cs="Tahoma"/>
          <w:b/>
          <w:bCs/>
          <w:position w:val="-1"/>
          <w:lang w:val="es-AR"/>
        </w:rPr>
        <w:t>DIST</w:t>
      </w:r>
      <w:r w:rsidRPr="009737BD">
        <w:rPr>
          <w:rFonts w:ascii="Tahoma" w:hAnsi="Tahoma" w:cs="Tahoma"/>
          <w:b/>
          <w:bCs/>
          <w:spacing w:val="1"/>
          <w:position w:val="-1"/>
          <w:lang w:val="es-AR"/>
        </w:rPr>
        <w:t>R</w:t>
      </w:r>
      <w:r w:rsidRPr="009737BD">
        <w:rPr>
          <w:rFonts w:ascii="Tahoma" w:hAnsi="Tahoma" w:cs="Tahoma"/>
          <w:b/>
          <w:bCs/>
          <w:spacing w:val="-1"/>
          <w:position w:val="-1"/>
          <w:lang w:val="es-AR"/>
        </w:rPr>
        <w:t>I</w:t>
      </w:r>
      <w:r w:rsidRPr="009737BD">
        <w:rPr>
          <w:rFonts w:ascii="Tahoma" w:hAnsi="Tahoma" w:cs="Tahoma"/>
          <w:b/>
          <w:bCs/>
          <w:position w:val="-1"/>
          <w:lang w:val="es-AR"/>
        </w:rPr>
        <w:t>T</w:t>
      </w:r>
      <w:r w:rsidRPr="009737BD">
        <w:rPr>
          <w:rFonts w:ascii="Tahoma" w:hAnsi="Tahoma" w:cs="Tahoma"/>
          <w:b/>
          <w:bCs/>
          <w:spacing w:val="1"/>
          <w:position w:val="-1"/>
          <w:lang w:val="es-AR"/>
        </w:rPr>
        <w:t>O</w:t>
      </w:r>
      <w:r w:rsidRPr="009737BD">
        <w:rPr>
          <w:rFonts w:ascii="Tahoma" w:hAnsi="Tahoma" w:cs="Tahoma"/>
          <w:position w:val="-1"/>
          <w:lang w:val="es-AR"/>
        </w:rPr>
        <w:t>:</w:t>
      </w:r>
      <w:r w:rsidRPr="009737BD">
        <w:rPr>
          <w:rFonts w:ascii="Tahoma" w:hAnsi="Tahoma" w:cs="Tahoma"/>
          <w:spacing w:val="-4"/>
          <w:position w:val="-1"/>
          <w:lang w:val="es-AR"/>
        </w:rPr>
        <w:t xml:space="preserve"> </w:t>
      </w:r>
      <w:r w:rsidRPr="009737BD">
        <w:rPr>
          <w:rFonts w:ascii="Tahoma" w:hAnsi="Tahoma" w:cs="Tahoma"/>
          <w:position w:val="-1"/>
          <w:lang w:val="es-AR"/>
        </w:rPr>
        <w:t>Residencial.</w:t>
      </w:r>
    </w:p>
    <w:p w:rsidR="00DC2F17" w:rsidRPr="009737BD" w:rsidRDefault="00DC2F17" w:rsidP="00DC2F17">
      <w:pPr>
        <w:widowControl w:val="0"/>
        <w:autoSpaceDE w:val="0"/>
        <w:autoSpaceDN w:val="0"/>
        <w:adjustRightInd w:val="0"/>
        <w:spacing w:before="12" w:after="0" w:line="240" w:lineRule="exact"/>
        <w:rPr>
          <w:rFonts w:ascii="Tahoma" w:hAnsi="Tahoma" w:cs="Tahoma"/>
          <w:sz w:val="24"/>
          <w:szCs w:val="24"/>
          <w:lang w:val="es-AR"/>
        </w:rPr>
      </w:pPr>
    </w:p>
    <w:p w:rsidR="00DC2F17" w:rsidRPr="000861A3" w:rsidRDefault="00DC2F17" w:rsidP="00DC2F17">
      <w:pPr>
        <w:widowControl w:val="0"/>
        <w:autoSpaceDE w:val="0"/>
        <w:autoSpaceDN w:val="0"/>
        <w:adjustRightInd w:val="0"/>
        <w:spacing w:before="22" w:after="0" w:line="240" w:lineRule="auto"/>
        <w:ind w:left="1803" w:right="-53"/>
        <w:rPr>
          <w:rFonts w:ascii="Tahoma" w:hAnsi="Tahoma" w:cs="Tahoma"/>
          <w:lang w:val="es-ES"/>
        </w:rPr>
      </w:pPr>
      <w:r w:rsidRPr="000861A3">
        <w:rPr>
          <w:rFonts w:ascii="Tahoma" w:hAnsi="Tahoma" w:cs="Tahoma"/>
          <w:bCs/>
          <w:lang w:val="es-ES"/>
        </w:rPr>
        <w:t>3</w:t>
      </w:r>
      <w:r w:rsidRPr="000861A3">
        <w:rPr>
          <w:rFonts w:ascii="Tahoma" w:hAnsi="Tahoma" w:cs="Tahoma"/>
          <w:bCs/>
          <w:spacing w:val="-6"/>
          <w:lang w:val="es-ES"/>
        </w:rPr>
        <w:t xml:space="preserve"> </w:t>
      </w:r>
      <w:r w:rsidRPr="000861A3">
        <w:rPr>
          <w:rFonts w:ascii="Tahoma" w:hAnsi="Tahoma" w:cs="Tahoma"/>
          <w:bCs/>
          <w:lang w:val="es-ES"/>
        </w:rPr>
        <w:t>-</w:t>
      </w:r>
      <w:r w:rsidRPr="000861A3">
        <w:rPr>
          <w:rFonts w:ascii="Tahoma" w:hAnsi="Tahoma" w:cs="Tahoma"/>
          <w:b/>
          <w:bCs/>
          <w:lang w:val="es-ES"/>
        </w:rPr>
        <w:t xml:space="preserve">  SERVICIOS</w:t>
      </w:r>
      <w:r w:rsidRPr="000861A3">
        <w:rPr>
          <w:rFonts w:ascii="Tahoma" w:hAnsi="Tahoma" w:cs="Tahoma"/>
          <w:b/>
          <w:bCs/>
          <w:spacing w:val="-10"/>
          <w:lang w:val="es-ES"/>
        </w:rPr>
        <w:t xml:space="preserve"> </w:t>
      </w:r>
      <w:r w:rsidRPr="000861A3">
        <w:rPr>
          <w:rFonts w:ascii="Tahoma" w:hAnsi="Tahoma" w:cs="Tahoma"/>
          <w:b/>
          <w:bCs/>
          <w:lang w:val="es-ES"/>
        </w:rPr>
        <w:t>ESENCIALES</w:t>
      </w:r>
      <w:r w:rsidRPr="000861A3">
        <w:rPr>
          <w:rFonts w:ascii="Tahoma" w:hAnsi="Tahoma" w:cs="Tahoma"/>
          <w:lang w:val="es-ES"/>
        </w:rPr>
        <w:t>:</w:t>
      </w:r>
    </w:p>
    <w:p w:rsidR="00DC2F17" w:rsidRPr="000861A3" w:rsidRDefault="00DC2F17" w:rsidP="00DC2F17">
      <w:pPr>
        <w:widowControl w:val="0"/>
        <w:autoSpaceDE w:val="0"/>
        <w:autoSpaceDN w:val="0"/>
        <w:adjustRightInd w:val="0"/>
        <w:spacing w:before="22" w:after="0" w:line="240" w:lineRule="auto"/>
        <w:ind w:left="5403" w:right="-53" w:firstLine="357"/>
        <w:rPr>
          <w:rFonts w:ascii="Tahoma" w:hAnsi="Tahoma" w:cs="Tahoma"/>
          <w:lang w:val="es-ES"/>
        </w:rPr>
      </w:pPr>
      <w:r w:rsidRPr="000861A3">
        <w:rPr>
          <w:rFonts w:ascii="Tahoma" w:hAnsi="Tahoma" w:cs="Tahoma"/>
          <w:position w:val="-1"/>
          <w:lang w:val="es-ES"/>
        </w:rPr>
        <w:t>EXISTENT</w:t>
      </w:r>
      <w:r w:rsidRPr="000861A3">
        <w:rPr>
          <w:rFonts w:ascii="Tahoma" w:hAnsi="Tahoma" w:cs="Tahoma"/>
          <w:spacing w:val="2"/>
          <w:position w:val="-1"/>
          <w:lang w:val="es-ES"/>
        </w:rPr>
        <w:t>E</w:t>
      </w:r>
      <w:r w:rsidRPr="000861A3">
        <w:rPr>
          <w:rFonts w:ascii="Tahoma" w:hAnsi="Tahoma" w:cs="Tahoma"/>
          <w:position w:val="-1"/>
          <w:lang w:val="es-ES"/>
        </w:rPr>
        <w:t>S</w:t>
      </w:r>
      <w:r w:rsidRPr="000861A3">
        <w:rPr>
          <w:rFonts w:ascii="Tahoma" w:hAnsi="Tahoma" w:cs="Tahoma"/>
          <w:position w:val="-1"/>
          <w:lang w:val="es-ES"/>
        </w:rPr>
        <w:tab/>
      </w:r>
      <w:r>
        <w:rPr>
          <w:rFonts w:ascii="Tahoma" w:hAnsi="Tahoma" w:cs="Tahoma"/>
          <w:position w:val="-1"/>
          <w:lang w:val="es-ES"/>
        </w:rPr>
        <w:t xml:space="preserve">   </w:t>
      </w:r>
      <w:r w:rsidRPr="000861A3">
        <w:rPr>
          <w:rFonts w:ascii="Tahoma" w:hAnsi="Tahoma" w:cs="Tahoma"/>
          <w:position w:val="-1"/>
          <w:lang w:val="es-ES"/>
        </w:rPr>
        <w:t>PREVISTOS</w:t>
      </w:r>
    </w:p>
    <w:p w:rsidR="00DC2F17" w:rsidRPr="000861A3" w:rsidRDefault="00DC2F17" w:rsidP="00DC2F17">
      <w:pPr>
        <w:widowControl w:val="0"/>
        <w:tabs>
          <w:tab w:val="left" w:pos="2180"/>
        </w:tabs>
        <w:autoSpaceDE w:val="0"/>
        <w:autoSpaceDN w:val="0"/>
        <w:adjustRightInd w:val="0"/>
        <w:spacing w:after="0" w:line="258" w:lineRule="exact"/>
        <w:rPr>
          <w:rFonts w:ascii="Tahoma" w:hAnsi="Tahoma" w:cs="Tahoma"/>
          <w:lang w:val="es-ES"/>
        </w:rPr>
      </w:pPr>
    </w:p>
    <w:tbl>
      <w:tblPr>
        <w:tblW w:w="0" w:type="auto"/>
        <w:tblInd w:w="2330" w:type="dxa"/>
        <w:tblLayout w:type="fixed"/>
        <w:tblCellMar>
          <w:left w:w="0" w:type="dxa"/>
          <w:right w:w="0" w:type="dxa"/>
        </w:tblCellMar>
        <w:tblLook w:val="0000" w:firstRow="0" w:lastRow="0" w:firstColumn="0" w:lastColumn="0" w:noHBand="0" w:noVBand="0"/>
      </w:tblPr>
      <w:tblGrid>
        <w:gridCol w:w="3110"/>
        <w:gridCol w:w="2047"/>
        <w:gridCol w:w="1316"/>
      </w:tblGrid>
      <w:tr w:rsidR="00DC2F17" w:rsidRPr="000861A3">
        <w:trPr>
          <w:trHeight w:hRule="exact" w:val="288"/>
        </w:trPr>
        <w:tc>
          <w:tcPr>
            <w:tcW w:w="3110" w:type="dxa"/>
            <w:tcBorders>
              <w:top w:val="nil"/>
              <w:left w:val="nil"/>
              <w:bottom w:val="nil"/>
              <w:right w:val="nil"/>
            </w:tcBorders>
          </w:tcPr>
          <w:p w:rsidR="00DC2F17" w:rsidRPr="000861A3" w:rsidRDefault="00DC2F17" w:rsidP="007A5AE8">
            <w:pPr>
              <w:widowControl w:val="0"/>
              <w:autoSpaceDE w:val="0"/>
              <w:autoSpaceDN w:val="0"/>
              <w:adjustRightInd w:val="0"/>
              <w:spacing w:before="7" w:after="0" w:line="240" w:lineRule="auto"/>
              <w:ind w:left="40"/>
              <w:rPr>
                <w:rFonts w:ascii="Times New Roman" w:hAnsi="Times New Roman"/>
                <w:sz w:val="24"/>
                <w:szCs w:val="24"/>
                <w:lang w:val="es-ES"/>
              </w:rPr>
            </w:pPr>
            <w:r w:rsidRPr="000861A3">
              <w:rPr>
                <w:rFonts w:ascii="Tahoma" w:hAnsi="Tahoma" w:cs="Tahoma"/>
                <w:lang w:val="es-ES"/>
              </w:rPr>
              <w:t>Agua</w:t>
            </w:r>
            <w:r w:rsidRPr="000861A3">
              <w:rPr>
                <w:rFonts w:ascii="Tahoma" w:hAnsi="Tahoma" w:cs="Tahoma"/>
                <w:spacing w:val="-11"/>
                <w:lang w:val="es-ES"/>
              </w:rPr>
              <w:t xml:space="preserve"> </w:t>
            </w:r>
            <w:r w:rsidRPr="000861A3">
              <w:rPr>
                <w:rFonts w:ascii="Tahoma" w:hAnsi="Tahoma" w:cs="Tahoma"/>
                <w:spacing w:val="1"/>
                <w:lang w:val="es-ES"/>
              </w:rPr>
              <w:t>C</w:t>
            </w:r>
            <w:r w:rsidRPr="000861A3">
              <w:rPr>
                <w:rFonts w:ascii="Tahoma" w:hAnsi="Tahoma" w:cs="Tahoma"/>
                <w:spacing w:val="-1"/>
                <w:lang w:val="es-ES"/>
              </w:rPr>
              <w:t>o</w:t>
            </w:r>
            <w:r w:rsidRPr="000861A3">
              <w:rPr>
                <w:rFonts w:ascii="Tahoma" w:hAnsi="Tahoma" w:cs="Tahoma"/>
                <w:lang w:val="es-ES"/>
              </w:rPr>
              <w:t>rriente</w:t>
            </w:r>
          </w:p>
        </w:tc>
        <w:tc>
          <w:tcPr>
            <w:tcW w:w="2047" w:type="dxa"/>
            <w:tcBorders>
              <w:top w:val="nil"/>
              <w:left w:val="nil"/>
              <w:bottom w:val="nil"/>
              <w:right w:val="nil"/>
            </w:tcBorders>
          </w:tcPr>
          <w:p w:rsidR="00DC2F17" w:rsidRPr="000861A3" w:rsidRDefault="00DC2F17" w:rsidP="007A5AE8">
            <w:pPr>
              <w:widowControl w:val="0"/>
              <w:autoSpaceDE w:val="0"/>
              <w:autoSpaceDN w:val="0"/>
              <w:adjustRightInd w:val="0"/>
              <w:spacing w:before="7" w:after="0" w:line="240" w:lineRule="auto"/>
              <w:ind w:left="304"/>
              <w:rPr>
                <w:rFonts w:ascii="Times New Roman" w:hAnsi="Times New Roman"/>
                <w:sz w:val="24"/>
                <w:szCs w:val="24"/>
                <w:lang w:val="es-ES"/>
              </w:rPr>
            </w:pPr>
            <w:r w:rsidRPr="000861A3">
              <w:rPr>
                <w:rFonts w:ascii="Tahoma" w:hAnsi="Tahoma" w:cs="Tahoma"/>
                <w:spacing w:val="1"/>
                <w:lang w:val="es-ES"/>
              </w:rPr>
              <w:t>p</w:t>
            </w:r>
            <w:r w:rsidRPr="000861A3">
              <w:rPr>
                <w:rFonts w:ascii="Tahoma" w:hAnsi="Tahoma" w:cs="Tahoma"/>
                <w:lang w:val="es-ES"/>
              </w:rPr>
              <w:t>arcial</w:t>
            </w:r>
          </w:p>
        </w:tc>
        <w:tc>
          <w:tcPr>
            <w:tcW w:w="1316" w:type="dxa"/>
            <w:tcBorders>
              <w:top w:val="nil"/>
              <w:left w:val="nil"/>
              <w:bottom w:val="nil"/>
              <w:right w:val="nil"/>
            </w:tcBorders>
          </w:tcPr>
          <w:p w:rsidR="00DC2F17" w:rsidRPr="000861A3" w:rsidRDefault="00DC2F17" w:rsidP="007A5AE8">
            <w:pPr>
              <w:widowControl w:val="0"/>
              <w:autoSpaceDE w:val="0"/>
              <w:autoSpaceDN w:val="0"/>
              <w:adjustRightInd w:val="0"/>
              <w:spacing w:before="7" w:after="0" w:line="240" w:lineRule="auto"/>
              <w:ind w:right="44"/>
              <w:jc w:val="right"/>
              <w:rPr>
                <w:rFonts w:ascii="Times New Roman" w:hAnsi="Times New Roman"/>
                <w:sz w:val="24"/>
                <w:szCs w:val="24"/>
                <w:lang w:val="es-ES"/>
              </w:rPr>
            </w:pPr>
            <w:r w:rsidRPr="000861A3">
              <w:rPr>
                <w:rFonts w:ascii="Tahoma" w:hAnsi="Tahoma" w:cs="Tahoma"/>
                <w:w w:val="99"/>
                <w:lang w:val="es-ES"/>
              </w:rPr>
              <w:t>si</w:t>
            </w:r>
          </w:p>
        </w:tc>
      </w:tr>
      <w:tr w:rsidR="00DC2F17" w:rsidRPr="000861A3">
        <w:trPr>
          <w:trHeight w:hRule="exact" w:val="266"/>
        </w:trPr>
        <w:tc>
          <w:tcPr>
            <w:tcW w:w="3110" w:type="dxa"/>
            <w:tcBorders>
              <w:top w:val="nil"/>
              <w:left w:val="nil"/>
              <w:bottom w:val="nil"/>
              <w:right w:val="nil"/>
            </w:tcBorders>
          </w:tcPr>
          <w:p w:rsidR="00DC2F17" w:rsidRPr="000861A3" w:rsidRDefault="00DC2F17" w:rsidP="007A5AE8">
            <w:pPr>
              <w:widowControl w:val="0"/>
              <w:autoSpaceDE w:val="0"/>
              <w:autoSpaceDN w:val="0"/>
              <w:adjustRightInd w:val="0"/>
              <w:spacing w:after="0" w:line="250" w:lineRule="exact"/>
              <w:ind w:left="44"/>
              <w:rPr>
                <w:rFonts w:ascii="Times New Roman" w:hAnsi="Times New Roman"/>
                <w:sz w:val="24"/>
                <w:szCs w:val="24"/>
                <w:lang w:val="es-ES"/>
              </w:rPr>
            </w:pPr>
            <w:r w:rsidRPr="000861A3">
              <w:rPr>
                <w:rFonts w:ascii="Tahoma" w:hAnsi="Tahoma" w:cs="Tahoma"/>
                <w:lang w:val="es-ES"/>
              </w:rPr>
              <w:t>Cloacas</w:t>
            </w:r>
          </w:p>
        </w:tc>
        <w:tc>
          <w:tcPr>
            <w:tcW w:w="2047" w:type="dxa"/>
            <w:tcBorders>
              <w:top w:val="nil"/>
              <w:left w:val="nil"/>
              <w:bottom w:val="nil"/>
              <w:right w:val="nil"/>
            </w:tcBorders>
          </w:tcPr>
          <w:p w:rsidR="00DC2F17" w:rsidRPr="000861A3" w:rsidRDefault="00DC2F17" w:rsidP="007A5AE8">
            <w:pPr>
              <w:widowControl w:val="0"/>
              <w:autoSpaceDE w:val="0"/>
              <w:autoSpaceDN w:val="0"/>
              <w:adjustRightInd w:val="0"/>
              <w:spacing w:after="0" w:line="250" w:lineRule="exact"/>
              <w:ind w:left="338"/>
              <w:rPr>
                <w:rFonts w:ascii="Times New Roman" w:hAnsi="Times New Roman"/>
                <w:sz w:val="24"/>
                <w:szCs w:val="24"/>
                <w:lang w:val="es-ES"/>
              </w:rPr>
            </w:pPr>
            <w:r w:rsidRPr="000861A3">
              <w:rPr>
                <w:rFonts w:ascii="Tahoma" w:hAnsi="Tahoma" w:cs="Tahoma"/>
                <w:lang w:val="es-ES"/>
              </w:rPr>
              <w:t>no</w:t>
            </w:r>
          </w:p>
        </w:tc>
        <w:tc>
          <w:tcPr>
            <w:tcW w:w="1316" w:type="dxa"/>
            <w:tcBorders>
              <w:top w:val="nil"/>
              <w:left w:val="nil"/>
              <w:bottom w:val="nil"/>
              <w:right w:val="nil"/>
            </w:tcBorders>
          </w:tcPr>
          <w:p w:rsidR="00DC2F17" w:rsidRPr="000861A3" w:rsidRDefault="00DC2F17" w:rsidP="007A5AE8">
            <w:pPr>
              <w:widowControl w:val="0"/>
              <w:autoSpaceDE w:val="0"/>
              <w:autoSpaceDN w:val="0"/>
              <w:adjustRightInd w:val="0"/>
              <w:spacing w:after="0" w:line="250" w:lineRule="exact"/>
              <w:ind w:right="40"/>
              <w:jc w:val="right"/>
              <w:rPr>
                <w:rFonts w:ascii="Times New Roman" w:hAnsi="Times New Roman"/>
                <w:sz w:val="24"/>
                <w:szCs w:val="24"/>
                <w:lang w:val="es-ES"/>
              </w:rPr>
            </w:pPr>
            <w:r w:rsidRPr="000861A3">
              <w:rPr>
                <w:rFonts w:ascii="Tahoma" w:hAnsi="Tahoma" w:cs="Tahoma"/>
                <w:w w:val="99"/>
                <w:lang w:val="es-ES"/>
              </w:rPr>
              <w:t>si</w:t>
            </w:r>
          </w:p>
        </w:tc>
      </w:tr>
      <w:tr w:rsidR="00DC2F17" w:rsidRPr="000861A3">
        <w:trPr>
          <w:trHeight w:hRule="exact" w:val="266"/>
        </w:trPr>
        <w:tc>
          <w:tcPr>
            <w:tcW w:w="3110" w:type="dxa"/>
            <w:tcBorders>
              <w:top w:val="nil"/>
              <w:left w:val="nil"/>
              <w:bottom w:val="nil"/>
              <w:right w:val="nil"/>
            </w:tcBorders>
          </w:tcPr>
          <w:p w:rsidR="00DC2F17" w:rsidRPr="000861A3" w:rsidRDefault="00DC2F17" w:rsidP="007A5AE8">
            <w:pPr>
              <w:widowControl w:val="0"/>
              <w:autoSpaceDE w:val="0"/>
              <w:autoSpaceDN w:val="0"/>
              <w:adjustRightInd w:val="0"/>
              <w:spacing w:after="0" w:line="251" w:lineRule="exact"/>
              <w:ind w:left="40"/>
              <w:rPr>
                <w:rFonts w:ascii="Times New Roman" w:hAnsi="Times New Roman"/>
                <w:sz w:val="24"/>
                <w:szCs w:val="24"/>
                <w:lang w:val="es-ES"/>
              </w:rPr>
            </w:pPr>
            <w:r w:rsidRPr="000861A3">
              <w:rPr>
                <w:rFonts w:ascii="Tahoma" w:hAnsi="Tahoma" w:cs="Tahoma"/>
                <w:lang w:val="es-ES"/>
              </w:rPr>
              <w:t>Pavimen</w:t>
            </w:r>
            <w:r w:rsidRPr="000861A3">
              <w:rPr>
                <w:rFonts w:ascii="Tahoma" w:hAnsi="Tahoma" w:cs="Tahoma"/>
                <w:spacing w:val="1"/>
                <w:lang w:val="es-ES"/>
              </w:rPr>
              <w:t>t</w:t>
            </w:r>
            <w:r w:rsidRPr="000861A3">
              <w:rPr>
                <w:rFonts w:ascii="Tahoma" w:hAnsi="Tahoma" w:cs="Tahoma"/>
                <w:lang w:val="es-ES"/>
              </w:rPr>
              <w:t>os</w:t>
            </w:r>
          </w:p>
        </w:tc>
        <w:tc>
          <w:tcPr>
            <w:tcW w:w="2047" w:type="dxa"/>
            <w:tcBorders>
              <w:top w:val="nil"/>
              <w:left w:val="nil"/>
              <w:bottom w:val="nil"/>
              <w:right w:val="nil"/>
            </w:tcBorders>
          </w:tcPr>
          <w:p w:rsidR="00DC2F17" w:rsidRPr="000861A3" w:rsidRDefault="00DC2F17" w:rsidP="007A5AE8">
            <w:pPr>
              <w:widowControl w:val="0"/>
              <w:autoSpaceDE w:val="0"/>
              <w:autoSpaceDN w:val="0"/>
              <w:adjustRightInd w:val="0"/>
              <w:spacing w:after="0" w:line="251" w:lineRule="exact"/>
              <w:ind w:left="335"/>
              <w:rPr>
                <w:rFonts w:ascii="Times New Roman" w:hAnsi="Times New Roman"/>
                <w:sz w:val="24"/>
                <w:szCs w:val="24"/>
                <w:lang w:val="es-ES"/>
              </w:rPr>
            </w:pPr>
            <w:r w:rsidRPr="000861A3">
              <w:rPr>
                <w:rFonts w:ascii="Tahoma" w:hAnsi="Tahoma" w:cs="Tahoma"/>
                <w:lang w:val="es-ES"/>
              </w:rPr>
              <w:t>parcial</w:t>
            </w:r>
          </w:p>
        </w:tc>
        <w:tc>
          <w:tcPr>
            <w:tcW w:w="1316" w:type="dxa"/>
            <w:tcBorders>
              <w:top w:val="nil"/>
              <w:left w:val="nil"/>
              <w:bottom w:val="nil"/>
              <w:right w:val="nil"/>
            </w:tcBorders>
          </w:tcPr>
          <w:p w:rsidR="00DC2F17" w:rsidRPr="000861A3" w:rsidRDefault="00DC2F17" w:rsidP="007A5AE8">
            <w:pPr>
              <w:widowControl w:val="0"/>
              <w:autoSpaceDE w:val="0"/>
              <w:autoSpaceDN w:val="0"/>
              <w:adjustRightInd w:val="0"/>
              <w:spacing w:after="0" w:line="251" w:lineRule="exact"/>
              <w:ind w:right="44"/>
              <w:jc w:val="right"/>
              <w:rPr>
                <w:rFonts w:ascii="Times New Roman" w:hAnsi="Times New Roman"/>
                <w:sz w:val="24"/>
                <w:szCs w:val="24"/>
                <w:lang w:val="es-ES"/>
              </w:rPr>
            </w:pPr>
            <w:r w:rsidRPr="000861A3">
              <w:rPr>
                <w:rFonts w:ascii="Tahoma" w:hAnsi="Tahoma" w:cs="Tahoma"/>
                <w:w w:val="99"/>
                <w:lang w:val="es-ES"/>
              </w:rPr>
              <w:t>si</w:t>
            </w:r>
          </w:p>
        </w:tc>
      </w:tr>
      <w:tr w:rsidR="00DC2F17" w:rsidRPr="000861A3">
        <w:trPr>
          <w:trHeight w:hRule="exact" w:val="265"/>
        </w:trPr>
        <w:tc>
          <w:tcPr>
            <w:tcW w:w="3110" w:type="dxa"/>
            <w:tcBorders>
              <w:top w:val="nil"/>
              <w:left w:val="nil"/>
              <w:bottom w:val="nil"/>
              <w:right w:val="nil"/>
            </w:tcBorders>
          </w:tcPr>
          <w:p w:rsidR="00DC2F17" w:rsidRPr="000861A3" w:rsidRDefault="00DC2F17" w:rsidP="007A5AE8">
            <w:pPr>
              <w:widowControl w:val="0"/>
              <w:autoSpaceDE w:val="0"/>
              <w:autoSpaceDN w:val="0"/>
              <w:adjustRightInd w:val="0"/>
              <w:spacing w:after="0" w:line="250" w:lineRule="exact"/>
              <w:ind w:left="40"/>
              <w:rPr>
                <w:rFonts w:ascii="Times New Roman" w:hAnsi="Times New Roman"/>
                <w:sz w:val="24"/>
                <w:szCs w:val="24"/>
                <w:lang w:val="es-ES"/>
              </w:rPr>
            </w:pPr>
            <w:r w:rsidRPr="000861A3">
              <w:rPr>
                <w:rFonts w:ascii="Tahoma" w:hAnsi="Tahoma" w:cs="Tahoma"/>
                <w:lang w:val="es-ES"/>
              </w:rPr>
              <w:t>Energía</w:t>
            </w:r>
            <w:r w:rsidRPr="000861A3">
              <w:rPr>
                <w:rFonts w:ascii="Tahoma" w:hAnsi="Tahoma" w:cs="Tahoma"/>
                <w:spacing w:val="-14"/>
                <w:lang w:val="es-ES"/>
              </w:rPr>
              <w:t xml:space="preserve"> </w:t>
            </w:r>
            <w:r w:rsidRPr="000861A3">
              <w:rPr>
                <w:rFonts w:ascii="Tahoma" w:hAnsi="Tahoma" w:cs="Tahoma"/>
                <w:lang w:val="es-ES"/>
              </w:rPr>
              <w:t>E</w:t>
            </w:r>
            <w:r w:rsidRPr="000861A3">
              <w:rPr>
                <w:rFonts w:ascii="Tahoma" w:hAnsi="Tahoma" w:cs="Tahoma"/>
                <w:spacing w:val="1"/>
                <w:lang w:val="es-ES"/>
              </w:rPr>
              <w:t>l</w:t>
            </w:r>
            <w:r w:rsidRPr="000861A3">
              <w:rPr>
                <w:rFonts w:ascii="Tahoma" w:hAnsi="Tahoma" w:cs="Tahoma"/>
                <w:lang w:val="es-ES"/>
              </w:rPr>
              <w:t>éctrica dom</w:t>
            </w:r>
            <w:r w:rsidRPr="000861A3">
              <w:rPr>
                <w:rFonts w:ascii="Tahoma" w:hAnsi="Tahoma" w:cs="Tahoma"/>
                <w:spacing w:val="1"/>
                <w:lang w:val="es-ES"/>
              </w:rPr>
              <w:t>i</w:t>
            </w:r>
            <w:r w:rsidRPr="000861A3">
              <w:rPr>
                <w:rFonts w:ascii="Tahoma" w:hAnsi="Tahoma" w:cs="Tahoma"/>
                <w:lang w:val="es-ES"/>
              </w:rPr>
              <w:t>ciliaria</w:t>
            </w:r>
          </w:p>
        </w:tc>
        <w:tc>
          <w:tcPr>
            <w:tcW w:w="2047" w:type="dxa"/>
            <w:tcBorders>
              <w:top w:val="nil"/>
              <w:left w:val="nil"/>
              <w:bottom w:val="nil"/>
              <w:right w:val="nil"/>
            </w:tcBorders>
          </w:tcPr>
          <w:p w:rsidR="00DC2F17" w:rsidRPr="000861A3" w:rsidRDefault="00DC2F17" w:rsidP="007A5AE8">
            <w:pPr>
              <w:widowControl w:val="0"/>
              <w:autoSpaceDE w:val="0"/>
              <w:autoSpaceDN w:val="0"/>
              <w:adjustRightInd w:val="0"/>
              <w:spacing w:after="0" w:line="250" w:lineRule="exact"/>
              <w:ind w:left="336"/>
              <w:rPr>
                <w:rFonts w:ascii="Times New Roman" w:hAnsi="Times New Roman"/>
                <w:sz w:val="24"/>
                <w:szCs w:val="24"/>
                <w:lang w:val="es-ES"/>
              </w:rPr>
            </w:pPr>
            <w:r w:rsidRPr="000861A3">
              <w:rPr>
                <w:rFonts w:ascii="Tahoma" w:hAnsi="Tahoma" w:cs="Tahoma"/>
                <w:lang w:val="es-ES"/>
              </w:rPr>
              <w:t>si</w:t>
            </w:r>
          </w:p>
        </w:tc>
        <w:tc>
          <w:tcPr>
            <w:tcW w:w="1316" w:type="dxa"/>
            <w:tcBorders>
              <w:top w:val="nil"/>
              <w:left w:val="nil"/>
              <w:bottom w:val="nil"/>
              <w:right w:val="nil"/>
            </w:tcBorders>
          </w:tcPr>
          <w:p w:rsidR="00DC2F17" w:rsidRPr="000861A3" w:rsidRDefault="00DC2F17" w:rsidP="007A5AE8">
            <w:pPr>
              <w:widowControl w:val="0"/>
              <w:autoSpaceDE w:val="0"/>
              <w:autoSpaceDN w:val="0"/>
              <w:adjustRightInd w:val="0"/>
              <w:spacing w:after="0" w:line="250" w:lineRule="exact"/>
              <w:ind w:right="54"/>
              <w:jc w:val="right"/>
              <w:rPr>
                <w:rFonts w:ascii="Times New Roman" w:hAnsi="Times New Roman"/>
                <w:sz w:val="24"/>
                <w:szCs w:val="24"/>
                <w:lang w:val="es-ES"/>
              </w:rPr>
            </w:pPr>
            <w:r w:rsidRPr="000861A3">
              <w:rPr>
                <w:rFonts w:ascii="Tahoma" w:hAnsi="Tahoma" w:cs="Tahoma"/>
                <w:w w:val="99"/>
                <w:lang w:val="es-ES"/>
              </w:rPr>
              <w:t>--</w:t>
            </w:r>
          </w:p>
        </w:tc>
      </w:tr>
      <w:tr w:rsidR="00DC2F17" w:rsidRPr="001A5F7E">
        <w:trPr>
          <w:trHeight w:hRule="exact" w:val="266"/>
        </w:trPr>
        <w:tc>
          <w:tcPr>
            <w:tcW w:w="3110" w:type="dxa"/>
            <w:tcBorders>
              <w:top w:val="nil"/>
              <w:left w:val="nil"/>
              <w:bottom w:val="nil"/>
              <w:right w:val="nil"/>
            </w:tcBorders>
          </w:tcPr>
          <w:p w:rsidR="00DC2F17" w:rsidRPr="000861A3" w:rsidRDefault="00DC2F17" w:rsidP="007A5AE8">
            <w:pPr>
              <w:widowControl w:val="0"/>
              <w:autoSpaceDE w:val="0"/>
              <w:autoSpaceDN w:val="0"/>
              <w:adjustRightInd w:val="0"/>
              <w:spacing w:after="0" w:line="250" w:lineRule="exact"/>
              <w:ind w:left="40"/>
              <w:rPr>
                <w:rFonts w:ascii="Times New Roman" w:hAnsi="Times New Roman"/>
                <w:sz w:val="24"/>
                <w:szCs w:val="24"/>
                <w:lang w:val="es-ES"/>
              </w:rPr>
            </w:pPr>
            <w:r w:rsidRPr="000861A3">
              <w:rPr>
                <w:rFonts w:ascii="Tahoma" w:hAnsi="Tahoma" w:cs="Tahoma"/>
                <w:lang w:val="es-ES"/>
              </w:rPr>
              <w:t>Alumbra</w:t>
            </w:r>
            <w:r w:rsidRPr="000861A3">
              <w:rPr>
                <w:rFonts w:ascii="Tahoma" w:hAnsi="Tahoma" w:cs="Tahoma"/>
                <w:spacing w:val="1"/>
                <w:lang w:val="es-ES"/>
              </w:rPr>
              <w:t>d</w:t>
            </w:r>
            <w:r w:rsidRPr="000861A3">
              <w:rPr>
                <w:rFonts w:ascii="Tahoma" w:hAnsi="Tahoma" w:cs="Tahoma"/>
                <w:lang w:val="es-ES"/>
              </w:rPr>
              <w:t>o</w:t>
            </w:r>
            <w:r w:rsidRPr="000861A3">
              <w:rPr>
                <w:rFonts w:ascii="Tahoma" w:hAnsi="Tahoma" w:cs="Tahoma"/>
                <w:spacing w:val="-7"/>
                <w:lang w:val="es-ES"/>
              </w:rPr>
              <w:t xml:space="preserve"> </w:t>
            </w:r>
            <w:r w:rsidRPr="000861A3">
              <w:rPr>
                <w:rFonts w:ascii="Tahoma" w:hAnsi="Tahoma" w:cs="Tahoma"/>
                <w:lang w:val="es-ES"/>
              </w:rPr>
              <w:t>Público</w:t>
            </w:r>
          </w:p>
        </w:tc>
        <w:tc>
          <w:tcPr>
            <w:tcW w:w="2047"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left="334"/>
              <w:rPr>
                <w:rFonts w:ascii="Times New Roman" w:hAnsi="Times New Roman"/>
                <w:sz w:val="24"/>
                <w:szCs w:val="24"/>
              </w:rPr>
            </w:pPr>
            <w:r w:rsidRPr="000861A3">
              <w:rPr>
                <w:rFonts w:ascii="Tahoma" w:hAnsi="Tahoma" w:cs="Tahoma"/>
                <w:lang w:val="es-ES"/>
              </w:rPr>
              <w:t>parci</w:t>
            </w:r>
            <w:r w:rsidRPr="001A5F7E">
              <w:rPr>
                <w:rFonts w:ascii="Tahoma" w:hAnsi="Tahoma" w:cs="Tahoma"/>
              </w:rPr>
              <w:t>al</w:t>
            </w:r>
          </w:p>
        </w:tc>
        <w:tc>
          <w:tcPr>
            <w:tcW w:w="1316"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right="67"/>
              <w:jc w:val="right"/>
              <w:rPr>
                <w:rFonts w:ascii="Times New Roman" w:hAnsi="Times New Roman"/>
                <w:sz w:val="24"/>
                <w:szCs w:val="24"/>
              </w:rPr>
            </w:pPr>
            <w:r w:rsidRPr="001A5F7E">
              <w:rPr>
                <w:rFonts w:ascii="Tahoma" w:hAnsi="Tahoma" w:cs="Tahoma"/>
                <w:w w:val="99"/>
              </w:rPr>
              <w:t>si</w:t>
            </w:r>
          </w:p>
        </w:tc>
      </w:tr>
      <w:tr w:rsidR="00DC2F17" w:rsidRPr="001A5F7E">
        <w:trPr>
          <w:trHeight w:hRule="exact" w:val="343"/>
        </w:trPr>
        <w:tc>
          <w:tcPr>
            <w:tcW w:w="3110" w:type="dxa"/>
            <w:tcBorders>
              <w:top w:val="nil"/>
              <w:left w:val="nil"/>
              <w:bottom w:val="nil"/>
              <w:right w:val="nil"/>
            </w:tcBorders>
          </w:tcPr>
          <w:p w:rsidR="00DC2F17" w:rsidRPr="001A5F7E" w:rsidRDefault="00DC2F17" w:rsidP="007A5AE8">
            <w:pPr>
              <w:widowControl w:val="0"/>
              <w:autoSpaceDE w:val="0"/>
              <w:autoSpaceDN w:val="0"/>
              <w:adjustRightInd w:val="0"/>
              <w:spacing w:after="0" w:line="251" w:lineRule="exact"/>
              <w:ind w:left="40"/>
              <w:rPr>
                <w:rFonts w:ascii="Times New Roman" w:hAnsi="Times New Roman"/>
                <w:sz w:val="24"/>
                <w:szCs w:val="24"/>
              </w:rPr>
            </w:pPr>
            <w:r w:rsidRPr="001A5F7E">
              <w:rPr>
                <w:rFonts w:ascii="Tahoma" w:hAnsi="Tahoma" w:cs="Tahoma"/>
              </w:rPr>
              <w:t>Desag</w:t>
            </w:r>
            <w:r w:rsidRPr="001A5F7E">
              <w:rPr>
                <w:rFonts w:ascii="Tahoma" w:hAnsi="Tahoma" w:cs="Tahoma"/>
                <w:spacing w:val="1"/>
              </w:rPr>
              <w:t>ü</w:t>
            </w:r>
            <w:r w:rsidRPr="001A5F7E">
              <w:rPr>
                <w:rFonts w:ascii="Tahoma" w:hAnsi="Tahoma" w:cs="Tahoma"/>
              </w:rPr>
              <w:t>es</w:t>
            </w:r>
            <w:r w:rsidRPr="001A5F7E">
              <w:rPr>
                <w:rFonts w:ascii="Tahoma" w:hAnsi="Tahoma" w:cs="Tahoma"/>
                <w:spacing w:val="-6"/>
              </w:rPr>
              <w:t xml:space="preserve"> </w:t>
            </w:r>
            <w:r w:rsidRPr="001A5F7E">
              <w:rPr>
                <w:rFonts w:ascii="Tahoma" w:hAnsi="Tahoma" w:cs="Tahoma"/>
              </w:rPr>
              <w:t>P</w:t>
            </w:r>
            <w:r w:rsidRPr="001A5F7E">
              <w:rPr>
                <w:rFonts w:ascii="Tahoma" w:hAnsi="Tahoma" w:cs="Tahoma"/>
                <w:spacing w:val="1"/>
              </w:rPr>
              <w:t>l</w:t>
            </w:r>
            <w:r w:rsidRPr="001A5F7E">
              <w:rPr>
                <w:rFonts w:ascii="Tahoma" w:hAnsi="Tahoma" w:cs="Tahoma"/>
              </w:rPr>
              <w:t>uviales.</w:t>
            </w:r>
          </w:p>
        </w:tc>
        <w:tc>
          <w:tcPr>
            <w:tcW w:w="2047" w:type="dxa"/>
            <w:tcBorders>
              <w:top w:val="nil"/>
              <w:left w:val="nil"/>
              <w:bottom w:val="nil"/>
              <w:right w:val="nil"/>
            </w:tcBorders>
          </w:tcPr>
          <w:p w:rsidR="00DC2F17" w:rsidRPr="001A5F7E" w:rsidRDefault="00DC2F17" w:rsidP="007A5AE8">
            <w:pPr>
              <w:widowControl w:val="0"/>
              <w:autoSpaceDE w:val="0"/>
              <w:autoSpaceDN w:val="0"/>
              <w:adjustRightInd w:val="0"/>
              <w:spacing w:after="0" w:line="251" w:lineRule="exact"/>
              <w:ind w:left="334"/>
              <w:rPr>
                <w:rFonts w:ascii="Times New Roman" w:hAnsi="Times New Roman"/>
                <w:sz w:val="24"/>
                <w:szCs w:val="24"/>
              </w:rPr>
            </w:pPr>
            <w:r w:rsidRPr="001A5F7E">
              <w:rPr>
                <w:rFonts w:ascii="Tahoma" w:hAnsi="Tahoma" w:cs="Tahoma"/>
              </w:rPr>
              <w:t>Si</w:t>
            </w:r>
          </w:p>
        </w:tc>
        <w:tc>
          <w:tcPr>
            <w:tcW w:w="1316" w:type="dxa"/>
            <w:tcBorders>
              <w:top w:val="nil"/>
              <w:left w:val="nil"/>
              <w:bottom w:val="nil"/>
              <w:right w:val="nil"/>
            </w:tcBorders>
          </w:tcPr>
          <w:p w:rsidR="00DC2F17" w:rsidRPr="001A5F7E" w:rsidRDefault="00DC2F17" w:rsidP="007A5AE8">
            <w:pPr>
              <w:widowControl w:val="0"/>
              <w:autoSpaceDE w:val="0"/>
              <w:autoSpaceDN w:val="0"/>
              <w:adjustRightInd w:val="0"/>
              <w:spacing w:after="0" w:line="251" w:lineRule="exact"/>
              <w:ind w:right="77"/>
              <w:jc w:val="right"/>
              <w:rPr>
                <w:rFonts w:ascii="Times New Roman" w:hAnsi="Times New Roman"/>
                <w:sz w:val="24"/>
                <w:szCs w:val="24"/>
              </w:rPr>
            </w:pPr>
            <w:r w:rsidRPr="001A5F7E">
              <w:rPr>
                <w:rFonts w:ascii="Tahoma" w:hAnsi="Tahoma" w:cs="Tahoma"/>
                <w:w w:val="99"/>
              </w:rPr>
              <w:t>--</w:t>
            </w:r>
          </w:p>
        </w:tc>
      </w:tr>
    </w:tbl>
    <w:p w:rsidR="00DC2F17" w:rsidRDefault="00DC2F17" w:rsidP="00DC2F17">
      <w:pPr>
        <w:widowControl w:val="0"/>
        <w:autoSpaceDE w:val="0"/>
        <w:autoSpaceDN w:val="0"/>
        <w:adjustRightInd w:val="0"/>
        <w:spacing w:before="16" w:after="0" w:line="200" w:lineRule="exact"/>
        <w:rPr>
          <w:rFonts w:ascii="Times New Roman" w:hAnsi="Times New Roman"/>
          <w:sz w:val="20"/>
          <w:szCs w:val="20"/>
        </w:rPr>
      </w:pPr>
    </w:p>
    <w:p w:rsidR="00DC2F17" w:rsidRPr="009737BD" w:rsidRDefault="00DC2F17" w:rsidP="00DC2F17">
      <w:pPr>
        <w:widowControl w:val="0"/>
        <w:autoSpaceDE w:val="0"/>
        <w:autoSpaceDN w:val="0"/>
        <w:adjustRightInd w:val="0"/>
        <w:spacing w:before="22" w:after="0" w:line="240" w:lineRule="auto"/>
        <w:ind w:left="1803"/>
        <w:rPr>
          <w:rFonts w:ascii="Tahoma" w:hAnsi="Tahoma" w:cs="Tahoma"/>
          <w:lang w:val="es-AR"/>
        </w:rPr>
      </w:pPr>
      <w:r w:rsidRPr="009737BD">
        <w:rPr>
          <w:rFonts w:ascii="Tahoma" w:hAnsi="Tahoma" w:cs="Tahoma"/>
          <w:lang w:val="es-AR"/>
        </w:rPr>
        <w:t>4</w:t>
      </w:r>
      <w:r w:rsidRPr="009737BD">
        <w:rPr>
          <w:rFonts w:ascii="Tahoma" w:hAnsi="Tahoma" w:cs="Tahoma"/>
          <w:spacing w:val="-6"/>
          <w:lang w:val="es-AR"/>
        </w:rPr>
        <w:t xml:space="preserve"> </w:t>
      </w:r>
      <w:r w:rsidRPr="009737BD">
        <w:rPr>
          <w:rFonts w:ascii="Tahoma" w:hAnsi="Tahoma" w:cs="Tahoma"/>
          <w:lang w:val="es-AR"/>
        </w:rPr>
        <w:t>-</w:t>
      </w:r>
      <w:r w:rsidRPr="009737BD">
        <w:rPr>
          <w:rFonts w:ascii="Tahoma" w:hAnsi="Tahoma" w:cs="Tahoma"/>
          <w:spacing w:val="62"/>
          <w:lang w:val="es-AR"/>
        </w:rPr>
        <w:t xml:space="preserve"> </w:t>
      </w:r>
      <w:r w:rsidRPr="009737BD">
        <w:rPr>
          <w:rFonts w:ascii="Tahoma" w:hAnsi="Tahoma" w:cs="Tahoma"/>
          <w:b/>
          <w:bCs/>
          <w:lang w:val="es-AR"/>
        </w:rPr>
        <w:t>NO</w:t>
      </w:r>
      <w:r w:rsidRPr="009737BD">
        <w:rPr>
          <w:rFonts w:ascii="Tahoma" w:hAnsi="Tahoma" w:cs="Tahoma"/>
          <w:b/>
          <w:bCs/>
          <w:spacing w:val="1"/>
          <w:lang w:val="es-AR"/>
        </w:rPr>
        <w:t>RM</w:t>
      </w:r>
      <w:r w:rsidRPr="009737BD">
        <w:rPr>
          <w:rFonts w:ascii="Tahoma" w:hAnsi="Tahoma" w:cs="Tahoma"/>
          <w:b/>
          <w:bCs/>
          <w:lang w:val="es-AR"/>
        </w:rPr>
        <w:t>AS</w:t>
      </w:r>
      <w:r w:rsidRPr="009737BD">
        <w:rPr>
          <w:rFonts w:ascii="Tahoma" w:hAnsi="Tahoma" w:cs="Tahoma"/>
          <w:b/>
          <w:bCs/>
          <w:spacing w:val="-3"/>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w:t>
      </w:r>
      <w:r w:rsidRPr="009737BD">
        <w:rPr>
          <w:rFonts w:ascii="Tahoma" w:hAnsi="Tahoma" w:cs="Tahoma"/>
          <w:b/>
          <w:bCs/>
          <w:spacing w:val="1"/>
          <w:lang w:val="es-AR"/>
        </w:rPr>
        <w:t>U</w:t>
      </w:r>
      <w:r w:rsidRPr="009737BD">
        <w:rPr>
          <w:rFonts w:ascii="Tahoma" w:hAnsi="Tahoma" w:cs="Tahoma"/>
          <w:b/>
          <w:bCs/>
          <w:lang w:val="es-AR"/>
        </w:rPr>
        <w:t>PA</w:t>
      </w:r>
      <w:r w:rsidRPr="009737BD">
        <w:rPr>
          <w:rFonts w:ascii="Tahoma" w:hAnsi="Tahoma" w:cs="Tahoma"/>
          <w:b/>
          <w:bCs/>
          <w:spacing w:val="1"/>
          <w:lang w:val="es-AR"/>
        </w:rPr>
        <w:t>C</w:t>
      </w:r>
      <w:r w:rsidRPr="009737BD">
        <w:rPr>
          <w:rFonts w:ascii="Tahoma" w:hAnsi="Tahoma" w:cs="Tahoma"/>
          <w:b/>
          <w:bCs/>
          <w:lang w:val="es-AR"/>
        </w:rPr>
        <w:t>IÓN</w:t>
      </w:r>
      <w:r w:rsidRPr="009737BD">
        <w:rPr>
          <w:rFonts w:ascii="Tahoma" w:hAnsi="Tahoma" w:cs="Tahoma"/>
          <w:b/>
          <w:bCs/>
          <w:spacing w:val="-3"/>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lang w:val="es-AR"/>
        </w:rPr>
        <w:t>SUBDI</w:t>
      </w:r>
      <w:r w:rsidRPr="009737BD">
        <w:rPr>
          <w:rFonts w:ascii="Tahoma" w:hAnsi="Tahoma" w:cs="Tahoma"/>
          <w:b/>
          <w:bCs/>
          <w:spacing w:val="1"/>
          <w:lang w:val="es-AR"/>
        </w:rPr>
        <w:t>V</w:t>
      </w:r>
      <w:r w:rsidRPr="009737BD">
        <w:rPr>
          <w:rFonts w:ascii="Tahoma" w:hAnsi="Tahoma" w:cs="Tahoma"/>
          <w:b/>
          <w:bCs/>
          <w:lang w:val="es-AR"/>
        </w:rPr>
        <w:t>I</w:t>
      </w:r>
      <w:r w:rsidRPr="009737BD">
        <w:rPr>
          <w:rFonts w:ascii="Tahoma" w:hAnsi="Tahoma" w:cs="Tahoma"/>
          <w:b/>
          <w:bCs/>
          <w:spacing w:val="1"/>
          <w:lang w:val="es-AR"/>
        </w:rPr>
        <w:t>SI</w:t>
      </w:r>
      <w:r w:rsidRPr="009737BD">
        <w:rPr>
          <w:rFonts w:ascii="Tahoma" w:hAnsi="Tahoma" w:cs="Tahoma"/>
          <w:b/>
          <w:bCs/>
          <w:lang w:val="es-AR"/>
        </w:rPr>
        <w:t>Ó</w:t>
      </w:r>
      <w:r w:rsidRPr="009737BD">
        <w:rPr>
          <w:rFonts w:ascii="Tahoma" w:hAnsi="Tahoma" w:cs="Tahoma"/>
          <w:b/>
          <w:bCs/>
          <w:spacing w:val="1"/>
          <w:lang w:val="es-AR"/>
        </w:rPr>
        <w:t>N</w:t>
      </w:r>
      <w:r w:rsidRPr="009737BD">
        <w:rPr>
          <w:rFonts w:ascii="Tahoma" w:hAnsi="Tahoma" w:cs="Tahoma"/>
          <w:lang w:val="es-AR"/>
        </w:rPr>
        <w:t>:</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B12661" w:rsidRDefault="00DC2F17" w:rsidP="00DC2F17">
      <w:pPr>
        <w:widowControl w:val="0"/>
        <w:autoSpaceDE w:val="0"/>
        <w:autoSpaceDN w:val="0"/>
        <w:adjustRightInd w:val="0"/>
        <w:spacing w:after="0" w:line="240" w:lineRule="auto"/>
        <w:ind w:left="2937"/>
        <w:rPr>
          <w:rFonts w:ascii="Tahoma" w:hAnsi="Tahoma" w:cs="Tahoma"/>
          <w:lang w:val="es-AR"/>
        </w:rPr>
      </w:pPr>
      <w:r w:rsidRPr="00B12661">
        <w:rPr>
          <w:rFonts w:ascii="Tahoma" w:hAnsi="Tahoma" w:cs="Tahoma"/>
          <w:lang w:val="es-AR"/>
        </w:rPr>
        <w:t>4.1.</w:t>
      </w:r>
      <w:r w:rsidRPr="00B12661">
        <w:rPr>
          <w:rFonts w:ascii="Tahoma" w:hAnsi="Tahoma" w:cs="Tahoma"/>
          <w:spacing w:val="1"/>
          <w:lang w:val="es-AR"/>
        </w:rPr>
        <w:t>1</w:t>
      </w:r>
      <w:r w:rsidRPr="00B12661">
        <w:rPr>
          <w:rFonts w:ascii="Tahoma" w:hAnsi="Tahoma" w:cs="Tahoma"/>
          <w:lang w:val="es-AR"/>
        </w:rPr>
        <w:t>. Dens</w:t>
      </w:r>
      <w:r w:rsidRPr="00B12661">
        <w:rPr>
          <w:rFonts w:ascii="Tahoma" w:hAnsi="Tahoma" w:cs="Tahoma"/>
          <w:spacing w:val="1"/>
          <w:lang w:val="es-AR"/>
        </w:rPr>
        <w:t>i</w:t>
      </w:r>
      <w:r w:rsidRPr="00B12661">
        <w:rPr>
          <w:rFonts w:ascii="Tahoma" w:hAnsi="Tahoma" w:cs="Tahoma"/>
          <w:lang w:val="es-AR"/>
        </w:rPr>
        <w:t>dad</w:t>
      </w:r>
      <w:r w:rsidRPr="00B12661">
        <w:rPr>
          <w:rFonts w:ascii="Tahoma" w:hAnsi="Tahoma" w:cs="Tahoma"/>
          <w:spacing w:val="-4"/>
          <w:lang w:val="es-AR"/>
        </w:rPr>
        <w:t xml:space="preserve"> </w:t>
      </w:r>
      <w:r w:rsidRPr="00B12661">
        <w:rPr>
          <w:rFonts w:ascii="Tahoma" w:hAnsi="Tahoma" w:cs="Tahoma"/>
          <w:lang w:val="es-AR"/>
        </w:rPr>
        <w:t>neta:</w:t>
      </w:r>
      <w:r w:rsidRPr="00B12661">
        <w:rPr>
          <w:rFonts w:ascii="Tahoma" w:hAnsi="Tahoma" w:cs="Tahoma"/>
          <w:spacing w:val="-8"/>
          <w:lang w:val="es-AR"/>
        </w:rPr>
        <w:t xml:space="preserve"> </w:t>
      </w:r>
      <w:r w:rsidR="00F20722">
        <w:rPr>
          <w:rFonts w:ascii="Tahoma" w:hAnsi="Tahoma" w:cs="Tahoma"/>
          <w:lang w:val="es-AR"/>
        </w:rPr>
        <w:t>1viv/pc</w:t>
      </w:r>
    </w:p>
    <w:p w:rsidR="00DC2F17" w:rsidRPr="009737BD" w:rsidRDefault="00DC2F17" w:rsidP="00003A5C">
      <w:pPr>
        <w:widowControl w:val="0"/>
        <w:autoSpaceDE w:val="0"/>
        <w:autoSpaceDN w:val="0"/>
        <w:adjustRightInd w:val="0"/>
        <w:spacing w:after="0" w:line="240" w:lineRule="auto"/>
        <w:ind w:left="2937"/>
        <w:rPr>
          <w:rFonts w:ascii="Tahoma" w:hAnsi="Tahoma" w:cs="Tahoma"/>
          <w:lang w:val="es-AR"/>
        </w:rPr>
      </w:pPr>
      <w:r w:rsidRPr="00B12661">
        <w:rPr>
          <w:rFonts w:ascii="Tahoma" w:hAnsi="Tahoma" w:cs="Tahoma"/>
          <w:lang w:val="es-AR"/>
        </w:rPr>
        <w:lastRenderedPageBreak/>
        <w:t xml:space="preserve">         Dens</w:t>
      </w:r>
      <w:r w:rsidRPr="00B12661">
        <w:rPr>
          <w:rFonts w:ascii="Tahoma" w:hAnsi="Tahoma" w:cs="Tahoma"/>
          <w:spacing w:val="1"/>
          <w:lang w:val="es-AR"/>
        </w:rPr>
        <w:t>i</w:t>
      </w:r>
      <w:r w:rsidRPr="00B12661">
        <w:rPr>
          <w:rFonts w:ascii="Tahoma" w:hAnsi="Tahoma" w:cs="Tahoma"/>
          <w:lang w:val="es-AR"/>
        </w:rPr>
        <w:t>dad</w:t>
      </w:r>
      <w:r w:rsidRPr="00B12661">
        <w:rPr>
          <w:rFonts w:ascii="Tahoma" w:hAnsi="Tahoma" w:cs="Tahoma"/>
          <w:spacing w:val="-4"/>
          <w:lang w:val="es-AR"/>
        </w:rPr>
        <w:t xml:space="preserve"> </w:t>
      </w:r>
      <w:r w:rsidRPr="00B12661">
        <w:rPr>
          <w:rFonts w:ascii="Tahoma" w:hAnsi="Tahoma" w:cs="Tahoma"/>
          <w:lang w:val="es-AR"/>
        </w:rPr>
        <w:t>potencial:</w:t>
      </w:r>
      <w:r w:rsidRPr="00B12661">
        <w:rPr>
          <w:rFonts w:ascii="Tahoma" w:hAnsi="Tahoma" w:cs="Tahoma"/>
          <w:spacing w:val="-8"/>
          <w:lang w:val="es-AR"/>
        </w:rPr>
        <w:t xml:space="preserve"> </w:t>
      </w:r>
      <w:r w:rsidRPr="00B12661">
        <w:rPr>
          <w:rFonts w:ascii="Tahoma" w:hAnsi="Tahoma" w:cs="Tahoma"/>
          <w:lang w:val="es-AR"/>
        </w:rPr>
        <w:t>200 hab/Ha</w:t>
      </w:r>
    </w:p>
    <w:p w:rsidR="00DC2F17" w:rsidRPr="009737BD" w:rsidRDefault="00DC2F17" w:rsidP="00DC2F17">
      <w:pPr>
        <w:widowControl w:val="0"/>
        <w:autoSpaceDE w:val="0"/>
        <w:autoSpaceDN w:val="0"/>
        <w:adjustRightInd w:val="0"/>
        <w:spacing w:before="7" w:after="0" w:line="266" w:lineRule="exact"/>
        <w:ind w:left="5595" w:right="2231" w:hanging="265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2</w:t>
      </w:r>
      <w:r w:rsidRPr="009737BD">
        <w:rPr>
          <w:rFonts w:ascii="Tahoma" w:hAnsi="Tahoma" w:cs="Tahoma"/>
          <w:lang w:val="es-AR"/>
        </w:rPr>
        <w:t>. 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3"/>
          <w:lang w:val="es-AR"/>
        </w:rPr>
        <w:t>c</w:t>
      </w:r>
      <w:r w:rsidRPr="009737BD">
        <w:rPr>
          <w:rFonts w:ascii="Tahoma" w:hAnsi="Tahoma" w:cs="Tahoma"/>
          <w:lang w:val="es-AR"/>
        </w:rPr>
        <w:t>upac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(F.O.S.):</w:t>
      </w:r>
      <w:r w:rsidRPr="009737BD">
        <w:rPr>
          <w:rFonts w:ascii="Tahoma" w:hAnsi="Tahoma" w:cs="Tahoma"/>
          <w:spacing w:val="1"/>
          <w:lang w:val="es-AR"/>
        </w:rPr>
        <w:t xml:space="preserve"> </w:t>
      </w:r>
      <w:r w:rsidRPr="009737BD">
        <w:rPr>
          <w:rFonts w:ascii="Tahoma" w:hAnsi="Tahoma" w:cs="Tahoma"/>
          <w:lang w:val="es-AR"/>
        </w:rPr>
        <w:t>0.40 (F.O.T.): 0.80</w:t>
      </w:r>
    </w:p>
    <w:p w:rsidR="00DC2F17" w:rsidRPr="00003A5C" w:rsidRDefault="00DC2F17" w:rsidP="00003A5C">
      <w:pPr>
        <w:widowControl w:val="0"/>
        <w:autoSpaceDE w:val="0"/>
        <w:autoSpaceDN w:val="0"/>
        <w:adjustRightInd w:val="0"/>
        <w:spacing w:after="0" w:line="258" w:lineRule="exact"/>
        <w:ind w:left="2937"/>
        <w:rPr>
          <w:rFonts w:ascii="Tahoma" w:hAnsi="Tahoma" w:cs="Tahoma"/>
          <w:lang w:val="es-AR"/>
        </w:rPr>
      </w:pPr>
      <w:r w:rsidRPr="009737BD">
        <w:rPr>
          <w:rFonts w:ascii="Tahoma" w:hAnsi="Tahoma" w:cs="Tahoma"/>
          <w:position w:val="-1"/>
          <w:lang w:val="es-AR"/>
        </w:rPr>
        <w:t>4.1.</w:t>
      </w:r>
      <w:r w:rsidRPr="009737BD">
        <w:rPr>
          <w:rFonts w:ascii="Tahoma" w:hAnsi="Tahoma" w:cs="Tahoma"/>
          <w:spacing w:val="1"/>
          <w:position w:val="-1"/>
          <w:lang w:val="es-AR"/>
        </w:rPr>
        <w:t>3</w:t>
      </w:r>
      <w:r w:rsidRPr="009737BD">
        <w:rPr>
          <w:rFonts w:ascii="Tahoma" w:hAnsi="Tahoma" w:cs="Tahoma"/>
          <w:spacing w:val="-1"/>
          <w:position w:val="-1"/>
          <w:lang w:val="es-AR"/>
        </w:rPr>
        <w:t>.</w:t>
      </w:r>
      <w:r w:rsidRPr="009737BD">
        <w:rPr>
          <w:rFonts w:ascii="Tahoma" w:hAnsi="Tahoma" w:cs="Tahoma"/>
          <w:position w:val="-1"/>
          <w:lang w:val="es-AR"/>
        </w:rPr>
        <w:t>Reti</w:t>
      </w:r>
      <w:r w:rsidRPr="009737BD">
        <w:rPr>
          <w:rFonts w:ascii="Tahoma" w:hAnsi="Tahoma" w:cs="Tahoma"/>
          <w:spacing w:val="1"/>
          <w:position w:val="-1"/>
          <w:lang w:val="es-AR"/>
        </w:rPr>
        <w:t>ro</w:t>
      </w:r>
      <w:r w:rsidRPr="009737BD">
        <w:rPr>
          <w:rFonts w:ascii="Tahoma" w:hAnsi="Tahoma" w:cs="Tahoma"/>
          <w:position w:val="-1"/>
          <w:lang w:val="es-AR"/>
        </w:rPr>
        <w:t>s</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3"/>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r</w:t>
      </w:r>
      <w:r w:rsidRPr="009737BD">
        <w:rPr>
          <w:rFonts w:ascii="Tahoma" w:hAnsi="Tahoma" w:cs="Tahoma"/>
          <w:position w:val="-1"/>
          <w:lang w:val="es-AR"/>
        </w:rPr>
        <w:t xml:space="preserve">ente </w:t>
      </w:r>
      <w:smartTag w:uri="urn:schemas-microsoft-com:office:smarttags" w:element="metricconverter">
        <w:smartTagPr>
          <w:attr w:name="ProductID" w:val="3 m"/>
        </w:smartTagPr>
        <w:r w:rsidRPr="009737BD">
          <w:rPr>
            <w:rFonts w:ascii="Tahoma" w:hAnsi="Tahoma" w:cs="Tahoma"/>
            <w:position w:val="-1"/>
            <w:lang w:val="es-AR"/>
          </w:rPr>
          <w:t>3 m</w:t>
        </w:r>
      </w:smartTag>
    </w:p>
    <w:p w:rsidR="00DC2F17" w:rsidRPr="009737BD" w:rsidRDefault="00DC2F17" w:rsidP="00DC2F17">
      <w:pPr>
        <w:widowControl w:val="0"/>
        <w:autoSpaceDE w:val="0"/>
        <w:autoSpaceDN w:val="0"/>
        <w:adjustRightInd w:val="0"/>
        <w:spacing w:after="0" w:line="240" w:lineRule="auto"/>
        <w:ind w:left="293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4</w:t>
      </w:r>
      <w:r w:rsidRPr="009737BD">
        <w:rPr>
          <w:rFonts w:ascii="Tahoma" w:hAnsi="Tahoma" w:cs="Tahoma"/>
          <w:lang w:val="es-AR"/>
        </w:rPr>
        <w:t>.Altura</w:t>
      </w:r>
      <w:r w:rsidRPr="009737BD">
        <w:rPr>
          <w:rFonts w:ascii="Tahoma" w:hAnsi="Tahoma" w:cs="Tahoma"/>
          <w:spacing w:val="-4"/>
          <w:lang w:val="es-AR"/>
        </w:rPr>
        <w:t xml:space="preserve"> </w:t>
      </w:r>
      <w:r w:rsidRPr="009737BD">
        <w:rPr>
          <w:rFonts w:ascii="Tahoma" w:hAnsi="Tahoma" w:cs="Tahoma"/>
          <w:lang w:val="es-AR"/>
        </w:rPr>
        <w:t>Máxima:</w:t>
      </w:r>
      <w:r w:rsidRPr="009737BD">
        <w:rPr>
          <w:rFonts w:ascii="Tahoma" w:hAnsi="Tahoma" w:cs="Tahoma"/>
          <w:spacing w:val="-7"/>
          <w:lang w:val="es-AR"/>
        </w:rPr>
        <w:t xml:space="preserve"> </w:t>
      </w:r>
      <w:r w:rsidRPr="009737BD">
        <w:rPr>
          <w:rFonts w:ascii="Tahoma" w:hAnsi="Tahoma" w:cs="Tahoma"/>
          <w:lang w:val="es-AR"/>
        </w:rPr>
        <w:t>6m</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4.2.</w:t>
      </w:r>
      <w:r w:rsidRPr="009737BD">
        <w:rPr>
          <w:rFonts w:ascii="Tahoma" w:hAnsi="Tahoma" w:cs="Tahoma"/>
          <w:spacing w:val="1"/>
          <w:lang w:val="es-AR"/>
        </w:rPr>
        <w:t>S</w:t>
      </w:r>
      <w:r w:rsidRPr="009737BD">
        <w:rPr>
          <w:rFonts w:ascii="Tahoma" w:hAnsi="Tahoma" w:cs="Tahoma"/>
          <w:lang w:val="es-AR"/>
        </w:rPr>
        <w:t>ubdivis</w:t>
      </w:r>
      <w:r w:rsidRPr="009737BD">
        <w:rPr>
          <w:rFonts w:ascii="Tahoma" w:hAnsi="Tahoma" w:cs="Tahoma"/>
          <w:spacing w:val="1"/>
          <w:lang w:val="es-AR"/>
        </w:rPr>
        <w:t>i</w:t>
      </w:r>
      <w:r w:rsidRPr="009737BD">
        <w:rPr>
          <w:rFonts w:ascii="Tahoma" w:hAnsi="Tahoma" w:cs="Tahoma"/>
          <w:lang w:val="es-AR"/>
        </w:rPr>
        <w:t>ón:</w:t>
      </w:r>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4.2.</w:t>
      </w:r>
      <w:r w:rsidRPr="009737BD">
        <w:rPr>
          <w:rFonts w:ascii="Tahoma" w:hAnsi="Tahoma" w:cs="Tahoma"/>
          <w:spacing w:val="1"/>
          <w:position w:val="-1"/>
          <w:lang w:val="es-AR"/>
        </w:rPr>
        <w:t>1</w:t>
      </w:r>
      <w:r w:rsidRPr="009737BD">
        <w:rPr>
          <w:rFonts w:ascii="Tahoma" w:hAnsi="Tahoma" w:cs="Tahoma"/>
          <w:spacing w:val="-1"/>
          <w:position w:val="-1"/>
          <w:lang w:val="es-AR"/>
        </w:rPr>
        <w:t>.</w:t>
      </w:r>
      <w:r w:rsidRPr="009737BD">
        <w:rPr>
          <w:rFonts w:ascii="Tahoma" w:hAnsi="Tahoma" w:cs="Tahoma"/>
          <w:position w:val="-1"/>
          <w:lang w:val="es-AR"/>
        </w:rPr>
        <w:t>F</w:t>
      </w:r>
      <w:r w:rsidRPr="009737BD">
        <w:rPr>
          <w:rFonts w:ascii="Tahoma" w:hAnsi="Tahoma" w:cs="Tahoma"/>
          <w:spacing w:val="1"/>
          <w:position w:val="-1"/>
          <w:lang w:val="es-AR"/>
        </w:rPr>
        <w:t>r</w:t>
      </w:r>
      <w:r w:rsidRPr="009737BD">
        <w:rPr>
          <w:rFonts w:ascii="Tahoma" w:hAnsi="Tahoma" w:cs="Tahoma"/>
          <w:position w:val="-1"/>
          <w:lang w:val="es-AR"/>
        </w:rPr>
        <w:t>ente</w:t>
      </w:r>
      <w:r w:rsidRPr="009737BD">
        <w:rPr>
          <w:rFonts w:ascii="Tahoma" w:hAnsi="Tahoma" w:cs="Tahoma"/>
          <w:spacing w:val="-1"/>
          <w:position w:val="-1"/>
          <w:lang w:val="es-AR"/>
        </w:rPr>
        <w:t xml:space="preserve"> </w:t>
      </w:r>
      <w:r w:rsidRPr="009737BD">
        <w:rPr>
          <w:rFonts w:ascii="Tahoma" w:hAnsi="Tahoma" w:cs="Tahoma"/>
          <w:position w:val="-1"/>
          <w:lang w:val="es-AR"/>
        </w:rPr>
        <w:t xml:space="preserve">mínimo </w:t>
      </w:r>
      <w:smartTag w:uri="urn:schemas-microsoft-com:office:smarttags" w:element="metricconverter">
        <w:smartTagPr>
          <w:attr w:name="ProductID" w:val="10 m"/>
        </w:smartTagPr>
        <w:r w:rsidRPr="009737BD">
          <w:rPr>
            <w:rFonts w:ascii="Tahoma" w:hAnsi="Tahoma" w:cs="Tahoma"/>
            <w:position w:val="-1"/>
            <w:lang w:val="es-AR"/>
          </w:rPr>
          <w:t>10</w:t>
        </w:r>
        <w:r w:rsidRPr="009737BD">
          <w:rPr>
            <w:rFonts w:ascii="Tahoma" w:hAnsi="Tahoma" w:cs="Tahoma"/>
            <w:spacing w:val="2"/>
            <w:position w:val="-1"/>
            <w:lang w:val="es-AR"/>
          </w:rPr>
          <w:t xml:space="preserve"> </w:t>
        </w:r>
        <w:r w:rsidRPr="009737BD">
          <w:rPr>
            <w:rFonts w:ascii="Tahoma" w:hAnsi="Tahoma" w:cs="Tahoma"/>
            <w:position w:val="-1"/>
            <w:lang w:val="es-AR"/>
          </w:rPr>
          <w:t>m</w:t>
        </w:r>
      </w:smartTag>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4.2.</w:t>
      </w:r>
      <w:r w:rsidRPr="009737BD">
        <w:rPr>
          <w:rFonts w:ascii="Tahoma" w:hAnsi="Tahoma" w:cs="Tahoma"/>
          <w:spacing w:val="1"/>
          <w:position w:val="-1"/>
          <w:lang w:val="es-AR"/>
        </w:rPr>
        <w:t>2</w:t>
      </w:r>
      <w:r w:rsidRPr="009737BD">
        <w:rPr>
          <w:rFonts w:ascii="Tahoma" w:hAnsi="Tahoma" w:cs="Tahoma"/>
          <w:spacing w:val="-1"/>
          <w:position w:val="-1"/>
          <w:lang w:val="es-AR"/>
        </w:rPr>
        <w:t>.</w:t>
      </w:r>
      <w:r w:rsidRPr="009737BD">
        <w:rPr>
          <w:rFonts w:ascii="Tahoma" w:hAnsi="Tahoma" w:cs="Tahoma"/>
          <w:position w:val="-1"/>
          <w:lang w:val="es-AR"/>
        </w:rPr>
        <w:t>Superficie</w:t>
      </w:r>
      <w:r w:rsidRPr="009737BD">
        <w:rPr>
          <w:rFonts w:ascii="Tahoma" w:hAnsi="Tahoma" w:cs="Tahoma"/>
          <w:spacing w:val="-9"/>
          <w:position w:val="-1"/>
          <w:lang w:val="es-AR"/>
        </w:rPr>
        <w:t xml:space="preserve"> </w:t>
      </w:r>
      <w:r w:rsidRPr="009737BD">
        <w:rPr>
          <w:rFonts w:ascii="Tahoma" w:hAnsi="Tahoma" w:cs="Tahoma"/>
          <w:position w:val="-1"/>
          <w:lang w:val="es-AR"/>
        </w:rPr>
        <w:t>M</w:t>
      </w:r>
      <w:r w:rsidRPr="009737BD">
        <w:rPr>
          <w:rFonts w:ascii="Tahoma" w:hAnsi="Tahoma" w:cs="Tahoma"/>
          <w:spacing w:val="1"/>
          <w:position w:val="-1"/>
          <w:lang w:val="es-AR"/>
        </w:rPr>
        <w:t>í</w:t>
      </w:r>
      <w:r w:rsidRPr="009737BD">
        <w:rPr>
          <w:rFonts w:ascii="Tahoma" w:hAnsi="Tahoma" w:cs="Tahoma"/>
          <w:position w:val="-1"/>
          <w:lang w:val="es-AR"/>
        </w:rPr>
        <w:t>nima:</w:t>
      </w:r>
      <w:r w:rsidRPr="009737BD">
        <w:rPr>
          <w:rFonts w:ascii="Tahoma" w:hAnsi="Tahoma" w:cs="Tahoma"/>
          <w:spacing w:val="1"/>
          <w:position w:val="-1"/>
          <w:lang w:val="es-AR"/>
        </w:rPr>
        <w:t xml:space="preserve"> </w:t>
      </w:r>
      <w:smartTag w:uri="urn:schemas-microsoft-com:office:smarttags" w:element="metricconverter">
        <w:smartTagPr>
          <w:attr w:name="ProductID" w:val="250 m2"/>
        </w:smartTagPr>
        <w:r w:rsidRPr="009737BD">
          <w:rPr>
            <w:rFonts w:ascii="Tahoma" w:hAnsi="Tahoma" w:cs="Tahoma"/>
            <w:position w:val="-1"/>
            <w:lang w:val="es-AR"/>
          </w:rPr>
          <w:t>250 m2</w:t>
        </w:r>
      </w:smartTag>
    </w:p>
    <w:p w:rsidR="00DC2F17" w:rsidRPr="009737BD" w:rsidRDefault="00DC2F17" w:rsidP="00DC2F17">
      <w:pPr>
        <w:widowControl w:val="0"/>
        <w:autoSpaceDE w:val="0"/>
        <w:autoSpaceDN w:val="0"/>
        <w:adjustRightInd w:val="0"/>
        <w:spacing w:before="7" w:after="0" w:line="190" w:lineRule="exact"/>
        <w:rPr>
          <w:rFonts w:ascii="Tahoma" w:hAnsi="Tahoma" w:cs="Tahoma"/>
          <w:sz w:val="19"/>
          <w:szCs w:val="19"/>
          <w:lang w:val="es-AR"/>
        </w:rPr>
      </w:pPr>
    </w:p>
    <w:p w:rsidR="00DC2F17" w:rsidRPr="009737BD" w:rsidRDefault="00DC2F17" w:rsidP="00DC2F17">
      <w:pPr>
        <w:widowControl w:val="0"/>
        <w:autoSpaceDE w:val="0"/>
        <w:autoSpaceDN w:val="0"/>
        <w:adjustRightInd w:val="0"/>
        <w:spacing w:after="0" w:line="200" w:lineRule="exact"/>
        <w:rPr>
          <w:rFonts w:ascii="Tahoma" w:hAnsi="Tahoma" w:cs="Tahoma"/>
          <w:sz w:val="20"/>
          <w:szCs w:val="20"/>
          <w:lang w:val="es-AR"/>
        </w:rPr>
      </w:pPr>
    </w:p>
    <w:p w:rsidR="00DC2F17" w:rsidRPr="009737BD" w:rsidRDefault="00DC2F17" w:rsidP="00DC2F17">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5</w:t>
      </w:r>
      <w:r w:rsidRPr="009737BD">
        <w:rPr>
          <w:rFonts w:ascii="Tahoma" w:hAnsi="Tahoma" w:cs="Tahoma"/>
          <w:spacing w:val="-6"/>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spacing w:val="2"/>
          <w:lang w:val="es-AR"/>
        </w:rPr>
        <w:t>D</w:t>
      </w:r>
      <w:r w:rsidRPr="009737BD">
        <w:rPr>
          <w:rFonts w:ascii="Tahoma" w:hAnsi="Tahoma" w:cs="Tahoma"/>
          <w:b/>
          <w:bCs/>
          <w:lang w:val="es-AR"/>
        </w:rPr>
        <w:t>EL</w:t>
      </w:r>
      <w:r w:rsidRPr="009737BD">
        <w:rPr>
          <w:rFonts w:ascii="Tahoma" w:hAnsi="Tahoma" w:cs="Tahoma"/>
          <w:b/>
          <w:bCs/>
          <w:spacing w:val="-1"/>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w:t>
      </w:r>
      <w:r w:rsidRPr="009737BD">
        <w:rPr>
          <w:rFonts w:ascii="Tahoma" w:hAnsi="Tahoma" w:cs="Tahoma"/>
          <w:b/>
          <w:bCs/>
          <w:spacing w:val="1"/>
          <w:lang w:val="es-AR"/>
        </w:rPr>
        <w:t>O</w:t>
      </w:r>
      <w:r w:rsidRPr="009737BD">
        <w:rPr>
          <w:rFonts w:ascii="Tahoma" w:hAnsi="Tahoma" w:cs="Tahoma"/>
          <w:lang w:val="es-AR"/>
        </w:rPr>
        <w:t>:</w:t>
      </w:r>
    </w:p>
    <w:p w:rsidR="00DC2F17" w:rsidRPr="009737BD" w:rsidRDefault="00DC2F17" w:rsidP="001B6BD0">
      <w:pPr>
        <w:widowControl w:val="0"/>
        <w:tabs>
          <w:tab w:val="left" w:pos="7655"/>
        </w:tabs>
        <w:autoSpaceDE w:val="0"/>
        <w:autoSpaceDN w:val="0"/>
        <w:adjustRightInd w:val="0"/>
        <w:spacing w:after="0" w:line="240" w:lineRule="auto"/>
        <w:ind w:left="2333" w:right="1645"/>
        <w:rPr>
          <w:rFonts w:ascii="Tahoma" w:hAnsi="Tahoma" w:cs="Tahoma"/>
          <w:lang w:val="es-AR"/>
        </w:rPr>
      </w:pPr>
      <w:r w:rsidRPr="009737BD">
        <w:rPr>
          <w:rFonts w:ascii="Tahoma" w:hAnsi="Tahoma" w:cs="Tahoma"/>
          <w:lang w:val="es-AR"/>
        </w:rPr>
        <w:t>5.1.</w:t>
      </w:r>
      <w:r w:rsidRPr="009737BD">
        <w:rPr>
          <w:rFonts w:ascii="Tahoma" w:hAnsi="Tahoma" w:cs="Tahoma"/>
          <w:spacing w:val="-6"/>
          <w:lang w:val="es-AR"/>
        </w:rPr>
        <w:t xml:space="preserve"> </w:t>
      </w:r>
      <w:r w:rsidRPr="00193BBC">
        <w:rPr>
          <w:rFonts w:ascii="Tahoma" w:hAnsi="Tahoma" w:cs="Tahoma"/>
          <w:b/>
          <w:spacing w:val="2"/>
          <w:lang w:val="es-AR"/>
        </w:rPr>
        <w:t>R</w:t>
      </w:r>
      <w:r w:rsidRPr="00193BBC">
        <w:rPr>
          <w:rFonts w:ascii="Tahoma" w:hAnsi="Tahoma" w:cs="Tahoma"/>
          <w:b/>
          <w:lang w:val="es-AR"/>
        </w:rPr>
        <w:t>esidencial:</w:t>
      </w:r>
      <w:r w:rsidRPr="009737BD">
        <w:rPr>
          <w:rFonts w:ascii="Tahoma" w:hAnsi="Tahoma" w:cs="Tahoma"/>
          <w:spacing w:val="-1"/>
          <w:lang w:val="es-AR"/>
        </w:rPr>
        <w:t xml:space="preserve"> </w:t>
      </w:r>
      <w:r w:rsidRPr="009737BD">
        <w:rPr>
          <w:rFonts w:ascii="Tahoma" w:hAnsi="Tahoma" w:cs="Tahoma"/>
          <w:lang w:val="es-AR"/>
        </w:rPr>
        <w:t>Condic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w w:val="99"/>
          <w:lang w:val="es-AR"/>
        </w:rPr>
        <w:t>Dominante</w:t>
      </w:r>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5.1.1.</w:t>
      </w:r>
      <w:r w:rsidRPr="009737BD">
        <w:rPr>
          <w:rFonts w:ascii="Tahoma" w:hAnsi="Tahoma" w:cs="Tahoma"/>
          <w:spacing w:val="-6"/>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vienda</w:t>
      </w:r>
      <w:r w:rsidRPr="009737BD">
        <w:rPr>
          <w:rFonts w:ascii="Tahoma" w:hAnsi="Tahoma" w:cs="Tahoma"/>
          <w:spacing w:val="-6"/>
          <w:position w:val="-1"/>
          <w:lang w:val="es-AR"/>
        </w:rPr>
        <w:t xml:space="preserve"> </w:t>
      </w:r>
      <w:r w:rsidRPr="009737BD">
        <w:rPr>
          <w:rFonts w:ascii="Tahoma" w:hAnsi="Tahoma" w:cs="Tahoma"/>
          <w:position w:val="-1"/>
          <w:lang w:val="es-AR"/>
        </w:rPr>
        <w:t>Un</w:t>
      </w:r>
      <w:r w:rsidRPr="009737BD">
        <w:rPr>
          <w:rFonts w:ascii="Tahoma" w:hAnsi="Tahoma" w:cs="Tahoma"/>
          <w:spacing w:val="1"/>
          <w:position w:val="-1"/>
          <w:lang w:val="es-AR"/>
        </w:rPr>
        <w:t>i</w:t>
      </w:r>
      <w:r w:rsidRPr="009737BD">
        <w:rPr>
          <w:rFonts w:ascii="Tahoma" w:hAnsi="Tahoma" w:cs="Tahoma"/>
          <w:position w:val="-1"/>
          <w:lang w:val="es-AR"/>
        </w:rPr>
        <w:t>familiar</w:t>
      </w:r>
    </w:p>
    <w:p w:rsidR="00DC2F17" w:rsidRPr="009737BD" w:rsidRDefault="00DC2F17" w:rsidP="00DC2F17">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5.2.</w:t>
      </w:r>
      <w:r w:rsidRPr="009737BD">
        <w:rPr>
          <w:rFonts w:ascii="Tahoma" w:hAnsi="Tahoma" w:cs="Tahoma"/>
          <w:spacing w:val="-5"/>
          <w:lang w:val="es-AR"/>
        </w:rPr>
        <w:t xml:space="preserve"> </w:t>
      </w:r>
      <w:r w:rsidRPr="00193BBC">
        <w:rPr>
          <w:rFonts w:ascii="Tahoma" w:hAnsi="Tahoma" w:cs="Tahoma"/>
          <w:b/>
          <w:lang w:val="es-AR"/>
        </w:rPr>
        <w:t>Co</w:t>
      </w:r>
      <w:r w:rsidRPr="00193BBC">
        <w:rPr>
          <w:rFonts w:ascii="Tahoma" w:hAnsi="Tahoma" w:cs="Tahoma"/>
          <w:b/>
          <w:spacing w:val="2"/>
          <w:lang w:val="es-AR"/>
        </w:rPr>
        <w:t>m</w:t>
      </w:r>
      <w:r w:rsidRPr="00193BBC">
        <w:rPr>
          <w:rFonts w:ascii="Tahoma" w:hAnsi="Tahoma" w:cs="Tahoma"/>
          <w:b/>
          <w:lang w:val="es-AR"/>
        </w:rPr>
        <w:t>erc</w:t>
      </w:r>
      <w:r w:rsidRPr="00193BBC">
        <w:rPr>
          <w:rFonts w:ascii="Tahoma" w:hAnsi="Tahoma" w:cs="Tahoma"/>
          <w:b/>
          <w:spacing w:val="1"/>
          <w:lang w:val="es-AR"/>
        </w:rPr>
        <w:t>i</w:t>
      </w:r>
      <w:r w:rsidRPr="00193BBC">
        <w:rPr>
          <w:rFonts w:ascii="Tahoma" w:hAnsi="Tahoma" w:cs="Tahoma"/>
          <w:b/>
          <w:lang w:val="es-AR"/>
        </w:rPr>
        <w:t>al:</w:t>
      </w:r>
      <w:r w:rsidRPr="009737BD">
        <w:rPr>
          <w:rFonts w:ascii="Tahoma" w:hAnsi="Tahoma" w:cs="Tahoma"/>
          <w:spacing w:val="-2"/>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Subdominante.</w:t>
      </w:r>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1</w:t>
      </w:r>
      <w:r w:rsidRPr="009737BD">
        <w:rPr>
          <w:rFonts w:ascii="Tahoma" w:hAnsi="Tahoma" w:cs="Tahoma"/>
          <w:position w:val="-1"/>
          <w:lang w:val="es-AR"/>
        </w:rPr>
        <w:t>.Co</w:t>
      </w:r>
      <w:r w:rsidRPr="009737BD">
        <w:rPr>
          <w:rFonts w:ascii="Tahoma" w:hAnsi="Tahoma" w:cs="Tahoma"/>
          <w:spacing w:val="2"/>
          <w:position w:val="-1"/>
          <w:lang w:val="es-AR"/>
        </w:rPr>
        <w:t>m</w:t>
      </w:r>
      <w:r w:rsidRPr="009737BD">
        <w:rPr>
          <w:rFonts w:ascii="Tahoma" w:hAnsi="Tahoma" w:cs="Tahoma"/>
          <w:position w:val="-1"/>
          <w:lang w:val="es-AR"/>
        </w:rPr>
        <w:t>e</w:t>
      </w:r>
      <w:r w:rsidRPr="009737BD">
        <w:rPr>
          <w:rFonts w:ascii="Tahoma" w:hAnsi="Tahoma" w:cs="Tahoma"/>
          <w:spacing w:val="1"/>
          <w:position w:val="-1"/>
          <w:lang w:val="es-AR"/>
        </w:rPr>
        <w:t>r</w:t>
      </w:r>
      <w:r w:rsidRPr="009737BD">
        <w:rPr>
          <w:rFonts w:ascii="Tahoma" w:hAnsi="Tahoma" w:cs="Tahoma"/>
          <w:position w:val="-1"/>
          <w:lang w:val="es-AR"/>
        </w:rPr>
        <w:t>cio</w:t>
      </w:r>
      <w:r w:rsidRPr="009737BD">
        <w:rPr>
          <w:rFonts w:ascii="Tahoma" w:hAnsi="Tahoma" w:cs="Tahoma"/>
          <w:spacing w:val="-1"/>
          <w:position w:val="-1"/>
          <w:lang w:val="es-AR"/>
        </w:rPr>
        <w:t xml:space="preserve"> </w:t>
      </w:r>
      <w:r w:rsidRPr="009737BD">
        <w:rPr>
          <w:rFonts w:ascii="Tahoma" w:hAnsi="Tahoma" w:cs="Tahoma"/>
          <w:position w:val="-1"/>
          <w:lang w:val="es-AR"/>
        </w:rPr>
        <w:t>diario.</w:t>
      </w:r>
    </w:p>
    <w:p w:rsidR="00DC2F17" w:rsidRPr="009737BD" w:rsidRDefault="00DC2F17" w:rsidP="00DC2F17">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5.2.2.</w:t>
      </w:r>
      <w:r w:rsidRPr="009737BD">
        <w:rPr>
          <w:rFonts w:ascii="Tahoma" w:hAnsi="Tahoma" w:cs="Tahoma"/>
          <w:spacing w:val="-6"/>
          <w:position w:val="-1"/>
          <w:lang w:val="es-AR"/>
        </w:rPr>
        <w:t xml:space="preserve"> </w:t>
      </w:r>
      <w:r w:rsidRPr="009737BD">
        <w:rPr>
          <w:rFonts w:ascii="Tahoma" w:hAnsi="Tahoma" w:cs="Tahoma"/>
          <w:position w:val="-1"/>
          <w:lang w:val="es-AR"/>
        </w:rPr>
        <w:t>Serv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alimentac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8"/>
          <w:position w:val="-1"/>
          <w:lang w:val="es-AR"/>
        </w:rPr>
        <w:t xml:space="preserve"> </w:t>
      </w:r>
      <w:r w:rsidRPr="009737BD">
        <w:rPr>
          <w:rFonts w:ascii="Tahoma" w:hAnsi="Tahoma" w:cs="Tahoma"/>
          <w:position w:val="-1"/>
          <w:lang w:val="es-AR"/>
        </w:rPr>
        <w:t>a.</w:t>
      </w:r>
    </w:p>
    <w:p w:rsidR="00DC2F17" w:rsidRPr="009737BD" w:rsidRDefault="00DC2F17" w:rsidP="00DC2F17">
      <w:pPr>
        <w:widowControl w:val="0"/>
        <w:autoSpaceDE w:val="0"/>
        <w:autoSpaceDN w:val="0"/>
        <w:adjustRightInd w:val="0"/>
        <w:spacing w:after="0" w:line="200" w:lineRule="exact"/>
        <w:rPr>
          <w:rFonts w:ascii="Tahoma" w:hAnsi="Tahoma" w:cs="Tahoma"/>
          <w:sz w:val="20"/>
          <w:szCs w:val="20"/>
          <w:lang w:val="es-AR"/>
        </w:rPr>
      </w:pPr>
    </w:p>
    <w:p w:rsidR="00DC2F17" w:rsidRPr="009737BD" w:rsidRDefault="00DC2F17" w:rsidP="00DC2F17">
      <w:pPr>
        <w:widowControl w:val="0"/>
        <w:autoSpaceDE w:val="0"/>
        <w:autoSpaceDN w:val="0"/>
        <w:adjustRightInd w:val="0"/>
        <w:spacing w:after="0" w:line="200" w:lineRule="exact"/>
        <w:rPr>
          <w:rFonts w:ascii="Tahoma" w:hAnsi="Tahoma" w:cs="Tahoma"/>
          <w:sz w:val="20"/>
          <w:szCs w:val="20"/>
          <w:lang w:val="es-AR"/>
        </w:rPr>
      </w:pPr>
    </w:p>
    <w:p w:rsidR="00DC2F17" w:rsidRPr="009737BD" w:rsidRDefault="00DC2F17" w:rsidP="00DC2F17">
      <w:pPr>
        <w:widowControl w:val="0"/>
        <w:autoSpaceDE w:val="0"/>
        <w:autoSpaceDN w:val="0"/>
        <w:adjustRightInd w:val="0"/>
        <w:spacing w:after="0" w:line="240" w:lineRule="auto"/>
        <w:ind w:left="1767" w:right="2609"/>
        <w:jc w:val="center"/>
        <w:rPr>
          <w:rFonts w:ascii="Tahoma" w:hAnsi="Tahoma" w:cs="Tahoma"/>
          <w:lang w:val="es-AR"/>
        </w:rPr>
      </w:pPr>
      <w:r w:rsidRPr="009737BD">
        <w:rPr>
          <w:rFonts w:ascii="Tahoma" w:hAnsi="Tahoma" w:cs="Tahoma"/>
          <w:lang w:val="es-AR"/>
        </w:rPr>
        <w:t>6-</w:t>
      </w:r>
      <w:r w:rsidRPr="009737BD">
        <w:rPr>
          <w:rFonts w:ascii="Tahoma" w:hAnsi="Tahoma" w:cs="Tahoma"/>
          <w:spacing w:val="-8"/>
          <w:lang w:val="es-AR"/>
        </w:rPr>
        <w:t xml:space="preserve"> </w:t>
      </w:r>
      <w:r w:rsidRPr="009737BD">
        <w:rPr>
          <w:rFonts w:ascii="Tahoma" w:hAnsi="Tahoma" w:cs="Tahoma"/>
          <w:b/>
          <w:bCs/>
          <w:spacing w:val="1"/>
          <w:lang w:val="es-AR"/>
        </w:rPr>
        <w:t>C</w:t>
      </w:r>
      <w:r w:rsidRPr="009737BD">
        <w:rPr>
          <w:rFonts w:ascii="Tahoma" w:hAnsi="Tahoma" w:cs="Tahoma"/>
          <w:b/>
          <w:bCs/>
          <w:lang w:val="es-AR"/>
        </w:rPr>
        <w:t>ARAC</w:t>
      </w:r>
      <w:r w:rsidRPr="009737BD">
        <w:rPr>
          <w:rFonts w:ascii="Tahoma" w:hAnsi="Tahoma" w:cs="Tahoma"/>
          <w:b/>
          <w:bCs/>
          <w:spacing w:val="1"/>
          <w:lang w:val="es-AR"/>
        </w:rPr>
        <w:t>T</w:t>
      </w:r>
      <w:r w:rsidRPr="009737BD">
        <w:rPr>
          <w:rFonts w:ascii="Tahoma" w:hAnsi="Tahoma" w:cs="Tahoma"/>
          <w:b/>
          <w:bCs/>
          <w:lang w:val="es-AR"/>
        </w:rPr>
        <w:t>ERISTICAS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2"/>
            <w:lang w:val="es-AR"/>
          </w:rPr>
          <w:t xml:space="preserve"> </w:t>
        </w:r>
        <w:r w:rsidRPr="009737BD">
          <w:rPr>
            <w:rFonts w:ascii="Tahoma" w:hAnsi="Tahoma" w:cs="Tahoma"/>
            <w:b/>
            <w:bCs/>
            <w:w w:val="99"/>
            <w:lang w:val="es-AR"/>
          </w:rPr>
          <w:t>ED</w:t>
        </w:r>
        <w:r w:rsidRPr="009737BD">
          <w:rPr>
            <w:rFonts w:ascii="Tahoma" w:hAnsi="Tahoma" w:cs="Tahoma"/>
            <w:b/>
            <w:bCs/>
            <w:spacing w:val="-2"/>
            <w:w w:val="99"/>
            <w:lang w:val="es-AR"/>
          </w:rPr>
          <w:t>I</w:t>
        </w:r>
        <w:r w:rsidRPr="009737BD">
          <w:rPr>
            <w:rFonts w:ascii="Tahoma" w:hAnsi="Tahoma" w:cs="Tahoma"/>
            <w:b/>
            <w:bCs/>
            <w:w w:val="99"/>
            <w:lang w:val="es-AR"/>
          </w:rPr>
          <w:t>FICA</w:t>
        </w:r>
        <w:r w:rsidRPr="009737BD">
          <w:rPr>
            <w:rFonts w:ascii="Tahoma" w:hAnsi="Tahoma" w:cs="Tahoma"/>
            <w:b/>
            <w:bCs/>
            <w:spacing w:val="1"/>
            <w:w w:val="99"/>
            <w:lang w:val="es-AR"/>
          </w:rPr>
          <w:t>C</w:t>
        </w:r>
        <w:r w:rsidRPr="009737BD">
          <w:rPr>
            <w:rFonts w:ascii="Tahoma" w:hAnsi="Tahoma" w:cs="Tahoma"/>
            <w:b/>
            <w:bCs/>
            <w:w w:val="99"/>
            <w:lang w:val="es-AR"/>
          </w:rPr>
          <w:t>IÓ</w:t>
        </w:r>
        <w:r w:rsidRPr="009737BD">
          <w:rPr>
            <w:rFonts w:ascii="Tahoma" w:hAnsi="Tahoma" w:cs="Tahoma"/>
            <w:b/>
            <w:bCs/>
            <w:spacing w:val="1"/>
            <w:w w:val="99"/>
            <w:lang w:val="es-AR"/>
          </w:rPr>
          <w:t>N</w:t>
        </w:r>
      </w:smartTag>
      <w:r w:rsidRPr="009737BD">
        <w:rPr>
          <w:rFonts w:ascii="Tahoma" w:hAnsi="Tahoma" w:cs="Tahoma"/>
          <w:lang w:val="es-AR"/>
        </w:rPr>
        <w:t>:</w:t>
      </w:r>
    </w:p>
    <w:p w:rsidR="00DC2F17" w:rsidRPr="009737BD" w:rsidRDefault="00DC2F17" w:rsidP="00DC2F17">
      <w:pPr>
        <w:widowControl w:val="0"/>
        <w:autoSpaceDE w:val="0"/>
        <w:autoSpaceDN w:val="0"/>
        <w:adjustRightInd w:val="0"/>
        <w:spacing w:after="0" w:line="266" w:lineRule="exact"/>
        <w:ind w:left="2919" w:right="4237" w:hanging="549"/>
        <w:rPr>
          <w:rFonts w:ascii="Tahoma" w:hAnsi="Tahoma" w:cs="Tahoma"/>
          <w:lang w:val="es-AR"/>
        </w:rPr>
      </w:pPr>
      <w:r w:rsidRPr="009737BD">
        <w:rPr>
          <w:rFonts w:ascii="Tahoma" w:hAnsi="Tahoma" w:cs="Tahoma"/>
          <w:lang w:val="es-AR"/>
        </w:rPr>
        <w:t>6.1.</w:t>
      </w:r>
      <w:r w:rsidRPr="009737BD">
        <w:rPr>
          <w:rFonts w:ascii="Tahoma" w:hAnsi="Tahoma" w:cs="Tahoma"/>
          <w:spacing w:val="-5"/>
          <w:lang w:val="es-AR"/>
        </w:rPr>
        <w:t xml:space="preserve"> </w:t>
      </w:r>
      <w:r w:rsidRPr="009737BD">
        <w:rPr>
          <w:rFonts w:ascii="Tahoma" w:hAnsi="Tahoma" w:cs="Tahoma"/>
          <w:lang w:val="es-AR"/>
        </w:rPr>
        <w:t>Tipo de</w:t>
      </w:r>
      <w:r w:rsidRPr="009737BD">
        <w:rPr>
          <w:rFonts w:ascii="Tahoma" w:hAnsi="Tahoma" w:cs="Tahoma"/>
          <w:spacing w:val="-2"/>
          <w:lang w:val="es-AR"/>
        </w:rPr>
        <w:t xml:space="preserve"> </w:t>
      </w:r>
      <w:r w:rsidRPr="009737BD">
        <w:rPr>
          <w:rFonts w:ascii="Tahoma" w:hAnsi="Tahoma" w:cs="Tahoma"/>
          <w:lang w:val="es-AR"/>
        </w:rPr>
        <w:t>Const</w:t>
      </w:r>
      <w:r w:rsidRPr="009737BD">
        <w:rPr>
          <w:rFonts w:ascii="Tahoma" w:hAnsi="Tahoma" w:cs="Tahoma"/>
          <w:spacing w:val="1"/>
          <w:lang w:val="es-AR"/>
        </w:rPr>
        <w:t>r</w:t>
      </w:r>
      <w:r w:rsidRPr="009737BD">
        <w:rPr>
          <w:rFonts w:ascii="Tahoma" w:hAnsi="Tahoma" w:cs="Tahoma"/>
          <w:lang w:val="es-AR"/>
        </w:rPr>
        <w:t xml:space="preserve">ucción: </w:t>
      </w:r>
      <w:r w:rsidRPr="009737BD">
        <w:rPr>
          <w:rFonts w:ascii="Tahoma" w:hAnsi="Tahoma" w:cs="Tahoma"/>
          <w:spacing w:val="1"/>
          <w:lang w:val="es-AR"/>
        </w:rPr>
        <w:t>P</w:t>
      </w:r>
      <w:r w:rsidRPr="009737BD">
        <w:rPr>
          <w:rFonts w:ascii="Tahoma" w:hAnsi="Tahoma" w:cs="Tahoma"/>
          <w:lang w:val="es-AR"/>
        </w:rPr>
        <w:t>erm</w:t>
      </w:r>
      <w:r w:rsidRPr="009737BD">
        <w:rPr>
          <w:rFonts w:ascii="Tahoma" w:hAnsi="Tahoma" w:cs="Tahoma"/>
          <w:spacing w:val="1"/>
          <w:lang w:val="es-AR"/>
        </w:rPr>
        <w:t>a</w:t>
      </w:r>
      <w:r w:rsidRPr="009737BD">
        <w:rPr>
          <w:rFonts w:ascii="Tahoma" w:hAnsi="Tahoma" w:cs="Tahoma"/>
          <w:lang w:val="es-AR"/>
        </w:rPr>
        <w:t>nen</w:t>
      </w:r>
      <w:r w:rsidRPr="009737BD">
        <w:rPr>
          <w:rFonts w:ascii="Tahoma" w:hAnsi="Tahoma" w:cs="Tahoma"/>
          <w:spacing w:val="1"/>
          <w:lang w:val="es-AR"/>
        </w:rPr>
        <w:t>t</w:t>
      </w:r>
      <w:r w:rsidRPr="009737BD">
        <w:rPr>
          <w:rFonts w:ascii="Tahoma" w:hAnsi="Tahoma" w:cs="Tahoma"/>
          <w:lang w:val="es-AR"/>
        </w:rPr>
        <w:t>e</w:t>
      </w:r>
    </w:p>
    <w:p w:rsidR="00DC2F17" w:rsidRPr="009737BD" w:rsidRDefault="00DC2F17" w:rsidP="00DC2F17">
      <w:pPr>
        <w:widowControl w:val="0"/>
        <w:autoSpaceDE w:val="0"/>
        <w:autoSpaceDN w:val="0"/>
        <w:adjustRightInd w:val="0"/>
        <w:spacing w:after="0" w:line="259" w:lineRule="exact"/>
        <w:ind w:left="1803"/>
        <w:rPr>
          <w:rFonts w:ascii="Tahoma" w:hAnsi="Tahoma" w:cs="Tahoma"/>
          <w:lang w:val="es-AR"/>
        </w:rPr>
      </w:pPr>
      <w:r w:rsidRPr="009737BD">
        <w:rPr>
          <w:rFonts w:ascii="Tahoma" w:hAnsi="Tahoma" w:cs="Tahoma"/>
          <w:position w:val="-1"/>
          <w:lang w:val="es-AR"/>
        </w:rPr>
        <w:t>7</w:t>
      </w:r>
      <w:r w:rsidRPr="009737BD">
        <w:rPr>
          <w:rFonts w:ascii="Tahoma" w:hAnsi="Tahoma" w:cs="Tahoma"/>
          <w:spacing w:val="-1"/>
          <w:position w:val="-1"/>
          <w:lang w:val="es-AR"/>
        </w:rPr>
        <w:t>-</w:t>
      </w:r>
      <w:r w:rsidRPr="009737BD">
        <w:rPr>
          <w:rFonts w:ascii="Tahoma" w:hAnsi="Tahoma" w:cs="Tahoma"/>
          <w:b/>
          <w:bCs/>
          <w:position w:val="-1"/>
          <w:lang w:val="es-AR"/>
        </w:rPr>
        <w:t>ESTÉTICA:</w:t>
      </w:r>
    </w:p>
    <w:p w:rsidR="00DC2F17" w:rsidRPr="009737BD" w:rsidRDefault="00DC2F17" w:rsidP="00DC2F17">
      <w:pPr>
        <w:widowControl w:val="0"/>
        <w:tabs>
          <w:tab w:val="left" w:pos="4060"/>
        </w:tabs>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7.1.</w:t>
      </w:r>
      <w:r w:rsidRPr="009737BD">
        <w:rPr>
          <w:rFonts w:ascii="Tahoma" w:hAnsi="Tahoma" w:cs="Tahoma"/>
          <w:spacing w:val="-5"/>
          <w:position w:val="-1"/>
          <w:lang w:val="es-AR"/>
        </w:rPr>
        <w:t xml:space="preserve"> </w:t>
      </w:r>
      <w:r w:rsidRPr="009737BD">
        <w:rPr>
          <w:rFonts w:ascii="Tahoma" w:hAnsi="Tahoma" w:cs="Tahoma"/>
          <w:position w:val="-1"/>
          <w:lang w:val="es-AR"/>
        </w:rPr>
        <w:t>Ce</w:t>
      </w:r>
      <w:r w:rsidRPr="009737BD">
        <w:rPr>
          <w:rFonts w:ascii="Tahoma" w:hAnsi="Tahoma" w:cs="Tahoma"/>
          <w:spacing w:val="1"/>
          <w:position w:val="-1"/>
          <w:lang w:val="es-AR"/>
        </w:rPr>
        <w:t>r</w:t>
      </w:r>
      <w:r w:rsidRPr="009737BD">
        <w:rPr>
          <w:rFonts w:ascii="Tahoma" w:hAnsi="Tahoma" w:cs="Tahoma"/>
          <w:spacing w:val="-1"/>
          <w:position w:val="-1"/>
          <w:lang w:val="es-AR"/>
        </w:rPr>
        <w:t>c</w:t>
      </w:r>
      <w:r w:rsidRPr="009737BD">
        <w:rPr>
          <w:rFonts w:ascii="Tahoma" w:hAnsi="Tahoma" w:cs="Tahoma"/>
          <w:position w:val="-1"/>
          <w:lang w:val="es-AR"/>
        </w:rPr>
        <w:t>os:</w:t>
      </w:r>
      <w:r w:rsidRPr="009737BD">
        <w:rPr>
          <w:rFonts w:ascii="Tahoma" w:hAnsi="Tahoma" w:cs="Tahoma"/>
          <w:position w:val="-1"/>
          <w:lang w:val="es-AR"/>
        </w:rPr>
        <w:tab/>
        <w:t>Altura</w:t>
      </w:r>
      <w:r w:rsidRPr="009737BD">
        <w:rPr>
          <w:rFonts w:ascii="Tahoma" w:hAnsi="Tahoma" w:cs="Tahoma"/>
          <w:spacing w:val="-5"/>
          <w:position w:val="-1"/>
          <w:lang w:val="es-AR"/>
        </w:rPr>
        <w:t xml:space="preserve"> </w:t>
      </w:r>
      <w:r w:rsidRPr="009737BD">
        <w:rPr>
          <w:rFonts w:ascii="Tahoma" w:hAnsi="Tahoma" w:cs="Tahoma"/>
          <w:position w:val="-1"/>
          <w:lang w:val="es-AR"/>
        </w:rPr>
        <w:t>Máxima:</w:t>
      </w:r>
      <w:r w:rsidRPr="009737BD">
        <w:rPr>
          <w:rFonts w:ascii="Tahoma" w:hAnsi="Tahoma" w:cs="Tahoma"/>
          <w:spacing w:val="-7"/>
          <w:position w:val="-1"/>
          <w:lang w:val="es-AR"/>
        </w:rPr>
        <w:t xml:space="preserve"> </w:t>
      </w:r>
      <w:smartTag w:uri="urn:schemas-microsoft-com:office:smarttags" w:element="metricconverter">
        <w:smartTagPr>
          <w:attr w:name="ProductID" w:val="2.10 m"/>
        </w:smartTagPr>
        <w:r w:rsidRPr="009737BD">
          <w:rPr>
            <w:rFonts w:ascii="Tahoma" w:hAnsi="Tahoma" w:cs="Tahoma"/>
            <w:position w:val="-1"/>
            <w:lang w:val="es-AR"/>
          </w:rPr>
          <w:t>2.10</w:t>
        </w:r>
        <w:r w:rsidRPr="009737BD">
          <w:rPr>
            <w:rFonts w:ascii="Tahoma" w:hAnsi="Tahoma" w:cs="Tahoma"/>
            <w:spacing w:val="1"/>
            <w:position w:val="-1"/>
            <w:lang w:val="es-AR"/>
          </w:rPr>
          <w:t xml:space="preserve"> </w:t>
        </w:r>
        <w:r w:rsidRPr="009737BD">
          <w:rPr>
            <w:rFonts w:ascii="Tahoma" w:hAnsi="Tahoma" w:cs="Tahoma"/>
            <w:position w:val="-1"/>
            <w:lang w:val="es-AR"/>
          </w:rPr>
          <w:t>m</w:t>
        </w:r>
      </w:smartTag>
    </w:p>
    <w:p w:rsidR="00DC2F17" w:rsidRPr="009737BD" w:rsidRDefault="00DC2F17" w:rsidP="00DC2F17">
      <w:pPr>
        <w:widowControl w:val="0"/>
        <w:autoSpaceDE w:val="0"/>
        <w:autoSpaceDN w:val="0"/>
        <w:adjustRightInd w:val="0"/>
        <w:spacing w:after="0" w:line="265" w:lineRule="exact"/>
        <w:ind w:left="4059"/>
        <w:rPr>
          <w:rFonts w:ascii="Tahoma" w:hAnsi="Tahoma" w:cs="Tahoma"/>
          <w:lang w:val="es-AR"/>
        </w:rPr>
      </w:pPr>
      <w:r w:rsidRPr="009737BD">
        <w:rPr>
          <w:rFonts w:ascii="Tahoma" w:hAnsi="Tahoma" w:cs="Tahoma"/>
          <w:position w:val="-1"/>
          <w:lang w:val="es-AR"/>
        </w:rPr>
        <w:t>Car</w:t>
      </w:r>
      <w:r w:rsidRPr="009737BD">
        <w:rPr>
          <w:rFonts w:ascii="Tahoma" w:hAnsi="Tahoma" w:cs="Tahoma"/>
          <w:spacing w:val="1"/>
          <w:position w:val="-1"/>
          <w:lang w:val="es-AR"/>
        </w:rPr>
        <w:t>á</w:t>
      </w:r>
      <w:r w:rsidRPr="009737BD">
        <w:rPr>
          <w:rFonts w:ascii="Tahoma" w:hAnsi="Tahoma" w:cs="Tahoma"/>
          <w:position w:val="-1"/>
          <w:lang w:val="es-AR"/>
        </w:rPr>
        <w:t>c</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1"/>
          <w:position w:val="-1"/>
          <w:lang w:val="es-AR"/>
        </w:rPr>
        <w:t>r</w:t>
      </w:r>
      <w:r w:rsidRPr="009737BD">
        <w:rPr>
          <w:rFonts w:ascii="Tahoma" w:hAnsi="Tahoma" w:cs="Tahoma"/>
          <w:position w:val="-1"/>
          <w:lang w:val="es-AR"/>
        </w:rPr>
        <w:t>:</w:t>
      </w:r>
      <w:r w:rsidRPr="009737BD">
        <w:rPr>
          <w:rFonts w:ascii="Tahoma" w:hAnsi="Tahoma" w:cs="Tahoma"/>
          <w:spacing w:val="-3"/>
          <w:position w:val="-1"/>
          <w:lang w:val="es-AR"/>
        </w:rPr>
        <w:t xml:space="preserve"> </w:t>
      </w:r>
      <w:r w:rsidRPr="009737BD">
        <w:rPr>
          <w:rFonts w:ascii="Tahoma" w:hAnsi="Tahoma" w:cs="Tahoma"/>
          <w:position w:val="-1"/>
          <w:lang w:val="es-AR"/>
        </w:rPr>
        <w:t>vivo</w:t>
      </w:r>
      <w:r w:rsidRPr="009737BD">
        <w:rPr>
          <w:rFonts w:ascii="Tahoma" w:hAnsi="Tahoma" w:cs="Tahoma"/>
          <w:spacing w:val="-3"/>
          <w:position w:val="-1"/>
          <w:lang w:val="es-AR"/>
        </w:rPr>
        <w:t xml:space="preserve"> </w:t>
      </w:r>
      <w:r w:rsidRPr="009737BD">
        <w:rPr>
          <w:rFonts w:ascii="Tahoma" w:hAnsi="Tahoma" w:cs="Tahoma"/>
          <w:position w:val="-1"/>
          <w:lang w:val="es-AR"/>
        </w:rPr>
        <w:t>u</w:t>
      </w:r>
      <w:r w:rsidRPr="009737BD">
        <w:rPr>
          <w:rFonts w:ascii="Tahoma" w:hAnsi="Tahoma" w:cs="Tahoma"/>
          <w:spacing w:val="-1"/>
          <w:position w:val="-1"/>
          <w:lang w:val="es-AR"/>
        </w:rPr>
        <w:t xml:space="preserve"> </w:t>
      </w:r>
      <w:r w:rsidRPr="009737BD">
        <w:rPr>
          <w:rFonts w:ascii="Tahoma" w:hAnsi="Tahoma" w:cs="Tahoma"/>
          <w:position w:val="-1"/>
          <w:lang w:val="es-AR"/>
        </w:rPr>
        <w:t>op</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o</w:t>
      </w:r>
    </w:p>
    <w:p w:rsidR="00DC2F17"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234ADC" w:rsidP="00DC2F17">
      <w:pPr>
        <w:widowControl w:val="0"/>
        <w:autoSpaceDE w:val="0"/>
        <w:autoSpaceDN w:val="0"/>
        <w:adjustRightInd w:val="0"/>
        <w:spacing w:after="0" w:line="240" w:lineRule="auto"/>
        <w:ind w:left="102"/>
        <w:rPr>
          <w:rFonts w:ascii="Tahoma" w:hAnsi="Tahoma" w:cs="Tahoma"/>
          <w:lang w:val="es-AR"/>
        </w:rPr>
      </w:pPr>
      <w:r>
        <w:rPr>
          <w:rFonts w:ascii="Tahoma" w:hAnsi="Tahoma" w:cs="Tahoma"/>
          <w:b/>
          <w:bCs/>
          <w:lang w:val="es-AR"/>
        </w:rPr>
        <w:t>X</w:t>
      </w:r>
      <w:r w:rsidR="00DC2F17" w:rsidRPr="009737BD">
        <w:rPr>
          <w:rFonts w:ascii="Tahoma" w:hAnsi="Tahoma" w:cs="Tahoma"/>
          <w:b/>
          <w:bCs/>
          <w:spacing w:val="-1"/>
          <w:lang w:val="es-AR"/>
        </w:rPr>
        <w:t>I</w:t>
      </w:r>
      <w:r>
        <w:rPr>
          <w:rFonts w:ascii="Tahoma" w:hAnsi="Tahoma" w:cs="Tahoma"/>
          <w:b/>
          <w:bCs/>
          <w:lang w:val="es-AR"/>
        </w:rPr>
        <w:t>.13.6</w:t>
      </w:r>
      <w:r w:rsidR="00DC2F17" w:rsidRPr="009737BD">
        <w:rPr>
          <w:rFonts w:ascii="Tahoma" w:hAnsi="Tahoma" w:cs="Tahoma"/>
          <w:b/>
          <w:bCs/>
          <w:lang w:val="es-AR"/>
        </w:rPr>
        <w:t>.</w:t>
      </w:r>
    </w:p>
    <w:p w:rsidR="00DC2F17" w:rsidRPr="009737BD" w:rsidRDefault="00DC2F17" w:rsidP="00DC2F17">
      <w:pPr>
        <w:widowControl w:val="0"/>
        <w:autoSpaceDE w:val="0"/>
        <w:autoSpaceDN w:val="0"/>
        <w:adjustRightInd w:val="0"/>
        <w:spacing w:after="0" w:line="257" w:lineRule="exact"/>
        <w:ind w:left="102"/>
        <w:rPr>
          <w:rFonts w:ascii="Tahoma" w:hAnsi="Tahoma" w:cs="Tahoma"/>
          <w:lang w:val="es-AR"/>
        </w:rPr>
      </w:pPr>
      <w:r w:rsidRPr="009737BD">
        <w:rPr>
          <w:rFonts w:ascii="Tahoma" w:hAnsi="Tahoma" w:cs="Tahoma"/>
          <w:b/>
          <w:bCs/>
          <w:position w:val="-1"/>
          <w:lang w:val="es-AR"/>
        </w:rPr>
        <w:t>Distr</w:t>
      </w:r>
      <w:r w:rsidRPr="009737BD">
        <w:rPr>
          <w:rFonts w:ascii="Tahoma" w:hAnsi="Tahoma" w:cs="Tahoma"/>
          <w:b/>
          <w:bCs/>
          <w:spacing w:val="1"/>
          <w:position w:val="-1"/>
          <w:lang w:val="es-AR"/>
        </w:rPr>
        <w:t>i</w:t>
      </w:r>
      <w:r w:rsidRPr="009737BD">
        <w:rPr>
          <w:rFonts w:ascii="Tahoma" w:hAnsi="Tahoma" w:cs="Tahoma"/>
          <w:b/>
          <w:bCs/>
          <w:position w:val="-1"/>
          <w:lang w:val="es-AR"/>
        </w:rPr>
        <w:t>to:</w:t>
      </w:r>
      <w:r w:rsidRPr="009737BD">
        <w:rPr>
          <w:rFonts w:ascii="Tahoma" w:hAnsi="Tahoma" w:cs="Tahoma"/>
          <w:b/>
          <w:bCs/>
          <w:spacing w:val="-1"/>
          <w:position w:val="-1"/>
          <w:lang w:val="es-AR"/>
        </w:rPr>
        <w:t xml:space="preserve"> </w:t>
      </w:r>
      <w:r w:rsidRPr="009737BD">
        <w:rPr>
          <w:rFonts w:ascii="Tahoma" w:hAnsi="Tahoma" w:cs="Tahoma"/>
          <w:b/>
          <w:bCs/>
          <w:spacing w:val="1"/>
          <w:position w:val="-1"/>
          <w:lang w:val="es-AR"/>
        </w:rPr>
        <w:t>U</w:t>
      </w:r>
      <w:r w:rsidR="0042430A">
        <w:rPr>
          <w:rFonts w:ascii="Tahoma" w:hAnsi="Tahoma" w:cs="Tahoma"/>
          <w:b/>
          <w:bCs/>
          <w:position w:val="-1"/>
          <w:lang w:val="es-AR"/>
        </w:rPr>
        <w:t>E 6</w:t>
      </w:r>
      <w:r w:rsidR="00FD7C95">
        <w:rPr>
          <w:rFonts w:ascii="Tahoma" w:hAnsi="Tahoma" w:cs="Tahoma"/>
          <w:b/>
          <w:bCs/>
          <w:position w:val="-1"/>
          <w:lang w:val="es-AR"/>
        </w:rPr>
        <w:t xml:space="preserve"> (</w:t>
      </w:r>
      <w:r w:rsidRPr="009737BD">
        <w:rPr>
          <w:rFonts w:ascii="Tahoma" w:hAnsi="Tahoma" w:cs="Tahoma"/>
          <w:b/>
          <w:bCs/>
          <w:position w:val="-1"/>
          <w:lang w:val="es-AR"/>
        </w:rPr>
        <w:t>URBANO</w:t>
      </w:r>
      <w:r w:rsidRPr="009737BD">
        <w:rPr>
          <w:rFonts w:ascii="Tahoma" w:hAnsi="Tahoma" w:cs="Tahoma"/>
          <w:b/>
          <w:bCs/>
          <w:spacing w:val="-8"/>
          <w:position w:val="-1"/>
          <w:lang w:val="es-AR"/>
        </w:rPr>
        <w:t xml:space="preserve"> </w:t>
      </w:r>
      <w:r w:rsidRPr="009737BD">
        <w:rPr>
          <w:rFonts w:ascii="Tahoma" w:hAnsi="Tahoma" w:cs="Tahoma"/>
          <w:b/>
          <w:bCs/>
          <w:position w:val="-1"/>
          <w:lang w:val="es-AR"/>
        </w:rPr>
        <w:t>ESPECIAL</w:t>
      </w:r>
      <w:r w:rsidRPr="009737BD">
        <w:rPr>
          <w:rFonts w:ascii="Tahoma" w:hAnsi="Tahoma" w:cs="Tahoma"/>
          <w:b/>
          <w:bCs/>
          <w:spacing w:val="-9"/>
          <w:position w:val="-1"/>
          <w:lang w:val="es-AR"/>
        </w:rPr>
        <w:t xml:space="preserve"> </w:t>
      </w:r>
      <w:r w:rsidR="0042430A">
        <w:rPr>
          <w:rFonts w:ascii="Tahoma" w:hAnsi="Tahoma" w:cs="Tahoma"/>
          <w:b/>
          <w:bCs/>
          <w:position w:val="-1"/>
          <w:lang w:val="es-AR"/>
        </w:rPr>
        <w:t>6</w:t>
      </w:r>
      <w:r w:rsidRPr="009737BD">
        <w:rPr>
          <w:rFonts w:ascii="Tahoma" w:hAnsi="Tahoma" w:cs="Tahoma"/>
          <w:b/>
          <w:bCs/>
          <w:position w:val="-1"/>
          <w:lang w:val="es-AR"/>
        </w:rPr>
        <w:t xml:space="preserve"> )</w:t>
      </w:r>
    </w:p>
    <w:p w:rsidR="00DC2F17" w:rsidRPr="009737BD" w:rsidRDefault="00DC2F17" w:rsidP="00DC2F17">
      <w:pPr>
        <w:widowControl w:val="0"/>
        <w:autoSpaceDE w:val="0"/>
        <w:autoSpaceDN w:val="0"/>
        <w:adjustRightInd w:val="0"/>
        <w:spacing w:before="2" w:after="0" w:line="160" w:lineRule="exact"/>
        <w:rPr>
          <w:rFonts w:ascii="Tahoma" w:hAnsi="Tahoma" w:cs="Tahoma"/>
          <w:sz w:val="16"/>
          <w:szCs w:val="16"/>
          <w:lang w:val="es-AR"/>
        </w:rPr>
      </w:pPr>
    </w:p>
    <w:p w:rsidR="00DC2F17" w:rsidRPr="009737BD" w:rsidRDefault="00DC2F17" w:rsidP="00DC2F17">
      <w:pPr>
        <w:widowControl w:val="0"/>
        <w:autoSpaceDE w:val="0"/>
        <w:autoSpaceDN w:val="0"/>
        <w:adjustRightInd w:val="0"/>
        <w:spacing w:after="0" w:line="110" w:lineRule="exact"/>
        <w:rPr>
          <w:rFonts w:ascii="Tahoma" w:hAnsi="Tahoma" w:cs="Tahoma"/>
          <w:sz w:val="11"/>
          <w:szCs w:val="11"/>
          <w:lang w:val="es-AR"/>
        </w:rPr>
      </w:pPr>
    </w:p>
    <w:p w:rsidR="00DC2F17" w:rsidRPr="009737BD" w:rsidRDefault="00DC2F17" w:rsidP="00DC2F17">
      <w:pPr>
        <w:widowControl w:val="0"/>
        <w:tabs>
          <w:tab w:val="left" w:pos="3920"/>
          <w:tab w:val="left" w:pos="4600"/>
          <w:tab w:val="left" w:pos="5020"/>
          <w:tab w:val="left" w:pos="6080"/>
          <w:tab w:val="left" w:pos="7920"/>
          <w:tab w:val="left" w:pos="8280"/>
          <w:tab w:val="left" w:pos="8760"/>
        </w:tabs>
        <w:autoSpaceDE w:val="0"/>
        <w:autoSpaceDN w:val="0"/>
        <w:adjustRightInd w:val="0"/>
        <w:spacing w:after="0" w:line="266" w:lineRule="exact"/>
        <w:ind w:left="1723" w:right="69"/>
        <w:rPr>
          <w:rFonts w:ascii="Tahoma" w:hAnsi="Tahoma" w:cs="Tahoma"/>
          <w:lang w:val="es-AR"/>
        </w:rPr>
      </w:pPr>
      <w:r w:rsidRPr="009737BD">
        <w:rPr>
          <w:rFonts w:ascii="Tahoma" w:hAnsi="Tahoma" w:cs="Tahoma"/>
          <w:lang w:val="es-AR"/>
        </w:rPr>
        <w:t>1</w:t>
      </w:r>
      <w:r w:rsidRPr="009737BD">
        <w:rPr>
          <w:rFonts w:ascii="Tahoma" w:hAnsi="Tahoma" w:cs="Tahoma"/>
          <w:b/>
          <w:bCs/>
          <w:lang w:val="es-AR"/>
        </w:rPr>
        <w:t>-DELI</w:t>
      </w:r>
      <w:r w:rsidRPr="009737BD">
        <w:rPr>
          <w:rFonts w:ascii="Tahoma" w:hAnsi="Tahoma" w:cs="Tahoma"/>
          <w:b/>
          <w:bCs/>
          <w:spacing w:val="1"/>
          <w:lang w:val="es-AR"/>
        </w:rPr>
        <w:t>M</w:t>
      </w:r>
      <w:r w:rsidRPr="009737BD">
        <w:rPr>
          <w:rFonts w:ascii="Tahoma" w:hAnsi="Tahoma" w:cs="Tahoma"/>
          <w:b/>
          <w:bCs/>
          <w:lang w:val="es-AR"/>
        </w:rPr>
        <w:t>I</w:t>
      </w:r>
      <w:r w:rsidRPr="009737BD">
        <w:rPr>
          <w:rFonts w:ascii="Tahoma" w:hAnsi="Tahoma" w:cs="Tahoma"/>
          <w:b/>
          <w:bCs/>
          <w:spacing w:val="1"/>
          <w:lang w:val="es-AR"/>
        </w:rPr>
        <w:t>T</w:t>
      </w:r>
      <w:r w:rsidRPr="009737BD">
        <w:rPr>
          <w:rFonts w:ascii="Tahoma" w:hAnsi="Tahoma" w:cs="Tahoma"/>
          <w:b/>
          <w:bCs/>
          <w:lang w:val="es-AR"/>
        </w:rPr>
        <w:t>AC</w:t>
      </w:r>
      <w:r w:rsidRPr="009737BD">
        <w:rPr>
          <w:rFonts w:ascii="Tahoma" w:hAnsi="Tahoma" w:cs="Tahoma"/>
          <w:b/>
          <w:bCs/>
          <w:spacing w:val="1"/>
          <w:lang w:val="es-AR"/>
        </w:rPr>
        <w:t>I</w:t>
      </w:r>
      <w:r w:rsidRPr="009737BD">
        <w:rPr>
          <w:rFonts w:ascii="Tahoma" w:hAnsi="Tahoma" w:cs="Tahoma"/>
          <w:b/>
          <w:bCs/>
          <w:lang w:val="es-AR"/>
        </w:rPr>
        <w:t>Ó</w:t>
      </w:r>
      <w:r w:rsidRPr="009737BD">
        <w:rPr>
          <w:rFonts w:ascii="Tahoma" w:hAnsi="Tahoma" w:cs="Tahoma"/>
          <w:b/>
          <w:bCs/>
          <w:spacing w:val="1"/>
          <w:lang w:val="es-AR"/>
        </w:rPr>
        <w:t>N</w:t>
      </w:r>
      <w:r w:rsidRPr="009737BD">
        <w:rPr>
          <w:rFonts w:ascii="Tahoma" w:hAnsi="Tahoma" w:cs="Tahoma"/>
          <w:lang w:val="es-AR"/>
        </w:rPr>
        <w:t>:</w:t>
      </w:r>
      <w:r w:rsidRPr="009737BD">
        <w:rPr>
          <w:rFonts w:ascii="Tahoma" w:hAnsi="Tahoma" w:cs="Tahoma"/>
          <w:lang w:val="es-AR"/>
        </w:rPr>
        <w:tab/>
      </w:r>
      <w:r w:rsidRPr="00FD7C95">
        <w:rPr>
          <w:rFonts w:ascii="Tahoma" w:hAnsi="Tahoma" w:cs="Tahoma"/>
          <w:spacing w:val="1"/>
          <w:lang w:val="es-AR"/>
        </w:rPr>
        <w:t>Calle 30 de Mayo hasta intersección Primera Junta, por esta hasta Eloisa Luis, por esta hasta Soldado Carrasco, por esta hasta su intersección calle 30 de Mayo.</w:t>
      </w:r>
    </w:p>
    <w:p w:rsidR="00DC2F17" w:rsidRPr="009737BD" w:rsidRDefault="00DC2F17" w:rsidP="00DC2F17">
      <w:pPr>
        <w:widowControl w:val="0"/>
        <w:autoSpaceDE w:val="0"/>
        <w:autoSpaceDN w:val="0"/>
        <w:adjustRightInd w:val="0"/>
        <w:spacing w:before="18" w:after="0" w:line="240" w:lineRule="exact"/>
        <w:rPr>
          <w:rFonts w:ascii="Tahoma" w:hAnsi="Tahoma" w:cs="Tahoma"/>
          <w:sz w:val="24"/>
          <w:szCs w:val="24"/>
          <w:lang w:val="es-AR"/>
        </w:rPr>
      </w:pPr>
    </w:p>
    <w:p w:rsidR="00DC2F17" w:rsidRDefault="00DC2F17" w:rsidP="00DC2F17">
      <w:pPr>
        <w:widowControl w:val="0"/>
        <w:autoSpaceDE w:val="0"/>
        <w:autoSpaceDN w:val="0"/>
        <w:adjustRightInd w:val="0"/>
        <w:spacing w:after="0" w:line="258" w:lineRule="exact"/>
        <w:ind w:left="1723"/>
        <w:rPr>
          <w:rFonts w:ascii="Tahoma" w:hAnsi="Tahoma" w:cs="Tahoma"/>
          <w:position w:val="-1"/>
          <w:lang w:val="es-AR"/>
        </w:rPr>
      </w:pPr>
      <w:r w:rsidRPr="009737BD">
        <w:rPr>
          <w:rFonts w:ascii="Tahoma" w:hAnsi="Tahoma" w:cs="Tahoma"/>
          <w:position w:val="-1"/>
          <w:lang w:val="es-AR"/>
        </w:rPr>
        <w:t>2</w:t>
      </w:r>
      <w:r w:rsidRPr="009737BD">
        <w:rPr>
          <w:rFonts w:ascii="Tahoma" w:hAnsi="Tahoma" w:cs="Tahoma"/>
          <w:spacing w:val="-6"/>
          <w:position w:val="-1"/>
          <w:lang w:val="es-AR"/>
        </w:rPr>
        <w:t xml:space="preserve"> </w:t>
      </w:r>
      <w:r w:rsidRPr="009737BD">
        <w:rPr>
          <w:rFonts w:ascii="Tahoma" w:hAnsi="Tahoma" w:cs="Tahoma"/>
          <w:position w:val="-1"/>
          <w:lang w:val="es-AR"/>
        </w:rPr>
        <w:t>-</w:t>
      </w:r>
      <w:r w:rsidRPr="009737BD">
        <w:rPr>
          <w:rFonts w:ascii="Tahoma" w:hAnsi="Tahoma" w:cs="Tahoma"/>
          <w:spacing w:val="62"/>
          <w:position w:val="-1"/>
          <w:lang w:val="es-AR"/>
        </w:rPr>
        <w:t xml:space="preserve"> </w:t>
      </w:r>
      <w:r w:rsidRPr="009737BD">
        <w:rPr>
          <w:rFonts w:ascii="Tahoma" w:hAnsi="Tahoma" w:cs="Tahoma"/>
          <w:b/>
          <w:bCs/>
          <w:position w:val="-1"/>
          <w:lang w:val="es-AR"/>
        </w:rPr>
        <w:t>CARÁ</w:t>
      </w:r>
      <w:r w:rsidRPr="009737BD">
        <w:rPr>
          <w:rFonts w:ascii="Tahoma" w:hAnsi="Tahoma" w:cs="Tahoma"/>
          <w:b/>
          <w:bCs/>
          <w:spacing w:val="1"/>
          <w:position w:val="-1"/>
          <w:lang w:val="es-AR"/>
        </w:rPr>
        <w:t>C</w:t>
      </w:r>
      <w:r w:rsidRPr="009737BD">
        <w:rPr>
          <w:rFonts w:ascii="Tahoma" w:hAnsi="Tahoma" w:cs="Tahoma"/>
          <w:b/>
          <w:bCs/>
          <w:position w:val="-1"/>
          <w:lang w:val="es-AR"/>
        </w:rPr>
        <w:t>TER</w:t>
      </w:r>
      <w:r w:rsidRPr="009737BD">
        <w:rPr>
          <w:rFonts w:ascii="Tahoma" w:hAnsi="Tahoma" w:cs="Tahoma"/>
          <w:b/>
          <w:bCs/>
          <w:spacing w:val="-5"/>
          <w:position w:val="-1"/>
          <w:lang w:val="es-AR"/>
        </w:rPr>
        <w:t xml:space="preserve"> </w:t>
      </w:r>
      <w:r w:rsidRPr="009737BD">
        <w:rPr>
          <w:rFonts w:ascii="Tahoma" w:hAnsi="Tahoma" w:cs="Tahoma"/>
          <w:b/>
          <w:bCs/>
          <w:position w:val="-1"/>
          <w:lang w:val="es-AR"/>
        </w:rPr>
        <w:t>DEL</w:t>
      </w:r>
      <w:r w:rsidRPr="009737BD">
        <w:rPr>
          <w:rFonts w:ascii="Tahoma" w:hAnsi="Tahoma" w:cs="Tahoma"/>
          <w:b/>
          <w:bCs/>
          <w:spacing w:val="-3"/>
          <w:position w:val="-1"/>
          <w:lang w:val="es-AR"/>
        </w:rPr>
        <w:t xml:space="preserve"> </w:t>
      </w:r>
      <w:r w:rsidRPr="009737BD">
        <w:rPr>
          <w:rFonts w:ascii="Tahoma" w:hAnsi="Tahoma" w:cs="Tahoma"/>
          <w:b/>
          <w:bCs/>
          <w:position w:val="-1"/>
          <w:lang w:val="es-AR"/>
        </w:rPr>
        <w:t>DIST</w:t>
      </w:r>
      <w:r w:rsidRPr="009737BD">
        <w:rPr>
          <w:rFonts w:ascii="Tahoma" w:hAnsi="Tahoma" w:cs="Tahoma"/>
          <w:b/>
          <w:bCs/>
          <w:spacing w:val="1"/>
          <w:position w:val="-1"/>
          <w:lang w:val="es-AR"/>
        </w:rPr>
        <w:t>R</w:t>
      </w:r>
      <w:r w:rsidRPr="009737BD">
        <w:rPr>
          <w:rFonts w:ascii="Tahoma" w:hAnsi="Tahoma" w:cs="Tahoma"/>
          <w:b/>
          <w:bCs/>
          <w:spacing w:val="-1"/>
          <w:position w:val="-1"/>
          <w:lang w:val="es-AR"/>
        </w:rPr>
        <w:t>I</w:t>
      </w:r>
      <w:r w:rsidRPr="009737BD">
        <w:rPr>
          <w:rFonts w:ascii="Tahoma" w:hAnsi="Tahoma" w:cs="Tahoma"/>
          <w:b/>
          <w:bCs/>
          <w:position w:val="-1"/>
          <w:lang w:val="es-AR"/>
        </w:rPr>
        <w:t>T</w:t>
      </w:r>
      <w:r w:rsidRPr="009737BD">
        <w:rPr>
          <w:rFonts w:ascii="Tahoma" w:hAnsi="Tahoma" w:cs="Tahoma"/>
          <w:b/>
          <w:bCs/>
          <w:spacing w:val="1"/>
          <w:position w:val="-1"/>
          <w:lang w:val="es-AR"/>
        </w:rPr>
        <w:t>O</w:t>
      </w:r>
      <w:r w:rsidRPr="009737BD">
        <w:rPr>
          <w:rFonts w:ascii="Tahoma" w:hAnsi="Tahoma" w:cs="Tahoma"/>
          <w:position w:val="-1"/>
          <w:lang w:val="es-AR"/>
        </w:rPr>
        <w:t>:</w:t>
      </w:r>
      <w:r w:rsidRPr="009737BD">
        <w:rPr>
          <w:rFonts w:ascii="Tahoma" w:hAnsi="Tahoma" w:cs="Tahoma"/>
          <w:spacing w:val="-4"/>
          <w:position w:val="-1"/>
          <w:lang w:val="es-AR"/>
        </w:rPr>
        <w:t xml:space="preserve"> </w:t>
      </w:r>
      <w:r w:rsidRPr="009737BD">
        <w:rPr>
          <w:rFonts w:ascii="Tahoma" w:hAnsi="Tahoma" w:cs="Tahoma"/>
          <w:position w:val="-1"/>
          <w:lang w:val="es-AR"/>
        </w:rPr>
        <w:t>Residencial.</w:t>
      </w:r>
    </w:p>
    <w:p w:rsidR="00DC2F17" w:rsidRDefault="00DC2F17" w:rsidP="00DC2F17">
      <w:pPr>
        <w:widowControl w:val="0"/>
        <w:autoSpaceDE w:val="0"/>
        <w:autoSpaceDN w:val="0"/>
        <w:adjustRightInd w:val="0"/>
        <w:spacing w:before="11" w:after="0" w:line="240" w:lineRule="exact"/>
        <w:rPr>
          <w:rFonts w:ascii="Tahoma" w:hAnsi="Tahoma" w:cs="Tahoma"/>
          <w:sz w:val="24"/>
          <w:szCs w:val="24"/>
          <w:lang w:val="es-AR"/>
        </w:rPr>
      </w:pPr>
    </w:p>
    <w:p w:rsidR="00DC2F17" w:rsidRDefault="00DC2F17" w:rsidP="00DC2F17">
      <w:pPr>
        <w:widowControl w:val="0"/>
        <w:autoSpaceDE w:val="0"/>
        <w:autoSpaceDN w:val="0"/>
        <w:adjustRightInd w:val="0"/>
        <w:spacing w:before="22" w:after="0" w:line="240" w:lineRule="auto"/>
        <w:ind w:left="1723" w:right="-53"/>
        <w:rPr>
          <w:rFonts w:ascii="Tahoma" w:hAnsi="Tahoma" w:cs="Tahoma"/>
          <w:lang w:val="es-AR"/>
        </w:rPr>
      </w:pPr>
      <w:r w:rsidRPr="009737BD">
        <w:rPr>
          <w:rFonts w:ascii="Tahoma" w:hAnsi="Tahoma" w:cs="Tahoma"/>
          <w:b/>
          <w:bCs/>
          <w:lang w:val="es-AR"/>
        </w:rPr>
        <w:t>3</w:t>
      </w:r>
      <w:r w:rsidRPr="009737BD">
        <w:rPr>
          <w:rFonts w:ascii="Tahoma" w:hAnsi="Tahoma" w:cs="Tahoma"/>
          <w:b/>
          <w:bCs/>
          <w:spacing w:val="-6"/>
          <w:lang w:val="es-AR"/>
        </w:rPr>
        <w:t xml:space="preserve"> </w:t>
      </w:r>
      <w:r w:rsidRPr="009737BD">
        <w:rPr>
          <w:rFonts w:ascii="Tahoma" w:hAnsi="Tahoma" w:cs="Tahoma"/>
          <w:b/>
          <w:bCs/>
          <w:lang w:val="es-AR"/>
        </w:rPr>
        <w:t>-  SERVICIOS</w:t>
      </w:r>
      <w:r w:rsidRPr="009737BD">
        <w:rPr>
          <w:rFonts w:ascii="Tahoma" w:hAnsi="Tahoma" w:cs="Tahoma"/>
          <w:b/>
          <w:bCs/>
          <w:spacing w:val="-10"/>
          <w:lang w:val="es-AR"/>
        </w:rPr>
        <w:t xml:space="preserve"> </w:t>
      </w:r>
      <w:r w:rsidRPr="009737BD">
        <w:rPr>
          <w:rFonts w:ascii="Tahoma" w:hAnsi="Tahoma" w:cs="Tahoma"/>
          <w:b/>
          <w:bCs/>
          <w:lang w:val="es-AR"/>
        </w:rPr>
        <w:t>ESENCIALES</w:t>
      </w:r>
      <w:r w:rsidRPr="009737BD">
        <w:rPr>
          <w:rFonts w:ascii="Tahoma" w:hAnsi="Tahoma" w:cs="Tahoma"/>
          <w:lang w:val="es-AR"/>
        </w:rPr>
        <w:t>:</w:t>
      </w:r>
    </w:p>
    <w:p w:rsidR="00DC2F17" w:rsidRDefault="00894C89" w:rsidP="00DC2F17">
      <w:pPr>
        <w:widowControl w:val="0"/>
        <w:tabs>
          <w:tab w:val="left" w:pos="2180"/>
        </w:tabs>
        <w:autoSpaceDE w:val="0"/>
        <w:autoSpaceDN w:val="0"/>
        <w:adjustRightInd w:val="0"/>
        <w:spacing w:after="0" w:line="258" w:lineRule="exact"/>
        <w:rPr>
          <w:rFonts w:ascii="Tahoma" w:hAnsi="Tahoma" w:cs="Tahoma"/>
        </w:rPr>
      </w:pPr>
      <w:r>
        <w:rPr>
          <w:rFonts w:ascii="Tahoma" w:hAnsi="Tahoma" w:cs="Tahoma"/>
          <w:position w:val="-1"/>
        </w:rPr>
        <w:tab/>
      </w:r>
      <w:r>
        <w:rPr>
          <w:rFonts w:ascii="Tahoma" w:hAnsi="Tahoma" w:cs="Tahoma"/>
          <w:position w:val="-1"/>
        </w:rPr>
        <w:tab/>
      </w:r>
      <w:r>
        <w:rPr>
          <w:rFonts w:ascii="Tahoma" w:hAnsi="Tahoma" w:cs="Tahoma"/>
          <w:position w:val="-1"/>
        </w:rPr>
        <w:tab/>
      </w:r>
      <w:r>
        <w:rPr>
          <w:rFonts w:ascii="Tahoma" w:hAnsi="Tahoma" w:cs="Tahoma"/>
          <w:position w:val="-1"/>
        </w:rPr>
        <w:tab/>
      </w:r>
      <w:r>
        <w:rPr>
          <w:rFonts w:ascii="Tahoma" w:hAnsi="Tahoma" w:cs="Tahoma"/>
          <w:position w:val="-1"/>
        </w:rPr>
        <w:tab/>
      </w:r>
      <w:r w:rsidR="00F238FB">
        <w:rPr>
          <w:rFonts w:ascii="Tahoma" w:hAnsi="Tahoma" w:cs="Tahoma"/>
          <w:position w:val="-1"/>
        </w:rPr>
        <w:t xml:space="preserve">     </w:t>
      </w:r>
      <w:r w:rsidR="00DC2F17">
        <w:rPr>
          <w:rFonts w:ascii="Tahoma" w:hAnsi="Tahoma" w:cs="Tahoma"/>
          <w:position w:val="-1"/>
        </w:rPr>
        <w:t>EXISTENT</w:t>
      </w:r>
      <w:r w:rsidR="00DC2F17">
        <w:rPr>
          <w:rFonts w:ascii="Tahoma" w:hAnsi="Tahoma" w:cs="Tahoma"/>
          <w:spacing w:val="2"/>
          <w:position w:val="-1"/>
        </w:rPr>
        <w:t>E</w:t>
      </w:r>
      <w:r w:rsidR="00DC2F17">
        <w:rPr>
          <w:rFonts w:ascii="Tahoma" w:hAnsi="Tahoma" w:cs="Tahoma"/>
          <w:position w:val="-1"/>
        </w:rPr>
        <w:t>S</w:t>
      </w:r>
      <w:r w:rsidR="00DC2F17">
        <w:rPr>
          <w:rFonts w:ascii="Tahoma" w:hAnsi="Tahoma" w:cs="Tahoma"/>
          <w:position w:val="-1"/>
        </w:rPr>
        <w:tab/>
      </w:r>
      <w:r w:rsidR="007871B6">
        <w:rPr>
          <w:rFonts w:ascii="Tahoma" w:hAnsi="Tahoma" w:cs="Tahoma"/>
          <w:position w:val="-1"/>
        </w:rPr>
        <w:t xml:space="preserve">       </w:t>
      </w:r>
      <w:r w:rsidR="00DC2F17">
        <w:rPr>
          <w:rFonts w:ascii="Tahoma" w:hAnsi="Tahoma" w:cs="Tahoma"/>
          <w:position w:val="-1"/>
        </w:rPr>
        <w:t>PREVISTOS</w:t>
      </w:r>
    </w:p>
    <w:tbl>
      <w:tblPr>
        <w:tblW w:w="0" w:type="auto"/>
        <w:tblInd w:w="2250" w:type="dxa"/>
        <w:tblLayout w:type="fixed"/>
        <w:tblCellMar>
          <w:left w:w="0" w:type="dxa"/>
          <w:right w:w="0" w:type="dxa"/>
        </w:tblCellMar>
        <w:tblLook w:val="0000" w:firstRow="0" w:lastRow="0" w:firstColumn="0" w:lastColumn="0" w:noHBand="0" w:noVBand="0"/>
      </w:tblPr>
      <w:tblGrid>
        <w:gridCol w:w="3125"/>
        <w:gridCol w:w="2054"/>
        <w:gridCol w:w="1304"/>
      </w:tblGrid>
      <w:tr w:rsidR="00DC2F17" w:rsidRPr="001A5F7E">
        <w:trPr>
          <w:trHeight w:hRule="exact" w:val="288"/>
        </w:trPr>
        <w:tc>
          <w:tcPr>
            <w:tcW w:w="3125" w:type="dxa"/>
            <w:tcBorders>
              <w:top w:val="nil"/>
              <w:left w:val="nil"/>
              <w:bottom w:val="nil"/>
              <w:right w:val="nil"/>
            </w:tcBorders>
          </w:tcPr>
          <w:p w:rsidR="00DC2F17" w:rsidRPr="001A5F7E" w:rsidRDefault="00DC2F17" w:rsidP="007A5AE8">
            <w:pPr>
              <w:widowControl w:val="0"/>
              <w:autoSpaceDE w:val="0"/>
              <w:autoSpaceDN w:val="0"/>
              <w:adjustRightInd w:val="0"/>
              <w:spacing w:before="7" w:after="0" w:line="240" w:lineRule="auto"/>
              <w:ind w:left="40"/>
              <w:rPr>
                <w:rFonts w:ascii="Times New Roman" w:hAnsi="Times New Roman"/>
                <w:sz w:val="24"/>
                <w:szCs w:val="24"/>
              </w:rPr>
            </w:pPr>
            <w:r w:rsidRPr="001A5F7E">
              <w:rPr>
                <w:rFonts w:ascii="Tahoma" w:hAnsi="Tahoma" w:cs="Tahoma"/>
              </w:rPr>
              <w:t>Agua</w:t>
            </w:r>
            <w:r w:rsidRPr="001A5F7E">
              <w:rPr>
                <w:rFonts w:ascii="Tahoma" w:hAnsi="Tahoma" w:cs="Tahoma"/>
                <w:spacing w:val="-11"/>
              </w:rPr>
              <w:t xml:space="preserve"> </w:t>
            </w:r>
            <w:r w:rsidRPr="001A5F7E">
              <w:rPr>
                <w:rFonts w:ascii="Tahoma" w:hAnsi="Tahoma" w:cs="Tahoma"/>
                <w:spacing w:val="1"/>
              </w:rPr>
              <w:t>C</w:t>
            </w:r>
            <w:r w:rsidRPr="001A5F7E">
              <w:rPr>
                <w:rFonts w:ascii="Tahoma" w:hAnsi="Tahoma" w:cs="Tahoma"/>
                <w:spacing w:val="-1"/>
              </w:rPr>
              <w:t>o</w:t>
            </w:r>
            <w:r w:rsidRPr="001A5F7E">
              <w:rPr>
                <w:rFonts w:ascii="Tahoma" w:hAnsi="Tahoma" w:cs="Tahoma"/>
              </w:rPr>
              <w:t>rriente</w:t>
            </w:r>
          </w:p>
        </w:tc>
        <w:tc>
          <w:tcPr>
            <w:tcW w:w="2054" w:type="dxa"/>
            <w:tcBorders>
              <w:top w:val="nil"/>
              <w:left w:val="nil"/>
              <w:bottom w:val="nil"/>
              <w:right w:val="nil"/>
            </w:tcBorders>
          </w:tcPr>
          <w:p w:rsidR="00DC2F17" w:rsidRPr="001A5F7E" w:rsidRDefault="00DC2F17" w:rsidP="007A5AE8">
            <w:pPr>
              <w:widowControl w:val="0"/>
              <w:autoSpaceDE w:val="0"/>
              <w:autoSpaceDN w:val="0"/>
              <w:adjustRightInd w:val="0"/>
              <w:spacing w:before="7" w:after="0" w:line="240" w:lineRule="auto"/>
              <w:ind w:left="320"/>
              <w:rPr>
                <w:rFonts w:ascii="Times New Roman" w:hAnsi="Times New Roman"/>
                <w:sz w:val="24"/>
                <w:szCs w:val="24"/>
              </w:rPr>
            </w:pPr>
            <w:r w:rsidRPr="001A5F7E">
              <w:rPr>
                <w:rFonts w:ascii="Tahoma" w:hAnsi="Tahoma" w:cs="Tahoma"/>
              </w:rPr>
              <w:t>parcial</w:t>
            </w:r>
          </w:p>
        </w:tc>
        <w:tc>
          <w:tcPr>
            <w:tcW w:w="1304" w:type="dxa"/>
            <w:tcBorders>
              <w:top w:val="nil"/>
              <w:left w:val="nil"/>
              <w:bottom w:val="nil"/>
              <w:right w:val="nil"/>
            </w:tcBorders>
          </w:tcPr>
          <w:p w:rsidR="00DC2F17" w:rsidRPr="001A5F7E" w:rsidRDefault="00DC2F17" w:rsidP="007A5AE8">
            <w:pPr>
              <w:widowControl w:val="0"/>
              <w:autoSpaceDE w:val="0"/>
              <w:autoSpaceDN w:val="0"/>
              <w:adjustRightInd w:val="0"/>
              <w:spacing w:before="7" w:after="0" w:line="240" w:lineRule="auto"/>
              <w:ind w:right="53"/>
              <w:jc w:val="right"/>
              <w:rPr>
                <w:rFonts w:ascii="Times New Roman" w:hAnsi="Times New Roman"/>
                <w:sz w:val="24"/>
                <w:szCs w:val="24"/>
              </w:rPr>
            </w:pPr>
            <w:r w:rsidRPr="001A5F7E">
              <w:rPr>
                <w:rFonts w:ascii="Tahoma" w:hAnsi="Tahoma" w:cs="Tahoma"/>
                <w:w w:val="99"/>
              </w:rPr>
              <w:t>si</w:t>
            </w:r>
          </w:p>
        </w:tc>
      </w:tr>
      <w:tr w:rsidR="00DC2F17" w:rsidRPr="001A5F7E">
        <w:trPr>
          <w:trHeight w:hRule="exact" w:val="266"/>
        </w:trPr>
        <w:tc>
          <w:tcPr>
            <w:tcW w:w="3125"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left="44"/>
              <w:rPr>
                <w:rFonts w:ascii="Times New Roman" w:hAnsi="Times New Roman"/>
                <w:sz w:val="24"/>
                <w:szCs w:val="24"/>
              </w:rPr>
            </w:pPr>
            <w:r w:rsidRPr="001A5F7E">
              <w:rPr>
                <w:rFonts w:ascii="Tahoma" w:hAnsi="Tahoma" w:cs="Tahoma"/>
              </w:rPr>
              <w:t>Cloacas</w:t>
            </w:r>
          </w:p>
        </w:tc>
        <w:tc>
          <w:tcPr>
            <w:tcW w:w="2054"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left="323"/>
              <w:rPr>
                <w:rFonts w:ascii="Times New Roman" w:hAnsi="Times New Roman"/>
                <w:sz w:val="24"/>
                <w:szCs w:val="24"/>
              </w:rPr>
            </w:pPr>
            <w:r w:rsidRPr="001A5F7E">
              <w:rPr>
                <w:rFonts w:ascii="Tahoma" w:hAnsi="Tahoma" w:cs="Tahoma"/>
              </w:rPr>
              <w:t>no</w:t>
            </w:r>
          </w:p>
        </w:tc>
        <w:tc>
          <w:tcPr>
            <w:tcW w:w="1304"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right="49"/>
              <w:jc w:val="right"/>
              <w:rPr>
                <w:rFonts w:ascii="Times New Roman" w:hAnsi="Times New Roman"/>
                <w:sz w:val="24"/>
                <w:szCs w:val="24"/>
              </w:rPr>
            </w:pPr>
            <w:r w:rsidRPr="001A5F7E">
              <w:rPr>
                <w:rFonts w:ascii="Tahoma" w:hAnsi="Tahoma" w:cs="Tahoma"/>
                <w:w w:val="99"/>
              </w:rPr>
              <w:t>si</w:t>
            </w:r>
          </w:p>
        </w:tc>
      </w:tr>
      <w:tr w:rsidR="00DC2F17" w:rsidRPr="001A5F7E">
        <w:trPr>
          <w:trHeight w:hRule="exact" w:val="266"/>
        </w:trPr>
        <w:tc>
          <w:tcPr>
            <w:tcW w:w="3125" w:type="dxa"/>
            <w:tcBorders>
              <w:top w:val="nil"/>
              <w:left w:val="nil"/>
              <w:bottom w:val="nil"/>
              <w:right w:val="nil"/>
            </w:tcBorders>
          </w:tcPr>
          <w:p w:rsidR="00DC2F17" w:rsidRPr="001A5F7E" w:rsidRDefault="00DC2F17" w:rsidP="007A5AE8">
            <w:pPr>
              <w:widowControl w:val="0"/>
              <w:autoSpaceDE w:val="0"/>
              <w:autoSpaceDN w:val="0"/>
              <w:adjustRightInd w:val="0"/>
              <w:spacing w:after="0" w:line="251" w:lineRule="exact"/>
              <w:ind w:left="40"/>
              <w:rPr>
                <w:rFonts w:ascii="Times New Roman" w:hAnsi="Times New Roman"/>
                <w:sz w:val="24"/>
                <w:szCs w:val="24"/>
              </w:rPr>
            </w:pPr>
            <w:r w:rsidRPr="001A5F7E">
              <w:rPr>
                <w:rFonts w:ascii="Tahoma" w:hAnsi="Tahoma" w:cs="Tahoma"/>
              </w:rPr>
              <w:t>Pavimen</w:t>
            </w:r>
            <w:r w:rsidRPr="001A5F7E">
              <w:rPr>
                <w:rFonts w:ascii="Tahoma" w:hAnsi="Tahoma" w:cs="Tahoma"/>
                <w:spacing w:val="1"/>
              </w:rPr>
              <w:t>t</w:t>
            </w:r>
            <w:r w:rsidRPr="001A5F7E">
              <w:rPr>
                <w:rFonts w:ascii="Tahoma" w:hAnsi="Tahoma" w:cs="Tahoma"/>
              </w:rPr>
              <w:t>os</w:t>
            </w:r>
          </w:p>
        </w:tc>
        <w:tc>
          <w:tcPr>
            <w:tcW w:w="2054" w:type="dxa"/>
            <w:tcBorders>
              <w:top w:val="nil"/>
              <w:left w:val="nil"/>
              <w:bottom w:val="nil"/>
              <w:right w:val="nil"/>
            </w:tcBorders>
          </w:tcPr>
          <w:p w:rsidR="00DC2F17" w:rsidRPr="001A5F7E" w:rsidRDefault="00DC2F17" w:rsidP="007A5AE8">
            <w:pPr>
              <w:widowControl w:val="0"/>
              <w:autoSpaceDE w:val="0"/>
              <w:autoSpaceDN w:val="0"/>
              <w:adjustRightInd w:val="0"/>
              <w:spacing w:after="0" w:line="251" w:lineRule="exact"/>
              <w:ind w:left="321"/>
              <w:rPr>
                <w:rFonts w:ascii="Times New Roman" w:hAnsi="Times New Roman"/>
                <w:sz w:val="24"/>
                <w:szCs w:val="24"/>
              </w:rPr>
            </w:pPr>
            <w:r w:rsidRPr="001A5F7E">
              <w:rPr>
                <w:rFonts w:ascii="Tahoma" w:hAnsi="Tahoma" w:cs="Tahoma"/>
              </w:rPr>
              <w:t>parcial</w:t>
            </w:r>
          </w:p>
        </w:tc>
        <w:tc>
          <w:tcPr>
            <w:tcW w:w="1304" w:type="dxa"/>
            <w:tcBorders>
              <w:top w:val="nil"/>
              <w:left w:val="nil"/>
              <w:bottom w:val="nil"/>
              <w:right w:val="nil"/>
            </w:tcBorders>
          </w:tcPr>
          <w:p w:rsidR="00DC2F17" w:rsidRPr="001A5F7E" w:rsidRDefault="00DC2F17" w:rsidP="007A5AE8">
            <w:pPr>
              <w:widowControl w:val="0"/>
              <w:autoSpaceDE w:val="0"/>
              <w:autoSpaceDN w:val="0"/>
              <w:adjustRightInd w:val="0"/>
              <w:spacing w:after="0" w:line="251" w:lineRule="exact"/>
              <w:ind w:right="52"/>
              <w:jc w:val="right"/>
              <w:rPr>
                <w:rFonts w:ascii="Times New Roman" w:hAnsi="Times New Roman"/>
                <w:sz w:val="24"/>
                <w:szCs w:val="24"/>
              </w:rPr>
            </w:pPr>
            <w:r w:rsidRPr="001A5F7E">
              <w:rPr>
                <w:rFonts w:ascii="Tahoma" w:hAnsi="Tahoma" w:cs="Tahoma"/>
                <w:w w:val="99"/>
              </w:rPr>
              <w:t>si</w:t>
            </w:r>
          </w:p>
        </w:tc>
      </w:tr>
      <w:tr w:rsidR="00DC2F17" w:rsidRPr="001A5F7E">
        <w:trPr>
          <w:trHeight w:hRule="exact" w:val="265"/>
        </w:trPr>
        <w:tc>
          <w:tcPr>
            <w:tcW w:w="3125"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Energía</w:t>
            </w:r>
            <w:r w:rsidRPr="001A5F7E">
              <w:rPr>
                <w:rFonts w:ascii="Tahoma" w:hAnsi="Tahoma" w:cs="Tahoma"/>
                <w:spacing w:val="-14"/>
              </w:rPr>
              <w:t xml:space="preserve"> </w:t>
            </w:r>
            <w:r w:rsidRPr="001A5F7E">
              <w:rPr>
                <w:rFonts w:ascii="Tahoma" w:hAnsi="Tahoma" w:cs="Tahoma"/>
              </w:rPr>
              <w:t>E</w:t>
            </w:r>
            <w:r w:rsidRPr="001A5F7E">
              <w:rPr>
                <w:rFonts w:ascii="Tahoma" w:hAnsi="Tahoma" w:cs="Tahoma"/>
                <w:spacing w:val="1"/>
              </w:rPr>
              <w:t>l</w:t>
            </w:r>
            <w:r w:rsidRPr="001A5F7E">
              <w:rPr>
                <w:rFonts w:ascii="Tahoma" w:hAnsi="Tahoma" w:cs="Tahoma"/>
              </w:rPr>
              <w:t>éctrica dom</w:t>
            </w:r>
            <w:r w:rsidRPr="001A5F7E">
              <w:rPr>
                <w:rFonts w:ascii="Tahoma" w:hAnsi="Tahoma" w:cs="Tahoma"/>
                <w:spacing w:val="1"/>
              </w:rPr>
              <w:t>i</w:t>
            </w:r>
            <w:r w:rsidRPr="001A5F7E">
              <w:rPr>
                <w:rFonts w:ascii="Tahoma" w:hAnsi="Tahoma" w:cs="Tahoma"/>
              </w:rPr>
              <w:t>ciliaria</w:t>
            </w:r>
          </w:p>
        </w:tc>
        <w:tc>
          <w:tcPr>
            <w:tcW w:w="2054"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left="322"/>
              <w:rPr>
                <w:rFonts w:ascii="Times New Roman" w:hAnsi="Times New Roman"/>
                <w:sz w:val="24"/>
                <w:szCs w:val="24"/>
              </w:rPr>
            </w:pPr>
            <w:r w:rsidRPr="001A5F7E">
              <w:rPr>
                <w:rFonts w:ascii="Tahoma" w:hAnsi="Tahoma" w:cs="Tahoma"/>
              </w:rPr>
              <w:t>si</w:t>
            </w:r>
          </w:p>
        </w:tc>
        <w:tc>
          <w:tcPr>
            <w:tcW w:w="1304"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right="40"/>
              <w:jc w:val="right"/>
              <w:rPr>
                <w:rFonts w:ascii="Times New Roman" w:hAnsi="Times New Roman"/>
                <w:sz w:val="24"/>
                <w:szCs w:val="24"/>
              </w:rPr>
            </w:pPr>
            <w:r w:rsidRPr="001A5F7E">
              <w:rPr>
                <w:rFonts w:ascii="Tahoma" w:hAnsi="Tahoma" w:cs="Tahoma"/>
                <w:w w:val="99"/>
              </w:rPr>
              <w:t>--</w:t>
            </w:r>
          </w:p>
        </w:tc>
      </w:tr>
      <w:tr w:rsidR="00DC2F17" w:rsidRPr="001A5F7E">
        <w:trPr>
          <w:trHeight w:hRule="exact" w:val="265"/>
        </w:trPr>
        <w:tc>
          <w:tcPr>
            <w:tcW w:w="3125"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Alumbra</w:t>
            </w:r>
            <w:r w:rsidRPr="001A5F7E">
              <w:rPr>
                <w:rFonts w:ascii="Tahoma" w:hAnsi="Tahoma" w:cs="Tahoma"/>
                <w:spacing w:val="1"/>
              </w:rPr>
              <w:t>d</w:t>
            </w:r>
            <w:r w:rsidRPr="001A5F7E">
              <w:rPr>
                <w:rFonts w:ascii="Tahoma" w:hAnsi="Tahoma" w:cs="Tahoma"/>
              </w:rPr>
              <w:t>o</w:t>
            </w:r>
            <w:r w:rsidRPr="001A5F7E">
              <w:rPr>
                <w:rFonts w:ascii="Tahoma" w:hAnsi="Tahoma" w:cs="Tahoma"/>
                <w:spacing w:val="-7"/>
              </w:rPr>
              <w:t xml:space="preserve"> </w:t>
            </w:r>
            <w:r w:rsidRPr="001A5F7E">
              <w:rPr>
                <w:rFonts w:ascii="Tahoma" w:hAnsi="Tahoma" w:cs="Tahoma"/>
              </w:rPr>
              <w:t>Público</w:t>
            </w:r>
          </w:p>
        </w:tc>
        <w:tc>
          <w:tcPr>
            <w:tcW w:w="2054"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left="320"/>
              <w:rPr>
                <w:rFonts w:ascii="Times New Roman" w:hAnsi="Times New Roman"/>
                <w:sz w:val="24"/>
                <w:szCs w:val="24"/>
              </w:rPr>
            </w:pPr>
            <w:r w:rsidRPr="001A5F7E">
              <w:rPr>
                <w:rFonts w:ascii="Tahoma" w:hAnsi="Tahoma" w:cs="Tahoma"/>
              </w:rPr>
              <w:t>parcial</w:t>
            </w:r>
          </w:p>
        </w:tc>
        <w:tc>
          <w:tcPr>
            <w:tcW w:w="1304"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right="53"/>
              <w:jc w:val="right"/>
              <w:rPr>
                <w:rFonts w:ascii="Times New Roman" w:hAnsi="Times New Roman"/>
                <w:sz w:val="24"/>
                <w:szCs w:val="24"/>
              </w:rPr>
            </w:pPr>
            <w:r w:rsidRPr="001A5F7E">
              <w:rPr>
                <w:rFonts w:ascii="Tahoma" w:hAnsi="Tahoma" w:cs="Tahoma"/>
                <w:w w:val="99"/>
              </w:rPr>
              <w:t>si</w:t>
            </w:r>
          </w:p>
        </w:tc>
      </w:tr>
      <w:tr w:rsidR="00DC2F17" w:rsidRPr="001A5F7E">
        <w:trPr>
          <w:trHeight w:hRule="exact" w:val="342"/>
        </w:trPr>
        <w:tc>
          <w:tcPr>
            <w:tcW w:w="3125"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Desag</w:t>
            </w:r>
            <w:r w:rsidRPr="001A5F7E">
              <w:rPr>
                <w:rFonts w:ascii="Tahoma" w:hAnsi="Tahoma" w:cs="Tahoma"/>
                <w:spacing w:val="1"/>
              </w:rPr>
              <w:t>ü</w:t>
            </w:r>
            <w:r w:rsidRPr="001A5F7E">
              <w:rPr>
                <w:rFonts w:ascii="Tahoma" w:hAnsi="Tahoma" w:cs="Tahoma"/>
              </w:rPr>
              <w:t>es</w:t>
            </w:r>
            <w:r w:rsidRPr="001A5F7E">
              <w:rPr>
                <w:rFonts w:ascii="Tahoma" w:hAnsi="Tahoma" w:cs="Tahoma"/>
                <w:spacing w:val="-6"/>
              </w:rPr>
              <w:t xml:space="preserve"> </w:t>
            </w:r>
            <w:r w:rsidRPr="001A5F7E">
              <w:rPr>
                <w:rFonts w:ascii="Tahoma" w:hAnsi="Tahoma" w:cs="Tahoma"/>
              </w:rPr>
              <w:t>P</w:t>
            </w:r>
            <w:r w:rsidRPr="001A5F7E">
              <w:rPr>
                <w:rFonts w:ascii="Tahoma" w:hAnsi="Tahoma" w:cs="Tahoma"/>
                <w:spacing w:val="1"/>
              </w:rPr>
              <w:t>l</w:t>
            </w:r>
            <w:r w:rsidRPr="001A5F7E">
              <w:rPr>
                <w:rFonts w:ascii="Tahoma" w:hAnsi="Tahoma" w:cs="Tahoma"/>
              </w:rPr>
              <w:t>uviales.</w:t>
            </w:r>
          </w:p>
        </w:tc>
        <w:tc>
          <w:tcPr>
            <w:tcW w:w="2054"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left="319"/>
              <w:rPr>
                <w:rFonts w:ascii="Times New Roman" w:hAnsi="Times New Roman"/>
                <w:sz w:val="24"/>
                <w:szCs w:val="24"/>
              </w:rPr>
            </w:pPr>
            <w:r w:rsidRPr="001A5F7E">
              <w:rPr>
                <w:rFonts w:ascii="Tahoma" w:hAnsi="Tahoma" w:cs="Tahoma"/>
              </w:rPr>
              <w:t>Si</w:t>
            </w:r>
          </w:p>
        </w:tc>
        <w:tc>
          <w:tcPr>
            <w:tcW w:w="1304" w:type="dxa"/>
            <w:tcBorders>
              <w:top w:val="nil"/>
              <w:left w:val="nil"/>
              <w:bottom w:val="nil"/>
              <w:right w:val="nil"/>
            </w:tcBorders>
          </w:tcPr>
          <w:p w:rsidR="00DC2F17" w:rsidRPr="001A5F7E" w:rsidRDefault="00DC2F17" w:rsidP="007A5AE8">
            <w:pPr>
              <w:widowControl w:val="0"/>
              <w:autoSpaceDE w:val="0"/>
              <w:autoSpaceDN w:val="0"/>
              <w:adjustRightInd w:val="0"/>
              <w:spacing w:after="0" w:line="250" w:lineRule="exact"/>
              <w:ind w:right="44"/>
              <w:jc w:val="right"/>
              <w:rPr>
                <w:rFonts w:ascii="Times New Roman" w:hAnsi="Times New Roman"/>
                <w:sz w:val="24"/>
                <w:szCs w:val="24"/>
              </w:rPr>
            </w:pPr>
            <w:r w:rsidRPr="001A5F7E">
              <w:rPr>
                <w:rFonts w:ascii="Tahoma" w:hAnsi="Tahoma" w:cs="Tahoma"/>
                <w:w w:val="99"/>
              </w:rPr>
              <w:t>--</w:t>
            </w:r>
          </w:p>
        </w:tc>
      </w:tr>
    </w:tbl>
    <w:p w:rsidR="00DC2F17" w:rsidRDefault="00DC2F17" w:rsidP="00DC2F17">
      <w:pPr>
        <w:widowControl w:val="0"/>
        <w:autoSpaceDE w:val="0"/>
        <w:autoSpaceDN w:val="0"/>
        <w:adjustRightInd w:val="0"/>
        <w:spacing w:before="17" w:after="0" w:line="200" w:lineRule="exact"/>
        <w:rPr>
          <w:rFonts w:ascii="Times New Roman" w:hAnsi="Times New Roman"/>
          <w:sz w:val="20"/>
          <w:szCs w:val="20"/>
        </w:rPr>
      </w:pPr>
    </w:p>
    <w:p w:rsidR="00DC2F17" w:rsidRPr="009737BD" w:rsidRDefault="00DC2F17" w:rsidP="00DC2F17">
      <w:pPr>
        <w:widowControl w:val="0"/>
        <w:autoSpaceDE w:val="0"/>
        <w:autoSpaceDN w:val="0"/>
        <w:adjustRightInd w:val="0"/>
        <w:spacing w:before="22" w:after="0" w:line="240" w:lineRule="auto"/>
        <w:ind w:left="1723"/>
        <w:rPr>
          <w:rFonts w:ascii="Tahoma" w:hAnsi="Tahoma" w:cs="Tahoma"/>
          <w:lang w:val="es-AR"/>
        </w:rPr>
      </w:pPr>
      <w:r w:rsidRPr="009737BD">
        <w:rPr>
          <w:rFonts w:ascii="Tahoma" w:hAnsi="Tahoma" w:cs="Tahoma"/>
          <w:lang w:val="es-AR"/>
        </w:rPr>
        <w:t>4</w:t>
      </w:r>
      <w:r w:rsidRPr="009737BD">
        <w:rPr>
          <w:rFonts w:ascii="Tahoma" w:hAnsi="Tahoma" w:cs="Tahoma"/>
          <w:spacing w:val="-6"/>
          <w:lang w:val="es-AR"/>
        </w:rPr>
        <w:t xml:space="preserve"> </w:t>
      </w:r>
      <w:r w:rsidRPr="009737BD">
        <w:rPr>
          <w:rFonts w:ascii="Tahoma" w:hAnsi="Tahoma" w:cs="Tahoma"/>
          <w:lang w:val="es-AR"/>
        </w:rPr>
        <w:t>-</w:t>
      </w:r>
      <w:r w:rsidRPr="009737BD">
        <w:rPr>
          <w:rFonts w:ascii="Tahoma" w:hAnsi="Tahoma" w:cs="Tahoma"/>
          <w:spacing w:val="62"/>
          <w:lang w:val="es-AR"/>
        </w:rPr>
        <w:t xml:space="preserve"> </w:t>
      </w:r>
      <w:r w:rsidRPr="009737BD">
        <w:rPr>
          <w:rFonts w:ascii="Tahoma" w:hAnsi="Tahoma" w:cs="Tahoma"/>
          <w:b/>
          <w:bCs/>
          <w:lang w:val="es-AR"/>
        </w:rPr>
        <w:t>NO</w:t>
      </w:r>
      <w:r w:rsidRPr="009737BD">
        <w:rPr>
          <w:rFonts w:ascii="Tahoma" w:hAnsi="Tahoma" w:cs="Tahoma"/>
          <w:b/>
          <w:bCs/>
          <w:spacing w:val="1"/>
          <w:lang w:val="es-AR"/>
        </w:rPr>
        <w:t>RM</w:t>
      </w:r>
      <w:r w:rsidRPr="009737BD">
        <w:rPr>
          <w:rFonts w:ascii="Tahoma" w:hAnsi="Tahoma" w:cs="Tahoma"/>
          <w:b/>
          <w:bCs/>
          <w:lang w:val="es-AR"/>
        </w:rPr>
        <w:t>AS</w:t>
      </w:r>
      <w:r w:rsidRPr="009737BD">
        <w:rPr>
          <w:rFonts w:ascii="Tahoma" w:hAnsi="Tahoma" w:cs="Tahoma"/>
          <w:b/>
          <w:bCs/>
          <w:spacing w:val="-3"/>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w:t>
      </w:r>
      <w:r w:rsidRPr="009737BD">
        <w:rPr>
          <w:rFonts w:ascii="Tahoma" w:hAnsi="Tahoma" w:cs="Tahoma"/>
          <w:b/>
          <w:bCs/>
          <w:spacing w:val="1"/>
          <w:lang w:val="es-AR"/>
        </w:rPr>
        <w:t>U</w:t>
      </w:r>
      <w:r w:rsidRPr="009737BD">
        <w:rPr>
          <w:rFonts w:ascii="Tahoma" w:hAnsi="Tahoma" w:cs="Tahoma"/>
          <w:b/>
          <w:bCs/>
          <w:lang w:val="es-AR"/>
        </w:rPr>
        <w:t>PA</w:t>
      </w:r>
      <w:r w:rsidRPr="009737BD">
        <w:rPr>
          <w:rFonts w:ascii="Tahoma" w:hAnsi="Tahoma" w:cs="Tahoma"/>
          <w:b/>
          <w:bCs/>
          <w:spacing w:val="1"/>
          <w:lang w:val="es-AR"/>
        </w:rPr>
        <w:t>C</w:t>
      </w:r>
      <w:r w:rsidRPr="009737BD">
        <w:rPr>
          <w:rFonts w:ascii="Tahoma" w:hAnsi="Tahoma" w:cs="Tahoma"/>
          <w:b/>
          <w:bCs/>
          <w:lang w:val="es-AR"/>
        </w:rPr>
        <w:t>IÓN</w:t>
      </w:r>
      <w:r w:rsidRPr="009737BD">
        <w:rPr>
          <w:rFonts w:ascii="Tahoma" w:hAnsi="Tahoma" w:cs="Tahoma"/>
          <w:b/>
          <w:bCs/>
          <w:spacing w:val="-3"/>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lang w:val="es-AR"/>
        </w:rPr>
        <w:t>SUBDI</w:t>
      </w:r>
      <w:r w:rsidRPr="009737BD">
        <w:rPr>
          <w:rFonts w:ascii="Tahoma" w:hAnsi="Tahoma" w:cs="Tahoma"/>
          <w:b/>
          <w:bCs/>
          <w:spacing w:val="1"/>
          <w:lang w:val="es-AR"/>
        </w:rPr>
        <w:t>V</w:t>
      </w:r>
      <w:r w:rsidRPr="009737BD">
        <w:rPr>
          <w:rFonts w:ascii="Tahoma" w:hAnsi="Tahoma" w:cs="Tahoma"/>
          <w:b/>
          <w:bCs/>
          <w:lang w:val="es-AR"/>
        </w:rPr>
        <w:t>I</w:t>
      </w:r>
      <w:r w:rsidRPr="009737BD">
        <w:rPr>
          <w:rFonts w:ascii="Tahoma" w:hAnsi="Tahoma" w:cs="Tahoma"/>
          <w:b/>
          <w:bCs/>
          <w:spacing w:val="1"/>
          <w:lang w:val="es-AR"/>
        </w:rPr>
        <w:t>SI</w:t>
      </w:r>
      <w:r w:rsidRPr="009737BD">
        <w:rPr>
          <w:rFonts w:ascii="Tahoma" w:hAnsi="Tahoma" w:cs="Tahoma"/>
          <w:b/>
          <w:bCs/>
          <w:lang w:val="es-AR"/>
        </w:rPr>
        <w:t>Ó</w:t>
      </w:r>
      <w:r w:rsidRPr="009737BD">
        <w:rPr>
          <w:rFonts w:ascii="Tahoma" w:hAnsi="Tahoma" w:cs="Tahoma"/>
          <w:b/>
          <w:bCs/>
          <w:spacing w:val="1"/>
          <w:lang w:val="es-AR"/>
        </w:rPr>
        <w:t>N</w:t>
      </w:r>
      <w:r w:rsidRPr="009737BD">
        <w:rPr>
          <w:rFonts w:ascii="Tahoma" w:hAnsi="Tahoma" w:cs="Tahoma"/>
          <w:lang w:val="es-AR"/>
        </w:rPr>
        <w:t>:</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p>
    <w:p w:rsidR="00DC2F17" w:rsidRPr="009737BD" w:rsidRDefault="00DC2F17" w:rsidP="00DC2F17">
      <w:pPr>
        <w:widowControl w:val="0"/>
        <w:autoSpaceDE w:val="0"/>
        <w:autoSpaceDN w:val="0"/>
        <w:adjustRightInd w:val="0"/>
        <w:spacing w:before="5" w:after="0" w:line="260" w:lineRule="exact"/>
        <w:rPr>
          <w:rFonts w:ascii="Tahoma" w:hAnsi="Tahoma" w:cs="Tahoma"/>
          <w:sz w:val="26"/>
          <w:szCs w:val="26"/>
          <w:lang w:val="es-AR"/>
        </w:rPr>
      </w:pPr>
    </w:p>
    <w:p w:rsidR="00DC2F17" w:rsidRPr="00FD7C95" w:rsidRDefault="00DC2F17" w:rsidP="00DC2F17">
      <w:pPr>
        <w:widowControl w:val="0"/>
        <w:autoSpaceDE w:val="0"/>
        <w:autoSpaceDN w:val="0"/>
        <w:adjustRightInd w:val="0"/>
        <w:spacing w:after="0" w:line="240" w:lineRule="auto"/>
        <w:ind w:left="293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1</w:t>
      </w:r>
      <w:r w:rsidRPr="009737BD">
        <w:rPr>
          <w:rFonts w:ascii="Tahoma" w:hAnsi="Tahoma" w:cs="Tahoma"/>
          <w:lang w:val="es-AR"/>
        </w:rPr>
        <w:t>.</w:t>
      </w:r>
      <w:r w:rsidRPr="005B321B">
        <w:rPr>
          <w:rFonts w:ascii="Tahoma" w:hAnsi="Tahoma" w:cs="Tahoma"/>
          <w:lang w:val="es-AR"/>
        </w:rPr>
        <w:t xml:space="preserve"> </w:t>
      </w:r>
      <w:r w:rsidRPr="00FD7C95">
        <w:rPr>
          <w:rFonts w:ascii="Tahoma" w:hAnsi="Tahoma" w:cs="Tahoma"/>
          <w:lang w:val="es-AR"/>
        </w:rPr>
        <w:t>Dens</w:t>
      </w:r>
      <w:r w:rsidRPr="00FD7C95">
        <w:rPr>
          <w:rFonts w:ascii="Tahoma" w:hAnsi="Tahoma" w:cs="Tahoma"/>
          <w:spacing w:val="1"/>
          <w:lang w:val="es-AR"/>
        </w:rPr>
        <w:t>i</w:t>
      </w:r>
      <w:r w:rsidRPr="00FD7C95">
        <w:rPr>
          <w:rFonts w:ascii="Tahoma" w:hAnsi="Tahoma" w:cs="Tahoma"/>
          <w:lang w:val="es-AR"/>
        </w:rPr>
        <w:t>dad</w:t>
      </w:r>
      <w:r w:rsidRPr="00FD7C95">
        <w:rPr>
          <w:rFonts w:ascii="Tahoma" w:hAnsi="Tahoma" w:cs="Tahoma"/>
          <w:spacing w:val="-4"/>
          <w:lang w:val="es-AR"/>
        </w:rPr>
        <w:t xml:space="preserve"> </w:t>
      </w:r>
      <w:r w:rsidRPr="00FD7C95">
        <w:rPr>
          <w:rFonts w:ascii="Tahoma" w:hAnsi="Tahoma" w:cs="Tahoma"/>
          <w:lang w:val="es-AR"/>
        </w:rPr>
        <w:t>neta:</w:t>
      </w:r>
      <w:r w:rsidR="001B6BD0">
        <w:rPr>
          <w:rFonts w:ascii="Tahoma" w:hAnsi="Tahoma" w:cs="Tahoma"/>
          <w:lang w:val="es-AR"/>
        </w:rPr>
        <w:t xml:space="preserve">  </w:t>
      </w:r>
      <w:r w:rsidR="001B6BD0">
        <w:rPr>
          <w:rFonts w:ascii="Tahoma" w:hAnsi="Tahoma" w:cs="Tahoma"/>
          <w:lang w:val="es-AR"/>
        </w:rPr>
        <w:tab/>
      </w:r>
      <w:r w:rsidR="00F20722">
        <w:rPr>
          <w:rFonts w:ascii="Tahoma" w:hAnsi="Tahoma" w:cs="Tahoma"/>
          <w:lang w:val="es-AR"/>
        </w:rPr>
        <w:t>1viv/pc</w:t>
      </w:r>
    </w:p>
    <w:p w:rsidR="00DC2F17" w:rsidRPr="009737BD" w:rsidRDefault="00DC2F17" w:rsidP="00003A5C">
      <w:pPr>
        <w:widowControl w:val="0"/>
        <w:autoSpaceDE w:val="0"/>
        <w:autoSpaceDN w:val="0"/>
        <w:adjustRightInd w:val="0"/>
        <w:spacing w:after="0" w:line="240" w:lineRule="auto"/>
        <w:ind w:left="2937"/>
        <w:rPr>
          <w:rFonts w:ascii="Tahoma" w:hAnsi="Tahoma" w:cs="Tahoma"/>
          <w:lang w:val="es-AR"/>
        </w:rPr>
      </w:pPr>
      <w:r w:rsidRPr="00FD7C95">
        <w:rPr>
          <w:rFonts w:ascii="Tahoma" w:hAnsi="Tahoma" w:cs="Tahoma"/>
          <w:lang w:val="es-AR"/>
        </w:rPr>
        <w:t xml:space="preserve">        </w:t>
      </w:r>
      <w:r w:rsidR="00FD7C95">
        <w:rPr>
          <w:rFonts w:ascii="Tahoma" w:hAnsi="Tahoma" w:cs="Tahoma"/>
          <w:lang w:val="es-AR"/>
        </w:rPr>
        <w:tab/>
      </w:r>
      <w:r w:rsidRPr="00FD7C95">
        <w:rPr>
          <w:rFonts w:ascii="Tahoma" w:hAnsi="Tahoma" w:cs="Tahoma"/>
          <w:lang w:val="es-AR"/>
        </w:rPr>
        <w:t>Dens</w:t>
      </w:r>
      <w:r w:rsidRPr="00FD7C95">
        <w:rPr>
          <w:rFonts w:ascii="Tahoma" w:hAnsi="Tahoma" w:cs="Tahoma"/>
          <w:spacing w:val="1"/>
          <w:lang w:val="es-AR"/>
        </w:rPr>
        <w:t>i</w:t>
      </w:r>
      <w:r w:rsidRPr="00FD7C95">
        <w:rPr>
          <w:rFonts w:ascii="Tahoma" w:hAnsi="Tahoma" w:cs="Tahoma"/>
          <w:lang w:val="es-AR"/>
        </w:rPr>
        <w:t>dad</w:t>
      </w:r>
      <w:r w:rsidRPr="00FD7C95">
        <w:rPr>
          <w:rFonts w:ascii="Tahoma" w:hAnsi="Tahoma" w:cs="Tahoma"/>
          <w:spacing w:val="-4"/>
          <w:lang w:val="es-AR"/>
        </w:rPr>
        <w:t xml:space="preserve"> </w:t>
      </w:r>
      <w:r w:rsidRPr="00FD7C95">
        <w:rPr>
          <w:rFonts w:ascii="Tahoma" w:hAnsi="Tahoma" w:cs="Tahoma"/>
          <w:lang w:val="es-AR"/>
        </w:rPr>
        <w:t>potencial:</w:t>
      </w:r>
      <w:r w:rsidRPr="00FD7C95">
        <w:rPr>
          <w:rFonts w:ascii="Tahoma" w:hAnsi="Tahoma" w:cs="Tahoma"/>
          <w:spacing w:val="-8"/>
          <w:lang w:val="es-AR"/>
        </w:rPr>
        <w:t xml:space="preserve"> </w:t>
      </w:r>
      <w:r w:rsidR="00FD7C95">
        <w:rPr>
          <w:rFonts w:ascii="Tahoma" w:hAnsi="Tahoma" w:cs="Tahoma"/>
          <w:spacing w:val="-8"/>
          <w:lang w:val="es-AR"/>
        </w:rPr>
        <w:t xml:space="preserve"> </w:t>
      </w:r>
      <w:r w:rsidR="001B6BD0">
        <w:rPr>
          <w:rFonts w:ascii="Tahoma" w:hAnsi="Tahoma" w:cs="Tahoma"/>
          <w:spacing w:val="-8"/>
          <w:lang w:val="es-AR"/>
        </w:rPr>
        <w:tab/>
      </w:r>
      <w:r w:rsidRPr="00FD7C95">
        <w:rPr>
          <w:rFonts w:ascii="Tahoma" w:hAnsi="Tahoma" w:cs="Tahoma"/>
          <w:lang w:val="es-AR"/>
        </w:rPr>
        <w:t>200 hab/Ha</w:t>
      </w:r>
      <w:r w:rsidRPr="009737BD">
        <w:rPr>
          <w:rFonts w:ascii="Tahoma" w:hAnsi="Tahoma" w:cs="Tahoma"/>
          <w:lang w:val="es-AR"/>
        </w:rPr>
        <w:t xml:space="preserve"> </w:t>
      </w:r>
    </w:p>
    <w:p w:rsidR="00DC2F17" w:rsidRPr="009737BD" w:rsidRDefault="00DC2F17" w:rsidP="00DC2F17">
      <w:pPr>
        <w:widowControl w:val="0"/>
        <w:autoSpaceDE w:val="0"/>
        <w:autoSpaceDN w:val="0"/>
        <w:adjustRightInd w:val="0"/>
        <w:spacing w:before="8" w:after="0" w:line="266" w:lineRule="exact"/>
        <w:ind w:left="5515" w:right="2311" w:hanging="265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2</w:t>
      </w:r>
      <w:r w:rsidRPr="009737BD">
        <w:rPr>
          <w:rFonts w:ascii="Tahoma" w:hAnsi="Tahoma" w:cs="Tahoma"/>
          <w:lang w:val="es-AR"/>
        </w:rPr>
        <w:t>. 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3"/>
          <w:lang w:val="es-AR"/>
        </w:rPr>
        <w:t>c</w:t>
      </w:r>
      <w:r w:rsidRPr="009737BD">
        <w:rPr>
          <w:rFonts w:ascii="Tahoma" w:hAnsi="Tahoma" w:cs="Tahoma"/>
          <w:lang w:val="es-AR"/>
        </w:rPr>
        <w:t>upac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001B6BD0">
        <w:rPr>
          <w:rFonts w:ascii="Tahoma" w:hAnsi="Tahoma" w:cs="Tahoma"/>
          <w:spacing w:val="-2"/>
          <w:lang w:val="es-AR"/>
        </w:rPr>
        <w:t xml:space="preserve"> </w:t>
      </w:r>
      <w:r w:rsidRPr="009737BD">
        <w:rPr>
          <w:rFonts w:ascii="Tahoma" w:hAnsi="Tahoma" w:cs="Tahoma"/>
          <w:lang w:val="es-AR"/>
        </w:rPr>
        <w:t>(F.O.S.):</w:t>
      </w:r>
      <w:r w:rsidRPr="009737BD">
        <w:rPr>
          <w:rFonts w:ascii="Tahoma" w:hAnsi="Tahoma" w:cs="Tahoma"/>
          <w:spacing w:val="1"/>
          <w:lang w:val="es-AR"/>
        </w:rPr>
        <w:t xml:space="preserve"> </w:t>
      </w:r>
      <w:r w:rsidRPr="009737BD">
        <w:rPr>
          <w:rFonts w:ascii="Tahoma" w:hAnsi="Tahoma" w:cs="Tahoma"/>
          <w:lang w:val="es-AR"/>
        </w:rPr>
        <w:t xml:space="preserve">0.40 </w:t>
      </w:r>
      <w:r w:rsidR="001B6BD0">
        <w:rPr>
          <w:rFonts w:ascii="Tahoma" w:hAnsi="Tahoma" w:cs="Tahoma"/>
          <w:lang w:val="es-AR"/>
        </w:rPr>
        <w:t xml:space="preserve">    </w:t>
      </w:r>
      <w:r w:rsidRPr="009737BD">
        <w:rPr>
          <w:rFonts w:ascii="Tahoma" w:hAnsi="Tahoma" w:cs="Tahoma"/>
          <w:lang w:val="es-AR"/>
        </w:rPr>
        <w:t>(F.O.T.): 0.80</w:t>
      </w:r>
    </w:p>
    <w:p w:rsidR="00DC2F17" w:rsidRPr="00003A5C" w:rsidRDefault="00DC2F17" w:rsidP="00003A5C">
      <w:pPr>
        <w:widowControl w:val="0"/>
        <w:autoSpaceDE w:val="0"/>
        <w:autoSpaceDN w:val="0"/>
        <w:adjustRightInd w:val="0"/>
        <w:spacing w:after="0" w:line="258" w:lineRule="exact"/>
        <w:ind w:left="2858"/>
        <w:rPr>
          <w:rFonts w:ascii="Tahoma" w:hAnsi="Tahoma" w:cs="Tahoma"/>
          <w:lang w:val="es-AR"/>
        </w:rPr>
      </w:pPr>
      <w:r w:rsidRPr="009737BD">
        <w:rPr>
          <w:rFonts w:ascii="Tahoma" w:hAnsi="Tahoma" w:cs="Tahoma"/>
          <w:position w:val="-1"/>
          <w:lang w:val="es-AR"/>
        </w:rPr>
        <w:t>4.1.</w:t>
      </w:r>
      <w:r w:rsidRPr="009737BD">
        <w:rPr>
          <w:rFonts w:ascii="Tahoma" w:hAnsi="Tahoma" w:cs="Tahoma"/>
          <w:spacing w:val="1"/>
          <w:position w:val="-1"/>
          <w:lang w:val="es-AR"/>
        </w:rPr>
        <w:t>3</w:t>
      </w:r>
      <w:r w:rsidRPr="009737BD">
        <w:rPr>
          <w:rFonts w:ascii="Tahoma" w:hAnsi="Tahoma" w:cs="Tahoma"/>
          <w:spacing w:val="-1"/>
          <w:position w:val="-1"/>
          <w:lang w:val="es-AR"/>
        </w:rPr>
        <w:t>.</w:t>
      </w:r>
      <w:r w:rsidRPr="009737BD">
        <w:rPr>
          <w:rFonts w:ascii="Tahoma" w:hAnsi="Tahoma" w:cs="Tahoma"/>
          <w:position w:val="-1"/>
          <w:lang w:val="es-AR"/>
        </w:rPr>
        <w:t>Reti</w:t>
      </w:r>
      <w:r w:rsidRPr="009737BD">
        <w:rPr>
          <w:rFonts w:ascii="Tahoma" w:hAnsi="Tahoma" w:cs="Tahoma"/>
          <w:spacing w:val="1"/>
          <w:position w:val="-1"/>
          <w:lang w:val="es-AR"/>
        </w:rPr>
        <w:t>ro</w:t>
      </w:r>
      <w:r w:rsidRPr="009737BD">
        <w:rPr>
          <w:rFonts w:ascii="Tahoma" w:hAnsi="Tahoma" w:cs="Tahoma"/>
          <w:position w:val="-1"/>
          <w:lang w:val="es-AR"/>
        </w:rPr>
        <w:t>s</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3"/>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r</w:t>
      </w:r>
      <w:r w:rsidRPr="009737BD">
        <w:rPr>
          <w:rFonts w:ascii="Tahoma" w:hAnsi="Tahoma" w:cs="Tahoma"/>
          <w:position w:val="-1"/>
          <w:lang w:val="es-AR"/>
        </w:rPr>
        <w:t xml:space="preserve">ente </w:t>
      </w:r>
      <w:smartTag w:uri="urn:schemas-microsoft-com:office:smarttags" w:element="metricconverter">
        <w:smartTagPr>
          <w:attr w:name="ProductID" w:val="3 m"/>
        </w:smartTagPr>
        <w:r w:rsidRPr="009737BD">
          <w:rPr>
            <w:rFonts w:ascii="Tahoma" w:hAnsi="Tahoma" w:cs="Tahoma"/>
            <w:position w:val="-1"/>
            <w:lang w:val="es-AR"/>
          </w:rPr>
          <w:t>3 m</w:t>
        </w:r>
      </w:smartTag>
    </w:p>
    <w:p w:rsidR="00DC2F17" w:rsidRPr="009737BD" w:rsidRDefault="00DC2F17" w:rsidP="00DC2F17">
      <w:pPr>
        <w:widowControl w:val="0"/>
        <w:autoSpaceDE w:val="0"/>
        <w:autoSpaceDN w:val="0"/>
        <w:adjustRightInd w:val="0"/>
        <w:spacing w:after="0" w:line="240" w:lineRule="auto"/>
        <w:ind w:left="2858"/>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4</w:t>
      </w:r>
      <w:r w:rsidRPr="009737BD">
        <w:rPr>
          <w:rFonts w:ascii="Tahoma" w:hAnsi="Tahoma" w:cs="Tahoma"/>
          <w:lang w:val="es-AR"/>
        </w:rPr>
        <w:t>.Altura</w:t>
      </w:r>
      <w:r w:rsidRPr="009737BD">
        <w:rPr>
          <w:rFonts w:ascii="Tahoma" w:hAnsi="Tahoma" w:cs="Tahoma"/>
          <w:spacing w:val="-4"/>
          <w:lang w:val="es-AR"/>
        </w:rPr>
        <w:t xml:space="preserve"> </w:t>
      </w:r>
      <w:r w:rsidRPr="009737BD">
        <w:rPr>
          <w:rFonts w:ascii="Tahoma" w:hAnsi="Tahoma" w:cs="Tahoma"/>
          <w:lang w:val="es-AR"/>
        </w:rPr>
        <w:t>Máxima:</w:t>
      </w:r>
      <w:r w:rsidRPr="009737BD">
        <w:rPr>
          <w:rFonts w:ascii="Tahoma" w:hAnsi="Tahoma" w:cs="Tahoma"/>
          <w:spacing w:val="-7"/>
          <w:lang w:val="es-AR"/>
        </w:rPr>
        <w:t xml:space="preserve"> </w:t>
      </w:r>
      <w:r w:rsidRPr="009737BD">
        <w:rPr>
          <w:rFonts w:ascii="Tahoma" w:hAnsi="Tahoma" w:cs="Tahoma"/>
          <w:lang w:val="es-AR"/>
        </w:rPr>
        <w:t>6m</w:t>
      </w:r>
    </w:p>
    <w:p w:rsidR="00DC2F17" w:rsidRPr="009737BD" w:rsidRDefault="00DC2F17" w:rsidP="00DC2F17">
      <w:pPr>
        <w:widowControl w:val="0"/>
        <w:autoSpaceDE w:val="0"/>
        <w:autoSpaceDN w:val="0"/>
        <w:adjustRightInd w:val="0"/>
        <w:spacing w:before="5"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4.2.</w:t>
      </w:r>
      <w:r w:rsidRPr="009737BD">
        <w:rPr>
          <w:rFonts w:ascii="Tahoma" w:hAnsi="Tahoma" w:cs="Tahoma"/>
          <w:spacing w:val="1"/>
          <w:lang w:val="es-AR"/>
        </w:rPr>
        <w:t>S</w:t>
      </w:r>
      <w:r w:rsidRPr="009737BD">
        <w:rPr>
          <w:rFonts w:ascii="Tahoma" w:hAnsi="Tahoma" w:cs="Tahoma"/>
          <w:lang w:val="es-AR"/>
        </w:rPr>
        <w:t>ubdivis</w:t>
      </w:r>
      <w:r w:rsidRPr="009737BD">
        <w:rPr>
          <w:rFonts w:ascii="Tahoma" w:hAnsi="Tahoma" w:cs="Tahoma"/>
          <w:spacing w:val="1"/>
          <w:lang w:val="es-AR"/>
        </w:rPr>
        <w:t>i</w:t>
      </w:r>
      <w:r w:rsidRPr="009737BD">
        <w:rPr>
          <w:rFonts w:ascii="Tahoma" w:hAnsi="Tahoma" w:cs="Tahoma"/>
          <w:lang w:val="es-AR"/>
        </w:rPr>
        <w:t>ón:</w:t>
      </w:r>
    </w:p>
    <w:p w:rsidR="00DC2F17" w:rsidRPr="009737BD" w:rsidRDefault="00DC2F17" w:rsidP="00DC2F17">
      <w:pPr>
        <w:widowControl w:val="0"/>
        <w:autoSpaceDE w:val="0"/>
        <w:autoSpaceDN w:val="0"/>
        <w:adjustRightInd w:val="0"/>
        <w:spacing w:before="1" w:after="0" w:line="240" w:lineRule="auto"/>
        <w:ind w:left="2858"/>
        <w:rPr>
          <w:rFonts w:ascii="Tahoma" w:hAnsi="Tahoma" w:cs="Tahoma"/>
          <w:lang w:val="es-AR"/>
        </w:rPr>
      </w:pPr>
      <w:r w:rsidRPr="009737BD">
        <w:rPr>
          <w:rFonts w:ascii="Tahoma" w:hAnsi="Tahoma" w:cs="Tahoma"/>
          <w:lang w:val="es-AR"/>
        </w:rPr>
        <w:t>4.2.</w:t>
      </w:r>
      <w:r w:rsidRPr="009737BD">
        <w:rPr>
          <w:rFonts w:ascii="Tahoma" w:hAnsi="Tahoma" w:cs="Tahoma"/>
          <w:spacing w:val="1"/>
          <w:lang w:val="es-AR"/>
        </w:rPr>
        <w:t>1</w:t>
      </w:r>
      <w:r w:rsidRPr="009737BD">
        <w:rPr>
          <w:rFonts w:ascii="Tahoma" w:hAnsi="Tahoma" w:cs="Tahoma"/>
          <w:spacing w:val="-1"/>
          <w:lang w:val="es-AR"/>
        </w:rPr>
        <w:t>.</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ente</w:t>
      </w:r>
      <w:r w:rsidRPr="009737BD">
        <w:rPr>
          <w:rFonts w:ascii="Tahoma" w:hAnsi="Tahoma" w:cs="Tahoma"/>
          <w:spacing w:val="-1"/>
          <w:lang w:val="es-AR"/>
        </w:rPr>
        <w:t xml:space="preserve"> </w:t>
      </w:r>
      <w:r w:rsidRPr="009737BD">
        <w:rPr>
          <w:rFonts w:ascii="Tahoma" w:hAnsi="Tahoma" w:cs="Tahoma"/>
          <w:lang w:val="es-AR"/>
        </w:rPr>
        <w:t xml:space="preserve">mínimo </w:t>
      </w:r>
      <w:smartTag w:uri="urn:schemas-microsoft-com:office:smarttags" w:element="metricconverter">
        <w:smartTagPr>
          <w:attr w:name="ProductID" w:val="10 m"/>
        </w:smartTagPr>
        <w:r w:rsidRPr="009737BD">
          <w:rPr>
            <w:rFonts w:ascii="Tahoma" w:hAnsi="Tahoma" w:cs="Tahoma"/>
            <w:lang w:val="es-AR"/>
          </w:rPr>
          <w:t>10</w:t>
        </w:r>
        <w:r w:rsidRPr="009737BD">
          <w:rPr>
            <w:rFonts w:ascii="Tahoma" w:hAnsi="Tahoma" w:cs="Tahoma"/>
            <w:spacing w:val="2"/>
            <w:lang w:val="es-AR"/>
          </w:rPr>
          <w:t xml:space="preserve"> </w:t>
        </w:r>
        <w:r w:rsidRPr="009737BD">
          <w:rPr>
            <w:rFonts w:ascii="Tahoma" w:hAnsi="Tahoma" w:cs="Tahoma"/>
            <w:lang w:val="es-AR"/>
          </w:rPr>
          <w:t>m</w:t>
        </w:r>
      </w:smartTag>
    </w:p>
    <w:p w:rsidR="00DC2F17" w:rsidRPr="009737BD" w:rsidRDefault="00DC2F17" w:rsidP="00DC2F17">
      <w:pPr>
        <w:widowControl w:val="0"/>
        <w:autoSpaceDE w:val="0"/>
        <w:autoSpaceDN w:val="0"/>
        <w:adjustRightInd w:val="0"/>
        <w:spacing w:after="0" w:line="265" w:lineRule="exact"/>
        <w:ind w:left="2858"/>
        <w:rPr>
          <w:rFonts w:ascii="Tahoma" w:hAnsi="Tahoma" w:cs="Tahoma"/>
          <w:lang w:val="es-AR"/>
        </w:rPr>
      </w:pPr>
      <w:r w:rsidRPr="009737BD">
        <w:rPr>
          <w:rFonts w:ascii="Tahoma" w:hAnsi="Tahoma" w:cs="Tahoma"/>
          <w:position w:val="-1"/>
          <w:lang w:val="es-AR"/>
        </w:rPr>
        <w:t>4.2.</w:t>
      </w:r>
      <w:r w:rsidRPr="009737BD">
        <w:rPr>
          <w:rFonts w:ascii="Tahoma" w:hAnsi="Tahoma" w:cs="Tahoma"/>
          <w:spacing w:val="1"/>
          <w:position w:val="-1"/>
          <w:lang w:val="es-AR"/>
        </w:rPr>
        <w:t>2</w:t>
      </w:r>
      <w:r w:rsidRPr="009737BD">
        <w:rPr>
          <w:rFonts w:ascii="Tahoma" w:hAnsi="Tahoma" w:cs="Tahoma"/>
          <w:spacing w:val="-1"/>
          <w:position w:val="-1"/>
          <w:lang w:val="es-AR"/>
        </w:rPr>
        <w:t>.</w:t>
      </w:r>
      <w:r w:rsidRPr="009737BD">
        <w:rPr>
          <w:rFonts w:ascii="Tahoma" w:hAnsi="Tahoma" w:cs="Tahoma"/>
          <w:position w:val="-1"/>
          <w:lang w:val="es-AR"/>
        </w:rPr>
        <w:t>Superficie</w:t>
      </w:r>
      <w:r w:rsidRPr="009737BD">
        <w:rPr>
          <w:rFonts w:ascii="Tahoma" w:hAnsi="Tahoma" w:cs="Tahoma"/>
          <w:spacing w:val="-9"/>
          <w:position w:val="-1"/>
          <w:lang w:val="es-AR"/>
        </w:rPr>
        <w:t xml:space="preserve"> </w:t>
      </w:r>
      <w:r w:rsidRPr="009737BD">
        <w:rPr>
          <w:rFonts w:ascii="Tahoma" w:hAnsi="Tahoma" w:cs="Tahoma"/>
          <w:position w:val="-1"/>
          <w:lang w:val="es-AR"/>
        </w:rPr>
        <w:t>M</w:t>
      </w:r>
      <w:r w:rsidRPr="009737BD">
        <w:rPr>
          <w:rFonts w:ascii="Tahoma" w:hAnsi="Tahoma" w:cs="Tahoma"/>
          <w:spacing w:val="1"/>
          <w:position w:val="-1"/>
          <w:lang w:val="es-AR"/>
        </w:rPr>
        <w:t>í</w:t>
      </w:r>
      <w:r w:rsidRPr="009737BD">
        <w:rPr>
          <w:rFonts w:ascii="Tahoma" w:hAnsi="Tahoma" w:cs="Tahoma"/>
          <w:position w:val="-1"/>
          <w:lang w:val="es-AR"/>
        </w:rPr>
        <w:t>nima:</w:t>
      </w:r>
      <w:r w:rsidRPr="009737BD">
        <w:rPr>
          <w:rFonts w:ascii="Tahoma" w:hAnsi="Tahoma" w:cs="Tahoma"/>
          <w:spacing w:val="1"/>
          <w:position w:val="-1"/>
          <w:lang w:val="es-AR"/>
        </w:rPr>
        <w:t xml:space="preserve"> </w:t>
      </w:r>
      <w:smartTag w:uri="urn:schemas-microsoft-com:office:smarttags" w:element="metricconverter">
        <w:smartTagPr>
          <w:attr w:name="ProductID" w:val="250 m2"/>
        </w:smartTagPr>
        <w:r w:rsidRPr="009737BD">
          <w:rPr>
            <w:rFonts w:ascii="Tahoma" w:hAnsi="Tahoma" w:cs="Tahoma"/>
            <w:position w:val="-1"/>
            <w:lang w:val="es-AR"/>
          </w:rPr>
          <w:t>250 m2</w:t>
        </w:r>
      </w:smartTag>
    </w:p>
    <w:p w:rsidR="00DC2F17" w:rsidRPr="009737BD" w:rsidRDefault="00DC2F17" w:rsidP="00DC2F17">
      <w:pPr>
        <w:widowControl w:val="0"/>
        <w:autoSpaceDE w:val="0"/>
        <w:autoSpaceDN w:val="0"/>
        <w:adjustRightInd w:val="0"/>
        <w:spacing w:after="0" w:line="200" w:lineRule="exact"/>
        <w:rPr>
          <w:rFonts w:ascii="Tahoma" w:hAnsi="Tahoma" w:cs="Tahoma"/>
          <w:sz w:val="20"/>
          <w:szCs w:val="20"/>
          <w:lang w:val="es-AR"/>
        </w:rPr>
      </w:pPr>
    </w:p>
    <w:p w:rsidR="00DC2F17" w:rsidRPr="009737BD" w:rsidRDefault="00DC2F17" w:rsidP="00DC2F17">
      <w:pPr>
        <w:widowControl w:val="0"/>
        <w:autoSpaceDE w:val="0"/>
        <w:autoSpaceDN w:val="0"/>
        <w:adjustRightInd w:val="0"/>
        <w:spacing w:after="0" w:line="240" w:lineRule="auto"/>
        <w:ind w:left="1723"/>
        <w:rPr>
          <w:rFonts w:ascii="Tahoma" w:hAnsi="Tahoma" w:cs="Tahoma"/>
          <w:lang w:val="es-AR"/>
        </w:rPr>
      </w:pPr>
      <w:r w:rsidRPr="009737BD">
        <w:rPr>
          <w:rFonts w:ascii="Tahoma" w:hAnsi="Tahoma" w:cs="Tahoma"/>
          <w:lang w:val="es-AR"/>
        </w:rPr>
        <w:t>5</w:t>
      </w:r>
      <w:r w:rsidRPr="009737BD">
        <w:rPr>
          <w:rFonts w:ascii="Tahoma" w:hAnsi="Tahoma" w:cs="Tahoma"/>
          <w:spacing w:val="-6"/>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spacing w:val="2"/>
          <w:lang w:val="es-AR"/>
        </w:rPr>
        <w:t>D</w:t>
      </w:r>
      <w:r w:rsidRPr="009737BD">
        <w:rPr>
          <w:rFonts w:ascii="Tahoma" w:hAnsi="Tahoma" w:cs="Tahoma"/>
          <w:b/>
          <w:bCs/>
          <w:lang w:val="es-AR"/>
        </w:rPr>
        <w:t>EL</w:t>
      </w:r>
      <w:r w:rsidRPr="009737BD">
        <w:rPr>
          <w:rFonts w:ascii="Tahoma" w:hAnsi="Tahoma" w:cs="Tahoma"/>
          <w:b/>
          <w:bCs/>
          <w:spacing w:val="-1"/>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w:t>
      </w:r>
      <w:r w:rsidRPr="009737BD">
        <w:rPr>
          <w:rFonts w:ascii="Tahoma" w:hAnsi="Tahoma" w:cs="Tahoma"/>
          <w:b/>
          <w:bCs/>
          <w:spacing w:val="1"/>
          <w:lang w:val="es-AR"/>
        </w:rPr>
        <w:t>O</w:t>
      </w:r>
      <w:r w:rsidRPr="009737BD">
        <w:rPr>
          <w:rFonts w:ascii="Tahoma" w:hAnsi="Tahoma" w:cs="Tahoma"/>
          <w:lang w:val="es-AR"/>
        </w:rPr>
        <w:t>:</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1B6BD0">
      <w:pPr>
        <w:widowControl w:val="0"/>
        <w:autoSpaceDE w:val="0"/>
        <w:autoSpaceDN w:val="0"/>
        <w:adjustRightInd w:val="0"/>
        <w:spacing w:after="0" w:line="240" w:lineRule="auto"/>
        <w:ind w:left="2253" w:right="2354"/>
        <w:rPr>
          <w:rFonts w:ascii="Tahoma" w:hAnsi="Tahoma" w:cs="Tahoma"/>
          <w:lang w:val="es-AR"/>
        </w:rPr>
      </w:pPr>
      <w:r w:rsidRPr="009737BD">
        <w:rPr>
          <w:rFonts w:ascii="Tahoma" w:hAnsi="Tahoma" w:cs="Tahoma"/>
          <w:lang w:val="es-AR"/>
        </w:rPr>
        <w:t>5.1.</w:t>
      </w:r>
      <w:r w:rsidRPr="009737BD">
        <w:rPr>
          <w:rFonts w:ascii="Tahoma" w:hAnsi="Tahoma" w:cs="Tahoma"/>
          <w:spacing w:val="-6"/>
          <w:lang w:val="es-AR"/>
        </w:rPr>
        <w:t xml:space="preserve"> </w:t>
      </w:r>
      <w:r w:rsidRPr="00193BBC">
        <w:rPr>
          <w:rFonts w:ascii="Tahoma" w:hAnsi="Tahoma" w:cs="Tahoma"/>
          <w:b/>
          <w:spacing w:val="2"/>
          <w:lang w:val="es-AR"/>
        </w:rPr>
        <w:t>R</w:t>
      </w:r>
      <w:r w:rsidRPr="00193BBC">
        <w:rPr>
          <w:rFonts w:ascii="Tahoma" w:hAnsi="Tahoma" w:cs="Tahoma"/>
          <w:b/>
          <w:lang w:val="es-AR"/>
        </w:rPr>
        <w:t>esidencial:</w:t>
      </w:r>
      <w:r w:rsidRPr="009737BD">
        <w:rPr>
          <w:rFonts w:ascii="Tahoma" w:hAnsi="Tahoma" w:cs="Tahoma"/>
          <w:spacing w:val="-1"/>
          <w:lang w:val="es-AR"/>
        </w:rPr>
        <w:t xml:space="preserve"> </w:t>
      </w:r>
      <w:r w:rsidRPr="009737BD">
        <w:rPr>
          <w:rFonts w:ascii="Tahoma" w:hAnsi="Tahoma" w:cs="Tahoma"/>
          <w:lang w:val="es-AR"/>
        </w:rPr>
        <w:t>Condic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w w:val="99"/>
          <w:lang w:val="es-AR"/>
        </w:rPr>
        <w:t>Dominante</w:t>
      </w:r>
    </w:p>
    <w:p w:rsidR="00DC2F17" w:rsidRPr="009737BD" w:rsidRDefault="00DC2F17" w:rsidP="00DC2F17">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5.1.1.</w:t>
      </w:r>
      <w:r w:rsidRPr="009737BD">
        <w:rPr>
          <w:rFonts w:ascii="Tahoma" w:hAnsi="Tahoma" w:cs="Tahoma"/>
          <w:spacing w:val="-6"/>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vienda</w:t>
      </w:r>
      <w:r w:rsidRPr="009737BD">
        <w:rPr>
          <w:rFonts w:ascii="Tahoma" w:hAnsi="Tahoma" w:cs="Tahoma"/>
          <w:spacing w:val="-6"/>
          <w:position w:val="-1"/>
          <w:lang w:val="es-AR"/>
        </w:rPr>
        <w:t xml:space="preserve"> </w:t>
      </w:r>
      <w:r w:rsidRPr="009737BD">
        <w:rPr>
          <w:rFonts w:ascii="Tahoma" w:hAnsi="Tahoma" w:cs="Tahoma"/>
          <w:position w:val="-1"/>
          <w:lang w:val="es-AR"/>
        </w:rPr>
        <w:t>Un</w:t>
      </w:r>
      <w:r w:rsidRPr="009737BD">
        <w:rPr>
          <w:rFonts w:ascii="Tahoma" w:hAnsi="Tahoma" w:cs="Tahoma"/>
          <w:spacing w:val="1"/>
          <w:position w:val="-1"/>
          <w:lang w:val="es-AR"/>
        </w:rPr>
        <w:t>i</w:t>
      </w:r>
      <w:r w:rsidRPr="009737BD">
        <w:rPr>
          <w:rFonts w:ascii="Tahoma" w:hAnsi="Tahoma" w:cs="Tahoma"/>
          <w:position w:val="-1"/>
          <w:lang w:val="es-AR"/>
        </w:rPr>
        <w:t>familiar</w:t>
      </w:r>
    </w:p>
    <w:p w:rsidR="00DC2F17" w:rsidRPr="009737BD" w:rsidRDefault="00DC2F17" w:rsidP="00DC2F17">
      <w:pPr>
        <w:widowControl w:val="0"/>
        <w:autoSpaceDE w:val="0"/>
        <w:autoSpaceDN w:val="0"/>
        <w:adjustRightInd w:val="0"/>
        <w:spacing w:before="6"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5.2.</w:t>
      </w:r>
      <w:r w:rsidRPr="009737BD">
        <w:rPr>
          <w:rFonts w:ascii="Tahoma" w:hAnsi="Tahoma" w:cs="Tahoma"/>
          <w:spacing w:val="-5"/>
          <w:lang w:val="es-AR"/>
        </w:rPr>
        <w:t xml:space="preserve"> </w:t>
      </w:r>
      <w:r w:rsidRPr="00193BBC">
        <w:rPr>
          <w:rFonts w:ascii="Tahoma" w:hAnsi="Tahoma" w:cs="Tahoma"/>
          <w:b/>
          <w:lang w:val="es-AR"/>
        </w:rPr>
        <w:t>Co</w:t>
      </w:r>
      <w:r w:rsidRPr="00193BBC">
        <w:rPr>
          <w:rFonts w:ascii="Tahoma" w:hAnsi="Tahoma" w:cs="Tahoma"/>
          <w:b/>
          <w:spacing w:val="2"/>
          <w:lang w:val="es-AR"/>
        </w:rPr>
        <w:t>m</w:t>
      </w:r>
      <w:r w:rsidRPr="00193BBC">
        <w:rPr>
          <w:rFonts w:ascii="Tahoma" w:hAnsi="Tahoma" w:cs="Tahoma"/>
          <w:b/>
          <w:lang w:val="es-AR"/>
        </w:rPr>
        <w:t>erc</w:t>
      </w:r>
      <w:r w:rsidRPr="00193BBC">
        <w:rPr>
          <w:rFonts w:ascii="Tahoma" w:hAnsi="Tahoma" w:cs="Tahoma"/>
          <w:b/>
          <w:spacing w:val="1"/>
          <w:lang w:val="es-AR"/>
        </w:rPr>
        <w:t>i</w:t>
      </w:r>
      <w:r w:rsidRPr="00193BBC">
        <w:rPr>
          <w:rFonts w:ascii="Tahoma" w:hAnsi="Tahoma" w:cs="Tahoma"/>
          <w:b/>
          <w:lang w:val="es-AR"/>
        </w:rPr>
        <w:t>al:</w:t>
      </w:r>
      <w:r w:rsidRPr="009737BD">
        <w:rPr>
          <w:rFonts w:ascii="Tahoma" w:hAnsi="Tahoma" w:cs="Tahoma"/>
          <w:spacing w:val="-2"/>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Subdominante.</w:t>
      </w:r>
    </w:p>
    <w:p w:rsidR="00DC2F17" w:rsidRPr="009737BD" w:rsidRDefault="00DC2F17" w:rsidP="00DC2F17">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1</w:t>
      </w:r>
      <w:r w:rsidRPr="009737BD">
        <w:rPr>
          <w:rFonts w:ascii="Tahoma" w:hAnsi="Tahoma" w:cs="Tahoma"/>
          <w:position w:val="-1"/>
          <w:lang w:val="es-AR"/>
        </w:rPr>
        <w:t>.Co</w:t>
      </w:r>
      <w:r w:rsidRPr="009737BD">
        <w:rPr>
          <w:rFonts w:ascii="Tahoma" w:hAnsi="Tahoma" w:cs="Tahoma"/>
          <w:spacing w:val="2"/>
          <w:position w:val="-1"/>
          <w:lang w:val="es-AR"/>
        </w:rPr>
        <w:t>m</w:t>
      </w:r>
      <w:r w:rsidRPr="009737BD">
        <w:rPr>
          <w:rFonts w:ascii="Tahoma" w:hAnsi="Tahoma" w:cs="Tahoma"/>
          <w:position w:val="-1"/>
          <w:lang w:val="es-AR"/>
        </w:rPr>
        <w:t>e</w:t>
      </w:r>
      <w:r w:rsidRPr="009737BD">
        <w:rPr>
          <w:rFonts w:ascii="Tahoma" w:hAnsi="Tahoma" w:cs="Tahoma"/>
          <w:spacing w:val="1"/>
          <w:position w:val="-1"/>
          <w:lang w:val="es-AR"/>
        </w:rPr>
        <w:t>r</w:t>
      </w:r>
      <w:r w:rsidRPr="009737BD">
        <w:rPr>
          <w:rFonts w:ascii="Tahoma" w:hAnsi="Tahoma" w:cs="Tahoma"/>
          <w:position w:val="-1"/>
          <w:lang w:val="es-AR"/>
        </w:rPr>
        <w:t>cio</w:t>
      </w:r>
      <w:r w:rsidRPr="009737BD">
        <w:rPr>
          <w:rFonts w:ascii="Tahoma" w:hAnsi="Tahoma" w:cs="Tahoma"/>
          <w:spacing w:val="-1"/>
          <w:position w:val="-1"/>
          <w:lang w:val="es-AR"/>
        </w:rPr>
        <w:t xml:space="preserve"> </w:t>
      </w:r>
      <w:r w:rsidRPr="009737BD">
        <w:rPr>
          <w:rFonts w:ascii="Tahoma" w:hAnsi="Tahoma" w:cs="Tahoma"/>
          <w:position w:val="-1"/>
          <w:lang w:val="es-AR"/>
        </w:rPr>
        <w:t>diario.</w:t>
      </w:r>
    </w:p>
    <w:p w:rsidR="00DC2F17" w:rsidRPr="009737BD" w:rsidRDefault="00DC2F17" w:rsidP="00DC2F17">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5.2.2.</w:t>
      </w:r>
      <w:r w:rsidRPr="009737BD">
        <w:rPr>
          <w:rFonts w:ascii="Tahoma" w:hAnsi="Tahoma" w:cs="Tahoma"/>
          <w:spacing w:val="-6"/>
          <w:position w:val="-1"/>
          <w:lang w:val="es-AR"/>
        </w:rPr>
        <w:t xml:space="preserve"> </w:t>
      </w:r>
      <w:r w:rsidRPr="009737BD">
        <w:rPr>
          <w:rFonts w:ascii="Tahoma" w:hAnsi="Tahoma" w:cs="Tahoma"/>
          <w:position w:val="-1"/>
          <w:lang w:val="es-AR"/>
        </w:rPr>
        <w:t>Serv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alimentac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8"/>
          <w:position w:val="-1"/>
          <w:lang w:val="es-AR"/>
        </w:rPr>
        <w:t xml:space="preserve"> </w:t>
      </w:r>
      <w:r w:rsidRPr="009737BD">
        <w:rPr>
          <w:rFonts w:ascii="Tahoma" w:hAnsi="Tahoma" w:cs="Tahoma"/>
          <w:position w:val="-1"/>
          <w:lang w:val="es-AR"/>
        </w:rPr>
        <w:t>a.</w:t>
      </w:r>
    </w:p>
    <w:p w:rsidR="00DC2F17" w:rsidRPr="009737BD" w:rsidRDefault="00DC2F17" w:rsidP="00DC2F17">
      <w:pPr>
        <w:widowControl w:val="0"/>
        <w:autoSpaceDE w:val="0"/>
        <w:autoSpaceDN w:val="0"/>
        <w:adjustRightInd w:val="0"/>
        <w:spacing w:before="1" w:after="0" w:line="130" w:lineRule="exact"/>
        <w:rPr>
          <w:rFonts w:ascii="Tahoma" w:hAnsi="Tahoma" w:cs="Tahoma"/>
          <w:sz w:val="13"/>
          <w:szCs w:val="13"/>
          <w:lang w:val="es-AR"/>
        </w:rPr>
      </w:pPr>
    </w:p>
    <w:p w:rsidR="00DC2F17" w:rsidRPr="009737BD" w:rsidRDefault="00DC2F17" w:rsidP="00DC2F17">
      <w:pPr>
        <w:widowControl w:val="0"/>
        <w:autoSpaceDE w:val="0"/>
        <w:autoSpaceDN w:val="0"/>
        <w:adjustRightInd w:val="0"/>
        <w:spacing w:after="0" w:line="200" w:lineRule="exact"/>
        <w:rPr>
          <w:rFonts w:ascii="Tahoma" w:hAnsi="Tahoma" w:cs="Tahoma"/>
          <w:sz w:val="20"/>
          <w:szCs w:val="20"/>
          <w:lang w:val="es-AR"/>
        </w:rPr>
      </w:pPr>
    </w:p>
    <w:p w:rsidR="00DC2F17" w:rsidRPr="009737BD" w:rsidRDefault="00DC2F17" w:rsidP="00DC2F17">
      <w:pPr>
        <w:widowControl w:val="0"/>
        <w:autoSpaceDE w:val="0"/>
        <w:autoSpaceDN w:val="0"/>
        <w:adjustRightInd w:val="0"/>
        <w:spacing w:after="0" w:line="240" w:lineRule="auto"/>
        <w:ind w:left="1687" w:right="2689"/>
        <w:jc w:val="center"/>
        <w:rPr>
          <w:rFonts w:ascii="Tahoma" w:hAnsi="Tahoma" w:cs="Tahoma"/>
          <w:lang w:val="es-AR"/>
        </w:rPr>
      </w:pPr>
      <w:r w:rsidRPr="009737BD">
        <w:rPr>
          <w:rFonts w:ascii="Tahoma" w:hAnsi="Tahoma" w:cs="Tahoma"/>
          <w:lang w:val="es-AR"/>
        </w:rPr>
        <w:t>6-</w:t>
      </w:r>
      <w:r w:rsidRPr="009737BD">
        <w:rPr>
          <w:rFonts w:ascii="Tahoma" w:hAnsi="Tahoma" w:cs="Tahoma"/>
          <w:spacing w:val="-8"/>
          <w:lang w:val="es-AR"/>
        </w:rPr>
        <w:t xml:space="preserve"> </w:t>
      </w:r>
      <w:r w:rsidRPr="009737BD">
        <w:rPr>
          <w:rFonts w:ascii="Tahoma" w:hAnsi="Tahoma" w:cs="Tahoma"/>
          <w:b/>
          <w:bCs/>
          <w:spacing w:val="1"/>
          <w:lang w:val="es-AR"/>
        </w:rPr>
        <w:t>C</w:t>
      </w:r>
      <w:r w:rsidRPr="009737BD">
        <w:rPr>
          <w:rFonts w:ascii="Tahoma" w:hAnsi="Tahoma" w:cs="Tahoma"/>
          <w:b/>
          <w:bCs/>
          <w:lang w:val="es-AR"/>
        </w:rPr>
        <w:t>ARAC</w:t>
      </w:r>
      <w:r w:rsidRPr="009737BD">
        <w:rPr>
          <w:rFonts w:ascii="Tahoma" w:hAnsi="Tahoma" w:cs="Tahoma"/>
          <w:b/>
          <w:bCs/>
          <w:spacing w:val="1"/>
          <w:lang w:val="es-AR"/>
        </w:rPr>
        <w:t>T</w:t>
      </w:r>
      <w:r w:rsidRPr="009737BD">
        <w:rPr>
          <w:rFonts w:ascii="Tahoma" w:hAnsi="Tahoma" w:cs="Tahoma"/>
          <w:b/>
          <w:bCs/>
          <w:lang w:val="es-AR"/>
        </w:rPr>
        <w:t>ERISTICAS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2"/>
            <w:lang w:val="es-AR"/>
          </w:rPr>
          <w:t xml:space="preserve"> </w:t>
        </w:r>
        <w:r w:rsidRPr="009737BD">
          <w:rPr>
            <w:rFonts w:ascii="Tahoma" w:hAnsi="Tahoma" w:cs="Tahoma"/>
            <w:b/>
            <w:bCs/>
            <w:w w:val="99"/>
            <w:lang w:val="es-AR"/>
          </w:rPr>
          <w:t>ED</w:t>
        </w:r>
        <w:r w:rsidRPr="009737BD">
          <w:rPr>
            <w:rFonts w:ascii="Tahoma" w:hAnsi="Tahoma" w:cs="Tahoma"/>
            <w:b/>
            <w:bCs/>
            <w:spacing w:val="-2"/>
            <w:w w:val="99"/>
            <w:lang w:val="es-AR"/>
          </w:rPr>
          <w:t>I</w:t>
        </w:r>
        <w:r w:rsidRPr="009737BD">
          <w:rPr>
            <w:rFonts w:ascii="Tahoma" w:hAnsi="Tahoma" w:cs="Tahoma"/>
            <w:b/>
            <w:bCs/>
            <w:w w:val="99"/>
            <w:lang w:val="es-AR"/>
          </w:rPr>
          <w:t>FICA</w:t>
        </w:r>
        <w:r w:rsidRPr="009737BD">
          <w:rPr>
            <w:rFonts w:ascii="Tahoma" w:hAnsi="Tahoma" w:cs="Tahoma"/>
            <w:b/>
            <w:bCs/>
            <w:spacing w:val="1"/>
            <w:w w:val="99"/>
            <w:lang w:val="es-AR"/>
          </w:rPr>
          <w:t>C</w:t>
        </w:r>
        <w:r w:rsidRPr="009737BD">
          <w:rPr>
            <w:rFonts w:ascii="Tahoma" w:hAnsi="Tahoma" w:cs="Tahoma"/>
            <w:b/>
            <w:bCs/>
            <w:w w:val="99"/>
            <w:lang w:val="es-AR"/>
          </w:rPr>
          <w:t>IÓ</w:t>
        </w:r>
        <w:r w:rsidRPr="009737BD">
          <w:rPr>
            <w:rFonts w:ascii="Tahoma" w:hAnsi="Tahoma" w:cs="Tahoma"/>
            <w:b/>
            <w:bCs/>
            <w:spacing w:val="1"/>
            <w:w w:val="99"/>
            <w:lang w:val="es-AR"/>
          </w:rPr>
          <w:t>N</w:t>
        </w:r>
      </w:smartTag>
      <w:r w:rsidRPr="009737BD">
        <w:rPr>
          <w:rFonts w:ascii="Tahoma" w:hAnsi="Tahoma" w:cs="Tahoma"/>
          <w:lang w:val="es-AR"/>
        </w:rPr>
        <w:t>:</w:t>
      </w:r>
    </w:p>
    <w:p w:rsidR="00DC2F17" w:rsidRPr="009737BD" w:rsidRDefault="00DC2F17" w:rsidP="00DC2F17">
      <w:pPr>
        <w:widowControl w:val="0"/>
        <w:autoSpaceDE w:val="0"/>
        <w:autoSpaceDN w:val="0"/>
        <w:adjustRightInd w:val="0"/>
        <w:spacing w:before="13" w:after="0" w:line="260" w:lineRule="exact"/>
        <w:rPr>
          <w:rFonts w:ascii="Tahoma" w:hAnsi="Tahoma" w:cs="Tahoma"/>
          <w:sz w:val="26"/>
          <w:szCs w:val="26"/>
          <w:lang w:val="es-AR"/>
        </w:rPr>
      </w:pPr>
    </w:p>
    <w:p w:rsidR="00DC2F17" w:rsidRPr="009737BD" w:rsidRDefault="00DC2F17" w:rsidP="00DC2F17">
      <w:pPr>
        <w:widowControl w:val="0"/>
        <w:autoSpaceDE w:val="0"/>
        <w:autoSpaceDN w:val="0"/>
        <w:adjustRightInd w:val="0"/>
        <w:spacing w:after="0" w:line="266" w:lineRule="exact"/>
        <w:ind w:left="2839" w:right="4316" w:hanging="549"/>
        <w:rPr>
          <w:rFonts w:ascii="Tahoma" w:hAnsi="Tahoma" w:cs="Tahoma"/>
          <w:lang w:val="es-AR"/>
        </w:rPr>
      </w:pPr>
      <w:r w:rsidRPr="009737BD">
        <w:rPr>
          <w:rFonts w:ascii="Tahoma" w:hAnsi="Tahoma" w:cs="Tahoma"/>
          <w:lang w:val="es-AR"/>
        </w:rPr>
        <w:t>6.1.</w:t>
      </w:r>
      <w:r w:rsidRPr="009737BD">
        <w:rPr>
          <w:rFonts w:ascii="Tahoma" w:hAnsi="Tahoma" w:cs="Tahoma"/>
          <w:spacing w:val="-5"/>
          <w:lang w:val="es-AR"/>
        </w:rPr>
        <w:t xml:space="preserve"> </w:t>
      </w:r>
      <w:r w:rsidRPr="009737BD">
        <w:rPr>
          <w:rFonts w:ascii="Tahoma" w:hAnsi="Tahoma" w:cs="Tahoma"/>
          <w:lang w:val="es-AR"/>
        </w:rPr>
        <w:t>Tipo de</w:t>
      </w:r>
      <w:r w:rsidRPr="009737BD">
        <w:rPr>
          <w:rFonts w:ascii="Tahoma" w:hAnsi="Tahoma" w:cs="Tahoma"/>
          <w:spacing w:val="-2"/>
          <w:lang w:val="es-AR"/>
        </w:rPr>
        <w:t xml:space="preserve"> </w:t>
      </w:r>
      <w:r w:rsidRPr="009737BD">
        <w:rPr>
          <w:rFonts w:ascii="Tahoma" w:hAnsi="Tahoma" w:cs="Tahoma"/>
          <w:lang w:val="es-AR"/>
        </w:rPr>
        <w:t>Const</w:t>
      </w:r>
      <w:r w:rsidRPr="009737BD">
        <w:rPr>
          <w:rFonts w:ascii="Tahoma" w:hAnsi="Tahoma" w:cs="Tahoma"/>
          <w:spacing w:val="1"/>
          <w:lang w:val="es-AR"/>
        </w:rPr>
        <w:t>r</w:t>
      </w:r>
      <w:r w:rsidRPr="009737BD">
        <w:rPr>
          <w:rFonts w:ascii="Tahoma" w:hAnsi="Tahoma" w:cs="Tahoma"/>
          <w:lang w:val="es-AR"/>
        </w:rPr>
        <w:t xml:space="preserve">ucción: </w:t>
      </w:r>
      <w:r w:rsidRPr="009737BD">
        <w:rPr>
          <w:rFonts w:ascii="Tahoma" w:hAnsi="Tahoma" w:cs="Tahoma"/>
          <w:spacing w:val="1"/>
          <w:lang w:val="es-AR"/>
        </w:rPr>
        <w:t>P</w:t>
      </w:r>
      <w:r w:rsidRPr="009737BD">
        <w:rPr>
          <w:rFonts w:ascii="Tahoma" w:hAnsi="Tahoma" w:cs="Tahoma"/>
          <w:lang w:val="es-AR"/>
        </w:rPr>
        <w:t>erm</w:t>
      </w:r>
      <w:r w:rsidRPr="009737BD">
        <w:rPr>
          <w:rFonts w:ascii="Tahoma" w:hAnsi="Tahoma" w:cs="Tahoma"/>
          <w:spacing w:val="1"/>
          <w:lang w:val="es-AR"/>
        </w:rPr>
        <w:t>a</w:t>
      </w:r>
      <w:r w:rsidRPr="009737BD">
        <w:rPr>
          <w:rFonts w:ascii="Tahoma" w:hAnsi="Tahoma" w:cs="Tahoma"/>
          <w:lang w:val="es-AR"/>
        </w:rPr>
        <w:t>nen</w:t>
      </w:r>
      <w:r w:rsidRPr="009737BD">
        <w:rPr>
          <w:rFonts w:ascii="Tahoma" w:hAnsi="Tahoma" w:cs="Tahoma"/>
          <w:spacing w:val="1"/>
          <w:lang w:val="es-AR"/>
        </w:rPr>
        <w:t>t</w:t>
      </w:r>
      <w:r w:rsidRPr="009737BD">
        <w:rPr>
          <w:rFonts w:ascii="Tahoma" w:hAnsi="Tahoma" w:cs="Tahoma"/>
          <w:lang w:val="es-AR"/>
        </w:rPr>
        <w:t>e</w:t>
      </w:r>
    </w:p>
    <w:p w:rsidR="00DC2F17" w:rsidRPr="009737BD" w:rsidRDefault="00DC2F17" w:rsidP="00DC2F17">
      <w:pPr>
        <w:widowControl w:val="0"/>
        <w:autoSpaceDE w:val="0"/>
        <w:autoSpaceDN w:val="0"/>
        <w:adjustRightInd w:val="0"/>
        <w:spacing w:after="0" w:line="258" w:lineRule="exact"/>
        <w:ind w:left="1723"/>
        <w:rPr>
          <w:rFonts w:ascii="Tahoma" w:hAnsi="Tahoma" w:cs="Tahoma"/>
          <w:lang w:val="es-AR"/>
        </w:rPr>
      </w:pPr>
      <w:r w:rsidRPr="009737BD">
        <w:rPr>
          <w:rFonts w:ascii="Tahoma" w:hAnsi="Tahoma" w:cs="Tahoma"/>
          <w:position w:val="-1"/>
          <w:lang w:val="es-AR"/>
        </w:rPr>
        <w:t>7</w:t>
      </w:r>
      <w:r w:rsidRPr="009737BD">
        <w:rPr>
          <w:rFonts w:ascii="Tahoma" w:hAnsi="Tahoma" w:cs="Tahoma"/>
          <w:spacing w:val="-1"/>
          <w:position w:val="-1"/>
          <w:lang w:val="es-AR"/>
        </w:rPr>
        <w:t>-</w:t>
      </w:r>
      <w:r w:rsidRPr="009737BD">
        <w:rPr>
          <w:rFonts w:ascii="Tahoma" w:hAnsi="Tahoma" w:cs="Tahoma"/>
          <w:b/>
          <w:bCs/>
          <w:position w:val="-1"/>
          <w:lang w:val="es-AR"/>
        </w:rPr>
        <w:t>ESTÉTICA:</w:t>
      </w:r>
    </w:p>
    <w:p w:rsidR="00DC2F17" w:rsidRPr="009737BD" w:rsidRDefault="00DC2F17" w:rsidP="00DC2F17">
      <w:pPr>
        <w:widowControl w:val="0"/>
        <w:tabs>
          <w:tab w:val="left" w:pos="3980"/>
        </w:tabs>
        <w:autoSpaceDE w:val="0"/>
        <w:autoSpaceDN w:val="0"/>
        <w:adjustRightInd w:val="0"/>
        <w:spacing w:before="1" w:after="0" w:line="240" w:lineRule="auto"/>
        <w:ind w:left="2290"/>
        <w:rPr>
          <w:rFonts w:ascii="Tahoma" w:hAnsi="Tahoma" w:cs="Tahoma"/>
          <w:lang w:val="es-AR"/>
        </w:rPr>
      </w:pPr>
      <w:r w:rsidRPr="009737BD">
        <w:rPr>
          <w:rFonts w:ascii="Tahoma" w:hAnsi="Tahoma" w:cs="Tahoma"/>
          <w:lang w:val="es-AR"/>
        </w:rPr>
        <w:t>7.1.</w:t>
      </w:r>
      <w:r w:rsidRPr="009737BD">
        <w:rPr>
          <w:rFonts w:ascii="Tahoma" w:hAnsi="Tahoma" w:cs="Tahoma"/>
          <w:spacing w:val="-5"/>
          <w:lang w:val="es-AR"/>
        </w:rPr>
        <w:t xml:space="preserve"> </w:t>
      </w:r>
      <w:r w:rsidRPr="009737BD">
        <w:rPr>
          <w:rFonts w:ascii="Tahoma" w:hAnsi="Tahoma" w:cs="Tahoma"/>
          <w:lang w:val="es-AR"/>
        </w:rPr>
        <w:t>Ce</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os:</w:t>
      </w:r>
      <w:r w:rsidRPr="009737BD">
        <w:rPr>
          <w:rFonts w:ascii="Tahoma" w:hAnsi="Tahoma" w:cs="Tahoma"/>
          <w:lang w:val="es-AR"/>
        </w:rPr>
        <w:tab/>
        <w:t>Altura</w:t>
      </w:r>
      <w:r w:rsidRPr="009737BD">
        <w:rPr>
          <w:rFonts w:ascii="Tahoma" w:hAnsi="Tahoma" w:cs="Tahoma"/>
          <w:spacing w:val="-5"/>
          <w:lang w:val="es-AR"/>
        </w:rPr>
        <w:t xml:space="preserve"> </w:t>
      </w:r>
      <w:r w:rsidRPr="009737BD">
        <w:rPr>
          <w:rFonts w:ascii="Tahoma" w:hAnsi="Tahoma" w:cs="Tahoma"/>
          <w:lang w:val="es-AR"/>
        </w:rPr>
        <w:t>Máxima:</w:t>
      </w:r>
      <w:r w:rsidRPr="009737BD">
        <w:rPr>
          <w:rFonts w:ascii="Tahoma" w:hAnsi="Tahoma" w:cs="Tahoma"/>
          <w:spacing w:val="-7"/>
          <w:lang w:val="es-AR"/>
        </w:rPr>
        <w:t xml:space="preserve"> </w:t>
      </w:r>
      <w:smartTag w:uri="urn:schemas-microsoft-com:office:smarttags" w:element="metricconverter">
        <w:smartTagPr>
          <w:attr w:name="ProductID" w:val="2.10 m"/>
        </w:smartTagPr>
        <w:r w:rsidRPr="009737BD">
          <w:rPr>
            <w:rFonts w:ascii="Tahoma" w:hAnsi="Tahoma" w:cs="Tahoma"/>
            <w:lang w:val="es-AR"/>
          </w:rPr>
          <w:t>2.10</w:t>
        </w:r>
        <w:r w:rsidRPr="009737BD">
          <w:rPr>
            <w:rFonts w:ascii="Tahoma" w:hAnsi="Tahoma" w:cs="Tahoma"/>
            <w:spacing w:val="1"/>
            <w:lang w:val="es-AR"/>
          </w:rPr>
          <w:t xml:space="preserve"> </w:t>
        </w:r>
        <w:r w:rsidRPr="009737BD">
          <w:rPr>
            <w:rFonts w:ascii="Tahoma" w:hAnsi="Tahoma" w:cs="Tahoma"/>
            <w:lang w:val="es-AR"/>
          </w:rPr>
          <w:t>m</w:t>
        </w:r>
      </w:smartTag>
    </w:p>
    <w:p w:rsidR="00DC2F17" w:rsidRPr="009737BD" w:rsidRDefault="00867592" w:rsidP="00867592">
      <w:pPr>
        <w:widowControl w:val="0"/>
        <w:autoSpaceDE w:val="0"/>
        <w:autoSpaceDN w:val="0"/>
        <w:adjustRightInd w:val="0"/>
        <w:spacing w:after="0" w:line="257" w:lineRule="exact"/>
        <w:ind w:left="3600"/>
        <w:rPr>
          <w:rFonts w:ascii="Tahoma" w:hAnsi="Tahoma" w:cs="Tahoma"/>
          <w:lang w:val="es-AR"/>
        </w:rPr>
      </w:pPr>
      <w:r>
        <w:rPr>
          <w:rFonts w:ascii="Tahoma" w:hAnsi="Tahoma" w:cs="Tahoma"/>
          <w:position w:val="-1"/>
          <w:lang w:val="es-AR"/>
        </w:rPr>
        <w:t xml:space="preserve">      </w:t>
      </w:r>
      <w:r w:rsidR="00DC2F17" w:rsidRPr="009737BD">
        <w:rPr>
          <w:rFonts w:ascii="Tahoma" w:hAnsi="Tahoma" w:cs="Tahoma"/>
          <w:position w:val="-1"/>
          <w:lang w:val="es-AR"/>
        </w:rPr>
        <w:t>Ca</w:t>
      </w:r>
      <w:r w:rsidR="00DC2F17" w:rsidRPr="009737BD">
        <w:rPr>
          <w:rFonts w:ascii="Tahoma" w:hAnsi="Tahoma" w:cs="Tahoma"/>
          <w:spacing w:val="1"/>
          <w:position w:val="-1"/>
          <w:lang w:val="es-AR"/>
        </w:rPr>
        <w:t>r</w:t>
      </w:r>
      <w:r w:rsidR="00DC2F17" w:rsidRPr="009737BD">
        <w:rPr>
          <w:rFonts w:ascii="Tahoma" w:hAnsi="Tahoma" w:cs="Tahoma"/>
          <w:position w:val="-1"/>
          <w:lang w:val="es-AR"/>
        </w:rPr>
        <w:t>ácter:</w:t>
      </w:r>
      <w:r w:rsidR="00DC2F17" w:rsidRPr="009737BD">
        <w:rPr>
          <w:rFonts w:ascii="Tahoma" w:hAnsi="Tahoma" w:cs="Tahoma"/>
          <w:spacing w:val="-2"/>
          <w:position w:val="-1"/>
          <w:lang w:val="es-AR"/>
        </w:rPr>
        <w:t xml:space="preserve"> </w:t>
      </w:r>
      <w:r w:rsidR="00DC2F17" w:rsidRPr="009737BD">
        <w:rPr>
          <w:rFonts w:ascii="Tahoma" w:hAnsi="Tahoma" w:cs="Tahoma"/>
          <w:position w:val="-1"/>
          <w:lang w:val="es-AR"/>
        </w:rPr>
        <w:t>vivo</w:t>
      </w:r>
      <w:r w:rsidR="00DC2F17" w:rsidRPr="009737BD">
        <w:rPr>
          <w:rFonts w:ascii="Tahoma" w:hAnsi="Tahoma" w:cs="Tahoma"/>
          <w:spacing w:val="-3"/>
          <w:position w:val="-1"/>
          <w:lang w:val="es-AR"/>
        </w:rPr>
        <w:t xml:space="preserve"> </w:t>
      </w:r>
      <w:r w:rsidR="00DC2F17" w:rsidRPr="009737BD">
        <w:rPr>
          <w:rFonts w:ascii="Tahoma" w:hAnsi="Tahoma" w:cs="Tahoma"/>
          <w:position w:val="-1"/>
          <w:lang w:val="es-AR"/>
        </w:rPr>
        <w:t>u o</w:t>
      </w:r>
      <w:r w:rsidR="00DC2F17" w:rsidRPr="009737BD">
        <w:rPr>
          <w:rFonts w:ascii="Tahoma" w:hAnsi="Tahoma" w:cs="Tahoma"/>
          <w:spacing w:val="1"/>
          <w:position w:val="-1"/>
          <w:lang w:val="es-AR"/>
        </w:rPr>
        <w:t>p</w:t>
      </w:r>
      <w:r w:rsidR="00DC2F17" w:rsidRPr="009737BD">
        <w:rPr>
          <w:rFonts w:ascii="Tahoma" w:hAnsi="Tahoma" w:cs="Tahoma"/>
          <w:position w:val="-1"/>
          <w:lang w:val="es-AR"/>
        </w:rPr>
        <w:t>aco</w:t>
      </w:r>
    </w:p>
    <w:p w:rsidR="000861A3" w:rsidRDefault="000861A3">
      <w:pPr>
        <w:widowControl w:val="0"/>
        <w:autoSpaceDE w:val="0"/>
        <w:autoSpaceDN w:val="0"/>
        <w:adjustRightInd w:val="0"/>
        <w:spacing w:after="0" w:line="240" w:lineRule="auto"/>
        <w:ind w:left="558" w:right="568"/>
        <w:jc w:val="center"/>
        <w:rPr>
          <w:rFonts w:ascii="Tahoma" w:hAnsi="Tahoma" w:cs="Tahoma"/>
          <w:b/>
          <w:bCs/>
          <w:lang w:val="es-AR"/>
        </w:rPr>
      </w:pPr>
    </w:p>
    <w:p w:rsidR="00FE069A" w:rsidRDefault="00FE069A" w:rsidP="00FE069A">
      <w:pPr>
        <w:widowControl w:val="0"/>
        <w:autoSpaceDE w:val="0"/>
        <w:autoSpaceDN w:val="0"/>
        <w:adjustRightInd w:val="0"/>
        <w:spacing w:after="0" w:line="240" w:lineRule="auto"/>
        <w:ind w:left="558" w:right="568"/>
        <w:jc w:val="center"/>
        <w:rPr>
          <w:rFonts w:ascii="Tahoma" w:hAnsi="Tahoma" w:cs="Tahoma"/>
          <w:b/>
          <w:bCs/>
          <w:lang w:val="es-AR"/>
        </w:rPr>
      </w:pPr>
    </w:p>
    <w:p w:rsidR="000B1B56" w:rsidRDefault="000B1B56" w:rsidP="00FE069A">
      <w:pPr>
        <w:widowControl w:val="0"/>
        <w:autoSpaceDE w:val="0"/>
        <w:autoSpaceDN w:val="0"/>
        <w:adjustRightInd w:val="0"/>
        <w:spacing w:after="0" w:line="240" w:lineRule="auto"/>
        <w:ind w:left="558" w:right="568"/>
        <w:jc w:val="center"/>
        <w:rPr>
          <w:rFonts w:ascii="Tahoma" w:hAnsi="Tahoma" w:cs="Tahoma"/>
          <w:b/>
          <w:bCs/>
          <w:lang w:val="es-AR"/>
        </w:rPr>
      </w:pPr>
    </w:p>
    <w:p w:rsidR="000B1B56" w:rsidRDefault="000B1B56" w:rsidP="00FE069A">
      <w:pPr>
        <w:widowControl w:val="0"/>
        <w:autoSpaceDE w:val="0"/>
        <w:autoSpaceDN w:val="0"/>
        <w:adjustRightInd w:val="0"/>
        <w:spacing w:after="0" w:line="240" w:lineRule="auto"/>
        <w:ind w:left="558" w:right="568"/>
        <w:jc w:val="center"/>
        <w:rPr>
          <w:rFonts w:ascii="Tahoma" w:hAnsi="Tahoma" w:cs="Tahoma"/>
          <w:b/>
          <w:bCs/>
          <w:lang w:val="es-AR"/>
        </w:rPr>
      </w:pPr>
    </w:p>
    <w:p w:rsidR="000B1B56" w:rsidRDefault="000B1B56" w:rsidP="00FE069A">
      <w:pPr>
        <w:widowControl w:val="0"/>
        <w:autoSpaceDE w:val="0"/>
        <w:autoSpaceDN w:val="0"/>
        <w:adjustRightInd w:val="0"/>
        <w:spacing w:after="0" w:line="240" w:lineRule="auto"/>
        <w:ind w:left="558" w:right="568"/>
        <w:jc w:val="center"/>
        <w:rPr>
          <w:rFonts w:ascii="Tahoma" w:hAnsi="Tahoma" w:cs="Tahoma"/>
          <w:b/>
          <w:bCs/>
          <w:lang w:val="es-AR"/>
        </w:rPr>
      </w:pPr>
    </w:p>
    <w:p w:rsidR="000B1B56" w:rsidRDefault="000B1B56" w:rsidP="00FE069A">
      <w:pPr>
        <w:widowControl w:val="0"/>
        <w:autoSpaceDE w:val="0"/>
        <w:autoSpaceDN w:val="0"/>
        <w:adjustRightInd w:val="0"/>
        <w:spacing w:after="0" w:line="240" w:lineRule="auto"/>
        <w:ind w:left="558" w:right="568"/>
        <w:jc w:val="center"/>
        <w:rPr>
          <w:rFonts w:ascii="Tahoma" w:hAnsi="Tahoma" w:cs="Tahoma"/>
          <w:b/>
          <w:bCs/>
          <w:lang w:val="es-AR"/>
        </w:rPr>
      </w:pPr>
    </w:p>
    <w:p w:rsidR="000B1B56" w:rsidRDefault="000B1B56" w:rsidP="00FE069A">
      <w:pPr>
        <w:widowControl w:val="0"/>
        <w:autoSpaceDE w:val="0"/>
        <w:autoSpaceDN w:val="0"/>
        <w:adjustRightInd w:val="0"/>
        <w:spacing w:after="0" w:line="240" w:lineRule="auto"/>
        <w:ind w:left="558" w:right="568"/>
        <w:jc w:val="center"/>
        <w:rPr>
          <w:rFonts w:ascii="Tahoma" w:hAnsi="Tahoma" w:cs="Tahoma"/>
          <w:b/>
          <w:bCs/>
          <w:lang w:val="es-AR"/>
        </w:rPr>
      </w:pPr>
    </w:p>
    <w:p w:rsidR="000B1B56" w:rsidRDefault="000B1B56" w:rsidP="00FE069A">
      <w:pPr>
        <w:widowControl w:val="0"/>
        <w:autoSpaceDE w:val="0"/>
        <w:autoSpaceDN w:val="0"/>
        <w:adjustRightInd w:val="0"/>
        <w:spacing w:after="0" w:line="240" w:lineRule="auto"/>
        <w:ind w:left="558" w:right="568"/>
        <w:jc w:val="center"/>
        <w:rPr>
          <w:rFonts w:ascii="Tahoma" w:hAnsi="Tahoma" w:cs="Tahoma"/>
          <w:b/>
          <w:bCs/>
          <w:lang w:val="es-AR"/>
        </w:rPr>
      </w:pPr>
    </w:p>
    <w:p w:rsidR="00DC2F17" w:rsidRDefault="00DC2F17">
      <w:pPr>
        <w:widowControl w:val="0"/>
        <w:autoSpaceDE w:val="0"/>
        <w:autoSpaceDN w:val="0"/>
        <w:adjustRightInd w:val="0"/>
        <w:spacing w:after="0" w:line="240" w:lineRule="auto"/>
        <w:ind w:left="558" w:right="568"/>
        <w:jc w:val="center"/>
        <w:rPr>
          <w:rFonts w:ascii="Tahoma" w:hAnsi="Tahoma" w:cs="Tahoma"/>
          <w:b/>
          <w:bCs/>
          <w:lang w:val="es-AR"/>
        </w:rPr>
      </w:pPr>
    </w:p>
    <w:p w:rsidR="00F238FB" w:rsidRDefault="00F238FB">
      <w:pPr>
        <w:widowControl w:val="0"/>
        <w:autoSpaceDE w:val="0"/>
        <w:autoSpaceDN w:val="0"/>
        <w:adjustRightInd w:val="0"/>
        <w:spacing w:after="0" w:line="240" w:lineRule="auto"/>
        <w:ind w:left="558" w:right="568"/>
        <w:jc w:val="center"/>
        <w:rPr>
          <w:rFonts w:ascii="Tahoma" w:hAnsi="Tahoma" w:cs="Tahoma"/>
          <w:b/>
          <w:bCs/>
          <w:lang w:val="es-AR"/>
        </w:rPr>
      </w:pPr>
    </w:p>
    <w:p w:rsidR="00F238FB" w:rsidRDefault="00F238FB">
      <w:pPr>
        <w:widowControl w:val="0"/>
        <w:autoSpaceDE w:val="0"/>
        <w:autoSpaceDN w:val="0"/>
        <w:adjustRightInd w:val="0"/>
        <w:spacing w:after="0" w:line="240" w:lineRule="auto"/>
        <w:ind w:left="558" w:right="568"/>
        <w:jc w:val="center"/>
        <w:rPr>
          <w:rFonts w:ascii="Tahoma" w:hAnsi="Tahoma" w:cs="Tahoma"/>
          <w:b/>
          <w:bCs/>
          <w:lang w:val="es-AR"/>
        </w:rPr>
      </w:pPr>
    </w:p>
    <w:p w:rsidR="00F238FB" w:rsidRDefault="00F238FB">
      <w:pPr>
        <w:widowControl w:val="0"/>
        <w:autoSpaceDE w:val="0"/>
        <w:autoSpaceDN w:val="0"/>
        <w:adjustRightInd w:val="0"/>
        <w:spacing w:after="0" w:line="240" w:lineRule="auto"/>
        <w:ind w:left="558" w:right="568"/>
        <w:jc w:val="center"/>
        <w:rPr>
          <w:rFonts w:ascii="Tahoma" w:hAnsi="Tahoma" w:cs="Tahoma"/>
          <w:b/>
          <w:bCs/>
          <w:lang w:val="es-AR"/>
        </w:rPr>
      </w:pPr>
    </w:p>
    <w:p w:rsidR="00F238FB" w:rsidRDefault="00F238FB">
      <w:pPr>
        <w:widowControl w:val="0"/>
        <w:autoSpaceDE w:val="0"/>
        <w:autoSpaceDN w:val="0"/>
        <w:adjustRightInd w:val="0"/>
        <w:spacing w:after="0" w:line="240" w:lineRule="auto"/>
        <w:ind w:left="558" w:right="568"/>
        <w:jc w:val="center"/>
        <w:rPr>
          <w:rFonts w:ascii="Tahoma" w:hAnsi="Tahoma" w:cs="Tahoma"/>
          <w:b/>
          <w:bCs/>
          <w:lang w:val="es-AR"/>
        </w:rPr>
      </w:pPr>
    </w:p>
    <w:p w:rsidR="00F238FB" w:rsidRDefault="00F238FB">
      <w:pPr>
        <w:widowControl w:val="0"/>
        <w:autoSpaceDE w:val="0"/>
        <w:autoSpaceDN w:val="0"/>
        <w:adjustRightInd w:val="0"/>
        <w:spacing w:after="0" w:line="240" w:lineRule="auto"/>
        <w:ind w:left="558" w:right="568"/>
        <w:jc w:val="center"/>
        <w:rPr>
          <w:rFonts w:ascii="Tahoma" w:hAnsi="Tahoma" w:cs="Tahoma"/>
          <w:b/>
          <w:bCs/>
          <w:lang w:val="es-AR"/>
        </w:rPr>
      </w:pPr>
    </w:p>
    <w:p w:rsidR="00F238FB" w:rsidRDefault="00F238FB">
      <w:pPr>
        <w:widowControl w:val="0"/>
        <w:autoSpaceDE w:val="0"/>
        <w:autoSpaceDN w:val="0"/>
        <w:adjustRightInd w:val="0"/>
        <w:spacing w:after="0" w:line="240" w:lineRule="auto"/>
        <w:ind w:left="558" w:right="568"/>
        <w:jc w:val="center"/>
        <w:rPr>
          <w:rFonts w:ascii="Tahoma" w:hAnsi="Tahoma" w:cs="Tahoma"/>
          <w:b/>
          <w:bCs/>
          <w:lang w:val="es-AR"/>
        </w:rPr>
      </w:pPr>
    </w:p>
    <w:p w:rsidR="00F238FB" w:rsidRDefault="00F238FB">
      <w:pPr>
        <w:widowControl w:val="0"/>
        <w:autoSpaceDE w:val="0"/>
        <w:autoSpaceDN w:val="0"/>
        <w:adjustRightInd w:val="0"/>
        <w:spacing w:after="0" w:line="240" w:lineRule="auto"/>
        <w:ind w:left="558" w:right="568"/>
        <w:jc w:val="center"/>
        <w:rPr>
          <w:rFonts w:ascii="Tahoma" w:hAnsi="Tahoma" w:cs="Tahoma"/>
          <w:b/>
          <w:bCs/>
          <w:lang w:val="es-AR"/>
        </w:rPr>
      </w:pPr>
    </w:p>
    <w:p w:rsidR="00F238FB" w:rsidRDefault="00F238FB">
      <w:pPr>
        <w:widowControl w:val="0"/>
        <w:autoSpaceDE w:val="0"/>
        <w:autoSpaceDN w:val="0"/>
        <w:adjustRightInd w:val="0"/>
        <w:spacing w:after="0" w:line="240" w:lineRule="auto"/>
        <w:ind w:left="558" w:right="568"/>
        <w:jc w:val="center"/>
        <w:rPr>
          <w:rFonts w:ascii="Tahoma" w:hAnsi="Tahoma" w:cs="Tahoma"/>
          <w:b/>
          <w:bCs/>
          <w:lang w:val="es-AR"/>
        </w:rPr>
      </w:pPr>
    </w:p>
    <w:p w:rsidR="00F238FB" w:rsidRDefault="00F238FB">
      <w:pPr>
        <w:widowControl w:val="0"/>
        <w:autoSpaceDE w:val="0"/>
        <w:autoSpaceDN w:val="0"/>
        <w:adjustRightInd w:val="0"/>
        <w:spacing w:after="0" w:line="240" w:lineRule="auto"/>
        <w:ind w:left="558" w:right="568"/>
        <w:jc w:val="center"/>
        <w:rPr>
          <w:rFonts w:ascii="Tahoma" w:hAnsi="Tahoma" w:cs="Tahoma"/>
          <w:b/>
          <w:bCs/>
          <w:lang w:val="es-AR"/>
        </w:rPr>
      </w:pPr>
    </w:p>
    <w:p w:rsidR="00F238FB" w:rsidRDefault="00F238FB">
      <w:pPr>
        <w:widowControl w:val="0"/>
        <w:autoSpaceDE w:val="0"/>
        <w:autoSpaceDN w:val="0"/>
        <w:adjustRightInd w:val="0"/>
        <w:spacing w:after="0" w:line="240" w:lineRule="auto"/>
        <w:ind w:left="558" w:right="568"/>
        <w:jc w:val="center"/>
        <w:rPr>
          <w:rFonts w:ascii="Tahoma" w:hAnsi="Tahoma" w:cs="Tahoma"/>
          <w:b/>
          <w:bCs/>
          <w:lang w:val="es-AR"/>
        </w:rPr>
      </w:pPr>
    </w:p>
    <w:p w:rsidR="00F238FB" w:rsidRDefault="00F238FB">
      <w:pPr>
        <w:widowControl w:val="0"/>
        <w:autoSpaceDE w:val="0"/>
        <w:autoSpaceDN w:val="0"/>
        <w:adjustRightInd w:val="0"/>
        <w:spacing w:after="0" w:line="240" w:lineRule="auto"/>
        <w:ind w:left="558" w:right="568"/>
        <w:jc w:val="center"/>
        <w:rPr>
          <w:rFonts w:ascii="Tahoma" w:hAnsi="Tahoma" w:cs="Tahoma"/>
          <w:b/>
          <w:bCs/>
          <w:lang w:val="es-AR"/>
        </w:rPr>
      </w:pPr>
    </w:p>
    <w:p w:rsidR="001B6BD0" w:rsidRDefault="001B6BD0" w:rsidP="00510AFB">
      <w:pPr>
        <w:widowControl w:val="0"/>
        <w:autoSpaceDE w:val="0"/>
        <w:autoSpaceDN w:val="0"/>
        <w:adjustRightInd w:val="0"/>
        <w:spacing w:after="0" w:line="240" w:lineRule="auto"/>
        <w:ind w:right="568"/>
        <w:rPr>
          <w:rFonts w:ascii="Tahoma" w:hAnsi="Tahoma" w:cs="Tahoma"/>
          <w:b/>
          <w:bCs/>
          <w:lang w:val="es-AR"/>
        </w:rPr>
      </w:pPr>
    </w:p>
    <w:p w:rsidR="001B6BD0" w:rsidRDefault="001B6BD0" w:rsidP="00510AFB">
      <w:pPr>
        <w:widowControl w:val="0"/>
        <w:autoSpaceDE w:val="0"/>
        <w:autoSpaceDN w:val="0"/>
        <w:adjustRightInd w:val="0"/>
        <w:spacing w:after="0" w:line="240" w:lineRule="auto"/>
        <w:ind w:right="568"/>
        <w:rPr>
          <w:rFonts w:ascii="Tahoma" w:hAnsi="Tahoma" w:cs="Tahoma"/>
          <w:b/>
          <w:bCs/>
          <w:lang w:val="es-AR"/>
        </w:rPr>
      </w:pPr>
    </w:p>
    <w:p w:rsidR="001B6BD0" w:rsidRDefault="001B6BD0" w:rsidP="00510AFB">
      <w:pPr>
        <w:widowControl w:val="0"/>
        <w:autoSpaceDE w:val="0"/>
        <w:autoSpaceDN w:val="0"/>
        <w:adjustRightInd w:val="0"/>
        <w:spacing w:after="0" w:line="240" w:lineRule="auto"/>
        <w:ind w:right="568"/>
        <w:rPr>
          <w:rFonts w:ascii="Tahoma" w:hAnsi="Tahoma" w:cs="Tahoma"/>
          <w:b/>
          <w:bCs/>
          <w:lang w:val="es-AR"/>
        </w:rPr>
      </w:pPr>
    </w:p>
    <w:p w:rsidR="001B6BD0" w:rsidRDefault="001B6BD0" w:rsidP="00510AFB">
      <w:pPr>
        <w:widowControl w:val="0"/>
        <w:autoSpaceDE w:val="0"/>
        <w:autoSpaceDN w:val="0"/>
        <w:adjustRightInd w:val="0"/>
        <w:spacing w:after="0" w:line="240" w:lineRule="auto"/>
        <w:ind w:right="568"/>
        <w:rPr>
          <w:rFonts w:ascii="Tahoma" w:hAnsi="Tahoma" w:cs="Tahoma"/>
          <w:b/>
          <w:bCs/>
          <w:lang w:val="es-AR"/>
        </w:rPr>
      </w:pPr>
    </w:p>
    <w:p w:rsidR="001A5F7E" w:rsidRPr="009737BD" w:rsidRDefault="001A5F7E" w:rsidP="00867592">
      <w:pPr>
        <w:widowControl w:val="0"/>
        <w:autoSpaceDE w:val="0"/>
        <w:autoSpaceDN w:val="0"/>
        <w:adjustRightInd w:val="0"/>
        <w:spacing w:after="0" w:line="240" w:lineRule="auto"/>
        <w:ind w:right="568"/>
        <w:jc w:val="center"/>
        <w:rPr>
          <w:rFonts w:ascii="Tahoma" w:hAnsi="Tahoma" w:cs="Tahoma"/>
          <w:lang w:val="es-AR"/>
        </w:rPr>
      </w:pPr>
      <w:r w:rsidRPr="009737BD">
        <w:rPr>
          <w:rFonts w:ascii="Tahoma" w:hAnsi="Tahoma" w:cs="Tahoma"/>
          <w:b/>
          <w:bCs/>
          <w:lang w:val="es-AR"/>
        </w:rPr>
        <w:t>CA</w:t>
      </w:r>
      <w:r w:rsidRPr="009737BD">
        <w:rPr>
          <w:rFonts w:ascii="Tahoma" w:hAnsi="Tahoma" w:cs="Tahoma"/>
          <w:b/>
          <w:bCs/>
          <w:spacing w:val="1"/>
          <w:lang w:val="es-AR"/>
        </w:rPr>
        <w:t>P</w:t>
      </w:r>
      <w:r w:rsidRPr="009737BD">
        <w:rPr>
          <w:rFonts w:ascii="Tahoma" w:hAnsi="Tahoma" w:cs="Tahoma"/>
          <w:b/>
          <w:bCs/>
          <w:spacing w:val="-1"/>
          <w:lang w:val="es-AR"/>
        </w:rPr>
        <w:t>I</w:t>
      </w:r>
      <w:r w:rsidRPr="009737BD">
        <w:rPr>
          <w:rFonts w:ascii="Tahoma" w:hAnsi="Tahoma" w:cs="Tahoma"/>
          <w:b/>
          <w:bCs/>
          <w:spacing w:val="1"/>
          <w:lang w:val="es-AR"/>
        </w:rPr>
        <w:t>T</w:t>
      </w:r>
      <w:r w:rsidRPr="009737BD">
        <w:rPr>
          <w:rFonts w:ascii="Tahoma" w:hAnsi="Tahoma" w:cs="Tahoma"/>
          <w:b/>
          <w:bCs/>
          <w:lang w:val="es-AR"/>
        </w:rPr>
        <w:t>ULO</w:t>
      </w:r>
      <w:r w:rsidRPr="009737BD">
        <w:rPr>
          <w:rFonts w:ascii="Tahoma" w:hAnsi="Tahoma" w:cs="Tahoma"/>
          <w:b/>
          <w:bCs/>
          <w:spacing w:val="-3"/>
          <w:lang w:val="es-AR"/>
        </w:rPr>
        <w:t xml:space="preserve"> </w:t>
      </w:r>
      <w:r w:rsidRPr="009737BD">
        <w:rPr>
          <w:rFonts w:ascii="Tahoma" w:hAnsi="Tahoma" w:cs="Tahoma"/>
          <w:b/>
          <w:bCs/>
          <w:lang w:val="es-AR"/>
        </w:rPr>
        <w:t>XII–</w:t>
      </w:r>
      <w:r w:rsidRPr="009737BD">
        <w:rPr>
          <w:rFonts w:ascii="Tahoma" w:hAnsi="Tahoma" w:cs="Tahoma"/>
          <w:b/>
          <w:bCs/>
          <w:spacing w:val="-5"/>
          <w:lang w:val="es-AR"/>
        </w:rPr>
        <w:t xml:space="preserve"> </w:t>
      </w:r>
      <w:r w:rsidRPr="009737BD">
        <w:rPr>
          <w:rFonts w:ascii="Tahoma" w:hAnsi="Tahoma" w:cs="Tahoma"/>
          <w:b/>
          <w:bCs/>
          <w:lang w:val="es-AR"/>
        </w:rPr>
        <w:t>AREA</w:t>
      </w:r>
      <w:r w:rsidRPr="009737BD">
        <w:rPr>
          <w:rFonts w:ascii="Tahoma" w:hAnsi="Tahoma" w:cs="Tahoma"/>
          <w:b/>
          <w:bCs/>
          <w:spacing w:val="-3"/>
          <w:lang w:val="es-AR"/>
        </w:rPr>
        <w:t xml:space="preserve"> </w:t>
      </w:r>
      <w:r w:rsidRPr="009737BD">
        <w:rPr>
          <w:rFonts w:ascii="Tahoma" w:hAnsi="Tahoma" w:cs="Tahoma"/>
          <w:b/>
          <w:bCs/>
          <w:lang w:val="es-AR"/>
        </w:rPr>
        <w:t>COMPL</w:t>
      </w:r>
      <w:r w:rsidRPr="009737BD">
        <w:rPr>
          <w:rFonts w:ascii="Tahoma" w:hAnsi="Tahoma" w:cs="Tahoma"/>
          <w:b/>
          <w:bCs/>
          <w:spacing w:val="2"/>
          <w:lang w:val="es-AR"/>
        </w:rPr>
        <w:t>E</w:t>
      </w:r>
      <w:r w:rsidRPr="009737BD">
        <w:rPr>
          <w:rFonts w:ascii="Tahoma" w:hAnsi="Tahoma" w:cs="Tahoma"/>
          <w:b/>
          <w:bCs/>
          <w:lang w:val="es-AR"/>
        </w:rPr>
        <w:t>MENTA</w:t>
      </w:r>
      <w:r w:rsidRPr="009737BD">
        <w:rPr>
          <w:rFonts w:ascii="Tahoma" w:hAnsi="Tahoma" w:cs="Tahoma"/>
          <w:b/>
          <w:bCs/>
          <w:spacing w:val="1"/>
          <w:lang w:val="es-AR"/>
        </w:rPr>
        <w:t>R</w:t>
      </w:r>
      <w:r w:rsidRPr="009737BD">
        <w:rPr>
          <w:rFonts w:ascii="Tahoma" w:hAnsi="Tahoma" w:cs="Tahoma"/>
          <w:b/>
          <w:bCs/>
          <w:lang w:val="es-AR"/>
        </w:rPr>
        <w:t>IA</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5082"/>
        <w:jc w:val="both"/>
        <w:rPr>
          <w:rFonts w:ascii="Tahoma" w:hAnsi="Tahoma" w:cs="Tahoma"/>
          <w:lang w:val="es-AR"/>
        </w:rPr>
      </w:pPr>
      <w:r w:rsidRPr="009737BD">
        <w:rPr>
          <w:rFonts w:ascii="Tahoma" w:hAnsi="Tahoma" w:cs="Tahoma"/>
          <w:lang w:val="es-AR"/>
        </w:rPr>
        <w:t>Está</w:t>
      </w:r>
      <w:r w:rsidRPr="009737BD">
        <w:rPr>
          <w:rFonts w:ascii="Tahoma" w:hAnsi="Tahoma" w:cs="Tahoma"/>
          <w:spacing w:val="-10"/>
          <w:lang w:val="es-AR"/>
        </w:rPr>
        <w:t xml:space="preserve"> </w:t>
      </w:r>
      <w:r w:rsidRPr="009737BD">
        <w:rPr>
          <w:rFonts w:ascii="Tahoma" w:hAnsi="Tahoma" w:cs="Tahoma"/>
          <w:lang w:val="es-AR"/>
        </w:rPr>
        <w:t>integrada</w:t>
      </w:r>
      <w:r w:rsidRPr="009737BD">
        <w:rPr>
          <w:rFonts w:ascii="Tahoma" w:hAnsi="Tahoma" w:cs="Tahoma"/>
          <w:spacing w:val="-8"/>
          <w:lang w:val="es-AR"/>
        </w:rPr>
        <w:t xml:space="preserve"> </w:t>
      </w:r>
      <w:r w:rsidRPr="009737BD">
        <w:rPr>
          <w:rFonts w:ascii="Tahoma" w:hAnsi="Tahoma" w:cs="Tahoma"/>
          <w:lang w:val="es-AR"/>
        </w:rPr>
        <w:t>por</w:t>
      </w:r>
      <w:r w:rsidRPr="009737BD">
        <w:rPr>
          <w:rFonts w:ascii="Tahoma" w:hAnsi="Tahoma" w:cs="Tahoma"/>
          <w:spacing w:val="-3"/>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siguientes</w:t>
      </w:r>
      <w:r w:rsidRPr="009737BD">
        <w:rPr>
          <w:rFonts w:ascii="Tahoma" w:hAnsi="Tahoma" w:cs="Tahoma"/>
          <w:spacing w:val="-9"/>
          <w:lang w:val="es-AR"/>
        </w:rPr>
        <w:t xml:space="preserve"> </w:t>
      </w:r>
      <w:r w:rsidRPr="009737BD">
        <w:rPr>
          <w:rFonts w:ascii="Tahoma" w:hAnsi="Tahoma" w:cs="Tahoma"/>
          <w:lang w:val="es-AR"/>
        </w:rPr>
        <w:t>di</w:t>
      </w:r>
      <w:r w:rsidRPr="009737BD">
        <w:rPr>
          <w:rFonts w:ascii="Tahoma" w:hAnsi="Tahoma" w:cs="Tahoma"/>
          <w:spacing w:val="2"/>
          <w:lang w:val="es-AR"/>
        </w:rPr>
        <w:t>s</w:t>
      </w:r>
      <w:r w:rsidRPr="009737BD">
        <w:rPr>
          <w:rFonts w:ascii="Tahoma" w:hAnsi="Tahoma" w:cs="Tahoma"/>
          <w:lang w:val="es-AR"/>
        </w:rPr>
        <w:t>tritos:</w:t>
      </w:r>
    </w:p>
    <w:p w:rsidR="001A5F7E" w:rsidRPr="007871B6" w:rsidRDefault="001A5F7E" w:rsidP="00510AFB">
      <w:pPr>
        <w:widowControl w:val="0"/>
        <w:tabs>
          <w:tab w:val="left" w:pos="6140"/>
        </w:tabs>
        <w:autoSpaceDE w:val="0"/>
        <w:autoSpaceDN w:val="0"/>
        <w:adjustRightInd w:val="0"/>
        <w:spacing w:before="7" w:after="0" w:line="266" w:lineRule="exact"/>
        <w:ind w:left="102" w:right="68"/>
        <w:jc w:val="both"/>
        <w:rPr>
          <w:rFonts w:ascii="Tahoma" w:hAnsi="Tahoma" w:cs="Tahoma"/>
          <w:lang w:val="es-AR"/>
        </w:rPr>
      </w:pPr>
      <w:r w:rsidRPr="00FD7C95">
        <w:rPr>
          <w:rFonts w:ascii="Tahoma" w:hAnsi="Tahoma" w:cs="Tahoma"/>
          <w:lang w:val="es-AR"/>
        </w:rPr>
        <w:t>CR1</w:t>
      </w:r>
      <w:r w:rsidRPr="00FD7C95">
        <w:rPr>
          <w:rFonts w:ascii="Tahoma" w:hAnsi="Tahoma" w:cs="Tahoma"/>
          <w:spacing w:val="-7"/>
          <w:lang w:val="es-AR"/>
        </w:rPr>
        <w:t xml:space="preserve"> </w:t>
      </w:r>
      <w:r w:rsidRPr="00FD7C95">
        <w:rPr>
          <w:rFonts w:ascii="Tahoma" w:hAnsi="Tahoma" w:cs="Tahoma"/>
          <w:lang w:val="es-AR"/>
        </w:rPr>
        <w:t>–</w:t>
      </w:r>
      <w:r w:rsidRPr="00FD7C95">
        <w:rPr>
          <w:rFonts w:ascii="Tahoma" w:hAnsi="Tahoma" w:cs="Tahoma"/>
          <w:spacing w:val="3"/>
          <w:lang w:val="es-AR"/>
        </w:rPr>
        <w:t xml:space="preserve"> </w:t>
      </w:r>
      <w:r w:rsidRPr="00FD7C95">
        <w:rPr>
          <w:rFonts w:ascii="Tahoma" w:hAnsi="Tahoma" w:cs="Tahoma"/>
          <w:lang w:val="es-AR"/>
        </w:rPr>
        <w:t>CR2</w:t>
      </w:r>
      <w:r w:rsidRPr="00FD7C95">
        <w:rPr>
          <w:rFonts w:ascii="Tahoma" w:hAnsi="Tahoma" w:cs="Tahoma"/>
          <w:spacing w:val="-1"/>
          <w:lang w:val="es-AR"/>
        </w:rPr>
        <w:t xml:space="preserve"> </w:t>
      </w:r>
      <w:r w:rsidRPr="00FD7C95">
        <w:rPr>
          <w:rFonts w:ascii="Tahoma" w:hAnsi="Tahoma" w:cs="Tahoma"/>
          <w:lang w:val="es-AR"/>
        </w:rPr>
        <w:t>-</w:t>
      </w:r>
      <w:r w:rsidRPr="00FD7C95">
        <w:rPr>
          <w:rFonts w:ascii="Tahoma" w:hAnsi="Tahoma" w:cs="Tahoma"/>
          <w:spacing w:val="2"/>
          <w:lang w:val="es-AR"/>
        </w:rPr>
        <w:t xml:space="preserve"> </w:t>
      </w:r>
      <w:r w:rsidRPr="00FD7C95">
        <w:rPr>
          <w:rFonts w:ascii="Tahoma" w:hAnsi="Tahoma" w:cs="Tahoma"/>
          <w:lang w:val="es-AR"/>
        </w:rPr>
        <w:t>CR3</w:t>
      </w:r>
      <w:r w:rsidRPr="00FD7C95">
        <w:rPr>
          <w:rFonts w:ascii="Tahoma" w:hAnsi="Tahoma" w:cs="Tahoma"/>
          <w:spacing w:val="-1"/>
          <w:lang w:val="es-AR"/>
        </w:rPr>
        <w:t xml:space="preserve"> </w:t>
      </w:r>
      <w:r w:rsidRPr="00FD7C95">
        <w:rPr>
          <w:rFonts w:ascii="Tahoma" w:hAnsi="Tahoma" w:cs="Tahoma"/>
          <w:lang w:val="es-AR"/>
        </w:rPr>
        <w:t>-</w:t>
      </w:r>
      <w:r w:rsidRPr="00FD7C95">
        <w:rPr>
          <w:rFonts w:ascii="Tahoma" w:hAnsi="Tahoma" w:cs="Tahoma"/>
          <w:spacing w:val="2"/>
          <w:lang w:val="es-AR"/>
        </w:rPr>
        <w:t xml:space="preserve"> </w:t>
      </w:r>
      <w:r w:rsidRPr="00FD7C95">
        <w:rPr>
          <w:rFonts w:ascii="Tahoma" w:hAnsi="Tahoma" w:cs="Tahoma"/>
          <w:lang w:val="es-AR"/>
        </w:rPr>
        <w:t>CR4-</w:t>
      </w:r>
      <w:r w:rsidRPr="00FD7C95">
        <w:rPr>
          <w:rFonts w:ascii="Tahoma" w:hAnsi="Tahoma" w:cs="Tahoma"/>
          <w:spacing w:val="1"/>
          <w:lang w:val="es-AR"/>
        </w:rPr>
        <w:t xml:space="preserve"> </w:t>
      </w:r>
      <w:r w:rsidRPr="00FD7C95">
        <w:rPr>
          <w:rFonts w:ascii="Tahoma" w:hAnsi="Tahoma" w:cs="Tahoma"/>
          <w:lang w:val="es-AR"/>
        </w:rPr>
        <w:t>CR5_</w:t>
      </w:r>
      <w:r w:rsidRPr="00FD7C95">
        <w:rPr>
          <w:rFonts w:ascii="Tahoma" w:hAnsi="Tahoma" w:cs="Tahoma"/>
          <w:spacing w:val="-2"/>
          <w:lang w:val="es-AR"/>
        </w:rPr>
        <w:t xml:space="preserve"> </w:t>
      </w:r>
      <w:r w:rsidRPr="00FD7C95">
        <w:rPr>
          <w:rFonts w:ascii="Tahoma" w:hAnsi="Tahoma" w:cs="Tahoma"/>
          <w:lang w:val="es-AR"/>
        </w:rPr>
        <w:t>CR6</w:t>
      </w:r>
      <w:r w:rsidRPr="00FD7C95">
        <w:rPr>
          <w:rFonts w:ascii="Tahoma" w:hAnsi="Tahoma" w:cs="Tahoma"/>
          <w:spacing w:val="-1"/>
          <w:lang w:val="es-AR"/>
        </w:rPr>
        <w:t xml:space="preserve"> </w:t>
      </w:r>
      <w:r w:rsidRPr="00FD7C95">
        <w:rPr>
          <w:rFonts w:ascii="Tahoma" w:hAnsi="Tahoma" w:cs="Tahoma"/>
          <w:lang w:val="es-AR"/>
        </w:rPr>
        <w:t>-</w:t>
      </w:r>
      <w:r w:rsidRPr="00FD7C95">
        <w:rPr>
          <w:rFonts w:ascii="Tahoma" w:hAnsi="Tahoma" w:cs="Tahoma"/>
          <w:spacing w:val="2"/>
          <w:lang w:val="es-AR"/>
        </w:rPr>
        <w:t xml:space="preserve"> </w:t>
      </w:r>
      <w:r w:rsidRPr="00FD7C95">
        <w:rPr>
          <w:rFonts w:ascii="Tahoma" w:hAnsi="Tahoma" w:cs="Tahoma"/>
          <w:lang w:val="es-AR"/>
        </w:rPr>
        <w:t>CC1 –</w:t>
      </w:r>
      <w:r w:rsidRPr="00FD7C95">
        <w:rPr>
          <w:rFonts w:ascii="Tahoma" w:hAnsi="Tahoma" w:cs="Tahoma"/>
          <w:spacing w:val="3"/>
          <w:lang w:val="es-AR"/>
        </w:rPr>
        <w:t xml:space="preserve"> </w:t>
      </w:r>
      <w:r w:rsidRPr="00FD7C95">
        <w:rPr>
          <w:rFonts w:ascii="Tahoma" w:hAnsi="Tahoma" w:cs="Tahoma"/>
          <w:lang w:val="es-AR"/>
        </w:rPr>
        <w:t>CC2 –</w:t>
      </w:r>
      <w:r w:rsidRPr="00FD7C95">
        <w:rPr>
          <w:rFonts w:ascii="Tahoma" w:hAnsi="Tahoma" w:cs="Tahoma"/>
          <w:spacing w:val="3"/>
          <w:lang w:val="es-AR"/>
        </w:rPr>
        <w:t xml:space="preserve"> </w:t>
      </w:r>
      <w:r w:rsidRPr="00FD7C95">
        <w:rPr>
          <w:rFonts w:ascii="Tahoma" w:hAnsi="Tahoma" w:cs="Tahoma"/>
          <w:lang w:val="es-AR"/>
        </w:rPr>
        <w:t>CI1-</w:t>
      </w:r>
      <w:r w:rsidRPr="00FD7C95">
        <w:rPr>
          <w:rFonts w:ascii="Tahoma" w:hAnsi="Tahoma" w:cs="Tahoma"/>
          <w:spacing w:val="1"/>
          <w:lang w:val="es-AR"/>
        </w:rPr>
        <w:t>C</w:t>
      </w:r>
      <w:r w:rsidRPr="00FD7C95">
        <w:rPr>
          <w:rFonts w:ascii="Tahoma" w:hAnsi="Tahoma" w:cs="Tahoma"/>
          <w:lang w:val="es-AR"/>
        </w:rPr>
        <w:t>I2-C</w:t>
      </w:r>
      <w:r w:rsidRPr="00FD7C95">
        <w:rPr>
          <w:rFonts w:ascii="Tahoma" w:hAnsi="Tahoma" w:cs="Tahoma"/>
          <w:spacing w:val="2"/>
          <w:lang w:val="es-AR"/>
        </w:rPr>
        <w:t>A</w:t>
      </w:r>
      <w:r w:rsidRPr="00FD7C95">
        <w:rPr>
          <w:rFonts w:ascii="Tahoma" w:hAnsi="Tahoma" w:cs="Tahoma"/>
          <w:lang w:val="es-AR"/>
        </w:rPr>
        <w:t>I1</w:t>
      </w:r>
      <w:r w:rsidR="00FD7C95" w:rsidRPr="00FD7C95">
        <w:rPr>
          <w:rFonts w:ascii="Tahoma" w:hAnsi="Tahoma" w:cs="Tahoma"/>
          <w:spacing w:val="1"/>
          <w:lang w:val="es-AR"/>
        </w:rPr>
        <w:t xml:space="preserve"> </w:t>
      </w:r>
      <w:r w:rsidR="00510AFB" w:rsidRPr="00FD7C95">
        <w:rPr>
          <w:rFonts w:ascii="Tahoma" w:hAnsi="Tahoma" w:cs="Tahoma"/>
          <w:lang w:val="es-AR"/>
        </w:rPr>
        <w:t>– CITA</w:t>
      </w:r>
      <w:r w:rsidR="00510AFB">
        <w:rPr>
          <w:rFonts w:ascii="Tahoma" w:hAnsi="Tahoma" w:cs="Tahoma"/>
          <w:lang w:val="es-AR"/>
        </w:rPr>
        <w:t xml:space="preserve">; </w:t>
      </w:r>
      <w:r w:rsidR="00FD7C95">
        <w:rPr>
          <w:rFonts w:ascii="Tahoma" w:hAnsi="Tahoma" w:cs="Tahoma"/>
          <w:spacing w:val="1"/>
          <w:lang w:val="es-AR"/>
        </w:rPr>
        <w:t xml:space="preserve">GOLF CHASCOMUS </w:t>
      </w:r>
      <w:r w:rsidR="00FD7C95" w:rsidRPr="00FD7C95">
        <w:rPr>
          <w:rFonts w:ascii="Tahoma" w:hAnsi="Tahoma" w:cs="Tahoma"/>
          <w:lang w:val="es-AR"/>
        </w:rPr>
        <w:t>COUNT</w:t>
      </w:r>
      <w:r w:rsidR="00FD7C95" w:rsidRPr="00FD7C95">
        <w:rPr>
          <w:rFonts w:ascii="Tahoma" w:hAnsi="Tahoma" w:cs="Tahoma"/>
          <w:spacing w:val="2"/>
          <w:lang w:val="es-AR"/>
        </w:rPr>
        <w:t>R</w:t>
      </w:r>
      <w:r w:rsidR="00FD7C95" w:rsidRPr="00FD7C95">
        <w:rPr>
          <w:rFonts w:ascii="Tahoma" w:hAnsi="Tahoma" w:cs="Tahoma"/>
          <w:lang w:val="es-AR"/>
        </w:rPr>
        <w:t>Y</w:t>
      </w:r>
      <w:r w:rsidR="00FD7C95" w:rsidRPr="00FD7C95">
        <w:rPr>
          <w:rFonts w:ascii="Tahoma" w:hAnsi="Tahoma" w:cs="Tahoma"/>
          <w:spacing w:val="28"/>
          <w:lang w:val="es-AR"/>
        </w:rPr>
        <w:t xml:space="preserve"> </w:t>
      </w:r>
      <w:r w:rsidR="00FD7C95" w:rsidRPr="00FD7C95">
        <w:rPr>
          <w:rFonts w:ascii="Tahoma" w:hAnsi="Tahoma" w:cs="Tahoma"/>
          <w:lang w:val="es-AR"/>
        </w:rPr>
        <w:t>CLUB</w:t>
      </w:r>
      <w:r w:rsidR="00FD7C95">
        <w:rPr>
          <w:rFonts w:ascii="Tahoma" w:hAnsi="Tahoma" w:cs="Tahoma"/>
          <w:lang w:val="es-AR"/>
        </w:rPr>
        <w:t xml:space="preserve">, </w:t>
      </w:r>
      <w:r w:rsidR="00FD7C95" w:rsidRPr="00FD7C95">
        <w:rPr>
          <w:rFonts w:ascii="Tahoma" w:hAnsi="Tahoma" w:cs="Tahoma"/>
          <w:lang w:val="es-AR"/>
        </w:rPr>
        <w:t>CLUB</w:t>
      </w:r>
      <w:r w:rsidR="00FD7C95" w:rsidRPr="00FD7C95">
        <w:rPr>
          <w:rFonts w:ascii="Tahoma" w:hAnsi="Tahoma" w:cs="Tahoma"/>
          <w:spacing w:val="30"/>
          <w:lang w:val="es-AR"/>
        </w:rPr>
        <w:t xml:space="preserve"> </w:t>
      </w:r>
      <w:r w:rsidR="00FD7C95" w:rsidRPr="00FD7C95">
        <w:rPr>
          <w:rFonts w:ascii="Tahoma" w:hAnsi="Tahoma" w:cs="Tahoma"/>
          <w:lang w:val="es-AR"/>
        </w:rPr>
        <w:t>DE</w:t>
      </w:r>
      <w:r w:rsidR="00FD7C95">
        <w:rPr>
          <w:rFonts w:ascii="Tahoma" w:hAnsi="Tahoma" w:cs="Tahoma"/>
          <w:lang w:val="es-AR"/>
        </w:rPr>
        <w:t xml:space="preserve"> </w:t>
      </w:r>
      <w:r w:rsidR="00FD7C95" w:rsidRPr="00FD7C95">
        <w:rPr>
          <w:rFonts w:ascii="Tahoma" w:hAnsi="Tahoma" w:cs="Tahoma"/>
          <w:lang w:val="es-AR"/>
        </w:rPr>
        <w:t>CAMPO</w:t>
      </w:r>
      <w:r w:rsidR="00FD7C95">
        <w:rPr>
          <w:rFonts w:ascii="Tahoma" w:hAnsi="Tahoma" w:cs="Tahoma"/>
          <w:lang w:val="es-AR"/>
        </w:rPr>
        <w:t xml:space="preserve"> PUERTO CHASCOMUS; </w:t>
      </w:r>
      <w:r w:rsidR="00510AFB">
        <w:rPr>
          <w:rFonts w:ascii="Tahoma" w:hAnsi="Tahoma" w:cs="Tahoma"/>
          <w:lang w:val="es-AR"/>
        </w:rPr>
        <w:t xml:space="preserve">CLUB DE CAMPO LAGUNA VITEL; </w:t>
      </w:r>
      <w:r w:rsidRPr="00FD7C95">
        <w:rPr>
          <w:rFonts w:ascii="Tahoma" w:hAnsi="Tahoma" w:cs="Tahoma"/>
          <w:spacing w:val="-1"/>
          <w:lang w:val="es-AR"/>
        </w:rPr>
        <w:t xml:space="preserve"> </w:t>
      </w:r>
      <w:r w:rsidRPr="00FD7C95">
        <w:rPr>
          <w:rFonts w:ascii="Tahoma" w:hAnsi="Tahoma" w:cs="Tahoma"/>
          <w:lang w:val="es-AR"/>
        </w:rPr>
        <w:t>–</w:t>
      </w:r>
      <w:r w:rsidR="00510AFB">
        <w:rPr>
          <w:rFonts w:ascii="Tahoma" w:hAnsi="Tahoma" w:cs="Tahoma"/>
          <w:lang w:val="es-AR"/>
        </w:rPr>
        <w:t xml:space="preserve"> </w:t>
      </w:r>
      <w:r w:rsidRPr="00FD7C95">
        <w:rPr>
          <w:rFonts w:ascii="Tahoma" w:hAnsi="Tahoma" w:cs="Tahoma"/>
          <w:lang w:val="es-AR"/>
        </w:rPr>
        <w:t>Franja</w:t>
      </w:r>
      <w:r w:rsidRPr="00FD7C95">
        <w:rPr>
          <w:rFonts w:ascii="Tahoma" w:hAnsi="Tahoma" w:cs="Tahoma"/>
          <w:spacing w:val="-3"/>
          <w:lang w:val="es-AR"/>
        </w:rPr>
        <w:t xml:space="preserve"> </w:t>
      </w:r>
      <w:r w:rsidRPr="00FD7C95">
        <w:rPr>
          <w:rFonts w:ascii="Tahoma" w:hAnsi="Tahoma" w:cs="Tahoma"/>
          <w:lang w:val="es-AR"/>
        </w:rPr>
        <w:t>de</w:t>
      </w:r>
      <w:r w:rsidRPr="00FD7C95">
        <w:rPr>
          <w:rFonts w:ascii="Tahoma" w:hAnsi="Tahoma" w:cs="Tahoma"/>
          <w:spacing w:val="1"/>
          <w:lang w:val="es-AR"/>
        </w:rPr>
        <w:t xml:space="preserve"> </w:t>
      </w:r>
      <w:r w:rsidRPr="00FD7C95">
        <w:rPr>
          <w:rFonts w:ascii="Tahoma" w:hAnsi="Tahoma" w:cs="Tahoma"/>
          <w:lang w:val="es-AR"/>
        </w:rPr>
        <w:t>p</w:t>
      </w:r>
      <w:r w:rsidRPr="00FD7C95">
        <w:rPr>
          <w:rFonts w:ascii="Tahoma" w:hAnsi="Tahoma" w:cs="Tahoma"/>
          <w:spacing w:val="1"/>
          <w:lang w:val="es-AR"/>
        </w:rPr>
        <w:t>r</w:t>
      </w:r>
      <w:r w:rsidRPr="00FD7C95">
        <w:rPr>
          <w:rFonts w:ascii="Tahoma" w:hAnsi="Tahoma" w:cs="Tahoma"/>
          <w:lang w:val="es-AR"/>
        </w:rPr>
        <w:t>otecci</w:t>
      </w:r>
      <w:r w:rsidRPr="00FD7C95">
        <w:rPr>
          <w:rFonts w:ascii="Tahoma" w:hAnsi="Tahoma" w:cs="Tahoma"/>
          <w:spacing w:val="2"/>
          <w:lang w:val="es-AR"/>
        </w:rPr>
        <w:t>ó</w:t>
      </w:r>
      <w:r w:rsidRPr="00FD7C95">
        <w:rPr>
          <w:rFonts w:ascii="Tahoma" w:hAnsi="Tahoma" w:cs="Tahoma"/>
          <w:lang w:val="es-AR"/>
        </w:rPr>
        <w:t>n</w:t>
      </w:r>
      <w:r w:rsidRPr="00FD7C95">
        <w:rPr>
          <w:rFonts w:ascii="Tahoma" w:hAnsi="Tahoma" w:cs="Tahoma"/>
          <w:spacing w:val="-1"/>
          <w:lang w:val="es-AR"/>
        </w:rPr>
        <w:t xml:space="preserve"> </w:t>
      </w:r>
      <w:r w:rsidRPr="00FD7C95">
        <w:rPr>
          <w:rFonts w:ascii="Tahoma" w:hAnsi="Tahoma" w:cs="Tahoma"/>
          <w:lang w:val="es-AR"/>
        </w:rPr>
        <w:t xml:space="preserve">del </w:t>
      </w:r>
      <w:r w:rsidRPr="00FD7C95">
        <w:rPr>
          <w:rFonts w:ascii="Tahoma" w:hAnsi="Tahoma" w:cs="Tahoma"/>
          <w:spacing w:val="-28"/>
          <w:lang w:val="es-AR"/>
        </w:rPr>
        <w:t xml:space="preserve"> </w:t>
      </w:r>
      <w:r w:rsidRPr="00FD7C95">
        <w:rPr>
          <w:rFonts w:ascii="Tahoma" w:hAnsi="Tahoma" w:cs="Tahoma"/>
          <w:lang w:val="es-AR"/>
        </w:rPr>
        <w:t>paisaje</w:t>
      </w:r>
      <w:r w:rsidRPr="00FD7C95">
        <w:rPr>
          <w:rFonts w:ascii="Tahoma" w:hAnsi="Tahoma" w:cs="Tahoma"/>
          <w:spacing w:val="28"/>
          <w:lang w:val="es-AR"/>
        </w:rPr>
        <w:t xml:space="preserve"> </w:t>
      </w:r>
      <w:r w:rsidRPr="00FD7C95">
        <w:rPr>
          <w:rFonts w:ascii="Tahoma" w:hAnsi="Tahoma" w:cs="Tahoma"/>
          <w:lang w:val="es-AR"/>
        </w:rPr>
        <w:t>Natural</w:t>
      </w:r>
      <w:r w:rsidRPr="00FD7C95">
        <w:rPr>
          <w:rFonts w:ascii="Tahoma" w:hAnsi="Tahoma" w:cs="Tahoma"/>
          <w:spacing w:val="28"/>
          <w:lang w:val="es-AR"/>
        </w:rPr>
        <w:t xml:space="preserve"> </w:t>
      </w:r>
      <w:r w:rsidRPr="00FD7C95">
        <w:rPr>
          <w:rFonts w:ascii="Tahoma" w:hAnsi="Tahoma" w:cs="Tahoma"/>
          <w:lang w:val="es-AR"/>
        </w:rPr>
        <w:t>y</w:t>
      </w:r>
      <w:r w:rsidRPr="00FD7C95">
        <w:rPr>
          <w:rFonts w:ascii="Tahoma" w:hAnsi="Tahoma" w:cs="Tahoma"/>
          <w:spacing w:val="33"/>
          <w:lang w:val="es-AR"/>
        </w:rPr>
        <w:t xml:space="preserve"> </w:t>
      </w:r>
      <w:r w:rsidRPr="00FD7C95">
        <w:rPr>
          <w:rFonts w:ascii="Tahoma" w:hAnsi="Tahoma" w:cs="Tahoma"/>
          <w:spacing w:val="1"/>
          <w:lang w:val="es-AR"/>
        </w:rPr>
        <w:t>D</w:t>
      </w:r>
      <w:r w:rsidRPr="00FD7C95">
        <w:rPr>
          <w:rFonts w:ascii="Tahoma" w:hAnsi="Tahoma" w:cs="Tahoma"/>
          <w:lang w:val="es-AR"/>
        </w:rPr>
        <w:t>istritos</w:t>
      </w:r>
      <w:r w:rsidRPr="00FD7C95">
        <w:rPr>
          <w:rFonts w:ascii="Tahoma" w:hAnsi="Tahoma" w:cs="Tahoma"/>
          <w:spacing w:val="28"/>
          <w:lang w:val="es-AR"/>
        </w:rPr>
        <w:t xml:space="preserve"> </w:t>
      </w:r>
      <w:r w:rsidRPr="00FD7C95">
        <w:rPr>
          <w:rFonts w:ascii="Tahoma" w:hAnsi="Tahoma" w:cs="Tahoma"/>
          <w:lang w:val="es-AR"/>
        </w:rPr>
        <w:t>de</w:t>
      </w:r>
      <w:r w:rsidRPr="00FD7C95">
        <w:rPr>
          <w:rFonts w:ascii="Tahoma" w:hAnsi="Tahoma" w:cs="Tahoma"/>
          <w:spacing w:val="33"/>
          <w:lang w:val="es-AR"/>
        </w:rPr>
        <w:t xml:space="preserve"> </w:t>
      </w:r>
      <w:r w:rsidRPr="00FD7C95">
        <w:rPr>
          <w:rFonts w:ascii="Tahoma" w:hAnsi="Tahoma" w:cs="Tahoma"/>
          <w:lang w:val="es-AR"/>
        </w:rPr>
        <w:t>USOS</w:t>
      </w:r>
      <w:r w:rsidRPr="00FD7C95">
        <w:rPr>
          <w:rFonts w:ascii="Tahoma" w:hAnsi="Tahoma" w:cs="Tahoma"/>
          <w:spacing w:val="29"/>
          <w:lang w:val="es-AR"/>
        </w:rPr>
        <w:t xml:space="preserve"> </w:t>
      </w:r>
      <w:r w:rsidRPr="00FD7C95">
        <w:rPr>
          <w:rFonts w:ascii="Tahoma" w:hAnsi="Tahoma" w:cs="Tahoma"/>
          <w:lang w:val="es-AR"/>
        </w:rPr>
        <w:t>ESP</w:t>
      </w:r>
      <w:r w:rsidRPr="00FD7C95">
        <w:rPr>
          <w:rFonts w:ascii="Tahoma" w:hAnsi="Tahoma" w:cs="Tahoma"/>
          <w:spacing w:val="2"/>
          <w:lang w:val="es-AR"/>
        </w:rPr>
        <w:t>E</w:t>
      </w:r>
      <w:r w:rsidRPr="00FD7C95">
        <w:rPr>
          <w:rFonts w:ascii="Tahoma" w:hAnsi="Tahoma" w:cs="Tahoma"/>
          <w:lang w:val="es-AR"/>
        </w:rPr>
        <w:t>CÍFICOS:</w:t>
      </w:r>
      <w:r w:rsidRPr="00FD7C95">
        <w:rPr>
          <w:rFonts w:ascii="Tahoma" w:hAnsi="Tahoma" w:cs="Tahoma"/>
          <w:spacing w:val="2"/>
          <w:lang w:val="es-AR"/>
        </w:rPr>
        <w:t xml:space="preserve"> </w:t>
      </w:r>
      <w:r w:rsidR="00510AFB" w:rsidRPr="00FD7C95">
        <w:rPr>
          <w:rFonts w:ascii="Tahoma" w:hAnsi="Tahoma" w:cs="Tahoma"/>
          <w:lang w:val="es-AR"/>
        </w:rPr>
        <w:t xml:space="preserve">PLANTA </w:t>
      </w:r>
      <w:r w:rsidR="00510AFB" w:rsidRPr="00FD7C95">
        <w:rPr>
          <w:rFonts w:ascii="Tahoma" w:hAnsi="Tahoma" w:cs="Tahoma"/>
          <w:spacing w:val="26"/>
          <w:lang w:val="es-AR"/>
        </w:rPr>
        <w:t xml:space="preserve"> </w:t>
      </w:r>
      <w:r w:rsidR="00510AFB" w:rsidRPr="00FD7C95">
        <w:rPr>
          <w:rFonts w:ascii="Tahoma" w:hAnsi="Tahoma" w:cs="Tahoma"/>
          <w:lang w:val="es-AR"/>
        </w:rPr>
        <w:t xml:space="preserve">DE </w:t>
      </w:r>
      <w:r w:rsidR="00510AFB" w:rsidRPr="00FD7C95">
        <w:rPr>
          <w:rFonts w:ascii="Tahoma" w:hAnsi="Tahoma" w:cs="Tahoma"/>
          <w:spacing w:val="26"/>
          <w:lang w:val="es-AR"/>
        </w:rPr>
        <w:t xml:space="preserve"> </w:t>
      </w:r>
      <w:r w:rsidR="00510AFB" w:rsidRPr="00FD7C95">
        <w:rPr>
          <w:rFonts w:ascii="Tahoma" w:hAnsi="Tahoma" w:cs="Tahoma"/>
          <w:lang w:val="es-AR"/>
        </w:rPr>
        <w:t xml:space="preserve">TRATAMIENTO </w:t>
      </w:r>
      <w:r w:rsidR="00510AFB" w:rsidRPr="00FD7C95">
        <w:rPr>
          <w:rFonts w:ascii="Tahoma" w:hAnsi="Tahoma" w:cs="Tahoma"/>
          <w:spacing w:val="14"/>
          <w:lang w:val="es-AR"/>
        </w:rPr>
        <w:t xml:space="preserve"> </w:t>
      </w:r>
      <w:r w:rsidR="00510AFB" w:rsidRPr="00FD7C95">
        <w:rPr>
          <w:rFonts w:ascii="Tahoma" w:hAnsi="Tahoma" w:cs="Tahoma"/>
          <w:lang w:val="es-AR"/>
        </w:rPr>
        <w:t xml:space="preserve">DE </w:t>
      </w:r>
      <w:r w:rsidR="00510AFB" w:rsidRPr="00FD7C95">
        <w:rPr>
          <w:rFonts w:ascii="Tahoma" w:hAnsi="Tahoma" w:cs="Tahoma"/>
          <w:spacing w:val="24"/>
          <w:lang w:val="es-AR"/>
        </w:rPr>
        <w:t xml:space="preserve"> </w:t>
      </w:r>
      <w:r w:rsidR="00510AFB" w:rsidRPr="00FD7C95">
        <w:rPr>
          <w:rFonts w:ascii="Tahoma" w:hAnsi="Tahoma" w:cs="Tahoma"/>
          <w:lang w:val="es-AR"/>
        </w:rPr>
        <w:t>L</w:t>
      </w:r>
      <w:r w:rsidR="00510AFB" w:rsidRPr="00FD7C95">
        <w:rPr>
          <w:rFonts w:ascii="Tahoma" w:hAnsi="Tahoma" w:cs="Tahoma"/>
          <w:spacing w:val="1"/>
          <w:lang w:val="es-AR"/>
        </w:rPr>
        <w:t>Í</w:t>
      </w:r>
      <w:r w:rsidR="00510AFB" w:rsidRPr="00FD7C95">
        <w:rPr>
          <w:rFonts w:ascii="Tahoma" w:hAnsi="Tahoma" w:cs="Tahoma"/>
          <w:lang w:val="es-AR"/>
        </w:rPr>
        <w:t>QU</w:t>
      </w:r>
      <w:r w:rsidR="00510AFB" w:rsidRPr="00FD7C95">
        <w:rPr>
          <w:rFonts w:ascii="Tahoma" w:hAnsi="Tahoma" w:cs="Tahoma"/>
          <w:spacing w:val="1"/>
          <w:lang w:val="es-AR"/>
        </w:rPr>
        <w:t>I</w:t>
      </w:r>
      <w:r w:rsidR="00510AFB" w:rsidRPr="00FD7C95">
        <w:rPr>
          <w:rFonts w:ascii="Tahoma" w:hAnsi="Tahoma" w:cs="Tahoma"/>
          <w:lang w:val="es-AR"/>
        </w:rPr>
        <w:t xml:space="preserve">DOS </w:t>
      </w:r>
      <w:r w:rsidR="00510AFB" w:rsidRPr="00FD7C95">
        <w:rPr>
          <w:rFonts w:ascii="Tahoma" w:hAnsi="Tahoma" w:cs="Tahoma"/>
          <w:spacing w:val="26"/>
          <w:lang w:val="es-AR"/>
        </w:rPr>
        <w:t xml:space="preserve"> </w:t>
      </w:r>
      <w:r w:rsidR="00510AFB" w:rsidRPr="00FD7C95">
        <w:rPr>
          <w:rFonts w:ascii="Tahoma" w:hAnsi="Tahoma" w:cs="Tahoma"/>
          <w:lang w:val="es-AR"/>
        </w:rPr>
        <w:t>C</w:t>
      </w:r>
      <w:r w:rsidR="00510AFB" w:rsidRPr="00FD7C95">
        <w:rPr>
          <w:rFonts w:ascii="Tahoma" w:hAnsi="Tahoma" w:cs="Tahoma"/>
          <w:spacing w:val="1"/>
          <w:lang w:val="es-AR"/>
        </w:rPr>
        <w:t>L</w:t>
      </w:r>
      <w:r w:rsidR="00510AFB" w:rsidRPr="00FD7C95">
        <w:rPr>
          <w:rFonts w:ascii="Tahoma" w:hAnsi="Tahoma" w:cs="Tahoma"/>
          <w:lang w:val="es-AR"/>
        </w:rPr>
        <w:t xml:space="preserve">OACALES </w:t>
      </w:r>
      <w:r w:rsidR="00381AA9">
        <w:rPr>
          <w:rFonts w:ascii="Tahoma" w:hAnsi="Tahoma" w:cs="Tahoma"/>
          <w:lang w:val="es-AR"/>
        </w:rPr>
        <w:t xml:space="preserve"> </w:t>
      </w:r>
      <w:r w:rsidR="00510AFB" w:rsidRPr="00FD7C95">
        <w:rPr>
          <w:rFonts w:ascii="Tahoma" w:hAnsi="Tahoma" w:cs="Tahoma"/>
          <w:spacing w:val="1"/>
          <w:lang w:val="es-AR"/>
        </w:rPr>
        <w:t>D</w:t>
      </w:r>
      <w:r w:rsidR="00510AFB" w:rsidRPr="00FD7C95">
        <w:rPr>
          <w:rFonts w:ascii="Tahoma" w:hAnsi="Tahoma" w:cs="Tahoma"/>
          <w:lang w:val="es-AR"/>
        </w:rPr>
        <w:t xml:space="preserve">E </w:t>
      </w:r>
      <w:r w:rsidR="00510AFB" w:rsidRPr="00FD7C95">
        <w:rPr>
          <w:rFonts w:ascii="Tahoma" w:hAnsi="Tahoma" w:cs="Tahoma"/>
          <w:spacing w:val="26"/>
          <w:lang w:val="es-AR"/>
        </w:rPr>
        <w:t xml:space="preserve"> </w:t>
      </w:r>
      <w:r w:rsidR="00510AFB" w:rsidRPr="00FD7C95">
        <w:rPr>
          <w:rFonts w:ascii="Tahoma" w:hAnsi="Tahoma" w:cs="Tahoma"/>
          <w:lang w:val="es-AR"/>
        </w:rPr>
        <w:t xml:space="preserve">OBRAS </w:t>
      </w:r>
      <w:r w:rsidR="00510AFB" w:rsidRPr="00FD7C95">
        <w:rPr>
          <w:rFonts w:ascii="Tahoma" w:hAnsi="Tahoma" w:cs="Tahoma"/>
          <w:spacing w:val="21"/>
          <w:lang w:val="es-AR"/>
        </w:rPr>
        <w:t xml:space="preserve"> </w:t>
      </w:r>
      <w:r w:rsidR="00510AFB" w:rsidRPr="00FD7C95">
        <w:rPr>
          <w:rFonts w:ascii="Tahoma" w:hAnsi="Tahoma" w:cs="Tahoma"/>
          <w:lang w:val="es-AR"/>
        </w:rPr>
        <w:t>SANITARIAS</w:t>
      </w:r>
      <w:r w:rsidR="00510AFB">
        <w:rPr>
          <w:rFonts w:ascii="Tahoma" w:hAnsi="Tahoma" w:cs="Tahoma"/>
          <w:lang w:val="es-AR"/>
        </w:rPr>
        <w:t>: EXHOGAR DE NINAS ESTEBAN ECHE</w:t>
      </w:r>
      <w:r w:rsidR="00381AA9">
        <w:rPr>
          <w:rFonts w:ascii="Tahoma" w:hAnsi="Tahoma" w:cs="Tahoma"/>
          <w:lang w:val="es-AR"/>
        </w:rPr>
        <w:t>VE</w:t>
      </w:r>
      <w:r w:rsidR="00510AFB">
        <w:rPr>
          <w:rFonts w:ascii="Tahoma" w:hAnsi="Tahoma" w:cs="Tahoma"/>
          <w:lang w:val="es-AR"/>
        </w:rPr>
        <w:t xml:space="preserve">RRIA; </w:t>
      </w:r>
      <w:r w:rsidRPr="00FD7C95">
        <w:rPr>
          <w:rFonts w:ascii="Tahoma" w:hAnsi="Tahoma" w:cs="Tahoma"/>
          <w:lang w:val="es-AR"/>
        </w:rPr>
        <w:t>SO</w:t>
      </w:r>
      <w:r w:rsidRPr="00FD7C95">
        <w:rPr>
          <w:rFonts w:ascii="Tahoma" w:hAnsi="Tahoma" w:cs="Tahoma"/>
          <w:spacing w:val="1"/>
          <w:lang w:val="es-AR"/>
        </w:rPr>
        <w:t>C</w:t>
      </w:r>
      <w:r w:rsidRPr="00FD7C95">
        <w:rPr>
          <w:rFonts w:ascii="Tahoma" w:hAnsi="Tahoma" w:cs="Tahoma"/>
          <w:lang w:val="es-AR"/>
        </w:rPr>
        <w:t>IEDAD RURAL</w:t>
      </w:r>
      <w:r w:rsidRPr="00FD7C95">
        <w:rPr>
          <w:rFonts w:ascii="Tahoma" w:hAnsi="Tahoma" w:cs="Tahoma"/>
          <w:spacing w:val="-4"/>
          <w:lang w:val="es-AR"/>
        </w:rPr>
        <w:t xml:space="preserve"> </w:t>
      </w:r>
      <w:r w:rsidRPr="00FD7C95">
        <w:rPr>
          <w:rFonts w:ascii="Tahoma" w:hAnsi="Tahoma" w:cs="Tahoma"/>
          <w:lang w:val="es-AR"/>
        </w:rPr>
        <w:t xml:space="preserve">DE </w:t>
      </w:r>
      <w:r w:rsidRPr="00FD7C95">
        <w:rPr>
          <w:rFonts w:ascii="Tahoma" w:hAnsi="Tahoma" w:cs="Tahoma"/>
          <w:spacing w:val="1"/>
          <w:lang w:val="es-AR"/>
        </w:rPr>
        <w:t>CH</w:t>
      </w:r>
      <w:r w:rsidRPr="00FD7C95">
        <w:rPr>
          <w:rFonts w:ascii="Tahoma" w:hAnsi="Tahoma" w:cs="Tahoma"/>
          <w:lang w:val="es-AR"/>
        </w:rPr>
        <w:t>ASCOMÚS</w:t>
      </w:r>
      <w:r w:rsidR="001B6BD0">
        <w:rPr>
          <w:rFonts w:ascii="Tahoma" w:hAnsi="Tahoma" w:cs="Tahoma"/>
          <w:spacing w:val="4"/>
          <w:lang w:val="es-AR"/>
        </w:rPr>
        <w:t xml:space="preserve">; AERODROMO </w:t>
      </w:r>
      <w:r w:rsidR="001B6BD0">
        <w:rPr>
          <w:rFonts w:ascii="Tahoma" w:hAnsi="Tahoma" w:cs="Tahoma"/>
          <w:spacing w:val="4"/>
          <w:lang w:val="es-AR"/>
        </w:rPr>
        <w:lastRenderedPageBreak/>
        <w:t>MUNICIPAL;</w:t>
      </w:r>
      <w:r w:rsidR="00510AFB">
        <w:rPr>
          <w:rFonts w:ascii="Tahoma" w:hAnsi="Tahoma" w:cs="Tahoma"/>
          <w:spacing w:val="4"/>
          <w:lang w:val="es-AR"/>
        </w:rPr>
        <w:t xml:space="preserve"> </w:t>
      </w:r>
      <w:r w:rsidR="00381AA9">
        <w:rPr>
          <w:rFonts w:ascii="Tahoma" w:hAnsi="Tahoma" w:cs="Tahoma"/>
          <w:spacing w:val="2"/>
          <w:lang w:val="es-AR"/>
        </w:rPr>
        <w:t xml:space="preserve">MERCADO CONCENTRADOR DE HACIENDA; CEMENTERIO </w:t>
      </w:r>
      <w:r w:rsidR="001B6BD0">
        <w:rPr>
          <w:rFonts w:ascii="Tahoma" w:hAnsi="Tahoma" w:cs="Tahoma"/>
          <w:spacing w:val="2"/>
          <w:lang w:val="es-AR"/>
        </w:rPr>
        <w:t>PROTESTANTE SAN ANDRES</w:t>
      </w:r>
      <w:r w:rsidR="00381AA9">
        <w:rPr>
          <w:rFonts w:ascii="Tahoma" w:hAnsi="Tahoma" w:cs="Tahoma"/>
          <w:spacing w:val="2"/>
          <w:lang w:val="es-AR"/>
        </w:rPr>
        <w:t xml:space="preserve">; CEMENTERIO MUNICIPAL; MATADERO MUNICIPAL; CAMPING AUTOMOVIL CLUB ARGENTINO; MATADERO DE USOS MULTIPLES; CEMENTERIO DE </w:t>
      </w:r>
      <w:smartTag w:uri="urn:schemas-microsoft-com:office:smarttags" w:element="PersonName">
        <w:smartTagPr>
          <w:attr w:name="ProductID" w:val="LA PIEDAD."/>
        </w:smartTagPr>
        <w:r w:rsidR="00381AA9">
          <w:rPr>
            <w:rFonts w:ascii="Tahoma" w:hAnsi="Tahoma" w:cs="Tahoma"/>
            <w:spacing w:val="2"/>
            <w:lang w:val="es-AR"/>
          </w:rPr>
          <w:t>LA PIEDAD</w:t>
        </w:r>
        <w:r w:rsidR="001B6BD0">
          <w:rPr>
            <w:rFonts w:ascii="Tahoma" w:hAnsi="Tahoma" w:cs="Tahoma"/>
            <w:spacing w:val="2"/>
            <w:lang w:val="es-AR"/>
          </w:rPr>
          <w:t>.</w:t>
        </w:r>
      </w:smartTag>
      <w:r w:rsidR="0042430A" w:rsidRPr="007871B6">
        <w:rPr>
          <w:rFonts w:ascii="Tahoma" w:hAnsi="Tahoma" w:cs="Tahoma"/>
          <w:lang w:val="es-AR"/>
        </w:rPr>
        <w:t xml:space="preserve"> </w:t>
      </w:r>
    </w:p>
    <w:p w:rsidR="001A5F7E" w:rsidRPr="009737BD" w:rsidRDefault="001A5F7E" w:rsidP="00510AFB">
      <w:pPr>
        <w:widowControl w:val="0"/>
        <w:autoSpaceDE w:val="0"/>
        <w:autoSpaceDN w:val="0"/>
        <w:adjustRightInd w:val="0"/>
        <w:spacing w:before="18" w:after="0" w:line="240" w:lineRule="exact"/>
        <w:jc w:val="both"/>
        <w:rPr>
          <w:rFonts w:ascii="Tahoma" w:hAnsi="Tahoma" w:cs="Tahoma"/>
          <w:sz w:val="24"/>
          <w:szCs w:val="24"/>
          <w:lang w:val="es-AR"/>
        </w:rPr>
      </w:pPr>
    </w:p>
    <w:p w:rsidR="001A5F7E" w:rsidRPr="009737BD" w:rsidRDefault="001A5F7E" w:rsidP="001B6BD0">
      <w:pPr>
        <w:widowControl w:val="0"/>
        <w:autoSpaceDE w:val="0"/>
        <w:autoSpaceDN w:val="0"/>
        <w:adjustRightInd w:val="0"/>
        <w:spacing w:after="0" w:line="240" w:lineRule="auto"/>
        <w:ind w:right="8369"/>
        <w:jc w:val="both"/>
        <w:rPr>
          <w:rFonts w:ascii="Tahoma" w:hAnsi="Tahoma" w:cs="Tahoma"/>
          <w:lang w:val="es-AR"/>
        </w:rPr>
      </w:pPr>
      <w:r w:rsidRPr="009737BD">
        <w:rPr>
          <w:rFonts w:ascii="Tahoma" w:hAnsi="Tahoma" w:cs="Tahoma"/>
          <w:b/>
          <w:bCs/>
          <w:lang w:val="es-AR"/>
        </w:rPr>
        <w:t>XII.1.</w:t>
      </w:r>
    </w:p>
    <w:p w:rsidR="001A5F7E" w:rsidRPr="009737BD" w:rsidRDefault="001A5F7E" w:rsidP="0042430A">
      <w:pPr>
        <w:widowControl w:val="0"/>
        <w:autoSpaceDE w:val="0"/>
        <w:autoSpaceDN w:val="0"/>
        <w:adjustRightInd w:val="0"/>
        <w:spacing w:after="0" w:line="265" w:lineRule="exact"/>
        <w:ind w:right="3252"/>
        <w:jc w:val="both"/>
        <w:rPr>
          <w:rFonts w:ascii="Tahoma" w:hAnsi="Tahoma" w:cs="Tahoma"/>
          <w:lang w:val="es-AR"/>
        </w:rPr>
      </w:pPr>
      <w:r w:rsidRPr="009737BD">
        <w:rPr>
          <w:rFonts w:ascii="Tahoma" w:hAnsi="Tahoma" w:cs="Tahoma"/>
          <w:b/>
          <w:bCs/>
          <w:position w:val="-1"/>
          <w:lang w:val="es-AR"/>
        </w:rPr>
        <w:t>DISTRITO</w:t>
      </w:r>
      <w:r w:rsidRPr="009737BD">
        <w:rPr>
          <w:rFonts w:ascii="Tahoma" w:hAnsi="Tahoma" w:cs="Tahoma"/>
          <w:b/>
          <w:bCs/>
          <w:spacing w:val="-15"/>
          <w:position w:val="-1"/>
          <w:lang w:val="es-AR"/>
        </w:rPr>
        <w:t xml:space="preserve"> </w:t>
      </w:r>
      <w:r w:rsidRPr="009737BD">
        <w:rPr>
          <w:rFonts w:ascii="Tahoma" w:hAnsi="Tahoma" w:cs="Tahoma"/>
          <w:b/>
          <w:bCs/>
          <w:position w:val="-1"/>
          <w:lang w:val="es-AR"/>
        </w:rPr>
        <w:t>CR</w:t>
      </w:r>
      <w:r w:rsidRPr="009737BD">
        <w:rPr>
          <w:rFonts w:ascii="Tahoma" w:hAnsi="Tahoma" w:cs="Tahoma"/>
          <w:b/>
          <w:bCs/>
          <w:spacing w:val="-3"/>
          <w:position w:val="-1"/>
          <w:lang w:val="es-AR"/>
        </w:rPr>
        <w:t xml:space="preserve"> </w:t>
      </w:r>
      <w:r w:rsidRPr="009737BD">
        <w:rPr>
          <w:rFonts w:ascii="Tahoma" w:hAnsi="Tahoma" w:cs="Tahoma"/>
          <w:b/>
          <w:bCs/>
          <w:position w:val="-1"/>
          <w:lang w:val="es-AR"/>
        </w:rPr>
        <w:t>1</w:t>
      </w:r>
      <w:r w:rsidRPr="009737BD">
        <w:rPr>
          <w:rFonts w:ascii="Tahoma" w:hAnsi="Tahoma" w:cs="Tahoma"/>
          <w:b/>
          <w:bCs/>
          <w:spacing w:val="4"/>
          <w:position w:val="-1"/>
          <w:lang w:val="es-AR"/>
        </w:rPr>
        <w:t xml:space="preserve"> </w:t>
      </w:r>
      <w:r w:rsidRPr="009737BD">
        <w:rPr>
          <w:rFonts w:ascii="Tahoma" w:hAnsi="Tahoma" w:cs="Tahoma"/>
          <w:position w:val="-1"/>
          <w:lang w:val="es-AR"/>
        </w:rPr>
        <w:t>(</w:t>
      </w:r>
      <w:r w:rsidRPr="009737BD">
        <w:rPr>
          <w:rFonts w:ascii="Tahoma" w:hAnsi="Tahoma" w:cs="Tahoma"/>
          <w:b/>
          <w:bCs/>
          <w:position w:val="-1"/>
          <w:lang w:val="es-AR"/>
        </w:rPr>
        <w:t>C</w:t>
      </w:r>
      <w:r w:rsidRPr="009737BD">
        <w:rPr>
          <w:rFonts w:ascii="Tahoma" w:hAnsi="Tahoma" w:cs="Tahoma"/>
          <w:b/>
          <w:bCs/>
          <w:spacing w:val="1"/>
          <w:position w:val="-1"/>
          <w:lang w:val="es-AR"/>
        </w:rPr>
        <w:t>O</w:t>
      </w:r>
      <w:r w:rsidRPr="009737BD">
        <w:rPr>
          <w:rFonts w:ascii="Tahoma" w:hAnsi="Tahoma" w:cs="Tahoma"/>
          <w:b/>
          <w:bCs/>
          <w:position w:val="-1"/>
          <w:lang w:val="es-AR"/>
        </w:rPr>
        <w:t>MPLEMEN</w:t>
      </w:r>
      <w:r w:rsidRPr="009737BD">
        <w:rPr>
          <w:rFonts w:ascii="Tahoma" w:hAnsi="Tahoma" w:cs="Tahoma"/>
          <w:b/>
          <w:bCs/>
          <w:spacing w:val="1"/>
          <w:position w:val="-1"/>
          <w:lang w:val="es-AR"/>
        </w:rPr>
        <w:t>T</w:t>
      </w:r>
      <w:r w:rsidRPr="009737BD">
        <w:rPr>
          <w:rFonts w:ascii="Tahoma" w:hAnsi="Tahoma" w:cs="Tahoma"/>
          <w:b/>
          <w:bCs/>
          <w:position w:val="-1"/>
          <w:lang w:val="es-AR"/>
        </w:rPr>
        <w:t>ARIO RESI</w:t>
      </w:r>
      <w:r w:rsidRPr="009737BD">
        <w:rPr>
          <w:rFonts w:ascii="Tahoma" w:hAnsi="Tahoma" w:cs="Tahoma"/>
          <w:b/>
          <w:bCs/>
          <w:spacing w:val="2"/>
          <w:position w:val="-1"/>
          <w:lang w:val="es-AR"/>
        </w:rPr>
        <w:t>D</w:t>
      </w:r>
      <w:r w:rsidRPr="009737BD">
        <w:rPr>
          <w:rFonts w:ascii="Tahoma" w:hAnsi="Tahoma" w:cs="Tahoma"/>
          <w:b/>
          <w:bCs/>
          <w:spacing w:val="1"/>
          <w:position w:val="-1"/>
          <w:lang w:val="es-AR"/>
        </w:rPr>
        <w:t>E</w:t>
      </w:r>
      <w:r w:rsidRPr="009737BD">
        <w:rPr>
          <w:rFonts w:ascii="Tahoma" w:hAnsi="Tahoma" w:cs="Tahoma"/>
          <w:b/>
          <w:bCs/>
          <w:position w:val="-1"/>
          <w:lang w:val="es-AR"/>
        </w:rPr>
        <w:t>NCIAL</w:t>
      </w:r>
      <w:r w:rsidRPr="009737BD">
        <w:rPr>
          <w:rFonts w:ascii="Tahoma" w:hAnsi="Tahoma" w:cs="Tahoma"/>
          <w:b/>
          <w:bCs/>
          <w:spacing w:val="-4"/>
          <w:position w:val="-1"/>
          <w:lang w:val="es-AR"/>
        </w:rPr>
        <w:t xml:space="preserve"> </w:t>
      </w:r>
      <w:r w:rsidRPr="009737BD">
        <w:rPr>
          <w:rFonts w:ascii="Tahoma" w:hAnsi="Tahoma" w:cs="Tahoma"/>
          <w:b/>
          <w:bCs/>
          <w:position w:val="-1"/>
          <w:lang w:val="es-AR"/>
        </w:rPr>
        <w:t>1)</w:t>
      </w:r>
    </w:p>
    <w:p w:rsidR="001A5F7E" w:rsidRPr="009737BD" w:rsidRDefault="001A5F7E">
      <w:pPr>
        <w:widowControl w:val="0"/>
        <w:autoSpaceDE w:val="0"/>
        <w:autoSpaceDN w:val="0"/>
        <w:adjustRightInd w:val="0"/>
        <w:spacing w:before="1" w:after="0" w:line="130" w:lineRule="exact"/>
        <w:rPr>
          <w:rFonts w:ascii="Tahoma" w:hAnsi="Tahoma" w:cs="Tahoma"/>
          <w:sz w:val="13"/>
          <w:szCs w:val="13"/>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1</w:t>
      </w:r>
      <w:r w:rsidRPr="009737BD">
        <w:rPr>
          <w:rFonts w:ascii="Tahoma" w:hAnsi="Tahoma" w:cs="Tahoma"/>
          <w:spacing w:val="-1"/>
          <w:lang w:val="es-AR"/>
        </w:rPr>
        <w:t>-</w:t>
      </w:r>
      <w:r w:rsidRPr="009737BD">
        <w:rPr>
          <w:rFonts w:ascii="Tahoma" w:hAnsi="Tahoma" w:cs="Tahoma"/>
          <w:b/>
          <w:bCs/>
          <w:lang w:val="es-AR"/>
        </w:rPr>
        <w:t>DELIMITACIÓN:</w:t>
      </w:r>
    </w:p>
    <w:p w:rsidR="001A5F7E" w:rsidRPr="00F8570E" w:rsidRDefault="001A5F7E">
      <w:pPr>
        <w:widowControl w:val="0"/>
        <w:autoSpaceDE w:val="0"/>
        <w:autoSpaceDN w:val="0"/>
        <w:adjustRightInd w:val="0"/>
        <w:spacing w:after="0" w:line="264" w:lineRule="exact"/>
        <w:ind w:left="2370" w:right="70"/>
        <w:rPr>
          <w:rFonts w:ascii="Tahoma" w:hAnsi="Tahoma" w:cs="Tahoma"/>
        </w:rPr>
      </w:pPr>
      <w:r w:rsidRPr="00F8570E">
        <w:rPr>
          <w:rFonts w:ascii="Tahoma" w:hAnsi="Tahoma" w:cs="Tahoma"/>
          <w:lang w:val="es-AR"/>
        </w:rPr>
        <w:t>1.1.</w:t>
      </w:r>
      <w:r w:rsidRPr="00F8570E">
        <w:rPr>
          <w:rFonts w:ascii="Tahoma" w:hAnsi="Tahoma" w:cs="Tahoma"/>
          <w:spacing w:val="-3"/>
          <w:lang w:val="es-AR"/>
        </w:rPr>
        <w:t xml:space="preserve"> </w:t>
      </w:r>
      <w:r w:rsidRPr="00F8570E">
        <w:rPr>
          <w:rFonts w:ascii="Tahoma" w:hAnsi="Tahoma" w:cs="Tahoma"/>
          <w:lang w:val="es-AR"/>
        </w:rPr>
        <w:t>Ci</w:t>
      </w:r>
      <w:r w:rsidRPr="00F8570E">
        <w:rPr>
          <w:rFonts w:ascii="Tahoma" w:hAnsi="Tahoma" w:cs="Tahoma"/>
          <w:spacing w:val="1"/>
          <w:lang w:val="es-AR"/>
        </w:rPr>
        <w:t>r</w:t>
      </w:r>
      <w:r w:rsidRPr="00F8570E">
        <w:rPr>
          <w:rFonts w:ascii="Tahoma" w:hAnsi="Tahoma" w:cs="Tahoma"/>
          <w:lang w:val="es-AR"/>
        </w:rPr>
        <w:t>c.</w:t>
      </w:r>
      <w:r w:rsidRPr="00F8570E">
        <w:rPr>
          <w:rFonts w:ascii="Tahoma" w:hAnsi="Tahoma" w:cs="Tahoma"/>
          <w:spacing w:val="1"/>
          <w:lang w:val="es-AR"/>
        </w:rPr>
        <w:t xml:space="preserve"> </w:t>
      </w:r>
      <w:r w:rsidRPr="00F8570E">
        <w:rPr>
          <w:rFonts w:ascii="Tahoma" w:hAnsi="Tahoma" w:cs="Tahoma"/>
        </w:rPr>
        <w:t>II</w:t>
      </w:r>
      <w:r w:rsidRPr="00F8570E">
        <w:rPr>
          <w:rFonts w:ascii="Tahoma" w:hAnsi="Tahoma" w:cs="Tahoma"/>
          <w:spacing w:val="3"/>
        </w:rPr>
        <w:t xml:space="preserve"> </w:t>
      </w:r>
      <w:r w:rsidRPr="00F8570E">
        <w:rPr>
          <w:rFonts w:ascii="Tahoma" w:hAnsi="Tahoma" w:cs="Tahoma"/>
        </w:rPr>
        <w:t>Secc.</w:t>
      </w:r>
      <w:r w:rsidRPr="00F8570E">
        <w:rPr>
          <w:rFonts w:ascii="Tahoma" w:hAnsi="Tahoma" w:cs="Tahoma"/>
          <w:spacing w:val="-2"/>
        </w:rPr>
        <w:t xml:space="preserve"> </w:t>
      </w:r>
      <w:r w:rsidRPr="00F8570E">
        <w:rPr>
          <w:rFonts w:ascii="Tahoma" w:hAnsi="Tahoma" w:cs="Tahoma"/>
        </w:rPr>
        <w:t>D.</w:t>
      </w:r>
      <w:r w:rsidRPr="00F8570E">
        <w:rPr>
          <w:rFonts w:ascii="Tahoma" w:hAnsi="Tahoma" w:cs="Tahoma"/>
          <w:spacing w:val="1"/>
        </w:rPr>
        <w:t xml:space="preserve"> </w:t>
      </w:r>
      <w:r w:rsidRPr="00F8570E">
        <w:rPr>
          <w:rFonts w:ascii="Tahoma" w:hAnsi="Tahoma" w:cs="Tahoma"/>
        </w:rPr>
        <w:t>Ch.</w:t>
      </w:r>
      <w:r w:rsidRPr="00F8570E">
        <w:rPr>
          <w:rFonts w:ascii="Tahoma" w:hAnsi="Tahoma" w:cs="Tahoma"/>
          <w:spacing w:val="3"/>
        </w:rPr>
        <w:t xml:space="preserve"> </w:t>
      </w:r>
      <w:r w:rsidRPr="00F8570E">
        <w:rPr>
          <w:rFonts w:ascii="Tahoma" w:hAnsi="Tahoma" w:cs="Tahoma"/>
        </w:rPr>
        <w:t>91</w:t>
      </w:r>
      <w:r w:rsidRPr="00F8570E">
        <w:rPr>
          <w:rFonts w:ascii="Tahoma" w:hAnsi="Tahoma" w:cs="Tahoma"/>
          <w:spacing w:val="4"/>
        </w:rPr>
        <w:t xml:space="preserve"> </w:t>
      </w:r>
      <w:r w:rsidRPr="00F8570E">
        <w:rPr>
          <w:rFonts w:ascii="Tahoma" w:hAnsi="Tahoma" w:cs="Tahoma"/>
        </w:rPr>
        <w:t>,</w:t>
      </w:r>
      <w:r w:rsidRPr="00F8570E">
        <w:rPr>
          <w:rFonts w:ascii="Tahoma" w:hAnsi="Tahoma" w:cs="Tahoma"/>
          <w:spacing w:val="4"/>
        </w:rPr>
        <w:t xml:space="preserve"> </w:t>
      </w:r>
      <w:r w:rsidRPr="00F8570E">
        <w:rPr>
          <w:rFonts w:ascii="Tahoma" w:hAnsi="Tahoma" w:cs="Tahoma"/>
        </w:rPr>
        <w:t>Ch.</w:t>
      </w:r>
      <w:r w:rsidRPr="00F8570E">
        <w:rPr>
          <w:rFonts w:ascii="Tahoma" w:hAnsi="Tahoma" w:cs="Tahoma"/>
          <w:spacing w:val="3"/>
        </w:rPr>
        <w:t xml:space="preserve"> </w:t>
      </w:r>
      <w:r w:rsidRPr="00F8570E">
        <w:rPr>
          <w:rFonts w:ascii="Tahoma" w:hAnsi="Tahoma" w:cs="Tahoma"/>
        </w:rPr>
        <w:t>95,</w:t>
      </w:r>
      <w:r w:rsidRPr="00F8570E">
        <w:rPr>
          <w:rFonts w:ascii="Tahoma" w:hAnsi="Tahoma" w:cs="Tahoma"/>
          <w:spacing w:val="4"/>
        </w:rPr>
        <w:t xml:space="preserve"> </w:t>
      </w:r>
      <w:r w:rsidRPr="00F8570E">
        <w:rPr>
          <w:rFonts w:ascii="Tahoma" w:hAnsi="Tahoma" w:cs="Tahoma"/>
        </w:rPr>
        <w:t>ch</w:t>
      </w:r>
      <w:r w:rsidRPr="00F8570E">
        <w:rPr>
          <w:rFonts w:ascii="Tahoma" w:hAnsi="Tahoma" w:cs="Tahoma"/>
          <w:spacing w:val="1"/>
        </w:rPr>
        <w:t xml:space="preserve"> 9</w:t>
      </w:r>
      <w:r w:rsidRPr="00F8570E">
        <w:rPr>
          <w:rFonts w:ascii="Tahoma" w:hAnsi="Tahoma" w:cs="Tahoma"/>
        </w:rPr>
        <w:t>6,</w:t>
      </w:r>
      <w:r w:rsidRPr="00F8570E">
        <w:rPr>
          <w:rFonts w:ascii="Tahoma" w:hAnsi="Tahoma" w:cs="Tahoma"/>
          <w:spacing w:val="3"/>
        </w:rPr>
        <w:t xml:space="preserve"> </w:t>
      </w:r>
      <w:r w:rsidRPr="00F8570E">
        <w:rPr>
          <w:rFonts w:ascii="Tahoma" w:hAnsi="Tahoma" w:cs="Tahoma"/>
        </w:rPr>
        <w:t>Ch.</w:t>
      </w:r>
      <w:r w:rsidRPr="00F8570E">
        <w:rPr>
          <w:rFonts w:ascii="Tahoma" w:hAnsi="Tahoma" w:cs="Tahoma"/>
          <w:spacing w:val="3"/>
        </w:rPr>
        <w:t xml:space="preserve"> </w:t>
      </w:r>
      <w:r w:rsidRPr="00F8570E">
        <w:rPr>
          <w:rFonts w:ascii="Tahoma" w:hAnsi="Tahoma" w:cs="Tahoma"/>
        </w:rPr>
        <w:t>9</w:t>
      </w:r>
      <w:r w:rsidRPr="00F8570E">
        <w:rPr>
          <w:rFonts w:ascii="Tahoma" w:hAnsi="Tahoma" w:cs="Tahoma"/>
          <w:spacing w:val="1"/>
        </w:rPr>
        <w:t>7</w:t>
      </w:r>
      <w:r w:rsidRPr="00F8570E">
        <w:rPr>
          <w:rFonts w:ascii="Tahoma" w:hAnsi="Tahoma" w:cs="Tahoma"/>
        </w:rPr>
        <w:t>, Ch. 9</w:t>
      </w:r>
      <w:r w:rsidRPr="00F8570E">
        <w:rPr>
          <w:rFonts w:ascii="Tahoma" w:hAnsi="Tahoma" w:cs="Tahoma"/>
          <w:spacing w:val="1"/>
        </w:rPr>
        <w:t>8</w:t>
      </w:r>
      <w:r w:rsidRPr="00F8570E">
        <w:rPr>
          <w:rFonts w:ascii="Tahoma" w:hAnsi="Tahoma" w:cs="Tahoma"/>
        </w:rPr>
        <w:t>, Ch.</w:t>
      </w:r>
      <w:r w:rsidRPr="00F8570E">
        <w:rPr>
          <w:rFonts w:ascii="Tahoma" w:hAnsi="Tahoma" w:cs="Tahoma"/>
          <w:spacing w:val="1"/>
        </w:rPr>
        <w:t xml:space="preserve"> </w:t>
      </w:r>
      <w:r w:rsidRPr="00F8570E">
        <w:rPr>
          <w:rFonts w:ascii="Tahoma" w:hAnsi="Tahoma" w:cs="Tahoma"/>
        </w:rPr>
        <w:t>100 excepto</w:t>
      </w:r>
      <w:r w:rsidRPr="00F8570E">
        <w:rPr>
          <w:rFonts w:ascii="Tahoma" w:hAnsi="Tahoma" w:cs="Tahoma"/>
          <w:spacing w:val="-7"/>
        </w:rPr>
        <w:t xml:space="preserve"> </w:t>
      </w:r>
      <w:r w:rsidRPr="00F8570E">
        <w:rPr>
          <w:rFonts w:ascii="Tahoma" w:hAnsi="Tahoma" w:cs="Tahoma"/>
        </w:rPr>
        <w:t>Fr.</w:t>
      </w:r>
      <w:r w:rsidRPr="00F8570E">
        <w:rPr>
          <w:rFonts w:ascii="Tahoma" w:hAnsi="Tahoma" w:cs="Tahoma"/>
          <w:spacing w:val="-2"/>
        </w:rPr>
        <w:t xml:space="preserve"> </w:t>
      </w:r>
      <w:r w:rsidRPr="00F8570E">
        <w:rPr>
          <w:rFonts w:ascii="Tahoma" w:hAnsi="Tahoma" w:cs="Tahoma"/>
        </w:rPr>
        <w:t>I.Ch. 9</w:t>
      </w:r>
      <w:r w:rsidRPr="00F8570E">
        <w:rPr>
          <w:rFonts w:ascii="Tahoma" w:hAnsi="Tahoma" w:cs="Tahoma"/>
          <w:spacing w:val="1"/>
        </w:rPr>
        <w:t>9</w:t>
      </w:r>
      <w:r w:rsidRPr="00F8570E">
        <w:rPr>
          <w:rFonts w:ascii="Tahoma" w:hAnsi="Tahoma" w:cs="Tahoma"/>
        </w:rPr>
        <w:t>,</w:t>
      </w:r>
    </w:p>
    <w:p w:rsidR="001A5F7E" w:rsidRPr="00F8570E" w:rsidRDefault="001A5F7E">
      <w:pPr>
        <w:widowControl w:val="0"/>
        <w:autoSpaceDE w:val="0"/>
        <w:autoSpaceDN w:val="0"/>
        <w:adjustRightInd w:val="0"/>
        <w:spacing w:after="0" w:line="258" w:lineRule="exact"/>
        <w:ind w:left="2370"/>
        <w:rPr>
          <w:rFonts w:ascii="Tahoma" w:hAnsi="Tahoma" w:cs="Tahoma"/>
          <w:lang w:val="es-AR"/>
        </w:rPr>
      </w:pPr>
      <w:r w:rsidRPr="00F8570E">
        <w:rPr>
          <w:rFonts w:ascii="Tahoma" w:hAnsi="Tahoma" w:cs="Tahoma"/>
          <w:position w:val="-1"/>
          <w:lang w:val="es-AR"/>
        </w:rPr>
        <w:t>Circ.</w:t>
      </w:r>
      <w:r w:rsidRPr="00F8570E">
        <w:rPr>
          <w:rFonts w:ascii="Tahoma" w:hAnsi="Tahoma" w:cs="Tahoma"/>
          <w:spacing w:val="-10"/>
          <w:position w:val="-1"/>
          <w:lang w:val="es-AR"/>
        </w:rPr>
        <w:t xml:space="preserve"> </w:t>
      </w:r>
      <w:r w:rsidRPr="00F8570E">
        <w:rPr>
          <w:rFonts w:ascii="Tahoma" w:hAnsi="Tahoma" w:cs="Tahoma"/>
          <w:position w:val="-1"/>
          <w:lang w:val="es-AR"/>
        </w:rPr>
        <w:t>I</w:t>
      </w:r>
      <w:r w:rsidRPr="00F8570E">
        <w:rPr>
          <w:rFonts w:ascii="Tahoma" w:hAnsi="Tahoma" w:cs="Tahoma"/>
          <w:spacing w:val="1"/>
          <w:position w:val="-1"/>
          <w:lang w:val="es-AR"/>
        </w:rPr>
        <w:t>I</w:t>
      </w:r>
      <w:r w:rsidRPr="00F8570E">
        <w:rPr>
          <w:rFonts w:ascii="Tahoma" w:hAnsi="Tahoma" w:cs="Tahoma"/>
          <w:position w:val="-1"/>
          <w:lang w:val="es-AR"/>
        </w:rPr>
        <w:t>,</w:t>
      </w:r>
      <w:r w:rsidRPr="00F8570E">
        <w:rPr>
          <w:rFonts w:ascii="Tahoma" w:hAnsi="Tahoma" w:cs="Tahoma"/>
          <w:spacing w:val="-1"/>
          <w:position w:val="-1"/>
          <w:lang w:val="es-AR"/>
        </w:rPr>
        <w:t xml:space="preserve"> </w:t>
      </w:r>
      <w:r w:rsidRPr="00F8570E">
        <w:rPr>
          <w:rFonts w:ascii="Tahoma" w:hAnsi="Tahoma" w:cs="Tahoma"/>
          <w:spacing w:val="1"/>
          <w:position w:val="-1"/>
          <w:lang w:val="es-AR"/>
        </w:rPr>
        <w:t>S</w:t>
      </w:r>
      <w:r w:rsidRPr="00F8570E">
        <w:rPr>
          <w:rFonts w:ascii="Tahoma" w:hAnsi="Tahoma" w:cs="Tahoma"/>
          <w:position w:val="-1"/>
          <w:lang w:val="es-AR"/>
        </w:rPr>
        <w:t>e</w:t>
      </w:r>
      <w:r w:rsidRPr="00F8570E">
        <w:rPr>
          <w:rFonts w:ascii="Tahoma" w:hAnsi="Tahoma" w:cs="Tahoma"/>
          <w:spacing w:val="1"/>
          <w:position w:val="-1"/>
          <w:lang w:val="es-AR"/>
        </w:rPr>
        <w:t>c</w:t>
      </w:r>
      <w:r w:rsidRPr="00F8570E">
        <w:rPr>
          <w:rFonts w:ascii="Tahoma" w:hAnsi="Tahoma" w:cs="Tahoma"/>
          <w:position w:val="-1"/>
          <w:lang w:val="es-AR"/>
        </w:rPr>
        <w:t>c.</w:t>
      </w:r>
      <w:r w:rsidRPr="00F8570E">
        <w:rPr>
          <w:rFonts w:ascii="Tahoma" w:hAnsi="Tahoma" w:cs="Tahoma"/>
          <w:spacing w:val="-1"/>
          <w:position w:val="-1"/>
          <w:lang w:val="es-AR"/>
        </w:rPr>
        <w:t xml:space="preserve"> </w:t>
      </w:r>
      <w:r w:rsidRPr="00F8570E">
        <w:rPr>
          <w:rFonts w:ascii="Tahoma" w:hAnsi="Tahoma" w:cs="Tahoma"/>
          <w:spacing w:val="1"/>
          <w:position w:val="-1"/>
          <w:lang w:val="es-AR"/>
        </w:rPr>
        <w:t>E</w:t>
      </w:r>
      <w:r w:rsidRPr="00F8570E">
        <w:rPr>
          <w:rFonts w:ascii="Tahoma" w:hAnsi="Tahoma" w:cs="Tahoma"/>
          <w:position w:val="-1"/>
          <w:lang w:val="es-AR"/>
        </w:rPr>
        <w:t>.</w:t>
      </w:r>
      <w:r w:rsidRPr="00F8570E">
        <w:rPr>
          <w:rFonts w:ascii="Tahoma" w:hAnsi="Tahoma" w:cs="Tahoma"/>
          <w:spacing w:val="-1"/>
          <w:position w:val="-1"/>
          <w:lang w:val="es-AR"/>
        </w:rPr>
        <w:t xml:space="preserve"> </w:t>
      </w:r>
      <w:r w:rsidRPr="00F8570E">
        <w:rPr>
          <w:rFonts w:ascii="Tahoma" w:hAnsi="Tahoma" w:cs="Tahoma"/>
          <w:position w:val="-1"/>
          <w:lang w:val="es-AR"/>
        </w:rPr>
        <w:t>C</w:t>
      </w:r>
      <w:r w:rsidRPr="00F8570E">
        <w:rPr>
          <w:rFonts w:ascii="Tahoma" w:hAnsi="Tahoma" w:cs="Tahoma"/>
          <w:spacing w:val="1"/>
          <w:position w:val="-1"/>
          <w:lang w:val="es-AR"/>
        </w:rPr>
        <w:t>h</w:t>
      </w:r>
      <w:r w:rsidRPr="00F8570E">
        <w:rPr>
          <w:rFonts w:ascii="Tahoma" w:hAnsi="Tahoma" w:cs="Tahoma"/>
          <w:position w:val="-1"/>
          <w:lang w:val="es-AR"/>
        </w:rPr>
        <w:t>.</w:t>
      </w:r>
      <w:r w:rsidRPr="00F8570E">
        <w:rPr>
          <w:rFonts w:ascii="Tahoma" w:hAnsi="Tahoma" w:cs="Tahoma"/>
          <w:spacing w:val="-1"/>
          <w:position w:val="-1"/>
          <w:lang w:val="es-AR"/>
        </w:rPr>
        <w:t xml:space="preserve"> </w:t>
      </w:r>
      <w:r w:rsidRPr="00F8570E">
        <w:rPr>
          <w:rFonts w:ascii="Tahoma" w:hAnsi="Tahoma" w:cs="Tahoma"/>
          <w:position w:val="-1"/>
          <w:lang w:val="es-AR"/>
        </w:rPr>
        <w:t>1</w:t>
      </w:r>
      <w:r w:rsidRPr="00F8570E">
        <w:rPr>
          <w:rFonts w:ascii="Tahoma" w:hAnsi="Tahoma" w:cs="Tahoma"/>
          <w:spacing w:val="1"/>
          <w:position w:val="-1"/>
          <w:lang w:val="es-AR"/>
        </w:rPr>
        <w:t>2</w:t>
      </w:r>
      <w:r w:rsidRPr="00F8570E">
        <w:rPr>
          <w:rFonts w:ascii="Tahoma" w:hAnsi="Tahoma" w:cs="Tahoma"/>
          <w:position w:val="-1"/>
          <w:lang w:val="es-AR"/>
        </w:rPr>
        <w:t>6 ex</w:t>
      </w:r>
      <w:r w:rsidRPr="00F8570E">
        <w:rPr>
          <w:rFonts w:ascii="Tahoma" w:hAnsi="Tahoma" w:cs="Tahoma"/>
          <w:spacing w:val="1"/>
          <w:position w:val="-1"/>
          <w:lang w:val="es-AR"/>
        </w:rPr>
        <w:t>c</w:t>
      </w:r>
      <w:r w:rsidRPr="00F8570E">
        <w:rPr>
          <w:rFonts w:ascii="Tahoma" w:hAnsi="Tahoma" w:cs="Tahoma"/>
          <w:position w:val="-1"/>
          <w:lang w:val="es-AR"/>
        </w:rPr>
        <w:t>ep</w:t>
      </w:r>
      <w:r w:rsidRPr="00F8570E">
        <w:rPr>
          <w:rFonts w:ascii="Tahoma" w:hAnsi="Tahoma" w:cs="Tahoma"/>
          <w:spacing w:val="1"/>
          <w:position w:val="-1"/>
          <w:lang w:val="es-AR"/>
        </w:rPr>
        <w:t>t</w:t>
      </w:r>
      <w:r w:rsidRPr="00F8570E">
        <w:rPr>
          <w:rFonts w:ascii="Tahoma" w:hAnsi="Tahoma" w:cs="Tahoma"/>
          <w:position w:val="-1"/>
          <w:lang w:val="es-AR"/>
        </w:rPr>
        <w:t>o</w:t>
      </w:r>
      <w:r w:rsidRPr="00F8570E">
        <w:rPr>
          <w:rFonts w:ascii="Tahoma" w:hAnsi="Tahoma" w:cs="Tahoma"/>
          <w:spacing w:val="-1"/>
          <w:position w:val="-1"/>
          <w:lang w:val="es-AR"/>
        </w:rPr>
        <w:t xml:space="preserve"> </w:t>
      </w:r>
      <w:r w:rsidRPr="00F8570E">
        <w:rPr>
          <w:rFonts w:ascii="Tahoma" w:hAnsi="Tahoma" w:cs="Tahoma"/>
          <w:position w:val="-1"/>
          <w:lang w:val="es-AR"/>
        </w:rPr>
        <w:t>F</w:t>
      </w:r>
      <w:r w:rsidRPr="00F8570E">
        <w:rPr>
          <w:rFonts w:ascii="Tahoma" w:hAnsi="Tahoma" w:cs="Tahoma"/>
          <w:spacing w:val="1"/>
          <w:position w:val="-1"/>
          <w:lang w:val="es-AR"/>
        </w:rPr>
        <w:t>r</w:t>
      </w:r>
      <w:r w:rsidRPr="00F8570E">
        <w:rPr>
          <w:rFonts w:ascii="Tahoma" w:hAnsi="Tahoma" w:cs="Tahoma"/>
          <w:position w:val="-1"/>
          <w:lang w:val="es-AR"/>
        </w:rPr>
        <w:t>.</w:t>
      </w:r>
      <w:r w:rsidRPr="00F8570E">
        <w:rPr>
          <w:rFonts w:ascii="Tahoma" w:hAnsi="Tahoma" w:cs="Tahoma"/>
          <w:spacing w:val="-1"/>
          <w:position w:val="-1"/>
          <w:lang w:val="es-AR"/>
        </w:rPr>
        <w:t xml:space="preserve"> </w:t>
      </w:r>
      <w:r w:rsidRPr="00F8570E">
        <w:rPr>
          <w:rFonts w:ascii="Tahoma" w:hAnsi="Tahoma" w:cs="Tahoma"/>
          <w:spacing w:val="1"/>
          <w:position w:val="-1"/>
          <w:lang w:val="es-AR"/>
        </w:rPr>
        <w:t>I</w:t>
      </w:r>
      <w:r w:rsidRPr="00F8570E">
        <w:rPr>
          <w:rFonts w:ascii="Tahoma" w:hAnsi="Tahoma" w:cs="Tahoma"/>
          <w:position w:val="-1"/>
          <w:lang w:val="es-AR"/>
        </w:rPr>
        <w:t>I,</w:t>
      </w:r>
      <w:r w:rsidRPr="00F8570E">
        <w:rPr>
          <w:rFonts w:ascii="Tahoma" w:hAnsi="Tahoma" w:cs="Tahoma"/>
          <w:spacing w:val="-1"/>
          <w:position w:val="-1"/>
          <w:lang w:val="es-AR"/>
        </w:rPr>
        <w:t xml:space="preserve"> </w:t>
      </w:r>
      <w:r w:rsidRPr="00F8570E">
        <w:rPr>
          <w:rFonts w:ascii="Tahoma" w:hAnsi="Tahoma" w:cs="Tahoma"/>
          <w:position w:val="-1"/>
          <w:lang w:val="es-AR"/>
        </w:rPr>
        <w:t>Y</w:t>
      </w:r>
      <w:r w:rsidRPr="00F8570E">
        <w:rPr>
          <w:rFonts w:ascii="Tahoma" w:hAnsi="Tahoma" w:cs="Tahoma"/>
          <w:spacing w:val="61"/>
          <w:position w:val="-1"/>
          <w:lang w:val="es-AR"/>
        </w:rPr>
        <w:t xml:space="preserve"> </w:t>
      </w:r>
      <w:r w:rsidRPr="00F8570E">
        <w:rPr>
          <w:rFonts w:ascii="Tahoma" w:hAnsi="Tahoma" w:cs="Tahoma"/>
          <w:spacing w:val="1"/>
          <w:position w:val="-1"/>
          <w:lang w:val="es-AR"/>
        </w:rPr>
        <w:t>I</w:t>
      </w:r>
      <w:r w:rsidRPr="00F8570E">
        <w:rPr>
          <w:rFonts w:ascii="Tahoma" w:hAnsi="Tahoma" w:cs="Tahoma"/>
          <w:position w:val="-1"/>
          <w:lang w:val="es-AR"/>
        </w:rPr>
        <w:t>I</w:t>
      </w:r>
      <w:r w:rsidRPr="00F8570E">
        <w:rPr>
          <w:rFonts w:ascii="Tahoma" w:hAnsi="Tahoma" w:cs="Tahoma"/>
          <w:spacing w:val="1"/>
          <w:position w:val="-1"/>
          <w:lang w:val="es-AR"/>
        </w:rPr>
        <w:t>I</w:t>
      </w:r>
      <w:r w:rsidRPr="00F8570E">
        <w:rPr>
          <w:rFonts w:ascii="Tahoma" w:hAnsi="Tahoma" w:cs="Tahoma"/>
          <w:position w:val="-1"/>
          <w:lang w:val="es-AR"/>
        </w:rPr>
        <w:t>.</w:t>
      </w:r>
    </w:p>
    <w:p w:rsidR="001A5F7E" w:rsidRPr="00F8570E" w:rsidRDefault="001A5F7E">
      <w:pPr>
        <w:widowControl w:val="0"/>
        <w:autoSpaceDE w:val="0"/>
        <w:autoSpaceDN w:val="0"/>
        <w:adjustRightInd w:val="0"/>
        <w:spacing w:before="1" w:after="0" w:line="240" w:lineRule="auto"/>
        <w:ind w:left="2438"/>
        <w:rPr>
          <w:rFonts w:ascii="Tahoma" w:hAnsi="Tahoma" w:cs="Tahoma"/>
          <w:lang w:val="es-AR"/>
        </w:rPr>
      </w:pPr>
      <w:r w:rsidRPr="00F8570E">
        <w:rPr>
          <w:rFonts w:ascii="Tahoma" w:hAnsi="Tahoma" w:cs="Tahoma"/>
          <w:lang w:val="es-AR"/>
        </w:rPr>
        <w:t>Circ.</w:t>
      </w:r>
      <w:r w:rsidRPr="00F8570E">
        <w:rPr>
          <w:rFonts w:ascii="Tahoma" w:hAnsi="Tahoma" w:cs="Tahoma"/>
          <w:spacing w:val="-11"/>
          <w:lang w:val="es-AR"/>
        </w:rPr>
        <w:t xml:space="preserve"> </w:t>
      </w:r>
      <w:r w:rsidRPr="00F8570E">
        <w:rPr>
          <w:rFonts w:ascii="Tahoma" w:hAnsi="Tahoma" w:cs="Tahoma"/>
          <w:lang w:val="es-AR"/>
        </w:rPr>
        <w:t>II.</w:t>
      </w:r>
      <w:r w:rsidRPr="00F8570E">
        <w:rPr>
          <w:rFonts w:ascii="Tahoma" w:hAnsi="Tahoma" w:cs="Tahoma"/>
          <w:spacing w:val="-2"/>
          <w:lang w:val="es-AR"/>
        </w:rPr>
        <w:t xml:space="preserve"> </w:t>
      </w:r>
      <w:r w:rsidRPr="00F8570E">
        <w:rPr>
          <w:rFonts w:ascii="Tahoma" w:hAnsi="Tahoma" w:cs="Tahoma"/>
          <w:spacing w:val="1"/>
          <w:lang w:val="es-AR"/>
        </w:rPr>
        <w:t>Se</w:t>
      </w:r>
      <w:r w:rsidRPr="00F8570E">
        <w:rPr>
          <w:rFonts w:ascii="Tahoma" w:hAnsi="Tahoma" w:cs="Tahoma"/>
          <w:lang w:val="es-AR"/>
        </w:rPr>
        <w:t>cc.</w:t>
      </w:r>
      <w:r w:rsidRPr="00F8570E">
        <w:rPr>
          <w:rFonts w:ascii="Tahoma" w:hAnsi="Tahoma" w:cs="Tahoma"/>
          <w:spacing w:val="-1"/>
          <w:lang w:val="es-AR"/>
        </w:rPr>
        <w:t xml:space="preserve"> </w:t>
      </w:r>
      <w:r w:rsidRPr="00F8570E">
        <w:rPr>
          <w:rFonts w:ascii="Tahoma" w:hAnsi="Tahoma" w:cs="Tahoma"/>
          <w:spacing w:val="2"/>
          <w:lang w:val="es-AR"/>
        </w:rPr>
        <w:t>E</w:t>
      </w:r>
      <w:r w:rsidRPr="00F8570E">
        <w:rPr>
          <w:rFonts w:ascii="Tahoma" w:hAnsi="Tahoma" w:cs="Tahoma"/>
          <w:lang w:val="es-AR"/>
        </w:rPr>
        <w:t>.</w:t>
      </w:r>
      <w:r w:rsidRPr="00F8570E">
        <w:rPr>
          <w:rFonts w:ascii="Tahoma" w:hAnsi="Tahoma" w:cs="Tahoma"/>
          <w:spacing w:val="-1"/>
          <w:lang w:val="es-AR"/>
        </w:rPr>
        <w:t xml:space="preserve"> </w:t>
      </w:r>
      <w:r w:rsidRPr="00F8570E">
        <w:rPr>
          <w:rFonts w:ascii="Tahoma" w:hAnsi="Tahoma" w:cs="Tahoma"/>
          <w:lang w:val="es-AR"/>
        </w:rPr>
        <w:t>Ch. 1</w:t>
      </w:r>
      <w:r w:rsidRPr="00F8570E">
        <w:rPr>
          <w:rFonts w:ascii="Tahoma" w:hAnsi="Tahoma" w:cs="Tahoma"/>
          <w:spacing w:val="1"/>
          <w:lang w:val="es-AR"/>
        </w:rPr>
        <w:t>1</w:t>
      </w:r>
      <w:r w:rsidRPr="00F8570E">
        <w:rPr>
          <w:rFonts w:ascii="Tahoma" w:hAnsi="Tahoma" w:cs="Tahoma"/>
          <w:lang w:val="es-AR"/>
        </w:rPr>
        <w:t>0</w:t>
      </w:r>
      <w:r w:rsidR="00954A23" w:rsidRPr="00F8570E">
        <w:rPr>
          <w:rFonts w:ascii="Tahoma" w:hAnsi="Tahoma" w:cs="Tahoma"/>
          <w:lang w:val="es-AR"/>
        </w:rPr>
        <w:t>.</w:t>
      </w:r>
    </w:p>
    <w:p w:rsidR="001A5F7E" w:rsidRPr="00F8570E" w:rsidRDefault="001A5F7E">
      <w:pPr>
        <w:widowControl w:val="0"/>
        <w:autoSpaceDE w:val="0"/>
        <w:autoSpaceDN w:val="0"/>
        <w:adjustRightInd w:val="0"/>
        <w:spacing w:after="0" w:line="265" w:lineRule="exact"/>
        <w:ind w:left="2370"/>
        <w:rPr>
          <w:rFonts w:ascii="Tahoma" w:hAnsi="Tahoma" w:cs="Tahoma"/>
        </w:rPr>
      </w:pPr>
      <w:r w:rsidRPr="00F8570E">
        <w:rPr>
          <w:rFonts w:ascii="Tahoma" w:hAnsi="Tahoma" w:cs="Tahoma"/>
          <w:position w:val="-1"/>
          <w:lang w:val="es-AR"/>
        </w:rPr>
        <w:t>Circ.</w:t>
      </w:r>
      <w:r w:rsidRPr="00F8570E">
        <w:rPr>
          <w:rFonts w:ascii="Tahoma" w:hAnsi="Tahoma" w:cs="Tahoma"/>
          <w:spacing w:val="-10"/>
          <w:position w:val="-1"/>
          <w:lang w:val="es-AR"/>
        </w:rPr>
        <w:t xml:space="preserve"> </w:t>
      </w:r>
      <w:r w:rsidRPr="00F8570E">
        <w:rPr>
          <w:rFonts w:ascii="Tahoma" w:hAnsi="Tahoma" w:cs="Tahoma"/>
          <w:position w:val="-1"/>
          <w:lang w:val="es-AR"/>
        </w:rPr>
        <w:t>I</w:t>
      </w:r>
      <w:r w:rsidRPr="00F8570E">
        <w:rPr>
          <w:rFonts w:ascii="Tahoma" w:hAnsi="Tahoma" w:cs="Tahoma"/>
          <w:spacing w:val="1"/>
          <w:position w:val="-1"/>
          <w:lang w:val="es-AR"/>
        </w:rPr>
        <w:t>I</w:t>
      </w:r>
      <w:r w:rsidRPr="00F8570E">
        <w:rPr>
          <w:rFonts w:ascii="Tahoma" w:hAnsi="Tahoma" w:cs="Tahoma"/>
          <w:position w:val="-1"/>
          <w:lang w:val="es-AR"/>
        </w:rPr>
        <w:t>.</w:t>
      </w:r>
      <w:r w:rsidRPr="00F8570E">
        <w:rPr>
          <w:rFonts w:ascii="Tahoma" w:hAnsi="Tahoma" w:cs="Tahoma"/>
          <w:spacing w:val="-1"/>
          <w:position w:val="-1"/>
          <w:lang w:val="es-AR"/>
        </w:rPr>
        <w:t xml:space="preserve"> </w:t>
      </w:r>
      <w:r w:rsidRPr="00F8570E">
        <w:rPr>
          <w:rFonts w:ascii="Tahoma" w:hAnsi="Tahoma" w:cs="Tahoma"/>
          <w:spacing w:val="1"/>
          <w:position w:val="-1"/>
        </w:rPr>
        <w:t>S</w:t>
      </w:r>
      <w:r w:rsidRPr="00F8570E">
        <w:rPr>
          <w:rFonts w:ascii="Tahoma" w:hAnsi="Tahoma" w:cs="Tahoma"/>
          <w:position w:val="-1"/>
        </w:rPr>
        <w:t>e</w:t>
      </w:r>
      <w:r w:rsidRPr="00F8570E">
        <w:rPr>
          <w:rFonts w:ascii="Tahoma" w:hAnsi="Tahoma" w:cs="Tahoma"/>
          <w:spacing w:val="1"/>
          <w:position w:val="-1"/>
        </w:rPr>
        <w:t>c</w:t>
      </w:r>
      <w:r w:rsidRPr="00F8570E">
        <w:rPr>
          <w:rFonts w:ascii="Tahoma" w:hAnsi="Tahoma" w:cs="Tahoma"/>
          <w:position w:val="-1"/>
        </w:rPr>
        <w:t>c.</w:t>
      </w:r>
      <w:r w:rsidRPr="00F8570E">
        <w:rPr>
          <w:rFonts w:ascii="Tahoma" w:hAnsi="Tahoma" w:cs="Tahoma"/>
          <w:spacing w:val="-1"/>
          <w:position w:val="-1"/>
        </w:rPr>
        <w:t xml:space="preserve"> </w:t>
      </w:r>
      <w:r w:rsidRPr="00F8570E">
        <w:rPr>
          <w:rFonts w:ascii="Tahoma" w:hAnsi="Tahoma" w:cs="Tahoma"/>
          <w:spacing w:val="2"/>
          <w:position w:val="-1"/>
        </w:rPr>
        <w:t>E</w:t>
      </w:r>
      <w:r w:rsidRPr="00F8570E">
        <w:rPr>
          <w:rFonts w:ascii="Tahoma" w:hAnsi="Tahoma" w:cs="Tahoma"/>
          <w:position w:val="-1"/>
        </w:rPr>
        <w:t>.</w:t>
      </w:r>
      <w:r w:rsidRPr="00F8570E">
        <w:rPr>
          <w:rFonts w:ascii="Tahoma" w:hAnsi="Tahoma" w:cs="Tahoma"/>
          <w:spacing w:val="-1"/>
          <w:position w:val="-1"/>
        </w:rPr>
        <w:t xml:space="preserve"> </w:t>
      </w:r>
      <w:r w:rsidRPr="00F8570E">
        <w:rPr>
          <w:rFonts w:ascii="Tahoma" w:hAnsi="Tahoma" w:cs="Tahoma"/>
          <w:position w:val="-1"/>
        </w:rPr>
        <w:t>C</w:t>
      </w:r>
      <w:r w:rsidRPr="00F8570E">
        <w:rPr>
          <w:rFonts w:ascii="Tahoma" w:hAnsi="Tahoma" w:cs="Tahoma"/>
          <w:spacing w:val="1"/>
          <w:position w:val="-1"/>
        </w:rPr>
        <w:t>h</w:t>
      </w:r>
      <w:r w:rsidRPr="00F8570E">
        <w:rPr>
          <w:rFonts w:ascii="Tahoma" w:hAnsi="Tahoma" w:cs="Tahoma"/>
          <w:position w:val="-1"/>
        </w:rPr>
        <w:t>.</w:t>
      </w:r>
      <w:r w:rsidRPr="00F8570E">
        <w:rPr>
          <w:rFonts w:ascii="Tahoma" w:hAnsi="Tahoma" w:cs="Tahoma"/>
          <w:spacing w:val="-1"/>
          <w:position w:val="-1"/>
        </w:rPr>
        <w:t xml:space="preserve"> </w:t>
      </w:r>
      <w:r w:rsidRPr="00F8570E">
        <w:rPr>
          <w:rFonts w:ascii="Tahoma" w:hAnsi="Tahoma" w:cs="Tahoma"/>
          <w:position w:val="-1"/>
        </w:rPr>
        <w:t>1</w:t>
      </w:r>
      <w:r w:rsidRPr="00F8570E">
        <w:rPr>
          <w:rFonts w:ascii="Tahoma" w:hAnsi="Tahoma" w:cs="Tahoma"/>
          <w:spacing w:val="1"/>
          <w:position w:val="-1"/>
        </w:rPr>
        <w:t>2</w:t>
      </w:r>
      <w:r w:rsidRPr="00F8570E">
        <w:rPr>
          <w:rFonts w:ascii="Tahoma" w:hAnsi="Tahoma" w:cs="Tahoma"/>
          <w:position w:val="-1"/>
        </w:rPr>
        <w:t xml:space="preserve">1  </w:t>
      </w:r>
      <w:r w:rsidRPr="00F8570E">
        <w:rPr>
          <w:rFonts w:ascii="Tahoma" w:hAnsi="Tahoma" w:cs="Tahoma"/>
          <w:spacing w:val="1"/>
          <w:position w:val="-1"/>
        </w:rPr>
        <w:t>p</w:t>
      </w:r>
      <w:r w:rsidRPr="00F8570E">
        <w:rPr>
          <w:rFonts w:ascii="Tahoma" w:hAnsi="Tahoma" w:cs="Tahoma"/>
          <w:position w:val="-1"/>
        </w:rPr>
        <w:t>c.</w:t>
      </w:r>
      <w:r w:rsidRPr="00F8570E">
        <w:rPr>
          <w:rFonts w:ascii="Tahoma" w:hAnsi="Tahoma" w:cs="Tahoma"/>
          <w:spacing w:val="-1"/>
          <w:position w:val="-1"/>
        </w:rPr>
        <w:t xml:space="preserve"> </w:t>
      </w:r>
      <w:smartTag w:uri="urn:schemas-microsoft-com:office:smarttags" w:element="metricconverter">
        <w:smartTagPr>
          <w:attr w:name="ProductID" w:val="2 a"/>
        </w:smartTagPr>
        <w:r w:rsidRPr="00F8570E">
          <w:rPr>
            <w:rFonts w:ascii="Tahoma" w:hAnsi="Tahoma" w:cs="Tahoma"/>
            <w:position w:val="-1"/>
          </w:rPr>
          <w:t>2</w:t>
        </w:r>
        <w:r w:rsidRPr="00F8570E">
          <w:rPr>
            <w:rFonts w:ascii="Tahoma" w:hAnsi="Tahoma" w:cs="Tahoma"/>
            <w:spacing w:val="1"/>
            <w:position w:val="-1"/>
          </w:rPr>
          <w:t xml:space="preserve"> </w:t>
        </w:r>
        <w:r w:rsidRPr="00F8570E">
          <w:rPr>
            <w:rFonts w:ascii="Tahoma" w:hAnsi="Tahoma" w:cs="Tahoma"/>
            <w:position w:val="-1"/>
          </w:rPr>
          <w:t>a</w:t>
        </w:r>
      </w:smartTag>
      <w:r w:rsidRPr="00F8570E">
        <w:rPr>
          <w:rFonts w:ascii="Tahoma" w:hAnsi="Tahoma" w:cs="Tahoma"/>
          <w:position w:val="-1"/>
        </w:rPr>
        <w:t>, 2</w:t>
      </w:r>
      <w:r w:rsidRPr="00F8570E">
        <w:rPr>
          <w:rFonts w:ascii="Tahoma" w:hAnsi="Tahoma" w:cs="Tahoma"/>
          <w:spacing w:val="1"/>
          <w:position w:val="-1"/>
        </w:rPr>
        <w:t xml:space="preserve"> </w:t>
      </w:r>
      <w:r w:rsidRPr="00F8570E">
        <w:rPr>
          <w:rFonts w:ascii="Tahoma" w:hAnsi="Tahoma" w:cs="Tahoma"/>
          <w:position w:val="-1"/>
        </w:rPr>
        <w:t>b, 2</w:t>
      </w:r>
      <w:r w:rsidRPr="00F8570E">
        <w:rPr>
          <w:rFonts w:ascii="Tahoma" w:hAnsi="Tahoma" w:cs="Tahoma"/>
          <w:spacing w:val="1"/>
          <w:position w:val="-1"/>
        </w:rPr>
        <w:t xml:space="preserve"> c</w:t>
      </w:r>
      <w:r w:rsidRPr="00F8570E">
        <w:rPr>
          <w:rFonts w:ascii="Tahoma" w:hAnsi="Tahoma" w:cs="Tahoma"/>
          <w:position w:val="-1"/>
        </w:rPr>
        <w:t>,</w:t>
      </w:r>
      <w:r w:rsidRPr="00F8570E">
        <w:rPr>
          <w:rFonts w:ascii="Tahoma" w:hAnsi="Tahoma" w:cs="Tahoma"/>
          <w:spacing w:val="-1"/>
          <w:position w:val="-1"/>
        </w:rPr>
        <w:t xml:space="preserve"> </w:t>
      </w:r>
      <w:r w:rsidRPr="00F8570E">
        <w:rPr>
          <w:rFonts w:ascii="Tahoma" w:hAnsi="Tahoma" w:cs="Tahoma"/>
          <w:position w:val="-1"/>
        </w:rPr>
        <w:t>1</w:t>
      </w:r>
      <w:r w:rsidRPr="00F8570E">
        <w:rPr>
          <w:rFonts w:ascii="Tahoma" w:hAnsi="Tahoma" w:cs="Tahoma"/>
          <w:spacing w:val="1"/>
          <w:position w:val="-1"/>
        </w:rPr>
        <w:t xml:space="preserve"> </w:t>
      </w:r>
      <w:r w:rsidRPr="00F8570E">
        <w:rPr>
          <w:rFonts w:ascii="Tahoma" w:hAnsi="Tahoma" w:cs="Tahoma"/>
          <w:position w:val="-1"/>
        </w:rPr>
        <w:t>c</w:t>
      </w:r>
      <w:r w:rsidR="00954A23" w:rsidRPr="00F8570E">
        <w:rPr>
          <w:rFonts w:ascii="Tahoma" w:hAnsi="Tahoma" w:cs="Tahoma"/>
          <w:position w:val="-1"/>
        </w:rPr>
        <w:t>.</w:t>
      </w:r>
    </w:p>
    <w:p w:rsidR="001A5F7E" w:rsidRPr="00F8570E" w:rsidRDefault="001A5F7E">
      <w:pPr>
        <w:widowControl w:val="0"/>
        <w:autoSpaceDE w:val="0"/>
        <w:autoSpaceDN w:val="0"/>
        <w:adjustRightInd w:val="0"/>
        <w:spacing w:before="7" w:after="0" w:line="266" w:lineRule="exact"/>
        <w:ind w:left="2370" w:right="3610"/>
        <w:rPr>
          <w:rFonts w:ascii="Tahoma" w:hAnsi="Tahoma" w:cs="Tahoma"/>
        </w:rPr>
      </w:pPr>
      <w:r w:rsidRPr="00F8570E">
        <w:rPr>
          <w:rFonts w:ascii="Tahoma" w:hAnsi="Tahoma" w:cs="Tahoma"/>
        </w:rPr>
        <w:t>Circ.</w:t>
      </w:r>
      <w:r w:rsidRPr="00F8570E">
        <w:rPr>
          <w:rFonts w:ascii="Tahoma" w:hAnsi="Tahoma" w:cs="Tahoma"/>
          <w:spacing w:val="-10"/>
        </w:rPr>
        <w:t xml:space="preserve"> </w:t>
      </w:r>
      <w:r w:rsidRPr="00F8570E">
        <w:rPr>
          <w:rFonts w:ascii="Tahoma" w:hAnsi="Tahoma" w:cs="Tahoma"/>
        </w:rPr>
        <w:t>I</w:t>
      </w:r>
      <w:r w:rsidRPr="00F8570E">
        <w:rPr>
          <w:rFonts w:ascii="Tahoma" w:hAnsi="Tahoma" w:cs="Tahoma"/>
          <w:spacing w:val="1"/>
        </w:rPr>
        <w:t>I</w:t>
      </w:r>
      <w:r w:rsidRPr="00F8570E">
        <w:rPr>
          <w:rFonts w:ascii="Tahoma" w:hAnsi="Tahoma" w:cs="Tahoma"/>
        </w:rPr>
        <w:t>.</w:t>
      </w:r>
      <w:r w:rsidRPr="00F8570E">
        <w:rPr>
          <w:rFonts w:ascii="Tahoma" w:hAnsi="Tahoma" w:cs="Tahoma"/>
          <w:spacing w:val="-1"/>
        </w:rPr>
        <w:t xml:space="preserve"> </w:t>
      </w:r>
      <w:r w:rsidRPr="00F8570E">
        <w:rPr>
          <w:rFonts w:ascii="Tahoma" w:hAnsi="Tahoma" w:cs="Tahoma"/>
          <w:spacing w:val="1"/>
        </w:rPr>
        <w:t>S</w:t>
      </w:r>
      <w:r w:rsidRPr="00F8570E">
        <w:rPr>
          <w:rFonts w:ascii="Tahoma" w:hAnsi="Tahoma" w:cs="Tahoma"/>
        </w:rPr>
        <w:t>e</w:t>
      </w:r>
      <w:r w:rsidRPr="00F8570E">
        <w:rPr>
          <w:rFonts w:ascii="Tahoma" w:hAnsi="Tahoma" w:cs="Tahoma"/>
          <w:spacing w:val="1"/>
        </w:rPr>
        <w:t>c</w:t>
      </w:r>
      <w:r w:rsidRPr="00F8570E">
        <w:rPr>
          <w:rFonts w:ascii="Tahoma" w:hAnsi="Tahoma" w:cs="Tahoma"/>
        </w:rPr>
        <w:t>c.</w:t>
      </w:r>
      <w:r w:rsidRPr="00F8570E">
        <w:rPr>
          <w:rFonts w:ascii="Tahoma" w:hAnsi="Tahoma" w:cs="Tahoma"/>
          <w:spacing w:val="-1"/>
        </w:rPr>
        <w:t xml:space="preserve"> </w:t>
      </w:r>
      <w:r w:rsidRPr="00F8570E">
        <w:rPr>
          <w:rFonts w:ascii="Tahoma" w:hAnsi="Tahoma" w:cs="Tahoma"/>
          <w:spacing w:val="1"/>
        </w:rPr>
        <w:t>B</w:t>
      </w:r>
      <w:r w:rsidR="004B0BF9" w:rsidRPr="00F8570E">
        <w:rPr>
          <w:rFonts w:ascii="Tahoma" w:hAnsi="Tahoma" w:cs="Tahoma"/>
        </w:rPr>
        <w:t>,</w:t>
      </w:r>
      <w:r w:rsidRPr="00F8570E">
        <w:rPr>
          <w:rFonts w:ascii="Tahoma" w:hAnsi="Tahoma" w:cs="Tahoma"/>
          <w:spacing w:val="-1"/>
        </w:rPr>
        <w:t xml:space="preserve"> </w:t>
      </w:r>
      <w:smartTag w:uri="urn:schemas-microsoft-com:office:smarttags" w:element="place">
        <w:smartTag w:uri="urn:schemas-microsoft-com:office:smarttags" w:element="country-region">
          <w:r w:rsidRPr="00F8570E">
            <w:rPr>
              <w:rFonts w:ascii="Tahoma" w:hAnsi="Tahoma" w:cs="Tahoma"/>
              <w:spacing w:val="1"/>
            </w:rPr>
            <w:t>C</w:t>
          </w:r>
          <w:r w:rsidRPr="00F8570E">
            <w:rPr>
              <w:rFonts w:ascii="Tahoma" w:hAnsi="Tahoma" w:cs="Tahoma"/>
            </w:rPr>
            <w:t>h.</w:t>
          </w:r>
        </w:smartTag>
      </w:smartTag>
      <w:r w:rsidRPr="00F8570E">
        <w:rPr>
          <w:rFonts w:ascii="Tahoma" w:hAnsi="Tahoma" w:cs="Tahoma"/>
          <w:spacing w:val="-1"/>
        </w:rPr>
        <w:t xml:space="preserve"> </w:t>
      </w:r>
      <w:r w:rsidRPr="00F8570E">
        <w:rPr>
          <w:rFonts w:ascii="Tahoma" w:hAnsi="Tahoma" w:cs="Tahoma"/>
        </w:rPr>
        <w:t>2</w:t>
      </w:r>
      <w:r w:rsidRPr="00F8570E">
        <w:rPr>
          <w:rFonts w:ascii="Tahoma" w:hAnsi="Tahoma" w:cs="Tahoma"/>
          <w:spacing w:val="1"/>
        </w:rPr>
        <w:t>5</w:t>
      </w:r>
      <w:r w:rsidRPr="00F8570E">
        <w:rPr>
          <w:rFonts w:ascii="Tahoma" w:hAnsi="Tahoma" w:cs="Tahoma"/>
        </w:rPr>
        <w:t>, M</w:t>
      </w:r>
      <w:r w:rsidRPr="00F8570E">
        <w:rPr>
          <w:rFonts w:ascii="Tahoma" w:hAnsi="Tahoma" w:cs="Tahoma"/>
          <w:spacing w:val="1"/>
        </w:rPr>
        <w:t>z</w:t>
      </w:r>
      <w:r w:rsidRPr="00F8570E">
        <w:rPr>
          <w:rFonts w:ascii="Tahoma" w:hAnsi="Tahoma" w:cs="Tahoma"/>
        </w:rPr>
        <w:t>.</w:t>
      </w:r>
      <w:r w:rsidRPr="00F8570E">
        <w:rPr>
          <w:rFonts w:ascii="Tahoma" w:hAnsi="Tahoma" w:cs="Tahoma"/>
          <w:spacing w:val="-2"/>
        </w:rPr>
        <w:t xml:space="preserve"> </w:t>
      </w:r>
      <w:r w:rsidRPr="00F8570E">
        <w:rPr>
          <w:rFonts w:ascii="Tahoma" w:hAnsi="Tahoma" w:cs="Tahoma"/>
        </w:rPr>
        <w:t>25</w:t>
      </w:r>
      <w:r w:rsidRPr="00F8570E">
        <w:rPr>
          <w:rFonts w:ascii="Tahoma" w:hAnsi="Tahoma" w:cs="Tahoma"/>
          <w:spacing w:val="1"/>
        </w:rPr>
        <w:t xml:space="preserve"> </w:t>
      </w:r>
      <w:r w:rsidR="00954A23" w:rsidRPr="00F8570E">
        <w:rPr>
          <w:rFonts w:ascii="Tahoma" w:hAnsi="Tahoma" w:cs="Tahoma"/>
        </w:rPr>
        <w:t>d</w:t>
      </w:r>
      <w:r w:rsidRPr="00F8570E">
        <w:rPr>
          <w:rFonts w:ascii="Tahoma" w:hAnsi="Tahoma" w:cs="Tahoma"/>
        </w:rPr>
        <w:t xml:space="preserve"> Cic.</w:t>
      </w:r>
      <w:r w:rsidRPr="00F8570E">
        <w:rPr>
          <w:rFonts w:ascii="Tahoma" w:hAnsi="Tahoma" w:cs="Tahoma"/>
          <w:spacing w:val="1"/>
        </w:rPr>
        <w:t xml:space="preserve"> </w:t>
      </w:r>
      <w:r w:rsidRPr="00F8570E">
        <w:rPr>
          <w:rFonts w:ascii="Tahoma" w:hAnsi="Tahoma" w:cs="Tahoma"/>
        </w:rPr>
        <w:t>III,</w:t>
      </w:r>
      <w:r w:rsidRPr="00F8570E">
        <w:rPr>
          <w:rFonts w:ascii="Tahoma" w:hAnsi="Tahoma" w:cs="Tahoma"/>
          <w:spacing w:val="-3"/>
        </w:rPr>
        <w:t xml:space="preserve"> </w:t>
      </w:r>
      <w:r w:rsidRPr="00F8570E">
        <w:rPr>
          <w:rFonts w:ascii="Tahoma" w:hAnsi="Tahoma" w:cs="Tahoma"/>
          <w:spacing w:val="1"/>
        </w:rPr>
        <w:t>P</w:t>
      </w:r>
      <w:r w:rsidRPr="00F8570E">
        <w:rPr>
          <w:rFonts w:ascii="Tahoma" w:hAnsi="Tahoma" w:cs="Tahoma"/>
        </w:rPr>
        <w:t>arc.</w:t>
      </w:r>
      <w:r w:rsidRPr="00F8570E">
        <w:rPr>
          <w:rFonts w:ascii="Tahoma" w:hAnsi="Tahoma" w:cs="Tahoma"/>
          <w:spacing w:val="-3"/>
        </w:rPr>
        <w:t xml:space="preserve"> </w:t>
      </w:r>
      <w:smartTag w:uri="urn:schemas-microsoft-com:office:smarttags" w:element="metricconverter">
        <w:smartTagPr>
          <w:attr w:name="ProductID" w:val="37 a"/>
        </w:smartTagPr>
        <w:r w:rsidR="004B0BF9" w:rsidRPr="00F8570E">
          <w:rPr>
            <w:rFonts w:ascii="Tahoma" w:hAnsi="Tahoma" w:cs="Tahoma"/>
          </w:rPr>
          <w:t>37 a</w:t>
        </w:r>
      </w:smartTag>
      <w:r w:rsidRPr="00F8570E">
        <w:rPr>
          <w:rFonts w:ascii="Tahoma" w:hAnsi="Tahoma" w:cs="Tahoma"/>
        </w:rPr>
        <w:t>, 37 b</w:t>
      </w:r>
      <w:r w:rsidR="00954A23" w:rsidRPr="00F8570E">
        <w:rPr>
          <w:rFonts w:ascii="Tahoma" w:hAnsi="Tahoma" w:cs="Tahoma"/>
        </w:rPr>
        <w:t>.</w:t>
      </w:r>
    </w:p>
    <w:p w:rsidR="001A5F7E" w:rsidRPr="00F8570E" w:rsidRDefault="001A5F7E">
      <w:pPr>
        <w:widowControl w:val="0"/>
        <w:autoSpaceDE w:val="0"/>
        <w:autoSpaceDN w:val="0"/>
        <w:adjustRightInd w:val="0"/>
        <w:spacing w:after="0" w:line="266" w:lineRule="exact"/>
        <w:ind w:left="2370" w:right="1141"/>
        <w:rPr>
          <w:rFonts w:ascii="Tahoma" w:hAnsi="Tahoma" w:cs="Tahoma"/>
        </w:rPr>
      </w:pPr>
      <w:r w:rsidRPr="00F8570E">
        <w:rPr>
          <w:rFonts w:ascii="Tahoma" w:hAnsi="Tahoma" w:cs="Tahoma"/>
        </w:rPr>
        <w:t>Circ</w:t>
      </w:r>
      <w:r w:rsidRPr="00F8570E">
        <w:rPr>
          <w:rFonts w:ascii="Tahoma" w:hAnsi="Tahoma" w:cs="Tahoma"/>
          <w:spacing w:val="-10"/>
        </w:rPr>
        <w:t xml:space="preserve"> </w:t>
      </w:r>
      <w:r w:rsidRPr="00F8570E">
        <w:rPr>
          <w:rFonts w:ascii="Tahoma" w:hAnsi="Tahoma" w:cs="Tahoma"/>
        </w:rPr>
        <w:t>II,</w:t>
      </w:r>
      <w:r w:rsidRPr="00F8570E">
        <w:rPr>
          <w:rFonts w:ascii="Tahoma" w:hAnsi="Tahoma" w:cs="Tahoma"/>
          <w:spacing w:val="-2"/>
        </w:rPr>
        <w:t xml:space="preserve"> </w:t>
      </w:r>
      <w:r w:rsidRPr="00F8570E">
        <w:rPr>
          <w:rFonts w:ascii="Tahoma" w:hAnsi="Tahoma" w:cs="Tahoma"/>
        </w:rPr>
        <w:t>Secc</w:t>
      </w:r>
      <w:r w:rsidRPr="00F8570E">
        <w:rPr>
          <w:rFonts w:ascii="Tahoma" w:hAnsi="Tahoma" w:cs="Tahoma"/>
          <w:spacing w:val="-4"/>
        </w:rPr>
        <w:t xml:space="preserve"> </w:t>
      </w:r>
      <w:r w:rsidRPr="00F8570E">
        <w:rPr>
          <w:rFonts w:ascii="Tahoma" w:hAnsi="Tahoma" w:cs="Tahoma"/>
        </w:rPr>
        <w:t>A, Ch</w:t>
      </w:r>
      <w:r w:rsidRPr="00F8570E">
        <w:rPr>
          <w:rFonts w:ascii="Tahoma" w:hAnsi="Tahoma" w:cs="Tahoma"/>
          <w:spacing w:val="-2"/>
        </w:rPr>
        <w:t xml:space="preserve"> </w:t>
      </w:r>
      <w:r w:rsidRPr="00F8570E">
        <w:rPr>
          <w:rFonts w:ascii="Tahoma" w:hAnsi="Tahoma" w:cs="Tahoma"/>
        </w:rPr>
        <w:t>2,</w:t>
      </w:r>
      <w:r w:rsidRPr="00F8570E">
        <w:rPr>
          <w:rFonts w:ascii="Tahoma" w:hAnsi="Tahoma" w:cs="Tahoma"/>
          <w:spacing w:val="1"/>
        </w:rPr>
        <w:t xml:space="preserve"> </w:t>
      </w:r>
      <w:r w:rsidRPr="00F8570E">
        <w:rPr>
          <w:rFonts w:ascii="Tahoma" w:hAnsi="Tahoma" w:cs="Tahoma"/>
        </w:rPr>
        <w:t>Mz</w:t>
      </w:r>
      <w:r w:rsidRPr="00F8570E">
        <w:rPr>
          <w:rFonts w:ascii="Tahoma" w:hAnsi="Tahoma" w:cs="Tahoma"/>
          <w:spacing w:val="-2"/>
        </w:rPr>
        <w:t xml:space="preserve"> </w:t>
      </w:r>
      <w:r w:rsidR="004B0BF9" w:rsidRPr="00F8570E">
        <w:rPr>
          <w:rFonts w:ascii="Tahoma" w:hAnsi="Tahoma" w:cs="Tahoma"/>
        </w:rPr>
        <w:t>2</w:t>
      </w:r>
      <w:r w:rsidRPr="00F8570E">
        <w:rPr>
          <w:rFonts w:ascii="Tahoma" w:hAnsi="Tahoma" w:cs="Tahoma"/>
        </w:rPr>
        <w:t>6, 1</w:t>
      </w:r>
      <w:r w:rsidRPr="00F8570E">
        <w:rPr>
          <w:rFonts w:ascii="Tahoma" w:hAnsi="Tahoma" w:cs="Tahoma"/>
          <w:spacing w:val="1"/>
        </w:rPr>
        <w:t>7</w:t>
      </w:r>
      <w:r w:rsidRPr="00F8570E">
        <w:rPr>
          <w:rFonts w:ascii="Tahoma" w:hAnsi="Tahoma" w:cs="Tahoma"/>
        </w:rPr>
        <w:t>, 1</w:t>
      </w:r>
      <w:r w:rsidRPr="00F8570E">
        <w:rPr>
          <w:rFonts w:ascii="Tahoma" w:hAnsi="Tahoma" w:cs="Tahoma"/>
          <w:spacing w:val="1"/>
        </w:rPr>
        <w:t>8</w:t>
      </w:r>
      <w:r w:rsidRPr="00F8570E">
        <w:rPr>
          <w:rFonts w:ascii="Tahoma" w:hAnsi="Tahoma" w:cs="Tahoma"/>
        </w:rPr>
        <w:t>,</w:t>
      </w:r>
      <w:r w:rsidRPr="00F8570E">
        <w:rPr>
          <w:rFonts w:ascii="Tahoma" w:hAnsi="Tahoma" w:cs="Tahoma"/>
          <w:spacing w:val="1"/>
        </w:rPr>
        <w:t xml:space="preserve"> </w:t>
      </w:r>
      <w:r w:rsidRPr="00F8570E">
        <w:rPr>
          <w:rFonts w:ascii="Tahoma" w:hAnsi="Tahoma" w:cs="Tahoma"/>
        </w:rPr>
        <w:t>19, 2</w:t>
      </w:r>
      <w:r w:rsidRPr="00F8570E">
        <w:rPr>
          <w:rFonts w:ascii="Tahoma" w:hAnsi="Tahoma" w:cs="Tahoma"/>
          <w:spacing w:val="1"/>
        </w:rPr>
        <w:t>0</w:t>
      </w:r>
      <w:r w:rsidRPr="00F8570E">
        <w:rPr>
          <w:rFonts w:ascii="Tahoma" w:hAnsi="Tahoma" w:cs="Tahoma"/>
        </w:rPr>
        <w:t>, 2</w:t>
      </w:r>
      <w:r w:rsidRPr="00F8570E">
        <w:rPr>
          <w:rFonts w:ascii="Tahoma" w:hAnsi="Tahoma" w:cs="Tahoma"/>
          <w:spacing w:val="1"/>
        </w:rPr>
        <w:t>7</w:t>
      </w:r>
      <w:r w:rsidRPr="00F8570E">
        <w:rPr>
          <w:rFonts w:ascii="Tahoma" w:hAnsi="Tahoma" w:cs="Tahoma"/>
        </w:rPr>
        <w:t>,</w:t>
      </w:r>
      <w:r w:rsidRPr="00F8570E">
        <w:rPr>
          <w:rFonts w:ascii="Tahoma" w:hAnsi="Tahoma" w:cs="Tahoma"/>
          <w:spacing w:val="1"/>
        </w:rPr>
        <w:t xml:space="preserve"> </w:t>
      </w:r>
      <w:r w:rsidRPr="00F8570E">
        <w:rPr>
          <w:rFonts w:ascii="Tahoma" w:hAnsi="Tahoma" w:cs="Tahoma"/>
        </w:rPr>
        <w:t>28, 2</w:t>
      </w:r>
      <w:r w:rsidRPr="00F8570E">
        <w:rPr>
          <w:rFonts w:ascii="Tahoma" w:hAnsi="Tahoma" w:cs="Tahoma"/>
          <w:spacing w:val="1"/>
        </w:rPr>
        <w:t>9</w:t>
      </w:r>
      <w:r w:rsidRPr="00F8570E">
        <w:rPr>
          <w:rFonts w:ascii="Tahoma" w:hAnsi="Tahoma" w:cs="Tahoma"/>
        </w:rPr>
        <w:t>, 3</w:t>
      </w:r>
      <w:r w:rsidRPr="00F8570E">
        <w:rPr>
          <w:rFonts w:ascii="Tahoma" w:hAnsi="Tahoma" w:cs="Tahoma"/>
          <w:spacing w:val="1"/>
        </w:rPr>
        <w:t>0</w:t>
      </w:r>
      <w:r w:rsidRPr="00F8570E">
        <w:rPr>
          <w:rFonts w:ascii="Tahoma" w:hAnsi="Tahoma" w:cs="Tahoma"/>
        </w:rPr>
        <w:t>. Circ.</w:t>
      </w:r>
      <w:r w:rsidRPr="00F8570E">
        <w:rPr>
          <w:rFonts w:ascii="Tahoma" w:hAnsi="Tahoma" w:cs="Tahoma"/>
          <w:spacing w:val="1"/>
        </w:rPr>
        <w:t xml:space="preserve"> </w:t>
      </w:r>
      <w:r w:rsidRPr="00F8570E">
        <w:rPr>
          <w:rFonts w:ascii="Tahoma" w:hAnsi="Tahoma" w:cs="Tahoma"/>
        </w:rPr>
        <w:t>II,</w:t>
      </w:r>
      <w:r w:rsidRPr="00F8570E">
        <w:rPr>
          <w:rFonts w:ascii="Tahoma" w:hAnsi="Tahoma" w:cs="Tahoma"/>
          <w:spacing w:val="-2"/>
        </w:rPr>
        <w:t xml:space="preserve"> </w:t>
      </w:r>
      <w:r w:rsidRPr="00F8570E">
        <w:rPr>
          <w:rFonts w:ascii="Tahoma" w:hAnsi="Tahoma" w:cs="Tahoma"/>
          <w:spacing w:val="1"/>
        </w:rPr>
        <w:t>S</w:t>
      </w:r>
      <w:r w:rsidRPr="00F8570E">
        <w:rPr>
          <w:rFonts w:ascii="Tahoma" w:hAnsi="Tahoma" w:cs="Tahoma"/>
          <w:spacing w:val="-1"/>
        </w:rPr>
        <w:t>e</w:t>
      </w:r>
      <w:r w:rsidRPr="00F8570E">
        <w:rPr>
          <w:rFonts w:ascii="Tahoma" w:hAnsi="Tahoma" w:cs="Tahoma"/>
        </w:rPr>
        <w:t>cc</w:t>
      </w:r>
      <w:r w:rsidRPr="00F8570E">
        <w:rPr>
          <w:rFonts w:ascii="Tahoma" w:hAnsi="Tahoma" w:cs="Tahoma"/>
          <w:spacing w:val="-1"/>
        </w:rPr>
        <w:t xml:space="preserve"> </w:t>
      </w:r>
      <w:r w:rsidRPr="00F8570E">
        <w:rPr>
          <w:rFonts w:ascii="Tahoma" w:hAnsi="Tahoma" w:cs="Tahoma"/>
        </w:rPr>
        <w:t>A, Ch</w:t>
      </w:r>
      <w:r w:rsidRPr="00F8570E">
        <w:rPr>
          <w:rFonts w:ascii="Tahoma" w:hAnsi="Tahoma" w:cs="Tahoma"/>
          <w:spacing w:val="-2"/>
        </w:rPr>
        <w:t xml:space="preserve"> </w:t>
      </w:r>
      <w:r w:rsidR="004B0BF9" w:rsidRPr="00F8570E">
        <w:rPr>
          <w:rFonts w:ascii="Tahoma" w:hAnsi="Tahoma" w:cs="Tahoma"/>
          <w:spacing w:val="-2"/>
        </w:rPr>
        <w:t xml:space="preserve">1 y </w:t>
      </w:r>
      <w:r w:rsidRPr="00F8570E">
        <w:rPr>
          <w:rFonts w:ascii="Tahoma" w:hAnsi="Tahoma" w:cs="Tahoma"/>
          <w:spacing w:val="1"/>
        </w:rPr>
        <w:t>2</w:t>
      </w:r>
      <w:r w:rsidRPr="00F8570E">
        <w:rPr>
          <w:rFonts w:ascii="Tahoma" w:hAnsi="Tahoma" w:cs="Tahoma"/>
        </w:rPr>
        <w:t>, Fr</w:t>
      </w:r>
      <w:r w:rsidRPr="00F8570E">
        <w:rPr>
          <w:rFonts w:ascii="Tahoma" w:hAnsi="Tahoma" w:cs="Tahoma"/>
          <w:spacing w:val="-1"/>
        </w:rPr>
        <w:t xml:space="preserve"> </w:t>
      </w:r>
      <w:r w:rsidRPr="00F8570E">
        <w:rPr>
          <w:rFonts w:ascii="Tahoma" w:hAnsi="Tahoma" w:cs="Tahoma"/>
        </w:rPr>
        <w:t>2.</w:t>
      </w:r>
    </w:p>
    <w:p w:rsidR="00892328" w:rsidRPr="00F8570E" w:rsidRDefault="001A5F7E">
      <w:pPr>
        <w:widowControl w:val="0"/>
        <w:autoSpaceDE w:val="0"/>
        <w:autoSpaceDN w:val="0"/>
        <w:adjustRightInd w:val="0"/>
        <w:spacing w:after="0" w:line="258" w:lineRule="exact"/>
        <w:ind w:left="2370"/>
        <w:rPr>
          <w:rFonts w:ascii="Tahoma" w:hAnsi="Tahoma" w:cs="Tahoma"/>
          <w:position w:val="-1"/>
        </w:rPr>
      </w:pPr>
      <w:r w:rsidRPr="00F8570E">
        <w:rPr>
          <w:rFonts w:ascii="Tahoma" w:hAnsi="Tahoma" w:cs="Tahoma"/>
          <w:position w:val="-1"/>
        </w:rPr>
        <w:t>Circ.</w:t>
      </w:r>
      <w:r w:rsidRPr="00F8570E">
        <w:rPr>
          <w:rFonts w:ascii="Tahoma" w:hAnsi="Tahoma" w:cs="Tahoma"/>
          <w:spacing w:val="-10"/>
          <w:position w:val="-1"/>
        </w:rPr>
        <w:t xml:space="preserve"> </w:t>
      </w:r>
      <w:r w:rsidRPr="00F8570E">
        <w:rPr>
          <w:rFonts w:ascii="Tahoma" w:hAnsi="Tahoma" w:cs="Tahoma"/>
          <w:position w:val="-1"/>
        </w:rPr>
        <w:t>V., Pa</w:t>
      </w:r>
      <w:r w:rsidRPr="00F8570E">
        <w:rPr>
          <w:rFonts w:ascii="Tahoma" w:hAnsi="Tahoma" w:cs="Tahoma"/>
          <w:spacing w:val="1"/>
          <w:position w:val="-1"/>
        </w:rPr>
        <w:t>r</w:t>
      </w:r>
      <w:r w:rsidRPr="00F8570E">
        <w:rPr>
          <w:rFonts w:ascii="Tahoma" w:hAnsi="Tahoma" w:cs="Tahoma"/>
          <w:spacing w:val="-1"/>
          <w:position w:val="-1"/>
        </w:rPr>
        <w:t>c</w:t>
      </w:r>
      <w:r w:rsidRPr="00F8570E">
        <w:rPr>
          <w:rFonts w:ascii="Tahoma" w:hAnsi="Tahoma" w:cs="Tahoma"/>
          <w:position w:val="-1"/>
        </w:rPr>
        <w:t>.</w:t>
      </w:r>
      <w:r w:rsidRPr="00F8570E">
        <w:rPr>
          <w:rFonts w:ascii="Tahoma" w:hAnsi="Tahoma" w:cs="Tahoma"/>
          <w:spacing w:val="-2"/>
          <w:position w:val="-1"/>
        </w:rPr>
        <w:t xml:space="preserve"> </w:t>
      </w:r>
      <w:smartTag w:uri="urn:schemas-microsoft-com:office:smarttags" w:element="metricconverter">
        <w:smartTagPr>
          <w:attr w:name="ProductID" w:val="222 a"/>
        </w:smartTagPr>
        <w:r w:rsidRPr="00F8570E">
          <w:rPr>
            <w:rFonts w:ascii="Tahoma" w:hAnsi="Tahoma" w:cs="Tahoma"/>
            <w:spacing w:val="1"/>
            <w:position w:val="-1"/>
          </w:rPr>
          <w:t>2</w:t>
        </w:r>
        <w:r w:rsidR="00D13924" w:rsidRPr="00F8570E">
          <w:rPr>
            <w:rFonts w:ascii="Tahoma" w:hAnsi="Tahoma" w:cs="Tahoma"/>
            <w:position w:val="-1"/>
          </w:rPr>
          <w:t>22 a</w:t>
        </w:r>
      </w:smartTag>
      <w:r w:rsidRPr="00F8570E">
        <w:rPr>
          <w:rFonts w:ascii="Tahoma" w:hAnsi="Tahoma" w:cs="Tahoma"/>
          <w:position w:val="-1"/>
        </w:rPr>
        <w:t>, 2</w:t>
      </w:r>
      <w:r w:rsidRPr="00F8570E">
        <w:rPr>
          <w:rFonts w:ascii="Tahoma" w:hAnsi="Tahoma" w:cs="Tahoma"/>
          <w:spacing w:val="1"/>
          <w:position w:val="-1"/>
        </w:rPr>
        <w:t>2</w:t>
      </w:r>
      <w:r w:rsidR="00D13924" w:rsidRPr="00F8570E">
        <w:rPr>
          <w:rFonts w:ascii="Tahoma" w:hAnsi="Tahoma" w:cs="Tahoma"/>
          <w:position w:val="-1"/>
        </w:rPr>
        <w:t>2 w</w:t>
      </w:r>
      <w:r w:rsidRPr="00F8570E">
        <w:rPr>
          <w:rFonts w:ascii="Tahoma" w:hAnsi="Tahoma" w:cs="Tahoma"/>
          <w:position w:val="-1"/>
        </w:rPr>
        <w:t>,</w:t>
      </w:r>
      <w:r w:rsidRPr="00F8570E">
        <w:rPr>
          <w:rFonts w:ascii="Tahoma" w:hAnsi="Tahoma" w:cs="Tahoma"/>
          <w:spacing w:val="-2"/>
          <w:position w:val="-1"/>
        </w:rPr>
        <w:t xml:space="preserve"> </w:t>
      </w:r>
      <w:r w:rsidRPr="00F8570E">
        <w:rPr>
          <w:rFonts w:ascii="Tahoma" w:hAnsi="Tahoma" w:cs="Tahoma"/>
          <w:position w:val="-1"/>
        </w:rPr>
        <w:t>222</w:t>
      </w:r>
      <w:r w:rsidRPr="00F8570E">
        <w:rPr>
          <w:rFonts w:ascii="Tahoma" w:hAnsi="Tahoma" w:cs="Tahoma"/>
          <w:spacing w:val="1"/>
          <w:position w:val="-1"/>
        </w:rPr>
        <w:t xml:space="preserve"> </w:t>
      </w:r>
      <w:r w:rsidR="00892328" w:rsidRPr="00F8570E">
        <w:rPr>
          <w:rFonts w:ascii="Tahoma" w:hAnsi="Tahoma" w:cs="Tahoma"/>
          <w:position w:val="-1"/>
        </w:rPr>
        <w:t>at</w:t>
      </w:r>
      <w:r w:rsidRPr="00F8570E">
        <w:rPr>
          <w:rFonts w:ascii="Tahoma" w:hAnsi="Tahoma" w:cs="Tahoma"/>
          <w:position w:val="-1"/>
        </w:rPr>
        <w:t>,</w:t>
      </w:r>
      <w:r w:rsidRPr="00F8570E">
        <w:rPr>
          <w:rFonts w:ascii="Tahoma" w:hAnsi="Tahoma" w:cs="Tahoma"/>
          <w:spacing w:val="1"/>
          <w:position w:val="-1"/>
        </w:rPr>
        <w:t xml:space="preserve"> </w:t>
      </w:r>
      <w:r w:rsidR="00892328" w:rsidRPr="00F8570E">
        <w:rPr>
          <w:rFonts w:ascii="Tahoma" w:hAnsi="Tahoma" w:cs="Tahoma"/>
          <w:position w:val="-1"/>
        </w:rPr>
        <w:t>222 ar</w:t>
      </w:r>
      <w:r w:rsidRPr="00F8570E">
        <w:rPr>
          <w:rFonts w:ascii="Tahoma" w:hAnsi="Tahoma" w:cs="Tahoma"/>
          <w:position w:val="-1"/>
        </w:rPr>
        <w:t>, 222</w:t>
      </w:r>
      <w:r w:rsidRPr="00F8570E">
        <w:rPr>
          <w:rFonts w:ascii="Tahoma" w:hAnsi="Tahoma" w:cs="Tahoma"/>
          <w:spacing w:val="1"/>
          <w:position w:val="-1"/>
        </w:rPr>
        <w:t xml:space="preserve"> </w:t>
      </w:r>
      <w:r w:rsidR="00892328" w:rsidRPr="00F8570E">
        <w:rPr>
          <w:rFonts w:ascii="Tahoma" w:hAnsi="Tahoma" w:cs="Tahoma"/>
          <w:position w:val="-1"/>
        </w:rPr>
        <w:t>as</w:t>
      </w:r>
      <w:r w:rsidRPr="00F8570E">
        <w:rPr>
          <w:rFonts w:ascii="Tahoma" w:hAnsi="Tahoma" w:cs="Tahoma"/>
          <w:position w:val="-1"/>
        </w:rPr>
        <w:t>, 222</w:t>
      </w:r>
      <w:r w:rsidRPr="00F8570E">
        <w:rPr>
          <w:rFonts w:ascii="Tahoma" w:hAnsi="Tahoma" w:cs="Tahoma"/>
          <w:spacing w:val="1"/>
          <w:position w:val="-1"/>
        </w:rPr>
        <w:t xml:space="preserve"> </w:t>
      </w:r>
      <w:r w:rsidR="00892328" w:rsidRPr="00F8570E">
        <w:rPr>
          <w:rFonts w:ascii="Tahoma" w:hAnsi="Tahoma" w:cs="Tahoma"/>
          <w:position w:val="-1"/>
        </w:rPr>
        <w:t>c</w:t>
      </w:r>
      <w:r w:rsidRPr="00F8570E">
        <w:rPr>
          <w:rFonts w:ascii="Tahoma" w:hAnsi="Tahoma" w:cs="Tahoma"/>
          <w:position w:val="-1"/>
        </w:rPr>
        <w:t>,</w:t>
      </w:r>
      <w:r w:rsidR="00892328" w:rsidRPr="00F8570E">
        <w:rPr>
          <w:rFonts w:ascii="Tahoma" w:hAnsi="Tahoma" w:cs="Tahoma"/>
          <w:spacing w:val="1"/>
          <w:position w:val="-1"/>
        </w:rPr>
        <w:t xml:space="preserve"> 2</w:t>
      </w:r>
      <w:r w:rsidR="00892328" w:rsidRPr="00F8570E">
        <w:rPr>
          <w:rFonts w:ascii="Tahoma" w:hAnsi="Tahoma" w:cs="Tahoma"/>
          <w:position w:val="-1"/>
        </w:rPr>
        <w:t>22 y, 2</w:t>
      </w:r>
      <w:r w:rsidR="00892328" w:rsidRPr="00F8570E">
        <w:rPr>
          <w:rFonts w:ascii="Tahoma" w:hAnsi="Tahoma" w:cs="Tahoma"/>
          <w:spacing w:val="1"/>
          <w:position w:val="-1"/>
        </w:rPr>
        <w:t>2</w:t>
      </w:r>
      <w:r w:rsidR="00892328" w:rsidRPr="00F8570E">
        <w:rPr>
          <w:rFonts w:ascii="Tahoma" w:hAnsi="Tahoma" w:cs="Tahoma"/>
          <w:position w:val="-1"/>
        </w:rPr>
        <w:t>2 z,</w:t>
      </w:r>
      <w:r w:rsidR="00892328" w:rsidRPr="00F8570E">
        <w:rPr>
          <w:rFonts w:ascii="Tahoma" w:hAnsi="Tahoma" w:cs="Tahoma"/>
          <w:spacing w:val="-2"/>
          <w:position w:val="-1"/>
        </w:rPr>
        <w:t xml:space="preserve"> </w:t>
      </w:r>
      <w:smartTag w:uri="urn:schemas-microsoft-com:office:smarttags" w:element="metricconverter">
        <w:smartTagPr>
          <w:attr w:name="ProductID" w:val="222 ac"/>
        </w:smartTagPr>
        <w:r w:rsidR="00892328" w:rsidRPr="00F8570E">
          <w:rPr>
            <w:rFonts w:ascii="Tahoma" w:hAnsi="Tahoma" w:cs="Tahoma"/>
            <w:position w:val="-1"/>
          </w:rPr>
          <w:t>222</w:t>
        </w:r>
        <w:r w:rsidR="00892328" w:rsidRPr="00F8570E">
          <w:rPr>
            <w:rFonts w:ascii="Tahoma" w:hAnsi="Tahoma" w:cs="Tahoma"/>
            <w:spacing w:val="1"/>
            <w:position w:val="-1"/>
          </w:rPr>
          <w:t xml:space="preserve"> </w:t>
        </w:r>
        <w:r w:rsidR="00892328" w:rsidRPr="00F8570E">
          <w:rPr>
            <w:rFonts w:ascii="Tahoma" w:hAnsi="Tahoma" w:cs="Tahoma"/>
            <w:position w:val="-1"/>
          </w:rPr>
          <w:t>ac</w:t>
        </w:r>
      </w:smartTag>
      <w:r w:rsidR="00892328" w:rsidRPr="00F8570E">
        <w:rPr>
          <w:rFonts w:ascii="Tahoma" w:hAnsi="Tahoma" w:cs="Tahoma"/>
          <w:position w:val="-1"/>
        </w:rPr>
        <w:t>,</w:t>
      </w:r>
      <w:r w:rsidR="00892328" w:rsidRPr="00F8570E">
        <w:rPr>
          <w:rFonts w:ascii="Tahoma" w:hAnsi="Tahoma" w:cs="Tahoma"/>
          <w:spacing w:val="1"/>
          <w:position w:val="-1"/>
        </w:rPr>
        <w:t xml:space="preserve"> </w:t>
      </w:r>
      <w:r w:rsidR="00892328" w:rsidRPr="00F8570E">
        <w:rPr>
          <w:rFonts w:ascii="Tahoma" w:hAnsi="Tahoma" w:cs="Tahoma"/>
          <w:position w:val="-1"/>
        </w:rPr>
        <w:t xml:space="preserve">222 </w:t>
      </w:r>
      <w:r w:rsidR="00892328" w:rsidRPr="006F3B3C">
        <w:rPr>
          <w:rFonts w:ascii="Tahoma" w:hAnsi="Tahoma" w:cs="Tahoma"/>
          <w:position w:val="-1"/>
          <w:sz w:val="20"/>
          <w:szCs w:val="20"/>
        </w:rPr>
        <w:t>ad</w:t>
      </w:r>
      <w:r w:rsidR="00892328" w:rsidRPr="00F8570E">
        <w:rPr>
          <w:rFonts w:ascii="Tahoma" w:hAnsi="Tahoma" w:cs="Tahoma"/>
          <w:position w:val="-1"/>
        </w:rPr>
        <w:t>, 222</w:t>
      </w:r>
      <w:r w:rsidR="00892328" w:rsidRPr="00F8570E">
        <w:rPr>
          <w:rFonts w:ascii="Tahoma" w:hAnsi="Tahoma" w:cs="Tahoma"/>
          <w:spacing w:val="1"/>
          <w:position w:val="-1"/>
        </w:rPr>
        <w:t xml:space="preserve"> </w:t>
      </w:r>
      <w:r w:rsidR="00892328" w:rsidRPr="00F8570E">
        <w:rPr>
          <w:rFonts w:ascii="Tahoma" w:hAnsi="Tahoma" w:cs="Tahoma"/>
          <w:position w:val="-1"/>
        </w:rPr>
        <w:t>af, 222</w:t>
      </w:r>
      <w:r w:rsidR="00892328" w:rsidRPr="00F8570E">
        <w:rPr>
          <w:rFonts w:ascii="Tahoma" w:hAnsi="Tahoma" w:cs="Tahoma"/>
          <w:spacing w:val="1"/>
          <w:position w:val="-1"/>
        </w:rPr>
        <w:t xml:space="preserve"> </w:t>
      </w:r>
      <w:r w:rsidR="00892328" w:rsidRPr="00F8570E">
        <w:rPr>
          <w:rFonts w:ascii="Tahoma" w:hAnsi="Tahoma" w:cs="Tahoma"/>
          <w:position w:val="-1"/>
        </w:rPr>
        <w:t>ae,222d, 222i, 222x, 222m, 222k, 222a</w:t>
      </w:r>
      <w:r w:rsidR="00892328" w:rsidRPr="00F8570E">
        <w:rPr>
          <w:rFonts w:ascii="Tahoma" w:hAnsi="Tahoma" w:cs="Tahoma"/>
        </w:rPr>
        <w:t>n, 222az, 222ay, , 222aw, 222ax</w:t>
      </w:r>
      <w:r w:rsidR="00954A23" w:rsidRPr="00F8570E">
        <w:rPr>
          <w:rFonts w:ascii="Tahoma" w:hAnsi="Tahoma" w:cs="Tahoma"/>
        </w:rPr>
        <w:t>.</w:t>
      </w:r>
    </w:p>
    <w:p w:rsidR="001A5F7E" w:rsidRPr="00F8570E" w:rsidRDefault="001A5F7E">
      <w:pPr>
        <w:widowControl w:val="0"/>
        <w:autoSpaceDE w:val="0"/>
        <w:autoSpaceDN w:val="0"/>
        <w:adjustRightInd w:val="0"/>
        <w:spacing w:before="1" w:after="0" w:line="240" w:lineRule="auto"/>
        <w:ind w:left="2370"/>
        <w:rPr>
          <w:rFonts w:ascii="Tahoma" w:hAnsi="Tahoma" w:cs="Tahoma"/>
          <w:lang w:val="es-AR"/>
        </w:rPr>
      </w:pPr>
      <w:r w:rsidRPr="00F8570E">
        <w:rPr>
          <w:rFonts w:ascii="Tahoma" w:hAnsi="Tahoma" w:cs="Tahoma"/>
        </w:rPr>
        <w:t>Circ.</w:t>
      </w:r>
      <w:r w:rsidRPr="00F8570E">
        <w:rPr>
          <w:rFonts w:ascii="Tahoma" w:hAnsi="Tahoma" w:cs="Tahoma"/>
          <w:spacing w:val="-10"/>
        </w:rPr>
        <w:t xml:space="preserve"> </w:t>
      </w:r>
      <w:r w:rsidRPr="00F8570E">
        <w:rPr>
          <w:rFonts w:ascii="Tahoma" w:hAnsi="Tahoma" w:cs="Tahoma"/>
        </w:rPr>
        <w:t>V. Secc.</w:t>
      </w:r>
      <w:r w:rsidRPr="00F8570E">
        <w:rPr>
          <w:rFonts w:ascii="Tahoma" w:hAnsi="Tahoma" w:cs="Tahoma"/>
          <w:spacing w:val="-5"/>
        </w:rPr>
        <w:t xml:space="preserve"> </w:t>
      </w:r>
      <w:r w:rsidR="00892328" w:rsidRPr="00F8570E">
        <w:rPr>
          <w:rFonts w:ascii="Tahoma" w:hAnsi="Tahoma" w:cs="Tahoma"/>
          <w:lang w:val="es-AR"/>
        </w:rPr>
        <w:t>C</w:t>
      </w:r>
      <w:r w:rsidRPr="00F8570E">
        <w:rPr>
          <w:rFonts w:ascii="Tahoma" w:hAnsi="Tahoma" w:cs="Tahoma"/>
          <w:lang w:val="es-AR"/>
        </w:rPr>
        <w:t>,</w:t>
      </w:r>
      <w:r w:rsidRPr="00F8570E">
        <w:rPr>
          <w:rFonts w:ascii="Tahoma" w:hAnsi="Tahoma" w:cs="Tahoma"/>
          <w:spacing w:val="-2"/>
          <w:lang w:val="es-AR"/>
        </w:rPr>
        <w:t xml:space="preserve"> </w:t>
      </w:r>
      <w:r w:rsidRPr="00F8570E">
        <w:rPr>
          <w:rFonts w:ascii="Tahoma" w:hAnsi="Tahoma" w:cs="Tahoma"/>
          <w:lang w:val="es-AR"/>
        </w:rPr>
        <w:t>Qta.</w:t>
      </w:r>
      <w:r w:rsidRPr="00F8570E">
        <w:rPr>
          <w:rFonts w:ascii="Tahoma" w:hAnsi="Tahoma" w:cs="Tahoma"/>
          <w:spacing w:val="-4"/>
          <w:lang w:val="es-AR"/>
        </w:rPr>
        <w:t xml:space="preserve"> </w:t>
      </w:r>
      <w:r w:rsidRPr="00F8570E">
        <w:rPr>
          <w:rFonts w:ascii="Tahoma" w:hAnsi="Tahoma" w:cs="Tahoma"/>
          <w:lang w:val="es-AR"/>
        </w:rPr>
        <w:t>4 y</w:t>
      </w:r>
      <w:r w:rsidRPr="00F8570E">
        <w:rPr>
          <w:rFonts w:ascii="Tahoma" w:hAnsi="Tahoma" w:cs="Tahoma"/>
          <w:spacing w:val="-1"/>
          <w:lang w:val="es-AR"/>
        </w:rPr>
        <w:t xml:space="preserve"> </w:t>
      </w:r>
      <w:r w:rsidR="00892328" w:rsidRPr="00F8570E">
        <w:rPr>
          <w:rFonts w:ascii="Tahoma" w:hAnsi="Tahoma" w:cs="Tahoma"/>
          <w:lang w:val="es-AR"/>
        </w:rPr>
        <w:t>5.</w:t>
      </w:r>
    </w:p>
    <w:p w:rsidR="001A5F7E" w:rsidRPr="00F8570E" w:rsidRDefault="00892328" w:rsidP="00892328">
      <w:pPr>
        <w:widowControl w:val="0"/>
        <w:autoSpaceDE w:val="0"/>
        <w:autoSpaceDN w:val="0"/>
        <w:adjustRightInd w:val="0"/>
        <w:spacing w:before="7" w:after="0" w:line="266" w:lineRule="exact"/>
        <w:ind w:right="2243"/>
        <w:rPr>
          <w:rFonts w:ascii="Tahoma" w:hAnsi="Tahoma" w:cs="Tahoma"/>
        </w:rPr>
      </w:pPr>
      <w:r w:rsidRPr="00F8570E">
        <w:rPr>
          <w:rFonts w:ascii="Tahoma" w:hAnsi="Tahoma" w:cs="Tahoma"/>
          <w:position w:val="-1"/>
        </w:rPr>
        <w:t xml:space="preserve">                                   </w:t>
      </w:r>
      <w:r w:rsidR="001A5F7E" w:rsidRPr="00F8570E">
        <w:rPr>
          <w:rFonts w:ascii="Tahoma" w:hAnsi="Tahoma" w:cs="Tahoma"/>
        </w:rPr>
        <w:t>Circ.</w:t>
      </w:r>
      <w:r w:rsidR="001A5F7E" w:rsidRPr="00F8570E">
        <w:rPr>
          <w:rFonts w:ascii="Tahoma" w:hAnsi="Tahoma" w:cs="Tahoma"/>
          <w:spacing w:val="1"/>
        </w:rPr>
        <w:t xml:space="preserve"> </w:t>
      </w:r>
      <w:r w:rsidRPr="00F8570E">
        <w:rPr>
          <w:rFonts w:ascii="Tahoma" w:hAnsi="Tahoma" w:cs="Tahoma"/>
        </w:rPr>
        <w:t>V,</w:t>
      </w:r>
      <w:r w:rsidR="001A5F7E" w:rsidRPr="00F8570E">
        <w:rPr>
          <w:rFonts w:ascii="Tahoma" w:hAnsi="Tahoma" w:cs="Tahoma"/>
        </w:rPr>
        <w:t xml:space="preserve"> S</w:t>
      </w:r>
      <w:r w:rsidR="001A5F7E" w:rsidRPr="00F8570E">
        <w:rPr>
          <w:rFonts w:ascii="Tahoma" w:hAnsi="Tahoma" w:cs="Tahoma"/>
          <w:spacing w:val="1"/>
        </w:rPr>
        <w:t>e</w:t>
      </w:r>
      <w:r w:rsidR="001A5F7E" w:rsidRPr="00F8570E">
        <w:rPr>
          <w:rFonts w:ascii="Tahoma" w:hAnsi="Tahoma" w:cs="Tahoma"/>
        </w:rPr>
        <w:t>cc.</w:t>
      </w:r>
      <w:r w:rsidR="001A5F7E" w:rsidRPr="00F8570E">
        <w:rPr>
          <w:rFonts w:ascii="Tahoma" w:hAnsi="Tahoma" w:cs="Tahoma"/>
          <w:spacing w:val="-1"/>
        </w:rPr>
        <w:t xml:space="preserve"> </w:t>
      </w:r>
      <w:r w:rsidR="001A5F7E" w:rsidRPr="00F8570E">
        <w:rPr>
          <w:rFonts w:ascii="Tahoma" w:hAnsi="Tahoma" w:cs="Tahoma"/>
        </w:rPr>
        <w:t>C, F</w:t>
      </w:r>
      <w:r w:rsidR="001A5F7E" w:rsidRPr="00F8570E">
        <w:rPr>
          <w:rFonts w:ascii="Tahoma" w:hAnsi="Tahoma" w:cs="Tahoma"/>
          <w:spacing w:val="1"/>
        </w:rPr>
        <w:t>r</w:t>
      </w:r>
      <w:r w:rsidR="001A5F7E" w:rsidRPr="00F8570E">
        <w:rPr>
          <w:rFonts w:ascii="Tahoma" w:hAnsi="Tahoma" w:cs="Tahoma"/>
        </w:rPr>
        <w:t>. I, I</w:t>
      </w:r>
      <w:r w:rsidR="001A5F7E" w:rsidRPr="00F8570E">
        <w:rPr>
          <w:rFonts w:ascii="Tahoma" w:hAnsi="Tahoma" w:cs="Tahoma"/>
          <w:spacing w:val="1"/>
        </w:rPr>
        <w:t>I</w:t>
      </w:r>
      <w:r w:rsidR="001A5F7E" w:rsidRPr="00F8570E">
        <w:rPr>
          <w:rFonts w:ascii="Tahoma" w:hAnsi="Tahoma" w:cs="Tahoma"/>
        </w:rPr>
        <w:t>,</w:t>
      </w:r>
      <w:r w:rsidR="001A5F7E" w:rsidRPr="00F8570E">
        <w:rPr>
          <w:rFonts w:ascii="Tahoma" w:hAnsi="Tahoma" w:cs="Tahoma"/>
          <w:spacing w:val="-1"/>
        </w:rPr>
        <w:t xml:space="preserve"> </w:t>
      </w:r>
      <w:r w:rsidR="001A5F7E" w:rsidRPr="00F8570E">
        <w:rPr>
          <w:rFonts w:ascii="Tahoma" w:hAnsi="Tahoma" w:cs="Tahoma"/>
        </w:rPr>
        <w:t>III</w:t>
      </w:r>
      <w:r w:rsidR="00954A23" w:rsidRPr="00F8570E">
        <w:rPr>
          <w:rFonts w:ascii="Tahoma" w:hAnsi="Tahoma" w:cs="Tahoma"/>
        </w:rPr>
        <w:t xml:space="preserve"> </w:t>
      </w:r>
    </w:p>
    <w:p w:rsidR="00954A23" w:rsidRPr="00F8570E" w:rsidRDefault="00954A23" w:rsidP="00954A23">
      <w:pPr>
        <w:widowControl w:val="0"/>
        <w:autoSpaceDE w:val="0"/>
        <w:autoSpaceDN w:val="0"/>
        <w:adjustRightInd w:val="0"/>
        <w:spacing w:before="7" w:after="0" w:line="266" w:lineRule="exact"/>
        <w:ind w:right="2243"/>
        <w:rPr>
          <w:rFonts w:ascii="Tahoma" w:hAnsi="Tahoma" w:cs="Tahoma"/>
        </w:rPr>
      </w:pPr>
      <w:r w:rsidRPr="00F8570E">
        <w:rPr>
          <w:rFonts w:ascii="Tahoma" w:hAnsi="Tahoma" w:cs="Tahoma"/>
        </w:rPr>
        <w:t xml:space="preserve">                                   Circ.</w:t>
      </w:r>
      <w:r w:rsidRPr="00F8570E">
        <w:rPr>
          <w:rFonts w:ascii="Tahoma" w:hAnsi="Tahoma" w:cs="Tahoma"/>
          <w:spacing w:val="1"/>
        </w:rPr>
        <w:t xml:space="preserve"> </w:t>
      </w:r>
      <w:r w:rsidRPr="00F8570E">
        <w:rPr>
          <w:rFonts w:ascii="Tahoma" w:hAnsi="Tahoma" w:cs="Tahoma"/>
        </w:rPr>
        <w:t>V, S</w:t>
      </w:r>
      <w:r w:rsidRPr="00F8570E">
        <w:rPr>
          <w:rFonts w:ascii="Tahoma" w:hAnsi="Tahoma" w:cs="Tahoma"/>
          <w:spacing w:val="1"/>
        </w:rPr>
        <w:t>e</w:t>
      </w:r>
      <w:r w:rsidRPr="00F8570E">
        <w:rPr>
          <w:rFonts w:ascii="Tahoma" w:hAnsi="Tahoma" w:cs="Tahoma"/>
        </w:rPr>
        <w:t>cc.</w:t>
      </w:r>
      <w:r w:rsidRPr="00F8570E">
        <w:rPr>
          <w:rFonts w:ascii="Tahoma" w:hAnsi="Tahoma" w:cs="Tahoma"/>
          <w:spacing w:val="-1"/>
        </w:rPr>
        <w:t xml:space="preserve"> </w:t>
      </w:r>
      <w:r w:rsidRPr="00F8570E">
        <w:rPr>
          <w:rFonts w:ascii="Tahoma" w:hAnsi="Tahoma" w:cs="Tahoma"/>
        </w:rPr>
        <w:t>C, F</w:t>
      </w:r>
      <w:r w:rsidRPr="00F8570E">
        <w:rPr>
          <w:rFonts w:ascii="Tahoma" w:hAnsi="Tahoma" w:cs="Tahoma"/>
          <w:spacing w:val="1"/>
        </w:rPr>
        <w:t>r</w:t>
      </w:r>
      <w:r w:rsidRPr="00F8570E">
        <w:rPr>
          <w:rFonts w:ascii="Tahoma" w:hAnsi="Tahoma" w:cs="Tahoma"/>
        </w:rPr>
        <w:t>. IV, Pc 1 y 2.</w:t>
      </w:r>
    </w:p>
    <w:p w:rsidR="00954A23" w:rsidRPr="00F8570E" w:rsidRDefault="00954A23" w:rsidP="00954A23">
      <w:pPr>
        <w:widowControl w:val="0"/>
        <w:autoSpaceDE w:val="0"/>
        <w:autoSpaceDN w:val="0"/>
        <w:adjustRightInd w:val="0"/>
        <w:spacing w:before="7" w:after="0" w:line="266" w:lineRule="exact"/>
        <w:ind w:right="2243"/>
        <w:rPr>
          <w:rFonts w:ascii="Tahoma" w:hAnsi="Tahoma" w:cs="Tahoma"/>
          <w:lang w:val="es-AR"/>
        </w:rPr>
      </w:pPr>
      <w:r w:rsidRPr="00F8570E">
        <w:rPr>
          <w:rFonts w:ascii="Tahoma" w:hAnsi="Tahoma" w:cs="Tahoma"/>
          <w:lang w:val="es-AR"/>
        </w:rPr>
        <w:t xml:space="preserve">                                   Circ.</w:t>
      </w:r>
      <w:r w:rsidRPr="00F8570E">
        <w:rPr>
          <w:rFonts w:ascii="Tahoma" w:hAnsi="Tahoma" w:cs="Tahoma"/>
          <w:spacing w:val="1"/>
          <w:lang w:val="es-AR"/>
        </w:rPr>
        <w:t xml:space="preserve"> </w:t>
      </w:r>
      <w:r w:rsidRPr="00F8570E">
        <w:rPr>
          <w:rFonts w:ascii="Tahoma" w:hAnsi="Tahoma" w:cs="Tahoma"/>
          <w:lang w:val="es-AR"/>
        </w:rPr>
        <w:t xml:space="preserve">V, 226j , </w:t>
      </w:r>
      <w:smartTag w:uri="urn:schemas-microsoft-com:office:smarttags" w:element="metricconverter">
        <w:smartTagPr>
          <w:attr w:name="ProductID" w:val="226f"/>
        </w:smartTagPr>
        <w:r w:rsidRPr="00F8570E">
          <w:rPr>
            <w:rFonts w:ascii="Tahoma" w:hAnsi="Tahoma" w:cs="Tahoma"/>
            <w:lang w:val="es-AR"/>
          </w:rPr>
          <w:t>226f</w:t>
        </w:r>
      </w:smartTag>
      <w:r w:rsidRPr="00F8570E">
        <w:rPr>
          <w:rFonts w:ascii="Tahoma" w:hAnsi="Tahoma" w:cs="Tahoma"/>
          <w:lang w:val="es-AR"/>
        </w:rPr>
        <w:t>.</w:t>
      </w:r>
    </w:p>
    <w:p w:rsidR="00954A23" w:rsidRPr="00954A23" w:rsidRDefault="00954A23" w:rsidP="00892328">
      <w:pPr>
        <w:widowControl w:val="0"/>
        <w:autoSpaceDE w:val="0"/>
        <w:autoSpaceDN w:val="0"/>
        <w:adjustRightInd w:val="0"/>
        <w:spacing w:before="7" w:after="0" w:line="266" w:lineRule="exact"/>
        <w:ind w:right="2243"/>
        <w:rPr>
          <w:rFonts w:ascii="Tahoma" w:hAnsi="Tahoma" w:cs="Tahoma"/>
          <w:lang w:val="es-AR"/>
        </w:rPr>
      </w:pPr>
      <w:r w:rsidRPr="00F8570E">
        <w:rPr>
          <w:rFonts w:ascii="Tahoma" w:hAnsi="Tahoma" w:cs="Tahoma"/>
          <w:lang w:val="es-AR"/>
        </w:rPr>
        <w:t xml:space="preserve">                                </w:t>
      </w:r>
      <w:r w:rsidR="004970D1" w:rsidRPr="00F8570E">
        <w:rPr>
          <w:rFonts w:ascii="Tahoma" w:hAnsi="Tahoma" w:cs="Tahoma"/>
          <w:lang w:val="es-AR"/>
        </w:rPr>
        <w:t xml:space="preserve">  </w:t>
      </w:r>
      <w:r w:rsidRPr="00F8570E">
        <w:rPr>
          <w:rFonts w:ascii="Tahoma" w:hAnsi="Tahoma" w:cs="Tahoma"/>
          <w:lang w:val="es-AR"/>
        </w:rPr>
        <w:t xml:space="preserve"> </w:t>
      </w:r>
      <w:r w:rsidR="004970D1" w:rsidRPr="00F8570E">
        <w:rPr>
          <w:rFonts w:ascii="Tahoma" w:hAnsi="Tahoma" w:cs="Tahoma"/>
          <w:position w:val="-1"/>
          <w:lang w:val="es-AR"/>
        </w:rPr>
        <w:t>Ci</w:t>
      </w:r>
      <w:r w:rsidR="004970D1" w:rsidRPr="00F8570E">
        <w:rPr>
          <w:rFonts w:ascii="Tahoma" w:hAnsi="Tahoma" w:cs="Tahoma"/>
          <w:spacing w:val="1"/>
          <w:position w:val="-1"/>
          <w:lang w:val="es-AR"/>
        </w:rPr>
        <w:t>r</w:t>
      </w:r>
      <w:r w:rsidR="004970D1" w:rsidRPr="00F8570E">
        <w:rPr>
          <w:rFonts w:ascii="Tahoma" w:hAnsi="Tahoma" w:cs="Tahoma"/>
          <w:spacing w:val="-1"/>
          <w:position w:val="-1"/>
          <w:lang w:val="es-AR"/>
        </w:rPr>
        <w:t>c</w:t>
      </w:r>
      <w:r w:rsidR="004970D1" w:rsidRPr="00F8570E">
        <w:rPr>
          <w:rFonts w:ascii="Tahoma" w:hAnsi="Tahoma" w:cs="Tahoma"/>
          <w:position w:val="-1"/>
          <w:lang w:val="es-AR"/>
        </w:rPr>
        <w:t>.</w:t>
      </w:r>
      <w:r w:rsidR="004970D1" w:rsidRPr="00F8570E">
        <w:rPr>
          <w:rFonts w:ascii="Tahoma" w:hAnsi="Tahoma" w:cs="Tahoma"/>
          <w:spacing w:val="-1"/>
          <w:position w:val="-1"/>
          <w:lang w:val="es-AR"/>
        </w:rPr>
        <w:t xml:space="preserve"> </w:t>
      </w:r>
      <w:r w:rsidR="004970D1" w:rsidRPr="00F8570E">
        <w:rPr>
          <w:rFonts w:ascii="Tahoma" w:hAnsi="Tahoma" w:cs="Tahoma"/>
          <w:position w:val="-1"/>
          <w:lang w:val="es-AR"/>
        </w:rPr>
        <w:t>I</w:t>
      </w:r>
      <w:r w:rsidR="004970D1" w:rsidRPr="00F8570E">
        <w:rPr>
          <w:rFonts w:ascii="Tahoma" w:hAnsi="Tahoma" w:cs="Tahoma"/>
          <w:spacing w:val="1"/>
          <w:position w:val="-1"/>
          <w:lang w:val="es-AR"/>
        </w:rPr>
        <w:t>I</w:t>
      </w:r>
      <w:r w:rsidR="004970D1" w:rsidRPr="00F8570E">
        <w:rPr>
          <w:rFonts w:ascii="Tahoma" w:hAnsi="Tahoma" w:cs="Tahoma"/>
          <w:position w:val="-1"/>
          <w:lang w:val="es-AR"/>
        </w:rPr>
        <w:t>,</w:t>
      </w:r>
      <w:r w:rsidR="004970D1" w:rsidRPr="00F8570E">
        <w:rPr>
          <w:rFonts w:ascii="Tahoma" w:hAnsi="Tahoma" w:cs="Tahoma"/>
          <w:spacing w:val="-1"/>
          <w:position w:val="-1"/>
          <w:lang w:val="es-AR"/>
        </w:rPr>
        <w:t xml:space="preserve"> </w:t>
      </w:r>
      <w:r w:rsidR="004970D1" w:rsidRPr="00F8570E">
        <w:rPr>
          <w:rFonts w:ascii="Tahoma" w:hAnsi="Tahoma" w:cs="Tahoma"/>
          <w:position w:val="-1"/>
          <w:lang w:val="es-AR"/>
        </w:rPr>
        <w:t>S</w:t>
      </w:r>
      <w:r w:rsidR="004970D1" w:rsidRPr="00F8570E">
        <w:rPr>
          <w:rFonts w:ascii="Tahoma" w:hAnsi="Tahoma" w:cs="Tahoma"/>
          <w:spacing w:val="1"/>
          <w:position w:val="-1"/>
          <w:lang w:val="es-AR"/>
        </w:rPr>
        <w:t>e</w:t>
      </w:r>
      <w:r w:rsidR="004970D1" w:rsidRPr="00F8570E">
        <w:rPr>
          <w:rFonts w:ascii="Tahoma" w:hAnsi="Tahoma" w:cs="Tahoma"/>
          <w:position w:val="-1"/>
          <w:lang w:val="es-AR"/>
        </w:rPr>
        <w:t>c</w:t>
      </w:r>
      <w:r w:rsidR="004970D1" w:rsidRPr="00F8570E">
        <w:rPr>
          <w:rFonts w:ascii="Tahoma" w:hAnsi="Tahoma" w:cs="Tahoma"/>
          <w:spacing w:val="1"/>
          <w:position w:val="-1"/>
          <w:lang w:val="es-AR"/>
        </w:rPr>
        <w:t>c</w:t>
      </w:r>
      <w:r w:rsidR="004970D1" w:rsidRPr="00F8570E">
        <w:rPr>
          <w:rFonts w:ascii="Tahoma" w:hAnsi="Tahoma" w:cs="Tahoma"/>
          <w:position w:val="-1"/>
          <w:lang w:val="es-AR"/>
        </w:rPr>
        <w:t>.</w:t>
      </w:r>
      <w:r w:rsidR="004970D1" w:rsidRPr="00F8570E">
        <w:rPr>
          <w:rFonts w:ascii="Tahoma" w:hAnsi="Tahoma" w:cs="Tahoma"/>
          <w:spacing w:val="-1"/>
          <w:position w:val="-1"/>
          <w:lang w:val="es-AR"/>
        </w:rPr>
        <w:t xml:space="preserve"> </w:t>
      </w:r>
      <w:r w:rsidR="004970D1" w:rsidRPr="00F8570E">
        <w:rPr>
          <w:rFonts w:ascii="Tahoma" w:hAnsi="Tahoma" w:cs="Tahoma"/>
          <w:spacing w:val="1"/>
          <w:position w:val="-1"/>
          <w:lang w:val="es-AR"/>
        </w:rPr>
        <w:t>D</w:t>
      </w:r>
      <w:r w:rsidR="004970D1" w:rsidRPr="00F8570E">
        <w:rPr>
          <w:rFonts w:ascii="Tahoma" w:hAnsi="Tahoma" w:cs="Tahoma"/>
          <w:position w:val="-1"/>
          <w:lang w:val="es-AR"/>
        </w:rPr>
        <w:t>,</w:t>
      </w:r>
      <w:r w:rsidR="004970D1" w:rsidRPr="00F8570E">
        <w:rPr>
          <w:rFonts w:ascii="Tahoma" w:hAnsi="Tahoma" w:cs="Tahoma"/>
          <w:spacing w:val="-2"/>
          <w:position w:val="-1"/>
          <w:lang w:val="es-AR"/>
        </w:rPr>
        <w:t xml:space="preserve"> </w:t>
      </w:r>
      <w:r w:rsidR="004970D1" w:rsidRPr="00F8570E">
        <w:rPr>
          <w:rFonts w:ascii="Tahoma" w:hAnsi="Tahoma" w:cs="Tahoma"/>
          <w:position w:val="-1"/>
          <w:lang w:val="es-AR"/>
        </w:rPr>
        <w:t>C</w:t>
      </w:r>
      <w:r w:rsidR="004970D1" w:rsidRPr="00F8570E">
        <w:rPr>
          <w:rFonts w:ascii="Tahoma" w:hAnsi="Tahoma" w:cs="Tahoma"/>
          <w:spacing w:val="1"/>
          <w:position w:val="-1"/>
          <w:lang w:val="es-AR"/>
        </w:rPr>
        <w:t>h</w:t>
      </w:r>
      <w:r w:rsidR="004970D1" w:rsidRPr="00F8570E">
        <w:rPr>
          <w:rFonts w:ascii="Tahoma" w:hAnsi="Tahoma" w:cs="Tahoma"/>
          <w:position w:val="-1"/>
          <w:lang w:val="es-AR"/>
        </w:rPr>
        <w:t>acra</w:t>
      </w:r>
      <w:r w:rsidR="004970D1" w:rsidRPr="00F8570E">
        <w:rPr>
          <w:rFonts w:ascii="Tahoma" w:hAnsi="Tahoma" w:cs="Tahoma"/>
          <w:spacing w:val="-1"/>
          <w:position w:val="-1"/>
          <w:lang w:val="es-AR"/>
        </w:rPr>
        <w:t xml:space="preserve"> </w:t>
      </w:r>
      <w:r w:rsidR="004970D1" w:rsidRPr="00F8570E">
        <w:rPr>
          <w:rFonts w:ascii="Tahoma" w:hAnsi="Tahoma" w:cs="Tahoma"/>
          <w:spacing w:val="1"/>
          <w:position w:val="-1"/>
          <w:lang w:val="es-AR"/>
        </w:rPr>
        <w:t>9</w:t>
      </w:r>
      <w:r w:rsidR="004970D1" w:rsidRPr="00F8570E">
        <w:rPr>
          <w:rFonts w:ascii="Tahoma" w:hAnsi="Tahoma" w:cs="Tahoma"/>
          <w:position w:val="-1"/>
          <w:lang w:val="es-AR"/>
        </w:rPr>
        <w:t>4.</w:t>
      </w:r>
    </w:p>
    <w:p w:rsidR="00F56224" w:rsidRPr="009737BD" w:rsidRDefault="00F56224">
      <w:pPr>
        <w:widowControl w:val="0"/>
        <w:autoSpaceDE w:val="0"/>
        <w:autoSpaceDN w:val="0"/>
        <w:adjustRightInd w:val="0"/>
        <w:spacing w:after="0" w:line="265" w:lineRule="exact"/>
        <w:ind w:left="2491"/>
        <w:rPr>
          <w:rFonts w:ascii="Tahoma" w:hAnsi="Tahoma" w:cs="Tahoma"/>
          <w:lang w:val="es-AR"/>
        </w:rPr>
      </w:pPr>
    </w:p>
    <w:p w:rsidR="001A5F7E" w:rsidRPr="009737BD" w:rsidRDefault="001A5F7E">
      <w:pPr>
        <w:widowControl w:val="0"/>
        <w:tabs>
          <w:tab w:val="left" w:pos="3800"/>
          <w:tab w:val="left" w:pos="4540"/>
          <w:tab w:val="left" w:pos="6040"/>
          <w:tab w:val="left" w:pos="7440"/>
          <w:tab w:val="left" w:pos="8920"/>
        </w:tabs>
        <w:autoSpaceDE w:val="0"/>
        <w:autoSpaceDN w:val="0"/>
        <w:adjustRightInd w:val="0"/>
        <w:spacing w:before="7" w:after="0" w:line="266" w:lineRule="exact"/>
        <w:ind w:left="1803" w:right="69"/>
        <w:rPr>
          <w:rFonts w:ascii="Tahoma" w:hAnsi="Tahoma" w:cs="Tahoma"/>
          <w:lang w:val="es-AR"/>
        </w:rPr>
      </w:pPr>
      <w:r w:rsidRPr="009737BD">
        <w:rPr>
          <w:rFonts w:ascii="Tahoma" w:hAnsi="Tahoma" w:cs="Tahoma"/>
          <w:lang w:val="es-AR"/>
        </w:rPr>
        <w:t>2</w:t>
      </w:r>
      <w:r w:rsidRPr="009737BD">
        <w:rPr>
          <w:rFonts w:ascii="Tahoma" w:hAnsi="Tahoma" w:cs="Tahoma"/>
          <w:spacing w:val="-1"/>
          <w:lang w:val="es-AR"/>
        </w:rPr>
        <w:t>-</w:t>
      </w:r>
      <w:r w:rsidRPr="009737BD">
        <w:rPr>
          <w:rFonts w:ascii="Tahoma" w:hAnsi="Tahoma" w:cs="Tahoma"/>
          <w:b/>
          <w:bCs/>
          <w:lang w:val="es-AR"/>
        </w:rPr>
        <w:t>CARACT</w:t>
      </w:r>
      <w:r w:rsidRPr="009737BD">
        <w:rPr>
          <w:rFonts w:ascii="Tahoma" w:hAnsi="Tahoma" w:cs="Tahoma"/>
          <w:b/>
          <w:bCs/>
          <w:spacing w:val="2"/>
          <w:lang w:val="es-AR"/>
        </w:rPr>
        <w:t>E</w:t>
      </w:r>
      <w:r w:rsidRPr="009737BD">
        <w:rPr>
          <w:rFonts w:ascii="Tahoma" w:hAnsi="Tahoma" w:cs="Tahoma"/>
          <w:b/>
          <w:bCs/>
          <w:lang w:val="es-AR"/>
        </w:rPr>
        <w:t>R</w:t>
      </w:r>
      <w:r w:rsidRPr="009737BD">
        <w:rPr>
          <w:rFonts w:ascii="Tahoma" w:hAnsi="Tahoma" w:cs="Tahoma"/>
          <w:b/>
          <w:bCs/>
          <w:lang w:val="es-AR"/>
        </w:rPr>
        <w:tab/>
        <w:t>DEL</w:t>
      </w:r>
      <w:r w:rsidRPr="009737BD">
        <w:rPr>
          <w:rFonts w:ascii="Tahoma" w:hAnsi="Tahoma" w:cs="Tahoma"/>
          <w:b/>
          <w:bCs/>
          <w:lang w:val="es-AR"/>
        </w:rPr>
        <w:tab/>
        <w:t>DISTRITO</w:t>
      </w:r>
      <w:r w:rsidRPr="009737BD">
        <w:rPr>
          <w:rFonts w:ascii="Tahoma" w:hAnsi="Tahoma" w:cs="Tahoma"/>
          <w:lang w:val="es-AR"/>
        </w:rPr>
        <w:t>:</w:t>
      </w:r>
      <w:r w:rsidRPr="009737BD">
        <w:rPr>
          <w:rFonts w:ascii="Tahoma" w:hAnsi="Tahoma" w:cs="Tahoma"/>
          <w:lang w:val="es-AR"/>
        </w:rPr>
        <w:tab/>
        <w:t>Residencial</w:t>
      </w:r>
      <w:r w:rsidRPr="009737BD">
        <w:rPr>
          <w:rFonts w:ascii="Tahoma" w:hAnsi="Tahoma" w:cs="Tahoma"/>
          <w:lang w:val="es-AR"/>
        </w:rPr>
        <w:tab/>
        <w:t>extraurbano</w:t>
      </w:r>
      <w:r w:rsidRPr="009737BD">
        <w:rPr>
          <w:rFonts w:ascii="Tahoma" w:hAnsi="Tahoma" w:cs="Tahoma"/>
          <w:lang w:val="es-AR"/>
        </w:rPr>
        <w:tab/>
        <w:t>de esparcimiento.</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Default="001A5F7E">
      <w:pPr>
        <w:widowControl w:val="0"/>
        <w:autoSpaceDE w:val="0"/>
        <w:autoSpaceDN w:val="0"/>
        <w:adjustRightInd w:val="0"/>
        <w:spacing w:after="0" w:line="240" w:lineRule="auto"/>
        <w:ind w:left="1803"/>
        <w:rPr>
          <w:rFonts w:ascii="Tahoma" w:hAnsi="Tahoma" w:cs="Tahoma"/>
        </w:rPr>
      </w:pPr>
      <w:r>
        <w:rPr>
          <w:rFonts w:ascii="Tahoma" w:hAnsi="Tahoma" w:cs="Tahoma"/>
        </w:rPr>
        <w:t>3</w:t>
      </w:r>
      <w:r>
        <w:rPr>
          <w:rFonts w:ascii="Tahoma" w:hAnsi="Tahoma" w:cs="Tahoma"/>
          <w:spacing w:val="-1"/>
        </w:rPr>
        <w:t>-</w:t>
      </w:r>
      <w:r>
        <w:rPr>
          <w:rFonts w:ascii="Tahoma" w:hAnsi="Tahoma" w:cs="Tahoma"/>
          <w:b/>
          <w:bCs/>
        </w:rPr>
        <w:t>SERVICIOS ESENCIALE</w:t>
      </w:r>
      <w:r>
        <w:rPr>
          <w:rFonts w:ascii="Tahoma" w:hAnsi="Tahoma" w:cs="Tahoma"/>
          <w:b/>
          <w:bCs/>
          <w:spacing w:val="1"/>
        </w:rPr>
        <w:t>S</w:t>
      </w:r>
      <w:r>
        <w:rPr>
          <w:rFonts w:ascii="Tahoma" w:hAnsi="Tahoma" w:cs="Tahoma"/>
        </w:rPr>
        <w:t>:</w:t>
      </w:r>
    </w:p>
    <w:p w:rsidR="001A5F7E" w:rsidRPr="006F3B3C" w:rsidRDefault="006F3B3C" w:rsidP="006F3B3C">
      <w:pPr>
        <w:widowControl w:val="0"/>
        <w:tabs>
          <w:tab w:val="left" w:pos="7440"/>
        </w:tabs>
        <w:autoSpaceDE w:val="0"/>
        <w:autoSpaceDN w:val="0"/>
        <w:adjustRightInd w:val="0"/>
        <w:spacing w:after="0" w:line="258" w:lineRule="exact"/>
        <w:rPr>
          <w:rFonts w:ascii="Tahoma" w:hAnsi="Tahoma" w:cs="Tahoma"/>
        </w:rPr>
      </w:pPr>
      <w:r>
        <w:rPr>
          <w:rFonts w:ascii="Tahoma" w:hAnsi="Tahoma" w:cs="Tahoma"/>
          <w:sz w:val="26"/>
          <w:szCs w:val="26"/>
        </w:rPr>
        <w:t xml:space="preserve">                                                                      </w:t>
      </w:r>
      <w:r w:rsidRPr="006F3B3C">
        <w:rPr>
          <w:rFonts w:ascii="Tahoma" w:hAnsi="Tahoma" w:cs="Tahoma"/>
        </w:rPr>
        <w:t xml:space="preserve">EXISTENTES </w:t>
      </w:r>
      <w:r>
        <w:rPr>
          <w:rFonts w:ascii="Tahoma" w:hAnsi="Tahoma" w:cs="Tahoma"/>
        </w:rPr>
        <w:t xml:space="preserve">  </w:t>
      </w:r>
      <w:r w:rsidRPr="006F3B3C">
        <w:rPr>
          <w:rFonts w:ascii="Tahoma" w:hAnsi="Tahoma" w:cs="Tahoma"/>
        </w:rPr>
        <w:t>PREVISTOS</w:t>
      </w:r>
    </w:p>
    <w:tbl>
      <w:tblPr>
        <w:tblW w:w="0" w:type="auto"/>
        <w:tblInd w:w="2330" w:type="dxa"/>
        <w:tblLayout w:type="fixed"/>
        <w:tblCellMar>
          <w:left w:w="0" w:type="dxa"/>
          <w:right w:w="0" w:type="dxa"/>
        </w:tblCellMar>
        <w:tblLook w:val="0000" w:firstRow="0" w:lastRow="0" w:firstColumn="0" w:lastColumn="0" w:noHBand="0" w:noVBand="0"/>
      </w:tblPr>
      <w:tblGrid>
        <w:gridCol w:w="3343"/>
        <w:gridCol w:w="1219"/>
        <w:gridCol w:w="1500"/>
      </w:tblGrid>
      <w:tr w:rsidR="001A5F7E" w:rsidRPr="001A5F7E">
        <w:trPr>
          <w:trHeight w:hRule="exact" w:val="288"/>
        </w:trPr>
        <w:tc>
          <w:tcPr>
            <w:tcW w:w="3343" w:type="dxa"/>
            <w:tcBorders>
              <w:top w:val="nil"/>
              <w:left w:val="nil"/>
              <w:bottom w:val="nil"/>
              <w:right w:val="nil"/>
            </w:tcBorders>
          </w:tcPr>
          <w:p w:rsidR="001A5F7E" w:rsidRPr="001A5F7E" w:rsidRDefault="001A5F7E">
            <w:pPr>
              <w:widowControl w:val="0"/>
              <w:autoSpaceDE w:val="0"/>
              <w:autoSpaceDN w:val="0"/>
              <w:adjustRightInd w:val="0"/>
              <w:spacing w:before="7" w:after="0" w:line="240" w:lineRule="auto"/>
              <w:ind w:left="40"/>
              <w:rPr>
                <w:rFonts w:ascii="Times New Roman" w:hAnsi="Times New Roman"/>
                <w:sz w:val="24"/>
                <w:szCs w:val="24"/>
              </w:rPr>
            </w:pPr>
            <w:r w:rsidRPr="001A5F7E">
              <w:rPr>
                <w:rFonts w:ascii="Tahoma" w:hAnsi="Tahoma" w:cs="Tahoma"/>
              </w:rPr>
              <w:t>3.1.</w:t>
            </w:r>
            <w:r w:rsidRPr="001A5F7E">
              <w:rPr>
                <w:rFonts w:ascii="Tahoma" w:hAnsi="Tahoma" w:cs="Tahoma"/>
                <w:spacing w:val="-6"/>
              </w:rPr>
              <w:t xml:space="preserve"> </w:t>
            </w:r>
            <w:r w:rsidRPr="001A5F7E">
              <w:rPr>
                <w:rFonts w:ascii="Tahoma" w:hAnsi="Tahoma" w:cs="Tahoma"/>
                <w:spacing w:val="1"/>
              </w:rPr>
              <w:t>A</w:t>
            </w:r>
            <w:r w:rsidRPr="001A5F7E">
              <w:rPr>
                <w:rFonts w:ascii="Tahoma" w:hAnsi="Tahoma" w:cs="Tahoma"/>
              </w:rPr>
              <w:t xml:space="preserve">gua </w:t>
            </w:r>
            <w:r w:rsidRPr="001A5F7E">
              <w:rPr>
                <w:rFonts w:ascii="Tahoma" w:hAnsi="Tahoma" w:cs="Tahoma"/>
                <w:spacing w:val="1"/>
              </w:rPr>
              <w:t>C</w:t>
            </w:r>
            <w:r w:rsidRPr="001A5F7E">
              <w:rPr>
                <w:rFonts w:ascii="Tahoma" w:hAnsi="Tahoma" w:cs="Tahoma"/>
              </w:rPr>
              <w:t>orrie</w:t>
            </w:r>
            <w:r w:rsidRPr="001A5F7E">
              <w:rPr>
                <w:rFonts w:ascii="Tahoma" w:hAnsi="Tahoma" w:cs="Tahoma"/>
                <w:spacing w:val="1"/>
              </w:rPr>
              <w:t>n</w:t>
            </w:r>
            <w:r w:rsidRPr="001A5F7E">
              <w:rPr>
                <w:rFonts w:ascii="Tahoma" w:hAnsi="Tahoma" w:cs="Tahoma"/>
              </w:rPr>
              <w:t>te</w:t>
            </w:r>
          </w:p>
        </w:tc>
        <w:tc>
          <w:tcPr>
            <w:tcW w:w="1219" w:type="dxa"/>
            <w:tcBorders>
              <w:top w:val="nil"/>
              <w:left w:val="nil"/>
              <w:bottom w:val="nil"/>
              <w:right w:val="nil"/>
            </w:tcBorders>
          </w:tcPr>
          <w:p w:rsidR="001A5F7E" w:rsidRPr="001A5F7E" w:rsidRDefault="001A5F7E">
            <w:pPr>
              <w:widowControl w:val="0"/>
              <w:autoSpaceDE w:val="0"/>
              <w:autoSpaceDN w:val="0"/>
              <w:adjustRightInd w:val="0"/>
              <w:spacing w:before="7" w:after="0" w:line="240" w:lineRule="auto"/>
              <w:ind w:left="285"/>
              <w:rPr>
                <w:rFonts w:ascii="Times New Roman" w:hAnsi="Times New Roman"/>
                <w:sz w:val="24"/>
                <w:szCs w:val="24"/>
              </w:rPr>
            </w:pPr>
            <w:r w:rsidRPr="001A5F7E">
              <w:rPr>
                <w:rFonts w:ascii="Tahoma" w:hAnsi="Tahoma" w:cs="Tahoma"/>
              </w:rPr>
              <w:t>Pa</w:t>
            </w:r>
            <w:r w:rsidRPr="001A5F7E">
              <w:rPr>
                <w:rFonts w:ascii="Tahoma" w:hAnsi="Tahoma" w:cs="Tahoma"/>
                <w:spacing w:val="1"/>
              </w:rPr>
              <w:t>r</w:t>
            </w:r>
            <w:r w:rsidRPr="001A5F7E">
              <w:rPr>
                <w:rFonts w:ascii="Tahoma" w:hAnsi="Tahoma" w:cs="Tahoma"/>
                <w:spacing w:val="-1"/>
              </w:rPr>
              <w:t>c</w:t>
            </w:r>
            <w:r w:rsidRPr="001A5F7E">
              <w:rPr>
                <w:rFonts w:ascii="Tahoma" w:hAnsi="Tahoma" w:cs="Tahoma"/>
              </w:rPr>
              <w:t>ial</w:t>
            </w:r>
          </w:p>
        </w:tc>
        <w:tc>
          <w:tcPr>
            <w:tcW w:w="1500" w:type="dxa"/>
            <w:tcBorders>
              <w:top w:val="nil"/>
              <w:left w:val="nil"/>
              <w:bottom w:val="nil"/>
              <w:right w:val="nil"/>
            </w:tcBorders>
          </w:tcPr>
          <w:p w:rsidR="001A5F7E" w:rsidRPr="001A5F7E" w:rsidRDefault="006F3B3C" w:rsidP="006F3B3C">
            <w:pPr>
              <w:widowControl w:val="0"/>
              <w:autoSpaceDE w:val="0"/>
              <w:autoSpaceDN w:val="0"/>
              <w:adjustRightInd w:val="0"/>
              <w:spacing w:before="7" w:after="0" w:line="240" w:lineRule="auto"/>
              <w:ind w:right="40"/>
              <w:rPr>
                <w:rFonts w:ascii="Times New Roman" w:hAnsi="Times New Roman"/>
                <w:sz w:val="24"/>
                <w:szCs w:val="24"/>
              </w:rPr>
            </w:pPr>
            <w:r>
              <w:rPr>
                <w:rFonts w:ascii="Tahoma" w:hAnsi="Tahoma" w:cs="Tahoma"/>
                <w:spacing w:val="1"/>
                <w:w w:val="99"/>
              </w:rPr>
              <w:t xml:space="preserve">           </w:t>
            </w:r>
            <w:r w:rsidR="001A5F7E" w:rsidRPr="001A5F7E">
              <w:rPr>
                <w:rFonts w:ascii="Tahoma" w:hAnsi="Tahoma" w:cs="Tahoma"/>
                <w:spacing w:val="1"/>
                <w:w w:val="99"/>
              </w:rPr>
              <w:t>N</w:t>
            </w:r>
            <w:r w:rsidR="001A5F7E" w:rsidRPr="001A5F7E">
              <w:rPr>
                <w:rFonts w:ascii="Tahoma" w:hAnsi="Tahoma" w:cs="Tahoma"/>
              </w:rPr>
              <w:t>o</w:t>
            </w:r>
          </w:p>
        </w:tc>
      </w:tr>
      <w:tr w:rsidR="001A5F7E" w:rsidRPr="001A5F7E">
        <w:trPr>
          <w:trHeight w:hRule="exact" w:val="266"/>
        </w:trPr>
        <w:tc>
          <w:tcPr>
            <w:tcW w:w="3343"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3.2.</w:t>
            </w:r>
            <w:r w:rsidRPr="001A5F7E">
              <w:rPr>
                <w:rFonts w:ascii="Tahoma" w:hAnsi="Tahoma" w:cs="Tahoma"/>
                <w:spacing w:val="-5"/>
              </w:rPr>
              <w:t xml:space="preserve"> </w:t>
            </w:r>
            <w:r w:rsidRPr="001A5F7E">
              <w:rPr>
                <w:rFonts w:ascii="Tahoma" w:hAnsi="Tahoma" w:cs="Tahoma"/>
              </w:rPr>
              <w:t>Clo</w:t>
            </w:r>
            <w:r w:rsidRPr="001A5F7E">
              <w:rPr>
                <w:rFonts w:ascii="Tahoma" w:hAnsi="Tahoma" w:cs="Tahoma"/>
                <w:spacing w:val="1"/>
              </w:rPr>
              <w:t>a</w:t>
            </w:r>
            <w:r w:rsidRPr="001A5F7E">
              <w:rPr>
                <w:rFonts w:ascii="Tahoma" w:hAnsi="Tahoma" w:cs="Tahoma"/>
              </w:rPr>
              <w:t>cas</w:t>
            </w:r>
          </w:p>
        </w:tc>
        <w:tc>
          <w:tcPr>
            <w:tcW w:w="1219"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387" w:right="491"/>
              <w:jc w:val="center"/>
              <w:rPr>
                <w:rFonts w:ascii="Times New Roman" w:hAnsi="Times New Roman"/>
                <w:sz w:val="24"/>
                <w:szCs w:val="24"/>
              </w:rPr>
            </w:pPr>
            <w:r w:rsidRPr="001A5F7E">
              <w:rPr>
                <w:rFonts w:ascii="Tahoma" w:hAnsi="Tahoma" w:cs="Tahoma"/>
                <w:spacing w:val="1"/>
                <w:w w:val="99"/>
              </w:rPr>
              <w:t>N</w:t>
            </w:r>
            <w:r w:rsidRPr="001A5F7E">
              <w:rPr>
                <w:rFonts w:ascii="Tahoma" w:hAnsi="Tahoma" w:cs="Tahoma"/>
              </w:rPr>
              <w:t>o</w:t>
            </w:r>
          </w:p>
        </w:tc>
        <w:tc>
          <w:tcPr>
            <w:tcW w:w="1500" w:type="dxa"/>
            <w:tcBorders>
              <w:top w:val="nil"/>
              <w:left w:val="nil"/>
              <w:bottom w:val="nil"/>
              <w:right w:val="nil"/>
            </w:tcBorders>
          </w:tcPr>
          <w:p w:rsidR="001A5F7E" w:rsidRPr="001A5F7E" w:rsidRDefault="001A5F7E" w:rsidP="006F3B3C">
            <w:pPr>
              <w:widowControl w:val="0"/>
              <w:autoSpaceDE w:val="0"/>
              <w:autoSpaceDN w:val="0"/>
              <w:adjustRightInd w:val="0"/>
              <w:spacing w:after="0" w:line="250" w:lineRule="exact"/>
              <w:ind w:left="301"/>
              <w:jc w:val="center"/>
              <w:rPr>
                <w:rFonts w:ascii="Times New Roman" w:hAnsi="Times New Roman"/>
                <w:sz w:val="24"/>
                <w:szCs w:val="24"/>
              </w:rPr>
            </w:pPr>
            <w:r w:rsidRPr="001A5F7E">
              <w:rPr>
                <w:rFonts w:ascii="Tahoma" w:hAnsi="Tahoma" w:cs="Tahoma"/>
              </w:rPr>
              <w:t>No</w:t>
            </w:r>
          </w:p>
        </w:tc>
      </w:tr>
      <w:tr w:rsidR="001A5F7E" w:rsidRPr="001A5F7E">
        <w:trPr>
          <w:trHeight w:hRule="exact" w:val="266"/>
        </w:trPr>
        <w:tc>
          <w:tcPr>
            <w:tcW w:w="3343"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40"/>
              <w:rPr>
                <w:rFonts w:ascii="Times New Roman" w:hAnsi="Times New Roman"/>
                <w:sz w:val="24"/>
                <w:szCs w:val="24"/>
              </w:rPr>
            </w:pPr>
            <w:r w:rsidRPr="001A5F7E">
              <w:rPr>
                <w:rFonts w:ascii="Tahoma" w:hAnsi="Tahoma" w:cs="Tahoma"/>
              </w:rPr>
              <w:t>3.3.</w:t>
            </w:r>
            <w:r w:rsidRPr="001A5F7E">
              <w:rPr>
                <w:rFonts w:ascii="Tahoma" w:hAnsi="Tahoma" w:cs="Tahoma"/>
                <w:spacing w:val="-5"/>
              </w:rPr>
              <w:t xml:space="preserve"> </w:t>
            </w:r>
            <w:r w:rsidRPr="001A5F7E">
              <w:rPr>
                <w:rFonts w:ascii="Tahoma" w:hAnsi="Tahoma" w:cs="Tahoma"/>
              </w:rPr>
              <w:t>Pavimentos</w:t>
            </w:r>
          </w:p>
        </w:tc>
        <w:tc>
          <w:tcPr>
            <w:tcW w:w="1219"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102"/>
              <w:rPr>
                <w:rFonts w:ascii="Times New Roman" w:hAnsi="Times New Roman"/>
                <w:sz w:val="24"/>
                <w:szCs w:val="24"/>
              </w:rPr>
            </w:pPr>
            <w:r w:rsidRPr="001A5F7E">
              <w:rPr>
                <w:rFonts w:ascii="Tahoma" w:hAnsi="Tahoma" w:cs="Tahoma"/>
              </w:rPr>
              <w:t>Parcial</w:t>
            </w:r>
          </w:p>
        </w:tc>
        <w:tc>
          <w:tcPr>
            <w:tcW w:w="1500" w:type="dxa"/>
            <w:tcBorders>
              <w:top w:val="nil"/>
              <w:left w:val="nil"/>
              <w:bottom w:val="nil"/>
              <w:right w:val="nil"/>
            </w:tcBorders>
          </w:tcPr>
          <w:p w:rsidR="001A5F7E" w:rsidRPr="001A5F7E" w:rsidRDefault="001F6EED" w:rsidP="006F3B3C">
            <w:pPr>
              <w:widowControl w:val="0"/>
              <w:autoSpaceDE w:val="0"/>
              <w:autoSpaceDN w:val="0"/>
              <w:adjustRightInd w:val="0"/>
              <w:spacing w:after="0" w:line="251" w:lineRule="exact"/>
              <w:ind w:left="301"/>
              <w:jc w:val="center"/>
              <w:rPr>
                <w:rFonts w:ascii="Times New Roman" w:hAnsi="Times New Roman"/>
                <w:sz w:val="24"/>
                <w:szCs w:val="24"/>
              </w:rPr>
            </w:pPr>
            <w:r>
              <w:rPr>
                <w:rFonts w:ascii="Tahoma" w:hAnsi="Tahoma" w:cs="Tahoma"/>
              </w:rPr>
              <w:t>No</w:t>
            </w:r>
          </w:p>
        </w:tc>
      </w:tr>
      <w:tr w:rsidR="001A5F7E" w:rsidRPr="001A5F7E">
        <w:trPr>
          <w:trHeight w:hRule="exact" w:val="265"/>
        </w:trPr>
        <w:tc>
          <w:tcPr>
            <w:tcW w:w="3343"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3.4.</w:t>
            </w:r>
            <w:r w:rsidRPr="001A5F7E">
              <w:rPr>
                <w:rFonts w:ascii="Tahoma" w:hAnsi="Tahoma" w:cs="Tahoma"/>
                <w:spacing w:val="-6"/>
              </w:rPr>
              <w:t xml:space="preserve"> </w:t>
            </w:r>
            <w:r w:rsidRPr="001A5F7E">
              <w:rPr>
                <w:rFonts w:ascii="Tahoma" w:hAnsi="Tahoma" w:cs="Tahoma"/>
                <w:spacing w:val="2"/>
              </w:rPr>
              <w:t>E</w:t>
            </w:r>
            <w:r w:rsidRPr="001A5F7E">
              <w:rPr>
                <w:rFonts w:ascii="Tahoma" w:hAnsi="Tahoma" w:cs="Tahoma"/>
              </w:rPr>
              <w:t>nerg</w:t>
            </w:r>
            <w:r w:rsidRPr="001A5F7E">
              <w:rPr>
                <w:rFonts w:ascii="Tahoma" w:hAnsi="Tahoma" w:cs="Tahoma"/>
                <w:spacing w:val="1"/>
              </w:rPr>
              <w:t>í</w:t>
            </w:r>
            <w:r w:rsidRPr="001A5F7E">
              <w:rPr>
                <w:rFonts w:ascii="Tahoma" w:hAnsi="Tahoma" w:cs="Tahoma"/>
              </w:rPr>
              <w:t>a</w:t>
            </w:r>
            <w:r w:rsidRPr="001A5F7E">
              <w:rPr>
                <w:rFonts w:ascii="Tahoma" w:hAnsi="Tahoma" w:cs="Tahoma"/>
                <w:spacing w:val="-1"/>
              </w:rPr>
              <w:t xml:space="preserve"> </w:t>
            </w:r>
            <w:r w:rsidRPr="001A5F7E">
              <w:rPr>
                <w:rFonts w:ascii="Tahoma" w:hAnsi="Tahoma" w:cs="Tahoma"/>
              </w:rPr>
              <w:t>eléctr</w:t>
            </w:r>
            <w:r w:rsidRPr="001A5F7E">
              <w:rPr>
                <w:rFonts w:ascii="Tahoma" w:hAnsi="Tahoma" w:cs="Tahoma"/>
                <w:spacing w:val="1"/>
              </w:rPr>
              <w:t>i</w:t>
            </w:r>
            <w:r w:rsidRPr="001A5F7E">
              <w:rPr>
                <w:rFonts w:ascii="Tahoma" w:hAnsi="Tahoma" w:cs="Tahoma"/>
                <w:spacing w:val="-1"/>
              </w:rPr>
              <w:t>c</w:t>
            </w:r>
            <w:r w:rsidRPr="001A5F7E">
              <w:rPr>
                <w:rFonts w:ascii="Tahoma" w:hAnsi="Tahoma" w:cs="Tahoma"/>
              </w:rPr>
              <w:t>a</w:t>
            </w:r>
            <w:r w:rsidRPr="001A5F7E">
              <w:rPr>
                <w:rFonts w:ascii="Tahoma" w:hAnsi="Tahoma" w:cs="Tahoma"/>
                <w:spacing w:val="-5"/>
              </w:rPr>
              <w:t xml:space="preserve"> </w:t>
            </w:r>
            <w:r w:rsidRPr="001A5F7E">
              <w:rPr>
                <w:rFonts w:ascii="Tahoma" w:hAnsi="Tahoma" w:cs="Tahoma"/>
              </w:rPr>
              <w:t>domiciliaria</w:t>
            </w:r>
          </w:p>
        </w:tc>
        <w:tc>
          <w:tcPr>
            <w:tcW w:w="1219"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102"/>
              <w:rPr>
                <w:rFonts w:ascii="Times New Roman" w:hAnsi="Times New Roman"/>
                <w:sz w:val="24"/>
                <w:szCs w:val="24"/>
              </w:rPr>
            </w:pPr>
            <w:r w:rsidRPr="001A5F7E">
              <w:rPr>
                <w:rFonts w:ascii="Tahoma" w:hAnsi="Tahoma" w:cs="Tahoma"/>
              </w:rPr>
              <w:t>Parcial</w:t>
            </w:r>
          </w:p>
        </w:tc>
        <w:tc>
          <w:tcPr>
            <w:tcW w:w="1500" w:type="dxa"/>
            <w:tcBorders>
              <w:top w:val="nil"/>
              <w:left w:val="nil"/>
              <w:bottom w:val="nil"/>
              <w:right w:val="nil"/>
            </w:tcBorders>
          </w:tcPr>
          <w:p w:rsidR="001A5F7E" w:rsidRPr="001A5F7E" w:rsidRDefault="001A5F7E" w:rsidP="006F3B3C">
            <w:pPr>
              <w:widowControl w:val="0"/>
              <w:autoSpaceDE w:val="0"/>
              <w:autoSpaceDN w:val="0"/>
              <w:adjustRightInd w:val="0"/>
              <w:spacing w:after="0" w:line="250" w:lineRule="exact"/>
              <w:ind w:left="302"/>
              <w:jc w:val="center"/>
              <w:rPr>
                <w:rFonts w:ascii="Times New Roman" w:hAnsi="Times New Roman"/>
                <w:sz w:val="24"/>
                <w:szCs w:val="24"/>
              </w:rPr>
            </w:pPr>
            <w:r w:rsidRPr="001A5F7E">
              <w:rPr>
                <w:rFonts w:ascii="Tahoma" w:hAnsi="Tahoma" w:cs="Tahoma"/>
              </w:rPr>
              <w:t>Si</w:t>
            </w:r>
          </w:p>
        </w:tc>
      </w:tr>
      <w:tr w:rsidR="001A5F7E" w:rsidRPr="001A5F7E">
        <w:trPr>
          <w:trHeight w:hRule="exact" w:val="266"/>
        </w:trPr>
        <w:tc>
          <w:tcPr>
            <w:tcW w:w="3343"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3.5.</w:t>
            </w:r>
            <w:r w:rsidRPr="001A5F7E">
              <w:rPr>
                <w:rFonts w:ascii="Tahoma" w:hAnsi="Tahoma" w:cs="Tahoma"/>
                <w:spacing w:val="-6"/>
              </w:rPr>
              <w:t xml:space="preserve"> </w:t>
            </w:r>
            <w:r w:rsidRPr="001A5F7E">
              <w:rPr>
                <w:rFonts w:ascii="Tahoma" w:hAnsi="Tahoma" w:cs="Tahoma"/>
              </w:rPr>
              <w:t>Alu</w:t>
            </w:r>
            <w:r w:rsidRPr="001A5F7E">
              <w:rPr>
                <w:rFonts w:ascii="Tahoma" w:hAnsi="Tahoma" w:cs="Tahoma"/>
                <w:spacing w:val="2"/>
              </w:rPr>
              <w:t>m</w:t>
            </w:r>
            <w:r w:rsidRPr="001A5F7E">
              <w:rPr>
                <w:rFonts w:ascii="Tahoma" w:hAnsi="Tahoma" w:cs="Tahoma"/>
              </w:rPr>
              <w:t>b</w:t>
            </w:r>
            <w:r w:rsidRPr="001A5F7E">
              <w:rPr>
                <w:rFonts w:ascii="Tahoma" w:hAnsi="Tahoma" w:cs="Tahoma"/>
                <w:spacing w:val="1"/>
              </w:rPr>
              <w:t>r</w:t>
            </w:r>
            <w:r w:rsidRPr="001A5F7E">
              <w:rPr>
                <w:rFonts w:ascii="Tahoma" w:hAnsi="Tahoma" w:cs="Tahoma"/>
              </w:rPr>
              <w:t>ado</w:t>
            </w:r>
            <w:r w:rsidRPr="001A5F7E">
              <w:rPr>
                <w:rFonts w:ascii="Tahoma" w:hAnsi="Tahoma" w:cs="Tahoma"/>
                <w:spacing w:val="-2"/>
              </w:rPr>
              <w:t xml:space="preserve"> </w:t>
            </w:r>
            <w:r w:rsidRPr="001A5F7E">
              <w:rPr>
                <w:rFonts w:ascii="Tahoma" w:hAnsi="Tahoma" w:cs="Tahoma"/>
              </w:rPr>
              <w:t>públ</w:t>
            </w:r>
            <w:r w:rsidRPr="001A5F7E">
              <w:rPr>
                <w:rFonts w:ascii="Tahoma" w:hAnsi="Tahoma" w:cs="Tahoma"/>
                <w:spacing w:val="2"/>
              </w:rPr>
              <w:t>i</w:t>
            </w:r>
            <w:r w:rsidRPr="001A5F7E">
              <w:rPr>
                <w:rFonts w:ascii="Tahoma" w:hAnsi="Tahoma" w:cs="Tahoma"/>
              </w:rPr>
              <w:t>co</w:t>
            </w:r>
          </w:p>
        </w:tc>
        <w:tc>
          <w:tcPr>
            <w:tcW w:w="1219"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102"/>
              <w:rPr>
                <w:rFonts w:ascii="Times New Roman" w:hAnsi="Times New Roman"/>
                <w:sz w:val="24"/>
                <w:szCs w:val="24"/>
              </w:rPr>
            </w:pPr>
            <w:r w:rsidRPr="001A5F7E">
              <w:rPr>
                <w:rFonts w:ascii="Tahoma" w:hAnsi="Tahoma" w:cs="Tahoma"/>
              </w:rPr>
              <w:t>Parcial</w:t>
            </w:r>
          </w:p>
        </w:tc>
        <w:tc>
          <w:tcPr>
            <w:tcW w:w="1500" w:type="dxa"/>
            <w:tcBorders>
              <w:top w:val="nil"/>
              <w:left w:val="nil"/>
              <w:bottom w:val="nil"/>
              <w:right w:val="nil"/>
            </w:tcBorders>
          </w:tcPr>
          <w:p w:rsidR="001A5F7E" w:rsidRPr="001A5F7E" w:rsidRDefault="001A5F7E" w:rsidP="006F3B3C">
            <w:pPr>
              <w:widowControl w:val="0"/>
              <w:autoSpaceDE w:val="0"/>
              <w:autoSpaceDN w:val="0"/>
              <w:adjustRightInd w:val="0"/>
              <w:spacing w:after="0" w:line="250" w:lineRule="exact"/>
              <w:ind w:left="302"/>
              <w:jc w:val="center"/>
              <w:rPr>
                <w:rFonts w:ascii="Times New Roman" w:hAnsi="Times New Roman"/>
                <w:sz w:val="24"/>
                <w:szCs w:val="24"/>
              </w:rPr>
            </w:pPr>
            <w:r w:rsidRPr="001A5F7E">
              <w:rPr>
                <w:rFonts w:ascii="Tahoma" w:hAnsi="Tahoma" w:cs="Tahoma"/>
              </w:rPr>
              <w:t>Si</w:t>
            </w:r>
          </w:p>
        </w:tc>
      </w:tr>
      <w:tr w:rsidR="001A5F7E" w:rsidRPr="001A5F7E">
        <w:trPr>
          <w:trHeight w:hRule="exact" w:val="343"/>
        </w:trPr>
        <w:tc>
          <w:tcPr>
            <w:tcW w:w="3343"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40"/>
              <w:rPr>
                <w:rFonts w:ascii="Times New Roman" w:hAnsi="Times New Roman"/>
                <w:sz w:val="24"/>
                <w:szCs w:val="24"/>
              </w:rPr>
            </w:pPr>
            <w:r w:rsidRPr="001A5F7E">
              <w:rPr>
                <w:rFonts w:ascii="Tahoma" w:hAnsi="Tahoma" w:cs="Tahoma"/>
              </w:rPr>
              <w:t>3.6.</w:t>
            </w:r>
            <w:r w:rsidRPr="001A5F7E">
              <w:rPr>
                <w:rFonts w:ascii="Tahoma" w:hAnsi="Tahoma" w:cs="Tahoma"/>
                <w:spacing w:val="-5"/>
              </w:rPr>
              <w:t xml:space="preserve"> </w:t>
            </w:r>
            <w:r w:rsidRPr="001A5F7E">
              <w:rPr>
                <w:rFonts w:ascii="Tahoma" w:hAnsi="Tahoma" w:cs="Tahoma"/>
              </w:rPr>
              <w:t>Desagües</w:t>
            </w:r>
            <w:r w:rsidRPr="001A5F7E">
              <w:rPr>
                <w:rFonts w:ascii="Tahoma" w:hAnsi="Tahoma" w:cs="Tahoma"/>
                <w:spacing w:val="-8"/>
              </w:rPr>
              <w:t xml:space="preserve"> </w:t>
            </w:r>
            <w:r w:rsidRPr="001A5F7E">
              <w:rPr>
                <w:rFonts w:ascii="Tahoma" w:hAnsi="Tahoma" w:cs="Tahoma"/>
              </w:rPr>
              <w:t>Pluvia</w:t>
            </w:r>
            <w:r w:rsidRPr="001A5F7E">
              <w:rPr>
                <w:rFonts w:ascii="Tahoma" w:hAnsi="Tahoma" w:cs="Tahoma"/>
                <w:spacing w:val="1"/>
              </w:rPr>
              <w:t>l</w:t>
            </w:r>
            <w:r w:rsidRPr="001A5F7E">
              <w:rPr>
                <w:rFonts w:ascii="Tahoma" w:hAnsi="Tahoma" w:cs="Tahoma"/>
              </w:rPr>
              <w:t>es.</w:t>
            </w:r>
          </w:p>
        </w:tc>
        <w:tc>
          <w:tcPr>
            <w:tcW w:w="1219"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101"/>
              <w:rPr>
                <w:rFonts w:ascii="Times New Roman" w:hAnsi="Times New Roman"/>
                <w:sz w:val="24"/>
                <w:szCs w:val="24"/>
              </w:rPr>
            </w:pPr>
            <w:r w:rsidRPr="001A5F7E">
              <w:rPr>
                <w:rFonts w:ascii="Tahoma" w:hAnsi="Tahoma" w:cs="Tahoma"/>
              </w:rPr>
              <w:t>Parcial</w:t>
            </w:r>
          </w:p>
        </w:tc>
        <w:tc>
          <w:tcPr>
            <w:tcW w:w="1500" w:type="dxa"/>
            <w:tcBorders>
              <w:top w:val="nil"/>
              <w:left w:val="nil"/>
              <w:bottom w:val="nil"/>
              <w:right w:val="nil"/>
            </w:tcBorders>
          </w:tcPr>
          <w:p w:rsidR="001A5F7E" w:rsidRPr="001A5F7E" w:rsidRDefault="001A5F7E" w:rsidP="006F3B3C">
            <w:pPr>
              <w:widowControl w:val="0"/>
              <w:autoSpaceDE w:val="0"/>
              <w:autoSpaceDN w:val="0"/>
              <w:adjustRightInd w:val="0"/>
              <w:spacing w:after="0" w:line="251" w:lineRule="exact"/>
              <w:ind w:left="301"/>
              <w:jc w:val="center"/>
              <w:rPr>
                <w:rFonts w:ascii="Times New Roman" w:hAnsi="Times New Roman"/>
                <w:sz w:val="24"/>
                <w:szCs w:val="24"/>
              </w:rPr>
            </w:pPr>
            <w:r w:rsidRPr="001A5F7E">
              <w:rPr>
                <w:rFonts w:ascii="Tahoma" w:hAnsi="Tahoma" w:cs="Tahoma"/>
              </w:rPr>
              <w:t>Si</w:t>
            </w:r>
          </w:p>
        </w:tc>
      </w:tr>
    </w:tbl>
    <w:p w:rsidR="001A5F7E" w:rsidRDefault="001A5F7E">
      <w:pPr>
        <w:widowControl w:val="0"/>
        <w:autoSpaceDE w:val="0"/>
        <w:autoSpaceDN w:val="0"/>
        <w:adjustRightInd w:val="0"/>
        <w:spacing w:before="2" w:after="0" w:line="130" w:lineRule="exact"/>
        <w:rPr>
          <w:rFonts w:ascii="Times New Roman" w:hAnsi="Times New Roman"/>
          <w:sz w:val="13"/>
          <w:szCs w:val="13"/>
        </w:rPr>
      </w:pPr>
    </w:p>
    <w:p w:rsidR="001A5F7E" w:rsidRDefault="001A5F7E">
      <w:pPr>
        <w:widowControl w:val="0"/>
        <w:autoSpaceDE w:val="0"/>
        <w:autoSpaceDN w:val="0"/>
        <w:adjustRightInd w:val="0"/>
        <w:spacing w:after="0" w:line="200" w:lineRule="exact"/>
        <w:rPr>
          <w:rFonts w:ascii="Times New Roman" w:hAnsi="Times New Roman"/>
          <w:sz w:val="20"/>
          <w:szCs w:val="20"/>
        </w:rPr>
      </w:pPr>
    </w:p>
    <w:p w:rsidR="001A5F7E" w:rsidRPr="009737BD" w:rsidRDefault="001A5F7E">
      <w:pPr>
        <w:widowControl w:val="0"/>
        <w:autoSpaceDE w:val="0"/>
        <w:autoSpaceDN w:val="0"/>
        <w:adjustRightInd w:val="0"/>
        <w:spacing w:before="58" w:after="0" w:line="240" w:lineRule="auto"/>
        <w:ind w:left="1723"/>
        <w:rPr>
          <w:rFonts w:ascii="Tahoma" w:hAnsi="Tahoma" w:cs="Tahoma"/>
          <w:lang w:val="es-AR"/>
        </w:rPr>
      </w:pPr>
      <w:r w:rsidRPr="009737BD">
        <w:rPr>
          <w:rFonts w:ascii="Tahoma" w:hAnsi="Tahoma" w:cs="Tahoma"/>
          <w:lang w:val="es-AR"/>
        </w:rPr>
        <w:t>4-</w:t>
      </w:r>
      <w:r w:rsidRPr="009737BD">
        <w:rPr>
          <w:rFonts w:ascii="Tahoma" w:hAnsi="Tahoma" w:cs="Tahoma"/>
          <w:spacing w:val="-8"/>
          <w:lang w:val="es-AR"/>
        </w:rPr>
        <w:t xml:space="preserve"> </w:t>
      </w:r>
      <w:r w:rsidRPr="009737BD">
        <w:rPr>
          <w:rFonts w:ascii="Tahoma" w:hAnsi="Tahoma" w:cs="Tahoma"/>
          <w:b/>
          <w:bCs/>
          <w:lang w:val="es-AR"/>
        </w:rPr>
        <w:t>NO</w:t>
      </w:r>
      <w:r w:rsidRPr="009737BD">
        <w:rPr>
          <w:rFonts w:ascii="Tahoma" w:hAnsi="Tahoma" w:cs="Tahoma"/>
          <w:b/>
          <w:bCs/>
          <w:spacing w:val="1"/>
          <w:lang w:val="es-AR"/>
        </w:rPr>
        <w:t>RM</w:t>
      </w:r>
      <w:r w:rsidRPr="009737BD">
        <w:rPr>
          <w:rFonts w:ascii="Tahoma" w:hAnsi="Tahoma" w:cs="Tahoma"/>
          <w:b/>
          <w:bCs/>
          <w:lang w:val="es-AR"/>
        </w:rPr>
        <w:t>AS</w:t>
      </w:r>
      <w:r w:rsidRPr="009737BD">
        <w:rPr>
          <w:rFonts w:ascii="Tahoma" w:hAnsi="Tahoma" w:cs="Tahoma"/>
          <w:b/>
          <w:bCs/>
          <w:spacing w:val="-2"/>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r w:rsidRPr="009737BD">
        <w:rPr>
          <w:rFonts w:ascii="Tahoma" w:hAnsi="Tahoma" w:cs="Tahoma"/>
          <w:b/>
          <w:bCs/>
          <w:lang w:val="es-AR"/>
        </w:rPr>
        <w:t>OCUPACIÓN</w:t>
      </w:r>
      <w:r w:rsidRPr="009737BD">
        <w:rPr>
          <w:rFonts w:ascii="Tahoma" w:hAnsi="Tahoma" w:cs="Tahoma"/>
          <w:b/>
          <w:bCs/>
          <w:spacing w:val="-11"/>
          <w:lang w:val="es-AR"/>
        </w:rPr>
        <w:t xml:space="preserve"> </w:t>
      </w:r>
      <w:r w:rsidRPr="009737BD">
        <w:rPr>
          <w:rFonts w:ascii="Tahoma" w:hAnsi="Tahoma" w:cs="Tahoma"/>
          <w:b/>
          <w:bCs/>
          <w:lang w:val="es-AR"/>
        </w:rPr>
        <w:t>Y SUBDIVI</w:t>
      </w:r>
      <w:r w:rsidRPr="009737BD">
        <w:rPr>
          <w:rFonts w:ascii="Tahoma" w:hAnsi="Tahoma" w:cs="Tahoma"/>
          <w:b/>
          <w:bCs/>
          <w:spacing w:val="1"/>
          <w:lang w:val="es-AR"/>
        </w:rPr>
        <w:t>S</w:t>
      </w:r>
      <w:r w:rsidRPr="009737BD">
        <w:rPr>
          <w:rFonts w:ascii="Tahoma" w:hAnsi="Tahoma" w:cs="Tahoma"/>
          <w:b/>
          <w:bCs/>
          <w:lang w:val="es-AR"/>
        </w:rPr>
        <w:t>IÓ</w:t>
      </w:r>
      <w:r w:rsidRPr="009737BD">
        <w:rPr>
          <w:rFonts w:ascii="Tahoma" w:hAnsi="Tahoma" w:cs="Tahoma"/>
          <w:b/>
          <w:bCs/>
          <w:spacing w:val="1"/>
          <w:lang w:val="es-AR"/>
        </w:rPr>
        <w:t>N</w:t>
      </w:r>
      <w:r w:rsidRPr="009737BD">
        <w:rPr>
          <w:rFonts w:ascii="Tahoma" w:hAnsi="Tahoma" w:cs="Tahoma"/>
          <w:lang w:val="es-AR"/>
        </w:rPr>
        <w:t>:</w:t>
      </w:r>
    </w:p>
    <w:p w:rsidR="00F238FB" w:rsidRDefault="00F238FB">
      <w:pPr>
        <w:widowControl w:val="0"/>
        <w:autoSpaceDE w:val="0"/>
        <w:autoSpaceDN w:val="0"/>
        <w:adjustRightInd w:val="0"/>
        <w:spacing w:after="0" w:line="240" w:lineRule="auto"/>
        <w:ind w:left="2290"/>
        <w:rPr>
          <w:rFonts w:ascii="Tahoma" w:hAnsi="Tahoma" w:cs="Tahoma"/>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p>
    <w:p w:rsidR="001A5F7E" w:rsidRDefault="001A5F7E">
      <w:pPr>
        <w:widowControl w:val="0"/>
        <w:autoSpaceDE w:val="0"/>
        <w:autoSpaceDN w:val="0"/>
        <w:adjustRightInd w:val="0"/>
        <w:spacing w:before="1" w:after="0" w:line="240" w:lineRule="auto"/>
        <w:ind w:left="2857"/>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1</w:t>
      </w:r>
      <w:r w:rsidRPr="009737BD">
        <w:rPr>
          <w:rFonts w:ascii="Tahoma" w:hAnsi="Tahoma" w:cs="Tahoma"/>
          <w:lang w:val="es-AR"/>
        </w:rPr>
        <w:t>. Dens</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4"/>
          <w:lang w:val="es-AR"/>
        </w:rPr>
        <w:t xml:space="preserve"> </w:t>
      </w:r>
      <w:r w:rsidRPr="009737BD">
        <w:rPr>
          <w:rFonts w:ascii="Tahoma" w:hAnsi="Tahoma" w:cs="Tahoma"/>
          <w:lang w:val="es-AR"/>
        </w:rPr>
        <w:t>neta</w:t>
      </w:r>
      <w:r w:rsidRPr="009737BD">
        <w:rPr>
          <w:rFonts w:ascii="Tahoma" w:hAnsi="Tahoma" w:cs="Tahoma"/>
          <w:spacing w:val="-4"/>
          <w:lang w:val="es-AR"/>
        </w:rPr>
        <w:t xml:space="preserve"> </w:t>
      </w:r>
      <w:r w:rsidRPr="009737BD">
        <w:rPr>
          <w:rFonts w:ascii="Tahoma" w:hAnsi="Tahoma" w:cs="Tahoma"/>
          <w:lang w:val="es-AR"/>
        </w:rPr>
        <w:t>:</w:t>
      </w:r>
      <w:r w:rsidRPr="009737BD">
        <w:rPr>
          <w:rFonts w:ascii="Tahoma" w:hAnsi="Tahoma" w:cs="Tahoma"/>
          <w:spacing w:val="-6"/>
          <w:lang w:val="es-AR"/>
        </w:rPr>
        <w:t xml:space="preserve"> </w:t>
      </w:r>
      <w:r w:rsidR="00F20722" w:rsidRPr="005478C2">
        <w:rPr>
          <w:rFonts w:ascii="Tahoma" w:hAnsi="Tahoma" w:cs="Tahoma"/>
          <w:lang w:val="es-AR"/>
        </w:rPr>
        <w:t>1viv/pc</w:t>
      </w:r>
    </w:p>
    <w:p w:rsidR="005365D7" w:rsidRPr="009737BD" w:rsidRDefault="005365D7">
      <w:pPr>
        <w:widowControl w:val="0"/>
        <w:autoSpaceDE w:val="0"/>
        <w:autoSpaceDN w:val="0"/>
        <w:adjustRightInd w:val="0"/>
        <w:spacing w:before="1" w:after="0" w:line="240" w:lineRule="auto"/>
        <w:ind w:left="2857"/>
        <w:rPr>
          <w:rFonts w:ascii="Tahoma" w:hAnsi="Tahoma" w:cs="Tahoma"/>
          <w:lang w:val="es-AR"/>
        </w:rPr>
      </w:pPr>
      <w:r>
        <w:rPr>
          <w:rFonts w:ascii="Tahoma" w:hAnsi="Tahoma" w:cs="Tahoma"/>
          <w:lang w:val="es-AR"/>
        </w:rPr>
        <w:t xml:space="preserve">         </w:t>
      </w:r>
      <w:r w:rsidRPr="00F8570E">
        <w:rPr>
          <w:rFonts w:ascii="Tahoma" w:hAnsi="Tahoma" w:cs="Tahoma"/>
          <w:lang w:val="es-AR"/>
        </w:rPr>
        <w:t>Dens</w:t>
      </w:r>
      <w:r w:rsidRPr="00F8570E">
        <w:rPr>
          <w:rFonts w:ascii="Tahoma" w:hAnsi="Tahoma" w:cs="Tahoma"/>
          <w:spacing w:val="1"/>
          <w:lang w:val="es-AR"/>
        </w:rPr>
        <w:t>i</w:t>
      </w:r>
      <w:r w:rsidRPr="00F8570E">
        <w:rPr>
          <w:rFonts w:ascii="Tahoma" w:hAnsi="Tahoma" w:cs="Tahoma"/>
          <w:lang w:val="es-AR"/>
        </w:rPr>
        <w:t>dad</w:t>
      </w:r>
      <w:r w:rsidRPr="00F8570E">
        <w:rPr>
          <w:rFonts w:ascii="Tahoma" w:hAnsi="Tahoma" w:cs="Tahoma"/>
          <w:spacing w:val="-4"/>
          <w:lang w:val="es-AR"/>
        </w:rPr>
        <w:t xml:space="preserve"> </w:t>
      </w:r>
      <w:r w:rsidRPr="00F8570E">
        <w:rPr>
          <w:rFonts w:ascii="Tahoma" w:hAnsi="Tahoma" w:cs="Tahoma"/>
          <w:lang w:val="es-AR"/>
        </w:rPr>
        <w:t>p</w:t>
      </w:r>
      <w:r w:rsidRPr="00F8570E">
        <w:rPr>
          <w:rFonts w:ascii="Tahoma" w:hAnsi="Tahoma" w:cs="Tahoma"/>
          <w:spacing w:val="1"/>
          <w:lang w:val="es-AR"/>
        </w:rPr>
        <w:t>o</w:t>
      </w:r>
      <w:r w:rsidRPr="00F8570E">
        <w:rPr>
          <w:rFonts w:ascii="Tahoma" w:hAnsi="Tahoma" w:cs="Tahoma"/>
          <w:lang w:val="es-AR"/>
        </w:rPr>
        <w:t>tencial:</w:t>
      </w:r>
      <w:r w:rsidRPr="00F8570E">
        <w:rPr>
          <w:rFonts w:ascii="Tahoma" w:hAnsi="Tahoma" w:cs="Tahoma"/>
          <w:spacing w:val="-6"/>
          <w:lang w:val="es-AR"/>
        </w:rPr>
        <w:t xml:space="preserve"> </w:t>
      </w:r>
      <w:r w:rsidR="00BA7902">
        <w:rPr>
          <w:rFonts w:ascii="Tahoma" w:hAnsi="Tahoma" w:cs="Tahoma"/>
          <w:lang w:val="es-AR"/>
        </w:rPr>
        <w:t>15</w:t>
      </w:r>
      <w:r w:rsidRPr="00F8570E">
        <w:rPr>
          <w:rFonts w:ascii="Tahoma" w:hAnsi="Tahoma" w:cs="Tahoma"/>
          <w:lang w:val="es-AR"/>
        </w:rPr>
        <w:t>0</w:t>
      </w:r>
      <w:r w:rsidRPr="00F8570E">
        <w:rPr>
          <w:rFonts w:ascii="Tahoma" w:hAnsi="Tahoma" w:cs="Tahoma"/>
          <w:spacing w:val="1"/>
          <w:lang w:val="es-AR"/>
        </w:rPr>
        <w:t xml:space="preserve"> </w:t>
      </w:r>
      <w:r w:rsidRPr="00F8570E">
        <w:rPr>
          <w:rFonts w:ascii="Tahoma" w:hAnsi="Tahoma" w:cs="Tahoma"/>
          <w:lang w:val="es-AR"/>
        </w:rPr>
        <w:t>Hab./Ha.</w:t>
      </w:r>
    </w:p>
    <w:p w:rsidR="001A5F7E" w:rsidRPr="009737BD" w:rsidRDefault="001A5F7E">
      <w:pPr>
        <w:widowControl w:val="0"/>
        <w:tabs>
          <w:tab w:val="left" w:pos="5720"/>
        </w:tabs>
        <w:autoSpaceDE w:val="0"/>
        <w:autoSpaceDN w:val="0"/>
        <w:adjustRightInd w:val="0"/>
        <w:spacing w:before="7" w:after="0" w:line="266" w:lineRule="exact"/>
        <w:ind w:left="6023" w:right="1880" w:hanging="3166"/>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2</w:t>
      </w:r>
      <w:r w:rsidRPr="009737BD">
        <w:rPr>
          <w:rFonts w:ascii="Tahoma" w:hAnsi="Tahoma" w:cs="Tahoma"/>
          <w:lang w:val="es-AR"/>
        </w:rPr>
        <w:t>. 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lang w:val="es-AR"/>
        </w:rPr>
        <w:tab/>
        <w:t>(F.O.</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0.40 (F.O.</w:t>
      </w:r>
      <w:r w:rsidRPr="009737BD">
        <w:rPr>
          <w:rFonts w:ascii="Tahoma" w:hAnsi="Tahoma" w:cs="Tahoma"/>
          <w:spacing w:val="1"/>
          <w:lang w:val="es-AR"/>
        </w:rPr>
        <w:t>T</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spacing w:val="1"/>
          <w:lang w:val="es-AR"/>
        </w:rPr>
        <w:t>0</w:t>
      </w:r>
      <w:r w:rsidRPr="009737BD">
        <w:rPr>
          <w:rFonts w:ascii="Tahoma" w:hAnsi="Tahoma" w:cs="Tahoma"/>
          <w:lang w:val="es-AR"/>
        </w:rPr>
        <w:t>.60</w:t>
      </w:r>
    </w:p>
    <w:p w:rsidR="007871B6" w:rsidRDefault="007871B6">
      <w:pPr>
        <w:widowControl w:val="0"/>
        <w:autoSpaceDE w:val="0"/>
        <w:autoSpaceDN w:val="0"/>
        <w:adjustRightInd w:val="0"/>
        <w:spacing w:after="0" w:line="258" w:lineRule="exact"/>
        <w:ind w:left="2857"/>
        <w:rPr>
          <w:rFonts w:ascii="Tahoma" w:hAnsi="Tahoma" w:cs="Tahoma"/>
          <w:position w:val="-1"/>
          <w:lang w:val="es-AR"/>
        </w:rPr>
      </w:pPr>
    </w:p>
    <w:p w:rsidR="007871B6" w:rsidRDefault="007871B6">
      <w:pPr>
        <w:widowControl w:val="0"/>
        <w:autoSpaceDE w:val="0"/>
        <w:autoSpaceDN w:val="0"/>
        <w:adjustRightInd w:val="0"/>
        <w:spacing w:after="0" w:line="258" w:lineRule="exact"/>
        <w:ind w:left="2857"/>
        <w:rPr>
          <w:rFonts w:ascii="Tahoma" w:hAnsi="Tahoma" w:cs="Tahoma"/>
          <w:position w:val="-1"/>
          <w:lang w:val="es-AR"/>
        </w:rPr>
      </w:pPr>
    </w:p>
    <w:p w:rsidR="001A5F7E" w:rsidRPr="009737BD" w:rsidRDefault="001A5F7E">
      <w:pPr>
        <w:widowControl w:val="0"/>
        <w:autoSpaceDE w:val="0"/>
        <w:autoSpaceDN w:val="0"/>
        <w:adjustRightInd w:val="0"/>
        <w:spacing w:after="0" w:line="258" w:lineRule="exact"/>
        <w:ind w:left="2857"/>
        <w:rPr>
          <w:rFonts w:ascii="Tahoma" w:hAnsi="Tahoma" w:cs="Tahoma"/>
          <w:lang w:val="es-AR"/>
        </w:rPr>
      </w:pPr>
      <w:r w:rsidRPr="009737BD">
        <w:rPr>
          <w:rFonts w:ascii="Tahoma" w:hAnsi="Tahoma" w:cs="Tahoma"/>
          <w:position w:val="-1"/>
          <w:lang w:val="es-AR"/>
        </w:rPr>
        <w:t>4.1.</w:t>
      </w:r>
      <w:r w:rsidRPr="009737BD">
        <w:rPr>
          <w:rFonts w:ascii="Tahoma" w:hAnsi="Tahoma" w:cs="Tahoma"/>
          <w:spacing w:val="1"/>
          <w:position w:val="-1"/>
          <w:lang w:val="es-AR"/>
        </w:rPr>
        <w:t>3</w:t>
      </w:r>
      <w:r w:rsidRPr="009737BD">
        <w:rPr>
          <w:rFonts w:ascii="Tahoma" w:hAnsi="Tahoma" w:cs="Tahoma"/>
          <w:position w:val="-1"/>
          <w:lang w:val="es-AR"/>
        </w:rPr>
        <w:t>. Retiros</w:t>
      </w:r>
      <w:r w:rsidRPr="009737BD">
        <w:rPr>
          <w:rFonts w:ascii="Tahoma" w:hAnsi="Tahoma" w:cs="Tahoma"/>
          <w:spacing w:val="-6"/>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Frente:</w:t>
      </w:r>
      <w:r w:rsidRPr="009737BD">
        <w:rPr>
          <w:rFonts w:ascii="Tahoma" w:hAnsi="Tahoma" w:cs="Tahoma"/>
          <w:spacing w:val="-6"/>
          <w:position w:val="-1"/>
          <w:lang w:val="es-AR"/>
        </w:rPr>
        <w:t xml:space="preserve"> </w:t>
      </w:r>
      <w:r w:rsidR="0029560F">
        <w:rPr>
          <w:rFonts w:ascii="Tahoma" w:hAnsi="Tahoma" w:cs="Tahoma"/>
          <w:position w:val="-1"/>
          <w:lang w:val="es-AR"/>
        </w:rPr>
        <w:t>3</w:t>
      </w:r>
      <w:r w:rsidRPr="009737BD">
        <w:rPr>
          <w:rFonts w:ascii="Tahoma" w:hAnsi="Tahoma" w:cs="Tahoma"/>
          <w:position w:val="-1"/>
          <w:lang w:val="es-AR"/>
        </w:rPr>
        <w:t>m</w:t>
      </w:r>
    </w:p>
    <w:p w:rsidR="001A5F7E" w:rsidRPr="009737BD" w:rsidRDefault="001A5F7E">
      <w:pPr>
        <w:widowControl w:val="0"/>
        <w:autoSpaceDE w:val="0"/>
        <w:autoSpaceDN w:val="0"/>
        <w:adjustRightInd w:val="0"/>
        <w:spacing w:before="1" w:after="0" w:line="240" w:lineRule="auto"/>
        <w:ind w:left="5680"/>
        <w:rPr>
          <w:rFonts w:ascii="Tahoma" w:hAnsi="Tahoma" w:cs="Tahoma"/>
          <w:lang w:val="es-AR"/>
        </w:rPr>
      </w:pPr>
      <w:r w:rsidRPr="009737BD">
        <w:rPr>
          <w:rFonts w:ascii="Tahoma" w:hAnsi="Tahoma" w:cs="Tahoma"/>
          <w:lang w:val="es-AR"/>
        </w:rPr>
        <w:t>Fo</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1"/>
          <w:lang w:val="es-AR"/>
        </w:rPr>
        <w:t xml:space="preserve"> </w:t>
      </w:r>
      <w:r w:rsidRPr="009737BD">
        <w:rPr>
          <w:rFonts w:ascii="Tahoma" w:hAnsi="Tahoma" w:cs="Tahoma"/>
          <w:lang w:val="es-AR"/>
        </w:rPr>
        <w:t>3m.</w:t>
      </w:r>
    </w:p>
    <w:p w:rsidR="001A5F7E" w:rsidRPr="009737BD" w:rsidRDefault="001A5F7E" w:rsidP="006F3B3C">
      <w:pPr>
        <w:widowControl w:val="0"/>
        <w:autoSpaceDE w:val="0"/>
        <w:autoSpaceDN w:val="0"/>
        <w:adjustRightInd w:val="0"/>
        <w:spacing w:after="0" w:line="257" w:lineRule="exact"/>
        <w:ind w:left="5679" w:right="-136"/>
        <w:rPr>
          <w:rFonts w:ascii="Tahoma" w:hAnsi="Tahoma" w:cs="Tahoma"/>
          <w:lang w:val="es-AR"/>
        </w:rPr>
      </w:pPr>
      <w:r w:rsidRPr="009737BD">
        <w:rPr>
          <w:rFonts w:ascii="Tahoma" w:hAnsi="Tahoma" w:cs="Tahoma"/>
          <w:position w:val="-1"/>
          <w:lang w:val="es-AR"/>
        </w:rPr>
        <w:t>Bila</w:t>
      </w:r>
      <w:r w:rsidRPr="009737BD">
        <w:rPr>
          <w:rFonts w:ascii="Tahoma" w:hAnsi="Tahoma" w:cs="Tahoma"/>
          <w:spacing w:val="1"/>
          <w:position w:val="-1"/>
          <w:lang w:val="es-AR"/>
        </w:rPr>
        <w:t>t</w:t>
      </w:r>
      <w:r w:rsidRPr="009737BD">
        <w:rPr>
          <w:rFonts w:ascii="Tahoma" w:hAnsi="Tahoma" w:cs="Tahoma"/>
          <w:spacing w:val="-1"/>
          <w:position w:val="-1"/>
          <w:lang w:val="es-AR"/>
        </w:rPr>
        <w:t>e</w:t>
      </w:r>
      <w:r w:rsidRPr="009737BD">
        <w:rPr>
          <w:rFonts w:ascii="Tahoma" w:hAnsi="Tahoma" w:cs="Tahoma"/>
          <w:position w:val="-1"/>
          <w:lang w:val="es-AR"/>
        </w:rPr>
        <w:t>r</w:t>
      </w:r>
      <w:r w:rsidRPr="009737BD">
        <w:rPr>
          <w:rFonts w:ascii="Tahoma" w:hAnsi="Tahoma" w:cs="Tahoma"/>
          <w:spacing w:val="1"/>
          <w:position w:val="-1"/>
          <w:lang w:val="es-AR"/>
        </w:rPr>
        <w:t>a</w:t>
      </w:r>
      <w:r w:rsidRPr="009737BD">
        <w:rPr>
          <w:rFonts w:ascii="Tahoma" w:hAnsi="Tahoma" w:cs="Tahoma"/>
          <w:position w:val="-1"/>
          <w:lang w:val="es-AR"/>
        </w:rPr>
        <w:t>l:</w:t>
      </w:r>
      <w:r w:rsidRPr="009737BD">
        <w:rPr>
          <w:rFonts w:ascii="Tahoma" w:hAnsi="Tahoma" w:cs="Tahoma"/>
          <w:spacing w:val="31"/>
          <w:position w:val="-1"/>
          <w:lang w:val="es-AR"/>
        </w:rPr>
        <w:t xml:space="preserve"> </w:t>
      </w:r>
      <w:smartTag w:uri="urn:schemas-microsoft-com:office:smarttags" w:element="metricconverter">
        <w:smartTagPr>
          <w:attr w:name="ProductID" w:val="3 m"/>
        </w:smartTagPr>
        <w:r w:rsidRPr="009737BD">
          <w:rPr>
            <w:rFonts w:ascii="Tahoma" w:hAnsi="Tahoma" w:cs="Tahoma"/>
            <w:position w:val="-1"/>
            <w:lang w:val="es-AR"/>
          </w:rPr>
          <w:t>3</w:t>
        </w:r>
        <w:r w:rsidRPr="009737BD">
          <w:rPr>
            <w:rFonts w:ascii="Tahoma" w:hAnsi="Tahoma" w:cs="Tahoma"/>
            <w:spacing w:val="34"/>
            <w:position w:val="-1"/>
            <w:lang w:val="es-AR"/>
          </w:rPr>
          <w:t xml:space="preserve"> </w:t>
        </w:r>
        <w:r w:rsidRPr="009737BD">
          <w:rPr>
            <w:rFonts w:ascii="Tahoma" w:hAnsi="Tahoma" w:cs="Tahoma"/>
            <w:position w:val="-1"/>
            <w:lang w:val="es-AR"/>
          </w:rPr>
          <w:t>m</w:t>
        </w:r>
      </w:smartTag>
      <w:r w:rsidRPr="009737BD">
        <w:rPr>
          <w:rFonts w:ascii="Tahoma" w:hAnsi="Tahoma" w:cs="Tahoma"/>
          <w:spacing w:val="33"/>
          <w:position w:val="-1"/>
          <w:lang w:val="es-AR"/>
        </w:rPr>
        <w:t xml:space="preserve"> </w:t>
      </w:r>
      <w:r w:rsidRPr="009737BD">
        <w:rPr>
          <w:rFonts w:ascii="Tahoma" w:hAnsi="Tahoma" w:cs="Tahoma"/>
          <w:position w:val="-1"/>
          <w:lang w:val="es-AR"/>
        </w:rPr>
        <w:t>lotes</w:t>
      </w:r>
      <w:r w:rsidRPr="009737BD">
        <w:rPr>
          <w:rFonts w:ascii="Tahoma" w:hAnsi="Tahoma" w:cs="Tahoma"/>
          <w:spacing w:val="30"/>
          <w:position w:val="-1"/>
          <w:lang w:val="es-AR"/>
        </w:rPr>
        <w:t xml:space="preserve"> </w:t>
      </w:r>
      <w:r w:rsidRPr="009737BD">
        <w:rPr>
          <w:rFonts w:ascii="Tahoma" w:hAnsi="Tahoma" w:cs="Tahoma"/>
          <w:position w:val="-1"/>
          <w:lang w:val="es-AR"/>
        </w:rPr>
        <w:t>mayores</w:t>
      </w:r>
    </w:p>
    <w:p w:rsidR="001A5F7E" w:rsidRPr="009737BD" w:rsidRDefault="001A5F7E" w:rsidP="006F3B3C">
      <w:pPr>
        <w:widowControl w:val="0"/>
        <w:autoSpaceDE w:val="0"/>
        <w:autoSpaceDN w:val="0"/>
        <w:adjustRightInd w:val="0"/>
        <w:spacing w:before="7" w:after="0" w:line="240" w:lineRule="auto"/>
        <w:ind w:left="5656" w:firstLine="23"/>
        <w:rPr>
          <w:rFonts w:ascii="Tahoma" w:hAnsi="Tahoma" w:cs="Tahoma"/>
          <w:lang w:val="es-AR"/>
        </w:rPr>
      </w:pP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20</w:t>
      </w:r>
      <w:r w:rsidRPr="009737BD">
        <w:rPr>
          <w:rFonts w:ascii="Tahoma" w:hAnsi="Tahoma" w:cs="Tahoma"/>
          <w:spacing w:val="1"/>
          <w:lang w:val="es-AR"/>
        </w:rPr>
        <w:t xml:space="preserve"> </w:t>
      </w:r>
      <w:r w:rsidRPr="009737BD">
        <w:rPr>
          <w:rFonts w:ascii="Tahoma" w:hAnsi="Tahoma" w:cs="Tahoma"/>
          <w:lang w:val="es-AR"/>
        </w:rPr>
        <w:t>mt</w:t>
      </w:r>
    </w:p>
    <w:p w:rsidR="001A5F7E" w:rsidRPr="009737BD" w:rsidRDefault="001A5F7E" w:rsidP="00A83BEF">
      <w:pPr>
        <w:widowControl w:val="0"/>
        <w:autoSpaceDE w:val="0"/>
        <w:autoSpaceDN w:val="0"/>
        <w:adjustRightInd w:val="0"/>
        <w:spacing w:before="1" w:after="0" w:line="240" w:lineRule="auto"/>
        <w:ind w:left="2857" w:right="-136"/>
        <w:rPr>
          <w:rFonts w:ascii="Tahoma" w:hAnsi="Tahoma" w:cs="Tahoma"/>
          <w:lang w:val="es-AR"/>
        </w:rPr>
      </w:pPr>
      <w:r w:rsidRPr="006F3B3C">
        <w:rPr>
          <w:rFonts w:ascii="Tahoma" w:hAnsi="Tahoma" w:cs="Tahoma"/>
          <w:lang w:val="es-AR"/>
        </w:rPr>
        <w:t>4.1.</w:t>
      </w:r>
      <w:r w:rsidRPr="006F3B3C">
        <w:rPr>
          <w:rFonts w:ascii="Tahoma" w:hAnsi="Tahoma" w:cs="Tahoma"/>
          <w:spacing w:val="1"/>
          <w:lang w:val="es-AR"/>
        </w:rPr>
        <w:t>4</w:t>
      </w:r>
      <w:r w:rsidRPr="006F3B3C">
        <w:rPr>
          <w:rFonts w:ascii="Tahoma" w:hAnsi="Tahoma" w:cs="Tahoma"/>
          <w:lang w:val="es-AR"/>
        </w:rPr>
        <w:t>.</w:t>
      </w:r>
      <w:r w:rsidRPr="006F3B3C">
        <w:rPr>
          <w:rFonts w:ascii="Tahoma" w:hAnsi="Tahoma" w:cs="Tahoma"/>
          <w:spacing w:val="7"/>
          <w:lang w:val="es-AR"/>
        </w:rPr>
        <w:t xml:space="preserve"> </w:t>
      </w:r>
      <w:r w:rsidRPr="006F3B3C">
        <w:rPr>
          <w:rFonts w:ascii="Tahoma" w:hAnsi="Tahoma" w:cs="Tahoma"/>
          <w:lang w:val="es-AR"/>
        </w:rPr>
        <w:t>Altura</w:t>
      </w:r>
      <w:r w:rsidRPr="006F3B3C">
        <w:rPr>
          <w:rFonts w:ascii="Tahoma" w:hAnsi="Tahoma" w:cs="Tahoma"/>
          <w:spacing w:val="2"/>
          <w:lang w:val="es-AR"/>
        </w:rPr>
        <w:t xml:space="preserve"> </w:t>
      </w:r>
      <w:r w:rsidRPr="006F3B3C">
        <w:rPr>
          <w:rFonts w:ascii="Tahoma" w:hAnsi="Tahoma" w:cs="Tahoma"/>
          <w:lang w:val="es-AR"/>
        </w:rPr>
        <w:t>máxima:</w:t>
      </w:r>
      <w:r w:rsidRPr="006F3B3C">
        <w:rPr>
          <w:rFonts w:ascii="Tahoma" w:hAnsi="Tahoma" w:cs="Tahoma"/>
          <w:spacing w:val="-1"/>
          <w:lang w:val="es-AR"/>
        </w:rPr>
        <w:t xml:space="preserve"> </w:t>
      </w:r>
      <w:r w:rsidR="00A83BEF">
        <w:rPr>
          <w:rFonts w:ascii="Tahoma" w:hAnsi="Tahoma" w:cs="Tahoma"/>
          <w:lang w:val="es-AR"/>
        </w:rPr>
        <w:t>6</w:t>
      </w:r>
      <w:r w:rsidRPr="006F3B3C">
        <w:rPr>
          <w:rFonts w:ascii="Tahoma" w:hAnsi="Tahoma" w:cs="Tahoma"/>
          <w:lang w:val="es-AR"/>
        </w:rPr>
        <w:t>m.</w:t>
      </w:r>
      <w:r w:rsidRPr="006F3B3C">
        <w:rPr>
          <w:rFonts w:ascii="Tahoma" w:hAnsi="Tahoma" w:cs="Tahoma"/>
          <w:spacing w:val="4"/>
          <w:lang w:val="es-AR"/>
        </w:rPr>
        <w:t xml:space="preserve"> </w:t>
      </w:r>
    </w:p>
    <w:p w:rsidR="001A5F7E" w:rsidRPr="009737BD" w:rsidRDefault="001A5F7E">
      <w:pPr>
        <w:widowControl w:val="0"/>
        <w:autoSpaceDE w:val="0"/>
        <w:autoSpaceDN w:val="0"/>
        <w:adjustRightInd w:val="0"/>
        <w:spacing w:before="1" w:after="0" w:line="240" w:lineRule="auto"/>
        <w:ind w:left="2290"/>
        <w:rPr>
          <w:rFonts w:ascii="Tahoma" w:hAnsi="Tahoma" w:cs="Tahoma"/>
          <w:lang w:val="es-AR"/>
        </w:rPr>
      </w:pPr>
      <w:r w:rsidRPr="009737BD">
        <w:rPr>
          <w:rFonts w:ascii="Tahoma" w:hAnsi="Tahoma" w:cs="Tahoma"/>
          <w:lang w:val="es-AR"/>
        </w:rPr>
        <w:lastRenderedPageBreak/>
        <w:t>4.2.</w:t>
      </w:r>
      <w:r w:rsidRPr="009737BD">
        <w:rPr>
          <w:rFonts w:ascii="Tahoma" w:hAnsi="Tahoma" w:cs="Tahoma"/>
          <w:spacing w:val="-5"/>
          <w:lang w:val="es-AR"/>
        </w:rPr>
        <w:t xml:space="preserve"> </w:t>
      </w:r>
      <w:r w:rsidRPr="009737BD">
        <w:rPr>
          <w:rFonts w:ascii="Tahoma" w:hAnsi="Tahoma" w:cs="Tahoma"/>
          <w:lang w:val="es-AR"/>
        </w:rPr>
        <w:t>Subd</w:t>
      </w:r>
      <w:r w:rsidRPr="009737BD">
        <w:rPr>
          <w:rFonts w:ascii="Tahoma" w:hAnsi="Tahoma" w:cs="Tahoma"/>
          <w:spacing w:val="1"/>
          <w:lang w:val="es-AR"/>
        </w:rPr>
        <w:t>i</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sión:</w:t>
      </w:r>
    </w:p>
    <w:p w:rsidR="001A5F7E" w:rsidRPr="009737BD" w:rsidRDefault="001A5F7E" w:rsidP="001B6BD0">
      <w:pPr>
        <w:widowControl w:val="0"/>
        <w:autoSpaceDE w:val="0"/>
        <w:autoSpaceDN w:val="0"/>
        <w:adjustRightInd w:val="0"/>
        <w:spacing w:after="0" w:line="257" w:lineRule="exact"/>
        <w:ind w:left="2137" w:right="-53" w:firstLine="720"/>
        <w:rPr>
          <w:rFonts w:ascii="Tahoma" w:hAnsi="Tahoma" w:cs="Tahoma"/>
          <w:lang w:val="es-AR"/>
        </w:rPr>
      </w:pPr>
      <w:r w:rsidRPr="009737BD">
        <w:rPr>
          <w:rFonts w:ascii="Tahoma" w:hAnsi="Tahoma" w:cs="Tahoma"/>
          <w:position w:val="-1"/>
          <w:lang w:val="es-AR"/>
        </w:rPr>
        <w:t>4.2.1.</w:t>
      </w:r>
      <w:r w:rsidRPr="009737BD">
        <w:rPr>
          <w:rFonts w:ascii="Tahoma" w:hAnsi="Tahoma" w:cs="Tahoma"/>
          <w:spacing w:val="-5"/>
          <w:position w:val="-1"/>
          <w:lang w:val="es-AR"/>
        </w:rPr>
        <w:t xml:space="preserve"> </w:t>
      </w:r>
      <w:r w:rsidRPr="009737BD">
        <w:rPr>
          <w:rFonts w:ascii="Tahoma" w:hAnsi="Tahoma" w:cs="Tahoma"/>
          <w:position w:val="-1"/>
          <w:lang w:val="es-AR"/>
        </w:rPr>
        <w:t>Frente</w:t>
      </w:r>
      <w:r w:rsidRPr="009737BD">
        <w:rPr>
          <w:rFonts w:ascii="Tahoma" w:hAnsi="Tahoma" w:cs="Tahoma"/>
          <w:spacing w:val="-6"/>
          <w:position w:val="-1"/>
          <w:lang w:val="es-AR"/>
        </w:rPr>
        <w:t xml:space="preserve"> </w:t>
      </w:r>
      <w:r w:rsidRPr="009737BD">
        <w:rPr>
          <w:rFonts w:ascii="Tahoma" w:hAnsi="Tahoma" w:cs="Tahoma"/>
          <w:position w:val="-1"/>
          <w:lang w:val="es-AR"/>
        </w:rPr>
        <w:t>Míni</w:t>
      </w:r>
      <w:r w:rsidRPr="009737BD">
        <w:rPr>
          <w:rFonts w:ascii="Tahoma" w:hAnsi="Tahoma" w:cs="Tahoma"/>
          <w:spacing w:val="1"/>
          <w:position w:val="-1"/>
          <w:lang w:val="es-AR"/>
        </w:rPr>
        <w:t>m</w:t>
      </w:r>
      <w:r w:rsidRPr="009737BD">
        <w:rPr>
          <w:rFonts w:ascii="Tahoma" w:hAnsi="Tahoma" w:cs="Tahoma"/>
          <w:spacing w:val="-1"/>
          <w:position w:val="-1"/>
          <w:lang w:val="es-AR"/>
        </w:rPr>
        <w:t>o</w:t>
      </w:r>
      <w:r w:rsidRPr="009737BD">
        <w:rPr>
          <w:rFonts w:ascii="Tahoma" w:hAnsi="Tahoma" w:cs="Tahoma"/>
          <w:position w:val="-1"/>
          <w:lang w:val="es-AR"/>
        </w:rPr>
        <w:t xml:space="preserve">: </w:t>
      </w:r>
      <w:r w:rsidRPr="009737BD">
        <w:rPr>
          <w:rFonts w:ascii="Tahoma" w:hAnsi="Tahoma" w:cs="Tahoma"/>
          <w:spacing w:val="1"/>
          <w:position w:val="-1"/>
          <w:lang w:val="es-AR"/>
        </w:rPr>
        <w:t>2</w:t>
      </w:r>
      <w:r w:rsidRPr="009737BD">
        <w:rPr>
          <w:rFonts w:ascii="Tahoma" w:hAnsi="Tahoma" w:cs="Tahoma"/>
          <w:position w:val="-1"/>
          <w:lang w:val="es-AR"/>
        </w:rPr>
        <w:t>0m</w:t>
      </w:r>
    </w:p>
    <w:p w:rsidR="001A5F7E" w:rsidRPr="009737BD" w:rsidRDefault="001A5F7E">
      <w:pPr>
        <w:widowControl w:val="0"/>
        <w:autoSpaceDE w:val="0"/>
        <w:autoSpaceDN w:val="0"/>
        <w:adjustRightInd w:val="0"/>
        <w:spacing w:before="7" w:after="0" w:line="240" w:lineRule="auto"/>
        <w:ind w:left="2857" w:right="2997"/>
        <w:jc w:val="both"/>
        <w:rPr>
          <w:rFonts w:ascii="Tahoma" w:hAnsi="Tahoma" w:cs="Tahoma"/>
          <w:lang w:val="es-AR"/>
        </w:rPr>
      </w:pPr>
      <w:r w:rsidRPr="009737BD">
        <w:rPr>
          <w:rFonts w:ascii="Tahoma" w:hAnsi="Tahoma" w:cs="Tahoma"/>
          <w:lang w:val="es-AR"/>
        </w:rPr>
        <w:t>4.2.</w:t>
      </w:r>
      <w:r w:rsidRPr="009737BD">
        <w:rPr>
          <w:rFonts w:ascii="Tahoma" w:hAnsi="Tahoma" w:cs="Tahoma"/>
          <w:spacing w:val="1"/>
          <w:lang w:val="es-AR"/>
        </w:rPr>
        <w:t>3</w:t>
      </w:r>
      <w:r w:rsidRPr="009737BD">
        <w:rPr>
          <w:rFonts w:ascii="Tahoma" w:hAnsi="Tahoma" w:cs="Tahoma"/>
          <w:lang w:val="es-AR"/>
        </w:rPr>
        <w:t xml:space="preserve">. </w:t>
      </w:r>
      <w:r w:rsidRPr="009737BD">
        <w:rPr>
          <w:rFonts w:ascii="Tahoma" w:hAnsi="Tahoma" w:cs="Tahoma"/>
          <w:spacing w:val="12"/>
          <w:lang w:val="es-AR"/>
        </w:rPr>
        <w:t xml:space="preserve"> </w:t>
      </w:r>
      <w:r w:rsidRPr="009737BD">
        <w:rPr>
          <w:rFonts w:ascii="Tahoma" w:hAnsi="Tahoma" w:cs="Tahoma"/>
          <w:lang w:val="es-AR"/>
        </w:rPr>
        <w:t>Supe</w:t>
      </w:r>
      <w:r w:rsidRPr="009737BD">
        <w:rPr>
          <w:rFonts w:ascii="Tahoma" w:hAnsi="Tahoma" w:cs="Tahoma"/>
          <w:spacing w:val="1"/>
          <w:lang w:val="es-AR"/>
        </w:rPr>
        <w:t>r</w:t>
      </w:r>
      <w:r w:rsidRPr="009737BD">
        <w:rPr>
          <w:rFonts w:ascii="Tahoma" w:hAnsi="Tahoma" w:cs="Tahoma"/>
          <w:lang w:val="es-AR"/>
        </w:rPr>
        <w:t>ficie</w:t>
      </w:r>
      <w:r w:rsidRPr="009737BD">
        <w:rPr>
          <w:rFonts w:ascii="Tahoma" w:hAnsi="Tahoma" w:cs="Tahoma"/>
          <w:spacing w:val="-4"/>
          <w:lang w:val="es-AR"/>
        </w:rPr>
        <w:t xml:space="preserve"> </w:t>
      </w:r>
      <w:r w:rsidRPr="009737BD">
        <w:rPr>
          <w:rFonts w:ascii="Tahoma" w:hAnsi="Tahoma" w:cs="Tahoma"/>
          <w:spacing w:val="2"/>
          <w:lang w:val="es-AR"/>
        </w:rPr>
        <w:t>m</w:t>
      </w:r>
      <w:r w:rsidRPr="009737BD">
        <w:rPr>
          <w:rFonts w:ascii="Tahoma" w:hAnsi="Tahoma" w:cs="Tahoma"/>
          <w:lang w:val="es-AR"/>
        </w:rPr>
        <w:t>ínima:</w:t>
      </w:r>
      <w:r w:rsidRPr="009737BD">
        <w:rPr>
          <w:rFonts w:ascii="Tahoma" w:hAnsi="Tahoma" w:cs="Tahoma"/>
          <w:spacing w:val="-2"/>
          <w:lang w:val="es-AR"/>
        </w:rPr>
        <w:t xml:space="preserve"> </w:t>
      </w:r>
      <w:smartTag w:uri="urn:schemas-microsoft-com:office:smarttags" w:element="metricconverter">
        <w:smartTagPr>
          <w:attr w:name="ProductID" w:val="600 m2"/>
        </w:smartTagPr>
        <w:r w:rsidRPr="009737BD">
          <w:rPr>
            <w:rFonts w:ascii="Tahoma" w:hAnsi="Tahoma" w:cs="Tahoma"/>
            <w:lang w:val="es-AR"/>
          </w:rPr>
          <w:t>600</w:t>
        </w:r>
        <w:r w:rsidRPr="009737BD">
          <w:rPr>
            <w:rFonts w:ascii="Tahoma" w:hAnsi="Tahoma" w:cs="Tahoma"/>
            <w:spacing w:val="1"/>
            <w:lang w:val="es-AR"/>
          </w:rPr>
          <w:t xml:space="preserve"> </w:t>
        </w:r>
        <w:r w:rsidRPr="009737BD">
          <w:rPr>
            <w:rFonts w:ascii="Tahoma" w:hAnsi="Tahoma" w:cs="Tahoma"/>
            <w:lang w:val="es-AR"/>
          </w:rPr>
          <w:t>m2</w:t>
        </w:r>
      </w:smartTag>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55" w:right="3745"/>
        <w:jc w:val="center"/>
        <w:rPr>
          <w:rFonts w:ascii="Tahoma" w:hAnsi="Tahoma" w:cs="Tahoma"/>
          <w:lang w:val="es-AR"/>
        </w:rPr>
      </w:pPr>
      <w:r w:rsidRPr="009737BD">
        <w:rPr>
          <w:rFonts w:ascii="Tahoma" w:hAnsi="Tahoma" w:cs="Tahoma"/>
          <w:lang w:val="es-AR"/>
        </w:rPr>
        <w:t>5-</w:t>
      </w:r>
      <w:r w:rsidRPr="009737BD">
        <w:rPr>
          <w:rFonts w:ascii="Tahoma" w:hAnsi="Tahoma" w:cs="Tahoma"/>
          <w:spacing w:val="-8"/>
          <w:lang w:val="es-AR"/>
        </w:rPr>
        <w:t xml:space="preserve"> </w:t>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spacing w:val="2"/>
          <w:lang w:val="es-AR"/>
        </w:rPr>
        <w:t>D</w:t>
      </w:r>
      <w:r w:rsidRPr="009737BD">
        <w:rPr>
          <w:rFonts w:ascii="Tahoma" w:hAnsi="Tahoma" w:cs="Tahoma"/>
          <w:b/>
          <w:bCs/>
          <w:lang w:val="es-AR"/>
        </w:rPr>
        <w:t>EL</w:t>
      </w:r>
      <w:r w:rsidRPr="009737BD">
        <w:rPr>
          <w:rFonts w:ascii="Tahoma" w:hAnsi="Tahoma" w:cs="Tahoma"/>
          <w:b/>
          <w:bCs/>
          <w:spacing w:val="-1"/>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w w:val="99"/>
          <w:lang w:val="es-AR"/>
        </w:rPr>
        <w:t>PERMITID</w:t>
      </w:r>
      <w:r w:rsidRPr="009737BD">
        <w:rPr>
          <w:rFonts w:ascii="Tahoma" w:hAnsi="Tahoma" w:cs="Tahoma"/>
          <w:b/>
          <w:bCs/>
          <w:spacing w:val="1"/>
          <w:w w:val="99"/>
          <w:lang w:val="es-AR"/>
        </w:rPr>
        <w:t>O</w:t>
      </w:r>
      <w:r w:rsidRPr="009737BD">
        <w:rPr>
          <w:rFonts w:ascii="Tahoma" w:hAnsi="Tahoma" w:cs="Tahoma"/>
          <w:lang w:val="es-AR"/>
        </w:rPr>
        <w:t>:</w:t>
      </w:r>
    </w:p>
    <w:p w:rsidR="001A5F7E" w:rsidRPr="009737BD" w:rsidRDefault="001A5F7E">
      <w:pPr>
        <w:widowControl w:val="0"/>
        <w:autoSpaceDE w:val="0"/>
        <w:autoSpaceDN w:val="0"/>
        <w:adjustRightInd w:val="0"/>
        <w:spacing w:after="0" w:line="265" w:lineRule="exact"/>
        <w:ind w:left="2374" w:right="3086"/>
        <w:jc w:val="center"/>
        <w:rPr>
          <w:rFonts w:ascii="Tahoma" w:hAnsi="Tahoma" w:cs="Tahoma"/>
          <w:lang w:val="es-AR"/>
        </w:rPr>
      </w:pPr>
      <w:r w:rsidRPr="009737BD">
        <w:rPr>
          <w:rFonts w:ascii="Tahoma" w:hAnsi="Tahoma" w:cs="Tahoma"/>
          <w:position w:val="-1"/>
          <w:lang w:val="es-AR"/>
        </w:rPr>
        <w:t>5.1</w:t>
      </w:r>
      <w:r w:rsidRPr="009737BD">
        <w:rPr>
          <w:rFonts w:ascii="Tahoma" w:hAnsi="Tahoma" w:cs="Tahoma"/>
          <w:spacing w:val="-6"/>
          <w:position w:val="-1"/>
          <w:lang w:val="es-AR"/>
        </w:rPr>
        <w:t xml:space="preserve"> </w:t>
      </w:r>
      <w:r w:rsidRPr="00193BBC">
        <w:rPr>
          <w:rFonts w:ascii="Tahoma" w:hAnsi="Tahoma" w:cs="Tahoma"/>
          <w:b/>
          <w:spacing w:val="2"/>
          <w:position w:val="-1"/>
          <w:lang w:val="es-AR"/>
        </w:rPr>
        <w:t>R</w:t>
      </w:r>
      <w:r w:rsidRPr="00193BBC">
        <w:rPr>
          <w:rFonts w:ascii="Tahoma" w:hAnsi="Tahoma" w:cs="Tahoma"/>
          <w:b/>
          <w:position w:val="-1"/>
          <w:lang w:val="es-AR"/>
        </w:rPr>
        <w:t>eside</w:t>
      </w:r>
      <w:r w:rsidRPr="00193BBC">
        <w:rPr>
          <w:rFonts w:ascii="Tahoma" w:hAnsi="Tahoma" w:cs="Tahoma"/>
          <w:b/>
          <w:spacing w:val="1"/>
          <w:position w:val="-1"/>
          <w:lang w:val="es-AR"/>
        </w:rPr>
        <w:t>n</w:t>
      </w:r>
      <w:r w:rsidRPr="00193BBC">
        <w:rPr>
          <w:rFonts w:ascii="Tahoma" w:hAnsi="Tahoma" w:cs="Tahoma"/>
          <w:b/>
          <w:spacing w:val="-1"/>
          <w:position w:val="-1"/>
          <w:lang w:val="es-AR"/>
        </w:rPr>
        <w:t>c</w:t>
      </w:r>
      <w:r w:rsidRPr="00193BBC">
        <w:rPr>
          <w:rFonts w:ascii="Tahoma" w:hAnsi="Tahoma" w:cs="Tahoma"/>
          <w:b/>
          <w:position w:val="-1"/>
          <w:lang w:val="es-AR"/>
        </w:rPr>
        <w:t>ial:</w:t>
      </w:r>
      <w:r w:rsidRPr="009737BD">
        <w:rPr>
          <w:rFonts w:ascii="Tahoma" w:hAnsi="Tahoma" w:cs="Tahoma"/>
          <w:position w:val="-1"/>
          <w:lang w:val="es-AR"/>
        </w:rPr>
        <w:t xml:space="preserve"> cond</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ión</w:t>
      </w:r>
      <w:r w:rsidRPr="009737BD">
        <w:rPr>
          <w:rFonts w:ascii="Tahoma" w:hAnsi="Tahoma" w:cs="Tahoma"/>
          <w:spacing w:val="-3"/>
          <w:position w:val="-1"/>
          <w:lang w:val="es-AR"/>
        </w:rPr>
        <w:t xml:space="preserve"> </w:t>
      </w:r>
      <w:r w:rsidRPr="009737BD">
        <w:rPr>
          <w:rFonts w:ascii="Tahoma" w:hAnsi="Tahoma" w:cs="Tahoma"/>
          <w:w w:val="99"/>
          <w:position w:val="-1"/>
          <w:lang w:val="es-AR"/>
        </w:rPr>
        <w:t>dominante.</w:t>
      </w:r>
    </w:p>
    <w:p w:rsidR="001A5F7E" w:rsidRPr="009737BD" w:rsidRDefault="001A5F7E" w:rsidP="001B6BD0">
      <w:pPr>
        <w:widowControl w:val="0"/>
        <w:autoSpaceDE w:val="0"/>
        <w:autoSpaceDN w:val="0"/>
        <w:adjustRightInd w:val="0"/>
        <w:spacing w:after="0" w:line="265" w:lineRule="exact"/>
        <w:ind w:left="2253" w:right="3630" w:firstLine="627"/>
        <w:rPr>
          <w:rFonts w:ascii="Tahoma" w:hAnsi="Tahoma" w:cs="Tahoma"/>
          <w:lang w:val="es-AR"/>
        </w:rPr>
      </w:pPr>
      <w:r w:rsidRPr="009737BD">
        <w:rPr>
          <w:rFonts w:ascii="Tahoma" w:hAnsi="Tahoma" w:cs="Tahoma"/>
          <w:position w:val="-1"/>
          <w:lang w:val="es-AR"/>
        </w:rPr>
        <w:t>5.1.1</w:t>
      </w:r>
      <w:r w:rsidRPr="009737BD">
        <w:rPr>
          <w:rFonts w:ascii="Tahoma" w:hAnsi="Tahoma" w:cs="Tahoma"/>
          <w:spacing w:val="-6"/>
          <w:position w:val="-1"/>
          <w:lang w:val="es-AR"/>
        </w:rPr>
        <w:t xml:space="preserve"> </w:t>
      </w:r>
      <w:r w:rsidRPr="009737BD">
        <w:rPr>
          <w:rFonts w:ascii="Tahoma" w:hAnsi="Tahoma" w:cs="Tahoma"/>
          <w:position w:val="-1"/>
          <w:lang w:val="es-AR"/>
        </w:rPr>
        <w:t>Vivienda</w:t>
      </w:r>
      <w:r w:rsidRPr="009737BD">
        <w:rPr>
          <w:rFonts w:ascii="Tahoma" w:hAnsi="Tahoma" w:cs="Tahoma"/>
          <w:spacing w:val="-7"/>
          <w:position w:val="-1"/>
          <w:lang w:val="es-AR"/>
        </w:rPr>
        <w:t xml:space="preserve"> </w:t>
      </w:r>
      <w:r w:rsidRPr="009737BD">
        <w:rPr>
          <w:rFonts w:ascii="Tahoma" w:hAnsi="Tahoma" w:cs="Tahoma"/>
          <w:position w:val="-1"/>
          <w:lang w:val="es-AR"/>
        </w:rPr>
        <w:t>un</w:t>
      </w:r>
      <w:r w:rsidRPr="009737BD">
        <w:rPr>
          <w:rFonts w:ascii="Tahoma" w:hAnsi="Tahoma" w:cs="Tahoma"/>
          <w:spacing w:val="1"/>
          <w:position w:val="-1"/>
          <w:lang w:val="es-AR"/>
        </w:rPr>
        <w:t>i</w:t>
      </w:r>
      <w:r w:rsidRPr="009737BD">
        <w:rPr>
          <w:rFonts w:ascii="Tahoma" w:hAnsi="Tahoma" w:cs="Tahoma"/>
          <w:position w:val="-1"/>
          <w:lang w:val="es-AR"/>
        </w:rPr>
        <w:t>familiar</w:t>
      </w:r>
    </w:p>
    <w:p w:rsidR="001A5F7E" w:rsidRPr="009737BD" w:rsidRDefault="001B6BD0" w:rsidP="001B6BD0">
      <w:pPr>
        <w:widowControl w:val="0"/>
        <w:autoSpaceDE w:val="0"/>
        <w:autoSpaceDN w:val="0"/>
        <w:adjustRightInd w:val="0"/>
        <w:spacing w:after="0" w:line="268" w:lineRule="exact"/>
        <w:ind w:left="2252" w:right="2637" w:firstLine="122"/>
        <w:jc w:val="center"/>
        <w:rPr>
          <w:rFonts w:ascii="Tahoma" w:hAnsi="Tahoma" w:cs="Tahoma"/>
          <w:lang w:val="es-AR"/>
        </w:rPr>
      </w:pPr>
      <w:r>
        <w:rPr>
          <w:rFonts w:ascii="Tahoma" w:hAnsi="Tahoma" w:cs="Tahoma"/>
          <w:position w:val="-1"/>
          <w:lang w:val="es-AR"/>
        </w:rPr>
        <w:t xml:space="preserve">    </w:t>
      </w:r>
      <w:r w:rsidR="001A5F7E" w:rsidRPr="009737BD">
        <w:rPr>
          <w:rFonts w:ascii="Tahoma" w:hAnsi="Tahoma" w:cs="Tahoma"/>
          <w:position w:val="-1"/>
          <w:lang w:val="es-AR"/>
        </w:rPr>
        <w:t>5.1..2.</w:t>
      </w:r>
      <w:r w:rsidR="001A5F7E" w:rsidRPr="009737BD">
        <w:rPr>
          <w:rFonts w:ascii="Tahoma" w:hAnsi="Tahoma" w:cs="Tahoma"/>
          <w:spacing w:val="-6"/>
          <w:position w:val="-1"/>
          <w:lang w:val="es-AR"/>
        </w:rPr>
        <w:t xml:space="preserve"> </w:t>
      </w:r>
      <w:r w:rsidR="001A5F7E" w:rsidRPr="009737BD">
        <w:rPr>
          <w:rFonts w:ascii="Tahoma" w:hAnsi="Tahoma" w:cs="Tahoma"/>
          <w:position w:val="-1"/>
          <w:lang w:val="es-AR"/>
        </w:rPr>
        <w:t>Hote</w:t>
      </w:r>
      <w:r w:rsidR="001A5F7E" w:rsidRPr="009737BD">
        <w:rPr>
          <w:rFonts w:ascii="Tahoma" w:hAnsi="Tahoma" w:cs="Tahoma"/>
          <w:spacing w:val="1"/>
          <w:position w:val="-1"/>
          <w:lang w:val="es-AR"/>
        </w:rPr>
        <w:t>l</w:t>
      </w:r>
      <w:r w:rsidR="001A5F7E" w:rsidRPr="009737BD">
        <w:rPr>
          <w:rFonts w:ascii="Tahoma" w:hAnsi="Tahoma" w:cs="Tahoma"/>
          <w:spacing w:val="-1"/>
          <w:position w:val="-1"/>
          <w:lang w:val="es-AR"/>
        </w:rPr>
        <w:t>e</w:t>
      </w:r>
      <w:r w:rsidR="001A5F7E" w:rsidRPr="009737BD">
        <w:rPr>
          <w:rFonts w:ascii="Tahoma" w:hAnsi="Tahoma" w:cs="Tahoma"/>
          <w:position w:val="-1"/>
          <w:lang w:val="es-AR"/>
        </w:rPr>
        <w:t>ría</w:t>
      </w:r>
      <w:r w:rsidR="001A5F7E" w:rsidRPr="009737BD">
        <w:rPr>
          <w:rFonts w:ascii="Tahoma" w:hAnsi="Tahoma" w:cs="Tahoma"/>
          <w:spacing w:val="-5"/>
          <w:position w:val="-1"/>
          <w:lang w:val="es-AR"/>
        </w:rPr>
        <w:t xml:space="preserve"> </w:t>
      </w:r>
      <w:r w:rsidR="001A5F7E" w:rsidRPr="009737BD">
        <w:rPr>
          <w:rFonts w:ascii="Tahoma" w:hAnsi="Tahoma" w:cs="Tahoma"/>
          <w:position w:val="-1"/>
          <w:sz w:val="23"/>
          <w:szCs w:val="23"/>
          <w:lang w:val="es-AR"/>
        </w:rPr>
        <w:t>e</w:t>
      </w:r>
      <w:r w:rsidR="001A5F7E" w:rsidRPr="009737BD">
        <w:rPr>
          <w:rFonts w:ascii="Tahoma" w:hAnsi="Tahoma" w:cs="Tahoma"/>
          <w:spacing w:val="2"/>
          <w:position w:val="-1"/>
          <w:sz w:val="23"/>
          <w:szCs w:val="23"/>
          <w:lang w:val="es-AR"/>
        </w:rPr>
        <w:t>x</w:t>
      </w:r>
      <w:r w:rsidR="001A5F7E" w:rsidRPr="009737BD">
        <w:rPr>
          <w:rFonts w:ascii="Tahoma" w:hAnsi="Tahoma" w:cs="Tahoma"/>
          <w:position w:val="-1"/>
          <w:sz w:val="23"/>
          <w:szCs w:val="23"/>
          <w:lang w:val="es-AR"/>
        </w:rPr>
        <w:t>cepto</w:t>
      </w:r>
      <w:r w:rsidR="001A5F7E" w:rsidRPr="009737BD">
        <w:rPr>
          <w:rFonts w:ascii="Tahoma" w:hAnsi="Tahoma" w:cs="Tahoma"/>
          <w:spacing w:val="-9"/>
          <w:position w:val="-1"/>
          <w:sz w:val="23"/>
          <w:szCs w:val="23"/>
          <w:lang w:val="es-AR"/>
        </w:rPr>
        <w:t xml:space="preserve"> </w:t>
      </w:r>
      <w:r w:rsidR="001A5F7E" w:rsidRPr="009737BD">
        <w:rPr>
          <w:rFonts w:ascii="Tahoma" w:hAnsi="Tahoma" w:cs="Tahoma"/>
          <w:position w:val="-1"/>
          <w:sz w:val="23"/>
          <w:szCs w:val="23"/>
          <w:lang w:val="es-AR"/>
        </w:rPr>
        <w:t>hotel</w:t>
      </w:r>
      <w:r w:rsidR="001A5F7E" w:rsidRPr="009737BD">
        <w:rPr>
          <w:rFonts w:ascii="Tahoma" w:hAnsi="Tahoma" w:cs="Tahoma"/>
          <w:spacing w:val="-25"/>
          <w:position w:val="-1"/>
          <w:sz w:val="23"/>
          <w:szCs w:val="23"/>
          <w:lang w:val="es-AR"/>
        </w:rPr>
        <w:t xml:space="preserve"> </w:t>
      </w:r>
      <w:r w:rsidR="001A5F7E" w:rsidRPr="009737BD">
        <w:rPr>
          <w:rFonts w:ascii="Tahoma" w:hAnsi="Tahoma" w:cs="Tahoma"/>
          <w:position w:val="-1"/>
          <w:sz w:val="23"/>
          <w:szCs w:val="23"/>
          <w:lang w:val="es-AR"/>
        </w:rPr>
        <w:t>por</w:t>
      </w:r>
      <w:r w:rsidR="001A5F7E" w:rsidRPr="009737BD">
        <w:rPr>
          <w:rFonts w:ascii="Tahoma" w:hAnsi="Tahoma" w:cs="Tahoma"/>
          <w:spacing w:val="-17"/>
          <w:position w:val="-1"/>
          <w:sz w:val="23"/>
          <w:szCs w:val="23"/>
          <w:lang w:val="es-AR"/>
        </w:rPr>
        <w:t xml:space="preserve"> </w:t>
      </w:r>
      <w:r w:rsidR="001A5F7E" w:rsidRPr="009737BD">
        <w:rPr>
          <w:rFonts w:ascii="Tahoma" w:hAnsi="Tahoma" w:cs="Tahoma"/>
          <w:w w:val="95"/>
          <w:position w:val="-1"/>
          <w:sz w:val="23"/>
          <w:szCs w:val="23"/>
          <w:lang w:val="es-AR"/>
        </w:rPr>
        <w:t>hora</w:t>
      </w:r>
      <w:r w:rsidR="001A5F7E" w:rsidRPr="009737BD">
        <w:rPr>
          <w:rFonts w:ascii="Tahoma" w:hAnsi="Tahoma" w:cs="Tahoma"/>
          <w:position w:val="-1"/>
          <w:lang w:val="es-AR"/>
        </w:rPr>
        <w:t>.</w:t>
      </w:r>
    </w:p>
    <w:p w:rsidR="001A5F7E" w:rsidRPr="009737BD" w:rsidRDefault="001A5F7E">
      <w:pPr>
        <w:widowControl w:val="0"/>
        <w:autoSpaceDE w:val="0"/>
        <w:autoSpaceDN w:val="0"/>
        <w:adjustRightInd w:val="0"/>
        <w:spacing w:after="0" w:line="262" w:lineRule="exact"/>
        <w:ind w:left="2290"/>
        <w:rPr>
          <w:rFonts w:ascii="Tahoma" w:hAnsi="Tahoma" w:cs="Tahoma"/>
          <w:lang w:val="es-AR"/>
        </w:rPr>
      </w:pPr>
      <w:r w:rsidRPr="009737BD">
        <w:rPr>
          <w:rFonts w:ascii="Tahoma" w:hAnsi="Tahoma" w:cs="Tahoma"/>
          <w:position w:val="-1"/>
          <w:lang w:val="es-AR"/>
        </w:rPr>
        <w:t>5.2.</w:t>
      </w:r>
      <w:r w:rsidRPr="009737BD">
        <w:rPr>
          <w:rFonts w:ascii="Tahoma" w:hAnsi="Tahoma" w:cs="Tahoma"/>
          <w:spacing w:val="-5"/>
          <w:position w:val="-1"/>
          <w:lang w:val="es-AR"/>
        </w:rPr>
        <w:t xml:space="preserve"> </w:t>
      </w:r>
      <w:r w:rsidRPr="00193BBC">
        <w:rPr>
          <w:rFonts w:ascii="Tahoma" w:hAnsi="Tahoma" w:cs="Tahoma"/>
          <w:b/>
          <w:position w:val="-1"/>
          <w:lang w:val="es-AR"/>
        </w:rPr>
        <w:t>Co</w:t>
      </w:r>
      <w:r w:rsidRPr="00193BBC">
        <w:rPr>
          <w:rFonts w:ascii="Tahoma" w:hAnsi="Tahoma" w:cs="Tahoma"/>
          <w:b/>
          <w:spacing w:val="2"/>
          <w:position w:val="-1"/>
          <w:lang w:val="es-AR"/>
        </w:rPr>
        <w:t>m</w:t>
      </w:r>
      <w:r w:rsidRPr="00193BBC">
        <w:rPr>
          <w:rFonts w:ascii="Tahoma" w:hAnsi="Tahoma" w:cs="Tahoma"/>
          <w:b/>
          <w:position w:val="-1"/>
          <w:lang w:val="es-AR"/>
        </w:rPr>
        <w:t>erc</w:t>
      </w:r>
      <w:r w:rsidRPr="00193BBC">
        <w:rPr>
          <w:rFonts w:ascii="Tahoma" w:hAnsi="Tahoma" w:cs="Tahoma"/>
          <w:b/>
          <w:spacing w:val="1"/>
          <w:position w:val="-1"/>
          <w:lang w:val="es-AR"/>
        </w:rPr>
        <w:t>i</w:t>
      </w:r>
      <w:r w:rsidRPr="00193BBC">
        <w:rPr>
          <w:rFonts w:ascii="Tahoma" w:hAnsi="Tahoma" w:cs="Tahoma"/>
          <w:b/>
          <w:position w:val="-1"/>
          <w:lang w:val="es-AR"/>
        </w:rPr>
        <w:t>al:</w:t>
      </w:r>
      <w:r w:rsidRPr="009737BD">
        <w:rPr>
          <w:rFonts w:ascii="Tahoma" w:hAnsi="Tahoma" w:cs="Tahoma"/>
          <w:spacing w:val="-2"/>
          <w:position w:val="-1"/>
          <w:lang w:val="es-AR"/>
        </w:rPr>
        <w:t xml:space="preserve"> </w:t>
      </w:r>
      <w:r w:rsidRPr="009737BD">
        <w:rPr>
          <w:rFonts w:ascii="Tahoma" w:hAnsi="Tahoma" w:cs="Tahoma"/>
          <w:position w:val="-1"/>
          <w:lang w:val="es-AR"/>
        </w:rPr>
        <w:t>Cond</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ión</w:t>
      </w:r>
      <w:r w:rsidRPr="009737BD">
        <w:rPr>
          <w:rFonts w:ascii="Tahoma" w:hAnsi="Tahoma" w:cs="Tahoma"/>
          <w:spacing w:val="-1"/>
          <w:position w:val="-1"/>
          <w:lang w:val="es-AR"/>
        </w:rPr>
        <w:t xml:space="preserve"> </w:t>
      </w:r>
      <w:r w:rsidRPr="009737BD">
        <w:rPr>
          <w:rFonts w:ascii="Tahoma" w:hAnsi="Tahoma" w:cs="Tahoma"/>
          <w:position w:val="-1"/>
          <w:lang w:val="es-AR"/>
        </w:rPr>
        <w:t>Subdominante</w:t>
      </w:r>
    </w:p>
    <w:p w:rsidR="001A5F7E" w:rsidRPr="009737BD" w:rsidRDefault="001A5F7E">
      <w:pPr>
        <w:widowControl w:val="0"/>
        <w:autoSpaceDE w:val="0"/>
        <w:autoSpaceDN w:val="0"/>
        <w:adjustRightInd w:val="0"/>
        <w:spacing w:before="7" w:after="0" w:line="266" w:lineRule="exact"/>
        <w:ind w:left="2857" w:right="69"/>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lang w:val="es-AR"/>
        </w:rPr>
        <w:t>Ex</w:t>
      </w:r>
      <w:r w:rsidRPr="009737BD">
        <w:rPr>
          <w:rFonts w:ascii="Tahoma" w:hAnsi="Tahoma" w:cs="Tahoma"/>
          <w:spacing w:val="1"/>
          <w:lang w:val="es-AR"/>
        </w:rPr>
        <w:t>p</w:t>
      </w:r>
      <w:r w:rsidRPr="009737BD">
        <w:rPr>
          <w:rFonts w:ascii="Tahoma" w:hAnsi="Tahoma" w:cs="Tahoma"/>
          <w:lang w:val="es-AR"/>
        </w:rPr>
        <w:t>osición</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8"/>
          <w:lang w:val="es-AR"/>
        </w:rPr>
        <w:t xml:space="preserve"> </w:t>
      </w:r>
      <w:r w:rsidRPr="009737BD">
        <w:rPr>
          <w:rFonts w:ascii="Tahoma" w:hAnsi="Tahoma" w:cs="Tahoma"/>
          <w:lang w:val="es-AR"/>
        </w:rPr>
        <w:t>ve</w:t>
      </w:r>
      <w:r w:rsidRPr="009737BD">
        <w:rPr>
          <w:rFonts w:ascii="Tahoma" w:hAnsi="Tahoma" w:cs="Tahoma"/>
          <w:spacing w:val="1"/>
          <w:lang w:val="es-AR"/>
        </w:rPr>
        <w:t>nt</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lang w:val="es-AR"/>
        </w:rPr>
        <w:t>Minoris</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2"/>
          <w:lang w:val="es-AR"/>
        </w:rPr>
        <w:t xml:space="preserve"> </w:t>
      </w:r>
      <w:r w:rsidR="00BA1E2A">
        <w:rPr>
          <w:rFonts w:ascii="Tahoma" w:hAnsi="Tahoma" w:cs="Tahoma"/>
          <w:lang w:val="es-AR"/>
        </w:rPr>
        <w:t>a,b.</w:t>
      </w:r>
    </w:p>
    <w:p w:rsidR="001A5F7E" w:rsidRPr="009737BD" w:rsidRDefault="001A5F7E">
      <w:pPr>
        <w:widowControl w:val="0"/>
        <w:autoSpaceDE w:val="0"/>
        <w:autoSpaceDN w:val="0"/>
        <w:adjustRightInd w:val="0"/>
        <w:spacing w:after="0" w:line="266" w:lineRule="exact"/>
        <w:ind w:left="2857" w:right="71"/>
        <w:jc w:val="both"/>
        <w:rPr>
          <w:rFonts w:ascii="Tahoma" w:hAnsi="Tahoma" w:cs="Tahoma"/>
          <w:lang w:val="es-AR"/>
        </w:rPr>
      </w:pPr>
      <w:r w:rsidRPr="009737BD">
        <w:rPr>
          <w:rFonts w:ascii="Tahoma" w:hAnsi="Tahoma" w:cs="Tahoma"/>
          <w:lang w:val="es-AR"/>
        </w:rPr>
        <w:t>Parce</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37"/>
          <w:lang w:val="es-AR"/>
        </w:rPr>
        <w:t xml:space="preserve"> </w:t>
      </w:r>
      <w:r w:rsidRPr="009737BD">
        <w:rPr>
          <w:rFonts w:ascii="Tahoma" w:hAnsi="Tahoma" w:cs="Tahoma"/>
          <w:lang w:val="es-AR"/>
        </w:rPr>
        <w:t>frentistas</w:t>
      </w:r>
      <w:r w:rsidRPr="009737BD">
        <w:rPr>
          <w:rFonts w:ascii="Tahoma" w:hAnsi="Tahoma" w:cs="Tahoma"/>
          <w:spacing w:val="34"/>
          <w:lang w:val="es-AR"/>
        </w:rPr>
        <w:t xml:space="preserve"> </w:t>
      </w:r>
      <w:r w:rsidRPr="009737BD">
        <w:rPr>
          <w:rFonts w:ascii="Tahoma" w:hAnsi="Tahoma" w:cs="Tahoma"/>
          <w:lang w:val="es-AR"/>
        </w:rPr>
        <w:t>a</w:t>
      </w:r>
      <w:r w:rsidRPr="009737BD">
        <w:rPr>
          <w:rFonts w:ascii="Tahoma" w:hAnsi="Tahoma" w:cs="Tahoma"/>
          <w:spacing w:val="42"/>
          <w:lang w:val="es-AR"/>
        </w:rPr>
        <w:t xml:space="preserve"> </w:t>
      </w:r>
      <w:r w:rsidRPr="009737BD">
        <w:rPr>
          <w:rFonts w:ascii="Tahoma" w:hAnsi="Tahoma" w:cs="Tahoma"/>
          <w:lang w:val="es-AR"/>
        </w:rPr>
        <w:t>J</w:t>
      </w:r>
      <w:r w:rsidRPr="009737BD">
        <w:rPr>
          <w:rFonts w:ascii="Tahoma" w:hAnsi="Tahoma" w:cs="Tahoma"/>
          <w:spacing w:val="1"/>
          <w:lang w:val="es-AR"/>
        </w:rPr>
        <w:t>u</w:t>
      </w:r>
      <w:r w:rsidRPr="009737BD">
        <w:rPr>
          <w:rFonts w:ascii="Tahoma" w:hAnsi="Tahoma" w:cs="Tahoma"/>
          <w:lang w:val="es-AR"/>
        </w:rPr>
        <w:t>an</w:t>
      </w:r>
      <w:r w:rsidRPr="009737BD">
        <w:rPr>
          <w:rFonts w:ascii="Tahoma" w:hAnsi="Tahoma" w:cs="Tahoma"/>
          <w:spacing w:val="42"/>
          <w:lang w:val="es-AR"/>
        </w:rPr>
        <w:t xml:space="preserve"> </w:t>
      </w:r>
      <w:r w:rsidRPr="009737BD">
        <w:rPr>
          <w:rFonts w:ascii="Tahoma" w:hAnsi="Tahoma" w:cs="Tahoma"/>
          <w:lang w:val="es-AR"/>
        </w:rPr>
        <w:t>M.</w:t>
      </w:r>
      <w:r w:rsidRPr="009737BD">
        <w:rPr>
          <w:rFonts w:ascii="Tahoma" w:hAnsi="Tahoma" w:cs="Tahoma"/>
          <w:spacing w:val="42"/>
          <w:lang w:val="es-AR"/>
        </w:rPr>
        <w:t xml:space="preserve"> </w:t>
      </w:r>
      <w:r w:rsidRPr="009737BD">
        <w:rPr>
          <w:rFonts w:ascii="Tahoma" w:hAnsi="Tahoma" w:cs="Tahoma"/>
          <w:lang w:val="es-AR"/>
        </w:rPr>
        <w:t>de</w:t>
      </w:r>
      <w:r w:rsidRPr="009737BD">
        <w:rPr>
          <w:rFonts w:ascii="Tahoma" w:hAnsi="Tahoma" w:cs="Tahoma"/>
          <w:spacing w:val="40"/>
          <w:lang w:val="es-AR"/>
        </w:rPr>
        <w:t xml:space="preserve"> </w:t>
      </w:r>
      <w:r w:rsidRPr="009737BD">
        <w:rPr>
          <w:rFonts w:ascii="Tahoma" w:hAnsi="Tahoma" w:cs="Tahoma"/>
          <w:lang w:val="es-AR"/>
        </w:rPr>
        <w:t>Rosas</w:t>
      </w:r>
      <w:r w:rsidRPr="009737BD">
        <w:rPr>
          <w:rFonts w:ascii="Tahoma" w:hAnsi="Tahoma" w:cs="Tahoma"/>
          <w:spacing w:val="37"/>
          <w:lang w:val="es-AR"/>
        </w:rPr>
        <w:t xml:space="preserve"> </w:t>
      </w:r>
      <w:r w:rsidRPr="009737BD">
        <w:rPr>
          <w:rFonts w:ascii="Tahoma" w:hAnsi="Tahoma" w:cs="Tahoma"/>
          <w:lang w:val="es-AR"/>
        </w:rPr>
        <w:t>deber</w:t>
      </w:r>
      <w:r w:rsidRPr="009737BD">
        <w:rPr>
          <w:rFonts w:ascii="Tahoma" w:hAnsi="Tahoma" w:cs="Tahoma"/>
          <w:spacing w:val="1"/>
          <w:lang w:val="es-AR"/>
        </w:rPr>
        <w:t>á</w:t>
      </w:r>
      <w:r w:rsidRPr="009737BD">
        <w:rPr>
          <w:rFonts w:ascii="Tahoma" w:hAnsi="Tahoma" w:cs="Tahoma"/>
          <w:lang w:val="es-AR"/>
        </w:rPr>
        <w:t>n</w:t>
      </w:r>
      <w:r w:rsidRPr="009737BD">
        <w:rPr>
          <w:rFonts w:ascii="Tahoma" w:hAnsi="Tahoma" w:cs="Tahoma"/>
          <w:spacing w:val="37"/>
          <w:lang w:val="es-AR"/>
        </w:rPr>
        <w:t xml:space="preserve"> </w:t>
      </w:r>
      <w:r w:rsidRPr="009737BD">
        <w:rPr>
          <w:rFonts w:ascii="Tahoma" w:hAnsi="Tahoma" w:cs="Tahoma"/>
          <w:lang w:val="es-AR"/>
        </w:rPr>
        <w:t>te</w:t>
      </w:r>
      <w:r w:rsidRPr="009737BD">
        <w:rPr>
          <w:rFonts w:ascii="Tahoma" w:hAnsi="Tahoma" w:cs="Tahoma"/>
          <w:spacing w:val="1"/>
          <w:lang w:val="es-AR"/>
        </w:rPr>
        <w:t>n</w:t>
      </w:r>
      <w:r w:rsidRPr="009737BD">
        <w:rPr>
          <w:rFonts w:ascii="Tahoma" w:hAnsi="Tahoma" w:cs="Tahoma"/>
          <w:lang w:val="es-AR"/>
        </w:rPr>
        <w:t>er</w:t>
      </w:r>
      <w:r w:rsidRPr="009737BD">
        <w:rPr>
          <w:rFonts w:ascii="Tahoma" w:hAnsi="Tahoma" w:cs="Tahoma"/>
          <w:spacing w:val="41"/>
          <w:lang w:val="es-AR"/>
        </w:rPr>
        <w:t xml:space="preserve"> </w:t>
      </w:r>
      <w:r w:rsidRPr="009737BD">
        <w:rPr>
          <w:rFonts w:ascii="Tahoma" w:hAnsi="Tahoma" w:cs="Tahoma"/>
          <w:lang w:val="es-AR"/>
        </w:rPr>
        <w:t>en</w:t>
      </w:r>
      <w:r w:rsidRPr="009737BD">
        <w:rPr>
          <w:rFonts w:ascii="Tahoma" w:hAnsi="Tahoma" w:cs="Tahoma"/>
          <w:spacing w:val="42"/>
          <w:lang w:val="es-AR"/>
        </w:rPr>
        <w:t xml:space="preserve"> </w:t>
      </w:r>
      <w:r w:rsidRPr="009737BD">
        <w:rPr>
          <w:rFonts w:ascii="Tahoma" w:hAnsi="Tahoma" w:cs="Tahoma"/>
          <w:lang w:val="es-AR"/>
        </w:rPr>
        <w:t>su fren</w:t>
      </w:r>
      <w:r w:rsidRPr="009737BD">
        <w:rPr>
          <w:rFonts w:ascii="Tahoma" w:hAnsi="Tahoma" w:cs="Tahoma"/>
          <w:spacing w:val="1"/>
          <w:lang w:val="es-AR"/>
        </w:rPr>
        <w:t>t</w:t>
      </w:r>
      <w:r w:rsidRPr="009737BD">
        <w:rPr>
          <w:rFonts w:ascii="Tahoma" w:hAnsi="Tahoma" w:cs="Tahoma"/>
          <w:lang w:val="es-AR"/>
        </w:rPr>
        <w:t xml:space="preserve">e </w:t>
      </w:r>
      <w:r w:rsidRPr="009737BD">
        <w:rPr>
          <w:rFonts w:ascii="Tahoma" w:hAnsi="Tahoma" w:cs="Tahoma"/>
          <w:spacing w:val="34"/>
          <w:lang w:val="es-AR"/>
        </w:rPr>
        <w:t xml:space="preserve"> </w:t>
      </w:r>
      <w:r w:rsidRPr="009737BD">
        <w:rPr>
          <w:rFonts w:ascii="Tahoma" w:hAnsi="Tahoma" w:cs="Tahoma"/>
          <w:lang w:val="es-AR"/>
        </w:rPr>
        <w:t>gr</w:t>
      </w:r>
      <w:r w:rsidRPr="009737BD">
        <w:rPr>
          <w:rFonts w:ascii="Tahoma" w:hAnsi="Tahoma" w:cs="Tahoma"/>
          <w:spacing w:val="1"/>
          <w:lang w:val="es-AR"/>
        </w:rPr>
        <w:t>an</w:t>
      </w:r>
      <w:r w:rsidRPr="009737BD">
        <w:rPr>
          <w:rFonts w:ascii="Tahoma" w:hAnsi="Tahoma" w:cs="Tahoma"/>
          <w:lang w:val="es-AR"/>
        </w:rPr>
        <w:t xml:space="preserve">des </w:t>
      </w:r>
      <w:r w:rsidRPr="009737BD">
        <w:rPr>
          <w:rFonts w:ascii="Tahoma" w:hAnsi="Tahoma" w:cs="Tahoma"/>
          <w:spacing w:val="32"/>
          <w:lang w:val="es-AR"/>
        </w:rPr>
        <w:t xml:space="preserve"> </w:t>
      </w:r>
      <w:r w:rsidRPr="009737BD">
        <w:rPr>
          <w:rFonts w:ascii="Tahoma" w:hAnsi="Tahoma" w:cs="Tahoma"/>
          <w:lang w:val="es-AR"/>
        </w:rPr>
        <w:t>pa</w:t>
      </w:r>
      <w:r w:rsidRPr="009737BD">
        <w:rPr>
          <w:rFonts w:ascii="Tahoma" w:hAnsi="Tahoma" w:cs="Tahoma"/>
          <w:spacing w:val="1"/>
          <w:lang w:val="es-AR"/>
        </w:rPr>
        <w:t>ñ</w:t>
      </w:r>
      <w:r w:rsidRPr="009737BD">
        <w:rPr>
          <w:rFonts w:ascii="Tahoma" w:hAnsi="Tahoma" w:cs="Tahoma"/>
          <w:lang w:val="es-AR"/>
        </w:rPr>
        <w:t xml:space="preserve">os </w:t>
      </w:r>
      <w:r w:rsidRPr="009737BD">
        <w:rPr>
          <w:rFonts w:ascii="Tahoma" w:hAnsi="Tahoma" w:cs="Tahoma"/>
          <w:spacing w:val="29"/>
          <w:lang w:val="es-AR"/>
        </w:rPr>
        <w:t xml:space="preserve"> </w:t>
      </w:r>
      <w:r w:rsidRPr="009737BD">
        <w:rPr>
          <w:rFonts w:ascii="Tahoma" w:hAnsi="Tahoma" w:cs="Tahoma"/>
          <w:lang w:val="es-AR"/>
        </w:rPr>
        <w:t xml:space="preserve">vidriados </w:t>
      </w:r>
      <w:r w:rsidRPr="009737BD">
        <w:rPr>
          <w:rFonts w:ascii="Tahoma" w:hAnsi="Tahoma" w:cs="Tahoma"/>
          <w:spacing w:val="22"/>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for</w:t>
      </w:r>
      <w:r w:rsidRPr="009737BD">
        <w:rPr>
          <w:rFonts w:ascii="Tahoma" w:hAnsi="Tahoma" w:cs="Tahoma"/>
          <w:spacing w:val="2"/>
          <w:lang w:val="es-AR"/>
        </w:rPr>
        <w:t>m</w:t>
      </w:r>
      <w:r w:rsidRPr="009737BD">
        <w:rPr>
          <w:rFonts w:ascii="Tahoma" w:hAnsi="Tahoma" w:cs="Tahoma"/>
          <w:lang w:val="es-AR"/>
        </w:rPr>
        <w:t xml:space="preserve">e </w:t>
      </w:r>
      <w:r w:rsidRPr="009737BD">
        <w:rPr>
          <w:rFonts w:ascii="Tahoma" w:hAnsi="Tahoma" w:cs="Tahoma"/>
          <w:spacing w:val="32"/>
          <w:lang w:val="es-AR"/>
        </w:rPr>
        <w:t xml:space="preserve"> </w:t>
      </w:r>
      <w:r w:rsidRPr="009737BD">
        <w:rPr>
          <w:rFonts w:ascii="Tahoma" w:hAnsi="Tahoma" w:cs="Tahoma"/>
          <w:spacing w:val="1"/>
          <w:lang w:val="es-AR"/>
        </w:rPr>
        <w:t>a</w:t>
      </w:r>
      <w:r w:rsidRPr="009737BD">
        <w:rPr>
          <w:rFonts w:ascii="Tahoma" w:hAnsi="Tahoma" w:cs="Tahoma"/>
          <w:lang w:val="es-AR"/>
        </w:rPr>
        <w:t xml:space="preserve">l </w:t>
      </w:r>
      <w:r w:rsidRPr="009737BD">
        <w:rPr>
          <w:rFonts w:ascii="Tahoma" w:hAnsi="Tahoma" w:cs="Tahoma"/>
          <w:spacing w:val="28"/>
          <w:lang w:val="es-AR"/>
        </w:rPr>
        <w:t xml:space="preserve"> </w:t>
      </w:r>
      <w:r w:rsidRPr="009737BD">
        <w:rPr>
          <w:rFonts w:ascii="Tahoma" w:hAnsi="Tahoma" w:cs="Tahoma"/>
          <w:lang w:val="es-AR"/>
        </w:rPr>
        <w:t xml:space="preserve">resto </w:t>
      </w:r>
      <w:r w:rsidRPr="009737BD">
        <w:rPr>
          <w:rFonts w:ascii="Tahoma" w:hAnsi="Tahoma" w:cs="Tahoma"/>
          <w:spacing w:val="30"/>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28"/>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erc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1"/>
          <w:w w:val="99"/>
          <w:lang w:val="es-AR"/>
        </w:rPr>
        <w:t>q</w:t>
      </w:r>
      <w:r w:rsidRPr="009737BD">
        <w:rPr>
          <w:rFonts w:ascii="Tahoma" w:hAnsi="Tahoma" w:cs="Tahoma"/>
          <w:w w:val="99"/>
          <w:lang w:val="es-AR"/>
        </w:rPr>
        <w:t>ue</w:t>
      </w:r>
      <w:r w:rsidRPr="009737BD">
        <w:rPr>
          <w:rFonts w:ascii="Tahoma" w:hAnsi="Tahoma" w:cs="Tahoma"/>
          <w:spacing w:val="1"/>
          <w:lang w:val="es-AR"/>
        </w:rPr>
        <w:t xml:space="preserve"> </w:t>
      </w:r>
      <w:r w:rsidRPr="009737BD">
        <w:rPr>
          <w:rFonts w:ascii="Tahoma" w:hAnsi="Tahoma" w:cs="Tahoma"/>
          <w:lang w:val="es-AR"/>
        </w:rPr>
        <w:t>existen</w:t>
      </w:r>
      <w:r w:rsidRPr="009737BD">
        <w:rPr>
          <w:rFonts w:ascii="Tahoma" w:hAnsi="Tahoma" w:cs="Tahoma"/>
          <w:spacing w:val="-5"/>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esta</w:t>
      </w:r>
      <w:r w:rsidRPr="009737BD">
        <w:rPr>
          <w:rFonts w:ascii="Tahoma" w:hAnsi="Tahoma" w:cs="Tahoma"/>
          <w:spacing w:val="-3"/>
          <w:lang w:val="es-AR"/>
        </w:rPr>
        <w:t xml:space="preserve"> </w:t>
      </w:r>
      <w:r w:rsidRPr="009737BD">
        <w:rPr>
          <w:rFonts w:ascii="Tahoma" w:hAnsi="Tahoma" w:cs="Tahoma"/>
          <w:lang w:val="es-AR"/>
        </w:rPr>
        <w:t>ar</w:t>
      </w:r>
      <w:r w:rsidRPr="009737BD">
        <w:rPr>
          <w:rFonts w:ascii="Tahoma" w:hAnsi="Tahoma" w:cs="Tahoma"/>
          <w:spacing w:val="1"/>
          <w:lang w:val="es-AR"/>
        </w:rPr>
        <w:t>t</w:t>
      </w:r>
      <w:r w:rsidRPr="009737BD">
        <w:rPr>
          <w:rFonts w:ascii="Tahoma" w:hAnsi="Tahoma" w:cs="Tahoma"/>
          <w:lang w:val="es-AR"/>
        </w:rPr>
        <w:t>er</w:t>
      </w:r>
      <w:r w:rsidRPr="009737BD">
        <w:rPr>
          <w:rFonts w:ascii="Tahoma" w:hAnsi="Tahoma" w:cs="Tahoma"/>
          <w:spacing w:val="1"/>
          <w:lang w:val="es-AR"/>
        </w:rPr>
        <w:t>i</w:t>
      </w:r>
      <w:r w:rsidRPr="009737BD">
        <w:rPr>
          <w:rFonts w:ascii="Tahoma" w:hAnsi="Tahoma" w:cs="Tahoma"/>
          <w:lang w:val="es-AR"/>
        </w:rPr>
        <w:t>a.</w:t>
      </w:r>
    </w:p>
    <w:p w:rsidR="001A5F7E" w:rsidRPr="009737BD" w:rsidRDefault="001A5F7E">
      <w:pPr>
        <w:widowControl w:val="0"/>
        <w:autoSpaceDE w:val="0"/>
        <w:autoSpaceDN w:val="0"/>
        <w:adjustRightInd w:val="0"/>
        <w:spacing w:after="0" w:line="259" w:lineRule="exact"/>
        <w:ind w:left="2857" w:right="3304"/>
        <w:jc w:val="both"/>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2</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comerciales:</w:t>
      </w:r>
      <w:r w:rsidRPr="009737BD">
        <w:rPr>
          <w:rFonts w:ascii="Tahoma" w:hAnsi="Tahoma" w:cs="Tahoma"/>
          <w:spacing w:val="-11"/>
          <w:position w:val="-1"/>
          <w:lang w:val="es-AR"/>
        </w:rPr>
        <w:t xml:space="preserve"> </w:t>
      </w:r>
      <w:r w:rsidRPr="009737BD">
        <w:rPr>
          <w:rFonts w:ascii="Tahoma" w:hAnsi="Tahoma" w:cs="Tahoma"/>
          <w:position w:val="-1"/>
          <w:lang w:val="es-AR"/>
        </w:rPr>
        <w:t>b.</w:t>
      </w:r>
    </w:p>
    <w:p w:rsidR="001A5F7E" w:rsidRPr="009737BD" w:rsidRDefault="001A5F7E">
      <w:pPr>
        <w:widowControl w:val="0"/>
        <w:autoSpaceDE w:val="0"/>
        <w:autoSpaceDN w:val="0"/>
        <w:adjustRightInd w:val="0"/>
        <w:spacing w:after="0" w:line="265" w:lineRule="exact"/>
        <w:ind w:left="2857" w:right="2753"/>
        <w:jc w:val="both"/>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3</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ic</w:t>
      </w:r>
      <w:r w:rsidRPr="009737BD">
        <w:rPr>
          <w:rFonts w:ascii="Tahoma" w:hAnsi="Tahoma" w:cs="Tahoma"/>
          <w:position w:val="-1"/>
          <w:lang w:val="es-AR"/>
        </w:rPr>
        <w:t>io</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alimentac</w:t>
      </w:r>
      <w:r w:rsidRPr="009737BD">
        <w:rPr>
          <w:rFonts w:ascii="Tahoma" w:hAnsi="Tahoma" w:cs="Tahoma"/>
          <w:spacing w:val="2"/>
          <w:position w:val="-1"/>
          <w:lang w:val="es-AR"/>
        </w:rPr>
        <w:t>i</w:t>
      </w:r>
      <w:r w:rsidRPr="009737BD">
        <w:rPr>
          <w:rFonts w:ascii="Tahoma" w:hAnsi="Tahoma" w:cs="Tahoma"/>
          <w:position w:val="-1"/>
          <w:lang w:val="es-AR"/>
        </w:rPr>
        <w:t>ón:</w:t>
      </w:r>
      <w:r w:rsidRPr="009737BD">
        <w:rPr>
          <w:rFonts w:ascii="Tahoma" w:hAnsi="Tahoma" w:cs="Tahoma"/>
          <w:spacing w:val="-8"/>
          <w:position w:val="-1"/>
          <w:lang w:val="es-AR"/>
        </w:rPr>
        <w:t xml:space="preserve"> </w:t>
      </w:r>
      <w:r w:rsidRPr="009737BD">
        <w:rPr>
          <w:rFonts w:ascii="Tahoma" w:hAnsi="Tahoma" w:cs="Tahoma"/>
          <w:position w:val="-1"/>
          <w:lang w:val="es-AR"/>
        </w:rPr>
        <w:t>a, b.</w:t>
      </w:r>
    </w:p>
    <w:p w:rsidR="001A5F7E" w:rsidRPr="009737BD" w:rsidRDefault="001A5F7E" w:rsidP="001B6BD0">
      <w:pPr>
        <w:widowControl w:val="0"/>
        <w:autoSpaceDE w:val="0"/>
        <w:autoSpaceDN w:val="0"/>
        <w:adjustRightInd w:val="0"/>
        <w:spacing w:before="7" w:after="0" w:line="266" w:lineRule="exact"/>
        <w:ind w:left="2857" w:right="71"/>
        <w:rPr>
          <w:rFonts w:ascii="Tahoma" w:hAnsi="Tahoma" w:cs="Tahoma"/>
          <w:lang w:val="es-AR"/>
        </w:rPr>
      </w:pPr>
      <w:r w:rsidRPr="009737BD">
        <w:rPr>
          <w:rFonts w:ascii="Tahoma" w:hAnsi="Tahoma" w:cs="Tahoma"/>
          <w:lang w:val="es-AR"/>
        </w:rPr>
        <w:t>5.2.4.</w:t>
      </w:r>
      <w:r w:rsidRPr="009737BD">
        <w:rPr>
          <w:rFonts w:ascii="Tahoma" w:hAnsi="Tahoma" w:cs="Tahoma"/>
          <w:spacing w:val="1"/>
          <w:lang w:val="es-AR"/>
        </w:rPr>
        <w:t xml:space="preserve"> </w:t>
      </w:r>
      <w:r w:rsidRPr="009737BD">
        <w:rPr>
          <w:rFonts w:ascii="Tahoma" w:hAnsi="Tahoma" w:cs="Tahoma"/>
          <w:lang w:val="es-AR"/>
        </w:rPr>
        <w:t>Tra</w:t>
      </w:r>
      <w:r w:rsidRPr="009737BD">
        <w:rPr>
          <w:rFonts w:ascii="Tahoma" w:hAnsi="Tahoma" w:cs="Tahoma"/>
          <w:spacing w:val="1"/>
          <w:lang w:val="es-AR"/>
        </w:rPr>
        <w:t>n</w:t>
      </w:r>
      <w:r w:rsidRPr="009737BD">
        <w:rPr>
          <w:rFonts w:ascii="Tahoma" w:hAnsi="Tahoma" w:cs="Tahoma"/>
          <w:lang w:val="es-AR"/>
        </w:rPr>
        <w:t>sporte:</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lang w:val="es-AR"/>
        </w:rPr>
        <w:t>Playas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6"/>
          <w:lang w:val="es-AR"/>
        </w:rPr>
        <w:t xml:space="preserve"> </w:t>
      </w:r>
      <w:r w:rsidRPr="009737BD">
        <w:rPr>
          <w:rFonts w:ascii="Tahoma" w:hAnsi="Tahoma" w:cs="Tahoma"/>
          <w:lang w:val="es-AR"/>
        </w:rPr>
        <w:t>estacio</w:t>
      </w:r>
      <w:r w:rsidRPr="009737BD">
        <w:rPr>
          <w:rFonts w:ascii="Tahoma" w:hAnsi="Tahoma" w:cs="Tahoma"/>
          <w:spacing w:val="1"/>
          <w:lang w:val="es-AR"/>
        </w:rPr>
        <w:t>n</w:t>
      </w:r>
      <w:r w:rsidRPr="009737BD">
        <w:rPr>
          <w:rFonts w:ascii="Tahoma" w:hAnsi="Tahoma" w:cs="Tahoma"/>
          <w:lang w:val="es-AR"/>
        </w:rPr>
        <w:t>amie</w:t>
      </w:r>
      <w:r w:rsidRPr="009737BD">
        <w:rPr>
          <w:rFonts w:ascii="Tahoma" w:hAnsi="Tahoma" w:cs="Tahoma"/>
          <w:spacing w:val="1"/>
          <w:lang w:val="es-AR"/>
        </w:rPr>
        <w:t>nt</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para</w:t>
      </w:r>
      <w:r w:rsidRPr="009737BD">
        <w:rPr>
          <w:rFonts w:ascii="Tahoma" w:hAnsi="Tahoma" w:cs="Tahoma"/>
          <w:spacing w:val="3"/>
          <w:lang w:val="es-AR"/>
        </w:rPr>
        <w:t xml:space="preserve"> </w:t>
      </w:r>
      <w:r w:rsidRPr="009737BD">
        <w:rPr>
          <w:rFonts w:ascii="Tahoma" w:hAnsi="Tahoma" w:cs="Tahoma"/>
          <w:lang w:val="es-AR"/>
        </w:rPr>
        <w:t>veh</w:t>
      </w:r>
      <w:r w:rsidRPr="009737BD">
        <w:rPr>
          <w:rFonts w:ascii="Tahoma" w:hAnsi="Tahoma" w:cs="Tahoma"/>
          <w:spacing w:val="1"/>
          <w:lang w:val="es-AR"/>
        </w:rPr>
        <w:t>í</w:t>
      </w:r>
      <w:r w:rsidRPr="009737BD">
        <w:rPr>
          <w:rFonts w:ascii="Tahoma" w:hAnsi="Tahoma" w:cs="Tahoma"/>
          <w:lang w:val="es-AR"/>
        </w:rPr>
        <w:t>culos meno</w:t>
      </w:r>
      <w:r w:rsidRPr="009737BD">
        <w:rPr>
          <w:rFonts w:ascii="Tahoma" w:hAnsi="Tahoma" w:cs="Tahoma"/>
          <w:spacing w:val="1"/>
          <w:lang w:val="es-AR"/>
        </w:rPr>
        <w:t>r</w:t>
      </w:r>
      <w:r w:rsidRPr="009737BD">
        <w:rPr>
          <w:rFonts w:ascii="Tahoma" w:hAnsi="Tahoma" w:cs="Tahoma"/>
          <w:lang w:val="es-AR"/>
        </w:rPr>
        <w:t xml:space="preserve">es </w:t>
      </w:r>
      <w:r w:rsidRPr="009737BD">
        <w:rPr>
          <w:rFonts w:ascii="Tahoma" w:hAnsi="Tahoma" w:cs="Tahoma"/>
          <w:spacing w:val="24"/>
          <w:lang w:val="es-AR"/>
        </w:rPr>
        <w:t xml:space="preserve"> </w:t>
      </w:r>
      <w:r w:rsidRPr="009737BD">
        <w:rPr>
          <w:rFonts w:ascii="Tahoma" w:hAnsi="Tahoma" w:cs="Tahoma"/>
          <w:lang w:val="es-AR"/>
        </w:rPr>
        <w:t xml:space="preserve">de </w:t>
      </w:r>
      <w:r w:rsidRPr="009737BD">
        <w:rPr>
          <w:rFonts w:ascii="Tahoma" w:hAnsi="Tahoma" w:cs="Tahoma"/>
          <w:spacing w:val="22"/>
          <w:lang w:val="es-AR"/>
        </w:rPr>
        <w:t xml:space="preserve"> </w:t>
      </w:r>
      <w:r w:rsidRPr="009737BD">
        <w:rPr>
          <w:rFonts w:ascii="Tahoma" w:hAnsi="Tahoma" w:cs="Tahoma"/>
          <w:lang w:val="es-AR"/>
        </w:rPr>
        <w:t xml:space="preserve">5000 </w:t>
      </w:r>
      <w:r w:rsidRPr="009737BD">
        <w:rPr>
          <w:rFonts w:ascii="Tahoma" w:hAnsi="Tahoma" w:cs="Tahoma"/>
          <w:spacing w:val="24"/>
          <w:lang w:val="es-AR"/>
        </w:rPr>
        <w:t xml:space="preserve"> </w:t>
      </w:r>
      <w:r w:rsidRPr="009737BD">
        <w:rPr>
          <w:rFonts w:ascii="Tahoma" w:hAnsi="Tahoma" w:cs="Tahoma"/>
          <w:lang w:val="es-AR"/>
        </w:rPr>
        <w:t xml:space="preserve">Kg. </w:t>
      </w:r>
      <w:r w:rsidRPr="009737BD">
        <w:rPr>
          <w:rFonts w:ascii="Tahoma" w:hAnsi="Tahoma" w:cs="Tahoma"/>
          <w:spacing w:val="24"/>
          <w:lang w:val="es-AR"/>
        </w:rPr>
        <w:t xml:space="preserve"> </w:t>
      </w:r>
      <w:r w:rsidRPr="009737BD">
        <w:rPr>
          <w:rFonts w:ascii="Tahoma" w:hAnsi="Tahoma" w:cs="Tahoma"/>
          <w:lang w:val="es-AR"/>
        </w:rPr>
        <w:t xml:space="preserve">Excepto </w:t>
      </w:r>
      <w:r w:rsidRPr="009737BD">
        <w:rPr>
          <w:rFonts w:ascii="Tahoma" w:hAnsi="Tahoma" w:cs="Tahoma"/>
          <w:spacing w:val="17"/>
          <w:lang w:val="es-AR"/>
        </w:rPr>
        <w:t xml:space="preserve"> </w:t>
      </w:r>
      <w:r w:rsidRPr="009737BD">
        <w:rPr>
          <w:rFonts w:ascii="Tahoma" w:hAnsi="Tahoma" w:cs="Tahoma"/>
          <w:lang w:val="es-AR"/>
        </w:rPr>
        <w:t xml:space="preserve">en </w:t>
      </w:r>
      <w:r w:rsidRPr="009737BD">
        <w:rPr>
          <w:rFonts w:ascii="Tahoma" w:hAnsi="Tahoma" w:cs="Tahoma"/>
          <w:spacing w:val="22"/>
          <w:lang w:val="es-AR"/>
        </w:rPr>
        <w:t xml:space="preserve"> </w:t>
      </w:r>
      <w:r w:rsidRPr="009737BD">
        <w:rPr>
          <w:rFonts w:ascii="Tahoma" w:hAnsi="Tahoma" w:cs="Tahoma"/>
          <w:lang w:val="es-AR"/>
        </w:rPr>
        <w:t xml:space="preserve">las </w:t>
      </w:r>
      <w:r w:rsidRPr="009737BD">
        <w:rPr>
          <w:rFonts w:ascii="Tahoma" w:hAnsi="Tahoma" w:cs="Tahoma"/>
          <w:spacing w:val="22"/>
          <w:lang w:val="es-AR"/>
        </w:rPr>
        <w:t xml:space="preserve"> </w:t>
      </w:r>
      <w:r w:rsidRPr="009737BD">
        <w:rPr>
          <w:rFonts w:ascii="Tahoma" w:hAnsi="Tahoma" w:cs="Tahoma"/>
          <w:lang w:val="es-AR"/>
        </w:rPr>
        <w:t xml:space="preserve">primeras </w:t>
      </w:r>
      <w:r w:rsidRPr="009737BD">
        <w:rPr>
          <w:rFonts w:ascii="Tahoma" w:hAnsi="Tahoma" w:cs="Tahoma"/>
          <w:spacing w:val="16"/>
          <w:lang w:val="es-AR"/>
        </w:rPr>
        <w:t xml:space="preserve"> </w:t>
      </w:r>
      <w:r w:rsidRPr="009737BD">
        <w:rPr>
          <w:rFonts w:ascii="Tahoma" w:hAnsi="Tahoma" w:cs="Tahoma"/>
          <w:lang w:val="es-AR"/>
        </w:rPr>
        <w:t>manzanas</w:t>
      </w:r>
    </w:p>
    <w:p w:rsidR="001A5F7E" w:rsidRPr="009737BD" w:rsidRDefault="001A5F7E">
      <w:pPr>
        <w:widowControl w:val="0"/>
        <w:autoSpaceDE w:val="0"/>
        <w:autoSpaceDN w:val="0"/>
        <w:adjustRightInd w:val="0"/>
        <w:spacing w:after="0" w:line="258" w:lineRule="exact"/>
        <w:ind w:left="2857" w:right="4451"/>
        <w:jc w:val="both"/>
        <w:rPr>
          <w:rFonts w:ascii="Tahoma" w:hAnsi="Tahoma" w:cs="Tahoma"/>
          <w:lang w:val="es-AR"/>
        </w:rPr>
      </w:pPr>
      <w:r w:rsidRPr="009737BD">
        <w:rPr>
          <w:rFonts w:ascii="Tahoma" w:hAnsi="Tahoma" w:cs="Tahoma"/>
          <w:position w:val="-1"/>
          <w:lang w:val="es-AR"/>
        </w:rPr>
        <w:t>frentistas</w:t>
      </w:r>
      <w:r w:rsidRPr="009737BD">
        <w:rPr>
          <w:rFonts w:ascii="Tahoma" w:hAnsi="Tahoma" w:cs="Tahoma"/>
          <w:spacing w:val="-15"/>
          <w:position w:val="-1"/>
          <w:lang w:val="es-AR"/>
        </w:rPr>
        <w:t xml:space="preserve"> </w:t>
      </w:r>
      <w:r w:rsidRPr="009737BD">
        <w:rPr>
          <w:rFonts w:ascii="Tahoma" w:hAnsi="Tahoma" w:cs="Tahoma"/>
          <w:position w:val="-1"/>
          <w:lang w:val="es-AR"/>
        </w:rPr>
        <w:t xml:space="preserve">a </w:t>
      </w:r>
      <w:r w:rsidRPr="009737BD">
        <w:rPr>
          <w:rFonts w:ascii="Tahoma" w:hAnsi="Tahoma" w:cs="Tahoma"/>
          <w:spacing w:val="1"/>
          <w:position w:val="-1"/>
          <w:lang w:val="es-AR"/>
        </w:rPr>
        <w:t>l</w:t>
      </w:r>
      <w:r w:rsidRPr="009737BD">
        <w:rPr>
          <w:rFonts w:ascii="Tahoma" w:hAnsi="Tahoma" w:cs="Tahoma"/>
          <w:position w:val="-1"/>
          <w:lang w:val="es-AR"/>
        </w:rPr>
        <w:t>agun</w:t>
      </w:r>
      <w:r w:rsidRPr="009737BD">
        <w:rPr>
          <w:rFonts w:ascii="Tahoma" w:hAnsi="Tahoma" w:cs="Tahoma"/>
          <w:spacing w:val="1"/>
          <w:position w:val="-1"/>
          <w:lang w:val="es-AR"/>
        </w:rPr>
        <w:t>a</w:t>
      </w:r>
      <w:r w:rsidRPr="009737BD">
        <w:rPr>
          <w:rFonts w:ascii="Tahoma" w:hAnsi="Tahoma" w:cs="Tahoma"/>
          <w:position w:val="-1"/>
          <w:lang w:val="es-AR"/>
        </w:rPr>
        <w:t>.</w:t>
      </w:r>
    </w:p>
    <w:p w:rsidR="001A5F7E" w:rsidRPr="009737BD" w:rsidRDefault="001A5F7E" w:rsidP="001B6BD0">
      <w:pPr>
        <w:widowControl w:val="0"/>
        <w:autoSpaceDE w:val="0"/>
        <w:autoSpaceDN w:val="0"/>
        <w:adjustRightInd w:val="0"/>
        <w:spacing w:after="0" w:line="265" w:lineRule="exact"/>
        <w:ind w:left="2137" w:firstLine="720"/>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5</w:t>
      </w:r>
      <w:r w:rsidRPr="009737BD">
        <w:rPr>
          <w:rFonts w:ascii="Tahoma" w:hAnsi="Tahoma" w:cs="Tahoma"/>
          <w:spacing w:val="-1"/>
          <w:position w:val="-1"/>
          <w:lang w:val="es-AR"/>
        </w:rPr>
        <w:t>.</w:t>
      </w:r>
      <w:r w:rsidRPr="009737BD">
        <w:rPr>
          <w:rFonts w:ascii="Tahoma" w:hAnsi="Tahoma" w:cs="Tahoma"/>
          <w:position w:val="-1"/>
          <w:lang w:val="es-AR"/>
        </w:rPr>
        <w:t>Almacenaje:</w:t>
      </w:r>
      <w:r w:rsidRPr="009737BD">
        <w:rPr>
          <w:rFonts w:ascii="Tahoma" w:hAnsi="Tahoma" w:cs="Tahoma"/>
          <w:spacing w:val="-10"/>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pó</w:t>
      </w:r>
      <w:r w:rsidRPr="009737BD">
        <w:rPr>
          <w:rFonts w:ascii="Tahoma" w:hAnsi="Tahoma" w:cs="Tahoma"/>
          <w:position w:val="-1"/>
          <w:lang w:val="es-AR"/>
        </w:rPr>
        <w:t>sito</w:t>
      </w:r>
      <w:r w:rsidRPr="009737BD">
        <w:rPr>
          <w:rFonts w:ascii="Tahoma" w:hAnsi="Tahoma" w:cs="Tahoma"/>
          <w:spacing w:val="-6"/>
          <w:position w:val="-1"/>
          <w:lang w:val="es-AR"/>
        </w:rPr>
        <w:t xml:space="preserve"> </w:t>
      </w:r>
      <w:r w:rsidRPr="009737BD">
        <w:rPr>
          <w:rFonts w:ascii="Tahoma" w:hAnsi="Tahoma" w:cs="Tahoma"/>
          <w:position w:val="-1"/>
          <w:lang w:val="es-AR"/>
        </w:rPr>
        <w:t>Clase</w:t>
      </w:r>
      <w:r w:rsidRPr="009737BD">
        <w:rPr>
          <w:rFonts w:ascii="Tahoma" w:hAnsi="Tahoma" w:cs="Tahoma"/>
          <w:spacing w:val="-5"/>
          <w:position w:val="-1"/>
          <w:lang w:val="es-AR"/>
        </w:rPr>
        <w:t xml:space="preserve"> </w:t>
      </w:r>
      <w:r w:rsidRPr="009737BD">
        <w:rPr>
          <w:rFonts w:ascii="Tahoma" w:hAnsi="Tahoma" w:cs="Tahoma"/>
          <w:position w:val="-1"/>
          <w:lang w:val="es-AR"/>
        </w:rPr>
        <w:t>1°</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527" w:right="2509"/>
        <w:jc w:val="center"/>
        <w:rPr>
          <w:rFonts w:ascii="Tahoma" w:hAnsi="Tahoma" w:cs="Tahoma"/>
          <w:lang w:val="es-AR"/>
        </w:rPr>
      </w:pPr>
      <w:r w:rsidRPr="009737BD">
        <w:rPr>
          <w:rFonts w:ascii="Tahoma" w:hAnsi="Tahoma" w:cs="Tahoma"/>
          <w:spacing w:val="1"/>
          <w:lang w:val="es-AR"/>
        </w:rPr>
        <w:t>5</w:t>
      </w:r>
      <w:r w:rsidRPr="009737BD">
        <w:rPr>
          <w:rFonts w:ascii="Tahoma" w:hAnsi="Tahoma" w:cs="Tahoma"/>
          <w:lang w:val="es-AR"/>
        </w:rPr>
        <w:t xml:space="preserve">.3. </w:t>
      </w:r>
      <w:r w:rsidRPr="00193BBC">
        <w:rPr>
          <w:rFonts w:ascii="Tahoma" w:hAnsi="Tahoma" w:cs="Tahoma"/>
          <w:b/>
          <w:lang w:val="es-AR"/>
        </w:rPr>
        <w:t>I</w:t>
      </w:r>
      <w:r w:rsidRPr="00193BBC">
        <w:rPr>
          <w:rFonts w:ascii="Tahoma" w:hAnsi="Tahoma" w:cs="Tahoma"/>
          <w:b/>
          <w:spacing w:val="1"/>
          <w:lang w:val="es-AR"/>
        </w:rPr>
        <w:t>n</w:t>
      </w:r>
      <w:r w:rsidRPr="00193BBC">
        <w:rPr>
          <w:rFonts w:ascii="Tahoma" w:hAnsi="Tahoma" w:cs="Tahoma"/>
          <w:b/>
          <w:lang w:val="es-AR"/>
        </w:rPr>
        <w:t>d</w:t>
      </w:r>
      <w:r w:rsidRPr="00193BBC">
        <w:rPr>
          <w:rFonts w:ascii="Tahoma" w:hAnsi="Tahoma" w:cs="Tahoma"/>
          <w:b/>
          <w:spacing w:val="1"/>
          <w:lang w:val="es-AR"/>
        </w:rPr>
        <w:t>u</w:t>
      </w:r>
      <w:r w:rsidRPr="00193BBC">
        <w:rPr>
          <w:rFonts w:ascii="Tahoma" w:hAnsi="Tahoma" w:cs="Tahoma"/>
          <w:b/>
          <w:lang w:val="es-AR"/>
        </w:rPr>
        <w:t>strial:</w:t>
      </w:r>
      <w:r w:rsidRPr="009737BD">
        <w:rPr>
          <w:rFonts w:ascii="Tahoma" w:hAnsi="Tahoma" w:cs="Tahoma"/>
          <w:spacing w:val="-1"/>
          <w:lang w:val="es-AR"/>
        </w:rPr>
        <w:t xml:space="preserve"> </w:t>
      </w:r>
      <w:r w:rsidRPr="009737BD">
        <w:rPr>
          <w:rFonts w:ascii="Tahoma" w:hAnsi="Tahoma" w:cs="Tahoma"/>
          <w:lang w:val="es-AR"/>
        </w:rPr>
        <w:t xml:space="preserve">Condición </w:t>
      </w:r>
      <w:r w:rsidRPr="009737BD">
        <w:rPr>
          <w:rFonts w:ascii="Tahoma" w:hAnsi="Tahoma" w:cs="Tahoma"/>
          <w:w w:val="99"/>
          <w:lang w:val="es-AR"/>
        </w:rPr>
        <w:t>Comp</w:t>
      </w:r>
      <w:r w:rsidRPr="009737BD">
        <w:rPr>
          <w:rFonts w:ascii="Tahoma" w:hAnsi="Tahoma" w:cs="Tahoma"/>
          <w:spacing w:val="1"/>
          <w:w w:val="99"/>
          <w:lang w:val="es-AR"/>
        </w:rPr>
        <w:t>le</w:t>
      </w:r>
      <w:r w:rsidRPr="009737BD">
        <w:rPr>
          <w:rFonts w:ascii="Tahoma" w:hAnsi="Tahoma" w:cs="Tahoma"/>
          <w:w w:val="99"/>
          <w:lang w:val="es-AR"/>
        </w:rPr>
        <w:t>mentaria</w:t>
      </w:r>
    </w:p>
    <w:p w:rsidR="001A5F7E" w:rsidRPr="009737BD" w:rsidRDefault="001A5F7E">
      <w:pPr>
        <w:widowControl w:val="0"/>
        <w:autoSpaceDE w:val="0"/>
        <w:autoSpaceDN w:val="0"/>
        <w:adjustRightInd w:val="0"/>
        <w:spacing w:after="0" w:line="265" w:lineRule="exact"/>
        <w:ind w:left="2857" w:right="2031"/>
        <w:jc w:val="both"/>
        <w:rPr>
          <w:rFonts w:ascii="Tahoma" w:hAnsi="Tahoma" w:cs="Tahoma"/>
          <w:lang w:val="es-AR"/>
        </w:rPr>
      </w:pPr>
      <w:r w:rsidRPr="009737BD">
        <w:rPr>
          <w:rFonts w:ascii="Tahoma" w:hAnsi="Tahoma" w:cs="Tahoma"/>
          <w:position w:val="-1"/>
          <w:lang w:val="es-AR"/>
        </w:rPr>
        <w:t>5.3.</w:t>
      </w:r>
      <w:r w:rsidRPr="009737BD">
        <w:rPr>
          <w:rFonts w:ascii="Tahoma" w:hAnsi="Tahoma" w:cs="Tahoma"/>
          <w:spacing w:val="1"/>
          <w:position w:val="-1"/>
          <w:lang w:val="es-AR"/>
        </w:rPr>
        <w:t>1</w:t>
      </w:r>
      <w:r w:rsidRPr="009737BD">
        <w:rPr>
          <w:rFonts w:ascii="Tahoma" w:hAnsi="Tahoma" w:cs="Tahoma"/>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ctiv</w:t>
      </w:r>
      <w:r w:rsidRPr="009737BD">
        <w:rPr>
          <w:rFonts w:ascii="Tahoma" w:hAnsi="Tahoma" w:cs="Tahoma"/>
          <w:spacing w:val="1"/>
          <w:position w:val="-1"/>
          <w:lang w:val="es-AR"/>
        </w:rPr>
        <w:t>i</w:t>
      </w:r>
      <w:r w:rsidRPr="009737BD">
        <w:rPr>
          <w:rFonts w:ascii="Tahoma" w:hAnsi="Tahoma" w:cs="Tahoma"/>
          <w:position w:val="-1"/>
          <w:lang w:val="es-AR"/>
        </w:rPr>
        <w:t>dad</w:t>
      </w:r>
      <w:r w:rsidRPr="009737BD">
        <w:rPr>
          <w:rFonts w:ascii="Tahoma" w:hAnsi="Tahoma" w:cs="Tahoma"/>
          <w:spacing w:val="-1"/>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r</w:t>
      </w:r>
      <w:r w:rsidRPr="009737BD">
        <w:rPr>
          <w:rFonts w:ascii="Tahoma" w:hAnsi="Tahoma" w:cs="Tahoma"/>
          <w:position w:val="-1"/>
          <w:lang w:val="es-AR"/>
        </w:rPr>
        <w:t>tes</w:t>
      </w:r>
      <w:r w:rsidRPr="009737BD">
        <w:rPr>
          <w:rFonts w:ascii="Tahoma" w:hAnsi="Tahoma" w:cs="Tahoma"/>
          <w:spacing w:val="1"/>
          <w:position w:val="-1"/>
          <w:lang w:val="es-AR"/>
        </w:rPr>
        <w:t>an</w:t>
      </w:r>
      <w:r w:rsidRPr="009737BD">
        <w:rPr>
          <w:rFonts w:ascii="Tahoma" w:hAnsi="Tahoma" w:cs="Tahoma"/>
          <w:position w:val="-1"/>
          <w:lang w:val="es-AR"/>
        </w:rPr>
        <w:t>al:</w:t>
      </w:r>
      <w:r w:rsidRPr="009737BD">
        <w:rPr>
          <w:rFonts w:ascii="Tahoma" w:hAnsi="Tahoma" w:cs="Tahoma"/>
          <w:spacing w:val="-1"/>
          <w:position w:val="-1"/>
          <w:lang w:val="es-AR"/>
        </w:rPr>
        <w:t xml:space="preserve"> </w:t>
      </w:r>
      <w:r w:rsidRPr="009737BD">
        <w:rPr>
          <w:rFonts w:ascii="Tahoma" w:hAnsi="Tahoma" w:cs="Tahoma"/>
          <w:position w:val="-1"/>
          <w:lang w:val="es-AR"/>
        </w:rPr>
        <w:t>menor</w:t>
      </w:r>
      <w:r w:rsidRPr="009737BD">
        <w:rPr>
          <w:rFonts w:ascii="Tahoma" w:hAnsi="Tahoma" w:cs="Tahoma"/>
          <w:spacing w:val="-6"/>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smartTag w:uri="urn:schemas-microsoft-com:office:smarttags" w:element="metricconverter">
        <w:smartTagPr>
          <w:attr w:name="ProductID" w:val="30 m2"/>
        </w:smartTagPr>
        <w:r w:rsidRPr="009737BD">
          <w:rPr>
            <w:rFonts w:ascii="Tahoma" w:hAnsi="Tahoma" w:cs="Tahoma"/>
            <w:position w:val="-1"/>
            <w:lang w:val="es-AR"/>
          </w:rPr>
          <w:t>30 m</w:t>
        </w:r>
        <w:r w:rsidRPr="009737BD">
          <w:rPr>
            <w:rFonts w:ascii="Tahoma" w:hAnsi="Tahoma" w:cs="Tahoma"/>
            <w:spacing w:val="1"/>
            <w:position w:val="-1"/>
            <w:lang w:val="es-AR"/>
          </w:rPr>
          <w:t>2</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564"/>
        <w:rPr>
          <w:rFonts w:ascii="Tahoma" w:hAnsi="Tahoma" w:cs="Tahoma"/>
          <w:lang w:val="es-AR"/>
        </w:rPr>
      </w:pPr>
      <w:r w:rsidRPr="009737BD">
        <w:rPr>
          <w:rFonts w:ascii="Tahoma" w:hAnsi="Tahoma" w:cs="Tahoma"/>
          <w:spacing w:val="1"/>
          <w:lang w:val="es-AR"/>
        </w:rPr>
        <w:t>5</w:t>
      </w:r>
      <w:r w:rsidRPr="009737BD">
        <w:rPr>
          <w:rFonts w:ascii="Tahoma" w:hAnsi="Tahoma" w:cs="Tahoma"/>
          <w:lang w:val="es-AR"/>
        </w:rPr>
        <w:t xml:space="preserve">.4. </w:t>
      </w:r>
      <w:r w:rsidRPr="00193BBC">
        <w:rPr>
          <w:rFonts w:ascii="Tahoma" w:hAnsi="Tahoma" w:cs="Tahoma"/>
          <w:b/>
          <w:lang w:val="es-AR"/>
        </w:rPr>
        <w:t>Inst</w:t>
      </w:r>
      <w:r w:rsidRPr="00193BBC">
        <w:rPr>
          <w:rFonts w:ascii="Tahoma" w:hAnsi="Tahoma" w:cs="Tahoma"/>
          <w:b/>
          <w:spacing w:val="1"/>
          <w:lang w:val="es-AR"/>
        </w:rPr>
        <w:t>it</w:t>
      </w:r>
      <w:r w:rsidRPr="00193BBC">
        <w:rPr>
          <w:rFonts w:ascii="Tahoma" w:hAnsi="Tahoma" w:cs="Tahoma"/>
          <w:b/>
          <w:lang w:val="es-AR"/>
        </w:rPr>
        <w:t>ucio</w:t>
      </w:r>
      <w:r w:rsidRPr="00193BBC">
        <w:rPr>
          <w:rFonts w:ascii="Tahoma" w:hAnsi="Tahoma" w:cs="Tahoma"/>
          <w:b/>
          <w:spacing w:val="1"/>
          <w:lang w:val="es-AR"/>
        </w:rPr>
        <w:t>n</w:t>
      </w:r>
      <w:r w:rsidRPr="00193BBC">
        <w:rPr>
          <w:rFonts w:ascii="Tahoma" w:hAnsi="Tahoma" w:cs="Tahoma"/>
          <w:b/>
          <w:lang w:val="es-AR"/>
        </w:rPr>
        <w:t>al:</w:t>
      </w:r>
      <w:r w:rsidRPr="009737BD">
        <w:rPr>
          <w:rFonts w:ascii="Tahoma" w:hAnsi="Tahoma" w:cs="Tahoma"/>
          <w:spacing w:val="-3"/>
          <w:lang w:val="es-AR"/>
        </w:rPr>
        <w:t xml:space="preserve"> </w:t>
      </w:r>
      <w:r w:rsidRPr="009737BD">
        <w:rPr>
          <w:rFonts w:ascii="Tahoma" w:hAnsi="Tahoma" w:cs="Tahoma"/>
          <w:lang w:val="es-AR"/>
        </w:rPr>
        <w:t>Condición Subdominante.</w:t>
      </w:r>
    </w:p>
    <w:p w:rsidR="001A5F7E" w:rsidRPr="009737BD" w:rsidRDefault="001A5F7E">
      <w:pPr>
        <w:widowControl w:val="0"/>
        <w:autoSpaceDE w:val="0"/>
        <w:autoSpaceDN w:val="0"/>
        <w:adjustRightInd w:val="0"/>
        <w:spacing w:after="0" w:line="265" w:lineRule="exact"/>
        <w:ind w:left="2857" w:right="69"/>
        <w:jc w:val="both"/>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1</w:t>
      </w:r>
      <w:r w:rsidRPr="009737BD">
        <w:rPr>
          <w:rFonts w:ascii="Tahoma" w:hAnsi="Tahoma" w:cs="Tahoma"/>
          <w:position w:val="-1"/>
          <w:lang w:val="es-AR"/>
        </w:rPr>
        <w:t xml:space="preserve">. </w:t>
      </w:r>
      <w:r w:rsidRPr="009737BD">
        <w:rPr>
          <w:rFonts w:ascii="Tahoma" w:hAnsi="Tahoma" w:cs="Tahoma"/>
          <w:spacing w:val="12"/>
          <w:position w:val="-1"/>
          <w:lang w:val="es-AR"/>
        </w:rPr>
        <w:t xml:space="preserve"> </w:t>
      </w:r>
      <w:r w:rsidRPr="009737BD">
        <w:rPr>
          <w:rFonts w:ascii="Tahoma" w:hAnsi="Tahoma" w:cs="Tahoma"/>
          <w:position w:val="-1"/>
          <w:lang w:val="es-AR"/>
        </w:rPr>
        <w:t>Esparcimie</w:t>
      </w:r>
      <w:r w:rsidRPr="009737BD">
        <w:rPr>
          <w:rFonts w:ascii="Tahoma" w:hAnsi="Tahoma" w:cs="Tahoma"/>
          <w:spacing w:val="1"/>
          <w:position w:val="-1"/>
          <w:lang w:val="es-AR"/>
        </w:rPr>
        <w:t>n</w:t>
      </w:r>
      <w:r w:rsidRPr="009737BD">
        <w:rPr>
          <w:rFonts w:ascii="Tahoma" w:hAnsi="Tahoma" w:cs="Tahoma"/>
          <w:position w:val="-1"/>
          <w:lang w:val="es-AR"/>
        </w:rPr>
        <w:t xml:space="preserve">to: </w:t>
      </w:r>
      <w:r w:rsidRPr="009737BD">
        <w:rPr>
          <w:rFonts w:ascii="Tahoma" w:hAnsi="Tahoma" w:cs="Tahoma"/>
          <w:spacing w:val="21"/>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a</w:t>
      </w:r>
      <w:r w:rsidRPr="009737BD">
        <w:rPr>
          <w:rFonts w:ascii="Tahoma" w:hAnsi="Tahoma" w:cs="Tahoma"/>
          <w:position w:val="-1"/>
          <w:lang w:val="es-AR"/>
        </w:rPr>
        <w:t>tego</w:t>
      </w:r>
      <w:r w:rsidRPr="009737BD">
        <w:rPr>
          <w:rFonts w:ascii="Tahoma" w:hAnsi="Tahoma" w:cs="Tahoma"/>
          <w:spacing w:val="1"/>
          <w:position w:val="-1"/>
          <w:lang w:val="es-AR"/>
        </w:rPr>
        <w:t>r</w:t>
      </w:r>
      <w:r w:rsidRPr="009737BD">
        <w:rPr>
          <w:rFonts w:ascii="Tahoma" w:hAnsi="Tahoma" w:cs="Tahoma"/>
          <w:position w:val="-1"/>
          <w:lang w:val="es-AR"/>
        </w:rPr>
        <w:t xml:space="preserve">ías </w:t>
      </w:r>
      <w:r w:rsidRPr="009737BD">
        <w:rPr>
          <w:rFonts w:ascii="Tahoma" w:hAnsi="Tahoma" w:cs="Tahoma"/>
          <w:spacing w:val="29"/>
          <w:position w:val="-1"/>
          <w:lang w:val="es-AR"/>
        </w:rPr>
        <w:t xml:space="preserve"> </w:t>
      </w:r>
      <w:r w:rsidRPr="009737BD">
        <w:rPr>
          <w:rFonts w:ascii="Tahoma" w:hAnsi="Tahoma" w:cs="Tahoma"/>
          <w:position w:val="-1"/>
          <w:lang w:val="es-AR"/>
        </w:rPr>
        <w:t xml:space="preserve">a, </w:t>
      </w:r>
      <w:r w:rsidRPr="009737BD">
        <w:rPr>
          <w:rFonts w:ascii="Tahoma" w:hAnsi="Tahoma" w:cs="Tahoma"/>
          <w:spacing w:val="31"/>
          <w:position w:val="-1"/>
          <w:lang w:val="es-AR"/>
        </w:rPr>
        <w:t xml:space="preserve"> </w:t>
      </w:r>
      <w:r w:rsidRPr="009737BD">
        <w:rPr>
          <w:rFonts w:ascii="Tahoma" w:hAnsi="Tahoma" w:cs="Tahoma"/>
          <w:position w:val="-1"/>
          <w:lang w:val="es-AR"/>
        </w:rPr>
        <w:t xml:space="preserve">b, </w:t>
      </w:r>
      <w:r w:rsidRPr="009737BD">
        <w:rPr>
          <w:rFonts w:ascii="Tahoma" w:hAnsi="Tahoma" w:cs="Tahoma"/>
          <w:spacing w:val="31"/>
          <w:position w:val="-1"/>
          <w:lang w:val="es-AR"/>
        </w:rPr>
        <w:t xml:space="preserve"> </w:t>
      </w:r>
      <w:r w:rsidRPr="009737BD">
        <w:rPr>
          <w:rFonts w:ascii="Tahoma" w:hAnsi="Tahoma" w:cs="Tahoma"/>
          <w:position w:val="-1"/>
          <w:lang w:val="es-AR"/>
        </w:rPr>
        <w:t xml:space="preserve">c </w:t>
      </w:r>
      <w:r w:rsidRPr="009737BD">
        <w:rPr>
          <w:rFonts w:ascii="Tahoma" w:hAnsi="Tahoma" w:cs="Tahoma"/>
          <w:spacing w:val="29"/>
          <w:position w:val="-1"/>
          <w:lang w:val="es-AR"/>
        </w:rPr>
        <w:t xml:space="preserve"> </w:t>
      </w:r>
      <w:r w:rsidRPr="009737BD">
        <w:rPr>
          <w:rFonts w:ascii="Tahoma" w:hAnsi="Tahoma" w:cs="Tahoma"/>
          <w:spacing w:val="1"/>
          <w:position w:val="-1"/>
          <w:lang w:val="es-AR"/>
        </w:rPr>
        <w:t>(</w:t>
      </w:r>
      <w:r w:rsidRPr="009737BD">
        <w:rPr>
          <w:rFonts w:ascii="Tahoma" w:hAnsi="Tahoma" w:cs="Tahoma"/>
          <w:spacing w:val="-1"/>
          <w:position w:val="-1"/>
          <w:lang w:val="es-AR"/>
        </w:rPr>
        <w:t>c</w:t>
      </w:r>
      <w:r w:rsidRPr="009737BD">
        <w:rPr>
          <w:rFonts w:ascii="Tahoma" w:hAnsi="Tahoma" w:cs="Tahoma"/>
          <w:position w:val="-1"/>
          <w:lang w:val="es-AR"/>
        </w:rPr>
        <w:t xml:space="preserve">alesitas), </w:t>
      </w:r>
      <w:r w:rsidRPr="009737BD">
        <w:rPr>
          <w:rFonts w:ascii="Tahoma" w:hAnsi="Tahoma" w:cs="Tahoma"/>
          <w:spacing w:val="29"/>
          <w:position w:val="-1"/>
          <w:lang w:val="es-AR"/>
        </w:rPr>
        <w:t xml:space="preserve"> </w:t>
      </w:r>
      <w:r w:rsidRPr="009737BD">
        <w:rPr>
          <w:rFonts w:ascii="Tahoma" w:hAnsi="Tahoma" w:cs="Tahoma"/>
          <w:position w:val="-1"/>
          <w:lang w:val="es-AR"/>
        </w:rPr>
        <w:t xml:space="preserve">d., </w:t>
      </w:r>
      <w:r w:rsidRPr="009737BD">
        <w:rPr>
          <w:rFonts w:ascii="Tahoma" w:hAnsi="Tahoma" w:cs="Tahoma"/>
          <w:spacing w:val="31"/>
          <w:position w:val="-1"/>
          <w:lang w:val="es-AR"/>
        </w:rPr>
        <w:t xml:space="preserve"> </w:t>
      </w:r>
      <w:r w:rsidRPr="009737BD">
        <w:rPr>
          <w:rFonts w:ascii="Tahoma" w:hAnsi="Tahoma" w:cs="Tahoma"/>
          <w:position w:val="-1"/>
          <w:lang w:val="es-AR"/>
        </w:rPr>
        <w:t>f</w:t>
      </w:r>
    </w:p>
    <w:p w:rsidR="001A5F7E" w:rsidRPr="009737BD" w:rsidRDefault="001A5F7E">
      <w:pPr>
        <w:widowControl w:val="0"/>
        <w:autoSpaceDE w:val="0"/>
        <w:autoSpaceDN w:val="0"/>
        <w:adjustRightInd w:val="0"/>
        <w:spacing w:after="0" w:line="265" w:lineRule="exact"/>
        <w:ind w:left="2858" w:right="4514"/>
        <w:jc w:val="both"/>
        <w:rPr>
          <w:rFonts w:ascii="Tahoma" w:hAnsi="Tahoma" w:cs="Tahoma"/>
          <w:lang w:val="es-AR"/>
        </w:rPr>
      </w:pPr>
      <w:r w:rsidRPr="009737BD">
        <w:rPr>
          <w:rFonts w:ascii="Tahoma" w:hAnsi="Tahoma" w:cs="Tahoma"/>
          <w:position w:val="-1"/>
          <w:lang w:val="es-AR"/>
        </w:rPr>
        <w:t>(excep</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6"/>
          <w:position w:val="-1"/>
          <w:lang w:val="es-AR"/>
        </w:rPr>
        <w:t xml:space="preserve"> </w:t>
      </w:r>
      <w:r w:rsidRPr="009737BD">
        <w:rPr>
          <w:rFonts w:ascii="Tahoma" w:hAnsi="Tahoma" w:cs="Tahoma"/>
          <w:spacing w:val="1"/>
          <w:position w:val="-1"/>
          <w:lang w:val="es-AR"/>
        </w:rPr>
        <w:t>b</w:t>
      </w:r>
      <w:r w:rsidRPr="009737BD">
        <w:rPr>
          <w:rFonts w:ascii="Tahoma" w:hAnsi="Tahoma" w:cs="Tahoma"/>
          <w:position w:val="-1"/>
          <w:lang w:val="es-AR"/>
        </w:rPr>
        <w:t>ailable</w:t>
      </w:r>
      <w:r w:rsidRPr="009737BD">
        <w:rPr>
          <w:rFonts w:ascii="Tahoma" w:hAnsi="Tahoma" w:cs="Tahoma"/>
          <w:spacing w:val="1"/>
          <w:position w:val="-1"/>
          <w:lang w:val="es-AR"/>
        </w:rPr>
        <w:t>)</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1" w:after="0" w:line="240" w:lineRule="auto"/>
        <w:ind w:left="2858" w:right="4627"/>
        <w:jc w:val="both"/>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2</w:t>
      </w:r>
      <w:r w:rsidRPr="009737BD">
        <w:rPr>
          <w:rFonts w:ascii="Tahoma" w:hAnsi="Tahoma" w:cs="Tahoma"/>
          <w:lang w:val="es-AR"/>
        </w:rPr>
        <w:t xml:space="preserve">. </w:t>
      </w:r>
      <w:r w:rsidRPr="009737BD">
        <w:rPr>
          <w:rFonts w:ascii="Tahoma" w:hAnsi="Tahoma" w:cs="Tahoma"/>
          <w:spacing w:val="12"/>
          <w:lang w:val="es-AR"/>
        </w:rPr>
        <w:t xml:space="preserve"> </w:t>
      </w:r>
      <w:r w:rsidRPr="009737BD">
        <w:rPr>
          <w:rFonts w:ascii="Tahoma" w:hAnsi="Tahoma" w:cs="Tahoma"/>
          <w:lang w:val="es-AR"/>
        </w:rPr>
        <w:t>Educ</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w:t>
      </w:r>
    </w:p>
    <w:p w:rsidR="001A5F7E" w:rsidRPr="009737BD" w:rsidRDefault="001A5F7E">
      <w:pPr>
        <w:widowControl w:val="0"/>
        <w:autoSpaceDE w:val="0"/>
        <w:autoSpaceDN w:val="0"/>
        <w:adjustRightInd w:val="0"/>
        <w:spacing w:after="0" w:line="265" w:lineRule="exact"/>
        <w:ind w:left="2858" w:right="5108"/>
        <w:jc w:val="both"/>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3</w:t>
      </w:r>
      <w:r w:rsidRPr="009737BD">
        <w:rPr>
          <w:rFonts w:ascii="Tahoma" w:hAnsi="Tahoma" w:cs="Tahoma"/>
          <w:position w:val="-1"/>
          <w:lang w:val="es-AR"/>
        </w:rPr>
        <w:t xml:space="preserve">. </w:t>
      </w:r>
      <w:r w:rsidRPr="009737BD">
        <w:rPr>
          <w:rFonts w:ascii="Tahoma" w:hAnsi="Tahoma" w:cs="Tahoma"/>
          <w:spacing w:val="12"/>
          <w:position w:val="-1"/>
          <w:lang w:val="es-AR"/>
        </w:rPr>
        <w:t xml:space="preserve"> </w:t>
      </w:r>
      <w:r w:rsidRPr="009737BD">
        <w:rPr>
          <w:rFonts w:ascii="Tahoma" w:hAnsi="Tahoma" w:cs="Tahoma"/>
          <w:position w:val="-1"/>
          <w:lang w:val="es-AR"/>
        </w:rPr>
        <w:t>Culto</w:t>
      </w:r>
    </w:p>
    <w:p w:rsidR="001A5F7E" w:rsidRPr="009737BD" w:rsidRDefault="001A5F7E">
      <w:pPr>
        <w:widowControl w:val="0"/>
        <w:autoSpaceDE w:val="0"/>
        <w:autoSpaceDN w:val="0"/>
        <w:adjustRightInd w:val="0"/>
        <w:spacing w:after="0" w:line="265" w:lineRule="exact"/>
        <w:ind w:left="2858" w:right="4836"/>
        <w:jc w:val="both"/>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4</w:t>
      </w:r>
      <w:r w:rsidRPr="009737BD">
        <w:rPr>
          <w:rFonts w:ascii="Tahoma" w:hAnsi="Tahoma" w:cs="Tahoma"/>
          <w:position w:val="-1"/>
          <w:lang w:val="es-AR"/>
        </w:rPr>
        <w:t xml:space="preserve">. </w:t>
      </w:r>
      <w:r w:rsidRPr="009737BD">
        <w:rPr>
          <w:rFonts w:ascii="Tahoma" w:hAnsi="Tahoma" w:cs="Tahoma"/>
          <w:spacing w:val="12"/>
          <w:position w:val="-1"/>
          <w:lang w:val="es-AR"/>
        </w:rPr>
        <w:t xml:space="preserve"> </w:t>
      </w:r>
      <w:r w:rsidRPr="009737BD">
        <w:rPr>
          <w:rFonts w:ascii="Tahoma" w:hAnsi="Tahoma" w:cs="Tahoma"/>
          <w:position w:val="-1"/>
          <w:lang w:val="es-AR"/>
        </w:rPr>
        <w:t>Sanidad</w:t>
      </w:r>
    </w:p>
    <w:p w:rsidR="001A5F7E" w:rsidRPr="009737BD" w:rsidRDefault="001A5F7E">
      <w:pPr>
        <w:widowControl w:val="0"/>
        <w:autoSpaceDE w:val="0"/>
        <w:autoSpaceDN w:val="0"/>
        <w:adjustRightInd w:val="0"/>
        <w:spacing w:after="0" w:line="265" w:lineRule="exact"/>
        <w:ind w:left="2858" w:right="4831"/>
        <w:jc w:val="both"/>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5</w:t>
      </w:r>
      <w:r w:rsidRPr="009737BD">
        <w:rPr>
          <w:rFonts w:ascii="Tahoma" w:hAnsi="Tahoma" w:cs="Tahoma"/>
          <w:position w:val="-1"/>
          <w:lang w:val="es-AR"/>
        </w:rPr>
        <w:t xml:space="preserve">. </w:t>
      </w:r>
      <w:r w:rsidRPr="009737BD">
        <w:rPr>
          <w:rFonts w:ascii="Tahoma" w:hAnsi="Tahoma" w:cs="Tahoma"/>
          <w:spacing w:val="12"/>
          <w:position w:val="-1"/>
          <w:lang w:val="es-AR"/>
        </w:rPr>
        <w:t xml:space="preserve"> </w:t>
      </w:r>
      <w:r w:rsidRPr="009737BD">
        <w:rPr>
          <w:rFonts w:ascii="Tahoma" w:hAnsi="Tahoma" w:cs="Tahoma"/>
          <w:position w:val="-1"/>
          <w:lang w:val="es-AR"/>
        </w:rPr>
        <w:t>Socia</w:t>
      </w:r>
      <w:r w:rsidRPr="009737BD">
        <w:rPr>
          <w:rFonts w:ascii="Tahoma" w:hAnsi="Tahoma" w:cs="Tahoma"/>
          <w:spacing w:val="1"/>
          <w:position w:val="-1"/>
          <w:lang w:val="es-AR"/>
        </w:rPr>
        <w:t>l</w:t>
      </w:r>
      <w:r w:rsidRPr="009737BD">
        <w:rPr>
          <w:rFonts w:ascii="Tahoma" w:hAnsi="Tahoma" w:cs="Tahoma"/>
          <w:position w:val="-1"/>
          <w:lang w:val="es-AR"/>
        </w:rPr>
        <w:t>es</w:t>
      </w:r>
    </w:p>
    <w:p w:rsidR="001A5F7E" w:rsidRPr="009737BD" w:rsidRDefault="001A5F7E">
      <w:pPr>
        <w:widowControl w:val="0"/>
        <w:autoSpaceDE w:val="0"/>
        <w:autoSpaceDN w:val="0"/>
        <w:adjustRightInd w:val="0"/>
        <w:spacing w:before="1" w:after="0" w:line="240" w:lineRule="auto"/>
        <w:ind w:left="2858" w:right="3838"/>
        <w:jc w:val="both"/>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6</w:t>
      </w:r>
      <w:r w:rsidRPr="009737BD">
        <w:rPr>
          <w:rFonts w:ascii="Tahoma" w:hAnsi="Tahoma" w:cs="Tahoma"/>
          <w:lang w:val="es-AR"/>
        </w:rPr>
        <w:t xml:space="preserve">. </w:t>
      </w:r>
      <w:r w:rsidRPr="009737BD">
        <w:rPr>
          <w:rFonts w:ascii="Tahoma" w:hAnsi="Tahoma" w:cs="Tahoma"/>
          <w:spacing w:val="12"/>
          <w:lang w:val="es-AR"/>
        </w:rPr>
        <w:t xml:space="preserve"> </w:t>
      </w:r>
      <w:r w:rsidRPr="009737BD">
        <w:rPr>
          <w:rFonts w:ascii="Tahoma" w:hAnsi="Tahoma" w:cs="Tahoma"/>
          <w:lang w:val="es-AR"/>
        </w:rPr>
        <w:t>Servic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6"/>
          <w:lang w:val="es-AR"/>
        </w:rPr>
        <w:t xml:space="preserve"> </w:t>
      </w:r>
      <w:r w:rsidRPr="009737BD">
        <w:rPr>
          <w:rFonts w:ascii="Tahoma" w:hAnsi="Tahoma" w:cs="Tahoma"/>
          <w:lang w:val="es-AR"/>
        </w:rPr>
        <w:t>Público</w:t>
      </w:r>
      <w:r w:rsidRPr="009737BD">
        <w:rPr>
          <w:rFonts w:ascii="Tahoma" w:hAnsi="Tahoma" w:cs="Tahoma"/>
          <w:spacing w:val="1"/>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688" w:right="2605"/>
        <w:jc w:val="center"/>
        <w:rPr>
          <w:rFonts w:ascii="Tahoma" w:hAnsi="Tahoma" w:cs="Tahoma"/>
          <w:lang w:val="es-AR"/>
        </w:rPr>
      </w:pPr>
      <w:r w:rsidRPr="009737BD">
        <w:rPr>
          <w:rFonts w:ascii="Tahoma" w:hAnsi="Tahoma" w:cs="Tahoma"/>
          <w:lang w:val="es-AR"/>
        </w:rPr>
        <w:t>6</w:t>
      </w:r>
      <w:r w:rsidRPr="009737BD">
        <w:rPr>
          <w:rFonts w:ascii="Tahoma" w:hAnsi="Tahoma" w:cs="Tahoma"/>
          <w:b/>
          <w:bCs/>
          <w:lang w:val="es-AR"/>
        </w:rPr>
        <w:t>-.</w:t>
      </w:r>
      <w:r w:rsidRPr="009737BD">
        <w:rPr>
          <w:rFonts w:ascii="Tahoma" w:hAnsi="Tahoma" w:cs="Tahoma"/>
          <w:b/>
          <w:bCs/>
          <w:spacing w:val="-1"/>
          <w:lang w:val="es-AR"/>
        </w:rPr>
        <w:t xml:space="preserve"> </w:t>
      </w:r>
      <w:r w:rsidRPr="009737BD">
        <w:rPr>
          <w:rFonts w:ascii="Tahoma" w:hAnsi="Tahoma" w:cs="Tahoma"/>
          <w:b/>
          <w:bCs/>
          <w:lang w:val="es-AR"/>
        </w:rPr>
        <w:t>CA</w:t>
      </w:r>
      <w:r w:rsidRPr="009737BD">
        <w:rPr>
          <w:rFonts w:ascii="Tahoma" w:hAnsi="Tahoma" w:cs="Tahoma"/>
          <w:b/>
          <w:bCs/>
          <w:spacing w:val="1"/>
          <w:lang w:val="es-AR"/>
        </w:rPr>
        <w:t>R</w:t>
      </w:r>
      <w:r w:rsidRPr="009737BD">
        <w:rPr>
          <w:rFonts w:ascii="Tahoma" w:hAnsi="Tahoma" w:cs="Tahoma"/>
          <w:b/>
          <w:bCs/>
          <w:lang w:val="es-AR"/>
        </w:rPr>
        <w:t>A</w:t>
      </w:r>
      <w:r w:rsidRPr="009737BD">
        <w:rPr>
          <w:rFonts w:ascii="Tahoma" w:hAnsi="Tahoma" w:cs="Tahoma"/>
          <w:b/>
          <w:bCs/>
          <w:spacing w:val="1"/>
          <w:lang w:val="es-AR"/>
        </w:rPr>
        <w:t>C</w:t>
      </w:r>
      <w:r w:rsidRPr="009737BD">
        <w:rPr>
          <w:rFonts w:ascii="Tahoma" w:hAnsi="Tahoma" w:cs="Tahoma"/>
          <w:b/>
          <w:bCs/>
          <w:lang w:val="es-AR"/>
        </w:rPr>
        <w:t>TERÍS</w:t>
      </w:r>
      <w:r w:rsidRPr="009737BD">
        <w:rPr>
          <w:rFonts w:ascii="Tahoma" w:hAnsi="Tahoma" w:cs="Tahoma"/>
          <w:b/>
          <w:bCs/>
          <w:spacing w:val="1"/>
          <w:lang w:val="es-AR"/>
        </w:rPr>
        <w:t>T</w:t>
      </w:r>
      <w:r w:rsidRPr="009737BD">
        <w:rPr>
          <w:rFonts w:ascii="Tahoma" w:hAnsi="Tahoma" w:cs="Tahoma"/>
          <w:b/>
          <w:bCs/>
          <w:spacing w:val="-1"/>
          <w:lang w:val="es-AR"/>
        </w:rPr>
        <w:t>I</w:t>
      </w:r>
      <w:r w:rsidRPr="009737BD">
        <w:rPr>
          <w:rFonts w:ascii="Tahoma" w:hAnsi="Tahoma" w:cs="Tahoma"/>
          <w:b/>
          <w:bCs/>
          <w:spacing w:val="1"/>
          <w:lang w:val="es-AR"/>
        </w:rPr>
        <w:t>CA</w:t>
      </w:r>
      <w:r w:rsidRPr="009737BD">
        <w:rPr>
          <w:rFonts w:ascii="Tahoma" w:hAnsi="Tahoma" w:cs="Tahoma"/>
          <w:b/>
          <w:bCs/>
          <w:lang w:val="es-AR"/>
        </w:rPr>
        <w:t>S</w:t>
      </w:r>
      <w:r w:rsidRPr="009737BD">
        <w:rPr>
          <w:rFonts w:ascii="Tahoma" w:hAnsi="Tahoma" w:cs="Tahoma"/>
          <w:b/>
          <w:bCs/>
          <w:spacing w:val="-3"/>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3"/>
            <w:lang w:val="es-AR"/>
          </w:rPr>
          <w:t xml:space="preserve"> </w:t>
        </w:r>
        <w:r w:rsidRPr="009737BD">
          <w:rPr>
            <w:rFonts w:ascii="Tahoma" w:hAnsi="Tahoma" w:cs="Tahoma"/>
            <w:b/>
            <w:bCs/>
            <w:w w:val="99"/>
            <w:lang w:val="es-AR"/>
          </w:rPr>
          <w:t>EDI</w:t>
        </w:r>
        <w:r w:rsidRPr="009737BD">
          <w:rPr>
            <w:rFonts w:ascii="Tahoma" w:hAnsi="Tahoma" w:cs="Tahoma"/>
            <w:b/>
            <w:bCs/>
            <w:spacing w:val="1"/>
            <w:w w:val="99"/>
            <w:lang w:val="es-AR"/>
          </w:rPr>
          <w:t>F</w:t>
        </w:r>
        <w:r w:rsidRPr="009737BD">
          <w:rPr>
            <w:rFonts w:ascii="Tahoma" w:hAnsi="Tahoma" w:cs="Tahoma"/>
            <w:b/>
            <w:bCs/>
            <w:w w:val="99"/>
            <w:lang w:val="es-AR"/>
          </w:rPr>
          <w:t>I</w:t>
        </w:r>
        <w:r w:rsidRPr="009737BD">
          <w:rPr>
            <w:rFonts w:ascii="Tahoma" w:hAnsi="Tahoma" w:cs="Tahoma"/>
            <w:b/>
            <w:bCs/>
            <w:spacing w:val="1"/>
            <w:w w:val="99"/>
            <w:lang w:val="es-AR"/>
          </w:rPr>
          <w:t>C</w:t>
        </w:r>
        <w:r w:rsidRPr="009737BD">
          <w:rPr>
            <w:rFonts w:ascii="Tahoma" w:hAnsi="Tahoma" w:cs="Tahoma"/>
            <w:b/>
            <w:bCs/>
            <w:w w:val="99"/>
            <w:lang w:val="es-AR"/>
          </w:rPr>
          <w:t>A</w:t>
        </w:r>
        <w:r w:rsidRPr="009737BD">
          <w:rPr>
            <w:rFonts w:ascii="Tahoma" w:hAnsi="Tahoma" w:cs="Tahoma"/>
            <w:b/>
            <w:bCs/>
            <w:spacing w:val="1"/>
            <w:w w:val="99"/>
            <w:lang w:val="es-AR"/>
          </w:rPr>
          <w:t>C</w:t>
        </w:r>
        <w:r w:rsidRPr="009737BD">
          <w:rPr>
            <w:rFonts w:ascii="Tahoma" w:hAnsi="Tahoma" w:cs="Tahoma"/>
            <w:b/>
            <w:bCs/>
            <w:w w:val="99"/>
            <w:lang w:val="es-AR"/>
          </w:rPr>
          <w:t>I</w:t>
        </w:r>
        <w:r w:rsidRPr="009737BD">
          <w:rPr>
            <w:rFonts w:ascii="Tahoma" w:hAnsi="Tahoma" w:cs="Tahoma"/>
            <w:b/>
            <w:bCs/>
            <w:spacing w:val="1"/>
            <w:w w:val="99"/>
            <w:lang w:val="es-AR"/>
          </w:rPr>
          <w:t>ÓN</w:t>
        </w:r>
      </w:smartTag>
      <w:r w:rsidRPr="009737BD">
        <w:rPr>
          <w:rFonts w:ascii="Tahoma" w:hAnsi="Tahoma" w:cs="Tahoma"/>
          <w:lang w:val="es-AR"/>
        </w:rPr>
        <w:t>:</w:t>
      </w:r>
    </w:p>
    <w:p w:rsidR="001A5F7E" w:rsidRPr="009737BD" w:rsidRDefault="001A5F7E">
      <w:pPr>
        <w:widowControl w:val="0"/>
        <w:autoSpaceDE w:val="0"/>
        <w:autoSpaceDN w:val="0"/>
        <w:adjustRightInd w:val="0"/>
        <w:spacing w:after="0" w:line="258" w:lineRule="exact"/>
        <w:ind w:left="2565"/>
        <w:rPr>
          <w:rFonts w:ascii="Tahoma" w:hAnsi="Tahoma" w:cs="Tahoma"/>
          <w:lang w:val="es-AR"/>
        </w:rPr>
      </w:pPr>
      <w:r w:rsidRPr="009737BD">
        <w:rPr>
          <w:rFonts w:ascii="Tahoma" w:hAnsi="Tahoma" w:cs="Tahoma"/>
          <w:spacing w:val="1"/>
          <w:position w:val="-1"/>
          <w:lang w:val="es-AR"/>
        </w:rPr>
        <w:t>6</w:t>
      </w:r>
      <w:r w:rsidRPr="009737BD">
        <w:rPr>
          <w:rFonts w:ascii="Tahoma" w:hAnsi="Tahoma" w:cs="Tahoma"/>
          <w:position w:val="-1"/>
          <w:lang w:val="es-AR"/>
        </w:rPr>
        <w:t>.1. Tipo</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1"/>
          <w:position w:val="-1"/>
          <w:lang w:val="es-AR"/>
        </w:rPr>
        <w:t>C</w:t>
      </w:r>
      <w:r w:rsidRPr="009737BD">
        <w:rPr>
          <w:rFonts w:ascii="Tahoma" w:hAnsi="Tahoma" w:cs="Tahoma"/>
          <w:position w:val="-1"/>
          <w:lang w:val="es-AR"/>
        </w:rPr>
        <w:t>onstr</w:t>
      </w:r>
      <w:r w:rsidRPr="009737BD">
        <w:rPr>
          <w:rFonts w:ascii="Tahoma" w:hAnsi="Tahoma" w:cs="Tahoma"/>
          <w:spacing w:val="1"/>
          <w:position w:val="-1"/>
          <w:lang w:val="es-AR"/>
        </w:rPr>
        <w:t>uc</w:t>
      </w:r>
      <w:r w:rsidRPr="009737BD">
        <w:rPr>
          <w:rFonts w:ascii="Tahoma" w:hAnsi="Tahoma" w:cs="Tahoma"/>
          <w:position w:val="-1"/>
          <w:lang w:val="es-AR"/>
        </w:rPr>
        <w:t>ción:</w:t>
      </w:r>
      <w:r w:rsidRPr="009737BD">
        <w:rPr>
          <w:rFonts w:ascii="Tahoma" w:hAnsi="Tahoma" w:cs="Tahoma"/>
          <w:spacing w:val="-5"/>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erm</w:t>
      </w:r>
      <w:r w:rsidRPr="009737BD">
        <w:rPr>
          <w:rFonts w:ascii="Tahoma" w:hAnsi="Tahoma" w:cs="Tahoma"/>
          <w:spacing w:val="1"/>
          <w:position w:val="-1"/>
          <w:lang w:val="es-AR"/>
        </w:rPr>
        <w:t>a</w:t>
      </w:r>
      <w:r w:rsidRPr="009737BD">
        <w:rPr>
          <w:rFonts w:ascii="Tahoma" w:hAnsi="Tahoma" w:cs="Tahoma"/>
          <w:position w:val="-1"/>
          <w:lang w:val="es-AR"/>
        </w:rPr>
        <w:t>nen</w:t>
      </w:r>
      <w:r w:rsidRPr="009737BD">
        <w:rPr>
          <w:rFonts w:ascii="Tahoma" w:hAnsi="Tahoma" w:cs="Tahoma"/>
          <w:spacing w:val="1"/>
          <w:position w:val="-1"/>
          <w:lang w:val="es-AR"/>
        </w:rPr>
        <w:t>t</w:t>
      </w:r>
      <w:r w:rsidRPr="009737BD">
        <w:rPr>
          <w:rFonts w:ascii="Tahoma" w:hAnsi="Tahoma" w:cs="Tahoma"/>
          <w:position w:val="-1"/>
          <w:lang w:val="es-AR"/>
        </w:rPr>
        <w:t>e:</w:t>
      </w:r>
    </w:p>
    <w:p w:rsidR="001A5F7E" w:rsidRPr="009737BD" w:rsidRDefault="001A5F7E">
      <w:pPr>
        <w:widowControl w:val="0"/>
        <w:autoSpaceDE w:val="0"/>
        <w:autoSpaceDN w:val="0"/>
        <w:adjustRightInd w:val="0"/>
        <w:spacing w:before="6" w:after="0" w:line="190" w:lineRule="exact"/>
        <w:rPr>
          <w:rFonts w:ascii="Tahoma" w:hAnsi="Tahoma" w:cs="Tahoma"/>
          <w:sz w:val="19"/>
          <w:szCs w:val="19"/>
          <w:lang w:val="es-AR"/>
        </w:rPr>
      </w:pPr>
    </w:p>
    <w:p w:rsidR="001A5F7E" w:rsidRPr="009737BD" w:rsidRDefault="001A5F7E">
      <w:pPr>
        <w:widowControl w:val="0"/>
        <w:autoSpaceDE w:val="0"/>
        <w:autoSpaceDN w:val="0"/>
        <w:adjustRightInd w:val="0"/>
        <w:spacing w:before="58" w:after="0" w:line="240" w:lineRule="auto"/>
        <w:ind w:left="1803"/>
        <w:rPr>
          <w:rFonts w:ascii="Tahoma" w:hAnsi="Tahoma" w:cs="Tahoma"/>
          <w:lang w:val="es-AR"/>
        </w:rPr>
      </w:pPr>
      <w:r w:rsidRPr="009737BD">
        <w:rPr>
          <w:rFonts w:ascii="Tahoma" w:hAnsi="Tahoma" w:cs="Tahoma"/>
          <w:lang w:val="es-AR"/>
        </w:rPr>
        <w:t>7</w:t>
      </w:r>
      <w:r w:rsidRPr="009737BD">
        <w:rPr>
          <w:rFonts w:ascii="Tahoma" w:hAnsi="Tahoma" w:cs="Tahoma"/>
          <w:b/>
          <w:bCs/>
          <w:lang w:val="es-AR"/>
        </w:rPr>
        <w:t>-ESTÉTICA</w:t>
      </w:r>
      <w:r w:rsidRPr="009737BD">
        <w:rPr>
          <w:rFonts w:ascii="Tahoma" w:hAnsi="Tahoma" w:cs="Tahoma"/>
          <w:lang w:val="es-AR"/>
        </w:rPr>
        <w:t>:</w:t>
      </w:r>
    </w:p>
    <w:p w:rsidR="001A5F7E" w:rsidRPr="009737BD" w:rsidRDefault="001A5F7E">
      <w:pPr>
        <w:widowControl w:val="0"/>
        <w:autoSpaceDE w:val="0"/>
        <w:autoSpaceDN w:val="0"/>
        <w:adjustRightInd w:val="0"/>
        <w:spacing w:after="0" w:line="265" w:lineRule="exact"/>
        <w:ind w:left="2438"/>
        <w:rPr>
          <w:rFonts w:ascii="Tahoma" w:hAnsi="Tahoma" w:cs="Tahoma"/>
          <w:lang w:val="es-AR"/>
        </w:rPr>
      </w:pPr>
      <w:r w:rsidRPr="009737BD">
        <w:rPr>
          <w:rFonts w:ascii="Tahoma" w:hAnsi="Tahoma" w:cs="Tahoma"/>
          <w:position w:val="-1"/>
          <w:lang w:val="es-AR"/>
        </w:rPr>
        <w:t>7.1.</w:t>
      </w:r>
      <w:r w:rsidRPr="009737BD">
        <w:rPr>
          <w:rFonts w:ascii="Tahoma" w:hAnsi="Tahoma" w:cs="Tahoma"/>
          <w:spacing w:val="-6"/>
          <w:position w:val="-1"/>
          <w:lang w:val="es-AR"/>
        </w:rPr>
        <w:t xml:space="preserve"> </w:t>
      </w:r>
      <w:r w:rsidRPr="009737BD">
        <w:rPr>
          <w:rFonts w:ascii="Tahoma" w:hAnsi="Tahoma" w:cs="Tahoma"/>
          <w:position w:val="-1"/>
          <w:lang w:val="es-AR"/>
        </w:rPr>
        <w:t>Ce</w:t>
      </w:r>
      <w:r w:rsidRPr="009737BD">
        <w:rPr>
          <w:rFonts w:ascii="Tahoma" w:hAnsi="Tahoma" w:cs="Tahoma"/>
          <w:spacing w:val="1"/>
          <w:position w:val="-1"/>
          <w:lang w:val="es-AR"/>
        </w:rPr>
        <w:t>rc</w:t>
      </w:r>
      <w:r w:rsidRPr="009737BD">
        <w:rPr>
          <w:rFonts w:ascii="Tahoma" w:hAnsi="Tahoma" w:cs="Tahoma"/>
          <w:position w:val="-1"/>
          <w:lang w:val="es-AR"/>
        </w:rPr>
        <w:t>os:</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7.1.</w:t>
      </w:r>
      <w:r w:rsidRPr="009737BD">
        <w:rPr>
          <w:rFonts w:ascii="Tahoma" w:hAnsi="Tahoma" w:cs="Tahoma"/>
          <w:spacing w:val="1"/>
          <w:position w:val="-1"/>
          <w:lang w:val="es-AR"/>
        </w:rPr>
        <w:t>1</w:t>
      </w:r>
      <w:r w:rsidRPr="009737BD">
        <w:rPr>
          <w:rFonts w:ascii="Tahoma" w:hAnsi="Tahoma" w:cs="Tahoma"/>
          <w:position w:val="-1"/>
          <w:lang w:val="es-AR"/>
        </w:rPr>
        <w:t>. Altu</w:t>
      </w:r>
      <w:r w:rsidRPr="009737BD">
        <w:rPr>
          <w:rFonts w:ascii="Tahoma" w:hAnsi="Tahoma" w:cs="Tahoma"/>
          <w:spacing w:val="1"/>
          <w:position w:val="-1"/>
          <w:lang w:val="es-AR"/>
        </w:rPr>
        <w:t>r</w:t>
      </w:r>
      <w:r w:rsidRPr="009737BD">
        <w:rPr>
          <w:rFonts w:ascii="Tahoma" w:hAnsi="Tahoma" w:cs="Tahoma"/>
          <w:position w:val="-1"/>
          <w:lang w:val="es-AR"/>
        </w:rPr>
        <w:t>a</w:t>
      </w:r>
      <w:r w:rsidRPr="009737BD">
        <w:rPr>
          <w:rFonts w:ascii="Tahoma" w:hAnsi="Tahoma" w:cs="Tahoma"/>
          <w:spacing w:val="-2"/>
          <w:position w:val="-1"/>
          <w:lang w:val="es-AR"/>
        </w:rPr>
        <w:t xml:space="preserve"> </w:t>
      </w:r>
      <w:r w:rsidRPr="009737BD">
        <w:rPr>
          <w:rFonts w:ascii="Tahoma" w:hAnsi="Tahoma" w:cs="Tahoma"/>
          <w:position w:val="-1"/>
          <w:lang w:val="es-AR"/>
        </w:rPr>
        <w:t>Máxima:</w:t>
      </w:r>
      <w:r w:rsidRPr="009737BD">
        <w:rPr>
          <w:rFonts w:ascii="Tahoma" w:hAnsi="Tahoma" w:cs="Tahoma"/>
          <w:spacing w:val="-7"/>
          <w:position w:val="-1"/>
          <w:lang w:val="es-AR"/>
        </w:rPr>
        <w:t xml:space="preserve"> </w:t>
      </w:r>
      <w:r w:rsidRPr="009737BD">
        <w:rPr>
          <w:rFonts w:ascii="Tahoma" w:hAnsi="Tahoma" w:cs="Tahoma"/>
          <w:position w:val="-1"/>
          <w:lang w:val="es-AR"/>
        </w:rPr>
        <w:t>0.40 opacos</w:t>
      </w:r>
    </w:p>
    <w:p w:rsidR="001A5F7E" w:rsidRPr="009737BD" w:rsidRDefault="001A5F7E">
      <w:pPr>
        <w:widowControl w:val="0"/>
        <w:tabs>
          <w:tab w:val="left" w:pos="4660"/>
        </w:tabs>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7.1.</w:t>
      </w:r>
      <w:r w:rsidRPr="009737BD">
        <w:rPr>
          <w:rFonts w:ascii="Tahoma" w:hAnsi="Tahoma" w:cs="Tahoma"/>
          <w:spacing w:val="1"/>
          <w:lang w:val="es-AR"/>
        </w:rPr>
        <w:t>2</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Ca</w:t>
      </w:r>
      <w:r w:rsidRPr="009737BD">
        <w:rPr>
          <w:rFonts w:ascii="Tahoma" w:hAnsi="Tahoma" w:cs="Tahoma"/>
          <w:spacing w:val="1"/>
          <w:lang w:val="es-AR"/>
        </w:rPr>
        <w:t>r</w:t>
      </w:r>
      <w:r w:rsidRPr="009737BD">
        <w:rPr>
          <w:rFonts w:ascii="Tahoma" w:hAnsi="Tahoma" w:cs="Tahoma"/>
          <w:lang w:val="es-AR"/>
        </w:rPr>
        <w:t>ácter:</w:t>
      </w:r>
      <w:r w:rsidRPr="009737BD">
        <w:rPr>
          <w:rFonts w:ascii="Tahoma" w:hAnsi="Tahoma" w:cs="Tahoma"/>
          <w:lang w:val="es-AR"/>
        </w:rPr>
        <w:tab/>
        <w:t>1.80</w:t>
      </w:r>
      <w:r w:rsidRPr="009737BD">
        <w:rPr>
          <w:rFonts w:ascii="Tahoma" w:hAnsi="Tahoma" w:cs="Tahoma"/>
          <w:spacing w:val="1"/>
          <w:lang w:val="es-AR"/>
        </w:rPr>
        <w:t xml:space="preserve"> </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vos</w:t>
      </w:r>
      <w:r w:rsidRPr="009737BD">
        <w:rPr>
          <w:rFonts w:ascii="Tahoma" w:hAnsi="Tahoma" w:cs="Tahoma"/>
          <w:spacing w:val="-1"/>
          <w:lang w:val="es-AR"/>
        </w:rPr>
        <w:t xml:space="preserve"> </w:t>
      </w:r>
      <w:r w:rsidRPr="009737BD">
        <w:rPr>
          <w:rFonts w:ascii="Tahoma" w:hAnsi="Tahoma" w:cs="Tahoma"/>
          <w:lang w:val="es-AR"/>
        </w:rPr>
        <w:t>o transparentes.</w:t>
      </w:r>
    </w:p>
    <w:p w:rsidR="001A5F7E" w:rsidRPr="009737BD" w:rsidRDefault="001A5F7E">
      <w:pPr>
        <w:widowControl w:val="0"/>
        <w:autoSpaceDE w:val="0"/>
        <w:autoSpaceDN w:val="0"/>
        <w:adjustRightInd w:val="0"/>
        <w:spacing w:after="0" w:line="265" w:lineRule="exact"/>
        <w:ind w:left="2470" w:right="5578"/>
        <w:jc w:val="center"/>
        <w:rPr>
          <w:rFonts w:ascii="Tahoma" w:hAnsi="Tahoma" w:cs="Tahoma"/>
          <w:lang w:val="es-AR"/>
        </w:rPr>
      </w:pPr>
      <w:r w:rsidRPr="009737BD">
        <w:rPr>
          <w:rFonts w:ascii="Tahoma" w:hAnsi="Tahoma" w:cs="Tahoma"/>
          <w:position w:val="-1"/>
          <w:lang w:val="es-AR"/>
        </w:rPr>
        <w:t>7.</w:t>
      </w:r>
      <w:r w:rsidRPr="009737BD">
        <w:rPr>
          <w:rFonts w:ascii="Tahoma" w:hAnsi="Tahoma" w:cs="Tahoma"/>
          <w:spacing w:val="1"/>
          <w:position w:val="-1"/>
          <w:lang w:val="es-AR"/>
        </w:rPr>
        <w:t>2</w:t>
      </w:r>
      <w:r w:rsidRPr="009737BD">
        <w:rPr>
          <w:rFonts w:ascii="Tahoma" w:hAnsi="Tahoma" w:cs="Tahoma"/>
          <w:position w:val="-1"/>
          <w:lang w:val="es-AR"/>
        </w:rPr>
        <w:t xml:space="preserve">. </w:t>
      </w:r>
      <w:r w:rsidRPr="009737BD">
        <w:rPr>
          <w:rFonts w:ascii="Tahoma" w:hAnsi="Tahoma" w:cs="Tahoma"/>
          <w:spacing w:val="1"/>
          <w:w w:val="99"/>
          <w:position w:val="-1"/>
          <w:lang w:val="es-AR"/>
        </w:rPr>
        <w:t>A</w:t>
      </w:r>
      <w:r w:rsidRPr="009737BD">
        <w:rPr>
          <w:rFonts w:ascii="Tahoma" w:hAnsi="Tahoma" w:cs="Tahoma"/>
          <w:spacing w:val="-1"/>
          <w:w w:val="99"/>
          <w:position w:val="-1"/>
          <w:lang w:val="es-AR"/>
        </w:rPr>
        <w:t>c</w:t>
      </w:r>
      <w:r w:rsidRPr="009737BD">
        <w:rPr>
          <w:rFonts w:ascii="Tahoma" w:hAnsi="Tahoma" w:cs="Tahoma"/>
          <w:w w:val="99"/>
          <w:position w:val="-1"/>
          <w:lang w:val="es-AR"/>
        </w:rPr>
        <w:t>era</w:t>
      </w:r>
      <w:r w:rsidRPr="009737BD">
        <w:rPr>
          <w:rFonts w:ascii="Tahoma" w:hAnsi="Tahoma" w:cs="Tahoma"/>
          <w:spacing w:val="2"/>
          <w:w w:val="99"/>
          <w:position w:val="-1"/>
          <w:lang w:val="es-AR"/>
        </w:rPr>
        <w:t>s</w:t>
      </w:r>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7.2.</w:t>
      </w:r>
      <w:r w:rsidRPr="009737BD">
        <w:rPr>
          <w:rFonts w:ascii="Tahoma" w:hAnsi="Tahoma" w:cs="Tahoma"/>
          <w:spacing w:val="1"/>
          <w:position w:val="-1"/>
          <w:lang w:val="es-AR"/>
        </w:rPr>
        <w:t>1</w:t>
      </w:r>
      <w:r w:rsidRPr="009737BD">
        <w:rPr>
          <w:rFonts w:ascii="Tahoma" w:hAnsi="Tahoma" w:cs="Tahoma"/>
          <w:position w:val="-1"/>
          <w:lang w:val="es-AR"/>
        </w:rPr>
        <w:t>. Ancho:</w:t>
      </w:r>
      <w:r w:rsidRPr="009737BD">
        <w:rPr>
          <w:rFonts w:ascii="Tahoma" w:hAnsi="Tahoma" w:cs="Tahoma"/>
          <w:spacing w:val="-6"/>
          <w:position w:val="-1"/>
          <w:lang w:val="es-AR"/>
        </w:rPr>
        <w:t xml:space="preserve"> </w:t>
      </w:r>
      <w:r w:rsidRPr="009737BD">
        <w:rPr>
          <w:rFonts w:ascii="Tahoma" w:hAnsi="Tahoma" w:cs="Tahoma"/>
          <w:position w:val="-1"/>
          <w:lang w:val="es-AR"/>
        </w:rPr>
        <w:t>0.90</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7.2.2.</w:t>
      </w:r>
      <w:r w:rsidRPr="009737BD">
        <w:rPr>
          <w:rFonts w:ascii="Tahoma" w:hAnsi="Tahoma" w:cs="Tahoma"/>
          <w:spacing w:val="-6"/>
          <w:position w:val="-1"/>
          <w:lang w:val="es-AR"/>
        </w:rPr>
        <w:t xml:space="preserve"> </w:t>
      </w:r>
      <w:r w:rsidRPr="009737BD">
        <w:rPr>
          <w:rFonts w:ascii="Tahoma" w:hAnsi="Tahoma" w:cs="Tahoma"/>
          <w:position w:val="-1"/>
          <w:lang w:val="es-AR"/>
        </w:rPr>
        <w:t>Material:</w:t>
      </w:r>
      <w:r w:rsidRPr="009737BD">
        <w:rPr>
          <w:rFonts w:ascii="Tahoma" w:hAnsi="Tahoma" w:cs="Tahoma"/>
          <w:spacing w:val="-8"/>
          <w:position w:val="-1"/>
          <w:lang w:val="es-AR"/>
        </w:rPr>
        <w:t xml:space="preserve"> </w:t>
      </w:r>
      <w:r w:rsidRPr="009737BD">
        <w:rPr>
          <w:rFonts w:ascii="Tahoma" w:hAnsi="Tahoma" w:cs="Tahoma"/>
          <w:position w:val="-1"/>
          <w:lang w:val="es-AR"/>
        </w:rPr>
        <w:t>Ladrillo</w:t>
      </w:r>
    </w:p>
    <w:p w:rsidR="001A5F7E" w:rsidRPr="009737BD" w:rsidRDefault="001A5F7E">
      <w:pPr>
        <w:widowControl w:val="0"/>
        <w:autoSpaceDE w:val="0"/>
        <w:autoSpaceDN w:val="0"/>
        <w:adjustRightInd w:val="0"/>
        <w:spacing w:before="1" w:after="0" w:line="240" w:lineRule="auto"/>
        <w:ind w:left="2438"/>
        <w:rPr>
          <w:rFonts w:ascii="Tahoma" w:hAnsi="Tahoma" w:cs="Tahoma"/>
          <w:lang w:val="es-AR"/>
        </w:rPr>
      </w:pPr>
      <w:r w:rsidRPr="009737BD">
        <w:rPr>
          <w:rFonts w:ascii="Tahoma" w:hAnsi="Tahoma" w:cs="Tahoma"/>
          <w:lang w:val="es-AR"/>
        </w:rPr>
        <w:t>7.3</w:t>
      </w:r>
      <w:r w:rsidRPr="009737BD">
        <w:rPr>
          <w:rFonts w:ascii="Tahoma" w:hAnsi="Tahoma" w:cs="Tahoma"/>
          <w:spacing w:val="-5"/>
          <w:lang w:val="es-AR"/>
        </w:rPr>
        <w:t xml:space="preserve"> </w:t>
      </w:r>
      <w:r w:rsidRPr="009737BD">
        <w:rPr>
          <w:rFonts w:ascii="Tahoma" w:hAnsi="Tahoma" w:cs="Tahoma"/>
          <w:lang w:val="es-AR"/>
        </w:rPr>
        <w:t>Fachadas:</w:t>
      </w:r>
    </w:p>
    <w:p w:rsidR="001A5F7E" w:rsidRPr="009737BD" w:rsidRDefault="001A5F7E">
      <w:pPr>
        <w:widowControl w:val="0"/>
        <w:autoSpaceDE w:val="0"/>
        <w:autoSpaceDN w:val="0"/>
        <w:adjustRightInd w:val="0"/>
        <w:spacing w:before="7" w:after="0" w:line="266" w:lineRule="exact"/>
        <w:ind w:left="2937" w:right="71"/>
        <w:rPr>
          <w:rFonts w:ascii="Tahoma" w:hAnsi="Tahoma" w:cs="Tahoma"/>
          <w:lang w:val="es-AR"/>
        </w:rPr>
      </w:pPr>
      <w:r w:rsidRPr="009737BD">
        <w:rPr>
          <w:rFonts w:ascii="Tahoma" w:hAnsi="Tahoma" w:cs="Tahoma"/>
          <w:lang w:val="es-AR"/>
        </w:rPr>
        <w:t>7.3.</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Term</w:t>
      </w:r>
      <w:r w:rsidRPr="009737BD">
        <w:rPr>
          <w:rFonts w:ascii="Tahoma" w:hAnsi="Tahoma" w:cs="Tahoma"/>
          <w:spacing w:val="2"/>
          <w:lang w:val="es-AR"/>
        </w:rPr>
        <w:t>i</w:t>
      </w:r>
      <w:r w:rsidRPr="009737BD">
        <w:rPr>
          <w:rFonts w:ascii="Tahoma" w:hAnsi="Tahoma" w:cs="Tahoma"/>
          <w:lang w:val="es-AR"/>
        </w:rPr>
        <w:t>nación:</w:t>
      </w:r>
      <w:r w:rsidRPr="009737BD">
        <w:rPr>
          <w:rFonts w:ascii="Tahoma" w:hAnsi="Tahoma" w:cs="Tahoma"/>
          <w:spacing w:val="-3"/>
          <w:lang w:val="es-AR"/>
        </w:rPr>
        <w:t xml:space="preserve"> </w:t>
      </w:r>
      <w:r w:rsidRPr="009737BD">
        <w:rPr>
          <w:rFonts w:ascii="Tahoma" w:hAnsi="Tahoma" w:cs="Tahoma"/>
          <w:lang w:val="es-AR"/>
        </w:rPr>
        <w:t>revoque</w:t>
      </w:r>
      <w:r w:rsidRPr="009737BD">
        <w:rPr>
          <w:rFonts w:ascii="Tahoma" w:hAnsi="Tahoma" w:cs="Tahoma"/>
          <w:spacing w:val="-4"/>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ún,</w:t>
      </w:r>
      <w:r w:rsidRPr="009737BD">
        <w:rPr>
          <w:rFonts w:ascii="Tahoma" w:hAnsi="Tahoma" w:cs="Tahoma"/>
          <w:spacing w:val="1"/>
          <w:lang w:val="es-AR"/>
        </w:rPr>
        <w:t xml:space="preserve"> </w:t>
      </w:r>
      <w:r w:rsidRPr="009737BD">
        <w:rPr>
          <w:rFonts w:ascii="Tahoma" w:hAnsi="Tahoma" w:cs="Tahoma"/>
          <w:lang w:val="es-AR"/>
        </w:rPr>
        <w:t>pintado</w:t>
      </w:r>
      <w:r w:rsidRPr="009737BD">
        <w:rPr>
          <w:rFonts w:ascii="Tahoma" w:hAnsi="Tahoma" w:cs="Tahoma"/>
          <w:spacing w:val="3"/>
          <w:lang w:val="es-AR"/>
        </w:rPr>
        <w:t xml:space="preserve"> </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calado,</w:t>
      </w:r>
      <w:r w:rsidRPr="009737BD">
        <w:rPr>
          <w:rFonts w:ascii="Tahoma" w:hAnsi="Tahoma" w:cs="Tahoma"/>
          <w:spacing w:val="1"/>
          <w:lang w:val="es-AR"/>
        </w:rPr>
        <w:t xml:space="preserve"> l</w:t>
      </w:r>
      <w:r w:rsidRPr="009737BD">
        <w:rPr>
          <w:rFonts w:ascii="Tahoma" w:hAnsi="Tahoma" w:cs="Tahoma"/>
          <w:lang w:val="es-AR"/>
        </w:rPr>
        <w:t>adr</w:t>
      </w:r>
      <w:r w:rsidRPr="009737BD">
        <w:rPr>
          <w:rFonts w:ascii="Tahoma" w:hAnsi="Tahoma" w:cs="Tahoma"/>
          <w:spacing w:val="1"/>
          <w:lang w:val="es-AR"/>
        </w:rPr>
        <w:t>i</w:t>
      </w:r>
      <w:r w:rsidRPr="009737BD">
        <w:rPr>
          <w:rFonts w:ascii="Tahoma" w:hAnsi="Tahoma" w:cs="Tahoma"/>
          <w:lang w:val="es-AR"/>
        </w:rPr>
        <w:t>llo</w:t>
      </w:r>
      <w:r w:rsidRPr="009737BD">
        <w:rPr>
          <w:rFonts w:ascii="Tahoma" w:hAnsi="Tahoma" w:cs="Tahoma"/>
          <w:spacing w:val="-3"/>
          <w:lang w:val="es-AR"/>
        </w:rPr>
        <w:t xml:space="preserve"> </w:t>
      </w:r>
      <w:r w:rsidRPr="009737BD">
        <w:rPr>
          <w:rFonts w:ascii="Tahoma" w:hAnsi="Tahoma" w:cs="Tahoma"/>
          <w:lang w:val="es-AR"/>
        </w:rPr>
        <w:t>visto, horm</w:t>
      </w:r>
      <w:r w:rsidRPr="009737BD">
        <w:rPr>
          <w:rFonts w:ascii="Tahoma" w:hAnsi="Tahoma" w:cs="Tahoma"/>
          <w:spacing w:val="1"/>
          <w:lang w:val="es-AR"/>
        </w:rPr>
        <w:t>i</w:t>
      </w:r>
      <w:r w:rsidRPr="009737BD">
        <w:rPr>
          <w:rFonts w:ascii="Tahoma" w:hAnsi="Tahoma" w:cs="Tahoma"/>
          <w:lang w:val="es-AR"/>
        </w:rPr>
        <w:t>gón</w:t>
      </w:r>
      <w:r w:rsidRPr="009737BD">
        <w:rPr>
          <w:rFonts w:ascii="Tahoma" w:hAnsi="Tahoma" w:cs="Tahoma"/>
          <w:spacing w:val="-4"/>
          <w:lang w:val="es-AR"/>
        </w:rPr>
        <w:t xml:space="preserve"> </w:t>
      </w:r>
      <w:r w:rsidRPr="009737BD">
        <w:rPr>
          <w:rFonts w:ascii="Tahoma" w:hAnsi="Tahoma" w:cs="Tahoma"/>
          <w:lang w:val="es-AR"/>
        </w:rPr>
        <w:t>trabajado,</w:t>
      </w:r>
      <w:r w:rsidRPr="009737BD">
        <w:rPr>
          <w:rFonts w:ascii="Tahoma" w:hAnsi="Tahoma" w:cs="Tahoma"/>
          <w:spacing w:val="-9"/>
          <w:lang w:val="es-AR"/>
        </w:rPr>
        <w:t xml:space="preserve"> </w:t>
      </w:r>
      <w:r w:rsidRPr="009737BD">
        <w:rPr>
          <w:rFonts w:ascii="Tahoma" w:hAnsi="Tahoma" w:cs="Tahoma"/>
          <w:lang w:val="es-AR"/>
        </w:rPr>
        <w:t>material</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frente.</w:t>
      </w:r>
    </w:p>
    <w:p w:rsidR="001A5F7E" w:rsidRPr="009737BD" w:rsidRDefault="001A5F7E">
      <w:pPr>
        <w:widowControl w:val="0"/>
        <w:autoSpaceDE w:val="0"/>
        <w:autoSpaceDN w:val="0"/>
        <w:adjustRightInd w:val="0"/>
        <w:spacing w:after="0" w:line="259" w:lineRule="exact"/>
        <w:ind w:left="2937"/>
        <w:rPr>
          <w:rFonts w:ascii="Tahoma" w:hAnsi="Tahoma" w:cs="Tahoma"/>
          <w:lang w:val="es-AR"/>
        </w:rPr>
      </w:pPr>
      <w:r w:rsidRPr="009737BD">
        <w:rPr>
          <w:rFonts w:ascii="Tahoma" w:hAnsi="Tahoma" w:cs="Tahoma"/>
          <w:position w:val="-1"/>
          <w:lang w:val="es-AR"/>
        </w:rPr>
        <w:t>7.3.</w:t>
      </w:r>
      <w:r w:rsidRPr="009737BD">
        <w:rPr>
          <w:rFonts w:ascii="Tahoma" w:hAnsi="Tahoma" w:cs="Tahoma"/>
          <w:spacing w:val="1"/>
          <w:position w:val="-1"/>
          <w:lang w:val="es-AR"/>
        </w:rPr>
        <w:t>2</w:t>
      </w:r>
      <w:r w:rsidRPr="009737BD">
        <w:rPr>
          <w:rFonts w:ascii="Tahoma" w:hAnsi="Tahoma" w:cs="Tahoma"/>
          <w:position w:val="-1"/>
          <w:lang w:val="es-AR"/>
        </w:rPr>
        <w:t>. Reve</w:t>
      </w:r>
      <w:r w:rsidRPr="009737BD">
        <w:rPr>
          <w:rFonts w:ascii="Tahoma" w:hAnsi="Tahoma" w:cs="Tahoma"/>
          <w:spacing w:val="2"/>
          <w:position w:val="-1"/>
          <w:lang w:val="es-AR"/>
        </w:rPr>
        <w:t>s</w:t>
      </w:r>
      <w:r w:rsidRPr="009737BD">
        <w:rPr>
          <w:rFonts w:ascii="Tahoma" w:hAnsi="Tahoma" w:cs="Tahoma"/>
          <w:position w:val="-1"/>
          <w:lang w:val="es-AR"/>
        </w:rPr>
        <w:t>timien</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4"/>
          <w:position w:val="-1"/>
          <w:lang w:val="es-AR"/>
        </w:rPr>
        <w:t xml:space="preserve"> </w:t>
      </w:r>
      <w:r w:rsidRPr="009737BD">
        <w:rPr>
          <w:rFonts w:ascii="Tahoma" w:hAnsi="Tahoma" w:cs="Tahoma"/>
          <w:position w:val="-1"/>
          <w:lang w:val="es-AR"/>
        </w:rPr>
        <w:t>piedra,</w:t>
      </w:r>
      <w:r w:rsidRPr="009737BD">
        <w:rPr>
          <w:rFonts w:ascii="Tahoma" w:hAnsi="Tahoma" w:cs="Tahoma"/>
          <w:spacing w:val="-6"/>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ade</w:t>
      </w:r>
      <w:r w:rsidRPr="009737BD">
        <w:rPr>
          <w:rFonts w:ascii="Tahoma" w:hAnsi="Tahoma" w:cs="Tahoma"/>
          <w:spacing w:val="1"/>
          <w:position w:val="-1"/>
          <w:lang w:val="es-AR"/>
        </w:rPr>
        <w:t>ra</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vít</w:t>
      </w:r>
      <w:r w:rsidRPr="009737BD">
        <w:rPr>
          <w:rFonts w:ascii="Tahoma" w:hAnsi="Tahoma" w:cs="Tahoma"/>
          <w:spacing w:val="1"/>
          <w:position w:val="-1"/>
          <w:lang w:val="es-AR"/>
        </w:rPr>
        <w:t>r</w:t>
      </w:r>
      <w:r w:rsidRPr="009737BD">
        <w:rPr>
          <w:rFonts w:ascii="Tahoma" w:hAnsi="Tahoma" w:cs="Tahoma"/>
          <w:position w:val="-1"/>
          <w:lang w:val="es-AR"/>
        </w:rPr>
        <w:t>eo</w:t>
      </w:r>
      <w:r w:rsidRPr="009737BD">
        <w:rPr>
          <w:rFonts w:ascii="Tahoma" w:hAnsi="Tahoma" w:cs="Tahoma"/>
          <w:spacing w:val="2"/>
          <w:position w:val="-1"/>
          <w:lang w:val="es-AR"/>
        </w:rPr>
        <w:t>s</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m</w:t>
      </w:r>
      <w:r w:rsidRPr="009737BD">
        <w:rPr>
          <w:rFonts w:ascii="Tahoma" w:hAnsi="Tahoma" w:cs="Tahoma"/>
          <w:spacing w:val="1"/>
          <w:position w:val="-1"/>
          <w:lang w:val="es-AR"/>
        </w:rPr>
        <w:t>á</w:t>
      </w:r>
      <w:r w:rsidRPr="009737BD">
        <w:rPr>
          <w:rFonts w:ascii="Tahoma" w:hAnsi="Tahoma" w:cs="Tahoma"/>
          <w:position w:val="-1"/>
          <w:lang w:val="es-AR"/>
        </w:rPr>
        <w:t>rmol.</w:t>
      </w:r>
    </w:p>
    <w:p w:rsidR="001A5F7E" w:rsidRPr="009737BD" w:rsidRDefault="001A5F7E">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 xml:space="preserve">7.4. </w:t>
      </w:r>
      <w:r w:rsidRPr="009737BD">
        <w:rPr>
          <w:rFonts w:ascii="Tahoma" w:hAnsi="Tahoma" w:cs="Tahoma"/>
          <w:spacing w:val="39"/>
          <w:position w:val="-1"/>
          <w:lang w:val="es-AR"/>
        </w:rPr>
        <w:t xml:space="preserve"> </w:t>
      </w:r>
      <w:r w:rsidRPr="009737BD">
        <w:rPr>
          <w:rFonts w:ascii="Tahoma" w:hAnsi="Tahoma" w:cs="Tahoma"/>
          <w:position w:val="-1"/>
          <w:lang w:val="es-AR"/>
        </w:rPr>
        <w:t>Cubiertas:</w:t>
      </w:r>
    </w:p>
    <w:p w:rsidR="001A5F7E" w:rsidRPr="009737BD" w:rsidRDefault="001A5F7E">
      <w:pPr>
        <w:widowControl w:val="0"/>
        <w:autoSpaceDE w:val="0"/>
        <w:autoSpaceDN w:val="0"/>
        <w:adjustRightInd w:val="0"/>
        <w:spacing w:after="0" w:line="265" w:lineRule="exact"/>
        <w:ind w:left="3006"/>
        <w:rPr>
          <w:rFonts w:ascii="Tahoma" w:hAnsi="Tahoma" w:cs="Tahoma"/>
          <w:lang w:val="es-AR"/>
        </w:rPr>
      </w:pPr>
      <w:r w:rsidRPr="009737BD">
        <w:rPr>
          <w:rFonts w:ascii="Tahoma" w:hAnsi="Tahoma" w:cs="Tahoma"/>
          <w:position w:val="-1"/>
          <w:lang w:val="es-AR"/>
        </w:rPr>
        <w:t>7.4.1.</w:t>
      </w:r>
      <w:r w:rsidRPr="009737BD">
        <w:rPr>
          <w:rFonts w:ascii="Tahoma" w:hAnsi="Tahoma" w:cs="Tahoma"/>
          <w:spacing w:val="48"/>
          <w:position w:val="-1"/>
          <w:lang w:val="es-AR"/>
        </w:rPr>
        <w:t xml:space="preserve"> </w:t>
      </w:r>
      <w:r w:rsidRPr="009737BD">
        <w:rPr>
          <w:rFonts w:ascii="Tahoma" w:hAnsi="Tahoma" w:cs="Tahoma"/>
          <w:position w:val="-1"/>
          <w:lang w:val="es-AR"/>
        </w:rPr>
        <w:t>Tipo:</w:t>
      </w:r>
      <w:r w:rsidRPr="009737BD">
        <w:rPr>
          <w:rFonts w:ascii="Tahoma" w:hAnsi="Tahoma" w:cs="Tahoma"/>
          <w:spacing w:val="54"/>
          <w:position w:val="-1"/>
          <w:lang w:val="es-AR"/>
        </w:rPr>
        <w:t xml:space="preserve"> </w:t>
      </w:r>
      <w:r w:rsidRPr="009737BD">
        <w:rPr>
          <w:rFonts w:ascii="Tahoma" w:hAnsi="Tahoma" w:cs="Tahoma"/>
          <w:position w:val="-1"/>
          <w:lang w:val="es-AR"/>
        </w:rPr>
        <w:t>Sin</w:t>
      </w:r>
      <w:r w:rsidRPr="009737BD">
        <w:rPr>
          <w:rFonts w:ascii="Tahoma" w:hAnsi="Tahoma" w:cs="Tahoma"/>
          <w:spacing w:val="52"/>
          <w:position w:val="-1"/>
          <w:lang w:val="es-AR"/>
        </w:rPr>
        <w:t xml:space="preserve"> </w:t>
      </w:r>
      <w:r w:rsidRPr="009737BD">
        <w:rPr>
          <w:rFonts w:ascii="Tahoma" w:hAnsi="Tahoma" w:cs="Tahoma"/>
          <w:position w:val="-1"/>
          <w:lang w:val="es-AR"/>
        </w:rPr>
        <w:t>restr</w:t>
      </w:r>
      <w:r w:rsidRPr="009737BD">
        <w:rPr>
          <w:rFonts w:ascii="Tahoma" w:hAnsi="Tahoma" w:cs="Tahoma"/>
          <w:spacing w:val="1"/>
          <w:position w:val="-1"/>
          <w:lang w:val="es-AR"/>
        </w:rPr>
        <w:t>i</w:t>
      </w:r>
      <w:r w:rsidRPr="009737BD">
        <w:rPr>
          <w:rFonts w:ascii="Tahoma" w:hAnsi="Tahoma" w:cs="Tahoma"/>
          <w:position w:val="-1"/>
          <w:lang w:val="es-AR"/>
        </w:rPr>
        <w:t>cc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52"/>
          <w:position w:val="-1"/>
          <w:lang w:val="es-AR"/>
        </w:rPr>
        <w:t xml:space="preserve"> </w:t>
      </w:r>
      <w:r w:rsidRPr="009737BD">
        <w:rPr>
          <w:rFonts w:ascii="Tahoma" w:hAnsi="Tahoma" w:cs="Tahoma"/>
          <w:position w:val="-1"/>
          <w:lang w:val="es-AR"/>
        </w:rPr>
        <w:t>No</w:t>
      </w:r>
      <w:r w:rsidRPr="009737BD">
        <w:rPr>
          <w:rFonts w:ascii="Tahoma" w:hAnsi="Tahoma" w:cs="Tahoma"/>
          <w:spacing w:val="52"/>
          <w:position w:val="-1"/>
          <w:lang w:val="es-AR"/>
        </w:rPr>
        <w:t xml:space="preserve"> </w:t>
      </w:r>
      <w:r w:rsidRPr="009737BD">
        <w:rPr>
          <w:rFonts w:ascii="Tahoma" w:hAnsi="Tahoma" w:cs="Tahoma"/>
          <w:spacing w:val="2"/>
          <w:position w:val="-1"/>
          <w:lang w:val="es-AR"/>
        </w:rPr>
        <w:t>s</w:t>
      </w:r>
      <w:r w:rsidRPr="009737BD">
        <w:rPr>
          <w:rFonts w:ascii="Tahoma" w:hAnsi="Tahoma" w:cs="Tahoma"/>
          <w:position w:val="-1"/>
          <w:lang w:val="es-AR"/>
        </w:rPr>
        <w:t>e</w:t>
      </w:r>
      <w:r w:rsidRPr="009737BD">
        <w:rPr>
          <w:rFonts w:ascii="Tahoma" w:hAnsi="Tahoma" w:cs="Tahoma"/>
          <w:spacing w:val="54"/>
          <w:position w:val="-1"/>
          <w:lang w:val="es-AR"/>
        </w:rPr>
        <w:t xml:space="preserve"> </w:t>
      </w:r>
      <w:r w:rsidRPr="009737BD">
        <w:rPr>
          <w:rFonts w:ascii="Tahoma" w:hAnsi="Tahoma" w:cs="Tahoma"/>
          <w:position w:val="-1"/>
          <w:lang w:val="es-AR"/>
        </w:rPr>
        <w:t>admitirán</w:t>
      </w:r>
      <w:r w:rsidRPr="009737BD">
        <w:rPr>
          <w:rFonts w:ascii="Tahoma" w:hAnsi="Tahoma" w:cs="Tahoma"/>
          <w:spacing w:val="46"/>
          <w:position w:val="-1"/>
          <w:lang w:val="es-AR"/>
        </w:rPr>
        <w:t xml:space="preserve"> </w:t>
      </w:r>
      <w:r w:rsidRPr="009737BD">
        <w:rPr>
          <w:rFonts w:ascii="Tahoma" w:hAnsi="Tahoma" w:cs="Tahoma"/>
          <w:position w:val="-1"/>
          <w:lang w:val="es-AR"/>
        </w:rPr>
        <w:t>parabólicas</w:t>
      </w:r>
      <w:r w:rsidRPr="009737BD">
        <w:rPr>
          <w:rFonts w:ascii="Tahoma" w:hAnsi="Tahoma" w:cs="Tahoma"/>
          <w:spacing w:val="47"/>
          <w:position w:val="-1"/>
          <w:lang w:val="es-AR"/>
        </w:rPr>
        <w:t xml:space="preserve"> </w:t>
      </w:r>
      <w:r w:rsidRPr="009737BD">
        <w:rPr>
          <w:rFonts w:ascii="Tahoma" w:hAnsi="Tahoma" w:cs="Tahoma"/>
          <w:position w:val="-1"/>
          <w:lang w:val="es-AR"/>
        </w:rPr>
        <w:t>de</w:t>
      </w:r>
    </w:p>
    <w:p w:rsidR="001A5F7E" w:rsidRPr="009737BD" w:rsidRDefault="001A5F7E">
      <w:pPr>
        <w:widowControl w:val="0"/>
        <w:autoSpaceDE w:val="0"/>
        <w:autoSpaceDN w:val="0"/>
        <w:adjustRightInd w:val="0"/>
        <w:spacing w:after="0" w:line="265" w:lineRule="exact"/>
        <w:ind w:left="3609" w:right="3504"/>
        <w:jc w:val="center"/>
        <w:rPr>
          <w:rFonts w:ascii="Tahoma" w:hAnsi="Tahoma" w:cs="Tahoma"/>
          <w:lang w:val="es-AR"/>
        </w:rPr>
      </w:pPr>
      <w:r w:rsidRPr="009737BD">
        <w:rPr>
          <w:rFonts w:ascii="Tahoma" w:hAnsi="Tahoma" w:cs="Tahoma"/>
          <w:position w:val="-1"/>
          <w:lang w:val="es-AR"/>
        </w:rPr>
        <w:t>H°G°</w:t>
      </w:r>
      <w:r w:rsidRPr="009737BD">
        <w:rPr>
          <w:rFonts w:ascii="Tahoma" w:hAnsi="Tahoma" w:cs="Tahoma"/>
          <w:spacing w:val="-10"/>
          <w:position w:val="-1"/>
          <w:lang w:val="es-AR"/>
        </w:rPr>
        <w:t xml:space="preserve"> </w:t>
      </w:r>
      <w:r w:rsidRPr="009737BD">
        <w:rPr>
          <w:rFonts w:ascii="Tahoma" w:hAnsi="Tahoma" w:cs="Tahoma"/>
          <w:position w:val="-1"/>
          <w:lang w:val="es-AR"/>
        </w:rPr>
        <w:t>o fi</w:t>
      </w:r>
      <w:r w:rsidRPr="009737BD">
        <w:rPr>
          <w:rFonts w:ascii="Tahoma" w:hAnsi="Tahoma" w:cs="Tahoma"/>
          <w:spacing w:val="1"/>
          <w:position w:val="-1"/>
          <w:lang w:val="es-AR"/>
        </w:rPr>
        <w:t>b</w:t>
      </w:r>
      <w:r w:rsidRPr="009737BD">
        <w:rPr>
          <w:rFonts w:ascii="Tahoma" w:hAnsi="Tahoma" w:cs="Tahoma"/>
          <w:w w:val="99"/>
          <w:position w:val="-1"/>
          <w:lang w:val="es-AR"/>
        </w:rPr>
        <w:t>roce</w:t>
      </w:r>
      <w:r w:rsidRPr="009737BD">
        <w:rPr>
          <w:rFonts w:ascii="Tahoma" w:hAnsi="Tahoma" w:cs="Tahoma"/>
          <w:spacing w:val="2"/>
          <w:w w:val="99"/>
          <w:position w:val="-1"/>
          <w:lang w:val="es-AR"/>
        </w:rPr>
        <w:t>m</w:t>
      </w:r>
      <w:r w:rsidRPr="009737BD">
        <w:rPr>
          <w:rFonts w:ascii="Tahoma" w:hAnsi="Tahoma" w:cs="Tahoma"/>
          <w:w w:val="99"/>
          <w:position w:val="-1"/>
          <w:lang w:val="es-AR"/>
        </w:rPr>
        <w:t>en</w:t>
      </w:r>
      <w:r w:rsidRPr="009737BD">
        <w:rPr>
          <w:rFonts w:ascii="Tahoma" w:hAnsi="Tahoma" w:cs="Tahoma"/>
          <w:spacing w:val="1"/>
          <w:w w:val="99"/>
          <w:position w:val="-1"/>
          <w:lang w:val="es-AR"/>
        </w:rPr>
        <w:t>t</w:t>
      </w:r>
      <w:r w:rsidRPr="009737BD">
        <w:rPr>
          <w:rFonts w:ascii="Tahoma" w:hAnsi="Tahoma" w:cs="Tahoma"/>
          <w:position w:val="-1"/>
          <w:lang w:val="es-AR"/>
        </w:rPr>
        <w:t>o.</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7.4.</w:t>
      </w:r>
      <w:r w:rsidRPr="009737BD">
        <w:rPr>
          <w:rFonts w:ascii="Tahoma" w:hAnsi="Tahoma" w:cs="Tahoma"/>
          <w:spacing w:val="1"/>
          <w:lang w:val="es-AR"/>
        </w:rPr>
        <w:t>2</w:t>
      </w:r>
      <w:r w:rsidRPr="009737BD">
        <w:rPr>
          <w:rFonts w:ascii="Tahoma" w:hAnsi="Tahoma" w:cs="Tahoma"/>
          <w:lang w:val="es-AR"/>
        </w:rPr>
        <w:t>. Mate</w:t>
      </w:r>
      <w:r w:rsidRPr="009737BD">
        <w:rPr>
          <w:rFonts w:ascii="Tahoma" w:hAnsi="Tahoma" w:cs="Tahoma"/>
          <w:spacing w:val="1"/>
          <w:lang w:val="es-AR"/>
        </w:rPr>
        <w:t>r</w:t>
      </w:r>
      <w:r w:rsidRPr="009737BD">
        <w:rPr>
          <w:rFonts w:ascii="Tahoma" w:hAnsi="Tahoma" w:cs="Tahoma"/>
          <w:lang w:val="es-AR"/>
        </w:rPr>
        <w:t>iales:</w:t>
      </w:r>
      <w:r w:rsidRPr="009737BD">
        <w:rPr>
          <w:rFonts w:ascii="Tahoma" w:hAnsi="Tahoma" w:cs="Tahoma"/>
          <w:spacing w:val="-8"/>
          <w:lang w:val="es-AR"/>
        </w:rPr>
        <w:t xml:space="preserve"> </w:t>
      </w:r>
      <w:r w:rsidRPr="009737BD">
        <w:rPr>
          <w:rFonts w:ascii="Tahoma" w:hAnsi="Tahoma" w:cs="Tahoma"/>
          <w:lang w:val="es-AR"/>
        </w:rPr>
        <w:t>Sin</w:t>
      </w:r>
      <w:r w:rsidRPr="009737BD">
        <w:rPr>
          <w:rFonts w:ascii="Tahoma" w:hAnsi="Tahoma" w:cs="Tahoma"/>
          <w:spacing w:val="-3"/>
          <w:lang w:val="es-AR"/>
        </w:rPr>
        <w:t xml:space="preserve"> </w:t>
      </w:r>
      <w:r w:rsidRPr="009737BD">
        <w:rPr>
          <w:rFonts w:ascii="Tahoma" w:hAnsi="Tahoma" w:cs="Tahoma"/>
          <w:spacing w:val="1"/>
          <w:lang w:val="es-AR"/>
        </w:rPr>
        <w:t>re</w:t>
      </w:r>
      <w:r w:rsidRPr="009737BD">
        <w:rPr>
          <w:rFonts w:ascii="Tahoma" w:hAnsi="Tahoma" w:cs="Tahoma"/>
          <w:lang w:val="es-AR"/>
        </w:rPr>
        <w:t>stricc</w:t>
      </w:r>
      <w:r w:rsidRPr="009737BD">
        <w:rPr>
          <w:rFonts w:ascii="Tahoma" w:hAnsi="Tahoma" w:cs="Tahoma"/>
          <w:spacing w:val="1"/>
          <w:lang w:val="es-AR"/>
        </w:rPr>
        <w:t>i</w:t>
      </w:r>
      <w:r w:rsidRPr="009737BD">
        <w:rPr>
          <w:rFonts w:ascii="Tahoma" w:hAnsi="Tahoma" w:cs="Tahoma"/>
          <w:lang w:val="es-AR"/>
        </w:rPr>
        <w:t>ón</w:t>
      </w:r>
    </w:p>
    <w:p w:rsidR="001A5F7E" w:rsidRPr="009737BD" w:rsidRDefault="001A5F7E">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 xml:space="preserve">7.5. </w:t>
      </w:r>
      <w:r w:rsidRPr="009737BD">
        <w:rPr>
          <w:rFonts w:ascii="Tahoma" w:hAnsi="Tahoma" w:cs="Tahoma"/>
          <w:spacing w:val="39"/>
          <w:position w:val="-1"/>
          <w:lang w:val="es-AR"/>
        </w:rPr>
        <w:t xml:space="preserve"> </w:t>
      </w:r>
      <w:r w:rsidRPr="009737BD">
        <w:rPr>
          <w:rFonts w:ascii="Tahoma" w:hAnsi="Tahoma" w:cs="Tahoma"/>
          <w:position w:val="-1"/>
          <w:lang w:val="es-AR"/>
        </w:rPr>
        <w:t>Propaganda:</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7.5.</w:t>
      </w:r>
      <w:r w:rsidRPr="009737BD">
        <w:rPr>
          <w:rFonts w:ascii="Tahoma" w:hAnsi="Tahoma" w:cs="Tahoma"/>
          <w:spacing w:val="1"/>
          <w:position w:val="-1"/>
          <w:lang w:val="es-AR"/>
        </w:rPr>
        <w:t>1</w:t>
      </w:r>
      <w:r w:rsidRPr="009737BD">
        <w:rPr>
          <w:rFonts w:ascii="Tahoma" w:hAnsi="Tahoma" w:cs="Tahoma"/>
          <w:position w:val="-1"/>
          <w:lang w:val="es-AR"/>
        </w:rPr>
        <w:t xml:space="preserve">. </w:t>
      </w:r>
      <w:r w:rsidRPr="009737BD">
        <w:rPr>
          <w:rFonts w:ascii="Tahoma" w:hAnsi="Tahoma" w:cs="Tahoma"/>
          <w:spacing w:val="12"/>
          <w:position w:val="-1"/>
          <w:lang w:val="es-AR"/>
        </w:rPr>
        <w:t xml:space="preserve"> </w:t>
      </w:r>
      <w:r w:rsidRPr="009737BD">
        <w:rPr>
          <w:rFonts w:ascii="Tahoma" w:hAnsi="Tahoma" w:cs="Tahoma"/>
          <w:position w:val="-1"/>
          <w:lang w:val="es-AR"/>
        </w:rPr>
        <w:t>Col</w:t>
      </w:r>
      <w:r w:rsidRPr="009737BD">
        <w:rPr>
          <w:rFonts w:ascii="Tahoma" w:hAnsi="Tahoma" w:cs="Tahoma"/>
          <w:spacing w:val="1"/>
          <w:position w:val="-1"/>
          <w:lang w:val="es-AR"/>
        </w:rPr>
        <w:t>o</w:t>
      </w:r>
      <w:r w:rsidRPr="009737BD">
        <w:rPr>
          <w:rFonts w:ascii="Tahoma" w:hAnsi="Tahoma" w:cs="Tahoma"/>
          <w:position w:val="-1"/>
          <w:lang w:val="es-AR"/>
        </w:rPr>
        <w:t>cac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2"/>
          <w:position w:val="-1"/>
          <w:lang w:val="es-AR"/>
        </w:rPr>
        <w:t xml:space="preserve"> </w:t>
      </w:r>
      <w:r w:rsidRPr="009737BD">
        <w:rPr>
          <w:rFonts w:ascii="Tahoma" w:hAnsi="Tahoma" w:cs="Tahoma"/>
          <w:position w:val="-1"/>
          <w:lang w:val="es-AR"/>
        </w:rPr>
        <w:t>sobre</w:t>
      </w:r>
      <w:r w:rsidRPr="009737BD">
        <w:rPr>
          <w:rFonts w:ascii="Tahoma" w:hAnsi="Tahoma" w:cs="Tahoma"/>
          <w:spacing w:val="-5"/>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a</w:t>
      </w:r>
      <w:r w:rsidRPr="009737BD">
        <w:rPr>
          <w:rFonts w:ascii="Tahoma" w:hAnsi="Tahoma" w:cs="Tahoma"/>
          <w:position w:val="-1"/>
          <w:lang w:val="es-AR"/>
        </w:rPr>
        <w:t>ch</w:t>
      </w:r>
      <w:r w:rsidRPr="009737BD">
        <w:rPr>
          <w:rFonts w:ascii="Tahoma" w:hAnsi="Tahoma" w:cs="Tahoma"/>
          <w:spacing w:val="1"/>
          <w:position w:val="-1"/>
          <w:lang w:val="es-AR"/>
        </w:rPr>
        <w:t>a</w:t>
      </w:r>
      <w:r w:rsidRPr="009737BD">
        <w:rPr>
          <w:rFonts w:ascii="Tahoma" w:hAnsi="Tahoma" w:cs="Tahoma"/>
          <w:position w:val="-1"/>
          <w:lang w:val="es-AR"/>
        </w:rPr>
        <w:t>da</w:t>
      </w:r>
      <w:r w:rsidRPr="009737BD">
        <w:rPr>
          <w:rFonts w:ascii="Tahoma" w:hAnsi="Tahoma" w:cs="Tahoma"/>
          <w:spacing w:val="-1"/>
          <w:position w:val="-1"/>
          <w:lang w:val="es-AR"/>
        </w:rPr>
        <w:t xml:space="preserve"> </w:t>
      </w:r>
      <w:r w:rsidRPr="009737BD">
        <w:rPr>
          <w:rFonts w:ascii="Tahoma" w:hAnsi="Tahoma" w:cs="Tahoma"/>
          <w:spacing w:val="1"/>
          <w:position w:val="-1"/>
          <w:lang w:val="es-AR"/>
        </w:rPr>
        <w:t>c</w:t>
      </w:r>
      <w:r w:rsidRPr="009737BD">
        <w:rPr>
          <w:rFonts w:ascii="Tahoma" w:hAnsi="Tahoma" w:cs="Tahoma"/>
          <w:spacing w:val="-1"/>
          <w:position w:val="-1"/>
          <w:lang w:val="es-AR"/>
        </w:rPr>
        <w:t>o</w:t>
      </w:r>
      <w:r w:rsidRPr="009737BD">
        <w:rPr>
          <w:rFonts w:ascii="Tahoma" w:hAnsi="Tahoma" w:cs="Tahoma"/>
          <w:position w:val="-1"/>
          <w:lang w:val="es-AR"/>
        </w:rPr>
        <w:t>n</w:t>
      </w:r>
      <w:r w:rsidRPr="009737BD">
        <w:rPr>
          <w:rFonts w:ascii="Tahoma" w:hAnsi="Tahoma" w:cs="Tahoma"/>
          <w:spacing w:val="-1"/>
          <w:position w:val="-1"/>
          <w:lang w:val="es-AR"/>
        </w:rPr>
        <w:t xml:space="preserve"> </w:t>
      </w:r>
      <w:r w:rsidRPr="009737BD">
        <w:rPr>
          <w:rFonts w:ascii="Tahoma" w:hAnsi="Tahoma" w:cs="Tahoma"/>
          <w:position w:val="-1"/>
          <w:lang w:val="es-AR"/>
        </w:rPr>
        <w:t>o sin</w:t>
      </w:r>
      <w:r w:rsidRPr="009737BD">
        <w:rPr>
          <w:rFonts w:ascii="Tahoma" w:hAnsi="Tahoma" w:cs="Tahoma"/>
          <w:spacing w:val="-1"/>
          <w:position w:val="-1"/>
          <w:lang w:val="es-AR"/>
        </w:rPr>
        <w:t xml:space="preserve"> </w:t>
      </w:r>
      <w:r w:rsidRPr="009737BD">
        <w:rPr>
          <w:rFonts w:ascii="Tahoma" w:hAnsi="Tahoma" w:cs="Tahoma"/>
          <w:position w:val="-1"/>
          <w:lang w:val="es-AR"/>
        </w:rPr>
        <w:t>salien</w:t>
      </w:r>
      <w:r w:rsidRPr="009737BD">
        <w:rPr>
          <w:rFonts w:ascii="Tahoma" w:hAnsi="Tahoma" w:cs="Tahoma"/>
          <w:spacing w:val="1"/>
          <w:position w:val="-1"/>
          <w:lang w:val="es-AR"/>
        </w:rPr>
        <w:t>t</w:t>
      </w:r>
      <w:r w:rsidRPr="009737BD">
        <w:rPr>
          <w:rFonts w:ascii="Tahoma" w:hAnsi="Tahoma" w:cs="Tahoma"/>
          <w:position w:val="-1"/>
          <w:lang w:val="es-AR"/>
        </w:rPr>
        <w:t>e</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7.5.</w:t>
      </w:r>
      <w:r w:rsidRPr="009737BD">
        <w:rPr>
          <w:rFonts w:ascii="Tahoma" w:hAnsi="Tahoma" w:cs="Tahoma"/>
          <w:spacing w:val="1"/>
          <w:lang w:val="es-AR"/>
        </w:rPr>
        <w:t>2</w:t>
      </w:r>
      <w:r w:rsidRPr="009737BD">
        <w:rPr>
          <w:rFonts w:ascii="Tahoma" w:hAnsi="Tahoma" w:cs="Tahoma"/>
          <w:lang w:val="es-AR"/>
        </w:rPr>
        <w:t xml:space="preserve">. </w:t>
      </w:r>
      <w:r w:rsidRPr="009737BD">
        <w:rPr>
          <w:rFonts w:ascii="Tahoma" w:hAnsi="Tahoma" w:cs="Tahoma"/>
          <w:spacing w:val="12"/>
          <w:lang w:val="es-AR"/>
        </w:rPr>
        <w:t xml:space="preserve"> </w:t>
      </w:r>
      <w:r w:rsidRPr="009737BD">
        <w:rPr>
          <w:rFonts w:ascii="Tahoma" w:hAnsi="Tahoma" w:cs="Tahoma"/>
          <w:lang w:val="es-AR"/>
        </w:rPr>
        <w:t>Tipo: Sin</w:t>
      </w:r>
      <w:r w:rsidRPr="009737BD">
        <w:rPr>
          <w:rFonts w:ascii="Tahoma" w:hAnsi="Tahoma" w:cs="Tahoma"/>
          <w:spacing w:val="-3"/>
          <w:lang w:val="es-AR"/>
        </w:rPr>
        <w:t xml:space="preserve"> </w:t>
      </w:r>
      <w:r w:rsidRPr="009737BD">
        <w:rPr>
          <w:rFonts w:ascii="Tahoma" w:hAnsi="Tahoma" w:cs="Tahoma"/>
          <w:lang w:val="es-AR"/>
        </w:rPr>
        <w:t>iluminar, ilum</w:t>
      </w:r>
      <w:r w:rsidRPr="009737BD">
        <w:rPr>
          <w:rFonts w:ascii="Tahoma" w:hAnsi="Tahoma" w:cs="Tahoma"/>
          <w:spacing w:val="1"/>
          <w:lang w:val="es-AR"/>
        </w:rPr>
        <w:t>i</w:t>
      </w:r>
      <w:r w:rsidRPr="009737BD">
        <w:rPr>
          <w:rFonts w:ascii="Tahoma" w:hAnsi="Tahoma" w:cs="Tahoma"/>
          <w:lang w:val="es-AR"/>
        </w:rPr>
        <w:t>nado</w:t>
      </w:r>
    </w:p>
    <w:p w:rsidR="001A5F7E" w:rsidRPr="009737BD" w:rsidRDefault="001A5F7E">
      <w:pPr>
        <w:widowControl w:val="0"/>
        <w:autoSpaceDE w:val="0"/>
        <w:autoSpaceDN w:val="0"/>
        <w:adjustRightInd w:val="0"/>
        <w:spacing w:after="0" w:line="265" w:lineRule="exact"/>
        <w:ind w:left="2938"/>
        <w:rPr>
          <w:rFonts w:ascii="Tahoma" w:hAnsi="Tahoma" w:cs="Tahoma"/>
          <w:lang w:val="es-AR"/>
        </w:rPr>
      </w:pPr>
      <w:r w:rsidRPr="009737BD">
        <w:rPr>
          <w:rFonts w:ascii="Tahoma" w:hAnsi="Tahoma" w:cs="Tahoma"/>
          <w:position w:val="-1"/>
          <w:lang w:val="es-AR"/>
        </w:rPr>
        <w:lastRenderedPageBreak/>
        <w:t>7.5.</w:t>
      </w:r>
      <w:r w:rsidRPr="009737BD">
        <w:rPr>
          <w:rFonts w:ascii="Tahoma" w:hAnsi="Tahoma" w:cs="Tahoma"/>
          <w:spacing w:val="1"/>
          <w:position w:val="-1"/>
          <w:lang w:val="es-AR"/>
        </w:rPr>
        <w:t>3</w:t>
      </w:r>
      <w:r w:rsidRPr="009737BD">
        <w:rPr>
          <w:rFonts w:ascii="Tahoma" w:hAnsi="Tahoma" w:cs="Tahoma"/>
          <w:position w:val="-1"/>
          <w:lang w:val="es-AR"/>
        </w:rPr>
        <w:t xml:space="preserve">. </w:t>
      </w:r>
      <w:r w:rsidRPr="009737BD">
        <w:rPr>
          <w:rFonts w:ascii="Tahoma" w:hAnsi="Tahoma" w:cs="Tahoma"/>
          <w:spacing w:val="12"/>
          <w:position w:val="-1"/>
          <w:lang w:val="es-AR"/>
        </w:rPr>
        <w:t xml:space="preserve"> </w:t>
      </w:r>
      <w:r w:rsidRPr="009737BD">
        <w:rPr>
          <w:rFonts w:ascii="Tahoma" w:hAnsi="Tahoma" w:cs="Tahoma"/>
          <w:position w:val="-1"/>
          <w:lang w:val="es-AR"/>
        </w:rPr>
        <w:t>Refe</w:t>
      </w:r>
      <w:r w:rsidRPr="009737BD">
        <w:rPr>
          <w:rFonts w:ascii="Tahoma" w:hAnsi="Tahoma" w:cs="Tahoma"/>
          <w:spacing w:val="1"/>
          <w:position w:val="-1"/>
          <w:lang w:val="es-AR"/>
        </w:rPr>
        <w:t>r</w:t>
      </w:r>
      <w:r w:rsidRPr="009737BD">
        <w:rPr>
          <w:rFonts w:ascii="Tahoma" w:hAnsi="Tahoma" w:cs="Tahoma"/>
          <w:position w:val="-1"/>
          <w:lang w:val="es-AR"/>
        </w:rPr>
        <w:t>e</w:t>
      </w:r>
      <w:r w:rsidRPr="009737BD">
        <w:rPr>
          <w:rFonts w:ascii="Tahoma" w:hAnsi="Tahoma" w:cs="Tahoma"/>
          <w:spacing w:val="1"/>
          <w:position w:val="-1"/>
          <w:lang w:val="es-AR"/>
        </w:rPr>
        <w:t>n</w:t>
      </w:r>
      <w:r w:rsidRPr="009737BD">
        <w:rPr>
          <w:rFonts w:ascii="Tahoma" w:hAnsi="Tahoma" w:cs="Tahoma"/>
          <w:spacing w:val="-1"/>
          <w:position w:val="-1"/>
          <w:lang w:val="es-AR"/>
        </w:rPr>
        <w:t>c</w:t>
      </w:r>
      <w:r w:rsidRPr="009737BD">
        <w:rPr>
          <w:rFonts w:ascii="Tahoma" w:hAnsi="Tahoma" w:cs="Tahoma"/>
          <w:position w:val="-1"/>
          <w:lang w:val="es-AR"/>
        </w:rPr>
        <w:t>ia</w:t>
      </w:r>
      <w:r w:rsidRPr="009737BD">
        <w:rPr>
          <w:rFonts w:ascii="Tahoma" w:hAnsi="Tahoma" w:cs="Tahoma"/>
          <w:spacing w:val="-4"/>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tivi</w:t>
      </w:r>
      <w:r w:rsidRPr="009737BD">
        <w:rPr>
          <w:rFonts w:ascii="Tahoma" w:hAnsi="Tahoma" w:cs="Tahoma"/>
          <w:spacing w:val="1"/>
          <w:position w:val="-1"/>
          <w:lang w:val="es-AR"/>
        </w:rPr>
        <w:t>d</w:t>
      </w:r>
      <w:r w:rsidRPr="009737BD">
        <w:rPr>
          <w:rFonts w:ascii="Tahoma" w:hAnsi="Tahoma" w:cs="Tahoma"/>
          <w:position w:val="-1"/>
          <w:lang w:val="es-AR"/>
        </w:rPr>
        <w:t>ad, ramo</w:t>
      </w:r>
      <w:r w:rsidRPr="009737BD">
        <w:rPr>
          <w:rFonts w:ascii="Tahoma" w:hAnsi="Tahoma" w:cs="Tahoma"/>
          <w:spacing w:val="-5"/>
          <w:position w:val="-1"/>
          <w:lang w:val="es-AR"/>
        </w:rPr>
        <w:t xml:space="preserve"> </w:t>
      </w:r>
      <w:r w:rsidRPr="009737BD">
        <w:rPr>
          <w:rFonts w:ascii="Tahoma" w:hAnsi="Tahoma" w:cs="Tahoma"/>
          <w:position w:val="-1"/>
          <w:lang w:val="es-AR"/>
        </w:rPr>
        <w:t>y p</w:t>
      </w:r>
      <w:r w:rsidRPr="009737BD">
        <w:rPr>
          <w:rFonts w:ascii="Tahoma" w:hAnsi="Tahoma" w:cs="Tahoma"/>
          <w:spacing w:val="1"/>
          <w:position w:val="-1"/>
          <w:lang w:val="es-AR"/>
        </w:rPr>
        <w:t>r</w:t>
      </w:r>
      <w:r w:rsidRPr="009737BD">
        <w:rPr>
          <w:rFonts w:ascii="Tahoma" w:hAnsi="Tahoma" w:cs="Tahoma"/>
          <w:position w:val="-1"/>
          <w:lang w:val="es-AR"/>
        </w:rPr>
        <w:t>o</w:t>
      </w:r>
      <w:r w:rsidRPr="009737BD">
        <w:rPr>
          <w:rFonts w:ascii="Tahoma" w:hAnsi="Tahoma" w:cs="Tahoma"/>
          <w:spacing w:val="1"/>
          <w:position w:val="-1"/>
          <w:lang w:val="es-AR"/>
        </w:rPr>
        <w:t>p</w:t>
      </w:r>
      <w:r w:rsidRPr="009737BD">
        <w:rPr>
          <w:rFonts w:ascii="Tahoma" w:hAnsi="Tahoma" w:cs="Tahoma"/>
          <w:position w:val="-1"/>
          <w:lang w:val="es-AR"/>
        </w:rPr>
        <w:t>agan</w:t>
      </w:r>
      <w:r w:rsidRPr="009737BD">
        <w:rPr>
          <w:rFonts w:ascii="Tahoma" w:hAnsi="Tahoma" w:cs="Tahoma"/>
          <w:spacing w:val="1"/>
          <w:position w:val="-1"/>
          <w:lang w:val="es-AR"/>
        </w:rPr>
        <w:t>d</w:t>
      </w:r>
      <w:r w:rsidRPr="009737BD">
        <w:rPr>
          <w:rFonts w:ascii="Tahoma" w:hAnsi="Tahoma" w:cs="Tahoma"/>
          <w:position w:val="-1"/>
          <w:lang w:val="es-AR"/>
        </w:rPr>
        <w:t>a.</w:t>
      </w:r>
    </w:p>
    <w:p w:rsidR="001A5F7E" w:rsidRPr="009737BD" w:rsidRDefault="001A5F7E">
      <w:pPr>
        <w:widowControl w:val="0"/>
        <w:autoSpaceDE w:val="0"/>
        <w:autoSpaceDN w:val="0"/>
        <w:adjustRightInd w:val="0"/>
        <w:spacing w:before="7" w:after="0" w:line="190" w:lineRule="exact"/>
        <w:rPr>
          <w:rFonts w:ascii="Tahoma" w:hAnsi="Tahoma" w:cs="Tahoma"/>
          <w:sz w:val="19"/>
          <w:szCs w:val="19"/>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XII.2.</w:t>
      </w:r>
    </w:p>
    <w:p w:rsidR="001A5F7E" w:rsidRPr="009737BD" w:rsidRDefault="001A5F7E">
      <w:pPr>
        <w:widowControl w:val="0"/>
        <w:autoSpaceDE w:val="0"/>
        <w:autoSpaceDN w:val="0"/>
        <w:adjustRightInd w:val="0"/>
        <w:spacing w:after="0" w:line="265" w:lineRule="exact"/>
        <w:ind w:left="66" w:right="3237"/>
        <w:jc w:val="center"/>
        <w:rPr>
          <w:rFonts w:ascii="Tahoma" w:hAnsi="Tahoma" w:cs="Tahoma"/>
          <w:lang w:val="es-AR"/>
        </w:rPr>
      </w:pPr>
      <w:r w:rsidRPr="009737BD">
        <w:rPr>
          <w:rFonts w:ascii="Tahoma" w:hAnsi="Tahoma" w:cs="Tahoma"/>
          <w:b/>
          <w:bCs/>
          <w:position w:val="-1"/>
          <w:lang w:val="es-AR"/>
        </w:rPr>
        <w:t>DISTRITO</w:t>
      </w:r>
      <w:r w:rsidRPr="009737BD">
        <w:rPr>
          <w:rFonts w:ascii="Tahoma" w:hAnsi="Tahoma" w:cs="Tahoma"/>
          <w:b/>
          <w:bCs/>
          <w:spacing w:val="-15"/>
          <w:position w:val="-1"/>
          <w:lang w:val="es-AR"/>
        </w:rPr>
        <w:t xml:space="preserve"> </w:t>
      </w:r>
      <w:r w:rsidRPr="009737BD">
        <w:rPr>
          <w:rFonts w:ascii="Tahoma" w:hAnsi="Tahoma" w:cs="Tahoma"/>
          <w:b/>
          <w:bCs/>
          <w:position w:val="-1"/>
          <w:lang w:val="es-AR"/>
        </w:rPr>
        <w:t>CR</w:t>
      </w:r>
      <w:r w:rsidRPr="009737BD">
        <w:rPr>
          <w:rFonts w:ascii="Tahoma" w:hAnsi="Tahoma" w:cs="Tahoma"/>
          <w:b/>
          <w:bCs/>
          <w:spacing w:val="-2"/>
          <w:position w:val="-1"/>
          <w:lang w:val="es-AR"/>
        </w:rPr>
        <w:t xml:space="preserve"> </w:t>
      </w:r>
      <w:r w:rsidRPr="009737BD">
        <w:rPr>
          <w:rFonts w:ascii="Tahoma" w:hAnsi="Tahoma" w:cs="Tahoma"/>
          <w:b/>
          <w:bCs/>
          <w:position w:val="-1"/>
          <w:lang w:val="es-AR"/>
        </w:rPr>
        <w:t>2 (COMPLE</w:t>
      </w:r>
      <w:r w:rsidRPr="009737BD">
        <w:rPr>
          <w:rFonts w:ascii="Tahoma" w:hAnsi="Tahoma" w:cs="Tahoma"/>
          <w:b/>
          <w:bCs/>
          <w:spacing w:val="-1"/>
          <w:position w:val="-1"/>
          <w:lang w:val="es-AR"/>
        </w:rPr>
        <w:t>M</w:t>
      </w:r>
      <w:r w:rsidRPr="009737BD">
        <w:rPr>
          <w:rFonts w:ascii="Tahoma" w:hAnsi="Tahoma" w:cs="Tahoma"/>
          <w:b/>
          <w:bCs/>
          <w:position w:val="-1"/>
          <w:lang w:val="es-AR"/>
        </w:rPr>
        <w:t>ENTARIO</w:t>
      </w:r>
      <w:r w:rsidRPr="009737BD">
        <w:rPr>
          <w:rFonts w:ascii="Tahoma" w:hAnsi="Tahoma" w:cs="Tahoma"/>
          <w:b/>
          <w:bCs/>
          <w:spacing w:val="-8"/>
          <w:position w:val="-1"/>
          <w:lang w:val="es-AR"/>
        </w:rPr>
        <w:t xml:space="preserve"> </w:t>
      </w:r>
      <w:r w:rsidRPr="009737BD">
        <w:rPr>
          <w:rFonts w:ascii="Tahoma" w:hAnsi="Tahoma" w:cs="Tahoma"/>
          <w:b/>
          <w:bCs/>
          <w:position w:val="-1"/>
          <w:lang w:val="es-AR"/>
        </w:rPr>
        <w:t>RESI</w:t>
      </w:r>
      <w:r w:rsidRPr="009737BD">
        <w:rPr>
          <w:rFonts w:ascii="Tahoma" w:hAnsi="Tahoma" w:cs="Tahoma"/>
          <w:b/>
          <w:bCs/>
          <w:spacing w:val="2"/>
          <w:position w:val="-1"/>
          <w:lang w:val="es-AR"/>
        </w:rPr>
        <w:t>D</w:t>
      </w:r>
      <w:r w:rsidRPr="009737BD">
        <w:rPr>
          <w:rFonts w:ascii="Tahoma" w:hAnsi="Tahoma" w:cs="Tahoma"/>
          <w:b/>
          <w:bCs/>
          <w:position w:val="-1"/>
          <w:lang w:val="es-AR"/>
        </w:rPr>
        <w:t>ENCIAL</w:t>
      </w:r>
      <w:r w:rsidRPr="009737BD">
        <w:rPr>
          <w:rFonts w:ascii="Tahoma" w:hAnsi="Tahoma" w:cs="Tahoma"/>
          <w:b/>
          <w:bCs/>
          <w:spacing w:val="-4"/>
          <w:position w:val="-1"/>
          <w:lang w:val="es-AR"/>
        </w:rPr>
        <w:t xml:space="preserve"> </w:t>
      </w:r>
      <w:r w:rsidRPr="009737BD">
        <w:rPr>
          <w:rFonts w:ascii="Tahoma" w:hAnsi="Tahoma" w:cs="Tahoma"/>
          <w:b/>
          <w:bCs/>
          <w:w w:val="99"/>
          <w:position w:val="-1"/>
          <w:lang w:val="es-AR"/>
        </w:rPr>
        <w:t>2)</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4"/>
        <w:rPr>
          <w:rFonts w:ascii="Tahoma" w:hAnsi="Tahoma" w:cs="Tahoma"/>
          <w:lang w:val="es-AR"/>
        </w:rPr>
      </w:pPr>
      <w:r w:rsidRPr="009737BD">
        <w:rPr>
          <w:rFonts w:ascii="Tahoma" w:hAnsi="Tahoma" w:cs="Tahoma"/>
          <w:lang w:val="es-AR"/>
        </w:rPr>
        <w:t>1</w:t>
      </w:r>
      <w:r w:rsidRPr="009737BD">
        <w:rPr>
          <w:rFonts w:ascii="Tahoma" w:hAnsi="Tahoma" w:cs="Tahoma"/>
          <w:spacing w:val="-1"/>
          <w:lang w:val="es-AR"/>
        </w:rPr>
        <w:t>-</w:t>
      </w:r>
      <w:r w:rsidRPr="009737BD">
        <w:rPr>
          <w:rFonts w:ascii="Tahoma" w:hAnsi="Tahoma" w:cs="Tahoma"/>
          <w:b/>
          <w:bCs/>
          <w:lang w:val="es-AR"/>
        </w:rPr>
        <w:t>DELIMITACIÓN:</w:t>
      </w:r>
    </w:p>
    <w:p w:rsidR="001A5F7E" w:rsidRPr="009737BD" w:rsidRDefault="001A5F7E">
      <w:pPr>
        <w:widowControl w:val="0"/>
        <w:autoSpaceDE w:val="0"/>
        <w:autoSpaceDN w:val="0"/>
        <w:adjustRightInd w:val="0"/>
        <w:spacing w:before="1" w:after="0" w:line="130" w:lineRule="exact"/>
        <w:rPr>
          <w:rFonts w:ascii="Tahoma" w:hAnsi="Tahoma" w:cs="Tahoma"/>
          <w:sz w:val="13"/>
          <w:szCs w:val="13"/>
          <w:lang w:val="es-AR"/>
        </w:rPr>
      </w:pPr>
    </w:p>
    <w:p w:rsidR="001A5F7E" w:rsidRPr="00F8570E" w:rsidRDefault="001A5F7E">
      <w:pPr>
        <w:widowControl w:val="0"/>
        <w:autoSpaceDE w:val="0"/>
        <w:autoSpaceDN w:val="0"/>
        <w:adjustRightInd w:val="0"/>
        <w:spacing w:after="0" w:line="240" w:lineRule="auto"/>
        <w:ind w:left="2370"/>
        <w:rPr>
          <w:rFonts w:ascii="Tahoma" w:hAnsi="Tahoma" w:cs="Tahoma"/>
          <w:lang w:val="es-AR"/>
        </w:rPr>
      </w:pPr>
      <w:r w:rsidRPr="00F8570E">
        <w:rPr>
          <w:rFonts w:ascii="Tahoma" w:hAnsi="Tahoma" w:cs="Tahoma"/>
          <w:lang w:val="es-AR"/>
        </w:rPr>
        <w:t>1.3.</w:t>
      </w:r>
      <w:r w:rsidRPr="00F8570E">
        <w:rPr>
          <w:rFonts w:ascii="Tahoma" w:hAnsi="Tahoma" w:cs="Tahoma"/>
          <w:spacing w:val="-5"/>
          <w:lang w:val="es-AR"/>
        </w:rPr>
        <w:t xml:space="preserve"> </w:t>
      </w:r>
      <w:r w:rsidRPr="00F8570E">
        <w:rPr>
          <w:rFonts w:ascii="Tahoma" w:hAnsi="Tahoma" w:cs="Tahoma"/>
          <w:lang w:val="es-AR"/>
        </w:rPr>
        <w:t>Circ.</w:t>
      </w:r>
      <w:r w:rsidRPr="00F8570E">
        <w:rPr>
          <w:rFonts w:ascii="Tahoma" w:hAnsi="Tahoma" w:cs="Tahoma"/>
          <w:spacing w:val="-4"/>
          <w:lang w:val="es-AR"/>
        </w:rPr>
        <w:t xml:space="preserve"> </w:t>
      </w:r>
      <w:r w:rsidRPr="00F8570E">
        <w:rPr>
          <w:rFonts w:ascii="Tahoma" w:hAnsi="Tahoma" w:cs="Tahoma"/>
          <w:lang w:val="es-AR"/>
        </w:rPr>
        <w:t>II.</w:t>
      </w:r>
      <w:r w:rsidRPr="00F8570E">
        <w:rPr>
          <w:rFonts w:ascii="Tahoma" w:hAnsi="Tahoma" w:cs="Tahoma"/>
          <w:spacing w:val="-2"/>
          <w:lang w:val="es-AR"/>
        </w:rPr>
        <w:t xml:space="preserve"> </w:t>
      </w:r>
      <w:r w:rsidRPr="00F8570E">
        <w:rPr>
          <w:rFonts w:ascii="Tahoma" w:hAnsi="Tahoma" w:cs="Tahoma"/>
          <w:lang w:val="es-AR"/>
        </w:rPr>
        <w:t>Secc.</w:t>
      </w:r>
      <w:r w:rsidRPr="00F8570E">
        <w:rPr>
          <w:rFonts w:ascii="Tahoma" w:hAnsi="Tahoma" w:cs="Tahoma"/>
          <w:spacing w:val="-5"/>
          <w:lang w:val="es-AR"/>
        </w:rPr>
        <w:t xml:space="preserve"> </w:t>
      </w:r>
      <w:r w:rsidRPr="00F8570E">
        <w:rPr>
          <w:rFonts w:ascii="Tahoma" w:hAnsi="Tahoma" w:cs="Tahoma"/>
          <w:lang w:val="es-AR"/>
        </w:rPr>
        <w:t>C.Ch. 60 Mz.</w:t>
      </w:r>
      <w:r w:rsidRPr="00F8570E">
        <w:rPr>
          <w:rFonts w:ascii="Tahoma" w:hAnsi="Tahoma" w:cs="Tahoma"/>
          <w:spacing w:val="-3"/>
          <w:lang w:val="es-AR"/>
        </w:rPr>
        <w:t xml:space="preserve"> </w:t>
      </w:r>
      <w:r w:rsidRPr="00F8570E">
        <w:rPr>
          <w:rFonts w:ascii="Tahoma" w:hAnsi="Tahoma" w:cs="Tahoma"/>
          <w:lang w:val="es-AR"/>
        </w:rPr>
        <w:t>1</w:t>
      </w:r>
      <w:r w:rsidRPr="00F8570E">
        <w:rPr>
          <w:rFonts w:ascii="Tahoma" w:hAnsi="Tahoma" w:cs="Tahoma"/>
          <w:spacing w:val="1"/>
          <w:lang w:val="es-AR"/>
        </w:rPr>
        <w:t>0</w:t>
      </w:r>
      <w:r w:rsidRPr="00F8570E">
        <w:rPr>
          <w:rFonts w:ascii="Tahoma" w:hAnsi="Tahoma" w:cs="Tahoma"/>
          <w:lang w:val="es-AR"/>
        </w:rPr>
        <w:t>,</w:t>
      </w:r>
      <w:r w:rsidRPr="00F8570E">
        <w:rPr>
          <w:rFonts w:ascii="Tahoma" w:hAnsi="Tahoma" w:cs="Tahoma"/>
          <w:spacing w:val="1"/>
          <w:lang w:val="es-AR"/>
        </w:rPr>
        <w:t xml:space="preserve"> </w:t>
      </w:r>
      <w:r w:rsidRPr="00F8570E">
        <w:rPr>
          <w:rFonts w:ascii="Tahoma" w:hAnsi="Tahoma" w:cs="Tahoma"/>
          <w:lang w:val="es-AR"/>
        </w:rPr>
        <w:t>12, 1</w:t>
      </w:r>
      <w:r w:rsidRPr="00F8570E">
        <w:rPr>
          <w:rFonts w:ascii="Tahoma" w:hAnsi="Tahoma" w:cs="Tahoma"/>
          <w:spacing w:val="1"/>
          <w:lang w:val="es-AR"/>
        </w:rPr>
        <w:t>3</w:t>
      </w:r>
      <w:r w:rsidRPr="00F8570E">
        <w:rPr>
          <w:rFonts w:ascii="Tahoma" w:hAnsi="Tahoma" w:cs="Tahoma"/>
          <w:lang w:val="es-AR"/>
        </w:rPr>
        <w:t>, 1</w:t>
      </w:r>
      <w:r w:rsidRPr="00F8570E">
        <w:rPr>
          <w:rFonts w:ascii="Tahoma" w:hAnsi="Tahoma" w:cs="Tahoma"/>
          <w:spacing w:val="1"/>
          <w:lang w:val="es-AR"/>
        </w:rPr>
        <w:t>5</w:t>
      </w:r>
      <w:r w:rsidRPr="00F8570E">
        <w:rPr>
          <w:rFonts w:ascii="Tahoma" w:hAnsi="Tahoma" w:cs="Tahoma"/>
          <w:lang w:val="es-AR"/>
        </w:rPr>
        <w:t>.</w:t>
      </w:r>
    </w:p>
    <w:p w:rsidR="001A5F7E" w:rsidRPr="00F8570E" w:rsidRDefault="001A5F7E">
      <w:pPr>
        <w:widowControl w:val="0"/>
        <w:autoSpaceDE w:val="0"/>
        <w:autoSpaceDN w:val="0"/>
        <w:adjustRightInd w:val="0"/>
        <w:spacing w:after="0" w:line="265" w:lineRule="exact"/>
        <w:ind w:left="2370"/>
        <w:rPr>
          <w:rFonts w:ascii="Tahoma" w:hAnsi="Tahoma" w:cs="Tahoma"/>
        </w:rPr>
      </w:pPr>
      <w:r w:rsidRPr="00F8570E">
        <w:rPr>
          <w:rFonts w:ascii="Tahoma" w:hAnsi="Tahoma" w:cs="Tahoma"/>
          <w:position w:val="-1"/>
        </w:rPr>
        <w:t>1.4.</w:t>
      </w:r>
      <w:r w:rsidRPr="00F8570E">
        <w:rPr>
          <w:rFonts w:ascii="Tahoma" w:hAnsi="Tahoma" w:cs="Tahoma"/>
          <w:spacing w:val="-5"/>
          <w:position w:val="-1"/>
        </w:rPr>
        <w:t xml:space="preserve"> </w:t>
      </w:r>
      <w:r w:rsidRPr="00F8570E">
        <w:rPr>
          <w:rFonts w:ascii="Tahoma" w:hAnsi="Tahoma" w:cs="Tahoma"/>
          <w:position w:val="-1"/>
        </w:rPr>
        <w:t>Circ.</w:t>
      </w:r>
      <w:r w:rsidRPr="00F8570E">
        <w:rPr>
          <w:rFonts w:ascii="Tahoma" w:hAnsi="Tahoma" w:cs="Tahoma"/>
          <w:spacing w:val="-4"/>
          <w:position w:val="-1"/>
        </w:rPr>
        <w:t xml:space="preserve"> </w:t>
      </w:r>
      <w:r w:rsidRPr="00F8570E">
        <w:rPr>
          <w:rFonts w:ascii="Tahoma" w:hAnsi="Tahoma" w:cs="Tahoma"/>
          <w:position w:val="-1"/>
        </w:rPr>
        <w:t>II Sec</w:t>
      </w:r>
      <w:r w:rsidRPr="00F8570E">
        <w:rPr>
          <w:rFonts w:ascii="Tahoma" w:hAnsi="Tahoma" w:cs="Tahoma"/>
          <w:spacing w:val="-2"/>
          <w:position w:val="-1"/>
        </w:rPr>
        <w:t>c</w:t>
      </w:r>
      <w:r w:rsidRPr="00F8570E">
        <w:rPr>
          <w:rFonts w:ascii="Tahoma" w:hAnsi="Tahoma" w:cs="Tahoma"/>
          <w:position w:val="-1"/>
        </w:rPr>
        <w:t>.</w:t>
      </w:r>
      <w:r w:rsidRPr="00F8570E">
        <w:rPr>
          <w:rFonts w:ascii="Tahoma" w:hAnsi="Tahoma" w:cs="Tahoma"/>
          <w:spacing w:val="-3"/>
          <w:position w:val="-1"/>
        </w:rPr>
        <w:t xml:space="preserve"> </w:t>
      </w:r>
      <w:r w:rsidRPr="00F8570E">
        <w:rPr>
          <w:rFonts w:ascii="Tahoma" w:hAnsi="Tahoma" w:cs="Tahoma"/>
          <w:position w:val="-1"/>
        </w:rPr>
        <w:t>C.</w:t>
      </w:r>
      <w:r w:rsidRPr="00F8570E">
        <w:rPr>
          <w:rFonts w:ascii="Tahoma" w:hAnsi="Tahoma" w:cs="Tahoma"/>
          <w:spacing w:val="1"/>
          <w:position w:val="-1"/>
        </w:rPr>
        <w:t xml:space="preserve"> </w:t>
      </w:r>
      <w:r w:rsidRPr="00F8570E">
        <w:rPr>
          <w:rFonts w:ascii="Tahoma" w:hAnsi="Tahoma" w:cs="Tahoma"/>
          <w:position w:val="-1"/>
        </w:rPr>
        <w:t xml:space="preserve">Ch. </w:t>
      </w:r>
      <w:smartTag w:uri="urn:schemas-microsoft-com:office:smarttags" w:element="metricconverter">
        <w:smartTagPr>
          <w:attr w:name="ProductID" w:val="67 a"/>
        </w:smartTagPr>
        <w:r w:rsidRPr="00F8570E">
          <w:rPr>
            <w:rFonts w:ascii="Tahoma" w:hAnsi="Tahoma" w:cs="Tahoma"/>
            <w:position w:val="-1"/>
          </w:rPr>
          <w:t>67 a</w:t>
        </w:r>
      </w:smartTag>
      <w:r w:rsidRPr="00F8570E">
        <w:rPr>
          <w:rFonts w:ascii="Tahoma" w:hAnsi="Tahoma" w:cs="Tahoma"/>
          <w:position w:val="-1"/>
        </w:rPr>
        <w:t>, b.</w:t>
      </w:r>
    </w:p>
    <w:p w:rsidR="001A5F7E" w:rsidRPr="00F8570E" w:rsidRDefault="001A5F7E">
      <w:pPr>
        <w:widowControl w:val="0"/>
        <w:autoSpaceDE w:val="0"/>
        <w:autoSpaceDN w:val="0"/>
        <w:adjustRightInd w:val="0"/>
        <w:spacing w:after="0" w:line="265" w:lineRule="exact"/>
        <w:ind w:left="2370"/>
        <w:rPr>
          <w:rFonts w:ascii="Tahoma" w:hAnsi="Tahoma" w:cs="Tahoma"/>
        </w:rPr>
      </w:pPr>
      <w:r w:rsidRPr="00F8570E">
        <w:rPr>
          <w:rFonts w:ascii="Tahoma" w:hAnsi="Tahoma" w:cs="Tahoma"/>
          <w:position w:val="-1"/>
        </w:rPr>
        <w:t>1.5.</w:t>
      </w:r>
      <w:r w:rsidRPr="00F8570E">
        <w:rPr>
          <w:rFonts w:ascii="Tahoma" w:hAnsi="Tahoma" w:cs="Tahoma"/>
          <w:spacing w:val="-5"/>
          <w:position w:val="-1"/>
        </w:rPr>
        <w:t xml:space="preserve"> </w:t>
      </w:r>
      <w:r w:rsidRPr="00F8570E">
        <w:rPr>
          <w:rFonts w:ascii="Tahoma" w:hAnsi="Tahoma" w:cs="Tahoma"/>
          <w:position w:val="-1"/>
        </w:rPr>
        <w:t>Circ.</w:t>
      </w:r>
      <w:r w:rsidRPr="00F8570E">
        <w:rPr>
          <w:rFonts w:ascii="Tahoma" w:hAnsi="Tahoma" w:cs="Tahoma"/>
          <w:spacing w:val="-4"/>
          <w:position w:val="-1"/>
        </w:rPr>
        <w:t xml:space="preserve"> </w:t>
      </w:r>
      <w:r w:rsidRPr="00F8570E">
        <w:rPr>
          <w:rFonts w:ascii="Tahoma" w:hAnsi="Tahoma" w:cs="Tahoma"/>
          <w:position w:val="-1"/>
        </w:rPr>
        <w:t>II.Secc.</w:t>
      </w:r>
      <w:r w:rsidRPr="00F8570E">
        <w:rPr>
          <w:rFonts w:ascii="Tahoma" w:hAnsi="Tahoma" w:cs="Tahoma"/>
          <w:spacing w:val="-7"/>
          <w:position w:val="-1"/>
        </w:rPr>
        <w:t xml:space="preserve"> </w:t>
      </w:r>
      <w:r w:rsidRPr="00F8570E">
        <w:rPr>
          <w:rFonts w:ascii="Tahoma" w:hAnsi="Tahoma" w:cs="Tahoma"/>
          <w:position w:val="-1"/>
        </w:rPr>
        <w:t>C.</w:t>
      </w:r>
      <w:r w:rsidRPr="00F8570E">
        <w:rPr>
          <w:rFonts w:ascii="Tahoma" w:hAnsi="Tahoma" w:cs="Tahoma"/>
          <w:spacing w:val="1"/>
          <w:position w:val="-1"/>
        </w:rPr>
        <w:t>C</w:t>
      </w:r>
      <w:r w:rsidRPr="00F8570E">
        <w:rPr>
          <w:rFonts w:ascii="Tahoma" w:hAnsi="Tahoma" w:cs="Tahoma"/>
          <w:position w:val="-1"/>
        </w:rPr>
        <w:t>h.</w:t>
      </w:r>
      <w:r w:rsidRPr="00F8570E">
        <w:rPr>
          <w:rFonts w:ascii="Tahoma" w:hAnsi="Tahoma" w:cs="Tahoma"/>
          <w:spacing w:val="1"/>
          <w:position w:val="-1"/>
        </w:rPr>
        <w:t>7</w:t>
      </w:r>
      <w:r w:rsidRPr="00F8570E">
        <w:rPr>
          <w:rFonts w:ascii="Tahoma" w:hAnsi="Tahoma" w:cs="Tahoma"/>
          <w:position w:val="-1"/>
        </w:rPr>
        <w:t xml:space="preserve">2 </w:t>
      </w:r>
    </w:p>
    <w:p w:rsidR="001A5F7E" w:rsidRPr="00F8570E" w:rsidRDefault="001A5F7E">
      <w:pPr>
        <w:widowControl w:val="0"/>
        <w:autoSpaceDE w:val="0"/>
        <w:autoSpaceDN w:val="0"/>
        <w:adjustRightInd w:val="0"/>
        <w:spacing w:before="1" w:after="0" w:line="240" w:lineRule="auto"/>
        <w:ind w:left="2370"/>
        <w:rPr>
          <w:rFonts w:ascii="Tahoma" w:hAnsi="Tahoma" w:cs="Tahoma"/>
        </w:rPr>
      </w:pPr>
      <w:r w:rsidRPr="00F8570E">
        <w:rPr>
          <w:rFonts w:ascii="Tahoma" w:hAnsi="Tahoma" w:cs="Tahoma"/>
        </w:rPr>
        <w:t>1.6.</w:t>
      </w:r>
      <w:r w:rsidRPr="00F8570E">
        <w:rPr>
          <w:rFonts w:ascii="Tahoma" w:hAnsi="Tahoma" w:cs="Tahoma"/>
          <w:spacing w:val="-5"/>
        </w:rPr>
        <w:t xml:space="preserve"> </w:t>
      </w:r>
      <w:r w:rsidRPr="00F8570E">
        <w:rPr>
          <w:rFonts w:ascii="Tahoma" w:hAnsi="Tahoma" w:cs="Tahoma"/>
        </w:rPr>
        <w:t>Cir</w:t>
      </w:r>
      <w:r w:rsidRPr="00F8570E">
        <w:rPr>
          <w:rFonts w:ascii="Tahoma" w:hAnsi="Tahoma" w:cs="Tahoma"/>
          <w:spacing w:val="1"/>
        </w:rPr>
        <w:t>c</w:t>
      </w:r>
      <w:r w:rsidRPr="00F8570E">
        <w:rPr>
          <w:rFonts w:ascii="Tahoma" w:hAnsi="Tahoma" w:cs="Tahoma"/>
        </w:rPr>
        <w:t>.</w:t>
      </w:r>
      <w:r w:rsidRPr="00F8570E">
        <w:rPr>
          <w:rFonts w:ascii="Tahoma" w:hAnsi="Tahoma" w:cs="Tahoma"/>
          <w:spacing w:val="-2"/>
        </w:rPr>
        <w:t xml:space="preserve"> </w:t>
      </w:r>
      <w:r w:rsidRPr="00F8570E">
        <w:rPr>
          <w:rFonts w:ascii="Tahoma" w:hAnsi="Tahoma" w:cs="Tahoma"/>
          <w:spacing w:val="1"/>
        </w:rPr>
        <w:t>I</w:t>
      </w:r>
      <w:r w:rsidRPr="00F8570E">
        <w:rPr>
          <w:rFonts w:ascii="Tahoma" w:hAnsi="Tahoma" w:cs="Tahoma"/>
        </w:rPr>
        <w:t>I</w:t>
      </w:r>
      <w:r w:rsidRPr="00F8570E">
        <w:rPr>
          <w:rFonts w:ascii="Tahoma" w:hAnsi="Tahoma" w:cs="Tahoma"/>
          <w:spacing w:val="-1"/>
        </w:rPr>
        <w:t xml:space="preserve"> </w:t>
      </w:r>
      <w:r w:rsidRPr="00F8570E">
        <w:rPr>
          <w:rFonts w:ascii="Tahoma" w:hAnsi="Tahoma" w:cs="Tahoma"/>
        </w:rPr>
        <w:t>Se</w:t>
      </w:r>
      <w:r w:rsidRPr="00F8570E">
        <w:rPr>
          <w:rFonts w:ascii="Tahoma" w:hAnsi="Tahoma" w:cs="Tahoma"/>
          <w:spacing w:val="1"/>
        </w:rPr>
        <w:t>c</w:t>
      </w:r>
      <w:r w:rsidRPr="00F8570E">
        <w:rPr>
          <w:rFonts w:ascii="Tahoma" w:hAnsi="Tahoma" w:cs="Tahoma"/>
          <w:spacing w:val="-1"/>
        </w:rPr>
        <w:t>c</w:t>
      </w:r>
      <w:r w:rsidRPr="00F8570E">
        <w:rPr>
          <w:rFonts w:ascii="Tahoma" w:hAnsi="Tahoma" w:cs="Tahoma"/>
        </w:rPr>
        <w:t>.</w:t>
      </w:r>
      <w:r w:rsidRPr="00F8570E">
        <w:rPr>
          <w:rFonts w:ascii="Tahoma" w:hAnsi="Tahoma" w:cs="Tahoma"/>
          <w:spacing w:val="1"/>
        </w:rPr>
        <w:t>C</w:t>
      </w:r>
      <w:r w:rsidRPr="00F8570E">
        <w:rPr>
          <w:rFonts w:ascii="Tahoma" w:hAnsi="Tahoma" w:cs="Tahoma"/>
        </w:rPr>
        <w:t>.C</w:t>
      </w:r>
      <w:r w:rsidRPr="00F8570E">
        <w:rPr>
          <w:rFonts w:ascii="Tahoma" w:hAnsi="Tahoma" w:cs="Tahoma"/>
          <w:spacing w:val="1"/>
        </w:rPr>
        <w:t>h</w:t>
      </w:r>
      <w:r w:rsidRPr="00F8570E">
        <w:rPr>
          <w:rFonts w:ascii="Tahoma" w:hAnsi="Tahoma" w:cs="Tahoma"/>
        </w:rPr>
        <w:t>.</w:t>
      </w:r>
      <w:r w:rsidRPr="00F8570E">
        <w:rPr>
          <w:rFonts w:ascii="Tahoma" w:hAnsi="Tahoma" w:cs="Tahoma"/>
          <w:spacing w:val="-3"/>
        </w:rPr>
        <w:t xml:space="preserve"> </w:t>
      </w:r>
      <w:r w:rsidRPr="00F8570E">
        <w:rPr>
          <w:rFonts w:ascii="Tahoma" w:hAnsi="Tahoma" w:cs="Tahoma"/>
          <w:spacing w:val="1"/>
        </w:rPr>
        <w:t>7</w:t>
      </w:r>
      <w:r w:rsidRPr="00F8570E">
        <w:rPr>
          <w:rFonts w:ascii="Tahoma" w:hAnsi="Tahoma" w:cs="Tahoma"/>
        </w:rPr>
        <w:t>7 M</w:t>
      </w:r>
      <w:r w:rsidRPr="00F8570E">
        <w:rPr>
          <w:rFonts w:ascii="Tahoma" w:hAnsi="Tahoma" w:cs="Tahoma"/>
          <w:spacing w:val="1"/>
        </w:rPr>
        <w:t>z</w:t>
      </w:r>
      <w:r w:rsidRPr="00F8570E">
        <w:rPr>
          <w:rFonts w:ascii="Tahoma" w:hAnsi="Tahoma" w:cs="Tahoma"/>
        </w:rPr>
        <w:t>.</w:t>
      </w:r>
      <w:r w:rsidRPr="00F8570E">
        <w:rPr>
          <w:rFonts w:ascii="Tahoma" w:hAnsi="Tahoma" w:cs="Tahoma"/>
          <w:spacing w:val="-2"/>
        </w:rPr>
        <w:t xml:space="preserve"> </w:t>
      </w:r>
      <w:r w:rsidRPr="00F8570E">
        <w:rPr>
          <w:rFonts w:ascii="Tahoma" w:hAnsi="Tahoma" w:cs="Tahoma"/>
          <w:spacing w:val="1"/>
        </w:rPr>
        <w:t>n</w:t>
      </w:r>
      <w:r w:rsidRPr="00F8570E">
        <w:rPr>
          <w:rFonts w:ascii="Tahoma" w:hAnsi="Tahoma" w:cs="Tahoma"/>
        </w:rPr>
        <w:t>,</w:t>
      </w:r>
      <w:r w:rsidRPr="00F8570E">
        <w:rPr>
          <w:rFonts w:ascii="Tahoma" w:hAnsi="Tahoma" w:cs="Tahoma"/>
          <w:spacing w:val="-2"/>
        </w:rPr>
        <w:t xml:space="preserve"> </w:t>
      </w:r>
      <w:r w:rsidRPr="00F8570E">
        <w:rPr>
          <w:rFonts w:ascii="Tahoma" w:hAnsi="Tahoma" w:cs="Tahoma"/>
        </w:rPr>
        <w:t>i, p, j, r ,k</w:t>
      </w:r>
    </w:p>
    <w:p w:rsidR="001A5F7E" w:rsidRPr="00F8570E" w:rsidRDefault="001A5F7E">
      <w:pPr>
        <w:widowControl w:val="0"/>
        <w:autoSpaceDE w:val="0"/>
        <w:autoSpaceDN w:val="0"/>
        <w:adjustRightInd w:val="0"/>
        <w:spacing w:after="0" w:line="265" w:lineRule="exact"/>
        <w:ind w:left="2370"/>
        <w:rPr>
          <w:rFonts w:ascii="Tahoma" w:hAnsi="Tahoma" w:cs="Tahoma"/>
        </w:rPr>
      </w:pPr>
      <w:r w:rsidRPr="00F8570E">
        <w:rPr>
          <w:rFonts w:ascii="Tahoma" w:hAnsi="Tahoma" w:cs="Tahoma"/>
          <w:position w:val="-1"/>
        </w:rPr>
        <w:t xml:space="preserve">1.7. </w:t>
      </w:r>
      <w:r w:rsidRPr="00F8570E">
        <w:rPr>
          <w:rFonts w:ascii="Tahoma" w:hAnsi="Tahoma" w:cs="Tahoma"/>
          <w:spacing w:val="39"/>
          <w:position w:val="-1"/>
        </w:rPr>
        <w:t xml:space="preserve"> </w:t>
      </w:r>
      <w:r w:rsidRPr="00F8570E">
        <w:rPr>
          <w:rFonts w:ascii="Tahoma" w:hAnsi="Tahoma" w:cs="Tahoma"/>
          <w:position w:val="-1"/>
        </w:rPr>
        <w:t>Circ.</w:t>
      </w:r>
      <w:r w:rsidRPr="00F8570E">
        <w:rPr>
          <w:rFonts w:ascii="Tahoma" w:hAnsi="Tahoma" w:cs="Tahoma"/>
          <w:spacing w:val="-3"/>
          <w:position w:val="-1"/>
        </w:rPr>
        <w:t xml:space="preserve"> </w:t>
      </w:r>
      <w:r w:rsidRPr="00F8570E">
        <w:rPr>
          <w:rFonts w:ascii="Tahoma" w:hAnsi="Tahoma" w:cs="Tahoma"/>
          <w:position w:val="-1"/>
        </w:rPr>
        <w:t>II S</w:t>
      </w:r>
      <w:r w:rsidRPr="00F8570E">
        <w:rPr>
          <w:rFonts w:ascii="Tahoma" w:hAnsi="Tahoma" w:cs="Tahoma"/>
          <w:spacing w:val="1"/>
          <w:position w:val="-1"/>
        </w:rPr>
        <w:t>e</w:t>
      </w:r>
      <w:r w:rsidRPr="00F8570E">
        <w:rPr>
          <w:rFonts w:ascii="Tahoma" w:hAnsi="Tahoma" w:cs="Tahoma"/>
          <w:position w:val="-1"/>
        </w:rPr>
        <w:t>c</w:t>
      </w:r>
      <w:r w:rsidRPr="00F8570E">
        <w:rPr>
          <w:rFonts w:ascii="Tahoma" w:hAnsi="Tahoma" w:cs="Tahoma"/>
          <w:spacing w:val="1"/>
          <w:position w:val="-1"/>
        </w:rPr>
        <w:t>c</w:t>
      </w:r>
      <w:r w:rsidRPr="00F8570E">
        <w:rPr>
          <w:rFonts w:ascii="Tahoma" w:hAnsi="Tahoma" w:cs="Tahoma"/>
          <w:position w:val="-1"/>
        </w:rPr>
        <w:t>.</w:t>
      </w:r>
      <w:r w:rsidRPr="00F8570E">
        <w:rPr>
          <w:rFonts w:ascii="Tahoma" w:hAnsi="Tahoma" w:cs="Tahoma"/>
          <w:spacing w:val="-1"/>
          <w:position w:val="-1"/>
        </w:rPr>
        <w:t xml:space="preserve"> </w:t>
      </w:r>
      <w:r w:rsidRPr="00F8570E">
        <w:rPr>
          <w:rFonts w:ascii="Tahoma" w:hAnsi="Tahoma" w:cs="Tahoma"/>
          <w:position w:val="-1"/>
        </w:rPr>
        <w:t>C.</w:t>
      </w:r>
      <w:r w:rsidRPr="00F8570E">
        <w:rPr>
          <w:rFonts w:ascii="Tahoma" w:hAnsi="Tahoma" w:cs="Tahoma"/>
          <w:spacing w:val="1"/>
          <w:position w:val="-1"/>
        </w:rPr>
        <w:t>C</w:t>
      </w:r>
      <w:r w:rsidRPr="00F8570E">
        <w:rPr>
          <w:rFonts w:ascii="Tahoma" w:hAnsi="Tahoma" w:cs="Tahoma"/>
          <w:position w:val="-1"/>
        </w:rPr>
        <w:t>h.</w:t>
      </w:r>
      <w:r w:rsidRPr="00F8570E">
        <w:rPr>
          <w:rFonts w:ascii="Tahoma" w:hAnsi="Tahoma" w:cs="Tahoma"/>
          <w:spacing w:val="-1"/>
          <w:position w:val="-1"/>
        </w:rPr>
        <w:t xml:space="preserve"> </w:t>
      </w:r>
      <w:r w:rsidRPr="00F8570E">
        <w:rPr>
          <w:rFonts w:ascii="Tahoma" w:hAnsi="Tahoma" w:cs="Tahoma"/>
          <w:position w:val="-1"/>
        </w:rPr>
        <w:t xml:space="preserve">71 </w:t>
      </w:r>
      <w:r w:rsidRPr="00F8570E">
        <w:rPr>
          <w:rFonts w:ascii="Tahoma" w:hAnsi="Tahoma" w:cs="Tahoma"/>
          <w:spacing w:val="1"/>
          <w:position w:val="-1"/>
        </w:rPr>
        <w:t>M</w:t>
      </w:r>
      <w:r w:rsidRPr="00F8570E">
        <w:rPr>
          <w:rFonts w:ascii="Tahoma" w:hAnsi="Tahoma" w:cs="Tahoma"/>
          <w:position w:val="-1"/>
        </w:rPr>
        <w:t>z.</w:t>
      </w:r>
      <w:r w:rsidRPr="00F8570E">
        <w:rPr>
          <w:rFonts w:ascii="Tahoma" w:hAnsi="Tahoma" w:cs="Tahoma"/>
          <w:spacing w:val="1"/>
          <w:position w:val="-1"/>
        </w:rPr>
        <w:t>1</w:t>
      </w:r>
      <w:r w:rsidRPr="00F8570E">
        <w:rPr>
          <w:rFonts w:ascii="Tahoma" w:hAnsi="Tahoma" w:cs="Tahoma"/>
          <w:position w:val="-1"/>
        </w:rPr>
        <w:t>,2,</w:t>
      </w:r>
      <w:r w:rsidRPr="00F8570E">
        <w:rPr>
          <w:rFonts w:ascii="Tahoma" w:hAnsi="Tahoma" w:cs="Tahoma"/>
          <w:spacing w:val="1"/>
          <w:position w:val="-1"/>
        </w:rPr>
        <w:t>4</w:t>
      </w:r>
      <w:r w:rsidRPr="00F8570E">
        <w:rPr>
          <w:rFonts w:ascii="Tahoma" w:hAnsi="Tahoma" w:cs="Tahoma"/>
          <w:position w:val="-1"/>
        </w:rPr>
        <w:t>,5,</w:t>
      </w:r>
      <w:r w:rsidR="005B00DB" w:rsidRPr="00F8570E">
        <w:rPr>
          <w:rFonts w:ascii="Tahoma" w:hAnsi="Tahoma" w:cs="Tahoma"/>
          <w:position w:val="-1"/>
        </w:rPr>
        <w:t>6,</w:t>
      </w:r>
      <w:r w:rsidRPr="00F8570E">
        <w:rPr>
          <w:rFonts w:ascii="Tahoma" w:hAnsi="Tahoma" w:cs="Tahoma"/>
          <w:spacing w:val="1"/>
          <w:position w:val="-1"/>
        </w:rPr>
        <w:t>8</w:t>
      </w:r>
      <w:r w:rsidRPr="00F8570E">
        <w:rPr>
          <w:rFonts w:ascii="Tahoma" w:hAnsi="Tahoma" w:cs="Tahoma"/>
          <w:position w:val="-1"/>
        </w:rPr>
        <w:t>,</w:t>
      </w:r>
      <w:r w:rsidR="005B00DB" w:rsidRPr="00F8570E">
        <w:rPr>
          <w:rFonts w:ascii="Tahoma" w:hAnsi="Tahoma" w:cs="Tahoma"/>
          <w:position w:val="-1"/>
        </w:rPr>
        <w:t>9,</w:t>
      </w:r>
      <w:r w:rsidRPr="00F8570E">
        <w:rPr>
          <w:rFonts w:ascii="Tahoma" w:hAnsi="Tahoma" w:cs="Tahoma"/>
          <w:spacing w:val="1"/>
          <w:position w:val="-1"/>
        </w:rPr>
        <w:t>1</w:t>
      </w:r>
      <w:r w:rsidRPr="00F8570E">
        <w:rPr>
          <w:rFonts w:ascii="Tahoma" w:hAnsi="Tahoma" w:cs="Tahoma"/>
          <w:position w:val="-1"/>
        </w:rPr>
        <w:t>0,</w:t>
      </w:r>
      <w:r w:rsidRPr="00F8570E">
        <w:rPr>
          <w:rFonts w:ascii="Tahoma" w:hAnsi="Tahoma" w:cs="Tahoma"/>
          <w:spacing w:val="-2"/>
          <w:position w:val="-1"/>
        </w:rPr>
        <w:t xml:space="preserve"> </w:t>
      </w:r>
      <w:r w:rsidRPr="00F8570E">
        <w:rPr>
          <w:rFonts w:ascii="Tahoma" w:hAnsi="Tahoma" w:cs="Tahoma"/>
          <w:position w:val="-1"/>
        </w:rPr>
        <w:t>1</w:t>
      </w:r>
      <w:r w:rsidRPr="00F8570E">
        <w:rPr>
          <w:rFonts w:ascii="Tahoma" w:hAnsi="Tahoma" w:cs="Tahoma"/>
          <w:spacing w:val="1"/>
          <w:position w:val="-1"/>
        </w:rPr>
        <w:t>2</w:t>
      </w:r>
      <w:r w:rsidRPr="00F8570E">
        <w:rPr>
          <w:rFonts w:ascii="Tahoma" w:hAnsi="Tahoma" w:cs="Tahoma"/>
          <w:position w:val="-1"/>
        </w:rPr>
        <w:t>,13</w:t>
      </w:r>
    </w:p>
    <w:p w:rsidR="001A5F7E" w:rsidRPr="00F8570E" w:rsidRDefault="001A5F7E">
      <w:pPr>
        <w:widowControl w:val="0"/>
        <w:autoSpaceDE w:val="0"/>
        <w:autoSpaceDN w:val="0"/>
        <w:adjustRightInd w:val="0"/>
        <w:spacing w:after="0" w:line="265" w:lineRule="exact"/>
        <w:ind w:left="2370"/>
        <w:rPr>
          <w:rFonts w:ascii="Tahoma" w:hAnsi="Tahoma" w:cs="Tahoma"/>
        </w:rPr>
      </w:pPr>
      <w:r w:rsidRPr="00F8570E">
        <w:rPr>
          <w:rFonts w:ascii="Tahoma" w:hAnsi="Tahoma" w:cs="Tahoma"/>
          <w:position w:val="-1"/>
        </w:rPr>
        <w:t xml:space="preserve">1.8. </w:t>
      </w:r>
      <w:r w:rsidRPr="00F8570E">
        <w:rPr>
          <w:rFonts w:ascii="Tahoma" w:hAnsi="Tahoma" w:cs="Tahoma"/>
          <w:spacing w:val="39"/>
          <w:position w:val="-1"/>
        </w:rPr>
        <w:t xml:space="preserve"> </w:t>
      </w:r>
      <w:r w:rsidRPr="00F8570E">
        <w:rPr>
          <w:rFonts w:ascii="Tahoma" w:hAnsi="Tahoma" w:cs="Tahoma"/>
          <w:position w:val="-1"/>
        </w:rPr>
        <w:t>Circ.</w:t>
      </w:r>
      <w:r w:rsidRPr="00F8570E">
        <w:rPr>
          <w:rFonts w:ascii="Tahoma" w:hAnsi="Tahoma" w:cs="Tahoma"/>
          <w:spacing w:val="-3"/>
          <w:position w:val="-1"/>
        </w:rPr>
        <w:t xml:space="preserve"> </w:t>
      </w:r>
      <w:r w:rsidRPr="00F8570E">
        <w:rPr>
          <w:rFonts w:ascii="Tahoma" w:hAnsi="Tahoma" w:cs="Tahoma"/>
          <w:position w:val="-1"/>
        </w:rPr>
        <w:t>II S</w:t>
      </w:r>
      <w:r w:rsidRPr="00F8570E">
        <w:rPr>
          <w:rFonts w:ascii="Tahoma" w:hAnsi="Tahoma" w:cs="Tahoma"/>
          <w:spacing w:val="1"/>
          <w:position w:val="-1"/>
        </w:rPr>
        <w:t>e</w:t>
      </w:r>
      <w:r w:rsidRPr="00F8570E">
        <w:rPr>
          <w:rFonts w:ascii="Tahoma" w:hAnsi="Tahoma" w:cs="Tahoma"/>
          <w:position w:val="-1"/>
        </w:rPr>
        <w:t>cc</w:t>
      </w:r>
      <w:r w:rsidRPr="00F8570E">
        <w:rPr>
          <w:rFonts w:ascii="Tahoma" w:hAnsi="Tahoma" w:cs="Tahoma"/>
          <w:spacing w:val="-1"/>
          <w:position w:val="-1"/>
        </w:rPr>
        <w:t xml:space="preserve"> </w:t>
      </w:r>
      <w:r w:rsidRPr="00F8570E">
        <w:rPr>
          <w:rFonts w:ascii="Tahoma" w:hAnsi="Tahoma" w:cs="Tahoma"/>
          <w:position w:val="-1"/>
        </w:rPr>
        <w:t>.B.</w:t>
      </w:r>
      <w:r w:rsidRPr="00F8570E">
        <w:rPr>
          <w:rFonts w:ascii="Tahoma" w:hAnsi="Tahoma" w:cs="Tahoma"/>
          <w:spacing w:val="-2"/>
          <w:position w:val="-1"/>
        </w:rPr>
        <w:t xml:space="preserve"> </w:t>
      </w:r>
      <w:r w:rsidRPr="00F8570E">
        <w:rPr>
          <w:rFonts w:ascii="Tahoma" w:hAnsi="Tahoma" w:cs="Tahoma"/>
          <w:position w:val="-1"/>
        </w:rPr>
        <w:t>Ch</w:t>
      </w:r>
      <w:r w:rsidRPr="00F8570E">
        <w:rPr>
          <w:rFonts w:ascii="Tahoma" w:hAnsi="Tahoma" w:cs="Tahoma"/>
          <w:spacing w:val="1"/>
          <w:position w:val="-1"/>
        </w:rPr>
        <w:t>.</w:t>
      </w:r>
      <w:r w:rsidRPr="00F8570E">
        <w:rPr>
          <w:rFonts w:ascii="Tahoma" w:hAnsi="Tahoma" w:cs="Tahoma"/>
          <w:position w:val="-1"/>
        </w:rPr>
        <w:t>48</w:t>
      </w:r>
    </w:p>
    <w:p w:rsidR="001A5F7E" w:rsidRPr="00F8570E" w:rsidRDefault="005B00DB">
      <w:pPr>
        <w:widowControl w:val="0"/>
        <w:autoSpaceDE w:val="0"/>
        <w:autoSpaceDN w:val="0"/>
        <w:adjustRightInd w:val="0"/>
        <w:spacing w:after="0" w:line="265" w:lineRule="exact"/>
        <w:ind w:left="2370"/>
        <w:rPr>
          <w:rFonts w:ascii="Tahoma" w:hAnsi="Tahoma" w:cs="Tahoma"/>
          <w:lang w:val="es-AR"/>
        </w:rPr>
      </w:pPr>
      <w:r w:rsidRPr="00F8570E">
        <w:rPr>
          <w:rFonts w:ascii="Tahoma" w:hAnsi="Tahoma" w:cs="Tahoma"/>
          <w:position w:val="-1"/>
          <w:lang w:val="es-AR"/>
        </w:rPr>
        <w:t>1.9</w:t>
      </w:r>
      <w:r w:rsidR="001A5F7E" w:rsidRPr="00F8570E">
        <w:rPr>
          <w:rFonts w:ascii="Tahoma" w:hAnsi="Tahoma" w:cs="Tahoma"/>
          <w:position w:val="-1"/>
          <w:lang w:val="es-AR"/>
        </w:rPr>
        <w:t>. Circ.</w:t>
      </w:r>
      <w:r w:rsidR="001A5F7E" w:rsidRPr="00F8570E">
        <w:rPr>
          <w:rFonts w:ascii="Tahoma" w:hAnsi="Tahoma" w:cs="Tahoma"/>
          <w:spacing w:val="58"/>
          <w:position w:val="-1"/>
          <w:lang w:val="es-AR"/>
        </w:rPr>
        <w:t xml:space="preserve"> </w:t>
      </w:r>
      <w:r w:rsidR="001A5F7E" w:rsidRPr="00F8570E">
        <w:rPr>
          <w:rFonts w:ascii="Tahoma" w:hAnsi="Tahoma" w:cs="Tahoma"/>
          <w:spacing w:val="1"/>
          <w:position w:val="-1"/>
          <w:lang w:val="es-AR"/>
        </w:rPr>
        <w:t>I</w:t>
      </w:r>
      <w:r w:rsidR="001A5F7E" w:rsidRPr="00F8570E">
        <w:rPr>
          <w:rFonts w:ascii="Tahoma" w:hAnsi="Tahoma" w:cs="Tahoma"/>
          <w:position w:val="-1"/>
          <w:lang w:val="es-AR"/>
        </w:rPr>
        <w:t>I</w:t>
      </w:r>
      <w:r w:rsidR="001A5F7E" w:rsidRPr="00F8570E">
        <w:rPr>
          <w:rFonts w:ascii="Tahoma" w:hAnsi="Tahoma" w:cs="Tahoma"/>
          <w:spacing w:val="-1"/>
          <w:position w:val="-1"/>
          <w:lang w:val="es-AR"/>
        </w:rPr>
        <w:t xml:space="preserve"> </w:t>
      </w:r>
      <w:r w:rsidR="001A5F7E" w:rsidRPr="00F8570E">
        <w:rPr>
          <w:rFonts w:ascii="Tahoma" w:hAnsi="Tahoma" w:cs="Tahoma"/>
          <w:position w:val="-1"/>
          <w:lang w:val="es-AR"/>
        </w:rPr>
        <w:t>S</w:t>
      </w:r>
      <w:r w:rsidR="001A5F7E" w:rsidRPr="00F8570E">
        <w:rPr>
          <w:rFonts w:ascii="Tahoma" w:hAnsi="Tahoma" w:cs="Tahoma"/>
          <w:spacing w:val="1"/>
          <w:position w:val="-1"/>
          <w:lang w:val="es-AR"/>
        </w:rPr>
        <w:t>ec</w:t>
      </w:r>
      <w:r w:rsidR="001A5F7E" w:rsidRPr="00F8570E">
        <w:rPr>
          <w:rFonts w:ascii="Tahoma" w:hAnsi="Tahoma" w:cs="Tahoma"/>
          <w:spacing w:val="-1"/>
          <w:position w:val="-1"/>
          <w:lang w:val="es-AR"/>
        </w:rPr>
        <w:t>c</w:t>
      </w:r>
      <w:r w:rsidR="001A5F7E" w:rsidRPr="00F8570E">
        <w:rPr>
          <w:rFonts w:ascii="Tahoma" w:hAnsi="Tahoma" w:cs="Tahoma"/>
          <w:position w:val="-1"/>
          <w:lang w:val="es-AR"/>
        </w:rPr>
        <w:t>. D.</w:t>
      </w:r>
      <w:r w:rsidR="001A5F7E" w:rsidRPr="00F8570E">
        <w:rPr>
          <w:rFonts w:ascii="Tahoma" w:hAnsi="Tahoma" w:cs="Tahoma"/>
          <w:spacing w:val="1"/>
          <w:position w:val="-1"/>
          <w:lang w:val="es-AR"/>
        </w:rPr>
        <w:t>C</w:t>
      </w:r>
      <w:r w:rsidR="001A5F7E" w:rsidRPr="00F8570E">
        <w:rPr>
          <w:rFonts w:ascii="Tahoma" w:hAnsi="Tahoma" w:cs="Tahoma"/>
          <w:position w:val="-1"/>
          <w:lang w:val="es-AR"/>
        </w:rPr>
        <w:t>h.93</w:t>
      </w:r>
      <w:r w:rsidR="001A5F7E" w:rsidRPr="00F8570E">
        <w:rPr>
          <w:rFonts w:ascii="Tahoma" w:hAnsi="Tahoma" w:cs="Tahoma"/>
          <w:spacing w:val="-1"/>
          <w:position w:val="-1"/>
          <w:lang w:val="es-AR"/>
        </w:rPr>
        <w:t xml:space="preserve"> </w:t>
      </w:r>
      <w:r w:rsidR="001A5F7E" w:rsidRPr="00F8570E">
        <w:rPr>
          <w:rFonts w:ascii="Tahoma" w:hAnsi="Tahoma" w:cs="Tahoma"/>
          <w:position w:val="-1"/>
          <w:lang w:val="es-AR"/>
        </w:rPr>
        <w:t>Mz</w:t>
      </w:r>
      <w:r w:rsidR="001A5F7E" w:rsidRPr="00F8570E">
        <w:rPr>
          <w:rFonts w:ascii="Tahoma" w:hAnsi="Tahoma" w:cs="Tahoma"/>
          <w:spacing w:val="1"/>
          <w:position w:val="-1"/>
          <w:lang w:val="es-AR"/>
        </w:rPr>
        <w:t>.</w:t>
      </w:r>
      <w:r w:rsidR="001A5F7E" w:rsidRPr="00F8570E">
        <w:rPr>
          <w:rFonts w:ascii="Tahoma" w:hAnsi="Tahoma" w:cs="Tahoma"/>
          <w:position w:val="-1"/>
          <w:lang w:val="es-AR"/>
        </w:rPr>
        <w:t>d,</w:t>
      </w:r>
      <w:r w:rsidR="001A5F7E" w:rsidRPr="00F8570E">
        <w:rPr>
          <w:rFonts w:ascii="Tahoma" w:hAnsi="Tahoma" w:cs="Tahoma"/>
          <w:spacing w:val="-1"/>
          <w:position w:val="-1"/>
          <w:lang w:val="es-AR"/>
        </w:rPr>
        <w:t xml:space="preserve"> </w:t>
      </w:r>
      <w:r w:rsidR="001A5F7E" w:rsidRPr="00F8570E">
        <w:rPr>
          <w:rFonts w:ascii="Tahoma" w:hAnsi="Tahoma" w:cs="Tahoma"/>
          <w:position w:val="-1"/>
          <w:lang w:val="es-AR"/>
        </w:rPr>
        <w:t>c,</w:t>
      </w:r>
      <w:r w:rsidR="001A5F7E" w:rsidRPr="00F8570E">
        <w:rPr>
          <w:rFonts w:ascii="Tahoma" w:hAnsi="Tahoma" w:cs="Tahoma"/>
          <w:spacing w:val="-2"/>
          <w:position w:val="-1"/>
          <w:lang w:val="es-AR"/>
        </w:rPr>
        <w:t xml:space="preserve"> </w:t>
      </w:r>
      <w:r w:rsidR="001A5F7E" w:rsidRPr="00F8570E">
        <w:rPr>
          <w:rFonts w:ascii="Tahoma" w:hAnsi="Tahoma" w:cs="Tahoma"/>
          <w:position w:val="-1"/>
          <w:lang w:val="es-AR"/>
        </w:rPr>
        <w:t>(sin</w:t>
      </w:r>
      <w:r w:rsidR="001A5F7E" w:rsidRPr="00F8570E">
        <w:rPr>
          <w:rFonts w:ascii="Tahoma" w:hAnsi="Tahoma" w:cs="Tahoma"/>
          <w:spacing w:val="1"/>
          <w:position w:val="-1"/>
          <w:lang w:val="es-AR"/>
        </w:rPr>
        <w:t xml:space="preserve"> </w:t>
      </w:r>
      <w:r w:rsidR="001A5F7E" w:rsidRPr="00F8570E">
        <w:rPr>
          <w:rFonts w:ascii="Tahoma" w:hAnsi="Tahoma" w:cs="Tahoma"/>
          <w:position w:val="-1"/>
          <w:lang w:val="es-AR"/>
        </w:rPr>
        <w:t>lo</w:t>
      </w:r>
      <w:r w:rsidR="001A5F7E" w:rsidRPr="00F8570E">
        <w:rPr>
          <w:rFonts w:ascii="Tahoma" w:hAnsi="Tahoma" w:cs="Tahoma"/>
          <w:spacing w:val="1"/>
          <w:position w:val="-1"/>
          <w:lang w:val="es-AR"/>
        </w:rPr>
        <w:t>t</w:t>
      </w:r>
      <w:r w:rsidR="001A5F7E" w:rsidRPr="00F8570E">
        <w:rPr>
          <w:rFonts w:ascii="Tahoma" w:hAnsi="Tahoma" w:cs="Tahoma"/>
          <w:position w:val="-1"/>
          <w:lang w:val="es-AR"/>
        </w:rPr>
        <w:t>ear)</w:t>
      </w:r>
      <w:r w:rsidR="001A5F7E" w:rsidRPr="00F8570E">
        <w:rPr>
          <w:rFonts w:ascii="Tahoma" w:hAnsi="Tahoma" w:cs="Tahoma"/>
          <w:spacing w:val="-1"/>
          <w:position w:val="-1"/>
          <w:lang w:val="es-AR"/>
        </w:rPr>
        <w:t xml:space="preserve"> </w:t>
      </w:r>
      <w:r w:rsidR="001A5F7E" w:rsidRPr="00F8570E">
        <w:rPr>
          <w:rFonts w:ascii="Tahoma" w:hAnsi="Tahoma" w:cs="Tahoma"/>
          <w:position w:val="-1"/>
          <w:lang w:val="es-AR"/>
        </w:rPr>
        <w:t>e,</w:t>
      </w:r>
      <w:r w:rsidR="001A5F7E" w:rsidRPr="00F8570E">
        <w:rPr>
          <w:rFonts w:ascii="Tahoma" w:hAnsi="Tahoma" w:cs="Tahoma"/>
          <w:spacing w:val="-2"/>
          <w:position w:val="-1"/>
          <w:lang w:val="es-AR"/>
        </w:rPr>
        <w:t xml:space="preserve"> </w:t>
      </w:r>
      <w:r w:rsidR="001A5F7E" w:rsidRPr="00F8570E">
        <w:rPr>
          <w:rFonts w:ascii="Tahoma" w:hAnsi="Tahoma" w:cs="Tahoma"/>
          <w:position w:val="-1"/>
          <w:lang w:val="es-AR"/>
        </w:rPr>
        <w:t>f,</w:t>
      </w:r>
      <w:r w:rsidR="001A5F7E" w:rsidRPr="00F8570E">
        <w:rPr>
          <w:rFonts w:ascii="Tahoma" w:hAnsi="Tahoma" w:cs="Tahoma"/>
          <w:spacing w:val="-1"/>
          <w:position w:val="-1"/>
          <w:lang w:val="es-AR"/>
        </w:rPr>
        <w:t xml:space="preserve"> </w:t>
      </w:r>
      <w:r w:rsidR="001A5F7E" w:rsidRPr="00F8570E">
        <w:rPr>
          <w:rFonts w:ascii="Tahoma" w:hAnsi="Tahoma" w:cs="Tahoma"/>
          <w:position w:val="-1"/>
          <w:lang w:val="es-AR"/>
        </w:rPr>
        <w:t>j, k</w:t>
      </w:r>
    </w:p>
    <w:p w:rsidR="001A5F7E" w:rsidRPr="00F8570E" w:rsidRDefault="005B00DB">
      <w:pPr>
        <w:widowControl w:val="0"/>
        <w:autoSpaceDE w:val="0"/>
        <w:autoSpaceDN w:val="0"/>
        <w:adjustRightInd w:val="0"/>
        <w:spacing w:after="0" w:line="265" w:lineRule="exact"/>
        <w:ind w:left="2370"/>
        <w:rPr>
          <w:rFonts w:ascii="Tahoma" w:hAnsi="Tahoma" w:cs="Tahoma"/>
        </w:rPr>
      </w:pPr>
      <w:r w:rsidRPr="00F8570E">
        <w:rPr>
          <w:rFonts w:ascii="Tahoma" w:hAnsi="Tahoma" w:cs="Tahoma"/>
          <w:position w:val="-1"/>
        </w:rPr>
        <w:t>1.10</w:t>
      </w:r>
      <w:r w:rsidR="001A5F7E" w:rsidRPr="00F8570E">
        <w:rPr>
          <w:rFonts w:ascii="Tahoma" w:hAnsi="Tahoma" w:cs="Tahoma"/>
          <w:position w:val="-1"/>
        </w:rPr>
        <w:t>. Circ.</w:t>
      </w:r>
      <w:r w:rsidR="001A5F7E" w:rsidRPr="00F8570E">
        <w:rPr>
          <w:rFonts w:ascii="Tahoma" w:hAnsi="Tahoma" w:cs="Tahoma"/>
          <w:spacing w:val="-3"/>
          <w:position w:val="-1"/>
        </w:rPr>
        <w:t xml:space="preserve"> </w:t>
      </w:r>
      <w:r w:rsidR="001A5F7E" w:rsidRPr="00F8570E">
        <w:rPr>
          <w:rFonts w:ascii="Tahoma" w:hAnsi="Tahoma" w:cs="Tahoma"/>
          <w:position w:val="-1"/>
        </w:rPr>
        <w:t>XI,</w:t>
      </w:r>
      <w:r w:rsidR="001A5F7E" w:rsidRPr="00F8570E">
        <w:rPr>
          <w:rFonts w:ascii="Tahoma" w:hAnsi="Tahoma" w:cs="Tahoma"/>
          <w:spacing w:val="-3"/>
          <w:position w:val="-1"/>
        </w:rPr>
        <w:t xml:space="preserve"> </w:t>
      </w:r>
      <w:r w:rsidR="001A5F7E" w:rsidRPr="00F8570E">
        <w:rPr>
          <w:rFonts w:ascii="Tahoma" w:hAnsi="Tahoma" w:cs="Tahoma"/>
          <w:position w:val="-1"/>
        </w:rPr>
        <w:t>A,</w:t>
      </w:r>
      <w:r w:rsidR="001A5F7E" w:rsidRPr="00F8570E">
        <w:rPr>
          <w:rFonts w:ascii="Tahoma" w:hAnsi="Tahoma" w:cs="Tahoma"/>
          <w:spacing w:val="1"/>
          <w:position w:val="-1"/>
        </w:rPr>
        <w:t xml:space="preserve"> </w:t>
      </w:r>
      <w:r w:rsidR="001A5F7E" w:rsidRPr="00F8570E">
        <w:rPr>
          <w:rFonts w:ascii="Tahoma" w:hAnsi="Tahoma" w:cs="Tahoma"/>
          <w:position w:val="-1"/>
        </w:rPr>
        <w:t>Mz</w:t>
      </w:r>
      <w:r w:rsidR="001A5F7E" w:rsidRPr="00F8570E">
        <w:rPr>
          <w:rFonts w:ascii="Tahoma" w:hAnsi="Tahoma" w:cs="Tahoma"/>
          <w:spacing w:val="-2"/>
          <w:position w:val="-1"/>
        </w:rPr>
        <w:t xml:space="preserve"> </w:t>
      </w:r>
      <w:smartTag w:uri="urn:schemas-microsoft-com:office:smarttags" w:element="metricconverter">
        <w:smartTagPr>
          <w:attr w:name="ProductID" w:val="1 a"/>
        </w:smartTagPr>
        <w:r w:rsidR="001A5F7E" w:rsidRPr="00F8570E">
          <w:rPr>
            <w:rFonts w:ascii="Tahoma" w:hAnsi="Tahoma" w:cs="Tahoma"/>
            <w:position w:val="-1"/>
          </w:rPr>
          <w:t>1</w:t>
        </w:r>
        <w:r w:rsidR="001A5F7E" w:rsidRPr="00F8570E">
          <w:rPr>
            <w:rFonts w:ascii="Tahoma" w:hAnsi="Tahoma" w:cs="Tahoma"/>
            <w:spacing w:val="1"/>
            <w:position w:val="-1"/>
          </w:rPr>
          <w:t xml:space="preserve"> </w:t>
        </w:r>
        <w:r w:rsidR="001A5F7E" w:rsidRPr="00F8570E">
          <w:rPr>
            <w:rFonts w:ascii="Tahoma" w:hAnsi="Tahoma" w:cs="Tahoma"/>
            <w:position w:val="-1"/>
          </w:rPr>
          <w:t>a</w:t>
        </w:r>
      </w:smartTag>
      <w:r w:rsidR="001A5F7E" w:rsidRPr="00F8570E">
        <w:rPr>
          <w:rFonts w:ascii="Tahoma" w:hAnsi="Tahoma" w:cs="Tahoma"/>
          <w:position w:val="-1"/>
        </w:rPr>
        <w:t xml:space="preserve"> 26</w:t>
      </w:r>
    </w:p>
    <w:p w:rsidR="001A5F7E" w:rsidRPr="00F8570E" w:rsidRDefault="00AE2F53">
      <w:pPr>
        <w:widowControl w:val="0"/>
        <w:autoSpaceDE w:val="0"/>
        <w:autoSpaceDN w:val="0"/>
        <w:adjustRightInd w:val="0"/>
        <w:spacing w:after="0" w:line="265" w:lineRule="exact"/>
        <w:ind w:left="2370"/>
        <w:rPr>
          <w:rFonts w:ascii="Tahoma" w:hAnsi="Tahoma" w:cs="Tahoma"/>
          <w:lang w:val="es-AR"/>
        </w:rPr>
      </w:pPr>
      <w:r w:rsidRPr="00F8570E">
        <w:rPr>
          <w:rFonts w:ascii="Tahoma" w:hAnsi="Tahoma" w:cs="Tahoma"/>
          <w:position w:val="-1"/>
          <w:lang w:val="es-AR"/>
        </w:rPr>
        <w:t>1.11</w:t>
      </w:r>
      <w:r w:rsidR="001A5F7E" w:rsidRPr="00F8570E">
        <w:rPr>
          <w:rFonts w:ascii="Tahoma" w:hAnsi="Tahoma" w:cs="Tahoma"/>
          <w:position w:val="-1"/>
          <w:lang w:val="es-AR"/>
        </w:rPr>
        <w:t>. Circ.</w:t>
      </w:r>
      <w:r w:rsidR="001A5F7E" w:rsidRPr="00F8570E">
        <w:rPr>
          <w:rFonts w:ascii="Tahoma" w:hAnsi="Tahoma" w:cs="Tahoma"/>
          <w:spacing w:val="-3"/>
          <w:position w:val="-1"/>
          <w:lang w:val="es-AR"/>
        </w:rPr>
        <w:t xml:space="preserve"> </w:t>
      </w:r>
      <w:r w:rsidR="001A5F7E" w:rsidRPr="00F8570E">
        <w:rPr>
          <w:rFonts w:ascii="Tahoma" w:hAnsi="Tahoma" w:cs="Tahoma"/>
          <w:position w:val="-1"/>
          <w:lang w:val="es-AR"/>
        </w:rPr>
        <w:t>I</w:t>
      </w:r>
      <w:r w:rsidR="001A5F7E" w:rsidRPr="00F8570E">
        <w:rPr>
          <w:rFonts w:ascii="Tahoma" w:hAnsi="Tahoma" w:cs="Tahoma"/>
          <w:spacing w:val="1"/>
          <w:position w:val="-1"/>
          <w:lang w:val="es-AR"/>
        </w:rPr>
        <w:t>I</w:t>
      </w:r>
      <w:r w:rsidR="001A5F7E" w:rsidRPr="00F8570E">
        <w:rPr>
          <w:rFonts w:ascii="Tahoma" w:hAnsi="Tahoma" w:cs="Tahoma"/>
          <w:position w:val="-1"/>
          <w:lang w:val="es-AR"/>
        </w:rPr>
        <w:t>,</w:t>
      </w:r>
      <w:r w:rsidR="001A5F7E" w:rsidRPr="00F8570E">
        <w:rPr>
          <w:rFonts w:ascii="Tahoma" w:hAnsi="Tahoma" w:cs="Tahoma"/>
          <w:spacing w:val="-1"/>
          <w:position w:val="-1"/>
          <w:lang w:val="es-AR"/>
        </w:rPr>
        <w:t xml:space="preserve"> </w:t>
      </w:r>
      <w:r w:rsidR="001A5F7E" w:rsidRPr="00F8570E">
        <w:rPr>
          <w:rFonts w:ascii="Tahoma" w:hAnsi="Tahoma" w:cs="Tahoma"/>
          <w:spacing w:val="1"/>
          <w:position w:val="-1"/>
          <w:lang w:val="es-AR"/>
        </w:rPr>
        <w:t>S</w:t>
      </w:r>
      <w:r w:rsidR="001A5F7E" w:rsidRPr="00F8570E">
        <w:rPr>
          <w:rFonts w:ascii="Tahoma" w:hAnsi="Tahoma" w:cs="Tahoma"/>
          <w:position w:val="-1"/>
          <w:lang w:val="es-AR"/>
        </w:rPr>
        <w:t>e</w:t>
      </w:r>
      <w:r w:rsidR="001A5F7E" w:rsidRPr="00F8570E">
        <w:rPr>
          <w:rFonts w:ascii="Tahoma" w:hAnsi="Tahoma" w:cs="Tahoma"/>
          <w:spacing w:val="1"/>
          <w:position w:val="-1"/>
          <w:lang w:val="es-AR"/>
        </w:rPr>
        <w:t>c</w:t>
      </w:r>
      <w:r w:rsidR="001A5F7E" w:rsidRPr="00F8570E">
        <w:rPr>
          <w:rFonts w:ascii="Tahoma" w:hAnsi="Tahoma" w:cs="Tahoma"/>
          <w:position w:val="-1"/>
          <w:lang w:val="es-AR"/>
        </w:rPr>
        <w:t>c.</w:t>
      </w:r>
      <w:r w:rsidR="001A5F7E" w:rsidRPr="00F8570E">
        <w:rPr>
          <w:rFonts w:ascii="Tahoma" w:hAnsi="Tahoma" w:cs="Tahoma"/>
          <w:spacing w:val="-1"/>
          <w:position w:val="-1"/>
          <w:lang w:val="es-AR"/>
        </w:rPr>
        <w:t xml:space="preserve"> </w:t>
      </w:r>
      <w:r w:rsidR="001A5F7E" w:rsidRPr="00F8570E">
        <w:rPr>
          <w:rFonts w:ascii="Tahoma" w:hAnsi="Tahoma" w:cs="Tahoma"/>
          <w:spacing w:val="1"/>
          <w:position w:val="-1"/>
          <w:lang w:val="es-AR"/>
        </w:rPr>
        <w:t>E</w:t>
      </w:r>
      <w:r w:rsidR="001A5F7E" w:rsidRPr="00F8570E">
        <w:rPr>
          <w:rFonts w:ascii="Tahoma" w:hAnsi="Tahoma" w:cs="Tahoma"/>
          <w:position w:val="-1"/>
          <w:lang w:val="es-AR"/>
        </w:rPr>
        <w:t>,</w:t>
      </w:r>
      <w:r w:rsidR="001A5F7E" w:rsidRPr="00F8570E">
        <w:rPr>
          <w:rFonts w:ascii="Tahoma" w:hAnsi="Tahoma" w:cs="Tahoma"/>
          <w:spacing w:val="-1"/>
          <w:position w:val="-1"/>
          <w:lang w:val="es-AR"/>
        </w:rPr>
        <w:t xml:space="preserve"> </w:t>
      </w:r>
      <w:r w:rsidR="001A5F7E" w:rsidRPr="00F8570E">
        <w:rPr>
          <w:rFonts w:ascii="Tahoma" w:hAnsi="Tahoma" w:cs="Tahoma"/>
          <w:position w:val="-1"/>
          <w:lang w:val="es-AR"/>
        </w:rPr>
        <w:t>C</w:t>
      </w:r>
      <w:r w:rsidR="001A5F7E" w:rsidRPr="00F8570E">
        <w:rPr>
          <w:rFonts w:ascii="Tahoma" w:hAnsi="Tahoma" w:cs="Tahoma"/>
          <w:spacing w:val="1"/>
          <w:position w:val="-1"/>
          <w:lang w:val="es-AR"/>
        </w:rPr>
        <w:t>h</w:t>
      </w:r>
      <w:r w:rsidR="001A5F7E" w:rsidRPr="00F8570E">
        <w:rPr>
          <w:rFonts w:ascii="Tahoma" w:hAnsi="Tahoma" w:cs="Tahoma"/>
          <w:position w:val="-1"/>
          <w:lang w:val="es-AR"/>
        </w:rPr>
        <w:t>.</w:t>
      </w:r>
      <w:r w:rsidR="001A5F7E" w:rsidRPr="00F8570E">
        <w:rPr>
          <w:rFonts w:ascii="Tahoma" w:hAnsi="Tahoma" w:cs="Tahoma"/>
          <w:spacing w:val="-1"/>
          <w:position w:val="-1"/>
          <w:lang w:val="es-AR"/>
        </w:rPr>
        <w:t xml:space="preserve"> </w:t>
      </w:r>
      <w:r w:rsidR="001A5F7E" w:rsidRPr="00F8570E">
        <w:rPr>
          <w:rFonts w:ascii="Tahoma" w:hAnsi="Tahoma" w:cs="Tahoma"/>
          <w:position w:val="-1"/>
          <w:lang w:val="es-AR"/>
        </w:rPr>
        <w:t>1</w:t>
      </w:r>
      <w:r w:rsidR="001A5F7E" w:rsidRPr="00F8570E">
        <w:rPr>
          <w:rFonts w:ascii="Tahoma" w:hAnsi="Tahoma" w:cs="Tahoma"/>
          <w:spacing w:val="1"/>
          <w:position w:val="-1"/>
          <w:lang w:val="es-AR"/>
        </w:rPr>
        <w:t>0</w:t>
      </w:r>
      <w:r w:rsidR="001A5F7E" w:rsidRPr="00F8570E">
        <w:rPr>
          <w:rFonts w:ascii="Tahoma" w:hAnsi="Tahoma" w:cs="Tahoma"/>
          <w:position w:val="-1"/>
          <w:lang w:val="es-AR"/>
        </w:rPr>
        <w:t xml:space="preserve">6, </w:t>
      </w:r>
      <w:r w:rsidR="001A5F7E" w:rsidRPr="00F8570E">
        <w:rPr>
          <w:rFonts w:ascii="Tahoma" w:hAnsi="Tahoma" w:cs="Tahoma"/>
          <w:spacing w:val="1"/>
          <w:position w:val="-1"/>
          <w:lang w:val="es-AR"/>
        </w:rPr>
        <w:t>M</w:t>
      </w:r>
      <w:r w:rsidR="001A5F7E" w:rsidRPr="00F8570E">
        <w:rPr>
          <w:rFonts w:ascii="Tahoma" w:hAnsi="Tahoma" w:cs="Tahoma"/>
          <w:position w:val="-1"/>
          <w:lang w:val="es-AR"/>
        </w:rPr>
        <w:t>z,</w:t>
      </w:r>
      <w:r w:rsidR="001A5F7E" w:rsidRPr="00F8570E">
        <w:rPr>
          <w:rFonts w:ascii="Tahoma" w:hAnsi="Tahoma" w:cs="Tahoma"/>
          <w:spacing w:val="-2"/>
          <w:position w:val="-1"/>
          <w:lang w:val="es-AR"/>
        </w:rPr>
        <w:t xml:space="preserve"> </w:t>
      </w:r>
      <w:r w:rsidR="001A5F7E" w:rsidRPr="00F8570E">
        <w:rPr>
          <w:rFonts w:ascii="Tahoma" w:hAnsi="Tahoma" w:cs="Tahoma"/>
          <w:spacing w:val="1"/>
          <w:position w:val="-1"/>
          <w:lang w:val="es-AR"/>
        </w:rPr>
        <w:t>A</w:t>
      </w:r>
      <w:r w:rsidR="001A5F7E" w:rsidRPr="00F8570E">
        <w:rPr>
          <w:rFonts w:ascii="Tahoma" w:hAnsi="Tahoma" w:cs="Tahoma"/>
          <w:position w:val="-1"/>
          <w:lang w:val="es-AR"/>
        </w:rPr>
        <w:t>,</w:t>
      </w:r>
      <w:r w:rsidR="001A5F7E" w:rsidRPr="00F8570E">
        <w:rPr>
          <w:rFonts w:ascii="Tahoma" w:hAnsi="Tahoma" w:cs="Tahoma"/>
          <w:spacing w:val="-1"/>
          <w:position w:val="-1"/>
          <w:lang w:val="es-AR"/>
        </w:rPr>
        <w:t xml:space="preserve"> </w:t>
      </w:r>
      <w:r w:rsidR="001A5F7E" w:rsidRPr="00F8570E">
        <w:rPr>
          <w:rFonts w:ascii="Tahoma" w:hAnsi="Tahoma" w:cs="Tahoma"/>
          <w:spacing w:val="1"/>
          <w:position w:val="-1"/>
          <w:lang w:val="es-AR"/>
        </w:rPr>
        <w:t>B</w:t>
      </w:r>
      <w:r w:rsidR="001A5F7E" w:rsidRPr="00F8570E">
        <w:rPr>
          <w:rFonts w:ascii="Tahoma" w:hAnsi="Tahoma" w:cs="Tahoma"/>
          <w:position w:val="-1"/>
          <w:lang w:val="es-AR"/>
        </w:rPr>
        <w:t>,</w:t>
      </w:r>
      <w:r w:rsidR="001A5F7E" w:rsidRPr="00F8570E">
        <w:rPr>
          <w:rFonts w:ascii="Tahoma" w:hAnsi="Tahoma" w:cs="Tahoma"/>
          <w:spacing w:val="-1"/>
          <w:position w:val="-1"/>
          <w:lang w:val="es-AR"/>
        </w:rPr>
        <w:t xml:space="preserve"> </w:t>
      </w:r>
      <w:r w:rsidR="001A5F7E" w:rsidRPr="00F8570E">
        <w:rPr>
          <w:rFonts w:ascii="Tahoma" w:hAnsi="Tahoma" w:cs="Tahoma"/>
          <w:position w:val="-1"/>
          <w:lang w:val="es-AR"/>
        </w:rPr>
        <w:t>G,</w:t>
      </w:r>
      <w:r w:rsidR="001A5F7E" w:rsidRPr="00F8570E">
        <w:rPr>
          <w:rFonts w:ascii="Tahoma" w:hAnsi="Tahoma" w:cs="Tahoma"/>
          <w:spacing w:val="-1"/>
          <w:position w:val="-1"/>
          <w:lang w:val="es-AR"/>
        </w:rPr>
        <w:t xml:space="preserve"> </w:t>
      </w:r>
      <w:r w:rsidR="001A5F7E" w:rsidRPr="00F8570E">
        <w:rPr>
          <w:rFonts w:ascii="Tahoma" w:hAnsi="Tahoma" w:cs="Tahoma"/>
          <w:position w:val="-1"/>
          <w:lang w:val="es-AR"/>
        </w:rPr>
        <w:t>F,</w:t>
      </w:r>
      <w:r w:rsidR="001A5F7E" w:rsidRPr="00F8570E">
        <w:rPr>
          <w:rFonts w:ascii="Tahoma" w:hAnsi="Tahoma" w:cs="Tahoma"/>
          <w:spacing w:val="-2"/>
          <w:position w:val="-1"/>
          <w:lang w:val="es-AR"/>
        </w:rPr>
        <w:t xml:space="preserve"> </w:t>
      </w:r>
      <w:r w:rsidR="001A5F7E" w:rsidRPr="00F8570E">
        <w:rPr>
          <w:rFonts w:ascii="Tahoma" w:hAnsi="Tahoma" w:cs="Tahoma"/>
          <w:position w:val="-1"/>
          <w:lang w:val="es-AR"/>
        </w:rPr>
        <w:t>E,</w:t>
      </w:r>
      <w:r w:rsidR="001A5F7E" w:rsidRPr="00F8570E">
        <w:rPr>
          <w:rFonts w:ascii="Tahoma" w:hAnsi="Tahoma" w:cs="Tahoma"/>
          <w:spacing w:val="-1"/>
          <w:position w:val="-1"/>
          <w:lang w:val="es-AR"/>
        </w:rPr>
        <w:t xml:space="preserve"> </w:t>
      </w:r>
      <w:r w:rsidR="001A5F7E" w:rsidRPr="00F8570E">
        <w:rPr>
          <w:rFonts w:ascii="Tahoma" w:hAnsi="Tahoma" w:cs="Tahoma"/>
          <w:position w:val="-1"/>
          <w:lang w:val="es-AR"/>
        </w:rPr>
        <w:t>J, K</w:t>
      </w:r>
    </w:p>
    <w:p w:rsidR="001A5F7E" w:rsidRPr="00F8570E" w:rsidRDefault="00AE2F53">
      <w:pPr>
        <w:widowControl w:val="0"/>
        <w:autoSpaceDE w:val="0"/>
        <w:autoSpaceDN w:val="0"/>
        <w:adjustRightInd w:val="0"/>
        <w:spacing w:after="0" w:line="265" w:lineRule="exact"/>
        <w:ind w:left="2370"/>
        <w:rPr>
          <w:rFonts w:ascii="Tahoma" w:hAnsi="Tahoma" w:cs="Tahoma"/>
          <w:lang w:val="es-AR"/>
        </w:rPr>
      </w:pPr>
      <w:r w:rsidRPr="00F8570E">
        <w:rPr>
          <w:rFonts w:ascii="Tahoma" w:hAnsi="Tahoma" w:cs="Tahoma"/>
          <w:position w:val="-1"/>
          <w:lang w:val="es-AR"/>
        </w:rPr>
        <w:t>1.12</w:t>
      </w:r>
      <w:r w:rsidR="001A5F7E" w:rsidRPr="00F8570E">
        <w:rPr>
          <w:rFonts w:ascii="Tahoma" w:hAnsi="Tahoma" w:cs="Tahoma"/>
          <w:position w:val="-1"/>
          <w:lang w:val="es-AR"/>
        </w:rPr>
        <w:t>. Circ.</w:t>
      </w:r>
      <w:r w:rsidR="001A5F7E" w:rsidRPr="00F8570E">
        <w:rPr>
          <w:rFonts w:ascii="Tahoma" w:hAnsi="Tahoma" w:cs="Tahoma"/>
          <w:spacing w:val="-3"/>
          <w:position w:val="-1"/>
          <w:lang w:val="es-AR"/>
        </w:rPr>
        <w:t xml:space="preserve"> </w:t>
      </w:r>
      <w:r w:rsidR="001A5F7E" w:rsidRPr="00F8570E">
        <w:rPr>
          <w:rFonts w:ascii="Tahoma" w:hAnsi="Tahoma" w:cs="Tahoma"/>
          <w:position w:val="-1"/>
          <w:lang w:val="es-AR"/>
        </w:rPr>
        <w:t>V, Secc.</w:t>
      </w:r>
      <w:r w:rsidR="001A5F7E" w:rsidRPr="00F8570E">
        <w:rPr>
          <w:rFonts w:ascii="Tahoma" w:hAnsi="Tahoma" w:cs="Tahoma"/>
          <w:spacing w:val="-5"/>
          <w:position w:val="-1"/>
          <w:lang w:val="es-AR"/>
        </w:rPr>
        <w:t xml:space="preserve"> </w:t>
      </w:r>
      <w:r w:rsidR="001A5F7E" w:rsidRPr="00F8570E">
        <w:rPr>
          <w:rFonts w:ascii="Tahoma" w:hAnsi="Tahoma" w:cs="Tahoma"/>
          <w:position w:val="-1"/>
          <w:lang w:val="es-AR"/>
        </w:rPr>
        <w:t>A, Mz.</w:t>
      </w:r>
      <w:r w:rsidR="001A5F7E" w:rsidRPr="00F8570E">
        <w:rPr>
          <w:rFonts w:ascii="Tahoma" w:hAnsi="Tahoma" w:cs="Tahoma"/>
          <w:spacing w:val="-3"/>
          <w:position w:val="-1"/>
          <w:lang w:val="es-AR"/>
        </w:rPr>
        <w:t xml:space="preserve"> </w:t>
      </w:r>
      <w:smartTag w:uri="urn:schemas-microsoft-com:office:smarttags" w:element="metricconverter">
        <w:smartTagPr>
          <w:attr w:name="ProductID" w:val="30 a"/>
        </w:smartTagPr>
        <w:r w:rsidR="001A5F7E" w:rsidRPr="00F8570E">
          <w:rPr>
            <w:rFonts w:ascii="Tahoma" w:hAnsi="Tahoma" w:cs="Tahoma"/>
            <w:position w:val="-1"/>
            <w:lang w:val="es-AR"/>
          </w:rPr>
          <w:t>30</w:t>
        </w:r>
        <w:r w:rsidR="001A5F7E" w:rsidRPr="00F8570E">
          <w:rPr>
            <w:rFonts w:ascii="Tahoma" w:hAnsi="Tahoma" w:cs="Tahoma"/>
            <w:spacing w:val="1"/>
            <w:position w:val="-1"/>
            <w:lang w:val="es-AR"/>
          </w:rPr>
          <w:t xml:space="preserve"> </w:t>
        </w:r>
        <w:r w:rsidR="001A5F7E" w:rsidRPr="00F8570E">
          <w:rPr>
            <w:rFonts w:ascii="Tahoma" w:hAnsi="Tahoma" w:cs="Tahoma"/>
            <w:position w:val="-1"/>
            <w:lang w:val="es-AR"/>
          </w:rPr>
          <w:t>a</w:t>
        </w:r>
      </w:smartTag>
      <w:r w:rsidR="001A5F7E" w:rsidRPr="00F8570E">
        <w:rPr>
          <w:rFonts w:ascii="Tahoma" w:hAnsi="Tahoma" w:cs="Tahoma"/>
          <w:position w:val="-1"/>
          <w:lang w:val="es-AR"/>
        </w:rPr>
        <w:t xml:space="preserve"> 50</w:t>
      </w:r>
    </w:p>
    <w:p w:rsidR="001A5F7E" w:rsidRPr="00F8570E" w:rsidRDefault="00AE2F53">
      <w:pPr>
        <w:widowControl w:val="0"/>
        <w:autoSpaceDE w:val="0"/>
        <w:autoSpaceDN w:val="0"/>
        <w:adjustRightInd w:val="0"/>
        <w:spacing w:before="8" w:after="0" w:line="266" w:lineRule="exact"/>
        <w:ind w:left="2370" w:right="69"/>
        <w:rPr>
          <w:rFonts w:ascii="Tahoma" w:hAnsi="Tahoma" w:cs="Tahoma"/>
          <w:lang w:val="es-AR"/>
        </w:rPr>
      </w:pPr>
      <w:r w:rsidRPr="00F8570E">
        <w:rPr>
          <w:rFonts w:ascii="Tahoma" w:hAnsi="Tahoma" w:cs="Tahoma"/>
          <w:lang w:val="es-AR"/>
        </w:rPr>
        <w:t>1.13</w:t>
      </w:r>
      <w:r w:rsidR="001A5F7E" w:rsidRPr="00F8570E">
        <w:rPr>
          <w:rFonts w:ascii="Tahoma" w:hAnsi="Tahoma" w:cs="Tahoma"/>
          <w:lang w:val="es-AR"/>
        </w:rPr>
        <w:t>. Circ.</w:t>
      </w:r>
      <w:r w:rsidR="001A5F7E" w:rsidRPr="00F8570E">
        <w:rPr>
          <w:rFonts w:ascii="Tahoma" w:hAnsi="Tahoma" w:cs="Tahoma"/>
          <w:spacing w:val="48"/>
          <w:lang w:val="es-AR"/>
        </w:rPr>
        <w:t xml:space="preserve"> </w:t>
      </w:r>
      <w:r w:rsidR="001A5F7E" w:rsidRPr="00F8570E">
        <w:rPr>
          <w:rFonts w:ascii="Tahoma" w:hAnsi="Tahoma" w:cs="Tahoma"/>
          <w:lang w:val="es-AR"/>
        </w:rPr>
        <w:t>I</w:t>
      </w:r>
      <w:r w:rsidR="001A5F7E" w:rsidRPr="00F8570E">
        <w:rPr>
          <w:rFonts w:ascii="Tahoma" w:hAnsi="Tahoma" w:cs="Tahoma"/>
          <w:spacing w:val="1"/>
          <w:lang w:val="es-AR"/>
        </w:rPr>
        <w:t>I</w:t>
      </w:r>
      <w:r w:rsidR="001A5F7E" w:rsidRPr="00F8570E">
        <w:rPr>
          <w:rFonts w:ascii="Tahoma" w:hAnsi="Tahoma" w:cs="Tahoma"/>
          <w:lang w:val="es-AR"/>
        </w:rPr>
        <w:t>,</w:t>
      </w:r>
      <w:r w:rsidR="001A5F7E" w:rsidRPr="00F8570E">
        <w:rPr>
          <w:rFonts w:ascii="Tahoma" w:hAnsi="Tahoma" w:cs="Tahoma"/>
          <w:spacing w:val="51"/>
          <w:lang w:val="es-AR"/>
        </w:rPr>
        <w:t xml:space="preserve"> </w:t>
      </w:r>
      <w:r w:rsidR="001A5F7E" w:rsidRPr="00F8570E">
        <w:rPr>
          <w:rFonts w:ascii="Tahoma" w:hAnsi="Tahoma" w:cs="Tahoma"/>
          <w:spacing w:val="1"/>
          <w:lang w:val="es-AR"/>
        </w:rPr>
        <w:t>Se</w:t>
      </w:r>
      <w:r w:rsidR="001A5F7E" w:rsidRPr="00F8570E">
        <w:rPr>
          <w:rFonts w:ascii="Tahoma" w:hAnsi="Tahoma" w:cs="Tahoma"/>
          <w:lang w:val="es-AR"/>
        </w:rPr>
        <w:t>c</w:t>
      </w:r>
      <w:r w:rsidR="001A5F7E" w:rsidRPr="00F8570E">
        <w:rPr>
          <w:rFonts w:ascii="Tahoma" w:hAnsi="Tahoma" w:cs="Tahoma"/>
          <w:spacing w:val="1"/>
          <w:lang w:val="es-AR"/>
        </w:rPr>
        <w:t>c</w:t>
      </w:r>
      <w:r w:rsidR="001A5F7E" w:rsidRPr="00F8570E">
        <w:rPr>
          <w:rFonts w:ascii="Tahoma" w:hAnsi="Tahoma" w:cs="Tahoma"/>
          <w:lang w:val="es-AR"/>
        </w:rPr>
        <w:t>.</w:t>
      </w:r>
      <w:r w:rsidR="001A5F7E" w:rsidRPr="00F8570E">
        <w:rPr>
          <w:rFonts w:ascii="Tahoma" w:hAnsi="Tahoma" w:cs="Tahoma"/>
          <w:spacing w:val="50"/>
          <w:lang w:val="es-AR"/>
        </w:rPr>
        <w:t xml:space="preserve"> </w:t>
      </w:r>
      <w:r w:rsidR="001A5F7E" w:rsidRPr="00F8570E">
        <w:rPr>
          <w:rFonts w:ascii="Tahoma" w:hAnsi="Tahoma" w:cs="Tahoma"/>
          <w:lang w:val="es-AR"/>
        </w:rPr>
        <w:t>E,</w:t>
      </w:r>
      <w:r w:rsidR="001A5F7E" w:rsidRPr="00F8570E">
        <w:rPr>
          <w:rFonts w:ascii="Tahoma" w:hAnsi="Tahoma" w:cs="Tahoma"/>
          <w:spacing w:val="51"/>
          <w:lang w:val="es-AR"/>
        </w:rPr>
        <w:t xml:space="preserve"> </w:t>
      </w:r>
      <w:r w:rsidR="001A5F7E" w:rsidRPr="00F8570E">
        <w:rPr>
          <w:rFonts w:ascii="Tahoma" w:hAnsi="Tahoma" w:cs="Tahoma"/>
          <w:lang w:val="es-AR"/>
        </w:rPr>
        <w:t>C</w:t>
      </w:r>
      <w:r w:rsidR="001A5F7E" w:rsidRPr="00F8570E">
        <w:rPr>
          <w:rFonts w:ascii="Tahoma" w:hAnsi="Tahoma" w:cs="Tahoma"/>
          <w:spacing w:val="1"/>
          <w:lang w:val="es-AR"/>
        </w:rPr>
        <w:t>h</w:t>
      </w:r>
      <w:r w:rsidR="001A5F7E" w:rsidRPr="00F8570E">
        <w:rPr>
          <w:rFonts w:ascii="Tahoma" w:hAnsi="Tahoma" w:cs="Tahoma"/>
          <w:lang w:val="es-AR"/>
        </w:rPr>
        <w:t>.</w:t>
      </w:r>
      <w:r w:rsidR="001A5F7E" w:rsidRPr="00F8570E">
        <w:rPr>
          <w:rFonts w:ascii="Tahoma" w:hAnsi="Tahoma" w:cs="Tahoma"/>
          <w:spacing w:val="51"/>
          <w:lang w:val="es-AR"/>
        </w:rPr>
        <w:t xml:space="preserve"> </w:t>
      </w:r>
      <w:r w:rsidR="001A5F7E" w:rsidRPr="00F8570E">
        <w:rPr>
          <w:rFonts w:ascii="Tahoma" w:hAnsi="Tahoma" w:cs="Tahoma"/>
          <w:lang w:val="es-AR"/>
        </w:rPr>
        <w:t>112,</w:t>
      </w:r>
      <w:r w:rsidR="001A5F7E" w:rsidRPr="00F8570E">
        <w:rPr>
          <w:rFonts w:ascii="Tahoma" w:hAnsi="Tahoma" w:cs="Tahoma"/>
          <w:spacing w:val="51"/>
          <w:lang w:val="es-AR"/>
        </w:rPr>
        <w:t xml:space="preserve"> </w:t>
      </w:r>
      <w:r w:rsidR="00661F67" w:rsidRPr="00F8570E">
        <w:rPr>
          <w:rFonts w:ascii="Tahoma" w:hAnsi="Tahoma" w:cs="Tahoma"/>
          <w:spacing w:val="1"/>
          <w:lang w:val="es-AR"/>
        </w:rPr>
        <w:t>excepto manzanas r,s,t,u.</w:t>
      </w:r>
    </w:p>
    <w:p w:rsidR="001A5F7E" w:rsidRPr="00F8570E" w:rsidRDefault="00AE2F53">
      <w:pPr>
        <w:widowControl w:val="0"/>
        <w:autoSpaceDE w:val="0"/>
        <w:autoSpaceDN w:val="0"/>
        <w:adjustRightInd w:val="0"/>
        <w:spacing w:after="0" w:line="258" w:lineRule="exact"/>
        <w:ind w:left="2370"/>
        <w:rPr>
          <w:rFonts w:ascii="Tahoma" w:hAnsi="Tahoma" w:cs="Tahoma"/>
          <w:lang w:val="es-AR"/>
        </w:rPr>
      </w:pPr>
      <w:r w:rsidRPr="00F8570E">
        <w:rPr>
          <w:rFonts w:ascii="Tahoma" w:hAnsi="Tahoma" w:cs="Tahoma"/>
          <w:position w:val="-1"/>
          <w:lang w:val="es-AR"/>
        </w:rPr>
        <w:t>1.14</w:t>
      </w:r>
      <w:r w:rsidR="001A5F7E" w:rsidRPr="00F8570E">
        <w:rPr>
          <w:rFonts w:ascii="Tahoma" w:hAnsi="Tahoma" w:cs="Tahoma"/>
          <w:position w:val="-1"/>
          <w:lang w:val="es-AR"/>
        </w:rPr>
        <w:t>. Circ.</w:t>
      </w:r>
      <w:r w:rsidR="001A5F7E" w:rsidRPr="00F8570E">
        <w:rPr>
          <w:rFonts w:ascii="Tahoma" w:hAnsi="Tahoma" w:cs="Tahoma"/>
          <w:spacing w:val="-3"/>
          <w:position w:val="-1"/>
          <w:lang w:val="es-AR"/>
        </w:rPr>
        <w:t xml:space="preserve"> </w:t>
      </w:r>
      <w:r w:rsidR="001A5F7E" w:rsidRPr="00F8570E">
        <w:rPr>
          <w:rFonts w:ascii="Tahoma" w:hAnsi="Tahoma" w:cs="Tahoma"/>
          <w:position w:val="-1"/>
          <w:lang w:val="es-AR"/>
        </w:rPr>
        <w:t>I</w:t>
      </w:r>
      <w:r w:rsidR="001A5F7E" w:rsidRPr="00F8570E">
        <w:rPr>
          <w:rFonts w:ascii="Tahoma" w:hAnsi="Tahoma" w:cs="Tahoma"/>
          <w:spacing w:val="1"/>
          <w:position w:val="-1"/>
          <w:lang w:val="es-AR"/>
        </w:rPr>
        <w:t>I</w:t>
      </w:r>
      <w:r w:rsidR="001A5F7E" w:rsidRPr="00F8570E">
        <w:rPr>
          <w:rFonts w:ascii="Tahoma" w:hAnsi="Tahoma" w:cs="Tahoma"/>
          <w:position w:val="-1"/>
          <w:lang w:val="es-AR"/>
        </w:rPr>
        <w:t>,</w:t>
      </w:r>
      <w:r w:rsidR="001A5F7E" w:rsidRPr="00F8570E">
        <w:rPr>
          <w:rFonts w:ascii="Tahoma" w:hAnsi="Tahoma" w:cs="Tahoma"/>
          <w:spacing w:val="-1"/>
          <w:position w:val="-1"/>
          <w:lang w:val="es-AR"/>
        </w:rPr>
        <w:t xml:space="preserve"> </w:t>
      </w:r>
      <w:r w:rsidR="001A5F7E" w:rsidRPr="00F8570E">
        <w:rPr>
          <w:rFonts w:ascii="Tahoma" w:hAnsi="Tahoma" w:cs="Tahoma"/>
          <w:spacing w:val="1"/>
          <w:position w:val="-1"/>
          <w:lang w:val="es-AR"/>
        </w:rPr>
        <w:t>S</w:t>
      </w:r>
      <w:r w:rsidR="001A5F7E" w:rsidRPr="00F8570E">
        <w:rPr>
          <w:rFonts w:ascii="Tahoma" w:hAnsi="Tahoma" w:cs="Tahoma"/>
          <w:position w:val="-1"/>
          <w:lang w:val="es-AR"/>
        </w:rPr>
        <w:t>e</w:t>
      </w:r>
      <w:r w:rsidR="001A5F7E" w:rsidRPr="00F8570E">
        <w:rPr>
          <w:rFonts w:ascii="Tahoma" w:hAnsi="Tahoma" w:cs="Tahoma"/>
          <w:spacing w:val="1"/>
          <w:position w:val="-1"/>
          <w:lang w:val="es-AR"/>
        </w:rPr>
        <w:t>c</w:t>
      </w:r>
      <w:r w:rsidR="001A5F7E" w:rsidRPr="00F8570E">
        <w:rPr>
          <w:rFonts w:ascii="Tahoma" w:hAnsi="Tahoma" w:cs="Tahoma"/>
          <w:spacing w:val="-1"/>
          <w:position w:val="-1"/>
          <w:lang w:val="es-AR"/>
        </w:rPr>
        <w:t>c</w:t>
      </w:r>
      <w:r w:rsidR="001A5F7E" w:rsidRPr="00F8570E">
        <w:rPr>
          <w:rFonts w:ascii="Tahoma" w:hAnsi="Tahoma" w:cs="Tahoma"/>
          <w:position w:val="-1"/>
          <w:lang w:val="es-AR"/>
        </w:rPr>
        <w:t>.</w:t>
      </w:r>
      <w:r w:rsidR="001A5F7E" w:rsidRPr="00F8570E">
        <w:rPr>
          <w:rFonts w:ascii="Tahoma" w:hAnsi="Tahoma" w:cs="Tahoma"/>
          <w:spacing w:val="-1"/>
          <w:position w:val="-1"/>
          <w:lang w:val="es-AR"/>
        </w:rPr>
        <w:t xml:space="preserve"> </w:t>
      </w:r>
      <w:r w:rsidR="001A5F7E" w:rsidRPr="00F8570E">
        <w:rPr>
          <w:rFonts w:ascii="Tahoma" w:hAnsi="Tahoma" w:cs="Tahoma"/>
          <w:spacing w:val="2"/>
          <w:position w:val="-1"/>
          <w:lang w:val="es-AR"/>
        </w:rPr>
        <w:t>E</w:t>
      </w:r>
      <w:r w:rsidR="001A5F7E" w:rsidRPr="00F8570E">
        <w:rPr>
          <w:rFonts w:ascii="Tahoma" w:hAnsi="Tahoma" w:cs="Tahoma"/>
          <w:position w:val="-1"/>
          <w:lang w:val="es-AR"/>
        </w:rPr>
        <w:t>,</w:t>
      </w:r>
      <w:r w:rsidR="001A5F7E" w:rsidRPr="00F8570E">
        <w:rPr>
          <w:rFonts w:ascii="Tahoma" w:hAnsi="Tahoma" w:cs="Tahoma"/>
          <w:spacing w:val="-1"/>
          <w:position w:val="-1"/>
          <w:lang w:val="es-AR"/>
        </w:rPr>
        <w:t xml:space="preserve"> </w:t>
      </w:r>
      <w:r w:rsidR="001A5F7E" w:rsidRPr="00F8570E">
        <w:rPr>
          <w:rFonts w:ascii="Tahoma" w:hAnsi="Tahoma" w:cs="Tahoma"/>
          <w:position w:val="-1"/>
          <w:lang w:val="es-AR"/>
        </w:rPr>
        <w:t>C</w:t>
      </w:r>
      <w:r w:rsidR="001A5F7E" w:rsidRPr="00F8570E">
        <w:rPr>
          <w:rFonts w:ascii="Tahoma" w:hAnsi="Tahoma" w:cs="Tahoma"/>
          <w:spacing w:val="1"/>
          <w:position w:val="-1"/>
          <w:lang w:val="es-AR"/>
        </w:rPr>
        <w:t>h</w:t>
      </w:r>
      <w:r w:rsidR="001A5F7E" w:rsidRPr="00F8570E">
        <w:rPr>
          <w:rFonts w:ascii="Tahoma" w:hAnsi="Tahoma" w:cs="Tahoma"/>
          <w:position w:val="-1"/>
          <w:lang w:val="es-AR"/>
        </w:rPr>
        <w:t>.</w:t>
      </w:r>
      <w:r w:rsidR="001A5F7E" w:rsidRPr="00F8570E">
        <w:rPr>
          <w:rFonts w:ascii="Tahoma" w:hAnsi="Tahoma" w:cs="Tahoma"/>
          <w:spacing w:val="-1"/>
          <w:position w:val="-1"/>
          <w:lang w:val="es-AR"/>
        </w:rPr>
        <w:t xml:space="preserve"> </w:t>
      </w:r>
      <w:r w:rsidR="001A5F7E" w:rsidRPr="00F8570E">
        <w:rPr>
          <w:rFonts w:ascii="Tahoma" w:hAnsi="Tahoma" w:cs="Tahoma"/>
          <w:position w:val="-1"/>
          <w:lang w:val="es-AR"/>
        </w:rPr>
        <w:t>1</w:t>
      </w:r>
      <w:r w:rsidR="001A5F7E" w:rsidRPr="00F8570E">
        <w:rPr>
          <w:rFonts w:ascii="Tahoma" w:hAnsi="Tahoma" w:cs="Tahoma"/>
          <w:spacing w:val="1"/>
          <w:position w:val="-1"/>
          <w:lang w:val="es-AR"/>
        </w:rPr>
        <w:t>1</w:t>
      </w:r>
      <w:r w:rsidR="001A5F7E" w:rsidRPr="00F8570E">
        <w:rPr>
          <w:rFonts w:ascii="Tahoma" w:hAnsi="Tahoma" w:cs="Tahoma"/>
          <w:position w:val="-1"/>
          <w:lang w:val="es-AR"/>
        </w:rPr>
        <w:t xml:space="preserve">7, </w:t>
      </w:r>
      <w:r w:rsidR="001A5F7E" w:rsidRPr="00F8570E">
        <w:rPr>
          <w:rFonts w:ascii="Tahoma" w:hAnsi="Tahoma" w:cs="Tahoma"/>
          <w:spacing w:val="1"/>
          <w:position w:val="-1"/>
          <w:lang w:val="es-AR"/>
        </w:rPr>
        <w:t>M</w:t>
      </w:r>
      <w:r w:rsidR="001A5F7E" w:rsidRPr="00F8570E">
        <w:rPr>
          <w:rFonts w:ascii="Tahoma" w:hAnsi="Tahoma" w:cs="Tahoma"/>
          <w:position w:val="-1"/>
          <w:lang w:val="es-AR"/>
        </w:rPr>
        <w:t>z.</w:t>
      </w:r>
      <w:r w:rsidR="001A5F7E" w:rsidRPr="00F8570E">
        <w:rPr>
          <w:rFonts w:ascii="Tahoma" w:hAnsi="Tahoma" w:cs="Tahoma"/>
          <w:spacing w:val="-2"/>
          <w:position w:val="-1"/>
          <w:lang w:val="es-AR"/>
        </w:rPr>
        <w:t xml:space="preserve"> </w:t>
      </w:r>
      <w:r w:rsidR="001A5F7E" w:rsidRPr="00F8570E">
        <w:rPr>
          <w:rFonts w:ascii="Tahoma" w:hAnsi="Tahoma" w:cs="Tahoma"/>
          <w:spacing w:val="1"/>
          <w:position w:val="-1"/>
          <w:lang w:val="es-AR"/>
        </w:rPr>
        <w:t>B</w:t>
      </w:r>
      <w:r w:rsidR="001A5F7E" w:rsidRPr="00F8570E">
        <w:rPr>
          <w:rFonts w:ascii="Tahoma" w:hAnsi="Tahoma" w:cs="Tahoma"/>
          <w:position w:val="-1"/>
          <w:lang w:val="es-AR"/>
        </w:rPr>
        <w:t>,</w:t>
      </w:r>
      <w:r w:rsidR="001A5F7E" w:rsidRPr="00F8570E">
        <w:rPr>
          <w:rFonts w:ascii="Tahoma" w:hAnsi="Tahoma" w:cs="Tahoma"/>
          <w:spacing w:val="-1"/>
          <w:position w:val="-1"/>
          <w:lang w:val="es-AR"/>
        </w:rPr>
        <w:t xml:space="preserve"> </w:t>
      </w:r>
      <w:r w:rsidR="001A5F7E" w:rsidRPr="00F8570E">
        <w:rPr>
          <w:rFonts w:ascii="Tahoma" w:hAnsi="Tahoma" w:cs="Tahoma"/>
          <w:spacing w:val="1"/>
          <w:position w:val="-1"/>
          <w:lang w:val="es-AR"/>
        </w:rPr>
        <w:t>C</w:t>
      </w:r>
      <w:r w:rsidR="001A5F7E" w:rsidRPr="00F8570E">
        <w:rPr>
          <w:rFonts w:ascii="Tahoma" w:hAnsi="Tahoma" w:cs="Tahoma"/>
          <w:position w:val="-1"/>
          <w:lang w:val="es-AR"/>
        </w:rPr>
        <w:t>,</w:t>
      </w:r>
      <w:r w:rsidR="001A5F7E" w:rsidRPr="00F8570E">
        <w:rPr>
          <w:rFonts w:ascii="Tahoma" w:hAnsi="Tahoma" w:cs="Tahoma"/>
          <w:spacing w:val="-1"/>
          <w:position w:val="-1"/>
          <w:lang w:val="es-AR"/>
        </w:rPr>
        <w:t xml:space="preserve"> </w:t>
      </w:r>
      <w:r w:rsidR="001A5F7E" w:rsidRPr="00F8570E">
        <w:rPr>
          <w:rFonts w:ascii="Tahoma" w:hAnsi="Tahoma" w:cs="Tahoma"/>
          <w:position w:val="-1"/>
          <w:lang w:val="es-AR"/>
        </w:rPr>
        <w:t>E,</w:t>
      </w:r>
      <w:r w:rsidR="001A5F7E" w:rsidRPr="00F8570E">
        <w:rPr>
          <w:rFonts w:ascii="Tahoma" w:hAnsi="Tahoma" w:cs="Tahoma"/>
          <w:spacing w:val="-2"/>
          <w:position w:val="-1"/>
          <w:lang w:val="es-AR"/>
        </w:rPr>
        <w:t xml:space="preserve"> </w:t>
      </w:r>
      <w:r w:rsidR="001A5F7E" w:rsidRPr="00F8570E">
        <w:rPr>
          <w:rFonts w:ascii="Tahoma" w:hAnsi="Tahoma" w:cs="Tahoma"/>
          <w:spacing w:val="1"/>
          <w:position w:val="-1"/>
          <w:lang w:val="es-AR"/>
        </w:rPr>
        <w:t>F</w:t>
      </w:r>
      <w:r w:rsidR="001A5F7E" w:rsidRPr="00F8570E">
        <w:rPr>
          <w:rFonts w:ascii="Tahoma" w:hAnsi="Tahoma" w:cs="Tahoma"/>
          <w:position w:val="-1"/>
          <w:lang w:val="es-AR"/>
        </w:rPr>
        <w:t>,</w:t>
      </w:r>
      <w:r w:rsidR="001A5F7E" w:rsidRPr="00F8570E">
        <w:rPr>
          <w:rFonts w:ascii="Tahoma" w:hAnsi="Tahoma" w:cs="Tahoma"/>
          <w:spacing w:val="-1"/>
          <w:position w:val="-1"/>
          <w:lang w:val="es-AR"/>
        </w:rPr>
        <w:t xml:space="preserve"> </w:t>
      </w:r>
      <w:r w:rsidR="001A5F7E" w:rsidRPr="00F8570E">
        <w:rPr>
          <w:rFonts w:ascii="Tahoma" w:hAnsi="Tahoma" w:cs="Tahoma"/>
          <w:position w:val="-1"/>
          <w:lang w:val="es-AR"/>
        </w:rPr>
        <w:t>H,</w:t>
      </w:r>
      <w:r w:rsidR="001A5F7E" w:rsidRPr="00F8570E">
        <w:rPr>
          <w:rFonts w:ascii="Tahoma" w:hAnsi="Tahoma" w:cs="Tahoma"/>
          <w:spacing w:val="-2"/>
          <w:position w:val="-1"/>
          <w:lang w:val="es-AR"/>
        </w:rPr>
        <w:t xml:space="preserve"> </w:t>
      </w:r>
      <w:r w:rsidR="001A5F7E" w:rsidRPr="00F8570E">
        <w:rPr>
          <w:rFonts w:ascii="Tahoma" w:hAnsi="Tahoma" w:cs="Tahoma"/>
          <w:position w:val="-1"/>
          <w:lang w:val="es-AR"/>
        </w:rPr>
        <w:t>J</w:t>
      </w:r>
    </w:p>
    <w:p w:rsidR="001A5F7E" w:rsidRPr="00F8570E" w:rsidRDefault="00AE2F53">
      <w:pPr>
        <w:widowControl w:val="0"/>
        <w:autoSpaceDE w:val="0"/>
        <w:autoSpaceDN w:val="0"/>
        <w:adjustRightInd w:val="0"/>
        <w:spacing w:after="0" w:line="265" w:lineRule="exact"/>
        <w:ind w:left="2370"/>
        <w:rPr>
          <w:rFonts w:ascii="Tahoma" w:hAnsi="Tahoma" w:cs="Tahoma"/>
          <w:lang w:val="es-AR"/>
        </w:rPr>
      </w:pPr>
      <w:r w:rsidRPr="00F8570E">
        <w:rPr>
          <w:rFonts w:ascii="Tahoma" w:hAnsi="Tahoma" w:cs="Tahoma"/>
          <w:position w:val="-1"/>
          <w:lang w:val="es-AR"/>
        </w:rPr>
        <w:t>1.15</w:t>
      </w:r>
      <w:r w:rsidR="001A5F7E" w:rsidRPr="00F8570E">
        <w:rPr>
          <w:rFonts w:ascii="Tahoma" w:hAnsi="Tahoma" w:cs="Tahoma"/>
          <w:position w:val="-1"/>
          <w:lang w:val="es-AR"/>
        </w:rPr>
        <w:t>. Circ.</w:t>
      </w:r>
      <w:r w:rsidR="001A5F7E" w:rsidRPr="00F8570E">
        <w:rPr>
          <w:rFonts w:ascii="Tahoma" w:hAnsi="Tahoma" w:cs="Tahoma"/>
          <w:spacing w:val="-3"/>
          <w:position w:val="-1"/>
          <w:lang w:val="es-AR"/>
        </w:rPr>
        <w:t xml:space="preserve"> </w:t>
      </w:r>
      <w:r w:rsidR="001A5F7E" w:rsidRPr="00F8570E">
        <w:rPr>
          <w:rFonts w:ascii="Tahoma" w:hAnsi="Tahoma" w:cs="Tahoma"/>
          <w:position w:val="-1"/>
          <w:lang w:val="es-AR"/>
        </w:rPr>
        <w:t>I</w:t>
      </w:r>
      <w:r w:rsidR="001A5F7E" w:rsidRPr="00F8570E">
        <w:rPr>
          <w:rFonts w:ascii="Tahoma" w:hAnsi="Tahoma" w:cs="Tahoma"/>
          <w:spacing w:val="1"/>
          <w:position w:val="-1"/>
          <w:lang w:val="es-AR"/>
        </w:rPr>
        <w:t>I</w:t>
      </w:r>
      <w:r w:rsidR="001A5F7E" w:rsidRPr="00F8570E">
        <w:rPr>
          <w:rFonts w:ascii="Tahoma" w:hAnsi="Tahoma" w:cs="Tahoma"/>
          <w:position w:val="-1"/>
          <w:lang w:val="es-AR"/>
        </w:rPr>
        <w:t>,</w:t>
      </w:r>
      <w:r w:rsidR="001A5F7E" w:rsidRPr="00F8570E">
        <w:rPr>
          <w:rFonts w:ascii="Tahoma" w:hAnsi="Tahoma" w:cs="Tahoma"/>
          <w:spacing w:val="-1"/>
          <w:position w:val="-1"/>
          <w:lang w:val="es-AR"/>
        </w:rPr>
        <w:t xml:space="preserve"> </w:t>
      </w:r>
      <w:r w:rsidR="001A5F7E" w:rsidRPr="00F8570E">
        <w:rPr>
          <w:rFonts w:ascii="Tahoma" w:hAnsi="Tahoma" w:cs="Tahoma"/>
          <w:spacing w:val="1"/>
          <w:position w:val="-1"/>
          <w:lang w:val="es-AR"/>
        </w:rPr>
        <w:t>S</w:t>
      </w:r>
      <w:r w:rsidR="001A5F7E" w:rsidRPr="00F8570E">
        <w:rPr>
          <w:rFonts w:ascii="Tahoma" w:hAnsi="Tahoma" w:cs="Tahoma"/>
          <w:position w:val="-1"/>
          <w:lang w:val="es-AR"/>
        </w:rPr>
        <w:t>e</w:t>
      </w:r>
      <w:r w:rsidR="001A5F7E" w:rsidRPr="00F8570E">
        <w:rPr>
          <w:rFonts w:ascii="Tahoma" w:hAnsi="Tahoma" w:cs="Tahoma"/>
          <w:spacing w:val="1"/>
          <w:position w:val="-1"/>
          <w:lang w:val="es-AR"/>
        </w:rPr>
        <w:t>c</w:t>
      </w:r>
      <w:r w:rsidR="001A5F7E" w:rsidRPr="00F8570E">
        <w:rPr>
          <w:rFonts w:ascii="Tahoma" w:hAnsi="Tahoma" w:cs="Tahoma"/>
          <w:position w:val="-1"/>
          <w:lang w:val="es-AR"/>
        </w:rPr>
        <w:t>c.</w:t>
      </w:r>
      <w:r w:rsidR="001A5F7E" w:rsidRPr="00F8570E">
        <w:rPr>
          <w:rFonts w:ascii="Tahoma" w:hAnsi="Tahoma" w:cs="Tahoma"/>
          <w:spacing w:val="-1"/>
          <w:position w:val="-1"/>
          <w:lang w:val="es-AR"/>
        </w:rPr>
        <w:t xml:space="preserve"> </w:t>
      </w:r>
      <w:r w:rsidR="001A5F7E" w:rsidRPr="00F8570E">
        <w:rPr>
          <w:rFonts w:ascii="Tahoma" w:hAnsi="Tahoma" w:cs="Tahoma"/>
          <w:spacing w:val="2"/>
          <w:position w:val="-1"/>
          <w:lang w:val="es-AR"/>
        </w:rPr>
        <w:t>E</w:t>
      </w:r>
      <w:r w:rsidR="001A5F7E" w:rsidRPr="00F8570E">
        <w:rPr>
          <w:rFonts w:ascii="Tahoma" w:hAnsi="Tahoma" w:cs="Tahoma"/>
          <w:position w:val="-1"/>
          <w:lang w:val="es-AR"/>
        </w:rPr>
        <w:t>,</w:t>
      </w:r>
      <w:r w:rsidR="001A5F7E" w:rsidRPr="00F8570E">
        <w:rPr>
          <w:rFonts w:ascii="Tahoma" w:hAnsi="Tahoma" w:cs="Tahoma"/>
          <w:spacing w:val="-1"/>
          <w:position w:val="-1"/>
          <w:lang w:val="es-AR"/>
        </w:rPr>
        <w:t xml:space="preserve"> </w:t>
      </w:r>
      <w:r w:rsidR="001A5F7E" w:rsidRPr="00F8570E">
        <w:rPr>
          <w:rFonts w:ascii="Tahoma" w:hAnsi="Tahoma" w:cs="Tahoma"/>
          <w:position w:val="-1"/>
          <w:lang w:val="es-AR"/>
        </w:rPr>
        <w:t>C</w:t>
      </w:r>
      <w:r w:rsidR="001A5F7E" w:rsidRPr="00F8570E">
        <w:rPr>
          <w:rFonts w:ascii="Tahoma" w:hAnsi="Tahoma" w:cs="Tahoma"/>
          <w:spacing w:val="1"/>
          <w:position w:val="-1"/>
          <w:lang w:val="es-AR"/>
        </w:rPr>
        <w:t>h</w:t>
      </w:r>
      <w:r w:rsidR="001A5F7E" w:rsidRPr="00F8570E">
        <w:rPr>
          <w:rFonts w:ascii="Tahoma" w:hAnsi="Tahoma" w:cs="Tahoma"/>
          <w:position w:val="-1"/>
          <w:lang w:val="es-AR"/>
        </w:rPr>
        <w:t>.</w:t>
      </w:r>
      <w:r w:rsidR="001A5F7E" w:rsidRPr="00F8570E">
        <w:rPr>
          <w:rFonts w:ascii="Tahoma" w:hAnsi="Tahoma" w:cs="Tahoma"/>
          <w:spacing w:val="-1"/>
          <w:position w:val="-1"/>
          <w:lang w:val="es-AR"/>
        </w:rPr>
        <w:t xml:space="preserve"> </w:t>
      </w:r>
      <w:r w:rsidR="001A5F7E" w:rsidRPr="00F8570E">
        <w:rPr>
          <w:rFonts w:ascii="Tahoma" w:hAnsi="Tahoma" w:cs="Tahoma"/>
          <w:position w:val="-1"/>
          <w:lang w:val="es-AR"/>
        </w:rPr>
        <w:t>1</w:t>
      </w:r>
      <w:r w:rsidR="001A5F7E" w:rsidRPr="00F8570E">
        <w:rPr>
          <w:rFonts w:ascii="Tahoma" w:hAnsi="Tahoma" w:cs="Tahoma"/>
          <w:spacing w:val="1"/>
          <w:position w:val="-1"/>
          <w:lang w:val="es-AR"/>
        </w:rPr>
        <w:t>2</w:t>
      </w:r>
      <w:r w:rsidR="001A5F7E" w:rsidRPr="00F8570E">
        <w:rPr>
          <w:rFonts w:ascii="Tahoma" w:hAnsi="Tahoma" w:cs="Tahoma"/>
          <w:position w:val="-1"/>
          <w:lang w:val="es-AR"/>
        </w:rPr>
        <w:t xml:space="preserve">2, </w:t>
      </w:r>
      <w:r w:rsidR="001A5F7E" w:rsidRPr="00F8570E">
        <w:rPr>
          <w:rFonts w:ascii="Tahoma" w:hAnsi="Tahoma" w:cs="Tahoma"/>
          <w:spacing w:val="1"/>
          <w:position w:val="-1"/>
          <w:lang w:val="es-AR"/>
        </w:rPr>
        <w:t>M</w:t>
      </w:r>
      <w:r w:rsidR="001A5F7E" w:rsidRPr="00F8570E">
        <w:rPr>
          <w:rFonts w:ascii="Tahoma" w:hAnsi="Tahoma" w:cs="Tahoma"/>
          <w:position w:val="-1"/>
          <w:lang w:val="es-AR"/>
        </w:rPr>
        <w:t>z.</w:t>
      </w:r>
      <w:r w:rsidR="001A5F7E" w:rsidRPr="00F8570E">
        <w:rPr>
          <w:rFonts w:ascii="Tahoma" w:hAnsi="Tahoma" w:cs="Tahoma"/>
          <w:spacing w:val="-2"/>
          <w:position w:val="-1"/>
          <w:lang w:val="es-AR"/>
        </w:rPr>
        <w:t xml:space="preserve"> </w:t>
      </w:r>
      <w:r w:rsidR="001A5F7E" w:rsidRPr="00F8570E">
        <w:rPr>
          <w:rFonts w:ascii="Tahoma" w:hAnsi="Tahoma" w:cs="Tahoma"/>
          <w:spacing w:val="1"/>
          <w:position w:val="-1"/>
          <w:lang w:val="es-AR"/>
        </w:rPr>
        <w:t>B</w:t>
      </w:r>
      <w:r w:rsidR="001A5F7E" w:rsidRPr="00F8570E">
        <w:rPr>
          <w:rFonts w:ascii="Tahoma" w:hAnsi="Tahoma" w:cs="Tahoma"/>
          <w:position w:val="-1"/>
          <w:lang w:val="es-AR"/>
        </w:rPr>
        <w:t>,</w:t>
      </w:r>
      <w:r w:rsidR="001A5F7E" w:rsidRPr="00F8570E">
        <w:rPr>
          <w:rFonts w:ascii="Tahoma" w:hAnsi="Tahoma" w:cs="Tahoma"/>
          <w:spacing w:val="-1"/>
          <w:position w:val="-1"/>
          <w:lang w:val="es-AR"/>
        </w:rPr>
        <w:t xml:space="preserve"> </w:t>
      </w:r>
      <w:r w:rsidR="001A5F7E" w:rsidRPr="00F8570E">
        <w:rPr>
          <w:rFonts w:ascii="Tahoma" w:hAnsi="Tahoma" w:cs="Tahoma"/>
          <w:spacing w:val="2"/>
          <w:position w:val="-1"/>
          <w:lang w:val="es-AR"/>
        </w:rPr>
        <w:t>E</w:t>
      </w:r>
      <w:r w:rsidR="001A5F7E" w:rsidRPr="00F8570E">
        <w:rPr>
          <w:rFonts w:ascii="Tahoma" w:hAnsi="Tahoma" w:cs="Tahoma"/>
          <w:position w:val="-1"/>
          <w:lang w:val="es-AR"/>
        </w:rPr>
        <w:t>,</w:t>
      </w:r>
    </w:p>
    <w:p w:rsidR="001A5F7E" w:rsidRPr="00F8570E" w:rsidRDefault="00AE2F53">
      <w:pPr>
        <w:widowControl w:val="0"/>
        <w:autoSpaceDE w:val="0"/>
        <w:autoSpaceDN w:val="0"/>
        <w:adjustRightInd w:val="0"/>
        <w:spacing w:before="1" w:after="0" w:line="240" w:lineRule="auto"/>
        <w:ind w:left="2370"/>
        <w:rPr>
          <w:rFonts w:ascii="Tahoma" w:hAnsi="Tahoma" w:cs="Tahoma"/>
          <w:lang w:val="es-AR"/>
        </w:rPr>
      </w:pPr>
      <w:r w:rsidRPr="00F8570E">
        <w:rPr>
          <w:rFonts w:ascii="Tahoma" w:hAnsi="Tahoma" w:cs="Tahoma"/>
          <w:lang w:val="es-AR"/>
        </w:rPr>
        <w:t>1.16</w:t>
      </w:r>
      <w:r w:rsidR="001A5F7E" w:rsidRPr="00F8570E">
        <w:rPr>
          <w:rFonts w:ascii="Tahoma" w:hAnsi="Tahoma" w:cs="Tahoma"/>
          <w:lang w:val="es-AR"/>
        </w:rPr>
        <w:t>. Circ.</w:t>
      </w:r>
      <w:r w:rsidR="001A5F7E" w:rsidRPr="00F8570E">
        <w:rPr>
          <w:rFonts w:ascii="Tahoma" w:hAnsi="Tahoma" w:cs="Tahoma"/>
          <w:spacing w:val="-3"/>
          <w:lang w:val="es-AR"/>
        </w:rPr>
        <w:t xml:space="preserve"> </w:t>
      </w:r>
      <w:r w:rsidR="001A5F7E" w:rsidRPr="00F8570E">
        <w:rPr>
          <w:rFonts w:ascii="Tahoma" w:hAnsi="Tahoma" w:cs="Tahoma"/>
          <w:lang w:val="es-AR"/>
        </w:rPr>
        <w:t>I</w:t>
      </w:r>
      <w:r w:rsidR="001A5F7E" w:rsidRPr="00F8570E">
        <w:rPr>
          <w:rFonts w:ascii="Tahoma" w:hAnsi="Tahoma" w:cs="Tahoma"/>
          <w:spacing w:val="1"/>
          <w:lang w:val="es-AR"/>
        </w:rPr>
        <w:t>I</w:t>
      </w:r>
      <w:r w:rsidR="001A5F7E" w:rsidRPr="00F8570E">
        <w:rPr>
          <w:rFonts w:ascii="Tahoma" w:hAnsi="Tahoma" w:cs="Tahoma"/>
          <w:lang w:val="es-AR"/>
        </w:rPr>
        <w:t>,</w:t>
      </w:r>
      <w:r w:rsidR="001A5F7E" w:rsidRPr="00F8570E">
        <w:rPr>
          <w:rFonts w:ascii="Tahoma" w:hAnsi="Tahoma" w:cs="Tahoma"/>
          <w:spacing w:val="-1"/>
          <w:lang w:val="es-AR"/>
        </w:rPr>
        <w:t xml:space="preserve"> </w:t>
      </w:r>
      <w:r w:rsidR="001A5F7E" w:rsidRPr="00F8570E">
        <w:rPr>
          <w:rFonts w:ascii="Tahoma" w:hAnsi="Tahoma" w:cs="Tahoma"/>
          <w:spacing w:val="1"/>
          <w:lang w:val="es-AR"/>
        </w:rPr>
        <w:t>S</w:t>
      </w:r>
      <w:r w:rsidR="001A5F7E" w:rsidRPr="00F8570E">
        <w:rPr>
          <w:rFonts w:ascii="Tahoma" w:hAnsi="Tahoma" w:cs="Tahoma"/>
          <w:lang w:val="es-AR"/>
        </w:rPr>
        <w:t>e</w:t>
      </w:r>
      <w:r w:rsidR="001A5F7E" w:rsidRPr="00F8570E">
        <w:rPr>
          <w:rFonts w:ascii="Tahoma" w:hAnsi="Tahoma" w:cs="Tahoma"/>
          <w:spacing w:val="1"/>
          <w:lang w:val="es-AR"/>
        </w:rPr>
        <w:t>c</w:t>
      </w:r>
      <w:r w:rsidR="001A5F7E" w:rsidRPr="00F8570E">
        <w:rPr>
          <w:rFonts w:ascii="Tahoma" w:hAnsi="Tahoma" w:cs="Tahoma"/>
          <w:lang w:val="es-AR"/>
        </w:rPr>
        <w:t>c.</w:t>
      </w:r>
      <w:r w:rsidR="001A5F7E" w:rsidRPr="00F8570E">
        <w:rPr>
          <w:rFonts w:ascii="Tahoma" w:hAnsi="Tahoma" w:cs="Tahoma"/>
          <w:spacing w:val="-1"/>
          <w:lang w:val="es-AR"/>
        </w:rPr>
        <w:t xml:space="preserve"> </w:t>
      </w:r>
      <w:r w:rsidR="001A5F7E" w:rsidRPr="00F8570E">
        <w:rPr>
          <w:rFonts w:ascii="Tahoma" w:hAnsi="Tahoma" w:cs="Tahoma"/>
          <w:spacing w:val="2"/>
          <w:lang w:val="es-AR"/>
        </w:rPr>
        <w:t>E</w:t>
      </w:r>
      <w:r w:rsidR="001A5F7E" w:rsidRPr="00F8570E">
        <w:rPr>
          <w:rFonts w:ascii="Tahoma" w:hAnsi="Tahoma" w:cs="Tahoma"/>
          <w:lang w:val="es-AR"/>
        </w:rPr>
        <w:t>,</w:t>
      </w:r>
      <w:r w:rsidR="001A5F7E" w:rsidRPr="00F8570E">
        <w:rPr>
          <w:rFonts w:ascii="Tahoma" w:hAnsi="Tahoma" w:cs="Tahoma"/>
          <w:spacing w:val="-1"/>
          <w:lang w:val="es-AR"/>
        </w:rPr>
        <w:t xml:space="preserve"> </w:t>
      </w:r>
      <w:r w:rsidR="001A5F7E" w:rsidRPr="00F8570E">
        <w:rPr>
          <w:rFonts w:ascii="Tahoma" w:hAnsi="Tahoma" w:cs="Tahoma"/>
          <w:lang w:val="es-AR"/>
        </w:rPr>
        <w:t>C</w:t>
      </w:r>
      <w:r w:rsidR="001A5F7E" w:rsidRPr="00F8570E">
        <w:rPr>
          <w:rFonts w:ascii="Tahoma" w:hAnsi="Tahoma" w:cs="Tahoma"/>
          <w:spacing w:val="1"/>
          <w:lang w:val="es-AR"/>
        </w:rPr>
        <w:t>h</w:t>
      </w:r>
      <w:r w:rsidR="001A5F7E" w:rsidRPr="00F8570E">
        <w:rPr>
          <w:rFonts w:ascii="Tahoma" w:hAnsi="Tahoma" w:cs="Tahoma"/>
          <w:lang w:val="es-AR"/>
        </w:rPr>
        <w:t>.</w:t>
      </w:r>
      <w:r w:rsidR="001A5F7E" w:rsidRPr="00F8570E">
        <w:rPr>
          <w:rFonts w:ascii="Tahoma" w:hAnsi="Tahoma" w:cs="Tahoma"/>
          <w:spacing w:val="-1"/>
          <w:lang w:val="es-AR"/>
        </w:rPr>
        <w:t xml:space="preserve"> </w:t>
      </w:r>
      <w:r w:rsidR="001A5F7E" w:rsidRPr="00F8570E">
        <w:rPr>
          <w:rFonts w:ascii="Tahoma" w:hAnsi="Tahoma" w:cs="Tahoma"/>
          <w:lang w:val="es-AR"/>
        </w:rPr>
        <w:t>1</w:t>
      </w:r>
      <w:r w:rsidR="001A5F7E" w:rsidRPr="00F8570E">
        <w:rPr>
          <w:rFonts w:ascii="Tahoma" w:hAnsi="Tahoma" w:cs="Tahoma"/>
          <w:spacing w:val="1"/>
          <w:lang w:val="es-AR"/>
        </w:rPr>
        <w:t>1</w:t>
      </w:r>
      <w:r w:rsidR="008F3180" w:rsidRPr="00F8570E">
        <w:rPr>
          <w:rFonts w:ascii="Tahoma" w:hAnsi="Tahoma" w:cs="Tahoma"/>
          <w:lang w:val="es-AR"/>
        </w:rPr>
        <w:t>3,114, 115, 152, 153.</w:t>
      </w:r>
    </w:p>
    <w:p w:rsidR="001A5F7E" w:rsidRPr="00F8570E" w:rsidRDefault="00AE2F53">
      <w:pPr>
        <w:widowControl w:val="0"/>
        <w:autoSpaceDE w:val="0"/>
        <w:autoSpaceDN w:val="0"/>
        <w:adjustRightInd w:val="0"/>
        <w:spacing w:after="0" w:line="265" w:lineRule="exact"/>
        <w:ind w:left="2370"/>
        <w:rPr>
          <w:rFonts w:ascii="Tahoma" w:hAnsi="Tahoma" w:cs="Tahoma"/>
          <w:lang w:val="es-AR"/>
        </w:rPr>
      </w:pPr>
      <w:r w:rsidRPr="00F8570E">
        <w:rPr>
          <w:rFonts w:ascii="Tahoma" w:hAnsi="Tahoma" w:cs="Tahoma"/>
          <w:position w:val="-1"/>
          <w:lang w:val="es-AR"/>
        </w:rPr>
        <w:t>1.17</w:t>
      </w:r>
      <w:r w:rsidR="001A5F7E" w:rsidRPr="00F8570E">
        <w:rPr>
          <w:rFonts w:ascii="Tahoma" w:hAnsi="Tahoma" w:cs="Tahoma"/>
          <w:position w:val="-1"/>
          <w:lang w:val="es-AR"/>
        </w:rPr>
        <w:t>. Circ.</w:t>
      </w:r>
      <w:r w:rsidR="001A5F7E" w:rsidRPr="00F8570E">
        <w:rPr>
          <w:rFonts w:ascii="Tahoma" w:hAnsi="Tahoma" w:cs="Tahoma"/>
          <w:spacing w:val="-3"/>
          <w:position w:val="-1"/>
          <w:lang w:val="es-AR"/>
        </w:rPr>
        <w:t xml:space="preserve"> </w:t>
      </w:r>
      <w:r w:rsidR="008F3180" w:rsidRPr="00F8570E">
        <w:rPr>
          <w:rFonts w:ascii="Tahoma" w:hAnsi="Tahoma" w:cs="Tahoma"/>
          <w:position w:val="-1"/>
          <w:lang w:val="es-AR"/>
        </w:rPr>
        <w:t>V</w:t>
      </w:r>
      <w:r w:rsidR="001A5F7E" w:rsidRPr="00F8570E">
        <w:rPr>
          <w:rFonts w:ascii="Tahoma" w:hAnsi="Tahoma" w:cs="Tahoma"/>
          <w:position w:val="-1"/>
          <w:lang w:val="es-AR"/>
        </w:rPr>
        <w:t>,</w:t>
      </w:r>
      <w:r w:rsidR="001A5F7E" w:rsidRPr="00F8570E">
        <w:rPr>
          <w:rFonts w:ascii="Tahoma" w:hAnsi="Tahoma" w:cs="Tahoma"/>
          <w:spacing w:val="-1"/>
          <w:position w:val="-1"/>
          <w:lang w:val="es-AR"/>
        </w:rPr>
        <w:t xml:space="preserve"> </w:t>
      </w:r>
      <w:r w:rsidR="001A5F7E" w:rsidRPr="00F8570E">
        <w:rPr>
          <w:rFonts w:ascii="Tahoma" w:hAnsi="Tahoma" w:cs="Tahoma"/>
          <w:spacing w:val="1"/>
          <w:position w:val="-1"/>
          <w:lang w:val="es-AR"/>
        </w:rPr>
        <w:t>S</w:t>
      </w:r>
      <w:r w:rsidR="001A5F7E" w:rsidRPr="00F8570E">
        <w:rPr>
          <w:rFonts w:ascii="Tahoma" w:hAnsi="Tahoma" w:cs="Tahoma"/>
          <w:position w:val="-1"/>
          <w:lang w:val="es-AR"/>
        </w:rPr>
        <w:t>e</w:t>
      </w:r>
      <w:r w:rsidR="001A5F7E" w:rsidRPr="00F8570E">
        <w:rPr>
          <w:rFonts w:ascii="Tahoma" w:hAnsi="Tahoma" w:cs="Tahoma"/>
          <w:spacing w:val="1"/>
          <w:position w:val="-1"/>
          <w:lang w:val="es-AR"/>
        </w:rPr>
        <w:t>c</w:t>
      </w:r>
      <w:r w:rsidR="001A5F7E" w:rsidRPr="00F8570E">
        <w:rPr>
          <w:rFonts w:ascii="Tahoma" w:hAnsi="Tahoma" w:cs="Tahoma"/>
          <w:position w:val="-1"/>
          <w:lang w:val="es-AR"/>
        </w:rPr>
        <w:t>c.</w:t>
      </w:r>
      <w:r w:rsidR="001A5F7E" w:rsidRPr="00F8570E">
        <w:rPr>
          <w:rFonts w:ascii="Tahoma" w:hAnsi="Tahoma" w:cs="Tahoma"/>
          <w:spacing w:val="-1"/>
          <w:position w:val="-1"/>
          <w:lang w:val="es-AR"/>
        </w:rPr>
        <w:t xml:space="preserve"> </w:t>
      </w:r>
      <w:r w:rsidR="008F3180" w:rsidRPr="00F8570E">
        <w:rPr>
          <w:rFonts w:ascii="Tahoma" w:hAnsi="Tahoma" w:cs="Tahoma"/>
          <w:spacing w:val="2"/>
          <w:position w:val="-1"/>
          <w:lang w:val="es-AR"/>
        </w:rPr>
        <w:t>F, Mz 23,18,13,8,24,19,14,27,25,20,15,28,26ª,21ª,16ª,</w:t>
      </w:r>
    </w:p>
    <w:p w:rsidR="001A5F7E" w:rsidRPr="009737BD" w:rsidRDefault="001A5F7E">
      <w:pPr>
        <w:widowControl w:val="0"/>
        <w:autoSpaceDE w:val="0"/>
        <w:autoSpaceDN w:val="0"/>
        <w:adjustRightInd w:val="0"/>
        <w:spacing w:before="5" w:after="0" w:line="190" w:lineRule="exact"/>
        <w:rPr>
          <w:rFonts w:ascii="Tahoma" w:hAnsi="Tahoma" w:cs="Tahoma"/>
          <w:sz w:val="19"/>
          <w:szCs w:val="19"/>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Default="001A5F7E">
      <w:pPr>
        <w:widowControl w:val="0"/>
        <w:autoSpaceDE w:val="0"/>
        <w:autoSpaceDN w:val="0"/>
        <w:adjustRightInd w:val="0"/>
        <w:spacing w:before="58" w:after="0" w:line="258" w:lineRule="exact"/>
        <w:ind w:left="1723"/>
        <w:rPr>
          <w:rFonts w:ascii="Tahoma" w:hAnsi="Tahoma" w:cs="Tahoma"/>
          <w:position w:val="-1"/>
          <w:lang w:val="es-AR"/>
        </w:rPr>
      </w:pPr>
      <w:r w:rsidRPr="009737BD">
        <w:rPr>
          <w:rFonts w:ascii="Tahoma" w:hAnsi="Tahoma" w:cs="Tahoma"/>
          <w:b/>
          <w:bCs/>
          <w:position w:val="-1"/>
          <w:lang w:val="es-AR"/>
        </w:rPr>
        <w:t>2-CARÁC</w:t>
      </w:r>
      <w:r w:rsidRPr="009737BD">
        <w:rPr>
          <w:rFonts w:ascii="Tahoma" w:hAnsi="Tahoma" w:cs="Tahoma"/>
          <w:b/>
          <w:bCs/>
          <w:spacing w:val="1"/>
          <w:position w:val="-1"/>
          <w:lang w:val="es-AR"/>
        </w:rPr>
        <w:t>T</w:t>
      </w:r>
      <w:r w:rsidRPr="009737BD">
        <w:rPr>
          <w:rFonts w:ascii="Tahoma" w:hAnsi="Tahoma" w:cs="Tahoma"/>
          <w:b/>
          <w:bCs/>
          <w:position w:val="-1"/>
          <w:lang w:val="es-AR"/>
        </w:rPr>
        <w:t>ER</w:t>
      </w:r>
      <w:r w:rsidRPr="009737BD">
        <w:rPr>
          <w:rFonts w:ascii="Tahoma" w:hAnsi="Tahoma" w:cs="Tahoma"/>
          <w:b/>
          <w:bCs/>
          <w:spacing w:val="-9"/>
          <w:position w:val="-1"/>
          <w:lang w:val="es-AR"/>
        </w:rPr>
        <w:t xml:space="preserve"> </w:t>
      </w:r>
      <w:r w:rsidRPr="009737BD">
        <w:rPr>
          <w:rFonts w:ascii="Tahoma" w:hAnsi="Tahoma" w:cs="Tahoma"/>
          <w:b/>
          <w:bCs/>
          <w:position w:val="-1"/>
          <w:lang w:val="es-AR"/>
        </w:rPr>
        <w:t>DEL</w:t>
      </w:r>
      <w:r w:rsidRPr="009737BD">
        <w:rPr>
          <w:rFonts w:ascii="Tahoma" w:hAnsi="Tahoma" w:cs="Tahoma"/>
          <w:b/>
          <w:bCs/>
          <w:spacing w:val="-3"/>
          <w:position w:val="-1"/>
          <w:lang w:val="es-AR"/>
        </w:rPr>
        <w:t xml:space="preserve"> </w:t>
      </w:r>
      <w:r w:rsidRPr="009737BD">
        <w:rPr>
          <w:rFonts w:ascii="Tahoma" w:hAnsi="Tahoma" w:cs="Tahoma"/>
          <w:b/>
          <w:bCs/>
          <w:position w:val="-1"/>
          <w:lang w:val="es-AR"/>
        </w:rPr>
        <w:t>D</w:t>
      </w:r>
      <w:r w:rsidRPr="009737BD">
        <w:rPr>
          <w:rFonts w:ascii="Tahoma" w:hAnsi="Tahoma" w:cs="Tahoma"/>
          <w:b/>
          <w:bCs/>
          <w:spacing w:val="-2"/>
          <w:position w:val="-1"/>
          <w:lang w:val="es-AR"/>
        </w:rPr>
        <w:t>I</w:t>
      </w:r>
      <w:r w:rsidRPr="009737BD">
        <w:rPr>
          <w:rFonts w:ascii="Tahoma" w:hAnsi="Tahoma" w:cs="Tahoma"/>
          <w:b/>
          <w:bCs/>
          <w:position w:val="-1"/>
          <w:lang w:val="es-AR"/>
        </w:rPr>
        <w:t>STRIT</w:t>
      </w:r>
      <w:r w:rsidRPr="009737BD">
        <w:rPr>
          <w:rFonts w:ascii="Tahoma" w:hAnsi="Tahoma" w:cs="Tahoma"/>
          <w:b/>
          <w:bCs/>
          <w:spacing w:val="1"/>
          <w:position w:val="-1"/>
          <w:lang w:val="es-AR"/>
        </w:rPr>
        <w:t>O</w:t>
      </w:r>
      <w:r w:rsidRPr="009737BD">
        <w:rPr>
          <w:rFonts w:ascii="Tahoma" w:hAnsi="Tahoma" w:cs="Tahoma"/>
          <w:b/>
          <w:bCs/>
          <w:position w:val="-1"/>
          <w:lang w:val="es-AR"/>
        </w:rPr>
        <w:t xml:space="preserve">: </w:t>
      </w:r>
      <w:r w:rsidRPr="009737BD">
        <w:rPr>
          <w:rFonts w:ascii="Tahoma" w:hAnsi="Tahoma" w:cs="Tahoma"/>
          <w:spacing w:val="2"/>
          <w:position w:val="-1"/>
          <w:lang w:val="es-AR"/>
        </w:rPr>
        <w:t>R</w:t>
      </w:r>
      <w:r w:rsidRPr="009737BD">
        <w:rPr>
          <w:rFonts w:ascii="Tahoma" w:hAnsi="Tahoma" w:cs="Tahoma"/>
          <w:position w:val="-1"/>
          <w:lang w:val="es-AR"/>
        </w:rPr>
        <w:t>eside</w:t>
      </w:r>
      <w:r w:rsidRPr="009737BD">
        <w:rPr>
          <w:rFonts w:ascii="Tahoma" w:hAnsi="Tahoma" w:cs="Tahoma"/>
          <w:spacing w:val="1"/>
          <w:position w:val="-1"/>
          <w:lang w:val="es-AR"/>
        </w:rPr>
        <w:t>n</w:t>
      </w:r>
      <w:r w:rsidRPr="009737BD">
        <w:rPr>
          <w:rFonts w:ascii="Tahoma" w:hAnsi="Tahoma" w:cs="Tahoma"/>
          <w:spacing w:val="-1"/>
          <w:position w:val="-1"/>
          <w:lang w:val="es-AR"/>
        </w:rPr>
        <w:t>c</w:t>
      </w:r>
      <w:r w:rsidRPr="009737BD">
        <w:rPr>
          <w:rFonts w:ascii="Tahoma" w:hAnsi="Tahoma" w:cs="Tahoma"/>
          <w:position w:val="-1"/>
          <w:lang w:val="es-AR"/>
        </w:rPr>
        <w:t>ial</w:t>
      </w:r>
      <w:r w:rsidRPr="009737BD">
        <w:rPr>
          <w:rFonts w:ascii="Tahoma" w:hAnsi="Tahoma" w:cs="Tahoma"/>
          <w:spacing w:val="-1"/>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baja</w:t>
      </w:r>
      <w:r w:rsidRPr="009737BD">
        <w:rPr>
          <w:rFonts w:ascii="Tahoma" w:hAnsi="Tahoma" w:cs="Tahoma"/>
          <w:spacing w:val="1"/>
          <w:position w:val="-1"/>
          <w:lang w:val="es-AR"/>
        </w:rPr>
        <w:t xml:space="preserve"> </w:t>
      </w:r>
      <w:r w:rsidRPr="009737BD">
        <w:rPr>
          <w:rFonts w:ascii="Tahoma" w:hAnsi="Tahoma" w:cs="Tahoma"/>
          <w:position w:val="-1"/>
          <w:lang w:val="es-AR"/>
        </w:rPr>
        <w:t>densidad</w:t>
      </w:r>
    </w:p>
    <w:p w:rsidR="001A5F7E" w:rsidRPr="009737BD" w:rsidRDefault="001A5F7E">
      <w:pPr>
        <w:widowControl w:val="0"/>
        <w:autoSpaceDE w:val="0"/>
        <w:autoSpaceDN w:val="0"/>
        <w:adjustRightInd w:val="0"/>
        <w:spacing w:before="22" w:after="0" w:line="240" w:lineRule="auto"/>
        <w:ind w:left="1723" w:right="-53"/>
        <w:rPr>
          <w:rFonts w:ascii="Tahoma" w:hAnsi="Tahoma" w:cs="Tahoma"/>
          <w:lang w:val="es-AR"/>
        </w:rPr>
      </w:pPr>
      <w:r w:rsidRPr="009737BD">
        <w:rPr>
          <w:rFonts w:ascii="Tahoma" w:hAnsi="Tahoma" w:cs="Tahoma"/>
          <w:b/>
          <w:bCs/>
          <w:lang w:val="es-AR"/>
        </w:rPr>
        <w:t>3-SERVICIOS</w:t>
      </w:r>
      <w:r w:rsidRPr="009737BD">
        <w:rPr>
          <w:rFonts w:ascii="Tahoma" w:hAnsi="Tahoma" w:cs="Tahoma"/>
          <w:b/>
          <w:bCs/>
          <w:spacing w:val="-20"/>
          <w:lang w:val="es-AR"/>
        </w:rPr>
        <w:t xml:space="preserve"> </w:t>
      </w:r>
      <w:r w:rsidRPr="009737BD">
        <w:rPr>
          <w:rFonts w:ascii="Tahoma" w:hAnsi="Tahoma" w:cs="Tahoma"/>
          <w:b/>
          <w:bCs/>
          <w:lang w:val="es-AR"/>
        </w:rPr>
        <w:t>ESENCIALES:</w:t>
      </w:r>
    </w:p>
    <w:p w:rsidR="001A5F7E" w:rsidRPr="009737BD" w:rsidRDefault="001A5F7E">
      <w:pPr>
        <w:widowControl w:val="0"/>
        <w:autoSpaceDE w:val="0"/>
        <w:autoSpaceDN w:val="0"/>
        <w:adjustRightInd w:val="0"/>
        <w:spacing w:before="8" w:after="0" w:line="280" w:lineRule="exact"/>
        <w:rPr>
          <w:rFonts w:ascii="Tahoma" w:hAnsi="Tahoma" w:cs="Tahoma"/>
          <w:sz w:val="28"/>
          <w:szCs w:val="28"/>
          <w:lang w:val="es-AR"/>
        </w:rPr>
      </w:pPr>
    </w:p>
    <w:p w:rsidR="001A5F7E" w:rsidRPr="00F238FB" w:rsidRDefault="00F238FB">
      <w:pPr>
        <w:widowControl w:val="0"/>
        <w:tabs>
          <w:tab w:val="left" w:pos="2120"/>
        </w:tabs>
        <w:autoSpaceDE w:val="0"/>
        <w:autoSpaceDN w:val="0"/>
        <w:adjustRightInd w:val="0"/>
        <w:spacing w:after="0" w:line="258" w:lineRule="exact"/>
        <w:rPr>
          <w:rFonts w:ascii="Tahoma" w:hAnsi="Tahoma" w:cs="Tahoma"/>
          <w:sz w:val="20"/>
          <w:szCs w:val="20"/>
          <w:lang w:val="es-AR"/>
        </w:rPr>
      </w:pP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sidRPr="00F238FB">
        <w:rPr>
          <w:rFonts w:ascii="Tahoma" w:hAnsi="Tahoma" w:cs="Tahoma"/>
          <w:position w:val="-1"/>
          <w:sz w:val="20"/>
          <w:szCs w:val="20"/>
          <w:lang w:val="es-AR"/>
        </w:rPr>
        <w:t>EXISTENTES</w:t>
      </w:r>
      <w:r w:rsidRPr="00F238FB">
        <w:rPr>
          <w:rFonts w:ascii="Tahoma" w:hAnsi="Tahoma" w:cs="Tahoma"/>
          <w:position w:val="-1"/>
          <w:sz w:val="20"/>
          <w:szCs w:val="20"/>
          <w:lang w:val="es-AR"/>
        </w:rPr>
        <w:tab/>
        <w:t>PREVISTOS</w:t>
      </w:r>
    </w:p>
    <w:p w:rsidR="001A5F7E" w:rsidRDefault="001A5F7E">
      <w:pPr>
        <w:widowControl w:val="0"/>
        <w:tabs>
          <w:tab w:val="left" w:pos="2120"/>
        </w:tabs>
        <w:autoSpaceDE w:val="0"/>
        <w:autoSpaceDN w:val="0"/>
        <w:adjustRightInd w:val="0"/>
        <w:spacing w:after="0" w:line="258" w:lineRule="exact"/>
        <w:rPr>
          <w:rFonts w:ascii="Tahoma" w:hAnsi="Tahoma" w:cs="Tahoma"/>
          <w:lang w:val="es-AR"/>
        </w:rPr>
      </w:pPr>
    </w:p>
    <w:p w:rsidR="001A5F7E" w:rsidRPr="009737BD" w:rsidRDefault="001A5F7E">
      <w:pPr>
        <w:widowControl w:val="0"/>
        <w:tabs>
          <w:tab w:val="left" w:pos="5900"/>
          <w:tab w:val="left" w:pos="7820"/>
        </w:tabs>
        <w:autoSpaceDE w:val="0"/>
        <w:autoSpaceDN w:val="0"/>
        <w:adjustRightInd w:val="0"/>
        <w:spacing w:before="7" w:after="0" w:line="240" w:lineRule="auto"/>
        <w:ind w:left="2290"/>
        <w:rPr>
          <w:rFonts w:ascii="Tahoma" w:hAnsi="Tahoma" w:cs="Tahoma"/>
          <w:lang w:val="es-AR"/>
        </w:rPr>
      </w:pPr>
      <w:r w:rsidRPr="009737BD">
        <w:rPr>
          <w:rFonts w:ascii="Tahoma" w:hAnsi="Tahoma" w:cs="Tahoma"/>
          <w:lang w:val="es-AR"/>
        </w:rPr>
        <w:t>3.1.</w:t>
      </w:r>
      <w:r w:rsidRPr="009737BD">
        <w:rPr>
          <w:rFonts w:ascii="Tahoma" w:hAnsi="Tahoma" w:cs="Tahoma"/>
          <w:spacing w:val="-6"/>
          <w:lang w:val="es-AR"/>
        </w:rPr>
        <w:t xml:space="preserve"> </w:t>
      </w:r>
      <w:r w:rsidRPr="009737BD">
        <w:rPr>
          <w:rFonts w:ascii="Tahoma" w:hAnsi="Tahoma" w:cs="Tahoma"/>
          <w:spacing w:val="1"/>
          <w:lang w:val="es-AR"/>
        </w:rPr>
        <w:t>A</w:t>
      </w:r>
      <w:r w:rsidRPr="009737BD">
        <w:rPr>
          <w:rFonts w:ascii="Tahoma" w:hAnsi="Tahoma" w:cs="Tahoma"/>
          <w:lang w:val="es-AR"/>
        </w:rPr>
        <w:t xml:space="preserve">gua </w:t>
      </w:r>
      <w:r w:rsidRPr="009737BD">
        <w:rPr>
          <w:rFonts w:ascii="Tahoma" w:hAnsi="Tahoma" w:cs="Tahoma"/>
          <w:spacing w:val="1"/>
          <w:lang w:val="es-AR"/>
        </w:rPr>
        <w:t>C</w:t>
      </w:r>
      <w:r w:rsidRPr="009737BD">
        <w:rPr>
          <w:rFonts w:ascii="Tahoma" w:hAnsi="Tahoma" w:cs="Tahoma"/>
          <w:lang w:val="es-AR"/>
        </w:rPr>
        <w:t>orriente</w:t>
      </w:r>
      <w:r w:rsidRPr="009737BD">
        <w:rPr>
          <w:rFonts w:ascii="Tahoma" w:hAnsi="Tahoma" w:cs="Tahoma"/>
          <w:lang w:val="es-AR"/>
        </w:rPr>
        <w:tab/>
        <w:t>NO</w:t>
      </w:r>
      <w:r w:rsidRPr="009737BD">
        <w:rPr>
          <w:rFonts w:ascii="Tahoma" w:hAnsi="Tahoma" w:cs="Tahoma"/>
          <w:lang w:val="es-AR"/>
        </w:rPr>
        <w:tab/>
        <w:t>NO</w:t>
      </w:r>
    </w:p>
    <w:p w:rsidR="001A5F7E" w:rsidRPr="009737BD" w:rsidRDefault="001A5F7E">
      <w:pPr>
        <w:widowControl w:val="0"/>
        <w:tabs>
          <w:tab w:val="left" w:pos="5900"/>
          <w:tab w:val="left" w:pos="7820"/>
        </w:tabs>
        <w:autoSpaceDE w:val="0"/>
        <w:autoSpaceDN w:val="0"/>
        <w:adjustRightInd w:val="0"/>
        <w:spacing w:after="0" w:line="265" w:lineRule="exact"/>
        <w:ind w:left="2290"/>
        <w:rPr>
          <w:rFonts w:ascii="Tahoma" w:hAnsi="Tahoma" w:cs="Tahoma"/>
          <w:lang w:val="es-AR"/>
        </w:rPr>
      </w:pPr>
      <w:r w:rsidRPr="009737BD">
        <w:rPr>
          <w:rFonts w:ascii="Tahoma" w:hAnsi="Tahoma" w:cs="Tahoma"/>
          <w:position w:val="-1"/>
          <w:lang w:val="es-AR"/>
        </w:rPr>
        <w:t>3.2.</w:t>
      </w:r>
      <w:r w:rsidRPr="009737BD">
        <w:rPr>
          <w:rFonts w:ascii="Tahoma" w:hAnsi="Tahoma" w:cs="Tahoma"/>
          <w:spacing w:val="-5"/>
          <w:position w:val="-1"/>
          <w:lang w:val="es-AR"/>
        </w:rPr>
        <w:t xml:space="preserve"> </w:t>
      </w:r>
      <w:r w:rsidRPr="009737BD">
        <w:rPr>
          <w:rFonts w:ascii="Tahoma" w:hAnsi="Tahoma" w:cs="Tahoma"/>
          <w:position w:val="-1"/>
          <w:lang w:val="es-AR"/>
        </w:rPr>
        <w:t>Cloacas</w:t>
      </w:r>
      <w:r w:rsidRPr="009737BD">
        <w:rPr>
          <w:rFonts w:ascii="Tahoma" w:hAnsi="Tahoma" w:cs="Tahoma"/>
          <w:position w:val="-1"/>
          <w:lang w:val="es-AR"/>
        </w:rPr>
        <w:tab/>
        <w:t>NO</w:t>
      </w:r>
      <w:r w:rsidRPr="009737BD">
        <w:rPr>
          <w:rFonts w:ascii="Tahoma" w:hAnsi="Tahoma" w:cs="Tahoma"/>
          <w:position w:val="-1"/>
          <w:lang w:val="es-AR"/>
        </w:rPr>
        <w:tab/>
        <w:t>NO</w:t>
      </w:r>
    </w:p>
    <w:p w:rsidR="001A5F7E" w:rsidRPr="009737BD" w:rsidRDefault="001A5F7E">
      <w:pPr>
        <w:widowControl w:val="0"/>
        <w:tabs>
          <w:tab w:val="left" w:pos="5900"/>
          <w:tab w:val="left" w:pos="7820"/>
        </w:tabs>
        <w:autoSpaceDE w:val="0"/>
        <w:autoSpaceDN w:val="0"/>
        <w:adjustRightInd w:val="0"/>
        <w:spacing w:after="0" w:line="265" w:lineRule="exact"/>
        <w:ind w:left="2290"/>
        <w:rPr>
          <w:rFonts w:ascii="Tahoma" w:hAnsi="Tahoma" w:cs="Tahoma"/>
          <w:lang w:val="es-AR"/>
        </w:rPr>
      </w:pPr>
      <w:r w:rsidRPr="009737BD">
        <w:rPr>
          <w:rFonts w:ascii="Tahoma" w:hAnsi="Tahoma" w:cs="Tahoma"/>
          <w:position w:val="-1"/>
          <w:lang w:val="es-AR"/>
        </w:rPr>
        <w:t>3.3.</w:t>
      </w:r>
      <w:r w:rsidRPr="009737BD">
        <w:rPr>
          <w:rFonts w:ascii="Tahoma" w:hAnsi="Tahoma" w:cs="Tahoma"/>
          <w:spacing w:val="-5"/>
          <w:position w:val="-1"/>
          <w:lang w:val="es-AR"/>
        </w:rPr>
        <w:t xml:space="preserve"> </w:t>
      </w:r>
      <w:r w:rsidRPr="009737BD">
        <w:rPr>
          <w:rFonts w:ascii="Tahoma" w:hAnsi="Tahoma" w:cs="Tahoma"/>
          <w:position w:val="-1"/>
          <w:lang w:val="es-AR"/>
        </w:rPr>
        <w:t>Pavimentos</w:t>
      </w:r>
      <w:r w:rsidRPr="009737BD">
        <w:rPr>
          <w:rFonts w:ascii="Tahoma" w:hAnsi="Tahoma" w:cs="Tahoma"/>
          <w:position w:val="-1"/>
          <w:lang w:val="es-AR"/>
        </w:rPr>
        <w:tab/>
        <w:t>NO</w:t>
      </w:r>
      <w:r w:rsidRPr="009737BD">
        <w:rPr>
          <w:rFonts w:ascii="Tahoma" w:hAnsi="Tahoma" w:cs="Tahoma"/>
          <w:position w:val="-1"/>
          <w:lang w:val="es-AR"/>
        </w:rPr>
        <w:tab/>
      </w:r>
      <w:r w:rsidR="005365D7">
        <w:rPr>
          <w:rFonts w:ascii="Tahoma" w:hAnsi="Tahoma" w:cs="Tahoma"/>
          <w:position w:val="-1"/>
          <w:lang w:val="es-AR"/>
        </w:rPr>
        <w:t>NO</w:t>
      </w:r>
    </w:p>
    <w:p w:rsidR="001A5F7E" w:rsidRPr="009737BD" w:rsidRDefault="001A5F7E">
      <w:pPr>
        <w:widowControl w:val="0"/>
        <w:tabs>
          <w:tab w:val="left" w:pos="5880"/>
          <w:tab w:val="left" w:pos="7820"/>
        </w:tabs>
        <w:autoSpaceDE w:val="0"/>
        <w:autoSpaceDN w:val="0"/>
        <w:adjustRightInd w:val="0"/>
        <w:spacing w:before="1" w:after="0" w:line="240" w:lineRule="auto"/>
        <w:ind w:left="2290"/>
        <w:rPr>
          <w:rFonts w:ascii="Tahoma" w:hAnsi="Tahoma" w:cs="Tahoma"/>
          <w:lang w:val="es-AR"/>
        </w:rPr>
      </w:pPr>
      <w:r w:rsidRPr="009737BD">
        <w:rPr>
          <w:rFonts w:ascii="Tahoma" w:hAnsi="Tahoma" w:cs="Tahoma"/>
          <w:lang w:val="es-AR"/>
        </w:rPr>
        <w:t>3.4.</w:t>
      </w:r>
      <w:r w:rsidRPr="009737BD">
        <w:rPr>
          <w:rFonts w:ascii="Tahoma" w:hAnsi="Tahoma" w:cs="Tahoma"/>
          <w:spacing w:val="-6"/>
          <w:lang w:val="es-AR"/>
        </w:rPr>
        <w:t xml:space="preserve"> </w:t>
      </w:r>
      <w:r w:rsidRPr="009737BD">
        <w:rPr>
          <w:rFonts w:ascii="Tahoma" w:hAnsi="Tahoma" w:cs="Tahoma"/>
          <w:spacing w:val="2"/>
          <w:lang w:val="es-AR"/>
        </w:rPr>
        <w:t>E</w:t>
      </w:r>
      <w:r w:rsidRPr="009737BD">
        <w:rPr>
          <w:rFonts w:ascii="Tahoma" w:hAnsi="Tahoma" w:cs="Tahoma"/>
          <w:lang w:val="es-AR"/>
        </w:rPr>
        <w:t>nerg</w:t>
      </w:r>
      <w:r w:rsidRPr="009737BD">
        <w:rPr>
          <w:rFonts w:ascii="Tahoma" w:hAnsi="Tahoma" w:cs="Tahoma"/>
          <w:spacing w:val="1"/>
          <w:lang w:val="es-AR"/>
        </w:rPr>
        <w:t>í</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eléctr</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5"/>
          <w:lang w:val="es-AR"/>
        </w:rPr>
        <w:t xml:space="preserve"> </w:t>
      </w:r>
      <w:r w:rsidR="00661F67">
        <w:rPr>
          <w:rFonts w:ascii="Tahoma" w:hAnsi="Tahoma" w:cs="Tahoma"/>
          <w:lang w:val="es-AR"/>
        </w:rPr>
        <w:t>domiciliaria</w:t>
      </w:r>
      <w:r w:rsidR="00661F67">
        <w:rPr>
          <w:rFonts w:ascii="Tahoma" w:hAnsi="Tahoma" w:cs="Tahoma"/>
          <w:lang w:val="es-AR"/>
        </w:rPr>
        <w:tab/>
      </w:r>
      <w:r w:rsidR="00762C94">
        <w:rPr>
          <w:rFonts w:ascii="Tahoma" w:hAnsi="Tahoma" w:cs="Tahoma"/>
          <w:lang w:val="es-AR"/>
        </w:rPr>
        <w:t xml:space="preserve"> SI</w:t>
      </w:r>
      <w:r w:rsidR="00661F67">
        <w:rPr>
          <w:rFonts w:ascii="Tahoma" w:hAnsi="Tahoma" w:cs="Tahoma"/>
          <w:lang w:val="es-AR"/>
        </w:rPr>
        <w:tab/>
      </w:r>
      <w:r w:rsidR="00762C94">
        <w:rPr>
          <w:rFonts w:ascii="Tahoma" w:hAnsi="Tahoma" w:cs="Tahoma"/>
          <w:lang w:val="es-AR"/>
        </w:rPr>
        <w:t xml:space="preserve"> SI</w:t>
      </w:r>
    </w:p>
    <w:p w:rsidR="001A5F7E" w:rsidRPr="009737BD" w:rsidRDefault="001A5F7E">
      <w:pPr>
        <w:widowControl w:val="0"/>
        <w:tabs>
          <w:tab w:val="left" w:pos="5820"/>
          <w:tab w:val="left" w:pos="7820"/>
        </w:tabs>
        <w:autoSpaceDE w:val="0"/>
        <w:autoSpaceDN w:val="0"/>
        <w:adjustRightInd w:val="0"/>
        <w:spacing w:after="0" w:line="265" w:lineRule="exact"/>
        <w:ind w:left="2290"/>
        <w:rPr>
          <w:rFonts w:ascii="Tahoma" w:hAnsi="Tahoma" w:cs="Tahoma"/>
          <w:lang w:val="es-AR"/>
        </w:rPr>
      </w:pPr>
      <w:r w:rsidRPr="009737BD">
        <w:rPr>
          <w:rFonts w:ascii="Tahoma" w:hAnsi="Tahoma" w:cs="Tahoma"/>
          <w:position w:val="-1"/>
          <w:lang w:val="es-AR"/>
        </w:rPr>
        <w:t>3.5.</w:t>
      </w:r>
      <w:r w:rsidRPr="009737BD">
        <w:rPr>
          <w:rFonts w:ascii="Tahoma" w:hAnsi="Tahoma" w:cs="Tahoma"/>
          <w:spacing w:val="-6"/>
          <w:position w:val="-1"/>
          <w:lang w:val="es-AR"/>
        </w:rPr>
        <w:t xml:space="preserve"> </w:t>
      </w:r>
      <w:r w:rsidRPr="009737BD">
        <w:rPr>
          <w:rFonts w:ascii="Tahoma" w:hAnsi="Tahoma" w:cs="Tahoma"/>
          <w:position w:val="-1"/>
          <w:lang w:val="es-AR"/>
        </w:rPr>
        <w:t>Alu</w:t>
      </w:r>
      <w:r w:rsidRPr="009737BD">
        <w:rPr>
          <w:rFonts w:ascii="Tahoma" w:hAnsi="Tahoma" w:cs="Tahoma"/>
          <w:spacing w:val="2"/>
          <w:position w:val="-1"/>
          <w:lang w:val="es-AR"/>
        </w:rPr>
        <w:t>m</w:t>
      </w:r>
      <w:r w:rsidRPr="009737BD">
        <w:rPr>
          <w:rFonts w:ascii="Tahoma" w:hAnsi="Tahoma" w:cs="Tahoma"/>
          <w:position w:val="-1"/>
          <w:lang w:val="es-AR"/>
        </w:rPr>
        <w:t>brado</w:t>
      </w:r>
      <w:r w:rsidRPr="009737BD">
        <w:rPr>
          <w:rFonts w:ascii="Tahoma" w:hAnsi="Tahoma" w:cs="Tahoma"/>
          <w:spacing w:val="-3"/>
          <w:position w:val="-1"/>
          <w:lang w:val="es-AR"/>
        </w:rPr>
        <w:t xml:space="preserve"> </w:t>
      </w:r>
      <w:r w:rsidRPr="009737BD">
        <w:rPr>
          <w:rFonts w:ascii="Tahoma" w:hAnsi="Tahoma" w:cs="Tahoma"/>
          <w:spacing w:val="1"/>
          <w:position w:val="-1"/>
          <w:lang w:val="es-AR"/>
        </w:rPr>
        <w:t>P</w:t>
      </w:r>
      <w:r w:rsidR="00762C94">
        <w:rPr>
          <w:rFonts w:ascii="Tahoma" w:hAnsi="Tahoma" w:cs="Tahoma"/>
          <w:position w:val="-1"/>
          <w:lang w:val="es-AR"/>
        </w:rPr>
        <w:t>úblico</w:t>
      </w:r>
      <w:r w:rsidR="00762C94">
        <w:rPr>
          <w:rFonts w:ascii="Tahoma" w:hAnsi="Tahoma" w:cs="Tahoma"/>
          <w:position w:val="-1"/>
          <w:lang w:val="es-AR"/>
        </w:rPr>
        <w:tab/>
        <w:t>Parcial</w:t>
      </w:r>
      <w:r w:rsidR="00762C94">
        <w:rPr>
          <w:rFonts w:ascii="Tahoma" w:hAnsi="Tahoma" w:cs="Tahoma"/>
          <w:position w:val="-1"/>
          <w:lang w:val="es-AR"/>
        </w:rPr>
        <w:tab/>
        <w:t xml:space="preserve"> SI</w:t>
      </w:r>
    </w:p>
    <w:p w:rsidR="001A5F7E" w:rsidRPr="009737BD" w:rsidRDefault="001A5F7E">
      <w:pPr>
        <w:widowControl w:val="0"/>
        <w:tabs>
          <w:tab w:val="left" w:pos="5960"/>
          <w:tab w:val="left" w:pos="7820"/>
        </w:tabs>
        <w:autoSpaceDE w:val="0"/>
        <w:autoSpaceDN w:val="0"/>
        <w:adjustRightInd w:val="0"/>
        <w:spacing w:after="0" w:line="265" w:lineRule="exact"/>
        <w:ind w:left="2290"/>
        <w:rPr>
          <w:rFonts w:ascii="Tahoma" w:hAnsi="Tahoma" w:cs="Tahoma"/>
          <w:lang w:val="es-AR"/>
        </w:rPr>
      </w:pPr>
      <w:r w:rsidRPr="009737BD">
        <w:rPr>
          <w:rFonts w:ascii="Tahoma" w:hAnsi="Tahoma" w:cs="Tahoma"/>
          <w:position w:val="-1"/>
          <w:lang w:val="es-AR"/>
        </w:rPr>
        <w:t>3.6.</w:t>
      </w:r>
      <w:r w:rsidRPr="009737BD">
        <w:rPr>
          <w:rFonts w:ascii="Tahoma" w:hAnsi="Tahoma" w:cs="Tahoma"/>
          <w:spacing w:val="-5"/>
          <w:position w:val="-1"/>
          <w:lang w:val="es-AR"/>
        </w:rPr>
        <w:t xml:space="preserve"> </w:t>
      </w:r>
      <w:r w:rsidRPr="009737BD">
        <w:rPr>
          <w:rFonts w:ascii="Tahoma" w:hAnsi="Tahoma" w:cs="Tahoma"/>
          <w:position w:val="-1"/>
          <w:lang w:val="es-AR"/>
        </w:rPr>
        <w:t>Desagües</w:t>
      </w:r>
      <w:r w:rsidRPr="009737BD">
        <w:rPr>
          <w:rFonts w:ascii="Tahoma" w:hAnsi="Tahoma" w:cs="Tahoma"/>
          <w:spacing w:val="-8"/>
          <w:position w:val="-1"/>
          <w:lang w:val="es-AR"/>
        </w:rPr>
        <w:t xml:space="preserve"> </w:t>
      </w:r>
      <w:r w:rsidRPr="009737BD">
        <w:rPr>
          <w:rFonts w:ascii="Tahoma" w:hAnsi="Tahoma" w:cs="Tahoma"/>
          <w:position w:val="-1"/>
          <w:lang w:val="es-AR"/>
        </w:rPr>
        <w:t>Pluvia</w:t>
      </w:r>
      <w:r w:rsidRPr="009737BD">
        <w:rPr>
          <w:rFonts w:ascii="Tahoma" w:hAnsi="Tahoma" w:cs="Tahoma"/>
          <w:spacing w:val="1"/>
          <w:position w:val="-1"/>
          <w:lang w:val="es-AR"/>
        </w:rPr>
        <w:t>l</w:t>
      </w:r>
      <w:r w:rsidR="00762C94">
        <w:rPr>
          <w:rFonts w:ascii="Tahoma" w:hAnsi="Tahoma" w:cs="Tahoma"/>
          <w:position w:val="-1"/>
          <w:lang w:val="es-AR"/>
        </w:rPr>
        <w:t>es</w:t>
      </w:r>
      <w:r w:rsidR="00762C94">
        <w:rPr>
          <w:rFonts w:ascii="Tahoma" w:hAnsi="Tahoma" w:cs="Tahoma"/>
          <w:position w:val="-1"/>
          <w:lang w:val="es-AR"/>
        </w:rPr>
        <w:tab/>
        <w:t>No</w:t>
      </w:r>
      <w:r w:rsidR="00762C94">
        <w:rPr>
          <w:rFonts w:ascii="Tahoma" w:hAnsi="Tahoma" w:cs="Tahoma"/>
          <w:position w:val="-1"/>
          <w:lang w:val="es-AR"/>
        </w:rPr>
        <w:tab/>
        <w:t xml:space="preserve"> SI</w:t>
      </w:r>
    </w:p>
    <w:p w:rsidR="001A5F7E" w:rsidRPr="009737BD" w:rsidRDefault="001A5F7E">
      <w:pPr>
        <w:widowControl w:val="0"/>
        <w:autoSpaceDE w:val="0"/>
        <w:autoSpaceDN w:val="0"/>
        <w:adjustRightInd w:val="0"/>
        <w:spacing w:before="7" w:after="0" w:line="190" w:lineRule="exact"/>
        <w:rPr>
          <w:rFonts w:ascii="Tahoma" w:hAnsi="Tahoma" w:cs="Tahoma"/>
          <w:sz w:val="19"/>
          <w:szCs w:val="19"/>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Default="001A5F7E">
      <w:pPr>
        <w:widowControl w:val="0"/>
        <w:autoSpaceDE w:val="0"/>
        <w:autoSpaceDN w:val="0"/>
        <w:adjustRightInd w:val="0"/>
        <w:spacing w:after="0" w:line="240" w:lineRule="auto"/>
        <w:ind w:left="1723"/>
        <w:rPr>
          <w:rFonts w:ascii="Tahoma" w:hAnsi="Tahoma" w:cs="Tahoma"/>
          <w:lang w:val="es-AR"/>
        </w:rPr>
      </w:pPr>
      <w:r w:rsidRPr="009737BD">
        <w:rPr>
          <w:rFonts w:ascii="Tahoma" w:hAnsi="Tahoma" w:cs="Tahoma"/>
          <w:lang w:val="es-AR"/>
        </w:rPr>
        <w:t>4</w:t>
      </w:r>
      <w:r w:rsidRPr="009737BD">
        <w:rPr>
          <w:rFonts w:ascii="Tahoma" w:hAnsi="Tahoma" w:cs="Tahoma"/>
          <w:spacing w:val="-1"/>
          <w:lang w:val="es-AR"/>
        </w:rPr>
        <w:t>-</w:t>
      </w:r>
      <w:r w:rsidRPr="009737BD">
        <w:rPr>
          <w:rFonts w:ascii="Tahoma" w:hAnsi="Tahoma" w:cs="Tahoma"/>
          <w:b/>
          <w:bCs/>
          <w:lang w:val="es-AR"/>
        </w:rPr>
        <w:t>NO</w:t>
      </w:r>
      <w:r w:rsidRPr="009737BD">
        <w:rPr>
          <w:rFonts w:ascii="Tahoma" w:hAnsi="Tahoma" w:cs="Tahoma"/>
          <w:b/>
          <w:bCs/>
          <w:spacing w:val="1"/>
          <w:lang w:val="es-AR"/>
        </w:rPr>
        <w:t>R</w:t>
      </w:r>
      <w:r w:rsidRPr="009737BD">
        <w:rPr>
          <w:rFonts w:ascii="Tahoma" w:hAnsi="Tahoma" w:cs="Tahoma"/>
          <w:b/>
          <w:bCs/>
          <w:spacing w:val="-1"/>
          <w:lang w:val="es-AR"/>
        </w:rPr>
        <w:t>M</w:t>
      </w:r>
      <w:r w:rsidRPr="009737BD">
        <w:rPr>
          <w:rFonts w:ascii="Tahoma" w:hAnsi="Tahoma" w:cs="Tahoma"/>
          <w:b/>
          <w:bCs/>
          <w:spacing w:val="1"/>
          <w:lang w:val="es-AR"/>
        </w:rPr>
        <w:t>A</w:t>
      </w:r>
      <w:r w:rsidRPr="009737BD">
        <w:rPr>
          <w:rFonts w:ascii="Tahoma" w:hAnsi="Tahoma" w:cs="Tahoma"/>
          <w:b/>
          <w:bCs/>
          <w:lang w:val="es-AR"/>
        </w:rPr>
        <w:t>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OCUP</w:t>
      </w:r>
      <w:r w:rsidRPr="009737BD">
        <w:rPr>
          <w:rFonts w:ascii="Tahoma" w:hAnsi="Tahoma" w:cs="Tahoma"/>
          <w:b/>
          <w:bCs/>
          <w:spacing w:val="1"/>
          <w:lang w:val="es-AR"/>
        </w:rPr>
        <w:t>A</w:t>
      </w:r>
      <w:r w:rsidRPr="009737BD">
        <w:rPr>
          <w:rFonts w:ascii="Tahoma" w:hAnsi="Tahoma" w:cs="Tahoma"/>
          <w:b/>
          <w:bCs/>
          <w:lang w:val="es-AR"/>
        </w:rPr>
        <w:t>CIÓN</w:t>
      </w:r>
      <w:r w:rsidRPr="009737BD">
        <w:rPr>
          <w:rFonts w:ascii="Tahoma" w:hAnsi="Tahoma" w:cs="Tahoma"/>
          <w:b/>
          <w:bCs/>
          <w:spacing w:val="-6"/>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lang w:val="es-AR"/>
        </w:rPr>
        <w:t>S</w:t>
      </w:r>
      <w:r w:rsidRPr="009737BD">
        <w:rPr>
          <w:rFonts w:ascii="Tahoma" w:hAnsi="Tahoma" w:cs="Tahoma"/>
          <w:b/>
          <w:bCs/>
          <w:spacing w:val="1"/>
          <w:lang w:val="es-AR"/>
        </w:rPr>
        <w:t>U</w:t>
      </w:r>
      <w:r w:rsidRPr="009737BD">
        <w:rPr>
          <w:rFonts w:ascii="Tahoma" w:hAnsi="Tahoma" w:cs="Tahoma"/>
          <w:b/>
          <w:bCs/>
          <w:lang w:val="es-AR"/>
        </w:rPr>
        <w:t>BDI</w:t>
      </w:r>
      <w:r w:rsidRPr="009737BD">
        <w:rPr>
          <w:rFonts w:ascii="Tahoma" w:hAnsi="Tahoma" w:cs="Tahoma"/>
          <w:b/>
          <w:bCs/>
          <w:spacing w:val="1"/>
          <w:lang w:val="es-AR"/>
        </w:rPr>
        <w:t>V</w:t>
      </w:r>
      <w:r w:rsidRPr="009737BD">
        <w:rPr>
          <w:rFonts w:ascii="Tahoma" w:hAnsi="Tahoma" w:cs="Tahoma"/>
          <w:b/>
          <w:bCs/>
          <w:lang w:val="es-AR"/>
        </w:rPr>
        <w:t>ISI</w:t>
      </w:r>
      <w:r w:rsidRPr="009737BD">
        <w:rPr>
          <w:rFonts w:ascii="Tahoma" w:hAnsi="Tahoma" w:cs="Tahoma"/>
          <w:b/>
          <w:bCs/>
          <w:spacing w:val="1"/>
          <w:lang w:val="es-AR"/>
        </w:rPr>
        <w:t>Ó</w:t>
      </w:r>
      <w:r w:rsidRPr="009737BD">
        <w:rPr>
          <w:rFonts w:ascii="Tahoma" w:hAnsi="Tahoma" w:cs="Tahoma"/>
          <w:b/>
          <w:bCs/>
          <w:lang w:val="es-AR"/>
        </w:rPr>
        <w:t>N</w:t>
      </w:r>
      <w:r w:rsidRPr="009737BD">
        <w:rPr>
          <w:rFonts w:ascii="Tahoma" w:hAnsi="Tahoma" w:cs="Tahoma"/>
          <w:lang w:val="es-AR"/>
        </w:rPr>
        <w:t>:</w:t>
      </w:r>
    </w:p>
    <w:p w:rsidR="00BB3F82" w:rsidRPr="009737BD" w:rsidRDefault="00BB3F82" w:rsidP="00BB3F82">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p>
    <w:p w:rsidR="00BB3F82" w:rsidRDefault="00BB3F82" w:rsidP="00BB3F82">
      <w:pPr>
        <w:widowControl w:val="0"/>
        <w:autoSpaceDE w:val="0"/>
        <w:autoSpaceDN w:val="0"/>
        <w:adjustRightInd w:val="0"/>
        <w:spacing w:after="0" w:line="265" w:lineRule="exact"/>
        <w:ind w:left="2857"/>
        <w:rPr>
          <w:rFonts w:ascii="Tahoma" w:hAnsi="Tahoma" w:cs="Tahoma"/>
          <w:position w:val="-1"/>
          <w:lang w:val="es-AR"/>
        </w:rPr>
      </w:pPr>
      <w:r w:rsidRPr="009737BD">
        <w:rPr>
          <w:rFonts w:ascii="Tahoma" w:hAnsi="Tahoma" w:cs="Tahoma"/>
          <w:position w:val="-1"/>
          <w:lang w:val="es-AR"/>
        </w:rPr>
        <w:t>4.1.</w:t>
      </w:r>
      <w:r w:rsidRPr="009737BD">
        <w:rPr>
          <w:rFonts w:ascii="Tahoma" w:hAnsi="Tahoma" w:cs="Tahoma"/>
          <w:spacing w:val="1"/>
          <w:position w:val="-1"/>
          <w:lang w:val="es-AR"/>
        </w:rPr>
        <w:t>1</w:t>
      </w:r>
      <w:r w:rsidRPr="009737BD">
        <w:rPr>
          <w:rFonts w:ascii="Tahoma" w:hAnsi="Tahoma" w:cs="Tahoma"/>
          <w:position w:val="-1"/>
          <w:lang w:val="es-AR"/>
        </w:rPr>
        <w:t>. Dens</w:t>
      </w:r>
      <w:r w:rsidRPr="009737BD">
        <w:rPr>
          <w:rFonts w:ascii="Tahoma" w:hAnsi="Tahoma" w:cs="Tahoma"/>
          <w:spacing w:val="1"/>
          <w:position w:val="-1"/>
          <w:lang w:val="es-AR"/>
        </w:rPr>
        <w:t>i</w:t>
      </w:r>
      <w:r w:rsidRPr="009737BD">
        <w:rPr>
          <w:rFonts w:ascii="Tahoma" w:hAnsi="Tahoma" w:cs="Tahoma"/>
          <w:position w:val="-1"/>
          <w:lang w:val="es-AR"/>
        </w:rPr>
        <w:t>dad</w:t>
      </w:r>
      <w:r w:rsidRPr="009737BD">
        <w:rPr>
          <w:rFonts w:ascii="Tahoma" w:hAnsi="Tahoma" w:cs="Tahoma"/>
          <w:spacing w:val="-4"/>
          <w:position w:val="-1"/>
          <w:lang w:val="es-AR"/>
        </w:rPr>
        <w:t xml:space="preserve"> </w:t>
      </w:r>
      <w:r w:rsidRPr="009737BD">
        <w:rPr>
          <w:rFonts w:ascii="Tahoma" w:hAnsi="Tahoma" w:cs="Tahoma"/>
          <w:position w:val="-1"/>
          <w:lang w:val="es-AR"/>
        </w:rPr>
        <w:t>neta</w:t>
      </w:r>
      <w:r w:rsidRPr="009737BD">
        <w:rPr>
          <w:rFonts w:ascii="Tahoma" w:hAnsi="Tahoma" w:cs="Tahoma"/>
          <w:spacing w:val="-4"/>
          <w:position w:val="-1"/>
          <w:lang w:val="es-AR"/>
        </w:rPr>
        <w:t xml:space="preserve"> </w:t>
      </w:r>
      <w:r w:rsidRPr="009737BD">
        <w:rPr>
          <w:rFonts w:ascii="Tahoma" w:hAnsi="Tahoma" w:cs="Tahoma"/>
          <w:position w:val="-1"/>
          <w:lang w:val="es-AR"/>
        </w:rPr>
        <w:t>máxima:</w:t>
      </w:r>
      <w:r w:rsidRPr="009737BD">
        <w:rPr>
          <w:rFonts w:ascii="Tahoma" w:hAnsi="Tahoma" w:cs="Tahoma"/>
          <w:spacing w:val="-8"/>
          <w:position w:val="-1"/>
          <w:lang w:val="es-AR"/>
        </w:rPr>
        <w:t xml:space="preserve"> </w:t>
      </w:r>
      <w:r w:rsidR="00F20722">
        <w:rPr>
          <w:rFonts w:ascii="Tahoma" w:hAnsi="Tahoma" w:cs="Tahoma"/>
          <w:position w:val="-1"/>
          <w:lang w:val="es-AR"/>
        </w:rPr>
        <w:t>1 viv/pc</w:t>
      </w:r>
    </w:p>
    <w:p w:rsidR="00BB3F82" w:rsidRPr="009737BD" w:rsidRDefault="00BB3F82" w:rsidP="00BB3F82">
      <w:pPr>
        <w:widowControl w:val="0"/>
        <w:autoSpaceDE w:val="0"/>
        <w:autoSpaceDN w:val="0"/>
        <w:adjustRightInd w:val="0"/>
        <w:spacing w:after="0" w:line="265" w:lineRule="exact"/>
        <w:ind w:left="2857"/>
        <w:rPr>
          <w:rFonts w:ascii="Tahoma" w:hAnsi="Tahoma" w:cs="Tahoma"/>
          <w:lang w:val="es-AR"/>
        </w:rPr>
      </w:pPr>
      <w:r>
        <w:rPr>
          <w:rFonts w:ascii="Tahoma" w:hAnsi="Tahoma" w:cs="Tahoma"/>
          <w:position w:val="-1"/>
          <w:lang w:val="es-AR"/>
        </w:rPr>
        <w:t xml:space="preserve">         </w:t>
      </w:r>
      <w:r w:rsidRPr="00F8570E">
        <w:rPr>
          <w:rFonts w:ascii="Tahoma" w:hAnsi="Tahoma" w:cs="Tahoma"/>
          <w:position w:val="-1"/>
          <w:lang w:val="es-AR"/>
        </w:rPr>
        <w:t>Dens</w:t>
      </w:r>
      <w:r w:rsidRPr="00F8570E">
        <w:rPr>
          <w:rFonts w:ascii="Tahoma" w:hAnsi="Tahoma" w:cs="Tahoma"/>
          <w:spacing w:val="1"/>
          <w:position w:val="-1"/>
          <w:lang w:val="es-AR"/>
        </w:rPr>
        <w:t>i</w:t>
      </w:r>
      <w:r w:rsidRPr="00F8570E">
        <w:rPr>
          <w:rFonts w:ascii="Tahoma" w:hAnsi="Tahoma" w:cs="Tahoma"/>
          <w:position w:val="-1"/>
          <w:lang w:val="es-AR"/>
        </w:rPr>
        <w:t>dad</w:t>
      </w:r>
      <w:r w:rsidRPr="00F8570E">
        <w:rPr>
          <w:rFonts w:ascii="Tahoma" w:hAnsi="Tahoma" w:cs="Tahoma"/>
          <w:spacing w:val="-4"/>
          <w:position w:val="-1"/>
          <w:lang w:val="es-AR"/>
        </w:rPr>
        <w:t xml:space="preserve"> </w:t>
      </w:r>
      <w:r w:rsidRPr="00F8570E">
        <w:rPr>
          <w:rFonts w:ascii="Tahoma" w:hAnsi="Tahoma" w:cs="Tahoma"/>
          <w:position w:val="-1"/>
          <w:lang w:val="es-AR"/>
        </w:rPr>
        <w:t>potencial:</w:t>
      </w:r>
      <w:r w:rsidRPr="00F8570E">
        <w:rPr>
          <w:rFonts w:ascii="Tahoma" w:hAnsi="Tahoma" w:cs="Tahoma"/>
          <w:spacing w:val="-8"/>
          <w:position w:val="-1"/>
          <w:lang w:val="es-AR"/>
        </w:rPr>
        <w:t xml:space="preserve"> </w:t>
      </w:r>
      <w:r w:rsidR="00F20722">
        <w:rPr>
          <w:rFonts w:ascii="Tahoma" w:hAnsi="Tahoma" w:cs="Tahoma"/>
          <w:position w:val="-1"/>
          <w:lang w:val="es-AR"/>
        </w:rPr>
        <w:t>150</w:t>
      </w:r>
      <w:r w:rsidRPr="00F8570E">
        <w:rPr>
          <w:rFonts w:ascii="Tahoma" w:hAnsi="Tahoma" w:cs="Tahoma"/>
          <w:position w:val="-1"/>
          <w:lang w:val="es-AR"/>
        </w:rPr>
        <w:t xml:space="preserve"> hab/ha</w:t>
      </w:r>
    </w:p>
    <w:p w:rsidR="00BB3F82" w:rsidRPr="009737BD" w:rsidRDefault="00BB3F82" w:rsidP="00BB3F82">
      <w:pPr>
        <w:widowControl w:val="0"/>
        <w:autoSpaceDE w:val="0"/>
        <w:autoSpaceDN w:val="0"/>
        <w:adjustRightInd w:val="0"/>
        <w:spacing w:before="8" w:after="0" w:line="266" w:lineRule="exact"/>
        <w:ind w:left="5885" w:right="1940" w:hanging="3028"/>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2</w:t>
      </w:r>
      <w:r w:rsidRPr="009737BD">
        <w:rPr>
          <w:rFonts w:ascii="Tahoma" w:hAnsi="Tahoma" w:cs="Tahoma"/>
          <w:lang w:val="es-AR"/>
        </w:rPr>
        <w:t>. 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ocu</w:t>
      </w:r>
      <w:r w:rsidRPr="009737BD">
        <w:rPr>
          <w:rFonts w:ascii="Tahoma" w:hAnsi="Tahoma" w:cs="Tahoma"/>
          <w:spacing w:val="-2"/>
          <w:lang w:val="es-AR"/>
        </w:rPr>
        <w:t>p</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(F.O.</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 xml:space="preserve">0.40 </w:t>
      </w:r>
      <w:r w:rsidRPr="009737BD">
        <w:rPr>
          <w:rFonts w:ascii="Tahoma" w:hAnsi="Tahoma" w:cs="Tahoma"/>
          <w:spacing w:val="1"/>
          <w:lang w:val="es-AR"/>
        </w:rPr>
        <w:t>(</w:t>
      </w:r>
      <w:r w:rsidRPr="009737BD">
        <w:rPr>
          <w:rFonts w:ascii="Tahoma" w:hAnsi="Tahoma" w:cs="Tahoma"/>
          <w:spacing w:val="-1"/>
          <w:lang w:val="es-AR"/>
        </w:rPr>
        <w:t>F</w:t>
      </w:r>
      <w:r w:rsidRPr="009737BD">
        <w:rPr>
          <w:rFonts w:ascii="Tahoma" w:hAnsi="Tahoma" w:cs="Tahoma"/>
          <w:lang w:val="es-AR"/>
        </w:rPr>
        <w:t>.O.T.):</w:t>
      </w:r>
      <w:r w:rsidRPr="009737BD">
        <w:rPr>
          <w:rFonts w:ascii="Tahoma" w:hAnsi="Tahoma" w:cs="Tahoma"/>
          <w:spacing w:val="-1"/>
          <w:lang w:val="es-AR"/>
        </w:rPr>
        <w:t xml:space="preserve"> </w:t>
      </w:r>
      <w:r w:rsidRPr="009737BD">
        <w:rPr>
          <w:rFonts w:ascii="Tahoma" w:hAnsi="Tahoma" w:cs="Tahoma"/>
          <w:lang w:val="es-AR"/>
        </w:rPr>
        <w:t>0.</w:t>
      </w:r>
      <w:r w:rsidRPr="009737BD">
        <w:rPr>
          <w:rFonts w:ascii="Tahoma" w:hAnsi="Tahoma" w:cs="Tahoma"/>
          <w:spacing w:val="1"/>
          <w:lang w:val="es-AR"/>
        </w:rPr>
        <w:t>6</w:t>
      </w:r>
      <w:r w:rsidRPr="009737BD">
        <w:rPr>
          <w:rFonts w:ascii="Tahoma" w:hAnsi="Tahoma" w:cs="Tahoma"/>
          <w:lang w:val="es-AR"/>
        </w:rPr>
        <w:t>0</w:t>
      </w:r>
    </w:p>
    <w:p w:rsidR="00BB3F82" w:rsidRDefault="00BB3F82" w:rsidP="00BB3F82">
      <w:pPr>
        <w:widowControl w:val="0"/>
        <w:autoSpaceDE w:val="0"/>
        <w:autoSpaceDN w:val="0"/>
        <w:adjustRightInd w:val="0"/>
        <w:spacing w:after="0" w:line="258" w:lineRule="exact"/>
        <w:ind w:left="2857"/>
        <w:rPr>
          <w:rFonts w:ascii="Tahoma" w:hAnsi="Tahoma" w:cs="Tahoma"/>
          <w:position w:val="-1"/>
          <w:lang w:val="es-AR"/>
        </w:rPr>
      </w:pPr>
      <w:r w:rsidRPr="009737BD">
        <w:rPr>
          <w:rFonts w:ascii="Tahoma" w:hAnsi="Tahoma" w:cs="Tahoma"/>
          <w:position w:val="-1"/>
          <w:lang w:val="es-AR"/>
        </w:rPr>
        <w:t>4.1.</w:t>
      </w:r>
      <w:r w:rsidRPr="009737BD">
        <w:rPr>
          <w:rFonts w:ascii="Tahoma" w:hAnsi="Tahoma" w:cs="Tahoma"/>
          <w:spacing w:val="1"/>
          <w:position w:val="-1"/>
          <w:lang w:val="es-AR"/>
        </w:rPr>
        <w:t>3</w:t>
      </w:r>
      <w:r w:rsidRPr="009737BD">
        <w:rPr>
          <w:rFonts w:ascii="Tahoma" w:hAnsi="Tahoma" w:cs="Tahoma"/>
          <w:position w:val="-1"/>
          <w:lang w:val="es-AR"/>
        </w:rPr>
        <w:t>. Retiros</w:t>
      </w:r>
      <w:r w:rsidRPr="009737BD">
        <w:rPr>
          <w:rFonts w:ascii="Tahoma" w:hAnsi="Tahoma" w:cs="Tahoma"/>
          <w:spacing w:val="-6"/>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frente:</w:t>
      </w:r>
      <w:r w:rsidRPr="009737BD">
        <w:rPr>
          <w:rFonts w:ascii="Tahoma" w:hAnsi="Tahoma" w:cs="Tahoma"/>
          <w:spacing w:val="-5"/>
          <w:position w:val="-1"/>
          <w:lang w:val="es-AR"/>
        </w:rPr>
        <w:t xml:space="preserve"> </w:t>
      </w:r>
      <w:r w:rsidR="0029560F">
        <w:rPr>
          <w:rFonts w:ascii="Tahoma" w:hAnsi="Tahoma" w:cs="Tahoma"/>
          <w:position w:val="-1"/>
          <w:lang w:val="es-AR"/>
        </w:rPr>
        <w:t>3</w:t>
      </w:r>
      <w:r w:rsidRPr="009737BD">
        <w:rPr>
          <w:rFonts w:ascii="Tahoma" w:hAnsi="Tahoma" w:cs="Tahoma"/>
          <w:position w:val="-1"/>
          <w:lang w:val="es-AR"/>
        </w:rPr>
        <w:t>m</w:t>
      </w:r>
    </w:p>
    <w:p w:rsidR="00FC31FC" w:rsidRDefault="00FC31FC" w:rsidP="00BB3F82">
      <w:pPr>
        <w:widowControl w:val="0"/>
        <w:autoSpaceDE w:val="0"/>
        <w:autoSpaceDN w:val="0"/>
        <w:adjustRightInd w:val="0"/>
        <w:spacing w:after="0" w:line="258" w:lineRule="exact"/>
        <w:ind w:left="2857"/>
        <w:rPr>
          <w:rFonts w:ascii="Tahoma" w:hAnsi="Tahoma" w:cs="Tahoma"/>
          <w:position w:val="-1"/>
          <w:lang w:val="es-AR"/>
        </w:rPr>
      </w:pPr>
      <w:r>
        <w:rPr>
          <w:rFonts w:ascii="Tahoma" w:hAnsi="Tahoma" w:cs="Tahoma"/>
          <w:position w:val="-1"/>
          <w:lang w:val="es-AR"/>
        </w:rPr>
        <w:t>Lateral; para lotes mayores de 15m</w:t>
      </w:r>
    </w:p>
    <w:p w:rsidR="00FC31FC" w:rsidRDefault="00FC31FC" w:rsidP="00BB3F82">
      <w:pPr>
        <w:widowControl w:val="0"/>
        <w:autoSpaceDE w:val="0"/>
        <w:autoSpaceDN w:val="0"/>
        <w:adjustRightInd w:val="0"/>
        <w:spacing w:after="0" w:line="258" w:lineRule="exact"/>
        <w:ind w:left="2857"/>
        <w:rPr>
          <w:rFonts w:ascii="Tahoma" w:hAnsi="Tahoma" w:cs="Tahoma"/>
          <w:position w:val="-1"/>
          <w:lang w:val="es-AR"/>
        </w:rPr>
      </w:pPr>
      <w:r>
        <w:rPr>
          <w:rFonts w:ascii="Tahoma" w:hAnsi="Tahoma" w:cs="Tahoma"/>
          <w:position w:val="-1"/>
          <w:lang w:val="es-AR"/>
        </w:rPr>
        <w:t>Bilateral: para lotes mayores de 20m</w:t>
      </w:r>
    </w:p>
    <w:p w:rsidR="00BB3F82" w:rsidRPr="009737BD" w:rsidRDefault="00A83BEF" w:rsidP="00F238FB">
      <w:pPr>
        <w:widowControl w:val="0"/>
        <w:autoSpaceDE w:val="0"/>
        <w:autoSpaceDN w:val="0"/>
        <w:adjustRightInd w:val="0"/>
        <w:spacing w:before="8" w:after="0" w:line="240" w:lineRule="auto"/>
        <w:ind w:left="720"/>
        <w:rPr>
          <w:rFonts w:ascii="Tahoma" w:hAnsi="Tahoma" w:cs="Tahoma"/>
          <w:lang w:val="es-AR"/>
        </w:rPr>
      </w:pPr>
      <w:r>
        <w:rPr>
          <w:rFonts w:ascii="Tahoma" w:hAnsi="Tahoma" w:cs="Tahoma"/>
          <w:lang w:val="es-AR"/>
        </w:rPr>
        <w:t xml:space="preserve">                             </w:t>
      </w:r>
      <w:r w:rsidR="00BB3F82" w:rsidRPr="009737BD">
        <w:rPr>
          <w:rFonts w:ascii="Tahoma" w:hAnsi="Tahoma" w:cs="Tahoma"/>
          <w:lang w:val="es-AR"/>
        </w:rPr>
        <w:t>4.1.4.</w:t>
      </w:r>
      <w:r w:rsidR="00BB3F82" w:rsidRPr="009737BD">
        <w:rPr>
          <w:rFonts w:ascii="Tahoma" w:hAnsi="Tahoma" w:cs="Tahoma"/>
          <w:spacing w:val="4"/>
          <w:lang w:val="es-AR"/>
        </w:rPr>
        <w:t xml:space="preserve"> </w:t>
      </w:r>
      <w:r w:rsidR="00BB3F82" w:rsidRPr="009737BD">
        <w:rPr>
          <w:rFonts w:ascii="Tahoma" w:hAnsi="Tahoma" w:cs="Tahoma"/>
          <w:lang w:val="es-AR"/>
        </w:rPr>
        <w:t>Altura</w:t>
      </w:r>
      <w:r w:rsidR="00BB3F82" w:rsidRPr="009737BD">
        <w:rPr>
          <w:rFonts w:ascii="Tahoma" w:hAnsi="Tahoma" w:cs="Tahoma"/>
          <w:spacing w:val="5"/>
          <w:lang w:val="es-AR"/>
        </w:rPr>
        <w:t xml:space="preserve"> </w:t>
      </w:r>
      <w:r w:rsidR="00BB3F82" w:rsidRPr="009737BD">
        <w:rPr>
          <w:rFonts w:ascii="Tahoma" w:hAnsi="Tahoma" w:cs="Tahoma"/>
          <w:lang w:val="es-AR"/>
        </w:rPr>
        <w:t>máxima:</w:t>
      </w:r>
      <w:r w:rsidR="00BB3F82" w:rsidRPr="009737BD">
        <w:rPr>
          <w:rFonts w:ascii="Tahoma" w:hAnsi="Tahoma" w:cs="Tahoma"/>
          <w:spacing w:val="2"/>
          <w:lang w:val="es-AR"/>
        </w:rPr>
        <w:t xml:space="preserve"> </w:t>
      </w:r>
      <w:r>
        <w:rPr>
          <w:rFonts w:ascii="Tahoma" w:hAnsi="Tahoma" w:cs="Tahoma"/>
          <w:lang w:val="es-AR"/>
        </w:rPr>
        <w:t>6</w:t>
      </w:r>
      <w:r w:rsidR="00BB3F82" w:rsidRPr="009737BD">
        <w:rPr>
          <w:rFonts w:ascii="Tahoma" w:hAnsi="Tahoma" w:cs="Tahoma"/>
          <w:lang w:val="es-AR"/>
        </w:rPr>
        <w:t>m</w:t>
      </w:r>
      <w:r w:rsidR="00BB3F82" w:rsidRPr="009737BD">
        <w:rPr>
          <w:rFonts w:ascii="Tahoma" w:hAnsi="Tahoma" w:cs="Tahoma"/>
          <w:spacing w:val="7"/>
          <w:lang w:val="es-AR"/>
        </w:rPr>
        <w:t xml:space="preserve"> </w:t>
      </w:r>
    </w:p>
    <w:p w:rsidR="001A5F7E" w:rsidRPr="009737BD" w:rsidRDefault="001A5F7E">
      <w:pPr>
        <w:widowControl w:val="0"/>
        <w:autoSpaceDE w:val="0"/>
        <w:autoSpaceDN w:val="0"/>
        <w:adjustRightInd w:val="0"/>
        <w:spacing w:before="7" w:after="0" w:line="240" w:lineRule="auto"/>
        <w:ind w:left="2716"/>
        <w:rPr>
          <w:rFonts w:ascii="Tahoma" w:hAnsi="Tahoma" w:cs="Tahoma"/>
          <w:lang w:val="es-AR"/>
        </w:rPr>
      </w:pPr>
      <w:r w:rsidRPr="009737BD">
        <w:rPr>
          <w:rFonts w:ascii="Tahoma" w:hAnsi="Tahoma" w:cs="Tahoma"/>
          <w:lang w:val="es-AR"/>
        </w:rPr>
        <w:t>4.2.</w:t>
      </w:r>
      <w:r w:rsidRPr="009737BD">
        <w:rPr>
          <w:rFonts w:ascii="Tahoma" w:hAnsi="Tahoma" w:cs="Tahoma"/>
          <w:spacing w:val="1"/>
          <w:lang w:val="es-AR"/>
        </w:rPr>
        <w:t>1</w:t>
      </w:r>
      <w:r w:rsidRPr="009737BD">
        <w:rPr>
          <w:rFonts w:ascii="Tahoma" w:hAnsi="Tahoma" w:cs="Tahoma"/>
          <w:lang w:val="es-AR"/>
        </w:rPr>
        <w:t xml:space="preserve">. </w:t>
      </w:r>
      <w:r w:rsidRPr="009737BD">
        <w:rPr>
          <w:rFonts w:ascii="Tahoma" w:hAnsi="Tahoma" w:cs="Tahoma"/>
          <w:spacing w:val="23"/>
          <w:lang w:val="es-AR"/>
        </w:rPr>
        <w:t xml:space="preserve"> </w:t>
      </w:r>
      <w:r w:rsidRPr="009737BD">
        <w:rPr>
          <w:rFonts w:ascii="Tahoma" w:hAnsi="Tahoma" w:cs="Tahoma"/>
          <w:lang w:val="es-AR"/>
        </w:rPr>
        <w:t>Frente</w:t>
      </w:r>
      <w:r w:rsidRPr="009737BD">
        <w:rPr>
          <w:rFonts w:ascii="Tahoma" w:hAnsi="Tahoma" w:cs="Tahoma"/>
          <w:spacing w:val="-6"/>
          <w:lang w:val="es-AR"/>
        </w:rPr>
        <w:t xml:space="preserve"> </w:t>
      </w:r>
      <w:r w:rsidRPr="009737BD">
        <w:rPr>
          <w:rFonts w:ascii="Tahoma" w:hAnsi="Tahoma" w:cs="Tahoma"/>
          <w:lang w:val="es-AR"/>
        </w:rPr>
        <w:t>mínimo: 20m</w:t>
      </w:r>
    </w:p>
    <w:p w:rsidR="001A5F7E" w:rsidRPr="009737BD" w:rsidRDefault="001A5F7E">
      <w:pPr>
        <w:widowControl w:val="0"/>
        <w:autoSpaceDE w:val="0"/>
        <w:autoSpaceDN w:val="0"/>
        <w:adjustRightInd w:val="0"/>
        <w:spacing w:after="0" w:line="265" w:lineRule="exact"/>
        <w:ind w:left="2716"/>
        <w:rPr>
          <w:rFonts w:ascii="Tahoma" w:hAnsi="Tahoma" w:cs="Tahoma"/>
          <w:lang w:val="es-AR"/>
        </w:rPr>
      </w:pPr>
      <w:r w:rsidRPr="009737BD">
        <w:rPr>
          <w:rFonts w:ascii="Tahoma" w:hAnsi="Tahoma" w:cs="Tahoma"/>
          <w:position w:val="-1"/>
          <w:lang w:val="es-AR"/>
        </w:rPr>
        <w:t>4.2.</w:t>
      </w:r>
      <w:r w:rsidRPr="009737BD">
        <w:rPr>
          <w:rFonts w:ascii="Tahoma" w:hAnsi="Tahoma" w:cs="Tahoma"/>
          <w:spacing w:val="1"/>
          <w:position w:val="-1"/>
          <w:lang w:val="es-AR"/>
        </w:rPr>
        <w:t>2</w:t>
      </w:r>
      <w:r w:rsidRPr="009737BD">
        <w:rPr>
          <w:rFonts w:ascii="Tahoma" w:hAnsi="Tahoma" w:cs="Tahoma"/>
          <w:position w:val="-1"/>
          <w:lang w:val="es-AR"/>
        </w:rPr>
        <w:t xml:space="preserve">. </w:t>
      </w:r>
      <w:r w:rsidRPr="009737BD">
        <w:rPr>
          <w:rFonts w:ascii="Tahoma" w:hAnsi="Tahoma" w:cs="Tahoma"/>
          <w:spacing w:val="23"/>
          <w:position w:val="-1"/>
          <w:lang w:val="es-AR"/>
        </w:rPr>
        <w:t xml:space="preserve"> </w:t>
      </w:r>
      <w:r w:rsidRPr="009737BD">
        <w:rPr>
          <w:rFonts w:ascii="Tahoma" w:hAnsi="Tahoma" w:cs="Tahoma"/>
          <w:position w:val="-1"/>
          <w:lang w:val="es-AR"/>
        </w:rPr>
        <w:t>Supe</w:t>
      </w:r>
      <w:r w:rsidRPr="009737BD">
        <w:rPr>
          <w:rFonts w:ascii="Tahoma" w:hAnsi="Tahoma" w:cs="Tahoma"/>
          <w:spacing w:val="1"/>
          <w:position w:val="-1"/>
          <w:lang w:val="es-AR"/>
        </w:rPr>
        <w:t>r</w:t>
      </w:r>
      <w:r w:rsidRPr="009737BD">
        <w:rPr>
          <w:rFonts w:ascii="Tahoma" w:hAnsi="Tahoma" w:cs="Tahoma"/>
          <w:position w:val="-1"/>
          <w:lang w:val="es-AR"/>
        </w:rPr>
        <w:t>ficie</w:t>
      </w:r>
      <w:r w:rsidRPr="009737BD">
        <w:rPr>
          <w:rFonts w:ascii="Tahoma" w:hAnsi="Tahoma" w:cs="Tahoma"/>
          <w:spacing w:val="-4"/>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ínima:</w:t>
      </w:r>
      <w:r w:rsidRPr="009737BD">
        <w:rPr>
          <w:rFonts w:ascii="Tahoma" w:hAnsi="Tahoma" w:cs="Tahoma"/>
          <w:spacing w:val="-2"/>
          <w:position w:val="-1"/>
          <w:lang w:val="es-AR"/>
        </w:rPr>
        <w:t xml:space="preserve"> </w:t>
      </w:r>
      <w:smartTag w:uri="urn:schemas-microsoft-com:office:smarttags" w:element="metricconverter">
        <w:smartTagPr>
          <w:attr w:name="ProductID" w:val="600 m2"/>
        </w:smartTagPr>
        <w:r w:rsidRPr="009737BD">
          <w:rPr>
            <w:rFonts w:ascii="Tahoma" w:hAnsi="Tahoma" w:cs="Tahoma"/>
            <w:position w:val="-1"/>
            <w:lang w:val="es-AR"/>
          </w:rPr>
          <w:t>600</w:t>
        </w:r>
        <w:r w:rsidRPr="009737BD">
          <w:rPr>
            <w:rFonts w:ascii="Tahoma" w:hAnsi="Tahoma" w:cs="Tahoma"/>
            <w:spacing w:val="1"/>
            <w:position w:val="-1"/>
            <w:lang w:val="es-AR"/>
          </w:rPr>
          <w:t xml:space="preserve"> </w:t>
        </w:r>
        <w:r w:rsidRPr="009737BD">
          <w:rPr>
            <w:rFonts w:ascii="Tahoma" w:hAnsi="Tahoma" w:cs="Tahoma"/>
            <w:position w:val="-1"/>
            <w:lang w:val="es-AR"/>
          </w:rPr>
          <w:t>m2</w:t>
        </w:r>
      </w:smartTag>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23"/>
        <w:rPr>
          <w:rFonts w:ascii="Tahoma" w:hAnsi="Tahoma" w:cs="Tahoma"/>
          <w:lang w:val="es-AR"/>
        </w:rPr>
      </w:pPr>
      <w:r w:rsidRPr="009737BD">
        <w:rPr>
          <w:rFonts w:ascii="Tahoma" w:hAnsi="Tahoma" w:cs="Tahoma"/>
          <w:lang w:val="es-AR"/>
        </w:rPr>
        <w:t>5</w:t>
      </w:r>
      <w:r w:rsidRPr="009737BD">
        <w:rPr>
          <w:rFonts w:ascii="Tahoma" w:hAnsi="Tahoma" w:cs="Tahoma"/>
          <w:spacing w:val="-1"/>
          <w:lang w:val="es-AR"/>
        </w:rPr>
        <w:t>-</w:t>
      </w:r>
      <w:r w:rsidRPr="009737BD">
        <w:rPr>
          <w:rFonts w:ascii="Tahoma" w:hAnsi="Tahoma" w:cs="Tahoma"/>
          <w:b/>
          <w:bCs/>
          <w:lang w:val="es-AR"/>
        </w:rPr>
        <w:t>USOS D</w:t>
      </w:r>
      <w:r w:rsidRPr="009737BD">
        <w:rPr>
          <w:rFonts w:ascii="Tahoma" w:hAnsi="Tahoma" w:cs="Tahoma"/>
          <w:b/>
          <w:bCs/>
          <w:spacing w:val="2"/>
          <w:lang w:val="es-AR"/>
        </w:rPr>
        <w:t>E</w:t>
      </w:r>
      <w:r w:rsidRPr="009737BD">
        <w:rPr>
          <w:rFonts w:ascii="Tahoma" w:hAnsi="Tahoma" w:cs="Tahoma"/>
          <w:b/>
          <w:bCs/>
          <w:lang w:val="es-AR"/>
        </w:rPr>
        <w:t>L</w:t>
      </w:r>
      <w:r w:rsidRPr="009737BD">
        <w:rPr>
          <w:rFonts w:ascii="Tahoma" w:hAnsi="Tahoma" w:cs="Tahoma"/>
          <w:b/>
          <w:bCs/>
          <w:spacing w:val="-1"/>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w:t>
      </w:r>
      <w:r w:rsidRPr="009737BD">
        <w:rPr>
          <w:rFonts w:ascii="Tahoma" w:hAnsi="Tahoma" w:cs="Tahoma"/>
          <w:b/>
          <w:bCs/>
          <w:spacing w:val="1"/>
          <w:lang w:val="es-AR"/>
        </w:rPr>
        <w:t>O</w:t>
      </w:r>
      <w:r w:rsidRPr="009737BD">
        <w:rPr>
          <w:rFonts w:ascii="Tahoma" w:hAnsi="Tahoma" w:cs="Tahoma"/>
          <w:lang w:val="es-AR"/>
        </w:rPr>
        <w:t>:</w:t>
      </w:r>
    </w:p>
    <w:p w:rsidR="00762C94" w:rsidRDefault="00762C94" w:rsidP="00F238FB">
      <w:pPr>
        <w:widowControl w:val="0"/>
        <w:autoSpaceDE w:val="0"/>
        <w:autoSpaceDN w:val="0"/>
        <w:adjustRightInd w:val="0"/>
        <w:spacing w:after="0" w:line="240" w:lineRule="auto"/>
        <w:ind w:left="2290"/>
        <w:rPr>
          <w:rFonts w:ascii="Tahoma" w:hAnsi="Tahoma" w:cs="Tahoma"/>
          <w:lang w:val="es-AR"/>
        </w:rPr>
      </w:pPr>
    </w:p>
    <w:p w:rsidR="00F238FB" w:rsidRDefault="001A5F7E" w:rsidP="00F238FB">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5.1.</w:t>
      </w:r>
      <w:r w:rsidRPr="009737BD">
        <w:rPr>
          <w:rFonts w:ascii="Tahoma" w:hAnsi="Tahoma" w:cs="Tahoma"/>
          <w:spacing w:val="-5"/>
          <w:lang w:val="es-AR"/>
        </w:rPr>
        <w:t xml:space="preserve"> </w:t>
      </w:r>
      <w:r w:rsidRPr="00193BBC">
        <w:rPr>
          <w:rFonts w:ascii="Tahoma" w:hAnsi="Tahoma" w:cs="Tahoma"/>
          <w:b/>
          <w:lang w:val="es-AR"/>
        </w:rPr>
        <w:t>Residencial:</w:t>
      </w:r>
      <w:r w:rsidRPr="00193BBC">
        <w:rPr>
          <w:rFonts w:ascii="Tahoma" w:hAnsi="Tahoma" w:cs="Tahoma"/>
          <w:b/>
          <w:spacing w:val="-11"/>
          <w:lang w:val="es-AR"/>
        </w:rPr>
        <w:t xml:space="preserve"> </w:t>
      </w:r>
      <w:r w:rsidRPr="009737BD">
        <w:rPr>
          <w:rFonts w:ascii="Tahoma" w:hAnsi="Tahoma" w:cs="Tahoma"/>
          <w:lang w:val="es-AR"/>
        </w:rPr>
        <w:t>condición</w:t>
      </w:r>
      <w:r w:rsidRPr="009737BD">
        <w:rPr>
          <w:rFonts w:ascii="Tahoma" w:hAnsi="Tahoma" w:cs="Tahoma"/>
          <w:spacing w:val="-8"/>
          <w:lang w:val="es-AR"/>
        </w:rPr>
        <w:t xml:space="preserve"> </w:t>
      </w:r>
      <w:r w:rsidR="00F238FB">
        <w:rPr>
          <w:rFonts w:ascii="Tahoma" w:hAnsi="Tahoma" w:cs="Tahoma"/>
          <w:lang w:val="es-AR"/>
        </w:rPr>
        <w:t>dominante</w:t>
      </w:r>
    </w:p>
    <w:p w:rsidR="001A5F7E" w:rsidRPr="009737BD" w:rsidRDefault="00762C94" w:rsidP="00762C94">
      <w:pPr>
        <w:widowControl w:val="0"/>
        <w:autoSpaceDE w:val="0"/>
        <w:autoSpaceDN w:val="0"/>
        <w:adjustRightInd w:val="0"/>
        <w:spacing w:after="0" w:line="240" w:lineRule="auto"/>
        <w:ind w:left="2054" w:firstLine="720"/>
        <w:rPr>
          <w:rFonts w:ascii="Tahoma" w:hAnsi="Tahoma" w:cs="Tahoma"/>
          <w:lang w:val="es-AR"/>
        </w:rPr>
      </w:pPr>
      <w:r>
        <w:rPr>
          <w:rFonts w:ascii="Tahoma" w:hAnsi="Tahoma" w:cs="Tahoma"/>
          <w:lang w:val="es-AR"/>
        </w:rPr>
        <w:lastRenderedPageBreak/>
        <w:t xml:space="preserve">5.1.1. </w:t>
      </w:r>
      <w:r w:rsidR="001A5F7E" w:rsidRPr="009737BD">
        <w:rPr>
          <w:rFonts w:ascii="Tahoma" w:hAnsi="Tahoma" w:cs="Tahoma"/>
          <w:lang w:val="es-AR"/>
        </w:rPr>
        <w:t>Vivienda</w:t>
      </w:r>
      <w:r w:rsidR="001A5F7E" w:rsidRPr="009737BD">
        <w:rPr>
          <w:rFonts w:ascii="Tahoma" w:hAnsi="Tahoma" w:cs="Tahoma"/>
          <w:spacing w:val="-14"/>
          <w:lang w:val="es-AR"/>
        </w:rPr>
        <w:t xml:space="preserve"> </w:t>
      </w:r>
      <w:r w:rsidR="001A5F7E" w:rsidRPr="009737BD">
        <w:rPr>
          <w:rFonts w:ascii="Tahoma" w:hAnsi="Tahoma" w:cs="Tahoma"/>
          <w:lang w:val="es-AR"/>
        </w:rPr>
        <w:t>unifamiliar.</w:t>
      </w:r>
    </w:p>
    <w:p w:rsidR="001A5F7E" w:rsidRPr="009737BD" w:rsidRDefault="001A5F7E">
      <w:pPr>
        <w:widowControl w:val="0"/>
        <w:autoSpaceDE w:val="0"/>
        <w:autoSpaceDN w:val="0"/>
        <w:adjustRightInd w:val="0"/>
        <w:spacing w:after="0" w:line="267" w:lineRule="exact"/>
        <w:ind w:left="2774"/>
        <w:rPr>
          <w:rFonts w:ascii="Tahoma" w:hAnsi="Tahoma" w:cs="Tahoma"/>
          <w:sz w:val="23"/>
          <w:szCs w:val="23"/>
          <w:lang w:val="es-AR"/>
        </w:rPr>
      </w:pPr>
      <w:r w:rsidRPr="009737BD">
        <w:rPr>
          <w:rFonts w:ascii="Tahoma" w:hAnsi="Tahoma" w:cs="Tahoma"/>
          <w:position w:val="-1"/>
          <w:lang w:val="es-AR"/>
        </w:rPr>
        <w:t>5.</w:t>
      </w:r>
      <w:r w:rsidRPr="009737BD">
        <w:rPr>
          <w:rFonts w:ascii="Tahoma" w:hAnsi="Tahoma" w:cs="Tahoma"/>
          <w:spacing w:val="1"/>
          <w:position w:val="-1"/>
          <w:lang w:val="es-AR"/>
        </w:rPr>
        <w:t>1</w:t>
      </w:r>
      <w:r w:rsidRPr="009737BD">
        <w:rPr>
          <w:rFonts w:ascii="Tahoma" w:hAnsi="Tahoma" w:cs="Tahoma"/>
          <w:position w:val="-1"/>
          <w:lang w:val="es-AR"/>
        </w:rPr>
        <w:t>..</w:t>
      </w:r>
      <w:r w:rsidRPr="009737BD">
        <w:rPr>
          <w:rFonts w:ascii="Tahoma" w:hAnsi="Tahoma" w:cs="Tahoma"/>
          <w:spacing w:val="1"/>
          <w:position w:val="-1"/>
          <w:lang w:val="es-AR"/>
        </w:rPr>
        <w:t>2</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Hote</w:t>
      </w:r>
      <w:r w:rsidRPr="009737BD">
        <w:rPr>
          <w:rFonts w:ascii="Tahoma" w:hAnsi="Tahoma" w:cs="Tahoma"/>
          <w:spacing w:val="1"/>
          <w:position w:val="-1"/>
          <w:lang w:val="es-AR"/>
        </w:rPr>
        <w:t>l</w:t>
      </w:r>
      <w:r w:rsidRPr="009737BD">
        <w:rPr>
          <w:rFonts w:ascii="Tahoma" w:hAnsi="Tahoma" w:cs="Tahoma"/>
          <w:position w:val="-1"/>
          <w:lang w:val="es-AR"/>
        </w:rPr>
        <w:t>ería</w:t>
      </w:r>
      <w:r w:rsidRPr="009737BD">
        <w:rPr>
          <w:rFonts w:ascii="Tahoma" w:hAnsi="Tahoma" w:cs="Tahoma"/>
          <w:spacing w:val="-6"/>
          <w:position w:val="-1"/>
          <w:lang w:val="es-AR"/>
        </w:rPr>
        <w:t xml:space="preserve"> </w:t>
      </w:r>
      <w:r w:rsidRPr="00F238FB">
        <w:rPr>
          <w:rFonts w:ascii="Tahoma" w:hAnsi="Tahoma" w:cs="Tahoma"/>
          <w:w w:val="95"/>
          <w:lang w:val="es-AR"/>
        </w:rPr>
        <w:t>excepto</w:t>
      </w:r>
      <w:r w:rsidRPr="00F238FB">
        <w:rPr>
          <w:rFonts w:ascii="Tahoma" w:hAnsi="Tahoma" w:cs="Tahoma"/>
          <w:spacing w:val="-9"/>
          <w:w w:val="95"/>
          <w:lang w:val="es-AR"/>
        </w:rPr>
        <w:t xml:space="preserve"> </w:t>
      </w:r>
      <w:r w:rsidRPr="00F238FB">
        <w:rPr>
          <w:rFonts w:ascii="Tahoma" w:hAnsi="Tahoma" w:cs="Tahoma"/>
          <w:lang w:val="es-AR"/>
        </w:rPr>
        <w:t>hotel</w:t>
      </w:r>
      <w:r w:rsidRPr="00F238FB">
        <w:rPr>
          <w:rFonts w:ascii="Tahoma" w:hAnsi="Tahoma" w:cs="Tahoma"/>
          <w:spacing w:val="-24"/>
          <w:lang w:val="es-AR"/>
        </w:rPr>
        <w:t xml:space="preserve"> </w:t>
      </w:r>
      <w:r w:rsidRPr="00F238FB">
        <w:rPr>
          <w:rFonts w:ascii="Tahoma" w:hAnsi="Tahoma" w:cs="Tahoma"/>
          <w:lang w:val="es-AR"/>
        </w:rPr>
        <w:t>por</w:t>
      </w:r>
      <w:r w:rsidRPr="00F238FB">
        <w:rPr>
          <w:rFonts w:ascii="Tahoma" w:hAnsi="Tahoma" w:cs="Tahoma"/>
          <w:spacing w:val="-18"/>
          <w:lang w:val="es-AR"/>
        </w:rPr>
        <w:t xml:space="preserve"> </w:t>
      </w:r>
      <w:r w:rsidRPr="00F238FB">
        <w:rPr>
          <w:rFonts w:ascii="Tahoma" w:hAnsi="Tahoma" w:cs="Tahoma"/>
          <w:lang w:val="es-AR"/>
        </w:rPr>
        <w:t>hora.</w:t>
      </w:r>
    </w:p>
    <w:p w:rsidR="001A5F7E" w:rsidRPr="009737BD" w:rsidRDefault="001A5F7E">
      <w:pPr>
        <w:widowControl w:val="0"/>
        <w:autoSpaceDE w:val="0"/>
        <w:autoSpaceDN w:val="0"/>
        <w:adjustRightInd w:val="0"/>
        <w:spacing w:before="2"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5.2.</w:t>
      </w:r>
      <w:r w:rsidRPr="009737BD">
        <w:rPr>
          <w:rFonts w:ascii="Tahoma" w:hAnsi="Tahoma" w:cs="Tahoma"/>
          <w:spacing w:val="-5"/>
          <w:lang w:val="es-AR"/>
        </w:rPr>
        <w:t xml:space="preserve"> </w:t>
      </w:r>
      <w:r w:rsidRPr="00193BBC">
        <w:rPr>
          <w:rFonts w:ascii="Tahoma" w:hAnsi="Tahoma" w:cs="Tahoma"/>
          <w:b/>
          <w:lang w:val="es-AR"/>
        </w:rPr>
        <w:t>Co</w:t>
      </w:r>
      <w:r w:rsidRPr="00193BBC">
        <w:rPr>
          <w:rFonts w:ascii="Tahoma" w:hAnsi="Tahoma" w:cs="Tahoma"/>
          <w:b/>
          <w:spacing w:val="2"/>
          <w:lang w:val="es-AR"/>
        </w:rPr>
        <w:t>m</w:t>
      </w:r>
      <w:r w:rsidRPr="00193BBC">
        <w:rPr>
          <w:rFonts w:ascii="Tahoma" w:hAnsi="Tahoma" w:cs="Tahoma"/>
          <w:b/>
          <w:lang w:val="es-AR"/>
        </w:rPr>
        <w:t>erc</w:t>
      </w:r>
      <w:r w:rsidRPr="00193BBC">
        <w:rPr>
          <w:rFonts w:ascii="Tahoma" w:hAnsi="Tahoma" w:cs="Tahoma"/>
          <w:b/>
          <w:spacing w:val="1"/>
          <w:lang w:val="es-AR"/>
        </w:rPr>
        <w:t>i</w:t>
      </w:r>
      <w:r w:rsidRPr="00193BBC">
        <w:rPr>
          <w:rFonts w:ascii="Tahoma" w:hAnsi="Tahoma" w:cs="Tahoma"/>
          <w:b/>
          <w:lang w:val="es-AR"/>
        </w:rPr>
        <w:t>al:</w:t>
      </w:r>
      <w:r w:rsidRPr="009737BD">
        <w:rPr>
          <w:rFonts w:ascii="Tahoma" w:hAnsi="Tahoma" w:cs="Tahoma"/>
          <w:spacing w:val="-2"/>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dominante</w:t>
      </w:r>
    </w:p>
    <w:p w:rsidR="001A5F7E" w:rsidRPr="009737BD" w:rsidRDefault="001A5F7E">
      <w:pPr>
        <w:widowControl w:val="0"/>
        <w:autoSpaceDE w:val="0"/>
        <w:autoSpaceDN w:val="0"/>
        <w:adjustRightInd w:val="0"/>
        <w:spacing w:before="7" w:after="0" w:line="266" w:lineRule="exact"/>
        <w:ind w:left="2857" w:right="70"/>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7"/>
          <w:lang w:val="es-AR"/>
        </w:rPr>
        <w:t xml:space="preserve"> </w:t>
      </w:r>
      <w:r w:rsidRPr="009737BD">
        <w:rPr>
          <w:rFonts w:ascii="Tahoma" w:hAnsi="Tahoma" w:cs="Tahoma"/>
          <w:lang w:val="es-AR"/>
        </w:rPr>
        <w:t>Expo</w:t>
      </w:r>
      <w:r w:rsidRPr="009737BD">
        <w:rPr>
          <w:rFonts w:ascii="Tahoma" w:hAnsi="Tahoma" w:cs="Tahoma"/>
          <w:spacing w:val="2"/>
          <w:lang w:val="es-AR"/>
        </w:rPr>
        <w:t>s</w:t>
      </w:r>
      <w:r w:rsidRPr="009737BD">
        <w:rPr>
          <w:rFonts w:ascii="Tahoma" w:hAnsi="Tahoma" w:cs="Tahoma"/>
          <w:lang w:val="es-AR"/>
        </w:rPr>
        <w:t>ición</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6"/>
          <w:lang w:val="es-AR"/>
        </w:rPr>
        <w:t xml:space="preserve"> </w:t>
      </w:r>
      <w:r w:rsidRPr="009737BD">
        <w:rPr>
          <w:rFonts w:ascii="Tahoma" w:hAnsi="Tahoma" w:cs="Tahoma"/>
          <w:spacing w:val="1"/>
          <w:lang w:val="es-AR"/>
        </w:rPr>
        <w:t>v</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lang w:val="es-AR"/>
        </w:rPr>
        <w:t>minorist</w:t>
      </w:r>
      <w:r w:rsidRPr="009737BD">
        <w:rPr>
          <w:rFonts w:ascii="Tahoma" w:hAnsi="Tahoma" w:cs="Tahoma"/>
          <w:spacing w:val="1"/>
          <w:lang w:val="es-AR"/>
        </w:rPr>
        <w:t>a</w:t>
      </w:r>
      <w:r w:rsidRPr="009737BD">
        <w:rPr>
          <w:rFonts w:ascii="Tahoma" w:hAnsi="Tahoma" w:cs="Tahoma"/>
          <w:lang w:val="es-AR"/>
        </w:rPr>
        <w:t xml:space="preserve">: </w:t>
      </w:r>
      <w:r w:rsidR="003B4A2E">
        <w:rPr>
          <w:rFonts w:ascii="Tahoma" w:hAnsi="Tahoma" w:cs="Tahoma"/>
          <w:lang w:val="es-AR"/>
        </w:rPr>
        <w:t>a,b.</w:t>
      </w:r>
    </w:p>
    <w:p w:rsidR="001A5F7E" w:rsidRPr="009737BD" w:rsidRDefault="001A5F7E" w:rsidP="00762C94">
      <w:pPr>
        <w:widowControl w:val="0"/>
        <w:autoSpaceDE w:val="0"/>
        <w:autoSpaceDN w:val="0"/>
        <w:adjustRightInd w:val="0"/>
        <w:spacing w:after="0" w:line="259" w:lineRule="exact"/>
        <w:ind w:left="2137" w:firstLine="720"/>
        <w:rPr>
          <w:rFonts w:ascii="Tahoma" w:hAnsi="Tahoma" w:cs="Tahoma"/>
          <w:lang w:val="es-AR"/>
        </w:rPr>
      </w:pPr>
      <w:r w:rsidRPr="009737BD">
        <w:rPr>
          <w:rFonts w:ascii="Tahoma" w:hAnsi="Tahoma" w:cs="Tahoma"/>
          <w:position w:val="-1"/>
          <w:lang w:val="es-AR"/>
        </w:rPr>
        <w:t>5.2.2.</w:t>
      </w:r>
      <w:r w:rsidRPr="009737BD">
        <w:rPr>
          <w:rFonts w:ascii="Tahoma" w:hAnsi="Tahoma" w:cs="Tahoma"/>
          <w:spacing w:val="-6"/>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ios co</w:t>
      </w:r>
      <w:r w:rsidRPr="009737BD">
        <w:rPr>
          <w:rFonts w:ascii="Tahoma" w:hAnsi="Tahoma" w:cs="Tahoma"/>
          <w:spacing w:val="2"/>
          <w:position w:val="-1"/>
          <w:lang w:val="es-AR"/>
        </w:rPr>
        <w:t>m</w:t>
      </w:r>
      <w:r w:rsidRPr="009737BD">
        <w:rPr>
          <w:rFonts w:ascii="Tahoma" w:hAnsi="Tahoma" w:cs="Tahoma"/>
          <w:position w:val="-1"/>
          <w:lang w:val="es-AR"/>
        </w:rPr>
        <w:t>erc</w:t>
      </w:r>
      <w:r w:rsidRPr="009737BD">
        <w:rPr>
          <w:rFonts w:ascii="Tahoma" w:hAnsi="Tahoma" w:cs="Tahoma"/>
          <w:spacing w:val="1"/>
          <w:position w:val="-1"/>
          <w:lang w:val="es-AR"/>
        </w:rPr>
        <w:t>i</w:t>
      </w:r>
      <w:r w:rsidRPr="009737BD">
        <w:rPr>
          <w:rFonts w:ascii="Tahoma" w:hAnsi="Tahoma" w:cs="Tahoma"/>
          <w:position w:val="-1"/>
          <w:lang w:val="es-AR"/>
        </w:rPr>
        <w:t>ales</w:t>
      </w:r>
      <w:r w:rsidRPr="009737BD">
        <w:rPr>
          <w:rFonts w:ascii="Tahoma" w:hAnsi="Tahoma" w:cs="Tahoma"/>
          <w:spacing w:val="-2"/>
          <w:position w:val="-1"/>
          <w:lang w:val="es-AR"/>
        </w:rPr>
        <w:t xml:space="preserve"> </w:t>
      </w:r>
      <w:r w:rsidRPr="009737BD">
        <w:rPr>
          <w:rFonts w:ascii="Tahoma" w:hAnsi="Tahoma" w:cs="Tahoma"/>
          <w:position w:val="-1"/>
          <w:lang w:val="es-AR"/>
        </w:rPr>
        <w:t>: b.</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3</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alimentac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8"/>
          <w:position w:val="-1"/>
          <w:lang w:val="es-AR"/>
        </w:rPr>
        <w:t xml:space="preserve"> </w:t>
      </w:r>
      <w:r w:rsidRPr="009737BD">
        <w:rPr>
          <w:rFonts w:ascii="Tahoma" w:hAnsi="Tahoma" w:cs="Tahoma"/>
          <w:position w:val="-1"/>
          <w:lang w:val="es-AR"/>
        </w:rPr>
        <w:t>a, b.</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4</w:t>
      </w:r>
      <w:r w:rsidRPr="009737BD">
        <w:rPr>
          <w:rFonts w:ascii="Tahoma" w:hAnsi="Tahoma" w:cs="Tahoma"/>
          <w:position w:val="-1"/>
          <w:lang w:val="es-AR"/>
        </w:rPr>
        <w:t>. Almacenaje:</w:t>
      </w:r>
      <w:r w:rsidRPr="009737BD">
        <w:rPr>
          <w:rFonts w:ascii="Tahoma" w:hAnsi="Tahoma" w:cs="Tahoma"/>
          <w:spacing w:val="-10"/>
          <w:position w:val="-1"/>
          <w:lang w:val="es-AR"/>
        </w:rPr>
        <w:t xml:space="preserve"> </w:t>
      </w:r>
      <w:r w:rsidRPr="009737BD">
        <w:rPr>
          <w:rFonts w:ascii="Tahoma" w:hAnsi="Tahoma" w:cs="Tahoma"/>
          <w:position w:val="-1"/>
          <w:lang w:val="es-AR"/>
        </w:rPr>
        <w:t>depósito</w:t>
      </w:r>
      <w:r w:rsidRPr="009737BD">
        <w:rPr>
          <w:rFonts w:ascii="Tahoma" w:hAnsi="Tahoma" w:cs="Tahoma"/>
          <w:spacing w:val="-7"/>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l</w:t>
      </w:r>
      <w:r w:rsidRPr="009737BD">
        <w:rPr>
          <w:rFonts w:ascii="Tahoma" w:hAnsi="Tahoma" w:cs="Tahoma"/>
          <w:position w:val="-1"/>
          <w:lang w:val="es-AR"/>
        </w:rPr>
        <w:t>ase</w:t>
      </w:r>
      <w:r w:rsidRPr="009737BD">
        <w:rPr>
          <w:rFonts w:ascii="Tahoma" w:hAnsi="Tahoma" w:cs="Tahoma"/>
          <w:spacing w:val="-1"/>
          <w:position w:val="-1"/>
          <w:lang w:val="es-AR"/>
        </w:rPr>
        <w:t xml:space="preserve"> </w:t>
      </w:r>
      <w:r w:rsidRPr="009737BD">
        <w:rPr>
          <w:rFonts w:ascii="Tahoma" w:hAnsi="Tahoma" w:cs="Tahoma"/>
          <w:spacing w:val="1"/>
          <w:position w:val="-1"/>
          <w:lang w:val="es-AR"/>
        </w:rPr>
        <w:t>1</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5.3</w:t>
      </w:r>
      <w:r w:rsidRPr="009737BD">
        <w:rPr>
          <w:rFonts w:ascii="Tahoma" w:hAnsi="Tahoma" w:cs="Tahoma"/>
          <w:spacing w:val="-6"/>
          <w:lang w:val="es-AR"/>
        </w:rPr>
        <w:t xml:space="preserve"> </w:t>
      </w:r>
      <w:r w:rsidRPr="00193BBC">
        <w:rPr>
          <w:rFonts w:ascii="Tahoma" w:hAnsi="Tahoma" w:cs="Tahoma"/>
          <w:b/>
          <w:lang w:val="es-AR"/>
        </w:rPr>
        <w:t>Industr</w:t>
      </w:r>
      <w:r w:rsidRPr="00193BBC">
        <w:rPr>
          <w:rFonts w:ascii="Tahoma" w:hAnsi="Tahoma" w:cs="Tahoma"/>
          <w:b/>
          <w:spacing w:val="1"/>
          <w:lang w:val="es-AR"/>
        </w:rPr>
        <w:t>i</w:t>
      </w:r>
      <w:r w:rsidRPr="00193BBC">
        <w:rPr>
          <w:rFonts w:ascii="Tahoma" w:hAnsi="Tahoma" w:cs="Tahoma"/>
          <w:b/>
          <w:lang w:val="es-AR"/>
        </w:rPr>
        <w:t>al:</w:t>
      </w:r>
      <w:r w:rsidRPr="009737BD">
        <w:rPr>
          <w:rFonts w:ascii="Tahoma" w:hAnsi="Tahoma" w:cs="Tahoma"/>
          <w:spacing w:val="-6"/>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comple</w:t>
      </w:r>
      <w:r w:rsidRPr="009737BD">
        <w:rPr>
          <w:rFonts w:ascii="Tahoma" w:hAnsi="Tahoma" w:cs="Tahoma"/>
          <w:spacing w:val="2"/>
          <w:lang w:val="es-AR"/>
        </w:rPr>
        <w:t>m</w:t>
      </w:r>
      <w:r w:rsidRPr="009737BD">
        <w:rPr>
          <w:rFonts w:ascii="Tahoma" w:hAnsi="Tahoma" w:cs="Tahoma"/>
          <w:spacing w:val="1"/>
          <w:lang w:val="es-AR"/>
        </w:rPr>
        <w:t>e</w:t>
      </w:r>
      <w:r w:rsidRPr="009737BD">
        <w:rPr>
          <w:rFonts w:ascii="Tahoma" w:hAnsi="Tahoma" w:cs="Tahoma"/>
          <w:lang w:val="es-AR"/>
        </w:rPr>
        <w:t>ntaria</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5.3.</w:t>
      </w:r>
      <w:r w:rsidRPr="009737BD">
        <w:rPr>
          <w:rFonts w:ascii="Tahoma" w:hAnsi="Tahoma" w:cs="Tahoma"/>
          <w:spacing w:val="1"/>
          <w:position w:val="-1"/>
          <w:lang w:val="es-AR"/>
        </w:rPr>
        <w:t>1</w:t>
      </w:r>
      <w:r w:rsidRPr="009737BD">
        <w:rPr>
          <w:rFonts w:ascii="Tahoma" w:hAnsi="Tahoma" w:cs="Tahoma"/>
          <w:position w:val="-1"/>
          <w:lang w:val="es-AR"/>
        </w:rPr>
        <w:t xml:space="preserve">. </w:t>
      </w:r>
      <w:r w:rsidRPr="009737BD">
        <w:rPr>
          <w:rFonts w:ascii="Tahoma" w:hAnsi="Tahoma" w:cs="Tahoma"/>
          <w:spacing w:val="2"/>
          <w:position w:val="-1"/>
          <w:lang w:val="es-AR"/>
        </w:rPr>
        <w:t>A</w:t>
      </w:r>
      <w:r w:rsidRPr="009737BD">
        <w:rPr>
          <w:rFonts w:ascii="Tahoma" w:hAnsi="Tahoma" w:cs="Tahoma"/>
          <w:position w:val="-1"/>
          <w:lang w:val="es-AR"/>
        </w:rPr>
        <w:t>ctiv</w:t>
      </w:r>
      <w:r w:rsidRPr="009737BD">
        <w:rPr>
          <w:rFonts w:ascii="Tahoma" w:hAnsi="Tahoma" w:cs="Tahoma"/>
          <w:spacing w:val="2"/>
          <w:position w:val="-1"/>
          <w:lang w:val="es-AR"/>
        </w:rPr>
        <w:t>i</w:t>
      </w:r>
      <w:r w:rsidRPr="009737BD">
        <w:rPr>
          <w:rFonts w:ascii="Tahoma" w:hAnsi="Tahoma" w:cs="Tahoma"/>
          <w:position w:val="-1"/>
          <w:lang w:val="es-AR"/>
        </w:rPr>
        <w:t>dad</w:t>
      </w:r>
      <w:r w:rsidRPr="009737BD">
        <w:rPr>
          <w:rFonts w:ascii="Tahoma" w:hAnsi="Tahoma" w:cs="Tahoma"/>
          <w:spacing w:val="-1"/>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r</w:t>
      </w:r>
      <w:r w:rsidRPr="009737BD">
        <w:rPr>
          <w:rFonts w:ascii="Tahoma" w:hAnsi="Tahoma" w:cs="Tahoma"/>
          <w:position w:val="-1"/>
          <w:lang w:val="es-AR"/>
        </w:rPr>
        <w:t>tes</w:t>
      </w:r>
      <w:r w:rsidRPr="009737BD">
        <w:rPr>
          <w:rFonts w:ascii="Tahoma" w:hAnsi="Tahoma" w:cs="Tahoma"/>
          <w:spacing w:val="1"/>
          <w:position w:val="-1"/>
          <w:lang w:val="es-AR"/>
        </w:rPr>
        <w:t>an</w:t>
      </w:r>
      <w:r w:rsidRPr="009737BD">
        <w:rPr>
          <w:rFonts w:ascii="Tahoma" w:hAnsi="Tahoma" w:cs="Tahoma"/>
          <w:position w:val="-1"/>
          <w:lang w:val="es-AR"/>
        </w:rPr>
        <w:t>al:</w:t>
      </w:r>
      <w:r w:rsidRPr="009737BD">
        <w:rPr>
          <w:rFonts w:ascii="Tahoma" w:hAnsi="Tahoma" w:cs="Tahoma"/>
          <w:spacing w:val="-1"/>
          <w:position w:val="-1"/>
          <w:lang w:val="es-AR"/>
        </w:rPr>
        <w:t xml:space="preserve"> </w:t>
      </w:r>
      <w:r w:rsidRPr="009737BD">
        <w:rPr>
          <w:rFonts w:ascii="Tahoma" w:hAnsi="Tahoma" w:cs="Tahoma"/>
          <w:position w:val="-1"/>
          <w:lang w:val="es-AR"/>
        </w:rPr>
        <w:t>sup</w:t>
      </w:r>
      <w:r w:rsidR="003B4A2E">
        <w:rPr>
          <w:rFonts w:ascii="Tahoma" w:hAnsi="Tahoma" w:cs="Tahoma"/>
          <w:position w:val="-1"/>
          <w:lang w:val="es-AR"/>
        </w:rPr>
        <w:t>.</w:t>
      </w:r>
      <w:r w:rsidRPr="009737BD">
        <w:rPr>
          <w:rFonts w:ascii="Tahoma" w:hAnsi="Tahoma" w:cs="Tahoma"/>
          <w:spacing w:val="-3"/>
          <w:position w:val="-1"/>
          <w:lang w:val="es-AR"/>
        </w:rPr>
        <w:t xml:space="preserve"> </w:t>
      </w:r>
      <w:r w:rsidRPr="009737BD">
        <w:rPr>
          <w:rFonts w:ascii="Tahoma" w:hAnsi="Tahoma" w:cs="Tahoma"/>
          <w:position w:val="-1"/>
          <w:lang w:val="es-AR"/>
        </w:rPr>
        <w:t>cu</w:t>
      </w:r>
      <w:r w:rsidRPr="009737BD">
        <w:rPr>
          <w:rFonts w:ascii="Tahoma" w:hAnsi="Tahoma" w:cs="Tahoma"/>
          <w:spacing w:val="1"/>
          <w:position w:val="-1"/>
          <w:lang w:val="es-AR"/>
        </w:rPr>
        <w:t>b.</w:t>
      </w:r>
      <w:r w:rsidR="003B4A2E">
        <w:rPr>
          <w:rFonts w:ascii="Tahoma" w:hAnsi="Tahoma" w:cs="Tahoma"/>
          <w:spacing w:val="1"/>
          <w:position w:val="-1"/>
          <w:lang w:val="es-AR"/>
        </w:rPr>
        <w:t xml:space="preserve">  </w:t>
      </w:r>
      <w:r w:rsidRPr="009737BD">
        <w:rPr>
          <w:rFonts w:ascii="Tahoma" w:hAnsi="Tahoma" w:cs="Tahoma"/>
          <w:position w:val="-1"/>
          <w:lang w:val="es-AR"/>
        </w:rPr>
        <w:t>menor</w:t>
      </w:r>
      <w:r w:rsidRPr="009737BD">
        <w:rPr>
          <w:rFonts w:ascii="Tahoma" w:hAnsi="Tahoma" w:cs="Tahoma"/>
          <w:spacing w:val="-7"/>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smartTag w:uri="urn:schemas-microsoft-com:office:smarttags" w:element="metricconverter">
        <w:smartTagPr>
          <w:attr w:name="ProductID" w:val="50 m2"/>
        </w:smartTagPr>
        <w:r w:rsidRPr="009737BD">
          <w:rPr>
            <w:rFonts w:ascii="Tahoma" w:hAnsi="Tahoma" w:cs="Tahoma"/>
            <w:spacing w:val="1"/>
            <w:position w:val="-1"/>
            <w:lang w:val="es-AR"/>
          </w:rPr>
          <w:t>5</w:t>
        </w:r>
        <w:r w:rsidRPr="009737BD">
          <w:rPr>
            <w:rFonts w:ascii="Tahoma" w:hAnsi="Tahoma" w:cs="Tahoma"/>
            <w:position w:val="-1"/>
            <w:lang w:val="es-AR"/>
          </w:rPr>
          <w:t>0 m2</w:t>
        </w:r>
      </w:smartTag>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5.3.</w:t>
      </w:r>
      <w:r w:rsidRPr="009737BD">
        <w:rPr>
          <w:rFonts w:ascii="Tahoma" w:hAnsi="Tahoma" w:cs="Tahoma"/>
          <w:spacing w:val="1"/>
          <w:position w:val="-1"/>
          <w:lang w:val="es-AR"/>
        </w:rPr>
        <w:t>2</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industr</w:t>
      </w:r>
      <w:r w:rsidRPr="009737BD">
        <w:rPr>
          <w:rFonts w:ascii="Tahoma" w:hAnsi="Tahoma" w:cs="Tahoma"/>
          <w:spacing w:val="1"/>
          <w:position w:val="-1"/>
          <w:lang w:val="es-AR"/>
        </w:rPr>
        <w:t>i</w:t>
      </w:r>
      <w:r w:rsidRPr="009737BD">
        <w:rPr>
          <w:rFonts w:ascii="Tahoma" w:hAnsi="Tahoma" w:cs="Tahoma"/>
          <w:position w:val="-1"/>
          <w:lang w:val="es-AR"/>
        </w:rPr>
        <w:t>ales:</w:t>
      </w:r>
      <w:r w:rsidRPr="009737BD">
        <w:rPr>
          <w:rFonts w:ascii="Tahoma" w:hAnsi="Tahoma" w:cs="Tahoma"/>
          <w:spacing w:val="-7"/>
          <w:position w:val="-1"/>
          <w:lang w:val="es-AR"/>
        </w:rPr>
        <w:t xml:space="preserve"> </w:t>
      </w:r>
      <w:r w:rsidRPr="009737BD">
        <w:rPr>
          <w:rFonts w:ascii="Tahoma" w:hAnsi="Tahoma" w:cs="Tahoma"/>
          <w:position w:val="-1"/>
          <w:lang w:val="es-AR"/>
        </w:rPr>
        <w:t>sup.</w:t>
      </w:r>
      <w:r w:rsidRPr="009737BD">
        <w:rPr>
          <w:rFonts w:ascii="Tahoma" w:hAnsi="Tahoma" w:cs="Tahoma"/>
          <w:spacing w:val="-4"/>
          <w:position w:val="-1"/>
          <w:lang w:val="es-AR"/>
        </w:rPr>
        <w:t xml:space="preserve"> </w:t>
      </w:r>
      <w:r w:rsidRPr="009737BD">
        <w:rPr>
          <w:rFonts w:ascii="Tahoma" w:hAnsi="Tahoma" w:cs="Tahoma"/>
          <w:position w:val="-1"/>
          <w:lang w:val="es-AR"/>
        </w:rPr>
        <w:t>Cub. meno</w:t>
      </w:r>
      <w:r w:rsidRPr="009737BD">
        <w:rPr>
          <w:rFonts w:ascii="Tahoma" w:hAnsi="Tahoma" w:cs="Tahoma"/>
          <w:spacing w:val="1"/>
          <w:position w:val="-1"/>
          <w:lang w:val="es-AR"/>
        </w:rPr>
        <w:t>r</w:t>
      </w:r>
      <w:r w:rsidRPr="009737BD">
        <w:rPr>
          <w:rFonts w:ascii="Tahoma" w:hAnsi="Tahoma" w:cs="Tahoma"/>
          <w:spacing w:val="-1"/>
          <w:position w:val="-1"/>
          <w:lang w:val="es-AR"/>
        </w:rPr>
        <w:t>e</w:t>
      </w:r>
      <w:r w:rsidRPr="009737BD">
        <w:rPr>
          <w:rFonts w:ascii="Tahoma" w:hAnsi="Tahoma" w:cs="Tahoma"/>
          <w:position w:val="-1"/>
          <w:lang w:val="es-AR"/>
        </w:rPr>
        <w:t>s</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smartTag w:uri="urn:schemas-microsoft-com:office:smarttags" w:element="metricconverter">
        <w:smartTagPr>
          <w:attr w:name="ProductID" w:val="50 m2"/>
        </w:smartTagPr>
        <w:r w:rsidRPr="009737BD">
          <w:rPr>
            <w:rFonts w:ascii="Tahoma" w:hAnsi="Tahoma" w:cs="Tahoma"/>
            <w:position w:val="-1"/>
            <w:lang w:val="es-AR"/>
          </w:rPr>
          <w:t>50 m2</w:t>
        </w:r>
      </w:smartTag>
    </w:p>
    <w:p w:rsidR="001A5F7E" w:rsidRPr="009737BD" w:rsidRDefault="001A5F7E">
      <w:pPr>
        <w:widowControl w:val="0"/>
        <w:autoSpaceDE w:val="0"/>
        <w:autoSpaceDN w:val="0"/>
        <w:adjustRightInd w:val="0"/>
        <w:spacing w:before="1" w:after="0" w:line="240" w:lineRule="auto"/>
        <w:ind w:left="2857"/>
        <w:rPr>
          <w:rFonts w:ascii="Tahoma" w:hAnsi="Tahoma" w:cs="Tahoma"/>
          <w:lang w:val="es-AR"/>
        </w:rPr>
      </w:pPr>
      <w:r w:rsidRPr="009737BD">
        <w:rPr>
          <w:rFonts w:ascii="Tahoma" w:hAnsi="Tahoma" w:cs="Tahoma"/>
          <w:lang w:val="es-AR"/>
        </w:rPr>
        <w:t>5.3.3</w:t>
      </w:r>
      <w:r w:rsidRPr="009737BD">
        <w:rPr>
          <w:rFonts w:ascii="Tahoma" w:hAnsi="Tahoma" w:cs="Tahoma"/>
          <w:spacing w:val="-5"/>
          <w:lang w:val="es-AR"/>
        </w:rPr>
        <w:t xml:space="preserve"> </w:t>
      </w:r>
      <w:r w:rsidRPr="009737BD">
        <w:rPr>
          <w:rFonts w:ascii="Tahoma" w:hAnsi="Tahoma" w:cs="Tahoma"/>
          <w:lang w:val="es-AR"/>
        </w:rPr>
        <w:t>Parque</w:t>
      </w:r>
      <w:r w:rsidRPr="009737BD">
        <w:rPr>
          <w:rFonts w:ascii="Tahoma" w:hAnsi="Tahoma" w:cs="Tahoma"/>
          <w:spacing w:val="-6"/>
          <w:lang w:val="es-AR"/>
        </w:rPr>
        <w:t xml:space="preserve"> </w:t>
      </w:r>
      <w:r w:rsidRPr="009737BD">
        <w:rPr>
          <w:rFonts w:ascii="Tahoma" w:hAnsi="Tahoma" w:cs="Tahoma"/>
          <w:lang w:val="es-AR"/>
        </w:rPr>
        <w:t>auto</w:t>
      </w:r>
      <w:r w:rsidRPr="009737BD">
        <w:rPr>
          <w:rFonts w:ascii="Tahoma" w:hAnsi="Tahoma" w:cs="Tahoma"/>
          <w:spacing w:val="2"/>
          <w:lang w:val="es-AR"/>
        </w:rPr>
        <w:t>m</w:t>
      </w:r>
      <w:r w:rsidRPr="009737BD">
        <w:rPr>
          <w:rFonts w:ascii="Tahoma" w:hAnsi="Tahoma" w:cs="Tahoma"/>
          <w:lang w:val="es-AR"/>
        </w:rPr>
        <w:t>oto</w:t>
      </w:r>
      <w:r w:rsidRPr="009737BD">
        <w:rPr>
          <w:rFonts w:ascii="Tahoma" w:hAnsi="Tahoma" w:cs="Tahoma"/>
          <w:spacing w:val="1"/>
          <w:lang w:val="es-AR"/>
        </w:rPr>
        <w:t>r</w:t>
      </w:r>
      <w:r w:rsidRPr="009737BD">
        <w:rPr>
          <w:rFonts w:ascii="Tahoma" w:hAnsi="Tahoma" w:cs="Tahoma"/>
          <w:lang w:val="es-AR"/>
        </w:rPr>
        <w:t>:</w:t>
      </w:r>
      <w:r w:rsidRPr="009737BD">
        <w:rPr>
          <w:rFonts w:ascii="Tahoma" w:hAnsi="Tahoma" w:cs="Tahoma"/>
          <w:spacing w:val="-6"/>
          <w:lang w:val="es-AR"/>
        </w:rPr>
        <w:t xml:space="preserve"> </w:t>
      </w:r>
      <w:r w:rsidRPr="009737BD">
        <w:rPr>
          <w:rFonts w:ascii="Tahoma" w:hAnsi="Tahoma" w:cs="Tahoma"/>
          <w:lang w:val="es-AR"/>
        </w:rPr>
        <w:t>menor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smartTag w:uri="urn:schemas-microsoft-com:office:smarttags" w:element="metricconverter">
        <w:smartTagPr>
          <w:attr w:name="ProductID" w:val="50 m2"/>
        </w:smartTagPr>
        <w:r w:rsidRPr="009737BD">
          <w:rPr>
            <w:rFonts w:ascii="Tahoma" w:hAnsi="Tahoma" w:cs="Tahoma"/>
            <w:lang w:val="es-AR"/>
          </w:rPr>
          <w:t>50 m2</w:t>
        </w:r>
      </w:smartTag>
    </w:p>
    <w:p w:rsidR="001A5F7E" w:rsidRPr="009737BD" w:rsidRDefault="001A5F7E">
      <w:pPr>
        <w:widowControl w:val="0"/>
        <w:tabs>
          <w:tab w:val="left" w:pos="3760"/>
        </w:tabs>
        <w:autoSpaceDE w:val="0"/>
        <w:autoSpaceDN w:val="0"/>
        <w:adjustRightInd w:val="0"/>
        <w:spacing w:before="7" w:after="0" w:line="266" w:lineRule="exact"/>
        <w:ind w:left="2857" w:right="2538"/>
        <w:rPr>
          <w:rFonts w:ascii="Tahoma" w:hAnsi="Tahoma" w:cs="Tahoma"/>
          <w:lang w:val="es-AR"/>
        </w:rPr>
      </w:pPr>
      <w:r w:rsidRPr="009737BD">
        <w:rPr>
          <w:rFonts w:ascii="Tahoma" w:hAnsi="Tahoma" w:cs="Tahoma"/>
          <w:lang w:val="es-AR"/>
        </w:rPr>
        <w:t>Clase</w:t>
      </w:r>
      <w:r w:rsidRPr="009737BD">
        <w:rPr>
          <w:rFonts w:ascii="Tahoma" w:hAnsi="Tahoma" w:cs="Tahoma"/>
          <w:spacing w:val="-3"/>
          <w:lang w:val="es-AR"/>
        </w:rPr>
        <w:t xml:space="preserve"> </w:t>
      </w:r>
      <w:r w:rsidRPr="009737BD">
        <w:rPr>
          <w:rFonts w:ascii="Tahoma" w:hAnsi="Tahoma" w:cs="Tahoma"/>
          <w:lang w:val="es-AR"/>
        </w:rPr>
        <w:t xml:space="preserve">A </w:t>
      </w:r>
      <w:r w:rsidRPr="009737BD">
        <w:rPr>
          <w:rFonts w:ascii="Tahoma" w:hAnsi="Tahoma" w:cs="Tahoma"/>
          <w:spacing w:val="1"/>
          <w:lang w:val="es-AR"/>
        </w:rPr>
        <w:t xml:space="preserve"> </w:t>
      </w:r>
      <w:r w:rsidRPr="009737BD">
        <w:rPr>
          <w:rFonts w:ascii="Tahoma" w:hAnsi="Tahoma" w:cs="Tahoma"/>
          <w:lang w:val="es-AR"/>
        </w:rPr>
        <w:t xml:space="preserve">= </w:t>
      </w:r>
      <w:r w:rsidRPr="009737BD">
        <w:rPr>
          <w:rFonts w:ascii="Tahoma" w:hAnsi="Tahoma" w:cs="Tahoma"/>
          <w:spacing w:val="1"/>
          <w:lang w:val="es-AR"/>
        </w:rPr>
        <w:t>c</w:t>
      </w:r>
      <w:r w:rsidRPr="009737BD">
        <w:rPr>
          <w:rFonts w:ascii="Tahoma" w:hAnsi="Tahoma" w:cs="Tahoma"/>
          <w:lang w:val="es-AR"/>
        </w:rPr>
        <w:t>ate</w:t>
      </w:r>
      <w:r w:rsidRPr="009737BD">
        <w:rPr>
          <w:rFonts w:ascii="Tahoma" w:hAnsi="Tahoma" w:cs="Tahoma"/>
          <w:spacing w:val="1"/>
          <w:lang w:val="es-AR"/>
        </w:rPr>
        <w:t>g</w:t>
      </w:r>
      <w:r w:rsidRPr="009737BD">
        <w:rPr>
          <w:rFonts w:ascii="Tahoma" w:hAnsi="Tahoma" w:cs="Tahoma"/>
          <w:spacing w:val="-1"/>
          <w:lang w:val="es-AR"/>
        </w:rPr>
        <w:t>o</w:t>
      </w:r>
      <w:r w:rsidRPr="009737BD">
        <w:rPr>
          <w:rFonts w:ascii="Tahoma" w:hAnsi="Tahoma" w:cs="Tahoma"/>
          <w:lang w:val="es-AR"/>
        </w:rPr>
        <w:t>ría</w:t>
      </w:r>
      <w:r w:rsidRPr="009737BD">
        <w:rPr>
          <w:rFonts w:ascii="Tahoma" w:hAnsi="Tahoma" w:cs="Tahoma"/>
          <w:spacing w:val="-2"/>
          <w:lang w:val="es-AR"/>
        </w:rPr>
        <w:t xml:space="preserve"> </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 xml:space="preserve">2°, </w:t>
      </w:r>
      <w:r w:rsidRPr="009737BD">
        <w:rPr>
          <w:rFonts w:ascii="Tahoma" w:hAnsi="Tahoma" w:cs="Tahoma"/>
          <w:spacing w:val="1"/>
          <w:lang w:val="es-AR"/>
        </w:rPr>
        <w:t>3</w:t>
      </w:r>
      <w:r w:rsidRPr="009737BD">
        <w:rPr>
          <w:rFonts w:ascii="Tahoma" w:hAnsi="Tahoma" w:cs="Tahoma"/>
          <w:lang w:val="es-AR"/>
        </w:rPr>
        <w:t xml:space="preserve">°, </w:t>
      </w:r>
      <w:r w:rsidRPr="009737BD">
        <w:rPr>
          <w:rFonts w:ascii="Tahoma" w:hAnsi="Tahoma" w:cs="Tahoma"/>
          <w:spacing w:val="1"/>
          <w:lang w:val="es-AR"/>
        </w:rPr>
        <w:t>4</w:t>
      </w:r>
      <w:r w:rsidRPr="009737BD">
        <w:rPr>
          <w:rFonts w:ascii="Tahoma" w:hAnsi="Tahoma" w:cs="Tahoma"/>
          <w:lang w:val="es-AR"/>
        </w:rPr>
        <w:t xml:space="preserve">°, </w:t>
      </w:r>
      <w:r w:rsidRPr="009737BD">
        <w:rPr>
          <w:rFonts w:ascii="Tahoma" w:hAnsi="Tahoma" w:cs="Tahoma"/>
          <w:spacing w:val="1"/>
          <w:lang w:val="es-AR"/>
        </w:rPr>
        <w:t>5</w:t>
      </w:r>
      <w:r w:rsidRPr="009737BD">
        <w:rPr>
          <w:rFonts w:ascii="Tahoma" w:hAnsi="Tahoma" w:cs="Tahoma"/>
          <w:lang w:val="es-AR"/>
        </w:rPr>
        <w:t>°. Clase</w:t>
      </w:r>
      <w:r w:rsidRPr="009737BD">
        <w:rPr>
          <w:rFonts w:ascii="Tahoma" w:hAnsi="Tahoma" w:cs="Tahoma"/>
          <w:spacing w:val="-5"/>
          <w:lang w:val="es-AR"/>
        </w:rPr>
        <w:t xml:space="preserve"> </w:t>
      </w:r>
      <w:r w:rsidRPr="009737BD">
        <w:rPr>
          <w:rFonts w:ascii="Tahoma" w:hAnsi="Tahoma" w:cs="Tahoma"/>
          <w:lang w:val="es-AR"/>
        </w:rPr>
        <w:t>B</w:t>
      </w:r>
      <w:r w:rsidRPr="009737BD">
        <w:rPr>
          <w:rFonts w:ascii="Tahoma" w:hAnsi="Tahoma" w:cs="Tahoma"/>
          <w:lang w:val="es-AR"/>
        </w:rPr>
        <w:tab/>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
          <w:lang w:val="es-AR"/>
        </w:rPr>
        <w:t>t</w:t>
      </w:r>
      <w:r w:rsidRPr="009737BD">
        <w:rPr>
          <w:rFonts w:ascii="Tahoma" w:hAnsi="Tahoma" w:cs="Tahoma"/>
          <w:lang w:val="es-AR"/>
        </w:rPr>
        <w:t>egor</w:t>
      </w:r>
      <w:r w:rsidRPr="009737BD">
        <w:rPr>
          <w:rFonts w:ascii="Tahoma" w:hAnsi="Tahoma" w:cs="Tahoma"/>
          <w:spacing w:val="1"/>
          <w:lang w:val="es-AR"/>
        </w:rPr>
        <w:t>í</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1</w:t>
      </w:r>
      <w:r w:rsidRPr="009737BD">
        <w:rPr>
          <w:rFonts w:ascii="Tahoma" w:hAnsi="Tahoma" w:cs="Tahoma"/>
          <w:spacing w:val="1"/>
          <w:lang w:val="es-AR"/>
        </w:rPr>
        <w:t>º</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spacing w:val="1"/>
          <w:lang w:val="es-AR"/>
        </w:rPr>
        <w:t>2</w:t>
      </w:r>
      <w:r w:rsidRPr="009737BD">
        <w:rPr>
          <w:rFonts w:ascii="Tahoma" w:hAnsi="Tahoma" w:cs="Tahoma"/>
          <w:lang w:val="es-AR"/>
        </w:rPr>
        <w:t>°, 3</w:t>
      </w:r>
      <w:r w:rsidRPr="009737BD">
        <w:rPr>
          <w:rFonts w:ascii="Tahoma" w:hAnsi="Tahoma" w:cs="Tahoma"/>
          <w:spacing w:val="1"/>
          <w:lang w:val="es-AR"/>
        </w:rPr>
        <w:t>°</w:t>
      </w:r>
      <w:r w:rsidRPr="009737BD">
        <w:rPr>
          <w:rFonts w:ascii="Tahoma" w:hAnsi="Tahoma" w:cs="Tahoma"/>
          <w:lang w:val="es-AR"/>
        </w:rPr>
        <w:t xml:space="preserve">, </w:t>
      </w:r>
      <w:r w:rsidRPr="009737BD">
        <w:rPr>
          <w:rFonts w:ascii="Tahoma" w:hAnsi="Tahoma" w:cs="Tahoma"/>
          <w:spacing w:val="1"/>
          <w:lang w:val="es-AR"/>
        </w:rPr>
        <w:t>4</w:t>
      </w:r>
      <w:r w:rsidRPr="009737BD">
        <w:rPr>
          <w:rFonts w:ascii="Tahoma" w:hAnsi="Tahoma" w:cs="Tahoma"/>
          <w:lang w:val="es-AR"/>
        </w:rPr>
        <w:t xml:space="preserve">°, </w:t>
      </w:r>
      <w:r w:rsidRPr="009737BD">
        <w:rPr>
          <w:rFonts w:ascii="Tahoma" w:hAnsi="Tahoma" w:cs="Tahoma"/>
          <w:spacing w:val="1"/>
          <w:lang w:val="es-AR"/>
        </w:rPr>
        <w:t>5</w:t>
      </w:r>
      <w:r w:rsidRPr="009737BD">
        <w:rPr>
          <w:rFonts w:ascii="Tahoma" w:hAnsi="Tahoma" w:cs="Tahoma"/>
          <w:lang w:val="es-AR"/>
        </w:rPr>
        <w:t>°</w:t>
      </w:r>
    </w:p>
    <w:p w:rsidR="001A5F7E" w:rsidRPr="009737BD" w:rsidRDefault="001A5F7E">
      <w:pPr>
        <w:widowControl w:val="0"/>
        <w:autoSpaceDE w:val="0"/>
        <w:autoSpaceDN w:val="0"/>
        <w:adjustRightInd w:val="0"/>
        <w:spacing w:before="9" w:after="0" w:line="140" w:lineRule="exact"/>
        <w:rPr>
          <w:rFonts w:ascii="Tahoma" w:hAnsi="Tahoma" w:cs="Tahoma"/>
          <w:sz w:val="14"/>
          <w:szCs w:val="14"/>
          <w:lang w:val="es-AR"/>
        </w:rPr>
      </w:pPr>
    </w:p>
    <w:p w:rsidR="001A5F7E" w:rsidRPr="009737BD" w:rsidRDefault="001A5F7E">
      <w:pPr>
        <w:widowControl w:val="0"/>
        <w:autoSpaceDE w:val="0"/>
        <w:autoSpaceDN w:val="0"/>
        <w:adjustRightInd w:val="0"/>
        <w:spacing w:before="3" w:after="0" w:line="100" w:lineRule="exact"/>
        <w:rPr>
          <w:rFonts w:ascii="Tahoma" w:hAnsi="Tahoma" w:cs="Tahoma"/>
          <w:sz w:val="10"/>
          <w:szCs w:val="10"/>
          <w:lang w:val="es-AR"/>
        </w:rPr>
      </w:pPr>
    </w:p>
    <w:p w:rsidR="001A5F7E" w:rsidRPr="009737BD" w:rsidRDefault="001A5F7E">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 xml:space="preserve">5.4. </w:t>
      </w:r>
      <w:r w:rsidRPr="009737BD">
        <w:rPr>
          <w:rFonts w:ascii="Tahoma" w:hAnsi="Tahoma" w:cs="Tahoma"/>
          <w:spacing w:val="39"/>
          <w:lang w:val="es-AR"/>
        </w:rPr>
        <w:t xml:space="preserve"> </w:t>
      </w:r>
      <w:r w:rsidRPr="00193BBC">
        <w:rPr>
          <w:rFonts w:ascii="Tahoma" w:hAnsi="Tahoma" w:cs="Tahoma"/>
          <w:b/>
          <w:lang w:val="es-AR"/>
        </w:rPr>
        <w:t>In</w:t>
      </w:r>
      <w:r w:rsidRPr="00193BBC">
        <w:rPr>
          <w:rFonts w:ascii="Tahoma" w:hAnsi="Tahoma" w:cs="Tahoma"/>
          <w:b/>
          <w:spacing w:val="1"/>
          <w:lang w:val="es-AR"/>
        </w:rPr>
        <w:t>s</w:t>
      </w:r>
      <w:r w:rsidRPr="00193BBC">
        <w:rPr>
          <w:rFonts w:ascii="Tahoma" w:hAnsi="Tahoma" w:cs="Tahoma"/>
          <w:b/>
          <w:lang w:val="es-AR"/>
        </w:rPr>
        <w:t>t</w:t>
      </w:r>
      <w:r w:rsidRPr="00193BBC">
        <w:rPr>
          <w:rFonts w:ascii="Tahoma" w:hAnsi="Tahoma" w:cs="Tahoma"/>
          <w:b/>
          <w:spacing w:val="1"/>
          <w:lang w:val="es-AR"/>
        </w:rPr>
        <w:t>i</w:t>
      </w:r>
      <w:r w:rsidRPr="00193BBC">
        <w:rPr>
          <w:rFonts w:ascii="Tahoma" w:hAnsi="Tahoma" w:cs="Tahoma"/>
          <w:b/>
          <w:lang w:val="es-AR"/>
        </w:rPr>
        <w:t>t</w:t>
      </w:r>
      <w:r w:rsidRPr="00193BBC">
        <w:rPr>
          <w:rFonts w:ascii="Tahoma" w:hAnsi="Tahoma" w:cs="Tahoma"/>
          <w:b/>
          <w:spacing w:val="1"/>
          <w:lang w:val="es-AR"/>
        </w:rPr>
        <w:t>u</w:t>
      </w:r>
      <w:r w:rsidRPr="00193BBC">
        <w:rPr>
          <w:rFonts w:ascii="Tahoma" w:hAnsi="Tahoma" w:cs="Tahoma"/>
          <w:b/>
          <w:spacing w:val="-1"/>
          <w:lang w:val="es-AR"/>
        </w:rPr>
        <w:t>c</w:t>
      </w:r>
      <w:r w:rsidRPr="00193BBC">
        <w:rPr>
          <w:rFonts w:ascii="Tahoma" w:hAnsi="Tahoma" w:cs="Tahoma"/>
          <w:b/>
          <w:spacing w:val="1"/>
          <w:lang w:val="es-AR"/>
        </w:rPr>
        <w:t>i</w:t>
      </w:r>
      <w:r w:rsidRPr="00193BBC">
        <w:rPr>
          <w:rFonts w:ascii="Tahoma" w:hAnsi="Tahoma" w:cs="Tahoma"/>
          <w:b/>
          <w:lang w:val="es-AR"/>
        </w:rPr>
        <w:t>o</w:t>
      </w:r>
      <w:r w:rsidRPr="00193BBC">
        <w:rPr>
          <w:rFonts w:ascii="Tahoma" w:hAnsi="Tahoma" w:cs="Tahoma"/>
          <w:b/>
          <w:spacing w:val="1"/>
          <w:lang w:val="es-AR"/>
        </w:rPr>
        <w:t>n</w:t>
      </w:r>
      <w:r w:rsidRPr="00193BBC">
        <w:rPr>
          <w:rFonts w:ascii="Tahoma" w:hAnsi="Tahoma" w:cs="Tahoma"/>
          <w:b/>
          <w:lang w:val="es-AR"/>
        </w:rPr>
        <w:t>a</w:t>
      </w:r>
      <w:r w:rsidRPr="00193BBC">
        <w:rPr>
          <w:rFonts w:ascii="Tahoma" w:hAnsi="Tahoma" w:cs="Tahoma"/>
          <w:b/>
          <w:spacing w:val="1"/>
          <w:lang w:val="es-AR"/>
        </w:rPr>
        <w:t>l</w:t>
      </w:r>
      <w:r w:rsidRPr="00193BBC">
        <w:rPr>
          <w:rFonts w:ascii="Tahoma" w:hAnsi="Tahoma" w:cs="Tahoma"/>
          <w:b/>
          <w:lang w:val="es-AR"/>
        </w:rPr>
        <w:t>:</w:t>
      </w:r>
      <w:r w:rsidRPr="009737BD">
        <w:rPr>
          <w:rFonts w:ascii="Tahoma" w:hAnsi="Tahoma" w:cs="Tahoma"/>
          <w:spacing w:val="-2"/>
          <w:lang w:val="es-AR"/>
        </w:rPr>
        <w:t xml:space="preserve"> </w:t>
      </w:r>
      <w:r w:rsidRPr="009737BD">
        <w:rPr>
          <w:rFonts w:ascii="Tahoma" w:hAnsi="Tahoma" w:cs="Tahoma"/>
          <w:spacing w:val="1"/>
          <w:lang w:val="es-AR"/>
        </w:rPr>
        <w:t>C</w:t>
      </w:r>
      <w:r w:rsidRPr="009737BD">
        <w:rPr>
          <w:rFonts w:ascii="Tahoma" w:hAnsi="Tahoma" w:cs="Tahoma"/>
          <w:lang w:val="es-AR"/>
        </w:rPr>
        <w:t>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1"/>
          <w:lang w:val="es-AR"/>
        </w:rPr>
        <w:t>s</w:t>
      </w:r>
      <w:r w:rsidRPr="009737BD">
        <w:rPr>
          <w:rFonts w:ascii="Tahoma" w:hAnsi="Tahoma" w:cs="Tahoma"/>
          <w:lang w:val="es-AR"/>
        </w:rPr>
        <w:t>ubdo</w:t>
      </w:r>
      <w:r w:rsidRPr="009737BD">
        <w:rPr>
          <w:rFonts w:ascii="Tahoma" w:hAnsi="Tahoma" w:cs="Tahoma"/>
          <w:spacing w:val="1"/>
          <w:lang w:val="es-AR"/>
        </w:rPr>
        <w:t>min</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te</w:t>
      </w:r>
    </w:p>
    <w:p w:rsidR="001A5F7E" w:rsidRPr="009737BD" w:rsidRDefault="001A5F7E">
      <w:pPr>
        <w:widowControl w:val="0"/>
        <w:autoSpaceDE w:val="0"/>
        <w:autoSpaceDN w:val="0"/>
        <w:adjustRightInd w:val="0"/>
        <w:spacing w:before="7" w:after="0" w:line="266" w:lineRule="exact"/>
        <w:ind w:left="2937" w:right="71"/>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41"/>
          <w:lang w:val="es-AR"/>
        </w:rPr>
        <w:t xml:space="preserve"> </w:t>
      </w:r>
      <w:r w:rsidRPr="009737BD">
        <w:rPr>
          <w:rFonts w:ascii="Tahoma" w:hAnsi="Tahoma" w:cs="Tahoma"/>
          <w:lang w:val="es-AR"/>
        </w:rPr>
        <w:t>Espa</w:t>
      </w:r>
      <w:r w:rsidRPr="009737BD">
        <w:rPr>
          <w:rFonts w:ascii="Tahoma" w:hAnsi="Tahoma" w:cs="Tahoma"/>
          <w:spacing w:val="1"/>
          <w:lang w:val="es-AR"/>
        </w:rPr>
        <w:t>r</w:t>
      </w:r>
      <w:r w:rsidRPr="009737BD">
        <w:rPr>
          <w:rFonts w:ascii="Tahoma" w:hAnsi="Tahoma" w:cs="Tahoma"/>
          <w:lang w:val="es-AR"/>
        </w:rPr>
        <w:t>cimiento:</w:t>
      </w:r>
      <w:r w:rsidRPr="009737BD">
        <w:rPr>
          <w:rFonts w:ascii="Tahoma" w:hAnsi="Tahoma" w:cs="Tahoma"/>
          <w:spacing w:val="37"/>
          <w:lang w:val="es-AR"/>
        </w:rPr>
        <w:t xml:space="preserve"> </w:t>
      </w:r>
      <w:r w:rsidRPr="009737BD">
        <w:rPr>
          <w:rFonts w:ascii="Tahoma" w:hAnsi="Tahoma" w:cs="Tahoma"/>
          <w:lang w:val="es-AR"/>
        </w:rPr>
        <w:t>categorías</w:t>
      </w:r>
      <w:r w:rsidRPr="009737BD">
        <w:rPr>
          <w:rFonts w:ascii="Tahoma" w:hAnsi="Tahoma" w:cs="Tahoma"/>
          <w:spacing w:val="32"/>
          <w:lang w:val="es-AR"/>
        </w:rPr>
        <w:t xml:space="preserve"> </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42"/>
          <w:lang w:val="es-AR"/>
        </w:rPr>
        <w:t xml:space="preserve"> </w:t>
      </w:r>
      <w:r w:rsidRPr="009737BD">
        <w:rPr>
          <w:rFonts w:ascii="Tahoma" w:hAnsi="Tahoma" w:cs="Tahoma"/>
          <w:lang w:val="es-AR"/>
        </w:rPr>
        <w:t>b,</w:t>
      </w:r>
      <w:r w:rsidRPr="009737BD">
        <w:rPr>
          <w:rFonts w:ascii="Tahoma" w:hAnsi="Tahoma" w:cs="Tahoma"/>
          <w:spacing w:val="42"/>
          <w:lang w:val="es-AR"/>
        </w:rPr>
        <w:t xml:space="preserve"> </w:t>
      </w:r>
      <w:r w:rsidRPr="009737BD">
        <w:rPr>
          <w:rFonts w:ascii="Tahoma" w:hAnsi="Tahoma" w:cs="Tahoma"/>
          <w:lang w:val="es-AR"/>
        </w:rPr>
        <w:t>c</w:t>
      </w:r>
      <w:r w:rsidRPr="009737BD">
        <w:rPr>
          <w:rFonts w:ascii="Tahoma" w:hAnsi="Tahoma" w:cs="Tahoma"/>
          <w:spacing w:val="40"/>
          <w:lang w:val="es-AR"/>
        </w:rPr>
        <w:t xml:space="preserve"> </w:t>
      </w:r>
      <w:r w:rsidRPr="009737BD">
        <w:rPr>
          <w:rFonts w:ascii="Tahoma" w:hAnsi="Tahoma" w:cs="Tahoma"/>
          <w:lang w:val="es-AR"/>
        </w:rPr>
        <w:t>(</w:t>
      </w:r>
      <w:r w:rsidR="00E16743">
        <w:rPr>
          <w:rFonts w:ascii="Tahoma" w:hAnsi="Tahoma" w:cs="Tahoma"/>
          <w:spacing w:val="42"/>
          <w:lang w:val="es-AR"/>
        </w:rPr>
        <w:t>solo</w:t>
      </w:r>
      <w:r w:rsidRPr="009737BD">
        <w:rPr>
          <w:rFonts w:ascii="Tahoma" w:hAnsi="Tahoma" w:cs="Tahoma"/>
          <w:lang w:val="es-AR"/>
        </w:rPr>
        <w:t>cal</w:t>
      </w:r>
      <w:r w:rsidRPr="009737BD">
        <w:rPr>
          <w:rFonts w:ascii="Tahoma" w:hAnsi="Tahoma" w:cs="Tahoma"/>
          <w:spacing w:val="1"/>
          <w:lang w:val="es-AR"/>
        </w:rPr>
        <w:t>e</w:t>
      </w:r>
      <w:r w:rsidRPr="009737BD">
        <w:rPr>
          <w:rFonts w:ascii="Tahoma" w:hAnsi="Tahoma" w:cs="Tahoma"/>
          <w:lang w:val="es-AR"/>
        </w:rPr>
        <w:t>sitas)</w:t>
      </w:r>
      <w:r w:rsidR="003B4A2E">
        <w:rPr>
          <w:rFonts w:ascii="Tahoma" w:hAnsi="Tahoma" w:cs="Tahoma"/>
          <w:lang w:val="es-AR"/>
        </w:rPr>
        <w:t xml:space="preserve">, </w:t>
      </w:r>
      <w:r w:rsidRPr="009737BD">
        <w:rPr>
          <w:rFonts w:ascii="Tahoma" w:hAnsi="Tahoma" w:cs="Tahoma"/>
          <w:lang w:val="es-AR"/>
        </w:rPr>
        <w:t>f</w:t>
      </w:r>
      <w:r w:rsidR="003B4A2E">
        <w:rPr>
          <w:rFonts w:ascii="Tahoma" w:hAnsi="Tahoma" w:cs="Tahoma"/>
          <w:lang w:val="es-AR"/>
        </w:rPr>
        <w:t xml:space="preserve"> </w:t>
      </w:r>
      <w:r w:rsidRPr="009737BD">
        <w:rPr>
          <w:rFonts w:ascii="Tahoma" w:hAnsi="Tahoma" w:cs="Tahoma"/>
          <w:spacing w:val="1"/>
          <w:lang w:val="es-AR"/>
        </w:rPr>
        <w:t>(</w:t>
      </w:r>
      <w:r w:rsidRPr="009737BD">
        <w:rPr>
          <w:rFonts w:ascii="Tahoma" w:hAnsi="Tahoma" w:cs="Tahoma"/>
          <w:lang w:val="es-AR"/>
        </w:rPr>
        <w:t>ex</w:t>
      </w:r>
      <w:r w:rsidRPr="009737BD">
        <w:rPr>
          <w:rFonts w:ascii="Tahoma" w:hAnsi="Tahoma" w:cs="Tahoma"/>
          <w:spacing w:val="1"/>
          <w:lang w:val="es-AR"/>
        </w:rPr>
        <w:t>ce</w:t>
      </w:r>
      <w:r w:rsidRPr="009737BD">
        <w:rPr>
          <w:rFonts w:ascii="Tahoma" w:hAnsi="Tahoma" w:cs="Tahoma"/>
          <w:lang w:val="es-AR"/>
        </w:rPr>
        <w:t>pto bailable)</w:t>
      </w:r>
      <w:r w:rsidR="003B4A2E">
        <w:rPr>
          <w:rFonts w:ascii="Tahoma" w:hAnsi="Tahoma" w:cs="Tahoma"/>
          <w:lang w:val="es-AR"/>
        </w:rPr>
        <w:t>.</w:t>
      </w:r>
    </w:p>
    <w:p w:rsidR="001A5F7E" w:rsidRPr="009737BD" w:rsidRDefault="001A5F7E">
      <w:pPr>
        <w:widowControl w:val="0"/>
        <w:autoSpaceDE w:val="0"/>
        <w:autoSpaceDN w:val="0"/>
        <w:adjustRightInd w:val="0"/>
        <w:spacing w:after="0" w:line="258" w:lineRule="exact"/>
        <w:ind w:left="293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2</w:t>
      </w:r>
      <w:r w:rsidRPr="009737BD">
        <w:rPr>
          <w:rFonts w:ascii="Tahoma" w:hAnsi="Tahoma" w:cs="Tahoma"/>
          <w:position w:val="-1"/>
          <w:lang w:val="es-AR"/>
        </w:rPr>
        <w:t>. Educación</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5.4.3</w:t>
      </w:r>
      <w:r w:rsidRPr="009737BD">
        <w:rPr>
          <w:rFonts w:ascii="Tahoma" w:hAnsi="Tahoma" w:cs="Tahoma"/>
          <w:spacing w:val="-5"/>
          <w:position w:val="-1"/>
          <w:lang w:val="es-AR"/>
        </w:rPr>
        <w:t xml:space="preserve"> </w:t>
      </w:r>
      <w:r w:rsidRPr="009737BD">
        <w:rPr>
          <w:rFonts w:ascii="Tahoma" w:hAnsi="Tahoma" w:cs="Tahoma"/>
          <w:position w:val="-1"/>
          <w:lang w:val="es-AR"/>
        </w:rPr>
        <w:t>Culto</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5.4.4.</w:t>
      </w:r>
      <w:r w:rsidRPr="009737BD">
        <w:rPr>
          <w:rFonts w:ascii="Tahoma" w:hAnsi="Tahoma" w:cs="Tahoma"/>
          <w:spacing w:val="-6"/>
          <w:position w:val="-1"/>
          <w:lang w:val="es-AR"/>
        </w:rPr>
        <w:t xml:space="preserve"> </w:t>
      </w:r>
      <w:r w:rsidRPr="009737BD">
        <w:rPr>
          <w:rFonts w:ascii="Tahoma" w:hAnsi="Tahoma" w:cs="Tahoma"/>
          <w:position w:val="-1"/>
          <w:lang w:val="es-AR"/>
        </w:rPr>
        <w:t>Sanidad:</w:t>
      </w:r>
      <w:r w:rsidRPr="009737BD">
        <w:rPr>
          <w:rFonts w:ascii="Tahoma" w:hAnsi="Tahoma" w:cs="Tahoma"/>
          <w:spacing w:val="-8"/>
          <w:position w:val="-1"/>
          <w:lang w:val="es-AR"/>
        </w:rPr>
        <w:t xml:space="preserve"> </w:t>
      </w:r>
      <w:r w:rsidRPr="009737BD">
        <w:rPr>
          <w:rFonts w:ascii="Tahoma" w:hAnsi="Tahoma" w:cs="Tahoma"/>
          <w:position w:val="-1"/>
          <w:lang w:val="es-AR"/>
        </w:rPr>
        <w:t>Primeros</w:t>
      </w:r>
      <w:r w:rsidRPr="009737BD">
        <w:rPr>
          <w:rFonts w:ascii="Tahoma" w:hAnsi="Tahoma" w:cs="Tahoma"/>
          <w:spacing w:val="-8"/>
          <w:position w:val="-1"/>
          <w:lang w:val="es-AR"/>
        </w:rPr>
        <w:t xml:space="preserve"> </w:t>
      </w:r>
      <w:r w:rsidRPr="009737BD">
        <w:rPr>
          <w:rFonts w:ascii="Tahoma" w:hAnsi="Tahoma" w:cs="Tahoma"/>
          <w:position w:val="-1"/>
          <w:lang w:val="es-AR"/>
        </w:rPr>
        <w:t>auxilios</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5</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spacing w:val="1"/>
          <w:lang w:val="es-AR"/>
        </w:rPr>
        <w:t>S</w:t>
      </w:r>
      <w:r w:rsidRPr="009737BD">
        <w:rPr>
          <w:rFonts w:ascii="Tahoma" w:hAnsi="Tahoma" w:cs="Tahoma"/>
          <w:lang w:val="es-AR"/>
        </w:rPr>
        <w:t>ocia</w:t>
      </w:r>
      <w:r w:rsidRPr="009737BD">
        <w:rPr>
          <w:rFonts w:ascii="Tahoma" w:hAnsi="Tahoma" w:cs="Tahoma"/>
          <w:spacing w:val="1"/>
          <w:lang w:val="es-AR"/>
        </w:rPr>
        <w:t>l</w:t>
      </w:r>
      <w:r w:rsidRPr="009737BD">
        <w:rPr>
          <w:rFonts w:ascii="Tahoma" w:hAnsi="Tahoma" w:cs="Tahoma"/>
          <w:lang w:val="es-AR"/>
        </w:rPr>
        <w:t>es</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5.4.6</w:t>
      </w:r>
      <w:r w:rsidRPr="009737BD">
        <w:rPr>
          <w:rFonts w:ascii="Tahoma" w:hAnsi="Tahoma" w:cs="Tahoma"/>
          <w:spacing w:val="-6"/>
          <w:position w:val="-1"/>
          <w:lang w:val="es-AR"/>
        </w:rPr>
        <w:t xml:space="preserve"> </w:t>
      </w:r>
      <w:r w:rsidRPr="009737BD">
        <w:rPr>
          <w:rFonts w:ascii="Tahoma" w:hAnsi="Tahoma" w:cs="Tahoma"/>
          <w:position w:val="-1"/>
          <w:lang w:val="es-AR"/>
        </w:rPr>
        <w:t>Servic</w:t>
      </w:r>
      <w:r w:rsidRPr="009737BD">
        <w:rPr>
          <w:rFonts w:ascii="Tahoma" w:hAnsi="Tahoma" w:cs="Tahoma"/>
          <w:spacing w:val="1"/>
          <w:position w:val="-1"/>
          <w:lang w:val="es-AR"/>
        </w:rPr>
        <w:t>i</w:t>
      </w:r>
      <w:r w:rsidRPr="009737BD">
        <w:rPr>
          <w:rFonts w:ascii="Tahoma" w:hAnsi="Tahoma" w:cs="Tahoma"/>
          <w:position w:val="-1"/>
          <w:lang w:val="es-AR"/>
        </w:rPr>
        <w:t>os</w:t>
      </w:r>
      <w:r w:rsidRPr="009737BD">
        <w:rPr>
          <w:rFonts w:ascii="Tahoma" w:hAnsi="Tahoma" w:cs="Tahoma"/>
          <w:spacing w:val="-6"/>
          <w:position w:val="-1"/>
          <w:lang w:val="es-AR"/>
        </w:rPr>
        <w:t xml:space="preserve"> </w:t>
      </w:r>
      <w:r w:rsidRPr="009737BD">
        <w:rPr>
          <w:rFonts w:ascii="Tahoma" w:hAnsi="Tahoma" w:cs="Tahoma"/>
          <w:position w:val="-1"/>
          <w:lang w:val="es-AR"/>
        </w:rPr>
        <w:t>público</w:t>
      </w:r>
      <w:r w:rsidRPr="009737BD">
        <w:rPr>
          <w:rFonts w:ascii="Tahoma" w:hAnsi="Tahoma" w:cs="Tahoma"/>
          <w:spacing w:val="1"/>
          <w:position w:val="-1"/>
          <w:lang w:val="es-AR"/>
        </w:rPr>
        <w:t>s</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6</w:t>
      </w:r>
      <w:r w:rsidRPr="009737BD">
        <w:rPr>
          <w:rFonts w:ascii="Tahoma" w:hAnsi="Tahoma" w:cs="Tahoma"/>
          <w:spacing w:val="-1"/>
          <w:lang w:val="es-AR"/>
        </w:rPr>
        <w:t>-</w:t>
      </w:r>
      <w:r w:rsidRPr="009737BD">
        <w:rPr>
          <w:rFonts w:ascii="Tahoma" w:hAnsi="Tahoma" w:cs="Tahoma"/>
          <w:b/>
          <w:bCs/>
          <w:spacing w:val="1"/>
          <w:lang w:val="es-AR"/>
        </w:rPr>
        <w:t>C</w:t>
      </w:r>
      <w:r w:rsidRPr="009737BD">
        <w:rPr>
          <w:rFonts w:ascii="Tahoma" w:hAnsi="Tahoma" w:cs="Tahoma"/>
          <w:b/>
          <w:bCs/>
          <w:lang w:val="es-AR"/>
        </w:rPr>
        <w:t>AR</w:t>
      </w:r>
      <w:r w:rsidRPr="009737BD">
        <w:rPr>
          <w:rFonts w:ascii="Tahoma" w:hAnsi="Tahoma" w:cs="Tahoma"/>
          <w:b/>
          <w:bCs/>
          <w:spacing w:val="1"/>
          <w:lang w:val="es-AR"/>
        </w:rPr>
        <w:t>A</w:t>
      </w:r>
      <w:r w:rsidRPr="009737BD">
        <w:rPr>
          <w:rFonts w:ascii="Tahoma" w:hAnsi="Tahoma" w:cs="Tahoma"/>
          <w:b/>
          <w:bCs/>
          <w:lang w:val="es-AR"/>
        </w:rPr>
        <w:t>CT</w:t>
      </w:r>
      <w:r w:rsidRPr="009737BD">
        <w:rPr>
          <w:rFonts w:ascii="Tahoma" w:hAnsi="Tahoma" w:cs="Tahoma"/>
          <w:b/>
          <w:bCs/>
          <w:spacing w:val="2"/>
          <w:lang w:val="es-AR"/>
        </w:rPr>
        <w:t>E</w:t>
      </w:r>
      <w:r w:rsidRPr="009737BD">
        <w:rPr>
          <w:rFonts w:ascii="Tahoma" w:hAnsi="Tahoma" w:cs="Tahoma"/>
          <w:b/>
          <w:bCs/>
          <w:lang w:val="es-AR"/>
        </w:rPr>
        <w:t>RÍS</w:t>
      </w:r>
      <w:r w:rsidRPr="009737BD">
        <w:rPr>
          <w:rFonts w:ascii="Tahoma" w:hAnsi="Tahoma" w:cs="Tahoma"/>
          <w:b/>
          <w:bCs/>
          <w:spacing w:val="1"/>
          <w:lang w:val="es-AR"/>
        </w:rPr>
        <w:t>T</w:t>
      </w:r>
      <w:r w:rsidRPr="009737BD">
        <w:rPr>
          <w:rFonts w:ascii="Tahoma" w:hAnsi="Tahoma" w:cs="Tahoma"/>
          <w:b/>
          <w:bCs/>
          <w:spacing w:val="-1"/>
          <w:lang w:val="es-AR"/>
        </w:rPr>
        <w:t>I</w:t>
      </w:r>
      <w:r w:rsidRPr="009737BD">
        <w:rPr>
          <w:rFonts w:ascii="Tahoma" w:hAnsi="Tahoma" w:cs="Tahoma"/>
          <w:b/>
          <w:bCs/>
          <w:spacing w:val="1"/>
          <w:lang w:val="es-AR"/>
        </w:rPr>
        <w:t>C</w:t>
      </w:r>
      <w:r w:rsidRPr="009737BD">
        <w:rPr>
          <w:rFonts w:ascii="Tahoma" w:hAnsi="Tahoma" w:cs="Tahoma"/>
          <w:b/>
          <w:bCs/>
          <w:lang w:val="es-AR"/>
        </w:rPr>
        <w:t>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3"/>
            <w:lang w:val="es-AR"/>
          </w:rPr>
          <w:t xml:space="preserve"> </w:t>
        </w:r>
        <w:r w:rsidRPr="009737BD">
          <w:rPr>
            <w:rFonts w:ascii="Tahoma" w:hAnsi="Tahoma" w:cs="Tahoma"/>
            <w:b/>
            <w:bCs/>
            <w:lang w:val="es-AR"/>
          </w:rPr>
          <w:t>EDIF</w:t>
        </w:r>
        <w:r w:rsidRPr="009737BD">
          <w:rPr>
            <w:rFonts w:ascii="Tahoma" w:hAnsi="Tahoma" w:cs="Tahoma"/>
            <w:b/>
            <w:bCs/>
            <w:spacing w:val="1"/>
            <w:lang w:val="es-AR"/>
          </w:rPr>
          <w:t>I</w:t>
        </w:r>
        <w:r w:rsidRPr="009737BD">
          <w:rPr>
            <w:rFonts w:ascii="Tahoma" w:hAnsi="Tahoma" w:cs="Tahoma"/>
            <w:b/>
            <w:bCs/>
            <w:lang w:val="es-AR"/>
          </w:rPr>
          <w:t>CA</w:t>
        </w:r>
        <w:r w:rsidRPr="009737BD">
          <w:rPr>
            <w:rFonts w:ascii="Tahoma" w:hAnsi="Tahoma" w:cs="Tahoma"/>
            <w:b/>
            <w:bCs/>
            <w:spacing w:val="1"/>
            <w:lang w:val="es-AR"/>
          </w:rPr>
          <w:t>C</w:t>
        </w:r>
        <w:r w:rsidRPr="009737BD">
          <w:rPr>
            <w:rFonts w:ascii="Tahoma" w:hAnsi="Tahoma" w:cs="Tahoma"/>
            <w:b/>
            <w:bCs/>
            <w:lang w:val="es-AR"/>
          </w:rPr>
          <w:t>IÓ</w:t>
        </w:r>
        <w:r w:rsidRPr="009737BD">
          <w:rPr>
            <w:rFonts w:ascii="Tahoma" w:hAnsi="Tahoma" w:cs="Tahoma"/>
            <w:b/>
            <w:bCs/>
            <w:spacing w:val="1"/>
            <w:lang w:val="es-AR"/>
          </w:rPr>
          <w:t>N</w:t>
        </w:r>
      </w:smartTag>
      <w:r w:rsidRPr="009737BD">
        <w:rPr>
          <w:rFonts w:ascii="Tahoma" w:hAnsi="Tahoma" w:cs="Tahoma"/>
          <w:lang w:val="es-AR"/>
        </w:rPr>
        <w:t>:</w:t>
      </w:r>
    </w:p>
    <w:p w:rsidR="001A5F7E" w:rsidRPr="009737BD" w:rsidRDefault="001A5F7E">
      <w:pPr>
        <w:widowControl w:val="0"/>
        <w:tabs>
          <w:tab w:val="left" w:pos="2920"/>
        </w:tabs>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6.1</w:t>
      </w:r>
      <w:r w:rsidRPr="009737BD">
        <w:rPr>
          <w:rFonts w:ascii="Tahoma" w:hAnsi="Tahoma" w:cs="Tahoma"/>
          <w:lang w:val="es-AR"/>
        </w:rPr>
        <w:tab/>
        <w:t xml:space="preserve">Tipo </w:t>
      </w:r>
      <w:r w:rsidRPr="009737BD">
        <w:rPr>
          <w:rFonts w:ascii="Tahoma" w:hAnsi="Tahoma" w:cs="Tahoma"/>
          <w:spacing w:val="1"/>
          <w:lang w:val="es-AR"/>
        </w:rPr>
        <w:t>d</w:t>
      </w:r>
      <w:r w:rsidRPr="009737BD">
        <w:rPr>
          <w:rFonts w:ascii="Tahoma" w:hAnsi="Tahoma" w:cs="Tahoma"/>
          <w:lang w:val="es-AR"/>
        </w:rPr>
        <w:t>e c</w:t>
      </w:r>
      <w:r w:rsidRPr="009737BD">
        <w:rPr>
          <w:rFonts w:ascii="Tahoma" w:hAnsi="Tahoma" w:cs="Tahoma"/>
          <w:spacing w:val="1"/>
          <w:lang w:val="es-AR"/>
        </w:rPr>
        <w:t>on</w:t>
      </w:r>
      <w:r w:rsidRPr="009737BD">
        <w:rPr>
          <w:rFonts w:ascii="Tahoma" w:hAnsi="Tahoma" w:cs="Tahoma"/>
          <w:lang w:val="es-AR"/>
        </w:rPr>
        <w:t>stru</w:t>
      </w:r>
      <w:r w:rsidRPr="009737BD">
        <w:rPr>
          <w:rFonts w:ascii="Tahoma" w:hAnsi="Tahoma" w:cs="Tahoma"/>
          <w:spacing w:val="1"/>
          <w:lang w:val="es-AR"/>
        </w:rPr>
        <w:t>c</w:t>
      </w:r>
      <w:r w:rsidRPr="009737BD">
        <w:rPr>
          <w:rFonts w:ascii="Tahoma" w:hAnsi="Tahoma" w:cs="Tahoma"/>
          <w:lang w:val="es-AR"/>
        </w:rPr>
        <w:t>ción: a)</w:t>
      </w:r>
      <w:r w:rsidRPr="009737BD">
        <w:rPr>
          <w:rFonts w:ascii="Tahoma" w:hAnsi="Tahoma" w:cs="Tahoma"/>
          <w:spacing w:val="1"/>
          <w:lang w:val="es-AR"/>
        </w:rPr>
        <w:t xml:space="preserve"> </w:t>
      </w:r>
      <w:r w:rsidRPr="009737BD">
        <w:rPr>
          <w:rFonts w:ascii="Tahoma" w:hAnsi="Tahoma" w:cs="Tahoma"/>
          <w:lang w:val="es-AR"/>
        </w:rPr>
        <w:t>perm</w:t>
      </w:r>
      <w:r w:rsidRPr="009737BD">
        <w:rPr>
          <w:rFonts w:ascii="Tahoma" w:hAnsi="Tahoma" w:cs="Tahoma"/>
          <w:spacing w:val="1"/>
          <w:lang w:val="es-AR"/>
        </w:rPr>
        <w:t>a</w:t>
      </w:r>
      <w:r w:rsidRPr="009737BD">
        <w:rPr>
          <w:rFonts w:ascii="Tahoma" w:hAnsi="Tahoma" w:cs="Tahoma"/>
          <w:lang w:val="es-AR"/>
        </w:rPr>
        <w:t>ne</w:t>
      </w:r>
      <w:r w:rsidRPr="009737BD">
        <w:rPr>
          <w:rFonts w:ascii="Tahoma" w:hAnsi="Tahoma" w:cs="Tahoma"/>
          <w:spacing w:val="1"/>
          <w:lang w:val="es-AR"/>
        </w:rPr>
        <w:t>nt</w:t>
      </w:r>
      <w:r w:rsidRPr="009737BD">
        <w:rPr>
          <w:rFonts w:ascii="Tahoma" w:hAnsi="Tahoma" w:cs="Tahoma"/>
          <w:lang w:val="es-AR"/>
        </w:rPr>
        <w:t>e.</w:t>
      </w:r>
    </w:p>
    <w:p w:rsidR="00762C94" w:rsidRDefault="00762C94">
      <w:pPr>
        <w:widowControl w:val="0"/>
        <w:autoSpaceDE w:val="0"/>
        <w:autoSpaceDN w:val="0"/>
        <w:adjustRightInd w:val="0"/>
        <w:spacing w:after="0" w:line="265" w:lineRule="exact"/>
        <w:ind w:left="1803"/>
        <w:rPr>
          <w:rFonts w:ascii="Tahoma" w:hAnsi="Tahoma" w:cs="Tahoma"/>
          <w:position w:val="-1"/>
          <w:lang w:val="es-AR"/>
        </w:rPr>
      </w:pPr>
    </w:p>
    <w:p w:rsidR="001A5F7E" w:rsidRPr="009737BD" w:rsidRDefault="001A5F7E">
      <w:pPr>
        <w:widowControl w:val="0"/>
        <w:autoSpaceDE w:val="0"/>
        <w:autoSpaceDN w:val="0"/>
        <w:adjustRightInd w:val="0"/>
        <w:spacing w:after="0" w:line="265" w:lineRule="exact"/>
        <w:ind w:left="1803"/>
        <w:rPr>
          <w:rFonts w:ascii="Tahoma" w:hAnsi="Tahoma" w:cs="Tahoma"/>
          <w:lang w:val="es-AR"/>
        </w:rPr>
      </w:pPr>
      <w:r w:rsidRPr="009737BD">
        <w:rPr>
          <w:rFonts w:ascii="Tahoma" w:hAnsi="Tahoma" w:cs="Tahoma"/>
          <w:position w:val="-1"/>
          <w:lang w:val="es-AR"/>
        </w:rPr>
        <w:t>7</w:t>
      </w:r>
      <w:r w:rsidRPr="009737BD">
        <w:rPr>
          <w:rFonts w:ascii="Tahoma" w:hAnsi="Tahoma" w:cs="Tahoma"/>
          <w:spacing w:val="-1"/>
          <w:position w:val="-1"/>
          <w:lang w:val="es-AR"/>
        </w:rPr>
        <w:t>-</w:t>
      </w:r>
      <w:r w:rsidRPr="009737BD">
        <w:rPr>
          <w:rFonts w:ascii="Tahoma" w:hAnsi="Tahoma" w:cs="Tahoma"/>
          <w:b/>
          <w:bCs/>
          <w:position w:val="-1"/>
          <w:lang w:val="es-AR"/>
        </w:rPr>
        <w:t>ESTÉTIC</w:t>
      </w:r>
      <w:r w:rsidRPr="009737BD">
        <w:rPr>
          <w:rFonts w:ascii="Tahoma" w:hAnsi="Tahoma" w:cs="Tahoma"/>
          <w:b/>
          <w:bCs/>
          <w:spacing w:val="-1"/>
          <w:position w:val="-1"/>
          <w:lang w:val="es-AR"/>
        </w:rPr>
        <w:t>A</w:t>
      </w:r>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7.1.</w:t>
      </w:r>
      <w:r w:rsidRPr="009737BD">
        <w:rPr>
          <w:rFonts w:ascii="Tahoma" w:hAnsi="Tahoma" w:cs="Tahoma"/>
          <w:spacing w:val="-5"/>
          <w:lang w:val="es-AR"/>
        </w:rPr>
        <w:t xml:space="preserve"> </w:t>
      </w:r>
      <w:r w:rsidRPr="009737BD">
        <w:rPr>
          <w:rFonts w:ascii="Tahoma" w:hAnsi="Tahoma" w:cs="Tahoma"/>
          <w:lang w:val="es-AR"/>
        </w:rPr>
        <w:t>Ce</w:t>
      </w:r>
      <w:r w:rsidRPr="009737BD">
        <w:rPr>
          <w:rFonts w:ascii="Tahoma" w:hAnsi="Tahoma" w:cs="Tahoma"/>
          <w:spacing w:val="1"/>
          <w:lang w:val="es-AR"/>
        </w:rPr>
        <w:t>r</w:t>
      </w:r>
      <w:r w:rsidRPr="009737BD">
        <w:rPr>
          <w:rFonts w:ascii="Tahoma" w:hAnsi="Tahoma" w:cs="Tahoma"/>
          <w:lang w:val="es-AR"/>
        </w:rPr>
        <w:t>cos:</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7.1.1</w:t>
      </w:r>
      <w:r w:rsidRPr="009737BD">
        <w:rPr>
          <w:rFonts w:ascii="Tahoma" w:hAnsi="Tahoma" w:cs="Tahoma"/>
          <w:spacing w:val="-6"/>
          <w:position w:val="-1"/>
          <w:lang w:val="es-AR"/>
        </w:rPr>
        <w:t xml:space="preserve"> </w:t>
      </w:r>
      <w:r w:rsidRPr="009737BD">
        <w:rPr>
          <w:rFonts w:ascii="Tahoma" w:hAnsi="Tahoma" w:cs="Tahoma"/>
          <w:position w:val="-1"/>
          <w:lang w:val="es-AR"/>
        </w:rPr>
        <w:t>Altura</w:t>
      </w:r>
      <w:r w:rsidRPr="009737BD">
        <w:rPr>
          <w:rFonts w:ascii="Tahoma" w:hAnsi="Tahoma" w:cs="Tahoma"/>
          <w:spacing w:val="-4"/>
          <w:position w:val="-1"/>
          <w:lang w:val="es-AR"/>
        </w:rPr>
        <w:t xml:space="preserve"> </w:t>
      </w:r>
      <w:r w:rsidRPr="009737BD">
        <w:rPr>
          <w:rFonts w:ascii="Tahoma" w:hAnsi="Tahoma" w:cs="Tahoma"/>
          <w:position w:val="-1"/>
          <w:lang w:val="es-AR"/>
        </w:rPr>
        <w:t>máxima:</w:t>
      </w:r>
      <w:r w:rsidRPr="009737BD">
        <w:rPr>
          <w:rFonts w:ascii="Tahoma" w:hAnsi="Tahoma" w:cs="Tahoma"/>
          <w:spacing w:val="-8"/>
          <w:position w:val="-1"/>
          <w:lang w:val="es-AR"/>
        </w:rPr>
        <w:t xml:space="preserve"> </w:t>
      </w:r>
      <w:r w:rsidRPr="009737BD">
        <w:rPr>
          <w:rFonts w:ascii="Tahoma" w:hAnsi="Tahoma" w:cs="Tahoma"/>
          <w:position w:val="-1"/>
          <w:lang w:val="es-AR"/>
        </w:rPr>
        <w:t>0.40 opacos</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7.1.2</w:t>
      </w:r>
      <w:r w:rsidRPr="009737BD">
        <w:rPr>
          <w:rFonts w:ascii="Tahoma" w:hAnsi="Tahoma" w:cs="Tahoma"/>
          <w:spacing w:val="-5"/>
          <w:lang w:val="es-AR"/>
        </w:rPr>
        <w:t xml:space="preserve"> </w:t>
      </w:r>
      <w:r w:rsidRPr="009737BD">
        <w:rPr>
          <w:rFonts w:ascii="Tahoma" w:hAnsi="Tahoma" w:cs="Tahoma"/>
          <w:lang w:val="es-AR"/>
        </w:rPr>
        <w:t>Carácter:</w:t>
      </w:r>
      <w:r w:rsidRPr="009737BD">
        <w:rPr>
          <w:rFonts w:ascii="Tahoma" w:hAnsi="Tahoma" w:cs="Tahoma"/>
          <w:spacing w:val="-8"/>
          <w:lang w:val="es-AR"/>
        </w:rPr>
        <w:t xml:space="preserve"> </w:t>
      </w:r>
      <w:r w:rsidRPr="009737BD">
        <w:rPr>
          <w:rFonts w:ascii="Tahoma" w:hAnsi="Tahoma" w:cs="Tahoma"/>
          <w:lang w:val="es-AR"/>
        </w:rPr>
        <w:t>1.80</w:t>
      </w:r>
      <w:r w:rsidRPr="009737BD">
        <w:rPr>
          <w:rFonts w:ascii="Tahoma" w:hAnsi="Tahoma" w:cs="Tahoma"/>
          <w:spacing w:val="1"/>
          <w:lang w:val="es-AR"/>
        </w:rPr>
        <w:t xml:space="preserve"> </w:t>
      </w:r>
      <w:r w:rsidRPr="009737BD">
        <w:rPr>
          <w:rFonts w:ascii="Tahoma" w:hAnsi="Tahoma" w:cs="Tahoma"/>
          <w:lang w:val="es-AR"/>
        </w:rPr>
        <w:t>vivos</w:t>
      </w:r>
      <w:r w:rsidRPr="009737BD">
        <w:rPr>
          <w:rFonts w:ascii="Tahoma" w:hAnsi="Tahoma" w:cs="Tahoma"/>
          <w:spacing w:val="-4"/>
          <w:lang w:val="es-AR"/>
        </w:rPr>
        <w:t xml:space="preserve"> </w:t>
      </w:r>
      <w:r w:rsidRPr="009737BD">
        <w:rPr>
          <w:rFonts w:ascii="Tahoma" w:hAnsi="Tahoma" w:cs="Tahoma"/>
          <w:lang w:val="es-AR"/>
        </w:rPr>
        <w:t>o t</w:t>
      </w:r>
      <w:r w:rsidRPr="009737BD">
        <w:rPr>
          <w:rFonts w:ascii="Tahoma" w:hAnsi="Tahoma" w:cs="Tahoma"/>
          <w:spacing w:val="1"/>
          <w:lang w:val="es-AR"/>
        </w:rPr>
        <w:t>r</w:t>
      </w:r>
      <w:r w:rsidRPr="009737BD">
        <w:rPr>
          <w:rFonts w:ascii="Tahoma" w:hAnsi="Tahoma" w:cs="Tahoma"/>
          <w:lang w:val="es-AR"/>
        </w:rPr>
        <w:t>anspa</w:t>
      </w:r>
      <w:r w:rsidRPr="009737BD">
        <w:rPr>
          <w:rFonts w:ascii="Tahoma" w:hAnsi="Tahoma" w:cs="Tahoma"/>
          <w:spacing w:val="1"/>
          <w:lang w:val="es-AR"/>
        </w:rPr>
        <w:t>r</w:t>
      </w:r>
      <w:r w:rsidRPr="009737BD">
        <w:rPr>
          <w:rFonts w:ascii="Tahoma" w:hAnsi="Tahoma" w:cs="Tahoma"/>
          <w:lang w:val="es-AR"/>
        </w:rPr>
        <w:t>entes</w:t>
      </w:r>
    </w:p>
    <w:p w:rsidR="001A5F7E" w:rsidRPr="009737BD" w:rsidRDefault="001A5F7E">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7.2.</w:t>
      </w:r>
      <w:r w:rsidRPr="009737BD">
        <w:rPr>
          <w:rFonts w:ascii="Tahoma" w:hAnsi="Tahoma" w:cs="Tahoma"/>
          <w:spacing w:val="-6"/>
          <w:position w:val="-1"/>
          <w:lang w:val="es-AR"/>
        </w:rPr>
        <w:t xml:space="preserve"> </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eras:</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7.2.</w:t>
      </w:r>
      <w:r w:rsidRPr="009737BD">
        <w:rPr>
          <w:rFonts w:ascii="Tahoma" w:hAnsi="Tahoma" w:cs="Tahoma"/>
          <w:spacing w:val="1"/>
          <w:position w:val="-1"/>
          <w:lang w:val="es-AR"/>
        </w:rPr>
        <w:t>1</w:t>
      </w:r>
      <w:r w:rsidRPr="009737BD">
        <w:rPr>
          <w:rFonts w:ascii="Tahoma" w:hAnsi="Tahoma" w:cs="Tahoma"/>
          <w:position w:val="-1"/>
          <w:lang w:val="es-AR"/>
        </w:rPr>
        <w:t>. Ancho:</w:t>
      </w:r>
      <w:r w:rsidRPr="009737BD">
        <w:rPr>
          <w:rFonts w:ascii="Tahoma" w:hAnsi="Tahoma" w:cs="Tahoma"/>
          <w:spacing w:val="-6"/>
          <w:position w:val="-1"/>
          <w:lang w:val="es-AR"/>
        </w:rPr>
        <w:t xml:space="preserve"> </w:t>
      </w:r>
      <w:r w:rsidRPr="009737BD">
        <w:rPr>
          <w:rFonts w:ascii="Tahoma" w:hAnsi="Tahoma" w:cs="Tahoma"/>
          <w:position w:val="-1"/>
          <w:lang w:val="es-AR"/>
        </w:rPr>
        <w:t>0.90m</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7.2.2.</w:t>
      </w:r>
      <w:r w:rsidRPr="009737BD">
        <w:rPr>
          <w:rFonts w:ascii="Tahoma" w:hAnsi="Tahoma" w:cs="Tahoma"/>
          <w:spacing w:val="-6"/>
          <w:position w:val="-1"/>
          <w:lang w:val="es-AR"/>
        </w:rPr>
        <w:t xml:space="preserve"> </w:t>
      </w:r>
      <w:r w:rsidRPr="009737BD">
        <w:rPr>
          <w:rFonts w:ascii="Tahoma" w:hAnsi="Tahoma" w:cs="Tahoma"/>
          <w:position w:val="-1"/>
          <w:lang w:val="es-AR"/>
        </w:rPr>
        <w:t>Material:</w:t>
      </w:r>
      <w:r w:rsidRPr="009737BD">
        <w:rPr>
          <w:rFonts w:ascii="Tahoma" w:hAnsi="Tahoma" w:cs="Tahoma"/>
          <w:spacing w:val="-8"/>
          <w:position w:val="-1"/>
          <w:lang w:val="es-AR"/>
        </w:rPr>
        <w:t xml:space="preserve"> </w:t>
      </w:r>
      <w:r w:rsidRPr="009737BD">
        <w:rPr>
          <w:rFonts w:ascii="Tahoma" w:hAnsi="Tahoma" w:cs="Tahoma"/>
          <w:position w:val="-1"/>
          <w:lang w:val="es-AR"/>
        </w:rPr>
        <w:t>ladrillos</w:t>
      </w:r>
    </w:p>
    <w:p w:rsidR="001A5F7E" w:rsidRPr="009737BD" w:rsidRDefault="001A5F7E">
      <w:pPr>
        <w:widowControl w:val="0"/>
        <w:autoSpaceDE w:val="0"/>
        <w:autoSpaceDN w:val="0"/>
        <w:adjustRightInd w:val="0"/>
        <w:spacing w:before="1" w:after="0" w:line="240" w:lineRule="auto"/>
        <w:ind w:left="2370"/>
        <w:rPr>
          <w:rFonts w:ascii="Tahoma" w:hAnsi="Tahoma" w:cs="Tahoma"/>
          <w:lang w:val="es-AR"/>
        </w:rPr>
      </w:pPr>
      <w:r w:rsidRPr="009737BD">
        <w:rPr>
          <w:rFonts w:ascii="Tahoma" w:hAnsi="Tahoma" w:cs="Tahoma"/>
          <w:lang w:val="es-AR"/>
        </w:rPr>
        <w:t xml:space="preserve">7.3. </w:t>
      </w:r>
      <w:r w:rsidRPr="009737BD">
        <w:rPr>
          <w:rFonts w:ascii="Tahoma" w:hAnsi="Tahoma" w:cs="Tahoma"/>
          <w:spacing w:val="39"/>
          <w:lang w:val="es-AR"/>
        </w:rPr>
        <w:t xml:space="preserve"> </w:t>
      </w:r>
      <w:r w:rsidRPr="009737BD">
        <w:rPr>
          <w:rFonts w:ascii="Tahoma" w:hAnsi="Tahoma" w:cs="Tahoma"/>
          <w:lang w:val="es-AR"/>
        </w:rPr>
        <w:t>Fachadas:</w:t>
      </w:r>
    </w:p>
    <w:p w:rsidR="001A5F7E" w:rsidRPr="009737BD" w:rsidRDefault="001A5F7E" w:rsidP="00762C94">
      <w:pPr>
        <w:widowControl w:val="0"/>
        <w:autoSpaceDE w:val="0"/>
        <w:autoSpaceDN w:val="0"/>
        <w:adjustRightInd w:val="0"/>
        <w:spacing w:before="7" w:after="0" w:line="266" w:lineRule="exact"/>
        <w:ind w:left="3006" w:right="-56"/>
        <w:rPr>
          <w:rFonts w:ascii="Tahoma" w:hAnsi="Tahoma" w:cs="Tahoma"/>
          <w:lang w:val="es-AR"/>
        </w:rPr>
      </w:pPr>
      <w:r w:rsidRPr="009737BD">
        <w:rPr>
          <w:rFonts w:ascii="Tahoma" w:hAnsi="Tahoma" w:cs="Tahoma"/>
          <w:lang w:val="es-AR"/>
        </w:rPr>
        <w:t xml:space="preserve">7.3.1. </w:t>
      </w:r>
      <w:r w:rsidRPr="009737BD">
        <w:rPr>
          <w:rFonts w:ascii="Tahoma" w:hAnsi="Tahoma" w:cs="Tahoma"/>
          <w:spacing w:val="19"/>
          <w:lang w:val="es-AR"/>
        </w:rPr>
        <w:t xml:space="preserve"> </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 xml:space="preserve">minación: Revoque </w:t>
      </w:r>
      <w:r w:rsidRPr="009737BD">
        <w:rPr>
          <w:rFonts w:ascii="Tahoma" w:hAnsi="Tahoma" w:cs="Tahoma"/>
          <w:spacing w:val="24"/>
          <w:lang w:val="es-AR"/>
        </w:rPr>
        <w:t xml:space="preserve"> </w:t>
      </w:r>
      <w:r w:rsidRPr="009737BD">
        <w:rPr>
          <w:rFonts w:ascii="Tahoma" w:hAnsi="Tahoma" w:cs="Tahoma"/>
          <w:lang w:val="es-AR"/>
        </w:rPr>
        <w:t xml:space="preserve">común, </w:t>
      </w:r>
      <w:r w:rsidRPr="009737BD">
        <w:rPr>
          <w:rFonts w:ascii="Tahoma" w:hAnsi="Tahoma" w:cs="Tahoma"/>
          <w:spacing w:val="25"/>
          <w:lang w:val="es-AR"/>
        </w:rPr>
        <w:t xml:space="preserve"> </w:t>
      </w:r>
      <w:r w:rsidRPr="009737BD">
        <w:rPr>
          <w:rFonts w:ascii="Tahoma" w:hAnsi="Tahoma" w:cs="Tahoma"/>
          <w:lang w:val="es-AR"/>
        </w:rPr>
        <w:t xml:space="preserve">pintado </w:t>
      </w:r>
      <w:r w:rsidRPr="009737BD">
        <w:rPr>
          <w:rFonts w:ascii="Tahoma" w:hAnsi="Tahoma" w:cs="Tahoma"/>
          <w:spacing w:val="32"/>
          <w:lang w:val="es-AR"/>
        </w:rPr>
        <w:t xml:space="preserve"> </w:t>
      </w:r>
      <w:r w:rsidRPr="009737BD">
        <w:rPr>
          <w:rFonts w:ascii="Tahoma" w:hAnsi="Tahoma" w:cs="Tahoma"/>
          <w:lang w:val="es-AR"/>
        </w:rPr>
        <w:t xml:space="preserve">o </w:t>
      </w:r>
      <w:r w:rsidRPr="009737BD">
        <w:rPr>
          <w:rFonts w:ascii="Tahoma" w:hAnsi="Tahoma" w:cs="Tahoma"/>
          <w:spacing w:val="31"/>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 xml:space="preserve">calado, ladrillo </w:t>
      </w:r>
      <w:r w:rsidRPr="009737BD">
        <w:rPr>
          <w:rFonts w:ascii="Tahoma" w:hAnsi="Tahoma" w:cs="Tahoma"/>
          <w:spacing w:val="13"/>
          <w:lang w:val="es-AR"/>
        </w:rPr>
        <w:t xml:space="preserve"> </w:t>
      </w:r>
      <w:r w:rsidRPr="009737BD">
        <w:rPr>
          <w:rFonts w:ascii="Tahoma" w:hAnsi="Tahoma" w:cs="Tahoma"/>
          <w:lang w:val="es-AR"/>
        </w:rPr>
        <w:t>visto,</w:t>
      </w:r>
      <w:r w:rsidRPr="009737BD">
        <w:rPr>
          <w:rFonts w:ascii="Tahoma" w:hAnsi="Tahoma" w:cs="Tahoma"/>
          <w:spacing w:val="2"/>
          <w:lang w:val="es-AR"/>
        </w:rPr>
        <w:t xml:space="preserve"> </w:t>
      </w:r>
      <w:r w:rsidRPr="009737BD">
        <w:rPr>
          <w:rFonts w:ascii="Tahoma" w:hAnsi="Tahoma" w:cs="Tahoma"/>
          <w:lang w:val="es-AR"/>
        </w:rPr>
        <w:t>hormigón</w:t>
      </w:r>
      <w:r w:rsidRPr="009737BD">
        <w:rPr>
          <w:rFonts w:ascii="Tahoma" w:hAnsi="Tahoma" w:cs="Tahoma"/>
          <w:spacing w:val="-3"/>
          <w:lang w:val="es-AR"/>
        </w:rPr>
        <w:t xml:space="preserve"> </w:t>
      </w:r>
      <w:r w:rsidRPr="009737BD">
        <w:rPr>
          <w:rFonts w:ascii="Tahoma" w:hAnsi="Tahoma" w:cs="Tahoma"/>
          <w:lang w:val="es-AR"/>
        </w:rPr>
        <w:t>trabajado,</w:t>
      </w:r>
      <w:r w:rsidRPr="009737BD">
        <w:rPr>
          <w:rFonts w:ascii="Tahoma" w:hAnsi="Tahoma" w:cs="Tahoma"/>
          <w:spacing w:val="-2"/>
          <w:lang w:val="es-AR"/>
        </w:rPr>
        <w:t xml:space="preserve"> </w:t>
      </w:r>
      <w:r w:rsidRPr="009737BD">
        <w:rPr>
          <w:rFonts w:ascii="Tahoma" w:hAnsi="Tahoma" w:cs="Tahoma"/>
          <w:lang w:val="es-AR"/>
        </w:rPr>
        <w:t>material de</w:t>
      </w:r>
      <w:r w:rsidR="00762C94">
        <w:rPr>
          <w:rFonts w:ascii="Tahoma" w:hAnsi="Tahoma" w:cs="Tahoma"/>
          <w:lang w:val="es-AR"/>
        </w:rPr>
        <w:t xml:space="preserve"> </w:t>
      </w:r>
      <w:r w:rsidRPr="009737BD">
        <w:rPr>
          <w:rFonts w:ascii="Tahoma" w:hAnsi="Tahoma" w:cs="Tahoma"/>
          <w:w w:val="99"/>
          <w:position w:val="-1"/>
          <w:lang w:val="es-AR"/>
        </w:rPr>
        <w:t>fren</w:t>
      </w:r>
      <w:r w:rsidRPr="009737BD">
        <w:rPr>
          <w:rFonts w:ascii="Tahoma" w:hAnsi="Tahoma" w:cs="Tahoma"/>
          <w:spacing w:val="1"/>
          <w:w w:val="99"/>
          <w:position w:val="-1"/>
          <w:lang w:val="es-AR"/>
        </w:rPr>
        <w:t>t</w:t>
      </w:r>
      <w:r w:rsidRPr="009737BD">
        <w:rPr>
          <w:rFonts w:ascii="Tahoma" w:hAnsi="Tahoma" w:cs="Tahoma"/>
          <w:spacing w:val="-1"/>
          <w:w w:val="99"/>
          <w:position w:val="-1"/>
          <w:lang w:val="es-AR"/>
        </w:rPr>
        <w:t>e</w:t>
      </w:r>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7.3.2</w:t>
      </w:r>
      <w:r w:rsidRPr="009737BD">
        <w:rPr>
          <w:rFonts w:ascii="Tahoma" w:hAnsi="Tahoma" w:cs="Tahoma"/>
          <w:spacing w:val="-5"/>
          <w:position w:val="-1"/>
          <w:lang w:val="es-AR"/>
        </w:rPr>
        <w:t xml:space="preserve"> </w:t>
      </w:r>
      <w:r w:rsidRPr="009737BD">
        <w:rPr>
          <w:rFonts w:ascii="Tahoma" w:hAnsi="Tahoma" w:cs="Tahoma"/>
          <w:position w:val="-1"/>
          <w:lang w:val="es-AR"/>
        </w:rPr>
        <w:t>Re</w:t>
      </w:r>
      <w:r w:rsidRPr="009737BD">
        <w:rPr>
          <w:rFonts w:ascii="Tahoma" w:hAnsi="Tahoma" w:cs="Tahoma"/>
          <w:spacing w:val="1"/>
          <w:position w:val="-1"/>
          <w:lang w:val="es-AR"/>
        </w:rPr>
        <w:t>v</w:t>
      </w:r>
      <w:r w:rsidRPr="009737BD">
        <w:rPr>
          <w:rFonts w:ascii="Tahoma" w:hAnsi="Tahoma" w:cs="Tahoma"/>
          <w:position w:val="-1"/>
          <w:lang w:val="es-AR"/>
        </w:rPr>
        <w:t>es</w:t>
      </w:r>
      <w:r w:rsidRPr="009737BD">
        <w:rPr>
          <w:rFonts w:ascii="Tahoma" w:hAnsi="Tahoma" w:cs="Tahoma"/>
          <w:spacing w:val="1"/>
          <w:position w:val="-1"/>
          <w:lang w:val="es-AR"/>
        </w:rPr>
        <w:t>t</w:t>
      </w:r>
      <w:r w:rsidRPr="009737BD">
        <w:rPr>
          <w:rFonts w:ascii="Tahoma" w:hAnsi="Tahoma" w:cs="Tahoma"/>
          <w:position w:val="-1"/>
          <w:lang w:val="es-AR"/>
        </w:rPr>
        <w:t>imiento:</w:t>
      </w:r>
      <w:r w:rsidRPr="009737BD">
        <w:rPr>
          <w:rFonts w:ascii="Tahoma" w:hAnsi="Tahoma" w:cs="Tahoma"/>
          <w:spacing w:val="-1"/>
          <w:position w:val="-1"/>
          <w:lang w:val="es-AR"/>
        </w:rPr>
        <w:t xml:space="preserve"> </w:t>
      </w:r>
      <w:r w:rsidRPr="009737BD">
        <w:rPr>
          <w:rFonts w:ascii="Tahoma" w:hAnsi="Tahoma" w:cs="Tahoma"/>
          <w:position w:val="-1"/>
          <w:lang w:val="es-AR"/>
        </w:rPr>
        <w:t>piedra,</w:t>
      </w:r>
      <w:r w:rsidRPr="009737BD">
        <w:rPr>
          <w:rFonts w:ascii="Tahoma" w:hAnsi="Tahoma" w:cs="Tahoma"/>
          <w:spacing w:val="-6"/>
          <w:position w:val="-1"/>
          <w:lang w:val="es-AR"/>
        </w:rPr>
        <w:t xml:space="preserve"> </w:t>
      </w:r>
      <w:r w:rsidRPr="009737BD">
        <w:rPr>
          <w:rFonts w:ascii="Tahoma" w:hAnsi="Tahoma" w:cs="Tahoma"/>
          <w:spacing w:val="1"/>
          <w:position w:val="-1"/>
          <w:lang w:val="es-AR"/>
        </w:rPr>
        <w:t>m</w:t>
      </w:r>
      <w:r w:rsidRPr="009737BD">
        <w:rPr>
          <w:rFonts w:ascii="Tahoma" w:hAnsi="Tahoma" w:cs="Tahoma"/>
          <w:position w:val="-1"/>
          <w:lang w:val="es-AR"/>
        </w:rPr>
        <w:t>ade</w:t>
      </w:r>
      <w:r w:rsidRPr="009737BD">
        <w:rPr>
          <w:rFonts w:ascii="Tahoma" w:hAnsi="Tahoma" w:cs="Tahoma"/>
          <w:spacing w:val="1"/>
          <w:position w:val="-1"/>
          <w:lang w:val="es-AR"/>
        </w:rPr>
        <w:t>ra</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vít</w:t>
      </w:r>
      <w:r w:rsidRPr="009737BD">
        <w:rPr>
          <w:rFonts w:ascii="Tahoma" w:hAnsi="Tahoma" w:cs="Tahoma"/>
          <w:spacing w:val="1"/>
          <w:position w:val="-1"/>
          <w:lang w:val="es-AR"/>
        </w:rPr>
        <w:t>r</w:t>
      </w:r>
      <w:r w:rsidRPr="009737BD">
        <w:rPr>
          <w:rFonts w:ascii="Tahoma" w:hAnsi="Tahoma" w:cs="Tahoma"/>
          <w:position w:val="-1"/>
          <w:lang w:val="es-AR"/>
        </w:rPr>
        <w:t>eo</w:t>
      </w:r>
      <w:r w:rsidRPr="009737BD">
        <w:rPr>
          <w:rFonts w:ascii="Tahoma" w:hAnsi="Tahoma" w:cs="Tahoma"/>
          <w:spacing w:val="1"/>
          <w:position w:val="-1"/>
          <w:lang w:val="es-AR"/>
        </w:rPr>
        <w:t>s</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m</w:t>
      </w:r>
      <w:r w:rsidRPr="009737BD">
        <w:rPr>
          <w:rFonts w:ascii="Tahoma" w:hAnsi="Tahoma" w:cs="Tahoma"/>
          <w:spacing w:val="1"/>
          <w:position w:val="-1"/>
          <w:lang w:val="es-AR"/>
        </w:rPr>
        <w:t>á</w:t>
      </w:r>
      <w:r w:rsidRPr="009737BD">
        <w:rPr>
          <w:rFonts w:ascii="Tahoma" w:hAnsi="Tahoma" w:cs="Tahoma"/>
          <w:position w:val="-1"/>
          <w:lang w:val="es-AR"/>
        </w:rPr>
        <w:t>rmol</w:t>
      </w:r>
    </w:p>
    <w:p w:rsidR="001A5F7E" w:rsidRPr="009737BD" w:rsidRDefault="001A5F7E">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7.4</w:t>
      </w:r>
      <w:r w:rsidRPr="009737BD">
        <w:rPr>
          <w:rFonts w:ascii="Tahoma" w:hAnsi="Tahoma" w:cs="Tahoma"/>
          <w:spacing w:val="-6"/>
          <w:position w:val="-1"/>
          <w:lang w:val="es-AR"/>
        </w:rPr>
        <w:t xml:space="preserve"> </w:t>
      </w:r>
      <w:r w:rsidRPr="009737BD">
        <w:rPr>
          <w:rFonts w:ascii="Tahoma" w:hAnsi="Tahoma" w:cs="Tahoma"/>
          <w:position w:val="-1"/>
          <w:lang w:val="es-AR"/>
        </w:rPr>
        <w:t>Cubiertas:</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7.4.</w:t>
      </w:r>
      <w:r w:rsidRPr="009737BD">
        <w:rPr>
          <w:rFonts w:ascii="Tahoma" w:hAnsi="Tahoma" w:cs="Tahoma"/>
          <w:spacing w:val="1"/>
          <w:position w:val="-1"/>
          <w:lang w:val="es-AR"/>
        </w:rPr>
        <w:t>1</w:t>
      </w:r>
      <w:r w:rsidRPr="009737BD">
        <w:rPr>
          <w:rFonts w:ascii="Tahoma" w:hAnsi="Tahoma" w:cs="Tahoma"/>
          <w:spacing w:val="-1"/>
          <w:position w:val="-1"/>
          <w:lang w:val="es-AR"/>
        </w:rPr>
        <w:t>.</w:t>
      </w:r>
      <w:r w:rsidRPr="009737BD">
        <w:rPr>
          <w:rFonts w:ascii="Tahoma" w:hAnsi="Tahoma" w:cs="Tahoma"/>
          <w:position w:val="-1"/>
          <w:lang w:val="es-AR"/>
        </w:rPr>
        <w:t>Tipo :</w:t>
      </w:r>
      <w:r w:rsidRPr="009737BD">
        <w:rPr>
          <w:rFonts w:ascii="Tahoma" w:hAnsi="Tahoma" w:cs="Tahoma"/>
          <w:spacing w:val="1"/>
          <w:position w:val="-1"/>
          <w:lang w:val="es-AR"/>
        </w:rPr>
        <w:t xml:space="preserve"> </w:t>
      </w:r>
      <w:r w:rsidRPr="009737BD">
        <w:rPr>
          <w:rFonts w:ascii="Tahoma" w:hAnsi="Tahoma" w:cs="Tahoma"/>
          <w:position w:val="-1"/>
          <w:lang w:val="es-AR"/>
        </w:rPr>
        <w:t>sin</w:t>
      </w:r>
      <w:r w:rsidRPr="009737BD">
        <w:rPr>
          <w:rFonts w:ascii="Tahoma" w:hAnsi="Tahoma" w:cs="Tahoma"/>
          <w:spacing w:val="-2"/>
          <w:position w:val="-1"/>
          <w:lang w:val="es-AR"/>
        </w:rPr>
        <w:t xml:space="preserve"> </w:t>
      </w:r>
      <w:r w:rsidRPr="009737BD">
        <w:rPr>
          <w:rFonts w:ascii="Tahoma" w:hAnsi="Tahoma" w:cs="Tahoma"/>
          <w:position w:val="-1"/>
          <w:lang w:val="es-AR"/>
        </w:rPr>
        <w:t>restricción.</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7.4.2</w:t>
      </w:r>
      <w:r w:rsidRPr="009737BD">
        <w:rPr>
          <w:rFonts w:ascii="Tahoma" w:hAnsi="Tahoma" w:cs="Tahoma"/>
          <w:spacing w:val="-5"/>
          <w:lang w:val="es-AR"/>
        </w:rPr>
        <w:t xml:space="preserve"> </w:t>
      </w:r>
      <w:r w:rsidRPr="009737BD">
        <w:rPr>
          <w:rFonts w:ascii="Tahoma" w:hAnsi="Tahoma" w:cs="Tahoma"/>
          <w:lang w:val="es-AR"/>
        </w:rPr>
        <w:t>Mater</w:t>
      </w:r>
      <w:r w:rsidRPr="009737BD">
        <w:rPr>
          <w:rFonts w:ascii="Tahoma" w:hAnsi="Tahoma" w:cs="Tahoma"/>
          <w:spacing w:val="2"/>
          <w:lang w:val="es-AR"/>
        </w:rPr>
        <w:t>i</w:t>
      </w:r>
      <w:r w:rsidRPr="009737BD">
        <w:rPr>
          <w:rFonts w:ascii="Tahoma" w:hAnsi="Tahoma" w:cs="Tahoma"/>
          <w:lang w:val="es-AR"/>
        </w:rPr>
        <w:t>ales:</w:t>
      </w:r>
      <w:r w:rsidRPr="009737BD">
        <w:rPr>
          <w:rFonts w:ascii="Tahoma" w:hAnsi="Tahoma" w:cs="Tahoma"/>
          <w:spacing w:val="-5"/>
          <w:lang w:val="es-AR"/>
        </w:rPr>
        <w:t xml:space="preserve"> </w:t>
      </w:r>
      <w:r w:rsidRPr="009737BD">
        <w:rPr>
          <w:rFonts w:ascii="Tahoma" w:hAnsi="Tahoma" w:cs="Tahoma"/>
          <w:lang w:val="es-AR"/>
        </w:rPr>
        <w:t>sin</w:t>
      </w:r>
      <w:r w:rsidRPr="009737BD">
        <w:rPr>
          <w:rFonts w:ascii="Tahoma" w:hAnsi="Tahoma" w:cs="Tahoma"/>
          <w:spacing w:val="-2"/>
          <w:lang w:val="es-AR"/>
        </w:rPr>
        <w:t xml:space="preserve"> </w:t>
      </w:r>
      <w:r w:rsidRPr="009737BD">
        <w:rPr>
          <w:rFonts w:ascii="Tahoma" w:hAnsi="Tahoma" w:cs="Tahoma"/>
          <w:lang w:val="es-AR"/>
        </w:rPr>
        <w:t>re</w:t>
      </w:r>
      <w:r w:rsidRPr="009737BD">
        <w:rPr>
          <w:rFonts w:ascii="Tahoma" w:hAnsi="Tahoma" w:cs="Tahoma"/>
          <w:spacing w:val="2"/>
          <w:lang w:val="es-AR"/>
        </w:rPr>
        <w:t>s</w:t>
      </w:r>
      <w:r w:rsidRPr="009737BD">
        <w:rPr>
          <w:rFonts w:ascii="Tahoma" w:hAnsi="Tahoma" w:cs="Tahoma"/>
          <w:lang w:val="es-AR"/>
        </w:rPr>
        <w:t>tricc</w:t>
      </w:r>
      <w:r w:rsidRPr="009737BD">
        <w:rPr>
          <w:rFonts w:ascii="Tahoma" w:hAnsi="Tahoma" w:cs="Tahoma"/>
          <w:spacing w:val="2"/>
          <w:lang w:val="es-AR"/>
        </w:rPr>
        <w:t>i</w:t>
      </w:r>
      <w:r w:rsidRPr="009737BD">
        <w:rPr>
          <w:rFonts w:ascii="Tahoma" w:hAnsi="Tahoma" w:cs="Tahoma"/>
          <w:lang w:val="es-AR"/>
        </w:rPr>
        <w:t>ón.</w:t>
      </w:r>
    </w:p>
    <w:p w:rsidR="001A5F7E" w:rsidRPr="009737BD" w:rsidRDefault="001A5F7E">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7.5</w:t>
      </w:r>
      <w:r w:rsidRPr="009737BD">
        <w:rPr>
          <w:rFonts w:ascii="Tahoma" w:hAnsi="Tahoma" w:cs="Tahoma"/>
          <w:spacing w:val="-6"/>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opaganda:</w:t>
      </w:r>
    </w:p>
    <w:p w:rsidR="001A5F7E" w:rsidRPr="009737BD" w:rsidRDefault="001A5F7E">
      <w:pPr>
        <w:widowControl w:val="0"/>
        <w:autoSpaceDE w:val="0"/>
        <w:autoSpaceDN w:val="0"/>
        <w:adjustRightInd w:val="0"/>
        <w:spacing w:after="0" w:line="265" w:lineRule="exact"/>
        <w:ind w:left="3006"/>
        <w:rPr>
          <w:rFonts w:ascii="Tahoma" w:hAnsi="Tahoma" w:cs="Tahoma"/>
          <w:lang w:val="es-AR"/>
        </w:rPr>
      </w:pPr>
      <w:r w:rsidRPr="009737BD">
        <w:rPr>
          <w:rFonts w:ascii="Tahoma" w:hAnsi="Tahoma" w:cs="Tahoma"/>
          <w:position w:val="-1"/>
          <w:lang w:val="es-AR"/>
        </w:rPr>
        <w:t>7.5.1.</w:t>
      </w:r>
      <w:r w:rsidRPr="009737BD">
        <w:rPr>
          <w:rFonts w:ascii="Tahoma" w:hAnsi="Tahoma" w:cs="Tahoma"/>
          <w:spacing w:val="-6"/>
          <w:position w:val="-1"/>
          <w:lang w:val="es-AR"/>
        </w:rPr>
        <w:t xml:space="preserve"> </w:t>
      </w:r>
      <w:r w:rsidRPr="009737BD">
        <w:rPr>
          <w:rFonts w:ascii="Tahoma" w:hAnsi="Tahoma" w:cs="Tahoma"/>
          <w:spacing w:val="1"/>
          <w:position w:val="-1"/>
          <w:lang w:val="es-AR"/>
        </w:rPr>
        <w:t>C</w:t>
      </w:r>
      <w:r w:rsidRPr="009737BD">
        <w:rPr>
          <w:rFonts w:ascii="Tahoma" w:hAnsi="Tahoma" w:cs="Tahoma"/>
          <w:position w:val="-1"/>
          <w:lang w:val="es-AR"/>
        </w:rPr>
        <w:t>olocación:</w:t>
      </w:r>
      <w:r w:rsidRPr="009737BD">
        <w:rPr>
          <w:rFonts w:ascii="Tahoma" w:hAnsi="Tahoma" w:cs="Tahoma"/>
          <w:spacing w:val="-8"/>
          <w:position w:val="-1"/>
          <w:lang w:val="es-AR"/>
        </w:rPr>
        <w:t xml:space="preserve"> </w:t>
      </w:r>
      <w:r w:rsidRPr="009737BD">
        <w:rPr>
          <w:rFonts w:ascii="Tahoma" w:hAnsi="Tahoma" w:cs="Tahoma"/>
          <w:position w:val="-1"/>
          <w:lang w:val="es-AR"/>
        </w:rPr>
        <w:t>sob</w:t>
      </w:r>
      <w:r w:rsidRPr="009737BD">
        <w:rPr>
          <w:rFonts w:ascii="Tahoma" w:hAnsi="Tahoma" w:cs="Tahoma"/>
          <w:spacing w:val="1"/>
          <w:position w:val="-1"/>
          <w:lang w:val="es-AR"/>
        </w:rPr>
        <w:t>r</w:t>
      </w:r>
      <w:r w:rsidRPr="009737BD">
        <w:rPr>
          <w:rFonts w:ascii="Tahoma" w:hAnsi="Tahoma" w:cs="Tahoma"/>
          <w:position w:val="-1"/>
          <w:lang w:val="es-AR"/>
        </w:rPr>
        <w:t>e</w:t>
      </w:r>
      <w:r w:rsidRPr="009737BD">
        <w:rPr>
          <w:rFonts w:ascii="Tahoma" w:hAnsi="Tahoma" w:cs="Tahoma"/>
          <w:spacing w:val="-3"/>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a</w:t>
      </w:r>
      <w:r w:rsidRPr="009737BD">
        <w:rPr>
          <w:rFonts w:ascii="Tahoma" w:hAnsi="Tahoma" w:cs="Tahoma"/>
          <w:position w:val="-1"/>
          <w:lang w:val="es-AR"/>
        </w:rPr>
        <w:t>chada</w:t>
      </w:r>
      <w:r w:rsidRPr="009737BD">
        <w:rPr>
          <w:rFonts w:ascii="Tahoma" w:hAnsi="Tahoma" w:cs="Tahoma"/>
          <w:spacing w:val="-1"/>
          <w:position w:val="-1"/>
          <w:lang w:val="es-AR"/>
        </w:rPr>
        <w:t xml:space="preserve"> </w:t>
      </w:r>
      <w:r w:rsidRPr="009737BD">
        <w:rPr>
          <w:rFonts w:ascii="Tahoma" w:hAnsi="Tahoma" w:cs="Tahoma"/>
          <w:position w:val="-1"/>
          <w:lang w:val="es-AR"/>
        </w:rPr>
        <w:t>con</w:t>
      </w:r>
      <w:r w:rsidRPr="009737BD">
        <w:rPr>
          <w:rFonts w:ascii="Tahoma" w:hAnsi="Tahoma" w:cs="Tahoma"/>
          <w:spacing w:val="-3"/>
          <w:position w:val="-1"/>
          <w:lang w:val="es-AR"/>
        </w:rPr>
        <w:t xml:space="preserve"> </w:t>
      </w:r>
      <w:r w:rsidRPr="009737BD">
        <w:rPr>
          <w:rFonts w:ascii="Tahoma" w:hAnsi="Tahoma" w:cs="Tahoma"/>
          <w:position w:val="-1"/>
          <w:lang w:val="es-AR"/>
        </w:rPr>
        <w:t>o sin</w:t>
      </w:r>
      <w:r w:rsidRPr="009737BD">
        <w:rPr>
          <w:rFonts w:ascii="Tahoma" w:hAnsi="Tahoma" w:cs="Tahoma"/>
          <w:spacing w:val="-2"/>
          <w:position w:val="-1"/>
          <w:lang w:val="es-AR"/>
        </w:rPr>
        <w:t xml:space="preserve"> </w:t>
      </w:r>
      <w:r w:rsidRPr="009737BD">
        <w:rPr>
          <w:rFonts w:ascii="Tahoma" w:hAnsi="Tahoma" w:cs="Tahoma"/>
          <w:position w:val="-1"/>
          <w:lang w:val="es-AR"/>
        </w:rPr>
        <w:t>saliente.</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7.5.2.</w:t>
      </w:r>
      <w:r w:rsidRPr="009737BD">
        <w:rPr>
          <w:rFonts w:ascii="Tahoma" w:hAnsi="Tahoma" w:cs="Tahoma"/>
          <w:spacing w:val="-6"/>
          <w:lang w:val="es-AR"/>
        </w:rPr>
        <w:t xml:space="preserve"> </w:t>
      </w:r>
      <w:r w:rsidRPr="009737BD">
        <w:rPr>
          <w:rFonts w:ascii="Tahoma" w:hAnsi="Tahoma" w:cs="Tahoma"/>
          <w:lang w:val="es-AR"/>
        </w:rPr>
        <w:t>Tipo:</w:t>
      </w:r>
      <w:r w:rsidRPr="009737BD">
        <w:rPr>
          <w:rFonts w:ascii="Tahoma" w:hAnsi="Tahoma" w:cs="Tahoma"/>
          <w:spacing w:val="1"/>
          <w:lang w:val="es-AR"/>
        </w:rPr>
        <w:t xml:space="preserve"> </w:t>
      </w:r>
      <w:r w:rsidRPr="009737BD">
        <w:rPr>
          <w:rFonts w:ascii="Tahoma" w:hAnsi="Tahoma" w:cs="Tahoma"/>
          <w:lang w:val="es-AR"/>
        </w:rPr>
        <w:t>sin</w:t>
      </w:r>
      <w:r w:rsidRPr="009737BD">
        <w:rPr>
          <w:rFonts w:ascii="Tahoma" w:hAnsi="Tahoma" w:cs="Tahoma"/>
          <w:spacing w:val="-2"/>
          <w:lang w:val="es-AR"/>
        </w:rPr>
        <w:t xml:space="preserve"> </w:t>
      </w:r>
      <w:r w:rsidRPr="009737BD">
        <w:rPr>
          <w:rFonts w:ascii="Tahoma" w:hAnsi="Tahoma" w:cs="Tahoma"/>
          <w:lang w:val="es-AR"/>
        </w:rPr>
        <w:t>iluminar, iluminado</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7.5.</w:t>
      </w:r>
      <w:r w:rsidRPr="009737BD">
        <w:rPr>
          <w:rFonts w:ascii="Tahoma" w:hAnsi="Tahoma" w:cs="Tahoma"/>
          <w:spacing w:val="1"/>
          <w:position w:val="-1"/>
          <w:lang w:val="es-AR"/>
        </w:rPr>
        <w:t>3</w:t>
      </w:r>
      <w:r w:rsidRPr="009737BD">
        <w:rPr>
          <w:rFonts w:ascii="Tahoma" w:hAnsi="Tahoma" w:cs="Tahoma"/>
          <w:position w:val="-1"/>
          <w:lang w:val="es-AR"/>
        </w:rPr>
        <w:t>. Refe</w:t>
      </w:r>
      <w:r w:rsidRPr="009737BD">
        <w:rPr>
          <w:rFonts w:ascii="Tahoma" w:hAnsi="Tahoma" w:cs="Tahoma"/>
          <w:spacing w:val="1"/>
          <w:position w:val="-1"/>
          <w:lang w:val="es-AR"/>
        </w:rPr>
        <w:t>r</w:t>
      </w:r>
      <w:r w:rsidRPr="009737BD">
        <w:rPr>
          <w:rFonts w:ascii="Tahoma" w:hAnsi="Tahoma" w:cs="Tahoma"/>
          <w:spacing w:val="-1"/>
          <w:position w:val="-1"/>
          <w:lang w:val="es-AR"/>
        </w:rPr>
        <w:t>e</w:t>
      </w:r>
      <w:r w:rsidRPr="009737BD">
        <w:rPr>
          <w:rFonts w:ascii="Tahoma" w:hAnsi="Tahoma" w:cs="Tahoma"/>
          <w:position w:val="-1"/>
          <w:lang w:val="es-AR"/>
        </w:rPr>
        <w:t>ncia:</w:t>
      </w:r>
      <w:r w:rsidRPr="009737BD">
        <w:rPr>
          <w:rFonts w:ascii="Tahoma" w:hAnsi="Tahoma" w:cs="Tahoma"/>
          <w:spacing w:val="-3"/>
          <w:position w:val="-1"/>
          <w:lang w:val="es-AR"/>
        </w:rPr>
        <w:t xml:space="preserve"> </w:t>
      </w:r>
      <w:r w:rsidRPr="009737BD">
        <w:rPr>
          <w:rFonts w:ascii="Tahoma" w:hAnsi="Tahoma" w:cs="Tahoma"/>
          <w:position w:val="-1"/>
          <w:lang w:val="es-AR"/>
        </w:rPr>
        <w:t>ramo</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tiv</w:t>
      </w:r>
      <w:r w:rsidRPr="009737BD">
        <w:rPr>
          <w:rFonts w:ascii="Tahoma" w:hAnsi="Tahoma" w:cs="Tahoma"/>
          <w:spacing w:val="1"/>
          <w:position w:val="-1"/>
          <w:lang w:val="es-AR"/>
        </w:rPr>
        <w:t>i</w:t>
      </w:r>
      <w:r w:rsidRPr="009737BD">
        <w:rPr>
          <w:rFonts w:ascii="Tahoma" w:hAnsi="Tahoma" w:cs="Tahoma"/>
          <w:position w:val="-1"/>
          <w:lang w:val="es-AR"/>
        </w:rPr>
        <w:t>da</w:t>
      </w:r>
      <w:r w:rsidRPr="009737BD">
        <w:rPr>
          <w:rFonts w:ascii="Tahoma" w:hAnsi="Tahoma" w:cs="Tahoma"/>
          <w:spacing w:val="1"/>
          <w:position w:val="-1"/>
          <w:lang w:val="es-AR"/>
        </w:rPr>
        <w:t>d</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ra</w:t>
      </w:r>
      <w:r w:rsidRPr="009737BD">
        <w:rPr>
          <w:rFonts w:ascii="Tahoma" w:hAnsi="Tahoma" w:cs="Tahoma"/>
          <w:spacing w:val="1"/>
          <w:position w:val="-1"/>
          <w:lang w:val="es-AR"/>
        </w:rPr>
        <w:t>m</w:t>
      </w:r>
      <w:r w:rsidRPr="009737BD">
        <w:rPr>
          <w:rFonts w:ascii="Tahoma" w:hAnsi="Tahoma" w:cs="Tahoma"/>
          <w:position w:val="-1"/>
          <w:lang w:val="es-AR"/>
        </w:rPr>
        <w:t>o</w:t>
      </w:r>
      <w:r w:rsidRPr="009737BD">
        <w:rPr>
          <w:rFonts w:ascii="Tahoma" w:hAnsi="Tahoma" w:cs="Tahoma"/>
          <w:spacing w:val="-2"/>
          <w:position w:val="-1"/>
          <w:lang w:val="es-AR"/>
        </w:rPr>
        <w:t xml:space="preserve"> </w:t>
      </w:r>
      <w:r w:rsidRPr="009737BD">
        <w:rPr>
          <w:rFonts w:ascii="Tahoma" w:hAnsi="Tahoma" w:cs="Tahoma"/>
          <w:position w:val="-1"/>
          <w:lang w:val="es-AR"/>
        </w:rPr>
        <w:t>y propaga</w:t>
      </w:r>
      <w:r w:rsidRPr="009737BD">
        <w:rPr>
          <w:rFonts w:ascii="Tahoma" w:hAnsi="Tahoma" w:cs="Tahoma"/>
          <w:spacing w:val="1"/>
          <w:position w:val="-1"/>
          <w:lang w:val="es-AR"/>
        </w:rPr>
        <w:t>n</w:t>
      </w:r>
      <w:r w:rsidRPr="009737BD">
        <w:rPr>
          <w:rFonts w:ascii="Tahoma" w:hAnsi="Tahoma" w:cs="Tahoma"/>
          <w:position w:val="-1"/>
          <w:lang w:val="es-AR"/>
        </w:rPr>
        <w:t>da.</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XII.3.</w:t>
      </w:r>
    </w:p>
    <w:p w:rsidR="001A5F7E" w:rsidRPr="009737BD" w:rsidRDefault="001A5F7E">
      <w:pPr>
        <w:widowControl w:val="0"/>
        <w:autoSpaceDE w:val="0"/>
        <w:autoSpaceDN w:val="0"/>
        <w:adjustRightInd w:val="0"/>
        <w:spacing w:before="1" w:after="0" w:line="240" w:lineRule="auto"/>
        <w:ind w:left="65" w:right="3238"/>
        <w:jc w:val="center"/>
        <w:rPr>
          <w:rFonts w:ascii="Tahoma" w:hAnsi="Tahoma" w:cs="Tahoma"/>
          <w:lang w:val="es-AR"/>
        </w:rPr>
      </w:pPr>
      <w:r w:rsidRPr="009737BD">
        <w:rPr>
          <w:rFonts w:ascii="Tahoma" w:hAnsi="Tahoma" w:cs="Tahoma"/>
          <w:b/>
          <w:bCs/>
          <w:lang w:val="es-AR"/>
        </w:rPr>
        <w:t>DISTRITO</w:t>
      </w:r>
      <w:r w:rsidRPr="009737BD">
        <w:rPr>
          <w:rFonts w:ascii="Tahoma" w:hAnsi="Tahoma" w:cs="Tahoma"/>
          <w:b/>
          <w:bCs/>
          <w:spacing w:val="-15"/>
          <w:lang w:val="es-AR"/>
        </w:rPr>
        <w:t xml:space="preserve"> </w:t>
      </w:r>
      <w:r w:rsidRPr="009737BD">
        <w:rPr>
          <w:rFonts w:ascii="Tahoma" w:hAnsi="Tahoma" w:cs="Tahoma"/>
          <w:b/>
          <w:bCs/>
          <w:lang w:val="es-AR"/>
        </w:rPr>
        <w:t>CR</w:t>
      </w:r>
      <w:r w:rsidRPr="009737BD">
        <w:rPr>
          <w:rFonts w:ascii="Tahoma" w:hAnsi="Tahoma" w:cs="Tahoma"/>
          <w:b/>
          <w:bCs/>
          <w:spacing w:val="-2"/>
          <w:lang w:val="es-AR"/>
        </w:rPr>
        <w:t xml:space="preserve"> </w:t>
      </w:r>
      <w:r w:rsidRPr="009737BD">
        <w:rPr>
          <w:rFonts w:ascii="Tahoma" w:hAnsi="Tahoma" w:cs="Tahoma"/>
          <w:b/>
          <w:bCs/>
          <w:lang w:val="es-AR"/>
        </w:rPr>
        <w:t>3 (COMPLE</w:t>
      </w:r>
      <w:r w:rsidRPr="009737BD">
        <w:rPr>
          <w:rFonts w:ascii="Tahoma" w:hAnsi="Tahoma" w:cs="Tahoma"/>
          <w:b/>
          <w:bCs/>
          <w:spacing w:val="-1"/>
          <w:lang w:val="es-AR"/>
        </w:rPr>
        <w:t>M</w:t>
      </w:r>
      <w:r w:rsidRPr="009737BD">
        <w:rPr>
          <w:rFonts w:ascii="Tahoma" w:hAnsi="Tahoma" w:cs="Tahoma"/>
          <w:b/>
          <w:bCs/>
          <w:lang w:val="es-AR"/>
        </w:rPr>
        <w:t>ENTARIO</w:t>
      </w:r>
      <w:r w:rsidRPr="009737BD">
        <w:rPr>
          <w:rFonts w:ascii="Tahoma" w:hAnsi="Tahoma" w:cs="Tahoma"/>
          <w:b/>
          <w:bCs/>
          <w:spacing w:val="-8"/>
          <w:lang w:val="es-AR"/>
        </w:rPr>
        <w:t xml:space="preserve"> </w:t>
      </w:r>
      <w:r w:rsidRPr="009737BD">
        <w:rPr>
          <w:rFonts w:ascii="Tahoma" w:hAnsi="Tahoma" w:cs="Tahoma"/>
          <w:b/>
          <w:bCs/>
          <w:lang w:val="es-AR"/>
        </w:rPr>
        <w:t>RESI</w:t>
      </w:r>
      <w:r w:rsidRPr="009737BD">
        <w:rPr>
          <w:rFonts w:ascii="Tahoma" w:hAnsi="Tahoma" w:cs="Tahoma"/>
          <w:b/>
          <w:bCs/>
          <w:spacing w:val="2"/>
          <w:lang w:val="es-AR"/>
        </w:rPr>
        <w:t>D</w:t>
      </w:r>
      <w:r w:rsidRPr="009737BD">
        <w:rPr>
          <w:rFonts w:ascii="Tahoma" w:hAnsi="Tahoma" w:cs="Tahoma"/>
          <w:b/>
          <w:bCs/>
          <w:lang w:val="es-AR"/>
        </w:rPr>
        <w:t>ENCIAL</w:t>
      </w:r>
      <w:r w:rsidRPr="009737BD">
        <w:rPr>
          <w:rFonts w:ascii="Tahoma" w:hAnsi="Tahoma" w:cs="Tahoma"/>
          <w:b/>
          <w:bCs/>
          <w:spacing w:val="-4"/>
          <w:lang w:val="es-AR"/>
        </w:rPr>
        <w:t xml:space="preserve"> </w:t>
      </w:r>
      <w:r w:rsidRPr="009737BD">
        <w:rPr>
          <w:rFonts w:ascii="Tahoma" w:hAnsi="Tahoma" w:cs="Tahoma"/>
          <w:b/>
          <w:bCs/>
          <w:w w:val="99"/>
          <w:lang w:val="es-AR"/>
        </w:rPr>
        <w:t>3)</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F8570E" w:rsidRDefault="001A5F7E">
      <w:pPr>
        <w:widowControl w:val="0"/>
        <w:autoSpaceDE w:val="0"/>
        <w:autoSpaceDN w:val="0"/>
        <w:adjustRightInd w:val="0"/>
        <w:spacing w:after="0" w:line="240" w:lineRule="auto"/>
        <w:ind w:left="1803"/>
        <w:rPr>
          <w:rFonts w:ascii="Tahoma" w:hAnsi="Tahoma" w:cs="Tahoma"/>
          <w:lang w:val="es-AR"/>
        </w:rPr>
      </w:pPr>
      <w:r w:rsidRPr="00F8570E">
        <w:rPr>
          <w:rFonts w:ascii="Tahoma" w:hAnsi="Tahoma" w:cs="Tahoma"/>
          <w:lang w:val="es-AR"/>
        </w:rPr>
        <w:t>1-</w:t>
      </w:r>
      <w:r w:rsidRPr="00F8570E">
        <w:rPr>
          <w:rFonts w:ascii="Tahoma" w:hAnsi="Tahoma" w:cs="Tahoma"/>
          <w:spacing w:val="6"/>
          <w:lang w:val="es-AR"/>
        </w:rPr>
        <w:t xml:space="preserve"> </w:t>
      </w:r>
      <w:r w:rsidRPr="00F8570E">
        <w:rPr>
          <w:rFonts w:ascii="Tahoma" w:hAnsi="Tahoma" w:cs="Tahoma"/>
          <w:b/>
          <w:bCs/>
          <w:lang w:val="es-AR"/>
        </w:rPr>
        <w:t>DELIMITACIÓN</w:t>
      </w:r>
      <w:r w:rsidRPr="00F8570E">
        <w:rPr>
          <w:rFonts w:ascii="Tahoma" w:hAnsi="Tahoma" w:cs="Tahoma"/>
          <w:lang w:val="es-AR"/>
        </w:rPr>
        <w:t>:</w:t>
      </w:r>
      <w:r w:rsidRPr="00F8570E">
        <w:rPr>
          <w:rFonts w:ascii="Tahoma" w:hAnsi="Tahoma" w:cs="Tahoma"/>
          <w:spacing w:val="-2"/>
          <w:lang w:val="es-AR"/>
        </w:rPr>
        <w:t xml:space="preserve"> </w:t>
      </w:r>
      <w:r w:rsidRPr="00F8570E">
        <w:rPr>
          <w:rFonts w:ascii="Tahoma" w:hAnsi="Tahoma" w:cs="Tahoma"/>
          <w:lang w:val="es-AR"/>
        </w:rPr>
        <w:t>C</w:t>
      </w:r>
      <w:r w:rsidRPr="00F8570E">
        <w:rPr>
          <w:rFonts w:ascii="Tahoma" w:hAnsi="Tahoma" w:cs="Tahoma"/>
          <w:spacing w:val="1"/>
          <w:lang w:val="es-AR"/>
        </w:rPr>
        <w:t>i</w:t>
      </w:r>
      <w:r w:rsidRPr="00F8570E">
        <w:rPr>
          <w:rFonts w:ascii="Tahoma" w:hAnsi="Tahoma" w:cs="Tahoma"/>
          <w:lang w:val="es-AR"/>
        </w:rPr>
        <w:t>rc.</w:t>
      </w:r>
      <w:r w:rsidRPr="00F8570E">
        <w:rPr>
          <w:rFonts w:ascii="Tahoma" w:hAnsi="Tahoma" w:cs="Tahoma"/>
          <w:spacing w:val="13"/>
          <w:lang w:val="es-AR"/>
        </w:rPr>
        <w:t xml:space="preserve"> </w:t>
      </w:r>
      <w:r w:rsidRPr="00F8570E">
        <w:rPr>
          <w:rFonts w:ascii="Tahoma" w:hAnsi="Tahoma" w:cs="Tahoma"/>
          <w:lang w:val="es-AR"/>
        </w:rPr>
        <w:t>V</w:t>
      </w:r>
      <w:r w:rsidRPr="00F8570E">
        <w:rPr>
          <w:rFonts w:ascii="Tahoma" w:hAnsi="Tahoma" w:cs="Tahoma"/>
          <w:spacing w:val="13"/>
          <w:lang w:val="es-AR"/>
        </w:rPr>
        <w:t xml:space="preserve"> </w:t>
      </w:r>
      <w:r w:rsidRPr="00F8570E">
        <w:rPr>
          <w:rFonts w:ascii="Tahoma" w:hAnsi="Tahoma" w:cs="Tahoma"/>
          <w:lang w:val="es-AR"/>
        </w:rPr>
        <w:t>Secc.</w:t>
      </w:r>
      <w:r w:rsidRPr="00F8570E">
        <w:rPr>
          <w:rFonts w:ascii="Tahoma" w:hAnsi="Tahoma" w:cs="Tahoma"/>
          <w:spacing w:val="10"/>
          <w:lang w:val="es-AR"/>
        </w:rPr>
        <w:t xml:space="preserve"> </w:t>
      </w:r>
      <w:r w:rsidRPr="00F8570E">
        <w:rPr>
          <w:rFonts w:ascii="Tahoma" w:hAnsi="Tahoma" w:cs="Tahoma"/>
          <w:lang w:val="es-AR"/>
        </w:rPr>
        <w:t>B</w:t>
      </w:r>
      <w:r w:rsidRPr="00F8570E">
        <w:rPr>
          <w:rFonts w:ascii="Tahoma" w:hAnsi="Tahoma" w:cs="Tahoma"/>
          <w:spacing w:val="13"/>
          <w:lang w:val="es-AR"/>
        </w:rPr>
        <w:t xml:space="preserve"> </w:t>
      </w:r>
      <w:r w:rsidRPr="00F8570E">
        <w:rPr>
          <w:rFonts w:ascii="Tahoma" w:hAnsi="Tahoma" w:cs="Tahoma"/>
          <w:lang w:val="es-AR"/>
        </w:rPr>
        <w:t>Mz.</w:t>
      </w:r>
      <w:r w:rsidRPr="00F8570E">
        <w:rPr>
          <w:rFonts w:ascii="Tahoma" w:hAnsi="Tahoma" w:cs="Tahoma"/>
          <w:spacing w:val="11"/>
          <w:lang w:val="es-AR"/>
        </w:rPr>
        <w:t xml:space="preserve"> </w:t>
      </w:r>
      <w:r w:rsidRPr="00F8570E">
        <w:rPr>
          <w:rFonts w:ascii="Tahoma" w:hAnsi="Tahoma" w:cs="Tahoma"/>
          <w:lang w:val="es-AR"/>
        </w:rPr>
        <w:t>33ª,</w:t>
      </w:r>
      <w:r w:rsidRPr="00F8570E">
        <w:rPr>
          <w:rFonts w:ascii="Tahoma" w:hAnsi="Tahoma" w:cs="Tahoma"/>
          <w:spacing w:val="11"/>
          <w:lang w:val="es-AR"/>
        </w:rPr>
        <w:t xml:space="preserve"> </w:t>
      </w:r>
      <w:r w:rsidRPr="00F8570E">
        <w:rPr>
          <w:rFonts w:ascii="Tahoma" w:hAnsi="Tahoma" w:cs="Tahoma"/>
          <w:lang w:val="es-AR"/>
        </w:rPr>
        <w:t>33b,</w:t>
      </w:r>
      <w:r w:rsidRPr="00F8570E">
        <w:rPr>
          <w:rFonts w:ascii="Tahoma" w:hAnsi="Tahoma" w:cs="Tahoma"/>
          <w:spacing w:val="14"/>
          <w:lang w:val="es-AR"/>
        </w:rPr>
        <w:t xml:space="preserve"> </w:t>
      </w:r>
      <w:r w:rsidRPr="00F8570E">
        <w:rPr>
          <w:rFonts w:ascii="Tahoma" w:hAnsi="Tahoma" w:cs="Tahoma"/>
          <w:lang w:val="es-AR"/>
        </w:rPr>
        <w:t>3</w:t>
      </w:r>
      <w:r w:rsidRPr="00F8570E">
        <w:rPr>
          <w:rFonts w:ascii="Tahoma" w:hAnsi="Tahoma" w:cs="Tahoma"/>
          <w:spacing w:val="1"/>
          <w:lang w:val="es-AR"/>
        </w:rPr>
        <w:t>4</w:t>
      </w:r>
      <w:r w:rsidRPr="00F8570E">
        <w:rPr>
          <w:rFonts w:ascii="Tahoma" w:hAnsi="Tahoma" w:cs="Tahoma"/>
          <w:lang w:val="es-AR"/>
        </w:rPr>
        <w:t>,</w:t>
      </w:r>
      <w:r w:rsidRPr="00F8570E">
        <w:rPr>
          <w:rFonts w:ascii="Tahoma" w:hAnsi="Tahoma" w:cs="Tahoma"/>
          <w:spacing w:val="14"/>
          <w:lang w:val="es-AR"/>
        </w:rPr>
        <w:t xml:space="preserve"> </w:t>
      </w:r>
      <w:r w:rsidRPr="00F8570E">
        <w:rPr>
          <w:rFonts w:ascii="Tahoma" w:hAnsi="Tahoma" w:cs="Tahoma"/>
          <w:lang w:val="es-AR"/>
        </w:rPr>
        <w:t>3</w:t>
      </w:r>
      <w:r w:rsidRPr="00F8570E">
        <w:rPr>
          <w:rFonts w:ascii="Tahoma" w:hAnsi="Tahoma" w:cs="Tahoma"/>
          <w:spacing w:val="1"/>
          <w:lang w:val="es-AR"/>
        </w:rPr>
        <w:t>5</w:t>
      </w:r>
      <w:r w:rsidRPr="00F8570E">
        <w:rPr>
          <w:rFonts w:ascii="Tahoma" w:hAnsi="Tahoma" w:cs="Tahoma"/>
          <w:lang w:val="es-AR"/>
        </w:rPr>
        <w:t>,</w:t>
      </w:r>
      <w:r w:rsidRPr="00F8570E">
        <w:rPr>
          <w:rFonts w:ascii="Tahoma" w:hAnsi="Tahoma" w:cs="Tahoma"/>
          <w:spacing w:val="14"/>
          <w:lang w:val="es-AR"/>
        </w:rPr>
        <w:t xml:space="preserve"> </w:t>
      </w:r>
      <w:r w:rsidRPr="00F8570E">
        <w:rPr>
          <w:rFonts w:ascii="Tahoma" w:hAnsi="Tahoma" w:cs="Tahoma"/>
          <w:lang w:val="es-AR"/>
        </w:rPr>
        <w:t>36,</w:t>
      </w:r>
      <w:r w:rsidRPr="00F8570E">
        <w:rPr>
          <w:rFonts w:ascii="Tahoma" w:hAnsi="Tahoma" w:cs="Tahoma"/>
          <w:spacing w:val="14"/>
          <w:lang w:val="es-AR"/>
        </w:rPr>
        <w:t xml:space="preserve"> </w:t>
      </w:r>
      <w:r w:rsidRPr="00F8570E">
        <w:rPr>
          <w:rFonts w:ascii="Tahoma" w:hAnsi="Tahoma" w:cs="Tahoma"/>
          <w:lang w:val="es-AR"/>
        </w:rPr>
        <w:t>3</w:t>
      </w:r>
      <w:r w:rsidRPr="00F8570E">
        <w:rPr>
          <w:rFonts w:ascii="Tahoma" w:hAnsi="Tahoma" w:cs="Tahoma"/>
          <w:spacing w:val="1"/>
          <w:lang w:val="es-AR"/>
        </w:rPr>
        <w:t>7</w:t>
      </w:r>
      <w:r w:rsidRPr="00F8570E">
        <w:rPr>
          <w:rFonts w:ascii="Tahoma" w:hAnsi="Tahoma" w:cs="Tahoma"/>
          <w:lang w:val="es-AR"/>
        </w:rPr>
        <w:t>,</w:t>
      </w:r>
      <w:r w:rsidRPr="00F8570E">
        <w:rPr>
          <w:rFonts w:ascii="Tahoma" w:hAnsi="Tahoma" w:cs="Tahoma"/>
          <w:spacing w:val="14"/>
          <w:lang w:val="es-AR"/>
        </w:rPr>
        <w:t xml:space="preserve"> </w:t>
      </w:r>
      <w:r w:rsidRPr="00F8570E">
        <w:rPr>
          <w:rFonts w:ascii="Tahoma" w:hAnsi="Tahoma" w:cs="Tahoma"/>
          <w:lang w:val="es-AR"/>
        </w:rPr>
        <w:t>38,</w:t>
      </w:r>
      <w:r w:rsidRPr="00F8570E">
        <w:rPr>
          <w:rFonts w:ascii="Tahoma" w:hAnsi="Tahoma" w:cs="Tahoma"/>
          <w:spacing w:val="14"/>
          <w:lang w:val="es-AR"/>
        </w:rPr>
        <w:t xml:space="preserve"> </w:t>
      </w:r>
      <w:r w:rsidRPr="00F8570E">
        <w:rPr>
          <w:rFonts w:ascii="Tahoma" w:hAnsi="Tahoma" w:cs="Tahoma"/>
          <w:lang w:val="es-AR"/>
        </w:rPr>
        <w:t>39,</w:t>
      </w:r>
    </w:p>
    <w:p w:rsidR="001A5F7E" w:rsidRPr="00F8570E" w:rsidRDefault="001A5F7E">
      <w:pPr>
        <w:widowControl w:val="0"/>
        <w:autoSpaceDE w:val="0"/>
        <w:autoSpaceDN w:val="0"/>
        <w:adjustRightInd w:val="0"/>
        <w:spacing w:before="1" w:after="0" w:line="240" w:lineRule="auto"/>
        <w:ind w:left="1803"/>
        <w:rPr>
          <w:rFonts w:ascii="Tahoma" w:hAnsi="Tahoma" w:cs="Tahoma"/>
          <w:lang w:val="es-AR"/>
        </w:rPr>
      </w:pPr>
      <w:r w:rsidRPr="00F8570E">
        <w:rPr>
          <w:rFonts w:ascii="Tahoma" w:hAnsi="Tahoma" w:cs="Tahoma"/>
          <w:lang w:val="es-AR"/>
        </w:rPr>
        <w:t>40,</w:t>
      </w:r>
      <w:r w:rsidRPr="00F8570E">
        <w:rPr>
          <w:rFonts w:ascii="Tahoma" w:hAnsi="Tahoma" w:cs="Tahoma"/>
          <w:spacing w:val="11"/>
          <w:lang w:val="es-AR"/>
        </w:rPr>
        <w:t xml:space="preserve"> </w:t>
      </w:r>
      <w:r w:rsidRPr="00F8570E">
        <w:rPr>
          <w:rFonts w:ascii="Tahoma" w:hAnsi="Tahoma" w:cs="Tahoma"/>
          <w:lang w:val="es-AR"/>
        </w:rPr>
        <w:t>4</w:t>
      </w:r>
      <w:r w:rsidRPr="00F8570E">
        <w:rPr>
          <w:rFonts w:ascii="Tahoma" w:hAnsi="Tahoma" w:cs="Tahoma"/>
          <w:spacing w:val="1"/>
          <w:lang w:val="es-AR"/>
        </w:rPr>
        <w:t>1</w:t>
      </w:r>
      <w:r w:rsidRPr="00F8570E">
        <w:rPr>
          <w:rFonts w:ascii="Tahoma" w:hAnsi="Tahoma" w:cs="Tahoma"/>
          <w:lang w:val="es-AR"/>
        </w:rPr>
        <w:t>,</w:t>
      </w:r>
      <w:r w:rsidRPr="00F8570E">
        <w:rPr>
          <w:rFonts w:ascii="Tahoma" w:hAnsi="Tahoma" w:cs="Tahoma"/>
          <w:spacing w:val="17"/>
          <w:lang w:val="es-AR"/>
        </w:rPr>
        <w:t xml:space="preserve"> </w:t>
      </w:r>
      <w:r w:rsidRPr="00F8570E">
        <w:rPr>
          <w:rFonts w:ascii="Tahoma" w:hAnsi="Tahoma" w:cs="Tahoma"/>
          <w:lang w:val="es-AR"/>
        </w:rPr>
        <w:t>4</w:t>
      </w:r>
      <w:r w:rsidRPr="00F8570E">
        <w:rPr>
          <w:rFonts w:ascii="Tahoma" w:hAnsi="Tahoma" w:cs="Tahoma"/>
          <w:spacing w:val="1"/>
          <w:lang w:val="es-AR"/>
        </w:rPr>
        <w:t>2</w:t>
      </w:r>
      <w:r w:rsidRPr="00F8570E">
        <w:rPr>
          <w:rFonts w:ascii="Tahoma" w:hAnsi="Tahoma" w:cs="Tahoma"/>
          <w:lang w:val="es-AR"/>
        </w:rPr>
        <w:t>,</w:t>
      </w:r>
      <w:r w:rsidRPr="00F8570E">
        <w:rPr>
          <w:rFonts w:ascii="Tahoma" w:hAnsi="Tahoma" w:cs="Tahoma"/>
          <w:spacing w:val="18"/>
          <w:lang w:val="es-AR"/>
        </w:rPr>
        <w:t xml:space="preserve"> </w:t>
      </w:r>
      <w:r w:rsidRPr="00F8570E">
        <w:rPr>
          <w:rFonts w:ascii="Tahoma" w:hAnsi="Tahoma" w:cs="Tahoma"/>
          <w:lang w:val="es-AR"/>
        </w:rPr>
        <w:t>43,</w:t>
      </w:r>
      <w:r w:rsidRPr="00F8570E">
        <w:rPr>
          <w:rFonts w:ascii="Tahoma" w:hAnsi="Tahoma" w:cs="Tahoma"/>
          <w:spacing w:val="17"/>
          <w:lang w:val="es-AR"/>
        </w:rPr>
        <w:t xml:space="preserve"> </w:t>
      </w:r>
      <w:r w:rsidRPr="00F8570E">
        <w:rPr>
          <w:rFonts w:ascii="Tahoma" w:hAnsi="Tahoma" w:cs="Tahoma"/>
          <w:lang w:val="es-AR"/>
        </w:rPr>
        <w:t>4</w:t>
      </w:r>
      <w:r w:rsidRPr="00F8570E">
        <w:rPr>
          <w:rFonts w:ascii="Tahoma" w:hAnsi="Tahoma" w:cs="Tahoma"/>
          <w:spacing w:val="1"/>
          <w:lang w:val="es-AR"/>
        </w:rPr>
        <w:t>4</w:t>
      </w:r>
      <w:r w:rsidRPr="00F8570E">
        <w:rPr>
          <w:rFonts w:ascii="Tahoma" w:hAnsi="Tahoma" w:cs="Tahoma"/>
          <w:lang w:val="es-AR"/>
        </w:rPr>
        <w:t>,</w:t>
      </w:r>
      <w:r w:rsidRPr="00F8570E">
        <w:rPr>
          <w:rFonts w:ascii="Tahoma" w:hAnsi="Tahoma" w:cs="Tahoma"/>
          <w:spacing w:val="17"/>
          <w:lang w:val="es-AR"/>
        </w:rPr>
        <w:t xml:space="preserve"> </w:t>
      </w:r>
      <w:r w:rsidRPr="00F8570E">
        <w:rPr>
          <w:rFonts w:ascii="Tahoma" w:hAnsi="Tahoma" w:cs="Tahoma"/>
          <w:lang w:val="es-AR"/>
        </w:rPr>
        <w:t>4</w:t>
      </w:r>
      <w:r w:rsidRPr="00F8570E">
        <w:rPr>
          <w:rFonts w:ascii="Tahoma" w:hAnsi="Tahoma" w:cs="Tahoma"/>
          <w:spacing w:val="1"/>
          <w:lang w:val="es-AR"/>
        </w:rPr>
        <w:t>5</w:t>
      </w:r>
      <w:r w:rsidRPr="00F8570E">
        <w:rPr>
          <w:rFonts w:ascii="Tahoma" w:hAnsi="Tahoma" w:cs="Tahoma"/>
          <w:lang w:val="es-AR"/>
        </w:rPr>
        <w:t>,</w:t>
      </w:r>
      <w:r w:rsidRPr="00F8570E">
        <w:rPr>
          <w:rFonts w:ascii="Tahoma" w:hAnsi="Tahoma" w:cs="Tahoma"/>
          <w:spacing w:val="18"/>
          <w:lang w:val="es-AR"/>
        </w:rPr>
        <w:t xml:space="preserve"> </w:t>
      </w:r>
      <w:r w:rsidRPr="00F8570E">
        <w:rPr>
          <w:rFonts w:ascii="Tahoma" w:hAnsi="Tahoma" w:cs="Tahoma"/>
          <w:lang w:val="es-AR"/>
        </w:rPr>
        <w:t>46,</w:t>
      </w:r>
      <w:r w:rsidRPr="00F8570E">
        <w:rPr>
          <w:rFonts w:ascii="Tahoma" w:hAnsi="Tahoma" w:cs="Tahoma"/>
          <w:spacing w:val="17"/>
          <w:lang w:val="es-AR"/>
        </w:rPr>
        <w:t xml:space="preserve"> </w:t>
      </w:r>
      <w:r w:rsidRPr="00F8570E">
        <w:rPr>
          <w:rFonts w:ascii="Tahoma" w:hAnsi="Tahoma" w:cs="Tahoma"/>
          <w:lang w:val="es-AR"/>
        </w:rPr>
        <w:t>4</w:t>
      </w:r>
      <w:r w:rsidRPr="00F8570E">
        <w:rPr>
          <w:rFonts w:ascii="Tahoma" w:hAnsi="Tahoma" w:cs="Tahoma"/>
          <w:spacing w:val="1"/>
          <w:lang w:val="es-AR"/>
        </w:rPr>
        <w:t>7</w:t>
      </w:r>
      <w:r w:rsidRPr="00F8570E">
        <w:rPr>
          <w:rFonts w:ascii="Tahoma" w:hAnsi="Tahoma" w:cs="Tahoma"/>
          <w:lang w:val="es-AR"/>
        </w:rPr>
        <w:t>,</w:t>
      </w:r>
      <w:r w:rsidRPr="00F8570E">
        <w:rPr>
          <w:rFonts w:ascii="Tahoma" w:hAnsi="Tahoma" w:cs="Tahoma"/>
          <w:spacing w:val="17"/>
          <w:lang w:val="es-AR"/>
        </w:rPr>
        <w:t xml:space="preserve"> </w:t>
      </w:r>
      <w:r w:rsidRPr="00F8570E">
        <w:rPr>
          <w:rFonts w:ascii="Tahoma" w:hAnsi="Tahoma" w:cs="Tahoma"/>
          <w:lang w:val="es-AR"/>
        </w:rPr>
        <w:t>4</w:t>
      </w:r>
      <w:r w:rsidRPr="00F8570E">
        <w:rPr>
          <w:rFonts w:ascii="Tahoma" w:hAnsi="Tahoma" w:cs="Tahoma"/>
          <w:spacing w:val="1"/>
          <w:lang w:val="es-AR"/>
        </w:rPr>
        <w:t>8</w:t>
      </w:r>
      <w:r w:rsidRPr="00F8570E">
        <w:rPr>
          <w:rFonts w:ascii="Tahoma" w:hAnsi="Tahoma" w:cs="Tahoma"/>
          <w:lang w:val="es-AR"/>
        </w:rPr>
        <w:t>,</w:t>
      </w:r>
      <w:r w:rsidRPr="00F8570E">
        <w:rPr>
          <w:rFonts w:ascii="Tahoma" w:hAnsi="Tahoma" w:cs="Tahoma"/>
          <w:spacing w:val="18"/>
          <w:lang w:val="es-AR"/>
        </w:rPr>
        <w:t xml:space="preserve"> </w:t>
      </w:r>
      <w:r w:rsidRPr="00F8570E">
        <w:rPr>
          <w:rFonts w:ascii="Tahoma" w:hAnsi="Tahoma" w:cs="Tahoma"/>
          <w:lang w:val="es-AR"/>
        </w:rPr>
        <w:t>49,</w:t>
      </w:r>
      <w:r w:rsidRPr="00F8570E">
        <w:rPr>
          <w:rFonts w:ascii="Tahoma" w:hAnsi="Tahoma" w:cs="Tahoma"/>
          <w:spacing w:val="17"/>
          <w:lang w:val="es-AR"/>
        </w:rPr>
        <w:t xml:space="preserve"> </w:t>
      </w:r>
      <w:r w:rsidRPr="00F8570E">
        <w:rPr>
          <w:rFonts w:ascii="Tahoma" w:hAnsi="Tahoma" w:cs="Tahoma"/>
          <w:lang w:val="es-AR"/>
        </w:rPr>
        <w:t>5</w:t>
      </w:r>
      <w:r w:rsidRPr="00F8570E">
        <w:rPr>
          <w:rFonts w:ascii="Tahoma" w:hAnsi="Tahoma" w:cs="Tahoma"/>
          <w:spacing w:val="1"/>
          <w:lang w:val="es-AR"/>
        </w:rPr>
        <w:t>0</w:t>
      </w:r>
      <w:r w:rsidRPr="00F8570E">
        <w:rPr>
          <w:rFonts w:ascii="Tahoma" w:hAnsi="Tahoma" w:cs="Tahoma"/>
          <w:lang w:val="es-AR"/>
        </w:rPr>
        <w:t>,</w:t>
      </w:r>
      <w:r w:rsidRPr="00F8570E">
        <w:rPr>
          <w:rFonts w:ascii="Tahoma" w:hAnsi="Tahoma" w:cs="Tahoma"/>
          <w:spacing w:val="17"/>
          <w:lang w:val="es-AR"/>
        </w:rPr>
        <w:t xml:space="preserve"> </w:t>
      </w:r>
      <w:r w:rsidRPr="00F8570E">
        <w:rPr>
          <w:rFonts w:ascii="Tahoma" w:hAnsi="Tahoma" w:cs="Tahoma"/>
          <w:lang w:val="es-AR"/>
        </w:rPr>
        <w:t>5</w:t>
      </w:r>
      <w:r w:rsidRPr="00F8570E">
        <w:rPr>
          <w:rFonts w:ascii="Tahoma" w:hAnsi="Tahoma" w:cs="Tahoma"/>
          <w:spacing w:val="1"/>
          <w:lang w:val="es-AR"/>
        </w:rPr>
        <w:t>1</w:t>
      </w:r>
      <w:r w:rsidRPr="00F8570E">
        <w:rPr>
          <w:rFonts w:ascii="Tahoma" w:hAnsi="Tahoma" w:cs="Tahoma"/>
          <w:lang w:val="es-AR"/>
        </w:rPr>
        <w:t>,</w:t>
      </w:r>
      <w:r w:rsidRPr="00F8570E">
        <w:rPr>
          <w:rFonts w:ascii="Tahoma" w:hAnsi="Tahoma" w:cs="Tahoma"/>
          <w:spacing w:val="18"/>
          <w:lang w:val="es-AR"/>
        </w:rPr>
        <w:t xml:space="preserve"> </w:t>
      </w:r>
      <w:r w:rsidRPr="00F8570E">
        <w:rPr>
          <w:rFonts w:ascii="Tahoma" w:hAnsi="Tahoma" w:cs="Tahoma"/>
          <w:lang w:val="es-AR"/>
        </w:rPr>
        <w:t>52,</w:t>
      </w:r>
      <w:r w:rsidRPr="00F8570E">
        <w:rPr>
          <w:rFonts w:ascii="Tahoma" w:hAnsi="Tahoma" w:cs="Tahoma"/>
          <w:spacing w:val="17"/>
          <w:lang w:val="es-AR"/>
        </w:rPr>
        <w:t xml:space="preserve"> </w:t>
      </w:r>
      <w:r w:rsidRPr="00F8570E">
        <w:rPr>
          <w:rFonts w:ascii="Tahoma" w:hAnsi="Tahoma" w:cs="Tahoma"/>
          <w:lang w:val="es-AR"/>
        </w:rPr>
        <w:t>5</w:t>
      </w:r>
      <w:r w:rsidRPr="00F8570E">
        <w:rPr>
          <w:rFonts w:ascii="Tahoma" w:hAnsi="Tahoma" w:cs="Tahoma"/>
          <w:spacing w:val="1"/>
          <w:lang w:val="es-AR"/>
        </w:rPr>
        <w:t>3</w:t>
      </w:r>
      <w:r w:rsidRPr="00F8570E">
        <w:rPr>
          <w:rFonts w:ascii="Tahoma" w:hAnsi="Tahoma" w:cs="Tahoma"/>
          <w:lang w:val="es-AR"/>
        </w:rPr>
        <w:t>,</w:t>
      </w:r>
      <w:r w:rsidRPr="00F8570E">
        <w:rPr>
          <w:rFonts w:ascii="Tahoma" w:hAnsi="Tahoma" w:cs="Tahoma"/>
          <w:spacing w:val="17"/>
          <w:lang w:val="es-AR"/>
        </w:rPr>
        <w:t xml:space="preserve"> </w:t>
      </w:r>
      <w:r w:rsidRPr="00F8570E">
        <w:rPr>
          <w:rFonts w:ascii="Tahoma" w:hAnsi="Tahoma" w:cs="Tahoma"/>
          <w:lang w:val="es-AR"/>
        </w:rPr>
        <w:t>5</w:t>
      </w:r>
      <w:r w:rsidRPr="00F8570E">
        <w:rPr>
          <w:rFonts w:ascii="Tahoma" w:hAnsi="Tahoma" w:cs="Tahoma"/>
          <w:spacing w:val="1"/>
          <w:lang w:val="es-AR"/>
        </w:rPr>
        <w:t>4</w:t>
      </w:r>
      <w:r w:rsidRPr="00F8570E">
        <w:rPr>
          <w:rFonts w:ascii="Tahoma" w:hAnsi="Tahoma" w:cs="Tahoma"/>
          <w:lang w:val="es-AR"/>
        </w:rPr>
        <w:t>,</w:t>
      </w:r>
      <w:r w:rsidRPr="00F8570E">
        <w:rPr>
          <w:rFonts w:ascii="Tahoma" w:hAnsi="Tahoma" w:cs="Tahoma"/>
          <w:spacing w:val="18"/>
          <w:lang w:val="es-AR"/>
        </w:rPr>
        <w:t xml:space="preserve"> </w:t>
      </w:r>
      <w:r w:rsidRPr="00F8570E">
        <w:rPr>
          <w:rFonts w:ascii="Tahoma" w:hAnsi="Tahoma" w:cs="Tahoma"/>
          <w:lang w:val="es-AR"/>
        </w:rPr>
        <w:t>55,</w:t>
      </w:r>
      <w:r w:rsidRPr="00F8570E">
        <w:rPr>
          <w:rFonts w:ascii="Tahoma" w:hAnsi="Tahoma" w:cs="Tahoma"/>
          <w:spacing w:val="17"/>
          <w:lang w:val="es-AR"/>
        </w:rPr>
        <w:t xml:space="preserve"> </w:t>
      </w:r>
      <w:r w:rsidRPr="00F8570E">
        <w:rPr>
          <w:rFonts w:ascii="Tahoma" w:hAnsi="Tahoma" w:cs="Tahoma"/>
          <w:lang w:val="es-AR"/>
        </w:rPr>
        <w:t>5</w:t>
      </w:r>
      <w:r w:rsidRPr="00F8570E">
        <w:rPr>
          <w:rFonts w:ascii="Tahoma" w:hAnsi="Tahoma" w:cs="Tahoma"/>
          <w:spacing w:val="1"/>
          <w:lang w:val="es-AR"/>
        </w:rPr>
        <w:t>6</w:t>
      </w:r>
      <w:r w:rsidRPr="00F8570E">
        <w:rPr>
          <w:rFonts w:ascii="Tahoma" w:hAnsi="Tahoma" w:cs="Tahoma"/>
          <w:lang w:val="es-AR"/>
        </w:rPr>
        <w:t>,</w:t>
      </w:r>
      <w:r w:rsidRPr="00F8570E">
        <w:rPr>
          <w:rFonts w:ascii="Tahoma" w:hAnsi="Tahoma" w:cs="Tahoma"/>
          <w:spacing w:val="17"/>
          <w:lang w:val="es-AR"/>
        </w:rPr>
        <w:t xml:space="preserve"> </w:t>
      </w:r>
      <w:r w:rsidRPr="00F8570E">
        <w:rPr>
          <w:rFonts w:ascii="Tahoma" w:hAnsi="Tahoma" w:cs="Tahoma"/>
          <w:lang w:val="es-AR"/>
        </w:rPr>
        <w:t>5</w:t>
      </w:r>
      <w:r w:rsidRPr="00F8570E">
        <w:rPr>
          <w:rFonts w:ascii="Tahoma" w:hAnsi="Tahoma" w:cs="Tahoma"/>
          <w:spacing w:val="1"/>
          <w:lang w:val="es-AR"/>
        </w:rPr>
        <w:t>7</w:t>
      </w:r>
      <w:r w:rsidRPr="00F8570E">
        <w:rPr>
          <w:rFonts w:ascii="Tahoma" w:hAnsi="Tahoma" w:cs="Tahoma"/>
          <w:lang w:val="es-AR"/>
        </w:rPr>
        <w:t>,</w:t>
      </w:r>
      <w:r w:rsidRPr="00F8570E">
        <w:rPr>
          <w:rFonts w:ascii="Tahoma" w:hAnsi="Tahoma" w:cs="Tahoma"/>
          <w:spacing w:val="18"/>
          <w:lang w:val="es-AR"/>
        </w:rPr>
        <w:t xml:space="preserve"> </w:t>
      </w:r>
      <w:r w:rsidRPr="00F8570E">
        <w:rPr>
          <w:rFonts w:ascii="Tahoma" w:hAnsi="Tahoma" w:cs="Tahoma"/>
          <w:lang w:val="es-AR"/>
        </w:rPr>
        <w:t>58,</w:t>
      </w:r>
    </w:p>
    <w:p w:rsidR="001A5F7E" w:rsidRPr="00F8570E" w:rsidRDefault="001A5F7E">
      <w:pPr>
        <w:widowControl w:val="0"/>
        <w:autoSpaceDE w:val="0"/>
        <w:autoSpaceDN w:val="0"/>
        <w:adjustRightInd w:val="0"/>
        <w:spacing w:after="0" w:line="265" w:lineRule="exact"/>
        <w:ind w:left="1803"/>
        <w:rPr>
          <w:rFonts w:ascii="Tahoma" w:hAnsi="Tahoma" w:cs="Tahoma"/>
          <w:lang w:val="es-AR"/>
        </w:rPr>
      </w:pPr>
      <w:r w:rsidRPr="00F8570E">
        <w:rPr>
          <w:rFonts w:ascii="Tahoma" w:hAnsi="Tahoma" w:cs="Tahoma"/>
          <w:position w:val="-1"/>
          <w:lang w:val="es-AR"/>
        </w:rPr>
        <w:t>59,</w:t>
      </w:r>
      <w:r w:rsidRPr="00F8570E">
        <w:rPr>
          <w:rFonts w:ascii="Tahoma" w:hAnsi="Tahoma" w:cs="Tahoma"/>
          <w:spacing w:val="14"/>
          <w:position w:val="-1"/>
          <w:lang w:val="es-AR"/>
        </w:rPr>
        <w:t xml:space="preserve"> </w:t>
      </w:r>
      <w:r w:rsidRPr="00F8570E">
        <w:rPr>
          <w:rFonts w:ascii="Tahoma" w:hAnsi="Tahoma" w:cs="Tahoma"/>
          <w:position w:val="-1"/>
          <w:lang w:val="es-AR"/>
        </w:rPr>
        <w:t>6</w:t>
      </w:r>
      <w:r w:rsidRPr="00F8570E">
        <w:rPr>
          <w:rFonts w:ascii="Tahoma" w:hAnsi="Tahoma" w:cs="Tahoma"/>
          <w:spacing w:val="1"/>
          <w:position w:val="-1"/>
          <w:lang w:val="es-AR"/>
        </w:rPr>
        <w:t>0</w:t>
      </w:r>
      <w:r w:rsidRPr="00F8570E">
        <w:rPr>
          <w:rFonts w:ascii="Tahoma" w:hAnsi="Tahoma" w:cs="Tahoma"/>
          <w:position w:val="-1"/>
          <w:lang w:val="es-AR"/>
        </w:rPr>
        <w:t>,</w:t>
      </w:r>
      <w:r w:rsidRPr="00F8570E">
        <w:rPr>
          <w:rFonts w:ascii="Tahoma" w:hAnsi="Tahoma" w:cs="Tahoma"/>
          <w:spacing w:val="20"/>
          <w:position w:val="-1"/>
          <w:lang w:val="es-AR"/>
        </w:rPr>
        <w:t xml:space="preserve"> </w:t>
      </w:r>
      <w:r w:rsidRPr="00F8570E">
        <w:rPr>
          <w:rFonts w:ascii="Tahoma" w:hAnsi="Tahoma" w:cs="Tahoma"/>
          <w:position w:val="-1"/>
          <w:lang w:val="es-AR"/>
        </w:rPr>
        <w:t>6</w:t>
      </w:r>
      <w:r w:rsidRPr="00F8570E">
        <w:rPr>
          <w:rFonts w:ascii="Tahoma" w:hAnsi="Tahoma" w:cs="Tahoma"/>
          <w:spacing w:val="1"/>
          <w:position w:val="-1"/>
          <w:lang w:val="es-AR"/>
        </w:rPr>
        <w:t>1</w:t>
      </w:r>
      <w:r w:rsidRPr="00F8570E">
        <w:rPr>
          <w:rFonts w:ascii="Tahoma" w:hAnsi="Tahoma" w:cs="Tahoma"/>
          <w:position w:val="-1"/>
          <w:lang w:val="es-AR"/>
        </w:rPr>
        <w:t>,</w:t>
      </w:r>
      <w:r w:rsidRPr="00F8570E">
        <w:rPr>
          <w:rFonts w:ascii="Tahoma" w:hAnsi="Tahoma" w:cs="Tahoma"/>
          <w:spacing w:val="21"/>
          <w:position w:val="-1"/>
          <w:lang w:val="es-AR"/>
        </w:rPr>
        <w:t xml:space="preserve"> </w:t>
      </w:r>
      <w:r w:rsidRPr="00F8570E">
        <w:rPr>
          <w:rFonts w:ascii="Tahoma" w:hAnsi="Tahoma" w:cs="Tahoma"/>
          <w:position w:val="-1"/>
          <w:lang w:val="es-AR"/>
        </w:rPr>
        <w:t>62,</w:t>
      </w:r>
      <w:r w:rsidRPr="00F8570E">
        <w:rPr>
          <w:rFonts w:ascii="Tahoma" w:hAnsi="Tahoma" w:cs="Tahoma"/>
          <w:spacing w:val="20"/>
          <w:position w:val="-1"/>
          <w:lang w:val="es-AR"/>
        </w:rPr>
        <w:t xml:space="preserve"> </w:t>
      </w:r>
      <w:r w:rsidRPr="00F8570E">
        <w:rPr>
          <w:rFonts w:ascii="Tahoma" w:hAnsi="Tahoma" w:cs="Tahoma"/>
          <w:position w:val="-1"/>
          <w:lang w:val="es-AR"/>
        </w:rPr>
        <w:t>6</w:t>
      </w:r>
      <w:r w:rsidRPr="00F8570E">
        <w:rPr>
          <w:rFonts w:ascii="Tahoma" w:hAnsi="Tahoma" w:cs="Tahoma"/>
          <w:spacing w:val="1"/>
          <w:position w:val="-1"/>
          <w:lang w:val="es-AR"/>
        </w:rPr>
        <w:t>3</w:t>
      </w:r>
      <w:r w:rsidRPr="00F8570E">
        <w:rPr>
          <w:rFonts w:ascii="Tahoma" w:hAnsi="Tahoma" w:cs="Tahoma"/>
          <w:position w:val="-1"/>
          <w:lang w:val="es-AR"/>
        </w:rPr>
        <w:t>,</w:t>
      </w:r>
      <w:r w:rsidRPr="00F8570E">
        <w:rPr>
          <w:rFonts w:ascii="Tahoma" w:hAnsi="Tahoma" w:cs="Tahoma"/>
          <w:spacing w:val="20"/>
          <w:position w:val="-1"/>
          <w:lang w:val="es-AR"/>
        </w:rPr>
        <w:t xml:space="preserve"> </w:t>
      </w:r>
      <w:r w:rsidRPr="00F8570E">
        <w:rPr>
          <w:rFonts w:ascii="Tahoma" w:hAnsi="Tahoma" w:cs="Tahoma"/>
          <w:position w:val="-1"/>
          <w:lang w:val="es-AR"/>
        </w:rPr>
        <w:t>6</w:t>
      </w:r>
      <w:r w:rsidRPr="00F8570E">
        <w:rPr>
          <w:rFonts w:ascii="Tahoma" w:hAnsi="Tahoma" w:cs="Tahoma"/>
          <w:spacing w:val="1"/>
          <w:position w:val="-1"/>
          <w:lang w:val="es-AR"/>
        </w:rPr>
        <w:t>4</w:t>
      </w:r>
      <w:r w:rsidRPr="00F8570E">
        <w:rPr>
          <w:rFonts w:ascii="Tahoma" w:hAnsi="Tahoma" w:cs="Tahoma"/>
          <w:position w:val="-1"/>
          <w:lang w:val="es-AR"/>
        </w:rPr>
        <w:t>,</w:t>
      </w:r>
      <w:r w:rsidRPr="00F8570E">
        <w:rPr>
          <w:rFonts w:ascii="Tahoma" w:hAnsi="Tahoma" w:cs="Tahoma"/>
          <w:spacing w:val="21"/>
          <w:position w:val="-1"/>
          <w:lang w:val="es-AR"/>
        </w:rPr>
        <w:t xml:space="preserve"> </w:t>
      </w:r>
      <w:r w:rsidRPr="00F8570E">
        <w:rPr>
          <w:rFonts w:ascii="Tahoma" w:hAnsi="Tahoma" w:cs="Tahoma"/>
          <w:position w:val="-1"/>
          <w:lang w:val="es-AR"/>
        </w:rPr>
        <w:t>65,</w:t>
      </w:r>
      <w:r w:rsidRPr="00F8570E">
        <w:rPr>
          <w:rFonts w:ascii="Tahoma" w:hAnsi="Tahoma" w:cs="Tahoma"/>
          <w:spacing w:val="20"/>
          <w:position w:val="-1"/>
          <w:lang w:val="es-AR"/>
        </w:rPr>
        <w:t xml:space="preserve"> </w:t>
      </w:r>
      <w:r w:rsidRPr="00F8570E">
        <w:rPr>
          <w:rFonts w:ascii="Tahoma" w:hAnsi="Tahoma" w:cs="Tahoma"/>
          <w:position w:val="-1"/>
          <w:lang w:val="es-AR"/>
        </w:rPr>
        <w:t>6</w:t>
      </w:r>
      <w:r w:rsidRPr="00F8570E">
        <w:rPr>
          <w:rFonts w:ascii="Tahoma" w:hAnsi="Tahoma" w:cs="Tahoma"/>
          <w:spacing w:val="1"/>
          <w:position w:val="-1"/>
          <w:lang w:val="es-AR"/>
        </w:rPr>
        <w:t>6</w:t>
      </w:r>
      <w:r w:rsidRPr="00F8570E">
        <w:rPr>
          <w:rFonts w:ascii="Tahoma" w:hAnsi="Tahoma" w:cs="Tahoma"/>
          <w:position w:val="-1"/>
          <w:lang w:val="es-AR"/>
        </w:rPr>
        <w:t>,</w:t>
      </w:r>
      <w:r w:rsidRPr="00F8570E">
        <w:rPr>
          <w:rFonts w:ascii="Tahoma" w:hAnsi="Tahoma" w:cs="Tahoma"/>
          <w:spacing w:val="20"/>
          <w:position w:val="-1"/>
          <w:lang w:val="es-AR"/>
        </w:rPr>
        <w:t xml:space="preserve"> </w:t>
      </w:r>
      <w:r w:rsidRPr="00F8570E">
        <w:rPr>
          <w:rFonts w:ascii="Tahoma" w:hAnsi="Tahoma" w:cs="Tahoma"/>
          <w:position w:val="-1"/>
          <w:lang w:val="es-AR"/>
        </w:rPr>
        <w:t>6</w:t>
      </w:r>
      <w:r w:rsidRPr="00F8570E">
        <w:rPr>
          <w:rFonts w:ascii="Tahoma" w:hAnsi="Tahoma" w:cs="Tahoma"/>
          <w:spacing w:val="1"/>
          <w:position w:val="-1"/>
          <w:lang w:val="es-AR"/>
        </w:rPr>
        <w:t>7</w:t>
      </w:r>
      <w:r w:rsidRPr="00F8570E">
        <w:rPr>
          <w:rFonts w:ascii="Tahoma" w:hAnsi="Tahoma" w:cs="Tahoma"/>
          <w:position w:val="-1"/>
          <w:lang w:val="es-AR"/>
        </w:rPr>
        <w:t>,</w:t>
      </w:r>
      <w:r w:rsidRPr="00F8570E">
        <w:rPr>
          <w:rFonts w:ascii="Tahoma" w:hAnsi="Tahoma" w:cs="Tahoma"/>
          <w:spacing w:val="21"/>
          <w:position w:val="-1"/>
          <w:lang w:val="es-AR"/>
        </w:rPr>
        <w:t xml:space="preserve"> </w:t>
      </w:r>
      <w:r w:rsidRPr="00F8570E">
        <w:rPr>
          <w:rFonts w:ascii="Tahoma" w:hAnsi="Tahoma" w:cs="Tahoma"/>
          <w:position w:val="-1"/>
          <w:lang w:val="es-AR"/>
        </w:rPr>
        <w:t>68,</w:t>
      </w:r>
      <w:r w:rsidRPr="00F8570E">
        <w:rPr>
          <w:rFonts w:ascii="Tahoma" w:hAnsi="Tahoma" w:cs="Tahoma"/>
          <w:spacing w:val="20"/>
          <w:position w:val="-1"/>
          <w:lang w:val="es-AR"/>
        </w:rPr>
        <w:t xml:space="preserve"> </w:t>
      </w:r>
      <w:r w:rsidRPr="00F8570E">
        <w:rPr>
          <w:rFonts w:ascii="Tahoma" w:hAnsi="Tahoma" w:cs="Tahoma"/>
          <w:position w:val="-1"/>
          <w:lang w:val="es-AR"/>
        </w:rPr>
        <w:t>6</w:t>
      </w:r>
      <w:r w:rsidRPr="00F8570E">
        <w:rPr>
          <w:rFonts w:ascii="Tahoma" w:hAnsi="Tahoma" w:cs="Tahoma"/>
          <w:spacing w:val="1"/>
          <w:position w:val="-1"/>
          <w:lang w:val="es-AR"/>
        </w:rPr>
        <w:t>9</w:t>
      </w:r>
      <w:r w:rsidRPr="00F8570E">
        <w:rPr>
          <w:rFonts w:ascii="Tahoma" w:hAnsi="Tahoma" w:cs="Tahoma"/>
          <w:position w:val="-1"/>
          <w:lang w:val="es-AR"/>
        </w:rPr>
        <w:t>,</w:t>
      </w:r>
      <w:r w:rsidRPr="00F8570E">
        <w:rPr>
          <w:rFonts w:ascii="Tahoma" w:hAnsi="Tahoma" w:cs="Tahoma"/>
          <w:spacing w:val="20"/>
          <w:position w:val="-1"/>
          <w:lang w:val="es-AR"/>
        </w:rPr>
        <w:t xml:space="preserve"> </w:t>
      </w:r>
      <w:r w:rsidRPr="00F8570E">
        <w:rPr>
          <w:rFonts w:ascii="Tahoma" w:hAnsi="Tahoma" w:cs="Tahoma"/>
          <w:position w:val="-1"/>
          <w:lang w:val="es-AR"/>
        </w:rPr>
        <w:t>70</w:t>
      </w:r>
      <w:r w:rsidRPr="00F8570E">
        <w:rPr>
          <w:rFonts w:ascii="Tahoma" w:hAnsi="Tahoma" w:cs="Tahoma"/>
          <w:spacing w:val="23"/>
          <w:position w:val="-1"/>
          <w:lang w:val="es-AR"/>
        </w:rPr>
        <w:t xml:space="preserve"> </w:t>
      </w:r>
      <w:r w:rsidRPr="00F8570E">
        <w:rPr>
          <w:rFonts w:ascii="Tahoma" w:hAnsi="Tahoma" w:cs="Tahoma"/>
          <w:position w:val="-1"/>
          <w:lang w:val="es-AR"/>
        </w:rPr>
        <w:t>71,</w:t>
      </w:r>
      <w:r w:rsidRPr="00F8570E">
        <w:rPr>
          <w:rFonts w:ascii="Tahoma" w:hAnsi="Tahoma" w:cs="Tahoma"/>
          <w:spacing w:val="20"/>
          <w:position w:val="-1"/>
          <w:lang w:val="es-AR"/>
        </w:rPr>
        <w:t xml:space="preserve"> </w:t>
      </w:r>
      <w:r w:rsidRPr="00F8570E">
        <w:rPr>
          <w:rFonts w:ascii="Tahoma" w:hAnsi="Tahoma" w:cs="Tahoma"/>
          <w:position w:val="-1"/>
          <w:lang w:val="es-AR"/>
        </w:rPr>
        <w:t>7</w:t>
      </w:r>
      <w:r w:rsidRPr="00F8570E">
        <w:rPr>
          <w:rFonts w:ascii="Tahoma" w:hAnsi="Tahoma" w:cs="Tahoma"/>
          <w:spacing w:val="1"/>
          <w:position w:val="-1"/>
          <w:lang w:val="es-AR"/>
        </w:rPr>
        <w:t>2</w:t>
      </w:r>
      <w:r w:rsidRPr="00F8570E">
        <w:rPr>
          <w:rFonts w:ascii="Tahoma" w:hAnsi="Tahoma" w:cs="Tahoma"/>
          <w:position w:val="-1"/>
          <w:lang w:val="es-AR"/>
        </w:rPr>
        <w:t>,</w:t>
      </w:r>
      <w:r w:rsidRPr="00F8570E">
        <w:rPr>
          <w:rFonts w:ascii="Tahoma" w:hAnsi="Tahoma" w:cs="Tahoma"/>
          <w:spacing w:val="20"/>
          <w:position w:val="-1"/>
          <w:lang w:val="es-AR"/>
        </w:rPr>
        <w:t xml:space="preserve"> </w:t>
      </w:r>
      <w:r w:rsidRPr="00F8570E">
        <w:rPr>
          <w:rFonts w:ascii="Tahoma" w:hAnsi="Tahoma" w:cs="Tahoma"/>
          <w:position w:val="-1"/>
          <w:lang w:val="es-AR"/>
        </w:rPr>
        <w:t>7</w:t>
      </w:r>
      <w:r w:rsidRPr="00F8570E">
        <w:rPr>
          <w:rFonts w:ascii="Tahoma" w:hAnsi="Tahoma" w:cs="Tahoma"/>
          <w:spacing w:val="1"/>
          <w:position w:val="-1"/>
          <w:lang w:val="es-AR"/>
        </w:rPr>
        <w:t>3</w:t>
      </w:r>
      <w:r w:rsidRPr="00F8570E">
        <w:rPr>
          <w:rFonts w:ascii="Tahoma" w:hAnsi="Tahoma" w:cs="Tahoma"/>
          <w:position w:val="-1"/>
          <w:lang w:val="es-AR"/>
        </w:rPr>
        <w:t>,</w:t>
      </w:r>
      <w:r w:rsidRPr="00F8570E">
        <w:rPr>
          <w:rFonts w:ascii="Tahoma" w:hAnsi="Tahoma" w:cs="Tahoma"/>
          <w:spacing w:val="21"/>
          <w:position w:val="-1"/>
          <w:lang w:val="es-AR"/>
        </w:rPr>
        <w:t xml:space="preserve"> </w:t>
      </w:r>
      <w:r w:rsidRPr="00F8570E">
        <w:rPr>
          <w:rFonts w:ascii="Tahoma" w:hAnsi="Tahoma" w:cs="Tahoma"/>
          <w:position w:val="-1"/>
          <w:lang w:val="es-AR"/>
        </w:rPr>
        <w:t>74,</w:t>
      </w:r>
      <w:r w:rsidRPr="00F8570E">
        <w:rPr>
          <w:rFonts w:ascii="Tahoma" w:hAnsi="Tahoma" w:cs="Tahoma"/>
          <w:spacing w:val="20"/>
          <w:position w:val="-1"/>
          <w:lang w:val="es-AR"/>
        </w:rPr>
        <w:t xml:space="preserve"> </w:t>
      </w:r>
      <w:r w:rsidRPr="00F8570E">
        <w:rPr>
          <w:rFonts w:ascii="Tahoma" w:hAnsi="Tahoma" w:cs="Tahoma"/>
          <w:position w:val="-1"/>
          <w:lang w:val="es-AR"/>
        </w:rPr>
        <w:t>7</w:t>
      </w:r>
      <w:r w:rsidRPr="00F8570E">
        <w:rPr>
          <w:rFonts w:ascii="Tahoma" w:hAnsi="Tahoma" w:cs="Tahoma"/>
          <w:spacing w:val="1"/>
          <w:position w:val="-1"/>
          <w:lang w:val="es-AR"/>
        </w:rPr>
        <w:t>5</w:t>
      </w:r>
      <w:r w:rsidRPr="00F8570E">
        <w:rPr>
          <w:rFonts w:ascii="Tahoma" w:hAnsi="Tahoma" w:cs="Tahoma"/>
          <w:position w:val="-1"/>
          <w:lang w:val="es-AR"/>
        </w:rPr>
        <w:t>,</w:t>
      </w:r>
      <w:r w:rsidRPr="00F8570E">
        <w:rPr>
          <w:rFonts w:ascii="Tahoma" w:hAnsi="Tahoma" w:cs="Tahoma"/>
          <w:spacing w:val="20"/>
          <w:position w:val="-1"/>
          <w:lang w:val="es-AR"/>
        </w:rPr>
        <w:t xml:space="preserve"> </w:t>
      </w:r>
      <w:r w:rsidRPr="00F8570E">
        <w:rPr>
          <w:rFonts w:ascii="Tahoma" w:hAnsi="Tahoma" w:cs="Tahoma"/>
          <w:position w:val="-1"/>
          <w:lang w:val="es-AR"/>
        </w:rPr>
        <w:t>7</w:t>
      </w:r>
      <w:r w:rsidRPr="00F8570E">
        <w:rPr>
          <w:rFonts w:ascii="Tahoma" w:hAnsi="Tahoma" w:cs="Tahoma"/>
          <w:spacing w:val="1"/>
          <w:position w:val="-1"/>
          <w:lang w:val="es-AR"/>
        </w:rPr>
        <w:t>6</w:t>
      </w:r>
      <w:r w:rsidRPr="00F8570E">
        <w:rPr>
          <w:rFonts w:ascii="Tahoma" w:hAnsi="Tahoma" w:cs="Tahoma"/>
          <w:position w:val="-1"/>
          <w:lang w:val="es-AR"/>
        </w:rPr>
        <w:t>,</w:t>
      </w:r>
      <w:r w:rsidRPr="00F8570E">
        <w:rPr>
          <w:rFonts w:ascii="Tahoma" w:hAnsi="Tahoma" w:cs="Tahoma"/>
          <w:spacing w:val="21"/>
          <w:position w:val="-1"/>
          <w:lang w:val="es-AR"/>
        </w:rPr>
        <w:t xml:space="preserve"> </w:t>
      </w:r>
      <w:r w:rsidRPr="00F8570E">
        <w:rPr>
          <w:rFonts w:ascii="Tahoma" w:hAnsi="Tahoma" w:cs="Tahoma"/>
          <w:position w:val="-1"/>
          <w:lang w:val="es-AR"/>
        </w:rPr>
        <w:t>7</w:t>
      </w:r>
      <w:r w:rsidRPr="00F8570E">
        <w:rPr>
          <w:rFonts w:ascii="Tahoma" w:hAnsi="Tahoma" w:cs="Tahoma"/>
          <w:spacing w:val="1"/>
          <w:position w:val="-1"/>
          <w:lang w:val="es-AR"/>
        </w:rPr>
        <w:t>7</w:t>
      </w:r>
      <w:r w:rsidRPr="00F8570E">
        <w:rPr>
          <w:rFonts w:ascii="Tahoma" w:hAnsi="Tahoma" w:cs="Tahoma"/>
          <w:position w:val="-1"/>
          <w:lang w:val="es-AR"/>
        </w:rPr>
        <w:t>,</w:t>
      </w:r>
    </w:p>
    <w:p w:rsidR="001A5F7E" w:rsidRPr="00F8570E" w:rsidRDefault="001A5F7E">
      <w:pPr>
        <w:widowControl w:val="0"/>
        <w:autoSpaceDE w:val="0"/>
        <w:autoSpaceDN w:val="0"/>
        <w:adjustRightInd w:val="0"/>
        <w:spacing w:after="0" w:line="265" w:lineRule="exact"/>
        <w:ind w:left="1803"/>
        <w:rPr>
          <w:rFonts w:ascii="Tahoma" w:hAnsi="Tahoma" w:cs="Tahoma"/>
          <w:lang w:val="es-AR"/>
        </w:rPr>
      </w:pPr>
      <w:r w:rsidRPr="00F8570E">
        <w:rPr>
          <w:rFonts w:ascii="Tahoma" w:hAnsi="Tahoma" w:cs="Tahoma"/>
          <w:position w:val="-1"/>
          <w:lang w:val="es-AR"/>
        </w:rPr>
        <w:lastRenderedPageBreak/>
        <w:t>78,</w:t>
      </w:r>
      <w:r w:rsidRPr="00F8570E">
        <w:rPr>
          <w:rFonts w:ascii="Tahoma" w:hAnsi="Tahoma" w:cs="Tahoma"/>
          <w:spacing w:val="-1"/>
          <w:position w:val="-1"/>
          <w:lang w:val="es-AR"/>
        </w:rPr>
        <w:t xml:space="preserve"> </w:t>
      </w:r>
      <w:r w:rsidRPr="00F8570E">
        <w:rPr>
          <w:rFonts w:ascii="Tahoma" w:hAnsi="Tahoma" w:cs="Tahoma"/>
          <w:position w:val="-1"/>
          <w:lang w:val="es-AR"/>
        </w:rPr>
        <w:t>79,</w:t>
      </w:r>
      <w:r w:rsidRPr="00F8570E">
        <w:rPr>
          <w:rFonts w:ascii="Tahoma" w:hAnsi="Tahoma" w:cs="Tahoma"/>
          <w:spacing w:val="5"/>
          <w:position w:val="-1"/>
          <w:lang w:val="es-AR"/>
        </w:rPr>
        <w:t xml:space="preserve"> </w:t>
      </w:r>
      <w:r w:rsidRPr="00F8570E">
        <w:rPr>
          <w:rFonts w:ascii="Tahoma" w:hAnsi="Tahoma" w:cs="Tahoma"/>
          <w:position w:val="-1"/>
          <w:lang w:val="es-AR"/>
        </w:rPr>
        <w:t>80,</w:t>
      </w:r>
      <w:r w:rsidRPr="00F8570E">
        <w:rPr>
          <w:rFonts w:ascii="Tahoma" w:hAnsi="Tahoma" w:cs="Tahoma"/>
          <w:spacing w:val="6"/>
          <w:position w:val="-1"/>
          <w:lang w:val="es-AR"/>
        </w:rPr>
        <w:t xml:space="preserve"> </w:t>
      </w:r>
      <w:r w:rsidRPr="00F8570E">
        <w:rPr>
          <w:rFonts w:ascii="Tahoma" w:hAnsi="Tahoma" w:cs="Tahoma"/>
          <w:position w:val="-1"/>
          <w:lang w:val="es-AR"/>
        </w:rPr>
        <w:t>81,</w:t>
      </w:r>
      <w:r w:rsidRPr="00F8570E">
        <w:rPr>
          <w:rFonts w:ascii="Tahoma" w:hAnsi="Tahoma" w:cs="Tahoma"/>
          <w:spacing w:val="5"/>
          <w:position w:val="-1"/>
          <w:lang w:val="es-AR"/>
        </w:rPr>
        <w:t xml:space="preserve"> </w:t>
      </w:r>
      <w:r w:rsidRPr="00F8570E">
        <w:rPr>
          <w:rFonts w:ascii="Tahoma" w:hAnsi="Tahoma" w:cs="Tahoma"/>
          <w:position w:val="-1"/>
          <w:lang w:val="es-AR"/>
        </w:rPr>
        <w:t>82,</w:t>
      </w:r>
      <w:r w:rsidRPr="00F8570E">
        <w:rPr>
          <w:rFonts w:ascii="Tahoma" w:hAnsi="Tahoma" w:cs="Tahoma"/>
          <w:spacing w:val="5"/>
          <w:position w:val="-1"/>
          <w:lang w:val="es-AR"/>
        </w:rPr>
        <w:t xml:space="preserve"> </w:t>
      </w:r>
      <w:r w:rsidRPr="00F8570E">
        <w:rPr>
          <w:rFonts w:ascii="Tahoma" w:hAnsi="Tahoma" w:cs="Tahoma"/>
          <w:position w:val="-1"/>
          <w:lang w:val="es-AR"/>
        </w:rPr>
        <w:t>83,</w:t>
      </w:r>
      <w:r w:rsidRPr="00F8570E">
        <w:rPr>
          <w:rFonts w:ascii="Tahoma" w:hAnsi="Tahoma" w:cs="Tahoma"/>
          <w:spacing w:val="6"/>
          <w:position w:val="-1"/>
          <w:lang w:val="es-AR"/>
        </w:rPr>
        <w:t xml:space="preserve"> </w:t>
      </w:r>
      <w:r w:rsidRPr="00F8570E">
        <w:rPr>
          <w:rFonts w:ascii="Tahoma" w:hAnsi="Tahoma" w:cs="Tahoma"/>
          <w:position w:val="-1"/>
          <w:lang w:val="es-AR"/>
        </w:rPr>
        <w:t>84,</w:t>
      </w:r>
      <w:r w:rsidRPr="00F8570E">
        <w:rPr>
          <w:rFonts w:ascii="Tahoma" w:hAnsi="Tahoma" w:cs="Tahoma"/>
          <w:spacing w:val="5"/>
          <w:position w:val="-1"/>
          <w:lang w:val="es-AR"/>
        </w:rPr>
        <w:t xml:space="preserve"> </w:t>
      </w:r>
      <w:r w:rsidRPr="00F8570E">
        <w:rPr>
          <w:rFonts w:ascii="Tahoma" w:hAnsi="Tahoma" w:cs="Tahoma"/>
          <w:position w:val="-1"/>
          <w:lang w:val="es-AR"/>
        </w:rPr>
        <w:t>85,</w:t>
      </w:r>
      <w:r w:rsidRPr="00F8570E">
        <w:rPr>
          <w:rFonts w:ascii="Tahoma" w:hAnsi="Tahoma" w:cs="Tahoma"/>
          <w:spacing w:val="5"/>
          <w:position w:val="-1"/>
          <w:lang w:val="es-AR"/>
        </w:rPr>
        <w:t xml:space="preserve"> </w:t>
      </w:r>
      <w:r w:rsidRPr="00F8570E">
        <w:rPr>
          <w:rFonts w:ascii="Tahoma" w:hAnsi="Tahoma" w:cs="Tahoma"/>
          <w:position w:val="-1"/>
          <w:lang w:val="es-AR"/>
        </w:rPr>
        <w:t>86,</w:t>
      </w:r>
      <w:r w:rsidRPr="00F8570E">
        <w:rPr>
          <w:rFonts w:ascii="Tahoma" w:hAnsi="Tahoma" w:cs="Tahoma"/>
          <w:spacing w:val="6"/>
          <w:position w:val="-1"/>
          <w:lang w:val="es-AR"/>
        </w:rPr>
        <w:t xml:space="preserve"> </w:t>
      </w:r>
      <w:r w:rsidRPr="00F8570E">
        <w:rPr>
          <w:rFonts w:ascii="Tahoma" w:hAnsi="Tahoma" w:cs="Tahoma"/>
          <w:position w:val="-1"/>
          <w:lang w:val="es-AR"/>
        </w:rPr>
        <w:t>87ª, 87b,</w:t>
      </w:r>
      <w:r w:rsidRPr="00F8570E">
        <w:rPr>
          <w:rFonts w:ascii="Tahoma" w:hAnsi="Tahoma" w:cs="Tahoma"/>
          <w:spacing w:val="5"/>
          <w:position w:val="-1"/>
          <w:lang w:val="es-AR"/>
        </w:rPr>
        <w:t xml:space="preserve"> </w:t>
      </w:r>
      <w:r w:rsidRPr="00F8570E">
        <w:rPr>
          <w:rFonts w:ascii="Tahoma" w:hAnsi="Tahoma" w:cs="Tahoma"/>
          <w:spacing w:val="1"/>
          <w:position w:val="-1"/>
          <w:lang w:val="es-AR"/>
        </w:rPr>
        <w:t>8</w:t>
      </w:r>
      <w:r w:rsidRPr="00F8570E">
        <w:rPr>
          <w:rFonts w:ascii="Tahoma" w:hAnsi="Tahoma" w:cs="Tahoma"/>
          <w:position w:val="-1"/>
          <w:lang w:val="es-AR"/>
        </w:rPr>
        <w:t>8,</w:t>
      </w:r>
      <w:r w:rsidRPr="00F8570E">
        <w:rPr>
          <w:rFonts w:ascii="Tahoma" w:hAnsi="Tahoma" w:cs="Tahoma"/>
          <w:spacing w:val="5"/>
          <w:position w:val="-1"/>
          <w:lang w:val="es-AR"/>
        </w:rPr>
        <w:t xml:space="preserve"> </w:t>
      </w:r>
      <w:r w:rsidRPr="00F8570E">
        <w:rPr>
          <w:rFonts w:ascii="Tahoma" w:hAnsi="Tahoma" w:cs="Tahoma"/>
          <w:position w:val="-1"/>
          <w:lang w:val="es-AR"/>
        </w:rPr>
        <w:t>89,</w:t>
      </w:r>
      <w:r w:rsidRPr="00F8570E">
        <w:rPr>
          <w:rFonts w:ascii="Tahoma" w:hAnsi="Tahoma" w:cs="Tahoma"/>
          <w:spacing w:val="5"/>
          <w:position w:val="-1"/>
          <w:lang w:val="es-AR"/>
        </w:rPr>
        <w:t xml:space="preserve"> </w:t>
      </w:r>
      <w:r w:rsidRPr="00F8570E">
        <w:rPr>
          <w:rFonts w:ascii="Tahoma" w:hAnsi="Tahoma" w:cs="Tahoma"/>
          <w:position w:val="-1"/>
          <w:lang w:val="es-AR"/>
        </w:rPr>
        <w:t>90,</w:t>
      </w:r>
      <w:r w:rsidRPr="00F8570E">
        <w:rPr>
          <w:rFonts w:ascii="Tahoma" w:hAnsi="Tahoma" w:cs="Tahoma"/>
          <w:spacing w:val="5"/>
          <w:position w:val="-1"/>
          <w:lang w:val="es-AR"/>
        </w:rPr>
        <w:t xml:space="preserve"> </w:t>
      </w:r>
      <w:r w:rsidRPr="00F8570E">
        <w:rPr>
          <w:rFonts w:ascii="Tahoma" w:hAnsi="Tahoma" w:cs="Tahoma"/>
          <w:spacing w:val="1"/>
          <w:position w:val="-1"/>
          <w:lang w:val="es-AR"/>
        </w:rPr>
        <w:t>9</w:t>
      </w:r>
      <w:r w:rsidRPr="00F8570E">
        <w:rPr>
          <w:rFonts w:ascii="Tahoma" w:hAnsi="Tahoma" w:cs="Tahoma"/>
          <w:position w:val="-1"/>
          <w:lang w:val="es-AR"/>
        </w:rPr>
        <w:t>1,</w:t>
      </w:r>
      <w:r w:rsidRPr="00F8570E">
        <w:rPr>
          <w:rFonts w:ascii="Tahoma" w:hAnsi="Tahoma" w:cs="Tahoma"/>
          <w:spacing w:val="5"/>
          <w:position w:val="-1"/>
          <w:lang w:val="es-AR"/>
        </w:rPr>
        <w:t xml:space="preserve"> </w:t>
      </w:r>
      <w:r w:rsidRPr="00F8570E">
        <w:rPr>
          <w:rFonts w:ascii="Tahoma" w:hAnsi="Tahoma" w:cs="Tahoma"/>
          <w:position w:val="-1"/>
          <w:lang w:val="es-AR"/>
        </w:rPr>
        <w:t>92,</w:t>
      </w:r>
      <w:r w:rsidRPr="00F8570E">
        <w:rPr>
          <w:rFonts w:ascii="Tahoma" w:hAnsi="Tahoma" w:cs="Tahoma"/>
          <w:spacing w:val="5"/>
          <w:position w:val="-1"/>
          <w:lang w:val="es-AR"/>
        </w:rPr>
        <w:t xml:space="preserve"> </w:t>
      </w:r>
      <w:r w:rsidRPr="00F8570E">
        <w:rPr>
          <w:rFonts w:ascii="Tahoma" w:hAnsi="Tahoma" w:cs="Tahoma"/>
          <w:position w:val="-1"/>
          <w:lang w:val="es-AR"/>
        </w:rPr>
        <w:t>93,</w:t>
      </w:r>
      <w:r w:rsidRPr="00F8570E">
        <w:rPr>
          <w:rFonts w:ascii="Tahoma" w:hAnsi="Tahoma" w:cs="Tahoma"/>
          <w:spacing w:val="5"/>
          <w:position w:val="-1"/>
          <w:lang w:val="es-AR"/>
        </w:rPr>
        <w:t xml:space="preserve"> </w:t>
      </w:r>
      <w:r w:rsidRPr="00F8570E">
        <w:rPr>
          <w:rFonts w:ascii="Tahoma" w:hAnsi="Tahoma" w:cs="Tahoma"/>
          <w:spacing w:val="1"/>
          <w:position w:val="-1"/>
          <w:lang w:val="es-AR"/>
        </w:rPr>
        <w:t>9</w:t>
      </w:r>
      <w:r w:rsidRPr="00F8570E">
        <w:rPr>
          <w:rFonts w:ascii="Tahoma" w:hAnsi="Tahoma" w:cs="Tahoma"/>
          <w:position w:val="-1"/>
          <w:lang w:val="es-AR"/>
        </w:rPr>
        <w:t>4,</w:t>
      </w:r>
      <w:r w:rsidRPr="00F8570E">
        <w:rPr>
          <w:rFonts w:ascii="Tahoma" w:hAnsi="Tahoma" w:cs="Tahoma"/>
          <w:spacing w:val="5"/>
          <w:position w:val="-1"/>
          <w:lang w:val="es-AR"/>
        </w:rPr>
        <w:t xml:space="preserve"> </w:t>
      </w:r>
      <w:r w:rsidRPr="00F8570E">
        <w:rPr>
          <w:rFonts w:ascii="Tahoma" w:hAnsi="Tahoma" w:cs="Tahoma"/>
          <w:position w:val="-1"/>
          <w:lang w:val="es-AR"/>
        </w:rPr>
        <w:t>95,</w:t>
      </w:r>
    </w:p>
    <w:p w:rsidR="001A5F7E" w:rsidRPr="00F8570E" w:rsidRDefault="001A5F7E">
      <w:pPr>
        <w:widowControl w:val="0"/>
        <w:autoSpaceDE w:val="0"/>
        <w:autoSpaceDN w:val="0"/>
        <w:adjustRightInd w:val="0"/>
        <w:spacing w:before="1" w:after="0" w:line="240" w:lineRule="auto"/>
        <w:ind w:left="1803"/>
        <w:rPr>
          <w:rFonts w:ascii="Tahoma" w:hAnsi="Tahoma" w:cs="Tahoma"/>
          <w:lang w:val="es-AR"/>
        </w:rPr>
      </w:pPr>
      <w:r w:rsidRPr="00F8570E">
        <w:rPr>
          <w:rFonts w:ascii="Tahoma" w:hAnsi="Tahoma" w:cs="Tahoma"/>
          <w:lang w:val="es-AR"/>
        </w:rPr>
        <w:t>96,</w:t>
      </w:r>
      <w:r w:rsidRPr="00F8570E">
        <w:rPr>
          <w:rFonts w:ascii="Tahoma" w:hAnsi="Tahoma" w:cs="Tahoma"/>
          <w:spacing w:val="-6"/>
          <w:lang w:val="es-AR"/>
        </w:rPr>
        <w:t xml:space="preserve"> </w:t>
      </w:r>
      <w:r w:rsidRPr="00F8570E">
        <w:rPr>
          <w:rFonts w:ascii="Tahoma" w:hAnsi="Tahoma" w:cs="Tahoma"/>
          <w:lang w:val="es-AR"/>
        </w:rPr>
        <w:t>9</w:t>
      </w:r>
      <w:r w:rsidRPr="00F8570E">
        <w:rPr>
          <w:rFonts w:ascii="Tahoma" w:hAnsi="Tahoma" w:cs="Tahoma"/>
          <w:spacing w:val="1"/>
          <w:lang w:val="es-AR"/>
        </w:rPr>
        <w:t>7</w:t>
      </w:r>
      <w:r w:rsidRPr="00F8570E">
        <w:rPr>
          <w:rFonts w:ascii="Tahoma" w:hAnsi="Tahoma" w:cs="Tahoma"/>
          <w:lang w:val="es-AR"/>
        </w:rPr>
        <w:t>, 9</w:t>
      </w:r>
      <w:r w:rsidRPr="00F8570E">
        <w:rPr>
          <w:rFonts w:ascii="Tahoma" w:hAnsi="Tahoma" w:cs="Tahoma"/>
          <w:spacing w:val="1"/>
          <w:lang w:val="es-AR"/>
        </w:rPr>
        <w:t>8</w:t>
      </w:r>
      <w:r w:rsidRPr="00F8570E">
        <w:rPr>
          <w:rFonts w:ascii="Tahoma" w:hAnsi="Tahoma" w:cs="Tahoma"/>
          <w:lang w:val="es-AR"/>
        </w:rPr>
        <w:t>,</w:t>
      </w:r>
      <w:r w:rsidRPr="00F8570E">
        <w:rPr>
          <w:rFonts w:ascii="Tahoma" w:hAnsi="Tahoma" w:cs="Tahoma"/>
          <w:spacing w:val="1"/>
          <w:lang w:val="es-AR"/>
        </w:rPr>
        <w:t xml:space="preserve"> </w:t>
      </w:r>
      <w:r w:rsidRPr="00F8570E">
        <w:rPr>
          <w:rFonts w:ascii="Tahoma" w:hAnsi="Tahoma" w:cs="Tahoma"/>
          <w:lang w:val="es-AR"/>
        </w:rPr>
        <w:t>99, 10</w:t>
      </w:r>
      <w:r w:rsidRPr="00F8570E">
        <w:rPr>
          <w:rFonts w:ascii="Tahoma" w:hAnsi="Tahoma" w:cs="Tahoma"/>
          <w:spacing w:val="1"/>
          <w:lang w:val="es-AR"/>
        </w:rPr>
        <w:t>0</w:t>
      </w:r>
      <w:r w:rsidRPr="00F8570E">
        <w:rPr>
          <w:rFonts w:ascii="Tahoma" w:hAnsi="Tahoma" w:cs="Tahoma"/>
          <w:lang w:val="es-AR"/>
        </w:rPr>
        <w:t>, 1</w:t>
      </w:r>
      <w:r w:rsidRPr="00F8570E">
        <w:rPr>
          <w:rFonts w:ascii="Tahoma" w:hAnsi="Tahoma" w:cs="Tahoma"/>
          <w:spacing w:val="1"/>
          <w:lang w:val="es-AR"/>
        </w:rPr>
        <w:t>0</w:t>
      </w:r>
      <w:r w:rsidRPr="00F8570E">
        <w:rPr>
          <w:rFonts w:ascii="Tahoma" w:hAnsi="Tahoma" w:cs="Tahoma"/>
          <w:lang w:val="es-AR"/>
        </w:rPr>
        <w:t>1, 10</w:t>
      </w:r>
      <w:r w:rsidRPr="00F8570E">
        <w:rPr>
          <w:rFonts w:ascii="Tahoma" w:hAnsi="Tahoma" w:cs="Tahoma"/>
          <w:spacing w:val="1"/>
          <w:lang w:val="es-AR"/>
        </w:rPr>
        <w:t>2</w:t>
      </w:r>
      <w:r w:rsidRPr="00F8570E">
        <w:rPr>
          <w:rFonts w:ascii="Tahoma" w:hAnsi="Tahoma" w:cs="Tahoma"/>
          <w:lang w:val="es-AR"/>
        </w:rPr>
        <w:t>, 10</w:t>
      </w:r>
      <w:r w:rsidRPr="00F8570E">
        <w:rPr>
          <w:rFonts w:ascii="Tahoma" w:hAnsi="Tahoma" w:cs="Tahoma"/>
          <w:spacing w:val="1"/>
          <w:lang w:val="es-AR"/>
        </w:rPr>
        <w:t>3</w:t>
      </w:r>
      <w:r w:rsidRPr="00F8570E">
        <w:rPr>
          <w:rFonts w:ascii="Tahoma" w:hAnsi="Tahoma" w:cs="Tahoma"/>
          <w:lang w:val="es-AR"/>
        </w:rPr>
        <w:t>, 104.</w:t>
      </w:r>
    </w:p>
    <w:p w:rsidR="005D006E" w:rsidRPr="009737BD" w:rsidRDefault="005D006E">
      <w:pPr>
        <w:widowControl w:val="0"/>
        <w:autoSpaceDE w:val="0"/>
        <w:autoSpaceDN w:val="0"/>
        <w:adjustRightInd w:val="0"/>
        <w:spacing w:before="1" w:after="0" w:line="240" w:lineRule="auto"/>
        <w:ind w:left="1803"/>
        <w:rPr>
          <w:rFonts w:ascii="Tahoma" w:hAnsi="Tahoma" w:cs="Tahoma"/>
          <w:lang w:val="es-AR"/>
        </w:rPr>
      </w:pPr>
      <w:r w:rsidRPr="00F8570E">
        <w:rPr>
          <w:rFonts w:ascii="Tahoma" w:hAnsi="Tahoma" w:cs="Tahoma"/>
          <w:lang w:val="es-AR"/>
        </w:rPr>
        <w:t>Circ. III, Secc. B, Qta 1, 2, 3, 4, 5, 6; Circ. III, Secc. B, Chacra 31, 32</w:t>
      </w:r>
    </w:p>
    <w:p w:rsidR="001A5F7E" w:rsidRPr="009737BD" w:rsidRDefault="003801F8">
      <w:pPr>
        <w:widowControl w:val="0"/>
        <w:autoSpaceDE w:val="0"/>
        <w:autoSpaceDN w:val="0"/>
        <w:adjustRightInd w:val="0"/>
        <w:spacing w:before="5" w:after="0" w:line="260" w:lineRule="exact"/>
        <w:rPr>
          <w:rFonts w:ascii="Tahoma" w:hAnsi="Tahoma" w:cs="Tahoma"/>
          <w:sz w:val="26"/>
          <w:szCs w:val="26"/>
          <w:lang w:val="es-AR"/>
        </w:rPr>
      </w:pPr>
      <w:r>
        <w:rPr>
          <w:rFonts w:ascii="Tahoma" w:hAnsi="Tahoma" w:cs="Tahoma"/>
          <w:sz w:val="26"/>
          <w:szCs w:val="26"/>
          <w:lang w:val="es-AR"/>
        </w:rPr>
        <w:t xml:space="preserve">                                     </w:t>
      </w:r>
    </w:p>
    <w:p w:rsidR="001A5F7E" w:rsidRDefault="001A5F7E">
      <w:pPr>
        <w:widowControl w:val="0"/>
        <w:autoSpaceDE w:val="0"/>
        <w:autoSpaceDN w:val="0"/>
        <w:adjustRightInd w:val="0"/>
        <w:spacing w:after="0" w:line="258" w:lineRule="exact"/>
        <w:ind w:left="1803"/>
        <w:rPr>
          <w:rFonts w:ascii="Tahoma" w:hAnsi="Tahoma" w:cs="Tahoma"/>
          <w:position w:val="-1"/>
          <w:lang w:val="es-AR"/>
        </w:rPr>
      </w:pPr>
      <w:r w:rsidRPr="009737BD">
        <w:rPr>
          <w:rFonts w:ascii="Tahoma" w:hAnsi="Tahoma" w:cs="Tahoma"/>
          <w:position w:val="-1"/>
          <w:lang w:val="es-AR"/>
        </w:rPr>
        <w:t>2-</w:t>
      </w:r>
      <w:r w:rsidRPr="009737BD">
        <w:rPr>
          <w:rFonts w:ascii="Tahoma" w:hAnsi="Tahoma" w:cs="Tahoma"/>
          <w:spacing w:val="-8"/>
          <w:position w:val="-1"/>
          <w:lang w:val="es-AR"/>
        </w:rPr>
        <w:t xml:space="preserve"> </w:t>
      </w:r>
      <w:r w:rsidRPr="009737BD">
        <w:rPr>
          <w:rFonts w:ascii="Tahoma" w:hAnsi="Tahoma" w:cs="Tahoma"/>
          <w:b/>
          <w:bCs/>
          <w:position w:val="-1"/>
          <w:lang w:val="es-AR"/>
        </w:rPr>
        <w:t>CARÁCTER</w:t>
      </w:r>
      <w:r w:rsidRPr="009737BD">
        <w:rPr>
          <w:rFonts w:ascii="Tahoma" w:hAnsi="Tahoma" w:cs="Tahoma"/>
          <w:b/>
          <w:bCs/>
          <w:spacing w:val="-10"/>
          <w:position w:val="-1"/>
          <w:lang w:val="es-AR"/>
        </w:rPr>
        <w:t xml:space="preserve"> </w:t>
      </w:r>
      <w:r w:rsidRPr="009737BD">
        <w:rPr>
          <w:rFonts w:ascii="Tahoma" w:hAnsi="Tahoma" w:cs="Tahoma"/>
          <w:b/>
          <w:bCs/>
          <w:position w:val="-1"/>
          <w:lang w:val="es-AR"/>
        </w:rPr>
        <w:t>DEL</w:t>
      </w:r>
      <w:r w:rsidRPr="009737BD">
        <w:rPr>
          <w:rFonts w:ascii="Tahoma" w:hAnsi="Tahoma" w:cs="Tahoma"/>
          <w:b/>
          <w:bCs/>
          <w:spacing w:val="-3"/>
          <w:position w:val="-1"/>
          <w:lang w:val="es-AR"/>
        </w:rPr>
        <w:t xml:space="preserve"> </w:t>
      </w:r>
      <w:r w:rsidRPr="009737BD">
        <w:rPr>
          <w:rFonts w:ascii="Tahoma" w:hAnsi="Tahoma" w:cs="Tahoma"/>
          <w:b/>
          <w:bCs/>
          <w:position w:val="-1"/>
          <w:lang w:val="es-AR"/>
        </w:rPr>
        <w:t>D</w:t>
      </w:r>
      <w:r w:rsidRPr="009737BD">
        <w:rPr>
          <w:rFonts w:ascii="Tahoma" w:hAnsi="Tahoma" w:cs="Tahoma"/>
          <w:b/>
          <w:bCs/>
          <w:spacing w:val="-2"/>
          <w:position w:val="-1"/>
          <w:lang w:val="es-AR"/>
        </w:rPr>
        <w:t>I</w:t>
      </w:r>
      <w:r w:rsidRPr="009737BD">
        <w:rPr>
          <w:rFonts w:ascii="Tahoma" w:hAnsi="Tahoma" w:cs="Tahoma"/>
          <w:b/>
          <w:bCs/>
          <w:position w:val="-1"/>
          <w:lang w:val="es-AR"/>
        </w:rPr>
        <w:t>STRIT</w:t>
      </w:r>
      <w:r w:rsidRPr="009737BD">
        <w:rPr>
          <w:rFonts w:ascii="Tahoma" w:hAnsi="Tahoma" w:cs="Tahoma"/>
          <w:b/>
          <w:bCs/>
          <w:spacing w:val="1"/>
          <w:position w:val="-1"/>
          <w:lang w:val="es-AR"/>
        </w:rPr>
        <w:t>O</w:t>
      </w:r>
      <w:r w:rsidRPr="009737BD">
        <w:rPr>
          <w:rFonts w:ascii="Tahoma" w:hAnsi="Tahoma" w:cs="Tahoma"/>
          <w:position w:val="-1"/>
          <w:lang w:val="es-AR"/>
        </w:rPr>
        <w:t>: Residencial</w:t>
      </w:r>
      <w:r w:rsidRPr="009737BD">
        <w:rPr>
          <w:rFonts w:ascii="Tahoma" w:hAnsi="Tahoma" w:cs="Tahoma"/>
          <w:spacing w:val="-9"/>
          <w:position w:val="-1"/>
          <w:lang w:val="es-AR"/>
        </w:rPr>
        <w:t xml:space="preserve"> </w:t>
      </w:r>
      <w:r w:rsidRPr="009737BD">
        <w:rPr>
          <w:rFonts w:ascii="Tahoma" w:hAnsi="Tahoma" w:cs="Tahoma"/>
          <w:position w:val="-1"/>
          <w:lang w:val="es-AR"/>
        </w:rPr>
        <w:t>extraurbano</w:t>
      </w:r>
    </w:p>
    <w:p w:rsidR="001A5F7E" w:rsidRPr="009737BD" w:rsidRDefault="001A5F7E">
      <w:pPr>
        <w:widowControl w:val="0"/>
        <w:autoSpaceDE w:val="0"/>
        <w:autoSpaceDN w:val="0"/>
        <w:adjustRightInd w:val="0"/>
        <w:spacing w:before="12" w:after="0" w:line="240" w:lineRule="exact"/>
        <w:rPr>
          <w:rFonts w:ascii="Tahoma" w:hAnsi="Tahoma" w:cs="Tahoma"/>
          <w:sz w:val="24"/>
          <w:szCs w:val="24"/>
          <w:lang w:val="es-AR"/>
        </w:rPr>
      </w:pPr>
    </w:p>
    <w:p w:rsidR="001A5F7E" w:rsidRDefault="001A5F7E">
      <w:pPr>
        <w:widowControl w:val="0"/>
        <w:autoSpaceDE w:val="0"/>
        <w:autoSpaceDN w:val="0"/>
        <w:adjustRightInd w:val="0"/>
        <w:spacing w:before="22" w:after="0" w:line="240" w:lineRule="auto"/>
        <w:ind w:left="1803" w:right="-53"/>
        <w:rPr>
          <w:rFonts w:ascii="Tahoma" w:hAnsi="Tahoma" w:cs="Tahoma"/>
          <w:lang w:val="es-AR"/>
        </w:rPr>
      </w:pPr>
      <w:r w:rsidRPr="009737BD">
        <w:rPr>
          <w:rFonts w:ascii="Tahoma" w:hAnsi="Tahoma" w:cs="Tahoma"/>
          <w:lang w:val="es-AR"/>
        </w:rPr>
        <w:t>3-</w:t>
      </w:r>
      <w:r w:rsidRPr="009737BD">
        <w:rPr>
          <w:rFonts w:ascii="Tahoma" w:hAnsi="Tahoma" w:cs="Tahoma"/>
          <w:spacing w:val="-8"/>
          <w:lang w:val="es-AR"/>
        </w:rPr>
        <w:t xml:space="preserve"> </w:t>
      </w:r>
      <w:r w:rsidRPr="009737BD">
        <w:rPr>
          <w:rFonts w:ascii="Tahoma" w:hAnsi="Tahoma" w:cs="Tahoma"/>
          <w:b/>
          <w:bCs/>
          <w:lang w:val="es-AR"/>
        </w:rPr>
        <w:t>SERVICIOS</w:t>
      </w:r>
      <w:r w:rsidRPr="009737BD">
        <w:rPr>
          <w:rFonts w:ascii="Tahoma" w:hAnsi="Tahoma" w:cs="Tahoma"/>
          <w:b/>
          <w:bCs/>
          <w:spacing w:val="-10"/>
          <w:lang w:val="es-AR"/>
        </w:rPr>
        <w:t xml:space="preserve"> </w:t>
      </w:r>
      <w:r w:rsidRPr="009737BD">
        <w:rPr>
          <w:rFonts w:ascii="Tahoma" w:hAnsi="Tahoma" w:cs="Tahoma"/>
          <w:b/>
          <w:bCs/>
          <w:lang w:val="es-AR"/>
        </w:rPr>
        <w:t>ESENCIALE</w:t>
      </w:r>
      <w:r w:rsidRPr="009737BD">
        <w:rPr>
          <w:rFonts w:ascii="Tahoma" w:hAnsi="Tahoma" w:cs="Tahoma"/>
          <w:b/>
          <w:bCs/>
          <w:spacing w:val="1"/>
          <w:lang w:val="es-AR"/>
        </w:rPr>
        <w:t>S</w:t>
      </w:r>
      <w:r w:rsidRPr="009737BD">
        <w:rPr>
          <w:rFonts w:ascii="Tahoma" w:hAnsi="Tahoma" w:cs="Tahoma"/>
          <w:lang w:val="es-AR"/>
        </w:rPr>
        <w:t>:</w:t>
      </w:r>
    </w:p>
    <w:p w:rsidR="001A5F7E" w:rsidRPr="009737BD" w:rsidRDefault="006F3B3C">
      <w:pPr>
        <w:widowControl w:val="0"/>
        <w:tabs>
          <w:tab w:val="left" w:pos="1660"/>
        </w:tabs>
        <w:autoSpaceDE w:val="0"/>
        <w:autoSpaceDN w:val="0"/>
        <w:adjustRightInd w:val="0"/>
        <w:spacing w:after="0" w:line="258" w:lineRule="exact"/>
        <w:rPr>
          <w:rFonts w:ascii="Tahoma" w:hAnsi="Tahoma" w:cs="Tahoma"/>
          <w:lang w:val="es-AR"/>
        </w:rPr>
      </w:pP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t>EXISTENTES</w:t>
      </w:r>
      <w:r>
        <w:rPr>
          <w:rFonts w:ascii="Tahoma" w:hAnsi="Tahoma" w:cs="Tahoma"/>
          <w:position w:val="-1"/>
          <w:lang w:val="es-AR"/>
        </w:rPr>
        <w:tab/>
        <w:t>PREVISTOS</w:t>
      </w:r>
    </w:p>
    <w:p w:rsidR="001A5F7E" w:rsidRDefault="001A5F7E">
      <w:pPr>
        <w:widowControl w:val="0"/>
        <w:tabs>
          <w:tab w:val="left" w:pos="1660"/>
        </w:tabs>
        <w:autoSpaceDE w:val="0"/>
        <w:autoSpaceDN w:val="0"/>
        <w:adjustRightInd w:val="0"/>
        <w:spacing w:after="0" w:line="258" w:lineRule="exact"/>
        <w:rPr>
          <w:rFonts w:ascii="Tahoma" w:hAnsi="Tahoma" w:cs="Tahoma"/>
          <w:lang w:val="es-AR"/>
        </w:rPr>
      </w:pPr>
    </w:p>
    <w:p w:rsidR="001A5F7E" w:rsidRPr="009737BD" w:rsidRDefault="001A5F7E">
      <w:pPr>
        <w:widowControl w:val="0"/>
        <w:tabs>
          <w:tab w:val="left" w:pos="6480"/>
          <w:tab w:val="left" w:pos="8600"/>
        </w:tabs>
        <w:autoSpaceDE w:val="0"/>
        <w:autoSpaceDN w:val="0"/>
        <w:adjustRightInd w:val="0"/>
        <w:spacing w:before="7" w:after="0" w:line="240" w:lineRule="auto"/>
        <w:ind w:left="2370"/>
        <w:rPr>
          <w:rFonts w:ascii="Tahoma" w:hAnsi="Tahoma" w:cs="Tahoma"/>
          <w:lang w:val="es-AR"/>
        </w:rPr>
      </w:pPr>
      <w:r w:rsidRPr="009737BD">
        <w:rPr>
          <w:rFonts w:ascii="Tahoma" w:hAnsi="Tahoma" w:cs="Tahoma"/>
          <w:lang w:val="es-AR"/>
        </w:rPr>
        <w:t>3.1.</w:t>
      </w:r>
      <w:r w:rsidRPr="009737BD">
        <w:rPr>
          <w:rFonts w:ascii="Tahoma" w:hAnsi="Tahoma" w:cs="Tahoma"/>
          <w:spacing w:val="-6"/>
          <w:lang w:val="es-AR"/>
        </w:rPr>
        <w:t xml:space="preserve"> </w:t>
      </w:r>
      <w:r w:rsidRPr="009737BD">
        <w:rPr>
          <w:rFonts w:ascii="Tahoma" w:hAnsi="Tahoma" w:cs="Tahoma"/>
          <w:spacing w:val="2"/>
          <w:lang w:val="es-AR"/>
        </w:rPr>
        <w:t>A</w:t>
      </w:r>
      <w:r w:rsidRPr="009737BD">
        <w:rPr>
          <w:rFonts w:ascii="Tahoma" w:hAnsi="Tahoma" w:cs="Tahoma"/>
          <w:lang w:val="es-AR"/>
        </w:rPr>
        <w:t>gua corrien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lang w:val="es-AR"/>
        </w:rPr>
        <w:tab/>
      </w:r>
      <w:r w:rsidR="00762C94">
        <w:rPr>
          <w:rFonts w:ascii="Tahoma" w:hAnsi="Tahoma" w:cs="Tahoma"/>
          <w:lang w:val="es-AR"/>
        </w:rPr>
        <w:t xml:space="preserve"> </w:t>
      </w:r>
      <w:r w:rsidRPr="009737BD">
        <w:rPr>
          <w:rFonts w:ascii="Tahoma" w:hAnsi="Tahoma" w:cs="Tahoma"/>
          <w:lang w:val="es-AR"/>
        </w:rPr>
        <w:t>No</w:t>
      </w:r>
      <w:r w:rsidRPr="009737BD">
        <w:rPr>
          <w:rFonts w:ascii="Tahoma" w:hAnsi="Tahoma" w:cs="Tahoma"/>
          <w:lang w:val="es-AR"/>
        </w:rPr>
        <w:tab/>
        <w:t>No</w:t>
      </w:r>
    </w:p>
    <w:p w:rsidR="001A5F7E" w:rsidRPr="009737BD" w:rsidRDefault="001A5F7E">
      <w:pPr>
        <w:widowControl w:val="0"/>
        <w:tabs>
          <w:tab w:val="left" w:pos="6480"/>
          <w:tab w:val="left" w:pos="8600"/>
        </w:tabs>
        <w:autoSpaceDE w:val="0"/>
        <w:autoSpaceDN w:val="0"/>
        <w:adjustRightInd w:val="0"/>
        <w:spacing w:before="1" w:after="0" w:line="240" w:lineRule="auto"/>
        <w:ind w:left="2370"/>
        <w:rPr>
          <w:rFonts w:ascii="Tahoma" w:hAnsi="Tahoma" w:cs="Tahoma"/>
          <w:lang w:val="es-AR"/>
        </w:rPr>
      </w:pPr>
      <w:r w:rsidRPr="009737BD">
        <w:rPr>
          <w:rFonts w:ascii="Tahoma" w:hAnsi="Tahoma" w:cs="Tahoma"/>
          <w:lang w:val="es-AR"/>
        </w:rPr>
        <w:t>3.2.</w:t>
      </w:r>
      <w:r w:rsidRPr="009737BD">
        <w:rPr>
          <w:rFonts w:ascii="Tahoma" w:hAnsi="Tahoma" w:cs="Tahoma"/>
          <w:spacing w:val="-5"/>
          <w:lang w:val="es-AR"/>
        </w:rPr>
        <w:t xml:space="preserve"> </w:t>
      </w:r>
      <w:r w:rsidRPr="009737BD">
        <w:rPr>
          <w:rFonts w:ascii="Tahoma" w:hAnsi="Tahoma" w:cs="Tahoma"/>
          <w:lang w:val="es-AR"/>
        </w:rPr>
        <w:t>Clo</w:t>
      </w:r>
      <w:r w:rsidRPr="009737BD">
        <w:rPr>
          <w:rFonts w:ascii="Tahoma" w:hAnsi="Tahoma" w:cs="Tahoma"/>
          <w:spacing w:val="1"/>
          <w:lang w:val="es-AR"/>
        </w:rPr>
        <w:t>a</w:t>
      </w:r>
      <w:r w:rsidRPr="009737BD">
        <w:rPr>
          <w:rFonts w:ascii="Tahoma" w:hAnsi="Tahoma" w:cs="Tahoma"/>
          <w:lang w:val="es-AR"/>
        </w:rPr>
        <w:t>cas</w:t>
      </w:r>
      <w:r w:rsidRPr="009737BD">
        <w:rPr>
          <w:rFonts w:ascii="Tahoma" w:hAnsi="Tahoma" w:cs="Tahoma"/>
          <w:lang w:val="es-AR"/>
        </w:rPr>
        <w:tab/>
      </w:r>
      <w:r w:rsidR="00762C94">
        <w:rPr>
          <w:rFonts w:ascii="Tahoma" w:hAnsi="Tahoma" w:cs="Tahoma"/>
          <w:lang w:val="es-AR"/>
        </w:rPr>
        <w:t xml:space="preserve"> </w:t>
      </w:r>
      <w:r w:rsidRPr="009737BD">
        <w:rPr>
          <w:rFonts w:ascii="Tahoma" w:hAnsi="Tahoma" w:cs="Tahoma"/>
          <w:lang w:val="es-AR"/>
        </w:rPr>
        <w:t>No</w:t>
      </w:r>
      <w:r w:rsidRPr="009737BD">
        <w:rPr>
          <w:rFonts w:ascii="Tahoma" w:hAnsi="Tahoma" w:cs="Tahoma"/>
          <w:lang w:val="es-AR"/>
        </w:rPr>
        <w:tab/>
        <w:t>No</w:t>
      </w:r>
    </w:p>
    <w:p w:rsidR="001A5F7E" w:rsidRPr="009737BD" w:rsidRDefault="001A5F7E">
      <w:pPr>
        <w:widowControl w:val="0"/>
        <w:tabs>
          <w:tab w:val="left" w:pos="6480"/>
          <w:tab w:val="left" w:pos="8580"/>
        </w:tabs>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3.3.</w:t>
      </w:r>
      <w:r w:rsidRPr="009737BD">
        <w:rPr>
          <w:rFonts w:ascii="Tahoma" w:hAnsi="Tahoma" w:cs="Tahoma"/>
          <w:spacing w:val="-5"/>
          <w:position w:val="-1"/>
          <w:lang w:val="es-AR"/>
        </w:rPr>
        <w:t xml:space="preserve"> </w:t>
      </w:r>
      <w:r w:rsidRPr="009737BD">
        <w:rPr>
          <w:rFonts w:ascii="Tahoma" w:hAnsi="Tahoma" w:cs="Tahoma"/>
          <w:position w:val="-1"/>
          <w:lang w:val="es-AR"/>
        </w:rPr>
        <w:t>Pavimentos</w:t>
      </w:r>
      <w:r w:rsidRPr="009737BD">
        <w:rPr>
          <w:rFonts w:ascii="Tahoma" w:hAnsi="Tahoma" w:cs="Tahoma"/>
          <w:position w:val="-1"/>
          <w:lang w:val="es-AR"/>
        </w:rPr>
        <w:tab/>
      </w:r>
      <w:r w:rsidR="00762C94">
        <w:rPr>
          <w:rFonts w:ascii="Tahoma" w:hAnsi="Tahoma" w:cs="Tahoma"/>
          <w:position w:val="-1"/>
          <w:lang w:val="es-AR"/>
        </w:rPr>
        <w:t xml:space="preserve"> </w:t>
      </w:r>
      <w:r w:rsidRPr="009737BD">
        <w:rPr>
          <w:rFonts w:ascii="Tahoma" w:hAnsi="Tahoma" w:cs="Tahoma"/>
          <w:position w:val="-1"/>
          <w:lang w:val="es-AR"/>
        </w:rPr>
        <w:t>No</w:t>
      </w:r>
      <w:r w:rsidRPr="009737BD">
        <w:rPr>
          <w:rFonts w:ascii="Tahoma" w:hAnsi="Tahoma" w:cs="Tahoma"/>
          <w:position w:val="-1"/>
          <w:lang w:val="es-AR"/>
        </w:rPr>
        <w:tab/>
      </w:r>
      <w:r w:rsidRPr="009737BD">
        <w:rPr>
          <w:rFonts w:ascii="Tahoma" w:hAnsi="Tahoma" w:cs="Tahoma"/>
          <w:spacing w:val="1"/>
          <w:position w:val="-1"/>
          <w:lang w:val="es-AR"/>
        </w:rPr>
        <w:t>N</w:t>
      </w:r>
      <w:r w:rsidRPr="009737BD">
        <w:rPr>
          <w:rFonts w:ascii="Tahoma" w:hAnsi="Tahoma" w:cs="Tahoma"/>
          <w:position w:val="-1"/>
          <w:lang w:val="es-AR"/>
        </w:rPr>
        <w:t>o</w:t>
      </w:r>
    </w:p>
    <w:p w:rsidR="001A5F7E" w:rsidRPr="009737BD" w:rsidRDefault="001A5F7E">
      <w:pPr>
        <w:widowControl w:val="0"/>
        <w:tabs>
          <w:tab w:val="left" w:pos="6480"/>
          <w:tab w:val="left" w:pos="8600"/>
        </w:tabs>
        <w:autoSpaceDE w:val="0"/>
        <w:autoSpaceDN w:val="0"/>
        <w:adjustRightInd w:val="0"/>
        <w:spacing w:after="0" w:line="257" w:lineRule="exact"/>
        <w:ind w:left="2370"/>
        <w:rPr>
          <w:rFonts w:ascii="Tahoma" w:hAnsi="Tahoma" w:cs="Tahoma"/>
          <w:lang w:val="es-AR"/>
        </w:rPr>
      </w:pPr>
      <w:r w:rsidRPr="009737BD">
        <w:rPr>
          <w:rFonts w:ascii="Tahoma" w:hAnsi="Tahoma" w:cs="Tahoma"/>
          <w:position w:val="-1"/>
          <w:lang w:val="es-AR"/>
        </w:rPr>
        <w:t>3.4.</w:t>
      </w:r>
      <w:r w:rsidRPr="009737BD">
        <w:rPr>
          <w:rFonts w:ascii="Tahoma" w:hAnsi="Tahoma" w:cs="Tahoma"/>
          <w:spacing w:val="-6"/>
          <w:position w:val="-1"/>
          <w:lang w:val="es-AR"/>
        </w:rPr>
        <w:t xml:space="preserve"> </w:t>
      </w:r>
      <w:r w:rsidRPr="009737BD">
        <w:rPr>
          <w:rFonts w:ascii="Tahoma" w:hAnsi="Tahoma" w:cs="Tahoma"/>
          <w:spacing w:val="2"/>
          <w:position w:val="-1"/>
          <w:lang w:val="es-AR"/>
        </w:rPr>
        <w:t>E</w:t>
      </w:r>
      <w:r w:rsidRPr="009737BD">
        <w:rPr>
          <w:rFonts w:ascii="Tahoma" w:hAnsi="Tahoma" w:cs="Tahoma"/>
          <w:position w:val="-1"/>
          <w:lang w:val="es-AR"/>
        </w:rPr>
        <w:t>nerg</w:t>
      </w:r>
      <w:r w:rsidRPr="009737BD">
        <w:rPr>
          <w:rFonts w:ascii="Tahoma" w:hAnsi="Tahoma" w:cs="Tahoma"/>
          <w:spacing w:val="1"/>
          <w:position w:val="-1"/>
          <w:lang w:val="es-AR"/>
        </w:rPr>
        <w:t>í</w:t>
      </w:r>
      <w:r w:rsidRPr="009737BD">
        <w:rPr>
          <w:rFonts w:ascii="Tahoma" w:hAnsi="Tahoma" w:cs="Tahoma"/>
          <w:position w:val="-1"/>
          <w:lang w:val="es-AR"/>
        </w:rPr>
        <w:t>a</w:t>
      </w:r>
      <w:r w:rsidRPr="009737BD">
        <w:rPr>
          <w:rFonts w:ascii="Tahoma" w:hAnsi="Tahoma" w:cs="Tahoma"/>
          <w:spacing w:val="-1"/>
          <w:position w:val="-1"/>
          <w:lang w:val="es-AR"/>
        </w:rPr>
        <w:t xml:space="preserve"> </w:t>
      </w:r>
      <w:r w:rsidRPr="009737BD">
        <w:rPr>
          <w:rFonts w:ascii="Tahoma" w:hAnsi="Tahoma" w:cs="Tahoma"/>
          <w:position w:val="-1"/>
          <w:lang w:val="es-AR"/>
        </w:rPr>
        <w:t>eléctr</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a</w:t>
      </w:r>
      <w:r w:rsidRPr="009737BD">
        <w:rPr>
          <w:rFonts w:ascii="Tahoma" w:hAnsi="Tahoma" w:cs="Tahoma"/>
          <w:spacing w:val="-5"/>
          <w:position w:val="-1"/>
          <w:lang w:val="es-AR"/>
        </w:rPr>
        <w:t xml:space="preserve"> </w:t>
      </w:r>
      <w:r w:rsidR="00762C94">
        <w:rPr>
          <w:rFonts w:ascii="Tahoma" w:hAnsi="Tahoma" w:cs="Tahoma"/>
          <w:position w:val="-1"/>
          <w:lang w:val="es-AR"/>
        </w:rPr>
        <w:t>domiciliaria</w:t>
      </w:r>
      <w:r w:rsidR="00762C94">
        <w:rPr>
          <w:rFonts w:ascii="Tahoma" w:hAnsi="Tahoma" w:cs="Tahoma"/>
          <w:position w:val="-1"/>
          <w:lang w:val="es-AR"/>
        </w:rPr>
        <w:tab/>
        <w:t>Parcial</w:t>
      </w:r>
      <w:r w:rsidR="00762C94">
        <w:rPr>
          <w:rFonts w:ascii="Tahoma" w:hAnsi="Tahoma" w:cs="Tahoma"/>
          <w:position w:val="-1"/>
          <w:lang w:val="es-AR"/>
        </w:rPr>
        <w:tab/>
        <w:t>SI</w:t>
      </w:r>
    </w:p>
    <w:tbl>
      <w:tblPr>
        <w:tblW w:w="0" w:type="auto"/>
        <w:tblInd w:w="2268" w:type="dxa"/>
        <w:tblLayout w:type="fixed"/>
        <w:tblCellMar>
          <w:left w:w="0" w:type="dxa"/>
          <w:right w:w="0" w:type="dxa"/>
        </w:tblCellMar>
        <w:tblLook w:val="0000" w:firstRow="0" w:lastRow="0" w:firstColumn="0" w:lastColumn="0" w:noHBand="0" w:noVBand="0"/>
      </w:tblPr>
      <w:tblGrid>
        <w:gridCol w:w="3219"/>
        <w:gridCol w:w="2285"/>
        <w:gridCol w:w="972"/>
      </w:tblGrid>
      <w:tr w:rsidR="001A5F7E" w:rsidRPr="001A5F7E">
        <w:trPr>
          <w:trHeight w:hRule="exact" w:val="342"/>
        </w:trPr>
        <w:tc>
          <w:tcPr>
            <w:tcW w:w="3219" w:type="dxa"/>
          </w:tcPr>
          <w:p w:rsidR="001A5F7E" w:rsidRPr="001A5F7E" w:rsidRDefault="00F238FB">
            <w:pPr>
              <w:widowControl w:val="0"/>
              <w:autoSpaceDE w:val="0"/>
              <w:autoSpaceDN w:val="0"/>
              <w:adjustRightInd w:val="0"/>
              <w:spacing w:before="62" w:after="0" w:line="240" w:lineRule="auto"/>
              <w:ind w:left="40"/>
              <w:rPr>
                <w:rFonts w:ascii="Times New Roman" w:hAnsi="Times New Roman"/>
                <w:sz w:val="24"/>
                <w:szCs w:val="24"/>
              </w:rPr>
            </w:pPr>
            <w:r>
              <w:rPr>
                <w:rFonts w:ascii="Tahoma" w:hAnsi="Tahoma" w:cs="Tahoma"/>
              </w:rPr>
              <w:t xml:space="preserve"> </w:t>
            </w:r>
            <w:r w:rsidR="001A5F7E" w:rsidRPr="001A5F7E">
              <w:rPr>
                <w:rFonts w:ascii="Tahoma" w:hAnsi="Tahoma" w:cs="Tahoma"/>
              </w:rPr>
              <w:t>3.5.</w:t>
            </w:r>
            <w:r w:rsidR="001A5F7E" w:rsidRPr="001A5F7E">
              <w:rPr>
                <w:rFonts w:ascii="Tahoma" w:hAnsi="Tahoma" w:cs="Tahoma"/>
                <w:spacing w:val="-6"/>
              </w:rPr>
              <w:t xml:space="preserve"> </w:t>
            </w:r>
            <w:r w:rsidR="001A5F7E" w:rsidRPr="001A5F7E">
              <w:rPr>
                <w:rFonts w:ascii="Tahoma" w:hAnsi="Tahoma" w:cs="Tahoma"/>
              </w:rPr>
              <w:t>Alu</w:t>
            </w:r>
            <w:r w:rsidR="001A5F7E" w:rsidRPr="001A5F7E">
              <w:rPr>
                <w:rFonts w:ascii="Tahoma" w:hAnsi="Tahoma" w:cs="Tahoma"/>
                <w:spacing w:val="2"/>
              </w:rPr>
              <w:t>m</w:t>
            </w:r>
            <w:r w:rsidR="001A5F7E" w:rsidRPr="001A5F7E">
              <w:rPr>
                <w:rFonts w:ascii="Tahoma" w:hAnsi="Tahoma" w:cs="Tahoma"/>
              </w:rPr>
              <w:t>b</w:t>
            </w:r>
            <w:r w:rsidR="001A5F7E" w:rsidRPr="001A5F7E">
              <w:rPr>
                <w:rFonts w:ascii="Tahoma" w:hAnsi="Tahoma" w:cs="Tahoma"/>
                <w:spacing w:val="1"/>
              </w:rPr>
              <w:t>r</w:t>
            </w:r>
            <w:r w:rsidR="001A5F7E" w:rsidRPr="001A5F7E">
              <w:rPr>
                <w:rFonts w:ascii="Tahoma" w:hAnsi="Tahoma" w:cs="Tahoma"/>
              </w:rPr>
              <w:t>ado</w:t>
            </w:r>
            <w:r w:rsidR="001A5F7E" w:rsidRPr="001A5F7E">
              <w:rPr>
                <w:rFonts w:ascii="Tahoma" w:hAnsi="Tahoma" w:cs="Tahoma"/>
                <w:spacing w:val="-2"/>
              </w:rPr>
              <w:t xml:space="preserve"> </w:t>
            </w:r>
            <w:r w:rsidR="001A5F7E" w:rsidRPr="001A5F7E">
              <w:rPr>
                <w:rFonts w:ascii="Tahoma" w:hAnsi="Tahoma" w:cs="Tahoma"/>
              </w:rPr>
              <w:t>públ</w:t>
            </w:r>
            <w:r w:rsidR="001A5F7E" w:rsidRPr="001A5F7E">
              <w:rPr>
                <w:rFonts w:ascii="Tahoma" w:hAnsi="Tahoma" w:cs="Tahoma"/>
                <w:spacing w:val="1"/>
              </w:rPr>
              <w:t>i</w:t>
            </w:r>
            <w:r w:rsidR="001A5F7E" w:rsidRPr="001A5F7E">
              <w:rPr>
                <w:rFonts w:ascii="Tahoma" w:hAnsi="Tahoma" w:cs="Tahoma"/>
                <w:spacing w:val="-1"/>
              </w:rPr>
              <w:t>c</w:t>
            </w:r>
            <w:r w:rsidR="001A5F7E" w:rsidRPr="001A5F7E">
              <w:rPr>
                <w:rFonts w:ascii="Tahoma" w:hAnsi="Tahoma" w:cs="Tahoma"/>
              </w:rPr>
              <w:t>o</w:t>
            </w:r>
          </w:p>
        </w:tc>
        <w:tc>
          <w:tcPr>
            <w:tcW w:w="2285" w:type="dxa"/>
          </w:tcPr>
          <w:p w:rsidR="001A5F7E" w:rsidRPr="001A5F7E" w:rsidRDefault="00762C94">
            <w:pPr>
              <w:widowControl w:val="0"/>
              <w:autoSpaceDE w:val="0"/>
              <w:autoSpaceDN w:val="0"/>
              <w:adjustRightInd w:val="0"/>
              <w:spacing w:before="62" w:after="0" w:line="240" w:lineRule="auto"/>
              <w:ind w:left="918"/>
              <w:rPr>
                <w:rFonts w:ascii="Times New Roman" w:hAnsi="Times New Roman"/>
                <w:sz w:val="24"/>
                <w:szCs w:val="24"/>
              </w:rPr>
            </w:pPr>
            <w:r>
              <w:rPr>
                <w:rFonts w:ascii="Tahoma" w:hAnsi="Tahoma" w:cs="Tahoma"/>
              </w:rPr>
              <w:t xml:space="preserve"> </w:t>
            </w:r>
            <w:r w:rsidR="001A5F7E" w:rsidRPr="001A5F7E">
              <w:rPr>
                <w:rFonts w:ascii="Tahoma" w:hAnsi="Tahoma" w:cs="Tahoma"/>
              </w:rPr>
              <w:t>Parcial</w:t>
            </w:r>
          </w:p>
        </w:tc>
        <w:tc>
          <w:tcPr>
            <w:tcW w:w="972" w:type="dxa"/>
          </w:tcPr>
          <w:p w:rsidR="001A5F7E" w:rsidRPr="001A5F7E" w:rsidRDefault="00762C94">
            <w:pPr>
              <w:widowControl w:val="0"/>
              <w:autoSpaceDE w:val="0"/>
              <w:autoSpaceDN w:val="0"/>
              <w:adjustRightInd w:val="0"/>
              <w:spacing w:before="62" w:after="0" w:line="240" w:lineRule="auto"/>
              <w:ind w:right="64"/>
              <w:jc w:val="right"/>
              <w:rPr>
                <w:rFonts w:ascii="Times New Roman" w:hAnsi="Times New Roman"/>
                <w:sz w:val="24"/>
                <w:szCs w:val="24"/>
              </w:rPr>
            </w:pPr>
            <w:r>
              <w:rPr>
                <w:rFonts w:ascii="Tahoma" w:hAnsi="Tahoma" w:cs="Tahoma"/>
                <w:w w:val="99"/>
              </w:rPr>
              <w:t xml:space="preserve">   SI</w:t>
            </w:r>
          </w:p>
        </w:tc>
      </w:tr>
      <w:tr w:rsidR="001A5F7E" w:rsidRPr="001A5F7E">
        <w:trPr>
          <w:trHeight w:hRule="exact" w:val="342"/>
        </w:trPr>
        <w:tc>
          <w:tcPr>
            <w:tcW w:w="3219" w:type="dxa"/>
          </w:tcPr>
          <w:p w:rsidR="001A5F7E" w:rsidRPr="001A5F7E" w:rsidRDefault="00F238FB">
            <w:pPr>
              <w:widowControl w:val="0"/>
              <w:autoSpaceDE w:val="0"/>
              <w:autoSpaceDN w:val="0"/>
              <w:adjustRightInd w:val="0"/>
              <w:spacing w:after="0" w:line="250" w:lineRule="exact"/>
              <w:ind w:left="40"/>
              <w:rPr>
                <w:rFonts w:ascii="Times New Roman" w:hAnsi="Times New Roman"/>
                <w:sz w:val="24"/>
                <w:szCs w:val="24"/>
              </w:rPr>
            </w:pPr>
            <w:r>
              <w:rPr>
                <w:rFonts w:ascii="Tahoma" w:hAnsi="Tahoma" w:cs="Tahoma"/>
              </w:rPr>
              <w:t xml:space="preserve"> </w:t>
            </w:r>
            <w:r w:rsidR="001A5F7E" w:rsidRPr="001A5F7E">
              <w:rPr>
                <w:rFonts w:ascii="Tahoma" w:hAnsi="Tahoma" w:cs="Tahoma"/>
              </w:rPr>
              <w:t>3.6.</w:t>
            </w:r>
            <w:r w:rsidR="001A5F7E" w:rsidRPr="001A5F7E">
              <w:rPr>
                <w:rFonts w:ascii="Tahoma" w:hAnsi="Tahoma" w:cs="Tahoma"/>
                <w:spacing w:val="-5"/>
              </w:rPr>
              <w:t xml:space="preserve"> </w:t>
            </w:r>
            <w:r w:rsidR="001A5F7E" w:rsidRPr="001A5F7E">
              <w:rPr>
                <w:rFonts w:ascii="Tahoma" w:hAnsi="Tahoma" w:cs="Tahoma"/>
              </w:rPr>
              <w:t>Des</w:t>
            </w:r>
            <w:r w:rsidR="001A5F7E" w:rsidRPr="001A5F7E">
              <w:rPr>
                <w:rFonts w:ascii="Tahoma" w:hAnsi="Tahoma" w:cs="Tahoma"/>
                <w:spacing w:val="1"/>
              </w:rPr>
              <w:t>a</w:t>
            </w:r>
            <w:r w:rsidR="001A5F7E" w:rsidRPr="001A5F7E">
              <w:rPr>
                <w:rFonts w:ascii="Tahoma" w:hAnsi="Tahoma" w:cs="Tahoma"/>
              </w:rPr>
              <w:t>g</w:t>
            </w:r>
            <w:r w:rsidR="001A5F7E" w:rsidRPr="001A5F7E">
              <w:rPr>
                <w:rFonts w:ascii="Tahoma" w:hAnsi="Tahoma" w:cs="Tahoma"/>
                <w:spacing w:val="1"/>
              </w:rPr>
              <w:t>ü</w:t>
            </w:r>
            <w:r w:rsidR="001A5F7E" w:rsidRPr="001A5F7E">
              <w:rPr>
                <w:rFonts w:ascii="Tahoma" w:hAnsi="Tahoma" w:cs="Tahoma"/>
              </w:rPr>
              <w:t>es</w:t>
            </w:r>
            <w:r w:rsidR="001A5F7E" w:rsidRPr="001A5F7E">
              <w:rPr>
                <w:rFonts w:ascii="Tahoma" w:hAnsi="Tahoma" w:cs="Tahoma"/>
                <w:spacing w:val="-3"/>
              </w:rPr>
              <w:t xml:space="preserve"> </w:t>
            </w:r>
            <w:r w:rsidR="001A5F7E" w:rsidRPr="001A5F7E">
              <w:rPr>
                <w:rFonts w:ascii="Tahoma" w:hAnsi="Tahoma" w:cs="Tahoma"/>
              </w:rPr>
              <w:t>pluvia</w:t>
            </w:r>
            <w:r w:rsidR="001A5F7E" w:rsidRPr="001A5F7E">
              <w:rPr>
                <w:rFonts w:ascii="Tahoma" w:hAnsi="Tahoma" w:cs="Tahoma"/>
                <w:spacing w:val="1"/>
              </w:rPr>
              <w:t>l</w:t>
            </w:r>
            <w:r w:rsidR="001A5F7E" w:rsidRPr="001A5F7E">
              <w:rPr>
                <w:rFonts w:ascii="Tahoma" w:hAnsi="Tahoma" w:cs="Tahoma"/>
              </w:rPr>
              <w:t>es</w:t>
            </w:r>
          </w:p>
        </w:tc>
        <w:tc>
          <w:tcPr>
            <w:tcW w:w="2285" w:type="dxa"/>
          </w:tcPr>
          <w:p w:rsidR="001A5F7E" w:rsidRPr="001A5F7E" w:rsidRDefault="00762C94" w:rsidP="00762C94">
            <w:pPr>
              <w:widowControl w:val="0"/>
              <w:autoSpaceDE w:val="0"/>
              <w:autoSpaceDN w:val="0"/>
              <w:adjustRightInd w:val="0"/>
              <w:spacing w:after="0" w:line="250" w:lineRule="exact"/>
              <w:ind w:right="1160"/>
              <w:rPr>
                <w:rFonts w:ascii="Times New Roman" w:hAnsi="Times New Roman"/>
                <w:sz w:val="24"/>
                <w:szCs w:val="24"/>
              </w:rPr>
            </w:pPr>
            <w:r>
              <w:rPr>
                <w:rFonts w:ascii="Tahoma" w:hAnsi="Tahoma" w:cs="Tahoma"/>
                <w:w w:val="99"/>
              </w:rPr>
              <w:t xml:space="preserve">             SI</w:t>
            </w:r>
          </w:p>
        </w:tc>
        <w:tc>
          <w:tcPr>
            <w:tcW w:w="972" w:type="dxa"/>
          </w:tcPr>
          <w:p w:rsidR="001A5F7E" w:rsidRPr="00762C94" w:rsidRDefault="00762C94" w:rsidP="00762C94">
            <w:pPr>
              <w:widowControl w:val="0"/>
              <w:autoSpaceDE w:val="0"/>
              <w:autoSpaceDN w:val="0"/>
              <w:adjustRightInd w:val="0"/>
              <w:spacing w:after="0" w:line="250" w:lineRule="exact"/>
              <w:ind w:right="40"/>
              <w:jc w:val="right"/>
              <w:rPr>
                <w:rFonts w:ascii="Tahoma" w:hAnsi="Tahoma" w:cs="Tahoma"/>
              </w:rPr>
            </w:pPr>
            <w:r>
              <w:rPr>
                <w:rFonts w:ascii="Times New Roman" w:hAnsi="Times New Roman"/>
                <w:sz w:val="24"/>
                <w:szCs w:val="24"/>
              </w:rPr>
              <w:t xml:space="preserve"> </w:t>
            </w:r>
            <w:r w:rsidRPr="00762C94">
              <w:rPr>
                <w:rFonts w:ascii="Tahoma" w:hAnsi="Tahoma" w:cs="Tahoma"/>
              </w:rPr>
              <w:t>SI</w:t>
            </w:r>
          </w:p>
        </w:tc>
      </w:tr>
    </w:tbl>
    <w:p w:rsidR="00762C94" w:rsidRDefault="00762C94">
      <w:pPr>
        <w:widowControl w:val="0"/>
        <w:autoSpaceDE w:val="0"/>
        <w:autoSpaceDN w:val="0"/>
        <w:adjustRightInd w:val="0"/>
        <w:spacing w:before="22" w:after="0" w:line="240" w:lineRule="auto"/>
        <w:ind w:left="1723"/>
        <w:rPr>
          <w:rFonts w:ascii="Tahoma" w:hAnsi="Tahoma" w:cs="Tahoma"/>
          <w:lang w:val="es-AR"/>
        </w:rPr>
      </w:pPr>
    </w:p>
    <w:p w:rsidR="001A5F7E" w:rsidRPr="009737BD" w:rsidRDefault="001A5F7E">
      <w:pPr>
        <w:widowControl w:val="0"/>
        <w:autoSpaceDE w:val="0"/>
        <w:autoSpaceDN w:val="0"/>
        <w:adjustRightInd w:val="0"/>
        <w:spacing w:before="22" w:after="0" w:line="240" w:lineRule="auto"/>
        <w:ind w:left="1723"/>
        <w:rPr>
          <w:rFonts w:ascii="Tahoma" w:hAnsi="Tahoma" w:cs="Tahoma"/>
          <w:lang w:val="es-AR"/>
        </w:rPr>
      </w:pPr>
      <w:r w:rsidRPr="009737BD">
        <w:rPr>
          <w:rFonts w:ascii="Tahoma" w:hAnsi="Tahoma" w:cs="Tahoma"/>
          <w:lang w:val="es-AR"/>
        </w:rPr>
        <w:t>4-</w:t>
      </w:r>
      <w:r w:rsidRPr="009737BD">
        <w:rPr>
          <w:rFonts w:ascii="Tahoma" w:hAnsi="Tahoma" w:cs="Tahoma"/>
          <w:spacing w:val="-8"/>
          <w:lang w:val="es-AR"/>
        </w:rPr>
        <w:t xml:space="preserve"> </w:t>
      </w:r>
      <w:r w:rsidRPr="009737BD">
        <w:rPr>
          <w:rFonts w:ascii="Tahoma" w:hAnsi="Tahoma" w:cs="Tahoma"/>
          <w:b/>
          <w:bCs/>
          <w:lang w:val="es-AR"/>
        </w:rPr>
        <w:t>NO</w:t>
      </w:r>
      <w:r w:rsidRPr="009737BD">
        <w:rPr>
          <w:rFonts w:ascii="Tahoma" w:hAnsi="Tahoma" w:cs="Tahoma"/>
          <w:b/>
          <w:bCs/>
          <w:spacing w:val="1"/>
          <w:lang w:val="es-AR"/>
        </w:rPr>
        <w:t>RM</w:t>
      </w:r>
      <w:r w:rsidRPr="009737BD">
        <w:rPr>
          <w:rFonts w:ascii="Tahoma" w:hAnsi="Tahoma" w:cs="Tahoma"/>
          <w:b/>
          <w:bCs/>
          <w:lang w:val="es-AR"/>
        </w:rPr>
        <w:t>AS</w:t>
      </w:r>
      <w:r w:rsidRPr="009737BD">
        <w:rPr>
          <w:rFonts w:ascii="Tahoma" w:hAnsi="Tahoma" w:cs="Tahoma"/>
          <w:b/>
          <w:bCs/>
          <w:spacing w:val="-2"/>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r w:rsidRPr="009737BD">
        <w:rPr>
          <w:rFonts w:ascii="Tahoma" w:hAnsi="Tahoma" w:cs="Tahoma"/>
          <w:b/>
          <w:bCs/>
          <w:lang w:val="es-AR"/>
        </w:rPr>
        <w:t>OCUPACIÓN</w:t>
      </w:r>
      <w:r w:rsidRPr="009737BD">
        <w:rPr>
          <w:rFonts w:ascii="Tahoma" w:hAnsi="Tahoma" w:cs="Tahoma"/>
          <w:b/>
          <w:bCs/>
          <w:spacing w:val="-11"/>
          <w:lang w:val="es-AR"/>
        </w:rPr>
        <w:t xml:space="preserve"> </w:t>
      </w:r>
      <w:r w:rsidRPr="009737BD">
        <w:rPr>
          <w:rFonts w:ascii="Tahoma" w:hAnsi="Tahoma" w:cs="Tahoma"/>
          <w:b/>
          <w:bCs/>
          <w:lang w:val="es-AR"/>
        </w:rPr>
        <w:t>Y SUBDIVI</w:t>
      </w:r>
      <w:r w:rsidRPr="009737BD">
        <w:rPr>
          <w:rFonts w:ascii="Tahoma" w:hAnsi="Tahoma" w:cs="Tahoma"/>
          <w:b/>
          <w:bCs/>
          <w:spacing w:val="1"/>
          <w:lang w:val="es-AR"/>
        </w:rPr>
        <w:t>S</w:t>
      </w:r>
      <w:r w:rsidRPr="009737BD">
        <w:rPr>
          <w:rFonts w:ascii="Tahoma" w:hAnsi="Tahoma" w:cs="Tahoma"/>
          <w:b/>
          <w:bCs/>
          <w:lang w:val="es-AR"/>
        </w:rPr>
        <w:t>IÓ</w:t>
      </w:r>
      <w:r w:rsidRPr="009737BD">
        <w:rPr>
          <w:rFonts w:ascii="Tahoma" w:hAnsi="Tahoma" w:cs="Tahoma"/>
          <w:b/>
          <w:bCs/>
          <w:spacing w:val="1"/>
          <w:lang w:val="es-AR"/>
        </w:rPr>
        <w:t>N</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p>
    <w:p w:rsidR="001A5F7E" w:rsidRPr="00E13C2E" w:rsidRDefault="001A5F7E">
      <w:pPr>
        <w:widowControl w:val="0"/>
        <w:autoSpaceDE w:val="0"/>
        <w:autoSpaceDN w:val="0"/>
        <w:adjustRightInd w:val="0"/>
        <w:spacing w:after="0" w:line="265" w:lineRule="exact"/>
        <w:ind w:left="2857"/>
        <w:rPr>
          <w:rFonts w:ascii="Tahoma" w:hAnsi="Tahoma" w:cs="Tahoma"/>
          <w:position w:val="-1"/>
          <w:lang w:val="es-AR"/>
        </w:rPr>
      </w:pPr>
      <w:r w:rsidRPr="009737BD">
        <w:rPr>
          <w:rFonts w:ascii="Tahoma" w:hAnsi="Tahoma" w:cs="Tahoma"/>
          <w:position w:val="-1"/>
          <w:lang w:val="es-AR"/>
        </w:rPr>
        <w:t>4</w:t>
      </w:r>
      <w:r w:rsidRPr="00E13C2E">
        <w:rPr>
          <w:rFonts w:ascii="Tahoma" w:hAnsi="Tahoma" w:cs="Tahoma"/>
          <w:position w:val="-1"/>
          <w:lang w:val="es-AR"/>
        </w:rPr>
        <w:t>.1.</w:t>
      </w:r>
      <w:r w:rsidRPr="00E13C2E">
        <w:rPr>
          <w:rFonts w:ascii="Tahoma" w:hAnsi="Tahoma" w:cs="Tahoma"/>
          <w:spacing w:val="1"/>
          <w:position w:val="-1"/>
          <w:lang w:val="es-AR"/>
        </w:rPr>
        <w:t>1</w:t>
      </w:r>
      <w:r w:rsidRPr="00E13C2E">
        <w:rPr>
          <w:rFonts w:ascii="Tahoma" w:hAnsi="Tahoma" w:cs="Tahoma"/>
          <w:position w:val="-1"/>
          <w:lang w:val="es-AR"/>
        </w:rPr>
        <w:t>. Dens</w:t>
      </w:r>
      <w:r w:rsidRPr="00E13C2E">
        <w:rPr>
          <w:rFonts w:ascii="Tahoma" w:hAnsi="Tahoma" w:cs="Tahoma"/>
          <w:spacing w:val="1"/>
          <w:position w:val="-1"/>
          <w:lang w:val="es-AR"/>
        </w:rPr>
        <w:t>i</w:t>
      </w:r>
      <w:r w:rsidRPr="00E13C2E">
        <w:rPr>
          <w:rFonts w:ascii="Tahoma" w:hAnsi="Tahoma" w:cs="Tahoma"/>
          <w:position w:val="-1"/>
          <w:lang w:val="es-AR"/>
        </w:rPr>
        <w:t>dad</w:t>
      </w:r>
      <w:r w:rsidRPr="00E13C2E">
        <w:rPr>
          <w:rFonts w:ascii="Tahoma" w:hAnsi="Tahoma" w:cs="Tahoma"/>
          <w:spacing w:val="-4"/>
          <w:position w:val="-1"/>
          <w:lang w:val="es-AR"/>
        </w:rPr>
        <w:t xml:space="preserve"> </w:t>
      </w:r>
      <w:r w:rsidRPr="00E13C2E">
        <w:rPr>
          <w:rFonts w:ascii="Tahoma" w:hAnsi="Tahoma" w:cs="Tahoma"/>
          <w:position w:val="-1"/>
          <w:lang w:val="es-AR"/>
        </w:rPr>
        <w:t>neta</w:t>
      </w:r>
      <w:r w:rsidRPr="00E13C2E">
        <w:rPr>
          <w:rFonts w:ascii="Tahoma" w:hAnsi="Tahoma" w:cs="Tahoma"/>
          <w:spacing w:val="-4"/>
          <w:position w:val="-1"/>
          <w:lang w:val="es-AR"/>
        </w:rPr>
        <w:t xml:space="preserve"> </w:t>
      </w:r>
      <w:r w:rsidRPr="00E13C2E">
        <w:rPr>
          <w:rFonts w:ascii="Tahoma" w:hAnsi="Tahoma" w:cs="Tahoma"/>
          <w:position w:val="-1"/>
          <w:lang w:val="es-AR"/>
        </w:rPr>
        <w:t>:</w:t>
      </w:r>
      <w:r w:rsidRPr="00E13C2E">
        <w:rPr>
          <w:rFonts w:ascii="Tahoma" w:hAnsi="Tahoma" w:cs="Tahoma"/>
          <w:spacing w:val="-8"/>
          <w:position w:val="-1"/>
          <w:lang w:val="es-AR"/>
        </w:rPr>
        <w:t xml:space="preserve"> </w:t>
      </w:r>
      <w:r w:rsidR="00F20722">
        <w:rPr>
          <w:rFonts w:ascii="Tahoma" w:hAnsi="Tahoma" w:cs="Tahoma"/>
          <w:position w:val="-1"/>
          <w:lang w:val="es-AR"/>
        </w:rPr>
        <w:t>1 viv/pc</w:t>
      </w:r>
    </w:p>
    <w:p w:rsidR="004D2258" w:rsidRPr="009737BD" w:rsidRDefault="00C10AD9" w:rsidP="004D2258">
      <w:pPr>
        <w:widowControl w:val="0"/>
        <w:autoSpaceDE w:val="0"/>
        <w:autoSpaceDN w:val="0"/>
        <w:adjustRightInd w:val="0"/>
        <w:spacing w:after="0" w:line="265" w:lineRule="exact"/>
        <w:ind w:left="2857"/>
        <w:rPr>
          <w:rFonts w:ascii="Tahoma" w:hAnsi="Tahoma" w:cs="Tahoma"/>
          <w:lang w:val="es-AR"/>
        </w:rPr>
      </w:pPr>
      <w:r w:rsidRPr="00E13C2E">
        <w:rPr>
          <w:rFonts w:ascii="Tahoma" w:hAnsi="Tahoma" w:cs="Tahoma"/>
          <w:position w:val="-1"/>
          <w:lang w:val="es-AR"/>
        </w:rPr>
        <w:t xml:space="preserve">          </w:t>
      </w:r>
      <w:r w:rsidR="004D2258" w:rsidRPr="00E13C2E">
        <w:rPr>
          <w:rFonts w:ascii="Tahoma" w:hAnsi="Tahoma" w:cs="Tahoma"/>
          <w:position w:val="-1"/>
          <w:lang w:val="es-AR"/>
        </w:rPr>
        <w:t>Dens</w:t>
      </w:r>
      <w:r w:rsidR="004D2258" w:rsidRPr="00E13C2E">
        <w:rPr>
          <w:rFonts w:ascii="Tahoma" w:hAnsi="Tahoma" w:cs="Tahoma"/>
          <w:spacing w:val="1"/>
          <w:position w:val="-1"/>
          <w:lang w:val="es-AR"/>
        </w:rPr>
        <w:t>i</w:t>
      </w:r>
      <w:r w:rsidR="004D2258" w:rsidRPr="00E13C2E">
        <w:rPr>
          <w:rFonts w:ascii="Tahoma" w:hAnsi="Tahoma" w:cs="Tahoma"/>
          <w:position w:val="-1"/>
          <w:lang w:val="es-AR"/>
        </w:rPr>
        <w:t>dad</w:t>
      </w:r>
      <w:r w:rsidR="004D2258" w:rsidRPr="00E13C2E">
        <w:rPr>
          <w:rFonts w:ascii="Tahoma" w:hAnsi="Tahoma" w:cs="Tahoma"/>
          <w:spacing w:val="-4"/>
          <w:position w:val="-1"/>
          <w:lang w:val="es-AR"/>
        </w:rPr>
        <w:t xml:space="preserve"> </w:t>
      </w:r>
      <w:r w:rsidR="004D2258" w:rsidRPr="00E13C2E">
        <w:rPr>
          <w:rFonts w:ascii="Tahoma" w:hAnsi="Tahoma" w:cs="Tahoma"/>
          <w:position w:val="-1"/>
          <w:lang w:val="es-AR"/>
        </w:rPr>
        <w:t>potencial:</w:t>
      </w:r>
      <w:r w:rsidR="004D2258" w:rsidRPr="00E13C2E">
        <w:rPr>
          <w:rFonts w:ascii="Tahoma" w:hAnsi="Tahoma" w:cs="Tahoma"/>
          <w:spacing w:val="-8"/>
          <w:position w:val="-1"/>
          <w:lang w:val="es-AR"/>
        </w:rPr>
        <w:t xml:space="preserve"> </w:t>
      </w:r>
      <w:r w:rsidR="00F20722">
        <w:rPr>
          <w:rFonts w:ascii="Tahoma" w:hAnsi="Tahoma" w:cs="Tahoma"/>
          <w:position w:val="-1"/>
          <w:lang w:val="es-AR"/>
        </w:rPr>
        <w:t>15</w:t>
      </w:r>
      <w:r w:rsidR="004D2258" w:rsidRPr="00E13C2E">
        <w:rPr>
          <w:rFonts w:ascii="Tahoma" w:hAnsi="Tahoma" w:cs="Tahoma"/>
          <w:position w:val="-1"/>
          <w:lang w:val="es-AR"/>
        </w:rPr>
        <w:t>0 hab/ha</w:t>
      </w:r>
    </w:p>
    <w:p w:rsidR="004D2258" w:rsidRPr="009737BD" w:rsidRDefault="004D2258">
      <w:pPr>
        <w:widowControl w:val="0"/>
        <w:autoSpaceDE w:val="0"/>
        <w:autoSpaceDN w:val="0"/>
        <w:adjustRightInd w:val="0"/>
        <w:spacing w:after="0" w:line="265" w:lineRule="exact"/>
        <w:ind w:left="2857"/>
        <w:rPr>
          <w:rFonts w:ascii="Tahoma" w:hAnsi="Tahoma" w:cs="Tahoma"/>
          <w:lang w:val="es-AR"/>
        </w:rPr>
      </w:pPr>
    </w:p>
    <w:p w:rsidR="001A5F7E" w:rsidRPr="009737BD" w:rsidRDefault="001A5F7E" w:rsidP="001D72A3">
      <w:pPr>
        <w:widowControl w:val="0"/>
        <w:autoSpaceDE w:val="0"/>
        <w:autoSpaceDN w:val="0"/>
        <w:adjustRightInd w:val="0"/>
        <w:spacing w:before="8" w:after="0" w:line="266" w:lineRule="exact"/>
        <w:ind w:left="5885" w:right="2008" w:hanging="3028"/>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2</w:t>
      </w:r>
      <w:r w:rsidRPr="009737BD">
        <w:rPr>
          <w:rFonts w:ascii="Tahoma" w:hAnsi="Tahoma" w:cs="Tahoma"/>
          <w:lang w:val="es-AR"/>
        </w:rPr>
        <w:t>. 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ocu</w:t>
      </w:r>
      <w:r w:rsidRPr="009737BD">
        <w:rPr>
          <w:rFonts w:ascii="Tahoma" w:hAnsi="Tahoma" w:cs="Tahoma"/>
          <w:spacing w:val="-2"/>
          <w:lang w:val="es-AR"/>
        </w:rPr>
        <w:t>p</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(F.O.</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 xml:space="preserve">0.40 </w:t>
      </w:r>
      <w:r w:rsidRPr="009737BD">
        <w:rPr>
          <w:rFonts w:ascii="Tahoma" w:hAnsi="Tahoma" w:cs="Tahoma"/>
          <w:spacing w:val="1"/>
          <w:lang w:val="es-AR"/>
        </w:rPr>
        <w:t>(</w:t>
      </w:r>
      <w:r w:rsidRPr="009737BD">
        <w:rPr>
          <w:rFonts w:ascii="Tahoma" w:hAnsi="Tahoma" w:cs="Tahoma"/>
          <w:spacing w:val="-1"/>
          <w:lang w:val="es-AR"/>
        </w:rPr>
        <w:t>F</w:t>
      </w:r>
      <w:r w:rsidRPr="009737BD">
        <w:rPr>
          <w:rFonts w:ascii="Tahoma" w:hAnsi="Tahoma" w:cs="Tahoma"/>
          <w:lang w:val="es-AR"/>
        </w:rPr>
        <w:t>.O.T):</w:t>
      </w:r>
      <w:r w:rsidRPr="009737BD">
        <w:rPr>
          <w:rFonts w:ascii="Tahoma" w:hAnsi="Tahoma" w:cs="Tahoma"/>
          <w:spacing w:val="-1"/>
          <w:lang w:val="es-AR"/>
        </w:rPr>
        <w:t xml:space="preserve"> </w:t>
      </w:r>
      <w:r w:rsidRPr="009737BD">
        <w:rPr>
          <w:rFonts w:ascii="Tahoma" w:hAnsi="Tahoma" w:cs="Tahoma"/>
          <w:lang w:val="es-AR"/>
        </w:rPr>
        <w:t>0.60</w:t>
      </w:r>
    </w:p>
    <w:p w:rsidR="001A5F7E" w:rsidRPr="009737BD" w:rsidRDefault="001A5F7E" w:rsidP="001D72A3">
      <w:pPr>
        <w:widowControl w:val="0"/>
        <w:autoSpaceDE w:val="0"/>
        <w:autoSpaceDN w:val="0"/>
        <w:adjustRightInd w:val="0"/>
        <w:spacing w:after="0" w:line="258" w:lineRule="exact"/>
        <w:ind w:left="2857"/>
        <w:rPr>
          <w:rFonts w:ascii="Tahoma" w:hAnsi="Tahoma" w:cs="Tahoma"/>
          <w:lang w:val="es-AR"/>
        </w:rPr>
      </w:pPr>
      <w:r w:rsidRPr="009737BD">
        <w:rPr>
          <w:rFonts w:ascii="Tahoma" w:hAnsi="Tahoma" w:cs="Tahoma"/>
          <w:position w:val="-1"/>
          <w:lang w:val="es-AR"/>
        </w:rPr>
        <w:t>4.1.</w:t>
      </w:r>
      <w:r w:rsidRPr="009737BD">
        <w:rPr>
          <w:rFonts w:ascii="Tahoma" w:hAnsi="Tahoma" w:cs="Tahoma"/>
          <w:spacing w:val="1"/>
          <w:position w:val="-1"/>
          <w:lang w:val="es-AR"/>
        </w:rPr>
        <w:t>3</w:t>
      </w:r>
      <w:r w:rsidRPr="009737BD">
        <w:rPr>
          <w:rFonts w:ascii="Tahoma" w:hAnsi="Tahoma" w:cs="Tahoma"/>
          <w:position w:val="-1"/>
          <w:lang w:val="es-AR"/>
        </w:rPr>
        <w:t>. Retiros</w:t>
      </w:r>
      <w:r w:rsidRPr="009737BD">
        <w:rPr>
          <w:rFonts w:ascii="Tahoma" w:hAnsi="Tahoma" w:cs="Tahoma"/>
          <w:spacing w:val="-6"/>
          <w:position w:val="-1"/>
          <w:lang w:val="es-AR"/>
        </w:rPr>
        <w:t xml:space="preserve"> </w:t>
      </w:r>
      <w:r w:rsidR="00762C94">
        <w:rPr>
          <w:rFonts w:ascii="Tahoma" w:hAnsi="Tahoma" w:cs="Tahoma"/>
          <w:spacing w:val="-6"/>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frente:</w:t>
      </w:r>
      <w:r w:rsidRPr="009737BD">
        <w:rPr>
          <w:rFonts w:ascii="Tahoma" w:hAnsi="Tahoma" w:cs="Tahoma"/>
          <w:spacing w:val="-5"/>
          <w:position w:val="-1"/>
          <w:lang w:val="es-AR"/>
        </w:rPr>
        <w:t xml:space="preserve"> </w:t>
      </w:r>
      <w:r w:rsidRPr="009737BD">
        <w:rPr>
          <w:rFonts w:ascii="Tahoma" w:hAnsi="Tahoma" w:cs="Tahoma"/>
          <w:position w:val="-1"/>
          <w:lang w:val="es-AR"/>
        </w:rPr>
        <w:t>6m</w:t>
      </w:r>
    </w:p>
    <w:p w:rsidR="001A5F7E" w:rsidRPr="009737BD" w:rsidRDefault="001A5F7E" w:rsidP="00762C94">
      <w:pPr>
        <w:widowControl w:val="0"/>
        <w:autoSpaceDE w:val="0"/>
        <w:autoSpaceDN w:val="0"/>
        <w:adjustRightInd w:val="0"/>
        <w:spacing w:before="1" w:after="0" w:line="240" w:lineRule="auto"/>
        <w:ind w:left="4320" w:right="3390"/>
        <w:rPr>
          <w:rFonts w:ascii="Tahoma" w:hAnsi="Tahoma" w:cs="Tahoma"/>
          <w:lang w:val="es-AR"/>
        </w:rPr>
      </w:pPr>
      <w:r w:rsidRPr="009737BD">
        <w:rPr>
          <w:rFonts w:ascii="Tahoma" w:hAnsi="Tahoma" w:cs="Tahoma"/>
          <w:lang w:val="es-AR"/>
        </w:rPr>
        <w:t>Fo</w:t>
      </w:r>
      <w:r w:rsidRPr="009737BD">
        <w:rPr>
          <w:rFonts w:ascii="Tahoma" w:hAnsi="Tahoma" w:cs="Tahoma"/>
          <w:spacing w:val="1"/>
          <w:lang w:val="es-AR"/>
        </w:rPr>
        <w:t>nd</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w w:val="99"/>
          <w:lang w:val="es-AR"/>
        </w:rPr>
        <w:t>----</w:t>
      </w:r>
    </w:p>
    <w:p w:rsidR="001D72A3" w:rsidRPr="001D72A3" w:rsidRDefault="001A5F7E" w:rsidP="00762C94">
      <w:pPr>
        <w:widowControl w:val="0"/>
        <w:autoSpaceDE w:val="0"/>
        <w:autoSpaceDN w:val="0"/>
        <w:adjustRightInd w:val="0"/>
        <w:spacing w:after="0" w:line="257" w:lineRule="exact"/>
        <w:ind w:left="4320"/>
        <w:rPr>
          <w:rFonts w:ascii="Tahoma" w:hAnsi="Tahoma" w:cs="Tahoma"/>
          <w:lang w:val="es-AR"/>
        </w:rPr>
      </w:pPr>
      <w:r w:rsidRPr="009737BD">
        <w:rPr>
          <w:rFonts w:ascii="Tahoma" w:hAnsi="Tahoma" w:cs="Tahoma"/>
          <w:position w:val="-1"/>
          <w:lang w:val="es-AR"/>
        </w:rPr>
        <w:t>L</w:t>
      </w:r>
      <w:r w:rsidRPr="009737BD">
        <w:rPr>
          <w:rFonts w:ascii="Tahoma" w:hAnsi="Tahoma" w:cs="Tahoma"/>
          <w:spacing w:val="1"/>
          <w:position w:val="-1"/>
          <w:lang w:val="es-AR"/>
        </w:rPr>
        <w:t>a</w:t>
      </w:r>
      <w:r w:rsidRPr="009737BD">
        <w:rPr>
          <w:rFonts w:ascii="Tahoma" w:hAnsi="Tahoma" w:cs="Tahoma"/>
          <w:position w:val="-1"/>
          <w:lang w:val="es-AR"/>
        </w:rPr>
        <w:t>te</w:t>
      </w:r>
      <w:r w:rsidRPr="009737BD">
        <w:rPr>
          <w:rFonts w:ascii="Tahoma" w:hAnsi="Tahoma" w:cs="Tahoma"/>
          <w:spacing w:val="1"/>
          <w:position w:val="-1"/>
          <w:lang w:val="es-AR"/>
        </w:rPr>
        <w:t>r</w:t>
      </w:r>
      <w:r w:rsidRPr="009737BD">
        <w:rPr>
          <w:rFonts w:ascii="Tahoma" w:hAnsi="Tahoma" w:cs="Tahoma"/>
          <w:position w:val="-1"/>
          <w:lang w:val="es-AR"/>
        </w:rPr>
        <w:t>al:</w:t>
      </w:r>
      <w:r w:rsidRPr="009737BD">
        <w:rPr>
          <w:rFonts w:ascii="Tahoma" w:hAnsi="Tahoma" w:cs="Tahoma"/>
          <w:spacing w:val="28"/>
          <w:position w:val="-1"/>
          <w:lang w:val="es-AR"/>
        </w:rPr>
        <w:t xml:space="preserve"> </w:t>
      </w:r>
      <w:r w:rsidRPr="009737BD">
        <w:rPr>
          <w:rFonts w:ascii="Tahoma" w:hAnsi="Tahoma" w:cs="Tahoma"/>
          <w:position w:val="-1"/>
          <w:lang w:val="es-AR"/>
        </w:rPr>
        <w:t>3m</w:t>
      </w:r>
      <w:r w:rsidRPr="009737BD">
        <w:rPr>
          <w:rFonts w:ascii="Tahoma" w:hAnsi="Tahoma" w:cs="Tahoma"/>
          <w:spacing w:val="27"/>
          <w:position w:val="-1"/>
          <w:lang w:val="es-AR"/>
        </w:rPr>
        <w:t xml:space="preserve"> </w:t>
      </w:r>
      <w:r w:rsidRPr="009737BD">
        <w:rPr>
          <w:rFonts w:ascii="Tahoma" w:hAnsi="Tahoma" w:cs="Tahoma"/>
          <w:position w:val="-1"/>
          <w:lang w:val="es-AR"/>
        </w:rPr>
        <w:t>para</w:t>
      </w:r>
      <w:r w:rsidRPr="009737BD">
        <w:rPr>
          <w:rFonts w:ascii="Tahoma" w:hAnsi="Tahoma" w:cs="Tahoma"/>
          <w:spacing w:val="25"/>
          <w:position w:val="-1"/>
          <w:lang w:val="es-AR"/>
        </w:rPr>
        <w:t xml:space="preserve"> </w:t>
      </w:r>
      <w:r w:rsidRPr="009737BD">
        <w:rPr>
          <w:rFonts w:ascii="Tahoma" w:hAnsi="Tahoma" w:cs="Tahoma"/>
          <w:position w:val="-1"/>
          <w:lang w:val="es-AR"/>
        </w:rPr>
        <w:t>lotes</w:t>
      </w:r>
      <w:r w:rsidRPr="009737BD">
        <w:rPr>
          <w:rFonts w:ascii="Tahoma" w:hAnsi="Tahoma" w:cs="Tahoma"/>
          <w:spacing w:val="25"/>
          <w:position w:val="-1"/>
          <w:lang w:val="es-AR"/>
        </w:rPr>
        <w:t xml:space="preserve"> </w:t>
      </w:r>
      <w:r w:rsidRPr="009737BD">
        <w:rPr>
          <w:rFonts w:ascii="Tahoma" w:hAnsi="Tahoma" w:cs="Tahoma"/>
          <w:position w:val="-1"/>
          <w:lang w:val="es-AR"/>
        </w:rPr>
        <w:t>mayores</w:t>
      </w:r>
      <w:r w:rsidRPr="009737BD">
        <w:rPr>
          <w:rFonts w:ascii="Tahoma" w:hAnsi="Tahoma" w:cs="Tahoma"/>
          <w:spacing w:val="22"/>
          <w:position w:val="-1"/>
          <w:lang w:val="es-AR"/>
        </w:rPr>
        <w:t xml:space="preserve"> </w:t>
      </w:r>
      <w:r w:rsidRPr="009737BD">
        <w:rPr>
          <w:rFonts w:ascii="Tahoma" w:hAnsi="Tahoma" w:cs="Tahoma"/>
          <w:position w:val="-1"/>
          <w:lang w:val="es-AR"/>
        </w:rPr>
        <w:t>de</w:t>
      </w:r>
      <w:r w:rsidRPr="009737BD">
        <w:rPr>
          <w:rFonts w:ascii="Tahoma" w:hAnsi="Tahoma" w:cs="Tahoma"/>
          <w:spacing w:val="27"/>
          <w:position w:val="-1"/>
          <w:lang w:val="es-AR"/>
        </w:rPr>
        <w:t xml:space="preserve"> </w:t>
      </w:r>
      <w:r w:rsidRPr="009737BD">
        <w:rPr>
          <w:rFonts w:ascii="Tahoma" w:hAnsi="Tahoma" w:cs="Tahoma"/>
          <w:position w:val="-1"/>
          <w:lang w:val="es-AR"/>
        </w:rPr>
        <w:t>15m</w:t>
      </w:r>
      <w:r w:rsidRPr="009737BD">
        <w:rPr>
          <w:rFonts w:ascii="Tahoma" w:hAnsi="Tahoma" w:cs="Tahoma"/>
          <w:spacing w:val="26"/>
          <w:position w:val="-1"/>
          <w:lang w:val="es-AR"/>
        </w:rPr>
        <w:t xml:space="preserve"> </w:t>
      </w:r>
      <w:r w:rsidRPr="009737BD">
        <w:rPr>
          <w:rFonts w:ascii="Tahoma" w:hAnsi="Tahoma" w:cs="Tahoma"/>
          <w:position w:val="-1"/>
          <w:lang w:val="es-AR"/>
        </w:rPr>
        <w:t>de</w:t>
      </w:r>
      <w:r w:rsidR="001D72A3">
        <w:rPr>
          <w:rFonts w:ascii="Tahoma" w:hAnsi="Tahoma" w:cs="Tahoma"/>
          <w:lang w:val="es-AR"/>
        </w:rPr>
        <w:t xml:space="preserve"> f</w:t>
      </w:r>
      <w:r w:rsidRPr="009737BD">
        <w:rPr>
          <w:rFonts w:ascii="Tahoma" w:hAnsi="Tahoma" w:cs="Tahoma"/>
          <w:w w:val="99"/>
          <w:lang w:val="es-AR"/>
        </w:rPr>
        <w:t>ren</w:t>
      </w:r>
      <w:r w:rsidRPr="009737BD">
        <w:rPr>
          <w:rFonts w:ascii="Tahoma" w:hAnsi="Tahoma" w:cs="Tahoma"/>
          <w:spacing w:val="1"/>
          <w:w w:val="99"/>
          <w:lang w:val="es-AR"/>
        </w:rPr>
        <w:t>t</w:t>
      </w:r>
      <w:r w:rsidRPr="009737BD">
        <w:rPr>
          <w:rFonts w:ascii="Tahoma" w:hAnsi="Tahoma" w:cs="Tahoma"/>
          <w:w w:val="99"/>
          <w:lang w:val="es-AR"/>
        </w:rPr>
        <w:t>e</w:t>
      </w:r>
    </w:p>
    <w:p w:rsidR="001D72A3" w:rsidRDefault="001D72A3" w:rsidP="001D72A3">
      <w:pPr>
        <w:widowControl w:val="0"/>
        <w:autoSpaceDE w:val="0"/>
        <w:autoSpaceDN w:val="0"/>
        <w:adjustRightInd w:val="0"/>
        <w:spacing w:before="7" w:after="0" w:line="240" w:lineRule="auto"/>
        <w:ind w:left="3995"/>
        <w:rPr>
          <w:rFonts w:ascii="Tahoma" w:hAnsi="Tahoma" w:cs="Tahoma"/>
          <w:lang w:val="es-AR"/>
        </w:rPr>
      </w:pPr>
      <w:r>
        <w:rPr>
          <w:rFonts w:ascii="Tahoma" w:hAnsi="Tahoma" w:cs="Tahoma"/>
          <w:lang w:val="es-AR"/>
        </w:rPr>
        <w:t xml:space="preserve">Bilateral: </w:t>
      </w:r>
      <w:r w:rsidR="00475C76">
        <w:rPr>
          <w:rFonts w:ascii="Tahoma" w:hAnsi="Tahoma" w:cs="Tahoma"/>
          <w:lang w:val="es-AR"/>
        </w:rPr>
        <w:t xml:space="preserve">3m para lotes ,mayores de </w:t>
      </w:r>
      <w:smartTag w:uri="urn:schemas-microsoft-com:office:smarttags" w:element="metricconverter">
        <w:smartTagPr>
          <w:attr w:name="ProductID" w:val="20 m"/>
        </w:smartTagPr>
        <w:r w:rsidR="00475C76">
          <w:rPr>
            <w:rFonts w:ascii="Tahoma" w:hAnsi="Tahoma" w:cs="Tahoma"/>
            <w:lang w:val="es-AR"/>
          </w:rPr>
          <w:t>20 m</w:t>
        </w:r>
      </w:smartTag>
      <w:r w:rsidR="00475C76">
        <w:rPr>
          <w:rFonts w:ascii="Tahoma" w:hAnsi="Tahoma" w:cs="Tahoma"/>
          <w:lang w:val="es-AR"/>
        </w:rPr>
        <w:t xml:space="preserve"> </w:t>
      </w:r>
      <w:r>
        <w:rPr>
          <w:rFonts w:ascii="Tahoma" w:hAnsi="Tahoma" w:cs="Tahoma"/>
          <w:lang w:val="es-AR"/>
        </w:rPr>
        <w:t xml:space="preserve"> de frente</w:t>
      </w:r>
    </w:p>
    <w:p w:rsidR="001A5F7E" w:rsidRPr="009737BD" w:rsidRDefault="001A5F7E" w:rsidP="00762C94">
      <w:pPr>
        <w:widowControl w:val="0"/>
        <w:autoSpaceDE w:val="0"/>
        <w:autoSpaceDN w:val="0"/>
        <w:adjustRightInd w:val="0"/>
        <w:spacing w:before="7" w:after="0" w:line="240" w:lineRule="auto"/>
        <w:ind w:left="2137" w:firstLine="720"/>
        <w:rPr>
          <w:rFonts w:ascii="Tahoma" w:hAnsi="Tahoma" w:cs="Tahoma"/>
          <w:lang w:val="es-AR"/>
        </w:rPr>
      </w:pPr>
      <w:r w:rsidRPr="009737BD">
        <w:rPr>
          <w:rFonts w:ascii="Tahoma" w:hAnsi="Tahoma" w:cs="Tahoma"/>
          <w:lang w:val="es-AR"/>
        </w:rPr>
        <w:t>4.1.4.</w:t>
      </w:r>
      <w:r w:rsidRPr="009737BD">
        <w:rPr>
          <w:rFonts w:ascii="Tahoma" w:hAnsi="Tahoma" w:cs="Tahoma"/>
          <w:spacing w:val="46"/>
          <w:lang w:val="es-AR"/>
        </w:rPr>
        <w:t xml:space="preserve"> </w:t>
      </w:r>
      <w:r w:rsidRPr="009737BD">
        <w:rPr>
          <w:rFonts w:ascii="Tahoma" w:hAnsi="Tahoma" w:cs="Tahoma"/>
          <w:lang w:val="es-AR"/>
        </w:rPr>
        <w:t>Altura</w:t>
      </w:r>
      <w:r w:rsidRPr="009737BD">
        <w:rPr>
          <w:rFonts w:ascii="Tahoma" w:hAnsi="Tahoma" w:cs="Tahoma"/>
          <w:spacing w:val="47"/>
          <w:lang w:val="es-AR"/>
        </w:rPr>
        <w:t xml:space="preserve"> </w:t>
      </w:r>
      <w:r w:rsidRPr="009737BD">
        <w:rPr>
          <w:rFonts w:ascii="Tahoma" w:hAnsi="Tahoma" w:cs="Tahoma"/>
          <w:lang w:val="es-AR"/>
        </w:rPr>
        <w:t>máxima:</w:t>
      </w:r>
      <w:r w:rsidRPr="009737BD">
        <w:rPr>
          <w:rFonts w:ascii="Tahoma" w:hAnsi="Tahoma" w:cs="Tahoma"/>
          <w:spacing w:val="45"/>
          <w:lang w:val="es-AR"/>
        </w:rPr>
        <w:t xml:space="preserve"> </w:t>
      </w:r>
      <w:r w:rsidRPr="009737BD">
        <w:rPr>
          <w:rFonts w:ascii="Tahoma" w:hAnsi="Tahoma" w:cs="Tahoma"/>
          <w:lang w:val="es-AR"/>
        </w:rPr>
        <w:t>4m</w:t>
      </w:r>
      <w:r w:rsidRPr="009737BD">
        <w:rPr>
          <w:rFonts w:ascii="Tahoma" w:hAnsi="Tahoma" w:cs="Tahoma"/>
          <w:spacing w:val="50"/>
          <w:lang w:val="es-AR"/>
        </w:rPr>
        <w:t xml:space="preserve"> </w:t>
      </w:r>
      <w:r w:rsidRPr="009737BD">
        <w:rPr>
          <w:rFonts w:ascii="Tahoma" w:hAnsi="Tahoma" w:cs="Tahoma"/>
          <w:lang w:val="es-AR"/>
        </w:rPr>
        <w:t>cubierta</w:t>
      </w:r>
      <w:r w:rsidRPr="009737BD">
        <w:rPr>
          <w:rFonts w:ascii="Tahoma" w:hAnsi="Tahoma" w:cs="Tahoma"/>
          <w:spacing w:val="46"/>
          <w:lang w:val="es-AR"/>
        </w:rPr>
        <w:t xml:space="preserve"> </w:t>
      </w:r>
      <w:r w:rsidRPr="009737BD">
        <w:rPr>
          <w:rFonts w:ascii="Tahoma" w:hAnsi="Tahoma" w:cs="Tahoma"/>
          <w:lang w:val="es-AR"/>
        </w:rPr>
        <w:t>con</w:t>
      </w:r>
      <w:r w:rsidRPr="009737BD">
        <w:rPr>
          <w:rFonts w:ascii="Tahoma" w:hAnsi="Tahoma" w:cs="Tahoma"/>
          <w:spacing w:val="50"/>
          <w:lang w:val="es-AR"/>
        </w:rPr>
        <w:t xml:space="preserve"> </w:t>
      </w:r>
      <w:r w:rsidRPr="009737BD">
        <w:rPr>
          <w:rFonts w:ascii="Tahoma" w:hAnsi="Tahoma" w:cs="Tahoma"/>
          <w:lang w:val="es-AR"/>
        </w:rPr>
        <w:t>pend</w:t>
      </w:r>
      <w:r w:rsidRPr="009737BD">
        <w:rPr>
          <w:rFonts w:ascii="Tahoma" w:hAnsi="Tahoma" w:cs="Tahoma"/>
          <w:spacing w:val="1"/>
          <w:lang w:val="es-AR"/>
        </w:rPr>
        <w:t>i</w:t>
      </w:r>
      <w:r w:rsidRPr="009737BD">
        <w:rPr>
          <w:rFonts w:ascii="Tahoma" w:hAnsi="Tahoma" w:cs="Tahoma"/>
          <w:lang w:val="es-AR"/>
        </w:rPr>
        <w:t>ente</w:t>
      </w:r>
      <w:r w:rsidRPr="009737BD">
        <w:rPr>
          <w:rFonts w:ascii="Tahoma" w:hAnsi="Tahoma" w:cs="Tahoma"/>
          <w:spacing w:val="48"/>
          <w:lang w:val="es-AR"/>
        </w:rPr>
        <w:t xml:space="preserve"> </w:t>
      </w:r>
      <w:r w:rsidRPr="009737BD">
        <w:rPr>
          <w:rFonts w:ascii="Tahoma" w:hAnsi="Tahoma" w:cs="Tahoma"/>
          <w:lang w:val="es-AR"/>
        </w:rPr>
        <w:t>me</w:t>
      </w:r>
      <w:r w:rsidRPr="009737BD">
        <w:rPr>
          <w:rFonts w:ascii="Tahoma" w:hAnsi="Tahoma" w:cs="Tahoma"/>
          <w:spacing w:val="1"/>
          <w:lang w:val="es-AR"/>
        </w:rPr>
        <w:t>n</w:t>
      </w:r>
      <w:r w:rsidRPr="009737BD">
        <w:rPr>
          <w:rFonts w:ascii="Tahoma" w:hAnsi="Tahoma" w:cs="Tahoma"/>
          <w:lang w:val="es-AR"/>
        </w:rPr>
        <w:t>or</w:t>
      </w:r>
      <w:r w:rsidRPr="009737BD">
        <w:rPr>
          <w:rFonts w:ascii="Tahoma" w:hAnsi="Tahoma" w:cs="Tahoma"/>
          <w:spacing w:val="50"/>
          <w:lang w:val="es-AR"/>
        </w:rPr>
        <w:t xml:space="preserve"> </w:t>
      </w:r>
      <w:r w:rsidRPr="009737BD">
        <w:rPr>
          <w:rFonts w:ascii="Tahoma" w:hAnsi="Tahoma" w:cs="Tahoma"/>
          <w:lang w:val="es-AR"/>
        </w:rPr>
        <w:t>de</w:t>
      </w:r>
    </w:p>
    <w:p w:rsidR="001A5F7E" w:rsidRPr="009737BD" w:rsidRDefault="001A5F7E">
      <w:pPr>
        <w:widowControl w:val="0"/>
        <w:autoSpaceDE w:val="0"/>
        <w:autoSpaceDN w:val="0"/>
        <w:adjustRightInd w:val="0"/>
        <w:spacing w:after="0" w:line="257" w:lineRule="exact"/>
        <w:ind w:left="2857"/>
        <w:rPr>
          <w:rFonts w:ascii="Tahoma" w:hAnsi="Tahoma" w:cs="Tahoma"/>
          <w:lang w:val="es-AR"/>
        </w:rPr>
      </w:pPr>
      <w:r w:rsidRPr="009737BD">
        <w:rPr>
          <w:rFonts w:ascii="Tahoma" w:hAnsi="Tahoma" w:cs="Tahoma"/>
          <w:position w:val="-1"/>
          <w:lang w:val="es-AR"/>
        </w:rPr>
        <w:t>30%</w:t>
      </w:r>
    </w:p>
    <w:p w:rsidR="006F3B3C" w:rsidRDefault="006F3B3C" w:rsidP="006F3B3C">
      <w:pPr>
        <w:widowControl w:val="0"/>
        <w:autoSpaceDE w:val="0"/>
        <w:autoSpaceDN w:val="0"/>
        <w:adjustRightInd w:val="0"/>
        <w:spacing w:before="8" w:after="0" w:line="240" w:lineRule="auto"/>
        <w:ind w:left="2137" w:firstLine="720"/>
        <w:rPr>
          <w:rFonts w:ascii="Tahoma" w:hAnsi="Tahoma" w:cs="Tahoma"/>
          <w:lang w:val="es-AR"/>
        </w:rPr>
      </w:pPr>
      <w:r w:rsidRPr="009737BD">
        <w:rPr>
          <w:rFonts w:ascii="Tahoma" w:hAnsi="Tahoma" w:cs="Tahoma"/>
          <w:lang w:val="es-AR"/>
        </w:rPr>
        <w:t>7m</w:t>
      </w:r>
      <w:r w:rsidRPr="009737BD">
        <w:rPr>
          <w:rFonts w:ascii="Tahoma" w:hAnsi="Tahoma" w:cs="Tahoma"/>
          <w:spacing w:val="45"/>
          <w:lang w:val="es-AR"/>
        </w:rPr>
        <w:t xml:space="preserve"> </w:t>
      </w:r>
      <w:r w:rsidRPr="009737BD">
        <w:rPr>
          <w:rFonts w:ascii="Tahoma" w:hAnsi="Tahoma" w:cs="Tahoma"/>
          <w:lang w:val="es-AR"/>
        </w:rPr>
        <w:t>cubie</w:t>
      </w:r>
      <w:r w:rsidRPr="009737BD">
        <w:rPr>
          <w:rFonts w:ascii="Tahoma" w:hAnsi="Tahoma" w:cs="Tahoma"/>
          <w:spacing w:val="1"/>
          <w:lang w:val="es-AR"/>
        </w:rPr>
        <w:t>r</w:t>
      </w:r>
      <w:r w:rsidRPr="009737BD">
        <w:rPr>
          <w:rFonts w:ascii="Tahoma" w:hAnsi="Tahoma" w:cs="Tahoma"/>
          <w:lang w:val="es-AR"/>
        </w:rPr>
        <w:t>ta</w:t>
      </w:r>
      <w:r w:rsidRPr="009737BD">
        <w:rPr>
          <w:rFonts w:ascii="Tahoma" w:hAnsi="Tahoma" w:cs="Tahoma"/>
          <w:spacing w:val="50"/>
          <w:lang w:val="es-AR"/>
        </w:rPr>
        <w:t xml:space="preserve"> </w:t>
      </w:r>
      <w:r w:rsidRPr="009737BD">
        <w:rPr>
          <w:rFonts w:ascii="Tahoma" w:hAnsi="Tahoma" w:cs="Tahoma"/>
          <w:lang w:val="es-AR"/>
        </w:rPr>
        <w:t>con</w:t>
      </w:r>
      <w:r w:rsidRPr="009737BD">
        <w:rPr>
          <w:rFonts w:ascii="Tahoma" w:hAnsi="Tahoma" w:cs="Tahoma"/>
          <w:spacing w:val="52"/>
          <w:lang w:val="es-AR"/>
        </w:rPr>
        <w:t xml:space="preserve"> </w:t>
      </w:r>
      <w:r w:rsidRPr="009737BD">
        <w:rPr>
          <w:rFonts w:ascii="Tahoma" w:hAnsi="Tahoma" w:cs="Tahoma"/>
          <w:lang w:val="es-AR"/>
        </w:rPr>
        <w:t>pe</w:t>
      </w:r>
      <w:r w:rsidRPr="009737BD">
        <w:rPr>
          <w:rFonts w:ascii="Tahoma" w:hAnsi="Tahoma" w:cs="Tahoma"/>
          <w:spacing w:val="1"/>
          <w:lang w:val="es-AR"/>
        </w:rPr>
        <w:t>n</w:t>
      </w:r>
      <w:r w:rsidRPr="009737BD">
        <w:rPr>
          <w:rFonts w:ascii="Tahoma" w:hAnsi="Tahoma" w:cs="Tahoma"/>
          <w:lang w:val="es-AR"/>
        </w:rPr>
        <w:t>dien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52"/>
          <w:lang w:val="es-AR"/>
        </w:rPr>
        <w:t xml:space="preserve"> </w:t>
      </w:r>
      <w:r w:rsidRPr="009737BD">
        <w:rPr>
          <w:rFonts w:ascii="Tahoma" w:hAnsi="Tahoma" w:cs="Tahoma"/>
          <w:lang w:val="es-AR"/>
        </w:rPr>
        <w:t>ma</w:t>
      </w:r>
      <w:r w:rsidRPr="009737BD">
        <w:rPr>
          <w:rFonts w:ascii="Tahoma" w:hAnsi="Tahoma" w:cs="Tahoma"/>
          <w:spacing w:val="1"/>
          <w:lang w:val="es-AR"/>
        </w:rPr>
        <w:t>y</w:t>
      </w:r>
      <w:r w:rsidRPr="009737BD">
        <w:rPr>
          <w:rFonts w:ascii="Tahoma" w:hAnsi="Tahoma" w:cs="Tahoma"/>
          <w:lang w:val="es-AR"/>
        </w:rPr>
        <w:t>or</w:t>
      </w:r>
      <w:r w:rsidRPr="009737BD">
        <w:rPr>
          <w:rFonts w:ascii="Tahoma" w:hAnsi="Tahoma" w:cs="Tahoma"/>
          <w:spacing w:val="52"/>
          <w:lang w:val="es-AR"/>
        </w:rPr>
        <w:t xml:space="preserve"> </w:t>
      </w:r>
      <w:r w:rsidRPr="009737BD">
        <w:rPr>
          <w:rFonts w:ascii="Tahoma" w:hAnsi="Tahoma" w:cs="Tahoma"/>
          <w:lang w:val="es-AR"/>
        </w:rPr>
        <w:t>a</w:t>
      </w:r>
      <w:r>
        <w:rPr>
          <w:rFonts w:ascii="Tahoma" w:hAnsi="Tahoma" w:cs="Tahoma"/>
          <w:lang w:val="es-AR"/>
        </w:rPr>
        <w:t xml:space="preserve"> 30%</w:t>
      </w:r>
    </w:p>
    <w:p w:rsidR="006F3B3C" w:rsidRDefault="006F3B3C">
      <w:pPr>
        <w:widowControl w:val="0"/>
        <w:autoSpaceDE w:val="0"/>
        <w:autoSpaceDN w:val="0"/>
        <w:adjustRightInd w:val="0"/>
        <w:spacing w:after="0" w:line="257" w:lineRule="exact"/>
        <w:ind w:left="2253" w:right="-36"/>
        <w:jc w:val="center"/>
        <w:rPr>
          <w:rFonts w:ascii="Tahoma" w:hAnsi="Tahoma" w:cs="Tahoma"/>
          <w:position w:val="-1"/>
          <w:lang w:val="es-AR"/>
        </w:rPr>
      </w:pPr>
    </w:p>
    <w:p w:rsidR="001A5F7E" w:rsidRPr="009737BD" w:rsidRDefault="001A5F7E" w:rsidP="001D72A3">
      <w:pPr>
        <w:widowControl w:val="0"/>
        <w:autoSpaceDE w:val="0"/>
        <w:autoSpaceDN w:val="0"/>
        <w:adjustRightInd w:val="0"/>
        <w:spacing w:after="0" w:line="257" w:lineRule="exact"/>
        <w:ind w:left="2253" w:right="-36"/>
        <w:rPr>
          <w:rFonts w:ascii="Tahoma" w:hAnsi="Tahoma" w:cs="Tahoma"/>
          <w:lang w:val="es-AR"/>
        </w:rPr>
      </w:pPr>
      <w:r w:rsidRPr="009737BD">
        <w:rPr>
          <w:rFonts w:ascii="Tahoma" w:hAnsi="Tahoma" w:cs="Tahoma"/>
          <w:position w:val="-1"/>
          <w:lang w:val="es-AR"/>
        </w:rPr>
        <w:t>4.2.</w:t>
      </w:r>
      <w:r w:rsidRPr="009737BD">
        <w:rPr>
          <w:rFonts w:ascii="Tahoma" w:hAnsi="Tahoma" w:cs="Tahoma"/>
          <w:spacing w:val="-5"/>
          <w:position w:val="-1"/>
          <w:lang w:val="es-AR"/>
        </w:rPr>
        <w:t xml:space="preserve"> </w:t>
      </w:r>
      <w:r w:rsidRPr="009737BD">
        <w:rPr>
          <w:rFonts w:ascii="Tahoma" w:hAnsi="Tahoma" w:cs="Tahoma"/>
          <w:w w:val="99"/>
          <w:position w:val="-1"/>
          <w:lang w:val="es-AR"/>
        </w:rPr>
        <w:t>Subd</w:t>
      </w:r>
      <w:r w:rsidRPr="009737BD">
        <w:rPr>
          <w:rFonts w:ascii="Tahoma" w:hAnsi="Tahoma" w:cs="Tahoma"/>
          <w:spacing w:val="1"/>
          <w:w w:val="99"/>
          <w:position w:val="-1"/>
          <w:lang w:val="es-AR"/>
        </w:rPr>
        <w:t>i</w:t>
      </w:r>
      <w:r w:rsidRPr="009737BD">
        <w:rPr>
          <w:rFonts w:ascii="Tahoma" w:hAnsi="Tahoma" w:cs="Tahoma"/>
          <w:w w:val="99"/>
          <w:position w:val="-1"/>
          <w:lang w:val="es-AR"/>
        </w:rPr>
        <w:t>v</w:t>
      </w:r>
      <w:r w:rsidRPr="009737BD">
        <w:rPr>
          <w:rFonts w:ascii="Tahoma" w:hAnsi="Tahoma" w:cs="Tahoma"/>
          <w:spacing w:val="1"/>
          <w:w w:val="99"/>
          <w:position w:val="-1"/>
          <w:lang w:val="es-AR"/>
        </w:rPr>
        <w:t>i</w:t>
      </w:r>
      <w:r w:rsidRPr="009737BD">
        <w:rPr>
          <w:rFonts w:ascii="Tahoma" w:hAnsi="Tahoma" w:cs="Tahoma"/>
          <w:position w:val="-1"/>
          <w:lang w:val="es-AR"/>
        </w:rPr>
        <w:t>sión:</w:t>
      </w:r>
    </w:p>
    <w:p w:rsidR="001A5F7E" w:rsidRPr="009737BD" w:rsidRDefault="001A5F7E">
      <w:pPr>
        <w:widowControl w:val="0"/>
        <w:autoSpaceDE w:val="0"/>
        <w:autoSpaceDN w:val="0"/>
        <w:adjustRightInd w:val="0"/>
        <w:spacing w:before="7" w:after="0" w:line="240" w:lineRule="auto"/>
        <w:ind w:left="2857"/>
        <w:rPr>
          <w:rFonts w:ascii="Tahoma" w:hAnsi="Tahoma" w:cs="Tahoma"/>
          <w:lang w:val="es-AR"/>
        </w:rPr>
      </w:pPr>
      <w:r w:rsidRPr="009737BD">
        <w:rPr>
          <w:rFonts w:ascii="Tahoma" w:hAnsi="Tahoma" w:cs="Tahoma"/>
          <w:lang w:val="es-AR"/>
        </w:rPr>
        <w:t>4.2.1.</w:t>
      </w:r>
      <w:r w:rsidRPr="009737BD">
        <w:rPr>
          <w:rFonts w:ascii="Tahoma" w:hAnsi="Tahoma" w:cs="Tahoma"/>
          <w:spacing w:val="-5"/>
          <w:lang w:val="es-AR"/>
        </w:rPr>
        <w:t xml:space="preserve"> </w:t>
      </w:r>
      <w:r w:rsidRPr="009737BD">
        <w:rPr>
          <w:rFonts w:ascii="Tahoma" w:hAnsi="Tahoma" w:cs="Tahoma"/>
          <w:lang w:val="es-AR"/>
        </w:rPr>
        <w:t>Frente</w:t>
      </w:r>
      <w:r w:rsidRPr="009737BD">
        <w:rPr>
          <w:rFonts w:ascii="Tahoma" w:hAnsi="Tahoma" w:cs="Tahoma"/>
          <w:spacing w:val="-6"/>
          <w:lang w:val="es-AR"/>
        </w:rPr>
        <w:t xml:space="preserve"> </w:t>
      </w:r>
      <w:r w:rsidRPr="009737BD">
        <w:rPr>
          <w:rFonts w:ascii="Tahoma" w:hAnsi="Tahoma" w:cs="Tahoma"/>
          <w:lang w:val="es-AR"/>
        </w:rPr>
        <w:t>mínimo: 20m</w:t>
      </w:r>
    </w:p>
    <w:p w:rsidR="001A5F7E" w:rsidRPr="009737BD" w:rsidRDefault="001A5F7E">
      <w:pPr>
        <w:widowControl w:val="0"/>
        <w:autoSpaceDE w:val="0"/>
        <w:autoSpaceDN w:val="0"/>
        <w:adjustRightInd w:val="0"/>
        <w:spacing w:before="1" w:after="0" w:line="240" w:lineRule="auto"/>
        <w:ind w:left="2857"/>
        <w:rPr>
          <w:rFonts w:ascii="Tahoma" w:hAnsi="Tahoma" w:cs="Tahoma"/>
          <w:lang w:val="es-AR"/>
        </w:rPr>
      </w:pPr>
      <w:r w:rsidRPr="009737BD">
        <w:rPr>
          <w:rFonts w:ascii="Tahoma" w:hAnsi="Tahoma" w:cs="Tahoma"/>
          <w:lang w:val="es-AR"/>
        </w:rPr>
        <w:t>4.2.2</w:t>
      </w:r>
      <w:r w:rsidRPr="009737BD">
        <w:rPr>
          <w:rFonts w:ascii="Tahoma" w:hAnsi="Tahoma" w:cs="Tahoma"/>
          <w:spacing w:val="-5"/>
          <w:lang w:val="es-AR"/>
        </w:rPr>
        <w:t xml:space="preserve"> </w:t>
      </w:r>
      <w:r w:rsidRPr="009737BD">
        <w:rPr>
          <w:rFonts w:ascii="Tahoma" w:hAnsi="Tahoma" w:cs="Tahoma"/>
          <w:lang w:val="es-AR"/>
        </w:rPr>
        <w:t>Superficie</w:t>
      </w:r>
      <w:r w:rsidRPr="009737BD">
        <w:rPr>
          <w:rFonts w:ascii="Tahoma" w:hAnsi="Tahoma" w:cs="Tahoma"/>
          <w:spacing w:val="-9"/>
          <w:lang w:val="es-AR"/>
        </w:rPr>
        <w:t xml:space="preserve"> </w:t>
      </w:r>
      <w:r w:rsidRPr="009737BD">
        <w:rPr>
          <w:rFonts w:ascii="Tahoma" w:hAnsi="Tahoma" w:cs="Tahoma"/>
          <w:lang w:val="es-AR"/>
        </w:rPr>
        <w:t>mínima:</w:t>
      </w:r>
      <w:r w:rsidRPr="009737BD">
        <w:rPr>
          <w:rFonts w:ascii="Tahoma" w:hAnsi="Tahoma" w:cs="Tahoma"/>
          <w:spacing w:val="2"/>
          <w:lang w:val="es-AR"/>
        </w:rPr>
        <w:t xml:space="preserve"> </w:t>
      </w:r>
      <w:smartTag w:uri="urn:schemas-microsoft-com:office:smarttags" w:element="metricconverter">
        <w:smartTagPr>
          <w:attr w:name="ProductID" w:val="600 m2"/>
        </w:smartTagPr>
        <w:r w:rsidRPr="009737BD">
          <w:rPr>
            <w:rFonts w:ascii="Tahoma" w:hAnsi="Tahoma" w:cs="Tahoma"/>
            <w:lang w:val="es-AR"/>
          </w:rPr>
          <w:t>600 m2</w:t>
        </w:r>
      </w:smartTag>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23"/>
        <w:rPr>
          <w:rFonts w:ascii="Tahoma" w:hAnsi="Tahoma" w:cs="Tahoma"/>
          <w:lang w:val="es-AR"/>
        </w:rPr>
      </w:pPr>
      <w:r w:rsidRPr="009737BD">
        <w:rPr>
          <w:rFonts w:ascii="Tahoma" w:hAnsi="Tahoma" w:cs="Tahoma"/>
          <w:lang w:val="es-AR"/>
        </w:rPr>
        <w:t>5-</w:t>
      </w:r>
      <w:r w:rsidRPr="009737BD">
        <w:rPr>
          <w:rFonts w:ascii="Tahoma" w:hAnsi="Tahoma" w:cs="Tahoma"/>
          <w:spacing w:val="-8"/>
          <w:lang w:val="es-AR"/>
        </w:rPr>
        <w:t xml:space="preserve"> </w:t>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w:t>
      </w:r>
      <w:r w:rsidRPr="009737BD">
        <w:rPr>
          <w:rFonts w:ascii="Tahoma" w:hAnsi="Tahoma" w:cs="Tahoma"/>
          <w:b/>
          <w:bCs/>
          <w:spacing w:val="1"/>
          <w:lang w:val="es-AR"/>
        </w:rPr>
        <w:t>O</w:t>
      </w:r>
      <w:r w:rsidRPr="009737BD">
        <w:rPr>
          <w:rFonts w:ascii="Tahoma" w:hAnsi="Tahoma" w:cs="Tahoma"/>
          <w:lang w:val="es-AR"/>
        </w:rPr>
        <w:t>:</w:t>
      </w: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5.1.</w:t>
      </w:r>
      <w:r w:rsidRPr="009737BD">
        <w:rPr>
          <w:rFonts w:ascii="Tahoma" w:hAnsi="Tahoma" w:cs="Tahoma"/>
          <w:spacing w:val="-5"/>
          <w:lang w:val="es-AR"/>
        </w:rPr>
        <w:t xml:space="preserve"> </w:t>
      </w:r>
      <w:r w:rsidRPr="009737BD">
        <w:rPr>
          <w:rFonts w:ascii="Tahoma" w:hAnsi="Tahoma" w:cs="Tahoma"/>
          <w:lang w:val="es-AR"/>
        </w:rPr>
        <w:t>1</w:t>
      </w:r>
      <w:r w:rsidRPr="00193BBC">
        <w:rPr>
          <w:rFonts w:ascii="Tahoma" w:hAnsi="Tahoma" w:cs="Tahoma"/>
          <w:b/>
          <w:lang w:val="es-AR"/>
        </w:rPr>
        <w:t>Residencial:</w:t>
      </w:r>
      <w:r w:rsidRPr="00193BBC">
        <w:rPr>
          <w:rFonts w:ascii="Tahoma" w:hAnsi="Tahoma" w:cs="Tahoma"/>
          <w:b/>
          <w:spacing w:val="-11"/>
          <w:lang w:val="es-AR"/>
        </w:rPr>
        <w:t xml:space="preserve"> </w:t>
      </w:r>
      <w:r w:rsidRPr="009737BD">
        <w:rPr>
          <w:rFonts w:ascii="Tahoma" w:hAnsi="Tahoma" w:cs="Tahoma"/>
          <w:lang w:val="es-AR"/>
        </w:rPr>
        <w:t>condición</w:t>
      </w:r>
      <w:r w:rsidRPr="009737BD">
        <w:rPr>
          <w:rFonts w:ascii="Tahoma" w:hAnsi="Tahoma" w:cs="Tahoma"/>
          <w:spacing w:val="-8"/>
          <w:lang w:val="es-AR"/>
        </w:rPr>
        <w:t xml:space="preserve"> </w:t>
      </w:r>
      <w:r w:rsidRPr="009737BD">
        <w:rPr>
          <w:rFonts w:ascii="Tahoma" w:hAnsi="Tahoma" w:cs="Tahoma"/>
          <w:lang w:val="es-AR"/>
        </w:rPr>
        <w:t>dominante</w:t>
      </w:r>
    </w:p>
    <w:p w:rsidR="001A5F7E" w:rsidRPr="009737BD" w:rsidRDefault="001A5F7E">
      <w:pPr>
        <w:widowControl w:val="0"/>
        <w:autoSpaceDE w:val="0"/>
        <w:autoSpaceDN w:val="0"/>
        <w:adjustRightInd w:val="0"/>
        <w:spacing w:after="0" w:line="265" w:lineRule="exact"/>
        <w:ind w:left="2770"/>
        <w:rPr>
          <w:rFonts w:ascii="Tahoma" w:hAnsi="Tahoma" w:cs="Tahoma"/>
          <w:lang w:val="es-AR"/>
        </w:rPr>
      </w:pP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vienda</w:t>
      </w:r>
      <w:r w:rsidRPr="009737BD">
        <w:rPr>
          <w:rFonts w:ascii="Tahoma" w:hAnsi="Tahoma" w:cs="Tahoma"/>
          <w:spacing w:val="-6"/>
          <w:position w:val="-1"/>
          <w:lang w:val="es-AR"/>
        </w:rPr>
        <w:t xml:space="preserve"> </w:t>
      </w:r>
      <w:r w:rsidRPr="009737BD">
        <w:rPr>
          <w:rFonts w:ascii="Tahoma" w:hAnsi="Tahoma" w:cs="Tahoma"/>
          <w:position w:val="-1"/>
          <w:lang w:val="es-AR"/>
        </w:rPr>
        <w:t>unifamiliar: mayor</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50m2</w:t>
      </w:r>
    </w:p>
    <w:p w:rsidR="001A5F7E" w:rsidRPr="009737BD" w:rsidRDefault="001A5F7E">
      <w:pPr>
        <w:widowControl w:val="0"/>
        <w:autoSpaceDE w:val="0"/>
        <w:autoSpaceDN w:val="0"/>
        <w:adjustRightInd w:val="0"/>
        <w:spacing w:after="0" w:line="267" w:lineRule="exact"/>
        <w:ind w:left="2843"/>
        <w:rPr>
          <w:rFonts w:ascii="Tahoma" w:hAnsi="Tahoma" w:cs="Tahoma"/>
          <w:sz w:val="23"/>
          <w:szCs w:val="23"/>
          <w:lang w:val="es-AR"/>
        </w:rPr>
      </w:pPr>
      <w:r w:rsidRPr="009737BD">
        <w:rPr>
          <w:rFonts w:ascii="Tahoma" w:hAnsi="Tahoma" w:cs="Tahoma"/>
          <w:spacing w:val="1"/>
          <w:position w:val="-1"/>
          <w:lang w:val="es-AR"/>
        </w:rPr>
        <w:t>5</w:t>
      </w:r>
      <w:r w:rsidRPr="009737BD">
        <w:rPr>
          <w:rFonts w:ascii="Tahoma" w:hAnsi="Tahoma" w:cs="Tahoma"/>
          <w:spacing w:val="-1"/>
          <w:position w:val="-1"/>
          <w:lang w:val="es-AR"/>
        </w:rPr>
        <w:t>.</w:t>
      </w:r>
      <w:r w:rsidRPr="009737BD">
        <w:rPr>
          <w:rFonts w:ascii="Tahoma" w:hAnsi="Tahoma" w:cs="Tahoma"/>
          <w:position w:val="-1"/>
          <w:lang w:val="es-AR"/>
        </w:rPr>
        <w:t>1..2.</w:t>
      </w:r>
      <w:r w:rsidRPr="009737BD">
        <w:rPr>
          <w:rFonts w:ascii="Tahoma" w:hAnsi="Tahoma" w:cs="Tahoma"/>
          <w:spacing w:val="1"/>
          <w:position w:val="-1"/>
          <w:lang w:val="es-AR"/>
        </w:rPr>
        <w:t xml:space="preserve"> </w:t>
      </w:r>
      <w:r w:rsidRPr="009737BD">
        <w:rPr>
          <w:rFonts w:ascii="Tahoma" w:hAnsi="Tahoma" w:cs="Tahoma"/>
          <w:position w:val="-1"/>
          <w:lang w:val="es-AR"/>
        </w:rPr>
        <w:t>Hote</w:t>
      </w:r>
      <w:r w:rsidRPr="009737BD">
        <w:rPr>
          <w:rFonts w:ascii="Tahoma" w:hAnsi="Tahoma" w:cs="Tahoma"/>
          <w:spacing w:val="1"/>
          <w:position w:val="-1"/>
          <w:lang w:val="es-AR"/>
        </w:rPr>
        <w:t>l</w:t>
      </w:r>
      <w:r w:rsidRPr="009737BD">
        <w:rPr>
          <w:rFonts w:ascii="Tahoma" w:hAnsi="Tahoma" w:cs="Tahoma"/>
          <w:position w:val="-1"/>
          <w:lang w:val="es-AR"/>
        </w:rPr>
        <w:t>ería</w:t>
      </w:r>
      <w:r w:rsidRPr="009737BD">
        <w:rPr>
          <w:rFonts w:ascii="Tahoma" w:hAnsi="Tahoma" w:cs="Tahoma"/>
          <w:spacing w:val="-4"/>
          <w:position w:val="-1"/>
          <w:lang w:val="es-AR"/>
        </w:rPr>
        <w:t xml:space="preserve"> </w:t>
      </w:r>
      <w:r w:rsidRPr="009737BD">
        <w:rPr>
          <w:rFonts w:ascii="Tahoma" w:hAnsi="Tahoma" w:cs="Tahoma"/>
          <w:w w:val="95"/>
          <w:sz w:val="23"/>
          <w:szCs w:val="23"/>
          <w:lang w:val="es-AR"/>
        </w:rPr>
        <w:t>excepto</w:t>
      </w:r>
      <w:r w:rsidRPr="009737BD">
        <w:rPr>
          <w:rFonts w:ascii="Tahoma" w:hAnsi="Tahoma" w:cs="Tahoma"/>
          <w:spacing w:val="-9"/>
          <w:w w:val="95"/>
          <w:sz w:val="23"/>
          <w:szCs w:val="23"/>
          <w:lang w:val="es-AR"/>
        </w:rPr>
        <w:t xml:space="preserve"> </w:t>
      </w:r>
      <w:r w:rsidRPr="009737BD">
        <w:rPr>
          <w:rFonts w:ascii="Tahoma" w:hAnsi="Tahoma" w:cs="Tahoma"/>
          <w:sz w:val="23"/>
          <w:szCs w:val="23"/>
          <w:lang w:val="es-AR"/>
        </w:rPr>
        <w:t>hotel</w:t>
      </w:r>
      <w:r w:rsidRPr="009737BD">
        <w:rPr>
          <w:rFonts w:ascii="Tahoma" w:hAnsi="Tahoma" w:cs="Tahoma"/>
          <w:spacing w:val="-24"/>
          <w:sz w:val="23"/>
          <w:szCs w:val="23"/>
          <w:lang w:val="es-AR"/>
        </w:rPr>
        <w:t xml:space="preserve"> </w:t>
      </w:r>
      <w:r w:rsidRPr="009737BD">
        <w:rPr>
          <w:rFonts w:ascii="Tahoma" w:hAnsi="Tahoma" w:cs="Tahoma"/>
          <w:sz w:val="23"/>
          <w:szCs w:val="23"/>
          <w:lang w:val="es-AR"/>
        </w:rPr>
        <w:t>por</w:t>
      </w:r>
      <w:r w:rsidRPr="009737BD">
        <w:rPr>
          <w:rFonts w:ascii="Tahoma" w:hAnsi="Tahoma" w:cs="Tahoma"/>
          <w:spacing w:val="-18"/>
          <w:sz w:val="23"/>
          <w:szCs w:val="23"/>
          <w:lang w:val="es-AR"/>
        </w:rPr>
        <w:t xml:space="preserve"> </w:t>
      </w:r>
      <w:r w:rsidRPr="009737BD">
        <w:rPr>
          <w:rFonts w:ascii="Tahoma" w:hAnsi="Tahoma" w:cs="Tahoma"/>
          <w:sz w:val="23"/>
          <w:szCs w:val="23"/>
          <w:lang w:val="es-AR"/>
        </w:rPr>
        <w:t>hora.</w:t>
      </w:r>
    </w:p>
    <w:p w:rsidR="001A5F7E" w:rsidRPr="009737BD" w:rsidRDefault="001A5F7E">
      <w:pPr>
        <w:widowControl w:val="0"/>
        <w:autoSpaceDE w:val="0"/>
        <w:autoSpaceDN w:val="0"/>
        <w:adjustRightInd w:val="0"/>
        <w:spacing w:before="3"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5.2.</w:t>
      </w:r>
      <w:r w:rsidRPr="009737BD">
        <w:rPr>
          <w:rFonts w:ascii="Tahoma" w:hAnsi="Tahoma" w:cs="Tahoma"/>
          <w:spacing w:val="-5"/>
          <w:lang w:val="es-AR"/>
        </w:rPr>
        <w:t xml:space="preserve"> </w:t>
      </w:r>
      <w:r w:rsidRPr="00193BBC">
        <w:rPr>
          <w:rFonts w:ascii="Tahoma" w:hAnsi="Tahoma" w:cs="Tahoma"/>
          <w:b/>
          <w:lang w:val="es-AR"/>
        </w:rPr>
        <w:t>Co</w:t>
      </w:r>
      <w:r w:rsidRPr="00193BBC">
        <w:rPr>
          <w:rFonts w:ascii="Tahoma" w:hAnsi="Tahoma" w:cs="Tahoma"/>
          <w:b/>
          <w:spacing w:val="2"/>
          <w:lang w:val="es-AR"/>
        </w:rPr>
        <w:t>m</w:t>
      </w:r>
      <w:r w:rsidRPr="00193BBC">
        <w:rPr>
          <w:rFonts w:ascii="Tahoma" w:hAnsi="Tahoma" w:cs="Tahoma"/>
          <w:b/>
          <w:lang w:val="es-AR"/>
        </w:rPr>
        <w:t>erc</w:t>
      </w:r>
      <w:r w:rsidRPr="00193BBC">
        <w:rPr>
          <w:rFonts w:ascii="Tahoma" w:hAnsi="Tahoma" w:cs="Tahoma"/>
          <w:b/>
          <w:spacing w:val="1"/>
          <w:lang w:val="es-AR"/>
        </w:rPr>
        <w:t>i</w:t>
      </w:r>
      <w:r w:rsidRPr="00193BBC">
        <w:rPr>
          <w:rFonts w:ascii="Tahoma" w:hAnsi="Tahoma" w:cs="Tahoma"/>
          <w:b/>
          <w:lang w:val="es-AR"/>
        </w:rPr>
        <w:t>al:</w:t>
      </w:r>
      <w:r w:rsidRPr="009737BD">
        <w:rPr>
          <w:rFonts w:ascii="Tahoma" w:hAnsi="Tahoma" w:cs="Tahoma"/>
          <w:spacing w:val="-2"/>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subdominante</w:t>
      </w:r>
    </w:p>
    <w:p w:rsidR="001A5F7E" w:rsidRPr="009737BD" w:rsidRDefault="001A5F7E">
      <w:pPr>
        <w:widowControl w:val="0"/>
        <w:autoSpaceDE w:val="0"/>
        <w:autoSpaceDN w:val="0"/>
        <w:adjustRightInd w:val="0"/>
        <w:spacing w:before="7" w:after="0" w:line="266" w:lineRule="exact"/>
        <w:ind w:left="2857" w:right="70"/>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23"/>
          <w:lang w:val="es-AR"/>
        </w:rPr>
        <w:t xml:space="preserve"> </w:t>
      </w:r>
      <w:r w:rsidRPr="009737BD">
        <w:rPr>
          <w:rFonts w:ascii="Tahoma" w:hAnsi="Tahoma" w:cs="Tahoma"/>
          <w:lang w:val="es-AR"/>
        </w:rPr>
        <w:t>Expo</w:t>
      </w:r>
      <w:r w:rsidRPr="009737BD">
        <w:rPr>
          <w:rFonts w:ascii="Tahoma" w:hAnsi="Tahoma" w:cs="Tahoma"/>
          <w:spacing w:val="2"/>
          <w:lang w:val="es-AR"/>
        </w:rPr>
        <w:t>s</w:t>
      </w:r>
      <w:r w:rsidRPr="009737BD">
        <w:rPr>
          <w:rFonts w:ascii="Tahoma" w:hAnsi="Tahoma" w:cs="Tahoma"/>
          <w:lang w:val="es-AR"/>
        </w:rPr>
        <w:t>ición</w:t>
      </w:r>
      <w:r w:rsidRPr="009737BD">
        <w:rPr>
          <w:rFonts w:ascii="Tahoma" w:hAnsi="Tahoma" w:cs="Tahoma"/>
          <w:spacing w:val="16"/>
          <w:lang w:val="es-AR"/>
        </w:rPr>
        <w:t xml:space="preserve"> </w:t>
      </w:r>
      <w:r w:rsidRPr="009737BD">
        <w:rPr>
          <w:rFonts w:ascii="Tahoma" w:hAnsi="Tahoma" w:cs="Tahoma"/>
          <w:lang w:val="es-AR"/>
        </w:rPr>
        <w:t>y</w:t>
      </w:r>
      <w:r w:rsidRPr="009737BD">
        <w:rPr>
          <w:rFonts w:ascii="Tahoma" w:hAnsi="Tahoma" w:cs="Tahoma"/>
          <w:spacing w:val="24"/>
          <w:lang w:val="es-AR"/>
        </w:rPr>
        <w:t xml:space="preserve"> </w:t>
      </w:r>
      <w:r w:rsidRPr="009737BD">
        <w:rPr>
          <w:rFonts w:ascii="Tahoma" w:hAnsi="Tahoma" w:cs="Tahoma"/>
          <w:lang w:val="es-AR"/>
        </w:rPr>
        <w:t>ve</w:t>
      </w:r>
      <w:r w:rsidRPr="009737BD">
        <w:rPr>
          <w:rFonts w:ascii="Tahoma" w:hAnsi="Tahoma" w:cs="Tahoma"/>
          <w:spacing w:val="1"/>
          <w:lang w:val="es-AR"/>
        </w:rPr>
        <w:t>nt</w:t>
      </w:r>
      <w:r w:rsidRPr="009737BD">
        <w:rPr>
          <w:rFonts w:ascii="Tahoma" w:hAnsi="Tahoma" w:cs="Tahoma"/>
          <w:lang w:val="es-AR"/>
        </w:rPr>
        <w:t>a:</w:t>
      </w:r>
      <w:r w:rsidRPr="009737BD">
        <w:rPr>
          <w:rFonts w:ascii="Tahoma" w:hAnsi="Tahoma" w:cs="Tahoma"/>
          <w:spacing w:val="22"/>
          <w:lang w:val="es-AR"/>
        </w:rPr>
        <w:t xml:space="preserve"> </w:t>
      </w:r>
      <w:r w:rsidRPr="009737BD">
        <w:rPr>
          <w:rFonts w:ascii="Tahoma" w:hAnsi="Tahoma" w:cs="Tahoma"/>
          <w:lang w:val="es-AR"/>
        </w:rPr>
        <w:t>minorist</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17"/>
          <w:lang w:val="es-AR"/>
        </w:rPr>
        <w:t xml:space="preserve"> </w:t>
      </w:r>
      <w:r w:rsidR="003B4A2E">
        <w:rPr>
          <w:rFonts w:ascii="Tahoma" w:hAnsi="Tahoma" w:cs="Tahoma"/>
          <w:lang w:val="es-AR"/>
        </w:rPr>
        <w:t>a,b.</w:t>
      </w:r>
    </w:p>
    <w:p w:rsidR="001A5F7E" w:rsidRPr="009737BD" w:rsidRDefault="001A5F7E">
      <w:pPr>
        <w:widowControl w:val="0"/>
        <w:autoSpaceDE w:val="0"/>
        <w:autoSpaceDN w:val="0"/>
        <w:adjustRightInd w:val="0"/>
        <w:spacing w:after="0" w:line="258" w:lineRule="exact"/>
        <w:ind w:left="2857"/>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2</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1"/>
          <w:position w:val="-1"/>
          <w:lang w:val="es-AR"/>
        </w:rPr>
        <w:t xml:space="preserve"> </w:t>
      </w:r>
      <w:r w:rsidR="00381AA9" w:rsidRPr="009737BD">
        <w:rPr>
          <w:rFonts w:ascii="Tahoma" w:hAnsi="Tahoma" w:cs="Tahoma"/>
          <w:position w:val="-1"/>
          <w:lang w:val="es-AR"/>
        </w:rPr>
        <w:t>comerciales</w:t>
      </w:r>
      <w:r w:rsidR="00381AA9" w:rsidRPr="009737BD">
        <w:rPr>
          <w:rFonts w:ascii="Tahoma" w:hAnsi="Tahoma" w:cs="Tahoma"/>
          <w:spacing w:val="-10"/>
          <w:position w:val="-1"/>
          <w:lang w:val="es-AR"/>
        </w:rPr>
        <w:t>:</w:t>
      </w:r>
      <w:r w:rsidRPr="009737BD">
        <w:rPr>
          <w:rFonts w:ascii="Tahoma" w:hAnsi="Tahoma" w:cs="Tahoma"/>
          <w:position w:val="-1"/>
          <w:lang w:val="es-AR"/>
        </w:rPr>
        <w:t xml:space="preserve"> b.</w:t>
      </w:r>
    </w:p>
    <w:p w:rsidR="001A5F7E" w:rsidRPr="009737BD" w:rsidRDefault="001A5F7E" w:rsidP="00381AA9">
      <w:pPr>
        <w:widowControl w:val="0"/>
        <w:autoSpaceDE w:val="0"/>
        <w:autoSpaceDN w:val="0"/>
        <w:adjustRightInd w:val="0"/>
        <w:spacing w:after="0" w:line="265" w:lineRule="exact"/>
        <w:ind w:left="2137" w:firstLine="720"/>
        <w:rPr>
          <w:rFonts w:ascii="Tahoma" w:hAnsi="Tahoma" w:cs="Tahoma"/>
          <w:lang w:val="es-AR"/>
        </w:rPr>
      </w:pPr>
      <w:r w:rsidRPr="009737BD">
        <w:rPr>
          <w:rFonts w:ascii="Tahoma" w:hAnsi="Tahoma" w:cs="Tahoma"/>
          <w:position w:val="-1"/>
          <w:lang w:val="es-AR"/>
        </w:rPr>
        <w:t>5.2.3.</w:t>
      </w:r>
      <w:r w:rsidRPr="009737BD">
        <w:rPr>
          <w:rFonts w:ascii="Tahoma" w:hAnsi="Tahoma" w:cs="Tahoma"/>
          <w:spacing w:val="-6"/>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00381AA9" w:rsidRPr="009737BD">
        <w:rPr>
          <w:rFonts w:ascii="Tahoma" w:hAnsi="Tahoma" w:cs="Tahoma"/>
          <w:position w:val="-1"/>
          <w:lang w:val="es-AR"/>
        </w:rPr>
        <w:t>ali</w:t>
      </w:r>
      <w:r w:rsidR="00381AA9" w:rsidRPr="009737BD">
        <w:rPr>
          <w:rFonts w:ascii="Tahoma" w:hAnsi="Tahoma" w:cs="Tahoma"/>
          <w:spacing w:val="2"/>
          <w:position w:val="-1"/>
          <w:lang w:val="es-AR"/>
        </w:rPr>
        <w:t>m</w:t>
      </w:r>
      <w:r w:rsidR="00381AA9" w:rsidRPr="009737BD">
        <w:rPr>
          <w:rFonts w:ascii="Tahoma" w:hAnsi="Tahoma" w:cs="Tahoma"/>
          <w:position w:val="-1"/>
          <w:lang w:val="es-AR"/>
        </w:rPr>
        <w:t>entación</w:t>
      </w:r>
      <w:r w:rsidR="00381AA9" w:rsidRPr="009737BD">
        <w:rPr>
          <w:rFonts w:ascii="Tahoma" w:hAnsi="Tahoma" w:cs="Tahoma"/>
          <w:spacing w:val="-7"/>
          <w:position w:val="-1"/>
          <w:lang w:val="es-AR"/>
        </w:rPr>
        <w:t>:</w:t>
      </w:r>
      <w:r w:rsidRPr="009737BD">
        <w:rPr>
          <w:rFonts w:ascii="Tahoma" w:hAnsi="Tahoma" w:cs="Tahoma"/>
          <w:position w:val="-1"/>
          <w:lang w:val="es-AR"/>
        </w:rPr>
        <w:t xml:space="preserve"> a, b.</w:t>
      </w:r>
    </w:p>
    <w:p w:rsidR="001A5F7E" w:rsidRDefault="001A5F7E">
      <w:pPr>
        <w:widowControl w:val="0"/>
        <w:autoSpaceDE w:val="0"/>
        <w:autoSpaceDN w:val="0"/>
        <w:adjustRightInd w:val="0"/>
        <w:spacing w:after="0" w:line="240" w:lineRule="auto"/>
        <w:ind w:left="2857"/>
        <w:rPr>
          <w:rFonts w:ascii="Tahoma" w:hAnsi="Tahoma" w:cs="Tahoma"/>
          <w:lang w:val="es-AR"/>
        </w:rPr>
      </w:pPr>
      <w:r w:rsidRPr="009737BD">
        <w:rPr>
          <w:rFonts w:ascii="Tahoma" w:hAnsi="Tahoma" w:cs="Tahoma"/>
          <w:lang w:val="es-AR"/>
        </w:rPr>
        <w:t>5.2.</w:t>
      </w:r>
      <w:r w:rsidR="00381AA9">
        <w:rPr>
          <w:rFonts w:ascii="Tahoma" w:hAnsi="Tahoma" w:cs="Tahoma"/>
          <w:spacing w:val="1"/>
          <w:lang w:val="es-AR"/>
        </w:rPr>
        <w:t>4</w:t>
      </w:r>
      <w:r w:rsidRPr="009737BD">
        <w:rPr>
          <w:rFonts w:ascii="Tahoma" w:hAnsi="Tahoma" w:cs="Tahoma"/>
          <w:lang w:val="es-AR"/>
        </w:rPr>
        <w:t>. Almacenaje:</w:t>
      </w:r>
      <w:r w:rsidRPr="009737BD">
        <w:rPr>
          <w:rFonts w:ascii="Tahoma" w:hAnsi="Tahoma" w:cs="Tahoma"/>
          <w:spacing w:val="-10"/>
          <w:lang w:val="es-AR"/>
        </w:rPr>
        <w:t xml:space="preserve"> </w:t>
      </w:r>
      <w:r w:rsidRPr="009737BD">
        <w:rPr>
          <w:rFonts w:ascii="Tahoma" w:hAnsi="Tahoma" w:cs="Tahoma"/>
          <w:lang w:val="es-AR"/>
        </w:rPr>
        <w:t>depósito</w:t>
      </w:r>
      <w:r w:rsidRPr="009737BD">
        <w:rPr>
          <w:rFonts w:ascii="Tahoma" w:hAnsi="Tahoma" w:cs="Tahoma"/>
          <w:spacing w:val="-7"/>
          <w:lang w:val="es-AR"/>
        </w:rPr>
        <w:t xml:space="preserve"> </w:t>
      </w:r>
      <w:r w:rsidRPr="009737BD">
        <w:rPr>
          <w:rFonts w:ascii="Tahoma" w:hAnsi="Tahoma" w:cs="Tahoma"/>
          <w:lang w:val="es-AR"/>
        </w:rPr>
        <w:t>c</w:t>
      </w:r>
      <w:r w:rsidRPr="009737BD">
        <w:rPr>
          <w:rFonts w:ascii="Tahoma" w:hAnsi="Tahoma" w:cs="Tahoma"/>
          <w:spacing w:val="1"/>
          <w:lang w:val="es-AR"/>
        </w:rPr>
        <w:t>l</w:t>
      </w:r>
      <w:r w:rsidRPr="009737BD">
        <w:rPr>
          <w:rFonts w:ascii="Tahoma" w:hAnsi="Tahoma" w:cs="Tahoma"/>
          <w:lang w:val="es-AR"/>
        </w:rPr>
        <w:t>ase</w:t>
      </w:r>
      <w:r w:rsidRPr="009737BD">
        <w:rPr>
          <w:rFonts w:ascii="Tahoma" w:hAnsi="Tahoma" w:cs="Tahoma"/>
          <w:spacing w:val="-1"/>
          <w:lang w:val="es-AR"/>
        </w:rPr>
        <w:t xml:space="preserve"> </w:t>
      </w:r>
      <w:r w:rsidRPr="009737BD">
        <w:rPr>
          <w:rFonts w:ascii="Tahoma" w:hAnsi="Tahoma" w:cs="Tahoma"/>
          <w:spacing w:val="1"/>
          <w:lang w:val="es-AR"/>
        </w:rPr>
        <w:t>1</w:t>
      </w:r>
      <w:r w:rsidRPr="009737BD">
        <w:rPr>
          <w:rFonts w:ascii="Tahoma" w:hAnsi="Tahoma" w:cs="Tahoma"/>
          <w:lang w:val="es-AR"/>
        </w:rPr>
        <w:t>°</w:t>
      </w:r>
    </w:p>
    <w:p w:rsidR="00661F67" w:rsidRDefault="00661F67">
      <w:pPr>
        <w:widowControl w:val="0"/>
        <w:autoSpaceDE w:val="0"/>
        <w:autoSpaceDN w:val="0"/>
        <w:adjustRightInd w:val="0"/>
        <w:spacing w:after="0" w:line="240" w:lineRule="auto"/>
        <w:ind w:left="2857"/>
        <w:rPr>
          <w:rFonts w:ascii="Tahoma" w:hAnsi="Tahoma" w:cs="Tahoma"/>
          <w:lang w:val="es-AR"/>
        </w:rPr>
      </w:pPr>
    </w:p>
    <w:p w:rsidR="00661F67" w:rsidRPr="00381AA9" w:rsidRDefault="00661F67" w:rsidP="00661F67">
      <w:pPr>
        <w:widowControl w:val="0"/>
        <w:autoSpaceDE w:val="0"/>
        <w:autoSpaceDN w:val="0"/>
        <w:adjustRightInd w:val="0"/>
        <w:spacing w:after="0" w:line="240" w:lineRule="auto"/>
        <w:rPr>
          <w:rFonts w:ascii="Tahoma" w:hAnsi="Tahoma" w:cs="Tahoma"/>
          <w:lang w:val="es-AR"/>
        </w:rPr>
      </w:pPr>
      <w:r>
        <w:rPr>
          <w:rFonts w:ascii="Tahoma" w:hAnsi="Tahoma" w:cs="Tahoma"/>
          <w:lang w:val="es-AR"/>
        </w:rPr>
        <w:t xml:space="preserve">                                   </w:t>
      </w:r>
      <w:r w:rsidRPr="00381AA9">
        <w:rPr>
          <w:rFonts w:ascii="Tahoma" w:hAnsi="Tahoma" w:cs="Tahoma"/>
          <w:lang w:val="es-AR"/>
        </w:rPr>
        <w:t>5.3-</w:t>
      </w:r>
      <w:r w:rsidRPr="00193BBC">
        <w:rPr>
          <w:rFonts w:ascii="Tahoma" w:hAnsi="Tahoma" w:cs="Tahoma"/>
          <w:b/>
          <w:lang w:val="es-AR"/>
        </w:rPr>
        <w:t>Industrial.</w:t>
      </w:r>
      <w:r w:rsidR="00381AA9">
        <w:rPr>
          <w:rFonts w:ascii="Tahoma" w:hAnsi="Tahoma" w:cs="Tahoma"/>
          <w:lang w:val="es-AR"/>
        </w:rPr>
        <w:t xml:space="preserve"> </w:t>
      </w:r>
      <w:r w:rsidR="00381AA9" w:rsidRPr="00381AA9">
        <w:rPr>
          <w:rFonts w:ascii="Tahoma" w:hAnsi="Tahoma" w:cs="Tahoma"/>
          <w:lang w:val="es-AR"/>
        </w:rPr>
        <w:t>Condición</w:t>
      </w:r>
      <w:r w:rsidR="00381AA9" w:rsidRPr="00381AA9">
        <w:rPr>
          <w:rFonts w:ascii="Tahoma" w:hAnsi="Tahoma" w:cs="Tahoma"/>
          <w:spacing w:val="-3"/>
          <w:lang w:val="es-AR"/>
        </w:rPr>
        <w:t xml:space="preserve"> </w:t>
      </w:r>
      <w:r w:rsidR="00381AA9" w:rsidRPr="00381AA9">
        <w:rPr>
          <w:rFonts w:ascii="Tahoma" w:hAnsi="Tahoma" w:cs="Tahoma"/>
          <w:spacing w:val="1"/>
          <w:w w:val="99"/>
          <w:lang w:val="es-AR"/>
        </w:rPr>
        <w:t>s</w:t>
      </w:r>
      <w:r w:rsidR="00381AA9" w:rsidRPr="00381AA9">
        <w:rPr>
          <w:rFonts w:ascii="Tahoma" w:hAnsi="Tahoma" w:cs="Tahoma"/>
          <w:w w:val="99"/>
          <w:lang w:val="es-AR"/>
        </w:rPr>
        <w:t>u</w:t>
      </w:r>
      <w:r w:rsidR="00381AA9" w:rsidRPr="00381AA9">
        <w:rPr>
          <w:rFonts w:ascii="Tahoma" w:hAnsi="Tahoma" w:cs="Tahoma"/>
          <w:spacing w:val="1"/>
          <w:w w:val="99"/>
          <w:lang w:val="es-AR"/>
        </w:rPr>
        <w:t>b</w:t>
      </w:r>
      <w:r w:rsidR="00381AA9" w:rsidRPr="00381AA9">
        <w:rPr>
          <w:rFonts w:ascii="Tahoma" w:hAnsi="Tahoma" w:cs="Tahoma"/>
          <w:w w:val="99"/>
          <w:lang w:val="es-AR"/>
        </w:rPr>
        <w:t>d</w:t>
      </w:r>
      <w:r w:rsidR="00381AA9" w:rsidRPr="00381AA9">
        <w:rPr>
          <w:rFonts w:ascii="Tahoma" w:hAnsi="Tahoma" w:cs="Tahoma"/>
          <w:lang w:val="es-AR"/>
        </w:rPr>
        <w:t>o</w:t>
      </w:r>
      <w:r w:rsidR="00381AA9" w:rsidRPr="00381AA9">
        <w:rPr>
          <w:rFonts w:ascii="Tahoma" w:hAnsi="Tahoma" w:cs="Tahoma"/>
          <w:w w:val="99"/>
          <w:lang w:val="es-AR"/>
        </w:rPr>
        <w:t>m</w:t>
      </w:r>
      <w:r w:rsidR="00381AA9" w:rsidRPr="00381AA9">
        <w:rPr>
          <w:rFonts w:ascii="Tahoma" w:hAnsi="Tahoma" w:cs="Tahoma"/>
          <w:spacing w:val="1"/>
          <w:lang w:val="es-AR"/>
        </w:rPr>
        <w:t>i</w:t>
      </w:r>
      <w:r w:rsidR="00381AA9" w:rsidRPr="00381AA9">
        <w:rPr>
          <w:rFonts w:ascii="Tahoma" w:hAnsi="Tahoma" w:cs="Tahoma"/>
          <w:lang w:val="es-AR"/>
        </w:rPr>
        <w:t>na</w:t>
      </w:r>
      <w:r w:rsidR="00381AA9" w:rsidRPr="00381AA9">
        <w:rPr>
          <w:rFonts w:ascii="Tahoma" w:hAnsi="Tahoma" w:cs="Tahoma"/>
          <w:w w:val="99"/>
          <w:lang w:val="es-AR"/>
        </w:rPr>
        <w:t>nte</w:t>
      </w:r>
      <w:r w:rsidR="00381AA9">
        <w:rPr>
          <w:rFonts w:ascii="Tahoma" w:hAnsi="Tahoma" w:cs="Tahoma"/>
          <w:w w:val="99"/>
          <w:lang w:val="es-AR"/>
        </w:rPr>
        <w:t>.</w:t>
      </w:r>
    </w:p>
    <w:p w:rsidR="00661F67" w:rsidRPr="00381AA9" w:rsidRDefault="00661F67" w:rsidP="00661F67">
      <w:pPr>
        <w:widowControl w:val="0"/>
        <w:autoSpaceDE w:val="0"/>
        <w:autoSpaceDN w:val="0"/>
        <w:adjustRightInd w:val="0"/>
        <w:spacing w:after="0" w:line="240" w:lineRule="auto"/>
        <w:rPr>
          <w:rFonts w:ascii="Tahoma" w:hAnsi="Tahoma" w:cs="Tahoma"/>
          <w:lang w:val="es-AR"/>
        </w:rPr>
      </w:pPr>
      <w:r w:rsidRPr="00381AA9">
        <w:rPr>
          <w:rFonts w:ascii="Tahoma" w:hAnsi="Tahoma" w:cs="Tahoma"/>
          <w:lang w:val="es-AR"/>
        </w:rPr>
        <w:t xml:space="preserve">                                        </w:t>
      </w:r>
      <w:r w:rsidR="000C1F0D">
        <w:rPr>
          <w:rFonts w:ascii="Tahoma" w:hAnsi="Tahoma" w:cs="Tahoma"/>
          <w:lang w:val="es-AR"/>
        </w:rPr>
        <w:t xml:space="preserve"> </w:t>
      </w:r>
      <w:r w:rsidRPr="00381AA9">
        <w:rPr>
          <w:rFonts w:ascii="Tahoma" w:hAnsi="Tahoma" w:cs="Tahoma"/>
          <w:lang w:val="es-AR"/>
        </w:rPr>
        <w:t>5.3.1.</w:t>
      </w:r>
      <w:r w:rsidR="00381AA9">
        <w:rPr>
          <w:rFonts w:ascii="Tahoma" w:hAnsi="Tahoma" w:cs="Tahoma"/>
          <w:lang w:val="es-AR"/>
        </w:rPr>
        <w:t xml:space="preserve"> </w:t>
      </w:r>
      <w:r w:rsidRPr="00381AA9">
        <w:rPr>
          <w:rFonts w:ascii="Tahoma" w:hAnsi="Tahoma" w:cs="Tahoma"/>
          <w:lang w:val="es-AR"/>
        </w:rPr>
        <w:t xml:space="preserve">Actividad Artesanal: </w:t>
      </w:r>
    </w:p>
    <w:p w:rsidR="00661F67" w:rsidRPr="00381AA9" w:rsidRDefault="00661F67" w:rsidP="00661F67">
      <w:pPr>
        <w:widowControl w:val="0"/>
        <w:autoSpaceDE w:val="0"/>
        <w:autoSpaceDN w:val="0"/>
        <w:adjustRightInd w:val="0"/>
        <w:spacing w:after="0" w:line="240" w:lineRule="auto"/>
        <w:rPr>
          <w:rFonts w:ascii="Tahoma" w:hAnsi="Tahoma" w:cs="Tahoma"/>
          <w:lang w:val="es-AR"/>
        </w:rPr>
      </w:pPr>
      <w:r w:rsidRPr="00381AA9">
        <w:rPr>
          <w:rFonts w:ascii="Tahoma" w:hAnsi="Tahoma" w:cs="Tahoma"/>
          <w:lang w:val="es-AR"/>
        </w:rPr>
        <w:t xml:space="preserve">                                        </w:t>
      </w:r>
      <w:r w:rsidR="000C1F0D">
        <w:rPr>
          <w:rFonts w:ascii="Tahoma" w:hAnsi="Tahoma" w:cs="Tahoma"/>
          <w:lang w:val="es-AR"/>
        </w:rPr>
        <w:t xml:space="preserve"> </w:t>
      </w:r>
      <w:r w:rsidRPr="00381AA9">
        <w:rPr>
          <w:rFonts w:ascii="Tahoma" w:hAnsi="Tahoma" w:cs="Tahoma"/>
          <w:lang w:val="es-AR"/>
        </w:rPr>
        <w:t>5.3.2. Talleres Industriales.</w:t>
      </w:r>
    </w:p>
    <w:p w:rsidR="001A5F7E" w:rsidRPr="00381AA9"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381AA9" w:rsidRDefault="00762C94" w:rsidP="00762C94">
      <w:pPr>
        <w:widowControl w:val="0"/>
        <w:autoSpaceDE w:val="0"/>
        <w:autoSpaceDN w:val="0"/>
        <w:adjustRightInd w:val="0"/>
        <w:spacing w:after="0" w:line="240" w:lineRule="auto"/>
        <w:ind w:left="2137" w:right="1362" w:firstLine="23"/>
        <w:rPr>
          <w:rFonts w:ascii="Tahoma" w:hAnsi="Tahoma" w:cs="Tahoma"/>
          <w:lang w:val="es-AR"/>
        </w:rPr>
      </w:pPr>
      <w:r>
        <w:rPr>
          <w:rFonts w:ascii="Tahoma" w:hAnsi="Tahoma" w:cs="Tahoma"/>
          <w:lang w:val="es-AR"/>
        </w:rPr>
        <w:t xml:space="preserve">    </w:t>
      </w:r>
      <w:r w:rsidR="00661F67" w:rsidRPr="00381AA9">
        <w:rPr>
          <w:rFonts w:ascii="Tahoma" w:hAnsi="Tahoma" w:cs="Tahoma"/>
          <w:lang w:val="es-AR"/>
        </w:rPr>
        <w:t>5.4</w:t>
      </w:r>
      <w:r w:rsidR="001A5F7E" w:rsidRPr="00381AA9">
        <w:rPr>
          <w:rFonts w:ascii="Tahoma" w:hAnsi="Tahoma" w:cs="Tahoma"/>
          <w:lang w:val="es-AR"/>
        </w:rPr>
        <w:t>.</w:t>
      </w:r>
      <w:r w:rsidR="001A5F7E" w:rsidRPr="00381AA9">
        <w:rPr>
          <w:rFonts w:ascii="Tahoma" w:hAnsi="Tahoma" w:cs="Tahoma"/>
          <w:spacing w:val="-5"/>
          <w:lang w:val="es-AR"/>
        </w:rPr>
        <w:t xml:space="preserve"> </w:t>
      </w:r>
      <w:r w:rsidR="001A5F7E" w:rsidRPr="00193BBC">
        <w:rPr>
          <w:rFonts w:ascii="Tahoma" w:hAnsi="Tahoma" w:cs="Tahoma"/>
          <w:b/>
          <w:lang w:val="es-AR"/>
        </w:rPr>
        <w:t>Instituc</w:t>
      </w:r>
      <w:r w:rsidR="001A5F7E" w:rsidRPr="00193BBC">
        <w:rPr>
          <w:rFonts w:ascii="Tahoma" w:hAnsi="Tahoma" w:cs="Tahoma"/>
          <w:b/>
          <w:spacing w:val="1"/>
          <w:lang w:val="es-AR"/>
        </w:rPr>
        <w:t>i</w:t>
      </w:r>
      <w:r w:rsidR="001A5F7E" w:rsidRPr="00193BBC">
        <w:rPr>
          <w:rFonts w:ascii="Tahoma" w:hAnsi="Tahoma" w:cs="Tahoma"/>
          <w:b/>
          <w:lang w:val="es-AR"/>
        </w:rPr>
        <w:t>onal:</w:t>
      </w:r>
      <w:r w:rsidR="001A5F7E" w:rsidRPr="00381AA9">
        <w:rPr>
          <w:rFonts w:ascii="Tahoma" w:hAnsi="Tahoma" w:cs="Tahoma"/>
          <w:spacing w:val="-6"/>
          <w:lang w:val="es-AR"/>
        </w:rPr>
        <w:t xml:space="preserve"> </w:t>
      </w:r>
      <w:r w:rsidR="001A5F7E" w:rsidRPr="00381AA9">
        <w:rPr>
          <w:rFonts w:ascii="Tahoma" w:hAnsi="Tahoma" w:cs="Tahoma"/>
          <w:lang w:val="es-AR"/>
        </w:rPr>
        <w:t>c</w:t>
      </w:r>
      <w:r w:rsidR="001A5F7E" w:rsidRPr="00381AA9">
        <w:rPr>
          <w:rFonts w:ascii="Tahoma" w:hAnsi="Tahoma" w:cs="Tahoma"/>
          <w:spacing w:val="-2"/>
          <w:lang w:val="es-AR"/>
        </w:rPr>
        <w:t>o</w:t>
      </w:r>
      <w:r w:rsidR="001A5F7E" w:rsidRPr="00381AA9">
        <w:rPr>
          <w:rFonts w:ascii="Tahoma" w:hAnsi="Tahoma" w:cs="Tahoma"/>
          <w:spacing w:val="1"/>
          <w:lang w:val="es-AR"/>
        </w:rPr>
        <w:t>n</w:t>
      </w:r>
      <w:r w:rsidR="001A5F7E" w:rsidRPr="00381AA9">
        <w:rPr>
          <w:rFonts w:ascii="Tahoma" w:hAnsi="Tahoma" w:cs="Tahoma"/>
          <w:lang w:val="es-AR"/>
        </w:rPr>
        <w:t>dic</w:t>
      </w:r>
      <w:r w:rsidR="001A5F7E" w:rsidRPr="00381AA9">
        <w:rPr>
          <w:rFonts w:ascii="Tahoma" w:hAnsi="Tahoma" w:cs="Tahoma"/>
          <w:spacing w:val="1"/>
          <w:lang w:val="es-AR"/>
        </w:rPr>
        <w:t>i</w:t>
      </w:r>
      <w:r w:rsidR="001A5F7E" w:rsidRPr="00381AA9">
        <w:rPr>
          <w:rFonts w:ascii="Tahoma" w:hAnsi="Tahoma" w:cs="Tahoma"/>
          <w:lang w:val="es-AR"/>
        </w:rPr>
        <w:t>ón</w:t>
      </w:r>
      <w:r w:rsidR="001A5F7E" w:rsidRPr="00381AA9">
        <w:rPr>
          <w:rFonts w:ascii="Tahoma" w:hAnsi="Tahoma" w:cs="Tahoma"/>
          <w:spacing w:val="-3"/>
          <w:lang w:val="es-AR"/>
        </w:rPr>
        <w:t xml:space="preserve"> </w:t>
      </w:r>
      <w:r w:rsidR="001A5F7E" w:rsidRPr="00381AA9">
        <w:rPr>
          <w:rFonts w:ascii="Tahoma" w:hAnsi="Tahoma" w:cs="Tahoma"/>
          <w:spacing w:val="1"/>
          <w:w w:val="99"/>
          <w:lang w:val="es-AR"/>
        </w:rPr>
        <w:t>s</w:t>
      </w:r>
      <w:r w:rsidR="001A5F7E" w:rsidRPr="00381AA9">
        <w:rPr>
          <w:rFonts w:ascii="Tahoma" w:hAnsi="Tahoma" w:cs="Tahoma"/>
          <w:w w:val="99"/>
          <w:lang w:val="es-AR"/>
        </w:rPr>
        <w:t>u</w:t>
      </w:r>
      <w:r w:rsidR="001A5F7E" w:rsidRPr="00381AA9">
        <w:rPr>
          <w:rFonts w:ascii="Tahoma" w:hAnsi="Tahoma" w:cs="Tahoma"/>
          <w:spacing w:val="1"/>
          <w:w w:val="99"/>
          <w:lang w:val="es-AR"/>
        </w:rPr>
        <w:t>b</w:t>
      </w:r>
      <w:r w:rsidR="001A5F7E" w:rsidRPr="00381AA9">
        <w:rPr>
          <w:rFonts w:ascii="Tahoma" w:hAnsi="Tahoma" w:cs="Tahoma"/>
          <w:w w:val="99"/>
          <w:lang w:val="es-AR"/>
        </w:rPr>
        <w:t>d</w:t>
      </w:r>
      <w:r w:rsidR="001A5F7E" w:rsidRPr="00381AA9">
        <w:rPr>
          <w:rFonts w:ascii="Tahoma" w:hAnsi="Tahoma" w:cs="Tahoma"/>
          <w:lang w:val="es-AR"/>
        </w:rPr>
        <w:t>o</w:t>
      </w:r>
      <w:r w:rsidR="001A5F7E" w:rsidRPr="00381AA9">
        <w:rPr>
          <w:rFonts w:ascii="Tahoma" w:hAnsi="Tahoma" w:cs="Tahoma"/>
          <w:w w:val="99"/>
          <w:lang w:val="es-AR"/>
        </w:rPr>
        <w:t>m</w:t>
      </w:r>
      <w:r w:rsidR="001A5F7E" w:rsidRPr="00381AA9">
        <w:rPr>
          <w:rFonts w:ascii="Tahoma" w:hAnsi="Tahoma" w:cs="Tahoma"/>
          <w:spacing w:val="1"/>
          <w:lang w:val="es-AR"/>
        </w:rPr>
        <w:t>i</w:t>
      </w:r>
      <w:r w:rsidR="001A5F7E" w:rsidRPr="00381AA9">
        <w:rPr>
          <w:rFonts w:ascii="Tahoma" w:hAnsi="Tahoma" w:cs="Tahoma"/>
          <w:lang w:val="es-AR"/>
        </w:rPr>
        <w:t>na</w:t>
      </w:r>
      <w:r w:rsidR="001A5F7E" w:rsidRPr="00381AA9">
        <w:rPr>
          <w:rFonts w:ascii="Tahoma" w:hAnsi="Tahoma" w:cs="Tahoma"/>
          <w:w w:val="99"/>
          <w:lang w:val="es-AR"/>
        </w:rPr>
        <w:t>nte</w:t>
      </w:r>
    </w:p>
    <w:p w:rsidR="001A5F7E" w:rsidRPr="00381AA9" w:rsidRDefault="00661F67">
      <w:pPr>
        <w:widowControl w:val="0"/>
        <w:tabs>
          <w:tab w:val="left" w:pos="4980"/>
          <w:tab w:val="left" w:pos="6160"/>
          <w:tab w:val="left" w:pos="6560"/>
          <w:tab w:val="left" w:pos="6940"/>
          <w:tab w:val="left" w:pos="7260"/>
          <w:tab w:val="left" w:pos="8500"/>
          <w:tab w:val="left" w:pos="8900"/>
        </w:tabs>
        <w:autoSpaceDE w:val="0"/>
        <w:autoSpaceDN w:val="0"/>
        <w:adjustRightInd w:val="0"/>
        <w:spacing w:before="7" w:after="0" w:line="266" w:lineRule="exact"/>
        <w:ind w:left="2857" w:right="73"/>
        <w:rPr>
          <w:rFonts w:ascii="Tahoma" w:hAnsi="Tahoma" w:cs="Tahoma"/>
          <w:lang w:val="es-AR"/>
        </w:rPr>
      </w:pPr>
      <w:r w:rsidRPr="00381AA9">
        <w:rPr>
          <w:rFonts w:ascii="Tahoma" w:hAnsi="Tahoma" w:cs="Tahoma"/>
          <w:lang w:val="es-AR"/>
        </w:rPr>
        <w:lastRenderedPageBreak/>
        <w:t>5.4</w:t>
      </w:r>
      <w:r w:rsidR="001A5F7E" w:rsidRPr="00381AA9">
        <w:rPr>
          <w:rFonts w:ascii="Tahoma" w:hAnsi="Tahoma" w:cs="Tahoma"/>
          <w:lang w:val="es-AR"/>
        </w:rPr>
        <w:t>.1</w:t>
      </w:r>
      <w:r w:rsidR="00762C94">
        <w:rPr>
          <w:rFonts w:ascii="Tahoma" w:hAnsi="Tahoma" w:cs="Tahoma"/>
          <w:lang w:val="es-AR"/>
        </w:rPr>
        <w:t xml:space="preserve">. </w:t>
      </w:r>
      <w:r w:rsidR="001A5F7E" w:rsidRPr="00381AA9">
        <w:rPr>
          <w:rFonts w:ascii="Tahoma" w:hAnsi="Tahoma" w:cs="Tahoma"/>
          <w:lang w:val="es-AR"/>
        </w:rPr>
        <w:t>Esp</w:t>
      </w:r>
      <w:r w:rsidR="001A5F7E" w:rsidRPr="00381AA9">
        <w:rPr>
          <w:rFonts w:ascii="Tahoma" w:hAnsi="Tahoma" w:cs="Tahoma"/>
          <w:spacing w:val="1"/>
          <w:lang w:val="es-AR"/>
        </w:rPr>
        <w:t>a</w:t>
      </w:r>
      <w:r w:rsidR="001A5F7E" w:rsidRPr="00381AA9">
        <w:rPr>
          <w:rFonts w:ascii="Tahoma" w:hAnsi="Tahoma" w:cs="Tahoma"/>
          <w:lang w:val="es-AR"/>
        </w:rPr>
        <w:t>rc</w:t>
      </w:r>
      <w:r w:rsidR="001A5F7E" w:rsidRPr="00381AA9">
        <w:rPr>
          <w:rFonts w:ascii="Tahoma" w:hAnsi="Tahoma" w:cs="Tahoma"/>
          <w:spacing w:val="1"/>
          <w:lang w:val="es-AR"/>
        </w:rPr>
        <w:t>i</w:t>
      </w:r>
      <w:r w:rsidR="001A5F7E" w:rsidRPr="00381AA9">
        <w:rPr>
          <w:rFonts w:ascii="Tahoma" w:hAnsi="Tahoma" w:cs="Tahoma"/>
          <w:lang w:val="es-AR"/>
        </w:rPr>
        <w:t>miento:</w:t>
      </w:r>
      <w:r w:rsidR="001A5F7E" w:rsidRPr="00381AA9">
        <w:rPr>
          <w:rFonts w:ascii="Tahoma" w:hAnsi="Tahoma" w:cs="Tahoma"/>
          <w:lang w:val="es-AR"/>
        </w:rPr>
        <w:tab/>
        <w:t>c</w:t>
      </w:r>
      <w:r w:rsidR="001A5F7E" w:rsidRPr="00381AA9">
        <w:rPr>
          <w:rFonts w:ascii="Tahoma" w:hAnsi="Tahoma" w:cs="Tahoma"/>
          <w:spacing w:val="1"/>
          <w:lang w:val="es-AR"/>
        </w:rPr>
        <w:t>a</w:t>
      </w:r>
      <w:r w:rsidR="001A5F7E" w:rsidRPr="00381AA9">
        <w:rPr>
          <w:rFonts w:ascii="Tahoma" w:hAnsi="Tahoma" w:cs="Tahoma"/>
          <w:lang w:val="es-AR"/>
        </w:rPr>
        <w:t>tegorías</w:t>
      </w:r>
      <w:r w:rsidR="001A5F7E" w:rsidRPr="00381AA9">
        <w:rPr>
          <w:rFonts w:ascii="Tahoma" w:hAnsi="Tahoma" w:cs="Tahoma"/>
          <w:lang w:val="es-AR"/>
        </w:rPr>
        <w:tab/>
      </w:r>
      <w:r w:rsidR="001A5F7E" w:rsidRPr="00381AA9">
        <w:rPr>
          <w:rFonts w:ascii="Tahoma" w:hAnsi="Tahoma" w:cs="Tahoma"/>
          <w:spacing w:val="1"/>
          <w:lang w:val="es-AR"/>
        </w:rPr>
        <w:t>a</w:t>
      </w:r>
      <w:r w:rsidR="001A5F7E" w:rsidRPr="00381AA9">
        <w:rPr>
          <w:rFonts w:ascii="Tahoma" w:hAnsi="Tahoma" w:cs="Tahoma"/>
          <w:lang w:val="es-AR"/>
        </w:rPr>
        <w:t>,</w:t>
      </w:r>
      <w:r w:rsidR="001A5F7E" w:rsidRPr="00381AA9">
        <w:rPr>
          <w:rFonts w:ascii="Tahoma" w:hAnsi="Tahoma" w:cs="Tahoma"/>
          <w:lang w:val="es-AR"/>
        </w:rPr>
        <w:tab/>
        <w:t>b,</w:t>
      </w:r>
      <w:r w:rsidR="001A5F7E" w:rsidRPr="00381AA9">
        <w:rPr>
          <w:rFonts w:ascii="Tahoma" w:hAnsi="Tahoma" w:cs="Tahoma"/>
          <w:lang w:val="es-AR"/>
        </w:rPr>
        <w:tab/>
        <w:t>c</w:t>
      </w:r>
      <w:r w:rsidR="001A5F7E" w:rsidRPr="00381AA9">
        <w:rPr>
          <w:rFonts w:ascii="Tahoma" w:hAnsi="Tahoma" w:cs="Tahoma"/>
          <w:lang w:val="es-AR"/>
        </w:rPr>
        <w:tab/>
        <w:t>(</w:t>
      </w:r>
      <w:r w:rsidR="003B4A2E">
        <w:rPr>
          <w:rFonts w:ascii="Tahoma" w:hAnsi="Tahoma" w:cs="Tahoma"/>
          <w:lang w:val="es-AR"/>
        </w:rPr>
        <w:t xml:space="preserve"> solo </w:t>
      </w:r>
      <w:r w:rsidR="001A5F7E" w:rsidRPr="00381AA9">
        <w:rPr>
          <w:rFonts w:ascii="Tahoma" w:hAnsi="Tahoma" w:cs="Tahoma"/>
          <w:lang w:val="es-AR"/>
        </w:rPr>
        <w:t>c</w:t>
      </w:r>
      <w:r w:rsidR="001A5F7E" w:rsidRPr="00381AA9">
        <w:rPr>
          <w:rFonts w:ascii="Tahoma" w:hAnsi="Tahoma" w:cs="Tahoma"/>
          <w:spacing w:val="1"/>
          <w:lang w:val="es-AR"/>
        </w:rPr>
        <w:t>a</w:t>
      </w:r>
      <w:r w:rsidR="00A5514A">
        <w:rPr>
          <w:rFonts w:ascii="Tahoma" w:hAnsi="Tahoma" w:cs="Tahoma"/>
          <w:lang w:val="es-AR"/>
        </w:rPr>
        <w:t>lesitas),</w:t>
      </w:r>
      <w:r w:rsidR="00A5514A">
        <w:rPr>
          <w:rFonts w:ascii="Tahoma" w:hAnsi="Tahoma" w:cs="Tahoma"/>
          <w:lang w:val="es-AR"/>
        </w:rPr>
        <w:tab/>
        <w:t>d,</w:t>
      </w:r>
      <w:r w:rsidR="00A5514A">
        <w:rPr>
          <w:rFonts w:ascii="Tahoma" w:hAnsi="Tahoma" w:cs="Tahoma"/>
          <w:lang w:val="es-AR"/>
        </w:rPr>
        <w:tab/>
        <w:t>e, f</w:t>
      </w:r>
      <w:r w:rsidR="001A5F7E" w:rsidRPr="00381AA9">
        <w:rPr>
          <w:rFonts w:ascii="Tahoma" w:hAnsi="Tahoma" w:cs="Tahoma"/>
          <w:lang w:val="es-AR"/>
        </w:rPr>
        <w:t>(Excep</w:t>
      </w:r>
      <w:r w:rsidR="001A5F7E" w:rsidRPr="00381AA9">
        <w:rPr>
          <w:rFonts w:ascii="Tahoma" w:hAnsi="Tahoma" w:cs="Tahoma"/>
          <w:spacing w:val="1"/>
          <w:lang w:val="es-AR"/>
        </w:rPr>
        <w:t>t</w:t>
      </w:r>
      <w:r w:rsidR="001A5F7E" w:rsidRPr="00381AA9">
        <w:rPr>
          <w:rFonts w:ascii="Tahoma" w:hAnsi="Tahoma" w:cs="Tahoma"/>
          <w:lang w:val="es-AR"/>
        </w:rPr>
        <w:t xml:space="preserve">o </w:t>
      </w:r>
      <w:r w:rsidR="001A5F7E" w:rsidRPr="00381AA9">
        <w:rPr>
          <w:rFonts w:ascii="Tahoma" w:hAnsi="Tahoma" w:cs="Tahoma"/>
          <w:spacing w:val="1"/>
          <w:lang w:val="es-AR"/>
        </w:rPr>
        <w:t>b</w:t>
      </w:r>
      <w:r w:rsidR="001A5F7E" w:rsidRPr="00381AA9">
        <w:rPr>
          <w:rFonts w:ascii="Tahoma" w:hAnsi="Tahoma" w:cs="Tahoma"/>
          <w:lang w:val="es-AR"/>
        </w:rPr>
        <w:t>ailables)</w:t>
      </w:r>
    </w:p>
    <w:p w:rsidR="001A5F7E" w:rsidRPr="00381AA9" w:rsidRDefault="00661F67">
      <w:pPr>
        <w:widowControl w:val="0"/>
        <w:autoSpaceDE w:val="0"/>
        <w:autoSpaceDN w:val="0"/>
        <w:adjustRightInd w:val="0"/>
        <w:spacing w:after="0" w:line="259" w:lineRule="exact"/>
        <w:ind w:left="2857"/>
        <w:rPr>
          <w:rFonts w:ascii="Tahoma" w:hAnsi="Tahoma" w:cs="Tahoma"/>
          <w:lang w:val="es-AR"/>
        </w:rPr>
      </w:pPr>
      <w:r w:rsidRPr="00381AA9">
        <w:rPr>
          <w:rFonts w:ascii="Tahoma" w:hAnsi="Tahoma" w:cs="Tahoma"/>
          <w:position w:val="-1"/>
          <w:lang w:val="es-AR"/>
        </w:rPr>
        <w:t>5.4.2</w:t>
      </w:r>
      <w:r w:rsidR="001A5F7E" w:rsidRPr="00381AA9">
        <w:rPr>
          <w:rFonts w:ascii="Tahoma" w:hAnsi="Tahoma" w:cs="Tahoma"/>
          <w:position w:val="-1"/>
          <w:lang w:val="es-AR"/>
        </w:rPr>
        <w:t xml:space="preserve">. </w:t>
      </w:r>
      <w:r w:rsidR="001A5F7E" w:rsidRPr="00381AA9">
        <w:rPr>
          <w:rFonts w:ascii="Tahoma" w:hAnsi="Tahoma" w:cs="Tahoma"/>
          <w:spacing w:val="12"/>
          <w:position w:val="-1"/>
          <w:lang w:val="es-AR"/>
        </w:rPr>
        <w:t xml:space="preserve"> </w:t>
      </w:r>
      <w:r w:rsidR="001A5F7E" w:rsidRPr="00381AA9">
        <w:rPr>
          <w:rFonts w:ascii="Tahoma" w:hAnsi="Tahoma" w:cs="Tahoma"/>
          <w:position w:val="-1"/>
          <w:lang w:val="es-AR"/>
        </w:rPr>
        <w:t>Culto</w:t>
      </w:r>
    </w:p>
    <w:p w:rsidR="001A5F7E" w:rsidRPr="00381AA9" w:rsidRDefault="00661F67">
      <w:pPr>
        <w:widowControl w:val="0"/>
        <w:autoSpaceDE w:val="0"/>
        <w:autoSpaceDN w:val="0"/>
        <w:adjustRightInd w:val="0"/>
        <w:spacing w:after="0" w:line="265" w:lineRule="exact"/>
        <w:ind w:left="2858"/>
        <w:rPr>
          <w:rFonts w:ascii="Tahoma" w:hAnsi="Tahoma" w:cs="Tahoma"/>
          <w:lang w:val="es-AR"/>
        </w:rPr>
      </w:pPr>
      <w:r w:rsidRPr="00381AA9">
        <w:rPr>
          <w:rFonts w:ascii="Tahoma" w:hAnsi="Tahoma" w:cs="Tahoma"/>
          <w:position w:val="-1"/>
          <w:lang w:val="es-AR"/>
        </w:rPr>
        <w:t>5.4.3</w:t>
      </w:r>
      <w:r w:rsidR="001A5F7E" w:rsidRPr="00381AA9">
        <w:rPr>
          <w:rFonts w:ascii="Tahoma" w:hAnsi="Tahoma" w:cs="Tahoma"/>
          <w:position w:val="-1"/>
          <w:lang w:val="es-AR"/>
        </w:rPr>
        <w:t xml:space="preserve">. </w:t>
      </w:r>
      <w:r w:rsidR="001A5F7E" w:rsidRPr="00381AA9">
        <w:rPr>
          <w:rFonts w:ascii="Tahoma" w:hAnsi="Tahoma" w:cs="Tahoma"/>
          <w:spacing w:val="12"/>
          <w:position w:val="-1"/>
          <w:lang w:val="es-AR"/>
        </w:rPr>
        <w:t xml:space="preserve"> </w:t>
      </w:r>
      <w:r w:rsidR="001A5F7E" w:rsidRPr="00381AA9">
        <w:rPr>
          <w:rFonts w:ascii="Tahoma" w:hAnsi="Tahoma" w:cs="Tahoma"/>
          <w:position w:val="-1"/>
          <w:lang w:val="es-AR"/>
        </w:rPr>
        <w:t>Socia</w:t>
      </w:r>
      <w:r w:rsidR="001A5F7E" w:rsidRPr="00381AA9">
        <w:rPr>
          <w:rFonts w:ascii="Tahoma" w:hAnsi="Tahoma" w:cs="Tahoma"/>
          <w:spacing w:val="1"/>
          <w:position w:val="-1"/>
          <w:lang w:val="es-AR"/>
        </w:rPr>
        <w:t>l</w:t>
      </w:r>
      <w:r w:rsidR="001A5F7E" w:rsidRPr="00381AA9">
        <w:rPr>
          <w:rFonts w:ascii="Tahoma" w:hAnsi="Tahoma" w:cs="Tahoma"/>
          <w:position w:val="-1"/>
          <w:lang w:val="es-AR"/>
        </w:rPr>
        <w:t>es</w:t>
      </w:r>
    </w:p>
    <w:p w:rsidR="001A5F7E" w:rsidRPr="00381AA9" w:rsidRDefault="00661F67">
      <w:pPr>
        <w:widowControl w:val="0"/>
        <w:autoSpaceDE w:val="0"/>
        <w:autoSpaceDN w:val="0"/>
        <w:adjustRightInd w:val="0"/>
        <w:spacing w:after="0" w:line="265" w:lineRule="exact"/>
        <w:ind w:left="2858"/>
        <w:rPr>
          <w:rFonts w:ascii="Tahoma" w:hAnsi="Tahoma" w:cs="Tahoma"/>
          <w:lang w:val="es-AR"/>
        </w:rPr>
      </w:pPr>
      <w:r w:rsidRPr="00381AA9">
        <w:rPr>
          <w:rFonts w:ascii="Tahoma" w:hAnsi="Tahoma" w:cs="Tahoma"/>
          <w:position w:val="-1"/>
          <w:lang w:val="es-AR"/>
        </w:rPr>
        <w:t>5.4.4</w:t>
      </w:r>
      <w:r w:rsidR="001A5F7E" w:rsidRPr="00381AA9">
        <w:rPr>
          <w:rFonts w:ascii="Tahoma" w:hAnsi="Tahoma" w:cs="Tahoma"/>
          <w:position w:val="-1"/>
          <w:lang w:val="es-AR"/>
        </w:rPr>
        <w:t xml:space="preserve">. </w:t>
      </w:r>
      <w:r w:rsidR="001A5F7E" w:rsidRPr="00381AA9">
        <w:rPr>
          <w:rFonts w:ascii="Tahoma" w:hAnsi="Tahoma" w:cs="Tahoma"/>
          <w:spacing w:val="12"/>
          <w:position w:val="-1"/>
          <w:lang w:val="es-AR"/>
        </w:rPr>
        <w:t xml:space="preserve"> </w:t>
      </w:r>
      <w:r w:rsidR="001A5F7E" w:rsidRPr="00381AA9">
        <w:rPr>
          <w:rFonts w:ascii="Tahoma" w:hAnsi="Tahoma" w:cs="Tahoma"/>
          <w:position w:val="-1"/>
          <w:lang w:val="es-AR"/>
        </w:rPr>
        <w:t>Servic</w:t>
      </w:r>
      <w:r w:rsidR="001A5F7E" w:rsidRPr="00381AA9">
        <w:rPr>
          <w:rFonts w:ascii="Tahoma" w:hAnsi="Tahoma" w:cs="Tahoma"/>
          <w:spacing w:val="1"/>
          <w:position w:val="-1"/>
          <w:lang w:val="es-AR"/>
        </w:rPr>
        <w:t>i</w:t>
      </w:r>
      <w:r w:rsidR="001A5F7E" w:rsidRPr="00381AA9">
        <w:rPr>
          <w:rFonts w:ascii="Tahoma" w:hAnsi="Tahoma" w:cs="Tahoma"/>
          <w:position w:val="-1"/>
          <w:lang w:val="es-AR"/>
        </w:rPr>
        <w:t>os</w:t>
      </w:r>
      <w:r w:rsidR="001A5F7E" w:rsidRPr="00381AA9">
        <w:rPr>
          <w:rFonts w:ascii="Tahoma" w:hAnsi="Tahoma" w:cs="Tahoma"/>
          <w:spacing w:val="-6"/>
          <w:position w:val="-1"/>
          <w:lang w:val="es-AR"/>
        </w:rPr>
        <w:t xml:space="preserve"> </w:t>
      </w:r>
      <w:r w:rsidR="001A5F7E" w:rsidRPr="00381AA9">
        <w:rPr>
          <w:rFonts w:ascii="Tahoma" w:hAnsi="Tahoma" w:cs="Tahoma"/>
          <w:position w:val="-1"/>
          <w:lang w:val="es-AR"/>
        </w:rPr>
        <w:t>públicos</w:t>
      </w:r>
    </w:p>
    <w:p w:rsidR="001A5F7E" w:rsidRPr="00381AA9"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381AA9" w:rsidRDefault="001A5F7E">
      <w:pPr>
        <w:widowControl w:val="0"/>
        <w:autoSpaceDE w:val="0"/>
        <w:autoSpaceDN w:val="0"/>
        <w:adjustRightInd w:val="0"/>
        <w:spacing w:after="0" w:line="240" w:lineRule="auto"/>
        <w:ind w:left="1687" w:right="2070"/>
        <w:jc w:val="center"/>
        <w:rPr>
          <w:rFonts w:ascii="Tahoma" w:hAnsi="Tahoma" w:cs="Tahoma"/>
          <w:b/>
          <w:lang w:val="es-AR"/>
        </w:rPr>
      </w:pPr>
      <w:r w:rsidRPr="00381AA9">
        <w:rPr>
          <w:rFonts w:ascii="Tahoma" w:hAnsi="Tahoma" w:cs="Tahoma"/>
          <w:lang w:val="es-AR"/>
        </w:rPr>
        <w:t>6</w:t>
      </w:r>
      <w:r w:rsidRPr="00381AA9">
        <w:rPr>
          <w:rFonts w:ascii="Tahoma" w:hAnsi="Tahoma" w:cs="Tahoma"/>
          <w:spacing w:val="-1"/>
          <w:lang w:val="es-AR"/>
        </w:rPr>
        <w:t>-</w:t>
      </w:r>
      <w:r w:rsidRPr="00381AA9">
        <w:rPr>
          <w:rFonts w:ascii="Tahoma" w:hAnsi="Tahoma" w:cs="Tahoma"/>
          <w:b/>
          <w:bCs/>
          <w:spacing w:val="3"/>
          <w:lang w:val="es-AR"/>
        </w:rPr>
        <w:t xml:space="preserve"> </w:t>
      </w:r>
      <w:r w:rsidRPr="00381AA9">
        <w:rPr>
          <w:rFonts w:ascii="Tahoma" w:hAnsi="Tahoma" w:cs="Tahoma"/>
          <w:b/>
          <w:lang w:val="es-AR"/>
        </w:rPr>
        <w:t>CARAC</w:t>
      </w:r>
      <w:r w:rsidRPr="00381AA9">
        <w:rPr>
          <w:rFonts w:ascii="Tahoma" w:hAnsi="Tahoma" w:cs="Tahoma"/>
          <w:b/>
          <w:spacing w:val="1"/>
          <w:lang w:val="es-AR"/>
        </w:rPr>
        <w:t>T</w:t>
      </w:r>
      <w:r w:rsidRPr="00381AA9">
        <w:rPr>
          <w:rFonts w:ascii="Tahoma" w:hAnsi="Tahoma" w:cs="Tahoma"/>
          <w:b/>
          <w:lang w:val="es-AR"/>
        </w:rPr>
        <w:t>ERÍSTICA</w:t>
      </w:r>
      <w:r w:rsidRPr="00381AA9">
        <w:rPr>
          <w:rFonts w:ascii="Tahoma" w:hAnsi="Tahoma" w:cs="Tahoma"/>
          <w:b/>
          <w:spacing w:val="-6"/>
          <w:lang w:val="es-AR"/>
        </w:rPr>
        <w:t xml:space="preserve"> </w:t>
      </w:r>
      <w:r w:rsidRPr="00381AA9">
        <w:rPr>
          <w:rFonts w:ascii="Tahoma" w:hAnsi="Tahoma" w:cs="Tahoma"/>
          <w:b/>
          <w:lang w:val="es-AR"/>
        </w:rPr>
        <w:t>DE</w:t>
      </w:r>
      <w:r w:rsidRPr="00381AA9">
        <w:rPr>
          <w:rFonts w:ascii="Tahoma" w:hAnsi="Tahoma" w:cs="Tahoma"/>
          <w:b/>
          <w:spacing w:val="-2"/>
          <w:lang w:val="es-AR"/>
        </w:rPr>
        <w:t xml:space="preserve"> </w:t>
      </w:r>
      <w:smartTag w:uri="urn:schemas-microsoft-com:office:smarttags" w:element="PersonName">
        <w:smartTagPr>
          <w:attr w:name="ProductID" w:val="LA EDIFICACIￓN"/>
        </w:smartTagPr>
        <w:r w:rsidRPr="00381AA9">
          <w:rPr>
            <w:rFonts w:ascii="Tahoma" w:hAnsi="Tahoma" w:cs="Tahoma"/>
            <w:b/>
            <w:lang w:val="es-AR"/>
          </w:rPr>
          <w:t xml:space="preserve">LA </w:t>
        </w:r>
        <w:r w:rsidRPr="00381AA9">
          <w:rPr>
            <w:rFonts w:ascii="Tahoma" w:hAnsi="Tahoma" w:cs="Tahoma"/>
            <w:b/>
            <w:w w:val="99"/>
            <w:lang w:val="es-AR"/>
          </w:rPr>
          <w:t>EDIFI</w:t>
        </w:r>
        <w:r w:rsidRPr="00381AA9">
          <w:rPr>
            <w:rFonts w:ascii="Tahoma" w:hAnsi="Tahoma" w:cs="Tahoma"/>
            <w:b/>
            <w:spacing w:val="1"/>
            <w:w w:val="99"/>
            <w:lang w:val="es-AR"/>
          </w:rPr>
          <w:t>C</w:t>
        </w:r>
        <w:r w:rsidRPr="00381AA9">
          <w:rPr>
            <w:rFonts w:ascii="Tahoma" w:hAnsi="Tahoma" w:cs="Tahoma"/>
            <w:b/>
            <w:w w:val="99"/>
            <w:lang w:val="es-AR"/>
          </w:rPr>
          <w:t>ACIÓN</w:t>
        </w:r>
      </w:smartTag>
    </w:p>
    <w:p w:rsidR="001A5F7E" w:rsidRPr="00381AA9"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54" w:right="2781"/>
        <w:jc w:val="center"/>
        <w:rPr>
          <w:rFonts w:ascii="Tahoma" w:hAnsi="Tahoma" w:cs="Tahoma"/>
          <w:lang w:val="es-AR"/>
        </w:rPr>
      </w:pPr>
      <w:r w:rsidRPr="00381AA9">
        <w:rPr>
          <w:rFonts w:ascii="Tahoma" w:hAnsi="Tahoma" w:cs="Tahoma"/>
          <w:lang w:val="es-AR"/>
        </w:rPr>
        <w:t>6.1.</w:t>
      </w:r>
      <w:r w:rsidRPr="00381AA9">
        <w:rPr>
          <w:rFonts w:ascii="Tahoma" w:hAnsi="Tahoma" w:cs="Tahoma"/>
          <w:spacing w:val="-5"/>
          <w:lang w:val="es-AR"/>
        </w:rPr>
        <w:t xml:space="preserve"> </w:t>
      </w:r>
      <w:r w:rsidRPr="00381AA9">
        <w:rPr>
          <w:rFonts w:ascii="Tahoma" w:hAnsi="Tahoma" w:cs="Tahoma"/>
          <w:lang w:val="es-AR"/>
        </w:rPr>
        <w:t>T</w:t>
      </w:r>
      <w:r w:rsidRPr="009737BD">
        <w:rPr>
          <w:rFonts w:ascii="Tahoma" w:hAnsi="Tahoma" w:cs="Tahoma"/>
          <w:lang w:val="es-AR"/>
        </w:rPr>
        <w:t>ipo de</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 xml:space="preserve">a) </w:t>
      </w:r>
      <w:r w:rsidRPr="009737BD">
        <w:rPr>
          <w:rFonts w:ascii="Tahoma" w:hAnsi="Tahoma" w:cs="Tahoma"/>
          <w:spacing w:val="1"/>
          <w:w w:val="99"/>
          <w:lang w:val="es-AR"/>
        </w:rPr>
        <w:t>p</w:t>
      </w:r>
      <w:r w:rsidRPr="009737BD">
        <w:rPr>
          <w:rFonts w:ascii="Tahoma" w:hAnsi="Tahoma" w:cs="Tahoma"/>
          <w:w w:val="99"/>
          <w:lang w:val="es-AR"/>
        </w:rPr>
        <w:t>erm</w:t>
      </w:r>
      <w:r w:rsidRPr="009737BD">
        <w:rPr>
          <w:rFonts w:ascii="Tahoma" w:hAnsi="Tahoma" w:cs="Tahoma"/>
          <w:spacing w:val="1"/>
          <w:w w:val="99"/>
          <w:lang w:val="es-AR"/>
        </w:rPr>
        <w:t>a</w:t>
      </w:r>
      <w:r w:rsidRPr="009737BD">
        <w:rPr>
          <w:rFonts w:ascii="Tahoma" w:hAnsi="Tahoma" w:cs="Tahoma"/>
          <w:w w:val="99"/>
          <w:lang w:val="es-AR"/>
        </w:rPr>
        <w:t>nen</w:t>
      </w:r>
      <w:r w:rsidRPr="009737BD">
        <w:rPr>
          <w:rFonts w:ascii="Tahoma" w:hAnsi="Tahoma" w:cs="Tahoma"/>
          <w:spacing w:val="1"/>
          <w:w w:val="99"/>
          <w:lang w:val="es-AR"/>
        </w:rPr>
        <w:t>t</w:t>
      </w:r>
      <w:r w:rsidRPr="009737BD">
        <w:rPr>
          <w:rFonts w:ascii="Tahoma" w:hAnsi="Tahoma" w:cs="Tahoma"/>
          <w:w w:val="99"/>
          <w:lang w:val="es-AR"/>
        </w:rPr>
        <w:t>e</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24"/>
        <w:rPr>
          <w:rFonts w:ascii="Tahoma" w:hAnsi="Tahoma" w:cs="Tahoma"/>
          <w:lang w:val="es-AR"/>
        </w:rPr>
      </w:pPr>
      <w:r w:rsidRPr="009737BD">
        <w:rPr>
          <w:rFonts w:ascii="Tahoma" w:hAnsi="Tahoma" w:cs="Tahoma"/>
          <w:lang w:val="es-AR"/>
        </w:rPr>
        <w:t>7</w:t>
      </w:r>
      <w:r w:rsidRPr="009737BD">
        <w:rPr>
          <w:rFonts w:ascii="Tahoma" w:hAnsi="Tahoma" w:cs="Tahoma"/>
          <w:spacing w:val="-1"/>
          <w:lang w:val="es-AR"/>
        </w:rPr>
        <w:t>-</w:t>
      </w:r>
      <w:r w:rsidRPr="009737BD">
        <w:rPr>
          <w:rFonts w:ascii="Tahoma" w:hAnsi="Tahoma" w:cs="Tahoma"/>
          <w:b/>
          <w:bCs/>
          <w:lang w:val="es-AR"/>
        </w:rPr>
        <w:t>ESTÉTICA:</w:t>
      </w:r>
    </w:p>
    <w:p w:rsidR="001A5F7E" w:rsidRPr="002A4764" w:rsidRDefault="001A5F7E">
      <w:pPr>
        <w:widowControl w:val="0"/>
        <w:autoSpaceDE w:val="0"/>
        <w:autoSpaceDN w:val="0"/>
        <w:adjustRightInd w:val="0"/>
        <w:spacing w:after="0" w:line="257" w:lineRule="exact"/>
        <w:ind w:left="2858"/>
        <w:rPr>
          <w:rFonts w:ascii="Tahoma" w:hAnsi="Tahoma" w:cs="Tahoma"/>
          <w:lang w:val="es-AR"/>
        </w:rPr>
      </w:pPr>
      <w:r w:rsidRPr="009737BD">
        <w:rPr>
          <w:rFonts w:ascii="Tahoma" w:hAnsi="Tahoma" w:cs="Tahoma"/>
          <w:position w:val="-1"/>
          <w:lang w:val="es-AR"/>
        </w:rPr>
        <w:t>7.1</w:t>
      </w:r>
      <w:r w:rsidRPr="002A4764">
        <w:rPr>
          <w:rFonts w:ascii="Tahoma" w:hAnsi="Tahoma" w:cs="Tahoma"/>
          <w:position w:val="-1"/>
          <w:lang w:val="es-AR"/>
        </w:rPr>
        <w:t>.</w:t>
      </w:r>
      <w:r w:rsidRPr="002A4764">
        <w:rPr>
          <w:rFonts w:ascii="Tahoma" w:hAnsi="Tahoma" w:cs="Tahoma"/>
          <w:spacing w:val="1"/>
          <w:position w:val="-1"/>
          <w:lang w:val="es-AR"/>
        </w:rPr>
        <w:t>1</w:t>
      </w:r>
      <w:r w:rsidRPr="002A4764">
        <w:rPr>
          <w:rFonts w:ascii="Tahoma" w:hAnsi="Tahoma" w:cs="Tahoma"/>
          <w:position w:val="-1"/>
          <w:lang w:val="es-AR"/>
        </w:rPr>
        <w:t>.</w:t>
      </w:r>
      <w:r w:rsidRPr="002A4764">
        <w:rPr>
          <w:rFonts w:ascii="Tahoma" w:hAnsi="Tahoma" w:cs="Tahoma"/>
          <w:spacing w:val="-1"/>
          <w:position w:val="-1"/>
          <w:lang w:val="es-AR"/>
        </w:rPr>
        <w:t xml:space="preserve"> </w:t>
      </w:r>
      <w:r w:rsidR="00300A1E" w:rsidRPr="002A4764">
        <w:rPr>
          <w:rFonts w:ascii="Tahoma" w:hAnsi="Tahoma" w:cs="Tahoma"/>
          <w:spacing w:val="-1"/>
          <w:position w:val="-1"/>
          <w:lang w:val="es-AR"/>
        </w:rPr>
        <w:t xml:space="preserve">Cercos:  </w:t>
      </w:r>
      <w:r w:rsidRPr="002A4764">
        <w:rPr>
          <w:rFonts w:ascii="Tahoma" w:hAnsi="Tahoma" w:cs="Tahoma"/>
          <w:position w:val="-1"/>
          <w:lang w:val="es-AR"/>
        </w:rPr>
        <w:t>Altu</w:t>
      </w:r>
      <w:r w:rsidRPr="002A4764">
        <w:rPr>
          <w:rFonts w:ascii="Tahoma" w:hAnsi="Tahoma" w:cs="Tahoma"/>
          <w:spacing w:val="1"/>
          <w:position w:val="-1"/>
          <w:lang w:val="es-AR"/>
        </w:rPr>
        <w:t>r</w:t>
      </w:r>
      <w:r w:rsidRPr="002A4764">
        <w:rPr>
          <w:rFonts w:ascii="Tahoma" w:hAnsi="Tahoma" w:cs="Tahoma"/>
          <w:position w:val="-1"/>
          <w:lang w:val="es-AR"/>
        </w:rPr>
        <w:t>a</w:t>
      </w:r>
      <w:r w:rsidRPr="002A4764">
        <w:rPr>
          <w:rFonts w:ascii="Tahoma" w:hAnsi="Tahoma" w:cs="Tahoma"/>
          <w:spacing w:val="-2"/>
          <w:position w:val="-1"/>
          <w:lang w:val="es-AR"/>
        </w:rPr>
        <w:t xml:space="preserve"> </w:t>
      </w:r>
      <w:r w:rsidRPr="002A4764">
        <w:rPr>
          <w:rFonts w:ascii="Tahoma" w:hAnsi="Tahoma" w:cs="Tahoma"/>
          <w:position w:val="-1"/>
          <w:lang w:val="es-AR"/>
        </w:rPr>
        <w:t>máxima:</w:t>
      </w:r>
      <w:r w:rsidRPr="002A4764">
        <w:rPr>
          <w:rFonts w:ascii="Tahoma" w:hAnsi="Tahoma" w:cs="Tahoma"/>
          <w:spacing w:val="-8"/>
          <w:position w:val="-1"/>
          <w:lang w:val="es-AR"/>
        </w:rPr>
        <w:t xml:space="preserve"> </w:t>
      </w:r>
      <w:r w:rsidRPr="002A4764">
        <w:rPr>
          <w:rFonts w:ascii="Tahoma" w:hAnsi="Tahoma" w:cs="Tahoma"/>
          <w:position w:val="-1"/>
          <w:lang w:val="es-AR"/>
        </w:rPr>
        <w:t>0.40m</w:t>
      </w:r>
      <w:r w:rsidRPr="002A4764">
        <w:rPr>
          <w:rFonts w:ascii="Tahoma" w:hAnsi="Tahoma" w:cs="Tahoma"/>
          <w:spacing w:val="-6"/>
          <w:position w:val="-1"/>
          <w:lang w:val="es-AR"/>
        </w:rPr>
        <w:t xml:space="preserve"> </w:t>
      </w:r>
      <w:r w:rsidRPr="002A4764">
        <w:rPr>
          <w:rFonts w:ascii="Tahoma" w:hAnsi="Tahoma" w:cs="Tahoma"/>
          <w:position w:val="-1"/>
          <w:lang w:val="es-AR"/>
        </w:rPr>
        <w:t>opaco</w:t>
      </w:r>
    </w:p>
    <w:p w:rsidR="001A5F7E" w:rsidRPr="009737BD" w:rsidRDefault="001A5F7E">
      <w:pPr>
        <w:widowControl w:val="0"/>
        <w:autoSpaceDE w:val="0"/>
        <w:autoSpaceDN w:val="0"/>
        <w:adjustRightInd w:val="0"/>
        <w:spacing w:before="58" w:after="0" w:line="240" w:lineRule="auto"/>
        <w:ind w:left="2937"/>
        <w:rPr>
          <w:rFonts w:ascii="Tahoma" w:hAnsi="Tahoma" w:cs="Tahoma"/>
          <w:lang w:val="es-AR"/>
        </w:rPr>
      </w:pPr>
      <w:r w:rsidRPr="002A4764">
        <w:rPr>
          <w:rFonts w:ascii="Tahoma" w:hAnsi="Tahoma" w:cs="Tahoma"/>
          <w:lang w:val="es-AR"/>
        </w:rPr>
        <w:t>7.1.</w:t>
      </w:r>
      <w:r w:rsidRPr="002A4764">
        <w:rPr>
          <w:rFonts w:ascii="Tahoma" w:hAnsi="Tahoma" w:cs="Tahoma"/>
          <w:spacing w:val="1"/>
          <w:lang w:val="es-AR"/>
        </w:rPr>
        <w:t>2</w:t>
      </w:r>
      <w:r w:rsidRPr="002A4764">
        <w:rPr>
          <w:rFonts w:ascii="Tahoma" w:hAnsi="Tahoma" w:cs="Tahoma"/>
          <w:lang w:val="es-AR"/>
        </w:rPr>
        <w:t>. Ca</w:t>
      </w:r>
      <w:r w:rsidRPr="002A4764">
        <w:rPr>
          <w:rFonts w:ascii="Tahoma" w:hAnsi="Tahoma" w:cs="Tahoma"/>
          <w:spacing w:val="1"/>
          <w:lang w:val="es-AR"/>
        </w:rPr>
        <w:t>r</w:t>
      </w:r>
      <w:r w:rsidRPr="002A4764">
        <w:rPr>
          <w:rFonts w:ascii="Tahoma" w:hAnsi="Tahoma" w:cs="Tahoma"/>
          <w:lang w:val="es-AR"/>
        </w:rPr>
        <w:t>ácter:</w:t>
      </w:r>
      <w:r w:rsidRPr="002A4764">
        <w:rPr>
          <w:rFonts w:ascii="Tahoma" w:hAnsi="Tahoma" w:cs="Tahoma"/>
          <w:spacing w:val="-2"/>
          <w:lang w:val="es-AR"/>
        </w:rPr>
        <w:t xml:space="preserve"> </w:t>
      </w:r>
      <w:r w:rsidRPr="002A4764">
        <w:rPr>
          <w:rFonts w:ascii="Tahoma" w:hAnsi="Tahoma" w:cs="Tahoma"/>
          <w:spacing w:val="1"/>
          <w:lang w:val="es-AR"/>
        </w:rPr>
        <w:t>1</w:t>
      </w:r>
      <w:r w:rsidRPr="009737BD">
        <w:rPr>
          <w:rFonts w:ascii="Tahoma" w:hAnsi="Tahoma" w:cs="Tahoma"/>
          <w:lang w:val="es-AR"/>
        </w:rPr>
        <w:t>.80m.</w:t>
      </w:r>
      <w:r w:rsidRPr="009737BD">
        <w:rPr>
          <w:rFonts w:ascii="Tahoma" w:hAnsi="Tahoma" w:cs="Tahoma"/>
          <w:spacing w:val="-3"/>
          <w:lang w:val="es-AR"/>
        </w:rPr>
        <w:t xml:space="preserve"> </w:t>
      </w:r>
      <w:r w:rsidRPr="009737BD">
        <w:rPr>
          <w:rFonts w:ascii="Tahoma" w:hAnsi="Tahoma" w:cs="Tahoma"/>
          <w:lang w:val="es-AR"/>
        </w:rPr>
        <w:t>vivo</w:t>
      </w:r>
      <w:r w:rsidRPr="009737BD">
        <w:rPr>
          <w:rFonts w:ascii="Tahoma" w:hAnsi="Tahoma" w:cs="Tahoma"/>
          <w:spacing w:val="-3"/>
          <w:lang w:val="es-AR"/>
        </w:rPr>
        <w:t xml:space="preserve"> </w:t>
      </w:r>
      <w:r w:rsidRPr="009737BD">
        <w:rPr>
          <w:rFonts w:ascii="Tahoma" w:hAnsi="Tahoma" w:cs="Tahoma"/>
          <w:lang w:val="es-AR"/>
        </w:rPr>
        <w:t>o tran</w:t>
      </w:r>
      <w:r w:rsidRPr="009737BD">
        <w:rPr>
          <w:rFonts w:ascii="Tahoma" w:hAnsi="Tahoma" w:cs="Tahoma"/>
          <w:spacing w:val="2"/>
          <w:lang w:val="es-AR"/>
        </w:rPr>
        <w:t>s</w:t>
      </w:r>
      <w:r w:rsidRPr="009737BD">
        <w:rPr>
          <w:rFonts w:ascii="Tahoma" w:hAnsi="Tahoma" w:cs="Tahoma"/>
          <w:lang w:val="es-AR"/>
        </w:rPr>
        <w:t>parente</w:t>
      </w:r>
    </w:p>
    <w:p w:rsidR="001A5F7E" w:rsidRPr="009737BD" w:rsidRDefault="001A5F7E">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7.2.</w:t>
      </w:r>
      <w:r w:rsidRPr="009737BD">
        <w:rPr>
          <w:rFonts w:ascii="Tahoma" w:hAnsi="Tahoma" w:cs="Tahoma"/>
          <w:spacing w:val="-6"/>
          <w:position w:val="-1"/>
          <w:lang w:val="es-AR"/>
        </w:rPr>
        <w:t xml:space="preserve"> </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eras:</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7.2.1</w:t>
      </w:r>
      <w:r w:rsidRPr="009737BD">
        <w:rPr>
          <w:rFonts w:ascii="Tahoma" w:hAnsi="Tahoma" w:cs="Tahoma"/>
          <w:spacing w:val="-5"/>
          <w:position w:val="-1"/>
          <w:lang w:val="es-AR"/>
        </w:rPr>
        <w:t xml:space="preserve"> </w:t>
      </w:r>
      <w:r w:rsidRPr="009737BD">
        <w:rPr>
          <w:rFonts w:ascii="Tahoma" w:hAnsi="Tahoma" w:cs="Tahoma"/>
          <w:position w:val="-1"/>
          <w:lang w:val="es-AR"/>
        </w:rPr>
        <w:t>Ancho:</w:t>
      </w:r>
      <w:r w:rsidRPr="009737BD">
        <w:rPr>
          <w:rFonts w:ascii="Tahoma" w:hAnsi="Tahoma" w:cs="Tahoma"/>
          <w:spacing w:val="-6"/>
          <w:position w:val="-1"/>
          <w:lang w:val="es-AR"/>
        </w:rPr>
        <w:t xml:space="preserve"> </w:t>
      </w:r>
      <w:r w:rsidRPr="009737BD">
        <w:rPr>
          <w:rFonts w:ascii="Tahoma" w:hAnsi="Tahoma" w:cs="Tahoma"/>
          <w:position w:val="-1"/>
          <w:lang w:val="es-AR"/>
        </w:rPr>
        <w:t>0.90m</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7.2.2.</w:t>
      </w:r>
      <w:r w:rsidRPr="009737BD">
        <w:rPr>
          <w:rFonts w:ascii="Tahoma" w:hAnsi="Tahoma" w:cs="Tahoma"/>
          <w:spacing w:val="-6"/>
          <w:lang w:val="es-AR"/>
        </w:rPr>
        <w:t xml:space="preserve"> </w:t>
      </w:r>
      <w:r w:rsidRPr="009737BD">
        <w:rPr>
          <w:rFonts w:ascii="Tahoma" w:hAnsi="Tahoma" w:cs="Tahoma"/>
          <w:lang w:val="es-AR"/>
        </w:rPr>
        <w:t>Material:</w:t>
      </w:r>
      <w:r w:rsidRPr="009737BD">
        <w:rPr>
          <w:rFonts w:ascii="Tahoma" w:hAnsi="Tahoma" w:cs="Tahoma"/>
          <w:spacing w:val="-8"/>
          <w:lang w:val="es-AR"/>
        </w:rPr>
        <w:t xml:space="preserve"> </w:t>
      </w:r>
      <w:r w:rsidRPr="009737BD">
        <w:rPr>
          <w:rFonts w:ascii="Tahoma" w:hAnsi="Tahoma" w:cs="Tahoma"/>
          <w:lang w:val="es-AR"/>
        </w:rPr>
        <w:t>ladrillo</w:t>
      </w:r>
    </w:p>
    <w:p w:rsidR="001A5F7E" w:rsidRPr="009737BD" w:rsidRDefault="001A5F7E">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7.3.</w:t>
      </w:r>
      <w:r w:rsidRPr="009737BD">
        <w:rPr>
          <w:rFonts w:ascii="Tahoma" w:hAnsi="Tahoma" w:cs="Tahoma"/>
          <w:spacing w:val="-5"/>
          <w:position w:val="-1"/>
          <w:lang w:val="es-AR"/>
        </w:rPr>
        <w:t xml:space="preserve"> </w:t>
      </w:r>
      <w:r w:rsidRPr="009737BD">
        <w:rPr>
          <w:rFonts w:ascii="Tahoma" w:hAnsi="Tahoma" w:cs="Tahoma"/>
          <w:position w:val="-1"/>
          <w:lang w:val="es-AR"/>
        </w:rPr>
        <w:t>Fachadas:</w:t>
      </w:r>
    </w:p>
    <w:p w:rsidR="001A5F7E" w:rsidRPr="009737BD" w:rsidRDefault="001A5F7E">
      <w:pPr>
        <w:widowControl w:val="0"/>
        <w:autoSpaceDE w:val="0"/>
        <w:autoSpaceDN w:val="0"/>
        <w:adjustRightInd w:val="0"/>
        <w:spacing w:before="7" w:after="0" w:line="266" w:lineRule="exact"/>
        <w:ind w:left="2937" w:right="70"/>
        <w:rPr>
          <w:rFonts w:ascii="Tahoma" w:hAnsi="Tahoma" w:cs="Tahoma"/>
          <w:lang w:val="es-AR"/>
        </w:rPr>
      </w:pPr>
      <w:r w:rsidRPr="009737BD">
        <w:rPr>
          <w:rFonts w:ascii="Tahoma" w:hAnsi="Tahoma" w:cs="Tahoma"/>
          <w:lang w:val="es-AR"/>
        </w:rPr>
        <w:t>7.5.</w:t>
      </w:r>
      <w:r w:rsidRPr="009737BD">
        <w:rPr>
          <w:rFonts w:ascii="Tahoma" w:hAnsi="Tahoma" w:cs="Tahoma"/>
          <w:spacing w:val="1"/>
          <w:lang w:val="es-AR"/>
        </w:rPr>
        <w:t>4</w:t>
      </w:r>
      <w:r w:rsidRPr="009737BD">
        <w:rPr>
          <w:rFonts w:ascii="Tahoma" w:hAnsi="Tahoma" w:cs="Tahoma"/>
          <w:lang w:val="es-AR"/>
        </w:rPr>
        <w:t xml:space="preserve">. </w:t>
      </w:r>
      <w:r w:rsidRPr="009737BD">
        <w:rPr>
          <w:rFonts w:ascii="Tahoma" w:hAnsi="Tahoma" w:cs="Tahoma"/>
          <w:spacing w:val="12"/>
          <w:lang w:val="es-AR"/>
        </w:rPr>
        <w:t xml:space="preserve"> </w:t>
      </w:r>
      <w:r w:rsidRPr="009737BD">
        <w:rPr>
          <w:rFonts w:ascii="Tahoma" w:hAnsi="Tahoma" w:cs="Tahoma"/>
          <w:lang w:val="es-AR"/>
        </w:rPr>
        <w:t>Terminación:</w:t>
      </w:r>
      <w:r w:rsidRPr="009737BD">
        <w:rPr>
          <w:rFonts w:ascii="Tahoma" w:hAnsi="Tahoma" w:cs="Tahoma"/>
          <w:spacing w:val="13"/>
          <w:lang w:val="es-AR"/>
        </w:rPr>
        <w:t xml:space="preserve"> </w:t>
      </w:r>
      <w:r w:rsidRPr="009737BD">
        <w:rPr>
          <w:rFonts w:ascii="Tahoma" w:hAnsi="Tahoma" w:cs="Tahoma"/>
          <w:lang w:val="es-AR"/>
        </w:rPr>
        <w:t>revoque</w:t>
      </w:r>
      <w:r w:rsidRPr="009737BD">
        <w:rPr>
          <w:rFonts w:ascii="Tahoma" w:hAnsi="Tahoma" w:cs="Tahoma"/>
          <w:spacing w:val="18"/>
          <w:lang w:val="es-AR"/>
        </w:rPr>
        <w:t xml:space="preserve"> </w:t>
      </w:r>
      <w:r w:rsidRPr="009737BD">
        <w:rPr>
          <w:rFonts w:ascii="Tahoma" w:hAnsi="Tahoma" w:cs="Tahoma"/>
          <w:lang w:val="es-AR"/>
        </w:rPr>
        <w:t>común,</w:t>
      </w:r>
      <w:r w:rsidRPr="009737BD">
        <w:rPr>
          <w:rFonts w:ascii="Tahoma" w:hAnsi="Tahoma" w:cs="Tahoma"/>
          <w:spacing w:val="17"/>
          <w:lang w:val="es-AR"/>
        </w:rPr>
        <w:t xml:space="preserve"> </w:t>
      </w:r>
      <w:r w:rsidRPr="009737BD">
        <w:rPr>
          <w:rFonts w:ascii="Tahoma" w:hAnsi="Tahoma" w:cs="Tahoma"/>
          <w:lang w:val="es-AR"/>
        </w:rPr>
        <w:t>p</w:t>
      </w:r>
      <w:r w:rsidRPr="009737BD">
        <w:rPr>
          <w:rFonts w:ascii="Tahoma" w:hAnsi="Tahoma" w:cs="Tahoma"/>
          <w:spacing w:val="1"/>
          <w:lang w:val="es-AR"/>
        </w:rPr>
        <w:t>i</w:t>
      </w:r>
      <w:r w:rsidRPr="009737BD">
        <w:rPr>
          <w:rFonts w:ascii="Tahoma" w:hAnsi="Tahoma" w:cs="Tahoma"/>
          <w:lang w:val="es-AR"/>
        </w:rPr>
        <w:t>ntado</w:t>
      </w:r>
      <w:r w:rsidRPr="009737BD">
        <w:rPr>
          <w:rFonts w:ascii="Tahoma" w:hAnsi="Tahoma" w:cs="Tahoma"/>
          <w:spacing w:val="20"/>
          <w:lang w:val="es-AR"/>
        </w:rPr>
        <w:t xml:space="preserve"> </w:t>
      </w:r>
      <w:r w:rsidRPr="009737BD">
        <w:rPr>
          <w:rFonts w:ascii="Tahoma" w:hAnsi="Tahoma" w:cs="Tahoma"/>
          <w:lang w:val="es-AR"/>
        </w:rPr>
        <w:t>encalado,</w:t>
      </w:r>
      <w:r w:rsidRPr="009737BD">
        <w:rPr>
          <w:rFonts w:ascii="Tahoma" w:hAnsi="Tahoma" w:cs="Tahoma"/>
          <w:spacing w:val="17"/>
          <w:lang w:val="es-AR"/>
        </w:rPr>
        <w:t xml:space="preserve"> </w:t>
      </w:r>
      <w:r w:rsidRPr="009737BD">
        <w:rPr>
          <w:rFonts w:ascii="Tahoma" w:hAnsi="Tahoma" w:cs="Tahoma"/>
          <w:lang w:val="es-AR"/>
        </w:rPr>
        <w:t>ladril</w:t>
      </w:r>
      <w:r w:rsidRPr="009737BD">
        <w:rPr>
          <w:rFonts w:ascii="Tahoma" w:hAnsi="Tahoma" w:cs="Tahoma"/>
          <w:spacing w:val="1"/>
          <w:lang w:val="es-AR"/>
        </w:rPr>
        <w:t>l</w:t>
      </w:r>
      <w:r w:rsidRPr="009737BD">
        <w:rPr>
          <w:rFonts w:ascii="Tahoma" w:hAnsi="Tahoma" w:cs="Tahoma"/>
          <w:lang w:val="es-AR"/>
        </w:rPr>
        <w:t>o visto, horm</w:t>
      </w:r>
      <w:r w:rsidRPr="009737BD">
        <w:rPr>
          <w:rFonts w:ascii="Tahoma" w:hAnsi="Tahoma" w:cs="Tahoma"/>
          <w:spacing w:val="1"/>
          <w:lang w:val="es-AR"/>
        </w:rPr>
        <w:t>i</w:t>
      </w:r>
      <w:r w:rsidRPr="009737BD">
        <w:rPr>
          <w:rFonts w:ascii="Tahoma" w:hAnsi="Tahoma" w:cs="Tahoma"/>
          <w:lang w:val="es-AR"/>
        </w:rPr>
        <w:t>gón</w:t>
      </w:r>
      <w:r w:rsidRPr="009737BD">
        <w:rPr>
          <w:rFonts w:ascii="Tahoma" w:hAnsi="Tahoma" w:cs="Tahoma"/>
          <w:spacing w:val="-4"/>
          <w:lang w:val="es-AR"/>
        </w:rPr>
        <w:t xml:space="preserve"> </w:t>
      </w:r>
      <w:r w:rsidRPr="009737BD">
        <w:rPr>
          <w:rFonts w:ascii="Tahoma" w:hAnsi="Tahoma" w:cs="Tahoma"/>
          <w:lang w:val="es-AR"/>
        </w:rPr>
        <w:t>trabajado,</w:t>
      </w:r>
      <w:r w:rsidRPr="009737BD">
        <w:rPr>
          <w:rFonts w:ascii="Tahoma" w:hAnsi="Tahoma" w:cs="Tahoma"/>
          <w:spacing w:val="-9"/>
          <w:lang w:val="es-AR"/>
        </w:rPr>
        <w:t xml:space="preserve"> </w:t>
      </w:r>
      <w:r w:rsidRPr="009737BD">
        <w:rPr>
          <w:rFonts w:ascii="Tahoma" w:hAnsi="Tahoma" w:cs="Tahoma"/>
          <w:lang w:val="es-AR"/>
        </w:rPr>
        <w:t>material</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frente</w:t>
      </w:r>
    </w:p>
    <w:p w:rsidR="001A5F7E" w:rsidRPr="009737BD" w:rsidRDefault="001A5F7E">
      <w:pPr>
        <w:widowControl w:val="0"/>
        <w:autoSpaceDE w:val="0"/>
        <w:autoSpaceDN w:val="0"/>
        <w:adjustRightInd w:val="0"/>
        <w:spacing w:after="0" w:line="259" w:lineRule="exact"/>
        <w:ind w:left="2937"/>
        <w:rPr>
          <w:rFonts w:ascii="Tahoma" w:hAnsi="Tahoma" w:cs="Tahoma"/>
          <w:lang w:val="es-AR"/>
        </w:rPr>
      </w:pPr>
      <w:r w:rsidRPr="009737BD">
        <w:rPr>
          <w:rFonts w:ascii="Tahoma" w:hAnsi="Tahoma" w:cs="Tahoma"/>
          <w:position w:val="-1"/>
          <w:lang w:val="es-AR"/>
        </w:rPr>
        <w:t>7.5.</w:t>
      </w:r>
      <w:r w:rsidRPr="009737BD">
        <w:rPr>
          <w:rFonts w:ascii="Tahoma" w:hAnsi="Tahoma" w:cs="Tahoma"/>
          <w:spacing w:val="1"/>
          <w:position w:val="-1"/>
          <w:lang w:val="es-AR"/>
        </w:rPr>
        <w:t>5</w:t>
      </w:r>
      <w:r w:rsidRPr="009737BD">
        <w:rPr>
          <w:rFonts w:ascii="Tahoma" w:hAnsi="Tahoma" w:cs="Tahoma"/>
          <w:position w:val="-1"/>
          <w:lang w:val="es-AR"/>
        </w:rPr>
        <w:t xml:space="preserve">. </w:t>
      </w:r>
      <w:r w:rsidRPr="009737BD">
        <w:rPr>
          <w:rFonts w:ascii="Tahoma" w:hAnsi="Tahoma" w:cs="Tahoma"/>
          <w:spacing w:val="12"/>
          <w:position w:val="-1"/>
          <w:lang w:val="es-AR"/>
        </w:rPr>
        <w:t xml:space="preserve"> </w:t>
      </w:r>
      <w:r w:rsidRPr="009737BD">
        <w:rPr>
          <w:rFonts w:ascii="Tahoma" w:hAnsi="Tahoma" w:cs="Tahoma"/>
          <w:position w:val="-1"/>
          <w:lang w:val="es-AR"/>
        </w:rPr>
        <w:t>Revestimie</w:t>
      </w:r>
      <w:r w:rsidRPr="009737BD">
        <w:rPr>
          <w:rFonts w:ascii="Tahoma" w:hAnsi="Tahoma" w:cs="Tahoma"/>
          <w:spacing w:val="1"/>
          <w:position w:val="-1"/>
          <w:lang w:val="es-AR"/>
        </w:rPr>
        <w:t>n</w:t>
      </w:r>
      <w:r w:rsidRPr="009737BD">
        <w:rPr>
          <w:rFonts w:ascii="Tahoma" w:hAnsi="Tahoma" w:cs="Tahoma"/>
          <w:position w:val="-1"/>
          <w:lang w:val="es-AR"/>
        </w:rPr>
        <w:t>to:</w:t>
      </w:r>
      <w:r w:rsidRPr="009737BD">
        <w:rPr>
          <w:rFonts w:ascii="Tahoma" w:hAnsi="Tahoma" w:cs="Tahoma"/>
          <w:spacing w:val="-10"/>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i</w:t>
      </w:r>
      <w:r w:rsidRPr="009737BD">
        <w:rPr>
          <w:rFonts w:ascii="Tahoma" w:hAnsi="Tahoma" w:cs="Tahoma"/>
          <w:position w:val="-1"/>
          <w:lang w:val="es-AR"/>
        </w:rPr>
        <w:t>edr</w:t>
      </w:r>
      <w:r w:rsidRPr="009737BD">
        <w:rPr>
          <w:rFonts w:ascii="Tahoma" w:hAnsi="Tahoma" w:cs="Tahoma"/>
          <w:spacing w:val="1"/>
          <w:position w:val="-1"/>
          <w:lang w:val="es-AR"/>
        </w:rPr>
        <w:t>a</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mader</w:t>
      </w:r>
      <w:r w:rsidRPr="009737BD">
        <w:rPr>
          <w:rFonts w:ascii="Tahoma" w:hAnsi="Tahoma" w:cs="Tahoma"/>
          <w:spacing w:val="1"/>
          <w:position w:val="-1"/>
          <w:lang w:val="es-AR"/>
        </w:rPr>
        <w:t>a</w:t>
      </w:r>
      <w:r w:rsidRPr="009737BD">
        <w:rPr>
          <w:rFonts w:ascii="Tahoma" w:hAnsi="Tahoma" w:cs="Tahoma"/>
          <w:position w:val="-1"/>
          <w:lang w:val="es-AR"/>
        </w:rPr>
        <w:t>,</w:t>
      </w:r>
      <w:r w:rsidRPr="009737BD">
        <w:rPr>
          <w:rFonts w:ascii="Tahoma" w:hAnsi="Tahoma" w:cs="Tahoma"/>
          <w:spacing w:val="-6"/>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í</w:t>
      </w:r>
      <w:r w:rsidRPr="009737BD">
        <w:rPr>
          <w:rFonts w:ascii="Tahoma" w:hAnsi="Tahoma" w:cs="Tahoma"/>
          <w:position w:val="-1"/>
          <w:lang w:val="es-AR"/>
        </w:rPr>
        <w:t>t</w:t>
      </w:r>
      <w:r w:rsidRPr="009737BD">
        <w:rPr>
          <w:rFonts w:ascii="Tahoma" w:hAnsi="Tahoma" w:cs="Tahoma"/>
          <w:spacing w:val="1"/>
          <w:position w:val="-1"/>
          <w:lang w:val="es-AR"/>
        </w:rPr>
        <w:t>r</w:t>
      </w:r>
      <w:r w:rsidRPr="009737BD">
        <w:rPr>
          <w:rFonts w:ascii="Tahoma" w:hAnsi="Tahoma" w:cs="Tahoma"/>
          <w:position w:val="-1"/>
          <w:lang w:val="es-AR"/>
        </w:rPr>
        <w:t>eos</w:t>
      </w:r>
    </w:p>
    <w:p w:rsidR="001A5F7E" w:rsidRPr="009737BD" w:rsidRDefault="001A5F7E">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7.4:</w:t>
      </w:r>
      <w:r w:rsidRPr="009737BD">
        <w:rPr>
          <w:rFonts w:ascii="Tahoma" w:hAnsi="Tahoma" w:cs="Tahoma"/>
          <w:spacing w:val="-6"/>
          <w:position w:val="-1"/>
          <w:lang w:val="es-AR"/>
        </w:rPr>
        <w:t xml:space="preserve"> </w:t>
      </w:r>
      <w:r w:rsidRPr="009737BD">
        <w:rPr>
          <w:rFonts w:ascii="Tahoma" w:hAnsi="Tahoma" w:cs="Tahoma"/>
          <w:position w:val="-1"/>
          <w:lang w:val="es-AR"/>
        </w:rPr>
        <w:t>Cub</w:t>
      </w:r>
      <w:r w:rsidRPr="009737BD">
        <w:rPr>
          <w:rFonts w:ascii="Tahoma" w:hAnsi="Tahoma" w:cs="Tahoma"/>
          <w:spacing w:val="1"/>
          <w:position w:val="-1"/>
          <w:lang w:val="es-AR"/>
        </w:rPr>
        <w:t>i</w:t>
      </w:r>
      <w:r w:rsidRPr="009737BD">
        <w:rPr>
          <w:rFonts w:ascii="Tahoma" w:hAnsi="Tahoma" w:cs="Tahoma"/>
          <w:position w:val="-1"/>
          <w:lang w:val="es-AR"/>
        </w:rPr>
        <w:t>ertas:</w:t>
      </w:r>
    </w:p>
    <w:p w:rsidR="001A5F7E" w:rsidRPr="009737BD" w:rsidRDefault="001A5F7E">
      <w:pPr>
        <w:widowControl w:val="0"/>
        <w:autoSpaceDE w:val="0"/>
        <w:autoSpaceDN w:val="0"/>
        <w:adjustRightInd w:val="0"/>
        <w:spacing w:before="7" w:after="0" w:line="266" w:lineRule="exact"/>
        <w:ind w:left="2938" w:right="71"/>
        <w:rPr>
          <w:rFonts w:ascii="Tahoma" w:hAnsi="Tahoma" w:cs="Tahoma"/>
          <w:lang w:val="es-AR"/>
        </w:rPr>
      </w:pPr>
      <w:r w:rsidRPr="009737BD">
        <w:rPr>
          <w:rFonts w:ascii="Tahoma" w:hAnsi="Tahoma" w:cs="Tahoma"/>
          <w:lang w:val="es-AR"/>
        </w:rPr>
        <w:t>7.4.</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16"/>
          <w:lang w:val="es-AR"/>
        </w:rPr>
        <w:t xml:space="preserve"> </w:t>
      </w:r>
      <w:r w:rsidRPr="009737BD">
        <w:rPr>
          <w:rFonts w:ascii="Tahoma" w:hAnsi="Tahoma" w:cs="Tahoma"/>
          <w:lang w:val="es-AR"/>
        </w:rPr>
        <w:t>Tipo:</w:t>
      </w:r>
      <w:r w:rsidRPr="009737BD">
        <w:rPr>
          <w:rFonts w:ascii="Tahoma" w:hAnsi="Tahoma" w:cs="Tahoma"/>
          <w:spacing w:val="18"/>
          <w:lang w:val="es-AR"/>
        </w:rPr>
        <w:t xml:space="preserve"> </w:t>
      </w:r>
      <w:r w:rsidRPr="009737BD">
        <w:rPr>
          <w:rFonts w:ascii="Tahoma" w:hAnsi="Tahoma" w:cs="Tahoma"/>
          <w:lang w:val="es-AR"/>
        </w:rPr>
        <w:t>con</w:t>
      </w:r>
      <w:r w:rsidRPr="009737BD">
        <w:rPr>
          <w:rFonts w:ascii="Tahoma" w:hAnsi="Tahoma" w:cs="Tahoma"/>
          <w:spacing w:val="15"/>
          <w:lang w:val="es-AR"/>
        </w:rPr>
        <w:t xml:space="preserve"> </w:t>
      </w:r>
      <w:r w:rsidRPr="009737BD">
        <w:rPr>
          <w:rFonts w:ascii="Tahoma" w:hAnsi="Tahoma" w:cs="Tahoma"/>
          <w:lang w:val="es-AR"/>
        </w:rPr>
        <w:t>pen</w:t>
      </w:r>
      <w:r w:rsidRPr="009737BD">
        <w:rPr>
          <w:rFonts w:ascii="Tahoma" w:hAnsi="Tahoma" w:cs="Tahoma"/>
          <w:spacing w:val="-2"/>
          <w:lang w:val="es-AR"/>
        </w:rPr>
        <w:t>d</w:t>
      </w:r>
      <w:r w:rsidRPr="009737BD">
        <w:rPr>
          <w:rFonts w:ascii="Tahoma" w:hAnsi="Tahoma" w:cs="Tahoma"/>
          <w:lang w:val="es-AR"/>
        </w:rPr>
        <w:t>iente</w:t>
      </w:r>
      <w:r w:rsidRPr="009737BD">
        <w:rPr>
          <w:rFonts w:ascii="Tahoma" w:hAnsi="Tahoma" w:cs="Tahoma"/>
          <w:spacing w:val="14"/>
          <w:lang w:val="es-AR"/>
        </w:rPr>
        <w:t xml:space="preserve"> </w:t>
      </w:r>
      <w:r w:rsidRPr="009737BD">
        <w:rPr>
          <w:rFonts w:ascii="Tahoma" w:hAnsi="Tahoma" w:cs="Tahoma"/>
          <w:lang w:val="es-AR"/>
        </w:rPr>
        <w:t>mayor</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30%</w:t>
      </w:r>
      <w:r w:rsidRPr="009737BD">
        <w:rPr>
          <w:rFonts w:ascii="Tahoma" w:hAnsi="Tahoma" w:cs="Tahoma"/>
          <w:spacing w:val="14"/>
          <w:lang w:val="es-AR"/>
        </w:rPr>
        <w:t xml:space="preserve"> </w:t>
      </w:r>
      <w:r w:rsidRPr="009737BD">
        <w:rPr>
          <w:rFonts w:ascii="Tahoma" w:hAnsi="Tahoma" w:cs="Tahoma"/>
          <w:lang w:val="es-AR"/>
        </w:rPr>
        <w:t>no</w:t>
      </w:r>
      <w:r w:rsidRPr="009737BD">
        <w:rPr>
          <w:rFonts w:ascii="Tahoma" w:hAnsi="Tahoma" w:cs="Tahoma"/>
          <w:spacing w:val="15"/>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5"/>
          <w:lang w:val="es-AR"/>
        </w:rPr>
        <w:t xml:space="preserve"> </w:t>
      </w:r>
      <w:r w:rsidRPr="009737BD">
        <w:rPr>
          <w:rFonts w:ascii="Tahoma" w:hAnsi="Tahoma" w:cs="Tahoma"/>
          <w:lang w:val="es-AR"/>
        </w:rPr>
        <w:t>permitirán</w:t>
      </w:r>
      <w:r w:rsidRPr="009737BD">
        <w:rPr>
          <w:rFonts w:ascii="Tahoma" w:hAnsi="Tahoma" w:cs="Tahoma"/>
          <w:spacing w:val="8"/>
          <w:lang w:val="es-AR"/>
        </w:rPr>
        <w:t xml:space="preserve"> </w:t>
      </w:r>
      <w:r w:rsidRPr="009737BD">
        <w:rPr>
          <w:rFonts w:ascii="Tahoma" w:hAnsi="Tahoma" w:cs="Tahoma"/>
          <w:w w:val="99"/>
          <w:lang w:val="es-AR"/>
        </w:rPr>
        <w:t>los techos</w:t>
      </w:r>
      <w:r w:rsidRPr="009737BD">
        <w:rPr>
          <w:rFonts w:ascii="Tahoma" w:hAnsi="Tahoma" w:cs="Tahoma"/>
          <w:spacing w:val="1"/>
          <w:lang w:val="es-AR"/>
        </w:rPr>
        <w:t xml:space="preserve"> </w:t>
      </w:r>
      <w:r w:rsidRPr="009737BD">
        <w:rPr>
          <w:rFonts w:ascii="Tahoma" w:hAnsi="Tahoma" w:cs="Tahoma"/>
          <w:lang w:val="es-AR"/>
        </w:rPr>
        <w:t>par</w:t>
      </w:r>
      <w:r w:rsidRPr="009737BD">
        <w:rPr>
          <w:rFonts w:ascii="Tahoma" w:hAnsi="Tahoma" w:cs="Tahoma"/>
          <w:spacing w:val="1"/>
          <w:lang w:val="es-AR"/>
        </w:rPr>
        <w:t>a</w:t>
      </w:r>
      <w:r w:rsidRPr="009737BD">
        <w:rPr>
          <w:rFonts w:ascii="Tahoma" w:hAnsi="Tahoma" w:cs="Tahoma"/>
          <w:lang w:val="es-AR"/>
        </w:rPr>
        <w:t>bólicos</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2"/>
          <w:lang w:val="es-AR"/>
        </w:rPr>
        <w:t>H</w:t>
      </w:r>
      <w:r w:rsidRPr="009737BD">
        <w:rPr>
          <w:rFonts w:ascii="Tahoma" w:hAnsi="Tahoma" w:cs="Tahoma"/>
          <w:lang w:val="es-AR"/>
        </w:rPr>
        <w:t>°G° O fibroceme</w:t>
      </w:r>
      <w:r w:rsidRPr="009737BD">
        <w:rPr>
          <w:rFonts w:ascii="Tahoma" w:hAnsi="Tahoma" w:cs="Tahoma"/>
          <w:spacing w:val="1"/>
          <w:lang w:val="es-AR"/>
        </w:rPr>
        <w:t>n</w:t>
      </w:r>
      <w:r w:rsidRPr="009737BD">
        <w:rPr>
          <w:rFonts w:ascii="Tahoma" w:hAnsi="Tahoma" w:cs="Tahoma"/>
          <w:lang w:val="es-AR"/>
        </w:rPr>
        <w:t>to</w:t>
      </w:r>
    </w:p>
    <w:p w:rsidR="001A5F7E" w:rsidRPr="009737BD" w:rsidRDefault="001A5F7E">
      <w:pPr>
        <w:widowControl w:val="0"/>
        <w:autoSpaceDE w:val="0"/>
        <w:autoSpaceDN w:val="0"/>
        <w:adjustRightInd w:val="0"/>
        <w:spacing w:after="0" w:line="258" w:lineRule="exact"/>
        <w:ind w:left="2938"/>
        <w:rPr>
          <w:rFonts w:ascii="Tahoma" w:hAnsi="Tahoma" w:cs="Tahoma"/>
          <w:lang w:val="es-AR"/>
        </w:rPr>
      </w:pPr>
      <w:r w:rsidRPr="009737BD">
        <w:rPr>
          <w:rFonts w:ascii="Tahoma" w:hAnsi="Tahoma" w:cs="Tahoma"/>
          <w:position w:val="-1"/>
          <w:lang w:val="es-AR"/>
        </w:rPr>
        <w:t>7.4.</w:t>
      </w:r>
      <w:r w:rsidRPr="009737BD">
        <w:rPr>
          <w:rFonts w:ascii="Tahoma" w:hAnsi="Tahoma" w:cs="Tahoma"/>
          <w:spacing w:val="1"/>
          <w:position w:val="-1"/>
          <w:lang w:val="es-AR"/>
        </w:rPr>
        <w:t>2</w:t>
      </w:r>
      <w:r w:rsidRPr="009737BD">
        <w:rPr>
          <w:rFonts w:ascii="Tahoma" w:hAnsi="Tahoma" w:cs="Tahoma"/>
          <w:position w:val="-1"/>
          <w:lang w:val="es-AR"/>
        </w:rPr>
        <w:t>. Mate</w:t>
      </w:r>
      <w:r w:rsidRPr="009737BD">
        <w:rPr>
          <w:rFonts w:ascii="Tahoma" w:hAnsi="Tahoma" w:cs="Tahoma"/>
          <w:spacing w:val="1"/>
          <w:position w:val="-1"/>
          <w:lang w:val="es-AR"/>
        </w:rPr>
        <w:t>r</w:t>
      </w:r>
      <w:r w:rsidRPr="009737BD">
        <w:rPr>
          <w:rFonts w:ascii="Tahoma" w:hAnsi="Tahoma" w:cs="Tahoma"/>
          <w:position w:val="-1"/>
          <w:lang w:val="es-AR"/>
        </w:rPr>
        <w:t>iales:</w:t>
      </w:r>
      <w:r w:rsidRPr="009737BD">
        <w:rPr>
          <w:rFonts w:ascii="Tahoma" w:hAnsi="Tahoma" w:cs="Tahoma"/>
          <w:spacing w:val="-8"/>
          <w:position w:val="-1"/>
          <w:lang w:val="es-AR"/>
        </w:rPr>
        <w:t xml:space="preserve"> </w:t>
      </w:r>
      <w:r w:rsidRPr="009737BD">
        <w:rPr>
          <w:rFonts w:ascii="Tahoma" w:hAnsi="Tahoma" w:cs="Tahoma"/>
          <w:position w:val="-1"/>
          <w:lang w:val="es-AR"/>
        </w:rPr>
        <w:t>tejas</w:t>
      </w:r>
      <w:r w:rsidRPr="009737BD">
        <w:rPr>
          <w:rFonts w:ascii="Tahoma" w:hAnsi="Tahoma" w:cs="Tahoma"/>
          <w:spacing w:val="-3"/>
          <w:position w:val="-1"/>
          <w:lang w:val="es-AR"/>
        </w:rPr>
        <w:t xml:space="preserve"> </w:t>
      </w:r>
      <w:r w:rsidRPr="009737BD">
        <w:rPr>
          <w:rFonts w:ascii="Tahoma" w:hAnsi="Tahoma" w:cs="Tahoma"/>
          <w:position w:val="-1"/>
          <w:lang w:val="es-AR"/>
        </w:rPr>
        <w:t>cerámica</w:t>
      </w:r>
      <w:r w:rsidRPr="009737BD">
        <w:rPr>
          <w:rFonts w:ascii="Tahoma" w:hAnsi="Tahoma" w:cs="Tahoma"/>
          <w:spacing w:val="2"/>
          <w:position w:val="-1"/>
          <w:lang w:val="es-AR"/>
        </w:rPr>
        <w:t>s</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XII.4.</w:t>
      </w:r>
    </w:p>
    <w:p w:rsidR="001A5F7E" w:rsidRPr="009737BD" w:rsidRDefault="001A5F7E">
      <w:pPr>
        <w:widowControl w:val="0"/>
        <w:tabs>
          <w:tab w:val="left" w:pos="2100"/>
        </w:tabs>
        <w:autoSpaceDE w:val="0"/>
        <w:autoSpaceDN w:val="0"/>
        <w:adjustRightInd w:val="0"/>
        <w:spacing w:before="1" w:after="0" w:line="240" w:lineRule="auto"/>
        <w:ind w:left="65" w:right="3157"/>
        <w:jc w:val="center"/>
        <w:rPr>
          <w:rFonts w:ascii="Tahoma" w:hAnsi="Tahoma" w:cs="Tahoma"/>
          <w:lang w:val="es-AR"/>
        </w:rPr>
      </w:pPr>
      <w:r w:rsidRPr="009737BD">
        <w:rPr>
          <w:rFonts w:ascii="Tahoma" w:hAnsi="Tahoma" w:cs="Tahoma"/>
          <w:b/>
          <w:bCs/>
          <w:lang w:val="es-AR"/>
        </w:rPr>
        <w:t>DISTRITO</w:t>
      </w:r>
      <w:r w:rsidRPr="009737BD">
        <w:rPr>
          <w:rFonts w:ascii="Tahoma" w:hAnsi="Tahoma" w:cs="Tahoma"/>
          <w:b/>
          <w:bCs/>
          <w:spacing w:val="-15"/>
          <w:lang w:val="es-AR"/>
        </w:rPr>
        <w:t xml:space="preserve"> </w:t>
      </w:r>
      <w:r w:rsidRPr="009737BD">
        <w:rPr>
          <w:rFonts w:ascii="Tahoma" w:hAnsi="Tahoma" w:cs="Tahoma"/>
          <w:b/>
          <w:bCs/>
          <w:lang w:val="es-AR"/>
        </w:rPr>
        <w:t>CR</w:t>
      </w:r>
      <w:r w:rsidRPr="009737BD">
        <w:rPr>
          <w:rFonts w:ascii="Tahoma" w:hAnsi="Tahoma" w:cs="Tahoma"/>
          <w:b/>
          <w:bCs/>
          <w:spacing w:val="-3"/>
          <w:lang w:val="es-AR"/>
        </w:rPr>
        <w:t xml:space="preserve"> </w:t>
      </w:r>
      <w:r w:rsidRPr="009737BD">
        <w:rPr>
          <w:rFonts w:ascii="Tahoma" w:hAnsi="Tahoma" w:cs="Tahoma"/>
          <w:b/>
          <w:bCs/>
          <w:lang w:val="es-AR"/>
        </w:rPr>
        <w:t>4</w:t>
      </w:r>
      <w:r w:rsidRPr="009737BD">
        <w:rPr>
          <w:rFonts w:ascii="Tahoma" w:hAnsi="Tahoma" w:cs="Tahoma"/>
          <w:b/>
          <w:bCs/>
          <w:lang w:val="es-AR"/>
        </w:rPr>
        <w:tab/>
        <w:t>C</w:t>
      </w:r>
      <w:r w:rsidRPr="009737BD">
        <w:rPr>
          <w:rFonts w:ascii="Tahoma" w:hAnsi="Tahoma" w:cs="Tahoma"/>
          <w:b/>
          <w:bCs/>
          <w:spacing w:val="1"/>
          <w:lang w:val="es-AR"/>
        </w:rPr>
        <w:t>O</w:t>
      </w:r>
      <w:r w:rsidRPr="009737BD">
        <w:rPr>
          <w:rFonts w:ascii="Tahoma" w:hAnsi="Tahoma" w:cs="Tahoma"/>
          <w:b/>
          <w:bCs/>
          <w:lang w:val="es-AR"/>
        </w:rPr>
        <w:t>MPL</w:t>
      </w:r>
      <w:r w:rsidRPr="009737BD">
        <w:rPr>
          <w:rFonts w:ascii="Tahoma" w:hAnsi="Tahoma" w:cs="Tahoma"/>
          <w:b/>
          <w:bCs/>
          <w:spacing w:val="2"/>
          <w:lang w:val="es-AR"/>
        </w:rPr>
        <w:t>E</w:t>
      </w:r>
      <w:r w:rsidRPr="009737BD">
        <w:rPr>
          <w:rFonts w:ascii="Tahoma" w:hAnsi="Tahoma" w:cs="Tahoma"/>
          <w:b/>
          <w:bCs/>
          <w:lang w:val="es-AR"/>
        </w:rPr>
        <w:t>ME</w:t>
      </w:r>
      <w:r w:rsidRPr="009737BD">
        <w:rPr>
          <w:rFonts w:ascii="Tahoma" w:hAnsi="Tahoma" w:cs="Tahoma"/>
          <w:b/>
          <w:bCs/>
          <w:spacing w:val="1"/>
          <w:lang w:val="es-AR"/>
        </w:rPr>
        <w:t>N</w:t>
      </w:r>
      <w:r w:rsidRPr="009737BD">
        <w:rPr>
          <w:rFonts w:ascii="Tahoma" w:hAnsi="Tahoma" w:cs="Tahoma"/>
          <w:b/>
          <w:bCs/>
          <w:lang w:val="es-AR"/>
        </w:rPr>
        <w:t>TAR</w:t>
      </w:r>
      <w:r w:rsidRPr="009737BD">
        <w:rPr>
          <w:rFonts w:ascii="Tahoma" w:hAnsi="Tahoma" w:cs="Tahoma"/>
          <w:b/>
          <w:bCs/>
          <w:spacing w:val="1"/>
          <w:lang w:val="es-AR"/>
        </w:rPr>
        <w:t>I</w:t>
      </w:r>
      <w:r w:rsidRPr="009737BD">
        <w:rPr>
          <w:rFonts w:ascii="Tahoma" w:hAnsi="Tahoma" w:cs="Tahoma"/>
          <w:b/>
          <w:bCs/>
          <w:lang w:val="es-AR"/>
        </w:rPr>
        <w:t>O RESIDENC</w:t>
      </w:r>
      <w:r w:rsidRPr="009737BD">
        <w:rPr>
          <w:rFonts w:ascii="Tahoma" w:hAnsi="Tahoma" w:cs="Tahoma"/>
          <w:b/>
          <w:bCs/>
          <w:spacing w:val="1"/>
          <w:lang w:val="es-AR"/>
        </w:rPr>
        <w:t>I</w:t>
      </w:r>
      <w:r w:rsidRPr="009737BD">
        <w:rPr>
          <w:rFonts w:ascii="Tahoma" w:hAnsi="Tahoma" w:cs="Tahoma"/>
          <w:b/>
          <w:bCs/>
          <w:lang w:val="es-AR"/>
        </w:rPr>
        <w:t>AL</w:t>
      </w:r>
      <w:r w:rsidRPr="009737BD">
        <w:rPr>
          <w:rFonts w:ascii="Tahoma" w:hAnsi="Tahoma" w:cs="Tahoma"/>
          <w:b/>
          <w:bCs/>
          <w:spacing w:val="-9"/>
          <w:lang w:val="es-AR"/>
        </w:rPr>
        <w:t xml:space="preserve"> </w:t>
      </w:r>
      <w:r w:rsidRPr="009737BD">
        <w:rPr>
          <w:rFonts w:ascii="Tahoma" w:hAnsi="Tahoma" w:cs="Tahoma"/>
          <w:b/>
          <w:bCs/>
          <w:w w:val="99"/>
          <w:lang w:val="es-AR"/>
        </w:rPr>
        <w:t>4</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1</w:t>
      </w:r>
      <w:r w:rsidRPr="009737BD">
        <w:rPr>
          <w:rFonts w:ascii="Tahoma" w:hAnsi="Tahoma" w:cs="Tahoma"/>
          <w:spacing w:val="-1"/>
          <w:lang w:val="es-AR"/>
        </w:rPr>
        <w:t>-</w:t>
      </w:r>
      <w:r w:rsidRPr="009737BD">
        <w:rPr>
          <w:rFonts w:ascii="Tahoma" w:hAnsi="Tahoma" w:cs="Tahoma"/>
          <w:b/>
          <w:bCs/>
          <w:lang w:val="es-AR"/>
        </w:rPr>
        <w:t>DELIMITACIÓN</w:t>
      </w:r>
      <w:r w:rsidRPr="009737BD">
        <w:rPr>
          <w:rFonts w:ascii="Tahoma" w:hAnsi="Tahoma" w:cs="Tahoma"/>
          <w:lang w:val="es-AR"/>
        </w:rPr>
        <w:t>:</w:t>
      </w:r>
    </w:p>
    <w:p w:rsidR="001A5F7E" w:rsidRPr="00E13C2E" w:rsidRDefault="001A5F7E">
      <w:pPr>
        <w:widowControl w:val="0"/>
        <w:autoSpaceDE w:val="0"/>
        <w:autoSpaceDN w:val="0"/>
        <w:adjustRightInd w:val="0"/>
        <w:spacing w:after="0" w:line="240" w:lineRule="auto"/>
        <w:ind w:left="2370"/>
        <w:rPr>
          <w:rFonts w:ascii="Tahoma" w:hAnsi="Tahoma" w:cs="Tahoma"/>
          <w:lang w:val="es-AR"/>
        </w:rPr>
      </w:pPr>
      <w:r w:rsidRPr="00E13C2E">
        <w:rPr>
          <w:rFonts w:ascii="Tahoma" w:hAnsi="Tahoma" w:cs="Tahoma"/>
          <w:lang w:val="es-AR"/>
        </w:rPr>
        <w:t>Circ.</w:t>
      </w:r>
      <w:r w:rsidRPr="00E13C2E">
        <w:rPr>
          <w:rFonts w:ascii="Tahoma" w:hAnsi="Tahoma" w:cs="Tahoma"/>
          <w:spacing w:val="-10"/>
          <w:lang w:val="es-AR"/>
        </w:rPr>
        <w:t xml:space="preserve"> </w:t>
      </w:r>
      <w:r w:rsidRPr="00E13C2E">
        <w:rPr>
          <w:rFonts w:ascii="Tahoma" w:hAnsi="Tahoma" w:cs="Tahoma"/>
          <w:lang w:val="es-AR"/>
        </w:rPr>
        <w:t>III,</w:t>
      </w:r>
      <w:r w:rsidRPr="00E13C2E">
        <w:rPr>
          <w:rFonts w:ascii="Tahoma" w:hAnsi="Tahoma" w:cs="Tahoma"/>
          <w:spacing w:val="-2"/>
          <w:lang w:val="es-AR"/>
        </w:rPr>
        <w:t xml:space="preserve"> </w:t>
      </w:r>
      <w:r w:rsidRPr="00E13C2E">
        <w:rPr>
          <w:rFonts w:ascii="Tahoma" w:hAnsi="Tahoma" w:cs="Tahoma"/>
          <w:lang w:val="es-AR"/>
        </w:rPr>
        <w:t>Secc.</w:t>
      </w:r>
      <w:r w:rsidRPr="00E13C2E">
        <w:rPr>
          <w:rFonts w:ascii="Tahoma" w:hAnsi="Tahoma" w:cs="Tahoma"/>
          <w:spacing w:val="-5"/>
          <w:lang w:val="es-AR"/>
        </w:rPr>
        <w:t xml:space="preserve"> </w:t>
      </w:r>
      <w:r w:rsidRPr="00E13C2E">
        <w:rPr>
          <w:rFonts w:ascii="Tahoma" w:hAnsi="Tahoma" w:cs="Tahoma"/>
          <w:spacing w:val="1"/>
          <w:lang w:val="es-AR"/>
        </w:rPr>
        <w:t>B</w:t>
      </w:r>
      <w:r w:rsidRPr="00E13C2E">
        <w:rPr>
          <w:rFonts w:ascii="Tahoma" w:hAnsi="Tahoma" w:cs="Tahoma"/>
          <w:lang w:val="es-AR"/>
        </w:rPr>
        <w:t>,</w:t>
      </w:r>
      <w:r w:rsidRPr="00E13C2E">
        <w:rPr>
          <w:rFonts w:ascii="Tahoma" w:hAnsi="Tahoma" w:cs="Tahoma"/>
          <w:spacing w:val="-1"/>
          <w:lang w:val="es-AR"/>
        </w:rPr>
        <w:t xml:space="preserve"> </w:t>
      </w:r>
      <w:r w:rsidRPr="00E13C2E">
        <w:rPr>
          <w:rFonts w:ascii="Tahoma" w:hAnsi="Tahoma" w:cs="Tahoma"/>
          <w:lang w:val="es-AR"/>
        </w:rPr>
        <w:t>Qta.</w:t>
      </w:r>
      <w:r w:rsidRPr="00E13C2E">
        <w:rPr>
          <w:rFonts w:ascii="Tahoma" w:hAnsi="Tahoma" w:cs="Tahoma"/>
          <w:spacing w:val="-4"/>
          <w:lang w:val="es-AR"/>
        </w:rPr>
        <w:t xml:space="preserve"> </w:t>
      </w:r>
      <w:r w:rsidRPr="00E13C2E">
        <w:rPr>
          <w:rFonts w:ascii="Tahoma" w:hAnsi="Tahoma" w:cs="Tahoma"/>
          <w:lang w:val="es-AR"/>
        </w:rPr>
        <w:t>1</w:t>
      </w:r>
      <w:r w:rsidRPr="00E13C2E">
        <w:rPr>
          <w:rFonts w:ascii="Tahoma" w:hAnsi="Tahoma" w:cs="Tahoma"/>
          <w:spacing w:val="1"/>
          <w:lang w:val="es-AR"/>
        </w:rPr>
        <w:t>4</w:t>
      </w:r>
      <w:r w:rsidRPr="00E13C2E">
        <w:rPr>
          <w:rFonts w:ascii="Tahoma" w:hAnsi="Tahoma" w:cs="Tahoma"/>
          <w:lang w:val="es-AR"/>
        </w:rPr>
        <w:t>,13,1</w:t>
      </w:r>
      <w:r w:rsidRPr="00E13C2E">
        <w:rPr>
          <w:rFonts w:ascii="Tahoma" w:hAnsi="Tahoma" w:cs="Tahoma"/>
          <w:spacing w:val="1"/>
          <w:lang w:val="es-AR"/>
        </w:rPr>
        <w:t>2</w:t>
      </w:r>
      <w:r w:rsidRPr="00E13C2E">
        <w:rPr>
          <w:rFonts w:ascii="Tahoma" w:hAnsi="Tahoma" w:cs="Tahoma"/>
          <w:lang w:val="es-AR"/>
        </w:rPr>
        <w:t>,11,1</w:t>
      </w:r>
      <w:r w:rsidRPr="00E13C2E">
        <w:rPr>
          <w:rFonts w:ascii="Tahoma" w:hAnsi="Tahoma" w:cs="Tahoma"/>
          <w:spacing w:val="1"/>
          <w:lang w:val="es-AR"/>
        </w:rPr>
        <w:t>0</w:t>
      </w:r>
      <w:r w:rsidRPr="00E13C2E">
        <w:rPr>
          <w:rFonts w:ascii="Tahoma" w:hAnsi="Tahoma" w:cs="Tahoma"/>
          <w:lang w:val="es-AR"/>
        </w:rPr>
        <w:t>,9,</w:t>
      </w:r>
      <w:r w:rsidRPr="00E13C2E">
        <w:rPr>
          <w:rFonts w:ascii="Tahoma" w:hAnsi="Tahoma" w:cs="Tahoma"/>
          <w:spacing w:val="1"/>
          <w:lang w:val="es-AR"/>
        </w:rPr>
        <w:t>8</w:t>
      </w:r>
      <w:r w:rsidRPr="00E13C2E">
        <w:rPr>
          <w:rFonts w:ascii="Tahoma" w:hAnsi="Tahoma" w:cs="Tahoma"/>
          <w:lang w:val="es-AR"/>
        </w:rPr>
        <w:t>,7,2</w:t>
      </w:r>
      <w:r w:rsidRPr="00E13C2E">
        <w:rPr>
          <w:rFonts w:ascii="Tahoma" w:hAnsi="Tahoma" w:cs="Tahoma"/>
          <w:spacing w:val="1"/>
          <w:lang w:val="es-AR"/>
        </w:rPr>
        <w:t>1</w:t>
      </w:r>
      <w:r w:rsidRPr="00E13C2E">
        <w:rPr>
          <w:rFonts w:ascii="Tahoma" w:hAnsi="Tahoma" w:cs="Tahoma"/>
          <w:lang w:val="es-AR"/>
        </w:rPr>
        <w:t>,20</w:t>
      </w:r>
    </w:p>
    <w:p w:rsidR="004D5229" w:rsidRDefault="001A5F7E">
      <w:pPr>
        <w:widowControl w:val="0"/>
        <w:autoSpaceDE w:val="0"/>
        <w:autoSpaceDN w:val="0"/>
        <w:adjustRightInd w:val="0"/>
        <w:spacing w:after="0" w:line="265" w:lineRule="exact"/>
        <w:ind w:left="2370"/>
        <w:rPr>
          <w:rFonts w:ascii="Tahoma" w:hAnsi="Tahoma" w:cs="Tahoma"/>
          <w:position w:val="-1"/>
        </w:rPr>
      </w:pPr>
      <w:r w:rsidRPr="00E13C2E">
        <w:rPr>
          <w:rFonts w:ascii="Tahoma" w:hAnsi="Tahoma" w:cs="Tahoma"/>
          <w:position w:val="-1"/>
        </w:rPr>
        <w:t>Circ.</w:t>
      </w:r>
      <w:r w:rsidRPr="00E13C2E">
        <w:rPr>
          <w:rFonts w:ascii="Tahoma" w:hAnsi="Tahoma" w:cs="Tahoma"/>
          <w:spacing w:val="-10"/>
          <w:position w:val="-1"/>
        </w:rPr>
        <w:t xml:space="preserve"> </w:t>
      </w:r>
      <w:r w:rsidRPr="00E13C2E">
        <w:rPr>
          <w:rFonts w:ascii="Tahoma" w:hAnsi="Tahoma" w:cs="Tahoma"/>
          <w:position w:val="-1"/>
        </w:rPr>
        <w:t>I</w:t>
      </w:r>
      <w:r w:rsidRPr="00E13C2E">
        <w:rPr>
          <w:rFonts w:ascii="Tahoma" w:hAnsi="Tahoma" w:cs="Tahoma"/>
          <w:spacing w:val="1"/>
          <w:position w:val="-1"/>
        </w:rPr>
        <w:t>I</w:t>
      </w:r>
      <w:r w:rsidRPr="00E13C2E">
        <w:rPr>
          <w:rFonts w:ascii="Tahoma" w:hAnsi="Tahoma" w:cs="Tahoma"/>
          <w:position w:val="-1"/>
        </w:rPr>
        <w:t>I, S</w:t>
      </w:r>
      <w:r w:rsidRPr="00E13C2E">
        <w:rPr>
          <w:rFonts w:ascii="Tahoma" w:hAnsi="Tahoma" w:cs="Tahoma"/>
          <w:spacing w:val="1"/>
          <w:position w:val="-1"/>
        </w:rPr>
        <w:t>e</w:t>
      </w:r>
      <w:r w:rsidRPr="00E13C2E">
        <w:rPr>
          <w:rFonts w:ascii="Tahoma" w:hAnsi="Tahoma" w:cs="Tahoma"/>
          <w:position w:val="-1"/>
        </w:rPr>
        <w:t>cc.</w:t>
      </w:r>
      <w:r w:rsidRPr="00E13C2E">
        <w:rPr>
          <w:rFonts w:ascii="Tahoma" w:hAnsi="Tahoma" w:cs="Tahoma"/>
          <w:spacing w:val="-1"/>
          <w:position w:val="-1"/>
        </w:rPr>
        <w:t xml:space="preserve"> </w:t>
      </w:r>
      <w:r w:rsidRPr="00E13C2E">
        <w:rPr>
          <w:rFonts w:ascii="Tahoma" w:hAnsi="Tahoma" w:cs="Tahoma"/>
          <w:spacing w:val="1"/>
          <w:position w:val="-1"/>
        </w:rPr>
        <w:t>B</w:t>
      </w:r>
      <w:r w:rsidRPr="00E13C2E">
        <w:rPr>
          <w:rFonts w:ascii="Tahoma" w:hAnsi="Tahoma" w:cs="Tahoma"/>
          <w:position w:val="-1"/>
        </w:rPr>
        <w:t>,</w:t>
      </w:r>
      <w:r w:rsidRPr="00E13C2E">
        <w:rPr>
          <w:rFonts w:ascii="Tahoma" w:hAnsi="Tahoma" w:cs="Tahoma"/>
          <w:spacing w:val="-1"/>
          <w:position w:val="-1"/>
        </w:rPr>
        <w:t xml:space="preserve"> </w:t>
      </w:r>
      <w:r w:rsidRPr="00E13C2E">
        <w:rPr>
          <w:rFonts w:ascii="Tahoma" w:hAnsi="Tahoma" w:cs="Tahoma"/>
          <w:position w:val="-1"/>
        </w:rPr>
        <w:t>Fr.</w:t>
      </w:r>
      <w:r w:rsidRPr="00E13C2E">
        <w:rPr>
          <w:rFonts w:ascii="Tahoma" w:hAnsi="Tahoma" w:cs="Tahoma"/>
          <w:spacing w:val="-2"/>
          <w:position w:val="-1"/>
        </w:rPr>
        <w:t xml:space="preserve"> </w:t>
      </w:r>
      <w:r w:rsidRPr="00E13C2E">
        <w:rPr>
          <w:rFonts w:ascii="Tahoma" w:hAnsi="Tahoma" w:cs="Tahoma"/>
          <w:spacing w:val="1"/>
          <w:position w:val="-1"/>
        </w:rPr>
        <w:t>I</w:t>
      </w:r>
      <w:r w:rsidRPr="00E13C2E">
        <w:rPr>
          <w:rFonts w:ascii="Tahoma" w:hAnsi="Tahoma" w:cs="Tahoma"/>
          <w:spacing w:val="-1"/>
          <w:position w:val="-1"/>
        </w:rPr>
        <w:t>,</w:t>
      </w:r>
      <w:r w:rsidRPr="00E13C2E">
        <w:rPr>
          <w:rFonts w:ascii="Tahoma" w:hAnsi="Tahoma" w:cs="Tahoma"/>
          <w:position w:val="-1"/>
        </w:rPr>
        <w:t>I</w:t>
      </w:r>
      <w:r w:rsidRPr="00E13C2E">
        <w:rPr>
          <w:rFonts w:ascii="Tahoma" w:hAnsi="Tahoma" w:cs="Tahoma"/>
          <w:spacing w:val="1"/>
          <w:position w:val="-1"/>
        </w:rPr>
        <w:t>I</w:t>
      </w:r>
      <w:r w:rsidRPr="00E13C2E">
        <w:rPr>
          <w:rFonts w:ascii="Tahoma" w:hAnsi="Tahoma" w:cs="Tahoma"/>
          <w:position w:val="-1"/>
        </w:rPr>
        <w:t>,III y</w:t>
      </w:r>
      <w:r w:rsidRPr="00E13C2E">
        <w:rPr>
          <w:rFonts w:ascii="Tahoma" w:hAnsi="Tahoma" w:cs="Tahoma"/>
          <w:spacing w:val="-1"/>
          <w:position w:val="-1"/>
        </w:rPr>
        <w:t xml:space="preserve"> </w:t>
      </w:r>
      <w:r w:rsidRPr="00E13C2E">
        <w:rPr>
          <w:rFonts w:ascii="Tahoma" w:hAnsi="Tahoma" w:cs="Tahoma"/>
          <w:spacing w:val="1"/>
          <w:position w:val="-1"/>
        </w:rPr>
        <w:t>I</w:t>
      </w:r>
      <w:r w:rsidRPr="00E13C2E">
        <w:rPr>
          <w:rFonts w:ascii="Tahoma" w:hAnsi="Tahoma" w:cs="Tahoma"/>
          <w:position w:val="-1"/>
        </w:rPr>
        <w:t>V</w:t>
      </w:r>
    </w:p>
    <w:p w:rsidR="001A5F7E" w:rsidRPr="00AE7ADF" w:rsidRDefault="004D5229">
      <w:pPr>
        <w:widowControl w:val="0"/>
        <w:autoSpaceDE w:val="0"/>
        <w:autoSpaceDN w:val="0"/>
        <w:adjustRightInd w:val="0"/>
        <w:spacing w:after="0" w:line="265" w:lineRule="exact"/>
        <w:ind w:left="2370"/>
        <w:rPr>
          <w:rFonts w:ascii="Tahoma" w:hAnsi="Tahoma" w:cs="Tahoma"/>
          <w:lang w:val="es-AR"/>
        </w:rPr>
      </w:pPr>
      <w:r w:rsidRPr="00AE7ADF">
        <w:rPr>
          <w:rFonts w:ascii="Tahoma" w:hAnsi="Tahoma" w:cs="Tahoma"/>
          <w:spacing w:val="1"/>
        </w:rPr>
        <w:t xml:space="preserve">Circ. </w:t>
      </w:r>
      <w:r w:rsidRPr="00AE7ADF">
        <w:rPr>
          <w:rFonts w:ascii="Tahoma" w:hAnsi="Tahoma" w:cs="Tahoma"/>
          <w:spacing w:val="1"/>
          <w:lang w:val="es-AR"/>
        </w:rPr>
        <w:t>II, Secc. B, Ch 36, Pc 3 y 4.</w:t>
      </w:r>
    </w:p>
    <w:p w:rsidR="001A5F7E" w:rsidRPr="00AE7ADF" w:rsidRDefault="001A5F7E" w:rsidP="00300A1E">
      <w:pPr>
        <w:widowControl w:val="0"/>
        <w:autoSpaceDE w:val="0"/>
        <w:autoSpaceDN w:val="0"/>
        <w:adjustRightInd w:val="0"/>
        <w:spacing w:after="0" w:line="265" w:lineRule="exact"/>
        <w:ind w:left="2370"/>
        <w:rPr>
          <w:rFonts w:ascii="Tahoma" w:hAnsi="Tahoma" w:cs="Tahoma"/>
        </w:rPr>
      </w:pPr>
      <w:r w:rsidRPr="00AE7ADF">
        <w:rPr>
          <w:rFonts w:ascii="Tahoma" w:hAnsi="Tahoma" w:cs="Tahoma"/>
          <w:position w:val="-1"/>
        </w:rPr>
        <w:t>Circ.</w:t>
      </w:r>
      <w:r w:rsidRPr="00AE7ADF">
        <w:rPr>
          <w:rFonts w:ascii="Tahoma" w:hAnsi="Tahoma" w:cs="Tahoma"/>
          <w:spacing w:val="-7"/>
          <w:position w:val="-1"/>
        </w:rPr>
        <w:t xml:space="preserve"> </w:t>
      </w:r>
      <w:r w:rsidRPr="00AE7ADF">
        <w:rPr>
          <w:rFonts w:ascii="Tahoma" w:hAnsi="Tahoma" w:cs="Tahoma"/>
          <w:position w:val="-1"/>
        </w:rPr>
        <w:t>I</w:t>
      </w:r>
      <w:r w:rsidRPr="00AE7ADF">
        <w:rPr>
          <w:rFonts w:ascii="Tahoma" w:hAnsi="Tahoma" w:cs="Tahoma"/>
          <w:spacing w:val="1"/>
          <w:position w:val="-1"/>
        </w:rPr>
        <w:t>I</w:t>
      </w:r>
      <w:r w:rsidRPr="00AE7ADF">
        <w:rPr>
          <w:rFonts w:ascii="Tahoma" w:hAnsi="Tahoma" w:cs="Tahoma"/>
          <w:position w:val="-1"/>
        </w:rPr>
        <w:t>,</w:t>
      </w:r>
      <w:r w:rsidRPr="00AE7ADF">
        <w:rPr>
          <w:rFonts w:ascii="Tahoma" w:hAnsi="Tahoma" w:cs="Tahoma"/>
          <w:spacing w:val="2"/>
          <w:position w:val="-1"/>
        </w:rPr>
        <w:t xml:space="preserve"> </w:t>
      </w:r>
      <w:r w:rsidRPr="00AE7ADF">
        <w:rPr>
          <w:rFonts w:ascii="Tahoma" w:hAnsi="Tahoma" w:cs="Tahoma"/>
          <w:position w:val="-1"/>
        </w:rPr>
        <w:t>S</w:t>
      </w:r>
      <w:r w:rsidRPr="00AE7ADF">
        <w:rPr>
          <w:rFonts w:ascii="Tahoma" w:hAnsi="Tahoma" w:cs="Tahoma"/>
          <w:spacing w:val="1"/>
          <w:position w:val="-1"/>
        </w:rPr>
        <w:t>ec</w:t>
      </w:r>
      <w:r w:rsidRPr="00AE7ADF">
        <w:rPr>
          <w:rFonts w:ascii="Tahoma" w:hAnsi="Tahoma" w:cs="Tahoma"/>
          <w:position w:val="-1"/>
        </w:rPr>
        <w:t>c.</w:t>
      </w:r>
      <w:r w:rsidRPr="00AE7ADF">
        <w:rPr>
          <w:rFonts w:ascii="Tahoma" w:hAnsi="Tahoma" w:cs="Tahoma"/>
          <w:spacing w:val="2"/>
          <w:position w:val="-1"/>
        </w:rPr>
        <w:t xml:space="preserve"> </w:t>
      </w:r>
      <w:r w:rsidRPr="00AE7ADF">
        <w:rPr>
          <w:rFonts w:ascii="Tahoma" w:hAnsi="Tahoma" w:cs="Tahoma"/>
          <w:spacing w:val="1"/>
          <w:position w:val="-1"/>
        </w:rPr>
        <w:t>A</w:t>
      </w:r>
      <w:r w:rsidRPr="00AE7ADF">
        <w:rPr>
          <w:rFonts w:ascii="Tahoma" w:hAnsi="Tahoma" w:cs="Tahoma"/>
          <w:position w:val="-1"/>
        </w:rPr>
        <w:t>,</w:t>
      </w:r>
      <w:r w:rsidRPr="00AE7ADF">
        <w:rPr>
          <w:rFonts w:ascii="Tahoma" w:hAnsi="Tahoma" w:cs="Tahoma"/>
          <w:spacing w:val="2"/>
          <w:position w:val="-1"/>
        </w:rPr>
        <w:t xml:space="preserve"> </w:t>
      </w:r>
      <w:smartTag w:uri="urn:schemas-microsoft-com:office:smarttags" w:element="country-region">
        <w:smartTag w:uri="urn:schemas-microsoft-com:office:smarttags" w:element="place">
          <w:r w:rsidRPr="00AE7ADF">
            <w:rPr>
              <w:rFonts w:ascii="Tahoma" w:hAnsi="Tahoma" w:cs="Tahoma"/>
              <w:position w:val="-1"/>
            </w:rPr>
            <w:t>C</w:t>
          </w:r>
          <w:r w:rsidRPr="00AE7ADF">
            <w:rPr>
              <w:rFonts w:ascii="Tahoma" w:hAnsi="Tahoma" w:cs="Tahoma"/>
              <w:spacing w:val="1"/>
              <w:position w:val="-1"/>
            </w:rPr>
            <w:t>h</w:t>
          </w:r>
          <w:r w:rsidRPr="00AE7ADF">
            <w:rPr>
              <w:rFonts w:ascii="Tahoma" w:hAnsi="Tahoma" w:cs="Tahoma"/>
              <w:position w:val="-1"/>
            </w:rPr>
            <w:t>.</w:t>
          </w:r>
        </w:smartTag>
      </w:smartTag>
      <w:r w:rsidRPr="00AE7ADF">
        <w:rPr>
          <w:rFonts w:ascii="Tahoma" w:hAnsi="Tahoma" w:cs="Tahoma"/>
          <w:spacing w:val="2"/>
          <w:position w:val="-1"/>
        </w:rPr>
        <w:t xml:space="preserve"> </w:t>
      </w:r>
      <w:r w:rsidRPr="00AE7ADF">
        <w:rPr>
          <w:rFonts w:ascii="Tahoma" w:hAnsi="Tahoma" w:cs="Tahoma"/>
          <w:position w:val="-1"/>
        </w:rPr>
        <w:t>3,</w:t>
      </w:r>
      <w:r w:rsidRPr="00AE7ADF">
        <w:rPr>
          <w:rFonts w:ascii="Tahoma" w:hAnsi="Tahoma" w:cs="Tahoma"/>
          <w:spacing w:val="5"/>
          <w:position w:val="-1"/>
        </w:rPr>
        <w:t xml:space="preserve"> </w:t>
      </w:r>
      <w:r w:rsidRPr="00AE7ADF">
        <w:rPr>
          <w:rFonts w:ascii="Tahoma" w:hAnsi="Tahoma" w:cs="Tahoma"/>
          <w:position w:val="-1"/>
        </w:rPr>
        <w:t>Fr.</w:t>
      </w:r>
      <w:r w:rsidRPr="00AE7ADF">
        <w:rPr>
          <w:rFonts w:ascii="Tahoma" w:hAnsi="Tahoma" w:cs="Tahoma"/>
          <w:spacing w:val="2"/>
          <w:position w:val="-1"/>
        </w:rPr>
        <w:t xml:space="preserve"> </w:t>
      </w:r>
      <w:r w:rsidRPr="00AE7ADF">
        <w:rPr>
          <w:rFonts w:ascii="Tahoma" w:hAnsi="Tahoma" w:cs="Tahoma"/>
          <w:position w:val="-1"/>
        </w:rPr>
        <w:t>I,</w:t>
      </w:r>
      <w:r w:rsidRPr="00AE7ADF">
        <w:rPr>
          <w:rFonts w:ascii="Tahoma" w:hAnsi="Tahoma" w:cs="Tahoma"/>
          <w:spacing w:val="3"/>
          <w:position w:val="-1"/>
        </w:rPr>
        <w:t xml:space="preserve"> </w:t>
      </w:r>
      <w:r w:rsidRPr="00AE7ADF">
        <w:rPr>
          <w:rFonts w:ascii="Tahoma" w:hAnsi="Tahoma" w:cs="Tahoma"/>
          <w:position w:val="-1"/>
        </w:rPr>
        <w:t>I</w:t>
      </w:r>
      <w:r w:rsidRPr="00AE7ADF">
        <w:rPr>
          <w:rFonts w:ascii="Tahoma" w:hAnsi="Tahoma" w:cs="Tahoma"/>
          <w:spacing w:val="1"/>
          <w:position w:val="-1"/>
        </w:rPr>
        <w:t>I</w:t>
      </w:r>
      <w:r w:rsidRPr="00AE7ADF">
        <w:rPr>
          <w:rFonts w:ascii="Tahoma" w:hAnsi="Tahoma" w:cs="Tahoma"/>
          <w:position w:val="-1"/>
        </w:rPr>
        <w:t>,</w:t>
      </w:r>
      <w:r w:rsidRPr="00AE7ADF">
        <w:rPr>
          <w:rFonts w:ascii="Tahoma" w:hAnsi="Tahoma" w:cs="Tahoma"/>
          <w:spacing w:val="2"/>
          <w:position w:val="-1"/>
        </w:rPr>
        <w:t xml:space="preserve"> </w:t>
      </w:r>
      <w:r w:rsidRPr="00AE7ADF">
        <w:rPr>
          <w:rFonts w:ascii="Tahoma" w:hAnsi="Tahoma" w:cs="Tahoma"/>
          <w:spacing w:val="1"/>
          <w:position w:val="-1"/>
        </w:rPr>
        <w:t>I</w:t>
      </w:r>
      <w:r w:rsidRPr="00AE7ADF">
        <w:rPr>
          <w:rFonts w:ascii="Tahoma" w:hAnsi="Tahoma" w:cs="Tahoma"/>
          <w:position w:val="-1"/>
        </w:rPr>
        <w:t>I</w:t>
      </w:r>
      <w:r w:rsidRPr="00AE7ADF">
        <w:rPr>
          <w:rFonts w:ascii="Tahoma" w:hAnsi="Tahoma" w:cs="Tahoma"/>
          <w:spacing w:val="1"/>
          <w:position w:val="-1"/>
        </w:rPr>
        <w:t>I</w:t>
      </w:r>
      <w:r w:rsidRPr="00AE7ADF">
        <w:rPr>
          <w:rFonts w:ascii="Tahoma" w:hAnsi="Tahoma" w:cs="Tahoma"/>
          <w:position w:val="-1"/>
        </w:rPr>
        <w:t>,</w:t>
      </w:r>
      <w:r w:rsidRPr="00AE7ADF">
        <w:rPr>
          <w:rFonts w:ascii="Tahoma" w:hAnsi="Tahoma" w:cs="Tahoma"/>
          <w:spacing w:val="3"/>
          <w:position w:val="-1"/>
        </w:rPr>
        <w:t xml:space="preserve"> </w:t>
      </w:r>
      <w:r w:rsidRPr="00AE7ADF">
        <w:rPr>
          <w:rFonts w:ascii="Tahoma" w:hAnsi="Tahoma" w:cs="Tahoma"/>
          <w:position w:val="-1"/>
        </w:rPr>
        <w:t>V,</w:t>
      </w:r>
      <w:r w:rsidRPr="00AE7ADF">
        <w:rPr>
          <w:rFonts w:ascii="Tahoma" w:hAnsi="Tahoma" w:cs="Tahoma"/>
          <w:spacing w:val="4"/>
          <w:position w:val="-1"/>
        </w:rPr>
        <w:t xml:space="preserve"> </w:t>
      </w:r>
      <w:r w:rsidRPr="00AE7ADF">
        <w:rPr>
          <w:rFonts w:ascii="Tahoma" w:hAnsi="Tahoma" w:cs="Tahoma"/>
          <w:position w:val="-1"/>
        </w:rPr>
        <w:t>V</w:t>
      </w:r>
      <w:r w:rsidRPr="00AE7ADF">
        <w:rPr>
          <w:rFonts w:ascii="Tahoma" w:hAnsi="Tahoma" w:cs="Tahoma"/>
          <w:spacing w:val="1"/>
          <w:position w:val="-1"/>
        </w:rPr>
        <w:t>I</w:t>
      </w:r>
      <w:r w:rsidRPr="00AE7ADF">
        <w:rPr>
          <w:rFonts w:ascii="Tahoma" w:hAnsi="Tahoma" w:cs="Tahoma"/>
          <w:position w:val="-1"/>
        </w:rPr>
        <w:t>,</w:t>
      </w:r>
      <w:r w:rsidRPr="00AE7ADF">
        <w:rPr>
          <w:rFonts w:ascii="Tahoma" w:hAnsi="Tahoma" w:cs="Tahoma"/>
          <w:spacing w:val="2"/>
          <w:position w:val="-1"/>
        </w:rPr>
        <w:t xml:space="preserve"> </w:t>
      </w:r>
      <w:r w:rsidRPr="00AE7ADF">
        <w:rPr>
          <w:rFonts w:ascii="Tahoma" w:hAnsi="Tahoma" w:cs="Tahoma"/>
          <w:position w:val="-1"/>
        </w:rPr>
        <w:t>V</w:t>
      </w:r>
      <w:r w:rsidRPr="00AE7ADF">
        <w:rPr>
          <w:rFonts w:ascii="Tahoma" w:hAnsi="Tahoma" w:cs="Tahoma"/>
          <w:spacing w:val="1"/>
          <w:position w:val="-1"/>
        </w:rPr>
        <w:t>I</w:t>
      </w:r>
      <w:r w:rsidRPr="00AE7ADF">
        <w:rPr>
          <w:rFonts w:ascii="Tahoma" w:hAnsi="Tahoma" w:cs="Tahoma"/>
          <w:position w:val="-1"/>
        </w:rPr>
        <w:t>I,</w:t>
      </w:r>
      <w:r w:rsidRPr="00AE7ADF">
        <w:rPr>
          <w:rFonts w:ascii="Tahoma" w:hAnsi="Tahoma" w:cs="Tahoma"/>
          <w:spacing w:val="4"/>
          <w:position w:val="-1"/>
        </w:rPr>
        <w:t xml:space="preserve"> </w:t>
      </w:r>
    </w:p>
    <w:p w:rsidR="001A5F7E" w:rsidRPr="00AE7ADF" w:rsidRDefault="001A5F7E">
      <w:pPr>
        <w:widowControl w:val="0"/>
        <w:autoSpaceDE w:val="0"/>
        <w:autoSpaceDN w:val="0"/>
        <w:adjustRightInd w:val="0"/>
        <w:spacing w:after="0" w:line="265" w:lineRule="exact"/>
        <w:ind w:left="2370"/>
        <w:rPr>
          <w:rFonts w:ascii="Tahoma" w:hAnsi="Tahoma" w:cs="Tahoma"/>
        </w:rPr>
      </w:pPr>
      <w:r w:rsidRPr="00AE7ADF">
        <w:rPr>
          <w:rFonts w:ascii="Tahoma" w:hAnsi="Tahoma" w:cs="Tahoma"/>
          <w:position w:val="-1"/>
        </w:rPr>
        <w:t>Circ.</w:t>
      </w:r>
      <w:r w:rsidRPr="00AE7ADF">
        <w:rPr>
          <w:rFonts w:ascii="Tahoma" w:hAnsi="Tahoma" w:cs="Tahoma"/>
          <w:spacing w:val="-10"/>
          <w:position w:val="-1"/>
        </w:rPr>
        <w:t xml:space="preserve"> </w:t>
      </w:r>
      <w:r w:rsidRPr="00AE7ADF">
        <w:rPr>
          <w:rFonts w:ascii="Tahoma" w:hAnsi="Tahoma" w:cs="Tahoma"/>
          <w:position w:val="-1"/>
        </w:rPr>
        <w:t>V, Secc.</w:t>
      </w:r>
      <w:r w:rsidRPr="00AE7ADF">
        <w:rPr>
          <w:rFonts w:ascii="Tahoma" w:hAnsi="Tahoma" w:cs="Tahoma"/>
          <w:spacing w:val="-5"/>
          <w:position w:val="-1"/>
        </w:rPr>
        <w:t xml:space="preserve"> </w:t>
      </w:r>
      <w:r w:rsidRPr="00AE7ADF">
        <w:rPr>
          <w:rFonts w:ascii="Tahoma" w:hAnsi="Tahoma" w:cs="Tahoma"/>
          <w:position w:val="-1"/>
        </w:rPr>
        <w:t>F,</w:t>
      </w:r>
      <w:r w:rsidRPr="00AE7ADF">
        <w:rPr>
          <w:rFonts w:ascii="Tahoma" w:hAnsi="Tahoma" w:cs="Tahoma"/>
          <w:spacing w:val="62"/>
          <w:position w:val="-1"/>
        </w:rPr>
        <w:t xml:space="preserve"> </w:t>
      </w:r>
      <w:r w:rsidRPr="00AE7ADF">
        <w:rPr>
          <w:rFonts w:ascii="Tahoma" w:hAnsi="Tahoma" w:cs="Tahoma"/>
          <w:position w:val="-1"/>
        </w:rPr>
        <w:t>239 D,</w:t>
      </w:r>
      <w:r w:rsidRPr="00AE7ADF">
        <w:rPr>
          <w:rFonts w:ascii="Tahoma" w:hAnsi="Tahoma" w:cs="Tahoma"/>
          <w:spacing w:val="-1"/>
          <w:position w:val="-1"/>
        </w:rPr>
        <w:t xml:space="preserve"> </w:t>
      </w:r>
      <w:r w:rsidRPr="00AE7ADF">
        <w:rPr>
          <w:rFonts w:ascii="Tahoma" w:hAnsi="Tahoma" w:cs="Tahoma"/>
          <w:position w:val="-1"/>
        </w:rPr>
        <w:t>E,</w:t>
      </w:r>
      <w:r w:rsidRPr="00AE7ADF">
        <w:rPr>
          <w:rFonts w:ascii="Tahoma" w:hAnsi="Tahoma" w:cs="Tahoma"/>
          <w:spacing w:val="-2"/>
          <w:position w:val="-1"/>
        </w:rPr>
        <w:t xml:space="preserve"> </w:t>
      </w:r>
      <w:r w:rsidRPr="00AE7ADF">
        <w:rPr>
          <w:rFonts w:ascii="Tahoma" w:hAnsi="Tahoma" w:cs="Tahoma"/>
          <w:position w:val="-1"/>
        </w:rPr>
        <w:t>F,</w:t>
      </w:r>
      <w:r w:rsidRPr="00AE7ADF">
        <w:rPr>
          <w:rFonts w:ascii="Tahoma" w:hAnsi="Tahoma" w:cs="Tahoma"/>
          <w:spacing w:val="-2"/>
          <w:position w:val="-1"/>
        </w:rPr>
        <w:t xml:space="preserve"> </w:t>
      </w:r>
      <w:r w:rsidRPr="00AE7ADF">
        <w:rPr>
          <w:rFonts w:ascii="Tahoma" w:hAnsi="Tahoma" w:cs="Tahoma"/>
          <w:position w:val="-1"/>
        </w:rPr>
        <w:t>G,</w:t>
      </w:r>
      <w:r w:rsidRPr="00AE7ADF">
        <w:rPr>
          <w:rFonts w:ascii="Tahoma" w:hAnsi="Tahoma" w:cs="Tahoma"/>
          <w:spacing w:val="-3"/>
          <w:position w:val="-1"/>
        </w:rPr>
        <w:t xml:space="preserve"> </w:t>
      </w:r>
      <w:r w:rsidRPr="00AE7ADF">
        <w:rPr>
          <w:rFonts w:ascii="Tahoma" w:hAnsi="Tahoma" w:cs="Tahoma"/>
          <w:position w:val="-1"/>
        </w:rPr>
        <w:t>H,</w:t>
      </w:r>
      <w:r w:rsidRPr="00AE7ADF">
        <w:rPr>
          <w:rFonts w:ascii="Tahoma" w:hAnsi="Tahoma" w:cs="Tahoma"/>
          <w:spacing w:val="-2"/>
          <w:position w:val="-1"/>
        </w:rPr>
        <w:t xml:space="preserve"> </w:t>
      </w:r>
      <w:r w:rsidRPr="00AE7ADF">
        <w:rPr>
          <w:rFonts w:ascii="Tahoma" w:hAnsi="Tahoma" w:cs="Tahoma"/>
          <w:spacing w:val="1"/>
          <w:position w:val="-1"/>
        </w:rPr>
        <w:t>P</w:t>
      </w:r>
      <w:r w:rsidRPr="00AE7ADF">
        <w:rPr>
          <w:rFonts w:ascii="Tahoma" w:hAnsi="Tahoma" w:cs="Tahoma"/>
          <w:position w:val="-1"/>
        </w:rPr>
        <w:t>,</w:t>
      </w:r>
      <w:r w:rsidRPr="00AE7ADF">
        <w:rPr>
          <w:rFonts w:ascii="Tahoma" w:hAnsi="Tahoma" w:cs="Tahoma"/>
          <w:spacing w:val="61"/>
          <w:position w:val="-1"/>
        </w:rPr>
        <w:t xml:space="preserve"> </w:t>
      </w:r>
      <w:r w:rsidRPr="00AE7ADF">
        <w:rPr>
          <w:rFonts w:ascii="Tahoma" w:hAnsi="Tahoma" w:cs="Tahoma"/>
          <w:spacing w:val="1"/>
          <w:position w:val="-1"/>
        </w:rPr>
        <w:t>M</w:t>
      </w:r>
      <w:r w:rsidRPr="00AE7ADF">
        <w:rPr>
          <w:rFonts w:ascii="Tahoma" w:hAnsi="Tahoma" w:cs="Tahoma"/>
          <w:position w:val="-1"/>
        </w:rPr>
        <w:t>z.</w:t>
      </w:r>
      <w:r w:rsidRPr="00AE7ADF">
        <w:rPr>
          <w:rFonts w:ascii="Tahoma" w:hAnsi="Tahoma" w:cs="Tahoma"/>
          <w:spacing w:val="-2"/>
          <w:position w:val="-1"/>
        </w:rPr>
        <w:t xml:space="preserve"> </w:t>
      </w:r>
      <w:r w:rsidRPr="00AE7ADF">
        <w:rPr>
          <w:rFonts w:ascii="Tahoma" w:hAnsi="Tahoma" w:cs="Tahoma"/>
          <w:position w:val="-1"/>
        </w:rPr>
        <w:t>32, 3</w:t>
      </w:r>
      <w:r w:rsidRPr="00AE7ADF">
        <w:rPr>
          <w:rFonts w:ascii="Tahoma" w:hAnsi="Tahoma" w:cs="Tahoma"/>
          <w:spacing w:val="1"/>
          <w:position w:val="-1"/>
        </w:rPr>
        <w:t>3</w:t>
      </w:r>
      <w:r w:rsidRPr="00AE7ADF">
        <w:rPr>
          <w:rFonts w:ascii="Tahoma" w:hAnsi="Tahoma" w:cs="Tahoma"/>
          <w:position w:val="-1"/>
        </w:rPr>
        <w:t>, F</w:t>
      </w:r>
      <w:r w:rsidRPr="00AE7ADF">
        <w:rPr>
          <w:rFonts w:ascii="Tahoma" w:hAnsi="Tahoma" w:cs="Tahoma"/>
          <w:spacing w:val="1"/>
          <w:position w:val="-1"/>
        </w:rPr>
        <w:t>r</w:t>
      </w:r>
      <w:r w:rsidRPr="00AE7ADF">
        <w:rPr>
          <w:rFonts w:ascii="Tahoma" w:hAnsi="Tahoma" w:cs="Tahoma"/>
          <w:position w:val="-1"/>
        </w:rPr>
        <w:t>. I, I</w:t>
      </w:r>
      <w:r w:rsidRPr="00AE7ADF">
        <w:rPr>
          <w:rFonts w:ascii="Tahoma" w:hAnsi="Tahoma" w:cs="Tahoma"/>
          <w:spacing w:val="1"/>
          <w:position w:val="-1"/>
        </w:rPr>
        <w:t>I</w:t>
      </w:r>
      <w:r w:rsidRPr="00AE7ADF">
        <w:rPr>
          <w:rFonts w:ascii="Tahoma" w:hAnsi="Tahoma" w:cs="Tahoma"/>
          <w:position w:val="-1"/>
        </w:rPr>
        <w:t>,</w:t>
      </w:r>
      <w:r w:rsidRPr="00AE7ADF">
        <w:rPr>
          <w:rFonts w:ascii="Tahoma" w:hAnsi="Tahoma" w:cs="Tahoma"/>
          <w:spacing w:val="-1"/>
          <w:position w:val="-1"/>
        </w:rPr>
        <w:t xml:space="preserve"> </w:t>
      </w:r>
      <w:r w:rsidRPr="00AE7ADF">
        <w:rPr>
          <w:rFonts w:ascii="Tahoma" w:hAnsi="Tahoma" w:cs="Tahoma"/>
          <w:spacing w:val="1"/>
          <w:position w:val="-1"/>
        </w:rPr>
        <w:t>I</w:t>
      </w:r>
      <w:r w:rsidRPr="00AE7ADF">
        <w:rPr>
          <w:rFonts w:ascii="Tahoma" w:hAnsi="Tahoma" w:cs="Tahoma"/>
          <w:position w:val="-1"/>
        </w:rPr>
        <w:t>II</w:t>
      </w:r>
    </w:p>
    <w:p w:rsidR="001A5F7E" w:rsidRPr="00AE7ADF" w:rsidRDefault="001A5F7E">
      <w:pPr>
        <w:widowControl w:val="0"/>
        <w:autoSpaceDE w:val="0"/>
        <w:autoSpaceDN w:val="0"/>
        <w:adjustRightInd w:val="0"/>
        <w:spacing w:before="7" w:after="0" w:line="266" w:lineRule="exact"/>
        <w:ind w:left="2370" w:right="69"/>
        <w:rPr>
          <w:rFonts w:ascii="Tahoma" w:hAnsi="Tahoma" w:cs="Tahoma"/>
        </w:rPr>
      </w:pPr>
      <w:r w:rsidRPr="00AE7ADF">
        <w:rPr>
          <w:rFonts w:ascii="Tahoma" w:hAnsi="Tahoma" w:cs="Tahoma"/>
        </w:rPr>
        <w:t>Circ.</w:t>
      </w:r>
      <w:r w:rsidRPr="00AE7ADF">
        <w:rPr>
          <w:rFonts w:ascii="Tahoma" w:hAnsi="Tahoma" w:cs="Tahoma"/>
          <w:spacing w:val="8"/>
        </w:rPr>
        <w:t xml:space="preserve"> </w:t>
      </w:r>
      <w:r w:rsidRPr="00AE7ADF">
        <w:rPr>
          <w:rFonts w:ascii="Tahoma" w:hAnsi="Tahoma" w:cs="Tahoma"/>
          <w:spacing w:val="1"/>
        </w:rPr>
        <w:t>I</w:t>
      </w:r>
      <w:r w:rsidRPr="00AE7ADF">
        <w:rPr>
          <w:rFonts w:ascii="Tahoma" w:hAnsi="Tahoma" w:cs="Tahoma"/>
        </w:rPr>
        <w:t>I,</w:t>
      </w:r>
      <w:r w:rsidRPr="00AE7ADF">
        <w:rPr>
          <w:rFonts w:ascii="Tahoma" w:hAnsi="Tahoma" w:cs="Tahoma"/>
          <w:spacing w:val="18"/>
        </w:rPr>
        <w:t xml:space="preserve"> </w:t>
      </w:r>
      <w:r w:rsidRPr="00AE7ADF">
        <w:rPr>
          <w:rFonts w:ascii="Tahoma" w:hAnsi="Tahoma" w:cs="Tahoma"/>
          <w:spacing w:val="1"/>
        </w:rPr>
        <w:t>S</w:t>
      </w:r>
      <w:r w:rsidRPr="00AE7ADF">
        <w:rPr>
          <w:rFonts w:ascii="Tahoma" w:hAnsi="Tahoma" w:cs="Tahoma"/>
        </w:rPr>
        <w:t>e</w:t>
      </w:r>
      <w:r w:rsidRPr="00AE7ADF">
        <w:rPr>
          <w:rFonts w:ascii="Tahoma" w:hAnsi="Tahoma" w:cs="Tahoma"/>
          <w:spacing w:val="1"/>
        </w:rPr>
        <w:t>c</w:t>
      </w:r>
      <w:r w:rsidRPr="00AE7ADF">
        <w:rPr>
          <w:rFonts w:ascii="Tahoma" w:hAnsi="Tahoma" w:cs="Tahoma"/>
          <w:spacing w:val="-1"/>
        </w:rPr>
        <w:t>c</w:t>
      </w:r>
      <w:r w:rsidRPr="00AE7ADF">
        <w:rPr>
          <w:rFonts w:ascii="Tahoma" w:hAnsi="Tahoma" w:cs="Tahoma"/>
        </w:rPr>
        <w:t>.</w:t>
      </w:r>
      <w:r w:rsidRPr="00AE7ADF">
        <w:rPr>
          <w:rFonts w:ascii="Tahoma" w:hAnsi="Tahoma" w:cs="Tahoma"/>
          <w:spacing w:val="18"/>
        </w:rPr>
        <w:t xml:space="preserve"> </w:t>
      </w:r>
      <w:r w:rsidRPr="00AE7ADF">
        <w:rPr>
          <w:rFonts w:ascii="Tahoma" w:hAnsi="Tahoma" w:cs="Tahoma"/>
        </w:rPr>
        <w:t>B,</w:t>
      </w:r>
      <w:r w:rsidRPr="00AE7ADF">
        <w:rPr>
          <w:rFonts w:ascii="Tahoma" w:hAnsi="Tahoma" w:cs="Tahoma"/>
          <w:spacing w:val="17"/>
        </w:rPr>
        <w:t xml:space="preserve"> </w:t>
      </w:r>
      <w:r w:rsidRPr="00AE7ADF">
        <w:rPr>
          <w:rFonts w:ascii="Tahoma" w:hAnsi="Tahoma" w:cs="Tahoma"/>
        </w:rPr>
        <w:t>C</w:t>
      </w:r>
      <w:r w:rsidRPr="00AE7ADF">
        <w:rPr>
          <w:rFonts w:ascii="Tahoma" w:hAnsi="Tahoma" w:cs="Tahoma"/>
          <w:spacing w:val="1"/>
        </w:rPr>
        <w:t>h</w:t>
      </w:r>
      <w:r w:rsidRPr="00AE7ADF">
        <w:rPr>
          <w:rFonts w:ascii="Tahoma" w:hAnsi="Tahoma" w:cs="Tahoma"/>
        </w:rPr>
        <w:t>.1</w:t>
      </w:r>
      <w:r w:rsidRPr="00AE7ADF">
        <w:rPr>
          <w:rFonts w:ascii="Tahoma" w:hAnsi="Tahoma" w:cs="Tahoma"/>
          <w:spacing w:val="1"/>
        </w:rPr>
        <w:t>6</w:t>
      </w:r>
      <w:r w:rsidRPr="00AE7ADF">
        <w:rPr>
          <w:rFonts w:ascii="Tahoma" w:hAnsi="Tahoma" w:cs="Tahoma"/>
        </w:rPr>
        <w:t>,</w:t>
      </w:r>
      <w:r w:rsidRPr="00AE7ADF">
        <w:rPr>
          <w:rFonts w:ascii="Tahoma" w:hAnsi="Tahoma" w:cs="Tahoma"/>
          <w:spacing w:val="19"/>
        </w:rPr>
        <w:t xml:space="preserve"> </w:t>
      </w:r>
      <w:r w:rsidRPr="00AE7ADF">
        <w:rPr>
          <w:rFonts w:ascii="Tahoma" w:hAnsi="Tahoma" w:cs="Tahoma"/>
        </w:rPr>
        <w:t>Pc.</w:t>
      </w:r>
      <w:r w:rsidRPr="00AE7ADF">
        <w:rPr>
          <w:rFonts w:ascii="Tahoma" w:hAnsi="Tahoma" w:cs="Tahoma"/>
          <w:spacing w:val="16"/>
        </w:rPr>
        <w:t xml:space="preserve"> </w:t>
      </w:r>
      <w:r w:rsidRPr="00AE7ADF">
        <w:rPr>
          <w:rFonts w:ascii="Tahoma" w:hAnsi="Tahoma" w:cs="Tahoma"/>
        </w:rPr>
        <w:t>1</w:t>
      </w:r>
      <w:r w:rsidRPr="00AE7ADF">
        <w:rPr>
          <w:rFonts w:ascii="Tahoma" w:hAnsi="Tahoma" w:cs="Tahoma"/>
          <w:spacing w:val="1"/>
        </w:rPr>
        <w:t>e</w:t>
      </w:r>
      <w:r w:rsidRPr="00AE7ADF">
        <w:rPr>
          <w:rFonts w:ascii="Tahoma" w:hAnsi="Tahoma" w:cs="Tahoma"/>
        </w:rPr>
        <w:t>,</w:t>
      </w:r>
      <w:r w:rsidRPr="00AE7ADF">
        <w:rPr>
          <w:rFonts w:ascii="Tahoma" w:hAnsi="Tahoma" w:cs="Tahoma"/>
          <w:spacing w:val="18"/>
        </w:rPr>
        <w:t xml:space="preserve"> </w:t>
      </w:r>
      <w:r w:rsidRPr="00AE7ADF">
        <w:rPr>
          <w:rFonts w:ascii="Tahoma" w:hAnsi="Tahoma" w:cs="Tahoma"/>
        </w:rPr>
        <w:t>2c,</w:t>
      </w:r>
      <w:r w:rsidRPr="00AE7ADF">
        <w:rPr>
          <w:rFonts w:ascii="Tahoma" w:hAnsi="Tahoma" w:cs="Tahoma"/>
          <w:spacing w:val="17"/>
        </w:rPr>
        <w:t xml:space="preserve"> </w:t>
      </w:r>
      <w:r w:rsidRPr="00AE7ADF">
        <w:rPr>
          <w:rFonts w:ascii="Tahoma" w:hAnsi="Tahoma" w:cs="Tahoma"/>
        </w:rPr>
        <w:t>Ch</w:t>
      </w:r>
      <w:r w:rsidRPr="00AE7ADF">
        <w:rPr>
          <w:rFonts w:ascii="Tahoma" w:hAnsi="Tahoma" w:cs="Tahoma"/>
          <w:spacing w:val="17"/>
        </w:rPr>
        <w:t xml:space="preserve"> </w:t>
      </w:r>
      <w:r w:rsidRPr="00AE7ADF">
        <w:rPr>
          <w:rFonts w:ascii="Tahoma" w:hAnsi="Tahoma" w:cs="Tahoma"/>
        </w:rPr>
        <w:t>21,</w:t>
      </w:r>
      <w:r w:rsidRPr="00AE7ADF">
        <w:rPr>
          <w:rFonts w:ascii="Tahoma" w:hAnsi="Tahoma" w:cs="Tahoma"/>
          <w:spacing w:val="19"/>
        </w:rPr>
        <w:t xml:space="preserve"> </w:t>
      </w:r>
      <w:r w:rsidRPr="00AE7ADF">
        <w:rPr>
          <w:rFonts w:ascii="Tahoma" w:hAnsi="Tahoma" w:cs="Tahoma"/>
        </w:rPr>
        <w:t>Ch.</w:t>
      </w:r>
      <w:r w:rsidRPr="00AE7ADF">
        <w:rPr>
          <w:rFonts w:ascii="Tahoma" w:hAnsi="Tahoma" w:cs="Tahoma"/>
          <w:spacing w:val="19"/>
        </w:rPr>
        <w:t xml:space="preserve"> </w:t>
      </w:r>
      <w:r w:rsidRPr="00AE7ADF">
        <w:rPr>
          <w:rFonts w:ascii="Tahoma" w:hAnsi="Tahoma" w:cs="Tahoma"/>
        </w:rPr>
        <w:t>25,</w:t>
      </w:r>
      <w:r w:rsidRPr="00AE7ADF">
        <w:rPr>
          <w:rFonts w:ascii="Tahoma" w:hAnsi="Tahoma" w:cs="Tahoma"/>
          <w:spacing w:val="19"/>
        </w:rPr>
        <w:t xml:space="preserve"> </w:t>
      </w:r>
      <w:r w:rsidRPr="00AE7ADF">
        <w:rPr>
          <w:rFonts w:ascii="Tahoma" w:hAnsi="Tahoma" w:cs="Tahoma"/>
        </w:rPr>
        <w:t>excepto</w:t>
      </w:r>
      <w:r w:rsidRPr="00AE7ADF">
        <w:rPr>
          <w:rFonts w:ascii="Tahoma" w:hAnsi="Tahoma" w:cs="Tahoma"/>
          <w:spacing w:val="12"/>
        </w:rPr>
        <w:t xml:space="preserve"> </w:t>
      </w:r>
      <w:r w:rsidRPr="00AE7ADF">
        <w:rPr>
          <w:rFonts w:ascii="Tahoma" w:hAnsi="Tahoma" w:cs="Tahoma"/>
        </w:rPr>
        <w:t>Mz.</w:t>
      </w:r>
      <w:r w:rsidRPr="00AE7ADF">
        <w:rPr>
          <w:rFonts w:ascii="Tahoma" w:hAnsi="Tahoma" w:cs="Tahoma"/>
          <w:spacing w:val="16"/>
        </w:rPr>
        <w:t xml:space="preserve"> </w:t>
      </w:r>
      <w:r w:rsidRPr="00AE7ADF">
        <w:rPr>
          <w:rFonts w:ascii="Tahoma" w:hAnsi="Tahoma" w:cs="Tahoma"/>
        </w:rPr>
        <w:t>2</w:t>
      </w:r>
      <w:r w:rsidRPr="00AE7ADF">
        <w:rPr>
          <w:rFonts w:ascii="Tahoma" w:hAnsi="Tahoma" w:cs="Tahoma"/>
          <w:spacing w:val="1"/>
        </w:rPr>
        <w:t>5</w:t>
      </w:r>
      <w:r w:rsidRPr="00AE7ADF">
        <w:rPr>
          <w:rFonts w:ascii="Tahoma" w:hAnsi="Tahoma" w:cs="Tahoma"/>
        </w:rPr>
        <w:t>d, Ch.</w:t>
      </w:r>
      <w:r w:rsidRPr="00AE7ADF">
        <w:rPr>
          <w:rFonts w:ascii="Tahoma" w:hAnsi="Tahoma" w:cs="Tahoma"/>
          <w:spacing w:val="6"/>
        </w:rPr>
        <w:t xml:space="preserve"> </w:t>
      </w:r>
      <w:r w:rsidRPr="00AE7ADF">
        <w:rPr>
          <w:rFonts w:ascii="Tahoma" w:hAnsi="Tahoma" w:cs="Tahoma"/>
        </w:rPr>
        <w:t>26,</w:t>
      </w:r>
      <w:r w:rsidRPr="00AE7ADF">
        <w:rPr>
          <w:rFonts w:ascii="Tahoma" w:hAnsi="Tahoma" w:cs="Tahoma"/>
          <w:spacing w:val="6"/>
        </w:rPr>
        <w:t xml:space="preserve"> </w:t>
      </w:r>
      <w:r w:rsidRPr="00AE7ADF">
        <w:rPr>
          <w:rFonts w:ascii="Tahoma" w:hAnsi="Tahoma" w:cs="Tahoma"/>
        </w:rPr>
        <w:t>2</w:t>
      </w:r>
      <w:r w:rsidRPr="00AE7ADF">
        <w:rPr>
          <w:rFonts w:ascii="Tahoma" w:hAnsi="Tahoma" w:cs="Tahoma"/>
          <w:spacing w:val="1"/>
        </w:rPr>
        <w:t>7</w:t>
      </w:r>
      <w:r w:rsidRPr="00AE7ADF">
        <w:rPr>
          <w:rFonts w:ascii="Tahoma" w:hAnsi="Tahoma" w:cs="Tahoma"/>
        </w:rPr>
        <w:t>,</w:t>
      </w:r>
      <w:r w:rsidRPr="00AE7ADF">
        <w:rPr>
          <w:rFonts w:ascii="Tahoma" w:hAnsi="Tahoma" w:cs="Tahoma"/>
          <w:spacing w:val="7"/>
        </w:rPr>
        <w:t xml:space="preserve"> </w:t>
      </w:r>
      <w:r w:rsidRPr="00AE7ADF">
        <w:rPr>
          <w:rFonts w:ascii="Tahoma" w:hAnsi="Tahoma" w:cs="Tahoma"/>
        </w:rPr>
        <w:t>30,</w:t>
      </w:r>
      <w:r w:rsidRPr="00AE7ADF">
        <w:rPr>
          <w:rFonts w:ascii="Tahoma" w:hAnsi="Tahoma" w:cs="Tahoma"/>
          <w:spacing w:val="6"/>
        </w:rPr>
        <w:t xml:space="preserve"> </w:t>
      </w:r>
      <w:r w:rsidRPr="00AE7ADF">
        <w:rPr>
          <w:rFonts w:ascii="Tahoma" w:hAnsi="Tahoma" w:cs="Tahoma"/>
        </w:rPr>
        <w:t>F</w:t>
      </w:r>
      <w:r w:rsidRPr="00AE7ADF">
        <w:rPr>
          <w:rFonts w:ascii="Tahoma" w:hAnsi="Tahoma" w:cs="Tahoma"/>
          <w:spacing w:val="1"/>
        </w:rPr>
        <w:t>r</w:t>
      </w:r>
      <w:r w:rsidRPr="00AE7ADF">
        <w:rPr>
          <w:rFonts w:ascii="Tahoma" w:hAnsi="Tahoma" w:cs="Tahoma"/>
        </w:rPr>
        <w:t>.</w:t>
      </w:r>
      <w:r w:rsidRPr="00AE7ADF">
        <w:rPr>
          <w:rFonts w:ascii="Tahoma" w:hAnsi="Tahoma" w:cs="Tahoma"/>
          <w:spacing w:val="5"/>
        </w:rPr>
        <w:t xml:space="preserve"> </w:t>
      </w:r>
      <w:r w:rsidRPr="00AE7ADF">
        <w:rPr>
          <w:rFonts w:ascii="Tahoma" w:hAnsi="Tahoma" w:cs="Tahoma"/>
        </w:rPr>
        <w:t>I,</w:t>
      </w:r>
      <w:r w:rsidRPr="00AE7ADF">
        <w:rPr>
          <w:rFonts w:ascii="Tahoma" w:hAnsi="Tahoma" w:cs="Tahoma"/>
          <w:spacing w:val="6"/>
        </w:rPr>
        <w:t xml:space="preserve"> </w:t>
      </w:r>
      <w:r w:rsidRPr="00AE7ADF">
        <w:rPr>
          <w:rFonts w:ascii="Tahoma" w:hAnsi="Tahoma" w:cs="Tahoma"/>
        </w:rPr>
        <w:t>II,</w:t>
      </w:r>
      <w:r w:rsidRPr="00AE7ADF">
        <w:rPr>
          <w:rFonts w:ascii="Tahoma" w:hAnsi="Tahoma" w:cs="Tahoma"/>
          <w:spacing w:val="4"/>
        </w:rPr>
        <w:t xml:space="preserve"> </w:t>
      </w:r>
      <w:r w:rsidRPr="00AE7ADF">
        <w:rPr>
          <w:rFonts w:ascii="Tahoma" w:hAnsi="Tahoma" w:cs="Tahoma"/>
        </w:rPr>
        <w:t>Pc.</w:t>
      </w:r>
      <w:r w:rsidRPr="00AE7ADF">
        <w:rPr>
          <w:rFonts w:ascii="Tahoma" w:hAnsi="Tahoma" w:cs="Tahoma"/>
          <w:spacing w:val="3"/>
        </w:rPr>
        <w:t xml:space="preserve"> </w:t>
      </w:r>
      <w:r w:rsidRPr="00AE7ADF">
        <w:rPr>
          <w:rFonts w:ascii="Tahoma" w:hAnsi="Tahoma" w:cs="Tahoma"/>
        </w:rPr>
        <w:t>2b,</w:t>
      </w:r>
      <w:r w:rsidRPr="00AE7ADF">
        <w:rPr>
          <w:rFonts w:ascii="Tahoma" w:hAnsi="Tahoma" w:cs="Tahoma"/>
          <w:spacing w:val="6"/>
        </w:rPr>
        <w:t xml:space="preserve"> </w:t>
      </w:r>
      <w:r w:rsidRPr="00AE7ADF">
        <w:rPr>
          <w:rFonts w:ascii="Tahoma" w:hAnsi="Tahoma" w:cs="Tahoma"/>
        </w:rPr>
        <w:t>3</w:t>
      </w:r>
      <w:r w:rsidRPr="00AE7ADF">
        <w:rPr>
          <w:rFonts w:ascii="Tahoma" w:hAnsi="Tahoma" w:cs="Tahoma"/>
          <w:spacing w:val="6"/>
        </w:rPr>
        <w:t xml:space="preserve"> </w:t>
      </w:r>
      <w:r w:rsidRPr="00AE7ADF">
        <w:rPr>
          <w:rFonts w:ascii="Tahoma" w:hAnsi="Tahoma" w:cs="Tahoma"/>
        </w:rPr>
        <w:t>,</w:t>
      </w:r>
      <w:r w:rsidRPr="00AE7ADF">
        <w:rPr>
          <w:rFonts w:ascii="Tahoma" w:hAnsi="Tahoma" w:cs="Tahoma"/>
          <w:spacing w:val="7"/>
        </w:rPr>
        <w:t xml:space="preserve"> </w:t>
      </w:r>
      <w:r w:rsidRPr="00AE7ADF">
        <w:rPr>
          <w:rFonts w:ascii="Tahoma" w:hAnsi="Tahoma" w:cs="Tahoma"/>
        </w:rPr>
        <w:t>4b,</w:t>
      </w:r>
      <w:r w:rsidRPr="00AE7ADF">
        <w:rPr>
          <w:rFonts w:ascii="Tahoma" w:hAnsi="Tahoma" w:cs="Tahoma"/>
          <w:spacing w:val="6"/>
        </w:rPr>
        <w:t xml:space="preserve"> </w:t>
      </w:r>
      <w:r w:rsidRPr="00AE7ADF">
        <w:rPr>
          <w:rFonts w:ascii="Tahoma" w:hAnsi="Tahoma" w:cs="Tahoma"/>
        </w:rPr>
        <w:t>,</w:t>
      </w:r>
      <w:r w:rsidRPr="00AE7ADF">
        <w:rPr>
          <w:rFonts w:ascii="Tahoma" w:hAnsi="Tahoma" w:cs="Tahoma"/>
          <w:spacing w:val="6"/>
        </w:rPr>
        <w:t xml:space="preserve"> </w:t>
      </w:r>
      <w:r w:rsidRPr="00AE7ADF">
        <w:rPr>
          <w:rFonts w:ascii="Tahoma" w:hAnsi="Tahoma" w:cs="Tahoma"/>
        </w:rPr>
        <w:t>Ch</w:t>
      </w:r>
      <w:r w:rsidRPr="00AE7ADF">
        <w:rPr>
          <w:rFonts w:ascii="Tahoma" w:hAnsi="Tahoma" w:cs="Tahoma"/>
          <w:spacing w:val="4"/>
        </w:rPr>
        <w:t xml:space="preserve"> </w:t>
      </w:r>
      <w:r w:rsidRPr="00AE7ADF">
        <w:rPr>
          <w:rFonts w:ascii="Tahoma" w:hAnsi="Tahoma" w:cs="Tahoma"/>
        </w:rPr>
        <w:t>3</w:t>
      </w:r>
      <w:r w:rsidRPr="00AE7ADF">
        <w:rPr>
          <w:rFonts w:ascii="Tahoma" w:hAnsi="Tahoma" w:cs="Tahoma"/>
          <w:spacing w:val="1"/>
        </w:rPr>
        <w:t>1</w:t>
      </w:r>
      <w:r w:rsidRPr="00AE7ADF">
        <w:rPr>
          <w:rFonts w:ascii="Tahoma" w:hAnsi="Tahoma" w:cs="Tahoma"/>
        </w:rPr>
        <w:t>,</w:t>
      </w:r>
      <w:r w:rsidRPr="00AE7ADF">
        <w:rPr>
          <w:rFonts w:ascii="Tahoma" w:hAnsi="Tahoma" w:cs="Tahoma"/>
          <w:spacing w:val="6"/>
        </w:rPr>
        <w:t xml:space="preserve"> </w:t>
      </w:r>
      <w:r w:rsidRPr="00AE7ADF">
        <w:rPr>
          <w:rFonts w:ascii="Tahoma" w:hAnsi="Tahoma" w:cs="Tahoma"/>
        </w:rPr>
        <w:t>Ch</w:t>
      </w:r>
      <w:r w:rsidRPr="00AE7ADF">
        <w:rPr>
          <w:rFonts w:ascii="Tahoma" w:hAnsi="Tahoma" w:cs="Tahoma"/>
          <w:spacing w:val="4"/>
        </w:rPr>
        <w:t xml:space="preserve"> </w:t>
      </w:r>
      <w:r w:rsidRPr="00AE7ADF">
        <w:rPr>
          <w:rFonts w:ascii="Tahoma" w:hAnsi="Tahoma" w:cs="Tahoma"/>
        </w:rPr>
        <w:t>32,</w:t>
      </w:r>
      <w:r w:rsidRPr="00AE7ADF">
        <w:rPr>
          <w:rFonts w:ascii="Tahoma" w:hAnsi="Tahoma" w:cs="Tahoma"/>
          <w:spacing w:val="6"/>
        </w:rPr>
        <w:t xml:space="preserve"> </w:t>
      </w:r>
      <w:r w:rsidRPr="00AE7ADF">
        <w:rPr>
          <w:rFonts w:ascii="Tahoma" w:hAnsi="Tahoma" w:cs="Tahoma"/>
        </w:rPr>
        <w:t>Ch</w:t>
      </w:r>
      <w:r w:rsidRPr="00AE7ADF">
        <w:rPr>
          <w:rFonts w:ascii="Tahoma" w:hAnsi="Tahoma" w:cs="Tahoma"/>
          <w:spacing w:val="5"/>
        </w:rPr>
        <w:t xml:space="preserve"> </w:t>
      </w:r>
      <w:r w:rsidRPr="00AE7ADF">
        <w:rPr>
          <w:rFonts w:ascii="Tahoma" w:hAnsi="Tahoma" w:cs="Tahoma"/>
        </w:rPr>
        <w:t>33,</w:t>
      </w:r>
      <w:r w:rsidRPr="00AE7ADF">
        <w:rPr>
          <w:rFonts w:ascii="Tahoma" w:hAnsi="Tahoma" w:cs="Tahoma"/>
          <w:spacing w:val="6"/>
        </w:rPr>
        <w:t xml:space="preserve"> </w:t>
      </w:r>
      <w:r w:rsidRPr="00AE7ADF">
        <w:rPr>
          <w:rFonts w:ascii="Tahoma" w:hAnsi="Tahoma" w:cs="Tahoma"/>
        </w:rPr>
        <w:t>pc.</w:t>
      </w:r>
      <w:r w:rsidRPr="00AE7ADF">
        <w:rPr>
          <w:rFonts w:ascii="Tahoma" w:hAnsi="Tahoma" w:cs="Tahoma"/>
          <w:spacing w:val="3"/>
        </w:rPr>
        <w:t xml:space="preserve"> </w:t>
      </w:r>
      <w:r w:rsidRPr="00AE7ADF">
        <w:rPr>
          <w:rFonts w:ascii="Tahoma" w:hAnsi="Tahoma" w:cs="Tahoma"/>
        </w:rPr>
        <w:t>3</w:t>
      </w:r>
      <w:r w:rsidRPr="00AE7ADF">
        <w:rPr>
          <w:rFonts w:ascii="Tahoma" w:hAnsi="Tahoma" w:cs="Tahoma"/>
          <w:spacing w:val="6"/>
        </w:rPr>
        <w:t xml:space="preserve"> </w:t>
      </w:r>
      <w:r w:rsidRPr="00AE7ADF">
        <w:rPr>
          <w:rFonts w:ascii="Tahoma" w:hAnsi="Tahoma" w:cs="Tahoma"/>
        </w:rPr>
        <w:t>y</w:t>
      </w:r>
    </w:p>
    <w:p w:rsidR="001A5F7E" w:rsidRDefault="001A5F7E">
      <w:pPr>
        <w:widowControl w:val="0"/>
        <w:autoSpaceDE w:val="0"/>
        <w:autoSpaceDN w:val="0"/>
        <w:adjustRightInd w:val="0"/>
        <w:spacing w:after="0" w:line="266" w:lineRule="exact"/>
        <w:ind w:left="2370" w:right="70"/>
        <w:rPr>
          <w:rFonts w:ascii="Tahoma" w:hAnsi="Tahoma" w:cs="Tahoma"/>
        </w:rPr>
      </w:pPr>
      <w:r w:rsidRPr="00AE7ADF">
        <w:rPr>
          <w:rFonts w:ascii="Tahoma" w:hAnsi="Tahoma" w:cs="Tahoma"/>
        </w:rPr>
        <w:t>mitad</w:t>
      </w:r>
      <w:r w:rsidRPr="00AE7ADF">
        <w:rPr>
          <w:rFonts w:ascii="Tahoma" w:hAnsi="Tahoma" w:cs="Tahoma"/>
          <w:spacing w:val="-1"/>
        </w:rPr>
        <w:t xml:space="preserve"> </w:t>
      </w:r>
      <w:r w:rsidRPr="00AE7ADF">
        <w:rPr>
          <w:rFonts w:ascii="Tahoma" w:hAnsi="Tahoma" w:cs="Tahoma"/>
        </w:rPr>
        <w:t>de</w:t>
      </w:r>
      <w:r w:rsidRPr="00AE7ADF">
        <w:rPr>
          <w:rFonts w:ascii="Tahoma" w:hAnsi="Tahoma" w:cs="Tahoma"/>
          <w:spacing w:val="9"/>
        </w:rPr>
        <w:t xml:space="preserve"> </w:t>
      </w:r>
      <w:r w:rsidRPr="00AE7ADF">
        <w:rPr>
          <w:rFonts w:ascii="Tahoma" w:hAnsi="Tahoma" w:cs="Tahoma"/>
        </w:rPr>
        <w:t>pc.</w:t>
      </w:r>
      <w:r w:rsidRPr="00AE7ADF">
        <w:rPr>
          <w:rFonts w:ascii="Tahoma" w:hAnsi="Tahoma" w:cs="Tahoma"/>
          <w:spacing w:val="8"/>
        </w:rPr>
        <w:t xml:space="preserve"> </w:t>
      </w:r>
      <w:r w:rsidRPr="00AE7ADF">
        <w:rPr>
          <w:rFonts w:ascii="Tahoma" w:hAnsi="Tahoma" w:cs="Tahoma"/>
        </w:rPr>
        <w:t>2,</w:t>
      </w:r>
      <w:r w:rsidRPr="00AE7ADF">
        <w:rPr>
          <w:rFonts w:ascii="Tahoma" w:hAnsi="Tahoma" w:cs="Tahoma"/>
          <w:spacing w:val="11"/>
        </w:rPr>
        <w:t xml:space="preserve"> </w:t>
      </w:r>
      <w:r w:rsidRPr="00AE7ADF">
        <w:rPr>
          <w:rFonts w:ascii="Tahoma" w:hAnsi="Tahoma" w:cs="Tahoma"/>
        </w:rPr>
        <w:t>Ch.</w:t>
      </w:r>
      <w:r w:rsidRPr="00AE7ADF">
        <w:rPr>
          <w:rFonts w:ascii="Tahoma" w:hAnsi="Tahoma" w:cs="Tahoma"/>
          <w:spacing w:val="11"/>
        </w:rPr>
        <w:t xml:space="preserve"> </w:t>
      </w:r>
      <w:r w:rsidRPr="00AE7ADF">
        <w:rPr>
          <w:rFonts w:ascii="Tahoma" w:hAnsi="Tahoma" w:cs="Tahoma"/>
        </w:rPr>
        <w:t>3</w:t>
      </w:r>
      <w:r w:rsidRPr="00AE7ADF">
        <w:rPr>
          <w:rFonts w:ascii="Tahoma" w:hAnsi="Tahoma" w:cs="Tahoma"/>
          <w:spacing w:val="1"/>
        </w:rPr>
        <w:t>7</w:t>
      </w:r>
      <w:r w:rsidRPr="00AE7ADF">
        <w:rPr>
          <w:rFonts w:ascii="Tahoma" w:hAnsi="Tahoma" w:cs="Tahoma"/>
        </w:rPr>
        <w:t>,</w:t>
      </w:r>
      <w:r w:rsidRPr="00AE7ADF">
        <w:rPr>
          <w:rFonts w:ascii="Tahoma" w:hAnsi="Tahoma" w:cs="Tahoma"/>
          <w:spacing w:val="12"/>
        </w:rPr>
        <w:t xml:space="preserve"> </w:t>
      </w:r>
      <w:r w:rsidRPr="00AE7ADF">
        <w:rPr>
          <w:rFonts w:ascii="Tahoma" w:hAnsi="Tahoma" w:cs="Tahoma"/>
        </w:rPr>
        <w:t>Ch.</w:t>
      </w:r>
      <w:r w:rsidRPr="00AE7ADF">
        <w:rPr>
          <w:rFonts w:ascii="Tahoma" w:hAnsi="Tahoma" w:cs="Tahoma"/>
          <w:spacing w:val="11"/>
        </w:rPr>
        <w:t xml:space="preserve"> </w:t>
      </w:r>
      <w:r w:rsidRPr="00AE7ADF">
        <w:rPr>
          <w:rFonts w:ascii="Tahoma" w:hAnsi="Tahoma" w:cs="Tahoma"/>
        </w:rPr>
        <w:t>3</w:t>
      </w:r>
      <w:r w:rsidRPr="00AE7ADF">
        <w:rPr>
          <w:rFonts w:ascii="Tahoma" w:hAnsi="Tahoma" w:cs="Tahoma"/>
          <w:spacing w:val="1"/>
        </w:rPr>
        <w:t>8</w:t>
      </w:r>
      <w:r w:rsidRPr="00AE7ADF">
        <w:rPr>
          <w:rFonts w:ascii="Tahoma" w:hAnsi="Tahoma" w:cs="Tahoma"/>
        </w:rPr>
        <w:t>,</w:t>
      </w:r>
      <w:r w:rsidRPr="00AE7ADF">
        <w:rPr>
          <w:rFonts w:ascii="Tahoma" w:hAnsi="Tahoma" w:cs="Tahoma"/>
          <w:spacing w:val="11"/>
        </w:rPr>
        <w:t xml:space="preserve"> </w:t>
      </w:r>
      <w:r w:rsidRPr="00AE7ADF">
        <w:rPr>
          <w:rFonts w:ascii="Tahoma" w:hAnsi="Tahoma" w:cs="Tahoma"/>
        </w:rPr>
        <w:t>Ch.</w:t>
      </w:r>
      <w:r w:rsidRPr="00AE7ADF">
        <w:rPr>
          <w:rFonts w:ascii="Tahoma" w:hAnsi="Tahoma" w:cs="Tahoma"/>
          <w:spacing w:val="12"/>
        </w:rPr>
        <w:t xml:space="preserve"> </w:t>
      </w:r>
      <w:r w:rsidRPr="00AE7ADF">
        <w:rPr>
          <w:rFonts w:ascii="Tahoma" w:hAnsi="Tahoma" w:cs="Tahoma"/>
        </w:rPr>
        <w:t>39,</w:t>
      </w:r>
      <w:r w:rsidRPr="00AE7ADF">
        <w:rPr>
          <w:rFonts w:ascii="Tahoma" w:hAnsi="Tahoma" w:cs="Tahoma"/>
          <w:spacing w:val="11"/>
        </w:rPr>
        <w:t xml:space="preserve"> </w:t>
      </w:r>
      <w:r w:rsidRPr="00AE7ADF">
        <w:rPr>
          <w:rFonts w:ascii="Tahoma" w:hAnsi="Tahoma" w:cs="Tahoma"/>
        </w:rPr>
        <w:t>Ch.</w:t>
      </w:r>
      <w:r w:rsidRPr="00AE7ADF">
        <w:rPr>
          <w:rFonts w:ascii="Tahoma" w:hAnsi="Tahoma" w:cs="Tahoma"/>
          <w:spacing w:val="11"/>
        </w:rPr>
        <w:t xml:space="preserve"> </w:t>
      </w:r>
      <w:r w:rsidRPr="00AE7ADF">
        <w:rPr>
          <w:rFonts w:ascii="Tahoma" w:hAnsi="Tahoma" w:cs="Tahoma"/>
        </w:rPr>
        <w:t>40,</w:t>
      </w:r>
      <w:r w:rsidR="0053747F" w:rsidRPr="00AE7ADF">
        <w:rPr>
          <w:rFonts w:ascii="Tahoma" w:hAnsi="Tahoma" w:cs="Tahoma"/>
        </w:rPr>
        <w:t xml:space="preserve"> Ch 42,</w:t>
      </w:r>
      <w:r w:rsidRPr="00AE7ADF">
        <w:rPr>
          <w:rFonts w:ascii="Tahoma" w:hAnsi="Tahoma" w:cs="Tahoma"/>
          <w:spacing w:val="12"/>
        </w:rPr>
        <w:t xml:space="preserve"> </w:t>
      </w:r>
      <w:r w:rsidRPr="00AE7ADF">
        <w:rPr>
          <w:rFonts w:ascii="Tahoma" w:hAnsi="Tahoma" w:cs="Tahoma"/>
        </w:rPr>
        <w:t>Ch</w:t>
      </w:r>
      <w:r w:rsidRPr="00E13C2E">
        <w:rPr>
          <w:rFonts w:ascii="Tahoma" w:hAnsi="Tahoma" w:cs="Tahoma"/>
          <w:spacing w:val="9"/>
        </w:rPr>
        <w:t xml:space="preserve"> </w:t>
      </w:r>
      <w:r w:rsidRPr="00E13C2E">
        <w:rPr>
          <w:rFonts w:ascii="Tahoma" w:hAnsi="Tahoma" w:cs="Tahoma"/>
        </w:rPr>
        <w:t>43,</w:t>
      </w:r>
      <w:r w:rsidRPr="00E13C2E">
        <w:rPr>
          <w:rFonts w:ascii="Tahoma" w:hAnsi="Tahoma" w:cs="Tahoma"/>
          <w:spacing w:val="11"/>
        </w:rPr>
        <w:t xml:space="preserve"> </w:t>
      </w:r>
      <w:r w:rsidRPr="00E13C2E">
        <w:rPr>
          <w:rFonts w:ascii="Tahoma" w:hAnsi="Tahoma" w:cs="Tahoma"/>
        </w:rPr>
        <w:t>Ch</w:t>
      </w:r>
      <w:r w:rsidRPr="00E13C2E">
        <w:rPr>
          <w:rFonts w:ascii="Tahoma" w:hAnsi="Tahoma" w:cs="Tahoma"/>
          <w:spacing w:val="9"/>
        </w:rPr>
        <w:t xml:space="preserve"> </w:t>
      </w:r>
      <w:r w:rsidRPr="00E13C2E">
        <w:rPr>
          <w:rFonts w:ascii="Tahoma" w:hAnsi="Tahoma" w:cs="Tahoma"/>
          <w:spacing w:val="1"/>
        </w:rPr>
        <w:t>4</w:t>
      </w:r>
      <w:r w:rsidRPr="00E13C2E">
        <w:rPr>
          <w:rFonts w:ascii="Tahoma" w:hAnsi="Tahoma" w:cs="Tahoma"/>
        </w:rPr>
        <w:t>4,</w:t>
      </w:r>
      <w:r w:rsidRPr="00E13C2E">
        <w:rPr>
          <w:rFonts w:ascii="Tahoma" w:hAnsi="Tahoma" w:cs="Tahoma"/>
          <w:spacing w:val="11"/>
        </w:rPr>
        <w:t xml:space="preserve"> </w:t>
      </w:r>
      <w:r w:rsidRPr="00E13C2E">
        <w:rPr>
          <w:rFonts w:ascii="Tahoma" w:hAnsi="Tahoma" w:cs="Tahoma"/>
        </w:rPr>
        <w:t>Ch</w:t>
      </w:r>
      <w:r w:rsidRPr="00E13C2E">
        <w:rPr>
          <w:rFonts w:ascii="Tahoma" w:hAnsi="Tahoma" w:cs="Tahoma"/>
          <w:spacing w:val="9"/>
        </w:rPr>
        <w:t xml:space="preserve"> </w:t>
      </w:r>
      <w:r w:rsidRPr="00E13C2E">
        <w:rPr>
          <w:rFonts w:ascii="Tahoma" w:hAnsi="Tahoma" w:cs="Tahoma"/>
        </w:rPr>
        <w:t>4</w:t>
      </w:r>
      <w:r w:rsidRPr="00E13C2E">
        <w:rPr>
          <w:rFonts w:ascii="Tahoma" w:hAnsi="Tahoma" w:cs="Tahoma"/>
          <w:spacing w:val="1"/>
        </w:rPr>
        <w:t>5</w:t>
      </w:r>
      <w:r w:rsidRPr="00E13C2E">
        <w:rPr>
          <w:rFonts w:ascii="Tahoma" w:hAnsi="Tahoma" w:cs="Tahoma"/>
        </w:rPr>
        <w:t xml:space="preserve">, </w:t>
      </w:r>
      <w:r w:rsidRPr="00E13C2E">
        <w:rPr>
          <w:rFonts w:ascii="Tahoma" w:hAnsi="Tahoma" w:cs="Tahoma"/>
          <w:w w:val="99"/>
        </w:rPr>
        <w:t>Ch</w:t>
      </w:r>
      <w:r w:rsidRPr="00E13C2E">
        <w:rPr>
          <w:rFonts w:ascii="Tahoma" w:hAnsi="Tahoma" w:cs="Tahoma"/>
        </w:rPr>
        <w:t xml:space="preserve"> 46, Ch</w:t>
      </w:r>
      <w:r w:rsidRPr="00E13C2E">
        <w:rPr>
          <w:rFonts w:ascii="Tahoma" w:hAnsi="Tahoma" w:cs="Tahoma"/>
          <w:spacing w:val="-2"/>
        </w:rPr>
        <w:t xml:space="preserve"> </w:t>
      </w:r>
      <w:r w:rsidRPr="00E13C2E">
        <w:rPr>
          <w:rFonts w:ascii="Tahoma" w:hAnsi="Tahoma" w:cs="Tahoma"/>
          <w:spacing w:val="1"/>
        </w:rPr>
        <w:t>4</w:t>
      </w:r>
      <w:r w:rsidRPr="00E13C2E">
        <w:rPr>
          <w:rFonts w:ascii="Tahoma" w:hAnsi="Tahoma" w:cs="Tahoma"/>
        </w:rPr>
        <w:t>7, Ch</w:t>
      </w:r>
      <w:r w:rsidRPr="00E13C2E">
        <w:rPr>
          <w:rFonts w:ascii="Tahoma" w:hAnsi="Tahoma" w:cs="Tahoma"/>
          <w:spacing w:val="-1"/>
        </w:rPr>
        <w:t xml:space="preserve"> </w:t>
      </w:r>
      <w:r w:rsidRPr="00E13C2E">
        <w:rPr>
          <w:rFonts w:ascii="Tahoma" w:hAnsi="Tahoma" w:cs="Tahoma"/>
        </w:rPr>
        <w:t>52,</w:t>
      </w:r>
      <w:r w:rsidRPr="00E13C2E">
        <w:rPr>
          <w:rFonts w:ascii="Tahoma" w:hAnsi="Tahoma" w:cs="Tahoma"/>
          <w:spacing w:val="1"/>
        </w:rPr>
        <w:t xml:space="preserve"> </w:t>
      </w:r>
      <w:r w:rsidRPr="00E13C2E">
        <w:rPr>
          <w:rFonts w:ascii="Tahoma" w:hAnsi="Tahoma" w:cs="Tahoma"/>
        </w:rPr>
        <w:t>Ch</w:t>
      </w:r>
      <w:r w:rsidRPr="00E13C2E">
        <w:rPr>
          <w:rFonts w:ascii="Tahoma" w:hAnsi="Tahoma" w:cs="Tahoma"/>
          <w:spacing w:val="-2"/>
        </w:rPr>
        <w:t xml:space="preserve"> </w:t>
      </w:r>
      <w:r w:rsidRPr="00E13C2E">
        <w:rPr>
          <w:rFonts w:ascii="Tahoma" w:hAnsi="Tahoma" w:cs="Tahoma"/>
        </w:rPr>
        <w:t xml:space="preserve">53, </w:t>
      </w:r>
      <w:r w:rsidRPr="00E13C2E">
        <w:rPr>
          <w:rFonts w:ascii="Tahoma" w:hAnsi="Tahoma" w:cs="Tahoma"/>
          <w:spacing w:val="1"/>
        </w:rPr>
        <w:t>C</w:t>
      </w:r>
      <w:r w:rsidRPr="00E13C2E">
        <w:rPr>
          <w:rFonts w:ascii="Tahoma" w:hAnsi="Tahoma" w:cs="Tahoma"/>
        </w:rPr>
        <w:t>h</w:t>
      </w:r>
      <w:r w:rsidRPr="00E13C2E">
        <w:rPr>
          <w:rFonts w:ascii="Tahoma" w:hAnsi="Tahoma" w:cs="Tahoma"/>
          <w:spacing w:val="-1"/>
        </w:rPr>
        <w:t xml:space="preserve"> </w:t>
      </w:r>
      <w:r w:rsidRPr="00E13C2E">
        <w:rPr>
          <w:rFonts w:ascii="Tahoma" w:hAnsi="Tahoma" w:cs="Tahoma"/>
        </w:rPr>
        <w:t>7</w:t>
      </w:r>
      <w:r w:rsidRPr="00E13C2E">
        <w:rPr>
          <w:rFonts w:ascii="Tahoma" w:hAnsi="Tahoma" w:cs="Tahoma"/>
          <w:spacing w:val="1"/>
        </w:rPr>
        <w:t>6</w:t>
      </w:r>
      <w:r w:rsidRPr="00E13C2E">
        <w:rPr>
          <w:rFonts w:ascii="Tahoma" w:hAnsi="Tahoma" w:cs="Tahoma"/>
        </w:rPr>
        <w:t>,</w:t>
      </w:r>
      <w:r w:rsidRPr="00E13C2E">
        <w:rPr>
          <w:rFonts w:ascii="Tahoma" w:hAnsi="Tahoma" w:cs="Tahoma"/>
          <w:spacing w:val="1"/>
        </w:rPr>
        <w:t xml:space="preserve"> </w:t>
      </w:r>
      <w:r w:rsidRPr="00E13C2E">
        <w:rPr>
          <w:rFonts w:ascii="Tahoma" w:hAnsi="Tahoma" w:cs="Tahoma"/>
        </w:rPr>
        <w:t>Ch</w:t>
      </w:r>
      <w:r w:rsidRPr="00E13C2E">
        <w:rPr>
          <w:rFonts w:ascii="Tahoma" w:hAnsi="Tahoma" w:cs="Tahoma"/>
          <w:spacing w:val="-2"/>
        </w:rPr>
        <w:t xml:space="preserve"> </w:t>
      </w:r>
      <w:r w:rsidRPr="00E13C2E">
        <w:rPr>
          <w:rFonts w:ascii="Tahoma" w:hAnsi="Tahoma" w:cs="Tahoma"/>
        </w:rPr>
        <w:t>42, Ch</w:t>
      </w:r>
      <w:r w:rsidRPr="00E13C2E">
        <w:rPr>
          <w:rFonts w:ascii="Tahoma" w:hAnsi="Tahoma" w:cs="Tahoma"/>
          <w:spacing w:val="-2"/>
        </w:rPr>
        <w:t xml:space="preserve"> </w:t>
      </w:r>
      <w:r w:rsidRPr="00E13C2E">
        <w:rPr>
          <w:rFonts w:ascii="Tahoma" w:hAnsi="Tahoma" w:cs="Tahoma"/>
          <w:spacing w:val="1"/>
        </w:rPr>
        <w:t>3</w:t>
      </w:r>
      <w:r w:rsidRPr="00E13C2E">
        <w:rPr>
          <w:rFonts w:ascii="Tahoma" w:hAnsi="Tahoma" w:cs="Tahoma"/>
        </w:rPr>
        <w:t>6 excepto</w:t>
      </w:r>
      <w:r w:rsidRPr="00E13C2E">
        <w:rPr>
          <w:rFonts w:ascii="Tahoma" w:hAnsi="Tahoma" w:cs="Tahoma"/>
          <w:spacing w:val="-6"/>
        </w:rPr>
        <w:t xml:space="preserve"> </w:t>
      </w:r>
      <w:r w:rsidRPr="00E13C2E">
        <w:rPr>
          <w:rFonts w:ascii="Tahoma" w:hAnsi="Tahoma" w:cs="Tahoma"/>
        </w:rPr>
        <w:t>pc.</w:t>
      </w:r>
      <w:r w:rsidRPr="00E13C2E">
        <w:rPr>
          <w:rFonts w:ascii="Tahoma" w:hAnsi="Tahoma" w:cs="Tahoma"/>
          <w:spacing w:val="-3"/>
        </w:rPr>
        <w:t xml:space="preserve"> </w:t>
      </w:r>
      <w:r w:rsidRPr="00E13C2E">
        <w:rPr>
          <w:rFonts w:ascii="Tahoma" w:hAnsi="Tahoma" w:cs="Tahoma"/>
        </w:rPr>
        <w:t>4</w:t>
      </w:r>
    </w:p>
    <w:p w:rsidR="00E13C2E" w:rsidRPr="0053747F" w:rsidRDefault="00E13C2E">
      <w:pPr>
        <w:widowControl w:val="0"/>
        <w:autoSpaceDE w:val="0"/>
        <w:autoSpaceDN w:val="0"/>
        <w:adjustRightInd w:val="0"/>
        <w:spacing w:after="0" w:line="240" w:lineRule="auto"/>
        <w:ind w:left="1803"/>
        <w:rPr>
          <w:rFonts w:ascii="Tahoma" w:hAnsi="Tahoma" w:cs="Tahoma"/>
          <w:b/>
          <w:bCs/>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b/>
          <w:bCs/>
          <w:lang w:val="es-AR"/>
        </w:rPr>
        <w:t>2-CARÁC</w:t>
      </w:r>
      <w:r w:rsidRPr="009737BD">
        <w:rPr>
          <w:rFonts w:ascii="Tahoma" w:hAnsi="Tahoma" w:cs="Tahoma"/>
          <w:b/>
          <w:bCs/>
          <w:spacing w:val="1"/>
          <w:lang w:val="es-AR"/>
        </w:rPr>
        <w:t>T</w:t>
      </w:r>
      <w:r w:rsidRPr="009737BD">
        <w:rPr>
          <w:rFonts w:ascii="Tahoma" w:hAnsi="Tahoma" w:cs="Tahoma"/>
          <w:b/>
          <w:bCs/>
          <w:lang w:val="es-AR"/>
        </w:rPr>
        <w:t>ER</w:t>
      </w:r>
      <w:r w:rsidRPr="009737BD">
        <w:rPr>
          <w:rFonts w:ascii="Tahoma" w:hAnsi="Tahoma" w:cs="Tahoma"/>
          <w:b/>
          <w:bCs/>
          <w:spacing w:val="-9"/>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D</w:t>
      </w:r>
      <w:r w:rsidRPr="009737BD">
        <w:rPr>
          <w:rFonts w:ascii="Tahoma" w:hAnsi="Tahoma" w:cs="Tahoma"/>
          <w:b/>
          <w:bCs/>
          <w:spacing w:val="-2"/>
          <w:lang w:val="es-AR"/>
        </w:rPr>
        <w:t>I</w:t>
      </w:r>
      <w:r w:rsidRPr="009737BD">
        <w:rPr>
          <w:rFonts w:ascii="Tahoma" w:hAnsi="Tahoma" w:cs="Tahoma"/>
          <w:b/>
          <w:bCs/>
          <w:lang w:val="es-AR"/>
        </w:rPr>
        <w:t>STRIT</w:t>
      </w:r>
      <w:r w:rsidRPr="009737BD">
        <w:rPr>
          <w:rFonts w:ascii="Tahoma" w:hAnsi="Tahoma" w:cs="Tahoma"/>
          <w:b/>
          <w:bCs/>
          <w:spacing w:val="1"/>
          <w:lang w:val="es-AR"/>
        </w:rPr>
        <w:t>O</w:t>
      </w:r>
      <w:r w:rsidRPr="009737BD">
        <w:rPr>
          <w:rFonts w:ascii="Tahoma" w:hAnsi="Tahoma" w:cs="Tahoma"/>
          <w:lang w:val="es-AR"/>
        </w:rPr>
        <w:t>: Residencial</w:t>
      </w:r>
      <w:r w:rsidRPr="009737BD">
        <w:rPr>
          <w:rFonts w:ascii="Tahoma" w:hAnsi="Tahoma" w:cs="Tahoma"/>
          <w:spacing w:val="-9"/>
          <w:lang w:val="es-AR"/>
        </w:rPr>
        <w:t xml:space="preserve"> </w:t>
      </w:r>
      <w:r w:rsidRPr="009737BD">
        <w:rPr>
          <w:rFonts w:ascii="Tahoma" w:hAnsi="Tahoma" w:cs="Tahoma"/>
          <w:lang w:val="es-AR"/>
        </w:rPr>
        <w:t>extraurbano</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esparcimiento</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Default="001A5F7E">
      <w:pPr>
        <w:widowControl w:val="0"/>
        <w:tabs>
          <w:tab w:val="left" w:pos="6040"/>
          <w:tab w:val="left" w:pos="7980"/>
        </w:tabs>
        <w:autoSpaceDE w:val="0"/>
        <w:autoSpaceDN w:val="0"/>
        <w:adjustRightInd w:val="0"/>
        <w:spacing w:after="0" w:line="258" w:lineRule="exact"/>
        <w:ind w:left="1803"/>
        <w:rPr>
          <w:rFonts w:ascii="Tahoma" w:hAnsi="Tahoma" w:cs="Tahoma"/>
        </w:rPr>
      </w:pPr>
      <w:r>
        <w:rPr>
          <w:rFonts w:ascii="Tahoma" w:hAnsi="Tahoma" w:cs="Tahoma"/>
          <w:b/>
          <w:bCs/>
          <w:position w:val="-1"/>
        </w:rPr>
        <w:t>3-SERVICIOS</w:t>
      </w:r>
      <w:r>
        <w:rPr>
          <w:rFonts w:ascii="Tahoma" w:hAnsi="Tahoma" w:cs="Tahoma"/>
          <w:b/>
          <w:bCs/>
          <w:spacing w:val="-20"/>
          <w:position w:val="-1"/>
        </w:rPr>
        <w:t xml:space="preserve"> </w:t>
      </w:r>
      <w:r>
        <w:rPr>
          <w:rFonts w:ascii="Tahoma" w:hAnsi="Tahoma" w:cs="Tahoma"/>
          <w:b/>
          <w:bCs/>
          <w:position w:val="-1"/>
        </w:rPr>
        <w:t>ESENCIALE</w:t>
      </w:r>
      <w:r>
        <w:rPr>
          <w:rFonts w:ascii="Tahoma" w:hAnsi="Tahoma" w:cs="Tahoma"/>
          <w:b/>
          <w:bCs/>
          <w:spacing w:val="1"/>
          <w:position w:val="-1"/>
        </w:rPr>
        <w:t>S</w:t>
      </w:r>
      <w:r>
        <w:rPr>
          <w:rFonts w:ascii="Tahoma" w:hAnsi="Tahoma" w:cs="Tahoma"/>
          <w:position w:val="-1"/>
        </w:rPr>
        <w:t>:</w:t>
      </w:r>
      <w:r>
        <w:rPr>
          <w:rFonts w:ascii="Tahoma" w:hAnsi="Tahoma" w:cs="Tahoma"/>
          <w:position w:val="-1"/>
        </w:rPr>
        <w:tab/>
        <w:t>Exis</w:t>
      </w:r>
      <w:r>
        <w:rPr>
          <w:rFonts w:ascii="Tahoma" w:hAnsi="Tahoma" w:cs="Tahoma"/>
          <w:spacing w:val="1"/>
          <w:position w:val="-1"/>
        </w:rPr>
        <w:t>t</w:t>
      </w:r>
      <w:r>
        <w:rPr>
          <w:rFonts w:ascii="Tahoma" w:hAnsi="Tahoma" w:cs="Tahoma"/>
          <w:position w:val="-1"/>
        </w:rPr>
        <w:t>en</w:t>
      </w:r>
      <w:r>
        <w:rPr>
          <w:rFonts w:ascii="Tahoma" w:hAnsi="Tahoma" w:cs="Tahoma"/>
          <w:spacing w:val="1"/>
          <w:position w:val="-1"/>
        </w:rPr>
        <w:t>t</w:t>
      </w:r>
      <w:r>
        <w:rPr>
          <w:rFonts w:ascii="Tahoma" w:hAnsi="Tahoma" w:cs="Tahoma"/>
          <w:position w:val="-1"/>
        </w:rPr>
        <w:t>es</w:t>
      </w:r>
      <w:r>
        <w:rPr>
          <w:rFonts w:ascii="Tahoma" w:hAnsi="Tahoma" w:cs="Tahoma"/>
          <w:position w:val="-1"/>
        </w:rPr>
        <w:tab/>
        <w:t>P</w:t>
      </w:r>
      <w:r>
        <w:rPr>
          <w:rFonts w:ascii="Tahoma" w:hAnsi="Tahoma" w:cs="Tahoma"/>
          <w:spacing w:val="1"/>
          <w:position w:val="-1"/>
        </w:rPr>
        <w:t>r</w:t>
      </w:r>
      <w:r>
        <w:rPr>
          <w:rFonts w:ascii="Tahoma" w:hAnsi="Tahoma" w:cs="Tahoma"/>
          <w:position w:val="-1"/>
        </w:rPr>
        <w:t>evis</w:t>
      </w:r>
      <w:r>
        <w:rPr>
          <w:rFonts w:ascii="Tahoma" w:hAnsi="Tahoma" w:cs="Tahoma"/>
          <w:spacing w:val="1"/>
          <w:position w:val="-1"/>
        </w:rPr>
        <w:t>t</w:t>
      </w:r>
      <w:r>
        <w:rPr>
          <w:rFonts w:ascii="Tahoma" w:hAnsi="Tahoma" w:cs="Tahoma"/>
          <w:position w:val="-1"/>
        </w:rPr>
        <w:t>os</w:t>
      </w:r>
    </w:p>
    <w:p w:rsidR="001A5F7E" w:rsidRDefault="001A5F7E">
      <w:pPr>
        <w:widowControl w:val="0"/>
        <w:autoSpaceDE w:val="0"/>
        <w:autoSpaceDN w:val="0"/>
        <w:adjustRightInd w:val="0"/>
        <w:spacing w:before="12" w:after="0" w:line="200" w:lineRule="exact"/>
        <w:rPr>
          <w:rFonts w:ascii="Tahoma" w:hAnsi="Tahoma" w:cs="Tahoma"/>
          <w:sz w:val="20"/>
          <w:szCs w:val="20"/>
        </w:rPr>
      </w:pPr>
    </w:p>
    <w:tbl>
      <w:tblPr>
        <w:tblW w:w="0" w:type="auto"/>
        <w:tblInd w:w="2330" w:type="dxa"/>
        <w:tblLayout w:type="fixed"/>
        <w:tblCellMar>
          <w:left w:w="0" w:type="dxa"/>
          <w:right w:w="0" w:type="dxa"/>
        </w:tblCellMar>
        <w:tblLook w:val="0000" w:firstRow="0" w:lastRow="0" w:firstColumn="0" w:lastColumn="0" w:noHBand="0" w:noVBand="0"/>
      </w:tblPr>
      <w:tblGrid>
        <w:gridCol w:w="3758"/>
        <w:gridCol w:w="1703"/>
        <w:gridCol w:w="622"/>
        <w:gridCol w:w="451"/>
      </w:tblGrid>
      <w:tr w:rsidR="001A5F7E" w:rsidRPr="001A5F7E">
        <w:trPr>
          <w:trHeight w:hRule="exact" w:val="342"/>
        </w:trPr>
        <w:tc>
          <w:tcPr>
            <w:tcW w:w="3758" w:type="dxa"/>
            <w:tcBorders>
              <w:top w:val="nil"/>
              <w:left w:val="nil"/>
              <w:bottom w:val="nil"/>
              <w:right w:val="nil"/>
            </w:tcBorders>
          </w:tcPr>
          <w:p w:rsidR="001A5F7E" w:rsidRPr="001A5F7E" w:rsidRDefault="001A5F7E">
            <w:pPr>
              <w:widowControl w:val="0"/>
              <w:autoSpaceDE w:val="0"/>
              <w:autoSpaceDN w:val="0"/>
              <w:adjustRightInd w:val="0"/>
              <w:spacing w:before="62" w:after="0" w:line="240" w:lineRule="auto"/>
              <w:ind w:left="40"/>
              <w:rPr>
                <w:rFonts w:ascii="Times New Roman" w:hAnsi="Times New Roman"/>
                <w:sz w:val="24"/>
                <w:szCs w:val="24"/>
              </w:rPr>
            </w:pPr>
            <w:r w:rsidRPr="001A5F7E">
              <w:rPr>
                <w:rFonts w:ascii="Tahoma" w:hAnsi="Tahoma" w:cs="Tahoma"/>
              </w:rPr>
              <w:t>3.1</w:t>
            </w:r>
            <w:r w:rsidRPr="001A5F7E">
              <w:rPr>
                <w:rFonts w:ascii="Tahoma" w:hAnsi="Tahoma" w:cs="Tahoma"/>
                <w:spacing w:val="-6"/>
              </w:rPr>
              <w:t xml:space="preserve"> </w:t>
            </w:r>
            <w:r w:rsidRPr="001A5F7E">
              <w:rPr>
                <w:rFonts w:ascii="Tahoma" w:hAnsi="Tahoma" w:cs="Tahoma"/>
              </w:rPr>
              <w:t>Ag</w:t>
            </w:r>
            <w:r w:rsidRPr="001A5F7E">
              <w:rPr>
                <w:rFonts w:ascii="Tahoma" w:hAnsi="Tahoma" w:cs="Tahoma"/>
                <w:spacing w:val="1"/>
              </w:rPr>
              <w:t>u</w:t>
            </w:r>
            <w:r w:rsidRPr="001A5F7E">
              <w:rPr>
                <w:rFonts w:ascii="Tahoma" w:hAnsi="Tahoma" w:cs="Tahoma"/>
              </w:rPr>
              <w:t>a</w:t>
            </w:r>
            <w:r w:rsidRPr="001A5F7E">
              <w:rPr>
                <w:rFonts w:ascii="Tahoma" w:hAnsi="Tahoma" w:cs="Tahoma"/>
                <w:spacing w:val="-2"/>
              </w:rPr>
              <w:t xml:space="preserve"> </w:t>
            </w:r>
            <w:r w:rsidRPr="001A5F7E">
              <w:rPr>
                <w:rFonts w:ascii="Tahoma" w:hAnsi="Tahoma" w:cs="Tahoma"/>
                <w:spacing w:val="1"/>
              </w:rPr>
              <w:t>Co</w:t>
            </w:r>
            <w:r w:rsidRPr="001A5F7E">
              <w:rPr>
                <w:rFonts w:ascii="Tahoma" w:hAnsi="Tahoma" w:cs="Tahoma"/>
              </w:rPr>
              <w:t>rrien</w:t>
            </w:r>
            <w:r w:rsidRPr="001A5F7E">
              <w:rPr>
                <w:rFonts w:ascii="Tahoma" w:hAnsi="Tahoma" w:cs="Tahoma"/>
                <w:spacing w:val="1"/>
              </w:rPr>
              <w:t>t</w:t>
            </w:r>
            <w:r w:rsidRPr="001A5F7E">
              <w:rPr>
                <w:rFonts w:ascii="Tahoma" w:hAnsi="Tahoma" w:cs="Tahoma"/>
              </w:rPr>
              <w:t>e</w:t>
            </w:r>
          </w:p>
        </w:tc>
        <w:tc>
          <w:tcPr>
            <w:tcW w:w="1703" w:type="dxa"/>
            <w:tcBorders>
              <w:top w:val="nil"/>
              <w:left w:val="nil"/>
              <w:bottom w:val="nil"/>
              <w:right w:val="nil"/>
            </w:tcBorders>
          </w:tcPr>
          <w:p w:rsidR="001A5F7E" w:rsidRPr="001A5F7E" w:rsidRDefault="001A5F7E" w:rsidP="000B1B56">
            <w:pPr>
              <w:widowControl w:val="0"/>
              <w:autoSpaceDE w:val="0"/>
              <w:autoSpaceDN w:val="0"/>
              <w:adjustRightInd w:val="0"/>
              <w:spacing w:before="62" w:after="0" w:line="240" w:lineRule="auto"/>
              <w:ind w:left="615" w:right="749"/>
              <w:jc w:val="both"/>
              <w:rPr>
                <w:rFonts w:ascii="Times New Roman" w:hAnsi="Times New Roman"/>
                <w:sz w:val="24"/>
                <w:szCs w:val="24"/>
              </w:rPr>
            </w:pPr>
            <w:r w:rsidRPr="001A5F7E">
              <w:rPr>
                <w:rFonts w:ascii="Tahoma" w:hAnsi="Tahoma" w:cs="Tahoma"/>
                <w:w w:val="99"/>
              </w:rPr>
              <w:t>No</w:t>
            </w:r>
          </w:p>
        </w:tc>
        <w:tc>
          <w:tcPr>
            <w:tcW w:w="622" w:type="dxa"/>
            <w:tcBorders>
              <w:top w:val="nil"/>
              <w:left w:val="nil"/>
              <w:bottom w:val="nil"/>
              <w:right w:val="nil"/>
            </w:tcBorders>
          </w:tcPr>
          <w:p w:rsidR="001A5F7E" w:rsidRPr="001A5F7E" w:rsidRDefault="001A5F7E">
            <w:pPr>
              <w:widowControl w:val="0"/>
              <w:autoSpaceDE w:val="0"/>
              <w:autoSpaceDN w:val="0"/>
              <w:adjustRightInd w:val="0"/>
              <w:spacing w:after="0" w:line="240" w:lineRule="auto"/>
              <w:rPr>
                <w:rFonts w:ascii="Times New Roman" w:hAnsi="Times New Roman"/>
                <w:sz w:val="24"/>
                <w:szCs w:val="24"/>
              </w:rPr>
            </w:pPr>
          </w:p>
        </w:tc>
        <w:tc>
          <w:tcPr>
            <w:tcW w:w="451" w:type="dxa"/>
            <w:tcBorders>
              <w:top w:val="nil"/>
              <w:left w:val="nil"/>
              <w:bottom w:val="nil"/>
              <w:right w:val="nil"/>
            </w:tcBorders>
          </w:tcPr>
          <w:p w:rsidR="001A5F7E" w:rsidRPr="001A5F7E" w:rsidRDefault="001A5F7E">
            <w:pPr>
              <w:widowControl w:val="0"/>
              <w:autoSpaceDE w:val="0"/>
              <w:autoSpaceDN w:val="0"/>
              <w:adjustRightInd w:val="0"/>
              <w:spacing w:before="62" w:after="0" w:line="240" w:lineRule="auto"/>
              <w:ind w:left="38"/>
              <w:rPr>
                <w:rFonts w:ascii="Times New Roman" w:hAnsi="Times New Roman"/>
                <w:sz w:val="24"/>
                <w:szCs w:val="24"/>
              </w:rPr>
            </w:pPr>
            <w:r w:rsidRPr="001A5F7E">
              <w:rPr>
                <w:rFonts w:ascii="Tahoma" w:hAnsi="Tahoma" w:cs="Tahoma"/>
                <w:spacing w:val="1"/>
              </w:rPr>
              <w:t>N</w:t>
            </w:r>
            <w:r w:rsidRPr="001A5F7E">
              <w:rPr>
                <w:rFonts w:ascii="Tahoma" w:hAnsi="Tahoma" w:cs="Tahoma"/>
              </w:rPr>
              <w:t>o</w:t>
            </w:r>
          </w:p>
        </w:tc>
      </w:tr>
      <w:tr w:rsidR="001A5F7E" w:rsidRPr="001A5F7E">
        <w:trPr>
          <w:trHeight w:hRule="exact" w:val="265"/>
        </w:trPr>
        <w:tc>
          <w:tcPr>
            <w:tcW w:w="3758"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3.2.</w:t>
            </w:r>
            <w:r w:rsidRPr="001A5F7E">
              <w:rPr>
                <w:rFonts w:ascii="Tahoma" w:hAnsi="Tahoma" w:cs="Tahoma"/>
                <w:spacing w:val="-5"/>
              </w:rPr>
              <w:t xml:space="preserve"> </w:t>
            </w:r>
            <w:r w:rsidRPr="001A5F7E">
              <w:rPr>
                <w:rFonts w:ascii="Tahoma" w:hAnsi="Tahoma" w:cs="Tahoma"/>
              </w:rPr>
              <w:t>Clo</w:t>
            </w:r>
            <w:r w:rsidRPr="001A5F7E">
              <w:rPr>
                <w:rFonts w:ascii="Tahoma" w:hAnsi="Tahoma" w:cs="Tahoma"/>
                <w:spacing w:val="1"/>
              </w:rPr>
              <w:t>a</w:t>
            </w:r>
            <w:r w:rsidRPr="001A5F7E">
              <w:rPr>
                <w:rFonts w:ascii="Tahoma" w:hAnsi="Tahoma" w:cs="Tahoma"/>
              </w:rPr>
              <w:t>cas</w:t>
            </w:r>
          </w:p>
        </w:tc>
        <w:tc>
          <w:tcPr>
            <w:tcW w:w="1703" w:type="dxa"/>
            <w:tcBorders>
              <w:top w:val="nil"/>
              <w:left w:val="nil"/>
              <w:bottom w:val="nil"/>
              <w:right w:val="nil"/>
            </w:tcBorders>
          </w:tcPr>
          <w:p w:rsidR="001A5F7E" w:rsidRPr="001A5F7E" w:rsidRDefault="001A5F7E" w:rsidP="000B1B56">
            <w:pPr>
              <w:widowControl w:val="0"/>
              <w:autoSpaceDE w:val="0"/>
              <w:autoSpaceDN w:val="0"/>
              <w:adjustRightInd w:val="0"/>
              <w:spacing w:after="0" w:line="250" w:lineRule="exact"/>
              <w:ind w:left="722" w:right="641"/>
              <w:jc w:val="both"/>
              <w:rPr>
                <w:rFonts w:ascii="Times New Roman" w:hAnsi="Times New Roman"/>
                <w:sz w:val="24"/>
                <w:szCs w:val="24"/>
              </w:rPr>
            </w:pPr>
            <w:r w:rsidRPr="001A5F7E">
              <w:rPr>
                <w:rFonts w:ascii="Tahoma" w:hAnsi="Tahoma" w:cs="Tahoma"/>
                <w:spacing w:val="1"/>
                <w:w w:val="99"/>
              </w:rPr>
              <w:t>N</w:t>
            </w:r>
            <w:r w:rsidRPr="001A5F7E">
              <w:rPr>
                <w:rFonts w:ascii="Tahoma" w:hAnsi="Tahoma" w:cs="Tahoma"/>
              </w:rPr>
              <w:t>o</w:t>
            </w:r>
          </w:p>
        </w:tc>
        <w:tc>
          <w:tcPr>
            <w:tcW w:w="622" w:type="dxa"/>
            <w:tcBorders>
              <w:top w:val="nil"/>
              <w:left w:val="nil"/>
              <w:bottom w:val="nil"/>
              <w:right w:val="nil"/>
            </w:tcBorders>
          </w:tcPr>
          <w:p w:rsidR="001A5F7E" w:rsidRPr="001A5F7E" w:rsidRDefault="001A5F7E">
            <w:pPr>
              <w:widowControl w:val="0"/>
              <w:autoSpaceDE w:val="0"/>
              <w:autoSpaceDN w:val="0"/>
              <w:adjustRightInd w:val="0"/>
              <w:spacing w:after="0" w:line="240" w:lineRule="auto"/>
              <w:rPr>
                <w:rFonts w:ascii="Times New Roman" w:hAnsi="Times New Roman"/>
                <w:sz w:val="24"/>
                <w:szCs w:val="24"/>
              </w:rPr>
            </w:pPr>
          </w:p>
        </w:tc>
        <w:tc>
          <w:tcPr>
            <w:tcW w:w="451"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146"/>
              <w:rPr>
                <w:rFonts w:ascii="Times New Roman" w:hAnsi="Times New Roman"/>
                <w:sz w:val="24"/>
                <w:szCs w:val="24"/>
              </w:rPr>
            </w:pPr>
            <w:r w:rsidRPr="001A5F7E">
              <w:rPr>
                <w:rFonts w:ascii="Tahoma" w:hAnsi="Tahoma" w:cs="Tahoma"/>
              </w:rPr>
              <w:t>No</w:t>
            </w:r>
          </w:p>
        </w:tc>
      </w:tr>
      <w:tr w:rsidR="001A5F7E" w:rsidRPr="001A5F7E">
        <w:trPr>
          <w:trHeight w:hRule="exact" w:val="266"/>
        </w:trPr>
        <w:tc>
          <w:tcPr>
            <w:tcW w:w="3758"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3.3.</w:t>
            </w:r>
            <w:r w:rsidRPr="001A5F7E">
              <w:rPr>
                <w:rFonts w:ascii="Tahoma" w:hAnsi="Tahoma" w:cs="Tahoma"/>
                <w:spacing w:val="-5"/>
              </w:rPr>
              <w:t xml:space="preserve"> </w:t>
            </w:r>
            <w:r w:rsidRPr="001A5F7E">
              <w:rPr>
                <w:rFonts w:ascii="Tahoma" w:hAnsi="Tahoma" w:cs="Tahoma"/>
              </w:rPr>
              <w:t>Pavimentos</w:t>
            </w:r>
          </w:p>
        </w:tc>
        <w:tc>
          <w:tcPr>
            <w:tcW w:w="1703" w:type="dxa"/>
            <w:tcBorders>
              <w:top w:val="nil"/>
              <w:left w:val="nil"/>
              <w:bottom w:val="nil"/>
              <w:right w:val="nil"/>
            </w:tcBorders>
          </w:tcPr>
          <w:p w:rsidR="001A5F7E" w:rsidRPr="001A5F7E" w:rsidRDefault="001A5F7E" w:rsidP="000B1B56">
            <w:pPr>
              <w:widowControl w:val="0"/>
              <w:autoSpaceDE w:val="0"/>
              <w:autoSpaceDN w:val="0"/>
              <w:adjustRightInd w:val="0"/>
              <w:spacing w:after="0" w:line="250" w:lineRule="exact"/>
              <w:ind w:left="685" w:right="678"/>
              <w:jc w:val="both"/>
              <w:rPr>
                <w:rFonts w:ascii="Times New Roman" w:hAnsi="Times New Roman"/>
                <w:sz w:val="24"/>
                <w:szCs w:val="24"/>
              </w:rPr>
            </w:pPr>
            <w:r w:rsidRPr="001A5F7E">
              <w:rPr>
                <w:rFonts w:ascii="Tahoma" w:hAnsi="Tahoma" w:cs="Tahoma"/>
                <w:spacing w:val="1"/>
                <w:w w:val="99"/>
              </w:rPr>
              <w:t>N</w:t>
            </w:r>
            <w:r w:rsidRPr="001A5F7E">
              <w:rPr>
                <w:rFonts w:ascii="Tahoma" w:hAnsi="Tahoma" w:cs="Tahoma"/>
              </w:rPr>
              <w:t>o</w:t>
            </w:r>
          </w:p>
        </w:tc>
        <w:tc>
          <w:tcPr>
            <w:tcW w:w="622" w:type="dxa"/>
            <w:tcBorders>
              <w:top w:val="nil"/>
              <w:left w:val="nil"/>
              <w:bottom w:val="nil"/>
              <w:right w:val="nil"/>
            </w:tcBorders>
          </w:tcPr>
          <w:p w:rsidR="001A5F7E" w:rsidRPr="001A5F7E" w:rsidRDefault="001A5F7E">
            <w:pPr>
              <w:widowControl w:val="0"/>
              <w:autoSpaceDE w:val="0"/>
              <w:autoSpaceDN w:val="0"/>
              <w:adjustRightInd w:val="0"/>
              <w:spacing w:after="0" w:line="240" w:lineRule="auto"/>
              <w:rPr>
                <w:rFonts w:ascii="Times New Roman" w:hAnsi="Times New Roman"/>
                <w:sz w:val="24"/>
                <w:szCs w:val="24"/>
              </w:rPr>
            </w:pPr>
          </w:p>
        </w:tc>
        <w:tc>
          <w:tcPr>
            <w:tcW w:w="451"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108"/>
              <w:rPr>
                <w:rFonts w:ascii="Times New Roman" w:hAnsi="Times New Roman"/>
                <w:sz w:val="24"/>
                <w:szCs w:val="24"/>
              </w:rPr>
            </w:pPr>
            <w:r w:rsidRPr="001A5F7E">
              <w:rPr>
                <w:rFonts w:ascii="Tahoma" w:hAnsi="Tahoma" w:cs="Tahoma"/>
              </w:rPr>
              <w:t>No</w:t>
            </w:r>
          </w:p>
        </w:tc>
      </w:tr>
      <w:tr w:rsidR="001A5F7E" w:rsidRPr="001A5F7E">
        <w:trPr>
          <w:trHeight w:hRule="exact" w:val="266"/>
        </w:trPr>
        <w:tc>
          <w:tcPr>
            <w:tcW w:w="3758"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40"/>
              <w:rPr>
                <w:rFonts w:ascii="Times New Roman" w:hAnsi="Times New Roman"/>
                <w:sz w:val="24"/>
                <w:szCs w:val="24"/>
              </w:rPr>
            </w:pPr>
            <w:r w:rsidRPr="001A5F7E">
              <w:rPr>
                <w:rFonts w:ascii="Tahoma" w:hAnsi="Tahoma" w:cs="Tahoma"/>
              </w:rPr>
              <w:t>3.4.</w:t>
            </w:r>
            <w:r w:rsidRPr="001A5F7E">
              <w:rPr>
                <w:rFonts w:ascii="Tahoma" w:hAnsi="Tahoma" w:cs="Tahoma"/>
                <w:spacing w:val="-6"/>
              </w:rPr>
              <w:t xml:space="preserve"> </w:t>
            </w:r>
            <w:r w:rsidRPr="001A5F7E">
              <w:rPr>
                <w:rFonts w:ascii="Tahoma" w:hAnsi="Tahoma" w:cs="Tahoma"/>
                <w:spacing w:val="2"/>
              </w:rPr>
              <w:t>E</w:t>
            </w:r>
            <w:r w:rsidRPr="001A5F7E">
              <w:rPr>
                <w:rFonts w:ascii="Tahoma" w:hAnsi="Tahoma" w:cs="Tahoma"/>
              </w:rPr>
              <w:t>nerg</w:t>
            </w:r>
            <w:r w:rsidRPr="001A5F7E">
              <w:rPr>
                <w:rFonts w:ascii="Tahoma" w:hAnsi="Tahoma" w:cs="Tahoma"/>
                <w:spacing w:val="1"/>
              </w:rPr>
              <w:t>í</w:t>
            </w:r>
            <w:r w:rsidRPr="001A5F7E">
              <w:rPr>
                <w:rFonts w:ascii="Tahoma" w:hAnsi="Tahoma" w:cs="Tahoma"/>
              </w:rPr>
              <w:t>a</w:t>
            </w:r>
            <w:r w:rsidRPr="001A5F7E">
              <w:rPr>
                <w:rFonts w:ascii="Tahoma" w:hAnsi="Tahoma" w:cs="Tahoma"/>
                <w:spacing w:val="-1"/>
              </w:rPr>
              <w:t xml:space="preserve"> </w:t>
            </w:r>
            <w:r w:rsidRPr="001A5F7E">
              <w:rPr>
                <w:rFonts w:ascii="Tahoma" w:hAnsi="Tahoma" w:cs="Tahoma"/>
              </w:rPr>
              <w:t>eléctr</w:t>
            </w:r>
            <w:r w:rsidRPr="001A5F7E">
              <w:rPr>
                <w:rFonts w:ascii="Tahoma" w:hAnsi="Tahoma" w:cs="Tahoma"/>
                <w:spacing w:val="1"/>
              </w:rPr>
              <w:t>i</w:t>
            </w:r>
            <w:r w:rsidRPr="001A5F7E">
              <w:rPr>
                <w:rFonts w:ascii="Tahoma" w:hAnsi="Tahoma" w:cs="Tahoma"/>
                <w:spacing w:val="-1"/>
              </w:rPr>
              <w:t>c</w:t>
            </w:r>
            <w:r w:rsidRPr="001A5F7E">
              <w:rPr>
                <w:rFonts w:ascii="Tahoma" w:hAnsi="Tahoma" w:cs="Tahoma"/>
              </w:rPr>
              <w:t>a</w:t>
            </w:r>
            <w:r w:rsidRPr="001A5F7E">
              <w:rPr>
                <w:rFonts w:ascii="Tahoma" w:hAnsi="Tahoma" w:cs="Tahoma"/>
                <w:spacing w:val="-5"/>
              </w:rPr>
              <w:t xml:space="preserve"> </w:t>
            </w:r>
            <w:r w:rsidRPr="001A5F7E">
              <w:rPr>
                <w:rFonts w:ascii="Tahoma" w:hAnsi="Tahoma" w:cs="Tahoma"/>
              </w:rPr>
              <w:t>domiciliaria</w:t>
            </w:r>
          </w:p>
        </w:tc>
        <w:tc>
          <w:tcPr>
            <w:tcW w:w="1703" w:type="dxa"/>
            <w:tcBorders>
              <w:top w:val="nil"/>
              <w:left w:val="nil"/>
              <w:bottom w:val="nil"/>
              <w:right w:val="nil"/>
            </w:tcBorders>
          </w:tcPr>
          <w:p w:rsidR="001A5F7E" w:rsidRPr="001A5F7E" w:rsidRDefault="001A5F7E" w:rsidP="000B1B56">
            <w:pPr>
              <w:widowControl w:val="0"/>
              <w:autoSpaceDE w:val="0"/>
              <w:autoSpaceDN w:val="0"/>
              <w:adjustRightInd w:val="0"/>
              <w:spacing w:after="0" w:line="251" w:lineRule="exact"/>
              <w:ind w:left="516"/>
              <w:jc w:val="both"/>
              <w:rPr>
                <w:rFonts w:ascii="Times New Roman" w:hAnsi="Times New Roman"/>
                <w:sz w:val="24"/>
                <w:szCs w:val="24"/>
              </w:rPr>
            </w:pPr>
            <w:r w:rsidRPr="001A5F7E">
              <w:rPr>
                <w:rFonts w:ascii="Tahoma" w:hAnsi="Tahoma" w:cs="Tahoma"/>
              </w:rPr>
              <w:t>Parc</w:t>
            </w:r>
            <w:r w:rsidRPr="001A5F7E">
              <w:rPr>
                <w:rFonts w:ascii="Tahoma" w:hAnsi="Tahoma" w:cs="Tahoma"/>
                <w:spacing w:val="1"/>
              </w:rPr>
              <w:t>i</w:t>
            </w:r>
            <w:r w:rsidRPr="001A5F7E">
              <w:rPr>
                <w:rFonts w:ascii="Tahoma" w:hAnsi="Tahoma" w:cs="Tahoma"/>
              </w:rPr>
              <w:t>al</w:t>
            </w:r>
          </w:p>
        </w:tc>
        <w:tc>
          <w:tcPr>
            <w:tcW w:w="622"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411"/>
              <w:rPr>
                <w:rFonts w:ascii="Times New Roman" w:hAnsi="Times New Roman"/>
                <w:sz w:val="24"/>
                <w:szCs w:val="24"/>
              </w:rPr>
            </w:pPr>
            <w:r w:rsidRPr="001A5F7E">
              <w:rPr>
                <w:rFonts w:ascii="Tahoma" w:hAnsi="Tahoma" w:cs="Tahoma"/>
              </w:rPr>
              <w:t>Si</w:t>
            </w:r>
          </w:p>
        </w:tc>
        <w:tc>
          <w:tcPr>
            <w:tcW w:w="451" w:type="dxa"/>
            <w:tcBorders>
              <w:top w:val="nil"/>
              <w:left w:val="nil"/>
              <w:bottom w:val="nil"/>
              <w:right w:val="nil"/>
            </w:tcBorders>
          </w:tcPr>
          <w:p w:rsidR="001A5F7E" w:rsidRPr="001A5F7E" w:rsidRDefault="001A5F7E">
            <w:pPr>
              <w:widowControl w:val="0"/>
              <w:autoSpaceDE w:val="0"/>
              <w:autoSpaceDN w:val="0"/>
              <w:adjustRightInd w:val="0"/>
              <w:spacing w:after="0" w:line="240" w:lineRule="auto"/>
              <w:rPr>
                <w:rFonts w:ascii="Times New Roman" w:hAnsi="Times New Roman"/>
                <w:sz w:val="24"/>
                <w:szCs w:val="24"/>
              </w:rPr>
            </w:pPr>
          </w:p>
        </w:tc>
      </w:tr>
      <w:tr w:rsidR="001A5F7E" w:rsidRPr="001A5F7E">
        <w:trPr>
          <w:trHeight w:hRule="exact" w:val="265"/>
        </w:trPr>
        <w:tc>
          <w:tcPr>
            <w:tcW w:w="3758"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3.5.</w:t>
            </w:r>
            <w:r w:rsidRPr="001A5F7E">
              <w:rPr>
                <w:rFonts w:ascii="Tahoma" w:hAnsi="Tahoma" w:cs="Tahoma"/>
                <w:spacing w:val="-6"/>
              </w:rPr>
              <w:t xml:space="preserve"> </w:t>
            </w:r>
            <w:r w:rsidRPr="001A5F7E">
              <w:rPr>
                <w:rFonts w:ascii="Tahoma" w:hAnsi="Tahoma" w:cs="Tahoma"/>
              </w:rPr>
              <w:t>Alu</w:t>
            </w:r>
            <w:r w:rsidRPr="001A5F7E">
              <w:rPr>
                <w:rFonts w:ascii="Tahoma" w:hAnsi="Tahoma" w:cs="Tahoma"/>
                <w:spacing w:val="2"/>
              </w:rPr>
              <w:t>m</w:t>
            </w:r>
            <w:r w:rsidRPr="001A5F7E">
              <w:rPr>
                <w:rFonts w:ascii="Tahoma" w:hAnsi="Tahoma" w:cs="Tahoma"/>
              </w:rPr>
              <w:t>b</w:t>
            </w:r>
            <w:r w:rsidRPr="001A5F7E">
              <w:rPr>
                <w:rFonts w:ascii="Tahoma" w:hAnsi="Tahoma" w:cs="Tahoma"/>
                <w:spacing w:val="1"/>
              </w:rPr>
              <w:t>r</w:t>
            </w:r>
            <w:r w:rsidRPr="001A5F7E">
              <w:rPr>
                <w:rFonts w:ascii="Tahoma" w:hAnsi="Tahoma" w:cs="Tahoma"/>
              </w:rPr>
              <w:t>ado</w:t>
            </w:r>
            <w:r w:rsidRPr="001A5F7E">
              <w:rPr>
                <w:rFonts w:ascii="Tahoma" w:hAnsi="Tahoma" w:cs="Tahoma"/>
                <w:spacing w:val="-2"/>
              </w:rPr>
              <w:t xml:space="preserve"> </w:t>
            </w:r>
            <w:r w:rsidRPr="001A5F7E">
              <w:rPr>
                <w:rFonts w:ascii="Tahoma" w:hAnsi="Tahoma" w:cs="Tahoma"/>
              </w:rPr>
              <w:t>públ</w:t>
            </w:r>
            <w:r w:rsidRPr="001A5F7E">
              <w:rPr>
                <w:rFonts w:ascii="Tahoma" w:hAnsi="Tahoma" w:cs="Tahoma"/>
                <w:spacing w:val="1"/>
              </w:rPr>
              <w:t>i</w:t>
            </w:r>
            <w:r w:rsidRPr="001A5F7E">
              <w:rPr>
                <w:rFonts w:ascii="Tahoma" w:hAnsi="Tahoma" w:cs="Tahoma"/>
                <w:spacing w:val="-1"/>
              </w:rPr>
              <w:t>c</w:t>
            </w:r>
            <w:r w:rsidRPr="001A5F7E">
              <w:rPr>
                <w:rFonts w:ascii="Tahoma" w:hAnsi="Tahoma" w:cs="Tahoma"/>
              </w:rPr>
              <w:t>o</w:t>
            </w:r>
          </w:p>
        </w:tc>
        <w:tc>
          <w:tcPr>
            <w:tcW w:w="1703" w:type="dxa"/>
            <w:tcBorders>
              <w:top w:val="nil"/>
              <w:left w:val="nil"/>
              <w:bottom w:val="nil"/>
              <w:right w:val="nil"/>
            </w:tcBorders>
          </w:tcPr>
          <w:p w:rsidR="001A5F7E" w:rsidRPr="001A5F7E" w:rsidRDefault="001A5F7E" w:rsidP="000B1B56">
            <w:pPr>
              <w:widowControl w:val="0"/>
              <w:autoSpaceDE w:val="0"/>
              <w:autoSpaceDN w:val="0"/>
              <w:adjustRightInd w:val="0"/>
              <w:spacing w:after="0" w:line="250" w:lineRule="exact"/>
              <w:ind w:left="659"/>
              <w:jc w:val="both"/>
              <w:rPr>
                <w:rFonts w:ascii="Times New Roman" w:hAnsi="Times New Roman"/>
                <w:sz w:val="24"/>
                <w:szCs w:val="24"/>
              </w:rPr>
            </w:pPr>
            <w:r w:rsidRPr="001A5F7E">
              <w:rPr>
                <w:rFonts w:ascii="Tahoma" w:hAnsi="Tahoma" w:cs="Tahoma"/>
              </w:rPr>
              <w:t>Pa</w:t>
            </w:r>
            <w:r w:rsidRPr="001A5F7E">
              <w:rPr>
                <w:rFonts w:ascii="Tahoma" w:hAnsi="Tahoma" w:cs="Tahoma"/>
                <w:spacing w:val="1"/>
              </w:rPr>
              <w:t>r</w:t>
            </w:r>
            <w:r w:rsidRPr="001A5F7E">
              <w:rPr>
                <w:rFonts w:ascii="Tahoma" w:hAnsi="Tahoma" w:cs="Tahoma"/>
                <w:spacing w:val="-1"/>
              </w:rPr>
              <w:t>c</w:t>
            </w:r>
            <w:r w:rsidRPr="001A5F7E">
              <w:rPr>
                <w:rFonts w:ascii="Tahoma" w:hAnsi="Tahoma" w:cs="Tahoma"/>
              </w:rPr>
              <w:t>ial</w:t>
            </w:r>
          </w:p>
        </w:tc>
        <w:tc>
          <w:tcPr>
            <w:tcW w:w="1073" w:type="dxa"/>
            <w:gridSpan w:val="2"/>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552"/>
              <w:rPr>
                <w:rFonts w:ascii="Times New Roman" w:hAnsi="Times New Roman"/>
                <w:sz w:val="24"/>
                <w:szCs w:val="24"/>
              </w:rPr>
            </w:pPr>
            <w:r w:rsidRPr="001A5F7E">
              <w:rPr>
                <w:rFonts w:ascii="Tahoma" w:hAnsi="Tahoma" w:cs="Tahoma"/>
              </w:rPr>
              <w:t>Si</w:t>
            </w:r>
          </w:p>
        </w:tc>
      </w:tr>
      <w:tr w:rsidR="001A5F7E" w:rsidRPr="001A5F7E">
        <w:trPr>
          <w:trHeight w:hRule="exact" w:val="342"/>
        </w:trPr>
        <w:tc>
          <w:tcPr>
            <w:tcW w:w="3758"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3.6.</w:t>
            </w:r>
            <w:r w:rsidRPr="001A5F7E">
              <w:rPr>
                <w:rFonts w:ascii="Tahoma" w:hAnsi="Tahoma" w:cs="Tahoma"/>
                <w:spacing w:val="-5"/>
              </w:rPr>
              <w:t xml:space="preserve"> </w:t>
            </w:r>
            <w:r w:rsidRPr="001A5F7E">
              <w:rPr>
                <w:rFonts w:ascii="Tahoma" w:hAnsi="Tahoma" w:cs="Tahoma"/>
              </w:rPr>
              <w:t>Des</w:t>
            </w:r>
            <w:r w:rsidRPr="001A5F7E">
              <w:rPr>
                <w:rFonts w:ascii="Tahoma" w:hAnsi="Tahoma" w:cs="Tahoma"/>
                <w:spacing w:val="1"/>
              </w:rPr>
              <w:t>a</w:t>
            </w:r>
            <w:r w:rsidRPr="001A5F7E">
              <w:rPr>
                <w:rFonts w:ascii="Tahoma" w:hAnsi="Tahoma" w:cs="Tahoma"/>
              </w:rPr>
              <w:t>g</w:t>
            </w:r>
            <w:r w:rsidRPr="001A5F7E">
              <w:rPr>
                <w:rFonts w:ascii="Tahoma" w:hAnsi="Tahoma" w:cs="Tahoma"/>
                <w:spacing w:val="1"/>
              </w:rPr>
              <w:t>ü</w:t>
            </w:r>
            <w:r w:rsidRPr="001A5F7E">
              <w:rPr>
                <w:rFonts w:ascii="Tahoma" w:hAnsi="Tahoma" w:cs="Tahoma"/>
              </w:rPr>
              <w:t>es</w:t>
            </w:r>
            <w:r w:rsidRPr="001A5F7E">
              <w:rPr>
                <w:rFonts w:ascii="Tahoma" w:hAnsi="Tahoma" w:cs="Tahoma"/>
                <w:spacing w:val="-3"/>
              </w:rPr>
              <w:t xml:space="preserve"> </w:t>
            </w:r>
            <w:r w:rsidRPr="001A5F7E">
              <w:rPr>
                <w:rFonts w:ascii="Tahoma" w:hAnsi="Tahoma" w:cs="Tahoma"/>
              </w:rPr>
              <w:t>pluvia</w:t>
            </w:r>
            <w:r w:rsidRPr="001A5F7E">
              <w:rPr>
                <w:rFonts w:ascii="Tahoma" w:hAnsi="Tahoma" w:cs="Tahoma"/>
                <w:spacing w:val="1"/>
              </w:rPr>
              <w:t>l</w:t>
            </w:r>
            <w:r w:rsidRPr="001A5F7E">
              <w:rPr>
                <w:rFonts w:ascii="Tahoma" w:hAnsi="Tahoma" w:cs="Tahoma"/>
              </w:rPr>
              <w:t>es</w:t>
            </w:r>
          </w:p>
        </w:tc>
        <w:tc>
          <w:tcPr>
            <w:tcW w:w="1703" w:type="dxa"/>
            <w:tcBorders>
              <w:top w:val="nil"/>
              <w:left w:val="nil"/>
              <w:bottom w:val="nil"/>
              <w:right w:val="nil"/>
            </w:tcBorders>
          </w:tcPr>
          <w:p w:rsidR="001A5F7E" w:rsidRPr="001A5F7E" w:rsidRDefault="001A5F7E" w:rsidP="000B1B56">
            <w:pPr>
              <w:widowControl w:val="0"/>
              <w:autoSpaceDE w:val="0"/>
              <w:autoSpaceDN w:val="0"/>
              <w:adjustRightInd w:val="0"/>
              <w:spacing w:after="0" w:line="250" w:lineRule="exact"/>
              <w:ind w:left="590" w:right="774"/>
              <w:jc w:val="both"/>
              <w:rPr>
                <w:rFonts w:ascii="Times New Roman" w:hAnsi="Times New Roman"/>
                <w:sz w:val="24"/>
                <w:szCs w:val="24"/>
              </w:rPr>
            </w:pPr>
            <w:r w:rsidRPr="001A5F7E">
              <w:rPr>
                <w:rFonts w:ascii="Tahoma" w:hAnsi="Tahoma" w:cs="Tahoma"/>
                <w:w w:val="99"/>
              </w:rPr>
              <w:t>No</w:t>
            </w:r>
          </w:p>
        </w:tc>
        <w:tc>
          <w:tcPr>
            <w:tcW w:w="1073" w:type="dxa"/>
            <w:gridSpan w:val="2"/>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566"/>
              <w:rPr>
                <w:rFonts w:ascii="Times New Roman" w:hAnsi="Times New Roman"/>
                <w:sz w:val="24"/>
                <w:szCs w:val="24"/>
              </w:rPr>
            </w:pPr>
            <w:r w:rsidRPr="001A5F7E">
              <w:rPr>
                <w:rFonts w:ascii="Tahoma" w:hAnsi="Tahoma" w:cs="Tahoma"/>
              </w:rPr>
              <w:t>No</w:t>
            </w:r>
          </w:p>
        </w:tc>
      </w:tr>
    </w:tbl>
    <w:p w:rsidR="001A5F7E" w:rsidRDefault="001A5F7E">
      <w:pPr>
        <w:widowControl w:val="0"/>
        <w:autoSpaceDE w:val="0"/>
        <w:autoSpaceDN w:val="0"/>
        <w:adjustRightInd w:val="0"/>
        <w:spacing w:before="2" w:after="0" w:line="150" w:lineRule="exact"/>
        <w:rPr>
          <w:rFonts w:ascii="Times New Roman" w:hAnsi="Times New Roman"/>
          <w:sz w:val="15"/>
          <w:szCs w:val="15"/>
        </w:rPr>
      </w:pPr>
    </w:p>
    <w:p w:rsidR="001A5F7E" w:rsidRPr="009737BD" w:rsidRDefault="001A5F7E">
      <w:pPr>
        <w:widowControl w:val="0"/>
        <w:autoSpaceDE w:val="0"/>
        <w:autoSpaceDN w:val="0"/>
        <w:adjustRightInd w:val="0"/>
        <w:spacing w:before="22" w:after="0" w:line="240" w:lineRule="auto"/>
        <w:ind w:left="1946"/>
        <w:rPr>
          <w:rFonts w:ascii="Tahoma" w:hAnsi="Tahoma" w:cs="Tahoma"/>
          <w:lang w:val="es-AR"/>
        </w:rPr>
      </w:pPr>
      <w:r w:rsidRPr="009737BD">
        <w:rPr>
          <w:rFonts w:ascii="Tahoma" w:hAnsi="Tahoma" w:cs="Tahoma"/>
          <w:b/>
          <w:bCs/>
          <w:spacing w:val="1"/>
          <w:lang w:val="es-AR"/>
        </w:rPr>
        <w:t>4</w:t>
      </w:r>
      <w:r w:rsidRPr="009737BD">
        <w:rPr>
          <w:rFonts w:ascii="Tahoma" w:hAnsi="Tahoma" w:cs="Tahoma"/>
          <w:b/>
          <w:bCs/>
          <w:lang w:val="es-AR"/>
        </w:rPr>
        <w:t>-NOR</w:t>
      </w:r>
      <w:r w:rsidRPr="009737BD">
        <w:rPr>
          <w:rFonts w:ascii="Tahoma" w:hAnsi="Tahoma" w:cs="Tahoma"/>
          <w:b/>
          <w:bCs/>
          <w:spacing w:val="1"/>
          <w:lang w:val="es-AR"/>
        </w:rPr>
        <w:t>M</w:t>
      </w:r>
      <w:r w:rsidRPr="009737BD">
        <w:rPr>
          <w:rFonts w:ascii="Tahoma" w:hAnsi="Tahoma" w:cs="Tahoma"/>
          <w:b/>
          <w:bCs/>
          <w:lang w:val="es-AR"/>
        </w:rPr>
        <w:t>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OCUP</w:t>
      </w:r>
      <w:r w:rsidRPr="009737BD">
        <w:rPr>
          <w:rFonts w:ascii="Tahoma" w:hAnsi="Tahoma" w:cs="Tahoma"/>
          <w:b/>
          <w:bCs/>
          <w:spacing w:val="1"/>
          <w:lang w:val="es-AR"/>
        </w:rPr>
        <w:t>A</w:t>
      </w:r>
      <w:r w:rsidRPr="009737BD">
        <w:rPr>
          <w:rFonts w:ascii="Tahoma" w:hAnsi="Tahoma" w:cs="Tahoma"/>
          <w:b/>
          <w:bCs/>
          <w:lang w:val="es-AR"/>
        </w:rPr>
        <w:t>CIÓN</w:t>
      </w:r>
      <w:r w:rsidRPr="009737BD">
        <w:rPr>
          <w:rFonts w:ascii="Tahoma" w:hAnsi="Tahoma" w:cs="Tahoma"/>
          <w:b/>
          <w:bCs/>
          <w:spacing w:val="-6"/>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lang w:val="es-AR"/>
        </w:rPr>
        <w:t>S</w:t>
      </w:r>
      <w:r w:rsidRPr="009737BD">
        <w:rPr>
          <w:rFonts w:ascii="Tahoma" w:hAnsi="Tahoma" w:cs="Tahoma"/>
          <w:b/>
          <w:bCs/>
          <w:spacing w:val="1"/>
          <w:lang w:val="es-AR"/>
        </w:rPr>
        <w:t>U</w:t>
      </w:r>
      <w:r w:rsidRPr="009737BD">
        <w:rPr>
          <w:rFonts w:ascii="Tahoma" w:hAnsi="Tahoma" w:cs="Tahoma"/>
          <w:b/>
          <w:bCs/>
          <w:lang w:val="es-AR"/>
        </w:rPr>
        <w:t>BDI</w:t>
      </w:r>
      <w:r w:rsidRPr="009737BD">
        <w:rPr>
          <w:rFonts w:ascii="Tahoma" w:hAnsi="Tahoma" w:cs="Tahoma"/>
          <w:b/>
          <w:bCs/>
          <w:spacing w:val="1"/>
          <w:lang w:val="es-AR"/>
        </w:rPr>
        <w:t>V</w:t>
      </w:r>
      <w:r w:rsidRPr="009737BD">
        <w:rPr>
          <w:rFonts w:ascii="Tahoma" w:hAnsi="Tahoma" w:cs="Tahoma"/>
          <w:b/>
          <w:bCs/>
          <w:lang w:val="es-AR"/>
        </w:rPr>
        <w:t>ISI</w:t>
      </w:r>
      <w:r w:rsidRPr="009737BD">
        <w:rPr>
          <w:rFonts w:ascii="Tahoma" w:hAnsi="Tahoma" w:cs="Tahoma"/>
          <w:b/>
          <w:bCs/>
          <w:spacing w:val="1"/>
          <w:lang w:val="es-AR"/>
        </w:rPr>
        <w:t>Ó</w:t>
      </w:r>
      <w:r w:rsidRPr="009737BD">
        <w:rPr>
          <w:rFonts w:ascii="Tahoma" w:hAnsi="Tahoma" w:cs="Tahoma"/>
          <w:b/>
          <w:bCs/>
          <w:lang w:val="es-AR"/>
        </w:rPr>
        <w:t>N</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438"/>
        <w:rPr>
          <w:rFonts w:ascii="Tahoma" w:hAnsi="Tahoma" w:cs="Tahoma"/>
          <w:lang w:val="es-AR"/>
        </w:rPr>
      </w:pPr>
      <w:r w:rsidRPr="009737BD">
        <w:rPr>
          <w:rFonts w:ascii="Tahoma" w:hAnsi="Tahoma" w:cs="Tahoma"/>
          <w:lang w:val="es-AR"/>
        </w:rPr>
        <w:t>4.1.</w:t>
      </w:r>
      <w:r w:rsidRPr="009737BD">
        <w:rPr>
          <w:rFonts w:ascii="Tahoma" w:hAnsi="Tahoma" w:cs="Tahoma"/>
          <w:spacing w:val="-6"/>
          <w:lang w:val="es-AR"/>
        </w:rPr>
        <w:t xml:space="preserve"> </w:t>
      </w:r>
      <w:r w:rsidRPr="009737BD">
        <w:rPr>
          <w:rFonts w:ascii="Tahoma" w:hAnsi="Tahoma" w:cs="Tahoma"/>
          <w:lang w:val="es-AR"/>
        </w:rPr>
        <w:t>Ocupación:</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lastRenderedPageBreak/>
        <w:t>4.1.</w:t>
      </w:r>
      <w:r w:rsidRPr="009737BD">
        <w:rPr>
          <w:rFonts w:ascii="Tahoma" w:hAnsi="Tahoma" w:cs="Tahoma"/>
          <w:spacing w:val="1"/>
          <w:position w:val="-1"/>
          <w:lang w:val="es-AR"/>
        </w:rPr>
        <w:t>1</w:t>
      </w:r>
      <w:r w:rsidRPr="009737BD">
        <w:rPr>
          <w:rFonts w:ascii="Tahoma" w:hAnsi="Tahoma" w:cs="Tahoma"/>
          <w:position w:val="-1"/>
          <w:lang w:val="es-AR"/>
        </w:rPr>
        <w:t xml:space="preserve">. </w:t>
      </w:r>
      <w:r w:rsidRPr="009737BD">
        <w:rPr>
          <w:rFonts w:ascii="Tahoma" w:hAnsi="Tahoma" w:cs="Tahoma"/>
          <w:spacing w:val="12"/>
          <w:position w:val="-1"/>
          <w:lang w:val="es-AR"/>
        </w:rPr>
        <w:t xml:space="preserve"> </w:t>
      </w:r>
      <w:r w:rsidRPr="009737BD">
        <w:rPr>
          <w:rFonts w:ascii="Tahoma" w:hAnsi="Tahoma" w:cs="Tahoma"/>
          <w:position w:val="-1"/>
          <w:lang w:val="es-AR"/>
        </w:rPr>
        <w:t>Densidad</w:t>
      </w:r>
      <w:r w:rsidRPr="009737BD">
        <w:rPr>
          <w:rFonts w:ascii="Tahoma" w:hAnsi="Tahoma" w:cs="Tahoma"/>
          <w:spacing w:val="-8"/>
          <w:position w:val="-1"/>
          <w:lang w:val="es-AR"/>
        </w:rPr>
        <w:t xml:space="preserve"> </w:t>
      </w:r>
      <w:r w:rsidRPr="009737BD">
        <w:rPr>
          <w:rFonts w:ascii="Tahoma" w:hAnsi="Tahoma" w:cs="Tahoma"/>
          <w:position w:val="-1"/>
          <w:lang w:val="es-AR"/>
        </w:rPr>
        <w:t>neta</w:t>
      </w:r>
      <w:r w:rsidRPr="009737BD">
        <w:rPr>
          <w:rFonts w:ascii="Tahoma" w:hAnsi="Tahoma" w:cs="Tahoma"/>
          <w:spacing w:val="-4"/>
          <w:position w:val="-1"/>
          <w:lang w:val="es-AR"/>
        </w:rPr>
        <w:t xml:space="preserve"> </w:t>
      </w:r>
      <w:r w:rsidRPr="009737BD">
        <w:rPr>
          <w:rFonts w:ascii="Tahoma" w:hAnsi="Tahoma" w:cs="Tahoma"/>
          <w:position w:val="-1"/>
          <w:lang w:val="es-AR"/>
        </w:rPr>
        <w:t>máxima:</w:t>
      </w:r>
      <w:r w:rsidRPr="009737BD">
        <w:rPr>
          <w:rFonts w:ascii="Tahoma" w:hAnsi="Tahoma" w:cs="Tahoma"/>
          <w:spacing w:val="-7"/>
          <w:position w:val="-1"/>
          <w:lang w:val="es-AR"/>
        </w:rPr>
        <w:t xml:space="preserve"> </w:t>
      </w:r>
      <w:r w:rsidRPr="009737BD">
        <w:rPr>
          <w:rFonts w:ascii="Tahoma" w:hAnsi="Tahoma" w:cs="Tahoma"/>
          <w:position w:val="-1"/>
          <w:lang w:val="es-AR"/>
        </w:rPr>
        <w:t>100 Hb</w:t>
      </w:r>
      <w:r w:rsidRPr="009737BD">
        <w:rPr>
          <w:rFonts w:ascii="Tahoma" w:hAnsi="Tahoma" w:cs="Tahoma"/>
          <w:spacing w:val="-2"/>
          <w:position w:val="-1"/>
          <w:lang w:val="es-AR"/>
        </w:rPr>
        <w:t xml:space="preserve"> </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Ha.</w:t>
      </w:r>
    </w:p>
    <w:p w:rsidR="001A5F7E" w:rsidRPr="009737BD" w:rsidRDefault="001A5F7E">
      <w:pPr>
        <w:widowControl w:val="0"/>
        <w:autoSpaceDE w:val="0"/>
        <w:autoSpaceDN w:val="0"/>
        <w:adjustRightInd w:val="0"/>
        <w:spacing w:before="7" w:after="0" w:line="266" w:lineRule="exact"/>
        <w:ind w:left="6103" w:right="1802" w:hanging="3166"/>
        <w:rPr>
          <w:rFonts w:ascii="Tahoma" w:hAnsi="Tahoma" w:cs="Tahoma"/>
          <w:lang w:val="es-AR"/>
        </w:rPr>
      </w:pPr>
      <w:r w:rsidRPr="009737BD">
        <w:rPr>
          <w:rFonts w:ascii="Tahoma" w:hAnsi="Tahoma" w:cs="Tahoma"/>
          <w:lang w:val="es-AR"/>
        </w:rPr>
        <w:t>4.1.</w:t>
      </w:r>
      <w:r w:rsidRPr="009737BD">
        <w:rPr>
          <w:rFonts w:ascii="Tahoma" w:hAnsi="Tahoma" w:cs="Tahoma"/>
          <w:spacing w:val="1"/>
          <w:lang w:val="es-AR"/>
        </w:rPr>
        <w:t>2</w:t>
      </w:r>
      <w:r w:rsidRPr="009737BD">
        <w:rPr>
          <w:rFonts w:ascii="Tahoma" w:hAnsi="Tahoma" w:cs="Tahoma"/>
          <w:lang w:val="es-AR"/>
        </w:rPr>
        <w:t xml:space="preserve">. </w:t>
      </w:r>
      <w:r w:rsidRPr="009737BD">
        <w:rPr>
          <w:rFonts w:ascii="Tahoma" w:hAnsi="Tahoma" w:cs="Tahoma"/>
          <w:spacing w:val="12"/>
          <w:lang w:val="es-AR"/>
        </w:rPr>
        <w:t xml:space="preserve"> </w:t>
      </w:r>
      <w:r w:rsidRPr="009737BD">
        <w:rPr>
          <w:rFonts w:ascii="Tahoma" w:hAnsi="Tahoma" w:cs="Tahoma"/>
          <w:lang w:val="es-AR"/>
        </w:rPr>
        <w:t>Factor</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ocupac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lang w:val="es-AR"/>
        </w:rPr>
        <w:t>(F.O.</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0.30 (F.O.</w:t>
      </w:r>
      <w:r w:rsidRPr="009737BD">
        <w:rPr>
          <w:rFonts w:ascii="Tahoma" w:hAnsi="Tahoma" w:cs="Tahoma"/>
          <w:spacing w:val="1"/>
          <w:lang w:val="es-AR"/>
        </w:rPr>
        <w:t>T</w:t>
      </w:r>
      <w:r w:rsidRPr="009737BD">
        <w:rPr>
          <w:rFonts w:ascii="Tahoma" w:hAnsi="Tahoma" w:cs="Tahoma"/>
          <w:lang w:val="es-AR"/>
        </w:rPr>
        <w:t xml:space="preserve">.): </w:t>
      </w:r>
      <w:r w:rsidRPr="009737BD">
        <w:rPr>
          <w:rFonts w:ascii="Tahoma" w:hAnsi="Tahoma" w:cs="Tahoma"/>
          <w:spacing w:val="1"/>
          <w:lang w:val="es-AR"/>
        </w:rPr>
        <w:t>0</w:t>
      </w:r>
      <w:r w:rsidRPr="009737BD">
        <w:rPr>
          <w:rFonts w:ascii="Tahoma" w:hAnsi="Tahoma" w:cs="Tahoma"/>
          <w:spacing w:val="-1"/>
          <w:lang w:val="es-AR"/>
        </w:rPr>
        <w:t>.</w:t>
      </w:r>
      <w:r w:rsidRPr="009737BD">
        <w:rPr>
          <w:rFonts w:ascii="Tahoma" w:hAnsi="Tahoma" w:cs="Tahoma"/>
          <w:lang w:val="es-AR"/>
        </w:rPr>
        <w:t>30</w:t>
      </w:r>
    </w:p>
    <w:p w:rsidR="001A5F7E" w:rsidRPr="009737BD" w:rsidRDefault="001A5F7E">
      <w:pPr>
        <w:widowControl w:val="0"/>
        <w:autoSpaceDE w:val="0"/>
        <w:autoSpaceDN w:val="0"/>
        <w:adjustRightInd w:val="0"/>
        <w:spacing w:after="0" w:line="259" w:lineRule="exact"/>
        <w:ind w:left="2937"/>
        <w:rPr>
          <w:rFonts w:ascii="Tahoma" w:hAnsi="Tahoma" w:cs="Tahoma"/>
          <w:lang w:val="es-AR"/>
        </w:rPr>
      </w:pPr>
      <w:r w:rsidRPr="009737BD">
        <w:rPr>
          <w:rFonts w:ascii="Tahoma" w:hAnsi="Tahoma" w:cs="Tahoma"/>
          <w:position w:val="-1"/>
          <w:lang w:val="es-AR"/>
        </w:rPr>
        <w:t>4.1.</w:t>
      </w:r>
      <w:r w:rsidRPr="009737BD">
        <w:rPr>
          <w:rFonts w:ascii="Tahoma" w:hAnsi="Tahoma" w:cs="Tahoma"/>
          <w:spacing w:val="1"/>
          <w:position w:val="-1"/>
          <w:lang w:val="es-AR"/>
        </w:rPr>
        <w:t>3</w:t>
      </w:r>
      <w:r w:rsidRPr="009737BD">
        <w:rPr>
          <w:rFonts w:ascii="Tahoma" w:hAnsi="Tahoma" w:cs="Tahoma"/>
          <w:position w:val="-1"/>
          <w:lang w:val="es-AR"/>
        </w:rPr>
        <w:t xml:space="preserve">. </w:t>
      </w:r>
      <w:r w:rsidRPr="009737BD">
        <w:rPr>
          <w:rFonts w:ascii="Tahoma" w:hAnsi="Tahoma" w:cs="Tahoma"/>
          <w:spacing w:val="12"/>
          <w:position w:val="-1"/>
          <w:lang w:val="es-AR"/>
        </w:rPr>
        <w:t xml:space="preserve"> </w:t>
      </w:r>
      <w:r w:rsidRPr="009737BD">
        <w:rPr>
          <w:rFonts w:ascii="Tahoma" w:hAnsi="Tahoma" w:cs="Tahoma"/>
          <w:position w:val="-1"/>
          <w:lang w:val="es-AR"/>
        </w:rPr>
        <w:t>Retiros</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r</w:t>
      </w:r>
      <w:r w:rsidRPr="009737BD">
        <w:rPr>
          <w:rFonts w:ascii="Tahoma" w:hAnsi="Tahoma" w:cs="Tahoma"/>
          <w:position w:val="-1"/>
          <w:lang w:val="es-AR"/>
        </w:rPr>
        <w:t>ente:</w:t>
      </w:r>
      <w:r w:rsidRPr="009737BD">
        <w:rPr>
          <w:rFonts w:ascii="Tahoma" w:hAnsi="Tahoma" w:cs="Tahoma"/>
          <w:spacing w:val="-1"/>
          <w:position w:val="-1"/>
          <w:lang w:val="es-AR"/>
        </w:rPr>
        <w:t xml:space="preserve"> </w:t>
      </w:r>
      <w:r w:rsidRPr="009737BD">
        <w:rPr>
          <w:rFonts w:ascii="Tahoma" w:hAnsi="Tahoma" w:cs="Tahoma"/>
          <w:position w:val="-1"/>
          <w:lang w:val="es-AR"/>
        </w:rPr>
        <w:t>10m</w:t>
      </w:r>
    </w:p>
    <w:p w:rsidR="001A5F7E" w:rsidRPr="009737BD" w:rsidRDefault="001A5F7E">
      <w:pPr>
        <w:widowControl w:val="0"/>
        <w:autoSpaceDE w:val="0"/>
        <w:autoSpaceDN w:val="0"/>
        <w:adjustRightInd w:val="0"/>
        <w:spacing w:after="0" w:line="265" w:lineRule="exact"/>
        <w:ind w:left="5103" w:right="3061"/>
        <w:jc w:val="center"/>
        <w:rPr>
          <w:rFonts w:ascii="Tahoma" w:hAnsi="Tahoma" w:cs="Tahoma"/>
          <w:lang w:val="es-AR"/>
        </w:rPr>
      </w:pPr>
      <w:r w:rsidRPr="009737BD">
        <w:rPr>
          <w:rFonts w:ascii="Tahoma" w:hAnsi="Tahoma" w:cs="Tahoma"/>
          <w:position w:val="-1"/>
          <w:lang w:val="es-AR"/>
        </w:rPr>
        <w:t>Fon</w:t>
      </w:r>
      <w:r w:rsidRPr="009737BD">
        <w:rPr>
          <w:rFonts w:ascii="Tahoma" w:hAnsi="Tahoma" w:cs="Tahoma"/>
          <w:spacing w:val="1"/>
          <w:position w:val="-1"/>
          <w:lang w:val="es-AR"/>
        </w:rPr>
        <w:t>d</w:t>
      </w:r>
      <w:r w:rsidRPr="009737BD">
        <w:rPr>
          <w:rFonts w:ascii="Tahoma" w:hAnsi="Tahoma" w:cs="Tahoma"/>
          <w:position w:val="-1"/>
          <w:lang w:val="es-AR"/>
        </w:rPr>
        <w:t>o:</w:t>
      </w:r>
      <w:r w:rsidRPr="009737BD">
        <w:rPr>
          <w:rFonts w:ascii="Tahoma" w:hAnsi="Tahoma" w:cs="Tahoma"/>
          <w:spacing w:val="-4"/>
          <w:position w:val="-1"/>
          <w:lang w:val="es-AR"/>
        </w:rPr>
        <w:t xml:space="preserve"> </w:t>
      </w:r>
      <w:r w:rsidRPr="009737BD">
        <w:rPr>
          <w:rFonts w:ascii="Tahoma" w:hAnsi="Tahoma" w:cs="Tahoma"/>
          <w:w w:val="99"/>
          <w:position w:val="-1"/>
          <w:lang w:val="es-AR"/>
        </w:rPr>
        <w:t>3m</w:t>
      </w:r>
    </w:p>
    <w:p w:rsidR="001A5F7E" w:rsidRDefault="001A5F7E">
      <w:pPr>
        <w:widowControl w:val="0"/>
        <w:autoSpaceDE w:val="0"/>
        <w:autoSpaceDN w:val="0"/>
        <w:adjustRightInd w:val="0"/>
        <w:spacing w:after="0" w:line="257" w:lineRule="exact"/>
        <w:ind w:left="5140"/>
        <w:rPr>
          <w:rFonts w:ascii="Tahoma" w:hAnsi="Tahoma" w:cs="Tahoma"/>
          <w:position w:val="-1"/>
          <w:lang w:val="es-AR"/>
        </w:rPr>
      </w:pPr>
      <w:r w:rsidRPr="009737BD">
        <w:rPr>
          <w:rFonts w:ascii="Tahoma" w:hAnsi="Tahoma" w:cs="Tahoma"/>
          <w:spacing w:val="1"/>
          <w:position w:val="-1"/>
          <w:lang w:val="es-AR"/>
        </w:rPr>
        <w:t>L</w:t>
      </w:r>
      <w:r w:rsidRPr="009737BD">
        <w:rPr>
          <w:rFonts w:ascii="Tahoma" w:hAnsi="Tahoma" w:cs="Tahoma"/>
          <w:position w:val="-1"/>
          <w:lang w:val="es-AR"/>
        </w:rPr>
        <w:t>ateral:</w:t>
      </w:r>
      <w:r w:rsidRPr="009737BD">
        <w:rPr>
          <w:rFonts w:ascii="Tahoma" w:hAnsi="Tahoma" w:cs="Tahoma"/>
          <w:spacing w:val="23"/>
          <w:position w:val="-1"/>
          <w:lang w:val="es-AR"/>
        </w:rPr>
        <w:t xml:space="preserve"> </w:t>
      </w:r>
      <w:r w:rsidRPr="009737BD">
        <w:rPr>
          <w:rFonts w:ascii="Tahoma" w:hAnsi="Tahoma" w:cs="Tahoma"/>
          <w:position w:val="-1"/>
          <w:lang w:val="es-AR"/>
        </w:rPr>
        <w:t>3m</w:t>
      </w:r>
      <w:r w:rsidRPr="009737BD">
        <w:rPr>
          <w:rFonts w:ascii="Tahoma" w:hAnsi="Tahoma" w:cs="Tahoma"/>
          <w:spacing w:val="29"/>
          <w:position w:val="-1"/>
          <w:lang w:val="es-AR"/>
        </w:rPr>
        <w:t xml:space="preserve"> </w:t>
      </w:r>
      <w:r w:rsidRPr="009737BD">
        <w:rPr>
          <w:rFonts w:ascii="Tahoma" w:hAnsi="Tahoma" w:cs="Tahoma"/>
          <w:position w:val="-1"/>
          <w:lang w:val="es-AR"/>
        </w:rPr>
        <w:t>para</w:t>
      </w:r>
      <w:r w:rsidRPr="009737BD">
        <w:rPr>
          <w:rFonts w:ascii="Tahoma" w:hAnsi="Tahoma" w:cs="Tahoma"/>
          <w:spacing w:val="24"/>
          <w:position w:val="-1"/>
          <w:lang w:val="es-AR"/>
        </w:rPr>
        <w:t xml:space="preserve"> </w:t>
      </w:r>
      <w:r w:rsidRPr="009737BD">
        <w:rPr>
          <w:rFonts w:ascii="Tahoma" w:hAnsi="Tahoma" w:cs="Tahoma"/>
          <w:spacing w:val="1"/>
          <w:position w:val="-1"/>
          <w:lang w:val="es-AR"/>
        </w:rPr>
        <w:t>l</w:t>
      </w:r>
      <w:r w:rsidRPr="009737BD">
        <w:rPr>
          <w:rFonts w:ascii="Tahoma" w:hAnsi="Tahoma" w:cs="Tahoma"/>
          <w:spacing w:val="-1"/>
          <w:position w:val="-1"/>
          <w:lang w:val="es-AR"/>
        </w:rPr>
        <w:t>o</w:t>
      </w:r>
      <w:r w:rsidRPr="009737BD">
        <w:rPr>
          <w:rFonts w:ascii="Tahoma" w:hAnsi="Tahoma" w:cs="Tahoma"/>
          <w:position w:val="-1"/>
          <w:lang w:val="es-AR"/>
        </w:rPr>
        <w:t>tes</w:t>
      </w:r>
      <w:r w:rsidRPr="009737BD">
        <w:rPr>
          <w:rFonts w:ascii="Tahoma" w:hAnsi="Tahoma" w:cs="Tahoma"/>
          <w:spacing w:val="27"/>
          <w:position w:val="-1"/>
          <w:lang w:val="es-AR"/>
        </w:rPr>
        <w:t xml:space="preserve"> </w:t>
      </w:r>
      <w:r w:rsidRPr="009737BD">
        <w:rPr>
          <w:rFonts w:ascii="Tahoma" w:hAnsi="Tahoma" w:cs="Tahoma"/>
          <w:position w:val="-1"/>
          <w:lang w:val="es-AR"/>
        </w:rPr>
        <w:t>mayo</w:t>
      </w:r>
      <w:r w:rsidRPr="009737BD">
        <w:rPr>
          <w:rFonts w:ascii="Tahoma" w:hAnsi="Tahoma" w:cs="Tahoma"/>
          <w:spacing w:val="1"/>
          <w:position w:val="-1"/>
          <w:lang w:val="es-AR"/>
        </w:rPr>
        <w:t>r</w:t>
      </w:r>
      <w:r w:rsidRPr="009737BD">
        <w:rPr>
          <w:rFonts w:ascii="Tahoma" w:hAnsi="Tahoma" w:cs="Tahoma"/>
          <w:spacing w:val="-1"/>
          <w:position w:val="-1"/>
          <w:lang w:val="es-AR"/>
        </w:rPr>
        <w:t>e</w:t>
      </w:r>
      <w:r w:rsidRPr="009737BD">
        <w:rPr>
          <w:rFonts w:ascii="Tahoma" w:hAnsi="Tahoma" w:cs="Tahoma"/>
          <w:position w:val="-1"/>
          <w:lang w:val="es-AR"/>
        </w:rPr>
        <w:t>s</w:t>
      </w:r>
      <w:r w:rsidRPr="009737BD">
        <w:rPr>
          <w:rFonts w:ascii="Tahoma" w:hAnsi="Tahoma" w:cs="Tahoma"/>
          <w:spacing w:val="24"/>
          <w:position w:val="-1"/>
          <w:lang w:val="es-AR"/>
        </w:rPr>
        <w:t xml:space="preserve"> </w:t>
      </w:r>
      <w:r w:rsidRPr="009737BD">
        <w:rPr>
          <w:rFonts w:ascii="Tahoma" w:hAnsi="Tahoma" w:cs="Tahoma"/>
          <w:position w:val="-1"/>
          <w:lang w:val="es-AR"/>
        </w:rPr>
        <w:t>de</w:t>
      </w:r>
      <w:r w:rsidRPr="009737BD">
        <w:rPr>
          <w:rFonts w:ascii="Tahoma" w:hAnsi="Tahoma" w:cs="Tahoma"/>
          <w:spacing w:val="26"/>
          <w:position w:val="-1"/>
          <w:lang w:val="es-AR"/>
        </w:rPr>
        <w:t xml:space="preserve"> </w:t>
      </w:r>
      <w:r w:rsidRPr="009737BD">
        <w:rPr>
          <w:rFonts w:ascii="Tahoma" w:hAnsi="Tahoma" w:cs="Tahoma"/>
          <w:position w:val="-1"/>
          <w:lang w:val="es-AR"/>
        </w:rPr>
        <w:t>15m</w:t>
      </w:r>
      <w:r w:rsidR="00475C76">
        <w:rPr>
          <w:rFonts w:ascii="Tahoma" w:hAnsi="Tahoma" w:cs="Tahoma"/>
          <w:position w:val="-1"/>
          <w:lang w:val="es-AR"/>
        </w:rPr>
        <w:t xml:space="preserve"> de frente. </w:t>
      </w:r>
    </w:p>
    <w:p w:rsidR="001D72A3" w:rsidRPr="009737BD" w:rsidRDefault="001D72A3">
      <w:pPr>
        <w:widowControl w:val="0"/>
        <w:autoSpaceDE w:val="0"/>
        <w:autoSpaceDN w:val="0"/>
        <w:adjustRightInd w:val="0"/>
        <w:spacing w:after="0" w:line="257" w:lineRule="exact"/>
        <w:ind w:left="5140"/>
        <w:rPr>
          <w:rFonts w:ascii="Tahoma" w:hAnsi="Tahoma" w:cs="Tahoma"/>
          <w:lang w:val="es-AR"/>
        </w:rPr>
      </w:pPr>
      <w:r>
        <w:rPr>
          <w:rFonts w:ascii="Tahoma" w:hAnsi="Tahoma" w:cs="Tahoma"/>
          <w:lang w:val="es-AR"/>
        </w:rPr>
        <w:t xml:space="preserve">Bilateral: </w:t>
      </w:r>
      <w:smartTag w:uri="urn:schemas-microsoft-com:office:smarttags" w:element="metricconverter">
        <w:smartTagPr>
          <w:attr w:name="ProductID" w:val="3 m"/>
        </w:smartTagPr>
        <w:r>
          <w:rPr>
            <w:rFonts w:ascii="Tahoma" w:hAnsi="Tahoma" w:cs="Tahoma"/>
            <w:lang w:val="es-AR"/>
          </w:rPr>
          <w:t>3 m</w:t>
        </w:r>
      </w:smartTag>
      <w:r>
        <w:rPr>
          <w:rFonts w:ascii="Tahoma" w:hAnsi="Tahoma" w:cs="Tahoma"/>
          <w:lang w:val="es-AR"/>
        </w:rPr>
        <w:t xml:space="preserve"> para lotes mayores de 20m</w:t>
      </w:r>
      <w:r w:rsidR="00475C76">
        <w:rPr>
          <w:rFonts w:ascii="Tahoma" w:hAnsi="Tahoma" w:cs="Tahoma"/>
          <w:lang w:val="es-AR"/>
        </w:rPr>
        <w:t xml:space="preserve"> de frente.</w:t>
      </w:r>
    </w:p>
    <w:p w:rsidR="001A5F7E" w:rsidRDefault="001A5F7E">
      <w:pPr>
        <w:widowControl w:val="0"/>
        <w:autoSpaceDE w:val="0"/>
        <w:autoSpaceDN w:val="0"/>
        <w:adjustRightInd w:val="0"/>
        <w:spacing w:after="0" w:line="257" w:lineRule="exact"/>
        <w:ind w:left="5140"/>
        <w:rPr>
          <w:rFonts w:ascii="Tahoma" w:hAnsi="Tahoma" w:cs="Tahoma"/>
          <w:lang w:val="es-AR"/>
        </w:rPr>
      </w:pPr>
    </w:p>
    <w:p w:rsidR="001A5F7E" w:rsidRPr="009737BD" w:rsidRDefault="001A5F7E" w:rsidP="00F238FB">
      <w:pPr>
        <w:widowControl w:val="0"/>
        <w:autoSpaceDE w:val="0"/>
        <w:autoSpaceDN w:val="0"/>
        <w:adjustRightInd w:val="0"/>
        <w:spacing w:after="0" w:line="240" w:lineRule="auto"/>
        <w:ind w:left="2160" w:firstLine="720"/>
        <w:rPr>
          <w:rFonts w:ascii="Tahoma" w:hAnsi="Tahoma" w:cs="Tahoma"/>
          <w:lang w:val="es-AR"/>
        </w:rPr>
      </w:pPr>
      <w:r w:rsidRPr="009737BD">
        <w:rPr>
          <w:rFonts w:ascii="Tahoma" w:hAnsi="Tahoma" w:cs="Tahoma"/>
          <w:lang w:val="es-AR"/>
        </w:rPr>
        <w:t>4.1.4</w:t>
      </w:r>
      <w:r w:rsidRPr="009737BD">
        <w:rPr>
          <w:rFonts w:ascii="Tahoma" w:hAnsi="Tahoma" w:cs="Tahoma"/>
          <w:spacing w:val="-6"/>
          <w:lang w:val="es-AR"/>
        </w:rPr>
        <w:t xml:space="preserve"> </w:t>
      </w:r>
      <w:r w:rsidRPr="009737BD">
        <w:rPr>
          <w:rFonts w:ascii="Tahoma" w:hAnsi="Tahoma" w:cs="Tahoma"/>
          <w:lang w:val="es-AR"/>
        </w:rPr>
        <w:t>Altura</w:t>
      </w:r>
      <w:r w:rsidRPr="009737BD">
        <w:rPr>
          <w:rFonts w:ascii="Tahoma" w:hAnsi="Tahoma" w:cs="Tahoma"/>
          <w:spacing w:val="-4"/>
          <w:lang w:val="es-AR"/>
        </w:rPr>
        <w:t xml:space="preserve"> </w:t>
      </w:r>
      <w:r w:rsidRPr="009737BD">
        <w:rPr>
          <w:rFonts w:ascii="Tahoma" w:hAnsi="Tahoma" w:cs="Tahoma"/>
          <w:lang w:val="es-AR"/>
        </w:rPr>
        <w:t>máxima:</w:t>
      </w:r>
      <w:r w:rsidRPr="009737BD">
        <w:rPr>
          <w:rFonts w:ascii="Tahoma" w:hAnsi="Tahoma" w:cs="Tahoma"/>
          <w:spacing w:val="-8"/>
          <w:lang w:val="es-AR"/>
        </w:rPr>
        <w:t xml:space="preserve"> </w:t>
      </w:r>
      <w:r w:rsidRPr="009737BD">
        <w:rPr>
          <w:rFonts w:ascii="Tahoma" w:hAnsi="Tahoma" w:cs="Tahoma"/>
          <w:lang w:val="es-AR"/>
        </w:rPr>
        <w:t>7m</w:t>
      </w:r>
      <w:r w:rsidRPr="009737BD">
        <w:rPr>
          <w:rFonts w:ascii="Tahoma" w:hAnsi="Tahoma" w:cs="Tahoma"/>
          <w:spacing w:val="-3"/>
          <w:lang w:val="es-AR"/>
        </w:rPr>
        <w:t xml:space="preserve"> </w:t>
      </w:r>
      <w:r w:rsidRPr="009737BD">
        <w:rPr>
          <w:rFonts w:ascii="Tahoma" w:hAnsi="Tahoma" w:cs="Tahoma"/>
          <w:lang w:val="es-AR"/>
        </w:rPr>
        <w:t>cubie</w:t>
      </w:r>
      <w:r w:rsidRPr="009737BD">
        <w:rPr>
          <w:rFonts w:ascii="Tahoma" w:hAnsi="Tahoma" w:cs="Tahoma"/>
          <w:spacing w:val="-2"/>
          <w:lang w:val="es-AR"/>
        </w:rPr>
        <w:t>r</w:t>
      </w:r>
      <w:r w:rsidRPr="009737BD">
        <w:rPr>
          <w:rFonts w:ascii="Tahoma" w:hAnsi="Tahoma" w:cs="Tahoma"/>
          <w:lang w:val="es-AR"/>
        </w:rPr>
        <w:t>ta</w:t>
      </w:r>
      <w:r w:rsidRPr="009737BD">
        <w:rPr>
          <w:rFonts w:ascii="Tahoma" w:hAnsi="Tahoma" w:cs="Tahoma"/>
          <w:spacing w:val="-4"/>
          <w:lang w:val="es-AR"/>
        </w:rPr>
        <w:t xml:space="preserve"> </w:t>
      </w:r>
      <w:r w:rsidRPr="009737BD">
        <w:rPr>
          <w:rFonts w:ascii="Tahoma" w:hAnsi="Tahoma" w:cs="Tahoma"/>
          <w:lang w:val="es-AR"/>
        </w:rPr>
        <w:t>con</w:t>
      </w:r>
      <w:r w:rsidRPr="009737BD">
        <w:rPr>
          <w:rFonts w:ascii="Tahoma" w:hAnsi="Tahoma" w:cs="Tahoma"/>
          <w:spacing w:val="-3"/>
          <w:lang w:val="es-AR"/>
        </w:rPr>
        <w:t xml:space="preserve"> </w:t>
      </w:r>
      <w:r w:rsidRPr="009737BD">
        <w:rPr>
          <w:rFonts w:ascii="Tahoma" w:hAnsi="Tahoma" w:cs="Tahoma"/>
          <w:lang w:val="es-AR"/>
        </w:rPr>
        <w:t>pendiente</w:t>
      </w:r>
      <w:r w:rsidRPr="009737BD">
        <w:rPr>
          <w:rFonts w:ascii="Tahoma" w:hAnsi="Tahoma" w:cs="Tahoma"/>
          <w:spacing w:val="-8"/>
          <w:lang w:val="es-AR"/>
        </w:rPr>
        <w:t xml:space="preserve"> </w:t>
      </w:r>
      <w:r w:rsidRPr="009737BD">
        <w:rPr>
          <w:rFonts w:ascii="Tahoma" w:hAnsi="Tahoma" w:cs="Tahoma"/>
          <w:lang w:val="es-AR"/>
        </w:rPr>
        <w:t>mayor</w:t>
      </w:r>
      <w:r w:rsidRPr="009737BD">
        <w:rPr>
          <w:rFonts w:ascii="Tahoma" w:hAnsi="Tahoma" w:cs="Tahoma"/>
          <w:spacing w:val="-5"/>
          <w:lang w:val="es-AR"/>
        </w:rPr>
        <w:t xml:space="preserve"> </w:t>
      </w:r>
      <w:r w:rsidRPr="009737BD">
        <w:rPr>
          <w:rFonts w:ascii="Tahoma" w:hAnsi="Tahoma" w:cs="Tahoma"/>
          <w:lang w:val="es-AR"/>
        </w:rPr>
        <w:t>al 3</w:t>
      </w:r>
      <w:r w:rsidRPr="009737BD">
        <w:rPr>
          <w:rFonts w:ascii="Tahoma" w:hAnsi="Tahoma" w:cs="Tahoma"/>
          <w:spacing w:val="1"/>
          <w:lang w:val="es-AR"/>
        </w:rPr>
        <w:t>0</w:t>
      </w:r>
      <w:r w:rsidRPr="009737BD">
        <w:rPr>
          <w:rFonts w:ascii="Tahoma" w:hAnsi="Tahoma" w:cs="Tahoma"/>
          <w:lang w:val="es-AR"/>
        </w:rPr>
        <w:t>%</w:t>
      </w:r>
    </w:p>
    <w:p w:rsidR="001A5F7E" w:rsidRPr="009737BD" w:rsidRDefault="00475C76" w:rsidP="00F238FB">
      <w:pPr>
        <w:widowControl w:val="0"/>
        <w:autoSpaceDE w:val="0"/>
        <w:autoSpaceDN w:val="0"/>
        <w:adjustRightInd w:val="0"/>
        <w:spacing w:after="0" w:line="240" w:lineRule="auto"/>
        <w:ind w:left="4320" w:firstLine="720"/>
        <w:rPr>
          <w:rFonts w:ascii="Tahoma" w:hAnsi="Tahoma" w:cs="Tahoma"/>
          <w:lang w:val="es-AR"/>
        </w:rPr>
      </w:pPr>
      <w:r>
        <w:rPr>
          <w:rFonts w:ascii="Tahoma" w:hAnsi="Tahoma" w:cs="Tahoma"/>
          <w:position w:val="-1"/>
          <w:lang w:val="es-AR"/>
        </w:rPr>
        <w:t>6</w:t>
      </w:r>
      <w:r w:rsidR="001A5F7E" w:rsidRPr="009737BD">
        <w:rPr>
          <w:rFonts w:ascii="Tahoma" w:hAnsi="Tahoma" w:cs="Tahoma"/>
          <w:position w:val="-1"/>
          <w:lang w:val="es-AR"/>
        </w:rPr>
        <w:t>m</w:t>
      </w:r>
      <w:r w:rsidR="001A5F7E" w:rsidRPr="009737BD">
        <w:rPr>
          <w:rFonts w:ascii="Tahoma" w:hAnsi="Tahoma" w:cs="Tahoma"/>
          <w:spacing w:val="47"/>
          <w:position w:val="-1"/>
          <w:lang w:val="es-AR"/>
        </w:rPr>
        <w:t xml:space="preserve"> </w:t>
      </w:r>
      <w:r w:rsidR="001A5F7E" w:rsidRPr="009737BD">
        <w:rPr>
          <w:rFonts w:ascii="Tahoma" w:hAnsi="Tahoma" w:cs="Tahoma"/>
          <w:position w:val="-1"/>
          <w:lang w:val="es-AR"/>
        </w:rPr>
        <w:t>c</w:t>
      </w:r>
      <w:r w:rsidR="001A5F7E" w:rsidRPr="009737BD">
        <w:rPr>
          <w:rFonts w:ascii="Tahoma" w:hAnsi="Tahoma" w:cs="Tahoma"/>
          <w:spacing w:val="1"/>
          <w:position w:val="-1"/>
          <w:lang w:val="es-AR"/>
        </w:rPr>
        <w:t>u</w:t>
      </w:r>
      <w:r w:rsidR="001A5F7E" w:rsidRPr="009737BD">
        <w:rPr>
          <w:rFonts w:ascii="Tahoma" w:hAnsi="Tahoma" w:cs="Tahoma"/>
          <w:position w:val="-1"/>
          <w:lang w:val="es-AR"/>
        </w:rPr>
        <w:t>bier</w:t>
      </w:r>
      <w:r w:rsidR="001A5F7E" w:rsidRPr="009737BD">
        <w:rPr>
          <w:rFonts w:ascii="Tahoma" w:hAnsi="Tahoma" w:cs="Tahoma"/>
          <w:spacing w:val="1"/>
          <w:position w:val="-1"/>
          <w:lang w:val="es-AR"/>
        </w:rPr>
        <w:t>t</w:t>
      </w:r>
      <w:r w:rsidR="001A5F7E" w:rsidRPr="009737BD">
        <w:rPr>
          <w:rFonts w:ascii="Tahoma" w:hAnsi="Tahoma" w:cs="Tahoma"/>
          <w:position w:val="-1"/>
          <w:lang w:val="es-AR"/>
        </w:rPr>
        <w:t>a</w:t>
      </w:r>
      <w:r w:rsidR="001A5F7E" w:rsidRPr="009737BD">
        <w:rPr>
          <w:rFonts w:ascii="Tahoma" w:hAnsi="Tahoma" w:cs="Tahoma"/>
          <w:spacing w:val="55"/>
          <w:position w:val="-1"/>
          <w:lang w:val="es-AR"/>
        </w:rPr>
        <w:t xml:space="preserve"> </w:t>
      </w:r>
      <w:r w:rsidR="001A5F7E" w:rsidRPr="009737BD">
        <w:rPr>
          <w:rFonts w:ascii="Tahoma" w:hAnsi="Tahoma" w:cs="Tahoma"/>
          <w:position w:val="-1"/>
          <w:lang w:val="es-AR"/>
        </w:rPr>
        <w:t>con</w:t>
      </w:r>
      <w:r w:rsidR="001A5F7E" w:rsidRPr="009737BD">
        <w:rPr>
          <w:rFonts w:ascii="Tahoma" w:hAnsi="Tahoma" w:cs="Tahoma"/>
          <w:spacing w:val="53"/>
          <w:position w:val="-1"/>
          <w:lang w:val="es-AR"/>
        </w:rPr>
        <w:t xml:space="preserve"> </w:t>
      </w:r>
      <w:r w:rsidR="001A5F7E" w:rsidRPr="009737BD">
        <w:rPr>
          <w:rFonts w:ascii="Tahoma" w:hAnsi="Tahoma" w:cs="Tahoma"/>
          <w:spacing w:val="1"/>
          <w:position w:val="-1"/>
          <w:lang w:val="es-AR"/>
        </w:rPr>
        <w:t>p</w:t>
      </w:r>
      <w:r w:rsidR="001A5F7E" w:rsidRPr="009737BD">
        <w:rPr>
          <w:rFonts w:ascii="Tahoma" w:hAnsi="Tahoma" w:cs="Tahoma"/>
          <w:position w:val="-1"/>
          <w:lang w:val="es-AR"/>
        </w:rPr>
        <w:t>en</w:t>
      </w:r>
      <w:r w:rsidR="001A5F7E" w:rsidRPr="009737BD">
        <w:rPr>
          <w:rFonts w:ascii="Tahoma" w:hAnsi="Tahoma" w:cs="Tahoma"/>
          <w:spacing w:val="1"/>
          <w:position w:val="-1"/>
          <w:lang w:val="es-AR"/>
        </w:rPr>
        <w:t>d</w:t>
      </w:r>
      <w:r w:rsidR="001A5F7E" w:rsidRPr="009737BD">
        <w:rPr>
          <w:rFonts w:ascii="Tahoma" w:hAnsi="Tahoma" w:cs="Tahoma"/>
          <w:position w:val="-1"/>
          <w:lang w:val="es-AR"/>
        </w:rPr>
        <w:t>iente</w:t>
      </w:r>
      <w:r w:rsidR="001A5F7E" w:rsidRPr="009737BD">
        <w:rPr>
          <w:rFonts w:ascii="Tahoma" w:hAnsi="Tahoma" w:cs="Tahoma"/>
          <w:spacing w:val="55"/>
          <w:position w:val="-1"/>
          <w:lang w:val="es-AR"/>
        </w:rPr>
        <w:t xml:space="preserve"> </w:t>
      </w:r>
      <w:r w:rsidR="001A5F7E" w:rsidRPr="009737BD">
        <w:rPr>
          <w:rFonts w:ascii="Tahoma" w:hAnsi="Tahoma" w:cs="Tahoma"/>
          <w:position w:val="-1"/>
          <w:lang w:val="es-AR"/>
        </w:rPr>
        <w:t>me</w:t>
      </w:r>
      <w:r w:rsidR="001A5F7E" w:rsidRPr="009737BD">
        <w:rPr>
          <w:rFonts w:ascii="Tahoma" w:hAnsi="Tahoma" w:cs="Tahoma"/>
          <w:spacing w:val="1"/>
          <w:position w:val="-1"/>
          <w:lang w:val="es-AR"/>
        </w:rPr>
        <w:t>no</w:t>
      </w:r>
      <w:r w:rsidR="001A5F7E" w:rsidRPr="009737BD">
        <w:rPr>
          <w:rFonts w:ascii="Tahoma" w:hAnsi="Tahoma" w:cs="Tahoma"/>
          <w:position w:val="-1"/>
          <w:lang w:val="es-AR"/>
        </w:rPr>
        <w:t>r</w:t>
      </w:r>
      <w:r w:rsidR="001A5F7E" w:rsidRPr="009737BD">
        <w:rPr>
          <w:rFonts w:ascii="Tahoma" w:hAnsi="Tahoma" w:cs="Tahoma"/>
          <w:spacing w:val="53"/>
          <w:position w:val="-1"/>
          <w:lang w:val="es-AR"/>
        </w:rPr>
        <w:t xml:space="preserve"> </w:t>
      </w:r>
      <w:r w:rsidR="001A5F7E" w:rsidRPr="009737BD">
        <w:rPr>
          <w:rFonts w:ascii="Tahoma" w:hAnsi="Tahoma" w:cs="Tahoma"/>
          <w:position w:val="-1"/>
          <w:lang w:val="es-AR"/>
        </w:rPr>
        <w:t>al</w:t>
      </w:r>
    </w:p>
    <w:p w:rsidR="001A5F7E" w:rsidRPr="009737BD" w:rsidRDefault="001A5F7E">
      <w:pPr>
        <w:widowControl w:val="0"/>
        <w:autoSpaceDE w:val="0"/>
        <w:autoSpaceDN w:val="0"/>
        <w:adjustRightInd w:val="0"/>
        <w:spacing w:before="7" w:after="0" w:line="240" w:lineRule="auto"/>
        <w:ind w:left="2937"/>
        <w:rPr>
          <w:rFonts w:ascii="Tahoma" w:hAnsi="Tahoma" w:cs="Tahoma"/>
          <w:lang w:val="es-AR"/>
        </w:rPr>
      </w:pPr>
      <w:r w:rsidRPr="009737BD">
        <w:rPr>
          <w:rFonts w:ascii="Tahoma" w:hAnsi="Tahoma" w:cs="Tahoma"/>
          <w:lang w:val="es-AR"/>
        </w:rPr>
        <w:t>30%</w:t>
      </w:r>
    </w:p>
    <w:p w:rsidR="001A5F7E" w:rsidRPr="009737BD" w:rsidRDefault="001A5F7E">
      <w:pPr>
        <w:widowControl w:val="0"/>
        <w:autoSpaceDE w:val="0"/>
        <w:autoSpaceDN w:val="0"/>
        <w:adjustRightInd w:val="0"/>
        <w:spacing w:before="1" w:after="0" w:line="240" w:lineRule="auto"/>
        <w:ind w:left="2370"/>
        <w:rPr>
          <w:rFonts w:ascii="Tahoma" w:hAnsi="Tahoma" w:cs="Tahoma"/>
          <w:lang w:val="es-AR"/>
        </w:rPr>
      </w:pPr>
      <w:r w:rsidRPr="009737BD">
        <w:rPr>
          <w:rFonts w:ascii="Tahoma" w:hAnsi="Tahoma" w:cs="Tahoma"/>
          <w:lang w:val="es-AR"/>
        </w:rPr>
        <w:t xml:space="preserve">4.2. </w:t>
      </w:r>
      <w:r w:rsidRPr="009737BD">
        <w:rPr>
          <w:rFonts w:ascii="Tahoma" w:hAnsi="Tahoma" w:cs="Tahoma"/>
          <w:spacing w:val="39"/>
          <w:lang w:val="es-AR"/>
        </w:rPr>
        <w:t xml:space="preserve"> </w:t>
      </w:r>
      <w:r w:rsidRPr="009737BD">
        <w:rPr>
          <w:rFonts w:ascii="Tahoma" w:hAnsi="Tahoma" w:cs="Tahoma"/>
          <w:lang w:val="es-AR"/>
        </w:rPr>
        <w:t>Subdivisión:</w:t>
      </w:r>
    </w:p>
    <w:p w:rsidR="001A5F7E" w:rsidRPr="009737BD" w:rsidRDefault="001A5F7E">
      <w:pPr>
        <w:widowControl w:val="0"/>
        <w:autoSpaceDE w:val="0"/>
        <w:autoSpaceDN w:val="0"/>
        <w:adjustRightInd w:val="0"/>
        <w:spacing w:after="0" w:line="265" w:lineRule="exact"/>
        <w:ind w:left="3006"/>
        <w:rPr>
          <w:rFonts w:ascii="Tahoma" w:hAnsi="Tahoma" w:cs="Tahoma"/>
          <w:lang w:val="es-AR"/>
        </w:rPr>
      </w:pPr>
      <w:r w:rsidRPr="009737BD">
        <w:rPr>
          <w:rFonts w:ascii="Tahoma" w:hAnsi="Tahoma" w:cs="Tahoma"/>
          <w:position w:val="-1"/>
          <w:lang w:val="es-AR"/>
        </w:rPr>
        <w:t>4.2.1.</w:t>
      </w:r>
      <w:r w:rsidRPr="009737BD">
        <w:rPr>
          <w:rFonts w:ascii="Tahoma" w:hAnsi="Tahoma" w:cs="Tahoma"/>
          <w:spacing w:val="-5"/>
          <w:position w:val="-1"/>
          <w:lang w:val="es-AR"/>
        </w:rPr>
        <w:t xml:space="preserve"> </w:t>
      </w:r>
      <w:r w:rsidRPr="009737BD">
        <w:rPr>
          <w:rFonts w:ascii="Tahoma" w:hAnsi="Tahoma" w:cs="Tahoma"/>
          <w:position w:val="-1"/>
          <w:lang w:val="es-AR"/>
        </w:rPr>
        <w:t>Frente</w:t>
      </w:r>
      <w:r w:rsidRPr="009737BD">
        <w:rPr>
          <w:rFonts w:ascii="Tahoma" w:hAnsi="Tahoma" w:cs="Tahoma"/>
          <w:spacing w:val="-6"/>
          <w:position w:val="-1"/>
          <w:lang w:val="es-AR"/>
        </w:rPr>
        <w:t xml:space="preserve"> </w:t>
      </w:r>
      <w:r w:rsidRPr="009737BD">
        <w:rPr>
          <w:rFonts w:ascii="Tahoma" w:hAnsi="Tahoma" w:cs="Tahoma"/>
          <w:position w:val="-1"/>
          <w:lang w:val="es-AR"/>
        </w:rPr>
        <w:t>mínimo: 40m</w:t>
      </w:r>
    </w:p>
    <w:p w:rsidR="001A5F7E" w:rsidRPr="009737BD" w:rsidRDefault="001A5F7E">
      <w:pPr>
        <w:widowControl w:val="0"/>
        <w:autoSpaceDE w:val="0"/>
        <w:autoSpaceDN w:val="0"/>
        <w:adjustRightInd w:val="0"/>
        <w:spacing w:after="0" w:line="265" w:lineRule="exact"/>
        <w:ind w:left="3006"/>
        <w:rPr>
          <w:rFonts w:ascii="Tahoma" w:hAnsi="Tahoma" w:cs="Tahoma"/>
          <w:lang w:val="es-AR"/>
        </w:rPr>
      </w:pPr>
      <w:r w:rsidRPr="009737BD">
        <w:rPr>
          <w:rFonts w:ascii="Tahoma" w:hAnsi="Tahoma" w:cs="Tahoma"/>
          <w:position w:val="-1"/>
          <w:lang w:val="es-AR"/>
        </w:rPr>
        <w:t>4.2.2.</w:t>
      </w:r>
      <w:r w:rsidRPr="009737BD">
        <w:rPr>
          <w:rFonts w:ascii="Tahoma" w:hAnsi="Tahoma" w:cs="Tahoma"/>
          <w:spacing w:val="-6"/>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uperficie</w:t>
      </w:r>
      <w:r w:rsidRPr="009737BD">
        <w:rPr>
          <w:rFonts w:ascii="Tahoma" w:hAnsi="Tahoma" w:cs="Tahoma"/>
          <w:spacing w:val="-1"/>
          <w:position w:val="-1"/>
          <w:lang w:val="es-AR"/>
        </w:rPr>
        <w:t xml:space="preserve"> </w:t>
      </w:r>
      <w:r w:rsidRPr="009737BD">
        <w:rPr>
          <w:rFonts w:ascii="Tahoma" w:hAnsi="Tahoma" w:cs="Tahoma"/>
          <w:position w:val="-1"/>
          <w:lang w:val="es-AR"/>
        </w:rPr>
        <w:t>míni</w:t>
      </w:r>
      <w:r w:rsidRPr="009737BD">
        <w:rPr>
          <w:rFonts w:ascii="Tahoma" w:hAnsi="Tahoma" w:cs="Tahoma"/>
          <w:spacing w:val="2"/>
          <w:position w:val="-1"/>
          <w:lang w:val="es-AR"/>
        </w:rPr>
        <w:t>m</w:t>
      </w:r>
      <w:r w:rsidRPr="009737BD">
        <w:rPr>
          <w:rFonts w:ascii="Tahoma" w:hAnsi="Tahoma" w:cs="Tahoma"/>
          <w:position w:val="-1"/>
          <w:lang w:val="es-AR"/>
        </w:rPr>
        <w:t>a: 2.500m2</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946"/>
        <w:rPr>
          <w:rFonts w:ascii="Tahoma" w:hAnsi="Tahoma" w:cs="Tahoma"/>
          <w:lang w:val="es-AR"/>
        </w:rPr>
      </w:pPr>
      <w:r w:rsidRPr="009737BD">
        <w:rPr>
          <w:rFonts w:ascii="Tahoma" w:hAnsi="Tahoma" w:cs="Tahoma"/>
          <w:b/>
          <w:bCs/>
          <w:lang w:val="es-AR"/>
        </w:rPr>
        <w:t>5-</w:t>
      </w:r>
      <w:r w:rsidR="00135B66">
        <w:rPr>
          <w:rFonts w:ascii="Tahoma" w:hAnsi="Tahoma" w:cs="Tahoma"/>
          <w:b/>
          <w:bCs/>
          <w:lang w:val="es-AR"/>
        </w:rPr>
        <w:t xml:space="preserve"> </w:t>
      </w:r>
      <w:r w:rsidRPr="009737BD">
        <w:rPr>
          <w:rFonts w:ascii="Tahoma" w:hAnsi="Tahoma" w:cs="Tahoma"/>
          <w:b/>
          <w:bCs/>
          <w:lang w:val="es-AR"/>
        </w:rPr>
        <w:t>USOS</w:t>
      </w:r>
      <w:r w:rsidRPr="009737BD">
        <w:rPr>
          <w:rFonts w:ascii="Tahoma" w:hAnsi="Tahoma" w:cs="Tahoma"/>
          <w:b/>
          <w:bCs/>
          <w:spacing w:val="-13"/>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w:t>
      </w:r>
      <w:r w:rsidRPr="009737BD">
        <w:rPr>
          <w:rFonts w:ascii="Tahoma" w:hAnsi="Tahoma" w:cs="Tahoma"/>
          <w:b/>
          <w:bCs/>
          <w:spacing w:val="2"/>
          <w:lang w:val="es-AR"/>
        </w:rPr>
        <w:t>O</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438"/>
        <w:rPr>
          <w:rFonts w:ascii="Tahoma" w:hAnsi="Tahoma" w:cs="Tahoma"/>
          <w:lang w:val="es-AR"/>
        </w:rPr>
      </w:pPr>
      <w:r w:rsidRPr="009737BD">
        <w:rPr>
          <w:rFonts w:ascii="Tahoma" w:hAnsi="Tahoma" w:cs="Tahoma"/>
          <w:lang w:val="es-AR"/>
        </w:rPr>
        <w:t>5.1.</w:t>
      </w:r>
      <w:r w:rsidRPr="009737BD">
        <w:rPr>
          <w:rFonts w:ascii="Tahoma" w:hAnsi="Tahoma" w:cs="Tahoma"/>
          <w:spacing w:val="-6"/>
          <w:lang w:val="es-AR"/>
        </w:rPr>
        <w:t xml:space="preserve"> </w:t>
      </w:r>
      <w:r w:rsidRPr="00193BBC">
        <w:rPr>
          <w:rFonts w:ascii="Tahoma" w:hAnsi="Tahoma" w:cs="Tahoma"/>
          <w:b/>
          <w:lang w:val="es-AR"/>
        </w:rPr>
        <w:t>Residencial:</w:t>
      </w:r>
      <w:r w:rsidRPr="009737BD">
        <w:rPr>
          <w:rFonts w:ascii="Tahoma" w:hAnsi="Tahoma" w:cs="Tahoma"/>
          <w:spacing w:val="-10"/>
          <w:lang w:val="es-AR"/>
        </w:rPr>
        <w:t xml:space="preserve"> </w:t>
      </w:r>
      <w:r w:rsidRPr="009737BD">
        <w:rPr>
          <w:rFonts w:ascii="Tahoma" w:hAnsi="Tahoma" w:cs="Tahoma"/>
          <w:spacing w:val="1"/>
          <w:lang w:val="es-AR"/>
        </w:rPr>
        <w:t>C</w:t>
      </w:r>
      <w:r w:rsidRPr="009737BD">
        <w:rPr>
          <w:rFonts w:ascii="Tahoma" w:hAnsi="Tahoma" w:cs="Tahoma"/>
          <w:lang w:val="es-AR"/>
        </w:rPr>
        <w:t>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do</w:t>
      </w:r>
      <w:r w:rsidRPr="009737BD">
        <w:rPr>
          <w:rFonts w:ascii="Tahoma" w:hAnsi="Tahoma" w:cs="Tahoma"/>
          <w:spacing w:val="1"/>
          <w:lang w:val="es-AR"/>
        </w:rPr>
        <w:t>mina</w:t>
      </w:r>
      <w:r w:rsidRPr="009737BD">
        <w:rPr>
          <w:rFonts w:ascii="Tahoma" w:hAnsi="Tahoma" w:cs="Tahoma"/>
          <w:lang w:val="es-AR"/>
        </w:rPr>
        <w:t>nte</w:t>
      </w:r>
    </w:p>
    <w:p w:rsidR="001A5F7E" w:rsidRPr="009737BD" w:rsidRDefault="001A5F7E">
      <w:pPr>
        <w:widowControl w:val="0"/>
        <w:autoSpaceDE w:val="0"/>
        <w:autoSpaceDN w:val="0"/>
        <w:adjustRightInd w:val="0"/>
        <w:spacing w:before="1" w:after="0" w:line="240" w:lineRule="auto"/>
        <w:ind w:left="3006"/>
        <w:rPr>
          <w:rFonts w:ascii="Tahoma" w:hAnsi="Tahoma" w:cs="Tahoma"/>
          <w:lang w:val="es-AR"/>
        </w:rPr>
      </w:pPr>
      <w:r w:rsidRPr="009737BD">
        <w:rPr>
          <w:rFonts w:ascii="Tahoma" w:hAnsi="Tahoma" w:cs="Tahoma"/>
          <w:lang w:val="es-AR"/>
        </w:rPr>
        <w:t>5.1.1.</w:t>
      </w:r>
      <w:r w:rsidRPr="009737BD">
        <w:rPr>
          <w:rFonts w:ascii="Tahoma" w:hAnsi="Tahoma" w:cs="Tahoma"/>
          <w:spacing w:val="-5"/>
          <w:lang w:val="es-AR"/>
        </w:rPr>
        <w:t xml:space="preserve"> </w:t>
      </w:r>
      <w:r w:rsidRPr="009737BD">
        <w:rPr>
          <w:rFonts w:ascii="Tahoma" w:hAnsi="Tahoma" w:cs="Tahoma"/>
          <w:lang w:val="es-AR"/>
        </w:rPr>
        <w:t>Vivienda</w:t>
      </w:r>
      <w:r w:rsidRPr="009737BD">
        <w:rPr>
          <w:rFonts w:ascii="Tahoma" w:hAnsi="Tahoma" w:cs="Tahoma"/>
          <w:spacing w:val="-7"/>
          <w:lang w:val="es-AR"/>
        </w:rPr>
        <w:t xml:space="preserve"> </w:t>
      </w:r>
      <w:r w:rsidRPr="009737BD">
        <w:rPr>
          <w:rFonts w:ascii="Tahoma" w:hAnsi="Tahoma" w:cs="Tahoma"/>
          <w:lang w:val="es-AR"/>
        </w:rPr>
        <w:t>unifami</w:t>
      </w:r>
      <w:r w:rsidRPr="009737BD">
        <w:rPr>
          <w:rFonts w:ascii="Tahoma" w:hAnsi="Tahoma" w:cs="Tahoma"/>
          <w:spacing w:val="1"/>
          <w:lang w:val="es-AR"/>
        </w:rPr>
        <w:t>l</w:t>
      </w:r>
      <w:r w:rsidRPr="009737BD">
        <w:rPr>
          <w:rFonts w:ascii="Tahoma" w:hAnsi="Tahoma" w:cs="Tahoma"/>
          <w:lang w:val="es-AR"/>
        </w:rPr>
        <w:t>iar: mayor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smartTag w:uri="urn:schemas-microsoft-com:office:smarttags" w:element="metricconverter">
        <w:smartTagPr>
          <w:attr w:name="ProductID" w:val="50 m2"/>
        </w:smartTagPr>
        <w:r w:rsidRPr="009737BD">
          <w:rPr>
            <w:rFonts w:ascii="Tahoma" w:hAnsi="Tahoma" w:cs="Tahoma"/>
            <w:lang w:val="es-AR"/>
          </w:rPr>
          <w:t>50 m2</w:t>
        </w:r>
      </w:smartTag>
    </w:p>
    <w:p w:rsidR="001A5F7E" w:rsidRPr="009737BD" w:rsidRDefault="001A5F7E">
      <w:pPr>
        <w:widowControl w:val="0"/>
        <w:autoSpaceDE w:val="0"/>
        <w:autoSpaceDN w:val="0"/>
        <w:adjustRightInd w:val="0"/>
        <w:spacing w:before="7" w:after="0" w:line="266" w:lineRule="exact"/>
        <w:ind w:left="2937" w:right="71" w:firstLine="69"/>
        <w:rPr>
          <w:rFonts w:ascii="Tahoma" w:hAnsi="Tahoma" w:cs="Tahoma"/>
          <w:lang w:val="es-AR"/>
        </w:rPr>
      </w:pPr>
      <w:r w:rsidRPr="009737BD">
        <w:rPr>
          <w:rFonts w:ascii="Tahoma" w:hAnsi="Tahoma" w:cs="Tahoma"/>
          <w:lang w:val="es-AR"/>
        </w:rPr>
        <w:t xml:space="preserve">5.1.2. </w:t>
      </w:r>
      <w:r w:rsidRPr="009737BD">
        <w:rPr>
          <w:rFonts w:ascii="Tahoma" w:hAnsi="Tahoma" w:cs="Tahoma"/>
          <w:spacing w:val="15"/>
          <w:lang w:val="es-AR"/>
        </w:rPr>
        <w:t xml:space="preserve"> </w:t>
      </w:r>
      <w:r w:rsidRPr="009737BD">
        <w:rPr>
          <w:rFonts w:ascii="Tahoma" w:hAnsi="Tahoma" w:cs="Tahoma"/>
          <w:lang w:val="es-AR"/>
        </w:rPr>
        <w:t xml:space="preserve">Hotelería. </w:t>
      </w:r>
      <w:r w:rsidRPr="009737BD">
        <w:rPr>
          <w:rFonts w:ascii="Tahoma" w:hAnsi="Tahoma" w:cs="Tahoma"/>
          <w:spacing w:val="18"/>
          <w:lang w:val="es-AR"/>
        </w:rPr>
        <w:t xml:space="preserve"> </w:t>
      </w:r>
      <w:r w:rsidRPr="009737BD">
        <w:rPr>
          <w:rFonts w:ascii="Tahoma" w:hAnsi="Tahoma" w:cs="Tahoma"/>
          <w:lang w:val="es-AR"/>
        </w:rPr>
        <w:t xml:space="preserve">excepto </w:t>
      </w:r>
      <w:r w:rsidRPr="009737BD">
        <w:rPr>
          <w:rFonts w:ascii="Tahoma" w:hAnsi="Tahoma" w:cs="Tahoma"/>
          <w:spacing w:val="20"/>
          <w:lang w:val="es-AR"/>
        </w:rPr>
        <w:t xml:space="preserve"> </w:t>
      </w:r>
      <w:r w:rsidRPr="009737BD">
        <w:rPr>
          <w:rFonts w:ascii="Tahoma" w:hAnsi="Tahoma" w:cs="Tahoma"/>
          <w:lang w:val="es-AR"/>
        </w:rPr>
        <w:t>h</w:t>
      </w:r>
      <w:r w:rsidRPr="009737BD">
        <w:rPr>
          <w:rFonts w:ascii="Tahoma" w:hAnsi="Tahoma" w:cs="Tahoma"/>
          <w:spacing w:val="-1"/>
          <w:lang w:val="es-AR"/>
        </w:rPr>
        <w:t>o</w:t>
      </w:r>
      <w:r w:rsidRPr="009737BD">
        <w:rPr>
          <w:rFonts w:ascii="Tahoma" w:hAnsi="Tahoma" w:cs="Tahoma"/>
          <w:lang w:val="es-AR"/>
        </w:rPr>
        <w:t xml:space="preserve">tel </w:t>
      </w:r>
      <w:r w:rsidRPr="009737BD">
        <w:rPr>
          <w:rFonts w:ascii="Tahoma" w:hAnsi="Tahoma" w:cs="Tahoma"/>
          <w:spacing w:val="27"/>
          <w:lang w:val="es-AR"/>
        </w:rPr>
        <w:t xml:space="preserve"> </w:t>
      </w:r>
      <w:r w:rsidRPr="009737BD">
        <w:rPr>
          <w:rFonts w:ascii="Tahoma" w:hAnsi="Tahoma" w:cs="Tahoma"/>
          <w:lang w:val="es-AR"/>
        </w:rPr>
        <w:t xml:space="preserve">por </w:t>
      </w:r>
      <w:r w:rsidRPr="009737BD">
        <w:rPr>
          <w:rFonts w:ascii="Tahoma" w:hAnsi="Tahoma" w:cs="Tahoma"/>
          <w:spacing w:val="24"/>
          <w:lang w:val="es-AR"/>
        </w:rPr>
        <w:t xml:space="preserve"> </w:t>
      </w:r>
      <w:r w:rsidRPr="009737BD">
        <w:rPr>
          <w:rFonts w:ascii="Tahoma" w:hAnsi="Tahoma" w:cs="Tahoma"/>
          <w:lang w:val="es-AR"/>
        </w:rPr>
        <w:t>ho</w:t>
      </w:r>
      <w:r w:rsidRPr="009737BD">
        <w:rPr>
          <w:rFonts w:ascii="Tahoma" w:hAnsi="Tahoma" w:cs="Tahoma"/>
          <w:spacing w:val="1"/>
          <w:lang w:val="es-AR"/>
        </w:rPr>
        <w:t>r</w:t>
      </w:r>
      <w:r w:rsidRPr="009737BD">
        <w:rPr>
          <w:rFonts w:ascii="Tahoma" w:hAnsi="Tahoma" w:cs="Tahoma"/>
          <w:lang w:val="es-AR"/>
        </w:rPr>
        <w:t xml:space="preserve">a </w:t>
      </w:r>
      <w:r w:rsidRPr="009737BD">
        <w:rPr>
          <w:rFonts w:ascii="Tahoma" w:hAnsi="Tahoma" w:cs="Tahoma"/>
          <w:spacing w:val="25"/>
          <w:lang w:val="es-AR"/>
        </w:rPr>
        <w:t xml:space="preserve"> </w:t>
      </w:r>
      <w:r w:rsidRPr="009737BD">
        <w:rPr>
          <w:rFonts w:ascii="Tahoma" w:hAnsi="Tahoma" w:cs="Tahoma"/>
          <w:spacing w:val="1"/>
          <w:lang w:val="es-AR"/>
        </w:rPr>
        <w:t>q</w:t>
      </w:r>
      <w:r w:rsidRPr="009737BD">
        <w:rPr>
          <w:rFonts w:ascii="Tahoma" w:hAnsi="Tahoma" w:cs="Tahoma"/>
          <w:lang w:val="es-AR"/>
        </w:rPr>
        <w:t xml:space="preserve">ue </w:t>
      </w:r>
      <w:r w:rsidRPr="009737BD">
        <w:rPr>
          <w:rFonts w:ascii="Tahoma" w:hAnsi="Tahoma" w:cs="Tahoma"/>
          <w:spacing w:val="26"/>
          <w:lang w:val="es-AR"/>
        </w:rPr>
        <w:t xml:space="preserve"> </w:t>
      </w:r>
      <w:r w:rsidRPr="009737BD">
        <w:rPr>
          <w:rFonts w:ascii="Tahoma" w:hAnsi="Tahoma" w:cs="Tahoma"/>
          <w:lang w:val="es-AR"/>
        </w:rPr>
        <w:t xml:space="preserve">se </w:t>
      </w:r>
      <w:r w:rsidRPr="009737BD">
        <w:rPr>
          <w:rFonts w:ascii="Tahoma" w:hAnsi="Tahoma" w:cs="Tahoma"/>
          <w:spacing w:val="25"/>
          <w:lang w:val="es-AR"/>
        </w:rPr>
        <w:t xml:space="preserve"> </w:t>
      </w:r>
      <w:r w:rsidRPr="009737BD">
        <w:rPr>
          <w:rFonts w:ascii="Tahoma" w:hAnsi="Tahoma" w:cs="Tahoma"/>
          <w:lang w:val="es-AR"/>
        </w:rPr>
        <w:t>ad</w:t>
      </w:r>
      <w:r w:rsidRPr="009737BD">
        <w:rPr>
          <w:rFonts w:ascii="Tahoma" w:hAnsi="Tahoma" w:cs="Tahoma"/>
          <w:spacing w:val="2"/>
          <w:lang w:val="es-AR"/>
        </w:rPr>
        <w:t>m</w:t>
      </w:r>
      <w:r w:rsidRPr="009737BD">
        <w:rPr>
          <w:rFonts w:ascii="Tahoma" w:hAnsi="Tahoma" w:cs="Tahoma"/>
          <w:lang w:val="es-AR"/>
        </w:rPr>
        <w:t>itirá solamente</w:t>
      </w:r>
      <w:r w:rsidRPr="009737BD">
        <w:rPr>
          <w:rFonts w:ascii="Tahoma" w:hAnsi="Tahoma" w:cs="Tahoma"/>
          <w:spacing w:val="1"/>
          <w:lang w:val="es-AR"/>
        </w:rPr>
        <w:t xml:space="preserve"> </w:t>
      </w:r>
      <w:r w:rsidRPr="009737BD">
        <w:rPr>
          <w:rFonts w:ascii="Tahoma" w:hAnsi="Tahoma" w:cs="Tahoma"/>
          <w:lang w:val="es-AR"/>
        </w:rPr>
        <w:t>parcelas</w:t>
      </w:r>
      <w:r w:rsidRPr="009737BD">
        <w:rPr>
          <w:rFonts w:ascii="Tahoma" w:hAnsi="Tahoma" w:cs="Tahoma"/>
          <w:spacing w:val="-6"/>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entistas</w:t>
      </w:r>
      <w:r w:rsidRPr="009737BD">
        <w:rPr>
          <w:rFonts w:ascii="Tahoma" w:hAnsi="Tahoma" w:cs="Tahoma"/>
          <w:spacing w:val="-1"/>
          <w:lang w:val="es-AR"/>
        </w:rPr>
        <w:t xml:space="preserve"> </w:t>
      </w:r>
      <w:r w:rsidRPr="009737BD">
        <w:rPr>
          <w:rFonts w:ascii="Tahoma" w:hAnsi="Tahoma" w:cs="Tahoma"/>
          <w:lang w:val="es-AR"/>
        </w:rPr>
        <w:t xml:space="preserve">a </w:t>
      </w:r>
      <w:r w:rsidR="00691580" w:rsidRPr="009737BD">
        <w:rPr>
          <w:rFonts w:ascii="Tahoma" w:hAnsi="Tahoma" w:cs="Tahoma"/>
          <w:lang w:val="es-AR"/>
        </w:rPr>
        <w:t>Autovía</w:t>
      </w:r>
      <w:r w:rsidRPr="009737BD">
        <w:rPr>
          <w:rFonts w:ascii="Tahoma" w:hAnsi="Tahoma" w:cs="Tahoma"/>
          <w:spacing w:val="-7"/>
          <w:lang w:val="es-AR"/>
        </w:rPr>
        <w:t xml:space="preserve"> </w:t>
      </w:r>
      <w:r w:rsidRPr="009737BD">
        <w:rPr>
          <w:rFonts w:ascii="Tahoma" w:hAnsi="Tahoma" w:cs="Tahoma"/>
          <w:lang w:val="es-AR"/>
        </w:rPr>
        <w:t>2.</w:t>
      </w:r>
    </w:p>
    <w:p w:rsidR="001357E4" w:rsidRDefault="001357E4">
      <w:pPr>
        <w:widowControl w:val="0"/>
        <w:autoSpaceDE w:val="0"/>
        <w:autoSpaceDN w:val="0"/>
        <w:adjustRightInd w:val="0"/>
        <w:spacing w:after="0" w:line="257" w:lineRule="exact"/>
        <w:ind w:left="2370"/>
        <w:rPr>
          <w:rFonts w:ascii="Tahoma" w:hAnsi="Tahoma" w:cs="Tahoma"/>
          <w:position w:val="-1"/>
          <w:lang w:val="es-AR"/>
        </w:rPr>
      </w:pPr>
    </w:p>
    <w:p w:rsidR="001A5F7E" w:rsidRPr="009737BD" w:rsidRDefault="001A5F7E">
      <w:pPr>
        <w:widowControl w:val="0"/>
        <w:autoSpaceDE w:val="0"/>
        <w:autoSpaceDN w:val="0"/>
        <w:adjustRightInd w:val="0"/>
        <w:spacing w:after="0" w:line="257" w:lineRule="exact"/>
        <w:ind w:left="2370"/>
        <w:rPr>
          <w:rFonts w:ascii="Tahoma" w:hAnsi="Tahoma" w:cs="Tahoma"/>
          <w:lang w:val="es-AR"/>
        </w:rPr>
      </w:pPr>
      <w:r w:rsidRPr="009737BD">
        <w:rPr>
          <w:rFonts w:ascii="Tahoma" w:hAnsi="Tahoma" w:cs="Tahoma"/>
          <w:position w:val="-1"/>
          <w:lang w:val="es-AR"/>
        </w:rPr>
        <w:t>5.2.</w:t>
      </w:r>
      <w:r w:rsidRPr="009737BD">
        <w:rPr>
          <w:rFonts w:ascii="Tahoma" w:hAnsi="Tahoma" w:cs="Tahoma"/>
          <w:spacing w:val="-5"/>
          <w:position w:val="-1"/>
          <w:lang w:val="es-AR"/>
        </w:rPr>
        <w:t xml:space="preserve"> </w:t>
      </w:r>
      <w:r w:rsidRPr="00193BBC">
        <w:rPr>
          <w:rFonts w:ascii="Tahoma" w:hAnsi="Tahoma" w:cs="Tahoma"/>
          <w:b/>
          <w:position w:val="-1"/>
          <w:lang w:val="es-AR"/>
        </w:rPr>
        <w:t>Co</w:t>
      </w:r>
      <w:r w:rsidRPr="00193BBC">
        <w:rPr>
          <w:rFonts w:ascii="Tahoma" w:hAnsi="Tahoma" w:cs="Tahoma"/>
          <w:b/>
          <w:spacing w:val="2"/>
          <w:position w:val="-1"/>
          <w:lang w:val="es-AR"/>
        </w:rPr>
        <w:t>m</w:t>
      </w:r>
      <w:r w:rsidRPr="00193BBC">
        <w:rPr>
          <w:rFonts w:ascii="Tahoma" w:hAnsi="Tahoma" w:cs="Tahoma"/>
          <w:b/>
          <w:position w:val="-1"/>
          <w:lang w:val="es-AR"/>
        </w:rPr>
        <w:t>erc</w:t>
      </w:r>
      <w:r w:rsidRPr="00193BBC">
        <w:rPr>
          <w:rFonts w:ascii="Tahoma" w:hAnsi="Tahoma" w:cs="Tahoma"/>
          <w:b/>
          <w:spacing w:val="1"/>
          <w:position w:val="-1"/>
          <w:lang w:val="es-AR"/>
        </w:rPr>
        <w:t>i</w:t>
      </w:r>
      <w:r w:rsidRPr="00193BBC">
        <w:rPr>
          <w:rFonts w:ascii="Tahoma" w:hAnsi="Tahoma" w:cs="Tahoma"/>
          <w:b/>
          <w:position w:val="-1"/>
          <w:lang w:val="es-AR"/>
        </w:rPr>
        <w:t>al:</w:t>
      </w:r>
      <w:r w:rsidRPr="009737BD">
        <w:rPr>
          <w:rFonts w:ascii="Tahoma" w:hAnsi="Tahoma" w:cs="Tahoma"/>
          <w:spacing w:val="-2"/>
          <w:position w:val="-1"/>
          <w:lang w:val="es-AR"/>
        </w:rPr>
        <w:t xml:space="preserve"> </w:t>
      </w:r>
      <w:r w:rsidRPr="009737BD">
        <w:rPr>
          <w:rFonts w:ascii="Tahoma" w:hAnsi="Tahoma" w:cs="Tahoma"/>
          <w:position w:val="-1"/>
          <w:lang w:val="es-AR"/>
        </w:rPr>
        <w:t>Cond</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ión</w:t>
      </w:r>
      <w:r w:rsidRPr="009737BD">
        <w:rPr>
          <w:rFonts w:ascii="Tahoma" w:hAnsi="Tahoma" w:cs="Tahoma"/>
          <w:spacing w:val="-1"/>
          <w:position w:val="-1"/>
          <w:lang w:val="es-AR"/>
        </w:rPr>
        <w:t xml:space="preserve"> </w:t>
      </w:r>
      <w:r w:rsidRPr="009737BD">
        <w:rPr>
          <w:rFonts w:ascii="Tahoma" w:hAnsi="Tahoma" w:cs="Tahoma"/>
          <w:position w:val="-1"/>
          <w:lang w:val="es-AR"/>
        </w:rPr>
        <w:t>subdominante</w:t>
      </w:r>
    </w:p>
    <w:p w:rsidR="001A5F7E" w:rsidRPr="009737BD" w:rsidRDefault="001A5F7E">
      <w:pPr>
        <w:widowControl w:val="0"/>
        <w:autoSpaceDE w:val="0"/>
        <w:autoSpaceDN w:val="0"/>
        <w:adjustRightInd w:val="0"/>
        <w:spacing w:before="8" w:after="0" w:line="266" w:lineRule="exact"/>
        <w:ind w:left="2937" w:right="71"/>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33"/>
          <w:lang w:val="es-AR"/>
        </w:rPr>
        <w:t xml:space="preserve"> </w:t>
      </w:r>
      <w:r w:rsidRPr="009737BD">
        <w:rPr>
          <w:rFonts w:ascii="Tahoma" w:hAnsi="Tahoma" w:cs="Tahoma"/>
          <w:lang w:val="es-AR"/>
        </w:rPr>
        <w:t>Exposición</w:t>
      </w:r>
      <w:r w:rsidRPr="009737BD">
        <w:rPr>
          <w:rFonts w:ascii="Tahoma" w:hAnsi="Tahoma" w:cs="Tahoma"/>
          <w:spacing w:val="25"/>
          <w:lang w:val="es-AR"/>
        </w:rPr>
        <w:t xml:space="preserve"> </w:t>
      </w:r>
      <w:r w:rsidRPr="009737BD">
        <w:rPr>
          <w:rFonts w:ascii="Tahoma" w:hAnsi="Tahoma" w:cs="Tahoma"/>
          <w:lang w:val="es-AR"/>
        </w:rPr>
        <w:t>y</w:t>
      </w:r>
      <w:r w:rsidRPr="009737BD">
        <w:rPr>
          <w:rFonts w:ascii="Tahoma" w:hAnsi="Tahoma" w:cs="Tahoma"/>
          <w:spacing w:val="33"/>
          <w:lang w:val="es-AR"/>
        </w:rPr>
        <w:t xml:space="preserve"> </w:t>
      </w:r>
      <w:r w:rsidRPr="009737BD">
        <w:rPr>
          <w:rFonts w:ascii="Tahoma" w:hAnsi="Tahoma" w:cs="Tahoma"/>
          <w:lang w:val="es-AR"/>
        </w:rPr>
        <w:t>venta:</w:t>
      </w:r>
      <w:r w:rsidRPr="009737BD">
        <w:rPr>
          <w:rFonts w:ascii="Tahoma" w:hAnsi="Tahoma" w:cs="Tahoma"/>
          <w:spacing w:val="28"/>
          <w:lang w:val="es-AR"/>
        </w:rPr>
        <w:t xml:space="preserve"> </w:t>
      </w:r>
      <w:r w:rsidRPr="009737BD">
        <w:rPr>
          <w:rFonts w:ascii="Tahoma" w:hAnsi="Tahoma" w:cs="Tahoma"/>
          <w:lang w:val="es-AR"/>
        </w:rPr>
        <w:t>minorista:</w:t>
      </w:r>
      <w:r w:rsidRPr="009737BD">
        <w:rPr>
          <w:rFonts w:ascii="Tahoma" w:hAnsi="Tahoma" w:cs="Tahoma"/>
          <w:spacing w:val="29"/>
          <w:lang w:val="es-AR"/>
        </w:rPr>
        <w:t xml:space="preserve"> </w:t>
      </w:r>
      <w:r w:rsidR="003B4A2E">
        <w:rPr>
          <w:rFonts w:ascii="Tahoma" w:hAnsi="Tahoma" w:cs="Tahoma"/>
          <w:lang w:val="es-AR"/>
        </w:rPr>
        <w:t>a,</w:t>
      </w:r>
      <w:r w:rsidR="00A5514A">
        <w:rPr>
          <w:rFonts w:ascii="Tahoma" w:hAnsi="Tahoma" w:cs="Tahoma"/>
          <w:lang w:val="es-AR"/>
        </w:rPr>
        <w:t xml:space="preserve"> </w:t>
      </w:r>
      <w:r w:rsidR="003B4A2E">
        <w:rPr>
          <w:rFonts w:ascii="Tahoma" w:hAnsi="Tahoma" w:cs="Tahoma"/>
          <w:lang w:val="es-AR"/>
        </w:rPr>
        <w:t>b.</w:t>
      </w:r>
    </w:p>
    <w:p w:rsidR="001A5F7E" w:rsidRPr="009737BD" w:rsidRDefault="001A5F7E">
      <w:pPr>
        <w:widowControl w:val="0"/>
        <w:autoSpaceDE w:val="0"/>
        <w:autoSpaceDN w:val="0"/>
        <w:adjustRightInd w:val="0"/>
        <w:spacing w:after="0" w:line="258" w:lineRule="exact"/>
        <w:ind w:left="2937"/>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2</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comercial:  b</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5.2.2.</w:t>
      </w:r>
      <w:r w:rsidRPr="009737BD">
        <w:rPr>
          <w:rFonts w:ascii="Tahoma" w:hAnsi="Tahoma" w:cs="Tahoma"/>
          <w:spacing w:val="-6"/>
          <w:lang w:val="es-AR"/>
        </w:rPr>
        <w:t xml:space="preserve"> </w:t>
      </w:r>
      <w:r w:rsidRPr="009737BD">
        <w:rPr>
          <w:rFonts w:ascii="Tahoma" w:hAnsi="Tahoma" w:cs="Tahoma"/>
          <w:lang w:val="es-AR"/>
        </w:rPr>
        <w:t>Serv</w:t>
      </w:r>
      <w:r w:rsidRPr="009737BD">
        <w:rPr>
          <w:rFonts w:ascii="Tahoma" w:hAnsi="Tahoma" w:cs="Tahoma"/>
          <w:spacing w:val="1"/>
          <w:lang w:val="es-AR"/>
        </w:rPr>
        <w:t>ic</w:t>
      </w:r>
      <w:r w:rsidRPr="009737BD">
        <w:rPr>
          <w:rFonts w:ascii="Tahoma" w:hAnsi="Tahoma" w:cs="Tahoma"/>
          <w:lang w:val="es-AR"/>
        </w:rPr>
        <w:t>ios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alimentac</w:t>
      </w:r>
      <w:r w:rsidRPr="009737BD">
        <w:rPr>
          <w:rFonts w:ascii="Tahoma" w:hAnsi="Tahoma" w:cs="Tahoma"/>
          <w:spacing w:val="1"/>
          <w:lang w:val="es-AR"/>
        </w:rPr>
        <w:t>i</w:t>
      </w:r>
      <w:r w:rsidRPr="009737BD">
        <w:rPr>
          <w:rFonts w:ascii="Tahoma" w:hAnsi="Tahoma" w:cs="Tahoma"/>
          <w:lang w:val="es-AR"/>
        </w:rPr>
        <w:t>ón: a, b</w:t>
      </w:r>
    </w:p>
    <w:p w:rsidR="001A5F7E" w:rsidRPr="009737BD" w:rsidRDefault="001A5F7E">
      <w:pPr>
        <w:widowControl w:val="0"/>
        <w:autoSpaceDE w:val="0"/>
        <w:autoSpaceDN w:val="0"/>
        <w:adjustRightInd w:val="0"/>
        <w:spacing w:after="0" w:line="240" w:lineRule="auto"/>
        <w:ind w:left="2937"/>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3</w:t>
      </w:r>
      <w:r w:rsidRPr="009737BD">
        <w:rPr>
          <w:rFonts w:ascii="Tahoma" w:hAnsi="Tahoma" w:cs="Tahoma"/>
          <w:lang w:val="es-AR"/>
        </w:rPr>
        <w:t>. Almacenaje:</w:t>
      </w:r>
      <w:r w:rsidRPr="009737BD">
        <w:rPr>
          <w:rFonts w:ascii="Tahoma" w:hAnsi="Tahoma" w:cs="Tahoma"/>
          <w:spacing w:val="-10"/>
          <w:lang w:val="es-AR"/>
        </w:rPr>
        <w:t xml:space="preserve"> </w:t>
      </w:r>
      <w:r w:rsidRPr="009737BD">
        <w:rPr>
          <w:rFonts w:ascii="Tahoma" w:hAnsi="Tahoma" w:cs="Tahoma"/>
          <w:lang w:val="es-AR"/>
        </w:rPr>
        <w:t>depósito</w:t>
      </w:r>
      <w:r w:rsidRPr="009737BD">
        <w:rPr>
          <w:rFonts w:ascii="Tahoma" w:hAnsi="Tahoma" w:cs="Tahoma"/>
          <w:spacing w:val="-7"/>
          <w:lang w:val="es-AR"/>
        </w:rPr>
        <w:t xml:space="preserve"> </w:t>
      </w:r>
      <w:r w:rsidRPr="009737BD">
        <w:rPr>
          <w:rFonts w:ascii="Tahoma" w:hAnsi="Tahoma" w:cs="Tahoma"/>
          <w:lang w:val="es-AR"/>
        </w:rPr>
        <w:t>c</w:t>
      </w:r>
      <w:r w:rsidRPr="009737BD">
        <w:rPr>
          <w:rFonts w:ascii="Tahoma" w:hAnsi="Tahoma" w:cs="Tahoma"/>
          <w:spacing w:val="1"/>
          <w:lang w:val="es-AR"/>
        </w:rPr>
        <w:t>l</w:t>
      </w:r>
      <w:r w:rsidRPr="009737BD">
        <w:rPr>
          <w:rFonts w:ascii="Tahoma" w:hAnsi="Tahoma" w:cs="Tahoma"/>
          <w:lang w:val="es-AR"/>
        </w:rPr>
        <w:t>ase</w:t>
      </w:r>
      <w:r w:rsidRPr="009737BD">
        <w:rPr>
          <w:rFonts w:ascii="Tahoma" w:hAnsi="Tahoma" w:cs="Tahoma"/>
          <w:spacing w:val="-1"/>
          <w:lang w:val="es-AR"/>
        </w:rPr>
        <w:t xml:space="preserve"> </w:t>
      </w:r>
      <w:r w:rsidRPr="009737BD">
        <w:rPr>
          <w:rFonts w:ascii="Tahoma" w:hAnsi="Tahoma" w:cs="Tahoma"/>
          <w:spacing w:val="1"/>
          <w:lang w:val="es-AR"/>
        </w:rPr>
        <w:t>1</w:t>
      </w:r>
      <w:r w:rsidRPr="009737BD">
        <w:rPr>
          <w:rFonts w:ascii="Tahoma" w:hAnsi="Tahoma" w:cs="Tahoma"/>
          <w:lang w:val="es-AR"/>
        </w:rPr>
        <w:t>°</w:t>
      </w:r>
    </w:p>
    <w:p w:rsidR="001A5F7E" w:rsidRPr="009737BD" w:rsidRDefault="001A5F7E">
      <w:pPr>
        <w:widowControl w:val="0"/>
        <w:autoSpaceDE w:val="0"/>
        <w:autoSpaceDN w:val="0"/>
        <w:adjustRightInd w:val="0"/>
        <w:spacing w:before="1" w:after="0" w:line="130" w:lineRule="exact"/>
        <w:rPr>
          <w:rFonts w:ascii="Tahoma" w:hAnsi="Tahoma" w:cs="Tahoma"/>
          <w:sz w:val="13"/>
          <w:szCs w:val="13"/>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40" w:lineRule="auto"/>
        <w:ind w:left="1946"/>
        <w:rPr>
          <w:rFonts w:ascii="Tahoma" w:hAnsi="Tahoma" w:cs="Tahoma"/>
          <w:lang w:val="es-AR"/>
        </w:rPr>
      </w:pPr>
      <w:r w:rsidRPr="009737BD">
        <w:rPr>
          <w:rFonts w:ascii="Tahoma" w:hAnsi="Tahoma" w:cs="Tahoma"/>
          <w:lang w:val="es-AR"/>
        </w:rPr>
        <w:t>6</w:t>
      </w:r>
      <w:r w:rsidRPr="009737BD">
        <w:rPr>
          <w:rFonts w:ascii="Tahoma" w:hAnsi="Tahoma" w:cs="Tahoma"/>
          <w:spacing w:val="-1"/>
          <w:lang w:val="es-AR"/>
        </w:rPr>
        <w:t>-</w:t>
      </w:r>
      <w:r w:rsidR="00135B66">
        <w:rPr>
          <w:rFonts w:ascii="Tahoma" w:hAnsi="Tahoma" w:cs="Tahoma"/>
          <w:spacing w:val="-1"/>
          <w:lang w:val="es-AR"/>
        </w:rPr>
        <w:t xml:space="preserve"> </w:t>
      </w:r>
      <w:r w:rsidRPr="009737BD">
        <w:rPr>
          <w:rFonts w:ascii="Tahoma" w:hAnsi="Tahoma" w:cs="Tahoma"/>
          <w:b/>
          <w:bCs/>
          <w:spacing w:val="1"/>
          <w:lang w:val="es-AR"/>
        </w:rPr>
        <w:t>C</w:t>
      </w:r>
      <w:r w:rsidRPr="009737BD">
        <w:rPr>
          <w:rFonts w:ascii="Tahoma" w:hAnsi="Tahoma" w:cs="Tahoma"/>
          <w:b/>
          <w:bCs/>
          <w:lang w:val="es-AR"/>
        </w:rPr>
        <w:t>AR</w:t>
      </w:r>
      <w:r w:rsidRPr="009737BD">
        <w:rPr>
          <w:rFonts w:ascii="Tahoma" w:hAnsi="Tahoma" w:cs="Tahoma"/>
          <w:b/>
          <w:bCs/>
          <w:spacing w:val="1"/>
          <w:lang w:val="es-AR"/>
        </w:rPr>
        <w:t>A</w:t>
      </w:r>
      <w:r w:rsidRPr="009737BD">
        <w:rPr>
          <w:rFonts w:ascii="Tahoma" w:hAnsi="Tahoma" w:cs="Tahoma"/>
          <w:b/>
          <w:bCs/>
          <w:lang w:val="es-AR"/>
        </w:rPr>
        <w:t>CT</w:t>
      </w:r>
      <w:r w:rsidRPr="009737BD">
        <w:rPr>
          <w:rFonts w:ascii="Tahoma" w:hAnsi="Tahoma" w:cs="Tahoma"/>
          <w:b/>
          <w:bCs/>
          <w:spacing w:val="2"/>
          <w:lang w:val="es-AR"/>
        </w:rPr>
        <w:t>E</w:t>
      </w:r>
      <w:r w:rsidRPr="009737BD">
        <w:rPr>
          <w:rFonts w:ascii="Tahoma" w:hAnsi="Tahoma" w:cs="Tahoma"/>
          <w:b/>
          <w:bCs/>
          <w:lang w:val="es-AR"/>
        </w:rPr>
        <w:t>RÍS</w:t>
      </w:r>
      <w:r w:rsidRPr="009737BD">
        <w:rPr>
          <w:rFonts w:ascii="Tahoma" w:hAnsi="Tahoma" w:cs="Tahoma"/>
          <w:b/>
          <w:bCs/>
          <w:spacing w:val="1"/>
          <w:lang w:val="es-AR"/>
        </w:rPr>
        <w:t>T</w:t>
      </w:r>
      <w:r w:rsidRPr="009737BD">
        <w:rPr>
          <w:rFonts w:ascii="Tahoma" w:hAnsi="Tahoma" w:cs="Tahoma"/>
          <w:b/>
          <w:bCs/>
          <w:spacing w:val="-1"/>
          <w:lang w:val="es-AR"/>
        </w:rPr>
        <w:t>I</w:t>
      </w:r>
      <w:r w:rsidRPr="009737BD">
        <w:rPr>
          <w:rFonts w:ascii="Tahoma" w:hAnsi="Tahoma" w:cs="Tahoma"/>
          <w:b/>
          <w:bCs/>
          <w:spacing w:val="1"/>
          <w:lang w:val="es-AR"/>
        </w:rPr>
        <w:t>C</w:t>
      </w:r>
      <w:r w:rsidRPr="009737BD">
        <w:rPr>
          <w:rFonts w:ascii="Tahoma" w:hAnsi="Tahoma" w:cs="Tahoma"/>
          <w:b/>
          <w:bCs/>
          <w:lang w:val="es-AR"/>
        </w:rPr>
        <w:t>A</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3"/>
            <w:lang w:val="es-AR"/>
          </w:rPr>
          <w:t xml:space="preserve"> </w:t>
        </w:r>
        <w:r w:rsidRPr="009737BD">
          <w:rPr>
            <w:rFonts w:ascii="Tahoma" w:hAnsi="Tahoma" w:cs="Tahoma"/>
            <w:b/>
            <w:bCs/>
            <w:lang w:val="es-AR"/>
          </w:rPr>
          <w:t>EDIF</w:t>
        </w:r>
        <w:r w:rsidRPr="009737BD">
          <w:rPr>
            <w:rFonts w:ascii="Tahoma" w:hAnsi="Tahoma" w:cs="Tahoma"/>
            <w:b/>
            <w:bCs/>
            <w:spacing w:val="1"/>
            <w:lang w:val="es-AR"/>
          </w:rPr>
          <w:t>I</w:t>
        </w:r>
        <w:r w:rsidRPr="009737BD">
          <w:rPr>
            <w:rFonts w:ascii="Tahoma" w:hAnsi="Tahoma" w:cs="Tahoma"/>
            <w:b/>
            <w:bCs/>
            <w:lang w:val="es-AR"/>
          </w:rPr>
          <w:t>CA</w:t>
        </w:r>
        <w:r w:rsidRPr="009737BD">
          <w:rPr>
            <w:rFonts w:ascii="Tahoma" w:hAnsi="Tahoma" w:cs="Tahoma"/>
            <w:b/>
            <w:bCs/>
            <w:spacing w:val="1"/>
            <w:lang w:val="es-AR"/>
          </w:rPr>
          <w:t>C</w:t>
        </w:r>
        <w:r w:rsidRPr="009737BD">
          <w:rPr>
            <w:rFonts w:ascii="Tahoma" w:hAnsi="Tahoma" w:cs="Tahoma"/>
            <w:b/>
            <w:bCs/>
            <w:lang w:val="es-AR"/>
          </w:rPr>
          <w:t>IÓ</w:t>
        </w:r>
        <w:r w:rsidRPr="009737BD">
          <w:rPr>
            <w:rFonts w:ascii="Tahoma" w:hAnsi="Tahoma" w:cs="Tahoma"/>
            <w:b/>
            <w:bCs/>
            <w:spacing w:val="1"/>
            <w:lang w:val="es-AR"/>
          </w:rPr>
          <w:t>N</w:t>
        </w:r>
      </w:smartTag>
      <w:r w:rsidRPr="009737BD">
        <w:rPr>
          <w:rFonts w:ascii="Tahoma" w:hAnsi="Tahoma" w:cs="Tahoma"/>
          <w:lang w:val="es-AR"/>
        </w:rPr>
        <w:t>:</w:t>
      </w:r>
    </w:p>
    <w:p w:rsidR="001A5F7E" w:rsidRPr="009737BD" w:rsidRDefault="001A5F7E">
      <w:pPr>
        <w:widowControl w:val="0"/>
        <w:autoSpaceDE w:val="0"/>
        <w:autoSpaceDN w:val="0"/>
        <w:adjustRightInd w:val="0"/>
        <w:spacing w:after="0" w:line="240" w:lineRule="auto"/>
        <w:ind w:left="2607" w:right="2573"/>
        <w:jc w:val="center"/>
        <w:rPr>
          <w:rFonts w:ascii="Tahoma" w:hAnsi="Tahoma" w:cs="Tahoma"/>
          <w:lang w:val="es-AR"/>
        </w:rPr>
      </w:pPr>
      <w:r w:rsidRPr="009737BD">
        <w:rPr>
          <w:rFonts w:ascii="Tahoma" w:hAnsi="Tahoma" w:cs="Tahoma"/>
          <w:spacing w:val="1"/>
          <w:lang w:val="es-AR"/>
        </w:rPr>
        <w:t>6</w:t>
      </w:r>
      <w:r w:rsidRPr="009737BD">
        <w:rPr>
          <w:rFonts w:ascii="Tahoma" w:hAnsi="Tahoma" w:cs="Tahoma"/>
          <w:lang w:val="es-AR"/>
        </w:rPr>
        <w:t>.1. Tipo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con</w:t>
      </w:r>
      <w:r w:rsidRPr="009737BD">
        <w:rPr>
          <w:rFonts w:ascii="Tahoma" w:hAnsi="Tahoma" w:cs="Tahoma"/>
          <w:spacing w:val="2"/>
          <w:lang w:val="es-AR"/>
        </w:rPr>
        <w:t>s</w:t>
      </w:r>
      <w:r w:rsidRPr="009737BD">
        <w:rPr>
          <w:rFonts w:ascii="Tahoma" w:hAnsi="Tahoma" w:cs="Tahoma"/>
          <w:lang w:val="es-AR"/>
        </w:rPr>
        <w:t>trucción:</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w w:val="99"/>
          <w:lang w:val="es-AR"/>
        </w:rPr>
        <w:t>per</w:t>
      </w:r>
      <w:r w:rsidRPr="009737BD">
        <w:rPr>
          <w:rFonts w:ascii="Tahoma" w:hAnsi="Tahoma" w:cs="Tahoma"/>
          <w:spacing w:val="2"/>
          <w:w w:val="99"/>
          <w:lang w:val="es-AR"/>
        </w:rPr>
        <w:t>m</w:t>
      </w:r>
      <w:r w:rsidRPr="009737BD">
        <w:rPr>
          <w:rFonts w:ascii="Tahoma" w:hAnsi="Tahoma" w:cs="Tahoma"/>
          <w:w w:val="99"/>
          <w:lang w:val="es-AR"/>
        </w:rPr>
        <w:t>anen</w:t>
      </w:r>
      <w:r w:rsidRPr="009737BD">
        <w:rPr>
          <w:rFonts w:ascii="Tahoma" w:hAnsi="Tahoma" w:cs="Tahoma"/>
          <w:spacing w:val="1"/>
          <w:w w:val="99"/>
          <w:lang w:val="es-AR"/>
        </w:rPr>
        <w:t>t</w:t>
      </w:r>
      <w:r w:rsidRPr="009737BD">
        <w:rPr>
          <w:rFonts w:ascii="Tahoma" w:hAnsi="Tahoma" w:cs="Tahoma"/>
          <w:w w:val="99"/>
          <w:lang w:val="es-AR"/>
        </w:rPr>
        <w:t>e</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946"/>
        <w:rPr>
          <w:rFonts w:ascii="Tahoma" w:hAnsi="Tahoma" w:cs="Tahoma"/>
          <w:lang w:val="es-AR"/>
        </w:rPr>
      </w:pPr>
      <w:r w:rsidRPr="009737BD">
        <w:rPr>
          <w:rFonts w:ascii="Tahoma" w:hAnsi="Tahoma" w:cs="Tahoma"/>
          <w:lang w:val="es-AR"/>
        </w:rPr>
        <w:t>7</w:t>
      </w:r>
      <w:r w:rsidRPr="009737BD">
        <w:rPr>
          <w:rFonts w:ascii="Tahoma" w:hAnsi="Tahoma" w:cs="Tahoma"/>
          <w:spacing w:val="-1"/>
          <w:lang w:val="es-AR"/>
        </w:rPr>
        <w:t>-</w:t>
      </w:r>
      <w:r w:rsidR="00135B66">
        <w:rPr>
          <w:rFonts w:ascii="Tahoma" w:hAnsi="Tahoma" w:cs="Tahoma"/>
          <w:spacing w:val="-1"/>
          <w:lang w:val="es-AR"/>
        </w:rPr>
        <w:t xml:space="preserve"> </w:t>
      </w:r>
      <w:r w:rsidRPr="009737BD">
        <w:rPr>
          <w:rFonts w:ascii="Tahoma" w:hAnsi="Tahoma" w:cs="Tahoma"/>
          <w:b/>
          <w:bCs/>
          <w:lang w:val="es-AR"/>
        </w:rPr>
        <w:t>ESTÉTICA:</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7.1.</w:t>
      </w:r>
      <w:r w:rsidRPr="009737BD">
        <w:rPr>
          <w:rFonts w:ascii="Tahoma" w:hAnsi="Tahoma" w:cs="Tahoma"/>
          <w:spacing w:val="-5"/>
          <w:lang w:val="es-AR"/>
        </w:rPr>
        <w:t xml:space="preserve"> </w:t>
      </w:r>
      <w:r w:rsidRPr="009737BD">
        <w:rPr>
          <w:rFonts w:ascii="Tahoma" w:hAnsi="Tahoma" w:cs="Tahoma"/>
          <w:lang w:val="es-AR"/>
        </w:rPr>
        <w:t>Ce</w:t>
      </w:r>
      <w:r w:rsidRPr="009737BD">
        <w:rPr>
          <w:rFonts w:ascii="Tahoma" w:hAnsi="Tahoma" w:cs="Tahoma"/>
          <w:spacing w:val="1"/>
          <w:lang w:val="es-AR"/>
        </w:rPr>
        <w:t>r</w:t>
      </w:r>
      <w:r w:rsidRPr="009737BD">
        <w:rPr>
          <w:rFonts w:ascii="Tahoma" w:hAnsi="Tahoma" w:cs="Tahoma"/>
          <w:lang w:val="es-AR"/>
        </w:rPr>
        <w:t>cos:</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7.1.</w:t>
      </w:r>
      <w:r w:rsidRPr="009737BD">
        <w:rPr>
          <w:rFonts w:ascii="Tahoma" w:hAnsi="Tahoma" w:cs="Tahoma"/>
          <w:spacing w:val="1"/>
          <w:position w:val="-1"/>
          <w:lang w:val="es-AR"/>
        </w:rPr>
        <w:t>1</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Altu</w:t>
      </w:r>
      <w:r w:rsidRPr="009737BD">
        <w:rPr>
          <w:rFonts w:ascii="Tahoma" w:hAnsi="Tahoma" w:cs="Tahoma"/>
          <w:spacing w:val="1"/>
          <w:position w:val="-1"/>
          <w:lang w:val="es-AR"/>
        </w:rPr>
        <w:t>r</w:t>
      </w:r>
      <w:r w:rsidRPr="009737BD">
        <w:rPr>
          <w:rFonts w:ascii="Tahoma" w:hAnsi="Tahoma" w:cs="Tahoma"/>
          <w:position w:val="-1"/>
          <w:lang w:val="es-AR"/>
        </w:rPr>
        <w:t>a</w:t>
      </w:r>
      <w:r w:rsidRPr="009737BD">
        <w:rPr>
          <w:rFonts w:ascii="Tahoma" w:hAnsi="Tahoma" w:cs="Tahoma"/>
          <w:spacing w:val="-2"/>
          <w:position w:val="-1"/>
          <w:lang w:val="es-AR"/>
        </w:rPr>
        <w:t xml:space="preserve"> </w:t>
      </w:r>
      <w:r w:rsidRPr="009737BD">
        <w:rPr>
          <w:rFonts w:ascii="Tahoma" w:hAnsi="Tahoma" w:cs="Tahoma"/>
          <w:position w:val="-1"/>
          <w:lang w:val="es-AR"/>
        </w:rPr>
        <w:t>máxima:</w:t>
      </w:r>
      <w:r w:rsidRPr="009737BD">
        <w:rPr>
          <w:rFonts w:ascii="Tahoma" w:hAnsi="Tahoma" w:cs="Tahoma"/>
          <w:spacing w:val="-8"/>
          <w:position w:val="-1"/>
          <w:lang w:val="es-AR"/>
        </w:rPr>
        <w:t xml:space="preserve"> </w:t>
      </w:r>
      <w:r w:rsidRPr="009737BD">
        <w:rPr>
          <w:rFonts w:ascii="Tahoma" w:hAnsi="Tahoma" w:cs="Tahoma"/>
          <w:position w:val="-1"/>
          <w:lang w:val="es-AR"/>
        </w:rPr>
        <w:t>0.40 opaco</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7.1.</w:t>
      </w:r>
      <w:r w:rsidRPr="009737BD">
        <w:rPr>
          <w:rFonts w:ascii="Tahoma" w:hAnsi="Tahoma" w:cs="Tahoma"/>
          <w:spacing w:val="1"/>
          <w:position w:val="-1"/>
          <w:lang w:val="es-AR"/>
        </w:rPr>
        <w:t>2</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Ca</w:t>
      </w:r>
      <w:r w:rsidRPr="009737BD">
        <w:rPr>
          <w:rFonts w:ascii="Tahoma" w:hAnsi="Tahoma" w:cs="Tahoma"/>
          <w:spacing w:val="1"/>
          <w:position w:val="-1"/>
          <w:lang w:val="es-AR"/>
        </w:rPr>
        <w:t>r</w:t>
      </w:r>
      <w:r w:rsidRPr="009737BD">
        <w:rPr>
          <w:rFonts w:ascii="Tahoma" w:hAnsi="Tahoma" w:cs="Tahoma"/>
          <w:position w:val="-1"/>
          <w:lang w:val="es-AR"/>
        </w:rPr>
        <w:t>ácter:</w:t>
      </w:r>
      <w:r w:rsidRPr="009737BD">
        <w:rPr>
          <w:rFonts w:ascii="Tahoma" w:hAnsi="Tahoma" w:cs="Tahoma"/>
          <w:spacing w:val="-6"/>
          <w:position w:val="-1"/>
          <w:lang w:val="es-AR"/>
        </w:rPr>
        <w:t xml:space="preserve"> </w:t>
      </w:r>
      <w:r w:rsidRPr="009737BD">
        <w:rPr>
          <w:rFonts w:ascii="Tahoma" w:hAnsi="Tahoma" w:cs="Tahoma"/>
          <w:spacing w:val="1"/>
          <w:position w:val="-1"/>
          <w:lang w:val="es-AR"/>
        </w:rPr>
        <w:t>1</w:t>
      </w:r>
      <w:r w:rsidRPr="009737BD">
        <w:rPr>
          <w:rFonts w:ascii="Tahoma" w:hAnsi="Tahoma" w:cs="Tahoma"/>
          <w:spacing w:val="-1"/>
          <w:position w:val="-1"/>
          <w:lang w:val="es-AR"/>
        </w:rPr>
        <w:t>.</w:t>
      </w:r>
      <w:r w:rsidRPr="009737BD">
        <w:rPr>
          <w:rFonts w:ascii="Tahoma" w:hAnsi="Tahoma" w:cs="Tahoma"/>
          <w:position w:val="-1"/>
          <w:lang w:val="es-AR"/>
        </w:rPr>
        <w:t>80 vivo</w:t>
      </w:r>
      <w:r w:rsidRPr="009737BD">
        <w:rPr>
          <w:rFonts w:ascii="Tahoma" w:hAnsi="Tahoma" w:cs="Tahoma"/>
          <w:spacing w:val="-4"/>
          <w:position w:val="-1"/>
          <w:lang w:val="es-AR"/>
        </w:rPr>
        <w:t xml:space="preserve"> </w:t>
      </w:r>
      <w:r w:rsidRPr="009737BD">
        <w:rPr>
          <w:rFonts w:ascii="Tahoma" w:hAnsi="Tahoma" w:cs="Tahoma"/>
          <w:position w:val="-1"/>
          <w:lang w:val="es-AR"/>
        </w:rPr>
        <w:t>o tran</w:t>
      </w:r>
      <w:r w:rsidRPr="009737BD">
        <w:rPr>
          <w:rFonts w:ascii="Tahoma" w:hAnsi="Tahoma" w:cs="Tahoma"/>
          <w:spacing w:val="2"/>
          <w:position w:val="-1"/>
          <w:lang w:val="es-AR"/>
        </w:rPr>
        <w:t>s</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position w:val="-1"/>
          <w:lang w:val="es-AR"/>
        </w:rPr>
        <w:t>ente</w:t>
      </w:r>
    </w:p>
    <w:p w:rsidR="001A5F7E" w:rsidRPr="009737BD" w:rsidRDefault="001A5F7E">
      <w:pPr>
        <w:widowControl w:val="0"/>
        <w:autoSpaceDE w:val="0"/>
        <w:autoSpaceDN w:val="0"/>
        <w:adjustRightInd w:val="0"/>
        <w:spacing w:before="1" w:after="0" w:line="240" w:lineRule="auto"/>
        <w:ind w:left="2370"/>
        <w:rPr>
          <w:rFonts w:ascii="Tahoma" w:hAnsi="Tahoma" w:cs="Tahoma"/>
          <w:lang w:val="es-AR"/>
        </w:rPr>
      </w:pPr>
      <w:r w:rsidRPr="009737BD">
        <w:rPr>
          <w:rFonts w:ascii="Tahoma" w:hAnsi="Tahoma" w:cs="Tahoma"/>
          <w:lang w:val="es-AR"/>
        </w:rPr>
        <w:t>7.2.</w:t>
      </w:r>
      <w:r w:rsidRPr="009737BD">
        <w:rPr>
          <w:rFonts w:ascii="Tahoma" w:hAnsi="Tahoma" w:cs="Tahoma"/>
          <w:spacing w:val="-6"/>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eras:</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7.2.</w:t>
      </w:r>
      <w:r w:rsidRPr="009737BD">
        <w:rPr>
          <w:rFonts w:ascii="Tahoma" w:hAnsi="Tahoma" w:cs="Tahoma"/>
          <w:spacing w:val="1"/>
          <w:position w:val="-1"/>
          <w:lang w:val="es-AR"/>
        </w:rPr>
        <w:t>1</w:t>
      </w:r>
      <w:r w:rsidRPr="009737BD">
        <w:rPr>
          <w:rFonts w:ascii="Tahoma" w:hAnsi="Tahoma" w:cs="Tahoma"/>
          <w:position w:val="-1"/>
          <w:lang w:val="es-AR"/>
        </w:rPr>
        <w:t>. Ancho:</w:t>
      </w:r>
      <w:r w:rsidRPr="009737BD">
        <w:rPr>
          <w:rFonts w:ascii="Tahoma" w:hAnsi="Tahoma" w:cs="Tahoma"/>
          <w:spacing w:val="-6"/>
          <w:position w:val="-1"/>
          <w:lang w:val="es-AR"/>
        </w:rPr>
        <w:t xml:space="preserve"> </w:t>
      </w:r>
      <w:r w:rsidRPr="009737BD">
        <w:rPr>
          <w:rFonts w:ascii="Tahoma" w:hAnsi="Tahoma" w:cs="Tahoma"/>
          <w:position w:val="-1"/>
          <w:lang w:val="es-AR"/>
        </w:rPr>
        <w:t>0.90</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7.2.2.</w:t>
      </w:r>
      <w:r w:rsidRPr="009737BD">
        <w:rPr>
          <w:rFonts w:ascii="Tahoma" w:hAnsi="Tahoma" w:cs="Tahoma"/>
          <w:spacing w:val="-6"/>
          <w:position w:val="-1"/>
          <w:lang w:val="es-AR"/>
        </w:rPr>
        <w:t xml:space="preserve"> </w:t>
      </w:r>
      <w:r w:rsidRPr="009737BD">
        <w:rPr>
          <w:rFonts w:ascii="Tahoma" w:hAnsi="Tahoma" w:cs="Tahoma"/>
          <w:position w:val="-1"/>
          <w:lang w:val="es-AR"/>
        </w:rPr>
        <w:t>Material:</w:t>
      </w:r>
      <w:r w:rsidRPr="009737BD">
        <w:rPr>
          <w:rFonts w:ascii="Tahoma" w:hAnsi="Tahoma" w:cs="Tahoma"/>
          <w:spacing w:val="-8"/>
          <w:position w:val="-1"/>
          <w:lang w:val="es-AR"/>
        </w:rPr>
        <w:t xml:space="preserve"> </w:t>
      </w:r>
      <w:r w:rsidRPr="009737BD">
        <w:rPr>
          <w:rFonts w:ascii="Tahoma" w:hAnsi="Tahoma" w:cs="Tahoma"/>
          <w:position w:val="-1"/>
          <w:lang w:val="es-AR"/>
        </w:rPr>
        <w:t>ladrillo</w:t>
      </w:r>
    </w:p>
    <w:p w:rsidR="001A5F7E" w:rsidRPr="009737BD" w:rsidRDefault="001A5F7E">
      <w:pPr>
        <w:widowControl w:val="0"/>
        <w:tabs>
          <w:tab w:val="left" w:pos="2920"/>
        </w:tabs>
        <w:autoSpaceDE w:val="0"/>
        <w:autoSpaceDN w:val="0"/>
        <w:adjustRightInd w:val="0"/>
        <w:spacing w:after="0" w:line="265" w:lineRule="exact"/>
        <w:ind w:left="2370"/>
        <w:rPr>
          <w:rFonts w:ascii="Tahoma" w:hAnsi="Tahoma" w:cs="Tahoma"/>
          <w:lang w:val="es-AR"/>
        </w:rPr>
      </w:pPr>
      <w:r w:rsidRPr="009737BD">
        <w:rPr>
          <w:rFonts w:ascii="Tahoma" w:hAnsi="Tahoma" w:cs="Tahoma"/>
          <w:position w:val="-1"/>
          <w:u w:val="single"/>
          <w:lang w:val="es-AR"/>
        </w:rPr>
        <w:t>7.3</w:t>
      </w:r>
      <w:r w:rsidRPr="009737BD">
        <w:rPr>
          <w:rFonts w:ascii="Tahoma" w:hAnsi="Tahoma" w:cs="Tahoma"/>
          <w:position w:val="-1"/>
          <w:lang w:val="es-AR"/>
        </w:rPr>
        <w:tab/>
        <w:t>Fachadas:</w:t>
      </w:r>
    </w:p>
    <w:p w:rsidR="001A5F7E" w:rsidRPr="009737BD" w:rsidRDefault="001A5F7E">
      <w:pPr>
        <w:widowControl w:val="0"/>
        <w:autoSpaceDE w:val="0"/>
        <w:autoSpaceDN w:val="0"/>
        <w:adjustRightInd w:val="0"/>
        <w:spacing w:before="7" w:after="0" w:line="266" w:lineRule="exact"/>
        <w:ind w:left="2937" w:right="69"/>
        <w:rPr>
          <w:rFonts w:ascii="Tahoma" w:hAnsi="Tahoma" w:cs="Tahoma"/>
          <w:lang w:val="es-AR"/>
        </w:rPr>
      </w:pPr>
      <w:r w:rsidRPr="009737BD">
        <w:rPr>
          <w:rFonts w:ascii="Tahoma" w:hAnsi="Tahoma" w:cs="Tahoma"/>
          <w:lang w:val="es-AR"/>
        </w:rPr>
        <w:t>7.3.1</w:t>
      </w:r>
      <w:r w:rsidRPr="009737BD">
        <w:rPr>
          <w:rFonts w:ascii="Tahoma" w:hAnsi="Tahoma" w:cs="Tahoma"/>
          <w:spacing w:val="1"/>
          <w:lang w:val="es-AR"/>
        </w:rPr>
        <w:t>T</w:t>
      </w:r>
      <w:r w:rsidRPr="009737BD">
        <w:rPr>
          <w:rFonts w:ascii="Tahoma" w:hAnsi="Tahoma" w:cs="Tahoma"/>
          <w:lang w:val="es-AR"/>
        </w:rPr>
        <w:t>erminación:</w:t>
      </w:r>
      <w:r w:rsidRPr="009737BD">
        <w:rPr>
          <w:rFonts w:ascii="Tahoma" w:hAnsi="Tahoma" w:cs="Tahoma"/>
          <w:spacing w:val="17"/>
          <w:lang w:val="es-AR"/>
        </w:rPr>
        <w:t xml:space="preserve"> </w:t>
      </w:r>
      <w:r w:rsidRPr="009737BD">
        <w:rPr>
          <w:rFonts w:ascii="Tahoma" w:hAnsi="Tahoma" w:cs="Tahoma"/>
          <w:lang w:val="es-AR"/>
        </w:rPr>
        <w:t>revoque</w:t>
      </w:r>
      <w:r w:rsidRPr="009737BD">
        <w:rPr>
          <w:rFonts w:ascii="Tahoma" w:hAnsi="Tahoma" w:cs="Tahoma"/>
          <w:spacing w:val="19"/>
          <w:lang w:val="es-AR"/>
        </w:rPr>
        <w:t xml:space="preserve"> </w:t>
      </w:r>
      <w:r w:rsidRPr="009737BD">
        <w:rPr>
          <w:rFonts w:ascii="Tahoma" w:hAnsi="Tahoma" w:cs="Tahoma"/>
          <w:lang w:val="es-AR"/>
        </w:rPr>
        <w:t>común,</w:t>
      </w:r>
      <w:r w:rsidRPr="009737BD">
        <w:rPr>
          <w:rFonts w:ascii="Tahoma" w:hAnsi="Tahoma" w:cs="Tahoma"/>
          <w:spacing w:val="19"/>
          <w:lang w:val="es-AR"/>
        </w:rPr>
        <w:t xml:space="preserve"> </w:t>
      </w:r>
      <w:r w:rsidRPr="009737BD">
        <w:rPr>
          <w:rFonts w:ascii="Tahoma" w:hAnsi="Tahoma" w:cs="Tahoma"/>
          <w:lang w:val="es-AR"/>
        </w:rPr>
        <w:t>pintado</w:t>
      </w:r>
      <w:r w:rsidRPr="009737BD">
        <w:rPr>
          <w:rFonts w:ascii="Tahoma" w:hAnsi="Tahoma" w:cs="Tahoma"/>
          <w:spacing w:val="26"/>
          <w:lang w:val="es-AR"/>
        </w:rPr>
        <w:t xml:space="preserve"> </w:t>
      </w:r>
      <w:r w:rsidRPr="009737BD">
        <w:rPr>
          <w:rFonts w:ascii="Tahoma" w:hAnsi="Tahoma" w:cs="Tahoma"/>
          <w:lang w:val="es-AR"/>
        </w:rPr>
        <w:t>o</w:t>
      </w:r>
      <w:r w:rsidRPr="009737BD">
        <w:rPr>
          <w:rFonts w:ascii="Tahoma" w:hAnsi="Tahoma" w:cs="Tahoma"/>
          <w:spacing w:val="25"/>
          <w:lang w:val="es-AR"/>
        </w:rPr>
        <w:t xml:space="preserve"> </w:t>
      </w:r>
      <w:r w:rsidRPr="009737BD">
        <w:rPr>
          <w:rFonts w:ascii="Tahoma" w:hAnsi="Tahoma" w:cs="Tahoma"/>
          <w:lang w:val="es-AR"/>
        </w:rPr>
        <w:t>encalado,</w:t>
      </w:r>
      <w:r w:rsidRPr="009737BD">
        <w:rPr>
          <w:rFonts w:ascii="Tahoma" w:hAnsi="Tahoma" w:cs="Tahoma"/>
          <w:spacing w:val="17"/>
          <w:lang w:val="es-AR"/>
        </w:rPr>
        <w:t xml:space="preserve"> </w:t>
      </w:r>
      <w:r w:rsidRPr="009737BD">
        <w:rPr>
          <w:rFonts w:ascii="Tahoma" w:hAnsi="Tahoma" w:cs="Tahoma"/>
          <w:lang w:val="es-AR"/>
        </w:rPr>
        <w:t>ladrillo visto, horm</w:t>
      </w:r>
      <w:r w:rsidRPr="009737BD">
        <w:rPr>
          <w:rFonts w:ascii="Tahoma" w:hAnsi="Tahoma" w:cs="Tahoma"/>
          <w:spacing w:val="1"/>
          <w:lang w:val="es-AR"/>
        </w:rPr>
        <w:t>i</w:t>
      </w:r>
      <w:r w:rsidRPr="009737BD">
        <w:rPr>
          <w:rFonts w:ascii="Tahoma" w:hAnsi="Tahoma" w:cs="Tahoma"/>
          <w:lang w:val="es-AR"/>
        </w:rPr>
        <w:t>gón</w:t>
      </w:r>
      <w:r w:rsidRPr="009737BD">
        <w:rPr>
          <w:rFonts w:ascii="Tahoma" w:hAnsi="Tahoma" w:cs="Tahoma"/>
          <w:spacing w:val="-4"/>
          <w:lang w:val="es-AR"/>
        </w:rPr>
        <w:t xml:space="preserve"> </w:t>
      </w:r>
      <w:r w:rsidRPr="009737BD">
        <w:rPr>
          <w:rFonts w:ascii="Tahoma" w:hAnsi="Tahoma" w:cs="Tahoma"/>
          <w:lang w:val="es-AR"/>
        </w:rPr>
        <w:t>trabajado,</w:t>
      </w:r>
      <w:r w:rsidRPr="009737BD">
        <w:rPr>
          <w:rFonts w:ascii="Tahoma" w:hAnsi="Tahoma" w:cs="Tahoma"/>
          <w:spacing w:val="-9"/>
          <w:lang w:val="es-AR"/>
        </w:rPr>
        <w:t xml:space="preserve"> </w:t>
      </w:r>
      <w:r w:rsidRPr="009737BD">
        <w:rPr>
          <w:rFonts w:ascii="Tahoma" w:hAnsi="Tahoma" w:cs="Tahoma"/>
          <w:lang w:val="es-AR"/>
        </w:rPr>
        <w:t>material</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frente.</w:t>
      </w:r>
    </w:p>
    <w:p w:rsidR="001A5F7E" w:rsidRPr="009737BD" w:rsidRDefault="001A5F7E">
      <w:pPr>
        <w:widowControl w:val="0"/>
        <w:autoSpaceDE w:val="0"/>
        <w:autoSpaceDN w:val="0"/>
        <w:adjustRightInd w:val="0"/>
        <w:spacing w:after="0" w:line="258" w:lineRule="exact"/>
        <w:ind w:left="2937"/>
        <w:rPr>
          <w:rFonts w:ascii="Tahoma" w:hAnsi="Tahoma" w:cs="Tahoma"/>
          <w:lang w:val="es-AR"/>
        </w:rPr>
      </w:pPr>
      <w:r w:rsidRPr="009737BD">
        <w:rPr>
          <w:rFonts w:ascii="Tahoma" w:hAnsi="Tahoma" w:cs="Tahoma"/>
          <w:position w:val="-1"/>
          <w:lang w:val="es-AR"/>
        </w:rPr>
        <w:t>7.3.2</w:t>
      </w:r>
      <w:r w:rsidRPr="009737BD">
        <w:rPr>
          <w:rFonts w:ascii="Tahoma" w:hAnsi="Tahoma" w:cs="Tahoma"/>
          <w:spacing w:val="-5"/>
          <w:position w:val="-1"/>
          <w:lang w:val="es-AR"/>
        </w:rPr>
        <w:t xml:space="preserve"> </w:t>
      </w:r>
      <w:r w:rsidRPr="009737BD">
        <w:rPr>
          <w:rFonts w:ascii="Tahoma" w:hAnsi="Tahoma" w:cs="Tahoma"/>
          <w:position w:val="-1"/>
          <w:lang w:val="es-AR"/>
        </w:rPr>
        <w:t>Re</w:t>
      </w:r>
      <w:r w:rsidRPr="009737BD">
        <w:rPr>
          <w:rFonts w:ascii="Tahoma" w:hAnsi="Tahoma" w:cs="Tahoma"/>
          <w:spacing w:val="1"/>
          <w:position w:val="-1"/>
          <w:lang w:val="es-AR"/>
        </w:rPr>
        <w:t>v</w:t>
      </w:r>
      <w:r w:rsidRPr="009737BD">
        <w:rPr>
          <w:rFonts w:ascii="Tahoma" w:hAnsi="Tahoma" w:cs="Tahoma"/>
          <w:position w:val="-1"/>
          <w:lang w:val="es-AR"/>
        </w:rPr>
        <w:t>es</w:t>
      </w:r>
      <w:r w:rsidRPr="009737BD">
        <w:rPr>
          <w:rFonts w:ascii="Tahoma" w:hAnsi="Tahoma" w:cs="Tahoma"/>
          <w:spacing w:val="1"/>
          <w:position w:val="-1"/>
          <w:lang w:val="es-AR"/>
        </w:rPr>
        <w:t>t</w:t>
      </w:r>
      <w:r w:rsidRPr="009737BD">
        <w:rPr>
          <w:rFonts w:ascii="Tahoma" w:hAnsi="Tahoma" w:cs="Tahoma"/>
          <w:position w:val="-1"/>
          <w:lang w:val="es-AR"/>
        </w:rPr>
        <w:t>imiento:</w:t>
      </w:r>
      <w:r w:rsidRPr="009737BD">
        <w:rPr>
          <w:rFonts w:ascii="Tahoma" w:hAnsi="Tahoma" w:cs="Tahoma"/>
          <w:spacing w:val="-1"/>
          <w:position w:val="-1"/>
          <w:lang w:val="es-AR"/>
        </w:rPr>
        <w:t xml:space="preserve"> </w:t>
      </w:r>
      <w:r w:rsidRPr="009737BD">
        <w:rPr>
          <w:rFonts w:ascii="Tahoma" w:hAnsi="Tahoma" w:cs="Tahoma"/>
          <w:position w:val="-1"/>
          <w:lang w:val="es-AR"/>
        </w:rPr>
        <w:t>piedra,</w:t>
      </w:r>
      <w:r w:rsidRPr="009737BD">
        <w:rPr>
          <w:rFonts w:ascii="Tahoma" w:hAnsi="Tahoma" w:cs="Tahoma"/>
          <w:spacing w:val="-6"/>
          <w:position w:val="-1"/>
          <w:lang w:val="es-AR"/>
        </w:rPr>
        <w:t xml:space="preserve"> </w:t>
      </w:r>
      <w:r w:rsidRPr="009737BD">
        <w:rPr>
          <w:rFonts w:ascii="Tahoma" w:hAnsi="Tahoma" w:cs="Tahoma"/>
          <w:spacing w:val="1"/>
          <w:position w:val="-1"/>
          <w:lang w:val="es-AR"/>
        </w:rPr>
        <w:t>m</w:t>
      </w:r>
      <w:r w:rsidRPr="009737BD">
        <w:rPr>
          <w:rFonts w:ascii="Tahoma" w:hAnsi="Tahoma" w:cs="Tahoma"/>
          <w:position w:val="-1"/>
          <w:lang w:val="es-AR"/>
        </w:rPr>
        <w:t>ade</w:t>
      </w:r>
      <w:r w:rsidRPr="009737BD">
        <w:rPr>
          <w:rFonts w:ascii="Tahoma" w:hAnsi="Tahoma" w:cs="Tahoma"/>
          <w:spacing w:val="1"/>
          <w:position w:val="-1"/>
          <w:lang w:val="es-AR"/>
        </w:rPr>
        <w:t>ra</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vít</w:t>
      </w:r>
      <w:r w:rsidRPr="009737BD">
        <w:rPr>
          <w:rFonts w:ascii="Tahoma" w:hAnsi="Tahoma" w:cs="Tahoma"/>
          <w:spacing w:val="1"/>
          <w:position w:val="-1"/>
          <w:lang w:val="es-AR"/>
        </w:rPr>
        <w:t>r</w:t>
      </w:r>
      <w:r w:rsidRPr="009737BD">
        <w:rPr>
          <w:rFonts w:ascii="Tahoma" w:hAnsi="Tahoma" w:cs="Tahoma"/>
          <w:position w:val="-1"/>
          <w:lang w:val="es-AR"/>
        </w:rPr>
        <w:t>eo</w:t>
      </w:r>
      <w:r w:rsidRPr="009737BD">
        <w:rPr>
          <w:rFonts w:ascii="Tahoma" w:hAnsi="Tahoma" w:cs="Tahoma"/>
          <w:spacing w:val="1"/>
          <w:position w:val="-1"/>
          <w:lang w:val="es-AR"/>
        </w:rPr>
        <w:t>s</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m</w:t>
      </w:r>
      <w:r w:rsidRPr="009737BD">
        <w:rPr>
          <w:rFonts w:ascii="Tahoma" w:hAnsi="Tahoma" w:cs="Tahoma"/>
          <w:spacing w:val="1"/>
          <w:position w:val="-1"/>
          <w:lang w:val="es-AR"/>
        </w:rPr>
        <w:t>á</w:t>
      </w:r>
      <w:r w:rsidRPr="009737BD">
        <w:rPr>
          <w:rFonts w:ascii="Tahoma" w:hAnsi="Tahoma" w:cs="Tahoma"/>
          <w:position w:val="-1"/>
          <w:lang w:val="es-AR"/>
        </w:rPr>
        <w:t>rmol</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7.4</w:t>
      </w:r>
      <w:r w:rsidRPr="009737BD">
        <w:rPr>
          <w:rFonts w:ascii="Tahoma" w:hAnsi="Tahoma" w:cs="Tahoma"/>
          <w:spacing w:val="-6"/>
          <w:lang w:val="es-AR"/>
        </w:rPr>
        <w:t xml:space="preserve"> </w:t>
      </w:r>
      <w:r w:rsidRPr="009737BD">
        <w:rPr>
          <w:rFonts w:ascii="Tahoma" w:hAnsi="Tahoma" w:cs="Tahoma"/>
          <w:lang w:val="es-AR"/>
        </w:rPr>
        <w:t>Cubiertas:</w:t>
      </w:r>
    </w:p>
    <w:p w:rsidR="001A5F7E" w:rsidRPr="009737BD" w:rsidRDefault="001A5F7E">
      <w:pPr>
        <w:widowControl w:val="0"/>
        <w:autoSpaceDE w:val="0"/>
        <w:autoSpaceDN w:val="0"/>
        <w:adjustRightInd w:val="0"/>
        <w:spacing w:before="7" w:after="0" w:line="266" w:lineRule="exact"/>
        <w:ind w:left="2937" w:right="71"/>
        <w:rPr>
          <w:rFonts w:ascii="Tahoma" w:hAnsi="Tahoma" w:cs="Tahoma"/>
          <w:lang w:val="es-AR"/>
        </w:rPr>
      </w:pPr>
      <w:r w:rsidRPr="009737BD">
        <w:rPr>
          <w:rFonts w:ascii="Tahoma" w:hAnsi="Tahoma" w:cs="Tahoma"/>
          <w:lang w:val="es-AR"/>
        </w:rPr>
        <w:t>7.4.1</w:t>
      </w:r>
      <w:r w:rsidRPr="009737BD">
        <w:rPr>
          <w:rFonts w:ascii="Tahoma" w:hAnsi="Tahoma" w:cs="Tahoma"/>
          <w:spacing w:val="16"/>
          <w:lang w:val="es-AR"/>
        </w:rPr>
        <w:t xml:space="preserve"> </w:t>
      </w:r>
      <w:r w:rsidRPr="009737BD">
        <w:rPr>
          <w:rFonts w:ascii="Tahoma" w:hAnsi="Tahoma" w:cs="Tahoma"/>
          <w:lang w:val="es-AR"/>
        </w:rPr>
        <w:t>Tipo:</w:t>
      </w:r>
      <w:r w:rsidRPr="009737BD">
        <w:rPr>
          <w:rFonts w:ascii="Tahoma" w:hAnsi="Tahoma" w:cs="Tahoma"/>
          <w:spacing w:val="23"/>
          <w:lang w:val="es-AR"/>
        </w:rPr>
        <w:t xml:space="preserve"> </w:t>
      </w:r>
      <w:r w:rsidRPr="009737BD">
        <w:rPr>
          <w:rFonts w:ascii="Tahoma" w:hAnsi="Tahoma" w:cs="Tahoma"/>
          <w:lang w:val="es-AR"/>
        </w:rPr>
        <w:t>sin</w:t>
      </w:r>
      <w:r w:rsidRPr="009737BD">
        <w:rPr>
          <w:rFonts w:ascii="Tahoma" w:hAnsi="Tahoma" w:cs="Tahoma"/>
          <w:spacing w:val="20"/>
          <w:lang w:val="es-AR"/>
        </w:rPr>
        <w:t xml:space="preserve"> </w:t>
      </w:r>
      <w:r w:rsidRPr="009737BD">
        <w:rPr>
          <w:rFonts w:ascii="Tahoma" w:hAnsi="Tahoma" w:cs="Tahoma"/>
          <w:lang w:val="es-AR"/>
        </w:rPr>
        <w:t>restricc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7"/>
          <w:lang w:val="es-AR"/>
        </w:rPr>
        <w:t xml:space="preserve"> </w:t>
      </w:r>
      <w:r w:rsidRPr="009737BD">
        <w:rPr>
          <w:rFonts w:ascii="Tahoma" w:hAnsi="Tahoma" w:cs="Tahoma"/>
          <w:lang w:val="es-AR"/>
        </w:rPr>
        <w:t>No</w:t>
      </w:r>
      <w:r w:rsidRPr="009737BD">
        <w:rPr>
          <w:rFonts w:ascii="Tahoma" w:hAnsi="Tahoma" w:cs="Tahoma"/>
          <w:spacing w:val="20"/>
          <w:lang w:val="es-AR"/>
        </w:rPr>
        <w:t xml:space="preserve"> </w:t>
      </w:r>
      <w:r w:rsidRPr="009737BD">
        <w:rPr>
          <w:rFonts w:ascii="Tahoma" w:hAnsi="Tahoma" w:cs="Tahoma"/>
          <w:lang w:val="es-AR"/>
        </w:rPr>
        <w:t>se</w:t>
      </w:r>
      <w:r w:rsidRPr="009737BD">
        <w:rPr>
          <w:rFonts w:ascii="Tahoma" w:hAnsi="Tahoma" w:cs="Tahoma"/>
          <w:spacing w:val="19"/>
          <w:lang w:val="es-AR"/>
        </w:rPr>
        <w:t xml:space="preserve"> </w:t>
      </w:r>
      <w:r w:rsidRPr="009737BD">
        <w:rPr>
          <w:rFonts w:ascii="Tahoma" w:hAnsi="Tahoma" w:cs="Tahoma"/>
          <w:lang w:val="es-AR"/>
        </w:rPr>
        <w:t>permitirán</w:t>
      </w:r>
      <w:r w:rsidRPr="009737BD">
        <w:rPr>
          <w:rFonts w:ascii="Tahoma" w:hAnsi="Tahoma" w:cs="Tahoma"/>
          <w:spacing w:val="13"/>
          <w:lang w:val="es-AR"/>
        </w:rPr>
        <w:t xml:space="preserve"> </w:t>
      </w:r>
      <w:r w:rsidRPr="009737BD">
        <w:rPr>
          <w:rFonts w:ascii="Tahoma" w:hAnsi="Tahoma" w:cs="Tahoma"/>
          <w:lang w:val="es-AR"/>
        </w:rPr>
        <w:t>techos</w:t>
      </w:r>
      <w:r w:rsidRPr="009737BD">
        <w:rPr>
          <w:rFonts w:ascii="Tahoma" w:hAnsi="Tahoma" w:cs="Tahoma"/>
          <w:spacing w:val="16"/>
          <w:lang w:val="es-AR"/>
        </w:rPr>
        <w:t xml:space="preserve"> </w:t>
      </w:r>
      <w:r w:rsidRPr="009737BD">
        <w:rPr>
          <w:rFonts w:ascii="Tahoma" w:hAnsi="Tahoma" w:cs="Tahoma"/>
          <w:lang w:val="es-AR"/>
        </w:rPr>
        <w:t>parabólicos</w:t>
      </w:r>
      <w:r w:rsidRPr="009737BD">
        <w:rPr>
          <w:rFonts w:ascii="Tahoma" w:hAnsi="Tahoma" w:cs="Tahoma"/>
          <w:spacing w:val="-10"/>
          <w:lang w:val="es-AR"/>
        </w:rPr>
        <w:t xml:space="preserve"> </w:t>
      </w:r>
      <w:r w:rsidRPr="009737BD">
        <w:rPr>
          <w:rFonts w:ascii="Tahoma" w:hAnsi="Tahoma" w:cs="Tahoma"/>
          <w:lang w:val="es-AR"/>
        </w:rPr>
        <w:t>de H</w:t>
      </w:r>
      <w:r w:rsidRPr="009737BD">
        <w:rPr>
          <w:rFonts w:ascii="Tahoma" w:hAnsi="Tahoma" w:cs="Tahoma"/>
          <w:spacing w:val="1"/>
          <w:lang w:val="es-AR"/>
        </w:rPr>
        <w:t>°</w:t>
      </w:r>
      <w:r w:rsidRPr="009737BD">
        <w:rPr>
          <w:rFonts w:ascii="Tahoma" w:hAnsi="Tahoma" w:cs="Tahoma"/>
          <w:lang w:val="es-AR"/>
        </w:rPr>
        <w:t>G° o f</w:t>
      </w:r>
      <w:r w:rsidRPr="009737BD">
        <w:rPr>
          <w:rFonts w:ascii="Tahoma" w:hAnsi="Tahoma" w:cs="Tahoma"/>
          <w:spacing w:val="1"/>
          <w:lang w:val="es-AR"/>
        </w:rPr>
        <w:t>i</w:t>
      </w:r>
      <w:r w:rsidRPr="009737BD">
        <w:rPr>
          <w:rFonts w:ascii="Tahoma" w:hAnsi="Tahoma" w:cs="Tahoma"/>
          <w:lang w:val="es-AR"/>
        </w:rPr>
        <w:t>brocemen</w:t>
      </w:r>
      <w:r w:rsidRPr="009737BD">
        <w:rPr>
          <w:rFonts w:ascii="Tahoma" w:hAnsi="Tahoma" w:cs="Tahoma"/>
          <w:spacing w:val="1"/>
          <w:lang w:val="es-AR"/>
        </w:rPr>
        <w:t>t</w:t>
      </w:r>
      <w:r w:rsidRPr="009737BD">
        <w:rPr>
          <w:rFonts w:ascii="Tahoma" w:hAnsi="Tahoma" w:cs="Tahoma"/>
          <w:lang w:val="es-AR"/>
        </w:rPr>
        <w:t>o</w:t>
      </w:r>
    </w:p>
    <w:p w:rsidR="001A5F7E" w:rsidRPr="009737BD" w:rsidRDefault="001A5F7E">
      <w:pPr>
        <w:widowControl w:val="0"/>
        <w:autoSpaceDE w:val="0"/>
        <w:autoSpaceDN w:val="0"/>
        <w:adjustRightInd w:val="0"/>
        <w:spacing w:after="0" w:line="258" w:lineRule="exact"/>
        <w:ind w:left="2937"/>
        <w:rPr>
          <w:rFonts w:ascii="Tahoma" w:hAnsi="Tahoma" w:cs="Tahoma"/>
          <w:lang w:val="es-AR"/>
        </w:rPr>
      </w:pPr>
      <w:r w:rsidRPr="009737BD">
        <w:rPr>
          <w:rFonts w:ascii="Tahoma" w:hAnsi="Tahoma" w:cs="Tahoma"/>
          <w:position w:val="-1"/>
          <w:lang w:val="es-AR"/>
        </w:rPr>
        <w:t>7.4.</w:t>
      </w:r>
      <w:r w:rsidRPr="009737BD">
        <w:rPr>
          <w:rFonts w:ascii="Tahoma" w:hAnsi="Tahoma" w:cs="Tahoma"/>
          <w:spacing w:val="1"/>
          <w:position w:val="-1"/>
          <w:lang w:val="es-AR"/>
        </w:rPr>
        <w:t>2</w:t>
      </w:r>
      <w:r w:rsidRPr="009737BD">
        <w:rPr>
          <w:rFonts w:ascii="Tahoma" w:hAnsi="Tahoma" w:cs="Tahoma"/>
          <w:position w:val="-1"/>
          <w:lang w:val="es-AR"/>
        </w:rPr>
        <w:t>. Mate</w:t>
      </w:r>
      <w:r w:rsidRPr="009737BD">
        <w:rPr>
          <w:rFonts w:ascii="Tahoma" w:hAnsi="Tahoma" w:cs="Tahoma"/>
          <w:spacing w:val="1"/>
          <w:position w:val="-1"/>
          <w:lang w:val="es-AR"/>
        </w:rPr>
        <w:t>r</w:t>
      </w:r>
      <w:r w:rsidRPr="009737BD">
        <w:rPr>
          <w:rFonts w:ascii="Tahoma" w:hAnsi="Tahoma" w:cs="Tahoma"/>
          <w:position w:val="-1"/>
          <w:lang w:val="es-AR"/>
        </w:rPr>
        <w:t>iales:</w:t>
      </w:r>
      <w:r w:rsidRPr="009737BD">
        <w:rPr>
          <w:rFonts w:ascii="Tahoma" w:hAnsi="Tahoma" w:cs="Tahoma"/>
          <w:spacing w:val="-8"/>
          <w:position w:val="-1"/>
          <w:lang w:val="es-AR"/>
        </w:rPr>
        <w:t xml:space="preserve"> </w:t>
      </w:r>
      <w:r w:rsidRPr="009737BD">
        <w:rPr>
          <w:rFonts w:ascii="Tahoma" w:hAnsi="Tahoma" w:cs="Tahoma"/>
          <w:position w:val="-1"/>
          <w:lang w:val="es-AR"/>
        </w:rPr>
        <w:t>Sin</w:t>
      </w:r>
      <w:r w:rsidRPr="009737BD">
        <w:rPr>
          <w:rFonts w:ascii="Tahoma" w:hAnsi="Tahoma" w:cs="Tahoma"/>
          <w:spacing w:val="-3"/>
          <w:position w:val="-1"/>
          <w:lang w:val="es-AR"/>
        </w:rPr>
        <w:t xml:space="preserve"> </w:t>
      </w:r>
      <w:r w:rsidRPr="009737BD">
        <w:rPr>
          <w:rFonts w:ascii="Tahoma" w:hAnsi="Tahoma" w:cs="Tahoma"/>
          <w:spacing w:val="1"/>
          <w:position w:val="-1"/>
          <w:lang w:val="es-AR"/>
        </w:rPr>
        <w:t>re</w:t>
      </w:r>
      <w:r w:rsidRPr="009737BD">
        <w:rPr>
          <w:rFonts w:ascii="Tahoma" w:hAnsi="Tahoma" w:cs="Tahoma"/>
          <w:position w:val="-1"/>
          <w:lang w:val="es-AR"/>
        </w:rPr>
        <w:t>stricc</w:t>
      </w:r>
      <w:r w:rsidRPr="009737BD">
        <w:rPr>
          <w:rFonts w:ascii="Tahoma" w:hAnsi="Tahoma" w:cs="Tahoma"/>
          <w:spacing w:val="1"/>
          <w:position w:val="-1"/>
          <w:lang w:val="es-AR"/>
        </w:rPr>
        <w:t>i</w:t>
      </w:r>
      <w:r w:rsidRPr="009737BD">
        <w:rPr>
          <w:rFonts w:ascii="Tahoma" w:hAnsi="Tahoma" w:cs="Tahoma"/>
          <w:position w:val="-1"/>
          <w:lang w:val="es-AR"/>
        </w:rPr>
        <w:t>ón</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XII.5.</w:t>
      </w:r>
    </w:p>
    <w:p w:rsidR="001A5F7E" w:rsidRPr="009737BD" w:rsidRDefault="001A5F7E">
      <w:pPr>
        <w:widowControl w:val="0"/>
        <w:autoSpaceDE w:val="0"/>
        <w:autoSpaceDN w:val="0"/>
        <w:adjustRightInd w:val="0"/>
        <w:spacing w:before="1" w:after="0" w:line="240" w:lineRule="auto"/>
        <w:ind w:left="102"/>
        <w:rPr>
          <w:rFonts w:ascii="Tahoma" w:hAnsi="Tahoma" w:cs="Tahoma"/>
          <w:lang w:val="es-AR"/>
        </w:rPr>
      </w:pPr>
      <w:r w:rsidRPr="009737BD">
        <w:rPr>
          <w:rFonts w:ascii="Tahoma" w:hAnsi="Tahoma" w:cs="Tahoma"/>
          <w:b/>
          <w:bCs/>
          <w:lang w:val="es-AR"/>
        </w:rPr>
        <w:lastRenderedPageBreak/>
        <w:t>DISTRITO</w:t>
      </w:r>
      <w:r w:rsidR="009B0D87">
        <w:rPr>
          <w:rFonts w:ascii="Tahoma" w:hAnsi="Tahoma" w:cs="Tahoma"/>
          <w:b/>
          <w:bCs/>
          <w:lang w:val="es-AR"/>
        </w:rPr>
        <w:t xml:space="preserve"> CR5</w:t>
      </w:r>
      <w:r w:rsidRPr="009737BD">
        <w:rPr>
          <w:rFonts w:ascii="Tahoma" w:hAnsi="Tahoma" w:cs="Tahoma"/>
          <w:b/>
          <w:bCs/>
          <w:spacing w:val="-15"/>
          <w:lang w:val="es-AR"/>
        </w:rPr>
        <w:t xml:space="preserve"> </w:t>
      </w:r>
      <w:r w:rsidRPr="009737BD">
        <w:rPr>
          <w:rFonts w:ascii="Tahoma" w:hAnsi="Tahoma" w:cs="Tahoma"/>
          <w:b/>
          <w:bCs/>
          <w:lang w:val="es-AR"/>
        </w:rPr>
        <w:t>(COMPLEMENTA</w:t>
      </w:r>
      <w:r w:rsidRPr="009737BD">
        <w:rPr>
          <w:rFonts w:ascii="Tahoma" w:hAnsi="Tahoma" w:cs="Tahoma"/>
          <w:b/>
          <w:bCs/>
          <w:spacing w:val="1"/>
          <w:lang w:val="es-AR"/>
        </w:rPr>
        <w:t>R</w:t>
      </w:r>
      <w:r w:rsidRPr="009737BD">
        <w:rPr>
          <w:rFonts w:ascii="Tahoma" w:hAnsi="Tahoma" w:cs="Tahoma"/>
          <w:b/>
          <w:bCs/>
          <w:lang w:val="es-AR"/>
        </w:rPr>
        <w:t>IO</w:t>
      </w:r>
      <w:r w:rsidRPr="009737BD">
        <w:rPr>
          <w:rFonts w:ascii="Tahoma" w:hAnsi="Tahoma" w:cs="Tahoma"/>
          <w:b/>
          <w:bCs/>
          <w:spacing w:val="-15"/>
          <w:lang w:val="es-AR"/>
        </w:rPr>
        <w:t xml:space="preserve"> </w:t>
      </w:r>
      <w:r w:rsidRPr="009737BD">
        <w:rPr>
          <w:rFonts w:ascii="Tahoma" w:hAnsi="Tahoma" w:cs="Tahoma"/>
          <w:b/>
          <w:bCs/>
          <w:lang w:val="es-AR"/>
        </w:rPr>
        <w:t>RESIDENCIAL</w:t>
      </w:r>
      <w:r w:rsidRPr="009737BD">
        <w:rPr>
          <w:rFonts w:ascii="Tahoma" w:hAnsi="Tahoma" w:cs="Tahoma"/>
          <w:b/>
          <w:bCs/>
          <w:spacing w:val="-13"/>
          <w:lang w:val="es-AR"/>
        </w:rPr>
        <w:t xml:space="preserve"> </w:t>
      </w:r>
      <w:r w:rsidRPr="009737BD">
        <w:rPr>
          <w:rFonts w:ascii="Tahoma" w:hAnsi="Tahoma" w:cs="Tahoma"/>
          <w:b/>
          <w:bCs/>
          <w:lang w:val="es-AR"/>
        </w:rPr>
        <w:t>5)</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63" w:right="5448"/>
        <w:jc w:val="center"/>
        <w:rPr>
          <w:rFonts w:ascii="Tahoma" w:hAnsi="Tahoma" w:cs="Tahoma"/>
          <w:lang w:val="es-AR"/>
        </w:rPr>
      </w:pPr>
      <w:r w:rsidRPr="009737BD">
        <w:rPr>
          <w:rFonts w:ascii="Tahoma" w:hAnsi="Tahoma" w:cs="Tahoma"/>
          <w:w w:val="99"/>
          <w:lang w:val="es-AR"/>
        </w:rPr>
        <w:t>1</w:t>
      </w:r>
      <w:r w:rsidRPr="009737BD">
        <w:rPr>
          <w:rFonts w:ascii="Tahoma" w:hAnsi="Tahoma" w:cs="Tahoma"/>
          <w:spacing w:val="-1"/>
          <w:w w:val="99"/>
          <w:lang w:val="es-AR"/>
        </w:rPr>
        <w:t>-</w:t>
      </w:r>
      <w:r w:rsidRPr="009737BD">
        <w:rPr>
          <w:rFonts w:ascii="Tahoma" w:hAnsi="Tahoma" w:cs="Tahoma"/>
          <w:b/>
          <w:bCs/>
          <w:w w:val="99"/>
          <w:lang w:val="es-AR"/>
        </w:rPr>
        <w:t>DELIMITACIÓN:</w:t>
      </w:r>
    </w:p>
    <w:p w:rsidR="001A5F7E" w:rsidRPr="009737BD" w:rsidRDefault="001A5F7E">
      <w:pPr>
        <w:widowControl w:val="0"/>
        <w:autoSpaceDE w:val="0"/>
        <w:autoSpaceDN w:val="0"/>
        <w:adjustRightInd w:val="0"/>
        <w:spacing w:before="1" w:after="0" w:line="240" w:lineRule="auto"/>
        <w:ind w:left="2370"/>
        <w:rPr>
          <w:rFonts w:ascii="Tahoma" w:hAnsi="Tahoma" w:cs="Tahoma"/>
          <w:lang w:val="es-AR"/>
        </w:rPr>
      </w:pPr>
      <w:r w:rsidRPr="009737BD">
        <w:rPr>
          <w:rFonts w:ascii="Tahoma" w:hAnsi="Tahoma" w:cs="Tahoma"/>
          <w:lang w:val="es-AR"/>
        </w:rPr>
        <w:t>Circ.</w:t>
      </w:r>
      <w:r w:rsidRPr="009737BD">
        <w:rPr>
          <w:rFonts w:ascii="Tahoma" w:hAnsi="Tahoma" w:cs="Tahoma"/>
          <w:spacing w:val="-10"/>
          <w:lang w:val="es-AR"/>
        </w:rPr>
        <w:t xml:space="preserve"> </w:t>
      </w:r>
      <w:r w:rsidRPr="009737BD">
        <w:rPr>
          <w:rFonts w:ascii="Tahoma" w:hAnsi="Tahoma" w:cs="Tahoma"/>
          <w:lang w:val="es-AR"/>
        </w:rPr>
        <w:t>V,</w:t>
      </w:r>
      <w:r w:rsidRPr="009737BD">
        <w:rPr>
          <w:rFonts w:ascii="Tahoma" w:hAnsi="Tahoma" w:cs="Tahoma"/>
          <w:spacing w:val="62"/>
          <w:lang w:val="es-AR"/>
        </w:rPr>
        <w:t xml:space="preserve"> </w:t>
      </w:r>
      <w:r w:rsidRPr="009737BD">
        <w:rPr>
          <w:rFonts w:ascii="Tahoma" w:hAnsi="Tahoma" w:cs="Tahoma"/>
          <w:lang w:val="es-AR"/>
        </w:rPr>
        <w:t>226</w:t>
      </w:r>
      <w:r w:rsidRPr="009737BD">
        <w:rPr>
          <w:rFonts w:ascii="Tahoma" w:hAnsi="Tahoma" w:cs="Tahoma"/>
          <w:spacing w:val="1"/>
          <w:lang w:val="es-AR"/>
        </w:rPr>
        <w:t xml:space="preserve"> </w:t>
      </w:r>
      <w:r w:rsidRPr="009737BD">
        <w:rPr>
          <w:rFonts w:ascii="Tahoma" w:hAnsi="Tahoma" w:cs="Tahoma"/>
          <w:lang w:val="es-AR"/>
        </w:rPr>
        <w:t>u</w:t>
      </w:r>
    </w:p>
    <w:p w:rsidR="001A5F7E" w:rsidRDefault="001A5F7E">
      <w:pPr>
        <w:widowControl w:val="0"/>
        <w:autoSpaceDE w:val="0"/>
        <w:autoSpaceDN w:val="0"/>
        <w:adjustRightInd w:val="0"/>
        <w:spacing w:after="0" w:line="265" w:lineRule="exact"/>
        <w:ind w:left="2370"/>
        <w:rPr>
          <w:rFonts w:ascii="Tahoma" w:hAnsi="Tahoma" w:cs="Tahoma"/>
        </w:rPr>
      </w:pPr>
      <w:r w:rsidRPr="009737BD">
        <w:rPr>
          <w:rFonts w:ascii="Tahoma" w:hAnsi="Tahoma" w:cs="Tahoma"/>
          <w:position w:val="-1"/>
          <w:lang w:val="es-AR"/>
        </w:rPr>
        <w:t>Circ.</w:t>
      </w:r>
      <w:r w:rsidRPr="009737BD">
        <w:rPr>
          <w:rFonts w:ascii="Tahoma" w:hAnsi="Tahoma" w:cs="Tahoma"/>
          <w:spacing w:val="-10"/>
          <w:position w:val="-1"/>
          <w:lang w:val="es-AR"/>
        </w:rPr>
        <w:t xml:space="preserve"> </w:t>
      </w:r>
      <w:r>
        <w:rPr>
          <w:rFonts w:ascii="Tahoma" w:hAnsi="Tahoma" w:cs="Tahoma"/>
          <w:position w:val="-1"/>
        </w:rPr>
        <w:t>I</w:t>
      </w:r>
      <w:r>
        <w:rPr>
          <w:rFonts w:ascii="Tahoma" w:hAnsi="Tahoma" w:cs="Tahoma"/>
          <w:spacing w:val="1"/>
          <w:position w:val="-1"/>
        </w:rPr>
        <w:t>I</w:t>
      </w:r>
      <w:r>
        <w:rPr>
          <w:rFonts w:ascii="Tahoma" w:hAnsi="Tahoma" w:cs="Tahoma"/>
          <w:position w:val="-1"/>
        </w:rPr>
        <w:t>,</w:t>
      </w:r>
      <w:r>
        <w:rPr>
          <w:rFonts w:ascii="Tahoma" w:hAnsi="Tahoma" w:cs="Tahoma"/>
          <w:spacing w:val="-1"/>
          <w:position w:val="-1"/>
        </w:rPr>
        <w:t xml:space="preserve"> </w:t>
      </w:r>
      <w:r>
        <w:rPr>
          <w:rFonts w:ascii="Tahoma" w:hAnsi="Tahoma" w:cs="Tahoma"/>
          <w:spacing w:val="1"/>
          <w:position w:val="-1"/>
        </w:rPr>
        <w:t>S</w:t>
      </w:r>
      <w:r>
        <w:rPr>
          <w:rFonts w:ascii="Tahoma" w:hAnsi="Tahoma" w:cs="Tahoma"/>
          <w:position w:val="-1"/>
        </w:rPr>
        <w:t>e</w:t>
      </w:r>
      <w:r>
        <w:rPr>
          <w:rFonts w:ascii="Tahoma" w:hAnsi="Tahoma" w:cs="Tahoma"/>
          <w:spacing w:val="1"/>
          <w:position w:val="-1"/>
        </w:rPr>
        <w:t>c</w:t>
      </w:r>
      <w:r>
        <w:rPr>
          <w:rFonts w:ascii="Tahoma" w:hAnsi="Tahoma" w:cs="Tahoma"/>
          <w:position w:val="-1"/>
        </w:rPr>
        <w:t>c.</w:t>
      </w:r>
      <w:r>
        <w:rPr>
          <w:rFonts w:ascii="Tahoma" w:hAnsi="Tahoma" w:cs="Tahoma"/>
          <w:spacing w:val="-1"/>
          <w:position w:val="-1"/>
        </w:rPr>
        <w:t xml:space="preserve"> </w:t>
      </w:r>
      <w:r>
        <w:rPr>
          <w:rFonts w:ascii="Tahoma" w:hAnsi="Tahoma" w:cs="Tahoma"/>
          <w:spacing w:val="1"/>
          <w:position w:val="-1"/>
        </w:rPr>
        <w:t>B</w:t>
      </w:r>
      <w:r>
        <w:rPr>
          <w:rFonts w:ascii="Tahoma" w:hAnsi="Tahoma" w:cs="Tahoma"/>
          <w:position w:val="-1"/>
        </w:rPr>
        <w:t>,</w:t>
      </w:r>
      <w:r>
        <w:rPr>
          <w:rFonts w:ascii="Tahoma" w:hAnsi="Tahoma" w:cs="Tahoma"/>
          <w:spacing w:val="-1"/>
          <w:position w:val="-1"/>
        </w:rPr>
        <w:t xml:space="preserve"> </w:t>
      </w:r>
      <w:r>
        <w:rPr>
          <w:rFonts w:ascii="Tahoma" w:hAnsi="Tahoma" w:cs="Tahoma"/>
          <w:position w:val="-1"/>
        </w:rPr>
        <w:t>CH</w:t>
      </w:r>
      <w:r>
        <w:rPr>
          <w:rFonts w:ascii="Tahoma" w:hAnsi="Tahoma" w:cs="Tahoma"/>
          <w:spacing w:val="-3"/>
          <w:position w:val="-1"/>
        </w:rPr>
        <w:t xml:space="preserve"> </w:t>
      </w:r>
      <w:r>
        <w:rPr>
          <w:rFonts w:ascii="Tahoma" w:hAnsi="Tahoma" w:cs="Tahoma"/>
          <w:spacing w:val="1"/>
          <w:position w:val="-1"/>
        </w:rPr>
        <w:t>3</w:t>
      </w:r>
      <w:r>
        <w:rPr>
          <w:rFonts w:ascii="Tahoma" w:hAnsi="Tahoma" w:cs="Tahoma"/>
          <w:position w:val="-1"/>
        </w:rPr>
        <w:t>0,</w:t>
      </w:r>
      <w:r>
        <w:rPr>
          <w:rFonts w:ascii="Tahoma" w:hAnsi="Tahoma" w:cs="Tahoma"/>
          <w:spacing w:val="1"/>
          <w:position w:val="-1"/>
        </w:rPr>
        <w:t xml:space="preserve"> </w:t>
      </w:r>
      <w:r>
        <w:rPr>
          <w:rFonts w:ascii="Tahoma" w:hAnsi="Tahoma" w:cs="Tahoma"/>
          <w:position w:val="-1"/>
        </w:rPr>
        <w:t>Parc.</w:t>
      </w:r>
      <w:r>
        <w:rPr>
          <w:rFonts w:ascii="Tahoma" w:hAnsi="Tahoma" w:cs="Tahoma"/>
          <w:spacing w:val="-4"/>
          <w:position w:val="-1"/>
        </w:rPr>
        <w:t xml:space="preserve"> </w:t>
      </w:r>
      <w:r>
        <w:rPr>
          <w:rFonts w:ascii="Tahoma" w:hAnsi="Tahoma" w:cs="Tahoma"/>
          <w:position w:val="-1"/>
        </w:rPr>
        <w:t>5</w:t>
      </w:r>
      <w:r>
        <w:rPr>
          <w:rFonts w:ascii="Tahoma" w:hAnsi="Tahoma" w:cs="Tahoma"/>
          <w:spacing w:val="1"/>
          <w:position w:val="-1"/>
        </w:rPr>
        <w:t xml:space="preserve"> </w:t>
      </w:r>
      <w:r>
        <w:rPr>
          <w:rFonts w:ascii="Tahoma" w:hAnsi="Tahoma" w:cs="Tahoma"/>
          <w:position w:val="-1"/>
        </w:rPr>
        <w:t>c</w:t>
      </w:r>
    </w:p>
    <w:p w:rsidR="001A5F7E" w:rsidRPr="009737BD" w:rsidRDefault="001A5F7E">
      <w:pPr>
        <w:widowControl w:val="0"/>
        <w:autoSpaceDE w:val="0"/>
        <w:autoSpaceDN w:val="0"/>
        <w:adjustRightInd w:val="0"/>
        <w:spacing w:after="0" w:line="257" w:lineRule="exact"/>
        <w:ind w:left="2370"/>
        <w:rPr>
          <w:rFonts w:ascii="Tahoma" w:hAnsi="Tahoma" w:cs="Tahoma"/>
          <w:lang w:val="es-AR"/>
        </w:rPr>
      </w:pPr>
      <w:r w:rsidRPr="004376FF">
        <w:rPr>
          <w:rFonts w:ascii="Tahoma" w:hAnsi="Tahoma" w:cs="Tahoma"/>
          <w:position w:val="-1"/>
          <w:lang w:val="es-AR"/>
        </w:rPr>
        <w:t>Ci</w:t>
      </w:r>
      <w:r w:rsidR="00300A1E" w:rsidRPr="004376FF">
        <w:rPr>
          <w:rFonts w:ascii="Tahoma" w:hAnsi="Tahoma" w:cs="Tahoma"/>
          <w:position w:val="-1"/>
          <w:lang w:val="es-AR"/>
        </w:rPr>
        <w:t>r</w:t>
      </w:r>
      <w:r w:rsidRPr="004376FF">
        <w:rPr>
          <w:rFonts w:ascii="Tahoma" w:hAnsi="Tahoma" w:cs="Tahoma"/>
          <w:position w:val="-1"/>
          <w:lang w:val="es-AR"/>
        </w:rPr>
        <w:t>c.</w:t>
      </w:r>
      <w:r w:rsidRPr="004376FF">
        <w:rPr>
          <w:rFonts w:ascii="Tahoma" w:hAnsi="Tahoma" w:cs="Tahoma"/>
          <w:spacing w:val="-5"/>
          <w:position w:val="-1"/>
          <w:lang w:val="es-AR"/>
        </w:rPr>
        <w:t xml:space="preserve"> </w:t>
      </w:r>
      <w:r w:rsidRPr="004376FF">
        <w:rPr>
          <w:rFonts w:ascii="Tahoma" w:hAnsi="Tahoma" w:cs="Tahoma"/>
          <w:position w:val="-1"/>
          <w:lang w:val="es-AR"/>
        </w:rPr>
        <w:t>I</w:t>
      </w:r>
      <w:r w:rsidRPr="004376FF">
        <w:rPr>
          <w:rFonts w:ascii="Tahoma" w:hAnsi="Tahoma" w:cs="Tahoma"/>
          <w:spacing w:val="1"/>
          <w:position w:val="-1"/>
          <w:lang w:val="es-AR"/>
        </w:rPr>
        <w:t>I</w:t>
      </w:r>
      <w:r w:rsidRPr="004376FF">
        <w:rPr>
          <w:rFonts w:ascii="Tahoma" w:hAnsi="Tahoma" w:cs="Tahoma"/>
          <w:position w:val="-1"/>
          <w:lang w:val="es-AR"/>
        </w:rPr>
        <w:t>I.</w:t>
      </w:r>
      <w:r w:rsidRPr="004376FF">
        <w:rPr>
          <w:rFonts w:ascii="Tahoma" w:hAnsi="Tahoma" w:cs="Tahoma"/>
          <w:spacing w:val="-1"/>
          <w:position w:val="-1"/>
          <w:lang w:val="es-AR"/>
        </w:rPr>
        <w:t xml:space="preserve"> </w:t>
      </w:r>
      <w:r w:rsidRPr="004376FF">
        <w:rPr>
          <w:rFonts w:ascii="Tahoma" w:hAnsi="Tahoma" w:cs="Tahoma"/>
          <w:spacing w:val="1"/>
          <w:position w:val="-1"/>
          <w:lang w:val="es-AR"/>
        </w:rPr>
        <w:t>P</w:t>
      </w:r>
      <w:r w:rsidRPr="004376FF">
        <w:rPr>
          <w:rFonts w:ascii="Tahoma" w:hAnsi="Tahoma" w:cs="Tahoma"/>
          <w:position w:val="-1"/>
          <w:lang w:val="es-AR"/>
        </w:rPr>
        <w:t>arc.</w:t>
      </w:r>
      <w:r w:rsidRPr="004376FF">
        <w:rPr>
          <w:rFonts w:ascii="Tahoma" w:hAnsi="Tahoma" w:cs="Tahoma"/>
          <w:spacing w:val="-3"/>
          <w:position w:val="-1"/>
          <w:lang w:val="es-AR"/>
        </w:rPr>
        <w:t xml:space="preserve"> </w:t>
      </w:r>
      <w:r w:rsidRPr="004376FF">
        <w:rPr>
          <w:rFonts w:ascii="Tahoma" w:hAnsi="Tahoma" w:cs="Tahoma"/>
          <w:position w:val="-1"/>
          <w:lang w:val="es-AR"/>
        </w:rPr>
        <w:t>39</w:t>
      </w:r>
      <w:r w:rsidRPr="004376FF">
        <w:rPr>
          <w:rFonts w:ascii="Tahoma" w:hAnsi="Tahoma" w:cs="Tahoma"/>
          <w:spacing w:val="1"/>
          <w:position w:val="-1"/>
          <w:lang w:val="es-AR"/>
        </w:rPr>
        <w:t xml:space="preserve"> </w:t>
      </w:r>
      <w:r w:rsidR="00300A1E" w:rsidRPr="004376FF">
        <w:rPr>
          <w:rFonts w:ascii="Tahoma" w:hAnsi="Tahoma" w:cs="Tahoma"/>
          <w:position w:val="-1"/>
          <w:lang w:val="es-AR"/>
        </w:rPr>
        <w:t>b, d, e.</w:t>
      </w:r>
    </w:p>
    <w:p w:rsidR="001A5F7E" w:rsidRPr="009737BD" w:rsidRDefault="001A5F7E">
      <w:pPr>
        <w:widowControl w:val="0"/>
        <w:autoSpaceDE w:val="0"/>
        <w:autoSpaceDN w:val="0"/>
        <w:adjustRightInd w:val="0"/>
        <w:spacing w:before="4" w:after="0" w:line="160" w:lineRule="exact"/>
        <w:rPr>
          <w:rFonts w:ascii="Tahoma" w:hAnsi="Tahoma" w:cs="Tahoma"/>
          <w:sz w:val="16"/>
          <w:szCs w:val="16"/>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before="22" w:after="0" w:line="240" w:lineRule="auto"/>
        <w:ind w:left="1723"/>
        <w:rPr>
          <w:rFonts w:ascii="Tahoma" w:hAnsi="Tahoma" w:cs="Tahoma"/>
          <w:lang w:val="es-AR"/>
        </w:rPr>
      </w:pPr>
      <w:r w:rsidRPr="009737BD">
        <w:rPr>
          <w:rFonts w:ascii="Tahoma" w:hAnsi="Tahoma" w:cs="Tahoma"/>
          <w:b/>
          <w:bCs/>
          <w:lang w:val="es-AR"/>
        </w:rPr>
        <w:t>2-CARÁC</w:t>
      </w:r>
      <w:r w:rsidRPr="009737BD">
        <w:rPr>
          <w:rFonts w:ascii="Tahoma" w:hAnsi="Tahoma" w:cs="Tahoma"/>
          <w:b/>
          <w:bCs/>
          <w:spacing w:val="1"/>
          <w:lang w:val="es-AR"/>
        </w:rPr>
        <w:t>T</w:t>
      </w:r>
      <w:r w:rsidRPr="009737BD">
        <w:rPr>
          <w:rFonts w:ascii="Tahoma" w:hAnsi="Tahoma" w:cs="Tahoma"/>
          <w:b/>
          <w:bCs/>
          <w:lang w:val="es-AR"/>
        </w:rPr>
        <w:t>ER</w:t>
      </w:r>
      <w:r w:rsidRPr="009737BD">
        <w:rPr>
          <w:rFonts w:ascii="Tahoma" w:hAnsi="Tahoma" w:cs="Tahoma"/>
          <w:b/>
          <w:bCs/>
          <w:spacing w:val="-9"/>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D</w:t>
      </w:r>
      <w:r w:rsidRPr="009737BD">
        <w:rPr>
          <w:rFonts w:ascii="Tahoma" w:hAnsi="Tahoma" w:cs="Tahoma"/>
          <w:b/>
          <w:bCs/>
          <w:spacing w:val="-2"/>
          <w:lang w:val="es-AR"/>
        </w:rPr>
        <w:t>I</w:t>
      </w:r>
      <w:r w:rsidRPr="009737BD">
        <w:rPr>
          <w:rFonts w:ascii="Tahoma" w:hAnsi="Tahoma" w:cs="Tahoma"/>
          <w:b/>
          <w:bCs/>
          <w:lang w:val="es-AR"/>
        </w:rPr>
        <w:t>STRIT</w:t>
      </w:r>
      <w:r w:rsidRPr="009737BD">
        <w:rPr>
          <w:rFonts w:ascii="Tahoma" w:hAnsi="Tahoma" w:cs="Tahoma"/>
          <w:b/>
          <w:bCs/>
          <w:spacing w:val="1"/>
          <w:lang w:val="es-AR"/>
        </w:rPr>
        <w:t>O</w:t>
      </w:r>
      <w:r w:rsidRPr="009737BD">
        <w:rPr>
          <w:rFonts w:ascii="Tahoma" w:hAnsi="Tahoma" w:cs="Tahoma"/>
          <w:lang w:val="es-AR"/>
        </w:rPr>
        <w:t>: Residencial</w:t>
      </w:r>
      <w:r w:rsidRPr="009737BD">
        <w:rPr>
          <w:rFonts w:ascii="Tahoma" w:hAnsi="Tahoma" w:cs="Tahoma"/>
          <w:spacing w:val="-9"/>
          <w:lang w:val="es-AR"/>
        </w:rPr>
        <w:t xml:space="preserve"> </w:t>
      </w:r>
      <w:r w:rsidRPr="009737BD">
        <w:rPr>
          <w:rFonts w:ascii="Tahoma" w:hAnsi="Tahoma" w:cs="Tahoma"/>
          <w:lang w:val="es-AR"/>
        </w:rPr>
        <w:t>extraurbano</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Default="001A5F7E">
      <w:pPr>
        <w:widowControl w:val="0"/>
        <w:tabs>
          <w:tab w:val="left" w:pos="5960"/>
          <w:tab w:val="left" w:pos="7900"/>
        </w:tabs>
        <w:autoSpaceDE w:val="0"/>
        <w:autoSpaceDN w:val="0"/>
        <w:adjustRightInd w:val="0"/>
        <w:spacing w:after="0" w:line="258" w:lineRule="exact"/>
        <w:ind w:left="1723"/>
        <w:rPr>
          <w:rFonts w:ascii="Tahoma" w:hAnsi="Tahoma" w:cs="Tahoma"/>
        </w:rPr>
      </w:pPr>
      <w:r>
        <w:rPr>
          <w:rFonts w:ascii="Tahoma" w:hAnsi="Tahoma" w:cs="Tahoma"/>
          <w:b/>
          <w:bCs/>
          <w:position w:val="-1"/>
        </w:rPr>
        <w:t>3-SERVICIOS</w:t>
      </w:r>
      <w:r>
        <w:rPr>
          <w:rFonts w:ascii="Tahoma" w:hAnsi="Tahoma" w:cs="Tahoma"/>
          <w:b/>
          <w:bCs/>
          <w:spacing w:val="-20"/>
          <w:position w:val="-1"/>
        </w:rPr>
        <w:t xml:space="preserve"> </w:t>
      </w:r>
      <w:r>
        <w:rPr>
          <w:rFonts w:ascii="Tahoma" w:hAnsi="Tahoma" w:cs="Tahoma"/>
          <w:b/>
          <w:bCs/>
          <w:position w:val="-1"/>
        </w:rPr>
        <w:t>ESENCIALE</w:t>
      </w:r>
      <w:r>
        <w:rPr>
          <w:rFonts w:ascii="Tahoma" w:hAnsi="Tahoma" w:cs="Tahoma"/>
          <w:b/>
          <w:bCs/>
          <w:spacing w:val="1"/>
          <w:position w:val="-1"/>
        </w:rPr>
        <w:t>S</w:t>
      </w:r>
      <w:r>
        <w:rPr>
          <w:rFonts w:ascii="Tahoma" w:hAnsi="Tahoma" w:cs="Tahoma"/>
          <w:position w:val="-1"/>
        </w:rPr>
        <w:t>:</w:t>
      </w:r>
      <w:r>
        <w:rPr>
          <w:rFonts w:ascii="Tahoma" w:hAnsi="Tahoma" w:cs="Tahoma"/>
          <w:position w:val="-1"/>
        </w:rPr>
        <w:tab/>
        <w:t>Exis</w:t>
      </w:r>
      <w:r>
        <w:rPr>
          <w:rFonts w:ascii="Tahoma" w:hAnsi="Tahoma" w:cs="Tahoma"/>
          <w:spacing w:val="1"/>
          <w:position w:val="-1"/>
        </w:rPr>
        <w:t>t</w:t>
      </w:r>
      <w:r>
        <w:rPr>
          <w:rFonts w:ascii="Tahoma" w:hAnsi="Tahoma" w:cs="Tahoma"/>
          <w:position w:val="-1"/>
        </w:rPr>
        <w:t>en</w:t>
      </w:r>
      <w:r>
        <w:rPr>
          <w:rFonts w:ascii="Tahoma" w:hAnsi="Tahoma" w:cs="Tahoma"/>
          <w:spacing w:val="1"/>
          <w:position w:val="-1"/>
        </w:rPr>
        <w:t>t</w:t>
      </w:r>
      <w:r>
        <w:rPr>
          <w:rFonts w:ascii="Tahoma" w:hAnsi="Tahoma" w:cs="Tahoma"/>
          <w:position w:val="-1"/>
        </w:rPr>
        <w:t>es</w:t>
      </w:r>
      <w:r>
        <w:rPr>
          <w:rFonts w:ascii="Tahoma" w:hAnsi="Tahoma" w:cs="Tahoma"/>
          <w:position w:val="-1"/>
        </w:rPr>
        <w:tab/>
        <w:t>P</w:t>
      </w:r>
      <w:r>
        <w:rPr>
          <w:rFonts w:ascii="Tahoma" w:hAnsi="Tahoma" w:cs="Tahoma"/>
          <w:spacing w:val="1"/>
          <w:position w:val="-1"/>
        </w:rPr>
        <w:t>r</w:t>
      </w:r>
      <w:r>
        <w:rPr>
          <w:rFonts w:ascii="Tahoma" w:hAnsi="Tahoma" w:cs="Tahoma"/>
          <w:position w:val="-1"/>
        </w:rPr>
        <w:t>evis</w:t>
      </w:r>
      <w:r>
        <w:rPr>
          <w:rFonts w:ascii="Tahoma" w:hAnsi="Tahoma" w:cs="Tahoma"/>
          <w:spacing w:val="1"/>
          <w:position w:val="-1"/>
        </w:rPr>
        <w:t>t</w:t>
      </w:r>
      <w:r>
        <w:rPr>
          <w:rFonts w:ascii="Tahoma" w:hAnsi="Tahoma" w:cs="Tahoma"/>
          <w:position w:val="-1"/>
        </w:rPr>
        <w:t>os</w:t>
      </w:r>
    </w:p>
    <w:p w:rsidR="001A5F7E" w:rsidRDefault="001A5F7E" w:rsidP="00AE7ADF">
      <w:pPr>
        <w:widowControl w:val="0"/>
        <w:autoSpaceDE w:val="0"/>
        <w:autoSpaceDN w:val="0"/>
        <w:adjustRightInd w:val="0"/>
        <w:spacing w:before="11" w:after="0" w:line="200" w:lineRule="exact"/>
        <w:rPr>
          <w:rFonts w:ascii="Tahoma" w:hAnsi="Tahoma" w:cs="Tahoma"/>
          <w:sz w:val="20"/>
          <w:szCs w:val="20"/>
        </w:rPr>
      </w:pPr>
    </w:p>
    <w:tbl>
      <w:tblPr>
        <w:tblW w:w="0" w:type="auto"/>
        <w:tblInd w:w="2250" w:type="dxa"/>
        <w:tblLayout w:type="fixed"/>
        <w:tblCellMar>
          <w:left w:w="0" w:type="dxa"/>
          <w:right w:w="0" w:type="dxa"/>
        </w:tblCellMar>
        <w:tblLook w:val="0000" w:firstRow="0" w:lastRow="0" w:firstColumn="0" w:lastColumn="0" w:noHBand="0" w:noVBand="0"/>
      </w:tblPr>
      <w:tblGrid>
        <w:gridCol w:w="3758"/>
        <w:gridCol w:w="1703"/>
        <w:gridCol w:w="622"/>
        <w:gridCol w:w="451"/>
      </w:tblGrid>
      <w:tr w:rsidR="001A5F7E" w:rsidRPr="001A5F7E">
        <w:trPr>
          <w:trHeight w:hRule="exact" w:val="343"/>
        </w:trPr>
        <w:tc>
          <w:tcPr>
            <w:tcW w:w="3758" w:type="dxa"/>
            <w:tcBorders>
              <w:top w:val="nil"/>
              <w:left w:val="nil"/>
              <w:bottom w:val="nil"/>
              <w:right w:val="nil"/>
            </w:tcBorders>
          </w:tcPr>
          <w:p w:rsidR="001A5F7E" w:rsidRPr="001A5F7E" w:rsidRDefault="001A5F7E" w:rsidP="00AE7ADF">
            <w:pPr>
              <w:widowControl w:val="0"/>
              <w:autoSpaceDE w:val="0"/>
              <w:autoSpaceDN w:val="0"/>
              <w:adjustRightInd w:val="0"/>
              <w:spacing w:before="62" w:after="0" w:line="240" w:lineRule="auto"/>
              <w:ind w:left="40"/>
              <w:rPr>
                <w:rFonts w:ascii="Times New Roman" w:hAnsi="Times New Roman"/>
                <w:sz w:val="24"/>
                <w:szCs w:val="24"/>
              </w:rPr>
            </w:pPr>
            <w:r w:rsidRPr="001A5F7E">
              <w:rPr>
                <w:rFonts w:ascii="Tahoma" w:hAnsi="Tahoma" w:cs="Tahoma"/>
              </w:rPr>
              <w:t>3.1</w:t>
            </w:r>
            <w:r w:rsidRPr="001A5F7E">
              <w:rPr>
                <w:rFonts w:ascii="Tahoma" w:hAnsi="Tahoma" w:cs="Tahoma"/>
                <w:spacing w:val="-6"/>
              </w:rPr>
              <w:t xml:space="preserve"> </w:t>
            </w:r>
            <w:r w:rsidRPr="001A5F7E">
              <w:rPr>
                <w:rFonts w:ascii="Tahoma" w:hAnsi="Tahoma" w:cs="Tahoma"/>
              </w:rPr>
              <w:t>Ag</w:t>
            </w:r>
            <w:r w:rsidRPr="001A5F7E">
              <w:rPr>
                <w:rFonts w:ascii="Tahoma" w:hAnsi="Tahoma" w:cs="Tahoma"/>
                <w:spacing w:val="1"/>
              </w:rPr>
              <w:t>u</w:t>
            </w:r>
            <w:r w:rsidRPr="001A5F7E">
              <w:rPr>
                <w:rFonts w:ascii="Tahoma" w:hAnsi="Tahoma" w:cs="Tahoma"/>
              </w:rPr>
              <w:t>a</w:t>
            </w:r>
            <w:r w:rsidRPr="001A5F7E">
              <w:rPr>
                <w:rFonts w:ascii="Tahoma" w:hAnsi="Tahoma" w:cs="Tahoma"/>
                <w:spacing w:val="-2"/>
              </w:rPr>
              <w:t xml:space="preserve"> </w:t>
            </w:r>
            <w:r w:rsidRPr="001A5F7E">
              <w:rPr>
                <w:rFonts w:ascii="Tahoma" w:hAnsi="Tahoma" w:cs="Tahoma"/>
                <w:spacing w:val="1"/>
              </w:rPr>
              <w:t>Co</w:t>
            </w:r>
            <w:r w:rsidRPr="001A5F7E">
              <w:rPr>
                <w:rFonts w:ascii="Tahoma" w:hAnsi="Tahoma" w:cs="Tahoma"/>
              </w:rPr>
              <w:t>rrien</w:t>
            </w:r>
            <w:r w:rsidRPr="001A5F7E">
              <w:rPr>
                <w:rFonts w:ascii="Tahoma" w:hAnsi="Tahoma" w:cs="Tahoma"/>
                <w:spacing w:val="1"/>
              </w:rPr>
              <w:t>t</w:t>
            </w:r>
            <w:r w:rsidRPr="001A5F7E">
              <w:rPr>
                <w:rFonts w:ascii="Tahoma" w:hAnsi="Tahoma" w:cs="Tahoma"/>
              </w:rPr>
              <w:t>e</w:t>
            </w:r>
          </w:p>
        </w:tc>
        <w:tc>
          <w:tcPr>
            <w:tcW w:w="1703" w:type="dxa"/>
            <w:tcBorders>
              <w:top w:val="nil"/>
              <w:left w:val="nil"/>
              <w:bottom w:val="nil"/>
              <w:right w:val="nil"/>
            </w:tcBorders>
          </w:tcPr>
          <w:p w:rsidR="001A5F7E" w:rsidRPr="001A5F7E" w:rsidRDefault="001A5F7E" w:rsidP="00AE7ADF">
            <w:pPr>
              <w:widowControl w:val="0"/>
              <w:autoSpaceDE w:val="0"/>
              <w:autoSpaceDN w:val="0"/>
              <w:adjustRightInd w:val="0"/>
              <w:spacing w:before="62" w:after="0" w:line="240" w:lineRule="auto"/>
              <w:ind w:left="615" w:right="749"/>
              <w:jc w:val="center"/>
              <w:rPr>
                <w:rFonts w:ascii="Times New Roman" w:hAnsi="Times New Roman"/>
                <w:sz w:val="24"/>
                <w:szCs w:val="24"/>
              </w:rPr>
            </w:pPr>
            <w:r w:rsidRPr="001A5F7E">
              <w:rPr>
                <w:rFonts w:ascii="Tahoma" w:hAnsi="Tahoma" w:cs="Tahoma"/>
                <w:w w:val="99"/>
              </w:rPr>
              <w:t>No</w:t>
            </w:r>
          </w:p>
        </w:tc>
        <w:tc>
          <w:tcPr>
            <w:tcW w:w="622" w:type="dxa"/>
            <w:tcBorders>
              <w:top w:val="nil"/>
              <w:left w:val="nil"/>
              <w:bottom w:val="nil"/>
              <w:right w:val="nil"/>
            </w:tcBorders>
          </w:tcPr>
          <w:p w:rsidR="001A5F7E" w:rsidRPr="001A5F7E" w:rsidRDefault="001A5F7E" w:rsidP="00AE7ADF">
            <w:pPr>
              <w:widowControl w:val="0"/>
              <w:autoSpaceDE w:val="0"/>
              <w:autoSpaceDN w:val="0"/>
              <w:adjustRightInd w:val="0"/>
              <w:spacing w:after="0" w:line="240" w:lineRule="auto"/>
              <w:rPr>
                <w:rFonts w:ascii="Times New Roman" w:hAnsi="Times New Roman"/>
                <w:sz w:val="24"/>
                <w:szCs w:val="24"/>
              </w:rPr>
            </w:pPr>
          </w:p>
        </w:tc>
        <w:tc>
          <w:tcPr>
            <w:tcW w:w="451" w:type="dxa"/>
            <w:tcBorders>
              <w:top w:val="nil"/>
              <w:left w:val="nil"/>
              <w:bottom w:val="nil"/>
              <w:right w:val="nil"/>
            </w:tcBorders>
          </w:tcPr>
          <w:p w:rsidR="001A5F7E" w:rsidRPr="001A5F7E" w:rsidRDefault="001A5F7E" w:rsidP="00AE7ADF">
            <w:pPr>
              <w:widowControl w:val="0"/>
              <w:autoSpaceDE w:val="0"/>
              <w:autoSpaceDN w:val="0"/>
              <w:adjustRightInd w:val="0"/>
              <w:spacing w:before="62" w:after="0" w:line="240" w:lineRule="auto"/>
              <w:ind w:left="38"/>
              <w:rPr>
                <w:rFonts w:ascii="Times New Roman" w:hAnsi="Times New Roman"/>
                <w:sz w:val="24"/>
                <w:szCs w:val="24"/>
              </w:rPr>
            </w:pPr>
            <w:r w:rsidRPr="001A5F7E">
              <w:rPr>
                <w:rFonts w:ascii="Tahoma" w:hAnsi="Tahoma" w:cs="Tahoma"/>
                <w:spacing w:val="1"/>
              </w:rPr>
              <w:t>N</w:t>
            </w:r>
            <w:r w:rsidRPr="001A5F7E">
              <w:rPr>
                <w:rFonts w:ascii="Tahoma" w:hAnsi="Tahoma" w:cs="Tahoma"/>
              </w:rPr>
              <w:t>o</w:t>
            </w:r>
          </w:p>
        </w:tc>
      </w:tr>
      <w:tr w:rsidR="001A5F7E" w:rsidRPr="001A5F7E">
        <w:trPr>
          <w:trHeight w:hRule="exact" w:val="266"/>
        </w:trPr>
        <w:tc>
          <w:tcPr>
            <w:tcW w:w="3758" w:type="dxa"/>
            <w:tcBorders>
              <w:top w:val="nil"/>
              <w:left w:val="nil"/>
              <w:bottom w:val="nil"/>
              <w:right w:val="nil"/>
            </w:tcBorders>
          </w:tcPr>
          <w:p w:rsidR="001A5F7E" w:rsidRPr="001A5F7E" w:rsidRDefault="001A5F7E" w:rsidP="00AE7ADF">
            <w:pPr>
              <w:widowControl w:val="0"/>
              <w:autoSpaceDE w:val="0"/>
              <w:autoSpaceDN w:val="0"/>
              <w:adjustRightInd w:val="0"/>
              <w:spacing w:after="0" w:line="251" w:lineRule="exact"/>
              <w:ind w:left="40"/>
              <w:rPr>
                <w:rFonts w:ascii="Times New Roman" w:hAnsi="Times New Roman"/>
                <w:sz w:val="24"/>
                <w:szCs w:val="24"/>
              </w:rPr>
            </w:pPr>
            <w:r w:rsidRPr="001A5F7E">
              <w:rPr>
                <w:rFonts w:ascii="Tahoma" w:hAnsi="Tahoma" w:cs="Tahoma"/>
              </w:rPr>
              <w:t>3.2.</w:t>
            </w:r>
            <w:r w:rsidRPr="001A5F7E">
              <w:rPr>
                <w:rFonts w:ascii="Tahoma" w:hAnsi="Tahoma" w:cs="Tahoma"/>
                <w:spacing w:val="-5"/>
              </w:rPr>
              <w:t xml:space="preserve"> </w:t>
            </w:r>
            <w:r w:rsidRPr="001A5F7E">
              <w:rPr>
                <w:rFonts w:ascii="Tahoma" w:hAnsi="Tahoma" w:cs="Tahoma"/>
              </w:rPr>
              <w:t>Clo</w:t>
            </w:r>
            <w:r w:rsidRPr="001A5F7E">
              <w:rPr>
                <w:rFonts w:ascii="Tahoma" w:hAnsi="Tahoma" w:cs="Tahoma"/>
                <w:spacing w:val="1"/>
              </w:rPr>
              <w:t>a</w:t>
            </w:r>
            <w:r w:rsidRPr="001A5F7E">
              <w:rPr>
                <w:rFonts w:ascii="Tahoma" w:hAnsi="Tahoma" w:cs="Tahoma"/>
              </w:rPr>
              <w:t>cas</w:t>
            </w:r>
          </w:p>
        </w:tc>
        <w:tc>
          <w:tcPr>
            <w:tcW w:w="1703" w:type="dxa"/>
            <w:tcBorders>
              <w:top w:val="nil"/>
              <w:left w:val="nil"/>
              <w:bottom w:val="nil"/>
              <w:right w:val="nil"/>
            </w:tcBorders>
          </w:tcPr>
          <w:p w:rsidR="001A5F7E" w:rsidRPr="001A5F7E" w:rsidRDefault="001A5F7E" w:rsidP="00AE7ADF">
            <w:pPr>
              <w:widowControl w:val="0"/>
              <w:autoSpaceDE w:val="0"/>
              <w:autoSpaceDN w:val="0"/>
              <w:adjustRightInd w:val="0"/>
              <w:spacing w:after="0" w:line="251" w:lineRule="exact"/>
              <w:ind w:left="722" w:right="641"/>
              <w:jc w:val="center"/>
              <w:rPr>
                <w:rFonts w:ascii="Times New Roman" w:hAnsi="Times New Roman"/>
                <w:sz w:val="24"/>
                <w:szCs w:val="24"/>
              </w:rPr>
            </w:pPr>
            <w:r w:rsidRPr="001A5F7E">
              <w:rPr>
                <w:rFonts w:ascii="Tahoma" w:hAnsi="Tahoma" w:cs="Tahoma"/>
                <w:spacing w:val="1"/>
                <w:w w:val="99"/>
              </w:rPr>
              <w:t>N</w:t>
            </w:r>
            <w:r w:rsidRPr="001A5F7E">
              <w:rPr>
                <w:rFonts w:ascii="Tahoma" w:hAnsi="Tahoma" w:cs="Tahoma"/>
              </w:rPr>
              <w:t>o</w:t>
            </w:r>
          </w:p>
        </w:tc>
        <w:tc>
          <w:tcPr>
            <w:tcW w:w="622" w:type="dxa"/>
            <w:tcBorders>
              <w:top w:val="nil"/>
              <w:left w:val="nil"/>
              <w:bottom w:val="nil"/>
              <w:right w:val="nil"/>
            </w:tcBorders>
          </w:tcPr>
          <w:p w:rsidR="001A5F7E" w:rsidRPr="001A5F7E" w:rsidRDefault="001A5F7E" w:rsidP="00AE7ADF">
            <w:pPr>
              <w:widowControl w:val="0"/>
              <w:autoSpaceDE w:val="0"/>
              <w:autoSpaceDN w:val="0"/>
              <w:adjustRightInd w:val="0"/>
              <w:spacing w:after="0" w:line="240" w:lineRule="auto"/>
              <w:rPr>
                <w:rFonts w:ascii="Times New Roman" w:hAnsi="Times New Roman"/>
                <w:sz w:val="24"/>
                <w:szCs w:val="24"/>
              </w:rPr>
            </w:pPr>
          </w:p>
        </w:tc>
        <w:tc>
          <w:tcPr>
            <w:tcW w:w="451" w:type="dxa"/>
            <w:tcBorders>
              <w:top w:val="nil"/>
              <w:left w:val="nil"/>
              <w:bottom w:val="nil"/>
              <w:right w:val="nil"/>
            </w:tcBorders>
          </w:tcPr>
          <w:p w:rsidR="001A5F7E" w:rsidRPr="001A5F7E" w:rsidRDefault="001A5F7E" w:rsidP="00AE7ADF">
            <w:pPr>
              <w:widowControl w:val="0"/>
              <w:autoSpaceDE w:val="0"/>
              <w:autoSpaceDN w:val="0"/>
              <w:adjustRightInd w:val="0"/>
              <w:spacing w:after="0" w:line="251" w:lineRule="exact"/>
              <w:ind w:left="146"/>
              <w:rPr>
                <w:rFonts w:ascii="Times New Roman" w:hAnsi="Times New Roman"/>
                <w:sz w:val="24"/>
                <w:szCs w:val="24"/>
              </w:rPr>
            </w:pPr>
            <w:r w:rsidRPr="001A5F7E">
              <w:rPr>
                <w:rFonts w:ascii="Tahoma" w:hAnsi="Tahoma" w:cs="Tahoma"/>
              </w:rPr>
              <w:t>No</w:t>
            </w:r>
          </w:p>
        </w:tc>
      </w:tr>
      <w:tr w:rsidR="001A5F7E" w:rsidRPr="001A5F7E">
        <w:trPr>
          <w:trHeight w:hRule="exact" w:val="265"/>
        </w:trPr>
        <w:tc>
          <w:tcPr>
            <w:tcW w:w="3758" w:type="dxa"/>
            <w:tcBorders>
              <w:top w:val="nil"/>
              <w:left w:val="nil"/>
              <w:bottom w:val="nil"/>
              <w:right w:val="nil"/>
            </w:tcBorders>
          </w:tcPr>
          <w:p w:rsidR="001A5F7E" w:rsidRPr="001A5F7E" w:rsidRDefault="001A5F7E" w:rsidP="00AE7ADF">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3.3.</w:t>
            </w:r>
            <w:r w:rsidRPr="001A5F7E">
              <w:rPr>
                <w:rFonts w:ascii="Tahoma" w:hAnsi="Tahoma" w:cs="Tahoma"/>
                <w:spacing w:val="-5"/>
              </w:rPr>
              <w:t xml:space="preserve"> </w:t>
            </w:r>
            <w:r w:rsidRPr="001A5F7E">
              <w:rPr>
                <w:rFonts w:ascii="Tahoma" w:hAnsi="Tahoma" w:cs="Tahoma"/>
              </w:rPr>
              <w:t>Pavimentos</w:t>
            </w:r>
          </w:p>
        </w:tc>
        <w:tc>
          <w:tcPr>
            <w:tcW w:w="1703" w:type="dxa"/>
            <w:tcBorders>
              <w:top w:val="nil"/>
              <w:left w:val="nil"/>
              <w:bottom w:val="nil"/>
              <w:right w:val="nil"/>
            </w:tcBorders>
          </w:tcPr>
          <w:p w:rsidR="001A5F7E" w:rsidRPr="001A5F7E" w:rsidRDefault="001A5F7E" w:rsidP="00AE7ADF">
            <w:pPr>
              <w:widowControl w:val="0"/>
              <w:autoSpaceDE w:val="0"/>
              <w:autoSpaceDN w:val="0"/>
              <w:adjustRightInd w:val="0"/>
              <w:spacing w:after="0" w:line="250" w:lineRule="exact"/>
              <w:ind w:left="685" w:right="678"/>
              <w:jc w:val="center"/>
              <w:rPr>
                <w:rFonts w:ascii="Times New Roman" w:hAnsi="Times New Roman"/>
                <w:sz w:val="24"/>
                <w:szCs w:val="24"/>
              </w:rPr>
            </w:pPr>
            <w:r w:rsidRPr="001A5F7E">
              <w:rPr>
                <w:rFonts w:ascii="Tahoma" w:hAnsi="Tahoma" w:cs="Tahoma"/>
                <w:spacing w:val="1"/>
                <w:w w:val="99"/>
              </w:rPr>
              <w:t>N</w:t>
            </w:r>
            <w:r w:rsidRPr="001A5F7E">
              <w:rPr>
                <w:rFonts w:ascii="Tahoma" w:hAnsi="Tahoma" w:cs="Tahoma"/>
              </w:rPr>
              <w:t>o</w:t>
            </w:r>
          </w:p>
        </w:tc>
        <w:tc>
          <w:tcPr>
            <w:tcW w:w="622" w:type="dxa"/>
            <w:tcBorders>
              <w:top w:val="nil"/>
              <w:left w:val="nil"/>
              <w:bottom w:val="nil"/>
              <w:right w:val="nil"/>
            </w:tcBorders>
          </w:tcPr>
          <w:p w:rsidR="001A5F7E" w:rsidRPr="001A5F7E" w:rsidRDefault="001A5F7E" w:rsidP="00AE7ADF">
            <w:pPr>
              <w:widowControl w:val="0"/>
              <w:autoSpaceDE w:val="0"/>
              <w:autoSpaceDN w:val="0"/>
              <w:adjustRightInd w:val="0"/>
              <w:spacing w:after="0" w:line="240" w:lineRule="auto"/>
              <w:rPr>
                <w:rFonts w:ascii="Times New Roman" w:hAnsi="Times New Roman"/>
                <w:sz w:val="24"/>
                <w:szCs w:val="24"/>
              </w:rPr>
            </w:pPr>
          </w:p>
        </w:tc>
        <w:tc>
          <w:tcPr>
            <w:tcW w:w="451" w:type="dxa"/>
            <w:tcBorders>
              <w:top w:val="nil"/>
              <w:left w:val="nil"/>
              <w:bottom w:val="nil"/>
              <w:right w:val="nil"/>
            </w:tcBorders>
          </w:tcPr>
          <w:p w:rsidR="001A5F7E" w:rsidRPr="001A5F7E" w:rsidRDefault="001A5F7E" w:rsidP="00AE7ADF">
            <w:pPr>
              <w:widowControl w:val="0"/>
              <w:autoSpaceDE w:val="0"/>
              <w:autoSpaceDN w:val="0"/>
              <w:adjustRightInd w:val="0"/>
              <w:spacing w:after="0" w:line="250" w:lineRule="exact"/>
              <w:ind w:left="108"/>
              <w:rPr>
                <w:rFonts w:ascii="Times New Roman" w:hAnsi="Times New Roman"/>
                <w:sz w:val="24"/>
                <w:szCs w:val="24"/>
              </w:rPr>
            </w:pPr>
            <w:r w:rsidRPr="001A5F7E">
              <w:rPr>
                <w:rFonts w:ascii="Tahoma" w:hAnsi="Tahoma" w:cs="Tahoma"/>
              </w:rPr>
              <w:t>No</w:t>
            </w:r>
          </w:p>
        </w:tc>
      </w:tr>
      <w:tr w:rsidR="001A5F7E" w:rsidRPr="001A5F7E">
        <w:trPr>
          <w:trHeight w:hRule="exact" w:val="266"/>
        </w:trPr>
        <w:tc>
          <w:tcPr>
            <w:tcW w:w="3758" w:type="dxa"/>
            <w:tcBorders>
              <w:top w:val="nil"/>
              <w:left w:val="nil"/>
              <w:bottom w:val="nil"/>
              <w:right w:val="nil"/>
            </w:tcBorders>
          </w:tcPr>
          <w:p w:rsidR="001A5F7E" w:rsidRPr="001A5F7E" w:rsidRDefault="001A5F7E" w:rsidP="00AE7ADF">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3.4.</w:t>
            </w:r>
            <w:r w:rsidRPr="001A5F7E">
              <w:rPr>
                <w:rFonts w:ascii="Tahoma" w:hAnsi="Tahoma" w:cs="Tahoma"/>
                <w:spacing w:val="-6"/>
              </w:rPr>
              <w:t xml:space="preserve"> </w:t>
            </w:r>
            <w:r w:rsidRPr="001A5F7E">
              <w:rPr>
                <w:rFonts w:ascii="Tahoma" w:hAnsi="Tahoma" w:cs="Tahoma"/>
                <w:spacing w:val="2"/>
              </w:rPr>
              <w:t>E</w:t>
            </w:r>
            <w:r w:rsidRPr="001A5F7E">
              <w:rPr>
                <w:rFonts w:ascii="Tahoma" w:hAnsi="Tahoma" w:cs="Tahoma"/>
              </w:rPr>
              <w:t>nerg</w:t>
            </w:r>
            <w:r w:rsidRPr="001A5F7E">
              <w:rPr>
                <w:rFonts w:ascii="Tahoma" w:hAnsi="Tahoma" w:cs="Tahoma"/>
                <w:spacing w:val="1"/>
              </w:rPr>
              <w:t>í</w:t>
            </w:r>
            <w:r w:rsidRPr="001A5F7E">
              <w:rPr>
                <w:rFonts w:ascii="Tahoma" w:hAnsi="Tahoma" w:cs="Tahoma"/>
              </w:rPr>
              <w:t>a</w:t>
            </w:r>
            <w:r w:rsidRPr="001A5F7E">
              <w:rPr>
                <w:rFonts w:ascii="Tahoma" w:hAnsi="Tahoma" w:cs="Tahoma"/>
                <w:spacing w:val="-1"/>
              </w:rPr>
              <w:t xml:space="preserve"> </w:t>
            </w:r>
            <w:r w:rsidRPr="001A5F7E">
              <w:rPr>
                <w:rFonts w:ascii="Tahoma" w:hAnsi="Tahoma" w:cs="Tahoma"/>
              </w:rPr>
              <w:t>eléctr</w:t>
            </w:r>
            <w:r w:rsidRPr="001A5F7E">
              <w:rPr>
                <w:rFonts w:ascii="Tahoma" w:hAnsi="Tahoma" w:cs="Tahoma"/>
                <w:spacing w:val="1"/>
              </w:rPr>
              <w:t>i</w:t>
            </w:r>
            <w:r w:rsidRPr="001A5F7E">
              <w:rPr>
                <w:rFonts w:ascii="Tahoma" w:hAnsi="Tahoma" w:cs="Tahoma"/>
                <w:spacing w:val="-1"/>
              </w:rPr>
              <w:t>c</w:t>
            </w:r>
            <w:r w:rsidRPr="001A5F7E">
              <w:rPr>
                <w:rFonts w:ascii="Tahoma" w:hAnsi="Tahoma" w:cs="Tahoma"/>
              </w:rPr>
              <w:t>a</w:t>
            </w:r>
            <w:r w:rsidRPr="001A5F7E">
              <w:rPr>
                <w:rFonts w:ascii="Tahoma" w:hAnsi="Tahoma" w:cs="Tahoma"/>
                <w:spacing w:val="-5"/>
              </w:rPr>
              <w:t xml:space="preserve"> </w:t>
            </w:r>
            <w:r w:rsidRPr="001A5F7E">
              <w:rPr>
                <w:rFonts w:ascii="Tahoma" w:hAnsi="Tahoma" w:cs="Tahoma"/>
              </w:rPr>
              <w:t>domiciliaria</w:t>
            </w:r>
          </w:p>
        </w:tc>
        <w:tc>
          <w:tcPr>
            <w:tcW w:w="1703" w:type="dxa"/>
            <w:tcBorders>
              <w:top w:val="nil"/>
              <w:left w:val="nil"/>
              <w:bottom w:val="nil"/>
              <w:right w:val="nil"/>
            </w:tcBorders>
          </w:tcPr>
          <w:p w:rsidR="001A5F7E" w:rsidRPr="001A5F7E" w:rsidRDefault="001A5F7E" w:rsidP="00AE7ADF">
            <w:pPr>
              <w:widowControl w:val="0"/>
              <w:autoSpaceDE w:val="0"/>
              <w:autoSpaceDN w:val="0"/>
              <w:adjustRightInd w:val="0"/>
              <w:spacing w:after="0" w:line="250" w:lineRule="exact"/>
              <w:ind w:left="516"/>
              <w:rPr>
                <w:rFonts w:ascii="Times New Roman" w:hAnsi="Times New Roman"/>
                <w:sz w:val="24"/>
                <w:szCs w:val="24"/>
              </w:rPr>
            </w:pPr>
            <w:r w:rsidRPr="001A5F7E">
              <w:rPr>
                <w:rFonts w:ascii="Tahoma" w:hAnsi="Tahoma" w:cs="Tahoma"/>
              </w:rPr>
              <w:t>Parc</w:t>
            </w:r>
            <w:r w:rsidRPr="001A5F7E">
              <w:rPr>
                <w:rFonts w:ascii="Tahoma" w:hAnsi="Tahoma" w:cs="Tahoma"/>
                <w:spacing w:val="1"/>
              </w:rPr>
              <w:t>i</w:t>
            </w:r>
            <w:r w:rsidRPr="001A5F7E">
              <w:rPr>
                <w:rFonts w:ascii="Tahoma" w:hAnsi="Tahoma" w:cs="Tahoma"/>
              </w:rPr>
              <w:t>al</w:t>
            </w:r>
          </w:p>
        </w:tc>
        <w:tc>
          <w:tcPr>
            <w:tcW w:w="622" w:type="dxa"/>
            <w:tcBorders>
              <w:top w:val="nil"/>
              <w:left w:val="nil"/>
              <w:bottom w:val="nil"/>
              <w:right w:val="nil"/>
            </w:tcBorders>
          </w:tcPr>
          <w:p w:rsidR="001A5F7E" w:rsidRPr="001A5F7E" w:rsidRDefault="001A5F7E" w:rsidP="00AE7ADF">
            <w:pPr>
              <w:widowControl w:val="0"/>
              <w:autoSpaceDE w:val="0"/>
              <w:autoSpaceDN w:val="0"/>
              <w:adjustRightInd w:val="0"/>
              <w:spacing w:after="0" w:line="250" w:lineRule="exact"/>
              <w:ind w:left="411"/>
              <w:rPr>
                <w:rFonts w:ascii="Times New Roman" w:hAnsi="Times New Roman"/>
                <w:sz w:val="24"/>
                <w:szCs w:val="24"/>
              </w:rPr>
            </w:pPr>
            <w:r w:rsidRPr="001A5F7E">
              <w:rPr>
                <w:rFonts w:ascii="Tahoma" w:hAnsi="Tahoma" w:cs="Tahoma"/>
              </w:rPr>
              <w:t>Si</w:t>
            </w:r>
          </w:p>
        </w:tc>
        <w:tc>
          <w:tcPr>
            <w:tcW w:w="451" w:type="dxa"/>
            <w:tcBorders>
              <w:top w:val="nil"/>
              <w:left w:val="nil"/>
              <w:bottom w:val="nil"/>
              <w:right w:val="nil"/>
            </w:tcBorders>
          </w:tcPr>
          <w:p w:rsidR="001A5F7E" w:rsidRPr="001A5F7E" w:rsidRDefault="001A5F7E" w:rsidP="00AE7ADF">
            <w:pPr>
              <w:widowControl w:val="0"/>
              <w:autoSpaceDE w:val="0"/>
              <w:autoSpaceDN w:val="0"/>
              <w:adjustRightInd w:val="0"/>
              <w:spacing w:after="0" w:line="240" w:lineRule="auto"/>
              <w:ind w:right="-147"/>
              <w:rPr>
                <w:rFonts w:ascii="Times New Roman" w:hAnsi="Times New Roman"/>
                <w:sz w:val="24"/>
                <w:szCs w:val="24"/>
              </w:rPr>
            </w:pPr>
          </w:p>
        </w:tc>
      </w:tr>
      <w:tr w:rsidR="001A5F7E" w:rsidRPr="001A5F7E">
        <w:trPr>
          <w:trHeight w:hRule="exact" w:val="266"/>
        </w:trPr>
        <w:tc>
          <w:tcPr>
            <w:tcW w:w="3758" w:type="dxa"/>
            <w:tcBorders>
              <w:top w:val="nil"/>
              <w:left w:val="nil"/>
              <w:bottom w:val="nil"/>
              <w:right w:val="nil"/>
            </w:tcBorders>
          </w:tcPr>
          <w:p w:rsidR="001A5F7E" w:rsidRPr="001A5F7E" w:rsidRDefault="001A5F7E" w:rsidP="00AE7ADF">
            <w:pPr>
              <w:widowControl w:val="0"/>
              <w:autoSpaceDE w:val="0"/>
              <w:autoSpaceDN w:val="0"/>
              <w:adjustRightInd w:val="0"/>
              <w:spacing w:after="0" w:line="251" w:lineRule="exact"/>
              <w:ind w:left="40"/>
              <w:rPr>
                <w:rFonts w:ascii="Times New Roman" w:hAnsi="Times New Roman"/>
                <w:sz w:val="24"/>
                <w:szCs w:val="24"/>
              </w:rPr>
            </w:pPr>
            <w:r w:rsidRPr="001A5F7E">
              <w:rPr>
                <w:rFonts w:ascii="Tahoma" w:hAnsi="Tahoma" w:cs="Tahoma"/>
              </w:rPr>
              <w:t>3.5.</w:t>
            </w:r>
            <w:r w:rsidRPr="001A5F7E">
              <w:rPr>
                <w:rFonts w:ascii="Tahoma" w:hAnsi="Tahoma" w:cs="Tahoma"/>
                <w:spacing w:val="-6"/>
              </w:rPr>
              <w:t xml:space="preserve"> </w:t>
            </w:r>
            <w:r w:rsidRPr="001A5F7E">
              <w:rPr>
                <w:rFonts w:ascii="Tahoma" w:hAnsi="Tahoma" w:cs="Tahoma"/>
              </w:rPr>
              <w:t>Alu</w:t>
            </w:r>
            <w:r w:rsidRPr="001A5F7E">
              <w:rPr>
                <w:rFonts w:ascii="Tahoma" w:hAnsi="Tahoma" w:cs="Tahoma"/>
                <w:spacing w:val="2"/>
              </w:rPr>
              <w:t>m</w:t>
            </w:r>
            <w:r w:rsidRPr="001A5F7E">
              <w:rPr>
                <w:rFonts w:ascii="Tahoma" w:hAnsi="Tahoma" w:cs="Tahoma"/>
              </w:rPr>
              <w:t>b</w:t>
            </w:r>
            <w:r w:rsidRPr="001A5F7E">
              <w:rPr>
                <w:rFonts w:ascii="Tahoma" w:hAnsi="Tahoma" w:cs="Tahoma"/>
                <w:spacing w:val="1"/>
              </w:rPr>
              <w:t>r</w:t>
            </w:r>
            <w:r w:rsidRPr="001A5F7E">
              <w:rPr>
                <w:rFonts w:ascii="Tahoma" w:hAnsi="Tahoma" w:cs="Tahoma"/>
              </w:rPr>
              <w:t>ado</w:t>
            </w:r>
            <w:r w:rsidRPr="001A5F7E">
              <w:rPr>
                <w:rFonts w:ascii="Tahoma" w:hAnsi="Tahoma" w:cs="Tahoma"/>
                <w:spacing w:val="-2"/>
              </w:rPr>
              <w:t xml:space="preserve"> </w:t>
            </w:r>
            <w:r w:rsidRPr="001A5F7E">
              <w:rPr>
                <w:rFonts w:ascii="Tahoma" w:hAnsi="Tahoma" w:cs="Tahoma"/>
              </w:rPr>
              <w:t>públ</w:t>
            </w:r>
            <w:r w:rsidRPr="001A5F7E">
              <w:rPr>
                <w:rFonts w:ascii="Tahoma" w:hAnsi="Tahoma" w:cs="Tahoma"/>
                <w:spacing w:val="1"/>
              </w:rPr>
              <w:t>i</w:t>
            </w:r>
            <w:r w:rsidRPr="001A5F7E">
              <w:rPr>
                <w:rFonts w:ascii="Tahoma" w:hAnsi="Tahoma" w:cs="Tahoma"/>
                <w:spacing w:val="-1"/>
              </w:rPr>
              <w:t>c</w:t>
            </w:r>
            <w:r w:rsidRPr="001A5F7E">
              <w:rPr>
                <w:rFonts w:ascii="Tahoma" w:hAnsi="Tahoma" w:cs="Tahoma"/>
              </w:rPr>
              <w:t>o</w:t>
            </w:r>
          </w:p>
        </w:tc>
        <w:tc>
          <w:tcPr>
            <w:tcW w:w="1703" w:type="dxa"/>
            <w:tcBorders>
              <w:top w:val="nil"/>
              <w:left w:val="nil"/>
              <w:bottom w:val="nil"/>
              <w:right w:val="nil"/>
            </w:tcBorders>
          </w:tcPr>
          <w:p w:rsidR="001A5F7E" w:rsidRPr="001A5F7E" w:rsidRDefault="00AE7ADF" w:rsidP="00AE7ADF">
            <w:pPr>
              <w:widowControl w:val="0"/>
              <w:autoSpaceDE w:val="0"/>
              <w:autoSpaceDN w:val="0"/>
              <w:adjustRightInd w:val="0"/>
              <w:spacing w:after="0" w:line="251" w:lineRule="exact"/>
              <w:rPr>
                <w:rFonts w:ascii="Times New Roman" w:hAnsi="Times New Roman"/>
                <w:sz w:val="24"/>
                <w:szCs w:val="24"/>
              </w:rPr>
            </w:pPr>
            <w:r>
              <w:rPr>
                <w:rFonts w:ascii="Tahoma" w:hAnsi="Tahoma" w:cs="Tahoma"/>
              </w:rPr>
              <w:t xml:space="preserve">       </w:t>
            </w:r>
            <w:r w:rsidR="001A5F7E" w:rsidRPr="001A5F7E">
              <w:rPr>
                <w:rFonts w:ascii="Tahoma" w:hAnsi="Tahoma" w:cs="Tahoma"/>
              </w:rPr>
              <w:t>Pa</w:t>
            </w:r>
            <w:r w:rsidR="001A5F7E" w:rsidRPr="001A5F7E">
              <w:rPr>
                <w:rFonts w:ascii="Tahoma" w:hAnsi="Tahoma" w:cs="Tahoma"/>
                <w:spacing w:val="1"/>
              </w:rPr>
              <w:t>r</w:t>
            </w:r>
            <w:r w:rsidR="001A5F7E" w:rsidRPr="001A5F7E">
              <w:rPr>
                <w:rFonts w:ascii="Tahoma" w:hAnsi="Tahoma" w:cs="Tahoma"/>
                <w:spacing w:val="-1"/>
              </w:rPr>
              <w:t>c</w:t>
            </w:r>
            <w:r w:rsidR="001A5F7E" w:rsidRPr="001A5F7E">
              <w:rPr>
                <w:rFonts w:ascii="Tahoma" w:hAnsi="Tahoma" w:cs="Tahoma"/>
              </w:rPr>
              <w:t>ial</w:t>
            </w:r>
          </w:p>
        </w:tc>
        <w:tc>
          <w:tcPr>
            <w:tcW w:w="1073" w:type="dxa"/>
            <w:gridSpan w:val="2"/>
            <w:tcBorders>
              <w:top w:val="nil"/>
              <w:left w:val="nil"/>
              <w:bottom w:val="nil"/>
              <w:right w:val="nil"/>
            </w:tcBorders>
          </w:tcPr>
          <w:p w:rsidR="001A5F7E" w:rsidRPr="001A5F7E" w:rsidRDefault="001A5F7E" w:rsidP="00AE7ADF">
            <w:pPr>
              <w:widowControl w:val="0"/>
              <w:autoSpaceDE w:val="0"/>
              <w:autoSpaceDN w:val="0"/>
              <w:adjustRightInd w:val="0"/>
              <w:spacing w:after="0" w:line="251" w:lineRule="exact"/>
              <w:ind w:left="552"/>
              <w:rPr>
                <w:rFonts w:ascii="Times New Roman" w:hAnsi="Times New Roman"/>
                <w:sz w:val="24"/>
                <w:szCs w:val="24"/>
              </w:rPr>
            </w:pPr>
            <w:r w:rsidRPr="001A5F7E">
              <w:rPr>
                <w:rFonts w:ascii="Tahoma" w:hAnsi="Tahoma" w:cs="Tahoma"/>
              </w:rPr>
              <w:t>Si</w:t>
            </w:r>
          </w:p>
        </w:tc>
      </w:tr>
      <w:tr w:rsidR="001A5F7E" w:rsidRPr="001A5F7E">
        <w:trPr>
          <w:trHeight w:hRule="exact" w:val="342"/>
        </w:trPr>
        <w:tc>
          <w:tcPr>
            <w:tcW w:w="3758" w:type="dxa"/>
            <w:tcBorders>
              <w:top w:val="nil"/>
              <w:left w:val="nil"/>
              <w:bottom w:val="nil"/>
              <w:right w:val="nil"/>
            </w:tcBorders>
          </w:tcPr>
          <w:p w:rsidR="001A5F7E" w:rsidRPr="001A5F7E" w:rsidRDefault="001A5F7E" w:rsidP="00AE7ADF">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3.6.</w:t>
            </w:r>
            <w:r w:rsidRPr="001A5F7E">
              <w:rPr>
                <w:rFonts w:ascii="Tahoma" w:hAnsi="Tahoma" w:cs="Tahoma"/>
                <w:spacing w:val="-5"/>
              </w:rPr>
              <w:t xml:space="preserve"> </w:t>
            </w:r>
            <w:r w:rsidRPr="001A5F7E">
              <w:rPr>
                <w:rFonts w:ascii="Tahoma" w:hAnsi="Tahoma" w:cs="Tahoma"/>
              </w:rPr>
              <w:t>Des</w:t>
            </w:r>
            <w:r w:rsidRPr="001A5F7E">
              <w:rPr>
                <w:rFonts w:ascii="Tahoma" w:hAnsi="Tahoma" w:cs="Tahoma"/>
                <w:spacing w:val="1"/>
              </w:rPr>
              <w:t>a</w:t>
            </w:r>
            <w:r w:rsidRPr="001A5F7E">
              <w:rPr>
                <w:rFonts w:ascii="Tahoma" w:hAnsi="Tahoma" w:cs="Tahoma"/>
              </w:rPr>
              <w:t>g</w:t>
            </w:r>
            <w:r w:rsidRPr="001A5F7E">
              <w:rPr>
                <w:rFonts w:ascii="Tahoma" w:hAnsi="Tahoma" w:cs="Tahoma"/>
                <w:spacing w:val="1"/>
              </w:rPr>
              <w:t>ü</w:t>
            </w:r>
            <w:r w:rsidRPr="001A5F7E">
              <w:rPr>
                <w:rFonts w:ascii="Tahoma" w:hAnsi="Tahoma" w:cs="Tahoma"/>
              </w:rPr>
              <w:t>es</w:t>
            </w:r>
            <w:r w:rsidRPr="001A5F7E">
              <w:rPr>
                <w:rFonts w:ascii="Tahoma" w:hAnsi="Tahoma" w:cs="Tahoma"/>
                <w:spacing w:val="-3"/>
              </w:rPr>
              <w:t xml:space="preserve"> </w:t>
            </w:r>
            <w:r w:rsidRPr="001A5F7E">
              <w:rPr>
                <w:rFonts w:ascii="Tahoma" w:hAnsi="Tahoma" w:cs="Tahoma"/>
              </w:rPr>
              <w:t>pluvia</w:t>
            </w:r>
            <w:r w:rsidRPr="001A5F7E">
              <w:rPr>
                <w:rFonts w:ascii="Tahoma" w:hAnsi="Tahoma" w:cs="Tahoma"/>
                <w:spacing w:val="1"/>
              </w:rPr>
              <w:t>l</w:t>
            </w:r>
            <w:r w:rsidRPr="001A5F7E">
              <w:rPr>
                <w:rFonts w:ascii="Tahoma" w:hAnsi="Tahoma" w:cs="Tahoma"/>
              </w:rPr>
              <w:t>es</w:t>
            </w:r>
          </w:p>
        </w:tc>
        <w:tc>
          <w:tcPr>
            <w:tcW w:w="1703" w:type="dxa"/>
            <w:tcBorders>
              <w:top w:val="nil"/>
              <w:left w:val="nil"/>
              <w:bottom w:val="nil"/>
              <w:right w:val="nil"/>
            </w:tcBorders>
          </w:tcPr>
          <w:p w:rsidR="001A5F7E" w:rsidRPr="001A5F7E" w:rsidRDefault="001A5F7E" w:rsidP="00AE7ADF">
            <w:pPr>
              <w:widowControl w:val="0"/>
              <w:autoSpaceDE w:val="0"/>
              <w:autoSpaceDN w:val="0"/>
              <w:adjustRightInd w:val="0"/>
              <w:spacing w:after="0" w:line="250" w:lineRule="exact"/>
              <w:ind w:left="591" w:right="773"/>
              <w:jc w:val="center"/>
              <w:rPr>
                <w:rFonts w:ascii="Times New Roman" w:hAnsi="Times New Roman"/>
                <w:sz w:val="24"/>
                <w:szCs w:val="24"/>
              </w:rPr>
            </w:pPr>
            <w:r w:rsidRPr="001A5F7E">
              <w:rPr>
                <w:rFonts w:ascii="Tahoma" w:hAnsi="Tahoma" w:cs="Tahoma"/>
                <w:w w:val="99"/>
              </w:rPr>
              <w:t>No</w:t>
            </w:r>
          </w:p>
        </w:tc>
        <w:tc>
          <w:tcPr>
            <w:tcW w:w="1073" w:type="dxa"/>
            <w:gridSpan w:val="2"/>
            <w:tcBorders>
              <w:top w:val="nil"/>
              <w:left w:val="nil"/>
              <w:bottom w:val="nil"/>
              <w:right w:val="nil"/>
            </w:tcBorders>
          </w:tcPr>
          <w:p w:rsidR="001A5F7E" w:rsidRPr="001A5F7E" w:rsidRDefault="001A5F7E" w:rsidP="00AE7ADF">
            <w:pPr>
              <w:widowControl w:val="0"/>
              <w:autoSpaceDE w:val="0"/>
              <w:autoSpaceDN w:val="0"/>
              <w:adjustRightInd w:val="0"/>
              <w:spacing w:after="0" w:line="250" w:lineRule="exact"/>
              <w:ind w:left="530" w:right="322"/>
              <w:rPr>
                <w:rFonts w:ascii="Times New Roman" w:hAnsi="Times New Roman"/>
                <w:sz w:val="24"/>
                <w:szCs w:val="24"/>
              </w:rPr>
            </w:pPr>
            <w:r w:rsidRPr="001A5F7E">
              <w:rPr>
                <w:rFonts w:ascii="Tahoma" w:hAnsi="Tahoma" w:cs="Tahoma"/>
                <w:w w:val="99"/>
              </w:rPr>
              <w:t>si</w:t>
            </w:r>
          </w:p>
        </w:tc>
      </w:tr>
    </w:tbl>
    <w:p w:rsidR="001A5F7E" w:rsidRDefault="001A5F7E">
      <w:pPr>
        <w:widowControl w:val="0"/>
        <w:autoSpaceDE w:val="0"/>
        <w:autoSpaceDN w:val="0"/>
        <w:adjustRightInd w:val="0"/>
        <w:spacing w:before="1" w:after="0" w:line="150" w:lineRule="exact"/>
        <w:rPr>
          <w:rFonts w:ascii="Times New Roman" w:hAnsi="Times New Roman"/>
          <w:sz w:val="15"/>
          <w:szCs w:val="15"/>
        </w:rPr>
      </w:pPr>
    </w:p>
    <w:p w:rsidR="001A5F7E" w:rsidRPr="009737BD" w:rsidRDefault="001A5F7E">
      <w:pPr>
        <w:widowControl w:val="0"/>
        <w:autoSpaceDE w:val="0"/>
        <w:autoSpaceDN w:val="0"/>
        <w:adjustRightInd w:val="0"/>
        <w:spacing w:before="22" w:after="0" w:line="240" w:lineRule="auto"/>
        <w:ind w:left="1866"/>
        <w:rPr>
          <w:rFonts w:ascii="Tahoma" w:hAnsi="Tahoma" w:cs="Tahoma"/>
          <w:lang w:val="es-AR"/>
        </w:rPr>
      </w:pPr>
      <w:r w:rsidRPr="009737BD">
        <w:rPr>
          <w:rFonts w:ascii="Tahoma" w:hAnsi="Tahoma" w:cs="Tahoma"/>
          <w:b/>
          <w:bCs/>
          <w:spacing w:val="1"/>
          <w:lang w:val="es-AR"/>
        </w:rPr>
        <w:t>4</w:t>
      </w:r>
      <w:r w:rsidRPr="009737BD">
        <w:rPr>
          <w:rFonts w:ascii="Tahoma" w:hAnsi="Tahoma" w:cs="Tahoma"/>
          <w:b/>
          <w:bCs/>
          <w:lang w:val="es-AR"/>
        </w:rPr>
        <w:t>-NOR</w:t>
      </w:r>
      <w:r w:rsidRPr="009737BD">
        <w:rPr>
          <w:rFonts w:ascii="Tahoma" w:hAnsi="Tahoma" w:cs="Tahoma"/>
          <w:b/>
          <w:bCs/>
          <w:spacing w:val="1"/>
          <w:lang w:val="es-AR"/>
        </w:rPr>
        <w:t>M</w:t>
      </w:r>
      <w:r w:rsidRPr="009737BD">
        <w:rPr>
          <w:rFonts w:ascii="Tahoma" w:hAnsi="Tahoma" w:cs="Tahoma"/>
          <w:b/>
          <w:bCs/>
          <w:lang w:val="es-AR"/>
        </w:rPr>
        <w:t>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OCUP</w:t>
      </w:r>
      <w:r w:rsidRPr="009737BD">
        <w:rPr>
          <w:rFonts w:ascii="Tahoma" w:hAnsi="Tahoma" w:cs="Tahoma"/>
          <w:b/>
          <w:bCs/>
          <w:spacing w:val="1"/>
          <w:lang w:val="es-AR"/>
        </w:rPr>
        <w:t>A</w:t>
      </w:r>
      <w:r w:rsidRPr="009737BD">
        <w:rPr>
          <w:rFonts w:ascii="Tahoma" w:hAnsi="Tahoma" w:cs="Tahoma"/>
          <w:b/>
          <w:bCs/>
          <w:lang w:val="es-AR"/>
        </w:rPr>
        <w:t>CIÓN</w:t>
      </w:r>
      <w:r w:rsidRPr="009737BD">
        <w:rPr>
          <w:rFonts w:ascii="Tahoma" w:hAnsi="Tahoma" w:cs="Tahoma"/>
          <w:b/>
          <w:bCs/>
          <w:spacing w:val="-6"/>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lang w:val="es-AR"/>
        </w:rPr>
        <w:t>S</w:t>
      </w:r>
      <w:r w:rsidRPr="009737BD">
        <w:rPr>
          <w:rFonts w:ascii="Tahoma" w:hAnsi="Tahoma" w:cs="Tahoma"/>
          <w:b/>
          <w:bCs/>
          <w:spacing w:val="1"/>
          <w:lang w:val="es-AR"/>
        </w:rPr>
        <w:t>U</w:t>
      </w:r>
      <w:r w:rsidRPr="009737BD">
        <w:rPr>
          <w:rFonts w:ascii="Tahoma" w:hAnsi="Tahoma" w:cs="Tahoma"/>
          <w:b/>
          <w:bCs/>
          <w:lang w:val="es-AR"/>
        </w:rPr>
        <w:t>BDI</w:t>
      </w:r>
      <w:r w:rsidRPr="009737BD">
        <w:rPr>
          <w:rFonts w:ascii="Tahoma" w:hAnsi="Tahoma" w:cs="Tahoma"/>
          <w:b/>
          <w:bCs/>
          <w:spacing w:val="1"/>
          <w:lang w:val="es-AR"/>
        </w:rPr>
        <w:t>V</w:t>
      </w:r>
      <w:r w:rsidRPr="009737BD">
        <w:rPr>
          <w:rFonts w:ascii="Tahoma" w:hAnsi="Tahoma" w:cs="Tahoma"/>
          <w:b/>
          <w:bCs/>
          <w:lang w:val="es-AR"/>
        </w:rPr>
        <w:t>ISI</w:t>
      </w:r>
      <w:r w:rsidRPr="009737BD">
        <w:rPr>
          <w:rFonts w:ascii="Tahoma" w:hAnsi="Tahoma" w:cs="Tahoma"/>
          <w:b/>
          <w:bCs/>
          <w:spacing w:val="1"/>
          <w:lang w:val="es-AR"/>
        </w:rPr>
        <w:t>Ó</w:t>
      </w:r>
      <w:r w:rsidRPr="009737BD">
        <w:rPr>
          <w:rFonts w:ascii="Tahoma" w:hAnsi="Tahoma" w:cs="Tahoma"/>
          <w:b/>
          <w:bCs/>
          <w:lang w:val="es-AR"/>
        </w:rPr>
        <w:t>N</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58"/>
        <w:rPr>
          <w:rFonts w:ascii="Tahoma" w:hAnsi="Tahoma" w:cs="Tahoma"/>
          <w:lang w:val="es-AR"/>
        </w:rPr>
      </w:pPr>
      <w:r w:rsidRPr="009737BD">
        <w:rPr>
          <w:rFonts w:ascii="Tahoma" w:hAnsi="Tahoma" w:cs="Tahoma"/>
          <w:lang w:val="es-AR"/>
        </w:rPr>
        <w:t>4.1.</w:t>
      </w:r>
      <w:r w:rsidRPr="009737BD">
        <w:rPr>
          <w:rFonts w:ascii="Tahoma" w:hAnsi="Tahoma" w:cs="Tahoma"/>
          <w:spacing w:val="-6"/>
          <w:lang w:val="es-AR"/>
        </w:rPr>
        <w:t xml:space="preserve"> </w:t>
      </w:r>
      <w:r w:rsidRPr="009737BD">
        <w:rPr>
          <w:rFonts w:ascii="Tahoma" w:hAnsi="Tahoma" w:cs="Tahoma"/>
          <w:lang w:val="es-AR"/>
        </w:rPr>
        <w:t>Ocupación:</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4.2.</w:t>
      </w:r>
      <w:r w:rsidRPr="009737BD">
        <w:rPr>
          <w:rFonts w:ascii="Tahoma" w:hAnsi="Tahoma" w:cs="Tahoma"/>
          <w:spacing w:val="1"/>
          <w:position w:val="-1"/>
          <w:lang w:val="es-AR"/>
        </w:rPr>
        <w:t>1</w:t>
      </w:r>
      <w:r w:rsidRPr="009737BD">
        <w:rPr>
          <w:rFonts w:ascii="Tahoma" w:hAnsi="Tahoma" w:cs="Tahoma"/>
          <w:position w:val="-1"/>
          <w:lang w:val="es-AR"/>
        </w:rPr>
        <w:t xml:space="preserve">. </w:t>
      </w:r>
      <w:r w:rsidRPr="009737BD">
        <w:rPr>
          <w:rFonts w:ascii="Tahoma" w:hAnsi="Tahoma" w:cs="Tahoma"/>
          <w:spacing w:val="12"/>
          <w:position w:val="-1"/>
          <w:lang w:val="es-AR"/>
        </w:rPr>
        <w:t xml:space="preserve"> </w:t>
      </w:r>
      <w:r w:rsidRPr="009737BD">
        <w:rPr>
          <w:rFonts w:ascii="Tahoma" w:hAnsi="Tahoma" w:cs="Tahoma"/>
          <w:position w:val="-1"/>
          <w:lang w:val="es-AR"/>
        </w:rPr>
        <w:t>Densidad</w:t>
      </w:r>
      <w:r w:rsidRPr="009737BD">
        <w:rPr>
          <w:rFonts w:ascii="Tahoma" w:hAnsi="Tahoma" w:cs="Tahoma"/>
          <w:spacing w:val="-8"/>
          <w:position w:val="-1"/>
          <w:lang w:val="es-AR"/>
        </w:rPr>
        <w:t xml:space="preserve"> </w:t>
      </w:r>
      <w:r w:rsidRPr="009737BD">
        <w:rPr>
          <w:rFonts w:ascii="Tahoma" w:hAnsi="Tahoma" w:cs="Tahoma"/>
          <w:position w:val="-1"/>
          <w:lang w:val="es-AR"/>
        </w:rPr>
        <w:t>neta</w:t>
      </w:r>
      <w:r w:rsidRPr="009737BD">
        <w:rPr>
          <w:rFonts w:ascii="Tahoma" w:hAnsi="Tahoma" w:cs="Tahoma"/>
          <w:spacing w:val="-4"/>
          <w:position w:val="-1"/>
          <w:lang w:val="es-AR"/>
        </w:rPr>
        <w:t xml:space="preserve"> </w:t>
      </w:r>
      <w:r w:rsidRPr="009737BD">
        <w:rPr>
          <w:rFonts w:ascii="Tahoma" w:hAnsi="Tahoma" w:cs="Tahoma"/>
          <w:position w:val="-1"/>
          <w:lang w:val="es-AR"/>
        </w:rPr>
        <w:t>máxima:</w:t>
      </w:r>
      <w:r w:rsidRPr="009737BD">
        <w:rPr>
          <w:rFonts w:ascii="Tahoma" w:hAnsi="Tahoma" w:cs="Tahoma"/>
          <w:spacing w:val="-7"/>
          <w:position w:val="-1"/>
          <w:lang w:val="es-AR"/>
        </w:rPr>
        <w:t xml:space="preserve"> </w:t>
      </w:r>
      <w:r w:rsidRPr="009737BD">
        <w:rPr>
          <w:rFonts w:ascii="Tahoma" w:hAnsi="Tahoma" w:cs="Tahoma"/>
          <w:position w:val="-1"/>
          <w:lang w:val="es-AR"/>
        </w:rPr>
        <w:t>50 Hb</w:t>
      </w:r>
      <w:r w:rsidRPr="009737BD">
        <w:rPr>
          <w:rFonts w:ascii="Tahoma" w:hAnsi="Tahoma" w:cs="Tahoma"/>
          <w:spacing w:val="-2"/>
          <w:position w:val="-1"/>
          <w:lang w:val="es-AR"/>
        </w:rPr>
        <w:t xml:space="preserve"> </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Ha.</w:t>
      </w:r>
    </w:p>
    <w:p w:rsidR="001A5F7E" w:rsidRPr="009737BD" w:rsidRDefault="001A5F7E">
      <w:pPr>
        <w:widowControl w:val="0"/>
        <w:autoSpaceDE w:val="0"/>
        <w:autoSpaceDN w:val="0"/>
        <w:adjustRightInd w:val="0"/>
        <w:spacing w:before="8" w:after="0" w:line="266" w:lineRule="exact"/>
        <w:ind w:left="6024" w:right="1802" w:hanging="3166"/>
        <w:rPr>
          <w:rFonts w:ascii="Tahoma" w:hAnsi="Tahoma" w:cs="Tahoma"/>
          <w:lang w:val="es-AR"/>
        </w:rPr>
      </w:pPr>
      <w:r w:rsidRPr="009737BD">
        <w:rPr>
          <w:rFonts w:ascii="Tahoma" w:hAnsi="Tahoma" w:cs="Tahoma"/>
          <w:lang w:val="es-AR"/>
        </w:rPr>
        <w:t>4.2.</w:t>
      </w:r>
      <w:r w:rsidRPr="009737BD">
        <w:rPr>
          <w:rFonts w:ascii="Tahoma" w:hAnsi="Tahoma" w:cs="Tahoma"/>
          <w:spacing w:val="1"/>
          <w:lang w:val="es-AR"/>
        </w:rPr>
        <w:t>2</w:t>
      </w:r>
      <w:r w:rsidRPr="009737BD">
        <w:rPr>
          <w:rFonts w:ascii="Tahoma" w:hAnsi="Tahoma" w:cs="Tahoma"/>
          <w:lang w:val="es-AR"/>
        </w:rPr>
        <w:t xml:space="preserve">. </w:t>
      </w:r>
      <w:r w:rsidRPr="009737BD">
        <w:rPr>
          <w:rFonts w:ascii="Tahoma" w:hAnsi="Tahoma" w:cs="Tahoma"/>
          <w:spacing w:val="12"/>
          <w:lang w:val="es-AR"/>
        </w:rPr>
        <w:t xml:space="preserve"> </w:t>
      </w:r>
      <w:r w:rsidRPr="009737BD">
        <w:rPr>
          <w:rFonts w:ascii="Tahoma" w:hAnsi="Tahoma" w:cs="Tahoma"/>
          <w:lang w:val="es-AR"/>
        </w:rPr>
        <w:t>Factor</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ocupac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lang w:val="es-AR"/>
        </w:rPr>
        <w:t>(F.O.</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0.30 (F.O.</w:t>
      </w:r>
      <w:r w:rsidRPr="009737BD">
        <w:rPr>
          <w:rFonts w:ascii="Tahoma" w:hAnsi="Tahoma" w:cs="Tahoma"/>
          <w:spacing w:val="1"/>
          <w:lang w:val="es-AR"/>
        </w:rPr>
        <w:t>T</w:t>
      </w:r>
      <w:r w:rsidRPr="009737BD">
        <w:rPr>
          <w:rFonts w:ascii="Tahoma" w:hAnsi="Tahoma" w:cs="Tahoma"/>
          <w:lang w:val="es-AR"/>
        </w:rPr>
        <w:t xml:space="preserve">.): </w:t>
      </w:r>
      <w:r w:rsidRPr="009737BD">
        <w:rPr>
          <w:rFonts w:ascii="Tahoma" w:hAnsi="Tahoma" w:cs="Tahoma"/>
          <w:spacing w:val="1"/>
          <w:lang w:val="es-AR"/>
        </w:rPr>
        <w:t>0</w:t>
      </w:r>
      <w:r w:rsidRPr="009737BD">
        <w:rPr>
          <w:rFonts w:ascii="Tahoma" w:hAnsi="Tahoma" w:cs="Tahoma"/>
          <w:spacing w:val="-1"/>
          <w:lang w:val="es-AR"/>
        </w:rPr>
        <w:t>.</w:t>
      </w:r>
      <w:r w:rsidRPr="009737BD">
        <w:rPr>
          <w:rFonts w:ascii="Tahoma" w:hAnsi="Tahoma" w:cs="Tahoma"/>
          <w:lang w:val="es-AR"/>
        </w:rPr>
        <w:t>30</w:t>
      </w:r>
    </w:p>
    <w:p w:rsidR="001A5F7E" w:rsidRPr="009737BD" w:rsidRDefault="001A5F7E">
      <w:pPr>
        <w:widowControl w:val="0"/>
        <w:autoSpaceDE w:val="0"/>
        <w:autoSpaceDN w:val="0"/>
        <w:adjustRightInd w:val="0"/>
        <w:spacing w:after="0" w:line="258" w:lineRule="exact"/>
        <w:ind w:left="2858"/>
        <w:rPr>
          <w:rFonts w:ascii="Tahoma" w:hAnsi="Tahoma" w:cs="Tahoma"/>
          <w:lang w:val="es-AR"/>
        </w:rPr>
      </w:pPr>
      <w:r w:rsidRPr="009737BD">
        <w:rPr>
          <w:rFonts w:ascii="Tahoma" w:hAnsi="Tahoma" w:cs="Tahoma"/>
          <w:position w:val="-1"/>
          <w:lang w:val="es-AR"/>
        </w:rPr>
        <w:t>4.2.</w:t>
      </w:r>
      <w:r w:rsidRPr="009737BD">
        <w:rPr>
          <w:rFonts w:ascii="Tahoma" w:hAnsi="Tahoma" w:cs="Tahoma"/>
          <w:spacing w:val="1"/>
          <w:position w:val="-1"/>
          <w:lang w:val="es-AR"/>
        </w:rPr>
        <w:t>3</w:t>
      </w:r>
      <w:r w:rsidRPr="009737BD">
        <w:rPr>
          <w:rFonts w:ascii="Tahoma" w:hAnsi="Tahoma" w:cs="Tahoma"/>
          <w:position w:val="-1"/>
          <w:lang w:val="es-AR"/>
        </w:rPr>
        <w:t xml:space="preserve">. </w:t>
      </w:r>
      <w:r w:rsidRPr="009737BD">
        <w:rPr>
          <w:rFonts w:ascii="Tahoma" w:hAnsi="Tahoma" w:cs="Tahoma"/>
          <w:spacing w:val="12"/>
          <w:position w:val="-1"/>
          <w:lang w:val="es-AR"/>
        </w:rPr>
        <w:t xml:space="preserve"> </w:t>
      </w:r>
      <w:r w:rsidRPr="009737BD">
        <w:rPr>
          <w:rFonts w:ascii="Tahoma" w:hAnsi="Tahoma" w:cs="Tahoma"/>
          <w:position w:val="-1"/>
          <w:lang w:val="es-AR"/>
        </w:rPr>
        <w:t>Retiros</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frente:</w:t>
      </w:r>
      <w:r w:rsidRPr="009737BD">
        <w:rPr>
          <w:rFonts w:ascii="Tahoma" w:hAnsi="Tahoma" w:cs="Tahoma"/>
          <w:spacing w:val="-6"/>
          <w:position w:val="-1"/>
          <w:lang w:val="es-AR"/>
        </w:rPr>
        <w:t xml:space="preserve"> </w:t>
      </w:r>
      <w:r w:rsidRPr="009737BD">
        <w:rPr>
          <w:rFonts w:ascii="Tahoma" w:hAnsi="Tahoma" w:cs="Tahoma"/>
          <w:position w:val="-1"/>
          <w:lang w:val="es-AR"/>
        </w:rPr>
        <w:t>6m</w:t>
      </w:r>
    </w:p>
    <w:p w:rsidR="001A5F7E" w:rsidRPr="009737BD" w:rsidRDefault="001A5F7E">
      <w:pPr>
        <w:widowControl w:val="0"/>
        <w:autoSpaceDE w:val="0"/>
        <w:autoSpaceDN w:val="0"/>
        <w:adjustRightInd w:val="0"/>
        <w:spacing w:after="0" w:line="265" w:lineRule="exact"/>
        <w:ind w:left="5020" w:right="3057"/>
        <w:jc w:val="center"/>
        <w:rPr>
          <w:rFonts w:ascii="Tahoma" w:hAnsi="Tahoma" w:cs="Tahoma"/>
          <w:lang w:val="es-AR"/>
        </w:rPr>
      </w:pPr>
      <w:r w:rsidRPr="009737BD">
        <w:rPr>
          <w:rFonts w:ascii="Tahoma" w:hAnsi="Tahoma" w:cs="Tahoma"/>
          <w:position w:val="-1"/>
          <w:lang w:val="es-AR"/>
        </w:rPr>
        <w:t>Fon</w:t>
      </w:r>
      <w:r w:rsidRPr="009737BD">
        <w:rPr>
          <w:rFonts w:ascii="Tahoma" w:hAnsi="Tahoma" w:cs="Tahoma"/>
          <w:spacing w:val="1"/>
          <w:position w:val="-1"/>
          <w:lang w:val="es-AR"/>
        </w:rPr>
        <w:t>d</w:t>
      </w:r>
      <w:r w:rsidRPr="009737BD">
        <w:rPr>
          <w:rFonts w:ascii="Tahoma" w:hAnsi="Tahoma" w:cs="Tahoma"/>
          <w:position w:val="-1"/>
          <w:lang w:val="es-AR"/>
        </w:rPr>
        <w:t>o:</w:t>
      </w:r>
      <w:r w:rsidRPr="009737BD">
        <w:rPr>
          <w:rFonts w:ascii="Tahoma" w:hAnsi="Tahoma" w:cs="Tahoma"/>
          <w:spacing w:val="-4"/>
          <w:position w:val="-1"/>
          <w:lang w:val="es-AR"/>
        </w:rPr>
        <w:t xml:space="preserve"> </w:t>
      </w:r>
      <w:r w:rsidRPr="009737BD">
        <w:rPr>
          <w:rFonts w:ascii="Tahoma" w:hAnsi="Tahoma" w:cs="Tahoma"/>
          <w:w w:val="99"/>
          <w:position w:val="-1"/>
          <w:lang w:val="es-AR"/>
        </w:rPr>
        <w:t>3m</w:t>
      </w:r>
    </w:p>
    <w:p w:rsidR="001A5F7E" w:rsidRPr="009737BD" w:rsidRDefault="001A5F7E">
      <w:pPr>
        <w:widowControl w:val="0"/>
        <w:autoSpaceDE w:val="0"/>
        <w:autoSpaceDN w:val="0"/>
        <w:adjustRightInd w:val="0"/>
        <w:spacing w:before="1" w:after="0" w:line="240" w:lineRule="auto"/>
        <w:ind w:left="5023" w:right="2880"/>
        <w:jc w:val="center"/>
        <w:rPr>
          <w:rFonts w:ascii="Tahoma" w:hAnsi="Tahoma" w:cs="Tahoma"/>
          <w:lang w:val="es-AR"/>
        </w:rPr>
      </w:pPr>
      <w:r w:rsidRPr="009737BD">
        <w:rPr>
          <w:rFonts w:ascii="Tahoma" w:hAnsi="Tahoma" w:cs="Tahoma"/>
          <w:lang w:val="es-AR"/>
        </w:rPr>
        <w:t>B</w:t>
      </w:r>
      <w:r w:rsidRPr="009737BD">
        <w:rPr>
          <w:rFonts w:ascii="Tahoma" w:hAnsi="Tahoma" w:cs="Tahoma"/>
          <w:spacing w:val="1"/>
          <w:lang w:val="es-AR"/>
        </w:rPr>
        <w:t>i</w:t>
      </w:r>
      <w:r w:rsidRPr="009737BD">
        <w:rPr>
          <w:rFonts w:ascii="Tahoma" w:hAnsi="Tahoma" w:cs="Tahoma"/>
          <w:lang w:val="es-AR"/>
        </w:rPr>
        <w:t>lateral:</w:t>
      </w:r>
      <w:r w:rsidRPr="009737BD">
        <w:rPr>
          <w:rFonts w:ascii="Tahoma" w:hAnsi="Tahoma" w:cs="Tahoma"/>
          <w:spacing w:val="-1"/>
          <w:lang w:val="es-AR"/>
        </w:rPr>
        <w:t xml:space="preserve"> </w:t>
      </w:r>
      <w:r w:rsidRPr="009737BD">
        <w:rPr>
          <w:rFonts w:ascii="Tahoma" w:hAnsi="Tahoma" w:cs="Tahoma"/>
          <w:w w:val="99"/>
          <w:lang w:val="es-AR"/>
        </w:rPr>
        <w:t>3m</w:t>
      </w:r>
    </w:p>
    <w:p w:rsidR="001A5F7E" w:rsidRPr="009737BD" w:rsidRDefault="001A5F7E">
      <w:pPr>
        <w:widowControl w:val="0"/>
        <w:autoSpaceDE w:val="0"/>
        <w:autoSpaceDN w:val="0"/>
        <w:adjustRightInd w:val="0"/>
        <w:spacing w:after="0" w:line="265" w:lineRule="exact"/>
        <w:ind w:left="2858"/>
        <w:rPr>
          <w:rFonts w:ascii="Tahoma" w:hAnsi="Tahoma" w:cs="Tahoma"/>
          <w:lang w:val="es-AR"/>
        </w:rPr>
      </w:pPr>
      <w:r w:rsidRPr="009737BD">
        <w:rPr>
          <w:rFonts w:ascii="Tahoma" w:hAnsi="Tahoma" w:cs="Tahoma"/>
          <w:position w:val="-1"/>
          <w:lang w:val="es-AR"/>
        </w:rPr>
        <w:t>4.1.4</w:t>
      </w:r>
      <w:r w:rsidRPr="009737BD">
        <w:rPr>
          <w:rFonts w:ascii="Tahoma" w:hAnsi="Tahoma" w:cs="Tahoma"/>
          <w:spacing w:val="41"/>
          <w:position w:val="-1"/>
          <w:lang w:val="es-AR"/>
        </w:rPr>
        <w:t xml:space="preserve"> </w:t>
      </w:r>
      <w:r w:rsidRPr="009737BD">
        <w:rPr>
          <w:rFonts w:ascii="Tahoma" w:hAnsi="Tahoma" w:cs="Tahoma"/>
          <w:position w:val="-1"/>
          <w:lang w:val="es-AR"/>
        </w:rPr>
        <w:t>Altura</w:t>
      </w:r>
      <w:r w:rsidRPr="009737BD">
        <w:rPr>
          <w:rFonts w:ascii="Tahoma" w:hAnsi="Tahoma" w:cs="Tahoma"/>
          <w:spacing w:val="42"/>
          <w:position w:val="-1"/>
          <w:lang w:val="es-AR"/>
        </w:rPr>
        <w:t xml:space="preserve"> </w:t>
      </w:r>
      <w:r w:rsidRPr="009737BD">
        <w:rPr>
          <w:rFonts w:ascii="Tahoma" w:hAnsi="Tahoma" w:cs="Tahoma"/>
          <w:position w:val="-1"/>
          <w:lang w:val="es-AR"/>
        </w:rPr>
        <w:t>máxima:</w:t>
      </w:r>
      <w:r w:rsidRPr="009737BD">
        <w:rPr>
          <w:rFonts w:ascii="Tahoma" w:hAnsi="Tahoma" w:cs="Tahoma"/>
          <w:spacing w:val="40"/>
          <w:position w:val="-1"/>
          <w:lang w:val="es-AR"/>
        </w:rPr>
        <w:t xml:space="preserve"> </w:t>
      </w:r>
      <w:r w:rsidRPr="009737BD">
        <w:rPr>
          <w:rFonts w:ascii="Tahoma" w:hAnsi="Tahoma" w:cs="Tahoma"/>
          <w:position w:val="-1"/>
          <w:lang w:val="es-AR"/>
        </w:rPr>
        <w:t>7.5m</w:t>
      </w:r>
      <w:r w:rsidRPr="009737BD">
        <w:rPr>
          <w:rFonts w:ascii="Tahoma" w:hAnsi="Tahoma" w:cs="Tahoma"/>
          <w:spacing w:val="45"/>
          <w:position w:val="-1"/>
          <w:lang w:val="es-AR"/>
        </w:rPr>
        <w:t xml:space="preserve"> </w:t>
      </w:r>
      <w:r w:rsidRPr="009737BD">
        <w:rPr>
          <w:rFonts w:ascii="Tahoma" w:hAnsi="Tahoma" w:cs="Tahoma"/>
          <w:position w:val="-1"/>
          <w:lang w:val="es-AR"/>
        </w:rPr>
        <w:t>cubierta</w:t>
      </w:r>
      <w:r w:rsidRPr="009737BD">
        <w:rPr>
          <w:rFonts w:ascii="Tahoma" w:hAnsi="Tahoma" w:cs="Tahoma"/>
          <w:spacing w:val="40"/>
          <w:position w:val="-1"/>
          <w:lang w:val="es-AR"/>
        </w:rPr>
        <w:t xml:space="preserve"> </w:t>
      </w:r>
      <w:r w:rsidRPr="009737BD">
        <w:rPr>
          <w:rFonts w:ascii="Tahoma" w:hAnsi="Tahoma" w:cs="Tahoma"/>
          <w:position w:val="-1"/>
          <w:lang w:val="es-AR"/>
        </w:rPr>
        <w:t>con</w:t>
      </w:r>
      <w:r w:rsidRPr="009737BD">
        <w:rPr>
          <w:rFonts w:ascii="Tahoma" w:hAnsi="Tahoma" w:cs="Tahoma"/>
          <w:spacing w:val="45"/>
          <w:position w:val="-1"/>
          <w:lang w:val="es-AR"/>
        </w:rPr>
        <w:t xml:space="preserve"> </w:t>
      </w:r>
      <w:r w:rsidRPr="009737BD">
        <w:rPr>
          <w:rFonts w:ascii="Tahoma" w:hAnsi="Tahoma" w:cs="Tahoma"/>
          <w:position w:val="-1"/>
          <w:lang w:val="es-AR"/>
        </w:rPr>
        <w:t>pe</w:t>
      </w:r>
      <w:r w:rsidRPr="009737BD">
        <w:rPr>
          <w:rFonts w:ascii="Tahoma" w:hAnsi="Tahoma" w:cs="Tahoma"/>
          <w:spacing w:val="1"/>
          <w:position w:val="-1"/>
          <w:lang w:val="es-AR"/>
        </w:rPr>
        <w:t>nd</w:t>
      </w:r>
      <w:r w:rsidRPr="009737BD">
        <w:rPr>
          <w:rFonts w:ascii="Tahoma" w:hAnsi="Tahoma" w:cs="Tahoma"/>
          <w:position w:val="-1"/>
          <w:lang w:val="es-AR"/>
        </w:rPr>
        <w:t>iente</w:t>
      </w:r>
      <w:r w:rsidRPr="009737BD">
        <w:rPr>
          <w:rFonts w:ascii="Tahoma" w:hAnsi="Tahoma" w:cs="Tahoma"/>
          <w:spacing w:val="45"/>
          <w:position w:val="-1"/>
          <w:lang w:val="es-AR"/>
        </w:rPr>
        <w:t xml:space="preserve"> </w:t>
      </w:r>
      <w:r w:rsidR="00475C76">
        <w:rPr>
          <w:rFonts w:ascii="Tahoma" w:hAnsi="Tahoma" w:cs="Tahoma"/>
          <w:position w:val="-1"/>
          <w:lang w:val="es-AR"/>
        </w:rPr>
        <w:t>meno</w:t>
      </w:r>
      <w:r w:rsidRPr="009737BD">
        <w:rPr>
          <w:rFonts w:ascii="Tahoma" w:hAnsi="Tahoma" w:cs="Tahoma"/>
          <w:position w:val="-1"/>
          <w:lang w:val="es-AR"/>
        </w:rPr>
        <w:t>r</w:t>
      </w:r>
      <w:r w:rsidRPr="009737BD">
        <w:rPr>
          <w:rFonts w:ascii="Tahoma" w:hAnsi="Tahoma" w:cs="Tahoma"/>
          <w:spacing w:val="43"/>
          <w:position w:val="-1"/>
          <w:lang w:val="es-AR"/>
        </w:rPr>
        <w:t xml:space="preserve"> </w:t>
      </w:r>
      <w:r w:rsidRPr="009737BD">
        <w:rPr>
          <w:rFonts w:ascii="Tahoma" w:hAnsi="Tahoma" w:cs="Tahoma"/>
          <w:position w:val="-1"/>
          <w:lang w:val="es-AR"/>
        </w:rPr>
        <w:t>al</w:t>
      </w:r>
    </w:p>
    <w:p w:rsidR="001A5F7E" w:rsidRPr="009737BD" w:rsidRDefault="001A5F7E">
      <w:pPr>
        <w:widowControl w:val="0"/>
        <w:autoSpaceDE w:val="0"/>
        <w:autoSpaceDN w:val="0"/>
        <w:adjustRightInd w:val="0"/>
        <w:spacing w:after="0" w:line="257" w:lineRule="exact"/>
        <w:ind w:left="2858"/>
        <w:rPr>
          <w:rFonts w:ascii="Tahoma" w:hAnsi="Tahoma" w:cs="Tahoma"/>
          <w:lang w:val="es-AR"/>
        </w:rPr>
      </w:pPr>
      <w:r w:rsidRPr="009737BD">
        <w:rPr>
          <w:rFonts w:ascii="Tahoma" w:hAnsi="Tahoma" w:cs="Tahoma"/>
          <w:position w:val="-1"/>
          <w:lang w:val="es-AR"/>
        </w:rPr>
        <w:t>30%</w:t>
      </w:r>
    </w:p>
    <w:p w:rsidR="001A5F7E" w:rsidRPr="00056A48" w:rsidRDefault="00475C76" w:rsidP="00781AFA">
      <w:pPr>
        <w:widowControl w:val="0"/>
        <w:autoSpaceDE w:val="0"/>
        <w:autoSpaceDN w:val="0"/>
        <w:adjustRightInd w:val="0"/>
        <w:spacing w:before="14" w:after="0" w:line="260" w:lineRule="exact"/>
        <w:ind w:left="4320" w:right="-4091" w:firstLine="720"/>
        <w:rPr>
          <w:rFonts w:ascii="Tahoma" w:hAnsi="Tahoma" w:cs="Tahoma"/>
          <w:lang w:val="es-AR"/>
        </w:rPr>
      </w:pPr>
      <w:smartTag w:uri="urn:schemas-microsoft-com:office:smarttags" w:element="metricconverter">
        <w:smartTagPr>
          <w:attr w:name="ProductID" w:val="9 m"/>
        </w:smartTagPr>
        <w:r>
          <w:rPr>
            <w:rFonts w:ascii="Tahoma" w:hAnsi="Tahoma" w:cs="Tahoma"/>
            <w:lang w:val="es-AR"/>
          </w:rPr>
          <w:t>9 m</w:t>
        </w:r>
      </w:smartTag>
      <w:r>
        <w:rPr>
          <w:rFonts w:ascii="Tahoma" w:hAnsi="Tahoma" w:cs="Tahoma"/>
          <w:lang w:val="es-AR"/>
        </w:rPr>
        <w:t xml:space="preserve"> para pendientes mayor</w:t>
      </w:r>
      <w:r w:rsidR="00056A48" w:rsidRPr="00056A48">
        <w:rPr>
          <w:rFonts w:ascii="Tahoma" w:hAnsi="Tahoma" w:cs="Tahoma"/>
          <w:lang w:val="es-AR"/>
        </w:rPr>
        <w:t xml:space="preserve"> al 30%</w:t>
      </w:r>
    </w:p>
    <w:p w:rsidR="001A5F7E" w:rsidRDefault="001A5F7E" w:rsidP="00781AFA">
      <w:pPr>
        <w:widowControl w:val="0"/>
        <w:autoSpaceDE w:val="0"/>
        <w:autoSpaceDN w:val="0"/>
        <w:adjustRightInd w:val="0"/>
        <w:spacing w:after="0" w:line="257" w:lineRule="exact"/>
        <w:ind w:left="2254" w:right="-36"/>
        <w:rPr>
          <w:rFonts w:ascii="Tahoma" w:hAnsi="Tahoma" w:cs="Tahoma"/>
          <w:w w:val="99"/>
          <w:position w:val="-1"/>
          <w:lang w:val="es-AR"/>
        </w:rPr>
      </w:pPr>
      <w:r w:rsidRPr="009737BD">
        <w:rPr>
          <w:rFonts w:ascii="Tahoma" w:hAnsi="Tahoma" w:cs="Tahoma"/>
          <w:position w:val="-1"/>
          <w:lang w:val="es-AR"/>
        </w:rPr>
        <w:t xml:space="preserve">4.3. </w:t>
      </w:r>
      <w:r w:rsidRPr="009737BD">
        <w:rPr>
          <w:rFonts w:ascii="Tahoma" w:hAnsi="Tahoma" w:cs="Tahoma"/>
          <w:spacing w:val="39"/>
          <w:position w:val="-1"/>
          <w:lang w:val="es-AR"/>
        </w:rPr>
        <w:t xml:space="preserve"> </w:t>
      </w:r>
      <w:r w:rsidRPr="009737BD">
        <w:rPr>
          <w:rFonts w:ascii="Tahoma" w:hAnsi="Tahoma" w:cs="Tahoma"/>
          <w:w w:val="99"/>
          <w:position w:val="-1"/>
          <w:lang w:val="es-AR"/>
        </w:rPr>
        <w:t>Subdivisión:</w:t>
      </w:r>
    </w:p>
    <w:p w:rsidR="001A5F7E" w:rsidRPr="009737BD" w:rsidRDefault="001A5F7E">
      <w:pPr>
        <w:widowControl w:val="0"/>
        <w:autoSpaceDE w:val="0"/>
        <w:autoSpaceDN w:val="0"/>
        <w:adjustRightInd w:val="0"/>
        <w:spacing w:before="7" w:after="0" w:line="240" w:lineRule="auto"/>
        <w:ind w:left="2926"/>
        <w:rPr>
          <w:rFonts w:ascii="Tahoma" w:hAnsi="Tahoma" w:cs="Tahoma"/>
          <w:lang w:val="es-AR"/>
        </w:rPr>
      </w:pPr>
      <w:r w:rsidRPr="009737BD">
        <w:rPr>
          <w:rFonts w:ascii="Tahoma" w:hAnsi="Tahoma" w:cs="Tahoma"/>
          <w:lang w:val="es-AR"/>
        </w:rPr>
        <w:t>4.2.1.</w:t>
      </w:r>
      <w:r w:rsidRPr="009737BD">
        <w:rPr>
          <w:rFonts w:ascii="Tahoma" w:hAnsi="Tahoma" w:cs="Tahoma"/>
          <w:spacing w:val="-5"/>
          <w:lang w:val="es-AR"/>
        </w:rPr>
        <w:t xml:space="preserve"> </w:t>
      </w:r>
      <w:r w:rsidRPr="009737BD">
        <w:rPr>
          <w:rFonts w:ascii="Tahoma" w:hAnsi="Tahoma" w:cs="Tahoma"/>
          <w:lang w:val="es-AR"/>
        </w:rPr>
        <w:t>Frente</w:t>
      </w:r>
      <w:r w:rsidRPr="009737BD">
        <w:rPr>
          <w:rFonts w:ascii="Tahoma" w:hAnsi="Tahoma" w:cs="Tahoma"/>
          <w:spacing w:val="-6"/>
          <w:lang w:val="es-AR"/>
        </w:rPr>
        <w:t xml:space="preserve"> </w:t>
      </w:r>
      <w:r w:rsidRPr="009737BD">
        <w:rPr>
          <w:rFonts w:ascii="Tahoma" w:hAnsi="Tahoma" w:cs="Tahoma"/>
          <w:lang w:val="es-AR"/>
        </w:rPr>
        <w:t xml:space="preserve">mínimo: </w:t>
      </w:r>
      <w:smartTag w:uri="urn:schemas-microsoft-com:office:smarttags" w:element="metricconverter">
        <w:smartTagPr>
          <w:attr w:name="ProductID" w:val="30 m"/>
        </w:smartTagPr>
        <w:r w:rsidRPr="009737BD">
          <w:rPr>
            <w:rFonts w:ascii="Tahoma" w:hAnsi="Tahoma" w:cs="Tahoma"/>
            <w:lang w:val="es-AR"/>
          </w:rPr>
          <w:t>30 m</w:t>
        </w:r>
      </w:smartTag>
    </w:p>
    <w:p w:rsidR="001A5F7E" w:rsidRPr="009737BD" w:rsidRDefault="001A5F7E">
      <w:pPr>
        <w:widowControl w:val="0"/>
        <w:autoSpaceDE w:val="0"/>
        <w:autoSpaceDN w:val="0"/>
        <w:adjustRightInd w:val="0"/>
        <w:spacing w:before="1" w:after="0" w:line="240" w:lineRule="auto"/>
        <w:ind w:left="2926"/>
        <w:rPr>
          <w:rFonts w:ascii="Tahoma" w:hAnsi="Tahoma" w:cs="Tahoma"/>
          <w:lang w:val="es-AR"/>
        </w:rPr>
      </w:pPr>
      <w:r w:rsidRPr="009737BD">
        <w:rPr>
          <w:rFonts w:ascii="Tahoma" w:hAnsi="Tahoma" w:cs="Tahoma"/>
          <w:lang w:val="es-AR"/>
        </w:rPr>
        <w:t>4.2.2.</w:t>
      </w:r>
      <w:r w:rsidRPr="009737BD">
        <w:rPr>
          <w:rFonts w:ascii="Tahoma" w:hAnsi="Tahoma" w:cs="Tahoma"/>
          <w:spacing w:val="-6"/>
          <w:lang w:val="es-AR"/>
        </w:rPr>
        <w:t xml:space="preserve"> </w:t>
      </w:r>
      <w:r w:rsidRPr="009737BD">
        <w:rPr>
          <w:rFonts w:ascii="Tahoma" w:hAnsi="Tahoma" w:cs="Tahoma"/>
          <w:spacing w:val="1"/>
          <w:lang w:val="es-AR"/>
        </w:rPr>
        <w:t>S</w:t>
      </w:r>
      <w:r w:rsidRPr="009737BD">
        <w:rPr>
          <w:rFonts w:ascii="Tahoma" w:hAnsi="Tahoma" w:cs="Tahoma"/>
          <w:lang w:val="es-AR"/>
        </w:rPr>
        <w:t>uperficie</w:t>
      </w:r>
      <w:r w:rsidRPr="009737BD">
        <w:rPr>
          <w:rFonts w:ascii="Tahoma" w:hAnsi="Tahoma" w:cs="Tahoma"/>
          <w:spacing w:val="-1"/>
          <w:lang w:val="es-AR"/>
        </w:rPr>
        <w:t xml:space="preserve"> </w:t>
      </w:r>
      <w:r w:rsidRPr="009737BD">
        <w:rPr>
          <w:rFonts w:ascii="Tahoma" w:hAnsi="Tahoma" w:cs="Tahoma"/>
          <w:lang w:val="es-AR"/>
        </w:rPr>
        <w:t>míni</w:t>
      </w:r>
      <w:r w:rsidRPr="009737BD">
        <w:rPr>
          <w:rFonts w:ascii="Tahoma" w:hAnsi="Tahoma" w:cs="Tahoma"/>
          <w:spacing w:val="2"/>
          <w:lang w:val="es-AR"/>
        </w:rPr>
        <w:t>m</w:t>
      </w:r>
      <w:r w:rsidRPr="009737BD">
        <w:rPr>
          <w:rFonts w:ascii="Tahoma" w:hAnsi="Tahoma" w:cs="Tahoma"/>
          <w:lang w:val="es-AR"/>
        </w:rPr>
        <w:t xml:space="preserve">a: </w:t>
      </w:r>
      <w:smartTag w:uri="urn:schemas-microsoft-com:office:smarttags" w:element="metricconverter">
        <w:smartTagPr>
          <w:attr w:name="ProductID" w:val="2.000 m2"/>
        </w:smartTagPr>
        <w:r w:rsidRPr="009737BD">
          <w:rPr>
            <w:rFonts w:ascii="Tahoma" w:hAnsi="Tahoma" w:cs="Tahoma"/>
            <w:lang w:val="es-AR"/>
          </w:rPr>
          <w:t>2.000 m2</w:t>
        </w:r>
      </w:smartTag>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30" w:right="3705"/>
        <w:jc w:val="center"/>
        <w:rPr>
          <w:rFonts w:ascii="Tahoma" w:hAnsi="Tahoma" w:cs="Tahoma"/>
          <w:lang w:val="es-AR"/>
        </w:rPr>
      </w:pPr>
      <w:r w:rsidRPr="009737BD">
        <w:rPr>
          <w:rFonts w:ascii="Tahoma" w:hAnsi="Tahoma" w:cs="Tahoma"/>
          <w:b/>
          <w:bCs/>
          <w:lang w:val="es-AR"/>
        </w:rPr>
        <w:t>5-USOS</w:t>
      </w:r>
      <w:r w:rsidRPr="009737BD">
        <w:rPr>
          <w:rFonts w:ascii="Tahoma" w:hAnsi="Tahoma" w:cs="Tahoma"/>
          <w:b/>
          <w:bCs/>
          <w:spacing w:val="-13"/>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w w:val="99"/>
          <w:lang w:val="es-AR"/>
        </w:rPr>
        <w:t>PERMITID</w:t>
      </w:r>
      <w:r w:rsidRPr="009737BD">
        <w:rPr>
          <w:rFonts w:ascii="Tahoma" w:hAnsi="Tahoma" w:cs="Tahoma"/>
          <w:b/>
          <w:bCs/>
          <w:spacing w:val="2"/>
          <w:w w:val="99"/>
          <w:lang w:val="es-AR"/>
        </w:rPr>
        <w:t>O</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59"/>
        <w:rPr>
          <w:rFonts w:ascii="Tahoma" w:hAnsi="Tahoma" w:cs="Tahoma"/>
          <w:lang w:val="es-AR"/>
        </w:rPr>
      </w:pPr>
      <w:r w:rsidRPr="009737BD">
        <w:rPr>
          <w:rFonts w:ascii="Tahoma" w:hAnsi="Tahoma" w:cs="Tahoma"/>
          <w:lang w:val="es-AR"/>
        </w:rPr>
        <w:t>5.1.</w:t>
      </w:r>
      <w:r w:rsidRPr="009737BD">
        <w:rPr>
          <w:rFonts w:ascii="Tahoma" w:hAnsi="Tahoma" w:cs="Tahoma"/>
          <w:spacing w:val="-6"/>
          <w:lang w:val="es-AR"/>
        </w:rPr>
        <w:t xml:space="preserve"> </w:t>
      </w:r>
      <w:r w:rsidRPr="00193BBC">
        <w:rPr>
          <w:rFonts w:ascii="Tahoma" w:hAnsi="Tahoma" w:cs="Tahoma"/>
          <w:b/>
          <w:lang w:val="es-AR"/>
        </w:rPr>
        <w:t>Residencial:</w:t>
      </w:r>
      <w:r w:rsidRPr="009737BD">
        <w:rPr>
          <w:rFonts w:ascii="Tahoma" w:hAnsi="Tahoma" w:cs="Tahoma"/>
          <w:spacing w:val="-10"/>
          <w:lang w:val="es-AR"/>
        </w:rPr>
        <w:t xml:space="preserve"> </w:t>
      </w:r>
      <w:r w:rsidRPr="009737BD">
        <w:rPr>
          <w:rFonts w:ascii="Tahoma" w:hAnsi="Tahoma" w:cs="Tahoma"/>
          <w:spacing w:val="1"/>
          <w:lang w:val="es-AR"/>
        </w:rPr>
        <w:t>C</w:t>
      </w:r>
      <w:r w:rsidRPr="009737BD">
        <w:rPr>
          <w:rFonts w:ascii="Tahoma" w:hAnsi="Tahoma" w:cs="Tahoma"/>
          <w:lang w:val="es-AR"/>
        </w:rPr>
        <w:t>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do</w:t>
      </w:r>
      <w:r w:rsidRPr="009737BD">
        <w:rPr>
          <w:rFonts w:ascii="Tahoma" w:hAnsi="Tahoma" w:cs="Tahoma"/>
          <w:spacing w:val="1"/>
          <w:lang w:val="es-AR"/>
        </w:rPr>
        <w:t>mina</w:t>
      </w:r>
      <w:r w:rsidRPr="009737BD">
        <w:rPr>
          <w:rFonts w:ascii="Tahoma" w:hAnsi="Tahoma" w:cs="Tahoma"/>
          <w:lang w:val="es-AR"/>
        </w:rPr>
        <w:t>nte</w:t>
      </w:r>
    </w:p>
    <w:p w:rsidR="001A5F7E" w:rsidRPr="009737BD" w:rsidRDefault="001A5F7E">
      <w:pPr>
        <w:widowControl w:val="0"/>
        <w:autoSpaceDE w:val="0"/>
        <w:autoSpaceDN w:val="0"/>
        <w:adjustRightInd w:val="0"/>
        <w:spacing w:after="0" w:line="265" w:lineRule="exact"/>
        <w:ind w:left="2926"/>
        <w:rPr>
          <w:rFonts w:ascii="Tahoma" w:hAnsi="Tahoma" w:cs="Tahoma"/>
          <w:lang w:val="es-AR"/>
        </w:rPr>
      </w:pPr>
      <w:r w:rsidRPr="009737BD">
        <w:rPr>
          <w:rFonts w:ascii="Tahoma" w:hAnsi="Tahoma" w:cs="Tahoma"/>
          <w:position w:val="-1"/>
          <w:lang w:val="es-AR"/>
        </w:rPr>
        <w:t>5.1.1.</w:t>
      </w:r>
      <w:r w:rsidRPr="009737BD">
        <w:rPr>
          <w:rFonts w:ascii="Tahoma" w:hAnsi="Tahoma" w:cs="Tahoma"/>
          <w:spacing w:val="-5"/>
          <w:position w:val="-1"/>
          <w:lang w:val="es-AR"/>
        </w:rPr>
        <w:t xml:space="preserve"> </w:t>
      </w:r>
      <w:r w:rsidRPr="009737BD">
        <w:rPr>
          <w:rFonts w:ascii="Tahoma" w:hAnsi="Tahoma" w:cs="Tahoma"/>
          <w:position w:val="-1"/>
          <w:lang w:val="es-AR"/>
        </w:rPr>
        <w:t>Vivienda</w:t>
      </w:r>
      <w:r w:rsidRPr="009737BD">
        <w:rPr>
          <w:rFonts w:ascii="Tahoma" w:hAnsi="Tahoma" w:cs="Tahoma"/>
          <w:spacing w:val="-7"/>
          <w:position w:val="-1"/>
          <w:lang w:val="es-AR"/>
        </w:rPr>
        <w:t xml:space="preserve"> </w:t>
      </w:r>
      <w:r w:rsidRPr="009737BD">
        <w:rPr>
          <w:rFonts w:ascii="Tahoma" w:hAnsi="Tahoma" w:cs="Tahoma"/>
          <w:position w:val="-1"/>
          <w:lang w:val="es-AR"/>
        </w:rPr>
        <w:t>unifami</w:t>
      </w:r>
      <w:r w:rsidRPr="009737BD">
        <w:rPr>
          <w:rFonts w:ascii="Tahoma" w:hAnsi="Tahoma" w:cs="Tahoma"/>
          <w:spacing w:val="1"/>
          <w:position w:val="-1"/>
          <w:lang w:val="es-AR"/>
        </w:rPr>
        <w:t>l</w:t>
      </w:r>
      <w:r w:rsidRPr="009737BD">
        <w:rPr>
          <w:rFonts w:ascii="Tahoma" w:hAnsi="Tahoma" w:cs="Tahoma"/>
          <w:position w:val="-1"/>
          <w:lang w:val="es-AR"/>
        </w:rPr>
        <w:t>iar: mayor</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smartTag w:uri="urn:schemas-microsoft-com:office:smarttags" w:element="metricconverter">
        <w:smartTagPr>
          <w:attr w:name="ProductID" w:val="50 m2"/>
        </w:smartTagPr>
        <w:r w:rsidRPr="009737BD">
          <w:rPr>
            <w:rFonts w:ascii="Tahoma" w:hAnsi="Tahoma" w:cs="Tahoma"/>
            <w:position w:val="-1"/>
            <w:lang w:val="es-AR"/>
          </w:rPr>
          <w:t>50 m2</w:t>
        </w:r>
      </w:smartTag>
    </w:p>
    <w:p w:rsidR="001A5F7E" w:rsidRPr="009737BD" w:rsidRDefault="001A5F7E">
      <w:pPr>
        <w:widowControl w:val="0"/>
        <w:autoSpaceDE w:val="0"/>
        <w:autoSpaceDN w:val="0"/>
        <w:adjustRightInd w:val="0"/>
        <w:spacing w:after="0" w:line="265" w:lineRule="exact"/>
        <w:ind w:left="2926"/>
        <w:rPr>
          <w:rFonts w:ascii="Tahoma" w:hAnsi="Tahoma" w:cs="Tahoma"/>
          <w:lang w:val="es-AR"/>
        </w:rPr>
      </w:pPr>
      <w:r w:rsidRPr="009737BD">
        <w:rPr>
          <w:rFonts w:ascii="Tahoma" w:hAnsi="Tahoma" w:cs="Tahoma"/>
          <w:position w:val="-1"/>
          <w:lang w:val="es-AR"/>
        </w:rPr>
        <w:t>5.1.2.</w:t>
      </w:r>
      <w:r w:rsidRPr="009737BD">
        <w:rPr>
          <w:rFonts w:ascii="Tahoma" w:hAnsi="Tahoma" w:cs="Tahoma"/>
          <w:spacing w:val="-6"/>
          <w:position w:val="-1"/>
          <w:lang w:val="es-AR"/>
        </w:rPr>
        <w:t xml:space="preserve"> </w:t>
      </w:r>
      <w:r w:rsidRPr="009737BD">
        <w:rPr>
          <w:rFonts w:ascii="Tahoma" w:hAnsi="Tahoma" w:cs="Tahoma"/>
          <w:spacing w:val="2"/>
          <w:position w:val="-1"/>
          <w:lang w:val="es-AR"/>
        </w:rPr>
        <w:t>H</w:t>
      </w:r>
      <w:r w:rsidRPr="009737BD">
        <w:rPr>
          <w:rFonts w:ascii="Tahoma" w:hAnsi="Tahoma" w:cs="Tahoma"/>
          <w:position w:val="-1"/>
          <w:lang w:val="es-AR"/>
        </w:rPr>
        <w:t>ote</w:t>
      </w:r>
      <w:r w:rsidRPr="009737BD">
        <w:rPr>
          <w:rFonts w:ascii="Tahoma" w:hAnsi="Tahoma" w:cs="Tahoma"/>
          <w:spacing w:val="1"/>
          <w:position w:val="-1"/>
          <w:lang w:val="es-AR"/>
        </w:rPr>
        <w:t>l</w:t>
      </w:r>
      <w:r w:rsidRPr="009737BD">
        <w:rPr>
          <w:rFonts w:ascii="Tahoma" w:hAnsi="Tahoma" w:cs="Tahoma"/>
          <w:position w:val="-1"/>
          <w:lang w:val="es-AR"/>
        </w:rPr>
        <w:t>ería</w:t>
      </w:r>
      <w:r w:rsidRPr="009737BD">
        <w:rPr>
          <w:rFonts w:ascii="Tahoma" w:hAnsi="Tahoma" w:cs="Tahoma"/>
          <w:spacing w:val="-3"/>
          <w:position w:val="-1"/>
          <w:lang w:val="es-AR"/>
        </w:rPr>
        <w:t xml:space="preserve"> </w:t>
      </w:r>
      <w:r w:rsidRPr="009737BD">
        <w:rPr>
          <w:rFonts w:ascii="Tahoma" w:hAnsi="Tahoma" w:cs="Tahoma"/>
          <w:position w:val="-1"/>
          <w:lang w:val="es-AR"/>
        </w:rPr>
        <w:t>e</w:t>
      </w:r>
      <w:r w:rsidRPr="009737BD">
        <w:rPr>
          <w:rFonts w:ascii="Tahoma" w:hAnsi="Tahoma" w:cs="Tahoma"/>
          <w:spacing w:val="2"/>
          <w:position w:val="-1"/>
          <w:lang w:val="es-AR"/>
        </w:rPr>
        <w:t>x</w:t>
      </w:r>
      <w:r w:rsidRPr="009737BD">
        <w:rPr>
          <w:rFonts w:ascii="Tahoma" w:hAnsi="Tahoma" w:cs="Tahoma"/>
          <w:position w:val="-1"/>
          <w:lang w:val="es-AR"/>
        </w:rPr>
        <w:t>cepto</w:t>
      </w:r>
      <w:r w:rsidRPr="009737BD">
        <w:rPr>
          <w:rFonts w:ascii="Tahoma" w:hAnsi="Tahoma" w:cs="Tahoma"/>
          <w:spacing w:val="-1"/>
          <w:position w:val="-1"/>
          <w:lang w:val="es-AR"/>
        </w:rPr>
        <w:t xml:space="preserve"> </w:t>
      </w:r>
      <w:r w:rsidRPr="009737BD">
        <w:rPr>
          <w:rFonts w:ascii="Tahoma" w:hAnsi="Tahoma" w:cs="Tahoma"/>
          <w:position w:val="-1"/>
          <w:lang w:val="es-AR"/>
        </w:rPr>
        <w:t>hotel</w:t>
      </w:r>
      <w:r w:rsidRPr="009737BD">
        <w:rPr>
          <w:rFonts w:ascii="Tahoma" w:hAnsi="Tahoma" w:cs="Tahoma"/>
          <w:spacing w:val="-4"/>
          <w:position w:val="-1"/>
          <w:lang w:val="es-AR"/>
        </w:rPr>
        <w:t xml:space="preserve"> </w:t>
      </w:r>
      <w:r w:rsidRPr="009737BD">
        <w:rPr>
          <w:rFonts w:ascii="Tahoma" w:hAnsi="Tahoma" w:cs="Tahoma"/>
          <w:position w:val="-1"/>
          <w:lang w:val="es-AR"/>
        </w:rPr>
        <w:t>por</w:t>
      </w:r>
      <w:r w:rsidRPr="009737BD">
        <w:rPr>
          <w:rFonts w:ascii="Tahoma" w:hAnsi="Tahoma" w:cs="Tahoma"/>
          <w:spacing w:val="-2"/>
          <w:position w:val="-1"/>
          <w:lang w:val="es-AR"/>
        </w:rPr>
        <w:t xml:space="preserve"> </w:t>
      </w:r>
      <w:r w:rsidRPr="009737BD">
        <w:rPr>
          <w:rFonts w:ascii="Tahoma" w:hAnsi="Tahoma" w:cs="Tahoma"/>
          <w:position w:val="-1"/>
          <w:lang w:val="es-AR"/>
        </w:rPr>
        <w:t>hora.</w:t>
      </w:r>
    </w:p>
    <w:p w:rsidR="001A5F7E" w:rsidRPr="009737BD" w:rsidRDefault="001A5F7E">
      <w:pPr>
        <w:widowControl w:val="0"/>
        <w:autoSpaceDE w:val="0"/>
        <w:autoSpaceDN w:val="0"/>
        <w:adjustRightInd w:val="0"/>
        <w:spacing w:before="1" w:after="0" w:line="240" w:lineRule="auto"/>
        <w:ind w:left="2290"/>
        <w:rPr>
          <w:rFonts w:ascii="Tahoma" w:hAnsi="Tahoma" w:cs="Tahoma"/>
          <w:lang w:val="es-AR"/>
        </w:rPr>
      </w:pPr>
      <w:r w:rsidRPr="009737BD">
        <w:rPr>
          <w:rFonts w:ascii="Tahoma" w:hAnsi="Tahoma" w:cs="Tahoma"/>
          <w:lang w:val="es-AR"/>
        </w:rPr>
        <w:t>5.2.</w:t>
      </w:r>
      <w:r w:rsidRPr="009737BD">
        <w:rPr>
          <w:rFonts w:ascii="Tahoma" w:hAnsi="Tahoma" w:cs="Tahoma"/>
          <w:spacing w:val="-5"/>
          <w:lang w:val="es-AR"/>
        </w:rPr>
        <w:t xml:space="preserve"> </w:t>
      </w:r>
      <w:r w:rsidRPr="00193BBC">
        <w:rPr>
          <w:rFonts w:ascii="Tahoma" w:hAnsi="Tahoma" w:cs="Tahoma"/>
          <w:b/>
          <w:lang w:val="es-AR"/>
        </w:rPr>
        <w:t>Co</w:t>
      </w:r>
      <w:r w:rsidRPr="00193BBC">
        <w:rPr>
          <w:rFonts w:ascii="Tahoma" w:hAnsi="Tahoma" w:cs="Tahoma"/>
          <w:b/>
          <w:spacing w:val="2"/>
          <w:lang w:val="es-AR"/>
        </w:rPr>
        <w:t>m</w:t>
      </w:r>
      <w:r w:rsidRPr="00193BBC">
        <w:rPr>
          <w:rFonts w:ascii="Tahoma" w:hAnsi="Tahoma" w:cs="Tahoma"/>
          <w:b/>
          <w:lang w:val="es-AR"/>
        </w:rPr>
        <w:t>erc</w:t>
      </w:r>
      <w:r w:rsidRPr="00193BBC">
        <w:rPr>
          <w:rFonts w:ascii="Tahoma" w:hAnsi="Tahoma" w:cs="Tahoma"/>
          <w:b/>
          <w:spacing w:val="1"/>
          <w:lang w:val="es-AR"/>
        </w:rPr>
        <w:t>i</w:t>
      </w:r>
      <w:r w:rsidRPr="00193BBC">
        <w:rPr>
          <w:rFonts w:ascii="Tahoma" w:hAnsi="Tahoma" w:cs="Tahoma"/>
          <w:b/>
          <w:lang w:val="es-AR"/>
        </w:rPr>
        <w:t>al:</w:t>
      </w:r>
      <w:r w:rsidRPr="009737BD">
        <w:rPr>
          <w:rFonts w:ascii="Tahoma" w:hAnsi="Tahoma" w:cs="Tahoma"/>
          <w:spacing w:val="-2"/>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subdominante</w:t>
      </w:r>
    </w:p>
    <w:p w:rsidR="001A5F7E" w:rsidRPr="009737BD" w:rsidRDefault="001A5F7E">
      <w:pPr>
        <w:widowControl w:val="0"/>
        <w:autoSpaceDE w:val="0"/>
        <w:autoSpaceDN w:val="0"/>
        <w:adjustRightInd w:val="0"/>
        <w:spacing w:before="7" w:after="0" w:line="266" w:lineRule="exact"/>
        <w:ind w:left="2858" w:right="68"/>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15"/>
          <w:lang w:val="es-AR"/>
        </w:rPr>
        <w:t xml:space="preserve"> </w:t>
      </w:r>
      <w:r w:rsidRPr="009737BD">
        <w:rPr>
          <w:rFonts w:ascii="Tahoma" w:hAnsi="Tahoma" w:cs="Tahoma"/>
          <w:lang w:val="es-AR"/>
        </w:rPr>
        <w:t>Expo</w:t>
      </w:r>
      <w:r w:rsidRPr="009737BD">
        <w:rPr>
          <w:rFonts w:ascii="Tahoma" w:hAnsi="Tahoma" w:cs="Tahoma"/>
          <w:spacing w:val="2"/>
          <w:lang w:val="es-AR"/>
        </w:rPr>
        <w:t>s</w:t>
      </w:r>
      <w:r w:rsidRPr="009737BD">
        <w:rPr>
          <w:rFonts w:ascii="Tahoma" w:hAnsi="Tahoma" w:cs="Tahoma"/>
          <w:lang w:val="es-AR"/>
        </w:rPr>
        <w:t>ición</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15"/>
          <w:lang w:val="es-AR"/>
        </w:rPr>
        <w:t xml:space="preserve"> </w:t>
      </w:r>
      <w:r w:rsidRPr="009737BD">
        <w:rPr>
          <w:rFonts w:ascii="Tahoma" w:hAnsi="Tahoma" w:cs="Tahoma"/>
          <w:spacing w:val="1"/>
          <w:lang w:val="es-AR"/>
        </w:rPr>
        <w:t>v</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15"/>
          <w:lang w:val="es-AR"/>
        </w:rPr>
        <w:t xml:space="preserve"> </w:t>
      </w:r>
      <w:r w:rsidRPr="009737BD">
        <w:rPr>
          <w:rFonts w:ascii="Tahoma" w:hAnsi="Tahoma" w:cs="Tahoma"/>
          <w:lang w:val="es-AR"/>
        </w:rPr>
        <w:t>minorist</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9"/>
          <w:lang w:val="es-AR"/>
        </w:rPr>
        <w:t xml:space="preserve"> </w:t>
      </w:r>
      <w:r w:rsidR="00A5514A">
        <w:rPr>
          <w:rFonts w:ascii="Tahoma" w:hAnsi="Tahoma" w:cs="Tahoma"/>
          <w:lang w:val="es-AR"/>
        </w:rPr>
        <w:t>a, b.</w:t>
      </w:r>
    </w:p>
    <w:p w:rsidR="001A5F7E" w:rsidRPr="009737BD" w:rsidRDefault="001A5F7E">
      <w:pPr>
        <w:widowControl w:val="0"/>
        <w:autoSpaceDE w:val="0"/>
        <w:autoSpaceDN w:val="0"/>
        <w:adjustRightInd w:val="0"/>
        <w:spacing w:after="0" w:line="259" w:lineRule="exact"/>
        <w:ind w:left="2858"/>
        <w:rPr>
          <w:rFonts w:ascii="Tahoma" w:hAnsi="Tahoma" w:cs="Tahoma"/>
          <w:lang w:val="es-AR"/>
        </w:rPr>
      </w:pPr>
      <w:r w:rsidRPr="009737BD">
        <w:rPr>
          <w:rFonts w:ascii="Tahoma" w:hAnsi="Tahoma" w:cs="Tahoma"/>
          <w:position w:val="-1"/>
          <w:lang w:val="es-AR"/>
        </w:rPr>
        <w:t>5.2.2.</w:t>
      </w:r>
      <w:r w:rsidRPr="009737BD">
        <w:rPr>
          <w:rFonts w:ascii="Tahoma" w:hAnsi="Tahoma" w:cs="Tahoma"/>
          <w:spacing w:val="-6"/>
          <w:position w:val="-1"/>
          <w:lang w:val="es-AR"/>
        </w:rPr>
        <w:t xml:space="preserve"> </w:t>
      </w:r>
      <w:r w:rsidRPr="009737BD">
        <w:rPr>
          <w:rFonts w:ascii="Tahoma" w:hAnsi="Tahoma" w:cs="Tahoma"/>
          <w:position w:val="-1"/>
          <w:lang w:val="es-AR"/>
        </w:rPr>
        <w:t>Serv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alimentac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8"/>
          <w:position w:val="-1"/>
          <w:lang w:val="es-AR"/>
        </w:rPr>
        <w:t xml:space="preserve"> </w:t>
      </w:r>
      <w:r w:rsidRPr="009737BD">
        <w:rPr>
          <w:rFonts w:ascii="Tahoma" w:hAnsi="Tahoma" w:cs="Tahoma"/>
          <w:position w:val="-1"/>
          <w:lang w:val="es-AR"/>
        </w:rPr>
        <w:t>a.</w:t>
      </w:r>
    </w:p>
    <w:p w:rsidR="001A5F7E" w:rsidRPr="009737BD" w:rsidRDefault="001A5F7E">
      <w:pPr>
        <w:widowControl w:val="0"/>
        <w:autoSpaceDE w:val="0"/>
        <w:autoSpaceDN w:val="0"/>
        <w:adjustRightInd w:val="0"/>
        <w:spacing w:after="0" w:line="265" w:lineRule="exact"/>
        <w:ind w:left="2858"/>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3</w:t>
      </w:r>
      <w:r w:rsidRPr="009737BD">
        <w:rPr>
          <w:rFonts w:ascii="Tahoma" w:hAnsi="Tahoma" w:cs="Tahoma"/>
          <w:position w:val="-1"/>
          <w:lang w:val="es-AR"/>
        </w:rPr>
        <w:t>. Almacenaje:</w:t>
      </w:r>
      <w:r w:rsidRPr="009737BD">
        <w:rPr>
          <w:rFonts w:ascii="Tahoma" w:hAnsi="Tahoma" w:cs="Tahoma"/>
          <w:spacing w:val="-10"/>
          <w:position w:val="-1"/>
          <w:lang w:val="es-AR"/>
        </w:rPr>
        <w:t xml:space="preserve"> </w:t>
      </w:r>
      <w:r w:rsidRPr="009737BD">
        <w:rPr>
          <w:rFonts w:ascii="Tahoma" w:hAnsi="Tahoma" w:cs="Tahoma"/>
          <w:position w:val="-1"/>
          <w:lang w:val="es-AR"/>
        </w:rPr>
        <w:t>depósito</w:t>
      </w:r>
      <w:r w:rsidRPr="009737BD">
        <w:rPr>
          <w:rFonts w:ascii="Tahoma" w:hAnsi="Tahoma" w:cs="Tahoma"/>
          <w:spacing w:val="-7"/>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l</w:t>
      </w:r>
      <w:r w:rsidRPr="009737BD">
        <w:rPr>
          <w:rFonts w:ascii="Tahoma" w:hAnsi="Tahoma" w:cs="Tahoma"/>
          <w:position w:val="-1"/>
          <w:lang w:val="es-AR"/>
        </w:rPr>
        <w:t>ase</w:t>
      </w:r>
      <w:r w:rsidRPr="009737BD">
        <w:rPr>
          <w:rFonts w:ascii="Tahoma" w:hAnsi="Tahoma" w:cs="Tahoma"/>
          <w:spacing w:val="-1"/>
          <w:position w:val="-1"/>
          <w:lang w:val="es-AR"/>
        </w:rPr>
        <w:t xml:space="preserve"> </w:t>
      </w:r>
      <w:r w:rsidRPr="009737BD">
        <w:rPr>
          <w:rFonts w:ascii="Tahoma" w:hAnsi="Tahoma" w:cs="Tahoma"/>
          <w:spacing w:val="1"/>
          <w:position w:val="-1"/>
          <w:lang w:val="es-AR"/>
        </w:rPr>
        <w:t>1</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5.3</w:t>
      </w:r>
      <w:r w:rsidRPr="009737BD">
        <w:rPr>
          <w:rFonts w:ascii="Tahoma" w:hAnsi="Tahoma" w:cs="Tahoma"/>
          <w:spacing w:val="-6"/>
          <w:lang w:val="es-AR"/>
        </w:rPr>
        <w:t xml:space="preserve"> </w:t>
      </w:r>
      <w:r w:rsidRPr="00193BBC">
        <w:rPr>
          <w:rFonts w:ascii="Tahoma" w:hAnsi="Tahoma" w:cs="Tahoma"/>
          <w:b/>
          <w:lang w:val="es-AR"/>
        </w:rPr>
        <w:t>Industr</w:t>
      </w:r>
      <w:r w:rsidRPr="00193BBC">
        <w:rPr>
          <w:rFonts w:ascii="Tahoma" w:hAnsi="Tahoma" w:cs="Tahoma"/>
          <w:b/>
          <w:spacing w:val="1"/>
          <w:lang w:val="es-AR"/>
        </w:rPr>
        <w:t>i</w:t>
      </w:r>
      <w:r w:rsidRPr="00193BBC">
        <w:rPr>
          <w:rFonts w:ascii="Tahoma" w:hAnsi="Tahoma" w:cs="Tahoma"/>
          <w:b/>
          <w:lang w:val="es-AR"/>
        </w:rPr>
        <w:t>al:</w:t>
      </w:r>
      <w:r w:rsidRPr="009737BD">
        <w:rPr>
          <w:rFonts w:ascii="Tahoma" w:hAnsi="Tahoma" w:cs="Tahoma"/>
          <w:spacing w:val="-6"/>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comple</w:t>
      </w:r>
      <w:r w:rsidRPr="009737BD">
        <w:rPr>
          <w:rFonts w:ascii="Tahoma" w:hAnsi="Tahoma" w:cs="Tahoma"/>
          <w:spacing w:val="2"/>
          <w:lang w:val="es-AR"/>
        </w:rPr>
        <w:t>m</w:t>
      </w:r>
      <w:r w:rsidRPr="009737BD">
        <w:rPr>
          <w:rFonts w:ascii="Tahoma" w:hAnsi="Tahoma" w:cs="Tahoma"/>
          <w:spacing w:val="1"/>
          <w:lang w:val="es-AR"/>
        </w:rPr>
        <w:t>e</w:t>
      </w:r>
      <w:r w:rsidRPr="009737BD">
        <w:rPr>
          <w:rFonts w:ascii="Tahoma" w:hAnsi="Tahoma" w:cs="Tahoma"/>
          <w:lang w:val="es-AR"/>
        </w:rPr>
        <w:t>ntaria</w:t>
      </w:r>
    </w:p>
    <w:p w:rsidR="001A5F7E" w:rsidRPr="009737BD" w:rsidRDefault="001A5F7E">
      <w:pPr>
        <w:widowControl w:val="0"/>
        <w:autoSpaceDE w:val="0"/>
        <w:autoSpaceDN w:val="0"/>
        <w:adjustRightInd w:val="0"/>
        <w:spacing w:after="0" w:line="265" w:lineRule="exact"/>
        <w:ind w:left="2858"/>
        <w:rPr>
          <w:rFonts w:ascii="Tahoma" w:hAnsi="Tahoma" w:cs="Tahoma"/>
          <w:lang w:val="es-AR"/>
        </w:rPr>
      </w:pPr>
      <w:r w:rsidRPr="009737BD">
        <w:rPr>
          <w:rFonts w:ascii="Tahoma" w:hAnsi="Tahoma" w:cs="Tahoma"/>
          <w:position w:val="-1"/>
          <w:lang w:val="es-AR"/>
        </w:rPr>
        <w:t>5.3.</w:t>
      </w:r>
      <w:r w:rsidRPr="009737BD">
        <w:rPr>
          <w:rFonts w:ascii="Tahoma" w:hAnsi="Tahoma" w:cs="Tahoma"/>
          <w:spacing w:val="1"/>
          <w:position w:val="-1"/>
          <w:lang w:val="es-AR"/>
        </w:rPr>
        <w:t>1</w:t>
      </w:r>
      <w:r w:rsidRPr="009737BD">
        <w:rPr>
          <w:rFonts w:ascii="Tahoma" w:hAnsi="Tahoma" w:cs="Tahoma"/>
          <w:position w:val="-1"/>
          <w:lang w:val="es-AR"/>
        </w:rPr>
        <w:t xml:space="preserve">. </w:t>
      </w:r>
      <w:r w:rsidRPr="009737BD">
        <w:rPr>
          <w:rFonts w:ascii="Tahoma" w:hAnsi="Tahoma" w:cs="Tahoma"/>
          <w:spacing w:val="2"/>
          <w:position w:val="-1"/>
          <w:lang w:val="es-AR"/>
        </w:rPr>
        <w:t>A</w:t>
      </w:r>
      <w:r w:rsidRPr="009737BD">
        <w:rPr>
          <w:rFonts w:ascii="Tahoma" w:hAnsi="Tahoma" w:cs="Tahoma"/>
          <w:position w:val="-1"/>
          <w:lang w:val="es-AR"/>
        </w:rPr>
        <w:t>ctiv</w:t>
      </w:r>
      <w:r w:rsidRPr="009737BD">
        <w:rPr>
          <w:rFonts w:ascii="Tahoma" w:hAnsi="Tahoma" w:cs="Tahoma"/>
          <w:spacing w:val="2"/>
          <w:position w:val="-1"/>
          <w:lang w:val="es-AR"/>
        </w:rPr>
        <w:t>i</w:t>
      </w:r>
      <w:r w:rsidRPr="009737BD">
        <w:rPr>
          <w:rFonts w:ascii="Tahoma" w:hAnsi="Tahoma" w:cs="Tahoma"/>
          <w:position w:val="-1"/>
          <w:lang w:val="es-AR"/>
        </w:rPr>
        <w:t>dad</w:t>
      </w:r>
      <w:r w:rsidRPr="009737BD">
        <w:rPr>
          <w:rFonts w:ascii="Tahoma" w:hAnsi="Tahoma" w:cs="Tahoma"/>
          <w:spacing w:val="-1"/>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r</w:t>
      </w:r>
      <w:r w:rsidRPr="009737BD">
        <w:rPr>
          <w:rFonts w:ascii="Tahoma" w:hAnsi="Tahoma" w:cs="Tahoma"/>
          <w:position w:val="-1"/>
          <w:lang w:val="es-AR"/>
        </w:rPr>
        <w:t>tes</w:t>
      </w:r>
      <w:r w:rsidRPr="009737BD">
        <w:rPr>
          <w:rFonts w:ascii="Tahoma" w:hAnsi="Tahoma" w:cs="Tahoma"/>
          <w:spacing w:val="1"/>
          <w:position w:val="-1"/>
          <w:lang w:val="es-AR"/>
        </w:rPr>
        <w:t>an</w:t>
      </w:r>
      <w:r w:rsidRPr="009737BD">
        <w:rPr>
          <w:rFonts w:ascii="Tahoma" w:hAnsi="Tahoma" w:cs="Tahoma"/>
          <w:position w:val="-1"/>
          <w:lang w:val="es-AR"/>
        </w:rPr>
        <w:t>al:</w:t>
      </w:r>
      <w:r w:rsidRPr="009737BD">
        <w:rPr>
          <w:rFonts w:ascii="Tahoma" w:hAnsi="Tahoma" w:cs="Tahoma"/>
          <w:spacing w:val="-1"/>
          <w:position w:val="-1"/>
          <w:lang w:val="es-AR"/>
        </w:rPr>
        <w:t xml:space="preserve"> </w:t>
      </w:r>
      <w:r w:rsidRPr="009737BD">
        <w:rPr>
          <w:rFonts w:ascii="Tahoma" w:hAnsi="Tahoma" w:cs="Tahoma"/>
          <w:position w:val="-1"/>
          <w:lang w:val="es-AR"/>
        </w:rPr>
        <w:t>menor</w:t>
      </w:r>
      <w:r w:rsidRPr="009737BD">
        <w:rPr>
          <w:rFonts w:ascii="Tahoma" w:hAnsi="Tahoma" w:cs="Tahoma"/>
          <w:spacing w:val="-6"/>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smartTag w:uri="urn:schemas-microsoft-com:office:smarttags" w:element="metricconverter">
        <w:smartTagPr>
          <w:attr w:name="ProductID" w:val="50 m2"/>
        </w:smartTagPr>
        <w:r w:rsidRPr="009737BD">
          <w:rPr>
            <w:rFonts w:ascii="Tahoma" w:hAnsi="Tahoma" w:cs="Tahoma"/>
            <w:position w:val="-1"/>
            <w:lang w:val="es-AR"/>
          </w:rPr>
          <w:t>50 m2</w:t>
        </w:r>
      </w:smartTag>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781AFA">
      <w:pPr>
        <w:widowControl w:val="0"/>
        <w:autoSpaceDE w:val="0"/>
        <w:autoSpaceDN w:val="0"/>
        <w:adjustRightInd w:val="0"/>
        <w:spacing w:after="0" w:line="240" w:lineRule="auto"/>
        <w:ind w:left="2290"/>
        <w:rPr>
          <w:rFonts w:ascii="Tahoma" w:hAnsi="Tahoma" w:cs="Tahoma"/>
          <w:lang w:val="es-AR"/>
        </w:rPr>
      </w:pPr>
      <w:r>
        <w:rPr>
          <w:rFonts w:ascii="Tahoma" w:hAnsi="Tahoma" w:cs="Tahoma"/>
          <w:lang w:val="es-AR"/>
        </w:rPr>
        <w:t>5.4</w:t>
      </w:r>
      <w:r w:rsidR="001A5F7E" w:rsidRPr="009737BD">
        <w:rPr>
          <w:rFonts w:ascii="Tahoma" w:hAnsi="Tahoma" w:cs="Tahoma"/>
          <w:lang w:val="es-AR"/>
        </w:rPr>
        <w:t xml:space="preserve">. </w:t>
      </w:r>
      <w:r w:rsidR="001A5F7E" w:rsidRPr="009737BD">
        <w:rPr>
          <w:rFonts w:ascii="Tahoma" w:hAnsi="Tahoma" w:cs="Tahoma"/>
          <w:spacing w:val="39"/>
          <w:lang w:val="es-AR"/>
        </w:rPr>
        <w:t xml:space="preserve"> </w:t>
      </w:r>
      <w:r w:rsidR="001A5F7E" w:rsidRPr="00193BBC">
        <w:rPr>
          <w:rFonts w:ascii="Tahoma" w:hAnsi="Tahoma" w:cs="Tahoma"/>
          <w:b/>
          <w:lang w:val="es-AR"/>
        </w:rPr>
        <w:t>In</w:t>
      </w:r>
      <w:r w:rsidR="001A5F7E" w:rsidRPr="00193BBC">
        <w:rPr>
          <w:rFonts w:ascii="Tahoma" w:hAnsi="Tahoma" w:cs="Tahoma"/>
          <w:b/>
          <w:spacing w:val="1"/>
          <w:lang w:val="es-AR"/>
        </w:rPr>
        <w:t>s</w:t>
      </w:r>
      <w:r w:rsidR="001A5F7E" w:rsidRPr="00193BBC">
        <w:rPr>
          <w:rFonts w:ascii="Tahoma" w:hAnsi="Tahoma" w:cs="Tahoma"/>
          <w:b/>
          <w:lang w:val="es-AR"/>
        </w:rPr>
        <w:t>t</w:t>
      </w:r>
      <w:r w:rsidR="001A5F7E" w:rsidRPr="00193BBC">
        <w:rPr>
          <w:rFonts w:ascii="Tahoma" w:hAnsi="Tahoma" w:cs="Tahoma"/>
          <w:b/>
          <w:spacing w:val="1"/>
          <w:lang w:val="es-AR"/>
        </w:rPr>
        <w:t>i</w:t>
      </w:r>
      <w:r w:rsidR="001A5F7E" w:rsidRPr="00193BBC">
        <w:rPr>
          <w:rFonts w:ascii="Tahoma" w:hAnsi="Tahoma" w:cs="Tahoma"/>
          <w:b/>
          <w:lang w:val="es-AR"/>
        </w:rPr>
        <w:t>t</w:t>
      </w:r>
      <w:r w:rsidR="001A5F7E" w:rsidRPr="00193BBC">
        <w:rPr>
          <w:rFonts w:ascii="Tahoma" w:hAnsi="Tahoma" w:cs="Tahoma"/>
          <w:b/>
          <w:spacing w:val="1"/>
          <w:lang w:val="es-AR"/>
        </w:rPr>
        <w:t>u</w:t>
      </w:r>
      <w:r w:rsidR="001A5F7E" w:rsidRPr="00193BBC">
        <w:rPr>
          <w:rFonts w:ascii="Tahoma" w:hAnsi="Tahoma" w:cs="Tahoma"/>
          <w:b/>
          <w:spacing w:val="-1"/>
          <w:lang w:val="es-AR"/>
        </w:rPr>
        <w:t>c</w:t>
      </w:r>
      <w:r w:rsidR="001A5F7E" w:rsidRPr="00193BBC">
        <w:rPr>
          <w:rFonts w:ascii="Tahoma" w:hAnsi="Tahoma" w:cs="Tahoma"/>
          <w:b/>
          <w:spacing w:val="1"/>
          <w:lang w:val="es-AR"/>
        </w:rPr>
        <w:t>i</w:t>
      </w:r>
      <w:r w:rsidR="001A5F7E" w:rsidRPr="00193BBC">
        <w:rPr>
          <w:rFonts w:ascii="Tahoma" w:hAnsi="Tahoma" w:cs="Tahoma"/>
          <w:b/>
          <w:lang w:val="es-AR"/>
        </w:rPr>
        <w:t>o</w:t>
      </w:r>
      <w:r w:rsidR="001A5F7E" w:rsidRPr="00193BBC">
        <w:rPr>
          <w:rFonts w:ascii="Tahoma" w:hAnsi="Tahoma" w:cs="Tahoma"/>
          <w:b/>
          <w:spacing w:val="1"/>
          <w:lang w:val="es-AR"/>
        </w:rPr>
        <w:t>n</w:t>
      </w:r>
      <w:r w:rsidR="001A5F7E" w:rsidRPr="00193BBC">
        <w:rPr>
          <w:rFonts w:ascii="Tahoma" w:hAnsi="Tahoma" w:cs="Tahoma"/>
          <w:b/>
          <w:lang w:val="es-AR"/>
        </w:rPr>
        <w:t>a</w:t>
      </w:r>
      <w:r w:rsidR="001A5F7E" w:rsidRPr="00193BBC">
        <w:rPr>
          <w:rFonts w:ascii="Tahoma" w:hAnsi="Tahoma" w:cs="Tahoma"/>
          <w:b/>
          <w:spacing w:val="1"/>
          <w:lang w:val="es-AR"/>
        </w:rPr>
        <w:t>l</w:t>
      </w:r>
      <w:r w:rsidR="001A5F7E" w:rsidRPr="00193BBC">
        <w:rPr>
          <w:rFonts w:ascii="Tahoma" w:hAnsi="Tahoma" w:cs="Tahoma"/>
          <w:b/>
          <w:lang w:val="es-AR"/>
        </w:rPr>
        <w:t>:</w:t>
      </w:r>
      <w:r w:rsidR="001A5F7E" w:rsidRPr="009737BD">
        <w:rPr>
          <w:rFonts w:ascii="Tahoma" w:hAnsi="Tahoma" w:cs="Tahoma"/>
          <w:spacing w:val="-2"/>
          <w:lang w:val="es-AR"/>
        </w:rPr>
        <w:t xml:space="preserve"> </w:t>
      </w:r>
      <w:r w:rsidR="001A5F7E" w:rsidRPr="009737BD">
        <w:rPr>
          <w:rFonts w:ascii="Tahoma" w:hAnsi="Tahoma" w:cs="Tahoma"/>
          <w:spacing w:val="1"/>
          <w:lang w:val="es-AR"/>
        </w:rPr>
        <w:t>C</w:t>
      </w:r>
      <w:r w:rsidR="001A5F7E" w:rsidRPr="009737BD">
        <w:rPr>
          <w:rFonts w:ascii="Tahoma" w:hAnsi="Tahoma" w:cs="Tahoma"/>
          <w:lang w:val="es-AR"/>
        </w:rPr>
        <w:t>ond</w:t>
      </w:r>
      <w:r w:rsidR="001A5F7E" w:rsidRPr="009737BD">
        <w:rPr>
          <w:rFonts w:ascii="Tahoma" w:hAnsi="Tahoma" w:cs="Tahoma"/>
          <w:spacing w:val="1"/>
          <w:lang w:val="es-AR"/>
        </w:rPr>
        <w:t>i</w:t>
      </w:r>
      <w:r w:rsidR="001A5F7E" w:rsidRPr="009737BD">
        <w:rPr>
          <w:rFonts w:ascii="Tahoma" w:hAnsi="Tahoma" w:cs="Tahoma"/>
          <w:spacing w:val="-1"/>
          <w:lang w:val="es-AR"/>
        </w:rPr>
        <w:t>c</w:t>
      </w:r>
      <w:r w:rsidR="001A5F7E" w:rsidRPr="009737BD">
        <w:rPr>
          <w:rFonts w:ascii="Tahoma" w:hAnsi="Tahoma" w:cs="Tahoma"/>
          <w:spacing w:val="1"/>
          <w:lang w:val="es-AR"/>
        </w:rPr>
        <w:t>i</w:t>
      </w:r>
      <w:r w:rsidR="001A5F7E" w:rsidRPr="009737BD">
        <w:rPr>
          <w:rFonts w:ascii="Tahoma" w:hAnsi="Tahoma" w:cs="Tahoma"/>
          <w:lang w:val="es-AR"/>
        </w:rPr>
        <w:t xml:space="preserve">ón </w:t>
      </w:r>
      <w:r w:rsidR="001A5F7E" w:rsidRPr="009737BD">
        <w:rPr>
          <w:rFonts w:ascii="Tahoma" w:hAnsi="Tahoma" w:cs="Tahoma"/>
          <w:spacing w:val="1"/>
          <w:lang w:val="es-AR"/>
        </w:rPr>
        <w:t>s</w:t>
      </w:r>
      <w:r w:rsidR="001A5F7E" w:rsidRPr="009737BD">
        <w:rPr>
          <w:rFonts w:ascii="Tahoma" w:hAnsi="Tahoma" w:cs="Tahoma"/>
          <w:lang w:val="es-AR"/>
        </w:rPr>
        <w:t>ubdo</w:t>
      </w:r>
      <w:r w:rsidR="001A5F7E" w:rsidRPr="009737BD">
        <w:rPr>
          <w:rFonts w:ascii="Tahoma" w:hAnsi="Tahoma" w:cs="Tahoma"/>
          <w:spacing w:val="1"/>
          <w:lang w:val="es-AR"/>
        </w:rPr>
        <w:t>min</w:t>
      </w:r>
      <w:r w:rsidR="001A5F7E" w:rsidRPr="009737BD">
        <w:rPr>
          <w:rFonts w:ascii="Tahoma" w:hAnsi="Tahoma" w:cs="Tahoma"/>
          <w:lang w:val="es-AR"/>
        </w:rPr>
        <w:t>a</w:t>
      </w:r>
      <w:r w:rsidR="001A5F7E" w:rsidRPr="009737BD">
        <w:rPr>
          <w:rFonts w:ascii="Tahoma" w:hAnsi="Tahoma" w:cs="Tahoma"/>
          <w:spacing w:val="1"/>
          <w:lang w:val="es-AR"/>
        </w:rPr>
        <w:t>n</w:t>
      </w:r>
      <w:r w:rsidR="001A5F7E" w:rsidRPr="009737BD">
        <w:rPr>
          <w:rFonts w:ascii="Tahoma" w:hAnsi="Tahoma" w:cs="Tahoma"/>
          <w:lang w:val="es-AR"/>
        </w:rPr>
        <w:t>te</w:t>
      </w:r>
    </w:p>
    <w:p w:rsidR="001A5F7E" w:rsidRPr="009737BD" w:rsidRDefault="001A5F7E">
      <w:pPr>
        <w:widowControl w:val="0"/>
        <w:autoSpaceDE w:val="0"/>
        <w:autoSpaceDN w:val="0"/>
        <w:adjustRightInd w:val="0"/>
        <w:spacing w:before="1" w:after="0" w:line="240" w:lineRule="auto"/>
        <w:ind w:left="2858"/>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Espa</w:t>
      </w:r>
      <w:r w:rsidRPr="009737BD">
        <w:rPr>
          <w:rFonts w:ascii="Tahoma" w:hAnsi="Tahoma" w:cs="Tahoma"/>
          <w:spacing w:val="1"/>
          <w:lang w:val="es-AR"/>
        </w:rPr>
        <w:t>r</w:t>
      </w:r>
      <w:r w:rsidRPr="009737BD">
        <w:rPr>
          <w:rFonts w:ascii="Tahoma" w:hAnsi="Tahoma" w:cs="Tahoma"/>
          <w:lang w:val="es-AR"/>
        </w:rPr>
        <w:t>cimiento:</w:t>
      </w:r>
      <w:r w:rsidRPr="009737BD">
        <w:rPr>
          <w:rFonts w:ascii="Tahoma" w:hAnsi="Tahoma" w:cs="Tahoma"/>
          <w:spacing w:val="-3"/>
          <w:lang w:val="es-AR"/>
        </w:rPr>
        <w:t xml:space="preserve"> </w:t>
      </w:r>
      <w:r w:rsidRPr="009737BD">
        <w:rPr>
          <w:rFonts w:ascii="Tahoma" w:hAnsi="Tahoma" w:cs="Tahoma"/>
          <w:lang w:val="es-AR"/>
        </w:rPr>
        <w:t>categorías</w:t>
      </w:r>
      <w:r w:rsidRPr="009737BD">
        <w:rPr>
          <w:rFonts w:ascii="Tahoma" w:hAnsi="Tahoma" w:cs="Tahoma"/>
          <w:spacing w:val="-9"/>
          <w:lang w:val="es-AR"/>
        </w:rPr>
        <w:t xml:space="preserve"> </w:t>
      </w:r>
      <w:r w:rsidRPr="009737BD">
        <w:rPr>
          <w:rFonts w:ascii="Tahoma" w:hAnsi="Tahoma" w:cs="Tahoma"/>
          <w:lang w:val="es-AR"/>
        </w:rPr>
        <w:t>a, b.</w:t>
      </w:r>
    </w:p>
    <w:p w:rsidR="001A5F7E" w:rsidRPr="009737BD" w:rsidRDefault="001A5F7E">
      <w:pPr>
        <w:widowControl w:val="0"/>
        <w:autoSpaceDE w:val="0"/>
        <w:autoSpaceDN w:val="0"/>
        <w:adjustRightInd w:val="0"/>
        <w:spacing w:after="0" w:line="265" w:lineRule="exact"/>
        <w:ind w:left="2858"/>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2</w:t>
      </w:r>
      <w:r w:rsidRPr="009737BD">
        <w:rPr>
          <w:rFonts w:ascii="Tahoma" w:hAnsi="Tahoma" w:cs="Tahoma"/>
          <w:position w:val="-1"/>
          <w:lang w:val="es-AR"/>
        </w:rPr>
        <w:t>. Educación</w:t>
      </w:r>
    </w:p>
    <w:p w:rsidR="001A5F7E" w:rsidRPr="009737BD" w:rsidRDefault="001A5F7E">
      <w:pPr>
        <w:widowControl w:val="0"/>
        <w:autoSpaceDE w:val="0"/>
        <w:autoSpaceDN w:val="0"/>
        <w:adjustRightInd w:val="0"/>
        <w:spacing w:after="0" w:line="265" w:lineRule="exact"/>
        <w:ind w:left="2858"/>
        <w:rPr>
          <w:rFonts w:ascii="Tahoma" w:hAnsi="Tahoma" w:cs="Tahoma"/>
          <w:lang w:val="es-AR"/>
        </w:rPr>
      </w:pPr>
      <w:r w:rsidRPr="009737BD">
        <w:rPr>
          <w:rFonts w:ascii="Tahoma" w:hAnsi="Tahoma" w:cs="Tahoma"/>
          <w:position w:val="-1"/>
          <w:lang w:val="es-AR"/>
        </w:rPr>
        <w:t>5.4.3</w:t>
      </w:r>
      <w:r w:rsidRPr="009737BD">
        <w:rPr>
          <w:rFonts w:ascii="Tahoma" w:hAnsi="Tahoma" w:cs="Tahoma"/>
          <w:spacing w:val="-5"/>
          <w:position w:val="-1"/>
          <w:lang w:val="es-AR"/>
        </w:rPr>
        <w:t xml:space="preserve"> </w:t>
      </w:r>
      <w:r w:rsidRPr="009737BD">
        <w:rPr>
          <w:rFonts w:ascii="Tahoma" w:hAnsi="Tahoma" w:cs="Tahoma"/>
          <w:position w:val="-1"/>
          <w:lang w:val="es-AR"/>
        </w:rPr>
        <w:t>Culto</w:t>
      </w:r>
    </w:p>
    <w:p w:rsidR="001A5F7E" w:rsidRPr="009737BD" w:rsidRDefault="001A5F7E">
      <w:pPr>
        <w:widowControl w:val="0"/>
        <w:autoSpaceDE w:val="0"/>
        <w:autoSpaceDN w:val="0"/>
        <w:adjustRightInd w:val="0"/>
        <w:spacing w:before="1" w:after="0" w:line="240" w:lineRule="auto"/>
        <w:ind w:left="2858"/>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4</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Sanidad:</w:t>
      </w:r>
    </w:p>
    <w:p w:rsidR="001A5F7E" w:rsidRPr="009737BD" w:rsidRDefault="001A5F7E">
      <w:pPr>
        <w:widowControl w:val="0"/>
        <w:autoSpaceDE w:val="0"/>
        <w:autoSpaceDN w:val="0"/>
        <w:adjustRightInd w:val="0"/>
        <w:spacing w:after="0" w:line="265" w:lineRule="exact"/>
        <w:ind w:left="2858"/>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5</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ocia</w:t>
      </w:r>
      <w:r w:rsidRPr="009737BD">
        <w:rPr>
          <w:rFonts w:ascii="Tahoma" w:hAnsi="Tahoma" w:cs="Tahoma"/>
          <w:spacing w:val="1"/>
          <w:position w:val="-1"/>
          <w:lang w:val="es-AR"/>
        </w:rPr>
        <w:t>l</w:t>
      </w:r>
      <w:r w:rsidRPr="009737BD">
        <w:rPr>
          <w:rFonts w:ascii="Tahoma" w:hAnsi="Tahoma" w:cs="Tahoma"/>
          <w:position w:val="-1"/>
          <w:lang w:val="es-AR"/>
        </w:rPr>
        <w:t>es</w:t>
      </w:r>
    </w:p>
    <w:p w:rsidR="001A5F7E" w:rsidRDefault="001A5F7E">
      <w:pPr>
        <w:widowControl w:val="0"/>
        <w:autoSpaceDE w:val="0"/>
        <w:autoSpaceDN w:val="0"/>
        <w:adjustRightInd w:val="0"/>
        <w:spacing w:after="0" w:line="240" w:lineRule="auto"/>
        <w:ind w:left="3648" w:right="4098"/>
        <w:jc w:val="center"/>
        <w:rPr>
          <w:rFonts w:ascii="Tahoma" w:hAnsi="Tahoma" w:cs="Tahoma"/>
          <w:sz w:val="16"/>
          <w:szCs w:val="16"/>
          <w:lang w:val="es-AR"/>
        </w:rPr>
      </w:pPr>
    </w:p>
    <w:p w:rsidR="001A5F7E" w:rsidRPr="009737BD" w:rsidRDefault="001A5F7E">
      <w:pPr>
        <w:widowControl w:val="0"/>
        <w:autoSpaceDE w:val="0"/>
        <w:autoSpaceDN w:val="0"/>
        <w:adjustRightInd w:val="0"/>
        <w:spacing w:before="3" w:after="0" w:line="100" w:lineRule="exact"/>
        <w:rPr>
          <w:rFonts w:ascii="Tahoma" w:hAnsi="Tahoma" w:cs="Tahoma"/>
          <w:sz w:val="10"/>
          <w:szCs w:val="10"/>
          <w:lang w:val="es-AR"/>
        </w:rPr>
      </w:pPr>
    </w:p>
    <w:p w:rsidR="001A5F7E" w:rsidRPr="00781AFA" w:rsidRDefault="001A5F7E" w:rsidP="00781AFA">
      <w:pPr>
        <w:widowControl w:val="0"/>
        <w:autoSpaceDE w:val="0"/>
        <w:autoSpaceDN w:val="0"/>
        <w:adjustRightInd w:val="0"/>
        <w:spacing w:after="0" w:line="240" w:lineRule="auto"/>
        <w:ind w:left="1946"/>
        <w:rPr>
          <w:rFonts w:ascii="Tahoma" w:hAnsi="Tahoma" w:cs="Tahoma"/>
          <w:lang w:val="es-AR"/>
        </w:rPr>
      </w:pPr>
      <w:r w:rsidRPr="009737BD">
        <w:rPr>
          <w:rFonts w:ascii="Tahoma" w:hAnsi="Tahoma" w:cs="Tahoma"/>
          <w:lang w:val="es-AR"/>
        </w:rPr>
        <w:t>6</w:t>
      </w:r>
      <w:r w:rsidRPr="009737BD">
        <w:rPr>
          <w:rFonts w:ascii="Tahoma" w:hAnsi="Tahoma" w:cs="Tahoma"/>
          <w:spacing w:val="-1"/>
          <w:lang w:val="es-AR"/>
        </w:rPr>
        <w:t>-</w:t>
      </w:r>
      <w:r w:rsidRPr="009737BD">
        <w:rPr>
          <w:rFonts w:ascii="Tahoma" w:hAnsi="Tahoma" w:cs="Tahoma"/>
          <w:b/>
          <w:bCs/>
          <w:spacing w:val="1"/>
          <w:lang w:val="es-AR"/>
        </w:rPr>
        <w:t>C</w:t>
      </w:r>
      <w:r w:rsidRPr="009737BD">
        <w:rPr>
          <w:rFonts w:ascii="Tahoma" w:hAnsi="Tahoma" w:cs="Tahoma"/>
          <w:b/>
          <w:bCs/>
          <w:lang w:val="es-AR"/>
        </w:rPr>
        <w:t>AR</w:t>
      </w:r>
      <w:r w:rsidRPr="009737BD">
        <w:rPr>
          <w:rFonts w:ascii="Tahoma" w:hAnsi="Tahoma" w:cs="Tahoma"/>
          <w:b/>
          <w:bCs/>
          <w:spacing w:val="1"/>
          <w:lang w:val="es-AR"/>
        </w:rPr>
        <w:t>A</w:t>
      </w:r>
      <w:r w:rsidRPr="009737BD">
        <w:rPr>
          <w:rFonts w:ascii="Tahoma" w:hAnsi="Tahoma" w:cs="Tahoma"/>
          <w:b/>
          <w:bCs/>
          <w:lang w:val="es-AR"/>
        </w:rPr>
        <w:t>CT</w:t>
      </w:r>
      <w:r w:rsidRPr="009737BD">
        <w:rPr>
          <w:rFonts w:ascii="Tahoma" w:hAnsi="Tahoma" w:cs="Tahoma"/>
          <w:b/>
          <w:bCs/>
          <w:spacing w:val="2"/>
          <w:lang w:val="es-AR"/>
        </w:rPr>
        <w:t>E</w:t>
      </w:r>
      <w:r w:rsidRPr="009737BD">
        <w:rPr>
          <w:rFonts w:ascii="Tahoma" w:hAnsi="Tahoma" w:cs="Tahoma"/>
          <w:b/>
          <w:bCs/>
          <w:lang w:val="es-AR"/>
        </w:rPr>
        <w:t>RÍS</w:t>
      </w:r>
      <w:r w:rsidRPr="009737BD">
        <w:rPr>
          <w:rFonts w:ascii="Tahoma" w:hAnsi="Tahoma" w:cs="Tahoma"/>
          <w:b/>
          <w:bCs/>
          <w:spacing w:val="1"/>
          <w:lang w:val="es-AR"/>
        </w:rPr>
        <w:t>T</w:t>
      </w:r>
      <w:r w:rsidRPr="009737BD">
        <w:rPr>
          <w:rFonts w:ascii="Tahoma" w:hAnsi="Tahoma" w:cs="Tahoma"/>
          <w:b/>
          <w:bCs/>
          <w:spacing w:val="-1"/>
          <w:lang w:val="es-AR"/>
        </w:rPr>
        <w:t>I</w:t>
      </w:r>
      <w:r w:rsidRPr="009737BD">
        <w:rPr>
          <w:rFonts w:ascii="Tahoma" w:hAnsi="Tahoma" w:cs="Tahoma"/>
          <w:b/>
          <w:bCs/>
          <w:spacing w:val="1"/>
          <w:lang w:val="es-AR"/>
        </w:rPr>
        <w:t>C</w:t>
      </w:r>
      <w:r w:rsidRPr="009737BD">
        <w:rPr>
          <w:rFonts w:ascii="Tahoma" w:hAnsi="Tahoma" w:cs="Tahoma"/>
          <w:b/>
          <w:bCs/>
          <w:lang w:val="es-AR"/>
        </w:rPr>
        <w:t>A</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3"/>
            <w:lang w:val="es-AR"/>
          </w:rPr>
          <w:t xml:space="preserve"> </w:t>
        </w:r>
        <w:r w:rsidRPr="009737BD">
          <w:rPr>
            <w:rFonts w:ascii="Tahoma" w:hAnsi="Tahoma" w:cs="Tahoma"/>
            <w:b/>
            <w:bCs/>
            <w:lang w:val="es-AR"/>
          </w:rPr>
          <w:t>EDIF</w:t>
        </w:r>
        <w:r w:rsidRPr="009737BD">
          <w:rPr>
            <w:rFonts w:ascii="Tahoma" w:hAnsi="Tahoma" w:cs="Tahoma"/>
            <w:b/>
            <w:bCs/>
            <w:spacing w:val="1"/>
            <w:lang w:val="es-AR"/>
          </w:rPr>
          <w:t>I</w:t>
        </w:r>
        <w:r w:rsidRPr="009737BD">
          <w:rPr>
            <w:rFonts w:ascii="Tahoma" w:hAnsi="Tahoma" w:cs="Tahoma"/>
            <w:b/>
            <w:bCs/>
            <w:lang w:val="es-AR"/>
          </w:rPr>
          <w:t>CA</w:t>
        </w:r>
        <w:r w:rsidRPr="009737BD">
          <w:rPr>
            <w:rFonts w:ascii="Tahoma" w:hAnsi="Tahoma" w:cs="Tahoma"/>
            <w:b/>
            <w:bCs/>
            <w:spacing w:val="1"/>
            <w:lang w:val="es-AR"/>
          </w:rPr>
          <w:t>C</w:t>
        </w:r>
        <w:r w:rsidRPr="009737BD">
          <w:rPr>
            <w:rFonts w:ascii="Tahoma" w:hAnsi="Tahoma" w:cs="Tahoma"/>
            <w:b/>
            <w:bCs/>
            <w:lang w:val="es-AR"/>
          </w:rPr>
          <w:t>IÓ</w:t>
        </w:r>
        <w:r w:rsidRPr="009737BD">
          <w:rPr>
            <w:rFonts w:ascii="Tahoma" w:hAnsi="Tahoma" w:cs="Tahoma"/>
            <w:b/>
            <w:bCs/>
            <w:spacing w:val="1"/>
            <w:lang w:val="es-AR"/>
          </w:rPr>
          <w:t>N</w:t>
        </w:r>
      </w:smartTag>
      <w:r w:rsidR="00781AFA">
        <w:rPr>
          <w:rFonts w:ascii="Tahoma" w:hAnsi="Tahoma" w:cs="Tahoma"/>
          <w:lang w:val="es-AR"/>
        </w:rPr>
        <w:t>:</w:t>
      </w:r>
    </w:p>
    <w:p w:rsidR="001A5F7E" w:rsidRPr="009737BD" w:rsidRDefault="001A5F7E">
      <w:pPr>
        <w:widowControl w:val="0"/>
        <w:autoSpaceDE w:val="0"/>
        <w:autoSpaceDN w:val="0"/>
        <w:adjustRightInd w:val="0"/>
        <w:spacing w:after="0" w:line="240" w:lineRule="auto"/>
        <w:ind w:left="2607" w:right="2573"/>
        <w:jc w:val="center"/>
        <w:rPr>
          <w:rFonts w:ascii="Tahoma" w:hAnsi="Tahoma" w:cs="Tahoma"/>
          <w:lang w:val="es-AR"/>
        </w:rPr>
      </w:pPr>
      <w:r w:rsidRPr="009737BD">
        <w:rPr>
          <w:rFonts w:ascii="Tahoma" w:hAnsi="Tahoma" w:cs="Tahoma"/>
          <w:spacing w:val="1"/>
          <w:lang w:val="es-AR"/>
        </w:rPr>
        <w:t>6</w:t>
      </w:r>
      <w:r w:rsidRPr="009737BD">
        <w:rPr>
          <w:rFonts w:ascii="Tahoma" w:hAnsi="Tahoma" w:cs="Tahoma"/>
          <w:lang w:val="es-AR"/>
        </w:rPr>
        <w:t>.1. Tipo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con</w:t>
      </w:r>
      <w:r w:rsidRPr="009737BD">
        <w:rPr>
          <w:rFonts w:ascii="Tahoma" w:hAnsi="Tahoma" w:cs="Tahoma"/>
          <w:spacing w:val="2"/>
          <w:lang w:val="es-AR"/>
        </w:rPr>
        <w:t>s</w:t>
      </w:r>
      <w:r w:rsidRPr="009737BD">
        <w:rPr>
          <w:rFonts w:ascii="Tahoma" w:hAnsi="Tahoma" w:cs="Tahoma"/>
          <w:lang w:val="es-AR"/>
        </w:rPr>
        <w:t>trucción:</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w w:val="99"/>
          <w:lang w:val="es-AR"/>
        </w:rPr>
        <w:t>per</w:t>
      </w:r>
      <w:r w:rsidRPr="009737BD">
        <w:rPr>
          <w:rFonts w:ascii="Tahoma" w:hAnsi="Tahoma" w:cs="Tahoma"/>
          <w:spacing w:val="2"/>
          <w:w w:val="99"/>
          <w:lang w:val="es-AR"/>
        </w:rPr>
        <w:t>m</w:t>
      </w:r>
      <w:r w:rsidRPr="009737BD">
        <w:rPr>
          <w:rFonts w:ascii="Tahoma" w:hAnsi="Tahoma" w:cs="Tahoma"/>
          <w:w w:val="99"/>
          <w:lang w:val="es-AR"/>
        </w:rPr>
        <w:t>anen</w:t>
      </w:r>
      <w:r w:rsidRPr="009737BD">
        <w:rPr>
          <w:rFonts w:ascii="Tahoma" w:hAnsi="Tahoma" w:cs="Tahoma"/>
          <w:spacing w:val="1"/>
          <w:w w:val="99"/>
          <w:lang w:val="es-AR"/>
        </w:rPr>
        <w:t>t</w:t>
      </w:r>
      <w:r w:rsidRPr="009737BD">
        <w:rPr>
          <w:rFonts w:ascii="Tahoma" w:hAnsi="Tahoma" w:cs="Tahoma"/>
          <w:w w:val="99"/>
          <w:lang w:val="es-AR"/>
        </w:rPr>
        <w:t>e</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781AFA" w:rsidRDefault="001A5F7E" w:rsidP="00781AFA">
      <w:pPr>
        <w:widowControl w:val="0"/>
        <w:autoSpaceDE w:val="0"/>
        <w:autoSpaceDN w:val="0"/>
        <w:adjustRightInd w:val="0"/>
        <w:spacing w:after="0" w:line="240" w:lineRule="auto"/>
        <w:ind w:left="1946"/>
        <w:rPr>
          <w:rFonts w:ascii="Tahoma" w:hAnsi="Tahoma" w:cs="Tahoma"/>
          <w:lang w:val="es-AR"/>
        </w:rPr>
      </w:pPr>
      <w:r w:rsidRPr="009737BD">
        <w:rPr>
          <w:rFonts w:ascii="Tahoma" w:hAnsi="Tahoma" w:cs="Tahoma"/>
          <w:lang w:val="es-AR"/>
        </w:rPr>
        <w:t>7</w:t>
      </w:r>
      <w:r w:rsidRPr="009737BD">
        <w:rPr>
          <w:rFonts w:ascii="Tahoma" w:hAnsi="Tahoma" w:cs="Tahoma"/>
          <w:spacing w:val="-1"/>
          <w:lang w:val="es-AR"/>
        </w:rPr>
        <w:t>-</w:t>
      </w:r>
      <w:r w:rsidRPr="009737BD">
        <w:rPr>
          <w:rFonts w:ascii="Tahoma" w:hAnsi="Tahoma" w:cs="Tahoma"/>
          <w:b/>
          <w:bCs/>
          <w:lang w:val="es-AR"/>
        </w:rPr>
        <w:t>ESTÉTICA:</w:t>
      </w:r>
    </w:p>
    <w:p w:rsidR="001A5F7E" w:rsidRPr="009737BD" w:rsidRDefault="001A5F7E">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7.1.</w:t>
      </w:r>
      <w:r w:rsidRPr="009737BD">
        <w:rPr>
          <w:rFonts w:ascii="Tahoma" w:hAnsi="Tahoma" w:cs="Tahoma"/>
          <w:spacing w:val="-5"/>
          <w:lang w:val="es-AR"/>
        </w:rPr>
        <w:t xml:space="preserve"> </w:t>
      </w:r>
      <w:r w:rsidRPr="009737BD">
        <w:rPr>
          <w:rFonts w:ascii="Tahoma" w:hAnsi="Tahoma" w:cs="Tahoma"/>
          <w:lang w:val="es-AR"/>
        </w:rPr>
        <w:t>Ce</w:t>
      </w:r>
      <w:r w:rsidRPr="009737BD">
        <w:rPr>
          <w:rFonts w:ascii="Tahoma" w:hAnsi="Tahoma" w:cs="Tahoma"/>
          <w:spacing w:val="1"/>
          <w:lang w:val="es-AR"/>
        </w:rPr>
        <w:t>r</w:t>
      </w:r>
      <w:r w:rsidRPr="009737BD">
        <w:rPr>
          <w:rFonts w:ascii="Tahoma" w:hAnsi="Tahoma" w:cs="Tahoma"/>
          <w:lang w:val="es-AR"/>
        </w:rPr>
        <w:t>cos:</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7.1.</w:t>
      </w:r>
      <w:r w:rsidRPr="009737BD">
        <w:rPr>
          <w:rFonts w:ascii="Tahoma" w:hAnsi="Tahoma" w:cs="Tahoma"/>
          <w:spacing w:val="1"/>
          <w:position w:val="-1"/>
          <w:lang w:val="es-AR"/>
        </w:rPr>
        <w:t>1</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Altu</w:t>
      </w:r>
      <w:r w:rsidRPr="009737BD">
        <w:rPr>
          <w:rFonts w:ascii="Tahoma" w:hAnsi="Tahoma" w:cs="Tahoma"/>
          <w:spacing w:val="1"/>
          <w:position w:val="-1"/>
          <w:lang w:val="es-AR"/>
        </w:rPr>
        <w:t>r</w:t>
      </w:r>
      <w:r w:rsidRPr="009737BD">
        <w:rPr>
          <w:rFonts w:ascii="Tahoma" w:hAnsi="Tahoma" w:cs="Tahoma"/>
          <w:position w:val="-1"/>
          <w:lang w:val="es-AR"/>
        </w:rPr>
        <w:t>a</w:t>
      </w:r>
      <w:r w:rsidRPr="009737BD">
        <w:rPr>
          <w:rFonts w:ascii="Tahoma" w:hAnsi="Tahoma" w:cs="Tahoma"/>
          <w:spacing w:val="-2"/>
          <w:position w:val="-1"/>
          <w:lang w:val="es-AR"/>
        </w:rPr>
        <w:t xml:space="preserve"> </w:t>
      </w:r>
      <w:r w:rsidRPr="009737BD">
        <w:rPr>
          <w:rFonts w:ascii="Tahoma" w:hAnsi="Tahoma" w:cs="Tahoma"/>
          <w:position w:val="-1"/>
          <w:lang w:val="es-AR"/>
        </w:rPr>
        <w:t>máxima:</w:t>
      </w:r>
      <w:r w:rsidRPr="009737BD">
        <w:rPr>
          <w:rFonts w:ascii="Tahoma" w:hAnsi="Tahoma" w:cs="Tahoma"/>
          <w:spacing w:val="-8"/>
          <w:position w:val="-1"/>
          <w:lang w:val="es-AR"/>
        </w:rPr>
        <w:t xml:space="preserve"> </w:t>
      </w:r>
      <w:r w:rsidRPr="009737BD">
        <w:rPr>
          <w:rFonts w:ascii="Tahoma" w:hAnsi="Tahoma" w:cs="Tahoma"/>
          <w:position w:val="-1"/>
          <w:lang w:val="es-AR"/>
        </w:rPr>
        <w:t>0.40 opaco</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7.1.</w:t>
      </w:r>
      <w:r w:rsidRPr="009737BD">
        <w:rPr>
          <w:rFonts w:ascii="Tahoma" w:hAnsi="Tahoma" w:cs="Tahoma"/>
          <w:spacing w:val="1"/>
          <w:position w:val="-1"/>
          <w:lang w:val="es-AR"/>
        </w:rPr>
        <w:t>2</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Ca</w:t>
      </w:r>
      <w:r w:rsidRPr="009737BD">
        <w:rPr>
          <w:rFonts w:ascii="Tahoma" w:hAnsi="Tahoma" w:cs="Tahoma"/>
          <w:spacing w:val="1"/>
          <w:position w:val="-1"/>
          <w:lang w:val="es-AR"/>
        </w:rPr>
        <w:t>r</w:t>
      </w:r>
      <w:r w:rsidRPr="009737BD">
        <w:rPr>
          <w:rFonts w:ascii="Tahoma" w:hAnsi="Tahoma" w:cs="Tahoma"/>
          <w:position w:val="-1"/>
          <w:lang w:val="es-AR"/>
        </w:rPr>
        <w:t>ácter:</w:t>
      </w:r>
      <w:r w:rsidRPr="009737BD">
        <w:rPr>
          <w:rFonts w:ascii="Tahoma" w:hAnsi="Tahoma" w:cs="Tahoma"/>
          <w:spacing w:val="-6"/>
          <w:position w:val="-1"/>
          <w:lang w:val="es-AR"/>
        </w:rPr>
        <w:t xml:space="preserve"> </w:t>
      </w:r>
      <w:r w:rsidRPr="009737BD">
        <w:rPr>
          <w:rFonts w:ascii="Tahoma" w:hAnsi="Tahoma" w:cs="Tahoma"/>
          <w:spacing w:val="1"/>
          <w:position w:val="-1"/>
          <w:lang w:val="es-AR"/>
        </w:rPr>
        <w:t>1</w:t>
      </w:r>
      <w:r w:rsidRPr="009737BD">
        <w:rPr>
          <w:rFonts w:ascii="Tahoma" w:hAnsi="Tahoma" w:cs="Tahoma"/>
          <w:spacing w:val="-1"/>
          <w:position w:val="-1"/>
          <w:lang w:val="es-AR"/>
        </w:rPr>
        <w:t>.</w:t>
      </w:r>
      <w:r w:rsidRPr="009737BD">
        <w:rPr>
          <w:rFonts w:ascii="Tahoma" w:hAnsi="Tahoma" w:cs="Tahoma"/>
          <w:position w:val="-1"/>
          <w:lang w:val="es-AR"/>
        </w:rPr>
        <w:t>80 vivo</w:t>
      </w:r>
      <w:r w:rsidRPr="009737BD">
        <w:rPr>
          <w:rFonts w:ascii="Tahoma" w:hAnsi="Tahoma" w:cs="Tahoma"/>
          <w:spacing w:val="-4"/>
          <w:position w:val="-1"/>
          <w:lang w:val="es-AR"/>
        </w:rPr>
        <w:t xml:space="preserve"> </w:t>
      </w:r>
      <w:r w:rsidRPr="009737BD">
        <w:rPr>
          <w:rFonts w:ascii="Tahoma" w:hAnsi="Tahoma" w:cs="Tahoma"/>
          <w:position w:val="-1"/>
          <w:lang w:val="es-AR"/>
        </w:rPr>
        <w:t>o tran</w:t>
      </w:r>
      <w:r w:rsidRPr="009737BD">
        <w:rPr>
          <w:rFonts w:ascii="Tahoma" w:hAnsi="Tahoma" w:cs="Tahoma"/>
          <w:spacing w:val="2"/>
          <w:position w:val="-1"/>
          <w:lang w:val="es-AR"/>
        </w:rPr>
        <w:t>s</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position w:val="-1"/>
          <w:lang w:val="es-AR"/>
        </w:rPr>
        <w:t>ente</w:t>
      </w:r>
    </w:p>
    <w:p w:rsidR="001A5F7E" w:rsidRPr="009737BD" w:rsidRDefault="001A5F7E" w:rsidP="00781AFA">
      <w:pPr>
        <w:widowControl w:val="0"/>
        <w:tabs>
          <w:tab w:val="left" w:pos="3920"/>
        </w:tabs>
        <w:autoSpaceDE w:val="0"/>
        <w:autoSpaceDN w:val="0"/>
        <w:adjustRightInd w:val="0"/>
        <w:spacing w:before="8" w:after="0" w:line="266" w:lineRule="exact"/>
        <w:ind w:left="2937" w:right="70"/>
        <w:rPr>
          <w:rFonts w:ascii="Tahoma" w:hAnsi="Tahoma" w:cs="Tahoma"/>
          <w:lang w:val="es-AR"/>
        </w:rPr>
      </w:pPr>
      <w:r w:rsidRPr="009737BD">
        <w:rPr>
          <w:rFonts w:ascii="Tahoma" w:hAnsi="Tahoma" w:cs="Tahoma"/>
          <w:lang w:val="es-AR"/>
        </w:rPr>
        <w:t>En</w:t>
      </w:r>
      <w:r w:rsidRPr="009737BD">
        <w:rPr>
          <w:rFonts w:ascii="Tahoma" w:hAnsi="Tahoma" w:cs="Tahoma"/>
          <w:spacing w:val="22"/>
          <w:lang w:val="es-AR"/>
        </w:rPr>
        <w:t xml:space="preserve"> </w:t>
      </w:r>
      <w:r w:rsidRPr="009737BD">
        <w:rPr>
          <w:rFonts w:ascii="Tahoma" w:hAnsi="Tahoma" w:cs="Tahoma"/>
          <w:lang w:val="es-AR"/>
        </w:rPr>
        <w:t>ningún</w:t>
      </w:r>
      <w:r w:rsidRPr="009737BD">
        <w:rPr>
          <w:rFonts w:ascii="Tahoma" w:hAnsi="Tahoma" w:cs="Tahoma"/>
          <w:spacing w:val="32"/>
          <w:lang w:val="es-AR"/>
        </w:rPr>
        <w:t xml:space="preserve"> </w:t>
      </w:r>
      <w:r w:rsidRPr="009737BD">
        <w:rPr>
          <w:rFonts w:ascii="Tahoma" w:hAnsi="Tahoma" w:cs="Tahoma"/>
          <w:lang w:val="es-AR"/>
        </w:rPr>
        <w:t>caso</w:t>
      </w:r>
      <w:r w:rsidRPr="009737BD">
        <w:rPr>
          <w:rFonts w:ascii="Tahoma" w:hAnsi="Tahoma" w:cs="Tahoma"/>
          <w:spacing w:val="26"/>
          <w:lang w:val="es-AR"/>
        </w:rPr>
        <w:t xml:space="preserve"> </w:t>
      </w: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existencia</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28"/>
          <w:lang w:val="es-AR"/>
        </w:rPr>
        <w:t xml:space="preserve"> </w:t>
      </w:r>
      <w:r w:rsidRPr="009737BD">
        <w:rPr>
          <w:rFonts w:ascii="Tahoma" w:hAnsi="Tahoma" w:cs="Tahoma"/>
          <w:lang w:val="es-AR"/>
        </w:rPr>
        <w:t>cercos</w:t>
      </w:r>
      <w:r w:rsidRPr="009737BD">
        <w:rPr>
          <w:rFonts w:ascii="Tahoma" w:hAnsi="Tahoma" w:cs="Tahoma"/>
          <w:spacing w:val="27"/>
          <w:lang w:val="es-AR"/>
        </w:rPr>
        <w:t xml:space="preserve"> </w:t>
      </w:r>
      <w:r w:rsidRPr="009737BD">
        <w:rPr>
          <w:rFonts w:ascii="Tahoma" w:hAnsi="Tahoma" w:cs="Tahoma"/>
          <w:lang w:val="es-AR"/>
        </w:rPr>
        <w:t>pod</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27"/>
          <w:lang w:val="es-AR"/>
        </w:rPr>
        <w:t xml:space="preserve"> </w:t>
      </w:r>
      <w:r w:rsidRPr="009737BD">
        <w:rPr>
          <w:rFonts w:ascii="Tahoma" w:hAnsi="Tahoma" w:cs="Tahoma"/>
          <w:spacing w:val="1"/>
          <w:lang w:val="es-AR"/>
        </w:rPr>
        <w:t>i</w:t>
      </w:r>
      <w:r w:rsidRPr="009737BD">
        <w:rPr>
          <w:rFonts w:ascii="Tahoma" w:hAnsi="Tahoma" w:cs="Tahoma"/>
          <w:lang w:val="es-AR"/>
        </w:rPr>
        <w:t>mpedir</w:t>
      </w:r>
      <w:r w:rsidRPr="009737BD">
        <w:rPr>
          <w:rFonts w:ascii="Tahoma" w:hAnsi="Tahoma" w:cs="Tahoma"/>
          <w:spacing w:val="26"/>
          <w:lang w:val="es-AR"/>
        </w:rPr>
        <w:t xml:space="preserve"> </w:t>
      </w:r>
      <w:r w:rsidRPr="009737BD">
        <w:rPr>
          <w:rFonts w:ascii="Tahoma" w:hAnsi="Tahoma" w:cs="Tahoma"/>
          <w:lang w:val="es-AR"/>
        </w:rPr>
        <w:t>el</w:t>
      </w:r>
      <w:r w:rsidRPr="009737BD">
        <w:rPr>
          <w:rFonts w:ascii="Tahoma" w:hAnsi="Tahoma" w:cs="Tahoma"/>
          <w:spacing w:val="29"/>
          <w:lang w:val="es-AR"/>
        </w:rPr>
        <w:t xml:space="preserve"> </w:t>
      </w:r>
      <w:r w:rsidRPr="009737BD">
        <w:rPr>
          <w:rFonts w:ascii="Tahoma" w:hAnsi="Tahoma" w:cs="Tahoma"/>
          <w:lang w:val="es-AR"/>
        </w:rPr>
        <w:t>l</w:t>
      </w:r>
      <w:r w:rsidRPr="009737BD">
        <w:rPr>
          <w:rFonts w:ascii="Tahoma" w:hAnsi="Tahoma" w:cs="Tahoma"/>
          <w:spacing w:val="1"/>
          <w:lang w:val="es-AR"/>
        </w:rPr>
        <w:t>i</w:t>
      </w:r>
      <w:r w:rsidRPr="009737BD">
        <w:rPr>
          <w:rFonts w:ascii="Tahoma" w:hAnsi="Tahoma" w:cs="Tahoma"/>
          <w:lang w:val="es-AR"/>
        </w:rPr>
        <w:t>bre</w:t>
      </w:r>
      <w:r w:rsidR="00781AFA">
        <w:rPr>
          <w:rFonts w:ascii="Tahoma" w:hAnsi="Tahoma" w:cs="Tahoma"/>
          <w:spacing w:val="-3"/>
          <w:lang w:val="es-AR"/>
        </w:rPr>
        <w:t xml:space="preserve"> </w:t>
      </w:r>
      <w:r w:rsidR="00781AFA">
        <w:rPr>
          <w:rFonts w:ascii="Tahoma" w:hAnsi="Tahoma" w:cs="Tahoma"/>
          <w:lang w:val="es-AR"/>
        </w:rPr>
        <w:t xml:space="preserve">uso, </w:t>
      </w:r>
      <w:r w:rsidRPr="009737BD">
        <w:rPr>
          <w:rFonts w:ascii="Tahoma" w:hAnsi="Tahoma" w:cs="Tahoma"/>
          <w:lang w:val="es-AR"/>
        </w:rPr>
        <w:t>ci</w:t>
      </w:r>
      <w:r w:rsidRPr="009737BD">
        <w:rPr>
          <w:rFonts w:ascii="Tahoma" w:hAnsi="Tahoma" w:cs="Tahoma"/>
          <w:spacing w:val="1"/>
          <w:lang w:val="es-AR"/>
        </w:rPr>
        <w:t>rc</w:t>
      </w:r>
      <w:r w:rsidRPr="009737BD">
        <w:rPr>
          <w:rFonts w:ascii="Tahoma" w:hAnsi="Tahoma" w:cs="Tahoma"/>
          <w:lang w:val="es-AR"/>
        </w:rPr>
        <w:t>u</w:t>
      </w:r>
      <w:r w:rsidRPr="009737BD">
        <w:rPr>
          <w:rFonts w:ascii="Tahoma" w:hAnsi="Tahoma" w:cs="Tahoma"/>
          <w:spacing w:val="-2"/>
          <w:lang w:val="es-AR"/>
        </w:rPr>
        <w:t>l</w:t>
      </w:r>
      <w:r w:rsidRPr="009737BD">
        <w:rPr>
          <w:rFonts w:ascii="Tahoma" w:hAnsi="Tahoma" w:cs="Tahoma"/>
          <w:lang w:val="es-AR"/>
        </w:rPr>
        <w:t>ación</w:t>
      </w:r>
      <w:r w:rsidRPr="009737BD">
        <w:rPr>
          <w:rFonts w:ascii="Tahoma" w:hAnsi="Tahoma" w:cs="Tahoma"/>
          <w:spacing w:val="-6"/>
          <w:lang w:val="es-AR"/>
        </w:rPr>
        <w:t xml:space="preserve"> </w:t>
      </w:r>
      <w:r w:rsidRPr="009737BD">
        <w:rPr>
          <w:rFonts w:ascii="Tahoma" w:hAnsi="Tahoma" w:cs="Tahoma"/>
          <w:lang w:val="es-AR"/>
        </w:rPr>
        <w:t>o acceso</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las</w:t>
      </w:r>
      <w:r w:rsidRPr="009737BD">
        <w:rPr>
          <w:rFonts w:ascii="Tahoma" w:hAnsi="Tahoma" w:cs="Tahoma"/>
          <w:spacing w:val="-1"/>
          <w:lang w:val="es-AR"/>
        </w:rPr>
        <w:t xml:space="preserve"> </w:t>
      </w:r>
      <w:r w:rsidRPr="009737BD">
        <w:rPr>
          <w:rFonts w:ascii="Tahoma" w:hAnsi="Tahoma" w:cs="Tahoma"/>
          <w:lang w:val="es-AR"/>
        </w:rPr>
        <w:t>calles</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espacios</w:t>
      </w:r>
      <w:r w:rsidRPr="009737BD">
        <w:rPr>
          <w:rFonts w:ascii="Tahoma" w:hAnsi="Tahoma" w:cs="Tahoma"/>
          <w:spacing w:val="-6"/>
          <w:lang w:val="es-AR"/>
        </w:rPr>
        <w:t xml:space="preserve"> </w:t>
      </w:r>
      <w:r w:rsidRPr="009737BD">
        <w:rPr>
          <w:rFonts w:ascii="Tahoma" w:hAnsi="Tahoma" w:cs="Tahoma"/>
          <w:lang w:val="es-AR"/>
        </w:rPr>
        <w:t>públ</w:t>
      </w:r>
      <w:r w:rsidRPr="009737BD">
        <w:rPr>
          <w:rFonts w:ascii="Tahoma" w:hAnsi="Tahoma" w:cs="Tahoma"/>
          <w:spacing w:val="1"/>
          <w:lang w:val="es-AR"/>
        </w:rPr>
        <w:t>ic</w:t>
      </w:r>
      <w:r w:rsidRPr="009737BD">
        <w:rPr>
          <w:rFonts w:ascii="Tahoma" w:hAnsi="Tahoma" w:cs="Tahoma"/>
          <w:lang w:val="es-AR"/>
        </w:rPr>
        <w:t>os.</w:t>
      </w:r>
    </w:p>
    <w:p w:rsidR="001A5F7E" w:rsidRPr="009737BD" w:rsidRDefault="001A5F7E">
      <w:pPr>
        <w:widowControl w:val="0"/>
        <w:autoSpaceDE w:val="0"/>
        <w:autoSpaceDN w:val="0"/>
        <w:adjustRightInd w:val="0"/>
        <w:spacing w:after="0" w:line="258" w:lineRule="exact"/>
        <w:ind w:left="2370"/>
        <w:rPr>
          <w:rFonts w:ascii="Tahoma" w:hAnsi="Tahoma" w:cs="Tahoma"/>
          <w:lang w:val="es-AR"/>
        </w:rPr>
      </w:pPr>
      <w:r w:rsidRPr="009737BD">
        <w:rPr>
          <w:rFonts w:ascii="Tahoma" w:hAnsi="Tahoma" w:cs="Tahoma"/>
          <w:position w:val="-1"/>
          <w:lang w:val="es-AR"/>
        </w:rPr>
        <w:t>7.2.</w:t>
      </w:r>
      <w:r w:rsidRPr="009737BD">
        <w:rPr>
          <w:rFonts w:ascii="Tahoma" w:hAnsi="Tahoma" w:cs="Tahoma"/>
          <w:spacing w:val="-6"/>
          <w:position w:val="-1"/>
          <w:lang w:val="es-AR"/>
        </w:rPr>
        <w:t xml:space="preserve"> </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eras:</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7.2.</w:t>
      </w:r>
      <w:r w:rsidRPr="009737BD">
        <w:rPr>
          <w:rFonts w:ascii="Tahoma" w:hAnsi="Tahoma" w:cs="Tahoma"/>
          <w:spacing w:val="1"/>
          <w:position w:val="-1"/>
          <w:lang w:val="es-AR"/>
        </w:rPr>
        <w:t>1</w:t>
      </w:r>
      <w:r w:rsidRPr="009737BD">
        <w:rPr>
          <w:rFonts w:ascii="Tahoma" w:hAnsi="Tahoma" w:cs="Tahoma"/>
          <w:position w:val="-1"/>
          <w:lang w:val="es-AR"/>
        </w:rPr>
        <w:t>. Ancho:</w:t>
      </w:r>
      <w:r w:rsidRPr="009737BD">
        <w:rPr>
          <w:rFonts w:ascii="Tahoma" w:hAnsi="Tahoma" w:cs="Tahoma"/>
          <w:spacing w:val="-6"/>
          <w:position w:val="-1"/>
          <w:lang w:val="es-AR"/>
        </w:rPr>
        <w:t xml:space="preserve"> </w:t>
      </w:r>
      <w:r w:rsidRPr="009737BD">
        <w:rPr>
          <w:rFonts w:ascii="Tahoma" w:hAnsi="Tahoma" w:cs="Tahoma"/>
          <w:position w:val="-1"/>
          <w:lang w:val="es-AR"/>
        </w:rPr>
        <w:t>0.90</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7.2.</w:t>
      </w:r>
      <w:r w:rsidRPr="009737BD">
        <w:rPr>
          <w:rFonts w:ascii="Tahoma" w:hAnsi="Tahoma" w:cs="Tahoma"/>
          <w:spacing w:val="1"/>
          <w:lang w:val="es-AR"/>
        </w:rPr>
        <w:t>2</w:t>
      </w:r>
      <w:r w:rsidRPr="009737BD">
        <w:rPr>
          <w:rFonts w:ascii="Tahoma" w:hAnsi="Tahoma" w:cs="Tahoma"/>
          <w:lang w:val="es-AR"/>
        </w:rPr>
        <w:t xml:space="preserve">. </w:t>
      </w:r>
      <w:r w:rsidRPr="009737BD">
        <w:rPr>
          <w:rFonts w:ascii="Tahoma" w:hAnsi="Tahoma" w:cs="Tahoma"/>
          <w:spacing w:val="1"/>
          <w:lang w:val="es-AR"/>
        </w:rPr>
        <w:t>M</w:t>
      </w:r>
      <w:r w:rsidRPr="009737BD">
        <w:rPr>
          <w:rFonts w:ascii="Tahoma" w:hAnsi="Tahoma" w:cs="Tahoma"/>
          <w:lang w:val="es-AR"/>
        </w:rPr>
        <w:t>ate</w:t>
      </w:r>
      <w:r w:rsidRPr="009737BD">
        <w:rPr>
          <w:rFonts w:ascii="Tahoma" w:hAnsi="Tahoma" w:cs="Tahoma"/>
          <w:spacing w:val="1"/>
          <w:lang w:val="es-AR"/>
        </w:rPr>
        <w:t>r</w:t>
      </w:r>
      <w:r w:rsidRPr="009737BD">
        <w:rPr>
          <w:rFonts w:ascii="Tahoma" w:hAnsi="Tahoma" w:cs="Tahoma"/>
          <w:lang w:val="es-AR"/>
        </w:rPr>
        <w:t>ial:</w:t>
      </w:r>
      <w:r w:rsidRPr="009737BD">
        <w:rPr>
          <w:rFonts w:ascii="Tahoma" w:hAnsi="Tahoma" w:cs="Tahoma"/>
          <w:spacing w:val="-2"/>
          <w:lang w:val="es-AR"/>
        </w:rPr>
        <w:t xml:space="preserve"> </w:t>
      </w:r>
      <w:r w:rsidRPr="009737BD">
        <w:rPr>
          <w:rFonts w:ascii="Tahoma" w:hAnsi="Tahoma" w:cs="Tahoma"/>
          <w:lang w:val="es-AR"/>
        </w:rPr>
        <w:t>autodes</w:t>
      </w:r>
      <w:r w:rsidRPr="009737BD">
        <w:rPr>
          <w:rFonts w:ascii="Tahoma" w:hAnsi="Tahoma" w:cs="Tahoma"/>
          <w:spacing w:val="1"/>
          <w:lang w:val="es-AR"/>
        </w:rPr>
        <w:t>l</w:t>
      </w:r>
      <w:r w:rsidRPr="009737BD">
        <w:rPr>
          <w:rFonts w:ascii="Tahoma" w:hAnsi="Tahoma" w:cs="Tahoma"/>
          <w:lang w:val="es-AR"/>
        </w:rPr>
        <w:t>izante</w:t>
      </w:r>
    </w:p>
    <w:p w:rsidR="001A5F7E" w:rsidRPr="009737BD" w:rsidRDefault="001A5F7E">
      <w:pPr>
        <w:widowControl w:val="0"/>
        <w:tabs>
          <w:tab w:val="left" w:pos="2920"/>
        </w:tabs>
        <w:autoSpaceDE w:val="0"/>
        <w:autoSpaceDN w:val="0"/>
        <w:adjustRightInd w:val="0"/>
        <w:spacing w:after="0" w:line="265" w:lineRule="exact"/>
        <w:ind w:left="2370"/>
        <w:rPr>
          <w:rFonts w:ascii="Tahoma" w:hAnsi="Tahoma" w:cs="Tahoma"/>
          <w:lang w:val="es-AR"/>
        </w:rPr>
      </w:pPr>
      <w:r w:rsidRPr="00AE7ADF">
        <w:rPr>
          <w:rFonts w:ascii="Tahoma" w:hAnsi="Tahoma" w:cs="Tahoma"/>
          <w:position w:val="-1"/>
          <w:lang w:val="es-AR"/>
        </w:rPr>
        <w:t>7.</w:t>
      </w:r>
      <w:r w:rsidR="00AE7ADF" w:rsidRPr="00AE7ADF">
        <w:rPr>
          <w:rFonts w:ascii="Tahoma" w:hAnsi="Tahoma" w:cs="Tahoma"/>
          <w:position w:val="-1"/>
          <w:lang w:val="es-AR"/>
        </w:rPr>
        <w:t>3</w:t>
      </w:r>
      <w:r w:rsidRPr="00AE7ADF">
        <w:rPr>
          <w:rFonts w:ascii="Tahoma" w:hAnsi="Tahoma" w:cs="Tahoma"/>
          <w:position w:val="-1"/>
          <w:lang w:val="es-AR"/>
        </w:rPr>
        <w:tab/>
        <w:t>F</w:t>
      </w:r>
      <w:r w:rsidRPr="009737BD">
        <w:rPr>
          <w:rFonts w:ascii="Tahoma" w:hAnsi="Tahoma" w:cs="Tahoma"/>
          <w:position w:val="-1"/>
          <w:lang w:val="es-AR"/>
        </w:rPr>
        <w:t>achadas:</w:t>
      </w:r>
    </w:p>
    <w:p w:rsidR="001A5F7E" w:rsidRPr="009737BD" w:rsidRDefault="001A5F7E">
      <w:pPr>
        <w:widowControl w:val="0"/>
        <w:autoSpaceDE w:val="0"/>
        <w:autoSpaceDN w:val="0"/>
        <w:adjustRightInd w:val="0"/>
        <w:spacing w:before="6" w:after="0" w:line="266" w:lineRule="exact"/>
        <w:ind w:left="2937" w:right="69"/>
        <w:rPr>
          <w:rFonts w:ascii="Tahoma" w:hAnsi="Tahoma" w:cs="Tahoma"/>
          <w:lang w:val="es-AR"/>
        </w:rPr>
      </w:pPr>
      <w:r w:rsidRPr="009737BD">
        <w:rPr>
          <w:rFonts w:ascii="Tahoma" w:hAnsi="Tahoma" w:cs="Tahoma"/>
          <w:lang w:val="es-AR"/>
        </w:rPr>
        <w:t>7.3.1</w:t>
      </w:r>
      <w:r w:rsidRPr="009737BD">
        <w:rPr>
          <w:rFonts w:ascii="Tahoma" w:hAnsi="Tahoma" w:cs="Tahoma"/>
          <w:spacing w:val="1"/>
          <w:lang w:val="es-AR"/>
        </w:rPr>
        <w:t>T</w:t>
      </w:r>
      <w:r w:rsidRPr="009737BD">
        <w:rPr>
          <w:rFonts w:ascii="Tahoma" w:hAnsi="Tahoma" w:cs="Tahoma"/>
          <w:lang w:val="es-AR"/>
        </w:rPr>
        <w:t>erminación:</w:t>
      </w:r>
      <w:r w:rsidRPr="009737BD">
        <w:rPr>
          <w:rFonts w:ascii="Tahoma" w:hAnsi="Tahoma" w:cs="Tahoma"/>
          <w:spacing w:val="17"/>
          <w:lang w:val="es-AR"/>
        </w:rPr>
        <w:t xml:space="preserve"> </w:t>
      </w:r>
      <w:r w:rsidRPr="009737BD">
        <w:rPr>
          <w:rFonts w:ascii="Tahoma" w:hAnsi="Tahoma" w:cs="Tahoma"/>
          <w:lang w:val="es-AR"/>
        </w:rPr>
        <w:t>revoque</w:t>
      </w:r>
      <w:r w:rsidRPr="009737BD">
        <w:rPr>
          <w:rFonts w:ascii="Tahoma" w:hAnsi="Tahoma" w:cs="Tahoma"/>
          <w:spacing w:val="19"/>
          <w:lang w:val="es-AR"/>
        </w:rPr>
        <w:t xml:space="preserve"> </w:t>
      </w:r>
      <w:r w:rsidRPr="009737BD">
        <w:rPr>
          <w:rFonts w:ascii="Tahoma" w:hAnsi="Tahoma" w:cs="Tahoma"/>
          <w:lang w:val="es-AR"/>
        </w:rPr>
        <w:t>común,</w:t>
      </w:r>
      <w:r w:rsidRPr="009737BD">
        <w:rPr>
          <w:rFonts w:ascii="Tahoma" w:hAnsi="Tahoma" w:cs="Tahoma"/>
          <w:spacing w:val="19"/>
          <w:lang w:val="es-AR"/>
        </w:rPr>
        <w:t xml:space="preserve"> </w:t>
      </w:r>
      <w:r w:rsidRPr="009737BD">
        <w:rPr>
          <w:rFonts w:ascii="Tahoma" w:hAnsi="Tahoma" w:cs="Tahoma"/>
          <w:lang w:val="es-AR"/>
        </w:rPr>
        <w:t>pintado</w:t>
      </w:r>
      <w:r w:rsidRPr="009737BD">
        <w:rPr>
          <w:rFonts w:ascii="Tahoma" w:hAnsi="Tahoma" w:cs="Tahoma"/>
          <w:spacing w:val="26"/>
          <w:lang w:val="es-AR"/>
        </w:rPr>
        <w:t xml:space="preserve"> </w:t>
      </w:r>
      <w:r w:rsidRPr="009737BD">
        <w:rPr>
          <w:rFonts w:ascii="Tahoma" w:hAnsi="Tahoma" w:cs="Tahoma"/>
          <w:lang w:val="es-AR"/>
        </w:rPr>
        <w:t>o</w:t>
      </w:r>
      <w:r w:rsidRPr="009737BD">
        <w:rPr>
          <w:rFonts w:ascii="Tahoma" w:hAnsi="Tahoma" w:cs="Tahoma"/>
          <w:spacing w:val="25"/>
          <w:lang w:val="es-AR"/>
        </w:rPr>
        <w:t xml:space="preserve"> </w:t>
      </w:r>
      <w:r w:rsidRPr="009737BD">
        <w:rPr>
          <w:rFonts w:ascii="Tahoma" w:hAnsi="Tahoma" w:cs="Tahoma"/>
          <w:lang w:val="es-AR"/>
        </w:rPr>
        <w:t>encalado,</w:t>
      </w:r>
      <w:r w:rsidRPr="009737BD">
        <w:rPr>
          <w:rFonts w:ascii="Tahoma" w:hAnsi="Tahoma" w:cs="Tahoma"/>
          <w:spacing w:val="17"/>
          <w:lang w:val="es-AR"/>
        </w:rPr>
        <w:t xml:space="preserve"> </w:t>
      </w:r>
      <w:r w:rsidRPr="009737BD">
        <w:rPr>
          <w:rFonts w:ascii="Tahoma" w:hAnsi="Tahoma" w:cs="Tahoma"/>
          <w:lang w:val="es-AR"/>
        </w:rPr>
        <w:t>ladrillo visto, horm</w:t>
      </w:r>
      <w:r w:rsidRPr="009737BD">
        <w:rPr>
          <w:rFonts w:ascii="Tahoma" w:hAnsi="Tahoma" w:cs="Tahoma"/>
          <w:spacing w:val="1"/>
          <w:lang w:val="es-AR"/>
        </w:rPr>
        <w:t>i</w:t>
      </w:r>
      <w:r w:rsidRPr="009737BD">
        <w:rPr>
          <w:rFonts w:ascii="Tahoma" w:hAnsi="Tahoma" w:cs="Tahoma"/>
          <w:lang w:val="es-AR"/>
        </w:rPr>
        <w:t>gón</w:t>
      </w:r>
      <w:r w:rsidRPr="009737BD">
        <w:rPr>
          <w:rFonts w:ascii="Tahoma" w:hAnsi="Tahoma" w:cs="Tahoma"/>
          <w:spacing w:val="-4"/>
          <w:lang w:val="es-AR"/>
        </w:rPr>
        <w:t xml:space="preserve"> </w:t>
      </w:r>
      <w:r w:rsidRPr="009737BD">
        <w:rPr>
          <w:rFonts w:ascii="Tahoma" w:hAnsi="Tahoma" w:cs="Tahoma"/>
          <w:lang w:val="es-AR"/>
        </w:rPr>
        <w:t>tra</w:t>
      </w:r>
      <w:r w:rsidRPr="009737BD">
        <w:rPr>
          <w:rFonts w:ascii="Tahoma" w:hAnsi="Tahoma" w:cs="Tahoma"/>
          <w:spacing w:val="1"/>
          <w:lang w:val="es-AR"/>
        </w:rPr>
        <w:t>b</w:t>
      </w:r>
      <w:r w:rsidRPr="009737BD">
        <w:rPr>
          <w:rFonts w:ascii="Tahoma" w:hAnsi="Tahoma" w:cs="Tahoma"/>
          <w:lang w:val="es-AR"/>
        </w:rPr>
        <w:t>ajado,</w:t>
      </w:r>
      <w:r w:rsidRPr="009737BD">
        <w:rPr>
          <w:rFonts w:ascii="Tahoma" w:hAnsi="Tahoma" w:cs="Tahoma"/>
          <w:spacing w:val="-2"/>
          <w:lang w:val="es-AR"/>
        </w:rPr>
        <w:t xml:space="preserve"> </w:t>
      </w:r>
      <w:r w:rsidRPr="009737BD">
        <w:rPr>
          <w:rFonts w:ascii="Tahoma" w:hAnsi="Tahoma" w:cs="Tahoma"/>
          <w:lang w:val="es-AR"/>
        </w:rPr>
        <w:t>ma</w:t>
      </w:r>
      <w:r w:rsidRPr="009737BD">
        <w:rPr>
          <w:rFonts w:ascii="Tahoma" w:hAnsi="Tahoma" w:cs="Tahoma"/>
          <w:spacing w:val="1"/>
          <w:lang w:val="es-AR"/>
        </w:rPr>
        <w:t>t</w:t>
      </w:r>
      <w:r w:rsidRPr="009737BD">
        <w:rPr>
          <w:rFonts w:ascii="Tahoma" w:hAnsi="Tahoma" w:cs="Tahoma"/>
          <w:lang w:val="es-AR"/>
        </w:rPr>
        <w:t>erial</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fr</w:t>
      </w:r>
      <w:r w:rsidRPr="009737BD">
        <w:rPr>
          <w:rFonts w:ascii="Tahoma" w:hAnsi="Tahoma" w:cs="Tahoma"/>
          <w:spacing w:val="1"/>
          <w:lang w:val="es-AR"/>
        </w:rPr>
        <w:t>e</w:t>
      </w:r>
      <w:r w:rsidRPr="009737BD">
        <w:rPr>
          <w:rFonts w:ascii="Tahoma" w:hAnsi="Tahoma" w:cs="Tahoma"/>
          <w:lang w:val="es-AR"/>
        </w:rPr>
        <w:t>nte</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industrializ</w:t>
      </w:r>
      <w:r w:rsidRPr="009737BD">
        <w:rPr>
          <w:rFonts w:ascii="Tahoma" w:hAnsi="Tahoma" w:cs="Tahoma"/>
          <w:spacing w:val="1"/>
          <w:lang w:val="es-AR"/>
        </w:rPr>
        <w:t>a</w:t>
      </w:r>
      <w:r w:rsidRPr="009737BD">
        <w:rPr>
          <w:rFonts w:ascii="Tahoma" w:hAnsi="Tahoma" w:cs="Tahoma"/>
          <w:lang w:val="es-AR"/>
        </w:rPr>
        <w:t>dos.</w:t>
      </w:r>
    </w:p>
    <w:p w:rsidR="001A5F7E" w:rsidRPr="009737BD" w:rsidRDefault="001A5F7E">
      <w:pPr>
        <w:widowControl w:val="0"/>
        <w:autoSpaceDE w:val="0"/>
        <w:autoSpaceDN w:val="0"/>
        <w:adjustRightInd w:val="0"/>
        <w:spacing w:after="0" w:line="258" w:lineRule="exact"/>
        <w:ind w:left="2937"/>
        <w:rPr>
          <w:rFonts w:ascii="Tahoma" w:hAnsi="Tahoma" w:cs="Tahoma"/>
          <w:lang w:val="es-AR"/>
        </w:rPr>
      </w:pPr>
      <w:r w:rsidRPr="009737BD">
        <w:rPr>
          <w:rFonts w:ascii="Tahoma" w:hAnsi="Tahoma" w:cs="Tahoma"/>
          <w:position w:val="-1"/>
          <w:lang w:val="es-AR"/>
        </w:rPr>
        <w:t>7.3.2</w:t>
      </w:r>
      <w:r w:rsidRPr="009737BD">
        <w:rPr>
          <w:rFonts w:ascii="Tahoma" w:hAnsi="Tahoma" w:cs="Tahoma"/>
          <w:spacing w:val="-5"/>
          <w:position w:val="-1"/>
          <w:lang w:val="es-AR"/>
        </w:rPr>
        <w:t xml:space="preserve"> </w:t>
      </w:r>
      <w:r w:rsidRPr="009737BD">
        <w:rPr>
          <w:rFonts w:ascii="Tahoma" w:hAnsi="Tahoma" w:cs="Tahoma"/>
          <w:position w:val="-1"/>
          <w:lang w:val="es-AR"/>
        </w:rPr>
        <w:t>Re</w:t>
      </w:r>
      <w:r w:rsidRPr="009737BD">
        <w:rPr>
          <w:rFonts w:ascii="Tahoma" w:hAnsi="Tahoma" w:cs="Tahoma"/>
          <w:spacing w:val="1"/>
          <w:position w:val="-1"/>
          <w:lang w:val="es-AR"/>
        </w:rPr>
        <w:t>v</w:t>
      </w:r>
      <w:r w:rsidRPr="009737BD">
        <w:rPr>
          <w:rFonts w:ascii="Tahoma" w:hAnsi="Tahoma" w:cs="Tahoma"/>
          <w:position w:val="-1"/>
          <w:lang w:val="es-AR"/>
        </w:rPr>
        <w:t>es</w:t>
      </w:r>
      <w:r w:rsidRPr="009737BD">
        <w:rPr>
          <w:rFonts w:ascii="Tahoma" w:hAnsi="Tahoma" w:cs="Tahoma"/>
          <w:spacing w:val="1"/>
          <w:position w:val="-1"/>
          <w:lang w:val="es-AR"/>
        </w:rPr>
        <w:t>t</w:t>
      </w:r>
      <w:r w:rsidRPr="009737BD">
        <w:rPr>
          <w:rFonts w:ascii="Tahoma" w:hAnsi="Tahoma" w:cs="Tahoma"/>
          <w:position w:val="-1"/>
          <w:lang w:val="es-AR"/>
        </w:rPr>
        <w:t>imiento:</w:t>
      </w:r>
      <w:r w:rsidRPr="009737BD">
        <w:rPr>
          <w:rFonts w:ascii="Tahoma" w:hAnsi="Tahoma" w:cs="Tahoma"/>
          <w:spacing w:val="-1"/>
          <w:position w:val="-1"/>
          <w:lang w:val="es-AR"/>
        </w:rPr>
        <w:t xml:space="preserve"> </w:t>
      </w:r>
      <w:r w:rsidRPr="009737BD">
        <w:rPr>
          <w:rFonts w:ascii="Tahoma" w:hAnsi="Tahoma" w:cs="Tahoma"/>
          <w:position w:val="-1"/>
          <w:lang w:val="es-AR"/>
        </w:rPr>
        <w:t>piedra,</w:t>
      </w:r>
      <w:r w:rsidRPr="009737BD">
        <w:rPr>
          <w:rFonts w:ascii="Tahoma" w:hAnsi="Tahoma" w:cs="Tahoma"/>
          <w:spacing w:val="-6"/>
          <w:position w:val="-1"/>
          <w:lang w:val="es-AR"/>
        </w:rPr>
        <w:t xml:space="preserve"> </w:t>
      </w:r>
      <w:r w:rsidRPr="009737BD">
        <w:rPr>
          <w:rFonts w:ascii="Tahoma" w:hAnsi="Tahoma" w:cs="Tahoma"/>
          <w:spacing w:val="1"/>
          <w:position w:val="-1"/>
          <w:lang w:val="es-AR"/>
        </w:rPr>
        <w:t>m</w:t>
      </w:r>
      <w:r w:rsidRPr="009737BD">
        <w:rPr>
          <w:rFonts w:ascii="Tahoma" w:hAnsi="Tahoma" w:cs="Tahoma"/>
          <w:position w:val="-1"/>
          <w:lang w:val="es-AR"/>
        </w:rPr>
        <w:t>ade</w:t>
      </w:r>
      <w:r w:rsidRPr="009737BD">
        <w:rPr>
          <w:rFonts w:ascii="Tahoma" w:hAnsi="Tahoma" w:cs="Tahoma"/>
          <w:spacing w:val="1"/>
          <w:position w:val="-1"/>
          <w:lang w:val="es-AR"/>
        </w:rPr>
        <w:t>ra</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vít</w:t>
      </w:r>
      <w:r w:rsidRPr="009737BD">
        <w:rPr>
          <w:rFonts w:ascii="Tahoma" w:hAnsi="Tahoma" w:cs="Tahoma"/>
          <w:spacing w:val="1"/>
          <w:position w:val="-1"/>
          <w:lang w:val="es-AR"/>
        </w:rPr>
        <w:t>r</w:t>
      </w:r>
      <w:r w:rsidRPr="009737BD">
        <w:rPr>
          <w:rFonts w:ascii="Tahoma" w:hAnsi="Tahoma" w:cs="Tahoma"/>
          <w:position w:val="-1"/>
          <w:lang w:val="es-AR"/>
        </w:rPr>
        <w:t>eo</w:t>
      </w:r>
      <w:r w:rsidRPr="009737BD">
        <w:rPr>
          <w:rFonts w:ascii="Tahoma" w:hAnsi="Tahoma" w:cs="Tahoma"/>
          <w:spacing w:val="1"/>
          <w:position w:val="-1"/>
          <w:lang w:val="es-AR"/>
        </w:rPr>
        <w:t>s</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m</w:t>
      </w:r>
      <w:r w:rsidRPr="009737BD">
        <w:rPr>
          <w:rFonts w:ascii="Tahoma" w:hAnsi="Tahoma" w:cs="Tahoma"/>
          <w:spacing w:val="1"/>
          <w:position w:val="-1"/>
          <w:lang w:val="es-AR"/>
        </w:rPr>
        <w:t>á</w:t>
      </w:r>
      <w:r w:rsidRPr="009737BD">
        <w:rPr>
          <w:rFonts w:ascii="Tahoma" w:hAnsi="Tahoma" w:cs="Tahoma"/>
          <w:position w:val="-1"/>
          <w:lang w:val="es-AR"/>
        </w:rPr>
        <w:t>rmol</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7.4</w:t>
      </w:r>
      <w:r w:rsidRPr="009737BD">
        <w:rPr>
          <w:rFonts w:ascii="Tahoma" w:hAnsi="Tahoma" w:cs="Tahoma"/>
          <w:spacing w:val="-6"/>
          <w:lang w:val="es-AR"/>
        </w:rPr>
        <w:t xml:space="preserve"> </w:t>
      </w:r>
      <w:r w:rsidRPr="009737BD">
        <w:rPr>
          <w:rFonts w:ascii="Tahoma" w:hAnsi="Tahoma" w:cs="Tahoma"/>
          <w:lang w:val="es-AR"/>
        </w:rPr>
        <w:t>Cubiertas:</w:t>
      </w:r>
    </w:p>
    <w:p w:rsidR="001A5F7E" w:rsidRPr="009737BD" w:rsidRDefault="001A5F7E">
      <w:pPr>
        <w:widowControl w:val="0"/>
        <w:autoSpaceDE w:val="0"/>
        <w:autoSpaceDN w:val="0"/>
        <w:adjustRightInd w:val="0"/>
        <w:spacing w:before="8" w:after="0" w:line="266" w:lineRule="exact"/>
        <w:ind w:left="2937" w:right="71"/>
        <w:rPr>
          <w:rFonts w:ascii="Tahoma" w:hAnsi="Tahoma" w:cs="Tahoma"/>
          <w:lang w:val="es-AR"/>
        </w:rPr>
      </w:pPr>
      <w:r w:rsidRPr="009737BD">
        <w:rPr>
          <w:rFonts w:ascii="Tahoma" w:hAnsi="Tahoma" w:cs="Tahoma"/>
          <w:lang w:val="es-AR"/>
        </w:rPr>
        <w:t>7.4.1</w:t>
      </w:r>
      <w:r w:rsidRPr="009737BD">
        <w:rPr>
          <w:rFonts w:ascii="Tahoma" w:hAnsi="Tahoma" w:cs="Tahoma"/>
          <w:spacing w:val="16"/>
          <w:lang w:val="es-AR"/>
        </w:rPr>
        <w:t xml:space="preserve"> </w:t>
      </w:r>
      <w:r w:rsidRPr="009737BD">
        <w:rPr>
          <w:rFonts w:ascii="Tahoma" w:hAnsi="Tahoma" w:cs="Tahoma"/>
          <w:lang w:val="es-AR"/>
        </w:rPr>
        <w:t>Tipo:</w:t>
      </w:r>
      <w:r w:rsidRPr="009737BD">
        <w:rPr>
          <w:rFonts w:ascii="Tahoma" w:hAnsi="Tahoma" w:cs="Tahoma"/>
          <w:spacing w:val="23"/>
          <w:lang w:val="es-AR"/>
        </w:rPr>
        <w:t xml:space="preserve"> </w:t>
      </w:r>
      <w:r w:rsidRPr="009737BD">
        <w:rPr>
          <w:rFonts w:ascii="Tahoma" w:hAnsi="Tahoma" w:cs="Tahoma"/>
          <w:lang w:val="es-AR"/>
        </w:rPr>
        <w:t>sin</w:t>
      </w:r>
      <w:r w:rsidRPr="009737BD">
        <w:rPr>
          <w:rFonts w:ascii="Tahoma" w:hAnsi="Tahoma" w:cs="Tahoma"/>
          <w:spacing w:val="20"/>
          <w:lang w:val="es-AR"/>
        </w:rPr>
        <w:t xml:space="preserve"> </w:t>
      </w:r>
      <w:r w:rsidRPr="009737BD">
        <w:rPr>
          <w:rFonts w:ascii="Tahoma" w:hAnsi="Tahoma" w:cs="Tahoma"/>
          <w:lang w:val="es-AR"/>
        </w:rPr>
        <w:t>restricc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7"/>
          <w:lang w:val="es-AR"/>
        </w:rPr>
        <w:t xml:space="preserve"> </w:t>
      </w:r>
      <w:r w:rsidRPr="009737BD">
        <w:rPr>
          <w:rFonts w:ascii="Tahoma" w:hAnsi="Tahoma" w:cs="Tahoma"/>
          <w:lang w:val="es-AR"/>
        </w:rPr>
        <w:t>No</w:t>
      </w:r>
      <w:r w:rsidRPr="009737BD">
        <w:rPr>
          <w:rFonts w:ascii="Tahoma" w:hAnsi="Tahoma" w:cs="Tahoma"/>
          <w:spacing w:val="20"/>
          <w:lang w:val="es-AR"/>
        </w:rPr>
        <w:t xml:space="preserve"> </w:t>
      </w:r>
      <w:r w:rsidRPr="009737BD">
        <w:rPr>
          <w:rFonts w:ascii="Tahoma" w:hAnsi="Tahoma" w:cs="Tahoma"/>
          <w:lang w:val="es-AR"/>
        </w:rPr>
        <w:t>se</w:t>
      </w:r>
      <w:r w:rsidRPr="009737BD">
        <w:rPr>
          <w:rFonts w:ascii="Tahoma" w:hAnsi="Tahoma" w:cs="Tahoma"/>
          <w:spacing w:val="19"/>
          <w:lang w:val="es-AR"/>
        </w:rPr>
        <w:t xml:space="preserve"> </w:t>
      </w:r>
      <w:r w:rsidRPr="009737BD">
        <w:rPr>
          <w:rFonts w:ascii="Tahoma" w:hAnsi="Tahoma" w:cs="Tahoma"/>
          <w:lang w:val="es-AR"/>
        </w:rPr>
        <w:t>permitirán</w:t>
      </w:r>
      <w:r w:rsidRPr="009737BD">
        <w:rPr>
          <w:rFonts w:ascii="Tahoma" w:hAnsi="Tahoma" w:cs="Tahoma"/>
          <w:spacing w:val="13"/>
          <w:lang w:val="es-AR"/>
        </w:rPr>
        <w:t xml:space="preserve"> </w:t>
      </w:r>
      <w:r w:rsidRPr="009737BD">
        <w:rPr>
          <w:rFonts w:ascii="Tahoma" w:hAnsi="Tahoma" w:cs="Tahoma"/>
          <w:lang w:val="es-AR"/>
        </w:rPr>
        <w:t>techos</w:t>
      </w:r>
      <w:r w:rsidRPr="009737BD">
        <w:rPr>
          <w:rFonts w:ascii="Tahoma" w:hAnsi="Tahoma" w:cs="Tahoma"/>
          <w:spacing w:val="16"/>
          <w:lang w:val="es-AR"/>
        </w:rPr>
        <w:t xml:space="preserve"> </w:t>
      </w:r>
      <w:r w:rsidRPr="009737BD">
        <w:rPr>
          <w:rFonts w:ascii="Tahoma" w:hAnsi="Tahoma" w:cs="Tahoma"/>
          <w:lang w:val="es-AR"/>
        </w:rPr>
        <w:t>parabólicos</w:t>
      </w:r>
      <w:r w:rsidRPr="009737BD">
        <w:rPr>
          <w:rFonts w:ascii="Tahoma" w:hAnsi="Tahoma" w:cs="Tahoma"/>
          <w:spacing w:val="-10"/>
          <w:lang w:val="es-AR"/>
        </w:rPr>
        <w:t xml:space="preserve"> </w:t>
      </w:r>
      <w:r w:rsidRPr="009737BD">
        <w:rPr>
          <w:rFonts w:ascii="Tahoma" w:hAnsi="Tahoma" w:cs="Tahoma"/>
          <w:lang w:val="es-AR"/>
        </w:rPr>
        <w:t>de H</w:t>
      </w:r>
      <w:r w:rsidRPr="009737BD">
        <w:rPr>
          <w:rFonts w:ascii="Tahoma" w:hAnsi="Tahoma" w:cs="Tahoma"/>
          <w:spacing w:val="1"/>
          <w:lang w:val="es-AR"/>
        </w:rPr>
        <w:t>°</w:t>
      </w:r>
      <w:r w:rsidRPr="009737BD">
        <w:rPr>
          <w:rFonts w:ascii="Tahoma" w:hAnsi="Tahoma" w:cs="Tahoma"/>
          <w:lang w:val="es-AR"/>
        </w:rPr>
        <w:t>G° o f</w:t>
      </w:r>
      <w:r w:rsidRPr="009737BD">
        <w:rPr>
          <w:rFonts w:ascii="Tahoma" w:hAnsi="Tahoma" w:cs="Tahoma"/>
          <w:spacing w:val="1"/>
          <w:lang w:val="es-AR"/>
        </w:rPr>
        <w:t>i</w:t>
      </w:r>
      <w:r w:rsidRPr="009737BD">
        <w:rPr>
          <w:rFonts w:ascii="Tahoma" w:hAnsi="Tahoma" w:cs="Tahoma"/>
          <w:lang w:val="es-AR"/>
        </w:rPr>
        <w:t>brocemen</w:t>
      </w:r>
      <w:r w:rsidRPr="009737BD">
        <w:rPr>
          <w:rFonts w:ascii="Tahoma" w:hAnsi="Tahoma" w:cs="Tahoma"/>
          <w:spacing w:val="1"/>
          <w:lang w:val="es-AR"/>
        </w:rPr>
        <w:t>t</w:t>
      </w:r>
      <w:r w:rsidRPr="009737BD">
        <w:rPr>
          <w:rFonts w:ascii="Tahoma" w:hAnsi="Tahoma" w:cs="Tahoma"/>
          <w:lang w:val="es-AR"/>
        </w:rPr>
        <w:t>o</w:t>
      </w:r>
    </w:p>
    <w:p w:rsidR="001A5F7E" w:rsidRPr="009737BD" w:rsidRDefault="001A5F7E">
      <w:pPr>
        <w:widowControl w:val="0"/>
        <w:autoSpaceDE w:val="0"/>
        <w:autoSpaceDN w:val="0"/>
        <w:adjustRightInd w:val="0"/>
        <w:spacing w:after="0" w:line="258" w:lineRule="exact"/>
        <w:ind w:left="2937"/>
        <w:rPr>
          <w:rFonts w:ascii="Tahoma" w:hAnsi="Tahoma" w:cs="Tahoma"/>
          <w:lang w:val="es-AR"/>
        </w:rPr>
      </w:pPr>
      <w:r w:rsidRPr="009737BD">
        <w:rPr>
          <w:rFonts w:ascii="Tahoma" w:hAnsi="Tahoma" w:cs="Tahoma"/>
          <w:position w:val="-1"/>
          <w:lang w:val="es-AR"/>
        </w:rPr>
        <w:t>7.4.</w:t>
      </w:r>
      <w:r w:rsidRPr="009737BD">
        <w:rPr>
          <w:rFonts w:ascii="Tahoma" w:hAnsi="Tahoma" w:cs="Tahoma"/>
          <w:spacing w:val="1"/>
          <w:position w:val="-1"/>
          <w:lang w:val="es-AR"/>
        </w:rPr>
        <w:t>2</w:t>
      </w:r>
      <w:r w:rsidRPr="009737BD">
        <w:rPr>
          <w:rFonts w:ascii="Tahoma" w:hAnsi="Tahoma" w:cs="Tahoma"/>
          <w:position w:val="-1"/>
          <w:lang w:val="es-AR"/>
        </w:rPr>
        <w:t>. Mate</w:t>
      </w:r>
      <w:r w:rsidRPr="009737BD">
        <w:rPr>
          <w:rFonts w:ascii="Tahoma" w:hAnsi="Tahoma" w:cs="Tahoma"/>
          <w:spacing w:val="1"/>
          <w:position w:val="-1"/>
          <w:lang w:val="es-AR"/>
        </w:rPr>
        <w:t>r</w:t>
      </w:r>
      <w:r w:rsidRPr="009737BD">
        <w:rPr>
          <w:rFonts w:ascii="Tahoma" w:hAnsi="Tahoma" w:cs="Tahoma"/>
          <w:position w:val="-1"/>
          <w:lang w:val="es-AR"/>
        </w:rPr>
        <w:t>iales:</w:t>
      </w:r>
      <w:r w:rsidRPr="009737BD">
        <w:rPr>
          <w:rFonts w:ascii="Tahoma" w:hAnsi="Tahoma" w:cs="Tahoma"/>
          <w:spacing w:val="-8"/>
          <w:position w:val="-1"/>
          <w:lang w:val="es-AR"/>
        </w:rPr>
        <w:t xml:space="preserve"> </w:t>
      </w:r>
      <w:r w:rsidRPr="009737BD">
        <w:rPr>
          <w:rFonts w:ascii="Tahoma" w:hAnsi="Tahoma" w:cs="Tahoma"/>
          <w:position w:val="-1"/>
          <w:lang w:val="es-AR"/>
        </w:rPr>
        <w:t>Sin</w:t>
      </w:r>
      <w:r w:rsidRPr="009737BD">
        <w:rPr>
          <w:rFonts w:ascii="Tahoma" w:hAnsi="Tahoma" w:cs="Tahoma"/>
          <w:spacing w:val="-3"/>
          <w:position w:val="-1"/>
          <w:lang w:val="es-AR"/>
        </w:rPr>
        <w:t xml:space="preserve"> </w:t>
      </w:r>
      <w:r w:rsidRPr="009737BD">
        <w:rPr>
          <w:rFonts w:ascii="Tahoma" w:hAnsi="Tahoma" w:cs="Tahoma"/>
          <w:spacing w:val="1"/>
          <w:position w:val="-1"/>
          <w:lang w:val="es-AR"/>
        </w:rPr>
        <w:t>re</w:t>
      </w:r>
      <w:r w:rsidRPr="009737BD">
        <w:rPr>
          <w:rFonts w:ascii="Tahoma" w:hAnsi="Tahoma" w:cs="Tahoma"/>
          <w:position w:val="-1"/>
          <w:lang w:val="es-AR"/>
        </w:rPr>
        <w:t>stricc</w:t>
      </w:r>
      <w:r w:rsidRPr="009737BD">
        <w:rPr>
          <w:rFonts w:ascii="Tahoma" w:hAnsi="Tahoma" w:cs="Tahoma"/>
          <w:spacing w:val="1"/>
          <w:position w:val="-1"/>
          <w:lang w:val="es-AR"/>
        </w:rPr>
        <w:t>i</w:t>
      </w:r>
      <w:r w:rsidRPr="009737BD">
        <w:rPr>
          <w:rFonts w:ascii="Tahoma" w:hAnsi="Tahoma" w:cs="Tahoma"/>
          <w:position w:val="-1"/>
          <w:lang w:val="es-AR"/>
        </w:rPr>
        <w:t>ón</w:t>
      </w:r>
    </w:p>
    <w:p w:rsidR="00942844" w:rsidRDefault="00942844">
      <w:pPr>
        <w:widowControl w:val="0"/>
        <w:autoSpaceDE w:val="0"/>
        <w:autoSpaceDN w:val="0"/>
        <w:adjustRightInd w:val="0"/>
        <w:spacing w:after="0" w:line="240" w:lineRule="auto"/>
        <w:ind w:left="102"/>
        <w:rPr>
          <w:rFonts w:ascii="Tahoma" w:hAnsi="Tahoma" w:cs="Tahoma"/>
          <w:b/>
          <w:bCs/>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XII.6.</w:t>
      </w:r>
    </w:p>
    <w:p w:rsidR="001A5F7E" w:rsidRPr="009737BD" w:rsidRDefault="001A5F7E">
      <w:pPr>
        <w:widowControl w:val="0"/>
        <w:autoSpaceDE w:val="0"/>
        <w:autoSpaceDN w:val="0"/>
        <w:adjustRightInd w:val="0"/>
        <w:spacing w:after="0" w:line="265" w:lineRule="exact"/>
        <w:ind w:left="65" w:right="3180"/>
        <w:jc w:val="center"/>
        <w:rPr>
          <w:rFonts w:ascii="Tahoma" w:hAnsi="Tahoma" w:cs="Tahoma"/>
          <w:lang w:val="es-AR"/>
        </w:rPr>
      </w:pPr>
      <w:r w:rsidRPr="009737BD">
        <w:rPr>
          <w:rFonts w:ascii="Tahoma" w:hAnsi="Tahoma" w:cs="Tahoma"/>
          <w:b/>
          <w:bCs/>
          <w:position w:val="-1"/>
          <w:lang w:val="es-AR"/>
        </w:rPr>
        <w:t>DISTRITO</w:t>
      </w:r>
      <w:r w:rsidRPr="009737BD">
        <w:rPr>
          <w:rFonts w:ascii="Tahoma" w:hAnsi="Tahoma" w:cs="Tahoma"/>
          <w:b/>
          <w:bCs/>
          <w:spacing w:val="-15"/>
          <w:position w:val="-1"/>
          <w:lang w:val="es-AR"/>
        </w:rPr>
        <w:t xml:space="preserve"> </w:t>
      </w:r>
      <w:r w:rsidRPr="009737BD">
        <w:rPr>
          <w:rFonts w:ascii="Tahoma" w:hAnsi="Tahoma" w:cs="Tahoma"/>
          <w:b/>
          <w:bCs/>
          <w:position w:val="-1"/>
          <w:lang w:val="es-AR"/>
        </w:rPr>
        <w:t>CR</w:t>
      </w:r>
      <w:r w:rsidRPr="009737BD">
        <w:rPr>
          <w:rFonts w:ascii="Tahoma" w:hAnsi="Tahoma" w:cs="Tahoma"/>
          <w:b/>
          <w:bCs/>
          <w:spacing w:val="-3"/>
          <w:position w:val="-1"/>
          <w:lang w:val="es-AR"/>
        </w:rPr>
        <w:t xml:space="preserve"> </w:t>
      </w:r>
      <w:r w:rsidRPr="009737BD">
        <w:rPr>
          <w:rFonts w:ascii="Tahoma" w:hAnsi="Tahoma" w:cs="Tahoma"/>
          <w:b/>
          <w:bCs/>
          <w:position w:val="-1"/>
          <w:lang w:val="es-AR"/>
        </w:rPr>
        <w:t xml:space="preserve">6 </w:t>
      </w:r>
      <w:r w:rsidRPr="009737BD">
        <w:rPr>
          <w:rFonts w:ascii="Tahoma" w:hAnsi="Tahoma" w:cs="Tahoma"/>
          <w:b/>
          <w:bCs/>
          <w:spacing w:val="8"/>
          <w:position w:val="-1"/>
          <w:lang w:val="es-AR"/>
        </w:rPr>
        <w:t xml:space="preserve"> </w:t>
      </w:r>
      <w:r w:rsidRPr="009737BD">
        <w:rPr>
          <w:rFonts w:ascii="Tahoma" w:hAnsi="Tahoma" w:cs="Tahoma"/>
          <w:position w:val="-1"/>
          <w:lang w:val="es-AR"/>
        </w:rPr>
        <w:t>(</w:t>
      </w:r>
      <w:r w:rsidRPr="009737BD">
        <w:rPr>
          <w:rFonts w:ascii="Tahoma" w:hAnsi="Tahoma" w:cs="Tahoma"/>
          <w:b/>
          <w:bCs/>
          <w:position w:val="-1"/>
          <w:lang w:val="es-AR"/>
        </w:rPr>
        <w:t>C</w:t>
      </w:r>
      <w:r w:rsidRPr="009737BD">
        <w:rPr>
          <w:rFonts w:ascii="Tahoma" w:hAnsi="Tahoma" w:cs="Tahoma"/>
          <w:b/>
          <w:bCs/>
          <w:spacing w:val="1"/>
          <w:position w:val="-1"/>
          <w:lang w:val="es-AR"/>
        </w:rPr>
        <w:t>O</w:t>
      </w:r>
      <w:r w:rsidRPr="009737BD">
        <w:rPr>
          <w:rFonts w:ascii="Tahoma" w:hAnsi="Tahoma" w:cs="Tahoma"/>
          <w:b/>
          <w:bCs/>
          <w:position w:val="-1"/>
          <w:lang w:val="es-AR"/>
        </w:rPr>
        <w:t>MPL</w:t>
      </w:r>
      <w:r w:rsidRPr="009737BD">
        <w:rPr>
          <w:rFonts w:ascii="Tahoma" w:hAnsi="Tahoma" w:cs="Tahoma"/>
          <w:b/>
          <w:bCs/>
          <w:spacing w:val="2"/>
          <w:position w:val="-1"/>
          <w:lang w:val="es-AR"/>
        </w:rPr>
        <w:t>E</w:t>
      </w:r>
      <w:r w:rsidRPr="009737BD">
        <w:rPr>
          <w:rFonts w:ascii="Tahoma" w:hAnsi="Tahoma" w:cs="Tahoma"/>
          <w:b/>
          <w:bCs/>
          <w:position w:val="-1"/>
          <w:lang w:val="es-AR"/>
        </w:rPr>
        <w:t>ME</w:t>
      </w:r>
      <w:r w:rsidRPr="009737BD">
        <w:rPr>
          <w:rFonts w:ascii="Tahoma" w:hAnsi="Tahoma" w:cs="Tahoma"/>
          <w:b/>
          <w:bCs/>
          <w:spacing w:val="1"/>
          <w:position w:val="-1"/>
          <w:lang w:val="es-AR"/>
        </w:rPr>
        <w:t>N</w:t>
      </w:r>
      <w:r w:rsidRPr="009737BD">
        <w:rPr>
          <w:rFonts w:ascii="Tahoma" w:hAnsi="Tahoma" w:cs="Tahoma"/>
          <w:b/>
          <w:bCs/>
          <w:position w:val="-1"/>
          <w:lang w:val="es-AR"/>
        </w:rPr>
        <w:t>TAR</w:t>
      </w:r>
      <w:r w:rsidRPr="009737BD">
        <w:rPr>
          <w:rFonts w:ascii="Tahoma" w:hAnsi="Tahoma" w:cs="Tahoma"/>
          <w:b/>
          <w:bCs/>
          <w:spacing w:val="1"/>
          <w:position w:val="-1"/>
          <w:lang w:val="es-AR"/>
        </w:rPr>
        <w:t>I</w:t>
      </w:r>
      <w:r w:rsidRPr="009737BD">
        <w:rPr>
          <w:rFonts w:ascii="Tahoma" w:hAnsi="Tahoma" w:cs="Tahoma"/>
          <w:b/>
          <w:bCs/>
          <w:position w:val="-1"/>
          <w:lang w:val="es-AR"/>
        </w:rPr>
        <w:t>O RESIDENC</w:t>
      </w:r>
      <w:r w:rsidRPr="009737BD">
        <w:rPr>
          <w:rFonts w:ascii="Tahoma" w:hAnsi="Tahoma" w:cs="Tahoma"/>
          <w:b/>
          <w:bCs/>
          <w:spacing w:val="1"/>
          <w:position w:val="-1"/>
          <w:lang w:val="es-AR"/>
        </w:rPr>
        <w:t>I</w:t>
      </w:r>
      <w:r w:rsidRPr="009737BD">
        <w:rPr>
          <w:rFonts w:ascii="Tahoma" w:hAnsi="Tahoma" w:cs="Tahoma"/>
          <w:b/>
          <w:bCs/>
          <w:position w:val="-1"/>
          <w:lang w:val="es-AR"/>
        </w:rPr>
        <w:t>AL</w:t>
      </w:r>
      <w:r w:rsidRPr="009737BD">
        <w:rPr>
          <w:rFonts w:ascii="Tahoma" w:hAnsi="Tahoma" w:cs="Tahoma"/>
          <w:b/>
          <w:bCs/>
          <w:spacing w:val="-9"/>
          <w:position w:val="-1"/>
          <w:lang w:val="es-AR"/>
        </w:rPr>
        <w:t xml:space="preserve"> </w:t>
      </w:r>
      <w:r w:rsidRPr="009737BD">
        <w:rPr>
          <w:rFonts w:ascii="Tahoma" w:hAnsi="Tahoma" w:cs="Tahoma"/>
          <w:b/>
          <w:bCs/>
          <w:w w:val="99"/>
          <w:position w:val="-1"/>
          <w:lang w:val="es-AR"/>
        </w:rPr>
        <w:t>6)</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1</w:t>
      </w:r>
      <w:r w:rsidRPr="009737BD">
        <w:rPr>
          <w:rFonts w:ascii="Tahoma" w:hAnsi="Tahoma" w:cs="Tahoma"/>
          <w:spacing w:val="-1"/>
          <w:lang w:val="es-AR"/>
        </w:rPr>
        <w:t>-</w:t>
      </w:r>
      <w:r w:rsidRPr="009737BD">
        <w:rPr>
          <w:rFonts w:ascii="Tahoma" w:hAnsi="Tahoma" w:cs="Tahoma"/>
          <w:b/>
          <w:bCs/>
          <w:lang w:val="es-AR"/>
        </w:rPr>
        <w:t>DELIMITACIÓN</w:t>
      </w:r>
      <w:r w:rsidRPr="009737BD">
        <w:rPr>
          <w:rFonts w:ascii="Tahoma" w:hAnsi="Tahoma" w:cs="Tahoma"/>
          <w:lang w:val="es-AR"/>
        </w:rPr>
        <w:t>:</w:t>
      </w:r>
    </w:p>
    <w:p w:rsidR="00300A1E" w:rsidRPr="004376FF" w:rsidRDefault="001A5F7E" w:rsidP="00300A1E">
      <w:pPr>
        <w:widowControl w:val="0"/>
        <w:autoSpaceDE w:val="0"/>
        <w:autoSpaceDN w:val="0"/>
        <w:adjustRightInd w:val="0"/>
        <w:spacing w:after="0" w:line="265" w:lineRule="exact"/>
        <w:ind w:left="2369"/>
        <w:rPr>
          <w:rFonts w:ascii="Tahoma" w:hAnsi="Tahoma" w:cs="Tahoma"/>
          <w:lang w:val="es-AR"/>
        </w:rPr>
      </w:pPr>
      <w:r w:rsidRPr="004376FF">
        <w:rPr>
          <w:rFonts w:ascii="Tahoma" w:hAnsi="Tahoma" w:cs="Tahoma"/>
          <w:position w:val="-1"/>
          <w:lang w:val="es-AR"/>
        </w:rPr>
        <w:t>Circ.</w:t>
      </w:r>
      <w:r w:rsidRPr="004376FF">
        <w:rPr>
          <w:rFonts w:ascii="Tahoma" w:hAnsi="Tahoma" w:cs="Tahoma"/>
          <w:spacing w:val="3"/>
          <w:position w:val="-1"/>
          <w:lang w:val="es-AR"/>
        </w:rPr>
        <w:t xml:space="preserve"> </w:t>
      </w:r>
      <w:r w:rsidRPr="004376FF">
        <w:rPr>
          <w:rFonts w:ascii="Tahoma" w:hAnsi="Tahoma" w:cs="Tahoma"/>
          <w:position w:val="-1"/>
          <w:lang w:val="es-AR"/>
        </w:rPr>
        <w:t>V,</w:t>
      </w:r>
      <w:r w:rsidRPr="004376FF">
        <w:rPr>
          <w:rFonts w:ascii="Tahoma" w:hAnsi="Tahoma" w:cs="Tahoma"/>
          <w:spacing w:val="14"/>
          <w:position w:val="-1"/>
          <w:lang w:val="es-AR"/>
        </w:rPr>
        <w:t xml:space="preserve"> </w:t>
      </w:r>
      <w:r w:rsidRPr="004376FF">
        <w:rPr>
          <w:rFonts w:ascii="Tahoma" w:hAnsi="Tahoma" w:cs="Tahoma"/>
          <w:position w:val="-1"/>
          <w:lang w:val="es-AR"/>
        </w:rPr>
        <w:t>Parc.</w:t>
      </w:r>
      <w:r w:rsidRPr="004376FF">
        <w:rPr>
          <w:rFonts w:ascii="Tahoma" w:hAnsi="Tahoma" w:cs="Tahoma"/>
          <w:spacing w:val="10"/>
          <w:position w:val="-1"/>
          <w:lang w:val="es-AR"/>
        </w:rPr>
        <w:t xml:space="preserve"> </w:t>
      </w:r>
      <w:r w:rsidR="00300A1E" w:rsidRPr="004376FF">
        <w:rPr>
          <w:rFonts w:ascii="Tahoma" w:hAnsi="Tahoma" w:cs="Tahoma"/>
          <w:position w:val="-1"/>
          <w:lang w:val="es-AR"/>
        </w:rPr>
        <w:t>226e</w:t>
      </w:r>
      <w:r w:rsidRPr="004376FF">
        <w:rPr>
          <w:rFonts w:ascii="Tahoma" w:hAnsi="Tahoma" w:cs="Tahoma"/>
          <w:position w:val="-1"/>
          <w:lang w:val="es-AR"/>
        </w:rPr>
        <w:t>,</w:t>
      </w:r>
      <w:r w:rsidRPr="004376FF">
        <w:rPr>
          <w:rFonts w:ascii="Tahoma" w:hAnsi="Tahoma" w:cs="Tahoma"/>
          <w:spacing w:val="9"/>
          <w:position w:val="-1"/>
          <w:lang w:val="es-AR"/>
        </w:rPr>
        <w:t xml:space="preserve"> </w:t>
      </w:r>
      <w:r w:rsidRPr="004376FF">
        <w:rPr>
          <w:rFonts w:ascii="Tahoma" w:hAnsi="Tahoma" w:cs="Tahoma"/>
          <w:position w:val="-1"/>
          <w:lang w:val="es-AR"/>
        </w:rPr>
        <w:t>2</w:t>
      </w:r>
      <w:r w:rsidRPr="004376FF">
        <w:rPr>
          <w:rFonts w:ascii="Tahoma" w:hAnsi="Tahoma" w:cs="Tahoma"/>
          <w:spacing w:val="1"/>
          <w:position w:val="-1"/>
          <w:lang w:val="es-AR"/>
        </w:rPr>
        <w:t>2</w:t>
      </w:r>
      <w:r w:rsidRPr="004376FF">
        <w:rPr>
          <w:rFonts w:ascii="Tahoma" w:hAnsi="Tahoma" w:cs="Tahoma"/>
          <w:position w:val="-1"/>
          <w:lang w:val="es-AR"/>
        </w:rPr>
        <w:t>5b,</w:t>
      </w:r>
      <w:r w:rsidRPr="004376FF">
        <w:rPr>
          <w:rFonts w:ascii="Tahoma" w:hAnsi="Tahoma" w:cs="Tahoma"/>
          <w:spacing w:val="14"/>
          <w:position w:val="-1"/>
          <w:lang w:val="es-AR"/>
        </w:rPr>
        <w:t xml:space="preserve"> </w:t>
      </w:r>
      <w:smartTag w:uri="urn:schemas-microsoft-com:office:smarttags" w:element="metricconverter">
        <w:smartTagPr>
          <w:attr w:name="ProductID" w:val="225f"/>
        </w:smartTagPr>
        <w:r w:rsidRPr="004376FF">
          <w:rPr>
            <w:rFonts w:ascii="Tahoma" w:hAnsi="Tahoma" w:cs="Tahoma"/>
            <w:position w:val="-1"/>
            <w:lang w:val="es-AR"/>
          </w:rPr>
          <w:t>225f</w:t>
        </w:r>
      </w:smartTag>
      <w:r w:rsidRPr="004376FF">
        <w:rPr>
          <w:rFonts w:ascii="Tahoma" w:hAnsi="Tahoma" w:cs="Tahoma"/>
          <w:position w:val="-1"/>
          <w:lang w:val="es-AR"/>
        </w:rPr>
        <w:t>,</w:t>
      </w:r>
      <w:r w:rsidRPr="004376FF">
        <w:rPr>
          <w:rFonts w:ascii="Tahoma" w:hAnsi="Tahoma" w:cs="Tahoma"/>
          <w:spacing w:val="9"/>
          <w:position w:val="-1"/>
          <w:lang w:val="es-AR"/>
        </w:rPr>
        <w:t xml:space="preserve"> </w:t>
      </w:r>
      <w:r w:rsidRPr="004376FF">
        <w:rPr>
          <w:rFonts w:ascii="Tahoma" w:hAnsi="Tahoma" w:cs="Tahoma"/>
          <w:position w:val="-1"/>
          <w:lang w:val="es-AR"/>
        </w:rPr>
        <w:t>2</w:t>
      </w:r>
      <w:r w:rsidRPr="004376FF">
        <w:rPr>
          <w:rFonts w:ascii="Tahoma" w:hAnsi="Tahoma" w:cs="Tahoma"/>
          <w:spacing w:val="1"/>
          <w:position w:val="-1"/>
          <w:lang w:val="es-AR"/>
        </w:rPr>
        <w:t>3</w:t>
      </w:r>
      <w:r w:rsidRPr="004376FF">
        <w:rPr>
          <w:rFonts w:ascii="Tahoma" w:hAnsi="Tahoma" w:cs="Tahoma"/>
          <w:position w:val="-1"/>
          <w:lang w:val="es-AR"/>
        </w:rPr>
        <w:t>0b,</w:t>
      </w:r>
      <w:r w:rsidRPr="004376FF">
        <w:rPr>
          <w:rFonts w:ascii="Tahoma" w:hAnsi="Tahoma" w:cs="Tahoma"/>
          <w:spacing w:val="14"/>
          <w:position w:val="-1"/>
          <w:lang w:val="es-AR"/>
        </w:rPr>
        <w:t xml:space="preserve"> </w:t>
      </w:r>
      <w:smartTag w:uri="urn:schemas-microsoft-com:office:smarttags" w:element="metricconverter">
        <w:smartTagPr>
          <w:attr w:name="ProductID" w:val="229 a"/>
        </w:smartTagPr>
        <w:r w:rsidRPr="004376FF">
          <w:rPr>
            <w:rFonts w:ascii="Tahoma" w:hAnsi="Tahoma" w:cs="Tahoma"/>
            <w:position w:val="-1"/>
            <w:lang w:val="es-AR"/>
          </w:rPr>
          <w:t>229</w:t>
        </w:r>
        <w:r w:rsidRPr="004376FF">
          <w:rPr>
            <w:rFonts w:ascii="Tahoma" w:hAnsi="Tahoma" w:cs="Tahoma"/>
            <w:spacing w:val="-10"/>
            <w:position w:val="-1"/>
            <w:lang w:val="es-AR"/>
          </w:rPr>
          <w:t xml:space="preserve"> </w:t>
        </w:r>
        <w:r w:rsidRPr="004376FF">
          <w:rPr>
            <w:rFonts w:ascii="Tahoma" w:hAnsi="Tahoma" w:cs="Tahoma"/>
            <w:position w:val="-1"/>
            <w:lang w:val="es-AR"/>
          </w:rPr>
          <w:t>a</w:t>
        </w:r>
      </w:smartTag>
      <w:r w:rsidRPr="004376FF">
        <w:rPr>
          <w:rFonts w:ascii="Tahoma" w:hAnsi="Tahoma" w:cs="Tahoma"/>
          <w:position w:val="-1"/>
          <w:lang w:val="es-AR"/>
        </w:rPr>
        <w:t>,</w:t>
      </w:r>
      <w:r w:rsidRPr="004376FF">
        <w:rPr>
          <w:rFonts w:ascii="Tahoma" w:hAnsi="Tahoma" w:cs="Tahoma"/>
          <w:spacing w:val="14"/>
          <w:position w:val="-1"/>
          <w:lang w:val="es-AR"/>
        </w:rPr>
        <w:t xml:space="preserve"> </w:t>
      </w:r>
      <w:r w:rsidRPr="004376FF">
        <w:rPr>
          <w:rFonts w:ascii="Tahoma" w:hAnsi="Tahoma" w:cs="Tahoma"/>
          <w:spacing w:val="1"/>
          <w:position w:val="-1"/>
          <w:lang w:val="es-AR"/>
        </w:rPr>
        <w:t>2</w:t>
      </w:r>
      <w:r w:rsidRPr="004376FF">
        <w:rPr>
          <w:rFonts w:ascii="Tahoma" w:hAnsi="Tahoma" w:cs="Tahoma"/>
          <w:position w:val="-1"/>
          <w:lang w:val="es-AR"/>
        </w:rPr>
        <w:t>29d,</w:t>
      </w:r>
      <w:r w:rsidR="00300A1E" w:rsidRPr="004376FF">
        <w:rPr>
          <w:rFonts w:ascii="Tahoma" w:hAnsi="Tahoma" w:cs="Tahoma"/>
          <w:lang w:val="es-AR"/>
        </w:rPr>
        <w:t xml:space="preserve"> </w:t>
      </w:r>
    </w:p>
    <w:p w:rsidR="001A5F7E" w:rsidRPr="004376FF" w:rsidRDefault="00300A1E" w:rsidP="00300A1E">
      <w:pPr>
        <w:widowControl w:val="0"/>
        <w:autoSpaceDE w:val="0"/>
        <w:autoSpaceDN w:val="0"/>
        <w:adjustRightInd w:val="0"/>
        <w:spacing w:after="0" w:line="265" w:lineRule="exact"/>
        <w:ind w:left="2369"/>
        <w:rPr>
          <w:rFonts w:ascii="Tahoma" w:hAnsi="Tahoma" w:cs="Tahoma"/>
          <w:position w:val="-1"/>
        </w:rPr>
      </w:pPr>
      <w:r w:rsidRPr="004376FF">
        <w:rPr>
          <w:rFonts w:ascii="Tahoma" w:hAnsi="Tahoma" w:cs="Tahoma"/>
          <w:lang w:val="es-AR"/>
        </w:rPr>
        <w:t xml:space="preserve">Circ. </w:t>
      </w:r>
      <w:r w:rsidRPr="004376FF">
        <w:rPr>
          <w:rFonts w:ascii="Tahoma" w:hAnsi="Tahoma" w:cs="Tahoma"/>
        </w:rPr>
        <w:t xml:space="preserve">VI, Pc </w:t>
      </w:r>
      <w:r w:rsidR="001A5F7E" w:rsidRPr="004376FF">
        <w:rPr>
          <w:rFonts w:ascii="Tahoma" w:hAnsi="Tahoma" w:cs="Tahoma"/>
          <w:position w:val="-1"/>
        </w:rPr>
        <w:t>386,</w:t>
      </w:r>
      <w:r w:rsidR="001A5F7E" w:rsidRPr="004376FF">
        <w:rPr>
          <w:rFonts w:ascii="Tahoma" w:hAnsi="Tahoma" w:cs="Tahoma"/>
          <w:spacing w:val="-6"/>
          <w:position w:val="-1"/>
        </w:rPr>
        <w:t xml:space="preserve"> </w:t>
      </w:r>
      <w:r w:rsidR="001A5F7E" w:rsidRPr="004376FF">
        <w:rPr>
          <w:rFonts w:ascii="Tahoma" w:hAnsi="Tahoma" w:cs="Tahoma"/>
          <w:position w:val="-1"/>
        </w:rPr>
        <w:t>38</w:t>
      </w:r>
      <w:r w:rsidR="001A5F7E" w:rsidRPr="004376FF">
        <w:rPr>
          <w:rFonts w:ascii="Tahoma" w:hAnsi="Tahoma" w:cs="Tahoma"/>
          <w:spacing w:val="1"/>
          <w:position w:val="-1"/>
        </w:rPr>
        <w:t>7</w:t>
      </w:r>
      <w:r w:rsidR="001A5F7E" w:rsidRPr="004376FF">
        <w:rPr>
          <w:rFonts w:ascii="Tahoma" w:hAnsi="Tahoma" w:cs="Tahoma"/>
          <w:position w:val="-1"/>
        </w:rPr>
        <w:t xml:space="preserve">, </w:t>
      </w:r>
      <w:r w:rsidR="001A5F7E" w:rsidRPr="004376FF">
        <w:rPr>
          <w:rFonts w:ascii="Tahoma" w:hAnsi="Tahoma" w:cs="Tahoma"/>
          <w:spacing w:val="1"/>
          <w:position w:val="-1"/>
        </w:rPr>
        <w:t>2</w:t>
      </w:r>
      <w:r w:rsidRPr="004376FF">
        <w:rPr>
          <w:rFonts w:ascii="Tahoma" w:hAnsi="Tahoma" w:cs="Tahoma"/>
          <w:position w:val="-1"/>
        </w:rPr>
        <w:t>29e.</w:t>
      </w:r>
    </w:p>
    <w:p w:rsidR="00300A1E" w:rsidRPr="004376FF" w:rsidRDefault="00300A1E" w:rsidP="00300A1E">
      <w:pPr>
        <w:widowControl w:val="0"/>
        <w:autoSpaceDE w:val="0"/>
        <w:autoSpaceDN w:val="0"/>
        <w:adjustRightInd w:val="0"/>
        <w:spacing w:after="0" w:line="265" w:lineRule="exact"/>
        <w:ind w:left="2369"/>
        <w:rPr>
          <w:rFonts w:ascii="Tahoma" w:hAnsi="Tahoma" w:cs="Tahoma"/>
          <w:position w:val="-1"/>
        </w:rPr>
      </w:pPr>
      <w:r w:rsidRPr="004376FF">
        <w:rPr>
          <w:rFonts w:ascii="Tahoma" w:hAnsi="Tahoma" w:cs="Tahoma"/>
          <w:position w:val="-1"/>
        </w:rPr>
        <w:t>Circ. V, Secc C, Fr V, Pc 1</w:t>
      </w:r>
    </w:p>
    <w:p w:rsidR="00300A1E" w:rsidRPr="00300A1E" w:rsidRDefault="00300A1E" w:rsidP="00300A1E">
      <w:pPr>
        <w:widowControl w:val="0"/>
        <w:autoSpaceDE w:val="0"/>
        <w:autoSpaceDN w:val="0"/>
        <w:adjustRightInd w:val="0"/>
        <w:spacing w:after="0" w:line="265" w:lineRule="exact"/>
        <w:ind w:left="2369"/>
        <w:rPr>
          <w:rFonts w:ascii="Tahoma" w:hAnsi="Tahoma" w:cs="Tahoma"/>
          <w:position w:val="-1"/>
          <w:lang w:val="es-AR"/>
        </w:rPr>
      </w:pPr>
      <w:r w:rsidRPr="004376FF">
        <w:rPr>
          <w:rFonts w:ascii="Tahoma" w:hAnsi="Tahoma" w:cs="Tahoma"/>
          <w:position w:val="-1"/>
          <w:lang w:val="es-AR"/>
        </w:rPr>
        <w:t>Circ. V, Secc, Mz 18, 19 (segun plano 27-73-59).</w:t>
      </w:r>
    </w:p>
    <w:p w:rsidR="001A5F7E" w:rsidRPr="00300A1E"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58" w:lineRule="exact"/>
        <w:ind w:left="1803"/>
        <w:rPr>
          <w:rFonts w:ascii="Tahoma" w:hAnsi="Tahoma" w:cs="Tahoma"/>
          <w:lang w:val="es-AR"/>
        </w:rPr>
      </w:pPr>
      <w:r w:rsidRPr="009737BD">
        <w:rPr>
          <w:rFonts w:ascii="Tahoma" w:hAnsi="Tahoma" w:cs="Tahoma"/>
          <w:b/>
          <w:bCs/>
          <w:position w:val="-1"/>
          <w:lang w:val="es-AR"/>
        </w:rPr>
        <w:t>2-CARÁC</w:t>
      </w:r>
      <w:r w:rsidRPr="009737BD">
        <w:rPr>
          <w:rFonts w:ascii="Tahoma" w:hAnsi="Tahoma" w:cs="Tahoma"/>
          <w:b/>
          <w:bCs/>
          <w:spacing w:val="1"/>
          <w:position w:val="-1"/>
          <w:lang w:val="es-AR"/>
        </w:rPr>
        <w:t>T</w:t>
      </w:r>
      <w:r w:rsidRPr="009737BD">
        <w:rPr>
          <w:rFonts w:ascii="Tahoma" w:hAnsi="Tahoma" w:cs="Tahoma"/>
          <w:b/>
          <w:bCs/>
          <w:position w:val="-1"/>
          <w:lang w:val="es-AR"/>
        </w:rPr>
        <w:t>ER</w:t>
      </w:r>
      <w:r w:rsidRPr="009737BD">
        <w:rPr>
          <w:rFonts w:ascii="Tahoma" w:hAnsi="Tahoma" w:cs="Tahoma"/>
          <w:b/>
          <w:bCs/>
          <w:spacing w:val="-9"/>
          <w:position w:val="-1"/>
          <w:lang w:val="es-AR"/>
        </w:rPr>
        <w:t xml:space="preserve"> </w:t>
      </w:r>
      <w:r w:rsidRPr="009737BD">
        <w:rPr>
          <w:rFonts w:ascii="Tahoma" w:hAnsi="Tahoma" w:cs="Tahoma"/>
          <w:b/>
          <w:bCs/>
          <w:position w:val="-1"/>
          <w:lang w:val="es-AR"/>
        </w:rPr>
        <w:t>DEL</w:t>
      </w:r>
      <w:r w:rsidRPr="009737BD">
        <w:rPr>
          <w:rFonts w:ascii="Tahoma" w:hAnsi="Tahoma" w:cs="Tahoma"/>
          <w:b/>
          <w:bCs/>
          <w:spacing w:val="-3"/>
          <w:position w:val="-1"/>
          <w:lang w:val="es-AR"/>
        </w:rPr>
        <w:t xml:space="preserve"> </w:t>
      </w:r>
      <w:r w:rsidRPr="009737BD">
        <w:rPr>
          <w:rFonts w:ascii="Tahoma" w:hAnsi="Tahoma" w:cs="Tahoma"/>
          <w:b/>
          <w:bCs/>
          <w:position w:val="-1"/>
          <w:lang w:val="es-AR"/>
        </w:rPr>
        <w:t>D</w:t>
      </w:r>
      <w:r w:rsidRPr="009737BD">
        <w:rPr>
          <w:rFonts w:ascii="Tahoma" w:hAnsi="Tahoma" w:cs="Tahoma"/>
          <w:b/>
          <w:bCs/>
          <w:spacing w:val="-2"/>
          <w:position w:val="-1"/>
          <w:lang w:val="es-AR"/>
        </w:rPr>
        <w:t>I</w:t>
      </w:r>
      <w:r w:rsidRPr="009737BD">
        <w:rPr>
          <w:rFonts w:ascii="Tahoma" w:hAnsi="Tahoma" w:cs="Tahoma"/>
          <w:b/>
          <w:bCs/>
          <w:position w:val="-1"/>
          <w:lang w:val="es-AR"/>
        </w:rPr>
        <w:t>STRIT</w:t>
      </w:r>
      <w:r w:rsidRPr="009737BD">
        <w:rPr>
          <w:rFonts w:ascii="Tahoma" w:hAnsi="Tahoma" w:cs="Tahoma"/>
          <w:b/>
          <w:bCs/>
          <w:spacing w:val="1"/>
          <w:position w:val="-1"/>
          <w:lang w:val="es-AR"/>
        </w:rPr>
        <w:t>O</w:t>
      </w:r>
      <w:r w:rsidRPr="009737BD">
        <w:rPr>
          <w:rFonts w:ascii="Tahoma" w:hAnsi="Tahoma" w:cs="Tahoma"/>
          <w:position w:val="-1"/>
          <w:lang w:val="es-AR"/>
        </w:rPr>
        <w:t>: Residencial</w:t>
      </w:r>
    </w:p>
    <w:p w:rsidR="001A5F7E" w:rsidRPr="009737BD" w:rsidRDefault="001A5F7E">
      <w:pPr>
        <w:widowControl w:val="0"/>
        <w:autoSpaceDE w:val="0"/>
        <w:autoSpaceDN w:val="0"/>
        <w:adjustRightInd w:val="0"/>
        <w:spacing w:before="11" w:after="0" w:line="200" w:lineRule="exact"/>
        <w:rPr>
          <w:rFonts w:ascii="Tahoma" w:hAnsi="Tahoma" w:cs="Tahoma"/>
          <w:sz w:val="20"/>
          <w:szCs w:val="20"/>
          <w:lang w:val="es-AR"/>
        </w:rPr>
      </w:pPr>
    </w:p>
    <w:tbl>
      <w:tblPr>
        <w:tblW w:w="0" w:type="auto"/>
        <w:tblInd w:w="1763" w:type="dxa"/>
        <w:tblLayout w:type="fixed"/>
        <w:tblCellMar>
          <w:left w:w="0" w:type="dxa"/>
          <w:right w:w="0" w:type="dxa"/>
        </w:tblCellMar>
        <w:tblLook w:val="0000" w:firstRow="0" w:lastRow="0" w:firstColumn="0" w:lastColumn="0" w:noHBand="0" w:noVBand="0"/>
      </w:tblPr>
      <w:tblGrid>
        <w:gridCol w:w="4049"/>
        <w:gridCol w:w="1875"/>
        <w:gridCol w:w="1212"/>
      </w:tblGrid>
      <w:tr w:rsidR="001A5F7E" w:rsidRPr="00300A1E">
        <w:trPr>
          <w:trHeight w:hRule="exact" w:val="874"/>
        </w:trPr>
        <w:tc>
          <w:tcPr>
            <w:tcW w:w="4049" w:type="dxa"/>
            <w:tcBorders>
              <w:top w:val="nil"/>
              <w:left w:val="nil"/>
              <w:bottom w:val="nil"/>
              <w:right w:val="nil"/>
            </w:tcBorders>
          </w:tcPr>
          <w:p w:rsidR="001A5F7E" w:rsidRPr="00300A1E" w:rsidRDefault="001A5F7E">
            <w:pPr>
              <w:widowControl w:val="0"/>
              <w:autoSpaceDE w:val="0"/>
              <w:autoSpaceDN w:val="0"/>
              <w:adjustRightInd w:val="0"/>
              <w:spacing w:before="62" w:after="0" w:line="240" w:lineRule="auto"/>
              <w:ind w:left="4" w:right="960"/>
              <w:jc w:val="center"/>
              <w:rPr>
                <w:rFonts w:ascii="Tahoma" w:hAnsi="Tahoma" w:cs="Tahoma"/>
                <w:lang w:val="es-AR"/>
              </w:rPr>
            </w:pPr>
            <w:r w:rsidRPr="00300A1E">
              <w:rPr>
                <w:rFonts w:ascii="Tahoma" w:hAnsi="Tahoma" w:cs="Tahoma"/>
                <w:b/>
                <w:bCs/>
                <w:lang w:val="es-AR"/>
              </w:rPr>
              <w:t>3-SERVICIOS</w:t>
            </w:r>
            <w:r w:rsidRPr="00300A1E">
              <w:rPr>
                <w:rFonts w:ascii="Tahoma" w:hAnsi="Tahoma" w:cs="Tahoma"/>
                <w:b/>
                <w:bCs/>
                <w:spacing w:val="-20"/>
                <w:lang w:val="es-AR"/>
              </w:rPr>
              <w:t xml:space="preserve"> </w:t>
            </w:r>
            <w:r w:rsidRPr="00300A1E">
              <w:rPr>
                <w:rFonts w:ascii="Tahoma" w:hAnsi="Tahoma" w:cs="Tahoma"/>
                <w:b/>
                <w:bCs/>
                <w:w w:val="99"/>
                <w:lang w:val="es-AR"/>
              </w:rPr>
              <w:t>ESENCIALE</w:t>
            </w:r>
            <w:r w:rsidRPr="00300A1E">
              <w:rPr>
                <w:rFonts w:ascii="Tahoma" w:hAnsi="Tahoma" w:cs="Tahoma"/>
                <w:b/>
                <w:bCs/>
                <w:spacing w:val="1"/>
                <w:w w:val="99"/>
                <w:lang w:val="es-AR"/>
              </w:rPr>
              <w:t>S</w:t>
            </w:r>
            <w:r w:rsidRPr="00300A1E">
              <w:rPr>
                <w:rFonts w:ascii="Tahoma" w:hAnsi="Tahoma" w:cs="Tahoma"/>
                <w:lang w:val="es-AR"/>
              </w:rPr>
              <w:t>:</w:t>
            </w:r>
          </w:p>
          <w:p w:rsidR="001A5F7E" w:rsidRPr="00300A1E" w:rsidRDefault="001A5F7E">
            <w:pPr>
              <w:widowControl w:val="0"/>
              <w:autoSpaceDE w:val="0"/>
              <w:autoSpaceDN w:val="0"/>
              <w:adjustRightInd w:val="0"/>
              <w:spacing w:before="6" w:after="0" w:line="260" w:lineRule="exact"/>
              <w:rPr>
                <w:rFonts w:ascii="Times New Roman" w:hAnsi="Times New Roman"/>
                <w:sz w:val="26"/>
                <w:szCs w:val="26"/>
                <w:lang w:val="es-AR"/>
              </w:rPr>
            </w:pPr>
          </w:p>
          <w:p w:rsidR="001A5F7E" w:rsidRPr="00300A1E" w:rsidRDefault="001A5F7E">
            <w:pPr>
              <w:widowControl w:val="0"/>
              <w:autoSpaceDE w:val="0"/>
              <w:autoSpaceDN w:val="0"/>
              <w:adjustRightInd w:val="0"/>
              <w:spacing w:after="0" w:line="240" w:lineRule="auto"/>
              <w:ind w:left="570" w:right="1583"/>
              <w:jc w:val="center"/>
              <w:rPr>
                <w:rFonts w:ascii="Times New Roman" w:hAnsi="Times New Roman"/>
                <w:sz w:val="24"/>
                <w:szCs w:val="24"/>
                <w:lang w:val="es-AR"/>
              </w:rPr>
            </w:pPr>
            <w:r w:rsidRPr="00300A1E">
              <w:rPr>
                <w:rFonts w:ascii="Tahoma" w:hAnsi="Tahoma" w:cs="Tahoma"/>
                <w:lang w:val="es-AR"/>
              </w:rPr>
              <w:t>3.1</w:t>
            </w:r>
            <w:r w:rsidRPr="00300A1E">
              <w:rPr>
                <w:rFonts w:ascii="Tahoma" w:hAnsi="Tahoma" w:cs="Tahoma"/>
                <w:spacing w:val="-6"/>
                <w:lang w:val="es-AR"/>
              </w:rPr>
              <w:t xml:space="preserve"> </w:t>
            </w:r>
            <w:r w:rsidRPr="00300A1E">
              <w:rPr>
                <w:rFonts w:ascii="Tahoma" w:hAnsi="Tahoma" w:cs="Tahoma"/>
                <w:lang w:val="es-AR"/>
              </w:rPr>
              <w:t>Ag</w:t>
            </w:r>
            <w:r w:rsidRPr="00300A1E">
              <w:rPr>
                <w:rFonts w:ascii="Tahoma" w:hAnsi="Tahoma" w:cs="Tahoma"/>
                <w:spacing w:val="1"/>
                <w:lang w:val="es-AR"/>
              </w:rPr>
              <w:t>u</w:t>
            </w:r>
            <w:r w:rsidRPr="00300A1E">
              <w:rPr>
                <w:rFonts w:ascii="Tahoma" w:hAnsi="Tahoma" w:cs="Tahoma"/>
                <w:lang w:val="es-AR"/>
              </w:rPr>
              <w:t>a</w:t>
            </w:r>
            <w:r w:rsidRPr="00300A1E">
              <w:rPr>
                <w:rFonts w:ascii="Tahoma" w:hAnsi="Tahoma" w:cs="Tahoma"/>
                <w:spacing w:val="-2"/>
                <w:lang w:val="es-AR"/>
              </w:rPr>
              <w:t xml:space="preserve"> </w:t>
            </w:r>
            <w:r w:rsidRPr="00300A1E">
              <w:rPr>
                <w:rFonts w:ascii="Tahoma" w:hAnsi="Tahoma" w:cs="Tahoma"/>
                <w:spacing w:val="1"/>
                <w:w w:val="99"/>
                <w:lang w:val="es-AR"/>
              </w:rPr>
              <w:t>C</w:t>
            </w:r>
            <w:r w:rsidRPr="00300A1E">
              <w:rPr>
                <w:rFonts w:ascii="Tahoma" w:hAnsi="Tahoma" w:cs="Tahoma"/>
                <w:spacing w:val="1"/>
                <w:lang w:val="es-AR"/>
              </w:rPr>
              <w:t>o</w:t>
            </w:r>
            <w:r w:rsidRPr="00300A1E">
              <w:rPr>
                <w:rFonts w:ascii="Tahoma" w:hAnsi="Tahoma" w:cs="Tahoma"/>
                <w:w w:val="99"/>
                <w:lang w:val="es-AR"/>
              </w:rPr>
              <w:t>rrien</w:t>
            </w:r>
            <w:r w:rsidRPr="00300A1E">
              <w:rPr>
                <w:rFonts w:ascii="Tahoma" w:hAnsi="Tahoma" w:cs="Tahoma"/>
                <w:spacing w:val="1"/>
                <w:w w:val="99"/>
                <w:lang w:val="es-AR"/>
              </w:rPr>
              <w:t>t</w:t>
            </w:r>
            <w:r w:rsidRPr="00300A1E">
              <w:rPr>
                <w:rFonts w:ascii="Tahoma" w:hAnsi="Tahoma" w:cs="Tahoma"/>
                <w:w w:val="99"/>
                <w:lang w:val="es-AR"/>
              </w:rPr>
              <w:t>e</w:t>
            </w:r>
          </w:p>
        </w:tc>
        <w:tc>
          <w:tcPr>
            <w:tcW w:w="1875" w:type="dxa"/>
            <w:tcBorders>
              <w:top w:val="nil"/>
              <w:left w:val="nil"/>
              <w:bottom w:val="nil"/>
              <w:right w:val="nil"/>
            </w:tcBorders>
          </w:tcPr>
          <w:p w:rsidR="001A5F7E" w:rsidRPr="00300A1E" w:rsidRDefault="001A5F7E" w:rsidP="00781AFA">
            <w:pPr>
              <w:widowControl w:val="0"/>
              <w:autoSpaceDE w:val="0"/>
              <w:autoSpaceDN w:val="0"/>
              <w:adjustRightInd w:val="0"/>
              <w:spacing w:before="62" w:after="0" w:line="240" w:lineRule="auto"/>
              <w:rPr>
                <w:rFonts w:ascii="Tahoma" w:hAnsi="Tahoma" w:cs="Tahoma"/>
                <w:lang w:val="es-AR"/>
              </w:rPr>
            </w:pPr>
            <w:r w:rsidRPr="00300A1E">
              <w:rPr>
                <w:rFonts w:ascii="Tahoma" w:hAnsi="Tahoma" w:cs="Tahoma"/>
                <w:lang w:val="es-AR"/>
              </w:rPr>
              <w:t>Exis</w:t>
            </w:r>
            <w:r w:rsidRPr="00300A1E">
              <w:rPr>
                <w:rFonts w:ascii="Tahoma" w:hAnsi="Tahoma" w:cs="Tahoma"/>
                <w:spacing w:val="1"/>
                <w:lang w:val="es-AR"/>
              </w:rPr>
              <w:t>t</w:t>
            </w:r>
            <w:r w:rsidRPr="00300A1E">
              <w:rPr>
                <w:rFonts w:ascii="Tahoma" w:hAnsi="Tahoma" w:cs="Tahoma"/>
                <w:lang w:val="es-AR"/>
              </w:rPr>
              <w:t>en</w:t>
            </w:r>
            <w:r w:rsidRPr="00300A1E">
              <w:rPr>
                <w:rFonts w:ascii="Tahoma" w:hAnsi="Tahoma" w:cs="Tahoma"/>
                <w:spacing w:val="1"/>
                <w:lang w:val="es-AR"/>
              </w:rPr>
              <w:t>t</w:t>
            </w:r>
            <w:r w:rsidRPr="00300A1E">
              <w:rPr>
                <w:rFonts w:ascii="Tahoma" w:hAnsi="Tahoma" w:cs="Tahoma"/>
                <w:lang w:val="es-AR"/>
              </w:rPr>
              <w:t>es</w:t>
            </w:r>
          </w:p>
          <w:p w:rsidR="001A5F7E" w:rsidRPr="00300A1E" w:rsidRDefault="001A5F7E">
            <w:pPr>
              <w:widowControl w:val="0"/>
              <w:autoSpaceDE w:val="0"/>
              <w:autoSpaceDN w:val="0"/>
              <w:adjustRightInd w:val="0"/>
              <w:spacing w:before="6" w:after="0" w:line="260" w:lineRule="exact"/>
              <w:rPr>
                <w:rFonts w:ascii="Times New Roman" w:hAnsi="Times New Roman"/>
                <w:sz w:val="26"/>
                <w:szCs w:val="26"/>
                <w:lang w:val="es-AR"/>
              </w:rPr>
            </w:pPr>
          </w:p>
          <w:p w:rsidR="001A5F7E" w:rsidRPr="00300A1E" w:rsidRDefault="001A5F7E" w:rsidP="00781AFA">
            <w:pPr>
              <w:widowControl w:val="0"/>
              <w:autoSpaceDE w:val="0"/>
              <w:autoSpaceDN w:val="0"/>
              <w:adjustRightInd w:val="0"/>
              <w:spacing w:after="0" w:line="240" w:lineRule="auto"/>
              <w:ind w:right="645"/>
              <w:rPr>
                <w:rFonts w:ascii="Times New Roman" w:hAnsi="Times New Roman"/>
                <w:sz w:val="24"/>
                <w:szCs w:val="24"/>
                <w:lang w:val="es-AR"/>
              </w:rPr>
            </w:pPr>
            <w:r w:rsidRPr="00300A1E">
              <w:rPr>
                <w:rFonts w:ascii="Tahoma" w:hAnsi="Tahoma" w:cs="Tahoma"/>
                <w:w w:val="99"/>
                <w:lang w:val="es-AR"/>
              </w:rPr>
              <w:t>No</w:t>
            </w:r>
          </w:p>
        </w:tc>
        <w:tc>
          <w:tcPr>
            <w:tcW w:w="1212" w:type="dxa"/>
            <w:tcBorders>
              <w:top w:val="nil"/>
              <w:left w:val="nil"/>
              <w:bottom w:val="nil"/>
              <w:right w:val="nil"/>
            </w:tcBorders>
          </w:tcPr>
          <w:p w:rsidR="001A5F7E" w:rsidRPr="00300A1E" w:rsidRDefault="001A5F7E" w:rsidP="00781AFA">
            <w:pPr>
              <w:widowControl w:val="0"/>
              <w:autoSpaceDE w:val="0"/>
              <w:autoSpaceDN w:val="0"/>
              <w:adjustRightInd w:val="0"/>
              <w:spacing w:before="62" w:after="0" w:line="240" w:lineRule="auto"/>
              <w:ind w:right="40"/>
              <w:rPr>
                <w:rFonts w:ascii="Tahoma" w:hAnsi="Tahoma" w:cs="Tahoma"/>
                <w:lang w:val="es-AR"/>
              </w:rPr>
            </w:pPr>
            <w:r w:rsidRPr="00300A1E">
              <w:rPr>
                <w:rFonts w:ascii="Tahoma" w:hAnsi="Tahoma" w:cs="Tahoma"/>
                <w:w w:val="99"/>
                <w:lang w:val="es-AR"/>
              </w:rPr>
              <w:t>P</w:t>
            </w:r>
            <w:r w:rsidRPr="00300A1E">
              <w:rPr>
                <w:rFonts w:ascii="Tahoma" w:hAnsi="Tahoma" w:cs="Tahoma"/>
                <w:spacing w:val="1"/>
                <w:w w:val="99"/>
                <w:lang w:val="es-AR"/>
              </w:rPr>
              <w:t>r</w:t>
            </w:r>
            <w:r w:rsidRPr="00300A1E">
              <w:rPr>
                <w:rFonts w:ascii="Tahoma" w:hAnsi="Tahoma" w:cs="Tahoma"/>
                <w:w w:val="99"/>
                <w:lang w:val="es-AR"/>
              </w:rPr>
              <w:t>evis</w:t>
            </w:r>
            <w:r w:rsidRPr="00300A1E">
              <w:rPr>
                <w:rFonts w:ascii="Tahoma" w:hAnsi="Tahoma" w:cs="Tahoma"/>
                <w:spacing w:val="1"/>
                <w:w w:val="99"/>
                <w:lang w:val="es-AR"/>
              </w:rPr>
              <w:t>t</w:t>
            </w:r>
            <w:r w:rsidRPr="00300A1E">
              <w:rPr>
                <w:rFonts w:ascii="Tahoma" w:hAnsi="Tahoma" w:cs="Tahoma"/>
                <w:lang w:val="es-AR"/>
              </w:rPr>
              <w:t>o</w:t>
            </w:r>
            <w:r w:rsidRPr="00300A1E">
              <w:rPr>
                <w:rFonts w:ascii="Tahoma" w:hAnsi="Tahoma" w:cs="Tahoma"/>
                <w:w w:val="99"/>
                <w:lang w:val="es-AR"/>
              </w:rPr>
              <w:t>s</w:t>
            </w:r>
          </w:p>
          <w:p w:rsidR="001A5F7E" w:rsidRPr="00300A1E" w:rsidRDefault="001A5F7E">
            <w:pPr>
              <w:widowControl w:val="0"/>
              <w:autoSpaceDE w:val="0"/>
              <w:autoSpaceDN w:val="0"/>
              <w:adjustRightInd w:val="0"/>
              <w:spacing w:before="6" w:after="0" w:line="260" w:lineRule="exact"/>
              <w:rPr>
                <w:rFonts w:ascii="Times New Roman" w:hAnsi="Times New Roman"/>
                <w:sz w:val="26"/>
                <w:szCs w:val="26"/>
                <w:lang w:val="es-AR"/>
              </w:rPr>
            </w:pPr>
          </w:p>
          <w:p w:rsidR="001A5F7E" w:rsidRPr="00300A1E" w:rsidRDefault="001A5F7E" w:rsidP="00781AFA">
            <w:pPr>
              <w:widowControl w:val="0"/>
              <w:autoSpaceDE w:val="0"/>
              <w:autoSpaceDN w:val="0"/>
              <w:adjustRightInd w:val="0"/>
              <w:spacing w:after="0" w:line="240" w:lineRule="auto"/>
              <w:ind w:right="114"/>
              <w:rPr>
                <w:rFonts w:ascii="Times New Roman" w:hAnsi="Times New Roman"/>
                <w:sz w:val="24"/>
                <w:szCs w:val="24"/>
                <w:lang w:val="es-AR"/>
              </w:rPr>
            </w:pPr>
            <w:r w:rsidRPr="00300A1E">
              <w:rPr>
                <w:rFonts w:ascii="Tahoma" w:hAnsi="Tahoma" w:cs="Tahoma"/>
                <w:w w:val="99"/>
                <w:lang w:val="es-AR"/>
              </w:rPr>
              <w:t>No</w:t>
            </w:r>
          </w:p>
        </w:tc>
      </w:tr>
      <w:tr w:rsidR="001A5F7E" w:rsidRPr="001A5F7E">
        <w:trPr>
          <w:trHeight w:hRule="exact" w:val="266"/>
        </w:trPr>
        <w:tc>
          <w:tcPr>
            <w:tcW w:w="4049" w:type="dxa"/>
            <w:tcBorders>
              <w:top w:val="nil"/>
              <w:left w:val="nil"/>
              <w:bottom w:val="nil"/>
              <w:right w:val="nil"/>
            </w:tcBorders>
          </w:tcPr>
          <w:p w:rsidR="001A5F7E" w:rsidRPr="00300A1E" w:rsidRDefault="001A5F7E">
            <w:pPr>
              <w:widowControl w:val="0"/>
              <w:autoSpaceDE w:val="0"/>
              <w:autoSpaceDN w:val="0"/>
              <w:adjustRightInd w:val="0"/>
              <w:spacing w:after="0" w:line="250" w:lineRule="exact"/>
              <w:ind w:left="606"/>
              <w:rPr>
                <w:rFonts w:ascii="Times New Roman" w:hAnsi="Times New Roman"/>
                <w:sz w:val="24"/>
                <w:szCs w:val="24"/>
                <w:lang w:val="es-AR"/>
              </w:rPr>
            </w:pPr>
            <w:r w:rsidRPr="00300A1E">
              <w:rPr>
                <w:rFonts w:ascii="Tahoma" w:hAnsi="Tahoma" w:cs="Tahoma"/>
                <w:lang w:val="es-AR"/>
              </w:rPr>
              <w:t>3.2.</w:t>
            </w:r>
            <w:r w:rsidRPr="00300A1E">
              <w:rPr>
                <w:rFonts w:ascii="Tahoma" w:hAnsi="Tahoma" w:cs="Tahoma"/>
                <w:spacing w:val="-5"/>
                <w:lang w:val="es-AR"/>
              </w:rPr>
              <w:t xml:space="preserve"> </w:t>
            </w:r>
            <w:r w:rsidRPr="00300A1E">
              <w:rPr>
                <w:rFonts w:ascii="Tahoma" w:hAnsi="Tahoma" w:cs="Tahoma"/>
                <w:lang w:val="es-AR"/>
              </w:rPr>
              <w:t>Clo</w:t>
            </w:r>
            <w:r w:rsidRPr="00300A1E">
              <w:rPr>
                <w:rFonts w:ascii="Tahoma" w:hAnsi="Tahoma" w:cs="Tahoma"/>
                <w:spacing w:val="1"/>
                <w:lang w:val="es-AR"/>
              </w:rPr>
              <w:t>a</w:t>
            </w:r>
            <w:r w:rsidRPr="00300A1E">
              <w:rPr>
                <w:rFonts w:ascii="Tahoma" w:hAnsi="Tahoma" w:cs="Tahoma"/>
                <w:lang w:val="es-AR"/>
              </w:rPr>
              <w:t>cas</w:t>
            </w:r>
          </w:p>
        </w:tc>
        <w:tc>
          <w:tcPr>
            <w:tcW w:w="1875" w:type="dxa"/>
            <w:tcBorders>
              <w:top w:val="nil"/>
              <w:left w:val="nil"/>
              <w:bottom w:val="nil"/>
              <w:right w:val="nil"/>
            </w:tcBorders>
          </w:tcPr>
          <w:p w:rsidR="001A5F7E" w:rsidRPr="001A5F7E" w:rsidRDefault="001A5F7E" w:rsidP="00781AFA">
            <w:pPr>
              <w:widowControl w:val="0"/>
              <w:autoSpaceDE w:val="0"/>
              <w:autoSpaceDN w:val="0"/>
              <w:adjustRightInd w:val="0"/>
              <w:spacing w:after="0" w:line="250" w:lineRule="exact"/>
              <w:rPr>
                <w:rFonts w:ascii="Times New Roman" w:hAnsi="Times New Roman"/>
                <w:sz w:val="24"/>
                <w:szCs w:val="24"/>
              </w:rPr>
            </w:pPr>
            <w:r w:rsidRPr="00300A1E">
              <w:rPr>
                <w:rFonts w:ascii="Tahoma" w:hAnsi="Tahoma" w:cs="Tahoma"/>
                <w:spacing w:val="1"/>
                <w:lang w:val="es-AR"/>
              </w:rPr>
              <w:t>N</w:t>
            </w:r>
            <w:r w:rsidRPr="001A5F7E">
              <w:rPr>
                <w:rFonts w:ascii="Tahoma" w:hAnsi="Tahoma" w:cs="Tahoma"/>
              </w:rPr>
              <w:t>o</w:t>
            </w:r>
          </w:p>
        </w:tc>
        <w:tc>
          <w:tcPr>
            <w:tcW w:w="1212" w:type="dxa"/>
            <w:tcBorders>
              <w:top w:val="nil"/>
              <w:left w:val="nil"/>
              <w:bottom w:val="nil"/>
              <w:right w:val="nil"/>
            </w:tcBorders>
          </w:tcPr>
          <w:p w:rsidR="001A5F7E" w:rsidRPr="001A5F7E" w:rsidRDefault="001A5F7E" w:rsidP="00781AFA">
            <w:pPr>
              <w:widowControl w:val="0"/>
              <w:autoSpaceDE w:val="0"/>
              <w:autoSpaceDN w:val="0"/>
              <w:adjustRightInd w:val="0"/>
              <w:spacing w:after="0" w:line="250" w:lineRule="exact"/>
              <w:ind w:right="75"/>
              <w:rPr>
                <w:rFonts w:ascii="Times New Roman" w:hAnsi="Times New Roman"/>
                <w:sz w:val="24"/>
                <w:szCs w:val="24"/>
              </w:rPr>
            </w:pPr>
            <w:r w:rsidRPr="001A5F7E">
              <w:rPr>
                <w:rFonts w:ascii="Tahoma" w:hAnsi="Tahoma" w:cs="Tahoma"/>
                <w:w w:val="99"/>
              </w:rPr>
              <w:t>No</w:t>
            </w:r>
          </w:p>
        </w:tc>
      </w:tr>
      <w:tr w:rsidR="001A5F7E" w:rsidRPr="001A5F7E">
        <w:trPr>
          <w:trHeight w:hRule="exact" w:val="266"/>
        </w:trPr>
        <w:tc>
          <w:tcPr>
            <w:tcW w:w="4049"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606"/>
              <w:rPr>
                <w:rFonts w:ascii="Times New Roman" w:hAnsi="Times New Roman"/>
                <w:sz w:val="24"/>
                <w:szCs w:val="24"/>
              </w:rPr>
            </w:pPr>
            <w:r w:rsidRPr="001A5F7E">
              <w:rPr>
                <w:rFonts w:ascii="Tahoma" w:hAnsi="Tahoma" w:cs="Tahoma"/>
              </w:rPr>
              <w:t>3.3.</w:t>
            </w:r>
            <w:r w:rsidRPr="001A5F7E">
              <w:rPr>
                <w:rFonts w:ascii="Tahoma" w:hAnsi="Tahoma" w:cs="Tahoma"/>
                <w:spacing w:val="-5"/>
              </w:rPr>
              <w:t xml:space="preserve"> </w:t>
            </w:r>
            <w:r w:rsidRPr="001A5F7E">
              <w:rPr>
                <w:rFonts w:ascii="Tahoma" w:hAnsi="Tahoma" w:cs="Tahoma"/>
              </w:rPr>
              <w:t>Pavimentos</w:t>
            </w:r>
          </w:p>
        </w:tc>
        <w:tc>
          <w:tcPr>
            <w:tcW w:w="1875" w:type="dxa"/>
            <w:tcBorders>
              <w:top w:val="nil"/>
              <w:left w:val="nil"/>
              <w:bottom w:val="nil"/>
              <w:right w:val="nil"/>
            </w:tcBorders>
          </w:tcPr>
          <w:p w:rsidR="001A5F7E" w:rsidRPr="001A5F7E" w:rsidRDefault="001A5F7E" w:rsidP="00781AFA">
            <w:pPr>
              <w:widowControl w:val="0"/>
              <w:autoSpaceDE w:val="0"/>
              <w:autoSpaceDN w:val="0"/>
              <w:adjustRightInd w:val="0"/>
              <w:spacing w:after="0" w:line="251" w:lineRule="exact"/>
              <w:rPr>
                <w:rFonts w:ascii="Times New Roman" w:hAnsi="Times New Roman"/>
                <w:sz w:val="24"/>
                <w:szCs w:val="24"/>
              </w:rPr>
            </w:pPr>
            <w:r w:rsidRPr="001A5F7E">
              <w:rPr>
                <w:rFonts w:ascii="Tahoma" w:hAnsi="Tahoma" w:cs="Tahoma"/>
                <w:spacing w:val="1"/>
              </w:rPr>
              <w:t>N</w:t>
            </w:r>
            <w:r w:rsidRPr="001A5F7E">
              <w:rPr>
                <w:rFonts w:ascii="Tahoma" w:hAnsi="Tahoma" w:cs="Tahoma"/>
              </w:rPr>
              <w:t>o</w:t>
            </w:r>
          </w:p>
        </w:tc>
        <w:tc>
          <w:tcPr>
            <w:tcW w:w="1212" w:type="dxa"/>
            <w:tcBorders>
              <w:top w:val="nil"/>
              <w:left w:val="nil"/>
              <w:bottom w:val="nil"/>
              <w:right w:val="nil"/>
            </w:tcBorders>
          </w:tcPr>
          <w:p w:rsidR="001A5F7E" w:rsidRPr="001A5F7E" w:rsidRDefault="001A5F7E" w:rsidP="00781AFA">
            <w:pPr>
              <w:widowControl w:val="0"/>
              <w:autoSpaceDE w:val="0"/>
              <w:autoSpaceDN w:val="0"/>
              <w:adjustRightInd w:val="0"/>
              <w:spacing w:after="0" w:line="251" w:lineRule="exact"/>
              <w:ind w:right="113"/>
              <w:rPr>
                <w:rFonts w:ascii="Times New Roman" w:hAnsi="Times New Roman"/>
                <w:sz w:val="24"/>
                <w:szCs w:val="24"/>
              </w:rPr>
            </w:pPr>
            <w:r w:rsidRPr="001A5F7E">
              <w:rPr>
                <w:rFonts w:ascii="Tahoma" w:hAnsi="Tahoma" w:cs="Tahoma"/>
                <w:w w:val="99"/>
              </w:rPr>
              <w:t>No</w:t>
            </w:r>
          </w:p>
        </w:tc>
      </w:tr>
      <w:tr w:rsidR="001A5F7E" w:rsidRPr="001A5F7E">
        <w:trPr>
          <w:trHeight w:hRule="exact" w:val="265"/>
        </w:trPr>
        <w:tc>
          <w:tcPr>
            <w:tcW w:w="4049"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06"/>
              <w:rPr>
                <w:rFonts w:ascii="Times New Roman" w:hAnsi="Times New Roman"/>
                <w:sz w:val="24"/>
                <w:szCs w:val="24"/>
              </w:rPr>
            </w:pPr>
            <w:r w:rsidRPr="001A5F7E">
              <w:rPr>
                <w:rFonts w:ascii="Tahoma" w:hAnsi="Tahoma" w:cs="Tahoma"/>
              </w:rPr>
              <w:t>3.4.</w:t>
            </w:r>
            <w:r w:rsidRPr="001A5F7E">
              <w:rPr>
                <w:rFonts w:ascii="Tahoma" w:hAnsi="Tahoma" w:cs="Tahoma"/>
                <w:spacing w:val="-6"/>
              </w:rPr>
              <w:t xml:space="preserve"> </w:t>
            </w:r>
            <w:r w:rsidRPr="001A5F7E">
              <w:rPr>
                <w:rFonts w:ascii="Tahoma" w:hAnsi="Tahoma" w:cs="Tahoma"/>
                <w:spacing w:val="2"/>
              </w:rPr>
              <w:t>E</w:t>
            </w:r>
            <w:r w:rsidRPr="001A5F7E">
              <w:rPr>
                <w:rFonts w:ascii="Tahoma" w:hAnsi="Tahoma" w:cs="Tahoma"/>
              </w:rPr>
              <w:t>nerg</w:t>
            </w:r>
            <w:r w:rsidRPr="001A5F7E">
              <w:rPr>
                <w:rFonts w:ascii="Tahoma" w:hAnsi="Tahoma" w:cs="Tahoma"/>
                <w:spacing w:val="1"/>
              </w:rPr>
              <w:t>í</w:t>
            </w:r>
            <w:r w:rsidRPr="001A5F7E">
              <w:rPr>
                <w:rFonts w:ascii="Tahoma" w:hAnsi="Tahoma" w:cs="Tahoma"/>
              </w:rPr>
              <w:t>a</w:t>
            </w:r>
            <w:r w:rsidRPr="001A5F7E">
              <w:rPr>
                <w:rFonts w:ascii="Tahoma" w:hAnsi="Tahoma" w:cs="Tahoma"/>
                <w:spacing w:val="-1"/>
              </w:rPr>
              <w:t xml:space="preserve"> </w:t>
            </w:r>
            <w:r w:rsidRPr="001A5F7E">
              <w:rPr>
                <w:rFonts w:ascii="Tahoma" w:hAnsi="Tahoma" w:cs="Tahoma"/>
              </w:rPr>
              <w:t>eléctr</w:t>
            </w:r>
            <w:r w:rsidRPr="001A5F7E">
              <w:rPr>
                <w:rFonts w:ascii="Tahoma" w:hAnsi="Tahoma" w:cs="Tahoma"/>
                <w:spacing w:val="1"/>
              </w:rPr>
              <w:t>i</w:t>
            </w:r>
            <w:r w:rsidRPr="001A5F7E">
              <w:rPr>
                <w:rFonts w:ascii="Tahoma" w:hAnsi="Tahoma" w:cs="Tahoma"/>
                <w:spacing w:val="-1"/>
              </w:rPr>
              <w:t>c</w:t>
            </w:r>
            <w:r w:rsidRPr="001A5F7E">
              <w:rPr>
                <w:rFonts w:ascii="Tahoma" w:hAnsi="Tahoma" w:cs="Tahoma"/>
              </w:rPr>
              <w:t>a</w:t>
            </w:r>
            <w:r w:rsidRPr="001A5F7E">
              <w:rPr>
                <w:rFonts w:ascii="Tahoma" w:hAnsi="Tahoma" w:cs="Tahoma"/>
                <w:spacing w:val="-5"/>
              </w:rPr>
              <w:t xml:space="preserve"> </w:t>
            </w:r>
            <w:r w:rsidRPr="001A5F7E">
              <w:rPr>
                <w:rFonts w:ascii="Tahoma" w:hAnsi="Tahoma" w:cs="Tahoma"/>
              </w:rPr>
              <w:t>domiciliaria</w:t>
            </w:r>
          </w:p>
        </w:tc>
        <w:tc>
          <w:tcPr>
            <w:tcW w:w="1875" w:type="dxa"/>
            <w:tcBorders>
              <w:top w:val="nil"/>
              <w:left w:val="nil"/>
              <w:bottom w:val="nil"/>
              <w:right w:val="nil"/>
            </w:tcBorders>
          </w:tcPr>
          <w:p w:rsidR="001A5F7E" w:rsidRPr="001A5F7E" w:rsidRDefault="001A5F7E" w:rsidP="00781AFA">
            <w:pPr>
              <w:widowControl w:val="0"/>
              <w:autoSpaceDE w:val="0"/>
              <w:autoSpaceDN w:val="0"/>
              <w:adjustRightInd w:val="0"/>
              <w:spacing w:after="0" w:line="250" w:lineRule="exact"/>
              <w:rPr>
                <w:rFonts w:ascii="Times New Roman" w:hAnsi="Times New Roman"/>
                <w:sz w:val="24"/>
                <w:szCs w:val="24"/>
              </w:rPr>
            </w:pPr>
            <w:r w:rsidRPr="001A5F7E">
              <w:rPr>
                <w:rFonts w:ascii="Tahoma" w:hAnsi="Tahoma" w:cs="Tahoma"/>
              </w:rPr>
              <w:t>Parc</w:t>
            </w:r>
            <w:r w:rsidRPr="001A5F7E">
              <w:rPr>
                <w:rFonts w:ascii="Tahoma" w:hAnsi="Tahoma" w:cs="Tahoma"/>
                <w:spacing w:val="1"/>
              </w:rPr>
              <w:t>i</w:t>
            </w:r>
            <w:r w:rsidRPr="001A5F7E">
              <w:rPr>
                <w:rFonts w:ascii="Tahoma" w:hAnsi="Tahoma" w:cs="Tahoma"/>
              </w:rPr>
              <w:t>al</w:t>
            </w:r>
          </w:p>
        </w:tc>
        <w:tc>
          <w:tcPr>
            <w:tcW w:w="1212" w:type="dxa"/>
            <w:tcBorders>
              <w:top w:val="nil"/>
              <w:left w:val="nil"/>
              <w:bottom w:val="nil"/>
              <w:right w:val="nil"/>
            </w:tcBorders>
          </w:tcPr>
          <w:p w:rsidR="001A5F7E" w:rsidRPr="001A5F7E" w:rsidRDefault="001A5F7E" w:rsidP="00781AFA">
            <w:pPr>
              <w:widowControl w:val="0"/>
              <w:autoSpaceDE w:val="0"/>
              <w:autoSpaceDN w:val="0"/>
              <w:adjustRightInd w:val="0"/>
              <w:spacing w:after="0" w:line="250" w:lineRule="exact"/>
              <w:ind w:right="420"/>
              <w:rPr>
                <w:rFonts w:ascii="Times New Roman" w:hAnsi="Times New Roman"/>
                <w:sz w:val="24"/>
                <w:szCs w:val="24"/>
              </w:rPr>
            </w:pPr>
            <w:r w:rsidRPr="001A5F7E">
              <w:rPr>
                <w:rFonts w:ascii="Tahoma" w:hAnsi="Tahoma" w:cs="Tahoma"/>
                <w:w w:val="99"/>
              </w:rPr>
              <w:t>Si</w:t>
            </w:r>
          </w:p>
        </w:tc>
      </w:tr>
      <w:tr w:rsidR="001A5F7E" w:rsidRPr="001A5F7E">
        <w:trPr>
          <w:trHeight w:hRule="exact" w:val="266"/>
        </w:trPr>
        <w:tc>
          <w:tcPr>
            <w:tcW w:w="4049"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06"/>
              <w:rPr>
                <w:rFonts w:ascii="Times New Roman" w:hAnsi="Times New Roman"/>
                <w:sz w:val="24"/>
                <w:szCs w:val="24"/>
              </w:rPr>
            </w:pPr>
            <w:r w:rsidRPr="001A5F7E">
              <w:rPr>
                <w:rFonts w:ascii="Tahoma" w:hAnsi="Tahoma" w:cs="Tahoma"/>
              </w:rPr>
              <w:t>3.5.</w:t>
            </w:r>
            <w:r w:rsidRPr="001A5F7E">
              <w:rPr>
                <w:rFonts w:ascii="Tahoma" w:hAnsi="Tahoma" w:cs="Tahoma"/>
                <w:spacing w:val="-6"/>
              </w:rPr>
              <w:t xml:space="preserve"> </w:t>
            </w:r>
            <w:r w:rsidRPr="001A5F7E">
              <w:rPr>
                <w:rFonts w:ascii="Tahoma" w:hAnsi="Tahoma" w:cs="Tahoma"/>
              </w:rPr>
              <w:t>Alu</w:t>
            </w:r>
            <w:r w:rsidRPr="001A5F7E">
              <w:rPr>
                <w:rFonts w:ascii="Tahoma" w:hAnsi="Tahoma" w:cs="Tahoma"/>
                <w:spacing w:val="2"/>
              </w:rPr>
              <w:t>m</w:t>
            </w:r>
            <w:r w:rsidRPr="001A5F7E">
              <w:rPr>
                <w:rFonts w:ascii="Tahoma" w:hAnsi="Tahoma" w:cs="Tahoma"/>
              </w:rPr>
              <w:t>b</w:t>
            </w:r>
            <w:r w:rsidRPr="001A5F7E">
              <w:rPr>
                <w:rFonts w:ascii="Tahoma" w:hAnsi="Tahoma" w:cs="Tahoma"/>
                <w:spacing w:val="1"/>
              </w:rPr>
              <w:t>r</w:t>
            </w:r>
            <w:r w:rsidRPr="001A5F7E">
              <w:rPr>
                <w:rFonts w:ascii="Tahoma" w:hAnsi="Tahoma" w:cs="Tahoma"/>
              </w:rPr>
              <w:t>ado</w:t>
            </w:r>
            <w:r w:rsidRPr="001A5F7E">
              <w:rPr>
                <w:rFonts w:ascii="Tahoma" w:hAnsi="Tahoma" w:cs="Tahoma"/>
                <w:spacing w:val="-2"/>
              </w:rPr>
              <w:t xml:space="preserve"> </w:t>
            </w:r>
            <w:r w:rsidRPr="001A5F7E">
              <w:rPr>
                <w:rFonts w:ascii="Tahoma" w:hAnsi="Tahoma" w:cs="Tahoma"/>
              </w:rPr>
              <w:t>públ</w:t>
            </w:r>
            <w:r w:rsidRPr="001A5F7E">
              <w:rPr>
                <w:rFonts w:ascii="Tahoma" w:hAnsi="Tahoma" w:cs="Tahoma"/>
                <w:spacing w:val="1"/>
              </w:rPr>
              <w:t>i</w:t>
            </w:r>
            <w:r w:rsidRPr="001A5F7E">
              <w:rPr>
                <w:rFonts w:ascii="Tahoma" w:hAnsi="Tahoma" w:cs="Tahoma"/>
                <w:spacing w:val="-1"/>
              </w:rPr>
              <w:t>c</w:t>
            </w:r>
            <w:r w:rsidRPr="001A5F7E">
              <w:rPr>
                <w:rFonts w:ascii="Tahoma" w:hAnsi="Tahoma" w:cs="Tahoma"/>
              </w:rPr>
              <w:t>o</w:t>
            </w:r>
          </w:p>
        </w:tc>
        <w:tc>
          <w:tcPr>
            <w:tcW w:w="1875" w:type="dxa"/>
            <w:tcBorders>
              <w:top w:val="nil"/>
              <w:left w:val="nil"/>
              <w:bottom w:val="nil"/>
              <w:right w:val="nil"/>
            </w:tcBorders>
          </w:tcPr>
          <w:p w:rsidR="001A5F7E" w:rsidRPr="001A5F7E" w:rsidRDefault="001A5F7E" w:rsidP="00781AFA">
            <w:pPr>
              <w:widowControl w:val="0"/>
              <w:autoSpaceDE w:val="0"/>
              <w:autoSpaceDN w:val="0"/>
              <w:adjustRightInd w:val="0"/>
              <w:spacing w:after="0" w:line="250" w:lineRule="exact"/>
              <w:rPr>
                <w:rFonts w:ascii="Times New Roman" w:hAnsi="Times New Roman"/>
                <w:sz w:val="24"/>
                <w:szCs w:val="24"/>
              </w:rPr>
            </w:pPr>
            <w:r w:rsidRPr="001A5F7E">
              <w:rPr>
                <w:rFonts w:ascii="Tahoma" w:hAnsi="Tahoma" w:cs="Tahoma"/>
              </w:rPr>
              <w:t>Pa</w:t>
            </w:r>
            <w:r w:rsidRPr="001A5F7E">
              <w:rPr>
                <w:rFonts w:ascii="Tahoma" w:hAnsi="Tahoma" w:cs="Tahoma"/>
                <w:spacing w:val="1"/>
              </w:rPr>
              <w:t>r</w:t>
            </w:r>
            <w:r w:rsidRPr="001A5F7E">
              <w:rPr>
                <w:rFonts w:ascii="Tahoma" w:hAnsi="Tahoma" w:cs="Tahoma"/>
                <w:spacing w:val="-1"/>
              </w:rPr>
              <w:t>c</w:t>
            </w:r>
            <w:r w:rsidRPr="001A5F7E">
              <w:rPr>
                <w:rFonts w:ascii="Tahoma" w:hAnsi="Tahoma" w:cs="Tahoma"/>
              </w:rPr>
              <w:t>ial</w:t>
            </w:r>
          </w:p>
        </w:tc>
        <w:tc>
          <w:tcPr>
            <w:tcW w:w="1212" w:type="dxa"/>
            <w:tcBorders>
              <w:top w:val="nil"/>
              <w:left w:val="nil"/>
              <w:bottom w:val="nil"/>
              <w:right w:val="nil"/>
            </w:tcBorders>
          </w:tcPr>
          <w:p w:rsidR="001A5F7E" w:rsidRPr="001A5F7E" w:rsidRDefault="001A5F7E" w:rsidP="00781AFA">
            <w:pPr>
              <w:widowControl w:val="0"/>
              <w:autoSpaceDE w:val="0"/>
              <w:autoSpaceDN w:val="0"/>
              <w:adjustRightInd w:val="0"/>
              <w:spacing w:after="0" w:line="250" w:lineRule="exact"/>
              <w:rPr>
                <w:rFonts w:ascii="Times New Roman" w:hAnsi="Times New Roman"/>
                <w:sz w:val="24"/>
                <w:szCs w:val="24"/>
              </w:rPr>
            </w:pPr>
            <w:r w:rsidRPr="001A5F7E">
              <w:rPr>
                <w:rFonts w:ascii="Tahoma" w:hAnsi="Tahoma" w:cs="Tahoma"/>
              </w:rPr>
              <w:t>Si</w:t>
            </w:r>
          </w:p>
        </w:tc>
      </w:tr>
      <w:tr w:rsidR="001A5F7E" w:rsidRPr="001A5F7E">
        <w:trPr>
          <w:trHeight w:hRule="exact" w:val="343"/>
        </w:trPr>
        <w:tc>
          <w:tcPr>
            <w:tcW w:w="4049"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606"/>
              <w:rPr>
                <w:rFonts w:ascii="Times New Roman" w:hAnsi="Times New Roman"/>
                <w:sz w:val="24"/>
                <w:szCs w:val="24"/>
              </w:rPr>
            </w:pPr>
            <w:r w:rsidRPr="001A5F7E">
              <w:rPr>
                <w:rFonts w:ascii="Tahoma" w:hAnsi="Tahoma" w:cs="Tahoma"/>
              </w:rPr>
              <w:t>3.6.</w:t>
            </w:r>
            <w:r w:rsidRPr="001A5F7E">
              <w:rPr>
                <w:rFonts w:ascii="Tahoma" w:hAnsi="Tahoma" w:cs="Tahoma"/>
                <w:spacing w:val="-5"/>
              </w:rPr>
              <w:t xml:space="preserve"> </w:t>
            </w:r>
            <w:r w:rsidRPr="001A5F7E">
              <w:rPr>
                <w:rFonts w:ascii="Tahoma" w:hAnsi="Tahoma" w:cs="Tahoma"/>
              </w:rPr>
              <w:t>Des</w:t>
            </w:r>
            <w:r w:rsidRPr="001A5F7E">
              <w:rPr>
                <w:rFonts w:ascii="Tahoma" w:hAnsi="Tahoma" w:cs="Tahoma"/>
                <w:spacing w:val="1"/>
              </w:rPr>
              <w:t>a</w:t>
            </w:r>
            <w:r w:rsidRPr="001A5F7E">
              <w:rPr>
                <w:rFonts w:ascii="Tahoma" w:hAnsi="Tahoma" w:cs="Tahoma"/>
              </w:rPr>
              <w:t>g</w:t>
            </w:r>
            <w:r w:rsidRPr="001A5F7E">
              <w:rPr>
                <w:rFonts w:ascii="Tahoma" w:hAnsi="Tahoma" w:cs="Tahoma"/>
                <w:spacing w:val="1"/>
              </w:rPr>
              <w:t>ü</w:t>
            </w:r>
            <w:r w:rsidRPr="001A5F7E">
              <w:rPr>
                <w:rFonts w:ascii="Tahoma" w:hAnsi="Tahoma" w:cs="Tahoma"/>
              </w:rPr>
              <w:t>es</w:t>
            </w:r>
            <w:r w:rsidRPr="001A5F7E">
              <w:rPr>
                <w:rFonts w:ascii="Tahoma" w:hAnsi="Tahoma" w:cs="Tahoma"/>
                <w:spacing w:val="-3"/>
              </w:rPr>
              <w:t xml:space="preserve"> </w:t>
            </w:r>
            <w:r w:rsidRPr="001A5F7E">
              <w:rPr>
                <w:rFonts w:ascii="Tahoma" w:hAnsi="Tahoma" w:cs="Tahoma"/>
              </w:rPr>
              <w:t>pluvia</w:t>
            </w:r>
            <w:r w:rsidRPr="001A5F7E">
              <w:rPr>
                <w:rFonts w:ascii="Tahoma" w:hAnsi="Tahoma" w:cs="Tahoma"/>
                <w:spacing w:val="1"/>
              </w:rPr>
              <w:t>l</w:t>
            </w:r>
            <w:r w:rsidRPr="001A5F7E">
              <w:rPr>
                <w:rFonts w:ascii="Tahoma" w:hAnsi="Tahoma" w:cs="Tahoma"/>
              </w:rPr>
              <w:t>es</w:t>
            </w:r>
          </w:p>
        </w:tc>
        <w:tc>
          <w:tcPr>
            <w:tcW w:w="1875" w:type="dxa"/>
            <w:tcBorders>
              <w:top w:val="nil"/>
              <w:left w:val="nil"/>
              <w:bottom w:val="nil"/>
              <w:right w:val="nil"/>
            </w:tcBorders>
          </w:tcPr>
          <w:p w:rsidR="001A5F7E" w:rsidRPr="001A5F7E" w:rsidRDefault="001A5F7E" w:rsidP="00781AFA">
            <w:pPr>
              <w:widowControl w:val="0"/>
              <w:autoSpaceDE w:val="0"/>
              <w:autoSpaceDN w:val="0"/>
              <w:adjustRightInd w:val="0"/>
              <w:spacing w:after="0" w:line="251" w:lineRule="exact"/>
              <w:ind w:right="670"/>
              <w:rPr>
                <w:rFonts w:ascii="Times New Roman" w:hAnsi="Times New Roman"/>
                <w:sz w:val="24"/>
                <w:szCs w:val="24"/>
              </w:rPr>
            </w:pPr>
            <w:r w:rsidRPr="001A5F7E">
              <w:rPr>
                <w:rFonts w:ascii="Tahoma" w:hAnsi="Tahoma" w:cs="Tahoma"/>
                <w:w w:val="99"/>
              </w:rPr>
              <w:t>No</w:t>
            </w:r>
          </w:p>
        </w:tc>
        <w:tc>
          <w:tcPr>
            <w:tcW w:w="1212" w:type="dxa"/>
            <w:tcBorders>
              <w:top w:val="nil"/>
              <w:left w:val="nil"/>
              <w:bottom w:val="nil"/>
              <w:right w:val="nil"/>
            </w:tcBorders>
          </w:tcPr>
          <w:p w:rsidR="001A5F7E" w:rsidRPr="001A5F7E" w:rsidRDefault="001A5F7E" w:rsidP="00781AFA">
            <w:pPr>
              <w:widowControl w:val="0"/>
              <w:autoSpaceDE w:val="0"/>
              <w:autoSpaceDN w:val="0"/>
              <w:adjustRightInd w:val="0"/>
              <w:spacing w:after="0" w:line="251" w:lineRule="exact"/>
              <w:rPr>
                <w:rFonts w:ascii="Times New Roman" w:hAnsi="Times New Roman"/>
                <w:sz w:val="24"/>
                <w:szCs w:val="24"/>
              </w:rPr>
            </w:pPr>
            <w:r w:rsidRPr="001A5F7E">
              <w:rPr>
                <w:rFonts w:ascii="Tahoma" w:hAnsi="Tahoma" w:cs="Tahoma"/>
              </w:rPr>
              <w:t>Si</w:t>
            </w:r>
          </w:p>
        </w:tc>
      </w:tr>
    </w:tbl>
    <w:p w:rsidR="001A5F7E" w:rsidRDefault="001A5F7E">
      <w:pPr>
        <w:widowControl w:val="0"/>
        <w:autoSpaceDE w:val="0"/>
        <w:autoSpaceDN w:val="0"/>
        <w:adjustRightInd w:val="0"/>
        <w:spacing w:before="1" w:after="0" w:line="150" w:lineRule="exact"/>
        <w:rPr>
          <w:rFonts w:ascii="Times New Roman" w:hAnsi="Times New Roman"/>
          <w:sz w:val="15"/>
          <w:szCs w:val="15"/>
        </w:rPr>
      </w:pPr>
    </w:p>
    <w:p w:rsidR="001A5F7E" w:rsidRPr="009737BD" w:rsidRDefault="001A5F7E">
      <w:pPr>
        <w:widowControl w:val="0"/>
        <w:autoSpaceDE w:val="0"/>
        <w:autoSpaceDN w:val="0"/>
        <w:adjustRightInd w:val="0"/>
        <w:spacing w:before="22" w:after="0" w:line="240" w:lineRule="auto"/>
        <w:ind w:left="1946"/>
        <w:rPr>
          <w:rFonts w:ascii="Tahoma" w:hAnsi="Tahoma" w:cs="Tahoma"/>
          <w:lang w:val="es-AR"/>
        </w:rPr>
      </w:pPr>
      <w:r w:rsidRPr="009737BD">
        <w:rPr>
          <w:rFonts w:ascii="Tahoma" w:hAnsi="Tahoma" w:cs="Tahoma"/>
          <w:b/>
          <w:bCs/>
          <w:spacing w:val="1"/>
          <w:lang w:val="es-AR"/>
        </w:rPr>
        <w:t>4</w:t>
      </w:r>
      <w:r w:rsidRPr="009737BD">
        <w:rPr>
          <w:rFonts w:ascii="Tahoma" w:hAnsi="Tahoma" w:cs="Tahoma"/>
          <w:b/>
          <w:bCs/>
          <w:lang w:val="es-AR"/>
        </w:rPr>
        <w:t>-NOR</w:t>
      </w:r>
      <w:r w:rsidRPr="009737BD">
        <w:rPr>
          <w:rFonts w:ascii="Tahoma" w:hAnsi="Tahoma" w:cs="Tahoma"/>
          <w:b/>
          <w:bCs/>
          <w:spacing w:val="1"/>
          <w:lang w:val="es-AR"/>
        </w:rPr>
        <w:t>M</w:t>
      </w:r>
      <w:r w:rsidRPr="009737BD">
        <w:rPr>
          <w:rFonts w:ascii="Tahoma" w:hAnsi="Tahoma" w:cs="Tahoma"/>
          <w:b/>
          <w:bCs/>
          <w:lang w:val="es-AR"/>
        </w:rPr>
        <w:t>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OCUP</w:t>
      </w:r>
      <w:r w:rsidRPr="009737BD">
        <w:rPr>
          <w:rFonts w:ascii="Tahoma" w:hAnsi="Tahoma" w:cs="Tahoma"/>
          <w:b/>
          <w:bCs/>
          <w:spacing w:val="1"/>
          <w:lang w:val="es-AR"/>
        </w:rPr>
        <w:t>A</w:t>
      </w:r>
      <w:r w:rsidRPr="009737BD">
        <w:rPr>
          <w:rFonts w:ascii="Tahoma" w:hAnsi="Tahoma" w:cs="Tahoma"/>
          <w:b/>
          <w:bCs/>
          <w:lang w:val="es-AR"/>
        </w:rPr>
        <w:t>CIÓN</w:t>
      </w:r>
      <w:r w:rsidRPr="009737BD">
        <w:rPr>
          <w:rFonts w:ascii="Tahoma" w:hAnsi="Tahoma" w:cs="Tahoma"/>
          <w:b/>
          <w:bCs/>
          <w:spacing w:val="-6"/>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lang w:val="es-AR"/>
        </w:rPr>
        <w:t>S</w:t>
      </w:r>
      <w:r w:rsidRPr="009737BD">
        <w:rPr>
          <w:rFonts w:ascii="Tahoma" w:hAnsi="Tahoma" w:cs="Tahoma"/>
          <w:b/>
          <w:bCs/>
          <w:spacing w:val="1"/>
          <w:lang w:val="es-AR"/>
        </w:rPr>
        <w:t>U</w:t>
      </w:r>
      <w:r w:rsidRPr="009737BD">
        <w:rPr>
          <w:rFonts w:ascii="Tahoma" w:hAnsi="Tahoma" w:cs="Tahoma"/>
          <w:b/>
          <w:bCs/>
          <w:lang w:val="es-AR"/>
        </w:rPr>
        <w:t>BDI</w:t>
      </w:r>
      <w:r w:rsidRPr="009737BD">
        <w:rPr>
          <w:rFonts w:ascii="Tahoma" w:hAnsi="Tahoma" w:cs="Tahoma"/>
          <w:b/>
          <w:bCs/>
          <w:spacing w:val="1"/>
          <w:lang w:val="es-AR"/>
        </w:rPr>
        <w:t>V</w:t>
      </w:r>
      <w:r w:rsidRPr="009737BD">
        <w:rPr>
          <w:rFonts w:ascii="Tahoma" w:hAnsi="Tahoma" w:cs="Tahoma"/>
          <w:b/>
          <w:bCs/>
          <w:lang w:val="es-AR"/>
        </w:rPr>
        <w:t>ISI</w:t>
      </w:r>
      <w:r w:rsidRPr="009737BD">
        <w:rPr>
          <w:rFonts w:ascii="Tahoma" w:hAnsi="Tahoma" w:cs="Tahoma"/>
          <w:b/>
          <w:bCs/>
          <w:spacing w:val="1"/>
          <w:lang w:val="es-AR"/>
        </w:rPr>
        <w:t>Ó</w:t>
      </w:r>
      <w:r w:rsidRPr="009737BD">
        <w:rPr>
          <w:rFonts w:ascii="Tahoma" w:hAnsi="Tahoma" w:cs="Tahoma"/>
          <w:b/>
          <w:bCs/>
          <w:lang w:val="es-AR"/>
        </w:rPr>
        <w:t>N</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438"/>
        <w:rPr>
          <w:rFonts w:ascii="Tahoma" w:hAnsi="Tahoma" w:cs="Tahoma"/>
          <w:lang w:val="es-AR"/>
        </w:rPr>
      </w:pPr>
      <w:r w:rsidRPr="009737BD">
        <w:rPr>
          <w:rFonts w:ascii="Tahoma" w:hAnsi="Tahoma" w:cs="Tahoma"/>
          <w:lang w:val="es-AR"/>
        </w:rPr>
        <w:t>4.1.</w:t>
      </w:r>
      <w:r w:rsidRPr="009737BD">
        <w:rPr>
          <w:rFonts w:ascii="Tahoma" w:hAnsi="Tahoma" w:cs="Tahoma"/>
          <w:spacing w:val="-6"/>
          <w:lang w:val="es-AR"/>
        </w:rPr>
        <w:t xml:space="preserve"> </w:t>
      </w:r>
      <w:r w:rsidRPr="009737BD">
        <w:rPr>
          <w:rFonts w:ascii="Tahoma" w:hAnsi="Tahoma" w:cs="Tahoma"/>
          <w:lang w:val="es-AR"/>
        </w:rPr>
        <w:t>Ocupación:</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4.3.</w:t>
      </w:r>
      <w:r w:rsidRPr="009737BD">
        <w:rPr>
          <w:rFonts w:ascii="Tahoma" w:hAnsi="Tahoma" w:cs="Tahoma"/>
          <w:spacing w:val="1"/>
          <w:position w:val="-1"/>
          <w:lang w:val="es-AR"/>
        </w:rPr>
        <w:t>1</w:t>
      </w:r>
      <w:r w:rsidRPr="009737BD">
        <w:rPr>
          <w:rFonts w:ascii="Tahoma" w:hAnsi="Tahoma" w:cs="Tahoma"/>
          <w:position w:val="-1"/>
          <w:lang w:val="es-AR"/>
        </w:rPr>
        <w:t xml:space="preserve">. </w:t>
      </w:r>
      <w:r w:rsidRPr="009737BD">
        <w:rPr>
          <w:rFonts w:ascii="Tahoma" w:hAnsi="Tahoma" w:cs="Tahoma"/>
          <w:spacing w:val="12"/>
          <w:position w:val="-1"/>
          <w:lang w:val="es-AR"/>
        </w:rPr>
        <w:t xml:space="preserve"> </w:t>
      </w:r>
      <w:r w:rsidRPr="009737BD">
        <w:rPr>
          <w:rFonts w:ascii="Tahoma" w:hAnsi="Tahoma" w:cs="Tahoma"/>
          <w:position w:val="-1"/>
          <w:lang w:val="es-AR"/>
        </w:rPr>
        <w:t>Densid</w:t>
      </w:r>
      <w:r w:rsidRPr="009737BD">
        <w:rPr>
          <w:rFonts w:ascii="Tahoma" w:hAnsi="Tahoma" w:cs="Tahoma"/>
          <w:spacing w:val="1"/>
          <w:position w:val="-1"/>
          <w:lang w:val="es-AR"/>
        </w:rPr>
        <w:t>a</w:t>
      </w:r>
      <w:r w:rsidRPr="009737BD">
        <w:rPr>
          <w:rFonts w:ascii="Tahoma" w:hAnsi="Tahoma" w:cs="Tahoma"/>
          <w:position w:val="-1"/>
          <w:lang w:val="es-AR"/>
        </w:rPr>
        <w:t>d</w:t>
      </w:r>
      <w:r w:rsidRPr="009737BD">
        <w:rPr>
          <w:rFonts w:ascii="Tahoma" w:hAnsi="Tahoma" w:cs="Tahoma"/>
          <w:spacing w:val="-6"/>
          <w:position w:val="-1"/>
          <w:lang w:val="es-AR"/>
        </w:rPr>
        <w:t xml:space="preserve"> </w:t>
      </w:r>
      <w:r w:rsidRPr="009737BD">
        <w:rPr>
          <w:rFonts w:ascii="Tahoma" w:hAnsi="Tahoma" w:cs="Tahoma"/>
          <w:spacing w:val="1"/>
          <w:position w:val="-1"/>
          <w:lang w:val="es-AR"/>
        </w:rPr>
        <w:t>ne</w:t>
      </w:r>
      <w:r w:rsidRPr="009737BD">
        <w:rPr>
          <w:rFonts w:ascii="Tahoma" w:hAnsi="Tahoma" w:cs="Tahoma"/>
          <w:position w:val="-1"/>
          <w:lang w:val="es-AR"/>
        </w:rPr>
        <w:t>ta</w:t>
      </w:r>
      <w:r w:rsidRPr="009737BD">
        <w:rPr>
          <w:rFonts w:ascii="Tahoma" w:hAnsi="Tahoma" w:cs="Tahoma"/>
          <w:spacing w:val="-1"/>
          <w:position w:val="-1"/>
          <w:lang w:val="es-AR"/>
        </w:rPr>
        <w:t xml:space="preserve"> </w:t>
      </w:r>
      <w:r w:rsidRPr="009737BD">
        <w:rPr>
          <w:rFonts w:ascii="Tahoma" w:hAnsi="Tahoma" w:cs="Tahoma"/>
          <w:position w:val="-1"/>
          <w:lang w:val="es-AR"/>
        </w:rPr>
        <w:t>máxima:</w:t>
      </w:r>
      <w:r w:rsidRPr="009737BD">
        <w:rPr>
          <w:rFonts w:ascii="Tahoma" w:hAnsi="Tahoma" w:cs="Tahoma"/>
          <w:spacing w:val="-7"/>
          <w:position w:val="-1"/>
          <w:lang w:val="es-AR"/>
        </w:rPr>
        <w:t xml:space="preserve"> </w:t>
      </w:r>
      <w:r w:rsidR="00E67DB2">
        <w:rPr>
          <w:rFonts w:ascii="Tahoma" w:hAnsi="Tahoma" w:cs="Tahoma"/>
          <w:position w:val="-1"/>
          <w:lang w:val="es-AR"/>
        </w:rPr>
        <w:t>1 viv/pc</w:t>
      </w:r>
    </w:p>
    <w:p w:rsidR="001A5F7E" w:rsidRPr="009737BD" w:rsidRDefault="001A5F7E">
      <w:pPr>
        <w:widowControl w:val="0"/>
        <w:autoSpaceDE w:val="0"/>
        <w:autoSpaceDN w:val="0"/>
        <w:adjustRightInd w:val="0"/>
        <w:spacing w:before="7" w:after="0" w:line="266" w:lineRule="exact"/>
        <w:ind w:left="6103" w:right="1802" w:hanging="3166"/>
        <w:rPr>
          <w:rFonts w:ascii="Tahoma" w:hAnsi="Tahoma" w:cs="Tahoma"/>
          <w:lang w:val="es-AR"/>
        </w:rPr>
      </w:pPr>
      <w:r w:rsidRPr="009737BD">
        <w:rPr>
          <w:rFonts w:ascii="Tahoma" w:hAnsi="Tahoma" w:cs="Tahoma"/>
          <w:lang w:val="es-AR"/>
        </w:rPr>
        <w:t>4.3.</w:t>
      </w:r>
      <w:r w:rsidRPr="009737BD">
        <w:rPr>
          <w:rFonts w:ascii="Tahoma" w:hAnsi="Tahoma" w:cs="Tahoma"/>
          <w:spacing w:val="1"/>
          <w:lang w:val="es-AR"/>
        </w:rPr>
        <w:t>2</w:t>
      </w:r>
      <w:r w:rsidRPr="009737BD">
        <w:rPr>
          <w:rFonts w:ascii="Tahoma" w:hAnsi="Tahoma" w:cs="Tahoma"/>
          <w:lang w:val="es-AR"/>
        </w:rPr>
        <w:t xml:space="preserve">. </w:t>
      </w:r>
      <w:r w:rsidRPr="009737BD">
        <w:rPr>
          <w:rFonts w:ascii="Tahoma" w:hAnsi="Tahoma" w:cs="Tahoma"/>
          <w:spacing w:val="12"/>
          <w:lang w:val="es-AR"/>
        </w:rPr>
        <w:t xml:space="preserve"> </w:t>
      </w:r>
      <w:r w:rsidRPr="009737BD">
        <w:rPr>
          <w:rFonts w:ascii="Tahoma" w:hAnsi="Tahoma" w:cs="Tahoma"/>
          <w:lang w:val="es-AR"/>
        </w:rPr>
        <w:t>Factor</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ocupac</w:t>
      </w:r>
      <w:r w:rsidRPr="009737BD">
        <w:rPr>
          <w:rFonts w:ascii="Tahoma" w:hAnsi="Tahoma" w:cs="Tahoma"/>
          <w:spacing w:val="2"/>
          <w:lang w:val="es-AR"/>
        </w:rPr>
        <w:t>i</w:t>
      </w:r>
      <w:r w:rsidRPr="009737BD">
        <w:rPr>
          <w:rFonts w:ascii="Tahoma" w:hAnsi="Tahoma" w:cs="Tahoma"/>
          <w:lang w:val="es-AR"/>
        </w:rPr>
        <w:t>ón</w:t>
      </w:r>
      <w:r w:rsidR="001357E4">
        <w:rPr>
          <w:rFonts w:ascii="Tahoma" w:hAnsi="Tahoma" w:cs="Tahoma"/>
          <w:lang w:val="es-AR"/>
        </w:rPr>
        <w:tab/>
      </w:r>
      <w:r w:rsidRPr="009737BD">
        <w:rPr>
          <w:rFonts w:ascii="Tahoma" w:hAnsi="Tahoma" w:cs="Tahoma"/>
          <w:spacing w:val="-6"/>
          <w:lang w:val="es-AR"/>
        </w:rPr>
        <w:t xml:space="preserve"> </w:t>
      </w:r>
      <w:r w:rsidRPr="009737BD">
        <w:rPr>
          <w:rFonts w:ascii="Tahoma" w:hAnsi="Tahoma" w:cs="Tahoma"/>
          <w:lang w:val="es-AR"/>
        </w:rPr>
        <w:t>(F.O.</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0.30 (F.O.</w:t>
      </w:r>
      <w:r w:rsidRPr="009737BD">
        <w:rPr>
          <w:rFonts w:ascii="Tahoma" w:hAnsi="Tahoma" w:cs="Tahoma"/>
          <w:spacing w:val="1"/>
          <w:lang w:val="es-AR"/>
        </w:rPr>
        <w:t>T</w:t>
      </w:r>
      <w:r w:rsidRPr="009737BD">
        <w:rPr>
          <w:rFonts w:ascii="Tahoma" w:hAnsi="Tahoma" w:cs="Tahoma"/>
          <w:lang w:val="es-AR"/>
        </w:rPr>
        <w:t xml:space="preserve">.): </w:t>
      </w:r>
      <w:r w:rsidRPr="009737BD">
        <w:rPr>
          <w:rFonts w:ascii="Tahoma" w:hAnsi="Tahoma" w:cs="Tahoma"/>
          <w:spacing w:val="1"/>
          <w:lang w:val="es-AR"/>
        </w:rPr>
        <w:t>0</w:t>
      </w:r>
      <w:r w:rsidRPr="009737BD">
        <w:rPr>
          <w:rFonts w:ascii="Tahoma" w:hAnsi="Tahoma" w:cs="Tahoma"/>
          <w:spacing w:val="-1"/>
          <w:lang w:val="es-AR"/>
        </w:rPr>
        <w:t>.</w:t>
      </w:r>
      <w:r w:rsidRPr="009737BD">
        <w:rPr>
          <w:rFonts w:ascii="Tahoma" w:hAnsi="Tahoma" w:cs="Tahoma"/>
          <w:lang w:val="es-AR"/>
        </w:rPr>
        <w:t>45</w:t>
      </w:r>
    </w:p>
    <w:p w:rsidR="001A5F7E" w:rsidRPr="009737BD" w:rsidRDefault="001A5F7E">
      <w:pPr>
        <w:widowControl w:val="0"/>
        <w:autoSpaceDE w:val="0"/>
        <w:autoSpaceDN w:val="0"/>
        <w:adjustRightInd w:val="0"/>
        <w:spacing w:after="0" w:line="258" w:lineRule="exact"/>
        <w:ind w:left="2937"/>
        <w:rPr>
          <w:rFonts w:ascii="Tahoma" w:hAnsi="Tahoma" w:cs="Tahoma"/>
          <w:lang w:val="es-AR"/>
        </w:rPr>
      </w:pPr>
      <w:r w:rsidRPr="009737BD">
        <w:rPr>
          <w:rFonts w:ascii="Tahoma" w:hAnsi="Tahoma" w:cs="Tahoma"/>
          <w:position w:val="-1"/>
          <w:lang w:val="es-AR"/>
        </w:rPr>
        <w:t>4.3.</w:t>
      </w:r>
      <w:r w:rsidRPr="009737BD">
        <w:rPr>
          <w:rFonts w:ascii="Tahoma" w:hAnsi="Tahoma" w:cs="Tahoma"/>
          <w:spacing w:val="1"/>
          <w:position w:val="-1"/>
          <w:lang w:val="es-AR"/>
        </w:rPr>
        <w:t>3</w:t>
      </w:r>
      <w:r w:rsidRPr="009737BD">
        <w:rPr>
          <w:rFonts w:ascii="Tahoma" w:hAnsi="Tahoma" w:cs="Tahoma"/>
          <w:position w:val="-1"/>
          <w:lang w:val="es-AR"/>
        </w:rPr>
        <w:t xml:space="preserve">. </w:t>
      </w:r>
      <w:r w:rsidRPr="009737BD">
        <w:rPr>
          <w:rFonts w:ascii="Tahoma" w:hAnsi="Tahoma" w:cs="Tahoma"/>
          <w:spacing w:val="12"/>
          <w:position w:val="-1"/>
          <w:lang w:val="es-AR"/>
        </w:rPr>
        <w:t xml:space="preserve"> </w:t>
      </w:r>
      <w:r w:rsidRPr="009737BD">
        <w:rPr>
          <w:rFonts w:ascii="Tahoma" w:hAnsi="Tahoma" w:cs="Tahoma"/>
          <w:position w:val="-1"/>
          <w:lang w:val="es-AR"/>
        </w:rPr>
        <w:t>Retiros</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frente:</w:t>
      </w:r>
      <w:r w:rsidRPr="009737BD">
        <w:rPr>
          <w:rFonts w:ascii="Tahoma" w:hAnsi="Tahoma" w:cs="Tahoma"/>
          <w:spacing w:val="-6"/>
          <w:position w:val="-1"/>
          <w:lang w:val="es-AR"/>
        </w:rPr>
        <w:t xml:space="preserve"> </w:t>
      </w:r>
      <w:r w:rsidRPr="009737BD">
        <w:rPr>
          <w:rFonts w:ascii="Tahoma" w:hAnsi="Tahoma" w:cs="Tahoma"/>
          <w:position w:val="-1"/>
          <w:lang w:val="es-AR"/>
        </w:rPr>
        <w:t>6m</w:t>
      </w:r>
    </w:p>
    <w:p w:rsidR="001A5F7E" w:rsidRPr="009737BD" w:rsidRDefault="001A5F7E">
      <w:pPr>
        <w:widowControl w:val="0"/>
        <w:autoSpaceDE w:val="0"/>
        <w:autoSpaceDN w:val="0"/>
        <w:adjustRightInd w:val="0"/>
        <w:spacing w:after="0" w:line="257" w:lineRule="exact"/>
        <w:ind w:left="5140"/>
        <w:rPr>
          <w:rFonts w:ascii="Tahoma" w:hAnsi="Tahoma" w:cs="Tahoma"/>
          <w:lang w:val="es-AR"/>
        </w:rPr>
      </w:pPr>
      <w:r w:rsidRPr="009737BD">
        <w:rPr>
          <w:rFonts w:ascii="Tahoma" w:hAnsi="Tahoma" w:cs="Tahoma"/>
          <w:position w:val="-1"/>
          <w:lang w:val="es-AR"/>
        </w:rPr>
        <w:t>Fon</w:t>
      </w:r>
      <w:r w:rsidRPr="009737BD">
        <w:rPr>
          <w:rFonts w:ascii="Tahoma" w:hAnsi="Tahoma" w:cs="Tahoma"/>
          <w:spacing w:val="1"/>
          <w:position w:val="-1"/>
          <w:lang w:val="es-AR"/>
        </w:rPr>
        <w:t>d</w:t>
      </w:r>
      <w:r w:rsidRPr="009737BD">
        <w:rPr>
          <w:rFonts w:ascii="Tahoma" w:hAnsi="Tahoma" w:cs="Tahoma"/>
          <w:position w:val="-1"/>
          <w:lang w:val="es-AR"/>
        </w:rPr>
        <w:t>o:</w:t>
      </w:r>
      <w:r w:rsidRPr="009737BD">
        <w:rPr>
          <w:rFonts w:ascii="Tahoma" w:hAnsi="Tahoma" w:cs="Tahoma"/>
          <w:spacing w:val="-4"/>
          <w:position w:val="-1"/>
          <w:lang w:val="es-AR"/>
        </w:rPr>
        <w:t xml:space="preserve"> </w:t>
      </w:r>
      <w:r w:rsidRPr="009737BD">
        <w:rPr>
          <w:rFonts w:ascii="Tahoma" w:hAnsi="Tahoma" w:cs="Tahoma"/>
          <w:position w:val="-1"/>
          <w:lang w:val="es-AR"/>
        </w:rPr>
        <w:t>10m</w:t>
      </w:r>
    </w:p>
    <w:p w:rsidR="001A5F7E" w:rsidRPr="009737BD" w:rsidRDefault="001A5F7E">
      <w:pPr>
        <w:widowControl w:val="0"/>
        <w:autoSpaceDE w:val="0"/>
        <w:autoSpaceDN w:val="0"/>
        <w:adjustRightInd w:val="0"/>
        <w:spacing w:before="4" w:after="0" w:line="160" w:lineRule="exact"/>
        <w:rPr>
          <w:rFonts w:ascii="Tahoma" w:hAnsi="Tahoma" w:cs="Tahoma"/>
          <w:sz w:val="16"/>
          <w:szCs w:val="16"/>
          <w:lang w:val="es-AR"/>
        </w:rPr>
      </w:pPr>
    </w:p>
    <w:p w:rsidR="001A5F7E" w:rsidRPr="009737BD" w:rsidRDefault="001A5F7E">
      <w:pPr>
        <w:widowControl w:val="0"/>
        <w:autoSpaceDE w:val="0"/>
        <w:autoSpaceDN w:val="0"/>
        <w:adjustRightInd w:val="0"/>
        <w:spacing w:before="58" w:after="0" w:line="240" w:lineRule="auto"/>
        <w:ind w:left="5138"/>
        <w:rPr>
          <w:rFonts w:ascii="Tahoma" w:hAnsi="Tahoma" w:cs="Tahoma"/>
          <w:lang w:val="es-AR"/>
        </w:rPr>
      </w:pPr>
      <w:r w:rsidRPr="009737BD">
        <w:rPr>
          <w:rFonts w:ascii="Tahoma" w:hAnsi="Tahoma" w:cs="Tahoma"/>
          <w:lang w:val="es-AR"/>
        </w:rPr>
        <w:t>B</w:t>
      </w:r>
      <w:r w:rsidRPr="009737BD">
        <w:rPr>
          <w:rFonts w:ascii="Tahoma" w:hAnsi="Tahoma" w:cs="Tahoma"/>
          <w:spacing w:val="1"/>
          <w:lang w:val="es-AR"/>
        </w:rPr>
        <w:t>i</w:t>
      </w:r>
      <w:r w:rsidRPr="009737BD">
        <w:rPr>
          <w:rFonts w:ascii="Tahoma" w:hAnsi="Tahoma" w:cs="Tahoma"/>
          <w:lang w:val="es-AR"/>
        </w:rPr>
        <w:t>lateral:</w:t>
      </w:r>
      <w:r w:rsidRPr="009737BD">
        <w:rPr>
          <w:rFonts w:ascii="Tahoma" w:hAnsi="Tahoma" w:cs="Tahoma"/>
          <w:spacing w:val="-1"/>
          <w:lang w:val="es-AR"/>
        </w:rPr>
        <w:t xml:space="preserve"> </w:t>
      </w:r>
      <w:r w:rsidRPr="009737BD">
        <w:rPr>
          <w:rFonts w:ascii="Tahoma" w:hAnsi="Tahoma" w:cs="Tahoma"/>
          <w:lang w:val="es-AR"/>
        </w:rPr>
        <w:t>3m</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lastRenderedPageBreak/>
        <w:t>4.1.4</w:t>
      </w:r>
      <w:r w:rsidRPr="009737BD">
        <w:rPr>
          <w:rFonts w:ascii="Tahoma" w:hAnsi="Tahoma" w:cs="Tahoma"/>
          <w:spacing w:val="40"/>
          <w:position w:val="-1"/>
          <w:lang w:val="es-AR"/>
        </w:rPr>
        <w:t xml:space="preserve"> </w:t>
      </w:r>
      <w:r w:rsidRPr="009737BD">
        <w:rPr>
          <w:rFonts w:ascii="Tahoma" w:hAnsi="Tahoma" w:cs="Tahoma"/>
          <w:position w:val="-1"/>
          <w:lang w:val="es-AR"/>
        </w:rPr>
        <w:t>Altura</w:t>
      </w:r>
      <w:r w:rsidRPr="009737BD">
        <w:rPr>
          <w:rFonts w:ascii="Tahoma" w:hAnsi="Tahoma" w:cs="Tahoma"/>
          <w:spacing w:val="41"/>
          <w:position w:val="-1"/>
          <w:lang w:val="es-AR"/>
        </w:rPr>
        <w:t xml:space="preserve"> </w:t>
      </w:r>
      <w:r w:rsidRPr="009737BD">
        <w:rPr>
          <w:rFonts w:ascii="Tahoma" w:hAnsi="Tahoma" w:cs="Tahoma"/>
          <w:position w:val="-1"/>
          <w:lang w:val="es-AR"/>
        </w:rPr>
        <w:t>máxima:</w:t>
      </w:r>
      <w:r w:rsidRPr="009737BD">
        <w:rPr>
          <w:rFonts w:ascii="Tahoma" w:hAnsi="Tahoma" w:cs="Tahoma"/>
          <w:spacing w:val="39"/>
          <w:position w:val="-1"/>
          <w:lang w:val="es-AR"/>
        </w:rPr>
        <w:t xml:space="preserve"> </w:t>
      </w:r>
      <w:r w:rsidR="007C688B">
        <w:rPr>
          <w:rFonts w:ascii="Tahoma" w:hAnsi="Tahoma" w:cs="Tahoma"/>
          <w:position w:val="-1"/>
          <w:lang w:val="es-AR"/>
        </w:rPr>
        <w:t>6</w:t>
      </w:r>
      <w:r w:rsidRPr="009737BD">
        <w:rPr>
          <w:rFonts w:ascii="Tahoma" w:hAnsi="Tahoma" w:cs="Tahoma"/>
          <w:position w:val="-1"/>
          <w:lang w:val="es-AR"/>
        </w:rPr>
        <w:t>m</w:t>
      </w:r>
      <w:r w:rsidRPr="009737BD">
        <w:rPr>
          <w:rFonts w:ascii="Tahoma" w:hAnsi="Tahoma" w:cs="Tahoma"/>
          <w:spacing w:val="42"/>
          <w:position w:val="-1"/>
          <w:lang w:val="es-AR"/>
        </w:rPr>
        <w:t xml:space="preserve"> </w:t>
      </w:r>
      <w:r w:rsidRPr="009737BD">
        <w:rPr>
          <w:rFonts w:ascii="Tahoma" w:hAnsi="Tahoma" w:cs="Tahoma"/>
          <w:position w:val="-1"/>
          <w:lang w:val="es-AR"/>
        </w:rPr>
        <w:t>cub</w:t>
      </w:r>
      <w:r w:rsidRPr="009737BD">
        <w:rPr>
          <w:rFonts w:ascii="Tahoma" w:hAnsi="Tahoma" w:cs="Tahoma"/>
          <w:spacing w:val="-1"/>
          <w:position w:val="-1"/>
          <w:lang w:val="es-AR"/>
        </w:rPr>
        <w:t>i</w:t>
      </w:r>
      <w:r w:rsidRPr="009737BD">
        <w:rPr>
          <w:rFonts w:ascii="Tahoma" w:hAnsi="Tahoma" w:cs="Tahoma"/>
          <w:position w:val="-1"/>
          <w:lang w:val="es-AR"/>
        </w:rPr>
        <w:t>erta</w:t>
      </w:r>
      <w:r w:rsidRPr="009737BD">
        <w:rPr>
          <w:rFonts w:ascii="Tahoma" w:hAnsi="Tahoma" w:cs="Tahoma"/>
          <w:spacing w:val="43"/>
          <w:position w:val="-1"/>
          <w:lang w:val="es-AR"/>
        </w:rPr>
        <w:t xml:space="preserve"> </w:t>
      </w:r>
      <w:r w:rsidRPr="009737BD">
        <w:rPr>
          <w:rFonts w:ascii="Tahoma" w:hAnsi="Tahoma" w:cs="Tahoma"/>
          <w:position w:val="-1"/>
          <w:lang w:val="es-AR"/>
        </w:rPr>
        <w:t>con</w:t>
      </w:r>
      <w:r w:rsidRPr="009737BD">
        <w:rPr>
          <w:rFonts w:ascii="Tahoma" w:hAnsi="Tahoma" w:cs="Tahoma"/>
          <w:spacing w:val="43"/>
          <w:position w:val="-1"/>
          <w:lang w:val="es-AR"/>
        </w:rPr>
        <w:t xml:space="preserve"> </w:t>
      </w:r>
      <w:r w:rsidRPr="009737BD">
        <w:rPr>
          <w:rFonts w:ascii="Tahoma" w:hAnsi="Tahoma" w:cs="Tahoma"/>
          <w:position w:val="-1"/>
          <w:lang w:val="es-AR"/>
        </w:rPr>
        <w:t>pendiente</w:t>
      </w:r>
      <w:r w:rsidRPr="009737BD">
        <w:rPr>
          <w:rFonts w:ascii="Tahoma" w:hAnsi="Tahoma" w:cs="Tahoma"/>
          <w:spacing w:val="38"/>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e</w:t>
      </w:r>
      <w:r w:rsidRPr="009737BD">
        <w:rPr>
          <w:rFonts w:ascii="Tahoma" w:hAnsi="Tahoma" w:cs="Tahoma"/>
          <w:spacing w:val="1"/>
          <w:position w:val="-1"/>
          <w:lang w:val="es-AR"/>
        </w:rPr>
        <w:t>n</w:t>
      </w:r>
      <w:r w:rsidRPr="009737BD">
        <w:rPr>
          <w:rFonts w:ascii="Tahoma" w:hAnsi="Tahoma" w:cs="Tahoma"/>
          <w:position w:val="-1"/>
          <w:lang w:val="es-AR"/>
        </w:rPr>
        <w:t>or</w:t>
      </w:r>
      <w:r w:rsidRPr="009737BD">
        <w:rPr>
          <w:rFonts w:ascii="Tahoma" w:hAnsi="Tahoma" w:cs="Tahoma"/>
          <w:spacing w:val="45"/>
          <w:position w:val="-1"/>
          <w:lang w:val="es-AR"/>
        </w:rPr>
        <w:t xml:space="preserve"> </w:t>
      </w:r>
      <w:r w:rsidRPr="009737BD">
        <w:rPr>
          <w:rFonts w:ascii="Tahoma" w:hAnsi="Tahoma" w:cs="Tahoma"/>
          <w:position w:val="-1"/>
          <w:lang w:val="es-AR"/>
        </w:rPr>
        <w:t>al</w:t>
      </w:r>
    </w:p>
    <w:p w:rsidR="00D9126A" w:rsidRDefault="001A5F7E" w:rsidP="001357E4">
      <w:pPr>
        <w:widowControl w:val="0"/>
        <w:autoSpaceDE w:val="0"/>
        <w:autoSpaceDN w:val="0"/>
        <w:adjustRightInd w:val="0"/>
        <w:spacing w:after="0" w:line="257" w:lineRule="exact"/>
        <w:ind w:left="2937"/>
        <w:rPr>
          <w:rFonts w:ascii="Tahoma" w:hAnsi="Tahoma" w:cs="Tahoma"/>
          <w:lang w:val="es-AR"/>
        </w:rPr>
      </w:pPr>
      <w:r w:rsidRPr="009737BD">
        <w:rPr>
          <w:rFonts w:ascii="Tahoma" w:hAnsi="Tahoma" w:cs="Tahoma"/>
          <w:position w:val="-1"/>
          <w:lang w:val="es-AR"/>
        </w:rPr>
        <w:t>30%</w:t>
      </w:r>
      <w:r w:rsidR="001357E4">
        <w:rPr>
          <w:rFonts w:ascii="Tahoma" w:hAnsi="Tahoma" w:cs="Tahoma"/>
          <w:lang w:val="es-AR"/>
        </w:rPr>
        <w:t xml:space="preserve">. </w:t>
      </w:r>
      <w:r w:rsidRPr="009737BD">
        <w:rPr>
          <w:rFonts w:ascii="Tahoma" w:hAnsi="Tahoma" w:cs="Tahoma"/>
          <w:lang w:val="es-AR"/>
        </w:rPr>
        <w:t>9m</w:t>
      </w:r>
      <w:r w:rsidRPr="009737BD">
        <w:rPr>
          <w:rFonts w:ascii="Tahoma" w:hAnsi="Tahoma" w:cs="Tahoma"/>
          <w:spacing w:val="49"/>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bie</w:t>
      </w:r>
      <w:r w:rsidRPr="009737BD">
        <w:rPr>
          <w:rFonts w:ascii="Tahoma" w:hAnsi="Tahoma" w:cs="Tahoma"/>
          <w:spacing w:val="1"/>
          <w:lang w:val="es-AR"/>
        </w:rPr>
        <w:t>rt</w:t>
      </w:r>
      <w:r w:rsidRPr="009737BD">
        <w:rPr>
          <w:rFonts w:ascii="Tahoma" w:hAnsi="Tahoma" w:cs="Tahoma"/>
          <w:lang w:val="es-AR"/>
        </w:rPr>
        <w:t>a</w:t>
      </w:r>
      <w:r w:rsidRPr="009737BD">
        <w:rPr>
          <w:rFonts w:ascii="Tahoma" w:hAnsi="Tahoma" w:cs="Tahoma"/>
          <w:spacing w:val="57"/>
          <w:lang w:val="es-AR"/>
        </w:rPr>
        <w:t xml:space="preserve"> </w:t>
      </w:r>
      <w:r w:rsidRPr="009737BD">
        <w:rPr>
          <w:rFonts w:ascii="Tahoma" w:hAnsi="Tahoma" w:cs="Tahoma"/>
          <w:lang w:val="es-AR"/>
        </w:rPr>
        <w:t>con</w:t>
      </w:r>
      <w:r w:rsidRPr="009737BD">
        <w:rPr>
          <w:rFonts w:ascii="Tahoma" w:hAnsi="Tahoma" w:cs="Tahoma"/>
          <w:spacing w:val="56"/>
          <w:lang w:val="es-AR"/>
        </w:rPr>
        <w:t xml:space="preserve"> </w:t>
      </w:r>
      <w:r w:rsidRPr="009737BD">
        <w:rPr>
          <w:rFonts w:ascii="Tahoma" w:hAnsi="Tahoma" w:cs="Tahoma"/>
          <w:lang w:val="es-AR"/>
        </w:rPr>
        <w:t>pe</w:t>
      </w:r>
      <w:r w:rsidRPr="009737BD">
        <w:rPr>
          <w:rFonts w:ascii="Tahoma" w:hAnsi="Tahoma" w:cs="Tahoma"/>
          <w:spacing w:val="1"/>
          <w:lang w:val="es-AR"/>
        </w:rPr>
        <w:t>nd</w:t>
      </w:r>
      <w:r w:rsidRPr="009737BD">
        <w:rPr>
          <w:rFonts w:ascii="Tahoma" w:hAnsi="Tahoma" w:cs="Tahoma"/>
          <w:lang w:val="es-AR"/>
        </w:rPr>
        <w:t>iente</w:t>
      </w:r>
      <w:r w:rsidRPr="009737BD">
        <w:rPr>
          <w:rFonts w:ascii="Tahoma" w:hAnsi="Tahoma" w:cs="Tahoma"/>
          <w:spacing w:val="56"/>
          <w:lang w:val="es-AR"/>
        </w:rPr>
        <w:t xml:space="preserve"> </w:t>
      </w:r>
      <w:r w:rsidRPr="009737BD">
        <w:rPr>
          <w:rFonts w:ascii="Tahoma" w:hAnsi="Tahoma" w:cs="Tahoma"/>
          <w:lang w:val="es-AR"/>
        </w:rPr>
        <w:t>ma</w:t>
      </w:r>
      <w:r w:rsidRPr="009737BD">
        <w:rPr>
          <w:rFonts w:ascii="Tahoma" w:hAnsi="Tahoma" w:cs="Tahoma"/>
          <w:spacing w:val="1"/>
          <w:lang w:val="es-AR"/>
        </w:rPr>
        <w:t>y</w:t>
      </w:r>
      <w:r w:rsidRPr="009737BD">
        <w:rPr>
          <w:rFonts w:ascii="Tahoma" w:hAnsi="Tahoma" w:cs="Tahoma"/>
          <w:lang w:val="es-AR"/>
        </w:rPr>
        <w:t>or</w:t>
      </w:r>
      <w:r w:rsidR="00D9126A">
        <w:rPr>
          <w:rFonts w:ascii="Tahoma" w:hAnsi="Tahoma" w:cs="Tahoma"/>
          <w:lang w:val="es-AR"/>
        </w:rPr>
        <w:t xml:space="preserve"> al 30%</w:t>
      </w:r>
    </w:p>
    <w:p w:rsidR="001A5F7E" w:rsidRPr="009737BD" w:rsidRDefault="001A5F7E">
      <w:pPr>
        <w:widowControl w:val="0"/>
        <w:autoSpaceDE w:val="0"/>
        <w:autoSpaceDN w:val="0"/>
        <w:adjustRightInd w:val="0"/>
        <w:spacing w:before="7" w:after="0" w:line="240" w:lineRule="auto"/>
        <w:ind w:left="3006"/>
        <w:rPr>
          <w:rFonts w:ascii="Tahoma" w:hAnsi="Tahoma" w:cs="Tahoma"/>
          <w:lang w:val="es-AR"/>
        </w:rPr>
      </w:pPr>
      <w:r w:rsidRPr="009737BD">
        <w:rPr>
          <w:rFonts w:ascii="Tahoma" w:hAnsi="Tahoma" w:cs="Tahoma"/>
          <w:lang w:val="es-AR"/>
        </w:rPr>
        <w:t>4.2.1.</w:t>
      </w:r>
      <w:r w:rsidRPr="009737BD">
        <w:rPr>
          <w:rFonts w:ascii="Tahoma" w:hAnsi="Tahoma" w:cs="Tahoma"/>
          <w:spacing w:val="-6"/>
          <w:lang w:val="es-AR"/>
        </w:rPr>
        <w:t xml:space="preserve"> </w:t>
      </w:r>
      <w:r w:rsidRPr="009737BD">
        <w:rPr>
          <w:rFonts w:ascii="Tahoma" w:hAnsi="Tahoma" w:cs="Tahoma"/>
          <w:lang w:val="es-AR"/>
        </w:rPr>
        <w:t>Ancho</w:t>
      </w:r>
      <w:r w:rsidRPr="009737BD">
        <w:rPr>
          <w:rFonts w:ascii="Tahoma" w:hAnsi="Tahoma" w:cs="Tahoma"/>
          <w:spacing w:val="-5"/>
          <w:lang w:val="es-AR"/>
        </w:rPr>
        <w:t xml:space="preserve"> </w:t>
      </w:r>
      <w:r w:rsidRPr="009737BD">
        <w:rPr>
          <w:rFonts w:ascii="Tahoma" w:hAnsi="Tahoma" w:cs="Tahoma"/>
          <w:lang w:val="es-AR"/>
        </w:rPr>
        <w:t>mínimo: 20m</w:t>
      </w:r>
    </w:p>
    <w:p w:rsidR="001A5F7E" w:rsidRPr="009737BD" w:rsidRDefault="001A5F7E">
      <w:pPr>
        <w:widowControl w:val="0"/>
        <w:autoSpaceDE w:val="0"/>
        <w:autoSpaceDN w:val="0"/>
        <w:adjustRightInd w:val="0"/>
        <w:spacing w:before="1" w:after="0" w:line="240" w:lineRule="auto"/>
        <w:ind w:left="3006"/>
        <w:rPr>
          <w:rFonts w:ascii="Tahoma" w:hAnsi="Tahoma" w:cs="Tahoma"/>
          <w:lang w:val="es-AR"/>
        </w:rPr>
      </w:pPr>
      <w:r w:rsidRPr="009737BD">
        <w:rPr>
          <w:rFonts w:ascii="Tahoma" w:hAnsi="Tahoma" w:cs="Tahoma"/>
          <w:lang w:val="es-AR"/>
        </w:rPr>
        <w:t>4.2.2.</w:t>
      </w:r>
      <w:r w:rsidRPr="009737BD">
        <w:rPr>
          <w:rFonts w:ascii="Tahoma" w:hAnsi="Tahoma" w:cs="Tahoma"/>
          <w:spacing w:val="-6"/>
          <w:lang w:val="es-AR"/>
        </w:rPr>
        <w:t xml:space="preserve"> </w:t>
      </w:r>
      <w:r w:rsidRPr="009737BD">
        <w:rPr>
          <w:rFonts w:ascii="Tahoma" w:hAnsi="Tahoma" w:cs="Tahoma"/>
          <w:spacing w:val="1"/>
          <w:lang w:val="es-AR"/>
        </w:rPr>
        <w:t>S</w:t>
      </w:r>
      <w:r w:rsidRPr="009737BD">
        <w:rPr>
          <w:rFonts w:ascii="Tahoma" w:hAnsi="Tahoma" w:cs="Tahoma"/>
          <w:lang w:val="es-AR"/>
        </w:rPr>
        <w:t>uperficie</w:t>
      </w:r>
      <w:r w:rsidRPr="009737BD">
        <w:rPr>
          <w:rFonts w:ascii="Tahoma" w:hAnsi="Tahoma" w:cs="Tahoma"/>
          <w:spacing w:val="-1"/>
          <w:lang w:val="es-AR"/>
        </w:rPr>
        <w:t xml:space="preserve"> </w:t>
      </w:r>
      <w:r w:rsidRPr="009737BD">
        <w:rPr>
          <w:rFonts w:ascii="Tahoma" w:hAnsi="Tahoma" w:cs="Tahoma"/>
          <w:lang w:val="es-AR"/>
        </w:rPr>
        <w:t>míni</w:t>
      </w:r>
      <w:r w:rsidRPr="009737BD">
        <w:rPr>
          <w:rFonts w:ascii="Tahoma" w:hAnsi="Tahoma" w:cs="Tahoma"/>
          <w:spacing w:val="2"/>
          <w:lang w:val="es-AR"/>
        </w:rPr>
        <w:t>m</w:t>
      </w:r>
      <w:r w:rsidRPr="009737BD">
        <w:rPr>
          <w:rFonts w:ascii="Tahoma" w:hAnsi="Tahoma" w:cs="Tahoma"/>
          <w:lang w:val="es-AR"/>
        </w:rPr>
        <w:t>a: 1200m2</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946"/>
        <w:rPr>
          <w:rFonts w:ascii="Tahoma" w:hAnsi="Tahoma" w:cs="Tahoma"/>
          <w:lang w:val="es-AR"/>
        </w:rPr>
      </w:pPr>
      <w:r w:rsidRPr="009737BD">
        <w:rPr>
          <w:rFonts w:ascii="Tahoma" w:hAnsi="Tahoma" w:cs="Tahoma"/>
          <w:b/>
          <w:bCs/>
          <w:lang w:val="es-AR"/>
        </w:rPr>
        <w:t>5-</w:t>
      </w:r>
      <w:r w:rsidRPr="009737BD">
        <w:rPr>
          <w:rFonts w:ascii="Tahoma" w:hAnsi="Tahoma" w:cs="Tahoma"/>
          <w:b/>
          <w:bCs/>
          <w:spacing w:val="-7"/>
          <w:lang w:val="es-AR"/>
        </w:rPr>
        <w:t xml:space="preserve"> </w:t>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w:t>
      </w:r>
      <w:r w:rsidRPr="009737BD">
        <w:rPr>
          <w:rFonts w:ascii="Tahoma" w:hAnsi="Tahoma" w:cs="Tahoma"/>
          <w:b/>
          <w:bCs/>
          <w:spacing w:val="1"/>
          <w:lang w:val="es-AR"/>
        </w:rPr>
        <w:t>O</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tabs>
          <w:tab w:val="left" w:pos="3000"/>
        </w:tabs>
        <w:autoSpaceDE w:val="0"/>
        <w:autoSpaceDN w:val="0"/>
        <w:adjustRightInd w:val="0"/>
        <w:spacing w:after="0" w:line="240" w:lineRule="auto"/>
        <w:ind w:left="2438"/>
        <w:rPr>
          <w:rFonts w:ascii="Tahoma" w:hAnsi="Tahoma" w:cs="Tahoma"/>
          <w:lang w:val="es-AR"/>
        </w:rPr>
      </w:pPr>
      <w:r w:rsidRPr="009737BD">
        <w:rPr>
          <w:rFonts w:ascii="Tahoma" w:hAnsi="Tahoma" w:cs="Tahoma"/>
          <w:lang w:val="es-AR"/>
        </w:rPr>
        <w:t>5.1.</w:t>
      </w:r>
      <w:r w:rsidRPr="009737BD">
        <w:rPr>
          <w:rFonts w:ascii="Tahoma" w:hAnsi="Tahoma" w:cs="Tahoma"/>
          <w:lang w:val="es-AR"/>
        </w:rPr>
        <w:tab/>
      </w:r>
      <w:r w:rsidRPr="00193BBC">
        <w:rPr>
          <w:rFonts w:ascii="Tahoma" w:hAnsi="Tahoma" w:cs="Tahoma"/>
          <w:b/>
          <w:spacing w:val="2"/>
          <w:lang w:val="es-AR"/>
        </w:rPr>
        <w:t>R</w:t>
      </w:r>
      <w:r w:rsidRPr="00193BBC">
        <w:rPr>
          <w:rFonts w:ascii="Tahoma" w:hAnsi="Tahoma" w:cs="Tahoma"/>
          <w:b/>
          <w:lang w:val="es-AR"/>
        </w:rPr>
        <w:t>esidencial:</w:t>
      </w:r>
      <w:r w:rsidRPr="009737BD">
        <w:rPr>
          <w:rFonts w:ascii="Tahoma" w:hAnsi="Tahoma" w:cs="Tahoma"/>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spacing w:val="1"/>
          <w:lang w:val="es-AR"/>
        </w:rPr>
        <w:t>ndi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d</w:t>
      </w:r>
      <w:r w:rsidRPr="009737BD">
        <w:rPr>
          <w:rFonts w:ascii="Tahoma" w:hAnsi="Tahoma" w:cs="Tahoma"/>
          <w:spacing w:val="-1"/>
          <w:lang w:val="es-AR"/>
        </w:rPr>
        <w:t>o</w:t>
      </w:r>
      <w:r w:rsidRPr="009737BD">
        <w:rPr>
          <w:rFonts w:ascii="Tahoma" w:hAnsi="Tahoma" w:cs="Tahoma"/>
          <w:spacing w:val="1"/>
          <w:lang w:val="es-AR"/>
        </w:rPr>
        <w:t>mina</w:t>
      </w:r>
      <w:r w:rsidRPr="009737BD">
        <w:rPr>
          <w:rFonts w:ascii="Tahoma" w:hAnsi="Tahoma" w:cs="Tahoma"/>
          <w:lang w:val="es-AR"/>
        </w:rPr>
        <w:t>nte</w:t>
      </w:r>
    </w:p>
    <w:p w:rsidR="001A5F7E" w:rsidRDefault="001A5F7E" w:rsidP="00781AFA">
      <w:pPr>
        <w:widowControl w:val="0"/>
        <w:autoSpaceDE w:val="0"/>
        <w:autoSpaceDN w:val="0"/>
        <w:adjustRightInd w:val="0"/>
        <w:spacing w:after="0" w:line="265" w:lineRule="exact"/>
        <w:ind w:left="2438" w:firstLine="442"/>
        <w:rPr>
          <w:rFonts w:ascii="Tahoma" w:hAnsi="Tahoma" w:cs="Tahoma"/>
          <w:position w:val="-1"/>
          <w:lang w:val="es-AR"/>
        </w:rPr>
      </w:pPr>
      <w:r w:rsidRPr="009737BD">
        <w:rPr>
          <w:rFonts w:ascii="Tahoma" w:hAnsi="Tahoma" w:cs="Tahoma"/>
          <w:position w:val="-1"/>
          <w:lang w:val="es-AR"/>
        </w:rPr>
        <w:t>5.1.1.</w:t>
      </w:r>
      <w:r w:rsidRPr="009737BD">
        <w:rPr>
          <w:rFonts w:ascii="Tahoma" w:hAnsi="Tahoma" w:cs="Tahoma"/>
          <w:spacing w:val="-5"/>
          <w:position w:val="-1"/>
          <w:lang w:val="es-AR"/>
        </w:rPr>
        <w:t xml:space="preserve"> </w:t>
      </w:r>
      <w:r w:rsidRPr="009737BD">
        <w:rPr>
          <w:rFonts w:ascii="Tahoma" w:hAnsi="Tahoma" w:cs="Tahoma"/>
          <w:position w:val="-1"/>
          <w:lang w:val="es-AR"/>
        </w:rPr>
        <w:t>Vivienda</w:t>
      </w:r>
      <w:r w:rsidRPr="009737BD">
        <w:rPr>
          <w:rFonts w:ascii="Tahoma" w:hAnsi="Tahoma" w:cs="Tahoma"/>
          <w:spacing w:val="-7"/>
          <w:position w:val="-1"/>
          <w:lang w:val="es-AR"/>
        </w:rPr>
        <w:t xml:space="preserve"> </w:t>
      </w:r>
      <w:r w:rsidRPr="009737BD">
        <w:rPr>
          <w:rFonts w:ascii="Tahoma" w:hAnsi="Tahoma" w:cs="Tahoma"/>
          <w:position w:val="-1"/>
          <w:lang w:val="es-AR"/>
        </w:rPr>
        <w:t>unifami</w:t>
      </w:r>
      <w:r w:rsidRPr="009737BD">
        <w:rPr>
          <w:rFonts w:ascii="Tahoma" w:hAnsi="Tahoma" w:cs="Tahoma"/>
          <w:spacing w:val="1"/>
          <w:position w:val="-1"/>
          <w:lang w:val="es-AR"/>
        </w:rPr>
        <w:t>l</w:t>
      </w:r>
      <w:r w:rsidRPr="009737BD">
        <w:rPr>
          <w:rFonts w:ascii="Tahoma" w:hAnsi="Tahoma" w:cs="Tahoma"/>
          <w:position w:val="-1"/>
          <w:lang w:val="es-AR"/>
        </w:rPr>
        <w:t>iar</w:t>
      </w:r>
      <w:r w:rsidRPr="009737BD">
        <w:rPr>
          <w:rFonts w:ascii="Tahoma" w:hAnsi="Tahoma" w:cs="Tahoma"/>
          <w:spacing w:val="-2"/>
          <w:position w:val="-1"/>
          <w:lang w:val="es-AR"/>
        </w:rPr>
        <w:t xml:space="preserve"> </w:t>
      </w:r>
      <w:r w:rsidRPr="009737BD">
        <w:rPr>
          <w:rFonts w:ascii="Tahoma" w:hAnsi="Tahoma" w:cs="Tahoma"/>
          <w:position w:val="-1"/>
          <w:lang w:val="es-AR"/>
        </w:rPr>
        <w:t>principal</w:t>
      </w:r>
    </w:p>
    <w:p w:rsidR="001A5F7E" w:rsidRPr="009737BD" w:rsidRDefault="00894BBE" w:rsidP="00894BBE">
      <w:pPr>
        <w:widowControl w:val="0"/>
        <w:autoSpaceDE w:val="0"/>
        <w:autoSpaceDN w:val="0"/>
        <w:adjustRightInd w:val="0"/>
        <w:spacing w:after="0" w:line="265" w:lineRule="exact"/>
        <w:rPr>
          <w:rFonts w:ascii="Tahoma" w:hAnsi="Tahoma" w:cs="Tahoma"/>
          <w:lang w:val="es-AR"/>
        </w:rPr>
      </w:pPr>
      <w:r>
        <w:rPr>
          <w:rFonts w:ascii="Tahoma" w:hAnsi="Tahoma" w:cs="Tahoma"/>
          <w:lang w:val="es-AR"/>
        </w:rPr>
        <w:t xml:space="preserve">                                   </w:t>
      </w:r>
      <w:r w:rsidR="00781AFA">
        <w:rPr>
          <w:rFonts w:ascii="Tahoma" w:hAnsi="Tahoma" w:cs="Tahoma"/>
          <w:lang w:val="es-AR"/>
        </w:rPr>
        <w:tab/>
      </w:r>
      <w:r>
        <w:rPr>
          <w:rFonts w:ascii="Tahoma" w:hAnsi="Tahoma" w:cs="Tahoma"/>
          <w:position w:val="-1"/>
          <w:lang w:val="es-AR"/>
        </w:rPr>
        <w:t>5.1</w:t>
      </w:r>
      <w:r w:rsidR="001A5F7E" w:rsidRPr="009737BD">
        <w:rPr>
          <w:rFonts w:ascii="Tahoma" w:hAnsi="Tahoma" w:cs="Tahoma"/>
          <w:position w:val="-1"/>
          <w:lang w:val="es-AR"/>
        </w:rPr>
        <w:t>.2</w:t>
      </w:r>
      <w:r w:rsidR="001A5F7E" w:rsidRPr="009737BD">
        <w:rPr>
          <w:rFonts w:ascii="Tahoma" w:hAnsi="Tahoma" w:cs="Tahoma"/>
          <w:spacing w:val="56"/>
          <w:position w:val="-1"/>
          <w:lang w:val="es-AR"/>
        </w:rPr>
        <w:t xml:space="preserve"> </w:t>
      </w:r>
      <w:r w:rsidR="007C688B" w:rsidRPr="009737BD">
        <w:rPr>
          <w:rFonts w:ascii="Tahoma" w:hAnsi="Tahoma" w:cs="Tahoma"/>
          <w:position w:val="-1"/>
          <w:lang w:val="es-AR"/>
        </w:rPr>
        <w:t>Hote</w:t>
      </w:r>
      <w:r w:rsidR="007C688B" w:rsidRPr="009737BD">
        <w:rPr>
          <w:rFonts w:ascii="Tahoma" w:hAnsi="Tahoma" w:cs="Tahoma"/>
          <w:spacing w:val="1"/>
          <w:position w:val="-1"/>
          <w:lang w:val="es-AR"/>
        </w:rPr>
        <w:t>l</w:t>
      </w:r>
      <w:r w:rsidR="007C688B" w:rsidRPr="009737BD">
        <w:rPr>
          <w:rFonts w:ascii="Tahoma" w:hAnsi="Tahoma" w:cs="Tahoma"/>
          <w:position w:val="-1"/>
          <w:lang w:val="es-AR"/>
        </w:rPr>
        <w:t>ería</w:t>
      </w:r>
      <w:r w:rsidR="001A5F7E" w:rsidRPr="009737BD">
        <w:rPr>
          <w:rFonts w:ascii="Tahoma" w:hAnsi="Tahoma" w:cs="Tahoma"/>
          <w:position w:val="-1"/>
          <w:lang w:val="es-AR"/>
        </w:rPr>
        <w:t>:</w:t>
      </w:r>
      <w:r w:rsidR="001A5F7E" w:rsidRPr="009737BD">
        <w:rPr>
          <w:rFonts w:ascii="Tahoma" w:hAnsi="Tahoma" w:cs="Tahoma"/>
          <w:spacing w:val="-4"/>
          <w:position w:val="-1"/>
          <w:lang w:val="es-AR"/>
        </w:rPr>
        <w:t xml:space="preserve"> </w:t>
      </w:r>
      <w:r w:rsidR="001A5F7E" w:rsidRPr="009737BD">
        <w:rPr>
          <w:rFonts w:ascii="Tahoma" w:hAnsi="Tahoma" w:cs="Tahoma"/>
          <w:position w:val="-1"/>
          <w:lang w:val="es-AR"/>
        </w:rPr>
        <w:t>e</w:t>
      </w:r>
      <w:r w:rsidR="001A5F7E" w:rsidRPr="009737BD">
        <w:rPr>
          <w:rFonts w:ascii="Tahoma" w:hAnsi="Tahoma" w:cs="Tahoma"/>
          <w:spacing w:val="3"/>
          <w:position w:val="-1"/>
          <w:lang w:val="es-AR"/>
        </w:rPr>
        <w:t>x</w:t>
      </w:r>
      <w:r w:rsidR="001A5F7E" w:rsidRPr="009737BD">
        <w:rPr>
          <w:rFonts w:ascii="Tahoma" w:hAnsi="Tahoma" w:cs="Tahoma"/>
          <w:position w:val="-1"/>
          <w:lang w:val="es-AR"/>
        </w:rPr>
        <w:t>cepto</w:t>
      </w:r>
      <w:r w:rsidR="001A5F7E" w:rsidRPr="009737BD">
        <w:rPr>
          <w:rFonts w:ascii="Tahoma" w:hAnsi="Tahoma" w:cs="Tahoma"/>
          <w:spacing w:val="-1"/>
          <w:position w:val="-1"/>
          <w:lang w:val="es-AR"/>
        </w:rPr>
        <w:t xml:space="preserve"> </w:t>
      </w:r>
      <w:r w:rsidR="001A5F7E" w:rsidRPr="009737BD">
        <w:rPr>
          <w:rFonts w:ascii="Tahoma" w:hAnsi="Tahoma" w:cs="Tahoma"/>
          <w:position w:val="-1"/>
          <w:lang w:val="es-AR"/>
        </w:rPr>
        <w:t>hotel</w:t>
      </w:r>
      <w:r w:rsidR="001A5F7E" w:rsidRPr="009737BD">
        <w:rPr>
          <w:rFonts w:ascii="Tahoma" w:hAnsi="Tahoma" w:cs="Tahoma"/>
          <w:spacing w:val="-3"/>
          <w:position w:val="-1"/>
          <w:lang w:val="es-AR"/>
        </w:rPr>
        <w:t xml:space="preserve"> </w:t>
      </w:r>
      <w:r w:rsidR="001A5F7E" w:rsidRPr="009737BD">
        <w:rPr>
          <w:rFonts w:ascii="Tahoma" w:hAnsi="Tahoma" w:cs="Tahoma"/>
          <w:position w:val="-1"/>
          <w:lang w:val="es-AR"/>
        </w:rPr>
        <w:t>por</w:t>
      </w:r>
      <w:r w:rsidR="001A5F7E" w:rsidRPr="009737BD">
        <w:rPr>
          <w:rFonts w:ascii="Tahoma" w:hAnsi="Tahoma" w:cs="Tahoma"/>
          <w:spacing w:val="-2"/>
          <w:position w:val="-1"/>
          <w:lang w:val="es-AR"/>
        </w:rPr>
        <w:t xml:space="preserve"> </w:t>
      </w:r>
      <w:r w:rsidR="001A5F7E" w:rsidRPr="009737BD">
        <w:rPr>
          <w:rFonts w:ascii="Tahoma" w:hAnsi="Tahoma" w:cs="Tahoma"/>
          <w:position w:val="-1"/>
          <w:lang w:val="es-AR"/>
        </w:rPr>
        <w:t>hora.</w:t>
      </w:r>
    </w:p>
    <w:p w:rsidR="00894BBE" w:rsidRDefault="00781AFA" w:rsidP="00781AFA">
      <w:pPr>
        <w:widowControl w:val="0"/>
        <w:autoSpaceDE w:val="0"/>
        <w:autoSpaceDN w:val="0"/>
        <w:adjustRightInd w:val="0"/>
        <w:spacing w:before="1" w:after="0" w:line="240" w:lineRule="auto"/>
        <w:ind w:left="2160" w:firstLine="130"/>
        <w:rPr>
          <w:rFonts w:ascii="Tahoma" w:hAnsi="Tahoma" w:cs="Tahoma"/>
          <w:lang w:val="es-AR"/>
        </w:rPr>
      </w:pPr>
      <w:r>
        <w:rPr>
          <w:rFonts w:ascii="Tahoma" w:hAnsi="Tahoma" w:cs="Tahoma"/>
          <w:lang w:val="es-AR"/>
        </w:rPr>
        <w:t xml:space="preserve">   </w:t>
      </w:r>
      <w:r>
        <w:rPr>
          <w:rFonts w:ascii="Tahoma" w:hAnsi="Tahoma" w:cs="Tahoma"/>
          <w:lang w:val="es-AR"/>
        </w:rPr>
        <w:tab/>
      </w:r>
      <w:r w:rsidR="001A5F7E" w:rsidRPr="009737BD">
        <w:rPr>
          <w:rFonts w:ascii="Tahoma" w:hAnsi="Tahoma" w:cs="Tahoma"/>
          <w:lang w:val="es-AR"/>
        </w:rPr>
        <w:t>5.1.3.</w:t>
      </w:r>
      <w:r w:rsidR="001A5F7E" w:rsidRPr="009737BD">
        <w:rPr>
          <w:rFonts w:ascii="Tahoma" w:hAnsi="Tahoma" w:cs="Tahoma"/>
          <w:spacing w:val="-6"/>
          <w:lang w:val="es-AR"/>
        </w:rPr>
        <w:t xml:space="preserve"> </w:t>
      </w:r>
      <w:r w:rsidR="001A5F7E" w:rsidRPr="009737BD">
        <w:rPr>
          <w:rFonts w:ascii="Tahoma" w:hAnsi="Tahoma" w:cs="Tahoma"/>
          <w:lang w:val="es-AR"/>
        </w:rPr>
        <w:t>C</w:t>
      </w:r>
      <w:r w:rsidR="001A5F7E" w:rsidRPr="009737BD">
        <w:rPr>
          <w:rFonts w:ascii="Tahoma" w:hAnsi="Tahoma" w:cs="Tahoma"/>
          <w:spacing w:val="1"/>
          <w:lang w:val="es-AR"/>
        </w:rPr>
        <w:t>l</w:t>
      </w:r>
      <w:r w:rsidR="001A5F7E" w:rsidRPr="009737BD">
        <w:rPr>
          <w:rFonts w:ascii="Tahoma" w:hAnsi="Tahoma" w:cs="Tahoma"/>
          <w:lang w:val="es-AR"/>
        </w:rPr>
        <w:t>ub</w:t>
      </w:r>
      <w:r w:rsidR="001A5F7E" w:rsidRPr="009737BD">
        <w:rPr>
          <w:rFonts w:ascii="Tahoma" w:hAnsi="Tahoma" w:cs="Tahoma"/>
          <w:spacing w:val="-1"/>
          <w:lang w:val="es-AR"/>
        </w:rPr>
        <w:t xml:space="preserve"> </w:t>
      </w:r>
      <w:r w:rsidR="001A5F7E" w:rsidRPr="009737BD">
        <w:rPr>
          <w:rFonts w:ascii="Tahoma" w:hAnsi="Tahoma" w:cs="Tahoma"/>
          <w:lang w:val="es-AR"/>
        </w:rPr>
        <w:t>de</w:t>
      </w:r>
      <w:r w:rsidR="001A5F7E" w:rsidRPr="009737BD">
        <w:rPr>
          <w:rFonts w:ascii="Tahoma" w:hAnsi="Tahoma" w:cs="Tahoma"/>
          <w:spacing w:val="-2"/>
          <w:lang w:val="es-AR"/>
        </w:rPr>
        <w:t xml:space="preserve"> </w:t>
      </w:r>
      <w:r w:rsidR="001A5F7E" w:rsidRPr="009737BD">
        <w:rPr>
          <w:rFonts w:ascii="Tahoma" w:hAnsi="Tahoma" w:cs="Tahoma"/>
          <w:lang w:val="es-AR"/>
        </w:rPr>
        <w:t>Ca</w:t>
      </w:r>
      <w:r w:rsidR="001A5F7E" w:rsidRPr="009737BD">
        <w:rPr>
          <w:rFonts w:ascii="Tahoma" w:hAnsi="Tahoma" w:cs="Tahoma"/>
          <w:spacing w:val="2"/>
          <w:lang w:val="es-AR"/>
        </w:rPr>
        <w:t>m</w:t>
      </w:r>
      <w:r w:rsidR="001A5F7E" w:rsidRPr="009737BD">
        <w:rPr>
          <w:rFonts w:ascii="Tahoma" w:hAnsi="Tahoma" w:cs="Tahoma"/>
          <w:lang w:val="es-AR"/>
        </w:rPr>
        <w:t>po.</w:t>
      </w:r>
      <w:r w:rsidR="00894BBE" w:rsidRPr="00894BBE">
        <w:rPr>
          <w:rFonts w:ascii="Tahoma" w:hAnsi="Tahoma" w:cs="Tahoma"/>
          <w:lang w:val="es-AR"/>
        </w:rPr>
        <w:t xml:space="preserve"> </w:t>
      </w:r>
    </w:p>
    <w:p w:rsidR="00894BBE" w:rsidRDefault="00894BBE" w:rsidP="00894BBE">
      <w:pPr>
        <w:widowControl w:val="0"/>
        <w:autoSpaceDE w:val="0"/>
        <w:autoSpaceDN w:val="0"/>
        <w:adjustRightInd w:val="0"/>
        <w:spacing w:before="1" w:after="0" w:line="240" w:lineRule="auto"/>
        <w:ind w:left="2552"/>
        <w:rPr>
          <w:rFonts w:ascii="Tahoma" w:hAnsi="Tahoma" w:cs="Tahoma"/>
          <w:lang w:val="es-AR"/>
        </w:rPr>
      </w:pPr>
    </w:p>
    <w:p w:rsidR="00894BBE" w:rsidRPr="009737BD" w:rsidRDefault="00894BBE" w:rsidP="00894BBE">
      <w:pPr>
        <w:widowControl w:val="0"/>
        <w:autoSpaceDE w:val="0"/>
        <w:autoSpaceDN w:val="0"/>
        <w:adjustRightInd w:val="0"/>
        <w:spacing w:before="1" w:after="0" w:line="240" w:lineRule="auto"/>
        <w:ind w:left="2290"/>
        <w:rPr>
          <w:rFonts w:ascii="Tahoma" w:hAnsi="Tahoma" w:cs="Tahoma"/>
          <w:lang w:val="es-AR"/>
        </w:rPr>
      </w:pPr>
      <w:r>
        <w:rPr>
          <w:rFonts w:ascii="Tahoma" w:hAnsi="Tahoma" w:cs="Tahoma"/>
          <w:lang w:val="es-AR"/>
        </w:rPr>
        <w:t xml:space="preserve">  </w:t>
      </w:r>
      <w:r w:rsidRPr="009737BD">
        <w:rPr>
          <w:rFonts w:ascii="Tahoma" w:hAnsi="Tahoma" w:cs="Tahoma"/>
          <w:lang w:val="es-AR"/>
        </w:rPr>
        <w:t>5.2.</w:t>
      </w:r>
      <w:r w:rsidRPr="009737BD">
        <w:rPr>
          <w:rFonts w:ascii="Tahoma" w:hAnsi="Tahoma" w:cs="Tahoma"/>
          <w:spacing w:val="-5"/>
          <w:lang w:val="es-AR"/>
        </w:rPr>
        <w:t xml:space="preserve"> </w:t>
      </w:r>
      <w:r w:rsidRPr="00193BBC">
        <w:rPr>
          <w:rFonts w:ascii="Tahoma" w:hAnsi="Tahoma" w:cs="Tahoma"/>
          <w:b/>
          <w:lang w:val="es-AR"/>
        </w:rPr>
        <w:t>Co</w:t>
      </w:r>
      <w:r w:rsidRPr="00193BBC">
        <w:rPr>
          <w:rFonts w:ascii="Tahoma" w:hAnsi="Tahoma" w:cs="Tahoma"/>
          <w:b/>
          <w:spacing w:val="2"/>
          <w:lang w:val="es-AR"/>
        </w:rPr>
        <w:t>m</w:t>
      </w:r>
      <w:r w:rsidRPr="00193BBC">
        <w:rPr>
          <w:rFonts w:ascii="Tahoma" w:hAnsi="Tahoma" w:cs="Tahoma"/>
          <w:b/>
          <w:lang w:val="es-AR"/>
        </w:rPr>
        <w:t>erc</w:t>
      </w:r>
      <w:r w:rsidRPr="00193BBC">
        <w:rPr>
          <w:rFonts w:ascii="Tahoma" w:hAnsi="Tahoma" w:cs="Tahoma"/>
          <w:b/>
          <w:spacing w:val="1"/>
          <w:lang w:val="es-AR"/>
        </w:rPr>
        <w:t>i</w:t>
      </w:r>
      <w:r w:rsidRPr="00193BBC">
        <w:rPr>
          <w:rFonts w:ascii="Tahoma" w:hAnsi="Tahoma" w:cs="Tahoma"/>
          <w:b/>
          <w:lang w:val="es-AR"/>
        </w:rPr>
        <w:t>al:</w:t>
      </w:r>
      <w:r w:rsidRPr="009737BD">
        <w:rPr>
          <w:rFonts w:ascii="Tahoma" w:hAnsi="Tahoma" w:cs="Tahoma"/>
          <w:spacing w:val="-2"/>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subdominante</w:t>
      </w:r>
    </w:p>
    <w:p w:rsidR="00894BBE" w:rsidRPr="009737BD" w:rsidRDefault="00781AFA" w:rsidP="00781AFA">
      <w:pPr>
        <w:widowControl w:val="0"/>
        <w:tabs>
          <w:tab w:val="left" w:pos="3080"/>
        </w:tabs>
        <w:autoSpaceDE w:val="0"/>
        <w:autoSpaceDN w:val="0"/>
        <w:adjustRightInd w:val="0"/>
        <w:spacing w:after="0" w:line="265" w:lineRule="exact"/>
        <w:rPr>
          <w:rFonts w:ascii="Tahoma" w:hAnsi="Tahoma" w:cs="Tahoma"/>
          <w:lang w:val="es-AR"/>
        </w:rPr>
      </w:pPr>
      <w:r>
        <w:rPr>
          <w:rFonts w:ascii="Tahoma" w:hAnsi="Tahoma" w:cs="Tahoma"/>
          <w:position w:val="-1"/>
          <w:lang w:val="es-AR"/>
        </w:rPr>
        <w:t xml:space="preserve">                                          </w:t>
      </w:r>
      <w:r w:rsidR="00894BBE" w:rsidRPr="009737BD">
        <w:rPr>
          <w:rFonts w:ascii="Tahoma" w:hAnsi="Tahoma" w:cs="Tahoma"/>
          <w:position w:val="-1"/>
          <w:lang w:val="es-AR"/>
        </w:rPr>
        <w:t>5.2.</w:t>
      </w:r>
      <w:r>
        <w:rPr>
          <w:rFonts w:ascii="Tahoma" w:hAnsi="Tahoma" w:cs="Tahoma"/>
          <w:position w:val="-1"/>
          <w:lang w:val="es-AR"/>
        </w:rPr>
        <w:t xml:space="preserve">1 </w:t>
      </w:r>
      <w:r w:rsidR="00894BBE" w:rsidRPr="009737BD">
        <w:rPr>
          <w:rFonts w:ascii="Tahoma" w:hAnsi="Tahoma" w:cs="Tahoma"/>
          <w:position w:val="-1"/>
          <w:lang w:val="es-AR"/>
        </w:rPr>
        <w:t>Co</w:t>
      </w:r>
      <w:r w:rsidR="00894BBE" w:rsidRPr="009737BD">
        <w:rPr>
          <w:rFonts w:ascii="Tahoma" w:hAnsi="Tahoma" w:cs="Tahoma"/>
          <w:spacing w:val="2"/>
          <w:position w:val="-1"/>
          <w:lang w:val="es-AR"/>
        </w:rPr>
        <w:t>m</w:t>
      </w:r>
      <w:r w:rsidR="00894BBE" w:rsidRPr="009737BD">
        <w:rPr>
          <w:rFonts w:ascii="Tahoma" w:hAnsi="Tahoma" w:cs="Tahoma"/>
          <w:position w:val="-1"/>
          <w:lang w:val="es-AR"/>
        </w:rPr>
        <w:t>erc</w:t>
      </w:r>
      <w:r w:rsidR="00894BBE" w:rsidRPr="009737BD">
        <w:rPr>
          <w:rFonts w:ascii="Tahoma" w:hAnsi="Tahoma" w:cs="Tahoma"/>
          <w:spacing w:val="1"/>
          <w:position w:val="-1"/>
          <w:lang w:val="es-AR"/>
        </w:rPr>
        <w:t>i</w:t>
      </w:r>
      <w:r w:rsidR="00894BBE" w:rsidRPr="009737BD">
        <w:rPr>
          <w:rFonts w:ascii="Tahoma" w:hAnsi="Tahoma" w:cs="Tahoma"/>
          <w:position w:val="-1"/>
          <w:lang w:val="es-AR"/>
        </w:rPr>
        <w:t>o</w:t>
      </w:r>
      <w:r w:rsidR="00894BBE" w:rsidRPr="009737BD">
        <w:rPr>
          <w:rFonts w:ascii="Tahoma" w:hAnsi="Tahoma" w:cs="Tahoma"/>
          <w:spacing w:val="-2"/>
          <w:position w:val="-1"/>
          <w:lang w:val="es-AR"/>
        </w:rPr>
        <w:t xml:space="preserve"> </w:t>
      </w:r>
      <w:r w:rsidR="00894BBE" w:rsidRPr="009737BD">
        <w:rPr>
          <w:rFonts w:ascii="Tahoma" w:hAnsi="Tahoma" w:cs="Tahoma"/>
          <w:position w:val="-1"/>
          <w:lang w:val="es-AR"/>
        </w:rPr>
        <w:t>Minori</w:t>
      </w:r>
      <w:r w:rsidR="00894BBE" w:rsidRPr="009737BD">
        <w:rPr>
          <w:rFonts w:ascii="Tahoma" w:hAnsi="Tahoma" w:cs="Tahoma"/>
          <w:spacing w:val="2"/>
          <w:position w:val="-1"/>
          <w:lang w:val="es-AR"/>
        </w:rPr>
        <w:t>s</w:t>
      </w:r>
      <w:r w:rsidR="00894BBE" w:rsidRPr="009737BD">
        <w:rPr>
          <w:rFonts w:ascii="Tahoma" w:hAnsi="Tahoma" w:cs="Tahoma"/>
          <w:position w:val="-1"/>
          <w:lang w:val="es-AR"/>
        </w:rPr>
        <w:t>ta:</w:t>
      </w:r>
      <w:r w:rsidR="00894BBE" w:rsidRPr="009737BD">
        <w:rPr>
          <w:rFonts w:ascii="Tahoma" w:hAnsi="Tahoma" w:cs="Tahoma"/>
          <w:spacing w:val="-5"/>
          <w:position w:val="-1"/>
          <w:lang w:val="es-AR"/>
        </w:rPr>
        <w:t xml:space="preserve"> </w:t>
      </w:r>
      <w:r w:rsidR="00894BBE" w:rsidRPr="009737BD">
        <w:rPr>
          <w:rFonts w:ascii="Tahoma" w:hAnsi="Tahoma" w:cs="Tahoma"/>
          <w:position w:val="-1"/>
          <w:lang w:val="es-AR"/>
        </w:rPr>
        <w:t>Condic</w:t>
      </w:r>
      <w:r w:rsidR="00894BBE" w:rsidRPr="009737BD">
        <w:rPr>
          <w:rFonts w:ascii="Tahoma" w:hAnsi="Tahoma" w:cs="Tahoma"/>
          <w:spacing w:val="1"/>
          <w:position w:val="-1"/>
          <w:lang w:val="es-AR"/>
        </w:rPr>
        <w:t>ió</w:t>
      </w:r>
      <w:r w:rsidR="00894BBE" w:rsidRPr="009737BD">
        <w:rPr>
          <w:rFonts w:ascii="Tahoma" w:hAnsi="Tahoma" w:cs="Tahoma"/>
          <w:position w:val="-1"/>
          <w:lang w:val="es-AR"/>
        </w:rPr>
        <w:t>n</w:t>
      </w:r>
      <w:r w:rsidR="00894BBE" w:rsidRPr="009737BD">
        <w:rPr>
          <w:rFonts w:ascii="Tahoma" w:hAnsi="Tahoma" w:cs="Tahoma"/>
          <w:spacing w:val="-1"/>
          <w:position w:val="-1"/>
          <w:lang w:val="es-AR"/>
        </w:rPr>
        <w:t xml:space="preserve"> </w:t>
      </w:r>
      <w:r w:rsidR="00894BBE" w:rsidRPr="009737BD">
        <w:rPr>
          <w:rFonts w:ascii="Tahoma" w:hAnsi="Tahoma" w:cs="Tahoma"/>
          <w:position w:val="-1"/>
          <w:lang w:val="es-AR"/>
        </w:rPr>
        <w:t>Subdominante</w:t>
      </w:r>
    </w:p>
    <w:p w:rsidR="00A5514A" w:rsidRDefault="00781AFA" w:rsidP="00781AFA">
      <w:pPr>
        <w:widowControl w:val="0"/>
        <w:autoSpaceDE w:val="0"/>
        <w:autoSpaceDN w:val="0"/>
        <w:adjustRightInd w:val="0"/>
        <w:spacing w:after="0" w:line="265" w:lineRule="exact"/>
        <w:ind w:left="2880"/>
        <w:rPr>
          <w:rFonts w:ascii="Tahoma" w:hAnsi="Tahoma" w:cs="Tahoma"/>
          <w:position w:val="-1"/>
          <w:lang w:val="es-AR"/>
        </w:rPr>
      </w:pPr>
      <w:r>
        <w:rPr>
          <w:rFonts w:ascii="Tahoma" w:hAnsi="Tahoma" w:cs="Tahoma"/>
          <w:position w:val="-1"/>
          <w:lang w:val="es-AR"/>
        </w:rPr>
        <w:t>5.2.2</w:t>
      </w:r>
      <w:r w:rsidR="00894BBE" w:rsidRPr="009737BD">
        <w:rPr>
          <w:rFonts w:ascii="Tahoma" w:hAnsi="Tahoma" w:cs="Tahoma"/>
          <w:spacing w:val="56"/>
          <w:position w:val="-1"/>
          <w:lang w:val="es-AR"/>
        </w:rPr>
        <w:t xml:space="preserve"> </w:t>
      </w:r>
      <w:r w:rsidR="00894BBE" w:rsidRPr="009737BD">
        <w:rPr>
          <w:rFonts w:ascii="Tahoma" w:hAnsi="Tahoma" w:cs="Tahoma"/>
          <w:position w:val="-1"/>
          <w:lang w:val="es-AR"/>
        </w:rPr>
        <w:t>Exposición</w:t>
      </w:r>
      <w:r w:rsidR="00894BBE" w:rsidRPr="009737BD">
        <w:rPr>
          <w:rFonts w:ascii="Tahoma" w:hAnsi="Tahoma" w:cs="Tahoma"/>
          <w:spacing w:val="-8"/>
          <w:position w:val="-1"/>
          <w:lang w:val="es-AR"/>
        </w:rPr>
        <w:t xml:space="preserve"> </w:t>
      </w:r>
      <w:r w:rsidR="00894BBE" w:rsidRPr="009737BD">
        <w:rPr>
          <w:rFonts w:ascii="Tahoma" w:hAnsi="Tahoma" w:cs="Tahoma"/>
          <w:position w:val="-1"/>
          <w:lang w:val="es-AR"/>
        </w:rPr>
        <w:t>y</w:t>
      </w:r>
      <w:r w:rsidR="00894BBE" w:rsidRPr="009737BD">
        <w:rPr>
          <w:rFonts w:ascii="Tahoma" w:hAnsi="Tahoma" w:cs="Tahoma"/>
          <w:spacing w:val="-1"/>
          <w:position w:val="-1"/>
          <w:lang w:val="es-AR"/>
        </w:rPr>
        <w:t xml:space="preserve"> </w:t>
      </w:r>
      <w:r w:rsidR="00894BBE" w:rsidRPr="009737BD">
        <w:rPr>
          <w:rFonts w:ascii="Tahoma" w:hAnsi="Tahoma" w:cs="Tahoma"/>
          <w:position w:val="-1"/>
          <w:lang w:val="es-AR"/>
        </w:rPr>
        <w:t>Venta</w:t>
      </w:r>
      <w:r w:rsidR="00894BBE" w:rsidRPr="009737BD">
        <w:rPr>
          <w:rFonts w:ascii="Tahoma" w:hAnsi="Tahoma" w:cs="Tahoma"/>
          <w:spacing w:val="-5"/>
          <w:position w:val="-1"/>
          <w:lang w:val="es-AR"/>
        </w:rPr>
        <w:t xml:space="preserve"> </w:t>
      </w:r>
      <w:r w:rsidR="00A5514A">
        <w:rPr>
          <w:rFonts w:ascii="Tahoma" w:hAnsi="Tahoma" w:cs="Tahoma"/>
          <w:position w:val="-1"/>
          <w:lang w:val="es-AR"/>
        </w:rPr>
        <w:t xml:space="preserve">Minorista: a, b. </w:t>
      </w:r>
    </w:p>
    <w:p w:rsidR="00894BBE" w:rsidRDefault="00781AFA" w:rsidP="00781AFA">
      <w:pPr>
        <w:widowControl w:val="0"/>
        <w:autoSpaceDE w:val="0"/>
        <w:autoSpaceDN w:val="0"/>
        <w:adjustRightInd w:val="0"/>
        <w:spacing w:after="0" w:line="265" w:lineRule="exact"/>
        <w:ind w:left="2880"/>
        <w:rPr>
          <w:rFonts w:ascii="Tahoma" w:hAnsi="Tahoma" w:cs="Tahoma"/>
          <w:lang w:val="es-AR"/>
        </w:rPr>
      </w:pPr>
      <w:r>
        <w:rPr>
          <w:rFonts w:ascii="Tahoma" w:hAnsi="Tahoma" w:cs="Tahoma"/>
          <w:lang w:val="es-AR"/>
        </w:rPr>
        <w:t>5.2.3</w:t>
      </w:r>
      <w:r w:rsidR="00894BBE" w:rsidRPr="009737BD">
        <w:rPr>
          <w:rFonts w:ascii="Tahoma" w:hAnsi="Tahoma" w:cs="Tahoma"/>
          <w:spacing w:val="56"/>
          <w:lang w:val="es-AR"/>
        </w:rPr>
        <w:t xml:space="preserve"> </w:t>
      </w:r>
      <w:r w:rsidR="00894BBE" w:rsidRPr="009737BD">
        <w:rPr>
          <w:rFonts w:ascii="Tahoma" w:hAnsi="Tahoma" w:cs="Tahoma"/>
          <w:lang w:val="es-AR"/>
        </w:rPr>
        <w:t>Serv</w:t>
      </w:r>
      <w:r w:rsidR="00894BBE" w:rsidRPr="009737BD">
        <w:rPr>
          <w:rFonts w:ascii="Tahoma" w:hAnsi="Tahoma" w:cs="Tahoma"/>
          <w:spacing w:val="1"/>
          <w:lang w:val="es-AR"/>
        </w:rPr>
        <w:t>i</w:t>
      </w:r>
      <w:r w:rsidR="00894BBE" w:rsidRPr="009737BD">
        <w:rPr>
          <w:rFonts w:ascii="Tahoma" w:hAnsi="Tahoma" w:cs="Tahoma"/>
          <w:spacing w:val="-1"/>
          <w:lang w:val="es-AR"/>
        </w:rPr>
        <w:t>c</w:t>
      </w:r>
      <w:r w:rsidR="00894BBE" w:rsidRPr="009737BD">
        <w:rPr>
          <w:rFonts w:ascii="Tahoma" w:hAnsi="Tahoma" w:cs="Tahoma"/>
          <w:lang w:val="es-AR"/>
        </w:rPr>
        <w:t>ios</w:t>
      </w:r>
      <w:r w:rsidR="00894BBE" w:rsidRPr="009737BD">
        <w:rPr>
          <w:rFonts w:ascii="Tahoma" w:hAnsi="Tahoma" w:cs="Tahoma"/>
          <w:spacing w:val="-4"/>
          <w:lang w:val="es-AR"/>
        </w:rPr>
        <w:t xml:space="preserve"> </w:t>
      </w:r>
      <w:r w:rsidR="00894BBE" w:rsidRPr="009737BD">
        <w:rPr>
          <w:rFonts w:ascii="Tahoma" w:hAnsi="Tahoma" w:cs="Tahoma"/>
          <w:lang w:val="es-AR"/>
        </w:rPr>
        <w:t>de</w:t>
      </w:r>
      <w:r w:rsidR="00894BBE" w:rsidRPr="009737BD">
        <w:rPr>
          <w:rFonts w:ascii="Tahoma" w:hAnsi="Tahoma" w:cs="Tahoma"/>
          <w:spacing w:val="-2"/>
          <w:lang w:val="es-AR"/>
        </w:rPr>
        <w:t xml:space="preserve"> </w:t>
      </w:r>
      <w:r w:rsidR="00894BBE" w:rsidRPr="009737BD">
        <w:rPr>
          <w:rFonts w:ascii="Tahoma" w:hAnsi="Tahoma" w:cs="Tahoma"/>
          <w:lang w:val="es-AR"/>
        </w:rPr>
        <w:t>Ali</w:t>
      </w:r>
      <w:r w:rsidR="00894BBE" w:rsidRPr="009737BD">
        <w:rPr>
          <w:rFonts w:ascii="Tahoma" w:hAnsi="Tahoma" w:cs="Tahoma"/>
          <w:spacing w:val="1"/>
          <w:lang w:val="es-AR"/>
        </w:rPr>
        <w:t>m</w:t>
      </w:r>
      <w:r w:rsidR="00894BBE" w:rsidRPr="009737BD">
        <w:rPr>
          <w:rFonts w:ascii="Tahoma" w:hAnsi="Tahoma" w:cs="Tahoma"/>
          <w:lang w:val="es-AR"/>
        </w:rPr>
        <w:t>entación:</w:t>
      </w:r>
      <w:r w:rsidR="00894BBE" w:rsidRPr="009737BD">
        <w:rPr>
          <w:rFonts w:ascii="Tahoma" w:hAnsi="Tahoma" w:cs="Tahoma"/>
          <w:spacing w:val="-8"/>
          <w:lang w:val="es-AR"/>
        </w:rPr>
        <w:t xml:space="preserve"> </w:t>
      </w:r>
      <w:r w:rsidR="00894BBE" w:rsidRPr="009737BD">
        <w:rPr>
          <w:rFonts w:ascii="Tahoma" w:hAnsi="Tahoma" w:cs="Tahoma"/>
          <w:lang w:val="es-AR"/>
        </w:rPr>
        <w:t>a,</w:t>
      </w:r>
      <w:r w:rsidR="00894BBE" w:rsidRPr="009737BD">
        <w:rPr>
          <w:rFonts w:ascii="Tahoma" w:hAnsi="Tahoma" w:cs="Tahoma"/>
          <w:spacing w:val="1"/>
          <w:lang w:val="es-AR"/>
        </w:rPr>
        <w:t xml:space="preserve"> </w:t>
      </w:r>
      <w:r w:rsidR="00894BBE" w:rsidRPr="009737BD">
        <w:rPr>
          <w:rFonts w:ascii="Tahoma" w:hAnsi="Tahoma" w:cs="Tahoma"/>
          <w:lang w:val="es-AR"/>
        </w:rPr>
        <w:t>b.</w:t>
      </w:r>
      <w:r>
        <w:rPr>
          <w:rFonts w:ascii="Tahoma" w:hAnsi="Tahoma" w:cs="Tahoma"/>
          <w:lang w:val="es-AR"/>
        </w:rPr>
        <w:t xml:space="preserve"> c.</w:t>
      </w:r>
    </w:p>
    <w:p w:rsidR="00550636" w:rsidRPr="009737BD" w:rsidRDefault="00550636" w:rsidP="00550636">
      <w:pPr>
        <w:widowControl w:val="0"/>
        <w:autoSpaceDE w:val="0"/>
        <w:autoSpaceDN w:val="0"/>
        <w:adjustRightInd w:val="0"/>
        <w:spacing w:after="0" w:line="240" w:lineRule="auto"/>
        <w:ind w:left="2290"/>
        <w:rPr>
          <w:rFonts w:ascii="Tahoma" w:hAnsi="Tahoma" w:cs="Tahoma"/>
          <w:lang w:val="es-AR"/>
        </w:rPr>
      </w:pPr>
      <w:r>
        <w:rPr>
          <w:rFonts w:ascii="Tahoma" w:hAnsi="Tahoma" w:cs="Tahoma"/>
          <w:lang w:val="es-AR"/>
        </w:rPr>
        <w:t xml:space="preserve">  5.3</w:t>
      </w:r>
      <w:r w:rsidRPr="009737BD">
        <w:rPr>
          <w:rFonts w:ascii="Tahoma" w:hAnsi="Tahoma" w:cs="Tahoma"/>
          <w:lang w:val="es-AR"/>
        </w:rPr>
        <w:t xml:space="preserve">. </w:t>
      </w:r>
      <w:r w:rsidRPr="009737BD">
        <w:rPr>
          <w:rFonts w:ascii="Tahoma" w:hAnsi="Tahoma" w:cs="Tahoma"/>
          <w:spacing w:val="39"/>
          <w:lang w:val="es-AR"/>
        </w:rPr>
        <w:t xml:space="preserve"> </w:t>
      </w:r>
      <w:r w:rsidRPr="00193BBC">
        <w:rPr>
          <w:rFonts w:ascii="Tahoma" w:hAnsi="Tahoma" w:cs="Tahoma"/>
          <w:b/>
          <w:lang w:val="es-AR"/>
        </w:rPr>
        <w:t>In</w:t>
      </w:r>
      <w:r w:rsidRPr="00193BBC">
        <w:rPr>
          <w:rFonts w:ascii="Tahoma" w:hAnsi="Tahoma" w:cs="Tahoma"/>
          <w:b/>
          <w:spacing w:val="1"/>
          <w:lang w:val="es-AR"/>
        </w:rPr>
        <w:t>s</w:t>
      </w:r>
      <w:r w:rsidRPr="00193BBC">
        <w:rPr>
          <w:rFonts w:ascii="Tahoma" w:hAnsi="Tahoma" w:cs="Tahoma"/>
          <w:b/>
          <w:lang w:val="es-AR"/>
        </w:rPr>
        <w:t>t</w:t>
      </w:r>
      <w:r w:rsidRPr="00193BBC">
        <w:rPr>
          <w:rFonts w:ascii="Tahoma" w:hAnsi="Tahoma" w:cs="Tahoma"/>
          <w:b/>
          <w:spacing w:val="1"/>
          <w:lang w:val="es-AR"/>
        </w:rPr>
        <w:t>i</w:t>
      </w:r>
      <w:r w:rsidRPr="00193BBC">
        <w:rPr>
          <w:rFonts w:ascii="Tahoma" w:hAnsi="Tahoma" w:cs="Tahoma"/>
          <w:b/>
          <w:lang w:val="es-AR"/>
        </w:rPr>
        <w:t>t</w:t>
      </w:r>
      <w:r w:rsidRPr="00193BBC">
        <w:rPr>
          <w:rFonts w:ascii="Tahoma" w:hAnsi="Tahoma" w:cs="Tahoma"/>
          <w:b/>
          <w:spacing w:val="1"/>
          <w:lang w:val="es-AR"/>
        </w:rPr>
        <w:t>u</w:t>
      </w:r>
      <w:r w:rsidRPr="00193BBC">
        <w:rPr>
          <w:rFonts w:ascii="Tahoma" w:hAnsi="Tahoma" w:cs="Tahoma"/>
          <w:b/>
          <w:spacing w:val="-1"/>
          <w:lang w:val="es-AR"/>
        </w:rPr>
        <w:t>c</w:t>
      </w:r>
      <w:r w:rsidRPr="00193BBC">
        <w:rPr>
          <w:rFonts w:ascii="Tahoma" w:hAnsi="Tahoma" w:cs="Tahoma"/>
          <w:b/>
          <w:spacing w:val="1"/>
          <w:lang w:val="es-AR"/>
        </w:rPr>
        <w:t>i</w:t>
      </w:r>
      <w:r w:rsidRPr="00193BBC">
        <w:rPr>
          <w:rFonts w:ascii="Tahoma" w:hAnsi="Tahoma" w:cs="Tahoma"/>
          <w:b/>
          <w:lang w:val="es-AR"/>
        </w:rPr>
        <w:t>o</w:t>
      </w:r>
      <w:r w:rsidRPr="00193BBC">
        <w:rPr>
          <w:rFonts w:ascii="Tahoma" w:hAnsi="Tahoma" w:cs="Tahoma"/>
          <w:b/>
          <w:spacing w:val="1"/>
          <w:lang w:val="es-AR"/>
        </w:rPr>
        <w:t>n</w:t>
      </w:r>
      <w:r w:rsidRPr="00193BBC">
        <w:rPr>
          <w:rFonts w:ascii="Tahoma" w:hAnsi="Tahoma" w:cs="Tahoma"/>
          <w:b/>
          <w:lang w:val="es-AR"/>
        </w:rPr>
        <w:t>a</w:t>
      </w:r>
      <w:r w:rsidRPr="00193BBC">
        <w:rPr>
          <w:rFonts w:ascii="Tahoma" w:hAnsi="Tahoma" w:cs="Tahoma"/>
          <w:b/>
          <w:spacing w:val="1"/>
          <w:lang w:val="es-AR"/>
        </w:rPr>
        <w:t>l</w:t>
      </w:r>
      <w:r w:rsidRPr="00193BBC">
        <w:rPr>
          <w:rFonts w:ascii="Tahoma" w:hAnsi="Tahoma" w:cs="Tahoma"/>
          <w:b/>
          <w:lang w:val="es-AR"/>
        </w:rPr>
        <w:t>:</w:t>
      </w:r>
      <w:r w:rsidRPr="009737BD">
        <w:rPr>
          <w:rFonts w:ascii="Tahoma" w:hAnsi="Tahoma" w:cs="Tahoma"/>
          <w:spacing w:val="-2"/>
          <w:lang w:val="es-AR"/>
        </w:rPr>
        <w:t xml:space="preserve"> </w:t>
      </w:r>
      <w:r w:rsidRPr="009737BD">
        <w:rPr>
          <w:rFonts w:ascii="Tahoma" w:hAnsi="Tahoma" w:cs="Tahoma"/>
          <w:spacing w:val="1"/>
          <w:lang w:val="es-AR"/>
        </w:rPr>
        <w:t>C</w:t>
      </w:r>
      <w:r w:rsidRPr="009737BD">
        <w:rPr>
          <w:rFonts w:ascii="Tahoma" w:hAnsi="Tahoma" w:cs="Tahoma"/>
          <w:lang w:val="es-AR"/>
        </w:rPr>
        <w:t>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1"/>
          <w:lang w:val="es-AR"/>
        </w:rPr>
        <w:t>s</w:t>
      </w:r>
      <w:r w:rsidRPr="009737BD">
        <w:rPr>
          <w:rFonts w:ascii="Tahoma" w:hAnsi="Tahoma" w:cs="Tahoma"/>
          <w:lang w:val="es-AR"/>
        </w:rPr>
        <w:t>ubdo</w:t>
      </w:r>
      <w:r w:rsidRPr="009737BD">
        <w:rPr>
          <w:rFonts w:ascii="Tahoma" w:hAnsi="Tahoma" w:cs="Tahoma"/>
          <w:spacing w:val="1"/>
          <w:lang w:val="es-AR"/>
        </w:rPr>
        <w:t>min</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te</w:t>
      </w:r>
    </w:p>
    <w:p w:rsidR="00550636" w:rsidRPr="009737BD" w:rsidRDefault="00550636" w:rsidP="00781AFA">
      <w:pPr>
        <w:widowControl w:val="0"/>
        <w:autoSpaceDE w:val="0"/>
        <w:autoSpaceDN w:val="0"/>
        <w:adjustRightInd w:val="0"/>
        <w:spacing w:after="0" w:line="265" w:lineRule="exact"/>
        <w:ind w:left="2438" w:firstLine="442"/>
        <w:rPr>
          <w:rFonts w:ascii="Tahoma" w:hAnsi="Tahoma" w:cs="Tahoma"/>
          <w:lang w:val="es-AR"/>
        </w:rPr>
      </w:pPr>
      <w:r>
        <w:rPr>
          <w:rFonts w:ascii="Tahoma" w:hAnsi="Tahoma" w:cs="Tahoma"/>
          <w:position w:val="-1"/>
          <w:lang w:val="es-AR"/>
        </w:rPr>
        <w:t>5.</w:t>
      </w:r>
      <w:r w:rsidRPr="009737BD">
        <w:rPr>
          <w:rFonts w:ascii="Tahoma" w:hAnsi="Tahoma" w:cs="Tahoma"/>
          <w:position w:val="-1"/>
          <w:lang w:val="es-AR"/>
        </w:rPr>
        <w:t>3</w:t>
      </w:r>
      <w:r>
        <w:rPr>
          <w:rFonts w:ascii="Tahoma" w:hAnsi="Tahoma" w:cs="Tahoma"/>
          <w:position w:val="-1"/>
          <w:lang w:val="es-AR"/>
        </w:rPr>
        <w:t>.1</w:t>
      </w:r>
      <w:r w:rsidRPr="009737BD">
        <w:rPr>
          <w:rFonts w:ascii="Tahoma" w:hAnsi="Tahoma" w:cs="Tahoma"/>
          <w:spacing w:val="56"/>
          <w:position w:val="-1"/>
          <w:lang w:val="es-AR"/>
        </w:rPr>
        <w:t xml:space="preserve"> </w:t>
      </w:r>
      <w:r w:rsidRPr="009737BD">
        <w:rPr>
          <w:rFonts w:ascii="Tahoma" w:hAnsi="Tahoma" w:cs="Tahoma"/>
          <w:position w:val="-1"/>
          <w:lang w:val="es-AR"/>
        </w:rPr>
        <w:t>Esp</w:t>
      </w:r>
      <w:r w:rsidRPr="009737BD">
        <w:rPr>
          <w:rFonts w:ascii="Tahoma" w:hAnsi="Tahoma" w:cs="Tahoma"/>
          <w:spacing w:val="1"/>
          <w:position w:val="-1"/>
          <w:lang w:val="es-AR"/>
        </w:rPr>
        <w:t>a</w:t>
      </w:r>
      <w:r w:rsidRPr="009737BD">
        <w:rPr>
          <w:rFonts w:ascii="Tahoma" w:hAnsi="Tahoma" w:cs="Tahoma"/>
          <w:position w:val="-1"/>
          <w:lang w:val="es-AR"/>
        </w:rPr>
        <w:t>rcimien</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3"/>
          <w:position w:val="-1"/>
          <w:lang w:val="es-AR"/>
        </w:rPr>
        <w:t xml:space="preserve"> </w:t>
      </w:r>
      <w:r w:rsidRPr="009737BD">
        <w:rPr>
          <w:rFonts w:ascii="Tahoma" w:hAnsi="Tahoma" w:cs="Tahoma"/>
          <w:spacing w:val="2"/>
          <w:position w:val="-1"/>
          <w:lang w:val="es-AR"/>
        </w:rPr>
        <w:t>s</w:t>
      </w:r>
      <w:r w:rsidRPr="009737BD">
        <w:rPr>
          <w:rFonts w:ascii="Tahoma" w:hAnsi="Tahoma" w:cs="Tahoma"/>
          <w:spacing w:val="1"/>
          <w:position w:val="-1"/>
          <w:lang w:val="es-AR"/>
        </w:rPr>
        <w:t>e</w:t>
      </w:r>
      <w:r w:rsidRPr="009737BD">
        <w:rPr>
          <w:rFonts w:ascii="Tahoma" w:hAnsi="Tahoma" w:cs="Tahoma"/>
          <w:position w:val="-1"/>
          <w:lang w:val="es-AR"/>
        </w:rPr>
        <w:t>gún</w:t>
      </w:r>
      <w:r w:rsidRPr="009737BD">
        <w:rPr>
          <w:rFonts w:ascii="Tahoma" w:hAnsi="Tahoma" w:cs="Tahoma"/>
          <w:spacing w:val="-1"/>
          <w:position w:val="-1"/>
          <w:lang w:val="es-AR"/>
        </w:rPr>
        <w:t xml:space="preserve"> </w:t>
      </w:r>
      <w:r w:rsidRPr="009737BD">
        <w:rPr>
          <w:rFonts w:ascii="Tahoma" w:hAnsi="Tahoma" w:cs="Tahoma"/>
          <w:position w:val="-1"/>
          <w:lang w:val="es-AR"/>
        </w:rPr>
        <w:t>i</w:t>
      </w:r>
      <w:r w:rsidRPr="009737BD">
        <w:rPr>
          <w:rFonts w:ascii="Tahoma" w:hAnsi="Tahoma" w:cs="Tahoma"/>
          <w:spacing w:val="1"/>
          <w:position w:val="-1"/>
          <w:lang w:val="es-AR"/>
        </w:rPr>
        <w:t>n</w:t>
      </w:r>
      <w:r w:rsidRPr="009737BD">
        <w:rPr>
          <w:rFonts w:ascii="Tahoma" w:hAnsi="Tahoma" w:cs="Tahoma"/>
          <w:position w:val="-1"/>
          <w:lang w:val="es-AR"/>
        </w:rPr>
        <w:t>c.</w:t>
      </w:r>
      <w:r w:rsidRPr="009737BD">
        <w:rPr>
          <w:rFonts w:ascii="Tahoma" w:hAnsi="Tahoma" w:cs="Tahoma"/>
          <w:spacing w:val="-2"/>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 xml:space="preserve"> </w:t>
      </w:r>
      <w:r w:rsidRPr="009737BD">
        <w:rPr>
          <w:rFonts w:ascii="Tahoma" w:hAnsi="Tahoma" w:cs="Tahoma"/>
          <w:position w:val="-1"/>
          <w:lang w:val="es-AR"/>
        </w:rPr>
        <w:t>y b</w:t>
      </w:r>
    </w:p>
    <w:p w:rsidR="00550636" w:rsidRPr="009737BD" w:rsidRDefault="00550636" w:rsidP="00894BBE">
      <w:pPr>
        <w:widowControl w:val="0"/>
        <w:autoSpaceDE w:val="0"/>
        <w:autoSpaceDN w:val="0"/>
        <w:adjustRightInd w:val="0"/>
        <w:spacing w:before="1" w:after="0" w:line="240" w:lineRule="auto"/>
        <w:ind w:left="2438"/>
        <w:rPr>
          <w:rFonts w:ascii="Tahoma" w:hAnsi="Tahoma" w:cs="Tahoma"/>
          <w:lang w:val="es-AR"/>
        </w:rPr>
      </w:pPr>
    </w:p>
    <w:p w:rsidR="001A5F7E" w:rsidRPr="009737BD" w:rsidRDefault="001A5F7E">
      <w:pPr>
        <w:widowControl w:val="0"/>
        <w:autoSpaceDE w:val="0"/>
        <w:autoSpaceDN w:val="0"/>
        <w:adjustRightInd w:val="0"/>
        <w:spacing w:before="1" w:after="0" w:line="240" w:lineRule="auto"/>
        <w:ind w:left="2438"/>
        <w:rPr>
          <w:rFonts w:ascii="Tahoma" w:hAnsi="Tahoma" w:cs="Tahoma"/>
          <w:lang w:val="es-AR"/>
        </w:rPr>
      </w:pP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946"/>
        <w:rPr>
          <w:rFonts w:ascii="Tahoma" w:hAnsi="Tahoma" w:cs="Tahoma"/>
          <w:lang w:val="es-AR"/>
        </w:rPr>
      </w:pPr>
      <w:r w:rsidRPr="009737BD">
        <w:rPr>
          <w:rFonts w:ascii="Tahoma" w:hAnsi="Tahoma" w:cs="Tahoma"/>
          <w:lang w:val="es-AR"/>
        </w:rPr>
        <w:t>7</w:t>
      </w:r>
      <w:r w:rsidRPr="009737BD">
        <w:rPr>
          <w:rFonts w:ascii="Tahoma" w:hAnsi="Tahoma" w:cs="Tahoma"/>
          <w:spacing w:val="-1"/>
          <w:lang w:val="es-AR"/>
        </w:rPr>
        <w:t>-</w:t>
      </w:r>
      <w:r w:rsidRPr="009737BD">
        <w:rPr>
          <w:rFonts w:ascii="Tahoma" w:hAnsi="Tahoma" w:cs="Tahoma"/>
          <w:b/>
          <w:bCs/>
          <w:lang w:val="es-AR"/>
        </w:rPr>
        <w:t>ESTÉTICA:</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7.1.</w:t>
      </w:r>
      <w:r w:rsidRPr="009737BD">
        <w:rPr>
          <w:rFonts w:ascii="Tahoma" w:hAnsi="Tahoma" w:cs="Tahoma"/>
          <w:spacing w:val="-5"/>
          <w:lang w:val="es-AR"/>
        </w:rPr>
        <w:t xml:space="preserve"> </w:t>
      </w:r>
      <w:r w:rsidRPr="009737BD">
        <w:rPr>
          <w:rFonts w:ascii="Tahoma" w:hAnsi="Tahoma" w:cs="Tahoma"/>
          <w:lang w:val="es-AR"/>
        </w:rPr>
        <w:t>Ce</w:t>
      </w:r>
      <w:r w:rsidRPr="009737BD">
        <w:rPr>
          <w:rFonts w:ascii="Tahoma" w:hAnsi="Tahoma" w:cs="Tahoma"/>
          <w:spacing w:val="1"/>
          <w:lang w:val="es-AR"/>
        </w:rPr>
        <w:t>r</w:t>
      </w:r>
      <w:r w:rsidRPr="009737BD">
        <w:rPr>
          <w:rFonts w:ascii="Tahoma" w:hAnsi="Tahoma" w:cs="Tahoma"/>
          <w:lang w:val="es-AR"/>
        </w:rPr>
        <w:t>cos:</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7.1.</w:t>
      </w:r>
      <w:r w:rsidRPr="009737BD">
        <w:rPr>
          <w:rFonts w:ascii="Tahoma" w:hAnsi="Tahoma" w:cs="Tahoma"/>
          <w:spacing w:val="1"/>
          <w:position w:val="-1"/>
          <w:lang w:val="es-AR"/>
        </w:rPr>
        <w:t>1</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Altu</w:t>
      </w:r>
      <w:r w:rsidRPr="009737BD">
        <w:rPr>
          <w:rFonts w:ascii="Tahoma" w:hAnsi="Tahoma" w:cs="Tahoma"/>
          <w:spacing w:val="1"/>
          <w:position w:val="-1"/>
          <w:lang w:val="es-AR"/>
        </w:rPr>
        <w:t>r</w:t>
      </w:r>
      <w:r w:rsidRPr="009737BD">
        <w:rPr>
          <w:rFonts w:ascii="Tahoma" w:hAnsi="Tahoma" w:cs="Tahoma"/>
          <w:position w:val="-1"/>
          <w:lang w:val="es-AR"/>
        </w:rPr>
        <w:t>a</w:t>
      </w:r>
      <w:r w:rsidRPr="009737BD">
        <w:rPr>
          <w:rFonts w:ascii="Tahoma" w:hAnsi="Tahoma" w:cs="Tahoma"/>
          <w:spacing w:val="-2"/>
          <w:position w:val="-1"/>
          <w:lang w:val="es-AR"/>
        </w:rPr>
        <w:t xml:space="preserve"> </w:t>
      </w:r>
      <w:r w:rsidRPr="009737BD">
        <w:rPr>
          <w:rFonts w:ascii="Tahoma" w:hAnsi="Tahoma" w:cs="Tahoma"/>
          <w:position w:val="-1"/>
          <w:lang w:val="es-AR"/>
        </w:rPr>
        <w:t>máxima:</w:t>
      </w:r>
      <w:r w:rsidRPr="009737BD">
        <w:rPr>
          <w:rFonts w:ascii="Tahoma" w:hAnsi="Tahoma" w:cs="Tahoma"/>
          <w:spacing w:val="-8"/>
          <w:position w:val="-1"/>
          <w:lang w:val="es-AR"/>
        </w:rPr>
        <w:t xml:space="preserve"> </w:t>
      </w:r>
      <w:r w:rsidRPr="009737BD">
        <w:rPr>
          <w:rFonts w:ascii="Tahoma" w:hAnsi="Tahoma" w:cs="Tahoma"/>
          <w:position w:val="-1"/>
          <w:lang w:val="es-AR"/>
        </w:rPr>
        <w:t>0.40 opaco</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7.1.</w:t>
      </w:r>
      <w:r w:rsidRPr="009737BD">
        <w:rPr>
          <w:rFonts w:ascii="Tahoma" w:hAnsi="Tahoma" w:cs="Tahoma"/>
          <w:spacing w:val="1"/>
          <w:lang w:val="es-AR"/>
        </w:rPr>
        <w:t>2</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Ca</w:t>
      </w:r>
      <w:r w:rsidRPr="009737BD">
        <w:rPr>
          <w:rFonts w:ascii="Tahoma" w:hAnsi="Tahoma" w:cs="Tahoma"/>
          <w:spacing w:val="1"/>
          <w:lang w:val="es-AR"/>
        </w:rPr>
        <w:t>r</w:t>
      </w:r>
      <w:r w:rsidRPr="009737BD">
        <w:rPr>
          <w:rFonts w:ascii="Tahoma" w:hAnsi="Tahoma" w:cs="Tahoma"/>
          <w:lang w:val="es-AR"/>
        </w:rPr>
        <w:t>ácter:</w:t>
      </w:r>
      <w:r w:rsidRPr="009737BD">
        <w:rPr>
          <w:rFonts w:ascii="Tahoma" w:hAnsi="Tahoma" w:cs="Tahoma"/>
          <w:spacing w:val="-6"/>
          <w:lang w:val="es-AR"/>
        </w:rPr>
        <w:t xml:space="preserve"> </w:t>
      </w:r>
      <w:r w:rsidRPr="009737BD">
        <w:rPr>
          <w:rFonts w:ascii="Tahoma" w:hAnsi="Tahoma" w:cs="Tahoma"/>
          <w:spacing w:val="1"/>
          <w:lang w:val="es-AR"/>
        </w:rPr>
        <w:t>0</w:t>
      </w:r>
      <w:r w:rsidRPr="009737BD">
        <w:rPr>
          <w:rFonts w:ascii="Tahoma" w:hAnsi="Tahoma" w:cs="Tahoma"/>
          <w:spacing w:val="-1"/>
          <w:lang w:val="es-AR"/>
        </w:rPr>
        <w:t>.</w:t>
      </w:r>
      <w:r w:rsidRPr="009737BD">
        <w:rPr>
          <w:rFonts w:ascii="Tahoma" w:hAnsi="Tahoma" w:cs="Tahoma"/>
          <w:lang w:val="es-AR"/>
        </w:rPr>
        <w:t>90 vivo</w:t>
      </w:r>
      <w:r w:rsidRPr="009737BD">
        <w:rPr>
          <w:rFonts w:ascii="Tahoma" w:hAnsi="Tahoma" w:cs="Tahoma"/>
          <w:spacing w:val="-4"/>
          <w:lang w:val="es-AR"/>
        </w:rPr>
        <w:t xml:space="preserve"> </w:t>
      </w:r>
      <w:r w:rsidRPr="009737BD">
        <w:rPr>
          <w:rFonts w:ascii="Tahoma" w:hAnsi="Tahoma" w:cs="Tahoma"/>
          <w:lang w:val="es-AR"/>
        </w:rPr>
        <w:t>o tran</w:t>
      </w:r>
      <w:r w:rsidRPr="009737BD">
        <w:rPr>
          <w:rFonts w:ascii="Tahoma" w:hAnsi="Tahoma" w:cs="Tahoma"/>
          <w:spacing w:val="2"/>
          <w:lang w:val="es-AR"/>
        </w:rPr>
        <w:t>s</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ente</w:t>
      </w:r>
    </w:p>
    <w:p w:rsidR="001A5F7E" w:rsidRPr="009737BD" w:rsidRDefault="001A5F7E">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7.4</w:t>
      </w:r>
      <w:r w:rsidRPr="009737BD">
        <w:rPr>
          <w:rFonts w:ascii="Tahoma" w:hAnsi="Tahoma" w:cs="Tahoma"/>
          <w:spacing w:val="-6"/>
          <w:position w:val="-1"/>
          <w:lang w:val="es-AR"/>
        </w:rPr>
        <w:t xml:space="preserve"> </w:t>
      </w:r>
      <w:r w:rsidRPr="009737BD">
        <w:rPr>
          <w:rFonts w:ascii="Tahoma" w:hAnsi="Tahoma" w:cs="Tahoma"/>
          <w:position w:val="-1"/>
          <w:lang w:val="es-AR"/>
        </w:rPr>
        <w:t>Cubiertas:</w:t>
      </w:r>
    </w:p>
    <w:p w:rsidR="001A5F7E" w:rsidRPr="009737BD" w:rsidRDefault="001A5F7E">
      <w:pPr>
        <w:widowControl w:val="0"/>
        <w:autoSpaceDE w:val="0"/>
        <w:autoSpaceDN w:val="0"/>
        <w:adjustRightInd w:val="0"/>
        <w:spacing w:before="7" w:after="0" w:line="266" w:lineRule="exact"/>
        <w:ind w:left="2937" w:right="71"/>
        <w:rPr>
          <w:rFonts w:ascii="Tahoma" w:hAnsi="Tahoma" w:cs="Tahoma"/>
          <w:lang w:val="es-AR"/>
        </w:rPr>
      </w:pPr>
      <w:r w:rsidRPr="009737BD">
        <w:rPr>
          <w:rFonts w:ascii="Tahoma" w:hAnsi="Tahoma" w:cs="Tahoma"/>
          <w:lang w:val="es-AR"/>
        </w:rPr>
        <w:t>7.4.1</w:t>
      </w:r>
      <w:r w:rsidRPr="009737BD">
        <w:rPr>
          <w:rFonts w:ascii="Tahoma" w:hAnsi="Tahoma" w:cs="Tahoma"/>
          <w:spacing w:val="16"/>
          <w:lang w:val="es-AR"/>
        </w:rPr>
        <w:t xml:space="preserve"> </w:t>
      </w:r>
      <w:r w:rsidRPr="009737BD">
        <w:rPr>
          <w:rFonts w:ascii="Tahoma" w:hAnsi="Tahoma" w:cs="Tahoma"/>
          <w:lang w:val="es-AR"/>
        </w:rPr>
        <w:t>Tipo:</w:t>
      </w:r>
      <w:r w:rsidRPr="009737BD">
        <w:rPr>
          <w:rFonts w:ascii="Tahoma" w:hAnsi="Tahoma" w:cs="Tahoma"/>
          <w:spacing w:val="23"/>
          <w:lang w:val="es-AR"/>
        </w:rPr>
        <w:t xml:space="preserve"> </w:t>
      </w:r>
      <w:r w:rsidRPr="009737BD">
        <w:rPr>
          <w:rFonts w:ascii="Tahoma" w:hAnsi="Tahoma" w:cs="Tahoma"/>
          <w:lang w:val="es-AR"/>
        </w:rPr>
        <w:t>sin</w:t>
      </w:r>
      <w:r w:rsidRPr="009737BD">
        <w:rPr>
          <w:rFonts w:ascii="Tahoma" w:hAnsi="Tahoma" w:cs="Tahoma"/>
          <w:spacing w:val="20"/>
          <w:lang w:val="es-AR"/>
        </w:rPr>
        <w:t xml:space="preserve"> </w:t>
      </w:r>
      <w:r w:rsidRPr="009737BD">
        <w:rPr>
          <w:rFonts w:ascii="Tahoma" w:hAnsi="Tahoma" w:cs="Tahoma"/>
          <w:lang w:val="es-AR"/>
        </w:rPr>
        <w:t>restricc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7"/>
          <w:lang w:val="es-AR"/>
        </w:rPr>
        <w:t xml:space="preserve"> </w:t>
      </w:r>
      <w:r w:rsidRPr="009737BD">
        <w:rPr>
          <w:rFonts w:ascii="Tahoma" w:hAnsi="Tahoma" w:cs="Tahoma"/>
          <w:lang w:val="es-AR"/>
        </w:rPr>
        <w:t>No</w:t>
      </w:r>
      <w:r w:rsidRPr="009737BD">
        <w:rPr>
          <w:rFonts w:ascii="Tahoma" w:hAnsi="Tahoma" w:cs="Tahoma"/>
          <w:spacing w:val="20"/>
          <w:lang w:val="es-AR"/>
        </w:rPr>
        <w:t xml:space="preserve"> </w:t>
      </w:r>
      <w:r w:rsidRPr="009737BD">
        <w:rPr>
          <w:rFonts w:ascii="Tahoma" w:hAnsi="Tahoma" w:cs="Tahoma"/>
          <w:lang w:val="es-AR"/>
        </w:rPr>
        <w:t>se</w:t>
      </w:r>
      <w:r w:rsidRPr="009737BD">
        <w:rPr>
          <w:rFonts w:ascii="Tahoma" w:hAnsi="Tahoma" w:cs="Tahoma"/>
          <w:spacing w:val="19"/>
          <w:lang w:val="es-AR"/>
        </w:rPr>
        <w:t xml:space="preserve"> </w:t>
      </w:r>
      <w:r w:rsidRPr="009737BD">
        <w:rPr>
          <w:rFonts w:ascii="Tahoma" w:hAnsi="Tahoma" w:cs="Tahoma"/>
          <w:lang w:val="es-AR"/>
        </w:rPr>
        <w:t>permitirán</w:t>
      </w:r>
      <w:r w:rsidRPr="009737BD">
        <w:rPr>
          <w:rFonts w:ascii="Tahoma" w:hAnsi="Tahoma" w:cs="Tahoma"/>
          <w:spacing w:val="13"/>
          <w:lang w:val="es-AR"/>
        </w:rPr>
        <w:t xml:space="preserve"> </w:t>
      </w:r>
      <w:r w:rsidRPr="009737BD">
        <w:rPr>
          <w:rFonts w:ascii="Tahoma" w:hAnsi="Tahoma" w:cs="Tahoma"/>
          <w:lang w:val="es-AR"/>
        </w:rPr>
        <w:t>techos</w:t>
      </w:r>
      <w:r w:rsidRPr="009737BD">
        <w:rPr>
          <w:rFonts w:ascii="Tahoma" w:hAnsi="Tahoma" w:cs="Tahoma"/>
          <w:spacing w:val="16"/>
          <w:lang w:val="es-AR"/>
        </w:rPr>
        <w:t xml:space="preserve"> </w:t>
      </w:r>
      <w:r w:rsidRPr="009737BD">
        <w:rPr>
          <w:rFonts w:ascii="Tahoma" w:hAnsi="Tahoma" w:cs="Tahoma"/>
          <w:lang w:val="es-AR"/>
        </w:rPr>
        <w:t>parabólicos</w:t>
      </w:r>
      <w:r w:rsidRPr="009737BD">
        <w:rPr>
          <w:rFonts w:ascii="Tahoma" w:hAnsi="Tahoma" w:cs="Tahoma"/>
          <w:spacing w:val="-10"/>
          <w:lang w:val="es-AR"/>
        </w:rPr>
        <w:t xml:space="preserve"> </w:t>
      </w:r>
      <w:r w:rsidRPr="009737BD">
        <w:rPr>
          <w:rFonts w:ascii="Tahoma" w:hAnsi="Tahoma" w:cs="Tahoma"/>
          <w:lang w:val="es-AR"/>
        </w:rPr>
        <w:t>de H</w:t>
      </w:r>
      <w:r w:rsidRPr="009737BD">
        <w:rPr>
          <w:rFonts w:ascii="Tahoma" w:hAnsi="Tahoma" w:cs="Tahoma"/>
          <w:spacing w:val="1"/>
          <w:lang w:val="es-AR"/>
        </w:rPr>
        <w:t>°</w:t>
      </w:r>
      <w:r w:rsidRPr="009737BD">
        <w:rPr>
          <w:rFonts w:ascii="Tahoma" w:hAnsi="Tahoma" w:cs="Tahoma"/>
          <w:lang w:val="es-AR"/>
        </w:rPr>
        <w:t>G° o f</w:t>
      </w:r>
      <w:r w:rsidRPr="009737BD">
        <w:rPr>
          <w:rFonts w:ascii="Tahoma" w:hAnsi="Tahoma" w:cs="Tahoma"/>
          <w:spacing w:val="1"/>
          <w:lang w:val="es-AR"/>
        </w:rPr>
        <w:t>i</w:t>
      </w:r>
      <w:r w:rsidRPr="009737BD">
        <w:rPr>
          <w:rFonts w:ascii="Tahoma" w:hAnsi="Tahoma" w:cs="Tahoma"/>
          <w:lang w:val="es-AR"/>
        </w:rPr>
        <w:t>brocemen</w:t>
      </w:r>
      <w:r w:rsidRPr="009737BD">
        <w:rPr>
          <w:rFonts w:ascii="Tahoma" w:hAnsi="Tahoma" w:cs="Tahoma"/>
          <w:spacing w:val="1"/>
          <w:lang w:val="es-AR"/>
        </w:rPr>
        <w:t>t</w:t>
      </w:r>
      <w:r w:rsidRPr="009737BD">
        <w:rPr>
          <w:rFonts w:ascii="Tahoma" w:hAnsi="Tahoma" w:cs="Tahoma"/>
          <w:lang w:val="es-AR"/>
        </w:rPr>
        <w:t>o</w:t>
      </w:r>
    </w:p>
    <w:p w:rsidR="001A5F7E" w:rsidRPr="009737BD" w:rsidRDefault="001A5F7E">
      <w:pPr>
        <w:widowControl w:val="0"/>
        <w:autoSpaceDE w:val="0"/>
        <w:autoSpaceDN w:val="0"/>
        <w:adjustRightInd w:val="0"/>
        <w:spacing w:after="0" w:line="259" w:lineRule="exact"/>
        <w:ind w:left="2937"/>
        <w:rPr>
          <w:rFonts w:ascii="Tahoma" w:hAnsi="Tahoma" w:cs="Tahoma"/>
          <w:lang w:val="es-AR"/>
        </w:rPr>
      </w:pPr>
      <w:r w:rsidRPr="009737BD">
        <w:rPr>
          <w:rFonts w:ascii="Tahoma" w:hAnsi="Tahoma" w:cs="Tahoma"/>
          <w:position w:val="-1"/>
          <w:lang w:val="es-AR"/>
        </w:rPr>
        <w:t>7.4.</w:t>
      </w:r>
      <w:r w:rsidRPr="009737BD">
        <w:rPr>
          <w:rFonts w:ascii="Tahoma" w:hAnsi="Tahoma" w:cs="Tahoma"/>
          <w:spacing w:val="1"/>
          <w:position w:val="-1"/>
          <w:lang w:val="es-AR"/>
        </w:rPr>
        <w:t>2</w:t>
      </w:r>
      <w:r w:rsidRPr="009737BD">
        <w:rPr>
          <w:rFonts w:ascii="Tahoma" w:hAnsi="Tahoma" w:cs="Tahoma"/>
          <w:position w:val="-1"/>
          <w:lang w:val="es-AR"/>
        </w:rPr>
        <w:t>. Mate</w:t>
      </w:r>
      <w:r w:rsidRPr="009737BD">
        <w:rPr>
          <w:rFonts w:ascii="Tahoma" w:hAnsi="Tahoma" w:cs="Tahoma"/>
          <w:spacing w:val="1"/>
          <w:position w:val="-1"/>
          <w:lang w:val="es-AR"/>
        </w:rPr>
        <w:t>r</w:t>
      </w:r>
      <w:r w:rsidRPr="009737BD">
        <w:rPr>
          <w:rFonts w:ascii="Tahoma" w:hAnsi="Tahoma" w:cs="Tahoma"/>
          <w:position w:val="-1"/>
          <w:lang w:val="es-AR"/>
        </w:rPr>
        <w:t>iales:</w:t>
      </w:r>
      <w:r w:rsidRPr="009737BD">
        <w:rPr>
          <w:rFonts w:ascii="Tahoma" w:hAnsi="Tahoma" w:cs="Tahoma"/>
          <w:spacing w:val="-8"/>
          <w:position w:val="-1"/>
          <w:lang w:val="es-AR"/>
        </w:rPr>
        <w:t xml:space="preserve"> </w:t>
      </w:r>
      <w:r w:rsidRPr="009737BD">
        <w:rPr>
          <w:rFonts w:ascii="Tahoma" w:hAnsi="Tahoma" w:cs="Tahoma"/>
          <w:position w:val="-1"/>
          <w:lang w:val="es-AR"/>
        </w:rPr>
        <w:t>Sin</w:t>
      </w:r>
      <w:r w:rsidRPr="009737BD">
        <w:rPr>
          <w:rFonts w:ascii="Tahoma" w:hAnsi="Tahoma" w:cs="Tahoma"/>
          <w:spacing w:val="-3"/>
          <w:position w:val="-1"/>
          <w:lang w:val="es-AR"/>
        </w:rPr>
        <w:t xml:space="preserve"> </w:t>
      </w:r>
      <w:r w:rsidRPr="009737BD">
        <w:rPr>
          <w:rFonts w:ascii="Tahoma" w:hAnsi="Tahoma" w:cs="Tahoma"/>
          <w:spacing w:val="1"/>
          <w:position w:val="-1"/>
          <w:lang w:val="es-AR"/>
        </w:rPr>
        <w:t>re</w:t>
      </w:r>
      <w:r w:rsidRPr="009737BD">
        <w:rPr>
          <w:rFonts w:ascii="Tahoma" w:hAnsi="Tahoma" w:cs="Tahoma"/>
          <w:position w:val="-1"/>
          <w:lang w:val="es-AR"/>
        </w:rPr>
        <w:t>stricc</w:t>
      </w:r>
      <w:r w:rsidRPr="009737BD">
        <w:rPr>
          <w:rFonts w:ascii="Tahoma" w:hAnsi="Tahoma" w:cs="Tahoma"/>
          <w:spacing w:val="1"/>
          <w:position w:val="-1"/>
          <w:lang w:val="es-AR"/>
        </w:rPr>
        <w:t>i</w:t>
      </w:r>
      <w:r w:rsidRPr="009737BD">
        <w:rPr>
          <w:rFonts w:ascii="Tahoma" w:hAnsi="Tahoma" w:cs="Tahoma"/>
          <w:position w:val="-1"/>
          <w:lang w:val="es-AR"/>
        </w:rPr>
        <w:t>ón</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XII.7.</w:t>
      </w:r>
    </w:p>
    <w:p w:rsidR="001A5F7E" w:rsidRPr="009737BD" w:rsidRDefault="001A5F7E">
      <w:pPr>
        <w:widowControl w:val="0"/>
        <w:autoSpaceDE w:val="0"/>
        <w:autoSpaceDN w:val="0"/>
        <w:adjustRightInd w:val="0"/>
        <w:spacing w:before="1" w:after="0" w:line="240" w:lineRule="auto"/>
        <w:ind w:left="65" w:right="3376"/>
        <w:jc w:val="center"/>
        <w:rPr>
          <w:rFonts w:ascii="Tahoma" w:hAnsi="Tahoma" w:cs="Tahoma"/>
          <w:lang w:val="es-AR"/>
        </w:rPr>
      </w:pPr>
      <w:r w:rsidRPr="009737BD">
        <w:rPr>
          <w:rFonts w:ascii="Tahoma" w:hAnsi="Tahoma" w:cs="Tahoma"/>
          <w:b/>
          <w:bCs/>
          <w:lang w:val="es-AR"/>
        </w:rPr>
        <w:t>DIST</w:t>
      </w:r>
      <w:r w:rsidRPr="009737BD">
        <w:rPr>
          <w:rFonts w:ascii="Tahoma" w:hAnsi="Tahoma" w:cs="Tahoma"/>
          <w:b/>
          <w:bCs/>
          <w:spacing w:val="1"/>
          <w:lang w:val="es-AR"/>
        </w:rPr>
        <w:t>R</w:t>
      </w:r>
      <w:r w:rsidRPr="009737BD">
        <w:rPr>
          <w:rFonts w:ascii="Tahoma" w:hAnsi="Tahoma" w:cs="Tahoma"/>
          <w:b/>
          <w:bCs/>
          <w:spacing w:val="-1"/>
          <w:lang w:val="es-AR"/>
        </w:rPr>
        <w:t>I</w:t>
      </w:r>
      <w:r w:rsidRPr="009737BD">
        <w:rPr>
          <w:rFonts w:ascii="Tahoma" w:hAnsi="Tahoma" w:cs="Tahoma"/>
          <w:b/>
          <w:bCs/>
          <w:lang w:val="es-AR"/>
        </w:rPr>
        <w:t>T</w:t>
      </w:r>
      <w:r w:rsidRPr="009737BD">
        <w:rPr>
          <w:rFonts w:ascii="Tahoma" w:hAnsi="Tahoma" w:cs="Tahoma"/>
          <w:b/>
          <w:bCs/>
          <w:spacing w:val="1"/>
          <w:lang w:val="es-AR"/>
        </w:rPr>
        <w:t>O</w:t>
      </w:r>
      <w:r w:rsidRPr="009737BD">
        <w:rPr>
          <w:rFonts w:ascii="Tahoma" w:hAnsi="Tahoma" w:cs="Tahoma"/>
          <w:b/>
          <w:bCs/>
          <w:lang w:val="es-AR"/>
        </w:rPr>
        <w:t>:</w:t>
      </w:r>
      <w:r w:rsidRPr="009737BD">
        <w:rPr>
          <w:rFonts w:ascii="Tahoma" w:hAnsi="Tahoma" w:cs="Tahoma"/>
          <w:b/>
          <w:bCs/>
          <w:spacing w:val="-5"/>
          <w:lang w:val="es-AR"/>
        </w:rPr>
        <w:t xml:space="preserve"> </w:t>
      </w:r>
      <w:r w:rsidRPr="009737BD">
        <w:rPr>
          <w:rFonts w:ascii="Tahoma" w:hAnsi="Tahoma" w:cs="Tahoma"/>
          <w:b/>
          <w:bCs/>
          <w:lang w:val="es-AR"/>
        </w:rPr>
        <w:t>CC</w:t>
      </w:r>
      <w:r w:rsidRPr="009737BD">
        <w:rPr>
          <w:rFonts w:ascii="Tahoma" w:hAnsi="Tahoma" w:cs="Tahoma"/>
          <w:b/>
          <w:bCs/>
          <w:spacing w:val="-3"/>
          <w:lang w:val="es-AR"/>
        </w:rPr>
        <w:t xml:space="preserve"> </w:t>
      </w:r>
      <w:r w:rsidRPr="009737BD">
        <w:rPr>
          <w:rFonts w:ascii="Tahoma" w:hAnsi="Tahoma" w:cs="Tahoma"/>
          <w:b/>
          <w:bCs/>
          <w:lang w:val="es-AR"/>
        </w:rPr>
        <w:t>1</w:t>
      </w:r>
      <w:r w:rsidRPr="009737BD">
        <w:rPr>
          <w:rFonts w:ascii="Tahoma" w:hAnsi="Tahoma" w:cs="Tahoma"/>
          <w:b/>
          <w:bCs/>
          <w:spacing w:val="-1"/>
          <w:lang w:val="es-AR"/>
        </w:rPr>
        <w:t xml:space="preserve"> </w:t>
      </w:r>
      <w:r w:rsidRPr="009737BD">
        <w:rPr>
          <w:rFonts w:ascii="Tahoma" w:hAnsi="Tahoma" w:cs="Tahoma"/>
          <w:b/>
          <w:bCs/>
          <w:lang w:val="es-AR"/>
        </w:rPr>
        <w:t>(COMPL</w:t>
      </w:r>
      <w:r w:rsidRPr="009737BD">
        <w:rPr>
          <w:rFonts w:ascii="Tahoma" w:hAnsi="Tahoma" w:cs="Tahoma"/>
          <w:b/>
          <w:bCs/>
          <w:spacing w:val="2"/>
          <w:lang w:val="es-AR"/>
        </w:rPr>
        <w:t>E</w:t>
      </w:r>
      <w:r w:rsidRPr="009737BD">
        <w:rPr>
          <w:rFonts w:ascii="Tahoma" w:hAnsi="Tahoma" w:cs="Tahoma"/>
          <w:b/>
          <w:bCs/>
          <w:spacing w:val="-1"/>
          <w:lang w:val="es-AR"/>
        </w:rPr>
        <w:t>M</w:t>
      </w:r>
      <w:r w:rsidRPr="009737BD">
        <w:rPr>
          <w:rFonts w:ascii="Tahoma" w:hAnsi="Tahoma" w:cs="Tahoma"/>
          <w:b/>
          <w:bCs/>
          <w:lang w:val="es-AR"/>
        </w:rPr>
        <w:t>E</w:t>
      </w:r>
      <w:r w:rsidRPr="009737BD">
        <w:rPr>
          <w:rFonts w:ascii="Tahoma" w:hAnsi="Tahoma" w:cs="Tahoma"/>
          <w:b/>
          <w:bCs/>
          <w:spacing w:val="1"/>
          <w:lang w:val="es-AR"/>
        </w:rPr>
        <w:t>N</w:t>
      </w:r>
      <w:r w:rsidRPr="009737BD">
        <w:rPr>
          <w:rFonts w:ascii="Tahoma" w:hAnsi="Tahoma" w:cs="Tahoma"/>
          <w:b/>
          <w:bCs/>
          <w:lang w:val="es-AR"/>
        </w:rPr>
        <w:t>TARIO</w:t>
      </w:r>
      <w:r w:rsidRPr="009737BD">
        <w:rPr>
          <w:rFonts w:ascii="Tahoma" w:hAnsi="Tahoma" w:cs="Tahoma"/>
          <w:b/>
          <w:bCs/>
          <w:spacing w:val="-8"/>
          <w:lang w:val="es-AR"/>
        </w:rPr>
        <w:t xml:space="preserve"> </w:t>
      </w:r>
      <w:r w:rsidRPr="009737BD">
        <w:rPr>
          <w:rFonts w:ascii="Tahoma" w:hAnsi="Tahoma" w:cs="Tahoma"/>
          <w:b/>
          <w:bCs/>
          <w:lang w:val="es-AR"/>
        </w:rPr>
        <w:t>C</w:t>
      </w:r>
      <w:r w:rsidRPr="009737BD">
        <w:rPr>
          <w:rFonts w:ascii="Tahoma" w:hAnsi="Tahoma" w:cs="Tahoma"/>
          <w:b/>
          <w:bCs/>
          <w:spacing w:val="1"/>
          <w:lang w:val="es-AR"/>
        </w:rPr>
        <w:t>O</w:t>
      </w:r>
      <w:r w:rsidRPr="009737BD">
        <w:rPr>
          <w:rFonts w:ascii="Tahoma" w:hAnsi="Tahoma" w:cs="Tahoma"/>
          <w:b/>
          <w:bCs/>
          <w:lang w:val="es-AR"/>
        </w:rPr>
        <w:t>MER</w:t>
      </w:r>
      <w:r w:rsidRPr="009737BD">
        <w:rPr>
          <w:rFonts w:ascii="Tahoma" w:hAnsi="Tahoma" w:cs="Tahoma"/>
          <w:b/>
          <w:bCs/>
          <w:spacing w:val="1"/>
          <w:lang w:val="es-AR"/>
        </w:rPr>
        <w:t>C</w:t>
      </w:r>
      <w:r w:rsidRPr="009737BD">
        <w:rPr>
          <w:rFonts w:ascii="Tahoma" w:hAnsi="Tahoma" w:cs="Tahoma"/>
          <w:b/>
          <w:bCs/>
          <w:lang w:val="es-AR"/>
        </w:rPr>
        <w:t>IAL</w:t>
      </w:r>
      <w:r w:rsidRPr="009737BD">
        <w:rPr>
          <w:rFonts w:ascii="Tahoma" w:hAnsi="Tahoma" w:cs="Tahoma"/>
          <w:b/>
          <w:bCs/>
          <w:spacing w:val="-1"/>
          <w:lang w:val="es-AR"/>
        </w:rPr>
        <w:t xml:space="preserve"> </w:t>
      </w:r>
      <w:r w:rsidRPr="009737BD">
        <w:rPr>
          <w:rFonts w:ascii="Tahoma" w:hAnsi="Tahoma" w:cs="Tahoma"/>
          <w:b/>
          <w:bCs/>
          <w:w w:val="99"/>
          <w:lang w:val="es-AR"/>
        </w:rPr>
        <w:t>1)</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b/>
          <w:bCs/>
          <w:lang w:val="es-AR"/>
        </w:rPr>
        <w:t>1-DEL</w:t>
      </w:r>
      <w:r w:rsidRPr="009737BD">
        <w:rPr>
          <w:rFonts w:ascii="Tahoma" w:hAnsi="Tahoma" w:cs="Tahoma"/>
          <w:b/>
          <w:bCs/>
          <w:spacing w:val="-1"/>
          <w:lang w:val="es-AR"/>
        </w:rPr>
        <w:t>I</w:t>
      </w:r>
      <w:r w:rsidRPr="009737BD">
        <w:rPr>
          <w:rFonts w:ascii="Tahoma" w:hAnsi="Tahoma" w:cs="Tahoma"/>
          <w:b/>
          <w:bCs/>
          <w:lang w:val="es-AR"/>
        </w:rPr>
        <w:t>MITACIÓN:</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Default="001A5F7E">
      <w:pPr>
        <w:widowControl w:val="0"/>
        <w:autoSpaceDE w:val="0"/>
        <w:autoSpaceDN w:val="0"/>
        <w:adjustRightInd w:val="0"/>
        <w:spacing w:after="0" w:line="266" w:lineRule="exact"/>
        <w:ind w:left="2228" w:right="402" w:firstLine="56"/>
        <w:rPr>
          <w:rFonts w:ascii="Tahoma" w:hAnsi="Tahoma" w:cs="Tahoma"/>
        </w:rPr>
      </w:pPr>
      <w:r w:rsidRPr="009737BD">
        <w:rPr>
          <w:rFonts w:ascii="Tahoma" w:hAnsi="Tahoma" w:cs="Tahoma"/>
          <w:spacing w:val="-5"/>
          <w:lang w:val="es-AR"/>
        </w:rPr>
        <w:t xml:space="preserve"> </w:t>
      </w:r>
      <w:r w:rsidRPr="009737BD">
        <w:rPr>
          <w:rFonts w:ascii="Tahoma" w:hAnsi="Tahoma" w:cs="Tahoma"/>
          <w:lang w:val="es-AR"/>
        </w:rPr>
        <w:t>Circunscri</w:t>
      </w:r>
      <w:r w:rsidRPr="009737BD">
        <w:rPr>
          <w:rFonts w:ascii="Tahoma" w:hAnsi="Tahoma" w:cs="Tahoma"/>
          <w:spacing w:val="1"/>
          <w:lang w:val="es-AR"/>
        </w:rPr>
        <w:t>p</w:t>
      </w:r>
      <w:r w:rsidRPr="009737BD">
        <w:rPr>
          <w:rFonts w:ascii="Tahoma" w:hAnsi="Tahoma" w:cs="Tahoma"/>
          <w:lang w:val="es-AR"/>
        </w:rPr>
        <w:t>ción</w:t>
      </w:r>
      <w:r w:rsidRPr="009737BD">
        <w:rPr>
          <w:rFonts w:ascii="Tahoma" w:hAnsi="Tahoma" w:cs="Tahoma"/>
          <w:spacing w:val="-7"/>
          <w:lang w:val="es-AR"/>
        </w:rPr>
        <w:t xml:space="preserve"> </w:t>
      </w:r>
      <w:r w:rsidRPr="009737BD">
        <w:rPr>
          <w:rFonts w:ascii="Tahoma" w:hAnsi="Tahoma" w:cs="Tahoma"/>
          <w:lang w:val="es-AR"/>
        </w:rPr>
        <w:t>II</w:t>
      </w:r>
      <w:r w:rsidRPr="009737BD">
        <w:rPr>
          <w:rFonts w:ascii="Tahoma" w:hAnsi="Tahoma" w:cs="Tahoma"/>
          <w:spacing w:val="-1"/>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Secc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C-</w:t>
      </w:r>
      <w:r w:rsidRPr="009737BD">
        <w:rPr>
          <w:rFonts w:ascii="Tahoma" w:hAnsi="Tahoma" w:cs="Tahoma"/>
          <w:spacing w:val="-2"/>
          <w:lang w:val="es-AR"/>
        </w:rPr>
        <w:t xml:space="preserve"> </w:t>
      </w:r>
      <w:r w:rsidRPr="009737BD">
        <w:rPr>
          <w:rFonts w:ascii="Tahoma" w:hAnsi="Tahoma" w:cs="Tahoma"/>
          <w:lang w:val="es-AR"/>
        </w:rPr>
        <w:t>Chacra</w:t>
      </w:r>
      <w:r w:rsidRPr="009737BD">
        <w:rPr>
          <w:rFonts w:ascii="Tahoma" w:hAnsi="Tahoma" w:cs="Tahoma"/>
          <w:spacing w:val="-6"/>
          <w:lang w:val="es-AR"/>
        </w:rPr>
        <w:t xml:space="preserve"> </w:t>
      </w:r>
      <w:r w:rsidRPr="009737BD">
        <w:rPr>
          <w:rFonts w:ascii="Tahoma" w:hAnsi="Tahoma" w:cs="Tahoma"/>
          <w:spacing w:val="1"/>
          <w:lang w:val="es-AR"/>
        </w:rPr>
        <w:t>7</w:t>
      </w:r>
      <w:r w:rsidRPr="009737BD">
        <w:rPr>
          <w:rFonts w:ascii="Tahoma" w:hAnsi="Tahoma" w:cs="Tahoma"/>
          <w:lang w:val="es-AR"/>
        </w:rPr>
        <w:t>1 Manzanas</w:t>
      </w:r>
      <w:r w:rsidRPr="009737BD">
        <w:rPr>
          <w:rFonts w:ascii="Tahoma" w:hAnsi="Tahoma" w:cs="Tahoma"/>
          <w:spacing w:val="-8"/>
          <w:lang w:val="es-AR"/>
        </w:rPr>
        <w:t xml:space="preserve"> </w:t>
      </w:r>
      <w:r w:rsidR="00F7408D">
        <w:rPr>
          <w:rFonts w:ascii="Tahoma" w:hAnsi="Tahoma" w:cs="Tahoma"/>
          <w:lang w:val="es-AR"/>
        </w:rPr>
        <w:t xml:space="preserve">3, 7, 11, 14. </w:t>
      </w:r>
      <w:r w:rsidRPr="009737BD">
        <w:rPr>
          <w:rFonts w:ascii="Tahoma" w:hAnsi="Tahoma" w:cs="Tahoma"/>
          <w:w w:val="99"/>
          <w:lang w:val="es-AR"/>
        </w:rPr>
        <w:t>Cir</w:t>
      </w:r>
      <w:r w:rsidRPr="009737BD">
        <w:rPr>
          <w:rFonts w:ascii="Tahoma" w:hAnsi="Tahoma" w:cs="Tahoma"/>
          <w:spacing w:val="1"/>
          <w:w w:val="99"/>
          <w:lang w:val="es-AR"/>
        </w:rPr>
        <w:t>c</w:t>
      </w:r>
      <w:r w:rsidRPr="009737BD">
        <w:rPr>
          <w:rFonts w:ascii="Tahoma" w:hAnsi="Tahoma" w:cs="Tahoma"/>
          <w:lang w:val="es-AR"/>
        </w:rPr>
        <w:t>.</w:t>
      </w:r>
      <w:r w:rsidRPr="009737BD">
        <w:rPr>
          <w:rFonts w:ascii="Tahoma" w:hAnsi="Tahoma" w:cs="Tahoma"/>
          <w:spacing w:val="1"/>
          <w:lang w:val="es-AR"/>
        </w:rPr>
        <w:t xml:space="preserve"> </w:t>
      </w:r>
      <w:r>
        <w:rPr>
          <w:rFonts w:ascii="Tahoma" w:hAnsi="Tahoma" w:cs="Tahoma"/>
        </w:rPr>
        <w:t xml:space="preserve">V, </w:t>
      </w:r>
      <w:r>
        <w:rPr>
          <w:rFonts w:ascii="Tahoma" w:hAnsi="Tahoma" w:cs="Tahoma"/>
          <w:spacing w:val="1"/>
        </w:rPr>
        <w:t>S</w:t>
      </w:r>
      <w:r>
        <w:rPr>
          <w:rFonts w:ascii="Tahoma" w:hAnsi="Tahoma" w:cs="Tahoma"/>
        </w:rPr>
        <w:t>e</w:t>
      </w:r>
      <w:r>
        <w:rPr>
          <w:rFonts w:ascii="Tahoma" w:hAnsi="Tahoma" w:cs="Tahoma"/>
          <w:spacing w:val="1"/>
        </w:rPr>
        <w:t>c</w:t>
      </w:r>
      <w:r>
        <w:rPr>
          <w:rFonts w:ascii="Tahoma" w:hAnsi="Tahoma" w:cs="Tahoma"/>
          <w:spacing w:val="-1"/>
        </w:rPr>
        <w:t>c</w:t>
      </w:r>
      <w:r>
        <w:rPr>
          <w:rFonts w:ascii="Tahoma" w:hAnsi="Tahoma" w:cs="Tahoma"/>
        </w:rPr>
        <w:t>.</w:t>
      </w:r>
      <w:r>
        <w:rPr>
          <w:rFonts w:ascii="Tahoma" w:hAnsi="Tahoma" w:cs="Tahoma"/>
          <w:spacing w:val="-1"/>
        </w:rPr>
        <w:t xml:space="preserve"> </w:t>
      </w:r>
      <w:r>
        <w:rPr>
          <w:rFonts w:ascii="Tahoma" w:hAnsi="Tahoma" w:cs="Tahoma"/>
          <w:spacing w:val="2"/>
        </w:rPr>
        <w:t>A</w:t>
      </w:r>
      <w:r>
        <w:rPr>
          <w:rFonts w:ascii="Tahoma" w:hAnsi="Tahoma" w:cs="Tahoma"/>
        </w:rPr>
        <w:t>,</w:t>
      </w:r>
      <w:r>
        <w:rPr>
          <w:rFonts w:ascii="Tahoma" w:hAnsi="Tahoma" w:cs="Tahoma"/>
          <w:spacing w:val="-1"/>
        </w:rPr>
        <w:t xml:space="preserve"> </w:t>
      </w:r>
      <w:r>
        <w:rPr>
          <w:rFonts w:ascii="Tahoma" w:hAnsi="Tahoma" w:cs="Tahoma"/>
          <w:spacing w:val="1"/>
        </w:rPr>
        <w:t>M</w:t>
      </w:r>
      <w:r>
        <w:rPr>
          <w:rFonts w:ascii="Tahoma" w:hAnsi="Tahoma" w:cs="Tahoma"/>
        </w:rPr>
        <w:t>z. 51, 5</w:t>
      </w:r>
      <w:r>
        <w:rPr>
          <w:rFonts w:ascii="Tahoma" w:hAnsi="Tahoma" w:cs="Tahoma"/>
          <w:spacing w:val="1"/>
        </w:rPr>
        <w:t>2</w:t>
      </w:r>
      <w:r>
        <w:rPr>
          <w:rFonts w:ascii="Tahoma" w:hAnsi="Tahoma" w:cs="Tahoma"/>
        </w:rPr>
        <w:t>, 53</w:t>
      </w:r>
    </w:p>
    <w:p w:rsidR="001A5F7E" w:rsidRDefault="001A5F7E">
      <w:pPr>
        <w:widowControl w:val="0"/>
        <w:autoSpaceDE w:val="0"/>
        <w:autoSpaceDN w:val="0"/>
        <w:adjustRightInd w:val="0"/>
        <w:spacing w:after="0" w:line="258" w:lineRule="exact"/>
        <w:ind w:left="2228"/>
        <w:rPr>
          <w:rFonts w:ascii="Tahoma" w:hAnsi="Tahoma" w:cs="Tahoma"/>
        </w:rPr>
      </w:pPr>
      <w:r>
        <w:rPr>
          <w:rFonts w:ascii="Tahoma" w:hAnsi="Tahoma" w:cs="Tahoma"/>
          <w:spacing w:val="-6"/>
          <w:position w:val="-1"/>
        </w:rPr>
        <w:t xml:space="preserve"> </w:t>
      </w:r>
      <w:r>
        <w:rPr>
          <w:rFonts w:ascii="Tahoma" w:hAnsi="Tahoma" w:cs="Tahoma"/>
          <w:position w:val="-1"/>
        </w:rPr>
        <w:t>Cir</w:t>
      </w:r>
      <w:r>
        <w:rPr>
          <w:rFonts w:ascii="Tahoma" w:hAnsi="Tahoma" w:cs="Tahoma"/>
          <w:spacing w:val="1"/>
          <w:position w:val="-1"/>
        </w:rPr>
        <w:t>c</w:t>
      </w:r>
      <w:r>
        <w:rPr>
          <w:rFonts w:ascii="Tahoma" w:hAnsi="Tahoma" w:cs="Tahoma"/>
          <w:position w:val="-1"/>
        </w:rPr>
        <w:t>.</w:t>
      </w:r>
      <w:r>
        <w:rPr>
          <w:rFonts w:ascii="Tahoma" w:hAnsi="Tahoma" w:cs="Tahoma"/>
          <w:spacing w:val="-2"/>
          <w:position w:val="-1"/>
        </w:rPr>
        <w:t xml:space="preserve"> </w:t>
      </w:r>
      <w:r>
        <w:rPr>
          <w:rFonts w:ascii="Tahoma" w:hAnsi="Tahoma" w:cs="Tahoma"/>
          <w:spacing w:val="1"/>
          <w:position w:val="-1"/>
        </w:rPr>
        <w:t>I</w:t>
      </w:r>
      <w:r>
        <w:rPr>
          <w:rFonts w:ascii="Tahoma" w:hAnsi="Tahoma" w:cs="Tahoma"/>
          <w:position w:val="-1"/>
        </w:rPr>
        <w:t xml:space="preserve">I, </w:t>
      </w:r>
      <w:r>
        <w:rPr>
          <w:rFonts w:ascii="Tahoma" w:hAnsi="Tahoma" w:cs="Tahoma"/>
          <w:spacing w:val="1"/>
          <w:position w:val="-1"/>
        </w:rPr>
        <w:t>S</w:t>
      </w:r>
      <w:r>
        <w:rPr>
          <w:rFonts w:ascii="Tahoma" w:hAnsi="Tahoma" w:cs="Tahoma"/>
          <w:position w:val="-1"/>
        </w:rPr>
        <w:t>e</w:t>
      </w:r>
      <w:r>
        <w:rPr>
          <w:rFonts w:ascii="Tahoma" w:hAnsi="Tahoma" w:cs="Tahoma"/>
          <w:spacing w:val="1"/>
          <w:position w:val="-1"/>
        </w:rPr>
        <w:t>c</w:t>
      </w:r>
      <w:r>
        <w:rPr>
          <w:rFonts w:ascii="Tahoma" w:hAnsi="Tahoma" w:cs="Tahoma"/>
          <w:position w:val="-1"/>
        </w:rPr>
        <w:t>c. B,</w:t>
      </w:r>
      <w:r>
        <w:rPr>
          <w:rFonts w:ascii="Tahoma" w:hAnsi="Tahoma" w:cs="Tahoma"/>
          <w:spacing w:val="-2"/>
          <w:position w:val="-1"/>
        </w:rPr>
        <w:t xml:space="preserve"> </w:t>
      </w:r>
      <w:smartTag w:uri="urn:schemas-microsoft-com:office:smarttags" w:element="country-region">
        <w:smartTag w:uri="urn:schemas-microsoft-com:office:smarttags" w:element="place">
          <w:r>
            <w:rPr>
              <w:rFonts w:ascii="Tahoma" w:hAnsi="Tahoma" w:cs="Tahoma"/>
              <w:spacing w:val="1"/>
              <w:position w:val="-1"/>
            </w:rPr>
            <w:t>C</w:t>
          </w:r>
          <w:r>
            <w:rPr>
              <w:rFonts w:ascii="Tahoma" w:hAnsi="Tahoma" w:cs="Tahoma"/>
              <w:position w:val="-1"/>
            </w:rPr>
            <w:t>h.</w:t>
          </w:r>
        </w:smartTag>
      </w:smartTag>
      <w:r>
        <w:rPr>
          <w:rFonts w:ascii="Tahoma" w:hAnsi="Tahoma" w:cs="Tahoma"/>
          <w:position w:val="-1"/>
        </w:rPr>
        <w:t xml:space="preserve"> 12,</w:t>
      </w:r>
      <w:r>
        <w:rPr>
          <w:rFonts w:ascii="Tahoma" w:hAnsi="Tahoma" w:cs="Tahoma"/>
          <w:spacing w:val="1"/>
          <w:position w:val="-1"/>
        </w:rPr>
        <w:t xml:space="preserve"> </w:t>
      </w:r>
      <w:r>
        <w:rPr>
          <w:rFonts w:ascii="Tahoma" w:hAnsi="Tahoma" w:cs="Tahoma"/>
          <w:position w:val="-1"/>
        </w:rPr>
        <w:t>Fr.</w:t>
      </w:r>
      <w:r>
        <w:rPr>
          <w:rFonts w:ascii="Tahoma" w:hAnsi="Tahoma" w:cs="Tahoma"/>
          <w:spacing w:val="-1"/>
          <w:position w:val="-1"/>
        </w:rPr>
        <w:t xml:space="preserve"> </w:t>
      </w:r>
      <w:r>
        <w:rPr>
          <w:rFonts w:ascii="Tahoma" w:hAnsi="Tahoma" w:cs="Tahoma"/>
          <w:position w:val="-1"/>
        </w:rPr>
        <w:t>II</w:t>
      </w:r>
    </w:p>
    <w:p w:rsidR="001A5F7E" w:rsidRDefault="001A5F7E">
      <w:pPr>
        <w:widowControl w:val="0"/>
        <w:autoSpaceDE w:val="0"/>
        <w:autoSpaceDN w:val="0"/>
        <w:adjustRightInd w:val="0"/>
        <w:spacing w:before="1" w:after="0" w:line="240" w:lineRule="auto"/>
        <w:ind w:left="2227"/>
        <w:rPr>
          <w:rFonts w:ascii="Tahoma" w:hAnsi="Tahoma" w:cs="Tahoma"/>
        </w:rPr>
      </w:pPr>
      <w:r w:rsidRPr="004376FF">
        <w:rPr>
          <w:rFonts w:ascii="Tahoma" w:hAnsi="Tahoma" w:cs="Tahoma"/>
        </w:rPr>
        <w:t>Cir</w:t>
      </w:r>
      <w:r w:rsidRPr="004376FF">
        <w:rPr>
          <w:rFonts w:ascii="Tahoma" w:hAnsi="Tahoma" w:cs="Tahoma"/>
          <w:spacing w:val="1"/>
        </w:rPr>
        <w:t>c</w:t>
      </w:r>
      <w:r w:rsidRPr="004376FF">
        <w:rPr>
          <w:rFonts w:ascii="Tahoma" w:hAnsi="Tahoma" w:cs="Tahoma"/>
        </w:rPr>
        <w:t>.</w:t>
      </w:r>
      <w:r w:rsidRPr="004376FF">
        <w:rPr>
          <w:rFonts w:ascii="Tahoma" w:hAnsi="Tahoma" w:cs="Tahoma"/>
          <w:spacing w:val="-1"/>
        </w:rPr>
        <w:t xml:space="preserve"> </w:t>
      </w:r>
      <w:r w:rsidRPr="004376FF">
        <w:rPr>
          <w:rFonts w:ascii="Tahoma" w:hAnsi="Tahoma" w:cs="Tahoma"/>
        </w:rPr>
        <w:t>I</w:t>
      </w:r>
      <w:r w:rsidRPr="004376FF">
        <w:rPr>
          <w:rFonts w:ascii="Tahoma" w:hAnsi="Tahoma" w:cs="Tahoma"/>
          <w:spacing w:val="1"/>
        </w:rPr>
        <w:t>I</w:t>
      </w:r>
      <w:r w:rsidRPr="004376FF">
        <w:rPr>
          <w:rFonts w:ascii="Tahoma" w:hAnsi="Tahoma" w:cs="Tahoma"/>
        </w:rPr>
        <w:t>,</w:t>
      </w:r>
      <w:r w:rsidRPr="004376FF">
        <w:rPr>
          <w:rFonts w:ascii="Tahoma" w:hAnsi="Tahoma" w:cs="Tahoma"/>
          <w:spacing w:val="-1"/>
        </w:rPr>
        <w:t xml:space="preserve"> </w:t>
      </w:r>
      <w:r w:rsidRPr="004376FF">
        <w:rPr>
          <w:rFonts w:ascii="Tahoma" w:hAnsi="Tahoma" w:cs="Tahoma"/>
          <w:spacing w:val="1"/>
        </w:rPr>
        <w:t>S</w:t>
      </w:r>
      <w:r w:rsidRPr="004376FF">
        <w:rPr>
          <w:rFonts w:ascii="Tahoma" w:hAnsi="Tahoma" w:cs="Tahoma"/>
        </w:rPr>
        <w:t>e</w:t>
      </w:r>
      <w:r w:rsidRPr="004376FF">
        <w:rPr>
          <w:rFonts w:ascii="Tahoma" w:hAnsi="Tahoma" w:cs="Tahoma"/>
          <w:spacing w:val="1"/>
        </w:rPr>
        <w:t>c</w:t>
      </w:r>
      <w:r w:rsidRPr="004376FF">
        <w:rPr>
          <w:rFonts w:ascii="Tahoma" w:hAnsi="Tahoma" w:cs="Tahoma"/>
        </w:rPr>
        <w:t>c. B,</w:t>
      </w:r>
      <w:r w:rsidRPr="004376FF">
        <w:rPr>
          <w:rFonts w:ascii="Tahoma" w:hAnsi="Tahoma" w:cs="Tahoma"/>
          <w:spacing w:val="-2"/>
        </w:rPr>
        <w:t xml:space="preserve"> </w:t>
      </w:r>
      <w:smartTag w:uri="urn:schemas-microsoft-com:office:smarttags" w:element="country-region">
        <w:smartTag w:uri="urn:schemas-microsoft-com:office:smarttags" w:element="place">
          <w:r w:rsidRPr="004376FF">
            <w:rPr>
              <w:rFonts w:ascii="Tahoma" w:hAnsi="Tahoma" w:cs="Tahoma"/>
              <w:spacing w:val="1"/>
            </w:rPr>
            <w:t>C</w:t>
          </w:r>
          <w:r w:rsidRPr="004376FF">
            <w:rPr>
              <w:rFonts w:ascii="Tahoma" w:hAnsi="Tahoma" w:cs="Tahoma"/>
            </w:rPr>
            <w:t>h.</w:t>
          </w:r>
        </w:smartTag>
      </w:smartTag>
      <w:r w:rsidRPr="004376FF">
        <w:rPr>
          <w:rFonts w:ascii="Tahoma" w:hAnsi="Tahoma" w:cs="Tahoma"/>
        </w:rPr>
        <w:t xml:space="preserve"> 12,</w:t>
      </w:r>
      <w:r w:rsidRPr="004376FF">
        <w:rPr>
          <w:rFonts w:ascii="Tahoma" w:hAnsi="Tahoma" w:cs="Tahoma"/>
          <w:spacing w:val="1"/>
        </w:rPr>
        <w:t xml:space="preserve"> </w:t>
      </w:r>
      <w:r w:rsidRPr="004376FF">
        <w:rPr>
          <w:rFonts w:ascii="Tahoma" w:hAnsi="Tahoma" w:cs="Tahoma"/>
        </w:rPr>
        <w:t>Fr.</w:t>
      </w:r>
      <w:r w:rsidRPr="004376FF">
        <w:rPr>
          <w:rFonts w:ascii="Tahoma" w:hAnsi="Tahoma" w:cs="Tahoma"/>
          <w:spacing w:val="-1"/>
        </w:rPr>
        <w:t xml:space="preserve"> </w:t>
      </w:r>
      <w:r w:rsidRPr="004376FF">
        <w:rPr>
          <w:rFonts w:ascii="Tahoma" w:hAnsi="Tahoma" w:cs="Tahoma"/>
        </w:rPr>
        <w:t>I,</w:t>
      </w:r>
      <w:r w:rsidRPr="004376FF">
        <w:rPr>
          <w:rFonts w:ascii="Tahoma" w:hAnsi="Tahoma" w:cs="Tahoma"/>
          <w:spacing w:val="-1"/>
        </w:rPr>
        <w:t xml:space="preserve"> </w:t>
      </w:r>
      <w:r w:rsidRPr="004376FF">
        <w:rPr>
          <w:rFonts w:ascii="Tahoma" w:hAnsi="Tahoma" w:cs="Tahoma"/>
        </w:rPr>
        <w:t>Ch</w:t>
      </w:r>
      <w:r w:rsidRPr="004376FF">
        <w:rPr>
          <w:rFonts w:ascii="Tahoma" w:hAnsi="Tahoma" w:cs="Tahoma"/>
          <w:spacing w:val="-1"/>
        </w:rPr>
        <w:t xml:space="preserve"> </w:t>
      </w:r>
      <w:r w:rsidRPr="004376FF">
        <w:rPr>
          <w:rFonts w:ascii="Tahoma" w:hAnsi="Tahoma" w:cs="Tahoma"/>
        </w:rPr>
        <w:t>16</w:t>
      </w:r>
      <w:r w:rsidR="00C32E56" w:rsidRPr="004376FF">
        <w:rPr>
          <w:rFonts w:ascii="Tahoma" w:hAnsi="Tahoma" w:cs="Tahoma"/>
        </w:rPr>
        <w:t>, 13, 14, Fr I.</w:t>
      </w:r>
    </w:p>
    <w:p w:rsidR="001A5F7E" w:rsidRDefault="001A5F7E">
      <w:pPr>
        <w:widowControl w:val="0"/>
        <w:autoSpaceDE w:val="0"/>
        <w:autoSpaceDN w:val="0"/>
        <w:adjustRightInd w:val="0"/>
        <w:spacing w:before="5" w:after="0" w:line="260" w:lineRule="exact"/>
        <w:rPr>
          <w:rFonts w:ascii="Tahoma" w:hAnsi="Tahoma" w:cs="Tahoma"/>
          <w:sz w:val="26"/>
          <w:szCs w:val="26"/>
        </w:rPr>
      </w:pPr>
    </w:p>
    <w:p w:rsidR="001A5F7E" w:rsidRPr="009737BD" w:rsidRDefault="001A5F7E">
      <w:pPr>
        <w:widowControl w:val="0"/>
        <w:autoSpaceDE w:val="0"/>
        <w:autoSpaceDN w:val="0"/>
        <w:adjustRightInd w:val="0"/>
        <w:spacing w:after="0" w:line="258" w:lineRule="exact"/>
        <w:ind w:left="1766" w:right="1039"/>
        <w:jc w:val="center"/>
        <w:rPr>
          <w:rFonts w:ascii="Tahoma" w:hAnsi="Tahoma" w:cs="Tahoma"/>
          <w:lang w:val="es-AR"/>
        </w:rPr>
      </w:pPr>
      <w:r w:rsidRPr="009737BD">
        <w:rPr>
          <w:rFonts w:ascii="Tahoma" w:hAnsi="Tahoma" w:cs="Tahoma"/>
          <w:position w:val="-1"/>
          <w:lang w:val="es-AR"/>
        </w:rPr>
        <w:t>2</w:t>
      </w:r>
      <w:r w:rsidRPr="009737BD">
        <w:rPr>
          <w:rFonts w:ascii="Tahoma" w:hAnsi="Tahoma" w:cs="Tahoma"/>
          <w:spacing w:val="-1"/>
          <w:position w:val="-1"/>
          <w:lang w:val="es-AR"/>
        </w:rPr>
        <w:t>-</w:t>
      </w:r>
      <w:r w:rsidRPr="009737BD">
        <w:rPr>
          <w:rFonts w:ascii="Tahoma" w:hAnsi="Tahoma" w:cs="Tahoma"/>
          <w:b/>
          <w:bCs/>
          <w:position w:val="-1"/>
          <w:lang w:val="es-AR"/>
        </w:rPr>
        <w:t>CARÁCT</w:t>
      </w:r>
      <w:r w:rsidRPr="009737BD">
        <w:rPr>
          <w:rFonts w:ascii="Tahoma" w:hAnsi="Tahoma" w:cs="Tahoma"/>
          <w:b/>
          <w:bCs/>
          <w:spacing w:val="2"/>
          <w:position w:val="-1"/>
          <w:lang w:val="es-AR"/>
        </w:rPr>
        <w:t>E</w:t>
      </w:r>
      <w:r w:rsidRPr="009737BD">
        <w:rPr>
          <w:rFonts w:ascii="Tahoma" w:hAnsi="Tahoma" w:cs="Tahoma"/>
          <w:b/>
          <w:bCs/>
          <w:position w:val="-1"/>
          <w:lang w:val="es-AR"/>
        </w:rPr>
        <w:t>R</w:t>
      </w:r>
      <w:r w:rsidRPr="009737BD">
        <w:rPr>
          <w:rFonts w:ascii="Tahoma" w:hAnsi="Tahoma" w:cs="Tahoma"/>
          <w:b/>
          <w:bCs/>
          <w:spacing w:val="-1"/>
          <w:position w:val="-1"/>
          <w:lang w:val="es-AR"/>
        </w:rPr>
        <w:t xml:space="preserve"> </w:t>
      </w:r>
      <w:r w:rsidRPr="009737BD">
        <w:rPr>
          <w:rFonts w:ascii="Tahoma" w:hAnsi="Tahoma" w:cs="Tahoma"/>
          <w:b/>
          <w:bCs/>
          <w:position w:val="-1"/>
          <w:lang w:val="es-AR"/>
        </w:rPr>
        <w:t>DEL</w:t>
      </w:r>
      <w:r w:rsidRPr="009737BD">
        <w:rPr>
          <w:rFonts w:ascii="Tahoma" w:hAnsi="Tahoma" w:cs="Tahoma"/>
          <w:b/>
          <w:bCs/>
          <w:spacing w:val="-4"/>
          <w:position w:val="-1"/>
          <w:lang w:val="es-AR"/>
        </w:rPr>
        <w:t xml:space="preserve"> </w:t>
      </w:r>
      <w:r w:rsidRPr="009737BD">
        <w:rPr>
          <w:rFonts w:ascii="Tahoma" w:hAnsi="Tahoma" w:cs="Tahoma"/>
          <w:b/>
          <w:bCs/>
          <w:position w:val="-1"/>
          <w:lang w:val="es-AR"/>
        </w:rPr>
        <w:t>DISTRIT</w:t>
      </w:r>
      <w:r w:rsidRPr="009737BD">
        <w:rPr>
          <w:rFonts w:ascii="Tahoma" w:hAnsi="Tahoma" w:cs="Tahoma"/>
          <w:b/>
          <w:bCs/>
          <w:spacing w:val="1"/>
          <w:position w:val="-1"/>
          <w:lang w:val="es-AR"/>
        </w:rPr>
        <w:t>O</w:t>
      </w:r>
      <w:r w:rsidRPr="009737BD">
        <w:rPr>
          <w:rFonts w:ascii="Tahoma" w:hAnsi="Tahoma" w:cs="Tahoma"/>
          <w:b/>
          <w:bCs/>
          <w:position w:val="-1"/>
          <w:lang w:val="es-AR"/>
        </w:rPr>
        <w:t>:</w:t>
      </w:r>
      <w:r w:rsidRPr="009737BD">
        <w:rPr>
          <w:rFonts w:ascii="Tahoma" w:hAnsi="Tahoma" w:cs="Tahoma"/>
          <w:b/>
          <w:bCs/>
          <w:spacing w:val="-9"/>
          <w:position w:val="-1"/>
          <w:lang w:val="es-AR"/>
        </w:rPr>
        <w:t xml:space="preserve"> </w:t>
      </w:r>
      <w:r w:rsidRPr="009737BD">
        <w:rPr>
          <w:rFonts w:ascii="Tahoma" w:hAnsi="Tahoma" w:cs="Tahoma"/>
          <w:b/>
          <w:bCs/>
          <w:position w:val="-1"/>
          <w:lang w:val="es-AR"/>
        </w:rPr>
        <w:t>C</w:t>
      </w:r>
      <w:r w:rsidRPr="009737BD">
        <w:rPr>
          <w:rFonts w:ascii="Tahoma" w:hAnsi="Tahoma" w:cs="Tahoma"/>
          <w:b/>
          <w:bCs/>
          <w:spacing w:val="1"/>
          <w:position w:val="-1"/>
          <w:lang w:val="es-AR"/>
        </w:rPr>
        <w:t>O</w:t>
      </w:r>
      <w:r w:rsidRPr="009737BD">
        <w:rPr>
          <w:rFonts w:ascii="Tahoma" w:hAnsi="Tahoma" w:cs="Tahoma"/>
          <w:b/>
          <w:bCs/>
          <w:position w:val="-1"/>
          <w:lang w:val="es-AR"/>
        </w:rPr>
        <w:t>MERCIA</w:t>
      </w:r>
      <w:r w:rsidRPr="009737BD">
        <w:rPr>
          <w:rFonts w:ascii="Tahoma" w:hAnsi="Tahoma" w:cs="Tahoma"/>
          <w:b/>
          <w:bCs/>
          <w:spacing w:val="2"/>
          <w:position w:val="-1"/>
          <w:lang w:val="es-AR"/>
        </w:rPr>
        <w:t>L</w:t>
      </w:r>
      <w:r w:rsidRPr="009737BD">
        <w:rPr>
          <w:rFonts w:ascii="Tahoma" w:hAnsi="Tahoma" w:cs="Tahoma"/>
          <w:position w:val="-1"/>
          <w:lang w:val="es-AR"/>
        </w:rPr>
        <w:t>: -</w:t>
      </w:r>
      <w:r w:rsidRPr="009737BD">
        <w:rPr>
          <w:rFonts w:ascii="Tahoma" w:hAnsi="Tahoma" w:cs="Tahoma"/>
          <w:spacing w:val="-1"/>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ervic</w:t>
      </w:r>
      <w:r w:rsidRPr="009737BD">
        <w:rPr>
          <w:rFonts w:ascii="Tahoma" w:hAnsi="Tahoma" w:cs="Tahoma"/>
          <w:spacing w:val="1"/>
          <w:position w:val="-1"/>
          <w:lang w:val="es-AR"/>
        </w:rPr>
        <w:t>i</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w w:val="99"/>
          <w:position w:val="-1"/>
          <w:lang w:val="es-AR"/>
        </w:rPr>
        <w:t>Ruta</w:t>
      </w:r>
    </w:p>
    <w:p w:rsidR="001A5F7E" w:rsidRPr="009737BD" w:rsidRDefault="001A5F7E">
      <w:pPr>
        <w:widowControl w:val="0"/>
        <w:autoSpaceDE w:val="0"/>
        <w:autoSpaceDN w:val="0"/>
        <w:adjustRightInd w:val="0"/>
        <w:spacing w:before="12" w:after="0" w:line="240" w:lineRule="exact"/>
        <w:rPr>
          <w:rFonts w:ascii="Tahoma" w:hAnsi="Tahoma" w:cs="Tahoma"/>
          <w:sz w:val="24"/>
          <w:szCs w:val="24"/>
          <w:lang w:val="es-AR"/>
        </w:rPr>
      </w:pPr>
    </w:p>
    <w:p w:rsidR="001A5F7E" w:rsidRPr="009737BD" w:rsidRDefault="001A5F7E" w:rsidP="004376FF">
      <w:pPr>
        <w:widowControl w:val="0"/>
        <w:autoSpaceDE w:val="0"/>
        <w:autoSpaceDN w:val="0"/>
        <w:adjustRightInd w:val="0"/>
        <w:spacing w:before="22" w:after="0" w:line="240" w:lineRule="auto"/>
        <w:ind w:left="1046" w:right="-53" w:firstLine="720"/>
        <w:rPr>
          <w:rFonts w:ascii="Tahoma" w:hAnsi="Tahoma" w:cs="Tahoma"/>
          <w:lang w:val="es-AR"/>
        </w:rPr>
      </w:pPr>
      <w:r w:rsidRPr="009737BD">
        <w:rPr>
          <w:rFonts w:ascii="Tahoma" w:hAnsi="Tahoma" w:cs="Tahoma"/>
          <w:lang w:val="es-AR"/>
        </w:rPr>
        <w:t>3</w:t>
      </w:r>
      <w:r w:rsidRPr="009737BD">
        <w:rPr>
          <w:rFonts w:ascii="Tahoma" w:hAnsi="Tahoma" w:cs="Tahoma"/>
          <w:spacing w:val="-1"/>
          <w:lang w:val="es-AR"/>
        </w:rPr>
        <w:t>-</w:t>
      </w:r>
      <w:r w:rsidRPr="009737BD">
        <w:rPr>
          <w:rFonts w:ascii="Tahoma" w:hAnsi="Tahoma" w:cs="Tahoma"/>
          <w:b/>
          <w:bCs/>
          <w:lang w:val="es-AR"/>
        </w:rPr>
        <w:t>SERVICIOS ESENCIALE</w:t>
      </w:r>
      <w:r w:rsidRPr="009737BD">
        <w:rPr>
          <w:rFonts w:ascii="Tahoma" w:hAnsi="Tahoma" w:cs="Tahoma"/>
          <w:b/>
          <w:bCs/>
          <w:spacing w:val="1"/>
          <w:lang w:val="es-AR"/>
        </w:rPr>
        <w:t>S</w:t>
      </w:r>
      <w:r w:rsidRPr="009737BD">
        <w:rPr>
          <w:rFonts w:ascii="Tahoma" w:hAnsi="Tahoma" w:cs="Tahoma"/>
          <w:lang w:val="es-AR"/>
        </w:rPr>
        <w:t>:</w:t>
      </w:r>
    </w:p>
    <w:p w:rsidR="001A5F7E" w:rsidRDefault="001A5F7E" w:rsidP="004376FF">
      <w:pPr>
        <w:widowControl w:val="0"/>
        <w:autoSpaceDE w:val="0"/>
        <w:autoSpaceDN w:val="0"/>
        <w:adjustRightInd w:val="0"/>
        <w:spacing w:before="7" w:after="0" w:line="280" w:lineRule="exact"/>
        <w:ind w:left="5040" w:right="-4394" w:firstLine="720"/>
        <w:rPr>
          <w:rFonts w:ascii="Tahoma" w:hAnsi="Tahoma" w:cs="Tahoma"/>
          <w:lang w:val="es-AR"/>
        </w:rPr>
      </w:pPr>
      <w:r w:rsidRPr="009737BD">
        <w:rPr>
          <w:rFonts w:ascii="Tahoma" w:hAnsi="Tahoma" w:cs="Tahoma"/>
          <w:lang w:val="es-AR"/>
        </w:rPr>
        <w:t>Exis</w:t>
      </w:r>
      <w:r w:rsidRPr="009737BD">
        <w:rPr>
          <w:rFonts w:ascii="Tahoma" w:hAnsi="Tahoma" w:cs="Tahoma"/>
          <w:spacing w:val="1"/>
          <w:lang w:val="es-AR"/>
        </w:rPr>
        <w:t>t</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es</w:t>
      </w:r>
      <w:r w:rsidR="004376FF">
        <w:rPr>
          <w:rFonts w:ascii="Tahoma" w:hAnsi="Tahoma" w:cs="Tahoma"/>
          <w:lang w:val="es-AR"/>
        </w:rPr>
        <w:t xml:space="preserve"> </w:t>
      </w:r>
      <w:r w:rsidR="004376FF">
        <w:rPr>
          <w:rFonts w:ascii="Tahoma" w:hAnsi="Tahoma" w:cs="Tahoma"/>
          <w:lang w:val="es-AR"/>
        </w:rPr>
        <w:tab/>
      </w:r>
      <w:r w:rsidR="004376FF">
        <w:rPr>
          <w:rFonts w:ascii="Tahoma" w:hAnsi="Tahoma" w:cs="Tahoma"/>
          <w:lang w:val="es-AR"/>
        </w:rPr>
        <w:tab/>
        <w:t>Previstos</w:t>
      </w:r>
    </w:p>
    <w:p w:rsidR="004376FF" w:rsidRDefault="004376FF" w:rsidP="004376FF">
      <w:pPr>
        <w:widowControl w:val="0"/>
        <w:autoSpaceDE w:val="0"/>
        <w:autoSpaceDN w:val="0"/>
        <w:adjustRightInd w:val="0"/>
        <w:spacing w:before="7" w:after="0" w:line="280" w:lineRule="exact"/>
        <w:ind w:left="720" w:right="-4394"/>
        <w:rPr>
          <w:rFonts w:ascii="Tahoma" w:hAnsi="Tahoma" w:cs="Tahoma"/>
          <w:lang w:val="es-AR"/>
        </w:rPr>
      </w:pPr>
    </w:p>
    <w:p w:rsidR="001A5F7E" w:rsidRPr="009737BD" w:rsidRDefault="001A5F7E">
      <w:pPr>
        <w:widowControl w:val="0"/>
        <w:tabs>
          <w:tab w:val="left" w:pos="5980"/>
          <w:tab w:val="left" w:pos="8640"/>
        </w:tabs>
        <w:autoSpaceDE w:val="0"/>
        <w:autoSpaceDN w:val="0"/>
        <w:adjustRightInd w:val="0"/>
        <w:spacing w:before="8" w:after="0" w:line="240" w:lineRule="auto"/>
        <w:ind w:left="2369"/>
        <w:rPr>
          <w:rFonts w:ascii="Tahoma" w:hAnsi="Tahoma" w:cs="Tahoma"/>
          <w:lang w:val="es-AR"/>
        </w:rPr>
      </w:pPr>
      <w:r w:rsidRPr="009737BD">
        <w:rPr>
          <w:rFonts w:ascii="Tahoma" w:hAnsi="Tahoma" w:cs="Tahoma"/>
          <w:lang w:val="es-AR"/>
        </w:rPr>
        <w:t>3.1.</w:t>
      </w:r>
      <w:r w:rsidRPr="009737BD">
        <w:rPr>
          <w:rFonts w:ascii="Tahoma" w:hAnsi="Tahoma" w:cs="Tahoma"/>
          <w:spacing w:val="-6"/>
          <w:lang w:val="es-AR"/>
        </w:rPr>
        <w:t xml:space="preserve"> </w:t>
      </w:r>
      <w:r w:rsidRPr="009737BD">
        <w:rPr>
          <w:rFonts w:ascii="Tahoma" w:hAnsi="Tahoma" w:cs="Tahoma"/>
          <w:spacing w:val="2"/>
          <w:lang w:val="es-AR"/>
        </w:rPr>
        <w:t>A</w:t>
      </w:r>
      <w:r w:rsidRPr="009737BD">
        <w:rPr>
          <w:rFonts w:ascii="Tahoma" w:hAnsi="Tahoma" w:cs="Tahoma"/>
          <w:lang w:val="es-AR"/>
        </w:rPr>
        <w:t xml:space="preserve">gua </w:t>
      </w:r>
      <w:r w:rsidRPr="009737BD">
        <w:rPr>
          <w:rFonts w:ascii="Tahoma" w:hAnsi="Tahoma" w:cs="Tahoma"/>
          <w:spacing w:val="1"/>
          <w:lang w:val="es-AR"/>
        </w:rPr>
        <w:t>C</w:t>
      </w:r>
      <w:r w:rsidRPr="009737BD">
        <w:rPr>
          <w:rFonts w:ascii="Tahoma" w:hAnsi="Tahoma" w:cs="Tahoma"/>
          <w:lang w:val="es-AR"/>
        </w:rPr>
        <w:t>orrie</w:t>
      </w:r>
      <w:r w:rsidRPr="009737BD">
        <w:rPr>
          <w:rFonts w:ascii="Tahoma" w:hAnsi="Tahoma" w:cs="Tahoma"/>
          <w:spacing w:val="1"/>
          <w:lang w:val="es-AR"/>
        </w:rPr>
        <w:t>n</w:t>
      </w:r>
      <w:r w:rsidR="004376FF">
        <w:rPr>
          <w:rFonts w:ascii="Tahoma" w:hAnsi="Tahoma" w:cs="Tahoma"/>
          <w:lang w:val="es-AR"/>
        </w:rPr>
        <w:t>te</w:t>
      </w:r>
      <w:r w:rsidR="004376FF">
        <w:rPr>
          <w:rFonts w:ascii="Tahoma" w:hAnsi="Tahoma" w:cs="Tahoma"/>
          <w:lang w:val="es-AR"/>
        </w:rPr>
        <w:tab/>
        <w:t xml:space="preserve">No                               </w:t>
      </w:r>
      <w:r w:rsidRPr="009737BD">
        <w:rPr>
          <w:rFonts w:ascii="Tahoma" w:hAnsi="Tahoma" w:cs="Tahoma"/>
          <w:spacing w:val="1"/>
          <w:lang w:val="es-AR"/>
        </w:rPr>
        <w:t>N</w:t>
      </w:r>
      <w:r w:rsidRPr="009737BD">
        <w:rPr>
          <w:rFonts w:ascii="Tahoma" w:hAnsi="Tahoma" w:cs="Tahoma"/>
          <w:lang w:val="es-AR"/>
        </w:rPr>
        <w:t>o</w:t>
      </w:r>
    </w:p>
    <w:p w:rsidR="001A5F7E" w:rsidRPr="009737BD" w:rsidRDefault="001A5F7E">
      <w:pPr>
        <w:widowControl w:val="0"/>
        <w:tabs>
          <w:tab w:val="left" w:pos="6020"/>
          <w:tab w:val="left" w:pos="8680"/>
        </w:tabs>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3.2.</w:t>
      </w:r>
      <w:r w:rsidRPr="009737BD">
        <w:rPr>
          <w:rFonts w:ascii="Tahoma" w:hAnsi="Tahoma" w:cs="Tahoma"/>
          <w:spacing w:val="-5"/>
          <w:position w:val="-1"/>
          <w:lang w:val="es-AR"/>
        </w:rPr>
        <w:t xml:space="preserve"> </w:t>
      </w:r>
      <w:r w:rsidRPr="009737BD">
        <w:rPr>
          <w:rFonts w:ascii="Tahoma" w:hAnsi="Tahoma" w:cs="Tahoma"/>
          <w:position w:val="-1"/>
          <w:lang w:val="es-AR"/>
        </w:rPr>
        <w:t>Clo</w:t>
      </w:r>
      <w:r w:rsidRPr="009737BD">
        <w:rPr>
          <w:rFonts w:ascii="Tahoma" w:hAnsi="Tahoma" w:cs="Tahoma"/>
          <w:spacing w:val="1"/>
          <w:position w:val="-1"/>
          <w:lang w:val="es-AR"/>
        </w:rPr>
        <w:t>a</w:t>
      </w:r>
      <w:r w:rsidR="004376FF">
        <w:rPr>
          <w:rFonts w:ascii="Tahoma" w:hAnsi="Tahoma" w:cs="Tahoma"/>
          <w:position w:val="-1"/>
          <w:lang w:val="es-AR"/>
        </w:rPr>
        <w:t>cas</w:t>
      </w:r>
      <w:r w:rsidR="004376FF">
        <w:rPr>
          <w:rFonts w:ascii="Tahoma" w:hAnsi="Tahoma" w:cs="Tahoma"/>
          <w:position w:val="-1"/>
          <w:lang w:val="es-AR"/>
        </w:rPr>
        <w:tab/>
        <w:t xml:space="preserve">No                              </w:t>
      </w:r>
      <w:r w:rsidRPr="009737BD">
        <w:rPr>
          <w:rFonts w:ascii="Tahoma" w:hAnsi="Tahoma" w:cs="Tahoma"/>
          <w:spacing w:val="1"/>
          <w:position w:val="-1"/>
          <w:lang w:val="es-AR"/>
        </w:rPr>
        <w:t>N</w:t>
      </w:r>
      <w:r w:rsidRPr="009737BD">
        <w:rPr>
          <w:rFonts w:ascii="Tahoma" w:hAnsi="Tahoma" w:cs="Tahoma"/>
          <w:position w:val="-1"/>
          <w:lang w:val="es-AR"/>
        </w:rPr>
        <w:t>o</w:t>
      </w:r>
    </w:p>
    <w:p w:rsidR="001A5F7E" w:rsidRPr="009737BD" w:rsidRDefault="001A5F7E">
      <w:pPr>
        <w:widowControl w:val="0"/>
        <w:tabs>
          <w:tab w:val="left" w:pos="5620"/>
          <w:tab w:val="left" w:pos="8580"/>
        </w:tabs>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3.3.</w:t>
      </w:r>
      <w:r w:rsidRPr="009737BD">
        <w:rPr>
          <w:rFonts w:ascii="Tahoma" w:hAnsi="Tahoma" w:cs="Tahoma"/>
          <w:spacing w:val="-5"/>
          <w:position w:val="-1"/>
          <w:lang w:val="es-AR"/>
        </w:rPr>
        <w:t xml:space="preserve"> </w:t>
      </w:r>
      <w:r w:rsidRPr="009737BD">
        <w:rPr>
          <w:rFonts w:ascii="Tahoma" w:hAnsi="Tahoma" w:cs="Tahoma"/>
          <w:position w:val="-1"/>
          <w:lang w:val="es-AR"/>
        </w:rPr>
        <w:t>Pavimentos</w:t>
      </w:r>
      <w:r w:rsidRPr="009737BD">
        <w:rPr>
          <w:rFonts w:ascii="Tahoma" w:hAnsi="Tahoma" w:cs="Tahoma"/>
          <w:position w:val="-1"/>
          <w:lang w:val="es-AR"/>
        </w:rPr>
        <w:tab/>
      </w:r>
      <w:r w:rsidR="004376FF">
        <w:rPr>
          <w:rFonts w:ascii="Tahoma" w:hAnsi="Tahoma" w:cs="Tahoma"/>
          <w:position w:val="-1"/>
          <w:lang w:val="es-AR"/>
        </w:rPr>
        <w:t xml:space="preserve">  </w:t>
      </w:r>
      <w:r w:rsidRPr="009737BD">
        <w:rPr>
          <w:rFonts w:ascii="Tahoma" w:hAnsi="Tahoma" w:cs="Tahoma"/>
          <w:position w:val="-1"/>
          <w:lang w:val="es-AR"/>
        </w:rPr>
        <w:t>R</w:t>
      </w:r>
      <w:r w:rsidRPr="009737BD">
        <w:rPr>
          <w:rFonts w:ascii="Tahoma" w:hAnsi="Tahoma" w:cs="Tahoma"/>
          <w:spacing w:val="1"/>
          <w:position w:val="-1"/>
          <w:lang w:val="es-AR"/>
        </w:rPr>
        <w:t>u</w:t>
      </w:r>
      <w:r w:rsidRPr="009737BD">
        <w:rPr>
          <w:rFonts w:ascii="Tahoma" w:hAnsi="Tahoma" w:cs="Tahoma"/>
          <w:position w:val="-1"/>
          <w:lang w:val="es-AR"/>
        </w:rPr>
        <w:t>ta</w:t>
      </w:r>
      <w:r w:rsidRPr="009737BD">
        <w:rPr>
          <w:rFonts w:ascii="Tahoma" w:hAnsi="Tahoma" w:cs="Tahoma"/>
          <w:spacing w:val="-1"/>
          <w:position w:val="-1"/>
          <w:lang w:val="es-AR"/>
        </w:rPr>
        <w:t xml:space="preserve"> </w:t>
      </w:r>
      <w:r w:rsidRPr="009737BD">
        <w:rPr>
          <w:rFonts w:ascii="Tahoma" w:hAnsi="Tahoma" w:cs="Tahoma"/>
          <w:spacing w:val="1"/>
          <w:position w:val="-1"/>
          <w:lang w:val="es-AR"/>
        </w:rPr>
        <w:t>N</w:t>
      </w:r>
      <w:r w:rsidRPr="009737BD">
        <w:rPr>
          <w:rFonts w:ascii="Tahoma" w:hAnsi="Tahoma" w:cs="Tahoma"/>
          <w:position w:val="-1"/>
          <w:lang w:val="es-AR"/>
        </w:rPr>
        <w:t>º</w:t>
      </w:r>
      <w:r w:rsidRPr="009737BD">
        <w:rPr>
          <w:rFonts w:ascii="Tahoma" w:hAnsi="Tahoma" w:cs="Tahoma"/>
          <w:spacing w:val="-1"/>
          <w:position w:val="-1"/>
          <w:lang w:val="es-AR"/>
        </w:rPr>
        <w:t xml:space="preserve"> </w:t>
      </w:r>
      <w:r w:rsidR="004376FF">
        <w:rPr>
          <w:rFonts w:ascii="Tahoma" w:hAnsi="Tahoma" w:cs="Tahoma"/>
          <w:position w:val="-1"/>
          <w:lang w:val="es-AR"/>
        </w:rPr>
        <w:t xml:space="preserve">2               </w:t>
      </w:r>
      <w:r w:rsidR="00EF3619">
        <w:rPr>
          <w:rFonts w:ascii="Tahoma" w:hAnsi="Tahoma" w:cs="Tahoma"/>
          <w:position w:val="-1"/>
          <w:lang w:val="es-AR"/>
        </w:rPr>
        <w:t xml:space="preserve">         </w:t>
      </w:r>
      <w:r w:rsidRPr="009737BD">
        <w:rPr>
          <w:rFonts w:ascii="Tahoma" w:hAnsi="Tahoma" w:cs="Tahoma"/>
          <w:position w:val="-1"/>
          <w:lang w:val="es-AR"/>
        </w:rPr>
        <w:t>No</w:t>
      </w:r>
    </w:p>
    <w:p w:rsidR="001A5F7E" w:rsidRPr="009737BD" w:rsidRDefault="001A5F7E">
      <w:pPr>
        <w:widowControl w:val="0"/>
        <w:tabs>
          <w:tab w:val="left" w:pos="8400"/>
        </w:tabs>
        <w:autoSpaceDE w:val="0"/>
        <w:autoSpaceDN w:val="0"/>
        <w:adjustRightInd w:val="0"/>
        <w:spacing w:before="1" w:after="0" w:line="240" w:lineRule="auto"/>
        <w:ind w:left="2369"/>
        <w:rPr>
          <w:rFonts w:ascii="Tahoma" w:hAnsi="Tahoma" w:cs="Tahoma"/>
          <w:lang w:val="es-AR"/>
        </w:rPr>
      </w:pPr>
      <w:r w:rsidRPr="009737BD">
        <w:rPr>
          <w:rFonts w:ascii="Tahoma" w:hAnsi="Tahoma" w:cs="Tahoma"/>
          <w:lang w:val="es-AR"/>
        </w:rPr>
        <w:t>3.4.</w:t>
      </w:r>
      <w:r w:rsidRPr="009737BD">
        <w:rPr>
          <w:rFonts w:ascii="Tahoma" w:hAnsi="Tahoma" w:cs="Tahoma"/>
          <w:spacing w:val="-6"/>
          <w:lang w:val="es-AR"/>
        </w:rPr>
        <w:t xml:space="preserve"> </w:t>
      </w:r>
      <w:r w:rsidRPr="009737BD">
        <w:rPr>
          <w:rFonts w:ascii="Tahoma" w:hAnsi="Tahoma" w:cs="Tahoma"/>
          <w:spacing w:val="2"/>
          <w:lang w:val="es-AR"/>
        </w:rPr>
        <w:t>E</w:t>
      </w:r>
      <w:r w:rsidRPr="009737BD">
        <w:rPr>
          <w:rFonts w:ascii="Tahoma" w:hAnsi="Tahoma" w:cs="Tahoma"/>
          <w:lang w:val="es-AR"/>
        </w:rPr>
        <w:t>nerg</w:t>
      </w:r>
      <w:r w:rsidRPr="009737BD">
        <w:rPr>
          <w:rFonts w:ascii="Tahoma" w:hAnsi="Tahoma" w:cs="Tahoma"/>
          <w:spacing w:val="1"/>
          <w:lang w:val="es-AR"/>
        </w:rPr>
        <w:t>í</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eléctr</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lang w:val="es-AR"/>
        </w:rPr>
        <w:t xml:space="preserve">domiciliaria  </w:t>
      </w:r>
      <w:r w:rsidR="004376FF">
        <w:rPr>
          <w:rFonts w:ascii="Tahoma" w:hAnsi="Tahoma" w:cs="Tahoma"/>
          <w:lang w:val="es-AR"/>
        </w:rPr>
        <w:t xml:space="preserve"> </w:t>
      </w:r>
      <w:r w:rsidR="00EF3619">
        <w:rPr>
          <w:rFonts w:ascii="Tahoma" w:hAnsi="Tahoma" w:cs="Tahoma"/>
          <w:lang w:val="es-AR"/>
        </w:rPr>
        <w:t>Parcial</w:t>
      </w:r>
      <w:r w:rsidR="00EF3619">
        <w:rPr>
          <w:rFonts w:ascii="Tahoma" w:hAnsi="Tahoma" w:cs="Tahoma"/>
          <w:lang w:val="es-AR"/>
        </w:rPr>
        <w:tab/>
      </w:r>
      <w:r w:rsidRPr="009737BD">
        <w:rPr>
          <w:rFonts w:ascii="Tahoma" w:hAnsi="Tahoma" w:cs="Tahoma"/>
          <w:lang w:val="es-AR"/>
        </w:rPr>
        <w:t>Si</w:t>
      </w:r>
    </w:p>
    <w:p w:rsidR="001A5F7E" w:rsidRPr="009737BD" w:rsidRDefault="001A5F7E">
      <w:pPr>
        <w:widowControl w:val="0"/>
        <w:tabs>
          <w:tab w:val="left" w:pos="5840"/>
          <w:tab w:val="left" w:pos="8540"/>
        </w:tabs>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3.5.</w:t>
      </w:r>
      <w:r w:rsidRPr="009737BD">
        <w:rPr>
          <w:rFonts w:ascii="Tahoma" w:hAnsi="Tahoma" w:cs="Tahoma"/>
          <w:spacing w:val="-6"/>
          <w:position w:val="-1"/>
          <w:lang w:val="es-AR"/>
        </w:rPr>
        <w:t xml:space="preserve"> </w:t>
      </w:r>
      <w:r w:rsidRPr="009737BD">
        <w:rPr>
          <w:rFonts w:ascii="Tahoma" w:hAnsi="Tahoma" w:cs="Tahoma"/>
          <w:position w:val="-1"/>
          <w:lang w:val="es-AR"/>
        </w:rPr>
        <w:t>Alu</w:t>
      </w:r>
      <w:r w:rsidRPr="009737BD">
        <w:rPr>
          <w:rFonts w:ascii="Tahoma" w:hAnsi="Tahoma" w:cs="Tahoma"/>
          <w:spacing w:val="2"/>
          <w:position w:val="-1"/>
          <w:lang w:val="es-AR"/>
        </w:rPr>
        <w:t>m</w:t>
      </w:r>
      <w:r w:rsidRPr="009737BD">
        <w:rPr>
          <w:rFonts w:ascii="Tahoma" w:hAnsi="Tahoma" w:cs="Tahoma"/>
          <w:position w:val="-1"/>
          <w:lang w:val="es-AR"/>
        </w:rPr>
        <w:t>b</w:t>
      </w:r>
      <w:r w:rsidRPr="009737BD">
        <w:rPr>
          <w:rFonts w:ascii="Tahoma" w:hAnsi="Tahoma" w:cs="Tahoma"/>
          <w:spacing w:val="1"/>
          <w:position w:val="-1"/>
          <w:lang w:val="es-AR"/>
        </w:rPr>
        <w:t>r</w:t>
      </w:r>
      <w:r w:rsidRPr="009737BD">
        <w:rPr>
          <w:rFonts w:ascii="Tahoma" w:hAnsi="Tahoma" w:cs="Tahoma"/>
          <w:position w:val="-1"/>
          <w:lang w:val="es-AR"/>
        </w:rPr>
        <w:t>ado</w:t>
      </w:r>
      <w:r w:rsidRPr="009737BD">
        <w:rPr>
          <w:rFonts w:ascii="Tahoma" w:hAnsi="Tahoma" w:cs="Tahoma"/>
          <w:spacing w:val="-2"/>
          <w:position w:val="-1"/>
          <w:lang w:val="es-AR"/>
        </w:rPr>
        <w:t xml:space="preserve"> </w:t>
      </w:r>
      <w:r w:rsidRPr="009737BD">
        <w:rPr>
          <w:rFonts w:ascii="Tahoma" w:hAnsi="Tahoma" w:cs="Tahoma"/>
          <w:position w:val="-1"/>
          <w:lang w:val="es-AR"/>
        </w:rPr>
        <w:t>públ</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o</w:t>
      </w:r>
      <w:r w:rsidRPr="009737BD">
        <w:rPr>
          <w:rFonts w:ascii="Tahoma" w:hAnsi="Tahoma" w:cs="Tahoma"/>
          <w:position w:val="-1"/>
          <w:lang w:val="es-AR"/>
        </w:rPr>
        <w:tab/>
        <w:t>Parcia</w:t>
      </w:r>
      <w:r w:rsidR="00EF3619">
        <w:rPr>
          <w:rFonts w:ascii="Tahoma" w:hAnsi="Tahoma" w:cs="Tahoma"/>
          <w:position w:val="-1"/>
          <w:lang w:val="es-AR"/>
        </w:rPr>
        <w:t xml:space="preserve">l                            </w:t>
      </w:r>
      <w:r w:rsidRPr="009737BD">
        <w:rPr>
          <w:rFonts w:ascii="Tahoma" w:hAnsi="Tahoma" w:cs="Tahoma"/>
          <w:position w:val="-1"/>
          <w:lang w:val="es-AR"/>
        </w:rPr>
        <w:t>Si</w:t>
      </w:r>
    </w:p>
    <w:p w:rsidR="001A5F7E" w:rsidRDefault="001A5F7E">
      <w:pPr>
        <w:widowControl w:val="0"/>
        <w:tabs>
          <w:tab w:val="left" w:pos="5740"/>
          <w:tab w:val="left" w:pos="8440"/>
        </w:tabs>
        <w:autoSpaceDE w:val="0"/>
        <w:autoSpaceDN w:val="0"/>
        <w:adjustRightInd w:val="0"/>
        <w:spacing w:after="0" w:line="257" w:lineRule="exact"/>
        <w:ind w:left="2369"/>
        <w:rPr>
          <w:rFonts w:ascii="Tahoma" w:hAnsi="Tahoma" w:cs="Tahoma"/>
          <w:position w:val="-1"/>
          <w:lang w:val="es-AR"/>
        </w:rPr>
      </w:pPr>
      <w:r w:rsidRPr="009737BD">
        <w:rPr>
          <w:rFonts w:ascii="Tahoma" w:hAnsi="Tahoma" w:cs="Tahoma"/>
          <w:position w:val="-1"/>
          <w:lang w:val="es-AR"/>
        </w:rPr>
        <w:t>3.6.</w:t>
      </w:r>
      <w:r w:rsidRPr="009737BD">
        <w:rPr>
          <w:rFonts w:ascii="Tahoma" w:hAnsi="Tahoma" w:cs="Tahoma"/>
          <w:spacing w:val="-5"/>
          <w:position w:val="-1"/>
          <w:lang w:val="es-AR"/>
        </w:rPr>
        <w:t xml:space="preserve"> </w:t>
      </w:r>
      <w:r w:rsidRPr="009737BD">
        <w:rPr>
          <w:rFonts w:ascii="Tahoma" w:hAnsi="Tahoma" w:cs="Tahoma"/>
          <w:position w:val="-1"/>
          <w:lang w:val="es-AR"/>
        </w:rPr>
        <w:t>Des</w:t>
      </w:r>
      <w:r w:rsidRPr="009737BD">
        <w:rPr>
          <w:rFonts w:ascii="Tahoma" w:hAnsi="Tahoma" w:cs="Tahoma"/>
          <w:spacing w:val="1"/>
          <w:position w:val="-1"/>
          <w:lang w:val="es-AR"/>
        </w:rPr>
        <w:t>a</w:t>
      </w:r>
      <w:r w:rsidRPr="009737BD">
        <w:rPr>
          <w:rFonts w:ascii="Tahoma" w:hAnsi="Tahoma" w:cs="Tahoma"/>
          <w:position w:val="-1"/>
          <w:lang w:val="es-AR"/>
        </w:rPr>
        <w:t>g</w:t>
      </w:r>
      <w:r w:rsidRPr="009737BD">
        <w:rPr>
          <w:rFonts w:ascii="Tahoma" w:hAnsi="Tahoma" w:cs="Tahoma"/>
          <w:spacing w:val="1"/>
          <w:position w:val="-1"/>
          <w:lang w:val="es-AR"/>
        </w:rPr>
        <w:t>ü</w:t>
      </w:r>
      <w:r w:rsidRPr="009737BD">
        <w:rPr>
          <w:rFonts w:ascii="Tahoma" w:hAnsi="Tahoma" w:cs="Tahoma"/>
          <w:position w:val="-1"/>
          <w:lang w:val="es-AR"/>
        </w:rPr>
        <w:t>es</w:t>
      </w:r>
      <w:r w:rsidRPr="009737BD">
        <w:rPr>
          <w:rFonts w:ascii="Tahoma" w:hAnsi="Tahoma" w:cs="Tahoma"/>
          <w:spacing w:val="-3"/>
          <w:position w:val="-1"/>
          <w:lang w:val="es-AR"/>
        </w:rPr>
        <w:t xml:space="preserve"> </w:t>
      </w:r>
      <w:r w:rsidRPr="009737BD">
        <w:rPr>
          <w:rFonts w:ascii="Tahoma" w:hAnsi="Tahoma" w:cs="Tahoma"/>
          <w:position w:val="-1"/>
          <w:lang w:val="es-AR"/>
        </w:rPr>
        <w:t>Pluvia</w:t>
      </w:r>
      <w:r w:rsidRPr="009737BD">
        <w:rPr>
          <w:rFonts w:ascii="Tahoma" w:hAnsi="Tahoma" w:cs="Tahoma"/>
          <w:spacing w:val="1"/>
          <w:position w:val="-1"/>
          <w:lang w:val="es-AR"/>
        </w:rPr>
        <w:t>l</w:t>
      </w:r>
      <w:r w:rsidRPr="009737BD">
        <w:rPr>
          <w:rFonts w:ascii="Tahoma" w:hAnsi="Tahoma" w:cs="Tahoma"/>
          <w:position w:val="-1"/>
          <w:lang w:val="es-AR"/>
        </w:rPr>
        <w:t>es</w:t>
      </w:r>
      <w:r w:rsidRPr="009737BD">
        <w:rPr>
          <w:rFonts w:ascii="Tahoma" w:hAnsi="Tahoma" w:cs="Tahoma"/>
          <w:position w:val="-1"/>
          <w:lang w:val="es-AR"/>
        </w:rPr>
        <w:tab/>
      </w:r>
      <w:r w:rsidR="004376FF">
        <w:rPr>
          <w:rFonts w:ascii="Tahoma" w:hAnsi="Tahoma" w:cs="Tahoma"/>
          <w:position w:val="-1"/>
          <w:lang w:val="es-AR"/>
        </w:rPr>
        <w:t xml:space="preserve"> </w:t>
      </w:r>
      <w:r w:rsidRPr="009737BD">
        <w:rPr>
          <w:rFonts w:ascii="Tahoma" w:hAnsi="Tahoma" w:cs="Tahoma"/>
          <w:spacing w:val="1"/>
          <w:position w:val="-1"/>
          <w:lang w:val="es-AR"/>
        </w:rPr>
        <w:t>P</w:t>
      </w:r>
      <w:r w:rsidR="00EF3619">
        <w:rPr>
          <w:rFonts w:ascii="Tahoma" w:hAnsi="Tahoma" w:cs="Tahoma"/>
          <w:position w:val="-1"/>
          <w:lang w:val="es-AR"/>
        </w:rPr>
        <w:t xml:space="preserve">arcial                             </w:t>
      </w:r>
      <w:r w:rsidRPr="009737BD">
        <w:rPr>
          <w:rFonts w:ascii="Tahoma" w:hAnsi="Tahoma" w:cs="Tahoma"/>
          <w:position w:val="-1"/>
          <w:lang w:val="es-AR"/>
        </w:rPr>
        <w:t>Si</w:t>
      </w:r>
    </w:p>
    <w:p w:rsidR="004376FF" w:rsidRDefault="004376FF">
      <w:pPr>
        <w:widowControl w:val="0"/>
        <w:tabs>
          <w:tab w:val="left" w:pos="5740"/>
          <w:tab w:val="left" w:pos="8440"/>
        </w:tabs>
        <w:autoSpaceDE w:val="0"/>
        <w:autoSpaceDN w:val="0"/>
        <w:adjustRightInd w:val="0"/>
        <w:spacing w:after="0" w:line="257" w:lineRule="exact"/>
        <w:ind w:left="2369"/>
        <w:rPr>
          <w:rFonts w:ascii="Tahoma" w:hAnsi="Tahoma" w:cs="Tahoma"/>
          <w:position w:val="-1"/>
          <w:lang w:val="es-AR"/>
        </w:rPr>
      </w:pPr>
    </w:p>
    <w:p w:rsidR="001A5F7E" w:rsidRPr="009737BD" w:rsidRDefault="001A5F7E">
      <w:pPr>
        <w:widowControl w:val="0"/>
        <w:autoSpaceDE w:val="0"/>
        <w:autoSpaceDN w:val="0"/>
        <w:adjustRightInd w:val="0"/>
        <w:spacing w:before="3" w:after="0" w:line="100" w:lineRule="exact"/>
        <w:rPr>
          <w:rFonts w:ascii="Tahoma" w:hAnsi="Tahoma" w:cs="Tahoma"/>
          <w:sz w:val="10"/>
          <w:szCs w:val="10"/>
          <w:lang w:val="es-AR"/>
        </w:rPr>
      </w:pPr>
    </w:p>
    <w:p w:rsidR="001A5F7E" w:rsidRPr="009737BD" w:rsidRDefault="001A5F7E">
      <w:pPr>
        <w:widowControl w:val="0"/>
        <w:autoSpaceDE w:val="0"/>
        <w:autoSpaceDN w:val="0"/>
        <w:adjustRightInd w:val="0"/>
        <w:spacing w:after="0" w:line="240" w:lineRule="auto"/>
        <w:ind w:left="1723"/>
        <w:rPr>
          <w:rFonts w:ascii="Tahoma" w:hAnsi="Tahoma" w:cs="Tahoma"/>
          <w:lang w:val="es-AR"/>
        </w:rPr>
      </w:pPr>
      <w:r w:rsidRPr="009737BD">
        <w:rPr>
          <w:rFonts w:ascii="Tahoma" w:hAnsi="Tahoma" w:cs="Tahoma"/>
          <w:lang w:val="es-AR"/>
        </w:rPr>
        <w:lastRenderedPageBreak/>
        <w:t>4</w:t>
      </w:r>
      <w:r w:rsidRPr="009737BD">
        <w:rPr>
          <w:rFonts w:ascii="Tahoma" w:hAnsi="Tahoma" w:cs="Tahoma"/>
          <w:spacing w:val="-1"/>
          <w:lang w:val="es-AR"/>
        </w:rPr>
        <w:t>-</w:t>
      </w:r>
      <w:r w:rsidRPr="009737BD">
        <w:rPr>
          <w:rFonts w:ascii="Tahoma" w:hAnsi="Tahoma" w:cs="Tahoma"/>
          <w:b/>
          <w:bCs/>
          <w:lang w:val="es-AR"/>
        </w:rPr>
        <w:t>NO</w:t>
      </w:r>
      <w:r w:rsidRPr="009737BD">
        <w:rPr>
          <w:rFonts w:ascii="Tahoma" w:hAnsi="Tahoma" w:cs="Tahoma"/>
          <w:b/>
          <w:bCs/>
          <w:spacing w:val="1"/>
          <w:lang w:val="es-AR"/>
        </w:rPr>
        <w:t>R</w:t>
      </w:r>
      <w:r w:rsidRPr="009737BD">
        <w:rPr>
          <w:rFonts w:ascii="Tahoma" w:hAnsi="Tahoma" w:cs="Tahoma"/>
          <w:b/>
          <w:bCs/>
          <w:spacing w:val="-1"/>
          <w:lang w:val="es-AR"/>
        </w:rPr>
        <w:t>M</w:t>
      </w:r>
      <w:r w:rsidRPr="009737BD">
        <w:rPr>
          <w:rFonts w:ascii="Tahoma" w:hAnsi="Tahoma" w:cs="Tahoma"/>
          <w:b/>
          <w:bCs/>
          <w:spacing w:val="1"/>
          <w:lang w:val="es-AR"/>
        </w:rPr>
        <w:t>A</w:t>
      </w:r>
      <w:r w:rsidRPr="009737BD">
        <w:rPr>
          <w:rFonts w:ascii="Tahoma" w:hAnsi="Tahoma" w:cs="Tahoma"/>
          <w:b/>
          <w:bCs/>
          <w:lang w:val="es-AR"/>
        </w:rPr>
        <w:t>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OCUP</w:t>
      </w:r>
      <w:r w:rsidRPr="009737BD">
        <w:rPr>
          <w:rFonts w:ascii="Tahoma" w:hAnsi="Tahoma" w:cs="Tahoma"/>
          <w:b/>
          <w:bCs/>
          <w:spacing w:val="1"/>
          <w:lang w:val="es-AR"/>
        </w:rPr>
        <w:t>A</w:t>
      </w:r>
      <w:r w:rsidRPr="009737BD">
        <w:rPr>
          <w:rFonts w:ascii="Tahoma" w:hAnsi="Tahoma" w:cs="Tahoma"/>
          <w:b/>
          <w:bCs/>
          <w:lang w:val="es-AR"/>
        </w:rPr>
        <w:t>CIÓN</w:t>
      </w:r>
      <w:r w:rsidRPr="009737BD">
        <w:rPr>
          <w:rFonts w:ascii="Tahoma" w:hAnsi="Tahoma" w:cs="Tahoma"/>
          <w:b/>
          <w:bCs/>
          <w:spacing w:val="-6"/>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lang w:val="es-AR"/>
        </w:rPr>
        <w:t>S</w:t>
      </w:r>
      <w:r w:rsidRPr="009737BD">
        <w:rPr>
          <w:rFonts w:ascii="Tahoma" w:hAnsi="Tahoma" w:cs="Tahoma"/>
          <w:b/>
          <w:bCs/>
          <w:spacing w:val="1"/>
          <w:lang w:val="es-AR"/>
        </w:rPr>
        <w:t>U</w:t>
      </w:r>
      <w:r w:rsidRPr="009737BD">
        <w:rPr>
          <w:rFonts w:ascii="Tahoma" w:hAnsi="Tahoma" w:cs="Tahoma"/>
          <w:b/>
          <w:bCs/>
          <w:lang w:val="es-AR"/>
        </w:rPr>
        <w:t>BDI</w:t>
      </w:r>
      <w:r w:rsidRPr="009737BD">
        <w:rPr>
          <w:rFonts w:ascii="Tahoma" w:hAnsi="Tahoma" w:cs="Tahoma"/>
          <w:b/>
          <w:bCs/>
          <w:spacing w:val="1"/>
          <w:lang w:val="es-AR"/>
        </w:rPr>
        <w:t>V</w:t>
      </w:r>
      <w:r w:rsidRPr="009737BD">
        <w:rPr>
          <w:rFonts w:ascii="Tahoma" w:hAnsi="Tahoma" w:cs="Tahoma"/>
          <w:b/>
          <w:bCs/>
          <w:lang w:val="es-AR"/>
        </w:rPr>
        <w:t>ISI</w:t>
      </w:r>
      <w:r w:rsidRPr="009737BD">
        <w:rPr>
          <w:rFonts w:ascii="Tahoma" w:hAnsi="Tahoma" w:cs="Tahoma"/>
          <w:b/>
          <w:bCs/>
          <w:spacing w:val="1"/>
          <w:lang w:val="es-AR"/>
        </w:rPr>
        <w:t>Ó</w:t>
      </w:r>
      <w:r w:rsidRPr="009737BD">
        <w:rPr>
          <w:rFonts w:ascii="Tahoma" w:hAnsi="Tahoma" w:cs="Tahoma"/>
          <w:b/>
          <w:bCs/>
          <w:lang w:val="es-AR"/>
        </w:rPr>
        <w:t>N</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p>
    <w:p w:rsidR="00AD4976" w:rsidRPr="009737BD" w:rsidRDefault="00AD4976">
      <w:pPr>
        <w:widowControl w:val="0"/>
        <w:autoSpaceDE w:val="0"/>
        <w:autoSpaceDN w:val="0"/>
        <w:adjustRightInd w:val="0"/>
        <w:spacing w:after="0" w:line="240" w:lineRule="auto"/>
        <w:ind w:left="2290"/>
        <w:rPr>
          <w:rFonts w:ascii="Tahoma" w:hAnsi="Tahoma" w:cs="Tahoma"/>
          <w:lang w:val="es-AR"/>
        </w:rPr>
      </w:pPr>
      <w:r>
        <w:rPr>
          <w:rFonts w:ascii="Tahoma" w:hAnsi="Tahoma" w:cs="Tahoma"/>
          <w:lang w:val="es-AR"/>
        </w:rPr>
        <w:t xml:space="preserve">        4</w:t>
      </w:r>
      <w:r w:rsidRPr="009737BD">
        <w:rPr>
          <w:rFonts w:ascii="Tahoma" w:hAnsi="Tahoma" w:cs="Tahoma"/>
          <w:position w:val="-1"/>
          <w:lang w:val="es-AR"/>
        </w:rPr>
        <w:t>.1.1.</w:t>
      </w:r>
      <w:r w:rsidRPr="009737BD">
        <w:rPr>
          <w:rFonts w:ascii="Tahoma" w:hAnsi="Tahoma" w:cs="Tahoma"/>
          <w:spacing w:val="-5"/>
          <w:position w:val="-1"/>
          <w:lang w:val="es-AR"/>
        </w:rPr>
        <w:t xml:space="preserve"> </w:t>
      </w:r>
      <w:r w:rsidRPr="009737BD">
        <w:rPr>
          <w:rFonts w:ascii="Tahoma" w:hAnsi="Tahoma" w:cs="Tahoma"/>
          <w:position w:val="-1"/>
          <w:lang w:val="es-AR"/>
        </w:rPr>
        <w:t>Densidad</w:t>
      </w:r>
      <w:r w:rsidRPr="009737BD">
        <w:rPr>
          <w:rFonts w:ascii="Tahoma" w:hAnsi="Tahoma" w:cs="Tahoma"/>
          <w:spacing w:val="-8"/>
          <w:position w:val="-1"/>
          <w:lang w:val="es-AR"/>
        </w:rPr>
        <w:t xml:space="preserve"> </w:t>
      </w:r>
      <w:r w:rsidRPr="009737BD">
        <w:rPr>
          <w:rFonts w:ascii="Tahoma" w:hAnsi="Tahoma" w:cs="Tahoma"/>
          <w:position w:val="-1"/>
          <w:lang w:val="es-AR"/>
        </w:rPr>
        <w:t>neta</w:t>
      </w:r>
      <w:r w:rsidRPr="009737BD">
        <w:rPr>
          <w:rFonts w:ascii="Tahoma" w:hAnsi="Tahoma" w:cs="Tahoma"/>
          <w:spacing w:val="-3"/>
          <w:position w:val="-1"/>
          <w:lang w:val="es-AR"/>
        </w:rPr>
        <w:t xml:space="preserve"> </w:t>
      </w:r>
      <w:r w:rsidRPr="009737BD">
        <w:rPr>
          <w:rFonts w:ascii="Tahoma" w:hAnsi="Tahoma" w:cs="Tahoma"/>
          <w:position w:val="-1"/>
          <w:lang w:val="es-AR"/>
        </w:rPr>
        <w:t>máxima:</w:t>
      </w:r>
      <w:r w:rsidRPr="009737BD">
        <w:rPr>
          <w:rFonts w:ascii="Tahoma" w:hAnsi="Tahoma" w:cs="Tahoma"/>
          <w:spacing w:val="-8"/>
          <w:position w:val="-1"/>
          <w:lang w:val="es-AR"/>
        </w:rPr>
        <w:t xml:space="preserve"> </w:t>
      </w:r>
      <w:r w:rsidR="00D47B15">
        <w:rPr>
          <w:rFonts w:ascii="Tahoma" w:hAnsi="Tahoma" w:cs="Tahoma"/>
          <w:position w:val="-1"/>
          <w:lang w:val="es-AR"/>
        </w:rPr>
        <w:t>10</w:t>
      </w:r>
      <w:r w:rsidR="008A7C66" w:rsidRPr="004376FF">
        <w:rPr>
          <w:rFonts w:ascii="Tahoma" w:hAnsi="Tahoma" w:cs="Tahoma"/>
          <w:position w:val="-1"/>
          <w:lang w:val="es-AR"/>
        </w:rPr>
        <w:t>0 hab/ ha</w:t>
      </w:r>
    </w:p>
    <w:p w:rsidR="001A5F7E" w:rsidRPr="009737BD" w:rsidRDefault="00AD4976">
      <w:pPr>
        <w:widowControl w:val="0"/>
        <w:autoSpaceDE w:val="0"/>
        <w:autoSpaceDN w:val="0"/>
        <w:adjustRightInd w:val="0"/>
        <w:spacing w:after="0" w:line="266" w:lineRule="exact"/>
        <w:ind w:left="5747" w:right="2082" w:hanging="2890"/>
        <w:rPr>
          <w:rFonts w:ascii="Tahoma" w:hAnsi="Tahoma" w:cs="Tahoma"/>
          <w:lang w:val="es-AR"/>
        </w:rPr>
      </w:pPr>
      <w:r>
        <w:rPr>
          <w:rFonts w:ascii="Tahoma" w:hAnsi="Tahoma" w:cs="Tahoma"/>
          <w:lang w:val="es-AR"/>
        </w:rPr>
        <w:t>4.1.2.</w:t>
      </w:r>
      <w:r w:rsidR="001A5F7E" w:rsidRPr="009737BD">
        <w:rPr>
          <w:rFonts w:ascii="Tahoma" w:hAnsi="Tahoma" w:cs="Tahoma"/>
          <w:spacing w:val="-5"/>
          <w:lang w:val="es-AR"/>
        </w:rPr>
        <w:t xml:space="preserve"> </w:t>
      </w:r>
      <w:r w:rsidR="001A5F7E" w:rsidRPr="009737BD">
        <w:rPr>
          <w:rFonts w:ascii="Tahoma" w:hAnsi="Tahoma" w:cs="Tahoma"/>
          <w:lang w:val="es-AR"/>
        </w:rPr>
        <w:t>Factor</w:t>
      </w:r>
      <w:r w:rsidR="001A5F7E" w:rsidRPr="009737BD">
        <w:rPr>
          <w:rFonts w:ascii="Tahoma" w:hAnsi="Tahoma" w:cs="Tahoma"/>
          <w:spacing w:val="-4"/>
          <w:lang w:val="es-AR"/>
        </w:rPr>
        <w:t xml:space="preserve"> </w:t>
      </w:r>
      <w:r w:rsidR="001A5F7E" w:rsidRPr="009737BD">
        <w:rPr>
          <w:rFonts w:ascii="Tahoma" w:hAnsi="Tahoma" w:cs="Tahoma"/>
          <w:lang w:val="es-AR"/>
        </w:rPr>
        <w:t>de</w:t>
      </w:r>
      <w:r w:rsidR="001A5F7E" w:rsidRPr="009737BD">
        <w:rPr>
          <w:rFonts w:ascii="Tahoma" w:hAnsi="Tahoma" w:cs="Tahoma"/>
          <w:spacing w:val="-1"/>
          <w:lang w:val="es-AR"/>
        </w:rPr>
        <w:t xml:space="preserve"> </w:t>
      </w:r>
      <w:r w:rsidR="001A5F7E" w:rsidRPr="009737BD">
        <w:rPr>
          <w:rFonts w:ascii="Tahoma" w:hAnsi="Tahoma" w:cs="Tahoma"/>
          <w:lang w:val="es-AR"/>
        </w:rPr>
        <w:t>ocupación</w:t>
      </w:r>
      <w:r w:rsidR="001A5F7E" w:rsidRPr="009737BD">
        <w:rPr>
          <w:rFonts w:ascii="Tahoma" w:hAnsi="Tahoma" w:cs="Tahoma"/>
          <w:spacing w:val="-9"/>
          <w:lang w:val="es-AR"/>
        </w:rPr>
        <w:t xml:space="preserve"> </w:t>
      </w:r>
      <w:r w:rsidR="00245F2C">
        <w:rPr>
          <w:rFonts w:ascii="Tahoma" w:hAnsi="Tahoma" w:cs="Tahoma"/>
          <w:spacing w:val="-9"/>
          <w:lang w:val="es-AR"/>
        </w:rPr>
        <w:tab/>
      </w:r>
      <w:r w:rsidR="001A5F7E" w:rsidRPr="009737BD">
        <w:rPr>
          <w:rFonts w:ascii="Tahoma" w:hAnsi="Tahoma" w:cs="Tahoma"/>
          <w:lang w:val="es-AR"/>
        </w:rPr>
        <w:t xml:space="preserve">(F.O.T): </w:t>
      </w:r>
      <w:r w:rsidR="001A5F7E" w:rsidRPr="009737BD">
        <w:rPr>
          <w:rFonts w:ascii="Tahoma" w:hAnsi="Tahoma" w:cs="Tahoma"/>
          <w:spacing w:val="1"/>
          <w:lang w:val="es-AR"/>
        </w:rPr>
        <w:t>0.</w:t>
      </w:r>
      <w:r w:rsidR="001A5F7E" w:rsidRPr="009737BD">
        <w:rPr>
          <w:rFonts w:ascii="Tahoma" w:hAnsi="Tahoma" w:cs="Tahoma"/>
          <w:lang w:val="es-AR"/>
        </w:rPr>
        <w:t xml:space="preserve">60 </w:t>
      </w:r>
      <w:r w:rsidR="001A5F7E" w:rsidRPr="009737BD">
        <w:rPr>
          <w:rFonts w:ascii="Tahoma" w:hAnsi="Tahoma" w:cs="Tahoma"/>
          <w:spacing w:val="1"/>
          <w:lang w:val="es-AR"/>
        </w:rPr>
        <w:t>(F</w:t>
      </w:r>
      <w:r w:rsidR="001A5F7E" w:rsidRPr="009737BD">
        <w:rPr>
          <w:rFonts w:ascii="Tahoma" w:hAnsi="Tahoma" w:cs="Tahoma"/>
          <w:lang w:val="es-AR"/>
        </w:rPr>
        <w:t>.O.</w:t>
      </w:r>
      <w:r w:rsidR="001A5F7E" w:rsidRPr="009737BD">
        <w:rPr>
          <w:rFonts w:ascii="Tahoma" w:hAnsi="Tahoma" w:cs="Tahoma"/>
          <w:spacing w:val="1"/>
          <w:lang w:val="es-AR"/>
        </w:rPr>
        <w:t>S</w:t>
      </w:r>
      <w:r w:rsidR="001A5F7E" w:rsidRPr="009737BD">
        <w:rPr>
          <w:rFonts w:ascii="Tahoma" w:hAnsi="Tahoma" w:cs="Tahoma"/>
          <w:lang w:val="es-AR"/>
        </w:rPr>
        <w:t>) : 0.40</w:t>
      </w:r>
    </w:p>
    <w:p w:rsidR="001A5F7E" w:rsidRPr="009737BD" w:rsidRDefault="00AD4976">
      <w:pPr>
        <w:widowControl w:val="0"/>
        <w:tabs>
          <w:tab w:val="left" w:pos="3560"/>
        </w:tabs>
        <w:autoSpaceDE w:val="0"/>
        <w:autoSpaceDN w:val="0"/>
        <w:adjustRightInd w:val="0"/>
        <w:spacing w:after="0" w:line="259" w:lineRule="exact"/>
        <w:ind w:left="2857"/>
        <w:rPr>
          <w:rFonts w:ascii="Tahoma" w:hAnsi="Tahoma" w:cs="Tahoma"/>
          <w:lang w:val="es-AR"/>
        </w:rPr>
      </w:pPr>
      <w:r>
        <w:rPr>
          <w:rFonts w:ascii="Tahoma" w:hAnsi="Tahoma" w:cs="Tahoma"/>
          <w:position w:val="-1"/>
          <w:lang w:val="es-AR"/>
        </w:rPr>
        <w:t>4.1.3.</w:t>
      </w:r>
      <w:r w:rsidR="001A5F7E" w:rsidRPr="009737BD">
        <w:rPr>
          <w:rFonts w:ascii="Tahoma" w:hAnsi="Tahoma" w:cs="Tahoma"/>
          <w:position w:val="-1"/>
          <w:lang w:val="es-AR"/>
        </w:rPr>
        <w:tab/>
        <w:t>Retiros</w:t>
      </w:r>
      <w:r w:rsidR="001A5F7E" w:rsidRPr="009737BD">
        <w:rPr>
          <w:rFonts w:ascii="Tahoma" w:hAnsi="Tahoma" w:cs="Tahoma"/>
          <w:spacing w:val="-5"/>
          <w:position w:val="-1"/>
          <w:lang w:val="es-AR"/>
        </w:rPr>
        <w:t xml:space="preserve"> </w:t>
      </w:r>
      <w:r w:rsidR="001A5F7E" w:rsidRPr="009737BD">
        <w:rPr>
          <w:rFonts w:ascii="Tahoma" w:hAnsi="Tahoma" w:cs="Tahoma"/>
          <w:position w:val="-1"/>
          <w:lang w:val="es-AR"/>
        </w:rPr>
        <w:t>de</w:t>
      </w:r>
      <w:r w:rsidR="001A5F7E" w:rsidRPr="009737BD">
        <w:rPr>
          <w:rFonts w:ascii="Tahoma" w:hAnsi="Tahoma" w:cs="Tahoma"/>
          <w:spacing w:val="-1"/>
          <w:position w:val="-1"/>
          <w:lang w:val="es-AR"/>
        </w:rPr>
        <w:t xml:space="preserve"> </w:t>
      </w:r>
      <w:r w:rsidR="001A5F7E" w:rsidRPr="009737BD">
        <w:rPr>
          <w:rFonts w:ascii="Tahoma" w:hAnsi="Tahoma" w:cs="Tahoma"/>
          <w:position w:val="-1"/>
          <w:lang w:val="es-AR"/>
        </w:rPr>
        <w:t>frente:</w:t>
      </w:r>
      <w:r w:rsidR="001A5F7E" w:rsidRPr="009737BD">
        <w:rPr>
          <w:rFonts w:ascii="Tahoma" w:hAnsi="Tahoma" w:cs="Tahoma"/>
          <w:spacing w:val="-6"/>
          <w:position w:val="-1"/>
          <w:lang w:val="es-AR"/>
        </w:rPr>
        <w:t xml:space="preserve"> </w:t>
      </w:r>
      <w:r w:rsidR="001A5F7E" w:rsidRPr="009737BD">
        <w:rPr>
          <w:rFonts w:ascii="Tahoma" w:hAnsi="Tahoma" w:cs="Tahoma"/>
          <w:position w:val="-1"/>
          <w:lang w:val="es-AR"/>
        </w:rPr>
        <w:t>6m</w:t>
      </w:r>
    </w:p>
    <w:p w:rsidR="00AD4976" w:rsidRPr="009737BD" w:rsidRDefault="00AD4976" w:rsidP="00AD4976">
      <w:pPr>
        <w:widowControl w:val="0"/>
        <w:autoSpaceDE w:val="0"/>
        <w:autoSpaceDN w:val="0"/>
        <w:adjustRightInd w:val="0"/>
        <w:spacing w:before="7" w:after="0" w:line="240" w:lineRule="auto"/>
        <w:ind w:right="336"/>
        <w:jc w:val="right"/>
        <w:rPr>
          <w:rFonts w:ascii="Tahoma" w:hAnsi="Tahoma" w:cs="Tahoma"/>
          <w:lang w:val="es-AR"/>
        </w:rPr>
      </w:pPr>
      <w:r>
        <w:rPr>
          <w:rFonts w:ascii="Tahoma" w:hAnsi="Tahoma" w:cs="Tahoma"/>
          <w:position w:val="-1"/>
          <w:lang w:val="es-AR"/>
        </w:rPr>
        <w:t xml:space="preserve">                                               </w:t>
      </w:r>
      <w:r w:rsidR="001A5F7E" w:rsidRPr="009737BD">
        <w:rPr>
          <w:rFonts w:ascii="Tahoma" w:hAnsi="Tahoma" w:cs="Tahoma"/>
          <w:position w:val="-1"/>
          <w:lang w:val="es-AR"/>
        </w:rPr>
        <w:t>La</w:t>
      </w:r>
      <w:r w:rsidR="001A5F7E" w:rsidRPr="009737BD">
        <w:rPr>
          <w:rFonts w:ascii="Tahoma" w:hAnsi="Tahoma" w:cs="Tahoma"/>
          <w:spacing w:val="1"/>
          <w:position w:val="-1"/>
          <w:lang w:val="es-AR"/>
        </w:rPr>
        <w:t>t</w:t>
      </w:r>
      <w:r w:rsidR="001A5F7E" w:rsidRPr="009737BD">
        <w:rPr>
          <w:rFonts w:ascii="Tahoma" w:hAnsi="Tahoma" w:cs="Tahoma"/>
          <w:position w:val="-1"/>
          <w:lang w:val="es-AR"/>
        </w:rPr>
        <w:t>eral:</w:t>
      </w:r>
      <w:r w:rsidR="001A5F7E" w:rsidRPr="009737BD">
        <w:rPr>
          <w:rFonts w:ascii="Tahoma" w:hAnsi="Tahoma" w:cs="Tahoma"/>
          <w:spacing w:val="24"/>
          <w:position w:val="-1"/>
          <w:lang w:val="es-AR"/>
        </w:rPr>
        <w:t xml:space="preserve"> </w:t>
      </w:r>
      <w:r w:rsidR="001A5F7E" w:rsidRPr="009737BD">
        <w:rPr>
          <w:rFonts w:ascii="Tahoma" w:hAnsi="Tahoma" w:cs="Tahoma"/>
          <w:position w:val="-1"/>
          <w:lang w:val="es-AR"/>
        </w:rPr>
        <w:t>3m</w:t>
      </w:r>
      <w:r w:rsidR="001A5F7E" w:rsidRPr="009737BD">
        <w:rPr>
          <w:rFonts w:ascii="Tahoma" w:hAnsi="Tahoma" w:cs="Tahoma"/>
          <w:spacing w:val="25"/>
          <w:position w:val="-1"/>
          <w:lang w:val="es-AR"/>
        </w:rPr>
        <w:t xml:space="preserve"> </w:t>
      </w:r>
      <w:r w:rsidR="001A5F7E" w:rsidRPr="009737BD">
        <w:rPr>
          <w:rFonts w:ascii="Tahoma" w:hAnsi="Tahoma" w:cs="Tahoma"/>
          <w:position w:val="-1"/>
          <w:lang w:val="es-AR"/>
        </w:rPr>
        <w:t>p</w:t>
      </w:r>
      <w:r w:rsidR="001A5F7E" w:rsidRPr="009737BD">
        <w:rPr>
          <w:rFonts w:ascii="Tahoma" w:hAnsi="Tahoma" w:cs="Tahoma"/>
          <w:spacing w:val="1"/>
          <w:position w:val="-1"/>
          <w:lang w:val="es-AR"/>
        </w:rPr>
        <w:t>a</w:t>
      </w:r>
      <w:r w:rsidR="001A5F7E" w:rsidRPr="009737BD">
        <w:rPr>
          <w:rFonts w:ascii="Tahoma" w:hAnsi="Tahoma" w:cs="Tahoma"/>
          <w:position w:val="-1"/>
          <w:lang w:val="es-AR"/>
        </w:rPr>
        <w:t>ra</w:t>
      </w:r>
      <w:r w:rsidR="001A5F7E" w:rsidRPr="009737BD">
        <w:rPr>
          <w:rFonts w:ascii="Tahoma" w:hAnsi="Tahoma" w:cs="Tahoma"/>
          <w:spacing w:val="24"/>
          <w:position w:val="-1"/>
          <w:lang w:val="es-AR"/>
        </w:rPr>
        <w:t xml:space="preserve"> </w:t>
      </w:r>
      <w:r w:rsidR="001A5F7E" w:rsidRPr="009737BD">
        <w:rPr>
          <w:rFonts w:ascii="Tahoma" w:hAnsi="Tahoma" w:cs="Tahoma"/>
          <w:position w:val="-1"/>
          <w:lang w:val="es-AR"/>
        </w:rPr>
        <w:t>lo</w:t>
      </w:r>
      <w:r w:rsidR="001A5F7E" w:rsidRPr="009737BD">
        <w:rPr>
          <w:rFonts w:ascii="Tahoma" w:hAnsi="Tahoma" w:cs="Tahoma"/>
          <w:spacing w:val="1"/>
          <w:position w:val="-1"/>
          <w:lang w:val="es-AR"/>
        </w:rPr>
        <w:t>t</w:t>
      </w:r>
      <w:r w:rsidR="001A5F7E" w:rsidRPr="009737BD">
        <w:rPr>
          <w:rFonts w:ascii="Tahoma" w:hAnsi="Tahoma" w:cs="Tahoma"/>
          <w:position w:val="-1"/>
          <w:lang w:val="es-AR"/>
        </w:rPr>
        <w:t>es</w:t>
      </w:r>
      <w:r w:rsidR="001A5F7E" w:rsidRPr="009737BD">
        <w:rPr>
          <w:rFonts w:ascii="Tahoma" w:hAnsi="Tahoma" w:cs="Tahoma"/>
          <w:spacing w:val="26"/>
          <w:position w:val="-1"/>
          <w:lang w:val="es-AR"/>
        </w:rPr>
        <w:t xml:space="preserve"> </w:t>
      </w:r>
      <w:r w:rsidR="001A5F7E" w:rsidRPr="009737BD">
        <w:rPr>
          <w:rFonts w:ascii="Tahoma" w:hAnsi="Tahoma" w:cs="Tahoma"/>
          <w:position w:val="-1"/>
          <w:lang w:val="es-AR"/>
        </w:rPr>
        <w:t>con</w:t>
      </w:r>
      <w:r w:rsidR="001A5F7E" w:rsidRPr="009737BD">
        <w:rPr>
          <w:rFonts w:ascii="Tahoma" w:hAnsi="Tahoma" w:cs="Tahoma"/>
          <w:spacing w:val="24"/>
          <w:position w:val="-1"/>
          <w:lang w:val="es-AR"/>
        </w:rPr>
        <w:t xml:space="preserve"> </w:t>
      </w:r>
      <w:r w:rsidR="001A5F7E" w:rsidRPr="009737BD">
        <w:rPr>
          <w:rFonts w:ascii="Tahoma" w:hAnsi="Tahoma" w:cs="Tahoma"/>
          <w:position w:val="-1"/>
          <w:lang w:val="es-AR"/>
        </w:rPr>
        <w:t>frente</w:t>
      </w:r>
      <w:r w:rsidR="001A5F7E" w:rsidRPr="009737BD">
        <w:rPr>
          <w:rFonts w:ascii="Tahoma" w:hAnsi="Tahoma" w:cs="Tahoma"/>
          <w:spacing w:val="21"/>
          <w:position w:val="-1"/>
          <w:lang w:val="es-AR"/>
        </w:rPr>
        <w:t xml:space="preserve"> </w:t>
      </w:r>
      <w:r w:rsidR="001A5F7E" w:rsidRPr="009737BD">
        <w:rPr>
          <w:rFonts w:ascii="Tahoma" w:hAnsi="Tahoma" w:cs="Tahoma"/>
          <w:position w:val="-1"/>
          <w:lang w:val="es-AR"/>
        </w:rPr>
        <w:t>ma</w:t>
      </w:r>
      <w:r w:rsidR="001A5F7E" w:rsidRPr="009737BD">
        <w:rPr>
          <w:rFonts w:ascii="Tahoma" w:hAnsi="Tahoma" w:cs="Tahoma"/>
          <w:spacing w:val="1"/>
          <w:position w:val="-1"/>
          <w:lang w:val="es-AR"/>
        </w:rPr>
        <w:t>y</w:t>
      </w:r>
      <w:r w:rsidR="001A5F7E" w:rsidRPr="009737BD">
        <w:rPr>
          <w:rFonts w:ascii="Tahoma" w:hAnsi="Tahoma" w:cs="Tahoma"/>
          <w:position w:val="-1"/>
          <w:lang w:val="es-AR"/>
        </w:rPr>
        <w:t>or</w:t>
      </w:r>
      <w:r w:rsidR="001A5F7E" w:rsidRPr="009737BD">
        <w:rPr>
          <w:rFonts w:ascii="Tahoma" w:hAnsi="Tahoma" w:cs="Tahoma"/>
          <w:spacing w:val="23"/>
          <w:position w:val="-1"/>
          <w:lang w:val="es-AR"/>
        </w:rPr>
        <w:t xml:space="preserve"> </w:t>
      </w:r>
      <w:r w:rsidR="001A5F7E" w:rsidRPr="009737BD">
        <w:rPr>
          <w:rFonts w:ascii="Tahoma" w:hAnsi="Tahoma" w:cs="Tahoma"/>
          <w:position w:val="-1"/>
          <w:lang w:val="es-AR"/>
        </w:rPr>
        <w:t>a</w:t>
      </w:r>
      <w:r>
        <w:rPr>
          <w:rFonts w:ascii="Tahoma" w:hAnsi="Tahoma" w:cs="Tahoma"/>
          <w:position w:val="-1"/>
          <w:lang w:val="es-AR"/>
        </w:rPr>
        <w:t xml:space="preserve"> </w:t>
      </w:r>
      <w:smartTag w:uri="urn:schemas-microsoft-com:office:smarttags" w:element="metricconverter">
        <w:smartTagPr>
          <w:attr w:name="ProductID" w:val="15 m"/>
        </w:smartTagPr>
        <w:r w:rsidRPr="009737BD">
          <w:rPr>
            <w:rFonts w:ascii="Tahoma" w:hAnsi="Tahoma" w:cs="Tahoma"/>
            <w:lang w:val="es-AR"/>
          </w:rPr>
          <w:t>15</w:t>
        </w:r>
        <w:r w:rsidRPr="009737BD">
          <w:rPr>
            <w:rFonts w:ascii="Tahoma" w:hAnsi="Tahoma" w:cs="Tahoma"/>
            <w:spacing w:val="-6"/>
            <w:lang w:val="es-AR"/>
          </w:rPr>
          <w:t xml:space="preserve"> </w:t>
        </w:r>
        <w:r w:rsidRPr="009737BD">
          <w:rPr>
            <w:rFonts w:ascii="Tahoma" w:hAnsi="Tahoma" w:cs="Tahoma"/>
            <w:w w:val="99"/>
            <w:lang w:val="es-AR"/>
          </w:rPr>
          <w:t>m</w:t>
        </w:r>
      </w:smartTag>
    </w:p>
    <w:p w:rsidR="001A5F7E" w:rsidRPr="00D9126A" w:rsidRDefault="00D9126A" w:rsidP="00D9126A">
      <w:pPr>
        <w:widowControl w:val="0"/>
        <w:autoSpaceDE w:val="0"/>
        <w:autoSpaceDN w:val="0"/>
        <w:adjustRightInd w:val="0"/>
        <w:spacing w:after="0" w:line="258" w:lineRule="exact"/>
        <w:ind w:left="3600" w:right="-3806"/>
        <w:rPr>
          <w:rFonts w:ascii="Tahoma" w:hAnsi="Tahoma" w:cs="Tahoma"/>
          <w:w w:val="99"/>
          <w:position w:val="-1"/>
          <w:lang w:val="es-AR"/>
        </w:rPr>
      </w:pPr>
      <w:r>
        <w:rPr>
          <w:rFonts w:ascii="Tahoma" w:hAnsi="Tahoma" w:cs="Tahoma"/>
          <w:lang w:val="es-AR"/>
        </w:rPr>
        <w:t xml:space="preserve">        </w:t>
      </w:r>
      <w:r w:rsidR="001A5F7E" w:rsidRPr="009737BD">
        <w:rPr>
          <w:rFonts w:ascii="Tahoma" w:hAnsi="Tahoma" w:cs="Tahoma"/>
          <w:lang w:val="es-AR"/>
        </w:rPr>
        <w:t>Bil</w:t>
      </w:r>
      <w:r w:rsidR="001A5F7E" w:rsidRPr="009737BD">
        <w:rPr>
          <w:rFonts w:ascii="Tahoma" w:hAnsi="Tahoma" w:cs="Tahoma"/>
          <w:spacing w:val="1"/>
          <w:lang w:val="es-AR"/>
        </w:rPr>
        <w:t>a</w:t>
      </w:r>
      <w:r w:rsidR="001A5F7E" w:rsidRPr="009737BD">
        <w:rPr>
          <w:rFonts w:ascii="Tahoma" w:hAnsi="Tahoma" w:cs="Tahoma"/>
          <w:lang w:val="es-AR"/>
        </w:rPr>
        <w:t>teral:</w:t>
      </w:r>
      <w:r w:rsidR="001A5F7E" w:rsidRPr="009737BD">
        <w:rPr>
          <w:rFonts w:ascii="Tahoma" w:hAnsi="Tahoma" w:cs="Tahoma"/>
          <w:spacing w:val="4"/>
          <w:lang w:val="es-AR"/>
        </w:rPr>
        <w:t xml:space="preserve"> </w:t>
      </w:r>
      <w:r w:rsidR="001A5F7E" w:rsidRPr="009737BD">
        <w:rPr>
          <w:rFonts w:ascii="Tahoma" w:hAnsi="Tahoma" w:cs="Tahoma"/>
          <w:lang w:val="es-AR"/>
        </w:rPr>
        <w:t>3m</w:t>
      </w:r>
      <w:r w:rsidR="001A5F7E" w:rsidRPr="009737BD">
        <w:rPr>
          <w:rFonts w:ascii="Tahoma" w:hAnsi="Tahoma" w:cs="Tahoma"/>
          <w:spacing w:val="6"/>
          <w:lang w:val="es-AR"/>
        </w:rPr>
        <w:t xml:space="preserve"> </w:t>
      </w:r>
      <w:r w:rsidR="001A5F7E" w:rsidRPr="009737BD">
        <w:rPr>
          <w:rFonts w:ascii="Tahoma" w:hAnsi="Tahoma" w:cs="Tahoma"/>
          <w:spacing w:val="1"/>
          <w:lang w:val="es-AR"/>
        </w:rPr>
        <w:t>pa</w:t>
      </w:r>
      <w:r w:rsidR="001A5F7E" w:rsidRPr="009737BD">
        <w:rPr>
          <w:rFonts w:ascii="Tahoma" w:hAnsi="Tahoma" w:cs="Tahoma"/>
          <w:lang w:val="es-AR"/>
        </w:rPr>
        <w:t>ra</w:t>
      </w:r>
      <w:r w:rsidR="001A5F7E" w:rsidRPr="009737BD">
        <w:rPr>
          <w:rFonts w:ascii="Tahoma" w:hAnsi="Tahoma" w:cs="Tahoma"/>
          <w:spacing w:val="6"/>
          <w:lang w:val="es-AR"/>
        </w:rPr>
        <w:t xml:space="preserve"> </w:t>
      </w:r>
      <w:r w:rsidR="001A5F7E" w:rsidRPr="009737BD">
        <w:rPr>
          <w:rFonts w:ascii="Tahoma" w:hAnsi="Tahoma" w:cs="Tahoma"/>
          <w:lang w:val="es-AR"/>
        </w:rPr>
        <w:t>lo</w:t>
      </w:r>
      <w:r w:rsidR="001A5F7E" w:rsidRPr="009737BD">
        <w:rPr>
          <w:rFonts w:ascii="Tahoma" w:hAnsi="Tahoma" w:cs="Tahoma"/>
          <w:spacing w:val="1"/>
          <w:lang w:val="es-AR"/>
        </w:rPr>
        <w:t>t</w:t>
      </w:r>
      <w:r w:rsidR="001A5F7E" w:rsidRPr="009737BD">
        <w:rPr>
          <w:rFonts w:ascii="Tahoma" w:hAnsi="Tahoma" w:cs="Tahoma"/>
          <w:lang w:val="es-AR"/>
        </w:rPr>
        <w:t>es</w:t>
      </w:r>
      <w:r w:rsidR="001A5F7E" w:rsidRPr="009737BD">
        <w:rPr>
          <w:rFonts w:ascii="Tahoma" w:hAnsi="Tahoma" w:cs="Tahoma"/>
          <w:spacing w:val="7"/>
          <w:lang w:val="es-AR"/>
        </w:rPr>
        <w:t xml:space="preserve"> </w:t>
      </w:r>
      <w:r w:rsidR="001A5F7E" w:rsidRPr="009737BD">
        <w:rPr>
          <w:rFonts w:ascii="Tahoma" w:hAnsi="Tahoma" w:cs="Tahoma"/>
          <w:lang w:val="es-AR"/>
        </w:rPr>
        <w:t>con</w:t>
      </w:r>
      <w:r w:rsidR="001A5F7E" w:rsidRPr="009737BD">
        <w:rPr>
          <w:rFonts w:ascii="Tahoma" w:hAnsi="Tahoma" w:cs="Tahoma"/>
          <w:spacing w:val="8"/>
          <w:lang w:val="es-AR"/>
        </w:rPr>
        <w:t xml:space="preserve"> </w:t>
      </w:r>
      <w:r w:rsidR="001A5F7E" w:rsidRPr="009737BD">
        <w:rPr>
          <w:rFonts w:ascii="Tahoma" w:hAnsi="Tahoma" w:cs="Tahoma"/>
          <w:lang w:val="es-AR"/>
        </w:rPr>
        <w:t>fre</w:t>
      </w:r>
      <w:r w:rsidR="001A5F7E" w:rsidRPr="009737BD">
        <w:rPr>
          <w:rFonts w:ascii="Tahoma" w:hAnsi="Tahoma" w:cs="Tahoma"/>
          <w:spacing w:val="1"/>
          <w:lang w:val="es-AR"/>
        </w:rPr>
        <w:t>n</w:t>
      </w:r>
      <w:r w:rsidR="001A5F7E" w:rsidRPr="009737BD">
        <w:rPr>
          <w:rFonts w:ascii="Tahoma" w:hAnsi="Tahoma" w:cs="Tahoma"/>
          <w:lang w:val="es-AR"/>
        </w:rPr>
        <w:t>te</w:t>
      </w:r>
      <w:r w:rsidR="001A5F7E" w:rsidRPr="009737BD">
        <w:rPr>
          <w:rFonts w:ascii="Tahoma" w:hAnsi="Tahoma" w:cs="Tahoma"/>
          <w:spacing w:val="7"/>
          <w:lang w:val="es-AR"/>
        </w:rPr>
        <w:t xml:space="preserve"> </w:t>
      </w:r>
      <w:r w:rsidR="001A5F7E" w:rsidRPr="009737BD">
        <w:rPr>
          <w:rFonts w:ascii="Tahoma" w:hAnsi="Tahoma" w:cs="Tahoma"/>
          <w:lang w:val="es-AR"/>
        </w:rPr>
        <w:t>m</w:t>
      </w:r>
      <w:r w:rsidR="001A5F7E" w:rsidRPr="009737BD">
        <w:rPr>
          <w:rFonts w:ascii="Tahoma" w:hAnsi="Tahoma" w:cs="Tahoma"/>
          <w:spacing w:val="1"/>
          <w:lang w:val="es-AR"/>
        </w:rPr>
        <w:t>ay</w:t>
      </w:r>
      <w:r w:rsidR="001A5F7E" w:rsidRPr="009737BD">
        <w:rPr>
          <w:rFonts w:ascii="Tahoma" w:hAnsi="Tahoma" w:cs="Tahoma"/>
          <w:spacing w:val="-1"/>
          <w:lang w:val="es-AR"/>
        </w:rPr>
        <w:t>o</w:t>
      </w:r>
      <w:r w:rsidR="001A5F7E" w:rsidRPr="009737BD">
        <w:rPr>
          <w:rFonts w:ascii="Tahoma" w:hAnsi="Tahoma" w:cs="Tahoma"/>
          <w:lang w:val="es-AR"/>
        </w:rPr>
        <w:t>r</w:t>
      </w:r>
      <w:r w:rsidR="001A5F7E" w:rsidRPr="009737BD">
        <w:rPr>
          <w:rFonts w:ascii="Tahoma" w:hAnsi="Tahoma" w:cs="Tahoma"/>
          <w:spacing w:val="7"/>
          <w:lang w:val="es-AR"/>
        </w:rPr>
        <w:t xml:space="preserve"> </w:t>
      </w:r>
      <w:r w:rsidR="001A5F7E" w:rsidRPr="009737BD">
        <w:rPr>
          <w:rFonts w:ascii="Tahoma" w:hAnsi="Tahoma" w:cs="Tahoma"/>
          <w:lang w:val="es-AR"/>
        </w:rPr>
        <w:t>a</w:t>
      </w:r>
      <w:r>
        <w:rPr>
          <w:rFonts w:ascii="Tahoma" w:hAnsi="Tahoma" w:cs="Tahoma"/>
          <w:lang w:val="es-AR"/>
        </w:rPr>
        <w:t xml:space="preserve"> </w:t>
      </w:r>
      <w:smartTag w:uri="urn:schemas-microsoft-com:office:smarttags" w:element="metricconverter">
        <w:smartTagPr>
          <w:attr w:name="ProductID" w:val="20 m"/>
        </w:smartTagPr>
        <w:r>
          <w:rPr>
            <w:rFonts w:ascii="Tahoma" w:hAnsi="Tahoma" w:cs="Tahoma"/>
            <w:lang w:val="es-AR"/>
          </w:rPr>
          <w:t>20 m</w:t>
        </w:r>
      </w:smartTag>
    </w:p>
    <w:p w:rsidR="001A5F7E" w:rsidRPr="009737BD" w:rsidRDefault="00AD4976">
      <w:pPr>
        <w:widowControl w:val="0"/>
        <w:tabs>
          <w:tab w:val="left" w:pos="4780"/>
        </w:tabs>
        <w:autoSpaceDE w:val="0"/>
        <w:autoSpaceDN w:val="0"/>
        <w:adjustRightInd w:val="0"/>
        <w:spacing w:before="7" w:after="0" w:line="240" w:lineRule="auto"/>
        <w:ind w:left="2926"/>
        <w:rPr>
          <w:rFonts w:ascii="Tahoma" w:hAnsi="Tahoma" w:cs="Tahoma"/>
          <w:lang w:val="es-AR"/>
        </w:rPr>
      </w:pPr>
      <w:r>
        <w:rPr>
          <w:rFonts w:ascii="Tahoma" w:hAnsi="Tahoma" w:cs="Tahoma"/>
          <w:lang w:val="es-AR"/>
        </w:rPr>
        <w:t xml:space="preserve">4.1.4. </w:t>
      </w:r>
      <w:r w:rsidR="001A5F7E" w:rsidRPr="009737BD">
        <w:rPr>
          <w:rFonts w:ascii="Tahoma" w:hAnsi="Tahoma" w:cs="Tahoma"/>
          <w:lang w:val="es-AR"/>
        </w:rPr>
        <w:t>Al</w:t>
      </w:r>
      <w:r w:rsidR="001A5F7E" w:rsidRPr="009737BD">
        <w:rPr>
          <w:rFonts w:ascii="Tahoma" w:hAnsi="Tahoma" w:cs="Tahoma"/>
          <w:spacing w:val="1"/>
          <w:lang w:val="es-AR"/>
        </w:rPr>
        <w:t>t</w:t>
      </w:r>
      <w:r w:rsidR="001A5F7E" w:rsidRPr="009737BD">
        <w:rPr>
          <w:rFonts w:ascii="Tahoma" w:hAnsi="Tahoma" w:cs="Tahoma"/>
          <w:lang w:val="es-AR"/>
        </w:rPr>
        <w:t>u</w:t>
      </w:r>
      <w:r w:rsidR="001A5F7E" w:rsidRPr="009737BD">
        <w:rPr>
          <w:rFonts w:ascii="Tahoma" w:hAnsi="Tahoma" w:cs="Tahoma"/>
          <w:spacing w:val="1"/>
          <w:lang w:val="es-AR"/>
        </w:rPr>
        <w:t>r</w:t>
      </w:r>
      <w:r w:rsidR="001A5F7E" w:rsidRPr="009737BD">
        <w:rPr>
          <w:rFonts w:ascii="Tahoma" w:hAnsi="Tahoma" w:cs="Tahoma"/>
          <w:lang w:val="es-AR"/>
        </w:rPr>
        <w:t>a</w:t>
      </w:r>
      <w:r w:rsidR="001A5F7E" w:rsidRPr="009737BD">
        <w:rPr>
          <w:rFonts w:ascii="Tahoma" w:hAnsi="Tahoma" w:cs="Tahoma"/>
          <w:spacing w:val="-2"/>
          <w:lang w:val="es-AR"/>
        </w:rPr>
        <w:t xml:space="preserve"> </w:t>
      </w:r>
      <w:r w:rsidR="001A5F7E" w:rsidRPr="009737BD">
        <w:rPr>
          <w:rFonts w:ascii="Tahoma" w:hAnsi="Tahoma" w:cs="Tahoma"/>
          <w:lang w:val="es-AR"/>
        </w:rPr>
        <w:t>máxima:</w:t>
      </w:r>
      <w:r w:rsidR="001A5F7E" w:rsidRPr="009737BD">
        <w:rPr>
          <w:rFonts w:ascii="Tahoma" w:hAnsi="Tahoma" w:cs="Tahoma"/>
          <w:spacing w:val="-8"/>
          <w:lang w:val="es-AR"/>
        </w:rPr>
        <w:t xml:space="preserve"> </w:t>
      </w:r>
      <w:smartTag w:uri="urn:schemas-microsoft-com:office:smarttags" w:element="metricconverter">
        <w:smartTagPr>
          <w:attr w:name="ProductID" w:val="7 m"/>
        </w:smartTagPr>
        <w:r w:rsidR="001A5F7E" w:rsidRPr="009737BD">
          <w:rPr>
            <w:rFonts w:ascii="Tahoma" w:hAnsi="Tahoma" w:cs="Tahoma"/>
            <w:lang w:val="es-AR"/>
          </w:rPr>
          <w:t>7</w:t>
        </w:r>
        <w:r w:rsidR="001A5F7E" w:rsidRPr="009737BD">
          <w:rPr>
            <w:rFonts w:ascii="Tahoma" w:hAnsi="Tahoma" w:cs="Tahoma"/>
            <w:spacing w:val="1"/>
            <w:lang w:val="es-AR"/>
          </w:rPr>
          <w:t xml:space="preserve"> </w:t>
        </w:r>
        <w:r w:rsidR="001A5F7E" w:rsidRPr="009737BD">
          <w:rPr>
            <w:rFonts w:ascii="Tahoma" w:hAnsi="Tahoma" w:cs="Tahoma"/>
            <w:lang w:val="es-AR"/>
          </w:rPr>
          <w:t>m</w:t>
        </w:r>
      </w:smartTag>
    </w:p>
    <w:p w:rsidR="001A5F7E" w:rsidRPr="009737BD" w:rsidRDefault="001A5F7E">
      <w:pPr>
        <w:widowControl w:val="0"/>
        <w:autoSpaceDE w:val="0"/>
        <w:autoSpaceDN w:val="0"/>
        <w:adjustRightInd w:val="0"/>
        <w:spacing w:after="0" w:line="265" w:lineRule="exact"/>
        <w:ind w:left="2290"/>
        <w:rPr>
          <w:rFonts w:ascii="Tahoma" w:hAnsi="Tahoma" w:cs="Tahoma"/>
          <w:lang w:val="es-AR"/>
        </w:rPr>
      </w:pPr>
      <w:r w:rsidRPr="009737BD">
        <w:rPr>
          <w:rFonts w:ascii="Tahoma" w:hAnsi="Tahoma" w:cs="Tahoma"/>
          <w:position w:val="-1"/>
          <w:lang w:val="es-AR"/>
        </w:rPr>
        <w:t>4.2.</w:t>
      </w:r>
      <w:r w:rsidRPr="009737BD">
        <w:rPr>
          <w:rFonts w:ascii="Tahoma" w:hAnsi="Tahoma" w:cs="Tahoma"/>
          <w:spacing w:val="-5"/>
          <w:position w:val="-1"/>
          <w:lang w:val="es-AR"/>
        </w:rPr>
        <w:t xml:space="preserve"> </w:t>
      </w:r>
      <w:r w:rsidRPr="009737BD">
        <w:rPr>
          <w:rFonts w:ascii="Tahoma" w:hAnsi="Tahoma" w:cs="Tahoma"/>
          <w:position w:val="-1"/>
          <w:lang w:val="es-AR"/>
        </w:rPr>
        <w:t>Subd</w:t>
      </w:r>
      <w:r w:rsidRPr="009737BD">
        <w:rPr>
          <w:rFonts w:ascii="Tahoma" w:hAnsi="Tahoma" w:cs="Tahoma"/>
          <w:spacing w:val="1"/>
          <w:position w:val="-1"/>
          <w:lang w:val="es-AR"/>
        </w:rPr>
        <w:t>i</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sión:</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AE7ADF" w:rsidRDefault="001A5F7E">
      <w:pPr>
        <w:widowControl w:val="0"/>
        <w:autoSpaceDE w:val="0"/>
        <w:autoSpaceDN w:val="0"/>
        <w:adjustRightInd w:val="0"/>
        <w:spacing w:after="0" w:line="240" w:lineRule="auto"/>
        <w:ind w:left="2857"/>
        <w:rPr>
          <w:rFonts w:ascii="Tahoma" w:hAnsi="Tahoma" w:cs="Tahoma"/>
          <w:lang w:val="es-AR"/>
        </w:rPr>
      </w:pPr>
      <w:r w:rsidRPr="009737BD">
        <w:rPr>
          <w:rFonts w:ascii="Tahoma" w:hAnsi="Tahoma" w:cs="Tahoma"/>
          <w:lang w:val="es-AR"/>
        </w:rPr>
        <w:t>4.2.1.</w:t>
      </w:r>
      <w:r w:rsidRPr="009737BD">
        <w:rPr>
          <w:rFonts w:ascii="Tahoma" w:hAnsi="Tahoma" w:cs="Tahoma"/>
          <w:spacing w:val="-5"/>
          <w:lang w:val="es-AR"/>
        </w:rPr>
        <w:t xml:space="preserve"> </w:t>
      </w:r>
      <w:r w:rsidRPr="009737BD">
        <w:rPr>
          <w:rFonts w:ascii="Tahoma" w:hAnsi="Tahoma" w:cs="Tahoma"/>
          <w:lang w:val="es-AR"/>
        </w:rPr>
        <w:t>Frente</w:t>
      </w:r>
      <w:r w:rsidRPr="009737BD">
        <w:rPr>
          <w:rFonts w:ascii="Tahoma" w:hAnsi="Tahoma" w:cs="Tahoma"/>
          <w:spacing w:val="-6"/>
          <w:lang w:val="es-AR"/>
        </w:rPr>
        <w:t xml:space="preserve"> </w:t>
      </w:r>
      <w:r w:rsidR="006C6F7D">
        <w:rPr>
          <w:rFonts w:ascii="Tahoma" w:hAnsi="Tahoma" w:cs="Tahoma"/>
          <w:lang w:val="es-AR"/>
        </w:rPr>
        <w:t>mínimo</w:t>
      </w:r>
      <w:r w:rsidR="006C6F7D" w:rsidRPr="00AE7ADF">
        <w:rPr>
          <w:rFonts w:ascii="Tahoma" w:hAnsi="Tahoma" w:cs="Tahoma"/>
          <w:lang w:val="es-AR"/>
        </w:rPr>
        <w:t>: 40</w:t>
      </w:r>
      <w:r w:rsidRPr="00AE7ADF">
        <w:rPr>
          <w:rFonts w:ascii="Tahoma" w:hAnsi="Tahoma" w:cs="Tahoma"/>
          <w:lang w:val="es-AR"/>
        </w:rPr>
        <w:t>m</w:t>
      </w:r>
    </w:p>
    <w:p w:rsidR="001A5F7E" w:rsidRPr="009737BD" w:rsidRDefault="001A5F7E">
      <w:pPr>
        <w:widowControl w:val="0"/>
        <w:tabs>
          <w:tab w:val="left" w:pos="3560"/>
        </w:tabs>
        <w:autoSpaceDE w:val="0"/>
        <w:autoSpaceDN w:val="0"/>
        <w:adjustRightInd w:val="0"/>
        <w:spacing w:after="0" w:line="265" w:lineRule="exact"/>
        <w:ind w:left="2857"/>
        <w:rPr>
          <w:rFonts w:ascii="Tahoma" w:hAnsi="Tahoma" w:cs="Tahoma"/>
          <w:lang w:val="es-AR"/>
        </w:rPr>
      </w:pPr>
      <w:r w:rsidRPr="00AE7ADF">
        <w:rPr>
          <w:rFonts w:ascii="Tahoma" w:hAnsi="Tahoma" w:cs="Tahoma"/>
          <w:position w:val="-1"/>
          <w:lang w:val="es-AR"/>
        </w:rPr>
        <w:t>4.2.2</w:t>
      </w:r>
      <w:r w:rsidRPr="00AE7ADF">
        <w:rPr>
          <w:rFonts w:ascii="Tahoma" w:hAnsi="Tahoma" w:cs="Tahoma"/>
          <w:position w:val="-1"/>
          <w:lang w:val="es-AR"/>
        </w:rPr>
        <w:tab/>
        <w:t>Supe</w:t>
      </w:r>
      <w:r w:rsidRPr="00AE7ADF">
        <w:rPr>
          <w:rFonts w:ascii="Tahoma" w:hAnsi="Tahoma" w:cs="Tahoma"/>
          <w:spacing w:val="1"/>
          <w:position w:val="-1"/>
          <w:lang w:val="es-AR"/>
        </w:rPr>
        <w:t>r</w:t>
      </w:r>
      <w:r w:rsidRPr="00AE7ADF">
        <w:rPr>
          <w:rFonts w:ascii="Tahoma" w:hAnsi="Tahoma" w:cs="Tahoma"/>
          <w:position w:val="-1"/>
          <w:lang w:val="es-AR"/>
        </w:rPr>
        <w:t>ficie</w:t>
      </w:r>
      <w:r w:rsidRPr="00AE7ADF">
        <w:rPr>
          <w:rFonts w:ascii="Tahoma" w:hAnsi="Tahoma" w:cs="Tahoma"/>
          <w:spacing w:val="-4"/>
          <w:position w:val="-1"/>
          <w:lang w:val="es-AR"/>
        </w:rPr>
        <w:t xml:space="preserve"> </w:t>
      </w:r>
      <w:r w:rsidRPr="00AE7ADF">
        <w:rPr>
          <w:rFonts w:ascii="Tahoma" w:hAnsi="Tahoma" w:cs="Tahoma"/>
          <w:spacing w:val="2"/>
          <w:position w:val="-1"/>
          <w:lang w:val="es-AR"/>
        </w:rPr>
        <w:t>m</w:t>
      </w:r>
      <w:r w:rsidRPr="00AE7ADF">
        <w:rPr>
          <w:rFonts w:ascii="Tahoma" w:hAnsi="Tahoma" w:cs="Tahoma"/>
          <w:position w:val="-1"/>
          <w:lang w:val="es-AR"/>
        </w:rPr>
        <w:t>ínima:</w:t>
      </w:r>
      <w:r w:rsidRPr="00AE7ADF">
        <w:rPr>
          <w:rFonts w:ascii="Tahoma" w:hAnsi="Tahoma" w:cs="Tahoma"/>
          <w:spacing w:val="-2"/>
          <w:position w:val="-1"/>
          <w:lang w:val="es-AR"/>
        </w:rPr>
        <w:t xml:space="preserve"> </w:t>
      </w:r>
      <w:smartTag w:uri="urn:schemas-microsoft-com:office:smarttags" w:element="metricconverter">
        <w:smartTagPr>
          <w:attr w:name="ProductID" w:val="2000 m2"/>
        </w:smartTagPr>
        <w:r w:rsidR="006C6F7D" w:rsidRPr="00AE7ADF">
          <w:rPr>
            <w:rFonts w:ascii="Tahoma" w:hAnsi="Tahoma" w:cs="Tahoma"/>
            <w:position w:val="-1"/>
            <w:lang w:val="es-AR"/>
          </w:rPr>
          <w:t>200</w:t>
        </w:r>
        <w:r w:rsidRPr="00AE7ADF">
          <w:rPr>
            <w:rFonts w:ascii="Tahoma" w:hAnsi="Tahoma" w:cs="Tahoma"/>
            <w:position w:val="-1"/>
            <w:lang w:val="es-AR"/>
          </w:rPr>
          <w:t>0</w:t>
        </w:r>
        <w:r w:rsidRPr="00AE7ADF">
          <w:rPr>
            <w:rFonts w:ascii="Tahoma" w:hAnsi="Tahoma" w:cs="Tahoma"/>
            <w:spacing w:val="1"/>
            <w:position w:val="-1"/>
            <w:lang w:val="es-AR"/>
          </w:rPr>
          <w:t xml:space="preserve"> </w:t>
        </w:r>
        <w:r w:rsidRPr="00AE7ADF">
          <w:rPr>
            <w:rFonts w:ascii="Tahoma" w:hAnsi="Tahoma" w:cs="Tahoma"/>
            <w:position w:val="-1"/>
            <w:lang w:val="es-AR"/>
          </w:rPr>
          <w:t>m2</w:t>
        </w:r>
      </w:smartTag>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23"/>
        <w:rPr>
          <w:rFonts w:ascii="Tahoma" w:hAnsi="Tahoma" w:cs="Tahoma"/>
          <w:lang w:val="es-AR"/>
        </w:rPr>
      </w:pPr>
      <w:r w:rsidRPr="009737BD">
        <w:rPr>
          <w:rFonts w:ascii="Tahoma" w:hAnsi="Tahoma" w:cs="Tahoma"/>
          <w:lang w:val="es-AR"/>
        </w:rPr>
        <w:t>5</w:t>
      </w:r>
      <w:r w:rsidRPr="009737BD">
        <w:rPr>
          <w:rFonts w:ascii="Tahoma" w:hAnsi="Tahoma" w:cs="Tahoma"/>
          <w:b/>
          <w:bCs/>
          <w:lang w:val="es-AR"/>
        </w:rPr>
        <w:t>- USOS</w:t>
      </w:r>
      <w:r w:rsidRPr="009737BD">
        <w:rPr>
          <w:rFonts w:ascii="Tahoma" w:hAnsi="Tahoma" w:cs="Tahoma"/>
          <w:b/>
          <w:bCs/>
          <w:spacing w:val="-5"/>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w:t>
      </w:r>
      <w:r w:rsidRPr="009737BD">
        <w:rPr>
          <w:rFonts w:ascii="Tahoma" w:hAnsi="Tahoma" w:cs="Tahoma"/>
          <w:b/>
          <w:bCs/>
          <w:spacing w:val="1"/>
          <w:lang w:val="es-AR"/>
        </w:rPr>
        <w:t>O</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5.1.</w:t>
      </w:r>
      <w:r w:rsidRPr="00793E2A">
        <w:rPr>
          <w:rFonts w:ascii="Tahoma" w:hAnsi="Tahoma" w:cs="Tahoma"/>
          <w:b/>
          <w:lang w:val="es-AR"/>
        </w:rPr>
        <w:t>Residencial:</w:t>
      </w:r>
      <w:r w:rsidRPr="009737BD">
        <w:rPr>
          <w:rFonts w:ascii="Tahoma" w:hAnsi="Tahoma" w:cs="Tahoma"/>
          <w:spacing w:val="-22"/>
          <w:lang w:val="es-AR"/>
        </w:rPr>
        <w:t xml:space="preserve"> </w:t>
      </w:r>
      <w:r w:rsidRPr="009737BD">
        <w:rPr>
          <w:rFonts w:ascii="Tahoma" w:hAnsi="Tahoma" w:cs="Tahoma"/>
          <w:lang w:val="es-AR"/>
        </w:rPr>
        <w:t>Condic</w:t>
      </w:r>
      <w:r w:rsidRPr="009737BD">
        <w:rPr>
          <w:rFonts w:ascii="Tahoma" w:hAnsi="Tahoma" w:cs="Tahoma"/>
          <w:spacing w:val="1"/>
          <w:lang w:val="es-AR"/>
        </w:rPr>
        <w:t>i</w:t>
      </w:r>
      <w:r w:rsidRPr="009737BD">
        <w:rPr>
          <w:rFonts w:ascii="Tahoma" w:hAnsi="Tahoma" w:cs="Tahoma"/>
          <w:lang w:val="es-AR"/>
        </w:rPr>
        <w:t>ón comp</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2"/>
          <w:lang w:val="es-AR"/>
        </w:rPr>
        <w:t>m</w:t>
      </w:r>
      <w:r w:rsidRPr="009737BD">
        <w:rPr>
          <w:rFonts w:ascii="Tahoma" w:hAnsi="Tahoma" w:cs="Tahoma"/>
          <w:lang w:val="es-AR"/>
        </w:rPr>
        <w:t>entaria</w:t>
      </w:r>
    </w:p>
    <w:p w:rsidR="001A5F7E" w:rsidRPr="009737BD" w:rsidRDefault="001A5F7E">
      <w:pPr>
        <w:widowControl w:val="0"/>
        <w:autoSpaceDE w:val="0"/>
        <w:autoSpaceDN w:val="0"/>
        <w:adjustRightInd w:val="0"/>
        <w:spacing w:before="1" w:after="0" w:line="240" w:lineRule="auto"/>
        <w:ind w:left="2857"/>
        <w:rPr>
          <w:rFonts w:ascii="Tahoma" w:hAnsi="Tahoma" w:cs="Tahoma"/>
          <w:lang w:val="es-AR"/>
        </w:rPr>
      </w:pPr>
      <w:r w:rsidRPr="009737BD">
        <w:rPr>
          <w:rFonts w:ascii="Tahoma" w:hAnsi="Tahoma" w:cs="Tahoma"/>
          <w:lang w:val="es-AR"/>
        </w:rPr>
        <w:t>5.1.1.</w:t>
      </w:r>
      <w:r w:rsidRPr="009737BD">
        <w:rPr>
          <w:rFonts w:ascii="Tahoma" w:hAnsi="Tahoma" w:cs="Tahoma"/>
          <w:spacing w:val="-6"/>
          <w:lang w:val="es-AR"/>
        </w:rPr>
        <w:t xml:space="preserve"> </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vienda</w:t>
      </w:r>
      <w:r w:rsidRPr="009737BD">
        <w:rPr>
          <w:rFonts w:ascii="Tahoma" w:hAnsi="Tahoma" w:cs="Tahoma"/>
          <w:spacing w:val="-6"/>
          <w:lang w:val="es-AR"/>
        </w:rPr>
        <w:t xml:space="preserve"> </w:t>
      </w:r>
      <w:r w:rsidRPr="009737BD">
        <w:rPr>
          <w:rFonts w:ascii="Tahoma" w:hAnsi="Tahoma" w:cs="Tahoma"/>
          <w:lang w:val="es-AR"/>
        </w:rPr>
        <w:t>un</w:t>
      </w:r>
      <w:r w:rsidRPr="009737BD">
        <w:rPr>
          <w:rFonts w:ascii="Tahoma" w:hAnsi="Tahoma" w:cs="Tahoma"/>
          <w:spacing w:val="1"/>
          <w:lang w:val="es-AR"/>
        </w:rPr>
        <w:t>i</w:t>
      </w:r>
      <w:r w:rsidRPr="009737BD">
        <w:rPr>
          <w:rFonts w:ascii="Tahoma" w:hAnsi="Tahoma" w:cs="Tahoma"/>
          <w:lang w:val="es-AR"/>
        </w:rPr>
        <w:t>familiar.</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5.2.</w:t>
      </w:r>
      <w:r w:rsidRPr="009737BD">
        <w:rPr>
          <w:rFonts w:ascii="Tahoma" w:hAnsi="Tahoma" w:cs="Tahoma"/>
          <w:spacing w:val="-5"/>
          <w:lang w:val="es-AR"/>
        </w:rPr>
        <w:t xml:space="preserve"> </w:t>
      </w:r>
      <w:r w:rsidRPr="00793E2A">
        <w:rPr>
          <w:rFonts w:ascii="Tahoma" w:hAnsi="Tahoma" w:cs="Tahoma"/>
          <w:b/>
          <w:lang w:val="es-AR"/>
        </w:rPr>
        <w:t>Co</w:t>
      </w:r>
      <w:r w:rsidRPr="00793E2A">
        <w:rPr>
          <w:rFonts w:ascii="Tahoma" w:hAnsi="Tahoma" w:cs="Tahoma"/>
          <w:b/>
          <w:spacing w:val="2"/>
          <w:lang w:val="es-AR"/>
        </w:rPr>
        <w:t>m</w:t>
      </w:r>
      <w:r w:rsidRPr="00793E2A">
        <w:rPr>
          <w:rFonts w:ascii="Tahoma" w:hAnsi="Tahoma" w:cs="Tahoma"/>
          <w:b/>
          <w:lang w:val="es-AR"/>
        </w:rPr>
        <w:t>erc</w:t>
      </w:r>
      <w:r w:rsidRPr="00793E2A">
        <w:rPr>
          <w:rFonts w:ascii="Tahoma" w:hAnsi="Tahoma" w:cs="Tahoma"/>
          <w:b/>
          <w:spacing w:val="1"/>
          <w:lang w:val="es-AR"/>
        </w:rPr>
        <w:t>i</w:t>
      </w:r>
      <w:r w:rsidRPr="00793E2A">
        <w:rPr>
          <w:rFonts w:ascii="Tahoma" w:hAnsi="Tahoma" w:cs="Tahoma"/>
          <w:b/>
          <w:lang w:val="es-AR"/>
        </w:rPr>
        <w:t>al:</w:t>
      </w:r>
      <w:r w:rsidRPr="009737BD">
        <w:rPr>
          <w:rFonts w:ascii="Tahoma" w:hAnsi="Tahoma" w:cs="Tahoma"/>
          <w:spacing w:val="-2"/>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
          <w:lang w:val="es-AR"/>
        </w:rPr>
        <w:t xml:space="preserve"> </w:t>
      </w:r>
      <w:r w:rsidRPr="009737BD">
        <w:rPr>
          <w:rFonts w:ascii="Tahoma" w:hAnsi="Tahoma" w:cs="Tahoma"/>
          <w:lang w:val="es-AR"/>
        </w:rPr>
        <w:t>Dominante</w:t>
      </w:r>
    </w:p>
    <w:p w:rsidR="001A5F7E" w:rsidRPr="009737BD" w:rsidRDefault="001A5F7E" w:rsidP="00793E2A">
      <w:pPr>
        <w:widowControl w:val="0"/>
        <w:tabs>
          <w:tab w:val="left" w:pos="8931"/>
        </w:tabs>
        <w:autoSpaceDE w:val="0"/>
        <w:autoSpaceDN w:val="0"/>
        <w:adjustRightInd w:val="0"/>
        <w:spacing w:before="8" w:after="0" w:line="266" w:lineRule="exact"/>
        <w:ind w:left="3613" w:right="369" w:hanging="756"/>
        <w:rPr>
          <w:rFonts w:ascii="Tahoma" w:hAnsi="Tahoma" w:cs="Tahoma"/>
          <w:lang w:val="es-AR"/>
        </w:rPr>
      </w:pPr>
      <w:r w:rsidRPr="009737BD">
        <w:rPr>
          <w:rFonts w:ascii="Tahoma" w:hAnsi="Tahoma" w:cs="Tahoma"/>
          <w:lang w:val="es-AR"/>
        </w:rPr>
        <w:t>5.2.1</w:t>
      </w:r>
      <w:r w:rsidRPr="009737BD">
        <w:rPr>
          <w:rFonts w:ascii="Tahoma" w:hAnsi="Tahoma" w:cs="Tahoma"/>
          <w:spacing w:val="-6"/>
          <w:lang w:val="es-AR"/>
        </w:rPr>
        <w:t xml:space="preserve"> </w:t>
      </w:r>
      <w:r w:rsidRPr="009737BD">
        <w:rPr>
          <w:rFonts w:ascii="Tahoma" w:hAnsi="Tahoma" w:cs="Tahoma"/>
          <w:lang w:val="es-AR"/>
        </w:rPr>
        <w:t>Exposición</w:t>
      </w:r>
      <w:r w:rsidRPr="009737BD">
        <w:rPr>
          <w:rFonts w:ascii="Tahoma" w:hAnsi="Tahoma" w:cs="Tahoma"/>
          <w:spacing w:val="-9"/>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venta:</w:t>
      </w:r>
      <w:r w:rsidRPr="009737BD">
        <w:rPr>
          <w:rFonts w:ascii="Tahoma" w:hAnsi="Tahoma" w:cs="Tahoma"/>
          <w:spacing w:val="-6"/>
          <w:lang w:val="es-AR"/>
        </w:rPr>
        <w:t xml:space="preserve"> </w:t>
      </w:r>
      <w:r w:rsidRPr="009737BD">
        <w:rPr>
          <w:rFonts w:ascii="Tahoma" w:hAnsi="Tahoma" w:cs="Tahoma"/>
          <w:lang w:val="es-AR"/>
        </w:rPr>
        <w:t xml:space="preserve">minorista: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spacing w:val="2"/>
          <w:lang w:val="es-AR"/>
        </w:rPr>
        <w:t>m</w:t>
      </w:r>
      <w:r w:rsidRPr="009737BD">
        <w:rPr>
          <w:rFonts w:ascii="Tahoma" w:hAnsi="Tahoma" w:cs="Tahoma"/>
          <w:lang w:val="es-AR"/>
        </w:rPr>
        <w:t>ercial</w:t>
      </w:r>
      <w:r w:rsidRPr="009737BD">
        <w:rPr>
          <w:rFonts w:ascii="Tahoma" w:hAnsi="Tahoma" w:cs="Tahoma"/>
          <w:spacing w:val="-1"/>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te</w:t>
      </w:r>
      <w:r w:rsidRPr="009737BD">
        <w:rPr>
          <w:rFonts w:ascii="Tahoma" w:hAnsi="Tahoma" w:cs="Tahoma"/>
          <w:spacing w:val="1"/>
          <w:lang w:val="es-AR"/>
        </w:rPr>
        <w:t>g</w:t>
      </w:r>
      <w:r w:rsidRPr="009737BD">
        <w:rPr>
          <w:rFonts w:ascii="Tahoma" w:hAnsi="Tahoma" w:cs="Tahoma"/>
          <w:spacing w:val="-1"/>
          <w:lang w:val="es-AR"/>
        </w:rPr>
        <w:t>o</w:t>
      </w:r>
      <w:r w:rsidRPr="009737BD">
        <w:rPr>
          <w:rFonts w:ascii="Tahoma" w:hAnsi="Tahoma" w:cs="Tahoma"/>
          <w:lang w:val="es-AR"/>
        </w:rPr>
        <w:t>ría</w:t>
      </w:r>
      <w:r w:rsidRPr="009737BD">
        <w:rPr>
          <w:rFonts w:ascii="Tahoma" w:hAnsi="Tahoma" w:cs="Tahoma"/>
          <w:spacing w:val="-3"/>
          <w:lang w:val="es-AR"/>
        </w:rPr>
        <w:t xml:space="preserve"> </w:t>
      </w:r>
      <w:r w:rsidRPr="009737BD">
        <w:rPr>
          <w:rFonts w:ascii="Tahoma" w:hAnsi="Tahoma" w:cs="Tahoma"/>
          <w:spacing w:val="1"/>
          <w:lang w:val="es-AR"/>
        </w:rPr>
        <w:t>a</w:t>
      </w:r>
      <w:r w:rsidRPr="009737BD">
        <w:rPr>
          <w:rFonts w:ascii="Tahoma" w:hAnsi="Tahoma" w:cs="Tahoma"/>
          <w:lang w:val="es-AR"/>
        </w:rPr>
        <w:t xml:space="preserve">, </w:t>
      </w:r>
      <w:r w:rsidRPr="009737BD">
        <w:rPr>
          <w:rFonts w:ascii="Tahoma" w:hAnsi="Tahoma" w:cs="Tahoma"/>
          <w:spacing w:val="1"/>
          <w:lang w:val="es-AR"/>
        </w:rPr>
        <w:t>b</w:t>
      </w:r>
      <w:r w:rsidR="009F4B33">
        <w:rPr>
          <w:rFonts w:ascii="Tahoma" w:hAnsi="Tahoma" w:cs="Tahoma"/>
          <w:spacing w:val="1"/>
          <w:lang w:val="es-AR"/>
        </w:rPr>
        <w:t xml:space="preserve">, </w:t>
      </w:r>
      <w:r w:rsidR="009F4B33">
        <w:rPr>
          <w:rFonts w:ascii="Tahoma" w:hAnsi="Tahoma" w:cs="Tahoma"/>
          <w:spacing w:val="-1"/>
          <w:lang w:val="es-AR"/>
        </w:rPr>
        <w:t xml:space="preserve"> y para categoría </w:t>
      </w:r>
      <w:r w:rsidRPr="009737BD">
        <w:rPr>
          <w:rFonts w:ascii="Tahoma" w:hAnsi="Tahoma" w:cs="Tahoma"/>
          <w:lang w:val="es-AR"/>
        </w:rPr>
        <w:t>c)</w:t>
      </w:r>
      <w:r w:rsidR="00793E2A">
        <w:rPr>
          <w:rFonts w:ascii="Tahoma" w:hAnsi="Tahoma" w:cs="Tahoma"/>
          <w:lang w:val="es-AR"/>
        </w:rPr>
        <w:t xml:space="preserve"> </w:t>
      </w:r>
      <w:r w:rsidR="009F4B33">
        <w:rPr>
          <w:rFonts w:ascii="Tahoma" w:hAnsi="Tahoma" w:cs="Tahoma"/>
          <w:lang w:val="es-AR"/>
        </w:rPr>
        <w:t>solo se admitirá la localización a  parcelas localizadas al norte de Ruta 20.</w:t>
      </w:r>
    </w:p>
    <w:p w:rsidR="001A5F7E" w:rsidRPr="009737BD" w:rsidRDefault="001A5F7E">
      <w:pPr>
        <w:widowControl w:val="0"/>
        <w:autoSpaceDE w:val="0"/>
        <w:autoSpaceDN w:val="0"/>
        <w:adjustRightInd w:val="0"/>
        <w:spacing w:after="0" w:line="258" w:lineRule="exact"/>
        <w:ind w:left="2857"/>
        <w:rPr>
          <w:rFonts w:ascii="Tahoma" w:hAnsi="Tahoma" w:cs="Tahoma"/>
          <w:lang w:val="es-AR"/>
        </w:rPr>
      </w:pPr>
      <w:r w:rsidRPr="009737BD">
        <w:rPr>
          <w:rFonts w:ascii="Tahoma" w:hAnsi="Tahoma" w:cs="Tahoma"/>
          <w:position w:val="-1"/>
          <w:lang w:val="es-AR"/>
        </w:rPr>
        <w:t>5.2.2</w:t>
      </w:r>
      <w:r w:rsidRPr="009737BD">
        <w:rPr>
          <w:rFonts w:ascii="Tahoma" w:hAnsi="Tahoma" w:cs="Tahoma"/>
          <w:spacing w:val="57"/>
          <w:position w:val="-1"/>
          <w:lang w:val="es-AR"/>
        </w:rPr>
        <w:t xml:space="preserve"> </w:t>
      </w:r>
      <w:r w:rsidRPr="009737BD">
        <w:rPr>
          <w:rFonts w:ascii="Tahoma" w:hAnsi="Tahoma" w:cs="Tahoma"/>
          <w:position w:val="-1"/>
          <w:lang w:val="es-AR"/>
        </w:rPr>
        <w:t>Mayo</w:t>
      </w:r>
      <w:r w:rsidRPr="009737BD">
        <w:rPr>
          <w:rFonts w:ascii="Tahoma" w:hAnsi="Tahoma" w:cs="Tahoma"/>
          <w:spacing w:val="1"/>
          <w:position w:val="-1"/>
          <w:lang w:val="es-AR"/>
        </w:rPr>
        <w:t>r</w:t>
      </w:r>
      <w:r w:rsidRPr="009737BD">
        <w:rPr>
          <w:rFonts w:ascii="Tahoma" w:hAnsi="Tahoma" w:cs="Tahoma"/>
          <w:position w:val="-1"/>
          <w:lang w:val="es-AR"/>
        </w:rPr>
        <w:t>ista</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3</w:t>
      </w:r>
      <w:r w:rsidRPr="009737BD">
        <w:rPr>
          <w:rFonts w:ascii="Tahoma" w:hAnsi="Tahoma" w:cs="Tahoma"/>
          <w:spacing w:val="-1"/>
          <w:position w:val="-1"/>
          <w:lang w:val="es-AR"/>
        </w:rPr>
        <w:t>.</w:t>
      </w:r>
      <w:r w:rsidR="00F91086">
        <w:rPr>
          <w:rFonts w:ascii="Tahoma" w:hAnsi="Tahoma" w:cs="Tahoma"/>
          <w:spacing w:val="-1"/>
          <w:position w:val="-1"/>
          <w:lang w:val="es-AR"/>
        </w:rPr>
        <w:t xml:space="preserve"> </w:t>
      </w:r>
      <w:r w:rsidRPr="009737BD">
        <w:rPr>
          <w:rFonts w:ascii="Tahoma" w:hAnsi="Tahoma" w:cs="Tahoma"/>
          <w:position w:val="-1"/>
          <w:lang w:val="es-AR"/>
        </w:rPr>
        <w:t>Se</w:t>
      </w:r>
      <w:r w:rsidRPr="009737BD">
        <w:rPr>
          <w:rFonts w:ascii="Tahoma" w:hAnsi="Tahoma" w:cs="Tahoma"/>
          <w:spacing w:val="1"/>
          <w:position w:val="-1"/>
          <w:lang w:val="es-AR"/>
        </w:rPr>
        <w:t>r</w:t>
      </w:r>
      <w:r w:rsidRPr="009737BD">
        <w:rPr>
          <w:rFonts w:ascii="Tahoma" w:hAnsi="Tahoma" w:cs="Tahoma"/>
          <w:position w:val="-1"/>
          <w:lang w:val="es-AR"/>
        </w:rPr>
        <w:t>vic</w:t>
      </w:r>
      <w:r w:rsidRPr="009737BD">
        <w:rPr>
          <w:rFonts w:ascii="Tahoma" w:hAnsi="Tahoma" w:cs="Tahoma"/>
          <w:spacing w:val="1"/>
          <w:position w:val="-1"/>
          <w:lang w:val="es-AR"/>
        </w:rPr>
        <w:t>i</w:t>
      </w:r>
      <w:r w:rsidRPr="009737BD">
        <w:rPr>
          <w:rFonts w:ascii="Tahoma" w:hAnsi="Tahoma" w:cs="Tahoma"/>
          <w:spacing w:val="-1"/>
          <w:position w:val="-1"/>
          <w:lang w:val="es-AR"/>
        </w:rPr>
        <w:t>o</w:t>
      </w:r>
      <w:r w:rsidRPr="009737BD">
        <w:rPr>
          <w:rFonts w:ascii="Tahoma" w:hAnsi="Tahoma" w:cs="Tahoma"/>
          <w:position w:val="-1"/>
          <w:lang w:val="es-AR"/>
        </w:rPr>
        <w:t>s</w:t>
      </w:r>
      <w:r w:rsidRPr="009737BD">
        <w:rPr>
          <w:rFonts w:ascii="Tahoma" w:hAnsi="Tahoma" w:cs="Tahoma"/>
          <w:spacing w:val="-3"/>
          <w:position w:val="-1"/>
          <w:lang w:val="es-AR"/>
        </w:rPr>
        <w:t xml:space="preserve"> </w:t>
      </w:r>
      <w:r w:rsidRPr="009737BD">
        <w:rPr>
          <w:rFonts w:ascii="Tahoma" w:hAnsi="Tahoma" w:cs="Tahoma"/>
          <w:position w:val="-1"/>
          <w:lang w:val="es-AR"/>
        </w:rPr>
        <w:t>Co</w:t>
      </w:r>
      <w:r w:rsidRPr="009737BD">
        <w:rPr>
          <w:rFonts w:ascii="Tahoma" w:hAnsi="Tahoma" w:cs="Tahoma"/>
          <w:spacing w:val="2"/>
          <w:position w:val="-1"/>
          <w:lang w:val="es-AR"/>
        </w:rPr>
        <w:t>m</w:t>
      </w:r>
      <w:r w:rsidRPr="009737BD">
        <w:rPr>
          <w:rFonts w:ascii="Tahoma" w:hAnsi="Tahoma" w:cs="Tahoma"/>
          <w:position w:val="-1"/>
          <w:lang w:val="es-AR"/>
        </w:rPr>
        <w:t>erc</w:t>
      </w:r>
      <w:r w:rsidRPr="009737BD">
        <w:rPr>
          <w:rFonts w:ascii="Tahoma" w:hAnsi="Tahoma" w:cs="Tahoma"/>
          <w:spacing w:val="1"/>
          <w:position w:val="-1"/>
          <w:lang w:val="es-AR"/>
        </w:rPr>
        <w:t>ia</w:t>
      </w:r>
      <w:r w:rsidRPr="009737BD">
        <w:rPr>
          <w:rFonts w:ascii="Tahoma" w:hAnsi="Tahoma" w:cs="Tahoma"/>
          <w:position w:val="-1"/>
          <w:lang w:val="es-AR"/>
        </w:rPr>
        <w:t>les:</w:t>
      </w:r>
      <w:r w:rsidRPr="009737BD">
        <w:rPr>
          <w:rFonts w:ascii="Tahoma" w:hAnsi="Tahoma" w:cs="Tahoma"/>
          <w:spacing w:val="-5"/>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 xml:space="preserve"> </w:t>
      </w:r>
      <w:r w:rsidRPr="009737BD">
        <w:rPr>
          <w:rFonts w:ascii="Tahoma" w:hAnsi="Tahoma" w:cs="Tahoma"/>
          <w:position w:val="-1"/>
          <w:lang w:val="es-AR"/>
        </w:rPr>
        <w:t>b,</w:t>
      </w:r>
      <w:r w:rsidRPr="009737BD">
        <w:rPr>
          <w:rFonts w:ascii="Tahoma" w:hAnsi="Tahoma" w:cs="Tahoma"/>
          <w:spacing w:val="1"/>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 xml:space="preserve"> </w:t>
      </w:r>
      <w:r w:rsidRPr="009737BD">
        <w:rPr>
          <w:rFonts w:ascii="Tahoma" w:hAnsi="Tahoma" w:cs="Tahoma"/>
          <w:position w:val="-1"/>
          <w:lang w:val="es-AR"/>
        </w:rPr>
        <w:t>d.</w:t>
      </w:r>
    </w:p>
    <w:p w:rsidR="001A5F7E" w:rsidRPr="009737BD" w:rsidRDefault="001A5F7E">
      <w:pPr>
        <w:widowControl w:val="0"/>
        <w:autoSpaceDE w:val="0"/>
        <w:autoSpaceDN w:val="0"/>
        <w:adjustRightInd w:val="0"/>
        <w:spacing w:before="1" w:after="0" w:line="240" w:lineRule="auto"/>
        <w:ind w:left="2857"/>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4</w:t>
      </w:r>
      <w:r w:rsidRPr="009737BD">
        <w:rPr>
          <w:rFonts w:ascii="Tahoma" w:hAnsi="Tahoma" w:cs="Tahoma"/>
          <w:lang w:val="es-AR"/>
        </w:rPr>
        <w:t>.</w:t>
      </w:r>
      <w:r w:rsidR="00F91086">
        <w:rPr>
          <w:rFonts w:ascii="Tahoma" w:hAnsi="Tahoma" w:cs="Tahoma"/>
          <w:lang w:val="es-AR"/>
        </w:rPr>
        <w:t xml:space="preserve"> </w:t>
      </w:r>
      <w:r w:rsidRPr="009737BD">
        <w:rPr>
          <w:rFonts w:ascii="Tahoma" w:hAnsi="Tahoma" w:cs="Tahoma"/>
          <w:lang w:val="es-AR"/>
        </w:rPr>
        <w:t>Se</w:t>
      </w:r>
      <w:r w:rsidRPr="009737BD">
        <w:rPr>
          <w:rFonts w:ascii="Tahoma" w:hAnsi="Tahoma" w:cs="Tahoma"/>
          <w:spacing w:val="1"/>
          <w:lang w:val="es-AR"/>
        </w:rPr>
        <w:t>r</w:t>
      </w:r>
      <w:r w:rsidRPr="009737BD">
        <w:rPr>
          <w:rFonts w:ascii="Tahoma" w:hAnsi="Tahoma" w:cs="Tahoma"/>
          <w:lang w:val="es-AR"/>
        </w:rPr>
        <w:t>vic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Alimentac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9"/>
          <w:lang w:val="es-AR"/>
        </w:rPr>
        <w:t xml:space="preserve"> </w:t>
      </w:r>
      <w:r w:rsidRPr="009737BD">
        <w:rPr>
          <w:rFonts w:ascii="Tahoma" w:hAnsi="Tahoma" w:cs="Tahoma"/>
          <w:lang w:val="es-AR"/>
        </w:rPr>
        <w:t>a, b.</w:t>
      </w:r>
    </w:p>
    <w:p w:rsidR="001A5F7E" w:rsidRPr="009737BD" w:rsidRDefault="001A5F7E">
      <w:pPr>
        <w:widowControl w:val="0"/>
        <w:autoSpaceDE w:val="0"/>
        <w:autoSpaceDN w:val="0"/>
        <w:adjustRightInd w:val="0"/>
        <w:spacing w:before="7" w:after="0" w:line="266" w:lineRule="exact"/>
        <w:ind w:left="2857" w:right="71"/>
        <w:rPr>
          <w:rFonts w:ascii="Tahoma" w:hAnsi="Tahoma" w:cs="Tahoma"/>
          <w:lang w:val="es-AR"/>
        </w:rPr>
      </w:pPr>
      <w:r w:rsidRPr="009737BD">
        <w:rPr>
          <w:rFonts w:ascii="Tahoma" w:hAnsi="Tahoma" w:cs="Tahoma"/>
          <w:lang w:val="es-AR"/>
        </w:rPr>
        <w:t>5.2.5</w:t>
      </w:r>
      <w:r w:rsidRPr="009737BD">
        <w:rPr>
          <w:rFonts w:ascii="Tahoma" w:hAnsi="Tahoma" w:cs="Tahoma"/>
          <w:spacing w:val="17"/>
          <w:lang w:val="es-AR"/>
        </w:rPr>
        <w:t xml:space="preserve"> </w:t>
      </w:r>
      <w:r w:rsidRPr="009737BD">
        <w:rPr>
          <w:rFonts w:ascii="Tahoma" w:hAnsi="Tahoma" w:cs="Tahoma"/>
          <w:lang w:val="es-AR"/>
        </w:rPr>
        <w:t>Tran</w:t>
      </w:r>
      <w:r w:rsidRPr="009737BD">
        <w:rPr>
          <w:rFonts w:ascii="Tahoma" w:hAnsi="Tahoma" w:cs="Tahoma"/>
          <w:spacing w:val="1"/>
          <w:lang w:val="es-AR"/>
        </w:rPr>
        <w:t>s</w:t>
      </w:r>
      <w:r w:rsidRPr="009737BD">
        <w:rPr>
          <w:rFonts w:ascii="Tahoma" w:hAnsi="Tahoma" w:cs="Tahoma"/>
          <w:lang w:val="es-AR"/>
        </w:rPr>
        <w:t>por</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7"/>
          <w:lang w:val="es-AR"/>
        </w:rPr>
        <w:t xml:space="preserve"> </w:t>
      </w:r>
      <w:r w:rsidRPr="009737BD">
        <w:rPr>
          <w:rFonts w:ascii="Tahoma" w:hAnsi="Tahoma" w:cs="Tahoma"/>
          <w:lang w:val="es-AR"/>
        </w:rPr>
        <w:t>a)</w:t>
      </w:r>
      <w:r w:rsidRPr="009737BD">
        <w:rPr>
          <w:rFonts w:ascii="Tahoma" w:hAnsi="Tahoma" w:cs="Tahoma"/>
          <w:spacing w:val="23"/>
          <w:lang w:val="es-AR"/>
        </w:rPr>
        <w:t xml:space="preserve"> </w:t>
      </w:r>
      <w:r w:rsidRPr="009737BD">
        <w:rPr>
          <w:rFonts w:ascii="Tahoma" w:hAnsi="Tahoma" w:cs="Tahoma"/>
          <w:lang w:val="es-AR"/>
        </w:rPr>
        <w:t>y</w:t>
      </w:r>
      <w:r w:rsidRPr="009737BD">
        <w:rPr>
          <w:rFonts w:ascii="Tahoma" w:hAnsi="Tahoma" w:cs="Tahoma"/>
          <w:spacing w:val="23"/>
          <w:lang w:val="es-AR"/>
        </w:rPr>
        <w:t xml:space="preserve"> </w:t>
      </w:r>
      <w:r w:rsidRPr="009737BD">
        <w:rPr>
          <w:rFonts w:ascii="Tahoma" w:hAnsi="Tahoma" w:cs="Tahoma"/>
          <w:lang w:val="es-AR"/>
        </w:rPr>
        <w:t>B):</w:t>
      </w:r>
      <w:r w:rsidRPr="009737BD">
        <w:rPr>
          <w:rFonts w:ascii="Tahoma" w:hAnsi="Tahoma" w:cs="Tahoma"/>
          <w:spacing w:val="18"/>
          <w:lang w:val="es-AR"/>
        </w:rPr>
        <w:t xml:space="preserve"> </w:t>
      </w:r>
      <w:r w:rsidRPr="009737BD">
        <w:rPr>
          <w:rFonts w:ascii="Tahoma" w:hAnsi="Tahoma" w:cs="Tahoma"/>
          <w:lang w:val="es-AR"/>
        </w:rPr>
        <w:t>Gar</w:t>
      </w:r>
      <w:r w:rsidRPr="009737BD">
        <w:rPr>
          <w:rFonts w:ascii="Tahoma" w:hAnsi="Tahoma" w:cs="Tahoma"/>
          <w:spacing w:val="1"/>
          <w:lang w:val="es-AR"/>
        </w:rPr>
        <w:t>a</w:t>
      </w:r>
      <w:r w:rsidRPr="009737BD">
        <w:rPr>
          <w:rFonts w:ascii="Tahoma" w:hAnsi="Tahoma" w:cs="Tahoma"/>
          <w:lang w:val="es-AR"/>
        </w:rPr>
        <w:t>ge</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18"/>
          <w:lang w:val="es-AR"/>
        </w:rPr>
        <w:t xml:space="preserve"> </w:t>
      </w:r>
      <w:r w:rsidRPr="009737BD">
        <w:rPr>
          <w:rFonts w:ascii="Tahoma" w:hAnsi="Tahoma" w:cs="Tahoma"/>
          <w:lang w:val="es-AR"/>
        </w:rPr>
        <w:t>pl</w:t>
      </w:r>
      <w:r w:rsidRPr="009737BD">
        <w:rPr>
          <w:rFonts w:ascii="Tahoma" w:hAnsi="Tahoma" w:cs="Tahoma"/>
          <w:spacing w:val="1"/>
          <w:lang w:val="es-AR"/>
        </w:rPr>
        <w:t>a</w:t>
      </w:r>
      <w:r w:rsidRPr="009737BD">
        <w:rPr>
          <w:rFonts w:ascii="Tahoma" w:hAnsi="Tahoma" w:cs="Tahoma"/>
          <w:lang w:val="es-AR"/>
        </w:rPr>
        <w:t>yas</w:t>
      </w:r>
      <w:r w:rsidRPr="009737BD">
        <w:rPr>
          <w:rFonts w:ascii="Tahoma" w:hAnsi="Tahoma" w:cs="Tahoma"/>
          <w:spacing w:val="20"/>
          <w:lang w:val="es-AR"/>
        </w:rPr>
        <w:t xml:space="preserve"> </w:t>
      </w:r>
      <w:r w:rsidRPr="009737BD">
        <w:rPr>
          <w:rFonts w:ascii="Tahoma" w:hAnsi="Tahoma" w:cs="Tahoma"/>
          <w:lang w:val="es-AR"/>
        </w:rPr>
        <w:t>de</w:t>
      </w:r>
      <w:r w:rsidRPr="009737BD">
        <w:rPr>
          <w:rFonts w:ascii="Tahoma" w:hAnsi="Tahoma" w:cs="Tahoma"/>
          <w:spacing w:val="21"/>
          <w:lang w:val="es-AR"/>
        </w:rPr>
        <w:t xml:space="preserve"> </w:t>
      </w:r>
      <w:r w:rsidRPr="009737BD">
        <w:rPr>
          <w:rFonts w:ascii="Tahoma" w:hAnsi="Tahoma" w:cs="Tahoma"/>
          <w:lang w:val="es-AR"/>
        </w:rPr>
        <w:t>estac</w:t>
      </w:r>
      <w:r w:rsidRPr="009737BD">
        <w:rPr>
          <w:rFonts w:ascii="Tahoma" w:hAnsi="Tahoma" w:cs="Tahoma"/>
          <w:spacing w:val="1"/>
          <w:lang w:val="es-AR"/>
        </w:rPr>
        <w:t>i</w:t>
      </w:r>
      <w:r w:rsidRPr="009737BD">
        <w:rPr>
          <w:rFonts w:ascii="Tahoma" w:hAnsi="Tahoma" w:cs="Tahoma"/>
          <w:lang w:val="es-AR"/>
        </w:rPr>
        <w:t>onam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7"/>
          <w:lang w:val="es-AR"/>
        </w:rPr>
        <w:t xml:space="preserve"> </w:t>
      </w:r>
      <w:r w:rsidRPr="009737BD">
        <w:rPr>
          <w:rFonts w:ascii="Tahoma" w:hAnsi="Tahoma" w:cs="Tahoma"/>
          <w:lang w:val="es-AR"/>
        </w:rPr>
        <w:t>y lav</w:t>
      </w:r>
      <w:r w:rsidRPr="009737BD">
        <w:rPr>
          <w:rFonts w:ascii="Tahoma" w:hAnsi="Tahoma" w:cs="Tahoma"/>
          <w:spacing w:val="1"/>
          <w:lang w:val="es-AR"/>
        </w:rPr>
        <w:t>a</w:t>
      </w:r>
      <w:r w:rsidRPr="009737BD">
        <w:rPr>
          <w:rFonts w:ascii="Tahoma" w:hAnsi="Tahoma" w:cs="Tahoma"/>
          <w:lang w:val="es-AR"/>
        </w:rPr>
        <w:t>de</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v</w:t>
      </w:r>
      <w:r w:rsidRPr="009737BD">
        <w:rPr>
          <w:rFonts w:ascii="Tahoma" w:hAnsi="Tahoma" w:cs="Tahoma"/>
          <w:lang w:val="es-AR"/>
        </w:rPr>
        <w:t>ehículos.</w:t>
      </w:r>
      <w:r w:rsidR="00F91086">
        <w:rPr>
          <w:rFonts w:ascii="Tahoma" w:hAnsi="Tahoma" w:cs="Tahoma"/>
          <w:lang w:val="es-AR"/>
        </w:rPr>
        <w:t xml:space="preserve"> </w:t>
      </w:r>
      <w:r w:rsidRPr="009737BD">
        <w:rPr>
          <w:rFonts w:ascii="Tahoma" w:hAnsi="Tahoma" w:cs="Tahoma"/>
          <w:lang w:val="es-AR"/>
        </w:rPr>
        <w:t>Sin</w:t>
      </w:r>
      <w:r w:rsidRPr="009737BD">
        <w:rPr>
          <w:rFonts w:ascii="Tahoma" w:hAnsi="Tahoma" w:cs="Tahoma"/>
          <w:spacing w:val="-1"/>
          <w:lang w:val="es-AR"/>
        </w:rPr>
        <w:t xml:space="preserve"> </w:t>
      </w:r>
      <w:r w:rsidRPr="009737BD">
        <w:rPr>
          <w:rFonts w:ascii="Tahoma" w:hAnsi="Tahoma" w:cs="Tahoma"/>
          <w:lang w:val="es-AR"/>
        </w:rPr>
        <w:t>restr</w:t>
      </w:r>
      <w:r w:rsidRPr="009737BD">
        <w:rPr>
          <w:rFonts w:ascii="Tahoma" w:hAnsi="Tahoma" w:cs="Tahoma"/>
          <w:spacing w:val="1"/>
          <w:lang w:val="es-AR"/>
        </w:rPr>
        <w:t>i</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one</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after="0" w:line="266" w:lineRule="exact"/>
        <w:ind w:left="3425" w:right="3101"/>
        <w:rPr>
          <w:rFonts w:ascii="Tahoma" w:hAnsi="Tahoma" w:cs="Tahoma"/>
          <w:lang w:val="es-AR"/>
        </w:rPr>
      </w:pPr>
      <w:r w:rsidRPr="009737BD">
        <w:rPr>
          <w:rFonts w:ascii="Tahoma" w:hAnsi="Tahoma" w:cs="Tahoma"/>
          <w:lang w:val="es-AR"/>
        </w:rPr>
        <w:t>c)Es</w:t>
      </w:r>
      <w:r w:rsidRPr="009737BD">
        <w:rPr>
          <w:rFonts w:ascii="Tahoma" w:hAnsi="Tahoma" w:cs="Tahoma"/>
          <w:spacing w:val="1"/>
          <w:lang w:val="es-AR"/>
        </w:rPr>
        <w:t>t</w:t>
      </w:r>
      <w:r w:rsidRPr="009737BD">
        <w:rPr>
          <w:rFonts w:ascii="Tahoma" w:hAnsi="Tahoma" w:cs="Tahoma"/>
          <w:lang w:val="es-AR"/>
        </w:rPr>
        <w:t>acio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2"/>
          <w:lang w:val="es-AR"/>
        </w:rPr>
        <w:t>s</w:t>
      </w:r>
      <w:r w:rsidRPr="009737BD">
        <w:rPr>
          <w:rFonts w:ascii="Tahoma" w:hAnsi="Tahoma" w:cs="Tahoma"/>
          <w:lang w:val="es-AR"/>
        </w:rPr>
        <w:t>ervic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s d)</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minales</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t</w:t>
      </w:r>
      <w:r w:rsidRPr="009737BD">
        <w:rPr>
          <w:rFonts w:ascii="Tahoma" w:hAnsi="Tahoma" w:cs="Tahoma"/>
          <w:lang w:val="es-AR"/>
        </w:rPr>
        <w:t>ranspo</w:t>
      </w:r>
      <w:r w:rsidRPr="009737BD">
        <w:rPr>
          <w:rFonts w:ascii="Tahoma" w:hAnsi="Tahoma" w:cs="Tahoma"/>
          <w:spacing w:val="1"/>
          <w:lang w:val="es-AR"/>
        </w:rPr>
        <w:t>r</w:t>
      </w:r>
      <w:r w:rsidRPr="009737BD">
        <w:rPr>
          <w:rFonts w:ascii="Tahoma" w:hAnsi="Tahoma" w:cs="Tahoma"/>
          <w:lang w:val="es-AR"/>
        </w:rPr>
        <w:t>te</w:t>
      </w:r>
    </w:p>
    <w:p w:rsidR="001A5F7E" w:rsidRPr="009737BD" w:rsidRDefault="001A5F7E">
      <w:pPr>
        <w:widowControl w:val="0"/>
        <w:autoSpaceDE w:val="0"/>
        <w:autoSpaceDN w:val="0"/>
        <w:adjustRightInd w:val="0"/>
        <w:spacing w:after="0" w:line="258" w:lineRule="exact"/>
        <w:ind w:left="2857"/>
        <w:rPr>
          <w:rFonts w:ascii="Tahoma" w:hAnsi="Tahoma" w:cs="Tahoma"/>
          <w:lang w:val="es-AR"/>
        </w:rPr>
      </w:pPr>
      <w:r w:rsidRPr="009737BD">
        <w:rPr>
          <w:rFonts w:ascii="Tahoma" w:hAnsi="Tahoma" w:cs="Tahoma"/>
          <w:position w:val="-1"/>
          <w:lang w:val="es-AR"/>
        </w:rPr>
        <w:t>5</w:t>
      </w:r>
      <w:r w:rsidRPr="009737BD">
        <w:rPr>
          <w:rFonts w:ascii="Tahoma" w:hAnsi="Tahoma" w:cs="Tahoma"/>
          <w:spacing w:val="-1"/>
          <w:position w:val="-1"/>
          <w:lang w:val="es-AR"/>
        </w:rPr>
        <w:t>.</w:t>
      </w:r>
      <w:r w:rsidRPr="009737BD">
        <w:rPr>
          <w:rFonts w:ascii="Tahoma" w:hAnsi="Tahoma" w:cs="Tahoma"/>
          <w:position w:val="-1"/>
          <w:lang w:val="es-AR"/>
        </w:rPr>
        <w:t>2</w:t>
      </w:r>
      <w:r w:rsidRPr="009737BD">
        <w:rPr>
          <w:rFonts w:ascii="Tahoma" w:hAnsi="Tahoma" w:cs="Tahoma"/>
          <w:spacing w:val="-1"/>
          <w:position w:val="-1"/>
          <w:lang w:val="es-AR"/>
        </w:rPr>
        <w:t>.</w:t>
      </w:r>
      <w:r w:rsidRPr="009737BD">
        <w:rPr>
          <w:rFonts w:ascii="Tahoma" w:hAnsi="Tahoma" w:cs="Tahoma"/>
          <w:spacing w:val="1"/>
          <w:position w:val="-1"/>
          <w:lang w:val="es-AR"/>
        </w:rPr>
        <w:t>6</w:t>
      </w:r>
      <w:r w:rsidRPr="009737BD">
        <w:rPr>
          <w:rFonts w:ascii="Tahoma" w:hAnsi="Tahoma" w:cs="Tahoma"/>
          <w:position w:val="-1"/>
          <w:lang w:val="es-AR"/>
        </w:rPr>
        <w:t xml:space="preserve">. </w:t>
      </w:r>
      <w:r w:rsidRPr="009737BD">
        <w:rPr>
          <w:rFonts w:ascii="Tahoma" w:hAnsi="Tahoma" w:cs="Tahoma"/>
          <w:spacing w:val="1"/>
          <w:position w:val="-1"/>
          <w:lang w:val="es-AR"/>
        </w:rPr>
        <w:t>C</w:t>
      </w:r>
      <w:r w:rsidRPr="009737BD">
        <w:rPr>
          <w:rFonts w:ascii="Tahoma" w:hAnsi="Tahoma" w:cs="Tahoma"/>
          <w:spacing w:val="-1"/>
          <w:position w:val="-1"/>
          <w:lang w:val="es-AR"/>
        </w:rPr>
        <w:t>o</w:t>
      </w:r>
      <w:r w:rsidRPr="009737BD">
        <w:rPr>
          <w:rFonts w:ascii="Tahoma" w:hAnsi="Tahoma" w:cs="Tahoma"/>
          <w:position w:val="-1"/>
          <w:lang w:val="es-AR"/>
        </w:rPr>
        <w:t>rra</w:t>
      </w:r>
      <w:r w:rsidRPr="009737BD">
        <w:rPr>
          <w:rFonts w:ascii="Tahoma" w:hAnsi="Tahoma" w:cs="Tahoma"/>
          <w:spacing w:val="1"/>
          <w:position w:val="-1"/>
          <w:lang w:val="es-AR"/>
        </w:rPr>
        <w:t>l</w:t>
      </w:r>
      <w:r w:rsidRPr="009737BD">
        <w:rPr>
          <w:rFonts w:ascii="Tahoma" w:hAnsi="Tahoma" w:cs="Tahoma"/>
          <w:spacing w:val="-1"/>
          <w:position w:val="-1"/>
          <w:lang w:val="es-AR"/>
        </w:rPr>
        <w:t>o</w:t>
      </w:r>
      <w:r w:rsidRPr="009737BD">
        <w:rPr>
          <w:rFonts w:ascii="Tahoma" w:hAnsi="Tahoma" w:cs="Tahoma"/>
          <w:position w:val="-1"/>
          <w:lang w:val="es-AR"/>
        </w:rPr>
        <w:t>nes</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1"/>
          <w:position w:val="-1"/>
          <w:lang w:val="es-AR"/>
        </w:rPr>
        <w:t>m</w:t>
      </w:r>
      <w:r w:rsidRPr="009737BD">
        <w:rPr>
          <w:rFonts w:ascii="Tahoma" w:hAnsi="Tahoma" w:cs="Tahoma"/>
          <w:position w:val="-1"/>
          <w:lang w:val="es-AR"/>
        </w:rPr>
        <w:t>a</w:t>
      </w:r>
      <w:r w:rsidRPr="009737BD">
        <w:rPr>
          <w:rFonts w:ascii="Tahoma" w:hAnsi="Tahoma" w:cs="Tahoma"/>
          <w:spacing w:val="1"/>
          <w:position w:val="-1"/>
          <w:lang w:val="es-AR"/>
        </w:rPr>
        <w:t>t</w:t>
      </w:r>
      <w:r w:rsidRPr="009737BD">
        <w:rPr>
          <w:rFonts w:ascii="Tahoma" w:hAnsi="Tahoma" w:cs="Tahoma"/>
          <w:position w:val="-1"/>
          <w:lang w:val="es-AR"/>
        </w:rPr>
        <w:t>eriales</w:t>
      </w:r>
      <w:r w:rsidRPr="009737BD">
        <w:rPr>
          <w:rFonts w:ascii="Tahoma" w:hAnsi="Tahoma" w:cs="Tahoma"/>
          <w:spacing w:val="-4"/>
          <w:position w:val="-1"/>
          <w:lang w:val="es-AR"/>
        </w:rPr>
        <w:t xml:space="preserve"> </w:t>
      </w:r>
      <w:r w:rsidRPr="009737BD">
        <w:rPr>
          <w:rFonts w:ascii="Tahoma" w:hAnsi="Tahoma" w:cs="Tahoma"/>
          <w:position w:val="-1"/>
          <w:lang w:val="es-AR"/>
        </w:rPr>
        <w:t>1</w:t>
      </w:r>
      <w:r w:rsidRPr="009737BD">
        <w:rPr>
          <w:rFonts w:ascii="Tahoma" w:hAnsi="Tahoma" w:cs="Tahoma"/>
          <w:spacing w:val="1"/>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spacing w:val="1"/>
          <w:position w:val="-1"/>
          <w:lang w:val="es-AR"/>
        </w:rPr>
        <w:t>2.</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5.2.7</w:t>
      </w:r>
      <w:r w:rsidRPr="009737BD">
        <w:rPr>
          <w:rFonts w:ascii="Tahoma" w:hAnsi="Tahoma" w:cs="Tahoma"/>
          <w:spacing w:val="-5"/>
          <w:position w:val="-1"/>
          <w:lang w:val="es-AR"/>
        </w:rPr>
        <w:t xml:space="preserve"> </w:t>
      </w:r>
      <w:r w:rsidRPr="009737BD">
        <w:rPr>
          <w:rFonts w:ascii="Tahoma" w:hAnsi="Tahoma" w:cs="Tahoma"/>
          <w:position w:val="-1"/>
          <w:lang w:val="es-AR"/>
        </w:rPr>
        <w:t>Almacenaje:</w:t>
      </w:r>
    </w:p>
    <w:p w:rsidR="001A5F7E" w:rsidRPr="009737BD" w:rsidRDefault="001A5F7E">
      <w:pPr>
        <w:widowControl w:val="0"/>
        <w:autoSpaceDE w:val="0"/>
        <w:autoSpaceDN w:val="0"/>
        <w:adjustRightInd w:val="0"/>
        <w:spacing w:before="1" w:after="0" w:line="240" w:lineRule="auto"/>
        <w:ind w:left="3508" w:right="3569"/>
        <w:jc w:val="center"/>
        <w:rPr>
          <w:rFonts w:ascii="Tahoma" w:hAnsi="Tahoma" w:cs="Tahoma"/>
          <w:lang w:val="es-AR"/>
        </w:rPr>
      </w:pP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pó</w:t>
      </w:r>
      <w:r w:rsidRPr="009737BD">
        <w:rPr>
          <w:rFonts w:ascii="Tahoma" w:hAnsi="Tahoma" w:cs="Tahoma"/>
          <w:lang w:val="es-AR"/>
        </w:rPr>
        <w:t>sito</w:t>
      </w:r>
      <w:r w:rsidRPr="009737BD">
        <w:rPr>
          <w:rFonts w:ascii="Tahoma" w:hAnsi="Tahoma" w:cs="Tahoma"/>
          <w:spacing w:val="-5"/>
          <w:lang w:val="es-AR"/>
        </w:rPr>
        <w:t xml:space="preserve"> </w:t>
      </w:r>
      <w:r w:rsidRPr="009737BD">
        <w:rPr>
          <w:rFonts w:ascii="Tahoma" w:hAnsi="Tahoma" w:cs="Tahoma"/>
          <w:lang w:val="es-AR"/>
        </w:rPr>
        <w:t>c</w:t>
      </w:r>
      <w:r w:rsidRPr="009737BD">
        <w:rPr>
          <w:rFonts w:ascii="Tahoma" w:hAnsi="Tahoma" w:cs="Tahoma"/>
          <w:spacing w:val="1"/>
          <w:lang w:val="es-AR"/>
        </w:rPr>
        <w:t>l</w:t>
      </w:r>
      <w:r w:rsidRPr="009737BD">
        <w:rPr>
          <w:rFonts w:ascii="Tahoma" w:hAnsi="Tahoma" w:cs="Tahoma"/>
          <w:lang w:val="es-AR"/>
        </w:rPr>
        <w:t>ase</w:t>
      </w:r>
      <w:r w:rsidRPr="009737BD">
        <w:rPr>
          <w:rFonts w:ascii="Tahoma" w:hAnsi="Tahoma" w:cs="Tahoma"/>
          <w:spacing w:val="-1"/>
          <w:lang w:val="es-AR"/>
        </w:rPr>
        <w:t xml:space="preserve"> </w:t>
      </w:r>
      <w:r w:rsidRPr="009737BD">
        <w:rPr>
          <w:rFonts w:ascii="Tahoma" w:hAnsi="Tahoma" w:cs="Tahoma"/>
          <w:spacing w:val="1"/>
          <w:lang w:val="es-AR"/>
        </w:rPr>
        <w:t>1°</w:t>
      </w:r>
      <w:r w:rsidRPr="009737BD">
        <w:rPr>
          <w:rFonts w:ascii="Tahoma" w:hAnsi="Tahoma" w:cs="Tahoma"/>
          <w:lang w:val="es-AR"/>
        </w:rPr>
        <w:t xml:space="preserve">, </w:t>
      </w:r>
      <w:r w:rsidRPr="009737BD">
        <w:rPr>
          <w:rFonts w:ascii="Tahoma" w:hAnsi="Tahoma" w:cs="Tahoma"/>
          <w:w w:val="99"/>
          <w:lang w:val="es-AR"/>
        </w:rPr>
        <w:t>2º</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5.2.8</w:t>
      </w:r>
      <w:r w:rsidR="00793E2A">
        <w:rPr>
          <w:rFonts w:ascii="Tahoma" w:hAnsi="Tahoma" w:cs="Tahoma"/>
          <w:spacing w:val="-5"/>
          <w:position w:val="-1"/>
          <w:lang w:val="es-AR"/>
        </w:rPr>
        <w:t>.</w:t>
      </w:r>
      <w:r w:rsidRPr="009737BD">
        <w:rPr>
          <w:rFonts w:ascii="Tahoma" w:hAnsi="Tahoma" w:cs="Tahoma"/>
          <w:position w:val="-1"/>
          <w:lang w:val="es-AR"/>
        </w:rPr>
        <w:t>S.</w:t>
      </w:r>
      <w:r w:rsidRPr="009737BD">
        <w:rPr>
          <w:rFonts w:ascii="Tahoma" w:hAnsi="Tahoma" w:cs="Tahoma"/>
          <w:spacing w:val="1"/>
          <w:position w:val="-1"/>
          <w:lang w:val="es-AR"/>
        </w:rPr>
        <w:t>A</w:t>
      </w:r>
      <w:r w:rsidRPr="009737BD">
        <w:rPr>
          <w:rFonts w:ascii="Tahoma" w:hAnsi="Tahoma" w:cs="Tahoma"/>
          <w:spacing w:val="-1"/>
          <w:position w:val="-1"/>
          <w:lang w:val="es-AR"/>
        </w:rPr>
        <w:t>.</w:t>
      </w:r>
      <w:r w:rsidRPr="009737BD">
        <w:rPr>
          <w:rFonts w:ascii="Tahoma" w:hAnsi="Tahoma" w:cs="Tahoma"/>
          <w:position w:val="-1"/>
          <w:lang w:val="es-AR"/>
        </w:rPr>
        <w:t>C</w:t>
      </w:r>
      <w:r w:rsidRPr="009737BD">
        <w:rPr>
          <w:rFonts w:ascii="Tahoma" w:hAnsi="Tahoma" w:cs="Tahoma"/>
          <w:spacing w:val="-2"/>
          <w:position w:val="-1"/>
          <w:lang w:val="es-AR"/>
        </w:rPr>
        <w:t xml:space="preserve"> </w:t>
      </w:r>
      <w:r w:rsidRPr="009737BD">
        <w:rPr>
          <w:rFonts w:ascii="Tahoma" w:hAnsi="Tahoma" w:cs="Tahoma"/>
          <w:position w:val="-1"/>
          <w:lang w:val="es-AR"/>
        </w:rPr>
        <w:t>: a y b.</w:t>
      </w:r>
    </w:p>
    <w:p w:rsidR="001A5F7E" w:rsidRPr="009737BD" w:rsidRDefault="001A5F7E">
      <w:pPr>
        <w:widowControl w:val="0"/>
        <w:autoSpaceDE w:val="0"/>
        <w:autoSpaceDN w:val="0"/>
        <w:adjustRightInd w:val="0"/>
        <w:spacing w:after="0" w:line="265" w:lineRule="exact"/>
        <w:ind w:left="2290"/>
        <w:rPr>
          <w:rFonts w:ascii="Tahoma" w:hAnsi="Tahoma" w:cs="Tahoma"/>
          <w:lang w:val="es-AR"/>
        </w:rPr>
      </w:pPr>
      <w:r w:rsidRPr="009737BD">
        <w:rPr>
          <w:rFonts w:ascii="Tahoma" w:hAnsi="Tahoma" w:cs="Tahoma"/>
          <w:position w:val="-1"/>
          <w:lang w:val="es-AR"/>
        </w:rPr>
        <w:t xml:space="preserve">5.3. </w:t>
      </w:r>
      <w:r w:rsidRPr="009737BD">
        <w:rPr>
          <w:rFonts w:ascii="Tahoma" w:hAnsi="Tahoma" w:cs="Tahoma"/>
          <w:spacing w:val="39"/>
          <w:position w:val="-1"/>
          <w:lang w:val="es-AR"/>
        </w:rPr>
        <w:t xml:space="preserve"> </w:t>
      </w:r>
      <w:r w:rsidRPr="00793E2A">
        <w:rPr>
          <w:rFonts w:ascii="Tahoma" w:hAnsi="Tahoma" w:cs="Tahoma"/>
          <w:b/>
          <w:position w:val="-1"/>
          <w:lang w:val="es-AR"/>
        </w:rPr>
        <w:t>Industrial:</w:t>
      </w:r>
      <w:r w:rsidRPr="009737BD">
        <w:rPr>
          <w:rFonts w:ascii="Tahoma" w:hAnsi="Tahoma" w:cs="Tahoma"/>
          <w:spacing w:val="-8"/>
          <w:position w:val="-1"/>
          <w:lang w:val="es-AR"/>
        </w:rPr>
        <w:t xml:space="preserve"> </w:t>
      </w:r>
      <w:r w:rsidRPr="009737BD">
        <w:rPr>
          <w:rFonts w:ascii="Tahoma" w:hAnsi="Tahoma" w:cs="Tahoma"/>
          <w:spacing w:val="1"/>
          <w:position w:val="-1"/>
          <w:lang w:val="es-AR"/>
        </w:rPr>
        <w:t>C</w:t>
      </w:r>
      <w:r w:rsidRPr="009737BD">
        <w:rPr>
          <w:rFonts w:ascii="Tahoma" w:hAnsi="Tahoma" w:cs="Tahoma"/>
          <w:position w:val="-1"/>
          <w:lang w:val="es-AR"/>
        </w:rPr>
        <w:t>ond</w:t>
      </w:r>
      <w:r w:rsidRPr="009737BD">
        <w:rPr>
          <w:rFonts w:ascii="Tahoma" w:hAnsi="Tahoma" w:cs="Tahoma"/>
          <w:spacing w:val="1"/>
          <w:position w:val="-1"/>
          <w:lang w:val="es-AR"/>
        </w:rPr>
        <w:t>i</w:t>
      </w:r>
      <w:r w:rsidRPr="009737BD">
        <w:rPr>
          <w:rFonts w:ascii="Tahoma" w:hAnsi="Tahoma" w:cs="Tahoma"/>
          <w:spacing w:val="-2"/>
          <w:position w:val="-1"/>
          <w:lang w:val="es-AR"/>
        </w:rPr>
        <w:t>c</w:t>
      </w:r>
      <w:r w:rsidRPr="009737BD">
        <w:rPr>
          <w:rFonts w:ascii="Tahoma" w:hAnsi="Tahoma" w:cs="Tahoma"/>
          <w:position w:val="-1"/>
          <w:lang w:val="es-AR"/>
        </w:rPr>
        <w:t>ión</w:t>
      </w:r>
      <w:r w:rsidRPr="009737BD">
        <w:rPr>
          <w:rFonts w:ascii="Tahoma" w:hAnsi="Tahoma" w:cs="Tahoma"/>
          <w:spacing w:val="-2"/>
          <w:position w:val="-1"/>
          <w:lang w:val="es-AR"/>
        </w:rPr>
        <w:t xml:space="preserve"> </w:t>
      </w:r>
      <w:r w:rsidRPr="009737BD">
        <w:rPr>
          <w:rFonts w:ascii="Tahoma" w:hAnsi="Tahoma" w:cs="Tahoma"/>
          <w:position w:val="-1"/>
          <w:lang w:val="es-AR"/>
        </w:rPr>
        <w:t>subdominante</w:t>
      </w:r>
    </w:p>
    <w:p w:rsidR="001A5F7E" w:rsidRPr="009737BD" w:rsidRDefault="001A5F7E" w:rsidP="00245F2C">
      <w:pPr>
        <w:widowControl w:val="0"/>
        <w:autoSpaceDE w:val="0"/>
        <w:autoSpaceDN w:val="0"/>
        <w:adjustRightInd w:val="0"/>
        <w:spacing w:before="1" w:after="0" w:line="240" w:lineRule="auto"/>
        <w:ind w:left="2160" w:firstLine="720"/>
        <w:rPr>
          <w:rFonts w:ascii="Tahoma" w:hAnsi="Tahoma" w:cs="Tahoma"/>
          <w:lang w:val="es-AR"/>
        </w:rPr>
      </w:pPr>
      <w:r w:rsidRPr="009737BD">
        <w:rPr>
          <w:rFonts w:ascii="Tahoma" w:hAnsi="Tahoma" w:cs="Tahoma"/>
          <w:lang w:val="es-AR"/>
        </w:rPr>
        <w:t>5.3.1</w:t>
      </w:r>
      <w:r w:rsidRPr="009737BD">
        <w:rPr>
          <w:rFonts w:ascii="Tahoma" w:hAnsi="Tahoma" w:cs="Tahoma"/>
          <w:spacing w:val="-5"/>
          <w:lang w:val="es-AR"/>
        </w:rPr>
        <w:t xml:space="preserve"> </w:t>
      </w:r>
      <w:r w:rsidRPr="009737BD">
        <w:rPr>
          <w:rFonts w:ascii="Tahoma" w:hAnsi="Tahoma" w:cs="Tahoma"/>
          <w:lang w:val="es-AR"/>
        </w:rPr>
        <w:t>Estab</w:t>
      </w:r>
      <w:r w:rsidRPr="009737BD">
        <w:rPr>
          <w:rFonts w:ascii="Tahoma" w:hAnsi="Tahoma" w:cs="Tahoma"/>
          <w:spacing w:val="1"/>
          <w:lang w:val="es-AR"/>
        </w:rPr>
        <w:t>l</w:t>
      </w:r>
      <w:r w:rsidRPr="009737BD">
        <w:rPr>
          <w:rFonts w:ascii="Tahoma" w:hAnsi="Tahoma" w:cs="Tahoma"/>
          <w:lang w:val="es-AR"/>
        </w:rPr>
        <w:t>ecimientos</w:t>
      </w:r>
      <w:r w:rsidRPr="009737BD">
        <w:rPr>
          <w:rFonts w:ascii="Tahoma" w:hAnsi="Tahoma" w:cs="Tahoma"/>
          <w:spacing w:val="-3"/>
          <w:lang w:val="es-AR"/>
        </w:rPr>
        <w:t xml:space="preserve"> </w:t>
      </w:r>
      <w:r w:rsidRPr="009737BD">
        <w:rPr>
          <w:rFonts w:ascii="Tahoma" w:hAnsi="Tahoma" w:cs="Tahoma"/>
          <w:lang w:val="es-AR"/>
        </w:rPr>
        <w:t>industriales</w:t>
      </w:r>
      <w:r w:rsidRPr="009737BD">
        <w:rPr>
          <w:rFonts w:ascii="Tahoma" w:hAnsi="Tahoma" w:cs="Tahoma"/>
          <w:spacing w:val="-8"/>
          <w:lang w:val="es-AR"/>
        </w:rPr>
        <w:t xml:space="preserve"> </w:t>
      </w:r>
      <w:r w:rsidRPr="009737BD">
        <w:rPr>
          <w:rFonts w:ascii="Tahoma" w:hAnsi="Tahoma" w:cs="Tahoma"/>
          <w:lang w:val="es-AR"/>
        </w:rPr>
        <w:t>: me</w:t>
      </w:r>
      <w:r w:rsidRPr="009737BD">
        <w:rPr>
          <w:rFonts w:ascii="Tahoma" w:hAnsi="Tahoma" w:cs="Tahoma"/>
          <w:spacing w:val="1"/>
          <w:lang w:val="es-AR"/>
        </w:rPr>
        <w:t>n</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smartTag w:uri="urn:schemas-microsoft-com:office:smarttags" w:element="metricconverter">
        <w:smartTagPr>
          <w:attr w:name="ProductID" w:val="500 m2"/>
        </w:smartTagPr>
        <w:r w:rsidRPr="009737BD">
          <w:rPr>
            <w:rFonts w:ascii="Tahoma" w:hAnsi="Tahoma" w:cs="Tahoma"/>
            <w:spacing w:val="1"/>
            <w:lang w:val="es-AR"/>
          </w:rPr>
          <w:t>5</w:t>
        </w:r>
        <w:r w:rsidRPr="009737BD">
          <w:rPr>
            <w:rFonts w:ascii="Tahoma" w:hAnsi="Tahoma" w:cs="Tahoma"/>
            <w:lang w:val="es-AR"/>
          </w:rPr>
          <w:t>00 m2</w:t>
        </w:r>
      </w:smartTag>
    </w:p>
    <w:p w:rsidR="00245F2C" w:rsidRDefault="001A5F7E" w:rsidP="00245F2C">
      <w:pPr>
        <w:widowControl w:val="0"/>
        <w:autoSpaceDE w:val="0"/>
        <w:autoSpaceDN w:val="0"/>
        <w:adjustRightInd w:val="0"/>
        <w:spacing w:after="0" w:line="265" w:lineRule="exact"/>
        <w:ind w:left="2790" w:firstLine="90"/>
        <w:rPr>
          <w:rFonts w:ascii="Tahoma" w:hAnsi="Tahoma" w:cs="Tahoma"/>
          <w:lang w:val="es-AR"/>
        </w:rPr>
      </w:pPr>
      <w:r w:rsidRPr="009737BD">
        <w:rPr>
          <w:rFonts w:ascii="Tahoma" w:hAnsi="Tahoma" w:cs="Tahoma"/>
          <w:position w:val="-1"/>
          <w:lang w:val="es-AR"/>
        </w:rPr>
        <w:t>5.3.2</w:t>
      </w:r>
      <w:r w:rsidRPr="009737BD">
        <w:rPr>
          <w:rFonts w:ascii="Tahoma" w:hAnsi="Tahoma" w:cs="Tahoma"/>
          <w:spacing w:val="-5"/>
          <w:position w:val="-1"/>
          <w:lang w:val="es-AR"/>
        </w:rPr>
        <w:t xml:space="preserve"> </w:t>
      </w:r>
      <w:r w:rsidRPr="009737BD">
        <w:rPr>
          <w:rFonts w:ascii="Tahoma" w:hAnsi="Tahoma" w:cs="Tahoma"/>
          <w:position w:val="-1"/>
          <w:lang w:val="es-AR"/>
        </w:rPr>
        <w:t>Talle</w:t>
      </w:r>
      <w:r w:rsidRPr="009737BD">
        <w:rPr>
          <w:rFonts w:ascii="Tahoma" w:hAnsi="Tahoma" w:cs="Tahoma"/>
          <w:spacing w:val="1"/>
          <w:position w:val="-1"/>
          <w:lang w:val="es-AR"/>
        </w:rPr>
        <w:t>re</w:t>
      </w:r>
      <w:r w:rsidRPr="009737BD">
        <w:rPr>
          <w:rFonts w:ascii="Tahoma" w:hAnsi="Tahoma" w:cs="Tahoma"/>
          <w:position w:val="-1"/>
          <w:lang w:val="es-AR"/>
        </w:rPr>
        <w:t>s</w:t>
      </w:r>
      <w:r w:rsidRPr="009737BD">
        <w:rPr>
          <w:rFonts w:ascii="Tahoma" w:hAnsi="Tahoma" w:cs="Tahoma"/>
          <w:spacing w:val="-4"/>
          <w:position w:val="-1"/>
          <w:lang w:val="es-AR"/>
        </w:rPr>
        <w:t xml:space="preserve"> </w:t>
      </w:r>
      <w:r w:rsidRPr="009737BD">
        <w:rPr>
          <w:rFonts w:ascii="Tahoma" w:hAnsi="Tahoma" w:cs="Tahoma"/>
          <w:position w:val="-1"/>
          <w:lang w:val="es-AR"/>
        </w:rPr>
        <w:t>industriales:</w:t>
      </w:r>
      <w:r w:rsidRPr="009737BD">
        <w:rPr>
          <w:rFonts w:ascii="Tahoma" w:hAnsi="Tahoma" w:cs="Tahoma"/>
          <w:spacing w:val="-11"/>
          <w:position w:val="-1"/>
          <w:lang w:val="es-AR"/>
        </w:rPr>
        <w:t xml:space="preserve"> </w:t>
      </w:r>
      <w:r w:rsidRPr="009737BD">
        <w:rPr>
          <w:rFonts w:ascii="Tahoma" w:hAnsi="Tahoma" w:cs="Tahoma"/>
          <w:position w:val="-1"/>
          <w:lang w:val="es-AR"/>
        </w:rPr>
        <w:t>menor</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smartTag w:uri="urn:schemas-microsoft-com:office:smarttags" w:element="metricconverter">
        <w:smartTagPr>
          <w:attr w:name="ProductID" w:val="500 m2"/>
        </w:smartTagPr>
        <w:r w:rsidRPr="009737BD">
          <w:rPr>
            <w:rFonts w:ascii="Tahoma" w:hAnsi="Tahoma" w:cs="Tahoma"/>
            <w:position w:val="-1"/>
            <w:lang w:val="es-AR"/>
          </w:rPr>
          <w:t>500 m2</w:t>
        </w:r>
      </w:smartTag>
    </w:p>
    <w:p w:rsidR="001A5F7E" w:rsidRPr="009737BD" w:rsidRDefault="001A5F7E" w:rsidP="00245F2C">
      <w:pPr>
        <w:widowControl w:val="0"/>
        <w:autoSpaceDE w:val="0"/>
        <w:autoSpaceDN w:val="0"/>
        <w:adjustRightInd w:val="0"/>
        <w:spacing w:after="0" w:line="265" w:lineRule="exact"/>
        <w:ind w:left="2790" w:firstLine="90"/>
        <w:rPr>
          <w:rFonts w:ascii="Tahoma" w:hAnsi="Tahoma" w:cs="Tahoma"/>
          <w:lang w:val="es-AR"/>
        </w:rPr>
      </w:pPr>
      <w:r w:rsidRPr="009737BD">
        <w:rPr>
          <w:rFonts w:ascii="Tahoma" w:hAnsi="Tahoma" w:cs="Tahoma"/>
          <w:position w:val="-1"/>
          <w:lang w:val="es-AR"/>
        </w:rPr>
        <w:t>5.3.3</w:t>
      </w:r>
      <w:r w:rsidRPr="009737BD">
        <w:rPr>
          <w:rFonts w:ascii="Tahoma" w:hAnsi="Tahoma" w:cs="Tahoma"/>
          <w:spacing w:val="-5"/>
          <w:position w:val="-1"/>
          <w:lang w:val="es-AR"/>
        </w:rPr>
        <w:t xml:space="preserve"> </w:t>
      </w:r>
      <w:r w:rsidRPr="009737BD">
        <w:rPr>
          <w:rFonts w:ascii="Tahoma" w:hAnsi="Tahoma" w:cs="Tahoma"/>
          <w:position w:val="-1"/>
          <w:lang w:val="es-AR"/>
        </w:rPr>
        <w:t>Act</w:t>
      </w:r>
      <w:r w:rsidRPr="009737BD">
        <w:rPr>
          <w:rFonts w:ascii="Tahoma" w:hAnsi="Tahoma" w:cs="Tahoma"/>
          <w:spacing w:val="1"/>
          <w:position w:val="-1"/>
          <w:lang w:val="es-AR"/>
        </w:rPr>
        <w:t>i</w:t>
      </w:r>
      <w:r w:rsidRPr="009737BD">
        <w:rPr>
          <w:rFonts w:ascii="Tahoma" w:hAnsi="Tahoma" w:cs="Tahoma"/>
          <w:position w:val="-1"/>
          <w:lang w:val="es-AR"/>
        </w:rPr>
        <w:t>vidad</w:t>
      </w:r>
      <w:r w:rsidRPr="009737BD">
        <w:rPr>
          <w:rFonts w:ascii="Tahoma" w:hAnsi="Tahoma" w:cs="Tahoma"/>
          <w:spacing w:val="-3"/>
          <w:position w:val="-1"/>
          <w:lang w:val="es-AR"/>
        </w:rPr>
        <w:t xml:space="preserve"> </w:t>
      </w:r>
      <w:r w:rsidRPr="009737BD">
        <w:rPr>
          <w:rFonts w:ascii="Tahoma" w:hAnsi="Tahoma" w:cs="Tahoma"/>
          <w:position w:val="-1"/>
          <w:lang w:val="es-AR"/>
        </w:rPr>
        <w:t>Artesanal</w:t>
      </w:r>
    </w:p>
    <w:p w:rsidR="00245F2C" w:rsidRDefault="001A5F7E" w:rsidP="00245F2C">
      <w:pPr>
        <w:widowControl w:val="0"/>
        <w:autoSpaceDE w:val="0"/>
        <w:autoSpaceDN w:val="0"/>
        <w:adjustRightInd w:val="0"/>
        <w:spacing w:before="1" w:after="0" w:line="240" w:lineRule="auto"/>
        <w:ind w:left="2160" w:firstLine="720"/>
        <w:rPr>
          <w:rFonts w:ascii="Tahoma" w:hAnsi="Tahoma" w:cs="Tahoma"/>
          <w:lang w:val="es-AR"/>
        </w:rPr>
      </w:pPr>
      <w:r w:rsidRPr="009737BD">
        <w:rPr>
          <w:rFonts w:ascii="Tahoma" w:hAnsi="Tahoma" w:cs="Tahoma"/>
          <w:lang w:val="es-AR"/>
        </w:rPr>
        <w:t>5.3.</w:t>
      </w:r>
      <w:r w:rsidRPr="009737BD">
        <w:rPr>
          <w:rFonts w:ascii="Tahoma" w:hAnsi="Tahoma" w:cs="Tahoma"/>
          <w:spacing w:val="1"/>
          <w:lang w:val="es-AR"/>
        </w:rPr>
        <w:t>4</w:t>
      </w:r>
      <w:r w:rsidRPr="009737BD">
        <w:rPr>
          <w:rFonts w:ascii="Tahoma" w:hAnsi="Tahoma" w:cs="Tahoma"/>
          <w:lang w:val="es-AR"/>
        </w:rPr>
        <w:t xml:space="preserve">. </w:t>
      </w:r>
      <w:r w:rsidRPr="009737BD">
        <w:rPr>
          <w:rFonts w:ascii="Tahoma" w:hAnsi="Tahoma" w:cs="Tahoma"/>
          <w:spacing w:val="1"/>
          <w:lang w:val="es-AR"/>
        </w:rPr>
        <w:t>S</w:t>
      </w:r>
      <w:r w:rsidRPr="009737BD">
        <w:rPr>
          <w:rFonts w:ascii="Tahoma" w:hAnsi="Tahoma" w:cs="Tahoma"/>
          <w:lang w:val="es-AR"/>
        </w:rPr>
        <w:t>erv</w:t>
      </w:r>
      <w:r w:rsidRPr="009737BD">
        <w:rPr>
          <w:rFonts w:ascii="Tahoma" w:hAnsi="Tahoma" w:cs="Tahoma"/>
          <w:spacing w:val="1"/>
          <w:lang w:val="es-AR"/>
        </w:rPr>
        <w:t>ic</w:t>
      </w:r>
      <w:r w:rsidRPr="009737BD">
        <w:rPr>
          <w:rFonts w:ascii="Tahoma" w:hAnsi="Tahoma" w:cs="Tahoma"/>
          <w:lang w:val="es-AR"/>
        </w:rPr>
        <w:t>ios</w:t>
      </w:r>
      <w:r w:rsidRPr="009737BD">
        <w:rPr>
          <w:rFonts w:ascii="Tahoma" w:hAnsi="Tahoma" w:cs="Tahoma"/>
          <w:spacing w:val="-1"/>
          <w:lang w:val="es-AR"/>
        </w:rPr>
        <w:t xml:space="preserve"> </w:t>
      </w:r>
      <w:r w:rsidRPr="009737BD">
        <w:rPr>
          <w:rFonts w:ascii="Tahoma" w:hAnsi="Tahoma" w:cs="Tahoma"/>
          <w:lang w:val="es-AR"/>
        </w:rPr>
        <w:t>Industriales:</w:t>
      </w:r>
      <w:r w:rsidRPr="009737BD">
        <w:rPr>
          <w:rFonts w:ascii="Tahoma" w:hAnsi="Tahoma" w:cs="Tahoma"/>
          <w:spacing w:val="-11"/>
          <w:lang w:val="es-AR"/>
        </w:rPr>
        <w:t xml:space="preserve"> </w:t>
      </w:r>
      <w:r w:rsidRPr="009737BD">
        <w:rPr>
          <w:rFonts w:ascii="Tahoma" w:hAnsi="Tahoma" w:cs="Tahoma"/>
          <w:lang w:val="es-AR"/>
        </w:rPr>
        <w:t>menor</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smartTag w:uri="urn:schemas-microsoft-com:office:smarttags" w:element="metricconverter">
        <w:smartTagPr>
          <w:attr w:name="ProductID" w:val="500 m2"/>
        </w:smartTagPr>
        <w:r w:rsidRPr="009737BD">
          <w:rPr>
            <w:rFonts w:ascii="Tahoma" w:hAnsi="Tahoma" w:cs="Tahoma"/>
            <w:lang w:val="es-AR"/>
          </w:rPr>
          <w:t>500 m2</w:t>
        </w:r>
      </w:smartTag>
    </w:p>
    <w:p w:rsidR="001A5F7E" w:rsidRPr="009737BD" w:rsidRDefault="001A5F7E" w:rsidP="00245F2C">
      <w:pPr>
        <w:widowControl w:val="0"/>
        <w:autoSpaceDE w:val="0"/>
        <w:autoSpaceDN w:val="0"/>
        <w:adjustRightInd w:val="0"/>
        <w:spacing w:before="1" w:after="0" w:line="240" w:lineRule="auto"/>
        <w:ind w:left="2160" w:firstLine="720"/>
        <w:rPr>
          <w:rFonts w:ascii="Tahoma" w:hAnsi="Tahoma" w:cs="Tahoma"/>
          <w:lang w:val="es-AR"/>
        </w:rPr>
      </w:pPr>
      <w:r w:rsidRPr="009737BD">
        <w:rPr>
          <w:rFonts w:ascii="Tahoma" w:hAnsi="Tahoma" w:cs="Tahoma"/>
          <w:position w:val="-1"/>
          <w:lang w:val="es-AR"/>
        </w:rPr>
        <w:t>5.3.</w:t>
      </w:r>
      <w:r w:rsidRPr="009737BD">
        <w:rPr>
          <w:rFonts w:ascii="Tahoma" w:hAnsi="Tahoma" w:cs="Tahoma"/>
          <w:spacing w:val="1"/>
          <w:position w:val="-1"/>
          <w:lang w:val="es-AR"/>
        </w:rPr>
        <w:t>4</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Industriales:</w:t>
      </w:r>
      <w:r w:rsidRPr="009737BD">
        <w:rPr>
          <w:rFonts w:ascii="Tahoma" w:hAnsi="Tahoma" w:cs="Tahoma"/>
          <w:spacing w:val="-11"/>
          <w:position w:val="-1"/>
          <w:lang w:val="es-AR"/>
        </w:rPr>
        <w:t xml:space="preserve"> </w:t>
      </w:r>
      <w:r w:rsidRPr="009737BD">
        <w:rPr>
          <w:rFonts w:ascii="Tahoma" w:hAnsi="Tahoma" w:cs="Tahoma"/>
          <w:position w:val="-1"/>
          <w:lang w:val="es-AR"/>
        </w:rPr>
        <w:t>menor</w:t>
      </w:r>
      <w:r w:rsidRPr="009737BD">
        <w:rPr>
          <w:rFonts w:ascii="Tahoma" w:hAnsi="Tahoma" w:cs="Tahoma"/>
          <w:spacing w:val="-6"/>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smartTag w:uri="urn:schemas-microsoft-com:office:smarttags" w:element="metricconverter">
        <w:smartTagPr>
          <w:attr w:name="ProductID" w:val="500 m2"/>
        </w:smartTagPr>
        <w:r w:rsidRPr="009737BD">
          <w:rPr>
            <w:rFonts w:ascii="Tahoma" w:hAnsi="Tahoma" w:cs="Tahoma"/>
            <w:position w:val="-1"/>
            <w:lang w:val="es-AR"/>
          </w:rPr>
          <w:t>500 m2</w:t>
        </w:r>
      </w:smartTag>
    </w:p>
    <w:p w:rsidR="001A5F7E" w:rsidRPr="009737BD" w:rsidRDefault="001A5F7E" w:rsidP="00245F2C">
      <w:pPr>
        <w:widowControl w:val="0"/>
        <w:autoSpaceDE w:val="0"/>
        <w:autoSpaceDN w:val="0"/>
        <w:adjustRightInd w:val="0"/>
        <w:spacing w:after="0" w:line="265" w:lineRule="exact"/>
        <w:ind w:left="2160" w:firstLine="720"/>
        <w:rPr>
          <w:rFonts w:ascii="Tahoma" w:hAnsi="Tahoma" w:cs="Tahoma"/>
          <w:lang w:val="es-AR"/>
        </w:rPr>
      </w:pPr>
      <w:r w:rsidRPr="009737BD">
        <w:rPr>
          <w:rFonts w:ascii="Tahoma" w:hAnsi="Tahoma" w:cs="Tahoma"/>
          <w:position w:val="-1"/>
          <w:lang w:val="es-AR"/>
        </w:rPr>
        <w:t>5.3.</w:t>
      </w:r>
      <w:r w:rsidRPr="009737BD">
        <w:rPr>
          <w:rFonts w:ascii="Tahoma" w:hAnsi="Tahoma" w:cs="Tahoma"/>
          <w:spacing w:val="1"/>
          <w:position w:val="-1"/>
          <w:lang w:val="es-AR"/>
        </w:rPr>
        <w:t>5</w:t>
      </w:r>
      <w:r w:rsidRPr="009737BD">
        <w:rPr>
          <w:rFonts w:ascii="Tahoma" w:hAnsi="Tahoma" w:cs="Tahoma"/>
          <w:position w:val="-1"/>
          <w:lang w:val="es-AR"/>
        </w:rPr>
        <w:t>. Pa</w:t>
      </w:r>
      <w:r w:rsidRPr="009737BD">
        <w:rPr>
          <w:rFonts w:ascii="Tahoma" w:hAnsi="Tahoma" w:cs="Tahoma"/>
          <w:spacing w:val="1"/>
          <w:position w:val="-1"/>
          <w:lang w:val="es-AR"/>
        </w:rPr>
        <w:t>r</w:t>
      </w:r>
      <w:r w:rsidRPr="009737BD">
        <w:rPr>
          <w:rFonts w:ascii="Tahoma" w:hAnsi="Tahoma" w:cs="Tahoma"/>
          <w:position w:val="-1"/>
          <w:lang w:val="es-AR"/>
        </w:rPr>
        <w:t>que</w:t>
      </w:r>
      <w:r w:rsidRPr="009737BD">
        <w:rPr>
          <w:rFonts w:ascii="Tahoma" w:hAnsi="Tahoma" w:cs="Tahoma"/>
          <w:spacing w:val="-2"/>
          <w:position w:val="-1"/>
          <w:lang w:val="es-AR"/>
        </w:rPr>
        <w:t xml:space="preserve"> </w:t>
      </w:r>
      <w:r w:rsidRPr="009737BD">
        <w:rPr>
          <w:rFonts w:ascii="Tahoma" w:hAnsi="Tahoma" w:cs="Tahoma"/>
          <w:position w:val="-1"/>
          <w:lang w:val="es-AR"/>
        </w:rPr>
        <w:t>Automoto</w:t>
      </w:r>
      <w:r w:rsidRPr="009737BD">
        <w:rPr>
          <w:rFonts w:ascii="Tahoma" w:hAnsi="Tahoma" w:cs="Tahoma"/>
          <w:spacing w:val="1"/>
          <w:position w:val="-1"/>
          <w:lang w:val="es-AR"/>
        </w:rPr>
        <w:t>r</w:t>
      </w:r>
      <w:r w:rsidRPr="009737BD">
        <w:rPr>
          <w:rFonts w:ascii="Tahoma" w:hAnsi="Tahoma" w:cs="Tahoma"/>
          <w:position w:val="-1"/>
          <w:lang w:val="es-AR"/>
        </w:rPr>
        <w:t>:</w:t>
      </w:r>
    </w:p>
    <w:p w:rsidR="00245F2C" w:rsidRDefault="001A5F7E" w:rsidP="00245F2C">
      <w:pPr>
        <w:widowControl w:val="0"/>
        <w:autoSpaceDE w:val="0"/>
        <w:autoSpaceDN w:val="0"/>
        <w:adjustRightInd w:val="0"/>
        <w:spacing w:before="7" w:after="0" w:line="266" w:lineRule="exact"/>
        <w:ind w:left="2160" w:right="2637" w:firstLine="720"/>
        <w:rPr>
          <w:rFonts w:ascii="Tahoma" w:hAnsi="Tahoma" w:cs="Tahoma"/>
          <w:lang w:val="es-AR"/>
        </w:rPr>
      </w:pPr>
      <w:r w:rsidRPr="009737BD">
        <w:rPr>
          <w:rFonts w:ascii="Tahoma" w:hAnsi="Tahoma" w:cs="Tahoma"/>
          <w:lang w:val="es-AR"/>
        </w:rPr>
        <w:t>Clase</w:t>
      </w:r>
      <w:r w:rsidRPr="009737BD">
        <w:rPr>
          <w:rFonts w:ascii="Tahoma" w:hAnsi="Tahoma" w:cs="Tahoma"/>
          <w:spacing w:val="-11"/>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spacing w:val="1"/>
          <w:lang w:val="es-AR"/>
        </w:rPr>
        <w:t>C</w:t>
      </w:r>
      <w:r w:rsidRPr="009737BD">
        <w:rPr>
          <w:rFonts w:ascii="Tahoma" w:hAnsi="Tahoma" w:cs="Tahoma"/>
          <w:lang w:val="es-AR"/>
        </w:rPr>
        <w:t>ategoría</w:t>
      </w:r>
      <w:r w:rsidRPr="009737BD">
        <w:rPr>
          <w:rFonts w:ascii="Tahoma" w:hAnsi="Tahoma" w:cs="Tahoma"/>
          <w:spacing w:val="-1"/>
          <w:lang w:val="es-AR"/>
        </w:rPr>
        <w:t xml:space="preserve"> </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 xml:space="preserve">2°, </w:t>
      </w:r>
      <w:r w:rsidRPr="009737BD">
        <w:rPr>
          <w:rFonts w:ascii="Tahoma" w:hAnsi="Tahoma" w:cs="Tahoma"/>
          <w:spacing w:val="1"/>
          <w:lang w:val="es-AR"/>
        </w:rPr>
        <w:t>3</w:t>
      </w:r>
      <w:r w:rsidRPr="009737BD">
        <w:rPr>
          <w:rFonts w:ascii="Tahoma" w:hAnsi="Tahoma" w:cs="Tahoma"/>
          <w:lang w:val="es-AR"/>
        </w:rPr>
        <w:t xml:space="preserve">°. </w:t>
      </w:r>
    </w:p>
    <w:p w:rsidR="001A5F7E" w:rsidRPr="009737BD" w:rsidRDefault="001A5F7E" w:rsidP="00245F2C">
      <w:pPr>
        <w:widowControl w:val="0"/>
        <w:autoSpaceDE w:val="0"/>
        <w:autoSpaceDN w:val="0"/>
        <w:adjustRightInd w:val="0"/>
        <w:spacing w:before="7" w:after="0" w:line="266" w:lineRule="exact"/>
        <w:ind w:left="2160" w:right="2637" w:firstLine="720"/>
        <w:rPr>
          <w:rFonts w:ascii="Tahoma" w:hAnsi="Tahoma" w:cs="Tahoma"/>
          <w:lang w:val="es-AR"/>
        </w:rPr>
      </w:pPr>
      <w:r w:rsidRPr="009737BD">
        <w:rPr>
          <w:rFonts w:ascii="Tahoma" w:hAnsi="Tahoma" w:cs="Tahoma"/>
          <w:lang w:val="es-AR"/>
        </w:rPr>
        <w:t>Clase</w:t>
      </w:r>
      <w:r w:rsidRPr="009737BD">
        <w:rPr>
          <w:rFonts w:ascii="Tahoma" w:hAnsi="Tahoma" w:cs="Tahoma"/>
          <w:spacing w:val="-3"/>
          <w:lang w:val="es-AR"/>
        </w:rPr>
        <w:t xml:space="preserve"> </w:t>
      </w:r>
      <w:r w:rsidRPr="009737BD">
        <w:rPr>
          <w:rFonts w:ascii="Tahoma" w:hAnsi="Tahoma" w:cs="Tahoma"/>
          <w:lang w:val="es-AR"/>
        </w:rPr>
        <w:t>b =</w:t>
      </w:r>
      <w:r w:rsidRPr="009737BD">
        <w:rPr>
          <w:rFonts w:ascii="Tahoma" w:hAnsi="Tahoma" w:cs="Tahoma"/>
          <w:spacing w:val="-1"/>
          <w:lang w:val="es-AR"/>
        </w:rPr>
        <w:t xml:space="preserve"> </w:t>
      </w:r>
      <w:r w:rsidRPr="009737BD">
        <w:rPr>
          <w:rFonts w:ascii="Tahoma" w:hAnsi="Tahoma" w:cs="Tahoma"/>
          <w:spacing w:val="1"/>
          <w:lang w:val="es-AR"/>
        </w:rPr>
        <w:t>C</w:t>
      </w:r>
      <w:r w:rsidRPr="009737BD">
        <w:rPr>
          <w:rFonts w:ascii="Tahoma" w:hAnsi="Tahoma" w:cs="Tahoma"/>
          <w:lang w:val="es-AR"/>
        </w:rPr>
        <w:t>ate</w:t>
      </w:r>
      <w:r w:rsidRPr="009737BD">
        <w:rPr>
          <w:rFonts w:ascii="Tahoma" w:hAnsi="Tahoma" w:cs="Tahoma"/>
          <w:spacing w:val="1"/>
          <w:lang w:val="es-AR"/>
        </w:rPr>
        <w:t>g</w:t>
      </w:r>
      <w:r w:rsidRPr="009737BD">
        <w:rPr>
          <w:rFonts w:ascii="Tahoma" w:hAnsi="Tahoma" w:cs="Tahoma"/>
          <w:lang w:val="es-AR"/>
        </w:rPr>
        <w:t>oría</w:t>
      </w:r>
      <w:r w:rsidRPr="009737BD">
        <w:rPr>
          <w:rFonts w:ascii="Tahoma" w:hAnsi="Tahoma" w:cs="Tahoma"/>
          <w:spacing w:val="-2"/>
          <w:lang w:val="es-AR"/>
        </w:rPr>
        <w:t xml:space="preserve"> </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 xml:space="preserve">2°, </w:t>
      </w:r>
      <w:r w:rsidRPr="009737BD">
        <w:rPr>
          <w:rFonts w:ascii="Tahoma" w:hAnsi="Tahoma" w:cs="Tahoma"/>
          <w:spacing w:val="1"/>
          <w:lang w:val="es-AR"/>
        </w:rPr>
        <w:t>3</w:t>
      </w:r>
      <w:r w:rsidRPr="009737BD">
        <w:rPr>
          <w:rFonts w:ascii="Tahoma" w:hAnsi="Tahoma" w:cs="Tahoma"/>
          <w:lang w:val="es-AR"/>
        </w:rPr>
        <w:t>°.</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tabs>
          <w:tab w:val="left" w:pos="2100"/>
        </w:tabs>
        <w:autoSpaceDE w:val="0"/>
        <w:autoSpaceDN w:val="0"/>
        <w:adjustRightInd w:val="0"/>
        <w:spacing w:after="0" w:line="240" w:lineRule="auto"/>
        <w:ind w:left="1687" w:right="2529"/>
        <w:jc w:val="center"/>
        <w:rPr>
          <w:rFonts w:ascii="Tahoma" w:hAnsi="Tahoma" w:cs="Tahoma"/>
          <w:lang w:val="es-AR"/>
        </w:rPr>
      </w:pPr>
      <w:r w:rsidRPr="009737BD">
        <w:rPr>
          <w:rFonts w:ascii="Tahoma" w:hAnsi="Tahoma" w:cs="Tahoma"/>
          <w:w w:val="99"/>
          <w:lang w:val="es-AR"/>
        </w:rPr>
        <w:t>8-</w:t>
      </w:r>
      <w:r w:rsidRPr="009737BD">
        <w:rPr>
          <w:rFonts w:ascii="Tahoma" w:hAnsi="Tahoma" w:cs="Tahoma"/>
          <w:lang w:val="es-AR"/>
        </w:rPr>
        <w:tab/>
      </w:r>
      <w:r w:rsidRPr="009737BD">
        <w:rPr>
          <w:rFonts w:ascii="Tahoma" w:hAnsi="Tahoma" w:cs="Tahoma"/>
          <w:b/>
          <w:bCs/>
          <w:lang w:val="es-AR"/>
        </w:rPr>
        <w:t>CARACTE</w:t>
      </w:r>
      <w:r w:rsidRPr="009737BD">
        <w:rPr>
          <w:rFonts w:ascii="Tahoma" w:hAnsi="Tahoma" w:cs="Tahoma"/>
          <w:b/>
          <w:bCs/>
          <w:spacing w:val="1"/>
          <w:lang w:val="es-AR"/>
        </w:rPr>
        <w:t>R</w:t>
      </w:r>
      <w:r w:rsidRPr="009737BD">
        <w:rPr>
          <w:rFonts w:ascii="Tahoma" w:hAnsi="Tahoma" w:cs="Tahoma"/>
          <w:b/>
          <w:bCs/>
          <w:lang w:val="es-AR"/>
        </w:rPr>
        <w:t>ÍS</w:t>
      </w:r>
      <w:r w:rsidRPr="009737BD">
        <w:rPr>
          <w:rFonts w:ascii="Tahoma" w:hAnsi="Tahoma" w:cs="Tahoma"/>
          <w:b/>
          <w:bCs/>
          <w:spacing w:val="1"/>
          <w:lang w:val="es-AR"/>
        </w:rPr>
        <w:t>T</w:t>
      </w:r>
      <w:r w:rsidRPr="009737BD">
        <w:rPr>
          <w:rFonts w:ascii="Tahoma" w:hAnsi="Tahoma" w:cs="Tahoma"/>
          <w:b/>
          <w:bCs/>
          <w:spacing w:val="-1"/>
          <w:lang w:val="es-AR"/>
        </w:rPr>
        <w:t>I</w:t>
      </w:r>
      <w:r w:rsidRPr="009737BD">
        <w:rPr>
          <w:rFonts w:ascii="Tahoma" w:hAnsi="Tahoma" w:cs="Tahoma"/>
          <w:b/>
          <w:bCs/>
          <w:lang w:val="es-AR"/>
        </w:rPr>
        <w:t>CAS</w:t>
      </w:r>
      <w:r w:rsidRPr="009737BD">
        <w:rPr>
          <w:rFonts w:ascii="Tahoma" w:hAnsi="Tahoma" w:cs="Tahoma"/>
          <w:b/>
          <w:bCs/>
          <w:spacing w:val="-8"/>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2"/>
            <w:lang w:val="es-AR"/>
          </w:rPr>
          <w:t xml:space="preserve"> </w:t>
        </w:r>
        <w:r w:rsidRPr="009737BD">
          <w:rPr>
            <w:rFonts w:ascii="Tahoma" w:hAnsi="Tahoma" w:cs="Tahoma"/>
            <w:b/>
            <w:bCs/>
            <w:w w:val="99"/>
            <w:lang w:val="es-AR"/>
          </w:rPr>
          <w:t>EDIFICA</w:t>
        </w:r>
        <w:r w:rsidRPr="009737BD">
          <w:rPr>
            <w:rFonts w:ascii="Tahoma" w:hAnsi="Tahoma" w:cs="Tahoma"/>
            <w:b/>
            <w:bCs/>
            <w:spacing w:val="1"/>
            <w:w w:val="99"/>
            <w:lang w:val="es-AR"/>
          </w:rPr>
          <w:t>C</w:t>
        </w:r>
        <w:r w:rsidRPr="009737BD">
          <w:rPr>
            <w:rFonts w:ascii="Tahoma" w:hAnsi="Tahoma" w:cs="Tahoma"/>
            <w:b/>
            <w:bCs/>
            <w:w w:val="99"/>
            <w:lang w:val="es-AR"/>
          </w:rPr>
          <w:t>IÓ</w:t>
        </w:r>
        <w:r w:rsidRPr="009737BD">
          <w:rPr>
            <w:rFonts w:ascii="Tahoma" w:hAnsi="Tahoma" w:cs="Tahoma"/>
            <w:b/>
            <w:bCs/>
            <w:spacing w:val="1"/>
            <w:w w:val="99"/>
            <w:lang w:val="es-AR"/>
          </w:rPr>
          <w:t>N</w:t>
        </w:r>
      </w:smartTag>
      <w:r w:rsidRPr="009737BD">
        <w:rPr>
          <w:rFonts w:ascii="Tahoma" w:hAnsi="Tahoma" w:cs="Tahoma"/>
          <w:b/>
          <w:bCs/>
          <w:w w:val="99"/>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tabs>
          <w:tab w:val="left" w:pos="5040"/>
        </w:tabs>
        <w:autoSpaceDE w:val="0"/>
        <w:autoSpaceDN w:val="0"/>
        <w:adjustRightInd w:val="0"/>
        <w:spacing w:after="0" w:line="258" w:lineRule="exact"/>
        <w:ind w:left="2290"/>
        <w:rPr>
          <w:rFonts w:ascii="Tahoma" w:hAnsi="Tahoma" w:cs="Tahoma"/>
          <w:lang w:val="es-AR"/>
        </w:rPr>
      </w:pPr>
      <w:r w:rsidRPr="009737BD">
        <w:rPr>
          <w:rFonts w:ascii="Tahoma" w:hAnsi="Tahoma" w:cs="Tahoma"/>
          <w:position w:val="-1"/>
          <w:lang w:val="es-AR"/>
        </w:rPr>
        <w:t>6.1.</w:t>
      </w:r>
      <w:r w:rsidRPr="009737BD">
        <w:rPr>
          <w:rFonts w:ascii="Tahoma" w:hAnsi="Tahoma" w:cs="Tahoma"/>
          <w:spacing w:val="-5"/>
          <w:position w:val="-1"/>
          <w:lang w:val="es-AR"/>
        </w:rPr>
        <w:t xml:space="preserve"> </w:t>
      </w:r>
      <w:r w:rsidRPr="009737BD">
        <w:rPr>
          <w:rFonts w:ascii="Tahoma" w:hAnsi="Tahoma" w:cs="Tahoma"/>
          <w:position w:val="-1"/>
          <w:lang w:val="es-AR"/>
        </w:rPr>
        <w:t>Tipo de</w:t>
      </w:r>
      <w:r w:rsidRPr="009737BD">
        <w:rPr>
          <w:rFonts w:ascii="Tahoma" w:hAnsi="Tahoma" w:cs="Tahoma"/>
          <w:spacing w:val="-2"/>
          <w:position w:val="-1"/>
          <w:lang w:val="es-AR"/>
        </w:rPr>
        <w:t xml:space="preserve"> </w:t>
      </w:r>
      <w:r w:rsidRPr="009737BD">
        <w:rPr>
          <w:rFonts w:ascii="Tahoma" w:hAnsi="Tahoma" w:cs="Tahoma"/>
          <w:position w:val="-1"/>
          <w:lang w:val="es-AR"/>
        </w:rPr>
        <w:t>Const</w:t>
      </w:r>
      <w:r w:rsidRPr="009737BD">
        <w:rPr>
          <w:rFonts w:ascii="Tahoma" w:hAnsi="Tahoma" w:cs="Tahoma"/>
          <w:spacing w:val="1"/>
          <w:position w:val="-1"/>
          <w:lang w:val="es-AR"/>
        </w:rPr>
        <w:t>r</w:t>
      </w:r>
      <w:r w:rsidRPr="009737BD">
        <w:rPr>
          <w:rFonts w:ascii="Tahoma" w:hAnsi="Tahoma" w:cs="Tahoma"/>
          <w:position w:val="-1"/>
          <w:lang w:val="es-AR"/>
        </w:rPr>
        <w:t>ucción:</w:t>
      </w:r>
      <w:r w:rsidRPr="009737BD">
        <w:rPr>
          <w:rFonts w:ascii="Tahoma" w:hAnsi="Tahoma" w:cs="Tahoma"/>
          <w:position w:val="-1"/>
          <w:lang w:val="es-AR"/>
        </w:rPr>
        <w:tab/>
        <w:t>a) Per</w:t>
      </w:r>
      <w:r w:rsidRPr="009737BD">
        <w:rPr>
          <w:rFonts w:ascii="Tahoma" w:hAnsi="Tahoma" w:cs="Tahoma"/>
          <w:spacing w:val="2"/>
          <w:position w:val="-1"/>
          <w:lang w:val="es-AR"/>
        </w:rPr>
        <w:t>m</w:t>
      </w:r>
      <w:r w:rsidRPr="009737BD">
        <w:rPr>
          <w:rFonts w:ascii="Tahoma" w:hAnsi="Tahoma" w:cs="Tahoma"/>
          <w:position w:val="-1"/>
          <w:lang w:val="es-AR"/>
        </w:rPr>
        <w:t>anente</w:t>
      </w: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tabs>
          <w:tab w:val="left" w:pos="2220"/>
        </w:tabs>
        <w:autoSpaceDE w:val="0"/>
        <w:autoSpaceDN w:val="0"/>
        <w:adjustRightInd w:val="0"/>
        <w:spacing w:before="58" w:after="0" w:line="240" w:lineRule="auto"/>
        <w:ind w:left="1803"/>
        <w:rPr>
          <w:rFonts w:ascii="Tahoma" w:hAnsi="Tahoma" w:cs="Tahoma"/>
          <w:lang w:val="es-AR"/>
        </w:rPr>
      </w:pPr>
      <w:r w:rsidRPr="009737BD">
        <w:rPr>
          <w:rFonts w:ascii="Tahoma" w:hAnsi="Tahoma" w:cs="Tahoma"/>
          <w:lang w:val="es-AR"/>
        </w:rPr>
        <w:t>9-</w:t>
      </w:r>
      <w:r w:rsidRPr="009737BD">
        <w:rPr>
          <w:rFonts w:ascii="Tahoma" w:hAnsi="Tahoma" w:cs="Tahoma"/>
          <w:lang w:val="es-AR"/>
        </w:rPr>
        <w:tab/>
      </w:r>
      <w:r w:rsidRPr="009737BD">
        <w:rPr>
          <w:rFonts w:ascii="Tahoma" w:hAnsi="Tahoma" w:cs="Tahoma"/>
          <w:b/>
          <w:bCs/>
          <w:lang w:val="es-AR"/>
        </w:rPr>
        <w:t>ESTÉTICA:</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539" w:right="5506"/>
        <w:jc w:val="center"/>
        <w:rPr>
          <w:rFonts w:ascii="Tahoma" w:hAnsi="Tahoma" w:cs="Tahoma"/>
          <w:lang w:val="es-AR"/>
        </w:rPr>
      </w:pPr>
      <w:r w:rsidRPr="009737BD">
        <w:rPr>
          <w:rFonts w:ascii="Tahoma" w:hAnsi="Tahoma" w:cs="Tahoma"/>
          <w:lang w:val="es-AR"/>
        </w:rPr>
        <w:t>7.1.</w:t>
      </w:r>
      <w:r w:rsidRPr="009737BD">
        <w:rPr>
          <w:rFonts w:ascii="Tahoma" w:hAnsi="Tahoma" w:cs="Tahoma"/>
          <w:spacing w:val="-6"/>
          <w:lang w:val="es-AR"/>
        </w:rPr>
        <w:t xml:space="preserve"> </w:t>
      </w:r>
      <w:r w:rsidRPr="009737BD">
        <w:rPr>
          <w:rFonts w:ascii="Tahoma" w:hAnsi="Tahoma" w:cs="Tahoma"/>
          <w:spacing w:val="1"/>
          <w:w w:val="99"/>
          <w:lang w:val="es-AR"/>
        </w:rPr>
        <w:t>C</w:t>
      </w:r>
      <w:r w:rsidRPr="009737BD">
        <w:rPr>
          <w:rFonts w:ascii="Tahoma" w:hAnsi="Tahoma" w:cs="Tahoma"/>
          <w:w w:val="99"/>
          <w:lang w:val="es-AR"/>
        </w:rPr>
        <w:t>e</w:t>
      </w:r>
      <w:r w:rsidRPr="009737BD">
        <w:rPr>
          <w:rFonts w:ascii="Tahoma" w:hAnsi="Tahoma" w:cs="Tahoma"/>
          <w:spacing w:val="1"/>
          <w:w w:val="99"/>
          <w:lang w:val="es-AR"/>
        </w:rPr>
        <w:t>r</w:t>
      </w:r>
      <w:r w:rsidRPr="009737BD">
        <w:rPr>
          <w:rFonts w:ascii="Tahoma" w:hAnsi="Tahoma" w:cs="Tahoma"/>
          <w:spacing w:val="-1"/>
          <w:w w:val="99"/>
          <w:lang w:val="es-AR"/>
        </w:rPr>
        <w:t>c</w:t>
      </w:r>
      <w:r w:rsidRPr="009737BD">
        <w:rPr>
          <w:rFonts w:ascii="Tahoma" w:hAnsi="Tahoma" w:cs="Tahoma"/>
          <w:w w:val="99"/>
          <w:lang w:val="es-AR"/>
        </w:rPr>
        <w:t>os:</w:t>
      </w:r>
    </w:p>
    <w:p w:rsidR="001A5F7E" w:rsidRPr="009737BD" w:rsidRDefault="001A5F7E">
      <w:pPr>
        <w:widowControl w:val="0"/>
        <w:autoSpaceDE w:val="0"/>
        <w:autoSpaceDN w:val="0"/>
        <w:adjustRightInd w:val="0"/>
        <w:spacing w:before="1" w:after="0" w:line="240" w:lineRule="auto"/>
        <w:ind w:left="3074"/>
        <w:rPr>
          <w:rFonts w:ascii="Tahoma" w:hAnsi="Tahoma" w:cs="Tahoma"/>
          <w:lang w:val="es-AR"/>
        </w:rPr>
      </w:pPr>
      <w:r w:rsidRPr="009737BD">
        <w:rPr>
          <w:rFonts w:ascii="Tahoma" w:hAnsi="Tahoma" w:cs="Tahoma"/>
          <w:lang w:val="es-AR"/>
        </w:rPr>
        <w:t>7.1.1.</w:t>
      </w:r>
      <w:r w:rsidRPr="009737BD">
        <w:rPr>
          <w:rFonts w:ascii="Tahoma" w:hAnsi="Tahoma" w:cs="Tahoma"/>
          <w:spacing w:val="-6"/>
          <w:lang w:val="es-AR"/>
        </w:rPr>
        <w:t xml:space="preserve"> </w:t>
      </w:r>
      <w:r w:rsidRPr="009737BD">
        <w:rPr>
          <w:rFonts w:ascii="Tahoma" w:hAnsi="Tahoma" w:cs="Tahoma"/>
          <w:lang w:val="es-AR"/>
        </w:rPr>
        <w:t>Altura</w:t>
      </w:r>
      <w:r w:rsidRPr="009737BD">
        <w:rPr>
          <w:rFonts w:ascii="Tahoma" w:hAnsi="Tahoma" w:cs="Tahoma"/>
          <w:spacing w:val="-5"/>
          <w:lang w:val="es-AR"/>
        </w:rPr>
        <w:t xml:space="preserve"> </w:t>
      </w:r>
      <w:r w:rsidRPr="009737BD">
        <w:rPr>
          <w:rFonts w:ascii="Tahoma" w:hAnsi="Tahoma" w:cs="Tahoma"/>
          <w:lang w:val="es-AR"/>
        </w:rPr>
        <w:t>máxima:</w:t>
      </w:r>
      <w:r w:rsidRPr="009737BD">
        <w:rPr>
          <w:rFonts w:ascii="Tahoma" w:hAnsi="Tahoma" w:cs="Tahoma"/>
          <w:spacing w:val="-8"/>
          <w:lang w:val="es-AR"/>
        </w:rPr>
        <w:t xml:space="preserve"> </w:t>
      </w:r>
      <w:r w:rsidRPr="009737BD">
        <w:rPr>
          <w:rFonts w:ascii="Tahoma" w:hAnsi="Tahoma" w:cs="Tahoma"/>
          <w:lang w:val="es-AR"/>
        </w:rPr>
        <w:t>0.40 opaco</w:t>
      </w:r>
    </w:p>
    <w:p w:rsidR="001A5F7E" w:rsidRPr="009737BD" w:rsidRDefault="001A5F7E">
      <w:pPr>
        <w:widowControl w:val="0"/>
        <w:tabs>
          <w:tab w:val="left" w:pos="5340"/>
        </w:tabs>
        <w:autoSpaceDE w:val="0"/>
        <w:autoSpaceDN w:val="0"/>
        <w:adjustRightInd w:val="0"/>
        <w:spacing w:after="0" w:line="265" w:lineRule="exact"/>
        <w:ind w:left="3074"/>
        <w:rPr>
          <w:rFonts w:ascii="Tahoma" w:hAnsi="Tahoma" w:cs="Tahoma"/>
          <w:lang w:val="es-AR"/>
        </w:rPr>
      </w:pPr>
      <w:r w:rsidRPr="009737BD">
        <w:rPr>
          <w:rFonts w:ascii="Tahoma" w:hAnsi="Tahoma" w:cs="Tahoma"/>
          <w:position w:val="-1"/>
          <w:lang w:val="es-AR"/>
        </w:rPr>
        <w:lastRenderedPageBreak/>
        <w:t>7.</w:t>
      </w:r>
      <w:r w:rsidRPr="009737BD">
        <w:rPr>
          <w:rFonts w:ascii="Tahoma" w:hAnsi="Tahoma" w:cs="Tahoma"/>
          <w:spacing w:val="1"/>
          <w:position w:val="-1"/>
          <w:lang w:val="es-AR"/>
        </w:rPr>
        <w:t>1</w:t>
      </w:r>
      <w:r w:rsidRPr="009737BD">
        <w:rPr>
          <w:rFonts w:ascii="Tahoma" w:hAnsi="Tahoma" w:cs="Tahoma"/>
          <w:spacing w:val="-1"/>
          <w:position w:val="-1"/>
          <w:lang w:val="es-AR"/>
        </w:rPr>
        <w:t>.</w:t>
      </w:r>
      <w:r w:rsidRPr="009737BD">
        <w:rPr>
          <w:rFonts w:ascii="Tahoma" w:hAnsi="Tahoma" w:cs="Tahoma"/>
          <w:position w:val="-1"/>
          <w:lang w:val="es-AR"/>
        </w:rPr>
        <w:t xml:space="preserve">2  </w:t>
      </w:r>
      <w:r w:rsidRPr="009737BD">
        <w:rPr>
          <w:rFonts w:ascii="Tahoma" w:hAnsi="Tahoma" w:cs="Tahoma"/>
          <w:spacing w:val="1"/>
          <w:position w:val="-1"/>
          <w:lang w:val="es-AR"/>
        </w:rPr>
        <w:t>C</w:t>
      </w:r>
      <w:r w:rsidRPr="009737BD">
        <w:rPr>
          <w:rFonts w:ascii="Tahoma" w:hAnsi="Tahoma" w:cs="Tahoma"/>
          <w:position w:val="-1"/>
          <w:lang w:val="es-AR"/>
        </w:rPr>
        <w:t>ar</w:t>
      </w:r>
      <w:r w:rsidRPr="009737BD">
        <w:rPr>
          <w:rFonts w:ascii="Tahoma" w:hAnsi="Tahoma" w:cs="Tahoma"/>
          <w:spacing w:val="1"/>
          <w:position w:val="-1"/>
          <w:lang w:val="es-AR"/>
        </w:rPr>
        <w:t>á</w:t>
      </w:r>
      <w:r w:rsidRPr="009737BD">
        <w:rPr>
          <w:rFonts w:ascii="Tahoma" w:hAnsi="Tahoma" w:cs="Tahoma"/>
          <w:position w:val="-1"/>
          <w:lang w:val="es-AR"/>
        </w:rPr>
        <w:t>cter:</w:t>
      </w:r>
      <w:r w:rsidRPr="009737BD">
        <w:rPr>
          <w:rFonts w:ascii="Tahoma" w:hAnsi="Tahoma" w:cs="Tahoma"/>
          <w:position w:val="-1"/>
          <w:lang w:val="es-AR"/>
        </w:rPr>
        <w:tab/>
        <w:t>1.80 v</w:t>
      </w:r>
      <w:r w:rsidRPr="009737BD">
        <w:rPr>
          <w:rFonts w:ascii="Tahoma" w:hAnsi="Tahoma" w:cs="Tahoma"/>
          <w:spacing w:val="1"/>
          <w:position w:val="-1"/>
          <w:lang w:val="es-AR"/>
        </w:rPr>
        <w:t>i</w:t>
      </w:r>
      <w:r w:rsidRPr="009737BD">
        <w:rPr>
          <w:rFonts w:ascii="Tahoma" w:hAnsi="Tahoma" w:cs="Tahoma"/>
          <w:position w:val="-1"/>
          <w:lang w:val="es-AR"/>
        </w:rPr>
        <w:t>vo o</w:t>
      </w:r>
      <w:r w:rsidRPr="009737BD">
        <w:rPr>
          <w:rFonts w:ascii="Tahoma" w:hAnsi="Tahoma" w:cs="Tahoma"/>
          <w:spacing w:val="1"/>
          <w:position w:val="-1"/>
          <w:lang w:val="es-AR"/>
        </w:rPr>
        <w:t xml:space="preserve"> t</w:t>
      </w:r>
      <w:r w:rsidRPr="009737BD">
        <w:rPr>
          <w:rFonts w:ascii="Tahoma" w:hAnsi="Tahoma" w:cs="Tahoma"/>
          <w:position w:val="-1"/>
          <w:lang w:val="es-AR"/>
        </w:rPr>
        <w:t>ransparente</w:t>
      </w:r>
    </w:p>
    <w:p w:rsidR="001A5F7E" w:rsidRPr="009737BD" w:rsidRDefault="001A5F7E">
      <w:pPr>
        <w:widowControl w:val="0"/>
        <w:autoSpaceDE w:val="0"/>
        <w:autoSpaceDN w:val="0"/>
        <w:adjustRightInd w:val="0"/>
        <w:spacing w:after="0" w:line="265" w:lineRule="exact"/>
        <w:ind w:left="2575"/>
        <w:rPr>
          <w:rFonts w:ascii="Tahoma" w:hAnsi="Tahoma" w:cs="Tahoma"/>
          <w:lang w:val="es-AR"/>
        </w:rPr>
      </w:pPr>
      <w:r w:rsidRPr="009737BD">
        <w:rPr>
          <w:rFonts w:ascii="Tahoma" w:hAnsi="Tahoma" w:cs="Tahoma"/>
          <w:position w:val="-1"/>
          <w:lang w:val="es-AR"/>
        </w:rPr>
        <w:t>7.2.</w:t>
      </w:r>
      <w:r w:rsidRPr="009737BD">
        <w:rPr>
          <w:rFonts w:ascii="Tahoma" w:hAnsi="Tahoma" w:cs="Tahoma"/>
          <w:spacing w:val="-6"/>
          <w:position w:val="-1"/>
          <w:lang w:val="es-AR"/>
        </w:rPr>
        <w:t xml:space="preserve"> </w:t>
      </w:r>
      <w:r w:rsidRPr="009737BD">
        <w:rPr>
          <w:rFonts w:ascii="Tahoma" w:hAnsi="Tahoma" w:cs="Tahoma"/>
          <w:spacing w:val="2"/>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e</w:t>
      </w:r>
      <w:r w:rsidRPr="009737BD">
        <w:rPr>
          <w:rFonts w:ascii="Tahoma" w:hAnsi="Tahoma" w:cs="Tahoma"/>
          <w:spacing w:val="1"/>
          <w:position w:val="-1"/>
          <w:lang w:val="es-AR"/>
        </w:rPr>
        <w:t>ra</w:t>
      </w:r>
      <w:r w:rsidRPr="009737BD">
        <w:rPr>
          <w:rFonts w:ascii="Tahoma" w:hAnsi="Tahoma" w:cs="Tahoma"/>
          <w:position w:val="-1"/>
          <w:lang w:val="es-AR"/>
        </w:rPr>
        <w:t>s</w:t>
      </w:r>
    </w:p>
    <w:p w:rsidR="001A5F7E" w:rsidRPr="009737BD" w:rsidRDefault="001A5F7E">
      <w:pPr>
        <w:widowControl w:val="0"/>
        <w:tabs>
          <w:tab w:val="left" w:pos="5260"/>
        </w:tabs>
        <w:autoSpaceDE w:val="0"/>
        <w:autoSpaceDN w:val="0"/>
        <w:adjustRightInd w:val="0"/>
        <w:spacing w:after="0" w:line="265" w:lineRule="exact"/>
        <w:ind w:left="3074"/>
        <w:rPr>
          <w:rFonts w:ascii="Tahoma" w:hAnsi="Tahoma" w:cs="Tahoma"/>
          <w:lang w:val="es-AR"/>
        </w:rPr>
      </w:pPr>
      <w:r w:rsidRPr="009737BD">
        <w:rPr>
          <w:rFonts w:ascii="Tahoma" w:hAnsi="Tahoma" w:cs="Tahoma"/>
          <w:position w:val="-1"/>
          <w:lang w:val="es-AR"/>
        </w:rPr>
        <w:t>7.</w:t>
      </w:r>
      <w:r w:rsidRPr="009737BD">
        <w:rPr>
          <w:rFonts w:ascii="Tahoma" w:hAnsi="Tahoma" w:cs="Tahoma"/>
          <w:spacing w:val="1"/>
          <w:position w:val="-1"/>
          <w:lang w:val="es-AR"/>
        </w:rPr>
        <w:t>2</w:t>
      </w:r>
      <w:r w:rsidRPr="009737BD">
        <w:rPr>
          <w:rFonts w:ascii="Tahoma" w:hAnsi="Tahoma" w:cs="Tahoma"/>
          <w:position w:val="-1"/>
          <w:lang w:val="es-AR"/>
        </w:rPr>
        <w:t>.1. Ancho:</w:t>
      </w:r>
      <w:r w:rsidRPr="009737BD">
        <w:rPr>
          <w:rFonts w:ascii="Tahoma" w:hAnsi="Tahoma" w:cs="Tahoma"/>
          <w:position w:val="-1"/>
          <w:lang w:val="es-AR"/>
        </w:rPr>
        <w:tab/>
        <w:t>1.20m</w:t>
      </w:r>
    </w:p>
    <w:p w:rsidR="001A5F7E" w:rsidRPr="009737BD" w:rsidRDefault="001A5F7E">
      <w:pPr>
        <w:widowControl w:val="0"/>
        <w:tabs>
          <w:tab w:val="left" w:pos="5440"/>
        </w:tabs>
        <w:autoSpaceDE w:val="0"/>
        <w:autoSpaceDN w:val="0"/>
        <w:adjustRightInd w:val="0"/>
        <w:spacing w:before="1" w:after="0" w:line="240" w:lineRule="auto"/>
        <w:ind w:left="3074"/>
        <w:rPr>
          <w:rFonts w:ascii="Tahoma" w:hAnsi="Tahoma" w:cs="Tahoma"/>
          <w:lang w:val="es-AR"/>
        </w:rPr>
      </w:pPr>
      <w:r w:rsidRPr="009737BD">
        <w:rPr>
          <w:rFonts w:ascii="Tahoma" w:hAnsi="Tahoma" w:cs="Tahoma"/>
          <w:lang w:val="es-AR"/>
        </w:rPr>
        <w:t>7.</w:t>
      </w:r>
      <w:r w:rsidRPr="009737BD">
        <w:rPr>
          <w:rFonts w:ascii="Tahoma" w:hAnsi="Tahoma" w:cs="Tahoma"/>
          <w:spacing w:val="1"/>
          <w:lang w:val="es-AR"/>
        </w:rPr>
        <w:t>2</w:t>
      </w:r>
      <w:r w:rsidRPr="009737BD">
        <w:rPr>
          <w:rFonts w:ascii="Tahoma" w:hAnsi="Tahoma" w:cs="Tahoma"/>
          <w:lang w:val="es-AR"/>
        </w:rPr>
        <w:t>.2. Ma</w:t>
      </w:r>
      <w:r w:rsidRPr="009737BD">
        <w:rPr>
          <w:rFonts w:ascii="Tahoma" w:hAnsi="Tahoma" w:cs="Tahoma"/>
          <w:spacing w:val="1"/>
          <w:lang w:val="es-AR"/>
        </w:rPr>
        <w:t>t</w:t>
      </w:r>
      <w:r w:rsidRPr="009737BD">
        <w:rPr>
          <w:rFonts w:ascii="Tahoma" w:hAnsi="Tahoma" w:cs="Tahoma"/>
          <w:lang w:val="es-AR"/>
        </w:rPr>
        <w:t>erial:</w:t>
      </w:r>
      <w:r w:rsidRPr="009737BD">
        <w:rPr>
          <w:rFonts w:ascii="Tahoma" w:hAnsi="Tahoma" w:cs="Tahoma"/>
          <w:lang w:val="es-AR"/>
        </w:rPr>
        <w:tab/>
        <w:t>Lajas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spacing w:val="1"/>
          <w:lang w:val="es-AR"/>
        </w:rPr>
        <w:t>h</w:t>
      </w:r>
      <w:r w:rsidRPr="009737BD">
        <w:rPr>
          <w:rFonts w:ascii="Tahoma" w:hAnsi="Tahoma" w:cs="Tahoma"/>
          <w:lang w:val="es-AR"/>
        </w:rPr>
        <w:t>ormigón</w:t>
      </w:r>
    </w:p>
    <w:p w:rsidR="001A5F7E" w:rsidRPr="009737BD" w:rsidRDefault="001A5F7E">
      <w:pPr>
        <w:widowControl w:val="0"/>
        <w:autoSpaceDE w:val="0"/>
        <w:autoSpaceDN w:val="0"/>
        <w:adjustRightInd w:val="0"/>
        <w:spacing w:after="0" w:line="265" w:lineRule="exact"/>
        <w:ind w:left="2507"/>
        <w:rPr>
          <w:rFonts w:ascii="Tahoma" w:hAnsi="Tahoma" w:cs="Tahoma"/>
          <w:lang w:val="es-AR"/>
        </w:rPr>
      </w:pPr>
      <w:r w:rsidRPr="009737BD">
        <w:rPr>
          <w:rFonts w:ascii="Tahoma" w:hAnsi="Tahoma" w:cs="Tahoma"/>
          <w:position w:val="-1"/>
          <w:lang w:val="es-AR"/>
        </w:rPr>
        <w:t>7.</w:t>
      </w:r>
      <w:r w:rsidRPr="009737BD">
        <w:rPr>
          <w:rFonts w:ascii="Tahoma" w:hAnsi="Tahoma" w:cs="Tahoma"/>
          <w:spacing w:val="1"/>
          <w:position w:val="-1"/>
          <w:lang w:val="es-AR"/>
        </w:rPr>
        <w:t>3</w:t>
      </w:r>
      <w:r w:rsidRPr="009737BD">
        <w:rPr>
          <w:rFonts w:ascii="Tahoma" w:hAnsi="Tahoma" w:cs="Tahoma"/>
          <w:position w:val="-1"/>
          <w:lang w:val="es-AR"/>
        </w:rPr>
        <w:t>. Fach</w:t>
      </w:r>
      <w:r w:rsidRPr="009737BD">
        <w:rPr>
          <w:rFonts w:ascii="Tahoma" w:hAnsi="Tahoma" w:cs="Tahoma"/>
          <w:spacing w:val="1"/>
          <w:position w:val="-1"/>
          <w:lang w:val="es-AR"/>
        </w:rPr>
        <w:t>a</w:t>
      </w:r>
      <w:r w:rsidRPr="009737BD">
        <w:rPr>
          <w:rFonts w:ascii="Tahoma" w:hAnsi="Tahoma" w:cs="Tahoma"/>
          <w:position w:val="-1"/>
          <w:lang w:val="es-AR"/>
        </w:rPr>
        <w:t>das:</w:t>
      </w:r>
    </w:p>
    <w:p w:rsidR="001A5F7E" w:rsidRPr="009737BD" w:rsidRDefault="001A5F7E">
      <w:pPr>
        <w:widowControl w:val="0"/>
        <w:autoSpaceDE w:val="0"/>
        <w:autoSpaceDN w:val="0"/>
        <w:adjustRightInd w:val="0"/>
        <w:spacing w:before="7" w:after="0" w:line="266" w:lineRule="exact"/>
        <w:ind w:left="2937" w:right="71" w:firstLine="69"/>
        <w:rPr>
          <w:rFonts w:ascii="Tahoma" w:hAnsi="Tahoma" w:cs="Tahoma"/>
          <w:lang w:val="es-AR"/>
        </w:rPr>
      </w:pPr>
      <w:r w:rsidRPr="009737BD">
        <w:rPr>
          <w:rFonts w:ascii="Tahoma" w:hAnsi="Tahoma" w:cs="Tahoma"/>
          <w:lang w:val="es-AR"/>
        </w:rPr>
        <w:t xml:space="preserve">7.3.1. </w:t>
      </w:r>
      <w:r w:rsidRPr="009737BD">
        <w:rPr>
          <w:rFonts w:ascii="Tahoma" w:hAnsi="Tahoma" w:cs="Tahoma"/>
          <w:spacing w:val="22"/>
          <w:lang w:val="es-AR"/>
        </w:rPr>
        <w:t xml:space="preserve"> </w:t>
      </w:r>
      <w:r w:rsidRPr="009737BD">
        <w:rPr>
          <w:rFonts w:ascii="Tahoma" w:hAnsi="Tahoma" w:cs="Tahoma"/>
          <w:lang w:val="es-AR"/>
        </w:rPr>
        <w:t>Te</w:t>
      </w:r>
      <w:r w:rsidRPr="009737BD">
        <w:rPr>
          <w:rFonts w:ascii="Tahoma" w:hAnsi="Tahoma" w:cs="Tahoma"/>
          <w:spacing w:val="1"/>
          <w:lang w:val="es-AR"/>
        </w:rPr>
        <w:t>r</w:t>
      </w:r>
      <w:r w:rsidRPr="009737BD">
        <w:rPr>
          <w:rFonts w:ascii="Tahoma" w:hAnsi="Tahoma" w:cs="Tahoma"/>
          <w:lang w:val="es-AR"/>
        </w:rPr>
        <w:t xml:space="preserve">minación: </w:t>
      </w:r>
      <w:r w:rsidRPr="009737BD">
        <w:rPr>
          <w:rFonts w:ascii="Tahoma" w:hAnsi="Tahoma" w:cs="Tahoma"/>
          <w:spacing w:val="32"/>
          <w:lang w:val="es-AR"/>
        </w:rPr>
        <w:t xml:space="preserve"> </w:t>
      </w:r>
      <w:r w:rsidRPr="009737BD">
        <w:rPr>
          <w:rFonts w:ascii="Tahoma" w:hAnsi="Tahoma" w:cs="Tahoma"/>
          <w:lang w:val="es-AR"/>
        </w:rPr>
        <w:t xml:space="preserve">revoque </w:t>
      </w:r>
      <w:r w:rsidRPr="009737BD">
        <w:rPr>
          <w:rFonts w:ascii="Tahoma" w:hAnsi="Tahoma" w:cs="Tahoma"/>
          <w:spacing w:val="28"/>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 xml:space="preserve">mún, </w:t>
      </w:r>
      <w:r w:rsidRPr="009737BD">
        <w:rPr>
          <w:rFonts w:ascii="Tahoma" w:hAnsi="Tahoma" w:cs="Tahoma"/>
          <w:spacing w:val="32"/>
          <w:lang w:val="es-AR"/>
        </w:rPr>
        <w:t xml:space="preserve"> </w:t>
      </w:r>
      <w:r w:rsidRPr="009737BD">
        <w:rPr>
          <w:rFonts w:ascii="Tahoma" w:hAnsi="Tahoma" w:cs="Tahoma"/>
          <w:lang w:val="es-AR"/>
        </w:rPr>
        <w:t>pi</w:t>
      </w:r>
      <w:r w:rsidRPr="009737BD">
        <w:rPr>
          <w:rFonts w:ascii="Tahoma" w:hAnsi="Tahoma" w:cs="Tahoma"/>
          <w:spacing w:val="1"/>
          <w:lang w:val="es-AR"/>
        </w:rPr>
        <w:t>n</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lang w:val="es-AR"/>
        </w:rPr>
        <w:t xml:space="preserve">do </w:t>
      </w:r>
      <w:r w:rsidRPr="009737BD">
        <w:rPr>
          <w:rFonts w:ascii="Tahoma" w:hAnsi="Tahoma" w:cs="Tahoma"/>
          <w:spacing w:val="33"/>
          <w:lang w:val="es-AR"/>
        </w:rPr>
        <w:t xml:space="preserve"> </w:t>
      </w:r>
      <w:r w:rsidRPr="009737BD">
        <w:rPr>
          <w:rFonts w:ascii="Tahoma" w:hAnsi="Tahoma" w:cs="Tahoma"/>
          <w:lang w:val="es-AR"/>
        </w:rPr>
        <w:t xml:space="preserve">o </w:t>
      </w:r>
      <w:r w:rsidRPr="009737BD">
        <w:rPr>
          <w:rFonts w:ascii="Tahoma" w:hAnsi="Tahoma" w:cs="Tahoma"/>
          <w:spacing w:val="35"/>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ca</w:t>
      </w:r>
      <w:r w:rsidRPr="009737BD">
        <w:rPr>
          <w:rFonts w:ascii="Tahoma" w:hAnsi="Tahoma" w:cs="Tahoma"/>
          <w:spacing w:val="1"/>
          <w:lang w:val="es-AR"/>
        </w:rPr>
        <w:t>l</w:t>
      </w:r>
      <w:r w:rsidRPr="009737BD">
        <w:rPr>
          <w:rFonts w:ascii="Tahoma" w:hAnsi="Tahoma" w:cs="Tahoma"/>
          <w:lang w:val="es-AR"/>
        </w:rPr>
        <w:t>ad</w:t>
      </w:r>
      <w:r w:rsidRPr="009737BD">
        <w:rPr>
          <w:rFonts w:ascii="Tahoma" w:hAnsi="Tahoma" w:cs="Tahoma"/>
          <w:spacing w:val="1"/>
          <w:lang w:val="es-AR"/>
        </w:rPr>
        <w:t>o</w:t>
      </w:r>
      <w:r w:rsidRPr="009737BD">
        <w:rPr>
          <w:rFonts w:ascii="Tahoma" w:hAnsi="Tahoma" w:cs="Tahoma"/>
          <w:lang w:val="es-AR"/>
        </w:rPr>
        <w:t>, ladrillo visto,</w:t>
      </w:r>
      <w:r w:rsidRPr="009737BD">
        <w:rPr>
          <w:rFonts w:ascii="Tahoma" w:hAnsi="Tahoma" w:cs="Tahoma"/>
          <w:spacing w:val="-5"/>
          <w:lang w:val="es-AR"/>
        </w:rPr>
        <w:t xml:space="preserve"> </w:t>
      </w:r>
      <w:r w:rsidRPr="009737BD">
        <w:rPr>
          <w:rFonts w:ascii="Tahoma" w:hAnsi="Tahoma" w:cs="Tahoma"/>
          <w:lang w:val="es-AR"/>
        </w:rPr>
        <w:t>hormigón</w:t>
      </w:r>
      <w:r w:rsidRPr="009737BD">
        <w:rPr>
          <w:rFonts w:ascii="Tahoma" w:hAnsi="Tahoma" w:cs="Tahoma"/>
          <w:spacing w:val="-7"/>
          <w:lang w:val="es-AR"/>
        </w:rPr>
        <w:t xml:space="preserve"> </w:t>
      </w:r>
      <w:r w:rsidRPr="009737BD">
        <w:rPr>
          <w:rFonts w:ascii="Tahoma" w:hAnsi="Tahoma" w:cs="Tahoma"/>
          <w:lang w:val="es-AR"/>
        </w:rPr>
        <w:t>tra</w:t>
      </w:r>
      <w:r w:rsidRPr="009737BD">
        <w:rPr>
          <w:rFonts w:ascii="Tahoma" w:hAnsi="Tahoma" w:cs="Tahoma"/>
          <w:spacing w:val="-1"/>
          <w:lang w:val="es-AR"/>
        </w:rPr>
        <w:t>b</w:t>
      </w:r>
      <w:r w:rsidRPr="009737BD">
        <w:rPr>
          <w:rFonts w:ascii="Tahoma" w:hAnsi="Tahoma" w:cs="Tahoma"/>
          <w:lang w:val="es-AR"/>
        </w:rPr>
        <w:t>ajado,</w:t>
      </w:r>
      <w:r w:rsidRPr="009737BD">
        <w:rPr>
          <w:rFonts w:ascii="Tahoma" w:hAnsi="Tahoma" w:cs="Tahoma"/>
          <w:spacing w:val="-2"/>
          <w:lang w:val="es-AR"/>
        </w:rPr>
        <w:t xml:space="preserve"> </w:t>
      </w:r>
      <w:r w:rsidRPr="009737BD">
        <w:rPr>
          <w:rFonts w:ascii="Tahoma" w:hAnsi="Tahoma" w:cs="Tahoma"/>
          <w:spacing w:val="2"/>
          <w:lang w:val="es-AR"/>
        </w:rPr>
        <w:t>m</w:t>
      </w:r>
      <w:r w:rsidRPr="009737BD">
        <w:rPr>
          <w:rFonts w:ascii="Tahoma" w:hAnsi="Tahoma" w:cs="Tahoma"/>
          <w:spacing w:val="1"/>
          <w:lang w:val="es-AR"/>
        </w:rPr>
        <w:t>a</w:t>
      </w:r>
      <w:r w:rsidRPr="009737BD">
        <w:rPr>
          <w:rFonts w:ascii="Tahoma" w:hAnsi="Tahoma" w:cs="Tahoma"/>
          <w:lang w:val="es-AR"/>
        </w:rPr>
        <w:t>terial</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frente.</w:t>
      </w:r>
    </w:p>
    <w:p w:rsidR="001A5F7E" w:rsidRPr="009737BD" w:rsidRDefault="001A5F7E">
      <w:pPr>
        <w:widowControl w:val="0"/>
        <w:autoSpaceDE w:val="0"/>
        <w:autoSpaceDN w:val="0"/>
        <w:adjustRightInd w:val="0"/>
        <w:spacing w:after="0" w:line="258" w:lineRule="exact"/>
        <w:ind w:left="3006"/>
        <w:rPr>
          <w:rFonts w:ascii="Tahoma" w:hAnsi="Tahoma" w:cs="Tahoma"/>
          <w:lang w:val="es-AR"/>
        </w:rPr>
      </w:pPr>
      <w:r w:rsidRPr="009737BD">
        <w:rPr>
          <w:rFonts w:ascii="Tahoma" w:hAnsi="Tahoma" w:cs="Tahoma"/>
          <w:position w:val="-1"/>
          <w:lang w:val="es-AR"/>
        </w:rPr>
        <w:t>7.3.2</w:t>
      </w:r>
      <w:r w:rsidRPr="009737BD">
        <w:rPr>
          <w:rFonts w:ascii="Tahoma" w:hAnsi="Tahoma" w:cs="Tahoma"/>
          <w:spacing w:val="-6"/>
          <w:position w:val="-1"/>
          <w:lang w:val="es-AR"/>
        </w:rPr>
        <w:t xml:space="preserve"> </w:t>
      </w:r>
      <w:r w:rsidRPr="009737BD">
        <w:rPr>
          <w:rFonts w:ascii="Tahoma" w:hAnsi="Tahoma" w:cs="Tahoma"/>
          <w:position w:val="-1"/>
          <w:lang w:val="es-AR"/>
        </w:rPr>
        <w:t>Reve</w:t>
      </w:r>
      <w:r w:rsidRPr="009737BD">
        <w:rPr>
          <w:rFonts w:ascii="Tahoma" w:hAnsi="Tahoma" w:cs="Tahoma"/>
          <w:spacing w:val="2"/>
          <w:position w:val="-1"/>
          <w:lang w:val="es-AR"/>
        </w:rPr>
        <w:t>s</w:t>
      </w:r>
      <w:r w:rsidRPr="009737BD">
        <w:rPr>
          <w:rFonts w:ascii="Tahoma" w:hAnsi="Tahoma" w:cs="Tahoma"/>
          <w:position w:val="-1"/>
          <w:lang w:val="es-AR"/>
        </w:rPr>
        <w:t>timiento:</w:t>
      </w:r>
      <w:r w:rsidRPr="009737BD">
        <w:rPr>
          <w:rFonts w:ascii="Tahoma" w:hAnsi="Tahoma" w:cs="Tahoma"/>
          <w:spacing w:val="-4"/>
          <w:position w:val="-1"/>
          <w:lang w:val="es-AR"/>
        </w:rPr>
        <w:t xml:space="preserve"> </w:t>
      </w:r>
      <w:r w:rsidRPr="009737BD">
        <w:rPr>
          <w:rFonts w:ascii="Tahoma" w:hAnsi="Tahoma" w:cs="Tahoma"/>
          <w:position w:val="-1"/>
          <w:lang w:val="es-AR"/>
        </w:rPr>
        <w:t>piedra,</w:t>
      </w:r>
      <w:r w:rsidRPr="009737BD">
        <w:rPr>
          <w:rFonts w:ascii="Tahoma" w:hAnsi="Tahoma" w:cs="Tahoma"/>
          <w:spacing w:val="-6"/>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ade</w:t>
      </w:r>
      <w:r w:rsidRPr="009737BD">
        <w:rPr>
          <w:rFonts w:ascii="Tahoma" w:hAnsi="Tahoma" w:cs="Tahoma"/>
          <w:spacing w:val="1"/>
          <w:position w:val="-1"/>
          <w:lang w:val="es-AR"/>
        </w:rPr>
        <w:t>ra</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vít</w:t>
      </w:r>
      <w:r w:rsidRPr="009737BD">
        <w:rPr>
          <w:rFonts w:ascii="Tahoma" w:hAnsi="Tahoma" w:cs="Tahoma"/>
          <w:spacing w:val="1"/>
          <w:position w:val="-1"/>
          <w:lang w:val="es-AR"/>
        </w:rPr>
        <w:t>r</w:t>
      </w:r>
      <w:r w:rsidRPr="009737BD">
        <w:rPr>
          <w:rFonts w:ascii="Tahoma" w:hAnsi="Tahoma" w:cs="Tahoma"/>
          <w:position w:val="-1"/>
          <w:lang w:val="es-AR"/>
        </w:rPr>
        <w:t>eo</w:t>
      </w:r>
      <w:r w:rsidRPr="009737BD">
        <w:rPr>
          <w:rFonts w:ascii="Tahoma" w:hAnsi="Tahoma" w:cs="Tahoma"/>
          <w:spacing w:val="2"/>
          <w:position w:val="-1"/>
          <w:lang w:val="es-AR"/>
        </w:rPr>
        <w:t>s</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mármol</w:t>
      </w:r>
    </w:p>
    <w:p w:rsidR="001A5F7E" w:rsidRPr="009737BD" w:rsidRDefault="001A5F7E">
      <w:pPr>
        <w:widowControl w:val="0"/>
        <w:autoSpaceDE w:val="0"/>
        <w:autoSpaceDN w:val="0"/>
        <w:adjustRightInd w:val="0"/>
        <w:spacing w:after="0" w:line="265" w:lineRule="exact"/>
        <w:ind w:left="2507"/>
        <w:rPr>
          <w:rFonts w:ascii="Tahoma" w:hAnsi="Tahoma" w:cs="Tahoma"/>
          <w:lang w:val="es-AR"/>
        </w:rPr>
      </w:pPr>
      <w:r w:rsidRPr="009737BD">
        <w:rPr>
          <w:rFonts w:ascii="Tahoma" w:hAnsi="Tahoma" w:cs="Tahoma"/>
          <w:position w:val="-1"/>
          <w:lang w:val="es-AR"/>
        </w:rPr>
        <w:t>7.4</w:t>
      </w:r>
      <w:r w:rsidRPr="009737BD">
        <w:rPr>
          <w:rFonts w:ascii="Tahoma" w:hAnsi="Tahoma" w:cs="Tahoma"/>
          <w:spacing w:val="57"/>
          <w:position w:val="-1"/>
          <w:lang w:val="es-AR"/>
        </w:rPr>
        <w:t xml:space="preserve"> </w:t>
      </w:r>
      <w:r w:rsidRPr="009737BD">
        <w:rPr>
          <w:rFonts w:ascii="Tahoma" w:hAnsi="Tahoma" w:cs="Tahoma"/>
          <w:position w:val="-1"/>
          <w:lang w:val="es-AR"/>
        </w:rPr>
        <w:t>Cub</w:t>
      </w:r>
      <w:r w:rsidRPr="009737BD">
        <w:rPr>
          <w:rFonts w:ascii="Tahoma" w:hAnsi="Tahoma" w:cs="Tahoma"/>
          <w:spacing w:val="1"/>
          <w:position w:val="-1"/>
          <w:lang w:val="es-AR"/>
        </w:rPr>
        <w:t>i</w:t>
      </w:r>
      <w:r w:rsidRPr="009737BD">
        <w:rPr>
          <w:rFonts w:ascii="Tahoma" w:hAnsi="Tahoma" w:cs="Tahoma"/>
          <w:position w:val="-1"/>
          <w:lang w:val="es-AR"/>
        </w:rPr>
        <w:t>e</w:t>
      </w:r>
      <w:r w:rsidRPr="009737BD">
        <w:rPr>
          <w:rFonts w:ascii="Tahoma" w:hAnsi="Tahoma" w:cs="Tahoma"/>
          <w:spacing w:val="1"/>
          <w:position w:val="-1"/>
          <w:lang w:val="es-AR"/>
        </w:rPr>
        <w:t>r</w:t>
      </w:r>
      <w:r w:rsidRPr="009737BD">
        <w:rPr>
          <w:rFonts w:ascii="Tahoma" w:hAnsi="Tahoma" w:cs="Tahoma"/>
          <w:position w:val="-1"/>
          <w:lang w:val="es-AR"/>
        </w:rPr>
        <w:t>tas:</w:t>
      </w:r>
    </w:p>
    <w:p w:rsidR="001A5F7E" w:rsidRPr="009737BD" w:rsidRDefault="001A5F7E">
      <w:pPr>
        <w:widowControl w:val="0"/>
        <w:tabs>
          <w:tab w:val="left" w:pos="4760"/>
        </w:tabs>
        <w:autoSpaceDE w:val="0"/>
        <w:autoSpaceDN w:val="0"/>
        <w:adjustRightInd w:val="0"/>
        <w:spacing w:after="0" w:line="265" w:lineRule="exact"/>
        <w:ind w:left="3089" w:right="3079"/>
        <w:jc w:val="center"/>
        <w:rPr>
          <w:rFonts w:ascii="Tahoma" w:hAnsi="Tahoma" w:cs="Tahoma"/>
          <w:lang w:val="es-AR"/>
        </w:rPr>
      </w:pPr>
      <w:r w:rsidRPr="009737BD">
        <w:rPr>
          <w:rFonts w:ascii="Tahoma" w:hAnsi="Tahoma" w:cs="Tahoma"/>
          <w:spacing w:val="1"/>
          <w:position w:val="-1"/>
          <w:lang w:val="es-AR"/>
        </w:rPr>
        <w:t>7</w:t>
      </w:r>
      <w:r w:rsidRPr="009737BD">
        <w:rPr>
          <w:rFonts w:ascii="Tahoma" w:hAnsi="Tahoma" w:cs="Tahoma"/>
          <w:position w:val="-1"/>
          <w:lang w:val="es-AR"/>
        </w:rPr>
        <w:t>.4.1: Tipo:</w:t>
      </w:r>
      <w:r w:rsidRPr="009737BD">
        <w:rPr>
          <w:rFonts w:ascii="Tahoma" w:hAnsi="Tahoma" w:cs="Tahoma"/>
          <w:position w:val="-1"/>
          <w:lang w:val="es-AR"/>
        </w:rPr>
        <w:tab/>
        <w:t>Sin</w:t>
      </w:r>
      <w:r w:rsidRPr="009737BD">
        <w:rPr>
          <w:rFonts w:ascii="Tahoma" w:hAnsi="Tahoma" w:cs="Tahoma"/>
          <w:spacing w:val="-3"/>
          <w:position w:val="-1"/>
          <w:lang w:val="es-AR"/>
        </w:rPr>
        <w:t xml:space="preserve"> </w:t>
      </w:r>
      <w:r w:rsidRPr="009737BD">
        <w:rPr>
          <w:rFonts w:ascii="Tahoma" w:hAnsi="Tahoma" w:cs="Tahoma"/>
          <w:spacing w:val="1"/>
          <w:w w:val="99"/>
          <w:position w:val="-1"/>
          <w:lang w:val="es-AR"/>
        </w:rPr>
        <w:t>r</w:t>
      </w:r>
      <w:r w:rsidRPr="009737BD">
        <w:rPr>
          <w:rFonts w:ascii="Tahoma" w:hAnsi="Tahoma" w:cs="Tahoma"/>
          <w:w w:val="99"/>
          <w:position w:val="-1"/>
          <w:lang w:val="es-AR"/>
        </w:rPr>
        <w:t>estricción</w:t>
      </w:r>
    </w:p>
    <w:p w:rsidR="001A5F7E" w:rsidRPr="009737BD" w:rsidRDefault="001A5F7E">
      <w:pPr>
        <w:widowControl w:val="0"/>
        <w:autoSpaceDE w:val="0"/>
        <w:autoSpaceDN w:val="0"/>
        <w:adjustRightInd w:val="0"/>
        <w:spacing w:before="1" w:after="0" w:line="240" w:lineRule="auto"/>
        <w:ind w:left="3006"/>
        <w:rPr>
          <w:rFonts w:ascii="Tahoma" w:hAnsi="Tahoma" w:cs="Tahoma"/>
          <w:lang w:val="es-AR"/>
        </w:rPr>
      </w:pPr>
      <w:r w:rsidRPr="009737BD">
        <w:rPr>
          <w:rFonts w:ascii="Tahoma" w:hAnsi="Tahoma" w:cs="Tahoma"/>
          <w:lang w:val="es-AR"/>
        </w:rPr>
        <w:t>7.4.2:</w:t>
      </w:r>
      <w:r w:rsidRPr="009737BD">
        <w:rPr>
          <w:rFonts w:ascii="Tahoma" w:hAnsi="Tahoma" w:cs="Tahoma"/>
          <w:spacing w:val="-6"/>
          <w:lang w:val="es-AR"/>
        </w:rPr>
        <w:t xml:space="preserve"> </w:t>
      </w:r>
      <w:r w:rsidRPr="009737BD">
        <w:rPr>
          <w:rFonts w:ascii="Tahoma" w:hAnsi="Tahoma" w:cs="Tahoma"/>
          <w:lang w:val="es-AR"/>
        </w:rPr>
        <w:t>Materiales:</w:t>
      </w:r>
      <w:r w:rsidRPr="009737BD">
        <w:rPr>
          <w:rFonts w:ascii="Tahoma" w:hAnsi="Tahoma" w:cs="Tahoma"/>
          <w:spacing w:val="-10"/>
          <w:lang w:val="es-AR"/>
        </w:rPr>
        <w:t xml:space="preserve"> </w:t>
      </w:r>
      <w:r w:rsidRPr="009737BD">
        <w:rPr>
          <w:rFonts w:ascii="Tahoma" w:hAnsi="Tahoma" w:cs="Tahoma"/>
          <w:lang w:val="es-AR"/>
        </w:rPr>
        <w:t>Sin</w:t>
      </w:r>
      <w:r w:rsidRPr="009737BD">
        <w:rPr>
          <w:rFonts w:ascii="Tahoma" w:hAnsi="Tahoma" w:cs="Tahoma"/>
          <w:spacing w:val="-3"/>
          <w:lang w:val="es-AR"/>
        </w:rPr>
        <w:t xml:space="preserve"> </w:t>
      </w:r>
      <w:r w:rsidRPr="009737BD">
        <w:rPr>
          <w:rFonts w:ascii="Tahoma" w:hAnsi="Tahoma" w:cs="Tahoma"/>
          <w:spacing w:val="1"/>
          <w:lang w:val="es-AR"/>
        </w:rPr>
        <w:t>re</w:t>
      </w:r>
      <w:r w:rsidRPr="009737BD">
        <w:rPr>
          <w:rFonts w:ascii="Tahoma" w:hAnsi="Tahoma" w:cs="Tahoma"/>
          <w:lang w:val="es-AR"/>
        </w:rPr>
        <w:t>stricc</w:t>
      </w:r>
      <w:r w:rsidRPr="009737BD">
        <w:rPr>
          <w:rFonts w:ascii="Tahoma" w:hAnsi="Tahoma" w:cs="Tahoma"/>
          <w:spacing w:val="1"/>
          <w:lang w:val="es-AR"/>
        </w:rPr>
        <w:t>i</w:t>
      </w:r>
      <w:r w:rsidRPr="009737BD">
        <w:rPr>
          <w:rFonts w:ascii="Tahoma" w:hAnsi="Tahoma" w:cs="Tahoma"/>
          <w:lang w:val="es-AR"/>
        </w:rPr>
        <w:t>ón</w:t>
      </w:r>
    </w:p>
    <w:p w:rsidR="00D9126A" w:rsidRDefault="00D9126A">
      <w:pPr>
        <w:widowControl w:val="0"/>
        <w:autoSpaceDE w:val="0"/>
        <w:autoSpaceDN w:val="0"/>
        <w:adjustRightInd w:val="0"/>
        <w:spacing w:after="0" w:line="265" w:lineRule="exact"/>
        <w:ind w:left="2507"/>
        <w:rPr>
          <w:rFonts w:ascii="Tahoma" w:hAnsi="Tahoma" w:cs="Tahoma"/>
          <w:position w:val="-1"/>
          <w:lang w:val="es-AR"/>
        </w:rPr>
      </w:pPr>
    </w:p>
    <w:p w:rsidR="001A5F7E" w:rsidRDefault="001A5F7E">
      <w:pPr>
        <w:widowControl w:val="0"/>
        <w:autoSpaceDE w:val="0"/>
        <w:autoSpaceDN w:val="0"/>
        <w:adjustRightInd w:val="0"/>
        <w:spacing w:after="0" w:line="265" w:lineRule="exact"/>
        <w:ind w:left="2507"/>
        <w:rPr>
          <w:rFonts w:ascii="Tahoma" w:hAnsi="Tahoma" w:cs="Tahoma"/>
          <w:position w:val="-1"/>
          <w:lang w:val="es-AR"/>
        </w:rPr>
      </w:pPr>
      <w:r w:rsidRPr="009737BD">
        <w:rPr>
          <w:rFonts w:ascii="Tahoma" w:hAnsi="Tahoma" w:cs="Tahoma"/>
          <w:position w:val="-1"/>
          <w:lang w:val="es-AR"/>
        </w:rPr>
        <w:t>7.</w:t>
      </w:r>
      <w:r w:rsidRPr="009737BD">
        <w:rPr>
          <w:rFonts w:ascii="Tahoma" w:hAnsi="Tahoma" w:cs="Tahoma"/>
          <w:spacing w:val="1"/>
          <w:position w:val="-1"/>
          <w:lang w:val="es-AR"/>
        </w:rPr>
        <w:t>5</w:t>
      </w:r>
      <w:r w:rsidRPr="009737BD">
        <w:rPr>
          <w:rFonts w:ascii="Tahoma" w:hAnsi="Tahoma" w:cs="Tahoma"/>
          <w:position w:val="-1"/>
          <w:lang w:val="es-AR"/>
        </w:rPr>
        <w:t>. P</w:t>
      </w:r>
      <w:r w:rsidRPr="009737BD">
        <w:rPr>
          <w:rFonts w:ascii="Tahoma" w:hAnsi="Tahoma" w:cs="Tahoma"/>
          <w:spacing w:val="1"/>
          <w:position w:val="-1"/>
          <w:lang w:val="es-AR"/>
        </w:rPr>
        <w:t>r</w:t>
      </w:r>
      <w:r w:rsidRPr="009737BD">
        <w:rPr>
          <w:rFonts w:ascii="Tahoma" w:hAnsi="Tahoma" w:cs="Tahoma"/>
          <w:position w:val="-1"/>
          <w:lang w:val="es-AR"/>
        </w:rPr>
        <w:t>op</w:t>
      </w:r>
      <w:r w:rsidRPr="009737BD">
        <w:rPr>
          <w:rFonts w:ascii="Tahoma" w:hAnsi="Tahoma" w:cs="Tahoma"/>
          <w:spacing w:val="1"/>
          <w:position w:val="-1"/>
          <w:lang w:val="es-AR"/>
        </w:rPr>
        <w:t>a</w:t>
      </w:r>
      <w:r w:rsidRPr="009737BD">
        <w:rPr>
          <w:rFonts w:ascii="Tahoma" w:hAnsi="Tahoma" w:cs="Tahoma"/>
          <w:position w:val="-1"/>
          <w:lang w:val="es-AR"/>
        </w:rPr>
        <w:t>ganda:</w:t>
      </w:r>
    </w:p>
    <w:p w:rsidR="001A5F7E" w:rsidRPr="009737BD" w:rsidRDefault="001A5F7E" w:rsidP="00245F2C">
      <w:pPr>
        <w:widowControl w:val="0"/>
        <w:autoSpaceDE w:val="0"/>
        <w:autoSpaceDN w:val="0"/>
        <w:adjustRightInd w:val="0"/>
        <w:spacing w:before="7" w:after="0" w:line="266" w:lineRule="exact"/>
        <w:ind w:left="2880" w:right="72" w:firstLine="126"/>
        <w:rPr>
          <w:rFonts w:ascii="Tahoma" w:hAnsi="Tahoma" w:cs="Tahoma"/>
          <w:lang w:val="es-AR"/>
        </w:rPr>
      </w:pPr>
      <w:r w:rsidRPr="009737BD">
        <w:rPr>
          <w:rFonts w:ascii="Tahoma" w:hAnsi="Tahoma" w:cs="Tahoma"/>
          <w:lang w:val="es-AR"/>
        </w:rPr>
        <w:t>7.</w:t>
      </w:r>
      <w:r w:rsidRPr="009737BD">
        <w:rPr>
          <w:rFonts w:ascii="Tahoma" w:hAnsi="Tahoma" w:cs="Tahoma"/>
          <w:spacing w:val="1"/>
          <w:lang w:val="es-AR"/>
        </w:rPr>
        <w:t>5.</w:t>
      </w:r>
      <w:r w:rsidRPr="009737BD">
        <w:rPr>
          <w:rFonts w:ascii="Tahoma" w:hAnsi="Tahoma" w:cs="Tahoma"/>
          <w:lang w:val="es-AR"/>
        </w:rPr>
        <w:t>1</w:t>
      </w:r>
      <w:r w:rsidRPr="009737BD">
        <w:rPr>
          <w:rFonts w:ascii="Tahoma" w:hAnsi="Tahoma" w:cs="Tahoma"/>
          <w:spacing w:val="23"/>
          <w:lang w:val="es-AR"/>
        </w:rPr>
        <w:t xml:space="preserve"> </w:t>
      </w:r>
      <w:r w:rsidRPr="009737BD">
        <w:rPr>
          <w:rFonts w:ascii="Tahoma" w:hAnsi="Tahoma" w:cs="Tahoma"/>
          <w:lang w:val="es-AR"/>
        </w:rPr>
        <w:t>Coloc</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18"/>
          <w:lang w:val="es-AR"/>
        </w:rPr>
        <w:t xml:space="preserve"> </w:t>
      </w:r>
      <w:r w:rsidRPr="009737BD">
        <w:rPr>
          <w:rFonts w:ascii="Tahoma" w:hAnsi="Tahoma" w:cs="Tahoma"/>
          <w:lang w:val="es-AR"/>
        </w:rPr>
        <w:t>sob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chada</w:t>
      </w:r>
      <w:r w:rsidRPr="009737BD">
        <w:rPr>
          <w:rFonts w:ascii="Tahoma" w:hAnsi="Tahoma" w:cs="Tahoma"/>
          <w:spacing w:val="23"/>
          <w:lang w:val="es-AR"/>
        </w:rPr>
        <w:t xml:space="preserve"> </w:t>
      </w:r>
      <w:r w:rsidRPr="009737BD">
        <w:rPr>
          <w:rFonts w:ascii="Tahoma" w:hAnsi="Tahoma" w:cs="Tahoma"/>
          <w:lang w:val="es-AR"/>
        </w:rPr>
        <w:t>y</w:t>
      </w:r>
      <w:r w:rsidRPr="009737BD">
        <w:rPr>
          <w:rFonts w:ascii="Tahoma" w:hAnsi="Tahoma" w:cs="Tahoma"/>
          <w:spacing w:val="22"/>
          <w:lang w:val="es-AR"/>
        </w:rPr>
        <w:t xml:space="preserve"> </w:t>
      </w:r>
      <w:r w:rsidRPr="009737BD">
        <w:rPr>
          <w:rFonts w:ascii="Tahoma" w:hAnsi="Tahoma" w:cs="Tahoma"/>
          <w:lang w:val="es-AR"/>
        </w:rPr>
        <w:t>sob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lang w:val="es-AR"/>
        </w:rPr>
        <w:t>línea</w:t>
      </w:r>
      <w:r w:rsidRPr="009737BD">
        <w:rPr>
          <w:rFonts w:ascii="Tahoma" w:hAnsi="Tahoma" w:cs="Tahoma"/>
          <w:spacing w:val="23"/>
          <w:lang w:val="es-AR"/>
        </w:rPr>
        <w:t xml:space="preserve"> </w:t>
      </w:r>
      <w:r w:rsidRPr="009737BD">
        <w:rPr>
          <w:rFonts w:ascii="Tahoma" w:hAnsi="Tahoma" w:cs="Tahoma"/>
          <w:lang w:val="es-AR"/>
        </w:rPr>
        <w:t>M</w:t>
      </w:r>
      <w:r w:rsidRPr="009737BD">
        <w:rPr>
          <w:rFonts w:ascii="Tahoma" w:hAnsi="Tahoma" w:cs="Tahoma"/>
          <w:spacing w:val="1"/>
          <w:lang w:val="es-AR"/>
        </w:rPr>
        <w:t>u</w:t>
      </w:r>
      <w:r w:rsidRPr="009737BD">
        <w:rPr>
          <w:rFonts w:ascii="Tahoma" w:hAnsi="Tahoma" w:cs="Tahoma"/>
          <w:lang w:val="es-AR"/>
        </w:rPr>
        <w:t>nicipal</w:t>
      </w:r>
      <w:r w:rsidRPr="009737BD">
        <w:rPr>
          <w:rFonts w:ascii="Tahoma" w:hAnsi="Tahoma" w:cs="Tahoma"/>
          <w:spacing w:val="22"/>
          <w:lang w:val="es-AR"/>
        </w:rPr>
        <w:t xml:space="preserve"> </w:t>
      </w:r>
      <w:r w:rsidRPr="009737BD">
        <w:rPr>
          <w:rFonts w:ascii="Tahoma" w:hAnsi="Tahoma" w:cs="Tahoma"/>
          <w:lang w:val="es-AR"/>
        </w:rPr>
        <w:t>con</w:t>
      </w:r>
      <w:r w:rsidRPr="009737BD">
        <w:rPr>
          <w:rFonts w:ascii="Tahoma" w:hAnsi="Tahoma" w:cs="Tahoma"/>
          <w:spacing w:val="-3"/>
          <w:lang w:val="es-AR"/>
        </w:rPr>
        <w:t xml:space="preserve"> </w:t>
      </w:r>
      <w:r w:rsidRPr="009737BD">
        <w:rPr>
          <w:rFonts w:ascii="Tahoma" w:hAnsi="Tahoma" w:cs="Tahoma"/>
          <w:lang w:val="es-AR"/>
        </w:rPr>
        <w:t>o sin  saliente</w:t>
      </w:r>
      <w:r w:rsidRPr="009737BD">
        <w:rPr>
          <w:rFonts w:ascii="Tahoma" w:hAnsi="Tahoma" w:cs="Tahoma"/>
          <w:spacing w:val="-7"/>
          <w:lang w:val="es-AR"/>
        </w:rPr>
        <w:t xml:space="preserve"> </w:t>
      </w:r>
      <w:r w:rsidRPr="009737BD">
        <w:rPr>
          <w:rFonts w:ascii="Tahoma" w:hAnsi="Tahoma" w:cs="Tahoma"/>
          <w:lang w:val="es-AR"/>
        </w:rPr>
        <w:t>sobre</w:t>
      </w:r>
      <w:r w:rsidRPr="009737BD">
        <w:rPr>
          <w:rFonts w:ascii="Tahoma" w:hAnsi="Tahoma" w:cs="Tahoma"/>
          <w:spacing w:val="-4"/>
          <w:lang w:val="es-AR"/>
        </w:rPr>
        <w:t xml:space="preserve"> </w:t>
      </w:r>
      <w:r w:rsidRPr="009737BD">
        <w:rPr>
          <w:rFonts w:ascii="Tahoma" w:hAnsi="Tahoma" w:cs="Tahoma"/>
          <w:lang w:val="es-AR"/>
        </w:rPr>
        <w:t>elevado.</w:t>
      </w:r>
    </w:p>
    <w:p w:rsidR="001A5F7E" w:rsidRPr="009737BD" w:rsidRDefault="001A5F7E">
      <w:pPr>
        <w:widowControl w:val="0"/>
        <w:autoSpaceDE w:val="0"/>
        <w:autoSpaceDN w:val="0"/>
        <w:adjustRightInd w:val="0"/>
        <w:spacing w:after="0" w:line="258" w:lineRule="exact"/>
        <w:ind w:left="3006"/>
        <w:rPr>
          <w:rFonts w:ascii="Tahoma" w:hAnsi="Tahoma" w:cs="Tahoma"/>
          <w:lang w:val="es-AR"/>
        </w:rPr>
      </w:pPr>
      <w:r w:rsidRPr="009737BD">
        <w:rPr>
          <w:rFonts w:ascii="Tahoma" w:hAnsi="Tahoma" w:cs="Tahoma"/>
          <w:position w:val="-1"/>
          <w:lang w:val="es-AR"/>
        </w:rPr>
        <w:t>7.5.2.</w:t>
      </w:r>
      <w:r w:rsidRPr="009737BD">
        <w:rPr>
          <w:rFonts w:ascii="Tahoma" w:hAnsi="Tahoma" w:cs="Tahoma"/>
          <w:spacing w:val="-6"/>
          <w:position w:val="-1"/>
          <w:lang w:val="es-AR"/>
        </w:rPr>
        <w:t xml:space="preserve"> </w:t>
      </w:r>
      <w:r w:rsidRPr="009737BD">
        <w:rPr>
          <w:rFonts w:ascii="Tahoma" w:hAnsi="Tahoma" w:cs="Tahoma"/>
          <w:position w:val="-1"/>
          <w:lang w:val="es-AR"/>
        </w:rPr>
        <w:t>T</w:t>
      </w:r>
      <w:r w:rsidRPr="009737BD">
        <w:rPr>
          <w:rFonts w:ascii="Tahoma" w:hAnsi="Tahoma" w:cs="Tahoma"/>
          <w:spacing w:val="1"/>
          <w:position w:val="-1"/>
          <w:lang w:val="es-AR"/>
        </w:rPr>
        <w:t>i</w:t>
      </w:r>
      <w:r w:rsidRPr="009737BD">
        <w:rPr>
          <w:rFonts w:ascii="Tahoma" w:hAnsi="Tahoma" w:cs="Tahoma"/>
          <w:position w:val="-1"/>
          <w:lang w:val="es-AR"/>
        </w:rPr>
        <w:t>po:</w:t>
      </w:r>
      <w:r w:rsidRPr="009737BD">
        <w:rPr>
          <w:rFonts w:ascii="Tahoma" w:hAnsi="Tahoma" w:cs="Tahoma"/>
          <w:spacing w:val="2"/>
          <w:position w:val="-1"/>
          <w:lang w:val="es-AR"/>
        </w:rPr>
        <w:t xml:space="preserve"> </w:t>
      </w:r>
      <w:r w:rsidRPr="009737BD">
        <w:rPr>
          <w:rFonts w:ascii="Tahoma" w:hAnsi="Tahoma" w:cs="Tahoma"/>
          <w:position w:val="-1"/>
          <w:lang w:val="es-AR"/>
        </w:rPr>
        <w:t>Sin</w:t>
      </w:r>
      <w:r w:rsidRPr="009737BD">
        <w:rPr>
          <w:rFonts w:ascii="Tahoma" w:hAnsi="Tahoma" w:cs="Tahoma"/>
          <w:spacing w:val="-3"/>
          <w:position w:val="-1"/>
          <w:lang w:val="es-AR"/>
        </w:rPr>
        <w:t xml:space="preserve"> </w:t>
      </w:r>
      <w:r w:rsidRPr="009737BD">
        <w:rPr>
          <w:rFonts w:ascii="Tahoma" w:hAnsi="Tahoma" w:cs="Tahoma"/>
          <w:position w:val="-1"/>
          <w:lang w:val="es-AR"/>
        </w:rPr>
        <w:t>iluminar, iluminado,</w:t>
      </w:r>
      <w:r w:rsidRPr="009737BD">
        <w:rPr>
          <w:rFonts w:ascii="Tahoma" w:hAnsi="Tahoma" w:cs="Tahoma"/>
          <w:spacing w:val="1"/>
          <w:position w:val="-1"/>
          <w:lang w:val="es-AR"/>
        </w:rPr>
        <w:t xml:space="preserve"> </w:t>
      </w:r>
      <w:r w:rsidRPr="009737BD">
        <w:rPr>
          <w:rFonts w:ascii="Tahoma" w:hAnsi="Tahoma" w:cs="Tahoma"/>
          <w:position w:val="-1"/>
          <w:lang w:val="es-AR"/>
        </w:rPr>
        <w:t>luminoso.</w:t>
      </w:r>
    </w:p>
    <w:p w:rsidR="001A5F7E" w:rsidRPr="009737BD" w:rsidRDefault="001A5F7E">
      <w:pPr>
        <w:widowControl w:val="0"/>
        <w:autoSpaceDE w:val="0"/>
        <w:autoSpaceDN w:val="0"/>
        <w:adjustRightInd w:val="0"/>
        <w:spacing w:after="0" w:line="265" w:lineRule="exact"/>
        <w:ind w:left="3006"/>
        <w:rPr>
          <w:rFonts w:ascii="Tahoma" w:hAnsi="Tahoma" w:cs="Tahoma"/>
          <w:lang w:val="es-AR"/>
        </w:rPr>
      </w:pPr>
      <w:r w:rsidRPr="009737BD">
        <w:rPr>
          <w:rFonts w:ascii="Tahoma" w:hAnsi="Tahoma" w:cs="Tahoma"/>
          <w:position w:val="-1"/>
          <w:lang w:val="es-AR"/>
        </w:rPr>
        <w:t>7.5.3.</w:t>
      </w:r>
      <w:r w:rsidRPr="009737BD">
        <w:rPr>
          <w:rFonts w:ascii="Tahoma" w:hAnsi="Tahoma" w:cs="Tahoma"/>
          <w:spacing w:val="-6"/>
          <w:position w:val="-1"/>
          <w:lang w:val="es-AR"/>
        </w:rPr>
        <w:t xml:space="preserve"> </w:t>
      </w:r>
      <w:r w:rsidRPr="009737BD">
        <w:rPr>
          <w:rFonts w:ascii="Tahoma" w:hAnsi="Tahoma" w:cs="Tahoma"/>
          <w:spacing w:val="2"/>
          <w:position w:val="-1"/>
          <w:lang w:val="es-AR"/>
        </w:rPr>
        <w:t>R</w:t>
      </w:r>
      <w:r w:rsidRPr="009737BD">
        <w:rPr>
          <w:rFonts w:ascii="Tahoma" w:hAnsi="Tahoma" w:cs="Tahoma"/>
          <w:position w:val="-1"/>
          <w:lang w:val="es-AR"/>
        </w:rPr>
        <w:t>efe</w:t>
      </w:r>
      <w:r w:rsidRPr="009737BD">
        <w:rPr>
          <w:rFonts w:ascii="Tahoma" w:hAnsi="Tahoma" w:cs="Tahoma"/>
          <w:spacing w:val="1"/>
          <w:position w:val="-1"/>
          <w:lang w:val="es-AR"/>
        </w:rPr>
        <w:t>r</w:t>
      </w:r>
      <w:r w:rsidRPr="009737BD">
        <w:rPr>
          <w:rFonts w:ascii="Tahoma" w:hAnsi="Tahoma" w:cs="Tahoma"/>
          <w:position w:val="-1"/>
          <w:lang w:val="es-AR"/>
        </w:rPr>
        <w:t>encia: libre</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XII.8.</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b/>
          <w:bCs/>
          <w:position w:val="-1"/>
          <w:lang w:val="es-AR"/>
        </w:rPr>
        <w:t>DIST</w:t>
      </w:r>
      <w:r w:rsidRPr="009737BD">
        <w:rPr>
          <w:rFonts w:ascii="Tahoma" w:hAnsi="Tahoma" w:cs="Tahoma"/>
          <w:b/>
          <w:bCs/>
          <w:spacing w:val="1"/>
          <w:position w:val="-1"/>
          <w:lang w:val="es-AR"/>
        </w:rPr>
        <w:t>R</w:t>
      </w:r>
      <w:r w:rsidRPr="009737BD">
        <w:rPr>
          <w:rFonts w:ascii="Tahoma" w:hAnsi="Tahoma" w:cs="Tahoma"/>
          <w:b/>
          <w:bCs/>
          <w:spacing w:val="-1"/>
          <w:position w:val="-1"/>
          <w:lang w:val="es-AR"/>
        </w:rPr>
        <w:t>I</w:t>
      </w:r>
      <w:r w:rsidRPr="009737BD">
        <w:rPr>
          <w:rFonts w:ascii="Tahoma" w:hAnsi="Tahoma" w:cs="Tahoma"/>
          <w:b/>
          <w:bCs/>
          <w:position w:val="-1"/>
          <w:lang w:val="es-AR"/>
        </w:rPr>
        <w:t>TO</w:t>
      </w:r>
      <w:r w:rsidRPr="009737BD">
        <w:rPr>
          <w:rFonts w:ascii="Tahoma" w:hAnsi="Tahoma" w:cs="Tahoma"/>
          <w:b/>
          <w:bCs/>
          <w:spacing w:val="-3"/>
          <w:position w:val="-1"/>
          <w:lang w:val="es-AR"/>
        </w:rPr>
        <w:t xml:space="preserve"> </w:t>
      </w:r>
      <w:r w:rsidRPr="009737BD">
        <w:rPr>
          <w:rFonts w:ascii="Tahoma" w:hAnsi="Tahoma" w:cs="Tahoma"/>
          <w:b/>
          <w:bCs/>
          <w:position w:val="-1"/>
          <w:lang w:val="es-AR"/>
        </w:rPr>
        <w:t>CC2</w:t>
      </w:r>
      <w:r w:rsidRPr="009737BD">
        <w:rPr>
          <w:rFonts w:ascii="Tahoma" w:hAnsi="Tahoma" w:cs="Tahoma"/>
          <w:b/>
          <w:bCs/>
          <w:spacing w:val="-4"/>
          <w:position w:val="-1"/>
          <w:lang w:val="es-AR"/>
        </w:rPr>
        <w:t xml:space="preserve"> </w:t>
      </w:r>
      <w:r w:rsidRPr="009737BD">
        <w:rPr>
          <w:rFonts w:ascii="Tahoma" w:hAnsi="Tahoma" w:cs="Tahoma"/>
          <w:b/>
          <w:bCs/>
          <w:position w:val="-1"/>
          <w:lang w:val="es-AR"/>
        </w:rPr>
        <w:t>(C</w:t>
      </w:r>
      <w:r w:rsidRPr="009737BD">
        <w:rPr>
          <w:rFonts w:ascii="Tahoma" w:hAnsi="Tahoma" w:cs="Tahoma"/>
          <w:b/>
          <w:bCs/>
          <w:spacing w:val="1"/>
          <w:position w:val="-1"/>
          <w:lang w:val="es-AR"/>
        </w:rPr>
        <w:t>OM</w:t>
      </w:r>
      <w:r w:rsidRPr="009737BD">
        <w:rPr>
          <w:rFonts w:ascii="Tahoma" w:hAnsi="Tahoma" w:cs="Tahoma"/>
          <w:b/>
          <w:bCs/>
          <w:position w:val="-1"/>
          <w:lang w:val="es-AR"/>
        </w:rPr>
        <w:t>PLEMEN</w:t>
      </w:r>
      <w:r w:rsidRPr="009737BD">
        <w:rPr>
          <w:rFonts w:ascii="Tahoma" w:hAnsi="Tahoma" w:cs="Tahoma"/>
          <w:b/>
          <w:bCs/>
          <w:spacing w:val="1"/>
          <w:position w:val="-1"/>
          <w:lang w:val="es-AR"/>
        </w:rPr>
        <w:t>TA</w:t>
      </w:r>
      <w:r w:rsidRPr="009737BD">
        <w:rPr>
          <w:rFonts w:ascii="Tahoma" w:hAnsi="Tahoma" w:cs="Tahoma"/>
          <w:b/>
          <w:bCs/>
          <w:position w:val="-1"/>
          <w:lang w:val="es-AR"/>
        </w:rPr>
        <w:t>RIO</w:t>
      </w:r>
      <w:r w:rsidRPr="009737BD">
        <w:rPr>
          <w:rFonts w:ascii="Tahoma" w:hAnsi="Tahoma" w:cs="Tahoma"/>
          <w:b/>
          <w:bCs/>
          <w:spacing w:val="-2"/>
          <w:position w:val="-1"/>
          <w:lang w:val="es-AR"/>
        </w:rPr>
        <w:t xml:space="preserve"> </w:t>
      </w:r>
      <w:r w:rsidRPr="009737BD">
        <w:rPr>
          <w:rFonts w:ascii="Tahoma" w:hAnsi="Tahoma" w:cs="Tahoma"/>
          <w:b/>
          <w:bCs/>
          <w:position w:val="-1"/>
          <w:lang w:val="es-AR"/>
        </w:rPr>
        <w:t>C</w:t>
      </w:r>
      <w:r w:rsidRPr="009737BD">
        <w:rPr>
          <w:rFonts w:ascii="Tahoma" w:hAnsi="Tahoma" w:cs="Tahoma"/>
          <w:b/>
          <w:bCs/>
          <w:spacing w:val="1"/>
          <w:position w:val="-1"/>
          <w:lang w:val="es-AR"/>
        </w:rPr>
        <w:t>O</w:t>
      </w:r>
      <w:r w:rsidRPr="009737BD">
        <w:rPr>
          <w:rFonts w:ascii="Tahoma" w:hAnsi="Tahoma" w:cs="Tahoma"/>
          <w:b/>
          <w:bCs/>
          <w:position w:val="-1"/>
          <w:lang w:val="es-AR"/>
        </w:rPr>
        <w:t>M</w:t>
      </w:r>
      <w:r w:rsidRPr="009737BD">
        <w:rPr>
          <w:rFonts w:ascii="Tahoma" w:hAnsi="Tahoma" w:cs="Tahoma"/>
          <w:b/>
          <w:bCs/>
          <w:spacing w:val="2"/>
          <w:position w:val="-1"/>
          <w:lang w:val="es-AR"/>
        </w:rPr>
        <w:t>E</w:t>
      </w:r>
      <w:r w:rsidRPr="009737BD">
        <w:rPr>
          <w:rFonts w:ascii="Tahoma" w:hAnsi="Tahoma" w:cs="Tahoma"/>
          <w:b/>
          <w:bCs/>
          <w:position w:val="-1"/>
          <w:lang w:val="es-AR"/>
        </w:rPr>
        <w:t>RCIAL</w:t>
      </w:r>
      <w:r w:rsidRPr="009737BD">
        <w:rPr>
          <w:rFonts w:ascii="Tahoma" w:hAnsi="Tahoma" w:cs="Tahoma"/>
          <w:b/>
          <w:bCs/>
          <w:spacing w:val="-1"/>
          <w:position w:val="-1"/>
          <w:lang w:val="es-AR"/>
        </w:rPr>
        <w:t xml:space="preserve"> </w:t>
      </w:r>
      <w:r w:rsidRPr="009737BD">
        <w:rPr>
          <w:rFonts w:ascii="Tahoma" w:hAnsi="Tahoma" w:cs="Tahoma"/>
          <w:b/>
          <w:bCs/>
          <w:position w:val="-1"/>
          <w:lang w:val="es-AR"/>
        </w:rPr>
        <w:t>2)</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29"/>
        <w:rPr>
          <w:rFonts w:ascii="Tahoma" w:hAnsi="Tahoma" w:cs="Tahoma"/>
          <w:lang w:val="es-AR"/>
        </w:rPr>
      </w:pPr>
      <w:r w:rsidRPr="009737BD">
        <w:rPr>
          <w:rFonts w:ascii="Tahoma" w:hAnsi="Tahoma" w:cs="Tahoma"/>
          <w:lang w:val="es-AR"/>
        </w:rPr>
        <w:t>1</w:t>
      </w:r>
      <w:r w:rsidRPr="009737BD">
        <w:rPr>
          <w:rFonts w:ascii="Tahoma" w:hAnsi="Tahoma" w:cs="Tahoma"/>
          <w:spacing w:val="-1"/>
          <w:lang w:val="es-AR"/>
        </w:rPr>
        <w:t>-</w:t>
      </w:r>
      <w:r w:rsidRPr="009737BD">
        <w:rPr>
          <w:rFonts w:ascii="Tahoma" w:hAnsi="Tahoma" w:cs="Tahoma"/>
          <w:b/>
          <w:bCs/>
          <w:lang w:val="es-AR"/>
        </w:rPr>
        <w:t>DELIMITACIÓN</w:t>
      </w:r>
      <w:r w:rsidRPr="009737BD">
        <w:rPr>
          <w:rFonts w:ascii="Tahoma" w:hAnsi="Tahoma" w:cs="Tahoma"/>
          <w:lang w:val="es-AR"/>
        </w:rPr>
        <w:t>:</w:t>
      </w:r>
    </w:p>
    <w:p w:rsidR="001A5F7E" w:rsidRPr="00C32E56" w:rsidRDefault="001A5F7E">
      <w:pPr>
        <w:widowControl w:val="0"/>
        <w:autoSpaceDE w:val="0"/>
        <w:autoSpaceDN w:val="0"/>
        <w:adjustRightInd w:val="0"/>
        <w:spacing w:before="7" w:after="0" w:line="266" w:lineRule="exact"/>
        <w:ind w:left="2229" w:right="3480"/>
        <w:rPr>
          <w:rFonts w:ascii="Tahoma" w:hAnsi="Tahoma" w:cs="Tahoma"/>
        </w:rPr>
      </w:pPr>
      <w:r w:rsidRPr="004376FF">
        <w:rPr>
          <w:rFonts w:ascii="Tahoma" w:hAnsi="Tahoma" w:cs="Tahoma"/>
          <w:lang w:val="es-AR"/>
        </w:rPr>
        <w:t>Circ.</w:t>
      </w:r>
      <w:r w:rsidRPr="004376FF">
        <w:rPr>
          <w:rFonts w:ascii="Tahoma" w:hAnsi="Tahoma" w:cs="Tahoma"/>
          <w:spacing w:val="-10"/>
          <w:lang w:val="es-AR"/>
        </w:rPr>
        <w:t xml:space="preserve"> </w:t>
      </w:r>
      <w:r w:rsidRPr="004376FF">
        <w:rPr>
          <w:rFonts w:ascii="Tahoma" w:hAnsi="Tahoma" w:cs="Tahoma"/>
          <w:lang w:val="es-AR"/>
        </w:rPr>
        <w:t>V, Pa</w:t>
      </w:r>
      <w:r w:rsidRPr="004376FF">
        <w:rPr>
          <w:rFonts w:ascii="Tahoma" w:hAnsi="Tahoma" w:cs="Tahoma"/>
          <w:spacing w:val="1"/>
          <w:lang w:val="es-AR"/>
        </w:rPr>
        <w:t>rc</w:t>
      </w:r>
      <w:r w:rsidRPr="004376FF">
        <w:rPr>
          <w:rFonts w:ascii="Tahoma" w:hAnsi="Tahoma" w:cs="Tahoma"/>
          <w:lang w:val="es-AR"/>
        </w:rPr>
        <w:t>.</w:t>
      </w:r>
      <w:r w:rsidRPr="004376FF">
        <w:rPr>
          <w:rFonts w:ascii="Tahoma" w:hAnsi="Tahoma" w:cs="Tahoma"/>
          <w:spacing w:val="-2"/>
          <w:lang w:val="es-AR"/>
        </w:rPr>
        <w:t xml:space="preserve"> </w:t>
      </w:r>
      <w:smartTag w:uri="urn:schemas-microsoft-com:office:smarttags" w:element="metricconverter">
        <w:smartTagPr>
          <w:attr w:name="ProductID" w:val="211F"/>
        </w:smartTagPr>
        <w:r w:rsidRPr="004376FF">
          <w:rPr>
            <w:rFonts w:ascii="Tahoma" w:hAnsi="Tahoma" w:cs="Tahoma"/>
            <w:lang w:val="es-AR"/>
          </w:rPr>
          <w:t>21</w:t>
        </w:r>
        <w:r w:rsidRPr="004376FF">
          <w:rPr>
            <w:rFonts w:ascii="Tahoma" w:hAnsi="Tahoma" w:cs="Tahoma"/>
            <w:spacing w:val="1"/>
            <w:lang w:val="es-AR"/>
          </w:rPr>
          <w:t>1</w:t>
        </w:r>
        <w:r w:rsidRPr="004376FF">
          <w:rPr>
            <w:rFonts w:ascii="Tahoma" w:hAnsi="Tahoma" w:cs="Tahoma"/>
            <w:lang w:val="es-AR"/>
          </w:rPr>
          <w:t>F</w:t>
        </w:r>
      </w:smartTag>
      <w:r w:rsidRPr="004376FF">
        <w:rPr>
          <w:rFonts w:ascii="Tahoma" w:hAnsi="Tahoma" w:cs="Tahoma"/>
          <w:lang w:val="es-AR"/>
        </w:rPr>
        <w:t>,</w:t>
      </w:r>
      <w:r w:rsidRPr="004376FF">
        <w:rPr>
          <w:rFonts w:ascii="Tahoma" w:hAnsi="Tahoma" w:cs="Tahoma"/>
          <w:spacing w:val="-2"/>
          <w:lang w:val="es-AR"/>
        </w:rPr>
        <w:t xml:space="preserve"> </w:t>
      </w:r>
      <w:r w:rsidRPr="004376FF">
        <w:rPr>
          <w:rFonts w:ascii="Tahoma" w:hAnsi="Tahoma" w:cs="Tahoma"/>
          <w:spacing w:val="1"/>
          <w:lang w:val="es-AR"/>
        </w:rPr>
        <w:t>E</w:t>
      </w:r>
      <w:r w:rsidRPr="004376FF">
        <w:rPr>
          <w:rFonts w:ascii="Tahoma" w:hAnsi="Tahoma" w:cs="Tahoma"/>
          <w:lang w:val="es-AR"/>
        </w:rPr>
        <w:t>,</w:t>
      </w:r>
      <w:r w:rsidRPr="004376FF">
        <w:rPr>
          <w:rFonts w:ascii="Tahoma" w:hAnsi="Tahoma" w:cs="Tahoma"/>
          <w:spacing w:val="-1"/>
          <w:lang w:val="es-AR"/>
        </w:rPr>
        <w:t xml:space="preserve"> </w:t>
      </w:r>
      <w:r w:rsidRPr="004376FF">
        <w:rPr>
          <w:rFonts w:ascii="Tahoma" w:hAnsi="Tahoma" w:cs="Tahoma"/>
          <w:spacing w:val="1"/>
          <w:lang w:val="es-AR"/>
        </w:rPr>
        <w:t>P</w:t>
      </w:r>
      <w:r w:rsidRPr="004376FF">
        <w:rPr>
          <w:rFonts w:ascii="Tahoma" w:hAnsi="Tahoma" w:cs="Tahoma"/>
          <w:lang w:val="es-AR"/>
        </w:rPr>
        <w:t>arc.</w:t>
      </w:r>
      <w:r w:rsidRPr="004376FF">
        <w:rPr>
          <w:rFonts w:ascii="Tahoma" w:hAnsi="Tahoma" w:cs="Tahoma"/>
          <w:spacing w:val="-1"/>
          <w:lang w:val="es-AR"/>
        </w:rPr>
        <w:t xml:space="preserve"> </w:t>
      </w:r>
      <w:r w:rsidRPr="004376FF">
        <w:rPr>
          <w:rFonts w:ascii="Tahoma" w:hAnsi="Tahoma" w:cs="Tahoma"/>
          <w:lang w:val="es-AR"/>
        </w:rPr>
        <w:t>172 AM. Circ.</w:t>
      </w:r>
      <w:r w:rsidRPr="004376FF">
        <w:rPr>
          <w:rFonts w:ascii="Tahoma" w:hAnsi="Tahoma" w:cs="Tahoma"/>
          <w:spacing w:val="1"/>
          <w:lang w:val="es-AR"/>
        </w:rPr>
        <w:t xml:space="preserve"> </w:t>
      </w:r>
      <w:r w:rsidRPr="004376FF">
        <w:rPr>
          <w:rFonts w:ascii="Tahoma" w:hAnsi="Tahoma" w:cs="Tahoma"/>
        </w:rPr>
        <w:t xml:space="preserve">V, </w:t>
      </w:r>
      <w:r w:rsidR="00C32E56" w:rsidRPr="004376FF">
        <w:rPr>
          <w:rFonts w:ascii="Tahoma" w:hAnsi="Tahoma" w:cs="Tahoma"/>
        </w:rPr>
        <w:t xml:space="preserve">Secc. A, </w:t>
      </w:r>
      <w:r w:rsidRPr="004376FF">
        <w:rPr>
          <w:rFonts w:ascii="Tahoma" w:hAnsi="Tahoma" w:cs="Tahoma"/>
        </w:rPr>
        <w:t>Qta.</w:t>
      </w:r>
      <w:r w:rsidRPr="004376FF">
        <w:rPr>
          <w:rFonts w:ascii="Tahoma" w:hAnsi="Tahoma" w:cs="Tahoma"/>
          <w:spacing w:val="-4"/>
        </w:rPr>
        <w:t xml:space="preserve"> </w:t>
      </w:r>
      <w:r w:rsidRPr="004376FF">
        <w:rPr>
          <w:rFonts w:ascii="Tahoma" w:hAnsi="Tahoma" w:cs="Tahoma"/>
        </w:rPr>
        <w:t xml:space="preserve">3, </w:t>
      </w:r>
      <w:r w:rsidRPr="004376FF">
        <w:rPr>
          <w:rFonts w:ascii="Tahoma" w:hAnsi="Tahoma" w:cs="Tahoma"/>
          <w:spacing w:val="1"/>
        </w:rPr>
        <w:t>4</w:t>
      </w:r>
      <w:r w:rsidRPr="004376FF">
        <w:rPr>
          <w:rFonts w:ascii="Tahoma" w:hAnsi="Tahoma" w:cs="Tahoma"/>
        </w:rPr>
        <w:t>, 5</w:t>
      </w:r>
    </w:p>
    <w:p w:rsidR="001A5F7E" w:rsidRDefault="001A5F7E">
      <w:pPr>
        <w:widowControl w:val="0"/>
        <w:autoSpaceDE w:val="0"/>
        <w:autoSpaceDN w:val="0"/>
        <w:adjustRightInd w:val="0"/>
        <w:spacing w:after="0" w:line="258" w:lineRule="exact"/>
        <w:ind w:left="2229"/>
        <w:rPr>
          <w:rFonts w:ascii="Tahoma" w:hAnsi="Tahoma" w:cs="Tahoma"/>
        </w:rPr>
      </w:pPr>
      <w:r w:rsidRPr="00C32E56">
        <w:rPr>
          <w:rFonts w:ascii="Tahoma" w:hAnsi="Tahoma" w:cs="Tahoma"/>
          <w:position w:val="-1"/>
        </w:rPr>
        <w:t>Circ.</w:t>
      </w:r>
      <w:r w:rsidRPr="00C32E56">
        <w:rPr>
          <w:rFonts w:ascii="Tahoma" w:hAnsi="Tahoma" w:cs="Tahoma"/>
          <w:spacing w:val="-10"/>
          <w:position w:val="-1"/>
        </w:rPr>
        <w:t xml:space="preserve"> </w:t>
      </w:r>
      <w:r w:rsidRPr="00C32E56">
        <w:rPr>
          <w:rFonts w:ascii="Tahoma" w:hAnsi="Tahoma" w:cs="Tahoma"/>
          <w:position w:val="-1"/>
        </w:rPr>
        <w:t>V, S</w:t>
      </w:r>
      <w:r w:rsidRPr="00C32E56">
        <w:rPr>
          <w:rFonts w:ascii="Tahoma" w:hAnsi="Tahoma" w:cs="Tahoma"/>
          <w:spacing w:val="1"/>
          <w:position w:val="-1"/>
        </w:rPr>
        <w:t>e</w:t>
      </w:r>
      <w:r w:rsidRPr="00C32E56">
        <w:rPr>
          <w:rFonts w:ascii="Tahoma" w:hAnsi="Tahoma" w:cs="Tahoma"/>
          <w:position w:val="-1"/>
        </w:rPr>
        <w:t>c</w:t>
      </w:r>
      <w:r w:rsidRPr="00C32E56">
        <w:rPr>
          <w:rFonts w:ascii="Tahoma" w:hAnsi="Tahoma" w:cs="Tahoma"/>
          <w:spacing w:val="1"/>
          <w:position w:val="-1"/>
        </w:rPr>
        <w:t>c</w:t>
      </w:r>
      <w:r w:rsidRPr="00C32E56">
        <w:rPr>
          <w:rFonts w:ascii="Tahoma" w:hAnsi="Tahoma" w:cs="Tahoma"/>
          <w:position w:val="-1"/>
        </w:rPr>
        <w:t>.</w:t>
      </w:r>
      <w:r w:rsidRPr="00C32E56">
        <w:rPr>
          <w:rFonts w:ascii="Tahoma" w:hAnsi="Tahoma" w:cs="Tahoma"/>
          <w:spacing w:val="-1"/>
          <w:position w:val="-1"/>
        </w:rPr>
        <w:t xml:space="preserve"> </w:t>
      </w:r>
      <w:r>
        <w:rPr>
          <w:rFonts w:ascii="Tahoma" w:hAnsi="Tahoma" w:cs="Tahoma"/>
          <w:position w:val="-1"/>
        </w:rPr>
        <w:t>A, F</w:t>
      </w:r>
      <w:r>
        <w:rPr>
          <w:rFonts w:ascii="Tahoma" w:hAnsi="Tahoma" w:cs="Tahoma"/>
          <w:spacing w:val="1"/>
          <w:position w:val="-1"/>
        </w:rPr>
        <w:t>r</w:t>
      </w:r>
      <w:r>
        <w:rPr>
          <w:rFonts w:ascii="Tahoma" w:hAnsi="Tahoma" w:cs="Tahoma"/>
          <w:position w:val="-1"/>
        </w:rPr>
        <w:t>.</w:t>
      </w:r>
      <w:r>
        <w:rPr>
          <w:rFonts w:ascii="Tahoma" w:hAnsi="Tahoma" w:cs="Tahoma"/>
          <w:spacing w:val="-1"/>
          <w:position w:val="-1"/>
        </w:rPr>
        <w:t xml:space="preserve"> </w:t>
      </w:r>
      <w:r>
        <w:rPr>
          <w:rFonts w:ascii="Tahoma" w:hAnsi="Tahoma" w:cs="Tahoma"/>
          <w:spacing w:val="1"/>
          <w:position w:val="-1"/>
        </w:rPr>
        <w:t>I</w:t>
      </w:r>
      <w:r>
        <w:rPr>
          <w:rFonts w:ascii="Tahoma" w:hAnsi="Tahoma" w:cs="Tahoma"/>
          <w:position w:val="-1"/>
        </w:rPr>
        <w:t>X,</w:t>
      </w:r>
      <w:r>
        <w:rPr>
          <w:rFonts w:ascii="Tahoma" w:hAnsi="Tahoma" w:cs="Tahoma"/>
          <w:spacing w:val="-1"/>
          <w:position w:val="-1"/>
        </w:rPr>
        <w:t xml:space="preserve"> </w:t>
      </w:r>
      <w:r>
        <w:rPr>
          <w:rFonts w:ascii="Tahoma" w:hAnsi="Tahoma" w:cs="Tahoma"/>
          <w:spacing w:val="1"/>
          <w:position w:val="-1"/>
        </w:rPr>
        <w:t>X</w:t>
      </w:r>
      <w:r>
        <w:rPr>
          <w:rFonts w:ascii="Tahoma" w:hAnsi="Tahoma" w:cs="Tahoma"/>
          <w:position w:val="-1"/>
        </w:rPr>
        <w:t>,</w:t>
      </w:r>
      <w:r>
        <w:rPr>
          <w:rFonts w:ascii="Tahoma" w:hAnsi="Tahoma" w:cs="Tahoma"/>
          <w:spacing w:val="-1"/>
          <w:position w:val="-1"/>
        </w:rPr>
        <w:t xml:space="preserve"> </w:t>
      </w:r>
      <w:r>
        <w:rPr>
          <w:rFonts w:ascii="Tahoma" w:hAnsi="Tahoma" w:cs="Tahoma"/>
          <w:spacing w:val="1"/>
          <w:position w:val="-1"/>
        </w:rPr>
        <w:t>X</w:t>
      </w:r>
      <w:r>
        <w:rPr>
          <w:rFonts w:ascii="Tahoma" w:hAnsi="Tahoma" w:cs="Tahoma"/>
          <w:position w:val="-1"/>
        </w:rPr>
        <w:t>VI</w:t>
      </w:r>
      <w:r>
        <w:rPr>
          <w:rFonts w:ascii="Tahoma" w:hAnsi="Tahoma" w:cs="Tahoma"/>
          <w:spacing w:val="1"/>
          <w:position w:val="-1"/>
        </w:rPr>
        <w:t>I</w:t>
      </w:r>
      <w:r>
        <w:rPr>
          <w:rFonts w:ascii="Tahoma" w:hAnsi="Tahoma" w:cs="Tahoma"/>
          <w:position w:val="-1"/>
        </w:rPr>
        <w:t>, XV</w:t>
      </w:r>
      <w:r>
        <w:rPr>
          <w:rFonts w:ascii="Tahoma" w:hAnsi="Tahoma" w:cs="Tahoma"/>
          <w:spacing w:val="1"/>
          <w:position w:val="-1"/>
        </w:rPr>
        <w:t>I</w:t>
      </w:r>
      <w:r>
        <w:rPr>
          <w:rFonts w:ascii="Tahoma" w:hAnsi="Tahoma" w:cs="Tahoma"/>
          <w:position w:val="-1"/>
        </w:rPr>
        <w:t>,</w:t>
      </w:r>
      <w:r>
        <w:rPr>
          <w:rFonts w:ascii="Tahoma" w:hAnsi="Tahoma" w:cs="Tahoma"/>
          <w:spacing w:val="-2"/>
          <w:position w:val="-1"/>
        </w:rPr>
        <w:t xml:space="preserve"> </w:t>
      </w:r>
      <w:r>
        <w:rPr>
          <w:rFonts w:ascii="Tahoma" w:hAnsi="Tahoma" w:cs="Tahoma"/>
          <w:position w:val="-1"/>
        </w:rPr>
        <w:t>XI</w:t>
      </w:r>
      <w:r>
        <w:rPr>
          <w:rFonts w:ascii="Tahoma" w:hAnsi="Tahoma" w:cs="Tahoma"/>
          <w:spacing w:val="1"/>
          <w:position w:val="-1"/>
        </w:rPr>
        <w:t>I</w:t>
      </w:r>
      <w:r>
        <w:rPr>
          <w:rFonts w:ascii="Tahoma" w:hAnsi="Tahoma" w:cs="Tahoma"/>
          <w:position w:val="-1"/>
        </w:rPr>
        <w:t>I,</w:t>
      </w:r>
      <w:r>
        <w:rPr>
          <w:rFonts w:ascii="Tahoma" w:hAnsi="Tahoma" w:cs="Tahoma"/>
          <w:spacing w:val="-1"/>
          <w:position w:val="-1"/>
        </w:rPr>
        <w:t xml:space="preserve"> </w:t>
      </w:r>
      <w:r>
        <w:rPr>
          <w:rFonts w:ascii="Tahoma" w:hAnsi="Tahoma" w:cs="Tahoma"/>
          <w:position w:val="-1"/>
        </w:rPr>
        <w:t>X</w:t>
      </w:r>
      <w:r>
        <w:rPr>
          <w:rFonts w:ascii="Tahoma" w:hAnsi="Tahoma" w:cs="Tahoma"/>
          <w:spacing w:val="1"/>
          <w:position w:val="-1"/>
        </w:rPr>
        <w:t>I</w:t>
      </w:r>
      <w:r>
        <w:rPr>
          <w:rFonts w:ascii="Tahoma" w:hAnsi="Tahoma" w:cs="Tahoma"/>
          <w:position w:val="-1"/>
        </w:rPr>
        <w:t>,</w:t>
      </w:r>
      <w:r>
        <w:rPr>
          <w:rFonts w:ascii="Tahoma" w:hAnsi="Tahoma" w:cs="Tahoma"/>
          <w:spacing w:val="-1"/>
          <w:position w:val="-1"/>
        </w:rPr>
        <w:t xml:space="preserve"> </w:t>
      </w:r>
      <w:r>
        <w:rPr>
          <w:rFonts w:ascii="Tahoma" w:hAnsi="Tahoma" w:cs="Tahoma"/>
          <w:spacing w:val="1"/>
          <w:position w:val="-1"/>
        </w:rPr>
        <w:t>X</w:t>
      </w:r>
      <w:r>
        <w:rPr>
          <w:rFonts w:ascii="Tahoma" w:hAnsi="Tahoma" w:cs="Tahoma"/>
          <w:position w:val="-1"/>
        </w:rPr>
        <w:t>V,</w:t>
      </w:r>
      <w:r>
        <w:rPr>
          <w:rFonts w:ascii="Tahoma" w:hAnsi="Tahoma" w:cs="Tahoma"/>
          <w:spacing w:val="-1"/>
          <w:position w:val="-1"/>
        </w:rPr>
        <w:t xml:space="preserve"> </w:t>
      </w:r>
      <w:r>
        <w:rPr>
          <w:rFonts w:ascii="Tahoma" w:hAnsi="Tahoma" w:cs="Tahoma"/>
          <w:position w:val="-1"/>
        </w:rPr>
        <w:t>XI</w:t>
      </w:r>
      <w:r>
        <w:rPr>
          <w:rFonts w:ascii="Tahoma" w:hAnsi="Tahoma" w:cs="Tahoma"/>
          <w:spacing w:val="1"/>
          <w:position w:val="-1"/>
        </w:rPr>
        <w:t>V</w:t>
      </w:r>
      <w:r>
        <w:rPr>
          <w:rFonts w:ascii="Tahoma" w:hAnsi="Tahoma" w:cs="Tahoma"/>
          <w:position w:val="-1"/>
        </w:rPr>
        <w:t>,</w:t>
      </w:r>
      <w:r>
        <w:rPr>
          <w:rFonts w:ascii="Tahoma" w:hAnsi="Tahoma" w:cs="Tahoma"/>
          <w:spacing w:val="-2"/>
          <w:position w:val="-1"/>
        </w:rPr>
        <w:t xml:space="preserve"> </w:t>
      </w:r>
      <w:r>
        <w:rPr>
          <w:rFonts w:ascii="Tahoma" w:hAnsi="Tahoma" w:cs="Tahoma"/>
          <w:position w:val="-1"/>
        </w:rPr>
        <w:t>XI</w:t>
      </w:r>
      <w:r>
        <w:rPr>
          <w:rFonts w:ascii="Tahoma" w:hAnsi="Tahoma" w:cs="Tahoma"/>
          <w:spacing w:val="1"/>
          <w:position w:val="-1"/>
        </w:rPr>
        <w:t>I</w:t>
      </w:r>
      <w:r>
        <w:rPr>
          <w:rFonts w:ascii="Tahoma" w:hAnsi="Tahoma" w:cs="Tahoma"/>
          <w:position w:val="-1"/>
        </w:rPr>
        <w:t>,</w:t>
      </w:r>
      <w:r>
        <w:rPr>
          <w:rFonts w:ascii="Tahoma" w:hAnsi="Tahoma" w:cs="Tahoma"/>
          <w:spacing w:val="-2"/>
          <w:position w:val="-1"/>
        </w:rPr>
        <w:t xml:space="preserve"> </w:t>
      </w:r>
      <w:r>
        <w:rPr>
          <w:rFonts w:ascii="Tahoma" w:hAnsi="Tahoma" w:cs="Tahoma"/>
          <w:position w:val="-1"/>
        </w:rPr>
        <w:t>I, II,</w:t>
      </w:r>
      <w:r>
        <w:rPr>
          <w:rFonts w:ascii="Tahoma" w:hAnsi="Tahoma" w:cs="Tahoma"/>
          <w:spacing w:val="-2"/>
          <w:position w:val="-1"/>
        </w:rPr>
        <w:t xml:space="preserve"> </w:t>
      </w:r>
      <w:r>
        <w:rPr>
          <w:rFonts w:ascii="Tahoma" w:hAnsi="Tahoma" w:cs="Tahoma"/>
          <w:position w:val="-1"/>
        </w:rPr>
        <w:t>I</w:t>
      </w:r>
      <w:r>
        <w:rPr>
          <w:rFonts w:ascii="Tahoma" w:hAnsi="Tahoma" w:cs="Tahoma"/>
          <w:spacing w:val="1"/>
          <w:position w:val="-1"/>
        </w:rPr>
        <w:t>I</w:t>
      </w:r>
      <w:r>
        <w:rPr>
          <w:rFonts w:ascii="Tahoma" w:hAnsi="Tahoma" w:cs="Tahoma"/>
          <w:position w:val="-1"/>
        </w:rPr>
        <w:t>I,</w:t>
      </w:r>
      <w:r>
        <w:rPr>
          <w:rFonts w:ascii="Tahoma" w:hAnsi="Tahoma" w:cs="Tahoma"/>
          <w:spacing w:val="-1"/>
          <w:position w:val="-1"/>
        </w:rPr>
        <w:t xml:space="preserve"> </w:t>
      </w:r>
      <w:r>
        <w:rPr>
          <w:rFonts w:ascii="Tahoma" w:hAnsi="Tahoma" w:cs="Tahoma"/>
          <w:position w:val="-1"/>
        </w:rPr>
        <w:t>IV</w:t>
      </w:r>
    </w:p>
    <w:p w:rsidR="001A5F7E" w:rsidRPr="009737BD" w:rsidRDefault="001A5F7E">
      <w:pPr>
        <w:widowControl w:val="0"/>
        <w:autoSpaceDE w:val="0"/>
        <w:autoSpaceDN w:val="0"/>
        <w:adjustRightInd w:val="0"/>
        <w:spacing w:before="1" w:after="0" w:line="240" w:lineRule="auto"/>
        <w:ind w:left="2229"/>
        <w:rPr>
          <w:rFonts w:ascii="Tahoma" w:hAnsi="Tahoma" w:cs="Tahoma"/>
          <w:lang w:val="es-AR"/>
        </w:rPr>
      </w:pPr>
      <w:r w:rsidRPr="00C32E56">
        <w:rPr>
          <w:rFonts w:ascii="Tahoma" w:hAnsi="Tahoma" w:cs="Tahoma"/>
        </w:rPr>
        <w:t>Cir</w:t>
      </w:r>
      <w:r w:rsidRPr="00C32E56">
        <w:rPr>
          <w:rFonts w:ascii="Tahoma" w:hAnsi="Tahoma" w:cs="Tahoma"/>
          <w:spacing w:val="-1"/>
        </w:rPr>
        <w:t>c</w:t>
      </w:r>
      <w:r w:rsidRPr="00C32E56">
        <w:rPr>
          <w:rFonts w:ascii="Tahoma" w:hAnsi="Tahoma" w:cs="Tahoma"/>
        </w:rPr>
        <w:t>.</w:t>
      </w:r>
      <w:r w:rsidRPr="00C32E56">
        <w:rPr>
          <w:rFonts w:ascii="Tahoma" w:hAnsi="Tahoma" w:cs="Tahoma"/>
          <w:spacing w:val="2"/>
        </w:rPr>
        <w:t xml:space="preserve"> </w:t>
      </w:r>
      <w:r w:rsidRPr="00C32E56">
        <w:rPr>
          <w:rFonts w:ascii="Tahoma" w:hAnsi="Tahoma" w:cs="Tahoma"/>
        </w:rPr>
        <w:t>V,</w:t>
      </w:r>
      <w:r w:rsidRPr="00C32E56">
        <w:rPr>
          <w:rFonts w:ascii="Tahoma" w:hAnsi="Tahoma" w:cs="Tahoma"/>
          <w:spacing w:val="3"/>
        </w:rPr>
        <w:t xml:space="preserve"> </w:t>
      </w:r>
      <w:r w:rsidRPr="00C32E56">
        <w:rPr>
          <w:rFonts w:ascii="Tahoma" w:hAnsi="Tahoma" w:cs="Tahoma"/>
        </w:rPr>
        <w:t>S</w:t>
      </w:r>
      <w:r w:rsidRPr="00C32E56">
        <w:rPr>
          <w:rFonts w:ascii="Tahoma" w:hAnsi="Tahoma" w:cs="Tahoma"/>
          <w:spacing w:val="1"/>
        </w:rPr>
        <w:t>ecc</w:t>
      </w:r>
      <w:r w:rsidRPr="00C32E56">
        <w:rPr>
          <w:rFonts w:ascii="Tahoma" w:hAnsi="Tahoma" w:cs="Tahoma"/>
        </w:rPr>
        <w:t>.</w:t>
      </w:r>
      <w:r w:rsidRPr="00C32E56">
        <w:rPr>
          <w:rFonts w:ascii="Tahoma" w:hAnsi="Tahoma" w:cs="Tahoma"/>
          <w:spacing w:val="2"/>
        </w:rPr>
        <w:t xml:space="preserve"> </w:t>
      </w:r>
      <w:r w:rsidRPr="00C32E56">
        <w:rPr>
          <w:rFonts w:ascii="Tahoma" w:hAnsi="Tahoma" w:cs="Tahoma"/>
        </w:rPr>
        <w:t>A,</w:t>
      </w:r>
      <w:r w:rsidRPr="00C32E56">
        <w:rPr>
          <w:rFonts w:ascii="Tahoma" w:hAnsi="Tahoma" w:cs="Tahoma"/>
          <w:spacing w:val="3"/>
        </w:rPr>
        <w:t xml:space="preserve"> </w:t>
      </w:r>
      <w:r w:rsidRPr="00C32E56">
        <w:rPr>
          <w:rFonts w:ascii="Tahoma" w:hAnsi="Tahoma" w:cs="Tahoma"/>
        </w:rPr>
        <w:t>M</w:t>
      </w:r>
      <w:r w:rsidRPr="00C32E56">
        <w:rPr>
          <w:rFonts w:ascii="Tahoma" w:hAnsi="Tahoma" w:cs="Tahoma"/>
          <w:spacing w:val="1"/>
        </w:rPr>
        <w:t>z</w:t>
      </w:r>
      <w:r w:rsidRPr="00C32E56">
        <w:rPr>
          <w:rFonts w:ascii="Tahoma" w:hAnsi="Tahoma" w:cs="Tahoma"/>
        </w:rPr>
        <w:t>.</w:t>
      </w:r>
      <w:r w:rsidRPr="00C32E56">
        <w:rPr>
          <w:rFonts w:ascii="Tahoma" w:hAnsi="Tahoma" w:cs="Tahoma"/>
          <w:spacing w:val="1"/>
        </w:rPr>
        <w:t xml:space="preserve"> 1</w:t>
      </w:r>
      <w:r w:rsidRPr="00C32E56">
        <w:rPr>
          <w:rFonts w:ascii="Tahoma" w:hAnsi="Tahoma" w:cs="Tahoma"/>
        </w:rPr>
        <w:t>,</w:t>
      </w:r>
      <w:r w:rsidRPr="00C32E56">
        <w:rPr>
          <w:rFonts w:ascii="Tahoma" w:hAnsi="Tahoma" w:cs="Tahoma"/>
          <w:spacing w:val="3"/>
        </w:rPr>
        <w:t xml:space="preserve"> </w:t>
      </w:r>
      <w:r w:rsidRPr="00C32E56">
        <w:rPr>
          <w:rFonts w:ascii="Tahoma" w:hAnsi="Tahoma" w:cs="Tahoma"/>
          <w:spacing w:val="1"/>
        </w:rPr>
        <w:t>2</w:t>
      </w:r>
      <w:r w:rsidRPr="00C32E56">
        <w:rPr>
          <w:rFonts w:ascii="Tahoma" w:hAnsi="Tahoma" w:cs="Tahoma"/>
        </w:rPr>
        <w:t>,</w:t>
      </w:r>
      <w:r w:rsidRPr="00C32E56">
        <w:rPr>
          <w:rFonts w:ascii="Tahoma" w:hAnsi="Tahoma" w:cs="Tahoma"/>
          <w:spacing w:val="3"/>
        </w:rPr>
        <w:t xml:space="preserve"> </w:t>
      </w:r>
      <w:r w:rsidRPr="00C32E56">
        <w:rPr>
          <w:rFonts w:ascii="Tahoma" w:hAnsi="Tahoma" w:cs="Tahoma"/>
        </w:rPr>
        <w:t>3,</w:t>
      </w:r>
      <w:r w:rsidRPr="00C32E56">
        <w:rPr>
          <w:rFonts w:ascii="Tahoma" w:hAnsi="Tahoma" w:cs="Tahoma"/>
          <w:spacing w:val="4"/>
        </w:rPr>
        <w:t xml:space="preserve"> </w:t>
      </w:r>
      <w:r w:rsidRPr="00C32E56">
        <w:rPr>
          <w:rFonts w:ascii="Tahoma" w:hAnsi="Tahoma" w:cs="Tahoma"/>
        </w:rPr>
        <w:t>4,</w:t>
      </w:r>
      <w:r w:rsidRPr="00C32E56">
        <w:rPr>
          <w:rFonts w:ascii="Tahoma" w:hAnsi="Tahoma" w:cs="Tahoma"/>
          <w:spacing w:val="4"/>
        </w:rPr>
        <w:t xml:space="preserve"> </w:t>
      </w:r>
      <w:r w:rsidRPr="00C32E56">
        <w:rPr>
          <w:rFonts w:ascii="Tahoma" w:hAnsi="Tahoma" w:cs="Tahoma"/>
        </w:rPr>
        <w:t>5,</w:t>
      </w:r>
      <w:r w:rsidRPr="00C32E56">
        <w:rPr>
          <w:rFonts w:ascii="Tahoma" w:hAnsi="Tahoma" w:cs="Tahoma"/>
          <w:spacing w:val="3"/>
        </w:rPr>
        <w:t xml:space="preserve"> </w:t>
      </w:r>
      <w:r w:rsidRPr="00C32E56">
        <w:rPr>
          <w:rFonts w:ascii="Tahoma" w:hAnsi="Tahoma" w:cs="Tahoma"/>
        </w:rPr>
        <w:t>6,</w:t>
      </w:r>
      <w:r w:rsidRPr="00C32E56">
        <w:rPr>
          <w:rFonts w:ascii="Tahoma" w:hAnsi="Tahoma" w:cs="Tahoma"/>
          <w:spacing w:val="4"/>
        </w:rPr>
        <w:t xml:space="preserve"> </w:t>
      </w:r>
      <w:r w:rsidRPr="00C32E56">
        <w:rPr>
          <w:rFonts w:ascii="Tahoma" w:hAnsi="Tahoma" w:cs="Tahoma"/>
        </w:rPr>
        <w:t>7,</w:t>
      </w:r>
      <w:r w:rsidRPr="00C32E56">
        <w:rPr>
          <w:rFonts w:ascii="Tahoma" w:hAnsi="Tahoma" w:cs="Tahoma"/>
          <w:spacing w:val="3"/>
        </w:rPr>
        <w:t xml:space="preserve"> </w:t>
      </w:r>
      <w:r w:rsidRPr="00C32E56">
        <w:rPr>
          <w:rFonts w:ascii="Tahoma" w:hAnsi="Tahoma" w:cs="Tahoma"/>
          <w:spacing w:val="1"/>
        </w:rPr>
        <w:t>8</w:t>
      </w:r>
      <w:r w:rsidRPr="00C32E56">
        <w:rPr>
          <w:rFonts w:ascii="Tahoma" w:hAnsi="Tahoma" w:cs="Tahoma"/>
        </w:rPr>
        <w:t>,</w:t>
      </w:r>
      <w:r w:rsidRPr="00C32E56">
        <w:rPr>
          <w:rFonts w:ascii="Tahoma" w:hAnsi="Tahoma" w:cs="Tahoma"/>
          <w:spacing w:val="3"/>
        </w:rPr>
        <w:t xml:space="preserve"> </w:t>
      </w:r>
      <w:r w:rsidRPr="00C32E56">
        <w:rPr>
          <w:rFonts w:ascii="Tahoma" w:hAnsi="Tahoma" w:cs="Tahoma"/>
        </w:rPr>
        <w:t>9</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1</w:t>
      </w:r>
      <w:r w:rsidRPr="009737BD">
        <w:rPr>
          <w:rFonts w:ascii="Tahoma" w:hAnsi="Tahoma" w:cs="Tahoma"/>
          <w:spacing w:val="1"/>
          <w:lang w:val="es-AR"/>
        </w:rPr>
        <w:t>0</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11,</w:t>
      </w:r>
      <w:r w:rsidRPr="009737BD">
        <w:rPr>
          <w:rFonts w:ascii="Tahoma" w:hAnsi="Tahoma" w:cs="Tahoma"/>
          <w:spacing w:val="3"/>
          <w:lang w:val="es-AR"/>
        </w:rPr>
        <w:t xml:space="preserve"> </w:t>
      </w:r>
      <w:r w:rsidRPr="009737BD">
        <w:rPr>
          <w:rFonts w:ascii="Tahoma" w:hAnsi="Tahoma" w:cs="Tahoma"/>
          <w:lang w:val="es-AR"/>
        </w:rPr>
        <w:t>1</w:t>
      </w:r>
      <w:r w:rsidRPr="009737BD">
        <w:rPr>
          <w:rFonts w:ascii="Tahoma" w:hAnsi="Tahoma" w:cs="Tahoma"/>
          <w:spacing w:val="1"/>
          <w:lang w:val="es-AR"/>
        </w:rPr>
        <w:t>2</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1</w:t>
      </w:r>
      <w:r w:rsidRPr="009737BD">
        <w:rPr>
          <w:rFonts w:ascii="Tahoma" w:hAnsi="Tahoma" w:cs="Tahoma"/>
          <w:spacing w:val="1"/>
          <w:lang w:val="es-AR"/>
        </w:rPr>
        <w:t>7</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19,</w:t>
      </w:r>
      <w:r w:rsidRPr="009737BD">
        <w:rPr>
          <w:rFonts w:ascii="Tahoma" w:hAnsi="Tahoma" w:cs="Tahoma"/>
          <w:spacing w:val="3"/>
          <w:lang w:val="es-AR"/>
        </w:rPr>
        <w:t xml:space="preserve"> </w:t>
      </w:r>
      <w:r w:rsidRPr="009737BD">
        <w:rPr>
          <w:rFonts w:ascii="Tahoma" w:hAnsi="Tahoma" w:cs="Tahoma"/>
          <w:lang w:val="es-AR"/>
        </w:rPr>
        <w:t>2</w:t>
      </w:r>
      <w:r w:rsidRPr="009737BD">
        <w:rPr>
          <w:rFonts w:ascii="Tahoma" w:hAnsi="Tahoma" w:cs="Tahoma"/>
          <w:spacing w:val="1"/>
          <w:lang w:val="es-AR"/>
        </w:rPr>
        <w:t>0</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2</w:t>
      </w:r>
      <w:r w:rsidRPr="009737BD">
        <w:rPr>
          <w:rFonts w:ascii="Tahoma" w:hAnsi="Tahoma" w:cs="Tahoma"/>
          <w:spacing w:val="1"/>
          <w:lang w:val="es-AR"/>
        </w:rPr>
        <w:t>3</w:t>
      </w:r>
      <w:r w:rsidRPr="009737BD">
        <w:rPr>
          <w:rFonts w:ascii="Tahoma" w:hAnsi="Tahoma" w:cs="Tahoma"/>
          <w:lang w:val="es-AR"/>
        </w:rPr>
        <w:t>,</w:t>
      </w:r>
    </w:p>
    <w:p w:rsidR="001A5F7E" w:rsidRPr="009737BD" w:rsidRDefault="001A5F7E">
      <w:pPr>
        <w:widowControl w:val="0"/>
        <w:autoSpaceDE w:val="0"/>
        <w:autoSpaceDN w:val="0"/>
        <w:adjustRightInd w:val="0"/>
        <w:spacing w:after="0" w:line="265" w:lineRule="exact"/>
        <w:ind w:left="2229"/>
        <w:rPr>
          <w:rFonts w:ascii="Tahoma" w:hAnsi="Tahoma" w:cs="Tahoma"/>
          <w:lang w:val="es-AR"/>
        </w:rPr>
      </w:pPr>
      <w:r w:rsidRPr="009737BD">
        <w:rPr>
          <w:rFonts w:ascii="Tahoma" w:hAnsi="Tahoma" w:cs="Tahoma"/>
          <w:position w:val="-1"/>
          <w:lang w:val="es-AR"/>
        </w:rPr>
        <w:t>24,</w:t>
      </w:r>
      <w:r w:rsidRPr="009737BD">
        <w:rPr>
          <w:rFonts w:ascii="Tahoma" w:hAnsi="Tahoma" w:cs="Tahoma"/>
          <w:spacing w:val="-5"/>
          <w:position w:val="-1"/>
          <w:lang w:val="es-AR"/>
        </w:rPr>
        <w:t xml:space="preserve"> </w:t>
      </w:r>
      <w:r w:rsidRPr="009737BD">
        <w:rPr>
          <w:rFonts w:ascii="Tahoma" w:hAnsi="Tahoma" w:cs="Tahoma"/>
          <w:position w:val="-1"/>
          <w:lang w:val="es-AR"/>
        </w:rPr>
        <w:t>Qta.</w:t>
      </w:r>
      <w:r w:rsidRPr="009737BD">
        <w:rPr>
          <w:rFonts w:ascii="Tahoma" w:hAnsi="Tahoma" w:cs="Tahoma"/>
          <w:spacing w:val="-4"/>
          <w:position w:val="-1"/>
          <w:lang w:val="es-AR"/>
        </w:rPr>
        <w:t xml:space="preserve"> </w:t>
      </w:r>
      <w:r w:rsidRPr="009737BD">
        <w:rPr>
          <w:rFonts w:ascii="Tahoma" w:hAnsi="Tahoma" w:cs="Tahoma"/>
          <w:position w:val="-1"/>
          <w:lang w:val="es-AR"/>
        </w:rPr>
        <w:t>1</w:t>
      </w:r>
      <w:r w:rsidRPr="009737BD">
        <w:rPr>
          <w:rFonts w:ascii="Tahoma" w:hAnsi="Tahoma" w:cs="Tahoma"/>
          <w:spacing w:val="1"/>
          <w:position w:val="-1"/>
          <w:lang w:val="es-AR"/>
        </w:rPr>
        <w:t xml:space="preserve"> </w:t>
      </w:r>
      <w:r w:rsidRPr="009737BD">
        <w:rPr>
          <w:rFonts w:ascii="Tahoma" w:hAnsi="Tahoma" w:cs="Tahoma"/>
          <w:position w:val="-1"/>
          <w:lang w:val="es-AR"/>
        </w:rPr>
        <w:t>y Qta</w:t>
      </w:r>
      <w:r w:rsidRPr="009737BD">
        <w:rPr>
          <w:rFonts w:ascii="Tahoma" w:hAnsi="Tahoma" w:cs="Tahoma"/>
          <w:spacing w:val="-3"/>
          <w:position w:val="-1"/>
          <w:lang w:val="es-AR"/>
        </w:rPr>
        <w:t xml:space="preserve"> </w:t>
      </w:r>
      <w:r w:rsidRPr="009737BD">
        <w:rPr>
          <w:rFonts w:ascii="Tahoma" w:hAnsi="Tahoma" w:cs="Tahoma"/>
          <w:position w:val="-1"/>
          <w:lang w:val="es-AR"/>
        </w:rPr>
        <w:t>2</w:t>
      </w:r>
    </w:p>
    <w:p w:rsidR="001A5F7E" w:rsidRPr="009737BD" w:rsidRDefault="001A5F7E">
      <w:pPr>
        <w:widowControl w:val="0"/>
        <w:autoSpaceDE w:val="0"/>
        <w:autoSpaceDN w:val="0"/>
        <w:adjustRightInd w:val="0"/>
        <w:spacing w:after="0" w:line="265" w:lineRule="exact"/>
        <w:ind w:left="2229"/>
        <w:rPr>
          <w:rFonts w:ascii="Tahoma" w:hAnsi="Tahoma" w:cs="Tahoma"/>
          <w:lang w:val="es-AR"/>
        </w:rPr>
      </w:pPr>
      <w:r w:rsidRPr="009737BD">
        <w:rPr>
          <w:rFonts w:ascii="Tahoma" w:hAnsi="Tahoma" w:cs="Tahoma"/>
          <w:position w:val="-1"/>
          <w:lang w:val="es-AR"/>
        </w:rPr>
        <w:t>Circ.</w:t>
      </w:r>
      <w:r w:rsidRPr="009737BD">
        <w:rPr>
          <w:rFonts w:ascii="Tahoma" w:hAnsi="Tahoma" w:cs="Tahoma"/>
          <w:spacing w:val="-10"/>
          <w:position w:val="-1"/>
          <w:lang w:val="es-AR"/>
        </w:rPr>
        <w:t xml:space="preserve"> </w:t>
      </w:r>
      <w:r w:rsidRPr="009737BD">
        <w:rPr>
          <w:rFonts w:ascii="Tahoma" w:hAnsi="Tahoma" w:cs="Tahoma"/>
          <w:position w:val="-1"/>
          <w:lang w:val="es-AR"/>
        </w:rPr>
        <w:t>V, Pa</w:t>
      </w:r>
      <w:r w:rsidRPr="009737BD">
        <w:rPr>
          <w:rFonts w:ascii="Tahoma" w:hAnsi="Tahoma" w:cs="Tahoma"/>
          <w:spacing w:val="1"/>
          <w:position w:val="-1"/>
          <w:lang w:val="es-AR"/>
        </w:rPr>
        <w:t>rc</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221</w:t>
      </w:r>
      <w:r w:rsidRPr="009737BD">
        <w:rPr>
          <w:rFonts w:ascii="Tahoma" w:hAnsi="Tahoma" w:cs="Tahoma"/>
          <w:spacing w:val="1"/>
          <w:position w:val="-1"/>
          <w:lang w:val="es-AR"/>
        </w:rPr>
        <w:t xml:space="preserve"> </w:t>
      </w:r>
      <w:r w:rsidRPr="009737BD">
        <w:rPr>
          <w:rFonts w:ascii="Tahoma" w:hAnsi="Tahoma" w:cs="Tahoma"/>
          <w:position w:val="-1"/>
          <w:lang w:val="es-AR"/>
        </w:rPr>
        <w:t>D,</w:t>
      </w:r>
      <w:r w:rsidRPr="009737BD">
        <w:rPr>
          <w:rFonts w:ascii="Tahoma" w:hAnsi="Tahoma" w:cs="Tahoma"/>
          <w:spacing w:val="-1"/>
          <w:position w:val="-1"/>
          <w:lang w:val="es-AR"/>
        </w:rPr>
        <w:t xml:space="preserve"> </w:t>
      </w:r>
      <w:r w:rsidRPr="009737BD">
        <w:rPr>
          <w:rFonts w:ascii="Tahoma" w:hAnsi="Tahoma" w:cs="Tahoma"/>
          <w:position w:val="-1"/>
          <w:lang w:val="es-AR"/>
        </w:rPr>
        <w:t>221</w:t>
      </w:r>
      <w:r w:rsidRPr="009737BD">
        <w:rPr>
          <w:rFonts w:ascii="Tahoma" w:hAnsi="Tahoma" w:cs="Tahoma"/>
          <w:spacing w:val="1"/>
          <w:position w:val="-1"/>
          <w:lang w:val="es-AR"/>
        </w:rPr>
        <w:t xml:space="preserve"> </w:t>
      </w:r>
      <w:r w:rsidRPr="009737BD">
        <w:rPr>
          <w:rFonts w:ascii="Tahoma" w:hAnsi="Tahoma" w:cs="Tahoma"/>
          <w:position w:val="-1"/>
          <w:lang w:val="es-AR"/>
        </w:rPr>
        <w:t>E,</w:t>
      </w:r>
      <w:r w:rsidRPr="009737BD">
        <w:rPr>
          <w:rFonts w:ascii="Tahoma" w:hAnsi="Tahoma" w:cs="Tahoma"/>
          <w:spacing w:val="-2"/>
          <w:position w:val="-1"/>
          <w:lang w:val="es-AR"/>
        </w:rPr>
        <w:t xml:space="preserve"> </w:t>
      </w:r>
      <w:r w:rsidRPr="009737BD">
        <w:rPr>
          <w:rFonts w:ascii="Tahoma" w:hAnsi="Tahoma" w:cs="Tahoma"/>
          <w:position w:val="-1"/>
          <w:lang w:val="es-AR"/>
        </w:rPr>
        <w:t xml:space="preserve">221 </w:t>
      </w:r>
      <w:r w:rsidRPr="009737BD">
        <w:rPr>
          <w:rFonts w:ascii="Tahoma" w:hAnsi="Tahoma" w:cs="Tahoma"/>
          <w:spacing w:val="1"/>
          <w:position w:val="-1"/>
          <w:lang w:val="es-AR"/>
        </w:rPr>
        <w:t>B</w:t>
      </w:r>
      <w:r w:rsidRPr="009737BD">
        <w:rPr>
          <w:rFonts w:ascii="Tahoma" w:hAnsi="Tahoma" w:cs="Tahoma"/>
          <w:position w:val="-1"/>
          <w:lang w:val="es-AR"/>
        </w:rPr>
        <w:t>,</w:t>
      </w:r>
      <w:r w:rsidRPr="009737BD">
        <w:rPr>
          <w:rFonts w:ascii="Tahoma" w:hAnsi="Tahoma" w:cs="Tahoma"/>
          <w:spacing w:val="-1"/>
          <w:position w:val="-1"/>
          <w:lang w:val="es-AR"/>
        </w:rPr>
        <w:t xml:space="preserve"> </w:t>
      </w:r>
      <w:smartTag w:uri="urn:schemas-microsoft-com:office:smarttags" w:element="metricconverter">
        <w:smartTagPr>
          <w:attr w:name="ProductID" w:val="221 C"/>
        </w:smartTagPr>
        <w:r w:rsidRPr="009737BD">
          <w:rPr>
            <w:rFonts w:ascii="Tahoma" w:hAnsi="Tahoma" w:cs="Tahoma"/>
            <w:spacing w:val="1"/>
            <w:position w:val="-1"/>
            <w:lang w:val="es-AR"/>
          </w:rPr>
          <w:t>2</w:t>
        </w:r>
        <w:r w:rsidRPr="009737BD">
          <w:rPr>
            <w:rFonts w:ascii="Tahoma" w:hAnsi="Tahoma" w:cs="Tahoma"/>
            <w:position w:val="-1"/>
            <w:lang w:val="es-AR"/>
          </w:rPr>
          <w:t>21 C</w:t>
        </w:r>
      </w:smartTag>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Default="001A5F7E">
      <w:pPr>
        <w:widowControl w:val="0"/>
        <w:autoSpaceDE w:val="0"/>
        <w:autoSpaceDN w:val="0"/>
        <w:adjustRightInd w:val="0"/>
        <w:spacing w:after="0" w:line="258" w:lineRule="exact"/>
        <w:ind w:left="1803"/>
        <w:rPr>
          <w:rFonts w:ascii="Tahoma" w:hAnsi="Tahoma" w:cs="Tahoma"/>
        </w:rPr>
      </w:pPr>
      <w:r>
        <w:rPr>
          <w:rFonts w:ascii="Tahoma" w:hAnsi="Tahoma" w:cs="Tahoma"/>
          <w:position w:val="-1"/>
        </w:rPr>
        <w:t>2</w:t>
      </w:r>
      <w:r>
        <w:rPr>
          <w:rFonts w:ascii="Tahoma" w:hAnsi="Tahoma" w:cs="Tahoma"/>
          <w:spacing w:val="-1"/>
          <w:position w:val="-1"/>
        </w:rPr>
        <w:t>-</w:t>
      </w:r>
      <w:r>
        <w:rPr>
          <w:rFonts w:ascii="Tahoma" w:hAnsi="Tahoma" w:cs="Tahoma"/>
          <w:b/>
          <w:bCs/>
          <w:position w:val="-1"/>
        </w:rPr>
        <w:t>CARÁCT</w:t>
      </w:r>
      <w:r>
        <w:rPr>
          <w:rFonts w:ascii="Tahoma" w:hAnsi="Tahoma" w:cs="Tahoma"/>
          <w:b/>
          <w:bCs/>
          <w:spacing w:val="2"/>
          <w:position w:val="-1"/>
        </w:rPr>
        <w:t>E</w:t>
      </w:r>
      <w:r>
        <w:rPr>
          <w:rFonts w:ascii="Tahoma" w:hAnsi="Tahoma" w:cs="Tahoma"/>
          <w:b/>
          <w:bCs/>
          <w:position w:val="-1"/>
        </w:rPr>
        <w:t>R DEL</w:t>
      </w:r>
      <w:r>
        <w:rPr>
          <w:rFonts w:ascii="Tahoma" w:hAnsi="Tahoma" w:cs="Tahoma"/>
          <w:b/>
          <w:bCs/>
          <w:spacing w:val="-3"/>
          <w:position w:val="-1"/>
        </w:rPr>
        <w:t xml:space="preserve"> </w:t>
      </w:r>
      <w:r>
        <w:rPr>
          <w:rFonts w:ascii="Tahoma" w:hAnsi="Tahoma" w:cs="Tahoma"/>
          <w:b/>
          <w:bCs/>
          <w:position w:val="-1"/>
        </w:rPr>
        <w:t>DISTRIT</w:t>
      </w:r>
      <w:r>
        <w:rPr>
          <w:rFonts w:ascii="Tahoma" w:hAnsi="Tahoma" w:cs="Tahoma"/>
          <w:b/>
          <w:bCs/>
          <w:spacing w:val="1"/>
          <w:position w:val="-1"/>
        </w:rPr>
        <w:t>O</w:t>
      </w:r>
      <w:r>
        <w:rPr>
          <w:rFonts w:ascii="Tahoma" w:hAnsi="Tahoma" w:cs="Tahoma"/>
          <w:position w:val="-1"/>
        </w:rPr>
        <w:t>:</w:t>
      </w:r>
      <w:r>
        <w:rPr>
          <w:rFonts w:ascii="Tahoma" w:hAnsi="Tahoma" w:cs="Tahoma"/>
          <w:spacing w:val="-8"/>
          <w:position w:val="-1"/>
        </w:rPr>
        <w:t xml:space="preserve"> </w:t>
      </w:r>
      <w:r>
        <w:rPr>
          <w:rFonts w:ascii="Tahoma" w:hAnsi="Tahoma" w:cs="Tahoma"/>
          <w:position w:val="-1"/>
        </w:rPr>
        <w:t>COMERCIAL</w:t>
      </w:r>
    </w:p>
    <w:p w:rsidR="001A5F7E" w:rsidRDefault="001A5F7E">
      <w:pPr>
        <w:widowControl w:val="0"/>
        <w:autoSpaceDE w:val="0"/>
        <w:autoSpaceDN w:val="0"/>
        <w:adjustRightInd w:val="0"/>
        <w:spacing w:before="11" w:after="0" w:line="200" w:lineRule="exact"/>
        <w:rPr>
          <w:rFonts w:ascii="Tahoma" w:hAnsi="Tahoma" w:cs="Tahoma"/>
          <w:sz w:val="20"/>
          <w:szCs w:val="20"/>
        </w:rPr>
      </w:pPr>
    </w:p>
    <w:tbl>
      <w:tblPr>
        <w:tblW w:w="0" w:type="auto"/>
        <w:tblInd w:w="1763" w:type="dxa"/>
        <w:tblLayout w:type="fixed"/>
        <w:tblCellMar>
          <w:left w:w="0" w:type="dxa"/>
          <w:right w:w="0" w:type="dxa"/>
        </w:tblCellMar>
        <w:tblLook w:val="0000" w:firstRow="0" w:lastRow="0" w:firstColumn="0" w:lastColumn="0" w:noHBand="0" w:noVBand="0"/>
      </w:tblPr>
      <w:tblGrid>
        <w:gridCol w:w="3340"/>
        <w:gridCol w:w="20"/>
        <w:gridCol w:w="2248"/>
        <w:gridCol w:w="1418"/>
      </w:tblGrid>
      <w:tr w:rsidR="001A5F7E" w:rsidRPr="001A5F7E">
        <w:trPr>
          <w:trHeight w:hRule="exact" w:val="874"/>
        </w:trPr>
        <w:tc>
          <w:tcPr>
            <w:tcW w:w="3360" w:type="dxa"/>
            <w:gridSpan w:val="2"/>
            <w:tcBorders>
              <w:top w:val="nil"/>
              <w:left w:val="nil"/>
              <w:bottom w:val="nil"/>
              <w:right w:val="nil"/>
            </w:tcBorders>
          </w:tcPr>
          <w:p w:rsidR="001A5F7E" w:rsidRPr="001A5F7E" w:rsidRDefault="001A5F7E">
            <w:pPr>
              <w:widowControl w:val="0"/>
              <w:autoSpaceDE w:val="0"/>
              <w:autoSpaceDN w:val="0"/>
              <w:adjustRightInd w:val="0"/>
              <w:spacing w:before="62" w:after="0" w:line="240" w:lineRule="auto"/>
              <w:ind w:left="40"/>
              <w:rPr>
                <w:rFonts w:ascii="Times New Roman" w:hAnsi="Times New Roman"/>
                <w:sz w:val="24"/>
                <w:szCs w:val="24"/>
              </w:rPr>
            </w:pPr>
            <w:r w:rsidRPr="001A5F7E">
              <w:rPr>
                <w:rFonts w:ascii="Tahoma" w:hAnsi="Tahoma" w:cs="Tahoma"/>
              </w:rPr>
              <w:t>3</w:t>
            </w:r>
            <w:r w:rsidRPr="001A5F7E">
              <w:rPr>
                <w:rFonts w:ascii="Tahoma" w:hAnsi="Tahoma" w:cs="Tahoma"/>
                <w:spacing w:val="-1"/>
              </w:rPr>
              <w:t>-</w:t>
            </w:r>
            <w:r w:rsidRPr="001A5F7E">
              <w:rPr>
                <w:rFonts w:ascii="Tahoma" w:hAnsi="Tahoma" w:cs="Tahoma"/>
                <w:b/>
                <w:bCs/>
              </w:rPr>
              <w:t>SERVICIOS ESENCIALE</w:t>
            </w:r>
            <w:r w:rsidRPr="001A5F7E">
              <w:rPr>
                <w:rFonts w:ascii="Tahoma" w:hAnsi="Tahoma" w:cs="Tahoma"/>
                <w:b/>
                <w:bCs/>
                <w:spacing w:val="1"/>
              </w:rPr>
              <w:t>S</w:t>
            </w:r>
            <w:r w:rsidRPr="001A5F7E">
              <w:rPr>
                <w:rFonts w:ascii="Tahoma" w:hAnsi="Tahoma" w:cs="Tahoma"/>
              </w:rPr>
              <w:t>:</w:t>
            </w:r>
          </w:p>
        </w:tc>
        <w:tc>
          <w:tcPr>
            <w:tcW w:w="2248" w:type="dxa"/>
            <w:tcBorders>
              <w:top w:val="nil"/>
              <w:left w:val="nil"/>
              <w:bottom w:val="nil"/>
              <w:right w:val="nil"/>
            </w:tcBorders>
          </w:tcPr>
          <w:p w:rsidR="001A5F7E" w:rsidRPr="001A5F7E" w:rsidRDefault="001A5F7E">
            <w:pPr>
              <w:widowControl w:val="0"/>
              <w:autoSpaceDE w:val="0"/>
              <w:autoSpaceDN w:val="0"/>
              <w:adjustRightInd w:val="0"/>
              <w:spacing w:before="4" w:after="0" w:line="190" w:lineRule="exact"/>
              <w:rPr>
                <w:rFonts w:ascii="Times New Roman" w:hAnsi="Times New Roman"/>
                <w:sz w:val="19"/>
                <w:szCs w:val="19"/>
              </w:rPr>
            </w:pPr>
          </w:p>
          <w:p w:rsidR="001A5F7E" w:rsidRPr="001A5F7E" w:rsidRDefault="001A5F7E">
            <w:pPr>
              <w:widowControl w:val="0"/>
              <w:autoSpaceDE w:val="0"/>
              <w:autoSpaceDN w:val="0"/>
              <w:adjustRightInd w:val="0"/>
              <w:spacing w:after="0" w:line="200" w:lineRule="exact"/>
              <w:rPr>
                <w:rFonts w:ascii="Times New Roman" w:hAnsi="Times New Roman"/>
                <w:sz w:val="20"/>
                <w:szCs w:val="20"/>
              </w:rPr>
            </w:pPr>
          </w:p>
          <w:p w:rsidR="001A5F7E" w:rsidRPr="001A5F7E" w:rsidRDefault="001A5F7E">
            <w:pPr>
              <w:widowControl w:val="0"/>
              <w:autoSpaceDE w:val="0"/>
              <w:autoSpaceDN w:val="0"/>
              <w:adjustRightInd w:val="0"/>
              <w:spacing w:after="0" w:line="200" w:lineRule="exact"/>
              <w:rPr>
                <w:rFonts w:ascii="Times New Roman" w:hAnsi="Times New Roman"/>
                <w:sz w:val="20"/>
                <w:szCs w:val="20"/>
              </w:rPr>
            </w:pPr>
          </w:p>
          <w:p w:rsidR="001A5F7E" w:rsidRPr="001A5F7E" w:rsidRDefault="001A5F7E">
            <w:pPr>
              <w:widowControl w:val="0"/>
              <w:autoSpaceDE w:val="0"/>
              <w:autoSpaceDN w:val="0"/>
              <w:adjustRightInd w:val="0"/>
              <w:spacing w:after="0" w:line="240" w:lineRule="auto"/>
              <w:ind w:left="343"/>
              <w:rPr>
                <w:rFonts w:ascii="Times New Roman" w:hAnsi="Times New Roman"/>
                <w:sz w:val="24"/>
                <w:szCs w:val="24"/>
              </w:rPr>
            </w:pPr>
            <w:r w:rsidRPr="001A5F7E">
              <w:rPr>
                <w:rFonts w:ascii="Tahoma" w:hAnsi="Tahoma" w:cs="Tahoma"/>
              </w:rPr>
              <w:t>Exis</w:t>
            </w:r>
            <w:r w:rsidRPr="001A5F7E">
              <w:rPr>
                <w:rFonts w:ascii="Tahoma" w:hAnsi="Tahoma" w:cs="Tahoma"/>
                <w:spacing w:val="1"/>
              </w:rPr>
              <w:t>t</w:t>
            </w:r>
            <w:r w:rsidRPr="001A5F7E">
              <w:rPr>
                <w:rFonts w:ascii="Tahoma" w:hAnsi="Tahoma" w:cs="Tahoma"/>
              </w:rPr>
              <w:t>en</w:t>
            </w:r>
            <w:r w:rsidRPr="001A5F7E">
              <w:rPr>
                <w:rFonts w:ascii="Tahoma" w:hAnsi="Tahoma" w:cs="Tahoma"/>
                <w:spacing w:val="1"/>
              </w:rPr>
              <w:t>t</w:t>
            </w:r>
            <w:r w:rsidRPr="001A5F7E">
              <w:rPr>
                <w:rFonts w:ascii="Tahoma" w:hAnsi="Tahoma" w:cs="Tahoma"/>
              </w:rPr>
              <w:t>es</w:t>
            </w:r>
          </w:p>
        </w:tc>
        <w:tc>
          <w:tcPr>
            <w:tcW w:w="1418" w:type="dxa"/>
            <w:tcBorders>
              <w:top w:val="nil"/>
              <w:left w:val="nil"/>
              <w:bottom w:val="nil"/>
              <w:right w:val="nil"/>
            </w:tcBorders>
          </w:tcPr>
          <w:p w:rsidR="001A5F7E" w:rsidRPr="001A5F7E" w:rsidRDefault="001A5F7E">
            <w:pPr>
              <w:widowControl w:val="0"/>
              <w:autoSpaceDE w:val="0"/>
              <w:autoSpaceDN w:val="0"/>
              <w:adjustRightInd w:val="0"/>
              <w:spacing w:before="4" w:after="0" w:line="190" w:lineRule="exact"/>
              <w:rPr>
                <w:rFonts w:ascii="Times New Roman" w:hAnsi="Times New Roman"/>
                <w:sz w:val="19"/>
                <w:szCs w:val="19"/>
              </w:rPr>
            </w:pPr>
          </w:p>
          <w:p w:rsidR="001A5F7E" w:rsidRPr="001A5F7E" w:rsidRDefault="001A5F7E">
            <w:pPr>
              <w:widowControl w:val="0"/>
              <w:autoSpaceDE w:val="0"/>
              <w:autoSpaceDN w:val="0"/>
              <w:adjustRightInd w:val="0"/>
              <w:spacing w:after="0" w:line="200" w:lineRule="exact"/>
              <w:rPr>
                <w:rFonts w:ascii="Times New Roman" w:hAnsi="Times New Roman"/>
                <w:sz w:val="20"/>
                <w:szCs w:val="20"/>
              </w:rPr>
            </w:pPr>
          </w:p>
          <w:p w:rsidR="001A5F7E" w:rsidRPr="001A5F7E" w:rsidRDefault="001A5F7E">
            <w:pPr>
              <w:widowControl w:val="0"/>
              <w:autoSpaceDE w:val="0"/>
              <w:autoSpaceDN w:val="0"/>
              <w:adjustRightInd w:val="0"/>
              <w:spacing w:after="0" w:line="200" w:lineRule="exact"/>
              <w:rPr>
                <w:rFonts w:ascii="Times New Roman" w:hAnsi="Times New Roman"/>
                <w:sz w:val="20"/>
                <w:szCs w:val="20"/>
              </w:rPr>
            </w:pPr>
          </w:p>
          <w:p w:rsidR="001A5F7E" w:rsidRPr="001A5F7E" w:rsidRDefault="001A5F7E">
            <w:pPr>
              <w:widowControl w:val="0"/>
              <w:autoSpaceDE w:val="0"/>
              <w:autoSpaceDN w:val="0"/>
              <w:adjustRightInd w:val="0"/>
              <w:spacing w:after="0" w:line="240" w:lineRule="auto"/>
              <w:ind w:left="136"/>
              <w:rPr>
                <w:rFonts w:ascii="Times New Roman" w:hAnsi="Times New Roman"/>
                <w:sz w:val="24"/>
                <w:szCs w:val="24"/>
              </w:rPr>
            </w:pPr>
            <w:r w:rsidRPr="001A5F7E">
              <w:rPr>
                <w:rFonts w:ascii="Tahoma" w:hAnsi="Tahoma" w:cs="Tahoma"/>
              </w:rPr>
              <w:t>P</w:t>
            </w:r>
            <w:r w:rsidRPr="001A5F7E">
              <w:rPr>
                <w:rFonts w:ascii="Tahoma" w:hAnsi="Tahoma" w:cs="Tahoma"/>
                <w:spacing w:val="1"/>
              </w:rPr>
              <w:t>r</w:t>
            </w:r>
            <w:r w:rsidRPr="001A5F7E">
              <w:rPr>
                <w:rFonts w:ascii="Tahoma" w:hAnsi="Tahoma" w:cs="Tahoma"/>
              </w:rPr>
              <w:t>e</w:t>
            </w:r>
            <w:r w:rsidRPr="001A5F7E">
              <w:rPr>
                <w:rFonts w:ascii="Tahoma" w:hAnsi="Tahoma" w:cs="Tahoma"/>
                <w:spacing w:val="1"/>
              </w:rPr>
              <w:t>v</w:t>
            </w:r>
            <w:r w:rsidRPr="001A5F7E">
              <w:rPr>
                <w:rFonts w:ascii="Tahoma" w:hAnsi="Tahoma" w:cs="Tahoma"/>
              </w:rPr>
              <w:t>istos</w:t>
            </w:r>
          </w:p>
        </w:tc>
      </w:tr>
      <w:tr w:rsidR="001A5F7E" w:rsidRPr="001A5F7E">
        <w:trPr>
          <w:trHeight w:hRule="exact" w:val="266"/>
        </w:trPr>
        <w:tc>
          <w:tcPr>
            <w:tcW w:w="3360" w:type="dxa"/>
            <w:gridSpan w:val="2"/>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06"/>
              <w:rPr>
                <w:rFonts w:ascii="Times New Roman" w:hAnsi="Times New Roman"/>
                <w:sz w:val="24"/>
                <w:szCs w:val="24"/>
              </w:rPr>
            </w:pPr>
            <w:r w:rsidRPr="001A5F7E">
              <w:rPr>
                <w:rFonts w:ascii="Tahoma" w:hAnsi="Tahoma" w:cs="Tahoma"/>
              </w:rPr>
              <w:t>3.1.</w:t>
            </w:r>
            <w:r w:rsidRPr="001A5F7E">
              <w:rPr>
                <w:rFonts w:ascii="Tahoma" w:hAnsi="Tahoma" w:cs="Tahoma"/>
                <w:spacing w:val="-6"/>
              </w:rPr>
              <w:t xml:space="preserve"> </w:t>
            </w:r>
            <w:r w:rsidRPr="001A5F7E">
              <w:rPr>
                <w:rFonts w:ascii="Tahoma" w:hAnsi="Tahoma" w:cs="Tahoma"/>
                <w:spacing w:val="2"/>
              </w:rPr>
              <w:t>A</w:t>
            </w:r>
            <w:r w:rsidRPr="001A5F7E">
              <w:rPr>
                <w:rFonts w:ascii="Tahoma" w:hAnsi="Tahoma" w:cs="Tahoma"/>
              </w:rPr>
              <w:t xml:space="preserve">gua </w:t>
            </w:r>
            <w:r w:rsidRPr="001A5F7E">
              <w:rPr>
                <w:rFonts w:ascii="Tahoma" w:hAnsi="Tahoma" w:cs="Tahoma"/>
                <w:spacing w:val="1"/>
              </w:rPr>
              <w:t>C</w:t>
            </w:r>
            <w:r w:rsidRPr="001A5F7E">
              <w:rPr>
                <w:rFonts w:ascii="Tahoma" w:hAnsi="Tahoma" w:cs="Tahoma"/>
              </w:rPr>
              <w:t>orrie</w:t>
            </w:r>
            <w:r w:rsidRPr="001A5F7E">
              <w:rPr>
                <w:rFonts w:ascii="Tahoma" w:hAnsi="Tahoma" w:cs="Tahoma"/>
                <w:spacing w:val="1"/>
              </w:rPr>
              <w:t>n</w:t>
            </w:r>
            <w:r w:rsidRPr="001A5F7E">
              <w:rPr>
                <w:rFonts w:ascii="Tahoma" w:hAnsi="Tahoma" w:cs="Tahoma"/>
              </w:rPr>
              <w:t>te</w:t>
            </w:r>
          </w:p>
        </w:tc>
        <w:tc>
          <w:tcPr>
            <w:tcW w:w="2248"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720"/>
              <w:rPr>
                <w:rFonts w:ascii="Times New Roman" w:hAnsi="Times New Roman"/>
                <w:sz w:val="24"/>
                <w:szCs w:val="24"/>
              </w:rPr>
            </w:pPr>
            <w:r w:rsidRPr="001A5F7E">
              <w:rPr>
                <w:rFonts w:ascii="Tahoma" w:hAnsi="Tahoma" w:cs="Tahoma"/>
              </w:rPr>
              <w:t>No</w:t>
            </w:r>
          </w:p>
        </w:tc>
        <w:tc>
          <w:tcPr>
            <w:tcW w:w="1418" w:type="dxa"/>
            <w:tcBorders>
              <w:top w:val="nil"/>
              <w:left w:val="nil"/>
              <w:bottom w:val="nil"/>
              <w:right w:val="nil"/>
            </w:tcBorders>
          </w:tcPr>
          <w:p w:rsidR="001A5F7E" w:rsidRPr="001A5F7E" w:rsidRDefault="004154E9" w:rsidP="004154E9">
            <w:pPr>
              <w:widowControl w:val="0"/>
              <w:autoSpaceDE w:val="0"/>
              <w:autoSpaceDN w:val="0"/>
              <w:adjustRightInd w:val="0"/>
              <w:spacing w:after="0" w:line="250" w:lineRule="exact"/>
              <w:ind w:left="353"/>
              <w:rPr>
                <w:rFonts w:ascii="Times New Roman" w:hAnsi="Times New Roman"/>
                <w:sz w:val="24"/>
                <w:szCs w:val="24"/>
              </w:rPr>
            </w:pPr>
            <w:r>
              <w:rPr>
                <w:rFonts w:ascii="Tahoma" w:hAnsi="Tahoma" w:cs="Tahoma"/>
              </w:rPr>
              <w:t xml:space="preserve">  </w:t>
            </w:r>
            <w:r w:rsidR="001A5F7E" w:rsidRPr="001A5F7E">
              <w:rPr>
                <w:rFonts w:ascii="Tahoma" w:hAnsi="Tahoma" w:cs="Tahoma"/>
              </w:rPr>
              <w:t>No</w:t>
            </w:r>
          </w:p>
        </w:tc>
      </w:tr>
      <w:tr w:rsidR="001A5F7E" w:rsidRPr="001A5F7E">
        <w:trPr>
          <w:trHeight w:hRule="exact" w:val="266"/>
        </w:trPr>
        <w:tc>
          <w:tcPr>
            <w:tcW w:w="3360" w:type="dxa"/>
            <w:gridSpan w:val="2"/>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606"/>
              <w:rPr>
                <w:rFonts w:ascii="Times New Roman" w:hAnsi="Times New Roman"/>
                <w:sz w:val="24"/>
                <w:szCs w:val="24"/>
              </w:rPr>
            </w:pPr>
            <w:r w:rsidRPr="001A5F7E">
              <w:rPr>
                <w:rFonts w:ascii="Tahoma" w:hAnsi="Tahoma" w:cs="Tahoma"/>
              </w:rPr>
              <w:t>3.2.</w:t>
            </w:r>
            <w:r w:rsidRPr="001A5F7E">
              <w:rPr>
                <w:rFonts w:ascii="Tahoma" w:hAnsi="Tahoma" w:cs="Tahoma"/>
                <w:spacing w:val="-5"/>
              </w:rPr>
              <w:t xml:space="preserve"> </w:t>
            </w:r>
            <w:r w:rsidRPr="001A5F7E">
              <w:rPr>
                <w:rFonts w:ascii="Tahoma" w:hAnsi="Tahoma" w:cs="Tahoma"/>
              </w:rPr>
              <w:t>Clo</w:t>
            </w:r>
            <w:r w:rsidRPr="001A5F7E">
              <w:rPr>
                <w:rFonts w:ascii="Tahoma" w:hAnsi="Tahoma" w:cs="Tahoma"/>
                <w:spacing w:val="1"/>
              </w:rPr>
              <w:t>a</w:t>
            </w:r>
            <w:r w:rsidRPr="001A5F7E">
              <w:rPr>
                <w:rFonts w:ascii="Tahoma" w:hAnsi="Tahoma" w:cs="Tahoma"/>
              </w:rPr>
              <w:t>cas</w:t>
            </w:r>
          </w:p>
        </w:tc>
        <w:tc>
          <w:tcPr>
            <w:tcW w:w="2248"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693"/>
              <w:rPr>
                <w:rFonts w:ascii="Times New Roman" w:hAnsi="Times New Roman"/>
                <w:sz w:val="24"/>
                <w:szCs w:val="24"/>
              </w:rPr>
            </w:pPr>
            <w:r w:rsidRPr="001A5F7E">
              <w:rPr>
                <w:rFonts w:ascii="Tahoma" w:hAnsi="Tahoma" w:cs="Tahoma"/>
              </w:rPr>
              <w:t>No</w:t>
            </w:r>
          </w:p>
        </w:tc>
        <w:tc>
          <w:tcPr>
            <w:tcW w:w="1418" w:type="dxa"/>
            <w:tcBorders>
              <w:top w:val="nil"/>
              <w:left w:val="nil"/>
              <w:bottom w:val="nil"/>
              <w:right w:val="nil"/>
            </w:tcBorders>
          </w:tcPr>
          <w:p w:rsidR="001A5F7E" w:rsidRPr="001A5F7E" w:rsidRDefault="004154E9" w:rsidP="004154E9">
            <w:pPr>
              <w:widowControl w:val="0"/>
              <w:autoSpaceDE w:val="0"/>
              <w:autoSpaceDN w:val="0"/>
              <w:adjustRightInd w:val="0"/>
              <w:spacing w:after="0" w:line="251" w:lineRule="exact"/>
              <w:ind w:left="326"/>
              <w:rPr>
                <w:rFonts w:ascii="Times New Roman" w:hAnsi="Times New Roman"/>
                <w:sz w:val="24"/>
                <w:szCs w:val="24"/>
              </w:rPr>
            </w:pPr>
            <w:r>
              <w:rPr>
                <w:rFonts w:ascii="Tahoma" w:hAnsi="Tahoma" w:cs="Tahoma"/>
              </w:rPr>
              <w:t xml:space="preserve">   </w:t>
            </w:r>
            <w:r w:rsidR="001A5F7E" w:rsidRPr="001A5F7E">
              <w:rPr>
                <w:rFonts w:ascii="Tahoma" w:hAnsi="Tahoma" w:cs="Tahoma"/>
              </w:rPr>
              <w:t>No</w:t>
            </w:r>
          </w:p>
        </w:tc>
      </w:tr>
      <w:tr w:rsidR="001A5F7E" w:rsidRPr="001A5F7E">
        <w:trPr>
          <w:trHeight w:hRule="exact" w:val="265"/>
        </w:trPr>
        <w:tc>
          <w:tcPr>
            <w:tcW w:w="3360" w:type="dxa"/>
            <w:gridSpan w:val="2"/>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06"/>
              <w:rPr>
                <w:rFonts w:ascii="Times New Roman" w:hAnsi="Times New Roman"/>
                <w:sz w:val="24"/>
                <w:szCs w:val="24"/>
              </w:rPr>
            </w:pPr>
            <w:r w:rsidRPr="001A5F7E">
              <w:rPr>
                <w:rFonts w:ascii="Tahoma" w:hAnsi="Tahoma" w:cs="Tahoma"/>
              </w:rPr>
              <w:t>3.3.</w:t>
            </w:r>
            <w:r w:rsidRPr="001A5F7E">
              <w:rPr>
                <w:rFonts w:ascii="Tahoma" w:hAnsi="Tahoma" w:cs="Tahoma"/>
                <w:spacing w:val="-5"/>
              </w:rPr>
              <w:t xml:space="preserve"> </w:t>
            </w:r>
            <w:r w:rsidRPr="001A5F7E">
              <w:rPr>
                <w:rFonts w:ascii="Tahoma" w:hAnsi="Tahoma" w:cs="Tahoma"/>
              </w:rPr>
              <w:t>Pavimentos</w:t>
            </w:r>
          </w:p>
        </w:tc>
        <w:tc>
          <w:tcPr>
            <w:tcW w:w="2248" w:type="dxa"/>
            <w:tcBorders>
              <w:top w:val="nil"/>
              <w:left w:val="nil"/>
              <w:bottom w:val="nil"/>
              <w:right w:val="nil"/>
            </w:tcBorders>
          </w:tcPr>
          <w:p w:rsidR="001A5F7E" w:rsidRPr="004154E9" w:rsidRDefault="004154E9" w:rsidP="004154E9">
            <w:pPr>
              <w:widowControl w:val="0"/>
              <w:autoSpaceDE w:val="0"/>
              <w:autoSpaceDN w:val="0"/>
              <w:adjustRightInd w:val="0"/>
              <w:spacing w:after="0" w:line="250" w:lineRule="exact"/>
              <w:rPr>
                <w:rFonts w:ascii="Times New Roman" w:hAnsi="Times New Roman"/>
                <w:sz w:val="24"/>
                <w:szCs w:val="24"/>
                <w:lang w:val="es-ES"/>
              </w:rPr>
            </w:pPr>
            <w:r w:rsidRPr="004154E9">
              <w:rPr>
                <w:rFonts w:ascii="Tahoma" w:hAnsi="Tahoma" w:cs="Tahoma"/>
                <w:lang w:val="es-ES"/>
              </w:rPr>
              <w:t xml:space="preserve"> </w:t>
            </w:r>
            <w:r w:rsidR="001A5F7E" w:rsidRPr="004154E9">
              <w:rPr>
                <w:rFonts w:ascii="Tahoma" w:hAnsi="Tahoma" w:cs="Tahoma"/>
                <w:lang w:val="es-ES"/>
              </w:rPr>
              <w:t>Ruta</w:t>
            </w:r>
            <w:r w:rsidR="001A5F7E" w:rsidRPr="004154E9">
              <w:rPr>
                <w:rFonts w:ascii="Tahoma" w:hAnsi="Tahoma" w:cs="Tahoma"/>
                <w:spacing w:val="-10"/>
                <w:lang w:val="es-ES"/>
              </w:rPr>
              <w:t xml:space="preserve"> </w:t>
            </w:r>
            <w:r w:rsidR="001A5F7E" w:rsidRPr="004154E9">
              <w:rPr>
                <w:rFonts w:ascii="Tahoma" w:hAnsi="Tahoma" w:cs="Tahoma"/>
                <w:lang w:val="es-ES"/>
              </w:rPr>
              <w:t>N°</w:t>
            </w:r>
            <w:r w:rsidR="001A5F7E" w:rsidRPr="004154E9">
              <w:rPr>
                <w:rFonts w:ascii="Tahoma" w:hAnsi="Tahoma" w:cs="Tahoma"/>
                <w:spacing w:val="-2"/>
                <w:lang w:val="es-ES"/>
              </w:rPr>
              <w:t xml:space="preserve"> </w:t>
            </w:r>
            <w:r w:rsidR="001A5F7E" w:rsidRPr="004154E9">
              <w:rPr>
                <w:rFonts w:ascii="Tahoma" w:hAnsi="Tahoma" w:cs="Tahoma"/>
                <w:lang w:val="es-ES"/>
              </w:rPr>
              <w:t>2</w:t>
            </w:r>
            <w:r w:rsidR="001A5F7E" w:rsidRPr="004154E9">
              <w:rPr>
                <w:rFonts w:ascii="Tahoma" w:hAnsi="Tahoma" w:cs="Tahoma"/>
                <w:spacing w:val="1"/>
                <w:lang w:val="es-ES"/>
              </w:rPr>
              <w:t xml:space="preserve"> </w:t>
            </w:r>
            <w:r w:rsidR="00F91086">
              <w:rPr>
                <w:rFonts w:ascii="Tahoma" w:hAnsi="Tahoma" w:cs="Tahoma"/>
                <w:lang w:val="es-ES"/>
              </w:rPr>
              <w:t xml:space="preserve"> </w:t>
            </w:r>
            <w:r>
              <w:rPr>
                <w:rFonts w:ascii="Tahoma" w:hAnsi="Tahoma" w:cs="Tahoma"/>
                <w:lang w:val="es-ES"/>
              </w:rPr>
              <w:t>lLl</w:t>
            </w:r>
            <w:r w:rsidRPr="004154E9">
              <w:rPr>
                <w:rFonts w:ascii="Tahoma" w:hAnsi="Tahoma" w:cs="Tahoma"/>
                <w:lang w:val="es-ES"/>
              </w:rPr>
              <w:t>LastraLastra</w:t>
            </w:r>
          </w:p>
        </w:tc>
        <w:tc>
          <w:tcPr>
            <w:tcW w:w="1418" w:type="dxa"/>
            <w:tcBorders>
              <w:top w:val="nil"/>
              <w:left w:val="nil"/>
              <w:bottom w:val="nil"/>
              <w:right w:val="nil"/>
            </w:tcBorders>
          </w:tcPr>
          <w:p w:rsidR="001A5F7E" w:rsidRPr="001A5F7E" w:rsidRDefault="001A5F7E" w:rsidP="004154E9">
            <w:pPr>
              <w:widowControl w:val="0"/>
              <w:autoSpaceDE w:val="0"/>
              <w:autoSpaceDN w:val="0"/>
              <w:adjustRightInd w:val="0"/>
              <w:spacing w:after="0" w:line="250" w:lineRule="exact"/>
              <w:ind w:right="40"/>
              <w:jc w:val="center"/>
              <w:rPr>
                <w:rFonts w:ascii="Times New Roman" w:hAnsi="Times New Roman"/>
                <w:sz w:val="24"/>
                <w:szCs w:val="24"/>
              </w:rPr>
            </w:pPr>
            <w:r w:rsidRPr="001A5F7E">
              <w:rPr>
                <w:rFonts w:ascii="Tahoma" w:hAnsi="Tahoma" w:cs="Tahoma"/>
                <w:w w:val="99"/>
              </w:rPr>
              <w:t>No</w:t>
            </w:r>
          </w:p>
        </w:tc>
      </w:tr>
      <w:tr w:rsidR="001A5F7E" w:rsidRPr="001A5F7E">
        <w:trPr>
          <w:trHeight w:hRule="exact" w:val="266"/>
        </w:trPr>
        <w:tc>
          <w:tcPr>
            <w:tcW w:w="3340" w:type="dxa"/>
            <w:tcBorders>
              <w:top w:val="nil"/>
              <w:left w:val="nil"/>
              <w:bottom w:val="nil"/>
              <w:right w:val="nil"/>
            </w:tcBorders>
          </w:tcPr>
          <w:p w:rsidR="001A5F7E" w:rsidRPr="001A5F7E" w:rsidRDefault="004376FF" w:rsidP="004376FF">
            <w:pPr>
              <w:widowControl w:val="0"/>
              <w:autoSpaceDE w:val="0"/>
              <w:autoSpaceDN w:val="0"/>
              <w:adjustRightInd w:val="0"/>
              <w:spacing w:after="0" w:line="251" w:lineRule="exact"/>
              <w:ind w:right="730"/>
              <w:rPr>
                <w:rFonts w:ascii="Times New Roman" w:hAnsi="Times New Roman"/>
                <w:sz w:val="24"/>
                <w:szCs w:val="24"/>
              </w:rPr>
            </w:pPr>
            <w:r>
              <w:rPr>
                <w:rFonts w:ascii="Tahoma" w:hAnsi="Tahoma" w:cs="Tahoma"/>
              </w:rPr>
              <w:t xml:space="preserve">         </w:t>
            </w:r>
            <w:r w:rsidR="001A5F7E" w:rsidRPr="001A5F7E">
              <w:rPr>
                <w:rFonts w:ascii="Tahoma" w:hAnsi="Tahoma" w:cs="Tahoma"/>
              </w:rPr>
              <w:t>3.4</w:t>
            </w:r>
            <w:r w:rsidR="001A5F7E" w:rsidRPr="001A5F7E">
              <w:rPr>
                <w:rFonts w:ascii="Tahoma" w:hAnsi="Tahoma" w:cs="Tahoma"/>
                <w:spacing w:val="-6"/>
              </w:rPr>
              <w:t xml:space="preserve"> </w:t>
            </w:r>
            <w:r w:rsidR="001A5F7E" w:rsidRPr="001A5F7E">
              <w:rPr>
                <w:rFonts w:ascii="Tahoma" w:hAnsi="Tahoma" w:cs="Tahoma"/>
              </w:rPr>
              <w:t>Energía</w:t>
            </w:r>
            <w:r w:rsidR="001A5F7E" w:rsidRPr="001A5F7E">
              <w:rPr>
                <w:rFonts w:ascii="Tahoma" w:hAnsi="Tahoma" w:cs="Tahoma"/>
                <w:spacing w:val="-6"/>
              </w:rPr>
              <w:t xml:space="preserve"> </w:t>
            </w:r>
            <w:r w:rsidR="001A5F7E" w:rsidRPr="001A5F7E">
              <w:rPr>
                <w:rFonts w:ascii="Tahoma" w:hAnsi="Tahoma" w:cs="Tahoma"/>
              </w:rPr>
              <w:t>eléctrica</w:t>
            </w:r>
            <w:r w:rsidR="001A5F7E" w:rsidRPr="001A5F7E">
              <w:rPr>
                <w:rFonts w:ascii="Tahoma" w:hAnsi="Tahoma" w:cs="Tahoma"/>
                <w:spacing w:val="-7"/>
              </w:rPr>
              <w:t xml:space="preserve"> </w:t>
            </w:r>
            <w:r w:rsidR="001A5F7E" w:rsidRPr="001A5F7E">
              <w:rPr>
                <w:rFonts w:ascii="Tahoma" w:hAnsi="Tahoma" w:cs="Tahoma"/>
              </w:rPr>
              <w:t>domiciliaria</w:t>
            </w:r>
          </w:p>
        </w:tc>
        <w:tc>
          <w:tcPr>
            <w:tcW w:w="2268" w:type="dxa"/>
            <w:gridSpan w:val="2"/>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358"/>
              <w:rPr>
                <w:rFonts w:ascii="Times New Roman" w:hAnsi="Times New Roman"/>
                <w:sz w:val="24"/>
                <w:szCs w:val="24"/>
              </w:rPr>
            </w:pPr>
            <w:r w:rsidRPr="001A5F7E">
              <w:rPr>
                <w:rFonts w:ascii="Tahoma" w:hAnsi="Tahoma" w:cs="Tahoma"/>
              </w:rPr>
              <w:t>Parc</w:t>
            </w:r>
            <w:r w:rsidRPr="001A5F7E">
              <w:rPr>
                <w:rFonts w:ascii="Tahoma" w:hAnsi="Tahoma" w:cs="Tahoma"/>
                <w:spacing w:val="1"/>
              </w:rPr>
              <w:t>i</w:t>
            </w:r>
            <w:r w:rsidRPr="001A5F7E">
              <w:rPr>
                <w:rFonts w:ascii="Tahoma" w:hAnsi="Tahoma" w:cs="Tahoma"/>
              </w:rPr>
              <w:t>al</w:t>
            </w:r>
          </w:p>
        </w:tc>
        <w:tc>
          <w:tcPr>
            <w:tcW w:w="1418" w:type="dxa"/>
            <w:tcBorders>
              <w:top w:val="nil"/>
              <w:left w:val="nil"/>
              <w:bottom w:val="nil"/>
              <w:right w:val="nil"/>
            </w:tcBorders>
          </w:tcPr>
          <w:p w:rsidR="001A5F7E" w:rsidRPr="001A5F7E" w:rsidRDefault="001A5F7E" w:rsidP="004154E9">
            <w:pPr>
              <w:widowControl w:val="0"/>
              <w:autoSpaceDE w:val="0"/>
              <w:autoSpaceDN w:val="0"/>
              <w:adjustRightInd w:val="0"/>
              <w:spacing w:after="0" w:line="251" w:lineRule="exact"/>
              <w:ind w:right="99"/>
              <w:jc w:val="center"/>
              <w:rPr>
                <w:rFonts w:ascii="Times New Roman" w:hAnsi="Times New Roman"/>
                <w:sz w:val="24"/>
                <w:szCs w:val="24"/>
              </w:rPr>
            </w:pPr>
            <w:r w:rsidRPr="001A5F7E">
              <w:rPr>
                <w:rFonts w:ascii="Tahoma" w:hAnsi="Tahoma" w:cs="Tahoma"/>
                <w:w w:val="99"/>
              </w:rPr>
              <w:t>Si</w:t>
            </w:r>
          </w:p>
        </w:tc>
      </w:tr>
      <w:tr w:rsidR="001A5F7E" w:rsidRPr="001A5F7E">
        <w:trPr>
          <w:trHeight w:hRule="exact" w:val="265"/>
        </w:trPr>
        <w:tc>
          <w:tcPr>
            <w:tcW w:w="3340"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06"/>
              <w:rPr>
                <w:rFonts w:ascii="Times New Roman" w:hAnsi="Times New Roman"/>
                <w:sz w:val="24"/>
                <w:szCs w:val="24"/>
              </w:rPr>
            </w:pPr>
            <w:r w:rsidRPr="001A5F7E">
              <w:rPr>
                <w:rFonts w:ascii="Tahoma" w:hAnsi="Tahoma" w:cs="Tahoma"/>
              </w:rPr>
              <w:t>3.5.</w:t>
            </w:r>
            <w:r w:rsidRPr="001A5F7E">
              <w:rPr>
                <w:rFonts w:ascii="Tahoma" w:hAnsi="Tahoma" w:cs="Tahoma"/>
                <w:spacing w:val="-6"/>
              </w:rPr>
              <w:t xml:space="preserve"> </w:t>
            </w:r>
            <w:r w:rsidRPr="001A5F7E">
              <w:rPr>
                <w:rFonts w:ascii="Tahoma" w:hAnsi="Tahoma" w:cs="Tahoma"/>
              </w:rPr>
              <w:t>Alu</w:t>
            </w:r>
            <w:r w:rsidRPr="001A5F7E">
              <w:rPr>
                <w:rFonts w:ascii="Tahoma" w:hAnsi="Tahoma" w:cs="Tahoma"/>
                <w:spacing w:val="2"/>
              </w:rPr>
              <w:t>m</w:t>
            </w:r>
            <w:r w:rsidRPr="001A5F7E">
              <w:rPr>
                <w:rFonts w:ascii="Tahoma" w:hAnsi="Tahoma" w:cs="Tahoma"/>
              </w:rPr>
              <w:t>b</w:t>
            </w:r>
            <w:r w:rsidRPr="001A5F7E">
              <w:rPr>
                <w:rFonts w:ascii="Tahoma" w:hAnsi="Tahoma" w:cs="Tahoma"/>
                <w:spacing w:val="1"/>
              </w:rPr>
              <w:t>r</w:t>
            </w:r>
            <w:r w:rsidRPr="001A5F7E">
              <w:rPr>
                <w:rFonts w:ascii="Tahoma" w:hAnsi="Tahoma" w:cs="Tahoma"/>
              </w:rPr>
              <w:t>ado</w:t>
            </w:r>
            <w:r w:rsidRPr="001A5F7E">
              <w:rPr>
                <w:rFonts w:ascii="Tahoma" w:hAnsi="Tahoma" w:cs="Tahoma"/>
                <w:spacing w:val="-2"/>
              </w:rPr>
              <w:t xml:space="preserve"> </w:t>
            </w:r>
            <w:r w:rsidRPr="001A5F7E">
              <w:rPr>
                <w:rFonts w:ascii="Tahoma" w:hAnsi="Tahoma" w:cs="Tahoma"/>
              </w:rPr>
              <w:t>públ</w:t>
            </w:r>
            <w:r w:rsidRPr="001A5F7E">
              <w:rPr>
                <w:rFonts w:ascii="Tahoma" w:hAnsi="Tahoma" w:cs="Tahoma"/>
                <w:spacing w:val="1"/>
              </w:rPr>
              <w:t>i</w:t>
            </w:r>
            <w:r w:rsidRPr="001A5F7E">
              <w:rPr>
                <w:rFonts w:ascii="Tahoma" w:hAnsi="Tahoma" w:cs="Tahoma"/>
                <w:spacing w:val="-1"/>
              </w:rPr>
              <w:t>c</w:t>
            </w:r>
            <w:r w:rsidRPr="001A5F7E">
              <w:rPr>
                <w:rFonts w:ascii="Tahoma" w:hAnsi="Tahoma" w:cs="Tahoma"/>
              </w:rPr>
              <w:t>o</w:t>
            </w:r>
          </w:p>
        </w:tc>
        <w:tc>
          <w:tcPr>
            <w:tcW w:w="2268" w:type="dxa"/>
            <w:gridSpan w:val="2"/>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364"/>
              <w:rPr>
                <w:rFonts w:ascii="Times New Roman" w:hAnsi="Times New Roman"/>
                <w:sz w:val="24"/>
                <w:szCs w:val="24"/>
              </w:rPr>
            </w:pPr>
            <w:r w:rsidRPr="001A5F7E">
              <w:rPr>
                <w:rFonts w:ascii="Tahoma" w:hAnsi="Tahoma" w:cs="Tahoma"/>
              </w:rPr>
              <w:t>Parc</w:t>
            </w:r>
            <w:r w:rsidRPr="001A5F7E">
              <w:rPr>
                <w:rFonts w:ascii="Tahoma" w:hAnsi="Tahoma" w:cs="Tahoma"/>
                <w:spacing w:val="1"/>
              </w:rPr>
              <w:t>i</w:t>
            </w:r>
            <w:r w:rsidRPr="001A5F7E">
              <w:rPr>
                <w:rFonts w:ascii="Tahoma" w:hAnsi="Tahoma" w:cs="Tahoma"/>
              </w:rPr>
              <w:t>al</w:t>
            </w:r>
          </w:p>
        </w:tc>
        <w:tc>
          <w:tcPr>
            <w:tcW w:w="1418" w:type="dxa"/>
            <w:tcBorders>
              <w:top w:val="nil"/>
              <w:left w:val="nil"/>
              <w:bottom w:val="nil"/>
              <w:right w:val="nil"/>
            </w:tcBorders>
          </w:tcPr>
          <w:p w:rsidR="001A5F7E" w:rsidRPr="001A5F7E" w:rsidRDefault="001A5F7E" w:rsidP="004154E9">
            <w:pPr>
              <w:widowControl w:val="0"/>
              <w:autoSpaceDE w:val="0"/>
              <w:autoSpaceDN w:val="0"/>
              <w:adjustRightInd w:val="0"/>
              <w:spacing w:after="0" w:line="250" w:lineRule="exact"/>
              <w:ind w:right="95"/>
              <w:jc w:val="center"/>
              <w:rPr>
                <w:rFonts w:ascii="Times New Roman" w:hAnsi="Times New Roman"/>
                <w:sz w:val="24"/>
                <w:szCs w:val="24"/>
              </w:rPr>
            </w:pPr>
            <w:r w:rsidRPr="001A5F7E">
              <w:rPr>
                <w:rFonts w:ascii="Tahoma" w:hAnsi="Tahoma" w:cs="Tahoma"/>
                <w:w w:val="99"/>
              </w:rPr>
              <w:t>Si</w:t>
            </w:r>
          </w:p>
        </w:tc>
      </w:tr>
      <w:tr w:rsidR="001A5F7E" w:rsidRPr="001A5F7E">
        <w:trPr>
          <w:trHeight w:hRule="exact" w:val="342"/>
        </w:trPr>
        <w:tc>
          <w:tcPr>
            <w:tcW w:w="3340"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06"/>
              <w:rPr>
                <w:rFonts w:ascii="Times New Roman" w:hAnsi="Times New Roman"/>
                <w:sz w:val="24"/>
                <w:szCs w:val="24"/>
              </w:rPr>
            </w:pPr>
            <w:r w:rsidRPr="001A5F7E">
              <w:rPr>
                <w:rFonts w:ascii="Tahoma" w:hAnsi="Tahoma" w:cs="Tahoma"/>
              </w:rPr>
              <w:t>3.6.</w:t>
            </w:r>
            <w:r w:rsidRPr="001A5F7E">
              <w:rPr>
                <w:rFonts w:ascii="Tahoma" w:hAnsi="Tahoma" w:cs="Tahoma"/>
                <w:spacing w:val="-5"/>
              </w:rPr>
              <w:t xml:space="preserve"> </w:t>
            </w:r>
            <w:r w:rsidRPr="001A5F7E">
              <w:rPr>
                <w:rFonts w:ascii="Tahoma" w:hAnsi="Tahoma" w:cs="Tahoma"/>
              </w:rPr>
              <w:t>Des</w:t>
            </w:r>
            <w:r w:rsidRPr="001A5F7E">
              <w:rPr>
                <w:rFonts w:ascii="Tahoma" w:hAnsi="Tahoma" w:cs="Tahoma"/>
                <w:spacing w:val="1"/>
              </w:rPr>
              <w:t>a</w:t>
            </w:r>
            <w:r w:rsidRPr="001A5F7E">
              <w:rPr>
                <w:rFonts w:ascii="Tahoma" w:hAnsi="Tahoma" w:cs="Tahoma"/>
              </w:rPr>
              <w:t>g</w:t>
            </w:r>
            <w:r w:rsidRPr="001A5F7E">
              <w:rPr>
                <w:rFonts w:ascii="Tahoma" w:hAnsi="Tahoma" w:cs="Tahoma"/>
                <w:spacing w:val="1"/>
              </w:rPr>
              <w:t>ü</w:t>
            </w:r>
            <w:r w:rsidRPr="001A5F7E">
              <w:rPr>
                <w:rFonts w:ascii="Tahoma" w:hAnsi="Tahoma" w:cs="Tahoma"/>
              </w:rPr>
              <w:t>es</w:t>
            </w:r>
            <w:r w:rsidRPr="001A5F7E">
              <w:rPr>
                <w:rFonts w:ascii="Tahoma" w:hAnsi="Tahoma" w:cs="Tahoma"/>
                <w:spacing w:val="-3"/>
              </w:rPr>
              <w:t xml:space="preserve"> </w:t>
            </w:r>
            <w:r w:rsidRPr="001A5F7E">
              <w:rPr>
                <w:rFonts w:ascii="Tahoma" w:hAnsi="Tahoma" w:cs="Tahoma"/>
              </w:rPr>
              <w:t>Pluvia</w:t>
            </w:r>
            <w:r w:rsidRPr="001A5F7E">
              <w:rPr>
                <w:rFonts w:ascii="Tahoma" w:hAnsi="Tahoma" w:cs="Tahoma"/>
                <w:spacing w:val="1"/>
              </w:rPr>
              <w:t>l</w:t>
            </w:r>
            <w:r w:rsidRPr="001A5F7E">
              <w:rPr>
                <w:rFonts w:ascii="Tahoma" w:hAnsi="Tahoma" w:cs="Tahoma"/>
              </w:rPr>
              <w:t>es</w:t>
            </w:r>
          </w:p>
        </w:tc>
        <w:tc>
          <w:tcPr>
            <w:tcW w:w="2268" w:type="dxa"/>
            <w:gridSpan w:val="2"/>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330"/>
              <w:rPr>
                <w:rFonts w:ascii="Times New Roman" w:hAnsi="Times New Roman"/>
                <w:sz w:val="24"/>
                <w:szCs w:val="24"/>
              </w:rPr>
            </w:pPr>
            <w:r w:rsidRPr="001A5F7E">
              <w:rPr>
                <w:rFonts w:ascii="Tahoma" w:hAnsi="Tahoma" w:cs="Tahoma"/>
              </w:rPr>
              <w:t>P</w:t>
            </w:r>
            <w:r w:rsidRPr="001A5F7E">
              <w:rPr>
                <w:rFonts w:ascii="Tahoma" w:hAnsi="Tahoma" w:cs="Tahoma"/>
                <w:spacing w:val="1"/>
              </w:rPr>
              <w:t>a</w:t>
            </w:r>
            <w:r w:rsidRPr="001A5F7E">
              <w:rPr>
                <w:rFonts w:ascii="Tahoma" w:hAnsi="Tahoma" w:cs="Tahoma"/>
              </w:rPr>
              <w:t>rcial</w:t>
            </w:r>
          </w:p>
        </w:tc>
        <w:tc>
          <w:tcPr>
            <w:tcW w:w="1418" w:type="dxa"/>
            <w:tcBorders>
              <w:top w:val="nil"/>
              <w:left w:val="nil"/>
              <w:bottom w:val="nil"/>
              <w:right w:val="nil"/>
            </w:tcBorders>
          </w:tcPr>
          <w:p w:rsidR="001A5F7E" w:rsidRPr="001A5F7E" w:rsidRDefault="001A5F7E" w:rsidP="004154E9">
            <w:pPr>
              <w:widowControl w:val="0"/>
              <w:autoSpaceDE w:val="0"/>
              <w:autoSpaceDN w:val="0"/>
              <w:adjustRightInd w:val="0"/>
              <w:spacing w:after="0" w:line="250" w:lineRule="exact"/>
              <w:ind w:right="129"/>
              <w:jc w:val="center"/>
              <w:rPr>
                <w:rFonts w:ascii="Times New Roman" w:hAnsi="Times New Roman"/>
                <w:sz w:val="24"/>
                <w:szCs w:val="24"/>
              </w:rPr>
            </w:pPr>
            <w:r w:rsidRPr="001A5F7E">
              <w:rPr>
                <w:rFonts w:ascii="Tahoma" w:hAnsi="Tahoma" w:cs="Tahoma"/>
                <w:w w:val="99"/>
              </w:rPr>
              <w:t>Si</w:t>
            </w:r>
          </w:p>
        </w:tc>
      </w:tr>
    </w:tbl>
    <w:p w:rsidR="001A5F7E" w:rsidRDefault="001A5F7E">
      <w:pPr>
        <w:widowControl w:val="0"/>
        <w:autoSpaceDE w:val="0"/>
        <w:autoSpaceDN w:val="0"/>
        <w:adjustRightInd w:val="0"/>
        <w:spacing w:before="2" w:after="0" w:line="150" w:lineRule="exact"/>
        <w:rPr>
          <w:rFonts w:ascii="Times New Roman" w:hAnsi="Times New Roman"/>
          <w:sz w:val="15"/>
          <w:szCs w:val="15"/>
        </w:rPr>
      </w:pPr>
    </w:p>
    <w:p w:rsidR="001A5F7E" w:rsidRPr="009737BD" w:rsidRDefault="001A5F7E">
      <w:pPr>
        <w:widowControl w:val="0"/>
        <w:autoSpaceDE w:val="0"/>
        <w:autoSpaceDN w:val="0"/>
        <w:adjustRightInd w:val="0"/>
        <w:spacing w:before="22" w:after="0" w:line="240" w:lineRule="auto"/>
        <w:ind w:left="1766" w:right="2543"/>
        <w:jc w:val="center"/>
        <w:rPr>
          <w:rFonts w:ascii="Tahoma" w:hAnsi="Tahoma" w:cs="Tahoma"/>
          <w:lang w:val="es-AR"/>
        </w:rPr>
      </w:pPr>
      <w:r w:rsidRPr="009737BD">
        <w:rPr>
          <w:rFonts w:ascii="Tahoma" w:hAnsi="Tahoma" w:cs="Tahoma"/>
          <w:lang w:val="es-AR"/>
        </w:rPr>
        <w:t>4</w:t>
      </w:r>
      <w:r w:rsidRPr="009737BD">
        <w:rPr>
          <w:rFonts w:ascii="Tahoma" w:hAnsi="Tahoma" w:cs="Tahoma"/>
          <w:spacing w:val="-1"/>
          <w:lang w:val="es-AR"/>
        </w:rPr>
        <w:t>-</w:t>
      </w:r>
      <w:r w:rsidRPr="009737BD">
        <w:rPr>
          <w:rFonts w:ascii="Tahoma" w:hAnsi="Tahoma" w:cs="Tahoma"/>
          <w:b/>
          <w:bCs/>
          <w:lang w:val="es-AR"/>
        </w:rPr>
        <w:t>NO</w:t>
      </w:r>
      <w:r w:rsidRPr="009737BD">
        <w:rPr>
          <w:rFonts w:ascii="Tahoma" w:hAnsi="Tahoma" w:cs="Tahoma"/>
          <w:b/>
          <w:bCs/>
          <w:spacing w:val="1"/>
          <w:lang w:val="es-AR"/>
        </w:rPr>
        <w:t>R</w:t>
      </w:r>
      <w:r w:rsidRPr="009737BD">
        <w:rPr>
          <w:rFonts w:ascii="Tahoma" w:hAnsi="Tahoma" w:cs="Tahoma"/>
          <w:b/>
          <w:bCs/>
          <w:lang w:val="es-AR"/>
        </w:rPr>
        <w:t>M</w:t>
      </w:r>
      <w:r w:rsidRPr="009737BD">
        <w:rPr>
          <w:rFonts w:ascii="Tahoma" w:hAnsi="Tahoma" w:cs="Tahoma"/>
          <w:b/>
          <w:bCs/>
          <w:spacing w:val="1"/>
          <w:lang w:val="es-AR"/>
        </w:rPr>
        <w:t>A</w:t>
      </w:r>
      <w:r w:rsidRPr="009737BD">
        <w:rPr>
          <w:rFonts w:ascii="Tahoma" w:hAnsi="Tahoma" w:cs="Tahoma"/>
          <w:b/>
          <w:bCs/>
          <w:lang w:val="es-AR"/>
        </w:rPr>
        <w:t>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OCUP</w:t>
      </w:r>
      <w:r w:rsidRPr="009737BD">
        <w:rPr>
          <w:rFonts w:ascii="Tahoma" w:hAnsi="Tahoma" w:cs="Tahoma"/>
          <w:b/>
          <w:bCs/>
          <w:spacing w:val="1"/>
          <w:lang w:val="es-AR"/>
        </w:rPr>
        <w:t>A</w:t>
      </w:r>
      <w:r w:rsidRPr="009737BD">
        <w:rPr>
          <w:rFonts w:ascii="Tahoma" w:hAnsi="Tahoma" w:cs="Tahoma"/>
          <w:b/>
          <w:bCs/>
          <w:lang w:val="es-AR"/>
        </w:rPr>
        <w:t>CIÓN</w:t>
      </w:r>
      <w:r w:rsidRPr="009737BD">
        <w:rPr>
          <w:rFonts w:ascii="Tahoma" w:hAnsi="Tahoma" w:cs="Tahoma"/>
          <w:b/>
          <w:bCs/>
          <w:spacing w:val="-6"/>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w w:val="99"/>
          <w:lang w:val="es-AR"/>
        </w:rPr>
        <w:t>S</w:t>
      </w:r>
      <w:r w:rsidRPr="009737BD">
        <w:rPr>
          <w:rFonts w:ascii="Tahoma" w:hAnsi="Tahoma" w:cs="Tahoma"/>
          <w:b/>
          <w:bCs/>
          <w:spacing w:val="1"/>
          <w:w w:val="99"/>
          <w:lang w:val="es-AR"/>
        </w:rPr>
        <w:t>U</w:t>
      </w:r>
      <w:r w:rsidRPr="009737BD">
        <w:rPr>
          <w:rFonts w:ascii="Tahoma" w:hAnsi="Tahoma" w:cs="Tahoma"/>
          <w:b/>
          <w:bCs/>
          <w:w w:val="99"/>
          <w:lang w:val="es-AR"/>
        </w:rPr>
        <w:t>BDI</w:t>
      </w:r>
      <w:r w:rsidRPr="009737BD">
        <w:rPr>
          <w:rFonts w:ascii="Tahoma" w:hAnsi="Tahoma" w:cs="Tahoma"/>
          <w:b/>
          <w:bCs/>
          <w:spacing w:val="1"/>
          <w:w w:val="99"/>
          <w:lang w:val="es-AR"/>
        </w:rPr>
        <w:t>V</w:t>
      </w:r>
      <w:r w:rsidRPr="009737BD">
        <w:rPr>
          <w:rFonts w:ascii="Tahoma" w:hAnsi="Tahoma" w:cs="Tahoma"/>
          <w:b/>
          <w:bCs/>
          <w:w w:val="99"/>
          <w:lang w:val="es-AR"/>
        </w:rPr>
        <w:t>ISI</w:t>
      </w:r>
      <w:r w:rsidRPr="009737BD">
        <w:rPr>
          <w:rFonts w:ascii="Tahoma" w:hAnsi="Tahoma" w:cs="Tahoma"/>
          <w:b/>
          <w:bCs/>
          <w:spacing w:val="1"/>
          <w:w w:val="99"/>
          <w:lang w:val="es-AR"/>
        </w:rPr>
        <w:t>Ó</w:t>
      </w:r>
      <w:r w:rsidRPr="009737BD">
        <w:rPr>
          <w:rFonts w:ascii="Tahoma" w:hAnsi="Tahoma" w:cs="Tahoma"/>
          <w:b/>
          <w:bCs/>
          <w:w w:val="99"/>
          <w:lang w:val="es-AR"/>
        </w:rPr>
        <w:t>N:</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Default="001A5F7E">
      <w:pPr>
        <w:widowControl w:val="0"/>
        <w:autoSpaceDE w:val="0"/>
        <w:autoSpaceDN w:val="0"/>
        <w:adjustRightInd w:val="0"/>
        <w:spacing w:after="0" w:line="240" w:lineRule="auto"/>
        <w:ind w:left="2369"/>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p>
    <w:p w:rsidR="002764B5" w:rsidRPr="009737BD" w:rsidRDefault="002764B5" w:rsidP="002764B5">
      <w:pPr>
        <w:widowControl w:val="0"/>
        <w:autoSpaceDE w:val="0"/>
        <w:autoSpaceDN w:val="0"/>
        <w:adjustRightInd w:val="0"/>
        <w:spacing w:after="0" w:line="265" w:lineRule="exact"/>
        <w:rPr>
          <w:rFonts w:ascii="Tahoma" w:hAnsi="Tahoma" w:cs="Tahoma"/>
          <w:lang w:val="es-AR"/>
        </w:rPr>
      </w:pPr>
      <w:r>
        <w:rPr>
          <w:rFonts w:ascii="Tahoma" w:hAnsi="Tahoma" w:cs="Tahoma"/>
          <w:lang w:val="es-AR"/>
        </w:rPr>
        <w:t xml:space="preserve">                                           4</w:t>
      </w:r>
      <w:r w:rsidRPr="009737BD">
        <w:rPr>
          <w:rFonts w:ascii="Tahoma" w:hAnsi="Tahoma" w:cs="Tahoma"/>
          <w:position w:val="-1"/>
          <w:lang w:val="es-AR"/>
        </w:rPr>
        <w:t>.1.1.</w:t>
      </w:r>
      <w:r w:rsidRPr="009737BD">
        <w:rPr>
          <w:rFonts w:ascii="Tahoma" w:hAnsi="Tahoma" w:cs="Tahoma"/>
          <w:spacing w:val="-5"/>
          <w:position w:val="-1"/>
          <w:lang w:val="es-AR"/>
        </w:rPr>
        <w:t xml:space="preserve"> </w:t>
      </w:r>
      <w:r w:rsidRPr="009737BD">
        <w:rPr>
          <w:rFonts w:ascii="Tahoma" w:hAnsi="Tahoma" w:cs="Tahoma"/>
          <w:position w:val="-1"/>
          <w:lang w:val="es-AR"/>
        </w:rPr>
        <w:t>Densidad</w:t>
      </w:r>
      <w:r w:rsidRPr="009737BD">
        <w:rPr>
          <w:rFonts w:ascii="Tahoma" w:hAnsi="Tahoma" w:cs="Tahoma"/>
          <w:spacing w:val="-8"/>
          <w:position w:val="-1"/>
          <w:lang w:val="es-AR"/>
        </w:rPr>
        <w:t xml:space="preserve"> </w:t>
      </w:r>
      <w:r w:rsidRPr="009737BD">
        <w:rPr>
          <w:rFonts w:ascii="Tahoma" w:hAnsi="Tahoma" w:cs="Tahoma"/>
          <w:position w:val="-1"/>
          <w:lang w:val="es-AR"/>
        </w:rPr>
        <w:t>neta</w:t>
      </w:r>
      <w:r w:rsidRPr="009737BD">
        <w:rPr>
          <w:rFonts w:ascii="Tahoma" w:hAnsi="Tahoma" w:cs="Tahoma"/>
          <w:spacing w:val="-3"/>
          <w:position w:val="-1"/>
          <w:lang w:val="es-AR"/>
        </w:rPr>
        <w:t xml:space="preserve"> </w:t>
      </w:r>
      <w:r w:rsidRPr="009737BD">
        <w:rPr>
          <w:rFonts w:ascii="Tahoma" w:hAnsi="Tahoma" w:cs="Tahoma"/>
          <w:position w:val="-1"/>
          <w:lang w:val="es-AR"/>
        </w:rPr>
        <w:t>máxima:</w:t>
      </w:r>
      <w:r w:rsidRPr="009737BD">
        <w:rPr>
          <w:rFonts w:ascii="Tahoma" w:hAnsi="Tahoma" w:cs="Tahoma"/>
          <w:spacing w:val="-8"/>
          <w:position w:val="-1"/>
          <w:lang w:val="es-AR"/>
        </w:rPr>
        <w:t xml:space="preserve"> </w:t>
      </w:r>
      <w:r w:rsidR="00D47B15">
        <w:rPr>
          <w:rFonts w:ascii="Tahoma" w:hAnsi="Tahoma" w:cs="Tahoma"/>
          <w:position w:val="-1"/>
          <w:lang w:val="es-AR"/>
        </w:rPr>
        <w:t>10</w:t>
      </w:r>
      <w:r w:rsidR="008A7C66" w:rsidRPr="004154E9">
        <w:rPr>
          <w:rFonts w:ascii="Tahoma" w:hAnsi="Tahoma" w:cs="Tahoma"/>
          <w:position w:val="-1"/>
          <w:lang w:val="es-AR"/>
        </w:rPr>
        <w:t>0hab/ ha</w:t>
      </w:r>
    </w:p>
    <w:p w:rsidR="002764B5" w:rsidRPr="009737BD" w:rsidRDefault="002764B5">
      <w:pPr>
        <w:widowControl w:val="0"/>
        <w:autoSpaceDE w:val="0"/>
        <w:autoSpaceDN w:val="0"/>
        <w:adjustRightInd w:val="0"/>
        <w:spacing w:after="0" w:line="240" w:lineRule="auto"/>
        <w:ind w:left="2369"/>
        <w:rPr>
          <w:rFonts w:ascii="Tahoma" w:hAnsi="Tahoma" w:cs="Tahoma"/>
          <w:lang w:val="es-AR"/>
        </w:rPr>
      </w:pPr>
    </w:p>
    <w:p w:rsidR="001A5F7E" w:rsidRPr="009737BD" w:rsidRDefault="001A5F7E">
      <w:pPr>
        <w:widowControl w:val="0"/>
        <w:autoSpaceDE w:val="0"/>
        <w:autoSpaceDN w:val="0"/>
        <w:adjustRightInd w:val="0"/>
        <w:spacing w:before="8" w:after="0" w:line="266" w:lineRule="exact"/>
        <w:ind w:left="5689" w:right="2244" w:hanging="2753"/>
        <w:rPr>
          <w:rFonts w:ascii="Tahoma" w:hAnsi="Tahoma" w:cs="Tahoma"/>
          <w:lang w:val="es-AR"/>
        </w:rPr>
      </w:pPr>
      <w:r w:rsidRPr="009737BD">
        <w:rPr>
          <w:rFonts w:ascii="Tahoma" w:hAnsi="Tahoma" w:cs="Tahoma"/>
          <w:lang w:val="es-AR"/>
        </w:rPr>
        <w:t>4.1.</w:t>
      </w:r>
      <w:r w:rsidR="002764B5">
        <w:rPr>
          <w:rFonts w:ascii="Tahoma" w:hAnsi="Tahoma" w:cs="Tahoma"/>
          <w:spacing w:val="1"/>
          <w:lang w:val="es-AR"/>
        </w:rPr>
        <w:t>2</w:t>
      </w:r>
      <w:r w:rsidRPr="009737BD">
        <w:rPr>
          <w:rFonts w:ascii="Tahoma" w:hAnsi="Tahoma" w:cs="Tahoma"/>
          <w:lang w:val="es-AR"/>
        </w:rPr>
        <w:t>. 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ocu</w:t>
      </w:r>
      <w:r w:rsidRPr="009737BD">
        <w:rPr>
          <w:rFonts w:ascii="Tahoma" w:hAnsi="Tahoma" w:cs="Tahoma"/>
          <w:spacing w:val="-2"/>
          <w:lang w:val="es-AR"/>
        </w:rPr>
        <w:t>p</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spacing w:val="1"/>
          <w:lang w:val="es-AR"/>
        </w:rPr>
        <w:t>(</w:t>
      </w:r>
      <w:r w:rsidRPr="009737BD">
        <w:rPr>
          <w:rFonts w:ascii="Tahoma" w:hAnsi="Tahoma" w:cs="Tahoma"/>
          <w:lang w:val="es-AR"/>
        </w:rPr>
        <w:t>F</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spacing w:val="1"/>
          <w:lang w:val="es-AR"/>
        </w:rPr>
        <w:t>0</w:t>
      </w:r>
      <w:r w:rsidRPr="009737BD">
        <w:rPr>
          <w:rFonts w:ascii="Tahoma" w:hAnsi="Tahoma" w:cs="Tahoma"/>
          <w:lang w:val="es-AR"/>
        </w:rPr>
        <w:t>.</w:t>
      </w:r>
      <w:r w:rsidRPr="009737BD">
        <w:rPr>
          <w:rFonts w:ascii="Tahoma" w:hAnsi="Tahoma" w:cs="Tahoma"/>
          <w:spacing w:val="1"/>
          <w:lang w:val="es-AR"/>
        </w:rPr>
        <w:t>30 (</w:t>
      </w:r>
      <w:r w:rsidRPr="009737BD">
        <w:rPr>
          <w:rFonts w:ascii="Tahoma" w:hAnsi="Tahoma" w:cs="Tahoma"/>
          <w:spacing w:val="-1"/>
          <w:lang w:val="es-AR"/>
        </w:rPr>
        <w:t>F</w:t>
      </w:r>
      <w:r w:rsidRPr="009737BD">
        <w:rPr>
          <w:rFonts w:ascii="Tahoma" w:hAnsi="Tahoma" w:cs="Tahoma"/>
          <w:lang w:val="es-AR"/>
        </w:rPr>
        <w:t>.O.T): 0.50</w:t>
      </w:r>
    </w:p>
    <w:p w:rsidR="001A5F7E" w:rsidRPr="009737BD" w:rsidRDefault="002764B5">
      <w:pPr>
        <w:widowControl w:val="0"/>
        <w:autoSpaceDE w:val="0"/>
        <w:autoSpaceDN w:val="0"/>
        <w:adjustRightInd w:val="0"/>
        <w:spacing w:after="0" w:line="250" w:lineRule="exact"/>
        <w:ind w:left="2900" w:right="3551"/>
        <w:jc w:val="center"/>
        <w:rPr>
          <w:rFonts w:ascii="Tahoma" w:hAnsi="Tahoma" w:cs="Tahoma"/>
          <w:lang w:val="es-AR"/>
        </w:rPr>
      </w:pPr>
      <w:r>
        <w:rPr>
          <w:rFonts w:ascii="Tahoma" w:hAnsi="Tahoma" w:cs="Tahoma"/>
          <w:position w:val="-1"/>
          <w:lang w:val="es-AR"/>
        </w:rPr>
        <w:t>4.1.3.</w:t>
      </w:r>
      <w:r w:rsidR="001A5F7E" w:rsidRPr="009737BD">
        <w:rPr>
          <w:rFonts w:ascii="Tahoma" w:hAnsi="Tahoma" w:cs="Tahoma"/>
          <w:spacing w:val="-5"/>
          <w:position w:val="-1"/>
          <w:lang w:val="es-AR"/>
        </w:rPr>
        <w:t xml:space="preserve"> </w:t>
      </w:r>
      <w:r w:rsidR="001A5F7E" w:rsidRPr="009737BD">
        <w:rPr>
          <w:rFonts w:ascii="Tahoma" w:hAnsi="Tahoma" w:cs="Tahoma"/>
          <w:position w:val="-1"/>
          <w:lang w:val="es-AR"/>
        </w:rPr>
        <w:t>Reti</w:t>
      </w:r>
      <w:r w:rsidR="001A5F7E" w:rsidRPr="009737BD">
        <w:rPr>
          <w:rFonts w:ascii="Tahoma" w:hAnsi="Tahoma" w:cs="Tahoma"/>
          <w:spacing w:val="1"/>
          <w:position w:val="-1"/>
          <w:lang w:val="es-AR"/>
        </w:rPr>
        <w:t>ro</w:t>
      </w:r>
      <w:r w:rsidR="001A5F7E" w:rsidRPr="009737BD">
        <w:rPr>
          <w:rFonts w:ascii="Tahoma" w:hAnsi="Tahoma" w:cs="Tahoma"/>
          <w:position w:val="-1"/>
          <w:lang w:val="es-AR"/>
        </w:rPr>
        <w:t>s</w:t>
      </w:r>
      <w:r w:rsidR="001A5F7E" w:rsidRPr="009737BD">
        <w:rPr>
          <w:rFonts w:ascii="Tahoma" w:hAnsi="Tahoma" w:cs="Tahoma"/>
          <w:spacing w:val="-4"/>
          <w:position w:val="-1"/>
          <w:lang w:val="es-AR"/>
        </w:rPr>
        <w:t xml:space="preserve"> </w:t>
      </w:r>
      <w:r w:rsidR="001A5F7E" w:rsidRPr="009737BD">
        <w:rPr>
          <w:rFonts w:ascii="Tahoma" w:hAnsi="Tahoma" w:cs="Tahoma"/>
          <w:position w:val="-1"/>
          <w:lang w:val="es-AR"/>
        </w:rPr>
        <w:t>de</w:t>
      </w:r>
      <w:r w:rsidR="001A5F7E" w:rsidRPr="009737BD">
        <w:rPr>
          <w:rFonts w:ascii="Tahoma" w:hAnsi="Tahoma" w:cs="Tahoma"/>
          <w:spacing w:val="-1"/>
          <w:position w:val="-1"/>
          <w:lang w:val="es-AR"/>
        </w:rPr>
        <w:t xml:space="preserve"> </w:t>
      </w:r>
      <w:r w:rsidR="001A5F7E" w:rsidRPr="009737BD">
        <w:rPr>
          <w:rFonts w:ascii="Tahoma" w:hAnsi="Tahoma" w:cs="Tahoma"/>
          <w:position w:val="-1"/>
          <w:lang w:val="es-AR"/>
        </w:rPr>
        <w:t>frente:</w:t>
      </w:r>
      <w:r w:rsidR="001A5F7E" w:rsidRPr="009737BD">
        <w:rPr>
          <w:rFonts w:ascii="Tahoma" w:hAnsi="Tahoma" w:cs="Tahoma"/>
          <w:spacing w:val="-5"/>
          <w:position w:val="-1"/>
          <w:lang w:val="es-AR"/>
        </w:rPr>
        <w:t xml:space="preserve"> </w:t>
      </w:r>
      <w:r w:rsidR="001A5F7E" w:rsidRPr="009737BD">
        <w:rPr>
          <w:rFonts w:ascii="Tahoma" w:hAnsi="Tahoma" w:cs="Tahoma"/>
          <w:w w:val="99"/>
          <w:position w:val="-1"/>
          <w:lang w:val="es-AR"/>
        </w:rPr>
        <w:t>10m</w:t>
      </w:r>
    </w:p>
    <w:p w:rsidR="001A5F7E" w:rsidRPr="009737BD" w:rsidRDefault="001A5F7E">
      <w:pPr>
        <w:widowControl w:val="0"/>
        <w:autoSpaceDE w:val="0"/>
        <w:autoSpaceDN w:val="0"/>
        <w:adjustRightInd w:val="0"/>
        <w:spacing w:before="58" w:after="0" w:line="240" w:lineRule="auto"/>
        <w:ind w:left="3520" w:right="4462"/>
        <w:jc w:val="center"/>
        <w:rPr>
          <w:rFonts w:ascii="Tahoma" w:hAnsi="Tahoma" w:cs="Tahoma"/>
          <w:lang w:val="es-AR"/>
        </w:rPr>
      </w:pPr>
      <w:r w:rsidRPr="009737BD">
        <w:rPr>
          <w:rFonts w:ascii="Tahoma" w:hAnsi="Tahoma" w:cs="Tahoma"/>
          <w:lang w:val="es-AR"/>
        </w:rPr>
        <w:t>Bilateral:</w:t>
      </w:r>
      <w:r w:rsidRPr="009737BD">
        <w:rPr>
          <w:rFonts w:ascii="Tahoma" w:hAnsi="Tahoma" w:cs="Tahoma"/>
          <w:spacing w:val="-15"/>
          <w:lang w:val="es-AR"/>
        </w:rPr>
        <w:t xml:space="preserve"> </w:t>
      </w:r>
      <w:r w:rsidR="00F91086">
        <w:rPr>
          <w:rFonts w:ascii="Tahoma" w:hAnsi="Tahoma" w:cs="Tahoma"/>
          <w:w w:val="99"/>
          <w:lang w:val="es-AR"/>
        </w:rPr>
        <w:t>3</w:t>
      </w:r>
      <w:r w:rsidRPr="009737BD">
        <w:rPr>
          <w:rFonts w:ascii="Tahoma" w:hAnsi="Tahoma" w:cs="Tahoma"/>
          <w:w w:val="99"/>
          <w:lang w:val="es-AR"/>
        </w:rPr>
        <w:t>m</w:t>
      </w:r>
    </w:p>
    <w:p w:rsidR="001A5F7E" w:rsidRPr="009737BD" w:rsidRDefault="002764B5">
      <w:pPr>
        <w:widowControl w:val="0"/>
        <w:tabs>
          <w:tab w:val="left" w:pos="3640"/>
        </w:tabs>
        <w:autoSpaceDE w:val="0"/>
        <w:autoSpaceDN w:val="0"/>
        <w:adjustRightInd w:val="0"/>
        <w:spacing w:after="0" w:line="265" w:lineRule="exact"/>
        <w:ind w:left="2937"/>
        <w:rPr>
          <w:rFonts w:ascii="Tahoma" w:hAnsi="Tahoma" w:cs="Tahoma"/>
          <w:lang w:val="es-AR"/>
        </w:rPr>
      </w:pPr>
      <w:r>
        <w:rPr>
          <w:rFonts w:ascii="Tahoma" w:hAnsi="Tahoma" w:cs="Tahoma"/>
          <w:position w:val="-1"/>
          <w:lang w:val="es-AR"/>
        </w:rPr>
        <w:t>4.1.4.</w:t>
      </w:r>
      <w:r w:rsidR="001A5F7E" w:rsidRPr="009737BD">
        <w:rPr>
          <w:rFonts w:ascii="Tahoma" w:hAnsi="Tahoma" w:cs="Tahoma"/>
          <w:position w:val="-1"/>
          <w:lang w:val="es-AR"/>
        </w:rPr>
        <w:tab/>
        <w:t>Altura</w:t>
      </w:r>
      <w:r w:rsidR="001A5F7E" w:rsidRPr="009737BD">
        <w:rPr>
          <w:rFonts w:ascii="Tahoma" w:hAnsi="Tahoma" w:cs="Tahoma"/>
          <w:spacing w:val="-5"/>
          <w:position w:val="-1"/>
          <w:lang w:val="es-AR"/>
        </w:rPr>
        <w:t xml:space="preserve"> </w:t>
      </w:r>
      <w:r w:rsidR="001A5F7E" w:rsidRPr="009737BD">
        <w:rPr>
          <w:rFonts w:ascii="Tahoma" w:hAnsi="Tahoma" w:cs="Tahoma"/>
          <w:position w:val="-1"/>
          <w:lang w:val="es-AR"/>
        </w:rPr>
        <w:t>máxima:</w:t>
      </w:r>
      <w:r w:rsidR="001A5F7E" w:rsidRPr="009737BD">
        <w:rPr>
          <w:rFonts w:ascii="Tahoma" w:hAnsi="Tahoma" w:cs="Tahoma"/>
          <w:spacing w:val="-8"/>
          <w:position w:val="-1"/>
          <w:lang w:val="es-AR"/>
        </w:rPr>
        <w:t xml:space="preserve"> </w:t>
      </w:r>
      <w:r w:rsidR="001A5F7E" w:rsidRPr="009737BD">
        <w:rPr>
          <w:rFonts w:ascii="Tahoma" w:hAnsi="Tahoma" w:cs="Tahoma"/>
          <w:position w:val="-1"/>
          <w:lang w:val="es-AR"/>
        </w:rPr>
        <w:t>9m</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9737BD" w:rsidRDefault="001A5F7E">
      <w:pPr>
        <w:widowControl w:val="0"/>
        <w:tabs>
          <w:tab w:val="left" w:pos="2920"/>
        </w:tabs>
        <w:autoSpaceDE w:val="0"/>
        <w:autoSpaceDN w:val="0"/>
        <w:adjustRightInd w:val="0"/>
        <w:spacing w:after="0" w:line="266" w:lineRule="exact"/>
        <w:ind w:left="2370" w:right="4780"/>
        <w:rPr>
          <w:rFonts w:ascii="Tahoma" w:hAnsi="Tahoma" w:cs="Tahoma"/>
          <w:lang w:val="es-AR"/>
        </w:rPr>
      </w:pPr>
      <w:r w:rsidRPr="009737BD">
        <w:rPr>
          <w:rFonts w:ascii="Tahoma" w:hAnsi="Tahoma" w:cs="Tahoma"/>
          <w:lang w:val="es-AR"/>
        </w:rPr>
        <w:t>4.2</w:t>
      </w:r>
      <w:r w:rsidRPr="009737BD">
        <w:rPr>
          <w:rFonts w:ascii="Tahoma" w:hAnsi="Tahoma" w:cs="Tahoma"/>
          <w:lang w:val="es-AR"/>
        </w:rPr>
        <w:tab/>
        <w:t xml:space="preserve">Subdivisión: </w:t>
      </w:r>
      <w:r w:rsidRPr="009737BD">
        <w:rPr>
          <w:rFonts w:ascii="Tahoma" w:hAnsi="Tahoma" w:cs="Tahoma"/>
          <w:lang w:val="es-AR"/>
        </w:rPr>
        <w:lastRenderedPageBreak/>
        <w:t>Frente mínimo: 40.00</w:t>
      </w:r>
    </w:p>
    <w:p w:rsidR="001A5F7E" w:rsidRPr="009737BD" w:rsidRDefault="001A5F7E">
      <w:pPr>
        <w:widowControl w:val="0"/>
        <w:autoSpaceDE w:val="0"/>
        <w:autoSpaceDN w:val="0"/>
        <w:adjustRightInd w:val="0"/>
        <w:spacing w:after="0" w:line="258" w:lineRule="exact"/>
        <w:ind w:left="2370"/>
        <w:rPr>
          <w:rFonts w:ascii="Tahoma" w:hAnsi="Tahoma" w:cs="Tahoma"/>
          <w:lang w:val="es-AR"/>
        </w:rPr>
      </w:pPr>
      <w:r w:rsidRPr="009737BD">
        <w:rPr>
          <w:rFonts w:ascii="Tahoma" w:hAnsi="Tahoma" w:cs="Tahoma"/>
          <w:position w:val="-1"/>
          <w:lang w:val="es-AR"/>
        </w:rPr>
        <w:t>Superficie</w:t>
      </w:r>
      <w:r w:rsidRPr="009737BD">
        <w:rPr>
          <w:rFonts w:ascii="Tahoma" w:hAnsi="Tahoma" w:cs="Tahoma"/>
          <w:spacing w:val="-16"/>
          <w:position w:val="-1"/>
          <w:lang w:val="es-AR"/>
        </w:rPr>
        <w:t xml:space="preserve"> </w:t>
      </w:r>
      <w:r w:rsidRPr="009737BD">
        <w:rPr>
          <w:rFonts w:ascii="Tahoma" w:hAnsi="Tahoma" w:cs="Tahoma"/>
          <w:spacing w:val="1"/>
          <w:position w:val="-1"/>
          <w:lang w:val="es-AR"/>
        </w:rPr>
        <w:t>m</w:t>
      </w:r>
      <w:r w:rsidRPr="009737BD">
        <w:rPr>
          <w:rFonts w:ascii="Tahoma" w:hAnsi="Tahoma" w:cs="Tahoma"/>
          <w:position w:val="-1"/>
          <w:lang w:val="es-AR"/>
        </w:rPr>
        <w:t>ínima:</w:t>
      </w:r>
      <w:r w:rsidRPr="009737BD">
        <w:rPr>
          <w:rFonts w:ascii="Tahoma" w:hAnsi="Tahoma" w:cs="Tahoma"/>
          <w:spacing w:val="-2"/>
          <w:position w:val="-1"/>
          <w:lang w:val="es-AR"/>
        </w:rPr>
        <w:t xml:space="preserve"> </w:t>
      </w:r>
      <w:smartTag w:uri="urn:schemas-microsoft-com:office:smarttags" w:element="metricconverter">
        <w:smartTagPr>
          <w:attr w:name="ProductID" w:val="2000 m2"/>
        </w:smartTagPr>
        <w:r w:rsidRPr="009737BD">
          <w:rPr>
            <w:rFonts w:ascii="Tahoma" w:hAnsi="Tahoma" w:cs="Tahoma"/>
            <w:position w:val="-1"/>
            <w:lang w:val="es-AR"/>
          </w:rPr>
          <w:t>2</w:t>
        </w:r>
        <w:r w:rsidR="00AE7ADF">
          <w:rPr>
            <w:rFonts w:ascii="Tahoma" w:hAnsi="Tahoma" w:cs="Tahoma"/>
            <w:position w:val="-1"/>
            <w:lang w:val="es-AR"/>
          </w:rPr>
          <w:t>0</w:t>
        </w:r>
        <w:r w:rsidRPr="009737BD">
          <w:rPr>
            <w:rFonts w:ascii="Tahoma" w:hAnsi="Tahoma" w:cs="Tahoma"/>
            <w:position w:val="-1"/>
            <w:lang w:val="es-AR"/>
          </w:rPr>
          <w:t>00 m2</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5-</w:t>
      </w:r>
      <w:r w:rsidRPr="009737BD">
        <w:rPr>
          <w:rFonts w:ascii="Tahoma" w:hAnsi="Tahoma" w:cs="Tahoma"/>
          <w:spacing w:val="-8"/>
          <w:lang w:val="es-AR"/>
        </w:rPr>
        <w:t xml:space="preserve"> </w:t>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PERMITIDO:</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5.1.</w:t>
      </w:r>
      <w:r w:rsidRPr="009737BD">
        <w:rPr>
          <w:rFonts w:ascii="Tahoma" w:hAnsi="Tahoma" w:cs="Tahoma"/>
          <w:spacing w:val="-6"/>
          <w:lang w:val="es-AR"/>
        </w:rPr>
        <w:t xml:space="preserve"> </w:t>
      </w:r>
      <w:r w:rsidRPr="00793E2A">
        <w:rPr>
          <w:rFonts w:ascii="Tahoma" w:hAnsi="Tahoma" w:cs="Tahoma"/>
          <w:b/>
          <w:spacing w:val="2"/>
          <w:lang w:val="es-AR"/>
        </w:rPr>
        <w:t>R</w:t>
      </w:r>
      <w:r w:rsidRPr="00793E2A">
        <w:rPr>
          <w:rFonts w:ascii="Tahoma" w:hAnsi="Tahoma" w:cs="Tahoma"/>
          <w:b/>
          <w:lang w:val="es-AR"/>
        </w:rPr>
        <w:t>esidencial:</w:t>
      </w:r>
      <w:r w:rsidRPr="009737BD">
        <w:rPr>
          <w:rFonts w:ascii="Tahoma" w:hAnsi="Tahoma" w:cs="Tahoma"/>
          <w:spacing w:val="-1"/>
          <w:lang w:val="es-AR"/>
        </w:rPr>
        <w:t xml:space="preserve"> </w:t>
      </w:r>
      <w:r w:rsidRPr="009737BD">
        <w:rPr>
          <w:rFonts w:ascii="Tahoma" w:hAnsi="Tahoma" w:cs="Tahoma"/>
          <w:lang w:val="es-AR"/>
        </w:rPr>
        <w:t>Condic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Subdominante</w:t>
      </w:r>
    </w:p>
    <w:p w:rsidR="001A5F7E" w:rsidRPr="009737BD" w:rsidRDefault="001A5F7E">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5.1.1.</w:t>
      </w:r>
      <w:r w:rsidRPr="009737BD">
        <w:rPr>
          <w:rFonts w:ascii="Tahoma" w:hAnsi="Tahoma" w:cs="Tahoma"/>
          <w:spacing w:val="-6"/>
          <w:lang w:val="es-AR"/>
        </w:rPr>
        <w:t xml:space="preserve"> </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vienda</w:t>
      </w:r>
      <w:r w:rsidRPr="009737BD">
        <w:rPr>
          <w:rFonts w:ascii="Tahoma" w:hAnsi="Tahoma" w:cs="Tahoma"/>
          <w:spacing w:val="-6"/>
          <w:lang w:val="es-AR"/>
        </w:rPr>
        <w:t xml:space="preserve"> </w:t>
      </w:r>
      <w:r w:rsidRPr="009737BD">
        <w:rPr>
          <w:rFonts w:ascii="Tahoma" w:hAnsi="Tahoma" w:cs="Tahoma"/>
          <w:lang w:val="es-AR"/>
        </w:rPr>
        <w:t>un</w:t>
      </w:r>
      <w:r w:rsidRPr="009737BD">
        <w:rPr>
          <w:rFonts w:ascii="Tahoma" w:hAnsi="Tahoma" w:cs="Tahoma"/>
          <w:spacing w:val="1"/>
          <w:lang w:val="es-AR"/>
        </w:rPr>
        <w:t>i</w:t>
      </w:r>
      <w:r w:rsidRPr="009737BD">
        <w:rPr>
          <w:rFonts w:ascii="Tahoma" w:hAnsi="Tahoma" w:cs="Tahoma"/>
          <w:lang w:val="es-AR"/>
        </w:rPr>
        <w:t>familiar.</w:t>
      </w:r>
    </w:p>
    <w:p w:rsidR="001A5F7E" w:rsidRPr="009737BD" w:rsidRDefault="001A5F7E">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5.2.</w:t>
      </w:r>
      <w:r w:rsidRPr="009737BD">
        <w:rPr>
          <w:rFonts w:ascii="Tahoma" w:hAnsi="Tahoma" w:cs="Tahoma"/>
          <w:spacing w:val="-5"/>
          <w:position w:val="-1"/>
          <w:lang w:val="es-AR"/>
        </w:rPr>
        <w:t xml:space="preserve"> </w:t>
      </w:r>
      <w:r w:rsidRPr="00793E2A">
        <w:rPr>
          <w:rFonts w:ascii="Tahoma" w:hAnsi="Tahoma" w:cs="Tahoma"/>
          <w:b/>
          <w:position w:val="-1"/>
          <w:lang w:val="es-AR"/>
        </w:rPr>
        <w:t>Co</w:t>
      </w:r>
      <w:r w:rsidRPr="00793E2A">
        <w:rPr>
          <w:rFonts w:ascii="Tahoma" w:hAnsi="Tahoma" w:cs="Tahoma"/>
          <w:b/>
          <w:spacing w:val="2"/>
          <w:position w:val="-1"/>
          <w:lang w:val="es-AR"/>
        </w:rPr>
        <w:t>m</w:t>
      </w:r>
      <w:r w:rsidRPr="00793E2A">
        <w:rPr>
          <w:rFonts w:ascii="Tahoma" w:hAnsi="Tahoma" w:cs="Tahoma"/>
          <w:b/>
          <w:position w:val="-1"/>
          <w:lang w:val="es-AR"/>
        </w:rPr>
        <w:t>erc</w:t>
      </w:r>
      <w:r w:rsidRPr="00793E2A">
        <w:rPr>
          <w:rFonts w:ascii="Tahoma" w:hAnsi="Tahoma" w:cs="Tahoma"/>
          <w:b/>
          <w:spacing w:val="1"/>
          <w:position w:val="-1"/>
          <w:lang w:val="es-AR"/>
        </w:rPr>
        <w:t>i</w:t>
      </w:r>
      <w:r w:rsidRPr="00793E2A">
        <w:rPr>
          <w:rFonts w:ascii="Tahoma" w:hAnsi="Tahoma" w:cs="Tahoma"/>
          <w:b/>
          <w:position w:val="-1"/>
          <w:lang w:val="es-AR"/>
        </w:rPr>
        <w:t>al:</w:t>
      </w:r>
      <w:r w:rsidRPr="009737BD">
        <w:rPr>
          <w:rFonts w:ascii="Tahoma" w:hAnsi="Tahoma" w:cs="Tahoma"/>
          <w:spacing w:val="-2"/>
          <w:position w:val="-1"/>
          <w:lang w:val="es-AR"/>
        </w:rPr>
        <w:t xml:space="preserve"> </w:t>
      </w:r>
      <w:r w:rsidRPr="009737BD">
        <w:rPr>
          <w:rFonts w:ascii="Tahoma" w:hAnsi="Tahoma" w:cs="Tahoma"/>
          <w:position w:val="-1"/>
          <w:lang w:val="es-AR"/>
        </w:rPr>
        <w:t>Cond</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ión</w:t>
      </w:r>
      <w:r w:rsidRPr="009737BD">
        <w:rPr>
          <w:rFonts w:ascii="Tahoma" w:hAnsi="Tahoma" w:cs="Tahoma"/>
          <w:spacing w:val="-1"/>
          <w:position w:val="-1"/>
          <w:lang w:val="es-AR"/>
        </w:rPr>
        <w:t xml:space="preserve"> </w:t>
      </w:r>
      <w:r w:rsidRPr="009737BD">
        <w:rPr>
          <w:rFonts w:ascii="Tahoma" w:hAnsi="Tahoma" w:cs="Tahoma"/>
          <w:position w:val="-1"/>
          <w:lang w:val="es-AR"/>
        </w:rPr>
        <w:t>Dominante</w:t>
      </w:r>
    </w:p>
    <w:p w:rsidR="001A5F7E" w:rsidRPr="009737BD" w:rsidRDefault="001A5F7E" w:rsidP="00245F2C">
      <w:pPr>
        <w:widowControl w:val="0"/>
        <w:autoSpaceDE w:val="0"/>
        <w:autoSpaceDN w:val="0"/>
        <w:adjustRightInd w:val="0"/>
        <w:spacing w:after="0" w:line="265" w:lineRule="exact"/>
        <w:ind w:left="2160" w:firstLine="720"/>
        <w:rPr>
          <w:rFonts w:ascii="Tahoma" w:hAnsi="Tahoma" w:cs="Tahoma"/>
          <w:lang w:val="es-AR"/>
        </w:rPr>
      </w:pPr>
      <w:r w:rsidRPr="009737BD">
        <w:rPr>
          <w:rFonts w:ascii="Tahoma" w:hAnsi="Tahoma" w:cs="Tahoma"/>
          <w:position w:val="-1"/>
          <w:lang w:val="es-AR"/>
        </w:rPr>
        <w:t>5.2.1.</w:t>
      </w:r>
      <w:r w:rsidRPr="009737BD">
        <w:rPr>
          <w:rFonts w:ascii="Tahoma" w:hAnsi="Tahoma" w:cs="Tahoma"/>
          <w:spacing w:val="-6"/>
          <w:position w:val="-1"/>
          <w:lang w:val="es-AR"/>
        </w:rPr>
        <w:t xml:space="preserve"> </w:t>
      </w:r>
      <w:r w:rsidRPr="009737BD">
        <w:rPr>
          <w:rFonts w:ascii="Tahoma" w:hAnsi="Tahoma" w:cs="Tahoma"/>
          <w:position w:val="-1"/>
          <w:lang w:val="es-AR"/>
        </w:rPr>
        <w:t>Exposición</w:t>
      </w:r>
      <w:r w:rsidRPr="009737BD">
        <w:rPr>
          <w:rFonts w:ascii="Tahoma" w:hAnsi="Tahoma" w:cs="Tahoma"/>
          <w:spacing w:val="-8"/>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venta:</w:t>
      </w:r>
      <w:r w:rsidRPr="009737BD">
        <w:rPr>
          <w:rFonts w:ascii="Tahoma" w:hAnsi="Tahoma" w:cs="Tahoma"/>
          <w:spacing w:val="-6"/>
          <w:position w:val="-1"/>
          <w:lang w:val="es-AR"/>
        </w:rPr>
        <w:t xml:space="preserve"> </w:t>
      </w:r>
      <w:r w:rsidRPr="009737BD">
        <w:rPr>
          <w:rFonts w:ascii="Tahoma" w:hAnsi="Tahoma" w:cs="Tahoma"/>
          <w:position w:val="-1"/>
          <w:lang w:val="es-AR"/>
        </w:rPr>
        <w:t>Minorista:</w:t>
      </w:r>
      <w:r w:rsidRPr="009737BD">
        <w:rPr>
          <w:rFonts w:ascii="Tahoma" w:hAnsi="Tahoma" w:cs="Tahoma"/>
          <w:spacing w:val="-7"/>
          <w:position w:val="-1"/>
          <w:lang w:val="es-AR"/>
        </w:rPr>
        <w:t xml:space="preserve"> </w:t>
      </w:r>
      <w:r w:rsidRPr="009737BD">
        <w:rPr>
          <w:rFonts w:ascii="Tahoma" w:hAnsi="Tahoma" w:cs="Tahoma"/>
          <w:position w:val="-1"/>
          <w:lang w:val="es-AR"/>
        </w:rPr>
        <w:t>Excepto</w:t>
      </w:r>
      <w:r w:rsidRPr="009737BD">
        <w:rPr>
          <w:rFonts w:ascii="Tahoma" w:hAnsi="Tahoma" w:cs="Tahoma"/>
          <w:spacing w:val="-6"/>
          <w:position w:val="-1"/>
          <w:lang w:val="es-AR"/>
        </w:rPr>
        <w:t xml:space="preserve"> </w:t>
      </w:r>
      <w:r w:rsidR="00F91086" w:rsidRPr="009737BD">
        <w:rPr>
          <w:rFonts w:ascii="Tahoma" w:hAnsi="Tahoma" w:cs="Tahoma"/>
          <w:position w:val="-1"/>
          <w:lang w:val="es-AR"/>
        </w:rPr>
        <w:t>Categoría</w:t>
      </w:r>
      <w:r w:rsidRPr="009737BD">
        <w:rPr>
          <w:rFonts w:ascii="Tahoma" w:hAnsi="Tahoma" w:cs="Tahoma"/>
          <w:spacing w:val="-8"/>
          <w:position w:val="-1"/>
          <w:lang w:val="es-AR"/>
        </w:rPr>
        <w:t xml:space="preserve"> </w:t>
      </w:r>
      <w:r w:rsidRPr="009737BD">
        <w:rPr>
          <w:rFonts w:ascii="Tahoma" w:hAnsi="Tahoma" w:cs="Tahoma"/>
          <w:position w:val="-1"/>
          <w:lang w:val="es-AR"/>
        </w:rPr>
        <w:t>c)</w:t>
      </w:r>
    </w:p>
    <w:p w:rsidR="001A5F7E" w:rsidRPr="009737BD" w:rsidRDefault="001A5F7E" w:rsidP="00245F2C">
      <w:pPr>
        <w:widowControl w:val="0"/>
        <w:autoSpaceDE w:val="0"/>
        <w:autoSpaceDN w:val="0"/>
        <w:adjustRightInd w:val="0"/>
        <w:spacing w:after="0" w:line="265" w:lineRule="exact"/>
        <w:ind w:left="2160" w:firstLine="720"/>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2</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Co</w:t>
      </w:r>
      <w:r w:rsidRPr="009737BD">
        <w:rPr>
          <w:rFonts w:ascii="Tahoma" w:hAnsi="Tahoma" w:cs="Tahoma"/>
          <w:spacing w:val="2"/>
          <w:position w:val="-1"/>
          <w:lang w:val="es-AR"/>
        </w:rPr>
        <w:t>m</w:t>
      </w:r>
      <w:r w:rsidRPr="009737BD">
        <w:rPr>
          <w:rFonts w:ascii="Tahoma" w:hAnsi="Tahoma" w:cs="Tahoma"/>
          <w:position w:val="-1"/>
          <w:lang w:val="es-AR"/>
        </w:rPr>
        <w:t>erc</w:t>
      </w:r>
      <w:r w:rsidRPr="009737BD">
        <w:rPr>
          <w:rFonts w:ascii="Tahoma" w:hAnsi="Tahoma" w:cs="Tahoma"/>
          <w:spacing w:val="1"/>
          <w:position w:val="-1"/>
          <w:lang w:val="es-AR"/>
        </w:rPr>
        <w:t>i</w:t>
      </w:r>
      <w:r w:rsidRPr="009737BD">
        <w:rPr>
          <w:rFonts w:ascii="Tahoma" w:hAnsi="Tahoma" w:cs="Tahoma"/>
          <w:position w:val="-1"/>
          <w:lang w:val="es-AR"/>
        </w:rPr>
        <w:t>al:</w:t>
      </w:r>
      <w:r w:rsidRPr="009737BD">
        <w:rPr>
          <w:rFonts w:ascii="Tahoma" w:hAnsi="Tahoma" w:cs="Tahoma"/>
          <w:spacing w:val="-2"/>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 xml:space="preserve"> </w:t>
      </w:r>
      <w:r w:rsidRPr="009737BD">
        <w:rPr>
          <w:rFonts w:ascii="Tahoma" w:hAnsi="Tahoma" w:cs="Tahoma"/>
          <w:position w:val="-1"/>
          <w:lang w:val="es-AR"/>
        </w:rPr>
        <w:t>b,</w:t>
      </w:r>
      <w:r w:rsidRPr="009737BD">
        <w:rPr>
          <w:rFonts w:ascii="Tahoma" w:hAnsi="Tahoma" w:cs="Tahoma"/>
          <w:spacing w:val="1"/>
          <w:position w:val="-1"/>
          <w:lang w:val="es-AR"/>
        </w:rPr>
        <w:t xml:space="preserve"> </w:t>
      </w:r>
      <w:r w:rsidRPr="009737BD">
        <w:rPr>
          <w:rFonts w:ascii="Tahoma" w:hAnsi="Tahoma" w:cs="Tahoma"/>
          <w:position w:val="-1"/>
          <w:lang w:val="es-AR"/>
        </w:rPr>
        <w:t>c,</w:t>
      </w:r>
      <w:r w:rsidRPr="009737BD">
        <w:rPr>
          <w:rFonts w:ascii="Tahoma" w:hAnsi="Tahoma" w:cs="Tahoma"/>
          <w:spacing w:val="-2"/>
          <w:position w:val="-1"/>
          <w:lang w:val="es-AR"/>
        </w:rPr>
        <w:t xml:space="preserve"> </w:t>
      </w:r>
      <w:r w:rsidRPr="009737BD">
        <w:rPr>
          <w:rFonts w:ascii="Tahoma" w:hAnsi="Tahoma" w:cs="Tahoma"/>
          <w:position w:val="-1"/>
          <w:lang w:val="es-AR"/>
        </w:rPr>
        <w:t>d.</w:t>
      </w:r>
    </w:p>
    <w:p w:rsidR="001A5F7E" w:rsidRPr="009737BD" w:rsidRDefault="001A5F7E" w:rsidP="00245F2C">
      <w:pPr>
        <w:widowControl w:val="0"/>
        <w:autoSpaceDE w:val="0"/>
        <w:autoSpaceDN w:val="0"/>
        <w:adjustRightInd w:val="0"/>
        <w:spacing w:before="1" w:after="0" w:line="240" w:lineRule="auto"/>
        <w:ind w:left="2160" w:firstLine="720"/>
        <w:rPr>
          <w:rFonts w:ascii="Tahoma" w:hAnsi="Tahoma" w:cs="Tahoma"/>
          <w:lang w:val="es-AR"/>
        </w:rPr>
      </w:pPr>
      <w:r w:rsidRPr="009737BD">
        <w:rPr>
          <w:rFonts w:ascii="Tahoma" w:hAnsi="Tahoma" w:cs="Tahoma"/>
          <w:spacing w:val="1"/>
          <w:lang w:val="es-AR"/>
        </w:rPr>
        <w:t>5.</w:t>
      </w:r>
      <w:r w:rsidRPr="009737BD">
        <w:rPr>
          <w:rFonts w:ascii="Tahoma" w:hAnsi="Tahoma" w:cs="Tahoma"/>
          <w:lang w:val="es-AR"/>
        </w:rPr>
        <w:t>2.2.</w:t>
      </w:r>
      <w:r w:rsidRPr="009737BD">
        <w:rPr>
          <w:rFonts w:ascii="Tahoma" w:hAnsi="Tahoma" w:cs="Tahoma"/>
          <w:spacing w:val="1"/>
          <w:lang w:val="es-AR"/>
        </w:rPr>
        <w:t xml:space="preserve"> </w:t>
      </w:r>
      <w:r w:rsidRPr="009737BD">
        <w:rPr>
          <w:rFonts w:ascii="Tahoma" w:hAnsi="Tahoma" w:cs="Tahoma"/>
          <w:lang w:val="es-AR"/>
        </w:rPr>
        <w:t>Serv</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Alimen</w:t>
      </w:r>
      <w:r w:rsidRPr="009737BD">
        <w:rPr>
          <w:rFonts w:ascii="Tahoma" w:hAnsi="Tahoma" w:cs="Tahoma"/>
          <w:spacing w:val="1"/>
          <w:lang w:val="es-AR"/>
        </w:rPr>
        <w:t>t</w:t>
      </w:r>
      <w:r w:rsidRPr="009737BD">
        <w:rPr>
          <w:rFonts w:ascii="Tahoma" w:hAnsi="Tahoma" w:cs="Tahoma"/>
          <w:lang w:val="es-AR"/>
        </w:rPr>
        <w:t>ación:</w:t>
      </w:r>
      <w:r w:rsidRPr="009737BD">
        <w:rPr>
          <w:rFonts w:ascii="Tahoma" w:hAnsi="Tahoma" w:cs="Tahoma"/>
          <w:spacing w:val="-4"/>
          <w:lang w:val="es-AR"/>
        </w:rPr>
        <w:t xml:space="preserve"> </w:t>
      </w:r>
      <w:r w:rsidRPr="009737BD">
        <w:rPr>
          <w:rFonts w:ascii="Tahoma" w:hAnsi="Tahoma" w:cs="Tahoma"/>
          <w:lang w:val="es-AR"/>
        </w:rPr>
        <w:t>a, b</w:t>
      </w:r>
    </w:p>
    <w:p w:rsidR="00C83893" w:rsidRDefault="001A5F7E">
      <w:pPr>
        <w:widowControl w:val="0"/>
        <w:tabs>
          <w:tab w:val="left" w:pos="5660"/>
          <w:tab w:val="left" w:pos="6960"/>
          <w:tab w:val="left" w:pos="7560"/>
          <w:tab w:val="left" w:pos="8860"/>
        </w:tabs>
        <w:autoSpaceDE w:val="0"/>
        <w:autoSpaceDN w:val="0"/>
        <w:adjustRightInd w:val="0"/>
        <w:spacing w:before="7" w:after="0" w:line="266" w:lineRule="exact"/>
        <w:ind w:left="5204" w:right="70" w:hanging="2267"/>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3</w:t>
      </w:r>
      <w:r w:rsidRPr="009737BD">
        <w:rPr>
          <w:rFonts w:ascii="Tahoma" w:hAnsi="Tahoma" w:cs="Tahoma"/>
          <w:lang w:val="es-AR"/>
        </w:rPr>
        <w:t xml:space="preserve">. </w:t>
      </w:r>
      <w:r w:rsidRPr="009737BD">
        <w:rPr>
          <w:rFonts w:ascii="Tahoma" w:hAnsi="Tahoma" w:cs="Tahoma"/>
          <w:spacing w:val="23"/>
          <w:lang w:val="es-AR"/>
        </w:rPr>
        <w:t xml:space="preserve"> </w:t>
      </w:r>
      <w:r w:rsidRPr="009737BD">
        <w:rPr>
          <w:rFonts w:ascii="Tahoma" w:hAnsi="Tahoma" w:cs="Tahoma"/>
          <w:lang w:val="es-AR"/>
        </w:rPr>
        <w:t>Transpo</w:t>
      </w:r>
      <w:r w:rsidRPr="009737BD">
        <w:rPr>
          <w:rFonts w:ascii="Tahoma" w:hAnsi="Tahoma" w:cs="Tahoma"/>
          <w:spacing w:val="1"/>
          <w:lang w:val="es-AR"/>
        </w:rPr>
        <w:t>r</w:t>
      </w:r>
      <w:r w:rsidRPr="009737BD">
        <w:rPr>
          <w:rFonts w:ascii="Tahoma" w:hAnsi="Tahoma" w:cs="Tahoma"/>
          <w:lang w:val="es-AR"/>
        </w:rPr>
        <w:t>te:</w:t>
      </w:r>
      <w:r w:rsidRPr="009737BD">
        <w:rPr>
          <w:rFonts w:ascii="Tahoma" w:hAnsi="Tahoma" w:cs="Tahoma"/>
          <w:spacing w:val="9"/>
          <w:lang w:val="es-AR"/>
        </w:rPr>
        <w:t xml:space="preserve"> </w:t>
      </w:r>
      <w:r w:rsidRPr="009737BD">
        <w:rPr>
          <w:rFonts w:ascii="Tahoma" w:hAnsi="Tahoma" w:cs="Tahoma"/>
          <w:lang w:val="es-AR"/>
        </w:rPr>
        <w:t>a)</w:t>
      </w:r>
      <w:r w:rsidRPr="009737BD">
        <w:rPr>
          <w:rFonts w:ascii="Tahoma" w:hAnsi="Tahoma" w:cs="Tahoma"/>
          <w:spacing w:val="14"/>
          <w:lang w:val="es-AR"/>
        </w:rPr>
        <w:t xml:space="preserve"> </w:t>
      </w:r>
    </w:p>
    <w:p w:rsidR="00C83893" w:rsidRPr="009737BD" w:rsidRDefault="00C83893" w:rsidP="00C83893">
      <w:pPr>
        <w:widowControl w:val="0"/>
        <w:autoSpaceDE w:val="0"/>
        <w:autoSpaceDN w:val="0"/>
        <w:adjustRightInd w:val="0"/>
        <w:spacing w:after="0" w:line="259" w:lineRule="exact"/>
        <w:rPr>
          <w:rFonts w:ascii="Tahoma" w:hAnsi="Tahoma" w:cs="Tahoma"/>
          <w:lang w:val="es-AR"/>
        </w:rPr>
      </w:pPr>
      <w:r>
        <w:rPr>
          <w:rFonts w:ascii="Tahoma" w:hAnsi="Tahoma" w:cs="Tahoma"/>
          <w:spacing w:val="13"/>
          <w:lang w:val="es-AR"/>
        </w:rPr>
        <w:t xml:space="preserve">                                             </w:t>
      </w:r>
      <w:r w:rsidR="001A5F7E" w:rsidRPr="009737BD">
        <w:rPr>
          <w:rFonts w:ascii="Tahoma" w:hAnsi="Tahoma" w:cs="Tahoma"/>
          <w:lang w:val="es-AR"/>
        </w:rPr>
        <w:t>b)</w:t>
      </w:r>
      <w:r w:rsidR="001A5F7E" w:rsidRPr="009737BD">
        <w:rPr>
          <w:rFonts w:ascii="Tahoma" w:hAnsi="Tahoma" w:cs="Tahoma"/>
          <w:spacing w:val="16"/>
          <w:lang w:val="es-AR"/>
        </w:rPr>
        <w:t xml:space="preserve"> </w:t>
      </w:r>
      <w:r w:rsidR="001A5F7E" w:rsidRPr="009737BD">
        <w:rPr>
          <w:rFonts w:ascii="Tahoma" w:hAnsi="Tahoma" w:cs="Tahoma"/>
          <w:lang w:val="es-AR"/>
        </w:rPr>
        <w:t>Gar</w:t>
      </w:r>
      <w:r w:rsidR="001A5F7E" w:rsidRPr="009737BD">
        <w:rPr>
          <w:rFonts w:ascii="Tahoma" w:hAnsi="Tahoma" w:cs="Tahoma"/>
          <w:spacing w:val="1"/>
          <w:lang w:val="es-AR"/>
        </w:rPr>
        <w:t>a</w:t>
      </w:r>
      <w:r w:rsidR="001A5F7E" w:rsidRPr="009737BD">
        <w:rPr>
          <w:rFonts w:ascii="Tahoma" w:hAnsi="Tahoma" w:cs="Tahoma"/>
          <w:lang w:val="es-AR"/>
        </w:rPr>
        <w:t>ges,</w:t>
      </w:r>
      <w:r w:rsidR="001A5F7E" w:rsidRPr="009737BD">
        <w:rPr>
          <w:rFonts w:ascii="Tahoma" w:hAnsi="Tahoma" w:cs="Tahoma"/>
          <w:spacing w:val="11"/>
          <w:lang w:val="es-AR"/>
        </w:rPr>
        <w:t xml:space="preserve"> </w:t>
      </w:r>
      <w:r w:rsidR="001A5F7E" w:rsidRPr="009737BD">
        <w:rPr>
          <w:rFonts w:ascii="Tahoma" w:hAnsi="Tahoma" w:cs="Tahoma"/>
          <w:lang w:val="es-AR"/>
        </w:rPr>
        <w:t>playas</w:t>
      </w:r>
      <w:r w:rsidR="001A5F7E" w:rsidRPr="009737BD">
        <w:rPr>
          <w:rFonts w:ascii="Tahoma" w:hAnsi="Tahoma" w:cs="Tahoma"/>
          <w:spacing w:val="10"/>
          <w:lang w:val="es-AR"/>
        </w:rPr>
        <w:t xml:space="preserve"> </w:t>
      </w:r>
      <w:r w:rsidR="001A5F7E" w:rsidRPr="009737BD">
        <w:rPr>
          <w:rFonts w:ascii="Tahoma" w:hAnsi="Tahoma" w:cs="Tahoma"/>
          <w:lang w:val="es-AR"/>
        </w:rPr>
        <w:t>de</w:t>
      </w:r>
      <w:r w:rsidR="001A5F7E" w:rsidRPr="009737BD">
        <w:rPr>
          <w:rFonts w:ascii="Tahoma" w:hAnsi="Tahoma" w:cs="Tahoma"/>
          <w:spacing w:val="14"/>
          <w:lang w:val="es-AR"/>
        </w:rPr>
        <w:t xml:space="preserve"> </w:t>
      </w:r>
      <w:r w:rsidR="001A5F7E" w:rsidRPr="009737BD">
        <w:rPr>
          <w:rFonts w:ascii="Tahoma" w:hAnsi="Tahoma" w:cs="Tahoma"/>
          <w:lang w:val="es-AR"/>
        </w:rPr>
        <w:t>est</w:t>
      </w:r>
      <w:r w:rsidR="001A5F7E" w:rsidRPr="009737BD">
        <w:rPr>
          <w:rFonts w:ascii="Tahoma" w:hAnsi="Tahoma" w:cs="Tahoma"/>
          <w:spacing w:val="1"/>
          <w:lang w:val="es-AR"/>
        </w:rPr>
        <w:t>a</w:t>
      </w:r>
      <w:r w:rsidR="001A5F7E" w:rsidRPr="009737BD">
        <w:rPr>
          <w:rFonts w:ascii="Tahoma" w:hAnsi="Tahoma" w:cs="Tahoma"/>
          <w:lang w:val="es-AR"/>
        </w:rPr>
        <w:t>cio</w:t>
      </w:r>
      <w:r w:rsidR="001A5F7E" w:rsidRPr="009737BD">
        <w:rPr>
          <w:rFonts w:ascii="Tahoma" w:hAnsi="Tahoma" w:cs="Tahoma"/>
          <w:spacing w:val="1"/>
          <w:lang w:val="es-AR"/>
        </w:rPr>
        <w:t>n</w:t>
      </w:r>
      <w:r w:rsidR="001A5F7E" w:rsidRPr="009737BD">
        <w:rPr>
          <w:rFonts w:ascii="Tahoma" w:hAnsi="Tahoma" w:cs="Tahoma"/>
          <w:lang w:val="es-AR"/>
        </w:rPr>
        <w:t>amien</w:t>
      </w:r>
      <w:r w:rsidR="001A5F7E" w:rsidRPr="009737BD">
        <w:rPr>
          <w:rFonts w:ascii="Tahoma" w:hAnsi="Tahoma" w:cs="Tahoma"/>
          <w:spacing w:val="2"/>
          <w:lang w:val="es-AR"/>
        </w:rPr>
        <w:t>t</w:t>
      </w:r>
      <w:r w:rsidR="001A5F7E" w:rsidRPr="009737BD">
        <w:rPr>
          <w:rFonts w:ascii="Tahoma" w:hAnsi="Tahoma" w:cs="Tahoma"/>
          <w:lang w:val="es-AR"/>
        </w:rPr>
        <w:t>o</w:t>
      </w:r>
      <w:r w:rsidR="001A5F7E" w:rsidRPr="009737BD">
        <w:rPr>
          <w:rFonts w:ascii="Tahoma" w:hAnsi="Tahoma" w:cs="Tahoma"/>
          <w:spacing w:val="-3"/>
          <w:lang w:val="es-AR"/>
        </w:rPr>
        <w:t xml:space="preserve"> </w:t>
      </w:r>
      <w:r w:rsidR="001A5F7E" w:rsidRPr="009737BD">
        <w:rPr>
          <w:rFonts w:ascii="Tahoma" w:hAnsi="Tahoma" w:cs="Tahoma"/>
          <w:lang w:val="es-AR"/>
        </w:rPr>
        <w:t>y</w:t>
      </w:r>
      <w:r w:rsidR="001A5F7E" w:rsidRPr="009737BD">
        <w:rPr>
          <w:rFonts w:ascii="Tahoma" w:hAnsi="Tahoma" w:cs="Tahoma"/>
          <w:lang w:val="es-AR"/>
        </w:rPr>
        <w:tab/>
        <w:t>lava</w:t>
      </w:r>
      <w:r w:rsidR="001A5F7E" w:rsidRPr="009737BD">
        <w:rPr>
          <w:rFonts w:ascii="Tahoma" w:hAnsi="Tahoma" w:cs="Tahoma"/>
          <w:spacing w:val="1"/>
          <w:lang w:val="es-AR"/>
        </w:rPr>
        <w:t>d</w:t>
      </w:r>
      <w:r w:rsidR="001A5F7E" w:rsidRPr="009737BD">
        <w:rPr>
          <w:rFonts w:ascii="Tahoma" w:hAnsi="Tahoma" w:cs="Tahoma"/>
          <w:lang w:val="es-AR"/>
        </w:rPr>
        <w:t>e</w:t>
      </w:r>
      <w:r w:rsidR="001A5F7E" w:rsidRPr="009737BD">
        <w:rPr>
          <w:rFonts w:ascii="Tahoma" w:hAnsi="Tahoma" w:cs="Tahoma"/>
          <w:spacing w:val="1"/>
          <w:lang w:val="es-AR"/>
        </w:rPr>
        <w:t>r</w:t>
      </w:r>
      <w:r>
        <w:rPr>
          <w:rFonts w:ascii="Tahoma" w:hAnsi="Tahoma" w:cs="Tahoma"/>
          <w:lang w:val="es-AR"/>
        </w:rPr>
        <w:t>os</w:t>
      </w:r>
      <w:r>
        <w:rPr>
          <w:rFonts w:ascii="Tahoma" w:hAnsi="Tahoma" w:cs="Tahoma"/>
          <w:lang w:val="es-AR"/>
        </w:rPr>
        <w:tab/>
        <w:t xml:space="preserve">                                           de </w:t>
      </w:r>
      <w:r w:rsidR="001A5F7E" w:rsidRPr="009737BD">
        <w:rPr>
          <w:rFonts w:ascii="Tahoma" w:hAnsi="Tahoma" w:cs="Tahoma"/>
          <w:lang w:val="es-AR"/>
        </w:rPr>
        <w:t>veh</w:t>
      </w:r>
      <w:r w:rsidR="001A5F7E" w:rsidRPr="009737BD">
        <w:rPr>
          <w:rFonts w:ascii="Tahoma" w:hAnsi="Tahoma" w:cs="Tahoma"/>
          <w:spacing w:val="2"/>
          <w:lang w:val="es-AR"/>
        </w:rPr>
        <w:t>í</w:t>
      </w:r>
      <w:r w:rsidR="001A5F7E" w:rsidRPr="009737BD">
        <w:rPr>
          <w:rFonts w:ascii="Tahoma" w:hAnsi="Tahoma" w:cs="Tahoma"/>
          <w:lang w:val="es-AR"/>
        </w:rPr>
        <w:t>culos.</w:t>
      </w:r>
      <w:r w:rsidR="001A5F7E" w:rsidRPr="009737BD">
        <w:rPr>
          <w:rFonts w:ascii="Tahoma" w:hAnsi="Tahoma" w:cs="Tahoma"/>
          <w:lang w:val="es-AR"/>
        </w:rPr>
        <w:tab/>
        <w:t>Sin</w:t>
      </w:r>
      <w:r w:rsidRPr="00C83893">
        <w:rPr>
          <w:rFonts w:ascii="Tahoma" w:hAnsi="Tahoma" w:cs="Tahoma"/>
          <w:position w:val="-1"/>
          <w:lang w:val="es-AR"/>
        </w:rPr>
        <w:t xml:space="preserve"> </w:t>
      </w:r>
      <w:r>
        <w:rPr>
          <w:rFonts w:ascii="Tahoma" w:hAnsi="Tahoma" w:cs="Tahoma"/>
          <w:position w:val="-1"/>
          <w:lang w:val="es-AR"/>
        </w:rPr>
        <w:t>r</w:t>
      </w:r>
      <w:r w:rsidRPr="009737BD">
        <w:rPr>
          <w:rFonts w:ascii="Tahoma" w:hAnsi="Tahoma" w:cs="Tahoma"/>
          <w:position w:val="-1"/>
          <w:lang w:val="es-AR"/>
        </w:rPr>
        <w:t>estriccione</w:t>
      </w:r>
      <w:r w:rsidRPr="009737BD">
        <w:rPr>
          <w:rFonts w:ascii="Tahoma" w:hAnsi="Tahoma" w:cs="Tahoma"/>
          <w:spacing w:val="2"/>
          <w:position w:val="-1"/>
          <w:lang w:val="es-AR"/>
        </w:rPr>
        <w:t>s</w:t>
      </w:r>
      <w:r>
        <w:rPr>
          <w:rFonts w:ascii="Tahoma" w:hAnsi="Tahoma" w:cs="Tahoma"/>
          <w:spacing w:val="2"/>
          <w:position w:val="-1"/>
          <w:lang w:val="es-AR"/>
        </w:rPr>
        <w:t xml:space="preserve"> </w:t>
      </w:r>
      <w:r w:rsidRPr="009737BD">
        <w:rPr>
          <w:rFonts w:ascii="Tahoma" w:hAnsi="Tahoma" w:cs="Tahoma"/>
          <w:position w:val="-1"/>
          <w:lang w:val="es-AR"/>
        </w:rPr>
        <w:t>.</w:t>
      </w:r>
    </w:p>
    <w:p w:rsidR="00C83893" w:rsidRDefault="00C83893" w:rsidP="00C83893">
      <w:pPr>
        <w:widowControl w:val="0"/>
        <w:autoSpaceDE w:val="0"/>
        <w:autoSpaceDN w:val="0"/>
        <w:adjustRightInd w:val="0"/>
        <w:spacing w:before="7" w:after="0" w:line="266" w:lineRule="exact"/>
        <w:ind w:right="1769"/>
        <w:rPr>
          <w:rFonts w:ascii="Tahoma" w:hAnsi="Tahoma" w:cs="Tahoma"/>
          <w:spacing w:val="-4"/>
          <w:lang w:val="es-AR"/>
        </w:rPr>
      </w:pPr>
      <w:r>
        <w:rPr>
          <w:rFonts w:ascii="Tahoma" w:hAnsi="Tahoma" w:cs="Tahoma"/>
          <w:lang w:val="es-AR"/>
        </w:rPr>
        <w:t xml:space="preserve">                                                      </w:t>
      </w:r>
      <w:r w:rsidR="001A5F7E" w:rsidRPr="009737BD">
        <w:rPr>
          <w:rFonts w:ascii="Tahoma" w:hAnsi="Tahoma" w:cs="Tahoma"/>
          <w:lang w:val="es-AR"/>
        </w:rPr>
        <w:t>c)</w:t>
      </w:r>
      <w:r w:rsidR="001A5F7E" w:rsidRPr="009737BD">
        <w:rPr>
          <w:rFonts w:ascii="Tahoma" w:hAnsi="Tahoma" w:cs="Tahoma"/>
          <w:spacing w:val="54"/>
          <w:lang w:val="es-AR"/>
        </w:rPr>
        <w:t xml:space="preserve"> </w:t>
      </w:r>
      <w:r w:rsidR="001A5F7E" w:rsidRPr="009737BD">
        <w:rPr>
          <w:rFonts w:ascii="Tahoma" w:hAnsi="Tahoma" w:cs="Tahoma"/>
          <w:lang w:val="es-AR"/>
        </w:rPr>
        <w:t>Estaciones</w:t>
      </w:r>
      <w:r w:rsidR="001A5F7E" w:rsidRPr="009737BD">
        <w:rPr>
          <w:rFonts w:ascii="Tahoma" w:hAnsi="Tahoma" w:cs="Tahoma"/>
          <w:spacing w:val="-9"/>
          <w:lang w:val="es-AR"/>
        </w:rPr>
        <w:t xml:space="preserve"> </w:t>
      </w:r>
      <w:r w:rsidR="001A5F7E" w:rsidRPr="009737BD">
        <w:rPr>
          <w:rFonts w:ascii="Tahoma" w:hAnsi="Tahoma" w:cs="Tahoma"/>
          <w:lang w:val="es-AR"/>
        </w:rPr>
        <w:t>de</w:t>
      </w:r>
      <w:r w:rsidR="001A5F7E" w:rsidRPr="009737BD">
        <w:rPr>
          <w:rFonts w:ascii="Tahoma" w:hAnsi="Tahoma" w:cs="Tahoma"/>
          <w:spacing w:val="-2"/>
          <w:lang w:val="es-AR"/>
        </w:rPr>
        <w:t xml:space="preserve"> </w:t>
      </w:r>
      <w:r w:rsidR="001A5F7E" w:rsidRPr="009737BD">
        <w:rPr>
          <w:rFonts w:ascii="Tahoma" w:hAnsi="Tahoma" w:cs="Tahoma"/>
          <w:lang w:val="es-AR"/>
        </w:rPr>
        <w:t>Se</w:t>
      </w:r>
      <w:r w:rsidR="001A5F7E" w:rsidRPr="009737BD">
        <w:rPr>
          <w:rFonts w:ascii="Tahoma" w:hAnsi="Tahoma" w:cs="Tahoma"/>
          <w:spacing w:val="1"/>
          <w:lang w:val="es-AR"/>
        </w:rPr>
        <w:t>r</w:t>
      </w:r>
      <w:r w:rsidR="001A5F7E" w:rsidRPr="009737BD">
        <w:rPr>
          <w:rFonts w:ascii="Tahoma" w:hAnsi="Tahoma" w:cs="Tahoma"/>
          <w:lang w:val="es-AR"/>
        </w:rPr>
        <w:t>vic</w:t>
      </w:r>
      <w:r w:rsidR="001A5F7E" w:rsidRPr="009737BD">
        <w:rPr>
          <w:rFonts w:ascii="Tahoma" w:hAnsi="Tahoma" w:cs="Tahoma"/>
          <w:spacing w:val="1"/>
          <w:lang w:val="es-AR"/>
        </w:rPr>
        <w:t>i</w:t>
      </w:r>
      <w:r w:rsidR="001A5F7E" w:rsidRPr="009737BD">
        <w:rPr>
          <w:rFonts w:ascii="Tahoma" w:hAnsi="Tahoma" w:cs="Tahoma"/>
          <w:lang w:val="es-AR"/>
        </w:rPr>
        <w:t>os.</w:t>
      </w:r>
      <w:r w:rsidR="001A5F7E" w:rsidRPr="009737BD">
        <w:rPr>
          <w:rFonts w:ascii="Tahoma" w:hAnsi="Tahoma" w:cs="Tahoma"/>
          <w:spacing w:val="-4"/>
          <w:lang w:val="es-AR"/>
        </w:rPr>
        <w:t xml:space="preserve"> </w:t>
      </w:r>
    </w:p>
    <w:p w:rsidR="001A5F7E" w:rsidRPr="009737BD" w:rsidRDefault="00C83893" w:rsidP="00C83893">
      <w:pPr>
        <w:widowControl w:val="0"/>
        <w:autoSpaceDE w:val="0"/>
        <w:autoSpaceDN w:val="0"/>
        <w:adjustRightInd w:val="0"/>
        <w:spacing w:before="7" w:after="0" w:line="266" w:lineRule="exact"/>
        <w:ind w:right="1769"/>
        <w:rPr>
          <w:rFonts w:ascii="Tahoma" w:hAnsi="Tahoma" w:cs="Tahoma"/>
          <w:lang w:val="es-AR"/>
        </w:rPr>
      </w:pPr>
      <w:r>
        <w:rPr>
          <w:rFonts w:ascii="Tahoma" w:hAnsi="Tahoma" w:cs="Tahoma"/>
          <w:spacing w:val="-4"/>
          <w:lang w:val="es-AR"/>
        </w:rPr>
        <w:t xml:space="preserve">                                                         </w:t>
      </w:r>
      <w:r w:rsidR="001A5F7E" w:rsidRPr="009737BD">
        <w:rPr>
          <w:rFonts w:ascii="Tahoma" w:hAnsi="Tahoma" w:cs="Tahoma"/>
          <w:spacing w:val="1"/>
          <w:lang w:val="es-AR"/>
        </w:rPr>
        <w:t>d</w:t>
      </w:r>
      <w:r w:rsidR="001A5F7E" w:rsidRPr="009737BD">
        <w:rPr>
          <w:rFonts w:ascii="Tahoma" w:hAnsi="Tahoma" w:cs="Tahoma"/>
          <w:lang w:val="es-AR"/>
        </w:rPr>
        <w:t>) Te</w:t>
      </w:r>
      <w:r w:rsidR="001A5F7E" w:rsidRPr="009737BD">
        <w:rPr>
          <w:rFonts w:ascii="Tahoma" w:hAnsi="Tahoma" w:cs="Tahoma"/>
          <w:spacing w:val="1"/>
          <w:lang w:val="es-AR"/>
        </w:rPr>
        <w:t>r</w:t>
      </w:r>
      <w:r w:rsidR="001A5F7E" w:rsidRPr="009737BD">
        <w:rPr>
          <w:rFonts w:ascii="Tahoma" w:hAnsi="Tahoma" w:cs="Tahoma"/>
          <w:lang w:val="es-AR"/>
        </w:rPr>
        <w:t>minales</w:t>
      </w:r>
      <w:r w:rsidR="001A5F7E" w:rsidRPr="009737BD">
        <w:rPr>
          <w:rFonts w:ascii="Tahoma" w:hAnsi="Tahoma" w:cs="Tahoma"/>
          <w:spacing w:val="-2"/>
          <w:lang w:val="es-AR"/>
        </w:rPr>
        <w:t xml:space="preserve"> </w:t>
      </w:r>
      <w:r w:rsidR="001A5F7E" w:rsidRPr="009737BD">
        <w:rPr>
          <w:rFonts w:ascii="Tahoma" w:hAnsi="Tahoma" w:cs="Tahoma"/>
          <w:spacing w:val="1"/>
          <w:lang w:val="es-AR"/>
        </w:rPr>
        <w:t>d</w:t>
      </w:r>
      <w:r w:rsidR="001A5F7E" w:rsidRPr="009737BD">
        <w:rPr>
          <w:rFonts w:ascii="Tahoma" w:hAnsi="Tahoma" w:cs="Tahoma"/>
          <w:lang w:val="es-AR"/>
        </w:rPr>
        <w:t>e</w:t>
      </w:r>
      <w:r w:rsidR="001A5F7E" w:rsidRPr="009737BD">
        <w:rPr>
          <w:rFonts w:ascii="Tahoma" w:hAnsi="Tahoma" w:cs="Tahoma"/>
          <w:spacing w:val="-1"/>
          <w:lang w:val="es-AR"/>
        </w:rPr>
        <w:t xml:space="preserve"> </w:t>
      </w:r>
      <w:r w:rsidR="001A5F7E" w:rsidRPr="009737BD">
        <w:rPr>
          <w:rFonts w:ascii="Tahoma" w:hAnsi="Tahoma" w:cs="Tahoma"/>
          <w:spacing w:val="1"/>
          <w:lang w:val="es-AR"/>
        </w:rPr>
        <w:t>t</w:t>
      </w:r>
      <w:r w:rsidR="001A5F7E" w:rsidRPr="009737BD">
        <w:rPr>
          <w:rFonts w:ascii="Tahoma" w:hAnsi="Tahoma" w:cs="Tahoma"/>
          <w:lang w:val="es-AR"/>
        </w:rPr>
        <w:t>ranspo</w:t>
      </w:r>
      <w:r w:rsidR="001A5F7E" w:rsidRPr="009737BD">
        <w:rPr>
          <w:rFonts w:ascii="Tahoma" w:hAnsi="Tahoma" w:cs="Tahoma"/>
          <w:spacing w:val="1"/>
          <w:lang w:val="es-AR"/>
        </w:rPr>
        <w:t>r</w:t>
      </w:r>
      <w:r w:rsidR="001A5F7E" w:rsidRPr="009737BD">
        <w:rPr>
          <w:rFonts w:ascii="Tahoma" w:hAnsi="Tahoma" w:cs="Tahoma"/>
          <w:lang w:val="es-AR"/>
        </w:rPr>
        <w:t>te</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66" w:lineRule="exact"/>
        <w:ind w:left="3504" w:right="3987" w:hanging="566"/>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4</w:t>
      </w:r>
      <w:r w:rsidRPr="009737BD">
        <w:rPr>
          <w:rFonts w:ascii="Tahoma" w:hAnsi="Tahoma" w:cs="Tahoma"/>
          <w:lang w:val="es-AR"/>
        </w:rPr>
        <w:t>. Almacenaje: De</w:t>
      </w:r>
      <w:r w:rsidRPr="009737BD">
        <w:rPr>
          <w:rFonts w:ascii="Tahoma" w:hAnsi="Tahoma" w:cs="Tahoma"/>
          <w:spacing w:val="1"/>
          <w:lang w:val="es-AR"/>
        </w:rPr>
        <w:t>p</w:t>
      </w:r>
      <w:r w:rsidRPr="009737BD">
        <w:rPr>
          <w:rFonts w:ascii="Tahoma" w:hAnsi="Tahoma" w:cs="Tahoma"/>
          <w:spacing w:val="-1"/>
          <w:lang w:val="es-AR"/>
        </w:rPr>
        <w:t>ó</w:t>
      </w:r>
      <w:r w:rsidRPr="009737BD">
        <w:rPr>
          <w:rFonts w:ascii="Tahoma" w:hAnsi="Tahoma" w:cs="Tahoma"/>
          <w:lang w:val="es-AR"/>
        </w:rPr>
        <w:t>sito</w:t>
      </w:r>
      <w:r w:rsidRPr="009737BD">
        <w:rPr>
          <w:rFonts w:ascii="Tahoma" w:hAnsi="Tahoma" w:cs="Tahoma"/>
          <w:spacing w:val="-3"/>
          <w:lang w:val="es-AR"/>
        </w:rPr>
        <w:t xml:space="preserve"> </w:t>
      </w:r>
      <w:r w:rsidRPr="009737BD">
        <w:rPr>
          <w:rFonts w:ascii="Tahoma" w:hAnsi="Tahoma" w:cs="Tahoma"/>
          <w:lang w:val="es-AR"/>
        </w:rPr>
        <w:t>cl</w:t>
      </w:r>
      <w:r w:rsidRPr="009737BD">
        <w:rPr>
          <w:rFonts w:ascii="Tahoma" w:hAnsi="Tahoma" w:cs="Tahoma"/>
          <w:spacing w:val="1"/>
          <w:lang w:val="es-AR"/>
        </w:rPr>
        <w:t>a</w:t>
      </w:r>
      <w:r w:rsidRPr="009737BD">
        <w:rPr>
          <w:rFonts w:ascii="Tahoma" w:hAnsi="Tahoma" w:cs="Tahoma"/>
          <w:lang w:val="es-AR"/>
        </w:rPr>
        <w:t>se</w:t>
      </w:r>
      <w:r w:rsidRPr="009737BD">
        <w:rPr>
          <w:rFonts w:ascii="Tahoma" w:hAnsi="Tahoma" w:cs="Tahoma"/>
          <w:spacing w:val="-1"/>
          <w:lang w:val="es-AR"/>
        </w:rPr>
        <w:t xml:space="preserve"> </w:t>
      </w:r>
      <w:r w:rsidRPr="009737BD">
        <w:rPr>
          <w:rFonts w:ascii="Tahoma" w:hAnsi="Tahoma" w:cs="Tahoma"/>
          <w:lang w:val="es-AR"/>
        </w:rPr>
        <w:t>1°.</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767" w:right="2687"/>
        <w:jc w:val="center"/>
        <w:rPr>
          <w:rFonts w:ascii="Tahoma" w:hAnsi="Tahoma" w:cs="Tahoma"/>
          <w:lang w:val="es-AR"/>
        </w:rPr>
      </w:pPr>
      <w:r w:rsidRPr="009737BD">
        <w:rPr>
          <w:rFonts w:ascii="Tahoma" w:hAnsi="Tahoma" w:cs="Tahoma"/>
          <w:lang w:val="es-AR"/>
        </w:rPr>
        <w:t>6-</w:t>
      </w:r>
      <w:r w:rsidRPr="009737BD">
        <w:rPr>
          <w:rFonts w:ascii="Tahoma" w:hAnsi="Tahoma" w:cs="Tahoma"/>
          <w:spacing w:val="-8"/>
          <w:lang w:val="es-AR"/>
        </w:rPr>
        <w:t xml:space="preserve"> </w:t>
      </w:r>
      <w:r w:rsidRPr="009737BD">
        <w:rPr>
          <w:rFonts w:ascii="Tahoma" w:hAnsi="Tahoma" w:cs="Tahoma"/>
          <w:b/>
          <w:bCs/>
          <w:spacing w:val="1"/>
          <w:lang w:val="es-AR"/>
        </w:rPr>
        <w:t>C</w:t>
      </w:r>
      <w:r w:rsidRPr="009737BD">
        <w:rPr>
          <w:rFonts w:ascii="Tahoma" w:hAnsi="Tahoma" w:cs="Tahoma"/>
          <w:b/>
          <w:bCs/>
          <w:lang w:val="es-AR"/>
        </w:rPr>
        <w:t>ARAC</w:t>
      </w:r>
      <w:r w:rsidRPr="009737BD">
        <w:rPr>
          <w:rFonts w:ascii="Tahoma" w:hAnsi="Tahoma" w:cs="Tahoma"/>
          <w:b/>
          <w:bCs/>
          <w:spacing w:val="1"/>
          <w:lang w:val="es-AR"/>
        </w:rPr>
        <w:t>T</w:t>
      </w:r>
      <w:r w:rsidRPr="009737BD">
        <w:rPr>
          <w:rFonts w:ascii="Tahoma" w:hAnsi="Tahoma" w:cs="Tahoma"/>
          <w:b/>
          <w:bCs/>
          <w:lang w:val="es-AR"/>
        </w:rPr>
        <w:t>ERÍSTICAS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2"/>
            <w:lang w:val="es-AR"/>
          </w:rPr>
          <w:t xml:space="preserve"> </w:t>
        </w:r>
        <w:r w:rsidRPr="009737BD">
          <w:rPr>
            <w:rFonts w:ascii="Tahoma" w:hAnsi="Tahoma" w:cs="Tahoma"/>
            <w:b/>
            <w:bCs/>
            <w:w w:val="99"/>
            <w:lang w:val="es-AR"/>
          </w:rPr>
          <w:t>ED</w:t>
        </w:r>
        <w:r w:rsidRPr="009737BD">
          <w:rPr>
            <w:rFonts w:ascii="Tahoma" w:hAnsi="Tahoma" w:cs="Tahoma"/>
            <w:b/>
            <w:bCs/>
            <w:spacing w:val="-2"/>
            <w:w w:val="99"/>
            <w:lang w:val="es-AR"/>
          </w:rPr>
          <w:t>I</w:t>
        </w:r>
        <w:r w:rsidRPr="009737BD">
          <w:rPr>
            <w:rFonts w:ascii="Tahoma" w:hAnsi="Tahoma" w:cs="Tahoma"/>
            <w:b/>
            <w:bCs/>
            <w:w w:val="99"/>
            <w:lang w:val="es-AR"/>
          </w:rPr>
          <w:t>FICA</w:t>
        </w:r>
        <w:r w:rsidRPr="009737BD">
          <w:rPr>
            <w:rFonts w:ascii="Tahoma" w:hAnsi="Tahoma" w:cs="Tahoma"/>
            <w:b/>
            <w:bCs/>
            <w:spacing w:val="1"/>
            <w:w w:val="99"/>
            <w:lang w:val="es-AR"/>
          </w:rPr>
          <w:t>C</w:t>
        </w:r>
        <w:r w:rsidRPr="009737BD">
          <w:rPr>
            <w:rFonts w:ascii="Tahoma" w:hAnsi="Tahoma" w:cs="Tahoma"/>
            <w:b/>
            <w:bCs/>
            <w:w w:val="99"/>
            <w:lang w:val="es-AR"/>
          </w:rPr>
          <w:t>IÓ</w:t>
        </w:r>
        <w:r w:rsidRPr="009737BD">
          <w:rPr>
            <w:rFonts w:ascii="Tahoma" w:hAnsi="Tahoma" w:cs="Tahoma"/>
            <w:b/>
            <w:bCs/>
            <w:spacing w:val="1"/>
            <w:w w:val="99"/>
            <w:lang w:val="es-AR"/>
          </w:rPr>
          <w:t>N</w:t>
        </w:r>
      </w:smartTag>
      <w:r w:rsidRPr="009737BD">
        <w:rPr>
          <w:rFonts w:ascii="Tahoma" w:hAnsi="Tahoma" w:cs="Tahoma"/>
          <w:b/>
          <w:bCs/>
          <w:w w:val="99"/>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937"/>
        <w:rPr>
          <w:rFonts w:ascii="Tahoma" w:hAnsi="Tahoma" w:cs="Tahoma"/>
          <w:lang w:val="es-AR"/>
        </w:rPr>
      </w:pPr>
      <w:r w:rsidRPr="009737BD">
        <w:rPr>
          <w:rFonts w:ascii="Tahoma" w:hAnsi="Tahoma" w:cs="Tahoma"/>
          <w:lang w:val="es-AR"/>
        </w:rPr>
        <w:t>6.1Tipo</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constr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a) perma</w:t>
      </w:r>
      <w:r w:rsidRPr="009737BD">
        <w:rPr>
          <w:rFonts w:ascii="Tahoma" w:hAnsi="Tahoma" w:cs="Tahoma"/>
          <w:spacing w:val="1"/>
          <w:lang w:val="es-AR"/>
        </w:rPr>
        <w:t>n</w:t>
      </w:r>
      <w:r w:rsidRPr="009737BD">
        <w:rPr>
          <w:rFonts w:ascii="Tahoma" w:hAnsi="Tahoma" w:cs="Tahoma"/>
          <w:lang w:val="es-AR"/>
        </w:rPr>
        <w:t>ente.</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7-</w:t>
      </w:r>
      <w:r w:rsidRPr="009737BD">
        <w:rPr>
          <w:rFonts w:ascii="Tahoma" w:hAnsi="Tahoma" w:cs="Tahoma"/>
          <w:spacing w:val="-8"/>
          <w:lang w:val="es-AR"/>
        </w:rPr>
        <w:t xml:space="preserve"> </w:t>
      </w:r>
      <w:r w:rsidRPr="009737BD">
        <w:rPr>
          <w:rFonts w:ascii="Tahoma" w:hAnsi="Tahoma" w:cs="Tahoma"/>
          <w:b/>
          <w:bCs/>
          <w:lang w:val="es-AR"/>
        </w:rPr>
        <w:t>ESTÉTIC</w:t>
      </w:r>
      <w:r w:rsidRPr="009737BD">
        <w:rPr>
          <w:rFonts w:ascii="Tahoma" w:hAnsi="Tahoma" w:cs="Tahoma"/>
          <w:b/>
          <w:bCs/>
          <w:spacing w:val="-1"/>
          <w:lang w:val="es-AR"/>
        </w:rPr>
        <w:t>A</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438"/>
        <w:rPr>
          <w:rFonts w:ascii="Tahoma" w:hAnsi="Tahoma" w:cs="Tahoma"/>
          <w:lang w:val="es-AR"/>
        </w:rPr>
      </w:pPr>
      <w:r w:rsidRPr="009737BD">
        <w:rPr>
          <w:rFonts w:ascii="Tahoma" w:hAnsi="Tahoma" w:cs="Tahoma"/>
          <w:lang w:val="es-AR"/>
        </w:rPr>
        <w:t>7.1.</w:t>
      </w:r>
      <w:r w:rsidRPr="009737BD">
        <w:rPr>
          <w:rFonts w:ascii="Tahoma" w:hAnsi="Tahoma" w:cs="Tahoma"/>
          <w:spacing w:val="-6"/>
          <w:lang w:val="es-AR"/>
        </w:rPr>
        <w:t xml:space="preserve"> </w:t>
      </w:r>
      <w:r w:rsidRPr="009737BD">
        <w:rPr>
          <w:rFonts w:ascii="Tahoma" w:hAnsi="Tahoma" w:cs="Tahoma"/>
          <w:lang w:val="es-AR"/>
        </w:rPr>
        <w:t>Ce</w:t>
      </w:r>
      <w:r w:rsidRPr="009737BD">
        <w:rPr>
          <w:rFonts w:ascii="Tahoma" w:hAnsi="Tahoma" w:cs="Tahoma"/>
          <w:spacing w:val="1"/>
          <w:lang w:val="es-AR"/>
        </w:rPr>
        <w:t>rc</w:t>
      </w:r>
      <w:r w:rsidRPr="009737BD">
        <w:rPr>
          <w:rFonts w:ascii="Tahoma" w:hAnsi="Tahoma" w:cs="Tahoma"/>
          <w:lang w:val="es-AR"/>
        </w:rPr>
        <w:t>os:</w:t>
      </w:r>
    </w:p>
    <w:p w:rsidR="001A5F7E" w:rsidRPr="009737BD" w:rsidRDefault="001A5F7E">
      <w:pPr>
        <w:widowControl w:val="0"/>
        <w:tabs>
          <w:tab w:val="left" w:pos="5500"/>
        </w:tabs>
        <w:autoSpaceDE w:val="0"/>
        <w:autoSpaceDN w:val="0"/>
        <w:adjustRightInd w:val="0"/>
        <w:spacing w:before="1" w:after="0" w:line="240" w:lineRule="auto"/>
        <w:ind w:left="2989"/>
        <w:rPr>
          <w:rFonts w:ascii="Tahoma" w:hAnsi="Tahoma" w:cs="Tahoma"/>
          <w:lang w:val="es-AR"/>
        </w:rPr>
      </w:pPr>
      <w:r w:rsidRPr="009737BD">
        <w:rPr>
          <w:rFonts w:ascii="Tahoma" w:hAnsi="Tahoma" w:cs="Tahoma"/>
          <w:lang w:val="es-AR"/>
        </w:rPr>
        <w:t>7.</w:t>
      </w:r>
      <w:r w:rsidRPr="009737BD">
        <w:rPr>
          <w:rFonts w:ascii="Tahoma" w:hAnsi="Tahoma" w:cs="Tahoma"/>
          <w:spacing w:val="1"/>
          <w:lang w:val="es-AR"/>
        </w:rPr>
        <w:t>1</w:t>
      </w:r>
      <w:r w:rsidRPr="009737BD">
        <w:rPr>
          <w:rFonts w:ascii="Tahoma" w:hAnsi="Tahoma" w:cs="Tahoma"/>
          <w:spacing w:val="-1"/>
          <w:lang w:val="es-AR"/>
        </w:rPr>
        <w:t>.</w:t>
      </w:r>
      <w:r w:rsidRPr="009737BD">
        <w:rPr>
          <w:rFonts w:ascii="Tahoma" w:hAnsi="Tahoma" w:cs="Tahoma"/>
          <w:lang w:val="es-AR"/>
        </w:rPr>
        <w:t>1</w:t>
      </w:r>
      <w:r w:rsidRPr="009737BD">
        <w:rPr>
          <w:rFonts w:ascii="Tahoma" w:hAnsi="Tahoma" w:cs="Tahoma"/>
          <w:spacing w:val="1"/>
          <w:lang w:val="es-AR"/>
        </w:rPr>
        <w:t xml:space="preserve"> </w:t>
      </w:r>
      <w:r w:rsidRPr="009737BD">
        <w:rPr>
          <w:rFonts w:ascii="Tahoma" w:hAnsi="Tahoma" w:cs="Tahoma"/>
          <w:lang w:val="es-AR"/>
        </w:rPr>
        <w:t>Altura</w:t>
      </w:r>
      <w:r w:rsidRPr="009737BD">
        <w:rPr>
          <w:rFonts w:ascii="Tahoma" w:hAnsi="Tahoma" w:cs="Tahoma"/>
          <w:spacing w:val="-5"/>
          <w:lang w:val="es-AR"/>
        </w:rPr>
        <w:t xml:space="preserve"> </w:t>
      </w:r>
      <w:r w:rsidRPr="009737BD">
        <w:rPr>
          <w:rFonts w:ascii="Tahoma" w:hAnsi="Tahoma" w:cs="Tahoma"/>
          <w:lang w:val="es-AR"/>
        </w:rPr>
        <w:t>máx</w:t>
      </w:r>
      <w:r w:rsidRPr="009737BD">
        <w:rPr>
          <w:rFonts w:ascii="Tahoma" w:hAnsi="Tahoma" w:cs="Tahoma"/>
          <w:spacing w:val="1"/>
          <w:lang w:val="es-AR"/>
        </w:rPr>
        <w:t>i</w:t>
      </w:r>
      <w:r w:rsidRPr="009737BD">
        <w:rPr>
          <w:rFonts w:ascii="Tahoma" w:hAnsi="Tahoma" w:cs="Tahoma"/>
          <w:lang w:val="es-AR"/>
        </w:rPr>
        <w:t>ma:</w:t>
      </w:r>
      <w:r w:rsidRPr="009737BD">
        <w:rPr>
          <w:rFonts w:ascii="Tahoma" w:hAnsi="Tahoma" w:cs="Tahoma"/>
          <w:lang w:val="es-AR"/>
        </w:rPr>
        <w:tab/>
      </w:r>
      <w:r w:rsidRPr="009737BD">
        <w:rPr>
          <w:rFonts w:ascii="Tahoma" w:hAnsi="Tahoma" w:cs="Tahoma"/>
          <w:spacing w:val="1"/>
          <w:lang w:val="es-AR"/>
        </w:rPr>
        <w:t>0</w:t>
      </w:r>
      <w:r w:rsidRPr="009737BD">
        <w:rPr>
          <w:rFonts w:ascii="Tahoma" w:hAnsi="Tahoma" w:cs="Tahoma"/>
          <w:spacing w:val="-1"/>
          <w:lang w:val="es-AR"/>
        </w:rPr>
        <w:t>.</w:t>
      </w:r>
      <w:r w:rsidRPr="009737BD">
        <w:rPr>
          <w:rFonts w:ascii="Tahoma" w:hAnsi="Tahoma" w:cs="Tahoma"/>
          <w:spacing w:val="1"/>
          <w:lang w:val="es-AR"/>
        </w:rPr>
        <w:t>4</w:t>
      </w:r>
      <w:r w:rsidRPr="009737BD">
        <w:rPr>
          <w:rFonts w:ascii="Tahoma" w:hAnsi="Tahoma" w:cs="Tahoma"/>
          <w:lang w:val="es-AR"/>
        </w:rPr>
        <w:t>0 op</w:t>
      </w:r>
      <w:r w:rsidRPr="009737BD">
        <w:rPr>
          <w:rFonts w:ascii="Tahoma" w:hAnsi="Tahoma" w:cs="Tahoma"/>
          <w:spacing w:val="1"/>
          <w:lang w:val="es-AR"/>
        </w:rPr>
        <w:t>ac</w:t>
      </w:r>
      <w:r w:rsidRPr="009737BD">
        <w:rPr>
          <w:rFonts w:ascii="Tahoma" w:hAnsi="Tahoma" w:cs="Tahoma"/>
          <w:lang w:val="es-AR"/>
        </w:rPr>
        <w:t>o</w:t>
      </w:r>
    </w:p>
    <w:p w:rsidR="001A5F7E" w:rsidRPr="009737BD" w:rsidRDefault="001A5F7E">
      <w:pPr>
        <w:widowControl w:val="0"/>
        <w:tabs>
          <w:tab w:val="left" w:pos="5480"/>
        </w:tabs>
        <w:autoSpaceDE w:val="0"/>
        <w:autoSpaceDN w:val="0"/>
        <w:adjustRightInd w:val="0"/>
        <w:spacing w:after="0" w:line="265" w:lineRule="exact"/>
        <w:ind w:left="3006"/>
        <w:rPr>
          <w:rFonts w:ascii="Tahoma" w:hAnsi="Tahoma" w:cs="Tahoma"/>
          <w:lang w:val="es-AR"/>
        </w:rPr>
      </w:pPr>
      <w:r w:rsidRPr="009737BD">
        <w:rPr>
          <w:rFonts w:ascii="Tahoma" w:hAnsi="Tahoma" w:cs="Tahoma"/>
          <w:position w:val="-1"/>
          <w:lang w:val="es-AR"/>
        </w:rPr>
        <w:t>7.1.2</w:t>
      </w:r>
      <w:r w:rsidRPr="009737BD">
        <w:rPr>
          <w:rFonts w:ascii="Tahoma" w:hAnsi="Tahoma" w:cs="Tahoma"/>
          <w:spacing w:val="-6"/>
          <w:position w:val="-1"/>
          <w:lang w:val="es-AR"/>
        </w:rPr>
        <w:t xml:space="preserve"> </w:t>
      </w:r>
      <w:r w:rsidRPr="009737BD">
        <w:rPr>
          <w:rFonts w:ascii="Tahoma" w:hAnsi="Tahoma" w:cs="Tahoma"/>
          <w:position w:val="-1"/>
          <w:lang w:val="es-AR"/>
        </w:rPr>
        <w:t>Carácter:</w:t>
      </w:r>
      <w:r w:rsidRPr="009737BD">
        <w:rPr>
          <w:rFonts w:ascii="Tahoma" w:hAnsi="Tahoma" w:cs="Tahoma"/>
          <w:position w:val="-1"/>
          <w:lang w:val="es-AR"/>
        </w:rPr>
        <w:tab/>
        <w:t>1.80 vivo</w:t>
      </w:r>
      <w:r w:rsidRPr="009737BD">
        <w:rPr>
          <w:rFonts w:ascii="Tahoma" w:hAnsi="Tahoma" w:cs="Tahoma"/>
          <w:spacing w:val="-3"/>
          <w:position w:val="-1"/>
          <w:lang w:val="es-AR"/>
        </w:rPr>
        <w:t xml:space="preserve"> </w:t>
      </w:r>
      <w:r w:rsidRPr="009737BD">
        <w:rPr>
          <w:rFonts w:ascii="Tahoma" w:hAnsi="Tahoma" w:cs="Tahoma"/>
          <w:position w:val="-1"/>
          <w:lang w:val="es-AR"/>
        </w:rPr>
        <w:t>o transpa</w:t>
      </w:r>
      <w:r w:rsidRPr="009737BD">
        <w:rPr>
          <w:rFonts w:ascii="Tahoma" w:hAnsi="Tahoma" w:cs="Tahoma"/>
          <w:spacing w:val="1"/>
          <w:position w:val="-1"/>
          <w:lang w:val="es-AR"/>
        </w:rPr>
        <w:t>r</w:t>
      </w:r>
      <w:r w:rsidRPr="009737BD">
        <w:rPr>
          <w:rFonts w:ascii="Tahoma" w:hAnsi="Tahoma" w:cs="Tahoma"/>
          <w:position w:val="-1"/>
          <w:lang w:val="es-AR"/>
        </w:rPr>
        <w:t>ente</w:t>
      </w:r>
    </w:p>
    <w:p w:rsidR="001A5F7E" w:rsidRPr="009737BD" w:rsidRDefault="001A5F7E">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7.2.</w:t>
      </w:r>
      <w:r w:rsidRPr="009737BD">
        <w:rPr>
          <w:rFonts w:ascii="Tahoma" w:hAnsi="Tahoma" w:cs="Tahoma"/>
          <w:spacing w:val="-6"/>
          <w:position w:val="-1"/>
          <w:lang w:val="es-AR"/>
        </w:rPr>
        <w:t xml:space="preserve"> </w:t>
      </w:r>
      <w:r w:rsidRPr="009737BD">
        <w:rPr>
          <w:rFonts w:ascii="Tahoma" w:hAnsi="Tahoma" w:cs="Tahoma"/>
          <w:spacing w:val="2"/>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eras:</w:t>
      </w:r>
    </w:p>
    <w:p w:rsidR="001A5F7E" w:rsidRPr="009737BD" w:rsidRDefault="001A5F7E">
      <w:pPr>
        <w:widowControl w:val="0"/>
        <w:tabs>
          <w:tab w:val="left" w:pos="5440"/>
        </w:tabs>
        <w:autoSpaceDE w:val="0"/>
        <w:autoSpaceDN w:val="0"/>
        <w:adjustRightInd w:val="0"/>
        <w:spacing w:after="0" w:line="265" w:lineRule="exact"/>
        <w:ind w:left="2989"/>
        <w:rPr>
          <w:rFonts w:ascii="Tahoma" w:hAnsi="Tahoma" w:cs="Tahoma"/>
          <w:lang w:val="es-AR"/>
        </w:rPr>
      </w:pPr>
      <w:r w:rsidRPr="009737BD">
        <w:rPr>
          <w:rFonts w:ascii="Tahoma" w:hAnsi="Tahoma" w:cs="Tahoma"/>
          <w:position w:val="-1"/>
          <w:lang w:val="es-AR"/>
        </w:rPr>
        <w:t>Ancho:</w:t>
      </w:r>
      <w:r w:rsidRPr="009737BD">
        <w:rPr>
          <w:rFonts w:ascii="Tahoma" w:hAnsi="Tahoma" w:cs="Tahoma"/>
          <w:position w:val="-1"/>
          <w:lang w:val="es-AR"/>
        </w:rPr>
        <w:tab/>
        <w:t>1.2</w:t>
      </w:r>
      <w:r w:rsidRPr="009737BD">
        <w:rPr>
          <w:rFonts w:ascii="Tahoma" w:hAnsi="Tahoma" w:cs="Tahoma"/>
          <w:spacing w:val="1"/>
          <w:position w:val="-1"/>
          <w:lang w:val="es-AR"/>
        </w:rPr>
        <w:t>0</w:t>
      </w:r>
      <w:r w:rsidRPr="009737BD">
        <w:rPr>
          <w:rFonts w:ascii="Tahoma" w:hAnsi="Tahoma" w:cs="Tahoma"/>
          <w:position w:val="-1"/>
          <w:lang w:val="es-AR"/>
        </w:rPr>
        <w:t>m</w:t>
      </w:r>
    </w:p>
    <w:p w:rsidR="001A5F7E" w:rsidRPr="009737BD" w:rsidRDefault="001A5F7E">
      <w:pPr>
        <w:widowControl w:val="0"/>
        <w:tabs>
          <w:tab w:val="left" w:pos="4040"/>
        </w:tabs>
        <w:autoSpaceDE w:val="0"/>
        <w:autoSpaceDN w:val="0"/>
        <w:adjustRightInd w:val="0"/>
        <w:spacing w:before="1" w:after="0" w:line="240" w:lineRule="auto"/>
        <w:ind w:left="3006"/>
        <w:rPr>
          <w:rFonts w:ascii="Tahoma" w:hAnsi="Tahoma" w:cs="Tahoma"/>
          <w:lang w:val="es-AR"/>
        </w:rPr>
      </w:pPr>
      <w:r w:rsidRPr="009737BD">
        <w:rPr>
          <w:rFonts w:ascii="Tahoma" w:hAnsi="Tahoma" w:cs="Tahoma"/>
          <w:lang w:val="es-AR"/>
        </w:rPr>
        <w:t>Material:</w:t>
      </w:r>
      <w:r w:rsidRPr="009737BD">
        <w:rPr>
          <w:rFonts w:ascii="Tahoma" w:hAnsi="Tahoma" w:cs="Tahoma"/>
          <w:lang w:val="es-AR"/>
        </w:rPr>
        <w:tab/>
        <w:t>Lajas</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ho</w:t>
      </w:r>
      <w:r w:rsidRPr="009737BD">
        <w:rPr>
          <w:rFonts w:ascii="Tahoma" w:hAnsi="Tahoma" w:cs="Tahoma"/>
          <w:spacing w:val="1"/>
          <w:lang w:val="es-AR"/>
        </w:rPr>
        <w:t>r</w:t>
      </w:r>
      <w:r w:rsidRPr="009737BD">
        <w:rPr>
          <w:rFonts w:ascii="Tahoma" w:hAnsi="Tahoma" w:cs="Tahoma"/>
          <w:lang w:val="es-AR"/>
        </w:rPr>
        <w:t>migón</w:t>
      </w:r>
    </w:p>
    <w:p w:rsidR="001A5F7E" w:rsidRPr="009737BD" w:rsidRDefault="001A5F7E">
      <w:pPr>
        <w:widowControl w:val="0"/>
        <w:autoSpaceDE w:val="0"/>
        <w:autoSpaceDN w:val="0"/>
        <w:adjustRightInd w:val="0"/>
        <w:spacing w:before="7" w:after="0" w:line="266" w:lineRule="exact"/>
        <w:ind w:left="3647" w:right="71" w:hanging="1275"/>
        <w:rPr>
          <w:rFonts w:ascii="Tahoma" w:hAnsi="Tahoma" w:cs="Tahoma"/>
          <w:lang w:val="es-AR"/>
        </w:rPr>
      </w:pPr>
      <w:r w:rsidRPr="009737BD">
        <w:rPr>
          <w:rFonts w:ascii="Tahoma" w:hAnsi="Tahoma" w:cs="Tahoma"/>
          <w:lang w:val="es-AR"/>
        </w:rPr>
        <w:t>7.3</w:t>
      </w:r>
      <w:r w:rsidRPr="009737BD">
        <w:rPr>
          <w:rFonts w:ascii="Tahoma" w:hAnsi="Tahoma" w:cs="Tahoma"/>
          <w:spacing w:val="50"/>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ch</w:t>
      </w:r>
      <w:r w:rsidRPr="009737BD">
        <w:rPr>
          <w:rFonts w:ascii="Tahoma" w:hAnsi="Tahoma" w:cs="Tahoma"/>
          <w:spacing w:val="1"/>
          <w:lang w:val="es-AR"/>
        </w:rPr>
        <w:t>ad</w:t>
      </w:r>
      <w:r w:rsidRPr="009737BD">
        <w:rPr>
          <w:rFonts w:ascii="Tahoma" w:hAnsi="Tahoma" w:cs="Tahoma"/>
          <w:lang w:val="es-AR"/>
        </w:rPr>
        <w:t>as:</w:t>
      </w:r>
      <w:r w:rsidRPr="009737BD">
        <w:rPr>
          <w:rFonts w:ascii="Tahoma" w:hAnsi="Tahoma" w:cs="Tahoma"/>
          <w:spacing w:val="55"/>
          <w:lang w:val="es-AR"/>
        </w:rPr>
        <w:t xml:space="preserve"> </w:t>
      </w:r>
      <w:r w:rsidRPr="009737BD">
        <w:rPr>
          <w:rFonts w:ascii="Tahoma" w:hAnsi="Tahoma" w:cs="Tahoma"/>
          <w:lang w:val="es-AR"/>
        </w:rPr>
        <w:t>Terminación:</w:t>
      </w:r>
      <w:r w:rsidRPr="009737BD">
        <w:rPr>
          <w:rFonts w:ascii="Tahoma" w:hAnsi="Tahoma" w:cs="Tahoma"/>
          <w:spacing w:val="45"/>
          <w:lang w:val="es-AR"/>
        </w:rPr>
        <w:t xml:space="preserve"> </w:t>
      </w:r>
      <w:r w:rsidRPr="009737BD">
        <w:rPr>
          <w:rFonts w:ascii="Tahoma" w:hAnsi="Tahoma" w:cs="Tahoma"/>
          <w:lang w:val="es-AR"/>
        </w:rPr>
        <w:t>Re</w:t>
      </w:r>
      <w:r w:rsidRPr="009737BD">
        <w:rPr>
          <w:rFonts w:ascii="Tahoma" w:hAnsi="Tahoma" w:cs="Tahoma"/>
          <w:spacing w:val="1"/>
          <w:lang w:val="es-AR"/>
        </w:rPr>
        <w:t>v</w:t>
      </w:r>
      <w:r w:rsidRPr="009737BD">
        <w:rPr>
          <w:rFonts w:ascii="Tahoma" w:hAnsi="Tahoma" w:cs="Tahoma"/>
          <w:spacing w:val="-1"/>
          <w:lang w:val="es-AR"/>
        </w:rPr>
        <w:t>o</w:t>
      </w:r>
      <w:r w:rsidRPr="009737BD">
        <w:rPr>
          <w:rFonts w:ascii="Tahoma" w:hAnsi="Tahoma" w:cs="Tahoma"/>
          <w:lang w:val="es-AR"/>
        </w:rPr>
        <w:t>que</w:t>
      </w:r>
      <w:r w:rsidRPr="009737BD">
        <w:rPr>
          <w:rFonts w:ascii="Tahoma" w:hAnsi="Tahoma" w:cs="Tahoma"/>
          <w:spacing w:val="51"/>
          <w:lang w:val="es-AR"/>
        </w:rPr>
        <w:t xml:space="preserve"> </w:t>
      </w:r>
      <w:r w:rsidRPr="009737BD">
        <w:rPr>
          <w:rFonts w:ascii="Tahoma" w:hAnsi="Tahoma" w:cs="Tahoma"/>
          <w:lang w:val="es-AR"/>
        </w:rPr>
        <w:t>común,</w:t>
      </w:r>
      <w:r w:rsidRPr="009737BD">
        <w:rPr>
          <w:rFonts w:ascii="Tahoma" w:hAnsi="Tahoma" w:cs="Tahoma"/>
          <w:spacing w:val="51"/>
          <w:lang w:val="es-AR"/>
        </w:rPr>
        <w:t xml:space="preserve"> </w:t>
      </w:r>
      <w:r w:rsidRPr="009737BD">
        <w:rPr>
          <w:rFonts w:ascii="Tahoma" w:hAnsi="Tahoma" w:cs="Tahoma"/>
          <w:lang w:val="es-AR"/>
        </w:rPr>
        <w:t>pintado</w:t>
      </w:r>
      <w:r w:rsidRPr="009737BD">
        <w:rPr>
          <w:rFonts w:ascii="Tahoma" w:hAnsi="Tahoma" w:cs="Tahoma"/>
          <w:spacing w:val="56"/>
          <w:lang w:val="es-AR"/>
        </w:rPr>
        <w:t xml:space="preserve"> </w:t>
      </w:r>
      <w:r w:rsidRPr="009737BD">
        <w:rPr>
          <w:rFonts w:ascii="Tahoma" w:hAnsi="Tahoma" w:cs="Tahoma"/>
          <w:lang w:val="es-AR"/>
        </w:rPr>
        <w:t>o</w:t>
      </w:r>
      <w:r w:rsidRPr="009737BD">
        <w:rPr>
          <w:rFonts w:ascii="Tahoma" w:hAnsi="Tahoma" w:cs="Tahoma"/>
          <w:spacing w:val="56"/>
          <w:lang w:val="es-AR"/>
        </w:rPr>
        <w:t xml:space="preserve"> </w:t>
      </w:r>
      <w:r w:rsidRPr="009737BD">
        <w:rPr>
          <w:rFonts w:ascii="Tahoma" w:hAnsi="Tahoma" w:cs="Tahoma"/>
          <w:lang w:val="es-AR"/>
        </w:rPr>
        <w:t>encalado,</w:t>
      </w:r>
      <w:r w:rsidRPr="009737BD">
        <w:rPr>
          <w:rFonts w:ascii="Tahoma" w:hAnsi="Tahoma" w:cs="Tahoma"/>
          <w:spacing w:val="-8"/>
          <w:lang w:val="es-AR"/>
        </w:rPr>
        <w:t xml:space="preserve"> </w:t>
      </w:r>
      <w:r w:rsidRPr="009737BD">
        <w:rPr>
          <w:rFonts w:ascii="Tahoma" w:hAnsi="Tahoma" w:cs="Tahoma"/>
          <w:lang w:val="es-AR"/>
        </w:rPr>
        <w:t>ladrillo visto,</w:t>
      </w:r>
      <w:r w:rsidRPr="009737BD">
        <w:rPr>
          <w:rFonts w:ascii="Tahoma" w:hAnsi="Tahoma" w:cs="Tahoma"/>
          <w:spacing w:val="-5"/>
          <w:lang w:val="es-AR"/>
        </w:rPr>
        <w:t xml:space="preserve"> </w:t>
      </w:r>
      <w:r w:rsidRPr="009737BD">
        <w:rPr>
          <w:rFonts w:ascii="Tahoma" w:hAnsi="Tahoma" w:cs="Tahoma"/>
          <w:lang w:val="es-AR"/>
        </w:rPr>
        <w:t>hormigón</w:t>
      </w:r>
      <w:r w:rsidRPr="009737BD">
        <w:rPr>
          <w:rFonts w:ascii="Tahoma" w:hAnsi="Tahoma" w:cs="Tahoma"/>
          <w:spacing w:val="-7"/>
          <w:lang w:val="es-AR"/>
        </w:rPr>
        <w:t xml:space="preserve"> </w:t>
      </w:r>
      <w:r w:rsidRPr="009737BD">
        <w:rPr>
          <w:rFonts w:ascii="Tahoma" w:hAnsi="Tahoma" w:cs="Tahoma"/>
          <w:lang w:val="es-AR"/>
        </w:rPr>
        <w:t>tra</w:t>
      </w:r>
      <w:r w:rsidRPr="009737BD">
        <w:rPr>
          <w:rFonts w:ascii="Tahoma" w:hAnsi="Tahoma" w:cs="Tahoma"/>
          <w:spacing w:val="-1"/>
          <w:lang w:val="es-AR"/>
        </w:rPr>
        <w:t>b</w:t>
      </w:r>
      <w:r w:rsidRPr="009737BD">
        <w:rPr>
          <w:rFonts w:ascii="Tahoma" w:hAnsi="Tahoma" w:cs="Tahoma"/>
          <w:lang w:val="es-AR"/>
        </w:rPr>
        <w:t>ajado,</w:t>
      </w:r>
      <w:r w:rsidRPr="009737BD">
        <w:rPr>
          <w:rFonts w:ascii="Tahoma" w:hAnsi="Tahoma" w:cs="Tahoma"/>
          <w:spacing w:val="-2"/>
          <w:lang w:val="es-AR"/>
        </w:rPr>
        <w:t xml:space="preserve"> </w:t>
      </w:r>
      <w:r w:rsidRPr="009737BD">
        <w:rPr>
          <w:rFonts w:ascii="Tahoma" w:hAnsi="Tahoma" w:cs="Tahoma"/>
          <w:spacing w:val="2"/>
          <w:lang w:val="es-AR"/>
        </w:rPr>
        <w:t>m</w:t>
      </w:r>
      <w:r w:rsidRPr="009737BD">
        <w:rPr>
          <w:rFonts w:ascii="Tahoma" w:hAnsi="Tahoma" w:cs="Tahoma"/>
          <w:spacing w:val="1"/>
          <w:lang w:val="es-AR"/>
        </w:rPr>
        <w:t>a</w:t>
      </w:r>
      <w:r w:rsidRPr="009737BD">
        <w:rPr>
          <w:rFonts w:ascii="Tahoma" w:hAnsi="Tahoma" w:cs="Tahoma"/>
          <w:lang w:val="es-AR"/>
        </w:rPr>
        <w:t>terial</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frente</w:t>
      </w:r>
    </w:p>
    <w:p w:rsidR="001A5F7E" w:rsidRPr="009737BD" w:rsidRDefault="001A5F7E">
      <w:pPr>
        <w:widowControl w:val="0"/>
        <w:autoSpaceDE w:val="0"/>
        <w:autoSpaceDN w:val="0"/>
        <w:adjustRightInd w:val="0"/>
        <w:spacing w:after="0" w:line="259" w:lineRule="exact"/>
        <w:ind w:left="3609"/>
        <w:rPr>
          <w:rFonts w:ascii="Tahoma" w:hAnsi="Tahoma" w:cs="Tahoma"/>
          <w:lang w:val="es-AR"/>
        </w:rPr>
      </w:pPr>
      <w:r w:rsidRPr="009737BD">
        <w:rPr>
          <w:rFonts w:ascii="Tahoma" w:hAnsi="Tahoma" w:cs="Tahoma"/>
          <w:position w:val="-1"/>
          <w:lang w:val="es-AR"/>
        </w:rPr>
        <w:t>Revestim</w:t>
      </w:r>
      <w:r w:rsidRPr="009737BD">
        <w:rPr>
          <w:rFonts w:ascii="Tahoma" w:hAnsi="Tahoma" w:cs="Tahoma"/>
          <w:spacing w:val="1"/>
          <w:position w:val="-1"/>
          <w:lang w:val="es-AR"/>
        </w:rPr>
        <w:t>ie</w:t>
      </w:r>
      <w:r w:rsidRPr="009737BD">
        <w:rPr>
          <w:rFonts w:ascii="Tahoma" w:hAnsi="Tahoma" w:cs="Tahoma"/>
          <w:position w:val="-1"/>
          <w:lang w:val="es-AR"/>
        </w:rPr>
        <w:t>nto:</w:t>
      </w:r>
      <w:r w:rsidRPr="009737BD">
        <w:rPr>
          <w:rFonts w:ascii="Tahoma" w:hAnsi="Tahoma" w:cs="Tahoma"/>
          <w:spacing w:val="55"/>
          <w:position w:val="-1"/>
          <w:lang w:val="es-AR"/>
        </w:rPr>
        <w:t xml:space="preserve"> </w:t>
      </w:r>
      <w:r w:rsidRPr="009737BD">
        <w:rPr>
          <w:rFonts w:ascii="Tahoma" w:hAnsi="Tahoma" w:cs="Tahoma"/>
          <w:position w:val="-1"/>
          <w:lang w:val="es-AR"/>
        </w:rPr>
        <w:t>Pied</w:t>
      </w:r>
      <w:r w:rsidRPr="009737BD">
        <w:rPr>
          <w:rFonts w:ascii="Tahoma" w:hAnsi="Tahoma" w:cs="Tahoma"/>
          <w:spacing w:val="1"/>
          <w:position w:val="-1"/>
          <w:lang w:val="es-AR"/>
        </w:rPr>
        <w:t>r</w:t>
      </w:r>
      <w:r w:rsidRPr="009737BD">
        <w:rPr>
          <w:rFonts w:ascii="Tahoma" w:hAnsi="Tahoma" w:cs="Tahoma"/>
          <w:position w:val="-1"/>
          <w:lang w:val="es-AR"/>
        </w:rPr>
        <w:t>a,</w:t>
      </w:r>
      <w:r w:rsidRPr="009737BD">
        <w:rPr>
          <w:rFonts w:ascii="Tahoma" w:hAnsi="Tahoma" w:cs="Tahoma"/>
          <w:spacing w:val="-4"/>
          <w:position w:val="-1"/>
          <w:lang w:val="es-AR"/>
        </w:rPr>
        <w:t xml:space="preserve"> </w:t>
      </w:r>
      <w:r w:rsidRPr="009737BD">
        <w:rPr>
          <w:rFonts w:ascii="Tahoma" w:hAnsi="Tahoma" w:cs="Tahoma"/>
          <w:position w:val="-1"/>
          <w:lang w:val="es-AR"/>
        </w:rPr>
        <w:t>made</w:t>
      </w:r>
      <w:r w:rsidRPr="009737BD">
        <w:rPr>
          <w:rFonts w:ascii="Tahoma" w:hAnsi="Tahoma" w:cs="Tahoma"/>
          <w:spacing w:val="1"/>
          <w:position w:val="-1"/>
          <w:lang w:val="es-AR"/>
        </w:rPr>
        <w:t>r</w:t>
      </w:r>
      <w:r w:rsidRPr="009737BD">
        <w:rPr>
          <w:rFonts w:ascii="Tahoma" w:hAnsi="Tahoma" w:cs="Tahoma"/>
          <w:position w:val="-1"/>
          <w:lang w:val="es-AR"/>
        </w:rPr>
        <w:t>a,</w:t>
      </w:r>
      <w:r w:rsidRPr="009737BD">
        <w:rPr>
          <w:rFonts w:ascii="Tahoma" w:hAnsi="Tahoma" w:cs="Tahoma"/>
          <w:spacing w:val="-4"/>
          <w:position w:val="-1"/>
          <w:lang w:val="es-AR"/>
        </w:rPr>
        <w:t xml:space="preserve"> </w:t>
      </w:r>
      <w:r w:rsidRPr="009737BD">
        <w:rPr>
          <w:rFonts w:ascii="Tahoma" w:hAnsi="Tahoma" w:cs="Tahoma"/>
          <w:position w:val="-1"/>
          <w:lang w:val="es-AR"/>
        </w:rPr>
        <w:t>ví</w:t>
      </w:r>
      <w:r w:rsidRPr="009737BD">
        <w:rPr>
          <w:rFonts w:ascii="Tahoma" w:hAnsi="Tahoma" w:cs="Tahoma"/>
          <w:spacing w:val="1"/>
          <w:position w:val="-1"/>
          <w:lang w:val="es-AR"/>
        </w:rPr>
        <w:t>t</w:t>
      </w:r>
      <w:r w:rsidRPr="009737BD">
        <w:rPr>
          <w:rFonts w:ascii="Tahoma" w:hAnsi="Tahoma" w:cs="Tahoma"/>
          <w:position w:val="-1"/>
          <w:lang w:val="es-AR"/>
        </w:rPr>
        <w:t>reos,</w:t>
      </w:r>
      <w:r w:rsidRPr="009737BD">
        <w:rPr>
          <w:rFonts w:ascii="Tahoma" w:hAnsi="Tahoma" w:cs="Tahoma"/>
          <w:spacing w:val="-1"/>
          <w:position w:val="-1"/>
          <w:lang w:val="es-AR"/>
        </w:rPr>
        <w:t xml:space="preserve"> </w:t>
      </w:r>
      <w:r w:rsidRPr="009737BD">
        <w:rPr>
          <w:rFonts w:ascii="Tahoma" w:hAnsi="Tahoma" w:cs="Tahoma"/>
          <w:position w:val="-1"/>
          <w:lang w:val="es-AR"/>
        </w:rPr>
        <w:t>már</w:t>
      </w:r>
      <w:r w:rsidRPr="009737BD">
        <w:rPr>
          <w:rFonts w:ascii="Tahoma" w:hAnsi="Tahoma" w:cs="Tahoma"/>
          <w:spacing w:val="1"/>
          <w:position w:val="-1"/>
          <w:lang w:val="es-AR"/>
        </w:rPr>
        <w:t>m</w:t>
      </w:r>
      <w:r w:rsidRPr="009737BD">
        <w:rPr>
          <w:rFonts w:ascii="Tahoma" w:hAnsi="Tahoma" w:cs="Tahoma"/>
          <w:position w:val="-1"/>
          <w:lang w:val="es-AR"/>
        </w:rPr>
        <w:t>ol</w:t>
      </w:r>
    </w:p>
    <w:p w:rsidR="001A5F7E" w:rsidRPr="009737BD" w:rsidRDefault="001A5F7E">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7.4.</w:t>
      </w:r>
      <w:r w:rsidRPr="009737BD">
        <w:rPr>
          <w:rFonts w:ascii="Tahoma" w:hAnsi="Tahoma" w:cs="Tahoma"/>
          <w:spacing w:val="-5"/>
          <w:position w:val="-1"/>
          <w:lang w:val="es-AR"/>
        </w:rPr>
        <w:t xml:space="preserve"> </w:t>
      </w:r>
      <w:r w:rsidRPr="009737BD">
        <w:rPr>
          <w:rFonts w:ascii="Tahoma" w:hAnsi="Tahoma" w:cs="Tahoma"/>
          <w:position w:val="-1"/>
          <w:lang w:val="es-AR"/>
        </w:rPr>
        <w:t>Cubiertas:</w:t>
      </w:r>
    </w:p>
    <w:p w:rsidR="001A5F7E" w:rsidRPr="009737BD" w:rsidRDefault="001A5F7E">
      <w:pPr>
        <w:widowControl w:val="0"/>
        <w:autoSpaceDE w:val="0"/>
        <w:autoSpaceDN w:val="0"/>
        <w:adjustRightInd w:val="0"/>
        <w:spacing w:after="0" w:line="265" w:lineRule="exact"/>
        <w:ind w:left="2989"/>
        <w:rPr>
          <w:rFonts w:ascii="Tahoma" w:hAnsi="Tahoma" w:cs="Tahoma"/>
          <w:lang w:val="es-AR"/>
        </w:rPr>
      </w:pPr>
      <w:r w:rsidRPr="009737BD">
        <w:rPr>
          <w:rFonts w:ascii="Tahoma" w:hAnsi="Tahoma" w:cs="Tahoma"/>
          <w:position w:val="-1"/>
          <w:lang w:val="es-AR"/>
        </w:rPr>
        <w:t>Tipo:</w:t>
      </w:r>
      <w:r w:rsidRPr="009737BD">
        <w:rPr>
          <w:rFonts w:ascii="Tahoma" w:hAnsi="Tahoma" w:cs="Tahoma"/>
          <w:spacing w:val="-3"/>
          <w:position w:val="-1"/>
          <w:lang w:val="es-AR"/>
        </w:rPr>
        <w:t xml:space="preserve"> </w:t>
      </w:r>
      <w:r w:rsidRPr="009737BD">
        <w:rPr>
          <w:rFonts w:ascii="Tahoma" w:hAnsi="Tahoma" w:cs="Tahoma"/>
          <w:position w:val="-1"/>
          <w:lang w:val="es-AR"/>
        </w:rPr>
        <w:t>Sin</w:t>
      </w:r>
      <w:r w:rsidRPr="009737BD">
        <w:rPr>
          <w:rFonts w:ascii="Tahoma" w:hAnsi="Tahoma" w:cs="Tahoma"/>
          <w:spacing w:val="-3"/>
          <w:position w:val="-1"/>
          <w:lang w:val="es-AR"/>
        </w:rPr>
        <w:t xml:space="preserve"> </w:t>
      </w:r>
      <w:r w:rsidRPr="009737BD">
        <w:rPr>
          <w:rFonts w:ascii="Tahoma" w:hAnsi="Tahoma" w:cs="Tahoma"/>
          <w:position w:val="-1"/>
          <w:lang w:val="es-AR"/>
        </w:rPr>
        <w:t>restr</w:t>
      </w:r>
      <w:r w:rsidRPr="009737BD">
        <w:rPr>
          <w:rFonts w:ascii="Tahoma" w:hAnsi="Tahoma" w:cs="Tahoma"/>
          <w:spacing w:val="1"/>
          <w:position w:val="-1"/>
          <w:lang w:val="es-AR"/>
        </w:rPr>
        <w:t>i</w:t>
      </w:r>
      <w:r w:rsidRPr="009737BD">
        <w:rPr>
          <w:rFonts w:ascii="Tahoma" w:hAnsi="Tahoma" w:cs="Tahoma"/>
          <w:position w:val="-1"/>
          <w:lang w:val="es-AR"/>
        </w:rPr>
        <w:t>cc</w:t>
      </w:r>
      <w:r w:rsidRPr="009737BD">
        <w:rPr>
          <w:rFonts w:ascii="Tahoma" w:hAnsi="Tahoma" w:cs="Tahoma"/>
          <w:spacing w:val="1"/>
          <w:position w:val="-1"/>
          <w:lang w:val="es-AR"/>
        </w:rPr>
        <w:t>i</w:t>
      </w:r>
      <w:r w:rsidRPr="009737BD">
        <w:rPr>
          <w:rFonts w:ascii="Tahoma" w:hAnsi="Tahoma" w:cs="Tahoma"/>
          <w:position w:val="-1"/>
          <w:lang w:val="es-AR"/>
        </w:rPr>
        <w:t>ón</w:t>
      </w:r>
    </w:p>
    <w:p w:rsidR="001A5F7E" w:rsidRPr="009737BD" w:rsidRDefault="001A5F7E">
      <w:pPr>
        <w:widowControl w:val="0"/>
        <w:autoSpaceDE w:val="0"/>
        <w:autoSpaceDN w:val="0"/>
        <w:adjustRightInd w:val="0"/>
        <w:spacing w:before="1" w:after="0" w:line="240" w:lineRule="auto"/>
        <w:ind w:left="3006"/>
        <w:rPr>
          <w:rFonts w:ascii="Tahoma" w:hAnsi="Tahoma" w:cs="Tahoma"/>
          <w:lang w:val="es-AR"/>
        </w:rPr>
      </w:pPr>
      <w:r w:rsidRPr="009737BD">
        <w:rPr>
          <w:rFonts w:ascii="Tahoma" w:hAnsi="Tahoma" w:cs="Tahoma"/>
          <w:lang w:val="es-AR"/>
        </w:rPr>
        <w:t>Materiales</w:t>
      </w:r>
      <w:r w:rsidRPr="009737BD">
        <w:rPr>
          <w:rFonts w:ascii="Tahoma" w:hAnsi="Tahoma" w:cs="Tahoma"/>
          <w:spacing w:val="-15"/>
          <w:lang w:val="es-AR"/>
        </w:rPr>
        <w:t xml:space="preserve"> </w:t>
      </w:r>
      <w:r w:rsidRPr="009737BD">
        <w:rPr>
          <w:rFonts w:ascii="Tahoma" w:hAnsi="Tahoma" w:cs="Tahoma"/>
          <w:lang w:val="es-AR"/>
        </w:rPr>
        <w:t>Sin</w:t>
      </w:r>
      <w:r w:rsidRPr="009737BD">
        <w:rPr>
          <w:rFonts w:ascii="Tahoma" w:hAnsi="Tahoma" w:cs="Tahoma"/>
          <w:spacing w:val="-3"/>
          <w:lang w:val="es-AR"/>
        </w:rPr>
        <w:t xml:space="preserve"> </w:t>
      </w:r>
      <w:r w:rsidRPr="009737BD">
        <w:rPr>
          <w:rFonts w:ascii="Tahoma" w:hAnsi="Tahoma" w:cs="Tahoma"/>
          <w:lang w:val="es-AR"/>
        </w:rPr>
        <w:t>restr</w:t>
      </w:r>
      <w:r w:rsidRPr="009737BD">
        <w:rPr>
          <w:rFonts w:ascii="Tahoma" w:hAnsi="Tahoma" w:cs="Tahoma"/>
          <w:spacing w:val="1"/>
          <w:lang w:val="es-AR"/>
        </w:rPr>
        <w:t>i</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p>
    <w:p w:rsidR="001A5F7E" w:rsidRPr="009737BD" w:rsidRDefault="001A5F7E">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7.5.</w:t>
      </w:r>
      <w:r w:rsidRPr="009737BD">
        <w:rPr>
          <w:rFonts w:ascii="Tahoma" w:hAnsi="Tahoma" w:cs="Tahoma"/>
          <w:spacing w:val="-5"/>
          <w:position w:val="-1"/>
          <w:lang w:val="es-AR"/>
        </w:rPr>
        <w:t xml:space="preserve"> </w:t>
      </w:r>
      <w:r w:rsidRPr="009737BD">
        <w:rPr>
          <w:rFonts w:ascii="Tahoma" w:hAnsi="Tahoma" w:cs="Tahoma"/>
          <w:position w:val="-1"/>
          <w:lang w:val="es-AR"/>
        </w:rPr>
        <w:t>Propaganda:</w:t>
      </w:r>
    </w:p>
    <w:p w:rsidR="001A5F7E" w:rsidRPr="009737BD" w:rsidRDefault="001A5F7E">
      <w:pPr>
        <w:widowControl w:val="0"/>
        <w:autoSpaceDE w:val="0"/>
        <w:autoSpaceDN w:val="0"/>
        <w:adjustRightInd w:val="0"/>
        <w:spacing w:before="7" w:after="0" w:line="266" w:lineRule="exact"/>
        <w:ind w:left="2937" w:right="68" w:firstLine="62"/>
        <w:rPr>
          <w:rFonts w:ascii="Tahoma" w:hAnsi="Tahoma" w:cs="Tahoma"/>
          <w:lang w:val="es-AR"/>
        </w:rPr>
      </w:pPr>
      <w:r w:rsidRPr="009737BD">
        <w:rPr>
          <w:rFonts w:ascii="Tahoma" w:hAnsi="Tahoma" w:cs="Tahoma"/>
          <w:lang w:val="es-AR"/>
        </w:rPr>
        <w:t>7.5.</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9"/>
          <w:lang w:val="es-AR"/>
        </w:rPr>
        <w:t xml:space="preserve"> </w:t>
      </w:r>
      <w:r w:rsidRPr="009737BD">
        <w:rPr>
          <w:rFonts w:ascii="Tahoma" w:hAnsi="Tahoma" w:cs="Tahoma"/>
          <w:lang w:val="es-AR"/>
        </w:rPr>
        <w:t>Co</w:t>
      </w:r>
      <w:r w:rsidRPr="009737BD">
        <w:rPr>
          <w:rFonts w:ascii="Tahoma" w:hAnsi="Tahoma" w:cs="Tahoma"/>
          <w:spacing w:val="1"/>
          <w:lang w:val="es-AR"/>
        </w:rPr>
        <w:t>l</w:t>
      </w:r>
      <w:r w:rsidRPr="009737BD">
        <w:rPr>
          <w:rFonts w:ascii="Tahoma" w:hAnsi="Tahoma" w:cs="Tahoma"/>
          <w:lang w:val="es-AR"/>
        </w:rPr>
        <w:t>ocación:</w:t>
      </w:r>
      <w:r w:rsidRPr="009737BD">
        <w:rPr>
          <w:rFonts w:ascii="Tahoma" w:hAnsi="Tahoma" w:cs="Tahoma"/>
          <w:spacing w:val="3"/>
          <w:lang w:val="es-AR"/>
        </w:rPr>
        <w:t xml:space="preserve"> </w:t>
      </w:r>
      <w:r w:rsidRPr="009737BD">
        <w:rPr>
          <w:rFonts w:ascii="Tahoma" w:hAnsi="Tahoma" w:cs="Tahoma"/>
          <w:spacing w:val="1"/>
          <w:lang w:val="es-AR"/>
        </w:rPr>
        <w:t>S</w:t>
      </w:r>
      <w:r w:rsidRPr="009737BD">
        <w:rPr>
          <w:rFonts w:ascii="Tahoma" w:hAnsi="Tahoma" w:cs="Tahoma"/>
          <w:lang w:val="es-AR"/>
        </w:rPr>
        <w:t>ob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lang w:val="es-AR"/>
        </w:rPr>
        <w:t>fac</w:t>
      </w:r>
      <w:r w:rsidRPr="009737BD">
        <w:rPr>
          <w:rFonts w:ascii="Tahoma" w:hAnsi="Tahoma" w:cs="Tahoma"/>
          <w:spacing w:val="1"/>
          <w:lang w:val="es-AR"/>
        </w:rPr>
        <w:t>h</w:t>
      </w:r>
      <w:r w:rsidRPr="009737BD">
        <w:rPr>
          <w:rFonts w:ascii="Tahoma" w:hAnsi="Tahoma" w:cs="Tahoma"/>
          <w:lang w:val="es-AR"/>
        </w:rPr>
        <w:t>ada</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8"/>
          <w:lang w:val="es-AR"/>
        </w:rPr>
        <w:t xml:space="preserve"> </w:t>
      </w:r>
      <w:r w:rsidRPr="009737BD">
        <w:rPr>
          <w:rFonts w:ascii="Tahoma" w:hAnsi="Tahoma" w:cs="Tahoma"/>
          <w:spacing w:val="2"/>
          <w:lang w:val="es-AR"/>
        </w:rPr>
        <w:t>s</w:t>
      </w:r>
      <w:r w:rsidRPr="009737BD">
        <w:rPr>
          <w:rFonts w:ascii="Tahoma" w:hAnsi="Tahoma" w:cs="Tahoma"/>
          <w:lang w:val="es-AR"/>
        </w:rPr>
        <w:t>obre</w:t>
      </w:r>
      <w:r w:rsidRPr="009737BD">
        <w:rPr>
          <w:rFonts w:ascii="Tahoma" w:hAnsi="Tahoma" w:cs="Tahoma"/>
          <w:spacing w:val="5"/>
          <w:lang w:val="es-AR"/>
        </w:rPr>
        <w:t xml:space="preserve"> </w:t>
      </w:r>
      <w:r w:rsidRPr="009737BD">
        <w:rPr>
          <w:rFonts w:ascii="Tahoma" w:hAnsi="Tahoma" w:cs="Tahoma"/>
          <w:lang w:val="es-AR"/>
        </w:rPr>
        <w:t>lí</w:t>
      </w:r>
      <w:r w:rsidRPr="009737BD">
        <w:rPr>
          <w:rFonts w:ascii="Tahoma" w:hAnsi="Tahoma" w:cs="Tahoma"/>
          <w:spacing w:val="1"/>
          <w:lang w:val="es-AR"/>
        </w:rPr>
        <w:t>n</w:t>
      </w:r>
      <w:r w:rsidRPr="009737BD">
        <w:rPr>
          <w:rFonts w:ascii="Tahoma" w:hAnsi="Tahoma" w:cs="Tahoma"/>
          <w:lang w:val="es-AR"/>
        </w:rPr>
        <w:t>ea</w:t>
      </w:r>
      <w:r w:rsidRPr="009737BD">
        <w:rPr>
          <w:rFonts w:ascii="Tahoma" w:hAnsi="Tahoma" w:cs="Tahoma"/>
          <w:spacing w:val="9"/>
          <w:lang w:val="es-AR"/>
        </w:rPr>
        <w:t xml:space="preserve"> </w:t>
      </w:r>
      <w:r w:rsidRPr="009737BD">
        <w:rPr>
          <w:rFonts w:ascii="Tahoma" w:hAnsi="Tahoma" w:cs="Tahoma"/>
          <w:lang w:val="es-AR"/>
        </w:rPr>
        <w:t>municipal</w:t>
      </w:r>
      <w:r w:rsidRPr="009737BD">
        <w:rPr>
          <w:rFonts w:ascii="Tahoma" w:hAnsi="Tahoma" w:cs="Tahoma"/>
          <w:spacing w:val="11"/>
          <w:lang w:val="es-AR"/>
        </w:rPr>
        <w:t xml:space="preserve"> </w:t>
      </w:r>
      <w:r w:rsidRPr="009737BD">
        <w:rPr>
          <w:rFonts w:ascii="Tahoma" w:hAnsi="Tahoma" w:cs="Tahoma"/>
          <w:lang w:val="es-AR"/>
        </w:rPr>
        <w:t>con</w:t>
      </w:r>
      <w:r w:rsidRPr="009737BD">
        <w:rPr>
          <w:rFonts w:ascii="Tahoma" w:hAnsi="Tahoma" w:cs="Tahoma"/>
          <w:spacing w:val="8"/>
          <w:lang w:val="es-AR"/>
        </w:rPr>
        <w:t xml:space="preserve"> </w:t>
      </w:r>
      <w:r w:rsidRPr="009737BD">
        <w:rPr>
          <w:rFonts w:ascii="Tahoma" w:hAnsi="Tahoma" w:cs="Tahoma"/>
          <w:lang w:val="es-AR"/>
        </w:rPr>
        <w:t>o sin saliente</w:t>
      </w:r>
      <w:r w:rsidRPr="009737BD">
        <w:rPr>
          <w:rFonts w:ascii="Tahoma" w:hAnsi="Tahoma" w:cs="Tahoma"/>
          <w:spacing w:val="-6"/>
          <w:lang w:val="es-AR"/>
        </w:rPr>
        <w:t xml:space="preserve"> </w:t>
      </w:r>
      <w:r w:rsidRPr="009737BD">
        <w:rPr>
          <w:rFonts w:ascii="Tahoma" w:hAnsi="Tahoma" w:cs="Tahoma"/>
          <w:lang w:val="es-AR"/>
        </w:rPr>
        <w:t>sobre</w:t>
      </w:r>
      <w:r w:rsidRPr="009737BD">
        <w:rPr>
          <w:rFonts w:ascii="Tahoma" w:hAnsi="Tahoma" w:cs="Tahoma"/>
          <w:spacing w:val="-5"/>
          <w:lang w:val="es-AR"/>
        </w:rPr>
        <w:t xml:space="preserve"> </w:t>
      </w:r>
      <w:r w:rsidRPr="009737BD">
        <w:rPr>
          <w:rFonts w:ascii="Tahoma" w:hAnsi="Tahoma" w:cs="Tahoma"/>
          <w:lang w:val="es-AR"/>
        </w:rPr>
        <w:t>elevado.</w:t>
      </w:r>
    </w:p>
    <w:p w:rsidR="001A5F7E" w:rsidRPr="009737BD" w:rsidRDefault="001A5F7E">
      <w:pPr>
        <w:widowControl w:val="0"/>
        <w:autoSpaceDE w:val="0"/>
        <w:autoSpaceDN w:val="0"/>
        <w:adjustRightInd w:val="0"/>
        <w:spacing w:after="0" w:line="259" w:lineRule="exact"/>
        <w:ind w:left="2937"/>
        <w:rPr>
          <w:rFonts w:ascii="Tahoma" w:hAnsi="Tahoma" w:cs="Tahoma"/>
          <w:lang w:val="es-AR"/>
        </w:rPr>
      </w:pPr>
      <w:r w:rsidRPr="009737BD">
        <w:rPr>
          <w:rFonts w:ascii="Tahoma" w:hAnsi="Tahoma" w:cs="Tahoma"/>
          <w:position w:val="-1"/>
          <w:lang w:val="es-AR"/>
        </w:rPr>
        <w:t>7.5.2</w:t>
      </w:r>
      <w:r w:rsidRPr="009737BD">
        <w:rPr>
          <w:rFonts w:ascii="Tahoma" w:hAnsi="Tahoma" w:cs="Tahoma"/>
          <w:spacing w:val="-6"/>
          <w:position w:val="-1"/>
          <w:lang w:val="es-AR"/>
        </w:rPr>
        <w:t xml:space="preserve"> </w:t>
      </w:r>
      <w:r w:rsidRPr="009737BD">
        <w:rPr>
          <w:rFonts w:ascii="Tahoma" w:hAnsi="Tahoma" w:cs="Tahoma"/>
          <w:position w:val="-1"/>
          <w:lang w:val="es-AR"/>
        </w:rPr>
        <w:t>Tipo:</w:t>
      </w:r>
      <w:r w:rsidRPr="009737BD">
        <w:rPr>
          <w:rFonts w:ascii="Tahoma" w:hAnsi="Tahoma" w:cs="Tahoma"/>
          <w:spacing w:val="1"/>
          <w:position w:val="-1"/>
          <w:lang w:val="es-AR"/>
        </w:rPr>
        <w:t xml:space="preserve"> </w:t>
      </w:r>
      <w:r w:rsidRPr="009737BD">
        <w:rPr>
          <w:rFonts w:ascii="Tahoma" w:hAnsi="Tahoma" w:cs="Tahoma"/>
          <w:position w:val="-1"/>
          <w:lang w:val="es-AR"/>
        </w:rPr>
        <w:t>Sin</w:t>
      </w:r>
      <w:r w:rsidRPr="009737BD">
        <w:rPr>
          <w:rFonts w:ascii="Tahoma" w:hAnsi="Tahoma" w:cs="Tahoma"/>
          <w:spacing w:val="-3"/>
          <w:position w:val="-1"/>
          <w:lang w:val="es-AR"/>
        </w:rPr>
        <w:t xml:space="preserve"> </w:t>
      </w:r>
      <w:r w:rsidRPr="009737BD">
        <w:rPr>
          <w:rFonts w:ascii="Tahoma" w:hAnsi="Tahoma" w:cs="Tahoma"/>
          <w:position w:val="-1"/>
          <w:lang w:val="es-AR"/>
        </w:rPr>
        <w:t>iluminar, iluminado, luminoso</w:t>
      </w:r>
    </w:p>
    <w:p w:rsidR="001A5F7E" w:rsidRPr="009737BD"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Referencia:</w:t>
      </w:r>
      <w:r w:rsidRPr="009737BD">
        <w:rPr>
          <w:rFonts w:ascii="Tahoma" w:hAnsi="Tahoma" w:cs="Tahoma"/>
          <w:spacing w:val="-17"/>
          <w:position w:val="-1"/>
          <w:lang w:val="es-AR"/>
        </w:rPr>
        <w:t xml:space="preserve"> </w:t>
      </w:r>
      <w:r w:rsidRPr="009737BD">
        <w:rPr>
          <w:rFonts w:ascii="Tahoma" w:hAnsi="Tahoma" w:cs="Tahoma"/>
          <w:position w:val="-1"/>
          <w:lang w:val="es-AR"/>
        </w:rPr>
        <w:t>libre</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XII.9.</w:t>
      </w:r>
    </w:p>
    <w:p w:rsidR="001A5F7E" w:rsidRPr="009737BD" w:rsidRDefault="001A5F7E">
      <w:pPr>
        <w:widowControl w:val="0"/>
        <w:autoSpaceDE w:val="0"/>
        <w:autoSpaceDN w:val="0"/>
        <w:adjustRightInd w:val="0"/>
        <w:spacing w:after="0" w:line="257" w:lineRule="exact"/>
        <w:ind w:left="102"/>
        <w:rPr>
          <w:rFonts w:ascii="Tahoma" w:hAnsi="Tahoma" w:cs="Tahoma"/>
          <w:lang w:val="es-AR"/>
        </w:rPr>
      </w:pPr>
      <w:r w:rsidRPr="009737BD">
        <w:rPr>
          <w:rFonts w:ascii="Tahoma" w:hAnsi="Tahoma" w:cs="Tahoma"/>
          <w:b/>
          <w:bCs/>
          <w:position w:val="-1"/>
          <w:lang w:val="es-AR"/>
        </w:rPr>
        <w:t>DIST</w:t>
      </w:r>
      <w:r w:rsidRPr="009737BD">
        <w:rPr>
          <w:rFonts w:ascii="Tahoma" w:hAnsi="Tahoma" w:cs="Tahoma"/>
          <w:b/>
          <w:bCs/>
          <w:spacing w:val="1"/>
          <w:position w:val="-1"/>
          <w:lang w:val="es-AR"/>
        </w:rPr>
        <w:t>R</w:t>
      </w:r>
      <w:r w:rsidRPr="009737BD">
        <w:rPr>
          <w:rFonts w:ascii="Tahoma" w:hAnsi="Tahoma" w:cs="Tahoma"/>
          <w:b/>
          <w:bCs/>
          <w:spacing w:val="-1"/>
          <w:position w:val="-1"/>
          <w:lang w:val="es-AR"/>
        </w:rPr>
        <w:t>I</w:t>
      </w:r>
      <w:r w:rsidRPr="009737BD">
        <w:rPr>
          <w:rFonts w:ascii="Tahoma" w:hAnsi="Tahoma" w:cs="Tahoma"/>
          <w:b/>
          <w:bCs/>
          <w:position w:val="-1"/>
          <w:lang w:val="es-AR"/>
        </w:rPr>
        <w:t>TO</w:t>
      </w:r>
      <w:r w:rsidRPr="009737BD">
        <w:rPr>
          <w:rFonts w:ascii="Tahoma" w:hAnsi="Tahoma" w:cs="Tahoma"/>
          <w:b/>
          <w:bCs/>
          <w:spacing w:val="-3"/>
          <w:position w:val="-1"/>
          <w:lang w:val="es-AR"/>
        </w:rPr>
        <w:t xml:space="preserve"> </w:t>
      </w:r>
      <w:r w:rsidRPr="009737BD">
        <w:rPr>
          <w:rFonts w:ascii="Tahoma" w:hAnsi="Tahoma" w:cs="Tahoma"/>
          <w:b/>
          <w:bCs/>
          <w:position w:val="-1"/>
          <w:lang w:val="es-AR"/>
        </w:rPr>
        <w:t>CC3</w:t>
      </w:r>
      <w:r w:rsidRPr="009737BD">
        <w:rPr>
          <w:rFonts w:ascii="Tahoma" w:hAnsi="Tahoma" w:cs="Tahoma"/>
          <w:b/>
          <w:bCs/>
          <w:spacing w:val="-4"/>
          <w:position w:val="-1"/>
          <w:lang w:val="es-AR"/>
        </w:rPr>
        <w:t xml:space="preserve"> </w:t>
      </w:r>
      <w:r w:rsidRPr="009737BD">
        <w:rPr>
          <w:rFonts w:ascii="Tahoma" w:hAnsi="Tahoma" w:cs="Tahoma"/>
          <w:b/>
          <w:bCs/>
          <w:position w:val="-1"/>
          <w:lang w:val="es-AR"/>
        </w:rPr>
        <w:t>(C</w:t>
      </w:r>
      <w:r w:rsidRPr="009737BD">
        <w:rPr>
          <w:rFonts w:ascii="Tahoma" w:hAnsi="Tahoma" w:cs="Tahoma"/>
          <w:b/>
          <w:bCs/>
          <w:spacing w:val="1"/>
          <w:position w:val="-1"/>
          <w:lang w:val="es-AR"/>
        </w:rPr>
        <w:t>OM</w:t>
      </w:r>
      <w:r w:rsidRPr="009737BD">
        <w:rPr>
          <w:rFonts w:ascii="Tahoma" w:hAnsi="Tahoma" w:cs="Tahoma"/>
          <w:b/>
          <w:bCs/>
          <w:position w:val="-1"/>
          <w:lang w:val="es-AR"/>
        </w:rPr>
        <w:t>PLEMEN</w:t>
      </w:r>
      <w:r w:rsidRPr="009737BD">
        <w:rPr>
          <w:rFonts w:ascii="Tahoma" w:hAnsi="Tahoma" w:cs="Tahoma"/>
          <w:b/>
          <w:bCs/>
          <w:spacing w:val="1"/>
          <w:position w:val="-1"/>
          <w:lang w:val="es-AR"/>
        </w:rPr>
        <w:t>TA</w:t>
      </w:r>
      <w:r w:rsidRPr="009737BD">
        <w:rPr>
          <w:rFonts w:ascii="Tahoma" w:hAnsi="Tahoma" w:cs="Tahoma"/>
          <w:b/>
          <w:bCs/>
          <w:position w:val="-1"/>
          <w:lang w:val="es-AR"/>
        </w:rPr>
        <w:t>RIO</w:t>
      </w:r>
      <w:r w:rsidRPr="009737BD">
        <w:rPr>
          <w:rFonts w:ascii="Tahoma" w:hAnsi="Tahoma" w:cs="Tahoma"/>
          <w:b/>
          <w:bCs/>
          <w:spacing w:val="-2"/>
          <w:position w:val="-1"/>
          <w:lang w:val="es-AR"/>
        </w:rPr>
        <w:t xml:space="preserve"> </w:t>
      </w:r>
      <w:r w:rsidRPr="009737BD">
        <w:rPr>
          <w:rFonts w:ascii="Tahoma" w:hAnsi="Tahoma" w:cs="Tahoma"/>
          <w:b/>
          <w:bCs/>
          <w:position w:val="-1"/>
          <w:lang w:val="es-AR"/>
        </w:rPr>
        <w:t>C</w:t>
      </w:r>
      <w:r w:rsidRPr="009737BD">
        <w:rPr>
          <w:rFonts w:ascii="Tahoma" w:hAnsi="Tahoma" w:cs="Tahoma"/>
          <w:b/>
          <w:bCs/>
          <w:spacing w:val="1"/>
          <w:position w:val="-1"/>
          <w:lang w:val="es-AR"/>
        </w:rPr>
        <w:t>O</w:t>
      </w:r>
      <w:r w:rsidRPr="009737BD">
        <w:rPr>
          <w:rFonts w:ascii="Tahoma" w:hAnsi="Tahoma" w:cs="Tahoma"/>
          <w:b/>
          <w:bCs/>
          <w:position w:val="-1"/>
          <w:lang w:val="es-AR"/>
        </w:rPr>
        <w:t>M</w:t>
      </w:r>
      <w:r w:rsidRPr="009737BD">
        <w:rPr>
          <w:rFonts w:ascii="Tahoma" w:hAnsi="Tahoma" w:cs="Tahoma"/>
          <w:b/>
          <w:bCs/>
          <w:spacing w:val="2"/>
          <w:position w:val="-1"/>
          <w:lang w:val="es-AR"/>
        </w:rPr>
        <w:t>E</w:t>
      </w:r>
      <w:r w:rsidRPr="009737BD">
        <w:rPr>
          <w:rFonts w:ascii="Tahoma" w:hAnsi="Tahoma" w:cs="Tahoma"/>
          <w:b/>
          <w:bCs/>
          <w:position w:val="-1"/>
          <w:lang w:val="es-AR"/>
        </w:rPr>
        <w:t>RCIAL</w:t>
      </w:r>
      <w:r w:rsidRPr="009737BD">
        <w:rPr>
          <w:rFonts w:ascii="Tahoma" w:hAnsi="Tahoma" w:cs="Tahoma"/>
          <w:b/>
          <w:bCs/>
          <w:spacing w:val="-1"/>
          <w:position w:val="-1"/>
          <w:lang w:val="es-AR"/>
        </w:rPr>
        <w:t xml:space="preserve"> </w:t>
      </w:r>
      <w:r w:rsidRPr="009737BD">
        <w:rPr>
          <w:rFonts w:ascii="Tahoma" w:hAnsi="Tahoma" w:cs="Tahoma"/>
          <w:b/>
          <w:bCs/>
          <w:position w:val="-1"/>
          <w:lang w:val="es-AR"/>
        </w:rPr>
        <w:t>3)</w:t>
      </w:r>
    </w:p>
    <w:p w:rsidR="001A5F7E" w:rsidRPr="009737BD" w:rsidRDefault="001A5F7E">
      <w:pPr>
        <w:widowControl w:val="0"/>
        <w:autoSpaceDE w:val="0"/>
        <w:autoSpaceDN w:val="0"/>
        <w:adjustRightInd w:val="0"/>
        <w:spacing w:before="5" w:after="0" w:line="190" w:lineRule="exact"/>
        <w:rPr>
          <w:rFonts w:ascii="Tahoma" w:hAnsi="Tahoma" w:cs="Tahoma"/>
          <w:sz w:val="19"/>
          <w:szCs w:val="19"/>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4376FF" w:rsidRDefault="001A5F7E">
      <w:pPr>
        <w:widowControl w:val="0"/>
        <w:autoSpaceDE w:val="0"/>
        <w:autoSpaceDN w:val="0"/>
        <w:adjustRightInd w:val="0"/>
        <w:spacing w:before="65" w:after="0" w:line="266" w:lineRule="exact"/>
        <w:ind w:left="3424" w:right="111" w:hanging="1700"/>
        <w:rPr>
          <w:rFonts w:ascii="Tahoma" w:hAnsi="Tahoma" w:cs="Tahoma"/>
          <w:lang w:val="es-AR"/>
        </w:rPr>
      </w:pPr>
      <w:r w:rsidRPr="009737BD">
        <w:rPr>
          <w:rFonts w:ascii="Tahoma" w:hAnsi="Tahoma" w:cs="Tahoma"/>
          <w:lang w:val="es-AR"/>
        </w:rPr>
        <w:t>1</w:t>
      </w:r>
      <w:r w:rsidRPr="009737BD">
        <w:rPr>
          <w:rFonts w:ascii="Tahoma" w:hAnsi="Tahoma" w:cs="Tahoma"/>
          <w:spacing w:val="-1"/>
          <w:lang w:val="es-AR"/>
        </w:rPr>
        <w:t>-</w:t>
      </w:r>
      <w:r w:rsidRPr="009737BD">
        <w:rPr>
          <w:rFonts w:ascii="Tahoma" w:hAnsi="Tahoma" w:cs="Tahoma"/>
          <w:b/>
          <w:bCs/>
          <w:lang w:val="es-AR"/>
        </w:rPr>
        <w:t>DELIMITACIÓN</w:t>
      </w:r>
      <w:r w:rsidRPr="009737BD">
        <w:rPr>
          <w:rFonts w:ascii="Tahoma" w:hAnsi="Tahoma" w:cs="Tahoma"/>
          <w:lang w:val="es-AR"/>
        </w:rPr>
        <w:t>:</w:t>
      </w:r>
      <w:r w:rsidRPr="009737BD">
        <w:rPr>
          <w:rFonts w:ascii="Tahoma" w:hAnsi="Tahoma" w:cs="Tahoma"/>
          <w:spacing w:val="23"/>
          <w:lang w:val="es-AR"/>
        </w:rPr>
        <w:t xml:space="preserve"> </w:t>
      </w:r>
      <w:r w:rsidRPr="009737BD">
        <w:rPr>
          <w:rFonts w:ascii="Tahoma" w:hAnsi="Tahoma" w:cs="Tahoma"/>
          <w:lang w:val="es-AR"/>
        </w:rPr>
        <w:t>a</w:t>
      </w:r>
      <w:r w:rsidRPr="004376FF">
        <w:rPr>
          <w:rFonts w:ascii="Tahoma" w:hAnsi="Tahoma" w:cs="Tahoma"/>
          <w:lang w:val="es-AR"/>
        </w:rPr>
        <w:t>)</w:t>
      </w:r>
      <w:r w:rsidRPr="004376FF">
        <w:rPr>
          <w:rFonts w:ascii="Tahoma" w:hAnsi="Tahoma" w:cs="Tahoma"/>
          <w:spacing w:val="25"/>
          <w:lang w:val="es-AR"/>
        </w:rPr>
        <w:t xml:space="preserve"> </w:t>
      </w:r>
      <w:r w:rsidRPr="004376FF">
        <w:rPr>
          <w:rFonts w:ascii="Tahoma" w:hAnsi="Tahoma" w:cs="Tahoma"/>
          <w:lang w:val="es-AR"/>
        </w:rPr>
        <w:t>Cir</w:t>
      </w:r>
      <w:r w:rsidR="00C32E56" w:rsidRPr="004376FF">
        <w:rPr>
          <w:rFonts w:ascii="Tahoma" w:hAnsi="Tahoma" w:cs="Tahoma"/>
          <w:lang w:val="es-AR"/>
        </w:rPr>
        <w:t>c</w:t>
      </w:r>
      <w:r w:rsidRPr="004376FF">
        <w:rPr>
          <w:rFonts w:ascii="Tahoma" w:hAnsi="Tahoma" w:cs="Tahoma"/>
          <w:lang w:val="es-AR"/>
        </w:rPr>
        <w:t>.</w:t>
      </w:r>
      <w:r w:rsidRPr="004376FF">
        <w:rPr>
          <w:rFonts w:ascii="Tahoma" w:hAnsi="Tahoma" w:cs="Tahoma"/>
          <w:spacing w:val="24"/>
          <w:lang w:val="es-AR"/>
        </w:rPr>
        <w:t xml:space="preserve"> </w:t>
      </w:r>
      <w:r w:rsidRPr="004376FF">
        <w:rPr>
          <w:rFonts w:ascii="Tahoma" w:hAnsi="Tahoma" w:cs="Tahoma"/>
          <w:lang w:val="es-AR"/>
        </w:rPr>
        <w:t>II</w:t>
      </w:r>
      <w:r w:rsidRPr="004376FF">
        <w:rPr>
          <w:rFonts w:ascii="Tahoma" w:hAnsi="Tahoma" w:cs="Tahoma"/>
          <w:spacing w:val="23"/>
          <w:lang w:val="es-AR"/>
        </w:rPr>
        <w:t xml:space="preserve"> </w:t>
      </w:r>
      <w:r w:rsidRPr="004376FF">
        <w:rPr>
          <w:rFonts w:ascii="Tahoma" w:hAnsi="Tahoma" w:cs="Tahoma"/>
          <w:lang w:val="es-AR"/>
        </w:rPr>
        <w:t xml:space="preserve">- </w:t>
      </w:r>
      <w:r w:rsidRPr="004376FF">
        <w:rPr>
          <w:rFonts w:ascii="Tahoma" w:hAnsi="Tahoma" w:cs="Tahoma"/>
          <w:spacing w:val="41"/>
          <w:lang w:val="es-AR"/>
        </w:rPr>
        <w:t xml:space="preserve"> </w:t>
      </w:r>
      <w:r w:rsidRPr="004376FF">
        <w:rPr>
          <w:rFonts w:ascii="Tahoma" w:hAnsi="Tahoma" w:cs="Tahoma"/>
          <w:lang w:val="es-AR"/>
        </w:rPr>
        <w:t>Secc</w:t>
      </w:r>
      <w:r w:rsidRPr="004376FF">
        <w:rPr>
          <w:rFonts w:ascii="Tahoma" w:hAnsi="Tahoma" w:cs="Tahoma"/>
          <w:spacing w:val="1"/>
          <w:lang w:val="es-AR"/>
        </w:rPr>
        <w:t>i</w:t>
      </w:r>
      <w:r w:rsidRPr="004376FF">
        <w:rPr>
          <w:rFonts w:ascii="Tahoma" w:hAnsi="Tahoma" w:cs="Tahoma"/>
          <w:lang w:val="es-AR"/>
        </w:rPr>
        <w:t xml:space="preserve">ón </w:t>
      </w:r>
      <w:r w:rsidRPr="004376FF">
        <w:rPr>
          <w:rFonts w:ascii="Tahoma" w:hAnsi="Tahoma" w:cs="Tahoma"/>
          <w:spacing w:val="37"/>
          <w:lang w:val="es-AR"/>
        </w:rPr>
        <w:t xml:space="preserve"> </w:t>
      </w:r>
      <w:r w:rsidRPr="004376FF">
        <w:rPr>
          <w:rFonts w:ascii="Tahoma" w:hAnsi="Tahoma" w:cs="Tahoma"/>
          <w:lang w:val="es-AR"/>
        </w:rPr>
        <w:t>B</w:t>
      </w:r>
      <w:r w:rsidRPr="004376FF">
        <w:rPr>
          <w:rFonts w:ascii="Tahoma" w:hAnsi="Tahoma" w:cs="Tahoma"/>
          <w:spacing w:val="23"/>
          <w:lang w:val="es-AR"/>
        </w:rPr>
        <w:t xml:space="preserve"> </w:t>
      </w:r>
      <w:r w:rsidRPr="004376FF">
        <w:rPr>
          <w:rFonts w:ascii="Tahoma" w:hAnsi="Tahoma" w:cs="Tahoma"/>
          <w:lang w:val="es-AR"/>
        </w:rPr>
        <w:t>–</w:t>
      </w:r>
      <w:r w:rsidRPr="004376FF">
        <w:rPr>
          <w:rFonts w:ascii="Tahoma" w:hAnsi="Tahoma" w:cs="Tahoma"/>
          <w:spacing w:val="25"/>
          <w:lang w:val="es-AR"/>
        </w:rPr>
        <w:t xml:space="preserve"> </w:t>
      </w:r>
      <w:r w:rsidRPr="004376FF">
        <w:rPr>
          <w:rFonts w:ascii="Tahoma" w:hAnsi="Tahoma" w:cs="Tahoma"/>
          <w:lang w:val="es-AR"/>
        </w:rPr>
        <w:t>Chacra</w:t>
      </w:r>
      <w:r w:rsidRPr="004376FF">
        <w:rPr>
          <w:rFonts w:ascii="Tahoma" w:hAnsi="Tahoma" w:cs="Tahoma"/>
          <w:spacing w:val="18"/>
          <w:lang w:val="es-AR"/>
        </w:rPr>
        <w:t xml:space="preserve"> </w:t>
      </w:r>
      <w:r w:rsidRPr="004376FF">
        <w:rPr>
          <w:rFonts w:ascii="Tahoma" w:hAnsi="Tahoma" w:cs="Tahoma"/>
          <w:spacing w:val="1"/>
          <w:lang w:val="es-AR"/>
        </w:rPr>
        <w:t>1</w:t>
      </w:r>
      <w:r w:rsidRPr="004376FF">
        <w:rPr>
          <w:rFonts w:ascii="Tahoma" w:hAnsi="Tahoma" w:cs="Tahoma"/>
          <w:lang w:val="es-AR"/>
        </w:rPr>
        <w:t>7</w:t>
      </w:r>
      <w:r w:rsidRPr="004376FF">
        <w:rPr>
          <w:rFonts w:ascii="Tahoma" w:hAnsi="Tahoma" w:cs="Tahoma"/>
          <w:spacing w:val="24"/>
          <w:lang w:val="es-AR"/>
        </w:rPr>
        <w:t xml:space="preserve"> </w:t>
      </w:r>
      <w:r w:rsidRPr="004376FF">
        <w:rPr>
          <w:rFonts w:ascii="Tahoma" w:hAnsi="Tahoma" w:cs="Tahoma"/>
          <w:lang w:val="es-AR"/>
        </w:rPr>
        <w:t>–</w:t>
      </w:r>
      <w:r w:rsidRPr="004376FF">
        <w:rPr>
          <w:rFonts w:ascii="Tahoma" w:hAnsi="Tahoma" w:cs="Tahoma"/>
          <w:spacing w:val="24"/>
          <w:lang w:val="es-AR"/>
        </w:rPr>
        <w:t xml:space="preserve"> </w:t>
      </w:r>
      <w:r w:rsidRPr="004376FF">
        <w:rPr>
          <w:rFonts w:ascii="Tahoma" w:hAnsi="Tahoma" w:cs="Tahoma"/>
          <w:lang w:val="es-AR"/>
        </w:rPr>
        <w:t>Fr.</w:t>
      </w:r>
      <w:r w:rsidRPr="004376FF">
        <w:rPr>
          <w:rFonts w:ascii="Tahoma" w:hAnsi="Tahoma" w:cs="Tahoma"/>
          <w:spacing w:val="22"/>
          <w:lang w:val="es-AR"/>
        </w:rPr>
        <w:t xml:space="preserve"> </w:t>
      </w:r>
      <w:r w:rsidRPr="004376FF">
        <w:rPr>
          <w:rFonts w:ascii="Tahoma" w:hAnsi="Tahoma" w:cs="Tahoma"/>
          <w:lang w:val="es-AR"/>
        </w:rPr>
        <w:t>II,</w:t>
      </w:r>
      <w:r w:rsidRPr="004376FF">
        <w:rPr>
          <w:rFonts w:ascii="Tahoma" w:hAnsi="Tahoma" w:cs="Tahoma"/>
          <w:spacing w:val="22"/>
          <w:lang w:val="es-AR"/>
        </w:rPr>
        <w:t xml:space="preserve"> </w:t>
      </w:r>
      <w:r w:rsidRPr="004376FF">
        <w:rPr>
          <w:rFonts w:ascii="Tahoma" w:hAnsi="Tahoma" w:cs="Tahoma"/>
          <w:lang w:val="es-AR"/>
        </w:rPr>
        <w:t>Ch.</w:t>
      </w:r>
      <w:r w:rsidRPr="004376FF">
        <w:rPr>
          <w:rFonts w:ascii="Tahoma" w:hAnsi="Tahoma" w:cs="Tahoma"/>
          <w:spacing w:val="25"/>
          <w:lang w:val="es-AR"/>
        </w:rPr>
        <w:t xml:space="preserve"> </w:t>
      </w:r>
      <w:r w:rsidRPr="004376FF">
        <w:rPr>
          <w:rFonts w:ascii="Tahoma" w:hAnsi="Tahoma" w:cs="Tahoma"/>
          <w:lang w:val="es-AR"/>
        </w:rPr>
        <w:t>22</w:t>
      </w:r>
      <w:r w:rsidR="00C32E56" w:rsidRPr="004376FF">
        <w:rPr>
          <w:rFonts w:ascii="Tahoma" w:hAnsi="Tahoma" w:cs="Tahoma"/>
          <w:lang w:val="es-AR"/>
        </w:rPr>
        <w:t>- Fr I, Ch.</w:t>
      </w:r>
      <w:r w:rsidRPr="004376FF">
        <w:rPr>
          <w:rFonts w:ascii="Tahoma" w:hAnsi="Tahoma" w:cs="Tahoma"/>
          <w:lang w:val="es-AR"/>
        </w:rPr>
        <w:t>23</w:t>
      </w:r>
      <w:r w:rsidR="00C32E56" w:rsidRPr="004376FF">
        <w:rPr>
          <w:rFonts w:ascii="Tahoma" w:hAnsi="Tahoma" w:cs="Tahoma"/>
          <w:lang w:val="es-AR"/>
        </w:rPr>
        <w:t>-</w:t>
      </w:r>
      <w:r w:rsidRPr="004376FF">
        <w:rPr>
          <w:rFonts w:ascii="Tahoma" w:hAnsi="Tahoma" w:cs="Tahoma"/>
          <w:spacing w:val="1"/>
          <w:lang w:val="es-AR"/>
        </w:rPr>
        <w:t xml:space="preserve"> </w:t>
      </w:r>
      <w:r w:rsidRPr="004376FF">
        <w:rPr>
          <w:rFonts w:ascii="Tahoma" w:hAnsi="Tahoma" w:cs="Tahoma"/>
          <w:lang w:val="es-AR"/>
        </w:rPr>
        <w:t>Fr.</w:t>
      </w:r>
      <w:r w:rsidRPr="004376FF">
        <w:rPr>
          <w:rFonts w:ascii="Tahoma" w:hAnsi="Tahoma" w:cs="Tahoma"/>
          <w:spacing w:val="-2"/>
          <w:lang w:val="es-AR"/>
        </w:rPr>
        <w:t xml:space="preserve"> </w:t>
      </w:r>
      <w:r w:rsidRPr="004376FF">
        <w:rPr>
          <w:rFonts w:ascii="Tahoma" w:hAnsi="Tahoma" w:cs="Tahoma"/>
          <w:lang w:val="es-AR"/>
        </w:rPr>
        <w:t>II,</w:t>
      </w:r>
      <w:r w:rsidRPr="004376FF">
        <w:rPr>
          <w:rFonts w:ascii="Tahoma" w:hAnsi="Tahoma" w:cs="Tahoma"/>
          <w:spacing w:val="-2"/>
          <w:lang w:val="es-AR"/>
        </w:rPr>
        <w:t xml:space="preserve"> </w:t>
      </w:r>
      <w:r w:rsidRPr="004376FF">
        <w:rPr>
          <w:rFonts w:ascii="Tahoma" w:hAnsi="Tahoma" w:cs="Tahoma"/>
          <w:lang w:val="es-AR"/>
        </w:rPr>
        <w:t xml:space="preserve">Ch. </w:t>
      </w:r>
      <w:r w:rsidRPr="004376FF">
        <w:rPr>
          <w:rFonts w:ascii="Tahoma" w:hAnsi="Tahoma" w:cs="Tahoma"/>
          <w:spacing w:val="1"/>
          <w:lang w:val="es-AR"/>
        </w:rPr>
        <w:t>2</w:t>
      </w:r>
      <w:r w:rsidRPr="004376FF">
        <w:rPr>
          <w:rFonts w:ascii="Tahoma" w:hAnsi="Tahoma" w:cs="Tahoma"/>
          <w:lang w:val="es-AR"/>
        </w:rPr>
        <w:t>8.</w:t>
      </w:r>
    </w:p>
    <w:p w:rsidR="001A5F7E" w:rsidRPr="009737BD" w:rsidRDefault="001A5F7E">
      <w:pPr>
        <w:widowControl w:val="0"/>
        <w:autoSpaceDE w:val="0"/>
        <w:autoSpaceDN w:val="0"/>
        <w:adjustRightInd w:val="0"/>
        <w:spacing w:after="0" w:line="258" w:lineRule="exact"/>
        <w:ind w:left="3374"/>
        <w:rPr>
          <w:rFonts w:ascii="Tahoma" w:hAnsi="Tahoma" w:cs="Tahoma"/>
          <w:lang w:val="es-AR"/>
        </w:rPr>
      </w:pPr>
      <w:r w:rsidRPr="004376FF">
        <w:rPr>
          <w:rFonts w:ascii="Tahoma" w:hAnsi="Tahoma" w:cs="Tahoma"/>
          <w:position w:val="-1"/>
          <w:lang w:val="es-AR"/>
        </w:rPr>
        <w:t>Ci</w:t>
      </w:r>
      <w:r w:rsidRPr="004376FF">
        <w:rPr>
          <w:rFonts w:ascii="Tahoma" w:hAnsi="Tahoma" w:cs="Tahoma"/>
          <w:spacing w:val="1"/>
          <w:position w:val="-1"/>
          <w:lang w:val="es-AR"/>
        </w:rPr>
        <w:t>r</w:t>
      </w:r>
      <w:r w:rsidRPr="004376FF">
        <w:rPr>
          <w:rFonts w:ascii="Tahoma" w:hAnsi="Tahoma" w:cs="Tahoma"/>
          <w:spacing w:val="-1"/>
          <w:position w:val="-1"/>
          <w:lang w:val="es-AR"/>
        </w:rPr>
        <w:t>c</w:t>
      </w:r>
      <w:r w:rsidRPr="004376FF">
        <w:rPr>
          <w:rFonts w:ascii="Tahoma" w:hAnsi="Tahoma" w:cs="Tahoma"/>
          <w:position w:val="-1"/>
          <w:lang w:val="es-AR"/>
        </w:rPr>
        <w:t>.</w:t>
      </w:r>
      <w:r w:rsidRPr="004376FF">
        <w:rPr>
          <w:rFonts w:ascii="Tahoma" w:hAnsi="Tahoma" w:cs="Tahoma"/>
          <w:spacing w:val="-1"/>
          <w:position w:val="-1"/>
          <w:lang w:val="es-AR"/>
        </w:rPr>
        <w:t xml:space="preserve"> </w:t>
      </w:r>
      <w:r w:rsidRPr="004376FF">
        <w:rPr>
          <w:rFonts w:ascii="Tahoma" w:hAnsi="Tahoma" w:cs="Tahoma"/>
          <w:position w:val="-1"/>
          <w:lang w:val="es-AR"/>
        </w:rPr>
        <w:t>II,</w:t>
      </w:r>
      <w:r w:rsidRPr="004376FF">
        <w:rPr>
          <w:rFonts w:ascii="Tahoma" w:hAnsi="Tahoma" w:cs="Tahoma"/>
          <w:spacing w:val="-2"/>
          <w:position w:val="-1"/>
          <w:lang w:val="es-AR"/>
        </w:rPr>
        <w:t xml:space="preserve"> </w:t>
      </w:r>
      <w:r w:rsidRPr="004376FF">
        <w:rPr>
          <w:rFonts w:ascii="Tahoma" w:hAnsi="Tahoma" w:cs="Tahoma"/>
          <w:position w:val="-1"/>
          <w:lang w:val="es-AR"/>
        </w:rPr>
        <w:t>Secc</w:t>
      </w:r>
      <w:r w:rsidRPr="004376FF">
        <w:rPr>
          <w:rFonts w:ascii="Tahoma" w:hAnsi="Tahoma" w:cs="Tahoma"/>
          <w:spacing w:val="-4"/>
          <w:position w:val="-1"/>
          <w:lang w:val="es-AR"/>
        </w:rPr>
        <w:t xml:space="preserve"> </w:t>
      </w:r>
      <w:r w:rsidRPr="004376FF">
        <w:rPr>
          <w:rFonts w:ascii="Tahoma" w:hAnsi="Tahoma" w:cs="Tahoma"/>
          <w:spacing w:val="1"/>
          <w:position w:val="-1"/>
          <w:lang w:val="es-AR"/>
        </w:rPr>
        <w:t>C</w:t>
      </w:r>
      <w:r w:rsidRPr="004376FF">
        <w:rPr>
          <w:rFonts w:ascii="Tahoma" w:hAnsi="Tahoma" w:cs="Tahoma"/>
          <w:position w:val="-1"/>
          <w:lang w:val="es-AR"/>
        </w:rPr>
        <w:t>,</w:t>
      </w:r>
      <w:r w:rsidRPr="004376FF">
        <w:rPr>
          <w:rFonts w:ascii="Tahoma" w:hAnsi="Tahoma" w:cs="Tahoma"/>
          <w:spacing w:val="-1"/>
          <w:position w:val="-1"/>
          <w:lang w:val="es-AR"/>
        </w:rPr>
        <w:t xml:space="preserve"> </w:t>
      </w:r>
      <w:r w:rsidRPr="004376FF">
        <w:rPr>
          <w:rFonts w:ascii="Tahoma" w:hAnsi="Tahoma" w:cs="Tahoma"/>
          <w:position w:val="-1"/>
          <w:lang w:val="es-AR"/>
        </w:rPr>
        <w:t>Mz</w:t>
      </w:r>
      <w:r w:rsidRPr="004376FF">
        <w:rPr>
          <w:rFonts w:ascii="Tahoma" w:hAnsi="Tahoma" w:cs="Tahoma"/>
          <w:spacing w:val="-1"/>
          <w:position w:val="-1"/>
          <w:lang w:val="es-AR"/>
        </w:rPr>
        <w:t xml:space="preserve"> </w:t>
      </w:r>
      <w:r w:rsidRPr="004376FF">
        <w:rPr>
          <w:rFonts w:ascii="Tahoma" w:hAnsi="Tahoma" w:cs="Tahoma"/>
          <w:position w:val="-1"/>
          <w:lang w:val="es-AR"/>
        </w:rPr>
        <w:t>10, 1</w:t>
      </w:r>
      <w:r w:rsidRPr="004376FF">
        <w:rPr>
          <w:rFonts w:ascii="Tahoma" w:hAnsi="Tahoma" w:cs="Tahoma"/>
          <w:spacing w:val="1"/>
          <w:position w:val="-1"/>
          <w:lang w:val="es-AR"/>
        </w:rPr>
        <w:t>2</w:t>
      </w:r>
      <w:r w:rsidRPr="004376FF">
        <w:rPr>
          <w:rFonts w:ascii="Tahoma" w:hAnsi="Tahoma" w:cs="Tahoma"/>
          <w:position w:val="-1"/>
          <w:lang w:val="es-AR"/>
        </w:rPr>
        <w:t>, 1</w:t>
      </w:r>
      <w:r w:rsidRPr="004376FF">
        <w:rPr>
          <w:rFonts w:ascii="Tahoma" w:hAnsi="Tahoma" w:cs="Tahoma"/>
          <w:spacing w:val="1"/>
          <w:position w:val="-1"/>
          <w:lang w:val="es-AR"/>
        </w:rPr>
        <w:t>3</w:t>
      </w:r>
      <w:r w:rsidRPr="004376FF">
        <w:rPr>
          <w:rFonts w:ascii="Tahoma" w:hAnsi="Tahoma" w:cs="Tahoma"/>
          <w:position w:val="-1"/>
          <w:lang w:val="es-AR"/>
        </w:rPr>
        <w:t>,</w:t>
      </w:r>
      <w:r w:rsidRPr="004376FF">
        <w:rPr>
          <w:rFonts w:ascii="Tahoma" w:hAnsi="Tahoma" w:cs="Tahoma"/>
          <w:spacing w:val="1"/>
          <w:position w:val="-1"/>
          <w:lang w:val="es-AR"/>
        </w:rPr>
        <w:t xml:space="preserve"> </w:t>
      </w:r>
      <w:r w:rsidRPr="004376FF">
        <w:rPr>
          <w:rFonts w:ascii="Tahoma" w:hAnsi="Tahoma" w:cs="Tahoma"/>
          <w:position w:val="-1"/>
          <w:lang w:val="es-AR"/>
        </w:rPr>
        <w:t>15.</w:t>
      </w:r>
    </w:p>
    <w:p w:rsidR="001A5F7E" w:rsidRPr="009737BD" w:rsidRDefault="001A5F7E">
      <w:pPr>
        <w:widowControl w:val="0"/>
        <w:autoSpaceDE w:val="0"/>
        <w:autoSpaceDN w:val="0"/>
        <w:adjustRightInd w:val="0"/>
        <w:spacing w:before="1" w:after="0" w:line="130" w:lineRule="exact"/>
        <w:rPr>
          <w:rFonts w:ascii="Tahoma" w:hAnsi="Tahoma" w:cs="Tahoma"/>
          <w:sz w:val="13"/>
          <w:szCs w:val="13"/>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58" w:lineRule="exact"/>
        <w:ind w:left="1723"/>
        <w:rPr>
          <w:rFonts w:ascii="Tahoma" w:hAnsi="Tahoma" w:cs="Tahoma"/>
          <w:lang w:val="es-AR"/>
        </w:rPr>
      </w:pPr>
      <w:r w:rsidRPr="009737BD">
        <w:rPr>
          <w:rFonts w:ascii="Tahoma" w:hAnsi="Tahoma" w:cs="Tahoma"/>
          <w:position w:val="-1"/>
          <w:lang w:val="es-AR"/>
        </w:rPr>
        <w:t>2</w:t>
      </w:r>
      <w:r w:rsidRPr="009737BD">
        <w:rPr>
          <w:rFonts w:ascii="Tahoma" w:hAnsi="Tahoma" w:cs="Tahoma"/>
          <w:spacing w:val="-1"/>
          <w:position w:val="-1"/>
          <w:lang w:val="es-AR"/>
        </w:rPr>
        <w:t>-</w:t>
      </w:r>
      <w:r w:rsidRPr="009737BD">
        <w:rPr>
          <w:rFonts w:ascii="Tahoma" w:hAnsi="Tahoma" w:cs="Tahoma"/>
          <w:b/>
          <w:bCs/>
          <w:position w:val="-1"/>
          <w:lang w:val="es-AR"/>
        </w:rPr>
        <w:t>CARÁCT</w:t>
      </w:r>
      <w:r w:rsidRPr="009737BD">
        <w:rPr>
          <w:rFonts w:ascii="Tahoma" w:hAnsi="Tahoma" w:cs="Tahoma"/>
          <w:b/>
          <w:bCs/>
          <w:spacing w:val="2"/>
          <w:position w:val="-1"/>
          <w:lang w:val="es-AR"/>
        </w:rPr>
        <w:t>E</w:t>
      </w:r>
      <w:r w:rsidRPr="009737BD">
        <w:rPr>
          <w:rFonts w:ascii="Tahoma" w:hAnsi="Tahoma" w:cs="Tahoma"/>
          <w:b/>
          <w:bCs/>
          <w:position w:val="-1"/>
          <w:lang w:val="es-AR"/>
        </w:rPr>
        <w:t>R DEL</w:t>
      </w:r>
      <w:r w:rsidRPr="009737BD">
        <w:rPr>
          <w:rFonts w:ascii="Tahoma" w:hAnsi="Tahoma" w:cs="Tahoma"/>
          <w:b/>
          <w:bCs/>
          <w:spacing w:val="-3"/>
          <w:position w:val="-1"/>
          <w:lang w:val="es-AR"/>
        </w:rPr>
        <w:t xml:space="preserve"> </w:t>
      </w:r>
      <w:r w:rsidRPr="009737BD">
        <w:rPr>
          <w:rFonts w:ascii="Tahoma" w:hAnsi="Tahoma" w:cs="Tahoma"/>
          <w:b/>
          <w:bCs/>
          <w:position w:val="-1"/>
          <w:lang w:val="es-AR"/>
        </w:rPr>
        <w:t>DISTRIT</w:t>
      </w:r>
      <w:r w:rsidRPr="009737BD">
        <w:rPr>
          <w:rFonts w:ascii="Tahoma" w:hAnsi="Tahoma" w:cs="Tahoma"/>
          <w:b/>
          <w:bCs/>
          <w:spacing w:val="1"/>
          <w:position w:val="-1"/>
          <w:lang w:val="es-AR"/>
        </w:rPr>
        <w:t>O</w:t>
      </w:r>
      <w:r w:rsidRPr="009737BD">
        <w:rPr>
          <w:rFonts w:ascii="Tahoma" w:hAnsi="Tahoma" w:cs="Tahoma"/>
          <w:position w:val="-1"/>
          <w:lang w:val="es-AR"/>
        </w:rPr>
        <w:t>:</w:t>
      </w:r>
      <w:r w:rsidRPr="009737BD">
        <w:rPr>
          <w:rFonts w:ascii="Tahoma" w:hAnsi="Tahoma" w:cs="Tahoma"/>
          <w:spacing w:val="-8"/>
          <w:position w:val="-1"/>
          <w:lang w:val="es-AR"/>
        </w:rPr>
        <w:t xml:space="preserve"> </w:t>
      </w:r>
      <w:r w:rsidRPr="009737BD">
        <w:rPr>
          <w:rFonts w:ascii="Tahoma" w:hAnsi="Tahoma" w:cs="Tahoma"/>
          <w:position w:val="-1"/>
          <w:lang w:val="es-AR"/>
        </w:rPr>
        <w:t>COMERCIAL</w:t>
      </w:r>
    </w:p>
    <w:p w:rsidR="001A5F7E" w:rsidRPr="009737BD" w:rsidRDefault="001A5F7E">
      <w:pPr>
        <w:widowControl w:val="0"/>
        <w:autoSpaceDE w:val="0"/>
        <w:autoSpaceDN w:val="0"/>
        <w:adjustRightInd w:val="0"/>
        <w:spacing w:before="17" w:after="0" w:line="260" w:lineRule="exact"/>
        <w:rPr>
          <w:rFonts w:ascii="Tahoma" w:hAnsi="Tahoma" w:cs="Tahoma"/>
          <w:sz w:val="26"/>
          <w:szCs w:val="26"/>
          <w:lang w:val="es-AR"/>
        </w:rPr>
      </w:pPr>
    </w:p>
    <w:tbl>
      <w:tblPr>
        <w:tblW w:w="0" w:type="auto"/>
        <w:tblInd w:w="1683" w:type="dxa"/>
        <w:tblLayout w:type="fixed"/>
        <w:tblCellMar>
          <w:left w:w="0" w:type="dxa"/>
          <w:right w:w="0" w:type="dxa"/>
        </w:tblCellMar>
        <w:tblLook w:val="0000" w:firstRow="0" w:lastRow="0" w:firstColumn="0" w:lastColumn="0" w:noHBand="0" w:noVBand="0"/>
      </w:tblPr>
      <w:tblGrid>
        <w:gridCol w:w="3912"/>
        <w:gridCol w:w="2216"/>
        <w:gridCol w:w="1316"/>
      </w:tblGrid>
      <w:tr w:rsidR="001A5F7E" w:rsidRPr="001A5F7E">
        <w:trPr>
          <w:trHeight w:hRule="exact" w:val="655"/>
        </w:trPr>
        <w:tc>
          <w:tcPr>
            <w:tcW w:w="3912" w:type="dxa"/>
            <w:tcBorders>
              <w:top w:val="nil"/>
              <w:left w:val="nil"/>
              <w:bottom w:val="nil"/>
              <w:right w:val="nil"/>
            </w:tcBorders>
          </w:tcPr>
          <w:p w:rsidR="001A5F7E" w:rsidRPr="001A5F7E" w:rsidRDefault="001A5F7E">
            <w:pPr>
              <w:widowControl w:val="0"/>
              <w:autoSpaceDE w:val="0"/>
              <w:autoSpaceDN w:val="0"/>
              <w:adjustRightInd w:val="0"/>
              <w:spacing w:before="62" w:after="0" w:line="240" w:lineRule="auto"/>
              <w:ind w:left="40"/>
              <w:rPr>
                <w:rFonts w:ascii="Times New Roman" w:hAnsi="Times New Roman"/>
                <w:sz w:val="24"/>
                <w:szCs w:val="24"/>
              </w:rPr>
            </w:pPr>
            <w:r w:rsidRPr="001A5F7E">
              <w:rPr>
                <w:rFonts w:ascii="Tahoma" w:hAnsi="Tahoma" w:cs="Tahoma"/>
              </w:rPr>
              <w:t>3</w:t>
            </w:r>
            <w:r w:rsidRPr="001A5F7E">
              <w:rPr>
                <w:rFonts w:ascii="Tahoma" w:hAnsi="Tahoma" w:cs="Tahoma"/>
                <w:spacing w:val="-1"/>
              </w:rPr>
              <w:t>-</w:t>
            </w:r>
            <w:r w:rsidRPr="001A5F7E">
              <w:rPr>
                <w:rFonts w:ascii="Tahoma" w:hAnsi="Tahoma" w:cs="Tahoma"/>
                <w:b/>
                <w:bCs/>
              </w:rPr>
              <w:t>SERVICIOS ESENCIALE</w:t>
            </w:r>
            <w:r w:rsidRPr="001A5F7E">
              <w:rPr>
                <w:rFonts w:ascii="Tahoma" w:hAnsi="Tahoma" w:cs="Tahoma"/>
                <w:b/>
                <w:bCs/>
                <w:spacing w:val="1"/>
              </w:rPr>
              <w:t>S</w:t>
            </w:r>
            <w:r w:rsidRPr="001A5F7E">
              <w:rPr>
                <w:rFonts w:ascii="Tahoma" w:hAnsi="Tahoma" w:cs="Tahoma"/>
              </w:rPr>
              <w:t>:</w:t>
            </w:r>
          </w:p>
        </w:tc>
        <w:tc>
          <w:tcPr>
            <w:tcW w:w="2216" w:type="dxa"/>
            <w:tcBorders>
              <w:top w:val="nil"/>
              <w:left w:val="nil"/>
              <w:bottom w:val="nil"/>
              <w:right w:val="nil"/>
            </w:tcBorders>
          </w:tcPr>
          <w:p w:rsidR="001A5F7E" w:rsidRPr="001A5F7E" w:rsidRDefault="001A5F7E">
            <w:pPr>
              <w:widowControl w:val="0"/>
              <w:autoSpaceDE w:val="0"/>
              <w:autoSpaceDN w:val="0"/>
              <w:adjustRightInd w:val="0"/>
              <w:spacing w:before="4" w:after="0" w:line="190" w:lineRule="exact"/>
              <w:rPr>
                <w:rFonts w:ascii="Times New Roman" w:hAnsi="Times New Roman"/>
                <w:sz w:val="19"/>
                <w:szCs w:val="19"/>
              </w:rPr>
            </w:pPr>
          </w:p>
          <w:p w:rsidR="001A5F7E" w:rsidRPr="001A5F7E" w:rsidRDefault="001A5F7E">
            <w:pPr>
              <w:widowControl w:val="0"/>
              <w:autoSpaceDE w:val="0"/>
              <w:autoSpaceDN w:val="0"/>
              <w:adjustRightInd w:val="0"/>
              <w:spacing w:after="0" w:line="200" w:lineRule="exact"/>
              <w:rPr>
                <w:rFonts w:ascii="Times New Roman" w:hAnsi="Times New Roman"/>
                <w:sz w:val="20"/>
                <w:szCs w:val="20"/>
              </w:rPr>
            </w:pPr>
          </w:p>
          <w:p w:rsidR="001A5F7E" w:rsidRPr="001A5F7E" w:rsidRDefault="001A5F7E">
            <w:pPr>
              <w:widowControl w:val="0"/>
              <w:autoSpaceDE w:val="0"/>
              <w:autoSpaceDN w:val="0"/>
              <w:adjustRightInd w:val="0"/>
              <w:spacing w:after="0" w:line="240" w:lineRule="auto"/>
              <w:ind w:left="205"/>
              <w:rPr>
                <w:rFonts w:ascii="Times New Roman" w:hAnsi="Times New Roman"/>
                <w:sz w:val="24"/>
                <w:szCs w:val="24"/>
              </w:rPr>
            </w:pPr>
            <w:r w:rsidRPr="001A5F7E">
              <w:rPr>
                <w:rFonts w:ascii="Tahoma" w:hAnsi="Tahoma" w:cs="Tahoma"/>
              </w:rPr>
              <w:t>Existentes</w:t>
            </w:r>
          </w:p>
        </w:tc>
        <w:tc>
          <w:tcPr>
            <w:tcW w:w="1316" w:type="dxa"/>
            <w:tcBorders>
              <w:top w:val="nil"/>
              <w:left w:val="nil"/>
              <w:bottom w:val="nil"/>
              <w:right w:val="nil"/>
            </w:tcBorders>
          </w:tcPr>
          <w:p w:rsidR="001A5F7E" w:rsidRPr="001A5F7E" w:rsidRDefault="001A5F7E">
            <w:pPr>
              <w:widowControl w:val="0"/>
              <w:autoSpaceDE w:val="0"/>
              <w:autoSpaceDN w:val="0"/>
              <w:adjustRightInd w:val="0"/>
              <w:spacing w:before="4" w:after="0" w:line="190" w:lineRule="exact"/>
              <w:rPr>
                <w:rFonts w:ascii="Times New Roman" w:hAnsi="Times New Roman"/>
                <w:sz w:val="19"/>
                <w:szCs w:val="19"/>
              </w:rPr>
            </w:pPr>
          </w:p>
          <w:p w:rsidR="001A5F7E" w:rsidRPr="001A5F7E" w:rsidRDefault="001A5F7E">
            <w:pPr>
              <w:widowControl w:val="0"/>
              <w:autoSpaceDE w:val="0"/>
              <w:autoSpaceDN w:val="0"/>
              <w:adjustRightInd w:val="0"/>
              <w:spacing w:after="0" w:line="200" w:lineRule="exact"/>
              <w:rPr>
                <w:rFonts w:ascii="Times New Roman" w:hAnsi="Times New Roman"/>
                <w:sz w:val="20"/>
                <w:szCs w:val="20"/>
              </w:rPr>
            </w:pPr>
          </w:p>
          <w:p w:rsidR="001A5F7E" w:rsidRPr="001A5F7E" w:rsidRDefault="001A5F7E">
            <w:pPr>
              <w:widowControl w:val="0"/>
              <w:autoSpaceDE w:val="0"/>
              <w:autoSpaceDN w:val="0"/>
              <w:adjustRightInd w:val="0"/>
              <w:spacing w:after="0" w:line="240" w:lineRule="auto"/>
              <w:ind w:left="412"/>
              <w:rPr>
                <w:rFonts w:ascii="Times New Roman" w:hAnsi="Times New Roman"/>
                <w:sz w:val="24"/>
                <w:szCs w:val="24"/>
              </w:rPr>
            </w:pPr>
            <w:r w:rsidRPr="001A5F7E">
              <w:rPr>
                <w:rFonts w:ascii="Tahoma" w:hAnsi="Tahoma" w:cs="Tahoma"/>
              </w:rPr>
              <w:t>Previs</w:t>
            </w:r>
            <w:r w:rsidRPr="001A5F7E">
              <w:rPr>
                <w:rFonts w:ascii="Tahoma" w:hAnsi="Tahoma" w:cs="Tahoma"/>
                <w:spacing w:val="1"/>
              </w:rPr>
              <w:t>t</w:t>
            </w:r>
            <w:r w:rsidRPr="001A5F7E">
              <w:rPr>
                <w:rFonts w:ascii="Tahoma" w:hAnsi="Tahoma" w:cs="Tahoma"/>
              </w:rPr>
              <w:t>os</w:t>
            </w:r>
          </w:p>
        </w:tc>
      </w:tr>
      <w:tr w:rsidR="001A5F7E" w:rsidRPr="001A5F7E">
        <w:trPr>
          <w:trHeight w:hRule="exact" w:val="265"/>
        </w:trPr>
        <w:tc>
          <w:tcPr>
            <w:tcW w:w="3912"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06"/>
              <w:rPr>
                <w:rFonts w:ascii="Times New Roman" w:hAnsi="Times New Roman"/>
                <w:sz w:val="24"/>
                <w:szCs w:val="24"/>
              </w:rPr>
            </w:pPr>
            <w:r w:rsidRPr="001A5F7E">
              <w:rPr>
                <w:rFonts w:ascii="Tahoma" w:hAnsi="Tahoma" w:cs="Tahoma"/>
              </w:rPr>
              <w:t>3.1.</w:t>
            </w:r>
            <w:r w:rsidRPr="001A5F7E">
              <w:rPr>
                <w:rFonts w:ascii="Tahoma" w:hAnsi="Tahoma" w:cs="Tahoma"/>
                <w:spacing w:val="-6"/>
              </w:rPr>
              <w:t xml:space="preserve"> </w:t>
            </w:r>
            <w:r w:rsidRPr="001A5F7E">
              <w:rPr>
                <w:rFonts w:ascii="Tahoma" w:hAnsi="Tahoma" w:cs="Tahoma"/>
                <w:spacing w:val="2"/>
              </w:rPr>
              <w:t>A</w:t>
            </w:r>
            <w:r w:rsidRPr="001A5F7E">
              <w:rPr>
                <w:rFonts w:ascii="Tahoma" w:hAnsi="Tahoma" w:cs="Tahoma"/>
              </w:rPr>
              <w:t xml:space="preserve">gua </w:t>
            </w:r>
            <w:r w:rsidRPr="001A5F7E">
              <w:rPr>
                <w:rFonts w:ascii="Tahoma" w:hAnsi="Tahoma" w:cs="Tahoma"/>
                <w:spacing w:val="1"/>
              </w:rPr>
              <w:t>C</w:t>
            </w:r>
            <w:r w:rsidRPr="001A5F7E">
              <w:rPr>
                <w:rFonts w:ascii="Tahoma" w:hAnsi="Tahoma" w:cs="Tahoma"/>
              </w:rPr>
              <w:t>orrie</w:t>
            </w:r>
            <w:r w:rsidRPr="001A5F7E">
              <w:rPr>
                <w:rFonts w:ascii="Tahoma" w:hAnsi="Tahoma" w:cs="Tahoma"/>
                <w:spacing w:val="1"/>
              </w:rPr>
              <w:t>n</w:t>
            </w:r>
            <w:r w:rsidRPr="001A5F7E">
              <w:rPr>
                <w:rFonts w:ascii="Tahoma" w:hAnsi="Tahoma" w:cs="Tahoma"/>
              </w:rPr>
              <w:t>te</w:t>
            </w:r>
          </w:p>
        </w:tc>
        <w:tc>
          <w:tcPr>
            <w:tcW w:w="2216"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49"/>
              <w:rPr>
                <w:rFonts w:ascii="Times New Roman" w:hAnsi="Times New Roman"/>
                <w:sz w:val="24"/>
                <w:szCs w:val="24"/>
              </w:rPr>
            </w:pPr>
            <w:r w:rsidRPr="001A5F7E">
              <w:rPr>
                <w:rFonts w:ascii="Tahoma" w:hAnsi="Tahoma" w:cs="Tahoma"/>
                <w:spacing w:val="1"/>
              </w:rPr>
              <w:t>N</w:t>
            </w:r>
            <w:r w:rsidRPr="001A5F7E">
              <w:rPr>
                <w:rFonts w:ascii="Tahoma" w:hAnsi="Tahoma" w:cs="Tahoma"/>
              </w:rPr>
              <w:t>o</w:t>
            </w:r>
          </w:p>
        </w:tc>
        <w:tc>
          <w:tcPr>
            <w:tcW w:w="1316"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765"/>
              <w:rPr>
                <w:rFonts w:ascii="Times New Roman" w:hAnsi="Times New Roman"/>
                <w:sz w:val="24"/>
                <w:szCs w:val="24"/>
              </w:rPr>
            </w:pPr>
            <w:r w:rsidRPr="001A5F7E">
              <w:rPr>
                <w:rFonts w:ascii="Tahoma" w:hAnsi="Tahoma" w:cs="Tahoma"/>
                <w:spacing w:val="1"/>
              </w:rPr>
              <w:t>N</w:t>
            </w:r>
            <w:r w:rsidRPr="001A5F7E">
              <w:rPr>
                <w:rFonts w:ascii="Tahoma" w:hAnsi="Tahoma" w:cs="Tahoma"/>
              </w:rPr>
              <w:t>o</w:t>
            </w:r>
          </w:p>
        </w:tc>
      </w:tr>
      <w:tr w:rsidR="001A5F7E" w:rsidRPr="001A5F7E">
        <w:trPr>
          <w:trHeight w:hRule="exact" w:val="265"/>
        </w:trPr>
        <w:tc>
          <w:tcPr>
            <w:tcW w:w="3912"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06"/>
              <w:rPr>
                <w:rFonts w:ascii="Times New Roman" w:hAnsi="Times New Roman"/>
                <w:sz w:val="24"/>
                <w:szCs w:val="24"/>
              </w:rPr>
            </w:pPr>
            <w:r w:rsidRPr="001A5F7E">
              <w:rPr>
                <w:rFonts w:ascii="Tahoma" w:hAnsi="Tahoma" w:cs="Tahoma"/>
              </w:rPr>
              <w:t>3.2.</w:t>
            </w:r>
            <w:r w:rsidRPr="001A5F7E">
              <w:rPr>
                <w:rFonts w:ascii="Tahoma" w:hAnsi="Tahoma" w:cs="Tahoma"/>
                <w:spacing w:val="-5"/>
              </w:rPr>
              <w:t xml:space="preserve"> </w:t>
            </w:r>
            <w:r w:rsidRPr="001A5F7E">
              <w:rPr>
                <w:rFonts w:ascii="Tahoma" w:hAnsi="Tahoma" w:cs="Tahoma"/>
              </w:rPr>
              <w:t>Clo</w:t>
            </w:r>
            <w:r w:rsidRPr="001A5F7E">
              <w:rPr>
                <w:rFonts w:ascii="Tahoma" w:hAnsi="Tahoma" w:cs="Tahoma"/>
                <w:spacing w:val="1"/>
              </w:rPr>
              <w:t>a</w:t>
            </w:r>
            <w:r w:rsidRPr="001A5F7E">
              <w:rPr>
                <w:rFonts w:ascii="Tahoma" w:hAnsi="Tahoma" w:cs="Tahoma"/>
              </w:rPr>
              <w:t>cas</w:t>
            </w:r>
          </w:p>
        </w:tc>
        <w:tc>
          <w:tcPr>
            <w:tcW w:w="2216"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22"/>
              <w:rPr>
                <w:rFonts w:ascii="Times New Roman" w:hAnsi="Times New Roman"/>
                <w:sz w:val="24"/>
                <w:szCs w:val="24"/>
              </w:rPr>
            </w:pPr>
            <w:r w:rsidRPr="001A5F7E">
              <w:rPr>
                <w:rFonts w:ascii="Tahoma" w:hAnsi="Tahoma" w:cs="Tahoma"/>
                <w:spacing w:val="1"/>
              </w:rPr>
              <w:t>N</w:t>
            </w:r>
            <w:r w:rsidRPr="001A5F7E">
              <w:rPr>
                <w:rFonts w:ascii="Tahoma" w:hAnsi="Tahoma" w:cs="Tahoma"/>
              </w:rPr>
              <w:t>o</w:t>
            </w:r>
          </w:p>
        </w:tc>
        <w:tc>
          <w:tcPr>
            <w:tcW w:w="1316"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805"/>
              <w:rPr>
                <w:rFonts w:ascii="Times New Roman" w:hAnsi="Times New Roman"/>
                <w:sz w:val="24"/>
                <w:szCs w:val="24"/>
              </w:rPr>
            </w:pPr>
            <w:r w:rsidRPr="001A5F7E">
              <w:rPr>
                <w:rFonts w:ascii="Tahoma" w:hAnsi="Tahoma" w:cs="Tahoma"/>
                <w:spacing w:val="1"/>
              </w:rPr>
              <w:t>N</w:t>
            </w:r>
            <w:r w:rsidRPr="001A5F7E">
              <w:rPr>
                <w:rFonts w:ascii="Tahoma" w:hAnsi="Tahoma" w:cs="Tahoma"/>
              </w:rPr>
              <w:t>o</w:t>
            </w:r>
          </w:p>
        </w:tc>
      </w:tr>
      <w:tr w:rsidR="001A5F7E" w:rsidRPr="001A5F7E">
        <w:trPr>
          <w:trHeight w:hRule="exact" w:val="266"/>
        </w:trPr>
        <w:tc>
          <w:tcPr>
            <w:tcW w:w="3912"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06"/>
              <w:rPr>
                <w:rFonts w:ascii="Times New Roman" w:hAnsi="Times New Roman"/>
                <w:sz w:val="24"/>
                <w:szCs w:val="24"/>
              </w:rPr>
            </w:pPr>
            <w:r w:rsidRPr="001A5F7E">
              <w:rPr>
                <w:rFonts w:ascii="Tahoma" w:hAnsi="Tahoma" w:cs="Tahoma"/>
              </w:rPr>
              <w:t>3.3.</w:t>
            </w:r>
            <w:r w:rsidRPr="001A5F7E">
              <w:rPr>
                <w:rFonts w:ascii="Tahoma" w:hAnsi="Tahoma" w:cs="Tahoma"/>
                <w:spacing w:val="-5"/>
              </w:rPr>
              <w:t xml:space="preserve"> </w:t>
            </w:r>
            <w:r w:rsidRPr="001A5F7E">
              <w:rPr>
                <w:rFonts w:ascii="Tahoma" w:hAnsi="Tahoma" w:cs="Tahoma"/>
              </w:rPr>
              <w:t>Pavimentos</w:t>
            </w:r>
          </w:p>
        </w:tc>
        <w:tc>
          <w:tcPr>
            <w:tcW w:w="2216" w:type="dxa"/>
            <w:tcBorders>
              <w:top w:val="nil"/>
              <w:left w:val="nil"/>
              <w:bottom w:val="nil"/>
              <w:right w:val="nil"/>
            </w:tcBorders>
          </w:tcPr>
          <w:p w:rsidR="001A5F7E" w:rsidRPr="004154E9" w:rsidRDefault="001A5F7E">
            <w:pPr>
              <w:widowControl w:val="0"/>
              <w:autoSpaceDE w:val="0"/>
              <w:autoSpaceDN w:val="0"/>
              <w:adjustRightInd w:val="0"/>
              <w:spacing w:after="0" w:line="250" w:lineRule="exact"/>
              <w:ind w:left="173"/>
              <w:rPr>
                <w:rFonts w:ascii="Times New Roman" w:hAnsi="Times New Roman"/>
                <w:sz w:val="24"/>
                <w:szCs w:val="24"/>
                <w:lang w:val="es-ES"/>
              </w:rPr>
            </w:pPr>
            <w:r w:rsidRPr="004154E9">
              <w:rPr>
                <w:rFonts w:ascii="Tahoma" w:hAnsi="Tahoma" w:cs="Tahoma"/>
                <w:lang w:val="es-ES"/>
              </w:rPr>
              <w:t>Ruta</w:t>
            </w:r>
            <w:r w:rsidRPr="004154E9">
              <w:rPr>
                <w:rFonts w:ascii="Tahoma" w:hAnsi="Tahoma" w:cs="Tahoma"/>
                <w:spacing w:val="-11"/>
                <w:lang w:val="es-ES"/>
              </w:rPr>
              <w:t xml:space="preserve"> </w:t>
            </w:r>
            <w:r w:rsidRPr="004154E9">
              <w:rPr>
                <w:rFonts w:ascii="Tahoma" w:hAnsi="Tahoma" w:cs="Tahoma"/>
                <w:lang w:val="es-ES"/>
              </w:rPr>
              <w:t>2 y</w:t>
            </w:r>
            <w:r w:rsidR="004154E9" w:rsidRPr="004154E9">
              <w:rPr>
                <w:rFonts w:ascii="Tahoma" w:hAnsi="Tahoma" w:cs="Tahoma"/>
                <w:lang w:val="es-ES"/>
              </w:rPr>
              <w:t xml:space="preserve"> Av Lastra</w:t>
            </w:r>
          </w:p>
        </w:tc>
        <w:tc>
          <w:tcPr>
            <w:tcW w:w="1316"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826"/>
              <w:rPr>
                <w:rFonts w:ascii="Times New Roman" w:hAnsi="Times New Roman"/>
                <w:sz w:val="24"/>
                <w:szCs w:val="24"/>
              </w:rPr>
            </w:pPr>
            <w:r w:rsidRPr="001A5F7E">
              <w:rPr>
                <w:rFonts w:ascii="Tahoma" w:hAnsi="Tahoma" w:cs="Tahoma"/>
              </w:rPr>
              <w:t>Si</w:t>
            </w:r>
          </w:p>
        </w:tc>
      </w:tr>
      <w:tr w:rsidR="001A5F7E" w:rsidRPr="001A5F7E">
        <w:trPr>
          <w:trHeight w:hRule="exact" w:val="265"/>
        </w:trPr>
        <w:tc>
          <w:tcPr>
            <w:tcW w:w="3912"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06"/>
              <w:rPr>
                <w:rFonts w:ascii="Times New Roman" w:hAnsi="Times New Roman"/>
                <w:sz w:val="24"/>
                <w:szCs w:val="24"/>
              </w:rPr>
            </w:pPr>
            <w:r w:rsidRPr="001A5F7E">
              <w:rPr>
                <w:rFonts w:ascii="Tahoma" w:hAnsi="Tahoma" w:cs="Tahoma"/>
              </w:rPr>
              <w:t>3.4</w:t>
            </w:r>
            <w:r w:rsidRPr="001A5F7E">
              <w:rPr>
                <w:rFonts w:ascii="Tahoma" w:hAnsi="Tahoma" w:cs="Tahoma"/>
                <w:spacing w:val="-6"/>
              </w:rPr>
              <w:t xml:space="preserve"> </w:t>
            </w:r>
            <w:r w:rsidRPr="001A5F7E">
              <w:rPr>
                <w:rFonts w:ascii="Tahoma" w:hAnsi="Tahoma" w:cs="Tahoma"/>
              </w:rPr>
              <w:t>Energía</w:t>
            </w:r>
            <w:r w:rsidRPr="001A5F7E">
              <w:rPr>
                <w:rFonts w:ascii="Tahoma" w:hAnsi="Tahoma" w:cs="Tahoma"/>
                <w:spacing w:val="-6"/>
              </w:rPr>
              <w:t xml:space="preserve"> </w:t>
            </w:r>
            <w:r w:rsidRPr="001A5F7E">
              <w:rPr>
                <w:rFonts w:ascii="Tahoma" w:hAnsi="Tahoma" w:cs="Tahoma"/>
              </w:rPr>
              <w:t>eléctrica</w:t>
            </w:r>
            <w:r w:rsidRPr="001A5F7E">
              <w:rPr>
                <w:rFonts w:ascii="Tahoma" w:hAnsi="Tahoma" w:cs="Tahoma"/>
                <w:spacing w:val="-7"/>
              </w:rPr>
              <w:t xml:space="preserve"> </w:t>
            </w:r>
            <w:r w:rsidRPr="001A5F7E">
              <w:rPr>
                <w:rFonts w:ascii="Tahoma" w:hAnsi="Tahoma" w:cs="Tahoma"/>
              </w:rPr>
              <w:t>domiciliaria</w:t>
            </w:r>
          </w:p>
        </w:tc>
        <w:tc>
          <w:tcPr>
            <w:tcW w:w="2216"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46"/>
              <w:rPr>
                <w:rFonts w:ascii="Times New Roman" w:hAnsi="Times New Roman"/>
                <w:sz w:val="24"/>
                <w:szCs w:val="24"/>
              </w:rPr>
            </w:pPr>
            <w:r w:rsidRPr="001A5F7E">
              <w:rPr>
                <w:rFonts w:ascii="Tahoma" w:hAnsi="Tahoma" w:cs="Tahoma"/>
              </w:rPr>
              <w:t>Parcial</w:t>
            </w:r>
          </w:p>
        </w:tc>
        <w:tc>
          <w:tcPr>
            <w:tcW w:w="1316"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859"/>
              <w:rPr>
                <w:rFonts w:ascii="Times New Roman" w:hAnsi="Times New Roman"/>
                <w:sz w:val="24"/>
                <w:szCs w:val="24"/>
              </w:rPr>
            </w:pPr>
            <w:r w:rsidRPr="001A5F7E">
              <w:rPr>
                <w:rFonts w:ascii="Tahoma" w:hAnsi="Tahoma" w:cs="Tahoma"/>
              </w:rPr>
              <w:t>Si</w:t>
            </w:r>
          </w:p>
        </w:tc>
      </w:tr>
      <w:tr w:rsidR="001A5F7E" w:rsidRPr="001A5F7E">
        <w:trPr>
          <w:trHeight w:hRule="exact" w:val="266"/>
        </w:trPr>
        <w:tc>
          <w:tcPr>
            <w:tcW w:w="3912"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606"/>
              <w:rPr>
                <w:rFonts w:ascii="Times New Roman" w:hAnsi="Times New Roman"/>
                <w:sz w:val="24"/>
                <w:szCs w:val="24"/>
              </w:rPr>
            </w:pPr>
            <w:r w:rsidRPr="001A5F7E">
              <w:rPr>
                <w:rFonts w:ascii="Tahoma" w:hAnsi="Tahoma" w:cs="Tahoma"/>
              </w:rPr>
              <w:t>3.5.</w:t>
            </w:r>
            <w:r w:rsidRPr="001A5F7E">
              <w:rPr>
                <w:rFonts w:ascii="Tahoma" w:hAnsi="Tahoma" w:cs="Tahoma"/>
                <w:spacing w:val="-6"/>
              </w:rPr>
              <w:t xml:space="preserve"> </w:t>
            </w:r>
            <w:r w:rsidRPr="001A5F7E">
              <w:rPr>
                <w:rFonts w:ascii="Tahoma" w:hAnsi="Tahoma" w:cs="Tahoma"/>
              </w:rPr>
              <w:t>Alu</w:t>
            </w:r>
            <w:r w:rsidRPr="001A5F7E">
              <w:rPr>
                <w:rFonts w:ascii="Tahoma" w:hAnsi="Tahoma" w:cs="Tahoma"/>
                <w:spacing w:val="2"/>
              </w:rPr>
              <w:t>m</w:t>
            </w:r>
            <w:r w:rsidRPr="001A5F7E">
              <w:rPr>
                <w:rFonts w:ascii="Tahoma" w:hAnsi="Tahoma" w:cs="Tahoma"/>
              </w:rPr>
              <w:t>b</w:t>
            </w:r>
            <w:r w:rsidRPr="001A5F7E">
              <w:rPr>
                <w:rFonts w:ascii="Tahoma" w:hAnsi="Tahoma" w:cs="Tahoma"/>
                <w:spacing w:val="1"/>
              </w:rPr>
              <w:t>r</w:t>
            </w:r>
            <w:r w:rsidRPr="001A5F7E">
              <w:rPr>
                <w:rFonts w:ascii="Tahoma" w:hAnsi="Tahoma" w:cs="Tahoma"/>
              </w:rPr>
              <w:t>ado</w:t>
            </w:r>
            <w:r w:rsidRPr="001A5F7E">
              <w:rPr>
                <w:rFonts w:ascii="Tahoma" w:hAnsi="Tahoma" w:cs="Tahoma"/>
                <w:spacing w:val="-2"/>
              </w:rPr>
              <w:t xml:space="preserve"> </w:t>
            </w:r>
            <w:r w:rsidRPr="001A5F7E">
              <w:rPr>
                <w:rFonts w:ascii="Tahoma" w:hAnsi="Tahoma" w:cs="Tahoma"/>
              </w:rPr>
              <w:t>públ</w:t>
            </w:r>
            <w:r w:rsidRPr="001A5F7E">
              <w:rPr>
                <w:rFonts w:ascii="Tahoma" w:hAnsi="Tahoma" w:cs="Tahoma"/>
                <w:spacing w:val="1"/>
              </w:rPr>
              <w:t>i</w:t>
            </w:r>
            <w:r w:rsidRPr="001A5F7E">
              <w:rPr>
                <w:rFonts w:ascii="Tahoma" w:hAnsi="Tahoma" w:cs="Tahoma"/>
                <w:spacing w:val="-1"/>
              </w:rPr>
              <w:t>c</w:t>
            </w:r>
            <w:r w:rsidRPr="001A5F7E">
              <w:rPr>
                <w:rFonts w:ascii="Tahoma" w:hAnsi="Tahoma" w:cs="Tahoma"/>
              </w:rPr>
              <w:t>o</w:t>
            </w:r>
          </w:p>
        </w:tc>
        <w:tc>
          <w:tcPr>
            <w:tcW w:w="2216"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52"/>
              <w:rPr>
                <w:rFonts w:ascii="Times New Roman" w:hAnsi="Times New Roman"/>
                <w:sz w:val="24"/>
                <w:szCs w:val="24"/>
              </w:rPr>
            </w:pPr>
            <w:r w:rsidRPr="001A5F7E">
              <w:rPr>
                <w:rFonts w:ascii="Tahoma" w:hAnsi="Tahoma" w:cs="Tahoma"/>
              </w:rPr>
              <w:t>P</w:t>
            </w:r>
            <w:r w:rsidRPr="001A5F7E">
              <w:rPr>
                <w:rFonts w:ascii="Tahoma" w:hAnsi="Tahoma" w:cs="Tahoma"/>
                <w:spacing w:val="1"/>
              </w:rPr>
              <w:t>a</w:t>
            </w:r>
            <w:r w:rsidRPr="001A5F7E">
              <w:rPr>
                <w:rFonts w:ascii="Tahoma" w:hAnsi="Tahoma" w:cs="Tahoma"/>
              </w:rPr>
              <w:t>rcial</w:t>
            </w:r>
          </w:p>
        </w:tc>
        <w:tc>
          <w:tcPr>
            <w:tcW w:w="1316"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864"/>
              <w:rPr>
                <w:rFonts w:ascii="Times New Roman" w:hAnsi="Times New Roman"/>
                <w:sz w:val="24"/>
                <w:szCs w:val="24"/>
              </w:rPr>
            </w:pPr>
            <w:r w:rsidRPr="001A5F7E">
              <w:rPr>
                <w:rFonts w:ascii="Tahoma" w:hAnsi="Tahoma" w:cs="Tahoma"/>
              </w:rPr>
              <w:t>Si</w:t>
            </w:r>
          </w:p>
        </w:tc>
      </w:tr>
      <w:tr w:rsidR="001A5F7E" w:rsidRPr="001A5F7E">
        <w:trPr>
          <w:trHeight w:hRule="exact" w:val="343"/>
        </w:trPr>
        <w:tc>
          <w:tcPr>
            <w:tcW w:w="3912"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606"/>
              <w:rPr>
                <w:rFonts w:ascii="Times New Roman" w:hAnsi="Times New Roman"/>
                <w:sz w:val="24"/>
                <w:szCs w:val="24"/>
              </w:rPr>
            </w:pPr>
            <w:r w:rsidRPr="001A5F7E">
              <w:rPr>
                <w:rFonts w:ascii="Tahoma" w:hAnsi="Tahoma" w:cs="Tahoma"/>
              </w:rPr>
              <w:t>3.6.</w:t>
            </w:r>
            <w:r w:rsidRPr="001A5F7E">
              <w:rPr>
                <w:rFonts w:ascii="Tahoma" w:hAnsi="Tahoma" w:cs="Tahoma"/>
                <w:spacing w:val="-5"/>
              </w:rPr>
              <w:t xml:space="preserve"> </w:t>
            </w:r>
            <w:r w:rsidRPr="001A5F7E">
              <w:rPr>
                <w:rFonts w:ascii="Tahoma" w:hAnsi="Tahoma" w:cs="Tahoma"/>
              </w:rPr>
              <w:t>Des</w:t>
            </w:r>
            <w:r w:rsidRPr="001A5F7E">
              <w:rPr>
                <w:rFonts w:ascii="Tahoma" w:hAnsi="Tahoma" w:cs="Tahoma"/>
                <w:spacing w:val="1"/>
              </w:rPr>
              <w:t>a</w:t>
            </w:r>
            <w:r w:rsidRPr="001A5F7E">
              <w:rPr>
                <w:rFonts w:ascii="Tahoma" w:hAnsi="Tahoma" w:cs="Tahoma"/>
              </w:rPr>
              <w:t>g</w:t>
            </w:r>
            <w:r w:rsidRPr="001A5F7E">
              <w:rPr>
                <w:rFonts w:ascii="Tahoma" w:hAnsi="Tahoma" w:cs="Tahoma"/>
                <w:spacing w:val="1"/>
              </w:rPr>
              <w:t>ü</w:t>
            </w:r>
            <w:r w:rsidRPr="001A5F7E">
              <w:rPr>
                <w:rFonts w:ascii="Tahoma" w:hAnsi="Tahoma" w:cs="Tahoma"/>
              </w:rPr>
              <w:t>es</w:t>
            </w:r>
            <w:r w:rsidRPr="001A5F7E">
              <w:rPr>
                <w:rFonts w:ascii="Tahoma" w:hAnsi="Tahoma" w:cs="Tahoma"/>
                <w:spacing w:val="-3"/>
              </w:rPr>
              <w:t xml:space="preserve"> </w:t>
            </w:r>
            <w:r w:rsidRPr="001A5F7E">
              <w:rPr>
                <w:rFonts w:ascii="Tahoma" w:hAnsi="Tahoma" w:cs="Tahoma"/>
              </w:rPr>
              <w:t>Pluvia</w:t>
            </w:r>
            <w:r w:rsidRPr="001A5F7E">
              <w:rPr>
                <w:rFonts w:ascii="Tahoma" w:hAnsi="Tahoma" w:cs="Tahoma"/>
                <w:spacing w:val="1"/>
              </w:rPr>
              <w:t>l</w:t>
            </w:r>
            <w:r w:rsidRPr="001A5F7E">
              <w:rPr>
                <w:rFonts w:ascii="Tahoma" w:hAnsi="Tahoma" w:cs="Tahoma"/>
              </w:rPr>
              <w:t>es</w:t>
            </w:r>
          </w:p>
        </w:tc>
        <w:tc>
          <w:tcPr>
            <w:tcW w:w="2216"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489"/>
              <w:rPr>
                <w:rFonts w:ascii="Times New Roman" w:hAnsi="Times New Roman"/>
                <w:sz w:val="24"/>
                <w:szCs w:val="24"/>
              </w:rPr>
            </w:pPr>
            <w:r w:rsidRPr="001A5F7E">
              <w:rPr>
                <w:rFonts w:ascii="Tahoma" w:hAnsi="Tahoma" w:cs="Tahoma"/>
              </w:rPr>
              <w:t>P</w:t>
            </w:r>
            <w:r w:rsidRPr="001A5F7E">
              <w:rPr>
                <w:rFonts w:ascii="Tahoma" w:hAnsi="Tahoma" w:cs="Tahoma"/>
                <w:spacing w:val="1"/>
              </w:rPr>
              <w:t>a</w:t>
            </w:r>
            <w:r w:rsidRPr="001A5F7E">
              <w:rPr>
                <w:rFonts w:ascii="Tahoma" w:hAnsi="Tahoma" w:cs="Tahoma"/>
              </w:rPr>
              <w:t>rcial</w:t>
            </w:r>
          </w:p>
        </w:tc>
        <w:tc>
          <w:tcPr>
            <w:tcW w:w="1316"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832"/>
              <w:rPr>
                <w:rFonts w:ascii="Times New Roman" w:hAnsi="Times New Roman"/>
                <w:sz w:val="24"/>
                <w:szCs w:val="24"/>
              </w:rPr>
            </w:pPr>
            <w:r w:rsidRPr="001A5F7E">
              <w:rPr>
                <w:rFonts w:ascii="Tahoma" w:hAnsi="Tahoma" w:cs="Tahoma"/>
              </w:rPr>
              <w:t>Si</w:t>
            </w:r>
          </w:p>
        </w:tc>
      </w:tr>
    </w:tbl>
    <w:p w:rsidR="001A5F7E" w:rsidRDefault="001A5F7E">
      <w:pPr>
        <w:widowControl w:val="0"/>
        <w:autoSpaceDE w:val="0"/>
        <w:autoSpaceDN w:val="0"/>
        <w:adjustRightInd w:val="0"/>
        <w:spacing w:before="1" w:after="0" w:line="150" w:lineRule="exact"/>
        <w:rPr>
          <w:rFonts w:ascii="Times New Roman" w:hAnsi="Times New Roman"/>
          <w:sz w:val="15"/>
          <w:szCs w:val="15"/>
        </w:rPr>
      </w:pPr>
    </w:p>
    <w:p w:rsidR="001A5F7E" w:rsidRPr="009737BD" w:rsidRDefault="001A5F7E">
      <w:pPr>
        <w:widowControl w:val="0"/>
        <w:autoSpaceDE w:val="0"/>
        <w:autoSpaceDN w:val="0"/>
        <w:adjustRightInd w:val="0"/>
        <w:spacing w:before="22" w:after="0" w:line="240" w:lineRule="auto"/>
        <w:ind w:left="1723"/>
        <w:rPr>
          <w:rFonts w:ascii="Tahoma" w:hAnsi="Tahoma" w:cs="Tahoma"/>
          <w:lang w:val="es-AR"/>
        </w:rPr>
      </w:pPr>
      <w:r w:rsidRPr="009737BD">
        <w:rPr>
          <w:rFonts w:ascii="Tahoma" w:hAnsi="Tahoma" w:cs="Tahoma"/>
          <w:lang w:val="es-AR"/>
        </w:rPr>
        <w:t>4</w:t>
      </w:r>
      <w:r w:rsidRPr="009737BD">
        <w:rPr>
          <w:rFonts w:ascii="Tahoma" w:hAnsi="Tahoma" w:cs="Tahoma"/>
          <w:spacing w:val="-1"/>
          <w:lang w:val="es-AR"/>
        </w:rPr>
        <w:t>-</w:t>
      </w:r>
      <w:r w:rsidRPr="009737BD">
        <w:rPr>
          <w:rFonts w:ascii="Tahoma" w:hAnsi="Tahoma" w:cs="Tahoma"/>
          <w:b/>
          <w:bCs/>
          <w:lang w:val="es-AR"/>
        </w:rPr>
        <w:t>NO</w:t>
      </w:r>
      <w:r w:rsidRPr="009737BD">
        <w:rPr>
          <w:rFonts w:ascii="Tahoma" w:hAnsi="Tahoma" w:cs="Tahoma"/>
          <w:b/>
          <w:bCs/>
          <w:spacing w:val="1"/>
          <w:lang w:val="es-AR"/>
        </w:rPr>
        <w:t>R</w:t>
      </w:r>
      <w:r w:rsidRPr="009737BD">
        <w:rPr>
          <w:rFonts w:ascii="Tahoma" w:hAnsi="Tahoma" w:cs="Tahoma"/>
          <w:b/>
          <w:bCs/>
          <w:lang w:val="es-AR"/>
        </w:rPr>
        <w:t>M</w:t>
      </w:r>
      <w:r w:rsidRPr="009737BD">
        <w:rPr>
          <w:rFonts w:ascii="Tahoma" w:hAnsi="Tahoma" w:cs="Tahoma"/>
          <w:b/>
          <w:bCs/>
          <w:spacing w:val="1"/>
          <w:lang w:val="es-AR"/>
        </w:rPr>
        <w:t>A</w:t>
      </w:r>
      <w:r w:rsidRPr="009737BD">
        <w:rPr>
          <w:rFonts w:ascii="Tahoma" w:hAnsi="Tahoma" w:cs="Tahoma"/>
          <w:b/>
          <w:bCs/>
          <w:lang w:val="es-AR"/>
        </w:rPr>
        <w:t>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OCUP</w:t>
      </w:r>
      <w:r w:rsidRPr="009737BD">
        <w:rPr>
          <w:rFonts w:ascii="Tahoma" w:hAnsi="Tahoma" w:cs="Tahoma"/>
          <w:b/>
          <w:bCs/>
          <w:spacing w:val="1"/>
          <w:lang w:val="es-AR"/>
        </w:rPr>
        <w:t>A</w:t>
      </w:r>
      <w:r w:rsidRPr="009737BD">
        <w:rPr>
          <w:rFonts w:ascii="Tahoma" w:hAnsi="Tahoma" w:cs="Tahoma"/>
          <w:b/>
          <w:bCs/>
          <w:lang w:val="es-AR"/>
        </w:rPr>
        <w:t>CIÓN</w:t>
      </w:r>
      <w:r w:rsidRPr="009737BD">
        <w:rPr>
          <w:rFonts w:ascii="Tahoma" w:hAnsi="Tahoma" w:cs="Tahoma"/>
          <w:b/>
          <w:bCs/>
          <w:spacing w:val="-6"/>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lang w:val="es-AR"/>
        </w:rPr>
        <w:t>S</w:t>
      </w:r>
      <w:r w:rsidRPr="009737BD">
        <w:rPr>
          <w:rFonts w:ascii="Tahoma" w:hAnsi="Tahoma" w:cs="Tahoma"/>
          <w:b/>
          <w:bCs/>
          <w:spacing w:val="1"/>
          <w:lang w:val="es-AR"/>
        </w:rPr>
        <w:t>U</w:t>
      </w:r>
      <w:r w:rsidRPr="009737BD">
        <w:rPr>
          <w:rFonts w:ascii="Tahoma" w:hAnsi="Tahoma" w:cs="Tahoma"/>
          <w:b/>
          <w:bCs/>
          <w:lang w:val="es-AR"/>
        </w:rPr>
        <w:t>BDI</w:t>
      </w:r>
      <w:r w:rsidRPr="009737BD">
        <w:rPr>
          <w:rFonts w:ascii="Tahoma" w:hAnsi="Tahoma" w:cs="Tahoma"/>
          <w:b/>
          <w:bCs/>
          <w:spacing w:val="1"/>
          <w:lang w:val="es-AR"/>
        </w:rPr>
        <w:t>V</w:t>
      </w:r>
      <w:r w:rsidRPr="009737BD">
        <w:rPr>
          <w:rFonts w:ascii="Tahoma" w:hAnsi="Tahoma" w:cs="Tahoma"/>
          <w:b/>
          <w:bCs/>
          <w:lang w:val="es-AR"/>
        </w:rPr>
        <w:t>ISI</w:t>
      </w:r>
      <w:r w:rsidRPr="009737BD">
        <w:rPr>
          <w:rFonts w:ascii="Tahoma" w:hAnsi="Tahoma" w:cs="Tahoma"/>
          <w:b/>
          <w:bCs/>
          <w:spacing w:val="1"/>
          <w:lang w:val="es-AR"/>
        </w:rPr>
        <w:t>Ó</w:t>
      </w:r>
      <w:r w:rsidRPr="009737BD">
        <w:rPr>
          <w:rFonts w:ascii="Tahoma" w:hAnsi="Tahoma" w:cs="Tahoma"/>
          <w:b/>
          <w:bCs/>
          <w:lang w:val="es-AR"/>
        </w:rPr>
        <w:t>N:</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Default="001A5F7E">
      <w:pPr>
        <w:widowControl w:val="0"/>
        <w:autoSpaceDE w:val="0"/>
        <w:autoSpaceDN w:val="0"/>
        <w:adjustRightInd w:val="0"/>
        <w:spacing w:after="0" w:line="240" w:lineRule="auto"/>
        <w:ind w:left="2289"/>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p>
    <w:p w:rsidR="002764B5" w:rsidRPr="009737BD" w:rsidRDefault="002764B5" w:rsidP="002764B5">
      <w:pPr>
        <w:widowControl w:val="0"/>
        <w:autoSpaceDE w:val="0"/>
        <w:autoSpaceDN w:val="0"/>
        <w:adjustRightInd w:val="0"/>
        <w:spacing w:after="0" w:line="265" w:lineRule="exact"/>
        <w:rPr>
          <w:rFonts w:ascii="Tahoma" w:hAnsi="Tahoma" w:cs="Tahoma"/>
          <w:lang w:val="es-AR"/>
        </w:rPr>
      </w:pPr>
      <w:r>
        <w:rPr>
          <w:rFonts w:ascii="Tahoma" w:hAnsi="Tahoma" w:cs="Tahoma"/>
          <w:lang w:val="es-AR"/>
        </w:rPr>
        <w:t xml:space="preserve">                                        </w:t>
      </w:r>
      <w:r w:rsidR="001357E4">
        <w:rPr>
          <w:rFonts w:ascii="Tahoma" w:hAnsi="Tahoma" w:cs="Tahoma"/>
          <w:lang w:val="es-AR"/>
        </w:rPr>
        <w:t xml:space="preserve"> </w:t>
      </w:r>
      <w:r>
        <w:rPr>
          <w:rFonts w:ascii="Tahoma" w:hAnsi="Tahoma" w:cs="Tahoma"/>
          <w:lang w:val="es-AR"/>
        </w:rPr>
        <w:t xml:space="preserve"> 4</w:t>
      </w:r>
      <w:r w:rsidRPr="009737BD">
        <w:rPr>
          <w:rFonts w:ascii="Tahoma" w:hAnsi="Tahoma" w:cs="Tahoma"/>
          <w:position w:val="-1"/>
          <w:lang w:val="es-AR"/>
        </w:rPr>
        <w:t>.1.1.</w:t>
      </w:r>
      <w:r w:rsidRPr="009737BD">
        <w:rPr>
          <w:rFonts w:ascii="Tahoma" w:hAnsi="Tahoma" w:cs="Tahoma"/>
          <w:spacing w:val="-5"/>
          <w:position w:val="-1"/>
          <w:lang w:val="es-AR"/>
        </w:rPr>
        <w:t xml:space="preserve"> </w:t>
      </w:r>
      <w:r w:rsidRPr="009737BD">
        <w:rPr>
          <w:rFonts w:ascii="Tahoma" w:hAnsi="Tahoma" w:cs="Tahoma"/>
          <w:position w:val="-1"/>
          <w:lang w:val="es-AR"/>
        </w:rPr>
        <w:t>Densidad</w:t>
      </w:r>
      <w:r w:rsidRPr="009737BD">
        <w:rPr>
          <w:rFonts w:ascii="Tahoma" w:hAnsi="Tahoma" w:cs="Tahoma"/>
          <w:spacing w:val="-8"/>
          <w:position w:val="-1"/>
          <w:lang w:val="es-AR"/>
        </w:rPr>
        <w:t xml:space="preserve"> </w:t>
      </w:r>
      <w:r w:rsidRPr="009737BD">
        <w:rPr>
          <w:rFonts w:ascii="Tahoma" w:hAnsi="Tahoma" w:cs="Tahoma"/>
          <w:position w:val="-1"/>
          <w:lang w:val="es-AR"/>
        </w:rPr>
        <w:t>neta</w:t>
      </w:r>
      <w:r w:rsidRPr="009737BD">
        <w:rPr>
          <w:rFonts w:ascii="Tahoma" w:hAnsi="Tahoma" w:cs="Tahoma"/>
          <w:spacing w:val="-3"/>
          <w:position w:val="-1"/>
          <w:lang w:val="es-AR"/>
        </w:rPr>
        <w:t xml:space="preserve"> </w:t>
      </w:r>
      <w:r w:rsidRPr="009737BD">
        <w:rPr>
          <w:rFonts w:ascii="Tahoma" w:hAnsi="Tahoma" w:cs="Tahoma"/>
          <w:position w:val="-1"/>
          <w:lang w:val="es-AR"/>
        </w:rPr>
        <w:t>máxima:</w:t>
      </w:r>
      <w:r w:rsidRPr="009737BD">
        <w:rPr>
          <w:rFonts w:ascii="Tahoma" w:hAnsi="Tahoma" w:cs="Tahoma"/>
          <w:spacing w:val="-8"/>
          <w:position w:val="-1"/>
          <w:lang w:val="es-AR"/>
        </w:rPr>
        <w:t xml:space="preserve"> </w:t>
      </w:r>
      <w:r w:rsidR="00D47B15">
        <w:rPr>
          <w:rFonts w:ascii="Tahoma" w:hAnsi="Tahoma" w:cs="Tahoma"/>
          <w:position w:val="-1"/>
          <w:lang w:val="es-AR"/>
        </w:rPr>
        <w:t>10</w:t>
      </w:r>
      <w:r w:rsidR="008A7C66" w:rsidRPr="004154E9">
        <w:rPr>
          <w:rFonts w:ascii="Tahoma" w:hAnsi="Tahoma" w:cs="Tahoma"/>
          <w:position w:val="-1"/>
          <w:lang w:val="es-AR"/>
        </w:rPr>
        <w:t>0hab / ha</w:t>
      </w:r>
    </w:p>
    <w:p w:rsidR="001A5F7E" w:rsidRPr="009737BD" w:rsidRDefault="001A5F7E" w:rsidP="001357E4">
      <w:pPr>
        <w:widowControl w:val="0"/>
        <w:autoSpaceDE w:val="0"/>
        <w:autoSpaceDN w:val="0"/>
        <w:adjustRightInd w:val="0"/>
        <w:spacing w:after="0" w:line="240" w:lineRule="auto"/>
        <w:ind w:left="2289" w:firstLine="568"/>
        <w:rPr>
          <w:rFonts w:ascii="Tahoma" w:hAnsi="Tahoma" w:cs="Tahoma"/>
          <w:lang w:val="es-AR"/>
        </w:rPr>
      </w:pPr>
      <w:r w:rsidRPr="009737BD">
        <w:rPr>
          <w:rFonts w:ascii="Tahoma" w:hAnsi="Tahoma" w:cs="Tahoma"/>
          <w:lang w:val="es-AR"/>
        </w:rPr>
        <w:t>4.1.</w:t>
      </w:r>
      <w:r w:rsidR="002764B5">
        <w:rPr>
          <w:rFonts w:ascii="Tahoma" w:hAnsi="Tahoma" w:cs="Tahoma"/>
          <w:spacing w:val="1"/>
          <w:lang w:val="es-AR"/>
        </w:rPr>
        <w:t>2</w:t>
      </w:r>
      <w:r w:rsidRPr="009737BD">
        <w:rPr>
          <w:rFonts w:ascii="Tahoma" w:hAnsi="Tahoma" w:cs="Tahoma"/>
          <w:lang w:val="es-AR"/>
        </w:rPr>
        <w:t>. Factor</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ocu</w:t>
      </w:r>
      <w:r w:rsidRPr="009737BD">
        <w:rPr>
          <w:rFonts w:ascii="Tahoma" w:hAnsi="Tahoma" w:cs="Tahoma"/>
          <w:spacing w:val="-2"/>
          <w:lang w:val="es-AR"/>
        </w:rPr>
        <w:t>p</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spacing w:val="1"/>
          <w:lang w:val="es-AR"/>
        </w:rPr>
        <w:t>(</w:t>
      </w:r>
      <w:r w:rsidRPr="009737BD">
        <w:rPr>
          <w:rFonts w:ascii="Tahoma" w:hAnsi="Tahoma" w:cs="Tahoma"/>
          <w:lang w:val="es-AR"/>
        </w:rPr>
        <w:t>F</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spacing w:val="1"/>
          <w:lang w:val="es-AR"/>
        </w:rPr>
        <w:t>0</w:t>
      </w:r>
      <w:r w:rsidRPr="009737BD">
        <w:rPr>
          <w:rFonts w:ascii="Tahoma" w:hAnsi="Tahoma" w:cs="Tahoma"/>
          <w:lang w:val="es-AR"/>
        </w:rPr>
        <w:t>.</w:t>
      </w:r>
      <w:r w:rsidRPr="009737BD">
        <w:rPr>
          <w:rFonts w:ascii="Tahoma" w:hAnsi="Tahoma" w:cs="Tahoma"/>
          <w:spacing w:val="1"/>
          <w:lang w:val="es-AR"/>
        </w:rPr>
        <w:t>40 (</w:t>
      </w:r>
      <w:r w:rsidRPr="009737BD">
        <w:rPr>
          <w:rFonts w:ascii="Tahoma" w:hAnsi="Tahoma" w:cs="Tahoma"/>
          <w:spacing w:val="-1"/>
          <w:lang w:val="es-AR"/>
        </w:rPr>
        <w:t>F</w:t>
      </w:r>
      <w:r w:rsidRPr="009737BD">
        <w:rPr>
          <w:rFonts w:ascii="Tahoma" w:hAnsi="Tahoma" w:cs="Tahoma"/>
          <w:lang w:val="es-AR"/>
        </w:rPr>
        <w:t>.O.T):</w:t>
      </w:r>
      <w:r w:rsidRPr="009737BD">
        <w:rPr>
          <w:rFonts w:ascii="Tahoma" w:hAnsi="Tahoma" w:cs="Tahoma"/>
          <w:spacing w:val="-1"/>
          <w:lang w:val="es-AR"/>
        </w:rPr>
        <w:t xml:space="preserve"> </w:t>
      </w:r>
      <w:r w:rsidRPr="009737BD">
        <w:rPr>
          <w:rFonts w:ascii="Tahoma" w:hAnsi="Tahoma" w:cs="Tahoma"/>
          <w:lang w:val="es-AR"/>
        </w:rPr>
        <w:t>0.</w:t>
      </w:r>
      <w:r w:rsidRPr="009737BD">
        <w:rPr>
          <w:rFonts w:ascii="Tahoma" w:hAnsi="Tahoma" w:cs="Tahoma"/>
          <w:spacing w:val="1"/>
          <w:lang w:val="es-AR"/>
        </w:rPr>
        <w:t>6</w:t>
      </w:r>
      <w:r w:rsidRPr="009737BD">
        <w:rPr>
          <w:rFonts w:ascii="Tahoma" w:hAnsi="Tahoma" w:cs="Tahoma"/>
          <w:lang w:val="es-AR"/>
        </w:rPr>
        <w:t>0</w:t>
      </w:r>
    </w:p>
    <w:p w:rsidR="001A5F7E" w:rsidRPr="009737BD" w:rsidRDefault="002764B5">
      <w:pPr>
        <w:widowControl w:val="0"/>
        <w:autoSpaceDE w:val="0"/>
        <w:autoSpaceDN w:val="0"/>
        <w:adjustRightInd w:val="0"/>
        <w:spacing w:after="0" w:line="259" w:lineRule="exact"/>
        <w:ind w:left="2857"/>
        <w:rPr>
          <w:rFonts w:ascii="Tahoma" w:hAnsi="Tahoma" w:cs="Tahoma"/>
          <w:lang w:val="es-AR"/>
        </w:rPr>
      </w:pPr>
      <w:r>
        <w:rPr>
          <w:rFonts w:ascii="Tahoma" w:hAnsi="Tahoma" w:cs="Tahoma"/>
          <w:position w:val="-1"/>
          <w:lang w:val="es-AR"/>
        </w:rPr>
        <w:t>4.1.3.</w:t>
      </w:r>
      <w:r w:rsidR="001A5F7E" w:rsidRPr="009737BD">
        <w:rPr>
          <w:rFonts w:ascii="Tahoma" w:hAnsi="Tahoma" w:cs="Tahoma"/>
          <w:spacing w:val="-5"/>
          <w:position w:val="-1"/>
          <w:lang w:val="es-AR"/>
        </w:rPr>
        <w:t xml:space="preserve"> </w:t>
      </w:r>
      <w:r w:rsidR="001A5F7E" w:rsidRPr="009737BD">
        <w:rPr>
          <w:rFonts w:ascii="Tahoma" w:hAnsi="Tahoma" w:cs="Tahoma"/>
          <w:position w:val="-1"/>
          <w:lang w:val="es-AR"/>
        </w:rPr>
        <w:t>Reti</w:t>
      </w:r>
      <w:r w:rsidR="001A5F7E" w:rsidRPr="009737BD">
        <w:rPr>
          <w:rFonts w:ascii="Tahoma" w:hAnsi="Tahoma" w:cs="Tahoma"/>
          <w:spacing w:val="1"/>
          <w:position w:val="-1"/>
          <w:lang w:val="es-AR"/>
        </w:rPr>
        <w:t>ro</w:t>
      </w:r>
      <w:r w:rsidR="001A5F7E" w:rsidRPr="009737BD">
        <w:rPr>
          <w:rFonts w:ascii="Tahoma" w:hAnsi="Tahoma" w:cs="Tahoma"/>
          <w:position w:val="-1"/>
          <w:lang w:val="es-AR"/>
        </w:rPr>
        <w:t>s</w:t>
      </w:r>
      <w:r w:rsidR="001A5F7E" w:rsidRPr="009737BD">
        <w:rPr>
          <w:rFonts w:ascii="Tahoma" w:hAnsi="Tahoma" w:cs="Tahoma"/>
          <w:spacing w:val="-4"/>
          <w:position w:val="-1"/>
          <w:lang w:val="es-AR"/>
        </w:rPr>
        <w:t xml:space="preserve"> </w:t>
      </w:r>
      <w:r w:rsidR="001A5F7E" w:rsidRPr="009737BD">
        <w:rPr>
          <w:rFonts w:ascii="Tahoma" w:hAnsi="Tahoma" w:cs="Tahoma"/>
          <w:position w:val="-1"/>
          <w:lang w:val="es-AR"/>
        </w:rPr>
        <w:t>de</w:t>
      </w:r>
      <w:r w:rsidR="001A5F7E" w:rsidRPr="009737BD">
        <w:rPr>
          <w:rFonts w:ascii="Tahoma" w:hAnsi="Tahoma" w:cs="Tahoma"/>
          <w:spacing w:val="-1"/>
          <w:position w:val="-1"/>
          <w:lang w:val="es-AR"/>
        </w:rPr>
        <w:t xml:space="preserve"> </w:t>
      </w:r>
      <w:r w:rsidR="001A5F7E" w:rsidRPr="009737BD">
        <w:rPr>
          <w:rFonts w:ascii="Tahoma" w:hAnsi="Tahoma" w:cs="Tahoma"/>
          <w:position w:val="-1"/>
          <w:lang w:val="es-AR"/>
        </w:rPr>
        <w:t>frente:</w:t>
      </w:r>
      <w:r w:rsidR="001A5F7E" w:rsidRPr="009737BD">
        <w:rPr>
          <w:rFonts w:ascii="Tahoma" w:hAnsi="Tahoma" w:cs="Tahoma"/>
          <w:spacing w:val="-5"/>
          <w:position w:val="-1"/>
          <w:lang w:val="es-AR"/>
        </w:rPr>
        <w:t xml:space="preserve"> </w:t>
      </w:r>
      <w:r w:rsidR="001A5F7E" w:rsidRPr="009737BD">
        <w:rPr>
          <w:rFonts w:ascii="Tahoma" w:hAnsi="Tahoma" w:cs="Tahoma"/>
          <w:position w:val="-1"/>
          <w:lang w:val="es-AR"/>
        </w:rPr>
        <w:t>10m</w:t>
      </w:r>
    </w:p>
    <w:p w:rsidR="001A5F7E" w:rsidRPr="009737BD" w:rsidRDefault="001A5F7E" w:rsidP="006F093A">
      <w:pPr>
        <w:widowControl w:val="0"/>
        <w:autoSpaceDE w:val="0"/>
        <w:autoSpaceDN w:val="0"/>
        <w:adjustRightInd w:val="0"/>
        <w:spacing w:after="0" w:line="265" w:lineRule="exact"/>
        <w:ind w:left="3783" w:right="2921"/>
        <w:jc w:val="center"/>
        <w:rPr>
          <w:rFonts w:ascii="Tahoma" w:hAnsi="Tahoma" w:cs="Tahoma"/>
          <w:lang w:val="es-AR"/>
        </w:rPr>
      </w:pPr>
      <w:r w:rsidRPr="009737BD">
        <w:rPr>
          <w:rFonts w:ascii="Tahoma" w:hAnsi="Tahoma" w:cs="Tahoma"/>
          <w:position w:val="-1"/>
          <w:lang w:val="es-AR"/>
        </w:rPr>
        <w:t>Bi</w:t>
      </w:r>
      <w:r w:rsidRPr="009737BD">
        <w:rPr>
          <w:rFonts w:ascii="Tahoma" w:hAnsi="Tahoma" w:cs="Tahoma"/>
          <w:spacing w:val="1"/>
          <w:position w:val="-1"/>
          <w:lang w:val="es-AR"/>
        </w:rPr>
        <w:t>l</w:t>
      </w:r>
      <w:r w:rsidRPr="009737BD">
        <w:rPr>
          <w:rFonts w:ascii="Tahoma" w:hAnsi="Tahoma" w:cs="Tahoma"/>
          <w:position w:val="-1"/>
          <w:lang w:val="es-AR"/>
        </w:rPr>
        <w:t>ateral:</w:t>
      </w:r>
      <w:r w:rsidRPr="009737BD">
        <w:rPr>
          <w:rFonts w:ascii="Tahoma" w:hAnsi="Tahoma" w:cs="Tahoma"/>
          <w:spacing w:val="-6"/>
          <w:position w:val="-1"/>
          <w:lang w:val="es-AR"/>
        </w:rPr>
        <w:t xml:space="preserve"> </w:t>
      </w:r>
      <w:r w:rsidRPr="009737BD">
        <w:rPr>
          <w:rFonts w:ascii="Tahoma" w:hAnsi="Tahoma" w:cs="Tahoma"/>
          <w:w w:val="99"/>
          <w:position w:val="-1"/>
          <w:lang w:val="es-AR"/>
        </w:rPr>
        <w:t>5m</w:t>
      </w:r>
    </w:p>
    <w:p w:rsidR="001A5F7E" w:rsidRPr="009737BD" w:rsidRDefault="002764B5">
      <w:pPr>
        <w:widowControl w:val="0"/>
        <w:tabs>
          <w:tab w:val="left" w:pos="3560"/>
        </w:tabs>
        <w:autoSpaceDE w:val="0"/>
        <w:autoSpaceDN w:val="0"/>
        <w:adjustRightInd w:val="0"/>
        <w:spacing w:after="0" w:line="265" w:lineRule="exact"/>
        <w:ind w:left="2857"/>
        <w:rPr>
          <w:rFonts w:ascii="Tahoma" w:hAnsi="Tahoma" w:cs="Tahoma"/>
          <w:lang w:val="es-AR"/>
        </w:rPr>
      </w:pPr>
      <w:r>
        <w:rPr>
          <w:rFonts w:ascii="Tahoma" w:hAnsi="Tahoma" w:cs="Tahoma"/>
          <w:position w:val="-1"/>
          <w:lang w:val="es-AR"/>
        </w:rPr>
        <w:t>4.2.4.</w:t>
      </w:r>
      <w:r w:rsidR="001A5F7E" w:rsidRPr="009737BD">
        <w:rPr>
          <w:rFonts w:ascii="Tahoma" w:hAnsi="Tahoma" w:cs="Tahoma"/>
          <w:position w:val="-1"/>
          <w:lang w:val="es-AR"/>
        </w:rPr>
        <w:tab/>
        <w:t>Altura</w:t>
      </w:r>
      <w:r w:rsidR="001A5F7E" w:rsidRPr="009737BD">
        <w:rPr>
          <w:rFonts w:ascii="Tahoma" w:hAnsi="Tahoma" w:cs="Tahoma"/>
          <w:spacing w:val="-5"/>
          <w:position w:val="-1"/>
          <w:lang w:val="es-AR"/>
        </w:rPr>
        <w:t xml:space="preserve"> </w:t>
      </w:r>
      <w:r w:rsidR="001A5F7E" w:rsidRPr="009737BD">
        <w:rPr>
          <w:rFonts w:ascii="Tahoma" w:hAnsi="Tahoma" w:cs="Tahoma"/>
          <w:position w:val="-1"/>
          <w:lang w:val="es-AR"/>
        </w:rPr>
        <w:t>máxima:</w:t>
      </w:r>
      <w:r w:rsidR="001A5F7E" w:rsidRPr="009737BD">
        <w:rPr>
          <w:rFonts w:ascii="Tahoma" w:hAnsi="Tahoma" w:cs="Tahoma"/>
          <w:spacing w:val="-8"/>
          <w:position w:val="-1"/>
          <w:lang w:val="es-AR"/>
        </w:rPr>
        <w:t xml:space="preserve"> </w:t>
      </w:r>
      <w:r w:rsidR="001A5F7E" w:rsidRPr="009737BD">
        <w:rPr>
          <w:rFonts w:ascii="Tahoma" w:hAnsi="Tahoma" w:cs="Tahoma"/>
          <w:position w:val="-1"/>
          <w:lang w:val="es-AR"/>
        </w:rPr>
        <w:t>9m</w:t>
      </w:r>
    </w:p>
    <w:p w:rsidR="001A5F7E" w:rsidRPr="009737BD" w:rsidRDefault="001A5F7E">
      <w:pPr>
        <w:widowControl w:val="0"/>
        <w:tabs>
          <w:tab w:val="left" w:pos="2840"/>
        </w:tabs>
        <w:autoSpaceDE w:val="0"/>
        <w:autoSpaceDN w:val="0"/>
        <w:adjustRightInd w:val="0"/>
        <w:spacing w:after="0" w:line="266" w:lineRule="exact"/>
        <w:ind w:left="2290" w:right="4820"/>
        <w:rPr>
          <w:rFonts w:ascii="Tahoma" w:hAnsi="Tahoma" w:cs="Tahoma"/>
          <w:lang w:val="es-AR"/>
        </w:rPr>
      </w:pPr>
      <w:r w:rsidRPr="009737BD">
        <w:rPr>
          <w:rFonts w:ascii="Tahoma" w:hAnsi="Tahoma" w:cs="Tahoma"/>
          <w:lang w:val="es-AR"/>
        </w:rPr>
        <w:t>4.3</w:t>
      </w:r>
      <w:r w:rsidRPr="009737BD">
        <w:rPr>
          <w:rFonts w:ascii="Tahoma" w:hAnsi="Tahoma" w:cs="Tahoma"/>
          <w:lang w:val="es-AR"/>
        </w:rPr>
        <w:tab/>
        <w:t>Subdivisión: Frente mínimo: 80.00</w:t>
      </w:r>
    </w:p>
    <w:p w:rsidR="001A5F7E" w:rsidRPr="009737BD" w:rsidRDefault="001A5F7E">
      <w:pPr>
        <w:widowControl w:val="0"/>
        <w:autoSpaceDE w:val="0"/>
        <w:autoSpaceDN w:val="0"/>
        <w:adjustRightInd w:val="0"/>
        <w:spacing w:after="0" w:line="258" w:lineRule="exact"/>
        <w:ind w:left="2290"/>
        <w:rPr>
          <w:rFonts w:ascii="Tahoma" w:hAnsi="Tahoma" w:cs="Tahoma"/>
          <w:lang w:val="es-AR"/>
        </w:rPr>
      </w:pPr>
      <w:r w:rsidRPr="009737BD">
        <w:rPr>
          <w:rFonts w:ascii="Tahoma" w:hAnsi="Tahoma" w:cs="Tahoma"/>
          <w:position w:val="-1"/>
          <w:lang w:val="es-AR"/>
        </w:rPr>
        <w:t>Superficie</w:t>
      </w:r>
      <w:r w:rsidRPr="009737BD">
        <w:rPr>
          <w:rFonts w:ascii="Tahoma" w:hAnsi="Tahoma" w:cs="Tahoma"/>
          <w:spacing w:val="-16"/>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ínima:</w:t>
      </w:r>
      <w:r w:rsidRPr="009737BD">
        <w:rPr>
          <w:rFonts w:ascii="Tahoma" w:hAnsi="Tahoma" w:cs="Tahoma"/>
          <w:spacing w:val="-2"/>
          <w:position w:val="-1"/>
          <w:lang w:val="es-AR"/>
        </w:rPr>
        <w:t xml:space="preserve"> </w:t>
      </w:r>
      <w:smartTag w:uri="urn:schemas-microsoft-com:office:smarttags" w:element="metricconverter">
        <w:smartTagPr>
          <w:attr w:name="ProductID" w:val="1 ha"/>
        </w:smartTagPr>
        <w:r w:rsidRPr="009737BD">
          <w:rPr>
            <w:rFonts w:ascii="Tahoma" w:hAnsi="Tahoma" w:cs="Tahoma"/>
            <w:position w:val="-1"/>
            <w:lang w:val="es-AR"/>
          </w:rPr>
          <w:t>1 ha</w:t>
        </w:r>
      </w:smartTag>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687" w:right="3854"/>
        <w:jc w:val="center"/>
        <w:rPr>
          <w:rFonts w:ascii="Tahoma" w:hAnsi="Tahoma" w:cs="Tahoma"/>
          <w:lang w:val="es-AR"/>
        </w:rPr>
      </w:pPr>
      <w:r w:rsidRPr="009737BD">
        <w:rPr>
          <w:rFonts w:ascii="Tahoma" w:hAnsi="Tahoma" w:cs="Tahoma"/>
          <w:lang w:val="es-AR"/>
        </w:rPr>
        <w:t>5-</w:t>
      </w:r>
      <w:r w:rsidRPr="009737BD">
        <w:rPr>
          <w:rFonts w:ascii="Tahoma" w:hAnsi="Tahoma" w:cs="Tahoma"/>
          <w:spacing w:val="-8"/>
          <w:lang w:val="es-AR"/>
        </w:rPr>
        <w:t xml:space="preserve"> </w:t>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w w:val="99"/>
          <w:lang w:val="es-AR"/>
        </w:rPr>
        <w:t>PERMITIDO:</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5.1.</w:t>
      </w:r>
      <w:r w:rsidRPr="009737BD">
        <w:rPr>
          <w:rFonts w:ascii="Tahoma" w:hAnsi="Tahoma" w:cs="Tahoma"/>
          <w:spacing w:val="-6"/>
          <w:lang w:val="es-AR"/>
        </w:rPr>
        <w:t xml:space="preserve"> </w:t>
      </w:r>
      <w:r w:rsidRPr="00793E2A">
        <w:rPr>
          <w:rFonts w:ascii="Tahoma" w:hAnsi="Tahoma" w:cs="Tahoma"/>
          <w:b/>
          <w:spacing w:val="2"/>
          <w:lang w:val="es-AR"/>
        </w:rPr>
        <w:t>R</w:t>
      </w:r>
      <w:r w:rsidRPr="00793E2A">
        <w:rPr>
          <w:rFonts w:ascii="Tahoma" w:hAnsi="Tahoma" w:cs="Tahoma"/>
          <w:b/>
          <w:lang w:val="es-AR"/>
        </w:rPr>
        <w:t>esidencial:</w:t>
      </w:r>
      <w:r w:rsidRPr="009737BD">
        <w:rPr>
          <w:rFonts w:ascii="Tahoma" w:hAnsi="Tahoma" w:cs="Tahoma"/>
          <w:spacing w:val="-1"/>
          <w:lang w:val="es-AR"/>
        </w:rPr>
        <w:t xml:space="preserve"> </w:t>
      </w:r>
      <w:r w:rsidRPr="009737BD">
        <w:rPr>
          <w:rFonts w:ascii="Tahoma" w:hAnsi="Tahoma" w:cs="Tahoma"/>
          <w:lang w:val="es-AR"/>
        </w:rPr>
        <w:t>Con</w:t>
      </w:r>
      <w:r w:rsidRPr="009737BD">
        <w:rPr>
          <w:rFonts w:ascii="Tahoma" w:hAnsi="Tahoma" w:cs="Tahoma"/>
          <w:spacing w:val="-1"/>
          <w:lang w:val="es-AR"/>
        </w:rPr>
        <w:t>d</w:t>
      </w:r>
      <w:r w:rsidRPr="009737BD">
        <w:rPr>
          <w:rFonts w:ascii="Tahoma" w:hAnsi="Tahoma" w:cs="Tahoma"/>
          <w:lang w:val="es-AR"/>
        </w:rPr>
        <w:t>ic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
          <w:lang w:val="es-AR"/>
        </w:rPr>
        <w:t xml:space="preserve"> </w:t>
      </w:r>
      <w:r w:rsidRPr="009737BD">
        <w:rPr>
          <w:rFonts w:ascii="Tahoma" w:hAnsi="Tahoma" w:cs="Tahoma"/>
          <w:lang w:val="es-AR"/>
        </w:rPr>
        <w:t>Comple</w:t>
      </w:r>
      <w:r w:rsidRPr="009737BD">
        <w:rPr>
          <w:rFonts w:ascii="Tahoma" w:hAnsi="Tahoma" w:cs="Tahoma"/>
          <w:spacing w:val="2"/>
          <w:lang w:val="es-AR"/>
        </w:rPr>
        <w:t>m</w:t>
      </w:r>
      <w:r w:rsidRPr="009737BD">
        <w:rPr>
          <w:rFonts w:ascii="Tahoma" w:hAnsi="Tahoma" w:cs="Tahoma"/>
          <w:lang w:val="es-AR"/>
        </w:rPr>
        <w:t>entaria</w:t>
      </w:r>
    </w:p>
    <w:p w:rsidR="001A5F7E" w:rsidRPr="009737BD" w:rsidRDefault="001A5F7E">
      <w:pPr>
        <w:widowControl w:val="0"/>
        <w:autoSpaceDE w:val="0"/>
        <w:autoSpaceDN w:val="0"/>
        <w:adjustRightInd w:val="0"/>
        <w:spacing w:before="8" w:after="0" w:line="266" w:lineRule="exact"/>
        <w:ind w:left="2857" w:right="110"/>
        <w:rPr>
          <w:rFonts w:ascii="Tahoma" w:hAnsi="Tahoma" w:cs="Tahoma"/>
          <w:lang w:val="es-AR"/>
        </w:rPr>
      </w:pPr>
      <w:r w:rsidRPr="009737BD">
        <w:rPr>
          <w:rFonts w:ascii="Tahoma" w:hAnsi="Tahoma" w:cs="Tahoma"/>
          <w:lang w:val="es-AR"/>
        </w:rPr>
        <w:t>5.1.</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54"/>
          <w:lang w:val="es-AR"/>
        </w:rPr>
        <w:t xml:space="preserve"> </w:t>
      </w:r>
      <w:r w:rsidRPr="009737BD">
        <w:rPr>
          <w:rFonts w:ascii="Tahoma" w:hAnsi="Tahoma" w:cs="Tahoma"/>
          <w:lang w:val="es-AR"/>
        </w:rPr>
        <w:t>Viv</w:t>
      </w:r>
      <w:r w:rsidRPr="009737BD">
        <w:rPr>
          <w:rFonts w:ascii="Tahoma" w:hAnsi="Tahoma" w:cs="Tahoma"/>
          <w:spacing w:val="1"/>
          <w:lang w:val="es-AR"/>
        </w:rPr>
        <w:t>i</w:t>
      </w:r>
      <w:r w:rsidRPr="009737BD">
        <w:rPr>
          <w:rFonts w:ascii="Tahoma" w:hAnsi="Tahoma" w:cs="Tahoma"/>
          <w:lang w:val="es-AR"/>
        </w:rPr>
        <w:t>enda</w:t>
      </w:r>
      <w:r w:rsidRPr="009737BD">
        <w:rPr>
          <w:rFonts w:ascii="Tahoma" w:hAnsi="Tahoma" w:cs="Tahoma"/>
          <w:spacing w:val="50"/>
          <w:lang w:val="es-AR"/>
        </w:rPr>
        <w:t xml:space="preserve"> </w:t>
      </w:r>
      <w:r w:rsidRPr="009737BD">
        <w:rPr>
          <w:rFonts w:ascii="Tahoma" w:hAnsi="Tahoma" w:cs="Tahoma"/>
          <w:lang w:val="es-AR"/>
        </w:rPr>
        <w:t>un</w:t>
      </w:r>
      <w:r w:rsidRPr="009737BD">
        <w:rPr>
          <w:rFonts w:ascii="Tahoma" w:hAnsi="Tahoma" w:cs="Tahoma"/>
          <w:spacing w:val="1"/>
          <w:lang w:val="es-AR"/>
        </w:rPr>
        <w:t>i</w:t>
      </w:r>
      <w:r w:rsidRPr="009737BD">
        <w:rPr>
          <w:rFonts w:ascii="Tahoma" w:hAnsi="Tahoma" w:cs="Tahoma"/>
          <w:lang w:val="es-AR"/>
        </w:rPr>
        <w:t>fam</w:t>
      </w:r>
      <w:r w:rsidRPr="009737BD">
        <w:rPr>
          <w:rFonts w:ascii="Tahoma" w:hAnsi="Tahoma" w:cs="Tahoma"/>
          <w:spacing w:val="1"/>
          <w:lang w:val="es-AR"/>
        </w:rPr>
        <w:t>i</w:t>
      </w:r>
      <w:r w:rsidRPr="009737BD">
        <w:rPr>
          <w:rFonts w:ascii="Tahoma" w:hAnsi="Tahoma" w:cs="Tahoma"/>
          <w:lang w:val="es-AR"/>
        </w:rPr>
        <w:t>liar:</w:t>
      </w:r>
      <w:r w:rsidRPr="009737BD">
        <w:rPr>
          <w:rFonts w:ascii="Tahoma" w:hAnsi="Tahoma" w:cs="Tahoma"/>
          <w:spacing w:val="51"/>
          <w:lang w:val="es-AR"/>
        </w:rPr>
        <w:t xml:space="preserve"> </w:t>
      </w:r>
      <w:r w:rsidRPr="009737BD">
        <w:rPr>
          <w:rFonts w:ascii="Tahoma" w:hAnsi="Tahoma" w:cs="Tahoma"/>
          <w:lang w:val="es-AR"/>
        </w:rPr>
        <w:t>única</w:t>
      </w:r>
      <w:r w:rsidRPr="009737BD">
        <w:rPr>
          <w:rFonts w:ascii="Tahoma" w:hAnsi="Tahoma" w:cs="Tahoma"/>
          <w:spacing w:val="2"/>
          <w:lang w:val="es-AR"/>
        </w:rPr>
        <w:t>m</w:t>
      </w:r>
      <w:r w:rsidRPr="009737BD">
        <w:rPr>
          <w:rFonts w:ascii="Tahoma" w:hAnsi="Tahoma" w:cs="Tahoma"/>
          <w:lang w:val="es-AR"/>
        </w:rPr>
        <w:t>ente</w:t>
      </w:r>
      <w:r w:rsidRPr="009737BD">
        <w:rPr>
          <w:rFonts w:ascii="Tahoma" w:hAnsi="Tahoma" w:cs="Tahoma"/>
          <w:spacing w:val="50"/>
          <w:lang w:val="es-AR"/>
        </w:rPr>
        <w:t xml:space="preserve"> </w:t>
      </w:r>
      <w:r w:rsidRPr="009737BD">
        <w:rPr>
          <w:rFonts w:ascii="Tahoma" w:hAnsi="Tahoma" w:cs="Tahoma"/>
          <w:spacing w:val="1"/>
          <w:lang w:val="es-AR"/>
        </w:rPr>
        <w:t>a</w:t>
      </w:r>
      <w:r w:rsidRPr="009737BD">
        <w:rPr>
          <w:rFonts w:ascii="Tahoma" w:hAnsi="Tahoma" w:cs="Tahoma"/>
          <w:lang w:val="es-AR"/>
        </w:rPr>
        <w:t>compañando</w:t>
      </w:r>
      <w:r w:rsidRPr="009737BD">
        <w:rPr>
          <w:rFonts w:ascii="Tahoma" w:hAnsi="Tahoma" w:cs="Tahoma"/>
          <w:spacing w:val="43"/>
          <w:lang w:val="es-AR"/>
        </w:rPr>
        <w:t xml:space="preserve"> </w:t>
      </w:r>
      <w:r w:rsidRPr="009737BD">
        <w:rPr>
          <w:rFonts w:ascii="Tahoma" w:hAnsi="Tahoma" w:cs="Tahoma"/>
          <w:lang w:val="es-AR"/>
        </w:rPr>
        <w:t>el</w:t>
      </w:r>
      <w:r w:rsidRPr="009737BD">
        <w:rPr>
          <w:rFonts w:ascii="Tahoma" w:hAnsi="Tahoma" w:cs="Tahoma"/>
          <w:spacing w:val="56"/>
          <w:lang w:val="es-AR"/>
        </w:rPr>
        <w:t xml:space="preserve"> </w:t>
      </w:r>
      <w:r w:rsidRPr="009737BD">
        <w:rPr>
          <w:rFonts w:ascii="Tahoma" w:hAnsi="Tahoma" w:cs="Tahoma"/>
          <w:lang w:val="es-AR"/>
        </w:rPr>
        <w:t>uso domina</w:t>
      </w:r>
      <w:r w:rsidRPr="009737BD">
        <w:rPr>
          <w:rFonts w:ascii="Tahoma" w:hAnsi="Tahoma" w:cs="Tahoma"/>
          <w:spacing w:val="1"/>
          <w:lang w:val="es-AR"/>
        </w:rPr>
        <w:t>n</w:t>
      </w:r>
      <w:r w:rsidRPr="009737BD">
        <w:rPr>
          <w:rFonts w:ascii="Tahoma" w:hAnsi="Tahoma" w:cs="Tahoma"/>
          <w:lang w:val="es-AR"/>
        </w:rPr>
        <w:t>te.</w:t>
      </w:r>
    </w:p>
    <w:p w:rsidR="001A5F7E" w:rsidRPr="009737BD" w:rsidRDefault="001A5F7E" w:rsidP="00245F2C">
      <w:pPr>
        <w:widowControl w:val="0"/>
        <w:autoSpaceDE w:val="0"/>
        <w:autoSpaceDN w:val="0"/>
        <w:adjustRightInd w:val="0"/>
        <w:spacing w:after="0" w:line="258" w:lineRule="exact"/>
        <w:ind w:left="1440" w:firstLine="720"/>
        <w:rPr>
          <w:rFonts w:ascii="Tahoma" w:hAnsi="Tahoma" w:cs="Tahoma"/>
          <w:lang w:val="es-AR"/>
        </w:rPr>
      </w:pPr>
      <w:r w:rsidRPr="009737BD">
        <w:rPr>
          <w:rFonts w:ascii="Tahoma" w:hAnsi="Tahoma" w:cs="Tahoma"/>
          <w:spacing w:val="1"/>
          <w:position w:val="-1"/>
          <w:lang w:val="es-AR"/>
        </w:rPr>
        <w:t>5</w:t>
      </w:r>
      <w:r w:rsidRPr="009737BD">
        <w:rPr>
          <w:rFonts w:ascii="Tahoma" w:hAnsi="Tahoma" w:cs="Tahoma"/>
          <w:spacing w:val="-1"/>
          <w:position w:val="-1"/>
          <w:lang w:val="es-AR"/>
        </w:rPr>
        <w:t>.</w:t>
      </w:r>
      <w:r w:rsidRPr="009737BD">
        <w:rPr>
          <w:rFonts w:ascii="Tahoma" w:hAnsi="Tahoma" w:cs="Tahoma"/>
          <w:position w:val="-1"/>
          <w:lang w:val="es-AR"/>
        </w:rPr>
        <w:t xml:space="preserve">2. </w:t>
      </w:r>
      <w:r w:rsidRPr="00793E2A">
        <w:rPr>
          <w:rFonts w:ascii="Tahoma" w:hAnsi="Tahoma" w:cs="Tahoma"/>
          <w:b/>
          <w:spacing w:val="1"/>
          <w:position w:val="-1"/>
          <w:lang w:val="es-AR"/>
        </w:rPr>
        <w:t>C</w:t>
      </w:r>
      <w:r w:rsidRPr="00793E2A">
        <w:rPr>
          <w:rFonts w:ascii="Tahoma" w:hAnsi="Tahoma" w:cs="Tahoma"/>
          <w:b/>
          <w:spacing w:val="-1"/>
          <w:position w:val="-1"/>
          <w:lang w:val="es-AR"/>
        </w:rPr>
        <w:t>o</w:t>
      </w:r>
      <w:r w:rsidRPr="00793E2A">
        <w:rPr>
          <w:rFonts w:ascii="Tahoma" w:hAnsi="Tahoma" w:cs="Tahoma"/>
          <w:b/>
          <w:position w:val="-1"/>
          <w:lang w:val="es-AR"/>
        </w:rPr>
        <w:t>me</w:t>
      </w:r>
      <w:r w:rsidRPr="00793E2A">
        <w:rPr>
          <w:rFonts w:ascii="Tahoma" w:hAnsi="Tahoma" w:cs="Tahoma"/>
          <w:b/>
          <w:spacing w:val="1"/>
          <w:position w:val="-1"/>
          <w:lang w:val="es-AR"/>
        </w:rPr>
        <w:t>r</w:t>
      </w:r>
      <w:r w:rsidRPr="00793E2A">
        <w:rPr>
          <w:rFonts w:ascii="Tahoma" w:hAnsi="Tahoma" w:cs="Tahoma"/>
          <w:b/>
          <w:spacing w:val="-1"/>
          <w:position w:val="-1"/>
          <w:lang w:val="es-AR"/>
        </w:rPr>
        <w:t>c</w:t>
      </w:r>
      <w:r w:rsidRPr="00793E2A">
        <w:rPr>
          <w:rFonts w:ascii="Tahoma" w:hAnsi="Tahoma" w:cs="Tahoma"/>
          <w:b/>
          <w:position w:val="-1"/>
          <w:lang w:val="es-AR"/>
        </w:rPr>
        <w:t>ial:</w:t>
      </w:r>
      <w:r w:rsidRPr="009737BD">
        <w:rPr>
          <w:rFonts w:ascii="Tahoma" w:hAnsi="Tahoma" w:cs="Tahoma"/>
          <w:spacing w:val="58"/>
          <w:position w:val="-1"/>
          <w:lang w:val="es-AR"/>
        </w:rPr>
        <w:t xml:space="preserve"> </w:t>
      </w:r>
      <w:r w:rsidRPr="009737BD">
        <w:rPr>
          <w:rFonts w:ascii="Tahoma" w:hAnsi="Tahoma" w:cs="Tahoma"/>
          <w:spacing w:val="1"/>
          <w:position w:val="-1"/>
          <w:lang w:val="es-AR"/>
        </w:rPr>
        <w:t>C</w:t>
      </w:r>
      <w:r w:rsidRPr="009737BD">
        <w:rPr>
          <w:rFonts w:ascii="Tahoma" w:hAnsi="Tahoma" w:cs="Tahoma"/>
          <w:spacing w:val="-1"/>
          <w:position w:val="-1"/>
          <w:lang w:val="es-AR"/>
        </w:rPr>
        <w:t>o</w:t>
      </w:r>
      <w:r w:rsidRPr="009737BD">
        <w:rPr>
          <w:rFonts w:ascii="Tahoma" w:hAnsi="Tahoma" w:cs="Tahoma"/>
          <w:position w:val="-1"/>
          <w:lang w:val="es-AR"/>
        </w:rPr>
        <w:t>nd</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ión</w:t>
      </w:r>
      <w:r w:rsidRPr="009737BD">
        <w:rPr>
          <w:rFonts w:ascii="Tahoma" w:hAnsi="Tahoma" w:cs="Tahoma"/>
          <w:spacing w:val="-1"/>
          <w:position w:val="-1"/>
          <w:lang w:val="es-AR"/>
        </w:rPr>
        <w:t xml:space="preserve"> </w:t>
      </w:r>
      <w:r w:rsidRPr="009737BD">
        <w:rPr>
          <w:rFonts w:ascii="Tahoma" w:hAnsi="Tahoma" w:cs="Tahoma"/>
          <w:position w:val="-1"/>
          <w:lang w:val="es-AR"/>
        </w:rPr>
        <w:t>dominante</w:t>
      </w:r>
    </w:p>
    <w:p w:rsidR="001A5F7E" w:rsidRPr="009737BD" w:rsidRDefault="001A5F7E">
      <w:pPr>
        <w:widowControl w:val="0"/>
        <w:autoSpaceDE w:val="0"/>
        <w:autoSpaceDN w:val="0"/>
        <w:adjustRightInd w:val="0"/>
        <w:spacing w:before="8" w:after="0" w:line="266" w:lineRule="exact"/>
        <w:ind w:left="3532" w:right="1288" w:hanging="621"/>
        <w:rPr>
          <w:rFonts w:ascii="Tahoma" w:hAnsi="Tahoma" w:cs="Tahoma"/>
          <w:lang w:val="es-AR"/>
        </w:rPr>
      </w:pPr>
      <w:r w:rsidRPr="009737BD">
        <w:rPr>
          <w:rFonts w:ascii="Tahoma" w:hAnsi="Tahoma" w:cs="Tahoma"/>
          <w:spacing w:val="1"/>
          <w:lang w:val="es-AR"/>
        </w:rPr>
        <w:t>5</w:t>
      </w:r>
      <w:r w:rsidRPr="009737BD">
        <w:rPr>
          <w:rFonts w:ascii="Tahoma" w:hAnsi="Tahoma" w:cs="Tahoma"/>
          <w:spacing w:val="-1"/>
          <w:lang w:val="es-AR"/>
        </w:rPr>
        <w:t>.</w:t>
      </w:r>
      <w:r w:rsidRPr="009737BD">
        <w:rPr>
          <w:rFonts w:ascii="Tahoma" w:hAnsi="Tahoma" w:cs="Tahoma"/>
          <w:lang w:val="es-AR"/>
        </w:rPr>
        <w:t xml:space="preserve">2.1 </w:t>
      </w:r>
      <w:r w:rsidRPr="009737BD">
        <w:rPr>
          <w:rFonts w:ascii="Tahoma" w:hAnsi="Tahoma" w:cs="Tahoma"/>
          <w:spacing w:val="1"/>
          <w:lang w:val="es-AR"/>
        </w:rPr>
        <w:t xml:space="preserve"> </w:t>
      </w:r>
      <w:r w:rsidRPr="009737BD">
        <w:rPr>
          <w:rFonts w:ascii="Tahoma" w:hAnsi="Tahoma" w:cs="Tahoma"/>
          <w:lang w:val="es-AR"/>
        </w:rPr>
        <w:t>a) Mi</w:t>
      </w:r>
      <w:r w:rsidRPr="009737BD">
        <w:rPr>
          <w:rFonts w:ascii="Tahoma" w:hAnsi="Tahoma" w:cs="Tahoma"/>
          <w:spacing w:val="1"/>
          <w:lang w:val="es-AR"/>
        </w:rPr>
        <w:t>n</w:t>
      </w:r>
      <w:r w:rsidRPr="009737BD">
        <w:rPr>
          <w:rFonts w:ascii="Tahoma" w:hAnsi="Tahoma" w:cs="Tahoma"/>
          <w:spacing w:val="-1"/>
          <w:lang w:val="es-AR"/>
        </w:rPr>
        <w:t>o</w:t>
      </w:r>
      <w:r w:rsidRPr="009737BD">
        <w:rPr>
          <w:rFonts w:ascii="Tahoma" w:hAnsi="Tahoma" w:cs="Tahoma"/>
          <w:lang w:val="es-AR"/>
        </w:rPr>
        <w:t>rista:</w:t>
      </w:r>
      <w:r w:rsidRPr="009737BD">
        <w:rPr>
          <w:rFonts w:ascii="Tahoma" w:hAnsi="Tahoma" w:cs="Tahoma"/>
          <w:spacing w:val="-3"/>
          <w:lang w:val="es-AR"/>
        </w:rPr>
        <w:t xml:space="preserve"> </w:t>
      </w:r>
      <w:r w:rsidRPr="009737BD">
        <w:rPr>
          <w:rFonts w:ascii="Tahoma" w:hAnsi="Tahoma" w:cs="Tahoma"/>
          <w:lang w:val="es-AR"/>
        </w:rPr>
        <w:t>ca</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g</w:t>
      </w:r>
      <w:r w:rsidRPr="009737BD">
        <w:rPr>
          <w:rFonts w:ascii="Tahoma" w:hAnsi="Tahoma" w:cs="Tahoma"/>
          <w:spacing w:val="-1"/>
          <w:lang w:val="es-AR"/>
        </w:rPr>
        <w:t>o</w:t>
      </w:r>
      <w:r w:rsidRPr="009737BD">
        <w:rPr>
          <w:rFonts w:ascii="Tahoma" w:hAnsi="Tahoma" w:cs="Tahoma"/>
          <w:lang w:val="es-AR"/>
        </w:rPr>
        <w:t>ría</w:t>
      </w:r>
      <w:r w:rsidRPr="009737BD">
        <w:rPr>
          <w:rFonts w:ascii="Tahoma" w:hAnsi="Tahoma" w:cs="Tahoma"/>
          <w:spacing w:val="-3"/>
          <w:lang w:val="es-AR"/>
        </w:rPr>
        <w:t xml:space="preserve"> </w:t>
      </w:r>
      <w:r w:rsidRPr="009737BD">
        <w:rPr>
          <w:rFonts w:ascii="Tahoma" w:hAnsi="Tahoma" w:cs="Tahoma"/>
          <w:lang w:val="es-AR"/>
        </w:rPr>
        <w:t>c)</w:t>
      </w:r>
      <w:r w:rsidRPr="009737BD">
        <w:rPr>
          <w:rFonts w:ascii="Tahoma" w:hAnsi="Tahoma" w:cs="Tahoma"/>
          <w:spacing w:val="-1"/>
          <w:lang w:val="es-AR"/>
        </w:rPr>
        <w:t xml:space="preserve"> </w:t>
      </w:r>
      <w:r w:rsidRPr="009737BD">
        <w:rPr>
          <w:rFonts w:ascii="Tahoma" w:hAnsi="Tahoma" w:cs="Tahoma"/>
          <w:lang w:val="es-AR"/>
        </w:rPr>
        <w:t>gran</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4"/>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perf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ies</w:t>
      </w:r>
      <w:r w:rsidRPr="009737BD">
        <w:rPr>
          <w:rFonts w:ascii="Tahoma" w:hAnsi="Tahoma" w:cs="Tahoma"/>
          <w:spacing w:val="-1"/>
          <w:lang w:val="es-AR"/>
        </w:rPr>
        <w:t xml:space="preserve"> </w:t>
      </w:r>
      <w:r w:rsidRPr="009737BD">
        <w:rPr>
          <w:rFonts w:ascii="Tahoma" w:hAnsi="Tahoma" w:cs="Tahoma"/>
          <w:lang w:val="es-AR"/>
        </w:rPr>
        <w:t>b) M</w:t>
      </w:r>
      <w:r w:rsidRPr="009737BD">
        <w:rPr>
          <w:rFonts w:ascii="Tahoma" w:hAnsi="Tahoma" w:cs="Tahoma"/>
          <w:spacing w:val="1"/>
          <w:lang w:val="es-AR"/>
        </w:rPr>
        <w:t>a</w:t>
      </w:r>
      <w:r w:rsidRPr="009737BD">
        <w:rPr>
          <w:rFonts w:ascii="Tahoma" w:hAnsi="Tahoma" w:cs="Tahoma"/>
          <w:lang w:val="es-AR"/>
        </w:rPr>
        <w:t>yorista</w:t>
      </w:r>
    </w:p>
    <w:p w:rsidR="001A5F7E" w:rsidRPr="009737BD" w:rsidRDefault="001A5F7E">
      <w:pPr>
        <w:widowControl w:val="0"/>
        <w:autoSpaceDE w:val="0"/>
        <w:autoSpaceDN w:val="0"/>
        <w:adjustRightInd w:val="0"/>
        <w:spacing w:after="0" w:line="258" w:lineRule="exact"/>
        <w:ind w:left="2911"/>
        <w:rPr>
          <w:rFonts w:ascii="Tahoma" w:hAnsi="Tahoma" w:cs="Tahoma"/>
          <w:lang w:val="es-AR"/>
        </w:rPr>
      </w:pPr>
      <w:r w:rsidRPr="009737BD">
        <w:rPr>
          <w:rFonts w:ascii="Tahoma" w:hAnsi="Tahoma" w:cs="Tahoma"/>
          <w:spacing w:val="1"/>
          <w:position w:val="-1"/>
          <w:lang w:val="es-AR"/>
        </w:rPr>
        <w:t>5</w:t>
      </w:r>
      <w:r w:rsidRPr="009737BD">
        <w:rPr>
          <w:rFonts w:ascii="Tahoma" w:hAnsi="Tahoma" w:cs="Tahoma"/>
          <w:spacing w:val="-1"/>
          <w:position w:val="-1"/>
          <w:lang w:val="es-AR"/>
        </w:rPr>
        <w:t>.</w:t>
      </w:r>
      <w:r w:rsidRPr="009737BD">
        <w:rPr>
          <w:rFonts w:ascii="Tahoma" w:hAnsi="Tahoma" w:cs="Tahoma"/>
          <w:position w:val="-1"/>
          <w:lang w:val="es-AR"/>
        </w:rPr>
        <w:t>2.2.Servic</w:t>
      </w:r>
      <w:r w:rsidRPr="009737BD">
        <w:rPr>
          <w:rFonts w:ascii="Tahoma" w:hAnsi="Tahoma" w:cs="Tahoma"/>
          <w:spacing w:val="1"/>
          <w:position w:val="-1"/>
          <w:lang w:val="es-AR"/>
        </w:rPr>
        <w:t>i</w:t>
      </w:r>
      <w:r w:rsidRPr="009737BD">
        <w:rPr>
          <w:rFonts w:ascii="Tahoma" w:hAnsi="Tahoma" w:cs="Tahoma"/>
          <w:spacing w:val="-1"/>
          <w:position w:val="-1"/>
          <w:lang w:val="es-AR"/>
        </w:rPr>
        <w:t>o</w:t>
      </w:r>
      <w:r w:rsidRPr="009737BD">
        <w:rPr>
          <w:rFonts w:ascii="Tahoma" w:hAnsi="Tahoma" w:cs="Tahoma"/>
          <w:position w:val="-1"/>
          <w:lang w:val="es-AR"/>
        </w:rPr>
        <w:t>s</w:t>
      </w:r>
      <w:r w:rsidRPr="009737BD">
        <w:rPr>
          <w:rFonts w:ascii="Tahoma" w:hAnsi="Tahoma" w:cs="Tahoma"/>
          <w:spacing w:val="-10"/>
          <w:position w:val="-1"/>
          <w:lang w:val="es-AR"/>
        </w:rPr>
        <w:t xml:space="preserve"> </w:t>
      </w:r>
      <w:r w:rsidRPr="009737BD">
        <w:rPr>
          <w:rFonts w:ascii="Tahoma" w:hAnsi="Tahoma" w:cs="Tahoma"/>
          <w:spacing w:val="1"/>
          <w:position w:val="-1"/>
          <w:lang w:val="es-AR"/>
        </w:rPr>
        <w:t>Co</w:t>
      </w:r>
      <w:r w:rsidRPr="009737BD">
        <w:rPr>
          <w:rFonts w:ascii="Tahoma" w:hAnsi="Tahoma" w:cs="Tahoma"/>
          <w:position w:val="-1"/>
          <w:lang w:val="es-AR"/>
        </w:rPr>
        <w:t>mercia</w:t>
      </w:r>
      <w:r w:rsidRPr="009737BD">
        <w:rPr>
          <w:rFonts w:ascii="Tahoma" w:hAnsi="Tahoma" w:cs="Tahoma"/>
          <w:spacing w:val="1"/>
          <w:position w:val="-1"/>
          <w:lang w:val="es-AR"/>
        </w:rPr>
        <w:t>l</w:t>
      </w:r>
      <w:r w:rsidRPr="009737BD">
        <w:rPr>
          <w:rFonts w:ascii="Tahoma" w:hAnsi="Tahoma" w:cs="Tahoma"/>
          <w:position w:val="-1"/>
          <w:lang w:val="es-AR"/>
        </w:rPr>
        <w:t>es:</w:t>
      </w:r>
      <w:r w:rsidRPr="009737BD">
        <w:rPr>
          <w:rFonts w:ascii="Tahoma" w:hAnsi="Tahoma" w:cs="Tahoma"/>
          <w:spacing w:val="56"/>
          <w:position w:val="-1"/>
          <w:lang w:val="es-AR"/>
        </w:rPr>
        <w:t xml:space="preserve"> </w:t>
      </w:r>
      <w:r w:rsidRPr="009737BD">
        <w:rPr>
          <w:rFonts w:ascii="Tahoma" w:hAnsi="Tahoma" w:cs="Tahoma"/>
          <w:position w:val="-1"/>
          <w:lang w:val="es-AR"/>
        </w:rPr>
        <w:t xml:space="preserve">a, </w:t>
      </w:r>
      <w:r w:rsidRPr="009737BD">
        <w:rPr>
          <w:rFonts w:ascii="Tahoma" w:hAnsi="Tahoma" w:cs="Tahoma"/>
          <w:spacing w:val="1"/>
          <w:position w:val="-1"/>
          <w:lang w:val="es-AR"/>
        </w:rPr>
        <w:t>b</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c,</w:t>
      </w:r>
      <w:r w:rsidRPr="009737BD">
        <w:rPr>
          <w:rFonts w:ascii="Tahoma" w:hAnsi="Tahoma" w:cs="Tahoma"/>
          <w:spacing w:val="-2"/>
          <w:position w:val="-1"/>
          <w:lang w:val="es-AR"/>
        </w:rPr>
        <w:t xml:space="preserve"> </w:t>
      </w:r>
      <w:r w:rsidRPr="009737BD">
        <w:rPr>
          <w:rFonts w:ascii="Tahoma" w:hAnsi="Tahoma" w:cs="Tahoma"/>
          <w:position w:val="-1"/>
          <w:lang w:val="es-AR"/>
        </w:rPr>
        <w:t>d.</w:t>
      </w:r>
    </w:p>
    <w:p w:rsidR="001A5F7E" w:rsidRPr="009737BD" w:rsidRDefault="001A5F7E" w:rsidP="00245F2C">
      <w:pPr>
        <w:widowControl w:val="0"/>
        <w:autoSpaceDE w:val="0"/>
        <w:autoSpaceDN w:val="0"/>
        <w:adjustRightInd w:val="0"/>
        <w:spacing w:after="0" w:line="266" w:lineRule="exact"/>
        <w:ind w:left="2911" w:right="113"/>
        <w:rPr>
          <w:rFonts w:ascii="Tahoma" w:hAnsi="Tahoma" w:cs="Tahoma"/>
          <w:lang w:val="es-AR"/>
        </w:rPr>
      </w:pPr>
      <w:r w:rsidRPr="009737BD">
        <w:rPr>
          <w:rFonts w:ascii="Tahoma" w:hAnsi="Tahoma" w:cs="Tahoma"/>
          <w:lang w:val="es-AR"/>
        </w:rPr>
        <w:t>5.2.3.Tr</w:t>
      </w:r>
      <w:r w:rsidRPr="009737BD">
        <w:rPr>
          <w:rFonts w:ascii="Tahoma" w:hAnsi="Tahoma" w:cs="Tahoma"/>
          <w:spacing w:val="1"/>
          <w:lang w:val="es-AR"/>
        </w:rPr>
        <w:t>a</w:t>
      </w:r>
      <w:r w:rsidRPr="009737BD">
        <w:rPr>
          <w:rFonts w:ascii="Tahoma" w:hAnsi="Tahoma" w:cs="Tahoma"/>
          <w:lang w:val="es-AR"/>
        </w:rPr>
        <w:t>nspor</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lang w:val="es-AR"/>
        </w:rPr>
        <w:t>G</w:t>
      </w:r>
      <w:r w:rsidRPr="009737BD">
        <w:rPr>
          <w:rFonts w:ascii="Tahoma" w:hAnsi="Tahoma" w:cs="Tahoma"/>
          <w:spacing w:val="1"/>
          <w:lang w:val="es-AR"/>
        </w:rPr>
        <w:t>a</w:t>
      </w:r>
      <w:r w:rsidRPr="009737BD">
        <w:rPr>
          <w:rFonts w:ascii="Tahoma" w:hAnsi="Tahoma" w:cs="Tahoma"/>
          <w:lang w:val="es-AR"/>
        </w:rPr>
        <w:t>rages,</w:t>
      </w:r>
      <w:r w:rsidRPr="009737BD">
        <w:rPr>
          <w:rFonts w:ascii="Tahoma" w:hAnsi="Tahoma" w:cs="Tahoma"/>
          <w:spacing w:val="5"/>
          <w:lang w:val="es-AR"/>
        </w:rPr>
        <w:t xml:space="preserve"> </w:t>
      </w:r>
      <w:r w:rsidRPr="009737BD">
        <w:rPr>
          <w:rFonts w:ascii="Tahoma" w:hAnsi="Tahoma" w:cs="Tahoma"/>
          <w:lang w:val="es-AR"/>
        </w:rPr>
        <w:t>pla</w:t>
      </w:r>
      <w:r w:rsidRPr="009737BD">
        <w:rPr>
          <w:rFonts w:ascii="Tahoma" w:hAnsi="Tahoma" w:cs="Tahoma"/>
          <w:spacing w:val="1"/>
          <w:lang w:val="es-AR"/>
        </w:rPr>
        <w:t>ya</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5"/>
          <w:lang w:val="es-AR"/>
        </w:rPr>
        <w:t xml:space="preserve"> </w:t>
      </w:r>
      <w:r w:rsidRPr="009737BD">
        <w:rPr>
          <w:rFonts w:ascii="Tahoma" w:hAnsi="Tahoma" w:cs="Tahoma"/>
          <w:lang w:val="es-AR"/>
        </w:rPr>
        <w:t>est</w:t>
      </w:r>
      <w:r w:rsidRPr="009737BD">
        <w:rPr>
          <w:rFonts w:ascii="Tahoma" w:hAnsi="Tahoma" w:cs="Tahoma"/>
          <w:spacing w:val="1"/>
          <w:lang w:val="es-AR"/>
        </w:rPr>
        <w:t>a</w:t>
      </w:r>
      <w:r w:rsidRPr="009737BD">
        <w:rPr>
          <w:rFonts w:ascii="Tahoma" w:hAnsi="Tahoma" w:cs="Tahoma"/>
          <w:lang w:val="es-AR"/>
        </w:rPr>
        <w:t>cionamien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6"/>
          <w:lang w:val="es-AR"/>
        </w:rPr>
        <w:t xml:space="preserve"> </w:t>
      </w:r>
      <w:r w:rsidRPr="009737BD">
        <w:rPr>
          <w:rFonts w:ascii="Tahoma" w:hAnsi="Tahoma" w:cs="Tahoma"/>
          <w:spacing w:val="2"/>
          <w:lang w:val="es-AR"/>
        </w:rPr>
        <w:t>l</w:t>
      </w:r>
      <w:r w:rsidRPr="009737BD">
        <w:rPr>
          <w:rFonts w:ascii="Tahoma" w:hAnsi="Tahoma" w:cs="Tahoma"/>
          <w:lang w:val="es-AR"/>
        </w:rPr>
        <w:t>ava</w:t>
      </w:r>
      <w:r w:rsidRPr="009737BD">
        <w:rPr>
          <w:rFonts w:ascii="Tahoma" w:hAnsi="Tahoma" w:cs="Tahoma"/>
          <w:spacing w:val="1"/>
          <w:lang w:val="es-AR"/>
        </w:rPr>
        <w:t>d</w:t>
      </w:r>
      <w:r w:rsidRPr="009737BD">
        <w:rPr>
          <w:rFonts w:ascii="Tahoma" w:hAnsi="Tahoma" w:cs="Tahoma"/>
          <w:lang w:val="es-AR"/>
        </w:rPr>
        <w:t>eros</w:t>
      </w:r>
      <w:r w:rsidRPr="009737BD">
        <w:rPr>
          <w:rFonts w:ascii="Tahoma" w:hAnsi="Tahoma" w:cs="Tahoma"/>
          <w:spacing w:val="-3"/>
          <w:lang w:val="es-AR"/>
        </w:rPr>
        <w:t xml:space="preserve"> </w:t>
      </w:r>
      <w:r w:rsidRPr="009737BD">
        <w:rPr>
          <w:rFonts w:ascii="Tahoma" w:hAnsi="Tahoma" w:cs="Tahoma"/>
          <w:lang w:val="es-AR"/>
        </w:rPr>
        <w:t>de veh</w:t>
      </w:r>
      <w:r w:rsidRPr="009737BD">
        <w:rPr>
          <w:rFonts w:ascii="Tahoma" w:hAnsi="Tahoma" w:cs="Tahoma"/>
          <w:spacing w:val="1"/>
          <w:lang w:val="es-AR"/>
        </w:rPr>
        <w:t>í</w:t>
      </w:r>
      <w:r w:rsidRPr="009737BD">
        <w:rPr>
          <w:rFonts w:ascii="Tahoma" w:hAnsi="Tahoma" w:cs="Tahoma"/>
          <w:lang w:val="es-AR"/>
        </w:rPr>
        <w:t>culos</w:t>
      </w:r>
      <w:r w:rsidRPr="009737BD">
        <w:rPr>
          <w:rFonts w:ascii="Tahoma" w:hAnsi="Tahoma" w:cs="Tahoma"/>
          <w:spacing w:val="-2"/>
          <w:lang w:val="es-AR"/>
        </w:rPr>
        <w:t xml:space="preserve"> </w:t>
      </w:r>
      <w:r w:rsidRPr="009737BD">
        <w:rPr>
          <w:rFonts w:ascii="Tahoma" w:hAnsi="Tahoma" w:cs="Tahoma"/>
          <w:lang w:val="es-AR"/>
        </w:rPr>
        <w:t>mayo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5.000k</w:t>
      </w:r>
    </w:p>
    <w:p w:rsidR="001A5F7E" w:rsidRPr="009737BD" w:rsidRDefault="001A5F7E">
      <w:pPr>
        <w:widowControl w:val="0"/>
        <w:autoSpaceDE w:val="0"/>
        <w:autoSpaceDN w:val="0"/>
        <w:adjustRightInd w:val="0"/>
        <w:spacing w:after="0" w:line="258" w:lineRule="exact"/>
        <w:ind w:left="4699"/>
        <w:rPr>
          <w:rFonts w:ascii="Tahoma" w:hAnsi="Tahoma" w:cs="Tahoma"/>
          <w:lang w:val="es-AR"/>
        </w:rPr>
      </w:pPr>
      <w:r w:rsidRPr="009737BD">
        <w:rPr>
          <w:rFonts w:ascii="Tahoma" w:hAnsi="Tahoma" w:cs="Tahoma"/>
          <w:position w:val="-1"/>
          <w:lang w:val="es-AR"/>
        </w:rPr>
        <w:t>c)</w:t>
      </w:r>
      <w:r w:rsidRPr="009737BD">
        <w:rPr>
          <w:rFonts w:ascii="Tahoma" w:hAnsi="Tahoma" w:cs="Tahoma"/>
          <w:spacing w:val="-8"/>
          <w:position w:val="-1"/>
          <w:lang w:val="es-AR"/>
        </w:rPr>
        <w:t xml:space="preserve"> </w:t>
      </w:r>
      <w:r w:rsidRPr="009737BD">
        <w:rPr>
          <w:rFonts w:ascii="Tahoma" w:hAnsi="Tahoma" w:cs="Tahoma"/>
          <w:position w:val="-1"/>
          <w:lang w:val="es-AR"/>
        </w:rPr>
        <w:t>Estaciones</w:t>
      </w:r>
      <w:r w:rsidRPr="009737BD">
        <w:rPr>
          <w:rFonts w:ascii="Tahoma" w:hAnsi="Tahoma" w:cs="Tahoma"/>
          <w:spacing w:val="-9"/>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Servicios.</w:t>
      </w:r>
    </w:p>
    <w:p w:rsidR="001A5F7E" w:rsidRPr="009737BD" w:rsidRDefault="001A5F7E">
      <w:pPr>
        <w:widowControl w:val="0"/>
        <w:autoSpaceDE w:val="0"/>
        <w:autoSpaceDN w:val="0"/>
        <w:adjustRightInd w:val="0"/>
        <w:spacing w:before="1" w:after="0" w:line="240" w:lineRule="auto"/>
        <w:ind w:left="5722"/>
        <w:rPr>
          <w:rFonts w:ascii="Tahoma" w:hAnsi="Tahoma" w:cs="Tahoma"/>
          <w:lang w:val="es-AR"/>
        </w:rPr>
      </w:pPr>
      <w:r w:rsidRPr="009737BD">
        <w:rPr>
          <w:rFonts w:ascii="Tahoma" w:hAnsi="Tahoma" w:cs="Tahoma"/>
          <w:lang w:val="es-AR"/>
        </w:rPr>
        <w:t>D)</w:t>
      </w:r>
      <w:r w:rsidRPr="009737BD">
        <w:rPr>
          <w:rFonts w:ascii="Tahoma" w:hAnsi="Tahoma" w:cs="Tahoma"/>
          <w:spacing w:val="1"/>
          <w:lang w:val="es-AR"/>
        </w:rPr>
        <w:t>T</w:t>
      </w:r>
      <w:r w:rsidRPr="009737BD">
        <w:rPr>
          <w:rFonts w:ascii="Tahoma" w:hAnsi="Tahoma" w:cs="Tahoma"/>
          <w:lang w:val="es-AR"/>
        </w:rPr>
        <w:t>erminales</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t</w:t>
      </w:r>
      <w:r w:rsidRPr="009737BD">
        <w:rPr>
          <w:rFonts w:ascii="Tahoma" w:hAnsi="Tahoma" w:cs="Tahoma"/>
          <w:spacing w:val="1"/>
          <w:lang w:val="es-AR"/>
        </w:rPr>
        <w:t>ra</w:t>
      </w:r>
      <w:r w:rsidRPr="009737BD">
        <w:rPr>
          <w:rFonts w:ascii="Tahoma" w:hAnsi="Tahoma" w:cs="Tahoma"/>
          <w:lang w:val="es-AR"/>
        </w:rPr>
        <w:t>nspor</w:t>
      </w:r>
      <w:r w:rsidRPr="009737BD">
        <w:rPr>
          <w:rFonts w:ascii="Tahoma" w:hAnsi="Tahoma" w:cs="Tahoma"/>
          <w:spacing w:val="1"/>
          <w:lang w:val="es-AR"/>
        </w:rPr>
        <w:t>t</w:t>
      </w:r>
      <w:r w:rsidRPr="009737BD">
        <w:rPr>
          <w:rFonts w:ascii="Tahoma" w:hAnsi="Tahoma" w:cs="Tahoma"/>
          <w:lang w:val="es-AR"/>
        </w:rPr>
        <w:t>e</w:t>
      </w:r>
    </w:p>
    <w:p w:rsidR="00245F2C" w:rsidRDefault="001A5F7E" w:rsidP="00245F2C">
      <w:pPr>
        <w:widowControl w:val="0"/>
        <w:autoSpaceDE w:val="0"/>
        <w:autoSpaceDN w:val="0"/>
        <w:adjustRightInd w:val="0"/>
        <w:spacing w:after="0" w:line="265" w:lineRule="exact"/>
        <w:ind w:left="2843"/>
        <w:rPr>
          <w:rFonts w:ascii="Tahoma" w:hAnsi="Tahoma" w:cs="Tahoma"/>
          <w:lang w:val="es-AR"/>
        </w:rPr>
      </w:pPr>
      <w:r w:rsidRPr="009737BD">
        <w:rPr>
          <w:rFonts w:ascii="Tahoma" w:hAnsi="Tahoma" w:cs="Tahoma"/>
          <w:spacing w:val="1"/>
          <w:position w:val="-1"/>
          <w:lang w:val="es-AR"/>
        </w:rPr>
        <w:t>5</w:t>
      </w:r>
      <w:r w:rsidRPr="009737BD">
        <w:rPr>
          <w:rFonts w:ascii="Tahoma" w:hAnsi="Tahoma" w:cs="Tahoma"/>
          <w:spacing w:val="-1"/>
          <w:position w:val="-1"/>
          <w:lang w:val="es-AR"/>
        </w:rPr>
        <w:t>.</w:t>
      </w:r>
      <w:r w:rsidRPr="009737BD">
        <w:rPr>
          <w:rFonts w:ascii="Tahoma" w:hAnsi="Tahoma" w:cs="Tahoma"/>
          <w:position w:val="-1"/>
          <w:lang w:val="es-AR"/>
        </w:rPr>
        <w:t>2.</w:t>
      </w:r>
      <w:r w:rsidRPr="009737BD">
        <w:rPr>
          <w:rFonts w:ascii="Tahoma" w:hAnsi="Tahoma" w:cs="Tahoma"/>
          <w:spacing w:val="1"/>
          <w:position w:val="-1"/>
          <w:lang w:val="es-AR"/>
        </w:rPr>
        <w:t>4</w:t>
      </w:r>
      <w:r w:rsidRPr="009737BD">
        <w:rPr>
          <w:rFonts w:ascii="Tahoma" w:hAnsi="Tahoma" w:cs="Tahoma"/>
          <w:position w:val="-1"/>
          <w:lang w:val="es-AR"/>
        </w:rPr>
        <w:t>. Corralones</w:t>
      </w:r>
      <w:r w:rsidRPr="009737BD">
        <w:rPr>
          <w:rFonts w:ascii="Tahoma" w:hAnsi="Tahoma" w:cs="Tahoma"/>
          <w:spacing w:val="-8"/>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ma</w:t>
      </w:r>
      <w:r w:rsidRPr="009737BD">
        <w:rPr>
          <w:rFonts w:ascii="Tahoma" w:hAnsi="Tahoma" w:cs="Tahoma"/>
          <w:spacing w:val="1"/>
          <w:position w:val="-1"/>
          <w:lang w:val="es-AR"/>
        </w:rPr>
        <w:t>t</w:t>
      </w:r>
      <w:r w:rsidRPr="009737BD">
        <w:rPr>
          <w:rFonts w:ascii="Tahoma" w:hAnsi="Tahoma" w:cs="Tahoma"/>
          <w:position w:val="-1"/>
          <w:lang w:val="es-AR"/>
        </w:rPr>
        <w:t>eriales</w:t>
      </w:r>
      <w:r w:rsidRPr="009737BD">
        <w:rPr>
          <w:rFonts w:ascii="Tahoma" w:hAnsi="Tahoma" w:cs="Tahoma"/>
          <w:spacing w:val="-1"/>
          <w:position w:val="-1"/>
          <w:lang w:val="es-AR"/>
        </w:rPr>
        <w:t xml:space="preserve"> </w:t>
      </w:r>
      <w:r w:rsidRPr="009737BD">
        <w:rPr>
          <w:rFonts w:ascii="Tahoma" w:hAnsi="Tahoma" w:cs="Tahoma"/>
          <w:position w:val="-1"/>
          <w:lang w:val="es-AR"/>
        </w:rPr>
        <w:t>1 y</w:t>
      </w:r>
      <w:r w:rsidRPr="009737BD">
        <w:rPr>
          <w:rFonts w:ascii="Tahoma" w:hAnsi="Tahoma" w:cs="Tahoma"/>
          <w:spacing w:val="-1"/>
          <w:position w:val="-1"/>
          <w:lang w:val="es-AR"/>
        </w:rPr>
        <w:t xml:space="preserve"> </w:t>
      </w:r>
      <w:r w:rsidRPr="009737BD">
        <w:rPr>
          <w:rFonts w:ascii="Tahoma" w:hAnsi="Tahoma" w:cs="Tahoma"/>
          <w:position w:val="-1"/>
          <w:lang w:val="es-AR"/>
        </w:rPr>
        <w:t>2</w:t>
      </w:r>
    </w:p>
    <w:p w:rsidR="001A5F7E" w:rsidRPr="009737BD" w:rsidRDefault="001A5F7E" w:rsidP="00245F2C">
      <w:pPr>
        <w:widowControl w:val="0"/>
        <w:autoSpaceDE w:val="0"/>
        <w:autoSpaceDN w:val="0"/>
        <w:adjustRightInd w:val="0"/>
        <w:spacing w:after="0" w:line="265" w:lineRule="exact"/>
        <w:ind w:left="2843"/>
        <w:rPr>
          <w:rFonts w:ascii="Tahoma" w:hAnsi="Tahoma" w:cs="Tahoma"/>
          <w:lang w:val="es-AR"/>
        </w:rPr>
      </w:pPr>
      <w:r w:rsidRPr="009737BD">
        <w:rPr>
          <w:rFonts w:ascii="Tahoma" w:hAnsi="Tahoma" w:cs="Tahoma"/>
          <w:spacing w:val="1"/>
          <w:position w:val="-1"/>
          <w:lang w:val="es-AR"/>
        </w:rPr>
        <w:t>5</w:t>
      </w:r>
      <w:r w:rsidRPr="009737BD">
        <w:rPr>
          <w:rFonts w:ascii="Tahoma" w:hAnsi="Tahoma" w:cs="Tahoma"/>
          <w:spacing w:val="-1"/>
          <w:position w:val="-1"/>
          <w:lang w:val="es-AR"/>
        </w:rPr>
        <w:t>.</w:t>
      </w:r>
      <w:r w:rsidRPr="009737BD">
        <w:rPr>
          <w:rFonts w:ascii="Tahoma" w:hAnsi="Tahoma" w:cs="Tahoma"/>
          <w:position w:val="-1"/>
          <w:lang w:val="es-AR"/>
        </w:rPr>
        <w:t>2.5</w:t>
      </w:r>
      <w:r w:rsidRPr="009737BD">
        <w:rPr>
          <w:rFonts w:ascii="Tahoma" w:hAnsi="Tahoma" w:cs="Tahoma"/>
          <w:spacing w:val="1"/>
          <w:position w:val="-1"/>
          <w:lang w:val="es-AR"/>
        </w:rPr>
        <w:t xml:space="preserve"> </w:t>
      </w:r>
      <w:r w:rsidRPr="009737BD">
        <w:rPr>
          <w:rFonts w:ascii="Tahoma" w:hAnsi="Tahoma" w:cs="Tahoma"/>
          <w:position w:val="-1"/>
          <w:lang w:val="es-AR"/>
        </w:rPr>
        <w:t>Almacenaje:</w:t>
      </w:r>
      <w:r w:rsidRPr="009737BD">
        <w:rPr>
          <w:rFonts w:ascii="Tahoma" w:hAnsi="Tahoma" w:cs="Tahoma"/>
          <w:spacing w:val="-10"/>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p</w:t>
      </w:r>
      <w:r w:rsidRPr="009737BD">
        <w:rPr>
          <w:rFonts w:ascii="Tahoma" w:hAnsi="Tahoma" w:cs="Tahoma"/>
          <w:spacing w:val="-1"/>
          <w:position w:val="-1"/>
          <w:lang w:val="es-AR"/>
        </w:rPr>
        <w:t>ó</w:t>
      </w:r>
      <w:r w:rsidRPr="009737BD">
        <w:rPr>
          <w:rFonts w:ascii="Tahoma" w:hAnsi="Tahoma" w:cs="Tahoma"/>
          <w:position w:val="-1"/>
          <w:lang w:val="es-AR"/>
        </w:rPr>
        <w:t>sito</w:t>
      </w:r>
      <w:r w:rsidRPr="009737BD">
        <w:rPr>
          <w:rFonts w:ascii="Tahoma" w:hAnsi="Tahoma" w:cs="Tahoma"/>
          <w:spacing w:val="-6"/>
          <w:position w:val="-1"/>
          <w:lang w:val="es-AR"/>
        </w:rPr>
        <w:t xml:space="preserve"> </w:t>
      </w:r>
      <w:r w:rsidRPr="009737BD">
        <w:rPr>
          <w:rFonts w:ascii="Tahoma" w:hAnsi="Tahoma" w:cs="Tahoma"/>
          <w:position w:val="-1"/>
          <w:lang w:val="es-AR"/>
        </w:rPr>
        <w:t>cl</w:t>
      </w:r>
      <w:r w:rsidRPr="009737BD">
        <w:rPr>
          <w:rFonts w:ascii="Tahoma" w:hAnsi="Tahoma" w:cs="Tahoma"/>
          <w:spacing w:val="1"/>
          <w:position w:val="-1"/>
          <w:lang w:val="es-AR"/>
        </w:rPr>
        <w:t>a</w:t>
      </w:r>
      <w:r w:rsidRPr="009737BD">
        <w:rPr>
          <w:rFonts w:ascii="Tahoma" w:hAnsi="Tahoma" w:cs="Tahoma"/>
          <w:position w:val="-1"/>
          <w:lang w:val="es-AR"/>
        </w:rPr>
        <w:t>se</w:t>
      </w:r>
      <w:r w:rsidRPr="009737BD">
        <w:rPr>
          <w:rFonts w:ascii="Tahoma" w:hAnsi="Tahoma" w:cs="Tahoma"/>
          <w:spacing w:val="-1"/>
          <w:position w:val="-1"/>
          <w:lang w:val="es-AR"/>
        </w:rPr>
        <w:t xml:space="preserve"> </w:t>
      </w:r>
      <w:r w:rsidRPr="009737BD">
        <w:rPr>
          <w:rFonts w:ascii="Tahoma" w:hAnsi="Tahoma" w:cs="Tahoma"/>
          <w:position w:val="-1"/>
          <w:lang w:val="es-AR"/>
        </w:rPr>
        <w:t>1 y 2.</w:t>
      </w:r>
    </w:p>
    <w:p w:rsidR="001A5F7E" w:rsidRPr="009737BD" w:rsidRDefault="001A5F7E" w:rsidP="00245F2C">
      <w:pPr>
        <w:widowControl w:val="0"/>
        <w:autoSpaceDE w:val="0"/>
        <w:autoSpaceDN w:val="0"/>
        <w:adjustRightInd w:val="0"/>
        <w:spacing w:before="1" w:after="0" w:line="240" w:lineRule="auto"/>
        <w:ind w:left="2123" w:firstLine="720"/>
        <w:rPr>
          <w:rFonts w:ascii="Tahoma" w:hAnsi="Tahoma" w:cs="Tahoma"/>
          <w:lang w:val="es-AR"/>
        </w:rPr>
      </w:pPr>
      <w:r w:rsidRPr="009737BD">
        <w:rPr>
          <w:rFonts w:ascii="Tahoma" w:hAnsi="Tahoma" w:cs="Tahoma"/>
          <w:spacing w:val="1"/>
          <w:lang w:val="es-AR"/>
        </w:rPr>
        <w:t>5</w:t>
      </w:r>
      <w:r w:rsidRPr="009737BD">
        <w:rPr>
          <w:rFonts w:ascii="Tahoma" w:hAnsi="Tahoma" w:cs="Tahoma"/>
          <w:spacing w:val="-1"/>
          <w:lang w:val="es-AR"/>
        </w:rPr>
        <w:t>.</w:t>
      </w:r>
      <w:r w:rsidRPr="009737BD">
        <w:rPr>
          <w:rFonts w:ascii="Tahoma" w:hAnsi="Tahoma" w:cs="Tahoma"/>
          <w:lang w:val="es-AR"/>
        </w:rPr>
        <w:t>2.6</w:t>
      </w:r>
      <w:r w:rsidRPr="009737BD">
        <w:rPr>
          <w:rFonts w:ascii="Tahoma" w:hAnsi="Tahoma" w:cs="Tahoma"/>
          <w:spacing w:val="1"/>
          <w:lang w:val="es-AR"/>
        </w:rPr>
        <w:t xml:space="preserve"> </w:t>
      </w:r>
      <w:r w:rsidRPr="009737BD">
        <w:rPr>
          <w:rFonts w:ascii="Tahoma" w:hAnsi="Tahoma" w:cs="Tahoma"/>
          <w:lang w:val="es-AR"/>
        </w:rPr>
        <w:t>S.A.</w:t>
      </w:r>
      <w:r w:rsidRPr="009737BD">
        <w:rPr>
          <w:rFonts w:ascii="Tahoma" w:hAnsi="Tahoma" w:cs="Tahoma"/>
          <w:spacing w:val="1"/>
          <w:lang w:val="es-AR"/>
        </w:rPr>
        <w:t>C</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spacing w:val="1"/>
          <w:lang w:val="es-AR"/>
        </w:rPr>
        <w:t>b</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rsidP="00245F2C">
      <w:pPr>
        <w:widowControl w:val="0"/>
        <w:autoSpaceDE w:val="0"/>
        <w:autoSpaceDN w:val="0"/>
        <w:adjustRightInd w:val="0"/>
        <w:spacing w:after="0" w:line="258" w:lineRule="exact"/>
        <w:ind w:left="1403" w:firstLine="720"/>
        <w:rPr>
          <w:rFonts w:ascii="Tahoma" w:hAnsi="Tahoma" w:cs="Tahoma"/>
          <w:lang w:val="es-AR"/>
        </w:rPr>
      </w:pPr>
      <w:r w:rsidRPr="009737BD">
        <w:rPr>
          <w:rFonts w:ascii="Tahoma" w:hAnsi="Tahoma" w:cs="Tahoma"/>
          <w:spacing w:val="1"/>
          <w:position w:val="-1"/>
          <w:lang w:val="es-AR"/>
        </w:rPr>
        <w:t>5</w:t>
      </w:r>
      <w:r w:rsidRPr="009737BD">
        <w:rPr>
          <w:rFonts w:ascii="Tahoma" w:hAnsi="Tahoma" w:cs="Tahoma"/>
          <w:spacing w:val="-1"/>
          <w:position w:val="-1"/>
          <w:lang w:val="es-AR"/>
        </w:rPr>
        <w:t>.</w:t>
      </w:r>
      <w:r w:rsidRPr="009737BD">
        <w:rPr>
          <w:rFonts w:ascii="Tahoma" w:hAnsi="Tahoma" w:cs="Tahoma"/>
          <w:position w:val="-1"/>
          <w:lang w:val="es-AR"/>
        </w:rPr>
        <w:t xml:space="preserve">3. </w:t>
      </w:r>
      <w:r w:rsidRPr="009737BD">
        <w:rPr>
          <w:rFonts w:ascii="Tahoma" w:hAnsi="Tahoma" w:cs="Tahoma"/>
          <w:spacing w:val="1"/>
          <w:position w:val="-1"/>
          <w:lang w:val="es-AR"/>
        </w:rPr>
        <w:t xml:space="preserve"> </w:t>
      </w:r>
      <w:r w:rsidRPr="00793E2A">
        <w:rPr>
          <w:rFonts w:ascii="Tahoma" w:hAnsi="Tahoma" w:cs="Tahoma"/>
          <w:b/>
          <w:position w:val="-1"/>
          <w:lang w:val="es-AR"/>
        </w:rPr>
        <w:t>I</w:t>
      </w:r>
      <w:r w:rsidRPr="00793E2A">
        <w:rPr>
          <w:rFonts w:ascii="Tahoma" w:hAnsi="Tahoma" w:cs="Tahoma"/>
          <w:b/>
          <w:spacing w:val="1"/>
          <w:position w:val="-1"/>
          <w:lang w:val="es-AR"/>
        </w:rPr>
        <w:t>n</w:t>
      </w:r>
      <w:r w:rsidRPr="00793E2A">
        <w:rPr>
          <w:rFonts w:ascii="Tahoma" w:hAnsi="Tahoma" w:cs="Tahoma"/>
          <w:b/>
          <w:position w:val="-1"/>
          <w:lang w:val="es-AR"/>
        </w:rPr>
        <w:t>dustrial:</w:t>
      </w:r>
      <w:r w:rsidRPr="009737BD">
        <w:rPr>
          <w:rFonts w:ascii="Tahoma" w:hAnsi="Tahoma" w:cs="Tahoma"/>
          <w:spacing w:val="-1"/>
          <w:position w:val="-1"/>
          <w:lang w:val="es-AR"/>
        </w:rPr>
        <w:t xml:space="preserve"> </w:t>
      </w:r>
      <w:r w:rsidRPr="009737BD">
        <w:rPr>
          <w:rFonts w:ascii="Tahoma" w:hAnsi="Tahoma" w:cs="Tahoma"/>
          <w:spacing w:val="1"/>
          <w:position w:val="-1"/>
          <w:lang w:val="es-AR"/>
        </w:rPr>
        <w:t>Co</w:t>
      </w:r>
      <w:r w:rsidRPr="009737BD">
        <w:rPr>
          <w:rFonts w:ascii="Tahoma" w:hAnsi="Tahoma" w:cs="Tahoma"/>
          <w:position w:val="-1"/>
          <w:lang w:val="es-AR"/>
        </w:rPr>
        <w:t>ndición</w:t>
      </w:r>
      <w:r w:rsidRPr="009737BD">
        <w:rPr>
          <w:rFonts w:ascii="Tahoma" w:hAnsi="Tahoma" w:cs="Tahoma"/>
          <w:spacing w:val="-1"/>
          <w:position w:val="-1"/>
          <w:lang w:val="es-AR"/>
        </w:rPr>
        <w:t xml:space="preserve"> </w:t>
      </w:r>
      <w:r w:rsidRPr="009737BD">
        <w:rPr>
          <w:rFonts w:ascii="Tahoma" w:hAnsi="Tahoma" w:cs="Tahoma"/>
          <w:position w:val="-1"/>
          <w:lang w:val="es-AR"/>
        </w:rPr>
        <w:t>su</w:t>
      </w:r>
      <w:r w:rsidRPr="009737BD">
        <w:rPr>
          <w:rFonts w:ascii="Tahoma" w:hAnsi="Tahoma" w:cs="Tahoma"/>
          <w:spacing w:val="1"/>
          <w:position w:val="-1"/>
          <w:lang w:val="es-AR"/>
        </w:rPr>
        <w:t>bd</w:t>
      </w:r>
      <w:r w:rsidRPr="009737BD">
        <w:rPr>
          <w:rFonts w:ascii="Tahoma" w:hAnsi="Tahoma" w:cs="Tahoma"/>
          <w:spacing w:val="-1"/>
          <w:position w:val="-1"/>
          <w:lang w:val="es-AR"/>
        </w:rPr>
        <w:t>o</w:t>
      </w:r>
      <w:r w:rsidRPr="009737BD">
        <w:rPr>
          <w:rFonts w:ascii="Tahoma" w:hAnsi="Tahoma" w:cs="Tahoma"/>
          <w:position w:val="-1"/>
          <w:lang w:val="es-AR"/>
        </w:rPr>
        <w:t>minan</w:t>
      </w:r>
      <w:r w:rsidRPr="009737BD">
        <w:rPr>
          <w:rFonts w:ascii="Tahoma" w:hAnsi="Tahoma" w:cs="Tahoma"/>
          <w:spacing w:val="1"/>
          <w:position w:val="-1"/>
          <w:lang w:val="es-AR"/>
        </w:rPr>
        <w:t>t</w:t>
      </w:r>
      <w:r w:rsidRPr="009737BD">
        <w:rPr>
          <w:rFonts w:ascii="Tahoma" w:hAnsi="Tahoma" w:cs="Tahoma"/>
          <w:position w:val="-1"/>
          <w:lang w:val="es-AR"/>
        </w:rPr>
        <w:t>e</w:t>
      </w:r>
    </w:p>
    <w:p w:rsidR="001A5F7E" w:rsidRPr="009737BD" w:rsidRDefault="001A5F7E">
      <w:pPr>
        <w:widowControl w:val="0"/>
        <w:autoSpaceDE w:val="0"/>
        <w:autoSpaceDN w:val="0"/>
        <w:adjustRightInd w:val="0"/>
        <w:spacing w:before="2" w:after="0" w:line="160" w:lineRule="exact"/>
        <w:rPr>
          <w:rFonts w:ascii="Tahoma" w:hAnsi="Tahoma" w:cs="Tahoma"/>
          <w:sz w:val="16"/>
          <w:szCs w:val="16"/>
          <w:lang w:val="es-AR"/>
        </w:rPr>
      </w:pPr>
    </w:p>
    <w:p w:rsidR="001A5F7E" w:rsidRPr="009737BD" w:rsidRDefault="001A5F7E" w:rsidP="004154E9">
      <w:pPr>
        <w:widowControl w:val="0"/>
        <w:autoSpaceDE w:val="0"/>
        <w:autoSpaceDN w:val="0"/>
        <w:adjustRightInd w:val="0"/>
        <w:spacing w:before="58" w:after="0" w:line="240" w:lineRule="auto"/>
        <w:ind w:left="2880"/>
        <w:rPr>
          <w:rFonts w:ascii="Tahoma" w:hAnsi="Tahoma" w:cs="Tahoma"/>
          <w:lang w:val="es-AR"/>
        </w:rPr>
      </w:pPr>
      <w:r w:rsidRPr="009737BD">
        <w:rPr>
          <w:rFonts w:ascii="Tahoma" w:hAnsi="Tahoma" w:cs="Tahoma"/>
          <w:lang w:val="es-AR"/>
        </w:rPr>
        <w:t>5.3.1</w:t>
      </w:r>
      <w:r w:rsidRPr="009737BD">
        <w:rPr>
          <w:rFonts w:ascii="Tahoma" w:hAnsi="Tahoma" w:cs="Tahoma"/>
          <w:spacing w:val="-5"/>
          <w:lang w:val="es-AR"/>
        </w:rPr>
        <w:t xml:space="preserve"> </w:t>
      </w:r>
      <w:r w:rsidRPr="009737BD">
        <w:rPr>
          <w:rFonts w:ascii="Tahoma" w:hAnsi="Tahoma" w:cs="Tahoma"/>
          <w:lang w:val="es-AR"/>
        </w:rPr>
        <w:t>Estab</w:t>
      </w:r>
      <w:r w:rsidRPr="009737BD">
        <w:rPr>
          <w:rFonts w:ascii="Tahoma" w:hAnsi="Tahoma" w:cs="Tahoma"/>
          <w:spacing w:val="1"/>
          <w:lang w:val="es-AR"/>
        </w:rPr>
        <w:t>l</w:t>
      </w:r>
      <w:r w:rsidRPr="009737BD">
        <w:rPr>
          <w:rFonts w:ascii="Tahoma" w:hAnsi="Tahoma" w:cs="Tahoma"/>
          <w:lang w:val="es-AR"/>
        </w:rPr>
        <w:t>ecimientos</w:t>
      </w:r>
      <w:r w:rsidRPr="009737BD">
        <w:rPr>
          <w:rFonts w:ascii="Tahoma" w:hAnsi="Tahoma" w:cs="Tahoma"/>
          <w:spacing w:val="-3"/>
          <w:lang w:val="es-AR"/>
        </w:rPr>
        <w:t xml:space="preserve"> </w:t>
      </w:r>
      <w:r w:rsidRPr="009737BD">
        <w:rPr>
          <w:rFonts w:ascii="Tahoma" w:hAnsi="Tahoma" w:cs="Tahoma"/>
          <w:lang w:val="es-AR"/>
        </w:rPr>
        <w:t>industriales</w:t>
      </w:r>
      <w:r w:rsidRPr="009737BD">
        <w:rPr>
          <w:rFonts w:ascii="Tahoma" w:hAnsi="Tahoma" w:cs="Tahoma"/>
          <w:spacing w:val="-8"/>
          <w:lang w:val="es-AR"/>
        </w:rPr>
        <w:t xml:space="preserve"> </w:t>
      </w:r>
      <w:r w:rsidRPr="009737BD">
        <w:rPr>
          <w:rFonts w:ascii="Tahoma" w:hAnsi="Tahoma" w:cs="Tahoma"/>
          <w:lang w:val="es-AR"/>
        </w:rPr>
        <w:t>: me</w:t>
      </w:r>
      <w:r w:rsidRPr="009737BD">
        <w:rPr>
          <w:rFonts w:ascii="Tahoma" w:hAnsi="Tahoma" w:cs="Tahoma"/>
          <w:spacing w:val="1"/>
          <w:lang w:val="es-AR"/>
        </w:rPr>
        <w:t>n</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smartTag w:uri="urn:schemas-microsoft-com:office:smarttags" w:element="metricconverter">
        <w:smartTagPr>
          <w:attr w:name="ProductID" w:val="500 m2"/>
        </w:smartTagPr>
        <w:r w:rsidRPr="009737BD">
          <w:rPr>
            <w:rFonts w:ascii="Tahoma" w:hAnsi="Tahoma" w:cs="Tahoma"/>
            <w:spacing w:val="1"/>
            <w:lang w:val="es-AR"/>
          </w:rPr>
          <w:t>5</w:t>
        </w:r>
        <w:r w:rsidRPr="009737BD">
          <w:rPr>
            <w:rFonts w:ascii="Tahoma" w:hAnsi="Tahoma" w:cs="Tahoma"/>
            <w:lang w:val="es-AR"/>
          </w:rPr>
          <w:t>00 m2</w:t>
        </w:r>
      </w:smartTag>
    </w:p>
    <w:p w:rsidR="001A5F7E" w:rsidRPr="009737BD" w:rsidRDefault="001A5F7E" w:rsidP="004154E9">
      <w:pPr>
        <w:widowControl w:val="0"/>
        <w:autoSpaceDE w:val="0"/>
        <w:autoSpaceDN w:val="0"/>
        <w:adjustRightInd w:val="0"/>
        <w:spacing w:after="0" w:line="265" w:lineRule="exact"/>
        <w:ind w:left="2160" w:firstLine="720"/>
        <w:rPr>
          <w:rFonts w:ascii="Tahoma" w:hAnsi="Tahoma" w:cs="Tahoma"/>
          <w:lang w:val="es-AR"/>
        </w:rPr>
      </w:pPr>
      <w:r w:rsidRPr="009737BD">
        <w:rPr>
          <w:rFonts w:ascii="Tahoma" w:hAnsi="Tahoma" w:cs="Tahoma"/>
          <w:position w:val="-1"/>
          <w:lang w:val="es-AR"/>
        </w:rPr>
        <w:t>5.3.2</w:t>
      </w:r>
      <w:r w:rsidRPr="009737BD">
        <w:rPr>
          <w:rFonts w:ascii="Tahoma" w:hAnsi="Tahoma" w:cs="Tahoma"/>
          <w:spacing w:val="-5"/>
          <w:position w:val="-1"/>
          <w:lang w:val="es-AR"/>
        </w:rPr>
        <w:t xml:space="preserve"> </w:t>
      </w:r>
      <w:r w:rsidRPr="009737BD">
        <w:rPr>
          <w:rFonts w:ascii="Tahoma" w:hAnsi="Tahoma" w:cs="Tahoma"/>
          <w:position w:val="-1"/>
          <w:lang w:val="es-AR"/>
        </w:rPr>
        <w:t>Talle</w:t>
      </w:r>
      <w:r w:rsidRPr="009737BD">
        <w:rPr>
          <w:rFonts w:ascii="Tahoma" w:hAnsi="Tahoma" w:cs="Tahoma"/>
          <w:spacing w:val="1"/>
          <w:position w:val="-1"/>
          <w:lang w:val="es-AR"/>
        </w:rPr>
        <w:t>re</w:t>
      </w:r>
      <w:r w:rsidRPr="009737BD">
        <w:rPr>
          <w:rFonts w:ascii="Tahoma" w:hAnsi="Tahoma" w:cs="Tahoma"/>
          <w:position w:val="-1"/>
          <w:lang w:val="es-AR"/>
        </w:rPr>
        <w:t>s</w:t>
      </w:r>
      <w:r w:rsidRPr="009737BD">
        <w:rPr>
          <w:rFonts w:ascii="Tahoma" w:hAnsi="Tahoma" w:cs="Tahoma"/>
          <w:spacing w:val="-4"/>
          <w:position w:val="-1"/>
          <w:lang w:val="es-AR"/>
        </w:rPr>
        <w:t xml:space="preserve"> </w:t>
      </w:r>
      <w:r w:rsidRPr="009737BD">
        <w:rPr>
          <w:rFonts w:ascii="Tahoma" w:hAnsi="Tahoma" w:cs="Tahoma"/>
          <w:position w:val="-1"/>
          <w:lang w:val="es-AR"/>
        </w:rPr>
        <w:t>industriales:</w:t>
      </w:r>
      <w:r w:rsidRPr="009737BD">
        <w:rPr>
          <w:rFonts w:ascii="Tahoma" w:hAnsi="Tahoma" w:cs="Tahoma"/>
          <w:spacing w:val="-11"/>
          <w:position w:val="-1"/>
          <w:lang w:val="es-AR"/>
        </w:rPr>
        <w:t xml:space="preserve"> </w:t>
      </w:r>
      <w:r w:rsidRPr="009737BD">
        <w:rPr>
          <w:rFonts w:ascii="Tahoma" w:hAnsi="Tahoma" w:cs="Tahoma"/>
          <w:position w:val="-1"/>
          <w:lang w:val="es-AR"/>
        </w:rPr>
        <w:t>menor</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smartTag w:uri="urn:schemas-microsoft-com:office:smarttags" w:element="metricconverter">
        <w:smartTagPr>
          <w:attr w:name="ProductID" w:val="500 m2"/>
        </w:smartTagPr>
        <w:r w:rsidRPr="009737BD">
          <w:rPr>
            <w:rFonts w:ascii="Tahoma" w:hAnsi="Tahoma" w:cs="Tahoma"/>
            <w:position w:val="-1"/>
            <w:lang w:val="es-AR"/>
          </w:rPr>
          <w:t>500 m2</w:t>
        </w:r>
      </w:smartTag>
    </w:p>
    <w:p w:rsidR="001A5F7E" w:rsidRPr="009737BD" w:rsidRDefault="001A5F7E" w:rsidP="00245F2C">
      <w:pPr>
        <w:widowControl w:val="0"/>
        <w:autoSpaceDE w:val="0"/>
        <w:autoSpaceDN w:val="0"/>
        <w:adjustRightInd w:val="0"/>
        <w:spacing w:after="0" w:line="265" w:lineRule="exact"/>
        <w:ind w:left="2880"/>
        <w:rPr>
          <w:rFonts w:ascii="Tahoma" w:hAnsi="Tahoma" w:cs="Tahoma"/>
          <w:lang w:val="es-AR"/>
        </w:rPr>
      </w:pPr>
      <w:r w:rsidRPr="009737BD">
        <w:rPr>
          <w:rFonts w:ascii="Tahoma" w:hAnsi="Tahoma" w:cs="Tahoma"/>
          <w:position w:val="-1"/>
          <w:lang w:val="es-AR"/>
        </w:rPr>
        <w:t>5.3.3</w:t>
      </w:r>
      <w:r w:rsidRPr="009737BD">
        <w:rPr>
          <w:rFonts w:ascii="Tahoma" w:hAnsi="Tahoma" w:cs="Tahoma"/>
          <w:spacing w:val="-5"/>
          <w:position w:val="-1"/>
          <w:lang w:val="es-AR"/>
        </w:rPr>
        <w:t xml:space="preserve"> </w:t>
      </w:r>
      <w:r w:rsidRPr="009737BD">
        <w:rPr>
          <w:rFonts w:ascii="Tahoma" w:hAnsi="Tahoma" w:cs="Tahoma"/>
          <w:position w:val="-1"/>
          <w:lang w:val="es-AR"/>
        </w:rPr>
        <w:t>Act</w:t>
      </w:r>
      <w:r w:rsidRPr="009737BD">
        <w:rPr>
          <w:rFonts w:ascii="Tahoma" w:hAnsi="Tahoma" w:cs="Tahoma"/>
          <w:spacing w:val="1"/>
          <w:position w:val="-1"/>
          <w:lang w:val="es-AR"/>
        </w:rPr>
        <w:t>i</w:t>
      </w:r>
      <w:r w:rsidRPr="009737BD">
        <w:rPr>
          <w:rFonts w:ascii="Tahoma" w:hAnsi="Tahoma" w:cs="Tahoma"/>
          <w:position w:val="-1"/>
          <w:lang w:val="es-AR"/>
        </w:rPr>
        <w:t>vidad</w:t>
      </w:r>
      <w:r w:rsidRPr="009737BD">
        <w:rPr>
          <w:rFonts w:ascii="Tahoma" w:hAnsi="Tahoma" w:cs="Tahoma"/>
          <w:spacing w:val="-3"/>
          <w:position w:val="-1"/>
          <w:lang w:val="es-AR"/>
        </w:rPr>
        <w:t xml:space="preserve"> </w:t>
      </w:r>
      <w:r w:rsidRPr="009737BD">
        <w:rPr>
          <w:rFonts w:ascii="Tahoma" w:hAnsi="Tahoma" w:cs="Tahoma"/>
          <w:position w:val="-1"/>
          <w:lang w:val="es-AR"/>
        </w:rPr>
        <w:t>Artesanal</w:t>
      </w:r>
    </w:p>
    <w:p w:rsidR="001A5F7E" w:rsidRPr="009737BD" w:rsidRDefault="001A5F7E" w:rsidP="00245F2C">
      <w:pPr>
        <w:widowControl w:val="0"/>
        <w:autoSpaceDE w:val="0"/>
        <w:autoSpaceDN w:val="0"/>
        <w:adjustRightInd w:val="0"/>
        <w:spacing w:before="1" w:after="0" w:line="240" w:lineRule="auto"/>
        <w:ind w:left="2160" w:firstLine="720"/>
        <w:rPr>
          <w:rFonts w:ascii="Tahoma" w:hAnsi="Tahoma" w:cs="Tahoma"/>
          <w:lang w:val="es-AR"/>
        </w:rPr>
      </w:pPr>
      <w:r w:rsidRPr="009737BD">
        <w:rPr>
          <w:rFonts w:ascii="Tahoma" w:hAnsi="Tahoma" w:cs="Tahoma"/>
          <w:lang w:val="es-AR"/>
        </w:rPr>
        <w:t>5.3.</w:t>
      </w:r>
      <w:r w:rsidRPr="009737BD">
        <w:rPr>
          <w:rFonts w:ascii="Tahoma" w:hAnsi="Tahoma" w:cs="Tahoma"/>
          <w:spacing w:val="1"/>
          <w:lang w:val="es-AR"/>
        </w:rPr>
        <w:t>4</w:t>
      </w:r>
      <w:r w:rsidRPr="009737BD">
        <w:rPr>
          <w:rFonts w:ascii="Tahoma" w:hAnsi="Tahoma" w:cs="Tahoma"/>
          <w:lang w:val="es-AR"/>
        </w:rPr>
        <w:t xml:space="preserve">. </w:t>
      </w:r>
      <w:r w:rsidRPr="009737BD">
        <w:rPr>
          <w:rFonts w:ascii="Tahoma" w:hAnsi="Tahoma" w:cs="Tahoma"/>
          <w:spacing w:val="1"/>
          <w:lang w:val="es-AR"/>
        </w:rPr>
        <w:t>S</w:t>
      </w:r>
      <w:r w:rsidRPr="009737BD">
        <w:rPr>
          <w:rFonts w:ascii="Tahoma" w:hAnsi="Tahoma" w:cs="Tahoma"/>
          <w:lang w:val="es-AR"/>
        </w:rPr>
        <w:t>erv</w:t>
      </w:r>
      <w:r w:rsidRPr="009737BD">
        <w:rPr>
          <w:rFonts w:ascii="Tahoma" w:hAnsi="Tahoma" w:cs="Tahoma"/>
          <w:spacing w:val="1"/>
          <w:lang w:val="es-AR"/>
        </w:rPr>
        <w:t>ic</w:t>
      </w:r>
      <w:r w:rsidRPr="009737BD">
        <w:rPr>
          <w:rFonts w:ascii="Tahoma" w:hAnsi="Tahoma" w:cs="Tahoma"/>
          <w:lang w:val="es-AR"/>
        </w:rPr>
        <w:t>ios</w:t>
      </w:r>
      <w:r w:rsidRPr="009737BD">
        <w:rPr>
          <w:rFonts w:ascii="Tahoma" w:hAnsi="Tahoma" w:cs="Tahoma"/>
          <w:spacing w:val="-1"/>
          <w:lang w:val="es-AR"/>
        </w:rPr>
        <w:t xml:space="preserve"> </w:t>
      </w:r>
      <w:r w:rsidRPr="009737BD">
        <w:rPr>
          <w:rFonts w:ascii="Tahoma" w:hAnsi="Tahoma" w:cs="Tahoma"/>
          <w:lang w:val="es-AR"/>
        </w:rPr>
        <w:t>Industriales:</w:t>
      </w:r>
      <w:r w:rsidRPr="009737BD">
        <w:rPr>
          <w:rFonts w:ascii="Tahoma" w:hAnsi="Tahoma" w:cs="Tahoma"/>
          <w:spacing w:val="-11"/>
          <w:lang w:val="es-AR"/>
        </w:rPr>
        <w:t xml:space="preserve"> </w:t>
      </w:r>
      <w:r w:rsidRPr="009737BD">
        <w:rPr>
          <w:rFonts w:ascii="Tahoma" w:hAnsi="Tahoma" w:cs="Tahoma"/>
          <w:lang w:val="es-AR"/>
        </w:rPr>
        <w:t>menor</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smartTag w:uri="urn:schemas-microsoft-com:office:smarttags" w:element="metricconverter">
        <w:smartTagPr>
          <w:attr w:name="ProductID" w:val="500 m2"/>
        </w:smartTagPr>
        <w:r w:rsidRPr="009737BD">
          <w:rPr>
            <w:rFonts w:ascii="Tahoma" w:hAnsi="Tahoma" w:cs="Tahoma"/>
            <w:lang w:val="es-AR"/>
          </w:rPr>
          <w:t>500 m2</w:t>
        </w:r>
      </w:smartTag>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6-</w:t>
      </w:r>
      <w:r w:rsidRPr="009737BD">
        <w:rPr>
          <w:rFonts w:ascii="Tahoma" w:hAnsi="Tahoma" w:cs="Tahoma"/>
          <w:spacing w:val="-8"/>
          <w:lang w:val="es-AR"/>
        </w:rPr>
        <w:t xml:space="preserve"> </w:t>
      </w:r>
      <w:r w:rsidRPr="009737BD">
        <w:rPr>
          <w:rFonts w:ascii="Tahoma" w:hAnsi="Tahoma" w:cs="Tahoma"/>
          <w:b/>
          <w:bCs/>
          <w:spacing w:val="1"/>
          <w:lang w:val="es-AR"/>
        </w:rPr>
        <w:t>C</w:t>
      </w:r>
      <w:r w:rsidRPr="009737BD">
        <w:rPr>
          <w:rFonts w:ascii="Tahoma" w:hAnsi="Tahoma" w:cs="Tahoma"/>
          <w:b/>
          <w:bCs/>
          <w:lang w:val="es-AR"/>
        </w:rPr>
        <w:t>ARAC</w:t>
      </w:r>
      <w:r w:rsidRPr="009737BD">
        <w:rPr>
          <w:rFonts w:ascii="Tahoma" w:hAnsi="Tahoma" w:cs="Tahoma"/>
          <w:b/>
          <w:bCs/>
          <w:spacing w:val="1"/>
          <w:lang w:val="es-AR"/>
        </w:rPr>
        <w:t>T</w:t>
      </w:r>
      <w:r w:rsidRPr="009737BD">
        <w:rPr>
          <w:rFonts w:ascii="Tahoma" w:hAnsi="Tahoma" w:cs="Tahoma"/>
          <w:b/>
          <w:bCs/>
          <w:lang w:val="es-AR"/>
        </w:rPr>
        <w:t>ERÍSTICAS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2"/>
            <w:lang w:val="es-AR"/>
          </w:rPr>
          <w:t xml:space="preserve"> </w:t>
        </w:r>
        <w:r w:rsidRPr="009737BD">
          <w:rPr>
            <w:rFonts w:ascii="Tahoma" w:hAnsi="Tahoma" w:cs="Tahoma"/>
            <w:b/>
            <w:bCs/>
            <w:lang w:val="es-AR"/>
          </w:rPr>
          <w:t>ED</w:t>
        </w:r>
        <w:r w:rsidRPr="009737BD">
          <w:rPr>
            <w:rFonts w:ascii="Tahoma" w:hAnsi="Tahoma" w:cs="Tahoma"/>
            <w:b/>
            <w:bCs/>
            <w:spacing w:val="-2"/>
            <w:lang w:val="es-AR"/>
          </w:rPr>
          <w:t>I</w:t>
        </w:r>
        <w:r w:rsidRPr="009737BD">
          <w:rPr>
            <w:rFonts w:ascii="Tahoma" w:hAnsi="Tahoma" w:cs="Tahoma"/>
            <w:b/>
            <w:bCs/>
            <w:lang w:val="es-AR"/>
          </w:rPr>
          <w:t>FICA</w:t>
        </w:r>
        <w:r w:rsidRPr="009737BD">
          <w:rPr>
            <w:rFonts w:ascii="Tahoma" w:hAnsi="Tahoma" w:cs="Tahoma"/>
            <w:b/>
            <w:bCs/>
            <w:spacing w:val="1"/>
            <w:lang w:val="es-AR"/>
          </w:rPr>
          <w:t>C</w:t>
        </w:r>
        <w:r w:rsidRPr="009737BD">
          <w:rPr>
            <w:rFonts w:ascii="Tahoma" w:hAnsi="Tahoma" w:cs="Tahoma"/>
            <w:b/>
            <w:bCs/>
            <w:lang w:val="es-AR"/>
          </w:rPr>
          <w:t>IÓ</w:t>
        </w:r>
        <w:r w:rsidRPr="009737BD">
          <w:rPr>
            <w:rFonts w:ascii="Tahoma" w:hAnsi="Tahoma" w:cs="Tahoma"/>
            <w:b/>
            <w:bCs/>
            <w:spacing w:val="1"/>
            <w:lang w:val="es-AR"/>
          </w:rPr>
          <w:t>N</w:t>
        </w:r>
      </w:smartTag>
      <w:r w:rsidRPr="009737BD">
        <w:rPr>
          <w:rFonts w:ascii="Tahoma" w:hAnsi="Tahoma" w:cs="Tahoma"/>
          <w:b/>
          <w:bCs/>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rsidP="00245F2C">
      <w:pPr>
        <w:widowControl w:val="0"/>
        <w:autoSpaceDE w:val="0"/>
        <w:autoSpaceDN w:val="0"/>
        <w:adjustRightInd w:val="0"/>
        <w:spacing w:after="0" w:line="240" w:lineRule="auto"/>
        <w:ind w:left="1440" w:firstLine="720"/>
        <w:rPr>
          <w:rFonts w:ascii="Tahoma" w:hAnsi="Tahoma" w:cs="Tahoma"/>
          <w:lang w:val="es-AR"/>
        </w:rPr>
      </w:pPr>
      <w:r w:rsidRPr="009737BD">
        <w:rPr>
          <w:rFonts w:ascii="Tahoma" w:hAnsi="Tahoma" w:cs="Tahoma"/>
          <w:lang w:val="es-AR"/>
        </w:rPr>
        <w:t>6.1Tipo</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constr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a) perma</w:t>
      </w:r>
      <w:r w:rsidRPr="009737BD">
        <w:rPr>
          <w:rFonts w:ascii="Tahoma" w:hAnsi="Tahoma" w:cs="Tahoma"/>
          <w:spacing w:val="1"/>
          <w:lang w:val="es-AR"/>
        </w:rPr>
        <w:t>n</w:t>
      </w:r>
      <w:r w:rsidRPr="009737BD">
        <w:rPr>
          <w:rFonts w:ascii="Tahoma" w:hAnsi="Tahoma" w:cs="Tahoma"/>
          <w:lang w:val="es-AR"/>
        </w:rPr>
        <w:t>ente.</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7-</w:t>
      </w:r>
      <w:r w:rsidRPr="009737BD">
        <w:rPr>
          <w:rFonts w:ascii="Tahoma" w:hAnsi="Tahoma" w:cs="Tahoma"/>
          <w:spacing w:val="-8"/>
          <w:lang w:val="es-AR"/>
        </w:rPr>
        <w:t xml:space="preserve"> </w:t>
      </w:r>
      <w:r w:rsidRPr="009737BD">
        <w:rPr>
          <w:rFonts w:ascii="Tahoma" w:hAnsi="Tahoma" w:cs="Tahoma"/>
          <w:b/>
          <w:bCs/>
          <w:lang w:val="es-AR"/>
        </w:rPr>
        <w:t>ESTÉTIC</w:t>
      </w:r>
      <w:r w:rsidRPr="009737BD">
        <w:rPr>
          <w:rFonts w:ascii="Tahoma" w:hAnsi="Tahoma" w:cs="Tahoma"/>
          <w:b/>
          <w:bCs/>
          <w:spacing w:val="-1"/>
          <w:lang w:val="es-AR"/>
        </w:rPr>
        <w:t>A</w:t>
      </w:r>
      <w:r w:rsidRPr="009737BD">
        <w:rPr>
          <w:rFonts w:ascii="Tahoma" w:hAnsi="Tahoma" w:cs="Tahoma"/>
          <w:lang w:val="es-AR"/>
        </w:rPr>
        <w:t>:</w:t>
      </w:r>
    </w:p>
    <w:p w:rsidR="001A5F7E" w:rsidRPr="009737BD" w:rsidRDefault="001A5F7E" w:rsidP="00245F2C">
      <w:pPr>
        <w:widowControl w:val="0"/>
        <w:autoSpaceDE w:val="0"/>
        <w:autoSpaceDN w:val="0"/>
        <w:adjustRightInd w:val="0"/>
        <w:spacing w:after="0" w:line="240" w:lineRule="auto"/>
        <w:ind w:left="1440" w:firstLine="720"/>
        <w:rPr>
          <w:rFonts w:ascii="Tahoma" w:hAnsi="Tahoma" w:cs="Tahoma"/>
          <w:lang w:val="es-AR"/>
        </w:rPr>
      </w:pPr>
      <w:r w:rsidRPr="009737BD">
        <w:rPr>
          <w:rFonts w:ascii="Tahoma" w:hAnsi="Tahoma" w:cs="Tahoma"/>
          <w:lang w:val="es-AR"/>
        </w:rPr>
        <w:t>7.1.</w:t>
      </w:r>
      <w:r w:rsidRPr="009737BD">
        <w:rPr>
          <w:rFonts w:ascii="Tahoma" w:hAnsi="Tahoma" w:cs="Tahoma"/>
          <w:spacing w:val="-6"/>
          <w:lang w:val="es-AR"/>
        </w:rPr>
        <w:t xml:space="preserve"> </w:t>
      </w:r>
      <w:r w:rsidRPr="009737BD">
        <w:rPr>
          <w:rFonts w:ascii="Tahoma" w:hAnsi="Tahoma" w:cs="Tahoma"/>
          <w:lang w:val="es-AR"/>
        </w:rPr>
        <w:t>Ce</w:t>
      </w:r>
      <w:r w:rsidRPr="009737BD">
        <w:rPr>
          <w:rFonts w:ascii="Tahoma" w:hAnsi="Tahoma" w:cs="Tahoma"/>
          <w:spacing w:val="1"/>
          <w:lang w:val="es-AR"/>
        </w:rPr>
        <w:t>rc</w:t>
      </w:r>
      <w:r w:rsidRPr="009737BD">
        <w:rPr>
          <w:rFonts w:ascii="Tahoma" w:hAnsi="Tahoma" w:cs="Tahoma"/>
          <w:lang w:val="es-AR"/>
        </w:rPr>
        <w:t>os:</w:t>
      </w:r>
    </w:p>
    <w:p w:rsidR="001A5F7E" w:rsidRPr="009737BD" w:rsidRDefault="001A5F7E" w:rsidP="00245F2C">
      <w:pPr>
        <w:widowControl w:val="0"/>
        <w:tabs>
          <w:tab w:val="left" w:pos="6780"/>
        </w:tabs>
        <w:autoSpaceDE w:val="0"/>
        <w:autoSpaceDN w:val="0"/>
        <w:adjustRightInd w:val="0"/>
        <w:spacing w:after="0" w:line="265" w:lineRule="exact"/>
        <w:ind w:left="3089" w:right="2002"/>
        <w:rPr>
          <w:rFonts w:ascii="Tahoma" w:hAnsi="Tahoma" w:cs="Tahoma"/>
          <w:lang w:val="es-AR"/>
        </w:rPr>
      </w:pPr>
      <w:r w:rsidRPr="009737BD">
        <w:rPr>
          <w:rFonts w:ascii="Tahoma" w:hAnsi="Tahoma" w:cs="Tahoma"/>
          <w:spacing w:val="1"/>
          <w:position w:val="-1"/>
          <w:lang w:val="es-AR"/>
        </w:rPr>
        <w:t>7</w:t>
      </w:r>
      <w:r w:rsidRPr="009737BD">
        <w:rPr>
          <w:rFonts w:ascii="Tahoma" w:hAnsi="Tahoma" w:cs="Tahoma"/>
          <w:position w:val="-1"/>
          <w:lang w:val="es-AR"/>
        </w:rPr>
        <w:t>.1.1 Altura</w:t>
      </w:r>
      <w:r w:rsidRPr="009737BD">
        <w:rPr>
          <w:rFonts w:ascii="Tahoma" w:hAnsi="Tahoma" w:cs="Tahoma"/>
          <w:spacing w:val="-5"/>
          <w:position w:val="-1"/>
          <w:lang w:val="es-AR"/>
        </w:rPr>
        <w:t xml:space="preserve"> </w:t>
      </w:r>
      <w:r w:rsidRPr="009737BD">
        <w:rPr>
          <w:rFonts w:ascii="Tahoma" w:hAnsi="Tahoma" w:cs="Tahoma"/>
          <w:spacing w:val="1"/>
          <w:position w:val="-1"/>
          <w:lang w:val="es-AR"/>
        </w:rPr>
        <w:t>má</w:t>
      </w:r>
      <w:r w:rsidRPr="009737BD">
        <w:rPr>
          <w:rFonts w:ascii="Tahoma" w:hAnsi="Tahoma" w:cs="Tahoma"/>
          <w:position w:val="-1"/>
          <w:lang w:val="es-AR"/>
        </w:rPr>
        <w:t>xima:</w:t>
      </w:r>
      <w:r w:rsidRPr="009737BD">
        <w:rPr>
          <w:rFonts w:ascii="Tahoma" w:hAnsi="Tahoma" w:cs="Tahoma"/>
          <w:position w:val="-1"/>
          <w:lang w:val="es-AR"/>
        </w:rPr>
        <w:tab/>
      </w:r>
      <w:r w:rsidRPr="009737BD">
        <w:rPr>
          <w:rFonts w:ascii="Tahoma" w:hAnsi="Tahoma" w:cs="Tahoma"/>
          <w:spacing w:val="1"/>
          <w:position w:val="-1"/>
          <w:lang w:val="es-AR"/>
        </w:rPr>
        <w:t>1.</w:t>
      </w:r>
      <w:r w:rsidRPr="009737BD">
        <w:rPr>
          <w:rFonts w:ascii="Tahoma" w:hAnsi="Tahoma" w:cs="Tahoma"/>
          <w:position w:val="-1"/>
          <w:lang w:val="es-AR"/>
        </w:rPr>
        <w:t>80</w:t>
      </w:r>
    </w:p>
    <w:p w:rsidR="001A5F7E" w:rsidRPr="009737BD" w:rsidRDefault="001A5F7E" w:rsidP="00245F2C">
      <w:pPr>
        <w:widowControl w:val="0"/>
        <w:autoSpaceDE w:val="0"/>
        <w:autoSpaceDN w:val="0"/>
        <w:adjustRightInd w:val="0"/>
        <w:spacing w:after="0" w:line="265" w:lineRule="exact"/>
        <w:ind w:left="2369" w:firstLine="720"/>
        <w:rPr>
          <w:rFonts w:ascii="Tahoma" w:hAnsi="Tahoma" w:cs="Tahoma"/>
          <w:lang w:val="es-AR"/>
        </w:rPr>
      </w:pPr>
      <w:r w:rsidRPr="009737BD">
        <w:rPr>
          <w:rFonts w:ascii="Tahoma" w:hAnsi="Tahoma" w:cs="Tahoma"/>
          <w:position w:val="-1"/>
          <w:lang w:val="es-AR"/>
        </w:rPr>
        <w:lastRenderedPageBreak/>
        <w:t>7.1.2</w:t>
      </w:r>
      <w:r w:rsidRPr="009737BD">
        <w:rPr>
          <w:rFonts w:ascii="Tahoma" w:hAnsi="Tahoma" w:cs="Tahoma"/>
          <w:spacing w:val="-6"/>
          <w:position w:val="-1"/>
          <w:lang w:val="es-AR"/>
        </w:rPr>
        <w:t xml:space="preserve"> </w:t>
      </w:r>
      <w:r w:rsidRPr="009737BD">
        <w:rPr>
          <w:rFonts w:ascii="Tahoma" w:hAnsi="Tahoma" w:cs="Tahoma"/>
          <w:position w:val="-1"/>
          <w:lang w:val="es-AR"/>
        </w:rPr>
        <w:t>Carácter:</w:t>
      </w:r>
      <w:r w:rsidRPr="009737BD">
        <w:rPr>
          <w:rFonts w:ascii="Tahoma" w:hAnsi="Tahoma" w:cs="Tahoma"/>
          <w:spacing w:val="-8"/>
          <w:position w:val="-1"/>
          <w:lang w:val="es-AR"/>
        </w:rPr>
        <w:t xml:space="preserve"> </w:t>
      </w:r>
      <w:r w:rsidRPr="009737BD">
        <w:rPr>
          <w:rFonts w:ascii="Tahoma" w:hAnsi="Tahoma" w:cs="Tahoma"/>
          <w:position w:val="-1"/>
          <w:lang w:val="es-AR"/>
        </w:rPr>
        <w:t>vivo</w:t>
      </w:r>
      <w:r w:rsidRPr="009737BD">
        <w:rPr>
          <w:rFonts w:ascii="Tahoma" w:hAnsi="Tahoma" w:cs="Tahoma"/>
          <w:spacing w:val="-3"/>
          <w:position w:val="-1"/>
          <w:lang w:val="es-AR"/>
        </w:rPr>
        <w:t xml:space="preserve"> </w:t>
      </w:r>
      <w:r w:rsidRPr="009737BD">
        <w:rPr>
          <w:rFonts w:ascii="Tahoma" w:hAnsi="Tahoma" w:cs="Tahoma"/>
          <w:position w:val="-1"/>
          <w:lang w:val="es-AR"/>
        </w:rPr>
        <w:t>o t</w:t>
      </w:r>
      <w:r w:rsidRPr="009737BD">
        <w:rPr>
          <w:rFonts w:ascii="Tahoma" w:hAnsi="Tahoma" w:cs="Tahoma"/>
          <w:spacing w:val="1"/>
          <w:position w:val="-1"/>
          <w:lang w:val="es-AR"/>
        </w:rPr>
        <w:t>r</w:t>
      </w:r>
      <w:r w:rsidRPr="009737BD">
        <w:rPr>
          <w:rFonts w:ascii="Tahoma" w:hAnsi="Tahoma" w:cs="Tahoma"/>
          <w:position w:val="-1"/>
          <w:lang w:val="es-AR"/>
        </w:rPr>
        <w:t>ansparente</w:t>
      </w:r>
    </w:p>
    <w:p w:rsidR="001A5F7E" w:rsidRPr="009737BD" w:rsidRDefault="001A5F7E" w:rsidP="00245F2C">
      <w:pPr>
        <w:widowControl w:val="0"/>
        <w:autoSpaceDE w:val="0"/>
        <w:autoSpaceDN w:val="0"/>
        <w:adjustRightInd w:val="0"/>
        <w:spacing w:before="1" w:after="0" w:line="258" w:lineRule="exact"/>
        <w:ind w:left="1440" w:firstLine="720"/>
        <w:rPr>
          <w:rFonts w:ascii="Tahoma" w:hAnsi="Tahoma" w:cs="Tahoma"/>
          <w:lang w:val="es-AR"/>
        </w:rPr>
      </w:pPr>
      <w:r w:rsidRPr="009737BD">
        <w:rPr>
          <w:rFonts w:ascii="Tahoma" w:hAnsi="Tahoma" w:cs="Tahoma"/>
          <w:position w:val="-1"/>
          <w:lang w:val="es-AR"/>
        </w:rPr>
        <w:t>7.2.</w:t>
      </w:r>
      <w:r w:rsidRPr="009737BD">
        <w:rPr>
          <w:rFonts w:ascii="Tahoma" w:hAnsi="Tahoma" w:cs="Tahoma"/>
          <w:spacing w:val="-6"/>
          <w:position w:val="-1"/>
          <w:lang w:val="es-AR"/>
        </w:rPr>
        <w:t xml:space="preserve"> </w:t>
      </w:r>
      <w:r w:rsidRPr="009737BD">
        <w:rPr>
          <w:rFonts w:ascii="Tahoma" w:hAnsi="Tahoma" w:cs="Tahoma"/>
          <w:spacing w:val="2"/>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eras:</w:t>
      </w:r>
    </w:p>
    <w:p w:rsidR="001A5F7E" w:rsidRPr="009737BD" w:rsidRDefault="001A5F7E">
      <w:pPr>
        <w:widowControl w:val="0"/>
        <w:autoSpaceDE w:val="0"/>
        <w:autoSpaceDN w:val="0"/>
        <w:adjustRightInd w:val="0"/>
        <w:spacing w:before="7" w:after="0" w:line="240" w:lineRule="auto"/>
        <w:ind w:left="3572" w:right="4352"/>
        <w:jc w:val="center"/>
        <w:rPr>
          <w:rFonts w:ascii="Tahoma" w:hAnsi="Tahoma" w:cs="Tahoma"/>
          <w:lang w:val="es-AR"/>
        </w:rPr>
      </w:pPr>
      <w:r w:rsidRPr="009737BD">
        <w:rPr>
          <w:rFonts w:ascii="Tahoma" w:hAnsi="Tahoma" w:cs="Tahoma"/>
          <w:w w:val="99"/>
          <w:lang w:val="es-AR"/>
        </w:rPr>
        <w:t>Anc</w:t>
      </w:r>
      <w:r w:rsidRPr="009737BD">
        <w:rPr>
          <w:rFonts w:ascii="Tahoma" w:hAnsi="Tahoma" w:cs="Tahoma"/>
          <w:spacing w:val="1"/>
          <w:w w:val="99"/>
          <w:lang w:val="es-AR"/>
        </w:rPr>
        <w:t>h</w:t>
      </w:r>
      <w:r w:rsidRPr="009737BD">
        <w:rPr>
          <w:rFonts w:ascii="Tahoma" w:hAnsi="Tahoma" w:cs="Tahoma"/>
          <w:lang w:val="es-AR"/>
        </w:rPr>
        <w:t>o:1.2</w:t>
      </w:r>
      <w:r w:rsidRPr="009737BD">
        <w:rPr>
          <w:rFonts w:ascii="Tahoma" w:hAnsi="Tahoma" w:cs="Tahoma"/>
          <w:spacing w:val="1"/>
          <w:lang w:val="es-AR"/>
        </w:rPr>
        <w:t>0</w:t>
      </w:r>
      <w:r w:rsidRPr="009737BD">
        <w:rPr>
          <w:rFonts w:ascii="Tahoma" w:hAnsi="Tahoma" w:cs="Tahoma"/>
          <w:w w:val="99"/>
          <w:lang w:val="es-AR"/>
        </w:rPr>
        <w:t>m</w:t>
      </w:r>
    </w:p>
    <w:p w:rsidR="001A5F7E" w:rsidRPr="009737BD" w:rsidRDefault="001A5F7E">
      <w:pPr>
        <w:widowControl w:val="0"/>
        <w:autoSpaceDE w:val="0"/>
        <w:autoSpaceDN w:val="0"/>
        <w:adjustRightInd w:val="0"/>
        <w:spacing w:after="0" w:line="265" w:lineRule="exact"/>
        <w:ind w:left="3313" w:right="3187"/>
        <w:jc w:val="center"/>
        <w:rPr>
          <w:rFonts w:ascii="Tahoma" w:hAnsi="Tahoma" w:cs="Tahoma"/>
          <w:lang w:val="es-AR"/>
        </w:rPr>
      </w:pPr>
      <w:r w:rsidRPr="009737BD">
        <w:rPr>
          <w:rFonts w:ascii="Tahoma" w:hAnsi="Tahoma" w:cs="Tahoma"/>
          <w:position w:val="-1"/>
          <w:lang w:val="es-AR"/>
        </w:rPr>
        <w:t>M</w:t>
      </w:r>
      <w:r w:rsidRPr="009737BD">
        <w:rPr>
          <w:rFonts w:ascii="Tahoma" w:hAnsi="Tahoma" w:cs="Tahoma"/>
          <w:spacing w:val="1"/>
          <w:position w:val="-1"/>
          <w:lang w:val="es-AR"/>
        </w:rPr>
        <w:t>a</w:t>
      </w:r>
      <w:r w:rsidRPr="009737BD">
        <w:rPr>
          <w:rFonts w:ascii="Tahoma" w:hAnsi="Tahoma" w:cs="Tahoma"/>
          <w:position w:val="-1"/>
          <w:lang w:val="es-AR"/>
        </w:rPr>
        <w:t>teria</w:t>
      </w:r>
      <w:r w:rsidRPr="009737BD">
        <w:rPr>
          <w:rFonts w:ascii="Tahoma" w:hAnsi="Tahoma" w:cs="Tahoma"/>
          <w:spacing w:val="1"/>
          <w:position w:val="-1"/>
          <w:lang w:val="es-AR"/>
        </w:rPr>
        <w:t>l</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Lajas</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1"/>
          <w:w w:val="99"/>
          <w:position w:val="-1"/>
          <w:lang w:val="es-AR"/>
        </w:rPr>
        <w:t>h</w:t>
      </w:r>
      <w:r w:rsidRPr="009737BD">
        <w:rPr>
          <w:rFonts w:ascii="Tahoma" w:hAnsi="Tahoma" w:cs="Tahoma"/>
          <w:position w:val="-1"/>
          <w:lang w:val="es-AR"/>
        </w:rPr>
        <w:t>o</w:t>
      </w:r>
      <w:r w:rsidRPr="009737BD">
        <w:rPr>
          <w:rFonts w:ascii="Tahoma" w:hAnsi="Tahoma" w:cs="Tahoma"/>
          <w:w w:val="99"/>
          <w:position w:val="-1"/>
          <w:lang w:val="es-AR"/>
        </w:rPr>
        <w:t>rmigón</w:t>
      </w:r>
    </w:p>
    <w:p w:rsidR="001A5F7E" w:rsidRPr="009737BD" w:rsidRDefault="001A5F7E" w:rsidP="00245F2C">
      <w:pPr>
        <w:widowControl w:val="0"/>
        <w:autoSpaceDE w:val="0"/>
        <w:autoSpaceDN w:val="0"/>
        <w:adjustRightInd w:val="0"/>
        <w:spacing w:before="8" w:after="0" w:line="266" w:lineRule="exact"/>
        <w:ind w:left="2160" w:right="70"/>
        <w:rPr>
          <w:rFonts w:ascii="Tahoma" w:hAnsi="Tahoma" w:cs="Tahoma"/>
          <w:lang w:val="es-AR"/>
        </w:rPr>
      </w:pPr>
      <w:r w:rsidRPr="009737BD">
        <w:rPr>
          <w:rFonts w:ascii="Tahoma" w:hAnsi="Tahoma" w:cs="Tahoma"/>
          <w:spacing w:val="1"/>
          <w:lang w:val="es-AR"/>
        </w:rPr>
        <w:t>7</w:t>
      </w:r>
      <w:r w:rsidRPr="009737BD">
        <w:rPr>
          <w:rFonts w:ascii="Tahoma" w:hAnsi="Tahoma" w:cs="Tahoma"/>
          <w:spacing w:val="-1"/>
          <w:lang w:val="es-AR"/>
        </w:rPr>
        <w:t>.</w:t>
      </w:r>
      <w:r w:rsidRPr="009737BD">
        <w:rPr>
          <w:rFonts w:ascii="Tahoma" w:hAnsi="Tahoma" w:cs="Tahoma"/>
          <w:lang w:val="es-AR"/>
        </w:rPr>
        <w:t>3</w:t>
      </w:r>
      <w:r w:rsidRPr="009737BD">
        <w:rPr>
          <w:rFonts w:ascii="Tahoma" w:hAnsi="Tahoma" w:cs="Tahoma"/>
          <w:spacing w:val="56"/>
          <w:lang w:val="es-AR"/>
        </w:rPr>
        <w:t xml:space="preserve"> </w:t>
      </w:r>
      <w:r w:rsidRPr="009737BD">
        <w:rPr>
          <w:rFonts w:ascii="Tahoma" w:hAnsi="Tahoma" w:cs="Tahoma"/>
          <w:spacing w:val="-1"/>
          <w:lang w:val="es-AR"/>
        </w:rPr>
        <w:t>F</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h</w:t>
      </w:r>
      <w:r w:rsidRPr="009737BD">
        <w:rPr>
          <w:rFonts w:ascii="Tahoma" w:hAnsi="Tahoma" w:cs="Tahoma"/>
          <w:spacing w:val="1"/>
          <w:lang w:val="es-AR"/>
        </w:rPr>
        <w:t>ad</w:t>
      </w:r>
      <w:r w:rsidRPr="009737BD">
        <w:rPr>
          <w:rFonts w:ascii="Tahoma" w:hAnsi="Tahoma" w:cs="Tahoma"/>
          <w:lang w:val="es-AR"/>
        </w:rPr>
        <w:t>as:</w:t>
      </w:r>
      <w:r w:rsidRPr="009737BD">
        <w:rPr>
          <w:rFonts w:ascii="Tahoma" w:hAnsi="Tahoma" w:cs="Tahoma"/>
          <w:spacing w:val="54"/>
          <w:lang w:val="es-AR"/>
        </w:rPr>
        <w:t xml:space="preserve"> </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rmi</w:t>
      </w:r>
      <w:r w:rsidRPr="009737BD">
        <w:rPr>
          <w:rFonts w:ascii="Tahoma" w:hAnsi="Tahoma" w:cs="Tahoma"/>
          <w:lang w:val="es-AR"/>
        </w:rPr>
        <w:t>n</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54"/>
          <w:lang w:val="es-AR"/>
        </w:rPr>
        <w:t xml:space="preserve"> </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v</w:t>
      </w:r>
      <w:r w:rsidRPr="009737BD">
        <w:rPr>
          <w:rFonts w:ascii="Tahoma" w:hAnsi="Tahoma" w:cs="Tahoma"/>
          <w:spacing w:val="-1"/>
          <w:lang w:val="es-AR"/>
        </w:rPr>
        <w:t>o</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54"/>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spacing w:val="1"/>
          <w:lang w:val="es-AR"/>
        </w:rPr>
        <w:t>m</w:t>
      </w:r>
      <w:r w:rsidRPr="009737BD">
        <w:rPr>
          <w:rFonts w:ascii="Tahoma" w:hAnsi="Tahoma" w:cs="Tahoma"/>
          <w:lang w:val="es-AR"/>
        </w:rPr>
        <w:t>ú</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54"/>
          <w:lang w:val="es-AR"/>
        </w:rPr>
        <w:t xml:space="preserve"> </w:t>
      </w:r>
      <w:r w:rsidRPr="009737BD">
        <w:rPr>
          <w:rFonts w:ascii="Tahoma" w:hAnsi="Tahoma" w:cs="Tahoma"/>
          <w:lang w:val="es-AR"/>
        </w:rPr>
        <w:t>pinta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51"/>
          <w:lang w:val="es-AR"/>
        </w:rPr>
        <w:t xml:space="preserve"> </w:t>
      </w:r>
      <w:r w:rsidRPr="009737BD">
        <w:rPr>
          <w:rFonts w:ascii="Tahoma" w:hAnsi="Tahoma" w:cs="Tahoma"/>
          <w:lang w:val="es-AR"/>
        </w:rPr>
        <w:t>o</w:t>
      </w:r>
      <w:r w:rsidRPr="009737BD">
        <w:rPr>
          <w:rFonts w:ascii="Tahoma" w:hAnsi="Tahoma" w:cs="Tahoma"/>
          <w:spacing w:val="55"/>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
          <w:lang w:val="es-AR"/>
        </w:rPr>
        <w:t>do,</w:t>
      </w:r>
      <w:r w:rsidRPr="009737BD">
        <w:rPr>
          <w:rFonts w:ascii="Tahoma" w:hAnsi="Tahoma" w:cs="Tahoma"/>
          <w:spacing w:val="-1"/>
          <w:lang w:val="es-AR"/>
        </w:rPr>
        <w:t xml:space="preserve"> </w:t>
      </w:r>
      <w:r w:rsidRPr="009737BD">
        <w:rPr>
          <w:rFonts w:ascii="Tahoma" w:hAnsi="Tahoma" w:cs="Tahoma"/>
          <w:lang w:val="es-AR"/>
        </w:rPr>
        <w:t>ladrillo visto,</w:t>
      </w:r>
      <w:r w:rsidRPr="009737BD">
        <w:rPr>
          <w:rFonts w:ascii="Tahoma" w:hAnsi="Tahoma" w:cs="Tahoma"/>
          <w:spacing w:val="-5"/>
          <w:lang w:val="es-AR"/>
        </w:rPr>
        <w:t xml:space="preserve"> </w:t>
      </w:r>
      <w:r w:rsidRPr="009737BD">
        <w:rPr>
          <w:rFonts w:ascii="Tahoma" w:hAnsi="Tahoma" w:cs="Tahoma"/>
          <w:lang w:val="es-AR"/>
        </w:rPr>
        <w:t>hormigón</w:t>
      </w:r>
      <w:r w:rsidRPr="009737BD">
        <w:rPr>
          <w:rFonts w:ascii="Tahoma" w:hAnsi="Tahoma" w:cs="Tahoma"/>
          <w:spacing w:val="-7"/>
          <w:lang w:val="es-AR"/>
        </w:rPr>
        <w:t xml:space="preserve"> </w:t>
      </w:r>
      <w:r w:rsidRPr="009737BD">
        <w:rPr>
          <w:rFonts w:ascii="Tahoma" w:hAnsi="Tahoma" w:cs="Tahoma"/>
          <w:lang w:val="es-AR"/>
        </w:rPr>
        <w:t>trabajado,</w:t>
      </w:r>
      <w:r w:rsidRPr="009737BD">
        <w:rPr>
          <w:rFonts w:ascii="Tahoma" w:hAnsi="Tahoma" w:cs="Tahoma"/>
          <w:spacing w:val="-9"/>
          <w:lang w:val="es-AR"/>
        </w:rPr>
        <w:t xml:space="preserve"> </w:t>
      </w:r>
      <w:r w:rsidRPr="009737BD">
        <w:rPr>
          <w:rFonts w:ascii="Tahoma" w:hAnsi="Tahoma" w:cs="Tahoma"/>
          <w:spacing w:val="1"/>
          <w:lang w:val="es-AR"/>
        </w:rPr>
        <w:t>ma</w:t>
      </w:r>
      <w:r w:rsidRPr="009737BD">
        <w:rPr>
          <w:rFonts w:ascii="Tahoma" w:hAnsi="Tahoma" w:cs="Tahoma"/>
          <w:lang w:val="es-AR"/>
        </w:rPr>
        <w:t>terial</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frente,</w:t>
      </w:r>
      <w:r w:rsidRPr="009737BD">
        <w:rPr>
          <w:rFonts w:ascii="Tahoma" w:hAnsi="Tahoma" w:cs="Tahoma"/>
          <w:spacing w:val="-6"/>
          <w:lang w:val="es-AR"/>
        </w:rPr>
        <w:t xml:space="preserve"> </w:t>
      </w:r>
      <w:r w:rsidR="003F2F49" w:rsidRPr="009737BD">
        <w:rPr>
          <w:rFonts w:ascii="Tahoma" w:hAnsi="Tahoma" w:cs="Tahoma"/>
          <w:lang w:val="es-AR"/>
        </w:rPr>
        <w:t>metálicos</w:t>
      </w:r>
    </w:p>
    <w:p w:rsidR="001A5F7E" w:rsidRDefault="001A5F7E">
      <w:pPr>
        <w:widowControl w:val="0"/>
        <w:autoSpaceDE w:val="0"/>
        <w:autoSpaceDN w:val="0"/>
        <w:adjustRightInd w:val="0"/>
        <w:spacing w:after="0" w:line="250" w:lineRule="exact"/>
        <w:ind w:left="3952"/>
        <w:rPr>
          <w:rFonts w:ascii="Tahoma" w:hAnsi="Tahoma" w:cs="Tahoma"/>
          <w:position w:val="-1"/>
          <w:lang w:val="es-AR"/>
        </w:rPr>
      </w:pPr>
      <w:r w:rsidRPr="009737BD">
        <w:rPr>
          <w:rFonts w:ascii="Tahoma" w:hAnsi="Tahoma" w:cs="Tahoma"/>
          <w:position w:val="-1"/>
          <w:lang w:val="es-AR"/>
        </w:rPr>
        <w:t>Re</w:t>
      </w:r>
      <w:r w:rsidRPr="009737BD">
        <w:rPr>
          <w:rFonts w:ascii="Tahoma" w:hAnsi="Tahoma" w:cs="Tahoma"/>
          <w:spacing w:val="1"/>
          <w:position w:val="-1"/>
          <w:lang w:val="es-AR"/>
        </w:rPr>
        <w:t>v</w:t>
      </w:r>
      <w:r w:rsidRPr="009737BD">
        <w:rPr>
          <w:rFonts w:ascii="Tahoma" w:hAnsi="Tahoma" w:cs="Tahoma"/>
          <w:position w:val="-1"/>
          <w:lang w:val="es-AR"/>
        </w:rPr>
        <w:t>est</w:t>
      </w:r>
      <w:r w:rsidRPr="009737BD">
        <w:rPr>
          <w:rFonts w:ascii="Tahoma" w:hAnsi="Tahoma" w:cs="Tahoma"/>
          <w:spacing w:val="1"/>
          <w:position w:val="-1"/>
          <w:lang w:val="es-AR"/>
        </w:rPr>
        <w:t>i</w:t>
      </w:r>
      <w:r w:rsidRPr="009737BD">
        <w:rPr>
          <w:rFonts w:ascii="Tahoma" w:hAnsi="Tahoma" w:cs="Tahoma"/>
          <w:position w:val="-1"/>
          <w:lang w:val="es-AR"/>
        </w:rPr>
        <w:t>miento:</w:t>
      </w:r>
      <w:r w:rsidRPr="009737BD">
        <w:rPr>
          <w:rFonts w:ascii="Tahoma" w:hAnsi="Tahoma" w:cs="Tahoma"/>
          <w:spacing w:val="61"/>
          <w:position w:val="-1"/>
          <w:lang w:val="es-AR"/>
        </w:rPr>
        <w:t xml:space="preserve"> </w:t>
      </w:r>
      <w:r w:rsidRPr="009737BD">
        <w:rPr>
          <w:rFonts w:ascii="Tahoma" w:hAnsi="Tahoma" w:cs="Tahoma"/>
          <w:position w:val="-1"/>
          <w:lang w:val="es-AR"/>
        </w:rPr>
        <w:t>Piedra,</w:t>
      </w:r>
      <w:r w:rsidRPr="009737BD">
        <w:rPr>
          <w:rFonts w:ascii="Tahoma" w:hAnsi="Tahoma" w:cs="Tahoma"/>
          <w:spacing w:val="-6"/>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ade</w:t>
      </w:r>
      <w:r w:rsidRPr="009737BD">
        <w:rPr>
          <w:rFonts w:ascii="Tahoma" w:hAnsi="Tahoma" w:cs="Tahoma"/>
          <w:spacing w:val="1"/>
          <w:position w:val="-1"/>
          <w:lang w:val="es-AR"/>
        </w:rPr>
        <w:t>ra</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vít</w:t>
      </w:r>
      <w:r w:rsidRPr="009737BD">
        <w:rPr>
          <w:rFonts w:ascii="Tahoma" w:hAnsi="Tahoma" w:cs="Tahoma"/>
          <w:spacing w:val="1"/>
          <w:position w:val="-1"/>
          <w:lang w:val="es-AR"/>
        </w:rPr>
        <w:t>r</w:t>
      </w:r>
      <w:r w:rsidRPr="009737BD">
        <w:rPr>
          <w:rFonts w:ascii="Tahoma" w:hAnsi="Tahoma" w:cs="Tahoma"/>
          <w:position w:val="-1"/>
          <w:lang w:val="es-AR"/>
        </w:rPr>
        <w:t>eo</w:t>
      </w:r>
      <w:r w:rsidRPr="009737BD">
        <w:rPr>
          <w:rFonts w:ascii="Tahoma" w:hAnsi="Tahoma" w:cs="Tahoma"/>
          <w:spacing w:val="2"/>
          <w:position w:val="-1"/>
          <w:lang w:val="es-AR"/>
        </w:rPr>
        <w:t>s</w:t>
      </w:r>
      <w:r w:rsidRPr="009737BD">
        <w:rPr>
          <w:rFonts w:ascii="Tahoma" w:hAnsi="Tahoma" w:cs="Tahoma"/>
          <w:position w:val="-1"/>
          <w:lang w:val="es-AR"/>
        </w:rPr>
        <w:t>,</w:t>
      </w:r>
      <w:r w:rsidRPr="009737BD">
        <w:rPr>
          <w:rFonts w:ascii="Tahoma" w:hAnsi="Tahoma" w:cs="Tahoma"/>
          <w:spacing w:val="-3"/>
          <w:position w:val="-1"/>
          <w:lang w:val="es-AR"/>
        </w:rPr>
        <w:t xml:space="preserve"> </w:t>
      </w:r>
      <w:r w:rsidRPr="009737BD">
        <w:rPr>
          <w:rFonts w:ascii="Tahoma" w:hAnsi="Tahoma" w:cs="Tahoma"/>
          <w:position w:val="-1"/>
          <w:lang w:val="es-AR"/>
        </w:rPr>
        <w:t>m</w:t>
      </w:r>
      <w:r w:rsidRPr="009737BD">
        <w:rPr>
          <w:rFonts w:ascii="Tahoma" w:hAnsi="Tahoma" w:cs="Tahoma"/>
          <w:spacing w:val="1"/>
          <w:position w:val="-1"/>
          <w:lang w:val="es-AR"/>
        </w:rPr>
        <w:t>á</w:t>
      </w:r>
      <w:r w:rsidRPr="009737BD">
        <w:rPr>
          <w:rFonts w:ascii="Tahoma" w:hAnsi="Tahoma" w:cs="Tahoma"/>
          <w:position w:val="-1"/>
          <w:lang w:val="es-AR"/>
        </w:rPr>
        <w:t>rmol</w:t>
      </w:r>
    </w:p>
    <w:p w:rsidR="006F093A" w:rsidRDefault="006F093A">
      <w:pPr>
        <w:widowControl w:val="0"/>
        <w:autoSpaceDE w:val="0"/>
        <w:autoSpaceDN w:val="0"/>
        <w:adjustRightInd w:val="0"/>
        <w:spacing w:after="0" w:line="250" w:lineRule="exact"/>
        <w:ind w:left="3952"/>
        <w:rPr>
          <w:rFonts w:ascii="Tahoma" w:hAnsi="Tahoma" w:cs="Tahoma"/>
          <w:position w:val="-1"/>
          <w:lang w:val="es-AR"/>
        </w:rPr>
      </w:pPr>
    </w:p>
    <w:p w:rsidR="001A5F7E" w:rsidRPr="00245F2C" w:rsidRDefault="001A5F7E" w:rsidP="00245F2C">
      <w:pPr>
        <w:widowControl w:val="0"/>
        <w:autoSpaceDE w:val="0"/>
        <w:autoSpaceDN w:val="0"/>
        <w:adjustRightInd w:val="0"/>
        <w:spacing w:before="7" w:after="0" w:line="240" w:lineRule="auto"/>
        <w:ind w:left="1440" w:firstLine="720"/>
        <w:rPr>
          <w:rFonts w:ascii="Tahoma" w:hAnsi="Tahoma" w:cs="Tahoma"/>
          <w:lang w:val="es-AR"/>
        </w:rPr>
      </w:pPr>
      <w:r w:rsidRPr="009737BD">
        <w:rPr>
          <w:rFonts w:ascii="Tahoma" w:hAnsi="Tahoma" w:cs="Tahoma"/>
          <w:lang w:val="es-AR"/>
        </w:rPr>
        <w:t>7.4.</w:t>
      </w:r>
      <w:r w:rsidRPr="009737BD">
        <w:rPr>
          <w:rFonts w:ascii="Tahoma" w:hAnsi="Tahoma" w:cs="Tahoma"/>
          <w:spacing w:val="-5"/>
          <w:lang w:val="es-AR"/>
        </w:rPr>
        <w:t xml:space="preserve"> </w:t>
      </w:r>
      <w:r w:rsidRPr="009737BD">
        <w:rPr>
          <w:rFonts w:ascii="Tahoma" w:hAnsi="Tahoma" w:cs="Tahoma"/>
          <w:lang w:val="es-AR"/>
        </w:rPr>
        <w:t>Cubiertas:</w:t>
      </w:r>
    </w:p>
    <w:p w:rsidR="001A5F7E" w:rsidRPr="009737BD" w:rsidRDefault="001A5F7E" w:rsidP="00245F2C">
      <w:pPr>
        <w:widowControl w:val="0"/>
        <w:autoSpaceDE w:val="0"/>
        <w:autoSpaceDN w:val="0"/>
        <w:adjustRightInd w:val="0"/>
        <w:spacing w:after="0" w:line="258" w:lineRule="exact"/>
        <w:ind w:left="1440" w:right="-53" w:firstLine="720"/>
        <w:rPr>
          <w:rFonts w:ascii="Tahoma" w:hAnsi="Tahoma" w:cs="Tahoma"/>
          <w:sz w:val="26"/>
          <w:szCs w:val="26"/>
          <w:lang w:val="es-AR"/>
        </w:rPr>
      </w:pPr>
      <w:r w:rsidRPr="009737BD">
        <w:rPr>
          <w:rFonts w:ascii="Tahoma" w:hAnsi="Tahoma" w:cs="Tahoma"/>
          <w:position w:val="-1"/>
          <w:lang w:val="es-AR"/>
        </w:rPr>
        <w:t>7.5.</w:t>
      </w:r>
      <w:r w:rsidRPr="009737BD">
        <w:rPr>
          <w:rFonts w:ascii="Tahoma" w:hAnsi="Tahoma" w:cs="Tahoma"/>
          <w:spacing w:val="-5"/>
          <w:position w:val="-1"/>
          <w:lang w:val="es-AR"/>
        </w:rPr>
        <w:t xml:space="preserve"> </w:t>
      </w:r>
      <w:r w:rsidRPr="009737BD">
        <w:rPr>
          <w:rFonts w:ascii="Tahoma" w:hAnsi="Tahoma" w:cs="Tahoma"/>
          <w:position w:val="-1"/>
          <w:lang w:val="es-AR"/>
        </w:rPr>
        <w:t>Propaganda:</w:t>
      </w:r>
    </w:p>
    <w:p w:rsidR="001A5F7E" w:rsidRPr="009737BD" w:rsidRDefault="001A5F7E" w:rsidP="00245F2C">
      <w:pPr>
        <w:widowControl w:val="0"/>
        <w:autoSpaceDE w:val="0"/>
        <w:autoSpaceDN w:val="0"/>
        <w:adjustRightInd w:val="0"/>
        <w:spacing w:after="0" w:line="240" w:lineRule="auto"/>
        <w:ind w:left="2880" w:firstLine="720"/>
        <w:rPr>
          <w:rFonts w:ascii="Tahoma" w:hAnsi="Tahoma" w:cs="Tahoma"/>
          <w:lang w:val="es-AR"/>
        </w:rPr>
      </w:pPr>
      <w:r w:rsidRPr="009737BD">
        <w:rPr>
          <w:rFonts w:ascii="Tahoma" w:hAnsi="Tahoma" w:cs="Tahoma"/>
          <w:lang w:val="es-AR"/>
        </w:rPr>
        <w:t>Tipo:</w:t>
      </w:r>
      <w:r w:rsidRPr="009737BD">
        <w:rPr>
          <w:rFonts w:ascii="Tahoma" w:hAnsi="Tahoma" w:cs="Tahoma"/>
          <w:spacing w:val="-6"/>
          <w:lang w:val="es-AR"/>
        </w:rPr>
        <w:t xml:space="preserve"> </w:t>
      </w:r>
      <w:r w:rsidRPr="009737BD">
        <w:rPr>
          <w:rFonts w:ascii="Tahoma" w:hAnsi="Tahoma" w:cs="Tahoma"/>
          <w:lang w:val="es-AR"/>
        </w:rPr>
        <w:t>Sin</w:t>
      </w:r>
      <w:r w:rsidRPr="009737BD">
        <w:rPr>
          <w:rFonts w:ascii="Tahoma" w:hAnsi="Tahoma" w:cs="Tahoma"/>
          <w:spacing w:val="-2"/>
          <w:lang w:val="es-AR"/>
        </w:rPr>
        <w:t xml:space="preserve"> </w:t>
      </w:r>
      <w:r w:rsidRPr="009737BD">
        <w:rPr>
          <w:rFonts w:ascii="Tahoma" w:hAnsi="Tahoma" w:cs="Tahoma"/>
          <w:lang w:val="es-AR"/>
        </w:rPr>
        <w:t>re</w:t>
      </w:r>
      <w:r w:rsidRPr="009737BD">
        <w:rPr>
          <w:rFonts w:ascii="Tahoma" w:hAnsi="Tahoma" w:cs="Tahoma"/>
          <w:spacing w:val="2"/>
          <w:lang w:val="es-AR"/>
        </w:rPr>
        <w:t>s</w:t>
      </w:r>
      <w:r w:rsidRPr="009737BD">
        <w:rPr>
          <w:rFonts w:ascii="Tahoma" w:hAnsi="Tahoma" w:cs="Tahoma"/>
          <w:lang w:val="es-AR"/>
        </w:rPr>
        <w:t>tricc</w:t>
      </w:r>
      <w:r w:rsidRPr="009737BD">
        <w:rPr>
          <w:rFonts w:ascii="Tahoma" w:hAnsi="Tahoma" w:cs="Tahoma"/>
          <w:spacing w:val="1"/>
          <w:lang w:val="es-AR"/>
        </w:rPr>
        <w:t>i</w:t>
      </w:r>
      <w:r w:rsidRPr="009737BD">
        <w:rPr>
          <w:rFonts w:ascii="Tahoma" w:hAnsi="Tahoma" w:cs="Tahoma"/>
          <w:lang w:val="es-AR"/>
        </w:rPr>
        <w:t>ón</w:t>
      </w:r>
    </w:p>
    <w:p w:rsidR="001A5F7E" w:rsidRPr="009737BD" w:rsidRDefault="001A5F7E" w:rsidP="00245F2C">
      <w:pPr>
        <w:widowControl w:val="0"/>
        <w:autoSpaceDE w:val="0"/>
        <w:autoSpaceDN w:val="0"/>
        <w:adjustRightInd w:val="0"/>
        <w:spacing w:after="0" w:line="265" w:lineRule="exact"/>
        <w:ind w:left="2880" w:firstLine="720"/>
        <w:rPr>
          <w:rFonts w:ascii="Tahoma" w:hAnsi="Tahoma" w:cs="Tahoma"/>
          <w:lang w:val="es-AR"/>
        </w:rPr>
      </w:pPr>
      <w:r w:rsidRPr="009737BD">
        <w:rPr>
          <w:rFonts w:ascii="Tahoma" w:hAnsi="Tahoma" w:cs="Tahoma"/>
          <w:position w:val="-1"/>
          <w:lang w:val="es-AR"/>
        </w:rPr>
        <w:t>Materia</w:t>
      </w:r>
      <w:r w:rsidRPr="009737BD">
        <w:rPr>
          <w:rFonts w:ascii="Tahoma" w:hAnsi="Tahoma" w:cs="Tahoma"/>
          <w:spacing w:val="1"/>
          <w:position w:val="-1"/>
          <w:lang w:val="es-AR"/>
        </w:rPr>
        <w:t>l</w:t>
      </w:r>
      <w:r w:rsidRPr="009737BD">
        <w:rPr>
          <w:rFonts w:ascii="Tahoma" w:hAnsi="Tahoma" w:cs="Tahoma"/>
          <w:position w:val="-1"/>
          <w:lang w:val="es-AR"/>
        </w:rPr>
        <w:t>es</w:t>
      </w:r>
      <w:r w:rsidRPr="009737BD">
        <w:rPr>
          <w:rFonts w:ascii="Tahoma" w:hAnsi="Tahoma" w:cs="Tahoma"/>
          <w:spacing w:val="-7"/>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i</w:t>
      </w:r>
      <w:r w:rsidRPr="009737BD">
        <w:rPr>
          <w:rFonts w:ascii="Tahoma" w:hAnsi="Tahoma" w:cs="Tahoma"/>
          <w:position w:val="-1"/>
          <w:lang w:val="es-AR"/>
        </w:rPr>
        <w:t>n</w:t>
      </w:r>
      <w:r w:rsidRPr="009737BD">
        <w:rPr>
          <w:rFonts w:ascii="Tahoma" w:hAnsi="Tahoma" w:cs="Tahoma"/>
          <w:spacing w:val="-1"/>
          <w:position w:val="-1"/>
          <w:lang w:val="es-AR"/>
        </w:rPr>
        <w:t xml:space="preserve"> </w:t>
      </w:r>
      <w:r w:rsidRPr="009737BD">
        <w:rPr>
          <w:rFonts w:ascii="Tahoma" w:hAnsi="Tahoma" w:cs="Tahoma"/>
          <w:position w:val="-1"/>
          <w:lang w:val="es-AR"/>
        </w:rPr>
        <w:t>restr</w:t>
      </w:r>
      <w:r w:rsidRPr="009737BD">
        <w:rPr>
          <w:rFonts w:ascii="Tahoma" w:hAnsi="Tahoma" w:cs="Tahoma"/>
          <w:spacing w:val="1"/>
          <w:position w:val="-1"/>
          <w:lang w:val="es-AR"/>
        </w:rPr>
        <w:t>i</w:t>
      </w:r>
      <w:r w:rsidRPr="009737BD">
        <w:rPr>
          <w:rFonts w:ascii="Tahoma" w:hAnsi="Tahoma" w:cs="Tahoma"/>
          <w:position w:val="-1"/>
          <w:lang w:val="es-AR"/>
        </w:rPr>
        <w:t>cc</w:t>
      </w:r>
      <w:r w:rsidRPr="009737BD">
        <w:rPr>
          <w:rFonts w:ascii="Tahoma" w:hAnsi="Tahoma" w:cs="Tahoma"/>
          <w:spacing w:val="1"/>
          <w:position w:val="-1"/>
          <w:lang w:val="es-AR"/>
        </w:rPr>
        <w:t>i</w:t>
      </w:r>
      <w:r w:rsidRPr="009737BD">
        <w:rPr>
          <w:rFonts w:ascii="Tahoma" w:hAnsi="Tahoma" w:cs="Tahoma"/>
          <w:position w:val="-1"/>
          <w:lang w:val="es-AR"/>
        </w:rPr>
        <w:t>ón</w:t>
      </w:r>
    </w:p>
    <w:p w:rsidR="001A5F7E" w:rsidRPr="009737BD" w:rsidRDefault="001A5F7E" w:rsidP="00245F2C">
      <w:pPr>
        <w:widowControl w:val="0"/>
        <w:autoSpaceDE w:val="0"/>
        <w:autoSpaceDN w:val="0"/>
        <w:adjustRightInd w:val="0"/>
        <w:spacing w:before="16" w:after="0" w:line="266" w:lineRule="exact"/>
        <w:ind w:left="2160" w:right="69" w:firstLine="720"/>
        <w:rPr>
          <w:rFonts w:ascii="Tahoma" w:hAnsi="Tahoma" w:cs="Tahoma"/>
          <w:lang w:val="es-AR"/>
        </w:rPr>
      </w:pPr>
      <w:r w:rsidRPr="009737BD">
        <w:rPr>
          <w:rFonts w:ascii="Tahoma" w:hAnsi="Tahoma" w:cs="Tahoma"/>
          <w:lang w:val="es-AR"/>
        </w:rPr>
        <w:t>7.5.</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10"/>
          <w:lang w:val="es-AR"/>
        </w:rPr>
        <w:t xml:space="preserve"> </w:t>
      </w:r>
      <w:r w:rsidRPr="009737BD">
        <w:rPr>
          <w:rFonts w:ascii="Tahoma" w:hAnsi="Tahoma" w:cs="Tahoma"/>
          <w:lang w:val="es-AR"/>
        </w:rPr>
        <w:t>Co</w:t>
      </w:r>
      <w:r w:rsidRPr="009737BD">
        <w:rPr>
          <w:rFonts w:ascii="Tahoma" w:hAnsi="Tahoma" w:cs="Tahoma"/>
          <w:spacing w:val="1"/>
          <w:lang w:val="es-AR"/>
        </w:rPr>
        <w:t>lo</w:t>
      </w:r>
      <w:r w:rsidRPr="009737BD">
        <w:rPr>
          <w:rFonts w:ascii="Tahoma" w:hAnsi="Tahoma" w:cs="Tahoma"/>
          <w:lang w:val="es-AR"/>
        </w:rPr>
        <w:t>cación:</w:t>
      </w:r>
      <w:r w:rsidRPr="009737BD">
        <w:rPr>
          <w:rFonts w:ascii="Tahoma" w:hAnsi="Tahoma" w:cs="Tahoma"/>
          <w:spacing w:val="6"/>
          <w:lang w:val="es-AR"/>
        </w:rPr>
        <w:t xml:space="preserve"> </w:t>
      </w:r>
      <w:r w:rsidRPr="009737BD">
        <w:rPr>
          <w:rFonts w:ascii="Tahoma" w:hAnsi="Tahoma" w:cs="Tahoma"/>
          <w:lang w:val="es-AR"/>
        </w:rPr>
        <w:t>Sob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lang w:val="es-AR"/>
        </w:rPr>
        <w:t>fachada</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10"/>
          <w:lang w:val="es-AR"/>
        </w:rPr>
        <w:t xml:space="preserve"> </w:t>
      </w:r>
      <w:r w:rsidRPr="009737BD">
        <w:rPr>
          <w:rFonts w:ascii="Tahoma" w:hAnsi="Tahoma" w:cs="Tahoma"/>
          <w:spacing w:val="2"/>
          <w:lang w:val="es-AR"/>
        </w:rPr>
        <w:t>s</w:t>
      </w:r>
      <w:r w:rsidRPr="009737BD">
        <w:rPr>
          <w:rFonts w:ascii="Tahoma" w:hAnsi="Tahoma" w:cs="Tahoma"/>
          <w:lang w:val="es-AR"/>
        </w:rPr>
        <w:t>obre</w:t>
      </w:r>
      <w:r w:rsidRPr="009737BD">
        <w:rPr>
          <w:rFonts w:ascii="Tahoma" w:hAnsi="Tahoma" w:cs="Tahoma"/>
          <w:spacing w:val="7"/>
          <w:lang w:val="es-AR"/>
        </w:rPr>
        <w:t xml:space="preserve"> </w:t>
      </w:r>
      <w:r w:rsidRPr="009737BD">
        <w:rPr>
          <w:rFonts w:ascii="Tahoma" w:hAnsi="Tahoma" w:cs="Tahoma"/>
          <w:lang w:val="es-AR"/>
        </w:rPr>
        <w:t>línea</w:t>
      </w:r>
      <w:r w:rsidRPr="009737BD">
        <w:rPr>
          <w:rFonts w:ascii="Tahoma" w:hAnsi="Tahoma" w:cs="Tahoma"/>
          <w:spacing w:val="12"/>
          <w:lang w:val="es-AR"/>
        </w:rPr>
        <w:t xml:space="preserve"> </w:t>
      </w:r>
      <w:r w:rsidRPr="009737BD">
        <w:rPr>
          <w:rFonts w:ascii="Tahoma" w:hAnsi="Tahoma" w:cs="Tahoma"/>
          <w:lang w:val="es-AR"/>
        </w:rPr>
        <w:t>municipal</w:t>
      </w:r>
      <w:r w:rsidRPr="009737BD">
        <w:rPr>
          <w:rFonts w:ascii="Tahoma" w:hAnsi="Tahoma" w:cs="Tahoma"/>
          <w:spacing w:val="12"/>
          <w:lang w:val="es-AR"/>
        </w:rPr>
        <w:t xml:space="preserve"> </w:t>
      </w:r>
      <w:r w:rsidRPr="009737BD">
        <w:rPr>
          <w:rFonts w:ascii="Tahoma" w:hAnsi="Tahoma" w:cs="Tahoma"/>
          <w:lang w:val="es-AR"/>
        </w:rPr>
        <w:t>con</w:t>
      </w:r>
      <w:r w:rsidRPr="009737BD">
        <w:rPr>
          <w:rFonts w:ascii="Tahoma" w:hAnsi="Tahoma" w:cs="Tahoma"/>
          <w:spacing w:val="8"/>
          <w:lang w:val="es-AR"/>
        </w:rPr>
        <w:t xml:space="preserve"> </w:t>
      </w:r>
      <w:r w:rsidRPr="009737BD">
        <w:rPr>
          <w:rFonts w:ascii="Tahoma" w:hAnsi="Tahoma" w:cs="Tahoma"/>
          <w:lang w:val="es-AR"/>
        </w:rPr>
        <w:t>un</w:t>
      </w:r>
      <w:r w:rsidRPr="009737BD">
        <w:rPr>
          <w:rFonts w:ascii="Tahoma" w:hAnsi="Tahoma" w:cs="Tahoma"/>
          <w:spacing w:val="-2"/>
          <w:lang w:val="es-AR"/>
        </w:rPr>
        <w:t xml:space="preserve"> </w:t>
      </w:r>
      <w:r w:rsidRPr="009737BD">
        <w:rPr>
          <w:rFonts w:ascii="Tahoma" w:hAnsi="Tahoma" w:cs="Tahoma"/>
          <w:lang w:val="es-AR"/>
        </w:rPr>
        <w:t>retiro de</w:t>
      </w:r>
      <w:r w:rsidRPr="009737BD">
        <w:rPr>
          <w:rFonts w:ascii="Tahoma" w:hAnsi="Tahoma" w:cs="Tahoma"/>
          <w:spacing w:val="-2"/>
          <w:lang w:val="es-AR"/>
        </w:rPr>
        <w:t xml:space="preserve"> </w:t>
      </w:r>
      <w:r w:rsidRPr="009737BD">
        <w:rPr>
          <w:rFonts w:ascii="Tahoma" w:hAnsi="Tahoma" w:cs="Tahoma"/>
          <w:lang w:val="es-AR"/>
        </w:rPr>
        <w:t>10</w:t>
      </w:r>
      <w:r w:rsidRPr="009737BD">
        <w:rPr>
          <w:rFonts w:ascii="Tahoma" w:hAnsi="Tahoma" w:cs="Tahoma"/>
          <w:spacing w:val="1"/>
          <w:lang w:val="es-AR"/>
        </w:rPr>
        <w:t xml:space="preserve"> </w:t>
      </w:r>
      <w:r w:rsidRPr="009737BD">
        <w:rPr>
          <w:rFonts w:ascii="Tahoma" w:hAnsi="Tahoma" w:cs="Tahoma"/>
          <w:lang w:val="es-AR"/>
        </w:rPr>
        <w:t>mt</w:t>
      </w:r>
    </w:p>
    <w:p w:rsidR="001A5F7E" w:rsidRPr="009737BD" w:rsidRDefault="001A5F7E">
      <w:pPr>
        <w:widowControl w:val="0"/>
        <w:autoSpaceDE w:val="0"/>
        <w:autoSpaceDN w:val="0"/>
        <w:adjustRightInd w:val="0"/>
        <w:spacing w:after="0" w:line="258" w:lineRule="exact"/>
        <w:ind w:left="2862"/>
        <w:rPr>
          <w:rFonts w:ascii="Tahoma" w:hAnsi="Tahoma" w:cs="Tahoma"/>
          <w:lang w:val="es-AR"/>
        </w:rPr>
      </w:pPr>
      <w:r w:rsidRPr="009737BD">
        <w:rPr>
          <w:rFonts w:ascii="Tahoma" w:hAnsi="Tahoma" w:cs="Tahoma"/>
          <w:position w:val="-1"/>
          <w:lang w:val="es-AR"/>
        </w:rPr>
        <w:t>7.5.2</w:t>
      </w:r>
      <w:r w:rsidRPr="009737BD">
        <w:rPr>
          <w:rFonts w:ascii="Tahoma" w:hAnsi="Tahoma" w:cs="Tahoma"/>
          <w:spacing w:val="-6"/>
          <w:position w:val="-1"/>
          <w:lang w:val="es-AR"/>
        </w:rPr>
        <w:t xml:space="preserve"> </w:t>
      </w:r>
      <w:r w:rsidR="00245F2C">
        <w:rPr>
          <w:rFonts w:ascii="Tahoma" w:hAnsi="Tahoma" w:cs="Tahoma"/>
          <w:spacing w:val="-6"/>
          <w:position w:val="-1"/>
          <w:lang w:val="es-AR"/>
        </w:rPr>
        <w:tab/>
      </w:r>
      <w:r w:rsidRPr="009737BD">
        <w:rPr>
          <w:rFonts w:ascii="Tahoma" w:hAnsi="Tahoma" w:cs="Tahoma"/>
          <w:position w:val="-1"/>
          <w:lang w:val="es-AR"/>
        </w:rPr>
        <w:t>Tipo:</w:t>
      </w:r>
      <w:r w:rsidRPr="009737BD">
        <w:rPr>
          <w:rFonts w:ascii="Tahoma" w:hAnsi="Tahoma" w:cs="Tahoma"/>
          <w:spacing w:val="1"/>
          <w:position w:val="-1"/>
          <w:lang w:val="es-AR"/>
        </w:rPr>
        <w:t xml:space="preserve"> </w:t>
      </w:r>
      <w:r w:rsidRPr="009737BD">
        <w:rPr>
          <w:rFonts w:ascii="Tahoma" w:hAnsi="Tahoma" w:cs="Tahoma"/>
          <w:position w:val="-1"/>
          <w:lang w:val="es-AR"/>
        </w:rPr>
        <w:t>Sin</w:t>
      </w:r>
      <w:r w:rsidRPr="009737BD">
        <w:rPr>
          <w:rFonts w:ascii="Tahoma" w:hAnsi="Tahoma" w:cs="Tahoma"/>
          <w:spacing w:val="-3"/>
          <w:position w:val="-1"/>
          <w:lang w:val="es-AR"/>
        </w:rPr>
        <w:t xml:space="preserve"> </w:t>
      </w:r>
      <w:r w:rsidRPr="009737BD">
        <w:rPr>
          <w:rFonts w:ascii="Tahoma" w:hAnsi="Tahoma" w:cs="Tahoma"/>
          <w:position w:val="-1"/>
          <w:lang w:val="es-AR"/>
        </w:rPr>
        <w:t>iluminar, iluminado, luminoso</w:t>
      </w:r>
    </w:p>
    <w:p w:rsidR="001A5F7E" w:rsidRPr="009737BD" w:rsidRDefault="001A5F7E">
      <w:pPr>
        <w:widowControl w:val="0"/>
        <w:autoSpaceDE w:val="0"/>
        <w:autoSpaceDN w:val="0"/>
        <w:adjustRightInd w:val="0"/>
        <w:spacing w:before="1" w:after="0" w:line="130" w:lineRule="exact"/>
        <w:rPr>
          <w:rFonts w:ascii="Tahoma" w:hAnsi="Tahoma" w:cs="Tahoma"/>
          <w:sz w:val="13"/>
          <w:szCs w:val="13"/>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w:t>
      </w:r>
      <w:r w:rsidRPr="009737BD">
        <w:rPr>
          <w:rFonts w:ascii="Tahoma" w:hAnsi="Tahoma" w:cs="Tahoma"/>
          <w:b/>
          <w:bCs/>
          <w:spacing w:val="-1"/>
          <w:lang w:val="es-AR"/>
        </w:rPr>
        <w:t>I</w:t>
      </w:r>
      <w:r w:rsidRPr="009737BD">
        <w:rPr>
          <w:rFonts w:ascii="Tahoma" w:hAnsi="Tahoma" w:cs="Tahoma"/>
          <w:b/>
          <w:bCs/>
          <w:lang w:val="es-AR"/>
        </w:rPr>
        <w:t>.10.</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b/>
          <w:bCs/>
          <w:position w:val="-1"/>
          <w:lang w:val="es-AR"/>
        </w:rPr>
        <w:t>DISTRITO</w:t>
      </w:r>
      <w:r w:rsidRPr="009737BD">
        <w:rPr>
          <w:rFonts w:ascii="Tahoma" w:hAnsi="Tahoma" w:cs="Tahoma"/>
          <w:b/>
          <w:bCs/>
          <w:spacing w:val="-15"/>
          <w:position w:val="-1"/>
          <w:lang w:val="es-AR"/>
        </w:rPr>
        <w:t xml:space="preserve"> </w:t>
      </w:r>
      <w:r w:rsidRPr="009737BD">
        <w:rPr>
          <w:rFonts w:ascii="Tahoma" w:hAnsi="Tahoma" w:cs="Tahoma"/>
          <w:b/>
          <w:bCs/>
          <w:position w:val="-1"/>
          <w:lang w:val="es-AR"/>
        </w:rPr>
        <w:t>CI</w:t>
      </w:r>
      <w:r w:rsidRPr="009737BD">
        <w:rPr>
          <w:rFonts w:ascii="Tahoma" w:hAnsi="Tahoma" w:cs="Tahoma"/>
          <w:b/>
          <w:bCs/>
          <w:spacing w:val="-1"/>
          <w:position w:val="-1"/>
          <w:lang w:val="es-AR"/>
        </w:rPr>
        <w:t xml:space="preserve"> </w:t>
      </w:r>
      <w:r w:rsidRPr="009737BD">
        <w:rPr>
          <w:rFonts w:ascii="Tahoma" w:hAnsi="Tahoma" w:cs="Tahoma"/>
          <w:b/>
          <w:bCs/>
          <w:position w:val="-1"/>
          <w:lang w:val="es-AR"/>
        </w:rPr>
        <w:t>1 (COMPLE</w:t>
      </w:r>
      <w:r w:rsidRPr="009737BD">
        <w:rPr>
          <w:rFonts w:ascii="Tahoma" w:hAnsi="Tahoma" w:cs="Tahoma"/>
          <w:b/>
          <w:bCs/>
          <w:spacing w:val="-1"/>
          <w:position w:val="-1"/>
          <w:lang w:val="es-AR"/>
        </w:rPr>
        <w:t>M</w:t>
      </w:r>
      <w:r w:rsidRPr="009737BD">
        <w:rPr>
          <w:rFonts w:ascii="Tahoma" w:hAnsi="Tahoma" w:cs="Tahoma"/>
          <w:b/>
          <w:bCs/>
          <w:position w:val="-1"/>
          <w:lang w:val="es-AR"/>
        </w:rPr>
        <w:t>ENTARIO</w:t>
      </w:r>
      <w:r w:rsidRPr="009737BD">
        <w:rPr>
          <w:rFonts w:ascii="Tahoma" w:hAnsi="Tahoma" w:cs="Tahoma"/>
          <w:b/>
          <w:bCs/>
          <w:spacing w:val="-8"/>
          <w:position w:val="-1"/>
          <w:lang w:val="es-AR"/>
        </w:rPr>
        <w:t xml:space="preserve"> </w:t>
      </w:r>
      <w:r w:rsidRPr="009737BD">
        <w:rPr>
          <w:rFonts w:ascii="Tahoma" w:hAnsi="Tahoma" w:cs="Tahoma"/>
          <w:b/>
          <w:bCs/>
          <w:position w:val="-1"/>
          <w:lang w:val="es-AR"/>
        </w:rPr>
        <w:t>IN</w:t>
      </w:r>
      <w:r w:rsidRPr="009737BD">
        <w:rPr>
          <w:rFonts w:ascii="Tahoma" w:hAnsi="Tahoma" w:cs="Tahoma"/>
          <w:b/>
          <w:bCs/>
          <w:spacing w:val="2"/>
          <w:position w:val="-1"/>
          <w:lang w:val="es-AR"/>
        </w:rPr>
        <w:t>D</w:t>
      </w:r>
      <w:r w:rsidRPr="009737BD">
        <w:rPr>
          <w:rFonts w:ascii="Tahoma" w:hAnsi="Tahoma" w:cs="Tahoma"/>
          <w:b/>
          <w:bCs/>
          <w:spacing w:val="1"/>
          <w:position w:val="-1"/>
          <w:lang w:val="es-AR"/>
        </w:rPr>
        <w:t>U</w:t>
      </w:r>
      <w:r w:rsidRPr="009737BD">
        <w:rPr>
          <w:rFonts w:ascii="Tahoma" w:hAnsi="Tahoma" w:cs="Tahoma"/>
          <w:b/>
          <w:bCs/>
          <w:position w:val="-1"/>
          <w:lang w:val="es-AR"/>
        </w:rPr>
        <w:t>STRIAL1)</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4154E9" w:rsidRDefault="001A5F7E">
      <w:pPr>
        <w:widowControl w:val="0"/>
        <w:tabs>
          <w:tab w:val="left" w:pos="4920"/>
        </w:tabs>
        <w:autoSpaceDE w:val="0"/>
        <w:autoSpaceDN w:val="0"/>
        <w:adjustRightInd w:val="0"/>
        <w:spacing w:after="0" w:line="266" w:lineRule="exact"/>
        <w:ind w:left="3788" w:right="67" w:hanging="1985"/>
        <w:rPr>
          <w:rFonts w:ascii="Tahoma" w:hAnsi="Tahoma" w:cs="Tahoma"/>
          <w:lang w:val="es-AR"/>
        </w:rPr>
      </w:pPr>
      <w:r w:rsidRPr="009737BD">
        <w:rPr>
          <w:rFonts w:ascii="Tahoma" w:hAnsi="Tahoma" w:cs="Tahoma"/>
          <w:lang w:val="es-AR"/>
        </w:rPr>
        <w:t>1</w:t>
      </w:r>
      <w:r w:rsidRPr="009737BD">
        <w:rPr>
          <w:rFonts w:ascii="Tahoma" w:hAnsi="Tahoma" w:cs="Tahoma"/>
          <w:spacing w:val="-1"/>
          <w:lang w:val="es-AR"/>
        </w:rPr>
        <w:t>-</w:t>
      </w:r>
      <w:r w:rsidRPr="009737BD">
        <w:rPr>
          <w:rFonts w:ascii="Tahoma" w:hAnsi="Tahoma" w:cs="Tahoma"/>
          <w:b/>
          <w:bCs/>
          <w:lang w:val="es-AR"/>
        </w:rPr>
        <w:t>DELIMITACIÓN</w:t>
      </w:r>
      <w:r w:rsidRPr="009737BD">
        <w:rPr>
          <w:rFonts w:ascii="Tahoma" w:hAnsi="Tahoma" w:cs="Tahoma"/>
          <w:lang w:val="es-AR"/>
        </w:rPr>
        <w:t>:</w:t>
      </w:r>
      <w:r w:rsidRPr="009737BD">
        <w:rPr>
          <w:rFonts w:ascii="Tahoma" w:hAnsi="Tahoma" w:cs="Tahoma"/>
          <w:spacing w:val="2"/>
          <w:lang w:val="es-AR"/>
        </w:rPr>
        <w:t xml:space="preserve"> </w:t>
      </w:r>
      <w:r w:rsidRPr="004154E9">
        <w:rPr>
          <w:rFonts w:ascii="Tahoma" w:hAnsi="Tahoma" w:cs="Tahoma"/>
          <w:lang w:val="es-AR"/>
        </w:rPr>
        <w:t>a)</w:t>
      </w:r>
      <w:r w:rsidRPr="004154E9">
        <w:rPr>
          <w:rFonts w:ascii="Tahoma" w:hAnsi="Tahoma" w:cs="Tahoma"/>
          <w:spacing w:val="4"/>
          <w:lang w:val="es-AR"/>
        </w:rPr>
        <w:t xml:space="preserve"> </w:t>
      </w:r>
      <w:r w:rsidRPr="004154E9">
        <w:rPr>
          <w:rFonts w:ascii="Tahoma" w:hAnsi="Tahoma" w:cs="Tahoma"/>
          <w:lang w:val="es-AR"/>
        </w:rPr>
        <w:t>Circun</w:t>
      </w:r>
      <w:r w:rsidRPr="004154E9">
        <w:rPr>
          <w:rFonts w:ascii="Tahoma" w:hAnsi="Tahoma" w:cs="Tahoma"/>
          <w:spacing w:val="2"/>
          <w:lang w:val="es-AR"/>
        </w:rPr>
        <w:t>s</w:t>
      </w:r>
      <w:r w:rsidRPr="004154E9">
        <w:rPr>
          <w:rFonts w:ascii="Tahoma" w:hAnsi="Tahoma" w:cs="Tahoma"/>
          <w:lang w:val="es-AR"/>
        </w:rPr>
        <w:t>cripc</w:t>
      </w:r>
      <w:r w:rsidRPr="004154E9">
        <w:rPr>
          <w:rFonts w:ascii="Tahoma" w:hAnsi="Tahoma" w:cs="Tahoma"/>
          <w:spacing w:val="1"/>
          <w:lang w:val="es-AR"/>
        </w:rPr>
        <w:t>i</w:t>
      </w:r>
      <w:r w:rsidRPr="004154E9">
        <w:rPr>
          <w:rFonts w:ascii="Tahoma" w:hAnsi="Tahoma" w:cs="Tahoma"/>
          <w:lang w:val="es-AR"/>
        </w:rPr>
        <w:t>ón</w:t>
      </w:r>
      <w:r w:rsidRPr="004154E9">
        <w:rPr>
          <w:rFonts w:ascii="Tahoma" w:hAnsi="Tahoma" w:cs="Tahoma"/>
          <w:spacing w:val="-3"/>
          <w:lang w:val="es-AR"/>
        </w:rPr>
        <w:t xml:space="preserve"> </w:t>
      </w:r>
      <w:r w:rsidRPr="004154E9">
        <w:rPr>
          <w:rFonts w:ascii="Tahoma" w:hAnsi="Tahoma" w:cs="Tahoma"/>
          <w:lang w:val="es-AR"/>
        </w:rPr>
        <w:t>II,</w:t>
      </w:r>
      <w:r w:rsidRPr="004154E9">
        <w:rPr>
          <w:rFonts w:ascii="Tahoma" w:hAnsi="Tahoma" w:cs="Tahoma"/>
          <w:spacing w:val="1"/>
          <w:lang w:val="es-AR"/>
        </w:rPr>
        <w:t xml:space="preserve"> Se</w:t>
      </w:r>
      <w:r w:rsidRPr="004154E9">
        <w:rPr>
          <w:rFonts w:ascii="Tahoma" w:hAnsi="Tahoma" w:cs="Tahoma"/>
          <w:lang w:val="es-AR"/>
        </w:rPr>
        <w:t>cc</w:t>
      </w:r>
      <w:r w:rsidRPr="004154E9">
        <w:rPr>
          <w:rFonts w:ascii="Tahoma" w:hAnsi="Tahoma" w:cs="Tahoma"/>
          <w:spacing w:val="1"/>
          <w:lang w:val="es-AR"/>
        </w:rPr>
        <w:t>i</w:t>
      </w:r>
      <w:r w:rsidRPr="004154E9">
        <w:rPr>
          <w:rFonts w:ascii="Tahoma" w:hAnsi="Tahoma" w:cs="Tahoma"/>
          <w:lang w:val="es-AR"/>
        </w:rPr>
        <w:t>ón</w:t>
      </w:r>
      <w:r w:rsidRPr="004154E9">
        <w:rPr>
          <w:rFonts w:ascii="Tahoma" w:hAnsi="Tahoma" w:cs="Tahoma"/>
          <w:spacing w:val="2"/>
          <w:lang w:val="es-AR"/>
        </w:rPr>
        <w:t xml:space="preserve"> </w:t>
      </w:r>
      <w:r w:rsidRPr="004154E9">
        <w:rPr>
          <w:rFonts w:ascii="Tahoma" w:hAnsi="Tahoma" w:cs="Tahoma"/>
          <w:lang w:val="es-AR"/>
        </w:rPr>
        <w:t>C,</w:t>
      </w:r>
      <w:r w:rsidRPr="004154E9">
        <w:rPr>
          <w:rFonts w:ascii="Tahoma" w:hAnsi="Tahoma" w:cs="Tahoma"/>
          <w:spacing w:val="3"/>
          <w:lang w:val="es-AR"/>
        </w:rPr>
        <w:t xml:space="preserve"> </w:t>
      </w:r>
      <w:r w:rsidRPr="004154E9">
        <w:rPr>
          <w:rFonts w:ascii="Tahoma" w:hAnsi="Tahoma" w:cs="Tahoma"/>
          <w:w w:val="99"/>
          <w:lang w:val="es-AR"/>
        </w:rPr>
        <w:t>Ch</w:t>
      </w:r>
      <w:r w:rsidR="00BD5B9A" w:rsidRPr="004154E9">
        <w:rPr>
          <w:rFonts w:ascii="Tahoma" w:hAnsi="Tahoma" w:cs="Tahoma"/>
          <w:lang w:val="es-AR"/>
        </w:rPr>
        <w:t xml:space="preserve"> </w:t>
      </w:r>
      <w:r w:rsidRPr="004154E9">
        <w:rPr>
          <w:rFonts w:ascii="Tahoma" w:hAnsi="Tahoma" w:cs="Tahoma"/>
          <w:lang w:val="es-AR"/>
        </w:rPr>
        <w:t>59</w:t>
      </w:r>
      <w:r w:rsidRPr="004154E9">
        <w:rPr>
          <w:rFonts w:ascii="Tahoma" w:hAnsi="Tahoma" w:cs="Tahoma"/>
          <w:spacing w:val="5"/>
          <w:lang w:val="es-AR"/>
        </w:rPr>
        <w:t xml:space="preserve"> </w:t>
      </w:r>
      <w:r w:rsidR="00BD5B9A" w:rsidRPr="004154E9">
        <w:rPr>
          <w:rFonts w:ascii="Tahoma" w:hAnsi="Tahoma" w:cs="Tahoma"/>
          <w:lang w:val="es-AR"/>
        </w:rPr>
        <w:t>b</w:t>
      </w:r>
      <w:r w:rsidR="00BD5B9A" w:rsidRPr="004154E9">
        <w:rPr>
          <w:rFonts w:ascii="Tahoma" w:hAnsi="Tahoma" w:cs="Tahoma"/>
          <w:spacing w:val="5"/>
          <w:lang w:val="es-AR"/>
        </w:rPr>
        <w:t xml:space="preserve">, </w:t>
      </w:r>
      <w:r w:rsidR="00BD5B9A" w:rsidRPr="004154E9">
        <w:rPr>
          <w:rFonts w:ascii="Tahoma" w:hAnsi="Tahoma" w:cs="Tahoma"/>
          <w:lang w:val="es-AR"/>
        </w:rPr>
        <w:t>C</w:t>
      </w:r>
      <w:r w:rsidRPr="004154E9">
        <w:rPr>
          <w:rFonts w:ascii="Tahoma" w:hAnsi="Tahoma" w:cs="Tahoma"/>
          <w:lang w:val="es-AR"/>
        </w:rPr>
        <w:t>h</w:t>
      </w:r>
      <w:r w:rsidRPr="004154E9">
        <w:rPr>
          <w:rFonts w:ascii="Tahoma" w:hAnsi="Tahoma" w:cs="Tahoma"/>
          <w:spacing w:val="4"/>
          <w:lang w:val="es-AR"/>
        </w:rPr>
        <w:t xml:space="preserve"> </w:t>
      </w:r>
      <w:r w:rsidRPr="004154E9">
        <w:rPr>
          <w:rFonts w:ascii="Tahoma" w:hAnsi="Tahoma" w:cs="Tahoma"/>
          <w:spacing w:val="1"/>
          <w:lang w:val="es-AR"/>
        </w:rPr>
        <w:t>6</w:t>
      </w:r>
      <w:r w:rsidRPr="004154E9">
        <w:rPr>
          <w:rFonts w:ascii="Tahoma" w:hAnsi="Tahoma" w:cs="Tahoma"/>
          <w:lang w:val="es-AR"/>
        </w:rPr>
        <w:t>2</w:t>
      </w:r>
      <w:r w:rsidR="00BD5B9A" w:rsidRPr="004154E9">
        <w:rPr>
          <w:rFonts w:ascii="Tahoma" w:hAnsi="Tahoma" w:cs="Tahoma"/>
          <w:spacing w:val="5"/>
          <w:lang w:val="es-AR"/>
        </w:rPr>
        <w:t>,</w:t>
      </w:r>
      <w:r w:rsidRPr="004154E9">
        <w:rPr>
          <w:rFonts w:ascii="Tahoma" w:hAnsi="Tahoma" w:cs="Tahoma"/>
          <w:lang w:val="es-AR"/>
        </w:rPr>
        <w:t>ch</w:t>
      </w:r>
      <w:r w:rsidRPr="004154E9">
        <w:rPr>
          <w:rFonts w:ascii="Tahoma" w:hAnsi="Tahoma" w:cs="Tahoma"/>
          <w:spacing w:val="3"/>
          <w:lang w:val="es-AR"/>
        </w:rPr>
        <w:t xml:space="preserve"> </w:t>
      </w:r>
      <w:r w:rsidRPr="004154E9">
        <w:rPr>
          <w:rFonts w:ascii="Tahoma" w:hAnsi="Tahoma" w:cs="Tahoma"/>
          <w:lang w:val="es-AR"/>
        </w:rPr>
        <w:t>66</w:t>
      </w:r>
      <w:r w:rsidR="00BD5B9A" w:rsidRPr="004154E9">
        <w:rPr>
          <w:rFonts w:ascii="Tahoma" w:hAnsi="Tahoma" w:cs="Tahoma"/>
          <w:spacing w:val="5"/>
          <w:lang w:val="es-AR"/>
        </w:rPr>
        <w:t>.</w:t>
      </w:r>
    </w:p>
    <w:p w:rsidR="001A5F7E" w:rsidRPr="009737BD" w:rsidRDefault="00EE5D93">
      <w:pPr>
        <w:widowControl w:val="0"/>
        <w:autoSpaceDE w:val="0"/>
        <w:autoSpaceDN w:val="0"/>
        <w:adjustRightInd w:val="0"/>
        <w:spacing w:before="8" w:after="0" w:line="266" w:lineRule="exact"/>
        <w:ind w:left="3788" w:right="67" w:hanging="284"/>
        <w:jc w:val="both"/>
        <w:rPr>
          <w:rFonts w:ascii="Tahoma" w:hAnsi="Tahoma" w:cs="Tahoma"/>
          <w:lang w:val="es-AR"/>
        </w:rPr>
      </w:pPr>
      <w:r w:rsidRPr="004154E9">
        <w:rPr>
          <w:rFonts w:ascii="Tahoma" w:hAnsi="Tahoma" w:cs="Tahoma"/>
          <w:lang w:val="es-AR"/>
        </w:rPr>
        <w:t xml:space="preserve">    </w:t>
      </w:r>
      <w:r w:rsidR="001A5F7E" w:rsidRPr="004154E9">
        <w:rPr>
          <w:rFonts w:ascii="Tahoma" w:hAnsi="Tahoma" w:cs="Tahoma"/>
          <w:lang w:val="es-AR"/>
        </w:rPr>
        <w:t>b)</w:t>
      </w:r>
      <w:r w:rsidR="001A5F7E" w:rsidRPr="004154E9">
        <w:rPr>
          <w:rFonts w:ascii="Tahoma" w:hAnsi="Tahoma" w:cs="Tahoma"/>
          <w:spacing w:val="14"/>
          <w:lang w:val="es-AR"/>
        </w:rPr>
        <w:t xml:space="preserve"> </w:t>
      </w:r>
      <w:r w:rsidR="001A5F7E" w:rsidRPr="004154E9">
        <w:rPr>
          <w:rFonts w:ascii="Tahoma" w:hAnsi="Tahoma" w:cs="Tahoma"/>
          <w:lang w:val="es-AR"/>
        </w:rPr>
        <w:t>Circun</w:t>
      </w:r>
      <w:r w:rsidR="001A5F7E" w:rsidRPr="004154E9">
        <w:rPr>
          <w:rFonts w:ascii="Tahoma" w:hAnsi="Tahoma" w:cs="Tahoma"/>
          <w:spacing w:val="2"/>
          <w:lang w:val="es-AR"/>
        </w:rPr>
        <w:t>s</w:t>
      </w:r>
      <w:r w:rsidR="001A5F7E" w:rsidRPr="004154E9">
        <w:rPr>
          <w:rFonts w:ascii="Tahoma" w:hAnsi="Tahoma" w:cs="Tahoma"/>
          <w:lang w:val="es-AR"/>
        </w:rPr>
        <w:t>c</w:t>
      </w:r>
      <w:r w:rsidR="001A5F7E" w:rsidRPr="004154E9">
        <w:rPr>
          <w:rFonts w:ascii="Tahoma" w:hAnsi="Tahoma" w:cs="Tahoma"/>
          <w:spacing w:val="1"/>
          <w:lang w:val="es-AR"/>
        </w:rPr>
        <w:t>r</w:t>
      </w:r>
      <w:r w:rsidR="001A5F7E" w:rsidRPr="004154E9">
        <w:rPr>
          <w:rFonts w:ascii="Tahoma" w:hAnsi="Tahoma" w:cs="Tahoma"/>
          <w:lang w:val="es-AR"/>
        </w:rPr>
        <w:t>ipción</w:t>
      </w:r>
      <w:r w:rsidR="001A5F7E" w:rsidRPr="004154E9">
        <w:rPr>
          <w:rFonts w:ascii="Tahoma" w:hAnsi="Tahoma" w:cs="Tahoma"/>
          <w:spacing w:val="15"/>
          <w:lang w:val="es-AR"/>
        </w:rPr>
        <w:t xml:space="preserve"> </w:t>
      </w:r>
      <w:r w:rsidR="001A5F7E" w:rsidRPr="004154E9">
        <w:rPr>
          <w:rFonts w:ascii="Tahoma" w:hAnsi="Tahoma" w:cs="Tahoma"/>
          <w:lang w:val="es-AR"/>
        </w:rPr>
        <w:t>II,–</w:t>
      </w:r>
      <w:r w:rsidR="001A5F7E" w:rsidRPr="004154E9">
        <w:rPr>
          <w:rFonts w:ascii="Tahoma" w:hAnsi="Tahoma" w:cs="Tahoma"/>
          <w:spacing w:val="17"/>
          <w:lang w:val="es-AR"/>
        </w:rPr>
        <w:t xml:space="preserve"> </w:t>
      </w:r>
      <w:r w:rsidR="001A5F7E" w:rsidRPr="004154E9">
        <w:rPr>
          <w:rFonts w:ascii="Tahoma" w:hAnsi="Tahoma" w:cs="Tahoma"/>
          <w:spacing w:val="1"/>
          <w:lang w:val="es-AR"/>
        </w:rPr>
        <w:t>S</w:t>
      </w:r>
      <w:r w:rsidR="001A5F7E" w:rsidRPr="004154E9">
        <w:rPr>
          <w:rFonts w:ascii="Tahoma" w:hAnsi="Tahoma" w:cs="Tahoma"/>
          <w:lang w:val="es-AR"/>
        </w:rPr>
        <w:t>ecc</w:t>
      </w:r>
      <w:r w:rsidR="001A5F7E" w:rsidRPr="004154E9">
        <w:rPr>
          <w:rFonts w:ascii="Tahoma" w:hAnsi="Tahoma" w:cs="Tahoma"/>
          <w:spacing w:val="19"/>
          <w:lang w:val="es-AR"/>
        </w:rPr>
        <w:t xml:space="preserve"> </w:t>
      </w:r>
      <w:r w:rsidR="001A5F7E" w:rsidRPr="004154E9">
        <w:rPr>
          <w:rFonts w:ascii="Tahoma" w:hAnsi="Tahoma" w:cs="Tahoma"/>
          <w:lang w:val="es-AR"/>
        </w:rPr>
        <w:t>B,</w:t>
      </w:r>
      <w:r w:rsidR="001A5F7E" w:rsidRPr="004154E9">
        <w:rPr>
          <w:rFonts w:ascii="Tahoma" w:hAnsi="Tahoma" w:cs="Tahoma"/>
          <w:spacing w:val="18"/>
          <w:lang w:val="es-AR"/>
        </w:rPr>
        <w:t xml:space="preserve"> </w:t>
      </w:r>
      <w:r w:rsidR="001A5F7E" w:rsidRPr="004154E9">
        <w:rPr>
          <w:rFonts w:ascii="Tahoma" w:hAnsi="Tahoma" w:cs="Tahoma"/>
          <w:lang w:val="es-AR"/>
        </w:rPr>
        <w:t>Ch</w:t>
      </w:r>
      <w:r w:rsidR="001A5F7E" w:rsidRPr="004154E9">
        <w:rPr>
          <w:rFonts w:ascii="Tahoma" w:hAnsi="Tahoma" w:cs="Tahoma"/>
          <w:spacing w:val="18"/>
          <w:lang w:val="es-AR"/>
        </w:rPr>
        <w:t xml:space="preserve"> </w:t>
      </w:r>
      <w:r w:rsidR="001A5F7E" w:rsidRPr="004154E9">
        <w:rPr>
          <w:rFonts w:ascii="Tahoma" w:hAnsi="Tahoma" w:cs="Tahoma"/>
          <w:spacing w:val="1"/>
          <w:lang w:val="es-AR"/>
        </w:rPr>
        <w:t>2</w:t>
      </w:r>
      <w:r w:rsidR="00BD5B9A" w:rsidRPr="004154E9">
        <w:rPr>
          <w:rFonts w:ascii="Tahoma" w:hAnsi="Tahoma" w:cs="Tahoma"/>
          <w:lang w:val="es-AR"/>
        </w:rPr>
        <w:t>3-F</w:t>
      </w:r>
      <w:r w:rsidR="001A5F7E" w:rsidRPr="004154E9">
        <w:rPr>
          <w:rFonts w:ascii="Tahoma" w:hAnsi="Tahoma" w:cs="Tahoma"/>
          <w:spacing w:val="1"/>
          <w:lang w:val="es-AR"/>
        </w:rPr>
        <w:t>r</w:t>
      </w:r>
      <w:r w:rsidR="001A5F7E" w:rsidRPr="004154E9">
        <w:rPr>
          <w:rFonts w:ascii="Tahoma" w:hAnsi="Tahoma" w:cs="Tahoma"/>
          <w:lang w:val="es-AR"/>
        </w:rPr>
        <w:t>.</w:t>
      </w:r>
      <w:r w:rsidR="001A5F7E" w:rsidRPr="004154E9">
        <w:rPr>
          <w:rFonts w:ascii="Tahoma" w:hAnsi="Tahoma" w:cs="Tahoma"/>
          <w:spacing w:val="19"/>
          <w:lang w:val="es-AR"/>
        </w:rPr>
        <w:t xml:space="preserve"> </w:t>
      </w:r>
      <w:r w:rsidR="00BD5B9A" w:rsidRPr="004154E9">
        <w:rPr>
          <w:rFonts w:ascii="Tahoma" w:hAnsi="Tahoma" w:cs="Tahoma"/>
        </w:rPr>
        <w:t>I;</w:t>
      </w:r>
      <w:r w:rsidR="001A5F7E" w:rsidRPr="004154E9">
        <w:rPr>
          <w:rFonts w:ascii="Tahoma" w:hAnsi="Tahoma" w:cs="Tahoma"/>
          <w:spacing w:val="18"/>
        </w:rPr>
        <w:t xml:space="preserve"> </w:t>
      </w:r>
      <w:r w:rsidR="001A5F7E" w:rsidRPr="004154E9">
        <w:rPr>
          <w:rFonts w:ascii="Tahoma" w:hAnsi="Tahoma" w:cs="Tahoma"/>
        </w:rPr>
        <w:t>Ch</w:t>
      </w:r>
      <w:r w:rsidR="001A5F7E" w:rsidRPr="004154E9">
        <w:rPr>
          <w:rFonts w:ascii="Tahoma" w:hAnsi="Tahoma" w:cs="Tahoma"/>
          <w:spacing w:val="19"/>
        </w:rPr>
        <w:t xml:space="preserve"> </w:t>
      </w:r>
      <w:r w:rsidR="00BD5B9A" w:rsidRPr="004154E9">
        <w:rPr>
          <w:rFonts w:ascii="Tahoma" w:hAnsi="Tahoma" w:cs="Tahoma"/>
        </w:rPr>
        <w:t>28-F</w:t>
      </w:r>
      <w:r w:rsidR="001A5F7E" w:rsidRPr="004154E9">
        <w:rPr>
          <w:rFonts w:ascii="Tahoma" w:hAnsi="Tahoma" w:cs="Tahoma"/>
        </w:rPr>
        <w:t>r.</w:t>
      </w:r>
      <w:r w:rsidR="001A5F7E" w:rsidRPr="004154E9">
        <w:rPr>
          <w:rFonts w:ascii="Tahoma" w:hAnsi="Tahoma" w:cs="Tahoma"/>
          <w:spacing w:val="19"/>
        </w:rPr>
        <w:t xml:space="preserve"> </w:t>
      </w:r>
      <w:r w:rsidR="001A5F7E" w:rsidRPr="004154E9">
        <w:rPr>
          <w:rFonts w:ascii="Tahoma" w:hAnsi="Tahoma" w:cs="Tahoma"/>
        </w:rPr>
        <w:t>I</w:t>
      </w:r>
      <w:r w:rsidR="001A5F7E" w:rsidRPr="004154E9">
        <w:rPr>
          <w:rFonts w:ascii="Tahoma" w:hAnsi="Tahoma" w:cs="Tahoma"/>
          <w:spacing w:val="19"/>
        </w:rPr>
        <w:t xml:space="preserve"> </w:t>
      </w:r>
      <w:r w:rsidR="00BD5B9A" w:rsidRPr="004154E9">
        <w:rPr>
          <w:rFonts w:ascii="Tahoma" w:hAnsi="Tahoma" w:cs="Tahoma"/>
        </w:rPr>
        <w:t>;</w:t>
      </w:r>
      <w:r w:rsidR="001A5F7E" w:rsidRPr="004154E9">
        <w:rPr>
          <w:rFonts w:ascii="Tahoma" w:hAnsi="Tahoma" w:cs="Tahoma"/>
        </w:rPr>
        <w:t xml:space="preserve"> Ch</w:t>
      </w:r>
      <w:r w:rsidR="001A5F7E" w:rsidRPr="004154E9">
        <w:rPr>
          <w:rFonts w:ascii="Tahoma" w:hAnsi="Tahoma" w:cs="Tahoma"/>
          <w:spacing w:val="1"/>
        </w:rPr>
        <w:t xml:space="preserve"> </w:t>
      </w:r>
      <w:r w:rsidR="001A5F7E" w:rsidRPr="004154E9">
        <w:rPr>
          <w:rFonts w:ascii="Tahoma" w:hAnsi="Tahoma" w:cs="Tahoma"/>
        </w:rPr>
        <w:t>29,</w:t>
      </w:r>
      <w:r w:rsidR="00BD5B9A" w:rsidRPr="004154E9">
        <w:rPr>
          <w:rFonts w:ascii="Tahoma" w:hAnsi="Tahoma" w:cs="Tahoma"/>
          <w:spacing w:val="1"/>
        </w:rPr>
        <w:t xml:space="preserve"> Pc 3ª y 2c</w:t>
      </w:r>
      <w:r w:rsidR="00BD5B9A" w:rsidRPr="004154E9">
        <w:rPr>
          <w:rFonts w:ascii="Tahoma" w:hAnsi="Tahoma" w:cs="Tahoma"/>
        </w:rPr>
        <w:t xml:space="preserve"> ;</w:t>
      </w:r>
      <w:r w:rsidR="001A5F7E" w:rsidRPr="004154E9">
        <w:rPr>
          <w:rFonts w:ascii="Tahoma" w:hAnsi="Tahoma" w:cs="Tahoma"/>
        </w:rPr>
        <w:t>Ch</w:t>
      </w:r>
      <w:r w:rsidR="001A5F7E" w:rsidRPr="004154E9">
        <w:rPr>
          <w:rFonts w:ascii="Tahoma" w:hAnsi="Tahoma" w:cs="Tahoma"/>
          <w:spacing w:val="-1"/>
        </w:rPr>
        <w:t xml:space="preserve"> </w:t>
      </w:r>
      <w:r w:rsidR="001A5F7E" w:rsidRPr="004154E9">
        <w:rPr>
          <w:rFonts w:ascii="Tahoma" w:hAnsi="Tahoma" w:cs="Tahoma"/>
        </w:rPr>
        <w:t>3</w:t>
      </w:r>
      <w:r w:rsidR="001A5F7E" w:rsidRPr="004154E9">
        <w:rPr>
          <w:rFonts w:ascii="Tahoma" w:hAnsi="Tahoma" w:cs="Tahoma"/>
          <w:spacing w:val="1"/>
        </w:rPr>
        <w:t>4</w:t>
      </w:r>
      <w:r w:rsidR="00BD5B9A" w:rsidRPr="004154E9">
        <w:rPr>
          <w:rFonts w:ascii="Tahoma" w:hAnsi="Tahoma" w:cs="Tahoma"/>
        </w:rPr>
        <w:t>, Pc 2e, 2c, 2d,</w:t>
      </w:r>
      <w:r w:rsidR="001A5F7E" w:rsidRPr="004154E9">
        <w:rPr>
          <w:rFonts w:ascii="Tahoma" w:hAnsi="Tahoma" w:cs="Tahoma"/>
        </w:rPr>
        <w:t xml:space="preserve"> Ch</w:t>
      </w:r>
      <w:r w:rsidR="001A5F7E" w:rsidRPr="004154E9">
        <w:rPr>
          <w:rFonts w:ascii="Tahoma" w:hAnsi="Tahoma" w:cs="Tahoma"/>
          <w:spacing w:val="-1"/>
        </w:rPr>
        <w:t xml:space="preserve"> </w:t>
      </w:r>
      <w:r w:rsidR="001A5F7E" w:rsidRPr="004154E9">
        <w:rPr>
          <w:rFonts w:ascii="Tahoma" w:hAnsi="Tahoma" w:cs="Tahoma"/>
        </w:rPr>
        <w:t>33,</w:t>
      </w:r>
      <w:r w:rsidR="001A5F7E" w:rsidRPr="004154E9">
        <w:rPr>
          <w:rFonts w:ascii="Tahoma" w:hAnsi="Tahoma" w:cs="Tahoma"/>
          <w:spacing w:val="2"/>
        </w:rPr>
        <w:t xml:space="preserve"> </w:t>
      </w:r>
      <w:r w:rsidR="001A5F7E" w:rsidRPr="004154E9">
        <w:rPr>
          <w:rFonts w:ascii="Tahoma" w:hAnsi="Tahoma" w:cs="Tahoma"/>
        </w:rPr>
        <w:t>parc.</w:t>
      </w:r>
      <w:r w:rsidR="001A5F7E" w:rsidRPr="004154E9">
        <w:rPr>
          <w:rFonts w:ascii="Tahoma" w:hAnsi="Tahoma" w:cs="Tahoma"/>
          <w:spacing w:val="-3"/>
        </w:rPr>
        <w:t xml:space="preserve"> </w:t>
      </w:r>
      <w:r w:rsidR="001A5F7E" w:rsidRPr="004154E9">
        <w:rPr>
          <w:rFonts w:ascii="Tahoma" w:hAnsi="Tahoma" w:cs="Tahoma"/>
          <w:lang w:val="es-AR"/>
        </w:rPr>
        <w:t>1</w:t>
      </w:r>
      <w:r w:rsidR="001A5F7E" w:rsidRPr="004154E9">
        <w:rPr>
          <w:rFonts w:ascii="Tahoma" w:hAnsi="Tahoma" w:cs="Tahoma"/>
          <w:spacing w:val="3"/>
          <w:lang w:val="es-AR"/>
        </w:rPr>
        <w:t xml:space="preserve"> </w:t>
      </w:r>
      <w:r w:rsidR="001A5F7E" w:rsidRPr="004154E9">
        <w:rPr>
          <w:rFonts w:ascii="Tahoma" w:hAnsi="Tahoma" w:cs="Tahoma"/>
          <w:lang w:val="es-AR"/>
        </w:rPr>
        <w:t>,</w:t>
      </w:r>
      <w:r w:rsidR="001A5F7E" w:rsidRPr="004154E9">
        <w:rPr>
          <w:rFonts w:ascii="Tahoma" w:hAnsi="Tahoma" w:cs="Tahoma"/>
          <w:spacing w:val="1"/>
          <w:lang w:val="es-AR"/>
        </w:rPr>
        <w:t xml:space="preserve"> </w:t>
      </w:r>
      <w:r w:rsidR="001A5F7E" w:rsidRPr="004154E9">
        <w:rPr>
          <w:rFonts w:ascii="Tahoma" w:hAnsi="Tahoma" w:cs="Tahoma"/>
          <w:lang w:val="es-AR"/>
        </w:rPr>
        <w:t>mitad</w:t>
      </w:r>
      <w:r w:rsidR="001A5F7E" w:rsidRPr="004154E9">
        <w:rPr>
          <w:rFonts w:ascii="Tahoma" w:hAnsi="Tahoma" w:cs="Tahoma"/>
          <w:spacing w:val="-5"/>
          <w:lang w:val="es-AR"/>
        </w:rPr>
        <w:t xml:space="preserve"> </w:t>
      </w:r>
      <w:r w:rsidR="001A5F7E" w:rsidRPr="004154E9">
        <w:rPr>
          <w:rFonts w:ascii="Tahoma" w:hAnsi="Tahoma" w:cs="Tahoma"/>
          <w:lang w:val="es-AR"/>
        </w:rPr>
        <w:t>de  2</w:t>
      </w:r>
      <w:r w:rsidR="001A5F7E" w:rsidRPr="004154E9">
        <w:rPr>
          <w:rFonts w:ascii="Tahoma" w:hAnsi="Tahoma" w:cs="Tahoma"/>
          <w:spacing w:val="1"/>
          <w:lang w:val="es-AR"/>
        </w:rPr>
        <w:t xml:space="preserve"> </w:t>
      </w:r>
      <w:r w:rsidR="00BD5B9A" w:rsidRPr="004154E9">
        <w:rPr>
          <w:rFonts w:ascii="Tahoma" w:hAnsi="Tahoma" w:cs="Tahoma"/>
          <w:lang w:val="es-AR"/>
        </w:rPr>
        <w:t>;</w:t>
      </w:r>
      <w:r w:rsidR="001A5F7E" w:rsidRPr="004154E9">
        <w:rPr>
          <w:rFonts w:ascii="Tahoma" w:hAnsi="Tahoma" w:cs="Tahoma"/>
          <w:spacing w:val="1"/>
          <w:lang w:val="es-AR"/>
        </w:rPr>
        <w:t xml:space="preserve"> </w:t>
      </w:r>
      <w:r w:rsidR="001A5F7E" w:rsidRPr="004154E9">
        <w:rPr>
          <w:rFonts w:ascii="Tahoma" w:hAnsi="Tahoma" w:cs="Tahoma"/>
          <w:lang w:val="es-AR"/>
        </w:rPr>
        <w:t>Ch. 17</w:t>
      </w:r>
      <w:r w:rsidR="001A5F7E" w:rsidRPr="004154E9">
        <w:rPr>
          <w:rFonts w:ascii="Tahoma" w:hAnsi="Tahoma" w:cs="Tahoma"/>
          <w:spacing w:val="1"/>
          <w:lang w:val="es-AR"/>
        </w:rPr>
        <w:t xml:space="preserve"> </w:t>
      </w:r>
      <w:r w:rsidR="001A5F7E" w:rsidRPr="004154E9">
        <w:rPr>
          <w:rFonts w:ascii="Tahoma" w:hAnsi="Tahoma" w:cs="Tahoma"/>
          <w:lang w:val="es-AR"/>
        </w:rPr>
        <w:t>- Ch. 18 -</w:t>
      </w:r>
      <w:r w:rsidR="001A5F7E" w:rsidRPr="004154E9">
        <w:rPr>
          <w:rFonts w:ascii="Tahoma" w:hAnsi="Tahoma" w:cs="Tahoma"/>
          <w:spacing w:val="-1"/>
          <w:lang w:val="es-AR"/>
        </w:rPr>
        <w:t xml:space="preserve"> </w:t>
      </w:r>
      <w:r w:rsidR="001A5F7E" w:rsidRPr="004154E9">
        <w:rPr>
          <w:rFonts w:ascii="Tahoma" w:hAnsi="Tahoma" w:cs="Tahoma"/>
          <w:lang w:val="es-AR"/>
        </w:rPr>
        <w:t>Ch. 19</w:t>
      </w:r>
      <w:r w:rsidR="001A5F7E" w:rsidRPr="004154E9">
        <w:rPr>
          <w:rFonts w:ascii="Tahoma" w:hAnsi="Tahoma" w:cs="Tahoma"/>
          <w:spacing w:val="1"/>
          <w:lang w:val="es-AR"/>
        </w:rPr>
        <w:t xml:space="preserve"> </w:t>
      </w:r>
      <w:r w:rsidR="001A5F7E" w:rsidRPr="004154E9">
        <w:rPr>
          <w:rFonts w:ascii="Tahoma" w:hAnsi="Tahoma" w:cs="Tahoma"/>
          <w:lang w:val="es-AR"/>
        </w:rPr>
        <w:t>-</w:t>
      </w:r>
      <w:r w:rsidR="001A5F7E" w:rsidRPr="004154E9">
        <w:rPr>
          <w:rFonts w:ascii="Tahoma" w:hAnsi="Tahoma" w:cs="Tahoma"/>
          <w:spacing w:val="-1"/>
          <w:lang w:val="es-AR"/>
        </w:rPr>
        <w:t xml:space="preserve"> </w:t>
      </w:r>
      <w:r w:rsidR="001A5F7E" w:rsidRPr="004154E9">
        <w:rPr>
          <w:rFonts w:ascii="Tahoma" w:hAnsi="Tahoma" w:cs="Tahoma"/>
          <w:lang w:val="es-AR"/>
        </w:rPr>
        <w:t>Ch. 24</w:t>
      </w:r>
    </w:p>
    <w:p w:rsidR="001A5F7E" w:rsidRPr="009737BD" w:rsidRDefault="001A5F7E">
      <w:pPr>
        <w:widowControl w:val="0"/>
        <w:autoSpaceDE w:val="0"/>
        <w:autoSpaceDN w:val="0"/>
        <w:adjustRightInd w:val="0"/>
        <w:spacing w:before="4" w:after="0" w:line="120" w:lineRule="exact"/>
        <w:rPr>
          <w:rFonts w:ascii="Tahoma" w:hAnsi="Tahoma" w:cs="Tahoma"/>
          <w:sz w:val="12"/>
          <w:szCs w:val="12"/>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58" w:lineRule="exact"/>
        <w:ind w:left="1803"/>
        <w:rPr>
          <w:rFonts w:ascii="Tahoma" w:hAnsi="Tahoma" w:cs="Tahoma"/>
          <w:lang w:val="es-AR"/>
        </w:rPr>
      </w:pPr>
      <w:r w:rsidRPr="009737BD">
        <w:rPr>
          <w:rFonts w:ascii="Tahoma" w:hAnsi="Tahoma" w:cs="Tahoma"/>
          <w:position w:val="-1"/>
          <w:lang w:val="es-AR"/>
        </w:rPr>
        <w:t>2</w:t>
      </w:r>
      <w:r w:rsidRPr="009737BD">
        <w:rPr>
          <w:rFonts w:ascii="Tahoma" w:hAnsi="Tahoma" w:cs="Tahoma"/>
          <w:spacing w:val="-1"/>
          <w:position w:val="-1"/>
          <w:lang w:val="es-AR"/>
        </w:rPr>
        <w:t>-</w:t>
      </w:r>
      <w:r w:rsidRPr="009737BD">
        <w:rPr>
          <w:rFonts w:ascii="Tahoma" w:hAnsi="Tahoma" w:cs="Tahoma"/>
          <w:b/>
          <w:bCs/>
          <w:position w:val="-1"/>
          <w:lang w:val="es-AR"/>
        </w:rPr>
        <w:t>CARÁCT</w:t>
      </w:r>
      <w:r w:rsidRPr="009737BD">
        <w:rPr>
          <w:rFonts w:ascii="Tahoma" w:hAnsi="Tahoma" w:cs="Tahoma"/>
          <w:b/>
          <w:bCs/>
          <w:spacing w:val="2"/>
          <w:position w:val="-1"/>
          <w:lang w:val="es-AR"/>
        </w:rPr>
        <w:t>E</w:t>
      </w:r>
      <w:r w:rsidRPr="009737BD">
        <w:rPr>
          <w:rFonts w:ascii="Tahoma" w:hAnsi="Tahoma" w:cs="Tahoma"/>
          <w:b/>
          <w:bCs/>
          <w:position w:val="-1"/>
          <w:lang w:val="es-AR"/>
        </w:rPr>
        <w:t>R DEL</w:t>
      </w:r>
      <w:r w:rsidRPr="009737BD">
        <w:rPr>
          <w:rFonts w:ascii="Tahoma" w:hAnsi="Tahoma" w:cs="Tahoma"/>
          <w:b/>
          <w:bCs/>
          <w:spacing w:val="-3"/>
          <w:position w:val="-1"/>
          <w:lang w:val="es-AR"/>
        </w:rPr>
        <w:t xml:space="preserve"> </w:t>
      </w:r>
      <w:r w:rsidRPr="009737BD">
        <w:rPr>
          <w:rFonts w:ascii="Tahoma" w:hAnsi="Tahoma" w:cs="Tahoma"/>
          <w:b/>
          <w:bCs/>
          <w:position w:val="-1"/>
          <w:lang w:val="es-AR"/>
        </w:rPr>
        <w:t>DISTRIT</w:t>
      </w:r>
      <w:r w:rsidRPr="009737BD">
        <w:rPr>
          <w:rFonts w:ascii="Tahoma" w:hAnsi="Tahoma" w:cs="Tahoma"/>
          <w:b/>
          <w:bCs/>
          <w:spacing w:val="1"/>
          <w:position w:val="-1"/>
          <w:lang w:val="es-AR"/>
        </w:rPr>
        <w:t>O</w:t>
      </w:r>
      <w:r w:rsidRPr="009737BD">
        <w:rPr>
          <w:rFonts w:ascii="Tahoma" w:hAnsi="Tahoma" w:cs="Tahoma"/>
          <w:position w:val="-1"/>
          <w:lang w:val="es-AR"/>
        </w:rPr>
        <w:t>:</w:t>
      </w:r>
      <w:r w:rsidRPr="009737BD">
        <w:rPr>
          <w:rFonts w:ascii="Tahoma" w:hAnsi="Tahoma" w:cs="Tahoma"/>
          <w:spacing w:val="55"/>
          <w:position w:val="-1"/>
          <w:lang w:val="es-AR"/>
        </w:rPr>
        <w:t xml:space="preserve"> </w:t>
      </w:r>
      <w:r w:rsidR="008246D3">
        <w:rPr>
          <w:rFonts w:ascii="Tahoma" w:hAnsi="Tahoma" w:cs="Tahoma"/>
          <w:position w:val="-1"/>
          <w:lang w:val="es-AR"/>
        </w:rPr>
        <w:t>I</w:t>
      </w:r>
      <w:r w:rsidRPr="009737BD">
        <w:rPr>
          <w:rFonts w:ascii="Tahoma" w:hAnsi="Tahoma" w:cs="Tahoma"/>
          <w:position w:val="-1"/>
          <w:lang w:val="es-AR"/>
        </w:rPr>
        <w:t>ndustrial</w:t>
      </w:r>
      <w:r w:rsidRPr="009737BD">
        <w:rPr>
          <w:rFonts w:ascii="Tahoma" w:hAnsi="Tahoma" w:cs="Tahoma"/>
          <w:spacing w:val="-8"/>
          <w:position w:val="-1"/>
          <w:lang w:val="es-AR"/>
        </w:rPr>
        <w:t xml:space="preserve"> </w:t>
      </w:r>
      <w:r w:rsidRPr="009737BD">
        <w:rPr>
          <w:rFonts w:ascii="Tahoma" w:hAnsi="Tahoma" w:cs="Tahoma"/>
          <w:position w:val="-1"/>
          <w:lang w:val="es-AR"/>
        </w:rPr>
        <w:t>.</w:t>
      </w:r>
    </w:p>
    <w:p w:rsidR="001A5F7E" w:rsidRPr="009737BD" w:rsidRDefault="001A5F7E" w:rsidP="004154E9">
      <w:pPr>
        <w:widowControl w:val="0"/>
        <w:autoSpaceDE w:val="0"/>
        <w:autoSpaceDN w:val="0"/>
        <w:adjustRightInd w:val="0"/>
        <w:spacing w:before="22" w:after="0" w:line="240" w:lineRule="auto"/>
        <w:ind w:left="1803" w:right="-53"/>
        <w:rPr>
          <w:rFonts w:ascii="Tahoma" w:hAnsi="Tahoma" w:cs="Tahoma"/>
          <w:sz w:val="28"/>
          <w:szCs w:val="28"/>
          <w:lang w:val="es-AR"/>
        </w:rPr>
      </w:pPr>
      <w:r w:rsidRPr="009737BD">
        <w:rPr>
          <w:rFonts w:ascii="Tahoma" w:hAnsi="Tahoma" w:cs="Tahoma"/>
          <w:lang w:val="es-AR"/>
        </w:rPr>
        <w:t>3</w:t>
      </w:r>
      <w:r w:rsidRPr="009737BD">
        <w:rPr>
          <w:rFonts w:ascii="Tahoma" w:hAnsi="Tahoma" w:cs="Tahoma"/>
          <w:spacing w:val="-1"/>
          <w:lang w:val="es-AR"/>
        </w:rPr>
        <w:t>-</w:t>
      </w:r>
      <w:r w:rsidRPr="009737BD">
        <w:rPr>
          <w:rFonts w:ascii="Tahoma" w:hAnsi="Tahoma" w:cs="Tahoma"/>
          <w:b/>
          <w:bCs/>
          <w:lang w:val="es-AR"/>
        </w:rPr>
        <w:t>SERVICIOS ESENCIALE</w:t>
      </w:r>
      <w:r w:rsidRPr="009737BD">
        <w:rPr>
          <w:rFonts w:ascii="Tahoma" w:hAnsi="Tahoma" w:cs="Tahoma"/>
          <w:b/>
          <w:bCs/>
          <w:spacing w:val="1"/>
          <w:lang w:val="es-AR"/>
        </w:rPr>
        <w:t>S</w:t>
      </w:r>
      <w:r w:rsidRPr="009737BD">
        <w:rPr>
          <w:rFonts w:ascii="Tahoma" w:hAnsi="Tahoma" w:cs="Tahoma"/>
          <w:lang w:val="es-AR"/>
        </w:rPr>
        <w:t>:</w:t>
      </w:r>
    </w:p>
    <w:p w:rsidR="001A5F7E" w:rsidRPr="009737BD" w:rsidRDefault="008246D3" w:rsidP="008246D3">
      <w:pPr>
        <w:widowControl w:val="0"/>
        <w:tabs>
          <w:tab w:val="left" w:pos="2500"/>
        </w:tabs>
        <w:autoSpaceDE w:val="0"/>
        <w:autoSpaceDN w:val="0"/>
        <w:adjustRightInd w:val="0"/>
        <w:spacing w:after="0" w:line="258" w:lineRule="exact"/>
        <w:jc w:val="center"/>
        <w:rPr>
          <w:rFonts w:ascii="Tahoma" w:hAnsi="Tahoma" w:cs="Tahoma"/>
          <w:lang w:val="es-AR"/>
        </w:rPr>
      </w:pPr>
      <w:r>
        <w:rPr>
          <w:rFonts w:ascii="Tahoma" w:hAnsi="Tahoma" w:cs="Tahoma"/>
          <w:position w:val="-1"/>
          <w:lang w:val="es-AR"/>
        </w:rPr>
        <w:t xml:space="preserve">                                                </w:t>
      </w:r>
      <w:r w:rsidR="00245F2C">
        <w:rPr>
          <w:rFonts w:ascii="Tahoma" w:hAnsi="Tahoma" w:cs="Tahoma"/>
          <w:position w:val="-1"/>
          <w:lang w:val="es-AR"/>
        </w:rPr>
        <w:tab/>
      </w:r>
      <w:r w:rsidR="00245F2C">
        <w:rPr>
          <w:rFonts w:ascii="Tahoma" w:hAnsi="Tahoma" w:cs="Tahoma"/>
          <w:position w:val="-1"/>
          <w:lang w:val="es-AR"/>
        </w:rPr>
        <w:tab/>
      </w:r>
      <w:r w:rsidR="00245F2C">
        <w:rPr>
          <w:rFonts w:ascii="Tahoma" w:hAnsi="Tahoma" w:cs="Tahoma"/>
          <w:position w:val="-1"/>
          <w:lang w:val="es-AR"/>
        </w:rPr>
        <w:tab/>
      </w:r>
      <w:r w:rsidR="001A5F7E" w:rsidRPr="009737BD">
        <w:rPr>
          <w:rFonts w:ascii="Tahoma" w:hAnsi="Tahoma" w:cs="Tahoma"/>
          <w:position w:val="-1"/>
          <w:lang w:val="es-AR"/>
        </w:rPr>
        <w:t>Existentes</w:t>
      </w:r>
      <w:r w:rsidR="001A5F7E" w:rsidRPr="009737BD">
        <w:rPr>
          <w:rFonts w:ascii="Tahoma" w:hAnsi="Tahoma" w:cs="Tahoma"/>
          <w:position w:val="-1"/>
          <w:lang w:val="es-AR"/>
        </w:rPr>
        <w:tab/>
      </w:r>
      <w:r>
        <w:rPr>
          <w:rFonts w:ascii="Tahoma" w:hAnsi="Tahoma" w:cs="Tahoma"/>
          <w:position w:val="-1"/>
          <w:lang w:val="es-AR"/>
        </w:rPr>
        <w:t xml:space="preserve">      </w:t>
      </w:r>
      <w:r w:rsidR="00245F2C">
        <w:rPr>
          <w:rFonts w:ascii="Tahoma" w:hAnsi="Tahoma" w:cs="Tahoma"/>
          <w:position w:val="-1"/>
          <w:lang w:val="es-AR"/>
        </w:rPr>
        <w:tab/>
      </w:r>
      <w:r w:rsidR="001A5F7E" w:rsidRPr="009737BD">
        <w:rPr>
          <w:rFonts w:ascii="Tahoma" w:hAnsi="Tahoma" w:cs="Tahoma"/>
          <w:spacing w:val="1"/>
          <w:position w:val="-1"/>
          <w:lang w:val="es-AR"/>
        </w:rPr>
        <w:t>P</w:t>
      </w:r>
      <w:r w:rsidR="001A5F7E" w:rsidRPr="009737BD">
        <w:rPr>
          <w:rFonts w:ascii="Tahoma" w:hAnsi="Tahoma" w:cs="Tahoma"/>
          <w:position w:val="-1"/>
          <w:lang w:val="es-AR"/>
        </w:rPr>
        <w:t>revistos</w:t>
      </w:r>
    </w:p>
    <w:p w:rsidR="001A5F7E" w:rsidRPr="009737BD" w:rsidRDefault="001A5F7E" w:rsidP="008246D3">
      <w:pPr>
        <w:widowControl w:val="0"/>
        <w:tabs>
          <w:tab w:val="left" w:pos="5760"/>
          <w:tab w:val="left" w:pos="8680"/>
        </w:tabs>
        <w:autoSpaceDE w:val="0"/>
        <w:autoSpaceDN w:val="0"/>
        <w:adjustRightInd w:val="0"/>
        <w:spacing w:before="7" w:after="0" w:line="240" w:lineRule="auto"/>
        <w:ind w:left="2369"/>
        <w:rPr>
          <w:rFonts w:ascii="Tahoma" w:hAnsi="Tahoma" w:cs="Tahoma"/>
          <w:lang w:val="es-AR"/>
        </w:rPr>
      </w:pPr>
      <w:r w:rsidRPr="009737BD">
        <w:rPr>
          <w:rFonts w:ascii="Tahoma" w:hAnsi="Tahoma" w:cs="Tahoma"/>
          <w:lang w:val="es-AR"/>
        </w:rPr>
        <w:t>3.1.</w:t>
      </w:r>
      <w:r w:rsidRPr="009737BD">
        <w:rPr>
          <w:rFonts w:ascii="Tahoma" w:hAnsi="Tahoma" w:cs="Tahoma"/>
          <w:spacing w:val="-6"/>
          <w:lang w:val="es-AR"/>
        </w:rPr>
        <w:t xml:space="preserve"> </w:t>
      </w:r>
      <w:r w:rsidRPr="009737BD">
        <w:rPr>
          <w:rFonts w:ascii="Tahoma" w:hAnsi="Tahoma" w:cs="Tahoma"/>
          <w:spacing w:val="1"/>
          <w:lang w:val="es-AR"/>
        </w:rPr>
        <w:t>A</w:t>
      </w:r>
      <w:r w:rsidRPr="009737BD">
        <w:rPr>
          <w:rFonts w:ascii="Tahoma" w:hAnsi="Tahoma" w:cs="Tahoma"/>
          <w:lang w:val="es-AR"/>
        </w:rPr>
        <w:t>gua corrien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lang w:val="es-AR"/>
        </w:rPr>
        <w:tab/>
      </w:r>
      <w:r w:rsidR="00245F2C">
        <w:rPr>
          <w:rFonts w:ascii="Tahoma" w:hAnsi="Tahoma" w:cs="Tahoma"/>
          <w:lang w:val="es-AR"/>
        </w:rPr>
        <w:t xml:space="preserve">   No                           </w:t>
      </w:r>
      <w:r w:rsidRPr="009737BD">
        <w:rPr>
          <w:rFonts w:ascii="Tahoma" w:hAnsi="Tahoma" w:cs="Tahoma"/>
          <w:spacing w:val="1"/>
          <w:lang w:val="es-AR"/>
        </w:rPr>
        <w:t>N</w:t>
      </w:r>
      <w:r w:rsidRPr="009737BD">
        <w:rPr>
          <w:rFonts w:ascii="Tahoma" w:hAnsi="Tahoma" w:cs="Tahoma"/>
          <w:lang w:val="es-AR"/>
        </w:rPr>
        <w:t>o</w:t>
      </w:r>
    </w:p>
    <w:p w:rsidR="001A5F7E" w:rsidRPr="00245F2C" w:rsidRDefault="001A5F7E">
      <w:pPr>
        <w:widowControl w:val="0"/>
        <w:tabs>
          <w:tab w:val="left" w:pos="5760"/>
          <w:tab w:val="left" w:pos="8640"/>
        </w:tabs>
        <w:autoSpaceDE w:val="0"/>
        <w:autoSpaceDN w:val="0"/>
        <w:adjustRightInd w:val="0"/>
        <w:spacing w:before="1" w:after="0" w:line="258" w:lineRule="exact"/>
        <w:ind w:left="2369"/>
        <w:rPr>
          <w:rFonts w:ascii="Tahoma" w:hAnsi="Tahoma" w:cs="Tahoma"/>
          <w:lang w:val="es-AR"/>
        </w:rPr>
      </w:pPr>
      <w:r w:rsidRPr="00245F2C">
        <w:rPr>
          <w:rFonts w:ascii="Tahoma" w:hAnsi="Tahoma" w:cs="Tahoma"/>
          <w:position w:val="-1"/>
          <w:lang w:val="es-AR"/>
        </w:rPr>
        <w:t>3.2.</w:t>
      </w:r>
      <w:r w:rsidRPr="00245F2C">
        <w:rPr>
          <w:rFonts w:ascii="Tahoma" w:hAnsi="Tahoma" w:cs="Tahoma"/>
          <w:spacing w:val="-5"/>
          <w:position w:val="-1"/>
          <w:lang w:val="es-AR"/>
        </w:rPr>
        <w:t xml:space="preserve"> </w:t>
      </w:r>
      <w:r w:rsidRPr="00245F2C">
        <w:rPr>
          <w:rFonts w:ascii="Tahoma" w:hAnsi="Tahoma" w:cs="Tahoma"/>
          <w:position w:val="-1"/>
          <w:lang w:val="es-AR"/>
        </w:rPr>
        <w:t>Clo</w:t>
      </w:r>
      <w:r w:rsidRPr="00245F2C">
        <w:rPr>
          <w:rFonts w:ascii="Tahoma" w:hAnsi="Tahoma" w:cs="Tahoma"/>
          <w:spacing w:val="1"/>
          <w:position w:val="-1"/>
          <w:lang w:val="es-AR"/>
        </w:rPr>
        <w:t>a</w:t>
      </w:r>
      <w:r w:rsidRPr="00245F2C">
        <w:rPr>
          <w:rFonts w:ascii="Tahoma" w:hAnsi="Tahoma" w:cs="Tahoma"/>
          <w:position w:val="-1"/>
          <w:lang w:val="es-AR"/>
        </w:rPr>
        <w:t>cas</w:t>
      </w:r>
      <w:r w:rsidRPr="00245F2C">
        <w:rPr>
          <w:rFonts w:ascii="Tahoma" w:hAnsi="Tahoma" w:cs="Tahoma"/>
          <w:position w:val="-1"/>
          <w:lang w:val="es-AR"/>
        </w:rPr>
        <w:tab/>
      </w:r>
      <w:r w:rsidR="00245F2C">
        <w:rPr>
          <w:rFonts w:ascii="Tahoma" w:hAnsi="Tahoma" w:cs="Tahoma"/>
          <w:position w:val="-1"/>
          <w:lang w:val="es-AR"/>
        </w:rPr>
        <w:t xml:space="preserve">   No                           </w:t>
      </w:r>
      <w:r w:rsidRPr="00245F2C">
        <w:rPr>
          <w:rFonts w:ascii="Tahoma" w:hAnsi="Tahoma" w:cs="Tahoma"/>
          <w:position w:val="-1"/>
          <w:lang w:val="es-AR"/>
        </w:rPr>
        <w:t>No</w:t>
      </w:r>
    </w:p>
    <w:tbl>
      <w:tblPr>
        <w:tblW w:w="0" w:type="auto"/>
        <w:tblInd w:w="2329" w:type="dxa"/>
        <w:tblLayout w:type="fixed"/>
        <w:tblCellMar>
          <w:left w:w="0" w:type="dxa"/>
          <w:right w:w="0" w:type="dxa"/>
        </w:tblCellMar>
        <w:tblLook w:val="0000" w:firstRow="0" w:lastRow="0" w:firstColumn="0" w:lastColumn="0" w:noHBand="0" w:noVBand="0"/>
      </w:tblPr>
      <w:tblGrid>
        <w:gridCol w:w="3343"/>
        <w:gridCol w:w="1975"/>
        <w:gridCol w:w="1454"/>
      </w:tblGrid>
      <w:tr w:rsidR="001A5F7E" w:rsidRPr="00245F2C">
        <w:trPr>
          <w:trHeight w:hRule="exact" w:val="288"/>
        </w:trPr>
        <w:tc>
          <w:tcPr>
            <w:tcW w:w="3343" w:type="dxa"/>
            <w:tcBorders>
              <w:top w:val="nil"/>
              <w:left w:val="nil"/>
              <w:bottom w:val="nil"/>
              <w:right w:val="nil"/>
            </w:tcBorders>
          </w:tcPr>
          <w:p w:rsidR="001A5F7E" w:rsidRPr="00245F2C" w:rsidRDefault="001A5F7E">
            <w:pPr>
              <w:widowControl w:val="0"/>
              <w:autoSpaceDE w:val="0"/>
              <w:autoSpaceDN w:val="0"/>
              <w:adjustRightInd w:val="0"/>
              <w:spacing w:before="7" w:after="0" w:line="240" w:lineRule="auto"/>
              <w:ind w:left="40"/>
              <w:rPr>
                <w:rFonts w:ascii="Times New Roman" w:hAnsi="Times New Roman"/>
                <w:sz w:val="24"/>
                <w:szCs w:val="24"/>
                <w:lang w:val="es-AR"/>
              </w:rPr>
            </w:pPr>
            <w:r w:rsidRPr="00245F2C">
              <w:rPr>
                <w:rFonts w:ascii="Tahoma" w:hAnsi="Tahoma" w:cs="Tahoma"/>
                <w:lang w:val="es-AR"/>
              </w:rPr>
              <w:t>3.3.</w:t>
            </w:r>
            <w:r w:rsidRPr="00245F2C">
              <w:rPr>
                <w:rFonts w:ascii="Tahoma" w:hAnsi="Tahoma" w:cs="Tahoma"/>
                <w:spacing w:val="-5"/>
                <w:lang w:val="es-AR"/>
              </w:rPr>
              <w:t xml:space="preserve"> </w:t>
            </w:r>
            <w:r w:rsidRPr="00245F2C">
              <w:rPr>
                <w:rFonts w:ascii="Tahoma" w:hAnsi="Tahoma" w:cs="Tahoma"/>
                <w:lang w:val="es-AR"/>
              </w:rPr>
              <w:t>Pavimentos</w:t>
            </w:r>
          </w:p>
        </w:tc>
        <w:tc>
          <w:tcPr>
            <w:tcW w:w="1975" w:type="dxa"/>
            <w:tcBorders>
              <w:top w:val="nil"/>
              <w:left w:val="nil"/>
              <w:bottom w:val="nil"/>
              <w:right w:val="nil"/>
            </w:tcBorders>
          </w:tcPr>
          <w:p w:rsidR="001A5F7E" w:rsidRPr="00245F2C" w:rsidRDefault="001A5F7E">
            <w:pPr>
              <w:widowControl w:val="0"/>
              <w:autoSpaceDE w:val="0"/>
              <w:autoSpaceDN w:val="0"/>
              <w:adjustRightInd w:val="0"/>
              <w:spacing w:before="7" w:after="0" w:line="240" w:lineRule="auto"/>
              <w:ind w:left="101"/>
              <w:rPr>
                <w:rFonts w:ascii="Times New Roman" w:hAnsi="Times New Roman"/>
                <w:sz w:val="24"/>
                <w:szCs w:val="24"/>
                <w:lang w:val="es-AR"/>
              </w:rPr>
            </w:pPr>
            <w:r w:rsidRPr="00245F2C">
              <w:rPr>
                <w:rFonts w:ascii="Tahoma" w:hAnsi="Tahoma" w:cs="Tahoma"/>
                <w:lang w:val="es-AR"/>
              </w:rPr>
              <w:t>Parcial</w:t>
            </w:r>
          </w:p>
        </w:tc>
        <w:tc>
          <w:tcPr>
            <w:tcW w:w="1454" w:type="dxa"/>
            <w:tcBorders>
              <w:top w:val="nil"/>
              <w:left w:val="nil"/>
              <w:bottom w:val="nil"/>
              <w:right w:val="nil"/>
            </w:tcBorders>
          </w:tcPr>
          <w:p w:rsidR="001A5F7E" w:rsidRPr="00245F2C" w:rsidRDefault="00245F2C" w:rsidP="00245F2C">
            <w:pPr>
              <w:widowControl w:val="0"/>
              <w:autoSpaceDE w:val="0"/>
              <w:autoSpaceDN w:val="0"/>
              <w:adjustRightInd w:val="0"/>
              <w:spacing w:before="7" w:after="0" w:line="240" w:lineRule="auto"/>
              <w:ind w:right="46"/>
              <w:rPr>
                <w:rFonts w:ascii="Times New Roman" w:hAnsi="Times New Roman"/>
                <w:sz w:val="24"/>
                <w:szCs w:val="24"/>
                <w:lang w:val="es-AR"/>
              </w:rPr>
            </w:pPr>
            <w:r>
              <w:rPr>
                <w:rFonts w:ascii="Tahoma" w:hAnsi="Tahoma" w:cs="Tahoma"/>
                <w:w w:val="99"/>
                <w:lang w:val="es-AR"/>
              </w:rPr>
              <w:t xml:space="preserve">        </w:t>
            </w:r>
            <w:r w:rsidR="001A5F7E" w:rsidRPr="00245F2C">
              <w:rPr>
                <w:rFonts w:ascii="Tahoma" w:hAnsi="Tahoma" w:cs="Tahoma"/>
                <w:w w:val="99"/>
                <w:lang w:val="es-AR"/>
              </w:rPr>
              <w:t>Si</w:t>
            </w:r>
          </w:p>
        </w:tc>
      </w:tr>
      <w:tr w:rsidR="001A5F7E" w:rsidRPr="00245F2C">
        <w:trPr>
          <w:trHeight w:hRule="exact" w:val="266"/>
        </w:trPr>
        <w:tc>
          <w:tcPr>
            <w:tcW w:w="3343" w:type="dxa"/>
            <w:tcBorders>
              <w:top w:val="nil"/>
              <w:left w:val="nil"/>
              <w:bottom w:val="nil"/>
              <w:right w:val="nil"/>
            </w:tcBorders>
          </w:tcPr>
          <w:p w:rsidR="001A5F7E" w:rsidRPr="00245F2C" w:rsidRDefault="001A5F7E">
            <w:pPr>
              <w:widowControl w:val="0"/>
              <w:autoSpaceDE w:val="0"/>
              <w:autoSpaceDN w:val="0"/>
              <w:adjustRightInd w:val="0"/>
              <w:spacing w:after="0" w:line="250" w:lineRule="exact"/>
              <w:ind w:left="40"/>
              <w:rPr>
                <w:rFonts w:ascii="Times New Roman" w:hAnsi="Times New Roman"/>
                <w:sz w:val="24"/>
                <w:szCs w:val="24"/>
                <w:lang w:val="es-AR"/>
              </w:rPr>
            </w:pPr>
            <w:r w:rsidRPr="00245F2C">
              <w:rPr>
                <w:rFonts w:ascii="Tahoma" w:hAnsi="Tahoma" w:cs="Tahoma"/>
                <w:lang w:val="es-AR"/>
              </w:rPr>
              <w:t>3.4.</w:t>
            </w:r>
            <w:r w:rsidRPr="00245F2C">
              <w:rPr>
                <w:rFonts w:ascii="Tahoma" w:hAnsi="Tahoma" w:cs="Tahoma"/>
                <w:spacing w:val="-6"/>
                <w:lang w:val="es-AR"/>
              </w:rPr>
              <w:t xml:space="preserve"> </w:t>
            </w:r>
            <w:r w:rsidRPr="00245F2C">
              <w:rPr>
                <w:rFonts w:ascii="Tahoma" w:hAnsi="Tahoma" w:cs="Tahoma"/>
                <w:spacing w:val="2"/>
                <w:lang w:val="es-AR"/>
              </w:rPr>
              <w:t>E</w:t>
            </w:r>
            <w:r w:rsidRPr="00245F2C">
              <w:rPr>
                <w:rFonts w:ascii="Tahoma" w:hAnsi="Tahoma" w:cs="Tahoma"/>
                <w:lang w:val="es-AR"/>
              </w:rPr>
              <w:t>nerg</w:t>
            </w:r>
            <w:r w:rsidRPr="00245F2C">
              <w:rPr>
                <w:rFonts w:ascii="Tahoma" w:hAnsi="Tahoma" w:cs="Tahoma"/>
                <w:spacing w:val="1"/>
                <w:lang w:val="es-AR"/>
              </w:rPr>
              <w:t>í</w:t>
            </w:r>
            <w:r w:rsidRPr="00245F2C">
              <w:rPr>
                <w:rFonts w:ascii="Tahoma" w:hAnsi="Tahoma" w:cs="Tahoma"/>
                <w:lang w:val="es-AR"/>
              </w:rPr>
              <w:t>a</w:t>
            </w:r>
            <w:r w:rsidRPr="00245F2C">
              <w:rPr>
                <w:rFonts w:ascii="Tahoma" w:hAnsi="Tahoma" w:cs="Tahoma"/>
                <w:spacing w:val="-1"/>
                <w:lang w:val="es-AR"/>
              </w:rPr>
              <w:t xml:space="preserve"> </w:t>
            </w:r>
            <w:r w:rsidRPr="00245F2C">
              <w:rPr>
                <w:rFonts w:ascii="Tahoma" w:hAnsi="Tahoma" w:cs="Tahoma"/>
                <w:lang w:val="es-AR"/>
              </w:rPr>
              <w:t>eléctr</w:t>
            </w:r>
            <w:r w:rsidRPr="00245F2C">
              <w:rPr>
                <w:rFonts w:ascii="Tahoma" w:hAnsi="Tahoma" w:cs="Tahoma"/>
                <w:spacing w:val="1"/>
                <w:lang w:val="es-AR"/>
              </w:rPr>
              <w:t>i</w:t>
            </w:r>
            <w:r w:rsidRPr="00245F2C">
              <w:rPr>
                <w:rFonts w:ascii="Tahoma" w:hAnsi="Tahoma" w:cs="Tahoma"/>
                <w:spacing w:val="-1"/>
                <w:lang w:val="es-AR"/>
              </w:rPr>
              <w:t>c</w:t>
            </w:r>
            <w:r w:rsidRPr="00245F2C">
              <w:rPr>
                <w:rFonts w:ascii="Tahoma" w:hAnsi="Tahoma" w:cs="Tahoma"/>
                <w:lang w:val="es-AR"/>
              </w:rPr>
              <w:t>a</w:t>
            </w:r>
            <w:r w:rsidRPr="00245F2C">
              <w:rPr>
                <w:rFonts w:ascii="Tahoma" w:hAnsi="Tahoma" w:cs="Tahoma"/>
                <w:spacing w:val="-5"/>
                <w:lang w:val="es-AR"/>
              </w:rPr>
              <w:t xml:space="preserve"> </w:t>
            </w:r>
            <w:r w:rsidRPr="00245F2C">
              <w:rPr>
                <w:rFonts w:ascii="Tahoma" w:hAnsi="Tahoma" w:cs="Tahoma"/>
                <w:lang w:val="es-AR"/>
              </w:rPr>
              <w:t>domiciliaria</w:t>
            </w:r>
          </w:p>
        </w:tc>
        <w:tc>
          <w:tcPr>
            <w:tcW w:w="1975" w:type="dxa"/>
            <w:tcBorders>
              <w:top w:val="nil"/>
              <w:left w:val="nil"/>
              <w:bottom w:val="nil"/>
              <w:right w:val="nil"/>
            </w:tcBorders>
          </w:tcPr>
          <w:p w:rsidR="001A5F7E" w:rsidRPr="00245F2C" w:rsidRDefault="001A5F7E">
            <w:pPr>
              <w:widowControl w:val="0"/>
              <w:autoSpaceDE w:val="0"/>
              <w:autoSpaceDN w:val="0"/>
              <w:adjustRightInd w:val="0"/>
              <w:spacing w:after="0" w:line="250" w:lineRule="exact"/>
              <w:ind w:left="103"/>
              <w:rPr>
                <w:rFonts w:ascii="Times New Roman" w:hAnsi="Times New Roman"/>
                <w:sz w:val="24"/>
                <w:szCs w:val="24"/>
                <w:lang w:val="es-AR"/>
              </w:rPr>
            </w:pPr>
            <w:r w:rsidRPr="00245F2C">
              <w:rPr>
                <w:rFonts w:ascii="Tahoma" w:hAnsi="Tahoma" w:cs="Tahoma"/>
                <w:lang w:val="es-AR"/>
              </w:rPr>
              <w:t>Parcial</w:t>
            </w:r>
          </w:p>
        </w:tc>
        <w:tc>
          <w:tcPr>
            <w:tcW w:w="1454" w:type="dxa"/>
            <w:tcBorders>
              <w:top w:val="nil"/>
              <w:left w:val="nil"/>
              <w:bottom w:val="nil"/>
              <w:right w:val="nil"/>
            </w:tcBorders>
          </w:tcPr>
          <w:p w:rsidR="001A5F7E" w:rsidRPr="00245F2C" w:rsidRDefault="00245F2C" w:rsidP="00245F2C">
            <w:pPr>
              <w:widowControl w:val="0"/>
              <w:autoSpaceDE w:val="0"/>
              <w:autoSpaceDN w:val="0"/>
              <w:adjustRightInd w:val="0"/>
              <w:spacing w:after="0" w:line="250" w:lineRule="exact"/>
              <w:ind w:right="43"/>
              <w:rPr>
                <w:rFonts w:ascii="Times New Roman" w:hAnsi="Times New Roman"/>
                <w:sz w:val="24"/>
                <w:szCs w:val="24"/>
                <w:lang w:val="es-AR"/>
              </w:rPr>
            </w:pPr>
            <w:r>
              <w:rPr>
                <w:rFonts w:ascii="Tahoma" w:hAnsi="Tahoma" w:cs="Tahoma"/>
                <w:w w:val="99"/>
                <w:lang w:val="es-AR"/>
              </w:rPr>
              <w:t xml:space="preserve">        </w:t>
            </w:r>
            <w:r w:rsidR="001A5F7E" w:rsidRPr="00245F2C">
              <w:rPr>
                <w:rFonts w:ascii="Tahoma" w:hAnsi="Tahoma" w:cs="Tahoma"/>
                <w:w w:val="99"/>
                <w:lang w:val="es-AR"/>
              </w:rPr>
              <w:t>Si</w:t>
            </w:r>
          </w:p>
        </w:tc>
      </w:tr>
      <w:tr w:rsidR="001A5F7E" w:rsidRPr="00245F2C">
        <w:trPr>
          <w:trHeight w:hRule="exact" w:val="266"/>
        </w:trPr>
        <w:tc>
          <w:tcPr>
            <w:tcW w:w="3343" w:type="dxa"/>
            <w:tcBorders>
              <w:top w:val="nil"/>
              <w:left w:val="nil"/>
              <w:bottom w:val="nil"/>
              <w:right w:val="nil"/>
            </w:tcBorders>
          </w:tcPr>
          <w:p w:rsidR="001A5F7E" w:rsidRPr="00245F2C" w:rsidRDefault="001A5F7E">
            <w:pPr>
              <w:widowControl w:val="0"/>
              <w:autoSpaceDE w:val="0"/>
              <w:autoSpaceDN w:val="0"/>
              <w:adjustRightInd w:val="0"/>
              <w:spacing w:after="0" w:line="251" w:lineRule="exact"/>
              <w:ind w:left="40"/>
              <w:rPr>
                <w:rFonts w:ascii="Times New Roman" w:hAnsi="Times New Roman"/>
                <w:sz w:val="24"/>
                <w:szCs w:val="24"/>
                <w:lang w:val="es-AR"/>
              </w:rPr>
            </w:pPr>
            <w:r w:rsidRPr="00245F2C">
              <w:rPr>
                <w:rFonts w:ascii="Tahoma" w:hAnsi="Tahoma" w:cs="Tahoma"/>
                <w:lang w:val="es-AR"/>
              </w:rPr>
              <w:t>3.5.</w:t>
            </w:r>
            <w:r w:rsidRPr="00245F2C">
              <w:rPr>
                <w:rFonts w:ascii="Tahoma" w:hAnsi="Tahoma" w:cs="Tahoma"/>
                <w:spacing w:val="-6"/>
                <w:lang w:val="es-AR"/>
              </w:rPr>
              <w:t xml:space="preserve"> </w:t>
            </w:r>
            <w:r w:rsidRPr="00245F2C">
              <w:rPr>
                <w:rFonts w:ascii="Tahoma" w:hAnsi="Tahoma" w:cs="Tahoma"/>
                <w:lang w:val="es-AR"/>
              </w:rPr>
              <w:t>Alu</w:t>
            </w:r>
            <w:r w:rsidRPr="00245F2C">
              <w:rPr>
                <w:rFonts w:ascii="Tahoma" w:hAnsi="Tahoma" w:cs="Tahoma"/>
                <w:spacing w:val="2"/>
                <w:lang w:val="es-AR"/>
              </w:rPr>
              <w:t>m</w:t>
            </w:r>
            <w:r w:rsidRPr="00245F2C">
              <w:rPr>
                <w:rFonts w:ascii="Tahoma" w:hAnsi="Tahoma" w:cs="Tahoma"/>
                <w:lang w:val="es-AR"/>
              </w:rPr>
              <w:t>b</w:t>
            </w:r>
            <w:r w:rsidRPr="00245F2C">
              <w:rPr>
                <w:rFonts w:ascii="Tahoma" w:hAnsi="Tahoma" w:cs="Tahoma"/>
                <w:spacing w:val="1"/>
                <w:lang w:val="es-AR"/>
              </w:rPr>
              <w:t>r</w:t>
            </w:r>
            <w:r w:rsidRPr="00245F2C">
              <w:rPr>
                <w:rFonts w:ascii="Tahoma" w:hAnsi="Tahoma" w:cs="Tahoma"/>
                <w:lang w:val="es-AR"/>
              </w:rPr>
              <w:t>ado</w:t>
            </w:r>
            <w:r w:rsidRPr="00245F2C">
              <w:rPr>
                <w:rFonts w:ascii="Tahoma" w:hAnsi="Tahoma" w:cs="Tahoma"/>
                <w:spacing w:val="-2"/>
                <w:lang w:val="es-AR"/>
              </w:rPr>
              <w:t xml:space="preserve"> </w:t>
            </w:r>
            <w:r w:rsidRPr="00245F2C">
              <w:rPr>
                <w:rFonts w:ascii="Tahoma" w:hAnsi="Tahoma" w:cs="Tahoma"/>
                <w:lang w:val="es-AR"/>
              </w:rPr>
              <w:t>públ</w:t>
            </w:r>
            <w:r w:rsidRPr="00245F2C">
              <w:rPr>
                <w:rFonts w:ascii="Tahoma" w:hAnsi="Tahoma" w:cs="Tahoma"/>
                <w:spacing w:val="1"/>
                <w:lang w:val="es-AR"/>
              </w:rPr>
              <w:t>i</w:t>
            </w:r>
            <w:r w:rsidRPr="00245F2C">
              <w:rPr>
                <w:rFonts w:ascii="Tahoma" w:hAnsi="Tahoma" w:cs="Tahoma"/>
                <w:spacing w:val="-1"/>
                <w:lang w:val="es-AR"/>
              </w:rPr>
              <w:t>c</w:t>
            </w:r>
            <w:r w:rsidRPr="00245F2C">
              <w:rPr>
                <w:rFonts w:ascii="Tahoma" w:hAnsi="Tahoma" w:cs="Tahoma"/>
                <w:lang w:val="es-AR"/>
              </w:rPr>
              <w:t>o</w:t>
            </w:r>
          </w:p>
        </w:tc>
        <w:tc>
          <w:tcPr>
            <w:tcW w:w="1975" w:type="dxa"/>
            <w:tcBorders>
              <w:top w:val="nil"/>
              <w:left w:val="nil"/>
              <w:bottom w:val="nil"/>
              <w:right w:val="nil"/>
            </w:tcBorders>
          </w:tcPr>
          <w:p w:rsidR="001A5F7E" w:rsidRPr="00245F2C" w:rsidRDefault="001A5F7E">
            <w:pPr>
              <w:widowControl w:val="0"/>
              <w:autoSpaceDE w:val="0"/>
              <w:autoSpaceDN w:val="0"/>
              <w:adjustRightInd w:val="0"/>
              <w:spacing w:after="0" w:line="251" w:lineRule="exact"/>
              <w:ind w:left="103"/>
              <w:rPr>
                <w:rFonts w:ascii="Times New Roman" w:hAnsi="Times New Roman"/>
                <w:sz w:val="24"/>
                <w:szCs w:val="24"/>
                <w:lang w:val="es-AR"/>
              </w:rPr>
            </w:pPr>
            <w:r w:rsidRPr="00245F2C">
              <w:rPr>
                <w:rFonts w:ascii="Tahoma" w:hAnsi="Tahoma" w:cs="Tahoma"/>
                <w:lang w:val="es-AR"/>
              </w:rPr>
              <w:t>Parcial</w:t>
            </w:r>
          </w:p>
        </w:tc>
        <w:tc>
          <w:tcPr>
            <w:tcW w:w="1454" w:type="dxa"/>
            <w:tcBorders>
              <w:top w:val="nil"/>
              <w:left w:val="nil"/>
              <w:bottom w:val="nil"/>
              <w:right w:val="nil"/>
            </w:tcBorders>
          </w:tcPr>
          <w:p w:rsidR="001A5F7E" w:rsidRPr="00245F2C" w:rsidRDefault="00245F2C" w:rsidP="00245F2C">
            <w:pPr>
              <w:widowControl w:val="0"/>
              <w:autoSpaceDE w:val="0"/>
              <w:autoSpaceDN w:val="0"/>
              <w:adjustRightInd w:val="0"/>
              <w:spacing w:after="0" w:line="251" w:lineRule="exact"/>
              <w:ind w:right="45"/>
              <w:rPr>
                <w:rFonts w:ascii="Times New Roman" w:hAnsi="Times New Roman"/>
                <w:sz w:val="24"/>
                <w:szCs w:val="24"/>
                <w:lang w:val="es-AR"/>
              </w:rPr>
            </w:pPr>
            <w:r>
              <w:rPr>
                <w:rFonts w:ascii="Tahoma" w:hAnsi="Tahoma" w:cs="Tahoma"/>
                <w:w w:val="99"/>
                <w:lang w:val="es-AR"/>
              </w:rPr>
              <w:t xml:space="preserve">        </w:t>
            </w:r>
            <w:r w:rsidR="001A5F7E" w:rsidRPr="00245F2C">
              <w:rPr>
                <w:rFonts w:ascii="Tahoma" w:hAnsi="Tahoma" w:cs="Tahoma"/>
                <w:w w:val="99"/>
                <w:lang w:val="es-AR"/>
              </w:rPr>
              <w:t>Si</w:t>
            </w:r>
          </w:p>
        </w:tc>
      </w:tr>
      <w:tr w:rsidR="001A5F7E" w:rsidRPr="001A5F7E">
        <w:trPr>
          <w:trHeight w:hRule="exact" w:val="265"/>
        </w:trPr>
        <w:tc>
          <w:tcPr>
            <w:tcW w:w="3343"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3.6.</w:t>
            </w:r>
            <w:r w:rsidRPr="001A5F7E">
              <w:rPr>
                <w:rFonts w:ascii="Tahoma" w:hAnsi="Tahoma" w:cs="Tahoma"/>
                <w:spacing w:val="-5"/>
              </w:rPr>
              <w:t xml:space="preserve"> </w:t>
            </w:r>
            <w:r w:rsidRPr="001A5F7E">
              <w:rPr>
                <w:rFonts w:ascii="Tahoma" w:hAnsi="Tahoma" w:cs="Tahoma"/>
              </w:rPr>
              <w:t>Des</w:t>
            </w:r>
            <w:r w:rsidRPr="001A5F7E">
              <w:rPr>
                <w:rFonts w:ascii="Tahoma" w:hAnsi="Tahoma" w:cs="Tahoma"/>
                <w:spacing w:val="1"/>
              </w:rPr>
              <w:t>a</w:t>
            </w:r>
            <w:r w:rsidRPr="001A5F7E">
              <w:rPr>
                <w:rFonts w:ascii="Tahoma" w:hAnsi="Tahoma" w:cs="Tahoma"/>
              </w:rPr>
              <w:t>g</w:t>
            </w:r>
            <w:r w:rsidRPr="001A5F7E">
              <w:rPr>
                <w:rFonts w:ascii="Tahoma" w:hAnsi="Tahoma" w:cs="Tahoma"/>
                <w:spacing w:val="1"/>
              </w:rPr>
              <w:t>ü</w:t>
            </w:r>
            <w:r w:rsidRPr="001A5F7E">
              <w:rPr>
                <w:rFonts w:ascii="Tahoma" w:hAnsi="Tahoma" w:cs="Tahoma"/>
              </w:rPr>
              <w:t>es</w:t>
            </w:r>
            <w:r w:rsidRPr="001A5F7E">
              <w:rPr>
                <w:rFonts w:ascii="Tahoma" w:hAnsi="Tahoma" w:cs="Tahoma"/>
                <w:spacing w:val="-3"/>
              </w:rPr>
              <w:t xml:space="preserve"> </w:t>
            </w:r>
            <w:r w:rsidRPr="001A5F7E">
              <w:rPr>
                <w:rFonts w:ascii="Tahoma" w:hAnsi="Tahoma" w:cs="Tahoma"/>
              </w:rPr>
              <w:t>pluvia</w:t>
            </w:r>
            <w:r w:rsidRPr="001A5F7E">
              <w:rPr>
                <w:rFonts w:ascii="Tahoma" w:hAnsi="Tahoma" w:cs="Tahoma"/>
                <w:spacing w:val="1"/>
              </w:rPr>
              <w:t>l</w:t>
            </w:r>
            <w:r w:rsidRPr="001A5F7E">
              <w:rPr>
                <w:rFonts w:ascii="Tahoma" w:hAnsi="Tahoma" w:cs="Tahoma"/>
              </w:rPr>
              <w:t>es</w:t>
            </w:r>
          </w:p>
        </w:tc>
        <w:tc>
          <w:tcPr>
            <w:tcW w:w="1975"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102"/>
              <w:rPr>
                <w:rFonts w:ascii="Times New Roman" w:hAnsi="Times New Roman"/>
                <w:sz w:val="24"/>
                <w:szCs w:val="24"/>
              </w:rPr>
            </w:pPr>
            <w:r w:rsidRPr="001A5F7E">
              <w:rPr>
                <w:rFonts w:ascii="Tahoma" w:hAnsi="Tahoma" w:cs="Tahoma"/>
              </w:rPr>
              <w:t>Parcial</w:t>
            </w:r>
          </w:p>
        </w:tc>
        <w:tc>
          <w:tcPr>
            <w:tcW w:w="1454" w:type="dxa"/>
            <w:tcBorders>
              <w:top w:val="nil"/>
              <w:left w:val="nil"/>
              <w:bottom w:val="nil"/>
              <w:right w:val="nil"/>
            </w:tcBorders>
          </w:tcPr>
          <w:p w:rsidR="001A5F7E" w:rsidRPr="001A5F7E" w:rsidRDefault="001A5F7E" w:rsidP="00245F2C">
            <w:pPr>
              <w:widowControl w:val="0"/>
              <w:autoSpaceDE w:val="0"/>
              <w:autoSpaceDN w:val="0"/>
              <w:adjustRightInd w:val="0"/>
              <w:spacing w:after="0" w:line="250" w:lineRule="exact"/>
              <w:ind w:right="46"/>
              <w:jc w:val="center"/>
              <w:rPr>
                <w:rFonts w:ascii="Times New Roman" w:hAnsi="Times New Roman"/>
                <w:sz w:val="24"/>
                <w:szCs w:val="24"/>
              </w:rPr>
            </w:pPr>
            <w:r w:rsidRPr="001A5F7E">
              <w:rPr>
                <w:rFonts w:ascii="Tahoma" w:hAnsi="Tahoma" w:cs="Tahoma"/>
                <w:w w:val="99"/>
              </w:rPr>
              <w:t>Si</w:t>
            </w:r>
          </w:p>
        </w:tc>
      </w:tr>
      <w:tr w:rsidR="001A5F7E" w:rsidRPr="001A5F7E">
        <w:trPr>
          <w:trHeight w:hRule="exact" w:val="342"/>
        </w:trPr>
        <w:tc>
          <w:tcPr>
            <w:tcW w:w="3343"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3.7.</w:t>
            </w:r>
            <w:r w:rsidRPr="001A5F7E">
              <w:rPr>
                <w:rFonts w:ascii="Tahoma" w:hAnsi="Tahoma" w:cs="Tahoma"/>
                <w:spacing w:val="-5"/>
              </w:rPr>
              <w:t xml:space="preserve"> </w:t>
            </w:r>
            <w:r w:rsidRPr="001A5F7E">
              <w:rPr>
                <w:rFonts w:ascii="Tahoma" w:hAnsi="Tahoma" w:cs="Tahoma"/>
              </w:rPr>
              <w:t>Planta</w:t>
            </w:r>
            <w:r w:rsidRPr="001A5F7E">
              <w:rPr>
                <w:rFonts w:ascii="Tahoma" w:hAnsi="Tahoma" w:cs="Tahoma"/>
                <w:spacing w:val="-3"/>
              </w:rPr>
              <w:t xml:space="preserve"> </w:t>
            </w:r>
            <w:r w:rsidRPr="001A5F7E">
              <w:rPr>
                <w:rFonts w:ascii="Tahoma" w:hAnsi="Tahoma" w:cs="Tahoma"/>
              </w:rPr>
              <w:t>de</w:t>
            </w:r>
            <w:r w:rsidRPr="001A5F7E">
              <w:rPr>
                <w:rFonts w:ascii="Tahoma" w:hAnsi="Tahoma" w:cs="Tahoma"/>
                <w:spacing w:val="-2"/>
              </w:rPr>
              <w:t xml:space="preserve"> </w:t>
            </w:r>
            <w:r w:rsidRPr="001A5F7E">
              <w:rPr>
                <w:rFonts w:ascii="Tahoma" w:hAnsi="Tahoma" w:cs="Tahoma"/>
              </w:rPr>
              <w:t>Tr</w:t>
            </w:r>
            <w:r w:rsidRPr="001A5F7E">
              <w:rPr>
                <w:rFonts w:ascii="Tahoma" w:hAnsi="Tahoma" w:cs="Tahoma"/>
                <w:spacing w:val="1"/>
              </w:rPr>
              <w:t>a</w:t>
            </w:r>
            <w:r w:rsidRPr="001A5F7E">
              <w:rPr>
                <w:rFonts w:ascii="Tahoma" w:hAnsi="Tahoma" w:cs="Tahoma"/>
              </w:rPr>
              <w:t>tam.</w:t>
            </w:r>
            <w:r w:rsidRPr="001A5F7E">
              <w:rPr>
                <w:rFonts w:ascii="Tahoma" w:hAnsi="Tahoma" w:cs="Tahoma"/>
                <w:spacing w:val="-1"/>
              </w:rPr>
              <w:t xml:space="preserve"> </w:t>
            </w:r>
            <w:r w:rsidRPr="001A5F7E">
              <w:rPr>
                <w:rFonts w:ascii="Tahoma" w:hAnsi="Tahoma" w:cs="Tahoma"/>
              </w:rPr>
              <w:t>clo</w:t>
            </w:r>
            <w:r w:rsidRPr="001A5F7E">
              <w:rPr>
                <w:rFonts w:ascii="Tahoma" w:hAnsi="Tahoma" w:cs="Tahoma"/>
                <w:spacing w:val="1"/>
              </w:rPr>
              <w:t>a</w:t>
            </w:r>
            <w:r w:rsidRPr="001A5F7E">
              <w:rPr>
                <w:rFonts w:ascii="Tahoma" w:hAnsi="Tahoma" w:cs="Tahoma"/>
              </w:rPr>
              <w:t>cales</w:t>
            </w:r>
          </w:p>
        </w:tc>
        <w:tc>
          <w:tcPr>
            <w:tcW w:w="1975"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102"/>
              <w:rPr>
                <w:rFonts w:ascii="Times New Roman" w:hAnsi="Times New Roman"/>
                <w:sz w:val="24"/>
                <w:szCs w:val="24"/>
              </w:rPr>
            </w:pPr>
            <w:r w:rsidRPr="001A5F7E">
              <w:rPr>
                <w:rFonts w:ascii="Tahoma" w:hAnsi="Tahoma" w:cs="Tahoma"/>
              </w:rPr>
              <w:t>--------</w:t>
            </w:r>
          </w:p>
        </w:tc>
        <w:tc>
          <w:tcPr>
            <w:tcW w:w="1454" w:type="dxa"/>
            <w:tcBorders>
              <w:top w:val="nil"/>
              <w:left w:val="nil"/>
              <w:bottom w:val="nil"/>
              <w:right w:val="nil"/>
            </w:tcBorders>
          </w:tcPr>
          <w:p w:rsidR="001A5F7E" w:rsidRPr="001A5F7E" w:rsidRDefault="001A5F7E" w:rsidP="00245F2C">
            <w:pPr>
              <w:widowControl w:val="0"/>
              <w:autoSpaceDE w:val="0"/>
              <w:autoSpaceDN w:val="0"/>
              <w:adjustRightInd w:val="0"/>
              <w:spacing w:after="0" w:line="250" w:lineRule="exact"/>
              <w:ind w:right="40"/>
              <w:jc w:val="center"/>
              <w:rPr>
                <w:rFonts w:ascii="Times New Roman" w:hAnsi="Times New Roman"/>
                <w:sz w:val="24"/>
                <w:szCs w:val="24"/>
              </w:rPr>
            </w:pPr>
            <w:r w:rsidRPr="001A5F7E">
              <w:rPr>
                <w:rFonts w:ascii="Tahoma" w:hAnsi="Tahoma" w:cs="Tahoma"/>
                <w:w w:val="99"/>
              </w:rPr>
              <w:t>Si</w:t>
            </w:r>
          </w:p>
        </w:tc>
      </w:tr>
    </w:tbl>
    <w:p w:rsidR="004154E9" w:rsidRDefault="004154E9" w:rsidP="004154E9">
      <w:pPr>
        <w:widowControl w:val="0"/>
        <w:autoSpaceDE w:val="0"/>
        <w:autoSpaceDN w:val="0"/>
        <w:adjustRightInd w:val="0"/>
        <w:spacing w:after="0" w:line="240" w:lineRule="auto"/>
        <w:ind w:left="1440" w:right="715" w:firstLine="720"/>
        <w:rPr>
          <w:rFonts w:ascii="Tahoma" w:hAnsi="Tahoma" w:cs="Tahoma"/>
          <w:b/>
          <w:bCs/>
          <w:lang w:val="es-AR"/>
        </w:rPr>
      </w:pPr>
    </w:p>
    <w:p w:rsidR="001A5F7E" w:rsidRPr="009737BD" w:rsidRDefault="004154E9" w:rsidP="004154E9">
      <w:pPr>
        <w:widowControl w:val="0"/>
        <w:autoSpaceDE w:val="0"/>
        <w:autoSpaceDN w:val="0"/>
        <w:adjustRightInd w:val="0"/>
        <w:spacing w:after="0" w:line="240" w:lineRule="auto"/>
        <w:ind w:left="1440" w:right="715" w:firstLine="720"/>
        <w:rPr>
          <w:rFonts w:ascii="Tahoma" w:hAnsi="Tahoma" w:cs="Tahoma"/>
          <w:lang w:val="es-AR"/>
        </w:rPr>
      </w:pPr>
      <w:r>
        <w:rPr>
          <w:rFonts w:ascii="Tahoma" w:hAnsi="Tahoma" w:cs="Tahoma"/>
          <w:b/>
          <w:bCs/>
          <w:lang w:val="es-AR"/>
        </w:rPr>
        <w:t xml:space="preserve">4- </w:t>
      </w:r>
      <w:r w:rsidR="001A5F7E" w:rsidRPr="009737BD">
        <w:rPr>
          <w:rFonts w:ascii="Tahoma" w:hAnsi="Tahoma" w:cs="Tahoma"/>
          <w:b/>
          <w:bCs/>
          <w:lang w:val="es-AR"/>
        </w:rPr>
        <w:t>NO</w:t>
      </w:r>
      <w:r w:rsidR="001A5F7E" w:rsidRPr="009737BD">
        <w:rPr>
          <w:rFonts w:ascii="Tahoma" w:hAnsi="Tahoma" w:cs="Tahoma"/>
          <w:b/>
          <w:bCs/>
          <w:spacing w:val="1"/>
          <w:lang w:val="es-AR"/>
        </w:rPr>
        <w:t>R</w:t>
      </w:r>
      <w:r w:rsidR="001A5F7E" w:rsidRPr="009737BD">
        <w:rPr>
          <w:rFonts w:ascii="Tahoma" w:hAnsi="Tahoma" w:cs="Tahoma"/>
          <w:b/>
          <w:bCs/>
          <w:spacing w:val="-1"/>
          <w:lang w:val="es-AR"/>
        </w:rPr>
        <w:t>M</w:t>
      </w:r>
      <w:r w:rsidR="001A5F7E" w:rsidRPr="009737BD">
        <w:rPr>
          <w:rFonts w:ascii="Tahoma" w:hAnsi="Tahoma" w:cs="Tahoma"/>
          <w:b/>
          <w:bCs/>
          <w:spacing w:val="1"/>
          <w:lang w:val="es-AR"/>
        </w:rPr>
        <w:t>A</w:t>
      </w:r>
      <w:r w:rsidR="001A5F7E" w:rsidRPr="009737BD">
        <w:rPr>
          <w:rFonts w:ascii="Tahoma" w:hAnsi="Tahoma" w:cs="Tahoma"/>
          <w:b/>
          <w:bCs/>
          <w:lang w:val="es-AR"/>
        </w:rPr>
        <w:t>S</w:t>
      </w:r>
      <w:r w:rsidR="001A5F7E" w:rsidRPr="009737BD">
        <w:rPr>
          <w:rFonts w:ascii="Tahoma" w:hAnsi="Tahoma" w:cs="Tahoma"/>
          <w:b/>
          <w:bCs/>
          <w:spacing w:val="1"/>
          <w:lang w:val="es-AR"/>
        </w:rPr>
        <w:t xml:space="preserve"> </w:t>
      </w:r>
      <w:r w:rsidR="001A5F7E" w:rsidRPr="009737BD">
        <w:rPr>
          <w:rFonts w:ascii="Tahoma" w:hAnsi="Tahoma" w:cs="Tahoma"/>
          <w:b/>
          <w:bCs/>
          <w:lang w:val="es-AR"/>
        </w:rPr>
        <w:t>DE</w:t>
      </w:r>
      <w:r w:rsidR="001A5F7E" w:rsidRPr="009737BD">
        <w:rPr>
          <w:rFonts w:ascii="Tahoma" w:hAnsi="Tahoma" w:cs="Tahoma"/>
          <w:b/>
          <w:bCs/>
          <w:spacing w:val="-3"/>
          <w:lang w:val="es-AR"/>
        </w:rPr>
        <w:t xml:space="preserve"> </w:t>
      </w:r>
      <w:r w:rsidR="001A5F7E" w:rsidRPr="009737BD">
        <w:rPr>
          <w:rFonts w:ascii="Tahoma" w:hAnsi="Tahoma" w:cs="Tahoma"/>
          <w:b/>
          <w:bCs/>
          <w:lang w:val="es-AR"/>
        </w:rPr>
        <w:t>OCUP</w:t>
      </w:r>
      <w:r w:rsidR="001A5F7E" w:rsidRPr="009737BD">
        <w:rPr>
          <w:rFonts w:ascii="Tahoma" w:hAnsi="Tahoma" w:cs="Tahoma"/>
          <w:b/>
          <w:bCs/>
          <w:spacing w:val="1"/>
          <w:lang w:val="es-AR"/>
        </w:rPr>
        <w:t>A</w:t>
      </w:r>
      <w:r w:rsidR="001A5F7E" w:rsidRPr="009737BD">
        <w:rPr>
          <w:rFonts w:ascii="Tahoma" w:hAnsi="Tahoma" w:cs="Tahoma"/>
          <w:b/>
          <w:bCs/>
          <w:lang w:val="es-AR"/>
        </w:rPr>
        <w:t>CIÓN</w:t>
      </w:r>
      <w:r w:rsidR="001A5F7E" w:rsidRPr="009737BD">
        <w:rPr>
          <w:rFonts w:ascii="Tahoma" w:hAnsi="Tahoma" w:cs="Tahoma"/>
          <w:b/>
          <w:bCs/>
          <w:spacing w:val="-6"/>
          <w:lang w:val="es-AR"/>
        </w:rPr>
        <w:t xml:space="preserve"> </w:t>
      </w:r>
      <w:r w:rsidR="001A5F7E" w:rsidRPr="009737BD">
        <w:rPr>
          <w:rFonts w:ascii="Tahoma" w:hAnsi="Tahoma" w:cs="Tahoma"/>
          <w:b/>
          <w:bCs/>
          <w:lang w:val="es-AR"/>
        </w:rPr>
        <w:t>Y</w:t>
      </w:r>
      <w:r w:rsidR="001A5F7E" w:rsidRPr="009737BD">
        <w:rPr>
          <w:rFonts w:ascii="Tahoma" w:hAnsi="Tahoma" w:cs="Tahoma"/>
          <w:b/>
          <w:bCs/>
          <w:spacing w:val="-1"/>
          <w:lang w:val="es-AR"/>
        </w:rPr>
        <w:t xml:space="preserve"> </w:t>
      </w:r>
      <w:r w:rsidR="001A5F7E" w:rsidRPr="009737BD">
        <w:rPr>
          <w:rFonts w:ascii="Tahoma" w:hAnsi="Tahoma" w:cs="Tahoma"/>
          <w:b/>
          <w:bCs/>
          <w:w w:val="99"/>
          <w:lang w:val="es-AR"/>
        </w:rPr>
        <w:t>S</w:t>
      </w:r>
      <w:r w:rsidR="001A5F7E" w:rsidRPr="009737BD">
        <w:rPr>
          <w:rFonts w:ascii="Tahoma" w:hAnsi="Tahoma" w:cs="Tahoma"/>
          <w:b/>
          <w:bCs/>
          <w:spacing w:val="1"/>
          <w:w w:val="99"/>
          <w:lang w:val="es-AR"/>
        </w:rPr>
        <w:t>U</w:t>
      </w:r>
      <w:r w:rsidR="001A5F7E" w:rsidRPr="009737BD">
        <w:rPr>
          <w:rFonts w:ascii="Tahoma" w:hAnsi="Tahoma" w:cs="Tahoma"/>
          <w:b/>
          <w:bCs/>
          <w:w w:val="99"/>
          <w:lang w:val="es-AR"/>
        </w:rPr>
        <w:t>BDI</w:t>
      </w:r>
      <w:r w:rsidR="001A5F7E" w:rsidRPr="009737BD">
        <w:rPr>
          <w:rFonts w:ascii="Tahoma" w:hAnsi="Tahoma" w:cs="Tahoma"/>
          <w:b/>
          <w:bCs/>
          <w:spacing w:val="1"/>
          <w:w w:val="99"/>
          <w:lang w:val="es-AR"/>
        </w:rPr>
        <w:t>V</w:t>
      </w:r>
      <w:r w:rsidR="001A5F7E" w:rsidRPr="009737BD">
        <w:rPr>
          <w:rFonts w:ascii="Tahoma" w:hAnsi="Tahoma" w:cs="Tahoma"/>
          <w:b/>
          <w:bCs/>
          <w:w w:val="99"/>
          <w:lang w:val="es-AR"/>
        </w:rPr>
        <w:t>ISI</w:t>
      </w:r>
      <w:r w:rsidR="001A5F7E" w:rsidRPr="009737BD">
        <w:rPr>
          <w:rFonts w:ascii="Tahoma" w:hAnsi="Tahoma" w:cs="Tahoma"/>
          <w:b/>
          <w:bCs/>
          <w:spacing w:val="1"/>
          <w:w w:val="99"/>
          <w:lang w:val="es-AR"/>
        </w:rPr>
        <w:t>Ó</w:t>
      </w:r>
      <w:r w:rsidR="001A5F7E" w:rsidRPr="009737BD">
        <w:rPr>
          <w:rFonts w:ascii="Tahoma" w:hAnsi="Tahoma" w:cs="Tahoma"/>
          <w:b/>
          <w:bCs/>
          <w:w w:val="99"/>
          <w:lang w:val="es-AR"/>
        </w:rPr>
        <w:t>N</w:t>
      </w:r>
      <w:r w:rsidR="001A5F7E"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w:t>
      </w:r>
      <w:r w:rsidRPr="009737BD">
        <w:rPr>
          <w:rFonts w:ascii="Tahoma" w:hAnsi="Tahoma" w:cs="Tahoma"/>
          <w:spacing w:val="1"/>
          <w:lang w:val="es-AR"/>
        </w:rPr>
        <w:t>C</w:t>
      </w:r>
      <w:r w:rsidRPr="009737BD">
        <w:rPr>
          <w:rFonts w:ascii="Tahoma" w:hAnsi="Tahoma" w:cs="Tahoma"/>
          <w:lang w:val="es-AR"/>
        </w:rPr>
        <w:t>IÓN:</w:t>
      </w:r>
    </w:p>
    <w:p w:rsidR="002764B5" w:rsidRPr="009737BD" w:rsidRDefault="002764B5" w:rsidP="002764B5">
      <w:pPr>
        <w:widowControl w:val="0"/>
        <w:autoSpaceDE w:val="0"/>
        <w:autoSpaceDN w:val="0"/>
        <w:adjustRightInd w:val="0"/>
        <w:spacing w:after="0" w:line="265" w:lineRule="exact"/>
        <w:rPr>
          <w:rFonts w:ascii="Tahoma" w:hAnsi="Tahoma" w:cs="Tahoma"/>
          <w:lang w:val="es-AR"/>
        </w:rPr>
      </w:pPr>
      <w:r>
        <w:rPr>
          <w:rFonts w:ascii="Tahoma" w:hAnsi="Tahoma" w:cs="Tahoma"/>
          <w:lang w:val="es-AR"/>
        </w:rPr>
        <w:t xml:space="preserve">                                            4</w:t>
      </w:r>
      <w:r w:rsidRPr="009737BD">
        <w:rPr>
          <w:rFonts w:ascii="Tahoma" w:hAnsi="Tahoma" w:cs="Tahoma"/>
          <w:position w:val="-1"/>
          <w:lang w:val="es-AR"/>
        </w:rPr>
        <w:t>.1.1.</w:t>
      </w:r>
      <w:r w:rsidRPr="009737BD">
        <w:rPr>
          <w:rFonts w:ascii="Tahoma" w:hAnsi="Tahoma" w:cs="Tahoma"/>
          <w:spacing w:val="-5"/>
          <w:position w:val="-1"/>
          <w:lang w:val="es-AR"/>
        </w:rPr>
        <w:t xml:space="preserve"> </w:t>
      </w:r>
      <w:r w:rsidRPr="009737BD">
        <w:rPr>
          <w:rFonts w:ascii="Tahoma" w:hAnsi="Tahoma" w:cs="Tahoma"/>
          <w:position w:val="-1"/>
          <w:lang w:val="es-AR"/>
        </w:rPr>
        <w:t>Densidad</w:t>
      </w:r>
      <w:r w:rsidRPr="009737BD">
        <w:rPr>
          <w:rFonts w:ascii="Tahoma" w:hAnsi="Tahoma" w:cs="Tahoma"/>
          <w:spacing w:val="-8"/>
          <w:position w:val="-1"/>
          <w:lang w:val="es-AR"/>
        </w:rPr>
        <w:t xml:space="preserve"> </w:t>
      </w:r>
      <w:r w:rsidRPr="009737BD">
        <w:rPr>
          <w:rFonts w:ascii="Tahoma" w:hAnsi="Tahoma" w:cs="Tahoma"/>
          <w:position w:val="-1"/>
          <w:lang w:val="es-AR"/>
        </w:rPr>
        <w:t>neta</w:t>
      </w:r>
      <w:r w:rsidRPr="009737BD">
        <w:rPr>
          <w:rFonts w:ascii="Tahoma" w:hAnsi="Tahoma" w:cs="Tahoma"/>
          <w:spacing w:val="-3"/>
          <w:position w:val="-1"/>
          <w:lang w:val="es-AR"/>
        </w:rPr>
        <w:t xml:space="preserve"> </w:t>
      </w:r>
      <w:r w:rsidRPr="009737BD">
        <w:rPr>
          <w:rFonts w:ascii="Tahoma" w:hAnsi="Tahoma" w:cs="Tahoma"/>
          <w:position w:val="-1"/>
          <w:lang w:val="es-AR"/>
        </w:rPr>
        <w:t>máxima:</w:t>
      </w:r>
      <w:r w:rsidRPr="009737BD">
        <w:rPr>
          <w:rFonts w:ascii="Tahoma" w:hAnsi="Tahoma" w:cs="Tahoma"/>
          <w:spacing w:val="-8"/>
          <w:position w:val="-1"/>
          <w:lang w:val="es-AR"/>
        </w:rPr>
        <w:t xml:space="preserve"> </w:t>
      </w:r>
      <w:r w:rsidR="00D47B15">
        <w:rPr>
          <w:rFonts w:ascii="Tahoma" w:hAnsi="Tahoma" w:cs="Tahoma"/>
          <w:position w:val="-1"/>
          <w:lang w:val="es-AR"/>
        </w:rPr>
        <w:t>1 viv/pc</w:t>
      </w:r>
    </w:p>
    <w:p w:rsidR="002764B5" w:rsidRPr="009737BD" w:rsidRDefault="002764B5">
      <w:pPr>
        <w:widowControl w:val="0"/>
        <w:autoSpaceDE w:val="0"/>
        <w:autoSpaceDN w:val="0"/>
        <w:adjustRightInd w:val="0"/>
        <w:spacing w:after="0" w:line="240" w:lineRule="auto"/>
        <w:ind w:left="2290"/>
        <w:rPr>
          <w:rFonts w:ascii="Tahoma" w:hAnsi="Tahoma" w:cs="Tahoma"/>
          <w:lang w:val="es-AR"/>
        </w:rPr>
      </w:pPr>
    </w:p>
    <w:p w:rsidR="001A5F7E" w:rsidRPr="009737BD" w:rsidRDefault="001A5F7E">
      <w:pPr>
        <w:widowControl w:val="0"/>
        <w:autoSpaceDE w:val="0"/>
        <w:autoSpaceDN w:val="0"/>
        <w:adjustRightInd w:val="0"/>
        <w:spacing w:before="7" w:after="0" w:line="266" w:lineRule="exact"/>
        <w:ind w:left="5698" w:right="1992" w:hanging="2703"/>
        <w:rPr>
          <w:rFonts w:ascii="Tahoma" w:hAnsi="Tahoma" w:cs="Tahoma"/>
          <w:lang w:val="es-AR"/>
        </w:rPr>
      </w:pPr>
      <w:r w:rsidRPr="009737BD">
        <w:rPr>
          <w:rFonts w:ascii="Tahoma" w:hAnsi="Tahoma" w:cs="Tahoma"/>
          <w:lang w:val="es-AR"/>
        </w:rPr>
        <w:t>4.</w:t>
      </w:r>
      <w:r w:rsidRPr="009737BD">
        <w:rPr>
          <w:rFonts w:ascii="Tahoma" w:hAnsi="Tahoma" w:cs="Tahoma"/>
          <w:spacing w:val="1"/>
          <w:lang w:val="es-AR"/>
        </w:rPr>
        <w:t>1</w:t>
      </w:r>
      <w:r w:rsidRPr="009737BD">
        <w:rPr>
          <w:rFonts w:ascii="Tahoma" w:hAnsi="Tahoma" w:cs="Tahoma"/>
          <w:spacing w:val="-1"/>
          <w:lang w:val="es-AR"/>
        </w:rPr>
        <w:t>.</w:t>
      </w:r>
      <w:r w:rsidR="002764B5">
        <w:rPr>
          <w:rFonts w:ascii="Tahoma" w:hAnsi="Tahoma" w:cs="Tahoma"/>
          <w:lang w:val="es-AR"/>
        </w:rPr>
        <w:t>2.</w:t>
      </w:r>
      <w:r w:rsidRPr="009737BD">
        <w:rPr>
          <w:rFonts w:ascii="Tahoma" w:hAnsi="Tahoma" w:cs="Tahoma"/>
          <w:spacing w:val="1"/>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ct</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spacing w:val="1"/>
          <w:lang w:val="es-AR"/>
        </w:rPr>
        <w:t>o</w:t>
      </w:r>
      <w:r w:rsidRPr="009737BD">
        <w:rPr>
          <w:rFonts w:ascii="Tahoma" w:hAnsi="Tahoma" w:cs="Tahoma"/>
          <w:spacing w:val="-1"/>
          <w:lang w:val="es-AR"/>
        </w:rPr>
        <w:t>c</w:t>
      </w:r>
      <w:r w:rsidRPr="009737BD">
        <w:rPr>
          <w:rFonts w:ascii="Tahoma" w:hAnsi="Tahoma" w:cs="Tahoma"/>
          <w:lang w:val="es-AR"/>
        </w:rPr>
        <w:t>up</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1"/>
          <w:lang w:val="es-AR"/>
        </w:rPr>
        <w:t xml:space="preserve"> </w:t>
      </w:r>
      <w:r w:rsidRPr="009737BD">
        <w:rPr>
          <w:rFonts w:ascii="Tahoma" w:hAnsi="Tahoma" w:cs="Tahoma"/>
          <w:lang w:val="es-AR"/>
        </w:rPr>
        <w:t>(F</w:t>
      </w:r>
      <w:r w:rsidRPr="009737BD">
        <w:rPr>
          <w:rFonts w:ascii="Tahoma" w:hAnsi="Tahoma" w:cs="Tahoma"/>
          <w:spacing w:val="1"/>
          <w:lang w:val="es-AR"/>
        </w:rPr>
        <w:t>.</w:t>
      </w:r>
      <w:r w:rsidRPr="009737BD">
        <w:rPr>
          <w:rFonts w:ascii="Tahoma" w:hAnsi="Tahoma" w:cs="Tahoma"/>
          <w:spacing w:val="-1"/>
          <w:lang w:val="es-AR"/>
        </w:rPr>
        <w:t>O</w:t>
      </w:r>
      <w:r w:rsidRPr="009737BD">
        <w:rPr>
          <w:rFonts w:ascii="Tahoma" w:hAnsi="Tahoma" w:cs="Tahoma"/>
          <w:spacing w:val="1"/>
          <w:lang w:val="es-AR"/>
        </w:rPr>
        <w:t>.</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lang w:val="es-AR"/>
        </w:rPr>
        <w:t>0</w:t>
      </w:r>
      <w:r w:rsidRPr="009737BD">
        <w:rPr>
          <w:rFonts w:ascii="Tahoma" w:hAnsi="Tahoma" w:cs="Tahoma"/>
          <w:spacing w:val="1"/>
          <w:lang w:val="es-AR"/>
        </w:rPr>
        <w:t>.4</w:t>
      </w:r>
      <w:r w:rsidRPr="009737BD">
        <w:rPr>
          <w:rFonts w:ascii="Tahoma" w:hAnsi="Tahoma" w:cs="Tahoma"/>
          <w:lang w:val="es-AR"/>
        </w:rPr>
        <w:t xml:space="preserve">0 </w:t>
      </w:r>
      <w:r w:rsidR="001357E4">
        <w:rPr>
          <w:rFonts w:ascii="Tahoma" w:hAnsi="Tahoma" w:cs="Tahoma"/>
          <w:lang w:val="es-AR"/>
        </w:rPr>
        <w:t xml:space="preserve"> </w:t>
      </w:r>
      <w:r w:rsidRPr="009737BD">
        <w:rPr>
          <w:rFonts w:ascii="Tahoma" w:hAnsi="Tahoma" w:cs="Tahoma"/>
          <w:lang w:val="es-AR"/>
        </w:rPr>
        <w:t>(F.O.T.)</w:t>
      </w:r>
      <w:r w:rsidRPr="009737BD">
        <w:rPr>
          <w:rFonts w:ascii="Tahoma" w:hAnsi="Tahoma" w:cs="Tahoma"/>
          <w:spacing w:val="1"/>
          <w:lang w:val="es-AR"/>
        </w:rPr>
        <w:t xml:space="preserve"> </w:t>
      </w:r>
      <w:r w:rsidRPr="009737BD">
        <w:rPr>
          <w:rFonts w:ascii="Tahoma" w:hAnsi="Tahoma" w:cs="Tahoma"/>
          <w:lang w:val="es-AR"/>
        </w:rPr>
        <w:t>: 0.6 0</w:t>
      </w:r>
    </w:p>
    <w:p w:rsidR="001A5F7E" w:rsidRPr="009737BD" w:rsidRDefault="001A5F7E">
      <w:pPr>
        <w:widowControl w:val="0"/>
        <w:autoSpaceDE w:val="0"/>
        <w:autoSpaceDN w:val="0"/>
        <w:adjustRightInd w:val="0"/>
        <w:spacing w:after="0" w:line="258" w:lineRule="exact"/>
        <w:ind w:left="3063"/>
        <w:rPr>
          <w:rFonts w:ascii="Tahoma" w:hAnsi="Tahoma" w:cs="Tahoma"/>
          <w:lang w:val="es-AR"/>
        </w:rPr>
      </w:pPr>
      <w:r w:rsidRPr="009737BD">
        <w:rPr>
          <w:rFonts w:ascii="Tahoma" w:hAnsi="Tahoma" w:cs="Tahoma"/>
          <w:position w:val="-1"/>
          <w:lang w:val="es-AR"/>
        </w:rPr>
        <w:t>4</w:t>
      </w:r>
      <w:r w:rsidRPr="009737BD">
        <w:rPr>
          <w:rFonts w:ascii="Tahoma" w:hAnsi="Tahoma" w:cs="Tahoma"/>
          <w:spacing w:val="1"/>
          <w:position w:val="-1"/>
          <w:lang w:val="es-AR"/>
        </w:rPr>
        <w:t>.</w:t>
      </w:r>
      <w:r w:rsidRPr="009737BD">
        <w:rPr>
          <w:rFonts w:ascii="Tahoma" w:hAnsi="Tahoma" w:cs="Tahoma"/>
          <w:position w:val="-1"/>
          <w:lang w:val="es-AR"/>
        </w:rPr>
        <w:t>1.</w:t>
      </w:r>
      <w:r w:rsidR="002764B5">
        <w:rPr>
          <w:rFonts w:ascii="Tahoma" w:hAnsi="Tahoma" w:cs="Tahoma"/>
          <w:spacing w:val="1"/>
          <w:position w:val="-1"/>
          <w:lang w:val="es-AR"/>
        </w:rPr>
        <w:t>3</w:t>
      </w:r>
      <w:r w:rsidRPr="009737BD">
        <w:rPr>
          <w:rFonts w:ascii="Tahoma" w:hAnsi="Tahoma" w:cs="Tahoma"/>
          <w:position w:val="-1"/>
          <w:lang w:val="es-AR"/>
        </w:rPr>
        <w:t>. Ret</w:t>
      </w:r>
      <w:r w:rsidRPr="009737BD">
        <w:rPr>
          <w:rFonts w:ascii="Tahoma" w:hAnsi="Tahoma" w:cs="Tahoma"/>
          <w:spacing w:val="1"/>
          <w:position w:val="-1"/>
          <w:lang w:val="es-AR"/>
        </w:rPr>
        <w:t>i</w:t>
      </w:r>
      <w:r w:rsidRPr="009737BD">
        <w:rPr>
          <w:rFonts w:ascii="Tahoma" w:hAnsi="Tahoma" w:cs="Tahoma"/>
          <w:position w:val="-1"/>
          <w:lang w:val="es-AR"/>
        </w:rPr>
        <w:t>ros</w:t>
      </w:r>
      <w:r w:rsidRPr="009737BD">
        <w:rPr>
          <w:rFonts w:ascii="Tahoma" w:hAnsi="Tahoma" w:cs="Tahoma"/>
          <w:spacing w:val="-3"/>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r</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20m</w:t>
      </w:r>
      <w:r w:rsidRPr="009737BD">
        <w:rPr>
          <w:rFonts w:ascii="Tahoma" w:hAnsi="Tahoma" w:cs="Tahoma"/>
          <w:spacing w:val="-4"/>
          <w:position w:val="-1"/>
          <w:lang w:val="es-AR"/>
        </w:rPr>
        <w:t xml:space="preserve"> </w:t>
      </w:r>
      <w:r w:rsidRPr="009737BD">
        <w:rPr>
          <w:rFonts w:ascii="Tahoma" w:hAnsi="Tahoma" w:cs="Tahoma"/>
          <w:spacing w:val="1"/>
          <w:position w:val="-1"/>
          <w:lang w:val="es-AR"/>
        </w:rPr>
        <w:t>(</w:t>
      </w:r>
      <w:r w:rsidRPr="009737BD">
        <w:rPr>
          <w:rFonts w:ascii="Tahoma" w:hAnsi="Tahoma" w:cs="Tahoma"/>
          <w:position w:val="-1"/>
          <w:lang w:val="es-AR"/>
        </w:rPr>
        <w:t>de</w:t>
      </w:r>
      <w:r w:rsidRPr="009737BD">
        <w:rPr>
          <w:rFonts w:ascii="Tahoma" w:hAnsi="Tahoma" w:cs="Tahoma"/>
          <w:spacing w:val="1"/>
          <w:position w:val="-1"/>
          <w:lang w:val="es-AR"/>
        </w:rPr>
        <w:t>b</w:t>
      </w:r>
      <w:r w:rsidRPr="009737BD">
        <w:rPr>
          <w:rFonts w:ascii="Tahoma" w:hAnsi="Tahoma" w:cs="Tahoma"/>
          <w:position w:val="-1"/>
          <w:lang w:val="es-AR"/>
        </w:rPr>
        <w:t>erá</w:t>
      </w:r>
      <w:r w:rsidRPr="009737BD">
        <w:rPr>
          <w:rFonts w:ascii="Tahoma" w:hAnsi="Tahoma" w:cs="Tahoma"/>
          <w:spacing w:val="-1"/>
          <w:position w:val="-1"/>
          <w:lang w:val="es-AR"/>
        </w:rPr>
        <w:t xml:space="preserve"> </w:t>
      </w:r>
      <w:r w:rsidRPr="009737BD">
        <w:rPr>
          <w:rFonts w:ascii="Tahoma" w:hAnsi="Tahoma" w:cs="Tahoma"/>
          <w:position w:val="-1"/>
          <w:lang w:val="es-AR"/>
        </w:rPr>
        <w:t>estar</w:t>
      </w:r>
      <w:r w:rsidRPr="009737BD">
        <w:rPr>
          <w:rFonts w:ascii="Tahoma" w:hAnsi="Tahoma" w:cs="Tahoma"/>
          <w:spacing w:val="-3"/>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a</w:t>
      </w:r>
      <w:r w:rsidRPr="009737BD">
        <w:rPr>
          <w:rFonts w:ascii="Tahoma" w:hAnsi="Tahoma" w:cs="Tahoma"/>
          <w:position w:val="-1"/>
          <w:lang w:val="es-AR"/>
        </w:rPr>
        <w:t>rquiz</w:t>
      </w:r>
      <w:r w:rsidRPr="009737BD">
        <w:rPr>
          <w:rFonts w:ascii="Tahoma" w:hAnsi="Tahoma" w:cs="Tahoma"/>
          <w:spacing w:val="1"/>
          <w:position w:val="-1"/>
          <w:lang w:val="es-AR"/>
        </w:rPr>
        <w:t>a</w:t>
      </w:r>
      <w:r w:rsidRPr="009737BD">
        <w:rPr>
          <w:rFonts w:ascii="Tahoma" w:hAnsi="Tahoma" w:cs="Tahoma"/>
          <w:position w:val="-1"/>
          <w:lang w:val="es-AR"/>
        </w:rPr>
        <w:t>do)</w:t>
      </w:r>
    </w:p>
    <w:p w:rsidR="001A5F7E" w:rsidRPr="009737BD" w:rsidRDefault="001A5F7E">
      <w:pPr>
        <w:widowControl w:val="0"/>
        <w:autoSpaceDE w:val="0"/>
        <w:autoSpaceDN w:val="0"/>
        <w:adjustRightInd w:val="0"/>
        <w:spacing w:before="8" w:after="0" w:line="266" w:lineRule="exact"/>
        <w:ind w:left="4922" w:right="2952"/>
        <w:rPr>
          <w:rFonts w:ascii="Tahoma" w:hAnsi="Tahoma" w:cs="Tahoma"/>
          <w:lang w:val="es-AR"/>
        </w:rPr>
      </w:pPr>
      <w:r w:rsidRPr="009737BD">
        <w:rPr>
          <w:rFonts w:ascii="Tahoma" w:hAnsi="Tahoma" w:cs="Tahoma"/>
          <w:lang w:val="es-AR"/>
        </w:rPr>
        <w:t>fo</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2"/>
          <w:lang w:val="es-AR"/>
        </w:rPr>
        <w:t xml:space="preserve"> </w:t>
      </w:r>
      <w:smartTag w:uri="urn:schemas-microsoft-com:office:smarttags" w:element="metricconverter">
        <w:smartTagPr>
          <w:attr w:name="ProductID" w:val="10 m"/>
        </w:smartTagPr>
        <w:r w:rsidRPr="009737BD">
          <w:rPr>
            <w:rFonts w:ascii="Tahoma" w:hAnsi="Tahoma" w:cs="Tahoma"/>
            <w:lang w:val="es-AR"/>
          </w:rPr>
          <w:t>10 m</w:t>
        </w:r>
      </w:smartTag>
      <w:r w:rsidRPr="009737BD">
        <w:rPr>
          <w:rFonts w:ascii="Tahoma" w:hAnsi="Tahoma" w:cs="Tahoma"/>
          <w:lang w:val="es-AR"/>
        </w:rPr>
        <w:t xml:space="preserve"> bi</w:t>
      </w:r>
      <w:r w:rsidRPr="009737BD">
        <w:rPr>
          <w:rFonts w:ascii="Tahoma" w:hAnsi="Tahoma" w:cs="Tahoma"/>
          <w:spacing w:val="1"/>
          <w:lang w:val="es-AR"/>
        </w:rPr>
        <w:t>l</w:t>
      </w:r>
      <w:r w:rsidRPr="009737BD">
        <w:rPr>
          <w:rFonts w:ascii="Tahoma" w:hAnsi="Tahoma" w:cs="Tahoma"/>
          <w:lang w:val="es-AR"/>
        </w:rPr>
        <w:t>ateral:</w:t>
      </w:r>
      <w:r w:rsidRPr="009737BD">
        <w:rPr>
          <w:rFonts w:ascii="Tahoma" w:hAnsi="Tahoma" w:cs="Tahoma"/>
          <w:spacing w:val="-6"/>
          <w:lang w:val="es-AR"/>
        </w:rPr>
        <w:t xml:space="preserve"> </w:t>
      </w:r>
      <w:smartTag w:uri="urn:schemas-microsoft-com:office:smarttags" w:element="metricconverter">
        <w:smartTagPr>
          <w:attr w:name="ProductID" w:val="5 m"/>
        </w:smartTagPr>
        <w:r w:rsidRPr="009737BD">
          <w:rPr>
            <w:rFonts w:ascii="Tahoma" w:hAnsi="Tahoma" w:cs="Tahoma"/>
            <w:lang w:val="es-AR"/>
          </w:rPr>
          <w:t>5</w:t>
        </w:r>
        <w:r w:rsidRPr="009737BD">
          <w:rPr>
            <w:rFonts w:ascii="Tahoma" w:hAnsi="Tahoma" w:cs="Tahoma"/>
            <w:spacing w:val="1"/>
            <w:lang w:val="es-AR"/>
          </w:rPr>
          <w:t xml:space="preserve"> </w:t>
        </w:r>
        <w:r w:rsidRPr="009737BD">
          <w:rPr>
            <w:rFonts w:ascii="Tahoma" w:hAnsi="Tahoma" w:cs="Tahoma"/>
            <w:lang w:val="es-AR"/>
          </w:rPr>
          <w:t>m</w:t>
        </w:r>
      </w:smartTag>
    </w:p>
    <w:p w:rsidR="001A5F7E" w:rsidRPr="009737BD" w:rsidRDefault="002764B5">
      <w:pPr>
        <w:widowControl w:val="0"/>
        <w:autoSpaceDE w:val="0"/>
        <w:autoSpaceDN w:val="0"/>
        <w:adjustRightInd w:val="0"/>
        <w:spacing w:after="0" w:line="258" w:lineRule="exact"/>
        <w:ind w:left="2958" w:right="3503"/>
        <w:jc w:val="center"/>
        <w:rPr>
          <w:rFonts w:ascii="Tahoma" w:hAnsi="Tahoma" w:cs="Tahoma"/>
          <w:lang w:val="es-AR"/>
        </w:rPr>
      </w:pPr>
      <w:r>
        <w:rPr>
          <w:rFonts w:ascii="Tahoma" w:hAnsi="Tahoma" w:cs="Tahoma"/>
          <w:position w:val="-1"/>
          <w:lang w:val="es-AR"/>
        </w:rPr>
        <w:t>4.1.4</w:t>
      </w:r>
      <w:r w:rsidR="001A5F7E" w:rsidRPr="009737BD">
        <w:rPr>
          <w:rFonts w:ascii="Tahoma" w:hAnsi="Tahoma" w:cs="Tahoma"/>
          <w:position w:val="-1"/>
          <w:lang w:val="es-AR"/>
        </w:rPr>
        <w:t>.</w:t>
      </w:r>
      <w:r w:rsidR="001A5F7E" w:rsidRPr="009737BD">
        <w:rPr>
          <w:rFonts w:ascii="Tahoma" w:hAnsi="Tahoma" w:cs="Tahoma"/>
          <w:spacing w:val="-6"/>
          <w:position w:val="-1"/>
          <w:lang w:val="es-AR"/>
        </w:rPr>
        <w:t xml:space="preserve"> </w:t>
      </w:r>
      <w:r w:rsidR="001A5F7E" w:rsidRPr="009737BD">
        <w:rPr>
          <w:rFonts w:ascii="Tahoma" w:hAnsi="Tahoma" w:cs="Tahoma"/>
          <w:position w:val="-1"/>
          <w:lang w:val="es-AR"/>
        </w:rPr>
        <w:t>Altura</w:t>
      </w:r>
      <w:r w:rsidR="001A5F7E" w:rsidRPr="009737BD">
        <w:rPr>
          <w:rFonts w:ascii="Tahoma" w:hAnsi="Tahoma" w:cs="Tahoma"/>
          <w:spacing w:val="-5"/>
          <w:position w:val="-1"/>
          <w:lang w:val="es-AR"/>
        </w:rPr>
        <w:t xml:space="preserve"> </w:t>
      </w:r>
      <w:r w:rsidR="001A5F7E" w:rsidRPr="009737BD">
        <w:rPr>
          <w:rFonts w:ascii="Tahoma" w:hAnsi="Tahoma" w:cs="Tahoma"/>
          <w:position w:val="-1"/>
          <w:lang w:val="es-AR"/>
        </w:rPr>
        <w:t>máxima:</w:t>
      </w:r>
      <w:r w:rsidR="001A5F7E" w:rsidRPr="009737BD">
        <w:rPr>
          <w:rFonts w:ascii="Tahoma" w:hAnsi="Tahoma" w:cs="Tahoma"/>
          <w:spacing w:val="-8"/>
          <w:position w:val="-1"/>
          <w:lang w:val="es-AR"/>
        </w:rPr>
        <w:t xml:space="preserve"> </w:t>
      </w:r>
      <w:smartTag w:uri="urn:schemas-microsoft-com:office:smarttags" w:element="metricconverter">
        <w:smartTagPr>
          <w:attr w:name="ProductID" w:val="12 m"/>
        </w:smartTagPr>
        <w:r w:rsidR="001A5F7E" w:rsidRPr="009737BD">
          <w:rPr>
            <w:rFonts w:ascii="Tahoma" w:hAnsi="Tahoma" w:cs="Tahoma"/>
            <w:position w:val="-1"/>
            <w:lang w:val="es-AR"/>
          </w:rPr>
          <w:t xml:space="preserve">12 </w:t>
        </w:r>
        <w:r w:rsidR="001A5F7E" w:rsidRPr="009737BD">
          <w:rPr>
            <w:rFonts w:ascii="Tahoma" w:hAnsi="Tahoma" w:cs="Tahoma"/>
            <w:w w:val="99"/>
            <w:position w:val="-1"/>
            <w:lang w:val="es-AR"/>
          </w:rPr>
          <w:t>m</w:t>
        </w:r>
      </w:smartTag>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4.2</w:t>
      </w:r>
      <w:r w:rsidRPr="009737BD">
        <w:rPr>
          <w:rFonts w:ascii="Tahoma" w:hAnsi="Tahoma" w:cs="Tahoma"/>
          <w:spacing w:val="-6"/>
          <w:lang w:val="es-AR"/>
        </w:rPr>
        <w:t xml:space="preserve"> </w:t>
      </w:r>
      <w:r w:rsidRPr="009737BD">
        <w:rPr>
          <w:rFonts w:ascii="Tahoma" w:hAnsi="Tahoma" w:cs="Tahoma"/>
          <w:lang w:val="es-AR"/>
        </w:rPr>
        <w:t>SU</w:t>
      </w:r>
      <w:r w:rsidRPr="009737BD">
        <w:rPr>
          <w:rFonts w:ascii="Tahoma" w:hAnsi="Tahoma" w:cs="Tahoma"/>
          <w:spacing w:val="1"/>
          <w:lang w:val="es-AR"/>
        </w:rPr>
        <w:t>B</w:t>
      </w:r>
      <w:r w:rsidRPr="009737BD">
        <w:rPr>
          <w:rFonts w:ascii="Tahoma" w:hAnsi="Tahoma" w:cs="Tahoma"/>
          <w:lang w:val="es-AR"/>
        </w:rPr>
        <w:t>DIVISIÓN:</w:t>
      </w:r>
    </w:p>
    <w:p w:rsidR="001A5F7E" w:rsidRPr="009737BD" w:rsidRDefault="001A5F7E">
      <w:pPr>
        <w:widowControl w:val="0"/>
        <w:autoSpaceDE w:val="0"/>
        <w:autoSpaceDN w:val="0"/>
        <w:adjustRightInd w:val="0"/>
        <w:spacing w:after="0" w:line="265" w:lineRule="exact"/>
        <w:ind w:left="2857" w:right="3642"/>
        <w:jc w:val="both"/>
        <w:rPr>
          <w:rFonts w:ascii="Tahoma" w:hAnsi="Tahoma" w:cs="Tahoma"/>
          <w:lang w:val="es-AR"/>
        </w:rPr>
      </w:pPr>
      <w:r w:rsidRPr="009737BD">
        <w:rPr>
          <w:rFonts w:ascii="Tahoma" w:hAnsi="Tahoma" w:cs="Tahoma"/>
          <w:position w:val="-1"/>
          <w:lang w:val="es-AR"/>
        </w:rPr>
        <w:t>4.2.1.</w:t>
      </w:r>
      <w:r w:rsidRPr="009737BD">
        <w:rPr>
          <w:rFonts w:ascii="Tahoma" w:hAnsi="Tahoma" w:cs="Tahoma"/>
          <w:spacing w:val="-5"/>
          <w:position w:val="-1"/>
          <w:lang w:val="es-AR"/>
        </w:rPr>
        <w:t xml:space="preserve"> </w:t>
      </w:r>
      <w:r w:rsidRPr="009737BD">
        <w:rPr>
          <w:rFonts w:ascii="Tahoma" w:hAnsi="Tahoma" w:cs="Tahoma"/>
          <w:position w:val="-1"/>
          <w:lang w:val="es-AR"/>
        </w:rPr>
        <w:t>Frente</w:t>
      </w:r>
      <w:r w:rsidRPr="009737BD">
        <w:rPr>
          <w:rFonts w:ascii="Tahoma" w:hAnsi="Tahoma" w:cs="Tahoma"/>
          <w:spacing w:val="-6"/>
          <w:position w:val="-1"/>
          <w:lang w:val="es-AR"/>
        </w:rPr>
        <w:t xml:space="preserve"> </w:t>
      </w:r>
      <w:r w:rsidRPr="009737BD">
        <w:rPr>
          <w:rFonts w:ascii="Tahoma" w:hAnsi="Tahoma" w:cs="Tahoma"/>
          <w:position w:val="-1"/>
          <w:lang w:val="es-AR"/>
        </w:rPr>
        <w:t xml:space="preserve">mínimo: </w:t>
      </w:r>
      <w:smartTag w:uri="urn:schemas-microsoft-com:office:smarttags" w:element="metricconverter">
        <w:smartTagPr>
          <w:attr w:name="ProductID" w:val="80 m"/>
        </w:smartTagPr>
        <w:r w:rsidRPr="009737BD">
          <w:rPr>
            <w:rFonts w:ascii="Tahoma" w:hAnsi="Tahoma" w:cs="Tahoma"/>
            <w:position w:val="-1"/>
            <w:lang w:val="es-AR"/>
          </w:rPr>
          <w:t>80 m</w:t>
        </w:r>
      </w:smartTag>
    </w:p>
    <w:p w:rsidR="001A5F7E" w:rsidRPr="009737BD" w:rsidRDefault="001A5F7E">
      <w:pPr>
        <w:widowControl w:val="0"/>
        <w:autoSpaceDE w:val="0"/>
        <w:autoSpaceDN w:val="0"/>
        <w:adjustRightInd w:val="0"/>
        <w:spacing w:after="0" w:line="265" w:lineRule="exact"/>
        <w:ind w:left="2857" w:right="3363"/>
        <w:jc w:val="both"/>
        <w:rPr>
          <w:rFonts w:ascii="Tahoma" w:hAnsi="Tahoma" w:cs="Tahoma"/>
          <w:lang w:val="es-AR"/>
        </w:rPr>
      </w:pPr>
      <w:r w:rsidRPr="009737BD">
        <w:rPr>
          <w:rFonts w:ascii="Tahoma" w:hAnsi="Tahoma" w:cs="Tahoma"/>
          <w:position w:val="-1"/>
          <w:lang w:val="es-AR"/>
        </w:rPr>
        <w:t>4.2.</w:t>
      </w:r>
      <w:r w:rsidRPr="009737BD">
        <w:rPr>
          <w:rFonts w:ascii="Tahoma" w:hAnsi="Tahoma" w:cs="Tahoma"/>
          <w:spacing w:val="1"/>
          <w:position w:val="-1"/>
          <w:lang w:val="es-AR"/>
        </w:rPr>
        <w:t>2</w:t>
      </w:r>
      <w:r w:rsidRPr="009737BD">
        <w:rPr>
          <w:rFonts w:ascii="Tahoma" w:hAnsi="Tahoma" w:cs="Tahoma"/>
          <w:position w:val="-1"/>
          <w:lang w:val="es-AR"/>
        </w:rPr>
        <w:t>.Superficie</w:t>
      </w:r>
      <w:r w:rsidRPr="009737BD">
        <w:rPr>
          <w:rFonts w:ascii="Tahoma" w:hAnsi="Tahoma" w:cs="Tahoma"/>
          <w:spacing w:val="-9"/>
          <w:position w:val="-1"/>
          <w:lang w:val="es-AR"/>
        </w:rPr>
        <w:t xml:space="preserve"> </w:t>
      </w:r>
      <w:r w:rsidRPr="009737BD">
        <w:rPr>
          <w:rFonts w:ascii="Tahoma" w:hAnsi="Tahoma" w:cs="Tahoma"/>
          <w:position w:val="-1"/>
          <w:lang w:val="es-AR"/>
        </w:rPr>
        <w:t>mínima:</w:t>
      </w:r>
      <w:r w:rsidRPr="009737BD">
        <w:rPr>
          <w:rFonts w:ascii="Tahoma" w:hAnsi="Tahoma" w:cs="Tahoma"/>
          <w:spacing w:val="1"/>
          <w:position w:val="-1"/>
          <w:lang w:val="es-AR"/>
        </w:rPr>
        <w:t xml:space="preserve"> </w:t>
      </w:r>
      <w:smartTag w:uri="urn:schemas-microsoft-com:office:smarttags" w:element="metricconverter">
        <w:smartTagPr>
          <w:attr w:name="ProductID" w:val="1 ha"/>
        </w:smartTagPr>
        <w:r w:rsidRPr="009737BD">
          <w:rPr>
            <w:rFonts w:ascii="Tahoma" w:hAnsi="Tahoma" w:cs="Tahoma"/>
            <w:position w:val="-1"/>
            <w:lang w:val="es-AR"/>
          </w:rPr>
          <w:t>1 Ha</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23"/>
        <w:rPr>
          <w:rFonts w:ascii="Tahoma" w:hAnsi="Tahoma" w:cs="Tahoma"/>
          <w:lang w:val="es-AR"/>
        </w:rPr>
      </w:pPr>
      <w:r w:rsidRPr="009737BD">
        <w:rPr>
          <w:rFonts w:ascii="Tahoma" w:hAnsi="Tahoma" w:cs="Tahoma"/>
          <w:lang w:val="es-AR"/>
        </w:rPr>
        <w:lastRenderedPageBreak/>
        <w:t>5-</w:t>
      </w:r>
      <w:r w:rsidRPr="009737BD">
        <w:rPr>
          <w:rFonts w:ascii="Tahoma" w:hAnsi="Tahoma" w:cs="Tahoma"/>
          <w:spacing w:val="-8"/>
          <w:lang w:val="es-AR"/>
        </w:rPr>
        <w:t xml:space="preserve"> </w:t>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PERMITIDO:</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rsidP="00245F2C">
      <w:pPr>
        <w:widowControl w:val="0"/>
        <w:autoSpaceDE w:val="0"/>
        <w:autoSpaceDN w:val="0"/>
        <w:adjustRightInd w:val="0"/>
        <w:spacing w:after="0" w:line="240" w:lineRule="auto"/>
        <w:ind w:left="1440" w:firstLine="720"/>
        <w:rPr>
          <w:rFonts w:ascii="Tahoma" w:hAnsi="Tahoma" w:cs="Tahoma"/>
          <w:lang w:val="es-AR"/>
        </w:rPr>
      </w:pPr>
      <w:r w:rsidRPr="009737BD">
        <w:rPr>
          <w:rFonts w:ascii="Tahoma" w:hAnsi="Tahoma" w:cs="Tahoma"/>
          <w:lang w:val="es-AR"/>
        </w:rPr>
        <w:t>5.1.</w:t>
      </w:r>
      <w:r w:rsidRPr="009737BD">
        <w:rPr>
          <w:rFonts w:ascii="Tahoma" w:hAnsi="Tahoma" w:cs="Tahoma"/>
          <w:spacing w:val="-6"/>
          <w:lang w:val="es-AR"/>
        </w:rPr>
        <w:t xml:space="preserve"> </w:t>
      </w:r>
      <w:r w:rsidRPr="009737BD">
        <w:rPr>
          <w:rFonts w:ascii="Tahoma" w:hAnsi="Tahoma" w:cs="Tahoma"/>
          <w:spacing w:val="2"/>
          <w:lang w:val="es-AR"/>
        </w:rPr>
        <w:t>R</w:t>
      </w:r>
      <w:r w:rsidRPr="009737BD">
        <w:rPr>
          <w:rFonts w:ascii="Tahoma" w:hAnsi="Tahoma" w:cs="Tahoma"/>
          <w:lang w:val="es-AR"/>
        </w:rPr>
        <w:t>esidencial:</w:t>
      </w:r>
      <w:r w:rsidRPr="009737BD">
        <w:rPr>
          <w:rFonts w:ascii="Tahoma" w:hAnsi="Tahoma" w:cs="Tahoma"/>
          <w:spacing w:val="-1"/>
          <w:lang w:val="es-AR"/>
        </w:rPr>
        <w:t xml:space="preserve"> </w:t>
      </w:r>
      <w:r w:rsidRPr="009737BD">
        <w:rPr>
          <w:rFonts w:ascii="Tahoma" w:hAnsi="Tahoma" w:cs="Tahoma"/>
          <w:lang w:val="es-AR"/>
        </w:rPr>
        <w:t>Condic</w:t>
      </w:r>
      <w:r w:rsidRPr="009737BD">
        <w:rPr>
          <w:rFonts w:ascii="Tahoma" w:hAnsi="Tahoma" w:cs="Tahoma"/>
          <w:spacing w:val="2"/>
          <w:lang w:val="es-AR"/>
        </w:rPr>
        <w:t>i</w:t>
      </w:r>
      <w:r w:rsidRPr="009737BD">
        <w:rPr>
          <w:rFonts w:ascii="Tahoma" w:hAnsi="Tahoma" w:cs="Tahoma"/>
          <w:lang w:val="es-AR"/>
        </w:rPr>
        <w:t>ón comp</w:t>
      </w:r>
      <w:r w:rsidRPr="009737BD">
        <w:rPr>
          <w:rFonts w:ascii="Tahoma" w:hAnsi="Tahoma" w:cs="Tahoma"/>
          <w:spacing w:val="2"/>
          <w:lang w:val="es-AR"/>
        </w:rPr>
        <w:t>l</w:t>
      </w:r>
      <w:r w:rsidRPr="009737BD">
        <w:rPr>
          <w:rFonts w:ascii="Tahoma" w:hAnsi="Tahoma" w:cs="Tahoma"/>
          <w:lang w:val="es-AR"/>
        </w:rPr>
        <w:t>e</w:t>
      </w:r>
      <w:r w:rsidRPr="009737BD">
        <w:rPr>
          <w:rFonts w:ascii="Tahoma" w:hAnsi="Tahoma" w:cs="Tahoma"/>
          <w:spacing w:val="2"/>
          <w:lang w:val="es-AR"/>
        </w:rPr>
        <w:t>m</w:t>
      </w:r>
      <w:r w:rsidRPr="009737BD">
        <w:rPr>
          <w:rFonts w:ascii="Tahoma" w:hAnsi="Tahoma" w:cs="Tahoma"/>
          <w:lang w:val="es-AR"/>
        </w:rPr>
        <w:t>entaria</w:t>
      </w:r>
    </w:p>
    <w:p w:rsidR="001A5F7E" w:rsidRPr="009737BD" w:rsidRDefault="001A5F7E" w:rsidP="00245F2C">
      <w:pPr>
        <w:widowControl w:val="0"/>
        <w:autoSpaceDE w:val="0"/>
        <w:autoSpaceDN w:val="0"/>
        <w:adjustRightInd w:val="0"/>
        <w:spacing w:before="7" w:after="0" w:line="266" w:lineRule="exact"/>
        <w:ind w:left="2857" w:right="70"/>
        <w:jc w:val="both"/>
        <w:rPr>
          <w:rFonts w:ascii="Tahoma" w:hAnsi="Tahoma" w:cs="Tahoma"/>
          <w:lang w:val="es-AR"/>
        </w:rPr>
      </w:pPr>
      <w:r w:rsidRPr="009737BD">
        <w:rPr>
          <w:rFonts w:ascii="Tahoma" w:hAnsi="Tahoma" w:cs="Tahoma"/>
          <w:lang w:val="es-AR"/>
        </w:rPr>
        <w:t>Vivienda</w:t>
      </w:r>
      <w:r w:rsidRPr="009737BD">
        <w:rPr>
          <w:rFonts w:ascii="Tahoma" w:hAnsi="Tahoma" w:cs="Tahoma"/>
          <w:spacing w:val="30"/>
          <w:lang w:val="es-AR"/>
        </w:rPr>
        <w:t xml:space="preserve"> </w:t>
      </w:r>
      <w:r w:rsidRPr="009737BD">
        <w:rPr>
          <w:rFonts w:ascii="Tahoma" w:hAnsi="Tahoma" w:cs="Tahoma"/>
          <w:lang w:val="es-AR"/>
        </w:rPr>
        <w:t>unifamiliar:</w:t>
      </w:r>
      <w:r w:rsidRPr="009737BD">
        <w:rPr>
          <w:rFonts w:ascii="Tahoma" w:hAnsi="Tahoma" w:cs="Tahoma"/>
          <w:spacing w:val="44"/>
          <w:lang w:val="es-AR"/>
        </w:rPr>
        <w:t xml:space="preserve"> </w:t>
      </w:r>
      <w:r w:rsidRPr="009737BD">
        <w:rPr>
          <w:rFonts w:ascii="Tahoma" w:hAnsi="Tahoma" w:cs="Tahoma"/>
          <w:lang w:val="es-AR"/>
        </w:rPr>
        <w:t>únicamente</w:t>
      </w:r>
      <w:r w:rsidRPr="009737BD">
        <w:rPr>
          <w:rFonts w:ascii="Tahoma" w:hAnsi="Tahoma" w:cs="Tahoma"/>
          <w:spacing w:val="34"/>
          <w:lang w:val="es-AR"/>
        </w:rPr>
        <w:t xml:space="preserve"> </w:t>
      </w:r>
      <w:r w:rsidRPr="009737BD">
        <w:rPr>
          <w:rFonts w:ascii="Tahoma" w:hAnsi="Tahoma" w:cs="Tahoma"/>
          <w:lang w:val="es-AR"/>
        </w:rPr>
        <w:t>una</w:t>
      </w:r>
      <w:r w:rsidRPr="009737BD">
        <w:rPr>
          <w:rFonts w:ascii="Tahoma" w:hAnsi="Tahoma" w:cs="Tahoma"/>
          <w:spacing w:val="44"/>
          <w:lang w:val="es-AR"/>
        </w:rPr>
        <w:t xml:space="preserve"> </w:t>
      </w:r>
      <w:r w:rsidRPr="009737BD">
        <w:rPr>
          <w:rFonts w:ascii="Tahoma" w:hAnsi="Tahoma" w:cs="Tahoma"/>
          <w:lang w:val="es-AR"/>
        </w:rPr>
        <w:t>vivienda</w:t>
      </w:r>
      <w:r w:rsidRPr="009737BD">
        <w:rPr>
          <w:rFonts w:ascii="Tahoma" w:hAnsi="Tahoma" w:cs="Tahoma"/>
          <w:spacing w:val="37"/>
          <w:lang w:val="es-AR"/>
        </w:rPr>
        <w:t xml:space="preserve"> </w:t>
      </w:r>
      <w:r w:rsidRPr="009737BD">
        <w:rPr>
          <w:rFonts w:ascii="Tahoma" w:hAnsi="Tahoma" w:cs="Tahoma"/>
          <w:lang w:val="es-AR"/>
        </w:rPr>
        <w:t>para</w:t>
      </w:r>
      <w:r w:rsidRPr="009737BD">
        <w:rPr>
          <w:rFonts w:ascii="Tahoma" w:hAnsi="Tahoma" w:cs="Tahoma"/>
          <w:spacing w:val="5"/>
          <w:lang w:val="es-AR"/>
        </w:rPr>
        <w:t xml:space="preserve"> </w:t>
      </w:r>
      <w:r w:rsidRPr="009737BD">
        <w:rPr>
          <w:rFonts w:ascii="Tahoma" w:hAnsi="Tahoma" w:cs="Tahoma"/>
          <w:lang w:val="es-AR"/>
        </w:rPr>
        <w:t>encargad</w:t>
      </w:r>
      <w:r w:rsidRPr="009737BD">
        <w:rPr>
          <w:rFonts w:ascii="Tahoma" w:hAnsi="Tahoma" w:cs="Tahoma"/>
          <w:spacing w:val="1"/>
          <w:lang w:val="es-AR"/>
        </w:rPr>
        <w:t>o</w:t>
      </w:r>
      <w:r w:rsidRPr="009737BD">
        <w:rPr>
          <w:rFonts w:ascii="Tahoma" w:hAnsi="Tahoma" w:cs="Tahoma"/>
          <w:lang w:val="es-AR"/>
        </w:rPr>
        <w:t>, 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eme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8"/>
          <w:lang w:val="es-AR"/>
        </w:rPr>
        <w:t xml:space="preserve"> </w:t>
      </w:r>
      <w:r w:rsidRPr="009737BD">
        <w:rPr>
          <w:rFonts w:ascii="Tahoma" w:hAnsi="Tahoma" w:cs="Tahoma"/>
          <w:lang w:val="es-AR"/>
        </w:rPr>
        <w:t>uso domina</w:t>
      </w:r>
      <w:r w:rsidRPr="009737BD">
        <w:rPr>
          <w:rFonts w:ascii="Tahoma" w:hAnsi="Tahoma" w:cs="Tahoma"/>
          <w:spacing w:val="1"/>
          <w:lang w:val="es-AR"/>
        </w:rPr>
        <w:t>n</w:t>
      </w:r>
      <w:r w:rsidRPr="009737BD">
        <w:rPr>
          <w:rFonts w:ascii="Tahoma" w:hAnsi="Tahoma" w:cs="Tahoma"/>
          <w:lang w:val="es-AR"/>
        </w:rPr>
        <w:t>te.</w:t>
      </w:r>
    </w:p>
    <w:p w:rsidR="001A5F7E" w:rsidRPr="009737BD" w:rsidRDefault="001A5F7E" w:rsidP="00245F2C">
      <w:pPr>
        <w:widowControl w:val="0"/>
        <w:autoSpaceDE w:val="0"/>
        <w:autoSpaceDN w:val="0"/>
        <w:adjustRightInd w:val="0"/>
        <w:spacing w:after="0" w:line="259" w:lineRule="exact"/>
        <w:ind w:left="1440" w:right="2417" w:firstLine="720"/>
        <w:jc w:val="both"/>
        <w:rPr>
          <w:rFonts w:ascii="Tahoma" w:hAnsi="Tahoma" w:cs="Tahoma"/>
          <w:lang w:val="es-AR"/>
        </w:rPr>
      </w:pPr>
      <w:r w:rsidRPr="009737BD">
        <w:rPr>
          <w:rFonts w:ascii="Tahoma" w:hAnsi="Tahoma" w:cs="Tahoma"/>
          <w:spacing w:val="1"/>
          <w:position w:val="-1"/>
          <w:lang w:val="es-AR"/>
        </w:rPr>
        <w:t>5</w:t>
      </w:r>
      <w:r w:rsidRPr="009737BD">
        <w:rPr>
          <w:rFonts w:ascii="Tahoma" w:hAnsi="Tahoma" w:cs="Tahoma"/>
          <w:spacing w:val="-1"/>
          <w:position w:val="-1"/>
          <w:lang w:val="es-AR"/>
        </w:rPr>
        <w:t>.</w:t>
      </w:r>
      <w:r w:rsidRPr="009737BD">
        <w:rPr>
          <w:rFonts w:ascii="Tahoma" w:hAnsi="Tahoma" w:cs="Tahoma"/>
          <w:position w:val="-1"/>
          <w:lang w:val="es-AR"/>
        </w:rPr>
        <w:t>2.</w:t>
      </w:r>
      <w:r w:rsidRPr="009737BD">
        <w:rPr>
          <w:rFonts w:ascii="Tahoma" w:hAnsi="Tahoma" w:cs="Tahoma"/>
          <w:spacing w:val="1"/>
          <w:position w:val="-1"/>
          <w:lang w:val="es-AR"/>
        </w:rPr>
        <w:t xml:space="preserve"> </w:t>
      </w:r>
      <w:r w:rsidRPr="009737BD">
        <w:rPr>
          <w:rFonts w:ascii="Tahoma" w:hAnsi="Tahoma" w:cs="Tahoma"/>
          <w:position w:val="-1"/>
          <w:lang w:val="es-AR"/>
        </w:rPr>
        <w:t>Comercial:</w:t>
      </w:r>
      <w:r w:rsidRPr="009737BD">
        <w:rPr>
          <w:rFonts w:ascii="Tahoma" w:hAnsi="Tahoma" w:cs="Tahoma"/>
          <w:spacing w:val="-9"/>
          <w:position w:val="-1"/>
          <w:lang w:val="es-AR"/>
        </w:rPr>
        <w:t xml:space="preserve"> </w:t>
      </w:r>
      <w:r w:rsidRPr="009737BD">
        <w:rPr>
          <w:rFonts w:ascii="Tahoma" w:hAnsi="Tahoma" w:cs="Tahoma"/>
          <w:spacing w:val="1"/>
          <w:position w:val="-1"/>
          <w:lang w:val="es-AR"/>
        </w:rPr>
        <w:t>C</w:t>
      </w:r>
      <w:r w:rsidRPr="009737BD">
        <w:rPr>
          <w:rFonts w:ascii="Tahoma" w:hAnsi="Tahoma" w:cs="Tahoma"/>
          <w:spacing w:val="-1"/>
          <w:position w:val="-1"/>
          <w:lang w:val="es-AR"/>
        </w:rPr>
        <w:t>o</w:t>
      </w:r>
      <w:r w:rsidRPr="009737BD">
        <w:rPr>
          <w:rFonts w:ascii="Tahoma" w:hAnsi="Tahoma" w:cs="Tahoma"/>
          <w:spacing w:val="1"/>
          <w:position w:val="-1"/>
          <w:lang w:val="es-AR"/>
        </w:rPr>
        <w:t>n</w:t>
      </w:r>
      <w:r w:rsidRPr="009737BD">
        <w:rPr>
          <w:rFonts w:ascii="Tahoma" w:hAnsi="Tahoma" w:cs="Tahoma"/>
          <w:position w:val="-1"/>
          <w:lang w:val="es-AR"/>
        </w:rPr>
        <w:t>dición</w:t>
      </w:r>
      <w:r w:rsidRPr="009737BD">
        <w:rPr>
          <w:rFonts w:ascii="Tahoma" w:hAnsi="Tahoma" w:cs="Tahoma"/>
          <w:spacing w:val="-1"/>
          <w:position w:val="-1"/>
          <w:lang w:val="es-AR"/>
        </w:rPr>
        <w:t xml:space="preserve"> </w:t>
      </w:r>
      <w:r w:rsidRPr="009737BD">
        <w:rPr>
          <w:rFonts w:ascii="Tahoma" w:hAnsi="Tahoma" w:cs="Tahoma"/>
          <w:position w:val="-1"/>
          <w:lang w:val="es-AR"/>
        </w:rPr>
        <w:t>sub</w:t>
      </w:r>
      <w:r w:rsidRPr="009737BD">
        <w:rPr>
          <w:rFonts w:ascii="Tahoma" w:hAnsi="Tahoma" w:cs="Tahoma"/>
          <w:spacing w:val="1"/>
          <w:position w:val="-1"/>
          <w:lang w:val="es-AR"/>
        </w:rPr>
        <w:t>d</w:t>
      </w:r>
      <w:r w:rsidRPr="009737BD">
        <w:rPr>
          <w:rFonts w:ascii="Tahoma" w:hAnsi="Tahoma" w:cs="Tahoma"/>
          <w:position w:val="-1"/>
          <w:lang w:val="es-AR"/>
        </w:rPr>
        <w:t>ominante</w:t>
      </w:r>
    </w:p>
    <w:p w:rsidR="001A5F7E" w:rsidRPr="009737BD" w:rsidRDefault="001A5F7E">
      <w:pPr>
        <w:widowControl w:val="0"/>
        <w:tabs>
          <w:tab w:val="left" w:pos="3600"/>
        </w:tabs>
        <w:autoSpaceDE w:val="0"/>
        <w:autoSpaceDN w:val="0"/>
        <w:adjustRightInd w:val="0"/>
        <w:spacing w:after="0" w:line="265" w:lineRule="exact"/>
        <w:ind w:left="2843" w:right="3860"/>
        <w:jc w:val="both"/>
        <w:rPr>
          <w:rFonts w:ascii="Tahoma" w:hAnsi="Tahoma" w:cs="Tahoma"/>
          <w:lang w:val="es-AR"/>
        </w:rPr>
      </w:pPr>
      <w:r w:rsidRPr="009737BD">
        <w:rPr>
          <w:rFonts w:ascii="Tahoma" w:hAnsi="Tahoma" w:cs="Tahoma"/>
          <w:spacing w:val="1"/>
          <w:position w:val="-1"/>
          <w:lang w:val="es-AR"/>
        </w:rPr>
        <w:t>5</w:t>
      </w:r>
      <w:r w:rsidRPr="009737BD">
        <w:rPr>
          <w:rFonts w:ascii="Tahoma" w:hAnsi="Tahoma" w:cs="Tahoma"/>
          <w:spacing w:val="-1"/>
          <w:position w:val="-1"/>
          <w:lang w:val="es-AR"/>
        </w:rPr>
        <w:t>.</w:t>
      </w:r>
      <w:r w:rsidRPr="009737BD">
        <w:rPr>
          <w:rFonts w:ascii="Tahoma" w:hAnsi="Tahoma" w:cs="Tahoma"/>
          <w:position w:val="-1"/>
          <w:lang w:val="es-AR"/>
        </w:rPr>
        <w:t>2.1</w:t>
      </w:r>
      <w:r w:rsidRPr="009737BD">
        <w:rPr>
          <w:rFonts w:ascii="Tahoma" w:hAnsi="Tahoma" w:cs="Tahoma"/>
          <w:position w:val="-1"/>
          <w:lang w:val="es-AR"/>
        </w:rPr>
        <w:tab/>
        <w:t>Minoris</w:t>
      </w:r>
      <w:r w:rsidRPr="009737BD">
        <w:rPr>
          <w:rFonts w:ascii="Tahoma" w:hAnsi="Tahoma" w:cs="Tahoma"/>
          <w:spacing w:val="1"/>
          <w:position w:val="-1"/>
          <w:lang w:val="es-AR"/>
        </w:rPr>
        <w:t>t</w:t>
      </w:r>
      <w:r w:rsidRPr="009737BD">
        <w:rPr>
          <w:rFonts w:ascii="Tahoma" w:hAnsi="Tahoma" w:cs="Tahoma"/>
          <w:position w:val="-1"/>
          <w:lang w:val="es-AR"/>
        </w:rPr>
        <w:t>a:</w:t>
      </w:r>
      <w:r w:rsidRPr="009737BD">
        <w:rPr>
          <w:rFonts w:ascii="Tahoma" w:hAnsi="Tahoma" w:cs="Tahoma"/>
          <w:spacing w:val="-6"/>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spacing w:val="1"/>
          <w:position w:val="-1"/>
          <w:lang w:val="es-AR"/>
        </w:rPr>
        <w:t>b</w:t>
      </w:r>
      <w:r w:rsidRPr="009737BD">
        <w:rPr>
          <w:rFonts w:ascii="Tahoma" w:hAnsi="Tahoma" w:cs="Tahoma"/>
          <w:spacing w:val="-2"/>
          <w:position w:val="-1"/>
          <w:lang w:val="es-AR"/>
        </w:rPr>
        <w:t xml:space="preserve"> </w:t>
      </w:r>
      <w:r w:rsidRPr="009737BD">
        <w:rPr>
          <w:rFonts w:ascii="Tahoma" w:hAnsi="Tahoma" w:cs="Tahoma"/>
          <w:position w:val="-1"/>
          <w:lang w:val="es-AR"/>
        </w:rPr>
        <w:t>.</w:t>
      </w:r>
    </w:p>
    <w:p w:rsidR="001A5F7E" w:rsidRPr="009737BD" w:rsidRDefault="001A5F7E">
      <w:pPr>
        <w:widowControl w:val="0"/>
        <w:tabs>
          <w:tab w:val="left" w:pos="3540"/>
        </w:tabs>
        <w:autoSpaceDE w:val="0"/>
        <w:autoSpaceDN w:val="0"/>
        <w:adjustRightInd w:val="0"/>
        <w:spacing w:after="0" w:line="265" w:lineRule="exact"/>
        <w:ind w:left="2843" w:right="4698"/>
        <w:jc w:val="both"/>
        <w:rPr>
          <w:rFonts w:ascii="Tahoma" w:hAnsi="Tahoma" w:cs="Tahoma"/>
          <w:lang w:val="es-AR"/>
        </w:rPr>
      </w:pPr>
      <w:r w:rsidRPr="009737BD">
        <w:rPr>
          <w:rFonts w:ascii="Tahoma" w:hAnsi="Tahoma" w:cs="Tahoma"/>
          <w:spacing w:val="1"/>
          <w:position w:val="-1"/>
          <w:lang w:val="es-AR"/>
        </w:rPr>
        <w:t>5</w:t>
      </w:r>
      <w:r w:rsidRPr="009737BD">
        <w:rPr>
          <w:rFonts w:ascii="Tahoma" w:hAnsi="Tahoma" w:cs="Tahoma"/>
          <w:spacing w:val="-1"/>
          <w:position w:val="-1"/>
          <w:lang w:val="es-AR"/>
        </w:rPr>
        <w:t>.</w:t>
      </w:r>
      <w:r w:rsidRPr="009737BD">
        <w:rPr>
          <w:rFonts w:ascii="Tahoma" w:hAnsi="Tahoma" w:cs="Tahoma"/>
          <w:position w:val="-1"/>
          <w:lang w:val="es-AR"/>
        </w:rPr>
        <w:t>2.2</w:t>
      </w:r>
      <w:r w:rsidRPr="009737BD">
        <w:rPr>
          <w:rFonts w:ascii="Tahoma" w:hAnsi="Tahoma" w:cs="Tahoma"/>
          <w:position w:val="-1"/>
          <w:lang w:val="es-AR"/>
        </w:rPr>
        <w:tab/>
        <w:t>Mayoris</w:t>
      </w:r>
      <w:r w:rsidRPr="009737BD">
        <w:rPr>
          <w:rFonts w:ascii="Tahoma" w:hAnsi="Tahoma" w:cs="Tahoma"/>
          <w:spacing w:val="1"/>
          <w:position w:val="-1"/>
          <w:lang w:val="es-AR"/>
        </w:rPr>
        <w:t>t</w:t>
      </w:r>
      <w:r w:rsidRPr="009737BD">
        <w:rPr>
          <w:rFonts w:ascii="Tahoma" w:hAnsi="Tahoma" w:cs="Tahoma"/>
          <w:position w:val="-1"/>
          <w:lang w:val="es-AR"/>
        </w:rPr>
        <w:t>a</w:t>
      </w:r>
    </w:p>
    <w:p w:rsidR="001A5F7E" w:rsidRPr="009737BD" w:rsidRDefault="001A5F7E">
      <w:pPr>
        <w:widowControl w:val="0"/>
        <w:tabs>
          <w:tab w:val="left" w:pos="3600"/>
        </w:tabs>
        <w:autoSpaceDE w:val="0"/>
        <w:autoSpaceDN w:val="0"/>
        <w:adjustRightInd w:val="0"/>
        <w:spacing w:before="1" w:after="0" w:line="240" w:lineRule="auto"/>
        <w:ind w:left="2843" w:right="2899"/>
        <w:jc w:val="both"/>
        <w:rPr>
          <w:rFonts w:ascii="Tahoma" w:hAnsi="Tahoma" w:cs="Tahoma"/>
          <w:lang w:val="es-AR"/>
        </w:rPr>
      </w:pPr>
      <w:r w:rsidRPr="009737BD">
        <w:rPr>
          <w:rFonts w:ascii="Tahoma" w:hAnsi="Tahoma" w:cs="Tahoma"/>
          <w:spacing w:val="1"/>
          <w:lang w:val="es-AR"/>
        </w:rPr>
        <w:t>5</w:t>
      </w:r>
      <w:r w:rsidRPr="009737BD">
        <w:rPr>
          <w:rFonts w:ascii="Tahoma" w:hAnsi="Tahoma" w:cs="Tahoma"/>
          <w:spacing w:val="-1"/>
          <w:lang w:val="es-AR"/>
        </w:rPr>
        <w:t>.</w:t>
      </w:r>
      <w:r w:rsidRPr="009737BD">
        <w:rPr>
          <w:rFonts w:ascii="Tahoma" w:hAnsi="Tahoma" w:cs="Tahoma"/>
          <w:lang w:val="es-AR"/>
        </w:rPr>
        <w:t>2.3</w:t>
      </w:r>
      <w:r w:rsidRPr="009737BD">
        <w:rPr>
          <w:rFonts w:ascii="Tahoma" w:hAnsi="Tahoma" w:cs="Tahoma"/>
          <w:lang w:val="es-AR"/>
        </w:rPr>
        <w:tab/>
        <w:t>De</w:t>
      </w:r>
      <w:r w:rsidRPr="009737BD">
        <w:rPr>
          <w:rFonts w:ascii="Tahoma" w:hAnsi="Tahoma" w:cs="Tahoma"/>
          <w:spacing w:val="1"/>
          <w:lang w:val="es-AR"/>
        </w:rPr>
        <w:t>p</w:t>
      </w:r>
      <w:r w:rsidRPr="009737BD">
        <w:rPr>
          <w:rFonts w:ascii="Tahoma" w:hAnsi="Tahoma" w:cs="Tahoma"/>
          <w:lang w:val="es-AR"/>
        </w:rPr>
        <w:t>ósi</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5"/>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Clase</w:t>
      </w:r>
      <w:r w:rsidRPr="009737BD">
        <w:rPr>
          <w:rFonts w:ascii="Tahoma" w:hAnsi="Tahoma" w:cs="Tahoma"/>
          <w:spacing w:val="-5"/>
          <w:lang w:val="es-AR"/>
        </w:rPr>
        <w:t xml:space="preserve"> </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61"/>
          <w:lang w:val="es-AR"/>
        </w:rPr>
        <w:t xml:space="preserve"> </w:t>
      </w:r>
      <w:r w:rsidRPr="009737BD">
        <w:rPr>
          <w:rFonts w:ascii="Tahoma" w:hAnsi="Tahoma" w:cs="Tahoma"/>
          <w:lang w:val="es-AR"/>
        </w:rPr>
        <w:t>2</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3)</w:t>
      </w:r>
    </w:p>
    <w:p w:rsidR="001A5F7E" w:rsidRPr="009737BD" w:rsidRDefault="001A5F7E">
      <w:pPr>
        <w:widowControl w:val="0"/>
        <w:autoSpaceDE w:val="0"/>
        <w:autoSpaceDN w:val="0"/>
        <w:adjustRightInd w:val="0"/>
        <w:spacing w:after="0" w:line="265" w:lineRule="exact"/>
        <w:ind w:left="2843" w:right="4480"/>
        <w:jc w:val="both"/>
        <w:rPr>
          <w:rFonts w:ascii="Tahoma" w:hAnsi="Tahoma" w:cs="Tahoma"/>
          <w:lang w:val="es-AR"/>
        </w:rPr>
      </w:pPr>
      <w:r w:rsidRPr="009737BD">
        <w:rPr>
          <w:rFonts w:ascii="Tahoma" w:hAnsi="Tahoma" w:cs="Tahoma"/>
          <w:spacing w:val="1"/>
          <w:position w:val="-1"/>
          <w:lang w:val="es-AR"/>
        </w:rPr>
        <w:t>5</w:t>
      </w:r>
      <w:r w:rsidRPr="009737BD">
        <w:rPr>
          <w:rFonts w:ascii="Tahoma" w:hAnsi="Tahoma" w:cs="Tahoma"/>
          <w:spacing w:val="-1"/>
          <w:position w:val="-1"/>
          <w:lang w:val="es-AR"/>
        </w:rPr>
        <w:t>.</w:t>
      </w:r>
      <w:r w:rsidRPr="009737BD">
        <w:rPr>
          <w:rFonts w:ascii="Tahoma" w:hAnsi="Tahoma" w:cs="Tahoma"/>
          <w:position w:val="-1"/>
          <w:lang w:val="es-AR"/>
        </w:rPr>
        <w:t>2.4</w:t>
      </w:r>
      <w:r w:rsidRPr="009737BD">
        <w:rPr>
          <w:rFonts w:ascii="Tahoma" w:hAnsi="Tahoma" w:cs="Tahoma"/>
          <w:spacing w:val="1"/>
          <w:position w:val="-1"/>
          <w:lang w:val="es-AR"/>
        </w:rPr>
        <w:t xml:space="preserve"> S</w:t>
      </w:r>
      <w:r w:rsidRPr="009737BD">
        <w:rPr>
          <w:rFonts w:ascii="Tahoma" w:hAnsi="Tahoma" w:cs="Tahoma"/>
          <w:spacing w:val="-1"/>
          <w:position w:val="-1"/>
          <w:lang w:val="es-AR"/>
        </w:rPr>
        <w:t>.</w:t>
      </w:r>
      <w:r w:rsidRPr="009737BD">
        <w:rPr>
          <w:rFonts w:ascii="Tahoma" w:hAnsi="Tahoma" w:cs="Tahoma"/>
          <w:position w:val="-1"/>
          <w:lang w:val="es-AR"/>
        </w:rPr>
        <w:t>A.C</w:t>
      </w:r>
      <w:r w:rsidRPr="009737BD">
        <w:rPr>
          <w:rFonts w:ascii="Tahoma" w:hAnsi="Tahoma" w:cs="Tahoma"/>
          <w:spacing w:val="-1"/>
          <w:position w:val="-1"/>
          <w:lang w:val="es-AR"/>
        </w:rPr>
        <w:t xml:space="preserve"> </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a y b.</w:t>
      </w:r>
    </w:p>
    <w:p w:rsidR="001A5F7E" w:rsidRPr="009737BD" w:rsidRDefault="001A5F7E">
      <w:pPr>
        <w:widowControl w:val="0"/>
        <w:autoSpaceDE w:val="0"/>
        <w:autoSpaceDN w:val="0"/>
        <w:adjustRightInd w:val="0"/>
        <w:spacing w:after="0" w:line="265" w:lineRule="exact"/>
        <w:ind w:left="2290"/>
        <w:rPr>
          <w:rFonts w:ascii="Tahoma" w:hAnsi="Tahoma" w:cs="Tahoma"/>
          <w:lang w:val="es-AR"/>
        </w:rPr>
      </w:pPr>
      <w:r w:rsidRPr="009737BD">
        <w:rPr>
          <w:rFonts w:ascii="Tahoma" w:hAnsi="Tahoma" w:cs="Tahoma"/>
          <w:position w:val="-1"/>
          <w:lang w:val="es-AR"/>
        </w:rPr>
        <w:t>5.3.</w:t>
      </w:r>
      <w:r w:rsidRPr="009737BD">
        <w:rPr>
          <w:rFonts w:ascii="Tahoma" w:hAnsi="Tahoma" w:cs="Tahoma"/>
          <w:spacing w:val="-5"/>
          <w:position w:val="-1"/>
          <w:lang w:val="es-AR"/>
        </w:rPr>
        <w:t xml:space="preserve"> </w:t>
      </w:r>
      <w:r w:rsidRPr="009737BD">
        <w:rPr>
          <w:rFonts w:ascii="Tahoma" w:hAnsi="Tahoma" w:cs="Tahoma"/>
          <w:position w:val="-1"/>
          <w:lang w:val="es-AR"/>
        </w:rPr>
        <w:t>Industr</w:t>
      </w:r>
      <w:r w:rsidRPr="009737BD">
        <w:rPr>
          <w:rFonts w:ascii="Tahoma" w:hAnsi="Tahoma" w:cs="Tahoma"/>
          <w:spacing w:val="1"/>
          <w:position w:val="-1"/>
          <w:lang w:val="es-AR"/>
        </w:rPr>
        <w:t>i</w:t>
      </w:r>
      <w:r w:rsidRPr="009737BD">
        <w:rPr>
          <w:rFonts w:ascii="Tahoma" w:hAnsi="Tahoma" w:cs="Tahoma"/>
          <w:position w:val="-1"/>
          <w:lang w:val="es-AR"/>
        </w:rPr>
        <w:t>al:</w:t>
      </w:r>
      <w:r w:rsidRPr="009737BD">
        <w:rPr>
          <w:rFonts w:ascii="Tahoma" w:hAnsi="Tahoma" w:cs="Tahoma"/>
          <w:spacing w:val="-6"/>
          <w:position w:val="-1"/>
          <w:lang w:val="es-AR"/>
        </w:rPr>
        <w:t xml:space="preserve"> </w:t>
      </w:r>
      <w:r w:rsidRPr="009737BD">
        <w:rPr>
          <w:rFonts w:ascii="Tahoma" w:hAnsi="Tahoma" w:cs="Tahoma"/>
          <w:position w:val="-1"/>
          <w:lang w:val="es-AR"/>
        </w:rPr>
        <w:t>Cond</w:t>
      </w:r>
      <w:r w:rsidRPr="009737BD">
        <w:rPr>
          <w:rFonts w:ascii="Tahoma" w:hAnsi="Tahoma" w:cs="Tahoma"/>
          <w:spacing w:val="1"/>
          <w:position w:val="-1"/>
          <w:lang w:val="es-AR"/>
        </w:rPr>
        <w:t>i</w:t>
      </w:r>
      <w:r w:rsidRPr="009737BD">
        <w:rPr>
          <w:rFonts w:ascii="Tahoma" w:hAnsi="Tahoma" w:cs="Tahoma"/>
          <w:position w:val="-1"/>
          <w:lang w:val="es-AR"/>
        </w:rPr>
        <w:t>ción</w:t>
      </w:r>
      <w:r w:rsidRPr="009737BD">
        <w:rPr>
          <w:rFonts w:ascii="Tahoma" w:hAnsi="Tahoma" w:cs="Tahoma"/>
          <w:spacing w:val="-1"/>
          <w:position w:val="-1"/>
          <w:lang w:val="es-AR"/>
        </w:rPr>
        <w:t xml:space="preserve"> </w:t>
      </w:r>
      <w:r w:rsidRPr="009737BD">
        <w:rPr>
          <w:rFonts w:ascii="Tahoma" w:hAnsi="Tahoma" w:cs="Tahoma"/>
          <w:position w:val="-1"/>
          <w:lang w:val="es-AR"/>
        </w:rPr>
        <w:t>dominante</w:t>
      </w:r>
    </w:p>
    <w:p w:rsidR="001A5F7E" w:rsidRPr="009737BD" w:rsidRDefault="001A5F7E">
      <w:pPr>
        <w:widowControl w:val="0"/>
        <w:autoSpaceDE w:val="0"/>
        <w:autoSpaceDN w:val="0"/>
        <w:adjustRightInd w:val="0"/>
        <w:spacing w:after="0" w:line="265" w:lineRule="exact"/>
        <w:ind w:left="2857" w:right="77"/>
        <w:jc w:val="both"/>
        <w:rPr>
          <w:rFonts w:ascii="Tahoma" w:hAnsi="Tahoma" w:cs="Tahoma"/>
          <w:lang w:val="es-AR"/>
        </w:rPr>
      </w:pPr>
      <w:r w:rsidRPr="009737BD">
        <w:rPr>
          <w:rFonts w:ascii="Tahoma" w:hAnsi="Tahoma" w:cs="Tahoma"/>
          <w:position w:val="-1"/>
          <w:lang w:val="es-AR"/>
        </w:rPr>
        <w:t>5.3.1</w:t>
      </w:r>
      <w:r w:rsidRPr="009737BD">
        <w:rPr>
          <w:rFonts w:ascii="Tahoma" w:hAnsi="Tahoma" w:cs="Tahoma"/>
          <w:spacing w:val="7"/>
          <w:position w:val="-1"/>
          <w:lang w:val="es-AR"/>
        </w:rPr>
        <w:t xml:space="preserve"> </w:t>
      </w:r>
      <w:r w:rsidRPr="009737BD">
        <w:rPr>
          <w:rFonts w:ascii="Tahoma" w:hAnsi="Tahoma" w:cs="Tahoma"/>
          <w:position w:val="-1"/>
          <w:lang w:val="es-AR"/>
        </w:rPr>
        <w:t>Estab</w:t>
      </w:r>
      <w:r w:rsidRPr="009737BD">
        <w:rPr>
          <w:rFonts w:ascii="Tahoma" w:hAnsi="Tahoma" w:cs="Tahoma"/>
          <w:spacing w:val="1"/>
          <w:position w:val="-1"/>
          <w:lang w:val="es-AR"/>
        </w:rPr>
        <w:t>l</w:t>
      </w:r>
      <w:r w:rsidRPr="009737BD">
        <w:rPr>
          <w:rFonts w:ascii="Tahoma" w:hAnsi="Tahoma" w:cs="Tahoma"/>
          <w:position w:val="-1"/>
          <w:lang w:val="es-AR"/>
        </w:rPr>
        <w:t>ecimientos industriales:</w:t>
      </w:r>
      <w:r w:rsidRPr="009737BD">
        <w:rPr>
          <w:rFonts w:ascii="Tahoma" w:hAnsi="Tahoma" w:cs="Tahoma"/>
          <w:spacing w:val="4"/>
          <w:position w:val="-1"/>
          <w:lang w:val="es-AR"/>
        </w:rPr>
        <w:t xml:space="preserve"> </w:t>
      </w:r>
      <w:r w:rsidRPr="009737BD">
        <w:rPr>
          <w:rFonts w:ascii="Tahoma" w:hAnsi="Tahoma" w:cs="Tahoma"/>
          <w:position w:val="-1"/>
          <w:lang w:val="es-AR"/>
        </w:rPr>
        <w:t>Categoría</w:t>
      </w:r>
      <w:r w:rsidRPr="009737BD">
        <w:rPr>
          <w:rFonts w:ascii="Tahoma" w:hAnsi="Tahoma" w:cs="Tahoma"/>
          <w:spacing w:val="5"/>
          <w:position w:val="-1"/>
          <w:lang w:val="es-AR"/>
        </w:rPr>
        <w:t xml:space="preserve"> </w:t>
      </w:r>
      <w:r w:rsidRPr="009737BD">
        <w:rPr>
          <w:rFonts w:ascii="Tahoma" w:hAnsi="Tahoma" w:cs="Tahoma"/>
          <w:spacing w:val="1"/>
          <w:position w:val="-1"/>
          <w:lang w:val="es-AR"/>
        </w:rPr>
        <w:t>1</w:t>
      </w:r>
      <w:r w:rsidRPr="009737BD">
        <w:rPr>
          <w:rFonts w:ascii="Tahoma" w:hAnsi="Tahoma" w:cs="Tahoma"/>
          <w:position w:val="-1"/>
          <w:lang w:val="es-AR"/>
        </w:rPr>
        <w:t>º,</w:t>
      </w:r>
      <w:r w:rsidRPr="009737BD">
        <w:rPr>
          <w:rFonts w:ascii="Tahoma" w:hAnsi="Tahoma" w:cs="Tahoma"/>
          <w:spacing w:val="12"/>
          <w:position w:val="-1"/>
          <w:lang w:val="es-AR"/>
        </w:rPr>
        <w:t xml:space="preserve"> </w:t>
      </w:r>
      <w:r w:rsidRPr="009737BD">
        <w:rPr>
          <w:rFonts w:ascii="Tahoma" w:hAnsi="Tahoma" w:cs="Tahoma"/>
          <w:spacing w:val="1"/>
          <w:position w:val="-1"/>
          <w:lang w:val="es-AR"/>
        </w:rPr>
        <w:t>2</w:t>
      </w:r>
      <w:r w:rsidRPr="009737BD">
        <w:rPr>
          <w:rFonts w:ascii="Tahoma" w:hAnsi="Tahoma" w:cs="Tahoma"/>
          <w:position w:val="-1"/>
          <w:lang w:val="es-AR"/>
        </w:rPr>
        <w:t>º</w:t>
      </w:r>
      <w:r w:rsidRPr="009737BD">
        <w:rPr>
          <w:rFonts w:ascii="Tahoma" w:hAnsi="Tahoma" w:cs="Tahoma"/>
          <w:spacing w:val="12"/>
          <w:position w:val="-1"/>
          <w:lang w:val="es-AR"/>
        </w:rPr>
        <w:t xml:space="preserve"> </w:t>
      </w:r>
      <w:r w:rsidR="00245F2C">
        <w:rPr>
          <w:rFonts w:ascii="Tahoma" w:hAnsi="Tahoma" w:cs="Tahoma"/>
          <w:spacing w:val="12"/>
          <w:position w:val="-1"/>
          <w:lang w:val="es-AR"/>
        </w:rPr>
        <w:t xml:space="preserve">y </w:t>
      </w:r>
      <w:r w:rsidRPr="009737BD">
        <w:rPr>
          <w:rFonts w:ascii="Tahoma" w:hAnsi="Tahoma" w:cs="Tahoma"/>
          <w:spacing w:val="1"/>
          <w:position w:val="-1"/>
          <w:lang w:val="es-AR"/>
        </w:rPr>
        <w:t>3</w:t>
      </w:r>
      <w:r w:rsidRPr="009737BD">
        <w:rPr>
          <w:rFonts w:ascii="Tahoma" w:hAnsi="Tahoma" w:cs="Tahoma"/>
          <w:position w:val="-1"/>
          <w:lang w:val="es-AR"/>
        </w:rPr>
        <w:t>º</w:t>
      </w:r>
      <w:r w:rsidRPr="009737BD">
        <w:rPr>
          <w:rFonts w:ascii="Tahoma" w:hAnsi="Tahoma" w:cs="Tahoma"/>
          <w:spacing w:val="13"/>
          <w:position w:val="-1"/>
          <w:lang w:val="es-AR"/>
        </w:rPr>
        <w:t xml:space="preserve"> </w:t>
      </w:r>
      <w:r w:rsidRPr="009737BD">
        <w:rPr>
          <w:rFonts w:ascii="Tahoma" w:hAnsi="Tahoma" w:cs="Tahoma"/>
          <w:position w:val="-1"/>
          <w:lang w:val="es-AR"/>
        </w:rPr>
        <w:t>-Ley</w:t>
      </w:r>
    </w:p>
    <w:p w:rsidR="001A5F7E" w:rsidRPr="009737BD" w:rsidRDefault="001A5F7E">
      <w:pPr>
        <w:widowControl w:val="0"/>
        <w:autoSpaceDE w:val="0"/>
        <w:autoSpaceDN w:val="0"/>
        <w:adjustRightInd w:val="0"/>
        <w:spacing w:before="1" w:after="0" w:line="240" w:lineRule="auto"/>
        <w:ind w:left="2857" w:right="5648"/>
        <w:jc w:val="both"/>
        <w:rPr>
          <w:rFonts w:ascii="Tahoma" w:hAnsi="Tahoma" w:cs="Tahoma"/>
          <w:lang w:val="es-AR"/>
        </w:rPr>
      </w:pPr>
      <w:r w:rsidRPr="009737BD">
        <w:rPr>
          <w:rFonts w:ascii="Tahoma" w:hAnsi="Tahoma" w:cs="Tahoma"/>
          <w:lang w:val="es-AR"/>
        </w:rPr>
        <w:t>11.459</w:t>
      </w:r>
    </w:p>
    <w:p w:rsidR="001A5F7E" w:rsidRPr="009737BD" w:rsidRDefault="001A5F7E">
      <w:pPr>
        <w:widowControl w:val="0"/>
        <w:autoSpaceDE w:val="0"/>
        <w:autoSpaceDN w:val="0"/>
        <w:adjustRightInd w:val="0"/>
        <w:spacing w:after="0" w:line="265" w:lineRule="exact"/>
        <w:ind w:left="2857" w:right="3733"/>
        <w:jc w:val="both"/>
        <w:rPr>
          <w:rFonts w:ascii="Tahoma" w:hAnsi="Tahoma" w:cs="Tahoma"/>
          <w:lang w:val="es-AR"/>
        </w:rPr>
      </w:pPr>
      <w:r w:rsidRPr="009737BD">
        <w:rPr>
          <w:rFonts w:ascii="Tahoma" w:hAnsi="Tahoma" w:cs="Tahoma"/>
          <w:position w:val="-1"/>
          <w:lang w:val="es-AR"/>
        </w:rPr>
        <w:t>5.3.2</w:t>
      </w:r>
      <w:r w:rsidRPr="009737BD">
        <w:rPr>
          <w:rFonts w:ascii="Tahoma" w:hAnsi="Tahoma" w:cs="Tahoma"/>
          <w:spacing w:val="-5"/>
          <w:position w:val="-1"/>
          <w:lang w:val="es-AR"/>
        </w:rPr>
        <w:t xml:space="preserve"> </w:t>
      </w:r>
      <w:r w:rsidRPr="009737BD">
        <w:rPr>
          <w:rFonts w:ascii="Tahoma" w:hAnsi="Tahoma" w:cs="Tahoma"/>
          <w:position w:val="-1"/>
          <w:lang w:val="es-AR"/>
        </w:rPr>
        <w:t>Talle</w:t>
      </w:r>
      <w:r w:rsidRPr="009737BD">
        <w:rPr>
          <w:rFonts w:ascii="Tahoma" w:hAnsi="Tahoma" w:cs="Tahoma"/>
          <w:spacing w:val="1"/>
          <w:position w:val="-1"/>
          <w:lang w:val="es-AR"/>
        </w:rPr>
        <w:t>re</w:t>
      </w:r>
      <w:r w:rsidRPr="009737BD">
        <w:rPr>
          <w:rFonts w:ascii="Tahoma" w:hAnsi="Tahoma" w:cs="Tahoma"/>
          <w:position w:val="-1"/>
          <w:lang w:val="es-AR"/>
        </w:rPr>
        <w:t>s</w:t>
      </w:r>
      <w:r w:rsidRPr="009737BD">
        <w:rPr>
          <w:rFonts w:ascii="Tahoma" w:hAnsi="Tahoma" w:cs="Tahoma"/>
          <w:spacing w:val="-4"/>
          <w:position w:val="-1"/>
          <w:lang w:val="es-AR"/>
        </w:rPr>
        <w:t xml:space="preserve"> </w:t>
      </w:r>
      <w:r w:rsidRPr="009737BD">
        <w:rPr>
          <w:rFonts w:ascii="Tahoma" w:hAnsi="Tahoma" w:cs="Tahoma"/>
          <w:position w:val="-1"/>
          <w:lang w:val="es-AR"/>
        </w:rPr>
        <w:t>Industr</w:t>
      </w:r>
      <w:r w:rsidRPr="009737BD">
        <w:rPr>
          <w:rFonts w:ascii="Tahoma" w:hAnsi="Tahoma" w:cs="Tahoma"/>
          <w:spacing w:val="1"/>
          <w:position w:val="-1"/>
          <w:lang w:val="es-AR"/>
        </w:rPr>
        <w:t>i</w:t>
      </w:r>
      <w:r w:rsidRPr="009737BD">
        <w:rPr>
          <w:rFonts w:ascii="Tahoma" w:hAnsi="Tahoma" w:cs="Tahoma"/>
          <w:position w:val="-1"/>
          <w:lang w:val="es-AR"/>
        </w:rPr>
        <w:t>ales.</w:t>
      </w:r>
    </w:p>
    <w:p w:rsidR="001A5F7E" w:rsidRPr="009737BD" w:rsidRDefault="001A5F7E">
      <w:pPr>
        <w:widowControl w:val="0"/>
        <w:autoSpaceDE w:val="0"/>
        <w:autoSpaceDN w:val="0"/>
        <w:adjustRightInd w:val="0"/>
        <w:spacing w:before="1" w:after="0" w:line="130" w:lineRule="exact"/>
        <w:rPr>
          <w:rFonts w:ascii="Tahoma" w:hAnsi="Tahoma" w:cs="Tahoma"/>
          <w:sz w:val="13"/>
          <w:szCs w:val="13"/>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40" w:lineRule="auto"/>
        <w:ind w:left="1687" w:right="2756"/>
        <w:jc w:val="center"/>
        <w:rPr>
          <w:rFonts w:ascii="Tahoma" w:hAnsi="Tahoma" w:cs="Tahoma"/>
          <w:lang w:val="es-AR"/>
        </w:rPr>
      </w:pPr>
      <w:r w:rsidRPr="009737BD">
        <w:rPr>
          <w:rFonts w:ascii="Tahoma" w:hAnsi="Tahoma" w:cs="Tahoma"/>
          <w:lang w:val="es-AR"/>
        </w:rPr>
        <w:t>6</w:t>
      </w:r>
      <w:r w:rsidRPr="009737BD">
        <w:rPr>
          <w:rFonts w:ascii="Tahoma" w:hAnsi="Tahoma" w:cs="Tahoma"/>
          <w:spacing w:val="-1"/>
          <w:lang w:val="es-AR"/>
        </w:rPr>
        <w:t>-</w:t>
      </w:r>
      <w:r w:rsidRPr="009737BD">
        <w:rPr>
          <w:rFonts w:ascii="Tahoma" w:hAnsi="Tahoma" w:cs="Tahoma"/>
          <w:b/>
          <w:bCs/>
          <w:spacing w:val="1"/>
          <w:lang w:val="es-AR"/>
        </w:rPr>
        <w:t>C</w:t>
      </w:r>
      <w:r w:rsidRPr="009737BD">
        <w:rPr>
          <w:rFonts w:ascii="Tahoma" w:hAnsi="Tahoma" w:cs="Tahoma"/>
          <w:b/>
          <w:bCs/>
          <w:lang w:val="es-AR"/>
        </w:rPr>
        <w:t>AR</w:t>
      </w:r>
      <w:r w:rsidRPr="009737BD">
        <w:rPr>
          <w:rFonts w:ascii="Tahoma" w:hAnsi="Tahoma" w:cs="Tahoma"/>
          <w:b/>
          <w:bCs/>
          <w:spacing w:val="1"/>
          <w:lang w:val="es-AR"/>
        </w:rPr>
        <w:t>A</w:t>
      </w:r>
      <w:r w:rsidRPr="009737BD">
        <w:rPr>
          <w:rFonts w:ascii="Tahoma" w:hAnsi="Tahoma" w:cs="Tahoma"/>
          <w:b/>
          <w:bCs/>
          <w:lang w:val="es-AR"/>
        </w:rPr>
        <w:t>CT</w:t>
      </w:r>
      <w:r w:rsidRPr="009737BD">
        <w:rPr>
          <w:rFonts w:ascii="Tahoma" w:hAnsi="Tahoma" w:cs="Tahoma"/>
          <w:b/>
          <w:bCs/>
          <w:spacing w:val="2"/>
          <w:lang w:val="es-AR"/>
        </w:rPr>
        <w:t>E</w:t>
      </w:r>
      <w:r w:rsidRPr="009737BD">
        <w:rPr>
          <w:rFonts w:ascii="Tahoma" w:hAnsi="Tahoma" w:cs="Tahoma"/>
          <w:b/>
          <w:bCs/>
          <w:lang w:val="es-AR"/>
        </w:rPr>
        <w:t>RÍS</w:t>
      </w:r>
      <w:r w:rsidRPr="009737BD">
        <w:rPr>
          <w:rFonts w:ascii="Tahoma" w:hAnsi="Tahoma" w:cs="Tahoma"/>
          <w:b/>
          <w:bCs/>
          <w:spacing w:val="1"/>
          <w:lang w:val="es-AR"/>
        </w:rPr>
        <w:t>T</w:t>
      </w:r>
      <w:r w:rsidRPr="009737BD">
        <w:rPr>
          <w:rFonts w:ascii="Tahoma" w:hAnsi="Tahoma" w:cs="Tahoma"/>
          <w:b/>
          <w:bCs/>
          <w:spacing w:val="-1"/>
          <w:lang w:val="es-AR"/>
        </w:rPr>
        <w:t>I</w:t>
      </w:r>
      <w:r w:rsidRPr="009737BD">
        <w:rPr>
          <w:rFonts w:ascii="Tahoma" w:hAnsi="Tahoma" w:cs="Tahoma"/>
          <w:b/>
          <w:bCs/>
          <w:spacing w:val="1"/>
          <w:lang w:val="es-AR"/>
        </w:rPr>
        <w:t>C</w:t>
      </w:r>
      <w:r w:rsidRPr="009737BD">
        <w:rPr>
          <w:rFonts w:ascii="Tahoma" w:hAnsi="Tahoma" w:cs="Tahoma"/>
          <w:b/>
          <w:bCs/>
          <w:lang w:val="es-AR"/>
        </w:rPr>
        <w:t>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3"/>
            <w:lang w:val="es-AR"/>
          </w:rPr>
          <w:t xml:space="preserve"> </w:t>
        </w:r>
        <w:r w:rsidRPr="009737BD">
          <w:rPr>
            <w:rFonts w:ascii="Tahoma" w:hAnsi="Tahoma" w:cs="Tahoma"/>
            <w:b/>
            <w:bCs/>
            <w:w w:val="99"/>
            <w:lang w:val="es-AR"/>
          </w:rPr>
          <w:t>EDIF</w:t>
        </w:r>
        <w:r w:rsidRPr="009737BD">
          <w:rPr>
            <w:rFonts w:ascii="Tahoma" w:hAnsi="Tahoma" w:cs="Tahoma"/>
            <w:b/>
            <w:bCs/>
            <w:spacing w:val="1"/>
            <w:w w:val="99"/>
            <w:lang w:val="es-AR"/>
          </w:rPr>
          <w:t>I</w:t>
        </w:r>
        <w:r w:rsidRPr="009737BD">
          <w:rPr>
            <w:rFonts w:ascii="Tahoma" w:hAnsi="Tahoma" w:cs="Tahoma"/>
            <w:b/>
            <w:bCs/>
            <w:w w:val="99"/>
            <w:lang w:val="es-AR"/>
          </w:rPr>
          <w:t>CA</w:t>
        </w:r>
        <w:r w:rsidRPr="009737BD">
          <w:rPr>
            <w:rFonts w:ascii="Tahoma" w:hAnsi="Tahoma" w:cs="Tahoma"/>
            <w:b/>
            <w:bCs/>
            <w:spacing w:val="1"/>
            <w:w w:val="99"/>
            <w:lang w:val="es-AR"/>
          </w:rPr>
          <w:t>C</w:t>
        </w:r>
        <w:r w:rsidRPr="009737BD">
          <w:rPr>
            <w:rFonts w:ascii="Tahoma" w:hAnsi="Tahoma" w:cs="Tahoma"/>
            <w:b/>
            <w:bCs/>
            <w:w w:val="99"/>
            <w:lang w:val="es-AR"/>
          </w:rPr>
          <w:t>IÓ</w:t>
        </w:r>
        <w:r w:rsidRPr="009737BD">
          <w:rPr>
            <w:rFonts w:ascii="Tahoma" w:hAnsi="Tahoma" w:cs="Tahoma"/>
            <w:b/>
            <w:bCs/>
            <w:spacing w:val="1"/>
            <w:w w:val="99"/>
            <w:lang w:val="es-AR"/>
          </w:rPr>
          <w:t>N</w:t>
        </w:r>
      </w:smartTag>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6.1.</w:t>
      </w:r>
      <w:r w:rsidRPr="009737BD">
        <w:rPr>
          <w:rFonts w:ascii="Tahoma" w:hAnsi="Tahoma" w:cs="Tahoma"/>
          <w:spacing w:val="-5"/>
          <w:lang w:val="es-AR"/>
        </w:rPr>
        <w:t xml:space="preserve"> </w:t>
      </w:r>
      <w:r w:rsidRPr="009737BD">
        <w:rPr>
          <w:rFonts w:ascii="Tahoma" w:hAnsi="Tahoma" w:cs="Tahoma"/>
          <w:lang w:val="es-AR"/>
        </w:rPr>
        <w:t>Tipo de</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 xml:space="preserve">a) </w:t>
      </w:r>
      <w:r w:rsidRPr="009737BD">
        <w:rPr>
          <w:rFonts w:ascii="Tahoma" w:hAnsi="Tahoma" w:cs="Tahoma"/>
          <w:spacing w:val="1"/>
          <w:lang w:val="es-AR"/>
        </w:rPr>
        <w:t>P</w:t>
      </w:r>
      <w:r w:rsidRPr="009737BD">
        <w:rPr>
          <w:rFonts w:ascii="Tahoma" w:hAnsi="Tahoma" w:cs="Tahoma"/>
          <w:lang w:val="es-AR"/>
        </w:rPr>
        <w:t>erm</w:t>
      </w:r>
      <w:r w:rsidRPr="009737BD">
        <w:rPr>
          <w:rFonts w:ascii="Tahoma" w:hAnsi="Tahoma" w:cs="Tahoma"/>
          <w:spacing w:val="1"/>
          <w:lang w:val="es-AR"/>
        </w:rPr>
        <w:t>a</w:t>
      </w:r>
      <w:r w:rsidRPr="009737BD">
        <w:rPr>
          <w:rFonts w:ascii="Tahoma" w:hAnsi="Tahoma" w:cs="Tahoma"/>
          <w:lang w:val="es-AR"/>
        </w:rPr>
        <w:t>nen</w:t>
      </w:r>
      <w:r w:rsidRPr="009737BD">
        <w:rPr>
          <w:rFonts w:ascii="Tahoma" w:hAnsi="Tahoma" w:cs="Tahoma"/>
          <w:spacing w:val="1"/>
          <w:lang w:val="es-AR"/>
        </w:rPr>
        <w:t>t</w:t>
      </w:r>
      <w:r w:rsidRPr="009737BD">
        <w:rPr>
          <w:rFonts w:ascii="Tahoma" w:hAnsi="Tahoma" w:cs="Tahoma"/>
          <w:lang w:val="es-AR"/>
        </w:rPr>
        <w:t>e</w:t>
      </w:r>
    </w:p>
    <w:p w:rsidR="001A5F7E" w:rsidRPr="009737BD" w:rsidRDefault="00245F2C">
      <w:pPr>
        <w:widowControl w:val="0"/>
        <w:autoSpaceDE w:val="0"/>
        <w:autoSpaceDN w:val="0"/>
        <w:adjustRightInd w:val="0"/>
        <w:spacing w:before="8" w:after="0" w:line="266" w:lineRule="exact"/>
        <w:ind w:left="4699" w:right="73"/>
        <w:rPr>
          <w:rFonts w:ascii="Tahoma" w:hAnsi="Tahoma" w:cs="Tahoma"/>
          <w:lang w:val="es-AR"/>
        </w:rPr>
      </w:pPr>
      <w:r>
        <w:rPr>
          <w:rFonts w:ascii="Tahoma" w:hAnsi="Tahoma" w:cs="Tahoma"/>
          <w:lang w:val="es-AR"/>
        </w:rPr>
        <w:t xml:space="preserve">  bv</w:t>
      </w:r>
      <w:r w:rsidR="001A5F7E" w:rsidRPr="009737BD">
        <w:rPr>
          <w:rFonts w:ascii="Tahoma" w:hAnsi="Tahoma" w:cs="Tahoma"/>
          <w:lang w:val="es-AR"/>
        </w:rPr>
        <w:t>)</w:t>
      </w:r>
      <w:r w:rsidR="001A5F7E" w:rsidRPr="009737BD">
        <w:rPr>
          <w:rFonts w:ascii="Tahoma" w:hAnsi="Tahoma" w:cs="Tahoma"/>
          <w:spacing w:val="12"/>
          <w:lang w:val="es-AR"/>
        </w:rPr>
        <w:t xml:space="preserve"> </w:t>
      </w:r>
      <w:r w:rsidR="001A5F7E" w:rsidRPr="009737BD">
        <w:rPr>
          <w:rFonts w:ascii="Tahoma" w:hAnsi="Tahoma" w:cs="Tahoma"/>
          <w:lang w:val="es-AR"/>
        </w:rPr>
        <w:t>Desmo</w:t>
      </w:r>
      <w:r w:rsidR="001A5F7E" w:rsidRPr="009737BD">
        <w:rPr>
          <w:rFonts w:ascii="Tahoma" w:hAnsi="Tahoma" w:cs="Tahoma"/>
          <w:spacing w:val="1"/>
          <w:lang w:val="es-AR"/>
        </w:rPr>
        <w:t>n</w:t>
      </w:r>
      <w:r w:rsidR="001A5F7E" w:rsidRPr="009737BD">
        <w:rPr>
          <w:rFonts w:ascii="Tahoma" w:hAnsi="Tahoma" w:cs="Tahoma"/>
          <w:lang w:val="es-AR"/>
        </w:rPr>
        <w:t>tab</w:t>
      </w:r>
      <w:r w:rsidR="001A5F7E" w:rsidRPr="009737BD">
        <w:rPr>
          <w:rFonts w:ascii="Tahoma" w:hAnsi="Tahoma" w:cs="Tahoma"/>
          <w:spacing w:val="1"/>
          <w:lang w:val="es-AR"/>
        </w:rPr>
        <w:t>l</w:t>
      </w:r>
      <w:r w:rsidR="001A5F7E" w:rsidRPr="009737BD">
        <w:rPr>
          <w:rFonts w:ascii="Tahoma" w:hAnsi="Tahoma" w:cs="Tahoma"/>
          <w:lang w:val="es-AR"/>
        </w:rPr>
        <w:t>e</w:t>
      </w:r>
      <w:r w:rsidR="001A5F7E" w:rsidRPr="009737BD">
        <w:rPr>
          <w:rFonts w:ascii="Tahoma" w:hAnsi="Tahoma" w:cs="Tahoma"/>
          <w:spacing w:val="37"/>
          <w:lang w:val="es-AR"/>
        </w:rPr>
        <w:t xml:space="preserve"> </w:t>
      </w:r>
      <w:r w:rsidR="001A5F7E" w:rsidRPr="009737BD">
        <w:rPr>
          <w:rFonts w:ascii="Tahoma" w:hAnsi="Tahoma" w:cs="Tahoma"/>
          <w:lang w:val="es-AR"/>
        </w:rPr>
        <w:t>o</w:t>
      </w:r>
      <w:r w:rsidR="001A5F7E" w:rsidRPr="009737BD">
        <w:rPr>
          <w:rFonts w:ascii="Tahoma" w:hAnsi="Tahoma" w:cs="Tahoma"/>
          <w:spacing w:val="44"/>
          <w:lang w:val="es-AR"/>
        </w:rPr>
        <w:t xml:space="preserve"> </w:t>
      </w:r>
      <w:r w:rsidR="001A5F7E" w:rsidRPr="009737BD">
        <w:rPr>
          <w:rFonts w:ascii="Tahoma" w:hAnsi="Tahoma" w:cs="Tahoma"/>
          <w:lang w:val="es-AR"/>
        </w:rPr>
        <w:t>i</w:t>
      </w:r>
      <w:r w:rsidR="001A5F7E" w:rsidRPr="009737BD">
        <w:rPr>
          <w:rFonts w:ascii="Tahoma" w:hAnsi="Tahoma" w:cs="Tahoma"/>
          <w:spacing w:val="1"/>
          <w:lang w:val="es-AR"/>
        </w:rPr>
        <w:t>n</w:t>
      </w:r>
      <w:r w:rsidR="001A5F7E" w:rsidRPr="009737BD">
        <w:rPr>
          <w:rFonts w:ascii="Tahoma" w:hAnsi="Tahoma" w:cs="Tahoma"/>
          <w:lang w:val="es-AR"/>
        </w:rPr>
        <w:t>dustr</w:t>
      </w:r>
      <w:r w:rsidR="001A5F7E" w:rsidRPr="009737BD">
        <w:rPr>
          <w:rFonts w:ascii="Tahoma" w:hAnsi="Tahoma" w:cs="Tahoma"/>
          <w:spacing w:val="1"/>
          <w:lang w:val="es-AR"/>
        </w:rPr>
        <w:t>i</w:t>
      </w:r>
      <w:r w:rsidR="001A5F7E" w:rsidRPr="009737BD">
        <w:rPr>
          <w:rFonts w:ascii="Tahoma" w:hAnsi="Tahoma" w:cs="Tahoma"/>
          <w:lang w:val="es-AR"/>
        </w:rPr>
        <w:t>alizada</w:t>
      </w:r>
      <w:r w:rsidR="001A5F7E" w:rsidRPr="009737BD">
        <w:rPr>
          <w:rFonts w:ascii="Tahoma" w:hAnsi="Tahoma" w:cs="Tahoma"/>
          <w:spacing w:val="41"/>
          <w:lang w:val="es-AR"/>
        </w:rPr>
        <w:t xml:space="preserve"> </w:t>
      </w:r>
      <w:r w:rsidR="001A5F7E" w:rsidRPr="009737BD">
        <w:rPr>
          <w:rFonts w:ascii="Tahoma" w:hAnsi="Tahoma" w:cs="Tahoma"/>
          <w:lang w:val="es-AR"/>
        </w:rPr>
        <w:t>,</w:t>
      </w:r>
      <w:r w:rsidR="001A5F7E" w:rsidRPr="009737BD">
        <w:rPr>
          <w:rFonts w:ascii="Tahoma" w:hAnsi="Tahoma" w:cs="Tahoma"/>
          <w:spacing w:val="44"/>
          <w:lang w:val="es-AR"/>
        </w:rPr>
        <w:t xml:space="preserve"> </w:t>
      </w:r>
      <w:r w:rsidR="001A5F7E" w:rsidRPr="009737BD">
        <w:rPr>
          <w:rFonts w:ascii="Tahoma" w:hAnsi="Tahoma" w:cs="Tahoma"/>
          <w:w w:val="99"/>
          <w:lang w:val="es-AR"/>
        </w:rPr>
        <w:t>v</w:t>
      </w:r>
      <w:r w:rsidR="001A5F7E" w:rsidRPr="009737BD">
        <w:rPr>
          <w:rFonts w:ascii="Tahoma" w:hAnsi="Tahoma" w:cs="Tahoma"/>
          <w:spacing w:val="1"/>
          <w:w w:val="99"/>
          <w:lang w:val="es-AR"/>
        </w:rPr>
        <w:t>i</w:t>
      </w:r>
      <w:r w:rsidR="001A5F7E" w:rsidRPr="009737BD">
        <w:rPr>
          <w:rFonts w:ascii="Tahoma" w:hAnsi="Tahoma" w:cs="Tahoma"/>
          <w:w w:val="99"/>
          <w:lang w:val="es-AR"/>
        </w:rPr>
        <w:t>vienda para</w:t>
      </w:r>
      <w:r w:rsidR="001A5F7E" w:rsidRPr="009737BD">
        <w:rPr>
          <w:rFonts w:ascii="Tahoma" w:hAnsi="Tahoma" w:cs="Tahoma"/>
          <w:spacing w:val="1"/>
          <w:lang w:val="es-AR"/>
        </w:rPr>
        <w:t xml:space="preserve"> </w:t>
      </w:r>
      <w:r w:rsidR="001A5F7E" w:rsidRPr="009737BD">
        <w:rPr>
          <w:rFonts w:ascii="Tahoma" w:hAnsi="Tahoma" w:cs="Tahoma"/>
          <w:lang w:val="es-AR"/>
        </w:rPr>
        <w:t>el</w:t>
      </w:r>
      <w:r w:rsidR="001A5F7E" w:rsidRPr="009737BD">
        <w:rPr>
          <w:rFonts w:ascii="Tahoma" w:hAnsi="Tahoma" w:cs="Tahoma"/>
          <w:spacing w:val="-2"/>
          <w:lang w:val="es-AR"/>
        </w:rPr>
        <w:t xml:space="preserve"> </w:t>
      </w:r>
      <w:r w:rsidR="001A5F7E" w:rsidRPr="009737BD">
        <w:rPr>
          <w:rFonts w:ascii="Tahoma" w:hAnsi="Tahoma" w:cs="Tahoma"/>
          <w:spacing w:val="1"/>
          <w:lang w:val="es-AR"/>
        </w:rPr>
        <w:t>c</w:t>
      </w:r>
      <w:r w:rsidR="001A5F7E" w:rsidRPr="009737BD">
        <w:rPr>
          <w:rFonts w:ascii="Tahoma" w:hAnsi="Tahoma" w:cs="Tahoma"/>
          <w:lang w:val="es-AR"/>
        </w:rPr>
        <w:t>ui</w:t>
      </w:r>
      <w:r w:rsidR="001A5F7E" w:rsidRPr="009737BD">
        <w:rPr>
          <w:rFonts w:ascii="Tahoma" w:hAnsi="Tahoma" w:cs="Tahoma"/>
          <w:spacing w:val="1"/>
          <w:lang w:val="es-AR"/>
        </w:rPr>
        <w:t>d</w:t>
      </w:r>
      <w:r w:rsidR="001A5F7E" w:rsidRPr="009737BD">
        <w:rPr>
          <w:rFonts w:ascii="Tahoma" w:hAnsi="Tahoma" w:cs="Tahoma"/>
          <w:lang w:val="es-AR"/>
        </w:rPr>
        <w:t>ador</w:t>
      </w:r>
      <w:r w:rsidR="001A5F7E" w:rsidRPr="009737BD">
        <w:rPr>
          <w:rFonts w:ascii="Tahoma" w:hAnsi="Tahoma" w:cs="Tahoma"/>
          <w:spacing w:val="-4"/>
          <w:lang w:val="es-AR"/>
        </w:rPr>
        <w:t xml:space="preserve"> </w:t>
      </w:r>
      <w:r w:rsidR="001A5F7E" w:rsidRPr="009737BD">
        <w:rPr>
          <w:rFonts w:ascii="Tahoma" w:hAnsi="Tahoma" w:cs="Tahoma"/>
          <w:lang w:val="es-AR"/>
        </w:rPr>
        <w:t xml:space="preserve">o </w:t>
      </w:r>
      <w:r w:rsidR="001A5F7E" w:rsidRPr="009737BD">
        <w:rPr>
          <w:rFonts w:ascii="Tahoma" w:hAnsi="Tahoma" w:cs="Tahoma"/>
          <w:spacing w:val="2"/>
          <w:lang w:val="es-AR"/>
        </w:rPr>
        <w:t>s</w:t>
      </w:r>
      <w:r w:rsidR="001A5F7E" w:rsidRPr="009737BD">
        <w:rPr>
          <w:rFonts w:ascii="Tahoma" w:hAnsi="Tahoma" w:cs="Tahoma"/>
          <w:lang w:val="es-AR"/>
        </w:rPr>
        <w:t>ere</w:t>
      </w:r>
      <w:r w:rsidR="001A5F7E" w:rsidRPr="009737BD">
        <w:rPr>
          <w:rFonts w:ascii="Tahoma" w:hAnsi="Tahoma" w:cs="Tahoma"/>
          <w:spacing w:val="1"/>
          <w:lang w:val="es-AR"/>
        </w:rPr>
        <w:t>n</w:t>
      </w:r>
      <w:r w:rsidR="001A5F7E" w:rsidRPr="009737BD">
        <w:rPr>
          <w:rFonts w:ascii="Tahoma" w:hAnsi="Tahoma" w:cs="Tahoma"/>
          <w:lang w:val="es-AR"/>
        </w:rPr>
        <w:t>o.</w:t>
      </w:r>
    </w:p>
    <w:p w:rsidR="001A5F7E" w:rsidRPr="009737BD" w:rsidRDefault="001A5F7E">
      <w:pPr>
        <w:widowControl w:val="0"/>
        <w:autoSpaceDE w:val="0"/>
        <w:autoSpaceDN w:val="0"/>
        <w:adjustRightInd w:val="0"/>
        <w:spacing w:after="0" w:line="258" w:lineRule="exact"/>
        <w:ind w:left="1723"/>
        <w:rPr>
          <w:rFonts w:ascii="Tahoma" w:hAnsi="Tahoma" w:cs="Tahoma"/>
          <w:lang w:val="es-AR"/>
        </w:rPr>
      </w:pPr>
      <w:r w:rsidRPr="009737BD">
        <w:rPr>
          <w:rFonts w:ascii="Tahoma" w:hAnsi="Tahoma" w:cs="Tahoma"/>
          <w:position w:val="-1"/>
          <w:lang w:val="es-AR"/>
        </w:rPr>
        <w:t>7</w:t>
      </w:r>
      <w:r w:rsidRPr="009737BD">
        <w:rPr>
          <w:rFonts w:ascii="Tahoma" w:hAnsi="Tahoma" w:cs="Tahoma"/>
          <w:spacing w:val="-1"/>
          <w:position w:val="-1"/>
          <w:lang w:val="es-AR"/>
        </w:rPr>
        <w:t>-</w:t>
      </w:r>
      <w:r w:rsidRPr="009737BD">
        <w:rPr>
          <w:rFonts w:ascii="Tahoma" w:hAnsi="Tahoma" w:cs="Tahoma"/>
          <w:b/>
          <w:bCs/>
          <w:position w:val="-1"/>
          <w:lang w:val="es-AR"/>
        </w:rPr>
        <w:t>ESTÉTIC</w:t>
      </w:r>
      <w:r w:rsidRPr="009737BD">
        <w:rPr>
          <w:rFonts w:ascii="Tahoma" w:hAnsi="Tahoma" w:cs="Tahoma"/>
          <w:b/>
          <w:bCs/>
          <w:spacing w:val="-1"/>
          <w:position w:val="-1"/>
          <w:lang w:val="es-AR"/>
        </w:rPr>
        <w:t>A</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tabs>
          <w:tab w:val="left" w:pos="4060"/>
        </w:tabs>
        <w:autoSpaceDE w:val="0"/>
        <w:autoSpaceDN w:val="0"/>
        <w:adjustRightInd w:val="0"/>
        <w:spacing w:after="0" w:line="240" w:lineRule="auto"/>
        <w:ind w:left="2290"/>
        <w:rPr>
          <w:rFonts w:ascii="Tahoma" w:hAnsi="Tahoma" w:cs="Tahoma"/>
          <w:lang w:val="es-AR"/>
        </w:rPr>
      </w:pPr>
      <w:r w:rsidRPr="009737BD">
        <w:rPr>
          <w:rFonts w:ascii="Tahoma" w:hAnsi="Tahoma" w:cs="Tahoma"/>
          <w:lang w:val="es-AR"/>
        </w:rPr>
        <w:t>7.1.</w:t>
      </w:r>
      <w:r w:rsidRPr="009737BD">
        <w:rPr>
          <w:rFonts w:ascii="Tahoma" w:hAnsi="Tahoma" w:cs="Tahoma"/>
          <w:spacing w:val="-5"/>
          <w:lang w:val="es-AR"/>
        </w:rPr>
        <w:t xml:space="preserve"> </w:t>
      </w:r>
      <w:r w:rsidRPr="009737BD">
        <w:rPr>
          <w:rFonts w:ascii="Tahoma" w:hAnsi="Tahoma" w:cs="Tahoma"/>
          <w:lang w:val="es-AR"/>
        </w:rPr>
        <w:t>Ce</w:t>
      </w:r>
      <w:r w:rsidRPr="009737BD">
        <w:rPr>
          <w:rFonts w:ascii="Tahoma" w:hAnsi="Tahoma" w:cs="Tahoma"/>
          <w:spacing w:val="1"/>
          <w:lang w:val="es-AR"/>
        </w:rPr>
        <w:t>r</w:t>
      </w:r>
      <w:r w:rsidRPr="009737BD">
        <w:rPr>
          <w:rFonts w:ascii="Tahoma" w:hAnsi="Tahoma" w:cs="Tahoma"/>
          <w:spacing w:val="-1"/>
          <w:lang w:val="es-AR"/>
        </w:rPr>
        <w:t>c</w:t>
      </w:r>
      <w:r w:rsidR="00E43664">
        <w:rPr>
          <w:rFonts w:ascii="Tahoma" w:hAnsi="Tahoma" w:cs="Tahoma"/>
          <w:lang w:val="es-AR"/>
        </w:rPr>
        <w:t xml:space="preserve">os: </w:t>
      </w:r>
      <w:r w:rsidRPr="009737BD">
        <w:rPr>
          <w:rFonts w:ascii="Tahoma" w:hAnsi="Tahoma" w:cs="Tahoma"/>
          <w:lang w:val="es-AR"/>
        </w:rPr>
        <w:t>altu</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máxima:</w:t>
      </w:r>
      <w:r w:rsidRPr="009737BD">
        <w:rPr>
          <w:rFonts w:ascii="Tahoma" w:hAnsi="Tahoma" w:cs="Tahoma"/>
          <w:spacing w:val="-8"/>
          <w:lang w:val="es-AR"/>
        </w:rPr>
        <w:t xml:space="preserve"> </w:t>
      </w:r>
      <w:r w:rsidRPr="009737BD">
        <w:rPr>
          <w:rFonts w:ascii="Tahoma" w:hAnsi="Tahoma" w:cs="Tahoma"/>
          <w:lang w:val="es-AR"/>
        </w:rPr>
        <w:t>1.80m</w:t>
      </w:r>
    </w:p>
    <w:p w:rsidR="001A5F7E" w:rsidRPr="009737BD" w:rsidRDefault="001A5F7E" w:rsidP="00E43664">
      <w:pPr>
        <w:widowControl w:val="0"/>
        <w:autoSpaceDE w:val="0"/>
        <w:autoSpaceDN w:val="0"/>
        <w:adjustRightInd w:val="0"/>
        <w:spacing w:after="0" w:line="265" w:lineRule="exact"/>
        <w:ind w:left="2880" w:firstLine="720"/>
        <w:rPr>
          <w:rFonts w:ascii="Tahoma" w:hAnsi="Tahoma" w:cs="Tahoma"/>
          <w:lang w:val="es-AR"/>
        </w:rPr>
      </w:pPr>
      <w:r w:rsidRPr="009737BD">
        <w:rPr>
          <w:rFonts w:ascii="Tahoma" w:hAnsi="Tahoma" w:cs="Tahoma"/>
          <w:position w:val="-1"/>
          <w:lang w:val="es-AR"/>
        </w:rPr>
        <w:t>car</w:t>
      </w:r>
      <w:r w:rsidRPr="009737BD">
        <w:rPr>
          <w:rFonts w:ascii="Tahoma" w:hAnsi="Tahoma" w:cs="Tahoma"/>
          <w:spacing w:val="1"/>
          <w:position w:val="-1"/>
          <w:lang w:val="es-AR"/>
        </w:rPr>
        <w:t>á</w:t>
      </w:r>
      <w:r w:rsidRPr="009737BD">
        <w:rPr>
          <w:rFonts w:ascii="Tahoma" w:hAnsi="Tahoma" w:cs="Tahoma"/>
          <w:position w:val="-1"/>
          <w:lang w:val="es-AR"/>
        </w:rPr>
        <w:t>cter:</w:t>
      </w:r>
      <w:r w:rsidRPr="009737BD">
        <w:rPr>
          <w:rFonts w:ascii="Tahoma" w:hAnsi="Tahoma" w:cs="Tahoma"/>
          <w:spacing w:val="60"/>
          <w:position w:val="-1"/>
          <w:lang w:val="es-AR"/>
        </w:rPr>
        <w:t xml:space="preserve"> </w:t>
      </w:r>
      <w:r w:rsidRPr="009737BD">
        <w:rPr>
          <w:rFonts w:ascii="Tahoma" w:hAnsi="Tahoma" w:cs="Tahoma"/>
          <w:position w:val="-1"/>
          <w:lang w:val="es-AR"/>
        </w:rPr>
        <w:t>vi</w:t>
      </w:r>
      <w:r w:rsidRPr="009737BD">
        <w:rPr>
          <w:rFonts w:ascii="Tahoma" w:hAnsi="Tahoma" w:cs="Tahoma"/>
          <w:spacing w:val="1"/>
          <w:position w:val="-1"/>
          <w:lang w:val="es-AR"/>
        </w:rPr>
        <w:t>v</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position w:val="-1"/>
          <w:lang w:val="es-AR"/>
        </w:rPr>
        <w:t>o transp</w:t>
      </w:r>
      <w:r w:rsidRPr="009737BD">
        <w:rPr>
          <w:rFonts w:ascii="Tahoma" w:hAnsi="Tahoma" w:cs="Tahoma"/>
          <w:spacing w:val="1"/>
          <w:position w:val="-1"/>
          <w:lang w:val="es-AR"/>
        </w:rPr>
        <w:t>a</w:t>
      </w:r>
      <w:r w:rsidRPr="009737BD">
        <w:rPr>
          <w:rFonts w:ascii="Tahoma" w:hAnsi="Tahoma" w:cs="Tahoma"/>
          <w:position w:val="-1"/>
          <w:lang w:val="es-AR"/>
        </w:rPr>
        <w:t>re</w:t>
      </w:r>
      <w:r w:rsidRPr="009737BD">
        <w:rPr>
          <w:rFonts w:ascii="Tahoma" w:hAnsi="Tahoma" w:cs="Tahoma"/>
          <w:spacing w:val="1"/>
          <w:position w:val="-1"/>
          <w:lang w:val="es-AR"/>
        </w:rPr>
        <w:t>nt</w:t>
      </w:r>
      <w:r w:rsidRPr="009737BD">
        <w:rPr>
          <w:rFonts w:ascii="Tahoma" w:hAnsi="Tahoma" w:cs="Tahoma"/>
          <w:position w:val="-1"/>
          <w:lang w:val="es-AR"/>
        </w:rPr>
        <w:t>e</w:t>
      </w:r>
    </w:p>
    <w:p w:rsidR="001A5F7E" w:rsidRPr="009737BD" w:rsidRDefault="001A5F7E">
      <w:pPr>
        <w:widowControl w:val="0"/>
        <w:tabs>
          <w:tab w:val="left" w:pos="4120"/>
        </w:tabs>
        <w:autoSpaceDE w:val="0"/>
        <w:autoSpaceDN w:val="0"/>
        <w:adjustRightInd w:val="0"/>
        <w:spacing w:before="1" w:after="0" w:line="240" w:lineRule="auto"/>
        <w:ind w:left="2290"/>
        <w:rPr>
          <w:rFonts w:ascii="Tahoma" w:hAnsi="Tahoma" w:cs="Tahoma"/>
          <w:lang w:val="es-AR"/>
        </w:rPr>
      </w:pPr>
      <w:r w:rsidRPr="009737BD">
        <w:rPr>
          <w:rFonts w:ascii="Tahoma" w:hAnsi="Tahoma" w:cs="Tahoma"/>
          <w:lang w:val="es-AR"/>
        </w:rPr>
        <w:t>7.2</w:t>
      </w:r>
      <w:r w:rsidRPr="009737BD">
        <w:rPr>
          <w:rFonts w:ascii="Tahoma" w:hAnsi="Tahoma" w:cs="Tahoma"/>
          <w:spacing w:val="-6"/>
          <w:lang w:val="es-AR"/>
        </w:rPr>
        <w:t xml:space="preserve"> </w:t>
      </w:r>
      <w:r w:rsidRPr="009737BD">
        <w:rPr>
          <w:rFonts w:ascii="Tahoma" w:hAnsi="Tahoma" w:cs="Tahoma"/>
          <w:lang w:val="es-AR"/>
        </w:rPr>
        <w:t>Aceras:</w:t>
      </w:r>
      <w:r w:rsidR="00E43664">
        <w:rPr>
          <w:rFonts w:ascii="Tahoma" w:hAnsi="Tahoma" w:cs="Tahoma"/>
          <w:lang w:val="es-AR"/>
        </w:rPr>
        <w:t xml:space="preserve"> </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h</w:t>
      </w:r>
      <w:r w:rsidRPr="009737BD">
        <w:rPr>
          <w:rFonts w:ascii="Tahoma" w:hAnsi="Tahoma" w:cs="Tahoma"/>
          <w:lang w:val="es-AR"/>
        </w:rPr>
        <w:t>o:</w:t>
      </w:r>
      <w:r w:rsidRPr="009737BD">
        <w:rPr>
          <w:rFonts w:ascii="Tahoma" w:hAnsi="Tahoma" w:cs="Tahoma"/>
          <w:spacing w:val="-1"/>
          <w:lang w:val="es-AR"/>
        </w:rPr>
        <w:t xml:space="preserve"> </w:t>
      </w:r>
      <w:smartTag w:uri="urn:schemas-microsoft-com:office:smarttags" w:element="metricconverter">
        <w:smartTagPr>
          <w:attr w:name="ProductID" w:val="0.90 m"/>
        </w:smartTagPr>
        <w:r w:rsidRPr="009737BD">
          <w:rPr>
            <w:rFonts w:ascii="Tahoma" w:hAnsi="Tahoma" w:cs="Tahoma"/>
            <w:lang w:val="es-AR"/>
          </w:rPr>
          <w:t>0.90</w:t>
        </w:r>
        <w:r w:rsidRPr="009737BD">
          <w:rPr>
            <w:rFonts w:ascii="Tahoma" w:hAnsi="Tahoma" w:cs="Tahoma"/>
            <w:spacing w:val="1"/>
            <w:lang w:val="es-AR"/>
          </w:rPr>
          <w:t xml:space="preserve"> </w:t>
        </w:r>
        <w:r w:rsidRPr="009737BD">
          <w:rPr>
            <w:rFonts w:ascii="Tahoma" w:hAnsi="Tahoma" w:cs="Tahoma"/>
            <w:lang w:val="es-AR"/>
          </w:rPr>
          <w:t>m</w:t>
        </w:r>
      </w:smartTag>
    </w:p>
    <w:p w:rsidR="001A5F7E" w:rsidRPr="009737BD" w:rsidRDefault="00E43664" w:rsidP="00E43664">
      <w:pPr>
        <w:widowControl w:val="0"/>
        <w:autoSpaceDE w:val="0"/>
        <w:autoSpaceDN w:val="0"/>
        <w:adjustRightInd w:val="0"/>
        <w:spacing w:after="0" w:line="265" w:lineRule="exact"/>
        <w:ind w:right="3689"/>
        <w:rPr>
          <w:rFonts w:ascii="Tahoma" w:hAnsi="Tahoma" w:cs="Tahoma"/>
          <w:lang w:val="es-AR"/>
        </w:rPr>
      </w:pPr>
      <w:r>
        <w:rPr>
          <w:rFonts w:ascii="Tahoma" w:hAnsi="Tahoma" w:cs="Tahoma"/>
          <w:position w:val="-1"/>
          <w:lang w:val="es-AR"/>
        </w:rPr>
        <w:t xml:space="preserve">                                                  </w:t>
      </w:r>
      <w:r w:rsidR="001A5F7E" w:rsidRPr="009737BD">
        <w:rPr>
          <w:rFonts w:ascii="Tahoma" w:hAnsi="Tahoma" w:cs="Tahoma"/>
          <w:position w:val="-1"/>
          <w:lang w:val="es-AR"/>
        </w:rPr>
        <w:t>M</w:t>
      </w:r>
      <w:r w:rsidR="001A5F7E" w:rsidRPr="009737BD">
        <w:rPr>
          <w:rFonts w:ascii="Tahoma" w:hAnsi="Tahoma" w:cs="Tahoma"/>
          <w:spacing w:val="1"/>
          <w:position w:val="-1"/>
          <w:lang w:val="es-AR"/>
        </w:rPr>
        <w:t>a</w:t>
      </w:r>
      <w:r w:rsidR="001A5F7E" w:rsidRPr="009737BD">
        <w:rPr>
          <w:rFonts w:ascii="Tahoma" w:hAnsi="Tahoma" w:cs="Tahoma"/>
          <w:position w:val="-1"/>
          <w:lang w:val="es-AR"/>
        </w:rPr>
        <w:t>terial:</w:t>
      </w:r>
      <w:r w:rsidR="001A5F7E" w:rsidRPr="009737BD">
        <w:rPr>
          <w:rFonts w:ascii="Tahoma" w:hAnsi="Tahoma" w:cs="Tahoma"/>
          <w:spacing w:val="-2"/>
          <w:position w:val="-1"/>
          <w:lang w:val="es-AR"/>
        </w:rPr>
        <w:t xml:space="preserve"> </w:t>
      </w:r>
      <w:r w:rsidR="001A5F7E" w:rsidRPr="009737BD">
        <w:rPr>
          <w:rFonts w:ascii="Tahoma" w:hAnsi="Tahoma" w:cs="Tahoma"/>
          <w:w w:val="99"/>
          <w:position w:val="-1"/>
          <w:lang w:val="es-AR"/>
        </w:rPr>
        <w:t>libre</w:t>
      </w:r>
    </w:p>
    <w:p w:rsidR="001A5F7E" w:rsidRPr="009737BD" w:rsidRDefault="001A5F7E">
      <w:pPr>
        <w:widowControl w:val="0"/>
        <w:autoSpaceDE w:val="0"/>
        <w:autoSpaceDN w:val="0"/>
        <w:adjustRightInd w:val="0"/>
        <w:spacing w:before="7" w:after="0" w:line="266" w:lineRule="exact"/>
        <w:ind w:left="3565" w:right="69" w:hanging="1276"/>
        <w:rPr>
          <w:rFonts w:ascii="Tahoma" w:hAnsi="Tahoma" w:cs="Tahoma"/>
          <w:lang w:val="es-AR"/>
        </w:rPr>
      </w:pPr>
      <w:r w:rsidRPr="009737BD">
        <w:rPr>
          <w:rFonts w:ascii="Tahoma" w:hAnsi="Tahoma" w:cs="Tahoma"/>
          <w:spacing w:val="1"/>
          <w:lang w:val="es-AR"/>
        </w:rPr>
        <w:t>7</w:t>
      </w:r>
      <w:r w:rsidRPr="009737BD">
        <w:rPr>
          <w:rFonts w:ascii="Tahoma" w:hAnsi="Tahoma" w:cs="Tahoma"/>
          <w:lang w:val="es-AR"/>
        </w:rPr>
        <w:t>.</w:t>
      </w:r>
      <w:r w:rsidRPr="009737BD">
        <w:rPr>
          <w:rFonts w:ascii="Tahoma" w:hAnsi="Tahoma" w:cs="Tahoma"/>
          <w:spacing w:val="1"/>
          <w:lang w:val="es-AR"/>
        </w:rPr>
        <w:t>3</w:t>
      </w:r>
      <w:r w:rsidRPr="009737BD">
        <w:rPr>
          <w:rFonts w:ascii="Tahoma" w:hAnsi="Tahoma" w:cs="Tahoma"/>
          <w:lang w:val="es-AR"/>
        </w:rPr>
        <w:t>.</w:t>
      </w:r>
      <w:r w:rsidRPr="009737BD">
        <w:rPr>
          <w:rFonts w:ascii="Tahoma" w:hAnsi="Tahoma" w:cs="Tahoma"/>
          <w:spacing w:val="62"/>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ch</w:t>
      </w:r>
      <w:r w:rsidRPr="009737BD">
        <w:rPr>
          <w:rFonts w:ascii="Tahoma" w:hAnsi="Tahoma" w:cs="Tahoma"/>
          <w:spacing w:val="1"/>
          <w:lang w:val="es-AR"/>
        </w:rPr>
        <w:t>ad</w:t>
      </w:r>
      <w:r w:rsidRPr="009737BD">
        <w:rPr>
          <w:rFonts w:ascii="Tahoma" w:hAnsi="Tahoma" w:cs="Tahoma"/>
          <w:lang w:val="es-AR"/>
        </w:rPr>
        <w:t>as:</w:t>
      </w:r>
      <w:r w:rsidRPr="009737BD">
        <w:rPr>
          <w:rFonts w:ascii="Tahoma" w:hAnsi="Tahoma" w:cs="Tahoma"/>
          <w:spacing w:val="58"/>
          <w:lang w:val="es-AR"/>
        </w:rPr>
        <w:t xml:space="preserve"> </w:t>
      </w:r>
      <w:r w:rsidRPr="009737BD">
        <w:rPr>
          <w:rFonts w:ascii="Tahoma" w:hAnsi="Tahoma" w:cs="Tahoma"/>
          <w:lang w:val="es-AR"/>
        </w:rPr>
        <w:t>te</w:t>
      </w:r>
      <w:r w:rsidRPr="009737BD">
        <w:rPr>
          <w:rFonts w:ascii="Tahoma" w:hAnsi="Tahoma" w:cs="Tahoma"/>
          <w:spacing w:val="1"/>
          <w:lang w:val="es-AR"/>
        </w:rPr>
        <w:t>rmi</w:t>
      </w:r>
      <w:r w:rsidRPr="009737BD">
        <w:rPr>
          <w:rFonts w:ascii="Tahoma" w:hAnsi="Tahoma" w:cs="Tahoma"/>
          <w:lang w:val="es-AR"/>
        </w:rPr>
        <w:t>n</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0"/>
          <w:lang w:val="es-AR"/>
        </w:rPr>
        <w:t xml:space="preserve"> </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v</w:t>
      </w:r>
      <w:r w:rsidRPr="009737BD">
        <w:rPr>
          <w:rFonts w:ascii="Tahoma" w:hAnsi="Tahoma" w:cs="Tahoma"/>
          <w:lang w:val="es-AR"/>
        </w:rPr>
        <w:t>o</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62"/>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ú</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60"/>
          <w:lang w:val="es-AR"/>
        </w:rPr>
        <w:t xml:space="preserve"> </w:t>
      </w:r>
      <w:r w:rsidRPr="009737BD">
        <w:rPr>
          <w:rFonts w:ascii="Tahoma" w:hAnsi="Tahoma" w:cs="Tahoma"/>
          <w:lang w:val="es-AR"/>
        </w:rPr>
        <w:t>pint</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60"/>
          <w:lang w:val="es-AR"/>
        </w:rPr>
        <w:t xml:space="preserve"> </w:t>
      </w:r>
      <w:r w:rsidRPr="009737BD">
        <w:rPr>
          <w:rFonts w:ascii="Tahoma" w:hAnsi="Tahoma" w:cs="Tahoma"/>
          <w:lang w:val="es-AR"/>
        </w:rPr>
        <w:t>o  e</w:t>
      </w:r>
      <w:r w:rsidRPr="009737BD">
        <w:rPr>
          <w:rFonts w:ascii="Tahoma" w:hAnsi="Tahoma" w:cs="Tahoma"/>
          <w:spacing w:val="1"/>
          <w:lang w:val="es-AR"/>
        </w:rPr>
        <w:t>n</w:t>
      </w:r>
      <w:r w:rsidRPr="009737BD">
        <w:rPr>
          <w:rFonts w:ascii="Tahoma" w:hAnsi="Tahoma" w:cs="Tahoma"/>
          <w:lang w:val="es-AR"/>
        </w:rPr>
        <w:t>ca</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 xml:space="preserve">ladrillo </w:t>
      </w:r>
      <w:r w:rsidRPr="009737BD">
        <w:rPr>
          <w:rFonts w:ascii="Tahoma" w:hAnsi="Tahoma" w:cs="Tahoma"/>
          <w:spacing w:val="-6"/>
          <w:lang w:val="es-AR"/>
        </w:rPr>
        <w:t xml:space="preserve"> </w:t>
      </w:r>
      <w:r w:rsidRPr="009737BD">
        <w:rPr>
          <w:rFonts w:ascii="Tahoma" w:hAnsi="Tahoma" w:cs="Tahoma"/>
          <w:lang w:val="es-AR"/>
        </w:rPr>
        <w:t>visto,</w:t>
      </w:r>
      <w:r w:rsidRPr="009737BD">
        <w:rPr>
          <w:rFonts w:ascii="Tahoma" w:hAnsi="Tahoma" w:cs="Tahoma"/>
          <w:spacing w:val="52"/>
          <w:lang w:val="es-AR"/>
        </w:rPr>
        <w:t xml:space="preserve"> </w:t>
      </w:r>
      <w:r w:rsidRPr="009737BD">
        <w:rPr>
          <w:rFonts w:ascii="Tahoma" w:hAnsi="Tahoma" w:cs="Tahoma"/>
          <w:lang w:val="es-AR"/>
        </w:rPr>
        <w:t>horm</w:t>
      </w:r>
      <w:r w:rsidRPr="009737BD">
        <w:rPr>
          <w:rFonts w:ascii="Tahoma" w:hAnsi="Tahoma" w:cs="Tahoma"/>
          <w:spacing w:val="1"/>
          <w:lang w:val="es-AR"/>
        </w:rPr>
        <w:t>i</w:t>
      </w:r>
      <w:r w:rsidRPr="009737BD">
        <w:rPr>
          <w:rFonts w:ascii="Tahoma" w:hAnsi="Tahoma" w:cs="Tahoma"/>
          <w:lang w:val="es-AR"/>
        </w:rPr>
        <w:t>gón</w:t>
      </w:r>
      <w:r w:rsidRPr="009737BD">
        <w:rPr>
          <w:rFonts w:ascii="Tahoma" w:hAnsi="Tahoma" w:cs="Tahoma"/>
          <w:spacing w:val="52"/>
          <w:lang w:val="es-AR"/>
        </w:rPr>
        <w:t xml:space="preserve"> </w:t>
      </w:r>
      <w:r w:rsidRPr="009737BD">
        <w:rPr>
          <w:rFonts w:ascii="Tahoma" w:hAnsi="Tahoma" w:cs="Tahoma"/>
          <w:lang w:val="es-AR"/>
        </w:rPr>
        <w:t>tra</w:t>
      </w:r>
      <w:r w:rsidRPr="009737BD">
        <w:rPr>
          <w:rFonts w:ascii="Tahoma" w:hAnsi="Tahoma" w:cs="Tahoma"/>
          <w:spacing w:val="-1"/>
          <w:lang w:val="es-AR"/>
        </w:rPr>
        <w:t>b</w:t>
      </w:r>
      <w:r w:rsidRPr="009737BD">
        <w:rPr>
          <w:rFonts w:ascii="Tahoma" w:hAnsi="Tahoma" w:cs="Tahoma"/>
          <w:lang w:val="es-AR"/>
        </w:rPr>
        <w:t>ajado,</w:t>
      </w:r>
      <w:r w:rsidRPr="009737BD">
        <w:rPr>
          <w:rFonts w:ascii="Tahoma" w:hAnsi="Tahoma" w:cs="Tahoma"/>
          <w:spacing w:val="54"/>
          <w:lang w:val="es-AR"/>
        </w:rPr>
        <w:t xml:space="preserve"> </w:t>
      </w:r>
      <w:r w:rsidRPr="009737BD">
        <w:rPr>
          <w:rFonts w:ascii="Tahoma" w:hAnsi="Tahoma" w:cs="Tahoma"/>
          <w:lang w:val="es-AR"/>
        </w:rPr>
        <w:t>material</w:t>
      </w:r>
      <w:r w:rsidRPr="009737BD">
        <w:rPr>
          <w:rFonts w:ascii="Tahoma" w:hAnsi="Tahoma" w:cs="Tahoma"/>
          <w:spacing w:val="50"/>
          <w:lang w:val="es-AR"/>
        </w:rPr>
        <w:t xml:space="preserve"> </w:t>
      </w:r>
      <w:r w:rsidRPr="009737BD">
        <w:rPr>
          <w:rFonts w:ascii="Tahoma" w:hAnsi="Tahoma" w:cs="Tahoma"/>
          <w:lang w:val="es-AR"/>
        </w:rPr>
        <w:t>de</w:t>
      </w:r>
      <w:r w:rsidRPr="009737BD">
        <w:rPr>
          <w:rFonts w:ascii="Tahoma" w:hAnsi="Tahoma" w:cs="Tahoma"/>
          <w:spacing w:val="54"/>
          <w:lang w:val="es-AR"/>
        </w:rPr>
        <w:t xml:space="preserve"> </w:t>
      </w:r>
      <w:r w:rsidRPr="009737BD">
        <w:rPr>
          <w:rFonts w:ascii="Tahoma" w:hAnsi="Tahoma" w:cs="Tahoma"/>
          <w:lang w:val="es-AR"/>
        </w:rPr>
        <w:t>frente:</w:t>
      </w:r>
    </w:p>
    <w:p w:rsidR="001A5F7E" w:rsidRPr="009737BD" w:rsidRDefault="001A5F7E">
      <w:pPr>
        <w:widowControl w:val="0"/>
        <w:autoSpaceDE w:val="0"/>
        <w:autoSpaceDN w:val="0"/>
        <w:adjustRightInd w:val="0"/>
        <w:spacing w:after="0" w:line="259" w:lineRule="exact"/>
        <w:ind w:left="3565"/>
        <w:rPr>
          <w:rFonts w:ascii="Tahoma" w:hAnsi="Tahoma" w:cs="Tahoma"/>
          <w:lang w:val="es-AR"/>
        </w:rPr>
      </w:pPr>
      <w:r w:rsidRPr="009737BD">
        <w:rPr>
          <w:rFonts w:ascii="Tahoma" w:hAnsi="Tahoma" w:cs="Tahoma"/>
          <w:position w:val="-1"/>
          <w:lang w:val="es-AR"/>
        </w:rPr>
        <w:t>piedra,</w:t>
      </w:r>
      <w:r w:rsidRPr="009737BD">
        <w:rPr>
          <w:rFonts w:ascii="Tahoma" w:hAnsi="Tahoma" w:cs="Tahoma"/>
          <w:spacing w:val="-13"/>
          <w:position w:val="-1"/>
          <w:lang w:val="es-AR"/>
        </w:rPr>
        <w:t xml:space="preserve"> </w:t>
      </w:r>
      <w:r w:rsidRPr="009737BD">
        <w:rPr>
          <w:rFonts w:ascii="Tahoma" w:hAnsi="Tahoma" w:cs="Tahoma"/>
          <w:position w:val="-1"/>
          <w:lang w:val="es-AR"/>
        </w:rPr>
        <w:t>madera,</w:t>
      </w:r>
      <w:r w:rsidRPr="009737BD">
        <w:rPr>
          <w:rFonts w:ascii="Tahoma" w:hAnsi="Tahoma" w:cs="Tahoma"/>
          <w:spacing w:val="-7"/>
          <w:position w:val="-1"/>
          <w:lang w:val="es-AR"/>
        </w:rPr>
        <w:t xml:space="preserve"> </w:t>
      </w:r>
      <w:r w:rsidRPr="009737BD">
        <w:rPr>
          <w:rFonts w:ascii="Tahoma" w:hAnsi="Tahoma" w:cs="Tahoma"/>
          <w:position w:val="-1"/>
          <w:lang w:val="es-AR"/>
        </w:rPr>
        <w:t>vít</w:t>
      </w:r>
      <w:r w:rsidRPr="009737BD">
        <w:rPr>
          <w:rFonts w:ascii="Tahoma" w:hAnsi="Tahoma" w:cs="Tahoma"/>
          <w:spacing w:val="1"/>
          <w:position w:val="-1"/>
          <w:lang w:val="es-AR"/>
        </w:rPr>
        <w:t>r</w:t>
      </w:r>
      <w:r w:rsidRPr="009737BD">
        <w:rPr>
          <w:rFonts w:ascii="Tahoma" w:hAnsi="Tahoma" w:cs="Tahoma"/>
          <w:position w:val="-1"/>
          <w:lang w:val="es-AR"/>
        </w:rPr>
        <w:t>eo</w:t>
      </w:r>
      <w:r w:rsidRPr="009737BD">
        <w:rPr>
          <w:rFonts w:ascii="Tahoma" w:hAnsi="Tahoma" w:cs="Tahoma"/>
          <w:spacing w:val="2"/>
          <w:position w:val="-1"/>
          <w:lang w:val="es-AR"/>
        </w:rPr>
        <w:t>s</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mármol.</w:t>
      </w:r>
    </w:p>
    <w:p w:rsidR="001A5F7E" w:rsidRPr="009737BD" w:rsidRDefault="001A5F7E" w:rsidP="00E43664">
      <w:pPr>
        <w:widowControl w:val="0"/>
        <w:tabs>
          <w:tab w:val="left" w:pos="4040"/>
          <w:tab w:val="left" w:pos="5760"/>
        </w:tabs>
        <w:autoSpaceDE w:val="0"/>
        <w:autoSpaceDN w:val="0"/>
        <w:adjustRightInd w:val="0"/>
        <w:spacing w:before="7" w:after="0" w:line="266" w:lineRule="exact"/>
        <w:ind w:left="4284" w:right="369" w:hanging="1995"/>
        <w:jc w:val="both"/>
        <w:rPr>
          <w:rFonts w:ascii="Tahoma" w:hAnsi="Tahoma" w:cs="Tahoma"/>
          <w:lang w:val="es-AR"/>
        </w:rPr>
      </w:pPr>
      <w:r w:rsidRPr="009737BD">
        <w:rPr>
          <w:rFonts w:ascii="Tahoma" w:hAnsi="Tahoma" w:cs="Tahoma"/>
          <w:lang w:val="es-AR"/>
        </w:rPr>
        <w:t>7.4.</w:t>
      </w:r>
      <w:r w:rsidRPr="009737BD">
        <w:rPr>
          <w:rFonts w:ascii="Tahoma" w:hAnsi="Tahoma" w:cs="Tahoma"/>
          <w:spacing w:val="-5"/>
          <w:lang w:val="es-AR"/>
        </w:rPr>
        <w:t xml:space="preserve"> </w:t>
      </w:r>
      <w:r w:rsidRPr="009737BD">
        <w:rPr>
          <w:rFonts w:ascii="Tahoma" w:hAnsi="Tahoma" w:cs="Tahoma"/>
          <w:lang w:val="es-AR"/>
        </w:rPr>
        <w:t>Cubier</w:t>
      </w:r>
      <w:r w:rsidRPr="009737BD">
        <w:rPr>
          <w:rFonts w:ascii="Tahoma" w:hAnsi="Tahoma" w:cs="Tahoma"/>
          <w:spacing w:val="1"/>
          <w:lang w:val="es-AR"/>
        </w:rPr>
        <w:t>t</w:t>
      </w:r>
      <w:r w:rsidR="00E43664">
        <w:rPr>
          <w:rFonts w:ascii="Tahoma" w:hAnsi="Tahoma" w:cs="Tahoma"/>
          <w:lang w:val="es-AR"/>
        </w:rPr>
        <w:t xml:space="preserve">as: </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po:</w:t>
      </w:r>
      <w:r w:rsidRPr="009737BD">
        <w:rPr>
          <w:rFonts w:ascii="Tahoma" w:hAnsi="Tahoma" w:cs="Tahoma"/>
          <w:lang w:val="es-AR"/>
        </w:rPr>
        <w:tab/>
      </w:r>
      <w:r w:rsidRPr="009737BD">
        <w:rPr>
          <w:rFonts w:ascii="Tahoma" w:hAnsi="Tahoma" w:cs="Tahoma"/>
          <w:w w:val="29"/>
          <w:lang w:val="es-AR"/>
        </w:rPr>
        <w:t xml:space="preserve"> </w:t>
      </w:r>
      <w:r w:rsidRPr="009737BD">
        <w:rPr>
          <w:rFonts w:ascii="Tahoma" w:hAnsi="Tahoma" w:cs="Tahoma"/>
          <w:lang w:val="es-AR"/>
        </w:rPr>
        <w:t>Sin</w:t>
      </w:r>
      <w:r w:rsidR="00E43664">
        <w:rPr>
          <w:rFonts w:ascii="Tahoma" w:hAnsi="Tahoma" w:cs="Tahoma"/>
          <w:spacing w:val="-3"/>
          <w:lang w:val="es-AR"/>
        </w:rPr>
        <w:t xml:space="preserve"> </w:t>
      </w:r>
      <w:r w:rsidRPr="009737BD">
        <w:rPr>
          <w:rFonts w:ascii="Tahoma" w:hAnsi="Tahoma" w:cs="Tahoma"/>
          <w:lang w:val="es-AR"/>
        </w:rPr>
        <w:t>restr</w:t>
      </w:r>
      <w:r w:rsidRPr="009737BD">
        <w:rPr>
          <w:rFonts w:ascii="Tahoma" w:hAnsi="Tahoma" w:cs="Tahoma"/>
          <w:spacing w:val="1"/>
          <w:lang w:val="es-AR"/>
        </w:rPr>
        <w:t>i</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r w:rsidR="00E43664">
        <w:rPr>
          <w:rFonts w:ascii="Tahoma" w:hAnsi="Tahoma" w:cs="Tahoma"/>
          <w:lang w:val="es-AR"/>
        </w:rPr>
        <w:t xml:space="preserve"> </w:t>
      </w:r>
      <w:r w:rsidRPr="009737BD">
        <w:rPr>
          <w:rFonts w:ascii="Tahoma" w:hAnsi="Tahoma" w:cs="Tahoma"/>
          <w:spacing w:val="2"/>
          <w:lang w:val="es-AR"/>
        </w:rPr>
        <w:t>m</w:t>
      </w:r>
      <w:r w:rsidRPr="009737BD">
        <w:rPr>
          <w:rFonts w:ascii="Tahoma" w:hAnsi="Tahoma" w:cs="Tahoma"/>
          <w:lang w:val="es-AR"/>
        </w:rPr>
        <w:t>a</w:t>
      </w:r>
      <w:r w:rsidRPr="009737BD">
        <w:rPr>
          <w:rFonts w:ascii="Tahoma" w:hAnsi="Tahoma" w:cs="Tahoma"/>
          <w:spacing w:val="1"/>
          <w:lang w:val="es-AR"/>
        </w:rPr>
        <w:t>t</w:t>
      </w:r>
      <w:r w:rsidRPr="009737BD">
        <w:rPr>
          <w:rFonts w:ascii="Tahoma" w:hAnsi="Tahoma" w:cs="Tahoma"/>
          <w:lang w:val="es-AR"/>
        </w:rPr>
        <w:t>eriales:</w:t>
      </w:r>
      <w:r w:rsidR="00E43664">
        <w:rPr>
          <w:rFonts w:ascii="Tahoma" w:hAnsi="Tahoma" w:cs="Tahoma"/>
          <w:lang w:val="es-AR"/>
        </w:rPr>
        <w:t xml:space="preserve"> </w:t>
      </w:r>
      <w:r w:rsidRPr="009737BD">
        <w:rPr>
          <w:rFonts w:ascii="Tahoma" w:hAnsi="Tahoma" w:cs="Tahoma"/>
          <w:lang w:val="es-AR"/>
        </w:rPr>
        <w:t>Sin</w:t>
      </w:r>
      <w:r w:rsidRPr="009737BD">
        <w:rPr>
          <w:rFonts w:ascii="Tahoma" w:hAnsi="Tahoma" w:cs="Tahoma"/>
          <w:spacing w:val="-3"/>
          <w:lang w:val="es-AR"/>
        </w:rPr>
        <w:t xml:space="preserve"> </w:t>
      </w:r>
      <w:r w:rsidRPr="009737BD">
        <w:rPr>
          <w:rFonts w:ascii="Tahoma" w:hAnsi="Tahoma" w:cs="Tahoma"/>
          <w:lang w:val="es-AR"/>
        </w:rPr>
        <w:t>restr</w:t>
      </w:r>
      <w:r w:rsidRPr="009737BD">
        <w:rPr>
          <w:rFonts w:ascii="Tahoma" w:hAnsi="Tahoma" w:cs="Tahoma"/>
          <w:spacing w:val="1"/>
          <w:lang w:val="es-AR"/>
        </w:rPr>
        <w:t>i</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p>
    <w:p w:rsidR="001A5F7E" w:rsidRPr="009737BD" w:rsidRDefault="001A5F7E">
      <w:pPr>
        <w:widowControl w:val="0"/>
        <w:tabs>
          <w:tab w:val="left" w:pos="4160"/>
          <w:tab w:val="left" w:pos="5770"/>
          <w:tab w:val="left" w:pos="5800"/>
        </w:tabs>
        <w:autoSpaceDE w:val="0"/>
        <w:autoSpaceDN w:val="0"/>
        <w:adjustRightInd w:val="0"/>
        <w:spacing w:after="0" w:line="266" w:lineRule="exact"/>
        <w:ind w:left="4354" w:right="1996" w:hanging="2064"/>
        <w:jc w:val="both"/>
        <w:rPr>
          <w:rFonts w:ascii="Tahoma" w:hAnsi="Tahoma" w:cs="Tahoma"/>
          <w:lang w:val="es-AR"/>
        </w:rPr>
      </w:pPr>
      <w:r w:rsidRPr="009737BD">
        <w:rPr>
          <w:rFonts w:ascii="Tahoma" w:hAnsi="Tahoma" w:cs="Tahoma"/>
          <w:lang w:val="es-AR"/>
        </w:rPr>
        <w:t>7.5.</w:t>
      </w:r>
      <w:r w:rsidRPr="009737BD">
        <w:rPr>
          <w:rFonts w:ascii="Tahoma" w:hAnsi="Tahoma" w:cs="Tahoma"/>
          <w:spacing w:val="-6"/>
          <w:lang w:val="es-AR"/>
        </w:rPr>
        <w:t xml:space="preserve"> </w:t>
      </w:r>
      <w:r w:rsidRPr="009737BD">
        <w:rPr>
          <w:rFonts w:ascii="Tahoma" w:hAnsi="Tahoma" w:cs="Tahoma"/>
          <w:lang w:val="es-AR"/>
        </w:rPr>
        <w:t>Pro</w:t>
      </w:r>
      <w:r w:rsidRPr="009737BD">
        <w:rPr>
          <w:rFonts w:ascii="Tahoma" w:hAnsi="Tahoma" w:cs="Tahoma"/>
          <w:spacing w:val="1"/>
          <w:lang w:val="es-AR"/>
        </w:rPr>
        <w:t>p</w:t>
      </w:r>
      <w:r w:rsidR="00E43664">
        <w:rPr>
          <w:rFonts w:ascii="Tahoma" w:hAnsi="Tahoma" w:cs="Tahoma"/>
          <w:lang w:val="es-AR"/>
        </w:rPr>
        <w:t xml:space="preserve">aganda </w:t>
      </w:r>
      <w:r w:rsidRPr="009737BD">
        <w:rPr>
          <w:rFonts w:ascii="Tahoma" w:hAnsi="Tahoma" w:cs="Tahoma"/>
          <w:lang w:val="es-AR"/>
        </w:rPr>
        <w:t>colo</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r w:rsidR="00E43664">
        <w:rPr>
          <w:rFonts w:ascii="Tahoma" w:hAnsi="Tahoma" w:cs="Tahoma"/>
          <w:lang w:val="es-AR"/>
        </w:rPr>
        <w:t xml:space="preserve"> </w:t>
      </w:r>
      <w:r w:rsidRPr="009737BD">
        <w:rPr>
          <w:rFonts w:ascii="Tahoma" w:hAnsi="Tahoma" w:cs="Tahoma"/>
          <w:lang w:val="es-AR"/>
        </w:rPr>
        <w:t>Sin</w:t>
      </w:r>
      <w:r w:rsidR="00E43664">
        <w:rPr>
          <w:rFonts w:ascii="Tahoma" w:hAnsi="Tahoma" w:cs="Tahoma"/>
          <w:spacing w:val="-3"/>
          <w:lang w:val="es-AR"/>
        </w:rPr>
        <w:t xml:space="preserve"> </w:t>
      </w:r>
      <w:r w:rsidRPr="009737BD">
        <w:rPr>
          <w:rFonts w:ascii="Tahoma" w:hAnsi="Tahoma" w:cs="Tahoma"/>
          <w:lang w:val="es-AR"/>
        </w:rPr>
        <w:t>restric</w:t>
      </w:r>
      <w:r w:rsidRPr="009737BD">
        <w:rPr>
          <w:rFonts w:ascii="Tahoma" w:hAnsi="Tahoma" w:cs="Tahoma"/>
          <w:spacing w:val="-1"/>
          <w:lang w:val="es-AR"/>
        </w:rPr>
        <w:t>c</w:t>
      </w:r>
      <w:r w:rsidRPr="009737BD">
        <w:rPr>
          <w:rFonts w:ascii="Tahoma" w:hAnsi="Tahoma" w:cs="Tahoma"/>
          <w:lang w:val="es-AR"/>
        </w:rPr>
        <w:t>ión Ti</w:t>
      </w:r>
      <w:r w:rsidRPr="009737BD">
        <w:rPr>
          <w:rFonts w:ascii="Tahoma" w:hAnsi="Tahoma" w:cs="Tahoma"/>
          <w:spacing w:val="1"/>
          <w:lang w:val="es-AR"/>
        </w:rPr>
        <w:t>p</w:t>
      </w:r>
      <w:r w:rsidR="00E43664">
        <w:rPr>
          <w:rFonts w:ascii="Tahoma" w:hAnsi="Tahoma" w:cs="Tahoma"/>
          <w:lang w:val="es-AR"/>
        </w:rPr>
        <w:t xml:space="preserve">o:                </w:t>
      </w:r>
      <w:r w:rsidRPr="009737BD">
        <w:rPr>
          <w:rFonts w:ascii="Tahoma" w:hAnsi="Tahoma" w:cs="Tahoma"/>
          <w:lang w:val="es-AR"/>
        </w:rPr>
        <w:t>Sin</w:t>
      </w:r>
      <w:r w:rsidR="00E43664">
        <w:rPr>
          <w:rFonts w:ascii="Tahoma" w:hAnsi="Tahoma" w:cs="Tahoma"/>
          <w:spacing w:val="-3"/>
          <w:lang w:val="es-AR"/>
        </w:rPr>
        <w:t xml:space="preserve"> </w:t>
      </w:r>
      <w:r w:rsidRPr="009737BD">
        <w:rPr>
          <w:rFonts w:ascii="Tahoma" w:hAnsi="Tahoma" w:cs="Tahoma"/>
          <w:lang w:val="es-AR"/>
        </w:rPr>
        <w:t>restr</w:t>
      </w:r>
      <w:r w:rsidRPr="009737BD">
        <w:rPr>
          <w:rFonts w:ascii="Tahoma" w:hAnsi="Tahoma" w:cs="Tahoma"/>
          <w:spacing w:val="1"/>
          <w:lang w:val="es-AR"/>
        </w:rPr>
        <w:t>i</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 Refere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ia:</w:t>
      </w:r>
      <w:r w:rsidRPr="009737BD">
        <w:rPr>
          <w:rFonts w:ascii="Tahoma" w:hAnsi="Tahoma" w:cs="Tahoma"/>
          <w:lang w:val="es-AR"/>
        </w:rPr>
        <w:tab/>
      </w:r>
      <w:r w:rsidRPr="009737BD">
        <w:rPr>
          <w:rFonts w:ascii="Tahoma" w:hAnsi="Tahoma" w:cs="Tahoma"/>
          <w:w w:val="14"/>
          <w:lang w:val="es-AR"/>
        </w:rPr>
        <w:t xml:space="preserve"> </w:t>
      </w:r>
      <w:r w:rsidRPr="009737BD">
        <w:rPr>
          <w:rFonts w:ascii="Tahoma" w:hAnsi="Tahoma" w:cs="Tahoma"/>
          <w:lang w:val="es-AR"/>
        </w:rPr>
        <w:t>Sin</w:t>
      </w:r>
      <w:r w:rsidRPr="009737BD">
        <w:rPr>
          <w:rFonts w:ascii="Tahoma" w:hAnsi="Tahoma" w:cs="Tahoma"/>
          <w:spacing w:val="-3"/>
          <w:lang w:val="es-AR"/>
        </w:rPr>
        <w:t xml:space="preserve"> </w:t>
      </w:r>
      <w:r w:rsidRPr="009737BD">
        <w:rPr>
          <w:rFonts w:ascii="Tahoma" w:hAnsi="Tahoma" w:cs="Tahoma"/>
          <w:lang w:val="es-AR"/>
        </w:rPr>
        <w:t>restr</w:t>
      </w:r>
      <w:r w:rsidRPr="009737BD">
        <w:rPr>
          <w:rFonts w:ascii="Tahoma" w:hAnsi="Tahoma" w:cs="Tahoma"/>
          <w:spacing w:val="1"/>
          <w:lang w:val="es-AR"/>
        </w:rPr>
        <w:t>i</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p>
    <w:p w:rsidR="001A5F7E" w:rsidRPr="009737BD" w:rsidRDefault="001A5F7E">
      <w:pPr>
        <w:widowControl w:val="0"/>
        <w:autoSpaceDE w:val="0"/>
        <w:autoSpaceDN w:val="0"/>
        <w:adjustRightInd w:val="0"/>
        <w:spacing w:before="7" w:after="0" w:line="140" w:lineRule="exact"/>
        <w:rPr>
          <w:rFonts w:ascii="Tahoma" w:hAnsi="Tahoma" w:cs="Tahoma"/>
          <w:sz w:val="14"/>
          <w:szCs w:val="14"/>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w:t>
      </w:r>
      <w:r w:rsidRPr="009737BD">
        <w:rPr>
          <w:rFonts w:ascii="Tahoma" w:hAnsi="Tahoma" w:cs="Tahoma"/>
          <w:b/>
          <w:bCs/>
          <w:spacing w:val="-1"/>
          <w:lang w:val="es-AR"/>
        </w:rPr>
        <w:t>I</w:t>
      </w:r>
      <w:r w:rsidRPr="009737BD">
        <w:rPr>
          <w:rFonts w:ascii="Tahoma" w:hAnsi="Tahoma" w:cs="Tahoma"/>
          <w:b/>
          <w:bCs/>
          <w:lang w:val="es-AR"/>
        </w:rPr>
        <w:t>.11.</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b/>
          <w:bCs/>
          <w:position w:val="-1"/>
          <w:lang w:val="es-AR"/>
        </w:rPr>
        <w:t>DISTRITO</w:t>
      </w:r>
      <w:r w:rsidRPr="009737BD">
        <w:rPr>
          <w:rFonts w:ascii="Tahoma" w:hAnsi="Tahoma" w:cs="Tahoma"/>
          <w:b/>
          <w:bCs/>
          <w:spacing w:val="-15"/>
          <w:position w:val="-1"/>
          <w:lang w:val="es-AR"/>
        </w:rPr>
        <w:t xml:space="preserve"> </w:t>
      </w:r>
      <w:r w:rsidRPr="009737BD">
        <w:rPr>
          <w:rFonts w:ascii="Tahoma" w:hAnsi="Tahoma" w:cs="Tahoma"/>
          <w:b/>
          <w:bCs/>
          <w:position w:val="-1"/>
          <w:lang w:val="es-AR"/>
        </w:rPr>
        <w:t>CI</w:t>
      </w:r>
      <w:r w:rsidRPr="009737BD">
        <w:rPr>
          <w:rFonts w:ascii="Tahoma" w:hAnsi="Tahoma" w:cs="Tahoma"/>
          <w:b/>
          <w:bCs/>
          <w:spacing w:val="-2"/>
          <w:position w:val="-1"/>
          <w:lang w:val="es-AR"/>
        </w:rPr>
        <w:t xml:space="preserve"> </w:t>
      </w:r>
      <w:r w:rsidRPr="009737BD">
        <w:rPr>
          <w:rFonts w:ascii="Tahoma" w:hAnsi="Tahoma" w:cs="Tahoma"/>
          <w:b/>
          <w:bCs/>
          <w:position w:val="-1"/>
          <w:lang w:val="es-AR"/>
        </w:rPr>
        <w:t>2</w:t>
      </w:r>
      <w:r w:rsidRPr="009737BD">
        <w:rPr>
          <w:rFonts w:ascii="Tahoma" w:hAnsi="Tahoma" w:cs="Tahoma"/>
          <w:b/>
          <w:bCs/>
          <w:spacing w:val="4"/>
          <w:position w:val="-1"/>
          <w:lang w:val="es-AR"/>
        </w:rPr>
        <w:t xml:space="preserve"> </w:t>
      </w:r>
      <w:r w:rsidRPr="009737BD">
        <w:rPr>
          <w:rFonts w:ascii="Tahoma" w:hAnsi="Tahoma" w:cs="Tahoma"/>
          <w:position w:val="-1"/>
          <w:lang w:val="es-AR"/>
        </w:rPr>
        <w:t>(</w:t>
      </w:r>
      <w:r w:rsidRPr="009737BD">
        <w:rPr>
          <w:rFonts w:ascii="Tahoma" w:hAnsi="Tahoma" w:cs="Tahoma"/>
          <w:b/>
          <w:bCs/>
          <w:position w:val="-1"/>
          <w:lang w:val="es-AR"/>
        </w:rPr>
        <w:t>C</w:t>
      </w:r>
      <w:r w:rsidRPr="009737BD">
        <w:rPr>
          <w:rFonts w:ascii="Tahoma" w:hAnsi="Tahoma" w:cs="Tahoma"/>
          <w:b/>
          <w:bCs/>
          <w:spacing w:val="1"/>
          <w:position w:val="-1"/>
          <w:lang w:val="es-AR"/>
        </w:rPr>
        <w:t>OM</w:t>
      </w:r>
      <w:r w:rsidRPr="009737BD">
        <w:rPr>
          <w:rFonts w:ascii="Tahoma" w:hAnsi="Tahoma" w:cs="Tahoma"/>
          <w:b/>
          <w:bCs/>
          <w:position w:val="-1"/>
          <w:lang w:val="es-AR"/>
        </w:rPr>
        <w:t>PLEMEN</w:t>
      </w:r>
      <w:r w:rsidRPr="009737BD">
        <w:rPr>
          <w:rFonts w:ascii="Tahoma" w:hAnsi="Tahoma" w:cs="Tahoma"/>
          <w:b/>
          <w:bCs/>
          <w:spacing w:val="1"/>
          <w:position w:val="-1"/>
          <w:lang w:val="es-AR"/>
        </w:rPr>
        <w:t>TA</w:t>
      </w:r>
      <w:r w:rsidRPr="009737BD">
        <w:rPr>
          <w:rFonts w:ascii="Tahoma" w:hAnsi="Tahoma" w:cs="Tahoma"/>
          <w:b/>
          <w:bCs/>
          <w:position w:val="-1"/>
          <w:lang w:val="es-AR"/>
        </w:rPr>
        <w:t>RIO</w:t>
      </w:r>
      <w:r w:rsidRPr="009737BD">
        <w:rPr>
          <w:rFonts w:ascii="Tahoma" w:hAnsi="Tahoma" w:cs="Tahoma"/>
          <w:b/>
          <w:bCs/>
          <w:spacing w:val="-1"/>
          <w:position w:val="-1"/>
          <w:lang w:val="es-AR"/>
        </w:rPr>
        <w:t xml:space="preserve"> </w:t>
      </w:r>
      <w:r w:rsidRPr="009737BD">
        <w:rPr>
          <w:rFonts w:ascii="Tahoma" w:hAnsi="Tahoma" w:cs="Tahoma"/>
          <w:b/>
          <w:bCs/>
          <w:position w:val="-1"/>
          <w:lang w:val="es-AR"/>
        </w:rPr>
        <w:t>IN</w:t>
      </w:r>
      <w:r w:rsidRPr="009737BD">
        <w:rPr>
          <w:rFonts w:ascii="Tahoma" w:hAnsi="Tahoma" w:cs="Tahoma"/>
          <w:b/>
          <w:bCs/>
          <w:spacing w:val="2"/>
          <w:position w:val="-1"/>
          <w:lang w:val="es-AR"/>
        </w:rPr>
        <w:t>D</w:t>
      </w:r>
      <w:r w:rsidRPr="009737BD">
        <w:rPr>
          <w:rFonts w:ascii="Tahoma" w:hAnsi="Tahoma" w:cs="Tahoma"/>
          <w:b/>
          <w:bCs/>
          <w:spacing w:val="1"/>
          <w:position w:val="-1"/>
          <w:lang w:val="es-AR"/>
        </w:rPr>
        <w:t>U</w:t>
      </w:r>
      <w:r w:rsidRPr="009737BD">
        <w:rPr>
          <w:rFonts w:ascii="Tahoma" w:hAnsi="Tahoma" w:cs="Tahoma"/>
          <w:b/>
          <w:bCs/>
          <w:position w:val="-1"/>
          <w:lang w:val="es-AR"/>
        </w:rPr>
        <w:t>STR</w:t>
      </w:r>
      <w:r w:rsidRPr="009737BD">
        <w:rPr>
          <w:rFonts w:ascii="Tahoma" w:hAnsi="Tahoma" w:cs="Tahoma"/>
          <w:b/>
          <w:bCs/>
          <w:spacing w:val="1"/>
          <w:position w:val="-1"/>
          <w:lang w:val="es-AR"/>
        </w:rPr>
        <w:t>I</w:t>
      </w:r>
      <w:r w:rsidRPr="009737BD">
        <w:rPr>
          <w:rFonts w:ascii="Tahoma" w:hAnsi="Tahoma" w:cs="Tahoma"/>
          <w:b/>
          <w:bCs/>
          <w:position w:val="-1"/>
          <w:lang w:val="es-AR"/>
        </w:rPr>
        <w:t>AL</w:t>
      </w:r>
      <w:r w:rsidRPr="009737BD">
        <w:rPr>
          <w:rFonts w:ascii="Tahoma" w:hAnsi="Tahoma" w:cs="Tahoma"/>
          <w:b/>
          <w:bCs/>
          <w:spacing w:val="-3"/>
          <w:position w:val="-1"/>
          <w:lang w:val="es-AR"/>
        </w:rPr>
        <w:t xml:space="preserve"> </w:t>
      </w:r>
      <w:r w:rsidRPr="009737BD">
        <w:rPr>
          <w:rFonts w:ascii="Tahoma" w:hAnsi="Tahoma" w:cs="Tahoma"/>
          <w:b/>
          <w:bCs/>
          <w:position w:val="-1"/>
          <w:lang w:val="es-AR"/>
        </w:rPr>
        <w:t>2)</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1</w:t>
      </w:r>
      <w:r w:rsidRPr="009737BD">
        <w:rPr>
          <w:rFonts w:ascii="Tahoma" w:hAnsi="Tahoma" w:cs="Tahoma"/>
          <w:spacing w:val="-1"/>
          <w:lang w:val="es-AR"/>
        </w:rPr>
        <w:t>-</w:t>
      </w:r>
      <w:r w:rsidRPr="009737BD">
        <w:rPr>
          <w:rFonts w:ascii="Tahoma" w:hAnsi="Tahoma" w:cs="Tahoma"/>
          <w:b/>
          <w:bCs/>
          <w:lang w:val="es-AR"/>
        </w:rPr>
        <w:t>DELIMITACIÓN</w:t>
      </w:r>
      <w:r w:rsidRPr="009737BD">
        <w:rPr>
          <w:rFonts w:ascii="Tahoma" w:hAnsi="Tahoma" w:cs="Tahoma"/>
          <w:lang w:val="es-AR"/>
        </w:rPr>
        <w:t>:</w:t>
      </w:r>
    </w:p>
    <w:p w:rsidR="001A5F7E" w:rsidRPr="009737BD" w:rsidRDefault="001A5F7E">
      <w:pPr>
        <w:widowControl w:val="0"/>
        <w:autoSpaceDE w:val="0"/>
        <w:autoSpaceDN w:val="0"/>
        <w:adjustRightInd w:val="0"/>
        <w:spacing w:before="7" w:after="0" w:line="266" w:lineRule="exact"/>
        <w:ind w:left="1803" w:right="1994"/>
        <w:rPr>
          <w:rFonts w:ascii="Tahoma" w:hAnsi="Tahoma" w:cs="Tahoma"/>
          <w:lang w:val="es-AR"/>
        </w:rPr>
      </w:pPr>
      <w:r w:rsidRPr="009737BD">
        <w:rPr>
          <w:rFonts w:ascii="Tahoma" w:hAnsi="Tahoma" w:cs="Tahoma"/>
          <w:lang w:val="es-AR"/>
        </w:rPr>
        <w:t>Circun</w:t>
      </w:r>
      <w:r w:rsidRPr="009737BD">
        <w:rPr>
          <w:rFonts w:ascii="Tahoma" w:hAnsi="Tahoma" w:cs="Tahoma"/>
          <w:spacing w:val="2"/>
          <w:lang w:val="es-AR"/>
        </w:rPr>
        <w:t>s</w:t>
      </w:r>
      <w:r w:rsidRPr="009737BD">
        <w:rPr>
          <w:rFonts w:ascii="Tahoma" w:hAnsi="Tahoma" w:cs="Tahoma"/>
          <w:lang w:val="es-AR"/>
        </w:rPr>
        <w:t>cripc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spacing w:val="1"/>
          <w:lang w:val="es-AR"/>
        </w:rPr>
        <w:t>I</w:t>
      </w:r>
      <w:r w:rsidRPr="009737BD">
        <w:rPr>
          <w:rFonts w:ascii="Tahoma" w:hAnsi="Tahoma" w:cs="Tahoma"/>
          <w:lang w:val="es-AR"/>
        </w:rPr>
        <w:t>I</w:t>
      </w:r>
      <w:r w:rsidRPr="009737BD">
        <w:rPr>
          <w:rFonts w:ascii="Tahoma" w:hAnsi="Tahoma" w:cs="Tahoma"/>
          <w:spacing w:val="-1"/>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S</w:t>
      </w:r>
      <w:r w:rsidRPr="009737BD">
        <w:rPr>
          <w:rFonts w:ascii="Tahoma" w:hAnsi="Tahoma" w:cs="Tahoma"/>
          <w:spacing w:val="1"/>
          <w:lang w:val="es-AR"/>
        </w:rPr>
        <w:t>e</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spacing w:val="1"/>
          <w:lang w:val="es-AR"/>
        </w:rPr>
        <w:t>C</w:t>
      </w:r>
      <w:r w:rsidRPr="009737BD">
        <w:rPr>
          <w:rFonts w:ascii="Tahoma" w:hAnsi="Tahoma" w:cs="Tahoma"/>
          <w:lang w:val="es-AR"/>
        </w:rPr>
        <w:t>hac</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89-</w:t>
      </w:r>
      <w:r w:rsidRPr="009737BD">
        <w:rPr>
          <w:rFonts w:ascii="Tahoma" w:hAnsi="Tahoma" w:cs="Tahoma"/>
          <w:spacing w:val="-3"/>
          <w:lang w:val="es-AR"/>
        </w:rPr>
        <w:t xml:space="preserve"> </w:t>
      </w:r>
      <w:r w:rsidRPr="009737BD">
        <w:rPr>
          <w:rFonts w:ascii="Tahoma" w:hAnsi="Tahoma" w:cs="Tahoma"/>
          <w:lang w:val="es-AR"/>
        </w:rPr>
        <w:t>Mz</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b,</w:t>
      </w:r>
      <w:r w:rsidRPr="009737BD">
        <w:rPr>
          <w:rFonts w:ascii="Tahoma" w:hAnsi="Tahoma" w:cs="Tahoma"/>
          <w:spacing w:val="1"/>
          <w:lang w:val="es-AR"/>
        </w:rPr>
        <w:t xml:space="preserve"> </w:t>
      </w:r>
      <w:r w:rsidRPr="009737BD">
        <w:rPr>
          <w:rFonts w:ascii="Tahoma" w:hAnsi="Tahoma" w:cs="Tahoma"/>
          <w:lang w:val="es-AR"/>
        </w:rPr>
        <w:t>c,</w:t>
      </w:r>
      <w:r w:rsidRPr="009737BD">
        <w:rPr>
          <w:rFonts w:ascii="Tahoma" w:hAnsi="Tahoma" w:cs="Tahoma"/>
          <w:spacing w:val="-1"/>
          <w:lang w:val="es-AR"/>
        </w:rPr>
        <w:t xml:space="preserve"> </w:t>
      </w:r>
      <w:r w:rsidRPr="009737BD">
        <w:rPr>
          <w:rFonts w:ascii="Tahoma" w:hAnsi="Tahoma" w:cs="Tahoma"/>
          <w:lang w:val="es-AR"/>
        </w:rPr>
        <w:t>d; Cir</w:t>
      </w:r>
      <w:r w:rsidRPr="009737BD">
        <w:rPr>
          <w:rFonts w:ascii="Tahoma" w:hAnsi="Tahoma" w:cs="Tahoma"/>
          <w:spacing w:val="-1"/>
          <w:lang w:val="es-AR"/>
        </w:rPr>
        <w:t>c</w:t>
      </w:r>
      <w:r w:rsidRPr="009737BD">
        <w:rPr>
          <w:rFonts w:ascii="Tahoma" w:hAnsi="Tahoma" w:cs="Tahoma"/>
          <w:lang w:val="es-AR"/>
        </w:rPr>
        <w:t>uns</w:t>
      </w:r>
      <w:r w:rsidRPr="009737BD">
        <w:rPr>
          <w:rFonts w:ascii="Tahoma" w:hAnsi="Tahoma" w:cs="Tahoma"/>
          <w:spacing w:val="-1"/>
          <w:lang w:val="es-AR"/>
        </w:rPr>
        <w:t>c</w:t>
      </w:r>
      <w:r w:rsidRPr="009737BD">
        <w:rPr>
          <w:rFonts w:ascii="Tahoma" w:hAnsi="Tahoma" w:cs="Tahoma"/>
          <w:lang w:val="es-AR"/>
        </w:rPr>
        <w:t>rip</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
          <w:lang w:val="es-AR"/>
        </w:rPr>
        <w:t xml:space="preserve"> </w:t>
      </w:r>
      <w:r w:rsidRPr="009737BD">
        <w:rPr>
          <w:rFonts w:ascii="Tahoma" w:hAnsi="Tahoma" w:cs="Tahoma"/>
          <w:lang w:val="es-AR"/>
        </w:rPr>
        <w:t>II-</w:t>
      </w:r>
      <w:r w:rsidRPr="009737BD">
        <w:rPr>
          <w:rFonts w:ascii="Tahoma" w:hAnsi="Tahoma" w:cs="Tahoma"/>
          <w:spacing w:val="-2"/>
          <w:lang w:val="es-AR"/>
        </w:rPr>
        <w:t xml:space="preserve"> </w:t>
      </w:r>
      <w:r w:rsidRPr="009737BD">
        <w:rPr>
          <w:rFonts w:ascii="Tahoma" w:hAnsi="Tahoma" w:cs="Tahoma"/>
          <w:lang w:val="es-AR"/>
        </w:rPr>
        <w:t>Sec</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3"/>
          <w:lang w:val="es-AR"/>
        </w:rPr>
        <w:t xml:space="preserve"> </w:t>
      </w:r>
      <w:r w:rsidRPr="009737BD">
        <w:rPr>
          <w:rFonts w:ascii="Tahoma" w:hAnsi="Tahoma" w:cs="Tahoma"/>
          <w:lang w:val="es-AR"/>
        </w:rPr>
        <w:t>D</w:t>
      </w:r>
      <w:r w:rsidRPr="009737BD">
        <w:rPr>
          <w:rFonts w:ascii="Tahoma" w:hAnsi="Tahoma" w:cs="Tahoma"/>
          <w:spacing w:val="-1"/>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Chacra</w:t>
      </w:r>
      <w:r w:rsidRPr="009737BD">
        <w:rPr>
          <w:rFonts w:ascii="Tahoma" w:hAnsi="Tahoma" w:cs="Tahoma"/>
          <w:spacing w:val="-6"/>
          <w:lang w:val="es-AR"/>
        </w:rPr>
        <w:t xml:space="preserve"> </w:t>
      </w:r>
      <w:r w:rsidRPr="009737BD">
        <w:rPr>
          <w:rFonts w:ascii="Tahoma" w:hAnsi="Tahoma" w:cs="Tahoma"/>
          <w:lang w:val="es-AR"/>
        </w:rPr>
        <w:t>90-</w:t>
      </w:r>
      <w:r w:rsidRPr="009737BD">
        <w:rPr>
          <w:rFonts w:ascii="Tahoma" w:hAnsi="Tahoma" w:cs="Tahoma"/>
          <w:spacing w:val="-3"/>
          <w:lang w:val="es-AR"/>
        </w:rPr>
        <w:t xml:space="preserve"> </w:t>
      </w:r>
      <w:r w:rsidRPr="009737BD">
        <w:rPr>
          <w:rFonts w:ascii="Tahoma" w:hAnsi="Tahoma" w:cs="Tahoma"/>
          <w:lang w:val="es-AR"/>
        </w:rPr>
        <w:t>Mz</w:t>
      </w:r>
      <w:r w:rsidRPr="009737BD">
        <w:rPr>
          <w:rFonts w:ascii="Tahoma" w:hAnsi="Tahoma" w:cs="Tahoma"/>
          <w:spacing w:val="-2"/>
          <w:lang w:val="es-AR"/>
        </w:rPr>
        <w:t xml:space="preserve"> </w:t>
      </w:r>
      <w:r w:rsidRPr="009737BD">
        <w:rPr>
          <w:rFonts w:ascii="Tahoma" w:hAnsi="Tahoma" w:cs="Tahoma"/>
          <w:lang w:val="es-AR"/>
        </w:rPr>
        <w:t>a, b,</w:t>
      </w:r>
      <w:r w:rsidRPr="009737BD">
        <w:rPr>
          <w:rFonts w:ascii="Tahoma" w:hAnsi="Tahoma" w:cs="Tahoma"/>
          <w:spacing w:val="1"/>
          <w:lang w:val="es-AR"/>
        </w:rPr>
        <w:t xml:space="preserve"> </w:t>
      </w:r>
      <w:r w:rsidRPr="009737BD">
        <w:rPr>
          <w:rFonts w:ascii="Tahoma" w:hAnsi="Tahoma" w:cs="Tahoma"/>
          <w:spacing w:val="-1"/>
          <w:lang w:val="es-AR"/>
        </w:rPr>
        <w:t>c</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d;</w:t>
      </w:r>
    </w:p>
    <w:p w:rsidR="001A5F7E" w:rsidRPr="009737BD" w:rsidRDefault="001A5F7E">
      <w:pPr>
        <w:widowControl w:val="0"/>
        <w:autoSpaceDE w:val="0"/>
        <w:autoSpaceDN w:val="0"/>
        <w:adjustRightInd w:val="0"/>
        <w:spacing w:after="0" w:line="259" w:lineRule="exact"/>
        <w:ind w:left="1803"/>
        <w:rPr>
          <w:rFonts w:ascii="Tahoma" w:hAnsi="Tahoma" w:cs="Tahoma"/>
          <w:lang w:val="es-AR"/>
        </w:rPr>
      </w:pPr>
      <w:r w:rsidRPr="009737BD">
        <w:rPr>
          <w:rFonts w:ascii="Tahoma" w:hAnsi="Tahoma" w:cs="Tahoma"/>
          <w:position w:val="-1"/>
          <w:lang w:val="es-AR"/>
        </w:rPr>
        <w:t>Circun</w:t>
      </w:r>
      <w:r w:rsidRPr="009737BD">
        <w:rPr>
          <w:rFonts w:ascii="Tahoma" w:hAnsi="Tahoma" w:cs="Tahoma"/>
          <w:spacing w:val="2"/>
          <w:position w:val="-1"/>
          <w:lang w:val="es-AR"/>
        </w:rPr>
        <w:t>s</w:t>
      </w:r>
      <w:r w:rsidRPr="009737BD">
        <w:rPr>
          <w:rFonts w:ascii="Tahoma" w:hAnsi="Tahoma" w:cs="Tahoma"/>
          <w:position w:val="-1"/>
          <w:lang w:val="es-AR"/>
        </w:rPr>
        <w:t>cripc</w:t>
      </w:r>
      <w:r w:rsidRPr="009737BD">
        <w:rPr>
          <w:rFonts w:ascii="Tahoma" w:hAnsi="Tahoma" w:cs="Tahoma"/>
          <w:spacing w:val="2"/>
          <w:position w:val="-1"/>
          <w:lang w:val="es-AR"/>
        </w:rPr>
        <w:t>i</w:t>
      </w:r>
      <w:r w:rsidRPr="009737BD">
        <w:rPr>
          <w:rFonts w:ascii="Tahoma" w:hAnsi="Tahoma" w:cs="Tahoma"/>
          <w:position w:val="-1"/>
          <w:lang w:val="es-AR"/>
        </w:rPr>
        <w:t>ón</w:t>
      </w:r>
      <w:r w:rsidRPr="009737BD">
        <w:rPr>
          <w:rFonts w:ascii="Tahoma" w:hAnsi="Tahoma" w:cs="Tahoma"/>
          <w:spacing w:val="-4"/>
          <w:position w:val="-1"/>
          <w:lang w:val="es-AR"/>
        </w:rPr>
        <w:t xml:space="preserve"> </w:t>
      </w:r>
      <w:r w:rsidRPr="009737BD">
        <w:rPr>
          <w:rFonts w:ascii="Tahoma" w:hAnsi="Tahoma" w:cs="Tahoma"/>
          <w:position w:val="-1"/>
          <w:lang w:val="es-AR"/>
        </w:rPr>
        <w:t>II- Secc</w:t>
      </w:r>
      <w:r w:rsidRPr="009737BD">
        <w:rPr>
          <w:rFonts w:ascii="Tahoma" w:hAnsi="Tahoma" w:cs="Tahoma"/>
          <w:spacing w:val="2"/>
          <w:position w:val="-1"/>
          <w:lang w:val="es-AR"/>
        </w:rPr>
        <w:t>i</w:t>
      </w:r>
      <w:r w:rsidRPr="009737BD">
        <w:rPr>
          <w:rFonts w:ascii="Tahoma" w:hAnsi="Tahoma" w:cs="Tahoma"/>
          <w:position w:val="-1"/>
          <w:lang w:val="es-AR"/>
        </w:rPr>
        <w:t>ón</w:t>
      </w:r>
      <w:r w:rsidRPr="009737BD">
        <w:rPr>
          <w:rFonts w:ascii="Tahoma" w:hAnsi="Tahoma" w:cs="Tahoma"/>
          <w:spacing w:val="-2"/>
          <w:position w:val="-1"/>
          <w:lang w:val="es-AR"/>
        </w:rPr>
        <w:t xml:space="preserve"> </w:t>
      </w:r>
      <w:r w:rsidRPr="009737BD">
        <w:rPr>
          <w:rFonts w:ascii="Tahoma" w:hAnsi="Tahoma" w:cs="Tahoma"/>
          <w:position w:val="-1"/>
          <w:lang w:val="es-AR"/>
        </w:rPr>
        <w:t>E- Chac</w:t>
      </w:r>
      <w:r w:rsidRPr="009737BD">
        <w:rPr>
          <w:rFonts w:ascii="Tahoma" w:hAnsi="Tahoma" w:cs="Tahoma"/>
          <w:spacing w:val="1"/>
          <w:position w:val="-1"/>
          <w:lang w:val="es-AR"/>
        </w:rPr>
        <w:t>r</w:t>
      </w:r>
      <w:r w:rsidRPr="009737BD">
        <w:rPr>
          <w:rFonts w:ascii="Tahoma" w:hAnsi="Tahoma" w:cs="Tahoma"/>
          <w:position w:val="-1"/>
          <w:lang w:val="es-AR"/>
        </w:rPr>
        <w:t>a</w:t>
      </w:r>
      <w:r w:rsidRPr="009737BD">
        <w:rPr>
          <w:rFonts w:ascii="Tahoma" w:hAnsi="Tahoma" w:cs="Tahoma"/>
          <w:spacing w:val="-2"/>
          <w:position w:val="-1"/>
          <w:lang w:val="es-AR"/>
        </w:rPr>
        <w:t xml:space="preserve"> </w:t>
      </w:r>
      <w:r w:rsidRPr="009737BD">
        <w:rPr>
          <w:rFonts w:ascii="Tahoma" w:hAnsi="Tahoma" w:cs="Tahoma"/>
          <w:position w:val="-1"/>
          <w:lang w:val="es-AR"/>
        </w:rPr>
        <w:t>111-</w:t>
      </w:r>
      <w:r w:rsidRPr="009737BD">
        <w:rPr>
          <w:rFonts w:ascii="Tahoma" w:hAnsi="Tahoma" w:cs="Tahoma"/>
          <w:spacing w:val="-1"/>
          <w:position w:val="-1"/>
          <w:lang w:val="es-AR"/>
        </w:rPr>
        <w:t xml:space="preserve"> </w:t>
      </w:r>
      <w:r w:rsidRPr="009737BD">
        <w:rPr>
          <w:rFonts w:ascii="Tahoma" w:hAnsi="Tahoma" w:cs="Tahoma"/>
          <w:position w:val="-1"/>
          <w:lang w:val="es-AR"/>
        </w:rPr>
        <w:t>Mz</w:t>
      </w:r>
      <w:r w:rsidRPr="009737BD">
        <w:rPr>
          <w:rFonts w:ascii="Tahoma" w:hAnsi="Tahoma" w:cs="Tahoma"/>
          <w:spacing w:val="1"/>
          <w:position w:val="-1"/>
          <w:lang w:val="es-AR"/>
        </w:rPr>
        <w:t xml:space="preserve"> </w:t>
      </w:r>
      <w:r w:rsidRPr="009737BD">
        <w:rPr>
          <w:rFonts w:ascii="Tahoma" w:hAnsi="Tahoma" w:cs="Tahoma"/>
          <w:position w:val="-1"/>
          <w:lang w:val="es-AR"/>
        </w:rPr>
        <w:t>a,</w:t>
      </w:r>
      <w:r w:rsidRPr="008F3255">
        <w:rPr>
          <w:rFonts w:ascii="Tahoma" w:hAnsi="Tahoma" w:cs="Tahoma"/>
          <w:position w:val="-1"/>
          <w:lang w:val="es-AR"/>
        </w:rPr>
        <w:t>b,</w:t>
      </w:r>
      <w:r w:rsidRPr="008F3255">
        <w:rPr>
          <w:rFonts w:ascii="Tahoma" w:hAnsi="Tahoma" w:cs="Tahoma"/>
          <w:spacing w:val="3"/>
          <w:position w:val="-1"/>
          <w:lang w:val="es-AR"/>
        </w:rPr>
        <w:t xml:space="preserve"> </w:t>
      </w:r>
      <w:r w:rsidR="00B50FBE" w:rsidRPr="008F3255">
        <w:rPr>
          <w:rFonts w:ascii="Tahoma" w:hAnsi="Tahoma" w:cs="Tahoma"/>
          <w:position w:val="-1"/>
          <w:lang w:val="es-AR"/>
        </w:rPr>
        <w:t xml:space="preserve">e; </w:t>
      </w:r>
      <w:r w:rsidRPr="009737BD">
        <w:rPr>
          <w:rFonts w:ascii="Tahoma" w:hAnsi="Tahoma" w:cs="Tahoma"/>
          <w:spacing w:val="1"/>
          <w:position w:val="-1"/>
          <w:lang w:val="es-AR"/>
        </w:rPr>
        <w:t xml:space="preserve"> </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position w:val="-1"/>
          <w:lang w:val="es-AR"/>
        </w:rPr>
        <w:t>celas 1b;</w:t>
      </w:r>
      <w:r w:rsidRPr="009737BD">
        <w:rPr>
          <w:rFonts w:ascii="Tahoma" w:hAnsi="Tahoma" w:cs="Tahoma"/>
          <w:spacing w:val="2"/>
          <w:position w:val="-1"/>
          <w:lang w:val="es-AR"/>
        </w:rPr>
        <w:t xml:space="preserve"> </w:t>
      </w:r>
      <w:r w:rsidRPr="009737BD">
        <w:rPr>
          <w:rFonts w:ascii="Tahoma" w:hAnsi="Tahoma" w:cs="Tahoma"/>
          <w:position w:val="-1"/>
          <w:lang w:val="es-AR"/>
        </w:rPr>
        <w:t>1c;</w:t>
      </w:r>
      <w:r w:rsidRPr="009737BD">
        <w:rPr>
          <w:rFonts w:ascii="Tahoma" w:hAnsi="Tahoma" w:cs="Tahoma"/>
          <w:spacing w:val="-1"/>
          <w:position w:val="-1"/>
          <w:lang w:val="es-AR"/>
        </w:rPr>
        <w:t xml:space="preserve"> </w:t>
      </w:r>
      <w:r w:rsidRPr="009737BD">
        <w:rPr>
          <w:rFonts w:ascii="Tahoma" w:hAnsi="Tahoma" w:cs="Tahoma"/>
          <w:position w:val="-1"/>
          <w:lang w:val="es-AR"/>
        </w:rPr>
        <w:t>1</w:t>
      </w:r>
      <w:r w:rsidRPr="009737BD">
        <w:rPr>
          <w:rFonts w:ascii="Tahoma" w:hAnsi="Tahoma" w:cs="Tahoma"/>
          <w:spacing w:val="4"/>
          <w:position w:val="-1"/>
          <w:lang w:val="es-AR"/>
        </w:rPr>
        <w:t xml:space="preserve"> </w:t>
      </w:r>
      <w:r w:rsidRPr="009737BD">
        <w:rPr>
          <w:rFonts w:ascii="Tahoma" w:hAnsi="Tahoma" w:cs="Tahoma"/>
          <w:position w:val="-1"/>
          <w:lang w:val="es-AR"/>
        </w:rPr>
        <w:t>d;</w:t>
      </w:r>
    </w:p>
    <w:p w:rsidR="001A5F7E" w:rsidRPr="009737BD" w:rsidRDefault="001A5F7E">
      <w:pPr>
        <w:widowControl w:val="0"/>
        <w:autoSpaceDE w:val="0"/>
        <w:autoSpaceDN w:val="0"/>
        <w:adjustRightInd w:val="0"/>
        <w:spacing w:after="0" w:line="265" w:lineRule="exact"/>
        <w:ind w:left="1803"/>
        <w:rPr>
          <w:rFonts w:ascii="Tahoma" w:hAnsi="Tahoma" w:cs="Tahoma"/>
          <w:lang w:val="es-AR"/>
        </w:rPr>
      </w:pPr>
      <w:r w:rsidRPr="009737BD">
        <w:rPr>
          <w:rFonts w:ascii="Tahoma" w:hAnsi="Tahoma" w:cs="Tahoma"/>
          <w:position w:val="-1"/>
          <w:lang w:val="es-AR"/>
        </w:rPr>
        <w:t>4c;</w:t>
      </w:r>
      <w:r w:rsidRPr="009737BD">
        <w:rPr>
          <w:rFonts w:ascii="Tahoma" w:hAnsi="Tahoma" w:cs="Tahoma"/>
          <w:spacing w:val="-9"/>
          <w:position w:val="-1"/>
          <w:lang w:val="es-AR"/>
        </w:rPr>
        <w:t xml:space="preserve"> </w:t>
      </w:r>
      <w:r w:rsidRPr="009737BD">
        <w:rPr>
          <w:rFonts w:ascii="Tahoma" w:hAnsi="Tahoma" w:cs="Tahoma"/>
          <w:position w:val="-1"/>
          <w:lang w:val="es-AR"/>
        </w:rPr>
        <w:t>4 d</w:t>
      </w:r>
    </w:p>
    <w:p w:rsidR="001A5F7E" w:rsidRPr="009737BD" w:rsidRDefault="001A5F7E">
      <w:pPr>
        <w:widowControl w:val="0"/>
        <w:autoSpaceDE w:val="0"/>
        <w:autoSpaceDN w:val="0"/>
        <w:adjustRightInd w:val="0"/>
        <w:spacing w:after="0" w:line="265" w:lineRule="exact"/>
        <w:ind w:left="1803"/>
        <w:rPr>
          <w:rFonts w:ascii="Tahoma" w:hAnsi="Tahoma" w:cs="Tahoma"/>
          <w:lang w:val="es-AR"/>
        </w:rPr>
      </w:pPr>
      <w:r w:rsidRPr="009737BD">
        <w:rPr>
          <w:rFonts w:ascii="Tahoma" w:hAnsi="Tahoma" w:cs="Tahoma"/>
          <w:position w:val="-1"/>
          <w:lang w:val="es-AR"/>
        </w:rPr>
        <w:t>Circun</w:t>
      </w:r>
      <w:r w:rsidRPr="009737BD">
        <w:rPr>
          <w:rFonts w:ascii="Tahoma" w:hAnsi="Tahoma" w:cs="Tahoma"/>
          <w:spacing w:val="2"/>
          <w:position w:val="-1"/>
          <w:lang w:val="es-AR"/>
        </w:rPr>
        <w:t>s</w:t>
      </w:r>
      <w:r w:rsidRPr="009737BD">
        <w:rPr>
          <w:rFonts w:ascii="Tahoma" w:hAnsi="Tahoma" w:cs="Tahoma"/>
          <w:position w:val="-1"/>
          <w:lang w:val="es-AR"/>
        </w:rPr>
        <w:t>cripc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6"/>
          <w:position w:val="-1"/>
          <w:lang w:val="es-AR"/>
        </w:rPr>
        <w:t xml:space="preserve"> </w:t>
      </w:r>
      <w:r w:rsidRPr="009737BD">
        <w:rPr>
          <w:rFonts w:ascii="Tahoma" w:hAnsi="Tahoma" w:cs="Tahoma"/>
          <w:position w:val="-1"/>
          <w:lang w:val="es-AR"/>
        </w:rPr>
        <w:t>II-</w:t>
      </w:r>
      <w:r w:rsidRPr="009737BD">
        <w:rPr>
          <w:rFonts w:ascii="Tahoma" w:hAnsi="Tahoma" w:cs="Tahoma"/>
          <w:spacing w:val="-2"/>
          <w:position w:val="-1"/>
          <w:lang w:val="es-AR"/>
        </w:rPr>
        <w:t xml:space="preserve"> </w:t>
      </w:r>
      <w:r w:rsidRPr="009737BD">
        <w:rPr>
          <w:rFonts w:ascii="Tahoma" w:hAnsi="Tahoma" w:cs="Tahoma"/>
          <w:position w:val="-1"/>
          <w:lang w:val="es-AR"/>
        </w:rPr>
        <w:t>Sección</w:t>
      </w:r>
      <w:r w:rsidRPr="009737BD">
        <w:rPr>
          <w:rFonts w:ascii="Tahoma" w:hAnsi="Tahoma" w:cs="Tahoma"/>
          <w:spacing w:val="-7"/>
          <w:position w:val="-1"/>
          <w:lang w:val="es-AR"/>
        </w:rPr>
        <w:t xml:space="preserve"> </w:t>
      </w:r>
      <w:r w:rsidRPr="009737BD">
        <w:rPr>
          <w:rFonts w:ascii="Tahoma" w:hAnsi="Tahoma" w:cs="Tahoma"/>
          <w:spacing w:val="2"/>
          <w:position w:val="-1"/>
          <w:lang w:val="es-AR"/>
        </w:rPr>
        <w:t>E</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position w:val="-1"/>
          <w:lang w:val="es-AR"/>
        </w:rPr>
        <w:t>Ch</w:t>
      </w:r>
      <w:r w:rsidRPr="009737BD">
        <w:rPr>
          <w:rFonts w:ascii="Tahoma" w:hAnsi="Tahoma" w:cs="Tahoma"/>
          <w:spacing w:val="1"/>
          <w:position w:val="-1"/>
          <w:lang w:val="es-AR"/>
        </w:rPr>
        <w:t>a</w:t>
      </w:r>
      <w:r w:rsidRPr="009737BD">
        <w:rPr>
          <w:rFonts w:ascii="Tahoma" w:hAnsi="Tahoma" w:cs="Tahoma"/>
          <w:position w:val="-1"/>
          <w:lang w:val="es-AR"/>
        </w:rPr>
        <w:t>c</w:t>
      </w:r>
      <w:r w:rsidRPr="009737BD">
        <w:rPr>
          <w:rFonts w:ascii="Tahoma" w:hAnsi="Tahoma" w:cs="Tahoma"/>
          <w:spacing w:val="1"/>
          <w:position w:val="-1"/>
          <w:lang w:val="es-AR"/>
        </w:rPr>
        <w:t>r</w:t>
      </w:r>
      <w:r w:rsidRPr="009737BD">
        <w:rPr>
          <w:rFonts w:ascii="Tahoma" w:hAnsi="Tahoma" w:cs="Tahoma"/>
          <w:position w:val="-1"/>
          <w:lang w:val="es-AR"/>
        </w:rPr>
        <w:t>a</w:t>
      </w:r>
      <w:r w:rsidRPr="009737BD">
        <w:rPr>
          <w:rFonts w:ascii="Tahoma" w:hAnsi="Tahoma" w:cs="Tahoma"/>
          <w:spacing w:val="-2"/>
          <w:position w:val="-1"/>
          <w:lang w:val="es-AR"/>
        </w:rPr>
        <w:t xml:space="preserve"> </w:t>
      </w:r>
      <w:r w:rsidRPr="009737BD">
        <w:rPr>
          <w:rFonts w:ascii="Tahoma" w:hAnsi="Tahoma" w:cs="Tahoma"/>
          <w:position w:val="-1"/>
          <w:lang w:val="es-AR"/>
        </w:rPr>
        <w:t>106</w:t>
      </w:r>
      <w:r w:rsidRPr="009737BD">
        <w:rPr>
          <w:rFonts w:ascii="Tahoma" w:hAnsi="Tahoma" w:cs="Tahoma"/>
          <w:spacing w:val="1"/>
          <w:position w:val="-1"/>
          <w:lang w:val="es-AR"/>
        </w:rPr>
        <w:t xml:space="preserve"> </w:t>
      </w:r>
      <w:r w:rsidRPr="009737BD">
        <w:rPr>
          <w:rFonts w:ascii="Tahoma" w:hAnsi="Tahoma" w:cs="Tahoma"/>
          <w:position w:val="-1"/>
          <w:lang w:val="es-AR"/>
        </w:rPr>
        <w:t>-Mz.</w:t>
      </w:r>
      <w:r w:rsidRPr="009737BD">
        <w:rPr>
          <w:rFonts w:ascii="Tahoma" w:hAnsi="Tahoma" w:cs="Tahoma"/>
          <w:spacing w:val="-3"/>
          <w:position w:val="-1"/>
          <w:lang w:val="es-AR"/>
        </w:rPr>
        <w:t xml:space="preserve"> </w:t>
      </w:r>
      <w:r w:rsidRPr="009737BD">
        <w:rPr>
          <w:rFonts w:ascii="Tahoma" w:hAnsi="Tahoma" w:cs="Tahoma"/>
          <w:position w:val="-1"/>
          <w:lang w:val="es-AR"/>
        </w:rPr>
        <w:t>c,</w:t>
      </w:r>
      <w:r w:rsidRPr="009737BD">
        <w:rPr>
          <w:rFonts w:ascii="Tahoma" w:hAnsi="Tahoma" w:cs="Tahoma"/>
          <w:spacing w:val="-2"/>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spacing w:val="1"/>
          <w:position w:val="-1"/>
          <w:lang w:val="es-AR"/>
        </w:rPr>
        <w:t>h</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 xml:space="preserve"> </w:t>
      </w:r>
      <w:r w:rsidRPr="009737BD">
        <w:rPr>
          <w:rFonts w:ascii="Tahoma" w:hAnsi="Tahoma" w:cs="Tahoma"/>
          <w:position w:val="-1"/>
          <w:lang w:val="es-AR"/>
        </w:rPr>
        <w:t xml:space="preserve">r, </w:t>
      </w:r>
      <w:r w:rsidRPr="009737BD">
        <w:rPr>
          <w:rFonts w:ascii="Tahoma" w:hAnsi="Tahoma" w:cs="Tahoma"/>
          <w:spacing w:val="1"/>
          <w:position w:val="-1"/>
          <w:lang w:val="es-AR"/>
        </w:rPr>
        <w:t>n</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m</w:t>
      </w:r>
    </w:p>
    <w:p w:rsidR="001A5F7E" w:rsidRPr="009737BD" w:rsidRDefault="001A5F7E">
      <w:pPr>
        <w:widowControl w:val="0"/>
        <w:autoSpaceDE w:val="0"/>
        <w:autoSpaceDN w:val="0"/>
        <w:adjustRightInd w:val="0"/>
        <w:spacing w:before="8" w:after="0" w:line="266" w:lineRule="exact"/>
        <w:ind w:left="1803" w:right="1860"/>
        <w:rPr>
          <w:rFonts w:ascii="Tahoma" w:hAnsi="Tahoma" w:cs="Tahoma"/>
          <w:lang w:val="es-AR"/>
        </w:rPr>
      </w:pPr>
      <w:r w:rsidRPr="009737BD">
        <w:rPr>
          <w:rFonts w:ascii="Tahoma" w:hAnsi="Tahoma" w:cs="Tahoma"/>
          <w:lang w:val="es-AR"/>
        </w:rPr>
        <w:t>Circun</w:t>
      </w:r>
      <w:r w:rsidRPr="009737BD">
        <w:rPr>
          <w:rFonts w:ascii="Tahoma" w:hAnsi="Tahoma" w:cs="Tahoma"/>
          <w:spacing w:val="2"/>
          <w:lang w:val="es-AR"/>
        </w:rPr>
        <w:t>s</w:t>
      </w:r>
      <w:r w:rsidRPr="009737BD">
        <w:rPr>
          <w:rFonts w:ascii="Tahoma" w:hAnsi="Tahoma" w:cs="Tahoma"/>
          <w:lang w:val="es-AR"/>
        </w:rPr>
        <w:t>cripc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lang w:val="es-AR"/>
        </w:rPr>
        <w:t>II-</w:t>
      </w:r>
      <w:r w:rsidRPr="009737BD">
        <w:rPr>
          <w:rFonts w:ascii="Tahoma" w:hAnsi="Tahoma" w:cs="Tahoma"/>
          <w:spacing w:val="-2"/>
          <w:lang w:val="es-AR"/>
        </w:rPr>
        <w:t xml:space="preserve"> </w:t>
      </w:r>
      <w:r w:rsidRPr="009737BD">
        <w:rPr>
          <w:rFonts w:ascii="Tahoma" w:hAnsi="Tahoma" w:cs="Tahoma"/>
          <w:lang w:val="es-AR"/>
        </w:rPr>
        <w:t>Sección</w:t>
      </w:r>
      <w:r w:rsidRPr="009737BD">
        <w:rPr>
          <w:rFonts w:ascii="Tahoma" w:hAnsi="Tahoma" w:cs="Tahoma"/>
          <w:spacing w:val="-7"/>
          <w:lang w:val="es-AR"/>
        </w:rPr>
        <w:t xml:space="preserve"> </w:t>
      </w:r>
      <w:r w:rsidRPr="009737BD">
        <w:rPr>
          <w:rFonts w:ascii="Tahoma" w:hAnsi="Tahoma" w:cs="Tahoma"/>
          <w:spacing w:val="2"/>
          <w:lang w:val="es-AR"/>
        </w:rPr>
        <w:t>E</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Ch</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101-</w:t>
      </w:r>
      <w:r w:rsidRPr="009737BD">
        <w:rPr>
          <w:rFonts w:ascii="Tahoma" w:hAnsi="Tahoma" w:cs="Tahoma"/>
          <w:spacing w:val="-4"/>
          <w:lang w:val="es-AR"/>
        </w:rPr>
        <w:t xml:space="preserve"> </w:t>
      </w:r>
      <w:r w:rsidRPr="009737BD">
        <w:rPr>
          <w:rFonts w:ascii="Tahoma" w:hAnsi="Tahoma" w:cs="Tahoma"/>
          <w:lang w:val="es-AR"/>
        </w:rPr>
        <w:t>Mz</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2"/>
          <w:lang w:val="es-AR"/>
        </w:rPr>
        <w:t xml:space="preserve"> </w:t>
      </w:r>
      <w:r w:rsidRPr="009737BD">
        <w:rPr>
          <w:rFonts w:ascii="Tahoma" w:hAnsi="Tahoma" w:cs="Tahoma"/>
          <w:lang w:val="es-AR"/>
        </w:rPr>
        <w:t>f,</w:t>
      </w:r>
      <w:r w:rsidRPr="009737BD">
        <w:rPr>
          <w:rFonts w:ascii="Tahoma" w:hAnsi="Tahoma" w:cs="Tahoma"/>
          <w:spacing w:val="-1"/>
          <w:lang w:val="es-AR"/>
        </w:rPr>
        <w:t xml:space="preserve"> </w:t>
      </w:r>
      <w:r w:rsidRPr="009737BD">
        <w:rPr>
          <w:rFonts w:ascii="Tahoma" w:hAnsi="Tahoma" w:cs="Tahoma"/>
          <w:spacing w:val="1"/>
          <w:lang w:val="es-AR"/>
        </w:rPr>
        <w:t>i</w:t>
      </w:r>
      <w:r w:rsidRPr="009737BD">
        <w:rPr>
          <w:rFonts w:ascii="Tahoma" w:hAnsi="Tahoma" w:cs="Tahoma"/>
          <w:lang w:val="es-AR"/>
        </w:rPr>
        <w:t xml:space="preserve">, </w:t>
      </w:r>
      <w:r w:rsidRPr="009737BD">
        <w:rPr>
          <w:rFonts w:ascii="Tahoma" w:hAnsi="Tahoma" w:cs="Tahoma"/>
          <w:spacing w:val="2"/>
          <w:lang w:val="es-AR"/>
        </w:rPr>
        <w:t>m</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r. Circun</w:t>
      </w:r>
      <w:r w:rsidRPr="009737BD">
        <w:rPr>
          <w:rFonts w:ascii="Tahoma" w:hAnsi="Tahoma" w:cs="Tahoma"/>
          <w:spacing w:val="2"/>
          <w:lang w:val="es-AR"/>
        </w:rPr>
        <w:t>s</w:t>
      </w:r>
      <w:r w:rsidRPr="009737BD">
        <w:rPr>
          <w:rFonts w:ascii="Tahoma" w:hAnsi="Tahoma" w:cs="Tahoma"/>
          <w:lang w:val="es-AR"/>
        </w:rPr>
        <w:t>cripc</w:t>
      </w:r>
      <w:r w:rsidRPr="009737BD">
        <w:rPr>
          <w:rFonts w:ascii="Tahoma" w:hAnsi="Tahoma" w:cs="Tahoma"/>
          <w:spacing w:val="1"/>
          <w:lang w:val="es-AR"/>
        </w:rPr>
        <w:t>i</w:t>
      </w:r>
      <w:r w:rsidRPr="009737BD">
        <w:rPr>
          <w:rFonts w:ascii="Tahoma" w:hAnsi="Tahoma" w:cs="Tahoma"/>
          <w:lang w:val="es-AR"/>
        </w:rPr>
        <w:t>ón II-</w:t>
      </w:r>
      <w:r w:rsidRPr="009737BD">
        <w:rPr>
          <w:rFonts w:ascii="Tahoma" w:hAnsi="Tahoma" w:cs="Tahoma"/>
          <w:spacing w:val="-2"/>
          <w:lang w:val="es-AR"/>
        </w:rPr>
        <w:t xml:space="preserve"> </w:t>
      </w:r>
      <w:r w:rsidRPr="009737BD">
        <w:rPr>
          <w:rFonts w:ascii="Tahoma" w:hAnsi="Tahoma" w:cs="Tahoma"/>
          <w:lang w:val="es-AR"/>
        </w:rPr>
        <w:t>Sección</w:t>
      </w:r>
      <w:r w:rsidRPr="009737BD">
        <w:rPr>
          <w:rFonts w:ascii="Tahoma" w:hAnsi="Tahoma" w:cs="Tahoma"/>
          <w:spacing w:val="-7"/>
          <w:lang w:val="es-AR"/>
        </w:rPr>
        <w:t xml:space="preserve"> </w:t>
      </w:r>
      <w:r w:rsidRPr="009737BD">
        <w:rPr>
          <w:rFonts w:ascii="Tahoma" w:hAnsi="Tahoma" w:cs="Tahoma"/>
          <w:spacing w:val="2"/>
          <w:lang w:val="es-AR"/>
        </w:rPr>
        <w:t>E</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Chac</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107-</w:t>
      </w:r>
      <w:r w:rsidRPr="009737BD">
        <w:rPr>
          <w:rFonts w:ascii="Tahoma" w:hAnsi="Tahoma" w:cs="Tahoma"/>
          <w:spacing w:val="-4"/>
          <w:lang w:val="es-AR"/>
        </w:rPr>
        <w:t xml:space="preserve"> </w:t>
      </w:r>
      <w:r w:rsidRPr="009737BD">
        <w:rPr>
          <w:rFonts w:ascii="Tahoma" w:hAnsi="Tahoma" w:cs="Tahoma"/>
          <w:lang w:val="es-AR"/>
        </w:rPr>
        <w:t>Mz.</w:t>
      </w:r>
      <w:r w:rsidRPr="009737BD">
        <w:rPr>
          <w:rFonts w:ascii="Tahoma" w:hAnsi="Tahoma" w:cs="Tahoma"/>
          <w:spacing w:val="-3"/>
          <w:lang w:val="es-AR"/>
        </w:rPr>
        <w:t xml:space="preserve"> </w:t>
      </w:r>
      <w:r w:rsidRPr="009737BD">
        <w:rPr>
          <w:rFonts w:ascii="Tahoma" w:hAnsi="Tahoma" w:cs="Tahoma"/>
          <w:lang w:val="es-AR"/>
        </w:rPr>
        <w:t>a, d, h</w:t>
      </w:r>
    </w:p>
    <w:p w:rsidR="001A5F7E" w:rsidRPr="009737BD" w:rsidRDefault="001A5F7E">
      <w:pPr>
        <w:widowControl w:val="0"/>
        <w:autoSpaceDE w:val="0"/>
        <w:autoSpaceDN w:val="0"/>
        <w:adjustRightInd w:val="0"/>
        <w:spacing w:after="0" w:line="266" w:lineRule="exact"/>
        <w:ind w:left="1803" w:right="71"/>
        <w:rPr>
          <w:rFonts w:ascii="Tahoma" w:hAnsi="Tahoma" w:cs="Tahoma"/>
          <w:lang w:val="es-AR"/>
        </w:rPr>
      </w:pPr>
      <w:r w:rsidRPr="009737BD">
        <w:rPr>
          <w:rFonts w:ascii="Tahoma" w:hAnsi="Tahoma" w:cs="Tahoma"/>
          <w:lang w:val="es-AR"/>
        </w:rPr>
        <w:t>Circun</w:t>
      </w:r>
      <w:r w:rsidRPr="009737BD">
        <w:rPr>
          <w:rFonts w:ascii="Tahoma" w:hAnsi="Tahoma" w:cs="Tahoma"/>
          <w:spacing w:val="2"/>
          <w:lang w:val="es-AR"/>
        </w:rPr>
        <w:t>s</w:t>
      </w:r>
      <w:r w:rsidRPr="009737BD">
        <w:rPr>
          <w:rFonts w:ascii="Tahoma" w:hAnsi="Tahoma" w:cs="Tahoma"/>
          <w:lang w:val="es-AR"/>
        </w:rPr>
        <w:t>cripc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II-</w:t>
      </w:r>
      <w:r w:rsidRPr="009737BD">
        <w:rPr>
          <w:rFonts w:ascii="Tahoma" w:hAnsi="Tahoma" w:cs="Tahoma"/>
          <w:spacing w:val="3"/>
          <w:lang w:val="es-AR"/>
        </w:rPr>
        <w:t xml:space="preserve"> </w:t>
      </w:r>
      <w:r w:rsidRPr="009737BD">
        <w:rPr>
          <w:rFonts w:ascii="Tahoma" w:hAnsi="Tahoma" w:cs="Tahoma"/>
          <w:lang w:val="es-AR"/>
        </w:rPr>
        <w:t>Secc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Chac</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102</w:t>
      </w:r>
      <w:r w:rsidRPr="009737BD">
        <w:rPr>
          <w:rFonts w:ascii="Tahoma" w:hAnsi="Tahoma" w:cs="Tahoma"/>
          <w:spacing w:val="5"/>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ente</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lang w:val="es-AR"/>
        </w:rPr>
        <w:t>autovía</w:t>
      </w:r>
      <w:r w:rsidRPr="009737BD">
        <w:rPr>
          <w:rFonts w:ascii="Tahoma" w:hAnsi="Tahoma" w:cs="Tahoma"/>
          <w:spacing w:val="-1"/>
          <w:lang w:val="es-AR"/>
        </w:rPr>
        <w:t xml:space="preserve"> </w:t>
      </w:r>
      <w:r w:rsidRPr="009737BD">
        <w:rPr>
          <w:rFonts w:ascii="Tahoma" w:hAnsi="Tahoma" w:cs="Tahoma"/>
          <w:spacing w:val="1"/>
          <w:lang w:val="es-AR"/>
        </w:rPr>
        <w:t>2</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288</w:t>
      </w:r>
      <w:r w:rsidRPr="009737BD">
        <w:rPr>
          <w:rFonts w:ascii="Tahoma" w:hAnsi="Tahoma" w:cs="Tahoma"/>
          <w:spacing w:val="5"/>
          <w:lang w:val="es-AR"/>
        </w:rPr>
        <w:t xml:space="preserve"> </w:t>
      </w:r>
      <w:r w:rsidRPr="009737BD">
        <w:rPr>
          <w:rFonts w:ascii="Tahoma" w:hAnsi="Tahoma" w:cs="Tahoma"/>
          <w:lang w:val="es-AR"/>
        </w:rPr>
        <w:t>mts</w:t>
      </w:r>
      <w:r w:rsidRPr="009737BD">
        <w:rPr>
          <w:rFonts w:ascii="Tahoma" w:hAnsi="Tahoma" w:cs="Tahoma"/>
          <w:spacing w:val="3"/>
          <w:lang w:val="es-AR"/>
        </w:rPr>
        <w:t xml:space="preserve"> </w:t>
      </w:r>
      <w:r w:rsidRPr="009737BD">
        <w:rPr>
          <w:rFonts w:ascii="Tahoma" w:hAnsi="Tahoma" w:cs="Tahoma"/>
          <w:lang w:val="es-AR"/>
        </w:rPr>
        <w:t>hasta</w:t>
      </w:r>
      <w:r w:rsidRPr="009737BD">
        <w:rPr>
          <w:rFonts w:ascii="Tahoma" w:hAnsi="Tahoma" w:cs="Tahoma"/>
          <w:spacing w:val="-5"/>
          <w:lang w:val="es-AR"/>
        </w:rPr>
        <w:t xml:space="preserve"> </w:t>
      </w:r>
      <w:r w:rsidRPr="009737BD">
        <w:rPr>
          <w:rFonts w:ascii="Tahoma" w:hAnsi="Tahoma" w:cs="Tahoma"/>
          <w:lang w:val="es-AR"/>
        </w:rPr>
        <w:t>calle</w:t>
      </w:r>
      <w:r w:rsidRPr="009737BD">
        <w:rPr>
          <w:rFonts w:ascii="Tahoma" w:hAnsi="Tahoma" w:cs="Tahoma"/>
          <w:spacing w:val="1"/>
          <w:lang w:val="es-AR"/>
        </w:rPr>
        <w:t xml:space="preserve"> </w:t>
      </w:r>
      <w:r w:rsidRPr="009737BD">
        <w:rPr>
          <w:rFonts w:ascii="Tahoma" w:hAnsi="Tahoma" w:cs="Tahoma"/>
          <w:lang w:val="es-AR"/>
        </w:rPr>
        <w:t>pro</w:t>
      </w:r>
      <w:r w:rsidRPr="009737BD">
        <w:rPr>
          <w:rFonts w:ascii="Tahoma" w:hAnsi="Tahoma" w:cs="Tahoma"/>
          <w:spacing w:val="2"/>
          <w:lang w:val="es-AR"/>
        </w:rPr>
        <w:t>l</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gac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spacing w:val="1"/>
          <w:lang w:val="es-AR"/>
        </w:rPr>
        <w:t>t</w:t>
      </w:r>
      <w:r w:rsidRPr="009737BD">
        <w:rPr>
          <w:rFonts w:ascii="Tahoma" w:hAnsi="Tahoma" w:cs="Tahoma"/>
          <w:lang w:val="es-AR"/>
        </w:rPr>
        <w:t>elar</w:t>
      </w:r>
      <w:r w:rsidRPr="009737BD">
        <w:rPr>
          <w:rFonts w:ascii="Tahoma" w:hAnsi="Tahoma" w:cs="Tahoma"/>
          <w:spacing w:val="-2"/>
          <w:lang w:val="es-AR"/>
        </w:rPr>
        <w:t xml:space="preserve"> </w:t>
      </w:r>
      <w:r w:rsidRPr="009737BD">
        <w:rPr>
          <w:rFonts w:ascii="Tahoma" w:hAnsi="Tahoma" w:cs="Tahoma"/>
          <w:lang w:val="es-AR"/>
        </w:rPr>
        <w:t>, has</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Prado</w:t>
      </w:r>
      <w:r w:rsidR="00BD5B9A">
        <w:rPr>
          <w:rFonts w:ascii="Tahoma" w:hAnsi="Tahoma" w:cs="Tahoma"/>
          <w:lang w:val="es-AR"/>
        </w:rPr>
        <w:t xml:space="preserve"> </w:t>
      </w:r>
      <w:r w:rsidRPr="008F3255">
        <w:rPr>
          <w:rFonts w:ascii="Tahoma" w:hAnsi="Tahoma" w:cs="Tahoma"/>
          <w:lang w:val="es-AR"/>
        </w:rPr>
        <w:t>y</w:t>
      </w:r>
      <w:r w:rsidRPr="009737BD">
        <w:rPr>
          <w:rFonts w:ascii="Tahoma" w:hAnsi="Tahoma" w:cs="Tahoma"/>
          <w:spacing w:val="-6"/>
          <w:lang w:val="es-AR"/>
        </w:rPr>
        <w:t xml:space="preserve"> </w:t>
      </w:r>
      <w:r w:rsidRPr="009737BD">
        <w:rPr>
          <w:rFonts w:ascii="Tahoma" w:hAnsi="Tahoma" w:cs="Tahoma"/>
          <w:lang w:val="es-AR"/>
        </w:rPr>
        <w:t>mit</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CH</w:t>
      </w:r>
      <w:r w:rsidRPr="009737BD">
        <w:rPr>
          <w:rFonts w:ascii="Tahoma" w:hAnsi="Tahoma" w:cs="Tahoma"/>
          <w:spacing w:val="-3"/>
          <w:lang w:val="es-AR"/>
        </w:rPr>
        <w:t xml:space="preserve"> </w:t>
      </w:r>
      <w:r w:rsidRPr="009737BD">
        <w:rPr>
          <w:rFonts w:ascii="Tahoma" w:hAnsi="Tahoma" w:cs="Tahoma"/>
          <w:lang w:val="es-AR"/>
        </w:rPr>
        <w:t>102</w:t>
      </w:r>
    </w:p>
    <w:p w:rsidR="001A5F7E" w:rsidRPr="009737BD" w:rsidRDefault="001A5F7E">
      <w:pPr>
        <w:widowControl w:val="0"/>
        <w:autoSpaceDE w:val="0"/>
        <w:autoSpaceDN w:val="0"/>
        <w:adjustRightInd w:val="0"/>
        <w:spacing w:after="0" w:line="266" w:lineRule="exact"/>
        <w:ind w:left="1803" w:right="838"/>
        <w:rPr>
          <w:rFonts w:ascii="Tahoma" w:hAnsi="Tahoma" w:cs="Tahoma"/>
          <w:lang w:val="es-AR"/>
        </w:rPr>
      </w:pPr>
      <w:r w:rsidRPr="009737BD">
        <w:rPr>
          <w:rFonts w:ascii="Tahoma" w:hAnsi="Tahoma" w:cs="Tahoma"/>
          <w:lang w:val="es-AR"/>
        </w:rPr>
        <w:t>Circun</w:t>
      </w:r>
      <w:r w:rsidRPr="009737BD">
        <w:rPr>
          <w:rFonts w:ascii="Tahoma" w:hAnsi="Tahoma" w:cs="Tahoma"/>
          <w:spacing w:val="2"/>
          <w:lang w:val="es-AR"/>
        </w:rPr>
        <w:t>s</w:t>
      </w:r>
      <w:r w:rsidRPr="009737BD">
        <w:rPr>
          <w:rFonts w:ascii="Tahoma" w:hAnsi="Tahoma" w:cs="Tahoma"/>
          <w:lang w:val="es-AR"/>
        </w:rPr>
        <w:t>cripc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lang w:val="es-AR"/>
        </w:rPr>
        <w:t>II-</w:t>
      </w:r>
      <w:r w:rsidRPr="009737BD">
        <w:rPr>
          <w:rFonts w:ascii="Tahoma" w:hAnsi="Tahoma" w:cs="Tahoma"/>
          <w:spacing w:val="-2"/>
          <w:lang w:val="es-AR"/>
        </w:rPr>
        <w:t xml:space="preserve"> </w:t>
      </w:r>
      <w:r w:rsidRPr="009737BD">
        <w:rPr>
          <w:rFonts w:ascii="Tahoma" w:hAnsi="Tahoma" w:cs="Tahoma"/>
          <w:lang w:val="es-AR"/>
        </w:rPr>
        <w:t>Sección</w:t>
      </w:r>
      <w:r w:rsidRPr="009737BD">
        <w:rPr>
          <w:rFonts w:ascii="Tahoma" w:hAnsi="Tahoma" w:cs="Tahoma"/>
          <w:spacing w:val="-7"/>
          <w:lang w:val="es-AR"/>
        </w:rPr>
        <w:t xml:space="preserve"> </w:t>
      </w:r>
      <w:r w:rsidRPr="009737BD">
        <w:rPr>
          <w:rFonts w:ascii="Tahoma" w:hAnsi="Tahoma" w:cs="Tahoma"/>
          <w:spacing w:val="2"/>
          <w:lang w:val="es-AR"/>
        </w:rPr>
        <w:t>E</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Chac</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112-</w:t>
      </w:r>
      <w:r w:rsidRPr="009737BD">
        <w:rPr>
          <w:rFonts w:ascii="Tahoma" w:hAnsi="Tahoma" w:cs="Tahoma"/>
          <w:spacing w:val="-4"/>
          <w:lang w:val="es-AR"/>
        </w:rPr>
        <w:t xml:space="preserve"> </w:t>
      </w:r>
      <w:r w:rsidRPr="009737BD">
        <w:rPr>
          <w:rFonts w:ascii="Tahoma" w:hAnsi="Tahoma" w:cs="Tahoma"/>
          <w:lang w:val="es-AR"/>
        </w:rPr>
        <w:t>Mz.</w:t>
      </w:r>
      <w:r w:rsidRPr="009737BD">
        <w:rPr>
          <w:rFonts w:ascii="Tahoma" w:hAnsi="Tahoma" w:cs="Tahoma"/>
          <w:spacing w:val="-3"/>
          <w:lang w:val="es-AR"/>
        </w:rPr>
        <w:t xml:space="preserve"> </w:t>
      </w:r>
      <w:r w:rsidRPr="009737BD">
        <w:rPr>
          <w:rFonts w:ascii="Tahoma" w:hAnsi="Tahoma" w:cs="Tahoma"/>
          <w:spacing w:val="1"/>
          <w:lang w:val="es-AR"/>
        </w:rPr>
        <w:t>r</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s, t, u. Circun</w:t>
      </w:r>
      <w:r w:rsidRPr="009737BD">
        <w:rPr>
          <w:rFonts w:ascii="Tahoma" w:hAnsi="Tahoma" w:cs="Tahoma"/>
          <w:spacing w:val="2"/>
          <w:lang w:val="es-AR"/>
        </w:rPr>
        <w:t>s</w:t>
      </w:r>
      <w:r w:rsidRPr="009737BD">
        <w:rPr>
          <w:rFonts w:ascii="Tahoma" w:hAnsi="Tahoma" w:cs="Tahoma"/>
          <w:lang w:val="es-AR"/>
        </w:rPr>
        <w:t>cripc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lang w:val="es-AR"/>
        </w:rPr>
        <w:t>II- Sección</w:t>
      </w:r>
      <w:r w:rsidRPr="009737BD">
        <w:rPr>
          <w:rFonts w:ascii="Tahoma" w:hAnsi="Tahoma" w:cs="Tahoma"/>
          <w:spacing w:val="-7"/>
          <w:lang w:val="es-AR"/>
        </w:rPr>
        <w:t xml:space="preserve"> </w:t>
      </w:r>
      <w:r w:rsidRPr="009737BD">
        <w:rPr>
          <w:rFonts w:ascii="Tahoma" w:hAnsi="Tahoma" w:cs="Tahoma"/>
          <w:spacing w:val="2"/>
          <w:lang w:val="es-AR"/>
        </w:rPr>
        <w:t>E</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Chac</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117-</w:t>
      </w:r>
      <w:r w:rsidRPr="009737BD">
        <w:rPr>
          <w:rFonts w:ascii="Tahoma" w:hAnsi="Tahoma" w:cs="Tahoma"/>
          <w:spacing w:val="-4"/>
          <w:lang w:val="es-AR"/>
        </w:rPr>
        <w:t xml:space="preserve"> </w:t>
      </w:r>
      <w:r w:rsidRPr="009737BD">
        <w:rPr>
          <w:rFonts w:ascii="Tahoma" w:hAnsi="Tahoma" w:cs="Tahoma"/>
          <w:lang w:val="es-AR"/>
        </w:rPr>
        <w:t>Mz.</w:t>
      </w:r>
      <w:r w:rsidRPr="009737BD">
        <w:rPr>
          <w:rFonts w:ascii="Tahoma" w:hAnsi="Tahoma" w:cs="Tahoma"/>
          <w:spacing w:val="-3"/>
          <w:lang w:val="es-AR"/>
        </w:rPr>
        <w:t xml:space="preserve"> </w:t>
      </w:r>
      <w:r w:rsidRPr="009737BD">
        <w:rPr>
          <w:rFonts w:ascii="Tahoma" w:hAnsi="Tahoma" w:cs="Tahoma"/>
          <w:lang w:val="es-AR"/>
        </w:rPr>
        <w:t>a, d, g. Circun</w:t>
      </w:r>
      <w:r w:rsidRPr="009737BD">
        <w:rPr>
          <w:rFonts w:ascii="Tahoma" w:hAnsi="Tahoma" w:cs="Tahoma"/>
          <w:spacing w:val="2"/>
          <w:lang w:val="es-AR"/>
        </w:rPr>
        <w:t>s</w:t>
      </w:r>
      <w:r w:rsidRPr="009737BD">
        <w:rPr>
          <w:rFonts w:ascii="Tahoma" w:hAnsi="Tahoma" w:cs="Tahoma"/>
          <w:lang w:val="es-AR"/>
        </w:rPr>
        <w:t>cripc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lang w:val="es-AR"/>
        </w:rPr>
        <w:t>II-</w:t>
      </w:r>
      <w:r w:rsidRPr="009737BD">
        <w:rPr>
          <w:rFonts w:ascii="Tahoma" w:hAnsi="Tahoma" w:cs="Tahoma"/>
          <w:spacing w:val="-2"/>
          <w:lang w:val="es-AR"/>
        </w:rPr>
        <w:t xml:space="preserve"> </w:t>
      </w:r>
      <w:r w:rsidRPr="009737BD">
        <w:rPr>
          <w:rFonts w:ascii="Tahoma" w:hAnsi="Tahoma" w:cs="Tahoma"/>
          <w:lang w:val="es-AR"/>
        </w:rPr>
        <w:t>Sección</w:t>
      </w:r>
      <w:r w:rsidRPr="009737BD">
        <w:rPr>
          <w:rFonts w:ascii="Tahoma" w:hAnsi="Tahoma" w:cs="Tahoma"/>
          <w:spacing w:val="-7"/>
          <w:lang w:val="es-AR"/>
        </w:rPr>
        <w:t xml:space="preserve"> </w:t>
      </w:r>
      <w:r w:rsidRPr="009737BD">
        <w:rPr>
          <w:rFonts w:ascii="Tahoma" w:hAnsi="Tahoma" w:cs="Tahoma"/>
          <w:spacing w:val="2"/>
          <w:lang w:val="es-AR"/>
        </w:rPr>
        <w:t>E</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Chac</w:t>
      </w:r>
      <w:r w:rsidRPr="009737BD">
        <w:rPr>
          <w:rFonts w:ascii="Tahoma" w:hAnsi="Tahoma" w:cs="Tahoma"/>
          <w:spacing w:val="1"/>
          <w:lang w:val="es-AR"/>
        </w:rPr>
        <w:t>r</w:t>
      </w:r>
      <w:r w:rsidRPr="009737BD">
        <w:rPr>
          <w:rFonts w:ascii="Tahoma" w:hAnsi="Tahoma" w:cs="Tahoma"/>
          <w:lang w:val="es-AR"/>
        </w:rPr>
        <w:t>a 122-</w:t>
      </w:r>
      <w:r w:rsidRPr="009737BD">
        <w:rPr>
          <w:rFonts w:ascii="Tahoma" w:hAnsi="Tahoma" w:cs="Tahoma"/>
          <w:spacing w:val="-4"/>
          <w:lang w:val="es-AR"/>
        </w:rPr>
        <w:t xml:space="preserve"> </w:t>
      </w:r>
      <w:r w:rsidRPr="008F3255">
        <w:rPr>
          <w:rFonts w:ascii="Tahoma" w:hAnsi="Tahoma" w:cs="Tahoma"/>
          <w:lang w:val="es-AR"/>
        </w:rPr>
        <w:t>Mz.</w:t>
      </w:r>
      <w:r w:rsidRPr="008F3255">
        <w:rPr>
          <w:rFonts w:ascii="Tahoma" w:hAnsi="Tahoma" w:cs="Tahoma"/>
          <w:spacing w:val="-3"/>
          <w:lang w:val="es-AR"/>
        </w:rPr>
        <w:t xml:space="preserve"> </w:t>
      </w:r>
      <w:r w:rsidRPr="008F3255">
        <w:rPr>
          <w:rFonts w:ascii="Tahoma" w:hAnsi="Tahoma" w:cs="Tahoma"/>
          <w:lang w:val="es-AR"/>
        </w:rPr>
        <w:t>a, d</w:t>
      </w:r>
      <w:r w:rsidR="00BD5B9A" w:rsidRPr="008F3255">
        <w:rPr>
          <w:rFonts w:ascii="Tahoma" w:hAnsi="Tahoma" w:cs="Tahoma"/>
          <w:spacing w:val="-1"/>
          <w:lang w:val="es-AR"/>
        </w:rPr>
        <w:t>- Fr I, Pc 2,3.</w:t>
      </w:r>
    </w:p>
    <w:p w:rsidR="001A5F7E" w:rsidRDefault="00F97693" w:rsidP="00F97693">
      <w:pPr>
        <w:widowControl w:val="0"/>
        <w:autoSpaceDE w:val="0"/>
        <w:autoSpaceDN w:val="0"/>
        <w:adjustRightInd w:val="0"/>
        <w:spacing w:after="0" w:line="259" w:lineRule="exact"/>
        <w:rPr>
          <w:rFonts w:ascii="Tahoma" w:hAnsi="Tahoma" w:cs="Tahoma"/>
          <w:position w:val="-1"/>
          <w:lang w:val="es-AR"/>
        </w:rPr>
      </w:pPr>
      <w:r>
        <w:rPr>
          <w:rFonts w:ascii="Tahoma" w:hAnsi="Tahoma" w:cs="Tahoma"/>
          <w:position w:val="-1"/>
          <w:lang w:val="es-AR"/>
        </w:rPr>
        <w:t xml:space="preserve">                          </w:t>
      </w:r>
      <w:r w:rsidR="001A5F7E" w:rsidRPr="009737BD">
        <w:rPr>
          <w:rFonts w:ascii="Tahoma" w:hAnsi="Tahoma" w:cs="Tahoma"/>
          <w:position w:val="-1"/>
          <w:lang w:val="es-AR"/>
        </w:rPr>
        <w:t>Circun</w:t>
      </w:r>
      <w:r w:rsidR="001A5F7E" w:rsidRPr="009737BD">
        <w:rPr>
          <w:rFonts w:ascii="Tahoma" w:hAnsi="Tahoma" w:cs="Tahoma"/>
          <w:spacing w:val="2"/>
          <w:position w:val="-1"/>
          <w:lang w:val="es-AR"/>
        </w:rPr>
        <w:t>s</w:t>
      </w:r>
      <w:r w:rsidR="001A5F7E" w:rsidRPr="009737BD">
        <w:rPr>
          <w:rFonts w:ascii="Tahoma" w:hAnsi="Tahoma" w:cs="Tahoma"/>
          <w:position w:val="-1"/>
          <w:lang w:val="es-AR"/>
        </w:rPr>
        <w:t>cripc</w:t>
      </w:r>
      <w:r w:rsidR="001A5F7E" w:rsidRPr="009737BD">
        <w:rPr>
          <w:rFonts w:ascii="Tahoma" w:hAnsi="Tahoma" w:cs="Tahoma"/>
          <w:spacing w:val="1"/>
          <w:position w:val="-1"/>
          <w:lang w:val="es-AR"/>
        </w:rPr>
        <w:t>i</w:t>
      </w:r>
      <w:r w:rsidR="001A5F7E" w:rsidRPr="009737BD">
        <w:rPr>
          <w:rFonts w:ascii="Tahoma" w:hAnsi="Tahoma" w:cs="Tahoma"/>
          <w:position w:val="-1"/>
          <w:lang w:val="es-AR"/>
        </w:rPr>
        <w:t>ón</w:t>
      </w:r>
      <w:r w:rsidR="001A5F7E" w:rsidRPr="009737BD">
        <w:rPr>
          <w:rFonts w:ascii="Tahoma" w:hAnsi="Tahoma" w:cs="Tahoma"/>
          <w:spacing w:val="-6"/>
          <w:position w:val="-1"/>
          <w:lang w:val="es-AR"/>
        </w:rPr>
        <w:t xml:space="preserve"> </w:t>
      </w:r>
      <w:r w:rsidR="001A5F7E" w:rsidRPr="009737BD">
        <w:rPr>
          <w:rFonts w:ascii="Tahoma" w:hAnsi="Tahoma" w:cs="Tahoma"/>
          <w:position w:val="-1"/>
          <w:lang w:val="es-AR"/>
        </w:rPr>
        <w:t>II-</w:t>
      </w:r>
      <w:r w:rsidR="001A5F7E" w:rsidRPr="009737BD">
        <w:rPr>
          <w:rFonts w:ascii="Tahoma" w:hAnsi="Tahoma" w:cs="Tahoma"/>
          <w:spacing w:val="-2"/>
          <w:position w:val="-1"/>
          <w:lang w:val="es-AR"/>
        </w:rPr>
        <w:t xml:space="preserve"> </w:t>
      </w:r>
      <w:r w:rsidR="001A5F7E" w:rsidRPr="009737BD">
        <w:rPr>
          <w:rFonts w:ascii="Tahoma" w:hAnsi="Tahoma" w:cs="Tahoma"/>
          <w:position w:val="-1"/>
          <w:lang w:val="es-AR"/>
        </w:rPr>
        <w:t>Sección</w:t>
      </w:r>
      <w:r w:rsidR="001A5F7E" w:rsidRPr="009737BD">
        <w:rPr>
          <w:rFonts w:ascii="Tahoma" w:hAnsi="Tahoma" w:cs="Tahoma"/>
          <w:spacing w:val="-7"/>
          <w:position w:val="-1"/>
          <w:lang w:val="es-AR"/>
        </w:rPr>
        <w:t xml:space="preserve"> </w:t>
      </w:r>
      <w:r w:rsidR="001A5F7E" w:rsidRPr="009737BD">
        <w:rPr>
          <w:rFonts w:ascii="Tahoma" w:hAnsi="Tahoma" w:cs="Tahoma"/>
          <w:spacing w:val="2"/>
          <w:position w:val="-1"/>
          <w:lang w:val="es-AR"/>
        </w:rPr>
        <w:t>E</w:t>
      </w:r>
      <w:r w:rsidR="001A5F7E" w:rsidRPr="009737BD">
        <w:rPr>
          <w:rFonts w:ascii="Tahoma" w:hAnsi="Tahoma" w:cs="Tahoma"/>
          <w:position w:val="-1"/>
          <w:lang w:val="es-AR"/>
        </w:rPr>
        <w:t>-</w:t>
      </w:r>
      <w:r w:rsidR="001A5F7E" w:rsidRPr="009737BD">
        <w:rPr>
          <w:rFonts w:ascii="Tahoma" w:hAnsi="Tahoma" w:cs="Tahoma"/>
          <w:spacing w:val="-2"/>
          <w:position w:val="-1"/>
          <w:lang w:val="es-AR"/>
        </w:rPr>
        <w:t xml:space="preserve"> </w:t>
      </w:r>
      <w:r w:rsidR="001A5F7E" w:rsidRPr="009737BD">
        <w:rPr>
          <w:rFonts w:ascii="Tahoma" w:hAnsi="Tahoma" w:cs="Tahoma"/>
          <w:position w:val="-1"/>
          <w:lang w:val="es-AR"/>
        </w:rPr>
        <w:t>Chac</w:t>
      </w:r>
      <w:r w:rsidR="001A5F7E" w:rsidRPr="009737BD">
        <w:rPr>
          <w:rFonts w:ascii="Tahoma" w:hAnsi="Tahoma" w:cs="Tahoma"/>
          <w:spacing w:val="1"/>
          <w:position w:val="-1"/>
          <w:lang w:val="es-AR"/>
        </w:rPr>
        <w:t>r</w:t>
      </w:r>
      <w:r w:rsidR="001A5F7E" w:rsidRPr="009737BD">
        <w:rPr>
          <w:rFonts w:ascii="Tahoma" w:hAnsi="Tahoma" w:cs="Tahoma"/>
          <w:position w:val="-1"/>
          <w:lang w:val="es-AR"/>
        </w:rPr>
        <w:t>a</w:t>
      </w:r>
      <w:r w:rsidR="001A5F7E" w:rsidRPr="009737BD">
        <w:rPr>
          <w:rFonts w:ascii="Tahoma" w:hAnsi="Tahoma" w:cs="Tahoma"/>
          <w:spacing w:val="-4"/>
          <w:position w:val="-1"/>
          <w:lang w:val="es-AR"/>
        </w:rPr>
        <w:t xml:space="preserve"> </w:t>
      </w:r>
      <w:r w:rsidR="001A5F7E" w:rsidRPr="009737BD">
        <w:rPr>
          <w:rFonts w:ascii="Tahoma" w:hAnsi="Tahoma" w:cs="Tahoma"/>
          <w:position w:val="-1"/>
          <w:lang w:val="es-AR"/>
        </w:rPr>
        <w:t>127-</w:t>
      </w:r>
    </w:p>
    <w:p w:rsidR="00F97693" w:rsidRPr="009737BD" w:rsidRDefault="00F97693">
      <w:pPr>
        <w:widowControl w:val="0"/>
        <w:autoSpaceDE w:val="0"/>
        <w:autoSpaceDN w:val="0"/>
        <w:adjustRightInd w:val="0"/>
        <w:spacing w:after="0" w:line="259" w:lineRule="exact"/>
        <w:ind w:left="1803"/>
        <w:rPr>
          <w:rFonts w:ascii="Tahoma" w:hAnsi="Tahoma" w:cs="Tahoma"/>
          <w:lang w:val="es-AR"/>
        </w:rPr>
      </w:pPr>
      <w:r w:rsidRPr="00F97693">
        <w:rPr>
          <w:rFonts w:ascii="Tahoma" w:hAnsi="Tahoma" w:cs="Tahoma"/>
          <w:lang w:val="es-AR"/>
        </w:rPr>
        <w:t>Circunscr</w:t>
      </w:r>
      <w:r>
        <w:rPr>
          <w:rFonts w:ascii="Tahoma" w:hAnsi="Tahoma" w:cs="Tahoma"/>
          <w:lang w:val="es-AR"/>
        </w:rPr>
        <w:t>ipción II- Sección E- Chacra 130</w:t>
      </w:r>
      <w:r w:rsidRPr="00F97693">
        <w:rPr>
          <w:rFonts w:ascii="Tahoma" w:hAnsi="Tahoma" w:cs="Tahoma"/>
          <w:lang w:val="es-AR"/>
        </w:rPr>
        <w:t>-</w:t>
      </w:r>
    </w:p>
    <w:p w:rsidR="001A5F7E" w:rsidRPr="009737BD" w:rsidRDefault="001A5F7E">
      <w:pPr>
        <w:widowControl w:val="0"/>
        <w:autoSpaceDE w:val="0"/>
        <w:autoSpaceDN w:val="0"/>
        <w:adjustRightInd w:val="0"/>
        <w:spacing w:before="7" w:after="0" w:line="266" w:lineRule="exact"/>
        <w:ind w:left="1803" w:right="827"/>
        <w:rPr>
          <w:rFonts w:ascii="Tahoma" w:hAnsi="Tahoma" w:cs="Tahoma"/>
          <w:lang w:val="es-AR"/>
        </w:rPr>
      </w:pPr>
      <w:r w:rsidRPr="009737BD">
        <w:rPr>
          <w:rFonts w:ascii="Tahoma" w:hAnsi="Tahoma" w:cs="Tahoma"/>
          <w:lang w:val="es-AR"/>
        </w:rPr>
        <w:t>Circun</w:t>
      </w:r>
      <w:r w:rsidRPr="009737BD">
        <w:rPr>
          <w:rFonts w:ascii="Tahoma" w:hAnsi="Tahoma" w:cs="Tahoma"/>
          <w:spacing w:val="2"/>
          <w:lang w:val="es-AR"/>
        </w:rPr>
        <w:t>s</w:t>
      </w:r>
      <w:r w:rsidRPr="009737BD">
        <w:rPr>
          <w:rFonts w:ascii="Tahoma" w:hAnsi="Tahoma" w:cs="Tahoma"/>
          <w:lang w:val="es-AR"/>
        </w:rPr>
        <w:t>cripc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lang w:val="es-AR"/>
        </w:rPr>
        <w:t>II-</w:t>
      </w:r>
      <w:r w:rsidRPr="009737BD">
        <w:rPr>
          <w:rFonts w:ascii="Tahoma" w:hAnsi="Tahoma" w:cs="Tahoma"/>
          <w:spacing w:val="-2"/>
          <w:lang w:val="es-AR"/>
        </w:rPr>
        <w:t xml:space="preserve"> </w:t>
      </w:r>
      <w:r w:rsidRPr="009737BD">
        <w:rPr>
          <w:rFonts w:ascii="Tahoma" w:hAnsi="Tahoma" w:cs="Tahoma"/>
          <w:lang w:val="es-AR"/>
        </w:rPr>
        <w:t>Sección</w:t>
      </w:r>
      <w:r w:rsidRPr="009737BD">
        <w:rPr>
          <w:rFonts w:ascii="Tahoma" w:hAnsi="Tahoma" w:cs="Tahoma"/>
          <w:spacing w:val="-7"/>
          <w:lang w:val="es-AR"/>
        </w:rPr>
        <w:t xml:space="preserve"> </w:t>
      </w:r>
      <w:r w:rsidRPr="009737BD">
        <w:rPr>
          <w:rFonts w:ascii="Tahoma" w:hAnsi="Tahoma" w:cs="Tahoma"/>
          <w:spacing w:val="2"/>
          <w:lang w:val="es-AR"/>
        </w:rPr>
        <w:t>E</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Chac</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 xml:space="preserve">116 – </w:t>
      </w:r>
      <w:r w:rsidRPr="009737BD">
        <w:rPr>
          <w:rFonts w:ascii="Tahoma" w:hAnsi="Tahoma" w:cs="Tahoma"/>
          <w:spacing w:val="1"/>
          <w:lang w:val="es-AR"/>
        </w:rPr>
        <w:t>P</w:t>
      </w:r>
      <w:r w:rsidRPr="009737BD">
        <w:rPr>
          <w:rFonts w:ascii="Tahoma" w:hAnsi="Tahoma" w:cs="Tahoma"/>
          <w:lang w:val="es-AR"/>
        </w:rPr>
        <w:t>arcelas</w:t>
      </w:r>
      <w:r w:rsidRPr="009737BD">
        <w:rPr>
          <w:rFonts w:ascii="Tahoma" w:hAnsi="Tahoma" w:cs="Tahoma"/>
          <w:spacing w:val="-6"/>
          <w:lang w:val="es-AR"/>
        </w:rPr>
        <w:t xml:space="preserve"> </w:t>
      </w:r>
      <w:r w:rsidRPr="009737BD">
        <w:rPr>
          <w:rFonts w:ascii="Tahoma" w:hAnsi="Tahoma" w:cs="Tahoma"/>
          <w:lang w:val="es-AR"/>
        </w:rPr>
        <w:t xml:space="preserve">1b, </w:t>
      </w:r>
      <w:r w:rsidRPr="009737BD">
        <w:rPr>
          <w:rFonts w:ascii="Tahoma" w:hAnsi="Tahoma" w:cs="Tahoma"/>
          <w:spacing w:val="1"/>
          <w:lang w:val="es-AR"/>
        </w:rPr>
        <w:t>1</w:t>
      </w:r>
      <w:r w:rsidRPr="009737BD">
        <w:rPr>
          <w:rFonts w:ascii="Tahoma" w:hAnsi="Tahoma" w:cs="Tahoma"/>
          <w:lang w:val="es-AR"/>
        </w:rPr>
        <w:t>c</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 xml:space="preserve">2a. </w:t>
      </w:r>
      <w:r w:rsidRPr="009737BD">
        <w:rPr>
          <w:rFonts w:ascii="Tahoma" w:hAnsi="Tahoma" w:cs="Tahoma"/>
          <w:lang w:val="es-AR"/>
        </w:rPr>
        <w:lastRenderedPageBreak/>
        <w:t>Circun</w:t>
      </w:r>
      <w:r w:rsidRPr="009737BD">
        <w:rPr>
          <w:rFonts w:ascii="Tahoma" w:hAnsi="Tahoma" w:cs="Tahoma"/>
          <w:spacing w:val="2"/>
          <w:lang w:val="es-AR"/>
        </w:rPr>
        <w:t>s</w:t>
      </w:r>
      <w:r w:rsidRPr="009737BD">
        <w:rPr>
          <w:rFonts w:ascii="Tahoma" w:hAnsi="Tahoma" w:cs="Tahoma"/>
          <w:lang w:val="es-AR"/>
        </w:rPr>
        <w:t>cripc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lang w:val="es-AR"/>
        </w:rPr>
        <w:t>II,</w:t>
      </w:r>
      <w:r w:rsidRPr="009737BD">
        <w:rPr>
          <w:rFonts w:ascii="Tahoma" w:hAnsi="Tahoma" w:cs="Tahoma"/>
          <w:spacing w:val="-2"/>
          <w:lang w:val="es-AR"/>
        </w:rPr>
        <w:t xml:space="preserve"> </w:t>
      </w:r>
      <w:r w:rsidRPr="009737BD">
        <w:rPr>
          <w:rFonts w:ascii="Tahoma" w:hAnsi="Tahoma" w:cs="Tahoma"/>
          <w:lang w:val="es-AR"/>
        </w:rPr>
        <w:t>Secc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Chac</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121,</w:t>
      </w:r>
      <w:r w:rsidRPr="009737BD">
        <w:rPr>
          <w:rFonts w:ascii="Tahoma" w:hAnsi="Tahoma" w:cs="Tahoma"/>
          <w:spacing w:val="1"/>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spacing w:val="-1"/>
          <w:lang w:val="es-AR"/>
        </w:rPr>
        <w:t>c</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spacing w:val="1"/>
          <w:lang w:val="es-AR"/>
        </w:rPr>
        <w:t>2c</w:t>
      </w:r>
      <w:r w:rsidRPr="009737BD">
        <w:rPr>
          <w:rFonts w:ascii="Tahoma" w:hAnsi="Tahoma" w:cs="Tahoma"/>
          <w:lang w:val="es-AR"/>
        </w:rPr>
        <w:t>,1c,1d,1e,1f,1g,1b</w:t>
      </w:r>
    </w:p>
    <w:p w:rsidR="001A5F7E" w:rsidRPr="009737BD" w:rsidRDefault="001A5F7E">
      <w:pPr>
        <w:widowControl w:val="0"/>
        <w:autoSpaceDE w:val="0"/>
        <w:autoSpaceDN w:val="0"/>
        <w:adjustRightInd w:val="0"/>
        <w:spacing w:after="0" w:line="258" w:lineRule="exact"/>
        <w:ind w:left="1803"/>
        <w:rPr>
          <w:rFonts w:ascii="Tahoma" w:hAnsi="Tahoma" w:cs="Tahoma"/>
          <w:lang w:val="es-AR"/>
        </w:rPr>
      </w:pPr>
      <w:r w:rsidRPr="009737BD">
        <w:rPr>
          <w:rFonts w:ascii="Tahoma" w:hAnsi="Tahoma" w:cs="Tahoma"/>
          <w:position w:val="-1"/>
          <w:lang w:val="es-AR"/>
        </w:rPr>
        <w:t>Predios</w:t>
      </w:r>
      <w:r w:rsidRPr="009737BD">
        <w:rPr>
          <w:rFonts w:ascii="Tahoma" w:hAnsi="Tahoma" w:cs="Tahoma"/>
          <w:spacing w:val="65"/>
          <w:position w:val="-1"/>
          <w:lang w:val="es-AR"/>
        </w:rPr>
        <w:t xml:space="preserve"> </w:t>
      </w:r>
      <w:r w:rsidRPr="009737BD">
        <w:rPr>
          <w:rFonts w:ascii="Tahoma" w:hAnsi="Tahoma" w:cs="Tahoma"/>
          <w:position w:val="-1"/>
          <w:lang w:val="es-AR"/>
        </w:rPr>
        <w:t>comprend</w:t>
      </w:r>
      <w:r w:rsidRPr="009737BD">
        <w:rPr>
          <w:rFonts w:ascii="Tahoma" w:hAnsi="Tahoma" w:cs="Tahoma"/>
          <w:spacing w:val="2"/>
          <w:position w:val="-1"/>
          <w:lang w:val="es-AR"/>
        </w:rPr>
        <w:t>i</w:t>
      </w:r>
      <w:r w:rsidRPr="009737BD">
        <w:rPr>
          <w:rFonts w:ascii="Tahoma" w:hAnsi="Tahoma" w:cs="Tahoma"/>
          <w:position w:val="-1"/>
          <w:lang w:val="es-AR"/>
        </w:rPr>
        <w:t xml:space="preserve">dos </w:t>
      </w:r>
      <w:r w:rsidRPr="009737BD">
        <w:rPr>
          <w:rFonts w:ascii="Tahoma" w:hAnsi="Tahoma" w:cs="Tahoma"/>
          <w:spacing w:val="8"/>
          <w:position w:val="-1"/>
          <w:lang w:val="es-AR"/>
        </w:rPr>
        <w:t xml:space="preserve"> </w:t>
      </w:r>
      <w:r w:rsidRPr="009737BD">
        <w:rPr>
          <w:rFonts w:ascii="Tahoma" w:hAnsi="Tahoma" w:cs="Tahoma"/>
          <w:position w:val="-1"/>
          <w:lang w:val="es-AR"/>
        </w:rPr>
        <w:t xml:space="preserve">entre </w:t>
      </w:r>
      <w:r w:rsidRPr="009737BD">
        <w:rPr>
          <w:rFonts w:ascii="Tahoma" w:hAnsi="Tahoma" w:cs="Tahoma"/>
          <w:spacing w:val="10"/>
          <w:position w:val="-1"/>
          <w:lang w:val="es-AR"/>
        </w:rPr>
        <w:t xml:space="preserve"> </w:t>
      </w:r>
      <w:r w:rsidRPr="009737BD">
        <w:rPr>
          <w:rFonts w:ascii="Tahoma" w:hAnsi="Tahoma" w:cs="Tahoma"/>
          <w:position w:val="-1"/>
          <w:lang w:val="es-AR"/>
        </w:rPr>
        <w:t xml:space="preserve">las </w:t>
      </w:r>
      <w:r w:rsidRPr="009737BD">
        <w:rPr>
          <w:rFonts w:ascii="Tahoma" w:hAnsi="Tahoma" w:cs="Tahoma"/>
          <w:spacing w:val="15"/>
          <w:position w:val="-1"/>
          <w:lang w:val="es-AR"/>
        </w:rPr>
        <w:t xml:space="preserve"> </w:t>
      </w:r>
      <w:r w:rsidRPr="009737BD">
        <w:rPr>
          <w:rFonts w:ascii="Tahoma" w:hAnsi="Tahoma" w:cs="Tahoma"/>
          <w:position w:val="-1"/>
          <w:lang w:val="es-AR"/>
        </w:rPr>
        <w:t xml:space="preserve">calles: </w:t>
      </w:r>
      <w:r w:rsidRPr="009737BD">
        <w:rPr>
          <w:rFonts w:ascii="Tahoma" w:hAnsi="Tahoma" w:cs="Tahoma"/>
          <w:spacing w:val="10"/>
          <w:position w:val="-1"/>
          <w:lang w:val="es-AR"/>
        </w:rPr>
        <w:t xml:space="preserve"> </w:t>
      </w:r>
      <w:r w:rsidRPr="009737BD">
        <w:rPr>
          <w:rFonts w:ascii="Tahoma" w:hAnsi="Tahoma" w:cs="Tahoma"/>
          <w:position w:val="-1"/>
          <w:lang w:val="es-AR"/>
        </w:rPr>
        <w:t xml:space="preserve">Pte. </w:t>
      </w:r>
      <w:r w:rsidRPr="009737BD">
        <w:rPr>
          <w:rFonts w:ascii="Tahoma" w:hAnsi="Tahoma" w:cs="Tahoma"/>
          <w:spacing w:val="12"/>
          <w:position w:val="-1"/>
          <w:lang w:val="es-AR"/>
        </w:rPr>
        <w:t xml:space="preserve"> </w:t>
      </w:r>
      <w:r w:rsidR="003F2F49" w:rsidRPr="009737BD">
        <w:rPr>
          <w:rFonts w:ascii="Tahoma" w:hAnsi="Tahoma" w:cs="Tahoma"/>
          <w:position w:val="-1"/>
          <w:lang w:val="es-AR"/>
        </w:rPr>
        <w:t>Alfonsín</w:t>
      </w:r>
      <w:r w:rsidRPr="009737BD">
        <w:rPr>
          <w:rFonts w:ascii="Tahoma" w:hAnsi="Tahoma" w:cs="Tahoma"/>
          <w:position w:val="-1"/>
          <w:lang w:val="es-AR"/>
        </w:rPr>
        <w:t xml:space="preserve">, </w:t>
      </w:r>
      <w:r w:rsidRPr="009737BD">
        <w:rPr>
          <w:rFonts w:ascii="Tahoma" w:hAnsi="Tahoma" w:cs="Tahoma"/>
          <w:spacing w:val="16"/>
          <w:position w:val="-1"/>
          <w:lang w:val="es-AR"/>
        </w:rPr>
        <w:t xml:space="preserve"> </w:t>
      </w:r>
      <w:r w:rsidRPr="009737BD">
        <w:rPr>
          <w:rFonts w:ascii="Tahoma" w:hAnsi="Tahoma" w:cs="Tahoma"/>
          <w:position w:val="-1"/>
          <w:lang w:val="es-AR"/>
        </w:rPr>
        <w:t xml:space="preserve">Azul </w:t>
      </w:r>
      <w:r w:rsidRPr="009737BD">
        <w:rPr>
          <w:rFonts w:ascii="Tahoma" w:hAnsi="Tahoma" w:cs="Tahoma"/>
          <w:spacing w:val="11"/>
          <w:position w:val="-1"/>
          <w:lang w:val="es-AR"/>
        </w:rPr>
        <w:t xml:space="preserve"> </w:t>
      </w:r>
      <w:r w:rsidRPr="009737BD">
        <w:rPr>
          <w:rFonts w:ascii="Tahoma" w:hAnsi="Tahoma" w:cs="Tahoma"/>
          <w:position w:val="-1"/>
          <w:lang w:val="es-AR"/>
        </w:rPr>
        <w:t xml:space="preserve">y </w:t>
      </w:r>
      <w:r w:rsidRPr="009737BD">
        <w:rPr>
          <w:rFonts w:ascii="Tahoma" w:hAnsi="Tahoma" w:cs="Tahoma"/>
          <w:spacing w:val="14"/>
          <w:position w:val="-1"/>
          <w:lang w:val="es-AR"/>
        </w:rPr>
        <w:t xml:space="preserve"> </w:t>
      </w:r>
      <w:r w:rsidR="003F2F49" w:rsidRPr="009737BD">
        <w:rPr>
          <w:rFonts w:ascii="Tahoma" w:hAnsi="Tahoma" w:cs="Tahoma"/>
          <w:position w:val="-1"/>
          <w:lang w:val="es-AR"/>
        </w:rPr>
        <w:t>Vías</w:t>
      </w:r>
      <w:r w:rsidRPr="009737BD">
        <w:rPr>
          <w:rFonts w:ascii="Tahoma" w:hAnsi="Tahoma" w:cs="Tahoma"/>
          <w:position w:val="-1"/>
          <w:lang w:val="es-AR"/>
        </w:rPr>
        <w:t xml:space="preserve"> </w:t>
      </w:r>
      <w:r w:rsidRPr="009737BD">
        <w:rPr>
          <w:rFonts w:ascii="Tahoma" w:hAnsi="Tahoma" w:cs="Tahoma"/>
          <w:spacing w:val="13"/>
          <w:position w:val="-1"/>
          <w:lang w:val="es-AR"/>
        </w:rPr>
        <w:t xml:space="preserve"> </w:t>
      </w:r>
      <w:r w:rsidRPr="009737BD">
        <w:rPr>
          <w:rFonts w:ascii="Tahoma" w:hAnsi="Tahoma" w:cs="Tahoma"/>
          <w:position w:val="-1"/>
          <w:lang w:val="es-AR"/>
        </w:rPr>
        <w:t>del</w:t>
      </w:r>
    </w:p>
    <w:p w:rsidR="001A5F7E" w:rsidRPr="009737BD" w:rsidRDefault="003F2F49">
      <w:pPr>
        <w:widowControl w:val="0"/>
        <w:autoSpaceDE w:val="0"/>
        <w:autoSpaceDN w:val="0"/>
        <w:adjustRightInd w:val="0"/>
        <w:spacing w:before="1" w:after="0" w:line="240" w:lineRule="auto"/>
        <w:ind w:left="1803"/>
        <w:rPr>
          <w:rFonts w:ascii="Tahoma" w:hAnsi="Tahoma" w:cs="Tahoma"/>
          <w:lang w:val="es-AR"/>
        </w:rPr>
      </w:pPr>
      <w:r>
        <w:rPr>
          <w:rFonts w:ascii="Tahoma" w:hAnsi="Tahoma" w:cs="Tahoma"/>
          <w:lang w:val="es-AR"/>
        </w:rPr>
        <w:t>F</w:t>
      </w:r>
      <w:r w:rsidR="001A5F7E" w:rsidRPr="009737BD">
        <w:rPr>
          <w:rFonts w:ascii="Tahoma" w:hAnsi="Tahoma" w:cs="Tahoma"/>
          <w:lang w:val="es-AR"/>
        </w:rPr>
        <w:t>er</w:t>
      </w:r>
      <w:r w:rsidR="001A5F7E" w:rsidRPr="009737BD">
        <w:rPr>
          <w:rFonts w:ascii="Tahoma" w:hAnsi="Tahoma" w:cs="Tahoma"/>
          <w:spacing w:val="1"/>
          <w:lang w:val="es-AR"/>
        </w:rPr>
        <w:t>r</w:t>
      </w:r>
      <w:r w:rsidR="001A5F7E" w:rsidRPr="009737BD">
        <w:rPr>
          <w:rFonts w:ascii="Tahoma" w:hAnsi="Tahoma" w:cs="Tahoma"/>
          <w:lang w:val="es-AR"/>
        </w:rPr>
        <w:t>ocarri</w:t>
      </w:r>
      <w:r w:rsidR="001A5F7E" w:rsidRPr="009737BD">
        <w:rPr>
          <w:rFonts w:ascii="Tahoma" w:hAnsi="Tahoma" w:cs="Tahoma"/>
          <w:spacing w:val="1"/>
          <w:lang w:val="es-AR"/>
        </w:rPr>
        <w:t>l</w:t>
      </w:r>
      <w:r w:rsidR="001A5F7E"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71"/>
        <w:rPr>
          <w:rFonts w:ascii="Tahoma" w:hAnsi="Tahoma" w:cs="Tahoma"/>
          <w:lang w:val="es-AR"/>
        </w:rPr>
      </w:pPr>
      <w:r w:rsidRPr="009737BD">
        <w:rPr>
          <w:rFonts w:ascii="Tahoma" w:hAnsi="Tahoma" w:cs="Tahoma"/>
          <w:lang w:val="es-AR"/>
        </w:rPr>
        <w:t>2</w:t>
      </w:r>
      <w:r w:rsidRPr="009737BD">
        <w:rPr>
          <w:rFonts w:ascii="Tahoma" w:hAnsi="Tahoma" w:cs="Tahoma"/>
          <w:spacing w:val="-1"/>
          <w:lang w:val="es-AR"/>
        </w:rPr>
        <w:t>-</w:t>
      </w:r>
      <w:r w:rsidRPr="009737BD">
        <w:rPr>
          <w:rFonts w:ascii="Tahoma" w:hAnsi="Tahoma" w:cs="Tahoma"/>
          <w:b/>
          <w:bCs/>
          <w:lang w:val="es-AR"/>
        </w:rPr>
        <w:t>CARÁCT</w:t>
      </w:r>
      <w:r w:rsidRPr="009737BD">
        <w:rPr>
          <w:rFonts w:ascii="Tahoma" w:hAnsi="Tahoma" w:cs="Tahoma"/>
          <w:b/>
          <w:bCs/>
          <w:spacing w:val="2"/>
          <w:lang w:val="es-AR"/>
        </w:rPr>
        <w:t>E</w:t>
      </w:r>
      <w:r w:rsidRPr="009737BD">
        <w:rPr>
          <w:rFonts w:ascii="Tahoma" w:hAnsi="Tahoma" w:cs="Tahoma"/>
          <w:b/>
          <w:bCs/>
          <w:lang w:val="es-AR"/>
        </w:rPr>
        <w:t>R</w:t>
      </w:r>
      <w:r w:rsidRPr="009737BD">
        <w:rPr>
          <w:rFonts w:ascii="Tahoma" w:hAnsi="Tahoma" w:cs="Tahoma"/>
          <w:b/>
          <w:bCs/>
          <w:spacing w:val="17"/>
          <w:lang w:val="es-AR"/>
        </w:rPr>
        <w:t xml:space="preserve"> </w:t>
      </w:r>
      <w:r w:rsidRPr="009737BD">
        <w:rPr>
          <w:rFonts w:ascii="Tahoma" w:hAnsi="Tahoma" w:cs="Tahoma"/>
          <w:b/>
          <w:bCs/>
          <w:lang w:val="es-AR"/>
        </w:rPr>
        <w:t>DEL</w:t>
      </w:r>
      <w:r w:rsidRPr="009737BD">
        <w:rPr>
          <w:rFonts w:ascii="Tahoma" w:hAnsi="Tahoma" w:cs="Tahoma"/>
          <w:b/>
          <w:bCs/>
          <w:spacing w:val="14"/>
          <w:lang w:val="es-AR"/>
        </w:rPr>
        <w:t xml:space="preserve"> </w:t>
      </w:r>
      <w:r w:rsidRPr="009737BD">
        <w:rPr>
          <w:rFonts w:ascii="Tahoma" w:hAnsi="Tahoma" w:cs="Tahoma"/>
          <w:b/>
          <w:bCs/>
          <w:lang w:val="es-AR"/>
        </w:rPr>
        <w:t>DISTRIT</w:t>
      </w:r>
      <w:r w:rsidRPr="009737BD">
        <w:rPr>
          <w:rFonts w:ascii="Tahoma" w:hAnsi="Tahoma" w:cs="Tahoma"/>
          <w:b/>
          <w:bCs/>
          <w:spacing w:val="1"/>
          <w:lang w:val="es-AR"/>
        </w:rPr>
        <w:t>O</w:t>
      </w:r>
      <w:r w:rsidRPr="009737BD">
        <w:rPr>
          <w:rFonts w:ascii="Tahoma" w:hAnsi="Tahoma" w:cs="Tahoma"/>
          <w:lang w:val="es-AR"/>
        </w:rPr>
        <w:t>:</w:t>
      </w:r>
      <w:r w:rsidRPr="009737BD">
        <w:rPr>
          <w:rFonts w:ascii="Tahoma" w:hAnsi="Tahoma" w:cs="Tahoma"/>
          <w:spacing w:val="9"/>
          <w:lang w:val="es-AR"/>
        </w:rPr>
        <w:t xml:space="preserve"> </w:t>
      </w:r>
      <w:r w:rsidRPr="009737BD">
        <w:rPr>
          <w:rFonts w:ascii="Tahoma" w:hAnsi="Tahoma" w:cs="Tahoma"/>
          <w:lang w:val="es-AR"/>
        </w:rPr>
        <w:t>Zona</w:t>
      </w:r>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lang w:val="es-AR"/>
        </w:rPr>
        <w:t>peq</w:t>
      </w:r>
      <w:r w:rsidRPr="009737BD">
        <w:rPr>
          <w:rFonts w:ascii="Tahoma" w:hAnsi="Tahoma" w:cs="Tahoma"/>
          <w:spacing w:val="1"/>
          <w:lang w:val="es-AR"/>
        </w:rPr>
        <w:t>u</w:t>
      </w:r>
      <w:r w:rsidRPr="009737BD">
        <w:rPr>
          <w:rFonts w:ascii="Tahoma" w:hAnsi="Tahoma" w:cs="Tahoma"/>
          <w:lang w:val="es-AR"/>
        </w:rPr>
        <w:t>eñas</w:t>
      </w:r>
      <w:r w:rsidRPr="009737BD">
        <w:rPr>
          <w:rFonts w:ascii="Tahoma" w:hAnsi="Tahoma" w:cs="Tahoma"/>
          <w:spacing w:val="15"/>
          <w:lang w:val="es-AR"/>
        </w:rPr>
        <w:t xml:space="preserve"> </w:t>
      </w:r>
      <w:r w:rsidRPr="009737BD">
        <w:rPr>
          <w:rFonts w:ascii="Tahoma" w:hAnsi="Tahoma" w:cs="Tahoma"/>
          <w:lang w:val="es-AR"/>
        </w:rPr>
        <w:t>y</w:t>
      </w:r>
      <w:r w:rsidRPr="009737BD">
        <w:rPr>
          <w:rFonts w:ascii="Tahoma" w:hAnsi="Tahoma" w:cs="Tahoma"/>
          <w:spacing w:val="17"/>
          <w:lang w:val="es-AR"/>
        </w:rPr>
        <w:t xml:space="preserve"> </w:t>
      </w:r>
      <w:r w:rsidRPr="009737BD">
        <w:rPr>
          <w:rFonts w:ascii="Tahoma" w:hAnsi="Tahoma" w:cs="Tahoma"/>
          <w:lang w:val="es-AR"/>
        </w:rPr>
        <w:t>med</w:t>
      </w:r>
      <w:r w:rsidRPr="009737BD">
        <w:rPr>
          <w:rFonts w:ascii="Tahoma" w:hAnsi="Tahoma" w:cs="Tahoma"/>
          <w:spacing w:val="1"/>
          <w:lang w:val="es-AR"/>
        </w:rPr>
        <w:t>i</w:t>
      </w:r>
      <w:r w:rsidRPr="009737BD">
        <w:rPr>
          <w:rFonts w:ascii="Tahoma" w:hAnsi="Tahoma" w:cs="Tahoma"/>
          <w:lang w:val="es-AR"/>
        </w:rPr>
        <w:t>anas</w:t>
      </w:r>
      <w:r w:rsidRPr="009737BD">
        <w:rPr>
          <w:rFonts w:ascii="Tahoma" w:hAnsi="Tahoma" w:cs="Tahoma"/>
          <w:spacing w:val="14"/>
          <w:lang w:val="es-AR"/>
        </w:rPr>
        <w:t xml:space="preserve"> </w:t>
      </w:r>
      <w:r w:rsidRPr="009737BD">
        <w:rPr>
          <w:rFonts w:ascii="Tahoma" w:hAnsi="Tahoma" w:cs="Tahoma"/>
          <w:w w:val="99"/>
          <w:lang w:val="es-AR"/>
        </w:rPr>
        <w:t>indust</w:t>
      </w:r>
      <w:r w:rsidRPr="009737BD">
        <w:rPr>
          <w:rFonts w:ascii="Tahoma" w:hAnsi="Tahoma" w:cs="Tahoma"/>
          <w:spacing w:val="1"/>
          <w:w w:val="99"/>
          <w:lang w:val="es-AR"/>
        </w:rPr>
        <w:t>r</w:t>
      </w:r>
      <w:r w:rsidRPr="009737BD">
        <w:rPr>
          <w:rFonts w:ascii="Tahoma" w:hAnsi="Tahoma" w:cs="Tahoma"/>
          <w:lang w:val="es-AR"/>
        </w:rPr>
        <w:t>i</w:t>
      </w:r>
      <w:r w:rsidRPr="009737BD">
        <w:rPr>
          <w:rFonts w:ascii="Tahoma" w:hAnsi="Tahoma" w:cs="Tahoma"/>
          <w:w w:val="99"/>
          <w:lang w:val="es-AR"/>
        </w:rPr>
        <w:t>as, tallere</w:t>
      </w:r>
      <w:r w:rsidRPr="009737BD">
        <w:rPr>
          <w:rFonts w:ascii="Tahoma" w:hAnsi="Tahoma" w:cs="Tahoma"/>
          <w:spacing w:val="2"/>
          <w:w w:val="99"/>
          <w:lang w:val="es-AR"/>
        </w:rPr>
        <w:t>s</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al</w:t>
      </w:r>
      <w:r w:rsidRPr="009737BD">
        <w:rPr>
          <w:rFonts w:ascii="Tahoma" w:hAnsi="Tahoma" w:cs="Tahoma"/>
          <w:spacing w:val="2"/>
          <w:lang w:val="es-AR"/>
        </w:rPr>
        <w:t>m</w:t>
      </w:r>
      <w:r w:rsidRPr="009737BD">
        <w:rPr>
          <w:rFonts w:ascii="Tahoma" w:hAnsi="Tahoma" w:cs="Tahoma"/>
          <w:lang w:val="es-AR"/>
        </w:rPr>
        <w:t>acenaje,</w:t>
      </w:r>
      <w:r w:rsidRPr="009737BD">
        <w:rPr>
          <w:rFonts w:ascii="Tahoma" w:hAnsi="Tahoma" w:cs="Tahoma"/>
          <w:spacing w:val="-6"/>
          <w:lang w:val="es-AR"/>
        </w:rPr>
        <w:t xml:space="preserve"> </w:t>
      </w:r>
      <w:r w:rsidRPr="009737BD">
        <w:rPr>
          <w:rFonts w:ascii="Tahoma" w:hAnsi="Tahoma" w:cs="Tahoma"/>
          <w:lang w:val="es-AR"/>
        </w:rPr>
        <w:t>etc.</w:t>
      </w:r>
    </w:p>
    <w:p w:rsidR="001A5F7E" w:rsidRDefault="001A5F7E">
      <w:pPr>
        <w:widowControl w:val="0"/>
        <w:autoSpaceDE w:val="0"/>
        <w:autoSpaceDN w:val="0"/>
        <w:adjustRightInd w:val="0"/>
        <w:spacing w:before="2" w:after="0" w:line="240" w:lineRule="exact"/>
        <w:rPr>
          <w:rFonts w:ascii="Tahoma" w:hAnsi="Tahoma" w:cs="Tahoma"/>
          <w:sz w:val="24"/>
          <w:szCs w:val="24"/>
          <w:lang w:val="es-AR"/>
        </w:rPr>
      </w:pPr>
    </w:p>
    <w:p w:rsidR="00942844" w:rsidRDefault="001A5F7E" w:rsidP="00942844">
      <w:pPr>
        <w:widowControl w:val="0"/>
        <w:tabs>
          <w:tab w:val="center" w:pos="5578"/>
        </w:tabs>
        <w:autoSpaceDE w:val="0"/>
        <w:autoSpaceDN w:val="0"/>
        <w:adjustRightInd w:val="0"/>
        <w:spacing w:before="22" w:after="0" w:line="240" w:lineRule="auto"/>
        <w:ind w:left="1803" w:right="-53"/>
        <w:rPr>
          <w:rFonts w:ascii="Tahoma" w:hAnsi="Tahoma" w:cs="Tahoma"/>
          <w:lang w:val="es-AR"/>
        </w:rPr>
      </w:pPr>
      <w:r w:rsidRPr="009737BD">
        <w:rPr>
          <w:rFonts w:ascii="Tahoma" w:hAnsi="Tahoma" w:cs="Tahoma"/>
          <w:lang w:val="es-AR"/>
        </w:rPr>
        <w:t>3</w:t>
      </w:r>
      <w:r w:rsidRPr="009737BD">
        <w:rPr>
          <w:rFonts w:ascii="Tahoma" w:hAnsi="Tahoma" w:cs="Tahoma"/>
          <w:spacing w:val="-1"/>
          <w:lang w:val="es-AR"/>
        </w:rPr>
        <w:t>-</w:t>
      </w:r>
      <w:r w:rsidRPr="009737BD">
        <w:rPr>
          <w:rFonts w:ascii="Tahoma" w:hAnsi="Tahoma" w:cs="Tahoma"/>
          <w:b/>
          <w:bCs/>
          <w:lang w:val="es-AR"/>
        </w:rPr>
        <w:t>SERVICIOS ESENCIALE</w:t>
      </w:r>
      <w:r w:rsidRPr="009737BD">
        <w:rPr>
          <w:rFonts w:ascii="Tahoma" w:hAnsi="Tahoma" w:cs="Tahoma"/>
          <w:b/>
          <w:bCs/>
          <w:spacing w:val="1"/>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7" w:after="0" w:line="280" w:lineRule="exact"/>
        <w:rPr>
          <w:rFonts w:ascii="Tahoma" w:hAnsi="Tahoma" w:cs="Tahoma"/>
          <w:sz w:val="28"/>
          <w:szCs w:val="28"/>
          <w:lang w:val="es-AR"/>
        </w:rPr>
      </w:pPr>
    </w:p>
    <w:p w:rsidR="001A5F7E" w:rsidRPr="009737BD" w:rsidRDefault="00942844">
      <w:pPr>
        <w:widowControl w:val="0"/>
        <w:tabs>
          <w:tab w:val="left" w:pos="2480"/>
        </w:tabs>
        <w:autoSpaceDE w:val="0"/>
        <w:autoSpaceDN w:val="0"/>
        <w:adjustRightInd w:val="0"/>
        <w:spacing w:after="0" w:line="258" w:lineRule="exact"/>
        <w:rPr>
          <w:rFonts w:ascii="Tahoma" w:hAnsi="Tahoma" w:cs="Tahoma"/>
          <w:lang w:val="es-AR"/>
        </w:rPr>
      </w:pP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sidR="001A5F7E" w:rsidRPr="009737BD">
        <w:rPr>
          <w:rFonts w:ascii="Tahoma" w:hAnsi="Tahoma" w:cs="Tahoma"/>
          <w:position w:val="-1"/>
          <w:lang w:val="es-AR"/>
        </w:rPr>
        <w:t>Existentes</w:t>
      </w:r>
      <w:r w:rsidR="001A5F7E" w:rsidRPr="009737BD">
        <w:rPr>
          <w:rFonts w:ascii="Tahoma" w:hAnsi="Tahoma" w:cs="Tahoma"/>
          <w:position w:val="-1"/>
          <w:lang w:val="es-AR"/>
        </w:rPr>
        <w:tab/>
        <w:t>Previstos</w:t>
      </w:r>
    </w:p>
    <w:p w:rsidR="001A5F7E" w:rsidRDefault="001A5F7E">
      <w:pPr>
        <w:widowControl w:val="0"/>
        <w:tabs>
          <w:tab w:val="left" w:pos="2480"/>
        </w:tabs>
        <w:autoSpaceDE w:val="0"/>
        <w:autoSpaceDN w:val="0"/>
        <w:adjustRightInd w:val="0"/>
        <w:spacing w:after="0" w:line="258" w:lineRule="exact"/>
        <w:rPr>
          <w:rFonts w:ascii="Tahoma" w:hAnsi="Tahoma" w:cs="Tahoma"/>
          <w:lang w:val="es-AR"/>
        </w:rPr>
      </w:pPr>
    </w:p>
    <w:p w:rsidR="001A5F7E" w:rsidRPr="009737BD" w:rsidRDefault="001A5F7E">
      <w:pPr>
        <w:widowControl w:val="0"/>
        <w:tabs>
          <w:tab w:val="left" w:pos="5760"/>
          <w:tab w:val="left" w:pos="8580"/>
        </w:tabs>
        <w:autoSpaceDE w:val="0"/>
        <w:autoSpaceDN w:val="0"/>
        <w:adjustRightInd w:val="0"/>
        <w:spacing w:before="8" w:after="0" w:line="240" w:lineRule="auto"/>
        <w:ind w:left="2369"/>
        <w:rPr>
          <w:rFonts w:ascii="Tahoma" w:hAnsi="Tahoma" w:cs="Tahoma"/>
          <w:lang w:val="es-AR"/>
        </w:rPr>
      </w:pPr>
      <w:r w:rsidRPr="009737BD">
        <w:rPr>
          <w:rFonts w:ascii="Tahoma" w:hAnsi="Tahoma" w:cs="Tahoma"/>
          <w:lang w:val="es-AR"/>
        </w:rPr>
        <w:t>3.1.</w:t>
      </w:r>
      <w:r w:rsidRPr="009737BD">
        <w:rPr>
          <w:rFonts w:ascii="Tahoma" w:hAnsi="Tahoma" w:cs="Tahoma"/>
          <w:spacing w:val="-6"/>
          <w:lang w:val="es-AR"/>
        </w:rPr>
        <w:t xml:space="preserve"> </w:t>
      </w:r>
      <w:r w:rsidRPr="009737BD">
        <w:rPr>
          <w:rFonts w:ascii="Tahoma" w:hAnsi="Tahoma" w:cs="Tahoma"/>
          <w:spacing w:val="2"/>
          <w:lang w:val="es-AR"/>
        </w:rPr>
        <w:t>A</w:t>
      </w:r>
      <w:r w:rsidRPr="009737BD">
        <w:rPr>
          <w:rFonts w:ascii="Tahoma" w:hAnsi="Tahoma" w:cs="Tahoma"/>
          <w:lang w:val="es-AR"/>
        </w:rPr>
        <w:t xml:space="preserve">gua </w:t>
      </w:r>
      <w:r w:rsidRPr="009737BD">
        <w:rPr>
          <w:rFonts w:ascii="Tahoma" w:hAnsi="Tahoma" w:cs="Tahoma"/>
          <w:spacing w:val="1"/>
          <w:lang w:val="es-AR"/>
        </w:rPr>
        <w:t>C</w:t>
      </w:r>
      <w:r w:rsidRPr="009737BD">
        <w:rPr>
          <w:rFonts w:ascii="Tahoma" w:hAnsi="Tahoma" w:cs="Tahoma"/>
          <w:lang w:val="es-AR"/>
        </w:rPr>
        <w:t>orrie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lang w:val="es-AR"/>
        </w:rPr>
        <w:tab/>
        <w:t>No</w:t>
      </w:r>
      <w:r w:rsidRPr="009737BD">
        <w:rPr>
          <w:rFonts w:ascii="Tahoma" w:hAnsi="Tahoma" w:cs="Tahoma"/>
          <w:lang w:val="es-AR"/>
        </w:rPr>
        <w:tab/>
      </w:r>
      <w:r w:rsidRPr="009737BD">
        <w:rPr>
          <w:rFonts w:ascii="Tahoma" w:hAnsi="Tahoma" w:cs="Tahoma"/>
          <w:spacing w:val="1"/>
          <w:lang w:val="es-AR"/>
        </w:rPr>
        <w:t>N</w:t>
      </w:r>
      <w:r w:rsidRPr="009737BD">
        <w:rPr>
          <w:rFonts w:ascii="Tahoma" w:hAnsi="Tahoma" w:cs="Tahoma"/>
          <w:lang w:val="es-AR"/>
        </w:rPr>
        <w:t>o</w:t>
      </w:r>
    </w:p>
    <w:p w:rsidR="001A5F7E" w:rsidRPr="009737BD" w:rsidRDefault="001A5F7E">
      <w:pPr>
        <w:widowControl w:val="0"/>
        <w:tabs>
          <w:tab w:val="left" w:pos="5760"/>
          <w:tab w:val="left" w:pos="8560"/>
        </w:tabs>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3.2.</w:t>
      </w:r>
      <w:r w:rsidRPr="009737BD">
        <w:rPr>
          <w:rFonts w:ascii="Tahoma" w:hAnsi="Tahoma" w:cs="Tahoma"/>
          <w:spacing w:val="-5"/>
          <w:position w:val="-1"/>
          <w:lang w:val="es-AR"/>
        </w:rPr>
        <w:t xml:space="preserve"> </w:t>
      </w:r>
      <w:r w:rsidRPr="009737BD">
        <w:rPr>
          <w:rFonts w:ascii="Tahoma" w:hAnsi="Tahoma" w:cs="Tahoma"/>
          <w:position w:val="-1"/>
          <w:lang w:val="es-AR"/>
        </w:rPr>
        <w:t>Clo</w:t>
      </w:r>
      <w:r w:rsidRPr="009737BD">
        <w:rPr>
          <w:rFonts w:ascii="Tahoma" w:hAnsi="Tahoma" w:cs="Tahoma"/>
          <w:spacing w:val="1"/>
          <w:position w:val="-1"/>
          <w:lang w:val="es-AR"/>
        </w:rPr>
        <w:t>a</w:t>
      </w:r>
      <w:r w:rsidRPr="009737BD">
        <w:rPr>
          <w:rFonts w:ascii="Tahoma" w:hAnsi="Tahoma" w:cs="Tahoma"/>
          <w:position w:val="-1"/>
          <w:lang w:val="es-AR"/>
        </w:rPr>
        <w:t>cas</w:t>
      </w:r>
      <w:r w:rsidRPr="009737BD">
        <w:rPr>
          <w:rFonts w:ascii="Tahoma" w:hAnsi="Tahoma" w:cs="Tahoma"/>
          <w:position w:val="-1"/>
          <w:lang w:val="es-AR"/>
        </w:rPr>
        <w:tab/>
        <w:t>No</w:t>
      </w:r>
      <w:r w:rsidRPr="009737BD">
        <w:rPr>
          <w:rFonts w:ascii="Tahoma" w:hAnsi="Tahoma" w:cs="Tahoma"/>
          <w:position w:val="-1"/>
          <w:lang w:val="es-AR"/>
        </w:rPr>
        <w:tab/>
      </w:r>
      <w:r w:rsidRPr="009737BD">
        <w:rPr>
          <w:rFonts w:ascii="Tahoma" w:hAnsi="Tahoma" w:cs="Tahoma"/>
          <w:spacing w:val="1"/>
          <w:position w:val="-1"/>
          <w:lang w:val="es-AR"/>
        </w:rPr>
        <w:t>N</w:t>
      </w:r>
      <w:r w:rsidRPr="009737BD">
        <w:rPr>
          <w:rFonts w:ascii="Tahoma" w:hAnsi="Tahoma" w:cs="Tahoma"/>
          <w:position w:val="-1"/>
          <w:lang w:val="es-AR"/>
        </w:rPr>
        <w:t>o</w:t>
      </w:r>
    </w:p>
    <w:p w:rsidR="001A5F7E" w:rsidRPr="009737BD" w:rsidRDefault="001A5F7E">
      <w:pPr>
        <w:widowControl w:val="0"/>
        <w:tabs>
          <w:tab w:val="left" w:pos="5760"/>
          <w:tab w:val="left" w:pos="8600"/>
        </w:tabs>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3.3.</w:t>
      </w:r>
      <w:r w:rsidRPr="009737BD">
        <w:rPr>
          <w:rFonts w:ascii="Tahoma" w:hAnsi="Tahoma" w:cs="Tahoma"/>
          <w:spacing w:val="-5"/>
          <w:position w:val="-1"/>
          <w:lang w:val="es-AR"/>
        </w:rPr>
        <w:t xml:space="preserve"> </w:t>
      </w:r>
      <w:r w:rsidRPr="009737BD">
        <w:rPr>
          <w:rFonts w:ascii="Tahoma" w:hAnsi="Tahoma" w:cs="Tahoma"/>
          <w:position w:val="-1"/>
          <w:lang w:val="es-AR"/>
        </w:rPr>
        <w:t>Pavimentos</w:t>
      </w:r>
      <w:r w:rsidRPr="009737BD">
        <w:rPr>
          <w:rFonts w:ascii="Tahoma" w:hAnsi="Tahoma" w:cs="Tahoma"/>
          <w:position w:val="-1"/>
          <w:lang w:val="es-AR"/>
        </w:rPr>
        <w:tab/>
        <w:t>Parcial</w:t>
      </w:r>
      <w:r w:rsidRPr="009737BD">
        <w:rPr>
          <w:rFonts w:ascii="Tahoma" w:hAnsi="Tahoma" w:cs="Tahoma"/>
          <w:position w:val="-1"/>
          <w:lang w:val="es-AR"/>
        </w:rPr>
        <w:tab/>
        <w:t>Si</w:t>
      </w:r>
    </w:p>
    <w:p w:rsidR="001A5F7E" w:rsidRPr="009737BD" w:rsidRDefault="001A5F7E">
      <w:pPr>
        <w:widowControl w:val="0"/>
        <w:tabs>
          <w:tab w:val="left" w:pos="5760"/>
          <w:tab w:val="left" w:pos="8600"/>
        </w:tabs>
        <w:autoSpaceDE w:val="0"/>
        <w:autoSpaceDN w:val="0"/>
        <w:adjustRightInd w:val="0"/>
        <w:spacing w:before="1" w:after="0" w:line="240" w:lineRule="auto"/>
        <w:ind w:left="2369"/>
        <w:rPr>
          <w:rFonts w:ascii="Tahoma" w:hAnsi="Tahoma" w:cs="Tahoma"/>
          <w:lang w:val="es-AR"/>
        </w:rPr>
      </w:pPr>
      <w:r w:rsidRPr="009737BD">
        <w:rPr>
          <w:rFonts w:ascii="Tahoma" w:hAnsi="Tahoma" w:cs="Tahoma"/>
          <w:lang w:val="es-AR"/>
        </w:rPr>
        <w:t>3.4.</w:t>
      </w:r>
      <w:r w:rsidRPr="009737BD">
        <w:rPr>
          <w:rFonts w:ascii="Tahoma" w:hAnsi="Tahoma" w:cs="Tahoma"/>
          <w:spacing w:val="-6"/>
          <w:lang w:val="es-AR"/>
        </w:rPr>
        <w:t xml:space="preserve"> </w:t>
      </w:r>
      <w:r w:rsidRPr="009737BD">
        <w:rPr>
          <w:rFonts w:ascii="Tahoma" w:hAnsi="Tahoma" w:cs="Tahoma"/>
          <w:spacing w:val="2"/>
          <w:lang w:val="es-AR"/>
        </w:rPr>
        <w:t>E</w:t>
      </w:r>
      <w:r w:rsidRPr="009737BD">
        <w:rPr>
          <w:rFonts w:ascii="Tahoma" w:hAnsi="Tahoma" w:cs="Tahoma"/>
          <w:lang w:val="es-AR"/>
        </w:rPr>
        <w:t>nerg</w:t>
      </w:r>
      <w:r w:rsidRPr="009737BD">
        <w:rPr>
          <w:rFonts w:ascii="Tahoma" w:hAnsi="Tahoma" w:cs="Tahoma"/>
          <w:spacing w:val="1"/>
          <w:lang w:val="es-AR"/>
        </w:rPr>
        <w:t>í</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eléctr</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5"/>
          <w:lang w:val="es-AR"/>
        </w:rPr>
        <w:t xml:space="preserve"> </w:t>
      </w:r>
      <w:r w:rsidRPr="009737BD">
        <w:rPr>
          <w:rFonts w:ascii="Tahoma" w:hAnsi="Tahoma" w:cs="Tahoma"/>
          <w:lang w:val="es-AR"/>
        </w:rPr>
        <w:t>domiciliaria</w:t>
      </w:r>
      <w:r w:rsidRPr="009737BD">
        <w:rPr>
          <w:rFonts w:ascii="Tahoma" w:hAnsi="Tahoma" w:cs="Tahoma"/>
          <w:lang w:val="es-AR"/>
        </w:rPr>
        <w:tab/>
        <w:t>Parcial</w:t>
      </w:r>
      <w:r w:rsidRPr="009737BD">
        <w:rPr>
          <w:rFonts w:ascii="Tahoma" w:hAnsi="Tahoma" w:cs="Tahoma"/>
          <w:lang w:val="es-AR"/>
        </w:rPr>
        <w:tab/>
        <w:t>Si</w:t>
      </w:r>
    </w:p>
    <w:p w:rsidR="001A5F7E" w:rsidRPr="009737BD" w:rsidRDefault="001A5F7E">
      <w:pPr>
        <w:widowControl w:val="0"/>
        <w:tabs>
          <w:tab w:val="left" w:pos="5760"/>
          <w:tab w:val="left" w:pos="8600"/>
        </w:tabs>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3.5.</w:t>
      </w:r>
      <w:r w:rsidRPr="009737BD">
        <w:rPr>
          <w:rFonts w:ascii="Tahoma" w:hAnsi="Tahoma" w:cs="Tahoma"/>
          <w:spacing w:val="-6"/>
          <w:position w:val="-1"/>
          <w:lang w:val="es-AR"/>
        </w:rPr>
        <w:t xml:space="preserve"> </w:t>
      </w:r>
      <w:r w:rsidRPr="009737BD">
        <w:rPr>
          <w:rFonts w:ascii="Tahoma" w:hAnsi="Tahoma" w:cs="Tahoma"/>
          <w:position w:val="-1"/>
          <w:lang w:val="es-AR"/>
        </w:rPr>
        <w:t>Alu</w:t>
      </w:r>
      <w:r w:rsidRPr="009737BD">
        <w:rPr>
          <w:rFonts w:ascii="Tahoma" w:hAnsi="Tahoma" w:cs="Tahoma"/>
          <w:spacing w:val="2"/>
          <w:position w:val="-1"/>
          <w:lang w:val="es-AR"/>
        </w:rPr>
        <w:t>m</w:t>
      </w:r>
      <w:r w:rsidRPr="009737BD">
        <w:rPr>
          <w:rFonts w:ascii="Tahoma" w:hAnsi="Tahoma" w:cs="Tahoma"/>
          <w:position w:val="-1"/>
          <w:lang w:val="es-AR"/>
        </w:rPr>
        <w:t>b</w:t>
      </w:r>
      <w:r w:rsidRPr="009737BD">
        <w:rPr>
          <w:rFonts w:ascii="Tahoma" w:hAnsi="Tahoma" w:cs="Tahoma"/>
          <w:spacing w:val="1"/>
          <w:position w:val="-1"/>
          <w:lang w:val="es-AR"/>
        </w:rPr>
        <w:t>r</w:t>
      </w:r>
      <w:r w:rsidRPr="009737BD">
        <w:rPr>
          <w:rFonts w:ascii="Tahoma" w:hAnsi="Tahoma" w:cs="Tahoma"/>
          <w:position w:val="-1"/>
          <w:lang w:val="es-AR"/>
        </w:rPr>
        <w:t>ado</w:t>
      </w:r>
      <w:r w:rsidRPr="009737BD">
        <w:rPr>
          <w:rFonts w:ascii="Tahoma" w:hAnsi="Tahoma" w:cs="Tahoma"/>
          <w:spacing w:val="-2"/>
          <w:position w:val="-1"/>
          <w:lang w:val="es-AR"/>
        </w:rPr>
        <w:t xml:space="preserve"> </w:t>
      </w:r>
      <w:r w:rsidRPr="009737BD">
        <w:rPr>
          <w:rFonts w:ascii="Tahoma" w:hAnsi="Tahoma" w:cs="Tahoma"/>
          <w:position w:val="-1"/>
          <w:lang w:val="es-AR"/>
        </w:rPr>
        <w:t>públ</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o</w:t>
      </w:r>
      <w:r w:rsidRPr="009737BD">
        <w:rPr>
          <w:rFonts w:ascii="Tahoma" w:hAnsi="Tahoma" w:cs="Tahoma"/>
          <w:position w:val="-1"/>
          <w:lang w:val="es-AR"/>
        </w:rPr>
        <w:tab/>
        <w:t>Parcial</w:t>
      </w:r>
      <w:r w:rsidRPr="009737BD">
        <w:rPr>
          <w:rFonts w:ascii="Tahoma" w:hAnsi="Tahoma" w:cs="Tahoma"/>
          <w:position w:val="-1"/>
          <w:lang w:val="es-AR"/>
        </w:rPr>
        <w:tab/>
        <w:t>Si</w:t>
      </w:r>
    </w:p>
    <w:p w:rsidR="001A5F7E" w:rsidRPr="009737BD" w:rsidRDefault="001A5F7E">
      <w:pPr>
        <w:widowControl w:val="0"/>
        <w:tabs>
          <w:tab w:val="left" w:pos="5760"/>
          <w:tab w:val="left" w:pos="8600"/>
        </w:tabs>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3.6.</w:t>
      </w:r>
      <w:r w:rsidRPr="009737BD">
        <w:rPr>
          <w:rFonts w:ascii="Tahoma" w:hAnsi="Tahoma" w:cs="Tahoma"/>
          <w:spacing w:val="-5"/>
          <w:position w:val="-1"/>
          <w:lang w:val="es-AR"/>
        </w:rPr>
        <w:t xml:space="preserve"> </w:t>
      </w:r>
      <w:r w:rsidRPr="009737BD">
        <w:rPr>
          <w:rFonts w:ascii="Tahoma" w:hAnsi="Tahoma" w:cs="Tahoma"/>
          <w:position w:val="-1"/>
          <w:lang w:val="es-AR"/>
        </w:rPr>
        <w:t>Des</w:t>
      </w:r>
      <w:r w:rsidRPr="009737BD">
        <w:rPr>
          <w:rFonts w:ascii="Tahoma" w:hAnsi="Tahoma" w:cs="Tahoma"/>
          <w:spacing w:val="1"/>
          <w:position w:val="-1"/>
          <w:lang w:val="es-AR"/>
        </w:rPr>
        <w:t>a</w:t>
      </w:r>
      <w:r w:rsidRPr="009737BD">
        <w:rPr>
          <w:rFonts w:ascii="Tahoma" w:hAnsi="Tahoma" w:cs="Tahoma"/>
          <w:position w:val="-1"/>
          <w:lang w:val="es-AR"/>
        </w:rPr>
        <w:t>g</w:t>
      </w:r>
      <w:r w:rsidRPr="009737BD">
        <w:rPr>
          <w:rFonts w:ascii="Tahoma" w:hAnsi="Tahoma" w:cs="Tahoma"/>
          <w:spacing w:val="1"/>
          <w:position w:val="-1"/>
          <w:lang w:val="es-AR"/>
        </w:rPr>
        <w:t>ü</w:t>
      </w:r>
      <w:r w:rsidRPr="009737BD">
        <w:rPr>
          <w:rFonts w:ascii="Tahoma" w:hAnsi="Tahoma" w:cs="Tahoma"/>
          <w:position w:val="-1"/>
          <w:lang w:val="es-AR"/>
        </w:rPr>
        <w:t>es</w:t>
      </w:r>
      <w:r w:rsidRPr="009737BD">
        <w:rPr>
          <w:rFonts w:ascii="Tahoma" w:hAnsi="Tahoma" w:cs="Tahoma"/>
          <w:spacing w:val="-3"/>
          <w:position w:val="-1"/>
          <w:lang w:val="es-AR"/>
        </w:rPr>
        <w:t xml:space="preserve"> </w:t>
      </w:r>
      <w:r w:rsidRPr="009737BD">
        <w:rPr>
          <w:rFonts w:ascii="Tahoma" w:hAnsi="Tahoma" w:cs="Tahoma"/>
          <w:position w:val="-1"/>
          <w:lang w:val="es-AR"/>
        </w:rPr>
        <w:t>pluvia</w:t>
      </w:r>
      <w:r w:rsidRPr="009737BD">
        <w:rPr>
          <w:rFonts w:ascii="Tahoma" w:hAnsi="Tahoma" w:cs="Tahoma"/>
          <w:spacing w:val="1"/>
          <w:position w:val="-1"/>
          <w:lang w:val="es-AR"/>
        </w:rPr>
        <w:t>l</w:t>
      </w:r>
      <w:r w:rsidRPr="009737BD">
        <w:rPr>
          <w:rFonts w:ascii="Tahoma" w:hAnsi="Tahoma" w:cs="Tahoma"/>
          <w:position w:val="-1"/>
          <w:lang w:val="es-AR"/>
        </w:rPr>
        <w:t>es</w:t>
      </w:r>
      <w:r w:rsidRPr="009737BD">
        <w:rPr>
          <w:rFonts w:ascii="Tahoma" w:hAnsi="Tahoma" w:cs="Tahoma"/>
          <w:position w:val="-1"/>
          <w:lang w:val="es-AR"/>
        </w:rPr>
        <w:tab/>
        <w:t>Parcial</w:t>
      </w:r>
      <w:r w:rsidRPr="009737BD">
        <w:rPr>
          <w:rFonts w:ascii="Tahoma" w:hAnsi="Tahoma" w:cs="Tahoma"/>
          <w:position w:val="-1"/>
          <w:lang w:val="es-AR"/>
        </w:rPr>
        <w:tab/>
        <w:t>Si</w:t>
      </w:r>
    </w:p>
    <w:p w:rsidR="001A5F7E" w:rsidRPr="009737BD" w:rsidRDefault="001A5F7E">
      <w:pPr>
        <w:widowControl w:val="0"/>
        <w:tabs>
          <w:tab w:val="left" w:pos="5760"/>
          <w:tab w:val="left" w:pos="8560"/>
        </w:tabs>
        <w:autoSpaceDE w:val="0"/>
        <w:autoSpaceDN w:val="0"/>
        <w:adjustRightInd w:val="0"/>
        <w:spacing w:after="0" w:line="265" w:lineRule="exact"/>
        <w:ind w:left="2369"/>
        <w:rPr>
          <w:rFonts w:ascii="Tahoma" w:hAnsi="Tahoma" w:cs="Tahoma"/>
          <w:lang w:val="es-AR"/>
        </w:rPr>
      </w:pPr>
      <w:r w:rsidRPr="009737BD">
        <w:rPr>
          <w:rFonts w:ascii="Tahoma" w:hAnsi="Tahoma" w:cs="Tahoma"/>
          <w:position w:val="-1"/>
          <w:lang w:val="es-AR"/>
        </w:rPr>
        <w:t>3.7.</w:t>
      </w:r>
      <w:r w:rsidRPr="009737BD">
        <w:rPr>
          <w:rFonts w:ascii="Tahoma" w:hAnsi="Tahoma" w:cs="Tahoma"/>
          <w:spacing w:val="-5"/>
          <w:position w:val="-1"/>
          <w:lang w:val="es-AR"/>
        </w:rPr>
        <w:t xml:space="preserve"> </w:t>
      </w:r>
      <w:r w:rsidRPr="009737BD">
        <w:rPr>
          <w:rFonts w:ascii="Tahoma" w:hAnsi="Tahoma" w:cs="Tahoma"/>
          <w:position w:val="-1"/>
          <w:lang w:val="es-AR"/>
        </w:rPr>
        <w:t>Planta</w:t>
      </w:r>
      <w:r w:rsidRPr="009737BD">
        <w:rPr>
          <w:rFonts w:ascii="Tahoma" w:hAnsi="Tahoma" w:cs="Tahoma"/>
          <w:spacing w:val="-3"/>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Tr</w:t>
      </w:r>
      <w:r w:rsidRPr="009737BD">
        <w:rPr>
          <w:rFonts w:ascii="Tahoma" w:hAnsi="Tahoma" w:cs="Tahoma"/>
          <w:spacing w:val="1"/>
          <w:position w:val="-1"/>
          <w:lang w:val="es-AR"/>
        </w:rPr>
        <w:t>a</w:t>
      </w:r>
      <w:r w:rsidRPr="009737BD">
        <w:rPr>
          <w:rFonts w:ascii="Tahoma" w:hAnsi="Tahoma" w:cs="Tahoma"/>
          <w:position w:val="-1"/>
          <w:lang w:val="es-AR"/>
        </w:rPr>
        <w:t>tam.</w:t>
      </w:r>
      <w:r w:rsidRPr="009737BD">
        <w:rPr>
          <w:rFonts w:ascii="Tahoma" w:hAnsi="Tahoma" w:cs="Tahoma"/>
          <w:spacing w:val="-1"/>
          <w:position w:val="-1"/>
          <w:lang w:val="es-AR"/>
        </w:rPr>
        <w:t xml:space="preserve"> </w:t>
      </w:r>
      <w:r w:rsidRPr="009737BD">
        <w:rPr>
          <w:rFonts w:ascii="Tahoma" w:hAnsi="Tahoma" w:cs="Tahoma"/>
          <w:position w:val="-1"/>
          <w:lang w:val="es-AR"/>
        </w:rPr>
        <w:t>clo</w:t>
      </w:r>
      <w:r w:rsidRPr="009737BD">
        <w:rPr>
          <w:rFonts w:ascii="Tahoma" w:hAnsi="Tahoma" w:cs="Tahoma"/>
          <w:spacing w:val="1"/>
          <w:position w:val="-1"/>
          <w:lang w:val="es-AR"/>
        </w:rPr>
        <w:t>a</w:t>
      </w:r>
      <w:r w:rsidRPr="009737BD">
        <w:rPr>
          <w:rFonts w:ascii="Tahoma" w:hAnsi="Tahoma" w:cs="Tahoma"/>
          <w:position w:val="-1"/>
          <w:lang w:val="es-AR"/>
        </w:rPr>
        <w:t>cales</w:t>
      </w:r>
      <w:r w:rsidRPr="009737BD">
        <w:rPr>
          <w:rFonts w:ascii="Tahoma" w:hAnsi="Tahoma" w:cs="Tahoma"/>
          <w:position w:val="-1"/>
          <w:lang w:val="es-AR"/>
        </w:rPr>
        <w:tab/>
        <w:t>No</w:t>
      </w:r>
      <w:r w:rsidRPr="009737BD">
        <w:rPr>
          <w:rFonts w:ascii="Tahoma" w:hAnsi="Tahoma" w:cs="Tahoma"/>
          <w:position w:val="-1"/>
          <w:lang w:val="es-AR"/>
        </w:rPr>
        <w:tab/>
        <w:t>Si</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4</w:t>
      </w:r>
      <w:r w:rsidRPr="009737BD">
        <w:rPr>
          <w:rFonts w:ascii="Tahoma" w:hAnsi="Tahoma" w:cs="Tahoma"/>
          <w:spacing w:val="-1"/>
          <w:lang w:val="es-AR"/>
        </w:rPr>
        <w:t>-</w:t>
      </w:r>
      <w:r w:rsidRPr="009737BD">
        <w:rPr>
          <w:rFonts w:ascii="Tahoma" w:hAnsi="Tahoma" w:cs="Tahoma"/>
          <w:b/>
          <w:bCs/>
          <w:lang w:val="es-AR"/>
        </w:rPr>
        <w:t>NO</w:t>
      </w:r>
      <w:r w:rsidRPr="009737BD">
        <w:rPr>
          <w:rFonts w:ascii="Tahoma" w:hAnsi="Tahoma" w:cs="Tahoma"/>
          <w:b/>
          <w:bCs/>
          <w:spacing w:val="1"/>
          <w:lang w:val="es-AR"/>
        </w:rPr>
        <w:t>R</w:t>
      </w:r>
      <w:r w:rsidRPr="009737BD">
        <w:rPr>
          <w:rFonts w:ascii="Tahoma" w:hAnsi="Tahoma" w:cs="Tahoma"/>
          <w:b/>
          <w:bCs/>
          <w:lang w:val="es-AR"/>
        </w:rPr>
        <w:t>M</w:t>
      </w:r>
      <w:r w:rsidRPr="009737BD">
        <w:rPr>
          <w:rFonts w:ascii="Tahoma" w:hAnsi="Tahoma" w:cs="Tahoma"/>
          <w:b/>
          <w:bCs/>
          <w:spacing w:val="1"/>
          <w:lang w:val="es-AR"/>
        </w:rPr>
        <w:t>A</w:t>
      </w:r>
      <w:r w:rsidRPr="009737BD">
        <w:rPr>
          <w:rFonts w:ascii="Tahoma" w:hAnsi="Tahoma" w:cs="Tahoma"/>
          <w:b/>
          <w:bCs/>
          <w:lang w:val="es-AR"/>
        </w:rPr>
        <w:t>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OCUP</w:t>
      </w:r>
      <w:r w:rsidRPr="009737BD">
        <w:rPr>
          <w:rFonts w:ascii="Tahoma" w:hAnsi="Tahoma" w:cs="Tahoma"/>
          <w:b/>
          <w:bCs/>
          <w:spacing w:val="1"/>
          <w:lang w:val="es-AR"/>
        </w:rPr>
        <w:t>A</w:t>
      </w:r>
      <w:r w:rsidRPr="009737BD">
        <w:rPr>
          <w:rFonts w:ascii="Tahoma" w:hAnsi="Tahoma" w:cs="Tahoma"/>
          <w:b/>
          <w:bCs/>
          <w:lang w:val="es-AR"/>
        </w:rPr>
        <w:t>CIÓN</w:t>
      </w:r>
      <w:r w:rsidRPr="009737BD">
        <w:rPr>
          <w:rFonts w:ascii="Tahoma" w:hAnsi="Tahoma" w:cs="Tahoma"/>
          <w:b/>
          <w:bCs/>
          <w:spacing w:val="-6"/>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lang w:val="es-AR"/>
        </w:rPr>
        <w:t>S</w:t>
      </w:r>
      <w:r w:rsidRPr="009737BD">
        <w:rPr>
          <w:rFonts w:ascii="Tahoma" w:hAnsi="Tahoma" w:cs="Tahoma"/>
          <w:b/>
          <w:bCs/>
          <w:spacing w:val="1"/>
          <w:lang w:val="es-AR"/>
        </w:rPr>
        <w:t>U</w:t>
      </w:r>
      <w:r w:rsidRPr="009737BD">
        <w:rPr>
          <w:rFonts w:ascii="Tahoma" w:hAnsi="Tahoma" w:cs="Tahoma"/>
          <w:b/>
          <w:bCs/>
          <w:lang w:val="es-AR"/>
        </w:rPr>
        <w:t>BDI</w:t>
      </w:r>
      <w:r w:rsidRPr="009737BD">
        <w:rPr>
          <w:rFonts w:ascii="Tahoma" w:hAnsi="Tahoma" w:cs="Tahoma"/>
          <w:b/>
          <w:bCs/>
          <w:spacing w:val="1"/>
          <w:lang w:val="es-AR"/>
        </w:rPr>
        <w:t>V</w:t>
      </w:r>
      <w:r w:rsidRPr="009737BD">
        <w:rPr>
          <w:rFonts w:ascii="Tahoma" w:hAnsi="Tahoma" w:cs="Tahoma"/>
          <w:b/>
          <w:bCs/>
          <w:lang w:val="es-AR"/>
        </w:rPr>
        <w:t>ISI</w:t>
      </w:r>
      <w:r w:rsidRPr="009737BD">
        <w:rPr>
          <w:rFonts w:ascii="Tahoma" w:hAnsi="Tahoma" w:cs="Tahoma"/>
          <w:b/>
          <w:bCs/>
          <w:spacing w:val="1"/>
          <w:lang w:val="es-AR"/>
        </w:rPr>
        <w:t>Ó</w:t>
      </w:r>
      <w:r w:rsidRPr="009737BD">
        <w:rPr>
          <w:rFonts w:ascii="Tahoma" w:hAnsi="Tahoma" w:cs="Tahoma"/>
          <w:b/>
          <w:bCs/>
          <w:lang w:val="es-AR"/>
        </w:rPr>
        <w:t>N:</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Default="001A5F7E">
      <w:pPr>
        <w:widowControl w:val="0"/>
        <w:autoSpaceDE w:val="0"/>
        <w:autoSpaceDN w:val="0"/>
        <w:adjustRightInd w:val="0"/>
        <w:spacing w:after="0" w:line="240" w:lineRule="auto"/>
        <w:ind w:left="2369"/>
        <w:rPr>
          <w:rFonts w:ascii="Tahoma" w:hAnsi="Tahoma" w:cs="Tahoma"/>
          <w:lang w:val="es-AR"/>
        </w:rPr>
      </w:pPr>
      <w:r w:rsidRPr="009737BD">
        <w:rPr>
          <w:rFonts w:ascii="Tahoma" w:hAnsi="Tahoma" w:cs="Tahoma"/>
          <w:lang w:val="es-AR"/>
        </w:rPr>
        <w:t>4.1.</w:t>
      </w:r>
      <w:r w:rsidRPr="009737BD">
        <w:rPr>
          <w:rFonts w:ascii="Tahoma" w:hAnsi="Tahoma" w:cs="Tahoma"/>
          <w:spacing w:val="-5"/>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p>
    <w:p w:rsidR="002764B5" w:rsidRPr="009737BD" w:rsidRDefault="002764B5" w:rsidP="002764B5">
      <w:pPr>
        <w:widowControl w:val="0"/>
        <w:autoSpaceDE w:val="0"/>
        <w:autoSpaceDN w:val="0"/>
        <w:adjustRightInd w:val="0"/>
        <w:spacing w:after="0" w:line="265" w:lineRule="exact"/>
        <w:rPr>
          <w:rFonts w:ascii="Tahoma" w:hAnsi="Tahoma" w:cs="Tahoma"/>
          <w:lang w:val="es-AR"/>
        </w:rPr>
      </w:pPr>
      <w:r>
        <w:rPr>
          <w:rFonts w:ascii="Tahoma" w:hAnsi="Tahoma" w:cs="Tahoma"/>
          <w:lang w:val="es-AR"/>
        </w:rPr>
        <w:t xml:space="preserve">                                           </w:t>
      </w:r>
      <w:r w:rsidRPr="008F3255">
        <w:rPr>
          <w:rFonts w:ascii="Tahoma" w:hAnsi="Tahoma" w:cs="Tahoma"/>
          <w:lang w:val="es-AR"/>
        </w:rPr>
        <w:t>4</w:t>
      </w:r>
      <w:r w:rsidRPr="008F3255">
        <w:rPr>
          <w:rFonts w:ascii="Tahoma" w:hAnsi="Tahoma" w:cs="Tahoma"/>
          <w:position w:val="-1"/>
          <w:lang w:val="es-AR"/>
        </w:rPr>
        <w:t>.1.1.</w:t>
      </w:r>
      <w:r w:rsidRPr="008F3255">
        <w:rPr>
          <w:rFonts w:ascii="Tahoma" w:hAnsi="Tahoma" w:cs="Tahoma"/>
          <w:spacing w:val="-5"/>
          <w:position w:val="-1"/>
          <w:lang w:val="es-AR"/>
        </w:rPr>
        <w:t xml:space="preserve"> </w:t>
      </w:r>
      <w:r w:rsidRPr="008F3255">
        <w:rPr>
          <w:rFonts w:ascii="Tahoma" w:hAnsi="Tahoma" w:cs="Tahoma"/>
          <w:position w:val="-1"/>
          <w:lang w:val="es-AR"/>
        </w:rPr>
        <w:t>Densidad</w:t>
      </w:r>
      <w:r w:rsidRPr="008F3255">
        <w:rPr>
          <w:rFonts w:ascii="Tahoma" w:hAnsi="Tahoma" w:cs="Tahoma"/>
          <w:spacing w:val="-8"/>
          <w:position w:val="-1"/>
          <w:lang w:val="es-AR"/>
        </w:rPr>
        <w:t xml:space="preserve"> </w:t>
      </w:r>
      <w:r w:rsidRPr="008F3255">
        <w:rPr>
          <w:rFonts w:ascii="Tahoma" w:hAnsi="Tahoma" w:cs="Tahoma"/>
          <w:position w:val="-1"/>
          <w:lang w:val="es-AR"/>
        </w:rPr>
        <w:t>neta</w:t>
      </w:r>
      <w:r w:rsidRPr="008F3255">
        <w:rPr>
          <w:rFonts w:ascii="Tahoma" w:hAnsi="Tahoma" w:cs="Tahoma"/>
          <w:spacing w:val="-3"/>
          <w:position w:val="-1"/>
          <w:lang w:val="es-AR"/>
        </w:rPr>
        <w:t xml:space="preserve"> </w:t>
      </w:r>
      <w:r w:rsidRPr="008F3255">
        <w:rPr>
          <w:rFonts w:ascii="Tahoma" w:hAnsi="Tahoma" w:cs="Tahoma"/>
          <w:position w:val="-1"/>
          <w:lang w:val="es-AR"/>
        </w:rPr>
        <w:t>máxima:</w:t>
      </w:r>
      <w:r w:rsidRPr="008F3255">
        <w:rPr>
          <w:rFonts w:ascii="Tahoma" w:hAnsi="Tahoma" w:cs="Tahoma"/>
          <w:spacing w:val="-8"/>
          <w:position w:val="-1"/>
          <w:lang w:val="es-AR"/>
        </w:rPr>
        <w:t xml:space="preserve"> </w:t>
      </w:r>
      <w:r w:rsidR="00D47B15" w:rsidRPr="008F3255">
        <w:rPr>
          <w:rFonts w:ascii="Tahoma" w:hAnsi="Tahoma" w:cs="Tahoma"/>
          <w:position w:val="-1"/>
          <w:lang w:val="es-AR"/>
        </w:rPr>
        <w:t>1 viv/pc</w:t>
      </w:r>
    </w:p>
    <w:p w:rsidR="001A5F7E" w:rsidRPr="009737BD" w:rsidRDefault="002764B5" w:rsidP="001357E4">
      <w:pPr>
        <w:widowControl w:val="0"/>
        <w:autoSpaceDE w:val="0"/>
        <w:autoSpaceDN w:val="0"/>
        <w:adjustRightInd w:val="0"/>
        <w:spacing w:after="0" w:line="240" w:lineRule="auto"/>
        <w:ind w:left="2369"/>
        <w:rPr>
          <w:rFonts w:ascii="Tahoma" w:hAnsi="Tahoma" w:cs="Tahoma"/>
          <w:lang w:val="es-AR"/>
        </w:rPr>
      </w:pPr>
      <w:r>
        <w:rPr>
          <w:rFonts w:ascii="Tahoma" w:hAnsi="Tahoma" w:cs="Tahoma"/>
          <w:lang w:val="es-AR"/>
        </w:rPr>
        <w:t xml:space="preserve"> 4.1.2</w:t>
      </w:r>
      <w:r w:rsidR="001A5F7E" w:rsidRPr="009737BD">
        <w:rPr>
          <w:rFonts w:ascii="Tahoma" w:hAnsi="Tahoma" w:cs="Tahoma"/>
          <w:lang w:val="es-AR"/>
        </w:rPr>
        <w:t>.</w:t>
      </w:r>
      <w:r w:rsidR="001A5F7E" w:rsidRPr="009737BD">
        <w:rPr>
          <w:rFonts w:ascii="Tahoma" w:hAnsi="Tahoma" w:cs="Tahoma"/>
          <w:spacing w:val="-5"/>
          <w:lang w:val="es-AR"/>
        </w:rPr>
        <w:t xml:space="preserve"> </w:t>
      </w:r>
      <w:r w:rsidR="001A5F7E" w:rsidRPr="009737BD">
        <w:rPr>
          <w:rFonts w:ascii="Tahoma" w:hAnsi="Tahoma" w:cs="Tahoma"/>
          <w:lang w:val="es-AR"/>
        </w:rPr>
        <w:t>Factor</w:t>
      </w:r>
      <w:r w:rsidR="001A5F7E" w:rsidRPr="009737BD">
        <w:rPr>
          <w:rFonts w:ascii="Tahoma" w:hAnsi="Tahoma" w:cs="Tahoma"/>
          <w:spacing w:val="-5"/>
          <w:lang w:val="es-AR"/>
        </w:rPr>
        <w:t xml:space="preserve"> </w:t>
      </w:r>
      <w:r w:rsidR="001A5F7E" w:rsidRPr="009737BD">
        <w:rPr>
          <w:rFonts w:ascii="Tahoma" w:hAnsi="Tahoma" w:cs="Tahoma"/>
          <w:lang w:val="es-AR"/>
        </w:rPr>
        <w:t>de</w:t>
      </w:r>
      <w:r w:rsidR="001A5F7E" w:rsidRPr="009737BD">
        <w:rPr>
          <w:rFonts w:ascii="Tahoma" w:hAnsi="Tahoma" w:cs="Tahoma"/>
          <w:spacing w:val="-1"/>
          <w:lang w:val="es-AR"/>
        </w:rPr>
        <w:t xml:space="preserve"> </w:t>
      </w:r>
      <w:r w:rsidR="001A5F7E" w:rsidRPr="009737BD">
        <w:rPr>
          <w:rFonts w:ascii="Tahoma" w:hAnsi="Tahoma" w:cs="Tahoma"/>
          <w:lang w:val="es-AR"/>
        </w:rPr>
        <w:t>o</w:t>
      </w:r>
      <w:r w:rsidR="001A5F7E" w:rsidRPr="009737BD">
        <w:rPr>
          <w:rFonts w:ascii="Tahoma" w:hAnsi="Tahoma" w:cs="Tahoma"/>
          <w:spacing w:val="-2"/>
          <w:lang w:val="es-AR"/>
        </w:rPr>
        <w:t>c</w:t>
      </w:r>
      <w:r w:rsidR="001A5F7E" w:rsidRPr="009737BD">
        <w:rPr>
          <w:rFonts w:ascii="Tahoma" w:hAnsi="Tahoma" w:cs="Tahoma"/>
          <w:lang w:val="es-AR"/>
        </w:rPr>
        <w:t>upac</w:t>
      </w:r>
      <w:r w:rsidR="001A5F7E" w:rsidRPr="009737BD">
        <w:rPr>
          <w:rFonts w:ascii="Tahoma" w:hAnsi="Tahoma" w:cs="Tahoma"/>
          <w:spacing w:val="1"/>
          <w:lang w:val="es-AR"/>
        </w:rPr>
        <w:t>i</w:t>
      </w:r>
      <w:r w:rsidR="001A5F7E" w:rsidRPr="009737BD">
        <w:rPr>
          <w:rFonts w:ascii="Tahoma" w:hAnsi="Tahoma" w:cs="Tahoma"/>
          <w:lang w:val="es-AR"/>
        </w:rPr>
        <w:t>ón:</w:t>
      </w:r>
      <w:r w:rsidR="001A5F7E" w:rsidRPr="009737BD">
        <w:rPr>
          <w:rFonts w:ascii="Tahoma" w:hAnsi="Tahoma" w:cs="Tahoma"/>
          <w:spacing w:val="-1"/>
          <w:lang w:val="es-AR"/>
        </w:rPr>
        <w:t xml:space="preserve"> </w:t>
      </w:r>
      <w:r w:rsidR="001A5F7E" w:rsidRPr="009737BD">
        <w:rPr>
          <w:rFonts w:ascii="Tahoma" w:hAnsi="Tahoma" w:cs="Tahoma"/>
          <w:lang w:val="es-AR"/>
        </w:rPr>
        <w:t>(F.O.</w:t>
      </w:r>
      <w:r w:rsidR="001A5F7E" w:rsidRPr="009737BD">
        <w:rPr>
          <w:rFonts w:ascii="Tahoma" w:hAnsi="Tahoma" w:cs="Tahoma"/>
          <w:spacing w:val="1"/>
          <w:lang w:val="es-AR"/>
        </w:rPr>
        <w:t>S</w:t>
      </w:r>
      <w:r w:rsidR="001A5F7E" w:rsidRPr="009737BD">
        <w:rPr>
          <w:rFonts w:ascii="Tahoma" w:hAnsi="Tahoma" w:cs="Tahoma"/>
          <w:lang w:val="es-AR"/>
        </w:rPr>
        <w:t>):</w:t>
      </w:r>
      <w:r w:rsidR="001A5F7E" w:rsidRPr="009737BD">
        <w:rPr>
          <w:rFonts w:ascii="Tahoma" w:hAnsi="Tahoma" w:cs="Tahoma"/>
          <w:spacing w:val="-4"/>
          <w:lang w:val="es-AR"/>
        </w:rPr>
        <w:t xml:space="preserve"> </w:t>
      </w:r>
      <w:r w:rsidR="001A5F7E" w:rsidRPr="009737BD">
        <w:rPr>
          <w:rFonts w:ascii="Tahoma" w:hAnsi="Tahoma" w:cs="Tahoma"/>
          <w:lang w:val="es-AR"/>
        </w:rPr>
        <w:t xml:space="preserve">0.60 </w:t>
      </w:r>
      <w:r w:rsidR="001A5F7E" w:rsidRPr="009737BD">
        <w:rPr>
          <w:rFonts w:ascii="Tahoma" w:hAnsi="Tahoma" w:cs="Tahoma"/>
          <w:spacing w:val="1"/>
          <w:lang w:val="es-AR"/>
        </w:rPr>
        <w:t>(</w:t>
      </w:r>
      <w:r w:rsidR="001A5F7E" w:rsidRPr="009737BD">
        <w:rPr>
          <w:rFonts w:ascii="Tahoma" w:hAnsi="Tahoma" w:cs="Tahoma"/>
          <w:spacing w:val="-1"/>
          <w:lang w:val="es-AR"/>
        </w:rPr>
        <w:t>F</w:t>
      </w:r>
      <w:r w:rsidR="001A5F7E" w:rsidRPr="009737BD">
        <w:rPr>
          <w:rFonts w:ascii="Tahoma" w:hAnsi="Tahoma" w:cs="Tahoma"/>
          <w:lang w:val="es-AR"/>
        </w:rPr>
        <w:t>.O.T.):</w:t>
      </w:r>
      <w:r w:rsidR="001A5F7E" w:rsidRPr="009737BD">
        <w:rPr>
          <w:rFonts w:ascii="Tahoma" w:hAnsi="Tahoma" w:cs="Tahoma"/>
          <w:spacing w:val="-1"/>
          <w:lang w:val="es-AR"/>
        </w:rPr>
        <w:t xml:space="preserve"> </w:t>
      </w:r>
      <w:r w:rsidR="001A5F7E" w:rsidRPr="009737BD">
        <w:rPr>
          <w:rFonts w:ascii="Tahoma" w:hAnsi="Tahoma" w:cs="Tahoma"/>
          <w:spacing w:val="1"/>
          <w:lang w:val="es-AR"/>
        </w:rPr>
        <w:t>0</w:t>
      </w:r>
      <w:r w:rsidR="001A5F7E" w:rsidRPr="009737BD">
        <w:rPr>
          <w:rFonts w:ascii="Tahoma" w:hAnsi="Tahoma" w:cs="Tahoma"/>
          <w:spacing w:val="-1"/>
          <w:lang w:val="es-AR"/>
        </w:rPr>
        <w:t>.</w:t>
      </w:r>
      <w:r w:rsidR="001A5F7E" w:rsidRPr="009737BD">
        <w:rPr>
          <w:rFonts w:ascii="Tahoma" w:hAnsi="Tahoma" w:cs="Tahoma"/>
          <w:lang w:val="es-AR"/>
        </w:rPr>
        <w:t>90</w:t>
      </w:r>
    </w:p>
    <w:p w:rsidR="001A5F7E" w:rsidRPr="009737BD" w:rsidRDefault="001A5F7E">
      <w:pPr>
        <w:widowControl w:val="0"/>
        <w:autoSpaceDE w:val="0"/>
        <w:autoSpaceDN w:val="0"/>
        <w:adjustRightInd w:val="0"/>
        <w:spacing w:after="0" w:line="259" w:lineRule="exact"/>
        <w:ind w:left="2937"/>
        <w:rPr>
          <w:rFonts w:ascii="Tahoma" w:hAnsi="Tahoma" w:cs="Tahoma"/>
          <w:lang w:val="es-AR"/>
        </w:rPr>
      </w:pPr>
      <w:r w:rsidRPr="009737BD">
        <w:rPr>
          <w:rFonts w:ascii="Tahoma" w:hAnsi="Tahoma" w:cs="Tahoma"/>
          <w:position w:val="-1"/>
          <w:lang w:val="es-AR"/>
        </w:rPr>
        <w:t>4.1.</w:t>
      </w:r>
      <w:r w:rsidR="002764B5">
        <w:rPr>
          <w:rFonts w:ascii="Tahoma" w:hAnsi="Tahoma" w:cs="Tahoma"/>
          <w:spacing w:val="1"/>
          <w:position w:val="-1"/>
          <w:lang w:val="es-AR"/>
        </w:rPr>
        <w:t>3</w:t>
      </w:r>
      <w:r w:rsidRPr="009737BD">
        <w:rPr>
          <w:rFonts w:ascii="Tahoma" w:hAnsi="Tahoma" w:cs="Tahoma"/>
          <w:position w:val="-1"/>
          <w:lang w:val="es-AR"/>
        </w:rPr>
        <w:t>. Retiros</w:t>
      </w:r>
      <w:r w:rsidRPr="009737BD">
        <w:rPr>
          <w:rFonts w:ascii="Tahoma" w:hAnsi="Tahoma" w:cs="Tahoma"/>
          <w:spacing w:val="-6"/>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frente:</w:t>
      </w:r>
      <w:r w:rsidRPr="009737BD">
        <w:rPr>
          <w:rFonts w:ascii="Tahoma" w:hAnsi="Tahoma" w:cs="Tahoma"/>
          <w:spacing w:val="-5"/>
          <w:position w:val="-1"/>
          <w:lang w:val="es-AR"/>
        </w:rPr>
        <w:t xml:space="preserve"> </w:t>
      </w:r>
      <w:r w:rsidRPr="009737BD">
        <w:rPr>
          <w:rFonts w:ascii="Tahoma" w:hAnsi="Tahoma" w:cs="Tahoma"/>
          <w:position w:val="-1"/>
          <w:lang w:val="es-AR"/>
        </w:rPr>
        <w:t>6m</w:t>
      </w:r>
      <w:r w:rsidRPr="009737BD">
        <w:rPr>
          <w:rFonts w:ascii="Tahoma" w:hAnsi="Tahoma" w:cs="Tahoma"/>
          <w:spacing w:val="-3"/>
          <w:position w:val="-1"/>
          <w:lang w:val="es-AR"/>
        </w:rPr>
        <w:t xml:space="preserve"> </w:t>
      </w:r>
      <w:r w:rsidRPr="009737BD">
        <w:rPr>
          <w:rFonts w:ascii="Tahoma" w:hAnsi="Tahoma" w:cs="Tahoma"/>
          <w:position w:val="-1"/>
          <w:lang w:val="es-AR"/>
        </w:rPr>
        <w:t>sob</w:t>
      </w:r>
      <w:r w:rsidRPr="009737BD">
        <w:rPr>
          <w:rFonts w:ascii="Tahoma" w:hAnsi="Tahoma" w:cs="Tahoma"/>
          <w:spacing w:val="1"/>
          <w:position w:val="-1"/>
          <w:lang w:val="es-AR"/>
        </w:rPr>
        <w:t>r</w:t>
      </w:r>
      <w:r w:rsidRPr="009737BD">
        <w:rPr>
          <w:rFonts w:ascii="Tahoma" w:hAnsi="Tahoma" w:cs="Tahoma"/>
          <w:position w:val="-1"/>
          <w:lang w:val="es-AR"/>
        </w:rPr>
        <w:t>e</w:t>
      </w:r>
      <w:r w:rsidRPr="009737BD">
        <w:rPr>
          <w:rFonts w:ascii="Tahoma" w:hAnsi="Tahoma" w:cs="Tahoma"/>
          <w:spacing w:val="-3"/>
          <w:position w:val="-1"/>
          <w:lang w:val="es-AR"/>
        </w:rPr>
        <w:t xml:space="preserve"> </w:t>
      </w:r>
      <w:r w:rsidRPr="009737BD">
        <w:rPr>
          <w:rFonts w:ascii="Tahoma" w:hAnsi="Tahoma" w:cs="Tahoma"/>
          <w:position w:val="-1"/>
          <w:lang w:val="es-AR"/>
        </w:rPr>
        <w:t>Avenida</w:t>
      </w:r>
      <w:r w:rsidRPr="009737BD">
        <w:rPr>
          <w:rFonts w:ascii="Tahoma" w:hAnsi="Tahoma" w:cs="Tahoma"/>
          <w:spacing w:val="-6"/>
          <w:position w:val="-1"/>
          <w:lang w:val="es-AR"/>
        </w:rPr>
        <w:t xml:space="preserve"> </w:t>
      </w:r>
      <w:r w:rsidRPr="009737BD">
        <w:rPr>
          <w:rFonts w:ascii="Tahoma" w:hAnsi="Tahoma" w:cs="Tahoma"/>
          <w:position w:val="-1"/>
          <w:lang w:val="es-AR"/>
        </w:rPr>
        <w:t>Lastra</w:t>
      </w:r>
    </w:p>
    <w:p w:rsidR="001A5F7E" w:rsidRPr="009737BD" w:rsidRDefault="00AE7ADF" w:rsidP="00AE7ADF">
      <w:pPr>
        <w:widowControl w:val="0"/>
        <w:autoSpaceDE w:val="0"/>
        <w:autoSpaceDN w:val="0"/>
        <w:adjustRightInd w:val="0"/>
        <w:spacing w:after="0" w:line="265" w:lineRule="exact"/>
        <w:ind w:left="5040"/>
        <w:rPr>
          <w:rFonts w:ascii="Tahoma" w:hAnsi="Tahoma" w:cs="Tahoma"/>
          <w:lang w:val="es-AR"/>
        </w:rPr>
      </w:pPr>
      <w:r>
        <w:rPr>
          <w:rFonts w:ascii="Tahoma" w:hAnsi="Tahoma" w:cs="Tahoma"/>
          <w:position w:val="-1"/>
          <w:lang w:val="es-AR"/>
        </w:rPr>
        <w:t xml:space="preserve">    </w:t>
      </w:r>
      <w:r w:rsidR="001A5F7E" w:rsidRPr="009737BD">
        <w:rPr>
          <w:rFonts w:ascii="Tahoma" w:hAnsi="Tahoma" w:cs="Tahoma"/>
          <w:position w:val="-1"/>
          <w:lang w:val="es-AR"/>
        </w:rPr>
        <w:t>3m</w:t>
      </w:r>
      <w:r w:rsidR="001A5F7E" w:rsidRPr="009737BD">
        <w:rPr>
          <w:rFonts w:ascii="Tahoma" w:hAnsi="Tahoma" w:cs="Tahoma"/>
          <w:spacing w:val="-9"/>
          <w:position w:val="-1"/>
          <w:lang w:val="es-AR"/>
        </w:rPr>
        <w:t xml:space="preserve"> </w:t>
      </w:r>
      <w:r w:rsidR="001A5F7E" w:rsidRPr="009737BD">
        <w:rPr>
          <w:rFonts w:ascii="Tahoma" w:hAnsi="Tahoma" w:cs="Tahoma"/>
          <w:position w:val="-1"/>
          <w:lang w:val="es-AR"/>
        </w:rPr>
        <w:t>so</w:t>
      </w:r>
      <w:r w:rsidR="001A5F7E" w:rsidRPr="009737BD">
        <w:rPr>
          <w:rFonts w:ascii="Tahoma" w:hAnsi="Tahoma" w:cs="Tahoma"/>
          <w:spacing w:val="1"/>
          <w:position w:val="-1"/>
          <w:lang w:val="es-AR"/>
        </w:rPr>
        <w:t>br</w:t>
      </w:r>
      <w:r w:rsidR="001A5F7E" w:rsidRPr="009737BD">
        <w:rPr>
          <w:rFonts w:ascii="Tahoma" w:hAnsi="Tahoma" w:cs="Tahoma"/>
          <w:position w:val="-1"/>
          <w:lang w:val="es-AR"/>
        </w:rPr>
        <w:t>e</w:t>
      </w:r>
      <w:r w:rsidR="001A5F7E" w:rsidRPr="009737BD">
        <w:rPr>
          <w:rFonts w:ascii="Tahoma" w:hAnsi="Tahoma" w:cs="Tahoma"/>
          <w:spacing w:val="-2"/>
          <w:position w:val="-1"/>
          <w:lang w:val="es-AR"/>
        </w:rPr>
        <w:t xml:space="preserve"> </w:t>
      </w:r>
      <w:r w:rsidR="001A5F7E" w:rsidRPr="009737BD">
        <w:rPr>
          <w:rFonts w:ascii="Tahoma" w:hAnsi="Tahoma" w:cs="Tahoma"/>
          <w:position w:val="-1"/>
          <w:lang w:val="es-AR"/>
        </w:rPr>
        <w:t>calle</w:t>
      </w:r>
      <w:r w:rsidR="001A5F7E" w:rsidRPr="009737BD">
        <w:rPr>
          <w:rFonts w:ascii="Tahoma" w:hAnsi="Tahoma" w:cs="Tahoma"/>
          <w:spacing w:val="-3"/>
          <w:position w:val="-1"/>
          <w:lang w:val="es-AR"/>
        </w:rPr>
        <w:t xml:space="preserve"> </w:t>
      </w:r>
      <w:r w:rsidR="001A5F7E" w:rsidRPr="009737BD">
        <w:rPr>
          <w:rFonts w:ascii="Tahoma" w:hAnsi="Tahoma" w:cs="Tahoma"/>
          <w:position w:val="-1"/>
          <w:lang w:val="es-AR"/>
        </w:rPr>
        <w:t>Gar</w:t>
      </w:r>
      <w:r w:rsidR="001A5F7E" w:rsidRPr="009737BD">
        <w:rPr>
          <w:rFonts w:ascii="Tahoma" w:hAnsi="Tahoma" w:cs="Tahoma"/>
          <w:spacing w:val="1"/>
          <w:position w:val="-1"/>
          <w:lang w:val="es-AR"/>
        </w:rPr>
        <w:t>a</w:t>
      </w:r>
      <w:r w:rsidR="001A5F7E" w:rsidRPr="009737BD">
        <w:rPr>
          <w:rFonts w:ascii="Tahoma" w:hAnsi="Tahoma" w:cs="Tahoma"/>
          <w:position w:val="-1"/>
          <w:lang w:val="es-AR"/>
        </w:rPr>
        <w:t>y,</w:t>
      </w:r>
      <w:r w:rsidR="001A5F7E" w:rsidRPr="009737BD">
        <w:rPr>
          <w:rFonts w:ascii="Tahoma" w:hAnsi="Tahoma" w:cs="Tahoma"/>
          <w:spacing w:val="-3"/>
          <w:position w:val="-1"/>
          <w:lang w:val="es-AR"/>
        </w:rPr>
        <w:t xml:space="preserve"> </w:t>
      </w:r>
      <w:r w:rsidR="001A5F7E" w:rsidRPr="009737BD">
        <w:rPr>
          <w:rFonts w:ascii="Tahoma" w:hAnsi="Tahoma" w:cs="Tahoma"/>
          <w:spacing w:val="1"/>
          <w:position w:val="-1"/>
          <w:lang w:val="es-AR"/>
        </w:rPr>
        <w:t>ú</w:t>
      </w:r>
      <w:r w:rsidR="001A5F7E" w:rsidRPr="009737BD">
        <w:rPr>
          <w:rFonts w:ascii="Tahoma" w:hAnsi="Tahoma" w:cs="Tahoma"/>
          <w:position w:val="-1"/>
          <w:lang w:val="es-AR"/>
        </w:rPr>
        <w:t>nica</w:t>
      </w:r>
      <w:r w:rsidR="001A5F7E" w:rsidRPr="009737BD">
        <w:rPr>
          <w:rFonts w:ascii="Tahoma" w:hAnsi="Tahoma" w:cs="Tahoma"/>
          <w:spacing w:val="2"/>
          <w:position w:val="-1"/>
          <w:lang w:val="es-AR"/>
        </w:rPr>
        <w:t>m</w:t>
      </w:r>
      <w:r w:rsidR="001A5F7E" w:rsidRPr="009737BD">
        <w:rPr>
          <w:rFonts w:ascii="Tahoma" w:hAnsi="Tahoma" w:cs="Tahoma"/>
          <w:position w:val="-1"/>
          <w:lang w:val="es-AR"/>
        </w:rPr>
        <w:t>e</w:t>
      </w:r>
      <w:r w:rsidR="001A5F7E" w:rsidRPr="009737BD">
        <w:rPr>
          <w:rFonts w:ascii="Tahoma" w:hAnsi="Tahoma" w:cs="Tahoma"/>
          <w:spacing w:val="1"/>
          <w:position w:val="-1"/>
          <w:lang w:val="es-AR"/>
        </w:rPr>
        <w:t>n</w:t>
      </w:r>
      <w:r w:rsidR="001A5F7E" w:rsidRPr="009737BD">
        <w:rPr>
          <w:rFonts w:ascii="Tahoma" w:hAnsi="Tahoma" w:cs="Tahoma"/>
          <w:position w:val="-1"/>
          <w:lang w:val="es-AR"/>
        </w:rPr>
        <w:t>te</w:t>
      </w:r>
    </w:p>
    <w:p w:rsidR="001A5F7E" w:rsidRDefault="001A5F7E" w:rsidP="006F093A">
      <w:pPr>
        <w:widowControl w:val="0"/>
        <w:autoSpaceDE w:val="0"/>
        <w:autoSpaceDN w:val="0"/>
        <w:adjustRightInd w:val="0"/>
        <w:spacing w:after="0" w:line="257" w:lineRule="exact"/>
        <w:ind w:left="4657"/>
        <w:rPr>
          <w:rFonts w:ascii="Tahoma" w:hAnsi="Tahoma" w:cs="Tahoma"/>
          <w:lang w:val="es-AR"/>
        </w:rPr>
      </w:pPr>
      <w:r w:rsidRPr="009737BD">
        <w:rPr>
          <w:rFonts w:ascii="Tahoma" w:hAnsi="Tahoma" w:cs="Tahoma"/>
          <w:position w:val="-1"/>
          <w:lang w:val="es-AR"/>
        </w:rPr>
        <w:t>La</w:t>
      </w:r>
      <w:r w:rsidRPr="009737BD">
        <w:rPr>
          <w:rFonts w:ascii="Tahoma" w:hAnsi="Tahoma" w:cs="Tahoma"/>
          <w:spacing w:val="1"/>
          <w:position w:val="-1"/>
          <w:lang w:val="es-AR"/>
        </w:rPr>
        <w:t>t</w:t>
      </w:r>
      <w:r w:rsidRPr="009737BD">
        <w:rPr>
          <w:rFonts w:ascii="Tahoma" w:hAnsi="Tahoma" w:cs="Tahoma"/>
          <w:position w:val="-1"/>
          <w:lang w:val="es-AR"/>
        </w:rPr>
        <w:t>era</w:t>
      </w:r>
      <w:r w:rsidRPr="009737BD">
        <w:rPr>
          <w:rFonts w:ascii="Tahoma" w:hAnsi="Tahoma" w:cs="Tahoma"/>
          <w:spacing w:val="1"/>
          <w:position w:val="-1"/>
          <w:lang w:val="es-AR"/>
        </w:rPr>
        <w:t>l</w:t>
      </w:r>
      <w:r w:rsidRPr="009737BD">
        <w:rPr>
          <w:rFonts w:ascii="Tahoma" w:hAnsi="Tahoma" w:cs="Tahoma"/>
          <w:position w:val="-1"/>
          <w:lang w:val="es-AR"/>
        </w:rPr>
        <w:t>:</w:t>
      </w:r>
      <w:r w:rsidRPr="009737BD">
        <w:rPr>
          <w:rFonts w:ascii="Tahoma" w:hAnsi="Tahoma" w:cs="Tahoma"/>
          <w:spacing w:val="46"/>
          <w:position w:val="-1"/>
          <w:lang w:val="es-AR"/>
        </w:rPr>
        <w:t xml:space="preserve"> </w:t>
      </w:r>
      <w:r w:rsidRPr="009737BD">
        <w:rPr>
          <w:rFonts w:ascii="Tahoma" w:hAnsi="Tahoma" w:cs="Tahoma"/>
          <w:position w:val="-1"/>
          <w:lang w:val="es-AR"/>
        </w:rPr>
        <w:t>3m</w:t>
      </w:r>
      <w:r w:rsidRPr="009737BD">
        <w:rPr>
          <w:rFonts w:ascii="Tahoma" w:hAnsi="Tahoma" w:cs="Tahoma"/>
          <w:spacing w:val="46"/>
          <w:position w:val="-1"/>
          <w:lang w:val="es-AR"/>
        </w:rPr>
        <w:t xml:space="preserve"> </w:t>
      </w:r>
      <w:r w:rsidRPr="009737BD">
        <w:rPr>
          <w:rFonts w:ascii="Tahoma" w:hAnsi="Tahoma" w:cs="Tahoma"/>
          <w:position w:val="-1"/>
          <w:lang w:val="es-AR"/>
        </w:rPr>
        <w:t>para</w:t>
      </w:r>
      <w:r w:rsidRPr="009737BD">
        <w:rPr>
          <w:rFonts w:ascii="Tahoma" w:hAnsi="Tahoma" w:cs="Tahoma"/>
          <w:spacing w:val="46"/>
          <w:position w:val="-1"/>
          <w:lang w:val="es-AR"/>
        </w:rPr>
        <w:t xml:space="preserve"> </w:t>
      </w:r>
      <w:r w:rsidRPr="009737BD">
        <w:rPr>
          <w:rFonts w:ascii="Tahoma" w:hAnsi="Tahoma" w:cs="Tahoma"/>
          <w:position w:val="-1"/>
          <w:lang w:val="es-AR"/>
        </w:rPr>
        <w:t>lotes</w:t>
      </w:r>
      <w:r w:rsidRPr="009737BD">
        <w:rPr>
          <w:rFonts w:ascii="Tahoma" w:hAnsi="Tahoma" w:cs="Tahoma"/>
          <w:spacing w:val="44"/>
          <w:position w:val="-1"/>
          <w:lang w:val="es-AR"/>
        </w:rPr>
        <w:t xml:space="preserve"> </w:t>
      </w:r>
      <w:r w:rsidRPr="009737BD">
        <w:rPr>
          <w:rFonts w:ascii="Tahoma" w:hAnsi="Tahoma" w:cs="Tahoma"/>
          <w:position w:val="-1"/>
          <w:lang w:val="es-AR"/>
        </w:rPr>
        <w:t>m</w:t>
      </w:r>
      <w:r w:rsidRPr="009737BD">
        <w:rPr>
          <w:rFonts w:ascii="Tahoma" w:hAnsi="Tahoma" w:cs="Tahoma"/>
          <w:spacing w:val="1"/>
          <w:position w:val="-1"/>
          <w:lang w:val="es-AR"/>
        </w:rPr>
        <w:t>a</w:t>
      </w:r>
      <w:r w:rsidRPr="009737BD">
        <w:rPr>
          <w:rFonts w:ascii="Tahoma" w:hAnsi="Tahoma" w:cs="Tahoma"/>
          <w:position w:val="-1"/>
          <w:lang w:val="es-AR"/>
        </w:rPr>
        <w:t>yo</w:t>
      </w:r>
      <w:r w:rsidRPr="009737BD">
        <w:rPr>
          <w:rFonts w:ascii="Tahoma" w:hAnsi="Tahoma" w:cs="Tahoma"/>
          <w:spacing w:val="1"/>
          <w:position w:val="-1"/>
          <w:lang w:val="es-AR"/>
        </w:rPr>
        <w:t>r</w:t>
      </w:r>
      <w:r w:rsidRPr="009737BD">
        <w:rPr>
          <w:rFonts w:ascii="Tahoma" w:hAnsi="Tahoma" w:cs="Tahoma"/>
          <w:spacing w:val="-1"/>
          <w:position w:val="-1"/>
          <w:lang w:val="es-AR"/>
        </w:rPr>
        <w:t>e</w:t>
      </w:r>
      <w:r w:rsidRPr="009737BD">
        <w:rPr>
          <w:rFonts w:ascii="Tahoma" w:hAnsi="Tahoma" w:cs="Tahoma"/>
          <w:position w:val="-1"/>
          <w:lang w:val="es-AR"/>
        </w:rPr>
        <w:t>s</w:t>
      </w:r>
      <w:r w:rsidRPr="009737BD">
        <w:rPr>
          <w:rFonts w:ascii="Tahoma" w:hAnsi="Tahoma" w:cs="Tahoma"/>
          <w:spacing w:val="47"/>
          <w:position w:val="-1"/>
          <w:lang w:val="es-AR"/>
        </w:rPr>
        <w:t xml:space="preserve"> </w:t>
      </w:r>
      <w:r w:rsidRPr="009737BD">
        <w:rPr>
          <w:rFonts w:ascii="Tahoma" w:hAnsi="Tahoma" w:cs="Tahoma"/>
          <w:position w:val="-1"/>
          <w:lang w:val="es-AR"/>
        </w:rPr>
        <w:t>de</w:t>
      </w:r>
      <w:r w:rsidRPr="009737BD">
        <w:rPr>
          <w:rFonts w:ascii="Tahoma" w:hAnsi="Tahoma" w:cs="Tahoma"/>
          <w:spacing w:val="46"/>
          <w:position w:val="-1"/>
          <w:lang w:val="es-AR"/>
        </w:rPr>
        <w:t xml:space="preserve"> </w:t>
      </w:r>
      <w:r w:rsidRPr="009737BD">
        <w:rPr>
          <w:rFonts w:ascii="Tahoma" w:hAnsi="Tahoma" w:cs="Tahoma"/>
          <w:position w:val="-1"/>
          <w:lang w:val="es-AR"/>
        </w:rPr>
        <w:t>15m</w:t>
      </w:r>
      <w:r w:rsidRPr="009737BD">
        <w:rPr>
          <w:rFonts w:ascii="Tahoma" w:hAnsi="Tahoma" w:cs="Tahoma"/>
          <w:spacing w:val="47"/>
          <w:position w:val="-1"/>
          <w:lang w:val="es-AR"/>
        </w:rPr>
        <w:t xml:space="preserve"> </w:t>
      </w:r>
      <w:r w:rsidRPr="009737BD">
        <w:rPr>
          <w:rFonts w:ascii="Tahoma" w:hAnsi="Tahoma" w:cs="Tahoma"/>
          <w:position w:val="-1"/>
          <w:lang w:val="es-AR"/>
        </w:rPr>
        <w:t>de</w:t>
      </w:r>
      <w:r w:rsidR="006F093A">
        <w:rPr>
          <w:rFonts w:ascii="Tahoma" w:hAnsi="Tahoma" w:cs="Tahoma"/>
          <w:position w:val="-1"/>
          <w:lang w:val="es-AR"/>
        </w:rPr>
        <w:t xml:space="preserve"> frente</w:t>
      </w:r>
      <w:r w:rsidR="006F093A">
        <w:rPr>
          <w:rFonts w:ascii="Tahoma" w:hAnsi="Tahoma" w:cs="Tahoma"/>
          <w:lang w:val="es-AR"/>
        </w:rPr>
        <w:t>.</w:t>
      </w:r>
    </w:p>
    <w:p w:rsidR="006F093A" w:rsidRDefault="001A5F7E" w:rsidP="00AE7ADF">
      <w:pPr>
        <w:widowControl w:val="0"/>
        <w:autoSpaceDE w:val="0"/>
        <w:autoSpaceDN w:val="0"/>
        <w:adjustRightInd w:val="0"/>
        <w:spacing w:before="14" w:after="0" w:line="260" w:lineRule="exact"/>
        <w:ind w:left="4657"/>
        <w:rPr>
          <w:rFonts w:ascii="Tahoma" w:hAnsi="Tahoma" w:cs="Tahoma"/>
          <w:lang w:val="es-AR"/>
        </w:rPr>
      </w:pPr>
      <w:r w:rsidRPr="009737BD">
        <w:rPr>
          <w:rFonts w:ascii="Tahoma" w:hAnsi="Tahoma" w:cs="Tahoma"/>
          <w:lang w:val="es-AR"/>
        </w:rPr>
        <w:t>Bil</w:t>
      </w:r>
      <w:r w:rsidRPr="009737BD">
        <w:rPr>
          <w:rFonts w:ascii="Tahoma" w:hAnsi="Tahoma" w:cs="Tahoma"/>
          <w:spacing w:val="1"/>
          <w:lang w:val="es-AR"/>
        </w:rPr>
        <w:t>a</w:t>
      </w:r>
      <w:r w:rsidRPr="009737BD">
        <w:rPr>
          <w:rFonts w:ascii="Tahoma" w:hAnsi="Tahoma" w:cs="Tahoma"/>
          <w:lang w:val="es-AR"/>
        </w:rPr>
        <w:t>te</w:t>
      </w:r>
      <w:r w:rsidRPr="009737BD">
        <w:rPr>
          <w:rFonts w:ascii="Tahoma" w:hAnsi="Tahoma" w:cs="Tahoma"/>
          <w:spacing w:val="1"/>
          <w:lang w:val="es-AR"/>
        </w:rPr>
        <w:t>r</w:t>
      </w:r>
      <w:r w:rsidRPr="009737BD">
        <w:rPr>
          <w:rFonts w:ascii="Tahoma" w:hAnsi="Tahoma" w:cs="Tahoma"/>
          <w:lang w:val="es-AR"/>
        </w:rPr>
        <w:t>al:</w:t>
      </w:r>
      <w:r w:rsidRPr="009737BD">
        <w:rPr>
          <w:rFonts w:ascii="Tahoma" w:hAnsi="Tahoma" w:cs="Tahoma"/>
          <w:spacing w:val="31"/>
          <w:lang w:val="es-AR"/>
        </w:rPr>
        <w:t xml:space="preserve"> </w:t>
      </w:r>
      <w:r w:rsidRPr="009737BD">
        <w:rPr>
          <w:rFonts w:ascii="Tahoma" w:hAnsi="Tahoma" w:cs="Tahoma"/>
          <w:lang w:val="es-AR"/>
        </w:rPr>
        <w:t>3m</w:t>
      </w:r>
      <w:r w:rsidRPr="009737BD">
        <w:rPr>
          <w:rFonts w:ascii="Tahoma" w:hAnsi="Tahoma" w:cs="Tahoma"/>
          <w:spacing w:val="30"/>
          <w:lang w:val="es-AR"/>
        </w:rPr>
        <w:t xml:space="preserve"> </w:t>
      </w:r>
      <w:r w:rsidRPr="009737BD">
        <w:rPr>
          <w:rFonts w:ascii="Tahoma" w:hAnsi="Tahoma" w:cs="Tahoma"/>
          <w:lang w:val="es-AR"/>
        </w:rPr>
        <w:t>para</w:t>
      </w:r>
      <w:r w:rsidRPr="009737BD">
        <w:rPr>
          <w:rFonts w:ascii="Tahoma" w:hAnsi="Tahoma" w:cs="Tahoma"/>
          <w:spacing w:val="28"/>
          <w:lang w:val="es-AR"/>
        </w:rPr>
        <w:t xml:space="preserve"> </w:t>
      </w:r>
      <w:r w:rsidRPr="009737BD">
        <w:rPr>
          <w:rFonts w:ascii="Tahoma" w:hAnsi="Tahoma" w:cs="Tahoma"/>
          <w:lang w:val="es-AR"/>
        </w:rPr>
        <w:t>lotes</w:t>
      </w:r>
      <w:r w:rsidRPr="009737BD">
        <w:rPr>
          <w:rFonts w:ascii="Tahoma" w:hAnsi="Tahoma" w:cs="Tahoma"/>
          <w:spacing w:val="28"/>
          <w:lang w:val="es-AR"/>
        </w:rPr>
        <w:t xml:space="preserve"> </w:t>
      </w:r>
      <w:r w:rsidRPr="009737BD">
        <w:rPr>
          <w:rFonts w:ascii="Tahoma" w:hAnsi="Tahoma" w:cs="Tahoma"/>
          <w:lang w:val="es-AR"/>
        </w:rPr>
        <w:t>mayores</w:t>
      </w:r>
      <w:r w:rsidRPr="009737BD">
        <w:rPr>
          <w:rFonts w:ascii="Tahoma" w:hAnsi="Tahoma" w:cs="Tahoma"/>
          <w:spacing w:val="25"/>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20m</w:t>
      </w:r>
      <w:r w:rsidRPr="009737BD">
        <w:rPr>
          <w:rFonts w:ascii="Tahoma" w:hAnsi="Tahoma" w:cs="Tahoma"/>
          <w:spacing w:val="29"/>
          <w:lang w:val="es-AR"/>
        </w:rPr>
        <w:t xml:space="preserve"> </w:t>
      </w:r>
      <w:r w:rsidR="006F093A">
        <w:rPr>
          <w:rFonts w:ascii="Tahoma" w:hAnsi="Tahoma" w:cs="Tahoma"/>
          <w:lang w:val="es-AR"/>
        </w:rPr>
        <w:t>de frente.</w:t>
      </w:r>
    </w:p>
    <w:p w:rsidR="001A5F7E" w:rsidRPr="009737BD" w:rsidRDefault="003F2F49" w:rsidP="006F093A">
      <w:pPr>
        <w:widowControl w:val="0"/>
        <w:autoSpaceDE w:val="0"/>
        <w:autoSpaceDN w:val="0"/>
        <w:adjustRightInd w:val="0"/>
        <w:spacing w:before="7" w:after="0" w:line="240" w:lineRule="auto"/>
        <w:rPr>
          <w:rFonts w:ascii="Tahoma" w:hAnsi="Tahoma" w:cs="Tahoma"/>
          <w:lang w:val="es-AR"/>
        </w:rPr>
      </w:pPr>
      <w:r>
        <w:rPr>
          <w:rFonts w:ascii="Tahoma" w:hAnsi="Tahoma" w:cs="Tahoma"/>
          <w:lang w:val="es-AR"/>
        </w:rPr>
        <w:t xml:space="preserve">                                          </w:t>
      </w:r>
      <w:r w:rsidR="002764B5">
        <w:rPr>
          <w:rFonts w:ascii="Tahoma" w:hAnsi="Tahoma" w:cs="Tahoma"/>
          <w:lang w:val="es-AR"/>
        </w:rPr>
        <w:t>4.1.4</w:t>
      </w:r>
      <w:r w:rsidR="001A5F7E" w:rsidRPr="009737BD">
        <w:rPr>
          <w:rFonts w:ascii="Tahoma" w:hAnsi="Tahoma" w:cs="Tahoma"/>
          <w:lang w:val="es-AR"/>
        </w:rPr>
        <w:t>.</w:t>
      </w:r>
      <w:r w:rsidR="001A5F7E" w:rsidRPr="009737BD">
        <w:rPr>
          <w:rFonts w:ascii="Tahoma" w:hAnsi="Tahoma" w:cs="Tahoma"/>
          <w:spacing w:val="-6"/>
          <w:lang w:val="es-AR"/>
        </w:rPr>
        <w:t xml:space="preserve"> </w:t>
      </w:r>
      <w:r w:rsidR="001A5F7E" w:rsidRPr="009737BD">
        <w:rPr>
          <w:rFonts w:ascii="Tahoma" w:hAnsi="Tahoma" w:cs="Tahoma"/>
          <w:lang w:val="es-AR"/>
        </w:rPr>
        <w:t>Altura</w:t>
      </w:r>
      <w:r w:rsidR="001A5F7E" w:rsidRPr="009737BD">
        <w:rPr>
          <w:rFonts w:ascii="Tahoma" w:hAnsi="Tahoma" w:cs="Tahoma"/>
          <w:spacing w:val="-5"/>
          <w:lang w:val="es-AR"/>
        </w:rPr>
        <w:t xml:space="preserve"> </w:t>
      </w:r>
      <w:r w:rsidR="001A5F7E" w:rsidRPr="009737BD">
        <w:rPr>
          <w:rFonts w:ascii="Tahoma" w:hAnsi="Tahoma" w:cs="Tahoma"/>
          <w:lang w:val="es-AR"/>
        </w:rPr>
        <w:t>máxima:</w:t>
      </w:r>
      <w:r w:rsidR="001A5F7E" w:rsidRPr="009737BD">
        <w:rPr>
          <w:rFonts w:ascii="Tahoma" w:hAnsi="Tahoma" w:cs="Tahoma"/>
          <w:spacing w:val="-8"/>
          <w:lang w:val="es-AR"/>
        </w:rPr>
        <w:t xml:space="preserve"> </w:t>
      </w:r>
      <w:r w:rsidR="001A5F7E" w:rsidRPr="009737BD">
        <w:rPr>
          <w:rFonts w:ascii="Tahoma" w:hAnsi="Tahoma" w:cs="Tahoma"/>
          <w:lang w:val="es-AR"/>
        </w:rPr>
        <w:t>9m</w:t>
      </w:r>
    </w:p>
    <w:p w:rsidR="001A5F7E" w:rsidRPr="009737BD" w:rsidRDefault="001A5F7E">
      <w:pPr>
        <w:widowControl w:val="0"/>
        <w:autoSpaceDE w:val="0"/>
        <w:autoSpaceDN w:val="0"/>
        <w:adjustRightInd w:val="0"/>
        <w:spacing w:before="1" w:after="0" w:line="240" w:lineRule="auto"/>
        <w:ind w:left="2369"/>
        <w:rPr>
          <w:rFonts w:ascii="Tahoma" w:hAnsi="Tahoma" w:cs="Tahoma"/>
          <w:lang w:val="es-AR"/>
        </w:rPr>
      </w:pPr>
      <w:r w:rsidRPr="009737BD">
        <w:rPr>
          <w:rFonts w:ascii="Tahoma" w:hAnsi="Tahoma" w:cs="Tahoma"/>
          <w:lang w:val="es-AR"/>
        </w:rPr>
        <w:t>4.2</w:t>
      </w:r>
      <w:r w:rsidRPr="009737BD">
        <w:rPr>
          <w:rFonts w:ascii="Tahoma" w:hAnsi="Tahoma" w:cs="Tahoma"/>
          <w:spacing w:val="-6"/>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bdivis</w:t>
      </w:r>
      <w:r w:rsidRPr="009737BD">
        <w:rPr>
          <w:rFonts w:ascii="Tahoma" w:hAnsi="Tahoma" w:cs="Tahoma"/>
          <w:spacing w:val="1"/>
          <w:lang w:val="es-AR"/>
        </w:rPr>
        <w:t>i</w:t>
      </w:r>
      <w:r w:rsidRPr="009737BD">
        <w:rPr>
          <w:rFonts w:ascii="Tahoma" w:hAnsi="Tahoma" w:cs="Tahoma"/>
          <w:lang w:val="es-AR"/>
        </w:rPr>
        <w:t>ón:</w:t>
      </w:r>
    </w:p>
    <w:p w:rsidR="001A5F7E" w:rsidRPr="00A96F32" w:rsidRDefault="001A5F7E">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4.2.1.</w:t>
      </w:r>
      <w:r w:rsidRPr="009737BD">
        <w:rPr>
          <w:rFonts w:ascii="Tahoma" w:hAnsi="Tahoma" w:cs="Tahoma"/>
          <w:spacing w:val="-5"/>
          <w:position w:val="-1"/>
          <w:lang w:val="es-AR"/>
        </w:rPr>
        <w:t xml:space="preserve"> </w:t>
      </w:r>
      <w:r w:rsidRPr="009737BD">
        <w:rPr>
          <w:rFonts w:ascii="Tahoma" w:hAnsi="Tahoma" w:cs="Tahoma"/>
          <w:position w:val="-1"/>
          <w:lang w:val="es-AR"/>
        </w:rPr>
        <w:t>Frente</w:t>
      </w:r>
      <w:r w:rsidRPr="009737BD">
        <w:rPr>
          <w:rFonts w:ascii="Tahoma" w:hAnsi="Tahoma" w:cs="Tahoma"/>
          <w:spacing w:val="-6"/>
          <w:position w:val="-1"/>
          <w:lang w:val="es-AR"/>
        </w:rPr>
        <w:t xml:space="preserve"> </w:t>
      </w:r>
      <w:r w:rsidRPr="009737BD">
        <w:rPr>
          <w:rFonts w:ascii="Tahoma" w:hAnsi="Tahoma" w:cs="Tahoma"/>
          <w:position w:val="-1"/>
          <w:lang w:val="es-AR"/>
        </w:rPr>
        <w:t xml:space="preserve">mínimo: </w:t>
      </w:r>
      <w:r w:rsidR="006C6F7D" w:rsidRPr="00A96F32">
        <w:rPr>
          <w:rFonts w:ascii="Tahoma" w:hAnsi="Tahoma" w:cs="Tahoma"/>
          <w:position w:val="-1"/>
          <w:lang w:val="es-AR"/>
        </w:rPr>
        <w:t>4</w:t>
      </w:r>
      <w:r w:rsidRPr="00A96F32">
        <w:rPr>
          <w:rFonts w:ascii="Tahoma" w:hAnsi="Tahoma" w:cs="Tahoma"/>
          <w:position w:val="-1"/>
          <w:lang w:val="es-AR"/>
        </w:rPr>
        <w:t>0m.</w:t>
      </w:r>
    </w:p>
    <w:p w:rsidR="001A5F7E" w:rsidRPr="009737BD" w:rsidRDefault="001A5F7E">
      <w:pPr>
        <w:widowControl w:val="0"/>
        <w:autoSpaceDE w:val="0"/>
        <w:autoSpaceDN w:val="0"/>
        <w:adjustRightInd w:val="0"/>
        <w:spacing w:after="0" w:line="257" w:lineRule="exact"/>
        <w:ind w:left="2937"/>
        <w:rPr>
          <w:rFonts w:ascii="Tahoma" w:hAnsi="Tahoma" w:cs="Tahoma"/>
          <w:lang w:val="es-AR"/>
        </w:rPr>
      </w:pPr>
      <w:r w:rsidRPr="00A96F32">
        <w:rPr>
          <w:rFonts w:ascii="Tahoma" w:hAnsi="Tahoma" w:cs="Tahoma"/>
          <w:position w:val="-1"/>
          <w:lang w:val="es-AR"/>
        </w:rPr>
        <w:t>4.2.2</w:t>
      </w:r>
      <w:r w:rsidRPr="00A96F32">
        <w:rPr>
          <w:rFonts w:ascii="Tahoma" w:hAnsi="Tahoma" w:cs="Tahoma"/>
          <w:spacing w:val="-5"/>
          <w:position w:val="-1"/>
          <w:lang w:val="es-AR"/>
        </w:rPr>
        <w:t xml:space="preserve"> </w:t>
      </w:r>
      <w:r w:rsidRPr="00A96F32">
        <w:rPr>
          <w:rFonts w:ascii="Tahoma" w:hAnsi="Tahoma" w:cs="Tahoma"/>
          <w:position w:val="-1"/>
          <w:lang w:val="es-AR"/>
        </w:rPr>
        <w:t>Superficie</w:t>
      </w:r>
      <w:r w:rsidRPr="00A96F32">
        <w:rPr>
          <w:rFonts w:ascii="Tahoma" w:hAnsi="Tahoma" w:cs="Tahoma"/>
          <w:spacing w:val="-9"/>
          <w:position w:val="-1"/>
          <w:lang w:val="es-AR"/>
        </w:rPr>
        <w:t xml:space="preserve"> </w:t>
      </w:r>
      <w:r w:rsidRPr="00A96F32">
        <w:rPr>
          <w:rFonts w:ascii="Tahoma" w:hAnsi="Tahoma" w:cs="Tahoma"/>
          <w:position w:val="-1"/>
          <w:lang w:val="es-AR"/>
        </w:rPr>
        <w:t>mínima:</w:t>
      </w:r>
      <w:r w:rsidRPr="00A96F32">
        <w:rPr>
          <w:rFonts w:ascii="Tahoma" w:hAnsi="Tahoma" w:cs="Tahoma"/>
          <w:spacing w:val="1"/>
          <w:position w:val="-1"/>
          <w:lang w:val="es-AR"/>
        </w:rPr>
        <w:t xml:space="preserve"> </w:t>
      </w:r>
      <w:smartTag w:uri="urn:schemas-microsoft-com:office:smarttags" w:element="metricconverter">
        <w:smartTagPr>
          <w:attr w:name="ProductID" w:val="2000 m2"/>
        </w:smartTagPr>
        <w:r w:rsidR="006C6F7D" w:rsidRPr="00A96F32">
          <w:rPr>
            <w:rFonts w:ascii="Tahoma" w:hAnsi="Tahoma" w:cs="Tahoma"/>
            <w:position w:val="-1"/>
            <w:lang w:val="es-AR"/>
          </w:rPr>
          <w:t>20</w:t>
        </w:r>
        <w:r w:rsidRPr="00A96F32">
          <w:rPr>
            <w:rFonts w:ascii="Tahoma" w:hAnsi="Tahoma" w:cs="Tahoma"/>
            <w:position w:val="-1"/>
            <w:lang w:val="es-AR"/>
          </w:rPr>
          <w:t>00 m2</w:t>
        </w:r>
      </w:smartTag>
      <w:r w:rsidRPr="00A96F32">
        <w:rPr>
          <w:rFonts w:ascii="Tahoma" w:hAnsi="Tahoma" w:cs="Tahoma"/>
          <w:position w:val="-1"/>
          <w:lang w:val="es-AR"/>
        </w:rPr>
        <w:t>.</w:t>
      </w:r>
    </w:p>
    <w:p w:rsidR="001A5F7E" w:rsidRPr="009737BD" w:rsidRDefault="001A5F7E">
      <w:pPr>
        <w:widowControl w:val="0"/>
        <w:autoSpaceDE w:val="0"/>
        <w:autoSpaceDN w:val="0"/>
        <w:adjustRightInd w:val="0"/>
        <w:spacing w:before="2" w:after="0" w:line="160" w:lineRule="exact"/>
        <w:rPr>
          <w:rFonts w:ascii="Tahoma" w:hAnsi="Tahoma" w:cs="Tahoma"/>
          <w:sz w:val="16"/>
          <w:szCs w:val="16"/>
          <w:lang w:val="es-AR"/>
        </w:rPr>
      </w:pPr>
    </w:p>
    <w:p w:rsidR="001A5F7E" w:rsidRPr="009737BD" w:rsidRDefault="001A5F7E">
      <w:pPr>
        <w:widowControl w:val="0"/>
        <w:autoSpaceDE w:val="0"/>
        <w:autoSpaceDN w:val="0"/>
        <w:adjustRightInd w:val="0"/>
        <w:spacing w:before="3" w:after="0" w:line="100" w:lineRule="exact"/>
        <w:rPr>
          <w:rFonts w:ascii="Tahoma" w:hAnsi="Tahoma" w:cs="Tahoma"/>
          <w:sz w:val="10"/>
          <w:szCs w:val="10"/>
          <w:lang w:val="es-AR"/>
        </w:rPr>
      </w:pPr>
    </w:p>
    <w:p w:rsidR="001A5F7E" w:rsidRPr="009737BD" w:rsidRDefault="001A5F7E">
      <w:pPr>
        <w:widowControl w:val="0"/>
        <w:autoSpaceDE w:val="0"/>
        <w:autoSpaceDN w:val="0"/>
        <w:adjustRightInd w:val="0"/>
        <w:spacing w:after="0" w:line="240" w:lineRule="auto"/>
        <w:ind w:left="1723"/>
        <w:rPr>
          <w:rFonts w:ascii="Tahoma" w:hAnsi="Tahoma" w:cs="Tahoma"/>
          <w:lang w:val="es-AR"/>
        </w:rPr>
      </w:pPr>
      <w:r w:rsidRPr="009737BD">
        <w:rPr>
          <w:rFonts w:ascii="Tahoma" w:hAnsi="Tahoma" w:cs="Tahoma"/>
          <w:lang w:val="es-AR"/>
        </w:rPr>
        <w:t>5</w:t>
      </w:r>
      <w:r w:rsidRPr="009737BD">
        <w:rPr>
          <w:rFonts w:ascii="Tahoma" w:hAnsi="Tahoma" w:cs="Tahoma"/>
          <w:spacing w:val="-1"/>
          <w:lang w:val="es-AR"/>
        </w:rPr>
        <w:t>-</w:t>
      </w:r>
      <w:r w:rsidRPr="009737BD">
        <w:rPr>
          <w:rFonts w:ascii="Tahoma" w:hAnsi="Tahoma" w:cs="Tahoma"/>
          <w:b/>
          <w:bCs/>
          <w:lang w:val="es-AR"/>
        </w:rPr>
        <w:t>USOS D</w:t>
      </w:r>
      <w:r w:rsidRPr="009737BD">
        <w:rPr>
          <w:rFonts w:ascii="Tahoma" w:hAnsi="Tahoma" w:cs="Tahoma"/>
          <w:b/>
          <w:bCs/>
          <w:spacing w:val="2"/>
          <w:lang w:val="es-AR"/>
        </w:rPr>
        <w:t>E</w:t>
      </w:r>
      <w:r w:rsidRPr="009737BD">
        <w:rPr>
          <w:rFonts w:ascii="Tahoma" w:hAnsi="Tahoma" w:cs="Tahoma"/>
          <w:b/>
          <w:bCs/>
          <w:lang w:val="es-AR"/>
        </w:rPr>
        <w:t>L</w:t>
      </w:r>
      <w:r w:rsidRPr="009737BD">
        <w:rPr>
          <w:rFonts w:ascii="Tahoma" w:hAnsi="Tahoma" w:cs="Tahoma"/>
          <w:b/>
          <w:bCs/>
          <w:spacing w:val="-1"/>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w:t>
      </w:r>
      <w:r w:rsidRPr="009737BD">
        <w:rPr>
          <w:rFonts w:ascii="Tahoma" w:hAnsi="Tahoma" w:cs="Tahoma"/>
          <w:b/>
          <w:bCs/>
          <w:spacing w:val="1"/>
          <w:lang w:val="es-AR"/>
        </w:rPr>
        <w:t>O</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564"/>
        <w:rPr>
          <w:rFonts w:ascii="Tahoma" w:hAnsi="Tahoma" w:cs="Tahoma"/>
          <w:lang w:val="es-AR"/>
        </w:rPr>
      </w:pPr>
      <w:r w:rsidRPr="009737BD">
        <w:rPr>
          <w:rFonts w:ascii="Tahoma" w:hAnsi="Tahoma" w:cs="Tahoma"/>
          <w:spacing w:val="1"/>
          <w:lang w:val="es-AR"/>
        </w:rPr>
        <w:t>5</w:t>
      </w:r>
      <w:r w:rsidRPr="009737BD">
        <w:rPr>
          <w:rFonts w:ascii="Tahoma" w:hAnsi="Tahoma" w:cs="Tahoma"/>
          <w:lang w:val="es-AR"/>
        </w:rPr>
        <w:t xml:space="preserve">.1. </w:t>
      </w:r>
      <w:r w:rsidRPr="00B8544A">
        <w:rPr>
          <w:rFonts w:ascii="Tahoma" w:hAnsi="Tahoma" w:cs="Tahoma"/>
          <w:b/>
          <w:lang w:val="es-AR"/>
        </w:rPr>
        <w:t>Res</w:t>
      </w:r>
      <w:r w:rsidRPr="00B8544A">
        <w:rPr>
          <w:rFonts w:ascii="Tahoma" w:hAnsi="Tahoma" w:cs="Tahoma"/>
          <w:b/>
          <w:spacing w:val="1"/>
          <w:lang w:val="es-AR"/>
        </w:rPr>
        <w:t>i</w:t>
      </w:r>
      <w:r w:rsidRPr="00B8544A">
        <w:rPr>
          <w:rFonts w:ascii="Tahoma" w:hAnsi="Tahoma" w:cs="Tahoma"/>
          <w:b/>
          <w:lang w:val="es-AR"/>
        </w:rPr>
        <w:t>de</w:t>
      </w:r>
      <w:r w:rsidRPr="00B8544A">
        <w:rPr>
          <w:rFonts w:ascii="Tahoma" w:hAnsi="Tahoma" w:cs="Tahoma"/>
          <w:b/>
          <w:spacing w:val="1"/>
          <w:lang w:val="es-AR"/>
        </w:rPr>
        <w:t>n</w:t>
      </w:r>
      <w:r w:rsidRPr="00B8544A">
        <w:rPr>
          <w:rFonts w:ascii="Tahoma" w:hAnsi="Tahoma" w:cs="Tahoma"/>
          <w:b/>
          <w:spacing w:val="-1"/>
          <w:lang w:val="es-AR"/>
        </w:rPr>
        <w:t>c</w:t>
      </w:r>
      <w:r w:rsidRPr="00B8544A">
        <w:rPr>
          <w:rFonts w:ascii="Tahoma" w:hAnsi="Tahoma" w:cs="Tahoma"/>
          <w:b/>
          <w:lang w:val="es-AR"/>
        </w:rPr>
        <w:t>ial:</w:t>
      </w:r>
      <w:r w:rsidRPr="009737BD">
        <w:rPr>
          <w:rFonts w:ascii="Tahoma" w:hAnsi="Tahoma" w:cs="Tahoma"/>
          <w:spacing w:val="-3"/>
          <w:lang w:val="es-AR"/>
        </w:rPr>
        <w:t xml:space="preserve"> </w:t>
      </w:r>
      <w:r w:rsidRPr="009737BD">
        <w:rPr>
          <w:rFonts w:ascii="Tahoma" w:hAnsi="Tahoma" w:cs="Tahoma"/>
          <w:spacing w:val="1"/>
          <w:lang w:val="es-AR"/>
        </w:rPr>
        <w:t>Con</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
          <w:lang w:val="es-AR"/>
        </w:rPr>
        <w:t xml:space="preserve"> </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1"/>
          <w:lang w:val="es-AR"/>
        </w:rPr>
        <w:t>m</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1"/>
          <w:lang w:val="es-AR"/>
        </w:rPr>
        <w:t>m</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tar</w:t>
      </w:r>
      <w:r w:rsidRPr="009737BD">
        <w:rPr>
          <w:rFonts w:ascii="Tahoma" w:hAnsi="Tahoma" w:cs="Tahoma"/>
          <w:spacing w:val="1"/>
          <w:lang w:val="es-AR"/>
        </w:rPr>
        <w:t>ia</w:t>
      </w:r>
    </w:p>
    <w:p w:rsidR="001A5F7E" w:rsidRPr="009737BD" w:rsidRDefault="001A5F7E">
      <w:pPr>
        <w:widowControl w:val="0"/>
        <w:tabs>
          <w:tab w:val="left" w:pos="3680"/>
          <w:tab w:val="left" w:pos="4700"/>
          <w:tab w:val="left" w:pos="6000"/>
          <w:tab w:val="left" w:pos="6740"/>
          <w:tab w:val="left" w:pos="8260"/>
          <w:tab w:val="left" w:pos="8740"/>
        </w:tabs>
        <w:autoSpaceDE w:val="0"/>
        <w:autoSpaceDN w:val="0"/>
        <w:adjustRightInd w:val="0"/>
        <w:spacing w:before="7" w:after="0" w:line="266" w:lineRule="exact"/>
        <w:ind w:left="2857" w:right="69" w:firstLine="69"/>
        <w:rPr>
          <w:rFonts w:ascii="Tahoma" w:hAnsi="Tahoma" w:cs="Tahoma"/>
          <w:lang w:val="es-AR"/>
        </w:rPr>
      </w:pPr>
      <w:r w:rsidRPr="009737BD">
        <w:rPr>
          <w:rFonts w:ascii="Tahoma" w:hAnsi="Tahoma" w:cs="Tahoma"/>
          <w:lang w:val="es-AR"/>
        </w:rPr>
        <w:t>5.1.1.</w:t>
      </w:r>
      <w:r w:rsidRPr="009737BD">
        <w:rPr>
          <w:rFonts w:ascii="Tahoma" w:hAnsi="Tahoma" w:cs="Tahoma"/>
          <w:lang w:val="es-AR"/>
        </w:rPr>
        <w:tab/>
        <w:t>V</w:t>
      </w:r>
      <w:r w:rsidRPr="009737BD">
        <w:rPr>
          <w:rFonts w:ascii="Tahoma" w:hAnsi="Tahoma" w:cs="Tahoma"/>
          <w:spacing w:val="1"/>
          <w:lang w:val="es-AR"/>
        </w:rPr>
        <w:t>i</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enda</w:t>
      </w:r>
      <w:r w:rsidRPr="009737BD">
        <w:rPr>
          <w:rFonts w:ascii="Tahoma" w:hAnsi="Tahoma" w:cs="Tahoma"/>
          <w:lang w:val="es-AR"/>
        </w:rPr>
        <w:tab/>
        <w:t>unifamiliar:</w:t>
      </w:r>
      <w:r w:rsidRPr="009737BD">
        <w:rPr>
          <w:rFonts w:ascii="Tahoma" w:hAnsi="Tahoma" w:cs="Tahoma"/>
          <w:lang w:val="es-AR"/>
        </w:rPr>
        <w:tab/>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lang w:val="es-AR"/>
        </w:rPr>
        <w:tab/>
        <w:t>comple</w:t>
      </w:r>
      <w:r w:rsidRPr="009737BD">
        <w:rPr>
          <w:rFonts w:ascii="Tahoma" w:hAnsi="Tahoma" w:cs="Tahoma"/>
          <w:spacing w:val="2"/>
          <w:lang w:val="es-AR"/>
        </w:rPr>
        <w:t>m</w:t>
      </w:r>
      <w:r w:rsidRPr="009737BD">
        <w:rPr>
          <w:rFonts w:ascii="Tahoma" w:hAnsi="Tahoma" w:cs="Tahoma"/>
          <w:lang w:val="es-AR"/>
        </w:rPr>
        <w:t>ento</w:t>
      </w:r>
      <w:r w:rsidRPr="009737BD">
        <w:rPr>
          <w:rFonts w:ascii="Tahoma" w:hAnsi="Tahoma" w:cs="Tahoma"/>
          <w:lang w:val="es-AR"/>
        </w:rPr>
        <w:tab/>
        <w:t>del</w:t>
      </w:r>
      <w:r w:rsidRPr="009737BD">
        <w:rPr>
          <w:rFonts w:ascii="Tahoma" w:hAnsi="Tahoma" w:cs="Tahoma"/>
          <w:lang w:val="es-AR"/>
        </w:rPr>
        <w:tab/>
        <w:t>uso domina</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2"/>
          <w:lang w:val="es-AR"/>
        </w:rPr>
        <w:t xml:space="preserve"> </w:t>
      </w:r>
      <w:r w:rsidRPr="009737BD">
        <w:rPr>
          <w:rFonts w:ascii="Tahoma" w:hAnsi="Tahoma" w:cs="Tahoma"/>
          <w:lang w:val="es-AR"/>
        </w:rPr>
        <w:t>o sub</w:t>
      </w:r>
      <w:r w:rsidRPr="009737BD">
        <w:rPr>
          <w:rFonts w:ascii="Tahoma" w:hAnsi="Tahoma" w:cs="Tahoma"/>
          <w:spacing w:val="1"/>
          <w:lang w:val="es-AR"/>
        </w:rPr>
        <w:t>d</w:t>
      </w:r>
      <w:r w:rsidRPr="009737BD">
        <w:rPr>
          <w:rFonts w:ascii="Tahoma" w:hAnsi="Tahoma" w:cs="Tahoma"/>
          <w:lang w:val="es-AR"/>
        </w:rPr>
        <w:t>omin</w:t>
      </w:r>
      <w:r w:rsidRPr="009737BD">
        <w:rPr>
          <w:rFonts w:ascii="Tahoma" w:hAnsi="Tahoma" w:cs="Tahoma"/>
          <w:spacing w:val="1"/>
          <w:lang w:val="es-AR"/>
        </w:rPr>
        <w:t>a</w:t>
      </w:r>
      <w:r w:rsidRPr="009737BD">
        <w:rPr>
          <w:rFonts w:ascii="Tahoma" w:hAnsi="Tahoma" w:cs="Tahoma"/>
          <w:lang w:val="es-AR"/>
        </w:rPr>
        <w:t>nte</w:t>
      </w:r>
    </w:p>
    <w:p w:rsidR="00E43664" w:rsidRDefault="001A5F7E" w:rsidP="00E43664">
      <w:pPr>
        <w:widowControl w:val="0"/>
        <w:autoSpaceDE w:val="0"/>
        <w:autoSpaceDN w:val="0"/>
        <w:adjustRightInd w:val="0"/>
        <w:spacing w:after="0" w:line="258" w:lineRule="exact"/>
        <w:ind w:left="2527" w:right="2665"/>
        <w:jc w:val="center"/>
        <w:rPr>
          <w:rFonts w:ascii="Tahoma" w:hAnsi="Tahoma" w:cs="Tahoma"/>
          <w:lang w:val="es-AR"/>
        </w:rPr>
      </w:pPr>
      <w:r w:rsidRPr="009737BD">
        <w:rPr>
          <w:rFonts w:ascii="Tahoma" w:hAnsi="Tahoma" w:cs="Tahoma"/>
          <w:spacing w:val="1"/>
          <w:position w:val="-1"/>
          <w:lang w:val="es-AR"/>
        </w:rPr>
        <w:t>5</w:t>
      </w:r>
      <w:r w:rsidRPr="009737BD">
        <w:rPr>
          <w:rFonts w:ascii="Tahoma" w:hAnsi="Tahoma" w:cs="Tahoma"/>
          <w:position w:val="-1"/>
          <w:lang w:val="es-AR"/>
        </w:rPr>
        <w:t xml:space="preserve">.2. </w:t>
      </w:r>
      <w:r w:rsidRPr="00B8544A">
        <w:rPr>
          <w:rFonts w:ascii="Tahoma" w:hAnsi="Tahoma" w:cs="Tahoma"/>
          <w:b/>
          <w:position w:val="-1"/>
          <w:lang w:val="es-AR"/>
        </w:rPr>
        <w:t>Co</w:t>
      </w:r>
      <w:r w:rsidRPr="00B8544A">
        <w:rPr>
          <w:rFonts w:ascii="Tahoma" w:hAnsi="Tahoma" w:cs="Tahoma"/>
          <w:b/>
          <w:spacing w:val="2"/>
          <w:position w:val="-1"/>
          <w:lang w:val="es-AR"/>
        </w:rPr>
        <w:t>m</w:t>
      </w:r>
      <w:r w:rsidRPr="00B8544A">
        <w:rPr>
          <w:rFonts w:ascii="Tahoma" w:hAnsi="Tahoma" w:cs="Tahoma"/>
          <w:b/>
          <w:position w:val="-1"/>
          <w:lang w:val="es-AR"/>
        </w:rPr>
        <w:t>ercial:</w:t>
      </w:r>
      <w:r w:rsidRPr="009737BD">
        <w:rPr>
          <w:rFonts w:ascii="Tahoma" w:hAnsi="Tahoma" w:cs="Tahoma"/>
          <w:spacing w:val="-2"/>
          <w:position w:val="-1"/>
          <w:lang w:val="es-AR"/>
        </w:rPr>
        <w:t xml:space="preserve"> </w:t>
      </w:r>
      <w:r w:rsidRPr="009737BD">
        <w:rPr>
          <w:rFonts w:ascii="Tahoma" w:hAnsi="Tahoma" w:cs="Tahoma"/>
          <w:position w:val="-1"/>
          <w:lang w:val="es-AR"/>
        </w:rPr>
        <w:t>Cond</w:t>
      </w:r>
      <w:r w:rsidRPr="009737BD">
        <w:rPr>
          <w:rFonts w:ascii="Tahoma" w:hAnsi="Tahoma" w:cs="Tahoma"/>
          <w:spacing w:val="2"/>
          <w:position w:val="-1"/>
          <w:lang w:val="es-AR"/>
        </w:rPr>
        <w:t>i</w:t>
      </w:r>
      <w:r w:rsidRPr="009737BD">
        <w:rPr>
          <w:rFonts w:ascii="Tahoma" w:hAnsi="Tahoma" w:cs="Tahoma"/>
          <w:position w:val="-1"/>
          <w:lang w:val="es-AR"/>
        </w:rPr>
        <w:t>ción</w:t>
      </w:r>
      <w:r w:rsidRPr="009737BD">
        <w:rPr>
          <w:rFonts w:ascii="Tahoma" w:hAnsi="Tahoma" w:cs="Tahoma"/>
          <w:spacing w:val="-1"/>
          <w:position w:val="-1"/>
          <w:lang w:val="es-AR"/>
        </w:rPr>
        <w:t xml:space="preserve"> </w:t>
      </w:r>
      <w:r w:rsidRPr="009737BD">
        <w:rPr>
          <w:rFonts w:ascii="Tahoma" w:hAnsi="Tahoma" w:cs="Tahoma"/>
          <w:w w:val="99"/>
          <w:position w:val="-1"/>
          <w:lang w:val="es-AR"/>
        </w:rPr>
        <w:t>Subdominante</w:t>
      </w:r>
    </w:p>
    <w:p w:rsidR="001A5F7E" w:rsidRPr="009737BD" w:rsidRDefault="001A5F7E" w:rsidP="00E43664">
      <w:pPr>
        <w:widowControl w:val="0"/>
        <w:autoSpaceDE w:val="0"/>
        <w:autoSpaceDN w:val="0"/>
        <w:adjustRightInd w:val="0"/>
        <w:spacing w:after="0" w:line="258" w:lineRule="exact"/>
        <w:ind w:left="2160" w:right="2665" w:firstLine="720"/>
        <w:rPr>
          <w:rFonts w:ascii="Tahoma" w:hAnsi="Tahoma" w:cs="Tahoma"/>
          <w:lang w:val="es-AR"/>
        </w:rPr>
      </w:pPr>
      <w:r w:rsidRPr="009737BD">
        <w:rPr>
          <w:rFonts w:ascii="Tahoma" w:hAnsi="Tahoma" w:cs="Tahoma"/>
          <w:spacing w:val="1"/>
          <w:lang w:val="es-AR"/>
        </w:rPr>
        <w:t>5.</w:t>
      </w:r>
      <w:r w:rsidRPr="009737BD">
        <w:rPr>
          <w:rFonts w:ascii="Tahoma" w:hAnsi="Tahoma" w:cs="Tahoma"/>
          <w:lang w:val="es-AR"/>
        </w:rPr>
        <w:t>2.1. Ex</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sic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y venta:</w:t>
      </w:r>
      <w:r w:rsidRPr="009737BD">
        <w:rPr>
          <w:rFonts w:ascii="Tahoma" w:hAnsi="Tahoma" w:cs="Tahoma"/>
          <w:lang w:val="es-AR"/>
        </w:rPr>
        <w:tab/>
      </w:r>
      <w:r w:rsidR="00E43664">
        <w:rPr>
          <w:rFonts w:ascii="Tahoma" w:hAnsi="Tahoma" w:cs="Tahoma"/>
          <w:lang w:val="es-AR"/>
        </w:rPr>
        <w:tab/>
      </w:r>
      <w:r w:rsidR="00E43664">
        <w:rPr>
          <w:rFonts w:ascii="Tahoma" w:hAnsi="Tahoma" w:cs="Tahoma"/>
          <w:lang w:val="es-AR"/>
        </w:rPr>
        <w:tab/>
      </w:r>
      <w:r w:rsidR="00E43664">
        <w:rPr>
          <w:rFonts w:ascii="Tahoma" w:hAnsi="Tahoma" w:cs="Tahoma"/>
          <w:lang w:val="es-AR"/>
        </w:rPr>
        <w:tab/>
      </w:r>
      <w:r w:rsidR="00E43664">
        <w:rPr>
          <w:rFonts w:ascii="Tahoma" w:hAnsi="Tahoma" w:cs="Tahoma"/>
          <w:lang w:val="es-AR"/>
        </w:rPr>
        <w:tab/>
      </w:r>
      <w:r w:rsidR="00E43664">
        <w:rPr>
          <w:rFonts w:ascii="Tahoma" w:hAnsi="Tahoma" w:cs="Tahoma"/>
          <w:lang w:val="es-AR"/>
        </w:rPr>
        <w:tab/>
      </w:r>
      <w:r w:rsidRPr="009737BD">
        <w:rPr>
          <w:rFonts w:ascii="Tahoma" w:hAnsi="Tahoma" w:cs="Tahoma"/>
          <w:lang w:val="es-AR"/>
        </w:rPr>
        <w:t>Min</w:t>
      </w:r>
      <w:r w:rsidRPr="009737BD">
        <w:rPr>
          <w:rFonts w:ascii="Tahoma" w:hAnsi="Tahoma" w:cs="Tahoma"/>
          <w:spacing w:val="1"/>
          <w:lang w:val="es-AR"/>
        </w:rPr>
        <w:t>o</w:t>
      </w:r>
      <w:r w:rsidRPr="009737BD">
        <w:rPr>
          <w:rFonts w:ascii="Tahoma" w:hAnsi="Tahoma" w:cs="Tahoma"/>
          <w:lang w:val="es-AR"/>
        </w:rPr>
        <w:t>rista:</w:t>
      </w:r>
      <w:r w:rsidRPr="009737BD">
        <w:rPr>
          <w:rFonts w:ascii="Tahoma" w:hAnsi="Tahoma" w:cs="Tahoma"/>
          <w:spacing w:val="-3"/>
          <w:lang w:val="es-AR"/>
        </w:rPr>
        <w:t xml:space="preserve"> </w:t>
      </w:r>
      <w:r w:rsidRPr="009737BD">
        <w:rPr>
          <w:rFonts w:ascii="Tahoma" w:hAnsi="Tahoma" w:cs="Tahoma"/>
          <w:lang w:val="es-AR"/>
        </w:rPr>
        <w:t xml:space="preserve">a, </w:t>
      </w:r>
      <w:r w:rsidRPr="009737BD">
        <w:rPr>
          <w:rFonts w:ascii="Tahoma" w:hAnsi="Tahoma" w:cs="Tahoma"/>
          <w:spacing w:val="1"/>
          <w:lang w:val="es-AR"/>
        </w:rPr>
        <w:t>b</w:t>
      </w:r>
      <w:r w:rsidRPr="009737BD">
        <w:rPr>
          <w:rFonts w:ascii="Tahoma" w:hAnsi="Tahoma" w:cs="Tahoma"/>
          <w:lang w:val="es-AR"/>
        </w:rPr>
        <w:t>.</w:t>
      </w:r>
    </w:p>
    <w:p w:rsidR="001A5F7E" w:rsidRPr="009737BD" w:rsidRDefault="001A5F7E" w:rsidP="00E43664">
      <w:pPr>
        <w:widowControl w:val="0"/>
        <w:autoSpaceDE w:val="0"/>
        <w:autoSpaceDN w:val="0"/>
        <w:adjustRightInd w:val="0"/>
        <w:spacing w:after="0" w:line="265" w:lineRule="exact"/>
        <w:ind w:left="4320" w:firstLine="720"/>
        <w:rPr>
          <w:rFonts w:ascii="Tahoma" w:hAnsi="Tahoma" w:cs="Tahoma"/>
          <w:lang w:val="es-AR"/>
        </w:rPr>
      </w:pPr>
      <w:r w:rsidRPr="009737BD">
        <w:rPr>
          <w:rFonts w:ascii="Tahoma" w:hAnsi="Tahoma" w:cs="Tahoma"/>
          <w:spacing w:val="1"/>
          <w:position w:val="-1"/>
          <w:lang w:val="es-AR"/>
        </w:rPr>
        <w:t>M</w:t>
      </w:r>
      <w:r w:rsidRPr="009737BD">
        <w:rPr>
          <w:rFonts w:ascii="Tahoma" w:hAnsi="Tahoma" w:cs="Tahoma"/>
          <w:position w:val="-1"/>
          <w:lang w:val="es-AR"/>
        </w:rPr>
        <w:t>ayori</w:t>
      </w:r>
      <w:r w:rsidRPr="009737BD">
        <w:rPr>
          <w:rFonts w:ascii="Tahoma" w:hAnsi="Tahoma" w:cs="Tahoma"/>
          <w:spacing w:val="2"/>
          <w:position w:val="-1"/>
          <w:lang w:val="es-AR"/>
        </w:rPr>
        <w:t>s</w:t>
      </w:r>
      <w:r w:rsidRPr="009737BD">
        <w:rPr>
          <w:rFonts w:ascii="Tahoma" w:hAnsi="Tahoma" w:cs="Tahoma"/>
          <w:position w:val="-1"/>
          <w:lang w:val="es-AR"/>
        </w:rPr>
        <w:t>ta</w:t>
      </w:r>
    </w:p>
    <w:p w:rsidR="001A5F7E" w:rsidRPr="009737BD" w:rsidRDefault="001A5F7E">
      <w:pPr>
        <w:widowControl w:val="0"/>
        <w:autoSpaceDE w:val="0"/>
        <w:autoSpaceDN w:val="0"/>
        <w:adjustRightInd w:val="0"/>
        <w:spacing w:before="7" w:after="0" w:line="266" w:lineRule="exact"/>
        <w:ind w:left="2857" w:right="71"/>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2</w:t>
      </w:r>
      <w:r w:rsidRPr="009737BD">
        <w:rPr>
          <w:rFonts w:ascii="Tahoma" w:hAnsi="Tahoma" w:cs="Tahoma"/>
          <w:lang w:val="es-AR"/>
        </w:rPr>
        <w:t>.Transporte:</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11"/>
          <w:lang w:val="es-AR"/>
        </w:rPr>
        <w:t xml:space="preserve"> </w:t>
      </w:r>
      <w:r w:rsidRPr="009737BD">
        <w:rPr>
          <w:rFonts w:ascii="Tahoma" w:hAnsi="Tahoma" w:cs="Tahoma"/>
          <w:lang w:val="es-AR"/>
        </w:rPr>
        <w:t>y</w:t>
      </w:r>
      <w:r w:rsidRPr="009737BD">
        <w:rPr>
          <w:rFonts w:ascii="Tahoma" w:hAnsi="Tahoma" w:cs="Tahoma"/>
          <w:spacing w:val="11"/>
          <w:lang w:val="es-AR"/>
        </w:rPr>
        <w:t xml:space="preserve"> </w:t>
      </w:r>
      <w:r w:rsidRPr="009737BD">
        <w:rPr>
          <w:rFonts w:ascii="Tahoma" w:hAnsi="Tahoma" w:cs="Tahoma"/>
          <w:lang w:val="es-AR"/>
        </w:rPr>
        <w:t>b)</w:t>
      </w:r>
      <w:r w:rsidRPr="009737BD">
        <w:rPr>
          <w:rFonts w:ascii="Tahoma" w:hAnsi="Tahoma" w:cs="Tahoma"/>
          <w:spacing w:val="12"/>
          <w:lang w:val="es-AR"/>
        </w:rPr>
        <w:t xml:space="preserve"> </w:t>
      </w:r>
      <w:r w:rsidRPr="009737BD">
        <w:rPr>
          <w:rFonts w:ascii="Tahoma" w:hAnsi="Tahoma" w:cs="Tahoma"/>
          <w:lang w:val="es-AR"/>
        </w:rPr>
        <w:t>Garages,</w:t>
      </w:r>
      <w:r w:rsidRPr="009737BD">
        <w:rPr>
          <w:rFonts w:ascii="Tahoma" w:hAnsi="Tahoma" w:cs="Tahoma"/>
          <w:spacing w:val="4"/>
          <w:lang w:val="es-AR"/>
        </w:rPr>
        <w:t xml:space="preserve"> </w:t>
      </w:r>
      <w:r w:rsidRPr="009737BD">
        <w:rPr>
          <w:rFonts w:ascii="Tahoma" w:hAnsi="Tahoma" w:cs="Tahoma"/>
          <w:lang w:val="es-AR"/>
        </w:rPr>
        <w:t>playas</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estacio</w:t>
      </w:r>
      <w:r w:rsidRPr="009737BD">
        <w:rPr>
          <w:rFonts w:ascii="Tahoma" w:hAnsi="Tahoma" w:cs="Tahoma"/>
          <w:spacing w:val="1"/>
          <w:lang w:val="es-AR"/>
        </w:rPr>
        <w:t>n</w:t>
      </w:r>
      <w:r w:rsidRPr="009737BD">
        <w:rPr>
          <w:rFonts w:ascii="Tahoma" w:hAnsi="Tahoma" w:cs="Tahoma"/>
          <w:lang w:val="es-AR"/>
        </w:rPr>
        <w:t>amie</w:t>
      </w:r>
      <w:r w:rsidRPr="009737BD">
        <w:rPr>
          <w:rFonts w:ascii="Tahoma" w:hAnsi="Tahoma" w:cs="Tahoma"/>
          <w:spacing w:val="1"/>
          <w:lang w:val="es-AR"/>
        </w:rPr>
        <w:t>nt</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lang w:val="es-AR"/>
        </w:rPr>
        <w:t>y lavadero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veh</w:t>
      </w:r>
      <w:r w:rsidRPr="009737BD">
        <w:rPr>
          <w:rFonts w:ascii="Tahoma" w:hAnsi="Tahoma" w:cs="Tahoma"/>
          <w:spacing w:val="1"/>
          <w:lang w:val="es-AR"/>
        </w:rPr>
        <w:t>í</w:t>
      </w:r>
      <w:r w:rsidRPr="009737BD">
        <w:rPr>
          <w:rFonts w:ascii="Tahoma" w:hAnsi="Tahoma" w:cs="Tahoma"/>
          <w:lang w:val="es-AR"/>
        </w:rPr>
        <w:t>culos.S</w:t>
      </w:r>
      <w:r w:rsidRPr="009737BD">
        <w:rPr>
          <w:rFonts w:ascii="Tahoma" w:hAnsi="Tahoma" w:cs="Tahoma"/>
          <w:spacing w:val="1"/>
          <w:lang w:val="es-AR"/>
        </w:rPr>
        <w:t>i</w:t>
      </w:r>
      <w:r w:rsidRPr="009737BD">
        <w:rPr>
          <w:rFonts w:ascii="Tahoma" w:hAnsi="Tahoma" w:cs="Tahoma"/>
          <w:lang w:val="es-AR"/>
        </w:rPr>
        <w:t>n</w:t>
      </w:r>
      <w:r w:rsidRPr="009737BD">
        <w:rPr>
          <w:rFonts w:ascii="Tahoma" w:hAnsi="Tahoma" w:cs="Tahoma"/>
          <w:spacing w:val="-3"/>
          <w:lang w:val="es-AR"/>
        </w:rPr>
        <w:t xml:space="preserve"> </w:t>
      </w:r>
      <w:r w:rsidRPr="009737BD">
        <w:rPr>
          <w:rFonts w:ascii="Tahoma" w:hAnsi="Tahoma" w:cs="Tahoma"/>
          <w:lang w:val="es-AR"/>
        </w:rPr>
        <w:t>restr</w:t>
      </w:r>
      <w:r w:rsidRPr="009737BD">
        <w:rPr>
          <w:rFonts w:ascii="Tahoma" w:hAnsi="Tahoma" w:cs="Tahoma"/>
          <w:spacing w:val="1"/>
          <w:lang w:val="es-AR"/>
        </w:rPr>
        <w:t>i</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es.</w:t>
      </w:r>
    </w:p>
    <w:p w:rsidR="001A5F7E" w:rsidRPr="009737BD" w:rsidRDefault="001A5F7E" w:rsidP="00E43664">
      <w:pPr>
        <w:widowControl w:val="0"/>
        <w:autoSpaceDE w:val="0"/>
        <w:autoSpaceDN w:val="0"/>
        <w:adjustRightInd w:val="0"/>
        <w:spacing w:after="0" w:line="258" w:lineRule="exact"/>
        <w:ind w:left="4377" w:right="2266" w:firstLine="40"/>
        <w:jc w:val="center"/>
        <w:rPr>
          <w:rFonts w:ascii="Tahoma" w:hAnsi="Tahoma" w:cs="Tahoma"/>
          <w:lang w:val="es-AR"/>
        </w:rPr>
      </w:pPr>
      <w:r w:rsidRPr="009737BD">
        <w:rPr>
          <w:rFonts w:ascii="Tahoma" w:hAnsi="Tahoma" w:cs="Tahoma"/>
          <w:spacing w:val="-1"/>
          <w:position w:val="-1"/>
          <w:lang w:val="es-AR"/>
        </w:rPr>
        <w:t>c</w:t>
      </w:r>
      <w:r w:rsidRPr="009737BD">
        <w:rPr>
          <w:rFonts w:ascii="Tahoma" w:hAnsi="Tahoma" w:cs="Tahoma"/>
          <w:position w:val="-1"/>
          <w:lang w:val="es-AR"/>
        </w:rPr>
        <w:t>)Est</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i</w:t>
      </w:r>
      <w:r w:rsidRPr="009737BD">
        <w:rPr>
          <w:rFonts w:ascii="Tahoma" w:hAnsi="Tahoma" w:cs="Tahoma"/>
          <w:spacing w:val="-1"/>
          <w:position w:val="-1"/>
          <w:lang w:val="es-AR"/>
        </w:rPr>
        <w:t>o</w:t>
      </w:r>
      <w:r w:rsidRPr="009737BD">
        <w:rPr>
          <w:rFonts w:ascii="Tahoma" w:hAnsi="Tahoma" w:cs="Tahoma"/>
          <w:spacing w:val="1"/>
          <w:position w:val="-1"/>
          <w:lang w:val="es-AR"/>
        </w:rPr>
        <w:t>n</w:t>
      </w:r>
      <w:r w:rsidRPr="009737BD">
        <w:rPr>
          <w:rFonts w:ascii="Tahoma" w:hAnsi="Tahoma" w:cs="Tahoma"/>
          <w:position w:val="-1"/>
          <w:lang w:val="es-AR"/>
        </w:rPr>
        <w:t>es</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1"/>
          <w:w w:val="99"/>
          <w:position w:val="-1"/>
          <w:lang w:val="es-AR"/>
        </w:rPr>
        <w:t>s</w:t>
      </w:r>
      <w:r w:rsidRPr="009737BD">
        <w:rPr>
          <w:rFonts w:ascii="Tahoma" w:hAnsi="Tahoma" w:cs="Tahoma"/>
          <w:w w:val="99"/>
          <w:position w:val="-1"/>
          <w:lang w:val="es-AR"/>
        </w:rPr>
        <w:t>erv</w:t>
      </w:r>
      <w:r w:rsidRPr="009737BD">
        <w:rPr>
          <w:rFonts w:ascii="Tahoma" w:hAnsi="Tahoma" w:cs="Tahoma"/>
          <w:spacing w:val="1"/>
          <w:w w:val="99"/>
          <w:position w:val="-1"/>
          <w:lang w:val="es-AR"/>
        </w:rPr>
        <w:t>i</w:t>
      </w:r>
      <w:r w:rsidRPr="009737BD">
        <w:rPr>
          <w:rFonts w:ascii="Tahoma" w:hAnsi="Tahoma" w:cs="Tahoma"/>
          <w:spacing w:val="-1"/>
          <w:w w:val="99"/>
          <w:position w:val="-1"/>
          <w:lang w:val="es-AR"/>
        </w:rPr>
        <w:t>c</w:t>
      </w:r>
      <w:r w:rsidRPr="009737BD">
        <w:rPr>
          <w:rFonts w:ascii="Tahoma" w:hAnsi="Tahoma" w:cs="Tahoma"/>
          <w:position w:val="-1"/>
          <w:lang w:val="es-AR"/>
        </w:rPr>
        <w:t>i</w:t>
      </w:r>
      <w:r w:rsidRPr="009737BD">
        <w:rPr>
          <w:rFonts w:ascii="Tahoma" w:hAnsi="Tahoma" w:cs="Tahoma"/>
          <w:spacing w:val="-1"/>
          <w:position w:val="-1"/>
          <w:lang w:val="es-AR"/>
        </w:rPr>
        <w:t>o</w:t>
      </w:r>
      <w:r w:rsidRPr="009737BD">
        <w:rPr>
          <w:rFonts w:ascii="Tahoma" w:hAnsi="Tahoma" w:cs="Tahoma"/>
          <w:spacing w:val="1"/>
          <w:w w:val="99"/>
          <w:position w:val="-1"/>
          <w:lang w:val="es-AR"/>
        </w:rPr>
        <w:t>s;</w:t>
      </w:r>
    </w:p>
    <w:p w:rsidR="001A5F7E" w:rsidRPr="009737BD" w:rsidRDefault="00E43664" w:rsidP="00E43664">
      <w:pPr>
        <w:widowControl w:val="0"/>
        <w:autoSpaceDE w:val="0"/>
        <w:autoSpaceDN w:val="0"/>
        <w:adjustRightInd w:val="0"/>
        <w:spacing w:after="0" w:line="265" w:lineRule="exact"/>
        <w:ind w:left="4320" w:firstLine="97"/>
        <w:rPr>
          <w:rFonts w:ascii="Tahoma" w:hAnsi="Tahoma" w:cs="Tahoma"/>
          <w:lang w:val="es-AR"/>
        </w:rPr>
      </w:pPr>
      <w:r>
        <w:rPr>
          <w:rFonts w:ascii="Tahoma" w:hAnsi="Tahoma" w:cs="Tahoma"/>
          <w:position w:val="-1"/>
          <w:lang w:val="es-AR"/>
        </w:rPr>
        <w:t xml:space="preserve">  </w:t>
      </w:r>
      <w:r w:rsidR="001A5F7E" w:rsidRPr="009737BD">
        <w:rPr>
          <w:rFonts w:ascii="Tahoma" w:hAnsi="Tahoma" w:cs="Tahoma"/>
          <w:position w:val="-1"/>
          <w:lang w:val="es-AR"/>
        </w:rPr>
        <w:t>d)Termina</w:t>
      </w:r>
      <w:r w:rsidR="001A5F7E" w:rsidRPr="009737BD">
        <w:rPr>
          <w:rFonts w:ascii="Tahoma" w:hAnsi="Tahoma" w:cs="Tahoma"/>
          <w:spacing w:val="1"/>
          <w:position w:val="-1"/>
          <w:lang w:val="es-AR"/>
        </w:rPr>
        <w:t>l</w:t>
      </w:r>
      <w:r w:rsidR="001A5F7E" w:rsidRPr="009737BD">
        <w:rPr>
          <w:rFonts w:ascii="Tahoma" w:hAnsi="Tahoma" w:cs="Tahoma"/>
          <w:position w:val="-1"/>
          <w:lang w:val="es-AR"/>
        </w:rPr>
        <w:t>es</w:t>
      </w:r>
      <w:r w:rsidR="001A5F7E" w:rsidRPr="009737BD">
        <w:rPr>
          <w:rFonts w:ascii="Tahoma" w:hAnsi="Tahoma" w:cs="Tahoma"/>
          <w:spacing w:val="-10"/>
          <w:position w:val="-1"/>
          <w:lang w:val="es-AR"/>
        </w:rPr>
        <w:t xml:space="preserve"> </w:t>
      </w:r>
      <w:r w:rsidR="001A5F7E" w:rsidRPr="009737BD">
        <w:rPr>
          <w:rFonts w:ascii="Tahoma" w:hAnsi="Tahoma" w:cs="Tahoma"/>
          <w:position w:val="-1"/>
          <w:lang w:val="es-AR"/>
        </w:rPr>
        <w:t>de</w:t>
      </w:r>
      <w:r w:rsidR="001A5F7E" w:rsidRPr="009737BD">
        <w:rPr>
          <w:rFonts w:ascii="Tahoma" w:hAnsi="Tahoma" w:cs="Tahoma"/>
          <w:spacing w:val="-1"/>
          <w:position w:val="-1"/>
          <w:lang w:val="es-AR"/>
        </w:rPr>
        <w:t xml:space="preserve"> </w:t>
      </w:r>
      <w:r w:rsidR="001A5F7E" w:rsidRPr="009737BD">
        <w:rPr>
          <w:rFonts w:ascii="Tahoma" w:hAnsi="Tahoma" w:cs="Tahoma"/>
          <w:position w:val="-1"/>
          <w:lang w:val="es-AR"/>
        </w:rPr>
        <w:t>trans</w:t>
      </w:r>
      <w:r w:rsidR="001A5F7E" w:rsidRPr="009737BD">
        <w:rPr>
          <w:rFonts w:ascii="Tahoma" w:hAnsi="Tahoma" w:cs="Tahoma"/>
          <w:spacing w:val="1"/>
          <w:position w:val="-1"/>
          <w:lang w:val="es-AR"/>
        </w:rPr>
        <w:t>p</w:t>
      </w:r>
      <w:r w:rsidR="001A5F7E" w:rsidRPr="009737BD">
        <w:rPr>
          <w:rFonts w:ascii="Tahoma" w:hAnsi="Tahoma" w:cs="Tahoma"/>
          <w:position w:val="-1"/>
          <w:lang w:val="es-AR"/>
        </w:rPr>
        <w:t>orte;</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3</w:t>
      </w:r>
      <w:r w:rsidRPr="009737BD">
        <w:rPr>
          <w:rFonts w:ascii="Tahoma" w:hAnsi="Tahoma" w:cs="Tahoma"/>
          <w:position w:val="-1"/>
          <w:lang w:val="es-AR"/>
        </w:rPr>
        <w:t xml:space="preserve">. </w:t>
      </w:r>
      <w:r w:rsidRPr="009737BD">
        <w:rPr>
          <w:rFonts w:ascii="Tahoma" w:hAnsi="Tahoma" w:cs="Tahoma"/>
          <w:spacing w:val="1"/>
          <w:position w:val="-1"/>
          <w:lang w:val="es-AR"/>
        </w:rPr>
        <w:t>C</w:t>
      </w:r>
      <w:r w:rsidRPr="009737BD">
        <w:rPr>
          <w:rFonts w:ascii="Tahoma" w:hAnsi="Tahoma" w:cs="Tahoma"/>
          <w:position w:val="-1"/>
          <w:lang w:val="es-AR"/>
        </w:rPr>
        <w:t>orra</w:t>
      </w:r>
      <w:r w:rsidRPr="009737BD">
        <w:rPr>
          <w:rFonts w:ascii="Tahoma" w:hAnsi="Tahoma" w:cs="Tahoma"/>
          <w:spacing w:val="1"/>
          <w:position w:val="-1"/>
          <w:lang w:val="es-AR"/>
        </w:rPr>
        <w:t>l</w:t>
      </w:r>
      <w:r w:rsidRPr="009737BD">
        <w:rPr>
          <w:rFonts w:ascii="Tahoma" w:hAnsi="Tahoma" w:cs="Tahoma"/>
          <w:position w:val="-1"/>
          <w:lang w:val="es-AR"/>
        </w:rPr>
        <w:t>ones</w:t>
      </w:r>
      <w:r w:rsidRPr="009737BD">
        <w:rPr>
          <w:rFonts w:ascii="Tahoma" w:hAnsi="Tahoma" w:cs="Tahoma"/>
          <w:spacing w:val="-6"/>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ateriales</w:t>
      </w:r>
      <w:r w:rsidRPr="009737BD">
        <w:rPr>
          <w:rFonts w:ascii="Tahoma" w:hAnsi="Tahoma" w:cs="Tahoma"/>
          <w:spacing w:val="-7"/>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construcción:</w:t>
      </w:r>
    </w:p>
    <w:p w:rsidR="001A5F7E" w:rsidRPr="009737BD" w:rsidRDefault="001A5F7E">
      <w:pPr>
        <w:widowControl w:val="0"/>
        <w:autoSpaceDE w:val="0"/>
        <w:autoSpaceDN w:val="0"/>
        <w:adjustRightInd w:val="0"/>
        <w:spacing w:before="8" w:after="0" w:line="266" w:lineRule="exact"/>
        <w:ind w:left="2857" w:right="70" w:firstLine="756"/>
        <w:rPr>
          <w:rFonts w:ascii="Tahoma" w:hAnsi="Tahoma" w:cs="Tahoma"/>
          <w:lang w:val="es-AR"/>
        </w:rPr>
      </w:pPr>
      <w:r w:rsidRPr="009737BD">
        <w:rPr>
          <w:rFonts w:ascii="Tahoma" w:hAnsi="Tahoma" w:cs="Tahoma"/>
          <w:lang w:val="es-AR"/>
        </w:rPr>
        <w:t>Cla</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1°</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1"/>
          <w:lang w:val="es-AR"/>
        </w:rPr>
        <w:t xml:space="preserve"> 2</w:t>
      </w:r>
      <w:r w:rsidRPr="009737BD">
        <w:rPr>
          <w:rFonts w:ascii="Tahoma" w:hAnsi="Tahoma" w:cs="Tahoma"/>
          <w:lang w:val="es-AR"/>
        </w:rPr>
        <w:t>º</w:t>
      </w:r>
      <w:r w:rsidRPr="009737BD">
        <w:rPr>
          <w:rFonts w:ascii="Tahoma" w:hAnsi="Tahoma" w:cs="Tahoma"/>
          <w:spacing w:val="1"/>
          <w:lang w:val="es-AR"/>
        </w:rPr>
        <w:t xml:space="preserve"> </w:t>
      </w:r>
      <w:r w:rsidRPr="009737BD">
        <w:rPr>
          <w:rFonts w:ascii="Tahoma" w:hAnsi="Tahoma" w:cs="Tahoma"/>
          <w:lang w:val="es-AR"/>
        </w:rPr>
        <w:t>e</w:t>
      </w:r>
      <w:r w:rsidRPr="009737BD">
        <w:rPr>
          <w:rFonts w:ascii="Tahoma" w:hAnsi="Tahoma" w:cs="Tahoma"/>
          <w:spacing w:val="2"/>
          <w:lang w:val="es-AR"/>
        </w:rPr>
        <w:t>x</w:t>
      </w:r>
      <w:r w:rsidRPr="009737BD">
        <w:rPr>
          <w:rFonts w:ascii="Tahoma" w:hAnsi="Tahoma" w:cs="Tahoma"/>
          <w:lang w:val="es-AR"/>
        </w:rPr>
        <w:t>clusivamente</w:t>
      </w:r>
      <w:r w:rsidRPr="009737BD">
        <w:rPr>
          <w:rFonts w:ascii="Tahoma" w:hAnsi="Tahoma" w:cs="Tahoma"/>
          <w:spacing w:val="1"/>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celas</w:t>
      </w:r>
      <w:r w:rsidRPr="009737BD">
        <w:rPr>
          <w:rFonts w:ascii="Tahoma" w:hAnsi="Tahoma" w:cs="Tahoma"/>
          <w:spacing w:val="1"/>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entistas</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2"/>
          <w:lang w:val="es-AR"/>
        </w:rPr>
        <w:t xml:space="preserve"> A</w:t>
      </w:r>
      <w:r w:rsidRPr="009737BD">
        <w:rPr>
          <w:rFonts w:ascii="Tahoma" w:hAnsi="Tahoma" w:cs="Tahoma"/>
          <w:lang w:val="es-AR"/>
        </w:rPr>
        <w:t>vda. Lastra y</w:t>
      </w:r>
      <w:r w:rsidRPr="009737BD">
        <w:rPr>
          <w:rFonts w:ascii="Tahoma" w:hAnsi="Tahoma" w:cs="Tahoma"/>
          <w:spacing w:val="-1"/>
          <w:lang w:val="es-AR"/>
        </w:rPr>
        <w:t xml:space="preserve"> </w:t>
      </w:r>
      <w:r w:rsidR="0022214F" w:rsidRPr="009737BD">
        <w:rPr>
          <w:rFonts w:ascii="Tahoma" w:hAnsi="Tahoma" w:cs="Tahoma"/>
          <w:lang w:val="es-AR"/>
        </w:rPr>
        <w:t>Autovía</w:t>
      </w:r>
      <w:r w:rsidRPr="009737BD">
        <w:rPr>
          <w:rFonts w:ascii="Tahoma" w:hAnsi="Tahoma" w:cs="Tahoma"/>
          <w:spacing w:val="-7"/>
          <w:lang w:val="es-AR"/>
        </w:rPr>
        <w:t xml:space="preserve"> </w:t>
      </w:r>
      <w:r w:rsidRPr="009737BD">
        <w:rPr>
          <w:rFonts w:ascii="Tahoma" w:hAnsi="Tahoma" w:cs="Tahoma"/>
          <w:spacing w:val="1"/>
          <w:lang w:val="es-AR"/>
        </w:rPr>
        <w:t>2</w:t>
      </w:r>
      <w:r w:rsidRPr="009737BD">
        <w:rPr>
          <w:rFonts w:ascii="Tahoma" w:hAnsi="Tahoma" w:cs="Tahoma"/>
          <w:lang w:val="es-AR"/>
        </w:rPr>
        <w:t>.</w:t>
      </w:r>
    </w:p>
    <w:p w:rsidR="001A5F7E" w:rsidRPr="009737BD" w:rsidRDefault="001A5F7E">
      <w:pPr>
        <w:widowControl w:val="0"/>
        <w:autoSpaceDE w:val="0"/>
        <w:autoSpaceDN w:val="0"/>
        <w:adjustRightInd w:val="0"/>
        <w:spacing w:after="0" w:line="240" w:lineRule="auto"/>
        <w:ind w:left="2857"/>
        <w:rPr>
          <w:rFonts w:ascii="Tahoma" w:hAnsi="Tahoma" w:cs="Tahoma"/>
          <w:lang w:val="es-AR"/>
        </w:rPr>
      </w:pPr>
      <w:r w:rsidRPr="009737BD">
        <w:rPr>
          <w:rFonts w:ascii="Tahoma" w:hAnsi="Tahoma" w:cs="Tahoma"/>
          <w:lang w:val="es-AR"/>
        </w:rPr>
        <w:t>5.2.4</w:t>
      </w:r>
      <w:r w:rsidRPr="009737BD">
        <w:rPr>
          <w:rFonts w:ascii="Tahoma" w:hAnsi="Tahoma" w:cs="Tahoma"/>
          <w:spacing w:val="-5"/>
          <w:lang w:val="es-AR"/>
        </w:rPr>
        <w:t xml:space="preserve"> </w:t>
      </w:r>
      <w:r w:rsidRPr="009737BD">
        <w:rPr>
          <w:rFonts w:ascii="Tahoma" w:hAnsi="Tahoma" w:cs="Tahoma"/>
          <w:lang w:val="es-AR"/>
        </w:rPr>
        <w:t>Almacenaje:</w:t>
      </w:r>
      <w:r w:rsidRPr="009737BD">
        <w:rPr>
          <w:rFonts w:ascii="Tahoma" w:hAnsi="Tahoma" w:cs="Tahoma"/>
          <w:spacing w:val="-11"/>
          <w:lang w:val="es-AR"/>
        </w:rPr>
        <w:t xml:space="preserve"> </w:t>
      </w:r>
      <w:r w:rsidRPr="009737BD">
        <w:rPr>
          <w:rFonts w:ascii="Tahoma" w:hAnsi="Tahoma" w:cs="Tahoma"/>
          <w:spacing w:val="1"/>
          <w:lang w:val="es-AR"/>
        </w:rPr>
        <w:t>S</w:t>
      </w:r>
      <w:r w:rsidRPr="009737BD">
        <w:rPr>
          <w:rFonts w:ascii="Tahoma" w:hAnsi="Tahoma" w:cs="Tahoma"/>
          <w:lang w:val="es-AR"/>
        </w:rPr>
        <w:t>uperficie</w:t>
      </w:r>
      <w:r w:rsidRPr="009737BD">
        <w:rPr>
          <w:rFonts w:ascii="Tahoma" w:hAnsi="Tahoma" w:cs="Tahoma"/>
          <w:spacing w:val="-1"/>
          <w:lang w:val="es-AR"/>
        </w:rPr>
        <w:t xml:space="preserve"> </w:t>
      </w:r>
      <w:r w:rsidRPr="009737BD">
        <w:rPr>
          <w:rFonts w:ascii="Tahoma" w:hAnsi="Tahoma" w:cs="Tahoma"/>
          <w:lang w:val="es-AR"/>
        </w:rPr>
        <w:t>cubie</w:t>
      </w:r>
      <w:r w:rsidRPr="009737BD">
        <w:rPr>
          <w:rFonts w:ascii="Tahoma" w:hAnsi="Tahoma" w:cs="Tahoma"/>
          <w:spacing w:val="1"/>
          <w:lang w:val="es-AR"/>
        </w:rPr>
        <w:t>r</w:t>
      </w:r>
      <w:r w:rsidRPr="009737BD">
        <w:rPr>
          <w:rFonts w:ascii="Tahoma" w:hAnsi="Tahoma" w:cs="Tahoma"/>
          <w:lang w:val="es-AR"/>
        </w:rPr>
        <w:t>ta</w:t>
      </w:r>
      <w:r w:rsidRPr="009737BD">
        <w:rPr>
          <w:rFonts w:ascii="Tahoma" w:hAnsi="Tahoma" w:cs="Tahoma"/>
          <w:spacing w:val="-5"/>
          <w:lang w:val="es-AR"/>
        </w:rPr>
        <w:t xml:space="preserve"> </w:t>
      </w:r>
      <w:r w:rsidRPr="009737BD">
        <w:rPr>
          <w:rFonts w:ascii="Tahoma" w:hAnsi="Tahoma" w:cs="Tahoma"/>
          <w:lang w:val="es-AR"/>
        </w:rPr>
        <w:t>máxima</w:t>
      </w:r>
      <w:r w:rsidRPr="009737BD">
        <w:rPr>
          <w:rFonts w:ascii="Tahoma" w:hAnsi="Tahoma" w:cs="Tahoma"/>
          <w:spacing w:val="-7"/>
          <w:lang w:val="es-AR"/>
        </w:rPr>
        <w:t xml:space="preserve"> </w:t>
      </w:r>
      <w:smartTag w:uri="urn:schemas-microsoft-com:office:smarttags" w:element="metricconverter">
        <w:smartTagPr>
          <w:attr w:name="ProductID" w:val="1.000 m2"/>
        </w:smartTagPr>
        <w:r w:rsidRPr="009737BD">
          <w:rPr>
            <w:rFonts w:ascii="Tahoma" w:hAnsi="Tahoma" w:cs="Tahoma"/>
            <w:lang w:val="es-AR"/>
          </w:rPr>
          <w:t>1.000 m2</w:t>
        </w:r>
      </w:smartTag>
    </w:p>
    <w:p w:rsidR="001A5F7E" w:rsidRPr="009737BD" w:rsidRDefault="001A5F7E">
      <w:pPr>
        <w:widowControl w:val="0"/>
        <w:autoSpaceDE w:val="0"/>
        <w:autoSpaceDN w:val="0"/>
        <w:adjustRightInd w:val="0"/>
        <w:spacing w:after="0" w:line="265" w:lineRule="exact"/>
        <w:ind w:left="3439" w:right="3739"/>
        <w:jc w:val="center"/>
        <w:rPr>
          <w:rFonts w:ascii="Tahoma" w:hAnsi="Tahoma" w:cs="Tahoma"/>
          <w:lang w:val="es-AR"/>
        </w:rPr>
      </w:pPr>
      <w:r w:rsidRPr="009737BD">
        <w:rPr>
          <w:rFonts w:ascii="Tahoma" w:hAnsi="Tahoma" w:cs="Tahoma"/>
          <w:position w:val="-1"/>
          <w:lang w:val="es-AR"/>
        </w:rPr>
        <w:t>Depó</w:t>
      </w:r>
      <w:r w:rsidRPr="009737BD">
        <w:rPr>
          <w:rFonts w:ascii="Tahoma" w:hAnsi="Tahoma" w:cs="Tahoma"/>
          <w:spacing w:val="2"/>
          <w:position w:val="-1"/>
          <w:lang w:val="es-AR"/>
        </w:rPr>
        <w:t>s</w:t>
      </w:r>
      <w:r w:rsidRPr="009737BD">
        <w:rPr>
          <w:rFonts w:ascii="Tahoma" w:hAnsi="Tahoma" w:cs="Tahoma"/>
          <w:position w:val="-1"/>
          <w:lang w:val="es-AR"/>
        </w:rPr>
        <w:t>ito</w:t>
      </w:r>
      <w:r w:rsidRPr="009737BD">
        <w:rPr>
          <w:rFonts w:ascii="Tahoma" w:hAnsi="Tahoma" w:cs="Tahoma"/>
          <w:spacing w:val="-6"/>
          <w:position w:val="-1"/>
          <w:lang w:val="es-AR"/>
        </w:rPr>
        <w:t xml:space="preserve"> </w:t>
      </w:r>
      <w:r w:rsidRPr="009737BD">
        <w:rPr>
          <w:rFonts w:ascii="Tahoma" w:hAnsi="Tahoma" w:cs="Tahoma"/>
          <w:position w:val="-1"/>
          <w:lang w:val="es-AR"/>
        </w:rPr>
        <w:t>clase</w:t>
      </w:r>
      <w:r w:rsidRPr="009737BD">
        <w:rPr>
          <w:rFonts w:ascii="Tahoma" w:hAnsi="Tahoma" w:cs="Tahoma"/>
          <w:spacing w:val="-4"/>
          <w:position w:val="-1"/>
          <w:lang w:val="es-AR"/>
        </w:rPr>
        <w:t xml:space="preserve"> </w:t>
      </w:r>
      <w:r w:rsidRPr="009737BD">
        <w:rPr>
          <w:rFonts w:ascii="Tahoma" w:hAnsi="Tahoma" w:cs="Tahoma"/>
          <w:position w:val="-1"/>
          <w:lang w:val="es-AR"/>
        </w:rPr>
        <w:t>1</w:t>
      </w:r>
      <w:r w:rsidRPr="009737BD">
        <w:rPr>
          <w:rFonts w:ascii="Tahoma" w:hAnsi="Tahoma" w:cs="Tahoma"/>
          <w:spacing w:val="1"/>
          <w:position w:val="-1"/>
          <w:lang w:val="es-AR"/>
        </w:rPr>
        <w:t xml:space="preserve"> </w:t>
      </w:r>
      <w:r w:rsidRPr="009737BD">
        <w:rPr>
          <w:rFonts w:ascii="Tahoma" w:hAnsi="Tahoma" w:cs="Tahoma"/>
          <w:position w:val="-1"/>
          <w:lang w:val="es-AR"/>
        </w:rPr>
        <w:t>y 2</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lastRenderedPageBreak/>
        <w:t>5.2.5</w:t>
      </w:r>
      <w:r w:rsidRPr="009737BD">
        <w:rPr>
          <w:rFonts w:ascii="Tahoma" w:hAnsi="Tahoma" w:cs="Tahoma"/>
          <w:spacing w:val="-5"/>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A</w:t>
      </w:r>
      <w:r w:rsidRPr="009737BD">
        <w:rPr>
          <w:rFonts w:ascii="Tahoma" w:hAnsi="Tahoma" w:cs="Tahoma"/>
          <w:spacing w:val="-1"/>
          <w:position w:val="-1"/>
          <w:lang w:val="es-AR"/>
        </w:rPr>
        <w:t>.</w:t>
      </w:r>
      <w:r w:rsidRPr="009737BD">
        <w:rPr>
          <w:rFonts w:ascii="Tahoma" w:hAnsi="Tahoma" w:cs="Tahoma"/>
          <w:position w:val="-1"/>
          <w:lang w:val="es-AR"/>
        </w:rPr>
        <w:t>C.</w:t>
      </w:r>
      <w:r w:rsidRPr="009737BD">
        <w:rPr>
          <w:rFonts w:ascii="Tahoma" w:hAnsi="Tahoma" w:cs="Tahoma"/>
          <w:spacing w:val="-1"/>
          <w:position w:val="-1"/>
          <w:lang w:val="es-AR"/>
        </w:rPr>
        <w:t xml:space="preserve"> </w:t>
      </w:r>
      <w:r w:rsidRPr="009737BD">
        <w:rPr>
          <w:rFonts w:ascii="Tahoma" w:hAnsi="Tahoma" w:cs="Tahoma"/>
          <w:position w:val="-1"/>
          <w:lang w:val="es-AR"/>
        </w:rPr>
        <w:t>: a y b.</w:t>
      </w:r>
    </w:p>
    <w:p w:rsidR="001A5F7E" w:rsidRPr="009737BD" w:rsidRDefault="001A5F7E">
      <w:pPr>
        <w:widowControl w:val="0"/>
        <w:autoSpaceDE w:val="0"/>
        <w:autoSpaceDN w:val="0"/>
        <w:adjustRightInd w:val="0"/>
        <w:spacing w:after="0" w:line="265" w:lineRule="exact"/>
        <w:ind w:left="2289"/>
        <w:rPr>
          <w:rFonts w:ascii="Tahoma" w:hAnsi="Tahoma" w:cs="Tahoma"/>
          <w:lang w:val="es-AR"/>
        </w:rPr>
      </w:pPr>
      <w:r w:rsidRPr="009737BD">
        <w:rPr>
          <w:rFonts w:ascii="Tahoma" w:hAnsi="Tahoma" w:cs="Tahoma"/>
          <w:position w:val="-1"/>
          <w:lang w:val="es-AR"/>
        </w:rPr>
        <w:t>5.3</w:t>
      </w:r>
      <w:r w:rsidRPr="00B8544A">
        <w:rPr>
          <w:rFonts w:ascii="Tahoma" w:hAnsi="Tahoma" w:cs="Tahoma"/>
          <w:b/>
          <w:position w:val="-1"/>
          <w:lang w:val="es-AR"/>
        </w:rPr>
        <w:t>.</w:t>
      </w:r>
      <w:r w:rsidRPr="00B8544A">
        <w:rPr>
          <w:rFonts w:ascii="Tahoma" w:hAnsi="Tahoma" w:cs="Tahoma"/>
          <w:b/>
          <w:spacing w:val="-5"/>
          <w:position w:val="-1"/>
          <w:lang w:val="es-AR"/>
        </w:rPr>
        <w:t xml:space="preserve"> </w:t>
      </w:r>
      <w:r w:rsidRPr="00B8544A">
        <w:rPr>
          <w:rFonts w:ascii="Tahoma" w:hAnsi="Tahoma" w:cs="Tahoma"/>
          <w:b/>
          <w:position w:val="-1"/>
          <w:lang w:val="es-AR"/>
        </w:rPr>
        <w:t>Industr</w:t>
      </w:r>
      <w:r w:rsidRPr="00B8544A">
        <w:rPr>
          <w:rFonts w:ascii="Tahoma" w:hAnsi="Tahoma" w:cs="Tahoma"/>
          <w:b/>
          <w:spacing w:val="1"/>
          <w:position w:val="-1"/>
          <w:lang w:val="es-AR"/>
        </w:rPr>
        <w:t>i</w:t>
      </w:r>
      <w:r w:rsidRPr="00B8544A">
        <w:rPr>
          <w:rFonts w:ascii="Tahoma" w:hAnsi="Tahoma" w:cs="Tahoma"/>
          <w:b/>
          <w:position w:val="-1"/>
          <w:lang w:val="es-AR"/>
        </w:rPr>
        <w:t>al:</w:t>
      </w:r>
      <w:r w:rsidRPr="009737BD">
        <w:rPr>
          <w:rFonts w:ascii="Tahoma" w:hAnsi="Tahoma" w:cs="Tahoma"/>
          <w:spacing w:val="-6"/>
          <w:position w:val="-1"/>
          <w:lang w:val="es-AR"/>
        </w:rPr>
        <w:t xml:space="preserve"> </w:t>
      </w:r>
      <w:r w:rsidRPr="009737BD">
        <w:rPr>
          <w:rFonts w:ascii="Tahoma" w:hAnsi="Tahoma" w:cs="Tahoma"/>
          <w:position w:val="-1"/>
          <w:lang w:val="es-AR"/>
        </w:rPr>
        <w:t>Cond</w:t>
      </w:r>
      <w:r w:rsidRPr="009737BD">
        <w:rPr>
          <w:rFonts w:ascii="Tahoma" w:hAnsi="Tahoma" w:cs="Tahoma"/>
          <w:spacing w:val="1"/>
          <w:position w:val="-1"/>
          <w:lang w:val="es-AR"/>
        </w:rPr>
        <w:t>i</w:t>
      </w:r>
      <w:r w:rsidRPr="009737BD">
        <w:rPr>
          <w:rFonts w:ascii="Tahoma" w:hAnsi="Tahoma" w:cs="Tahoma"/>
          <w:position w:val="-1"/>
          <w:lang w:val="es-AR"/>
        </w:rPr>
        <w:t>ción</w:t>
      </w:r>
      <w:r w:rsidRPr="009737BD">
        <w:rPr>
          <w:rFonts w:ascii="Tahoma" w:hAnsi="Tahoma" w:cs="Tahoma"/>
          <w:spacing w:val="-1"/>
          <w:position w:val="-1"/>
          <w:lang w:val="es-AR"/>
        </w:rPr>
        <w:t xml:space="preserve"> </w:t>
      </w:r>
      <w:r w:rsidRPr="009737BD">
        <w:rPr>
          <w:rFonts w:ascii="Tahoma" w:hAnsi="Tahoma" w:cs="Tahoma"/>
          <w:position w:val="-1"/>
          <w:lang w:val="es-AR"/>
        </w:rPr>
        <w:t>dominante</w:t>
      </w:r>
    </w:p>
    <w:p w:rsidR="001A5F7E" w:rsidRPr="009737BD" w:rsidRDefault="001A5F7E">
      <w:pPr>
        <w:widowControl w:val="0"/>
        <w:autoSpaceDE w:val="0"/>
        <w:autoSpaceDN w:val="0"/>
        <w:adjustRightInd w:val="0"/>
        <w:spacing w:before="1" w:after="0" w:line="240" w:lineRule="auto"/>
        <w:ind w:left="2857"/>
        <w:rPr>
          <w:rFonts w:ascii="Tahoma" w:hAnsi="Tahoma" w:cs="Tahoma"/>
          <w:lang w:val="es-AR"/>
        </w:rPr>
      </w:pPr>
      <w:r w:rsidRPr="009737BD">
        <w:rPr>
          <w:rFonts w:ascii="Tahoma" w:hAnsi="Tahoma" w:cs="Tahoma"/>
          <w:lang w:val="es-AR"/>
        </w:rPr>
        <w:t>5.3.</w:t>
      </w:r>
      <w:r w:rsidRPr="009737BD">
        <w:rPr>
          <w:rFonts w:ascii="Tahoma" w:hAnsi="Tahoma" w:cs="Tahoma"/>
          <w:spacing w:val="1"/>
          <w:lang w:val="es-AR"/>
        </w:rPr>
        <w:t>1</w:t>
      </w:r>
      <w:r w:rsidRPr="009737BD">
        <w:rPr>
          <w:rFonts w:ascii="Tahoma" w:hAnsi="Tahoma" w:cs="Tahoma"/>
          <w:lang w:val="es-AR"/>
        </w:rPr>
        <w:t xml:space="preserve">. </w:t>
      </w:r>
      <w:r w:rsidRPr="009737BD">
        <w:rPr>
          <w:rFonts w:ascii="Tahoma" w:hAnsi="Tahoma" w:cs="Tahoma"/>
          <w:spacing w:val="12"/>
          <w:lang w:val="es-AR"/>
        </w:rPr>
        <w:t xml:space="preserve"> </w:t>
      </w:r>
      <w:r w:rsidRPr="009737BD">
        <w:rPr>
          <w:rFonts w:ascii="Tahoma" w:hAnsi="Tahoma" w:cs="Tahoma"/>
          <w:lang w:val="es-AR"/>
        </w:rPr>
        <w:t>Establecimientos</w:t>
      </w:r>
      <w:r w:rsidRPr="009737BD">
        <w:rPr>
          <w:rFonts w:ascii="Tahoma" w:hAnsi="Tahoma" w:cs="Tahoma"/>
          <w:spacing w:val="-15"/>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dustr</w:t>
      </w:r>
      <w:r w:rsidRPr="009737BD">
        <w:rPr>
          <w:rFonts w:ascii="Tahoma" w:hAnsi="Tahoma" w:cs="Tahoma"/>
          <w:spacing w:val="1"/>
          <w:lang w:val="es-AR"/>
        </w:rPr>
        <w:t>i</w:t>
      </w:r>
      <w:r w:rsidRPr="009737BD">
        <w:rPr>
          <w:rFonts w:ascii="Tahoma" w:hAnsi="Tahoma" w:cs="Tahoma"/>
          <w:lang w:val="es-AR"/>
        </w:rPr>
        <w:t>ales:</w:t>
      </w:r>
      <w:r w:rsidRPr="009737BD">
        <w:rPr>
          <w:rFonts w:ascii="Tahoma" w:hAnsi="Tahoma" w:cs="Tahoma"/>
          <w:spacing w:val="-4"/>
          <w:lang w:val="es-AR"/>
        </w:rPr>
        <w:t xml:space="preserve"> </w:t>
      </w:r>
      <w:r w:rsidRPr="009737BD">
        <w:rPr>
          <w:rFonts w:ascii="Tahoma" w:hAnsi="Tahoma" w:cs="Tahoma"/>
          <w:lang w:val="es-AR"/>
        </w:rPr>
        <w:t>Meno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smartTag w:uri="urn:schemas-microsoft-com:office:smarttags" w:element="metricconverter">
        <w:smartTagPr>
          <w:attr w:name="ProductID" w:val="1000 m2"/>
        </w:smartTagPr>
        <w:r w:rsidRPr="009737BD">
          <w:rPr>
            <w:rFonts w:ascii="Tahoma" w:hAnsi="Tahoma" w:cs="Tahoma"/>
            <w:lang w:val="es-AR"/>
          </w:rPr>
          <w:t>1000</w:t>
        </w:r>
        <w:r w:rsidRPr="009737BD">
          <w:rPr>
            <w:rFonts w:ascii="Tahoma" w:hAnsi="Tahoma" w:cs="Tahoma"/>
            <w:spacing w:val="1"/>
            <w:lang w:val="es-AR"/>
          </w:rPr>
          <w:t xml:space="preserve"> </w:t>
        </w:r>
        <w:r w:rsidRPr="009737BD">
          <w:rPr>
            <w:rFonts w:ascii="Tahoma" w:hAnsi="Tahoma" w:cs="Tahoma"/>
            <w:lang w:val="es-AR"/>
          </w:rPr>
          <w:t>m2</w:t>
        </w:r>
      </w:smartTag>
    </w:p>
    <w:p w:rsidR="001A5F7E" w:rsidRPr="009737BD" w:rsidRDefault="001A5F7E">
      <w:pPr>
        <w:widowControl w:val="0"/>
        <w:autoSpaceDE w:val="0"/>
        <w:autoSpaceDN w:val="0"/>
        <w:adjustRightInd w:val="0"/>
        <w:spacing w:before="7" w:after="0" w:line="266" w:lineRule="exact"/>
        <w:ind w:left="2857" w:right="69"/>
        <w:rPr>
          <w:rFonts w:ascii="Tahoma" w:hAnsi="Tahoma" w:cs="Tahoma"/>
          <w:lang w:val="es-AR"/>
        </w:rPr>
      </w:pPr>
      <w:r w:rsidRPr="009737BD">
        <w:rPr>
          <w:rFonts w:ascii="Tahoma" w:hAnsi="Tahoma" w:cs="Tahoma"/>
          <w:lang w:val="es-AR"/>
        </w:rPr>
        <w:t>5.3.2</w:t>
      </w:r>
      <w:r w:rsidRPr="009737BD">
        <w:rPr>
          <w:rFonts w:ascii="Tahoma" w:hAnsi="Tahoma" w:cs="Tahoma"/>
          <w:spacing w:val="29"/>
          <w:lang w:val="es-AR"/>
        </w:rPr>
        <w:t xml:space="preserve"> </w:t>
      </w:r>
      <w:r w:rsidRPr="009737BD">
        <w:rPr>
          <w:rFonts w:ascii="Tahoma" w:hAnsi="Tahoma" w:cs="Tahoma"/>
          <w:lang w:val="es-AR"/>
        </w:rPr>
        <w:t>Talle</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30"/>
          <w:lang w:val="es-AR"/>
        </w:rPr>
        <w:t xml:space="preserve"> </w:t>
      </w:r>
      <w:r w:rsidRPr="009737BD">
        <w:rPr>
          <w:rFonts w:ascii="Tahoma" w:hAnsi="Tahoma" w:cs="Tahoma"/>
          <w:lang w:val="es-AR"/>
        </w:rPr>
        <w:t>indu</w:t>
      </w:r>
      <w:r w:rsidRPr="009737BD">
        <w:rPr>
          <w:rFonts w:ascii="Tahoma" w:hAnsi="Tahoma" w:cs="Tahoma"/>
          <w:spacing w:val="2"/>
          <w:lang w:val="es-AR"/>
        </w:rPr>
        <w:t>s</w:t>
      </w:r>
      <w:r w:rsidRPr="009737BD">
        <w:rPr>
          <w:rFonts w:ascii="Tahoma" w:hAnsi="Tahoma" w:cs="Tahoma"/>
          <w:lang w:val="es-AR"/>
        </w:rPr>
        <w:t>tria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28"/>
          <w:lang w:val="es-AR"/>
        </w:rPr>
        <w:t xml:space="preserve"> </w:t>
      </w:r>
      <w:r w:rsidRPr="009737BD">
        <w:rPr>
          <w:rFonts w:ascii="Tahoma" w:hAnsi="Tahoma" w:cs="Tahoma"/>
          <w:lang w:val="es-AR"/>
        </w:rPr>
        <w:t>superfic</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28"/>
          <w:lang w:val="es-AR"/>
        </w:rPr>
        <w:t xml:space="preserve"> </w:t>
      </w:r>
      <w:r w:rsidRPr="009737BD">
        <w:rPr>
          <w:rFonts w:ascii="Tahoma" w:hAnsi="Tahoma" w:cs="Tahoma"/>
          <w:lang w:val="es-AR"/>
        </w:rPr>
        <w:t>cub</w:t>
      </w:r>
      <w:r w:rsidRPr="009737BD">
        <w:rPr>
          <w:rFonts w:ascii="Tahoma" w:hAnsi="Tahoma" w:cs="Tahoma"/>
          <w:spacing w:val="1"/>
          <w:lang w:val="es-AR"/>
        </w:rPr>
        <w:t>i</w:t>
      </w:r>
      <w:r w:rsidRPr="009737BD">
        <w:rPr>
          <w:rFonts w:ascii="Tahoma" w:hAnsi="Tahoma" w:cs="Tahoma"/>
          <w:lang w:val="es-AR"/>
        </w:rPr>
        <w:t>erta</w:t>
      </w:r>
      <w:r w:rsidRPr="009737BD">
        <w:rPr>
          <w:rFonts w:ascii="Tahoma" w:hAnsi="Tahoma" w:cs="Tahoma"/>
          <w:spacing w:val="32"/>
          <w:lang w:val="es-AR"/>
        </w:rPr>
        <w:t xml:space="preserve"> </w:t>
      </w:r>
      <w:r w:rsidRPr="009737BD">
        <w:rPr>
          <w:rFonts w:ascii="Tahoma" w:hAnsi="Tahoma" w:cs="Tahoma"/>
          <w:lang w:val="es-AR"/>
        </w:rPr>
        <w:t>menor</w:t>
      </w:r>
      <w:r w:rsidRPr="009737BD">
        <w:rPr>
          <w:rFonts w:ascii="Tahoma" w:hAnsi="Tahoma" w:cs="Tahoma"/>
          <w:spacing w:val="30"/>
          <w:lang w:val="es-AR"/>
        </w:rPr>
        <w:t xml:space="preserve"> </w:t>
      </w:r>
      <w:r w:rsidRPr="009737BD">
        <w:rPr>
          <w:rFonts w:ascii="Tahoma" w:hAnsi="Tahoma" w:cs="Tahoma"/>
          <w:lang w:val="es-AR"/>
        </w:rPr>
        <w:t>de</w:t>
      </w:r>
      <w:r w:rsidRPr="009737BD">
        <w:rPr>
          <w:rFonts w:ascii="Tahoma" w:hAnsi="Tahoma" w:cs="Tahoma"/>
          <w:spacing w:val="32"/>
          <w:lang w:val="es-AR"/>
        </w:rPr>
        <w:t xml:space="preserve"> </w:t>
      </w:r>
      <w:smartTag w:uri="urn:schemas-microsoft-com:office:smarttags" w:element="metricconverter">
        <w:smartTagPr>
          <w:attr w:name="ProductID" w:val="1000 m2"/>
        </w:smartTagPr>
        <w:r w:rsidRPr="009737BD">
          <w:rPr>
            <w:rFonts w:ascii="Tahoma" w:hAnsi="Tahoma" w:cs="Tahoma"/>
            <w:spacing w:val="1"/>
            <w:lang w:val="es-AR"/>
          </w:rPr>
          <w:t>1</w:t>
        </w:r>
        <w:r w:rsidRPr="009737BD">
          <w:rPr>
            <w:rFonts w:ascii="Tahoma" w:hAnsi="Tahoma" w:cs="Tahoma"/>
            <w:lang w:val="es-AR"/>
          </w:rPr>
          <w:t>000 m2</w:t>
        </w:r>
      </w:smartTag>
    </w:p>
    <w:p w:rsidR="001A5F7E" w:rsidRPr="009737BD" w:rsidRDefault="001A5F7E">
      <w:pPr>
        <w:widowControl w:val="0"/>
        <w:tabs>
          <w:tab w:val="left" w:pos="3840"/>
        </w:tabs>
        <w:autoSpaceDE w:val="0"/>
        <w:autoSpaceDN w:val="0"/>
        <w:adjustRightInd w:val="0"/>
        <w:spacing w:after="0" w:line="259" w:lineRule="exact"/>
        <w:ind w:left="2857"/>
        <w:rPr>
          <w:rFonts w:ascii="Tahoma" w:hAnsi="Tahoma" w:cs="Tahoma"/>
          <w:lang w:val="es-AR"/>
        </w:rPr>
      </w:pPr>
      <w:r w:rsidRPr="009737BD">
        <w:rPr>
          <w:rFonts w:ascii="Tahoma" w:hAnsi="Tahoma" w:cs="Tahoma"/>
          <w:position w:val="-1"/>
          <w:lang w:val="es-AR"/>
        </w:rPr>
        <w:t>5.3.3</w:t>
      </w:r>
      <w:r w:rsidRPr="009737BD">
        <w:rPr>
          <w:rFonts w:ascii="Tahoma" w:hAnsi="Tahoma" w:cs="Tahoma"/>
          <w:position w:val="-1"/>
          <w:lang w:val="es-AR"/>
        </w:rPr>
        <w:tab/>
        <w:t>Activid</w:t>
      </w:r>
      <w:r w:rsidRPr="009737BD">
        <w:rPr>
          <w:rFonts w:ascii="Tahoma" w:hAnsi="Tahoma" w:cs="Tahoma"/>
          <w:spacing w:val="1"/>
          <w:position w:val="-1"/>
          <w:lang w:val="es-AR"/>
        </w:rPr>
        <w:t>a</w:t>
      </w:r>
      <w:r w:rsidRPr="009737BD">
        <w:rPr>
          <w:rFonts w:ascii="Tahoma" w:hAnsi="Tahoma" w:cs="Tahoma"/>
          <w:position w:val="-1"/>
          <w:lang w:val="es-AR"/>
        </w:rPr>
        <w:t>d</w:t>
      </w:r>
      <w:r w:rsidRPr="009737BD">
        <w:rPr>
          <w:rFonts w:ascii="Tahoma" w:hAnsi="Tahoma" w:cs="Tahoma"/>
          <w:spacing w:val="-6"/>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rt</w:t>
      </w:r>
      <w:r w:rsidRPr="009737BD">
        <w:rPr>
          <w:rFonts w:ascii="Tahoma" w:hAnsi="Tahoma" w:cs="Tahoma"/>
          <w:position w:val="-1"/>
          <w:lang w:val="es-AR"/>
        </w:rPr>
        <w:t>esanal</w:t>
      </w:r>
    </w:p>
    <w:p w:rsidR="001A5F7E" w:rsidRPr="009737BD" w:rsidRDefault="001A5F7E">
      <w:pPr>
        <w:widowControl w:val="0"/>
        <w:tabs>
          <w:tab w:val="left" w:pos="3840"/>
          <w:tab w:val="left" w:pos="4920"/>
          <w:tab w:val="left" w:pos="7000"/>
          <w:tab w:val="left" w:pos="8000"/>
          <w:tab w:val="left" w:pos="8840"/>
        </w:tabs>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5.3.4</w:t>
      </w:r>
      <w:r w:rsidRPr="009737BD">
        <w:rPr>
          <w:rFonts w:ascii="Tahoma" w:hAnsi="Tahoma" w:cs="Tahoma"/>
          <w:position w:val="-1"/>
          <w:lang w:val="es-AR"/>
        </w:rPr>
        <w:tab/>
        <w:t>Servic</w:t>
      </w:r>
      <w:r w:rsidRPr="009737BD">
        <w:rPr>
          <w:rFonts w:ascii="Tahoma" w:hAnsi="Tahoma" w:cs="Tahoma"/>
          <w:spacing w:val="1"/>
          <w:position w:val="-1"/>
          <w:lang w:val="es-AR"/>
        </w:rPr>
        <w:t>i</w:t>
      </w:r>
      <w:r w:rsidRPr="009737BD">
        <w:rPr>
          <w:rFonts w:ascii="Tahoma" w:hAnsi="Tahoma" w:cs="Tahoma"/>
          <w:position w:val="-1"/>
          <w:lang w:val="es-AR"/>
        </w:rPr>
        <w:t>os</w:t>
      </w:r>
      <w:r w:rsidRPr="009737BD">
        <w:rPr>
          <w:rFonts w:ascii="Tahoma" w:hAnsi="Tahoma" w:cs="Tahoma"/>
          <w:position w:val="-1"/>
          <w:lang w:val="es-AR"/>
        </w:rPr>
        <w:tab/>
      </w:r>
      <w:r w:rsidRPr="009737BD">
        <w:rPr>
          <w:rFonts w:ascii="Tahoma" w:hAnsi="Tahoma" w:cs="Tahoma"/>
          <w:spacing w:val="1"/>
          <w:position w:val="-1"/>
          <w:lang w:val="es-AR"/>
        </w:rPr>
        <w:t>i</w:t>
      </w:r>
      <w:r w:rsidRPr="009737BD">
        <w:rPr>
          <w:rFonts w:ascii="Tahoma" w:hAnsi="Tahoma" w:cs="Tahoma"/>
          <w:position w:val="-1"/>
          <w:lang w:val="es-AR"/>
        </w:rPr>
        <w:t>ndustriales:</w:t>
      </w:r>
      <w:r w:rsidR="00E01597">
        <w:rPr>
          <w:rFonts w:ascii="Tahoma" w:hAnsi="Tahoma" w:cs="Tahoma"/>
          <w:position w:val="-1"/>
          <w:lang w:val="es-AR"/>
        </w:rPr>
        <w:t xml:space="preserve"> </w:t>
      </w:r>
      <w:r w:rsidRPr="009737BD">
        <w:rPr>
          <w:rFonts w:ascii="Tahoma" w:hAnsi="Tahoma" w:cs="Tahoma"/>
          <w:spacing w:val="2"/>
          <w:position w:val="-1"/>
          <w:lang w:val="es-AR"/>
        </w:rPr>
        <w:t>s</w:t>
      </w:r>
      <w:r w:rsidRPr="009737BD">
        <w:rPr>
          <w:rFonts w:ascii="Tahoma" w:hAnsi="Tahoma" w:cs="Tahoma"/>
          <w:position w:val="-1"/>
          <w:lang w:val="es-AR"/>
        </w:rPr>
        <w:t>uper</w:t>
      </w:r>
      <w:r w:rsidRPr="009737BD">
        <w:rPr>
          <w:rFonts w:ascii="Tahoma" w:hAnsi="Tahoma" w:cs="Tahoma"/>
          <w:spacing w:val="1"/>
          <w:position w:val="-1"/>
          <w:lang w:val="es-AR"/>
        </w:rPr>
        <w:t>f</w:t>
      </w:r>
      <w:r w:rsidRPr="009737BD">
        <w:rPr>
          <w:rFonts w:ascii="Tahoma" w:hAnsi="Tahoma" w:cs="Tahoma"/>
          <w:position w:val="-1"/>
          <w:lang w:val="es-AR"/>
        </w:rPr>
        <w:t>.</w:t>
      </w:r>
      <w:r w:rsidRPr="009737BD">
        <w:rPr>
          <w:rFonts w:ascii="Tahoma" w:hAnsi="Tahoma" w:cs="Tahoma"/>
          <w:position w:val="-1"/>
          <w:lang w:val="es-AR"/>
        </w:rPr>
        <w:tab/>
        <w:t>cub</w:t>
      </w:r>
      <w:r w:rsidRPr="009737BD">
        <w:rPr>
          <w:rFonts w:ascii="Tahoma" w:hAnsi="Tahoma" w:cs="Tahoma"/>
          <w:spacing w:val="1"/>
          <w:position w:val="-1"/>
          <w:lang w:val="es-AR"/>
        </w:rPr>
        <w:t>i</w:t>
      </w:r>
      <w:r w:rsidRPr="009737BD">
        <w:rPr>
          <w:rFonts w:ascii="Tahoma" w:hAnsi="Tahoma" w:cs="Tahoma"/>
          <w:position w:val="-1"/>
          <w:lang w:val="es-AR"/>
        </w:rPr>
        <w:t>erta</w:t>
      </w:r>
      <w:r w:rsidRPr="009737BD">
        <w:rPr>
          <w:rFonts w:ascii="Tahoma" w:hAnsi="Tahoma" w:cs="Tahoma"/>
          <w:position w:val="-1"/>
          <w:lang w:val="es-AR"/>
        </w:rPr>
        <w:tab/>
        <w:t>m</w:t>
      </w:r>
      <w:r w:rsidRPr="009737BD">
        <w:rPr>
          <w:rFonts w:ascii="Tahoma" w:hAnsi="Tahoma" w:cs="Tahoma"/>
          <w:spacing w:val="1"/>
          <w:position w:val="-1"/>
          <w:lang w:val="es-AR"/>
        </w:rPr>
        <w:t>e</w:t>
      </w:r>
      <w:r w:rsidRPr="009737BD">
        <w:rPr>
          <w:rFonts w:ascii="Tahoma" w:hAnsi="Tahoma" w:cs="Tahoma"/>
          <w:position w:val="-1"/>
          <w:lang w:val="es-AR"/>
        </w:rPr>
        <w:t>n</w:t>
      </w:r>
      <w:r w:rsidRPr="009737BD">
        <w:rPr>
          <w:rFonts w:ascii="Tahoma" w:hAnsi="Tahoma" w:cs="Tahoma"/>
          <w:spacing w:val="1"/>
          <w:position w:val="-1"/>
          <w:lang w:val="es-AR"/>
        </w:rPr>
        <w:t>o</w:t>
      </w:r>
      <w:r w:rsidRPr="009737BD">
        <w:rPr>
          <w:rFonts w:ascii="Tahoma" w:hAnsi="Tahoma" w:cs="Tahoma"/>
          <w:position w:val="-1"/>
          <w:lang w:val="es-AR"/>
        </w:rPr>
        <w:t>r</w:t>
      </w:r>
      <w:r w:rsidRPr="009737BD">
        <w:rPr>
          <w:rFonts w:ascii="Tahoma" w:hAnsi="Tahoma" w:cs="Tahoma"/>
          <w:position w:val="-1"/>
          <w:lang w:val="es-AR"/>
        </w:rPr>
        <w:tab/>
        <w:t>de</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1000m2</w:t>
      </w:r>
    </w:p>
    <w:p w:rsidR="001A5F7E" w:rsidRPr="009737BD" w:rsidRDefault="001A5F7E">
      <w:pPr>
        <w:widowControl w:val="0"/>
        <w:tabs>
          <w:tab w:val="left" w:pos="3840"/>
        </w:tabs>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5.3.5</w:t>
      </w:r>
      <w:r w:rsidRPr="009737BD">
        <w:rPr>
          <w:rFonts w:ascii="Tahoma" w:hAnsi="Tahoma" w:cs="Tahoma"/>
          <w:position w:val="-1"/>
          <w:lang w:val="es-AR"/>
        </w:rPr>
        <w:tab/>
        <w:t>Parque</w:t>
      </w:r>
      <w:r w:rsidRPr="009737BD">
        <w:rPr>
          <w:rFonts w:ascii="Tahoma" w:hAnsi="Tahoma" w:cs="Tahoma"/>
          <w:spacing w:val="-6"/>
          <w:position w:val="-1"/>
          <w:lang w:val="es-AR"/>
        </w:rPr>
        <w:t xml:space="preserve"> </w:t>
      </w:r>
      <w:r w:rsidRPr="009737BD">
        <w:rPr>
          <w:rFonts w:ascii="Tahoma" w:hAnsi="Tahoma" w:cs="Tahoma"/>
          <w:position w:val="-1"/>
          <w:lang w:val="es-AR"/>
        </w:rPr>
        <w:t>automotor:</w:t>
      </w:r>
    </w:p>
    <w:p w:rsidR="001A5F7E" w:rsidRPr="009737BD" w:rsidRDefault="001A5F7E">
      <w:pPr>
        <w:widowControl w:val="0"/>
        <w:autoSpaceDE w:val="0"/>
        <w:autoSpaceDN w:val="0"/>
        <w:adjustRightInd w:val="0"/>
        <w:spacing w:before="1" w:after="0" w:line="240" w:lineRule="auto"/>
        <w:ind w:left="2857"/>
        <w:rPr>
          <w:rFonts w:ascii="Tahoma" w:hAnsi="Tahoma" w:cs="Tahoma"/>
          <w:lang w:val="es-AR"/>
        </w:rPr>
      </w:pPr>
      <w:r w:rsidRPr="009737BD">
        <w:rPr>
          <w:rFonts w:ascii="Tahoma" w:hAnsi="Tahoma" w:cs="Tahoma"/>
          <w:lang w:val="es-AR"/>
        </w:rPr>
        <w:t>Clase</w:t>
      </w:r>
      <w:r w:rsidRPr="009737BD">
        <w:rPr>
          <w:rFonts w:ascii="Tahoma" w:hAnsi="Tahoma" w:cs="Tahoma"/>
          <w:spacing w:val="25"/>
          <w:lang w:val="es-AR"/>
        </w:rPr>
        <w:t xml:space="preserve"> </w:t>
      </w:r>
      <w:r w:rsidRPr="009737BD">
        <w:rPr>
          <w:rFonts w:ascii="Tahoma" w:hAnsi="Tahoma" w:cs="Tahoma"/>
          <w:lang w:val="es-AR"/>
        </w:rPr>
        <w:t>a</w:t>
      </w:r>
      <w:r w:rsidRPr="009737BD">
        <w:rPr>
          <w:rFonts w:ascii="Tahoma" w:hAnsi="Tahoma" w:cs="Tahoma"/>
          <w:spacing w:val="38"/>
          <w:lang w:val="es-AR"/>
        </w:rPr>
        <w:t xml:space="preserve"> </w:t>
      </w:r>
      <w:r w:rsidRPr="009737BD">
        <w:rPr>
          <w:rFonts w:ascii="Tahoma" w:hAnsi="Tahoma" w:cs="Tahoma"/>
          <w:lang w:val="es-AR"/>
        </w:rPr>
        <w:t>=</w:t>
      </w:r>
      <w:r w:rsidRPr="009737BD">
        <w:rPr>
          <w:rFonts w:ascii="Tahoma" w:hAnsi="Tahoma" w:cs="Tahoma"/>
          <w:spacing w:val="37"/>
          <w:lang w:val="es-AR"/>
        </w:rPr>
        <w:t xml:space="preserve"> </w:t>
      </w:r>
      <w:r w:rsidRPr="009737BD">
        <w:rPr>
          <w:rFonts w:ascii="Tahoma" w:hAnsi="Tahoma" w:cs="Tahoma"/>
          <w:lang w:val="es-AR"/>
        </w:rPr>
        <w:t>cate</w:t>
      </w:r>
      <w:r w:rsidRPr="009737BD">
        <w:rPr>
          <w:rFonts w:ascii="Tahoma" w:hAnsi="Tahoma" w:cs="Tahoma"/>
          <w:spacing w:val="1"/>
          <w:lang w:val="es-AR"/>
        </w:rPr>
        <w:t>g</w:t>
      </w:r>
      <w:r w:rsidRPr="009737BD">
        <w:rPr>
          <w:rFonts w:ascii="Tahoma" w:hAnsi="Tahoma" w:cs="Tahoma"/>
          <w:lang w:val="es-AR"/>
        </w:rPr>
        <w:t>oría</w:t>
      </w:r>
      <w:r w:rsidRPr="009737BD">
        <w:rPr>
          <w:rFonts w:ascii="Tahoma" w:hAnsi="Tahoma" w:cs="Tahoma"/>
          <w:spacing w:val="33"/>
          <w:lang w:val="es-AR"/>
        </w:rPr>
        <w:t xml:space="preserve"> </w:t>
      </w:r>
      <w:r w:rsidRPr="009737BD">
        <w:rPr>
          <w:rFonts w:ascii="Tahoma" w:hAnsi="Tahoma" w:cs="Tahoma"/>
          <w:lang w:val="es-AR"/>
        </w:rPr>
        <w:t>1°,</w:t>
      </w:r>
      <w:r w:rsidRPr="009737BD">
        <w:rPr>
          <w:rFonts w:ascii="Tahoma" w:hAnsi="Tahoma" w:cs="Tahoma"/>
          <w:spacing w:val="36"/>
          <w:lang w:val="es-AR"/>
        </w:rPr>
        <w:t xml:space="preserve"> </w:t>
      </w:r>
      <w:r w:rsidRPr="009737BD">
        <w:rPr>
          <w:rFonts w:ascii="Tahoma" w:hAnsi="Tahoma" w:cs="Tahoma"/>
          <w:lang w:val="es-AR"/>
        </w:rPr>
        <w:t>2°,</w:t>
      </w:r>
      <w:r w:rsidRPr="009737BD">
        <w:rPr>
          <w:rFonts w:ascii="Tahoma" w:hAnsi="Tahoma" w:cs="Tahoma"/>
          <w:spacing w:val="36"/>
          <w:lang w:val="es-AR"/>
        </w:rPr>
        <w:t xml:space="preserve"> </w:t>
      </w:r>
      <w:r w:rsidRPr="009737BD">
        <w:rPr>
          <w:rFonts w:ascii="Tahoma" w:hAnsi="Tahoma" w:cs="Tahoma"/>
          <w:lang w:val="es-AR"/>
        </w:rPr>
        <w:t>3</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36"/>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perf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ie</w:t>
      </w:r>
      <w:r w:rsidRPr="009737BD">
        <w:rPr>
          <w:rFonts w:ascii="Tahoma" w:hAnsi="Tahoma" w:cs="Tahoma"/>
          <w:spacing w:val="36"/>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b</w:t>
      </w:r>
      <w:r w:rsidRPr="009737BD">
        <w:rPr>
          <w:rFonts w:ascii="Tahoma" w:hAnsi="Tahoma" w:cs="Tahoma"/>
          <w:spacing w:val="1"/>
          <w:lang w:val="es-AR"/>
        </w:rPr>
        <w:t>i</w:t>
      </w:r>
      <w:r w:rsidRPr="009737BD">
        <w:rPr>
          <w:rFonts w:ascii="Tahoma" w:hAnsi="Tahoma" w:cs="Tahoma"/>
          <w:lang w:val="es-AR"/>
        </w:rPr>
        <w:t>erta</w:t>
      </w:r>
      <w:r w:rsidRPr="009737BD">
        <w:rPr>
          <w:rFonts w:ascii="Tahoma" w:hAnsi="Tahoma" w:cs="Tahoma"/>
          <w:spacing w:val="34"/>
          <w:lang w:val="es-AR"/>
        </w:rPr>
        <w:t xml:space="preserve"> </w:t>
      </w:r>
      <w:r w:rsidRPr="009737BD">
        <w:rPr>
          <w:rFonts w:ascii="Tahoma" w:hAnsi="Tahoma" w:cs="Tahoma"/>
          <w:lang w:val="es-AR"/>
        </w:rPr>
        <w:t>me</w:t>
      </w:r>
      <w:r w:rsidRPr="009737BD">
        <w:rPr>
          <w:rFonts w:ascii="Tahoma" w:hAnsi="Tahoma" w:cs="Tahoma"/>
          <w:spacing w:val="1"/>
          <w:lang w:val="es-AR"/>
        </w:rPr>
        <w:t>n</w:t>
      </w:r>
      <w:r w:rsidRPr="009737BD">
        <w:rPr>
          <w:rFonts w:ascii="Tahoma" w:hAnsi="Tahoma" w:cs="Tahoma"/>
          <w:lang w:val="es-AR"/>
        </w:rPr>
        <w:t>or</w:t>
      </w:r>
      <w:r w:rsidRPr="009737BD">
        <w:rPr>
          <w:rFonts w:ascii="Tahoma" w:hAnsi="Tahoma" w:cs="Tahoma"/>
          <w:spacing w:val="35"/>
          <w:lang w:val="es-AR"/>
        </w:rPr>
        <w:t xml:space="preserve"> </w:t>
      </w:r>
      <w:r w:rsidRPr="009737BD">
        <w:rPr>
          <w:rFonts w:ascii="Tahoma" w:hAnsi="Tahoma" w:cs="Tahoma"/>
          <w:lang w:val="es-AR"/>
        </w:rPr>
        <w:t>de</w:t>
      </w:r>
    </w:p>
    <w:p w:rsidR="001A5F7E" w:rsidRPr="009737BD" w:rsidRDefault="001A5F7E">
      <w:pPr>
        <w:widowControl w:val="0"/>
        <w:autoSpaceDE w:val="0"/>
        <w:autoSpaceDN w:val="0"/>
        <w:adjustRightInd w:val="0"/>
        <w:spacing w:after="0" w:line="265" w:lineRule="exact"/>
        <w:ind w:left="2857"/>
        <w:rPr>
          <w:rFonts w:ascii="Tahoma" w:hAnsi="Tahoma" w:cs="Tahoma"/>
          <w:lang w:val="es-AR"/>
        </w:rPr>
      </w:pPr>
      <w:smartTag w:uri="urn:schemas-microsoft-com:office:smarttags" w:element="metricconverter">
        <w:smartTagPr>
          <w:attr w:name="ProductID" w:val="1000 m2"/>
        </w:smartTagPr>
        <w:r w:rsidRPr="009737BD">
          <w:rPr>
            <w:rFonts w:ascii="Tahoma" w:hAnsi="Tahoma" w:cs="Tahoma"/>
            <w:position w:val="-1"/>
            <w:lang w:val="es-AR"/>
          </w:rPr>
          <w:t>1000</w:t>
        </w:r>
        <w:r w:rsidRPr="009737BD">
          <w:rPr>
            <w:rFonts w:ascii="Tahoma" w:hAnsi="Tahoma" w:cs="Tahoma"/>
            <w:spacing w:val="-6"/>
            <w:position w:val="-1"/>
            <w:lang w:val="es-AR"/>
          </w:rPr>
          <w:t xml:space="preserve"> </w:t>
        </w:r>
        <w:r w:rsidRPr="009737BD">
          <w:rPr>
            <w:rFonts w:ascii="Tahoma" w:hAnsi="Tahoma" w:cs="Tahoma"/>
            <w:position w:val="-1"/>
            <w:lang w:val="es-AR"/>
          </w:rPr>
          <w:t>m2</w:t>
        </w:r>
      </w:smartTag>
      <w:r w:rsidRPr="009737BD">
        <w:rPr>
          <w:rFonts w:ascii="Tahoma" w:hAnsi="Tahoma" w:cs="Tahoma"/>
          <w:spacing w:val="-3"/>
          <w:position w:val="-1"/>
          <w:lang w:val="es-AR"/>
        </w:rPr>
        <w:t xml:space="preserve"> </w:t>
      </w:r>
      <w:r w:rsidRPr="009737BD">
        <w:rPr>
          <w:rFonts w:ascii="Tahoma" w:hAnsi="Tahoma" w:cs="Tahoma"/>
          <w:position w:val="-1"/>
          <w:lang w:val="es-AR"/>
        </w:rPr>
        <w:t>Categoría</w:t>
      </w:r>
      <w:r w:rsidRPr="009737BD">
        <w:rPr>
          <w:rFonts w:ascii="Tahoma" w:hAnsi="Tahoma" w:cs="Tahoma"/>
          <w:spacing w:val="-8"/>
          <w:position w:val="-1"/>
          <w:lang w:val="es-AR"/>
        </w:rPr>
        <w:t xml:space="preserve"> </w:t>
      </w:r>
      <w:r w:rsidRPr="009737BD">
        <w:rPr>
          <w:rFonts w:ascii="Tahoma" w:hAnsi="Tahoma" w:cs="Tahoma"/>
          <w:spacing w:val="1"/>
          <w:position w:val="-1"/>
          <w:lang w:val="es-AR"/>
        </w:rPr>
        <w:t>4</w:t>
      </w:r>
      <w:r w:rsidRPr="009737BD">
        <w:rPr>
          <w:rFonts w:ascii="Tahoma" w:hAnsi="Tahoma" w:cs="Tahoma"/>
          <w:position w:val="-1"/>
          <w:lang w:val="es-AR"/>
        </w:rPr>
        <w:t xml:space="preserve">°, </w:t>
      </w:r>
      <w:r w:rsidRPr="009737BD">
        <w:rPr>
          <w:rFonts w:ascii="Tahoma" w:hAnsi="Tahoma" w:cs="Tahoma"/>
          <w:spacing w:val="1"/>
          <w:position w:val="-1"/>
          <w:lang w:val="es-AR"/>
        </w:rPr>
        <w:t>5</w:t>
      </w:r>
      <w:r w:rsidRPr="009737BD">
        <w:rPr>
          <w:rFonts w:ascii="Tahoma" w:hAnsi="Tahoma" w:cs="Tahoma"/>
          <w:position w:val="-1"/>
          <w:lang w:val="es-AR"/>
        </w:rPr>
        <w:t>°, superf</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ie</w:t>
      </w:r>
      <w:r w:rsidRPr="009737BD">
        <w:rPr>
          <w:rFonts w:ascii="Tahoma" w:hAnsi="Tahoma" w:cs="Tahoma"/>
          <w:spacing w:val="-6"/>
          <w:position w:val="-1"/>
          <w:lang w:val="es-AR"/>
        </w:rPr>
        <w:t xml:space="preserve"> </w:t>
      </w:r>
      <w:r w:rsidRPr="009737BD">
        <w:rPr>
          <w:rFonts w:ascii="Tahoma" w:hAnsi="Tahoma" w:cs="Tahoma"/>
          <w:position w:val="-1"/>
          <w:lang w:val="es-AR"/>
        </w:rPr>
        <w:t>cub</w:t>
      </w:r>
      <w:r w:rsidRPr="009737BD">
        <w:rPr>
          <w:rFonts w:ascii="Tahoma" w:hAnsi="Tahoma" w:cs="Tahoma"/>
          <w:spacing w:val="1"/>
          <w:position w:val="-1"/>
          <w:lang w:val="es-AR"/>
        </w:rPr>
        <w:t>i</w:t>
      </w:r>
      <w:r w:rsidRPr="009737BD">
        <w:rPr>
          <w:rFonts w:ascii="Tahoma" w:hAnsi="Tahoma" w:cs="Tahoma"/>
          <w:position w:val="-1"/>
          <w:lang w:val="es-AR"/>
        </w:rPr>
        <w:t>erta</w:t>
      </w:r>
      <w:r w:rsidRPr="009737BD">
        <w:rPr>
          <w:rFonts w:ascii="Tahoma" w:hAnsi="Tahoma" w:cs="Tahoma"/>
          <w:spacing w:val="-3"/>
          <w:position w:val="-1"/>
          <w:lang w:val="es-AR"/>
        </w:rPr>
        <w:t xml:space="preserve"> </w:t>
      </w:r>
      <w:r w:rsidRPr="009737BD">
        <w:rPr>
          <w:rFonts w:ascii="Tahoma" w:hAnsi="Tahoma" w:cs="Tahoma"/>
          <w:position w:val="-1"/>
          <w:lang w:val="es-AR"/>
        </w:rPr>
        <w:t>menor</w:t>
      </w:r>
      <w:r w:rsidRPr="009737BD">
        <w:rPr>
          <w:rFonts w:ascii="Tahoma" w:hAnsi="Tahoma" w:cs="Tahoma"/>
          <w:spacing w:val="-6"/>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smartTag w:uri="urn:schemas-microsoft-com:office:smarttags" w:element="metricconverter">
        <w:smartTagPr>
          <w:attr w:name="ProductID" w:val="00 m2"/>
        </w:smartTagPr>
        <w:r w:rsidRPr="009737BD">
          <w:rPr>
            <w:rFonts w:ascii="Tahoma" w:hAnsi="Tahoma" w:cs="Tahoma"/>
            <w:position w:val="-1"/>
            <w:lang w:val="es-AR"/>
          </w:rPr>
          <w:t>00</w:t>
        </w:r>
        <w:r w:rsidRPr="009737BD">
          <w:rPr>
            <w:rFonts w:ascii="Tahoma" w:hAnsi="Tahoma" w:cs="Tahoma"/>
            <w:spacing w:val="1"/>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2</w:t>
        </w:r>
      </w:smartTag>
    </w:p>
    <w:p w:rsidR="001A5F7E" w:rsidRPr="009737BD" w:rsidRDefault="001A5F7E">
      <w:pPr>
        <w:widowControl w:val="0"/>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Clase</w:t>
      </w:r>
      <w:r w:rsidRPr="009737BD">
        <w:rPr>
          <w:rFonts w:ascii="Tahoma" w:hAnsi="Tahoma" w:cs="Tahoma"/>
          <w:spacing w:val="25"/>
          <w:position w:val="-1"/>
          <w:lang w:val="es-AR"/>
        </w:rPr>
        <w:t xml:space="preserve"> </w:t>
      </w:r>
      <w:r w:rsidRPr="009737BD">
        <w:rPr>
          <w:rFonts w:ascii="Tahoma" w:hAnsi="Tahoma" w:cs="Tahoma"/>
          <w:position w:val="-1"/>
          <w:lang w:val="es-AR"/>
        </w:rPr>
        <w:t>b</w:t>
      </w:r>
      <w:r w:rsidRPr="009737BD">
        <w:rPr>
          <w:rFonts w:ascii="Tahoma" w:hAnsi="Tahoma" w:cs="Tahoma"/>
          <w:spacing w:val="35"/>
          <w:position w:val="-1"/>
          <w:lang w:val="es-AR"/>
        </w:rPr>
        <w:t xml:space="preserve"> </w:t>
      </w:r>
      <w:r w:rsidRPr="009737BD">
        <w:rPr>
          <w:rFonts w:ascii="Tahoma" w:hAnsi="Tahoma" w:cs="Tahoma"/>
          <w:position w:val="-1"/>
          <w:lang w:val="es-AR"/>
        </w:rPr>
        <w:t>=</w:t>
      </w:r>
      <w:r w:rsidRPr="009737BD">
        <w:rPr>
          <w:rFonts w:ascii="Tahoma" w:hAnsi="Tahoma" w:cs="Tahoma"/>
          <w:spacing w:val="36"/>
          <w:position w:val="-1"/>
          <w:lang w:val="es-AR"/>
        </w:rPr>
        <w:t xml:space="preserve"> </w:t>
      </w:r>
      <w:r w:rsidRPr="009737BD">
        <w:rPr>
          <w:rFonts w:ascii="Tahoma" w:hAnsi="Tahoma" w:cs="Tahoma"/>
          <w:position w:val="-1"/>
          <w:lang w:val="es-AR"/>
        </w:rPr>
        <w:t>ca</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1"/>
          <w:position w:val="-1"/>
          <w:lang w:val="es-AR"/>
        </w:rPr>
        <w:t>g</w:t>
      </w:r>
      <w:r w:rsidRPr="009737BD">
        <w:rPr>
          <w:rFonts w:ascii="Tahoma" w:hAnsi="Tahoma" w:cs="Tahoma"/>
          <w:spacing w:val="-1"/>
          <w:position w:val="-1"/>
          <w:lang w:val="es-AR"/>
        </w:rPr>
        <w:t>o</w:t>
      </w:r>
      <w:r w:rsidRPr="009737BD">
        <w:rPr>
          <w:rFonts w:ascii="Tahoma" w:hAnsi="Tahoma" w:cs="Tahoma"/>
          <w:position w:val="-1"/>
          <w:lang w:val="es-AR"/>
        </w:rPr>
        <w:t>ría</w:t>
      </w:r>
      <w:r w:rsidRPr="009737BD">
        <w:rPr>
          <w:rFonts w:ascii="Tahoma" w:hAnsi="Tahoma" w:cs="Tahoma"/>
          <w:spacing w:val="32"/>
          <w:position w:val="-1"/>
          <w:lang w:val="es-AR"/>
        </w:rPr>
        <w:t xml:space="preserve"> </w:t>
      </w:r>
      <w:r w:rsidRPr="009737BD">
        <w:rPr>
          <w:rFonts w:ascii="Tahoma" w:hAnsi="Tahoma" w:cs="Tahoma"/>
          <w:position w:val="-1"/>
          <w:lang w:val="es-AR"/>
        </w:rPr>
        <w:t>1</w:t>
      </w:r>
      <w:r w:rsidRPr="009737BD">
        <w:rPr>
          <w:rFonts w:ascii="Tahoma" w:hAnsi="Tahoma" w:cs="Tahoma"/>
          <w:spacing w:val="1"/>
          <w:position w:val="-1"/>
          <w:lang w:val="es-AR"/>
        </w:rPr>
        <w:t>°</w:t>
      </w:r>
      <w:r w:rsidRPr="009737BD">
        <w:rPr>
          <w:rFonts w:ascii="Tahoma" w:hAnsi="Tahoma" w:cs="Tahoma"/>
          <w:position w:val="-1"/>
          <w:lang w:val="es-AR"/>
        </w:rPr>
        <w:t>,</w:t>
      </w:r>
      <w:r w:rsidRPr="009737BD">
        <w:rPr>
          <w:rFonts w:ascii="Tahoma" w:hAnsi="Tahoma" w:cs="Tahoma"/>
          <w:spacing w:val="36"/>
          <w:position w:val="-1"/>
          <w:lang w:val="es-AR"/>
        </w:rPr>
        <w:t xml:space="preserve"> </w:t>
      </w:r>
      <w:r w:rsidRPr="009737BD">
        <w:rPr>
          <w:rFonts w:ascii="Tahoma" w:hAnsi="Tahoma" w:cs="Tahoma"/>
          <w:position w:val="-1"/>
          <w:lang w:val="es-AR"/>
        </w:rPr>
        <w:t>2°,</w:t>
      </w:r>
      <w:r w:rsidRPr="009737BD">
        <w:rPr>
          <w:rFonts w:ascii="Tahoma" w:hAnsi="Tahoma" w:cs="Tahoma"/>
          <w:spacing w:val="36"/>
          <w:position w:val="-1"/>
          <w:lang w:val="es-AR"/>
        </w:rPr>
        <w:t xml:space="preserve"> </w:t>
      </w:r>
      <w:r w:rsidRPr="009737BD">
        <w:rPr>
          <w:rFonts w:ascii="Tahoma" w:hAnsi="Tahoma" w:cs="Tahoma"/>
          <w:spacing w:val="1"/>
          <w:position w:val="-1"/>
          <w:lang w:val="es-AR"/>
        </w:rPr>
        <w:t>3</w:t>
      </w:r>
      <w:r w:rsidRPr="009737BD">
        <w:rPr>
          <w:rFonts w:ascii="Tahoma" w:hAnsi="Tahoma" w:cs="Tahoma"/>
          <w:position w:val="-1"/>
          <w:lang w:val="es-AR"/>
        </w:rPr>
        <w:t>°,</w:t>
      </w:r>
      <w:r w:rsidRPr="009737BD">
        <w:rPr>
          <w:rFonts w:ascii="Tahoma" w:hAnsi="Tahoma" w:cs="Tahoma"/>
          <w:spacing w:val="36"/>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u</w:t>
      </w:r>
      <w:r w:rsidRPr="009737BD">
        <w:rPr>
          <w:rFonts w:ascii="Tahoma" w:hAnsi="Tahoma" w:cs="Tahoma"/>
          <w:position w:val="-1"/>
          <w:lang w:val="es-AR"/>
        </w:rPr>
        <w:t>perf</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ie</w:t>
      </w:r>
      <w:r w:rsidRPr="009737BD">
        <w:rPr>
          <w:rFonts w:ascii="Tahoma" w:hAnsi="Tahoma" w:cs="Tahoma"/>
          <w:spacing w:val="37"/>
          <w:position w:val="-1"/>
          <w:lang w:val="es-AR"/>
        </w:rPr>
        <w:t xml:space="preserve"> </w:t>
      </w:r>
      <w:r w:rsidRPr="009737BD">
        <w:rPr>
          <w:rFonts w:ascii="Tahoma" w:hAnsi="Tahoma" w:cs="Tahoma"/>
          <w:position w:val="-1"/>
          <w:lang w:val="es-AR"/>
        </w:rPr>
        <w:t>cub</w:t>
      </w:r>
      <w:r w:rsidRPr="009737BD">
        <w:rPr>
          <w:rFonts w:ascii="Tahoma" w:hAnsi="Tahoma" w:cs="Tahoma"/>
          <w:spacing w:val="1"/>
          <w:position w:val="-1"/>
          <w:lang w:val="es-AR"/>
        </w:rPr>
        <w:t>i</w:t>
      </w:r>
      <w:r w:rsidRPr="009737BD">
        <w:rPr>
          <w:rFonts w:ascii="Tahoma" w:hAnsi="Tahoma" w:cs="Tahoma"/>
          <w:position w:val="-1"/>
          <w:lang w:val="es-AR"/>
        </w:rPr>
        <w:t>erta</w:t>
      </w:r>
      <w:r w:rsidRPr="009737BD">
        <w:rPr>
          <w:rFonts w:ascii="Tahoma" w:hAnsi="Tahoma" w:cs="Tahoma"/>
          <w:spacing w:val="33"/>
          <w:position w:val="-1"/>
          <w:lang w:val="es-AR"/>
        </w:rPr>
        <w:t xml:space="preserve"> </w:t>
      </w:r>
      <w:r w:rsidRPr="009737BD">
        <w:rPr>
          <w:rFonts w:ascii="Tahoma" w:hAnsi="Tahoma" w:cs="Tahoma"/>
          <w:position w:val="-1"/>
          <w:lang w:val="es-AR"/>
        </w:rPr>
        <w:t>menor</w:t>
      </w:r>
      <w:r w:rsidRPr="009737BD">
        <w:rPr>
          <w:rFonts w:ascii="Tahoma" w:hAnsi="Tahoma" w:cs="Tahoma"/>
          <w:spacing w:val="33"/>
          <w:position w:val="-1"/>
          <w:lang w:val="es-AR"/>
        </w:rPr>
        <w:t xml:space="preserve"> </w:t>
      </w:r>
      <w:r w:rsidRPr="009737BD">
        <w:rPr>
          <w:rFonts w:ascii="Tahoma" w:hAnsi="Tahoma" w:cs="Tahoma"/>
          <w:position w:val="-1"/>
          <w:lang w:val="es-AR"/>
        </w:rPr>
        <w:t>de</w:t>
      </w:r>
    </w:p>
    <w:p w:rsidR="001A5F7E" w:rsidRPr="009737BD" w:rsidRDefault="001A5F7E">
      <w:pPr>
        <w:widowControl w:val="0"/>
        <w:autoSpaceDE w:val="0"/>
        <w:autoSpaceDN w:val="0"/>
        <w:adjustRightInd w:val="0"/>
        <w:spacing w:before="1" w:after="0" w:line="240" w:lineRule="auto"/>
        <w:ind w:left="2857"/>
        <w:rPr>
          <w:rFonts w:ascii="Tahoma" w:hAnsi="Tahoma" w:cs="Tahoma"/>
          <w:lang w:val="es-AR"/>
        </w:rPr>
      </w:pPr>
      <w:smartTag w:uri="urn:schemas-microsoft-com:office:smarttags" w:element="metricconverter">
        <w:smartTagPr>
          <w:attr w:name="ProductID" w:val="1000 m2"/>
        </w:smartTagPr>
        <w:r w:rsidRPr="009737BD">
          <w:rPr>
            <w:rFonts w:ascii="Tahoma" w:hAnsi="Tahoma" w:cs="Tahoma"/>
            <w:lang w:val="es-AR"/>
          </w:rPr>
          <w:t>1000</w:t>
        </w:r>
        <w:r w:rsidRPr="009737BD">
          <w:rPr>
            <w:rFonts w:ascii="Tahoma" w:hAnsi="Tahoma" w:cs="Tahoma"/>
            <w:spacing w:val="-6"/>
            <w:lang w:val="es-AR"/>
          </w:rPr>
          <w:t xml:space="preserve"> </w:t>
        </w:r>
        <w:r w:rsidRPr="009737BD">
          <w:rPr>
            <w:rFonts w:ascii="Tahoma" w:hAnsi="Tahoma" w:cs="Tahoma"/>
            <w:lang w:val="es-AR"/>
          </w:rPr>
          <w:t>m2</w:t>
        </w:r>
      </w:smartTag>
      <w:r w:rsidRPr="009737BD">
        <w:rPr>
          <w:rFonts w:ascii="Tahoma" w:hAnsi="Tahoma" w:cs="Tahoma"/>
          <w:spacing w:val="-3"/>
          <w:lang w:val="es-AR"/>
        </w:rPr>
        <w:t xml:space="preserve"> </w:t>
      </w:r>
      <w:r w:rsidRPr="009737BD">
        <w:rPr>
          <w:rFonts w:ascii="Tahoma" w:hAnsi="Tahoma" w:cs="Tahoma"/>
          <w:lang w:val="es-AR"/>
        </w:rPr>
        <w:t>Categoría</w:t>
      </w:r>
      <w:r w:rsidRPr="009737BD">
        <w:rPr>
          <w:rFonts w:ascii="Tahoma" w:hAnsi="Tahoma" w:cs="Tahoma"/>
          <w:spacing w:val="-8"/>
          <w:lang w:val="es-AR"/>
        </w:rPr>
        <w:t xml:space="preserve"> </w:t>
      </w:r>
      <w:r w:rsidRPr="009737BD">
        <w:rPr>
          <w:rFonts w:ascii="Tahoma" w:hAnsi="Tahoma" w:cs="Tahoma"/>
          <w:spacing w:val="1"/>
          <w:lang w:val="es-AR"/>
        </w:rPr>
        <w:t>4</w:t>
      </w:r>
      <w:r w:rsidRPr="009737BD">
        <w:rPr>
          <w:rFonts w:ascii="Tahoma" w:hAnsi="Tahoma" w:cs="Tahoma"/>
          <w:lang w:val="es-AR"/>
        </w:rPr>
        <w:t xml:space="preserve">°, </w:t>
      </w:r>
      <w:r w:rsidRPr="009737BD">
        <w:rPr>
          <w:rFonts w:ascii="Tahoma" w:hAnsi="Tahoma" w:cs="Tahoma"/>
          <w:spacing w:val="1"/>
          <w:lang w:val="es-AR"/>
        </w:rPr>
        <w:t>5</w:t>
      </w:r>
      <w:r w:rsidRPr="009737BD">
        <w:rPr>
          <w:rFonts w:ascii="Tahoma" w:hAnsi="Tahoma" w:cs="Tahoma"/>
          <w:lang w:val="es-AR"/>
        </w:rPr>
        <w:t>°, superf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ie</w:t>
      </w:r>
      <w:r w:rsidRPr="009737BD">
        <w:rPr>
          <w:rFonts w:ascii="Tahoma" w:hAnsi="Tahoma" w:cs="Tahoma"/>
          <w:spacing w:val="-6"/>
          <w:lang w:val="es-AR"/>
        </w:rPr>
        <w:t xml:space="preserve"> </w:t>
      </w:r>
      <w:r w:rsidRPr="009737BD">
        <w:rPr>
          <w:rFonts w:ascii="Tahoma" w:hAnsi="Tahoma" w:cs="Tahoma"/>
          <w:lang w:val="es-AR"/>
        </w:rPr>
        <w:t>cub</w:t>
      </w:r>
      <w:r w:rsidRPr="009737BD">
        <w:rPr>
          <w:rFonts w:ascii="Tahoma" w:hAnsi="Tahoma" w:cs="Tahoma"/>
          <w:spacing w:val="1"/>
          <w:lang w:val="es-AR"/>
        </w:rPr>
        <w:t>i</w:t>
      </w:r>
      <w:r w:rsidRPr="009737BD">
        <w:rPr>
          <w:rFonts w:ascii="Tahoma" w:hAnsi="Tahoma" w:cs="Tahoma"/>
          <w:lang w:val="es-AR"/>
        </w:rPr>
        <w:t>erta</w:t>
      </w:r>
      <w:r w:rsidRPr="009737BD">
        <w:rPr>
          <w:rFonts w:ascii="Tahoma" w:hAnsi="Tahoma" w:cs="Tahoma"/>
          <w:spacing w:val="-3"/>
          <w:lang w:val="es-AR"/>
        </w:rPr>
        <w:t xml:space="preserve"> </w:t>
      </w:r>
      <w:r w:rsidRPr="009737BD">
        <w:rPr>
          <w:rFonts w:ascii="Tahoma" w:hAnsi="Tahoma" w:cs="Tahoma"/>
          <w:lang w:val="es-AR"/>
        </w:rPr>
        <w:t>menor</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smartTag w:uri="urn:schemas-microsoft-com:office:smarttags" w:element="metricconverter">
        <w:smartTagPr>
          <w:attr w:name="ProductID" w:val="500 m2"/>
        </w:smartTagPr>
        <w:r w:rsidRPr="009737BD">
          <w:rPr>
            <w:rFonts w:ascii="Tahoma" w:hAnsi="Tahoma" w:cs="Tahoma"/>
            <w:lang w:val="es-AR"/>
          </w:rPr>
          <w:t>500</w:t>
        </w:r>
        <w:r w:rsidRPr="009737BD">
          <w:rPr>
            <w:rFonts w:ascii="Tahoma" w:hAnsi="Tahoma" w:cs="Tahoma"/>
            <w:spacing w:val="2"/>
            <w:lang w:val="es-AR"/>
          </w:rPr>
          <w:t xml:space="preserve"> </w:t>
        </w:r>
        <w:r w:rsidRPr="009737BD">
          <w:rPr>
            <w:rFonts w:ascii="Tahoma" w:hAnsi="Tahoma" w:cs="Tahoma"/>
            <w:lang w:val="es-AR"/>
          </w:rPr>
          <w:t>m2</w:t>
        </w:r>
      </w:smartTag>
    </w:p>
    <w:p w:rsidR="001A5F7E" w:rsidRPr="009737BD" w:rsidRDefault="001A5F7E">
      <w:pPr>
        <w:widowControl w:val="0"/>
        <w:tabs>
          <w:tab w:val="left" w:pos="3760"/>
        </w:tabs>
        <w:autoSpaceDE w:val="0"/>
        <w:autoSpaceDN w:val="0"/>
        <w:adjustRightInd w:val="0"/>
        <w:spacing w:after="0" w:line="265" w:lineRule="exact"/>
        <w:ind w:left="2857"/>
        <w:rPr>
          <w:rFonts w:ascii="Tahoma" w:hAnsi="Tahoma" w:cs="Tahoma"/>
          <w:lang w:val="es-AR"/>
        </w:rPr>
      </w:pPr>
      <w:r w:rsidRPr="009737BD">
        <w:rPr>
          <w:rFonts w:ascii="Tahoma" w:hAnsi="Tahoma" w:cs="Tahoma"/>
          <w:position w:val="-1"/>
          <w:lang w:val="es-AR"/>
        </w:rPr>
        <w:t>5.3.6</w:t>
      </w:r>
      <w:r w:rsidRPr="009737BD">
        <w:rPr>
          <w:rFonts w:ascii="Tahoma" w:hAnsi="Tahoma" w:cs="Tahoma"/>
          <w:position w:val="-1"/>
          <w:lang w:val="es-AR"/>
        </w:rPr>
        <w:tab/>
        <w:t>Obrado</w:t>
      </w:r>
      <w:r w:rsidRPr="009737BD">
        <w:rPr>
          <w:rFonts w:ascii="Tahoma" w:hAnsi="Tahoma" w:cs="Tahoma"/>
          <w:spacing w:val="1"/>
          <w:position w:val="-1"/>
          <w:lang w:val="es-AR"/>
        </w:rPr>
        <w:t>r</w:t>
      </w:r>
      <w:r w:rsidRPr="009737BD">
        <w:rPr>
          <w:rFonts w:ascii="Tahoma" w:hAnsi="Tahoma" w:cs="Tahoma"/>
          <w:position w:val="-1"/>
          <w:lang w:val="es-AR"/>
        </w:rPr>
        <w:t>es:</w:t>
      </w:r>
      <w:r w:rsidRPr="009737BD">
        <w:rPr>
          <w:rFonts w:ascii="Tahoma" w:hAnsi="Tahoma" w:cs="Tahoma"/>
          <w:spacing w:val="-6"/>
          <w:position w:val="-1"/>
          <w:lang w:val="es-AR"/>
        </w:rPr>
        <w:t xml:space="preserve"> </w:t>
      </w:r>
      <w:r w:rsidRPr="009737BD">
        <w:rPr>
          <w:rFonts w:ascii="Tahoma" w:hAnsi="Tahoma" w:cs="Tahoma"/>
          <w:position w:val="-1"/>
          <w:lang w:val="es-AR"/>
        </w:rPr>
        <w:t>exc</w:t>
      </w:r>
      <w:r w:rsidRPr="009737BD">
        <w:rPr>
          <w:rFonts w:ascii="Tahoma" w:hAnsi="Tahoma" w:cs="Tahoma"/>
          <w:spacing w:val="-2"/>
          <w:position w:val="-1"/>
          <w:lang w:val="es-AR"/>
        </w:rPr>
        <w:t>l</w:t>
      </w:r>
      <w:r w:rsidRPr="009737BD">
        <w:rPr>
          <w:rFonts w:ascii="Tahoma" w:hAnsi="Tahoma" w:cs="Tahoma"/>
          <w:position w:val="-1"/>
          <w:lang w:val="es-AR"/>
        </w:rPr>
        <w:t>usivamente</w:t>
      </w:r>
      <w:r w:rsidRPr="009737BD">
        <w:rPr>
          <w:rFonts w:ascii="Tahoma" w:hAnsi="Tahoma" w:cs="Tahoma"/>
          <w:spacing w:val="-2"/>
          <w:position w:val="-1"/>
          <w:lang w:val="es-AR"/>
        </w:rPr>
        <w:t xml:space="preserve"> </w:t>
      </w:r>
      <w:r w:rsidRPr="009737BD">
        <w:rPr>
          <w:rFonts w:ascii="Tahoma" w:hAnsi="Tahoma" w:cs="Tahoma"/>
          <w:position w:val="-1"/>
          <w:lang w:val="es-AR"/>
        </w:rPr>
        <w:t>sobre</w:t>
      </w:r>
      <w:r w:rsidRPr="009737BD">
        <w:rPr>
          <w:rFonts w:ascii="Tahoma" w:hAnsi="Tahoma" w:cs="Tahoma"/>
          <w:spacing w:val="-5"/>
          <w:position w:val="-1"/>
          <w:lang w:val="es-AR"/>
        </w:rPr>
        <w:t xml:space="preserve"> </w:t>
      </w:r>
      <w:r w:rsidRPr="009737BD">
        <w:rPr>
          <w:rFonts w:ascii="Tahoma" w:hAnsi="Tahoma" w:cs="Tahoma"/>
          <w:position w:val="-1"/>
          <w:lang w:val="es-AR"/>
        </w:rPr>
        <w:t>Av.</w:t>
      </w:r>
      <w:r w:rsidRPr="009737BD">
        <w:rPr>
          <w:rFonts w:ascii="Tahoma" w:hAnsi="Tahoma" w:cs="Tahoma"/>
          <w:spacing w:val="-3"/>
          <w:position w:val="-1"/>
          <w:lang w:val="es-AR"/>
        </w:rPr>
        <w:t xml:space="preserve"> </w:t>
      </w:r>
      <w:r w:rsidRPr="009737BD">
        <w:rPr>
          <w:rFonts w:ascii="Tahoma" w:hAnsi="Tahoma" w:cs="Tahoma"/>
          <w:position w:val="-1"/>
          <w:lang w:val="es-AR"/>
        </w:rPr>
        <w:t>L</w:t>
      </w:r>
      <w:r w:rsidRPr="009737BD">
        <w:rPr>
          <w:rFonts w:ascii="Tahoma" w:hAnsi="Tahoma" w:cs="Tahoma"/>
          <w:spacing w:val="1"/>
          <w:position w:val="-1"/>
          <w:lang w:val="es-AR"/>
        </w:rPr>
        <w:t>a</w:t>
      </w:r>
      <w:r w:rsidRPr="009737BD">
        <w:rPr>
          <w:rFonts w:ascii="Tahoma" w:hAnsi="Tahoma" w:cs="Tahoma"/>
          <w:position w:val="-1"/>
          <w:lang w:val="es-AR"/>
        </w:rPr>
        <w:t>stra</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686" w:right="2468"/>
        <w:jc w:val="center"/>
        <w:rPr>
          <w:rFonts w:ascii="Tahoma" w:hAnsi="Tahoma" w:cs="Tahoma"/>
          <w:lang w:val="es-AR"/>
        </w:rPr>
      </w:pPr>
      <w:r w:rsidRPr="009737BD">
        <w:rPr>
          <w:rFonts w:ascii="Tahoma" w:hAnsi="Tahoma" w:cs="Tahoma"/>
          <w:lang w:val="es-AR"/>
        </w:rPr>
        <w:t>6</w:t>
      </w:r>
      <w:r w:rsidRPr="009737BD">
        <w:rPr>
          <w:rFonts w:ascii="Tahoma" w:hAnsi="Tahoma" w:cs="Tahoma"/>
          <w:spacing w:val="-1"/>
          <w:lang w:val="es-AR"/>
        </w:rPr>
        <w:t>-</w:t>
      </w:r>
      <w:r w:rsidRPr="009737BD">
        <w:rPr>
          <w:rFonts w:ascii="Tahoma" w:hAnsi="Tahoma" w:cs="Tahoma"/>
          <w:b/>
          <w:bCs/>
          <w:spacing w:val="1"/>
          <w:lang w:val="es-AR"/>
        </w:rPr>
        <w:t>C</w:t>
      </w:r>
      <w:r w:rsidRPr="009737BD">
        <w:rPr>
          <w:rFonts w:ascii="Tahoma" w:hAnsi="Tahoma" w:cs="Tahoma"/>
          <w:b/>
          <w:bCs/>
          <w:lang w:val="es-AR"/>
        </w:rPr>
        <w:t>ARACT</w:t>
      </w:r>
      <w:r w:rsidRPr="009737BD">
        <w:rPr>
          <w:rFonts w:ascii="Tahoma" w:hAnsi="Tahoma" w:cs="Tahoma"/>
          <w:b/>
          <w:bCs/>
          <w:spacing w:val="2"/>
          <w:lang w:val="es-AR"/>
        </w:rPr>
        <w:t>E</w:t>
      </w:r>
      <w:r w:rsidRPr="009737BD">
        <w:rPr>
          <w:rFonts w:ascii="Tahoma" w:hAnsi="Tahoma" w:cs="Tahoma"/>
          <w:b/>
          <w:bCs/>
          <w:lang w:val="es-AR"/>
        </w:rPr>
        <w:t>RÍS</w:t>
      </w:r>
      <w:r w:rsidRPr="009737BD">
        <w:rPr>
          <w:rFonts w:ascii="Tahoma" w:hAnsi="Tahoma" w:cs="Tahoma"/>
          <w:b/>
          <w:bCs/>
          <w:spacing w:val="1"/>
          <w:lang w:val="es-AR"/>
        </w:rPr>
        <w:t>T</w:t>
      </w:r>
      <w:r w:rsidRPr="009737BD">
        <w:rPr>
          <w:rFonts w:ascii="Tahoma" w:hAnsi="Tahoma" w:cs="Tahoma"/>
          <w:b/>
          <w:bCs/>
          <w:spacing w:val="-1"/>
          <w:lang w:val="es-AR"/>
        </w:rPr>
        <w:t>I</w:t>
      </w:r>
      <w:r w:rsidRPr="009737BD">
        <w:rPr>
          <w:rFonts w:ascii="Tahoma" w:hAnsi="Tahoma" w:cs="Tahoma"/>
          <w:b/>
          <w:bCs/>
          <w:spacing w:val="1"/>
          <w:lang w:val="es-AR"/>
        </w:rPr>
        <w:t>C</w:t>
      </w:r>
      <w:r w:rsidRPr="009737BD">
        <w:rPr>
          <w:rFonts w:ascii="Tahoma" w:hAnsi="Tahoma" w:cs="Tahoma"/>
          <w:b/>
          <w:bCs/>
          <w:lang w:val="es-AR"/>
        </w:rPr>
        <w:t>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smartTag w:uri="urn:schemas-microsoft-com:office:smarttags" w:element="PersonName">
        <w:smartTagPr>
          <w:attr w:name="ProductID" w:val="LA CONSTRUCCIￓN"/>
        </w:smartTagPr>
        <w:r w:rsidRPr="009737BD">
          <w:rPr>
            <w:rFonts w:ascii="Tahoma" w:hAnsi="Tahoma" w:cs="Tahoma"/>
            <w:b/>
            <w:bCs/>
            <w:lang w:val="es-AR"/>
          </w:rPr>
          <w:t>LA</w:t>
        </w:r>
        <w:r w:rsidRPr="009737BD">
          <w:rPr>
            <w:rFonts w:ascii="Tahoma" w:hAnsi="Tahoma" w:cs="Tahoma"/>
            <w:b/>
            <w:bCs/>
            <w:spacing w:val="-3"/>
            <w:lang w:val="es-AR"/>
          </w:rPr>
          <w:t xml:space="preserve"> </w:t>
        </w:r>
        <w:r w:rsidRPr="009737BD">
          <w:rPr>
            <w:rFonts w:ascii="Tahoma" w:hAnsi="Tahoma" w:cs="Tahoma"/>
            <w:b/>
            <w:bCs/>
            <w:w w:val="99"/>
            <w:lang w:val="es-AR"/>
          </w:rPr>
          <w:t>CONSTRU</w:t>
        </w:r>
        <w:r w:rsidRPr="009737BD">
          <w:rPr>
            <w:rFonts w:ascii="Tahoma" w:hAnsi="Tahoma" w:cs="Tahoma"/>
            <w:b/>
            <w:bCs/>
            <w:spacing w:val="1"/>
            <w:w w:val="99"/>
            <w:lang w:val="es-AR"/>
          </w:rPr>
          <w:t>C</w:t>
        </w:r>
        <w:r w:rsidRPr="009737BD">
          <w:rPr>
            <w:rFonts w:ascii="Tahoma" w:hAnsi="Tahoma" w:cs="Tahoma"/>
            <w:b/>
            <w:bCs/>
            <w:w w:val="99"/>
            <w:lang w:val="es-AR"/>
          </w:rPr>
          <w:t>CI</w:t>
        </w:r>
        <w:r w:rsidRPr="009737BD">
          <w:rPr>
            <w:rFonts w:ascii="Tahoma" w:hAnsi="Tahoma" w:cs="Tahoma"/>
            <w:b/>
            <w:bCs/>
            <w:spacing w:val="1"/>
            <w:w w:val="99"/>
            <w:lang w:val="es-AR"/>
          </w:rPr>
          <w:t>ÓN</w:t>
        </w:r>
      </w:smartTag>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253" w:right="2847"/>
        <w:jc w:val="center"/>
        <w:rPr>
          <w:rFonts w:ascii="Tahoma" w:hAnsi="Tahoma" w:cs="Tahoma"/>
          <w:lang w:val="es-AR"/>
        </w:rPr>
      </w:pPr>
      <w:r w:rsidRPr="009737BD">
        <w:rPr>
          <w:rFonts w:ascii="Tahoma" w:hAnsi="Tahoma" w:cs="Tahoma"/>
          <w:lang w:val="es-AR"/>
        </w:rPr>
        <w:t>6.1.</w:t>
      </w:r>
      <w:r w:rsidRPr="009737BD">
        <w:rPr>
          <w:rFonts w:ascii="Tahoma" w:hAnsi="Tahoma" w:cs="Tahoma"/>
          <w:spacing w:val="-5"/>
          <w:lang w:val="es-AR"/>
        </w:rPr>
        <w:t xml:space="preserve"> </w:t>
      </w:r>
      <w:r w:rsidRPr="009737BD">
        <w:rPr>
          <w:rFonts w:ascii="Tahoma" w:hAnsi="Tahoma" w:cs="Tahoma"/>
          <w:lang w:val="es-AR"/>
        </w:rPr>
        <w:t>Tipo de</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 xml:space="preserve">a) </w:t>
      </w:r>
      <w:r w:rsidRPr="009737BD">
        <w:rPr>
          <w:rFonts w:ascii="Tahoma" w:hAnsi="Tahoma" w:cs="Tahoma"/>
          <w:spacing w:val="1"/>
          <w:w w:val="99"/>
          <w:lang w:val="es-AR"/>
        </w:rPr>
        <w:t>P</w:t>
      </w:r>
      <w:r w:rsidRPr="009737BD">
        <w:rPr>
          <w:rFonts w:ascii="Tahoma" w:hAnsi="Tahoma" w:cs="Tahoma"/>
          <w:w w:val="99"/>
          <w:lang w:val="es-AR"/>
        </w:rPr>
        <w:t>erm</w:t>
      </w:r>
      <w:r w:rsidRPr="009737BD">
        <w:rPr>
          <w:rFonts w:ascii="Tahoma" w:hAnsi="Tahoma" w:cs="Tahoma"/>
          <w:spacing w:val="1"/>
          <w:w w:val="99"/>
          <w:lang w:val="es-AR"/>
        </w:rPr>
        <w:t>a</w:t>
      </w:r>
      <w:r w:rsidRPr="009737BD">
        <w:rPr>
          <w:rFonts w:ascii="Tahoma" w:hAnsi="Tahoma" w:cs="Tahoma"/>
          <w:w w:val="99"/>
          <w:lang w:val="es-AR"/>
        </w:rPr>
        <w:t>nen</w:t>
      </w:r>
      <w:r w:rsidRPr="009737BD">
        <w:rPr>
          <w:rFonts w:ascii="Tahoma" w:hAnsi="Tahoma" w:cs="Tahoma"/>
          <w:spacing w:val="1"/>
          <w:w w:val="99"/>
          <w:lang w:val="es-AR"/>
        </w:rPr>
        <w:t>t</w:t>
      </w:r>
      <w:r w:rsidRPr="009737BD">
        <w:rPr>
          <w:rFonts w:ascii="Tahoma" w:hAnsi="Tahoma" w:cs="Tahoma"/>
          <w:w w:val="99"/>
          <w:lang w:val="es-AR"/>
        </w:rPr>
        <w:t>e</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723"/>
        <w:rPr>
          <w:rFonts w:ascii="Tahoma" w:hAnsi="Tahoma" w:cs="Tahoma"/>
          <w:lang w:val="es-AR"/>
        </w:rPr>
      </w:pPr>
      <w:r w:rsidRPr="009737BD">
        <w:rPr>
          <w:rFonts w:ascii="Tahoma" w:hAnsi="Tahoma" w:cs="Tahoma"/>
          <w:lang w:val="es-AR"/>
        </w:rPr>
        <w:t>7</w:t>
      </w:r>
      <w:r w:rsidRPr="009737BD">
        <w:rPr>
          <w:rFonts w:ascii="Tahoma" w:hAnsi="Tahoma" w:cs="Tahoma"/>
          <w:spacing w:val="-1"/>
          <w:lang w:val="es-AR"/>
        </w:rPr>
        <w:t>-</w:t>
      </w:r>
      <w:r w:rsidRPr="009737BD">
        <w:rPr>
          <w:rFonts w:ascii="Tahoma" w:hAnsi="Tahoma" w:cs="Tahoma"/>
          <w:b/>
          <w:bCs/>
          <w:lang w:val="es-AR"/>
        </w:rPr>
        <w:t>ESTÉTICA:</w:t>
      </w:r>
    </w:p>
    <w:p w:rsidR="001A5F7E" w:rsidRPr="009737BD" w:rsidRDefault="001A5F7E">
      <w:pPr>
        <w:widowControl w:val="0"/>
        <w:autoSpaceDE w:val="0"/>
        <w:autoSpaceDN w:val="0"/>
        <w:adjustRightInd w:val="0"/>
        <w:spacing w:after="0" w:line="265" w:lineRule="exact"/>
        <w:ind w:left="2358"/>
        <w:rPr>
          <w:rFonts w:ascii="Tahoma" w:hAnsi="Tahoma" w:cs="Tahoma"/>
          <w:lang w:val="es-AR"/>
        </w:rPr>
      </w:pPr>
      <w:r w:rsidRPr="009737BD">
        <w:rPr>
          <w:rFonts w:ascii="Tahoma" w:hAnsi="Tahoma" w:cs="Tahoma"/>
          <w:position w:val="-1"/>
          <w:lang w:val="es-AR"/>
        </w:rPr>
        <w:t>7.1.</w:t>
      </w:r>
      <w:r w:rsidRPr="009737BD">
        <w:rPr>
          <w:rFonts w:ascii="Tahoma" w:hAnsi="Tahoma" w:cs="Tahoma"/>
          <w:spacing w:val="-6"/>
          <w:position w:val="-1"/>
          <w:lang w:val="es-AR"/>
        </w:rPr>
        <w:t xml:space="preserve"> </w:t>
      </w:r>
      <w:r w:rsidRPr="009737BD">
        <w:rPr>
          <w:rFonts w:ascii="Tahoma" w:hAnsi="Tahoma" w:cs="Tahoma"/>
          <w:position w:val="-1"/>
          <w:lang w:val="es-AR"/>
        </w:rPr>
        <w:t>Ce</w:t>
      </w:r>
      <w:r w:rsidRPr="009737BD">
        <w:rPr>
          <w:rFonts w:ascii="Tahoma" w:hAnsi="Tahoma" w:cs="Tahoma"/>
          <w:spacing w:val="1"/>
          <w:position w:val="-1"/>
          <w:lang w:val="es-AR"/>
        </w:rPr>
        <w:t>rc</w:t>
      </w:r>
      <w:r w:rsidRPr="009737BD">
        <w:rPr>
          <w:rFonts w:ascii="Tahoma" w:hAnsi="Tahoma" w:cs="Tahoma"/>
          <w:position w:val="-1"/>
          <w:lang w:val="es-AR"/>
        </w:rPr>
        <w:t>os:</w:t>
      </w:r>
    </w:p>
    <w:p w:rsidR="001A5F7E" w:rsidRPr="009737BD" w:rsidRDefault="001A5F7E" w:rsidP="00E43664">
      <w:pPr>
        <w:widowControl w:val="0"/>
        <w:autoSpaceDE w:val="0"/>
        <w:autoSpaceDN w:val="0"/>
        <w:adjustRightInd w:val="0"/>
        <w:spacing w:before="7" w:after="0" w:line="266" w:lineRule="exact"/>
        <w:ind w:left="4216" w:right="2072" w:hanging="1336"/>
        <w:rPr>
          <w:rFonts w:ascii="Tahoma" w:hAnsi="Tahoma" w:cs="Tahoma"/>
          <w:lang w:val="es-AR"/>
        </w:rPr>
      </w:pPr>
      <w:r w:rsidRPr="009737BD">
        <w:rPr>
          <w:rFonts w:ascii="Tahoma" w:hAnsi="Tahoma" w:cs="Tahoma"/>
          <w:lang w:val="es-AR"/>
        </w:rPr>
        <w:t>7.1.1.</w:t>
      </w:r>
      <w:r w:rsidRPr="009737BD">
        <w:rPr>
          <w:rFonts w:ascii="Tahoma" w:hAnsi="Tahoma" w:cs="Tahoma"/>
          <w:spacing w:val="-5"/>
          <w:lang w:val="es-AR"/>
        </w:rPr>
        <w:t xml:space="preserve"> </w:t>
      </w:r>
      <w:r w:rsidRPr="009737BD">
        <w:rPr>
          <w:rFonts w:ascii="Tahoma" w:hAnsi="Tahoma" w:cs="Tahoma"/>
          <w:lang w:val="es-AR"/>
        </w:rPr>
        <w:t>altura</w:t>
      </w:r>
      <w:r w:rsidRPr="009737BD">
        <w:rPr>
          <w:rFonts w:ascii="Tahoma" w:hAnsi="Tahoma" w:cs="Tahoma"/>
          <w:spacing w:val="-5"/>
          <w:lang w:val="es-AR"/>
        </w:rPr>
        <w:t xml:space="preserve"> </w:t>
      </w:r>
      <w:r w:rsidRPr="009737BD">
        <w:rPr>
          <w:rFonts w:ascii="Tahoma" w:hAnsi="Tahoma" w:cs="Tahoma"/>
          <w:lang w:val="es-AR"/>
        </w:rPr>
        <w:t>máxima:</w:t>
      </w:r>
      <w:r w:rsidRPr="009737BD">
        <w:rPr>
          <w:rFonts w:ascii="Tahoma" w:hAnsi="Tahoma" w:cs="Tahoma"/>
          <w:spacing w:val="-8"/>
          <w:lang w:val="es-AR"/>
        </w:rPr>
        <w:t xml:space="preserve"> </w:t>
      </w:r>
      <w:r w:rsidRPr="009737BD">
        <w:rPr>
          <w:rFonts w:ascii="Tahoma" w:hAnsi="Tahoma" w:cs="Tahoma"/>
          <w:lang w:val="es-AR"/>
        </w:rPr>
        <w:t>altura</w:t>
      </w:r>
      <w:r w:rsidRPr="009737BD">
        <w:rPr>
          <w:rFonts w:ascii="Tahoma" w:hAnsi="Tahoma" w:cs="Tahoma"/>
          <w:spacing w:val="-5"/>
          <w:lang w:val="es-AR"/>
        </w:rPr>
        <w:t xml:space="preserve"> </w:t>
      </w:r>
      <w:r w:rsidRPr="009737BD">
        <w:rPr>
          <w:rFonts w:ascii="Tahoma" w:hAnsi="Tahoma" w:cs="Tahoma"/>
          <w:lang w:val="es-AR"/>
        </w:rPr>
        <w:t>máxi</w:t>
      </w:r>
      <w:r w:rsidRPr="009737BD">
        <w:rPr>
          <w:rFonts w:ascii="Tahoma" w:hAnsi="Tahoma" w:cs="Tahoma"/>
          <w:spacing w:val="1"/>
          <w:lang w:val="es-AR"/>
        </w:rPr>
        <w:t>m</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w w:val="99"/>
          <w:lang w:val="es-AR"/>
        </w:rPr>
        <w:t>1.80m car</w:t>
      </w:r>
      <w:r w:rsidRPr="009737BD">
        <w:rPr>
          <w:rFonts w:ascii="Tahoma" w:hAnsi="Tahoma" w:cs="Tahoma"/>
          <w:spacing w:val="1"/>
          <w:w w:val="99"/>
          <w:lang w:val="es-AR"/>
        </w:rPr>
        <w:t>á</w:t>
      </w:r>
      <w:r w:rsidRPr="009737BD">
        <w:rPr>
          <w:rFonts w:ascii="Tahoma" w:hAnsi="Tahoma" w:cs="Tahoma"/>
          <w:w w:val="99"/>
          <w:lang w:val="es-AR"/>
        </w:rPr>
        <w:t>cter:</w:t>
      </w:r>
      <w:r w:rsidRPr="009737BD">
        <w:rPr>
          <w:rFonts w:ascii="Tahoma" w:hAnsi="Tahoma" w:cs="Tahoma"/>
          <w:lang w:val="es-AR"/>
        </w:rPr>
        <w:t xml:space="preserve"> </w:t>
      </w:r>
      <w:r w:rsidRPr="009737BD">
        <w:rPr>
          <w:rFonts w:ascii="Tahoma" w:hAnsi="Tahoma" w:cs="Tahoma"/>
          <w:spacing w:val="1"/>
          <w:lang w:val="es-AR"/>
        </w:rPr>
        <w:t xml:space="preserve"> </w:t>
      </w:r>
      <w:r w:rsidRPr="009737BD">
        <w:rPr>
          <w:rFonts w:ascii="Tahoma" w:hAnsi="Tahoma" w:cs="Tahoma"/>
          <w:lang w:val="es-AR"/>
        </w:rPr>
        <w:t>vi</w:t>
      </w:r>
      <w:r w:rsidRPr="009737BD">
        <w:rPr>
          <w:rFonts w:ascii="Tahoma" w:hAnsi="Tahoma" w:cs="Tahoma"/>
          <w:spacing w:val="1"/>
          <w:lang w:val="es-AR"/>
        </w:rPr>
        <w:t>v</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o transp</w:t>
      </w:r>
      <w:r w:rsidRPr="009737BD">
        <w:rPr>
          <w:rFonts w:ascii="Tahoma" w:hAnsi="Tahoma" w:cs="Tahoma"/>
          <w:spacing w:val="1"/>
          <w:lang w:val="es-AR"/>
        </w:rPr>
        <w:t>a</w:t>
      </w:r>
      <w:r w:rsidRPr="009737BD">
        <w:rPr>
          <w:rFonts w:ascii="Tahoma" w:hAnsi="Tahoma" w:cs="Tahoma"/>
          <w:lang w:val="es-AR"/>
        </w:rPr>
        <w:t>re</w:t>
      </w:r>
      <w:r w:rsidRPr="009737BD">
        <w:rPr>
          <w:rFonts w:ascii="Tahoma" w:hAnsi="Tahoma" w:cs="Tahoma"/>
          <w:spacing w:val="1"/>
          <w:lang w:val="es-AR"/>
        </w:rPr>
        <w:t>nt</w:t>
      </w:r>
      <w:r w:rsidRPr="009737BD">
        <w:rPr>
          <w:rFonts w:ascii="Tahoma" w:hAnsi="Tahoma" w:cs="Tahoma"/>
          <w:lang w:val="es-AR"/>
        </w:rPr>
        <w:t>e</w:t>
      </w:r>
    </w:p>
    <w:p w:rsidR="001A5F7E" w:rsidRPr="009737BD" w:rsidRDefault="001A5F7E">
      <w:pPr>
        <w:widowControl w:val="0"/>
        <w:autoSpaceDE w:val="0"/>
        <w:autoSpaceDN w:val="0"/>
        <w:adjustRightInd w:val="0"/>
        <w:spacing w:after="0" w:line="258" w:lineRule="exact"/>
        <w:ind w:left="2289"/>
        <w:rPr>
          <w:rFonts w:ascii="Tahoma" w:hAnsi="Tahoma" w:cs="Tahoma"/>
          <w:lang w:val="es-AR"/>
        </w:rPr>
      </w:pPr>
      <w:r w:rsidRPr="009737BD">
        <w:rPr>
          <w:rFonts w:ascii="Tahoma" w:hAnsi="Tahoma" w:cs="Tahoma"/>
          <w:position w:val="-1"/>
          <w:lang w:val="es-AR"/>
        </w:rPr>
        <w:t>7.2.</w:t>
      </w:r>
      <w:r w:rsidRPr="009737BD">
        <w:rPr>
          <w:rFonts w:ascii="Tahoma" w:hAnsi="Tahoma" w:cs="Tahoma"/>
          <w:spacing w:val="-6"/>
          <w:position w:val="-1"/>
          <w:lang w:val="es-AR"/>
        </w:rPr>
        <w:t xml:space="preserve"> </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eras:</w:t>
      </w:r>
    </w:p>
    <w:p w:rsidR="001A5F7E" w:rsidRPr="009737BD" w:rsidRDefault="001A5F7E">
      <w:pPr>
        <w:widowControl w:val="0"/>
        <w:tabs>
          <w:tab w:val="left" w:pos="5660"/>
        </w:tabs>
        <w:autoSpaceDE w:val="0"/>
        <w:autoSpaceDN w:val="0"/>
        <w:adjustRightInd w:val="0"/>
        <w:spacing w:after="0" w:line="265" w:lineRule="exact"/>
        <w:ind w:left="2994"/>
        <w:rPr>
          <w:rFonts w:ascii="Tahoma" w:hAnsi="Tahoma" w:cs="Tahoma"/>
          <w:lang w:val="es-AR"/>
        </w:rPr>
      </w:pPr>
      <w:r w:rsidRPr="009737BD">
        <w:rPr>
          <w:rFonts w:ascii="Tahoma" w:hAnsi="Tahoma" w:cs="Tahoma"/>
          <w:position w:val="-1"/>
          <w:lang w:val="es-AR"/>
        </w:rPr>
        <w:t>7.</w:t>
      </w:r>
      <w:r w:rsidRPr="009737BD">
        <w:rPr>
          <w:rFonts w:ascii="Tahoma" w:hAnsi="Tahoma" w:cs="Tahoma"/>
          <w:spacing w:val="1"/>
          <w:position w:val="-1"/>
          <w:lang w:val="es-AR"/>
        </w:rPr>
        <w:t>2</w:t>
      </w:r>
      <w:r w:rsidRPr="009737BD">
        <w:rPr>
          <w:rFonts w:ascii="Tahoma" w:hAnsi="Tahoma" w:cs="Tahoma"/>
          <w:spacing w:val="-1"/>
          <w:position w:val="-1"/>
          <w:lang w:val="es-AR"/>
        </w:rPr>
        <w:t>.</w:t>
      </w:r>
      <w:r w:rsidR="00E43664">
        <w:rPr>
          <w:rFonts w:ascii="Tahoma" w:hAnsi="Tahoma" w:cs="Tahoma"/>
          <w:position w:val="-1"/>
          <w:lang w:val="es-AR"/>
        </w:rPr>
        <w:t xml:space="preserve">1. Ancho: </w:t>
      </w:r>
      <w:r w:rsidRPr="009737BD">
        <w:rPr>
          <w:rFonts w:ascii="Tahoma" w:hAnsi="Tahoma" w:cs="Tahoma"/>
          <w:spacing w:val="1"/>
          <w:position w:val="-1"/>
          <w:lang w:val="es-AR"/>
        </w:rPr>
        <w:t>0</w:t>
      </w:r>
      <w:r w:rsidRPr="009737BD">
        <w:rPr>
          <w:rFonts w:ascii="Tahoma" w:hAnsi="Tahoma" w:cs="Tahoma"/>
          <w:spacing w:val="-1"/>
          <w:position w:val="-1"/>
          <w:lang w:val="es-AR"/>
        </w:rPr>
        <w:t>.</w:t>
      </w:r>
      <w:r w:rsidRPr="009737BD">
        <w:rPr>
          <w:rFonts w:ascii="Tahoma" w:hAnsi="Tahoma" w:cs="Tahoma"/>
          <w:position w:val="-1"/>
          <w:lang w:val="es-AR"/>
        </w:rPr>
        <w:t>90m</w:t>
      </w:r>
    </w:p>
    <w:p w:rsidR="001A5F7E" w:rsidRPr="009737BD" w:rsidRDefault="00E01597" w:rsidP="00E01597">
      <w:pPr>
        <w:widowControl w:val="0"/>
        <w:tabs>
          <w:tab w:val="left" w:pos="5940"/>
        </w:tabs>
        <w:autoSpaceDE w:val="0"/>
        <w:autoSpaceDN w:val="0"/>
        <w:adjustRightInd w:val="0"/>
        <w:spacing w:after="0" w:line="265" w:lineRule="exact"/>
        <w:rPr>
          <w:rFonts w:ascii="Tahoma" w:hAnsi="Tahoma" w:cs="Tahoma"/>
          <w:lang w:val="es-AR"/>
        </w:rPr>
      </w:pPr>
      <w:r>
        <w:rPr>
          <w:rFonts w:ascii="Tahoma" w:hAnsi="Tahoma" w:cs="Tahoma"/>
          <w:position w:val="-1"/>
          <w:lang w:val="es-AR"/>
        </w:rPr>
        <w:t xml:space="preserve">                                           </w:t>
      </w:r>
      <w:r w:rsidR="001A5F7E" w:rsidRPr="009737BD">
        <w:rPr>
          <w:rFonts w:ascii="Tahoma" w:hAnsi="Tahoma" w:cs="Tahoma"/>
          <w:position w:val="-1"/>
          <w:lang w:val="es-AR"/>
        </w:rPr>
        <w:t>7.</w:t>
      </w:r>
      <w:r w:rsidR="001A5F7E" w:rsidRPr="009737BD">
        <w:rPr>
          <w:rFonts w:ascii="Tahoma" w:hAnsi="Tahoma" w:cs="Tahoma"/>
          <w:spacing w:val="1"/>
          <w:position w:val="-1"/>
          <w:lang w:val="es-AR"/>
        </w:rPr>
        <w:t>2</w:t>
      </w:r>
      <w:r w:rsidR="001A5F7E" w:rsidRPr="009737BD">
        <w:rPr>
          <w:rFonts w:ascii="Tahoma" w:hAnsi="Tahoma" w:cs="Tahoma"/>
          <w:spacing w:val="-1"/>
          <w:position w:val="-1"/>
          <w:lang w:val="es-AR"/>
        </w:rPr>
        <w:t>.</w:t>
      </w:r>
      <w:r w:rsidR="001A5F7E" w:rsidRPr="009737BD">
        <w:rPr>
          <w:rFonts w:ascii="Tahoma" w:hAnsi="Tahoma" w:cs="Tahoma"/>
          <w:position w:val="-1"/>
          <w:lang w:val="es-AR"/>
        </w:rPr>
        <w:t>2.</w:t>
      </w:r>
      <w:r w:rsidR="001A5F7E" w:rsidRPr="009737BD">
        <w:rPr>
          <w:rFonts w:ascii="Tahoma" w:hAnsi="Tahoma" w:cs="Tahoma"/>
          <w:spacing w:val="1"/>
          <w:position w:val="-1"/>
          <w:lang w:val="es-AR"/>
        </w:rPr>
        <w:t xml:space="preserve"> M</w:t>
      </w:r>
      <w:r w:rsidR="001A5F7E" w:rsidRPr="009737BD">
        <w:rPr>
          <w:rFonts w:ascii="Tahoma" w:hAnsi="Tahoma" w:cs="Tahoma"/>
          <w:position w:val="-1"/>
          <w:lang w:val="es-AR"/>
        </w:rPr>
        <w:t>aterial:</w:t>
      </w:r>
      <w:r w:rsidR="00E43664">
        <w:rPr>
          <w:rFonts w:ascii="Tahoma" w:hAnsi="Tahoma" w:cs="Tahoma"/>
          <w:position w:val="-1"/>
          <w:lang w:val="es-AR"/>
        </w:rPr>
        <w:t xml:space="preserve"> </w:t>
      </w:r>
      <w:r w:rsidR="001A5F7E" w:rsidRPr="009737BD">
        <w:rPr>
          <w:rFonts w:ascii="Tahoma" w:hAnsi="Tahoma" w:cs="Tahoma"/>
          <w:position w:val="-1"/>
          <w:lang w:val="es-AR"/>
        </w:rPr>
        <w:t>lib</w:t>
      </w:r>
      <w:r w:rsidR="001A5F7E" w:rsidRPr="009737BD">
        <w:rPr>
          <w:rFonts w:ascii="Tahoma" w:hAnsi="Tahoma" w:cs="Tahoma"/>
          <w:spacing w:val="1"/>
          <w:position w:val="-1"/>
          <w:lang w:val="es-AR"/>
        </w:rPr>
        <w:t>r</w:t>
      </w:r>
      <w:r w:rsidR="001A5F7E" w:rsidRPr="009737BD">
        <w:rPr>
          <w:rFonts w:ascii="Tahoma" w:hAnsi="Tahoma" w:cs="Tahoma"/>
          <w:position w:val="-1"/>
          <w:lang w:val="es-AR"/>
        </w:rPr>
        <w:t>e</w:t>
      </w:r>
    </w:p>
    <w:p w:rsidR="00E43664" w:rsidRDefault="001A5F7E" w:rsidP="00E43664">
      <w:pPr>
        <w:widowControl w:val="0"/>
        <w:autoSpaceDE w:val="0"/>
        <w:autoSpaceDN w:val="0"/>
        <w:adjustRightInd w:val="0"/>
        <w:spacing w:before="1" w:after="0" w:line="240" w:lineRule="auto"/>
        <w:ind w:left="2358"/>
        <w:rPr>
          <w:rFonts w:ascii="Tahoma" w:hAnsi="Tahoma" w:cs="Tahoma"/>
          <w:lang w:val="es-AR"/>
        </w:rPr>
      </w:pPr>
      <w:r w:rsidRPr="009737BD">
        <w:rPr>
          <w:rFonts w:ascii="Tahoma" w:hAnsi="Tahoma" w:cs="Tahoma"/>
          <w:lang w:val="es-AR"/>
        </w:rPr>
        <w:t>7.3</w:t>
      </w:r>
      <w:r w:rsidRPr="009737BD">
        <w:rPr>
          <w:rFonts w:ascii="Tahoma" w:hAnsi="Tahoma" w:cs="Tahoma"/>
          <w:spacing w:val="-5"/>
          <w:lang w:val="es-AR"/>
        </w:rPr>
        <w:t xml:space="preserve"> </w:t>
      </w:r>
      <w:r w:rsidR="00E43664">
        <w:rPr>
          <w:rFonts w:ascii="Tahoma" w:hAnsi="Tahoma" w:cs="Tahoma"/>
          <w:lang w:val="es-AR"/>
        </w:rPr>
        <w:t>Fachadas:</w:t>
      </w:r>
    </w:p>
    <w:p w:rsidR="001A5F7E" w:rsidRPr="009737BD" w:rsidRDefault="001A5F7E" w:rsidP="00E43664">
      <w:pPr>
        <w:widowControl w:val="0"/>
        <w:autoSpaceDE w:val="0"/>
        <w:autoSpaceDN w:val="0"/>
        <w:adjustRightInd w:val="0"/>
        <w:spacing w:before="1" w:after="0" w:line="240" w:lineRule="auto"/>
        <w:ind w:left="2160" w:firstLine="720"/>
        <w:rPr>
          <w:rFonts w:ascii="Tahoma" w:hAnsi="Tahoma" w:cs="Tahoma"/>
          <w:lang w:val="es-AR"/>
        </w:rPr>
      </w:pPr>
      <w:r w:rsidRPr="009737BD">
        <w:rPr>
          <w:rFonts w:ascii="Tahoma" w:hAnsi="Tahoma" w:cs="Tahoma"/>
          <w:position w:val="-1"/>
          <w:lang w:val="es-AR"/>
        </w:rPr>
        <w:t>7.</w:t>
      </w:r>
      <w:r w:rsidRPr="009737BD">
        <w:rPr>
          <w:rFonts w:ascii="Tahoma" w:hAnsi="Tahoma" w:cs="Tahoma"/>
          <w:spacing w:val="1"/>
          <w:position w:val="-1"/>
          <w:lang w:val="es-AR"/>
        </w:rPr>
        <w:t>3</w:t>
      </w:r>
      <w:r w:rsidRPr="009737BD">
        <w:rPr>
          <w:rFonts w:ascii="Tahoma" w:hAnsi="Tahoma" w:cs="Tahoma"/>
          <w:position w:val="-1"/>
          <w:lang w:val="es-AR"/>
        </w:rPr>
        <w:t>.1. Te</w:t>
      </w:r>
      <w:r w:rsidRPr="009737BD">
        <w:rPr>
          <w:rFonts w:ascii="Tahoma" w:hAnsi="Tahoma" w:cs="Tahoma"/>
          <w:spacing w:val="1"/>
          <w:position w:val="-1"/>
          <w:lang w:val="es-AR"/>
        </w:rPr>
        <w:t>r</w:t>
      </w:r>
      <w:r w:rsidRPr="009737BD">
        <w:rPr>
          <w:rFonts w:ascii="Tahoma" w:hAnsi="Tahoma" w:cs="Tahoma"/>
          <w:position w:val="-1"/>
          <w:lang w:val="es-AR"/>
        </w:rPr>
        <w:t>minación:</w:t>
      </w:r>
      <w:r w:rsidRPr="009737BD">
        <w:rPr>
          <w:rFonts w:ascii="Tahoma" w:hAnsi="Tahoma" w:cs="Tahoma"/>
          <w:spacing w:val="60"/>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in</w:t>
      </w:r>
      <w:r w:rsidRPr="009737BD">
        <w:rPr>
          <w:rFonts w:ascii="Tahoma" w:hAnsi="Tahoma" w:cs="Tahoma"/>
          <w:spacing w:val="-2"/>
          <w:position w:val="-1"/>
          <w:lang w:val="es-AR"/>
        </w:rPr>
        <w:t xml:space="preserve"> </w:t>
      </w:r>
      <w:r w:rsidRPr="009737BD">
        <w:rPr>
          <w:rFonts w:ascii="Tahoma" w:hAnsi="Tahoma" w:cs="Tahoma"/>
          <w:position w:val="-1"/>
          <w:lang w:val="es-AR"/>
        </w:rPr>
        <w:t>restr</w:t>
      </w:r>
      <w:r w:rsidRPr="009737BD">
        <w:rPr>
          <w:rFonts w:ascii="Tahoma" w:hAnsi="Tahoma" w:cs="Tahoma"/>
          <w:spacing w:val="2"/>
          <w:position w:val="-1"/>
          <w:lang w:val="es-AR"/>
        </w:rPr>
        <w:t>i</w:t>
      </w:r>
      <w:r w:rsidRPr="009737BD">
        <w:rPr>
          <w:rFonts w:ascii="Tahoma" w:hAnsi="Tahoma" w:cs="Tahoma"/>
          <w:position w:val="-1"/>
          <w:lang w:val="es-AR"/>
        </w:rPr>
        <w:t>cc</w:t>
      </w:r>
      <w:r w:rsidRPr="009737BD">
        <w:rPr>
          <w:rFonts w:ascii="Tahoma" w:hAnsi="Tahoma" w:cs="Tahoma"/>
          <w:spacing w:val="2"/>
          <w:position w:val="-1"/>
          <w:lang w:val="es-AR"/>
        </w:rPr>
        <w:t>i</w:t>
      </w:r>
      <w:r w:rsidRPr="009737BD">
        <w:rPr>
          <w:rFonts w:ascii="Tahoma" w:hAnsi="Tahoma" w:cs="Tahoma"/>
          <w:position w:val="-1"/>
          <w:lang w:val="es-AR"/>
        </w:rPr>
        <w:t>ón</w:t>
      </w:r>
    </w:p>
    <w:p w:rsidR="001A5F7E" w:rsidRPr="009737BD" w:rsidRDefault="00E01597" w:rsidP="00E01597">
      <w:pPr>
        <w:widowControl w:val="0"/>
        <w:autoSpaceDE w:val="0"/>
        <w:autoSpaceDN w:val="0"/>
        <w:adjustRightInd w:val="0"/>
        <w:spacing w:after="0" w:line="265" w:lineRule="exact"/>
        <w:ind w:left="2160" w:firstLine="720"/>
        <w:rPr>
          <w:rFonts w:ascii="Tahoma" w:hAnsi="Tahoma" w:cs="Tahoma"/>
          <w:lang w:val="es-AR"/>
        </w:rPr>
      </w:pPr>
      <w:r>
        <w:rPr>
          <w:rFonts w:ascii="Tahoma" w:hAnsi="Tahoma" w:cs="Tahoma"/>
          <w:position w:val="-1"/>
          <w:lang w:val="es-AR"/>
        </w:rPr>
        <w:t xml:space="preserve"> </w:t>
      </w:r>
      <w:r w:rsidR="001A5F7E" w:rsidRPr="009737BD">
        <w:rPr>
          <w:rFonts w:ascii="Tahoma" w:hAnsi="Tahoma" w:cs="Tahoma"/>
          <w:position w:val="-1"/>
          <w:lang w:val="es-AR"/>
        </w:rPr>
        <w:t>7.</w:t>
      </w:r>
      <w:r w:rsidR="001A5F7E" w:rsidRPr="009737BD">
        <w:rPr>
          <w:rFonts w:ascii="Tahoma" w:hAnsi="Tahoma" w:cs="Tahoma"/>
          <w:spacing w:val="1"/>
          <w:position w:val="-1"/>
          <w:lang w:val="es-AR"/>
        </w:rPr>
        <w:t>3</w:t>
      </w:r>
      <w:r w:rsidR="001A5F7E" w:rsidRPr="009737BD">
        <w:rPr>
          <w:rFonts w:ascii="Tahoma" w:hAnsi="Tahoma" w:cs="Tahoma"/>
          <w:spacing w:val="-1"/>
          <w:position w:val="-1"/>
          <w:lang w:val="es-AR"/>
        </w:rPr>
        <w:t>.</w:t>
      </w:r>
      <w:r w:rsidR="001A5F7E" w:rsidRPr="009737BD">
        <w:rPr>
          <w:rFonts w:ascii="Tahoma" w:hAnsi="Tahoma" w:cs="Tahoma"/>
          <w:position w:val="-1"/>
          <w:lang w:val="es-AR"/>
        </w:rPr>
        <w:t xml:space="preserve">2. </w:t>
      </w:r>
      <w:r w:rsidR="001A5F7E" w:rsidRPr="009737BD">
        <w:rPr>
          <w:rFonts w:ascii="Tahoma" w:hAnsi="Tahoma" w:cs="Tahoma"/>
          <w:spacing w:val="2"/>
          <w:position w:val="-1"/>
          <w:lang w:val="es-AR"/>
        </w:rPr>
        <w:t>R</w:t>
      </w:r>
      <w:r w:rsidR="001A5F7E" w:rsidRPr="009737BD">
        <w:rPr>
          <w:rFonts w:ascii="Tahoma" w:hAnsi="Tahoma" w:cs="Tahoma"/>
          <w:spacing w:val="1"/>
          <w:position w:val="-1"/>
          <w:lang w:val="es-AR"/>
        </w:rPr>
        <w:t>e</w:t>
      </w:r>
      <w:r w:rsidR="001A5F7E" w:rsidRPr="009737BD">
        <w:rPr>
          <w:rFonts w:ascii="Tahoma" w:hAnsi="Tahoma" w:cs="Tahoma"/>
          <w:position w:val="-1"/>
          <w:lang w:val="es-AR"/>
        </w:rPr>
        <w:t>vestimie</w:t>
      </w:r>
      <w:r w:rsidR="001A5F7E" w:rsidRPr="009737BD">
        <w:rPr>
          <w:rFonts w:ascii="Tahoma" w:hAnsi="Tahoma" w:cs="Tahoma"/>
          <w:spacing w:val="1"/>
          <w:position w:val="-1"/>
          <w:lang w:val="es-AR"/>
        </w:rPr>
        <w:t>n</w:t>
      </w:r>
      <w:r w:rsidR="001A5F7E" w:rsidRPr="009737BD">
        <w:rPr>
          <w:rFonts w:ascii="Tahoma" w:hAnsi="Tahoma" w:cs="Tahoma"/>
          <w:position w:val="-1"/>
          <w:lang w:val="es-AR"/>
        </w:rPr>
        <w:t>to:</w:t>
      </w:r>
      <w:r w:rsidR="001A5F7E" w:rsidRPr="009737BD">
        <w:rPr>
          <w:rFonts w:ascii="Tahoma" w:hAnsi="Tahoma" w:cs="Tahoma"/>
          <w:spacing w:val="62"/>
          <w:position w:val="-1"/>
          <w:lang w:val="es-AR"/>
        </w:rPr>
        <w:t xml:space="preserve"> </w:t>
      </w:r>
      <w:r w:rsidR="001A5F7E" w:rsidRPr="009737BD">
        <w:rPr>
          <w:rFonts w:ascii="Tahoma" w:hAnsi="Tahoma" w:cs="Tahoma"/>
          <w:position w:val="-1"/>
          <w:lang w:val="es-AR"/>
        </w:rPr>
        <w:t>Sin</w:t>
      </w:r>
      <w:r w:rsidR="001A5F7E" w:rsidRPr="009737BD">
        <w:rPr>
          <w:rFonts w:ascii="Tahoma" w:hAnsi="Tahoma" w:cs="Tahoma"/>
          <w:spacing w:val="-3"/>
          <w:position w:val="-1"/>
          <w:lang w:val="es-AR"/>
        </w:rPr>
        <w:t xml:space="preserve"> </w:t>
      </w:r>
      <w:r w:rsidR="001A5F7E" w:rsidRPr="009737BD">
        <w:rPr>
          <w:rFonts w:ascii="Tahoma" w:hAnsi="Tahoma" w:cs="Tahoma"/>
          <w:spacing w:val="1"/>
          <w:position w:val="-1"/>
          <w:lang w:val="es-AR"/>
        </w:rPr>
        <w:t>r</w:t>
      </w:r>
      <w:r w:rsidR="001A5F7E" w:rsidRPr="009737BD">
        <w:rPr>
          <w:rFonts w:ascii="Tahoma" w:hAnsi="Tahoma" w:cs="Tahoma"/>
          <w:position w:val="-1"/>
          <w:lang w:val="es-AR"/>
        </w:rPr>
        <w:t>estricción</w:t>
      </w:r>
    </w:p>
    <w:p w:rsidR="001A5F7E" w:rsidRPr="009737BD" w:rsidRDefault="001A5F7E">
      <w:pPr>
        <w:widowControl w:val="0"/>
        <w:autoSpaceDE w:val="0"/>
        <w:autoSpaceDN w:val="0"/>
        <w:adjustRightInd w:val="0"/>
        <w:spacing w:before="1" w:after="0" w:line="240" w:lineRule="auto"/>
        <w:ind w:left="2289"/>
        <w:rPr>
          <w:rFonts w:ascii="Tahoma" w:hAnsi="Tahoma" w:cs="Tahoma"/>
          <w:lang w:val="es-AR"/>
        </w:rPr>
      </w:pPr>
      <w:r w:rsidRPr="009737BD">
        <w:rPr>
          <w:rFonts w:ascii="Tahoma" w:hAnsi="Tahoma" w:cs="Tahoma"/>
          <w:lang w:val="es-AR"/>
        </w:rPr>
        <w:t xml:space="preserve">7.4. </w:t>
      </w:r>
      <w:r w:rsidRPr="009737BD">
        <w:rPr>
          <w:rFonts w:ascii="Tahoma" w:hAnsi="Tahoma" w:cs="Tahoma"/>
          <w:spacing w:val="39"/>
          <w:lang w:val="es-AR"/>
        </w:rPr>
        <w:t xml:space="preserve"> </w:t>
      </w:r>
      <w:r w:rsidRPr="009737BD">
        <w:rPr>
          <w:rFonts w:ascii="Tahoma" w:hAnsi="Tahoma" w:cs="Tahoma"/>
          <w:lang w:val="es-AR"/>
        </w:rPr>
        <w:t>Cubiertas:</w:t>
      </w:r>
      <w:r w:rsidRPr="009737BD">
        <w:rPr>
          <w:rFonts w:ascii="Tahoma" w:hAnsi="Tahoma" w:cs="Tahoma"/>
          <w:spacing w:val="53"/>
          <w:lang w:val="es-AR"/>
        </w:rPr>
        <w:t xml:space="preserve"> </w:t>
      </w:r>
      <w:r w:rsidRPr="009737BD">
        <w:rPr>
          <w:rFonts w:ascii="Tahoma" w:hAnsi="Tahoma" w:cs="Tahoma"/>
          <w:spacing w:val="2"/>
          <w:lang w:val="es-AR"/>
        </w:rPr>
        <w:t>s</w:t>
      </w:r>
      <w:r w:rsidRPr="009737BD">
        <w:rPr>
          <w:rFonts w:ascii="Tahoma" w:hAnsi="Tahoma" w:cs="Tahoma"/>
          <w:lang w:val="es-AR"/>
        </w:rPr>
        <w:t>in</w:t>
      </w:r>
      <w:r w:rsidRPr="009737BD">
        <w:rPr>
          <w:rFonts w:ascii="Tahoma" w:hAnsi="Tahoma" w:cs="Tahoma"/>
          <w:spacing w:val="-1"/>
          <w:lang w:val="es-AR"/>
        </w:rPr>
        <w:t xml:space="preserve"> </w:t>
      </w:r>
      <w:r w:rsidRPr="009737BD">
        <w:rPr>
          <w:rFonts w:ascii="Tahoma" w:hAnsi="Tahoma" w:cs="Tahoma"/>
          <w:lang w:val="es-AR"/>
        </w:rPr>
        <w:t>restricción</w:t>
      </w:r>
    </w:p>
    <w:p w:rsidR="001A5F7E" w:rsidRDefault="001A5F7E">
      <w:pPr>
        <w:widowControl w:val="0"/>
        <w:autoSpaceDE w:val="0"/>
        <w:autoSpaceDN w:val="0"/>
        <w:adjustRightInd w:val="0"/>
        <w:spacing w:after="0" w:line="257" w:lineRule="exact"/>
        <w:ind w:left="2289"/>
        <w:rPr>
          <w:rFonts w:ascii="Tahoma" w:hAnsi="Tahoma" w:cs="Tahoma"/>
          <w:position w:val="-1"/>
          <w:lang w:val="es-AR"/>
        </w:rPr>
      </w:pPr>
      <w:r w:rsidRPr="009737BD">
        <w:rPr>
          <w:rFonts w:ascii="Tahoma" w:hAnsi="Tahoma" w:cs="Tahoma"/>
          <w:position w:val="-1"/>
          <w:lang w:val="es-AR"/>
        </w:rPr>
        <w:t xml:space="preserve">7.5. </w:t>
      </w:r>
      <w:r w:rsidRPr="009737BD">
        <w:rPr>
          <w:rFonts w:ascii="Tahoma" w:hAnsi="Tahoma" w:cs="Tahoma"/>
          <w:spacing w:val="39"/>
          <w:position w:val="-1"/>
          <w:lang w:val="es-AR"/>
        </w:rPr>
        <w:t xml:space="preserve"> </w:t>
      </w:r>
      <w:r w:rsidRPr="009737BD">
        <w:rPr>
          <w:rFonts w:ascii="Tahoma" w:hAnsi="Tahoma" w:cs="Tahoma"/>
          <w:position w:val="-1"/>
          <w:lang w:val="es-AR"/>
        </w:rPr>
        <w:t>Propaganda:</w:t>
      </w:r>
      <w:r w:rsidRPr="009737BD">
        <w:rPr>
          <w:rFonts w:ascii="Tahoma" w:hAnsi="Tahoma" w:cs="Tahoma"/>
          <w:spacing w:val="-11"/>
          <w:position w:val="-1"/>
          <w:lang w:val="es-AR"/>
        </w:rPr>
        <w:t xml:space="preserve"> </w:t>
      </w:r>
      <w:r w:rsidRPr="009737BD">
        <w:rPr>
          <w:rFonts w:ascii="Tahoma" w:hAnsi="Tahoma" w:cs="Tahoma"/>
          <w:position w:val="-1"/>
          <w:lang w:val="es-AR"/>
        </w:rPr>
        <w:t>sin</w:t>
      </w:r>
      <w:r w:rsidRPr="009737BD">
        <w:rPr>
          <w:rFonts w:ascii="Tahoma" w:hAnsi="Tahoma" w:cs="Tahoma"/>
          <w:spacing w:val="-2"/>
          <w:position w:val="-1"/>
          <w:lang w:val="es-AR"/>
        </w:rPr>
        <w:t xml:space="preserve"> </w:t>
      </w:r>
      <w:r w:rsidRPr="009737BD">
        <w:rPr>
          <w:rFonts w:ascii="Tahoma" w:hAnsi="Tahoma" w:cs="Tahoma"/>
          <w:position w:val="-1"/>
          <w:lang w:val="es-AR"/>
        </w:rPr>
        <w:t>restricción</w:t>
      </w:r>
    </w:p>
    <w:p w:rsidR="00250862" w:rsidRDefault="00250862">
      <w:pPr>
        <w:widowControl w:val="0"/>
        <w:autoSpaceDE w:val="0"/>
        <w:autoSpaceDN w:val="0"/>
        <w:adjustRightInd w:val="0"/>
        <w:spacing w:after="0" w:line="257" w:lineRule="exact"/>
        <w:ind w:left="2289"/>
        <w:rPr>
          <w:rFonts w:ascii="Tahoma" w:hAnsi="Tahoma" w:cs="Tahoma"/>
          <w:position w:val="-1"/>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250862" w:rsidRPr="00AE7ADF" w:rsidRDefault="00250862" w:rsidP="00AE7ADF">
      <w:pPr>
        <w:widowControl w:val="0"/>
        <w:autoSpaceDE w:val="0"/>
        <w:autoSpaceDN w:val="0"/>
        <w:adjustRightInd w:val="0"/>
        <w:spacing w:before="5" w:after="0" w:line="190" w:lineRule="exact"/>
        <w:jc w:val="both"/>
        <w:rPr>
          <w:rFonts w:ascii="Tahoma" w:hAnsi="Tahoma" w:cs="Tahoma"/>
          <w:lang w:val="es-AR"/>
        </w:rPr>
      </w:pPr>
      <w:r w:rsidRPr="00AE7ADF">
        <w:rPr>
          <w:rFonts w:ascii="Tahoma" w:hAnsi="Tahoma" w:cs="Tahoma"/>
          <w:lang w:val="es-AR"/>
        </w:rPr>
        <w:t>En los Distritos Complementarios Industriales, con carácter previo a la materialización del uso,</w:t>
      </w:r>
    </w:p>
    <w:p w:rsidR="00250862" w:rsidRPr="00250862" w:rsidRDefault="00250862" w:rsidP="00AE7ADF">
      <w:pPr>
        <w:widowControl w:val="0"/>
        <w:autoSpaceDE w:val="0"/>
        <w:autoSpaceDN w:val="0"/>
        <w:adjustRightInd w:val="0"/>
        <w:spacing w:before="5" w:after="0" w:line="190" w:lineRule="exact"/>
        <w:jc w:val="both"/>
        <w:rPr>
          <w:rFonts w:ascii="Tahoma" w:hAnsi="Tahoma" w:cs="Tahoma"/>
          <w:lang w:val="es-AR"/>
        </w:rPr>
      </w:pPr>
      <w:r w:rsidRPr="00AE7ADF">
        <w:rPr>
          <w:rFonts w:ascii="Tahoma" w:hAnsi="Tahoma" w:cs="Tahoma"/>
          <w:lang w:val="es-AR"/>
        </w:rPr>
        <w:t>deberá darse cumplimiento a los requisitos contemplados en las norma</w:t>
      </w:r>
      <w:r w:rsidR="00AE7ADF">
        <w:rPr>
          <w:rFonts w:ascii="Tahoma" w:hAnsi="Tahoma" w:cs="Tahoma"/>
          <w:lang w:val="es-AR"/>
        </w:rPr>
        <w:t>s p</w:t>
      </w:r>
      <w:r w:rsidRPr="00AE7ADF">
        <w:rPr>
          <w:rFonts w:ascii="Tahoma" w:hAnsi="Tahoma" w:cs="Tahoma"/>
          <w:lang w:val="es-AR"/>
        </w:rPr>
        <w:t>rovinciales</w:t>
      </w:r>
      <w:r w:rsidR="00AE7ADF">
        <w:rPr>
          <w:rFonts w:ascii="Tahoma" w:hAnsi="Tahoma" w:cs="Tahoma"/>
          <w:lang w:val="es-AR"/>
        </w:rPr>
        <w:t xml:space="preserve"> específicas</w:t>
      </w:r>
      <w:r w:rsidRPr="00AE7ADF">
        <w:rPr>
          <w:rFonts w:ascii="Tahoma" w:hAnsi="Tahoma" w:cs="Tahoma"/>
          <w:lang w:val="es-AR"/>
        </w:rPr>
        <w:t xml:space="preserve"> vigentes.</w:t>
      </w:r>
    </w:p>
    <w:p w:rsidR="00250862" w:rsidRPr="00250862" w:rsidRDefault="00250862" w:rsidP="00250862">
      <w:pPr>
        <w:widowControl w:val="0"/>
        <w:autoSpaceDE w:val="0"/>
        <w:autoSpaceDN w:val="0"/>
        <w:adjustRightInd w:val="0"/>
        <w:spacing w:before="5" w:after="0" w:line="190" w:lineRule="exact"/>
        <w:rPr>
          <w:rFonts w:ascii="Tahoma" w:hAnsi="Tahoma" w:cs="Tahoma"/>
          <w:position w:val="-1"/>
          <w:lang w:val="es-AR"/>
        </w:rPr>
      </w:pPr>
      <w:r w:rsidRPr="00250862">
        <w:rPr>
          <w:rFonts w:ascii="Tahoma" w:hAnsi="Tahoma" w:cs="Tahoma"/>
          <w:position w:val="-1"/>
          <w:lang w:val="es-AR"/>
        </w:rPr>
        <w:t xml:space="preserve"> </w:t>
      </w:r>
    </w:p>
    <w:p w:rsidR="001A5F7E" w:rsidRPr="009737BD" w:rsidRDefault="001A5F7E">
      <w:pPr>
        <w:widowControl w:val="0"/>
        <w:autoSpaceDE w:val="0"/>
        <w:autoSpaceDN w:val="0"/>
        <w:adjustRightInd w:val="0"/>
        <w:spacing w:before="58" w:after="0" w:line="240" w:lineRule="auto"/>
        <w:ind w:left="102"/>
        <w:rPr>
          <w:rFonts w:ascii="Tahoma" w:hAnsi="Tahoma" w:cs="Tahoma"/>
          <w:lang w:val="es-AR"/>
        </w:rPr>
      </w:pPr>
      <w:r w:rsidRPr="009737BD">
        <w:rPr>
          <w:rFonts w:ascii="Tahoma" w:hAnsi="Tahoma" w:cs="Tahoma"/>
          <w:b/>
          <w:bCs/>
          <w:lang w:val="es-AR"/>
        </w:rPr>
        <w:t>XI</w:t>
      </w:r>
      <w:r w:rsidRPr="009737BD">
        <w:rPr>
          <w:rFonts w:ascii="Tahoma" w:hAnsi="Tahoma" w:cs="Tahoma"/>
          <w:b/>
          <w:bCs/>
          <w:spacing w:val="-1"/>
          <w:lang w:val="es-AR"/>
        </w:rPr>
        <w:t>I</w:t>
      </w:r>
      <w:r w:rsidRPr="009737BD">
        <w:rPr>
          <w:rFonts w:ascii="Tahoma" w:hAnsi="Tahoma" w:cs="Tahoma"/>
          <w:b/>
          <w:bCs/>
          <w:lang w:val="es-AR"/>
        </w:rPr>
        <w:t>.12.</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b/>
          <w:bCs/>
          <w:position w:val="-1"/>
          <w:lang w:val="es-AR"/>
        </w:rPr>
        <w:t>DISTRITO:</w:t>
      </w:r>
      <w:r w:rsidRPr="009737BD">
        <w:rPr>
          <w:rFonts w:ascii="Tahoma" w:hAnsi="Tahoma" w:cs="Tahoma"/>
          <w:b/>
          <w:bCs/>
          <w:spacing w:val="-17"/>
          <w:position w:val="-1"/>
          <w:lang w:val="es-AR"/>
        </w:rPr>
        <w:t xml:space="preserve"> </w:t>
      </w:r>
      <w:r w:rsidRPr="009737BD">
        <w:rPr>
          <w:rFonts w:ascii="Tahoma" w:hAnsi="Tahoma" w:cs="Tahoma"/>
          <w:b/>
          <w:bCs/>
          <w:position w:val="-1"/>
          <w:lang w:val="es-AR"/>
        </w:rPr>
        <w:t>CAI</w:t>
      </w:r>
      <w:r w:rsidRPr="009737BD">
        <w:rPr>
          <w:rFonts w:ascii="Tahoma" w:hAnsi="Tahoma" w:cs="Tahoma"/>
          <w:b/>
          <w:bCs/>
          <w:spacing w:val="-3"/>
          <w:position w:val="-1"/>
          <w:lang w:val="es-AR"/>
        </w:rPr>
        <w:t xml:space="preserve"> </w:t>
      </w:r>
      <w:r w:rsidRPr="009737BD">
        <w:rPr>
          <w:rFonts w:ascii="Tahoma" w:hAnsi="Tahoma" w:cs="Tahoma"/>
          <w:b/>
          <w:bCs/>
          <w:position w:val="-1"/>
          <w:lang w:val="es-AR"/>
        </w:rPr>
        <w:t xml:space="preserve">1 </w:t>
      </w:r>
      <w:r w:rsidRPr="009737BD">
        <w:rPr>
          <w:rFonts w:ascii="Tahoma" w:hAnsi="Tahoma" w:cs="Tahoma"/>
          <w:b/>
          <w:bCs/>
          <w:spacing w:val="9"/>
          <w:position w:val="-1"/>
          <w:lang w:val="es-AR"/>
        </w:rPr>
        <w:t xml:space="preserve"> </w:t>
      </w:r>
      <w:r w:rsidRPr="009737BD">
        <w:rPr>
          <w:rFonts w:ascii="Tahoma" w:hAnsi="Tahoma" w:cs="Tahoma"/>
          <w:b/>
          <w:bCs/>
          <w:spacing w:val="1"/>
          <w:position w:val="-1"/>
          <w:lang w:val="es-AR"/>
        </w:rPr>
        <w:t>(</w:t>
      </w:r>
      <w:r w:rsidRPr="009737BD">
        <w:rPr>
          <w:rFonts w:ascii="Tahoma" w:hAnsi="Tahoma" w:cs="Tahoma"/>
          <w:b/>
          <w:bCs/>
          <w:position w:val="-1"/>
          <w:lang w:val="es-AR"/>
        </w:rPr>
        <w:t>C</w:t>
      </w:r>
      <w:r w:rsidRPr="009737BD">
        <w:rPr>
          <w:rFonts w:ascii="Tahoma" w:hAnsi="Tahoma" w:cs="Tahoma"/>
          <w:b/>
          <w:bCs/>
          <w:spacing w:val="1"/>
          <w:position w:val="-1"/>
          <w:lang w:val="es-AR"/>
        </w:rPr>
        <w:t>O</w:t>
      </w:r>
      <w:r w:rsidRPr="009737BD">
        <w:rPr>
          <w:rFonts w:ascii="Tahoma" w:hAnsi="Tahoma" w:cs="Tahoma"/>
          <w:b/>
          <w:bCs/>
          <w:spacing w:val="-1"/>
          <w:position w:val="-1"/>
          <w:lang w:val="es-AR"/>
        </w:rPr>
        <w:t>M</w:t>
      </w:r>
      <w:r w:rsidRPr="009737BD">
        <w:rPr>
          <w:rFonts w:ascii="Tahoma" w:hAnsi="Tahoma" w:cs="Tahoma"/>
          <w:b/>
          <w:bCs/>
          <w:position w:val="-1"/>
          <w:lang w:val="es-AR"/>
        </w:rPr>
        <w:t>PL</w:t>
      </w:r>
      <w:r w:rsidRPr="009737BD">
        <w:rPr>
          <w:rFonts w:ascii="Tahoma" w:hAnsi="Tahoma" w:cs="Tahoma"/>
          <w:b/>
          <w:bCs/>
          <w:spacing w:val="2"/>
          <w:position w:val="-1"/>
          <w:lang w:val="es-AR"/>
        </w:rPr>
        <w:t>E</w:t>
      </w:r>
      <w:r w:rsidRPr="009737BD">
        <w:rPr>
          <w:rFonts w:ascii="Tahoma" w:hAnsi="Tahoma" w:cs="Tahoma"/>
          <w:b/>
          <w:bCs/>
          <w:spacing w:val="-1"/>
          <w:position w:val="-1"/>
          <w:lang w:val="es-AR"/>
        </w:rPr>
        <w:t>M</w:t>
      </w:r>
      <w:r w:rsidRPr="009737BD">
        <w:rPr>
          <w:rFonts w:ascii="Tahoma" w:hAnsi="Tahoma" w:cs="Tahoma"/>
          <w:b/>
          <w:bCs/>
          <w:position w:val="-1"/>
          <w:lang w:val="es-AR"/>
        </w:rPr>
        <w:t>E</w:t>
      </w:r>
      <w:r w:rsidRPr="009737BD">
        <w:rPr>
          <w:rFonts w:ascii="Tahoma" w:hAnsi="Tahoma" w:cs="Tahoma"/>
          <w:b/>
          <w:bCs/>
          <w:spacing w:val="1"/>
          <w:position w:val="-1"/>
          <w:lang w:val="es-AR"/>
        </w:rPr>
        <w:t>N</w:t>
      </w:r>
      <w:r w:rsidRPr="009737BD">
        <w:rPr>
          <w:rFonts w:ascii="Tahoma" w:hAnsi="Tahoma" w:cs="Tahoma"/>
          <w:b/>
          <w:bCs/>
          <w:position w:val="-1"/>
          <w:lang w:val="es-AR"/>
        </w:rPr>
        <w:t>TARIO AGROPEC</w:t>
      </w:r>
      <w:r w:rsidRPr="009737BD">
        <w:rPr>
          <w:rFonts w:ascii="Tahoma" w:hAnsi="Tahoma" w:cs="Tahoma"/>
          <w:b/>
          <w:bCs/>
          <w:spacing w:val="1"/>
          <w:position w:val="-1"/>
          <w:lang w:val="es-AR"/>
        </w:rPr>
        <w:t>UA</w:t>
      </w:r>
      <w:r w:rsidRPr="009737BD">
        <w:rPr>
          <w:rFonts w:ascii="Tahoma" w:hAnsi="Tahoma" w:cs="Tahoma"/>
          <w:b/>
          <w:bCs/>
          <w:position w:val="-1"/>
          <w:lang w:val="es-AR"/>
        </w:rPr>
        <w:t>RIO</w:t>
      </w:r>
      <w:r w:rsidRPr="009737BD">
        <w:rPr>
          <w:rFonts w:ascii="Tahoma" w:hAnsi="Tahoma" w:cs="Tahoma"/>
          <w:b/>
          <w:bCs/>
          <w:spacing w:val="-9"/>
          <w:position w:val="-1"/>
          <w:lang w:val="es-AR"/>
        </w:rPr>
        <w:t xml:space="preserve"> </w:t>
      </w:r>
      <w:r w:rsidRPr="009737BD">
        <w:rPr>
          <w:rFonts w:ascii="Tahoma" w:hAnsi="Tahoma" w:cs="Tahoma"/>
          <w:b/>
          <w:bCs/>
          <w:position w:val="-1"/>
          <w:lang w:val="es-AR"/>
        </w:rPr>
        <w:t>I</w:t>
      </w:r>
      <w:r w:rsidRPr="009737BD">
        <w:rPr>
          <w:rFonts w:ascii="Tahoma" w:hAnsi="Tahoma" w:cs="Tahoma"/>
          <w:b/>
          <w:bCs/>
          <w:spacing w:val="1"/>
          <w:position w:val="-1"/>
          <w:lang w:val="es-AR"/>
        </w:rPr>
        <w:t>N</w:t>
      </w:r>
      <w:r w:rsidRPr="009737BD">
        <w:rPr>
          <w:rFonts w:ascii="Tahoma" w:hAnsi="Tahoma" w:cs="Tahoma"/>
          <w:b/>
          <w:bCs/>
          <w:position w:val="-1"/>
          <w:lang w:val="es-AR"/>
        </w:rPr>
        <w:t>TE</w:t>
      </w:r>
      <w:r w:rsidRPr="009737BD">
        <w:rPr>
          <w:rFonts w:ascii="Tahoma" w:hAnsi="Tahoma" w:cs="Tahoma"/>
          <w:b/>
          <w:bCs/>
          <w:spacing w:val="1"/>
          <w:position w:val="-1"/>
          <w:lang w:val="es-AR"/>
        </w:rPr>
        <w:t>N</w:t>
      </w:r>
      <w:r w:rsidRPr="009737BD">
        <w:rPr>
          <w:rFonts w:ascii="Tahoma" w:hAnsi="Tahoma" w:cs="Tahoma"/>
          <w:b/>
          <w:bCs/>
          <w:position w:val="-1"/>
          <w:lang w:val="es-AR"/>
        </w:rPr>
        <w:t>SIVO) 1</w:t>
      </w:r>
    </w:p>
    <w:p w:rsidR="00E01597" w:rsidRDefault="00E01597">
      <w:pPr>
        <w:widowControl w:val="0"/>
        <w:tabs>
          <w:tab w:val="left" w:pos="2360"/>
          <w:tab w:val="left" w:pos="2820"/>
          <w:tab w:val="left" w:pos="3240"/>
          <w:tab w:val="left" w:pos="3900"/>
          <w:tab w:val="left" w:pos="5100"/>
          <w:tab w:val="left" w:pos="5840"/>
          <w:tab w:val="left" w:pos="6500"/>
          <w:tab w:val="left" w:pos="7060"/>
          <w:tab w:val="left" w:pos="7620"/>
        </w:tabs>
        <w:autoSpaceDE w:val="0"/>
        <w:autoSpaceDN w:val="0"/>
        <w:adjustRightInd w:val="0"/>
        <w:spacing w:after="0" w:line="266" w:lineRule="exact"/>
        <w:ind w:left="1803" w:right="69"/>
        <w:jc w:val="both"/>
        <w:rPr>
          <w:rFonts w:ascii="Tahoma" w:hAnsi="Tahoma" w:cs="Tahoma"/>
          <w:lang w:val="es-AR"/>
        </w:rPr>
      </w:pPr>
    </w:p>
    <w:p w:rsidR="001A5F7E" w:rsidRPr="009737BD" w:rsidRDefault="001A5F7E">
      <w:pPr>
        <w:widowControl w:val="0"/>
        <w:tabs>
          <w:tab w:val="left" w:pos="2360"/>
          <w:tab w:val="left" w:pos="2820"/>
          <w:tab w:val="left" w:pos="3240"/>
          <w:tab w:val="left" w:pos="3900"/>
          <w:tab w:val="left" w:pos="5100"/>
          <w:tab w:val="left" w:pos="5840"/>
          <w:tab w:val="left" w:pos="6500"/>
          <w:tab w:val="left" w:pos="7060"/>
          <w:tab w:val="left" w:pos="7620"/>
        </w:tabs>
        <w:autoSpaceDE w:val="0"/>
        <w:autoSpaceDN w:val="0"/>
        <w:adjustRightInd w:val="0"/>
        <w:spacing w:after="0" w:line="266" w:lineRule="exact"/>
        <w:ind w:left="1803" w:right="69"/>
        <w:jc w:val="both"/>
        <w:rPr>
          <w:rFonts w:ascii="Tahoma" w:hAnsi="Tahoma" w:cs="Tahoma"/>
          <w:lang w:val="es-AR"/>
        </w:rPr>
      </w:pPr>
      <w:r w:rsidRPr="009737BD">
        <w:rPr>
          <w:rFonts w:ascii="Tahoma" w:hAnsi="Tahoma" w:cs="Tahoma"/>
          <w:lang w:val="es-AR"/>
        </w:rPr>
        <w:t>1</w:t>
      </w:r>
      <w:r w:rsidRPr="009737BD">
        <w:rPr>
          <w:rFonts w:ascii="Tahoma" w:hAnsi="Tahoma" w:cs="Tahoma"/>
          <w:spacing w:val="-1"/>
          <w:lang w:val="es-AR"/>
        </w:rPr>
        <w:t>-</w:t>
      </w:r>
      <w:r w:rsidRPr="009737BD">
        <w:rPr>
          <w:rFonts w:ascii="Tahoma" w:hAnsi="Tahoma" w:cs="Tahoma"/>
          <w:b/>
          <w:bCs/>
          <w:lang w:val="es-AR"/>
        </w:rPr>
        <w:t>DELIMITACIÓN</w:t>
      </w:r>
      <w:r w:rsidRPr="009737BD">
        <w:rPr>
          <w:rFonts w:ascii="Tahoma" w:hAnsi="Tahoma" w:cs="Tahoma"/>
          <w:lang w:val="es-AR"/>
        </w:rPr>
        <w:t>:</w:t>
      </w:r>
      <w:r w:rsidRPr="009737BD">
        <w:rPr>
          <w:rFonts w:ascii="Tahoma" w:hAnsi="Tahoma" w:cs="Tahoma"/>
          <w:spacing w:val="51"/>
          <w:lang w:val="es-AR"/>
        </w:rPr>
        <w:t xml:space="preserve"> </w:t>
      </w:r>
      <w:r w:rsidRPr="009737BD">
        <w:rPr>
          <w:rFonts w:ascii="Tahoma" w:hAnsi="Tahoma" w:cs="Tahoma"/>
          <w:lang w:val="es-AR"/>
        </w:rPr>
        <w:t>Dentro</w:t>
      </w:r>
      <w:r w:rsidRPr="009737BD">
        <w:rPr>
          <w:rFonts w:ascii="Tahoma" w:hAnsi="Tahoma" w:cs="Tahoma"/>
          <w:spacing w:val="45"/>
          <w:lang w:val="es-AR"/>
        </w:rPr>
        <w:t xml:space="preserve"> </w:t>
      </w:r>
      <w:r w:rsidRPr="009737BD">
        <w:rPr>
          <w:rFonts w:ascii="Tahoma" w:hAnsi="Tahoma" w:cs="Tahoma"/>
          <w:lang w:val="es-AR"/>
        </w:rPr>
        <w:t>del</w:t>
      </w:r>
      <w:r w:rsidRPr="009737BD">
        <w:rPr>
          <w:rFonts w:ascii="Tahoma" w:hAnsi="Tahoma" w:cs="Tahoma"/>
          <w:spacing w:val="49"/>
          <w:lang w:val="es-AR"/>
        </w:rPr>
        <w:t xml:space="preserve"> </w:t>
      </w:r>
      <w:r w:rsidRPr="009737BD">
        <w:rPr>
          <w:rFonts w:ascii="Tahoma" w:hAnsi="Tahoma" w:cs="Tahoma"/>
          <w:lang w:val="es-AR"/>
        </w:rPr>
        <w:t>Área</w:t>
      </w:r>
      <w:r w:rsidRPr="009737BD">
        <w:rPr>
          <w:rFonts w:ascii="Tahoma" w:hAnsi="Tahoma" w:cs="Tahoma"/>
          <w:spacing w:val="47"/>
          <w:lang w:val="es-AR"/>
        </w:rPr>
        <w:t xml:space="preserve"> </w:t>
      </w:r>
      <w:r w:rsidRPr="009737BD">
        <w:rPr>
          <w:rFonts w:ascii="Tahoma" w:hAnsi="Tahoma" w:cs="Tahoma"/>
          <w:lang w:val="es-AR"/>
        </w:rPr>
        <w:t>Complemen</w:t>
      </w:r>
      <w:r w:rsidRPr="009737BD">
        <w:rPr>
          <w:rFonts w:ascii="Tahoma" w:hAnsi="Tahoma" w:cs="Tahoma"/>
          <w:spacing w:val="-1"/>
          <w:lang w:val="es-AR"/>
        </w:rPr>
        <w:t>t</w:t>
      </w:r>
      <w:r w:rsidRPr="009737BD">
        <w:rPr>
          <w:rFonts w:ascii="Tahoma" w:hAnsi="Tahoma" w:cs="Tahoma"/>
          <w:lang w:val="es-AR"/>
        </w:rPr>
        <w:t>aria</w:t>
      </w:r>
      <w:r w:rsidRPr="009737BD">
        <w:rPr>
          <w:rFonts w:ascii="Tahoma" w:hAnsi="Tahoma" w:cs="Tahoma"/>
          <w:spacing w:val="41"/>
          <w:lang w:val="es-AR"/>
        </w:rPr>
        <w:t xml:space="preserve"> </w:t>
      </w:r>
      <w:r w:rsidRPr="009737BD">
        <w:rPr>
          <w:rFonts w:ascii="Tahoma" w:hAnsi="Tahoma" w:cs="Tahoma"/>
          <w:lang w:val="es-AR"/>
        </w:rPr>
        <w:t>toda</w:t>
      </w:r>
      <w:r w:rsidRPr="009737BD">
        <w:rPr>
          <w:rFonts w:ascii="Tahoma" w:hAnsi="Tahoma" w:cs="Tahoma"/>
          <w:spacing w:val="47"/>
          <w:lang w:val="es-AR"/>
        </w:rPr>
        <w:t xml:space="preserve"> </w:t>
      </w:r>
      <w:r w:rsidRPr="009737BD">
        <w:rPr>
          <w:rFonts w:ascii="Tahoma" w:hAnsi="Tahoma" w:cs="Tahoma"/>
          <w:lang w:val="es-AR"/>
        </w:rPr>
        <w:t>la</w:t>
      </w:r>
      <w:r w:rsidRPr="009737BD">
        <w:rPr>
          <w:rFonts w:ascii="Tahoma" w:hAnsi="Tahoma" w:cs="Tahoma"/>
          <w:spacing w:val="51"/>
          <w:lang w:val="es-AR"/>
        </w:rPr>
        <w:t xml:space="preserve"> </w:t>
      </w:r>
      <w:r w:rsidRPr="009737BD">
        <w:rPr>
          <w:rFonts w:ascii="Tahoma" w:hAnsi="Tahoma" w:cs="Tahoma"/>
          <w:lang w:val="es-AR"/>
        </w:rPr>
        <w:t>superficie</w:t>
      </w:r>
      <w:r w:rsidRPr="009737BD">
        <w:rPr>
          <w:rFonts w:ascii="Tahoma" w:hAnsi="Tahoma" w:cs="Tahoma"/>
          <w:spacing w:val="-8"/>
          <w:lang w:val="es-AR"/>
        </w:rPr>
        <w:t xml:space="preserve"> </w:t>
      </w:r>
      <w:r w:rsidRPr="009737BD">
        <w:rPr>
          <w:rFonts w:ascii="Tahoma" w:hAnsi="Tahoma" w:cs="Tahoma"/>
          <w:lang w:val="es-AR"/>
        </w:rPr>
        <w:t>que</w:t>
      </w:r>
      <w:r w:rsidRPr="009737BD">
        <w:rPr>
          <w:rFonts w:ascii="Tahoma" w:hAnsi="Tahoma" w:cs="Tahoma"/>
          <w:lang w:val="es-AR"/>
        </w:rPr>
        <w:tab/>
        <w:t>no</w:t>
      </w:r>
      <w:r w:rsidRPr="009737BD">
        <w:rPr>
          <w:rFonts w:ascii="Tahoma" w:hAnsi="Tahoma" w:cs="Tahoma"/>
          <w:lang w:val="es-AR"/>
        </w:rPr>
        <w:tab/>
        <w:t>se</w:t>
      </w:r>
      <w:r w:rsidRPr="009737BD">
        <w:rPr>
          <w:rFonts w:ascii="Tahoma" w:hAnsi="Tahoma" w:cs="Tahoma"/>
          <w:lang w:val="es-AR"/>
        </w:rPr>
        <w:tab/>
        <w:t>halla</w:t>
      </w:r>
      <w:r w:rsidRPr="009737BD">
        <w:rPr>
          <w:rFonts w:ascii="Tahoma" w:hAnsi="Tahoma" w:cs="Tahoma"/>
          <w:lang w:val="es-AR"/>
        </w:rPr>
        <w:tab/>
        <w:t>delimitada</w:t>
      </w:r>
      <w:r w:rsidRPr="009737BD">
        <w:rPr>
          <w:rFonts w:ascii="Tahoma" w:hAnsi="Tahoma" w:cs="Tahoma"/>
          <w:lang w:val="es-AR"/>
        </w:rPr>
        <w:tab/>
        <w:t>como</w:t>
      </w:r>
      <w:r w:rsidRPr="009737BD">
        <w:rPr>
          <w:rFonts w:ascii="Tahoma" w:hAnsi="Tahoma" w:cs="Tahoma"/>
          <w:lang w:val="es-AR"/>
        </w:rPr>
        <w:tab/>
        <w:t>zona</w:t>
      </w:r>
      <w:r w:rsidRPr="009737BD">
        <w:rPr>
          <w:rFonts w:ascii="Tahoma" w:hAnsi="Tahoma" w:cs="Tahoma"/>
          <w:lang w:val="es-AR"/>
        </w:rPr>
        <w:tab/>
        <w:t>con</w:t>
      </w:r>
      <w:r w:rsidRPr="009737BD">
        <w:rPr>
          <w:rFonts w:ascii="Tahoma" w:hAnsi="Tahoma" w:cs="Tahoma"/>
          <w:lang w:val="es-AR"/>
        </w:rPr>
        <w:tab/>
        <w:t>uso</w:t>
      </w:r>
      <w:r w:rsidRPr="009737BD">
        <w:rPr>
          <w:rFonts w:ascii="Tahoma" w:hAnsi="Tahoma" w:cs="Tahoma"/>
          <w:lang w:val="es-AR"/>
        </w:rPr>
        <w:tab/>
        <w:t>específ</w:t>
      </w:r>
      <w:r w:rsidRPr="009737BD">
        <w:rPr>
          <w:rFonts w:ascii="Tahoma" w:hAnsi="Tahoma" w:cs="Tahoma"/>
          <w:spacing w:val="1"/>
          <w:lang w:val="es-AR"/>
        </w:rPr>
        <w:t>i</w:t>
      </w:r>
      <w:r w:rsidRPr="009737BD">
        <w:rPr>
          <w:rFonts w:ascii="Tahoma" w:hAnsi="Tahoma" w:cs="Tahoma"/>
          <w:lang w:val="es-AR"/>
        </w:rPr>
        <w:t>ca</w:t>
      </w:r>
      <w:r w:rsidRPr="009737BD">
        <w:rPr>
          <w:rFonts w:ascii="Tahoma" w:hAnsi="Tahoma" w:cs="Tahoma"/>
          <w:spacing w:val="2"/>
          <w:lang w:val="es-AR"/>
        </w:rPr>
        <w:t>m</w:t>
      </w:r>
      <w:r w:rsidRPr="009737BD">
        <w:rPr>
          <w:rFonts w:ascii="Tahoma" w:hAnsi="Tahoma" w:cs="Tahoma"/>
          <w:spacing w:val="1"/>
          <w:lang w:val="es-AR"/>
        </w:rPr>
        <w:t>e</w:t>
      </w:r>
      <w:r w:rsidRPr="009737BD">
        <w:rPr>
          <w:rFonts w:ascii="Tahoma" w:hAnsi="Tahoma" w:cs="Tahoma"/>
          <w:lang w:val="es-AR"/>
        </w:rPr>
        <w:t>nte determinado, se</w:t>
      </w:r>
      <w:r w:rsidRPr="009737BD">
        <w:rPr>
          <w:rFonts w:ascii="Tahoma" w:hAnsi="Tahoma" w:cs="Tahoma"/>
          <w:spacing w:val="-1"/>
          <w:lang w:val="es-AR"/>
        </w:rPr>
        <w:t xml:space="preserve"> </w:t>
      </w:r>
      <w:r w:rsidRPr="009737BD">
        <w:rPr>
          <w:rFonts w:ascii="Tahoma" w:hAnsi="Tahoma" w:cs="Tahoma"/>
          <w:lang w:val="es-AR"/>
        </w:rPr>
        <w:t>desti</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u</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agropecuario</w:t>
      </w:r>
      <w:r w:rsidRPr="009737BD">
        <w:rPr>
          <w:rFonts w:ascii="Tahoma" w:hAnsi="Tahoma" w:cs="Tahoma"/>
          <w:spacing w:val="-11"/>
          <w:lang w:val="es-AR"/>
        </w:rPr>
        <w:t xml:space="preserve"> </w:t>
      </w:r>
      <w:r w:rsidRPr="009737BD">
        <w:rPr>
          <w:rFonts w:ascii="Tahoma" w:hAnsi="Tahoma" w:cs="Tahoma"/>
          <w:lang w:val="es-AR"/>
        </w:rPr>
        <w:t>intensivo.</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803" w:right="2034"/>
        <w:jc w:val="both"/>
        <w:rPr>
          <w:rFonts w:ascii="Tahoma" w:hAnsi="Tahoma" w:cs="Tahoma"/>
          <w:lang w:val="es-AR"/>
        </w:rPr>
      </w:pPr>
      <w:r w:rsidRPr="009737BD">
        <w:rPr>
          <w:rFonts w:ascii="Tahoma" w:hAnsi="Tahoma" w:cs="Tahoma"/>
          <w:lang w:val="es-AR"/>
        </w:rPr>
        <w:t>2</w:t>
      </w:r>
      <w:r w:rsidRPr="009737BD">
        <w:rPr>
          <w:rFonts w:ascii="Tahoma" w:hAnsi="Tahoma" w:cs="Tahoma"/>
          <w:spacing w:val="-1"/>
          <w:lang w:val="es-AR"/>
        </w:rPr>
        <w:t>-</w:t>
      </w:r>
      <w:r w:rsidRPr="009737BD">
        <w:rPr>
          <w:rFonts w:ascii="Tahoma" w:hAnsi="Tahoma" w:cs="Tahoma"/>
          <w:b/>
          <w:bCs/>
          <w:lang w:val="es-AR"/>
        </w:rPr>
        <w:t>CARÁCT</w:t>
      </w:r>
      <w:r w:rsidRPr="009737BD">
        <w:rPr>
          <w:rFonts w:ascii="Tahoma" w:hAnsi="Tahoma" w:cs="Tahoma"/>
          <w:b/>
          <w:bCs/>
          <w:spacing w:val="2"/>
          <w:lang w:val="es-AR"/>
        </w:rPr>
        <w:t>E</w:t>
      </w:r>
      <w:r w:rsidRPr="009737BD">
        <w:rPr>
          <w:rFonts w:ascii="Tahoma" w:hAnsi="Tahoma" w:cs="Tahoma"/>
          <w:b/>
          <w:bCs/>
          <w:lang w:val="es-AR"/>
        </w:rPr>
        <w:t>R DEL</w:t>
      </w:r>
      <w:r w:rsidRPr="009737BD">
        <w:rPr>
          <w:rFonts w:ascii="Tahoma" w:hAnsi="Tahoma" w:cs="Tahoma"/>
          <w:b/>
          <w:bCs/>
          <w:spacing w:val="-3"/>
          <w:lang w:val="es-AR"/>
        </w:rPr>
        <w:t xml:space="preserve"> </w:t>
      </w:r>
      <w:r w:rsidRPr="009737BD">
        <w:rPr>
          <w:rFonts w:ascii="Tahoma" w:hAnsi="Tahoma" w:cs="Tahoma"/>
          <w:b/>
          <w:bCs/>
          <w:lang w:val="es-AR"/>
        </w:rPr>
        <w:t>DISTRIT</w:t>
      </w:r>
      <w:r w:rsidRPr="009737BD">
        <w:rPr>
          <w:rFonts w:ascii="Tahoma" w:hAnsi="Tahoma" w:cs="Tahoma"/>
          <w:b/>
          <w:bCs/>
          <w:spacing w:val="1"/>
          <w:lang w:val="es-AR"/>
        </w:rPr>
        <w:t>O</w:t>
      </w:r>
      <w:r w:rsidRPr="009737BD">
        <w:rPr>
          <w:rFonts w:ascii="Tahoma" w:hAnsi="Tahoma" w:cs="Tahoma"/>
          <w:lang w:val="es-AR"/>
        </w:rPr>
        <w:t>:</w:t>
      </w:r>
      <w:r w:rsidRPr="009737BD">
        <w:rPr>
          <w:rFonts w:ascii="Tahoma" w:hAnsi="Tahoma" w:cs="Tahoma"/>
          <w:spacing w:val="-9"/>
          <w:lang w:val="es-AR"/>
        </w:rPr>
        <w:t xml:space="preserve"> </w:t>
      </w:r>
      <w:r w:rsidRPr="009737BD">
        <w:rPr>
          <w:rFonts w:ascii="Tahoma" w:hAnsi="Tahoma" w:cs="Tahoma"/>
          <w:spacing w:val="1"/>
          <w:lang w:val="es-AR"/>
        </w:rPr>
        <w:t>A</w:t>
      </w:r>
      <w:r w:rsidRPr="009737BD">
        <w:rPr>
          <w:rFonts w:ascii="Tahoma" w:hAnsi="Tahoma" w:cs="Tahoma"/>
          <w:lang w:val="es-AR"/>
        </w:rPr>
        <w:t>gropecuar</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intensivo</w:t>
      </w:r>
    </w:p>
    <w:p w:rsidR="001A5F7E" w:rsidRPr="009737BD" w:rsidRDefault="00E43664">
      <w:pPr>
        <w:widowControl w:val="0"/>
        <w:autoSpaceDE w:val="0"/>
        <w:autoSpaceDN w:val="0"/>
        <w:adjustRightInd w:val="0"/>
        <w:spacing w:before="6" w:after="0" w:line="260" w:lineRule="exact"/>
        <w:rPr>
          <w:rFonts w:ascii="Tahoma" w:hAnsi="Tahoma" w:cs="Tahoma"/>
          <w:sz w:val="26"/>
          <w:szCs w:val="26"/>
          <w:lang w:val="es-AR"/>
        </w:rPr>
      </w:pPr>
      <w:r>
        <w:rPr>
          <w:rFonts w:ascii="Tahoma" w:hAnsi="Tahoma" w:cs="Tahoma"/>
          <w:sz w:val="26"/>
          <w:szCs w:val="26"/>
          <w:lang w:val="es-AR"/>
        </w:rPr>
        <w:tab/>
      </w:r>
    </w:p>
    <w:p w:rsidR="001A5F7E" w:rsidRPr="009737BD" w:rsidRDefault="001A5F7E">
      <w:pPr>
        <w:widowControl w:val="0"/>
        <w:autoSpaceDE w:val="0"/>
        <w:autoSpaceDN w:val="0"/>
        <w:adjustRightInd w:val="0"/>
        <w:spacing w:after="0" w:line="240" w:lineRule="auto"/>
        <w:ind w:left="1803" w:right="2548"/>
        <w:jc w:val="both"/>
        <w:rPr>
          <w:rFonts w:ascii="Tahoma" w:hAnsi="Tahoma" w:cs="Tahoma"/>
          <w:lang w:val="es-AR"/>
        </w:rPr>
      </w:pPr>
      <w:r w:rsidRPr="009737BD">
        <w:rPr>
          <w:rFonts w:ascii="Tahoma" w:hAnsi="Tahoma" w:cs="Tahoma"/>
          <w:lang w:val="es-AR"/>
        </w:rPr>
        <w:t>3</w:t>
      </w:r>
      <w:r w:rsidRPr="009737BD">
        <w:rPr>
          <w:rFonts w:ascii="Tahoma" w:hAnsi="Tahoma" w:cs="Tahoma"/>
          <w:spacing w:val="-1"/>
          <w:lang w:val="es-AR"/>
        </w:rPr>
        <w:t>-</w:t>
      </w:r>
      <w:r w:rsidRPr="009737BD">
        <w:rPr>
          <w:rFonts w:ascii="Tahoma" w:hAnsi="Tahoma" w:cs="Tahoma"/>
          <w:b/>
          <w:bCs/>
          <w:lang w:val="es-AR"/>
        </w:rPr>
        <w:t>NO</w:t>
      </w:r>
      <w:r w:rsidRPr="009737BD">
        <w:rPr>
          <w:rFonts w:ascii="Tahoma" w:hAnsi="Tahoma" w:cs="Tahoma"/>
          <w:b/>
          <w:bCs/>
          <w:spacing w:val="1"/>
          <w:lang w:val="es-AR"/>
        </w:rPr>
        <w:t>R</w:t>
      </w:r>
      <w:r w:rsidRPr="009737BD">
        <w:rPr>
          <w:rFonts w:ascii="Tahoma" w:hAnsi="Tahoma" w:cs="Tahoma"/>
          <w:b/>
          <w:bCs/>
          <w:spacing w:val="-1"/>
          <w:lang w:val="es-AR"/>
        </w:rPr>
        <w:t>M</w:t>
      </w:r>
      <w:r w:rsidRPr="009737BD">
        <w:rPr>
          <w:rFonts w:ascii="Tahoma" w:hAnsi="Tahoma" w:cs="Tahoma"/>
          <w:b/>
          <w:bCs/>
          <w:spacing w:val="1"/>
          <w:lang w:val="es-AR"/>
        </w:rPr>
        <w:t>A</w:t>
      </w:r>
      <w:r w:rsidRPr="009737BD">
        <w:rPr>
          <w:rFonts w:ascii="Tahoma" w:hAnsi="Tahoma" w:cs="Tahoma"/>
          <w:b/>
          <w:bCs/>
          <w:lang w:val="es-AR"/>
        </w:rPr>
        <w:t>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OCUP</w:t>
      </w:r>
      <w:r w:rsidRPr="009737BD">
        <w:rPr>
          <w:rFonts w:ascii="Tahoma" w:hAnsi="Tahoma" w:cs="Tahoma"/>
          <w:b/>
          <w:bCs/>
          <w:spacing w:val="1"/>
          <w:lang w:val="es-AR"/>
        </w:rPr>
        <w:t>A</w:t>
      </w:r>
      <w:r w:rsidRPr="009737BD">
        <w:rPr>
          <w:rFonts w:ascii="Tahoma" w:hAnsi="Tahoma" w:cs="Tahoma"/>
          <w:b/>
          <w:bCs/>
          <w:lang w:val="es-AR"/>
        </w:rPr>
        <w:t>CIÓN</w:t>
      </w:r>
      <w:r w:rsidRPr="009737BD">
        <w:rPr>
          <w:rFonts w:ascii="Tahoma" w:hAnsi="Tahoma" w:cs="Tahoma"/>
          <w:b/>
          <w:bCs/>
          <w:spacing w:val="-6"/>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lang w:val="es-AR"/>
        </w:rPr>
        <w:t>S</w:t>
      </w:r>
      <w:r w:rsidRPr="009737BD">
        <w:rPr>
          <w:rFonts w:ascii="Tahoma" w:hAnsi="Tahoma" w:cs="Tahoma"/>
          <w:b/>
          <w:bCs/>
          <w:spacing w:val="1"/>
          <w:lang w:val="es-AR"/>
        </w:rPr>
        <w:t>U</w:t>
      </w:r>
      <w:r w:rsidRPr="009737BD">
        <w:rPr>
          <w:rFonts w:ascii="Tahoma" w:hAnsi="Tahoma" w:cs="Tahoma"/>
          <w:b/>
          <w:bCs/>
          <w:lang w:val="es-AR"/>
        </w:rPr>
        <w:t>BDI</w:t>
      </w:r>
      <w:r w:rsidRPr="009737BD">
        <w:rPr>
          <w:rFonts w:ascii="Tahoma" w:hAnsi="Tahoma" w:cs="Tahoma"/>
          <w:b/>
          <w:bCs/>
          <w:spacing w:val="1"/>
          <w:lang w:val="es-AR"/>
        </w:rPr>
        <w:t>V</w:t>
      </w:r>
      <w:r w:rsidRPr="009737BD">
        <w:rPr>
          <w:rFonts w:ascii="Tahoma" w:hAnsi="Tahoma" w:cs="Tahoma"/>
          <w:b/>
          <w:bCs/>
          <w:lang w:val="es-AR"/>
        </w:rPr>
        <w:t>ISI</w:t>
      </w:r>
      <w:r w:rsidRPr="009737BD">
        <w:rPr>
          <w:rFonts w:ascii="Tahoma" w:hAnsi="Tahoma" w:cs="Tahoma"/>
          <w:b/>
          <w:bCs/>
          <w:spacing w:val="1"/>
          <w:lang w:val="es-AR"/>
        </w:rPr>
        <w:t>Ó</w:t>
      </w:r>
      <w:r w:rsidRPr="009737BD">
        <w:rPr>
          <w:rFonts w:ascii="Tahoma" w:hAnsi="Tahoma" w:cs="Tahoma"/>
          <w:b/>
          <w:bCs/>
          <w:lang w:val="es-AR"/>
        </w:rPr>
        <w:t>N</w:t>
      </w:r>
      <w:r w:rsidRPr="009737BD">
        <w:rPr>
          <w:rFonts w:ascii="Tahoma" w:hAnsi="Tahoma" w:cs="Tahoma"/>
          <w:lang w:val="es-AR"/>
        </w:rPr>
        <w:t>:</w:t>
      </w:r>
    </w:p>
    <w:p w:rsidR="001A5F7E" w:rsidRPr="009737BD" w:rsidRDefault="001A5F7E">
      <w:pPr>
        <w:widowControl w:val="0"/>
        <w:autoSpaceDE w:val="0"/>
        <w:autoSpaceDN w:val="0"/>
        <w:adjustRightInd w:val="0"/>
        <w:spacing w:after="0" w:line="265" w:lineRule="exact"/>
        <w:ind w:left="2607" w:right="5075"/>
        <w:jc w:val="center"/>
        <w:rPr>
          <w:rFonts w:ascii="Tahoma" w:hAnsi="Tahoma" w:cs="Tahoma"/>
          <w:lang w:val="es-AR"/>
        </w:rPr>
      </w:pPr>
      <w:r w:rsidRPr="009737BD">
        <w:rPr>
          <w:rFonts w:ascii="Tahoma" w:hAnsi="Tahoma" w:cs="Tahoma"/>
          <w:spacing w:val="1"/>
          <w:position w:val="-1"/>
          <w:lang w:val="es-AR"/>
        </w:rPr>
        <w:t>3</w:t>
      </w:r>
      <w:r w:rsidRPr="009737BD">
        <w:rPr>
          <w:rFonts w:ascii="Tahoma" w:hAnsi="Tahoma" w:cs="Tahoma"/>
          <w:spacing w:val="-1"/>
          <w:position w:val="-1"/>
          <w:lang w:val="es-AR"/>
        </w:rPr>
        <w:t>.</w:t>
      </w:r>
      <w:r w:rsidRPr="009737BD">
        <w:rPr>
          <w:rFonts w:ascii="Tahoma" w:hAnsi="Tahoma" w:cs="Tahoma"/>
          <w:position w:val="-1"/>
          <w:lang w:val="es-AR"/>
        </w:rPr>
        <w:t xml:space="preserve">1. </w:t>
      </w:r>
      <w:r w:rsidRPr="009737BD">
        <w:rPr>
          <w:rFonts w:ascii="Tahoma" w:hAnsi="Tahoma" w:cs="Tahoma"/>
          <w:w w:val="99"/>
          <w:position w:val="-1"/>
          <w:lang w:val="es-AR"/>
        </w:rPr>
        <w:t>Ocu</w:t>
      </w:r>
      <w:r w:rsidRPr="009737BD">
        <w:rPr>
          <w:rFonts w:ascii="Tahoma" w:hAnsi="Tahoma" w:cs="Tahoma"/>
          <w:spacing w:val="1"/>
          <w:w w:val="99"/>
          <w:position w:val="-1"/>
          <w:lang w:val="es-AR"/>
        </w:rPr>
        <w:t>p</w:t>
      </w:r>
      <w:r w:rsidRPr="009737BD">
        <w:rPr>
          <w:rFonts w:ascii="Tahoma" w:hAnsi="Tahoma" w:cs="Tahoma"/>
          <w:position w:val="-1"/>
          <w:lang w:val="es-AR"/>
        </w:rPr>
        <w:t>ación:</w:t>
      </w:r>
    </w:p>
    <w:p w:rsidR="001A5F7E" w:rsidRPr="009737BD" w:rsidRDefault="001A5F7E">
      <w:pPr>
        <w:widowControl w:val="0"/>
        <w:autoSpaceDE w:val="0"/>
        <w:autoSpaceDN w:val="0"/>
        <w:adjustRightInd w:val="0"/>
        <w:spacing w:after="0" w:line="265" w:lineRule="exact"/>
        <w:ind w:left="3211"/>
        <w:rPr>
          <w:rFonts w:ascii="Tahoma" w:hAnsi="Tahoma" w:cs="Tahoma"/>
          <w:lang w:val="es-AR"/>
        </w:rPr>
      </w:pPr>
      <w:r w:rsidRPr="009737BD">
        <w:rPr>
          <w:rFonts w:ascii="Tahoma" w:hAnsi="Tahoma" w:cs="Tahoma"/>
          <w:position w:val="-1"/>
          <w:lang w:val="es-AR"/>
        </w:rPr>
        <w:t>3.1.1.</w:t>
      </w:r>
      <w:r w:rsidRPr="009737BD">
        <w:rPr>
          <w:rFonts w:ascii="Tahoma" w:hAnsi="Tahoma" w:cs="Tahoma"/>
          <w:spacing w:val="-5"/>
          <w:position w:val="-1"/>
          <w:lang w:val="es-AR"/>
        </w:rPr>
        <w:t xml:space="preserve"> </w:t>
      </w:r>
      <w:r w:rsidRPr="00A96F32">
        <w:rPr>
          <w:rFonts w:ascii="Tahoma" w:hAnsi="Tahoma" w:cs="Tahoma"/>
          <w:position w:val="-1"/>
          <w:lang w:val="es-AR"/>
        </w:rPr>
        <w:t>Densidad</w:t>
      </w:r>
      <w:r w:rsidRPr="00A96F32">
        <w:rPr>
          <w:rFonts w:ascii="Tahoma" w:hAnsi="Tahoma" w:cs="Tahoma"/>
          <w:spacing w:val="-8"/>
          <w:position w:val="-1"/>
          <w:lang w:val="es-AR"/>
        </w:rPr>
        <w:t xml:space="preserve"> </w:t>
      </w:r>
      <w:r w:rsidRPr="00A96F32">
        <w:rPr>
          <w:rFonts w:ascii="Tahoma" w:hAnsi="Tahoma" w:cs="Tahoma"/>
          <w:position w:val="-1"/>
          <w:lang w:val="es-AR"/>
        </w:rPr>
        <w:t>neta</w:t>
      </w:r>
      <w:r w:rsidRPr="00A96F32">
        <w:rPr>
          <w:rFonts w:ascii="Tahoma" w:hAnsi="Tahoma" w:cs="Tahoma"/>
          <w:spacing w:val="-3"/>
          <w:position w:val="-1"/>
          <w:lang w:val="es-AR"/>
        </w:rPr>
        <w:t xml:space="preserve"> </w:t>
      </w:r>
      <w:r w:rsidRPr="00A96F32">
        <w:rPr>
          <w:rFonts w:ascii="Tahoma" w:hAnsi="Tahoma" w:cs="Tahoma"/>
          <w:position w:val="-1"/>
          <w:lang w:val="es-AR"/>
        </w:rPr>
        <w:t>máxima:</w:t>
      </w:r>
      <w:r w:rsidRPr="00A96F32">
        <w:rPr>
          <w:rFonts w:ascii="Tahoma" w:hAnsi="Tahoma" w:cs="Tahoma"/>
          <w:spacing w:val="-8"/>
          <w:position w:val="-1"/>
          <w:lang w:val="es-AR"/>
        </w:rPr>
        <w:t xml:space="preserve"> </w:t>
      </w:r>
      <w:r w:rsidR="002F0355" w:rsidRPr="008F3255">
        <w:rPr>
          <w:rFonts w:ascii="Tahoma" w:hAnsi="Tahoma" w:cs="Tahoma"/>
          <w:position w:val="-1"/>
          <w:lang w:val="es-AR"/>
        </w:rPr>
        <w:t>2 Viv/pc</w:t>
      </w:r>
    </w:p>
    <w:p w:rsidR="001A5F7E" w:rsidRPr="009737BD" w:rsidRDefault="001A5F7E">
      <w:pPr>
        <w:widowControl w:val="0"/>
        <w:autoSpaceDE w:val="0"/>
        <w:autoSpaceDN w:val="0"/>
        <w:adjustRightInd w:val="0"/>
        <w:spacing w:before="7" w:after="0" w:line="266" w:lineRule="exact"/>
        <w:ind w:left="6172" w:right="1733" w:hanging="2960"/>
        <w:rPr>
          <w:rFonts w:ascii="Tahoma" w:hAnsi="Tahoma" w:cs="Tahoma"/>
          <w:lang w:val="es-AR"/>
        </w:rPr>
      </w:pPr>
      <w:r w:rsidRPr="009737BD">
        <w:rPr>
          <w:rFonts w:ascii="Tahoma" w:hAnsi="Tahoma" w:cs="Tahoma"/>
          <w:spacing w:val="1"/>
          <w:lang w:val="es-AR"/>
        </w:rPr>
        <w:t>3</w:t>
      </w:r>
      <w:r w:rsidRPr="009737BD">
        <w:rPr>
          <w:rFonts w:ascii="Tahoma" w:hAnsi="Tahoma" w:cs="Tahoma"/>
          <w:spacing w:val="-1"/>
          <w:lang w:val="es-AR"/>
        </w:rPr>
        <w:t>.</w:t>
      </w:r>
      <w:r w:rsidRPr="009737BD">
        <w:rPr>
          <w:rFonts w:ascii="Tahoma" w:hAnsi="Tahoma" w:cs="Tahoma"/>
          <w:lang w:val="es-AR"/>
        </w:rPr>
        <w:t>1.</w:t>
      </w:r>
      <w:r w:rsidRPr="009737BD">
        <w:rPr>
          <w:rFonts w:ascii="Tahoma" w:hAnsi="Tahoma" w:cs="Tahoma"/>
          <w:spacing w:val="1"/>
          <w:lang w:val="es-AR"/>
        </w:rPr>
        <w:t>2</w:t>
      </w:r>
      <w:r w:rsidRPr="009737BD">
        <w:rPr>
          <w:rFonts w:ascii="Tahoma" w:hAnsi="Tahoma" w:cs="Tahoma"/>
          <w:lang w:val="es-AR"/>
        </w:rPr>
        <w:t>. F</w:t>
      </w:r>
      <w:r w:rsidRPr="009737BD">
        <w:rPr>
          <w:rFonts w:ascii="Tahoma" w:hAnsi="Tahoma" w:cs="Tahoma"/>
          <w:spacing w:val="1"/>
          <w:lang w:val="es-AR"/>
        </w:rPr>
        <w:t>a</w:t>
      </w:r>
      <w:r w:rsidRPr="009737BD">
        <w:rPr>
          <w:rFonts w:ascii="Tahoma" w:hAnsi="Tahoma" w:cs="Tahoma"/>
          <w:lang w:val="es-AR"/>
        </w:rPr>
        <w:t>ctor</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oc</w:t>
      </w:r>
      <w:r w:rsidRPr="009737BD">
        <w:rPr>
          <w:rFonts w:ascii="Tahoma" w:hAnsi="Tahoma" w:cs="Tahoma"/>
          <w:spacing w:val="1"/>
          <w:lang w:val="es-AR"/>
        </w:rPr>
        <w:t>up</w:t>
      </w:r>
      <w:r w:rsidRPr="009737BD">
        <w:rPr>
          <w:rFonts w:ascii="Tahoma" w:hAnsi="Tahoma" w:cs="Tahoma"/>
          <w:lang w:val="es-AR"/>
        </w:rPr>
        <w:t>ación</w:t>
      </w:r>
      <w:r w:rsidR="00AE7ADF">
        <w:rPr>
          <w:rFonts w:ascii="Tahoma" w:hAnsi="Tahoma" w:cs="Tahoma"/>
          <w:lang w:val="es-AR"/>
        </w:rPr>
        <w:t xml:space="preserve">:  </w:t>
      </w:r>
      <w:r w:rsidRPr="009737BD">
        <w:rPr>
          <w:rFonts w:ascii="Tahoma" w:hAnsi="Tahoma" w:cs="Tahoma"/>
          <w:spacing w:val="-1"/>
          <w:lang w:val="es-AR"/>
        </w:rPr>
        <w:t xml:space="preserve"> </w:t>
      </w:r>
      <w:r w:rsidRPr="009737BD">
        <w:rPr>
          <w:rFonts w:ascii="Tahoma" w:hAnsi="Tahoma" w:cs="Tahoma"/>
          <w:spacing w:val="1"/>
          <w:lang w:val="es-AR"/>
        </w:rPr>
        <w:t>(</w:t>
      </w:r>
      <w:r w:rsidRPr="009737BD">
        <w:rPr>
          <w:rFonts w:ascii="Tahoma" w:hAnsi="Tahoma" w:cs="Tahoma"/>
          <w:spacing w:val="-1"/>
          <w:lang w:val="es-AR"/>
        </w:rPr>
        <w:t>F</w:t>
      </w:r>
      <w:r w:rsidRPr="009737BD">
        <w:rPr>
          <w:rFonts w:ascii="Tahoma" w:hAnsi="Tahoma" w:cs="Tahoma"/>
          <w:lang w:val="es-AR"/>
        </w:rPr>
        <w:t>.O.</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0.</w:t>
      </w:r>
      <w:r w:rsidRPr="009737BD">
        <w:rPr>
          <w:rFonts w:ascii="Tahoma" w:hAnsi="Tahoma" w:cs="Tahoma"/>
          <w:spacing w:val="1"/>
          <w:lang w:val="es-AR"/>
        </w:rPr>
        <w:t>3</w:t>
      </w:r>
      <w:r w:rsidRPr="009737BD">
        <w:rPr>
          <w:rFonts w:ascii="Tahoma" w:hAnsi="Tahoma" w:cs="Tahoma"/>
          <w:lang w:val="es-AR"/>
        </w:rPr>
        <w:t xml:space="preserve">0 </w:t>
      </w:r>
      <w:r w:rsidRPr="009737BD">
        <w:rPr>
          <w:rFonts w:ascii="Tahoma" w:hAnsi="Tahoma" w:cs="Tahoma"/>
          <w:spacing w:val="1"/>
          <w:lang w:val="es-AR"/>
        </w:rPr>
        <w:t>(</w:t>
      </w:r>
      <w:r w:rsidRPr="009737BD">
        <w:rPr>
          <w:rFonts w:ascii="Tahoma" w:hAnsi="Tahoma" w:cs="Tahoma"/>
          <w:spacing w:val="-1"/>
          <w:lang w:val="es-AR"/>
        </w:rPr>
        <w:t>F</w:t>
      </w:r>
      <w:r w:rsidRPr="009737BD">
        <w:rPr>
          <w:rFonts w:ascii="Tahoma" w:hAnsi="Tahoma" w:cs="Tahoma"/>
          <w:lang w:val="es-AR"/>
        </w:rPr>
        <w:t>.O.</w:t>
      </w:r>
      <w:r w:rsidRPr="009737BD">
        <w:rPr>
          <w:rFonts w:ascii="Tahoma" w:hAnsi="Tahoma" w:cs="Tahoma"/>
          <w:spacing w:val="1"/>
          <w:lang w:val="es-AR"/>
        </w:rPr>
        <w:t>T</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spacing w:val="1"/>
          <w:lang w:val="es-AR"/>
        </w:rPr>
        <w:t>0</w:t>
      </w:r>
      <w:r w:rsidRPr="009737BD">
        <w:rPr>
          <w:rFonts w:ascii="Tahoma" w:hAnsi="Tahoma" w:cs="Tahoma"/>
          <w:lang w:val="es-AR"/>
        </w:rPr>
        <w:t>.30</w:t>
      </w:r>
    </w:p>
    <w:p w:rsidR="001A5F7E" w:rsidRPr="009737BD" w:rsidRDefault="001A5F7E">
      <w:pPr>
        <w:widowControl w:val="0"/>
        <w:autoSpaceDE w:val="0"/>
        <w:autoSpaceDN w:val="0"/>
        <w:adjustRightInd w:val="0"/>
        <w:spacing w:after="0" w:line="266" w:lineRule="exact"/>
        <w:ind w:left="5070" w:right="2865" w:hanging="1859"/>
        <w:rPr>
          <w:rFonts w:ascii="Tahoma" w:hAnsi="Tahoma" w:cs="Tahoma"/>
          <w:lang w:val="es-AR"/>
        </w:rPr>
      </w:pPr>
      <w:r w:rsidRPr="009737BD">
        <w:rPr>
          <w:rFonts w:ascii="Tahoma" w:hAnsi="Tahoma" w:cs="Tahoma"/>
          <w:spacing w:val="1"/>
          <w:lang w:val="es-AR"/>
        </w:rPr>
        <w:t>3</w:t>
      </w:r>
      <w:r w:rsidRPr="009737BD">
        <w:rPr>
          <w:rFonts w:ascii="Tahoma" w:hAnsi="Tahoma" w:cs="Tahoma"/>
          <w:lang w:val="es-AR"/>
        </w:rPr>
        <w:t>.1.</w:t>
      </w:r>
      <w:r w:rsidRPr="009737BD">
        <w:rPr>
          <w:rFonts w:ascii="Tahoma" w:hAnsi="Tahoma" w:cs="Tahoma"/>
          <w:spacing w:val="1"/>
          <w:lang w:val="es-AR"/>
        </w:rPr>
        <w:t>3</w:t>
      </w:r>
      <w:r w:rsidRPr="009737BD">
        <w:rPr>
          <w:rFonts w:ascii="Tahoma" w:hAnsi="Tahoma" w:cs="Tahoma"/>
          <w:lang w:val="es-AR"/>
        </w:rPr>
        <w:t>. Retiros</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
          <w:lang w:val="es-AR"/>
        </w:rPr>
        <w:t xml:space="preserve"> </w:t>
      </w:r>
      <w:r w:rsidRPr="009737BD">
        <w:rPr>
          <w:rFonts w:ascii="Tahoma" w:hAnsi="Tahoma" w:cs="Tahoma"/>
          <w:lang w:val="es-AR"/>
        </w:rPr>
        <w:t xml:space="preserve">10 </w:t>
      </w:r>
      <w:r w:rsidRPr="009737BD">
        <w:rPr>
          <w:rFonts w:ascii="Tahoma" w:hAnsi="Tahoma" w:cs="Tahoma"/>
          <w:spacing w:val="1"/>
          <w:lang w:val="es-AR"/>
        </w:rPr>
        <w:t>m</w:t>
      </w:r>
      <w:r w:rsidRPr="009737BD">
        <w:rPr>
          <w:rFonts w:ascii="Tahoma" w:hAnsi="Tahoma" w:cs="Tahoma"/>
          <w:lang w:val="es-AR"/>
        </w:rPr>
        <w:t>ts. fondo: 3</w:t>
      </w:r>
      <w:r w:rsidRPr="009737BD">
        <w:rPr>
          <w:rFonts w:ascii="Tahoma" w:hAnsi="Tahoma" w:cs="Tahoma"/>
          <w:spacing w:val="1"/>
          <w:lang w:val="es-AR"/>
        </w:rPr>
        <w:t xml:space="preserve"> </w:t>
      </w:r>
      <w:r w:rsidRPr="009737BD">
        <w:rPr>
          <w:rFonts w:ascii="Tahoma" w:hAnsi="Tahoma" w:cs="Tahoma"/>
          <w:lang w:val="es-AR"/>
        </w:rPr>
        <w:t>mts.</w:t>
      </w:r>
    </w:p>
    <w:p w:rsidR="001A5F7E" w:rsidRPr="009737BD" w:rsidRDefault="001A5F7E">
      <w:pPr>
        <w:widowControl w:val="0"/>
        <w:autoSpaceDE w:val="0"/>
        <w:autoSpaceDN w:val="0"/>
        <w:adjustRightInd w:val="0"/>
        <w:spacing w:after="0" w:line="259" w:lineRule="exact"/>
        <w:ind w:left="5070"/>
        <w:rPr>
          <w:rFonts w:ascii="Tahoma" w:hAnsi="Tahoma" w:cs="Tahoma"/>
          <w:lang w:val="es-AR"/>
        </w:rPr>
      </w:pPr>
      <w:r w:rsidRPr="009737BD">
        <w:rPr>
          <w:rFonts w:ascii="Tahoma" w:hAnsi="Tahoma" w:cs="Tahoma"/>
          <w:position w:val="-1"/>
          <w:lang w:val="es-AR"/>
        </w:rPr>
        <w:t>bi</w:t>
      </w:r>
      <w:r w:rsidRPr="009737BD">
        <w:rPr>
          <w:rFonts w:ascii="Tahoma" w:hAnsi="Tahoma" w:cs="Tahoma"/>
          <w:spacing w:val="1"/>
          <w:position w:val="-1"/>
          <w:lang w:val="es-AR"/>
        </w:rPr>
        <w:t>l</w:t>
      </w:r>
      <w:r w:rsidRPr="009737BD">
        <w:rPr>
          <w:rFonts w:ascii="Tahoma" w:hAnsi="Tahoma" w:cs="Tahoma"/>
          <w:position w:val="-1"/>
          <w:lang w:val="es-AR"/>
        </w:rPr>
        <w:t>ateral:</w:t>
      </w:r>
      <w:r w:rsidRPr="009737BD">
        <w:rPr>
          <w:rFonts w:ascii="Tahoma" w:hAnsi="Tahoma" w:cs="Tahoma"/>
          <w:spacing w:val="-6"/>
          <w:position w:val="-1"/>
          <w:lang w:val="es-AR"/>
        </w:rPr>
        <w:t xml:space="preserve"> </w:t>
      </w:r>
      <w:r w:rsidRPr="009737BD">
        <w:rPr>
          <w:rFonts w:ascii="Tahoma" w:hAnsi="Tahoma" w:cs="Tahoma"/>
          <w:position w:val="-1"/>
          <w:lang w:val="es-AR"/>
        </w:rPr>
        <w:t>3</w:t>
      </w:r>
      <w:r w:rsidRPr="009737BD">
        <w:rPr>
          <w:rFonts w:ascii="Tahoma" w:hAnsi="Tahoma" w:cs="Tahoma"/>
          <w:spacing w:val="1"/>
          <w:position w:val="-1"/>
          <w:lang w:val="es-AR"/>
        </w:rPr>
        <w:t xml:space="preserve"> </w:t>
      </w:r>
      <w:r w:rsidRPr="009737BD">
        <w:rPr>
          <w:rFonts w:ascii="Tahoma" w:hAnsi="Tahoma" w:cs="Tahoma"/>
          <w:position w:val="-1"/>
          <w:lang w:val="es-AR"/>
        </w:rPr>
        <w:t>m</w:t>
      </w:r>
      <w:r w:rsidRPr="009737BD">
        <w:rPr>
          <w:rFonts w:ascii="Tahoma" w:hAnsi="Tahoma" w:cs="Tahoma"/>
          <w:spacing w:val="1"/>
          <w:position w:val="-1"/>
          <w:lang w:val="es-AR"/>
        </w:rPr>
        <w:t>t</w:t>
      </w:r>
      <w:r w:rsidRPr="009737BD">
        <w:rPr>
          <w:rFonts w:ascii="Tahoma" w:hAnsi="Tahoma" w:cs="Tahoma"/>
          <w:position w:val="-1"/>
          <w:lang w:val="es-AR"/>
        </w:rPr>
        <w:t>s.</w:t>
      </w:r>
    </w:p>
    <w:p w:rsidR="001A5F7E" w:rsidRPr="009737BD" w:rsidRDefault="001A5F7E" w:rsidP="00E43664">
      <w:pPr>
        <w:widowControl w:val="0"/>
        <w:tabs>
          <w:tab w:val="left" w:pos="5540"/>
        </w:tabs>
        <w:autoSpaceDE w:val="0"/>
        <w:autoSpaceDN w:val="0"/>
        <w:adjustRightInd w:val="0"/>
        <w:spacing w:after="0" w:line="265" w:lineRule="exact"/>
        <w:ind w:left="3244" w:right="3041"/>
        <w:rPr>
          <w:rFonts w:ascii="Tahoma" w:hAnsi="Tahoma" w:cs="Tahoma"/>
          <w:lang w:val="es-AR"/>
        </w:rPr>
      </w:pPr>
      <w:r w:rsidRPr="009737BD">
        <w:rPr>
          <w:rFonts w:ascii="Tahoma" w:hAnsi="Tahoma" w:cs="Tahoma"/>
          <w:position w:val="-1"/>
          <w:lang w:val="es-AR"/>
        </w:rPr>
        <w:lastRenderedPageBreak/>
        <w:t>3.</w:t>
      </w:r>
      <w:r w:rsidRPr="009737BD">
        <w:rPr>
          <w:rFonts w:ascii="Tahoma" w:hAnsi="Tahoma" w:cs="Tahoma"/>
          <w:spacing w:val="1"/>
          <w:position w:val="-1"/>
          <w:lang w:val="es-AR"/>
        </w:rPr>
        <w:t>1</w:t>
      </w:r>
      <w:r w:rsidRPr="009737BD">
        <w:rPr>
          <w:rFonts w:ascii="Tahoma" w:hAnsi="Tahoma" w:cs="Tahoma"/>
          <w:position w:val="-1"/>
          <w:lang w:val="es-AR"/>
        </w:rPr>
        <w:t>.4. A</w:t>
      </w:r>
      <w:r w:rsidRPr="009737BD">
        <w:rPr>
          <w:rFonts w:ascii="Tahoma" w:hAnsi="Tahoma" w:cs="Tahoma"/>
          <w:spacing w:val="1"/>
          <w:position w:val="-1"/>
          <w:lang w:val="es-AR"/>
        </w:rPr>
        <w:t>l</w:t>
      </w:r>
      <w:r w:rsidRPr="009737BD">
        <w:rPr>
          <w:rFonts w:ascii="Tahoma" w:hAnsi="Tahoma" w:cs="Tahoma"/>
          <w:position w:val="-1"/>
          <w:lang w:val="es-AR"/>
        </w:rPr>
        <w:t>tura</w:t>
      </w:r>
      <w:r w:rsidRPr="009737BD">
        <w:rPr>
          <w:rFonts w:ascii="Tahoma" w:hAnsi="Tahoma" w:cs="Tahoma"/>
          <w:spacing w:val="-4"/>
          <w:position w:val="-1"/>
          <w:lang w:val="es-AR"/>
        </w:rPr>
        <w:t xml:space="preserve"> </w:t>
      </w:r>
      <w:r w:rsidRPr="009737BD">
        <w:rPr>
          <w:rFonts w:ascii="Tahoma" w:hAnsi="Tahoma" w:cs="Tahoma"/>
          <w:position w:val="-1"/>
          <w:lang w:val="es-AR"/>
        </w:rPr>
        <w:t>máxim</w:t>
      </w:r>
      <w:r w:rsidRPr="009737BD">
        <w:rPr>
          <w:rFonts w:ascii="Tahoma" w:hAnsi="Tahoma" w:cs="Tahoma"/>
          <w:spacing w:val="1"/>
          <w:position w:val="-1"/>
          <w:lang w:val="es-AR"/>
        </w:rPr>
        <w:t>a</w:t>
      </w:r>
      <w:r w:rsidR="00EC77DC">
        <w:rPr>
          <w:rFonts w:ascii="Tahoma" w:hAnsi="Tahoma" w:cs="Tahoma"/>
          <w:position w:val="-1"/>
          <w:lang w:val="es-AR"/>
        </w:rPr>
        <w:t xml:space="preserve">: </w:t>
      </w:r>
      <w:r w:rsidRPr="009737BD">
        <w:rPr>
          <w:rFonts w:ascii="Tahoma" w:hAnsi="Tahoma" w:cs="Tahoma"/>
          <w:position w:val="-1"/>
          <w:lang w:val="es-AR"/>
        </w:rPr>
        <w:t xml:space="preserve">9 </w:t>
      </w:r>
      <w:r w:rsidRPr="009737BD">
        <w:rPr>
          <w:rFonts w:ascii="Tahoma" w:hAnsi="Tahoma" w:cs="Tahoma"/>
          <w:w w:val="99"/>
          <w:position w:val="-1"/>
          <w:lang w:val="es-AR"/>
        </w:rPr>
        <w:t>mt</w:t>
      </w:r>
      <w:r w:rsidRPr="009737BD">
        <w:rPr>
          <w:rFonts w:ascii="Tahoma" w:hAnsi="Tahoma" w:cs="Tahoma"/>
          <w:spacing w:val="2"/>
          <w:w w:val="99"/>
          <w:position w:val="-1"/>
          <w:lang w:val="es-AR"/>
        </w:rPr>
        <w:t>s</w:t>
      </w:r>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3.2.</w:t>
      </w:r>
      <w:r w:rsidRPr="009737BD">
        <w:rPr>
          <w:rFonts w:ascii="Tahoma" w:hAnsi="Tahoma" w:cs="Tahoma"/>
          <w:spacing w:val="-5"/>
          <w:position w:val="-1"/>
          <w:lang w:val="es-AR"/>
        </w:rPr>
        <w:t xml:space="preserve"> </w:t>
      </w:r>
      <w:r w:rsidRPr="009737BD">
        <w:rPr>
          <w:rFonts w:ascii="Tahoma" w:hAnsi="Tahoma" w:cs="Tahoma"/>
          <w:position w:val="-1"/>
          <w:lang w:val="es-AR"/>
        </w:rPr>
        <w:t>Subd</w:t>
      </w:r>
      <w:r w:rsidRPr="009737BD">
        <w:rPr>
          <w:rFonts w:ascii="Tahoma" w:hAnsi="Tahoma" w:cs="Tahoma"/>
          <w:spacing w:val="1"/>
          <w:position w:val="-1"/>
          <w:lang w:val="es-AR"/>
        </w:rPr>
        <w:t>i</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sión:</w:t>
      </w:r>
    </w:p>
    <w:p w:rsidR="001A5F7E" w:rsidRPr="009737BD" w:rsidRDefault="001A5F7E">
      <w:pPr>
        <w:widowControl w:val="0"/>
        <w:autoSpaceDE w:val="0"/>
        <w:autoSpaceDN w:val="0"/>
        <w:adjustRightInd w:val="0"/>
        <w:spacing w:after="0" w:line="265" w:lineRule="exact"/>
        <w:ind w:left="3106" w:right="3075"/>
        <w:jc w:val="center"/>
        <w:rPr>
          <w:rFonts w:ascii="Tahoma" w:hAnsi="Tahoma" w:cs="Tahoma"/>
          <w:lang w:val="es-AR"/>
        </w:rPr>
      </w:pPr>
      <w:r w:rsidRPr="009737BD">
        <w:rPr>
          <w:rFonts w:ascii="Tahoma" w:hAnsi="Tahoma" w:cs="Tahoma"/>
          <w:position w:val="-1"/>
          <w:lang w:val="es-AR"/>
        </w:rPr>
        <w:t>3.2.</w:t>
      </w:r>
      <w:r w:rsidRPr="009737BD">
        <w:rPr>
          <w:rFonts w:ascii="Tahoma" w:hAnsi="Tahoma" w:cs="Tahoma"/>
          <w:spacing w:val="1"/>
          <w:position w:val="-1"/>
          <w:lang w:val="es-AR"/>
        </w:rPr>
        <w:t>1</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Frente</w:t>
      </w:r>
      <w:r w:rsidRPr="009737BD">
        <w:rPr>
          <w:rFonts w:ascii="Tahoma" w:hAnsi="Tahoma" w:cs="Tahoma"/>
          <w:spacing w:val="-6"/>
          <w:position w:val="-1"/>
          <w:lang w:val="es-AR"/>
        </w:rPr>
        <w:t xml:space="preserve"> </w:t>
      </w:r>
      <w:r w:rsidRPr="009737BD">
        <w:rPr>
          <w:rFonts w:ascii="Tahoma" w:hAnsi="Tahoma" w:cs="Tahoma"/>
          <w:position w:val="-1"/>
          <w:lang w:val="es-AR"/>
        </w:rPr>
        <w:t>míni</w:t>
      </w:r>
      <w:r w:rsidRPr="009737BD">
        <w:rPr>
          <w:rFonts w:ascii="Tahoma" w:hAnsi="Tahoma" w:cs="Tahoma"/>
          <w:spacing w:val="2"/>
          <w:position w:val="-1"/>
          <w:lang w:val="es-AR"/>
        </w:rPr>
        <w:t>m</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position w:val="-1"/>
          <w:lang w:val="es-AR"/>
        </w:rPr>
        <w:t xml:space="preserve">150 </w:t>
      </w:r>
      <w:r w:rsidRPr="009737BD">
        <w:rPr>
          <w:rFonts w:ascii="Tahoma" w:hAnsi="Tahoma" w:cs="Tahoma"/>
          <w:w w:val="99"/>
          <w:position w:val="-1"/>
          <w:lang w:val="es-AR"/>
        </w:rPr>
        <w:t>mts.</w:t>
      </w:r>
    </w:p>
    <w:p w:rsidR="001A5F7E" w:rsidRPr="009737BD" w:rsidRDefault="001A5F7E">
      <w:pPr>
        <w:widowControl w:val="0"/>
        <w:autoSpaceDE w:val="0"/>
        <w:autoSpaceDN w:val="0"/>
        <w:adjustRightInd w:val="0"/>
        <w:spacing w:before="1" w:after="0" w:line="240" w:lineRule="auto"/>
        <w:ind w:left="3106" w:right="3085"/>
        <w:jc w:val="center"/>
        <w:rPr>
          <w:rFonts w:ascii="Tahoma" w:hAnsi="Tahoma" w:cs="Tahoma"/>
          <w:lang w:val="es-AR"/>
        </w:rPr>
      </w:pPr>
      <w:r w:rsidRPr="009737BD">
        <w:rPr>
          <w:rFonts w:ascii="Tahoma" w:hAnsi="Tahoma" w:cs="Tahoma"/>
          <w:lang w:val="es-AR"/>
        </w:rPr>
        <w:t>3.2.2.</w:t>
      </w:r>
      <w:r w:rsidRPr="009737BD">
        <w:rPr>
          <w:rFonts w:ascii="Tahoma" w:hAnsi="Tahoma" w:cs="Tahoma"/>
          <w:spacing w:val="-6"/>
          <w:lang w:val="es-AR"/>
        </w:rPr>
        <w:t xml:space="preserve"> </w:t>
      </w:r>
      <w:r w:rsidRPr="009737BD">
        <w:rPr>
          <w:rFonts w:ascii="Tahoma" w:hAnsi="Tahoma" w:cs="Tahoma"/>
          <w:lang w:val="es-AR"/>
        </w:rPr>
        <w:t>Superficie</w:t>
      </w:r>
      <w:r w:rsidRPr="009737BD">
        <w:rPr>
          <w:rFonts w:ascii="Tahoma" w:hAnsi="Tahoma" w:cs="Tahoma"/>
          <w:spacing w:val="-9"/>
          <w:lang w:val="es-AR"/>
        </w:rPr>
        <w:t xml:space="preserve"> </w:t>
      </w:r>
      <w:r w:rsidR="008F3255">
        <w:rPr>
          <w:rFonts w:ascii="Tahoma" w:hAnsi="Tahoma" w:cs="Tahoma"/>
          <w:lang w:val="es-AR"/>
        </w:rPr>
        <w:t xml:space="preserve">mínima: </w:t>
      </w:r>
      <w:smartTag w:uri="urn:schemas-microsoft-com:office:smarttags" w:element="metricconverter">
        <w:smartTagPr>
          <w:attr w:name="ProductID" w:val="2 Ha"/>
        </w:smartTagPr>
        <w:r w:rsidR="008F3255">
          <w:rPr>
            <w:rFonts w:ascii="Tahoma" w:hAnsi="Tahoma" w:cs="Tahoma"/>
            <w:lang w:val="es-AR"/>
          </w:rPr>
          <w:t>2</w:t>
        </w:r>
        <w:r w:rsidRPr="009737BD">
          <w:rPr>
            <w:rFonts w:ascii="Tahoma" w:hAnsi="Tahoma" w:cs="Tahoma"/>
            <w:lang w:val="es-AR"/>
          </w:rPr>
          <w:t xml:space="preserve"> </w:t>
        </w:r>
        <w:r w:rsidRPr="009737BD">
          <w:rPr>
            <w:rFonts w:ascii="Tahoma" w:hAnsi="Tahoma" w:cs="Tahoma"/>
            <w:w w:val="99"/>
            <w:lang w:val="es-AR"/>
          </w:rPr>
          <w:t>Ha</w:t>
        </w:r>
      </w:smartTag>
      <w:r w:rsidRPr="009737BD">
        <w:rPr>
          <w:rFonts w:ascii="Tahoma" w:hAnsi="Tahoma" w:cs="Tahoma"/>
          <w:w w:val="99"/>
          <w:lang w:val="es-AR"/>
        </w:rPr>
        <w:t>.</w:t>
      </w:r>
    </w:p>
    <w:p w:rsidR="006F093A" w:rsidRPr="008F3255" w:rsidRDefault="006F093A" w:rsidP="006F093A">
      <w:pPr>
        <w:widowControl w:val="0"/>
        <w:autoSpaceDE w:val="0"/>
        <w:autoSpaceDN w:val="0"/>
        <w:adjustRightInd w:val="0"/>
        <w:spacing w:after="0" w:line="240" w:lineRule="auto"/>
        <w:ind w:left="1803" w:right="86"/>
        <w:jc w:val="both"/>
        <w:rPr>
          <w:rFonts w:ascii="Tahoma" w:hAnsi="Tahoma" w:cs="Tahoma"/>
          <w:lang w:val="es-AR"/>
        </w:rPr>
      </w:pPr>
    </w:p>
    <w:p w:rsidR="00C76995" w:rsidRPr="008F3255" w:rsidRDefault="00C76995" w:rsidP="006F093A">
      <w:pPr>
        <w:widowControl w:val="0"/>
        <w:autoSpaceDE w:val="0"/>
        <w:autoSpaceDN w:val="0"/>
        <w:adjustRightInd w:val="0"/>
        <w:spacing w:after="0" w:line="240" w:lineRule="auto"/>
        <w:ind w:left="1803" w:right="86"/>
        <w:jc w:val="both"/>
        <w:rPr>
          <w:rFonts w:ascii="Tahoma" w:hAnsi="Tahoma" w:cs="Tahoma"/>
          <w:lang w:val="es-AR"/>
        </w:rPr>
      </w:pPr>
      <w:r w:rsidRPr="008F3255">
        <w:rPr>
          <w:rFonts w:ascii="Tahoma" w:hAnsi="Tahoma" w:cs="Tahoma"/>
          <w:lang w:val="es-AR"/>
        </w:rPr>
        <w:t xml:space="preserve">3.1. </w:t>
      </w:r>
      <w:r w:rsidRPr="008F3255">
        <w:rPr>
          <w:rFonts w:ascii="Tahoma" w:hAnsi="Tahoma" w:cs="Tahoma"/>
          <w:spacing w:val="-1"/>
          <w:lang w:val="es-AR"/>
        </w:rPr>
        <w:t>-</w:t>
      </w:r>
      <w:r w:rsidRPr="008F3255">
        <w:rPr>
          <w:rFonts w:ascii="Tahoma" w:hAnsi="Tahoma" w:cs="Tahoma"/>
          <w:b/>
          <w:bCs/>
          <w:lang w:val="es-AR"/>
        </w:rPr>
        <w:t>NO</w:t>
      </w:r>
      <w:r w:rsidRPr="008F3255">
        <w:rPr>
          <w:rFonts w:ascii="Tahoma" w:hAnsi="Tahoma" w:cs="Tahoma"/>
          <w:b/>
          <w:bCs/>
          <w:spacing w:val="1"/>
          <w:lang w:val="es-AR"/>
        </w:rPr>
        <w:t>R</w:t>
      </w:r>
      <w:r w:rsidRPr="008F3255">
        <w:rPr>
          <w:rFonts w:ascii="Tahoma" w:hAnsi="Tahoma" w:cs="Tahoma"/>
          <w:b/>
          <w:bCs/>
          <w:spacing w:val="-1"/>
          <w:lang w:val="es-AR"/>
        </w:rPr>
        <w:t>M</w:t>
      </w:r>
      <w:r w:rsidRPr="008F3255">
        <w:rPr>
          <w:rFonts w:ascii="Tahoma" w:hAnsi="Tahoma" w:cs="Tahoma"/>
          <w:b/>
          <w:bCs/>
          <w:spacing w:val="1"/>
          <w:lang w:val="es-AR"/>
        </w:rPr>
        <w:t>A</w:t>
      </w:r>
      <w:r w:rsidRPr="008F3255">
        <w:rPr>
          <w:rFonts w:ascii="Tahoma" w:hAnsi="Tahoma" w:cs="Tahoma"/>
          <w:b/>
          <w:bCs/>
          <w:lang w:val="es-AR"/>
        </w:rPr>
        <w:t>S</w:t>
      </w:r>
      <w:r w:rsidRPr="008F3255">
        <w:rPr>
          <w:rFonts w:ascii="Tahoma" w:hAnsi="Tahoma" w:cs="Tahoma"/>
          <w:b/>
          <w:bCs/>
          <w:spacing w:val="1"/>
          <w:lang w:val="es-AR"/>
        </w:rPr>
        <w:t xml:space="preserve"> </w:t>
      </w:r>
      <w:r w:rsidRPr="008F3255">
        <w:rPr>
          <w:rFonts w:ascii="Tahoma" w:hAnsi="Tahoma" w:cs="Tahoma"/>
          <w:b/>
          <w:bCs/>
          <w:lang w:val="es-AR"/>
        </w:rPr>
        <w:t>DE</w:t>
      </w:r>
      <w:r w:rsidRPr="008F3255">
        <w:rPr>
          <w:rFonts w:ascii="Tahoma" w:hAnsi="Tahoma" w:cs="Tahoma"/>
          <w:b/>
          <w:bCs/>
          <w:spacing w:val="-3"/>
          <w:lang w:val="es-AR"/>
        </w:rPr>
        <w:t xml:space="preserve"> </w:t>
      </w:r>
      <w:r w:rsidRPr="008F3255">
        <w:rPr>
          <w:rFonts w:ascii="Tahoma" w:hAnsi="Tahoma" w:cs="Tahoma"/>
          <w:b/>
          <w:bCs/>
          <w:lang w:val="es-AR"/>
        </w:rPr>
        <w:t>OCUP</w:t>
      </w:r>
      <w:r w:rsidRPr="008F3255">
        <w:rPr>
          <w:rFonts w:ascii="Tahoma" w:hAnsi="Tahoma" w:cs="Tahoma"/>
          <w:b/>
          <w:bCs/>
          <w:spacing w:val="1"/>
          <w:lang w:val="es-AR"/>
        </w:rPr>
        <w:t>A</w:t>
      </w:r>
      <w:r w:rsidRPr="008F3255">
        <w:rPr>
          <w:rFonts w:ascii="Tahoma" w:hAnsi="Tahoma" w:cs="Tahoma"/>
          <w:b/>
          <w:bCs/>
          <w:lang w:val="es-AR"/>
        </w:rPr>
        <w:t>CIÓN</w:t>
      </w:r>
      <w:r w:rsidRPr="008F3255">
        <w:rPr>
          <w:rFonts w:ascii="Tahoma" w:hAnsi="Tahoma" w:cs="Tahoma"/>
          <w:b/>
          <w:bCs/>
          <w:spacing w:val="-6"/>
          <w:lang w:val="es-AR"/>
        </w:rPr>
        <w:t xml:space="preserve"> </w:t>
      </w:r>
      <w:r w:rsidRPr="008F3255">
        <w:rPr>
          <w:rFonts w:ascii="Tahoma" w:hAnsi="Tahoma" w:cs="Tahoma"/>
          <w:b/>
          <w:bCs/>
          <w:lang w:val="es-AR"/>
        </w:rPr>
        <w:t>Y</w:t>
      </w:r>
      <w:r w:rsidRPr="008F3255">
        <w:rPr>
          <w:rFonts w:ascii="Tahoma" w:hAnsi="Tahoma" w:cs="Tahoma"/>
          <w:b/>
          <w:bCs/>
          <w:spacing w:val="-1"/>
          <w:lang w:val="es-AR"/>
        </w:rPr>
        <w:t xml:space="preserve"> </w:t>
      </w:r>
      <w:r w:rsidRPr="008F3255">
        <w:rPr>
          <w:rFonts w:ascii="Tahoma" w:hAnsi="Tahoma" w:cs="Tahoma"/>
          <w:b/>
          <w:bCs/>
          <w:lang w:val="es-AR"/>
        </w:rPr>
        <w:t>S</w:t>
      </w:r>
      <w:r w:rsidRPr="008F3255">
        <w:rPr>
          <w:rFonts w:ascii="Tahoma" w:hAnsi="Tahoma" w:cs="Tahoma"/>
          <w:b/>
          <w:bCs/>
          <w:spacing w:val="1"/>
          <w:lang w:val="es-AR"/>
        </w:rPr>
        <w:t>U</w:t>
      </w:r>
      <w:r w:rsidRPr="008F3255">
        <w:rPr>
          <w:rFonts w:ascii="Tahoma" w:hAnsi="Tahoma" w:cs="Tahoma"/>
          <w:b/>
          <w:bCs/>
          <w:lang w:val="es-AR"/>
        </w:rPr>
        <w:t>BDI</w:t>
      </w:r>
      <w:r w:rsidRPr="008F3255">
        <w:rPr>
          <w:rFonts w:ascii="Tahoma" w:hAnsi="Tahoma" w:cs="Tahoma"/>
          <w:b/>
          <w:bCs/>
          <w:spacing w:val="1"/>
          <w:lang w:val="es-AR"/>
        </w:rPr>
        <w:t>V</w:t>
      </w:r>
      <w:r w:rsidRPr="008F3255">
        <w:rPr>
          <w:rFonts w:ascii="Tahoma" w:hAnsi="Tahoma" w:cs="Tahoma"/>
          <w:b/>
          <w:bCs/>
          <w:lang w:val="es-AR"/>
        </w:rPr>
        <w:t>ISI</w:t>
      </w:r>
      <w:r w:rsidRPr="008F3255">
        <w:rPr>
          <w:rFonts w:ascii="Tahoma" w:hAnsi="Tahoma" w:cs="Tahoma"/>
          <w:b/>
          <w:bCs/>
          <w:spacing w:val="1"/>
          <w:lang w:val="es-AR"/>
        </w:rPr>
        <w:t>Ó</w:t>
      </w:r>
      <w:r w:rsidRPr="008F3255">
        <w:rPr>
          <w:rFonts w:ascii="Tahoma" w:hAnsi="Tahoma" w:cs="Tahoma"/>
          <w:b/>
          <w:bCs/>
          <w:lang w:val="es-AR"/>
        </w:rPr>
        <w:t xml:space="preserve">N PARA </w:t>
      </w:r>
      <w:r w:rsidR="002F0355" w:rsidRPr="008F3255">
        <w:rPr>
          <w:rFonts w:ascii="Tahoma" w:hAnsi="Tahoma" w:cs="Tahoma"/>
          <w:b/>
          <w:bCs/>
          <w:lang w:val="es-AR"/>
        </w:rPr>
        <w:t xml:space="preserve">LAS </w:t>
      </w:r>
      <w:r w:rsidRPr="008F3255">
        <w:rPr>
          <w:rFonts w:ascii="Tahoma" w:hAnsi="Tahoma" w:cs="Tahoma"/>
          <w:b/>
          <w:bCs/>
          <w:lang w:val="es-AR"/>
        </w:rPr>
        <w:t>PARCELAS FRENTISTAS A AUTOVIA 2</w:t>
      </w:r>
      <w:r w:rsidR="002F0355" w:rsidRPr="008F3255">
        <w:rPr>
          <w:rFonts w:ascii="Tahoma" w:hAnsi="Tahoma" w:cs="Tahoma"/>
          <w:b/>
          <w:bCs/>
          <w:lang w:val="es-AR"/>
        </w:rPr>
        <w:t>, EN ESTE DISTRITO</w:t>
      </w:r>
      <w:r w:rsidRPr="008F3255">
        <w:rPr>
          <w:rFonts w:ascii="Tahoma" w:hAnsi="Tahoma" w:cs="Tahoma"/>
          <w:lang w:val="es-AR"/>
        </w:rPr>
        <w:t>:</w:t>
      </w:r>
    </w:p>
    <w:p w:rsidR="00C76995" w:rsidRPr="008F3255" w:rsidRDefault="00C76995" w:rsidP="00C76995">
      <w:pPr>
        <w:widowControl w:val="0"/>
        <w:autoSpaceDE w:val="0"/>
        <w:autoSpaceDN w:val="0"/>
        <w:adjustRightInd w:val="0"/>
        <w:spacing w:after="0" w:line="265" w:lineRule="exact"/>
        <w:ind w:left="2607" w:right="5075"/>
        <w:jc w:val="center"/>
        <w:rPr>
          <w:rFonts w:ascii="Tahoma" w:hAnsi="Tahoma" w:cs="Tahoma"/>
          <w:lang w:val="es-AR"/>
        </w:rPr>
      </w:pPr>
      <w:r w:rsidRPr="008F3255">
        <w:rPr>
          <w:rFonts w:ascii="Tahoma" w:hAnsi="Tahoma" w:cs="Tahoma"/>
          <w:spacing w:val="1"/>
          <w:position w:val="-1"/>
          <w:lang w:val="es-AR"/>
        </w:rPr>
        <w:t>3</w:t>
      </w:r>
      <w:r w:rsidRPr="008F3255">
        <w:rPr>
          <w:rFonts w:ascii="Tahoma" w:hAnsi="Tahoma" w:cs="Tahoma"/>
          <w:spacing w:val="-1"/>
          <w:position w:val="-1"/>
          <w:lang w:val="es-AR"/>
        </w:rPr>
        <w:t>.</w:t>
      </w:r>
      <w:r w:rsidRPr="008F3255">
        <w:rPr>
          <w:rFonts w:ascii="Tahoma" w:hAnsi="Tahoma" w:cs="Tahoma"/>
          <w:position w:val="-1"/>
          <w:lang w:val="es-AR"/>
        </w:rPr>
        <w:t xml:space="preserve">1. </w:t>
      </w:r>
      <w:r w:rsidRPr="008F3255">
        <w:rPr>
          <w:rFonts w:ascii="Tahoma" w:hAnsi="Tahoma" w:cs="Tahoma"/>
          <w:w w:val="99"/>
          <w:position w:val="-1"/>
          <w:lang w:val="es-AR"/>
        </w:rPr>
        <w:t>Ocu</w:t>
      </w:r>
      <w:r w:rsidRPr="008F3255">
        <w:rPr>
          <w:rFonts w:ascii="Tahoma" w:hAnsi="Tahoma" w:cs="Tahoma"/>
          <w:spacing w:val="1"/>
          <w:w w:val="99"/>
          <w:position w:val="-1"/>
          <w:lang w:val="es-AR"/>
        </w:rPr>
        <w:t>p</w:t>
      </w:r>
      <w:r w:rsidRPr="008F3255">
        <w:rPr>
          <w:rFonts w:ascii="Tahoma" w:hAnsi="Tahoma" w:cs="Tahoma"/>
          <w:position w:val="-1"/>
          <w:lang w:val="es-AR"/>
        </w:rPr>
        <w:t>ación:</w:t>
      </w:r>
    </w:p>
    <w:p w:rsidR="00C76995" w:rsidRPr="008F3255" w:rsidRDefault="00C76995" w:rsidP="00C76995">
      <w:pPr>
        <w:widowControl w:val="0"/>
        <w:autoSpaceDE w:val="0"/>
        <w:autoSpaceDN w:val="0"/>
        <w:adjustRightInd w:val="0"/>
        <w:spacing w:after="0" w:line="265" w:lineRule="exact"/>
        <w:ind w:left="3211"/>
        <w:rPr>
          <w:rFonts w:ascii="Tahoma" w:hAnsi="Tahoma" w:cs="Tahoma"/>
          <w:lang w:val="es-AR"/>
        </w:rPr>
      </w:pPr>
      <w:r w:rsidRPr="008F3255">
        <w:rPr>
          <w:rFonts w:ascii="Tahoma" w:hAnsi="Tahoma" w:cs="Tahoma"/>
          <w:position w:val="-1"/>
          <w:lang w:val="es-AR"/>
        </w:rPr>
        <w:t>3.1.1.</w:t>
      </w:r>
      <w:r w:rsidRPr="008F3255">
        <w:rPr>
          <w:rFonts w:ascii="Tahoma" w:hAnsi="Tahoma" w:cs="Tahoma"/>
          <w:spacing w:val="-5"/>
          <w:position w:val="-1"/>
          <w:lang w:val="es-AR"/>
        </w:rPr>
        <w:t xml:space="preserve"> </w:t>
      </w:r>
      <w:r w:rsidRPr="008F3255">
        <w:rPr>
          <w:rFonts w:ascii="Tahoma" w:hAnsi="Tahoma" w:cs="Tahoma"/>
          <w:position w:val="-1"/>
          <w:lang w:val="es-AR"/>
        </w:rPr>
        <w:t>Densidad</w:t>
      </w:r>
      <w:r w:rsidRPr="008F3255">
        <w:rPr>
          <w:rFonts w:ascii="Tahoma" w:hAnsi="Tahoma" w:cs="Tahoma"/>
          <w:spacing w:val="-8"/>
          <w:position w:val="-1"/>
          <w:lang w:val="es-AR"/>
        </w:rPr>
        <w:t xml:space="preserve"> </w:t>
      </w:r>
      <w:r w:rsidRPr="008F3255">
        <w:rPr>
          <w:rFonts w:ascii="Tahoma" w:hAnsi="Tahoma" w:cs="Tahoma"/>
          <w:position w:val="-1"/>
          <w:lang w:val="es-AR"/>
        </w:rPr>
        <w:t>neta</w:t>
      </w:r>
      <w:r w:rsidRPr="008F3255">
        <w:rPr>
          <w:rFonts w:ascii="Tahoma" w:hAnsi="Tahoma" w:cs="Tahoma"/>
          <w:spacing w:val="-3"/>
          <w:position w:val="-1"/>
          <w:lang w:val="es-AR"/>
        </w:rPr>
        <w:t xml:space="preserve"> </w:t>
      </w:r>
      <w:r w:rsidRPr="008F3255">
        <w:rPr>
          <w:rFonts w:ascii="Tahoma" w:hAnsi="Tahoma" w:cs="Tahoma"/>
          <w:position w:val="-1"/>
          <w:lang w:val="es-AR"/>
        </w:rPr>
        <w:t>máxima:</w:t>
      </w:r>
      <w:r w:rsidRPr="008F3255">
        <w:rPr>
          <w:rFonts w:ascii="Tahoma" w:hAnsi="Tahoma" w:cs="Tahoma"/>
          <w:spacing w:val="-8"/>
          <w:position w:val="-1"/>
          <w:lang w:val="es-AR"/>
        </w:rPr>
        <w:t xml:space="preserve"> </w:t>
      </w:r>
      <w:r w:rsidR="002F0355" w:rsidRPr="008F3255">
        <w:rPr>
          <w:rFonts w:ascii="Tahoma" w:hAnsi="Tahoma" w:cs="Tahoma"/>
          <w:position w:val="-1"/>
          <w:lang w:val="es-AR"/>
        </w:rPr>
        <w:t>5</w:t>
      </w:r>
      <w:r w:rsidRPr="008F3255">
        <w:rPr>
          <w:rFonts w:ascii="Tahoma" w:hAnsi="Tahoma" w:cs="Tahoma"/>
          <w:position w:val="-1"/>
          <w:lang w:val="es-AR"/>
        </w:rPr>
        <w:t>0 hab/Ha</w:t>
      </w:r>
    </w:p>
    <w:p w:rsidR="00C76995" w:rsidRPr="008F3255" w:rsidRDefault="00C76995" w:rsidP="00C76995">
      <w:pPr>
        <w:widowControl w:val="0"/>
        <w:autoSpaceDE w:val="0"/>
        <w:autoSpaceDN w:val="0"/>
        <w:adjustRightInd w:val="0"/>
        <w:spacing w:before="7" w:after="0" w:line="266" w:lineRule="exact"/>
        <w:ind w:left="6172" w:right="1733" w:hanging="2960"/>
        <w:rPr>
          <w:rFonts w:ascii="Tahoma" w:hAnsi="Tahoma" w:cs="Tahoma"/>
          <w:lang w:val="es-AR"/>
        </w:rPr>
      </w:pPr>
      <w:r w:rsidRPr="008F3255">
        <w:rPr>
          <w:rFonts w:ascii="Tahoma" w:hAnsi="Tahoma" w:cs="Tahoma"/>
          <w:spacing w:val="1"/>
          <w:lang w:val="es-AR"/>
        </w:rPr>
        <w:t>3</w:t>
      </w:r>
      <w:r w:rsidRPr="008F3255">
        <w:rPr>
          <w:rFonts w:ascii="Tahoma" w:hAnsi="Tahoma" w:cs="Tahoma"/>
          <w:spacing w:val="-1"/>
          <w:lang w:val="es-AR"/>
        </w:rPr>
        <w:t>.</w:t>
      </w:r>
      <w:r w:rsidRPr="008F3255">
        <w:rPr>
          <w:rFonts w:ascii="Tahoma" w:hAnsi="Tahoma" w:cs="Tahoma"/>
          <w:lang w:val="es-AR"/>
        </w:rPr>
        <w:t>1.</w:t>
      </w:r>
      <w:r w:rsidRPr="008F3255">
        <w:rPr>
          <w:rFonts w:ascii="Tahoma" w:hAnsi="Tahoma" w:cs="Tahoma"/>
          <w:spacing w:val="1"/>
          <w:lang w:val="es-AR"/>
        </w:rPr>
        <w:t>2</w:t>
      </w:r>
      <w:r w:rsidRPr="008F3255">
        <w:rPr>
          <w:rFonts w:ascii="Tahoma" w:hAnsi="Tahoma" w:cs="Tahoma"/>
          <w:lang w:val="es-AR"/>
        </w:rPr>
        <w:t>. F</w:t>
      </w:r>
      <w:r w:rsidRPr="008F3255">
        <w:rPr>
          <w:rFonts w:ascii="Tahoma" w:hAnsi="Tahoma" w:cs="Tahoma"/>
          <w:spacing w:val="1"/>
          <w:lang w:val="es-AR"/>
        </w:rPr>
        <w:t>a</w:t>
      </w:r>
      <w:r w:rsidRPr="008F3255">
        <w:rPr>
          <w:rFonts w:ascii="Tahoma" w:hAnsi="Tahoma" w:cs="Tahoma"/>
          <w:lang w:val="es-AR"/>
        </w:rPr>
        <w:t>ctor</w:t>
      </w:r>
      <w:r w:rsidRPr="008F3255">
        <w:rPr>
          <w:rFonts w:ascii="Tahoma" w:hAnsi="Tahoma" w:cs="Tahoma"/>
          <w:spacing w:val="-1"/>
          <w:lang w:val="es-AR"/>
        </w:rPr>
        <w:t xml:space="preserve"> </w:t>
      </w:r>
      <w:r w:rsidRPr="008F3255">
        <w:rPr>
          <w:rFonts w:ascii="Tahoma" w:hAnsi="Tahoma" w:cs="Tahoma"/>
          <w:spacing w:val="1"/>
          <w:lang w:val="es-AR"/>
        </w:rPr>
        <w:t>d</w:t>
      </w:r>
      <w:r w:rsidRPr="008F3255">
        <w:rPr>
          <w:rFonts w:ascii="Tahoma" w:hAnsi="Tahoma" w:cs="Tahoma"/>
          <w:lang w:val="es-AR"/>
        </w:rPr>
        <w:t>e</w:t>
      </w:r>
      <w:r w:rsidRPr="008F3255">
        <w:rPr>
          <w:rFonts w:ascii="Tahoma" w:hAnsi="Tahoma" w:cs="Tahoma"/>
          <w:spacing w:val="-1"/>
          <w:lang w:val="es-AR"/>
        </w:rPr>
        <w:t xml:space="preserve"> </w:t>
      </w:r>
      <w:r w:rsidRPr="008F3255">
        <w:rPr>
          <w:rFonts w:ascii="Tahoma" w:hAnsi="Tahoma" w:cs="Tahoma"/>
          <w:lang w:val="es-AR"/>
        </w:rPr>
        <w:t>oc</w:t>
      </w:r>
      <w:r w:rsidRPr="008F3255">
        <w:rPr>
          <w:rFonts w:ascii="Tahoma" w:hAnsi="Tahoma" w:cs="Tahoma"/>
          <w:spacing w:val="1"/>
          <w:lang w:val="es-AR"/>
        </w:rPr>
        <w:t>up</w:t>
      </w:r>
      <w:r w:rsidRPr="008F3255">
        <w:rPr>
          <w:rFonts w:ascii="Tahoma" w:hAnsi="Tahoma" w:cs="Tahoma"/>
          <w:lang w:val="es-AR"/>
        </w:rPr>
        <w:t>ación</w:t>
      </w:r>
      <w:r w:rsidRPr="008F3255">
        <w:rPr>
          <w:rFonts w:ascii="Tahoma" w:hAnsi="Tahoma" w:cs="Tahoma"/>
          <w:spacing w:val="-1"/>
          <w:lang w:val="es-AR"/>
        </w:rPr>
        <w:t xml:space="preserve"> </w:t>
      </w:r>
      <w:r w:rsidRPr="008F3255">
        <w:rPr>
          <w:rFonts w:ascii="Tahoma" w:hAnsi="Tahoma" w:cs="Tahoma"/>
          <w:spacing w:val="1"/>
          <w:lang w:val="es-AR"/>
        </w:rPr>
        <w:t>(</w:t>
      </w:r>
      <w:r w:rsidRPr="008F3255">
        <w:rPr>
          <w:rFonts w:ascii="Tahoma" w:hAnsi="Tahoma" w:cs="Tahoma"/>
          <w:spacing w:val="-1"/>
          <w:lang w:val="es-AR"/>
        </w:rPr>
        <w:t>F</w:t>
      </w:r>
      <w:r w:rsidRPr="008F3255">
        <w:rPr>
          <w:rFonts w:ascii="Tahoma" w:hAnsi="Tahoma" w:cs="Tahoma"/>
          <w:lang w:val="es-AR"/>
        </w:rPr>
        <w:t>.O.</w:t>
      </w:r>
      <w:r w:rsidRPr="008F3255">
        <w:rPr>
          <w:rFonts w:ascii="Tahoma" w:hAnsi="Tahoma" w:cs="Tahoma"/>
          <w:spacing w:val="1"/>
          <w:lang w:val="es-AR"/>
        </w:rPr>
        <w:t>S</w:t>
      </w:r>
      <w:r w:rsidRPr="008F3255">
        <w:rPr>
          <w:rFonts w:ascii="Tahoma" w:hAnsi="Tahoma" w:cs="Tahoma"/>
          <w:lang w:val="es-AR"/>
        </w:rPr>
        <w:t>.):</w:t>
      </w:r>
      <w:r w:rsidRPr="008F3255">
        <w:rPr>
          <w:rFonts w:ascii="Tahoma" w:hAnsi="Tahoma" w:cs="Tahoma"/>
          <w:spacing w:val="-1"/>
          <w:lang w:val="es-AR"/>
        </w:rPr>
        <w:t xml:space="preserve"> </w:t>
      </w:r>
      <w:r w:rsidRPr="008F3255">
        <w:rPr>
          <w:rFonts w:ascii="Tahoma" w:hAnsi="Tahoma" w:cs="Tahoma"/>
          <w:lang w:val="es-AR"/>
        </w:rPr>
        <w:t>0.</w:t>
      </w:r>
      <w:r w:rsidR="00E504D3" w:rsidRPr="008F3255">
        <w:rPr>
          <w:rFonts w:ascii="Tahoma" w:hAnsi="Tahoma" w:cs="Tahoma"/>
          <w:lang w:val="es-AR"/>
        </w:rPr>
        <w:t>3</w:t>
      </w:r>
      <w:r w:rsidRPr="008F3255">
        <w:rPr>
          <w:rFonts w:ascii="Tahoma" w:hAnsi="Tahoma" w:cs="Tahoma"/>
          <w:lang w:val="es-AR"/>
        </w:rPr>
        <w:t xml:space="preserve">0 </w:t>
      </w:r>
      <w:r w:rsidRPr="008F3255">
        <w:rPr>
          <w:rFonts w:ascii="Tahoma" w:hAnsi="Tahoma" w:cs="Tahoma"/>
          <w:spacing w:val="1"/>
          <w:lang w:val="es-AR"/>
        </w:rPr>
        <w:t>(</w:t>
      </w:r>
      <w:r w:rsidRPr="008F3255">
        <w:rPr>
          <w:rFonts w:ascii="Tahoma" w:hAnsi="Tahoma" w:cs="Tahoma"/>
          <w:spacing w:val="-1"/>
          <w:lang w:val="es-AR"/>
        </w:rPr>
        <w:t>F</w:t>
      </w:r>
      <w:r w:rsidRPr="008F3255">
        <w:rPr>
          <w:rFonts w:ascii="Tahoma" w:hAnsi="Tahoma" w:cs="Tahoma"/>
          <w:lang w:val="es-AR"/>
        </w:rPr>
        <w:t>.O.</w:t>
      </w:r>
      <w:r w:rsidRPr="008F3255">
        <w:rPr>
          <w:rFonts w:ascii="Tahoma" w:hAnsi="Tahoma" w:cs="Tahoma"/>
          <w:spacing w:val="1"/>
          <w:lang w:val="es-AR"/>
        </w:rPr>
        <w:t>T</w:t>
      </w:r>
      <w:r w:rsidRPr="008F3255">
        <w:rPr>
          <w:rFonts w:ascii="Tahoma" w:hAnsi="Tahoma" w:cs="Tahoma"/>
          <w:lang w:val="es-AR"/>
        </w:rPr>
        <w:t>.):</w:t>
      </w:r>
      <w:r w:rsidRPr="008F3255">
        <w:rPr>
          <w:rFonts w:ascii="Tahoma" w:hAnsi="Tahoma" w:cs="Tahoma"/>
          <w:spacing w:val="-1"/>
          <w:lang w:val="es-AR"/>
        </w:rPr>
        <w:t xml:space="preserve"> </w:t>
      </w:r>
      <w:r w:rsidR="00CB2F41" w:rsidRPr="008F3255">
        <w:rPr>
          <w:rFonts w:ascii="Tahoma" w:hAnsi="Tahoma" w:cs="Tahoma"/>
          <w:spacing w:val="-1"/>
          <w:lang w:val="es-AR"/>
        </w:rPr>
        <w:t>0.4</w:t>
      </w:r>
      <w:r w:rsidRPr="008F3255">
        <w:rPr>
          <w:rFonts w:ascii="Tahoma" w:hAnsi="Tahoma" w:cs="Tahoma"/>
          <w:spacing w:val="1"/>
          <w:lang w:val="es-AR"/>
        </w:rPr>
        <w:t>0</w:t>
      </w:r>
    </w:p>
    <w:p w:rsidR="00C76995" w:rsidRPr="008F3255" w:rsidRDefault="00C76995" w:rsidP="00C76995">
      <w:pPr>
        <w:widowControl w:val="0"/>
        <w:autoSpaceDE w:val="0"/>
        <w:autoSpaceDN w:val="0"/>
        <w:adjustRightInd w:val="0"/>
        <w:spacing w:after="0" w:line="266" w:lineRule="exact"/>
        <w:ind w:left="5070" w:right="2865" w:hanging="1859"/>
        <w:rPr>
          <w:rFonts w:ascii="Tahoma" w:hAnsi="Tahoma" w:cs="Tahoma"/>
          <w:lang w:val="es-AR"/>
        </w:rPr>
      </w:pPr>
      <w:r w:rsidRPr="008F3255">
        <w:rPr>
          <w:rFonts w:ascii="Tahoma" w:hAnsi="Tahoma" w:cs="Tahoma"/>
          <w:spacing w:val="1"/>
          <w:lang w:val="es-AR"/>
        </w:rPr>
        <w:t>3</w:t>
      </w:r>
      <w:r w:rsidRPr="008F3255">
        <w:rPr>
          <w:rFonts w:ascii="Tahoma" w:hAnsi="Tahoma" w:cs="Tahoma"/>
          <w:lang w:val="es-AR"/>
        </w:rPr>
        <w:t>.1.</w:t>
      </w:r>
      <w:r w:rsidRPr="008F3255">
        <w:rPr>
          <w:rFonts w:ascii="Tahoma" w:hAnsi="Tahoma" w:cs="Tahoma"/>
          <w:spacing w:val="1"/>
          <w:lang w:val="es-AR"/>
        </w:rPr>
        <w:t>3</w:t>
      </w:r>
      <w:r w:rsidRPr="008F3255">
        <w:rPr>
          <w:rFonts w:ascii="Tahoma" w:hAnsi="Tahoma" w:cs="Tahoma"/>
          <w:lang w:val="es-AR"/>
        </w:rPr>
        <w:t>. Retiros</w:t>
      </w:r>
      <w:r w:rsidRPr="008F3255">
        <w:rPr>
          <w:rFonts w:ascii="Tahoma" w:hAnsi="Tahoma" w:cs="Tahoma"/>
          <w:spacing w:val="-6"/>
          <w:lang w:val="es-AR"/>
        </w:rPr>
        <w:t xml:space="preserve"> </w:t>
      </w:r>
      <w:r w:rsidRPr="008F3255">
        <w:rPr>
          <w:rFonts w:ascii="Tahoma" w:hAnsi="Tahoma" w:cs="Tahoma"/>
          <w:spacing w:val="1"/>
          <w:lang w:val="es-AR"/>
        </w:rPr>
        <w:t>d</w:t>
      </w:r>
      <w:r w:rsidRPr="008F3255">
        <w:rPr>
          <w:rFonts w:ascii="Tahoma" w:hAnsi="Tahoma" w:cs="Tahoma"/>
          <w:lang w:val="es-AR"/>
        </w:rPr>
        <w:t>e</w:t>
      </w:r>
      <w:r w:rsidRPr="008F3255">
        <w:rPr>
          <w:rFonts w:ascii="Tahoma" w:hAnsi="Tahoma" w:cs="Tahoma"/>
          <w:spacing w:val="-1"/>
          <w:lang w:val="es-AR"/>
        </w:rPr>
        <w:t xml:space="preserve"> </w:t>
      </w:r>
      <w:r w:rsidRPr="008F3255">
        <w:rPr>
          <w:rFonts w:ascii="Tahoma" w:hAnsi="Tahoma" w:cs="Tahoma"/>
          <w:lang w:val="es-AR"/>
        </w:rPr>
        <w:t>f</w:t>
      </w:r>
      <w:r w:rsidRPr="008F3255">
        <w:rPr>
          <w:rFonts w:ascii="Tahoma" w:hAnsi="Tahoma" w:cs="Tahoma"/>
          <w:spacing w:val="1"/>
          <w:lang w:val="es-AR"/>
        </w:rPr>
        <w:t>r</w:t>
      </w:r>
      <w:r w:rsidRPr="008F3255">
        <w:rPr>
          <w:rFonts w:ascii="Tahoma" w:hAnsi="Tahoma" w:cs="Tahoma"/>
          <w:lang w:val="es-AR"/>
        </w:rPr>
        <w:t>e</w:t>
      </w:r>
      <w:r w:rsidRPr="008F3255">
        <w:rPr>
          <w:rFonts w:ascii="Tahoma" w:hAnsi="Tahoma" w:cs="Tahoma"/>
          <w:spacing w:val="1"/>
          <w:lang w:val="es-AR"/>
        </w:rPr>
        <w:t>n</w:t>
      </w:r>
      <w:r w:rsidRPr="008F3255">
        <w:rPr>
          <w:rFonts w:ascii="Tahoma" w:hAnsi="Tahoma" w:cs="Tahoma"/>
          <w:lang w:val="es-AR"/>
        </w:rPr>
        <w:t>te:</w:t>
      </w:r>
      <w:r w:rsidRPr="008F3255">
        <w:rPr>
          <w:rFonts w:ascii="Tahoma" w:hAnsi="Tahoma" w:cs="Tahoma"/>
          <w:spacing w:val="-1"/>
          <w:lang w:val="es-AR"/>
        </w:rPr>
        <w:t xml:space="preserve"> </w:t>
      </w:r>
      <w:r w:rsidR="00696204" w:rsidRPr="008F3255">
        <w:rPr>
          <w:rFonts w:ascii="Tahoma" w:hAnsi="Tahoma" w:cs="Tahoma"/>
          <w:lang w:val="es-AR"/>
        </w:rPr>
        <w:t>10</w:t>
      </w:r>
      <w:r w:rsidRPr="008F3255">
        <w:rPr>
          <w:rFonts w:ascii="Tahoma" w:hAnsi="Tahoma" w:cs="Tahoma"/>
          <w:lang w:val="es-AR"/>
        </w:rPr>
        <w:t xml:space="preserve"> </w:t>
      </w:r>
      <w:r w:rsidRPr="008F3255">
        <w:rPr>
          <w:rFonts w:ascii="Tahoma" w:hAnsi="Tahoma" w:cs="Tahoma"/>
          <w:spacing w:val="1"/>
          <w:lang w:val="es-AR"/>
        </w:rPr>
        <w:t>m</w:t>
      </w:r>
      <w:r w:rsidRPr="008F3255">
        <w:rPr>
          <w:rFonts w:ascii="Tahoma" w:hAnsi="Tahoma" w:cs="Tahoma"/>
          <w:lang w:val="es-AR"/>
        </w:rPr>
        <w:t>ts. fondo: 3</w:t>
      </w:r>
      <w:r w:rsidRPr="008F3255">
        <w:rPr>
          <w:rFonts w:ascii="Tahoma" w:hAnsi="Tahoma" w:cs="Tahoma"/>
          <w:spacing w:val="1"/>
          <w:lang w:val="es-AR"/>
        </w:rPr>
        <w:t xml:space="preserve"> </w:t>
      </w:r>
      <w:r w:rsidRPr="008F3255">
        <w:rPr>
          <w:rFonts w:ascii="Tahoma" w:hAnsi="Tahoma" w:cs="Tahoma"/>
          <w:lang w:val="es-AR"/>
        </w:rPr>
        <w:t>mts.</w:t>
      </w:r>
    </w:p>
    <w:p w:rsidR="00C76995" w:rsidRPr="008F3255" w:rsidRDefault="00C76995" w:rsidP="00C76995">
      <w:pPr>
        <w:widowControl w:val="0"/>
        <w:autoSpaceDE w:val="0"/>
        <w:autoSpaceDN w:val="0"/>
        <w:adjustRightInd w:val="0"/>
        <w:spacing w:after="0" w:line="259" w:lineRule="exact"/>
        <w:ind w:left="5070"/>
        <w:rPr>
          <w:rFonts w:ascii="Tahoma" w:hAnsi="Tahoma" w:cs="Tahoma"/>
          <w:lang w:val="es-AR"/>
        </w:rPr>
      </w:pPr>
      <w:r w:rsidRPr="008F3255">
        <w:rPr>
          <w:rFonts w:ascii="Tahoma" w:hAnsi="Tahoma" w:cs="Tahoma"/>
          <w:position w:val="-1"/>
          <w:lang w:val="es-AR"/>
        </w:rPr>
        <w:t>bi</w:t>
      </w:r>
      <w:r w:rsidRPr="008F3255">
        <w:rPr>
          <w:rFonts w:ascii="Tahoma" w:hAnsi="Tahoma" w:cs="Tahoma"/>
          <w:spacing w:val="1"/>
          <w:position w:val="-1"/>
          <w:lang w:val="es-AR"/>
        </w:rPr>
        <w:t>l</w:t>
      </w:r>
      <w:r w:rsidRPr="008F3255">
        <w:rPr>
          <w:rFonts w:ascii="Tahoma" w:hAnsi="Tahoma" w:cs="Tahoma"/>
          <w:position w:val="-1"/>
          <w:lang w:val="es-AR"/>
        </w:rPr>
        <w:t>ateral:</w:t>
      </w:r>
      <w:r w:rsidRPr="008F3255">
        <w:rPr>
          <w:rFonts w:ascii="Tahoma" w:hAnsi="Tahoma" w:cs="Tahoma"/>
          <w:spacing w:val="-6"/>
          <w:position w:val="-1"/>
          <w:lang w:val="es-AR"/>
        </w:rPr>
        <w:t xml:space="preserve"> </w:t>
      </w:r>
      <w:r w:rsidRPr="008F3255">
        <w:rPr>
          <w:rFonts w:ascii="Tahoma" w:hAnsi="Tahoma" w:cs="Tahoma"/>
          <w:position w:val="-1"/>
          <w:lang w:val="es-AR"/>
        </w:rPr>
        <w:t>3</w:t>
      </w:r>
      <w:r w:rsidRPr="008F3255">
        <w:rPr>
          <w:rFonts w:ascii="Tahoma" w:hAnsi="Tahoma" w:cs="Tahoma"/>
          <w:spacing w:val="1"/>
          <w:position w:val="-1"/>
          <w:lang w:val="es-AR"/>
        </w:rPr>
        <w:t xml:space="preserve"> </w:t>
      </w:r>
      <w:r w:rsidRPr="008F3255">
        <w:rPr>
          <w:rFonts w:ascii="Tahoma" w:hAnsi="Tahoma" w:cs="Tahoma"/>
          <w:position w:val="-1"/>
          <w:lang w:val="es-AR"/>
        </w:rPr>
        <w:t>m</w:t>
      </w:r>
      <w:r w:rsidRPr="008F3255">
        <w:rPr>
          <w:rFonts w:ascii="Tahoma" w:hAnsi="Tahoma" w:cs="Tahoma"/>
          <w:spacing w:val="1"/>
          <w:position w:val="-1"/>
          <w:lang w:val="es-AR"/>
        </w:rPr>
        <w:t>t</w:t>
      </w:r>
      <w:r w:rsidRPr="008F3255">
        <w:rPr>
          <w:rFonts w:ascii="Tahoma" w:hAnsi="Tahoma" w:cs="Tahoma"/>
          <w:position w:val="-1"/>
          <w:lang w:val="es-AR"/>
        </w:rPr>
        <w:t>s.</w:t>
      </w:r>
    </w:p>
    <w:p w:rsidR="00C76995" w:rsidRPr="008F3255" w:rsidRDefault="00C76995" w:rsidP="00C76995">
      <w:pPr>
        <w:widowControl w:val="0"/>
        <w:tabs>
          <w:tab w:val="left" w:pos="5540"/>
        </w:tabs>
        <w:autoSpaceDE w:val="0"/>
        <w:autoSpaceDN w:val="0"/>
        <w:adjustRightInd w:val="0"/>
        <w:spacing w:after="0" w:line="265" w:lineRule="exact"/>
        <w:ind w:left="3244" w:right="3041"/>
        <w:jc w:val="center"/>
        <w:rPr>
          <w:rFonts w:ascii="Tahoma" w:hAnsi="Tahoma" w:cs="Tahoma"/>
          <w:lang w:val="es-AR"/>
        </w:rPr>
      </w:pPr>
      <w:r w:rsidRPr="008F3255">
        <w:rPr>
          <w:rFonts w:ascii="Tahoma" w:hAnsi="Tahoma" w:cs="Tahoma"/>
          <w:position w:val="-1"/>
          <w:lang w:val="es-AR"/>
        </w:rPr>
        <w:t>3.</w:t>
      </w:r>
      <w:r w:rsidRPr="008F3255">
        <w:rPr>
          <w:rFonts w:ascii="Tahoma" w:hAnsi="Tahoma" w:cs="Tahoma"/>
          <w:spacing w:val="1"/>
          <w:position w:val="-1"/>
          <w:lang w:val="es-AR"/>
        </w:rPr>
        <w:t>1</w:t>
      </w:r>
      <w:r w:rsidRPr="008F3255">
        <w:rPr>
          <w:rFonts w:ascii="Tahoma" w:hAnsi="Tahoma" w:cs="Tahoma"/>
          <w:position w:val="-1"/>
          <w:lang w:val="es-AR"/>
        </w:rPr>
        <w:t>.4. A</w:t>
      </w:r>
      <w:r w:rsidRPr="008F3255">
        <w:rPr>
          <w:rFonts w:ascii="Tahoma" w:hAnsi="Tahoma" w:cs="Tahoma"/>
          <w:spacing w:val="1"/>
          <w:position w:val="-1"/>
          <w:lang w:val="es-AR"/>
        </w:rPr>
        <w:t>l</w:t>
      </w:r>
      <w:r w:rsidRPr="008F3255">
        <w:rPr>
          <w:rFonts w:ascii="Tahoma" w:hAnsi="Tahoma" w:cs="Tahoma"/>
          <w:position w:val="-1"/>
          <w:lang w:val="es-AR"/>
        </w:rPr>
        <w:t>tura</w:t>
      </w:r>
      <w:r w:rsidRPr="008F3255">
        <w:rPr>
          <w:rFonts w:ascii="Tahoma" w:hAnsi="Tahoma" w:cs="Tahoma"/>
          <w:spacing w:val="-4"/>
          <w:position w:val="-1"/>
          <w:lang w:val="es-AR"/>
        </w:rPr>
        <w:t xml:space="preserve"> </w:t>
      </w:r>
      <w:r w:rsidRPr="008F3255">
        <w:rPr>
          <w:rFonts w:ascii="Tahoma" w:hAnsi="Tahoma" w:cs="Tahoma"/>
          <w:position w:val="-1"/>
          <w:lang w:val="es-AR"/>
        </w:rPr>
        <w:t>máxim</w:t>
      </w:r>
      <w:r w:rsidRPr="008F3255">
        <w:rPr>
          <w:rFonts w:ascii="Tahoma" w:hAnsi="Tahoma" w:cs="Tahoma"/>
          <w:spacing w:val="1"/>
          <w:position w:val="-1"/>
          <w:lang w:val="es-AR"/>
        </w:rPr>
        <w:t>a</w:t>
      </w:r>
      <w:r w:rsidRPr="008F3255">
        <w:rPr>
          <w:rFonts w:ascii="Tahoma" w:hAnsi="Tahoma" w:cs="Tahoma"/>
          <w:position w:val="-1"/>
          <w:lang w:val="es-AR"/>
        </w:rPr>
        <w:t xml:space="preserve">: 9 </w:t>
      </w:r>
      <w:r w:rsidRPr="008F3255">
        <w:rPr>
          <w:rFonts w:ascii="Tahoma" w:hAnsi="Tahoma" w:cs="Tahoma"/>
          <w:w w:val="99"/>
          <w:position w:val="-1"/>
          <w:lang w:val="es-AR"/>
        </w:rPr>
        <w:t>mt</w:t>
      </w:r>
      <w:r w:rsidRPr="008F3255">
        <w:rPr>
          <w:rFonts w:ascii="Tahoma" w:hAnsi="Tahoma" w:cs="Tahoma"/>
          <w:spacing w:val="2"/>
          <w:w w:val="99"/>
          <w:position w:val="-1"/>
          <w:lang w:val="es-AR"/>
        </w:rPr>
        <w:t>s</w:t>
      </w:r>
      <w:r w:rsidRPr="008F3255">
        <w:rPr>
          <w:rFonts w:ascii="Tahoma" w:hAnsi="Tahoma" w:cs="Tahoma"/>
          <w:position w:val="-1"/>
          <w:lang w:val="es-AR"/>
        </w:rPr>
        <w:t>.</w:t>
      </w:r>
    </w:p>
    <w:p w:rsidR="00C76995" w:rsidRPr="008F3255" w:rsidRDefault="00C76995" w:rsidP="00C76995">
      <w:pPr>
        <w:widowControl w:val="0"/>
        <w:autoSpaceDE w:val="0"/>
        <w:autoSpaceDN w:val="0"/>
        <w:adjustRightInd w:val="0"/>
        <w:spacing w:after="0" w:line="265" w:lineRule="exact"/>
        <w:ind w:left="2370"/>
        <w:rPr>
          <w:rFonts w:ascii="Tahoma" w:hAnsi="Tahoma" w:cs="Tahoma"/>
          <w:lang w:val="es-AR"/>
        </w:rPr>
      </w:pPr>
      <w:r w:rsidRPr="008F3255">
        <w:rPr>
          <w:rFonts w:ascii="Tahoma" w:hAnsi="Tahoma" w:cs="Tahoma"/>
          <w:position w:val="-1"/>
          <w:lang w:val="es-AR"/>
        </w:rPr>
        <w:t>3.2.</w:t>
      </w:r>
      <w:r w:rsidRPr="008F3255">
        <w:rPr>
          <w:rFonts w:ascii="Tahoma" w:hAnsi="Tahoma" w:cs="Tahoma"/>
          <w:spacing w:val="-5"/>
          <w:position w:val="-1"/>
          <w:lang w:val="es-AR"/>
        </w:rPr>
        <w:t xml:space="preserve"> </w:t>
      </w:r>
      <w:r w:rsidRPr="008F3255">
        <w:rPr>
          <w:rFonts w:ascii="Tahoma" w:hAnsi="Tahoma" w:cs="Tahoma"/>
          <w:position w:val="-1"/>
          <w:lang w:val="es-AR"/>
        </w:rPr>
        <w:t>Subd</w:t>
      </w:r>
      <w:r w:rsidRPr="008F3255">
        <w:rPr>
          <w:rFonts w:ascii="Tahoma" w:hAnsi="Tahoma" w:cs="Tahoma"/>
          <w:spacing w:val="1"/>
          <w:position w:val="-1"/>
          <w:lang w:val="es-AR"/>
        </w:rPr>
        <w:t>i</w:t>
      </w:r>
      <w:r w:rsidRPr="008F3255">
        <w:rPr>
          <w:rFonts w:ascii="Tahoma" w:hAnsi="Tahoma" w:cs="Tahoma"/>
          <w:position w:val="-1"/>
          <w:lang w:val="es-AR"/>
        </w:rPr>
        <w:t>v</w:t>
      </w:r>
      <w:r w:rsidRPr="008F3255">
        <w:rPr>
          <w:rFonts w:ascii="Tahoma" w:hAnsi="Tahoma" w:cs="Tahoma"/>
          <w:spacing w:val="1"/>
          <w:position w:val="-1"/>
          <w:lang w:val="es-AR"/>
        </w:rPr>
        <w:t>i</w:t>
      </w:r>
      <w:r w:rsidRPr="008F3255">
        <w:rPr>
          <w:rFonts w:ascii="Tahoma" w:hAnsi="Tahoma" w:cs="Tahoma"/>
          <w:position w:val="-1"/>
          <w:lang w:val="es-AR"/>
        </w:rPr>
        <w:t>sión:</w:t>
      </w:r>
    </w:p>
    <w:p w:rsidR="00E43664" w:rsidRPr="008F3255" w:rsidRDefault="00C76995" w:rsidP="00E43664">
      <w:pPr>
        <w:widowControl w:val="0"/>
        <w:autoSpaceDE w:val="0"/>
        <w:autoSpaceDN w:val="0"/>
        <w:adjustRightInd w:val="0"/>
        <w:spacing w:after="0" w:line="265" w:lineRule="exact"/>
        <w:ind w:left="3106" w:right="3075"/>
        <w:jc w:val="center"/>
        <w:rPr>
          <w:rFonts w:ascii="Tahoma" w:hAnsi="Tahoma" w:cs="Tahoma"/>
          <w:lang w:val="es-AR"/>
        </w:rPr>
      </w:pPr>
      <w:r w:rsidRPr="008F3255">
        <w:rPr>
          <w:rFonts w:ascii="Tahoma" w:hAnsi="Tahoma" w:cs="Tahoma"/>
          <w:position w:val="-1"/>
          <w:lang w:val="es-AR"/>
        </w:rPr>
        <w:t>3.2.</w:t>
      </w:r>
      <w:r w:rsidRPr="008F3255">
        <w:rPr>
          <w:rFonts w:ascii="Tahoma" w:hAnsi="Tahoma" w:cs="Tahoma"/>
          <w:spacing w:val="1"/>
          <w:position w:val="-1"/>
          <w:lang w:val="es-AR"/>
        </w:rPr>
        <w:t>1</w:t>
      </w:r>
      <w:r w:rsidRPr="008F3255">
        <w:rPr>
          <w:rFonts w:ascii="Tahoma" w:hAnsi="Tahoma" w:cs="Tahoma"/>
          <w:position w:val="-1"/>
          <w:lang w:val="es-AR"/>
        </w:rPr>
        <w:t>.</w:t>
      </w:r>
      <w:r w:rsidRPr="008F3255">
        <w:rPr>
          <w:rFonts w:ascii="Tahoma" w:hAnsi="Tahoma" w:cs="Tahoma"/>
          <w:spacing w:val="-1"/>
          <w:position w:val="-1"/>
          <w:lang w:val="es-AR"/>
        </w:rPr>
        <w:t xml:space="preserve"> </w:t>
      </w:r>
      <w:r w:rsidRPr="008F3255">
        <w:rPr>
          <w:rFonts w:ascii="Tahoma" w:hAnsi="Tahoma" w:cs="Tahoma"/>
          <w:position w:val="-1"/>
          <w:lang w:val="es-AR"/>
        </w:rPr>
        <w:t>Frente</w:t>
      </w:r>
      <w:r w:rsidRPr="008F3255">
        <w:rPr>
          <w:rFonts w:ascii="Tahoma" w:hAnsi="Tahoma" w:cs="Tahoma"/>
          <w:spacing w:val="-6"/>
          <w:position w:val="-1"/>
          <w:lang w:val="es-AR"/>
        </w:rPr>
        <w:t xml:space="preserve"> </w:t>
      </w:r>
      <w:r w:rsidRPr="008F3255">
        <w:rPr>
          <w:rFonts w:ascii="Tahoma" w:hAnsi="Tahoma" w:cs="Tahoma"/>
          <w:position w:val="-1"/>
          <w:lang w:val="es-AR"/>
        </w:rPr>
        <w:t>míni</w:t>
      </w:r>
      <w:r w:rsidRPr="008F3255">
        <w:rPr>
          <w:rFonts w:ascii="Tahoma" w:hAnsi="Tahoma" w:cs="Tahoma"/>
          <w:spacing w:val="2"/>
          <w:position w:val="-1"/>
          <w:lang w:val="es-AR"/>
        </w:rPr>
        <w:t>m</w:t>
      </w:r>
      <w:r w:rsidRPr="008F3255">
        <w:rPr>
          <w:rFonts w:ascii="Tahoma" w:hAnsi="Tahoma" w:cs="Tahoma"/>
          <w:position w:val="-1"/>
          <w:lang w:val="es-AR"/>
        </w:rPr>
        <w:t>o:</w:t>
      </w:r>
      <w:r w:rsidR="00696204" w:rsidRPr="008F3255">
        <w:rPr>
          <w:rFonts w:ascii="Tahoma" w:hAnsi="Tahoma" w:cs="Tahoma"/>
          <w:position w:val="-1"/>
          <w:lang w:val="es-AR"/>
        </w:rPr>
        <w:t>40</w:t>
      </w:r>
      <w:r w:rsidRPr="008F3255">
        <w:rPr>
          <w:rFonts w:ascii="Tahoma" w:hAnsi="Tahoma" w:cs="Tahoma"/>
          <w:spacing w:val="1"/>
          <w:position w:val="-1"/>
          <w:lang w:val="es-AR"/>
        </w:rPr>
        <w:t xml:space="preserve"> </w:t>
      </w:r>
      <w:r w:rsidRPr="008F3255">
        <w:rPr>
          <w:rFonts w:ascii="Tahoma" w:hAnsi="Tahoma" w:cs="Tahoma"/>
          <w:position w:val="-1"/>
          <w:lang w:val="es-AR"/>
        </w:rPr>
        <w:t xml:space="preserve"> </w:t>
      </w:r>
      <w:r w:rsidRPr="008F3255">
        <w:rPr>
          <w:rFonts w:ascii="Tahoma" w:hAnsi="Tahoma" w:cs="Tahoma"/>
          <w:w w:val="99"/>
          <w:position w:val="-1"/>
          <w:lang w:val="es-AR"/>
        </w:rPr>
        <w:t>mts.</w:t>
      </w:r>
    </w:p>
    <w:p w:rsidR="00C76995" w:rsidRPr="008F3255" w:rsidRDefault="00E43664" w:rsidP="00E43664">
      <w:pPr>
        <w:widowControl w:val="0"/>
        <w:tabs>
          <w:tab w:val="left" w:pos="7230"/>
        </w:tabs>
        <w:autoSpaceDE w:val="0"/>
        <w:autoSpaceDN w:val="0"/>
        <w:adjustRightInd w:val="0"/>
        <w:spacing w:after="0" w:line="265" w:lineRule="exact"/>
        <w:ind w:right="2496"/>
        <w:rPr>
          <w:rFonts w:ascii="Tahoma" w:hAnsi="Tahoma" w:cs="Tahoma"/>
          <w:lang w:val="es-AR"/>
        </w:rPr>
      </w:pPr>
      <w:r w:rsidRPr="008F3255">
        <w:rPr>
          <w:rFonts w:ascii="Tahoma" w:hAnsi="Tahoma" w:cs="Tahoma"/>
          <w:lang w:val="es-AR"/>
        </w:rPr>
        <w:t xml:space="preserve">                                               </w:t>
      </w:r>
      <w:r w:rsidR="00C76995" w:rsidRPr="008F3255">
        <w:rPr>
          <w:rFonts w:ascii="Tahoma" w:hAnsi="Tahoma" w:cs="Tahoma"/>
          <w:lang w:val="es-AR"/>
        </w:rPr>
        <w:t>3.2.2.</w:t>
      </w:r>
      <w:r w:rsidR="00C76995" w:rsidRPr="008F3255">
        <w:rPr>
          <w:rFonts w:ascii="Tahoma" w:hAnsi="Tahoma" w:cs="Tahoma"/>
          <w:spacing w:val="-6"/>
          <w:lang w:val="es-AR"/>
        </w:rPr>
        <w:t xml:space="preserve"> </w:t>
      </w:r>
      <w:r w:rsidR="00C76995" w:rsidRPr="008F3255">
        <w:rPr>
          <w:rFonts w:ascii="Tahoma" w:hAnsi="Tahoma" w:cs="Tahoma"/>
          <w:lang w:val="es-AR"/>
        </w:rPr>
        <w:t>Superficie</w:t>
      </w:r>
      <w:r w:rsidR="00C76995" w:rsidRPr="008F3255">
        <w:rPr>
          <w:rFonts w:ascii="Tahoma" w:hAnsi="Tahoma" w:cs="Tahoma"/>
          <w:spacing w:val="-9"/>
          <w:lang w:val="es-AR"/>
        </w:rPr>
        <w:t xml:space="preserve"> </w:t>
      </w:r>
      <w:r w:rsidR="00E504D3" w:rsidRPr="008F3255">
        <w:rPr>
          <w:rFonts w:ascii="Tahoma" w:hAnsi="Tahoma" w:cs="Tahoma"/>
          <w:spacing w:val="-9"/>
          <w:lang w:val="es-AR"/>
        </w:rPr>
        <w:t xml:space="preserve"> </w:t>
      </w:r>
      <w:r w:rsidR="00D31F6E" w:rsidRPr="008F3255">
        <w:rPr>
          <w:rFonts w:ascii="Tahoma" w:hAnsi="Tahoma" w:cs="Tahoma"/>
          <w:lang w:val="es-AR"/>
        </w:rPr>
        <w:t>mínima:</w:t>
      </w:r>
      <w:r w:rsidR="00A43295" w:rsidRPr="008F3255">
        <w:rPr>
          <w:rFonts w:ascii="Tahoma" w:hAnsi="Tahoma" w:cs="Tahoma"/>
          <w:lang w:val="es-AR"/>
        </w:rPr>
        <w:t xml:space="preserve"> </w:t>
      </w:r>
      <w:r w:rsidR="00E504D3" w:rsidRPr="008F3255">
        <w:rPr>
          <w:rFonts w:ascii="Tahoma" w:hAnsi="Tahoma" w:cs="Tahoma"/>
          <w:lang w:val="es-AR"/>
        </w:rPr>
        <w:t>25</w:t>
      </w:r>
      <w:r w:rsidR="00696204" w:rsidRPr="008F3255">
        <w:rPr>
          <w:rFonts w:ascii="Tahoma" w:hAnsi="Tahoma" w:cs="Tahoma"/>
          <w:lang w:val="es-AR"/>
        </w:rPr>
        <w:t>00M2</w:t>
      </w:r>
      <w:r w:rsidR="00C76995" w:rsidRPr="008F3255">
        <w:rPr>
          <w:rFonts w:ascii="Tahoma" w:hAnsi="Tahoma" w:cs="Tahoma"/>
          <w:w w:val="99"/>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3887"/>
        <w:jc w:val="both"/>
        <w:rPr>
          <w:rFonts w:ascii="Tahoma" w:hAnsi="Tahoma" w:cs="Tahoma"/>
          <w:lang w:val="es-AR"/>
        </w:rPr>
      </w:pPr>
      <w:r w:rsidRPr="009737BD">
        <w:rPr>
          <w:rFonts w:ascii="Tahoma" w:hAnsi="Tahoma" w:cs="Tahoma"/>
          <w:lang w:val="es-AR"/>
        </w:rPr>
        <w:t>4</w:t>
      </w:r>
      <w:r w:rsidRPr="009737BD">
        <w:rPr>
          <w:rFonts w:ascii="Tahoma" w:hAnsi="Tahoma" w:cs="Tahoma"/>
          <w:spacing w:val="-1"/>
          <w:lang w:val="es-AR"/>
        </w:rPr>
        <w:t>-</w:t>
      </w:r>
      <w:r w:rsidRPr="009737BD">
        <w:rPr>
          <w:rFonts w:ascii="Tahoma" w:hAnsi="Tahoma" w:cs="Tahoma"/>
          <w:b/>
          <w:bCs/>
          <w:lang w:val="es-AR"/>
        </w:rPr>
        <w:t>USOS D</w:t>
      </w:r>
      <w:r w:rsidRPr="009737BD">
        <w:rPr>
          <w:rFonts w:ascii="Tahoma" w:hAnsi="Tahoma" w:cs="Tahoma"/>
          <w:b/>
          <w:bCs/>
          <w:spacing w:val="2"/>
          <w:lang w:val="es-AR"/>
        </w:rPr>
        <w:t>E</w:t>
      </w:r>
      <w:r w:rsidRPr="009737BD">
        <w:rPr>
          <w:rFonts w:ascii="Tahoma" w:hAnsi="Tahoma" w:cs="Tahoma"/>
          <w:b/>
          <w:bCs/>
          <w:lang w:val="es-AR"/>
        </w:rPr>
        <w:t>L</w:t>
      </w:r>
      <w:r w:rsidRPr="009737BD">
        <w:rPr>
          <w:rFonts w:ascii="Tahoma" w:hAnsi="Tahoma" w:cs="Tahoma"/>
          <w:b/>
          <w:bCs/>
          <w:spacing w:val="-1"/>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w:t>
      </w:r>
      <w:r w:rsidRPr="009737BD">
        <w:rPr>
          <w:rFonts w:ascii="Tahoma" w:hAnsi="Tahoma" w:cs="Tahoma"/>
          <w:b/>
          <w:bCs/>
          <w:spacing w:val="1"/>
          <w:lang w:val="es-AR"/>
        </w:rPr>
        <w:t>O</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696204" w:rsidRDefault="001A5F7E" w:rsidP="00696204">
      <w:pPr>
        <w:widowControl w:val="0"/>
        <w:tabs>
          <w:tab w:val="left" w:pos="2920"/>
        </w:tabs>
        <w:autoSpaceDE w:val="0"/>
        <w:autoSpaceDN w:val="0"/>
        <w:adjustRightInd w:val="0"/>
        <w:spacing w:after="0" w:line="240" w:lineRule="auto"/>
        <w:ind w:left="2937" w:right="1974" w:hanging="568"/>
        <w:rPr>
          <w:rFonts w:ascii="Tahoma" w:hAnsi="Tahoma" w:cs="Tahoma"/>
          <w:lang w:val="es-AR"/>
        </w:rPr>
      </w:pPr>
      <w:r w:rsidRPr="009737BD">
        <w:rPr>
          <w:rFonts w:ascii="Tahoma" w:hAnsi="Tahoma" w:cs="Tahoma"/>
          <w:lang w:val="es-AR"/>
        </w:rPr>
        <w:t>4.1.</w:t>
      </w:r>
      <w:r w:rsidRPr="009737BD">
        <w:rPr>
          <w:rFonts w:ascii="Tahoma" w:hAnsi="Tahoma" w:cs="Tahoma"/>
          <w:spacing w:val="-6"/>
          <w:lang w:val="es-AR"/>
        </w:rPr>
        <w:t xml:space="preserve"> </w:t>
      </w:r>
      <w:r w:rsidRPr="00B8544A">
        <w:rPr>
          <w:rFonts w:ascii="Tahoma" w:hAnsi="Tahoma" w:cs="Tahoma"/>
          <w:b/>
          <w:spacing w:val="2"/>
          <w:lang w:val="es-AR"/>
        </w:rPr>
        <w:t>R</w:t>
      </w:r>
      <w:r w:rsidRPr="00B8544A">
        <w:rPr>
          <w:rFonts w:ascii="Tahoma" w:hAnsi="Tahoma" w:cs="Tahoma"/>
          <w:b/>
          <w:lang w:val="es-AR"/>
        </w:rPr>
        <w:t>esidencial:</w:t>
      </w:r>
      <w:r w:rsidRPr="009737BD">
        <w:rPr>
          <w:rFonts w:ascii="Tahoma" w:hAnsi="Tahoma" w:cs="Tahoma"/>
          <w:spacing w:val="-1"/>
          <w:lang w:val="es-AR"/>
        </w:rPr>
        <w:t xml:space="preserve"> </w:t>
      </w:r>
      <w:r w:rsidRPr="009737BD">
        <w:rPr>
          <w:rFonts w:ascii="Tahoma" w:hAnsi="Tahoma" w:cs="Tahoma"/>
          <w:lang w:val="es-AR"/>
        </w:rPr>
        <w:t>Condic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Subdominante</w:t>
      </w:r>
    </w:p>
    <w:p w:rsidR="00696204" w:rsidRPr="009737BD" w:rsidRDefault="00696204" w:rsidP="00696204">
      <w:pPr>
        <w:widowControl w:val="0"/>
        <w:tabs>
          <w:tab w:val="left" w:pos="2920"/>
        </w:tabs>
        <w:autoSpaceDE w:val="0"/>
        <w:autoSpaceDN w:val="0"/>
        <w:adjustRightInd w:val="0"/>
        <w:spacing w:after="0" w:line="240" w:lineRule="auto"/>
        <w:ind w:left="2937" w:right="1974" w:hanging="568"/>
        <w:rPr>
          <w:rFonts w:ascii="Tahoma" w:hAnsi="Tahoma" w:cs="Tahoma"/>
          <w:lang w:val="es-AR"/>
        </w:rPr>
      </w:pPr>
      <w:r w:rsidRPr="009737BD">
        <w:rPr>
          <w:rFonts w:ascii="Tahoma" w:hAnsi="Tahoma" w:cs="Tahoma"/>
          <w:lang w:val="es-AR"/>
        </w:rPr>
        <w:t>4.4</w:t>
      </w:r>
      <w:r w:rsidRPr="009737BD">
        <w:rPr>
          <w:rFonts w:ascii="Tahoma" w:hAnsi="Tahoma" w:cs="Tahoma"/>
          <w:lang w:val="es-AR"/>
        </w:rPr>
        <w:tab/>
      </w:r>
      <w:r w:rsidRPr="00B8544A">
        <w:rPr>
          <w:rFonts w:ascii="Tahoma" w:hAnsi="Tahoma" w:cs="Tahoma"/>
          <w:b/>
          <w:lang w:val="es-AR"/>
        </w:rPr>
        <w:t>Agropecuar</w:t>
      </w:r>
      <w:r w:rsidRPr="00B8544A">
        <w:rPr>
          <w:rFonts w:ascii="Tahoma" w:hAnsi="Tahoma" w:cs="Tahoma"/>
          <w:b/>
          <w:spacing w:val="1"/>
          <w:lang w:val="es-AR"/>
        </w:rPr>
        <w:t>i</w:t>
      </w:r>
      <w:r w:rsidRPr="00B8544A">
        <w:rPr>
          <w:rFonts w:ascii="Tahoma" w:hAnsi="Tahoma" w:cs="Tahoma"/>
          <w:b/>
          <w:spacing w:val="-1"/>
          <w:lang w:val="es-AR"/>
        </w:rPr>
        <w:t>o</w:t>
      </w:r>
      <w:r w:rsidRPr="00B8544A">
        <w:rPr>
          <w:rFonts w:ascii="Tahoma" w:hAnsi="Tahoma" w:cs="Tahoma"/>
          <w:b/>
          <w:lang w:val="es-AR"/>
        </w:rPr>
        <w:t>:</w:t>
      </w:r>
      <w:r w:rsidRPr="009737BD">
        <w:rPr>
          <w:rFonts w:ascii="Tahoma" w:hAnsi="Tahoma" w:cs="Tahoma"/>
          <w:spacing w:val="-10"/>
          <w:lang w:val="es-AR"/>
        </w:rPr>
        <w:t xml:space="preserve"> </w:t>
      </w:r>
      <w:r w:rsidRPr="009737BD">
        <w:rPr>
          <w:rFonts w:ascii="Tahoma" w:hAnsi="Tahoma" w:cs="Tahoma"/>
          <w:lang w:val="es-AR"/>
        </w:rPr>
        <w:t>Condic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 Domin</w:t>
      </w:r>
      <w:r w:rsidRPr="009737BD">
        <w:rPr>
          <w:rFonts w:ascii="Tahoma" w:hAnsi="Tahoma" w:cs="Tahoma"/>
          <w:spacing w:val="1"/>
          <w:lang w:val="es-AR"/>
        </w:rPr>
        <w:t>a</w:t>
      </w:r>
      <w:r w:rsidRPr="009737BD">
        <w:rPr>
          <w:rFonts w:ascii="Tahoma" w:hAnsi="Tahoma" w:cs="Tahoma"/>
          <w:lang w:val="es-AR"/>
        </w:rPr>
        <w:t>nte</w:t>
      </w:r>
      <w:r w:rsidRPr="009737BD">
        <w:rPr>
          <w:rFonts w:ascii="Tahoma" w:hAnsi="Tahoma" w:cs="Tahoma"/>
          <w:spacing w:val="-6"/>
          <w:lang w:val="es-AR"/>
        </w:rPr>
        <w:t xml:space="preserve"> </w:t>
      </w:r>
      <w:r w:rsidRPr="009737BD">
        <w:rPr>
          <w:rFonts w:ascii="Tahoma" w:hAnsi="Tahoma" w:cs="Tahoma"/>
          <w:lang w:val="es-AR"/>
        </w:rPr>
        <w:t>Extracc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ver</w:t>
      </w:r>
      <w:r w:rsidRPr="009737BD">
        <w:rPr>
          <w:rFonts w:ascii="Tahoma" w:hAnsi="Tahoma" w:cs="Tahoma"/>
          <w:spacing w:val="-3"/>
          <w:lang w:val="es-AR"/>
        </w:rPr>
        <w:t xml:space="preserve"> </w:t>
      </w:r>
      <w:r w:rsidRPr="009737BD">
        <w:rPr>
          <w:rFonts w:ascii="Tahoma" w:hAnsi="Tahoma" w:cs="Tahoma"/>
          <w:lang w:val="es-AR"/>
        </w:rPr>
        <w:t>R</w:t>
      </w:r>
      <w:r w:rsidRPr="009737BD">
        <w:rPr>
          <w:rFonts w:ascii="Tahoma" w:hAnsi="Tahoma" w:cs="Tahoma"/>
          <w:spacing w:val="1"/>
          <w:lang w:val="es-AR"/>
        </w:rPr>
        <w:t>e</w:t>
      </w:r>
      <w:r w:rsidRPr="009737BD">
        <w:rPr>
          <w:rFonts w:ascii="Tahoma" w:hAnsi="Tahoma" w:cs="Tahoma"/>
          <w:lang w:val="es-AR"/>
        </w:rPr>
        <w:t>glam</w:t>
      </w:r>
      <w:r w:rsidRPr="009737BD">
        <w:rPr>
          <w:rFonts w:ascii="Tahoma" w:hAnsi="Tahoma" w:cs="Tahoma"/>
          <w:spacing w:val="1"/>
          <w:lang w:val="es-AR"/>
        </w:rPr>
        <w:t>e</w:t>
      </w:r>
      <w:r w:rsidRPr="009737BD">
        <w:rPr>
          <w:rFonts w:ascii="Tahoma" w:hAnsi="Tahoma" w:cs="Tahoma"/>
          <w:lang w:val="es-AR"/>
        </w:rPr>
        <w:t>ntac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1"/>
          <w:lang w:val="es-AR"/>
        </w:rPr>
        <w:t xml:space="preserve"> </w:t>
      </w:r>
      <w:r w:rsidRPr="009737BD">
        <w:rPr>
          <w:rFonts w:ascii="Tahoma" w:hAnsi="Tahoma" w:cs="Tahoma"/>
          <w:lang w:val="es-AR"/>
        </w:rPr>
        <w:t>Especiales</w:t>
      </w:r>
      <w:r w:rsidRPr="009737BD">
        <w:rPr>
          <w:rFonts w:ascii="Tahoma" w:hAnsi="Tahoma" w:cs="Tahoma"/>
          <w:spacing w:val="-9"/>
          <w:lang w:val="es-AR"/>
        </w:rPr>
        <w:t xml:space="preserve"> </w:t>
      </w:r>
      <w:r w:rsidRPr="009737BD">
        <w:rPr>
          <w:rFonts w:ascii="Tahoma" w:hAnsi="Tahoma" w:cs="Tahoma"/>
          <w:lang w:val="es-AR"/>
        </w:rPr>
        <w:t>Agricultura</w:t>
      </w:r>
      <w:r w:rsidRPr="009737BD">
        <w:rPr>
          <w:rFonts w:ascii="Tahoma" w:hAnsi="Tahoma" w:cs="Tahoma"/>
          <w:spacing w:val="1"/>
          <w:lang w:val="es-AR"/>
        </w:rPr>
        <w:t xml:space="preserve"> </w:t>
      </w:r>
      <w:r>
        <w:rPr>
          <w:rFonts w:ascii="Tahoma" w:hAnsi="Tahoma" w:cs="Tahoma"/>
          <w:lang w:val="es-AR"/>
        </w:rPr>
        <w:t>General</w:t>
      </w:r>
    </w:p>
    <w:p w:rsidR="00696204" w:rsidRPr="009737BD" w:rsidRDefault="00696204" w:rsidP="00696204">
      <w:pPr>
        <w:widowControl w:val="0"/>
        <w:autoSpaceDE w:val="0"/>
        <w:autoSpaceDN w:val="0"/>
        <w:adjustRightInd w:val="0"/>
        <w:spacing w:before="6" w:after="0" w:line="266" w:lineRule="exact"/>
        <w:ind w:left="2937" w:right="4336"/>
        <w:rPr>
          <w:rFonts w:ascii="Tahoma" w:hAnsi="Tahoma" w:cs="Tahoma"/>
          <w:lang w:val="es-AR"/>
        </w:rPr>
      </w:pPr>
      <w:r w:rsidRPr="009737BD">
        <w:rPr>
          <w:rFonts w:ascii="Tahoma" w:hAnsi="Tahoma" w:cs="Tahoma"/>
          <w:lang w:val="es-AR"/>
        </w:rPr>
        <w:t>Agricultura</w:t>
      </w:r>
      <w:r w:rsidRPr="009737BD">
        <w:rPr>
          <w:rFonts w:ascii="Tahoma" w:hAnsi="Tahoma" w:cs="Tahoma"/>
          <w:spacing w:val="-16"/>
          <w:lang w:val="es-AR"/>
        </w:rPr>
        <w:t xml:space="preserve"> </w:t>
      </w:r>
      <w:r>
        <w:rPr>
          <w:rFonts w:ascii="Tahoma" w:hAnsi="Tahoma" w:cs="Tahoma"/>
          <w:lang w:val="es-AR"/>
        </w:rPr>
        <w:t>Especial</w:t>
      </w:r>
      <w:r w:rsidRPr="009737BD">
        <w:rPr>
          <w:rFonts w:ascii="Tahoma" w:hAnsi="Tahoma" w:cs="Tahoma"/>
          <w:lang w:val="es-AR"/>
        </w:rPr>
        <w:t xml:space="preserve"> Ganadería</w:t>
      </w:r>
      <w:r w:rsidRPr="009737BD">
        <w:rPr>
          <w:rFonts w:ascii="Tahoma" w:hAnsi="Tahoma" w:cs="Tahoma"/>
          <w:spacing w:val="1"/>
          <w:lang w:val="es-AR"/>
        </w:rPr>
        <w:t xml:space="preserve"> </w:t>
      </w:r>
      <w:r w:rsidRPr="009737BD">
        <w:rPr>
          <w:rFonts w:ascii="Tahoma" w:hAnsi="Tahoma" w:cs="Tahoma"/>
          <w:lang w:val="es-AR"/>
        </w:rPr>
        <w:t>Gene</w:t>
      </w:r>
      <w:r w:rsidRPr="009737BD">
        <w:rPr>
          <w:rFonts w:ascii="Tahoma" w:hAnsi="Tahoma" w:cs="Tahoma"/>
          <w:spacing w:val="1"/>
          <w:lang w:val="es-AR"/>
        </w:rPr>
        <w:t>r</w:t>
      </w:r>
      <w:r>
        <w:rPr>
          <w:rFonts w:ascii="Tahoma" w:hAnsi="Tahoma" w:cs="Tahoma"/>
          <w:lang w:val="es-AR"/>
        </w:rPr>
        <w:t>al</w:t>
      </w:r>
    </w:p>
    <w:p w:rsidR="00696204" w:rsidRPr="009737BD" w:rsidRDefault="00696204" w:rsidP="00696204">
      <w:pPr>
        <w:widowControl w:val="0"/>
        <w:autoSpaceDE w:val="0"/>
        <w:autoSpaceDN w:val="0"/>
        <w:adjustRightInd w:val="0"/>
        <w:spacing w:after="0" w:line="266" w:lineRule="exact"/>
        <w:ind w:left="2937" w:right="1501"/>
        <w:rPr>
          <w:rFonts w:ascii="Tahoma" w:hAnsi="Tahoma" w:cs="Tahoma"/>
          <w:lang w:val="es-AR"/>
        </w:rPr>
      </w:pPr>
      <w:r w:rsidRPr="009737BD">
        <w:rPr>
          <w:rFonts w:ascii="Tahoma" w:hAnsi="Tahoma" w:cs="Tahoma"/>
          <w:lang w:val="es-AR"/>
        </w:rPr>
        <w:t>Gana</w:t>
      </w:r>
      <w:r w:rsidRPr="009737BD">
        <w:rPr>
          <w:rFonts w:ascii="Tahoma" w:hAnsi="Tahoma" w:cs="Tahoma"/>
          <w:spacing w:val="1"/>
          <w:lang w:val="es-AR"/>
        </w:rPr>
        <w:t>d</w:t>
      </w:r>
      <w:r w:rsidRPr="009737BD">
        <w:rPr>
          <w:rFonts w:ascii="Tahoma" w:hAnsi="Tahoma" w:cs="Tahoma"/>
          <w:lang w:val="es-AR"/>
        </w:rPr>
        <w:t>ería</w:t>
      </w:r>
      <w:r w:rsidRPr="009737BD">
        <w:rPr>
          <w:rFonts w:ascii="Tahoma" w:hAnsi="Tahoma" w:cs="Tahoma"/>
          <w:spacing w:val="-5"/>
          <w:lang w:val="es-AR"/>
        </w:rPr>
        <w:t xml:space="preserve"> </w:t>
      </w:r>
      <w:r w:rsidRPr="009737BD">
        <w:rPr>
          <w:rFonts w:ascii="Tahoma" w:hAnsi="Tahoma" w:cs="Tahoma"/>
          <w:spacing w:val="1"/>
          <w:lang w:val="es-AR"/>
        </w:rPr>
        <w:t>E</w:t>
      </w:r>
      <w:r>
        <w:rPr>
          <w:rFonts w:ascii="Tahoma" w:hAnsi="Tahoma" w:cs="Tahoma"/>
          <w:lang w:val="es-AR"/>
        </w:rPr>
        <w:t>special:</w:t>
      </w:r>
      <w:r w:rsidRPr="009737BD">
        <w:rPr>
          <w:rFonts w:ascii="Tahoma" w:hAnsi="Tahoma" w:cs="Tahoma"/>
          <w:lang w:val="es-AR"/>
        </w:rPr>
        <w:t xml:space="preserve"> ver</w:t>
      </w:r>
      <w:r w:rsidRPr="009737BD">
        <w:rPr>
          <w:rFonts w:ascii="Tahoma" w:hAnsi="Tahoma" w:cs="Tahoma"/>
          <w:spacing w:val="-1"/>
          <w:lang w:val="es-AR"/>
        </w:rPr>
        <w:t xml:space="preserve"> </w:t>
      </w:r>
      <w:r w:rsidRPr="009737BD">
        <w:rPr>
          <w:rFonts w:ascii="Tahoma" w:hAnsi="Tahoma" w:cs="Tahoma"/>
          <w:lang w:val="es-AR"/>
        </w:rPr>
        <w:t>Reglame</w:t>
      </w:r>
      <w:r w:rsidRPr="009737BD">
        <w:rPr>
          <w:rFonts w:ascii="Tahoma" w:hAnsi="Tahoma" w:cs="Tahoma"/>
          <w:spacing w:val="1"/>
          <w:lang w:val="es-AR"/>
        </w:rPr>
        <w:t>n</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7"/>
          <w:lang w:val="es-AR"/>
        </w:rPr>
        <w:t xml:space="preserve"> </w:t>
      </w:r>
      <w:r w:rsidRPr="009737BD">
        <w:rPr>
          <w:rFonts w:ascii="Tahoma" w:hAnsi="Tahoma" w:cs="Tahoma"/>
          <w:lang w:val="es-AR"/>
        </w:rPr>
        <w:t>Especi</w:t>
      </w:r>
      <w:r w:rsidRPr="009737BD">
        <w:rPr>
          <w:rFonts w:ascii="Tahoma" w:hAnsi="Tahoma" w:cs="Tahoma"/>
          <w:spacing w:val="1"/>
          <w:lang w:val="es-AR"/>
        </w:rPr>
        <w:t>a</w:t>
      </w:r>
      <w:r w:rsidRPr="009737BD">
        <w:rPr>
          <w:rFonts w:ascii="Tahoma" w:hAnsi="Tahoma" w:cs="Tahoma"/>
          <w:lang w:val="es-AR"/>
        </w:rPr>
        <w:t xml:space="preserve">l. </w:t>
      </w:r>
      <w:r w:rsidRPr="009737BD">
        <w:rPr>
          <w:rFonts w:ascii="Tahoma" w:hAnsi="Tahoma" w:cs="Tahoma"/>
          <w:spacing w:val="1"/>
          <w:lang w:val="es-AR"/>
        </w:rPr>
        <w:t>Ex</w:t>
      </w:r>
      <w:r w:rsidRPr="009737BD">
        <w:rPr>
          <w:rFonts w:ascii="Tahoma" w:hAnsi="Tahoma" w:cs="Tahoma"/>
          <w:lang w:val="es-AR"/>
        </w:rPr>
        <w:t>plot</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ne</w:t>
      </w:r>
      <w:r w:rsidRPr="009737BD">
        <w:rPr>
          <w:rFonts w:ascii="Tahoma" w:hAnsi="Tahoma" w:cs="Tahoma"/>
          <w:lang w:val="es-AR"/>
        </w:rPr>
        <w:t>s</w:t>
      </w:r>
      <w:r w:rsidRPr="009737BD">
        <w:rPr>
          <w:rFonts w:ascii="Tahoma" w:hAnsi="Tahoma" w:cs="Tahoma"/>
          <w:spacing w:val="-5"/>
          <w:lang w:val="es-AR"/>
        </w:rPr>
        <w:t xml:space="preserve"> </w:t>
      </w:r>
      <w:r w:rsidRPr="009737BD">
        <w:rPr>
          <w:rFonts w:ascii="Tahoma" w:hAnsi="Tahoma" w:cs="Tahoma"/>
          <w:lang w:val="es-AR"/>
        </w:rPr>
        <w:t>va</w:t>
      </w:r>
      <w:r w:rsidRPr="009737BD">
        <w:rPr>
          <w:rFonts w:ascii="Tahoma" w:hAnsi="Tahoma" w:cs="Tahoma"/>
          <w:spacing w:val="1"/>
          <w:lang w:val="es-AR"/>
        </w:rPr>
        <w:t>ri</w:t>
      </w:r>
      <w:r>
        <w:rPr>
          <w:rFonts w:ascii="Tahoma" w:hAnsi="Tahoma" w:cs="Tahoma"/>
          <w:lang w:val="es-AR"/>
        </w:rPr>
        <w:t>as</w:t>
      </w:r>
    </w:p>
    <w:p w:rsidR="001A5F7E" w:rsidRPr="009737BD" w:rsidRDefault="001A5F7E">
      <w:pPr>
        <w:widowControl w:val="0"/>
        <w:autoSpaceDE w:val="0"/>
        <w:autoSpaceDN w:val="0"/>
        <w:adjustRightInd w:val="0"/>
        <w:spacing w:after="0" w:line="240" w:lineRule="auto"/>
        <w:ind w:left="2370"/>
        <w:rPr>
          <w:rFonts w:ascii="Tahoma" w:hAnsi="Tahoma" w:cs="Tahoma"/>
          <w:lang w:val="es-AR"/>
        </w:rPr>
      </w:pPr>
    </w:p>
    <w:p w:rsidR="001A5F7E" w:rsidRPr="00E30150" w:rsidRDefault="00130975">
      <w:pPr>
        <w:widowControl w:val="0"/>
        <w:autoSpaceDE w:val="0"/>
        <w:autoSpaceDN w:val="0"/>
        <w:adjustRightInd w:val="0"/>
        <w:spacing w:before="5" w:after="0" w:line="260" w:lineRule="exact"/>
        <w:rPr>
          <w:rFonts w:ascii="Tahoma" w:hAnsi="Tahoma" w:cs="Tahoma"/>
          <w:lang w:val="es-AR"/>
        </w:rPr>
      </w:pPr>
      <w:r w:rsidRPr="008F3255">
        <w:rPr>
          <w:rFonts w:ascii="Tahoma" w:hAnsi="Tahoma" w:cs="Tahoma"/>
          <w:lang w:val="es-AR"/>
        </w:rPr>
        <w:t xml:space="preserve">En las Parcelas frentistas a </w:t>
      </w:r>
      <w:r w:rsidR="00BD5F6A" w:rsidRPr="008F3255">
        <w:rPr>
          <w:rFonts w:ascii="Tahoma" w:hAnsi="Tahoma" w:cs="Tahoma"/>
          <w:lang w:val="es-AR"/>
        </w:rPr>
        <w:t>Autovía</w:t>
      </w:r>
      <w:r w:rsidRPr="008F3255">
        <w:rPr>
          <w:rFonts w:ascii="Tahoma" w:hAnsi="Tahoma" w:cs="Tahoma"/>
          <w:lang w:val="es-AR"/>
        </w:rPr>
        <w:t xml:space="preserve"> 2 </w:t>
      </w:r>
      <w:r w:rsidR="006E0370" w:rsidRPr="008F3255">
        <w:rPr>
          <w:rFonts w:ascii="Tahoma" w:hAnsi="Tahoma" w:cs="Tahoma"/>
          <w:lang w:val="es-AR"/>
        </w:rPr>
        <w:t xml:space="preserve">para este Distrito </w:t>
      </w:r>
      <w:r w:rsidRPr="008F3255">
        <w:rPr>
          <w:rFonts w:ascii="Tahoma" w:hAnsi="Tahoma" w:cs="Tahoma"/>
          <w:lang w:val="es-AR"/>
        </w:rPr>
        <w:t>se</w:t>
      </w:r>
      <w:r w:rsidRPr="00E30150">
        <w:rPr>
          <w:rFonts w:ascii="Tahoma" w:hAnsi="Tahoma" w:cs="Tahoma"/>
          <w:lang w:val="es-AR"/>
        </w:rPr>
        <w:t xml:space="preserve"> admitirán los siguientes usos:</w:t>
      </w:r>
    </w:p>
    <w:p w:rsidR="001A5F7E" w:rsidRPr="00E30150" w:rsidRDefault="001A5F7E">
      <w:pPr>
        <w:widowControl w:val="0"/>
        <w:autoSpaceDE w:val="0"/>
        <w:autoSpaceDN w:val="0"/>
        <w:adjustRightInd w:val="0"/>
        <w:spacing w:after="0" w:line="240" w:lineRule="auto"/>
        <w:ind w:left="2370"/>
        <w:rPr>
          <w:rFonts w:ascii="Tahoma" w:hAnsi="Tahoma" w:cs="Tahoma"/>
          <w:lang w:val="es-AR"/>
        </w:rPr>
      </w:pPr>
      <w:r w:rsidRPr="00E30150">
        <w:rPr>
          <w:rFonts w:ascii="Tahoma" w:hAnsi="Tahoma" w:cs="Tahoma"/>
          <w:lang w:val="es-AR"/>
        </w:rPr>
        <w:t>4.2</w:t>
      </w:r>
      <w:r w:rsidRPr="00E30150">
        <w:rPr>
          <w:rFonts w:ascii="Tahoma" w:hAnsi="Tahoma" w:cs="Tahoma"/>
          <w:spacing w:val="-6"/>
          <w:lang w:val="es-AR"/>
        </w:rPr>
        <w:t xml:space="preserve"> </w:t>
      </w:r>
      <w:r w:rsidRPr="00B8544A">
        <w:rPr>
          <w:rFonts w:ascii="Tahoma" w:hAnsi="Tahoma" w:cs="Tahoma"/>
          <w:b/>
          <w:spacing w:val="1"/>
          <w:lang w:val="es-AR"/>
        </w:rPr>
        <w:t>C</w:t>
      </w:r>
      <w:r w:rsidRPr="00B8544A">
        <w:rPr>
          <w:rFonts w:ascii="Tahoma" w:hAnsi="Tahoma" w:cs="Tahoma"/>
          <w:b/>
          <w:lang w:val="es-AR"/>
        </w:rPr>
        <w:t>ome</w:t>
      </w:r>
      <w:r w:rsidRPr="00B8544A">
        <w:rPr>
          <w:rFonts w:ascii="Tahoma" w:hAnsi="Tahoma" w:cs="Tahoma"/>
          <w:b/>
          <w:spacing w:val="1"/>
          <w:lang w:val="es-AR"/>
        </w:rPr>
        <w:t>r</w:t>
      </w:r>
      <w:r w:rsidRPr="00B8544A">
        <w:rPr>
          <w:rFonts w:ascii="Tahoma" w:hAnsi="Tahoma" w:cs="Tahoma"/>
          <w:b/>
          <w:lang w:val="es-AR"/>
        </w:rPr>
        <w:t>c</w:t>
      </w:r>
      <w:r w:rsidRPr="00B8544A">
        <w:rPr>
          <w:rFonts w:ascii="Tahoma" w:hAnsi="Tahoma" w:cs="Tahoma"/>
          <w:b/>
          <w:spacing w:val="2"/>
          <w:lang w:val="es-AR"/>
        </w:rPr>
        <w:t>i</w:t>
      </w:r>
      <w:r w:rsidRPr="00B8544A">
        <w:rPr>
          <w:rFonts w:ascii="Tahoma" w:hAnsi="Tahoma" w:cs="Tahoma"/>
          <w:b/>
          <w:lang w:val="es-AR"/>
        </w:rPr>
        <w:t>al:</w:t>
      </w:r>
      <w:r w:rsidRPr="00E30150">
        <w:rPr>
          <w:rFonts w:ascii="Tahoma" w:hAnsi="Tahoma" w:cs="Tahoma"/>
          <w:spacing w:val="-4"/>
          <w:lang w:val="es-AR"/>
        </w:rPr>
        <w:t xml:space="preserve"> </w:t>
      </w:r>
      <w:r w:rsidRPr="00E30150">
        <w:rPr>
          <w:rFonts w:ascii="Tahoma" w:hAnsi="Tahoma" w:cs="Tahoma"/>
          <w:lang w:val="es-AR"/>
        </w:rPr>
        <w:t>Cond</w:t>
      </w:r>
      <w:r w:rsidRPr="00E30150">
        <w:rPr>
          <w:rFonts w:ascii="Tahoma" w:hAnsi="Tahoma" w:cs="Tahoma"/>
          <w:spacing w:val="2"/>
          <w:lang w:val="es-AR"/>
        </w:rPr>
        <w:t>i</w:t>
      </w:r>
      <w:r w:rsidRPr="00E30150">
        <w:rPr>
          <w:rFonts w:ascii="Tahoma" w:hAnsi="Tahoma" w:cs="Tahoma"/>
          <w:spacing w:val="-2"/>
          <w:lang w:val="es-AR"/>
        </w:rPr>
        <w:t>c</w:t>
      </w:r>
      <w:r w:rsidRPr="00E30150">
        <w:rPr>
          <w:rFonts w:ascii="Tahoma" w:hAnsi="Tahoma" w:cs="Tahoma"/>
          <w:lang w:val="es-AR"/>
        </w:rPr>
        <w:t>ión</w:t>
      </w:r>
      <w:r w:rsidRPr="00E30150">
        <w:rPr>
          <w:rFonts w:ascii="Tahoma" w:hAnsi="Tahoma" w:cs="Tahoma"/>
          <w:spacing w:val="-1"/>
          <w:lang w:val="es-AR"/>
        </w:rPr>
        <w:t xml:space="preserve"> </w:t>
      </w:r>
      <w:r w:rsidR="00AE7ADF" w:rsidRPr="00E30150">
        <w:rPr>
          <w:rFonts w:ascii="Tahoma" w:hAnsi="Tahoma" w:cs="Tahoma"/>
          <w:lang w:val="es-AR"/>
        </w:rPr>
        <w:t>dominante</w:t>
      </w:r>
    </w:p>
    <w:p w:rsidR="001A5F7E" w:rsidRPr="00E30150" w:rsidRDefault="001A5F7E">
      <w:pPr>
        <w:widowControl w:val="0"/>
        <w:autoSpaceDE w:val="0"/>
        <w:autoSpaceDN w:val="0"/>
        <w:adjustRightInd w:val="0"/>
        <w:spacing w:before="1" w:after="0" w:line="240" w:lineRule="auto"/>
        <w:ind w:left="2923"/>
        <w:rPr>
          <w:rFonts w:ascii="Tahoma" w:hAnsi="Tahoma" w:cs="Tahoma"/>
          <w:lang w:val="es-AR"/>
        </w:rPr>
      </w:pPr>
      <w:r w:rsidRPr="00E30150">
        <w:rPr>
          <w:rFonts w:ascii="Tahoma" w:hAnsi="Tahoma" w:cs="Tahoma"/>
          <w:spacing w:val="1"/>
          <w:lang w:val="es-AR"/>
        </w:rPr>
        <w:t>4</w:t>
      </w:r>
      <w:r w:rsidRPr="00E30150">
        <w:rPr>
          <w:rFonts w:ascii="Tahoma" w:hAnsi="Tahoma" w:cs="Tahoma"/>
          <w:spacing w:val="-1"/>
          <w:lang w:val="es-AR"/>
        </w:rPr>
        <w:t>.</w:t>
      </w:r>
      <w:r w:rsidRPr="00E30150">
        <w:rPr>
          <w:rFonts w:ascii="Tahoma" w:hAnsi="Tahoma" w:cs="Tahoma"/>
          <w:lang w:val="es-AR"/>
        </w:rPr>
        <w:t xml:space="preserve">2.1 </w:t>
      </w:r>
      <w:r w:rsidRPr="00E30150">
        <w:rPr>
          <w:rFonts w:ascii="Tahoma" w:hAnsi="Tahoma" w:cs="Tahoma"/>
          <w:spacing w:val="1"/>
          <w:lang w:val="es-AR"/>
        </w:rPr>
        <w:t xml:space="preserve"> a</w:t>
      </w:r>
      <w:r w:rsidRPr="00E30150">
        <w:rPr>
          <w:rFonts w:ascii="Tahoma" w:hAnsi="Tahoma" w:cs="Tahoma"/>
          <w:lang w:val="es-AR"/>
        </w:rPr>
        <w:t>) Minoris</w:t>
      </w:r>
      <w:r w:rsidRPr="00E30150">
        <w:rPr>
          <w:rFonts w:ascii="Tahoma" w:hAnsi="Tahoma" w:cs="Tahoma"/>
          <w:spacing w:val="1"/>
          <w:lang w:val="es-AR"/>
        </w:rPr>
        <w:t>t</w:t>
      </w:r>
      <w:r w:rsidRPr="00E30150">
        <w:rPr>
          <w:rFonts w:ascii="Tahoma" w:hAnsi="Tahoma" w:cs="Tahoma"/>
          <w:lang w:val="es-AR"/>
        </w:rPr>
        <w:t>a:</w:t>
      </w:r>
      <w:r w:rsidRPr="00E30150">
        <w:rPr>
          <w:rFonts w:ascii="Tahoma" w:hAnsi="Tahoma" w:cs="Tahoma"/>
          <w:spacing w:val="-5"/>
          <w:lang w:val="es-AR"/>
        </w:rPr>
        <w:t xml:space="preserve"> </w:t>
      </w:r>
      <w:r w:rsidRPr="00E30150">
        <w:rPr>
          <w:rFonts w:ascii="Tahoma" w:hAnsi="Tahoma" w:cs="Tahoma"/>
          <w:lang w:val="es-AR"/>
        </w:rPr>
        <w:t>minorista</w:t>
      </w:r>
      <w:r w:rsidRPr="00E30150">
        <w:rPr>
          <w:rFonts w:ascii="Tahoma" w:hAnsi="Tahoma" w:cs="Tahoma"/>
          <w:spacing w:val="-8"/>
          <w:lang w:val="es-AR"/>
        </w:rPr>
        <w:t xml:space="preserve"> </w:t>
      </w:r>
      <w:r w:rsidRPr="00E30150">
        <w:rPr>
          <w:rFonts w:ascii="Tahoma" w:hAnsi="Tahoma" w:cs="Tahoma"/>
          <w:spacing w:val="1"/>
          <w:lang w:val="es-AR"/>
        </w:rPr>
        <w:t>a</w:t>
      </w:r>
      <w:r w:rsidR="00E01597">
        <w:rPr>
          <w:rFonts w:ascii="Tahoma" w:hAnsi="Tahoma" w:cs="Tahoma"/>
          <w:lang w:val="es-AR"/>
        </w:rPr>
        <w:t>, b, c</w:t>
      </w:r>
      <w:r w:rsidR="00D9297B">
        <w:rPr>
          <w:rFonts w:ascii="Tahoma" w:hAnsi="Tahoma" w:cs="Tahoma"/>
          <w:lang w:val="es-AR"/>
        </w:rPr>
        <w:t>.</w:t>
      </w:r>
    </w:p>
    <w:p w:rsidR="001A5F7E" w:rsidRPr="00E30150" w:rsidRDefault="001A5F7E">
      <w:pPr>
        <w:widowControl w:val="0"/>
        <w:autoSpaceDE w:val="0"/>
        <w:autoSpaceDN w:val="0"/>
        <w:adjustRightInd w:val="0"/>
        <w:spacing w:after="0" w:line="265" w:lineRule="exact"/>
        <w:ind w:left="2923"/>
        <w:rPr>
          <w:rFonts w:ascii="Tahoma" w:hAnsi="Tahoma" w:cs="Tahoma"/>
          <w:lang w:val="es-AR"/>
        </w:rPr>
      </w:pPr>
      <w:r w:rsidRPr="00E30150">
        <w:rPr>
          <w:rFonts w:ascii="Tahoma" w:hAnsi="Tahoma" w:cs="Tahoma"/>
          <w:spacing w:val="1"/>
          <w:position w:val="-1"/>
          <w:lang w:val="es-AR"/>
        </w:rPr>
        <w:t>4</w:t>
      </w:r>
      <w:r w:rsidRPr="00E30150">
        <w:rPr>
          <w:rFonts w:ascii="Tahoma" w:hAnsi="Tahoma" w:cs="Tahoma"/>
          <w:spacing w:val="-1"/>
          <w:position w:val="-1"/>
          <w:lang w:val="es-AR"/>
        </w:rPr>
        <w:t>.</w:t>
      </w:r>
      <w:r w:rsidRPr="00E30150">
        <w:rPr>
          <w:rFonts w:ascii="Tahoma" w:hAnsi="Tahoma" w:cs="Tahoma"/>
          <w:position w:val="-1"/>
          <w:lang w:val="es-AR"/>
        </w:rPr>
        <w:t>2.</w:t>
      </w:r>
      <w:r w:rsidRPr="00E30150">
        <w:rPr>
          <w:rFonts w:ascii="Tahoma" w:hAnsi="Tahoma" w:cs="Tahoma"/>
          <w:spacing w:val="1"/>
          <w:position w:val="-1"/>
          <w:lang w:val="es-AR"/>
        </w:rPr>
        <w:t>2</w:t>
      </w:r>
      <w:r w:rsidRPr="00E30150">
        <w:rPr>
          <w:rFonts w:ascii="Tahoma" w:hAnsi="Tahoma" w:cs="Tahoma"/>
          <w:position w:val="-1"/>
          <w:lang w:val="es-AR"/>
        </w:rPr>
        <w:t>. Mayoris</w:t>
      </w:r>
      <w:r w:rsidRPr="00E30150">
        <w:rPr>
          <w:rFonts w:ascii="Tahoma" w:hAnsi="Tahoma" w:cs="Tahoma"/>
          <w:spacing w:val="1"/>
          <w:position w:val="-1"/>
          <w:lang w:val="es-AR"/>
        </w:rPr>
        <w:t>t</w:t>
      </w:r>
      <w:r w:rsidRPr="00E30150">
        <w:rPr>
          <w:rFonts w:ascii="Tahoma" w:hAnsi="Tahoma" w:cs="Tahoma"/>
          <w:position w:val="-1"/>
          <w:lang w:val="es-AR"/>
        </w:rPr>
        <w:t>a</w:t>
      </w:r>
    </w:p>
    <w:p w:rsidR="001A5F7E" w:rsidRPr="00E30150" w:rsidRDefault="001A5F7E">
      <w:pPr>
        <w:widowControl w:val="0"/>
        <w:autoSpaceDE w:val="0"/>
        <w:autoSpaceDN w:val="0"/>
        <w:adjustRightInd w:val="0"/>
        <w:spacing w:after="0" w:line="265" w:lineRule="exact"/>
        <w:ind w:left="2923"/>
        <w:rPr>
          <w:rFonts w:ascii="Tahoma" w:hAnsi="Tahoma" w:cs="Tahoma"/>
          <w:lang w:val="es-AR"/>
        </w:rPr>
      </w:pPr>
      <w:r w:rsidRPr="00E30150">
        <w:rPr>
          <w:rFonts w:ascii="Tahoma" w:hAnsi="Tahoma" w:cs="Tahoma"/>
          <w:spacing w:val="1"/>
          <w:position w:val="-1"/>
          <w:lang w:val="es-AR"/>
        </w:rPr>
        <w:t>4</w:t>
      </w:r>
      <w:r w:rsidRPr="00E30150">
        <w:rPr>
          <w:rFonts w:ascii="Tahoma" w:hAnsi="Tahoma" w:cs="Tahoma"/>
          <w:spacing w:val="-1"/>
          <w:position w:val="-1"/>
          <w:lang w:val="es-AR"/>
        </w:rPr>
        <w:t>.</w:t>
      </w:r>
      <w:r w:rsidRPr="00E30150">
        <w:rPr>
          <w:rFonts w:ascii="Tahoma" w:hAnsi="Tahoma" w:cs="Tahoma"/>
          <w:position w:val="-1"/>
          <w:lang w:val="es-AR"/>
        </w:rPr>
        <w:t>2.</w:t>
      </w:r>
      <w:r w:rsidRPr="00E30150">
        <w:rPr>
          <w:rFonts w:ascii="Tahoma" w:hAnsi="Tahoma" w:cs="Tahoma"/>
          <w:spacing w:val="1"/>
          <w:position w:val="-1"/>
          <w:lang w:val="es-AR"/>
        </w:rPr>
        <w:t>3</w:t>
      </w:r>
      <w:r w:rsidRPr="00E30150">
        <w:rPr>
          <w:rFonts w:ascii="Tahoma" w:hAnsi="Tahoma" w:cs="Tahoma"/>
          <w:spacing w:val="-1"/>
          <w:position w:val="-1"/>
          <w:lang w:val="es-AR"/>
        </w:rPr>
        <w:t>.</w:t>
      </w:r>
      <w:r w:rsidR="0022214F" w:rsidRPr="00E30150">
        <w:rPr>
          <w:rFonts w:ascii="Tahoma" w:hAnsi="Tahoma" w:cs="Tahoma"/>
          <w:spacing w:val="-1"/>
          <w:position w:val="-1"/>
          <w:lang w:val="es-AR"/>
        </w:rPr>
        <w:t xml:space="preserve"> </w:t>
      </w:r>
      <w:r w:rsidRPr="00E30150">
        <w:rPr>
          <w:rFonts w:ascii="Tahoma" w:hAnsi="Tahoma" w:cs="Tahoma"/>
          <w:spacing w:val="1"/>
          <w:position w:val="-1"/>
          <w:lang w:val="es-AR"/>
        </w:rPr>
        <w:t>S</w:t>
      </w:r>
      <w:r w:rsidRPr="00E30150">
        <w:rPr>
          <w:rFonts w:ascii="Tahoma" w:hAnsi="Tahoma" w:cs="Tahoma"/>
          <w:position w:val="-1"/>
          <w:lang w:val="es-AR"/>
        </w:rPr>
        <w:t>ervic</w:t>
      </w:r>
      <w:r w:rsidRPr="00E30150">
        <w:rPr>
          <w:rFonts w:ascii="Tahoma" w:hAnsi="Tahoma" w:cs="Tahoma"/>
          <w:spacing w:val="1"/>
          <w:position w:val="-1"/>
          <w:lang w:val="es-AR"/>
        </w:rPr>
        <w:t>i</w:t>
      </w:r>
      <w:r w:rsidRPr="00E30150">
        <w:rPr>
          <w:rFonts w:ascii="Tahoma" w:hAnsi="Tahoma" w:cs="Tahoma"/>
          <w:spacing w:val="-1"/>
          <w:position w:val="-1"/>
          <w:lang w:val="es-AR"/>
        </w:rPr>
        <w:t>o</w:t>
      </w:r>
      <w:r w:rsidRPr="00E30150">
        <w:rPr>
          <w:rFonts w:ascii="Tahoma" w:hAnsi="Tahoma" w:cs="Tahoma"/>
          <w:position w:val="-1"/>
          <w:lang w:val="es-AR"/>
        </w:rPr>
        <w:t>s</w:t>
      </w:r>
      <w:r w:rsidRPr="00E30150">
        <w:rPr>
          <w:rFonts w:ascii="Tahoma" w:hAnsi="Tahoma" w:cs="Tahoma"/>
          <w:spacing w:val="-2"/>
          <w:position w:val="-1"/>
          <w:lang w:val="es-AR"/>
        </w:rPr>
        <w:t xml:space="preserve"> </w:t>
      </w:r>
      <w:r w:rsidRPr="00E30150">
        <w:rPr>
          <w:rFonts w:ascii="Tahoma" w:hAnsi="Tahoma" w:cs="Tahoma"/>
          <w:spacing w:val="1"/>
          <w:position w:val="-1"/>
          <w:lang w:val="es-AR"/>
        </w:rPr>
        <w:t>d</w:t>
      </w:r>
      <w:r w:rsidRPr="00E30150">
        <w:rPr>
          <w:rFonts w:ascii="Tahoma" w:hAnsi="Tahoma" w:cs="Tahoma"/>
          <w:position w:val="-1"/>
          <w:lang w:val="es-AR"/>
        </w:rPr>
        <w:t>e</w:t>
      </w:r>
      <w:r w:rsidRPr="00E30150">
        <w:rPr>
          <w:rFonts w:ascii="Tahoma" w:hAnsi="Tahoma" w:cs="Tahoma"/>
          <w:spacing w:val="-1"/>
          <w:position w:val="-1"/>
          <w:lang w:val="es-AR"/>
        </w:rPr>
        <w:t xml:space="preserve"> </w:t>
      </w:r>
      <w:r w:rsidRPr="00E30150">
        <w:rPr>
          <w:rFonts w:ascii="Tahoma" w:hAnsi="Tahoma" w:cs="Tahoma"/>
          <w:position w:val="-1"/>
          <w:lang w:val="es-AR"/>
        </w:rPr>
        <w:t>Aliment</w:t>
      </w:r>
      <w:r w:rsidRPr="00E30150">
        <w:rPr>
          <w:rFonts w:ascii="Tahoma" w:hAnsi="Tahoma" w:cs="Tahoma"/>
          <w:spacing w:val="1"/>
          <w:position w:val="-1"/>
          <w:lang w:val="es-AR"/>
        </w:rPr>
        <w:t>a</w:t>
      </w:r>
      <w:r w:rsidRPr="00E30150">
        <w:rPr>
          <w:rFonts w:ascii="Tahoma" w:hAnsi="Tahoma" w:cs="Tahoma"/>
          <w:position w:val="-1"/>
          <w:lang w:val="es-AR"/>
        </w:rPr>
        <w:t>ción:</w:t>
      </w:r>
      <w:r w:rsidRPr="00E30150">
        <w:rPr>
          <w:rFonts w:ascii="Tahoma" w:hAnsi="Tahoma" w:cs="Tahoma"/>
          <w:spacing w:val="-7"/>
          <w:position w:val="-1"/>
          <w:lang w:val="es-AR"/>
        </w:rPr>
        <w:t xml:space="preserve"> </w:t>
      </w:r>
      <w:r w:rsidRPr="00E30150">
        <w:rPr>
          <w:rFonts w:ascii="Tahoma" w:hAnsi="Tahoma" w:cs="Tahoma"/>
          <w:position w:val="-1"/>
          <w:lang w:val="es-AR"/>
        </w:rPr>
        <w:t>a,</w:t>
      </w:r>
      <w:r w:rsidRPr="00E30150">
        <w:rPr>
          <w:rFonts w:ascii="Tahoma" w:hAnsi="Tahoma" w:cs="Tahoma"/>
          <w:spacing w:val="1"/>
          <w:position w:val="-1"/>
          <w:lang w:val="es-AR"/>
        </w:rPr>
        <w:t xml:space="preserve"> </w:t>
      </w:r>
      <w:r w:rsidRPr="00E30150">
        <w:rPr>
          <w:rFonts w:ascii="Tahoma" w:hAnsi="Tahoma" w:cs="Tahoma"/>
          <w:position w:val="-1"/>
          <w:lang w:val="es-AR"/>
        </w:rPr>
        <w:t>b.</w:t>
      </w:r>
    </w:p>
    <w:p w:rsidR="001A5F7E" w:rsidRPr="00E30150" w:rsidRDefault="001A5F7E">
      <w:pPr>
        <w:widowControl w:val="0"/>
        <w:autoSpaceDE w:val="0"/>
        <w:autoSpaceDN w:val="0"/>
        <w:adjustRightInd w:val="0"/>
        <w:spacing w:before="1" w:after="0" w:line="240" w:lineRule="auto"/>
        <w:ind w:left="2923"/>
        <w:rPr>
          <w:rFonts w:ascii="Tahoma" w:hAnsi="Tahoma" w:cs="Tahoma"/>
          <w:lang w:val="es-AR"/>
        </w:rPr>
      </w:pPr>
      <w:r w:rsidRPr="00E30150">
        <w:rPr>
          <w:rFonts w:ascii="Tahoma" w:hAnsi="Tahoma" w:cs="Tahoma"/>
          <w:spacing w:val="1"/>
          <w:lang w:val="es-AR"/>
        </w:rPr>
        <w:t>4</w:t>
      </w:r>
      <w:r w:rsidRPr="00E30150">
        <w:rPr>
          <w:rFonts w:ascii="Tahoma" w:hAnsi="Tahoma" w:cs="Tahoma"/>
          <w:lang w:val="es-AR"/>
        </w:rPr>
        <w:t>.2.4</w:t>
      </w:r>
      <w:r w:rsidRPr="00E30150">
        <w:rPr>
          <w:rFonts w:ascii="Tahoma" w:hAnsi="Tahoma" w:cs="Tahoma"/>
          <w:spacing w:val="1"/>
          <w:lang w:val="es-AR"/>
        </w:rPr>
        <w:t xml:space="preserve"> S</w:t>
      </w:r>
      <w:r w:rsidRPr="00E30150">
        <w:rPr>
          <w:rFonts w:ascii="Tahoma" w:hAnsi="Tahoma" w:cs="Tahoma"/>
          <w:lang w:val="es-AR"/>
        </w:rPr>
        <w:t>.A.</w:t>
      </w:r>
      <w:r w:rsidRPr="00E30150">
        <w:rPr>
          <w:rFonts w:ascii="Tahoma" w:hAnsi="Tahoma" w:cs="Tahoma"/>
          <w:spacing w:val="1"/>
          <w:lang w:val="es-AR"/>
        </w:rPr>
        <w:t>C</w:t>
      </w:r>
      <w:r w:rsidRPr="00E30150">
        <w:rPr>
          <w:rFonts w:ascii="Tahoma" w:hAnsi="Tahoma" w:cs="Tahoma"/>
          <w:lang w:val="es-AR"/>
        </w:rPr>
        <w:t>.</w:t>
      </w:r>
      <w:r w:rsidRPr="00E30150">
        <w:rPr>
          <w:rFonts w:ascii="Tahoma" w:hAnsi="Tahoma" w:cs="Tahoma"/>
          <w:spacing w:val="-1"/>
          <w:lang w:val="es-AR"/>
        </w:rPr>
        <w:t xml:space="preserve"> </w:t>
      </w:r>
      <w:r w:rsidRPr="00E30150">
        <w:rPr>
          <w:rFonts w:ascii="Tahoma" w:hAnsi="Tahoma" w:cs="Tahoma"/>
          <w:lang w:val="es-AR"/>
        </w:rPr>
        <w:t>a</w:t>
      </w:r>
      <w:r w:rsidRPr="00E30150">
        <w:rPr>
          <w:rFonts w:ascii="Tahoma" w:hAnsi="Tahoma" w:cs="Tahoma"/>
          <w:spacing w:val="1"/>
          <w:lang w:val="es-AR"/>
        </w:rPr>
        <w:t xml:space="preserve"> </w:t>
      </w:r>
      <w:r w:rsidRPr="00E30150">
        <w:rPr>
          <w:rFonts w:ascii="Tahoma" w:hAnsi="Tahoma" w:cs="Tahoma"/>
          <w:lang w:val="es-AR"/>
        </w:rPr>
        <w:t>y</w:t>
      </w:r>
      <w:r w:rsidRPr="00E30150">
        <w:rPr>
          <w:rFonts w:ascii="Tahoma" w:hAnsi="Tahoma" w:cs="Tahoma"/>
          <w:spacing w:val="-1"/>
          <w:lang w:val="es-AR"/>
        </w:rPr>
        <w:t xml:space="preserve"> </w:t>
      </w:r>
      <w:r w:rsidRPr="00E30150">
        <w:rPr>
          <w:rFonts w:ascii="Tahoma" w:hAnsi="Tahoma" w:cs="Tahoma"/>
          <w:spacing w:val="1"/>
          <w:lang w:val="es-AR"/>
        </w:rPr>
        <w:t>b</w:t>
      </w:r>
      <w:r w:rsidRPr="00E30150">
        <w:rPr>
          <w:rFonts w:ascii="Tahoma" w:hAnsi="Tahoma" w:cs="Tahoma"/>
          <w:lang w:val="es-AR"/>
        </w:rPr>
        <w:t>.</w:t>
      </w:r>
    </w:p>
    <w:p w:rsidR="001A5F7E" w:rsidRPr="00E30150" w:rsidRDefault="00092BF5">
      <w:pPr>
        <w:widowControl w:val="0"/>
        <w:autoSpaceDE w:val="0"/>
        <w:autoSpaceDN w:val="0"/>
        <w:adjustRightInd w:val="0"/>
        <w:spacing w:before="5" w:after="0" w:line="260" w:lineRule="exact"/>
        <w:rPr>
          <w:rFonts w:ascii="Tahoma" w:hAnsi="Tahoma" w:cs="Tahoma"/>
          <w:spacing w:val="1"/>
          <w:lang w:val="es-AR"/>
        </w:rPr>
      </w:pPr>
      <w:r w:rsidRPr="00E30150">
        <w:rPr>
          <w:rFonts w:ascii="Tahoma" w:hAnsi="Tahoma" w:cs="Tahoma"/>
          <w:lang w:val="es-AR"/>
        </w:rPr>
        <w:t xml:space="preserve">                                   4.3</w:t>
      </w:r>
      <w:r w:rsidRPr="00E30150">
        <w:rPr>
          <w:rFonts w:ascii="Tahoma" w:hAnsi="Tahoma" w:cs="Tahoma"/>
          <w:spacing w:val="-6"/>
          <w:lang w:val="es-AR"/>
        </w:rPr>
        <w:t xml:space="preserve"> </w:t>
      </w:r>
      <w:r w:rsidRPr="00B8544A">
        <w:rPr>
          <w:rFonts w:ascii="Tahoma" w:hAnsi="Tahoma" w:cs="Tahoma"/>
          <w:b/>
          <w:spacing w:val="1"/>
          <w:lang w:val="es-AR"/>
        </w:rPr>
        <w:t>Industrial:</w:t>
      </w:r>
      <w:r w:rsidRPr="00E30150">
        <w:rPr>
          <w:rFonts w:ascii="Tahoma" w:hAnsi="Tahoma" w:cs="Tahoma"/>
          <w:spacing w:val="1"/>
          <w:lang w:val="es-AR"/>
        </w:rPr>
        <w:t xml:space="preserve"> </w:t>
      </w:r>
      <w:r w:rsidR="00BD5F6A" w:rsidRPr="00E30150">
        <w:rPr>
          <w:rFonts w:ascii="Tahoma" w:hAnsi="Tahoma" w:cs="Tahoma"/>
          <w:spacing w:val="1"/>
          <w:lang w:val="es-AR"/>
        </w:rPr>
        <w:t>Condición</w:t>
      </w:r>
      <w:r w:rsidRPr="00E30150">
        <w:rPr>
          <w:rFonts w:ascii="Tahoma" w:hAnsi="Tahoma" w:cs="Tahoma"/>
          <w:spacing w:val="1"/>
          <w:lang w:val="es-AR"/>
        </w:rPr>
        <w:t xml:space="preserve"> subdominante</w:t>
      </w:r>
    </w:p>
    <w:p w:rsidR="00092BF5" w:rsidRPr="00E30150" w:rsidRDefault="00092BF5">
      <w:pPr>
        <w:widowControl w:val="0"/>
        <w:autoSpaceDE w:val="0"/>
        <w:autoSpaceDN w:val="0"/>
        <w:adjustRightInd w:val="0"/>
        <w:spacing w:before="5" w:after="0" w:line="260" w:lineRule="exact"/>
        <w:rPr>
          <w:rFonts w:ascii="Tahoma" w:hAnsi="Tahoma" w:cs="Tahoma"/>
          <w:spacing w:val="1"/>
          <w:lang w:val="es-AR"/>
        </w:rPr>
      </w:pPr>
      <w:r w:rsidRPr="00E30150">
        <w:rPr>
          <w:rFonts w:ascii="Tahoma" w:hAnsi="Tahoma" w:cs="Tahoma"/>
          <w:spacing w:val="1"/>
          <w:lang w:val="es-AR"/>
        </w:rPr>
        <w:t xml:space="preserve">                                        </w:t>
      </w:r>
      <w:r w:rsidR="001357E4">
        <w:rPr>
          <w:rFonts w:ascii="Tahoma" w:hAnsi="Tahoma" w:cs="Tahoma"/>
          <w:spacing w:val="1"/>
          <w:lang w:val="es-AR"/>
        </w:rPr>
        <w:t xml:space="preserve"> </w:t>
      </w:r>
      <w:r w:rsidRPr="00E30150">
        <w:rPr>
          <w:rFonts w:ascii="Tahoma" w:hAnsi="Tahoma" w:cs="Tahoma"/>
          <w:spacing w:val="1"/>
          <w:lang w:val="es-AR"/>
        </w:rPr>
        <w:t xml:space="preserve"> 4.3.1.Talleres industriales</w:t>
      </w:r>
    </w:p>
    <w:p w:rsidR="00092BF5" w:rsidRPr="00E30150" w:rsidRDefault="00092BF5">
      <w:pPr>
        <w:widowControl w:val="0"/>
        <w:autoSpaceDE w:val="0"/>
        <w:autoSpaceDN w:val="0"/>
        <w:adjustRightInd w:val="0"/>
        <w:spacing w:before="5" w:after="0" w:line="260" w:lineRule="exact"/>
        <w:rPr>
          <w:rFonts w:ascii="Tahoma" w:hAnsi="Tahoma" w:cs="Tahoma"/>
          <w:spacing w:val="1"/>
          <w:lang w:val="es-AR"/>
        </w:rPr>
      </w:pPr>
      <w:r w:rsidRPr="00E30150">
        <w:rPr>
          <w:rFonts w:ascii="Tahoma" w:hAnsi="Tahoma" w:cs="Tahoma"/>
          <w:spacing w:val="1"/>
          <w:lang w:val="es-AR"/>
        </w:rPr>
        <w:t xml:space="preserve">                                          4.3.2. Actividad artesanal</w:t>
      </w:r>
    </w:p>
    <w:p w:rsidR="00092BF5" w:rsidRPr="00E30150" w:rsidRDefault="00092BF5">
      <w:pPr>
        <w:widowControl w:val="0"/>
        <w:autoSpaceDE w:val="0"/>
        <w:autoSpaceDN w:val="0"/>
        <w:adjustRightInd w:val="0"/>
        <w:spacing w:before="5" w:after="0" w:line="260" w:lineRule="exact"/>
        <w:rPr>
          <w:rFonts w:ascii="Tahoma" w:hAnsi="Tahoma" w:cs="Tahoma"/>
          <w:spacing w:val="1"/>
          <w:lang w:val="es-AR"/>
        </w:rPr>
      </w:pPr>
      <w:r w:rsidRPr="00E30150">
        <w:rPr>
          <w:rFonts w:ascii="Tahoma" w:hAnsi="Tahoma" w:cs="Tahoma"/>
          <w:spacing w:val="1"/>
          <w:lang w:val="es-AR"/>
        </w:rPr>
        <w:t xml:space="preserve">                  </w:t>
      </w:r>
      <w:r w:rsidR="00130975" w:rsidRPr="00E30150">
        <w:rPr>
          <w:rFonts w:ascii="Tahoma" w:hAnsi="Tahoma" w:cs="Tahoma"/>
          <w:spacing w:val="1"/>
          <w:lang w:val="es-AR"/>
        </w:rPr>
        <w:t xml:space="preserve">                        4.3.3. S</w:t>
      </w:r>
      <w:r w:rsidRPr="00E30150">
        <w:rPr>
          <w:rFonts w:ascii="Tahoma" w:hAnsi="Tahoma" w:cs="Tahoma"/>
          <w:spacing w:val="1"/>
          <w:lang w:val="es-AR"/>
        </w:rPr>
        <w:t>ervicios industriales</w:t>
      </w:r>
    </w:p>
    <w:p w:rsidR="00092BF5" w:rsidRPr="00E30150" w:rsidRDefault="00092BF5" w:rsidP="00092BF5">
      <w:pPr>
        <w:widowControl w:val="0"/>
        <w:autoSpaceDE w:val="0"/>
        <w:autoSpaceDN w:val="0"/>
        <w:adjustRightInd w:val="0"/>
        <w:spacing w:before="1" w:after="0" w:line="240" w:lineRule="auto"/>
        <w:ind w:left="2857"/>
        <w:rPr>
          <w:rFonts w:ascii="Tahoma" w:hAnsi="Tahoma" w:cs="Tahoma"/>
          <w:lang w:val="es-AR"/>
        </w:rPr>
      </w:pPr>
      <w:r w:rsidRPr="00E30150">
        <w:rPr>
          <w:rFonts w:ascii="Tahoma" w:hAnsi="Tahoma" w:cs="Tahoma"/>
          <w:spacing w:val="1"/>
          <w:lang w:val="es-AR"/>
        </w:rPr>
        <w:t xml:space="preserve"> 4.3.4.</w:t>
      </w:r>
      <w:r w:rsidRPr="00E30150">
        <w:rPr>
          <w:rFonts w:ascii="Tahoma" w:hAnsi="Tahoma" w:cs="Tahoma"/>
          <w:lang w:val="es-AR"/>
        </w:rPr>
        <w:t xml:space="preserve"> Parque automotor</w:t>
      </w:r>
    </w:p>
    <w:p w:rsidR="00092BF5" w:rsidRPr="00E30150" w:rsidRDefault="00092BF5" w:rsidP="00092BF5">
      <w:pPr>
        <w:widowControl w:val="0"/>
        <w:autoSpaceDE w:val="0"/>
        <w:autoSpaceDN w:val="0"/>
        <w:adjustRightInd w:val="0"/>
        <w:spacing w:before="1" w:after="0" w:line="240" w:lineRule="auto"/>
        <w:ind w:left="2857"/>
        <w:rPr>
          <w:rFonts w:ascii="Tahoma" w:hAnsi="Tahoma" w:cs="Tahoma"/>
          <w:lang w:val="es-AR"/>
        </w:rPr>
      </w:pPr>
      <w:r w:rsidRPr="00E30150">
        <w:rPr>
          <w:rFonts w:ascii="Tahoma" w:hAnsi="Tahoma" w:cs="Tahoma"/>
          <w:lang w:val="es-AR"/>
        </w:rPr>
        <w:t>Clase</w:t>
      </w:r>
      <w:r w:rsidRPr="00E30150">
        <w:rPr>
          <w:rFonts w:ascii="Tahoma" w:hAnsi="Tahoma" w:cs="Tahoma"/>
          <w:spacing w:val="25"/>
          <w:lang w:val="es-AR"/>
        </w:rPr>
        <w:t xml:space="preserve"> </w:t>
      </w:r>
      <w:r w:rsidRPr="00E30150">
        <w:rPr>
          <w:rFonts w:ascii="Tahoma" w:hAnsi="Tahoma" w:cs="Tahoma"/>
          <w:lang w:val="es-AR"/>
        </w:rPr>
        <w:t>a</w:t>
      </w:r>
      <w:r w:rsidRPr="00E30150">
        <w:rPr>
          <w:rFonts w:ascii="Tahoma" w:hAnsi="Tahoma" w:cs="Tahoma"/>
          <w:spacing w:val="38"/>
          <w:lang w:val="es-AR"/>
        </w:rPr>
        <w:t xml:space="preserve"> </w:t>
      </w:r>
      <w:r w:rsidRPr="00E30150">
        <w:rPr>
          <w:rFonts w:ascii="Tahoma" w:hAnsi="Tahoma" w:cs="Tahoma"/>
          <w:lang w:val="es-AR"/>
        </w:rPr>
        <w:t>=</w:t>
      </w:r>
      <w:r w:rsidRPr="00E30150">
        <w:rPr>
          <w:rFonts w:ascii="Tahoma" w:hAnsi="Tahoma" w:cs="Tahoma"/>
          <w:spacing w:val="37"/>
          <w:lang w:val="es-AR"/>
        </w:rPr>
        <w:t xml:space="preserve"> </w:t>
      </w:r>
      <w:r w:rsidRPr="00E30150">
        <w:rPr>
          <w:rFonts w:ascii="Tahoma" w:hAnsi="Tahoma" w:cs="Tahoma"/>
          <w:lang w:val="es-AR"/>
        </w:rPr>
        <w:t>cate</w:t>
      </w:r>
      <w:r w:rsidRPr="00E30150">
        <w:rPr>
          <w:rFonts w:ascii="Tahoma" w:hAnsi="Tahoma" w:cs="Tahoma"/>
          <w:spacing w:val="1"/>
          <w:lang w:val="es-AR"/>
        </w:rPr>
        <w:t>g</w:t>
      </w:r>
      <w:r w:rsidRPr="00E30150">
        <w:rPr>
          <w:rFonts w:ascii="Tahoma" w:hAnsi="Tahoma" w:cs="Tahoma"/>
          <w:lang w:val="es-AR"/>
        </w:rPr>
        <w:t>oría</w:t>
      </w:r>
      <w:r w:rsidRPr="00E30150">
        <w:rPr>
          <w:rFonts w:ascii="Tahoma" w:hAnsi="Tahoma" w:cs="Tahoma"/>
          <w:spacing w:val="33"/>
          <w:lang w:val="es-AR"/>
        </w:rPr>
        <w:t xml:space="preserve"> </w:t>
      </w:r>
      <w:r w:rsidRPr="00E30150">
        <w:rPr>
          <w:rFonts w:ascii="Tahoma" w:hAnsi="Tahoma" w:cs="Tahoma"/>
          <w:lang w:val="es-AR"/>
        </w:rPr>
        <w:t>1°,</w:t>
      </w:r>
      <w:r w:rsidRPr="00E30150">
        <w:rPr>
          <w:rFonts w:ascii="Tahoma" w:hAnsi="Tahoma" w:cs="Tahoma"/>
          <w:spacing w:val="36"/>
          <w:lang w:val="es-AR"/>
        </w:rPr>
        <w:t xml:space="preserve"> </w:t>
      </w:r>
      <w:r w:rsidRPr="00E30150">
        <w:rPr>
          <w:rFonts w:ascii="Tahoma" w:hAnsi="Tahoma" w:cs="Tahoma"/>
          <w:lang w:val="es-AR"/>
        </w:rPr>
        <w:t>2°,</w:t>
      </w:r>
      <w:r w:rsidRPr="00E30150">
        <w:rPr>
          <w:rFonts w:ascii="Tahoma" w:hAnsi="Tahoma" w:cs="Tahoma"/>
          <w:spacing w:val="36"/>
          <w:lang w:val="es-AR"/>
        </w:rPr>
        <w:t xml:space="preserve"> </w:t>
      </w:r>
      <w:r w:rsidRPr="00E30150">
        <w:rPr>
          <w:rFonts w:ascii="Tahoma" w:hAnsi="Tahoma" w:cs="Tahoma"/>
          <w:lang w:val="es-AR"/>
        </w:rPr>
        <w:t>3</w:t>
      </w:r>
      <w:r w:rsidRPr="00E30150">
        <w:rPr>
          <w:rFonts w:ascii="Tahoma" w:hAnsi="Tahoma" w:cs="Tahoma"/>
          <w:spacing w:val="1"/>
          <w:lang w:val="es-AR"/>
        </w:rPr>
        <w:t>°</w:t>
      </w:r>
      <w:r w:rsidRPr="00E30150">
        <w:rPr>
          <w:rFonts w:ascii="Tahoma" w:hAnsi="Tahoma" w:cs="Tahoma"/>
          <w:lang w:val="es-AR"/>
        </w:rPr>
        <w:t>,</w:t>
      </w:r>
      <w:r w:rsidRPr="00E30150">
        <w:rPr>
          <w:rFonts w:ascii="Tahoma" w:hAnsi="Tahoma" w:cs="Tahoma"/>
          <w:spacing w:val="36"/>
          <w:lang w:val="es-AR"/>
        </w:rPr>
        <w:t xml:space="preserve"> </w:t>
      </w:r>
      <w:r w:rsidRPr="00E30150">
        <w:rPr>
          <w:rFonts w:ascii="Tahoma" w:hAnsi="Tahoma" w:cs="Tahoma"/>
          <w:lang w:val="es-AR"/>
        </w:rPr>
        <w:t>s</w:t>
      </w:r>
      <w:r w:rsidRPr="00E30150">
        <w:rPr>
          <w:rFonts w:ascii="Tahoma" w:hAnsi="Tahoma" w:cs="Tahoma"/>
          <w:spacing w:val="1"/>
          <w:lang w:val="es-AR"/>
        </w:rPr>
        <w:t>u</w:t>
      </w:r>
      <w:r w:rsidRPr="00E30150">
        <w:rPr>
          <w:rFonts w:ascii="Tahoma" w:hAnsi="Tahoma" w:cs="Tahoma"/>
          <w:lang w:val="es-AR"/>
        </w:rPr>
        <w:t>perf</w:t>
      </w:r>
      <w:r w:rsidRPr="00E30150">
        <w:rPr>
          <w:rFonts w:ascii="Tahoma" w:hAnsi="Tahoma" w:cs="Tahoma"/>
          <w:spacing w:val="1"/>
          <w:lang w:val="es-AR"/>
        </w:rPr>
        <w:t>i</w:t>
      </w:r>
      <w:r w:rsidRPr="00E30150">
        <w:rPr>
          <w:rFonts w:ascii="Tahoma" w:hAnsi="Tahoma" w:cs="Tahoma"/>
          <w:spacing w:val="-1"/>
          <w:lang w:val="es-AR"/>
        </w:rPr>
        <w:t>c</w:t>
      </w:r>
      <w:r w:rsidRPr="00E30150">
        <w:rPr>
          <w:rFonts w:ascii="Tahoma" w:hAnsi="Tahoma" w:cs="Tahoma"/>
          <w:lang w:val="es-AR"/>
        </w:rPr>
        <w:t>ie</w:t>
      </w:r>
      <w:r w:rsidRPr="00E30150">
        <w:rPr>
          <w:rFonts w:ascii="Tahoma" w:hAnsi="Tahoma" w:cs="Tahoma"/>
          <w:spacing w:val="36"/>
          <w:lang w:val="es-AR"/>
        </w:rPr>
        <w:t xml:space="preserve"> </w:t>
      </w:r>
      <w:r w:rsidRPr="00E30150">
        <w:rPr>
          <w:rFonts w:ascii="Tahoma" w:hAnsi="Tahoma" w:cs="Tahoma"/>
          <w:lang w:val="es-AR"/>
        </w:rPr>
        <w:t>c</w:t>
      </w:r>
      <w:r w:rsidRPr="00E30150">
        <w:rPr>
          <w:rFonts w:ascii="Tahoma" w:hAnsi="Tahoma" w:cs="Tahoma"/>
          <w:spacing w:val="1"/>
          <w:lang w:val="es-AR"/>
        </w:rPr>
        <w:t>u</w:t>
      </w:r>
      <w:r w:rsidRPr="00E30150">
        <w:rPr>
          <w:rFonts w:ascii="Tahoma" w:hAnsi="Tahoma" w:cs="Tahoma"/>
          <w:lang w:val="es-AR"/>
        </w:rPr>
        <w:t>b</w:t>
      </w:r>
      <w:r w:rsidRPr="00E30150">
        <w:rPr>
          <w:rFonts w:ascii="Tahoma" w:hAnsi="Tahoma" w:cs="Tahoma"/>
          <w:spacing w:val="1"/>
          <w:lang w:val="es-AR"/>
        </w:rPr>
        <w:t>i</w:t>
      </w:r>
      <w:r w:rsidRPr="00E30150">
        <w:rPr>
          <w:rFonts w:ascii="Tahoma" w:hAnsi="Tahoma" w:cs="Tahoma"/>
          <w:lang w:val="es-AR"/>
        </w:rPr>
        <w:t>erta</w:t>
      </w:r>
      <w:r w:rsidRPr="00E30150">
        <w:rPr>
          <w:rFonts w:ascii="Tahoma" w:hAnsi="Tahoma" w:cs="Tahoma"/>
          <w:spacing w:val="34"/>
          <w:lang w:val="es-AR"/>
        </w:rPr>
        <w:t xml:space="preserve"> </w:t>
      </w:r>
      <w:r w:rsidRPr="00E30150">
        <w:rPr>
          <w:rFonts w:ascii="Tahoma" w:hAnsi="Tahoma" w:cs="Tahoma"/>
          <w:lang w:val="es-AR"/>
        </w:rPr>
        <w:t>me</w:t>
      </w:r>
      <w:r w:rsidRPr="00E30150">
        <w:rPr>
          <w:rFonts w:ascii="Tahoma" w:hAnsi="Tahoma" w:cs="Tahoma"/>
          <w:spacing w:val="1"/>
          <w:lang w:val="es-AR"/>
        </w:rPr>
        <w:t>n</w:t>
      </w:r>
      <w:r w:rsidRPr="00E30150">
        <w:rPr>
          <w:rFonts w:ascii="Tahoma" w:hAnsi="Tahoma" w:cs="Tahoma"/>
          <w:lang w:val="es-AR"/>
        </w:rPr>
        <w:t>or</w:t>
      </w:r>
      <w:r w:rsidRPr="00E30150">
        <w:rPr>
          <w:rFonts w:ascii="Tahoma" w:hAnsi="Tahoma" w:cs="Tahoma"/>
          <w:spacing w:val="35"/>
          <w:lang w:val="es-AR"/>
        </w:rPr>
        <w:t xml:space="preserve"> </w:t>
      </w:r>
      <w:r w:rsidRPr="00E30150">
        <w:rPr>
          <w:rFonts w:ascii="Tahoma" w:hAnsi="Tahoma" w:cs="Tahoma"/>
          <w:lang w:val="es-AR"/>
        </w:rPr>
        <w:t>de</w:t>
      </w:r>
    </w:p>
    <w:p w:rsidR="00092BF5" w:rsidRPr="00E30150" w:rsidRDefault="00092BF5" w:rsidP="00092BF5">
      <w:pPr>
        <w:widowControl w:val="0"/>
        <w:autoSpaceDE w:val="0"/>
        <w:autoSpaceDN w:val="0"/>
        <w:adjustRightInd w:val="0"/>
        <w:spacing w:after="0" w:line="265" w:lineRule="exact"/>
        <w:ind w:left="2857"/>
        <w:rPr>
          <w:rFonts w:ascii="Tahoma" w:hAnsi="Tahoma" w:cs="Tahoma"/>
          <w:lang w:val="es-AR"/>
        </w:rPr>
      </w:pPr>
      <w:smartTag w:uri="urn:schemas-microsoft-com:office:smarttags" w:element="metricconverter">
        <w:smartTagPr>
          <w:attr w:name="ProductID" w:val="1000 m2"/>
        </w:smartTagPr>
        <w:r w:rsidRPr="00E30150">
          <w:rPr>
            <w:rFonts w:ascii="Tahoma" w:hAnsi="Tahoma" w:cs="Tahoma"/>
            <w:position w:val="-1"/>
            <w:lang w:val="es-AR"/>
          </w:rPr>
          <w:t>1000</w:t>
        </w:r>
        <w:r w:rsidRPr="00E30150">
          <w:rPr>
            <w:rFonts w:ascii="Tahoma" w:hAnsi="Tahoma" w:cs="Tahoma"/>
            <w:spacing w:val="-6"/>
            <w:position w:val="-1"/>
            <w:lang w:val="es-AR"/>
          </w:rPr>
          <w:t xml:space="preserve"> </w:t>
        </w:r>
        <w:r w:rsidRPr="00E30150">
          <w:rPr>
            <w:rFonts w:ascii="Tahoma" w:hAnsi="Tahoma" w:cs="Tahoma"/>
            <w:position w:val="-1"/>
            <w:lang w:val="es-AR"/>
          </w:rPr>
          <w:t>m2</w:t>
        </w:r>
      </w:smartTag>
      <w:r w:rsidRPr="00E30150">
        <w:rPr>
          <w:rFonts w:ascii="Tahoma" w:hAnsi="Tahoma" w:cs="Tahoma"/>
          <w:spacing w:val="-3"/>
          <w:position w:val="-1"/>
          <w:lang w:val="es-AR"/>
        </w:rPr>
        <w:t xml:space="preserve"> </w:t>
      </w:r>
      <w:r w:rsidRPr="00E30150">
        <w:rPr>
          <w:rFonts w:ascii="Tahoma" w:hAnsi="Tahoma" w:cs="Tahoma"/>
          <w:position w:val="-1"/>
          <w:lang w:val="es-AR"/>
        </w:rPr>
        <w:t>Categoría</w:t>
      </w:r>
      <w:r w:rsidRPr="00E30150">
        <w:rPr>
          <w:rFonts w:ascii="Tahoma" w:hAnsi="Tahoma" w:cs="Tahoma"/>
          <w:spacing w:val="-8"/>
          <w:position w:val="-1"/>
          <w:lang w:val="es-AR"/>
        </w:rPr>
        <w:t xml:space="preserve"> </w:t>
      </w:r>
      <w:r w:rsidRPr="00E30150">
        <w:rPr>
          <w:rFonts w:ascii="Tahoma" w:hAnsi="Tahoma" w:cs="Tahoma"/>
          <w:spacing w:val="1"/>
          <w:position w:val="-1"/>
          <w:lang w:val="es-AR"/>
        </w:rPr>
        <w:t>4</w:t>
      </w:r>
      <w:r w:rsidRPr="00E30150">
        <w:rPr>
          <w:rFonts w:ascii="Tahoma" w:hAnsi="Tahoma" w:cs="Tahoma"/>
          <w:position w:val="-1"/>
          <w:lang w:val="es-AR"/>
        </w:rPr>
        <w:t xml:space="preserve">°, </w:t>
      </w:r>
      <w:r w:rsidRPr="00E30150">
        <w:rPr>
          <w:rFonts w:ascii="Tahoma" w:hAnsi="Tahoma" w:cs="Tahoma"/>
          <w:spacing w:val="1"/>
          <w:position w:val="-1"/>
          <w:lang w:val="es-AR"/>
        </w:rPr>
        <w:t>5</w:t>
      </w:r>
      <w:r w:rsidRPr="00E30150">
        <w:rPr>
          <w:rFonts w:ascii="Tahoma" w:hAnsi="Tahoma" w:cs="Tahoma"/>
          <w:position w:val="-1"/>
          <w:lang w:val="es-AR"/>
        </w:rPr>
        <w:t>°, superf</w:t>
      </w:r>
      <w:r w:rsidRPr="00E30150">
        <w:rPr>
          <w:rFonts w:ascii="Tahoma" w:hAnsi="Tahoma" w:cs="Tahoma"/>
          <w:spacing w:val="1"/>
          <w:position w:val="-1"/>
          <w:lang w:val="es-AR"/>
        </w:rPr>
        <w:t>i</w:t>
      </w:r>
      <w:r w:rsidRPr="00E30150">
        <w:rPr>
          <w:rFonts w:ascii="Tahoma" w:hAnsi="Tahoma" w:cs="Tahoma"/>
          <w:spacing w:val="-1"/>
          <w:position w:val="-1"/>
          <w:lang w:val="es-AR"/>
        </w:rPr>
        <w:t>c</w:t>
      </w:r>
      <w:r w:rsidRPr="00E30150">
        <w:rPr>
          <w:rFonts w:ascii="Tahoma" w:hAnsi="Tahoma" w:cs="Tahoma"/>
          <w:position w:val="-1"/>
          <w:lang w:val="es-AR"/>
        </w:rPr>
        <w:t>ie</w:t>
      </w:r>
      <w:r w:rsidRPr="00E30150">
        <w:rPr>
          <w:rFonts w:ascii="Tahoma" w:hAnsi="Tahoma" w:cs="Tahoma"/>
          <w:spacing w:val="-6"/>
          <w:position w:val="-1"/>
          <w:lang w:val="es-AR"/>
        </w:rPr>
        <w:t xml:space="preserve"> </w:t>
      </w:r>
      <w:r w:rsidRPr="00E30150">
        <w:rPr>
          <w:rFonts w:ascii="Tahoma" w:hAnsi="Tahoma" w:cs="Tahoma"/>
          <w:position w:val="-1"/>
          <w:lang w:val="es-AR"/>
        </w:rPr>
        <w:t>cub</w:t>
      </w:r>
      <w:r w:rsidRPr="00E30150">
        <w:rPr>
          <w:rFonts w:ascii="Tahoma" w:hAnsi="Tahoma" w:cs="Tahoma"/>
          <w:spacing w:val="1"/>
          <w:position w:val="-1"/>
          <w:lang w:val="es-AR"/>
        </w:rPr>
        <w:t>i</w:t>
      </w:r>
      <w:r w:rsidRPr="00E30150">
        <w:rPr>
          <w:rFonts w:ascii="Tahoma" w:hAnsi="Tahoma" w:cs="Tahoma"/>
          <w:position w:val="-1"/>
          <w:lang w:val="es-AR"/>
        </w:rPr>
        <w:t>erta</w:t>
      </w:r>
      <w:r w:rsidRPr="00E30150">
        <w:rPr>
          <w:rFonts w:ascii="Tahoma" w:hAnsi="Tahoma" w:cs="Tahoma"/>
          <w:spacing w:val="-3"/>
          <w:position w:val="-1"/>
          <w:lang w:val="es-AR"/>
        </w:rPr>
        <w:t xml:space="preserve"> </w:t>
      </w:r>
      <w:r w:rsidRPr="00E30150">
        <w:rPr>
          <w:rFonts w:ascii="Tahoma" w:hAnsi="Tahoma" w:cs="Tahoma"/>
          <w:position w:val="-1"/>
          <w:lang w:val="es-AR"/>
        </w:rPr>
        <w:t>menor</w:t>
      </w:r>
      <w:r w:rsidRPr="00E30150">
        <w:rPr>
          <w:rFonts w:ascii="Tahoma" w:hAnsi="Tahoma" w:cs="Tahoma"/>
          <w:spacing w:val="-6"/>
          <w:position w:val="-1"/>
          <w:lang w:val="es-AR"/>
        </w:rPr>
        <w:t xml:space="preserve"> </w:t>
      </w:r>
      <w:r w:rsidRPr="00E30150">
        <w:rPr>
          <w:rFonts w:ascii="Tahoma" w:hAnsi="Tahoma" w:cs="Tahoma"/>
          <w:position w:val="-1"/>
          <w:lang w:val="es-AR"/>
        </w:rPr>
        <w:t>de</w:t>
      </w:r>
      <w:r w:rsidRPr="00E30150">
        <w:rPr>
          <w:rFonts w:ascii="Tahoma" w:hAnsi="Tahoma" w:cs="Tahoma"/>
          <w:spacing w:val="-2"/>
          <w:position w:val="-1"/>
          <w:lang w:val="es-AR"/>
        </w:rPr>
        <w:t xml:space="preserve"> </w:t>
      </w:r>
      <w:smartTag w:uri="urn:schemas-microsoft-com:office:smarttags" w:element="metricconverter">
        <w:smartTagPr>
          <w:attr w:name="ProductID" w:val="500 m2"/>
        </w:smartTagPr>
        <w:r w:rsidRPr="00E30150">
          <w:rPr>
            <w:rFonts w:ascii="Tahoma" w:hAnsi="Tahoma" w:cs="Tahoma"/>
            <w:spacing w:val="-2"/>
            <w:position w:val="-1"/>
            <w:lang w:val="es-AR"/>
          </w:rPr>
          <w:t>5</w:t>
        </w:r>
        <w:r w:rsidRPr="00E30150">
          <w:rPr>
            <w:rFonts w:ascii="Tahoma" w:hAnsi="Tahoma" w:cs="Tahoma"/>
            <w:position w:val="-1"/>
            <w:lang w:val="es-AR"/>
          </w:rPr>
          <w:t>00</w:t>
        </w:r>
        <w:r w:rsidRPr="00E30150">
          <w:rPr>
            <w:rFonts w:ascii="Tahoma" w:hAnsi="Tahoma" w:cs="Tahoma"/>
            <w:spacing w:val="1"/>
            <w:position w:val="-1"/>
            <w:lang w:val="es-AR"/>
          </w:rPr>
          <w:t xml:space="preserve"> </w:t>
        </w:r>
        <w:r w:rsidRPr="00E30150">
          <w:rPr>
            <w:rFonts w:ascii="Tahoma" w:hAnsi="Tahoma" w:cs="Tahoma"/>
            <w:spacing w:val="2"/>
            <w:position w:val="-1"/>
            <w:lang w:val="es-AR"/>
          </w:rPr>
          <w:t>m</w:t>
        </w:r>
        <w:r w:rsidRPr="00E30150">
          <w:rPr>
            <w:rFonts w:ascii="Tahoma" w:hAnsi="Tahoma" w:cs="Tahoma"/>
            <w:position w:val="-1"/>
            <w:lang w:val="es-AR"/>
          </w:rPr>
          <w:t>2</w:t>
        </w:r>
      </w:smartTag>
    </w:p>
    <w:p w:rsidR="00092BF5" w:rsidRPr="00E30150" w:rsidRDefault="00092BF5" w:rsidP="00092BF5">
      <w:pPr>
        <w:widowControl w:val="0"/>
        <w:autoSpaceDE w:val="0"/>
        <w:autoSpaceDN w:val="0"/>
        <w:adjustRightInd w:val="0"/>
        <w:spacing w:after="0" w:line="265" w:lineRule="exact"/>
        <w:ind w:left="2857"/>
        <w:rPr>
          <w:rFonts w:ascii="Tahoma" w:hAnsi="Tahoma" w:cs="Tahoma"/>
          <w:lang w:val="es-AR"/>
        </w:rPr>
      </w:pPr>
      <w:r w:rsidRPr="00E30150">
        <w:rPr>
          <w:rFonts w:ascii="Tahoma" w:hAnsi="Tahoma" w:cs="Tahoma"/>
          <w:position w:val="-1"/>
          <w:lang w:val="es-AR"/>
        </w:rPr>
        <w:t>Clase</w:t>
      </w:r>
      <w:r w:rsidRPr="00E30150">
        <w:rPr>
          <w:rFonts w:ascii="Tahoma" w:hAnsi="Tahoma" w:cs="Tahoma"/>
          <w:spacing w:val="25"/>
          <w:position w:val="-1"/>
          <w:lang w:val="es-AR"/>
        </w:rPr>
        <w:t xml:space="preserve"> </w:t>
      </w:r>
      <w:r w:rsidRPr="00E30150">
        <w:rPr>
          <w:rFonts w:ascii="Tahoma" w:hAnsi="Tahoma" w:cs="Tahoma"/>
          <w:position w:val="-1"/>
          <w:lang w:val="es-AR"/>
        </w:rPr>
        <w:t>b</w:t>
      </w:r>
      <w:r w:rsidRPr="00E30150">
        <w:rPr>
          <w:rFonts w:ascii="Tahoma" w:hAnsi="Tahoma" w:cs="Tahoma"/>
          <w:spacing w:val="35"/>
          <w:position w:val="-1"/>
          <w:lang w:val="es-AR"/>
        </w:rPr>
        <w:t xml:space="preserve"> </w:t>
      </w:r>
      <w:r w:rsidRPr="00E30150">
        <w:rPr>
          <w:rFonts w:ascii="Tahoma" w:hAnsi="Tahoma" w:cs="Tahoma"/>
          <w:position w:val="-1"/>
          <w:lang w:val="es-AR"/>
        </w:rPr>
        <w:t>=</w:t>
      </w:r>
      <w:r w:rsidRPr="00E30150">
        <w:rPr>
          <w:rFonts w:ascii="Tahoma" w:hAnsi="Tahoma" w:cs="Tahoma"/>
          <w:spacing w:val="36"/>
          <w:position w:val="-1"/>
          <w:lang w:val="es-AR"/>
        </w:rPr>
        <w:t xml:space="preserve"> </w:t>
      </w:r>
      <w:r w:rsidRPr="00E30150">
        <w:rPr>
          <w:rFonts w:ascii="Tahoma" w:hAnsi="Tahoma" w:cs="Tahoma"/>
          <w:position w:val="-1"/>
          <w:lang w:val="es-AR"/>
        </w:rPr>
        <w:t>ca</w:t>
      </w:r>
      <w:r w:rsidRPr="00E30150">
        <w:rPr>
          <w:rFonts w:ascii="Tahoma" w:hAnsi="Tahoma" w:cs="Tahoma"/>
          <w:spacing w:val="1"/>
          <w:position w:val="-1"/>
          <w:lang w:val="es-AR"/>
        </w:rPr>
        <w:t>t</w:t>
      </w:r>
      <w:r w:rsidRPr="00E30150">
        <w:rPr>
          <w:rFonts w:ascii="Tahoma" w:hAnsi="Tahoma" w:cs="Tahoma"/>
          <w:position w:val="-1"/>
          <w:lang w:val="es-AR"/>
        </w:rPr>
        <w:t>e</w:t>
      </w:r>
      <w:r w:rsidRPr="00E30150">
        <w:rPr>
          <w:rFonts w:ascii="Tahoma" w:hAnsi="Tahoma" w:cs="Tahoma"/>
          <w:spacing w:val="1"/>
          <w:position w:val="-1"/>
          <w:lang w:val="es-AR"/>
        </w:rPr>
        <w:t>g</w:t>
      </w:r>
      <w:r w:rsidRPr="00E30150">
        <w:rPr>
          <w:rFonts w:ascii="Tahoma" w:hAnsi="Tahoma" w:cs="Tahoma"/>
          <w:spacing w:val="-1"/>
          <w:position w:val="-1"/>
          <w:lang w:val="es-AR"/>
        </w:rPr>
        <w:t>o</w:t>
      </w:r>
      <w:r w:rsidRPr="00E30150">
        <w:rPr>
          <w:rFonts w:ascii="Tahoma" w:hAnsi="Tahoma" w:cs="Tahoma"/>
          <w:position w:val="-1"/>
          <w:lang w:val="es-AR"/>
        </w:rPr>
        <w:t>ría</w:t>
      </w:r>
      <w:r w:rsidRPr="00E30150">
        <w:rPr>
          <w:rFonts w:ascii="Tahoma" w:hAnsi="Tahoma" w:cs="Tahoma"/>
          <w:spacing w:val="32"/>
          <w:position w:val="-1"/>
          <w:lang w:val="es-AR"/>
        </w:rPr>
        <w:t xml:space="preserve"> </w:t>
      </w:r>
      <w:r w:rsidRPr="00E30150">
        <w:rPr>
          <w:rFonts w:ascii="Tahoma" w:hAnsi="Tahoma" w:cs="Tahoma"/>
          <w:position w:val="-1"/>
          <w:lang w:val="es-AR"/>
        </w:rPr>
        <w:t>1</w:t>
      </w:r>
      <w:r w:rsidRPr="00E30150">
        <w:rPr>
          <w:rFonts w:ascii="Tahoma" w:hAnsi="Tahoma" w:cs="Tahoma"/>
          <w:spacing w:val="1"/>
          <w:position w:val="-1"/>
          <w:lang w:val="es-AR"/>
        </w:rPr>
        <w:t>°</w:t>
      </w:r>
      <w:r w:rsidRPr="00E30150">
        <w:rPr>
          <w:rFonts w:ascii="Tahoma" w:hAnsi="Tahoma" w:cs="Tahoma"/>
          <w:position w:val="-1"/>
          <w:lang w:val="es-AR"/>
        </w:rPr>
        <w:t>,</w:t>
      </w:r>
      <w:r w:rsidRPr="00E30150">
        <w:rPr>
          <w:rFonts w:ascii="Tahoma" w:hAnsi="Tahoma" w:cs="Tahoma"/>
          <w:spacing w:val="36"/>
          <w:position w:val="-1"/>
          <w:lang w:val="es-AR"/>
        </w:rPr>
        <w:t xml:space="preserve"> </w:t>
      </w:r>
      <w:r w:rsidRPr="00E30150">
        <w:rPr>
          <w:rFonts w:ascii="Tahoma" w:hAnsi="Tahoma" w:cs="Tahoma"/>
          <w:position w:val="-1"/>
          <w:lang w:val="es-AR"/>
        </w:rPr>
        <w:t>2°,</w:t>
      </w:r>
      <w:r w:rsidRPr="00E30150">
        <w:rPr>
          <w:rFonts w:ascii="Tahoma" w:hAnsi="Tahoma" w:cs="Tahoma"/>
          <w:spacing w:val="36"/>
          <w:position w:val="-1"/>
          <w:lang w:val="es-AR"/>
        </w:rPr>
        <w:t xml:space="preserve"> </w:t>
      </w:r>
      <w:r w:rsidRPr="00E30150">
        <w:rPr>
          <w:rFonts w:ascii="Tahoma" w:hAnsi="Tahoma" w:cs="Tahoma"/>
          <w:spacing w:val="1"/>
          <w:position w:val="-1"/>
          <w:lang w:val="es-AR"/>
        </w:rPr>
        <w:t>3</w:t>
      </w:r>
      <w:r w:rsidRPr="00E30150">
        <w:rPr>
          <w:rFonts w:ascii="Tahoma" w:hAnsi="Tahoma" w:cs="Tahoma"/>
          <w:position w:val="-1"/>
          <w:lang w:val="es-AR"/>
        </w:rPr>
        <w:t>°,</w:t>
      </w:r>
      <w:r w:rsidRPr="00E30150">
        <w:rPr>
          <w:rFonts w:ascii="Tahoma" w:hAnsi="Tahoma" w:cs="Tahoma"/>
          <w:spacing w:val="36"/>
          <w:position w:val="-1"/>
          <w:lang w:val="es-AR"/>
        </w:rPr>
        <w:t xml:space="preserve"> </w:t>
      </w:r>
      <w:r w:rsidRPr="00E30150">
        <w:rPr>
          <w:rFonts w:ascii="Tahoma" w:hAnsi="Tahoma" w:cs="Tahoma"/>
          <w:position w:val="-1"/>
          <w:lang w:val="es-AR"/>
        </w:rPr>
        <w:t>s</w:t>
      </w:r>
      <w:r w:rsidRPr="00E30150">
        <w:rPr>
          <w:rFonts w:ascii="Tahoma" w:hAnsi="Tahoma" w:cs="Tahoma"/>
          <w:spacing w:val="1"/>
          <w:position w:val="-1"/>
          <w:lang w:val="es-AR"/>
        </w:rPr>
        <w:t>u</w:t>
      </w:r>
      <w:r w:rsidRPr="00E30150">
        <w:rPr>
          <w:rFonts w:ascii="Tahoma" w:hAnsi="Tahoma" w:cs="Tahoma"/>
          <w:position w:val="-1"/>
          <w:lang w:val="es-AR"/>
        </w:rPr>
        <w:t>perf</w:t>
      </w:r>
      <w:r w:rsidRPr="00E30150">
        <w:rPr>
          <w:rFonts w:ascii="Tahoma" w:hAnsi="Tahoma" w:cs="Tahoma"/>
          <w:spacing w:val="1"/>
          <w:position w:val="-1"/>
          <w:lang w:val="es-AR"/>
        </w:rPr>
        <w:t>i</w:t>
      </w:r>
      <w:r w:rsidRPr="00E30150">
        <w:rPr>
          <w:rFonts w:ascii="Tahoma" w:hAnsi="Tahoma" w:cs="Tahoma"/>
          <w:spacing w:val="-1"/>
          <w:position w:val="-1"/>
          <w:lang w:val="es-AR"/>
        </w:rPr>
        <w:t>c</w:t>
      </w:r>
      <w:r w:rsidRPr="00E30150">
        <w:rPr>
          <w:rFonts w:ascii="Tahoma" w:hAnsi="Tahoma" w:cs="Tahoma"/>
          <w:position w:val="-1"/>
          <w:lang w:val="es-AR"/>
        </w:rPr>
        <w:t>ie</w:t>
      </w:r>
      <w:r w:rsidRPr="00E30150">
        <w:rPr>
          <w:rFonts w:ascii="Tahoma" w:hAnsi="Tahoma" w:cs="Tahoma"/>
          <w:spacing w:val="37"/>
          <w:position w:val="-1"/>
          <w:lang w:val="es-AR"/>
        </w:rPr>
        <w:t xml:space="preserve"> </w:t>
      </w:r>
      <w:r w:rsidRPr="00E30150">
        <w:rPr>
          <w:rFonts w:ascii="Tahoma" w:hAnsi="Tahoma" w:cs="Tahoma"/>
          <w:position w:val="-1"/>
          <w:lang w:val="es-AR"/>
        </w:rPr>
        <w:t>cub</w:t>
      </w:r>
      <w:r w:rsidRPr="00E30150">
        <w:rPr>
          <w:rFonts w:ascii="Tahoma" w:hAnsi="Tahoma" w:cs="Tahoma"/>
          <w:spacing w:val="1"/>
          <w:position w:val="-1"/>
          <w:lang w:val="es-AR"/>
        </w:rPr>
        <w:t>i</w:t>
      </w:r>
      <w:r w:rsidRPr="00E30150">
        <w:rPr>
          <w:rFonts w:ascii="Tahoma" w:hAnsi="Tahoma" w:cs="Tahoma"/>
          <w:position w:val="-1"/>
          <w:lang w:val="es-AR"/>
        </w:rPr>
        <w:t>erta</w:t>
      </w:r>
      <w:r w:rsidRPr="00E30150">
        <w:rPr>
          <w:rFonts w:ascii="Tahoma" w:hAnsi="Tahoma" w:cs="Tahoma"/>
          <w:spacing w:val="33"/>
          <w:position w:val="-1"/>
          <w:lang w:val="es-AR"/>
        </w:rPr>
        <w:t xml:space="preserve"> </w:t>
      </w:r>
      <w:r w:rsidRPr="00E30150">
        <w:rPr>
          <w:rFonts w:ascii="Tahoma" w:hAnsi="Tahoma" w:cs="Tahoma"/>
          <w:position w:val="-1"/>
          <w:lang w:val="es-AR"/>
        </w:rPr>
        <w:t>menor</w:t>
      </w:r>
      <w:r w:rsidRPr="00E30150">
        <w:rPr>
          <w:rFonts w:ascii="Tahoma" w:hAnsi="Tahoma" w:cs="Tahoma"/>
          <w:spacing w:val="33"/>
          <w:position w:val="-1"/>
          <w:lang w:val="es-AR"/>
        </w:rPr>
        <w:t xml:space="preserve"> </w:t>
      </w:r>
      <w:r w:rsidRPr="00E30150">
        <w:rPr>
          <w:rFonts w:ascii="Tahoma" w:hAnsi="Tahoma" w:cs="Tahoma"/>
          <w:position w:val="-1"/>
          <w:lang w:val="es-AR"/>
        </w:rPr>
        <w:t>de</w:t>
      </w:r>
    </w:p>
    <w:p w:rsidR="00092BF5" w:rsidRPr="00E30150" w:rsidRDefault="00092BF5" w:rsidP="00092BF5">
      <w:pPr>
        <w:widowControl w:val="0"/>
        <w:autoSpaceDE w:val="0"/>
        <w:autoSpaceDN w:val="0"/>
        <w:adjustRightInd w:val="0"/>
        <w:spacing w:before="1" w:after="0" w:line="240" w:lineRule="auto"/>
        <w:ind w:left="2857"/>
        <w:rPr>
          <w:rFonts w:ascii="Tahoma" w:hAnsi="Tahoma" w:cs="Tahoma"/>
          <w:lang w:val="es-AR"/>
        </w:rPr>
      </w:pPr>
      <w:smartTag w:uri="urn:schemas-microsoft-com:office:smarttags" w:element="metricconverter">
        <w:smartTagPr>
          <w:attr w:name="ProductID" w:val="1000 m2"/>
        </w:smartTagPr>
        <w:r w:rsidRPr="00E30150">
          <w:rPr>
            <w:rFonts w:ascii="Tahoma" w:hAnsi="Tahoma" w:cs="Tahoma"/>
            <w:lang w:val="es-AR"/>
          </w:rPr>
          <w:t>1000</w:t>
        </w:r>
        <w:r w:rsidRPr="00E30150">
          <w:rPr>
            <w:rFonts w:ascii="Tahoma" w:hAnsi="Tahoma" w:cs="Tahoma"/>
            <w:spacing w:val="-6"/>
            <w:lang w:val="es-AR"/>
          </w:rPr>
          <w:t xml:space="preserve"> </w:t>
        </w:r>
        <w:r w:rsidRPr="00E30150">
          <w:rPr>
            <w:rFonts w:ascii="Tahoma" w:hAnsi="Tahoma" w:cs="Tahoma"/>
            <w:lang w:val="es-AR"/>
          </w:rPr>
          <w:t>m2</w:t>
        </w:r>
      </w:smartTag>
      <w:r w:rsidRPr="00E30150">
        <w:rPr>
          <w:rFonts w:ascii="Tahoma" w:hAnsi="Tahoma" w:cs="Tahoma"/>
          <w:spacing w:val="-3"/>
          <w:lang w:val="es-AR"/>
        </w:rPr>
        <w:t xml:space="preserve"> </w:t>
      </w:r>
      <w:r w:rsidRPr="00E30150">
        <w:rPr>
          <w:rFonts w:ascii="Tahoma" w:hAnsi="Tahoma" w:cs="Tahoma"/>
          <w:lang w:val="es-AR"/>
        </w:rPr>
        <w:t>Categoría</w:t>
      </w:r>
      <w:r w:rsidRPr="00E30150">
        <w:rPr>
          <w:rFonts w:ascii="Tahoma" w:hAnsi="Tahoma" w:cs="Tahoma"/>
          <w:spacing w:val="-8"/>
          <w:lang w:val="es-AR"/>
        </w:rPr>
        <w:t xml:space="preserve"> </w:t>
      </w:r>
      <w:r w:rsidRPr="00E30150">
        <w:rPr>
          <w:rFonts w:ascii="Tahoma" w:hAnsi="Tahoma" w:cs="Tahoma"/>
          <w:spacing w:val="1"/>
          <w:lang w:val="es-AR"/>
        </w:rPr>
        <w:t>4</w:t>
      </w:r>
      <w:r w:rsidRPr="00E30150">
        <w:rPr>
          <w:rFonts w:ascii="Tahoma" w:hAnsi="Tahoma" w:cs="Tahoma"/>
          <w:lang w:val="es-AR"/>
        </w:rPr>
        <w:t xml:space="preserve">°, </w:t>
      </w:r>
      <w:r w:rsidRPr="00E30150">
        <w:rPr>
          <w:rFonts w:ascii="Tahoma" w:hAnsi="Tahoma" w:cs="Tahoma"/>
          <w:spacing w:val="1"/>
          <w:lang w:val="es-AR"/>
        </w:rPr>
        <w:t>5</w:t>
      </w:r>
      <w:r w:rsidRPr="00E30150">
        <w:rPr>
          <w:rFonts w:ascii="Tahoma" w:hAnsi="Tahoma" w:cs="Tahoma"/>
          <w:lang w:val="es-AR"/>
        </w:rPr>
        <w:t>°, superf</w:t>
      </w:r>
      <w:r w:rsidRPr="00E30150">
        <w:rPr>
          <w:rFonts w:ascii="Tahoma" w:hAnsi="Tahoma" w:cs="Tahoma"/>
          <w:spacing w:val="1"/>
          <w:lang w:val="es-AR"/>
        </w:rPr>
        <w:t>i</w:t>
      </w:r>
      <w:r w:rsidRPr="00E30150">
        <w:rPr>
          <w:rFonts w:ascii="Tahoma" w:hAnsi="Tahoma" w:cs="Tahoma"/>
          <w:spacing w:val="-1"/>
          <w:lang w:val="es-AR"/>
        </w:rPr>
        <w:t>c</w:t>
      </w:r>
      <w:r w:rsidRPr="00E30150">
        <w:rPr>
          <w:rFonts w:ascii="Tahoma" w:hAnsi="Tahoma" w:cs="Tahoma"/>
          <w:lang w:val="es-AR"/>
        </w:rPr>
        <w:t>ie</w:t>
      </w:r>
      <w:r w:rsidRPr="00E30150">
        <w:rPr>
          <w:rFonts w:ascii="Tahoma" w:hAnsi="Tahoma" w:cs="Tahoma"/>
          <w:spacing w:val="-6"/>
          <w:lang w:val="es-AR"/>
        </w:rPr>
        <w:t xml:space="preserve"> </w:t>
      </w:r>
      <w:r w:rsidRPr="00E30150">
        <w:rPr>
          <w:rFonts w:ascii="Tahoma" w:hAnsi="Tahoma" w:cs="Tahoma"/>
          <w:lang w:val="es-AR"/>
        </w:rPr>
        <w:t>cub</w:t>
      </w:r>
      <w:r w:rsidRPr="00E30150">
        <w:rPr>
          <w:rFonts w:ascii="Tahoma" w:hAnsi="Tahoma" w:cs="Tahoma"/>
          <w:spacing w:val="1"/>
          <w:lang w:val="es-AR"/>
        </w:rPr>
        <w:t>i</w:t>
      </w:r>
      <w:r w:rsidRPr="00E30150">
        <w:rPr>
          <w:rFonts w:ascii="Tahoma" w:hAnsi="Tahoma" w:cs="Tahoma"/>
          <w:lang w:val="es-AR"/>
        </w:rPr>
        <w:t>erta</w:t>
      </w:r>
      <w:r w:rsidRPr="00E30150">
        <w:rPr>
          <w:rFonts w:ascii="Tahoma" w:hAnsi="Tahoma" w:cs="Tahoma"/>
          <w:spacing w:val="-3"/>
          <w:lang w:val="es-AR"/>
        </w:rPr>
        <w:t xml:space="preserve"> </w:t>
      </w:r>
      <w:r w:rsidRPr="00E30150">
        <w:rPr>
          <w:rFonts w:ascii="Tahoma" w:hAnsi="Tahoma" w:cs="Tahoma"/>
          <w:lang w:val="es-AR"/>
        </w:rPr>
        <w:t>menor</w:t>
      </w:r>
      <w:r w:rsidRPr="00E30150">
        <w:rPr>
          <w:rFonts w:ascii="Tahoma" w:hAnsi="Tahoma" w:cs="Tahoma"/>
          <w:spacing w:val="-6"/>
          <w:lang w:val="es-AR"/>
        </w:rPr>
        <w:t xml:space="preserve"> </w:t>
      </w:r>
      <w:r w:rsidRPr="00E30150">
        <w:rPr>
          <w:rFonts w:ascii="Tahoma" w:hAnsi="Tahoma" w:cs="Tahoma"/>
          <w:lang w:val="es-AR"/>
        </w:rPr>
        <w:t>de</w:t>
      </w:r>
      <w:r w:rsidRPr="00E30150">
        <w:rPr>
          <w:rFonts w:ascii="Tahoma" w:hAnsi="Tahoma" w:cs="Tahoma"/>
          <w:spacing w:val="-2"/>
          <w:lang w:val="es-AR"/>
        </w:rPr>
        <w:t xml:space="preserve"> </w:t>
      </w:r>
      <w:smartTag w:uri="urn:schemas-microsoft-com:office:smarttags" w:element="metricconverter">
        <w:smartTagPr>
          <w:attr w:name="ProductID" w:val="500 m2"/>
        </w:smartTagPr>
        <w:r w:rsidRPr="00E30150">
          <w:rPr>
            <w:rFonts w:ascii="Tahoma" w:hAnsi="Tahoma" w:cs="Tahoma"/>
            <w:lang w:val="es-AR"/>
          </w:rPr>
          <w:t>500</w:t>
        </w:r>
        <w:r w:rsidRPr="00E30150">
          <w:rPr>
            <w:rFonts w:ascii="Tahoma" w:hAnsi="Tahoma" w:cs="Tahoma"/>
            <w:spacing w:val="2"/>
            <w:lang w:val="es-AR"/>
          </w:rPr>
          <w:t xml:space="preserve"> </w:t>
        </w:r>
        <w:r w:rsidRPr="00E30150">
          <w:rPr>
            <w:rFonts w:ascii="Tahoma" w:hAnsi="Tahoma" w:cs="Tahoma"/>
            <w:lang w:val="es-AR"/>
          </w:rPr>
          <w:t>m2</w:t>
        </w:r>
      </w:smartTag>
    </w:p>
    <w:p w:rsidR="00092BF5" w:rsidRPr="009737BD" w:rsidRDefault="00092BF5" w:rsidP="00092BF5">
      <w:pPr>
        <w:widowControl w:val="0"/>
        <w:tabs>
          <w:tab w:val="left" w:pos="3760"/>
        </w:tabs>
        <w:autoSpaceDE w:val="0"/>
        <w:autoSpaceDN w:val="0"/>
        <w:adjustRightInd w:val="0"/>
        <w:spacing w:after="0" w:line="265" w:lineRule="exact"/>
        <w:ind w:left="2857"/>
        <w:rPr>
          <w:rFonts w:ascii="Tahoma" w:hAnsi="Tahoma" w:cs="Tahoma"/>
          <w:lang w:val="es-AR"/>
        </w:rPr>
      </w:pPr>
      <w:r w:rsidRPr="00E30150">
        <w:rPr>
          <w:rFonts w:ascii="Tahoma" w:hAnsi="Tahoma" w:cs="Tahoma"/>
          <w:position w:val="-1"/>
          <w:lang w:val="es-AR"/>
        </w:rPr>
        <w:t>5.3.6</w:t>
      </w:r>
      <w:r w:rsidRPr="00E30150">
        <w:rPr>
          <w:rFonts w:ascii="Tahoma" w:hAnsi="Tahoma" w:cs="Tahoma"/>
          <w:position w:val="-1"/>
          <w:lang w:val="es-AR"/>
        </w:rPr>
        <w:tab/>
        <w:t>Obrado</w:t>
      </w:r>
      <w:r w:rsidRPr="00E30150">
        <w:rPr>
          <w:rFonts w:ascii="Tahoma" w:hAnsi="Tahoma" w:cs="Tahoma"/>
          <w:spacing w:val="1"/>
          <w:position w:val="-1"/>
          <w:lang w:val="es-AR"/>
        </w:rPr>
        <w:t>r</w:t>
      </w:r>
      <w:r w:rsidRPr="00E30150">
        <w:rPr>
          <w:rFonts w:ascii="Tahoma" w:hAnsi="Tahoma" w:cs="Tahoma"/>
          <w:position w:val="-1"/>
          <w:lang w:val="es-AR"/>
        </w:rPr>
        <w:t>es</w:t>
      </w:r>
      <w:r w:rsidR="00A96F32" w:rsidRPr="00E30150">
        <w:rPr>
          <w:rFonts w:ascii="Tahoma" w:hAnsi="Tahoma" w:cs="Tahoma"/>
          <w:position w:val="-1"/>
          <w:lang w:val="es-AR"/>
        </w:rPr>
        <w:t>.</w:t>
      </w:r>
    </w:p>
    <w:p w:rsidR="00092BF5" w:rsidRPr="009737BD" w:rsidRDefault="00092BF5">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w:t>
      </w:r>
      <w:r w:rsidRPr="009737BD">
        <w:rPr>
          <w:rFonts w:ascii="Tahoma" w:hAnsi="Tahoma" w:cs="Tahoma"/>
          <w:b/>
          <w:bCs/>
          <w:spacing w:val="-1"/>
          <w:lang w:val="es-AR"/>
        </w:rPr>
        <w:t>I</w:t>
      </w:r>
      <w:r w:rsidRPr="009737BD">
        <w:rPr>
          <w:rFonts w:ascii="Tahoma" w:hAnsi="Tahoma" w:cs="Tahoma"/>
          <w:b/>
          <w:bCs/>
          <w:lang w:val="es-AR"/>
        </w:rPr>
        <w:t>.13.</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b/>
          <w:bCs/>
          <w:position w:val="-1"/>
          <w:lang w:val="es-AR"/>
        </w:rPr>
        <w:t>DIST</w:t>
      </w:r>
      <w:r w:rsidRPr="009737BD">
        <w:rPr>
          <w:rFonts w:ascii="Tahoma" w:hAnsi="Tahoma" w:cs="Tahoma"/>
          <w:b/>
          <w:bCs/>
          <w:spacing w:val="1"/>
          <w:position w:val="-1"/>
          <w:lang w:val="es-AR"/>
        </w:rPr>
        <w:t>R</w:t>
      </w:r>
      <w:r w:rsidRPr="009737BD">
        <w:rPr>
          <w:rFonts w:ascii="Tahoma" w:hAnsi="Tahoma" w:cs="Tahoma"/>
          <w:b/>
          <w:bCs/>
          <w:spacing w:val="-1"/>
          <w:position w:val="-1"/>
          <w:lang w:val="es-AR"/>
        </w:rPr>
        <w:t>I</w:t>
      </w:r>
      <w:r w:rsidRPr="009737BD">
        <w:rPr>
          <w:rFonts w:ascii="Tahoma" w:hAnsi="Tahoma" w:cs="Tahoma"/>
          <w:b/>
          <w:bCs/>
          <w:position w:val="-1"/>
          <w:lang w:val="es-AR"/>
        </w:rPr>
        <w:t>T</w:t>
      </w:r>
      <w:r w:rsidRPr="009737BD">
        <w:rPr>
          <w:rFonts w:ascii="Tahoma" w:hAnsi="Tahoma" w:cs="Tahoma"/>
          <w:b/>
          <w:bCs/>
          <w:spacing w:val="1"/>
          <w:position w:val="-1"/>
          <w:lang w:val="es-AR"/>
        </w:rPr>
        <w:t>O</w:t>
      </w:r>
      <w:r w:rsidRPr="009737BD">
        <w:rPr>
          <w:rFonts w:ascii="Tahoma" w:hAnsi="Tahoma" w:cs="Tahoma"/>
          <w:b/>
          <w:bCs/>
          <w:position w:val="-1"/>
          <w:lang w:val="es-AR"/>
        </w:rPr>
        <w:t>:</w:t>
      </w:r>
      <w:r w:rsidRPr="009737BD">
        <w:rPr>
          <w:rFonts w:ascii="Tahoma" w:hAnsi="Tahoma" w:cs="Tahoma"/>
          <w:b/>
          <w:bCs/>
          <w:spacing w:val="54"/>
          <w:position w:val="-1"/>
          <w:lang w:val="es-AR"/>
        </w:rPr>
        <w:t xml:space="preserve"> </w:t>
      </w:r>
      <w:r w:rsidRPr="009737BD">
        <w:rPr>
          <w:rFonts w:ascii="Tahoma" w:hAnsi="Tahoma" w:cs="Tahoma"/>
          <w:b/>
          <w:bCs/>
          <w:position w:val="-1"/>
          <w:lang w:val="es-AR"/>
        </w:rPr>
        <w:t>GOLF</w:t>
      </w:r>
      <w:r w:rsidRPr="009737BD">
        <w:rPr>
          <w:rFonts w:ascii="Tahoma" w:hAnsi="Tahoma" w:cs="Tahoma"/>
          <w:b/>
          <w:bCs/>
          <w:spacing w:val="-5"/>
          <w:position w:val="-1"/>
          <w:lang w:val="es-AR"/>
        </w:rPr>
        <w:t xml:space="preserve"> </w:t>
      </w:r>
      <w:r w:rsidRPr="009737BD">
        <w:rPr>
          <w:rFonts w:ascii="Tahoma" w:hAnsi="Tahoma" w:cs="Tahoma"/>
          <w:b/>
          <w:bCs/>
          <w:position w:val="-1"/>
          <w:lang w:val="es-AR"/>
        </w:rPr>
        <w:t>(C</w:t>
      </w:r>
      <w:r w:rsidRPr="009737BD">
        <w:rPr>
          <w:rFonts w:ascii="Tahoma" w:hAnsi="Tahoma" w:cs="Tahoma"/>
          <w:b/>
          <w:bCs/>
          <w:spacing w:val="1"/>
          <w:position w:val="-1"/>
          <w:lang w:val="es-AR"/>
        </w:rPr>
        <w:t>H</w:t>
      </w:r>
      <w:r w:rsidRPr="009737BD">
        <w:rPr>
          <w:rFonts w:ascii="Tahoma" w:hAnsi="Tahoma" w:cs="Tahoma"/>
          <w:b/>
          <w:bCs/>
          <w:position w:val="-1"/>
          <w:lang w:val="es-AR"/>
        </w:rPr>
        <w:t>ASC</w:t>
      </w:r>
      <w:r w:rsidRPr="009737BD">
        <w:rPr>
          <w:rFonts w:ascii="Tahoma" w:hAnsi="Tahoma" w:cs="Tahoma"/>
          <w:b/>
          <w:bCs/>
          <w:spacing w:val="1"/>
          <w:position w:val="-1"/>
          <w:lang w:val="es-AR"/>
        </w:rPr>
        <w:t>O</w:t>
      </w:r>
      <w:r w:rsidRPr="009737BD">
        <w:rPr>
          <w:rFonts w:ascii="Tahoma" w:hAnsi="Tahoma" w:cs="Tahoma"/>
          <w:b/>
          <w:bCs/>
          <w:spacing w:val="-1"/>
          <w:position w:val="-1"/>
          <w:lang w:val="es-AR"/>
        </w:rPr>
        <w:t>M</w:t>
      </w:r>
      <w:r w:rsidRPr="009737BD">
        <w:rPr>
          <w:rFonts w:ascii="Tahoma" w:hAnsi="Tahoma" w:cs="Tahoma"/>
          <w:b/>
          <w:bCs/>
          <w:position w:val="-1"/>
          <w:lang w:val="es-AR"/>
        </w:rPr>
        <w:t>US COUN</w:t>
      </w:r>
      <w:r w:rsidRPr="009737BD">
        <w:rPr>
          <w:rFonts w:ascii="Tahoma" w:hAnsi="Tahoma" w:cs="Tahoma"/>
          <w:b/>
          <w:bCs/>
          <w:spacing w:val="1"/>
          <w:position w:val="-1"/>
          <w:lang w:val="es-AR"/>
        </w:rPr>
        <w:t>T</w:t>
      </w:r>
      <w:r w:rsidRPr="009737BD">
        <w:rPr>
          <w:rFonts w:ascii="Tahoma" w:hAnsi="Tahoma" w:cs="Tahoma"/>
          <w:b/>
          <w:bCs/>
          <w:position w:val="-1"/>
          <w:lang w:val="es-AR"/>
        </w:rPr>
        <w:t>RY</w:t>
      </w:r>
      <w:r w:rsidRPr="009737BD">
        <w:rPr>
          <w:rFonts w:ascii="Tahoma" w:hAnsi="Tahoma" w:cs="Tahoma"/>
          <w:b/>
          <w:bCs/>
          <w:spacing w:val="-6"/>
          <w:position w:val="-1"/>
          <w:lang w:val="es-AR"/>
        </w:rPr>
        <w:t xml:space="preserve"> </w:t>
      </w:r>
      <w:r w:rsidRPr="009737BD">
        <w:rPr>
          <w:rFonts w:ascii="Tahoma" w:hAnsi="Tahoma" w:cs="Tahoma"/>
          <w:b/>
          <w:bCs/>
          <w:position w:val="-1"/>
          <w:lang w:val="es-AR"/>
        </w:rPr>
        <w:t>CLUB)</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2276"/>
        <w:jc w:val="both"/>
        <w:rPr>
          <w:rFonts w:ascii="Tahoma" w:hAnsi="Tahoma" w:cs="Tahoma"/>
          <w:lang w:val="es-AR"/>
        </w:rPr>
      </w:pPr>
      <w:r w:rsidRPr="009737BD">
        <w:rPr>
          <w:rFonts w:ascii="Tahoma" w:hAnsi="Tahoma" w:cs="Tahoma"/>
          <w:lang w:val="es-AR"/>
        </w:rPr>
        <w:t>1</w:t>
      </w:r>
      <w:r w:rsidRPr="009737BD">
        <w:rPr>
          <w:rFonts w:ascii="Tahoma" w:hAnsi="Tahoma" w:cs="Tahoma"/>
          <w:spacing w:val="-1"/>
          <w:lang w:val="es-AR"/>
        </w:rPr>
        <w:t>-</w:t>
      </w:r>
      <w:r w:rsidRPr="009737BD">
        <w:rPr>
          <w:rFonts w:ascii="Tahoma" w:hAnsi="Tahoma" w:cs="Tahoma"/>
          <w:b/>
          <w:bCs/>
          <w:lang w:val="es-AR"/>
        </w:rPr>
        <w:t>DELIMITACIÓN</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Ci</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unscripc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V-</w:t>
      </w:r>
      <w:r w:rsidRPr="009737BD">
        <w:rPr>
          <w:rFonts w:ascii="Tahoma" w:hAnsi="Tahoma" w:cs="Tahoma"/>
          <w:spacing w:val="-2"/>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ela</w:t>
      </w:r>
      <w:r w:rsidRPr="009737BD">
        <w:rPr>
          <w:rFonts w:ascii="Tahoma" w:hAnsi="Tahoma" w:cs="Tahoma"/>
          <w:spacing w:val="-1"/>
          <w:lang w:val="es-AR"/>
        </w:rPr>
        <w:t xml:space="preserve"> </w:t>
      </w:r>
      <w:smartTag w:uri="urn:schemas-microsoft-com:office:smarttags" w:element="metricconverter">
        <w:smartTagPr>
          <w:attr w:name="ProductID" w:val="223 a"/>
        </w:smartTagPr>
        <w:r w:rsidRPr="009737BD">
          <w:rPr>
            <w:rFonts w:ascii="Tahoma" w:hAnsi="Tahoma" w:cs="Tahoma"/>
            <w:lang w:val="es-AR"/>
          </w:rPr>
          <w:t>223 a</w:t>
        </w:r>
      </w:smartTag>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3163"/>
        <w:jc w:val="both"/>
        <w:rPr>
          <w:rFonts w:ascii="Tahoma" w:hAnsi="Tahoma" w:cs="Tahoma"/>
          <w:lang w:val="es-AR"/>
        </w:rPr>
      </w:pPr>
      <w:r w:rsidRPr="009737BD">
        <w:rPr>
          <w:rFonts w:ascii="Tahoma" w:hAnsi="Tahoma" w:cs="Tahoma"/>
          <w:lang w:val="es-AR"/>
        </w:rPr>
        <w:t>2</w:t>
      </w:r>
      <w:r w:rsidRPr="009737BD">
        <w:rPr>
          <w:rFonts w:ascii="Tahoma" w:hAnsi="Tahoma" w:cs="Tahoma"/>
          <w:spacing w:val="-1"/>
          <w:lang w:val="es-AR"/>
        </w:rPr>
        <w:t>-</w:t>
      </w:r>
      <w:r w:rsidRPr="009737BD">
        <w:rPr>
          <w:rFonts w:ascii="Tahoma" w:hAnsi="Tahoma" w:cs="Tahoma"/>
          <w:b/>
          <w:bCs/>
          <w:lang w:val="es-AR"/>
        </w:rPr>
        <w:t>CARÁCT</w:t>
      </w:r>
      <w:r w:rsidRPr="009737BD">
        <w:rPr>
          <w:rFonts w:ascii="Tahoma" w:hAnsi="Tahoma" w:cs="Tahoma"/>
          <w:b/>
          <w:bCs/>
          <w:spacing w:val="2"/>
          <w:lang w:val="es-AR"/>
        </w:rPr>
        <w:t>E</w:t>
      </w:r>
      <w:r w:rsidRPr="009737BD">
        <w:rPr>
          <w:rFonts w:ascii="Tahoma" w:hAnsi="Tahoma" w:cs="Tahoma"/>
          <w:b/>
          <w:bCs/>
          <w:lang w:val="es-AR"/>
        </w:rPr>
        <w:t>R DEL</w:t>
      </w:r>
      <w:r w:rsidRPr="009737BD">
        <w:rPr>
          <w:rFonts w:ascii="Tahoma" w:hAnsi="Tahoma" w:cs="Tahoma"/>
          <w:b/>
          <w:bCs/>
          <w:spacing w:val="-3"/>
          <w:lang w:val="es-AR"/>
        </w:rPr>
        <w:t xml:space="preserve"> </w:t>
      </w:r>
      <w:r w:rsidRPr="009737BD">
        <w:rPr>
          <w:rFonts w:ascii="Tahoma" w:hAnsi="Tahoma" w:cs="Tahoma"/>
          <w:b/>
          <w:bCs/>
          <w:lang w:val="es-AR"/>
        </w:rPr>
        <w:t>DISTRIT</w:t>
      </w:r>
      <w:r w:rsidRPr="009737BD">
        <w:rPr>
          <w:rFonts w:ascii="Tahoma" w:hAnsi="Tahoma" w:cs="Tahoma"/>
          <w:b/>
          <w:bCs/>
          <w:spacing w:val="1"/>
          <w:lang w:val="es-AR"/>
        </w:rPr>
        <w:t>O</w:t>
      </w:r>
      <w:r w:rsidRPr="009737BD">
        <w:rPr>
          <w:rFonts w:ascii="Tahoma" w:hAnsi="Tahoma" w:cs="Tahoma"/>
          <w:lang w:val="es-AR"/>
        </w:rPr>
        <w:t>:</w:t>
      </w:r>
      <w:r w:rsidRPr="009737BD">
        <w:rPr>
          <w:rFonts w:ascii="Tahoma" w:hAnsi="Tahoma" w:cs="Tahoma"/>
          <w:spacing w:val="-9"/>
          <w:lang w:val="es-AR"/>
        </w:rPr>
        <w:t xml:space="preserve"> </w:t>
      </w:r>
      <w:r w:rsidRPr="009737BD">
        <w:rPr>
          <w:rFonts w:ascii="Tahoma" w:hAnsi="Tahoma" w:cs="Tahoma"/>
          <w:spacing w:val="2"/>
          <w:lang w:val="es-AR"/>
        </w:rPr>
        <w:t>R</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idencial</w:t>
      </w:r>
    </w:p>
    <w:p w:rsidR="001A5F7E" w:rsidRPr="009737BD" w:rsidRDefault="001A5F7E">
      <w:pPr>
        <w:widowControl w:val="0"/>
        <w:autoSpaceDE w:val="0"/>
        <w:autoSpaceDN w:val="0"/>
        <w:adjustRightInd w:val="0"/>
        <w:spacing w:after="0" w:line="258" w:lineRule="exact"/>
        <w:ind w:left="1803" w:right="4390"/>
        <w:jc w:val="both"/>
        <w:rPr>
          <w:rFonts w:ascii="Tahoma" w:hAnsi="Tahoma" w:cs="Tahoma"/>
          <w:lang w:val="es-AR"/>
        </w:rPr>
      </w:pPr>
      <w:r w:rsidRPr="009737BD">
        <w:rPr>
          <w:rFonts w:ascii="Tahoma" w:hAnsi="Tahoma" w:cs="Tahoma"/>
          <w:position w:val="-1"/>
          <w:lang w:val="es-AR"/>
        </w:rPr>
        <w:lastRenderedPageBreak/>
        <w:t>3</w:t>
      </w:r>
      <w:r w:rsidRPr="009737BD">
        <w:rPr>
          <w:rFonts w:ascii="Tahoma" w:hAnsi="Tahoma" w:cs="Tahoma"/>
          <w:spacing w:val="-1"/>
          <w:position w:val="-1"/>
          <w:lang w:val="es-AR"/>
        </w:rPr>
        <w:t>-</w:t>
      </w:r>
      <w:r w:rsidRPr="009737BD">
        <w:rPr>
          <w:rFonts w:ascii="Tahoma" w:hAnsi="Tahoma" w:cs="Tahoma"/>
          <w:b/>
          <w:bCs/>
          <w:spacing w:val="1"/>
          <w:position w:val="-1"/>
          <w:lang w:val="es-AR"/>
        </w:rPr>
        <w:t>NOR</w:t>
      </w:r>
      <w:r w:rsidRPr="009737BD">
        <w:rPr>
          <w:rFonts w:ascii="Tahoma" w:hAnsi="Tahoma" w:cs="Tahoma"/>
          <w:b/>
          <w:bCs/>
          <w:spacing w:val="-1"/>
          <w:position w:val="-1"/>
          <w:lang w:val="es-AR"/>
        </w:rPr>
        <w:t>M</w:t>
      </w:r>
      <w:r w:rsidRPr="009737BD">
        <w:rPr>
          <w:rFonts w:ascii="Tahoma" w:hAnsi="Tahoma" w:cs="Tahoma"/>
          <w:b/>
          <w:bCs/>
          <w:spacing w:val="1"/>
          <w:position w:val="-1"/>
          <w:lang w:val="es-AR"/>
        </w:rPr>
        <w:t>A</w:t>
      </w:r>
      <w:r w:rsidRPr="009737BD">
        <w:rPr>
          <w:rFonts w:ascii="Tahoma" w:hAnsi="Tahoma" w:cs="Tahoma"/>
          <w:b/>
          <w:bCs/>
          <w:position w:val="-1"/>
          <w:lang w:val="es-AR"/>
        </w:rPr>
        <w:t xml:space="preserve">S </w:t>
      </w:r>
      <w:r w:rsidRPr="009737BD">
        <w:rPr>
          <w:rFonts w:ascii="Tahoma" w:hAnsi="Tahoma" w:cs="Tahoma"/>
          <w:b/>
          <w:bCs/>
          <w:spacing w:val="1"/>
          <w:position w:val="-1"/>
          <w:lang w:val="es-AR"/>
        </w:rPr>
        <w:t>D</w:t>
      </w:r>
      <w:r w:rsidRPr="009737BD">
        <w:rPr>
          <w:rFonts w:ascii="Tahoma" w:hAnsi="Tahoma" w:cs="Tahoma"/>
          <w:b/>
          <w:bCs/>
          <w:position w:val="-1"/>
          <w:lang w:val="es-AR"/>
        </w:rPr>
        <w:t>E</w:t>
      </w:r>
      <w:r w:rsidRPr="009737BD">
        <w:rPr>
          <w:rFonts w:ascii="Tahoma" w:hAnsi="Tahoma" w:cs="Tahoma"/>
          <w:b/>
          <w:bCs/>
          <w:spacing w:val="-1"/>
          <w:position w:val="-1"/>
          <w:lang w:val="es-AR"/>
        </w:rPr>
        <w:t xml:space="preserve"> </w:t>
      </w:r>
      <w:r w:rsidRPr="009737BD">
        <w:rPr>
          <w:rFonts w:ascii="Tahoma" w:hAnsi="Tahoma" w:cs="Tahoma"/>
          <w:b/>
          <w:bCs/>
          <w:spacing w:val="1"/>
          <w:position w:val="-1"/>
          <w:lang w:val="es-AR"/>
        </w:rPr>
        <w:t>OC</w:t>
      </w:r>
      <w:r w:rsidRPr="009737BD">
        <w:rPr>
          <w:rFonts w:ascii="Tahoma" w:hAnsi="Tahoma" w:cs="Tahoma"/>
          <w:b/>
          <w:bCs/>
          <w:position w:val="-1"/>
          <w:lang w:val="es-AR"/>
        </w:rPr>
        <w:t>UP</w:t>
      </w:r>
      <w:r w:rsidRPr="009737BD">
        <w:rPr>
          <w:rFonts w:ascii="Tahoma" w:hAnsi="Tahoma" w:cs="Tahoma"/>
          <w:b/>
          <w:bCs/>
          <w:spacing w:val="1"/>
          <w:position w:val="-1"/>
          <w:lang w:val="es-AR"/>
        </w:rPr>
        <w:t>AC</w:t>
      </w:r>
      <w:r w:rsidRPr="009737BD">
        <w:rPr>
          <w:rFonts w:ascii="Tahoma" w:hAnsi="Tahoma" w:cs="Tahoma"/>
          <w:b/>
          <w:bCs/>
          <w:spacing w:val="-1"/>
          <w:position w:val="-1"/>
          <w:lang w:val="es-AR"/>
        </w:rPr>
        <w:t>I</w:t>
      </w:r>
      <w:r w:rsidRPr="009737BD">
        <w:rPr>
          <w:rFonts w:ascii="Tahoma" w:hAnsi="Tahoma" w:cs="Tahoma"/>
          <w:b/>
          <w:bCs/>
          <w:position w:val="-1"/>
          <w:lang w:val="es-AR"/>
        </w:rPr>
        <w:t>ÓN</w:t>
      </w:r>
      <w:r w:rsidRPr="009737BD">
        <w:rPr>
          <w:rFonts w:ascii="Tahoma" w:hAnsi="Tahoma" w:cs="Tahoma"/>
          <w:position w:val="-1"/>
          <w:lang w:val="es-AR"/>
        </w:rPr>
        <w:t>:</w:t>
      </w:r>
    </w:p>
    <w:p w:rsidR="001A5F7E" w:rsidRPr="009737BD" w:rsidRDefault="001A5F7E" w:rsidP="00A96F32">
      <w:pPr>
        <w:widowControl w:val="0"/>
        <w:autoSpaceDE w:val="0"/>
        <w:autoSpaceDN w:val="0"/>
        <w:adjustRightInd w:val="0"/>
        <w:spacing w:before="65" w:after="0" w:line="266" w:lineRule="exact"/>
        <w:ind w:left="5040" w:right="2722" w:hanging="2821"/>
        <w:rPr>
          <w:rFonts w:ascii="Tahoma" w:hAnsi="Tahoma" w:cs="Tahoma"/>
          <w:lang w:val="es-AR"/>
        </w:rPr>
      </w:pPr>
      <w:r w:rsidRPr="009737BD">
        <w:rPr>
          <w:rFonts w:ascii="Tahoma" w:hAnsi="Tahoma" w:cs="Tahoma"/>
          <w:lang w:val="es-AR"/>
        </w:rPr>
        <w:t>3.1.</w:t>
      </w:r>
      <w:r w:rsidRPr="009737BD">
        <w:rPr>
          <w:rFonts w:ascii="Tahoma" w:hAnsi="Tahoma" w:cs="Tahoma"/>
          <w:spacing w:val="-6"/>
          <w:lang w:val="es-AR"/>
        </w:rPr>
        <w:t xml:space="preserve"> </w:t>
      </w:r>
      <w:r w:rsidRPr="009737BD">
        <w:rPr>
          <w:rFonts w:ascii="Tahoma" w:hAnsi="Tahoma" w:cs="Tahoma"/>
          <w:lang w:val="es-AR"/>
        </w:rPr>
        <w:t>Factor</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ocupación:</w:t>
      </w:r>
      <w:r w:rsidRPr="009737BD">
        <w:rPr>
          <w:rFonts w:ascii="Tahoma" w:hAnsi="Tahoma" w:cs="Tahoma"/>
          <w:spacing w:val="-10"/>
          <w:lang w:val="es-AR"/>
        </w:rPr>
        <w:t xml:space="preserve"> </w:t>
      </w:r>
      <w:r w:rsidRPr="009737BD">
        <w:rPr>
          <w:rFonts w:ascii="Tahoma" w:hAnsi="Tahoma" w:cs="Tahoma"/>
          <w:lang w:val="es-AR"/>
        </w:rPr>
        <w:t>(F.O.S.):</w:t>
      </w:r>
      <w:r w:rsidRPr="009737BD">
        <w:rPr>
          <w:rFonts w:ascii="Tahoma" w:hAnsi="Tahoma" w:cs="Tahoma"/>
          <w:spacing w:val="1"/>
          <w:lang w:val="es-AR"/>
        </w:rPr>
        <w:t xml:space="preserve"> </w:t>
      </w:r>
      <w:r w:rsidRPr="009737BD">
        <w:rPr>
          <w:rFonts w:ascii="Tahoma" w:hAnsi="Tahoma" w:cs="Tahoma"/>
          <w:lang w:val="es-AR"/>
        </w:rPr>
        <w:t xml:space="preserve">0,35 </w:t>
      </w:r>
      <w:r w:rsidRPr="009737BD">
        <w:rPr>
          <w:rFonts w:ascii="Tahoma" w:hAnsi="Tahoma" w:cs="Tahoma"/>
          <w:spacing w:val="1"/>
          <w:lang w:val="es-AR"/>
        </w:rPr>
        <w:t>(F</w:t>
      </w:r>
      <w:r w:rsidRPr="009737BD">
        <w:rPr>
          <w:rFonts w:ascii="Tahoma" w:hAnsi="Tahoma" w:cs="Tahoma"/>
          <w:lang w:val="es-AR"/>
        </w:rPr>
        <w:t>.O.</w:t>
      </w:r>
      <w:r w:rsidRPr="009737BD">
        <w:rPr>
          <w:rFonts w:ascii="Tahoma" w:hAnsi="Tahoma" w:cs="Tahoma"/>
          <w:spacing w:val="1"/>
          <w:lang w:val="es-AR"/>
        </w:rPr>
        <w:t>T</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spacing w:val="1"/>
          <w:lang w:val="es-AR"/>
        </w:rPr>
        <w:t>0</w:t>
      </w:r>
      <w:r w:rsidRPr="009737BD">
        <w:rPr>
          <w:rFonts w:ascii="Tahoma" w:hAnsi="Tahoma" w:cs="Tahoma"/>
          <w:lang w:val="es-AR"/>
        </w:rPr>
        <w:t>,60</w:t>
      </w:r>
    </w:p>
    <w:p w:rsidR="001A5F7E" w:rsidRPr="009737BD" w:rsidRDefault="001A5F7E">
      <w:pPr>
        <w:widowControl w:val="0"/>
        <w:tabs>
          <w:tab w:val="left" w:pos="4780"/>
        </w:tabs>
        <w:autoSpaceDE w:val="0"/>
        <w:autoSpaceDN w:val="0"/>
        <w:adjustRightInd w:val="0"/>
        <w:spacing w:after="0" w:line="258" w:lineRule="exact"/>
        <w:ind w:left="2370" w:right="3849"/>
        <w:jc w:val="both"/>
        <w:rPr>
          <w:rFonts w:ascii="Tahoma" w:hAnsi="Tahoma" w:cs="Tahoma"/>
          <w:lang w:val="es-AR"/>
        </w:rPr>
      </w:pPr>
      <w:r w:rsidRPr="009737BD">
        <w:rPr>
          <w:rFonts w:ascii="Tahoma" w:hAnsi="Tahoma" w:cs="Tahoma"/>
          <w:position w:val="-1"/>
          <w:lang w:val="es-AR"/>
        </w:rPr>
        <w:t>3.2.</w:t>
      </w:r>
      <w:r w:rsidRPr="009737BD">
        <w:rPr>
          <w:rFonts w:ascii="Tahoma" w:hAnsi="Tahoma" w:cs="Tahoma"/>
          <w:spacing w:val="-6"/>
          <w:position w:val="-1"/>
          <w:lang w:val="es-AR"/>
        </w:rPr>
        <w:t xml:space="preserve"> </w:t>
      </w:r>
      <w:r w:rsidRPr="009737BD">
        <w:rPr>
          <w:rFonts w:ascii="Tahoma" w:hAnsi="Tahoma" w:cs="Tahoma"/>
          <w:spacing w:val="2"/>
          <w:position w:val="-1"/>
          <w:lang w:val="es-AR"/>
        </w:rPr>
        <w:t>R</w:t>
      </w:r>
      <w:r w:rsidRPr="009737BD">
        <w:rPr>
          <w:rFonts w:ascii="Tahoma" w:hAnsi="Tahoma" w:cs="Tahoma"/>
          <w:position w:val="-1"/>
          <w:lang w:val="es-AR"/>
        </w:rPr>
        <w:t>eti</w:t>
      </w:r>
      <w:r w:rsidRPr="009737BD">
        <w:rPr>
          <w:rFonts w:ascii="Tahoma" w:hAnsi="Tahoma" w:cs="Tahoma"/>
          <w:spacing w:val="1"/>
          <w:position w:val="-1"/>
          <w:lang w:val="es-AR"/>
        </w:rPr>
        <w:t>r</w:t>
      </w:r>
      <w:r w:rsidRPr="009737BD">
        <w:rPr>
          <w:rFonts w:ascii="Tahoma" w:hAnsi="Tahoma" w:cs="Tahoma"/>
          <w:position w:val="-1"/>
          <w:lang w:val="es-AR"/>
        </w:rPr>
        <w:t>os</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frente:</w:t>
      </w:r>
      <w:r w:rsidRPr="009737BD">
        <w:rPr>
          <w:rFonts w:ascii="Tahoma" w:hAnsi="Tahoma" w:cs="Tahoma"/>
          <w:position w:val="-1"/>
          <w:lang w:val="es-AR"/>
        </w:rPr>
        <w:tab/>
        <w:t>5 mts.</w:t>
      </w:r>
    </w:p>
    <w:p w:rsidR="001A5F7E" w:rsidRPr="009737BD" w:rsidRDefault="001A5F7E">
      <w:pPr>
        <w:widowControl w:val="0"/>
        <w:tabs>
          <w:tab w:val="left" w:pos="4640"/>
          <w:tab w:val="left" w:pos="4840"/>
        </w:tabs>
        <w:autoSpaceDE w:val="0"/>
        <w:autoSpaceDN w:val="0"/>
        <w:adjustRightInd w:val="0"/>
        <w:spacing w:before="8" w:after="0" w:line="266" w:lineRule="exact"/>
        <w:ind w:left="3794" w:right="3476" w:hanging="112"/>
        <w:jc w:val="center"/>
        <w:rPr>
          <w:rFonts w:ascii="Tahoma" w:hAnsi="Tahoma" w:cs="Tahoma"/>
          <w:lang w:val="es-AR"/>
        </w:rPr>
      </w:pPr>
      <w:r w:rsidRPr="009737BD">
        <w:rPr>
          <w:rFonts w:ascii="Tahoma" w:hAnsi="Tahoma" w:cs="Tahoma"/>
          <w:lang w:val="es-AR"/>
        </w:rPr>
        <w:t>fon</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lang w:val="es-AR"/>
        </w:rPr>
        <w:tab/>
        <w:t xml:space="preserve">3 </w:t>
      </w:r>
      <w:r w:rsidRPr="009737BD">
        <w:rPr>
          <w:rFonts w:ascii="Tahoma" w:hAnsi="Tahoma" w:cs="Tahoma"/>
          <w:spacing w:val="2"/>
          <w:w w:val="99"/>
          <w:lang w:val="es-AR"/>
        </w:rPr>
        <w:t>m</w:t>
      </w:r>
      <w:r w:rsidRPr="009737BD">
        <w:rPr>
          <w:rFonts w:ascii="Tahoma" w:hAnsi="Tahoma" w:cs="Tahoma"/>
          <w:w w:val="99"/>
          <w:lang w:val="es-AR"/>
        </w:rPr>
        <w:t xml:space="preserve">ts. </w:t>
      </w:r>
      <w:r w:rsidRPr="009737BD">
        <w:rPr>
          <w:rFonts w:ascii="Tahoma" w:hAnsi="Tahoma" w:cs="Tahoma"/>
          <w:lang w:val="es-AR"/>
        </w:rPr>
        <w:t>bi</w:t>
      </w:r>
      <w:r w:rsidRPr="009737BD">
        <w:rPr>
          <w:rFonts w:ascii="Tahoma" w:hAnsi="Tahoma" w:cs="Tahoma"/>
          <w:spacing w:val="1"/>
          <w:lang w:val="es-AR"/>
        </w:rPr>
        <w:t>l</w:t>
      </w:r>
      <w:r w:rsidRPr="009737BD">
        <w:rPr>
          <w:rFonts w:ascii="Tahoma" w:hAnsi="Tahoma" w:cs="Tahoma"/>
          <w:lang w:val="es-AR"/>
        </w:rPr>
        <w:t>ate</w:t>
      </w:r>
      <w:r w:rsidRPr="009737BD">
        <w:rPr>
          <w:rFonts w:ascii="Tahoma" w:hAnsi="Tahoma" w:cs="Tahoma"/>
          <w:spacing w:val="1"/>
          <w:lang w:val="es-AR"/>
        </w:rPr>
        <w:t>r</w:t>
      </w:r>
      <w:r w:rsidRPr="009737BD">
        <w:rPr>
          <w:rFonts w:ascii="Tahoma" w:hAnsi="Tahoma" w:cs="Tahoma"/>
          <w:lang w:val="es-AR"/>
        </w:rPr>
        <w:t>al:</w:t>
      </w:r>
      <w:r w:rsidRPr="009737BD">
        <w:rPr>
          <w:rFonts w:ascii="Tahoma" w:hAnsi="Tahoma" w:cs="Tahoma"/>
          <w:lang w:val="es-AR"/>
        </w:rPr>
        <w:tab/>
        <w:t>1,50</w:t>
      </w:r>
      <w:r w:rsidRPr="009737BD">
        <w:rPr>
          <w:rFonts w:ascii="Tahoma" w:hAnsi="Tahoma" w:cs="Tahoma"/>
          <w:spacing w:val="1"/>
          <w:lang w:val="es-AR"/>
        </w:rPr>
        <w:t xml:space="preserve"> </w:t>
      </w:r>
      <w:r w:rsidRPr="009737BD">
        <w:rPr>
          <w:rFonts w:ascii="Tahoma" w:hAnsi="Tahoma" w:cs="Tahoma"/>
          <w:w w:val="99"/>
          <w:lang w:val="es-AR"/>
        </w:rPr>
        <w:t>mts.</w:t>
      </w:r>
    </w:p>
    <w:p w:rsidR="001A5F7E" w:rsidRPr="009737BD" w:rsidRDefault="001A5F7E">
      <w:pPr>
        <w:widowControl w:val="0"/>
        <w:autoSpaceDE w:val="0"/>
        <w:autoSpaceDN w:val="0"/>
        <w:adjustRightInd w:val="0"/>
        <w:spacing w:after="0" w:line="258" w:lineRule="exact"/>
        <w:ind w:left="2370" w:right="2382"/>
        <w:jc w:val="both"/>
        <w:rPr>
          <w:rFonts w:ascii="Tahoma" w:hAnsi="Tahoma" w:cs="Tahoma"/>
          <w:lang w:val="es-AR"/>
        </w:rPr>
      </w:pPr>
      <w:r w:rsidRPr="009737BD">
        <w:rPr>
          <w:rFonts w:ascii="Tahoma" w:hAnsi="Tahoma" w:cs="Tahoma"/>
          <w:position w:val="-1"/>
          <w:lang w:val="es-AR"/>
        </w:rPr>
        <w:t>3.3.</w:t>
      </w:r>
      <w:r w:rsidRPr="009737BD">
        <w:rPr>
          <w:rFonts w:ascii="Tahoma" w:hAnsi="Tahoma" w:cs="Tahoma"/>
          <w:spacing w:val="-5"/>
          <w:position w:val="-1"/>
          <w:lang w:val="es-AR"/>
        </w:rPr>
        <w:t xml:space="preserve"> </w:t>
      </w:r>
      <w:r w:rsidRPr="009737BD">
        <w:rPr>
          <w:rFonts w:ascii="Tahoma" w:hAnsi="Tahoma" w:cs="Tahoma"/>
          <w:position w:val="-1"/>
          <w:lang w:val="es-AR"/>
        </w:rPr>
        <w:t>Número</w:t>
      </w:r>
      <w:r w:rsidRPr="009737BD">
        <w:rPr>
          <w:rFonts w:ascii="Tahoma" w:hAnsi="Tahoma" w:cs="Tahoma"/>
          <w:spacing w:val="-7"/>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Viviend</w:t>
      </w:r>
      <w:r w:rsidRPr="009737BD">
        <w:rPr>
          <w:rFonts w:ascii="Tahoma" w:hAnsi="Tahoma" w:cs="Tahoma"/>
          <w:spacing w:val="1"/>
          <w:position w:val="-1"/>
          <w:lang w:val="es-AR"/>
        </w:rPr>
        <w:t>a</w:t>
      </w:r>
      <w:r w:rsidRPr="009737BD">
        <w:rPr>
          <w:rFonts w:ascii="Tahoma" w:hAnsi="Tahoma" w:cs="Tahoma"/>
          <w:position w:val="-1"/>
          <w:lang w:val="es-AR"/>
        </w:rPr>
        <w:t>s</w:t>
      </w:r>
      <w:r w:rsidRPr="009737BD">
        <w:rPr>
          <w:rFonts w:ascii="Tahoma" w:hAnsi="Tahoma" w:cs="Tahoma"/>
          <w:spacing w:val="-6"/>
          <w:position w:val="-1"/>
          <w:lang w:val="es-AR"/>
        </w:rPr>
        <w:t xml:space="preserve"> </w:t>
      </w:r>
      <w:r w:rsidRPr="009737BD">
        <w:rPr>
          <w:rFonts w:ascii="Tahoma" w:hAnsi="Tahoma" w:cs="Tahoma"/>
          <w:position w:val="-1"/>
          <w:lang w:val="es-AR"/>
        </w:rPr>
        <w:t>por</w:t>
      </w:r>
      <w:r w:rsidRPr="009737BD">
        <w:rPr>
          <w:rFonts w:ascii="Tahoma" w:hAnsi="Tahoma" w:cs="Tahoma"/>
          <w:spacing w:val="-2"/>
          <w:position w:val="-1"/>
          <w:lang w:val="es-AR"/>
        </w:rPr>
        <w:t xml:space="preserve"> </w:t>
      </w:r>
      <w:r w:rsidRPr="009737BD">
        <w:rPr>
          <w:rFonts w:ascii="Tahoma" w:hAnsi="Tahoma" w:cs="Tahoma"/>
          <w:position w:val="-1"/>
          <w:lang w:val="es-AR"/>
        </w:rPr>
        <w:t>Unid</w:t>
      </w:r>
      <w:r w:rsidRPr="009737BD">
        <w:rPr>
          <w:rFonts w:ascii="Tahoma" w:hAnsi="Tahoma" w:cs="Tahoma"/>
          <w:spacing w:val="1"/>
          <w:position w:val="-1"/>
          <w:lang w:val="es-AR"/>
        </w:rPr>
        <w:t>a</w:t>
      </w:r>
      <w:r w:rsidRPr="009737BD">
        <w:rPr>
          <w:rFonts w:ascii="Tahoma" w:hAnsi="Tahoma" w:cs="Tahoma"/>
          <w:position w:val="-1"/>
          <w:lang w:val="es-AR"/>
        </w:rPr>
        <w:t>d:</w:t>
      </w:r>
      <w:r w:rsidRPr="009737BD">
        <w:rPr>
          <w:rFonts w:ascii="Tahoma" w:hAnsi="Tahoma" w:cs="Tahoma"/>
          <w:spacing w:val="-1"/>
          <w:position w:val="-1"/>
          <w:lang w:val="es-AR"/>
        </w:rPr>
        <w:t xml:space="preserve"> </w:t>
      </w:r>
      <w:r w:rsidRPr="009737BD">
        <w:rPr>
          <w:rFonts w:ascii="Tahoma" w:hAnsi="Tahoma" w:cs="Tahoma"/>
          <w:position w:val="-1"/>
          <w:lang w:val="es-AR"/>
        </w:rPr>
        <w:t>1 (u</w:t>
      </w:r>
      <w:r w:rsidRPr="009737BD">
        <w:rPr>
          <w:rFonts w:ascii="Tahoma" w:hAnsi="Tahoma" w:cs="Tahoma"/>
          <w:spacing w:val="1"/>
          <w:position w:val="-1"/>
          <w:lang w:val="es-AR"/>
        </w:rPr>
        <w:t>n</w:t>
      </w:r>
      <w:r w:rsidRPr="009737BD">
        <w:rPr>
          <w:rFonts w:ascii="Tahoma" w:hAnsi="Tahoma" w:cs="Tahoma"/>
          <w:position w:val="-1"/>
          <w:lang w:val="es-AR"/>
        </w:rPr>
        <w:t>a)</w:t>
      </w:r>
    </w:p>
    <w:p w:rsidR="001A5F7E" w:rsidRPr="009737BD" w:rsidRDefault="001A5F7E">
      <w:pPr>
        <w:widowControl w:val="0"/>
        <w:autoSpaceDE w:val="0"/>
        <w:autoSpaceDN w:val="0"/>
        <w:adjustRightInd w:val="0"/>
        <w:spacing w:after="0" w:line="265" w:lineRule="exact"/>
        <w:ind w:left="2370" w:right="559"/>
        <w:jc w:val="both"/>
        <w:rPr>
          <w:rFonts w:ascii="Tahoma" w:hAnsi="Tahoma" w:cs="Tahoma"/>
          <w:lang w:val="es-AR"/>
        </w:rPr>
      </w:pPr>
      <w:r w:rsidRPr="009737BD">
        <w:rPr>
          <w:rFonts w:ascii="Tahoma" w:hAnsi="Tahoma" w:cs="Tahoma"/>
          <w:position w:val="-1"/>
          <w:lang w:val="es-AR"/>
        </w:rPr>
        <w:t>3.4.</w:t>
      </w:r>
      <w:r w:rsidRPr="009737BD">
        <w:rPr>
          <w:rFonts w:ascii="Tahoma" w:hAnsi="Tahoma" w:cs="Tahoma"/>
          <w:spacing w:val="-6"/>
          <w:position w:val="-1"/>
          <w:lang w:val="es-AR"/>
        </w:rPr>
        <w:t xml:space="preserve"> </w:t>
      </w:r>
      <w:r w:rsidRPr="009737BD">
        <w:rPr>
          <w:rFonts w:ascii="Tahoma" w:hAnsi="Tahoma" w:cs="Tahoma"/>
          <w:position w:val="-1"/>
          <w:lang w:val="es-AR"/>
        </w:rPr>
        <w:t>Altura</w:t>
      </w:r>
      <w:r w:rsidRPr="009737BD">
        <w:rPr>
          <w:rFonts w:ascii="Tahoma" w:hAnsi="Tahoma" w:cs="Tahoma"/>
          <w:spacing w:val="-4"/>
          <w:position w:val="-1"/>
          <w:lang w:val="es-AR"/>
        </w:rPr>
        <w:t xml:space="preserve"> </w:t>
      </w:r>
      <w:r w:rsidRPr="009737BD">
        <w:rPr>
          <w:rFonts w:ascii="Tahoma" w:hAnsi="Tahoma" w:cs="Tahoma"/>
          <w:position w:val="-1"/>
          <w:lang w:val="es-AR"/>
        </w:rPr>
        <w:t>Máxima:</w:t>
      </w:r>
      <w:r w:rsidRPr="009737BD">
        <w:rPr>
          <w:rFonts w:ascii="Tahoma" w:hAnsi="Tahoma" w:cs="Tahoma"/>
          <w:spacing w:val="-7"/>
          <w:position w:val="-1"/>
          <w:lang w:val="es-AR"/>
        </w:rPr>
        <w:t xml:space="preserve"> </w:t>
      </w:r>
      <w:r w:rsidR="00130975">
        <w:rPr>
          <w:rFonts w:ascii="Tahoma" w:hAnsi="Tahoma" w:cs="Tahoma"/>
          <w:position w:val="-1"/>
          <w:lang w:val="es-AR"/>
        </w:rPr>
        <w:t>6</w:t>
      </w:r>
      <w:r w:rsidRPr="009737BD">
        <w:rPr>
          <w:rFonts w:ascii="Tahoma" w:hAnsi="Tahoma" w:cs="Tahoma"/>
          <w:spacing w:val="1"/>
          <w:position w:val="-1"/>
          <w:lang w:val="es-AR"/>
        </w:rPr>
        <w:t xml:space="preserve"> </w:t>
      </w:r>
      <w:r w:rsidRPr="009737BD">
        <w:rPr>
          <w:rFonts w:ascii="Tahoma" w:hAnsi="Tahoma" w:cs="Tahoma"/>
          <w:position w:val="-1"/>
          <w:lang w:val="es-AR"/>
        </w:rPr>
        <w:t>mts.</w:t>
      </w:r>
      <w:r w:rsidRPr="009737BD">
        <w:rPr>
          <w:rFonts w:ascii="Tahoma" w:hAnsi="Tahoma" w:cs="Tahoma"/>
          <w:spacing w:val="-4"/>
          <w:position w:val="-1"/>
          <w:lang w:val="es-AR"/>
        </w:rPr>
        <w:t xml:space="preserve"> </w:t>
      </w:r>
      <w:r w:rsidRPr="009737BD">
        <w:rPr>
          <w:rFonts w:ascii="Tahoma" w:hAnsi="Tahoma" w:cs="Tahoma"/>
          <w:position w:val="-1"/>
          <w:lang w:val="es-AR"/>
        </w:rPr>
        <w:t>cub</w:t>
      </w:r>
      <w:r w:rsidRPr="009737BD">
        <w:rPr>
          <w:rFonts w:ascii="Tahoma" w:hAnsi="Tahoma" w:cs="Tahoma"/>
          <w:spacing w:val="-1"/>
          <w:position w:val="-1"/>
          <w:lang w:val="es-AR"/>
        </w:rPr>
        <w:t>i</w:t>
      </w:r>
      <w:r w:rsidRPr="009737BD">
        <w:rPr>
          <w:rFonts w:ascii="Tahoma" w:hAnsi="Tahoma" w:cs="Tahoma"/>
          <w:position w:val="-1"/>
          <w:lang w:val="es-AR"/>
        </w:rPr>
        <w:t>e</w:t>
      </w:r>
      <w:r w:rsidRPr="009737BD">
        <w:rPr>
          <w:rFonts w:ascii="Tahoma" w:hAnsi="Tahoma" w:cs="Tahoma"/>
          <w:spacing w:val="1"/>
          <w:position w:val="-1"/>
          <w:lang w:val="es-AR"/>
        </w:rPr>
        <w:t>r</w:t>
      </w:r>
      <w:r w:rsidRPr="009737BD">
        <w:rPr>
          <w:rFonts w:ascii="Tahoma" w:hAnsi="Tahoma" w:cs="Tahoma"/>
          <w:position w:val="-1"/>
          <w:lang w:val="es-AR"/>
        </w:rPr>
        <w:t>ta</w:t>
      </w:r>
      <w:r w:rsidRPr="009737BD">
        <w:rPr>
          <w:rFonts w:ascii="Tahoma" w:hAnsi="Tahoma" w:cs="Tahoma"/>
          <w:spacing w:val="-3"/>
          <w:position w:val="-1"/>
          <w:lang w:val="es-AR"/>
        </w:rPr>
        <w:t xml:space="preserve"> </w:t>
      </w:r>
      <w:r w:rsidRPr="009737BD">
        <w:rPr>
          <w:rFonts w:ascii="Tahoma" w:hAnsi="Tahoma" w:cs="Tahoma"/>
          <w:position w:val="-1"/>
          <w:lang w:val="es-AR"/>
        </w:rPr>
        <w:t>con</w:t>
      </w:r>
      <w:r w:rsidRPr="009737BD">
        <w:rPr>
          <w:rFonts w:ascii="Tahoma" w:hAnsi="Tahoma" w:cs="Tahoma"/>
          <w:spacing w:val="-3"/>
          <w:position w:val="-1"/>
          <w:lang w:val="es-AR"/>
        </w:rPr>
        <w:t xml:space="preserve"> </w:t>
      </w:r>
      <w:r w:rsidRPr="009737BD">
        <w:rPr>
          <w:rFonts w:ascii="Tahoma" w:hAnsi="Tahoma" w:cs="Tahoma"/>
          <w:position w:val="-1"/>
          <w:lang w:val="es-AR"/>
        </w:rPr>
        <w:t>pe</w:t>
      </w:r>
      <w:r w:rsidRPr="009737BD">
        <w:rPr>
          <w:rFonts w:ascii="Tahoma" w:hAnsi="Tahoma" w:cs="Tahoma"/>
          <w:spacing w:val="1"/>
          <w:position w:val="-1"/>
          <w:lang w:val="es-AR"/>
        </w:rPr>
        <w:t>n</w:t>
      </w:r>
      <w:r w:rsidRPr="009737BD">
        <w:rPr>
          <w:rFonts w:ascii="Tahoma" w:hAnsi="Tahoma" w:cs="Tahoma"/>
          <w:position w:val="-1"/>
          <w:lang w:val="es-AR"/>
        </w:rPr>
        <w:t>diente</w:t>
      </w:r>
      <w:r w:rsidRPr="009737BD">
        <w:rPr>
          <w:rFonts w:ascii="Tahoma" w:hAnsi="Tahoma" w:cs="Tahoma"/>
          <w:spacing w:val="-2"/>
          <w:position w:val="-1"/>
          <w:lang w:val="es-AR"/>
        </w:rPr>
        <w:t xml:space="preserve"> </w:t>
      </w:r>
      <w:r w:rsidRPr="009737BD">
        <w:rPr>
          <w:rFonts w:ascii="Tahoma" w:hAnsi="Tahoma" w:cs="Tahoma"/>
          <w:position w:val="-1"/>
          <w:lang w:val="es-AR"/>
        </w:rPr>
        <w:t>menor</w:t>
      </w:r>
      <w:r w:rsidRPr="009737BD">
        <w:rPr>
          <w:rFonts w:ascii="Tahoma" w:hAnsi="Tahoma" w:cs="Tahoma"/>
          <w:spacing w:val="-5"/>
          <w:position w:val="-1"/>
          <w:lang w:val="es-AR"/>
        </w:rPr>
        <w:t xml:space="preserve"> </w:t>
      </w:r>
      <w:r w:rsidRPr="009737BD">
        <w:rPr>
          <w:rFonts w:ascii="Tahoma" w:hAnsi="Tahoma" w:cs="Tahoma"/>
          <w:position w:val="-1"/>
          <w:lang w:val="es-AR"/>
        </w:rPr>
        <w:t>al 30%</w:t>
      </w:r>
    </w:p>
    <w:p w:rsidR="001A5F7E" w:rsidRPr="009737BD" w:rsidRDefault="00F50D11" w:rsidP="00F50D11">
      <w:pPr>
        <w:widowControl w:val="0"/>
        <w:autoSpaceDE w:val="0"/>
        <w:autoSpaceDN w:val="0"/>
        <w:adjustRightInd w:val="0"/>
        <w:spacing w:before="1" w:after="0" w:line="240" w:lineRule="auto"/>
        <w:rPr>
          <w:rFonts w:ascii="Tahoma" w:hAnsi="Tahoma" w:cs="Tahoma"/>
          <w:lang w:val="es-AR"/>
        </w:rPr>
      </w:pPr>
      <w:r>
        <w:rPr>
          <w:rFonts w:ascii="Tahoma" w:hAnsi="Tahoma" w:cs="Tahoma"/>
          <w:lang w:val="es-AR"/>
        </w:rPr>
        <w:t xml:space="preserve">                                                               </w:t>
      </w:r>
      <w:r w:rsidR="001A5F7E" w:rsidRPr="009737BD">
        <w:rPr>
          <w:rFonts w:ascii="Tahoma" w:hAnsi="Tahoma" w:cs="Tahoma"/>
          <w:lang w:val="es-AR"/>
        </w:rPr>
        <w:t>9</w:t>
      </w:r>
      <w:r w:rsidR="001A5F7E" w:rsidRPr="009737BD">
        <w:rPr>
          <w:rFonts w:ascii="Tahoma" w:hAnsi="Tahoma" w:cs="Tahoma"/>
          <w:spacing w:val="-6"/>
          <w:lang w:val="es-AR"/>
        </w:rPr>
        <w:t xml:space="preserve"> </w:t>
      </w:r>
      <w:r w:rsidR="001A5F7E" w:rsidRPr="009737BD">
        <w:rPr>
          <w:rFonts w:ascii="Tahoma" w:hAnsi="Tahoma" w:cs="Tahoma"/>
          <w:lang w:val="es-AR"/>
        </w:rPr>
        <w:t>mts.</w:t>
      </w:r>
      <w:r w:rsidR="001A5F7E" w:rsidRPr="009737BD">
        <w:rPr>
          <w:rFonts w:ascii="Tahoma" w:hAnsi="Tahoma" w:cs="Tahoma"/>
          <w:spacing w:val="-4"/>
          <w:lang w:val="es-AR"/>
        </w:rPr>
        <w:t xml:space="preserve"> </w:t>
      </w:r>
      <w:r w:rsidR="001A5F7E" w:rsidRPr="009737BD">
        <w:rPr>
          <w:rFonts w:ascii="Tahoma" w:hAnsi="Tahoma" w:cs="Tahoma"/>
          <w:spacing w:val="1"/>
          <w:lang w:val="es-AR"/>
        </w:rPr>
        <w:t>C</w:t>
      </w:r>
      <w:r w:rsidR="001A5F7E" w:rsidRPr="009737BD">
        <w:rPr>
          <w:rFonts w:ascii="Tahoma" w:hAnsi="Tahoma" w:cs="Tahoma"/>
          <w:lang w:val="es-AR"/>
        </w:rPr>
        <w:t>ubierta</w:t>
      </w:r>
      <w:r w:rsidR="001A5F7E" w:rsidRPr="009737BD">
        <w:rPr>
          <w:rFonts w:ascii="Tahoma" w:hAnsi="Tahoma" w:cs="Tahoma"/>
          <w:spacing w:val="-1"/>
          <w:lang w:val="es-AR"/>
        </w:rPr>
        <w:t xml:space="preserve"> </w:t>
      </w:r>
      <w:r w:rsidR="001A5F7E" w:rsidRPr="009737BD">
        <w:rPr>
          <w:rFonts w:ascii="Tahoma" w:hAnsi="Tahoma" w:cs="Tahoma"/>
          <w:lang w:val="es-AR"/>
        </w:rPr>
        <w:t>con</w:t>
      </w:r>
      <w:r w:rsidR="001A5F7E" w:rsidRPr="009737BD">
        <w:rPr>
          <w:rFonts w:ascii="Tahoma" w:hAnsi="Tahoma" w:cs="Tahoma"/>
          <w:spacing w:val="-2"/>
          <w:lang w:val="es-AR"/>
        </w:rPr>
        <w:t xml:space="preserve"> </w:t>
      </w:r>
      <w:r w:rsidR="001A5F7E" w:rsidRPr="009737BD">
        <w:rPr>
          <w:rFonts w:ascii="Tahoma" w:hAnsi="Tahoma" w:cs="Tahoma"/>
          <w:lang w:val="es-AR"/>
        </w:rPr>
        <w:t>pe</w:t>
      </w:r>
      <w:r w:rsidR="001A5F7E" w:rsidRPr="009737BD">
        <w:rPr>
          <w:rFonts w:ascii="Tahoma" w:hAnsi="Tahoma" w:cs="Tahoma"/>
          <w:spacing w:val="1"/>
          <w:lang w:val="es-AR"/>
        </w:rPr>
        <w:t>n</w:t>
      </w:r>
      <w:r w:rsidR="001A5F7E" w:rsidRPr="009737BD">
        <w:rPr>
          <w:rFonts w:ascii="Tahoma" w:hAnsi="Tahoma" w:cs="Tahoma"/>
          <w:lang w:val="es-AR"/>
        </w:rPr>
        <w:t>dien</w:t>
      </w:r>
      <w:r w:rsidR="001A5F7E" w:rsidRPr="009737BD">
        <w:rPr>
          <w:rFonts w:ascii="Tahoma" w:hAnsi="Tahoma" w:cs="Tahoma"/>
          <w:spacing w:val="1"/>
          <w:lang w:val="es-AR"/>
        </w:rPr>
        <w:t>t</w:t>
      </w:r>
      <w:r w:rsidR="001A5F7E" w:rsidRPr="009737BD">
        <w:rPr>
          <w:rFonts w:ascii="Tahoma" w:hAnsi="Tahoma" w:cs="Tahoma"/>
          <w:lang w:val="es-AR"/>
        </w:rPr>
        <w:t>e</w:t>
      </w:r>
      <w:r w:rsidR="001A5F7E" w:rsidRPr="009737BD">
        <w:rPr>
          <w:rFonts w:ascii="Tahoma" w:hAnsi="Tahoma" w:cs="Tahoma"/>
          <w:spacing w:val="-2"/>
          <w:lang w:val="es-AR"/>
        </w:rPr>
        <w:t xml:space="preserve"> </w:t>
      </w:r>
      <w:r w:rsidR="001A5F7E" w:rsidRPr="009737BD">
        <w:rPr>
          <w:rFonts w:ascii="Tahoma" w:hAnsi="Tahoma" w:cs="Tahoma"/>
          <w:lang w:val="es-AR"/>
        </w:rPr>
        <w:t>m</w:t>
      </w:r>
      <w:r w:rsidR="001A5F7E" w:rsidRPr="009737BD">
        <w:rPr>
          <w:rFonts w:ascii="Tahoma" w:hAnsi="Tahoma" w:cs="Tahoma"/>
          <w:spacing w:val="1"/>
          <w:lang w:val="es-AR"/>
        </w:rPr>
        <w:t>a</w:t>
      </w:r>
      <w:r w:rsidR="001A5F7E" w:rsidRPr="009737BD">
        <w:rPr>
          <w:rFonts w:ascii="Tahoma" w:hAnsi="Tahoma" w:cs="Tahoma"/>
          <w:lang w:val="es-AR"/>
        </w:rPr>
        <w:t>yor</w:t>
      </w:r>
      <w:r w:rsidR="001A5F7E" w:rsidRPr="009737BD">
        <w:rPr>
          <w:rFonts w:ascii="Tahoma" w:hAnsi="Tahoma" w:cs="Tahoma"/>
          <w:spacing w:val="-2"/>
          <w:lang w:val="es-AR"/>
        </w:rPr>
        <w:t xml:space="preserve"> </w:t>
      </w:r>
      <w:r w:rsidR="001A5F7E" w:rsidRPr="009737BD">
        <w:rPr>
          <w:rFonts w:ascii="Tahoma" w:hAnsi="Tahoma" w:cs="Tahoma"/>
          <w:lang w:val="es-AR"/>
        </w:rPr>
        <w:t>al 3</w:t>
      </w:r>
      <w:r w:rsidR="00130975">
        <w:rPr>
          <w:rFonts w:ascii="Tahoma" w:hAnsi="Tahoma" w:cs="Tahoma"/>
          <w:lang w:val="es-AR"/>
        </w:rPr>
        <w:t>0</w:t>
      </w:r>
      <w:r w:rsidR="001A5F7E"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4</w:t>
      </w:r>
      <w:r w:rsidRPr="009737BD">
        <w:rPr>
          <w:rFonts w:ascii="Tahoma" w:hAnsi="Tahoma" w:cs="Tahoma"/>
          <w:spacing w:val="-1"/>
          <w:lang w:val="es-AR"/>
        </w:rPr>
        <w:t>-</w:t>
      </w:r>
      <w:r w:rsidRPr="009737BD">
        <w:rPr>
          <w:rFonts w:ascii="Tahoma" w:hAnsi="Tahoma" w:cs="Tahoma"/>
          <w:b/>
          <w:bCs/>
          <w:lang w:val="es-AR"/>
        </w:rPr>
        <w:t>USO 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w:t>
      </w:r>
      <w:r w:rsidRPr="009737BD">
        <w:rPr>
          <w:rFonts w:ascii="Tahoma" w:hAnsi="Tahoma" w:cs="Tahoma"/>
          <w:b/>
          <w:bCs/>
          <w:spacing w:val="1"/>
          <w:lang w:val="es-AR"/>
        </w:rPr>
        <w:t>O</w:t>
      </w:r>
      <w:r w:rsidRPr="009737BD">
        <w:rPr>
          <w:rFonts w:ascii="Tahoma" w:hAnsi="Tahoma" w:cs="Tahoma"/>
          <w:lang w:val="es-AR"/>
        </w:rPr>
        <w:t>:</w:t>
      </w:r>
    </w:p>
    <w:p w:rsidR="001A5F7E" w:rsidRPr="009737BD" w:rsidRDefault="001A5F7E" w:rsidP="00E43664">
      <w:pPr>
        <w:widowControl w:val="0"/>
        <w:autoSpaceDE w:val="0"/>
        <w:autoSpaceDN w:val="0"/>
        <w:adjustRightInd w:val="0"/>
        <w:spacing w:after="0" w:line="240" w:lineRule="auto"/>
        <w:ind w:left="2081" w:firstLine="357"/>
        <w:rPr>
          <w:rFonts w:ascii="Tahoma" w:hAnsi="Tahoma" w:cs="Tahoma"/>
          <w:lang w:val="es-AR"/>
        </w:rPr>
      </w:pPr>
      <w:r w:rsidRPr="009737BD">
        <w:rPr>
          <w:rFonts w:ascii="Tahoma" w:hAnsi="Tahoma" w:cs="Tahoma"/>
          <w:lang w:val="es-AR"/>
        </w:rPr>
        <w:t>4.1Residenc</w:t>
      </w:r>
      <w:r w:rsidRPr="009737BD">
        <w:rPr>
          <w:rFonts w:ascii="Tahoma" w:hAnsi="Tahoma" w:cs="Tahoma"/>
          <w:spacing w:val="1"/>
          <w:lang w:val="es-AR"/>
        </w:rPr>
        <w:t>i</w:t>
      </w:r>
      <w:r w:rsidRPr="009737BD">
        <w:rPr>
          <w:rFonts w:ascii="Tahoma" w:hAnsi="Tahoma" w:cs="Tahoma"/>
          <w:lang w:val="es-AR"/>
        </w:rPr>
        <w:t>al:</w:t>
      </w:r>
    </w:p>
    <w:p w:rsidR="001A5F7E" w:rsidRPr="009737BD" w:rsidRDefault="001A5F7E" w:rsidP="00E43664">
      <w:pPr>
        <w:widowControl w:val="0"/>
        <w:autoSpaceDE w:val="0"/>
        <w:autoSpaceDN w:val="0"/>
        <w:adjustRightInd w:val="0"/>
        <w:spacing w:after="0" w:line="265" w:lineRule="exact"/>
        <w:ind w:left="2438" w:right="3063" w:firstLine="442"/>
        <w:jc w:val="both"/>
        <w:rPr>
          <w:rFonts w:ascii="Tahoma" w:hAnsi="Tahoma" w:cs="Tahoma"/>
          <w:lang w:val="es-AR"/>
        </w:rPr>
      </w:pPr>
      <w:r w:rsidRPr="009737BD">
        <w:rPr>
          <w:rFonts w:ascii="Tahoma" w:hAnsi="Tahoma" w:cs="Tahoma"/>
          <w:position w:val="-1"/>
          <w:lang w:val="es-AR"/>
        </w:rPr>
        <w:t>4.1.1</w:t>
      </w:r>
      <w:r w:rsidR="00E43664">
        <w:rPr>
          <w:rFonts w:ascii="Tahoma" w:hAnsi="Tahoma" w:cs="Tahoma"/>
          <w:position w:val="-1"/>
          <w:lang w:val="es-AR"/>
        </w:rPr>
        <w:t xml:space="preserve"> </w:t>
      </w:r>
      <w:r w:rsidRPr="009737BD">
        <w:rPr>
          <w:rFonts w:ascii="Tahoma" w:hAnsi="Tahoma" w:cs="Tahoma"/>
          <w:position w:val="-1"/>
          <w:lang w:val="es-AR"/>
        </w:rPr>
        <w:t>Viv</w:t>
      </w:r>
      <w:r w:rsidRPr="009737BD">
        <w:rPr>
          <w:rFonts w:ascii="Tahoma" w:hAnsi="Tahoma" w:cs="Tahoma"/>
          <w:spacing w:val="1"/>
          <w:position w:val="-1"/>
          <w:lang w:val="es-AR"/>
        </w:rPr>
        <w:t>i</w:t>
      </w:r>
      <w:r w:rsidRPr="009737BD">
        <w:rPr>
          <w:rFonts w:ascii="Tahoma" w:hAnsi="Tahoma" w:cs="Tahoma"/>
          <w:position w:val="-1"/>
          <w:lang w:val="es-AR"/>
        </w:rPr>
        <w:t>enda</w:t>
      </w:r>
      <w:r w:rsidR="00E43664">
        <w:rPr>
          <w:rFonts w:ascii="Tahoma" w:hAnsi="Tahoma" w:cs="Tahoma"/>
          <w:position w:val="-1"/>
          <w:lang w:val="es-AR"/>
        </w:rPr>
        <w:t xml:space="preserve"> </w:t>
      </w:r>
      <w:r w:rsidRPr="009737BD">
        <w:rPr>
          <w:rFonts w:ascii="Tahoma" w:hAnsi="Tahoma" w:cs="Tahoma"/>
          <w:position w:val="-1"/>
          <w:lang w:val="es-AR"/>
        </w:rPr>
        <w:t>un</w:t>
      </w:r>
      <w:r w:rsidRPr="009737BD">
        <w:rPr>
          <w:rFonts w:ascii="Tahoma" w:hAnsi="Tahoma" w:cs="Tahoma"/>
          <w:spacing w:val="1"/>
          <w:position w:val="-1"/>
          <w:lang w:val="es-AR"/>
        </w:rPr>
        <w:t>i</w:t>
      </w:r>
      <w:r w:rsidRPr="009737BD">
        <w:rPr>
          <w:rFonts w:ascii="Tahoma" w:hAnsi="Tahoma" w:cs="Tahoma"/>
          <w:position w:val="-1"/>
          <w:lang w:val="es-AR"/>
        </w:rPr>
        <w:t>familiar.</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5</w:t>
      </w:r>
      <w:r w:rsidRPr="009737BD">
        <w:rPr>
          <w:rFonts w:ascii="Tahoma" w:hAnsi="Tahoma" w:cs="Tahoma"/>
          <w:spacing w:val="-1"/>
          <w:lang w:val="es-AR"/>
        </w:rPr>
        <w:t>-</w:t>
      </w:r>
      <w:r w:rsidRPr="009737BD">
        <w:rPr>
          <w:rFonts w:ascii="Tahoma" w:hAnsi="Tahoma" w:cs="Tahoma"/>
          <w:b/>
          <w:bCs/>
          <w:spacing w:val="1"/>
          <w:lang w:val="es-AR"/>
        </w:rPr>
        <w:t>C</w:t>
      </w:r>
      <w:r w:rsidRPr="009737BD">
        <w:rPr>
          <w:rFonts w:ascii="Tahoma" w:hAnsi="Tahoma" w:cs="Tahoma"/>
          <w:b/>
          <w:bCs/>
          <w:lang w:val="es-AR"/>
        </w:rPr>
        <w:t>AR</w:t>
      </w:r>
      <w:r w:rsidRPr="009737BD">
        <w:rPr>
          <w:rFonts w:ascii="Tahoma" w:hAnsi="Tahoma" w:cs="Tahoma"/>
          <w:b/>
          <w:bCs/>
          <w:spacing w:val="1"/>
          <w:lang w:val="es-AR"/>
        </w:rPr>
        <w:t>A</w:t>
      </w:r>
      <w:r w:rsidRPr="009737BD">
        <w:rPr>
          <w:rFonts w:ascii="Tahoma" w:hAnsi="Tahoma" w:cs="Tahoma"/>
          <w:b/>
          <w:bCs/>
          <w:lang w:val="es-AR"/>
        </w:rPr>
        <w:t>CT</w:t>
      </w:r>
      <w:r w:rsidRPr="009737BD">
        <w:rPr>
          <w:rFonts w:ascii="Tahoma" w:hAnsi="Tahoma" w:cs="Tahoma"/>
          <w:b/>
          <w:bCs/>
          <w:spacing w:val="2"/>
          <w:lang w:val="es-AR"/>
        </w:rPr>
        <w:t>E</w:t>
      </w:r>
      <w:r w:rsidRPr="009737BD">
        <w:rPr>
          <w:rFonts w:ascii="Tahoma" w:hAnsi="Tahoma" w:cs="Tahoma"/>
          <w:b/>
          <w:bCs/>
          <w:lang w:val="es-AR"/>
        </w:rPr>
        <w:t>RÍS</w:t>
      </w:r>
      <w:r w:rsidRPr="009737BD">
        <w:rPr>
          <w:rFonts w:ascii="Tahoma" w:hAnsi="Tahoma" w:cs="Tahoma"/>
          <w:b/>
          <w:bCs/>
          <w:spacing w:val="1"/>
          <w:lang w:val="es-AR"/>
        </w:rPr>
        <w:t>T</w:t>
      </w:r>
      <w:r w:rsidRPr="009737BD">
        <w:rPr>
          <w:rFonts w:ascii="Tahoma" w:hAnsi="Tahoma" w:cs="Tahoma"/>
          <w:b/>
          <w:bCs/>
          <w:spacing w:val="-1"/>
          <w:lang w:val="es-AR"/>
        </w:rPr>
        <w:t>I</w:t>
      </w:r>
      <w:r w:rsidRPr="009737BD">
        <w:rPr>
          <w:rFonts w:ascii="Tahoma" w:hAnsi="Tahoma" w:cs="Tahoma"/>
          <w:b/>
          <w:bCs/>
          <w:spacing w:val="1"/>
          <w:lang w:val="es-AR"/>
        </w:rPr>
        <w:t>C</w:t>
      </w:r>
      <w:r w:rsidRPr="009737BD">
        <w:rPr>
          <w:rFonts w:ascii="Tahoma" w:hAnsi="Tahoma" w:cs="Tahoma"/>
          <w:b/>
          <w:bCs/>
          <w:lang w:val="es-AR"/>
        </w:rPr>
        <w:t>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3"/>
            <w:lang w:val="es-AR"/>
          </w:rPr>
          <w:t xml:space="preserve"> </w:t>
        </w:r>
        <w:r w:rsidRPr="009737BD">
          <w:rPr>
            <w:rFonts w:ascii="Tahoma" w:hAnsi="Tahoma" w:cs="Tahoma"/>
            <w:b/>
            <w:bCs/>
            <w:lang w:val="es-AR"/>
          </w:rPr>
          <w:t>EDIF</w:t>
        </w:r>
        <w:r w:rsidRPr="009737BD">
          <w:rPr>
            <w:rFonts w:ascii="Tahoma" w:hAnsi="Tahoma" w:cs="Tahoma"/>
            <w:b/>
            <w:bCs/>
            <w:spacing w:val="1"/>
            <w:lang w:val="es-AR"/>
          </w:rPr>
          <w:t>I</w:t>
        </w:r>
        <w:r w:rsidRPr="009737BD">
          <w:rPr>
            <w:rFonts w:ascii="Tahoma" w:hAnsi="Tahoma" w:cs="Tahoma"/>
            <w:b/>
            <w:bCs/>
            <w:lang w:val="es-AR"/>
          </w:rPr>
          <w:t>CA</w:t>
        </w:r>
        <w:r w:rsidRPr="009737BD">
          <w:rPr>
            <w:rFonts w:ascii="Tahoma" w:hAnsi="Tahoma" w:cs="Tahoma"/>
            <w:b/>
            <w:bCs/>
            <w:spacing w:val="1"/>
            <w:lang w:val="es-AR"/>
          </w:rPr>
          <w:t>C</w:t>
        </w:r>
        <w:r w:rsidRPr="009737BD">
          <w:rPr>
            <w:rFonts w:ascii="Tahoma" w:hAnsi="Tahoma" w:cs="Tahoma"/>
            <w:b/>
            <w:bCs/>
            <w:lang w:val="es-AR"/>
          </w:rPr>
          <w:t>IÓ</w:t>
        </w:r>
        <w:r w:rsidRPr="009737BD">
          <w:rPr>
            <w:rFonts w:ascii="Tahoma" w:hAnsi="Tahoma" w:cs="Tahoma"/>
            <w:b/>
            <w:bCs/>
            <w:spacing w:val="1"/>
            <w:lang w:val="es-AR"/>
          </w:rPr>
          <w:t>N</w:t>
        </w:r>
      </w:smartTag>
      <w:r w:rsidRPr="009737BD">
        <w:rPr>
          <w:rFonts w:ascii="Tahoma" w:hAnsi="Tahoma" w:cs="Tahoma"/>
          <w:b/>
          <w:bCs/>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70" w:right="2820"/>
        <w:jc w:val="both"/>
        <w:rPr>
          <w:rFonts w:ascii="Tahoma" w:hAnsi="Tahoma" w:cs="Tahoma"/>
          <w:lang w:val="es-AR"/>
        </w:rPr>
      </w:pPr>
      <w:r w:rsidRPr="009737BD">
        <w:rPr>
          <w:rFonts w:ascii="Tahoma" w:hAnsi="Tahoma" w:cs="Tahoma"/>
          <w:lang w:val="es-AR"/>
        </w:rPr>
        <w:t>5.1.</w:t>
      </w:r>
      <w:r w:rsidRPr="009737BD">
        <w:rPr>
          <w:rFonts w:ascii="Tahoma" w:hAnsi="Tahoma" w:cs="Tahoma"/>
          <w:spacing w:val="-5"/>
          <w:lang w:val="es-AR"/>
        </w:rPr>
        <w:t xml:space="preserve"> </w:t>
      </w:r>
      <w:r w:rsidRPr="009737BD">
        <w:rPr>
          <w:rFonts w:ascii="Tahoma" w:hAnsi="Tahoma" w:cs="Tahoma"/>
          <w:lang w:val="es-AR"/>
        </w:rPr>
        <w:t>Tipo de</w:t>
      </w:r>
      <w:r w:rsidRPr="009737BD">
        <w:rPr>
          <w:rFonts w:ascii="Tahoma" w:hAnsi="Tahoma" w:cs="Tahoma"/>
          <w:spacing w:val="-2"/>
          <w:lang w:val="es-AR"/>
        </w:rPr>
        <w:t xml:space="preserve"> </w:t>
      </w:r>
      <w:r w:rsidRPr="009737BD">
        <w:rPr>
          <w:rFonts w:ascii="Tahoma" w:hAnsi="Tahoma" w:cs="Tahoma"/>
          <w:lang w:val="es-AR"/>
        </w:rPr>
        <w:t>Const</w:t>
      </w:r>
      <w:r w:rsidRPr="009737BD">
        <w:rPr>
          <w:rFonts w:ascii="Tahoma" w:hAnsi="Tahoma" w:cs="Tahoma"/>
          <w:spacing w:val="1"/>
          <w:lang w:val="es-AR"/>
        </w:rPr>
        <w:t>r</w:t>
      </w:r>
      <w:r w:rsidRPr="009737BD">
        <w:rPr>
          <w:rFonts w:ascii="Tahoma" w:hAnsi="Tahoma" w:cs="Tahoma"/>
          <w:lang w:val="es-AR"/>
        </w:rPr>
        <w:t>ucción:</w:t>
      </w:r>
      <w:r w:rsidRPr="009737BD">
        <w:rPr>
          <w:rFonts w:ascii="Tahoma" w:hAnsi="Tahoma" w:cs="Tahoma"/>
          <w:spacing w:val="-5"/>
          <w:lang w:val="es-AR"/>
        </w:rPr>
        <w:t xml:space="preserve"> </w:t>
      </w:r>
      <w:r w:rsidRPr="009737BD">
        <w:rPr>
          <w:rFonts w:ascii="Tahoma" w:hAnsi="Tahoma" w:cs="Tahoma"/>
          <w:lang w:val="es-AR"/>
        </w:rPr>
        <w:t xml:space="preserve">a) </w:t>
      </w:r>
      <w:r w:rsidRPr="009737BD">
        <w:rPr>
          <w:rFonts w:ascii="Tahoma" w:hAnsi="Tahoma" w:cs="Tahoma"/>
          <w:spacing w:val="1"/>
          <w:lang w:val="es-AR"/>
        </w:rPr>
        <w:t>P</w:t>
      </w:r>
      <w:r w:rsidRPr="009737BD">
        <w:rPr>
          <w:rFonts w:ascii="Tahoma" w:hAnsi="Tahoma" w:cs="Tahoma"/>
          <w:lang w:val="es-AR"/>
        </w:rPr>
        <w:t>ermanente</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6</w:t>
      </w:r>
      <w:r w:rsidRPr="009737BD">
        <w:rPr>
          <w:rFonts w:ascii="Tahoma" w:hAnsi="Tahoma" w:cs="Tahoma"/>
          <w:spacing w:val="-1"/>
          <w:lang w:val="es-AR"/>
        </w:rPr>
        <w:t>-</w:t>
      </w:r>
      <w:r w:rsidRPr="009737BD">
        <w:rPr>
          <w:rFonts w:ascii="Tahoma" w:hAnsi="Tahoma" w:cs="Tahoma"/>
          <w:b/>
          <w:bCs/>
          <w:lang w:val="es-AR"/>
        </w:rPr>
        <w:t>ESTÉTIC</w:t>
      </w:r>
      <w:r w:rsidRPr="009737BD">
        <w:rPr>
          <w:rFonts w:ascii="Tahoma" w:hAnsi="Tahoma" w:cs="Tahoma"/>
          <w:b/>
          <w:bCs/>
          <w:spacing w:val="-1"/>
          <w:lang w:val="es-AR"/>
        </w:rPr>
        <w:t>A</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70" w:right="2332"/>
        <w:jc w:val="both"/>
        <w:rPr>
          <w:rFonts w:ascii="Tahoma" w:hAnsi="Tahoma" w:cs="Tahoma"/>
          <w:lang w:val="es-AR"/>
        </w:rPr>
      </w:pPr>
      <w:r w:rsidRPr="009737BD">
        <w:rPr>
          <w:rFonts w:ascii="Tahoma" w:hAnsi="Tahoma" w:cs="Tahoma"/>
          <w:lang w:val="es-AR"/>
        </w:rPr>
        <w:t>6.1.</w:t>
      </w:r>
      <w:r w:rsidRPr="009737BD">
        <w:rPr>
          <w:rFonts w:ascii="Tahoma" w:hAnsi="Tahoma" w:cs="Tahoma"/>
          <w:spacing w:val="-5"/>
          <w:lang w:val="es-AR"/>
        </w:rPr>
        <w:t xml:space="preserve"> </w:t>
      </w:r>
      <w:r w:rsidRPr="009737BD">
        <w:rPr>
          <w:rFonts w:ascii="Tahoma" w:hAnsi="Tahoma" w:cs="Tahoma"/>
          <w:lang w:val="es-AR"/>
        </w:rPr>
        <w:t>Ce</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os: en</w:t>
      </w:r>
      <w:r w:rsidRPr="009737BD">
        <w:rPr>
          <w:rFonts w:ascii="Tahoma" w:hAnsi="Tahoma" w:cs="Tahoma"/>
          <w:spacing w:val="-1"/>
          <w:lang w:val="es-AR"/>
        </w:rPr>
        <w:t xml:space="preserve"> </w:t>
      </w:r>
      <w:r w:rsidRPr="009737BD">
        <w:rPr>
          <w:rFonts w:ascii="Tahoma" w:hAnsi="Tahoma" w:cs="Tahoma"/>
          <w:lang w:val="es-AR"/>
        </w:rPr>
        <w:t>todo</w:t>
      </w:r>
      <w:r w:rsidRPr="009737BD">
        <w:rPr>
          <w:rFonts w:ascii="Tahoma" w:hAnsi="Tahoma" w:cs="Tahoma"/>
          <w:spacing w:val="-3"/>
          <w:lang w:val="es-AR"/>
        </w:rPr>
        <w:t xml:space="preserve"> </w:t>
      </w:r>
      <w:r w:rsidRPr="009737BD">
        <w:rPr>
          <w:rFonts w:ascii="Tahoma" w:hAnsi="Tahoma" w:cs="Tahoma"/>
          <w:lang w:val="es-AR"/>
        </w:rPr>
        <w:t>el</w:t>
      </w:r>
      <w:r w:rsidRPr="009737BD">
        <w:rPr>
          <w:rFonts w:ascii="Tahoma" w:hAnsi="Tahoma" w:cs="Tahoma"/>
          <w:spacing w:val="-4"/>
          <w:lang w:val="es-AR"/>
        </w:rPr>
        <w:t xml:space="preserve"> </w:t>
      </w:r>
      <w:r w:rsidRPr="009737BD">
        <w:rPr>
          <w:rFonts w:ascii="Tahoma" w:hAnsi="Tahoma" w:cs="Tahoma"/>
          <w:lang w:val="es-AR"/>
        </w:rPr>
        <w:t>perímetro</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 unidad.</w:t>
      </w:r>
    </w:p>
    <w:p w:rsidR="001A5F7E" w:rsidRPr="009737BD" w:rsidRDefault="001A5F7E">
      <w:pPr>
        <w:widowControl w:val="0"/>
        <w:tabs>
          <w:tab w:val="left" w:pos="5440"/>
        </w:tabs>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6.1.</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61"/>
          <w:lang w:val="es-AR"/>
        </w:rPr>
        <w:t xml:space="preserve"> </w:t>
      </w:r>
      <w:r w:rsidRPr="009737BD">
        <w:rPr>
          <w:rFonts w:ascii="Tahoma" w:hAnsi="Tahoma" w:cs="Tahoma"/>
          <w:lang w:val="es-AR"/>
        </w:rPr>
        <w:t>Altu</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máxima:</w:t>
      </w:r>
      <w:r w:rsidRPr="009737BD">
        <w:rPr>
          <w:rFonts w:ascii="Tahoma" w:hAnsi="Tahoma" w:cs="Tahoma"/>
          <w:lang w:val="es-AR"/>
        </w:rPr>
        <w:tab/>
      </w:r>
      <w:smartTag w:uri="urn:schemas-microsoft-com:office:smarttags" w:element="metricconverter">
        <w:smartTagPr>
          <w:attr w:name="ProductID" w:val="1.80 m"/>
        </w:smartTagPr>
        <w:r w:rsidRPr="009737BD">
          <w:rPr>
            <w:rFonts w:ascii="Tahoma" w:hAnsi="Tahoma" w:cs="Tahoma"/>
            <w:lang w:val="es-AR"/>
          </w:rPr>
          <w:t>1.80</w:t>
        </w:r>
        <w:r w:rsidRPr="009737BD">
          <w:rPr>
            <w:rFonts w:ascii="Tahoma" w:hAnsi="Tahoma" w:cs="Tahoma"/>
            <w:spacing w:val="1"/>
            <w:lang w:val="es-AR"/>
          </w:rPr>
          <w:t xml:space="preserve"> </w:t>
        </w:r>
        <w:r w:rsidRPr="009737BD">
          <w:rPr>
            <w:rFonts w:ascii="Tahoma" w:hAnsi="Tahoma" w:cs="Tahoma"/>
            <w:lang w:val="es-AR"/>
          </w:rPr>
          <w:t>m</w:t>
        </w:r>
      </w:smartTag>
    </w:p>
    <w:p w:rsidR="001A5F7E" w:rsidRPr="009737BD" w:rsidRDefault="001A5F7E">
      <w:pPr>
        <w:widowControl w:val="0"/>
        <w:tabs>
          <w:tab w:val="left" w:pos="5540"/>
        </w:tabs>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6.1.</w:t>
      </w:r>
      <w:r w:rsidRPr="009737BD">
        <w:rPr>
          <w:rFonts w:ascii="Tahoma" w:hAnsi="Tahoma" w:cs="Tahoma"/>
          <w:spacing w:val="1"/>
          <w:position w:val="-1"/>
          <w:lang w:val="es-AR"/>
        </w:rPr>
        <w:t>2</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Ca</w:t>
      </w:r>
      <w:r w:rsidRPr="009737BD">
        <w:rPr>
          <w:rFonts w:ascii="Tahoma" w:hAnsi="Tahoma" w:cs="Tahoma"/>
          <w:spacing w:val="1"/>
          <w:position w:val="-1"/>
          <w:lang w:val="es-AR"/>
        </w:rPr>
        <w:t>r</w:t>
      </w:r>
      <w:r w:rsidRPr="009737BD">
        <w:rPr>
          <w:rFonts w:ascii="Tahoma" w:hAnsi="Tahoma" w:cs="Tahoma"/>
          <w:position w:val="-1"/>
          <w:lang w:val="es-AR"/>
        </w:rPr>
        <w:t>ácter:</w:t>
      </w:r>
      <w:r w:rsidRPr="009737BD">
        <w:rPr>
          <w:rFonts w:ascii="Tahoma" w:hAnsi="Tahoma" w:cs="Tahoma"/>
          <w:position w:val="-1"/>
          <w:lang w:val="es-AR"/>
        </w:rPr>
        <w:tab/>
        <w:t>v</w:t>
      </w:r>
      <w:r w:rsidRPr="009737BD">
        <w:rPr>
          <w:rFonts w:ascii="Tahoma" w:hAnsi="Tahoma" w:cs="Tahoma"/>
          <w:spacing w:val="1"/>
          <w:position w:val="-1"/>
          <w:lang w:val="es-AR"/>
        </w:rPr>
        <w:t>i</w:t>
      </w:r>
      <w:r w:rsidRPr="009737BD">
        <w:rPr>
          <w:rFonts w:ascii="Tahoma" w:hAnsi="Tahoma" w:cs="Tahoma"/>
          <w:position w:val="-1"/>
          <w:lang w:val="es-AR"/>
        </w:rPr>
        <w:t>vo o</w:t>
      </w:r>
      <w:r w:rsidRPr="009737BD">
        <w:rPr>
          <w:rFonts w:ascii="Tahoma" w:hAnsi="Tahoma" w:cs="Tahoma"/>
          <w:spacing w:val="1"/>
          <w:position w:val="-1"/>
          <w:lang w:val="es-AR"/>
        </w:rPr>
        <w:t xml:space="preserve"> </w:t>
      </w:r>
      <w:r w:rsidRPr="009737BD">
        <w:rPr>
          <w:rFonts w:ascii="Tahoma" w:hAnsi="Tahoma" w:cs="Tahoma"/>
          <w:position w:val="-1"/>
          <w:lang w:val="es-AR"/>
        </w:rPr>
        <w:t>tr</w:t>
      </w:r>
      <w:r w:rsidRPr="009737BD">
        <w:rPr>
          <w:rFonts w:ascii="Tahoma" w:hAnsi="Tahoma" w:cs="Tahoma"/>
          <w:spacing w:val="1"/>
          <w:position w:val="-1"/>
          <w:lang w:val="es-AR"/>
        </w:rPr>
        <w:t>a</w:t>
      </w:r>
      <w:r w:rsidRPr="009737BD">
        <w:rPr>
          <w:rFonts w:ascii="Tahoma" w:hAnsi="Tahoma" w:cs="Tahoma"/>
          <w:position w:val="-1"/>
          <w:lang w:val="es-AR"/>
        </w:rPr>
        <w:t>nspare</w:t>
      </w:r>
      <w:r w:rsidRPr="009737BD">
        <w:rPr>
          <w:rFonts w:ascii="Tahoma" w:hAnsi="Tahoma" w:cs="Tahoma"/>
          <w:spacing w:val="1"/>
          <w:position w:val="-1"/>
          <w:lang w:val="es-AR"/>
        </w:rPr>
        <w:t>n</w:t>
      </w:r>
      <w:r w:rsidRPr="009737BD">
        <w:rPr>
          <w:rFonts w:ascii="Tahoma" w:hAnsi="Tahoma" w:cs="Tahoma"/>
          <w:position w:val="-1"/>
          <w:lang w:val="es-AR"/>
        </w:rPr>
        <w:t>te.</w:t>
      </w:r>
    </w:p>
    <w:p w:rsidR="001A5F7E" w:rsidRPr="009737BD" w:rsidRDefault="001A5F7E">
      <w:pPr>
        <w:widowControl w:val="0"/>
        <w:tabs>
          <w:tab w:val="left" w:pos="5520"/>
        </w:tabs>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6.1.</w:t>
      </w:r>
      <w:r w:rsidRPr="009737BD">
        <w:rPr>
          <w:rFonts w:ascii="Tahoma" w:hAnsi="Tahoma" w:cs="Tahoma"/>
          <w:spacing w:val="1"/>
          <w:position w:val="-1"/>
          <w:lang w:val="es-AR"/>
        </w:rPr>
        <w:t>3</w:t>
      </w:r>
      <w:r w:rsidRPr="009737BD">
        <w:rPr>
          <w:rFonts w:ascii="Tahoma" w:hAnsi="Tahoma" w:cs="Tahoma"/>
          <w:position w:val="-1"/>
          <w:lang w:val="es-AR"/>
        </w:rPr>
        <w:t xml:space="preserve">. </w:t>
      </w:r>
      <w:r w:rsidRPr="009737BD">
        <w:rPr>
          <w:rFonts w:ascii="Tahoma" w:hAnsi="Tahoma" w:cs="Tahoma"/>
          <w:spacing w:val="1"/>
          <w:position w:val="-1"/>
          <w:lang w:val="es-AR"/>
        </w:rPr>
        <w:t>M</w:t>
      </w:r>
      <w:r w:rsidRPr="009737BD">
        <w:rPr>
          <w:rFonts w:ascii="Tahoma" w:hAnsi="Tahoma" w:cs="Tahoma"/>
          <w:position w:val="-1"/>
          <w:lang w:val="es-AR"/>
        </w:rPr>
        <w:t>ate</w:t>
      </w:r>
      <w:r w:rsidRPr="009737BD">
        <w:rPr>
          <w:rFonts w:ascii="Tahoma" w:hAnsi="Tahoma" w:cs="Tahoma"/>
          <w:spacing w:val="1"/>
          <w:position w:val="-1"/>
          <w:lang w:val="es-AR"/>
        </w:rPr>
        <w:t>r</w:t>
      </w:r>
      <w:r w:rsidRPr="009737BD">
        <w:rPr>
          <w:rFonts w:ascii="Tahoma" w:hAnsi="Tahoma" w:cs="Tahoma"/>
          <w:position w:val="-1"/>
          <w:lang w:val="es-AR"/>
        </w:rPr>
        <w:t>iales:</w:t>
      </w:r>
      <w:r w:rsidRPr="009737BD">
        <w:rPr>
          <w:rFonts w:ascii="Tahoma" w:hAnsi="Tahoma" w:cs="Tahoma"/>
          <w:position w:val="-1"/>
          <w:lang w:val="es-AR"/>
        </w:rPr>
        <w:tab/>
        <w:t>reja</w:t>
      </w:r>
      <w:r w:rsidRPr="009737BD">
        <w:rPr>
          <w:rFonts w:ascii="Tahoma" w:hAnsi="Tahoma" w:cs="Tahoma"/>
          <w:spacing w:val="2"/>
          <w:position w:val="-1"/>
          <w:lang w:val="es-AR"/>
        </w:rPr>
        <w:t>s</w:t>
      </w:r>
      <w:r w:rsidRPr="009737BD">
        <w:rPr>
          <w:rFonts w:ascii="Tahoma" w:hAnsi="Tahoma" w:cs="Tahoma"/>
          <w:position w:val="-1"/>
          <w:lang w:val="es-AR"/>
        </w:rPr>
        <w:t>,</w:t>
      </w:r>
      <w:r w:rsidRPr="009737BD">
        <w:rPr>
          <w:rFonts w:ascii="Tahoma" w:hAnsi="Tahoma" w:cs="Tahoma"/>
          <w:spacing w:val="-3"/>
          <w:position w:val="-1"/>
          <w:lang w:val="es-AR"/>
        </w:rPr>
        <w:t xml:space="preserve"> </w:t>
      </w:r>
      <w:r w:rsidRPr="009737BD">
        <w:rPr>
          <w:rFonts w:ascii="Tahoma" w:hAnsi="Tahoma" w:cs="Tahoma"/>
          <w:spacing w:val="1"/>
          <w:position w:val="-1"/>
          <w:lang w:val="es-AR"/>
        </w:rPr>
        <w:t>v</w:t>
      </w:r>
      <w:r w:rsidRPr="009737BD">
        <w:rPr>
          <w:rFonts w:ascii="Tahoma" w:hAnsi="Tahoma" w:cs="Tahoma"/>
          <w:position w:val="-1"/>
          <w:lang w:val="es-AR"/>
        </w:rPr>
        <w:t>erjas</w:t>
      </w:r>
      <w:r w:rsidRPr="009737BD">
        <w:rPr>
          <w:rFonts w:ascii="Tahoma" w:hAnsi="Tahoma" w:cs="Tahoma"/>
          <w:spacing w:val="-1"/>
          <w:position w:val="-1"/>
          <w:lang w:val="es-AR"/>
        </w:rPr>
        <w:t xml:space="preserve"> </w:t>
      </w:r>
      <w:r w:rsidRPr="009737BD">
        <w:rPr>
          <w:rFonts w:ascii="Tahoma" w:hAnsi="Tahoma" w:cs="Tahoma"/>
          <w:position w:val="-1"/>
          <w:lang w:val="es-AR"/>
        </w:rPr>
        <w:t>o m</w:t>
      </w:r>
      <w:r w:rsidRPr="009737BD">
        <w:rPr>
          <w:rFonts w:ascii="Tahoma" w:hAnsi="Tahoma" w:cs="Tahoma"/>
          <w:spacing w:val="1"/>
          <w:position w:val="-1"/>
          <w:lang w:val="es-AR"/>
        </w:rPr>
        <w:t>a</w:t>
      </w:r>
      <w:r w:rsidRPr="009737BD">
        <w:rPr>
          <w:rFonts w:ascii="Tahoma" w:hAnsi="Tahoma" w:cs="Tahoma"/>
          <w:position w:val="-1"/>
          <w:lang w:val="es-AR"/>
        </w:rPr>
        <w:t>der</w:t>
      </w:r>
      <w:r w:rsidRPr="009737BD">
        <w:rPr>
          <w:rFonts w:ascii="Tahoma" w:hAnsi="Tahoma" w:cs="Tahoma"/>
          <w:spacing w:val="1"/>
          <w:position w:val="-1"/>
          <w:lang w:val="es-AR"/>
        </w:rPr>
        <w:t>a</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1" w:after="0" w:line="130" w:lineRule="exact"/>
        <w:rPr>
          <w:rFonts w:ascii="Tahoma" w:hAnsi="Tahoma" w:cs="Tahoma"/>
          <w:sz w:val="13"/>
          <w:szCs w:val="13"/>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w:t>
      </w:r>
      <w:r w:rsidRPr="009737BD">
        <w:rPr>
          <w:rFonts w:ascii="Tahoma" w:hAnsi="Tahoma" w:cs="Tahoma"/>
          <w:b/>
          <w:bCs/>
          <w:spacing w:val="-1"/>
          <w:lang w:val="es-AR"/>
        </w:rPr>
        <w:t>I</w:t>
      </w:r>
      <w:r w:rsidRPr="009737BD">
        <w:rPr>
          <w:rFonts w:ascii="Tahoma" w:hAnsi="Tahoma" w:cs="Tahoma"/>
          <w:b/>
          <w:bCs/>
          <w:lang w:val="es-AR"/>
        </w:rPr>
        <w:t>.14.</w:t>
      </w:r>
    </w:p>
    <w:p w:rsidR="001A5F7E" w:rsidRPr="00510AFB" w:rsidRDefault="00A96F32">
      <w:pPr>
        <w:widowControl w:val="0"/>
        <w:tabs>
          <w:tab w:val="left" w:pos="1740"/>
        </w:tabs>
        <w:autoSpaceDE w:val="0"/>
        <w:autoSpaceDN w:val="0"/>
        <w:adjustRightInd w:val="0"/>
        <w:spacing w:after="0" w:line="265" w:lineRule="exact"/>
        <w:ind w:left="102"/>
        <w:rPr>
          <w:rFonts w:ascii="Tahoma" w:hAnsi="Tahoma" w:cs="Tahoma"/>
          <w:lang w:val="es-AR"/>
        </w:rPr>
      </w:pPr>
      <w:r w:rsidRPr="00510AFB">
        <w:rPr>
          <w:rFonts w:ascii="Tahoma" w:hAnsi="Tahoma" w:cs="Tahoma"/>
          <w:b/>
          <w:bCs/>
          <w:position w:val="-1"/>
          <w:lang w:val="es-AR"/>
        </w:rPr>
        <w:t>CLUBES DE CAMPO</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tabs>
          <w:tab w:val="left" w:pos="3760"/>
          <w:tab w:val="left" w:pos="4100"/>
          <w:tab w:val="left" w:pos="4220"/>
          <w:tab w:val="left" w:pos="5220"/>
          <w:tab w:val="left" w:pos="5440"/>
          <w:tab w:val="left" w:pos="5840"/>
          <w:tab w:val="left" w:pos="6020"/>
          <w:tab w:val="left" w:pos="6880"/>
          <w:tab w:val="left" w:pos="7260"/>
          <w:tab w:val="left" w:pos="7400"/>
          <w:tab w:val="left" w:pos="7740"/>
          <w:tab w:val="left" w:pos="8140"/>
          <w:tab w:val="left" w:pos="8920"/>
        </w:tabs>
        <w:autoSpaceDE w:val="0"/>
        <w:autoSpaceDN w:val="0"/>
        <w:adjustRightInd w:val="0"/>
        <w:spacing w:after="0" w:line="240" w:lineRule="auto"/>
        <w:ind w:left="2442" w:right="70"/>
        <w:jc w:val="both"/>
        <w:rPr>
          <w:rFonts w:ascii="Tahoma" w:hAnsi="Tahoma" w:cs="Tahoma"/>
          <w:lang w:val="es-AR"/>
        </w:rPr>
      </w:pPr>
      <w:r w:rsidRPr="009737BD">
        <w:rPr>
          <w:rFonts w:ascii="Tahoma" w:hAnsi="Tahoma" w:cs="Tahoma"/>
          <w:lang w:val="es-AR"/>
        </w:rPr>
        <w:t>La</w:t>
      </w:r>
      <w:r w:rsidRPr="009737BD">
        <w:rPr>
          <w:rFonts w:ascii="Tahoma" w:hAnsi="Tahoma" w:cs="Tahoma"/>
          <w:spacing w:val="4"/>
          <w:lang w:val="es-AR"/>
        </w:rPr>
        <w:t xml:space="preserve"> </w:t>
      </w:r>
      <w:r w:rsidRPr="009737BD">
        <w:rPr>
          <w:rFonts w:ascii="Tahoma" w:hAnsi="Tahoma" w:cs="Tahoma"/>
          <w:lang w:val="es-AR"/>
        </w:rPr>
        <w:t>fact</w:t>
      </w:r>
      <w:r w:rsidRPr="009737BD">
        <w:rPr>
          <w:rFonts w:ascii="Tahoma" w:hAnsi="Tahoma" w:cs="Tahoma"/>
          <w:spacing w:val="2"/>
          <w:lang w:val="es-AR"/>
        </w:rPr>
        <w:t>i</w:t>
      </w:r>
      <w:r w:rsidRPr="009737BD">
        <w:rPr>
          <w:rFonts w:ascii="Tahoma" w:hAnsi="Tahoma" w:cs="Tahoma"/>
          <w:lang w:val="es-AR"/>
        </w:rPr>
        <w:t>bilidad</w:t>
      </w:r>
      <w:r w:rsidRPr="009737BD">
        <w:rPr>
          <w:rFonts w:ascii="Tahoma" w:hAnsi="Tahoma" w:cs="Tahoma"/>
          <w:spacing w:val="7"/>
          <w:lang w:val="es-AR"/>
        </w:rPr>
        <w:t xml:space="preserve"> </w:t>
      </w:r>
      <w:r w:rsidRPr="009737BD">
        <w:rPr>
          <w:rFonts w:ascii="Tahoma" w:hAnsi="Tahoma" w:cs="Tahoma"/>
          <w:lang w:val="es-AR"/>
        </w:rPr>
        <w:t>mun</w:t>
      </w:r>
      <w:r w:rsidRPr="009737BD">
        <w:rPr>
          <w:rFonts w:ascii="Tahoma" w:hAnsi="Tahoma" w:cs="Tahoma"/>
          <w:spacing w:val="2"/>
          <w:lang w:val="es-AR"/>
        </w:rPr>
        <w:t>i</w:t>
      </w:r>
      <w:r w:rsidRPr="009737BD">
        <w:rPr>
          <w:rFonts w:ascii="Tahoma" w:hAnsi="Tahoma" w:cs="Tahoma"/>
          <w:lang w:val="es-AR"/>
        </w:rPr>
        <w:t>cipal</w:t>
      </w:r>
      <w:r w:rsidRPr="009737BD">
        <w:rPr>
          <w:rFonts w:ascii="Tahoma" w:hAnsi="Tahoma" w:cs="Tahoma"/>
          <w:spacing w:val="10"/>
          <w:lang w:val="es-AR"/>
        </w:rPr>
        <w:t xml:space="preserve"> </w:t>
      </w:r>
      <w:r w:rsidRPr="009737BD">
        <w:rPr>
          <w:rFonts w:ascii="Tahoma" w:hAnsi="Tahoma" w:cs="Tahoma"/>
          <w:lang w:val="es-AR"/>
        </w:rPr>
        <w:t>exigida</w:t>
      </w:r>
      <w:r w:rsidRPr="009737BD">
        <w:rPr>
          <w:rFonts w:ascii="Tahoma" w:hAnsi="Tahoma" w:cs="Tahoma"/>
          <w:spacing w:val="4"/>
          <w:lang w:val="es-AR"/>
        </w:rPr>
        <w:t xml:space="preserve"> </w:t>
      </w:r>
      <w:r w:rsidRPr="009737BD">
        <w:rPr>
          <w:rFonts w:ascii="Tahoma" w:hAnsi="Tahoma" w:cs="Tahoma"/>
          <w:lang w:val="es-AR"/>
        </w:rPr>
        <w:t>por</w:t>
      </w:r>
      <w:r w:rsidRPr="009737BD">
        <w:rPr>
          <w:rFonts w:ascii="Tahoma" w:hAnsi="Tahoma" w:cs="Tahoma"/>
          <w:spacing w:val="5"/>
          <w:lang w:val="es-AR"/>
        </w:rPr>
        <w:t xml:space="preserve"> </w:t>
      </w:r>
      <w:r w:rsidRPr="009737BD">
        <w:rPr>
          <w:rFonts w:ascii="Tahoma" w:hAnsi="Tahoma" w:cs="Tahoma"/>
          <w:lang w:val="es-AR"/>
        </w:rPr>
        <w:t>las</w:t>
      </w:r>
      <w:r w:rsidRPr="009737BD">
        <w:rPr>
          <w:rFonts w:ascii="Tahoma" w:hAnsi="Tahoma" w:cs="Tahoma"/>
          <w:spacing w:val="8"/>
          <w:lang w:val="es-AR"/>
        </w:rPr>
        <w:t xml:space="preserve"> </w:t>
      </w:r>
      <w:r w:rsidRPr="009737BD">
        <w:rPr>
          <w:rFonts w:ascii="Tahoma" w:hAnsi="Tahoma" w:cs="Tahoma"/>
          <w:lang w:val="es-AR"/>
        </w:rPr>
        <w:t>normas</w:t>
      </w:r>
      <w:r w:rsidRPr="009737BD">
        <w:rPr>
          <w:rFonts w:ascii="Tahoma" w:hAnsi="Tahoma" w:cs="Tahoma"/>
          <w:spacing w:val="4"/>
          <w:lang w:val="es-AR"/>
        </w:rPr>
        <w:t xml:space="preserve"> </w:t>
      </w:r>
      <w:r w:rsidRPr="009737BD">
        <w:rPr>
          <w:rFonts w:ascii="Tahoma" w:hAnsi="Tahoma" w:cs="Tahoma"/>
          <w:lang w:val="es-AR"/>
        </w:rPr>
        <w:t>Provinciales para</w:t>
      </w:r>
      <w:r w:rsidRPr="009737BD">
        <w:rPr>
          <w:rFonts w:ascii="Tahoma" w:hAnsi="Tahoma" w:cs="Tahoma"/>
          <w:spacing w:val="6"/>
          <w:lang w:val="es-AR"/>
        </w:rPr>
        <w:t xml:space="preserve"> </w:t>
      </w:r>
      <w:r w:rsidRPr="009737BD">
        <w:rPr>
          <w:rFonts w:ascii="Tahoma" w:hAnsi="Tahoma" w:cs="Tahoma"/>
          <w:lang w:val="es-AR"/>
        </w:rPr>
        <w:t>la localizac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lang w:val="es-AR"/>
        </w:rPr>
        <w:tab/>
        <w:t>de</w:t>
      </w:r>
      <w:r w:rsidRPr="009737BD">
        <w:rPr>
          <w:rFonts w:ascii="Tahoma" w:hAnsi="Tahoma" w:cs="Tahoma"/>
          <w:lang w:val="es-AR"/>
        </w:rPr>
        <w:tab/>
      </w:r>
      <w:r w:rsidRPr="009737BD">
        <w:rPr>
          <w:rFonts w:ascii="Tahoma" w:hAnsi="Tahoma" w:cs="Tahoma"/>
          <w:lang w:val="es-AR"/>
        </w:rPr>
        <w:tab/>
        <w:t>complejos</w:t>
      </w:r>
      <w:r w:rsidRPr="009737BD">
        <w:rPr>
          <w:rFonts w:ascii="Tahoma" w:hAnsi="Tahoma" w:cs="Tahoma"/>
          <w:lang w:val="es-AR"/>
        </w:rPr>
        <w:tab/>
      </w:r>
      <w:r w:rsidRPr="009737BD">
        <w:rPr>
          <w:rFonts w:ascii="Tahoma" w:hAnsi="Tahoma" w:cs="Tahoma"/>
          <w:lang w:val="es-AR"/>
        </w:rPr>
        <w:tab/>
        <w:t>que</w:t>
      </w:r>
      <w:r w:rsidRPr="009737BD">
        <w:rPr>
          <w:rFonts w:ascii="Tahoma" w:hAnsi="Tahoma" w:cs="Tahoma"/>
          <w:lang w:val="es-AR"/>
        </w:rPr>
        <w:tab/>
      </w:r>
      <w:r w:rsidRPr="009737BD">
        <w:rPr>
          <w:rFonts w:ascii="Tahoma" w:hAnsi="Tahoma" w:cs="Tahoma"/>
          <w:lang w:val="es-AR"/>
        </w:rPr>
        <w:tab/>
        <w:t>encu</w:t>
      </w:r>
      <w:r w:rsidRPr="009737BD">
        <w:rPr>
          <w:rFonts w:ascii="Tahoma" w:hAnsi="Tahoma" w:cs="Tahoma"/>
          <w:spacing w:val="1"/>
          <w:lang w:val="es-AR"/>
        </w:rPr>
        <w:t>a</w:t>
      </w:r>
      <w:r w:rsidRPr="009737BD">
        <w:rPr>
          <w:rFonts w:ascii="Tahoma" w:hAnsi="Tahoma" w:cs="Tahoma"/>
          <w:lang w:val="es-AR"/>
        </w:rPr>
        <w:t>dr</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lang w:val="es-AR"/>
        </w:rPr>
        <w:tab/>
        <w:t>en</w:t>
      </w:r>
      <w:r w:rsidRPr="009737BD">
        <w:rPr>
          <w:rFonts w:ascii="Tahoma" w:hAnsi="Tahoma" w:cs="Tahoma"/>
          <w:lang w:val="es-AR"/>
        </w:rPr>
        <w:tab/>
        <w:t>la</w:t>
      </w:r>
      <w:r w:rsidRPr="009737BD">
        <w:rPr>
          <w:rFonts w:ascii="Tahoma" w:hAnsi="Tahoma" w:cs="Tahoma"/>
          <w:lang w:val="es-AR"/>
        </w:rPr>
        <w:tab/>
        <w:t>figura</w:t>
      </w:r>
      <w:r w:rsidRPr="009737BD">
        <w:rPr>
          <w:rFonts w:ascii="Tahoma" w:hAnsi="Tahoma" w:cs="Tahoma"/>
          <w:lang w:val="es-AR"/>
        </w:rPr>
        <w:tab/>
        <w:t>de Urbanizac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lang w:val="es-AR"/>
        </w:rPr>
        <w:tab/>
        <w:t>Cerradas,</w:t>
      </w:r>
      <w:r w:rsidRPr="009737BD">
        <w:rPr>
          <w:rFonts w:ascii="Tahoma" w:hAnsi="Tahoma" w:cs="Tahoma"/>
          <w:lang w:val="es-AR"/>
        </w:rPr>
        <w:tab/>
        <w:t>será</w:t>
      </w:r>
      <w:r w:rsidRPr="009737BD">
        <w:rPr>
          <w:rFonts w:ascii="Tahoma" w:hAnsi="Tahoma" w:cs="Tahoma"/>
          <w:lang w:val="es-AR"/>
        </w:rPr>
        <w:tab/>
        <w:t>otorgará</w:t>
      </w:r>
      <w:r w:rsidRPr="009737BD">
        <w:rPr>
          <w:rFonts w:ascii="Tahoma" w:hAnsi="Tahoma" w:cs="Tahoma"/>
          <w:lang w:val="es-AR"/>
        </w:rPr>
        <w:tab/>
        <w:t>por</w:t>
      </w:r>
      <w:r w:rsidRPr="009737BD">
        <w:rPr>
          <w:rFonts w:ascii="Tahoma" w:hAnsi="Tahoma" w:cs="Tahoma"/>
          <w:lang w:val="es-AR"/>
        </w:rPr>
        <w:tab/>
      </w:r>
      <w:r w:rsidRPr="009737BD">
        <w:rPr>
          <w:rFonts w:ascii="Tahoma" w:hAnsi="Tahoma" w:cs="Tahoma"/>
          <w:lang w:val="es-AR"/>
        </w:rPr>
        <w:tab/>
        <w:t>el</w:t>
      </w:r>
      <w:r w:rsidRPr="009737BD">
        <w:rPr>
          <w:rFonts w:ascii="Tahoma" w:hAnsi="Tahoma" w:cs="Tahoma"/>
          <w:lang w:val="es-AR"/>
        </w:rPr>
        <w:tab/>
      </w:r>
      <w:r w:rsidRPr="009737BD">
        <w:rPr>
          <w:rFonts w:ascii="Tahoma" w:hAnsi="Tahoma" w:cs="Tahoma"/>
          <w:w w:val="58"/>
          <w:lang w:val="es-AR"/>
        </w:rPr>
        <w:t xml:space="preserve"> </w:t>
      </w:r>
      <w:r w:rsidRPr="009737BD">
        <w:rPr>
          <w:rFonts w:ascii="Tahoma" w:hAnsi="Tahoma" w:cs="Tahoma"/>
          <w:lang w:val="es-AR"/>
        </w:rPr>
        <w:t>Departamento Ejecutivo</w:t>
      </w:r>
      <w:r w:rsidRPr="009737BD">
        <w:rPr>
          <w:rFonts w:ascii="Tahoma" w:hAnsi="Tahoma" w:cs="Tahoma"/>
          <w:spacing w:val="7"/>
          <w:lang w:val="es-AR"/>
        </w:rPr>
        <w:t xml:space="preserve"> </w:t>
      </w:r>
      <w:r w:rsidRPr="009737BD">
        <w:rPr>
          <w:rFonts w:ascii="Tahoma" w:hAnsi="Tahoma" w:cs="Tahoma"/>
          <w:lang w:val="es-AR"/>
        </w:rPr>
        <w:t xml:space="preserve">cuando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2"/>
          <w:lang w:val="es-AR"/>
        </w:rPr>
        <w:t xml:space="preserve"> </w:t>
      </w:r>
      <w:r w:rsidRPr="009737BD">
        <w:rPr>
          <w:rFonts w:ascii="Tahoma" w:hAnsi="Tahoma" w:cs="Tahoma"/>
          <w:lang w:val="es-AR"/>
        </w:rPr>
        <w:t>ha</w:t>
      </w:r>
      <w:r w:rsidRPr="009737BD">
        <w:rPr>
          <w:rFonts w:ascii="Tahoma" w:hAnsi="Tahoma" w:cs="Tahoma"/>
          <w:spacing w:val="1"/>
          <w:lang w:val="es-AR"/>
        </w:rPr>
        <w:t>l</w:t>
      </w:r>
      <w:r w:rsidRPr="009737BD">
        <w:rPr>
          <w:rFonts w:ascii="Tahoma" w:hAnsi="Tahoma" w:cs="Tahoma"/>
          <w:lang w:val="es-AR"/>
        </w:rPr>
        <w:t>la</w:t>
      </w:r>
      <w:r w:rsidRPr="009737BD">
        <w:rPr>
          <w:rFonts w:ascii="Tahoma" w:hAnsi="Tahoma" w:cs="Tahoma"/>
          <w:spacing w:val="7"/>
          <w:lang w:val="es-AR"/>
        </w:rPr>
        <w:t xml:space="preserve"> </w:t>
      </w:r>
      <w:r w:rsidRPr="009737BD">
        <w:rPr>
          <w:rFonts w:ascii="Tahoma" w:hAnsi="Tahoma" w:cs="Tahoma"/>
          <w:lang w:val="es-AR"/>
        </w:rPr>
        <w:t>cumplido previa</w:t>
      </w:r>
      <w:r w:rsidRPr="009737BD">
        <w:rPr>
          <w:rFonts w:ascii="Tahoma" w:hAnsi="Tahoma" w:cs="Tahoma"/>
          <w:spacing w:val="2"/>
          <w:lang w:val="es-AR"/>
        </w:rPr>
        <w:t>m</w:t>
      </w:r>
      <w:r w:rsidRPr="009737BD">
        <w:rPr>
          <w:rFonts w:ascii="Tahoma" w:hAnsi="Tahoma" w:cs="Tahoma"/>
          <w:lang w:val="es-AR"/>
        </w:rPr>
        <w:t>ente</w:t>
      </w:r>
      <w:r w:rsidRPr="009737BD">
        <w:rPr>
          <w:rFonts w:ascii="Tahoma" w:hAnsi="Tahoma" w:cs="Tahoma"/>
          <w:spacing w:val="1"/>
          <w:lang w:val="es-AR"/>
        </w:rPr>
        <w:t xml:space="preserve"> </w:t>
      </w:r>
      <w:r w:rsidRPr="009737BD">
        <w:rPr>
          <w:rFonts w:ascii="Tahoma" w:hAnsi="Tahoma" w:cs="Tahoma"/>
          <w:lang w:val="es-AR"/>
        </w:rPr>
        <w:t>con</w:t>
      </w:r>
      <w:r w:rsidRPr="009737BD">
        <w:rPr>
          <w:rFonts w:ascii="Tahoma" w:hAnsi="Tahoma" w:cs="Tahoma"/>
          <w:spacing w:val="4"/>
          <w:lang w:val="es-AR"/>
        </w:rPr>
        <w:t xml:space="preserve"> </w:t>
      </w:r>
      <w:r w:rsidRPr="009737BD">
        <w:rPr>
          <w:rFonts w:ascii="Tahoma" w:hAnsi="Tahoma" w:cs="Tahoma"/>
          <w:lang w:val="es-AR"/>
        </w:rPr>
        <w:t>los</w:t>
      </w:r>
      <w:r w:rsidRPr="009737BD">
        <w:rPr>
          <w:rFonts w:ascii="Tahoma" w:hAnsi="Tahoma" w:cs="Tahoma"/>
          <w:spacing w:val="4"/>
          <w:lang w:val="es-AR"/>
        </w:rPr>
        <w:t xml:space="preserve"> </w:t>
      </w:r>
      <w:r w:rsidRPr="009737BD">
        <w:rPr>
          <w:rFonts w:ascii="Tahoma" w:hAnsi="Tahoma" w:cs="Tahoma"/>
          <w:lang w:val="es-AR"/>
        </w:rPr>
        <w:t>s</w:t>
      </w:r>
      <w:r w:rsidRPr="009737BD">
        <w:rPr>
          <w:rFonts w:ascii="Tahoma" w:hAnsi="Tahoma" w:cs="Tahoma"/>
          <w:spacing w:val="1"/>
          <w:lang w:val="es-AR"/>
        </w:rPr>
        <w:t>i</w:t>
      </w:r>
      <w:r w:rsidRPr="009737BD">
        <w:rPr>
          <w:rFonts w:ascii="Tahoma" w:hAnsi="Tahoma" w:cs="Tahoma"/>
          <w:lang w:val="es-AR"/>
        </w:rPr>
        <w:t>guientes requisitos:</w:t>
      </w:r>
    </w:p>
    <w:p w:rsidR="001A5F7E" w:rsidRPr="009737BD" w:rsidRDefault="001A5F7E">
      <w:pPr>
        <w:widowControl w:val="0"/>
        <w:autoSpaceDE w:val="0"/>
        <w:autoSpaceDN w:val="0"/>
        <w:adjustRightInd w:val="0"/>
        <w:spacing w:before="8" w:after="0" w:line="260" w:lineRule="exact"/>
        <w:rPr>
          <w:rFonts w:ascii="Tahoma" w:hAnsi="Tahoma" w:cs="Tahoma"/>
          <w:sz w:val="26"/>
          <w:szCs w:val="26"/>
          <w:lang w:val="es-AR"/>
        </w:rPr>
      </w:pPr>
    </w:p>
    <w:p w:rsidR="001A5F7E" w:rsidRPr="009737BD" w:rsidRDefault="001A5F7E" w:rsidP="00A96F32">
      <w:pPr>
        <w:widowControl w:val="0"/>
        <w:tabs>
          <w:tab w:val="left" w:pos="2440"/>
          <w:tab w:val="left" w:pos="3080"/>
          <w:tab w:val="left" w:pos="3460"/>
          <w:tab w:val="left" w:pos="4560"/>
          <w:tab w:val="left" w:pos="5000"/>
          <w:tab w:val="left" w:pos="5340"/>
          <w:tab w:val="left" w:pos="5900"/>
          <w:tab w:val="left" w:pos="6020"/>
          <w:tab w:val="left" w:pos="6620"/>
          <w:tab w:val="left" w:pos="7100"/>
          <w:tab w:val="left" w:pos="8420"/>
          <w:tab w:val="left" w:pos="8820"/>
        </w:tabs>
        <w:autoSpaceDE w:val="0"/>
        <w:autoSpaceDN w:val="0"/>
        <w:adjustRightInd w:val="0"/>
        <w:spacing w:after="0" w:line="239" w:lineRule="auto"/>
        <w:ind w:left="2441" w:right="71" w:hanging="360"/>
        <w:rPr>
          <w:rFonts w:ascii="Tahoma" w:hAnsi="Tahoma" w:cs="Tahoma"/>
          <w:lang w:val="es-AR"/>
        </w:rPr>
      </w:pPr>
      <w:r w:rsidRPr="009737BD">
        <w:rPr>
          <w:rFonts w:ascii="Times New Roman" w:hAnsi="Times New Roman"/>
          <w:w w:val="130"/>
          <w:lang w:val="es-AR"/>
        </w:rPr>
        <w:t>•</w:t>
      </w:r>
      <w:r w:rsidRPr="009737BD">
        <w:rPr>
          <w:rFonts w:ascii="Times New Roman" w:hAnsi="Times New Roman"/>
          <w:lang w:val="es-AR"/>
        </w:rPr>
        <w:tab/>
      </w:r>
      <w:r w:rsidRPr="009737BD">
        <w:rPr>
          <w:rFonts w:ascii="Tahoma" w:hAnsi="Tahoma" w:cs="Tahoma"/>
          <w:b/>
          <w:bCs/>
          <w:lang w:val="es-AR"/>
        </w:rPr>
        <w:t>Estud</w:t>
      </w:r>
      <w:r w:rsidRPr="009737BD">
        <w:rPr>
          <w:rFonts w:ascii="Tahoma" w:hAnsi="Tahoma" w:cs="Tahoma"/>
          <w:b/>
          <w:bCs/>
          <w:spacing w:val="1"/>
          <w:lang w:val="es-AR"/>
        </w:rPr>
        <w:t>i</w:t>
      </w:r>
      <w:r w:rsidRPr="009737BD">
        <w:rPr>
          <w:rFonts w:ascii="Tahoma" w:hAnsi="Tahoma" w:cs="Tahoma"/>
          <w:b/>
          <w:bCs/>
          <w:lang w:val="es-AR"/>
        </w:rPr>
        <w:t>o</w:t>
      </w:r>
      <w:r w:rsidRPr="009737BD">
        <w:rPr>
          <w:rFonts w:ascii="Tahoma" w:hAnsi="Tahoma" w:cs="Tahoma"/>
          <w:b/>
          <w:bCs/>
          <w:lang w:val="es-AR"/>
        </w:rPr>
        <w:tab/>
      </w:r>
      <w:r w:rsidRPr="009737BD">
        <w:rPr>
          <w:rFonts w:ascii="Tahoma" w:hAnsi="Tahoma" w:cs="Tahoma"/>
          <w:b/>
          <w:bCs/>
          <w:w w:val="99"/>
          <w:lang w:val="es-AR"/>
        </w:rPr>
        <w:t>Particulari</w:t>
      </w:r>
      <w:r w:rsidRPr="009737BD">
        <w:rPr>
          <w:rFonts w:ascii="Tahoma" w:hAnsi="Tahoma" w:cs="Tahoma"/>
          <w:b/>
          <w:bCs/>
          <w:spacing w:val="1"/>
          <w:w w:val="99"/>
          <w:lang w:val="es-AR"/>
        </w:rPr>
        <w:t>z</w:t>
      </w:r>
      <w:r w:rsidRPr="009737BD">
        <w:rPr>
          <w:rFonts w:ascii="Tahoma" w:hAnsi="Tahoma" w:cs="Tahoma"/>
          <w:b/>
          <w:bCs/>
          <w:w w:val="99"/>
          <w:lang w:val="es-AR"/>
        </w:rPr>
        <w:t>ado</w:t>
      </w:r>
      <w:r w:rsidRPr="009737BD">
        <w:rPr>
          <w:rFonts w:ascii="Tahoma" w:hAnsi="Tahoma" w:cs="Tahoma"/>
          <w:b/>
          <w:bCs/>
          <w:spacing w:val="-53"/>
          <w:w w:val="99"/>
          <w:lang w:val="es-AR"/>
        </w:rPr>
        <w:t xml:space="preserve"> </w:t>
      </w:r>
      <w:r w:rsidR="00A96F32">
        <w:rPr>
          <w:rFonts w:ascii="Tahoma" w:hAnsi="Tahoma" w:cs="Tahoma"/>
          <w:b/>
          <w:bCs/>
          <w:lang w:val="es-AR"/>
        </w:rPr>
        <w:tab/>
        <w:t>del</w:t>
      </w:r>
      <w:r w:rsidR="00A96F32">
        <w:rPr>
          <w:rFonts w:ascii="Tahoma" w:hAnsi="Tahoma" w:cs="Tahoma"/>
          <w:b/>
          <w:bCs/>
          <w:lang w:val="es-AR"/>
        </w:rPr>
        <w:tab/>
        <w:t>Área</w:t>
      </w:r>
      <w:r w:rsidR="00A96F32">
        <w:rPr>
          <w:rFonts w:ascii="Tahoma" w:hAnsi="Tahoma" w:cs="Tahoma"/>
          <w:b/>
          <w:bCs/>
          <w:lang w:val="es-AR"/>
        </w:rPr>
        <w:tab/>
        <w:t>de</w:t>
      </w:r>
      <w:r w:rsidR="00A96F32">
        <w:rPr>
          <w:rFonts w:ascii="Tahoma" w:hAnsi="Tahoma" w:cs="Tahoma"/>
          <w:b/>
          <w:bCs/>
          <w:lang w:val="es-AR"/>
        </w:rPr>
        <w:tab/>
        <w:t>Planeamiento</w:t>
      </w:r>
      <w:r w:rsidR="00106573">
        <w:rPr>
          <w:rFonts w:ascii="Tahoma" w:hAnsi="Tahoma" w:cs="Tahoma"/>
          <w:b/>
          <w:bCs/>
          <w:lang w:val="es-AR"/>
        </w:rPr>
        <w:t xml:space="preserve"> </w:t>
      </w:r>
      <w:r w:rsidRPr="009737BD">
        <w:rPr>
          <w:rFonts w:ascii="Tahoma" w:hAnsi="Tahoma" w:cs="Tahoma"/>
          <w:b/>
          <w:bCs/>
          <w:lang w:val="es-AR"/>
        </w:rPr>
        <w:t>del Departamento</w:t>
      </w:r>
      <w:r w:rsidRPr="009737BD">
        <w:rPr>
          <w:rFonts w:ascii="Tahoma" w:hAnsi="Tahoma" w:cs="Tahoma"/>
          <w:b/>
          <w:bCs/>
          <w:spacing w:val="46"/>
          <w:lang w:val="es-AR"/>
        </w:rPr>
        <w:t xml:space="preserve"> </w:t>
      </w:r>
      <w:r w:rsidRPr="009737BD">
        <w:rPr>
          <w:rFonts w:ascii="Tahoma" w:hAnsi="Tahoma" w:cs="Tahoma"/>
          <w:b/>
          <w:bCs/>
          <w:lang w:val="es-AR"/>
        </w:rPr>
        <w:t>Ejecutivo:</w:t>
      </w:r>
      <w:r w:rsidRPr="009737BD">
        <w:rPr>
          <w:rFonts w:ascii="Tahoma" w:hAnsi="Tahoma" w:cs="Tahoma"/>
          <w:b/>
          <w:bCs/>
          <w:spacing w:val="40"/>
          <w:lang w:val="es-AR"/>
        </w:rPr>
        <w:t xml:space="preserve"> </w:t>
      </w:r>
      <w:r w:rsidRPr="009737BD">
        <w:rPr>
          <w:rFonts w:ascii="Tahoma" w:hAnsi="Tahoma" w:cs="Tahoma"/>
          <w:lang w:val="es-AR"/>
        </w:rPr>
        <w:t>Pod</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43"/>
          <w:lang w:val="es-AR"/>
        </w:rPr>
        <w:t xml:space="preserve"> </w:t>
      </w:r>
      <w:r w:rsidRPr="009737BD">
        <w:rPr>
          <w:rFonts w:ascii="Tahoma" w:hAnsi="Tahoma" w:cs="Tahoma"/>
          <w:lang w:val="es-AR"/>
        </w:rPr>
        <w:t>sugerir</w:t>
      </w:r>
      <w:r w:rsidRPr="009737BD">
        <w:rPr>
          <w:rFonts w:ascii="Tahoma" w:hAnsi="Tahoma" w:cs="Tahoma"/>
          <w:spacing w:val="40"/>
          <w:lang w:val="es-AR"/>
        </w:rPr>
        <w:t xml:space="preserve"> </w:t>
      </w:r>
      <w:r w:rsidRPr="009737BD">
        <w:rPr>
          <w:rFonts w:ascii="Tahoma" w:hAnsi="Tahoma" w:cs="Tahoma"/>
          <w:lang w:val="es-AR"/>
        </w:rPr>
        <w:t>pau</w:t>
      </w:r>
      <w:r w:rsidRPr="009737BD">
        <w:rPr>
          <w:rFonts w:ascii="Tahoma" w:hAnsi="Tahoma" w:cs="Tahoma"/>
          <w:spacing w:val="1"/>
          <w:lang w:val="es-AR"/>
        </w:rPr>
        <w:t>t</w:t>
      </w:r>
      <w:r w:rsidRPr="009737BD">
        <w:rPr>
          <w:rFonts w:ascii="Tahoma" w:hAnsi="Tahoma" w:cs="Tahoma"/>
          <w:lang w:val="es-AR"/>
        </w:rPr>
        <w:t>as</w:t>
      </w:r>
      <w:r w:rsidRPr="009737BD">
        <w:rPr>
          <w:rFonts w:ascii="Tahoma" w:hAnsi="Tahoma" w:cs="Tahoma"/>
          <w:spacing w:val="42"/>
          <w:lang w:val="es-AR"/>
        </w:rPr>
        <w:t xml:space="preserve"> </w:t>
      </w:r>
      <w:r w:rsidRPr="009737BD">
        <w:rPr>
          <w:rFonts w:ascii="Tahoma" w:hAnsi="Tahoma" w:cs="Tahoma"/>
          <w:lang w:val="es-AR"/>
        </w:rPr>
        <w:t>de</w:t>
      </w:r>
      <w:r w:rsidRPr="009737BD">
        <w:rPr>
          <w:rFonts w:ascii="Tahoma" w:hAnsi="Tahoma" w:cs="Tahoma"/>
          <w:spacing w:val="43"/>
          <w:lang w:val="es-AR"/>
        </w:rPr>
        <w:t xml:space="preserve"> </w:t>
      </w:r>
      <w:r w:rsidRPr="009737BD">
        <w:rPr>
          <w:rFonts w:ascii="Tahoma" w:hAnsi="Tahoma" w:cs="Tahoma"/>
          <w:lang w:val="es-AR"/>
        </w:rPr>
        <w:t>mod</w:t>
      </w:r>
      <w:r w:rsidRPr="009737BD">
        <w:rPr>
          <w:rFonts w:ascii="Tahoma" w:hAnsi="Tahoma" w:cs="Tahoma"/>
          <w:spacing w:val="1"/>
          <w:lang w:val="es-AR"/>
        </w:rPr>
        <w:t>i</w:t>
      </w:r>
      <w:r w:rsidRPr="009737BD">
        <w:rPr>
          <w:rFonts w:ascii="Tahoma" w:hAnsi="Tahoma" w:cs="Tahoma"/>
          <w:lang w:val="es-AR"/>
        </w:rPr>
        <w:t>fic</w:t>
      </w:r>
      <w:r w:rsidRPr="009737BD">
        <w:rPr>
          <w:rFonts w:ascii="Tahoma" w:hAnsi="Tahoma" w:cs="Tahoma"/>
          <w:spacing w:val="1"/>
          <w:lang w:val="es-AR"/>
        </w:rPr>
        <w:t>a</w:t>
      </w:r>
      <w:r w:rsidRPr="009737BD">
        <w:rPr>
          <w:rFonts w:ascii="Tahoma" w:hAnsi="Tahoma" w:cs="Tahoma"/>
          <w:lang w:val="es-AR"/>
        </w:rPr>
        <w:t xml:space="preserve">ción del </w:t>
      </w:r>
      <w:r w:rsidRPr="009737BD">
        <w:rPr>
          <w:rFonts w:ascii="Tahoma" w:hAnsi="Tahoma" w:cs="Tahoma"/>
          <w:spacing w:val="-5"/>
          <w:lang w:val="es-AR"/>
        </w:rPr>
        <w:t xml:space="preserve"> </w:t>
      </w:r>
      <w:r w:rsidRPr="009737BD">
        <w:rPr>
          <w:rFonts w:ascii="Tahoma" w:hAnsi="Tahoma" w:cs="Tahoma"/>
          <w:lang w:val="es-AR"/>
        </w:rPr>
        <w:t>anteproyecto</w:t>
      </w:r>
      <w:r w:rsidRPr="009737BD">
        <w:rPr>
          <w:rFonts w:ascii="Tahoma" w:hAnsi="Tahoma" w:cs="Tahoma"/>
          <w:spacing w:val="46"/>
          <w:lang w:val="es-AR"/>
        </w:rPr>
        <w:t xml:space="preserve"> </w:t>
      </w:r>
      <w:r w:rsidRPr="009737BD">
        <w:rPr>
          <w:rFonts w:ascii="Tahoma" w:hAnsi="Tahoma" w:cs="Tahoma"/>
          <w:lang w:val="es-AR"/>
        </w:rPr>
        <w:t>en</w:t>
      </w:r>
      <w:r w:rsidRPr="009737BD">
        <w:rPr>
          <w:rFonts w:ascii="Tahoma" w:hAnsi="Tahoma" w:cs="Tahoma"/>
          <w:spacing w:val="55"/>
          <w:lang w:val="es-AR"/>
        </w:rPr>
        <w:t xml:space="preserve"> </w:t>
      </w:r>
      <w:r w:rsidRPr="009737BD">
        <w:rPr>
          <w:rFonts w:ascii="Tahoma" w:hAnsi="Tahoma" w:cs="Tahoma"/>
          <w:lang w:val="es-AR"/>
        </w:rPr>
        <w:t>lo</w:t>
      </w:r>
      <w:r w:rsidRPr="009737BD">
        <w:rPr>
          <w:rFonts w:ascii="Tahoma" w:hAnsi="Tahoma" w:cs="Tahoma"/>
          <w:spacing w:val="57"/>
          <w:lang w:val="es-AR"/>
        </w:rPr>
        <w:t xml:space="preserve"> </w:t>
      </w:r>
      <w:r w:rsidRPr="009737BD">
        <w:rPr>
          <w:rFonts w:ascii="Tahoma" w:hAnsi="Tahoma" w:cs="Tahoma"/>
          <w:lang w:val="es-AR"/>
        </w:rPr>
        <w:t>concern</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2"/>
          <w:lang w:val="es-AR"/>
        </w:rPr>
        <w:t>n</w:t>
      </w:r>
      <w:r w:rsidRPr="009737BD">
        <w:rPr>
          <w:rFonts w:ascii="Tahoma" w:hAnsi="Tahoma" w:cs="Tahoma"/>
          <w:lang w:val="es-AR"/>
        </w:rPr>
        <w:t>te</w:t>
      </w:r>
      <w:r w:rsidRPr="009737BD">
        <w:rPr>
          <w:rFonts w:ascii="Tahoma" w:hAnsi="Tahoma" w:cs="Tahoma"/>
          <w:spacing w:val="51"/>
          <w:lang w:val="es-AR"/>
        </w:rPr>
        <w:t xml:space="preserve"> </w:t>
      </w:r>
      <w:r w:rsidRPr="009737BD">
        <w:rPr>
          <w:rFonts w:ascii="Tahoma" w:hAnsi="Tahoma" w:cs="Tahoma"/>
          <w:lang w:val="es-AR"/>
        </w:rPr>
        <w:t>a</w:t>
      </w:r>
      <w:r w:rsidRPr="009737BD">
        <w:rPr>
          <w:rFonts w:ascii="Tahoma" w:hAnsi="Tahoma" w:cs="Tahoma"/>
          <w:spacing w:val="57"/>
          <w:lang w:val="es-AR"/>
        </w:rPr>
        <w:t xml:space="preserve"> </w:t>
      </w:r>
      <w:r w:rsidRPr="009737BD">
        <w:rPr>
          <w:rFonts w:ascii="Tahoma" w:hAnsi="Tahoma" w:cs="Tahoma"/>
          <w:lang w:val="es-AR"/>
        </w:rPr>
        <w:t>acces</w:t>
      </w:r>
      <w:r w:rsidRPr="009737BD">
        <w:rPr>
          <w:rFonts w:ascii="Tahoma" w:hAnsi="Tahoma" w:cs="Tahoma"/>
          <w:spacing w:val="1"/>
          <w:lang w:val="es-AR"/>
        </w:rPr>
        <w:t>i</w:t>
      </w:r>
      <w:r w:rsidRPr="009737BD">
        <w:rPr>
          <w:rFonts w:ascii="Tahoma" w:hAnsi="Tahoma" w:cs="Tahoma"/>
          <w:lang w:val="es-AR"/>
        </w:rPr>
        <w:t>bilidad,</w:t>
      </w:r>
      <w:r w:rsidRPr="009737BD">
        <w:rPr>
          <w:rFonts w:ascii="Tahoma" w:hAnsi="Tahoma" w:cs="Tahoma"/>
          <w:spacing w:val="53"/>
          <w:lang w:val="es-AR"/>
        </w:rPr>
        <w:t xml:space="preserve"> </w:t>
      </w:r>
      <w:r w:rsidRPr="009737BD">
        <w:rPr>
          <w:rFonts w:ascii="Tahoma" w:hAnsi="Tahoma" w:cs="Tahoma"/>
          <w:lang w:val="es-AR"/>
        </w:rPr>
        <w:t>conect</w:t>
      </w:r>
      <w:r w:rsidRPr="009737BD">
        <w:rPr>
          <w:rFonts w:ascii="Tahoma" w:hAnsi="Tahoma" w:cs="Tahoma"/>
          <w:spacing w:val="1"/>
          <w:lang w:val="es-AR"/>
        </w:rPr>
        <w:t>i</w:t>
      </w:r>
      <w:r w:rsidR="00A96F32">
        <w:rPr>
          <w:rFonts w:ascii="Tahoma" w:hAnsi="Tahoma" w:cs="Tahoma"/>
          <w:lang w:val="es-AR"/>
        </w:rPr>
        <w:t xml:space="preserve">vidad vial, </w:t>
      </w:r>
      <w:r w:rsidRPr="009737BD">
        <w:rPr>
          <w:rFonts w:ascii="Tahoma" w:hAnsi="Tahoma" w:cs="Tahoma"/>
          <w:lang w:val="es-AR"/>
        </w:rPr>
        <w:t>res</w:t>
      </w:r>
      <w:r w:rsidRPr="009737BD">
        <w:rPr>
          <w:rFonts w:ascii="Tahoma" w:hAnsi="Tahoma" w:cs="Tahoma"/>
          <w:spacing w:val="1"/>
          <w:lang w:val="es-AR"/>
        </w:rPr>
        <w:t>t</w:t>
      </w:r>
      <w:r w:rsidRPr="009737BD">
        <w:rPr>
          <w:rFonts w:ascii="Tahoma" w:hAnsi="Tahoma" w:cs="Tahoma"/>
          <w:lang w:val="es-AR"/>
        </w:rPr>
        <w:t>ricc</w:t>
      </w:r>
      <w:r w:rsidRPr="009737BD">
        <w:rPr>
          <w:rFonts w:ascii="Tahoma" w:hAnsi="Tahoma" w:cs="Tahoma"/>
          <w:spacing w:val="1"/>
          <w:lang w:val="es-AR"/>
        </w:rPr>
        <w:t>i</w:t>
      </w:r>
      <w:r w:rsidR="00A96F32">
        <w:rPr>
          <w:rFonts w:ascii="Tahoma" w:hAnsi="Tahoma" w:cs="Tahoma"/>
          <w:lang w:val="es-AR"/>
        </w:rPr>
        <w:t xml:space="preserve">ones </w:t>
      </w:r>
      <w:r w:rsidRPr="009737BD">
        <w:rPr>
          <w:rFonts w:ascii="Tahoma" w:hAnsi="Tahoma" w:cs="Tahoma"/>
          <w:lang w:val="es-AR"/>
        </w:rPr>
        <w:t>al</w:t>
      </w:r>
      <w:r w:rsidR="00A96F32">
        <w:rPr>
          <w:rFonts w:ascii="Tahoma" w:hAnsi="Tahoma" w:cs="Tahoma"/>
          <w:lang w:val="es-AR"/>
        </w:rPr>
        <w:t xml:space="preserve"> </w:t>
      </w:r>
      <w:r w:rsidRPr="009737BD">
        <w:rPr>
          <w:rFonts w:ascii="Tahoma" w:hAnsi="Tahoma" w:cs="Tahoma"/>
          <w:lang w:val="es-AR"/>
        </w:rPr>
        <w:t>dominio</w:t>
      </w:r>
      <w:r w:rsidR="00A96F32">
        <w:rPr>
          <w:rFonts w:ascii="Tahoma" w:hAnsi="Tahoma" w:cs="Tahoma"/>
          <w:lang w:val="es-AR"/>
        </w:rPr>
        <w:t xml:space="preserve"> p</w:t>
      </w:r>
      <w:r w:rsidRPr="009737BD">
        <w:rPr>
          <w:rFonts w:ascii="Tahoma" w:hAnsi="Tahoma" w:cs="Tahoma"/>
          <w:lang w:val="es-AR"/>
        </w:rPr>
        <w:t>ara</w:t>
      </w:r>
      <w:r w:rsidR="00A96F32">
        <w:rPr>
          <w:rFonts w:ascii="Tahoma" w:hAnsi="Tahoma" w:cs="Tahoma"/>
          <w:lang w:val="es-AR"/>
        </w:rPr>
        <w:t xml:space="preserve"> </w:t>
      </w:r>
      <w:r w:rsidRPr="009737BD">
        <w:rPr>
          <w:rFonts w:ascii="Tahoma" w:hAnsi="Tahoma" w:cs="Tahoma"/>
          <w:w w:val="145"/>
          <w:lang w:val="es-AR"/>
        </w:rPr>
        <w:t xml:space="preserve"> </w:t>
      </w:r>
      <w:r w:rsidRPr="009737BD">
        <w:rPr>
          <w:rFonts w:ascii="Tahoma" w:hAnsi="Tahoma" w:cs="Tahoma"/>
          <w:spacing w:val="1"/>
          <w:lang w:val="es-AR"/>
        </w:rPr>
        <w:t>m</w:t>
      </w:r>
      <w:r w:rsidRPr="009737BD">
        <w:rPr>
          <w:rFonts w:ascii="Tahoma" w:hAnsi="Tahoma" w:cs="Tahoma"/>
          <w:spacing w:val="-1"/>
          <w:lang w:val="es-AR"/>
        </w:rPr>
        <w:t>o</w:t>
      </w:r>
      <w:r w:rsidRPr="009737BD">
        <w:rPr>
          <w:rFonts w:ascii="Tahoma" w:hAnsi="Tahoma" w:cs="Tahoma"/>
          <w:lang w:val="es-AR"/>
        </w:rPr>
        <w:t>dif</w:t>
      </w:r>
      <w:r w:rsidRPr="009737BD">
        <w:rPr>
          <w:rFonts w:ascii="Tahoma" w:hAnsi="Tahoma" w:cs="Tahoma"/>
          <w:spacing w:val="1"/>
          <w:lang w:val="es-AR"/>
        </w:rPr>
        <w:t>i</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00A96F32">
        <w:rPr>
          <w:rFonts w:ascii="Tahoma" w:hAnsi="Tahoma" w:cs="Tahoma"/>
          <w:lang w:val="es-AR"/>
        </w:rPr>
        <w:t>es f</w:t>
      </w:r>
      <w:r w:rsidRPr="009737BD">
        <w:rPr>
          <w:rFonts w:ascii="Tahoma" w:hAnsi="Tahoma" w:cs="Tahoma"/>
          <w:lang w:val="es-AR"/>
        </w:rPr>
        <w:t>utura</w:t>
      </w:r>
      <w:r w:rsidRPr="009737BD">
        <w:rPr>
          <w:rFonts w:ascii="Tahoma" w:hAnsi="Tahoma" w:cs="Tahoma"/>
          <w:spacing w:val="2"/>
          <w:lang w:val="es-AR"/>
        </w:rPr>
        <w:t>s</w:t>
      </w:r>
      <w:r w:rsidRPr="009737BD">
        <w:rPr>
          <w:rFonts w:ascii="Tahoma" w:hAnsi="Tahoma" w:cs="Tahoma"/>
          <w:lang w:val="es-AR"/>
        </w:rPr>
        <w:t>, preservac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20"/>
          <w:lang w:val="es-AR"/>
        </w:rPr>
        <w:t xml:space="preserve"> </w:t>
      </w:r>
      <w:r w:rsidRPr="009737BD">
        <w:rPr>
          <w:rFonts w:ascii="Tahoma" w:hAnsi="Tahoma" w:cs="Tahoma"/>
          <w:lang w:val="es-AR"/>
        </w:rPr>
        <w:t>de</w:t>
      </w:r>
      <w:r w:rsidRPr="009737BD">
        <w:rPr>
          <w:rFonts w:ascii="Tahoma" w:hAnsi="Tahoma" w:cs="Tahoma"/>
          <w:spacing w:val="28"/>
          <w:lang w:val="es-AR"/>
        </w:rPr>
        <w:t xml:space="preserve"> </w:t>
      </w:r>
      <w:r w:rsidRPr="009737BD">
        <w:rPr>
          <w:rFonts w:ascii="Tahoma" w:hAnsi="Tahoma" w:cs="Tahoma"/>
          <w:lang w:val="es-AR"/>
        </w:rPr>
        <w:t>espec</w:t>
      </w:r>
      <w:r w:rsidRPr="009737BD">
        <w:rPr>
          <w:rFonts w:ascii="Tahoma" w:hAnsi="Tahoma" w:cs="Tahoma"/>
          <w:spacing w:val="2"/>
          <w:lang w:val="es-AR"/>
        </w:rPr>
        <w:t>i</w:t>
      </w:r>
      <w:r w:rsidRPr="009737BD">
        <w:rPr>
          <w:rFonts w:ascii="Tahoma" w:hAnsi="Tahoma" w:cs="Tahoma"/>
          <w:lang w:val="es-AR"/>
        </w:rPr>
        <w:t>es</w:t>
      </w:r>
      <w:r w:rsidRPr="009737BD">
        <w:rPr>
          <w:rFonts w:ascii="Tahoma" w:hAnsi="Tahoma" w:cs="Tahoma"/>
          <w:spacing w:val="24"/>
          <w:lang w:val="es-AR"/>
        </w:rPr>
        <w:t xml:space="preserve"> </w:t>
      </w:r>
      <w:r w:rsidRPr="009737BD">
        <w:rPr>
          <w:rFonts w:ascii="Tahoma" w:hAnsi="Tahoma" w:cs="Tahoma"/>
          <w:lang w:val="es-AR"/>
        </w:rPr>
        <w:t>arbórea</w:t>
      </w:r>
      <w:r w:rsidRPr="009737BD">
        <w:rPr>
          <w:rFonts w:ascii="Tahoma" w:hAnsi="Tahoma" w:cs="Tahoma"/>
          <w:spacing w:val="3"/>
          <w:lang w:val="es-AR"/>
        </w:rPr>
        <w:t>s</w:t>
      </w:r>
      <w:r w:rsidRPr="009737BD">
        <w:rPr>
          <w:rFonts w:ascii="Tahoma" w:hAnsi="Tahoma" w:cs="Tahoma"/>
          <w:lang w:val="es-AR"/>
        </w:rPr>
        <w:t>,</w:t>
      </w:r>
      <w:r w:rsidRPr="009737BD">
        <w:rPr>
          <w:rFonts w:ascii="Tahoma" w:hAnsi="Tahoma" w:cs="Tahoma"/>
          <w:spacing w:val="22"/>
          <w:lang w:val="es-AR"/>
        </w:rPr>
        <w:t xml:space="preserve"> </w:t>
      </w:r>
      <w:r w:rsidRPr="009737BD">
        <w:rPr>
          <w:rFonts w:ascii="Tahoma" w:hAnsi="Tahoma" w:cs="Tahoma"/>
          <w:lang w:val="es-AR"/>
        </w:rPr>
        <w:t>edilicias</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carácter</w:t>
      </w:r>
      <w:r w:rsidRPr="009737BD">
        <w:rPr>
          <w:rFonts w:ascii="Tahoma" w:hAnsi="Tahoma" w:cs="Tahoma"/>
          <w:spacing w:val="22"/>
          <w:lang w:val="es-AR"/>
        </w:rPr>
        <w:t xml:space="preserve"> </w:t>
      </w:r>
      <w:r w:rsidRPr="009737BD">
        <w:rPr>
          <w:rFonts w:ascii="Tahoma" w:hAnsi="Tahoma" w:cs="Tahoma"/>
          <w:lang w:val="es-AR"/>
        </w:rPr>
        <w:t>patrimonial,</w:t>
      </w:r>
      <w:r w:rsidR="00A96F32">
        <w:rPr>
          <w:rFonts w:ascii="Tahoma" w:hAnsi="Tahoma" w:cs="Tahoma"/>
          <w:lang w:val="es-AR"/>
        </w:rPr>
        <w:t xml:space="preserve"> </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c.</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ebid</w:t>
      </w:r>
      <w:r w:rsidRPr="009737BD">
        <w:rPr>
          <w:rFonts w:ascii="Tahoma" w:hAnsi="Tahoma" w:cs="Tahoma"/>
          <w:spacing w:val="1"/>
          <w:lang w:val="es-AR"/>
        </w:rPr>
        <w:t>a</w:t>
      </w:r>
      <w:r w:rsidRPr="009737BD">
        <w:rPr>
          <w:rFonts w:ascii="Tahoma" w:hAnsi="Tahoma" w:cs="Tahoma"/>
          <w:lang w:val="es-AR"/>
        </w:rPr>
        <w:t>men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5"/>
          <w:lang w:val="es-AR"/>
        </w:rPr>
        <w:t xml:space="preserve"> </w:t>
      </w:r>
      <w:r w:rsidRPr="009737BD">
        <w:rPr>
          <w:rFonts w:ascii="Tahoma" w:hAnsi="Tahoma" w:cs="Tahoma"/>
          <w:lang w:val="es-AR"/>
        </w:rPr>
        <w:t>f</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1"/>
          <w:lang w:val="es-AR"/>
        </w:rPr>
        <w:t>d</w:t>
      </w:r>
      <w:r w:rsidRPr="009737BD">
        <w:rPr>
          <w:rFonts w:ascii="Tahoma" w:hAnsi="Tahoma" w:cs="Tahoma"/>
          <w:lang w:val="es-AR"/>
        </w:rPr>
        <w:t>ament</w:t>
      </w:r>
      <w:r w:rsidRPr="009737BD">
        <w:rPr>
          <w:rFonts w:ascii="Tahoma" w:hAnsi="Tahoma" w:cs="Tahoma"/>
          <w:spacing w:val="1"/>
          <w:lang w:val="es-AR"/>
        </w:rPr>
        <w:t>a</w:t>
      </w:r>
      <w:r w:rsidRPr="009737BD">
        <w:rPr>
          <w:rFonts w:ascii="Tahoma" w:hAnsi="Tahoma" w:cs="Tahoma"/>
          <w:lang w:val="es-AR"/>
        </w:rPr>
        <w:t>das.</w:t>
      </w:r>
    </w:p>
    <w:p w:rsidR="001A5F7E" w:rsidRPr="009737BD" w:rsidRDefault="001A5F7E">
      <w:pPr>
        <w:widowControl w:val="0"/>
        <w:tabs>
          <w:tab w:val="left" w:pos="2440"/>
        </w:tabs>
        <w:autoSpaceDE w:val="0"/>
        <w:autoSpaceDN w:val="0"/>
        <w:adjustRightInd w:val="0"/>
        <w:spacing w:before="1" w:after="0" w:line="239" w:lineRule="auto"/>
        <w:ind w:left="2441" w:right="71" w:hanging="360"/>
        <w:jc w:val="both"/>
        <w:rPr>
          <w:rFonts w:ascii="Tahoma" w:hAnsi="Tahoma" w:cs="Tahoma"/>
          <w:lang w:val="es-AR"/>
        </w:rPr>
      </w:pPr>
      <w:r w:rsidRPr="009737BD">
        <w:rPr>
          <w:rFonts w:ascii="Times New Roman" w:hAnsi="Times New Roman"/>
          <w:w w:val="130"/>
          <w:lang w:val="es-AR"/>
        </w:rPr>
        <w:t>•</w:t>
      </w:r>
      <w:r w:rsidRPr="009737BD">
        <w:rPr>
          <w:rFonts w:ascii="Times New Roman" w:hAnsi="Times New Roman"/>
          <w:lang w:val="es-AR"/>
        </w:rPr>
        <w:tab/>
      </w:r>
      <w:r w:rsidRPr="009737BD">
        <w:rPr>
          <w:rFonts w:ascii="Tahoma" w:hAnsi="Tahoma" w:cs="Tahoma"/>
          <w:b/>
          <w:bCs/>
          <w:lang w:val="es-AR"/>
        </w:rPr>
        <w:t>Dictamen</w:t>
      </w:r>
      <w:r w:rsidRPr="009737BD">
        <w:rPr>
          <w:rFonts w:ascii="Tahoma" w:hAnsi="Tahoma" w:cs="Tahoma"/>
          <w:b/>
          <w:bCs/>
          <w:spacing w:val="6"/>
          <w:lang w:val="es-AR"/>
        </w:rPr>
        <w:t xml:space="preserve"> </w:t>
      </w:r>
      <w:r w:rsidRPr="009737BD">
        <w:rPr>
          <w:rFonts w:ascii="Tahoma" w:hAnsi="Tahoma" w:cs="Tahoma"/>
          <w:b/>
          <w:bCs/>
          <w:lang w:val="es-AR"/>
        </w:rPr>
        <w:t>del</w:t>
      </w:r>
      <w:r w:rsidRPr="009737BD">
        <w:rPr>
          <w:rFonts w:ascii="Tahoma" w:hAnsi="Tahoma" w:cs="Tahoma"/>
          <w:b/>
          <w:bCs/>
          <w:spacing w:val="13"/>
          <w:lang w:val="es-AR"/>
        </w:rPr>
        <w:t xml:space="preserve"> </w:t>
      </w:r>
      <w:r w:rsidRPr="009737BD">
        <w:rPr>
          <w:rFonts w:ascii="Tahoma" w:hAnsi="Tahoma" w:cs="Tahoma"/>
          <w:b/>
          <w:bCs/>
          <w:lang w:val="es-AR"/>
        </w:rPr>
        <w:t>C</w:t>
      </w:r>
      <w:r w:rsidRPr="009737BD">
        <w:rPr>
          <w:rFonts w:ascii="Tahoma" w:hAnsi="Tahoma" w:cs="Tahoma"/>
          <w:b/>
          <w:bCs/>
          <w:spacing w:val="1"/>
          <w:lang w:val="es-AR"/>
        </w:rPr>
        <w:t>o</w:t>
      </w:r>
      <w:r w:rsidRPr="009737BD">
        <w:rPr>
          <w:rFonts w:ascii="Tahoma" w:hAnsi="Tahoma" w:cs="Tahoma"/>
          <w:b/>
          <w:bCs/>
          <w:lang w:val="es-AR"/>
        </w:rPr>
        <w:t>ncejo</w:t>
      </w:r>
      <w:r w:rsidRPr="009737BD">
        <w:rPr>
          <w:rFonts w:ascii="Tahoma" w:hAnsi="Tahoma" w:cs="Tahoma"/>
          <w:b/>
          <w:bCs/>
          <w:spacing w:val="15"/>
          <w:lang w:val="es-AR"/>
        </w:rPr>
        <w:t xml:space="preserve"> </w:t>
      </w:r>
      <w:r w:rsidRPr="009737BD">
        <w:rPr>
          <w:rFonts w:ascii="Tahoma" w:hAnsi="Tahoma" w:cs="Tahoma"/>
          <w:b/>
          <w:bCs/>
          <w:lang w:val="es-AR"/>
        </w:rPr>
        <w:t>de</w:t>
      </w:r>
      <w:r w:rsidRPr="009737BD">
        <w:rPr>
          <w:rFonts w:ascii="Tahoma" w:hAnsi="Tahoma" w:cs="Tahoma"/>
          <w:b/>
          <w:bCs/>
          <w:spacing w:val="14"/>
          <w:lang w:val="es-AR"/>
        </w:rPr>
        <w:t xml:space="preserve"> </w:t>
      </w:r>
      <w:r w:rsidRPr="009737BD">
        <w:rPr>
          <w:rFonts w:ascii="Tahoma" w:hAnsi="Tahoma" w:cs="Tahoma"/>
          <w:b/>
          <w:bCs/>
          <w:spacing w:val="1"/>
          <w:lang w:val="es-AR"/>
        </w:rPr>
        <w:t>O</w:t>
      </w:r>
      <w:r w:rsidRPr="009737BD">
        <w:rPr>
          <w:rFonts w:ascii="Tahoma" w:hAnsi="Tahoma" w:cs="Tahoma"/>
          <w:b/>
          <w:bCs/>
          <w:lang w:val="es-AR"/>
        </w:rPr>
        <w:t>rd</w:t>
      </w:r>
      <w:r w:rsidRPr="009737BD">
        <w:rPr>
          <w:rFonts w:ascii="Tahoma" w:hAnsi="Tahoma" w:cs="Tahoma"/>
          <w:b/>
          <w:bCs/>
          <w:spacing w:val="2"/>
          <w:lang w:val="es-AR"/>
        </w:rPr>
        <w:t>e</w:t>
      </w:r>
      <w:r w:rsidRPr="009737BD">
        <w:rPr>
          <w:rFonts w:ascii="Tahoma" w:hAnsi="Tahoma" w:cs="Tahoma"/>
          <w:b/>
          <w:bCs/>
          <w:lang w:val="es-AR"/>
        </w:rPr>
        <w:t>namiento</w:t>
      </w:r>
      <w:r w:rsidRPr="009737BD">
        <w:rPr>
          <w:rFonts w:ascii="Tahoma" w:hAnsi="Tahoma" w:cs="Tahoma"/>
          <w:b/>
          <w:bCs/>
          <w:spacing w:val="14"/>
          <w:lang w:val="es-AR"/>
        </w:rPr>
        <w:t xml:space="preserve"> </w:t>
      </w:r>
      <w:r w:rsidRPr="009737BD">
        <w:rPr>
          <w:rFonts w:ascii="Tahoma" w:hAnsi="Tahoma" w:cs="Tahoma"/>
          <w:b/>
          <w:bCs/>
          <w:lang w:val="es-AR"/>
        </w:rPr>
        <w:t>Urbano</w:t>
      </w:r>
      <w:r w:rsidRPr="009737BD">
        <w:rPr>
          <w:rFonts w:ascii="Tahoma" w:hAnsi="Tahoma" w:cs="Tahoma"/>
          <w:b/>
          <w:bCs/>
          <w:spacing w:val="10"/>
          <w:lang w:val="es-AR"/>
        </w:rPr>
        <w:t xml:space="preserve"> </w:t>
      </w:r>
      <w:r w:rsidRPr="009737BD">
        <w:rPr>
          <w:rFonts w:ascii="Tahoma" w:hAnsi="Tahoma" w:cs="Tahoma"/>
          <w:b/>
          <w:bCs/>
          <w:lang w:val="es-AR"/>
        </w:rPr>
        <w:t>y</w:t>
      </w:r>
      <w:r w:rsidRPr="009737BD">
        <w:rPr>
          <w:rFonts w:ascii="Tahoma" w:hAnsi="Tahoma" w:cs="Tahoma"/>
          <w:b/>
          <w:bCs/>
          <w:spacing w:val="15"/>
          <w:lang w:val="es-AR"/>
        </w:rPr>
        <w:t xml:space="preserve"> </w:t>
      </w:r>
      <w:r w:rsidRPr="009737BD">
        <w:rPr>
          <w:rFonts w:ascii="Tahoma" w:hAnsi="Tahoma" w:cs="Tahoma"/>
          <w:b/>
          <w:bCs/>
          <w:spacing w:val="1"/>
          <w:lang w:val="es-AR"/>
        </w:rPr>
        <w:t>T</w:t>
      </w:r>
      <w:r w:rsidRPr="009737BD">
        <w:rPr>
          <w:rFonts w:ascii="Tahoma" w:hAnsi="Tahoma" w:cs="Tahoma"/>
          <w:b/>
          <w:bCs/>
          <w:lang w:val="es-AR"/>
        </w:rPr>
        <w:t>errit</w:t>
      </w:r>
      <w:r w:rsidRPr="009737BD">
        <w:rPr>
          <w:rFonts w:ascii="Tahoma" w:hAnsi="Tahoma" w:cs="Tahoma"/>
          <w:b/>
          <w:bCs/>
          <w:spacing w:val="1"/>
          <w:lang w:val="es-AR"/>
        </w:rPr>
        <w:t>o</w:t>
      </w:r>
      <w:r w:rsidRPr="009737BD">
        <w:rPr>
          <w:rFonts w:ascii="Tahoma" w:hAnsi="Tahoma" w:cs="Tahoma"/>
          <w:b/>
          <w:bCs/>
          <w:lang w:val="es-AR"/>
        </w:rPr>
        <w:t xml:space="preserve">rial </w:t>
      </w:r>
      <w:r w:rsidRPr="009737BD">
        <w:rPr>
          <w:rFonts w:ascii="Tahoma" w:hAnsi="Tahoma" w:cs="Tahoma"/>
          <w:lang w:val="es-AR"/>
        </w:rPr>
        <w:t>(COUT)</w:t>
      </w:r>
      <w:r w:rsidRPr="009737BD">
        <w:rPr>
          <w:rFonts w:ascii="Tahoma" w:hAnsi="Tahoma" w:cs="Tahoma"/>
          <w:spacing w:val="1"/>
          <w:lang w:val="es-AR"/>
        </w:rPr>
        <w:t>:</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erá</w:t>
      </w:r>
      <w:r w:rsidRPr="009737BD">
        <w:rPr>
          <w:rFonts w:ascii="Tahoma" w:hAnsi="Tahoma" w:cs="Tahoma"/>
          <w:spacing w:val="12"/>
          <w:lang w:val="es-AR"/>
        </w:rPr>
        <w:t xml:space="preserve"> </w:t>
      </w:r>
      <w:r w:rsidRPr="009737BD">
        <w:rPr>
          <w:rFonts w:ascii="Tahoma" w:hAnsi="Tahoma" w:cs="Tahoma"/>
          <w:lang w:val="es-AR"/>
        </w:rPr>
        <w:t>emitir</w:t>
      </w:r>
      <w:r w:rsidRPr="009737BD">
        <w:rPr>
          <w:rFonts w:ascii="Tahoma" w:hAnsi="Tahoma" w:cs="Tahoma"/>
          <w:spacing w:val="10"/>
          <w:lang w:val="es-AR"/>
        </w:rPr>
        <w:t xml:space="preserve"> </w:t>
      </w:r>
      <w:r w:rsidRPr="009737BD">
        <w:rPr>
          <w:rFonts w:ascii="Tahoma" w:hAnsi="Tahoma" w:cs="Tahoma"/>
          <w:spacing w:val="1"/>
          <w:lang w:val="es-AR"/>
        </w:rPr>
        <w:t>o</w:t>
      </w:r>
      <w:r w:rsidRPr="009737BD">
        <w:rPr>
          <w:rFonts w:ascii="Tahoma" w:hAnsi="Tahoma" w:cs="Tahoma"/>
          <w:lang w:val="es-AR"/>
        </w:rPr>
        <w:t>pinió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14"/>
          <w:lang w:val="es-AR"/>
        </w:rPr>
        <w:t xml:space="preserve"> </w:t>
      </w:r>
      <w:r w:rsidRPr="009737BD">
        <w:rPr>
          <w:rFonts w:ascii="Tahoma" w:hAnsi="Tahoma" w:cs="Tahoma"/>
          <w:lang w:val="es-AR"/>
        </w:rPr>
        <w:t>en</w:t>
      </w:r>
      <w:r w:rsidRPr="009737BD">
        <w:rPr>
          <w:rFonts w:ascii="Tahoma" w:hAnsi="Tahoma" w:cs="Tahoma"/>
          <w:spacing w:val="12"/>
          <w:lang w:val="es-AR"/>
        </w:rPr>
        <w:t xml:space="preserve"> </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13"/>
          <w:lang w:val="es-AR"/>
        </w:rPr>
        <w:t xml:space="preserve"> </w:t>
      </w:r>
      <w:r w:rsidRPr="009737BD">
        <w:rPr>
          <w:rFonts w:ascii="Tahoma" w:hAnsi="Tahoma" w:cs="Tahoma"/>
          <w:lang w:val="es-AR"/>
        </w:rPr>
        <w:t>plazo</w:t>
      </w:r>
      <w:r w:rsidRPr="009737BD">
        <w:rPr>
          <w:rFonts w:ascii="Tahoma" w:hAnsi="Tahoma" w:cs="Tahoma"/>
          <w:spacing w:val="10"/>
          <w:lang w:val="es-AR"/>
        </w:rPr>
        <w:t xml:space="preserve"> </w:t>
      </w:r>
      <w:r w:rsidRPr="009737BD">
        <w:rPr>
          <w:rFonts w:ascii="Tahoma" w:hAnsi="Tahoma" w:cs="Tahoma"/>
          <w:lang w:val="es-AR"/>
        </w:rPr>
        <w:t>no</w:t>
      </w:r>
      <w:r w:rsidRPr="009737BD">
        <w:rPr>
          <w:rFonts w:ascii="Tahoma" w:hAnsi="Tahoma" w:cs="Tahoma"/>
          <w:spacing w:val="13"/>
          <w:lang w:val="es-AR"/>
        </w:rPr>
        <w:t xml:space="preserve"> </w:t>
      </w:r>
      <w:r w:rsidRPr="009737BD">
        <w:rPr>
          <w:rFonts w:ascii="Tahoma" w:hAnsi="Tahoma" w:cs="Tahoma"/>
          <w:lang w:val="es-AR"/>
        </w:rPr>
        <w:t>mayor</w:t>
      </w:r>
      <w:r w:rsidRPr="009737BD">
        <w:rPr>
          <w:rFonts w:ascii="Tahoma" w:hAnsi="Tahoma" w:cs="Tahoma"/>
          <w:spacing w:val="8"/>
          <w:lang w:val="es-AR"/>
        </w:rPr>
        <w:t xml:space="preserve"> </w:t>
      </w:r>
      <w:r w:rsidRPr="009737BD">
        <w:rPr>
          <w:rFonts w:ascii="Tahoma" w:hAnsi="Tahoma" w:cs="Tahoma"/>
          <w:lang w:val="es-AR"/>
        </w:rPr>
        <w:t>a</w:t>
      </w:r>
      <w:r w:rsidRPr="009737BD">
        <w:rPr>
          <w:rFonts w:ascii="Tahoma" w:hAnsi="Tahoma" w:cs="Tahoma"/>
          <w:spacing w:val="14"/>
          <w:lang w:val="es-AR"/>
        </w:rPr>
        <w:t xml:space="preserve"> </w:t>
      </w:r>
      <w:r w:rsidRPr="009737BD">
        <w:rPr>
          <w:rFonts w:ascii="Tahoma" w:hAnsi="Tahoma" w:cs="Tahoma"/>
          <w:lang w:val="es-AR"/>
        </w:rPr>
        <w:t>60</w:t>
      </w:r>
      <w:r w:rsidRPr="009737BD">
        <w:rPr>
          <w:rFonts w:ascii="Tahoma" w:hAnsi="Tahoma" w:cs="Tahoma"/>
          <w:spacing w:val="15"/>
          <w:lang w:val="es-AR"/>
        </w:rPr>
        <w:t xml:space="preserve"> </w:t>
      </w:r>
      <w:r w:rsidRPr="009737BD">
        <w:rPr>
          <w:rFonts w:ascii="Tahoma" w:hAnsi="Tahoma" w:cs="Tahoma"/>
          <w:lang w:val="es-AR"/>
        </w:rPr>
        <w:t>(sesen</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w w:val="99"/>
          <w:lang w:val="es-AR"/>
        </w:rPr>
        <w:t>días</w:t>
      </w:r>
      <w:r w:rsidRPr="009737BD">
        <w:rPr>
          <w:rFonts w:ascii="Tahoma" w:hAnsi="Tahoma" w:cs="Tahoma"/>
          <w:lang w:val="es-AR"/>
        </w:rPr>
        <w:t xml:space="preserve"> </w:t>
      </w:r>
      <w:r w:rsidRPr="009737BD">
        <w:rPr>
          <w:rFonts w:ascii="Tahoma" w:hAnsi="Tahoma" w:cs="Tahoma"/>
          <w:spacing w:val="-26"/>
          <w:lang w:val="es-AR"/>
        </w:rPr>
        <w:t xml:space="preserve"> </w:t>
      </w:r>
      <w:r w:rsidRPr="009737BD">
        <w:rPr>
          <w:rFonts w:ascii="Tahoma" w:hAnsi="Tahoma" w:cs="Tahoma"/>
          <w:w w:val="99"/>
          <w:lang w:val="es-AR"/>
        </w:rPr>
        <w:t>de</w:t>
      </w:r>
      <w:r w:rsidRPr="009737BD">
        <w:rPr>
          <w:rFonts w:ascii="Tahoma" w:hAnsi="Tahoma" w:cs="Tahoma"/>
          <w:spacing w:val="6"/>
          <w:w w:val="99"/>
          <w:lang w:val="es-AR"/>
        </w:rPr>
        <w:t xml:space="preserve"> </w:t>
      </w:r>
      <w:r w:rsidRPr="009737BD">
        <w:rPr>
          <w:rFonts w:ascii="Tahoma" w:hAnsi="Tahoma" w:cs="Tahoma"/>
          <w:lang w:val="es-AR"/>
        </w:rPr>
        <w:t>ser</w:t>
      </w:r>
      <w:r w:rsidRPr="009737BD">
        <w:rPr>
          <w:rFonts w:ascii="Tahoma" w:hAnsi="Tahoma" w:cs="Tahoma"/>
          <w:spacing w:val="5"/>
          <w:lang w:val="es-AR"/>
        </w:rPr>
        <w:t xml:space="preserve"> </w:t>
      </w:r>
      <w:r w:rsidRPr="009737BD">
        <w:rPr>
          <w:rFonts w:ascii="Tahoma" w:hAnsi="Tahoma" w:cs="Tahoma"/>
          <w:lang w:val="es-AR"/>
        </w:rPr>
        <w:t>consul</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lang w:val="es-AR"/>
        </w:rPr>
        <w:t>, en</w:t>
      </w:r>
      <w:r w:rsidRPr="009737BD">
        <w:rPr>
          <w:rFonts w:ascii="Tahoma" w:hAnsi="Tahoma" w:cs="Tahoma"/>
          <w:spacing w:val="3"/>
          <w:lang w:val="es-AR"/>
        </w:rPr>
        <w:t xml:space="preserve"> </w:t>
      </w:r>
      <w:r w:rsidRPr="009737BD">
        <w:rPr>
          <w:rFonts w:ascii="Tahoma" w:hAnsi="Tahoma" w:cs="Tahoma"/>
          <w:lang w:val="es-AR"/>
        </w:rPr>
        <w:t>for</w:t>
      </w:r>
      <w:r w:rsidRPr="009737BD">
        <w:rPr>
          <w:rFonts w:ascii="Tahoma" w:hAnsi="Tahoma" w:cs="Tahoma"/>
          <w:spacing w:val="1"/>
          <w:lang w:val="es-AR"/>
        </w:rPr>
        <w:t>m</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individual</w:t>
      </w:r>
      <w:r w:rsidRPr="009737BD">
        <w:rPr>
          <w:rFonts w:ascii="Tahoma" w:hAnsi="Tahoma" w:cs="Tahoma"/>
          <w:spacing w:val="7"/>
          <w:lang w:val="es-AR"/>
        </w:rPr>
        <w:t xml:space="preserve"> </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lang w:val="es-AR"/>
        </w:rPr>
        <w:t>ra</w:t>
      </w:r>
      <w:r w:rsidRPr="009737BD">
        <w:rPr>
          <w:rFonts w:ascii="Tahoma" w:hAnsi="Tahoma" w:cs="Tahoma"/>
          <w:spacing w:val="4"/>
          <w:lang w:val="es-AR"/>
        </w:rPr>
        <w:t xml:space="preserve"> </w:t>
      </w:r>
      <w:r w:rsidRPr="009737BD">
        <w:rPr>
          <w:rFonts w:ascii="Tahoma" w:hAnsi="Tahoma" w:cs="Tahoma"/>
          <w:lang w:val="es-AR"/>
        </w:rPr>
        <w:t>ca</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u</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 emprendim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56"/>
          <w:lang w:val="es-AR"/>
        </w:rPr>
        <w:t xml:space="preserve"> </w:t>
      </w:r>
      <w:r w:rsidRPr="009737BD">
        <w:rPr>
          <w:rFonts w:ascii="Tahoma" w:hAnsi="Tahoma" w:cs="Tahoma"/>
          <w:lang w:val="es-AR"/>
        </w:rPr>
        <w:t>que</w:t>
      </w:r>
      <w:r w:rsidRPr="009737BD">
        <w:rPr>
          <w:rFonts w:ascii="Tahoma" w:hAnsi="Tahoma" w:cs="Tahoma"/>
          <w:spacing w:val="54"/>
          <w:lang w:val="es-AR"/>
        </w:rPr>
        <w:t xml:space="preserve"> </w:t>
      </w:r>
      <w:r w:rsidRPr="009737BD">
        <w:rPr>
          <w:rFonts w:ascii="Tahoma" w:hAnsi="Tahoma" w:cs="Tahoma"/>
          <w:lang w:val="es-AR"/>
        </w:rPr>
        <w:t>se</w:t>
      </w:r>
      <w:r w:rsidRPr="009737BD">
        <w:rPr>
          <w:rFonts w:ascii="Tahoma" w:hAnsi="Tahoma" w:cs="Tahoma"/>
          <w:spacing w:val="54"/>
          <w:lang w:val="es-AR"/>
        </w:rPr>
        <w:t xml:space="preserve"> </w:t>
      </w:r>
      <w:r w:rsidRPr="009737BD">
        <w:rPr>
          <w:rFonts w:ascii="Tahoma" w:hAnsi="Tahoma" w:cs="Tahoma"/>
          <w:lang w:val="es-AR"/>
        </w:rPr>
        <w:t>presenten,</w:t>
      </w:r>
      <w:r w:rsidRPr="009737BD">
        <w:rPr>
          <w:rFonts w:ascii="Tahoma" w:hAnsi="Tahoma" w:cs="Tahoma"/>
          <w:spacing w:val="47"/>
          <w:lang w:val="es-AR"/>
        </w:rPr>
        <w:t xml:space="preserve"> </w:t>
      </w:r>
      <w:r w:rsidRPr="009737BD">
        <w:rPr>
          <w:rFonts w:ascii="Tahoma" w:hAnsi="Tahoma" w:cs="Tahoma"/>
          <w:lang w:val="es-AR"/>
        </w:rPr>
        <w:t>de</w:t>
      </w:r>
      <w:r w:rsidRPr="009737BD">
        <w:rPr>
          <w:rFonts w:ascii="Tahoma" w:hAnsi="Tahoma" w:cs="Tahoma"/>
          <w:spacing w:val="54"/>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do</w:t>
      </w:r>
      <w:r w:rsidRPr="009737BD">
        <w:rPr>
          <w:rFonts w:ascii="Tahoma" w:hAnsi="Tahoma" w:cs="Tahoma"/>
          <w:spacing w:val="55"/>
          <w:lang w:val="es-AR"/>
        </w:rPr>
        <w:t xml:space="preserve"> </w:t>
      </w:r>
      <w:r w:rsidRPr="009737BD">
        <w:rPr>
          <w:rFonts w:ascii="Tahoma" w:hAnsi="Tahoma" w:cs="Tahoma"/>
          <w:lang w:val="es-AR"/>
        </w:rPr>
        <w:t>a</w:t>
      </w:r>
      <w:r w:rsidRPr="009737BD">
        <w:rPr>
          <w:rFonts w:ascii="Tahoma" w:hAnsi="Tahoma" w:cs="Tahoma"/>
          <w:spacing w:val="56"/>
          <w:lang w:val="es-AR"/>
        </w:rPr>
        <w:t xml:space="preserve"> </w:t>
      </w:r>
      <w:r w:rsidRPr="009737BD">
        <w:rPr>
          <w:rFonts w:ascii="Tahoma" w:hAnsi="Tahoma" w:cs="Tahoma"/>
          <w:lang w:val="es-AR"/>
        </w:rPr>
        <w:t>los</w:t>
      </w:r>
      <w:r w:rsidRPr="009737BD">
        <w:rPr>
          <w:rFonts w:ascii="Tahoma" w:hAnsi="Tahoma" w:cs="Tahoma"/>
          <w:spacing w:val="54"/>
          <w:lang w:val="es-AR"/>
        </w:rPr>
        <w:t xml:space="preserve"> </w:t>
      </w:r>
      <w:r w:rsidRPr="009737BD">
        <w:rPr>
          <w:rFonts w:ascii="Tahoma" w:hAnsi="Tahoma" w:cs="Tahoma"/>
          <w:spacing w:val="1"/>
          <w:lang w:val="es-AR"/>
        </w:rPr>
        <w:t>d</w:t>
      </w:r>
      <w:r w:rsidRPr="009737BD">
        <w:rPr>
          <w:rFonts w:ascii="Tahoma" w:hAnsi="Tahoma" w:cs="Tahoma"/>
          <w:lang w:val="es-AR"/>
        </w:rPr>
        <w:t>ebe</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55"/>
          <w:lang w:val="es-AR"/>
        </w:rPr>
        <w:t xml:space="preserve"> </w:t>
      </w:r>
      <w:r w:rsidRPr="009737BD">
        <w:rPr>
          <w:rFonts w:ascii="Tahoma" w:hAnsi="Tahoma" w:cs="Tahoma"/>
          <w:lang w:val="es-AR"/>
        </w:rPr>
        <w:t>y atribuciones</w:t>
      </w:r>
      <w:r w:rsidRPr="009737BD">
        <w:rPr>
          <w:rFonts w:ascii="Tahoma" w:hAnsi="Tahoma" w:cs="Tahoma"/>
          <w:spacing w:val="1"/>
          <w:lang w:val="es-AR"/>
        </w:rPr>
        <w:t xml:space="preserve"> </w:t>
      </w:r>
      <w:r w:rsidRPr="009737BD">
        <w:rPr>
          <w:rFonts w:ascii="Tahoma" w:hAnsi="Tahoma" w:cs="Tahoma"/>
          <w:lang w:val="es-AR"/>
        </w:rPr>
        <w:t>estab</w:t>
      </w:r>
      <w:r w:rsidRPr="009737BD">
        <w:rPr>
          <w:rFonts w:ascii="Tahoma" w:hAnsi="Tahoma" w:cs="Tahoma"/>
          <w:spacing w:val="1"/>
          <w:lang w:val="es-AR"/>
        </w:rPr>
        <w:t>l</w:t>
      </w:r>
      <w:r w:rsidRPr="009737BD">
        <w:rPr>
          <w:rFonts w:ascii="Tahoma" w:hAnsi="Tahoma" w:cs="Tahoma"/>
          <w:lang w:val="es-AR"/>
        </w:rPr>
        <w:t>ec</w:t>
      </w:r>
      <w:r w:rsidRPr="009737BD">
        <w:rPr>
          <w:rFonts w:ascii="Tahoma" w:hAnsi="Tahoma" w:cs="Tahoma"/>
          <w:spacing w:val="1"/>
          <w:lang w:val="es-AR"/>
        </w:rPr>
        <w:t>i</w:t>
      </w:r>
      <w:r w:rsidRPr="009737BD">
        <w:rPr>
          <w:rFonts w:ascii="Tahoma" w:hAnsi="Tahoma" w:cs="Tahoma"/>
          <w:lang w:val="es-AR"/>
        </w:rPr>
        <w:t>dos</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Art.</w:t>
      </w:r>
      <w:r w:rsidRPr="009737BD">
        <w:rPr>
          <w:rFonts w:ascii="Tahoma" w:hAnsi="Tahoma" w:cs="Tahoma"/>
          <w:spacing w:val="-2"/>
          <w:lang w:val="es-AR"/>
        </w:rPr>
        <w:t xml:space="preserve"> </w:t>
      </w:r>
      <w:r w:rsidRPr="009737BD">
        <w:rPr>
          <w:rFonts w:ascii="Tahoma" w:hAnsi="Tahoma" w:cs="Tahoma"/>
          <w:lang w:val="es-AR"/>
        </w:rPr>
        <w:t>2º</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smartTag w:uri="urn:schemas-microsoft-com:office:smarttags" w:element="PersonName">
        <w:smartTagPr>
          <w:attr w:name="ProductID" w:val="la Ordenanza"/>
        </w:smartTagP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Ordenanza</w:t>
        </w:r>
      </w:smartTag>
      <w:r w:rsidRPr="009737BD">
        <w:rPr>
          <w:rFonts w:ascii="Tahoma" w:hAnsi="Tahoma" w:cs="Tahoma"/>
          <w:spacing w:val="-9"/>
          <w:lang w:val="es-AR"/>
        </w:rPr>
        <w:t xml:space="preserve"> </w:t>
      </w:r>
      <w:r w:rsidRPr="009737BD">
        <w:rPr>
          <w:rFonts w:ascii="Tahoma" w:hAnsi="Tahoma" w:cs="Tahoma"/>
          <w:lang w:val="es-AR"/>
        </w:rPr>
        <w:t>28</w:t>
      </w:r>
      <w:r w:rsidRPr="009737BD">
        <w:rPr>
          <w:rFonts w:ascii="Tahoma" w:hAnsi="Tahoma" w:cs="Tahoma"/>
          <w:spacing w:val="1"/>
          <w:lang w:val="es-AR"/>
        </w:rPr>
        <w:t>8</w:t>
      </w:r>
      <w:r w:rsidR="00F068E5">
        <w:rPr>
          <w:rFonts w:ascii="Tahoma" w:hAnsi="Tahoma" w:cs="Tahoma"/>
          <w:lang w:val="es-AR"/>
        </w:rPr>
        <w:t>1/</w:t>
      </w:r>
      <w:r w:rsidRPr="009737BD">
        <w:rPr>
          <w:rFonts w:ascii="Tahoma" w:hAnsi="Tahoma" w:cs="Tahoma"/>
          <w:lang w:val="es-AR"/>
        </w:rPr>
        <w:t>99.</w:t>
      </w:r>
    </w:p>
    <w:p w:rsidR="001A5F7E" w:rsidRPr="009737BD" w:rsidRDefault="001A5F7E">
      <w:pPr>
        <w:widowControl w:val="0"/>
        <w:tabs>
          <w:tab w:val="left" w:pos="2440"/>
        </w:tabs>
        <w:autoSpaceDE w:val="0"/>
        <w:autoSpaceDN w:val="0"/>
        <w:adjustRightInd w:val="0"/>
        <w:spacing w:before="9" w:after="0" w:line="266" w:lineRule="exact"/>
        <w:ind w:left="2441" w:right="71" w:hanging="360"/>
        <w:jc w:val="both"/>
        <w:rPr>
          <w:rFonts w:ascii="Tahoma" w:hAnsi="Tahoma" w:cs="Tahoma"/>
          <w:lang w:val="es-AR"/>
        </w:rPr>
      </w:pPr>
      <w:r w:rsidRPr="009737BD">
        <w:rPr>
          <w:rFonts w:ascii="Times New Roman" w:hAnsi="Times New Roman"/>
          <w:w w:val="130"/>
          <w:lang w:val="es-AR"/>
        </w:rPr>
        <w:t>•</w:t>
      </w:r>
      <w:r w:rsidRPr="009737BD">
        <w:rPr>
          <w:rFonts w:ascii="Times New Roman" w:hAnsi="Times New Roman"/>
          <w:lang w:val="es-AR"/>
        </w:rPr>
        <w:tab/>
      </w:r>
      <w:r w:rsidRPr="009737BD">
        <w:rPr>
          <w:rFonts w:ascii="Tahoma" w:hAnsi="Tahoma" w:cs="Tahoma"/>
          <w:b/>
          <w:bCs/>
          <w:lang w:val="es-AR"/>
        </w:rPr>
        <w:t>Estud</w:t>
      </w:r>
      <w:r w:rsidRPr="009737BD">
        <w:rPr>
          <w:rFonts w:ascii="Tahoma" w:hAnsi="Tahoma" w:cs="Tahoma"/>
          <w:b/>
          <w:bCs/>
          <w:spacing w:val="1"/>
          <w:lang w:val="es-AR"/>
        </w:rPr>
        <w:t>i</w:t>
      </w:r>
      <w:r w:rsidRPr="009737BD">
        <w:rPr>
          <w:rFonts w:ascii="Tahoma" w:hAnsi="Tahoma" w:cs="Tahoma"/>
          <w:b/>
          <w:bCs/>
          <w:lang w:val="es-AR"/>
        </w:rPr>
        <w:t xml:space="preserve">o </w:t>
      </w:r>
      <w:r w:rsidRPr="009737BD">
        <w:rPr>
          <w:rFonts w:ascii="Tahoma" w:hAnsi="Tahoma" w:cs="Tahoma"/>
          <w:b/>
          <w:bCs/>
          <w:spacing w:val="16"/>
          <w:lang w:val="es-AR"/>
        </w:rPr>
        <w:t xml:space="preserve"> </w:t>
      </w:r>
      <w:r w:rsidRPr="009737BD">
        <w:rPr>
          <w:rFonts w:ascii="Tahoma" w:hAnsi="Tahoma" w:cs="Tahoma"/>
          <w:b/>
          <w:bCs/>
          <w:spacing w:val="1"/>
          <w:lang w:val="es-AR"/>
        </w:rPr>
        <w:t>d</w:t>
      </w:r>
      <w:r w:rsidRPr="009737BD">
        <w:rPr>
          <w:rFonts w:ascii="Tahoma" w:hAnsi="Tahoma" w:cs="Tahoma"/>
          <w:b/>
          <w:bCs/>
          <w:lang w:val="es-AR"/>
        </w:rPr>
        <w:t xml:space="preserve">e </w:t>
      </w:r>
      <w:r w:rsidRPr="009737BD">
        <w:rPr>
          <w:rFonts w:ascii="Tahoma" w:hAnsi="Tahoma" w:cs="Tahoma"/>
          <w:b/>
          <w:bCs/>
          <w:spacing w:val="21"/>
          <w:lang w:val="es-AR"/>
        </w:rPr>
        <w:t xml:space="preserve"> </w:t>
      </w:r>
      <w:r w:rsidRPr="009737BD">
        <w:rPr>
          <w:rFonts w:ascii="Tahoma" w:hAnsi="Tahoma" w:cs="Tahoma"/>
          <w:b/>
          <w:bCs/>
          <w:lang w:val="es-AR"/>
        </w:rPr>
        <w:t xml:space="preserve">Evaluación </w:t>
      </w:r>
      <w:r w:rsidRPr="009737BD">
        <w:rPr>
          <w:rFonts w:ascii="Tahoma" w:hAnsi="Tahoma" w:cs="Tahoma"/>
          <w:b/>
          <w:bCs/>
          <w:spacing w:val="11"/>
          <w:lang w:val="es-AR"/>
        </w:rPr>
        <w:t xml:space="preserve"> </w:t>
      </w:r>
      <w:r w:rsidRPr="009737BD">
        <w:rPr>
          <w:rFonts w:ascii="Tahoma" w:hAnsi="Tahoma" w:cs="Tahoma"/>
          <w:b/>
          <w:bCs/>
          <w:lang w:val="es-AR"/>
        </w:rPr>
        <w:t xml:space="preserve">de </w:t>
      </w:r>
      <w:r w:rsidRPr="009737BD">
        <w:rPr>
          <w:rFonts w:ascii="Tahoma" w:hAnsi="Tahoma" w:cs="Tahoma"/>
          <w:b/>
          <w:bCs/>
          <w:spacing w:val="21"/>
          <w:lang w:val="es-AR"/>
        </w:rPr>
        <w:t xml:space="preserve"> </w:t>
      </w:r>
      <w:r w:rsidRPr="009737BD">
        <w:rPr>
          <w:rFonts w:ascii="Tahoma" w:hAnsi="Tahoma" w:cs="Tahoma"/>
          <w:b/>
          <w:bCs/>
          <w:lang w:val="es-AR"/>
        </w:rPr>
        <w:t>I</w:t>
      </w:r>
      <w:r w:rsidRPr="009737BD">
        <w:rPr>
          <w:rFonts w:ascii="Tahoma" w:hAnsi="Tahoma" w:cs="Tahoma"/>
          <w:b/>
          <w:bCs/>
          <w:spacing w:val="2"/>
          <w:lang w:val="es-AR"/>
        </w:rPr>
        <w:t>m</w:t>
      </w:r>
      <w:r w:rsidRPr="009737BD">
        <w:rPr>
          <w:rFonts w:ascii="Tahoma" w:hAnsi="Tahoma" w:cs="Tahoma"/>
          <w:b/>
          <w:bCs/>
          <w:lang w:val="es-AR"/>
        </w:rPr>
        <w:t xml:space="preserve">pacto </w:t>
      </w:r>
      <w:r w:rsidRPr="009737BD">
        <w:rPr>
          <w:rFonts w:ascii="Tahoma" w:hAnsi="Tahoma" w:cs="Tahoma"/>
          <w:b/>
          <w:bCs/>
          <w:spacing w:val="21"/>
          <w:lang w:val="es-AR"/>
        </w:rPr>
        <w:t xml:space="preserve"> </w:t>
      </w:r>
      <w:r w:rsidRPr="009737BD">
        <w:rPr>
          <w:rFonts w:ascii="Tahoma" w:hAnsi="Tahoma" w:cs="Tahoma"/>
          <w:b/>
          <w:bCs/>
          <w:lang w:val="es-AR"/>
        </w:rPr>
        <w:t>A</w:t>
      </w:r>
      <w:r w:rsidRPr="009737BD">
        <w:rPr>
          <w:rFonts w:ascii="Tahoma" w:hAnsi="Tahoma" w:cs="Tahoma"/>
          <w:b/>
          <w:bCs/>
          <w:spacing w:val="2"/>
          <w:lang w:val="es-AR"/>
        </w:rPr>
        <w:t>m</w:t>
      </w:r>
      <w:r w:rsidRPr="009737BD">
        <w:rPr>
          <w:rFonts w:ascii="Tahoma" w:hAnsi="Tahoma" w:cs="Tahoma"/>
          <w:b/>
          <w:bCs/>
          <w:lang w:val="es-AR"/>
        </w:rPr>
        <w:t xml:space="preserve">biental </w:t>
      </w:r>
      <w:r w:rsidRPr="009737BD">
        <w:rPr>
          <w:rFonts w:ascii="Tahoma" w:hAnsi="Tahoma" w:cs="Tahoma"/>
          <w:b/>
          <w:bCs/>
          <w:spacing w:val="26"/>
          <w:lang w:val="es-AR"/>
        </w:rPr>
        <w:t xml:space="preserve"> </w:t>
      </w:r>
      <w:r w:rsidRPr="009737BD">
        <w:rPr>
          <w:rFonts w:ascii="Tahoma" w:hAnsi="Tahoma" w:cs="Tahoma"/>
          <w:lang w:val="es-AR"/>
        </w:rPr>
        <w:t>fi</w:t>
      </w:r>
      <w:r w:rsidRPr="009737BD">
        <w:rPr>
          <w:rFonts w:ascii="Tahoma" w:hAnsi="Tahoma" w:cs="Tahoma"/>
          <w:spacing w:val="1"/>
          <w:lang w:val="es-AR"/>
        </w:rPr>
        <w:t>rm</w:t>
      </w:r>
      <w:r w:rsidRPr="009737BD">
        <w:rPr>
          <w:rFonts w:ascii="Tahoma" w:hAnsi="Tahoma" w:cs="Tahoma"/>
          <w:lang w:val="es-AR"/>
        </w:rPr>
        <w:t xml:space="preserve">ado </w:t>
      </w:r>
      <w:r w:rsidRPr="009737BD">
        <w:rPr>
          <w:rFonts w:ascii="Tahoma" w:hAnsi="Tahoma" w:cs="Tahoma"/>
          <w:spacing w:val="14"/>
          <w:lang w:val="es-AR"/>
        </w:rPr>
        <w:t xml:space="preserve"> </w:t>
      </w:r>
      <w:r w:rsidRPr="009737BD">
        <w:rPr>
          <w:rFonts w:ascii="Tahoma" w:hAnsi="Tahoma" w:cs="Tahoma"/>
          <w:spacing w:val="1"/>
          <w:lang w:val="es-AR"/>
        </w:rPr>
        <w:t xml:space="preserve">por </w:t>
      </w:r>
      <w:r w:rsidRPr="009737BD">
        <w:rPr>
          <w:rFonts w:ascii="Tahoma" w:hAnsi="Tahoma" w:cs="Tahoma"/>
          <w:lang w:val="es-AR"/>
        </w:rPr>
        <w:t>pro</w:t>
      </w:r>
      <w:r w:rsidRPr="009737BD">
        <w:rPr>
          <w:rFonts w:ascii="Tahoma" w:hAnsi="Tahoma" w:cs="Tahoma"/>
          <w:spacing w:val="1"/>
          <w:lang w:val="es-AR"/>
        </w:rPr>
        <w:t>f</w:t>
      </w:r>
      <w:r w:rsidRPr="009737BD">
        <w:rPr>
          <w:rFonts w:ascii="Tahoma" w:hAnsi="Tahoma" w:cs="Tahoma"/>
          <w:lang w:val="es-AR"/>
        </w:rPr>
        <w:t>esional</w:t>
      </w:r>
      <w:r w:rsidRPr="009737BD">
        <w:rPr>
          <w:rFonts w:ascii="Tahoma" w:hAnsi="Tahoma" w:cs="Tahoma"/>
          <w:spacing w:val="1"/>
          <w:lang w:val="es-AR"/>
        </w:rPr>
        <w:t xml:space="preserve"> r</w:t>
      </w:r>
      <w:r w:rsidRPr="009737BD">
        <w:rPr>
          <w:rFonts w:ascii="Tahoma" w:hAnsi="Tahoma" w:cs="Tahoma"/>
          <w:lang w:val="es-AR"/>
        </w:rPr>
        <w:t>espons</w:t>
      </w:r>
      <w:r w:rsidRPr="009737BD">
        <w:rPr>
          <w:rFonts w:ascii="Tahoma" w:hAnsi="Tahoma" w:cs="Tahoma"/>
          <w:spacing w:val="1"/>
          <w:lang w:val="es-AR"/>
        </w:rPr>
        <w:t>a</w:t>
      </w:r>
      <w:r w:rsidRPr="009737BD">
        <w:rPr>
          <w:rFonts w:ascii="Tahoma" w:hAnsi="Tahoma" w:cs="Tahoma"/>
          <w:lang w:val="es-AR"/>
        </w:rPr>
        <w:t>bl</w:t>
      </w:r>
      <w:r w:rsidRPr="009737BD">
        <w:rPr>
          <w:rFonts w:ascii="Tahoma" w:hAnsi="Tahoma" w:cs="Tahoma"/>
          <w:spacing w:val="1"/>
          <w:lang w:val="es-AR"/>
        </w:rPr>
        <w:t>e</w:t>
      </w:r>
      <w:r w:rsidRPr="009737BD">
        <w:rPr>
          <w:rFonts w:ascii="Tahoma" w:hAnsi="Tahoma" w:cs="Tahoma"/>
          <w:lang w:val="es-AR"/>
        </w:rPr>
        <w:t>.</w:t>
      </w:r>
    </w:p>
    <w:p w:rsidR="001A5F7E" w:rsidRPr="009737BD" w:rsidRDefault="001A5F7E">
      <w:pPr>
        <w:widowControl w:val="0"/>
        <w:autoSpaceDE w:val="0"/>
        <w:autoSpaceDN w:val="0"/>
        <w:adjustRightInd w:val="0"/>
        <w:spacing w:after="0" w:line="258" w:lineRule="exact"/>
        <w:ind w:left="2441" w:right="80"/>
        <w:jc w:val="both"/>
        <w:rPr>
          <w:rFonts w:ascii="Tahoma" w:hAnsi="Tahoma" w:cs="Tahoma"/>
          <w:lang w:val="es-AR"/>
        </w:rPr>
      </w:pPr>
      <w:r w:rsidRPr="009737BD">
        <w:rPr>
          <w:rFonts w:ascii="Tahoma" w:hAnsi="Tahoma" w:cs="Tahoma"/>
          <w:position w:val="-1"/>
          <w:lang w:val="es-AR"/>
        </w:rPr>
        <w:t>Dic</w:t>
      </w:r>
      <w:r w:rsidRPr="009737BD">
        <w:rPr>
          <w:rFonts w:ascii="Tahoma" w:hAnsi="Tahoma" w:cs="Tahoma"/>
          <w:spacing w:val="1"/>
          <w:position w:val="-1"/>
          <w:lang w:val="es-AR"/>
        </w:rPr>
        <w:t>h</w:t>
      </w:r>
      <w:r w:rsidRPr="009737BD">
        <w:rPr>
          <w:rFonts w:ascii="Tahoma" w:hAnsi="Tahoma" w:cs="Tahoma"/>
          <w:position w:val="-1"/>
          <w:lang w:val="es-AR"/>
        </w:rPr>
        <w:t xml:space="preserve">o </w:t>
      </w:r>
      <w:r w:rsidRPr="009737BD">
        <w:rPr>
          <w:rFonts w:ascii="Tahoma" w:hAnsi="Tahoma" w:cs="Tahoma"/>
          <w:spacing w:val="7"/>
          <w:position w:val="-1"/>
          <w:lang w:val="es-AR"/>
        </w:rPr>
        <w:t xml:space="preserve"> </w:t>
      </w:r>
      <w:r w:rsidRPr="009737BD">
        <w:rPr>
          <w:rFonts w:ascii="Tahoma" w:hAnsi="Tahoma" w:cs="Tahoma"/>
          <w:position w:val="-1"/>
          <w:lang w:val="es-AR"/>
        </w:rPr>
        <w:t>Est</w:t>
      </w:r>
      <w:r w:rsidRPr="009737BD">
        <w:rPr>
          <w:rFonts w:ascii="Tahoma" w:hAnsi="Tahoma" w:cs="Tahoma"/>
          <w:spacing w:val="1"/>
          <w:position w:val="-1"/>
          <w:lang w:val="es-AR"/>
        </w:rPr>
        <w:t>u</w:t>
      </w:r>
      <w:r w:rsidRPr="009737BD">
        <w:rPr>
          <w:rFonts w:ascii="Tahoma" w:hAnsi="Tahoma" w:cs="Tahoma"/>
          <w:position w:val="-1"/>
          <w:lang w:val="es-AR"/>
        </w:rPr>
        <w:t xml:space="preserve">dio </w:t>
      </w:r>
      <w:r w:rsidRPr="009737BD">
        <w:rPr>
          <w:rFonts w:ascii="Tahoma" w:hAnsi="Tahoma" w:cs="Tahoma"/>
          <w:spacing w:val="7"/>
          <w:position w:val="-1"/>
          <w:lang w:val="es-AR"/>
        </w:rPr>
        <w:t xml:space="preserve"> </w:t>
      </w:r>
      <w:r w:rsidRPr="009737BD">
        <w:rPr>
          <w:rFonts w:ascii="Tahoma" w:hAnsi="Tahoma" w:cs="Tahoma"/>
          <w:position w:val="-1"/>
          <w:lang w:val="es-AR"/>
        </w:rPr>
        <w:t xml:space="preserve">de </w:t>
      </w:r>
      <w:r w:rsidRPr="009737BD">
        <w:rPr>
          <w:rFonts w:ascii="Tahoma" w:hAnsi="Tahoma" w:cs="Tahoma"/>
          <w:spacing w:val="9"/>
          <w:position w:val="-1"/>
          <w:lang w:val="es-AR"/>
        </w:rPr>
        <w:t xml:space="preserve"> </w:t>
      </w:r>
      <w:r w:rsidRPr="009737BD">
        <w:rPr>
          <w:rFonts w:ascii="Tahoma" w:hAnsi="Tahoma" w:cs="Tahoma"/>
          <w:position w:val="-1"/>
          <w:lang w:val="es-AR"/>
        </w:rPr>
        <w:t>Im</w:t>
      </w:r>
      <w:r w:rsidRPr="009737BD">
        <w:rPr>
          <w:rFonts w:ascii="Tahoma" w:hAnsi="Tahoma" w:cs="Tahoma"/>
          <w:spacing w:val="1"/>
          <w:position w:val="-1"/>
          <w:lang w:val="es-AR"/>
        </w:rPr>
        <w:t>p</w:t>
      </w:r>
      <w:r w:rsidRPr="009737BD">
        <w:rPr>
          <w:rFonts w:ascii="Tahoma" w:hAnsi="Tahoma" w:cs="Tahoma"/>
          <w:position w:val="-1"/>
          <w:lang w:val="es-AR"/>
        </w:rPr>
        <w:t>ac</w:t>
      </w:r>
      <w:r w:rsidRPr="009737BD">
        <w:rPr>
          <w:rFonts w:ascii="Tahoma" w:hAnsi="Tahoma" w:cs="Tahoma"/>
          <w:spacing w:val="1"/>
          <w:position w:val="-1"/>
          <w:lang w:val="es-AR"/>
        </w:rPr>
        <w:t>t</w:t>
      </w:r>
      <w:r w:rsidRPr="009737BD">
        <w:rPr>
          <w:rFonts w:ascii="Tahoma" w:hAnsi="Tahoma" w:cs="Tahoma"/>
          <w:position w:val="-1"/>
          <w:lang w:val="es-AR"/>
        </w:rPr>
        <w:t xml:space="preserve">o </w:t>
      </w:r>
      <w:r w:rsidRPr="009737BD">
        <w:rPr>
          <w:rFonts w:ascii="Tahoma" w:hAnsi="Tahoma" w:cs="Tahoma"/>
          <w:spacing w:val="8"/>
          <w:position w:val="-1"/>
          <w:lang w:val="es-AR"/>
        </w:rPr>
        <w:t xml:space="preserve"> </w:t>
      </w:r>
      <w:r w:rsidRPr="009737BD">
        <w:rPr>
          <w:rFonts w:ascii="Tahoma" w:hAnsi="Tahoma" w:cs="Tahoma"/>
          <w:position w:val="-1"/>
          <w:lang w:val="es-AR"/>
        </w:rPr>
        <w:t>Ambi</w:t>
      </w:r>
      <w:r w:rsidRPr="009737BD">
        <w:rPr>
          <w:rFonts w:ascii="Tahoma" w:hAnsi="Tahoma" w:cs="Tahoma"/>
          <w:spacing w:val="1"/>
          <w:position w:val="-1"/>
          <w:lang w:val="es-AR"/>
        </w:rPr>
        <w:t>e</w:t>
      </w:r>
      <w:r w:rsidRPr="009737BD">
        <w:rPr>
          <w:rFonts w:ascii="Tahoma" w:hAnsi="Tahoma" w:cs="Tahoma"/>
          <w:position w:val="-1"/>
          <w:lang w:val="es-AR"/>
        </w:rPr>
        <w:t>nt</w:t>
      </w:r>
      <w:r w:rsidRPr="009737BD">
        <w:rPr>
          <w:rFonts w:ascii="Tahoma" w:hAnsi="Tahoma" w:cs="Tahoma"/>
          <w:spacing w:val="1"/>
          <w:position w:val="-1"/>
          <w:lang w:val="es-AR"/>
        </w:rPr>
        <w:t>a</w:t>
      </w:r>
      <w:r w:rsidRPr="009737BD">
        <w:rPr>
          <w:rFonts w:ascii="Tahoma" w:hAnsi="Tahoma" w:cs="Tahoma"/>
          <w:position w:val="-1"/>
          <w:lang w:val="es-AR"/>
        </w:rPr>
        <w:t xml:space="preserve">l </w:t>
      </w:r>
      <w:r w:rsidRPr="009737BD">
        <w:rPr>
          <w:rFonts w:ascii="Tahoma" w:hAnsi="Tahoma" w:cs="Tahoma"/>
          <w:spacing w:val="7"/>
          <w:position w:val="-1"/>
          <w:lang w:val="es-AR"/>
        </w:rPr>
        <w:t xml:space="preserve"> </w:t>
      </w:r>
      <w:r w:rsidRPr="009737BD">
        <w:rPr>
          <w:rFonts w:ascii="Tahoma" w:hAnsi="Tahoma" w:cs="Tahoma"/>
          <w:position w:val="-1"/>
          <w:lang w:val="es-AR"/>
        </w:rPr>
        <w:t xml:space="preserve">será </w:t>
      </w:r>
      <w:r w:rsidRPr="009737BD">
        <w:rPr>
          <w:rFonts w:ascii="Tahoma" w:hAnsi="Tahoma" w:cs="Tahoma"/>
          <w:spacing w:val="7"/>
          <w:position w:val="-1"/>
          <w:lang w:val="es-AR"/>
        </w:rPr>
        <w:t xml:space="preserve"> </w:t>
      </w:r>
      <w:r w:rsidRPr="009737BD">
        <w:rPr>
          <w:rFonts w:ascii="Tahoma" w:hAnsi="Tahoma" w:cs="Tahoma"/>
          <w:position w:val="-1"/>
          <w:lang w:val="es-AR"/>
        </w:rPr>
        <w:t>determinante</w:t>
      </w:r>
      <w:r w:rsidRPr="009737BD">
        <w:rPr>
          <w:rFonts w:ascii="Tahoma" w:hAnsi="Tahoma" w:cs="Tahoma"/>
          <w:spacing w:val="62"/>
          <w:position w:val="-1"/>
          <w:lang w:val="es-AR"/>
        </w:rPr>
        <w:t xml:space="preserve"> </w:t>
      </w:r>
      <w:r w:rsidRPr="009737BD">
        <w:rPr>
          <w:rFonts w:ascii="Tahoma" w:hAnsi="Tahoma" w:cs="Tahoma"/>
          <w:position w:val="-1"/>
          <w:lang w:val="es-AR"/>
        </w:rPr>
        <w:t xml:space="preserve">para </w:t>
      </w:r>
      <w:r w:rsidRPr="009737BD">
        <w:rPr>
          <w:rFonts w:ascii="Tahoma" w:hAnsi="Tahoma" w:cs="Tahoma"/>
          <w:spacing w:val="7"/>
          <w:position w:val="-1"/>
          <w:lang w:val="es-AR"/>
        </w:rPr>
        <w:t xml:space="preserve"> </w:t>
      </w:r>
      <w:r w:rsidRPr="009737BD">
        <w:rPr>
          <w:rFonts w:ascii="Tahoma" w:hAnsi="Tahoma" w:cs="Tahoma"/>
          <w:position w:val="-1"/>
          <w:lang w:val="es-AR"/>
        </w:rPr>
        <w:t>el</w:t>
      </w:r>
    </w:p>
    <w:p w:rsidR="001A5F7E" w:rsidRPr="009737BD" w:rsidRDefault="001A5F7E">
      <w:pPr>
        <w:widowControl w:val="0"/>
        <w:autoSpaceDE w:val="0"/>
        <w:autoSpaceDN w:val="0"/>
        <w:adjustRightInd w:val="0"/>
        <w:spacing w:before="1" w:after="0" w:line="258" w:lineRule="exact"/>
        <w:ind w:left="2441" w:right="2286"/>
        <w:jc w:val="both"/>
        <w:rPr>
          <w:rFonts w:ascii="Tahoma" w:hAnsi="Tahoma" w:cs="Tahoma"/>
          <w:lang w:val="es-AR"/>
        </w:rPr>
      </w:pPr>
      <w:r w:rsidRPr="009737BD">
        <w:rPr>
          <w:rFonts w:ascii="Tahoma" w:hAnsi="Tahoma" w:cs="Tahoma"/>
          <w:position w:val="-1"/>
          <w:lang w:val="es-AR"/>
        </w:rPr>
        <w:t>rechazo</w:t>
      </w:r>
      <w:r w:rsidRPr="009737BD">
        <w:rPr>
          <w:rFonts w:ascii="Tahoma" w:hAnsi="Tahoma" w:cs="Tahoma"/>
          <w:spacing w:val="-1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a localiza</w:t>
      </w:r>
      <w:r w:rsidRPr="009737BD">
        <w:rPr>
          <w:rFonts w:ascii="Tahoma" w:hAnsi="Tahoma" w:cs="Tahoma"/>
          <w:spacing w:val="-1"/>
          <w:position w:val="-1"/>
          <w:lang w:val="es-AR"/>
        </w:rPr>
        <w:t>c</w:t>
      </w:r>
      <w:r w:rsidRPr="009737BD">
        <w:rPr>
          <w:rFonts w:ascii="Tahoma" w:hAnsi="Tahoma" w:cs="Tahoma"/>
          <w:position w:val="-1"/>
          <w:lang w:val="es-AR"/>
        </w:rPr>
        <w:t>ión</w:t>
      </w:r>
      <w:r w:rsidRPr="009737BD">
        <w:rPr>
          <w:rFonts w:ascii="Tahoma" w:hAnsi="Tahoma" w:cs="Tahoma"/>
          <w:spacing w:val="-6"/>
          <w:position w:val="-1"/>
          <w:lang w:val="es-AR"/>
        </w:rPr>
        <w:t xml:space="preserve"> </w:t>
      </w:r>
      <w:r w:rsidRPr="009737BD">
        <w:rPr>
          <w:rFonts w:ascii="Tahoma" w:hAnsi="Tahoma" w:cs="Tahoma"/>
          <w:position w:val="-1"/>
          <w:lang w:val="es-AR"/>
        </w:rPr>
        <w:t>del</w:t>
      </w:r>
      <w:r w:rsidRPr="009737BD">
        <w:rPr>
          <w:rFonts w:ascii="Tahoma" w:hAnsi="Tahoma" w:cs="Tahoma"/>
          <w:spacing w:val="-2"/>
          <w:position w:val="-1"/>
          <w:lang w:val="es-AR"/>
        </w:rPr>
        <w:t xml:space="preserve"> </w:t>
      </w:r>
      <w:r w:rsidRPr="009737BD">
        <w:rPr>
          <w:rFonts w:ascii="Tahoma" w:hAnsi="Tahoma" w:cs="Tahoma"/>
          <w:position w:val="-1"/>
          <w:lang w:val="es-AR"/>
        </w:rPr>
        <w:t>emp</w:t>
      </w:r>
      <w:r w:rsidRPr="009737BD">
        <w:rPr>
          <w:rFonts w:ascii="Tahoma" w:hAnsi="Tahoma" w:cs="Tahoma"/>
          <w:spacing w:val="1"/>
          <w:position w:val="-1"/>
          <w:lang w:val="es-AR"/>
        </w:rPr>
        <w:t>r</w:t>
      </w:r>
      <w:r w:rsidRPr="009737BD">
        <w:rPr>
          <w:rFonts w:ascii="Tahoma" w:hAnsi="Tahoma" w:cs="Tahoma"/>
          <w:position w:val="-1"/>
          <w:lang w:val="es-AR"/>
        </w:rPr>
        <w:t>endimien</w:t>
      </w:r>
      <w:r w:rsidRPr="009737BD">
        <w:rPr>
          <w:rFonts w:ascii="Tahoma" w:hAnsi="Tahoma" w:cs="Tahoma"/>
          <w:spacing w:val="1"/>
          <w:position w:val="-1"/>
          <w:lang w:val="es-AR"/>
        </w:rPr>
        <w:t>t</w:t>
      </w:r>
      <w:r w:rsidRPr="009737BD">
        <w:rPr>
          <w:rFonts w:ascii="Tahoma" w:hAnsi="Tahoma" w:cs="Tahoma"/>
          <w:position w:val="-1"/>
          <w:lang w:val="es-AR"/>
        </w:rPr>
        <w:t>o.</w:t>
      </w:r>
    </w:p>
    <w:p w:rsidR="001A5F7E" w:rsidRPr="009737BD" w:rsidRDefault="001A5F7E">
      <w:pPr>
        <w:widowControl w:val="0"/>
        <w:autoSpaceDE w:val="0"/>
        <w:autoSpaceDN w:val="0"/>
        <w:adjustRightInd w:val="0"/>
        <w:spacing w:before="2" w:after="0" w:line="190" w:lineRule="exact"/>
        <w:rPr>
          <w:rFonts w:ascii="Tahoma" w:hAnsi="Tahoma" w:cs="Tahoma"/>
          <w:sz w:val="19"/>
          <w:szCs w:val="19"/>
          <w:lang w:val="es-AR"/>
        </w:rPr>
      </w:pPr>
    </w:p>
    <w:p w:rsidR="001A5F7E" w:rsidRPr="009737BD" w:rsidRDefault="001A5F7E">
      <w:pPr>
        <w:widowControl w:val="0"/>
        <w:autoSpaceDE w:val="0"/>
        <w:autoSpaceDN w:val="0"/>
        <w:adjustRightInd w:val="0"/>
        <w:spacing w:before="58" w:after="0" w:line="240" w:lineRule="auto"/>
        <w:ind w:left="2321" w:right="69"/>
        <w:jc w:val="both"/>
        <w:rPr>
          <w:rFonts w:ascii="Tahoma" w:hAnsi="Tahoma" w:cs="Tahoma"/>
          <w:lang w:val="es-AR"/>
        </w:rPr>
      </w:pPr>
      <w:r w:rsidRPr="009737BD">
        <w:rPr>
          <w:rFonts w:ascii="Tahoma" w:hAnsi="Tahoma" w:cs="Tahoma"/>
          <w:lang w:val="es-AR"/>
        </w:rPr>
        <w:t>La</w:t>
      </w:r>
      <w:r w:rsidRPr="009737BD">
        <w:rPr>
          <w:rFonts w:ascii="Tahoma" w:hAnsi="Tahoma" w:cs="Tahoma"/>
          <w:spacing w:val="22"/>
          <w:lang w:val="es-AR"/>
        </w:rPr>
        <w:t xml:space="preserve"> </w:t>
      </w:r>
      <w:r w:rsidRPr="009737BD">
        <w:rPr>
          <w:rFonts w:ascii="Tahoma" w:hAnsi="Tahoma" w:cs="Tahoma"/>
          <w:lang w:val="es-AR"/>
        </w:rPr>
        <w:t>obtención</w:t>
      </w:r>
      <w:r w:rsidRPr="009737BD">
        <w:rPr>
          <w:rFonts w:ascii="Tahoma" w:hAnsi="Tahoma" w:cs="Tahoma"/>
          <w:spacing w:val="19"/>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la</w:t>
      </w:r>
      <w:r w:rsidRPr="009737BD">
        <w:rPr>
          <w:rFonts w:ascii="Tahoma" w:hAnsi="Tahoma" w:cs="Tahoma"/>
          <w:spacing w:val="28"/>
          <w:lang w:val="es-AR"/>
        </w:rPr>
        <w:t xml:space="preserve"> </w:t>
      </w:r>
      <w:r w:rsidRPr="009737BD">
        <w:rPr>
          <w:rFonts w:ascii="Tahoma" w:hAnsi="Tahoma" w:cs="Tahoma"/>
          <w:lang w:val="es-AR"/>
        </w:rPr>
        <w:t>locali</w:t>
      </w:r>
      <w:r w:rsidRPr="009737BD">
        <w:rPr>
          <w:rFonts w:ascii="Tahoma" w:hAnsi="Tahoma" w:cs="Tahoma"/>
          <w:spacing w:val="-1"/>
          <w:lang w:val="es-AR"/>
        </w:rPr>
        <w:t>z</w:t>
      </w:r>
      <w:r w:rsidRPr="009737BD">
        <w:rPr>
          <w:rFonts w:ascii="Tahoma" w:hAnsi="Tahoma" w:cs="Tahoma"/>
          <w:lang w:val="es-AR"/>
        </w:rPr>
        <w:t xml:space="preserve">ación </w:t>
      </w:r>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Club</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mpo</w:t>
      </w:r>
      <w:r w:rsidRPr="009737BD">
        <w:rPr>
          <w:rFonts w:ascii="Tahoma" w:hAnsi="Tahoma" w:cs="Tahoma"/>
          <w:spacing w:val="27"/>
          <w:lang w:val="es-AR"/>
        </w:rPr>
        <w:t xml:space="preserve"> </w:t>
      </w:r>
      <w:r w:rsidRPr="009737BD">
        <w:rPr>
          <w:rFonts w:ascii="Tahoma" w:hAnsi="Tahoma" w:cs="Tahoma"/>
          <w:lang w:val="es-AR"/>
        </w:rPr>
        <w:t>tendrá</w:t>
      </w:r>
      <w:r w:rsidRPr="009737BD">
        <w:rPr>
          <w:rFonts w:ascii="Tahoma" w:hAnsi="Tahoma" w:cs="Tahoma"/>
          <w:spacing w:val="23"/>
          <w:lang w:val="es-AR"/>
        </w:rPr>
        <w:t xml:space="preserve"> </w:t>
      </w:r>
      <w:r w:rsidRPr="009737BD">
        <w:rPr>
          <w:rFonts w:ascii="Tahoma" w:hAnsi="Tahoma" w:cs="Tahoma"/>
          <w:lang w:val="es-AR"/>
        </w:rPr>
        <w:t>un</w:t>
      </w:r>
      <w:r w:rsidRPr="009737BD">
        <w:rPr>
          <w:rFonts w:ascii="Tahoma" w:hAnsi="Tahoma" w:cs="Tahoma"/>
          <w:spacing w:val="26"/>
          <w:lang w:val="es-AR"/>
        </w:rPr>
        <w:t xml:space="preserve"> </w:t>
      </w:r>
      <w:r w:rsidRPr="009737BD">
        <w:rPr>
          <w:rFonts w:ascii="Tahoma" w:hAnsi="Tahoma" w:cs="Tahoma"/>
          <w:lang w:val="es-AR"/>
        </w:rPr>
        <w:t>pla</w:t>
      </w:r>
      <w:r w:rsidRPr="009737BD">
        <w:rPr>
          <w:rFonts w:ascii="Tahoma" w:hAnsi="Tahoma" w:cs="Tahoma"/>
          <w:spacing w:val="2"/>
          <w:lang w:val="es-AR"/>
        </w:rPr>
        <w:t>z</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w w:val="99"/>
          <w:lang w:val="es-AR"/>
        </w:rPr>
        <w:t>de</w:t>
      </w:r>
      <w:r w:rsidRPr="009737BD">
        <w:rPr>
          <w:rFonts w:ascii="Tahoma" w:hAnsi="Tahoma" w:cs="Tahoma"/>
          <w:spacing w:val="12"/>
          <w:lang w:val="es-AR"/>
        </w:rPr>
        <w:t xml:space="preserve"> </w:t>
      </w:r>
      <w:r w:rsidRPr="009737BD">
        <w:rPr>
          <w:rFonts w:ascii="Tahoma" w:hAnsi="Tahoma" w:cs="Tahoma"/>
          <w:w w:val="99"/>
          <w:lang w:val="es-AR"/>
        </w:rPr>
        <w:t>dos</w:t>
      </w:r>
      <w:r w:rsidRPr="009737BD">
        <w:rPr>
          <w:rFonts w:ascii="Tahoma" w:hAnsi="Tahoma" w:cs="Tahoma"/>
          <w:spacing w:val="11"/>
          <w:w w:val="99"/>
          <w:lang w:val="es-AR"/>
        </w:rPr>
        <w:t xml:space="preserve"> </w:t>
      </w:r>
      <w:r w:rsidRPr="009737BD">
        <w:rPr>
          <w:rFonts w:ascii="Tahoma" w:hAnsi="Tahoma" w:cs="Tahoma"/>
          <w:spacing w:val="1"/>
          <w:lang w:val="es-AR"/>
        </w:rPr>
        <w:t>a</w:t>
      </w:r>
      <w:r w:rsidRPr="009737BD">
        <w:rPr>
          <w:rFonts w:ascii="Tahoma" w:hAnsi="Tahoma" w:cs="Tahoma"/>
          <w:lang w:val="es-AR"/>
        </w:rPr>
        <w:t>ños</w:t>
      </w:r>
      <w:r w:rsidRPr="009737BD">
        <w:rPr>
          <w:rFonts w:ascii="Tahoma" w:hAnsi="Tahoma" w:cs="Tahoma"/>
          <w:spacing w:val="9"/>
          <w:lang w:val="es-AR"/>
        </w:rPr>
        <w:t xml:space="preserve"> </w:t>
      </w:r>
      <w:r w:rsidRPr="009737BD">
        <w:rPr>
          <w:rFonts w:ascii="Tahoma" w:hAnsi="Tahoma" w:cs="Tahoma"/>
          <w:lang w:val="es-AR"/>
        </w:rPr>
        <w:t>corrido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spacing w:val="1"/>
          <w:lang w:val="es-AR"/>
        </w:rPr>
        <w:t>S</w:t>
      </w:r>
      <w:r w:rsidRPr="009737BD">
        <w:rPr>
          <w:rFonts w:ascii="Tahoma" w:hAnsi="Tahoma" w:cs="Tahoma"/>
          <w:lang w:val="es-AR"/>
        </w:rPr>
        <w:t>uper</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10"/>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lang w:val="es-AR"/>
        </w:rPr>
        <w:t>pl</w:t>
      </w:r>
      <w:r w:rsidRPr="009737BD">
        <w:rPr>
          <w:rFonts w:ascii="Tahoma" w:hAnsi="Tahoma" w:cs="Tahoma"/>
          <w:spacing w:val="1"/>
          <w:lang w:val="es-AR"/>
        </w:rPr>
        <w:t>a</w:t>
      </w:r>
      <w:r w:rsidRPr="009737BD">
        <w:rPr>
          <w:rFonts w:ascii="Tahoma" w:hAnsi="Tahoma" w:cs="Tahoma"/>
          <w:lang w:val="es-AR"/>
        </w:rPr>
        <w:t>zo</w:t>
      </w:r>
      <w:r w:rsidRPr="009737BD">
        <w:rPr>
          <w:rFonts w:ascii="Tahoma" w:hAnsi="Tahoma" w:cs="Tahoma"/>
          <w:spacing w:val="10"/>
          <w:lang w:val="es-AR"/>
        </w:rPr>
        <w:t xml:space="preserve"> </w:t>
      </w:r>
      <w:r w:rsidRPr="009737BD">
        <w:rPr>
          <w:rFonts w:ascii="Tahoma" w:hAnsi="Tahoma" w:cs="Tahoma"/>
          <w:lang w:val="es-AR"/>
        </w:rPr>
        <w:t>y</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no</w:t>
      </w:r>
      <w:r w:rsidRPr="009737BD">
        <w:rPr>
          <w:rFonts w:ascii="Tahoma" w:hAnsi="Tahoma" w:cs="Tahoma"/>
          <w:spacing w:val="9"/>
          <w:lang w:val="es-AR"/>
        </w:rPr>
        <w:t xml:space="preserve"> </w:t>
      </w:r>
      <w:r w:rsidRPr="009737BD">
        <w:rPr>
          <w:rFonts w:ascii="Tahoma" w:hAnsi="Tahoma" w:cs="Tahoma"/>
          <w:lang w:val="es-AR"/>
        </w:rPr>
        <w:t>ha</w:t>
      </w:r>
      <w:r w:rsidRPr="009737BD">
        <w:rPr>
          <w:rFonts w:ascii="Tahoma" w:hAnsi="Tahoma" w:cs="Tahoma"/>
          <w:spacing w:val="1"/>
          <w:lang w:val="es-AR"/>
        </w:rPr>
        <w:t>b</w:t>
      </w:r>
      <w:r w:rsidRPr="009737BD">
        <w:rPr>
          <w:rFonts w:ascii="Tahoma" w:hAnsi="Tahoma" w:cs="Tahoma"/>
          <w:lang w:val="es-AR"/>
        </w:rPr>
        <w:t>erse</w:t>
      </w:r>
      <w:r w:rsidRPr="009737BD">
        <w:rPr>
          <w:rFonts w:ascii="Tahoma" w:hAnsi="Tahoma" w:cs="Tahoma"/>
          <w:spacing w:val="7"/>
          <w:lang w:val="es-AR"/>
        </w:rPr>
        <w:t xml:space="preserve"> </w:t>
      </w:r>
      <w:r w:rsidRPr="009737BD">
        <w:rPr>
          <w:rFonts w:ascii="Tahoma" w:hAnsi="Tahoma" w:cs="Tahoma"/>
          <w:lang w:val="es-AR"/>
        </w:rPr>
        <w:t>o</w:t>
      </w:r>
      <w:r w:rsidRPr="009737BD">
        <w:rPr>
          <w:rFonts w:ascii="Tahoma" w:hAnsi="Tahoma" w:cs="Tahoma"/>
          <w:spacing w:val="1"/>
          <w:lang w:val="es-AR"/>
        </w:rPr>
        <w:t>b</w:t>
      </w:r>
      <w:r w:rsidRPr="009737BD">
        <w:rPr>
          <w:rFonts w:ascii="Tahoma" w:hAnsi="Tahoma" w:cs="Tahoma"/>
          <w:lang w:val="es-AR"/>
        </w:rPr>
        <w:t>ten</w:t>
      </w:r>
      <w:r w:rsidRPr="009737BD">
        <w:rPr>
          <w:rFonts w:ascii="Tahoma" w:hAnsi="Tahoma" w:cs="Tahoma"/>
          <w:spacing w:val="1"/>
          <w:lang w:val="es-AR"/>
        </w:rPr>
        <w:t>id</w:t>
      </w:r>
      <w:r w:rsidRPr="009737BD">
        <w:rPr>
          <w:rFonts w:ascii="Tahoma" w:hAnsi="Tahoma" w:cs="Tahoma"/>
          <w:lang w:val="es-AR"/>
        </w:rPr>
        <w:t xml:space="preserve">o la </w:t>
      </w:r>
      <w:r w:rsidRPr="009737BD">
        <w:rPr>
          <w:rFonts w:ascii="Tahoma" w:hAnsi="Tahoma" w:cs="Tahoma"/>
          <w:spacing w:val="24"/>
          <w:lang w:val="es-AR"/>
        </w:rPr>
        <w:t xml:space="preserve"> </w:t>
      </w:r>
      <w:r w:rsidRPr="009737BD">
        <w:rPr>
          <w:rFonts w:ascii="Tahoma" w:hAnsi="Tahoma" w:cs="Tahoma"/>
          <w:lang w:val="es-AR"/>
        </w:rPr>
        <w:t>prefact</w:t>
      </w:r>
      <w:r w:rsidRPr="009737BD">
        <w:rPr>
          <w:rFonts w:ascii="Tahoma" w:hAnsi="Tahoma" w:cs="Tahoma"/>
          <w:spacing w:val="1"/>
          <w:lang w:val="es-AR"/>
        </w:rPr>
        <w:t>i</w:t>
      </w:r>
      <w:r w:rsidRPr="009737BD">
        <w:rPr>
          <w:rFonts w:ascii="Tahoma" w:hAnsi="Tahoma" w:cs="Tahoma"/>
          <w:lang w:val="es-AR"/>
        </w:rPr>
        <w:t xml:space="preserve">bilidad </w:t>
      </w:r>
      <w:r w:rsidRPr="009737BD">
        <w:rPr>
          <w:rFonts w:ascii="Tahoma" w:hAnsi="Tahoma" w:cs="Tahoma"/>
          <w:spacing w:val="18"/>
          <w:lang w:val="es-AR"/>
        </w:rPr>
        <w:t xml:space="preserve"> </w:t>
      </w:r>
      <w:r w:rsidRPr="009737BD">
        <w:rPr>
          <w:rFonts w:ascii="Tahoma" w:hAnsi="Tahoma" w:cs="Tahoma"/>
          <w:lang w:val="es-AR"/>
        </w:rPr>
        <w:t xml:space="preserve">provincial, </w:t>
      </w:r>
      <w:r w:rsidRPr="009737BD">
        <w:rPr>
          <w:rFonts w:ascii="Tahoma" w:hAnsi="Tahoma" w:cs="Tahoma"/>
          <w:spacing w:val="15"/>
          <w:lang w:val="es-AR"/>
        </w:rPr>
        <w:t xml:space="preserve"> </w:t>
      </w:r>
      <w:r w:rsidRPr="009737BD">
        <w:rPr>
          <w:rFonts w:ascii="Tahoma" w:hAnsi="Tahoma" w:cs="Tahoma"/>
          <w:lang w:val="es-AR"/>
        </w:rPr>
        <w:t xml:space="preserve">se </w:t>
      </w:r>
      <w:r w:rsidRPr="009737BD">
        <w:rPr>
          <w:rFonts w:ascii="Tahoma" w:hAnsi="Tahoma" w:cs="Tahoma"/>
          <w:spacing w:val="22"/>
          <w:lang w:val="es-AR"/>
        </w:rPr>
        <w:t xml:space="preserve"> </w:t>
      </w:r>
      <w:r w:rsidRPr="009737BD">
        <w:rPr>
          <w:rFonts w:ascii="Tahoma" w:hAnsi="Tahoma" w:cs="Tahoma"/>
          <w:lang w:val="es-AR"/>
        </w:rPr>
        <w:t xml:space="preserve">dará </w:t>
      </w:r>
      <w:r w:rsidRPr="009737BD">
        <w:rPr>
          <w:rFonts w:ascii="Tahoma" w:hAnsi="Tahoma" w:cs="Tahoma"/>
          <w:spacing w:val="22"/>
          <w:lang w:val="es-AR"/>
        </w:rPr>
        <w:t xml:space="preserve"> </w:t>
      </w:r>
      <w:r w:rsidRPr="009737BD">
        <w:rPr>
          <w:rFonts w:ascii="Tahoma" w:hAnsi="Tahoma" w:cs="Tahoma"/>
          <w:lang w:val="es-AR"/>
        </w:rPr>
        <w:t xml:space="preserve">de </w:t>
      </w:r>
      <w:r w:rsidRPr="009737BD">
        <w:rPr>
          <w:rFonts w:ascii="Tahoma" w:hAnsi="Tahoma" w:cs="Tahoma"/>
          <w:spacing w:val="22"/>
          <w:lang w:val="es-AR"/>
        </w:rPr>
        <w:t xml:space="preserve"> </w:t>
      </w:r>
      <w:r w:rsidRPr="009737BD">
        <w:rPr>
          <w:rFonts w:ascii="Tahoma" w:hAnsi="Tahoma" w:cs="Tahoma"/>
          <w:lang w:val="es-AR"/>
        </w:rPr>
        <w:t xml:space="preserve">baja </w:t>
      </w:r>
      <w:r w:rsidRPr="009737BD">
        <w:rPr>
          <w:rFonts w:ascii="Tahoma" w:hAnsi="Tahoma" w:cs="Tahoma"/>
          <w:spacing w:val="24"/>
          <w:lang w:val="es-AR"/>
        </w:rPr>
        <w:t xml:space="preserve"> </w:t>
      </w:r>
      <w:r w:rsidRPr="009737BD">
        <w:rPr>
          <w:rFonts w:ascii="Tahoma" w:hAnsi="Tahoma" w:cs="Tahoma"/>
          <w:lang w:val="es-AR"/>
        </w:rPr>
        <w:t xml:space="preserve">dicha </w:t>
      </w:r>
      <w:r w:rsidRPr="009737BD">
        <w:rPr>
          <w:rFonts w:ascii="Tahoma" w:hAnsi="Tahoma" w:cs="Tahoma"/>
          <w:spacing w:val="20"/>
          <w:lang w:val="es-AR"/>
        </w:rPr>
        <w:t xml:space="preserve"> </w:t>
      </w:r>
      <w:r w:rsidRPr="009737BD">
        <w:rPr>
          <w:rFonts w:ascii="Tahoma" w:hAnsi="Tahoma" w:cs="Tahoma"/>
          <w:lang w:val="es-AR"/>
        </w:rPr>
        <w:t>autorización</w:t>
      </w:r>
      <w:r w:rsidRPr="009737BD">
        <w:rPr>
          <w:rFonts w:ascii="Tahoma" w:hAnsi="Tahoma" w:cs="Tahoma"/>
          <w:spacing w:val="-11"/>
          <w:lang w:val="es-AR"/>
        </w:rPr>
        <w:t xml:space="preserve"> </w:t>
      </w:r>
      <w:r w:rsidRPr="009737BD">
        <w:rPr>
          <w:rFonts w:ascii="Tahoma" w:hAnsi="Tahoma" w:cs="Tahoma"/>
          <w:lang w:val="es-AR"/>
        </w:rPr>
        <w:lastRenderedPageBreak/>
        <w:t>municipa</w:t>
      </w:r>
      <w:r w:rsidRPr="009737BD">
        <w:rPr>
          <w:rFonts w:ascii="Tahoma" w:hAnsi="Tahoma" w:cs="Tahoma"/>
          <w:spacing w:val="1"/>
          <w:lang w:val="es-AR"/>
        </w:rPr>
        <w:t>l</w:t>
      </w:r>
      <w:r w:rsidRPr="009737BD">
        <w:rPr>
          <w:rFonts w:ascii="Tahoma" w:hAnsi="Tahoma" w:cs="Tahoma"/>
          <w:lang w:val="es-AR"/>
        </w:rPr>
        <w:t>.</w:t>
      </w:r>
    </w:p>
    <w:p w:rsidR="001A5F7E" w:rsidRPr="009737BD" w:rsidRDefault="001A5F7E">
      <w:pPr>
        <w:widowControl w:val="0"/>
        <w:autoSpaceDE w:val="0"/>
        <w:autoSpaceDN w:val="0"/>
        <w:adjustRightInd w:val="0"/>
        <w:spacing w:before="7" w:after="0" w:line="266" w:lineRule="exact"/>
        <w:ind w:left="2302" w:right="72"/>
        <w:jc w:val="both"/>
        <w:rPr>
          <w:rFonts w:ascii="Tahoma" w:hAnsi="Tahoma" w:cs="Tahoma"/>
          <w:lang w:val="es-AR"/>
        </w:rPr>
      </w:pPr>
      <w:r w:rsidRPr="009737BD">
        <w:rPr>
          <w:rFonts w:ascii="Tahoma" w:hAnsi="Tahoma" w:cs="Tahoma"/>
          <w:lang w:val="es-AR"/>
        </w:rPr>
        <w:t>Cada</w:t>
      </w:r>
      <w:r w:rsidRPr="009737BD">
        <w:rPr>
          <w:rFonts w:ascii="Tahoma" w:hAnsi="Tahoma" w:cs="Tahoma"/>
          <w:spacing w:val="21"/>
          <w:lang w:val="es-AR"/>
        </w:rPr>
        <w:t xml:space="preserve"> </w:t>
      </w:r>
      <w:r w:rsidRPr="009737BD">
        <w:rPr>
          <w:rFonts w:ascii="Tahoma" w:hAnsi="Tahoma" w:cs="Tahoma"/>
          <w:lang w:val="es-AR"/>
        </w:rPr>
        <w:t>uno</w:t>
      </w:r>
      <w:r w:rsidRPr="009737BD">
        <w:rPr>
          <w:rFonts w:ascii="Tahoma" w:hAnsi="Tahoma" w:cs="Tahoma"/>
          <w:spacing w:val="2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0"/>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tos</w:t>
      </w:r>
      <w:r w:rsidRPr="009737BD">
        <w:rPr>
          <w:rFonts w:ascii="Tahoma" w:hAnsi="Tahoma" w:cs="Tahoma"/>
          <w:spacing w:val="31"/>
          <w:lang w:val="es-AR"/>
        </w:rPr>
        <w:t xml:space="preserve"> </w:t>
      </w:r>
      <w:r w:rsidRPr="009737BD">
        <w:rPr>
          <w:rFonts w:ascii="Tahoma" w:hAnsi="Tahoma" w:cs="Tahoma"/>
          <w:lang w:val="es-AR"/>
        </w:rPr>
        <w:t>clu</w:t>
      </w:r>
      <w:r w:rsidRPr="009737BD">
        <w:rPr>
          <w:rFonts w:ascii="Tahoma" w:hAnsi="Tahoma" w:cs="Tahoma"/>
          <w:spacing w:val="1"/>
          <w:lang w:val="es-AR"/>
        </w:rPr>
        <w:t>b</w:t>
      </w:r>
      <w:r w:rsidRPr="009737BD">
        <w:rPr>
          <w:rFonts w:ascii="Tahoma" w:hAnsi="Tahoma" w:cs="Tahoma"/>
          <w:lang w:val="es-AR"/>
        </w:rPr>
        <w:t>es</w:t>
      </w:r>
      <w:r w:rsidRPr="009737BD">
        <w:rPr>
          <w:rFonts w:ascii="Tahoma" w:hAnsi="Tahoma" w:cs="Tahoma"/>
          <w:spacing w:val="28"/>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drá</w:t>
      </w:r>
      <w:r w:rsidRPr="009737BD">
        <w:rPr>
          <w:rFonts w:ascii="Tahoma" w:hAnsi="Tahoma" w:cs="Tahoma"/>
          <w:spacing w:val="28"/>
          <w:lang w:val="es-AR"/>
        </w:rPr>
        <w:t xml:space="preserve"> </w:t>
      </w:r>
      <w:r w:rsidRPr="009737BD">
        <w:rPr>
          <w:rFonts w:ascii="Tahoma" w:hAnsi="Tahoma" w:cs="Tahoma"/>
          <w:lang w:val="es-AR"/>
        </w:rPr>
        <w:t>a</w:t>
      </w:r>
      <w:r w:rsidRPr="009737BD">
        <w:rPr>
          <w:rFonts w:ascii="Tahoma" w:hAnsi="Tahoma" w:cs="Tahoma"/>
          <w:spacing w:val="1"/>
          <w:lang w:val="es-AR"/>
        </w:rPr>
        <w:t>l</w:t>
      </w:r>
      <w:r w:rsidRPr="009737BD">
        <w:rPr>
          <w:rFonts w:ascii="Tahoma" w:hAnsi="Tahoma" w:cs="Tahoma"/>
          <w:lang w:val="es-AR"/>
        </w:rPr>
        <w:t>ca</w:t>
      </w:r>
      <w:r w:rsidRPr="009737BD">
        <w:rPr>
          <w:rFonts w:ascii="Tahoma" w:hAnsi="Tahoma" w:cs="Tahoma"/>
          <w:spacing w:val="1"/>
          <w:lang w:val="es-AR"/>
        </w:rPr>
        <w:t>n</w:t>
      </w:r>
      <w:r w:rsidRPr="009737BD">
        <w:rPr>
          <w:rFonts w:ascii="Tahoma" w:hAnsi="Tahoma" w:cs="Tahoma"/>
          <w:lang w:val="es-AR"/>
        </w:rPr>
        <w:t>zar</w:t>
      </w:r>
      <w:r w:rsidRPr="009737BD">
        <w:rPr>
          <w:rFonts w:ascii="Tahoma" w:hAnsi="Tahoma" w:cs="Tahoma"/>
          <w:spacing w:val="30"/>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29"/>
          <w:lang w:val="es-AR"/>
        </w:rPr>
        <w:t xml:space="preserve"> </w:t>
      </w:r>
      <w:r w:rsidRPr="009737BD">
        <w:rPr>
          <w:rFonts w:ascii="Tahoma" w:hAnsi="Tahoma" w:cs="Tahoma"/>
          <w:lang w:val="es-AR"/>
        </w:rPr>
        <w:t>máximo</w:t>
      </w:r>
      <w:r w:rsidRPr="009737BD">
        <w:rPr>
          <w:rFonts w:ascii="Tahoma" w:hAnsi="Tahoma" w:cs="Tahoma"/>
          <w:spacing w:val="25"/>
          <w:lang w:val="es-AR"/>
        </w:rPr>
        <w:t xml:space="preserve"> </w:t>
      </w:r>
      <w:r w:rsidRPr="009737BD">
        <w:rPr>
          <w:rFonts w:ascii="Tahoma" w:hAnsi="Tahoma" w:cs="Tahoma"/>
          <w:spacing w:val="1"/>
          <w:lang w:val="es-AR"/>
        </w:rPr>
        <w:t>t</w:t>
      </w:r>
      <w:r w:rsidRPr="009737BD">
        <w:rPr>
          <w:rFonts w:ascii="Tahoma" w:hAnsi="Tahoma" w:cs="Tahoma"/>
          <w:lang w:val="es-AR"/>
        </w:rPr>
        <w:t>resci</w:t>
      </w:r>
      <w:r w:rsidRPr="009737BD">
        <w:rPr>
          <w:rFonts w:ascii="Tahoma" w:hAnsi="Tahoma" w:cs="Tahoma"/>
          <w:spacing w:val="1"/>
          <w:lang w:val="es-AR"/>
        </w:rPr>
        <w:t>e</w:t>
      </w:r>
      <w:r w:rsidRPr="009737BD">
        <w:rPr>
          <w:rFonts w:ascii="Tahoma" w:hAnsi="Tahoma" w:cs="Tahoma"/>
          <w:lang w:val="es-AR"/>
        </w:rPr>
        <w:t>nt</w:t>
      </w:r>
      <w:r w:rsidRPr="009737BD">
        <w:rPr>
          <w:rFonts w:ascii="Tahoma" w:hAnsi="Tahoma" w:cs="Tahoma"/>
          <w:spacing w:val="1"/>
          <w:lang w:val="es-AR"/>
        </w:rPr>
        <w:t>a</w:t>
      </w:r>
      <w:r w:rsidRPr="009737BD">
        <w:rPr>
          <w:rFonts w:ascii="Tahoma" w:hAnsi="Tahoma" w:cs="Tahoma"/>
          <w:lang w:val="es-AR"/>
        </w:rPr>
        <w:t>s cincue</w:t>
      </w:r>
      <w:r w:rsidRPr="009737BD">
        <w:rPr>
          <w:rFonts w:ascii="Tahoma" w:hAnsi="Tahoma" w:cs="Tahoma"/>
          <w:spacing w:val="1"/>
          <w:lang w:val="es-AR"/>
        </w:rPr>
        <w:t>n</w:t>
      </w:r>
      <w:r w:rsidRPr="009737BD">
        <w:rPr>
          <w:rFonts w:ascii="Tahoma" w:hAnsi="Tahoma" w:cs="Tahoma"/>
          <w:lang w:val="es-AR"/>
        </w:rPr>
        <w:t>ta (</w:t>
      </w:r>
      <w:r w:rsidRPr="009737BD">
        <w:rPr>
          <w:rFonts w:ascii="Tahoma" w:hAnsi="Tahoma" w:cs="Tahoma"/>
          <w:spacing w:val="1"/>
          <w:lang w:val="es-AR"/>
        </w:rPr>
        <w:t>3</w:t>
      </w:r>
      <w:r w:rsidRPr="009737BD">
        <w:rPr>
          <w:rFonts w:ascii="Tahoma" w:hAnsi="Tahoma" w:cs="Tahoma"/>
          <w:lang w:val="es-AR"/>
        </w:rPr>
        <w:t>50)  viv</w:t>
      </w:r>
      <w:r w:rsidRPr="009737BD">
        <w:rPr>
          <w:rFonts w:ascii="Tahoma" w:hAnsi="Tahoma" w:cs="Tahoma"/>
          <w:spacing w:val="2"/>
          <w:lang w:val="es-AR"/>
        </w:rPr>
        <w:t>i</w:t>
      </w:r>
      <w:r w:rsidRPr="009737BD">
        <w:rPr>
          <w:rFonts w:ascii="Tahoma" w:hAnsi="Tahoma" w:cs="Tahoma"/>
          <w:lang w:val="es-AR"/>
        </w:rPr>
        <w:t>endas.</w:t>
      </w:r>
    </w:p>
    <w:p w:rsidR="001A5F7E" w:rsidRPr="009737BD" w:rsidRDefault="001A5F7E">
      <w:pPr>
        <w:widowControl w:val="0"/>
        <w:autoSpaceDE w:val="0"/>
        <w:autoSpaceDN w:val="0"/>
        <w:adjustRightInd w:val="0"/>
        <w:spacing w:before="4" w:after="0" w:line="120" w:lineRule="exact"/>
        <w:rPr>
          <w:rFonts w:ascii="Tahoma" w:hAnsi="Tahoma" w:cs="Tahoma"/>
          <w:sz w:val="12"/>
          <w:szCs w:val="12"/>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40" w:lineRule="auto"/>
        <w:ind w:left="1723" w:right="3266"/>
        <w:jc w:val="both"/>
        <w:rPr>
          <w:rFonts w:ascii="Tahoma" w:hAnsi="Tahoma" w:cs="Tahoma"/>
          <w:lang w:val="es-AR"/>
        </w:rPr>
      </w:pPr>
      <w:r w:rsidRPr="009737BD">
        <w:rPr>
          <w:rFonts w:ascii="Tahoma" w:hAnsi="Tahoma" w:cs="Tahoma"/>
          <w:b/>
          <w:bCs/>
          <w:lang w:val="es-AR"/>
        </w:rPr>
        <w:t>ZONAS</w:t>
      </w:r>
      <w:r w:rsidRPr="009737BD">
        <w:rPr>
          <w:rFonts w:ascii="Tahoma" w:hAnsi="Tahoma" w:cs="Tahoma"/>
          <w:b/>
          <w:bCs/>
          <w:spacing w:val="-12"/>
          <w:lang w:val="es-AR"/>
        </w:rPr>
        <w:t xml:space="preserve"> </w:t>
      </w:r>
      <w:r w:rsidRPr="009737BD">
        <w:rPr>
          <w:rFonts w:ascii="Tahoma" w:hAnsi="Tahoma" w:cs="Tahoma"/>
          <w:b/>
          <w:bCs/>
          <w:lang w:val="es-AR"/>
        </w:rPr>
        <w:t>FACTIBLES</w:t>
      </w:r>
      <w:r w:rsidRPr="009737BD">
        <w:rPr>
          <w:rFonts w:ascii="Tahoma" w:hAnsi="Tahoma" w:cs="Tahoma"/>
          <w:b/>
          <w:bCs/>
          <w:spacing w:val="-10"/>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r w:rsidRPr="009737BD">
        <w:rPr>
          <w:rFonts w:ascii="Tahoma" w:hAnsi="Tahoma" w:cs="Tahoma"/>
          <w:b/>
          <w:bCs/>
          <w:lang w:val="es-AR"/>
        </w:rPr>
        <w:t>LOCALIZACION</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66" w:lineRule="exact"/>
        <w:ind w:left="1723" w:right="68"/>
        <w:jc w:val="both"/>
        <w:rPr>
          <w:rFonts w:ascii="Tahoma" w:hAnsi="Tahoma" w:cs="Tahoma"/>
          <w:lang w:val="es-AR"/>
        </w:rPr>
      </w:pPr>
      <w:r w:rsidRPr="009737BD">
        <w:rPr>
          <w:rFonts w:ascii="Tahoma" w:hAnsi="Tahoma" w:cs="Tahoma"/>
          <w:lang w:val="es-AR"/>
        </w:rPr>
        <w:t>Dent</w:t>
      </w:r>
      <w:r w:rsidRPr="009737BD">
        <w:rPr>
          <w:rFonts w:ascii="Tahoma" w:hAnsi="Tahoma" w:cs="Tahoma"/>
          <w:spacing w:val="1"/>
          <w:lang w:val="es-AR"/>
        </w:rPr>
        <w:t>r</w:t>
      </w:r>
      <w:r w:rsidRPr="009737BD">
        <w:rPr>
          <w:rFonts w:ascii="Tahoma" w:hAnsi="Tahoma" w:cs="Tahoma"/>
          <w:lang w:val="es-AR"/>
        </w:rPr>
        <w:t>o de</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franja</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otección</w:t>
      </w:r>
      <w:r w:rsidRPr="009737BD">
        <w:rPr>
          <w:rFonts w:ascii="Tahoma" w:hAnsi="Tahoma" w:cs="Tahoma"/>
          <w:spacing w:val="5"/>
          <w:lang w:val="es-AR"/>
        </w:rPr>
        <w:t xml:space="preserve"> </w:t>
      </w:r>
      <w:r w:rsidRPr="009737BD">
        <w:rPr>
          <w:rFonts w:ascii="Tahoma" w:hAnsi="Tahoma" w:cs="Tahoma"/>
          <w:lang w:val="es-AR"/>
        </w:rPr>
        <w:t>con</w:t>
      </w:r>
      <w:r w:rsidRPr="009737BD">
        <w:rPr>
          <w:rFonts w:ascii="Tahoma" w:hAnsi="Tahoma" w:cs="Tahoma"/>
          <w:spacing w:val="2"/>
          <w:lang w:val="es-AR"/>
        </w:rPr>
        <w:t xml:space="preserve"> </w:t>
      </w:r>
      <w:r w:rsidRPr="009737BD">
        <w:rPr>
          <w:rFonts w:ascii="Tahoma" w:hAnsi="Tahoma" w:cs="Tahoma"/>
          <w:lang w:val="es-AR"/>
        </w:rPr>
        <w:t>fre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4"/>
          <w:lang w:val="es-AR"/>
        </w:rPr>
        <w:t xml:space="preserve"> </w:t>
      </w:r>
      <w:r w:rsidRPr="009737BD">
        <w:rPr>
          <w:rFonts w:ascii="Tahoma" w:hAnsi="Tahoma" w:cs="Tahoma"/>
          <w:lang w:val="es-AR"/>
        </w:rPr>
        <w:t>al</w:t>
      </w:r>
      <w:r w:rsidRPr="009737BD">
        <w:rPr>
          <w:rFonts w:ascii="Tahoma" w:hAnsi="Tahoma" w:cs="Tahoma"/>
          <w:spacing w:val="5"/>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mino</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circunval</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3"/>
          <w:lang w:val="es-AR"/>
        </w:rPr>
        <w:t xml:space="preserve"> </w:t>
      </w:r>
      <w:r w:rsidRPr="009737BD">
        <w:rPr>
          <w:rFonts w:ascii="Tahoma" w:hAnsi="Tahoma" w:cs="Tahoma"/>
          <w:lang w:val="es-AR"/>
        </w:rPr>
        <w:t>lagu</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1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3"/>
          <w:lang w:val="es-AR"/>
        </w:rPr>
        <w:t xml:space="preserve"> </w:t>
      </w:r>
      <w:r w:rsidRPr="009737BD">
        <w:rPr>
          <w:rFonts w:ascii="Tahoma" w:hAnsi="Tahoma" w:cs="Tahoma"/>
          <w:lang w:val="es-AR"/>
        </w:rPr>
        <w:t>Chas</w:t>
      </w:r>
      <w:r w:rsidRPr="009737BD">
        <w:rPr>
          <w:rFonts w:ascii="Tahoma" w:hAnsi="Tahoma" w:cs="Tahoma"/>
          <w:spacing w:val="1"/>
          <w:lang w:val="es-AR"/>
        </w:rPr>
        <w:t>c</w:t>
      </w:r>
      <w:r w:rsidRPr="009737BD">
        <w:rPr>
          <w:rFonts w:ascii="Tahoma" w:hAnsi="Tahoma" w:cs="Tahoma"/>
          <w:lang w:val="es-AR"/>
        </w:rPr>
        <w:t>omú</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7"/>
          <w:lang w:val="es-AR"/>
        </w:rPr>
        <w:t xml:space="preserve"> </w:t>
      </w:r>
      <w:r w:rsidRPr="009737BD">
        <w:rPr>
          <w:rFonts w:ascii="Tahoma" w:hAnsi="Tahoma" w:cs="Tahoma"/>
          <w:lang w:val="es-AR"/>
        </w:rPr>
        <w:t>se</w:t>
      </w:r>
      <w:r w:rsidRPr="009737BD">
        <w:rPr>
          <w:rFonts w:ascii="Tahoma" w:hAnsi="Tahoma" w:cs="Tahoma"/>
          <w:spacing w:val="12"/>
          <w:lang w:val="es-AR"/>
        </w:rPr>
        <w:t xml:space="preserve"> </w:t>
      </w:r>
      <w:r w:rsidRPr="009737BD">
        <w:rPr>
          <w:rFonts w:ascii="Tahoma" w:hAnsi="Tahoma" w:cs="Tahoma"/>
          <w:lang w:val="es-AR"/>
        </w:rPr>
        <w:t>admiti</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9"/>
          <w:lang w:val="es-AR"/>
        </w:rPr>
        <w:t xml:space="preserve"> </w:t>
      </w:r>
      <w:r w:rsidRPr="009737BD">
        <w:rPr>
          <w:rFonts w:ascii="Tahoma" w:hAnsi="Tahoma" w:cs="Tahoma"/>
          <w:lang w:val="es-AR"/>
        </w:rPr>
        <w:t>un</w:t>
      </w:r>
      <w:r w:rsidRPr="009737BD">
        <w:rPr>
          <w:rFonts w:ascii="Tahoma" w:hAnsi="Tahoma" w:cs="Tahoma"/>
          <w:spacing w:val="11"/>
          <w:lang w:val="es-AR"/>
        </w:rPr>
        <w:t xml:space="preserve"> </w:t>
      </w:r>
      <w:r w:rsidRPr="009737BD">
        <w:rPr>
          <w:rFonts w:ascii="Tahoma" w:hAnsi="Tahoma" w:cs="Tahoma"/>
          <w:lang w:val="es-AR"/>
        </w:rPr>
        <w:t>máxi</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2"/>
          <w:lang w:val="es-AR"/>
        </w:rPr>
        <w:t xml:space="preserve"> </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3"/>
          <w:lang w:val="es-AR"/>
        </w:rPr>
        <w:t xml:space="preserve"> </w:t>
      </w:r>
      <w:r w:rsidRPr="009737BD">
        <w:rPr>
          <w:rFonts w:ascii="Tahoma" w:hAnsi="Tahoma" w:cs="Tahoma"/>
          <w:spacing w:val="-1"/>
          <w:lang w:val="es-AR"/>
        </w:rPr>
        <w:t>c</w:t>
      </w:r>
      <w:r w:rsidRPr="009737BD">
        <w:rPr>
          <w:rFonts w:ascii="Tahoma" w:hAnsi="Tahoma" w:cs="Tahoma"/>
          <w:spacing w:val="1"/>
          <w:lang w:val="es-AR"/>
        </w:rPr>
        <w:t>l</w:t>
      </w:r>
      <w:r w:rsidRPr="009737BD">
        <w:rPr>
          <w:rFonts w:ascii="Tahoma" w:hAnsi="Tahoma" w:cs="Tahoma"/>
          <w:lang w:val="es-AR"/>
        </w:rPr>
        <w:t>ubes</w:t>
      </w:r>
      <w:r w:rsidRPr="009737BD">
        <w:rPr>
          <w:rFonts w:ascii="Tahoma" w:hAnsi="Tahoma" w:cs="Tahoma"/>
          <w:spacing w:val="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3"/>
          <w:lang w:val="es-AR"/>
        </w:rPr>
        <w:t xml:space="preserve"> </w:t>
      </w:r>
      <w:r w:rsidRPr="009737BD">
        <w:rPr>
          <w:rFonts w:ascii="Tahoma" w:hAnsi="Tahoma" w:cs="Tahoma"/>
          <w:spacing w:val="-1"/>
          <w:lang w:val="es-AR"/>
        </w:rPr>
        <w:t>c</w:t>
      </w:r>
      <w:r w:rsidRPr="009737BD">
        <w:rPr>
          <w:rFonts w:ascii="Tahoma" w:hAnsi="Tahoma" w:cs="Tahoma"/>
          <w:spacing w:val="1"/>
          <w:lang w:val="es-AR"/>
        </w:rPr>
        <w:t>a</w:t>
      </w:r>
      <w:r w:rsidRPr="009737BD">
        <w:rPr>
          <w:rFonts w:ascii="Tahoma" w:hAnsi="Tahoma" w:cs="Tahoma"/>
          <w:lang w:val="es-AR"/>
        </w:rPr>
        <w:t>mpo,</w:t>
      </w:r>
      <w:r w:rsidRPr="009737BD">
        <w:rPr>
          <w:rFonts w:ascii="Tahoma" w:hAnsi="Tahoma" w:cs="Tahoma"/>
          <w:spacing w:val="-4"/>
          <w:lang w:val="es-AR"/>
        </w:rPr>
        <w:t xml:space="preserve"> </w:t>
      </w:r>
      <w:r w:rsidRPr="009737BD">
        <w:rPr>
          <w:rFonts w:ascii="Tahoma" w:hAnsi="Tahoma" w:cs="Tahoma"/>
          <w:lang w:val="es-AR"/>
        </w:rPr>
        <w:t xml:space="preserve">incluidos </w:t>
      </w:r>
      <w:r w:rsidRPr="009737BD">
        <w:rPr>
          <w:rFonts w:ascii="Tahoma" w:hAnsi="Tahoma" w:cs="Tahoma"/>
          <w:spacing w:val="26"/>
          <w:lang w:val="es-AR"/>
        </w:rPr>
        <w:t xml:space="preserve"> </w:t>
      </w:r>
      <w:r w:rsidRPr="009737BD">
        <w:rPr>
          <w:rFonts w:ascii="Tahoma" w:hAnsi="Tahoma" w:cs="Tahoma"/>
          <w:lang w:val="es-AR"/>
        </w:rPr>
        <w:t xml:space="preserve">los </w:t>
      </w:r>
      <w:r w:rsidRPr="009737BD">
        <w:rPr>
          <w:rFonts w:ascii="Tahoma" w:hAnsi="Tahoma" w:cs="Tahoma"/>
          <w:spacing w:val="24"/>
          <w:lang w:val="es-AR"/>
        </w:rPr>
        <w:t xml:space="preserve"> </w:t>
      </w:r>
      <w:r w:rsidRPr="009737BD">
        <w:rPr>
          <w:rFonts w:ascii="Tahoma" w:hAnsi="Tahoma" w:cs="Tahoma"/>
          <w:lang w:val="es-AR"/>
        </w:rPr>
        <w:t xml:space="preserve">existentes </w:t>
      </w:r>
      <w:r w:rsidRPr="009737BD">
        <w:rPr>
          <w:rFonts w:ascii="Tahoma" w:hAnsi="Tahoma" w:cs="Tahoma"/>
          <w:spacing w:val="17"/>
          <w:lang w:val="es-AR"/>
        </w:rPr>
        <w:t xml:space="preserve"> </w:t>
      </w:r>
      <w:r w:rsidRPr="009737BD">
        <w:rPr>
          <w:rFonts w:ascii="Tahoma" w:hAnsi="Tahoma" w:cs="Tahoma"/>
          <w:lang w:val="es-AR"/>
        </w:rPr>
        <w:t xml:space="preserve">y/o </w:t>
      </w:r>
      <w:r w:rsidRPr="009737BD">
        <w:rPr>
          <w:rFonts w:ascii="Tahoma" w:hAnsi="Tahoma" w:cs="Tahoma"/>
          <w:spacing w:val="23"/>
          <w:lang w:val="es-AR"/>
        </w:rPr>
        <w:t xml:space="preserve"> </w:t>
      </w:r>
      <w:r w:rsidRPr="009737BD">
        <w:rPr>
          <w:rFonts w:ascii="Tahoma" w:hAnsi="Tahoma" w:cs="Tahoma"/>
          <w:lang w:val="es-AR"/>
        </w:rPr>
        <w:t xml:space="preserve">con </w:t>
      </w:r>
      <w:r w:rsidRPr="009737BD">
        <w:rPr>
          <w:rFonts w:ascii="Tahoma" w:hAnsi="Tahoma" w:cs="Tahoma"/>
          <w:spacing w:val="23"/>
          <w:lang w:val="es-AR"/>
        </w:rPr>
        <w:t xml:space="preserve"> </w:t>
      </w:r>
      <w:r w:rsidRPr="009737BD">
        <w:rPr>
          <w:rFonts w:ascii="Tahoma" w:hAnsi="Tahoma" w:cs="Tahoma"/>
          <w:lang w:val="es-AR"/>
        </w:rPr>
        <w:t>l</w:t>
      </w:r>
      <w:r w:rsidRPr="009737BD">
        <w:rPr>
          <w:rFonts w:ascii="Tahoma" w:hAnsi="Tahoma" w:cs="Tahoma"/>
          <w:spacing w:val="-2"/>
          <w:lang w:val="es-AR"/>
        </w:rPr>
        <w:t>o</w:t>
      </w:r>
      <w:r w:rsidRPr="009737BD">
        <w:rPr>
          <w:rFonts w:ascii="Tahoma" w:hAnsi="Tahoma" w:cs="Tahoma"/>
          <w:lang w:val="es-AR"/>
        </w:rPr>
        <w:t>calizac</w:t>
      </w:r>
      <w:r w:rsidRPr="009737BD">
        <w:rPr>
          <w:rFonts w:ascii="Tahoma" w:hAnsi="Tahoma" w:cs="Tahoma"/>
          <w:spacing w:val="1"/>
          <w:lang w:val="es-AR"/>
        </w:rPr>
        <w:t>ió</w:t>
      </w:r>
      <w:r w:rsidRPr="009737BD">
        <w:rPr>
          <w:rFonts w:ascii="Tahoma" w:hAnsi="Tahoma" w:cs="Tahoma"/>
          <w:lang w:val="es-AR"/>
        </w:rPr>
        <w:t xml:space="preserve">n </w:t>
      </w:r>
      <w:r w:rsidRPr="009737BD">
        <w:rPr>
          <w:rFonts w:ascii="Tahoma" w:hAnsi="Tahoma" w:cs="Tahoma"/>
          <w:spacing w:val="19"/>
          <w:lang w:val="es-AR"/>
        </w:rPr>
        <w:t xml:space="preserve"> </w:t>
      </w:r>
      <w:r w:rsidRPr="009737BD">
        <w:rPr>
          <w:rFonts w:ascii="Tahoma" w:hAnsi="Tahoma" w:cs="Tahoma"/>
          <w:lang w:val="es-AR"/>
        </w:rPr>
        <w:t>otorg</w:t>
      </w:r>
      <w:r w:rsidRPr="009737BD">
        <w:rPr>
          <w:rFonts w:ascii="Tahoma" w:hAnsi="Tahoma" w:cs="Tahoma"/>
          <w:spacing w:val="1"/>
          <w:lang w:val="es-AR"/>
        </w:rPr>
        <w:t>a</w:t>
      </w:r>
      <w:r w:rsidRPr="009737BD">
        <w:rPr>
          <w:rFonts w:ascii="Tahoma" w:hAnsi="Tahoma" w:cs="Tahoma"/>
          <w:lang w:val="es-AR"/>
        </w:rPr>
        <w:t xml:space="preserve">da </w:t>
      </w:r>
      <w:r w:rsidRPr="009737BD">
        <w:rPr>
          <w:rFonts w:ascii="Tahoma" w:hAnsi="Tahoma" w:cs="Tahoma"/>
          <w:spacing w:val="22"/>
          <w:lang w:val="es-AR"/>
        </w:rPr>
        <w:t xml:space="preserve"> </w:t>
      </w:r>
      <w:r w:rsidRPr="009737BD">
        <w:rPr>
          <w:rFonts w:ascii="Tahoma" w:hAnsi="Tahoma" w:cs="Tahoma"/>
          <w:lang w:val="es-AR"/>
        </w:rPr>
        <w:t xml:space="preserve">a </w:t>
      </w:r>
      <w:r w:rsidRPr="009737BD">
        <w:rPr>
          <w:rFonts w:ascii="Tahoma" w:hAnsi="Tahoma" w:cs="Tahoma"/>
          <w:spacing w:val="26"/>
          <w:lang w:val="es-AR"/>
        </w:rPr>
        <w:t xml:space="preserve"> </w:t>
      </w:r>
      <w:r w:rsidRPr="009737BD">
        <w:rPr>
          <w:rFonts w:ascii="Tahoma" w:hAnsi="Tahoma" w:cs="Tahoma"/>
          <w:lang w:val="es-AR"/>
        </w:rPr>
        <w:t xml:space="preserve">la </w:t>
      </w:r>
      <w:r w:rsidRPr="009737BD">
        <w:rPr>
          <w:rFonts w:ascii="Tahoma" w:hAnsi="Tahoma" w:cs="Tahoma"/>
          <w:spacing w:val="26"/>
          <w:lang w:val="es-AR"/>
        </w:rPr>
        <w:t xml:space="preserve"> </w:t>
      </w:r>
      <w:r w:rsidRPr="009737BD">
        <w:rPr>
          <w:rFonts w:ascii="Tahoma" w:hAnsi="Tahoma" w:cs="Tahoma"/>
          <w:lang w:val="es-AR"/>
        </w:rPr>
        <w:t>fec</w:t>
      </w:r>
      <w:r w:rsidRPr="009737BD">
        <w:rPr>
          <w:rFonts w:ascii="Tahoma" w:hAnsi="Tahoma" w:cs="Tahoma"/>
          <w:spacing w:val="1"/>
          <w:lang w:val="es-AR"/>
        </w:rPr>
        <w:t>h</w:t>
      </w:r>
      <w:r w:rsidRPr="009737BD">
        <w:rPr>
          <w:rFonts w:ascii="Tahoma" w:hAnsi="Tahoma" w:cs="Tahoma"/>
          <w:lang w:val="es-AR"/>
        </w:rPr>
        <w:t xml:space="preserve">a </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promul</w:t>
      </w:r>
      <w:r w:rsidRPr="009737BD">
        <w:rPr>
          <w:rFonts w:ascii="Tahoma" w:hAnsi="Tahoma" w:cs="Tahoma"/>
          <w:spacing w:val="1"/>
          <w:lang w:val="es-AR"/>
        </w:rPr>
        <w:t>g</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 de la p</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lang w:val="es-AR"/>
        </w:rPr>
        <w:t>.-</w:t>
      </w:r>
    </w:p>
    <w:p w:rsidR="001A5F7E" w:rsidRPr="009737BD" w:rsidRDefault="001A5F7E">
      <w:pPr>
        <w:widowControl w:val="0"/>
        <w:autoSpaceDE w:val="0"/>
        <w:autoSpaceDN w:val="0"/>
        <w:adjustRightInd w:val="0"/>
        <w:spacing w:after="0" w:line="266" w:lineRule="exact"/>
        <w:ind w:left="1723" w:right="70"/>
        <w:jc w:val="both"/>
        <w:rPr>
          <w:rFonts w:ascii="Tahoma" w:hAnsi="Tahoma" w:cs="Tahoma"/>
          <w:lang w:val="es-AR"/>
        </w:rPr>
      </w:pPr>
      <w:r w:rsidRPr="009737BD">
        <w:rPr>
          <w:rFonts w:ascii="Tahoma" w:hAnsi="Tahoma" w:cs="Tahoma"/>
          <w:lang w:val="es-AR"/>
        </w:rPr>
        <w:t>En</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12"/>
          <w:lang w:val="es-AR"/>
        </w:rPr>
        <w:t xml:space="preserve"> </w:t>
      </w:r>
      <w:r w:rsidRPr="009737BD">
        <w:rPr>
          <w:rFonts w:ascii="Tahoma" w:hAnsi="Tahoma" w:cs="Tahoma"/>
          <w:lang w:val="es-AR"/>
        </w:rPr>
        <w:t>marg</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10"/>
          <w:lang w:val="es-AR"/>
        </w:rPr>
        <w:t xml:space="preserve"> </w:t>
      </w:r>
      <w:smartTag w:uri="urn:schemas-microsoft-com:office:smarttags" w:element="PersonName">
        <w:smartTagPr>
          <w:attr w:name="ProductID" w:val="la Laguna Vitel"/>
        </w:smartTagPr>
        <w:r w:rsidRPr="009737BD">
          <w:rPr>
            <w:rFonts w:ascii="Tahoma" w:hAnsi="Tahoma" w:cs="Tahoma"/>
            <w:lang w:val="es-AR"/>
          </w:rPr>
          <w:t>la</w:t>
        </w:r>
        <w:r w:rsidRPr="009737BD">
          <w:rPr>
            <w:rFonts w:ascii="Tahoma" w:hAnsi="Tahoma" w:cs="Tahoma"/>
            <w:spacing w:val="12"/>
            <w:lang w:val="es-AR"/>
          </w:rPr>
          <w:t xml:space="preserve"> </w:t>
        </w:r>
        <w:r w:rsidRPr="009737BD">
          <w:rPr>
            <w:rFonts w:ascii="Tahoma" w:hAnsi="Tahoma" w:cs="Tahoma"/>
            <w:lang w:val="es-AR"/>
          </w:rPr>
          <w:t>L</w:t>
        </w:r>
        <w:r w:rsidRPr="009737BD">
          <w:rPr>
            <w:rFonts w:ascii="Tahoma" w:hAnsi="Tahoma" w:cs="Tahoma"/>
            <w:spacing w:val="1"/>
            <w:lang w:val="es-AR"/>
          </w:rPr>
          <w:t>ag</w:t>
        </w:r>
        <w:r w:rsidRPr="009737BD">
          <w:rPr>
            <w:rFonts w:ascii="Tahoma" w:hAnsi="Tahoma" w:cs="Tahoma"/>
            <w:lang w:val="es-AR"/>
          </w:rPr>
          <w:t>una</w:t>
        </w:r>
        <w:r w:rsidRPr="009737BD">
          <w:rPr>
            <w:rFonts w:ascii="Tahoma" w:hAnsi="Tahoma" w:cs="Tahoma"/>
            <w:spacing w:val="11"/>
            <w:lang w:val="es-AR"/>
          </w:rPr>
          <w:t xml:space="preserve"> </w:t>
        </w:r>
        <w:r w:rsidRPr="009737BD">
          <w:rPr>
            <w:rFonts w:ascii="Tahoma" w:hAnsi="Tahoma" w:cs="Tahoma"/>
            <w:lang w:val="es-AR"/>
          </w:rPr>
          <w:t>Vi</w:t>
        </w:r>
        <w:r w:rsidRPr="009737BD">
          <w:rPr>
            <w:rFonts w:ascii="Tahoma" w:hAnsi="Tahoma" w:cs="Tahoma"/>
            <w:spacing w:val="1"/>
            <w:lang w:val="es-AR"/>
          </w:rPr>
          <w:t>t</w:t>
        </w:r>
        <w:r w:rsidRPr="009737BD">
          <w:rPr>
            <w:rFonts w:ascii="Tahoma" w:hAnsi="Tahoma" w:cs="Tahoma"/>
            <w:lang w:val="es-AR"/>
          </w:rPr>
          <w:t>el</w:t>
        </w:r>
      </w:smartTag>
      <w:r w:rsidRPr="009737BD">
        <w:rPr>
          <w:rFonts w:ascii="Tahoma" w:hAnsi="Tahoma" w:cs="Tahoma"/>
          <w:lang w:val="es-AR"/>
        </w:rPr>
        <w:t>,</w:t>
      </w:r>
      <w:r w:rsidRPr="009737BD">
        <w:rPr>
          <w:rFonts w:ascii="Tahoma" w:hAnsi="Tahoma" w:cs="Tahoma"/>
          <w:spacing w:val="9"/>
          <w:lang w:val="es-AR"/>
        </w:rPr>
        <w:t xml:space="preserve"> </w:t>
      </w:r>
      <w:r w:rsidRPr="009737BD">
        <w:rPr>
          <w:rFonts w:ascii="Tahoma" w:hAnsi="Tahoma" w:cs="Tahoma"/>
          <w:lang w:val="es-AR"/>
        </w:rPr>
        <w:t>se</w:t>
      </w:r>
      <w:r w:rsidRPr="009737BD">
        <w:rPr>
          <w:rFonts w:ascii="Tahoma" w:hAnsi="Tahoma" w:cs="Tahoma"/>
          <w:spacing w:val="11"/>
          <w:lang w:val="es-AR"/>
        </w:rPr>
        <w:t xml:space="preserve"> </w:t>
      </w:r>
      <w:r w:rsidRPr="009737BD">
        <w:rPr>
          <w:rFonts w:ascii="Tahoma" w:hAnsi="Tahoma" w:cs="Tahoma"/>
          <w:lang w:val="es-AR"/>
        </w:rPr>
        <w:t>admitirán</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0"/>
          <w:lang w:val="es-AR"/>
        </w:rPr>
        <w:t xml:space="preserve"> </w:t>
      </w:r>
      <w:r w:rsidRPr="009737BD">
        <w:rPr>
          <w:rFonts w:ascii="Tahoma" w:hAnsi="Tahoma" w:cs="Tahoma"/>
          <w:lang w:val="es-AR"/>
        </w:rPr>
        <w:t>Clubes</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1"/>
          <w:lang w:val="es-AR"/>
        </w:rPr>
        <w:t xml:space="preserve"> </w:t>
      </w:r>
      <w:r w:rsidRPr="009737BD">
        <w:rPr>
          <w:rFonts w:ascii="Tahoma" w:hAnsi="Tahoma" w:cs="Tahoma"/>
          <w:lang w:val="es-AR"/>
        </w:rPr>
        <w:t>Cam</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spacing w:val="2"/>
          <w:lang w:val="es-AR"/>
        </w:rPr>
        <w:t>E</w:t>
      </w:r>
      <w:r w:rsidRPr="009737BD">
        <w:rPr>
          <w:rFonts w:ascii="Tahoma" w:hAnsi="Tahoma" w:cs="Tahoma"/>
          <w:lang w:val="es-AR"/>
        </w:rPr>
        <w:t>n</w:t>
      </w:r>
      <w:r w:rsidRPr="009737BD">
        <w:rPr>
          <w:rFonts w:ascii="Tahoma" w:hAnsi="Tahoma" w:cs="Tahoma"/>
          <w:spacing w:val="11"/>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 xml:space="preserve">resto </w:t>
      </w:r>
      <w:r w:rsidRPr="009737BD">
        <w:rPr>
          <w:rFonts w:ascii="Tahoma" w:hAnsi="Tahoma" w:cs="Tahoma"/>
          <w:spacing w:val="-33"/>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las</w:t>
      </w:r>
      <w:r w:rsidRPr="009737BD">
        <w:rPr>
          <w:rFonts w:ascii="Tahoma" w:hAnsi="Tahoma" w:cs="Tahoma"/>
          <w:spacing w:val="28"/>
          <w:lang w:val="es-AR"/>
        </w:rPr>
        <w:t xml:space="preserve"> </w:t>
      </w:r>
      <w:r w:rsidRPr="009737BD">
        <w:rPr>
          <w:rFonts w:ascii="Tahoma" w:hAnsi="Tahoma" w:cs="Tahoma"/>
          <w:lang w:val="es-AR"/>
        </w:rPr>
        <w:t>lagunas</w:t>
      </w:r>
      <w:r w:rsidRPr="009737BD">
        <w:rPr>
          <w:rFonts w:ascii="Tahoma" w:hAnsi="Tahoma" w:cs="Tahoma"/>
          <w:spacing w:val="22"/>
          <w:lang w:val="es-AR"/>
        </w:rPr>
        <w:t xml:space="preserve"> </w:t>
      </w:r>
      <w:r w:rsidRPr="009737BD">
        <w:rPr>
          <w:rFonts w:ascii="Tahoma" w:hAnsi="Tahoma" w:cs="Tahoma"/>
          <w:lang w:val="es-AR"/>
        </w:rPr>
        <w:t>del</w:t>
      </w:r>
      <w:r w:rsidRPr="009737BD">
        <w:rPr>
          <w:rFonts w:ascii="Tahoma" w:hAnsi="Tahoma" w:cs="Tahoma"/>
          <w:spacing w:val="26"/>
          <w:lang w:val="es-AR"/>
        </w:rPr>
        <w:t xml:space="preserve"> </w:t>
      </w:r>
      <w:r w:rsidRPr="009737BD">
        <w:rPr>
          <w:rFonts w:ascii="Tahoma" w:hAnsi="Tahoma" w:cs="Tahoma"/>
          <w:lang w:val="es-AR"/>
        </w:rPr>
        <w:t>sistema</w:t>
      </w:r>
      <w:r w:rsidRPr="009737BD">
        <w:rPr>
          <w:rFonts w:ascii="Tahoma" w:hAnsi="Tahoma" w:cs="Tahoma"/>
          <w:spacing w:val="22"/>
          <w:lang w:val="es-AR"/>
        </w:rPr>
        <w:t xml:space="preserve"> </w:t>
      </w:r>
      <w:r w:rsidRPr="009737BD">
        <w:rPr>
          <w:rFonts w:ascii="Tahoma" w:hAnsi="Tahoma" w:cs="Tahoma"/>
          <w:lang w:val="es-AR"/>
        </w:rPr>
        <w:t>de</w:t>
      </w:r>
      <w:r w:rsidRPr="009737BD">
        <w:rPr>
          <w:rFonts w:ascii="Tahoma" w:hAnsi="Tahoma" w:cs="Tahoma"/>
          <w:spacing w:val="32"/>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ca</w:t>
      </w:r>
      <w:r w:rsidRPr="009737BD">
        <w:rPr>
          <w:rFonts w:ascii="Tahoma" w:hAnsi="Tahoma" w:cs="Tahoma"/>
          <w:spacing w:val="1"/>
          <w:lang w:val="es-AR"/>
        </w:rPr>
        <w:t>d</w:t>
      </w:r>
      <w:r w:rsidRPr="009737BD">
        <w:rPr>
          <w:rFonts w:ascii="Tahoma" w:hAnsi="Tahoma" w:cs="Tahoma"/>
          <w:lang w:val="es-AR"/>
        </w:rPr>
        <w:t>en</w:t>
      </w:r>
      <w:r w:rsidRPr="009737BD">
        <w:rPr>
          <w:rFonts w:ascii="Tahoma" w:hAnsi="Tahoma" w:cs="Tahoma"/>
          <w:spacing w:val="1"/>
          <w:lang w:val="es-AR"/>
        </w:rPr>
        <w:t>a</w:t>
      </w:r>
      <w:r w:rsidRPr="009737BD">
        <w:rPr>
          <w:rFonts w:ascii="Tahoma" w:hAnsi="Tahoma" w:cs="Tahoma"/>
          <w:lang w:val="es-AR"/>
        </w:rPr>
        <w:t>das</w:t>
      </w:r>
      <w:r w:rsidRPr="009737BD">
        <w:rPr>
          <w:rFonts w:ascii="Tahoma" w:hAnsi="Tahoma" w:cs="Tahoma"/>
          <w:spacing w:val="24"/>
          <w:lang w:val="es-AR"/>
        </w:rPr>
        <w:t xml:space="preserve"> </w:t>
      </w:r>
      <w:r w:rsidRPr="009737BD">
        <w:rPr>
          <w:rFonts w:ascii="Tahoma" w:hAnsi="Tahoma" w:cs="Tahoma"/>
          <w:lang w:val="es-AR"/>
        </w:rPr>
        <w:t>del</w:t>
      </w:r>
      <w:r w:rsidRPr="009737BD">
        <w:rPr>
          <w:rFonts w:ascii="Tahoma" w:hAnsi="Tahoma" w:cs="Tahoma"/>
          <w:spacing w:val="26"/>
          <w:lang w:val="es-AR"/>
        </w:rPr>
        <w:t xml:space="preserve"> </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lang w:val="es-AR"/>
        </w:rPr>
        <w:t>r</w:t>
      </w:r>
      <w:r w:rsidRPr="009737BD">
        <w:rPr>
          <w:rFonts w:ascii="Tahoma" w:hAnsi="Tahoma" w:cs="Tahoma"/>
          <w:spacing w:val="1"/>
          <w:lang w:val="es-AR"/>
        </w:rPr>
        <w:t>t</w:t>
      </w:r>
      <w:r w:rsidRPr="009737BD">
        <w:rPr>
          <w:rFonts w:ascii="Tahoma" w:hAnsi="Tahoma" w:cs="Tahoma"/>
          <w:lang w:val="es-AR"/>
        </w:rPr>
        <w:t>ido</w:t>
      </w:r>
      <w:r w:rsidRPr="009737BD">
        <w:rPr>
          <w:rFonts w:ascii="Tahoma" w:hAnsi="Tahoma" w:cs="Tahoma"/>
          <w:spacing w:val="27"/>
          <w:lang w:val="es-AR"/>
        </w:rPr>
        <w:t xml:space="preserve"> </w:t>
      </w:r>
      <w:r w:rsidRPr="009737BD">
        <w:rPr>
          <w:rFonts w:ascii="Tahoma" w:hAnsi="Tahoma" w:cs="Tahoma"/>
          <w:lang w:val="es-AR"/>
        </w:rPr>
        <w:t>se</w:t>
      </w:r>
      <w:r w:rsidRPr="009737BD">
        <w:rPr>
          <w:rFonts w:ascii="Tahoma" w:hAnsi="Tahoma" w:cs="Tahoma"/>
          <w:spacing w:val="26"/>
          <w:lang w:val="es-AR"/>
        </w:rPr>
        <w:t xml:space="preserve"> </w:t>
      </w:r>
      <w:r w:rsidRPr="009737BD">
        <w:rPr>
          <w:rFonts w:ascii="Tahoma" w:hAnsi="Tahoma" w:cs="Tahoma"/>
          <w:spacing w:val="1"/>
          <w:lang w:val="es-AR"/>
        </w:rPr>
        <w:t>a</w:t>
      </w:r>
      <w:r w:rsidRPr="009737BD">
        <w:rPr>
          <w:rFonts w:ascii="Tahoma" w:hAnsi="Tahoma" w:cs="Tahoma"/>
          <w:lang w:val="es-AR"/>
        </w:rPr>
        <w:t>dm</w:t>
      </w:r>
      <w:r w:rsidRPr="009737BD">
        <w:rPr>
          <w:rFonts w:ascii="Tahoma" w:hAnsi="Tahoma" w:cs="Tahoma"/>
          <w:spacing w:val="2"/>
          <w:lang w:val="es-AR"/>
        </w:rPr>
        <w:t>i</w:t>
      </w:r>
      <w:r w:rsidRPr="009737BD">
        <w:rPr>
          <w:rFonts w:ascii="Tahoma" w:hAnsi="Tahoma" w:cs="Tahoma"/>
          <w:lang w:val="es-AR"/>
        </w:rPr>
        <w:t>tirá</w:t>
      </w:r>
      <w:r w:rsidRPr="009737BD">
        <w:rPr>
          <w:rFonts w:ascii="Tahoma" w:hAnsi="Tahoma" w:cs="Tahoma"/>
          <w:spacing w:val="-4"/>
          <w:lang w:val="es-AR"/>
        </w:rPr>
        <w:t xml:space="preserve"> </w:t>
      </w:r>
      <w:r w:rsidRPr="009737BD">
        <w:rPr>
          <w:rFonts w:ascii="Tahoma" w:hAnsi="Tahoma" w:cs="Tahoma"/>
          <w:lang w:val="es-AR"/>
        </w:rPr>
        <w:t xml:space="preserve">dos </w:t>
      </w:r>
      <w:r w:rsidRPr="009737BD">
        <w:rPr>
          <w:rFonts w:ascii="Tahoma" w:hAnsi="Tahoma" w:cs="Tahoma"/>
          <w:spacing w:val="1"/>
          <w:lang w:val="es-AR"/>
        </w:rPr>
        <w:t>p</w:t>
      </w:r>
      <w:r w:rsidRPr="009737BD">
        <w:rPr>
          <w:rFonts w:ascii="Tahoma" w:hAnsi="Tahoma" w:cs="Tahoma"/>
          <w:lang w:val="es-AR"/>
        </w:rPr>
        <w:t>or l</w:t>
      </w:r>
      <w:r w:rsidRPr="009737BD">
        <w:rPr>
          <w:rFonts w:ascii="Tahoma" w:hAnsi="Tahoma" w:cs="Tahoma"/>
          <w:spacing w:val="1"/>
          <w:lang w:val="es-AR"/>
        </w:rPr>
        <w:t>a</w:t>
      </w:r>
      <w:r w:rsidRPr="009737BD">
        <w:rPr>
          <w:rFonts w:ascii="Tahoma" w:hAnsi="Tahoma" w:cs="Tahoma"/>
          <w:lang w:val="es-AR"/>
        </w:rPr>
        <w:t>g</w:t>
      </w:r>
      <w:r w:rsidRPr="009737BD">
        <w:rPr>
          <w:rFonts w:ascii="Tahoma" w:hAnsi="Tahoma" w:cs="Tahoma"/>
          <w:spacing w:val="1"/>
          <w:lang w:val="es-AR"/>
        </w:rPr>
        <w:t>u</w:t>
      </w:r>
      <w:r w:rsidRPr="009737BD">
        <w:rPr>
          <w:rFonts w:ascii="Tahoma" w:hAnsi="Tahoma" w:cs="Tahoma"/>
          <w:lang w:val="es-AR"/>
        </w:rPr>
        <w:t>na.</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723" w:right="5458"/>
        <w:jc w:val="both"/>
        <w:rPr>
          <w:rFonts w:ascii="Tahoma" w:hAnsi="Tahoma" w:cs="Tahoma"/>
          <w:lang w:val="es-AR"/>
        </w:rPr>
      </w:pPr>
      <w:r w:rsidRPr="009737BD">
        <w:rPr>
          <w:rFonts w:ascii="Tahoma" w:hAnsi="Tahoma" w:cs="Tahoma"/>
          <w:lang w:val="es-AR"/>
        </w:rPr>
        <w:t>1</w:t>
      </w:r>
      <w:r w:rsidRPr="009737BD">
        <w:rPr>
          <w:rFonts w:ascii="Tahoma" w:hAnsi="Tahoma" w:cs="Tahoma"/>
          <w:spacing w:val="-1"/>
          <w:lang w:val="es-AR"/>
        </w:rPr>
        <w:t>-</w:t>
      </w:r>
      <w:r w:rsidRPr="009737BD">
        <w:rPr>
          <w:rFonts w:ascii="Tahoma" w:hAnsi="Tahoma" w:cs="Tahoma"/>
          <w:b/>
          <w:bCs/>
          <w:lang w:val="es-AR"/>
        </w:rPr>
        <w:t>DELIMITACIÓN</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tabs>
          <w:tab w:val="left" w:pos="2360"/>
        </w:tabs>
        <w:autoSpaceDE w:val="0"/>
        <w:autoSpaceDN w:val="0"/>
        <w:adjustRightInd w:val="0"/>
        <w:spacing w:after="0" w:line="240" w:lineRule="auto"/>
        <w:ind w:left="2002"/>
        <w:rPr>
          <w:rFonts w:ascii="Tahoma" w:hAnsi="Tahoma" w:cs="Tahoma"/>
          <w:lang w:val="es-AR"/>
        </w:rPr>
      </w:pPr>
      <w:r w:rsidRPr="009737BD">
        <w:rPr>
          <w:rFonts w:ascii="Tahoma" w:hAnsi="Tahoma" w:cs="Tahoma"/>
          <w:lang w:val="es-AR"/>
        </w:rPr>
        <w:t>3</w:t>
      </w:r>
      <w:r w:rsidRPr="009737BD">
        <w:rPr>
          <w:rFonts w:ascii="Tahoma" w:hAnsi="Tahoma" w:cs="Tahoma"/>
          <w:lang w:val="es-AR"/>
        </w:rPr>
        <w:tab/>
        <w:t>sobre</w:t>
      </w:r>
      <w:r w:rsidRPr="009737BD">
        <w:rPr>
          <w:rFonts w:ascii="Tahoma" w:hAnsi="Tahoma" w:cs="Tahoma"/>
          <w:spacing w:val="-5"/>
          <w:lang w:val="es-AR"/>
        </w:rPr>
        <w:t xml:space="preserve"> </w:t>
      </w:r>
      <w:r w:rsidRPr="009737BD">
        <w:rPr>
          <w:rFonts w:ascii="Tahoma" w:hAnsi="Tahoma" w:cs="Tahoma"/>
          <w:lang w:val="es-AR"/>
        </w:rPr>
        <w:t>la ma</w:t>
      </w:r>
      <w:r w:rsidRPr="009737BD">
        <w:rPr>
          <w:rFonts w:ascii="Tahoma" w:hAnsi="Tahoma" w:cs="Tahoma"/>
          <w:spacing w:val="1"/>
          <w:lang w:val="es-AR"/>
        </w:rPr>
        <w:t>r</w:t>
      </w:r>
      <w:r w:rsidRPr="009737BD">
        <w:rPr>
          <w:rFonts w:ascii="Tahoma" w:hAnsi="Tahoma" w:cs="Tahoma"/>
          <w:lang w:val="es-AR"/>
        </w:rPr>
        <w:t>gen</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a l</w:t>
      </w:r>
      <w:r w:rsidRPr="009737BD">
        <w:rPr>
          <w:rFonts w:ascii="Tahoma" w:hAnsi="Tahoma" w:cs="Tahoma"/>
          <w:spacing w:val="1"/>
          <w:lang w:val="es-AR"/>
        </w:rPr>
        <w:t>a</w:t>
      </w:r>
      <w:r w:rsidRPr="009737BD">
        <w:rPr>
          <w:rFonts w:ascii="Tahoma" w:hAnsi="Tahoma" w:cs="Tahoma"/>
          <w:lang w:val="es-AR"/>
        </w:rPr>
        <w:t>guna</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Ch</w:t>
      </w:r>
      <w:r w:rsidRPr="009737BD">
        <w:rPr>
          <w:rFonts w:ascii="Tahoma" w:hAnsi="Tahoma" w:cs="Tahoma"/>
          <w:spacing w:val="1"/>
          <w:lang w:val="es-AR"/>
        </w:rPr>
        <w:t>a</w:t>
      </w:r>
      <w:r w:rsidRPr="009737BD">
        <w:rPr>
          <w:rFonts w:ascii="Tahoma" w:hAnsi="Tahoma" w:cs="Tahoma"/>
          <w:lang w:val="es-AR"/>
        </w:rPr>
        <w:t>scomús</w:t>
      </w:r>
    </w:p>
    <w:p w:rsidR="001A5F7E" w:rsidRPr="009737BD" w:rsidRDefault="001A5F7E">
      <w:pPr>
        <w:widowControl w:val="0"/>
        <w:autoSpaceDE w:val="0"/>
        <w:autoSpaceDN w:val="0"/>
        <w:adjustRightInd w:val="0"/>
        <w:spacing w:before="1" w:after="0" w:line="240" w:lineRule="auto"/>
        <w:ind w:left="2002"/>
        <w:rPr>
          <w:rFonts w:ascii="Tahoma" w:hAnsi="Tahoma" w:cs="Tahoma"/>
          <w:lang w:val="es-AR"/>
        </w:rPr>
      </w:pPr>
      <w:r w:rsidRPr="009737BD">
        <w:rPr>
          <w:rFonts w:ascii="Tahoma" w:hAnsi="Tahoma" w:cs="Tahoma"/>
          <w:lang w:val="es-AR"/>
        </w:rPr>
        <w:t>2</w:t>
      </w:r>
      <w:r w:rsidRPr="009737BD">
        <w:rPr>
          <w:rFonts w:ascii="Tahoma" w:hAnsi="Tahoma" w:cs="Tahoma"/>
          <w:spacing w:val="56"/>
          <w:lang w:val="es-AR"/>
        </w:rPr>
        <w:t xml:space="preserve"> </w:t>
      </w:r>
      <w:r w:rsidRPr="009737BD">
        <w:rPr>
          <w:rFonts w:ascii="Tahoma" w:hAnsi="Tahoma" w:cs="Tahoma"/>
          <w:lang w:val="es-AR"/>
        </w:rPr>
        <w:t>sobre</w:t>
      </w:r>
      <w:r w:rsidRPr="009737BD">
        <w:rPr>
          <w:rFonts w:ascii="Tahoma" w:hAnsi="Tahoma" w:cs="Tahoma"/>
          <w:spacing w:val="-5"/>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margen</w:t>
      </w:r>
      <w:r w:rsidRPr="009737BD">
        <w:rPr>
          <w:rFonts w:ascii="Tahoma" w:hAnsi="Tahoma" w:cs="Tahoma"/>
          <w:spacing w:val="-7"/>
          <w:lang w:val="es-AR"/>
        </w:rPr>
        <w:t xml:space="preserve"> </w:t>
      </w:r>
      <w:r w:rsidRPr="009737BD">
        <w:rPr>
          <w:rFonts w:ascii="Tahoma" w:hAnsi="Tahoma" w:cs="Tahoma"/>
          <w:lang w:val="es-AR"/>
        </w:rPr>
        <w:t>del</w:t>
      </w:r>
      <w:r w:rsidRPr="009737BD">
        <w:rPr>
          <w:rFonts w:ascii="Tahoma" w:hAnsi="Tahoma" w:cs="Tahoma"/>
          <w:spacing w:val="-1"/>
          <w:lang w:val="es-AR"/>
        </w:rPr>
        <w:t xml:space="preserve"> </w:t>
      </w:r>
      <w:r w:rsidRPr="009737BD">
        <w:rPr>
          <w:rFonts w:ascii="Tahoma" w:hAnsi="Tahoma" w:cs="Tahoma"/>
          <w:lang w:val="es-AR"/>
        </w:rPr>
        <w:t>resto</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las</w:t>
      </w:r>
      <w:r w:rsidRPr="009737BD">
        <w:rPr>
          <w:rFonts w:ascii="Tahoma" w:hAnsi="Tahoma" w:cs="Tahoma"/>
          <w:spacing w:val="-1"/>
          <w:lang w:val="es-AR"/>
        </w:rPr>
        <w:t xml:space="preserve"> </w:t>
      </w:r>
      <w:r w:rsidRPr="009737BD">
        <w:rPr>
          <w:rFonts w:ascii="Tahoma" w:hAnsi="Tahoma" w:cs="Tahoma"/>
          <w:lang w:val="es-AR"/>
        </w:rPr>
        <w:t>lagunas</w:t>
      </w:r>
      <w:r w:rsidRPr="009737BD">
        <w:rPr>
          <w:rFonts w:ascii="Tahoma" w:hAnsi="Tahoma" w:cs="Tahoma"/>
          <w:spacing w:val="-6"/>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Partido</w:t>
      </w:r>
    </w:p>
    <w:p w:rsidR="001A5F7E" w:rsidRPr="009737BD" w:rsidRDefault="001A5F7E">
      <w:pPr>
        <w:widowControl w:val="0"/>
        <w:autoSpaceDE w:val="0"/>
        <w:autoSpaceDN w:val="0"/>
        <w:adjustRightInd w:val="0"/>
        <w:spacing w:after="0" w:line="265" w:lineRule="exact"/>
        <w:ind w:left="1865"/>
        <w:rPr>
          <w:rFonts w:ascii="Tahoma" w:hAnsi="Tahoma" w:cs="Tahoma"/>
          <w:lang w:val="es-AR"/>
        </w:rPr>
      </w:pPr>
      <w:r w:rsidRPr="009737BD">
        <w:rPr>
          <w:rFonts w:ascii="Tahoma" w:hAnsi="Tahoma" w:cs="Tahoma"/>
          <w:position w:val="-1"/>
          <w:lang w:val="es-AR"/>
        </w:rPr>
        <w:t>Circ.</w:t>
      </w:r>
      <w:r w:rsidRPr="009737BD">
        <w:rPr>
          <w:rFonts w:ascii="Tahoma" w:hAnsi="Tahoma" w:cs="Tahoma"/>
          <w:spacing w:val="29"/>
          <w:position w:val="-1"/>
          <w:lang w:val="es-AR"/>
        </w:rPr>
        <w:t xml:space="preserve"> </w:t>
      </w:r>
      <w:r w:rsidRPr="009737BD">
        <w:rPr>
          <w:rFonts w:ascii="Tahoma" w:hAnsi="Tahoma" w:cs="Tahoma"/>
          <w:position w:val="-1"/>
          <w:lang w:val="es-AR"/>
        </w:rPr>
        <w:t>V,</w:t>
      </w:r>
      <w:r w:rsidRPr="009737BD">
        <w:rPr>
          <w:rFonts w:ascii="Tahoma" w:hAnsi="Tahoma" w:cs="Tahoma"/>
          <w:spacing w:val="39"/>
          <w:position w:val="-1"/>
          <w:lang w:val="es-AR"/>
        </w:rPr>
        <w:t xml:space="preserve"> </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position w:val="-1"/>
          <w:lang w:val="es-AR"/>
        </w:rPr>
        <w:t>c.</w:t>
      </w:r>
      <w:r w:rsidRPr="009737BD">
        <w:rPr>
          <w:rFonts w:ascii="Tahoma" w:hAnsi="Tahoma" w:cs="Tahoma"/>
          <w:spacing w:val="36"/>
          <w:position w:val="-1"/>
          <w:lang w:val="es-AR"/>
        </w:rPr>
        <w:t xml:space="preserve"> </w:t>
      </w:r>
      <w:r w:rsidRPr="009737BD">
        <w:rPr>
          <w:rFonts w:ascii="Tahoma" w:hAnsi="Tahoma" w:cs="Tahoma"/>
          <w:position w:val="-1"/>
          <w:lang w:val="es-AR"/>
        </w:rPr>
        <w:t>2</w:t>
      </w:r>
      <w:r w:rsidRPr="009737BD">
        <w:rPr>
          <w:rFonts w:ascii="Tahoma" w:hAnsi="Tahoma" w:cs="Tahoma"/>
          <w:spacing w:val="1"/>
          <w:position w:val="-1"/>
          <w:lang w:val="es-AR"/>
        </w:rPr>
        <w:t>2</w:t>
      </w:r>
      <w:r w:rsidRPr="009737BD">
        <w:rPr>
          <w:rFonts w:ascii="Tahoma" w:hAnsi="Tahoma" w:cs="Tahoma"/>
          <w:position w:val="-1"/>
          <w:lang w:val="es-AR"/>
        </w:rPr>
        <w:t>6s,</w:t>
      </w:r>
      <w:r w:rsidRPr="009737BD">
        <w:rPr>
          <w:rFonts w:ascii="Tahoma" w:hAnsi="Tahoma" w:cs="Tahoma"/>
          <w:spacing w:val="36"/>
          <w:position w:val="-1"/>
          <w:lang w:val="es-AR"/>
        </w:rPr>
        <w:t xml:space="preserve"> </w:t>
      </w:r>
      <w:r w:rsidRPr="009737BD">
        <w:rPr>
          <w:rFonts w:ascii="Tahoma" w:hAnsi="Tahoma" w:cs="Tahoma"/>
          <w:position w:val="-1"/>
          <w:lang w:val="es-AR"/>
        </w:rPr>
        <w:t>2</w:t>
      </w:r>
      <w:r w:rsidRPr="009737BD">
        <w:rPr>
          <w:rFonts w:ascii="Tahoma" w:hAnsi="Tahoma" w:cs="Tahoma"/>
          <w:spacing w:val="1"/>
          <w:position w:val="-1"/>
          <w:lang w:val="es-AR"/>
        </w:rPr>
        <w:t>2</w:t>
      </w:r>
      <w:r w:rsidRPr="009737BD">
        <w:rPr>
          <w:rFonts w:ascii="Tahoma" w:hAnsi="Tahoma" w:cs="Tahoma"/>
          <w:position w:val="-1"/>
          <w:lang w:val="es-AR"/>
        </w:rPr>
        <w:t>5e,</w:t>
      </w:r>
      <w:r w:rsidRPr="009737BD">
        <w:rPr>
          <w:rFonts w:ascii="Tahoma" w:hAnsi="Tahoma" w:cs="Tahoma"/>
          <w:spacing w:val="36"/>
          <w:position w:val="-1"/>
          <w:lang w:val="es-AR"/>
        </w:rPr>
        <w:t xml:space="preserve"> </w:t>
      </w:r>
      <w:r w:rsidRPr="009737BD">
        <w:rPr>
          <w:rFonts w:ascii="Tahoma" w:hAnsi="Tahoma" w:cs="Tahoma"/>
          <w:position w:val="-1"/>
          <w:lang w:val="es-AR"/>
        </w:rPr>
        <w:t>2</w:t>
      </w:r>
      <w:r w:rsidRPr="009737BD">
        <w:rPr>
          <w:rFonts w:ascii="Tahoma" w:hAnsi="Tahoma" w:cs="Tahoma"/>
          <w:spacing w:val="1"/>
          <w:position w:val="-1"/>
          <w:lang w:val="es-AR"/>
        </w:rPr>
        <w:t>2</w:t>
      </w:r>
      <w:r w:rsidRPr="009737BD">
        <w:rPr>
          <w:rFonts w:ascii="Tahoma" w:hAnsi="Tahoma" w:cs="Tahoma"/>
          <w:position w:val="-1"/>
          <w:lang w:val="es-AR"/>
        </w:rPr>
        <w:t>5g,</w:t>
      </w:r>
      <w:r w:rsidRPr="009737BD">
        <w:rPr>
          <w:rFonts w:ascii="Tahoma" w:hAnsi="Tahoma" w:cs="Tahoma"/>
          <w:spacing w:val="38"/>
          <w:position w:val="-1"/>
          <w:lang w:val="es-AR"/>
        </w:rPr>
        <w:t xml:space="preserve"> </w:t>
      </w:r>
      <w:r w:rsidRPr="009737BD">
        <w:rPr>
          <w:rFonts w:ascii="Tahoma" w:hAnsi="Tahoma" w:cs="Tahoma"/>
          <w:spacing w:val="1"/>
          <w:position w:val="-1"/>
          <w:lang w:val="es-AR"/>
        </w:rPr>
        <w:t>2</w:t>
      </w:r>
      <w:r w:rsidRPr="009737BD">
        <w:rPr>
          <w:rFonts w:ascii="Tahoma" w:hAnsi="Tahoma" w:cs="Tahoma"/>
          <w:position w:val="-1"/>
          <w:lang w:val="es-AR"/>
        </w:rPr>
        <w:t>25b,</w:t>
      </w:r>
      <w:r w:rsidRPr="009737BD">
        <w:rPr>
          <w:rFonts w:ascii="Tahoma" w:hAnsi="Tahoma" w:cs="Tahoma"/>
          <w:spacing w:val="38"/>
          <w:position w:val="-1"/>
          <w:lang w:val="es-AR"/>
        </w:rPr>
        <w:t xml:space="preserve"> </w:t>
      </w:r>
      <w:smartTag w:uri="urn:schemas-microsoft-com:office:smarttags" w:element="metricconverter">
        <w:smartTagPr>
          <w:attr w:name="ProductID" w:val="225f"/>
        </w:smartTagPr>
        <w:r w:rsidRPr="009737BD">
          <w:rPr>
            <w:rFonts w:ascii="Tahoma" w:hAnsi="Tahoma" w:cs="Tahoma"/>
            <w:position w:val="-1"/>
            <w:lang w:val="es-AR"/>
          </w:rPr>
          <w:t>22</w:t>
        </w:r>
        <w:r w:rsidRPr="009737BD">
          <w:rPr>
            <w:rFonts w:ascii="Tahoma" w:hAnsi="Tahoma" w:cs="Tahoma"/>
            <w:spacing w:val="1"/>
            <w:position w:val="-1"/>
            <w:lang w:val="es-AR"/>
          </w:rPr>
          <w:t>5</w:t>
        </w:r>
        <w:r w:rsidRPr="009737BD">
          <w:rPr>
            <w:rFonts w:ascii="Tahoma" w:hAnsi="Tahoma" w:cs="Tahoma"/>
            <w:position w:val="-1"/>
            <w:lang w:val="es-AR"/>
          </w:rPr>
          <w:t>f</w:t>
        </w:r>
      </w:smartTag>
      <w:r w:rsidRPr="009737BD">
        <w:rPr>
          <w:rFonts w:ascii="Tahoma" w:hAnsi="Tahoma" w:cs="Tahoma"/>
          <w:position w:val="-1"/>
          <w:lang w:val="es-AR"/>
        </w:rPr>
        <w:t>,</w:t>
      </w:r>
      <w:r w:rsidRPr="009737BD">
        <w:rPr>
          <w:rFonts w:ascii="Tahoma" w:hAnsi="Tahoma" w:cs="Tahoma"/>
          <w:spacing w:val="38"/>
          <w:position w:val="-1"/>
          <w:lang w:val="es-AR"/>
        </w:rPr>
        <w:t xml:space="preserve"> </w:t>
      </w:r>
      <w:r w:rsidRPr="009737BD">
        <w:rPr>
          <w:rFonts w:ascii="Tahoma" w:hAnsi="Tahoma" w:cs="Tahoma"/>
          <w:position w:val="-1"/>
          <w:lang w:val="es-AR"/>
        </w:rPr>
        <w:t>Parc.</w:t>
      </w:r>
      <w:r w:rsidRPr="009737BD">
        <w:rPr>
          <w:rFonts w:ascii="Tahoma" w:hAnsi="Tahoma" w:cs="Tahoma"/>
          <w:spacing w:val="34"/>
          <w:position w:val="-1"/>
          <w:lang w:val="es-AR"/>
        </w:rPr>
        <w:t xml:space="preserve"> </w:t>
      </w:r>
      <w:r w:rsidRPr="009737BD">
        <w:rPr>
          <w:rFonts w:ascii="Tahoma" w:hAnsi="Tahoma" w:cs="Tahoma"/>
          <w:position w:val="-1"/>
          <w:lang w:val="es-AR"/>
        </w:rPr>
        <w:t>226</w:t>
      </w:r>
      <w:r w:rsidRPr="009737BD">
        <w:rPr>
          <w:rFonts w:ascii="Tahoma" w:hAnsi="Tahoma" w:cs="Tahoma"/>
          <w:spacing w:val="38"/>
          <w:position w:val="-1"/>
          <w:lang w:val="es-AR"/>
        </w:rPr>
        <w:t xml:space="preserve"> </w:t>
      </w:r>
      <w:r w:rsidRPr="009737BD">
        <w:rPr>
          <w:rFonts w:ascii="Tahoma" w:hAnsi="Tahoma" w:cs="Tahoma"/>
          <w:position w:val="-1"/>
          <w:lang w:val="es-AR"/>
        </w:rPr>
        <w:t>d,230b,</w:t>
      </w:r>
      <w:r w:rsidRPr="009737BD">
        <w:rPr>
          <w:rFonts w:ascii="Tahoma" w:hAnsi="Tahoma" w:cs="Tahoma"/>
          <w:spacing w:val="38"/>
          <w:position w:val="-1"/>
          <w:lang w:val="es-AR"/>
        </w:rPr>
        <w:t xml:space="preserve"> </w:t>
      </w:r>
      <w:smartTag w:uri="urn:schemas-microsoft-com:office:smarttags" w:element="metricconverter">
        <w:smartTagPr>
          <w:attr w:name="ProductID" w:val="229 a"/>
        </w:smartTagPr>
        <w:r w:rsidRPr="009737BD">
          <w:rPr>
            <w:rFonts w:ascii="Tahoma" w:hAnsi="Tahoma" w:cs="Tahoma"/>
            <w:position w:val="-1"/>
            <w:lang w:val="es-AR"/>
          </w:rPr>
          <w:t>229</w:t>
        </w:r>
        <w:r w:rsidRPr="009737BD">
          <w:rPr>
            <w:rFonts w:ascii="Tahoma" w:hAnsi="Tahoma" w:cs="Tahoma"/>
            <w:spacing w:val="19"/>
            <w:position w:val="-1"/>
            <w:lang w:val="es-AR"/>
          </w:rPr>
          <w:t xml:space="preserve"> </w:t>
        </w:r>
        <w:r w:rsidRPr="009737BD">
          <w:rPr>
            <w:rFonts w:ascii="Tahoma" w:hAnsi="Tahoma" w:cs="Tahoma"/>
            <w:position w:val="-1"/>
            <w:lang w:val="es-AR"/>
          </w:rPr>
          <w:t>a</w:t>
        </w:r>
      </w:smartTag>
      <w:r w:rsidRPr="009737BD">
        <w:rPr>
          <w:rFonts w:ascii="Tahoma" w:hAnsi="Tahoma" w:cs="Tahoma"/>
          <w:position w:val="-1"/>
          <w:lang w:val="es-AR"/>
        </w:rPr>
        <w:t>,</w:t>
      </w:r>
    </w:p>
    <w:p w:rsidR="001A5F7E" w:rsidRPr="009737BD" w:rsidRDefault="001A5F7E">
      <w:pPr>
        <w:widowControl w:val="0"/>
        <w:autoSpaceDE w:val="0"/>
        <w:autoSpaceDN w:val="0"/>
        <w:adjustRightInd w:val="0"/>
        <w:spacing w:after="0" w:line="264" w:lineRule="exact"/>
        <w:ind w:left="1865"/>
        <w:rPr>
          <w:rFonts w:ascii="Tahoma" w:hAnsi="Tahoma" w:cs="Tahoma"/>
          <w:lang w:val="es-AR"/>
        </w:rPr>
      </w:pPr>
      <w:r w:rsidRPr="009737BD">
        <w:rPr>
          <w:rFonts w:ascii="Tahoma" w:hAnsi="Tahoma" w:cs="Tahoma"/>
          <w:position w:val="-1"/>
          <w:lang w:val="es-AR"/>
        </w:rPr>
        <w:t>229d,</w:t>
      </w:r>
      <w:r w:rsidRPr="009737BD">
        <w:rPr>
          <w:rFonts w:ascii="Tahoma" w:hAnsi="Tahoma" w:cs="Tahoma"/>
          <w:spacing w:val="-6"/>
          <w:position w:val="-1"/>
          <w:lang w:val="es-AR"/>
        </w:rPr>
        <w:t xml:space="preserve"> </w:t>
      </w:r>
      <w:r w:rsidRPr="009737BD">
        <w:rPr>
          <w:rFonts w:ascii="Tahoma" w:hAnsi="Tahoma" w:cs="Tahoma"/>
          <w:spacing w:val="1"/>
          <w:position w:val="-1"/>
          <w:lang w:val="es-AR"/>
        </w:rPr>
        <w:t>3</w:t>
      </w:r>
      <w:r w:rsidRPr="009737BD">
        <w:rPr>
          <w:rFonts w:ascii="Tahoma" w:hAnsi="Tahoma" w:cs="Tahoma"/>
          <w:position w:val="-1"/>
          <w:lang w:val="es-AR"/>
        </w:rPr>
        <w:t>57,</w:t>
      </w:r>
      <w:r w:rsidRPr="009737BD">
        <w:rPr>
          <w:rFonts w:ascii="Tahoma" w:hAnsi="Tahoma" w:cs="Tahoma"/>
          <w:spacing w:val="1"/>
          <w:position w:val="-1"/>
          <w:lang w:val="es-AR"/>
        </w:rPr>
        <w:t xml:space="preserve"> </w:t>
      </w:r>
      <w:r w:rsidRPr="009737BD">
        <w:rPr>
          <w:rFonts w:ascii="Tahoma" w:hAnsi="Tahoma" w:cs="Tahoma"/>
          <w:position w:val="-1"/>
          <w:lang w:val="es-AR"/>
        </w:rPr>
        <w:t>386, 38</w:t>
      </w:r>
      <w:r w:rsidRPr="009737BD">
        <w:rPr>
          <w:rFonts w:ascii="Tahoma" w:hAnsi="Tahoma" w:cs="Tahoma"/>
          <w:spacing w:val="1"/>
          <w:position w:val="-1"/>
          <w:lang w:val="es-AR"/>
        </w:rPr>
        <w:t>7</w:t>
      </w:r>
      <w:r w:rsidRPr="009737BD">
        <w:rPr>
          <w:rFonts w:ascii="Tahoma" w:hAnsi="Tahoma" w:cs="Tahoma"/>
          <w:position w:val="-1"/>
          <w:lang w:val="es-AR"/>
        </w:rPr>
        <w:t xml:space="preserve">, </w:t>
      </w:r>
      <w:r w:rsidRPr="009737BD">
        <w:rPr>
          <w:rFonts w:ascii="Tahoma" w:hAnsi="Tahoma" w:cs="Tahoma"/>
          <w:spacing w:val="1"/>
          <w:position w:val="-1"/>
          <w:lang w:val="es-AR"/>
        </w:rPr>
        <w:t>2</w:t>
      </w:r>
      <w:r w:rsidRPr="009737BD">
        <w:rPr>
          <w:rFonts w:ascii="Tahoma" w:hAnsi="Tahoma" w:cs="Tahoma"/>
          <w:position w:val="-1"/>
          <w:lang w:val="es-AR"/>
        </w:rPr>
        <w:t>29e,</w:t>
      </w:r>
      <w:r w:rsidRPr="009737BD">
        <w:rPr>
          <w:rFonts w:ascii="Tahoma" w:hAnsi="Tahoma" w:cs="Tahoma"/>
          <w:spacing w:val="-3"/>
          <w:position w:val="-1"/>
          <w:lang w:val="es-AR"/>
        </w:rPr>
        <w:t xml:space="preserve"> </w:t>
      </w:r>
      <w:smartTag w:uri="urn:schemas-microsoft-com:office:smarttags" w:element="metricconverter">
        <w:smartTagPr>
          <w:attr w:name="ProductID" w:val="230 f"/>
        </w:smartTagPr>
        <w:r w:rsidRPr="009737BD">
          <w:rPr>
            <w:rFonts w:ascii="Tahoma" w:hAnsi="Tahoma" w:cs="Tahoma"/>
            <w:position w:val="-1"/>
            <w:lang w:val="es-AR"/>
          </w:rPr>
          <w:t>230 f</w:t>
        </w:r>
      </w:smartTag>
      <w:r w:rsidRPr="009737BD">
        <w:rPr>
          <w:rFonts w:ascii="Tahoma" w:hAnsi="Tahoma" w:cs="Tahoma"/>
          <w:spacing w:val="62"/>
          <w:position w:val="-1"/>
          <w:lang w:val="es-AR"/>
        </w:rPr>
        <w:t xml:space="preserve"> </w:t>
      </w:r>
      <w:r w:rsidRPr="009737BD">
        <w:rPr>
          <w:rFonts w:ascii="Tahoma" w:hAnsi="Tahoma" w:cs="Tahoma"/>
          <w:position w:val="-1"/>
          <w:lang w:val="es-AR"/>
        </w:rPr>
        <w:t>.</w:t>
      </w:r>
    </w:p>
    <w:p w:rsidR="001A5F7E" w:rsidRPr="009737BD" w:rsidRDefault="001A5F7E">
      <w:pPr>
        <w:widowControl w:val="0"/>
        <w:autoSpaceDE w:val="0"/>
        <w:autoSpaceDN w:val="0"/>
        <w:adjustRightInd w:val="0"/>
        <w:spacing w:before="1" w:after="0" w:line="240" w:lineRule="auto"/>
        <w:ind w:left="1865"/>
        <w:rPr>
          <w:rFonts w:ascii="Tahoma" w:hAnsi="Tahoma" w:cs="Tahoma"/>
          <w:lang w:val="es-AR"/>
        </w:rPr>
      </w:pPr>
      <w:r w:rsidRPr="009737BD">
        <w:rPr>
          <w:rFonts w:ascii="Tahoma" w:hAnsi="Tahoma" w:cs="Tahoma"/>
          <w:lang w:val="es-AR"/>
        </w:rPr>
        <w:t>Parce</w:t>
      </w:r>
      <w:r w:rsidRPr="009737BD">
        <w:rPr>
          <w:rFonts w:ascii="Tahoma" w:hAnsi="Tahoma" w:cs="Tahoma"/>
          <w:spacing w:val="2"/>
          <w:lang w:val="es-AR"/>
        </w:rPr>
        <w:t>l</w:t>
      </w:r>
      <w:r w:rsidRPr="009737BD">
        <w:rPr>
          <w:rFonts w:ascii="Tahoma" w:hAnsi="Tahoma" w:cs="Tahoma"/>
          <w:lang w:val="es-AR"/>
        </w:rPr>
        <w:t>as</w:t>
      </w:r>
      <w:r w:rsidRPr="009737BD">
        <w:rPr>
          <w:rFonts w:ascii="Tahoma" w:hAnsi="Tahoma" w:cs="Tahoma"/>
          <w:spacing w:val="-5"/>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entistas</w:t>
      </w:r>
      <w:r w:rsidRPr="009737BD">
        <w:rPr>
          <w:rFonts w:ascii="Tahoma" w:hAnsi="Tahoma" w:cs="Tahoma"/>
          <w:spacing w:val="-1"/>
          <w:lang w:val="es-AR"/>
        </w:rPr>
        <w:t xml:space="preserve"> </w:t>
      </w:r>
      <w:r w:rsidRPr="009737BD">
        <w:rPr>
          <w:rFonts w:ascii="Tahoma" w:hAnsi="Tahoma" w:cs="Tahoma"/>
          <w:lang w:val="es-AR"/>
        </w:rPr>
        <w:t xml:space="preserve">a </w:t>
      </w:r>
      <w:r w:rsidRPr="009737BD">
        <w:rPr>
          <w:rFonts w:ascii="Tahoma" w:hAnsi="Tahoma" w:cs="Tahoma"/>
          <w:spacing w:val="1"/>
          <w:lang w:val="es-AR"/>
        </w:rPr>
        <w:t xml:space="preserve"> </w:t>
      </w:r>
      <w:r w:rsidRPr="009737BD">
        <w:rPr>
          <w:rFonts w:ascii="Tahoma" w:hAnsi="Tahoma" w:cs="Tahoma"/>
          <w:lang w:val="es-AR"/>
        </w:rPr>
        <w:t>R</w:t>
      </w:r>
      <w:r w:rsidRPr="009737BD">
        <w:rPr>
          <w:rFonts w:ascii="Tahoma" w:hAnsi="Tahoma" w:cs="Tahoma"/>
          <w:spacing w:val="1"/>
          <w:lang w:val="es-AR"/>
        </w:rPr>
        <w:t>u</w:t>
      </w:r>
      <w:r w:rsidRPr="009737BD">
        <w:rPr>
          <w:rFonts w:ascii="Tahoma" w:hAnsi="Tahoma" w:cs="Tahoma"/>
          <w:lang w:val="es-AR"/>
        </w:rPr>
        <w:t>tas</w:t>
      </w:r>
      <w:r w:rsidRPr="009737BD">
        <w:rPr>
          <w:rFonts w:ascii="Tahoma" w:hAnsi="Tahoma" w:cs="Tahoma"/>
          <w:spacing w:val="-1"/>
          <w:lang w:val="es-AR"/>
        </w:rPr>
        <w:t xml:space="preserve"> </w:t>
      </w:r>
      <w:r w:rsidRPr="009737BD">
        <w:rPr>
          <w:rFonts w:ascii="Tahoma" w:hAnsi="Tahoma" w:cs="Tahoma"/>
          <w:lang w:val="es-AR"/>
        </w:rPr>
        <w:t>N</w:t>
      </w:r>
      <w:r w:rsidRPr="009737BD">
        <w:rPr>
          <w:rFonts w:ascii="Tahoma" w:hAnsi="Tahoma" w:cs="Tahoma"/>
          <w:spacing w:val="1"/>
          <w:lang w:val="es-AR"/>
        </w:rPr>
        <w:t>a</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2"/>
          <w:lang w:val="es-AR"/>
        </w:rPr>
        <w:t>l</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ovi</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2"/>
          <w:lang w:val="es-AR"/>
        </w:rPr>
        <w:t>i</w:t>
      </w:r>
      <w:r w:rsidRPr="009737BD">
        <w:rPr>
          <w:rFonts w:ascii="Tahoma" w:hAnsi="Tahoma" w:cs="Tahoma"/>
          <w:lang w:val="es-AR"/>
        </w:rPr>
        <w:t>ales</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Á</w:t>
      </w:r>
      <w:r w:rsidRPr="009737BD">
        <w:rPr>
          <w:rFonts w:ascii="Tahoma" w:hAnsi="Tahoma" w:cs="Tahoma"/>
          <w:spacing w:val="1"/>
          <w:lang w:val="es-AR"/>
        </w:rPr>
        <w:t>r</w:t>
      </w:r>
      <w:r w:rsidRPr="009737BD">
        <w:rPr>
          <w:rFonts w:ascii="Tahoma" w:hAnsi="Tahoma" w:cs="Tahoma"/>
          <w:lang w:val="es-AR"/>
        </w:rPr>
        <w:t>ea Rural.</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65"/>
        <w:rPr>
          <w:rFonts w:ascii="Tahoma" w:hAnsi="Tahoma" w:cs="Tahoma"/>
          <w:lang w:val="es-AR"/>
        </w:rPr>
      </w:pPr>
      <w:r w:rsidRPr="009737BD">
        <w:rPr>
          <w:rFonts w:ascii="Tahoma" w:hAnsi="Tahoma" w:cs="Tahoma"/>
          <w:b/>
          <w:bCs/>
          <w:lang w:val="es-AR"/>
        </w:rPr>
        <w:t>Club</w:t>
      </w:r>
      <w:r w:rsidRPr="009737BD">
        <w:rPr>
          <w:rFonts w:ascii="Tahoma" w:hAnsi="Tahoma" w:cs="Tahoma"/>
          <w:b/>
          <w:bCs/>
          <w:spacing w:val="-11"/>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r w:rsidRPr="009737BD">
        <w:rPr>
          <w:rFonts w:ascii="Tahoma" w:hAnsi="Tahoma" w:cs="Tahoma"/>
          <w:b/>
          <w:bCs/>
          <w:lang w:val="es-AR"/>
        </w:rPr>
        <w:t>C</w:t>
      </w:r>
      <w:r w:rsidRPr="009737BD">
        <w:rPr>
          <w:rFonts w:ascii="Tahoma" w:hAnsi="Tahoma" w:cs="Tahoma"/>
          <w:b/>
          <w:bCs/>
          <w:spacing w:val="2"/>
          <w:lang w:val="es-AR"/>
        </w:rPr>
        <w:t>a</w:t>
      </w:r>
      <w:r w:rsidRPr="009737BD">
        <w:rPr>
          <w:rFonts w:ascii="Tahoma" w:hAnsi="Tahoma" w:cs="Tahoma"/>
          <w:b/>
          <w:bCs/>
          <w:lang w:val="es-AR"/>
        </w:rPr>
        <w:t>mpo</w:t>
      </w:r>
      <w:r w:rsidRPr="009737BD">
        <w:rPr>
          <w:rFonts w:ascii="Tahoma" w:hAnsi="Tahoma" w:cs="Tahoma"/>
          <w:b/>
          <w:bCs/>
          <w:spacing w:val="-1"/>
          <w:lang w:val="es-AR"/>
        </w:rPr>
        <w:t xml:space="preserve"> </w:t>
      </w:r>
      <w:r w:rsidRPr="009737BD">
        <w:rPr>
          <w:rFonts w:ascii="Tahoma" w:hAnsi="Tahoma" w:cs="Tahoma"/>
          <w:b/>
          <w:bCs/>
          <w:lang w:val="es-AR"/>
        </w:rPr>
        <w:t>Vite</w:t>
      </w:r>
      <w:r w:rsidRPr="009737BD">
        <w:rPr>
          <w:rFonts w:ascii="Tahoma" w:hAnsi="Tahoma" w:cs="Tahoma"/>
          <w:b/>
          <w:bCs/>
          <w:spacing w:val="1"/>
          <w:lang w:val="es-AR"/>
        </w:rPr>
        <w:t>l</w:t>
      </w:r>
      <w:r w:rsidRPr="009737BD">
        <w:rPr>
          <w:rFonts w:ascii="Tahoma" w:hAnsi="Tahoma" w:cs="Tahoma"/>
          <w:b/>
          <w:bCs/>
          <w:lang w:val="es-AR"/>
        </w:rPr>
        <w:t>.</w:t>
      </w:r>
    </w:p>
    <w:p w:rsidR="001A5F7E" w:rsidRPr="009737BD" w:rsidRDefault="001A5F7E">
      <w:pPr>
        <w:widowControl w:val="0"/>
        <w:autoSpaceDE w:val="0"/>
        <w:autoSpaceDN w:val="0"/>
        <w:adjustRightInd w:val="0"/>
        <w:spacing w:after="0" w:line="265" w:lineRule="exact"/>
        <w:ind w:left="1865"/>
        <w:rPr>
          <w:rFonts w:ascii="Tahoma" w:hAnsi="Tahoma" w:cs="Tahoma"/>
          <w:lang w:val="es-AR"/>
        </w:rPr>
      </w:pPr>
      <w:r w:rsidRPr="009737BD">
        <w:rPr>
          <w:rFonts w:ascii="Tahoma" w:hAnsi="Tahoma" w:cs="Tahoma"/>
          <w:position w:val="-1"/>
          <w:lang w:val="es-AR"/>
        </w:rPr>
        <w:t>Circ.</w:t>
      </w:r>
      <w:r w:rsidRPr="009737BD">
        <w:rPr>
          <w:rFonts w:ascii="Tahoma" w:hAnsi="Tahoma" w:cs="Tahoma"/>
          <w:spacing w:val="-10"/>
          <w:position w:val="-1"/>
          <w:lang w:val="es-AR"/>
        </w:rPr>
        <w:t xml:space="preserve"> </w:t>
      </w:r>
      <w:r w:rsidRPr="009737BD">
        <w:rPr>
          <w:rFonts w:ascii="Tahoma" w:hAnsi="Tahoma" w:cs="Tahoma"/>
          <w:position w:val="-1"/>
          <w:lang w:val="es-AR"/>
        </w:rPr>
        <w:t>X</w:t>
      </w:r>
      <w:r w:rsidRPr="009737BD">
        <w:rPr>
          <w:rFonts w:ascii="Tahoma" w:hAnsi="Tahoma" w:cs="Tahoma"/>
          <w:spacing w:val="1"/>
          <w:position w:val="-1"/>
          <w:lang w:val="es-AR"/>
        </w:rPr>
        <w:t>I</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spacing w:val="-1"/>
          <w:position w:val="-1"/>
          <w:lang w:val="es-AR"/>
        </w:rPr>
        <w:t>c</w:t>
      </w:r>
      <w:r w:rsidRPr="009737BD">
        <w:rPr>
          <w:rFonts w:ascii="Tahoma" w:hAnsi="Tahoma" w:cs="Tahoma"/>
          <w:position w:val="-1"/>
          <w:lang w:val="es-AR"/>
        </w:rPr>
        <w:t>.</w:t>
      </w:r>
      <w:r w:rsidRPr="009737BD">
        <w:rPr>
          <w:rFonts w:ascii="Tahoma" w:hAnsi="Tahoma" w:cs="Tahoma"/>
          <w:spacing w:val="-2"/>
          <w:position w:val="-1"/>
          <w:lang w:val="es-AR"/>
        </w:rPr>
        <w:t xml:space="preserve"> </w:t>
      </w:r>
      <w:smartTag w:uri="urn:schemas-microsoft-com:office:smarttags" w:element="metricconverter">
        <w:smartTagPr>
          <w:attr w:name="ProductID" w:val="1081 a"/>
        </w:smartTagPr>
        <w:r w:rsidRPr="009737BD">
          <w:rPr>
            <w:rFonts w:ascii="Tahoma" w:hAnsi="Tahoma" w:cs="Tahoma"/>
            <w:spacing w:val="1"/>
            <w:position w:val="-1"/>
            <w:lang w:val="es-AR"/>
          </w:rPr>
          <w:t>1</w:t>
        </w:r>
        <w:r w:rsidRPr="009737BD">
          <w:rPr>
            <w:rFonts w:ascii="Tahoma" w:hAnsi="Tahoma" w:cs="Tahoma"/>
            <w:position w:val="-1"/>
            <w:lang w:val="es-AR"/>
          </w:rPr>
          <w:t>081 a</w:t>
        </w:r>
      </w:smartTag>
    </w:p>
    <w:p w:rsidR="001A5F7E" w:rsidRPr="009737BD" w:rsidRDefault="001A5F7E">
      <w:pPr>
        <w:widowControl w:val="0"/>
        <w:autoSpaceDE w:val="0"/>
        <w:autoSpaceDN w:val="0"/>
        <w:adjustRightInd w:val="0"/>
        <w:spacing w:after="0" w:line="265" w:lineRule="exact"/>
        <w:ind w:left="1865"/>
        <w:rPr>
          <w:rFonts w:ascii="Tahoma" w:hAnsi="Tahoma" w:cs="Tahoma"/>
          <w:lang w:val="es-AR"/>
        </w:rPr>
      </w:pPr>
      <w:r w:rsidRPr="009737BD">
        <w:rPr>
          <w:rFonts w:ascii="Tahoma" w:hAnsi="Tahoma" w:cs="Tahoma"/>
          <w:b/>
          <w:bCs/>
          <w:position w:val="-1"/>
          <w:lang w:val="es-AR"/>
        </w:rPr>
        <w:t>Club</w:t>
      </w:r>
      <w:r w:rsidRPr="009737BD">
        <w:rPr>
          <w:rFonts w:ascii="Tahoma" w:hAnsi="Tahoma" w:cs="Tahoma"/>
          <w:b/>
          <w:bCs/>
          <w:spacing w:val="-11"/>
          <w:position w:val="-1"/>
          <w:lang w:val="es-AR"/>
        </w:rPr>
        <w:t xml:space="preserve"> </w:t>
      </w:r>
      <w:r w:rsidRPr="009737BD">
        <w:rPr>
          <w:rFonts w:ascii="Tahoma" w:hAnsi="Tahoma" w:cs="Tahoma"/>
          <w:b/>
          <w:bCs/>
          <w:position w:val="-1"/>
          <w:lang w:val="es-AR"/>
        </w:rPr>
        <w:t>de</w:t>
      </w:r>
      <w:r w:rsidRPr="009737BD">
        <w:rPr>
          <w:rFonts w:ascii="Tahoma" w:hAnsi="Tahoma" w:cs="Tahoma"/>
          <w:b/>
          <w:bCs/>
          <w:spacing w:val="-2"/>
          <w:position w:val="-1"/>
          <w:lang w:val="es-AR"/>
        </w:rPr>
        <w:t xml:space="preserve"> </w:t>
      </w:r>
      <w:r w:rsidRPr="009737BD">
        <w:rPr>
          <w:rFonts w:ascii="Tahoma" w:hAnsi="Tahoma" w:cs="Tahoma"/>
          <w:b/>
          <w:bCs/>
          <w:position w:val="-1"/>
          <w:lang w:val="es-AR"/>
        </w:rPr>
        <w:t>C</w:t>
      </w:r>
      <w:r w:rsidRPr="009737BD">
        <w:rPr>
          <w:rFonts w:ascii="Tahoma" w:hAnsi="Tahoma" w:cs="Tahoma"/>
          <w:b/>
          <w:bCs/>
          <w:spacing w:val="2"/>
          <w:position w:val="-1"/>
          <w:lang w:val="es-AR"/>
        </w:rPr>
        <w:t>a</w:t>
      </w:r>
      <w:r w:rsidRPr="009737BD">
        <w:rPr>
          <w:rFonts w:ascii="Tahoma" w:hAnsi="Tahoma" w:cs="Tahoma"/>
          <w:b/>
          <w:bCs/>
          <w:position w:val="-1"/>
          <w:lang w:val="es-AR"/>
        </w:rPr>
        <w:t>mpo</w:t>
      </w:r>
      <w:r w:rsidRPr="009737BD">
        <w:rPr>
          <w:rFonts w:ascii="Tahoma" w:hAnsi="Tahoma" w:cs="Tahoma"/>
          <w:b/>
          <w:bCs/>
          <w:spacing w:val="-1"/>
          <w:position w:val="-1"/>
          <w:lang w:val="es-AR"/>
        </w:rPr>
        <w:t xml:space="preserve"> </w:t>
      </w:r>
      <w:r w:rsidRPr="009737BD">
        <w:rPr>
          <w:rFonts w:ascii="Tahoma" w:hAnsi="Tahoma" w:cs="Tahoma"/>
          <w:b/>
          <w:bCs/>
          <w:position w:val="-1"/>
          <w:lang w:val="es-AR"/>
        </w:rPr>
        <w:t>Puer</w:t>
      </w:r>
      <w:r w:rsidRPr="009737BD">
        <w:rPr>
          <w:rFonts w:ascii="Tahoma" w:hAnsi="Tahoma" w:cs="Tahoma"/>
          <w:b/>
          <w:bCs/>
          <w:spacing w:val="1"/>
          <w:position w:val="-1"/>
          <w:lang w:val="es-AR"/>
        </w:rPr>
        <w:t>t</w:t>
      </w:r>
      <w:r w:rsidRPr="009737BD">
        <w:rPr>
          <w:rFonts w:ascii="Tahoma" w:hAnsi="Tahoma" w:cs="Tahoma"/>
          <w:b/>
          <w:bCs/>
          <w:position w:val="-1"/>
          <w:lang w:val="es-AR"/>
        </w:rPr>
        <w:t>o</w:t>
      </w:r>
      <w:r w:rsidRPr="009737BD">
        <w:rPr>
          <w:rFonts w:ascii="Tahoma" w:hAnsi="Tahoma" w:cs="Tahoma"/>
          <w:b/>
          <w:bCs/>
          <w:spacing w:val="-5"/>
          <w:position w:val="-1"/>
          <w:lang w:val="es-AR"/>
        </w:rPr>
        <w:t xml:space="preserve"> </w:t>
      </w:r>
      <w:r w:rsidRPr="009737BD">
        <w:rPr>
          <w:rFonts w:ascii="Tahoma" w:hAnsi="Tahoma" w:cs="Tahoma"/>
          <w:b/>
          <w:bCs/>
          <w:position w:val="-1"/>
          <w:lang w:val="es-AR"/>
        </w:rPr>
        <w:t>Chascomús</w:t>
      </w:r>
    </w:p>
    <w:p w:rsidR="001A5F7E" w:rsidRPr="009737BD" w:rsidRDefault="001A5F7E">
      <w:pPr>
        <w:widowControl w:val="0"/>
        <w:autoSpaceDE w:val="0"/>
        <w:autoSpaceDN w:val="0"/>
        <w:adjustRightInd w:val="0"/>
        <w:spacing w:before="8" w:after="0" w:line="266" w:lineRule="exact"/>
        <w:ind w:left="1865" w:right="70"/>
        <w:rPr>
          <w:rFonts w:ascii="Tahoma" w:hAnsi="Tahoma" w:cs="Tahoma"/>
          <w:lang w:val="es-AR"/>
        </w:rPr>
      </w:pPr>
      <w:r w:rsidRPr="009737BD">
        <w:rPr>
          <w:rFonts w:ascii="Tahoma" w:hAnsi="Tahoma" w:cs="Tahoma"/>
          <w:lang w:val="es-AR"/>
        </w:rPr>
        <w:t>Circ.</w:t>
      </w:r>
      <w:r w:rsidRPr="009737BD">
        <w:rPr>
          <w:rFonts w:ascii="Tahoma" w:hAnsi="Tahoma" w:cs="Tahoma"/>
          <w:spacing w:val="-1"/>
          <w:lang w:val="es-AR"/>
        </w:rPr>
        <w:t xml:space="preserve"> </w:t>
      </w:r>
      <w:r w:rsidRPr="009737BD">
        <w:rPr>
          <w:rFonts w:ascii="Tahoma" w:hAnsi="Tahoma" w:cs="Tahoma"/>
          <w:lang w:val="es-AR"/>
        </w:rPr>
        <w:t>X</w:t>
      </w:r>
      <w:r w:rsidRPr="009737BD">
        <w:rPr>
          <w:rFonts w:ascii="Tahoma" w:hAnsi="Tahoma" w:cs="Tahoma"/>
          <w:spacing w:val="1"/>
          <w:lang w:val="es-AR"/>
        </w:rPr>
        <w:t>I</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spacing w:val="1"/>
          <w:lang w:val="es-AR"/>
        </w:rPr>
        <w:t>S</w:t>
      </w:r>
      <w:r w:rsidRPr="009737BD">
        <w:rPr>
          <w:rFonts w:ascii="Tahoma" w:hAnsi="Tahoma" w:cs="Tahoma"/>
          <w:lang w:val="es-AR"/>
        </w:rPr>
        <w:t>e</w:t>
      </w:r>
      <w:r w:rsidRPr="009737BD">
        <w:rPr>
          <w:rFonts w:ascii="Tahoma" w:hAnsi="Tahoma" w:cs="Tahoma"/>
          <w:spacing w:val="1"/>
          <w:lang w:val="es-AR"/>
        </w:rPr>
        <w:t>c</w:t>
      </w:r>
      <w:r w:rsidRPr="009737BD">
        <w:rPr>
          <w:rFonts w:ascii="Tahoma" w:hAnsi="Tahoma" w:cs="Tahoma"/>
          <w:spacing w:val="-1"/>
          <w:lang w:val="es-AR"/>
        </w:rPr>
        <w:t>c</w:t>
      </w:r>
      <w:r w:rsidRPr="009737BD">
        <w:rPr>
          <w:rFonts w:ascii="Tahoma" w:hAnsi="Tahoma" w:cs="Tahoma"/>
          <w:lang w:val="es-AR"/>
        </w:rPr>
        <w:t>.</w:t>
      </w:r>
      <w:r w:rsidRPr="009737BD">
        <w:rPr>
          <w:rFonts w:ascii="Tahoma" w:hAnsi="Tahoma" w:cs="Tahoma"/>
          <w:spacing w:val="9"/>
          <w:lang w:val="es-AR"/>
        </w:rPr>
        <w:t xml:space="preserve"> </w:t>
      </w:r>
      <w:r w:rsidRPr="009737BD">
        <w:rPr>
          <w:rFonts w:ascii="Tahoma" w:hAnsi="Tahoma" w:cs="Tahoma"/>
          <w:lang w:val="es-AR"/>
        </w:rPr>
        <w:t>M,</w:t>
      </w:r>
      <w:r w:rsidRPr="009737BD">
        <w:rPr>
          <w:rFonts w:ascii="Tahoma" w:hAnsi="Tahoma" w:cs="Tahoma"/>
          <w:spacing w:val="10"/>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w:t>
      </w:r>
      <w:r w:rsidRPr="009737BD">
        <w:rPr>
          <w:rFonts w:ascii="Tahoma" w:hAnsi="Tahoma" w:cs="Tahoma"/>
          <w:spacing w:val="9"/>
          <w:lang w:val="es-AR"/>
        </w:rPr>
        <w:t xml:space="preserve"> </w:t>
      </w:r>
      <w:r w:rsidRPr="009737BD">
        <w:rPr>
          <w:rFonts w:ascii="Tahoma" w:hAnsi="Tahoma" w:cs="Tahoma"/>
          <w:lang w:val="es-AR"/>
        </w:rPr>
        <w:t>VI,</w:t>
      </w:r>
      <w:r w:rsidRPr="009737BD">
        <w:rPr>
          <w:rFonts w:ascii="Tahoma" w:hAnsi="Tahoma" w:cs="Tahoma"/>
          <w:spacing w:val="7"/>
          <w:lang w:val="es-AR"/>
        </w:rPr>
        <w:t xml:space="preserve"> </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I,</w:t>
      </w:r>
      <w:r w:rsidRPr="009737BD">
        <w:rPr>
          <w:rFonts w:ascii="Tahoma" w:hAnsi="Tahoma" w:cs="Tahoma"/>
          <w:spacing w:val="1"/>
          <w:lang w:val="es-AR"/>
        </w:rPr>
        <w:t>V</w:t>
      </w:r>
      <w:r w:rsidRPr="009737BD">
        <w:rPr>
          <w:rFonts w:ascii="Tahoma" w:hAnsi="Tahoma" w:cs="Tahoma"/>
          <w:lang w:val="es-AR"/>
        </w:rPr>
        <w:t>I</w:t>
      </w:r>
      <w:r w:rsidRPr="009737BD">
        <w:rPr>
          <w:rFonts w:ascii="Tahoma" w:hAnsi="Tahoma" w:cs="Tahoma"/>
          <w:spacing w:val="1"/>
          <w:lang w:val="es-AR"/>
        </w:rPr>
        <w:t>I</w:t>
      </w:r>
      <w:r w:rsidRPr="009737BD">
        <w:rPr>
          <w:rFonts w:ascii="Tahoma" w:hAnsi="Tahoma" w:cs="Tahoma"/>
          <w:lang w:val="es-AR"/>
        </w:rPr>
        <w:t>I,</w:t>
      </w:r>
      <w:r w:rsidRPr="009737BD">
        <w:rPr>
          <w:rFonts w:ascii="Tahoma" w:hAnsi="Tahoma" w:cs="Tahoma"/>
          <w:spacing w:val="9"/>
          <w:lang w:val="es-AR"/>
        </w:rPr>
        <w:t xml:space="preserve"> </w:t>
      </w:r>
      <w:r w:rsidRPr="009737BD">
        <w:rPr>
          <w:rFonts w:ascii="Tahoma" w:hAnsi="Tahoma" w:cs="Tahoma"/>
          <w:lang w:val="es-AR"/>
        </w:rPr>
        <w:t>I</w:t>
      </w:r>
      <w:r w:rsidRPr="009737BD">
        <w:rPr>
          <w:rFonts w:ascii="Tahoma" w:hAnsi="Tahoma" w:cs="Tahoma"/>
          <w:spacing w:val="1"/>
          <w:lang w:val="es-AR"/>
        </w:rPr>
        <w:t>X</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lang w:val="es-AR"/>
        </w:rPr>
        <w:t>X</w:t>
      </w:r>
      <w:r w:rsidRPr="009737BD">
        <w:rPr>
          <w:rFonts w:ascii="Tahoma" w:hAnsi="Tahoma" w:cs="Tahoma"/>
          <w:spacing w:val="9"/>
          <w:lang w:val="es-AR"/>
        </w:rPr>
        <w:t xml:space="preserve"> </w:t>
      </w:r>
      <w:r w:rsidRPr="009737BD">
        <w:rPr>
          <w:rFonts w:ascii="Tahoma" w:hAnsi="Tahoma" w:cs="Tahoma"/>
          <w:lang w:val="es-AR"/>
        </w:rPr>
        <w:t>,</w:t>
      </w:r>
      <w:r w:rsidRPr="009737BD">
        <w:rPr>
          <w:rFonts w:ascii="Tahoma" w:hAnsi="Tahoma" w:cs="Tahoma"/>
          <w:spacing w:val="10"/>
          <w:lang w:val="es-AR"/>
        </w:rPr>
        <w:t xml:space="preserve"> </w:t>
      </w:r>
      <w:r w:rsidRPr="009737BD">
        <w:rPr>
          <w:rFonts w:ascii="Tahoma" w:hAnsi="Tahoma" w:cs="Tahoma"/>
          <w:lang w:val="es-AR"/>
        </w:rPr>
        <w:t>X</w:t>
      </w:r>
      <w:r w:rsidRPr="009737BD">
        <w:rPr>
          <w:rFonts w:ascii="Tahoma" w:hAnsi="Tahoma" w:cs="Tahoma"/>
          <w:spacing w:val="1"/>
          <w:lang w:val="es-AR"/>
        </w:rPr>
        <w:t>I</w:t>
      </w:r>
      <w:r w:rsidRPr="009737BD">
        <w:rPr>
          <w:rFonts w:ascii="Tahoma" w:hAnsi="Tahoma" w:cs="Tahoma"/>
          <w:lang w:val="es-AR"/>
        </w:rPr>
        <w:t>,</w:t>
      </w:r>
      <w:r w:rsidRPr="009737BD">
        <w:rPr>
          <w:rFonts w:ascii="Tahoma" w:hAnsi="Tahoma" w:cs="Tahoma"/>
          <w:spacing w:val="9"/>
          <w:lang w:val="es-AR"/>
        </w:rPr>
        <w:t xml:space="preserve"> </w:t>
      </w:r>
      <w:r w:rsidRPr="009737BD">
        <w:rPr>
          <w:rFonts w:ascii="Tahoma" w:hAnsi="Tahoma" w:cs="Tahoma"/>
          <w:lang w:val="es-AR"/>
        </w:rPr>
        <w:t>XI</w:t>
      </w:r>
      <w:r w:rsidRPr="009737BD">
        <w:rPr>
          <w:rFonts w:ascii="Tahoma" w:hAnsi="Tahoma" w:cs="Tahoma"/>
          <w:spacing w:val="1"/>
          <w:lang w:val="es-AR"/>
        </w:rPr>
        <w:t>I</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lang w:val="es-AR"/>
        </w:rPr>
        <w:t>X</w:t>
      </w:r>
      <w:r w:rsidRPr="009737BD">
        <w:rPr>
          <w:rFonts w:ascii="Tahoma" w:hAnsi="Tahoma" w:cs="Tahoma"/>
          <w:spacing w:val="1"/>
          <w:lang w:val="es-AR"/>
        </w:rPr>
        <w:t>I</w:t>
      </w:r>
      <w:r w:rsidRPr="009737BD">
        <w:rPr>
          <w:rFonts w:ascii="Tahoma" w:hAnsi="Tahoma" w:cs="Tahoma"/>
          <w:lang w:val="es-AR"/>
        </w:rPr>
        <w:t>II,</w:t>
      </w:r>
      <w:r w:rsidRPr="009737BD">
        <w:rPr>
          <w:rFonts w:ascii="Tahoma" w:hAnsi="Tahoma" w:cs="Tahoma"/>
          <w:spacing w:val="9"/>
          <w:lang w:val="es-AR"/>
        </w:rPr>
        <w:t xml:space="preserve"> </w:t>
      </w:r>
      <w:r w:rsidRPr="009737BD">
        <w:rPr>
          <w:rFonts w:ascii="Tahoma" w:hAnsi="Tahoma" w:cs="Tahoma"/>
          <w:spacing w:val="1"/>
          <w:lang w:val="es-AR"/>
        </w:rPr>
        <w:t>X</w:t>
      </w:r>
      <w:r w:rsidRPr="009737BD">
        <w:rPr>
          <w:rFonts w:ascii="Tahoma" w:hAnsi="Tahoma" w:cs="Tahoma"/>
          <w:lang w:val="es-AR"/>
        </w:rPr>
        <w:t>I</w:t>
      </w:r>
      <w:r w:rsidRPr="009737BD">
        <w:rPr>
          <w:rFonts w:ascii="Tahoma" w:hAnsi="Tahoma" w:cs="Tahoma"/>
          <w:spacing w:val="1"/>
          <w:lang w:val="es-AR"/>
        </w:rPr>
        <w:t>V</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spacing w:val="1"/>
          <w:lang w:val="es-AR"/>
        </w:rPr>
        <w:t>X</w:t>
      </w:r>
      <w:r w:rsidRPr="009737BD">
        <w:rPr>
          <w:rFonts w:ascii="Tahoma" w:hAnsi="Tahoma" w:cs="Tahoma"/>
          <w:lang w:val="es-AR"/>
        </w:rPr>
        <w:t>V,</w:t>
      </w:r>
      <w:r w:rsidRPr="009737BD">
        <w:rPr>
          <w:rFonts w:ascii="Tahoma" w:hAnsi="Tahoma" w:cs="Tahoma"/>
          <w:spacing w:val="9"/>
          <w:lang w:val="es-AR"/>
        </w:rPr>
        <w:t xml:space="preserve"> </w:t>
      </w:r>
      <w:r w:rsidRPr="009737BD">
        <w:rPr>
          <w:rFonts w:ascii="Tahoma" w:hAnsi="Tahoma" w:cs="Tahoma"/>
          <w:lang w:val="es-AR"/>
        </w:rPr>
        <w:t>XV</w:t>
      </w:r>
      <w:r w:rsidRPr="009737BD">
        <w:rPr>
          <w:rFonts w:ascii="Tahoma" w:hAnsi="Tahoma" w:cs="Tahoma"/>
          <w:spacing w:val="1"/>
          <w:lang w:val="es-AR"/>
        </w:rPr>
        <w:t>I</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lang w:val="es-AR"/>
        </w:rPr>
        <w:t>X</w:t>
      </w:r>
      <w:r w:rsidRPr="009737BD">
        <w:rPr>
          <w:rFonts w:ascii="Tahoma" w:hAnsi="Tahoma" w:cs="Tahoma"/>
          <w:spacing w:val="1"/>
          <w:lang w:val="es-AR"/>
        </w:rPr>
        <w:t>V</w:t>
      </w:r>
      <w:r w:rsidRPr="009737BD">
        <w:rPr>
          <w:rFonts w:ascii="Tahoma" w:hAnsi="Tahoma" w:cs="Tahoma"/>
          <w:lang w:val="es-AR"/>
        </w:rPr>
        <w:t>I</w:t>
      </w:r>
      <w:r w:rsidRPr="009737BD">
        <w:rPr>
          <w:rFonts w:ascii="Tahoma" w:hAnsi="Tahoma" w:cs="Tahoma"/>
          <w:spacing w:val="2"/>
          <w:lang w:val="es-AR"/>
        </w:rPr>
        <w:t>I</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XV</w:t>
      </w:r>
      <w:r w:rsidRPr="009737BD">
        <w:rPr>
          <w:rFonts w:ascii="Tahoma" w:hAnsi="Tahoma" w:cs="Tahoma"/>
          <w:spacing w:val="1"/>
          <w:lang w:val="es-AR"/>
        </w:rPr>
        <w:t>I</w:t>
      </w:r>
      <w:r w:rsidRPr="009737BD">
        <w:rPr>
          <w:rFonts w:ascii="Tahoma" w:hAnsi="Tahoma" w:cs="Tahoma"/>
          <w:lang w:val="es-AR"/>
        </w:rPr>
        <w:t xml:space="preserve">II, </w:t>
      </w:r>
      <w:r w:rsidRPr="009737BD">
        <w:rPr>
          <w:rFonts w:ascii="Tahoma" w:hAnsi="Tahoma" w:cs="Tahoma"/>
          <w:spacing w:val="1"/>
          <w:lang w:val="es-AR"/>
        </w:rPr>
        <w:t>X</w:t>
      </w:r>
      <w:r w:rsidRPr="009737BD">
        <w:rPr>
          <w:rFonts w:ascii="Tahoma" w:hAnsi="Tahoma" w:cs="Tahoma"/>
          <w:lang w:val="es-AR"/>
        </w:rPr>
        <w:t>I</w:t>
      </w:r>
      <w:r w:rsidRPr="009737BD">
        <w:rPr>
          <w:rFonts w:ascii="Tahoma" w:hAnsi="Tahoma" w:cs="Tahoma"/>
          <w:spacing w:val="1"/>
          <w:lang w:val="es-AR"/>
        </w:rPr>
        <w:t>X</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XX,</w:t>
      </w:r>
      <w:r w:rsidRPr="009737BD">
        <w:rPr>
          <w:rFonts w:ascii="Tahoma" w:hAnsi="Tahoma" w:cs="Tahoma"/>
          <w:spacing w:val="-2"/>
          <w:lang w:val="es-AR"/>
        </w:rPr>
        <w:t xml:space="preserve"> </w:t>
      </w:r>
      <w:r w:rsidRPr="009737BD">
        <w:rPr>
          <w:rFonts w:ascii="Tahoma" w:hAnsi="Tahoma" w:cs="Tahoma"/>
          <w:spacing w:val="1"/>
          <w:lang w:val="es-AR"/>
        </w:rPr>
        <w:t>X</w:t>
      </w:r>
      <w:r w:rsidRPr="009737BD">
        <w:rPr>
          <w:rFonts w:ascii="Tahoma" w:hAnsi="Tahoma" w:cs="Tahoma"/>
          <w:lang w:val="es-AR"/>
        </w:rPr>
        <w:t>XI</w:t>
      </w:r>
    </w:p>
    <w:p w:rsidR="001A5F7E" w:rsidRPr="00925B7C" w:rsidRDefault="001A5F7E">
      <w:pPr>
        <w:widowControl w:val="0"/>
        <w:autoSpaceDE w:val="0"/>
        <w:autoSpaceDN w:val="0"/>
        <w:adjustRightInd w:val="0"/>
        <w:spacing w:after="0" w:line="265" w:lineRule="exact"/>
        <w:ind w:left="1865"/>
        <w:rPr>
          <w:rFonts w:ascii="Tahoma" w:hAnsi="Tahoma" w:cs="Tahoma"/>
          <w:lang w:val="es-AR"/>
        </w:rPr>
      </w:pPr>
      <w:r>
        <w:rPr>
          <w:rFonts w:ascii="Tahoma" w:hAnsi="Tahoma" w:cs="Tahoma"/>
          <w:position w:val="-1"/>
        </w:rPr>
        <w:t>Circ.</w:t>
      </w:r>
      <w:r>
        <w:rPr>
          <w:rFonts w:ascii="Tahoma" w:hAnsi="Tahoma" w:cs="Tahoma"/>
          <w:spacing w:val="-10"/>
          <w:position w:val="-1"/>
        </w:rPr>
        <w:t xml:space="preserve"> </w:t>
      </w:r>
      <w:r>
        <w:rPr>
          <w:rFonts w:ascii="Tahoma" w:hAnsi="Tahoma" w:cs="Tahoma"/>
          <w:position w:val="-1"/>
        </w:rPr>
        <w:t>X</w:t>
      </w:r>
      <w:r>
        <w:rPr>
          <w:rFonts w:ascii="Tahoma" w:hAnsi="Tahoma" w:cs="Tahoma"/>
          <w:spacing w:val="1"/>
          <w:position w:val="-1"/>
        </w:rPr>
        <w:t>I</w:t>
      </w:r>
      <w:r>
        <w:rPr>
          <w:rFonts w:ascii="Tahoma" w:hAnsi="Tahoma" w:cs="Tahoma"/>
          <w:position w:val="-1"/>
        </w:rPr>
        <w:t>,</w:t>
      </w:r>
      <w:r>
        <w:rPr>
          <w:rFonts w:ascii="Tahoma" w:hAnsi="Tahoma" w:cs="Tahoma"/>
          <w:spacing w:val="-1"/>
          <w:position w:val="-1"/>
        </w:rPr>
        <w:t xml:space="preserve"> </w:t>
      </w:r>
      <w:r>
        <w:rPr>
          <w:rFonts w:ascii="Tahoma" w:hAnsi="Tahoma" w:cs="Tahoma"/>
          <w:spacing w:val="1"/>
          <w:position w:val="-1"/>
        </w:rPr>
        <w:t>S</w:t>
      </w:r>
      <w:r>
        <w:rPr>
          <w:rFonts w:ascii="Tahoma" w:hAnsi="Tahoma" w:cs="Tahoma"/>
          <w:position w:val="-1"/>
        </w:rPr>
        <w:t>e</w:t>
      </w:r>
      <w:r>
        <w:rPr>
          <w:rFonts w:ascii="Tahoma" w:hAnsi="Tahoma" w:cs="Tahoma"/>
          <w:spacing w:val="1"/>
          <w:position w:val="-1"/>
        </w:rPr>
        <w:t>c</w:t>
      </w:r>
      <w:r>
        <w:rPr>
          <w:rFonts w:ascii="Tahoma" w:hAnsi="Tahoma" w:cs="Tahoma"/>
          <w:spacing w:val="-1"/>
          <w:position w:val="-1"/>
        </w:rPr>
        <w:t>c</w:t>
      </w:r>
      <w:r>
        <w:rPr>
          <w:rFonts w:ascii="Tahoma" w:hAnsi="Tahoma" w:cs="Tahoma"/>
          <w:position w:val="-1"/>
        </w:rPr>
        <w:t xml:space="preserve">. </w:t>
      </w:r>
      <w:r w:rsidRPr="00925B7C">
        <w:rPr>
          <w:rFonts w:ascii="Tahoma" w:hAnsi="Tahoma" w:cs="Tahoma"/>
          <w:position w:val="-1"/>
          <w:lang w:val="es-AR"/>
        </w:rPr>
        <w:t>M,</w:t>
      </w:r>
      <w:r w:rsidRPr="00925B7C">
        <w:rPr>
          <w:rFonts w:ascii="Tahoma" w:hAnsi="Tahoma" w:cs="Tahoma"/>
          <w:spacing w:val="1"/>
          <w:position w:val="-1"/>
          <w:lang w:val="es-AR"/>
        </w:rPr>
        <w:t xml:space="preserve"> </w:t>
      </w:r>
      <w:r w:rsidRPr="00925B7C">
        <w:rPr>
          <w:rFonts w:ascii="Tahoma" w:hAnsi="Tahoma" w:cs="Tahoma"/>
          <w:position w:val="-1"/>
          <w:lang w:val="es-AR"/>
        </w:rPr>
        <w:t>F</w:t>
      </w:r>
      <w:r w:rsidRPr="00925B7C">
        <w:rPr>
          <w:rFonts w:ascii="Tahoma" w:hAnsi="Tahoma" w:cs="Tahoma"/>
          <w:spacing w:val="1"/>
          <w:position w:val="-1"/>
          <w:lang w:val="es-AR"/>
        </w:rPr>
        <w:t>r</w:t>
      </w:r>
      <w:r w:rsidRPr="00925B7C">
        <w:rPr>
          <w:rFonts w:ascii="Tahoma" w:hAnsi="Tahoma" w:cs="Tahoma"/>
          <w:position w:val="-1"/>
          <w:lang w:val="es-AR"/>
        </w:rPr>
        <w:t>.</w:t>
      </w:r>
      <w:r w:rsidRPr="00925B7C">
        <w:rPr>
          <w:rFonts w:ascii="Tahoma" w:hAnsi="Tahoma" w:cs="Tahoma"/>
          <w:spacing w:val="-1"/>
          <w:position w:val="-1"/>
          <w:lang w:val="es-AR"/>
        </w:rPr>
        <w:t xml:space="preserve"> </w:t>
      </w:r>
      <w:r w:rsidRPr="00925B7C">
        <w:rPr>
          <w:rFonts w:ascii="Tahoma" w:hAnsi="Tahoma" w:cs="Tahoma"/>
          <w:position w:val="-1"/>
          <w:lang w:val="es-AR"/>
        </w:rPr>
        <w:t>I</w:t>
      </w:r>
      <w:r w:rsidR="00925B7C">
        <w:rPr>
          <w:rFonts w:ascii="Tahoma" w:hAnsi="Tahoma" w:cs="Tahoma"/>
          <w:position w:val="-1"/>
          <w:lang w:val="es-AR"/>
        </w:rPr>
        <w:t xml:space="preserve"> </w:t>
      </w:r>
    </w:p>
    <w:p w:rsidR="001A5F7E" w:rsidRPr="009737BD" w:rsidRDefault="001A5F7E">
      <w:pPr>
        <w:widowControl w:val="0"/>
        <w:autoSpaceDE w:val="0"/>
        <w:autoSpaceDN w:val="0"/>
        <w:adjustRightInd w:val="0"/>
        <w:spacing w:before="1" w:after="0" w:line="240" w:lineRule="auto"/>
        <w:ind w:left="1865"/>
        <w:rPr>
          <w:rFonts w:ascii="Tahoma" w:hAnsi="Tahoma" w:cs="Tahoma"/>
          <w:lang w:val="es-AR"/>
        </w:rPr>
      </w:pPr>
      <w:r w:rsidRPr="009737BD">
        <w:rPr>
          <w:rFonts w:ascii="Tahoma" w:hAnsi="Tahoma" w:cs="Tahoma"/>
          <w:b/>
          <w:bCs/>
          <w:lang w:val="es-AR"/>
        </w:rPr>
        <w:t>Club</w:t>
      </w:r>
      <w:r w:rsidRPr="009737BD">
        <w:rPr>
          <w:rFonts w:ascii="Tahoma" w:hAnsi="Tahoma" w:cs="Tahoma"/>
          <w:b/>
          <w:bCs/>
          <w:spacing w:val="-10"/>
          <w:lang w:val="es-AR"/>
        </w:rPr>
        <w:t xml:space="preserve"> </w:t>
      </w:r>
      <w:r w:rsidRPr="009737BD">
        <w:rPr>
          <w:rFonts w:ascii="Tahoma" w:hAnsi="Tahoma" w:cs="Tahoma"/>
          <w:b/>
          <w:bCs/>
          <w:lang w:val="es-AR"/>
        </w:rPr>
        <w:t>de</w:t>
      </w:r>
      <w:r w:rsidRPr="009737BD">
        <w:rPr>
          <w:rFonts w:ascii="Tahoma" w:hAnsi="Tahoma" w:cs="Tahoma"/>
          <w:b/>
          <w:bCs/>
          <w:spacing w:val="-1"/>
          <w:lang w:val="es-AR"/>
        </w:rPr>
        <w:t xml:space="preserve"> </w:t>
      </w:r>
      <w:r w:rsidRPr="009737BD">
        <w:rPr>
          <w:rFonts w:ascii="Tahoma" w:hAnsi="Tahoma" w:cs="Tahoma"/>
          <w:b/>
          <w:bCs/>
          <w:lang w:val="es-AR"/>
        </w:rPr>
        <w:t>C</w:t>
      </w:r>
      <w:r w:rsidRPr="009737BD">
        <w:rPr>
          <w:rFonts w:ascii="Tahoma" w:hAnsi="Tahoma" w:cs="Tahoma"/>
          <w:b/>
          <w:bCs/>
          <w:spacing w:val="2"/>
          <w:lang w:val="es-AR"/>
        </w:rPr>
        <w:t>a</w:t>
      </w:r>
      <w:r w:rsidRPr="009737BD">
        <w:rPr>
          <w:rFonts w:ascii="Tahoma" w:hAnsi="Tahoma" w:cs="Tahoma"/>
          <w:b/>
          <w:bCs/>
          <w:lang w:val="es-AR"/>
        </w:rPr>
        <w:t>mpo con</w:t>
      </w:r>
      <w:r w:rsidRPr="009737BD">
        <w:rPr>
          <w:rFonts w:ascii="Tahoma" w:hAnsi="Tahoma" w:cs="Tahoma"/>
          <w:b/>
          <w:bCs/>
          <w:spacing w:val="-3"/>
          <w:lang w:val="es-AR"/>
        </w:rPr>
        <w:t xml:space="preserve"> </w:t>
      </w:r>
      <w:r w:rsidRPr="009737BD">
        <w:rPr>
          <w:rFonts w:ascii="Tahoma" w:hAnsi="Tahoma" w:cs="Tahoma"/>
          <w:b/>
          <w:bCs/>
          <w:lang w:val="es-AR"/>
        </w:rPr>
        <w:t>Decreto</w:t>
      </w:r>
      <w:r w:rsidRPr="009737BD">
        <w:rPr>
          <w:rFonts w:ascii="Tahoma" w:hAnsi="Tahoma" w:cs="Tahoma"/>
          <w:b/>
          <w:bCs/>
          <w:spacing w:val="-7"/>
          <w:lang w:val="es-AR"/>
        </w:rPr>
        <w:t xml:space="preserve"> </w:t>
      </w:r>
      <w:r w:rsidRPr="009737BD">
        <w:rPr>
          <w:rFonts w:ascii="Tahoma" w:hAnsi="Tahoma" w:cs="Tahoma"/>
          <w:b/>
          <w:bCs/>
          <w:lang w:val="es-AR"/>
        </w:rPr>
        <w:t>de</w:t>
      </w:r>
      <w:r w:rsidRPr="009737BD">
        <w:rPr>
          <w:rFonts w:ascii="Tahoma" w:hAnsi="Tahoma" w:cs="Tahoma"/>
          <w:b/>
          <w:bCs/>
          <w:spacing w:val="-1"/>
          <w:lang w:val="es-AR"/>
        </w:rPr>
        <w:t xml:space="preserve"> </w:t>
      </w:r>
      <w:r w:rsidRPr="009737BD">
        <w:rPr>
          <w:rFonts w:ascii="Tahoma" w:hAnsi="Tahoma" w:cs="Tahoma"/>
          <w:b/>
          <w:bCs/>
          <w:lang w:val="es-AR"/>
        </w:rPr>
        <w:t>localización</w:t>
      </w:r>
      <w:r w:rsidRPr="009737BD">
        <w:rPr>
          <w:rFonts w:ascii="Tahoma" w:hAnsi="Tahoma" w:cs="Tahoma"/>
          <w:b/>
          <w:bCs/>
          <w:spacing w:val="49"/>
          <w:lang w:val="es-AR"/>
        </w:rPr>
        <w:t xml:space="preserve"> </w:t>
      </w:r>
      <w:r w:rsidRPr="009737BD">
        <w:rPr>
          <w:rFonts w:ascii="Tahoma" w:hAnsi="Tahoma" w:cs="Tahoma"/>
          <w:b/>
          <w:bCs/>
          <w:lang w:val="es-AR"/>
        </w:rPr>
        <w:t>Nº</w:t>
      </w:r>
      <w:r w:rsidRPr="009737BD">
        <w:rPr>
          <w:rFonts w:ascii="Tahoma" w:hAnsi="Tahoma" w:cs="Tahoma"/>
          <w:b/>
          <w:bCs/>
          <w:spacing w:val="-2"/>
          <w:lang w:val="es-AR"/>
        </w:rPr>
        <w:t xml:space="preserve"> </w:t>
      </w:r>
      <w:r w:rsidRPr="009737BD">
        <w:rPr>
          <w:rFonts w:ascii="Tahoma" w:hAnsi="Tahoma" w:cs="Tahoma"/>
          <w:b/>
          <w:bCs/>
          <w:lang w:val="es-AR"/>
        </w:rPr>
        <w:t>1085/9</w:t>
      </w:r>
      <w:r w:rsidR="00BD5B9A" w:rsidRPr="00BD5F6A">
        <w:rPr>
          <w:rFonts w:ascii="Tahoma" w:hAnsi="Tahoma" w:cs="Tahoma"/>
          <w:b/>
          <w:bCs/>
          <w:lang w:val="es-AR"/>
        </w:rPr>
        <w:t>9</w:t>
      </w:r>
    </w:p>
    <w:p w:rsidR="001A5F7E" w:rsidRDefault="001A5F7E">
      <w:pPr>
        <w:widowControl w:val="0"/>
        <w:autoSpaceDE w:val="0"/>
        <w:autoSpaceDN w:val="0"/>
        <w:adjustRightInd w:val="0"/>
        <w:spacing w:after="0" w:line="265" w:lineRule="exact"/>
        <w:ind w:left="1865"/>
        <w:rPr>
          <w:rFonts w:ascii="Tahoma" w:hAnsi="Tahoma" w:cs="Tahoma"/>
          <w:position w:val="-1"/>
          <w:lang w:val="es-AR"/>
        </w:rPr>
      </w:pPr>
      <w:r w:rsidRPr="009737BD">
        <w:rPr>
          <w:rFonts w:ascii="Tahoma" w:hAnsi="Tahoma" w:cs="Tahoma"/>
          <w:position w:val="-1"/>
          <w:lang w:val="es-AR"/>
        </w:rPr>
        <w:t>Circ.</w:t>
      </w:r>
      <w:r w:rsidRPr="009737BD">
        <w:rPr>
          <w:rFonts w:ascii="Tahoma" w:hAnsi="Tahoma" w:cs="Tahoma"/>
          <w:spacing w:val="-10"/>
          <w:position w:val="-1"/>
          <w:lang w:val="es-AR"/>
        </w:rPr>
        <w:t xml:space="preserve"> </w:t>
      </w:r>
      <w:r w:rsidRPr="009737BD">
        <w:rPr>
          <w:rFonts w:ascii="Tahoma" w:hAnsi="Tahoma" w:cs="Tahoma"/>
          <w:position w:val="-1"/>
          <w:lang w:val="es-AR"/>
        </w:rPr>
        <w:t>XI,</w:t>
      </w:r>
      <w:r w:rsidRPr="009737BD">
        <w:rPr>
          <w:rFonts w:ascii="Tahoma" w:hAnsi="Tahoma" w:cs="Tahoma"/>
          <w:spacing w:val="-3"/>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c</w:t>
      </w:r>
      <w:r w:rsidRPr="009737BD">
        <w:rPr>
          <w:rFonts w:ascii="Tahoma" w:hAnsi="Tahoma" w:cs="Tahoma"/>
          <w:spacing w:val="-1"/>
          <w:position w:val="-1"/>
          <w:lang w:val="es-AR"/>
        </w:rPr>
        <w:t xml:space="preserve"> </w:t>
      </w:r>
      <w:r w:rsidRPr="009737BD">
        <w:rPr>
          <w:rFonts w:ascii="Tahoma" w:hAnsi="Tahoma" w:cs="Tahoma"/>
          <w:position w:val="-1"/>
          <w:lang w:val="es-AR"/>
        </w:rPr>
        <w:t>1144b</w:t>
      </w:r>
    </w:p>
    <w:p w:rsidR="00F83122" w:rsidRPr="00F83122" w:rsidRDefault="00F83122">
      <w:pPr>
        <w:widowControl w:val="0"/>
        <w:autoSpaceDE w:val="0"/>
        <w:autoSpaceDN w:val="0"/>
        <w:adjustRightInd w:val="0"/>
        <w:spacing w:after="0" w:line="265" w:lineRule="exact"/>
        <w:ind w:left="1865"/>
        <w:rPr>
          <w:rFonts w:ascii="Tahoma" w:hAnsi="Tahoma" w:cs="Tahoma"/>
          <w:b/>
          <w:lang w:val="es-AR"/>
        </w:rPr>
      </w:pPr>
      <w:r w:rsidRPr="00F83122">
        <w:rPr>
          <w:rFonts w:ascii="Tahoma" w:hAnsi="Tahoma" w:cs="Tahoma"/>
          <w:b/>
          <w:position w:val="-1"/>
          <w:highlight w:val="cyan"/>
          <w:lang w:val="es-AR"/>
        </w:rPr>
        <w:t>Club de Campo SCHIROOOOOOOOOO</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tabs>
          <w:tab w:val="left" w:pos="2080"/>
          <w:tab w:val="left" w:pos="2860"/>
          <w:tab w:val="left" w:pos="3300"/>
          <w:tab w:val="left" w:pos="4180"/>
          <w:tab w:val="left" w:pos="5320"/>
          <w:tab w:val="left" w:pos="6200"/>
          <w:tab w:val="left" w:pos="7280"/>
          <w:tab w:val="left" w:pos="7620"/>
          <w:tab w:val="left" w:pos="8700"/>
        </w:tabs>
        <w:autoSpaceDE w:val="0"/>
        <w:autoSpaceDN w:val="0"/>
        <w:adjustRightInd w:val="0"/>
        <w:spacing w:after="0" w:line="240" w:lineRule="auto"/>
        <w:ind w:left="1723" w:right="70"/>
        <w:jc w:val="both"/>
        <w:rPr>
          <w:rFonts w:ascii="Tahoma" w:hAnsi="Tahoma" w:cs="Tahoma"/>
          <w:lang w:val="es-AR"/>
        </w:rPr>
      </w:pPr>
      <w:r w:rsidRPr="009737BD">
        <w:rPr>
          <w:rFonts w:ascii="Tahoma" w:hAnsi="Tahoma" w:cs="Tahoma"/>
          <w:lang w:val="es-AR"/>
        </w:rPr>
        <w:t>No</w:t>
      </w:r>
      <w:r w:rsidRPr="009737BD">
        <w:rPr>
          <w:rFonts w:ascii="Tahoma" w:hAnsi="Tahoma" w:cs="Tahoma"/>
          <w:spacing w:val="20"/>
          <w:lang w:val="es-AR"/>
        </w:rPr>
        <w:t xml:space="preserve"> </w:t>
      </w:r>
      <w:r w:rsidRPr="009737BD">
        <w:rPr>
          <w:rFonts w:ascii="Tahoma" w:hAnsi="Tahoma" w:cs="Tahoma"/>
          <w:lang w:val="es-AR"/>
        </w:rPr>
        <w:t>se</w:t>
      </w:r>
      <w:r w:rsidRPr="009737BD">
        <w:rPr>
          <w:rFonts w:ascii="Tahoma" w:hAnsi="Tahoma" w:cs="Tahoma"/>
          <w:spacing w:val="27"/>
          <w:lang w:val="es-AR"/>
        </w:rPr>
        <w:t xml:space="preserve"> </w:t>
      </w:r>
      <w:r w:rsidRPr="009737BD">
        <w:rPr>
          <w:rFonts w:ascii="Tahoma" w:hAnsi="Tahoma" w:cs="Tahoma"/>
          <w:spacing w:val="1"/>
          <w:lang w:val="es-AR"/>
        </w:rPr>
        <w:t>a</w:t>
      </w:r>
      <w:r w:rsidRPr="009737BD">
        <w:rPr>
          <w:rFonts w:ascii="Tahoma" w:hAnsi="Tahoma" w:cs="Tahoma"/>
          <w:lang w:val="es-AR"/>
        </w:rPr>
        <w:t>dmi</w:t>
      </w:r>
      <w:r w:rsidRPr="009737BD">
        <w:rPr>
          <w:rFonts w:ascii="Tahoma" w:hAnsi="Tahoma" w:cs="Tahoma"/>
          <w:spacing w:val="1"/>
          <w:lang w:val="es-AR"/>
        </w:rPr>
        <w:t>t</w:t>
      </w:r>
      <w:r w:rsidRPr="009737BD">
        <w:rPr>
          <w:rFonts w:ascii="Tahoma" w:hAnsi="Tahoma" w:cs="Tahoma"/>
          <w:lang w:val="es-AR"/>
        </w:rPr>
        <w:t>irá</w:t>
      </w:r>
      <w:r w:rsidRPr="009737BD">
        <w:rPr>
          <w:rFonts w:ascii="Tahoma" w:hAnsi="Tahoma" w:cs="Tahoma"/>
          <w:spacing w:val="24"/>
          <w:lang w:val="es-AR"/>
        </w:rPr>
        <w:t xml:space="preserve"> </w:t>
      </w:r>
      <w:r w:rsidRPr="009737BD">
        <w:rPr>
          <w:rFonts w:ascii="Tahoma" w:hAnsi="Tahoma" w:cs="Tahoma"/>
          <w:lang w:val="es-AR"/>
        </w:rPr>
        <w:t>la</w:t>
      </w:r>
      <w:r w:rsidRPr="009737BD">
        <w:rPr>
          <w:rFonts w:ascii="Tahoma" w:hAnsi="Tahoma" w:cs="Tahoma"/>
          <w:spacing w:val="29"/>
          <w:lang w:val="es-AR"/>
        </w:rPr>
        <w:t xml:space="preserve"> </w:t>
      </w:r>
      <w:r w:rsidRPr="009737BD">
        <w:rPr>
          <w:rFonts w:ascii="Tahoma" w:hAnsi="Tahoma" w:cs="Tahoma"/>
          <w:lang w:val="es-AR"/>
        </w:rPr>
        <w:t>radic</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6"/>
          <w:lang w:val="es-AR"/>
        </w:rPr>
        <w:t xml:space="preserve"> </w:t>
      </w:r>
      <w:r w:rsidRPr="009737BD">
        <w:rPr>
          <w:rFonts w:ascii="Tahoma" w:hAnsi="Tahoma" w:cs="Tahoma"/>
          <w:lang w:val="es-AR"/>
        </w:rPr>
        <w:t>emp</w:t>
      </w:r>
      <w:r w:rsidRPr="009737BD">
        <w:rPr>
          <w:rFonts w:ascii="Tahoma" w:hAnsi="Tahoma" w:cs="Tahoma"/>
          <w:spacing w:val="1"/>
          <w:lang w:val="es-AR"/>
        </w:rPr>
        <w:t>r</w:t>
      </w:r>
      <w:r w:rsidRPr="009737BD">
        <w:rPr>
          <w:rFonts w:ascii="Tahoma" w:hAnsi="Tahoma" w:cs="Tahoma"/>
          <w:lang w:val="es-AR"/>
        </w:rPr>
        <w:t>end</w:t>
      </w:r>
      <w:r w:rsidRPr="009737BD">
        <w:rPr>
          <w:rFonts w:ascii="Tahoma" w:hAnsi="Tahoma" w:cs="Tahoma"/>
          <w:spacing w:val="1"/>
          <w:lang w:val="es-AR"/>
        </w:rPr>
        <w:t>i</w:t>
      </w:r>
      <w:r w:rsidRPr="009737BD">
        <w:rPr>
          <w:rFonts w:ascii="Tahoma" w:hAnsi="Tahoma" w:cs="Tahoma"/>
          <w:lang w:val="es-AR"/>
        </w:rPr>
        <w:t>miento</w:t>
      </w:r>
      <w:r w:rsidRPr="009737BD">
        <w:rPr>
          <w:rFonts w:ascii="Tahoma" w:hAnsi="Tahoma" w:cs="Tahoma"/>
          <w:spacing w:val="26"/>
          <w:lang w:val="es-AR"/>
        </w:rPr>
        <w:t xml:space="preserve"> </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no</w:t>
      </w:r>
      <w:r w:rsidRPr="009737BD">
        <w:rPr>
          <w:rFonts w:ascii="Tahoma" w:hAnsi="Tahoma" w:cs="Tahoma"/>
          <w:spacing w:val="26"/>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stina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8"/>
          <w:lang w:val="es-AR"/>
        </w:rPr>
        <w:t xml:space="preserve"> </w:t>
      </w:r>
      <w:r w:rsidRPr="009737BD">
        <w:rPr>
          <w:rFonts w:ascii="Tahoma" w:hAnsi="Tahoma" w:cs="Tahoma"/>
          <w:lang w:val="es-AR"/>
        </w:rPr>
        <w:t xml:space="preserve">a uso  </w:t>
      </w:r>
      <w:r w:rsidRPr="009737BD">
        <w:rPr>
          <w:rFonts w:ascii="Tahoma" w:hAnsi="Tahoma" w:cs="Tahoma"/>
          <w:spacing w:val="-19"/>
          <w:lang w:val="es-AR"/>
        </w:rPr>
        <w:t xml:space="preserve"> </w:t>
      </w:r>
      <w:r w:rsidRPr="009737BD">
        <w:rPr>
          <w:rFonts w:ascii="Tahoma" w:hAnsi="Tahoma" w:cs="Tahoma"/>
          <w:lang w:val="es-AR"/>
        </w:rPr>
        <w:t xml:space="preserve">residencial </w:t>
      </w:r>
      <w:r w:rsidRPr="009737BD">
        <w:rPr>
          <w:rFonts w:ascii="Tahoma" w:hAnsi="Tahoma" w:cs="Tahoma"/>
          <w:spacing w:val="34"/>
          <w:lang w:val="es-AR"/>
        </w:rPr>
        <w:t xml:space="preserve"> </w:t>
      </w:r>
      <w:r w:rsidRPr="009737BD">
        <w:rPr>
          <w:rFonts w:ascii="Tahoma" w:hAnsi="Tahoma" w:cs="Tahoma"/>
          <w:lang w:val="es-AR"/>
        </w:rPr>
        <w:t xml:space="preserve">predominante </w:t>
      </w:r>
      <w:r w:rsidRPr="009737BD">
        <w:rPr>
          <w:rFonts w:ascii="Tahoma" w:hAnsi="Tahoma" w:cs="Tahoma"/>
          <w:spacing w:val="33"/>
          <w:lang w:val="es-AR"/>
        </w:rPr>
        <w:t xml:space="preserve"> </w:t>
      </w:r>
      <w:r w:rsidRPr="009737BD">
        <w:rPr>
          <w:rFonts w:ascii="Tahoma" w:hAnsi="Tahoma" w:cs="Tahoma"/>
          <w:lang w:val="es-AR"/>
        </w:rPr>
        <w:t xml:space="preserve">con </w:t>
      </w:r>
      <w:r w:rsidRPr="009737BD">
        <w:rPr>
          <w:rFonts w:ascii="Tahoma" w:hAnsi="Tahoma" w:cs="Tahoma"/>
          <w:spacing w:val="40"/>
          <w:lang w:val="es-AR"/>
        </w:rPr>
        <w:t xml:space="preserve"> </w:t>
      </w:r>
      <w:r w:rsidRPr="009737BD">
        <w:rPr>
          <w:rFonts w:ascii="Tahoma" w:hAnsi="Tahoma" w:cs="Tahoma"/>
          <w:lang w:val="es-AR"/>
        </w:rPr>
        <w:t>equipam</w:t>
      </w:r>
      <w:r w:rsidRPr="009737BD">
        <w:rPr>
          <w:rFonts w:ascii="Tahoma" w:hAnsi="Tahoma" w:cs="Tahoma"/>
          <w:spacing w:val="1"/>
          <w:lang w:val="es-AR"/>
        </w:rPr>
        <w:t>i</w:t>
      </w:r>
      <w:r w:rsidRPr="009737BD">
        <w:rPr>
          <w:rFonts w:ascii="Tahoma" w:hAnsi="Tahoma" w:cs="Tahoma"/>
          <w:lang w:val="es-AR"/>
        </w:rPr>
        <w:t xml:space="preserve">ento </w:t>
      </w:r>
      <w:r w:rsidRPr="009737BD">
        <w:rPr>
          <w:rFonts w:ascii="Tahoma" w:hAnsi="Tahoma" w:cs="Tahoma"/>
          <w:spacing w:val="36"/>
          <w:lang w:val="es-AR"/>
        </w:rPr>
        <w:t xml:space="preserve"> </w:t>
      </w:r>
      <w:r w:rsidRPr="009737BD">
        <w:rPr>
          <w:rFonts w:ascii="Tahoma" w:hAnsi="Tahoma" w:cs="Tahoma"/>
          <w:lang w:val="es-AR"/>
        </w:rPr>
        <w:t>com</w:t>
      </w:r>
      <w:r w:rsidRPr="009737BD">
        <w:rPr>
          <w:rFonts w:ascii="Tahoma" w:hAnsi="Tahoma" w:cs="Tahoma"/>
          <w:spacing w:val="1"/>
          <w:lang w:val="es-AR"/>
        </w:rPr>
        <w:t>u</w:t>
      </w:r>
      <w:r w:rsidRPr="009737BD">
        <w:rPr>
          <w:rFonts w:ascii="Tahoma" w:hAnsi="Tahoma" w:cs="Tahoma"/>
          <w:lang w:val="es-AR"/>
        </w:rPr>
        <w:t xml:space="preserve">nitario </w:t>
      </w:r>
      <w:r w:rsidRPr="009737BD">
        <w:rPr>
          <w:rFonts w:ascii="Tahoma" w:hAnsi="Tahoma" w:cs="Tahoma"/>
          <w:spacing w:val="40"/>
          <w:lang w:val="es-AR"/>
        </w:rPr>
        <w:t xml:space="preserve"> </w:t>
      </w:r>
      <w:r w:rsidRPr="009737BD">
        <w:rPr>
          <w:rFonts w:ascii="Tahoma" w:hAnsi="Tahoma" w:cs="Tahoma"/>
          <w:lang w:val="es-AR"/>
        </w:rPr>
        <w:t xml:space="preserve">y </w:t>
      </w:r>
      <w:r w:rsidRPr="009737BD">
        <w:rPr>
          <w:rFonts w:ascii="Tahoma" w:hAnsi="Tahoma" w:cs="Tahoma"/>
          <w:spacing w:val="42"/>
          <w:lang w:val="es-AR"/>
        </w:rPr>
        <w:t xml:space="preserve"> </w:t>
      </w:r>
      <w:r w:rsidRPr="009737BD">
        <w:rPr>
          <w:rFonts w:ascii="Tahoma" w:hAnsi="Tahoma" w:cs="Tahoma"/>
          <w:lang w:val="es-AR"/>
        </w:rPr>
        <w:t xml:space="preserve">cuyo perímetro </w:t>
      </w:r>
      <w:r w:rsidRPr="009737BD">
        <w:rPr>
          <w:rFonts w:ascii="Tahoma" w:hAnsi="Tahoma" w:cs="Tahoma"/>
          <w:spacing w:val="-34"/>
          <w:lang w:val="es-AR"/>
        </w:rPr>
        <w:t xml:space="preserve"> </w:t>
      </w:r>
      <w:r w:rsidRPr="009737BD">
        <w:rPr>
          <w:rFonts w:ascii="Tahoma" w:hAnsi="Tahoma" w:cs="Tahoma"/>
          <w:spacing w:val="1"/>
          <w:lang w:val="es-AR"/>
        </w:rPr>
        <w:t>p</w:t>
      </w:r>
      <w:r w:rsidRPr="009737BD">
        <w:rPr>
          <w:rFonts w:ascii="Tahoma" w:hAnsi="Tahoma" w:cs="Tahoma"/>
          <w:lang w:val="es-AR"/>
        </w:rPr>
        <w:t>udiera</w:t>
      </w:r>
      <w:r w:rsidRPr="009737BD">
        <w:rPr>
          <w:rFonts w:ascii="Tahoma" w:hAnsi="Tahoma" w:cs="Tahoma"/>
          <w:spacing w:val="32"/>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terializarse</w:t>
      </w:r>
      <w:r w:rsidRPr="009737BD">
        <w:rPr>
          <w:rFonts w:ascii="Tahoma" w:hAnsi="Tahoma" w:cs="Tahoma"/>
          <w:spacing w:val="31"/>
          <w:lang w:val="es-AR"/>
        </w:rPr>
        <w:t xml:space="preserve"> </w:t>
      </w:r>
      <w:r w:rsidRPr="009737BD">
        <w:rPr>
          <w:rFonts w:ascii="Tahoma" w:hAnsi="Tahoma" w:cs="Tahoma"/>
          <w:spacing w:val="2"/>
          <w:lang w:val="es-AR"/>
        </w:rPr>
        <w:t>m</w:t>
      </w:r>
      <w:r w:rsidRPr="009737BD">
        <w:rPr>
          <w:rFonts w:ascii="Tahoma" w:hAnsi="Tahoma" w:cs="Tahoma"/>
          <w:lang w:val="es-AR"/>
        </w:rPr>
        <w:t>ediante</w:t>
      </w:r>
      <w:r w:rsidRPr="009737BD">
        <w:rPr>
          <w:rFonts w:ascii="Tahoma" w:hAnsi="Tahoma" w:cs="Tahoma"/>
          <w:spacing w:val="23"/>
          <w:lang w:val="es-AR"/>
        </w:rPr>
        <w:t xml:space="preserve"> </w:t>
      </w:r>
      <w:r w:rsidRPr="009737BD">
        <w:rPr>
          <w:rFonts w:ascii="Tahoma" w:hAnsi="Tahoma" w:cs="Tahoma"/>
          <w:lang w:val="es-AR"/>
        </w:rPr>
        <w:t>cer</w:t>
      </w:r>
      <w:r w:rsidRPr="009737BD">
        <w:rPr>
          <w:rFonts w:ascii="Tahoma" w:hAnsi="Tahoma" w:cs="Tahoma"/>
          <w:spacing w:val="1"/>
          <w:lang w:val="es-AR"/>
        </w:rPr>
        <w:t>r</w:t>
      </w:r>
      <w:r w:rsidRPr="009737BD">
        <w:rPr>
          <w:rFonts w:ascii="Tahoma" w:hAnsi="Tahoma" w:cs="Tahoma"/>
          <w:lang w:val="es-AR"/>
        </w:rPr>
        <w:t>amientos</w:t>
      </w:r>
      <w:r w:rsidRPr="009737BD">
        <w:rPr>
          <w:rFonts w:ascii="Tahoma" w:hAnsi="Tahoma" w:cs="Tahoma"/>
          <w:spacing w:val="31"/>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33"/>
          <w:lang w:val="es-AR"/>
        </w:rPr>
        <w:t xml:space="preserve"> </w:t>
      </w:r>
      <w:r w:rsidRPr="009737BD">
        <w:rPr>
          <w:rFonts w:ascii="Tahoma" w:hAnsi="Tahoma" w:cs="Tahoma"/>
          <w:lang w:val="es-AR"/>
        </w:rPr>
        <w:t>respond</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27"/>
          <w:lang w:val="es-AR"/>
        </w:rPr>
        <w:t xml:space="preserve"> </w:t>
      </w:r>
      <w:r w:rsidRPr="009737BD">
        <w:rPr>
          <w:rFonts w:ascii="Tahoma" w:hAnsi="Tahoma" w:cs="Tahoma"/>
          <w:lang w:val="es-AR"/>
        </w:rPr>
        <w:t>a la</w:t>
      </w:r>
      <w:r w:rsidRPr="009737BD">
        <w:rPr>
          <w:rFonts w:ascii="Tahoma" w:hAnsi="Tahoma" w:cs="Tahoma"/>
          <w:lang w:val="es-AR"/>
        </w:rPr>
        <w:tab/>
      </w:r>
      <w:r w:rsidRPr="009737BD">
        <w:rPr>
          <w:rFonts w:ascii="Tahoma" w:hAnsi="Tahoma" w:cs="Tahoma"/>
          <w:w w:val="99"/>
          <w:lang w:val="es-AR"/>
        </w:rPr>
        <w:t>forma</w:t>
      </w:r>
      <w:r w:rsidRPr="009737BD">
        <w:rPr>
          <w:rFonts w:ascii="Tahoma" w:hAnsi="Tahoma" w:cs="Tahoma"/>
          <w:lang w:val="es-AR"/>
        </w:rPr>
        <w:tab/>
        <w:t>de</w:t>
      </w:r>
      <w:r w:rsidRPr="009737BD">
        <w:rPr>
          <w:rFonts w:ascii="Tahoma" w:hAnsi="Tahoma" w:cs="Tahoma"/>
          <w:lang w:val="es-AR"/>
        </w:rPr>
        <w:tab/>
        <w:t>Barr</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lang w:val="es-AR"/>
        </w:rPr>
        <w:tab/>
        <w:t>Cerrados,</w:t>
      </w:r>
      <w:r w:rsidRPr="009737BD">
        <w:rPr>
          <w:rFonts w:ascii="Tahoma" w:hAnsi="Tahoma" w:cs="Tahoma"/>
          <w:lang w:val="es-AR"/>
        </w:rPr>
        <w:tab/>
        <w:t>Barrios</w:t>
      </w:r>
      <w:r w:rsidRPr="009737BD">
        <w:rPr>
          <w:rFonts w:ascii="Tahoma" w:hAnsi="Tahoma" w:cs="Tahoma"/>
          <w:lang w:val="es-AR"/>
        </w:rPr>
        <w:tab/>
      </w:r>
      <w:r w:rsidRPr="009737BD">
        <w:rPr>
          <w:rFonts w:ascii="Tahoma" w:hAnsi="Tahoma" w:cs="Tahoma"/>
          <w:spacing w:val="1"/>
          <w:lang w:val="es-AR"/>
        </w:rPr>
        <w:t>P</w:t>
      </w:r>
      <w:r w:rsidRPr="009737BD">
        <w:rPr>
          <w:rFonts w:ascii="Tahoma" w:hAnsi="Tahoma" w:cs="Tahoma"/>
          <w:lang w:val="es-AR"/>
        </w:rPr>
        <w:t>rivado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lang w:val="es-AR"/>
        </w:rPr>
        <w:tab/>
        <w:t>o</w:t>
      </w:r>
      <w:r w:rsidRPr="009737BD">
        <w:rPr>
          <w:rFonts w:ascii="Tahoma" w:hAnsi="Tahoma" w:cs="Tahoma"/>
          <w:lang w:val="es-AR"/>
        </w:rPr>
        <w:tab/>
        <w:t>cualquier</w:t>
      </w:r>
      <w:r w:rsidRPr="009737BD">
        <w:rPr>
          <w:rFonts w:ascii="Tahoma" w:hAnsi="Tahoma" w:cs="Tahoma"/>
          <w:lang w:val="es-AR"/>
        </w:rPr>
        <w:tab/>
        <w:t>otra de</w:t>
      </w:r>
      <w:r w:rsidRPr="009737BD">
        <w:rPr>
          <w:rFonts w:ascii="Tahoma" w:hAnsi="Tahoma" w:cs="Tahoma"/>
          <w:spacing w:val="1"/>
          <w:lang w:val="es-AR"/>
        </w:rPr>
        <w:t>n</w:t>
      </w:r>
      <w:r w:rsidRPr="009737BD">
        <w:rPr>
          <w:rFonts w:ascii="Tahoma" w:hAnsi="Tahoma" w:cs="Tahoma"/>
          <w:spacing w:val="-1"/>
          <w:lang w:val="es-AR"/>
        </w:rPr>
        <w:t>o</w:t>
      </w:r>
      <w:r w:rsidRPr="009737BD">
        <w:rPr>
          <w:rFonts w:ascii="Tahoma" w:hAnsi="Tahoma" w:cs="Tahoma"/>
          <w:lang w:val="es-AR"/>
        </w:rPr>
        <w:t>minac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se</w:t>
      </w:r>
      <w:r w:rsidRPr="009737BD">
        <w:rPr>
          <w:rFonts w:ascii="Tahoma" w:hAnsi="Tahoma" w:cs="Tahoma"/>
          <w:spacing w:val="-1"/>
          <w:lang w:val="es-AR"/>
        </w:rPr>
        <w:t xml:space="preserve"> </w:t>
      </w:r>
      <w:r w:rsidRPr="009737BD">
        <w:rPr>
          <w:rFonts w:ascii="Tahoma" w:hAnsi="Tahoma" w:cs="Tahoma"/>
          <w:lang w:val="es-AR"/>
        </w:rPr>
        <w:t>uti</w:t>
      </w:r>
      <w:r w:rsidRPr="009737BD">
        <w:rPr>
          <w:rFonts w:ascii="Tahoma" w:hAnsi="Tahoma" w:cs="Tahoma"/>
          <w:spacing w:val="1"/>
          <w:lang w:val="es-AR"/>
        </w:rPr>
        <w:t>l</w:t>
      </w:r>
      <w:r w:rsidRPr="009737BD">
        <w:rPr>
          <w:rFonts w:ascii="Tahoma" w:hAnsi="Tahoma" w:cs="Tahoma"/>
          <w:lang w:val="es-AR"/>
        </w:rPr>
        <w:t>ice.</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tabs>
          <w:tab w:val="left" w:pos="3300"/>
          <w:tab w:val="left" w:pos="3960"/>
          <w:tab w:val="left" w:pos="5360"/>
          <w:tab w:val="left" w:pos="6660"/>
          <w:tab w:val="left" w:pos="8220"/>
          <w:tab w:val="left" w:pos="8680"/>
        </w:tabs>
        <w:autoSpaceDE w:val="0"/>
        <w:autoSpaceDN w:val="0"/>
        <w:adjustRightInd w:val="0"/>
        <w:spacing w:after="0" w:line="240" w:lineRule="auto"/>
        <w:ind w:left="1723" w:right="70"/>
        <w:jc w:val="both"/>
        <w:rPr>
          <w:rFonts w:ascii="Tahoma" w:hAnsi="Tahoma" w:cs="Tahoma"/>
          <w:lang w:val="es-AR"/>
        </w:rPr>
      </w:pPr>
      <w:r w:rsidRPr="009737BD">
        <w:rPr>
          <w:rFonts w:ascii="Tahoma" w:hAnsi="Tahoma" w:cs="Tahoma"/>
          <w:lang w:val="es-AR"/>
        </w:rPr>
        <w:t>2</w:t>
      </w:r>
      <w:r w:rsidRPr="009737BD">
        <w:rPr>
          <w:rFonts w:ascii="Tahoma" w:hAnsi="Tahoma" w:cs="Tahoma"/>
          <w:spacing w:val="-1"/>
          <w:lang w:val="es-AR"/>
        </w:rPr>
        <w:t>-</w:t>
      </w:r>
      <w:r w:rsidRPr="009737BD">
        <w:rPr>
          <w:rFonts w:ascii="Tahoma" w:hAnsi="Tahoma" w:cs="Tahoma"/>
          <w:b/>
          <w:bCs/>
          <w:spacing w:val="1"/>
          <w:lang w:val="es-AR"/>
        </w:rPr>
        <w:t>C</w:t>
      </w:r>
      <w:r w:rsidRPr="009737BD">
        <w:rPr>
          <w:rFonts w:ascii="Tahoma" w:hAnsi="Tahoma" w:cs="Tahoma"/>
          <w:b/>
          <w:bCs/>
          <w:lang w:val="es-AR"/>
        </w:rPr>
        <w:t>A</w:t>
      </w:r>
      <w:r w:rsidRPr="009737BD">
        <w:rPr>
          <w:rFonts w:ascii="Tahoma" w:hAnsi="Tahoma" w:cs="Tahoma"/>
          <w:b/>
          <w:bCs/>
          <w:spacing w:val="1"/>
          <w:lang w:val="es-AR"/>
        </w:rPr>
        <w:t>RÁ</w:t>
      </w:r>
      <w:r w:rsidRPr="009737BD">
        <w:rPr>
          <w:rFonts w:ascii="Tahoma" w:hAnsi="Tahoma" w:cs="Tahoma"/>
          <w:b/>
          <w:bCs/>
          <w:lang w:val="es-AR"/>
        </w:rPr>
        <w:t>CT</w:t>
      </w:r>
      <w:r w:rsidRPr="009737BD">
        <w:rPr>
          <w:rFonts w:ascii="Tahoma" w:hAnsi="Tahoma" w:cs="Tahoma"/>
          <w:b/>
          <w:bCs/>
          <w:spacing w:val="1"/>
          <w:lang w:val="es-AR"/>
        </w:rPr>
        <w:t>E</w:t>
      </w:r>
      <w:r w:rsidRPr="009737BD">
        <w:rPr>
          <w:rFonts w:ascii="Tahoma" w:hAnsi="Tahoma" w:cs="Tahoma"/>
          <w:b/>
          <w:bCs/>
          <w:lang w:val="es-AR"/>
        </w:rPr>
        <w:t>R</w:t>
      </w:r>
      <w:r w:rsidRPr="009737BD">
        <w:rPr>
          <w:rFonts w:ascii="Tahoma" w:hAnsi="Tahoma" w:cs="Tahoma"/>
          <w:b/>
          <w:bCs/>
          <w:lang w:val="es-AR"/>
        </w:rPr>
        <w:tab/>
      </w:r>
      <w:r w:rsidRPr="009737BD">
        <w:rPr>
          <w:rFonts w:ascii="Tahoma" w:hAnsi="Tahoma" w:cs="Tahoma"/>
          <w:b/>
          <w:bCs/>
          <w:spacing w:val="1"/>
          <w:lang w:val="es-AR"/>
        </w:rPr>
        <w:t>DE</w:t>
      </w:r>
      <w:r w:rsidRPr="009737BD">
        <w:rPr>
          <w:rFonts w:ascii="Tahoma" w:hAnsi="Tahoma" w:cs="Tahoma"/>
          <w:b/>
          <w:bCs/>
          <w:lang w:val="es-AR"/>
        </w:rPr>
        <w:t>L</w:t>
      </w:r>
      <w:r w:rsidRPr="009737BD">
        <w:rPr>
          <w:rFonts w:ascii="Tahoma" w:hAnsi="Tahoma" w:cs="Tahoma"/>
          <w:b/>
          <w:bCs/>
          <w:lang w:val="es-AR"/>
        </w:rPr>
        <w:tab/>
      </w:r>
      <w:r w:rsidRPr="009737BD">
        <w:rPr>
          <w:rFonts w:ascii="Tahoma" w:hAnsi="Tahoma" w:cs="Tahoma"/>
          <w:b/>
          <w:bCs/>
          <w:spacing w:val="-1"/>
          <w:lang w:val="es-AR"/>
        </w:rPr>
        <w:t>DI</w:t>
      </w:r>
      <w:r w:rsidRPr="009737BD">
        <w:rPr>
          <w:rFonts w:ascii="Tahoma" w:hAnsi="Tahoma" w:cs="Tahoma"/>
          <w:b/>
          <w:bCs/>
          <w:spacing w:val="1"/>
          <w:lang w:val="es-AR"/>
        </w:rPr>
        <w:t>STR</w:t>
      </w:r>
      <w:r w:rsidRPr="009737BD">
        <w:rPr>
          <w:rFonts w:ascii="Tahoma" w:hAnsi="Tahoma" w:cs="Tahoma"/>
          <w:b/>
          <w:bCs/>
          <w:spacing w:val="-1"/>
          <w:lang w:val="es-AR"/>
        </w:rPr>
        <w:t>I</w:t>
      </w:r>
      <w:r w:rsidRPr="009737BD">
        <w:rPr>
          <w:rFonts w:ascii="Tahoma" w:hAnsi="Tahoma" w:cs="Tahoma"/>
          <w:b/>
          <w:bCs/>
          <w:spacing w:val="1"/>
          <w:lang w:val="es-AR"/>
        </w:rPr>
        <w:t>TO</w:t>
      </w:r>
      <w:r w:rsidRPr="009737BD">
        <w:rPr>
          <w:rFonts w:ascii="Tahoma" w:hAnsi="Tahoma" w:cs="Tahoma"/>
          <w:lang w:val="es-AR"/>
        </w:rPr>
        <w:t>:</w:t>
      </w:r>
      <w:r w:rsidRPr="009737BD">
        <w:rPr>
          <w:rFonts w:ascii="Tahoma" w:hAnsi="Tahoma" w:cs="Tahoma"/>
          <w:lang w:val="es-AR"/>
        </w:rPr>
        <w:tab/>
        <w:t>Reside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al</w:t>
      </w:r>
      <w:r w:rsidRPr="009737BD">
        <w:rPr>
          <w:rFonts w:ascii="Tahoma" w:hAnsi="Tahoma" w:cs="Tahoma"/>
          <w:lang w:val="es-AR"/>
        </w:rPr>
        <w:tab/>
        <w:t>predom</w:t>
      </w:r>
      <w:r w:rsidRPr="009737BD">
        <w:rPr>
          <w:rFonts w:ascii="Tahoma" w:hAnsi="Tahoma" w:cs="Tahoma"/>
          <w:spacing w:val="1"/>
          <w:lang w:val="es-AR"/>
        </w:rPr>
        <w:t>i</w:t>
      </w:r>
      <w:r w:rsidRPr="009737BD">
        <w:rPr>
          <w:rFonts w:ascii="Tahoma" w:hAnsi="Tahoma" w:cs="Tahoma"/>
          <w:lang w:val="es-AR"/>
        </w:rPr>
        <w:t>nante</w:t>
      </w:r>
      <w:r w:rsidRPr="009737BD">
        <w:rPr>
          <w:rFonts w:ascii="Tahoma" w:hAnsi="Tahoma" w:cs="Tahoma"/>
          <w:lang w:val="es-AR"/>
        </w:rPr>
        <w:tab/>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lang w:val="es-AR"/>
        </w:rPr>
        <w:tab/>
        <w:t>baja densid</w:t>
      </w:r>
      <w:r w:rsidRPr="009737BD">
        <w:rPr>
          <w:rFonts w:ascii="Tahoma" w:hAnsi="Tahoma" w:cs="Tahoma"/>
          <w:spacing w:val="1"/>
          <w:lang w:val="es-AR"/>
        </w:rPr>
        <w:t>a</w:t>
      </w:r>
      <w:r w:rsidRPr="009737BD">
        <w:rPr>
          <w:rFonts w:ascii="Tahoma" w:hAnsi="Tahoma" w:cs="Tahoma"/>
          <w:lang w:val="es-AR"/>
        </w:rPr>
        <w:t xml:space="preserve">d, </w:t>
      </w:r>
      <w:r w:rsidRPr="009737BD">
        <w:rPr>
          <w:rFonts w:ascii="Tahoma" w:hAnsi="Tahoma" w:cs="Tahoma"/>
          <w:spacing w:val="6"/>
          <w:lang w:val="es-AR"/>
        </w:rPr>
        <w:t xml:space="preserve"> </w:t>
      </w:r>
      <w:r w:rsidRPr="009737BD">
        <w:rPr>
          <w:rFonts w:ascii="Tahoma" w:hAnsi="Tahoma" w:cs="Tahoma"/>
          <w:lang w:val="es-AR"/>
        </w:rPr>
        <w:t xml:space="preserve">con </w:t>
      </w:r>
      <w:r w:rsidRPr="009737BD">
        <w:rPr>
          <w:rFonts w:ascii="Tahoma" w:hAnsi="Tahoma" w:cs="Tahoma"/>
          <w:spacing w:val="8"/>
          <w:lang w:val="es-AR"/>
        </w:rPr>
        <w:t xml:space="preserve"> </w:t>
      </w:r>
      <w:r w:rsidRPr="009737BD">
        <w:rPr>
          <w:rFonts w:ascii="Tahoma" w:hAnsi="Tahoma" w:cs="Tahoma"/>
          <w:lang w:val="es-AR"/>
        </w:rPr>
        <w:t>edificac</w:t>
      </w:r>
      <w:r w:rsidRPr="009737BD">
        <w:rPr>
          <w:rFonts w:ascii="Tahoma" w:hAnsi="Tahoma" w:cs="Tahoma"/>
          <w:spacing w:val="1"/>
          <w:lang w:val="es-AR"/>
        </w:rPr>
        <w:t>i</w:t>
      </w:r>
      <w:r w:rsidRPr="009737BD">
        <w:rPr>
          <w:rFonts w:ascii="Tahoma" w:hAnsi="Tahoma" w:cs="Tahoma"/>
          <w:lang w:val="es-AR"/>
        </w:rPr>
        <w:t xml:space="preserve">ones </w:t>
      </w:r>
      <w:r w:rsidRPr="009737BD">
        <w:rPr>
          <w:rFonts w:ascii="Tahoma" w:hAnsi="Tahoma" w:cs="Tahoma"/>
          <w:spacing w:val="3"/>
          <w:lang w:val="es-AR"/>
        </w:rPr>
        <w:t xml:space="preserve"> </w:t>
      </w:r>
      <w:r w:rsidRPr="009737BD">
        <w:rPr>
          <w:rFonts w:ascii="Tahoma" w:hAnsi="Tahoma" w:cs="Tahoma"/>
          <w:lang w:val="es-AR"/>
        </w:rPr>
        <w:t>equipam</w:t>
      </w:r>
      <w:r w:rsidRPr="009737BD">
        <w:rPr>
          <w:rFonts w:ascii="Tahoma" w:hAnsi="Tahoma" w:cs="Tahoma"/>
          <w:spacing w:val="-1"/>
          <w:lang w:val="es-AR"/>
        </w:rPr>
        <w:t>i</w:t>
      </w:r>
      <w:r w:rsidRPr="009737BD">
        <w:rPr>
          <w:rFonts w:ascii="Tahoma" w:hAnsi="Tahoma" w:cs="Tahoma"/>
          <w:lang w:val="es-AR"/>
        </w:rPr>
        <w:t xml:space="preserve">ento </w:t>
      </w:r>
      <w:r w:rsidRPr="009737BD">
        <w:rPr>
          <w:rFonts w:ascii="Tahoma" w:hAnsi="Tahoma" w:cs="Tahoma"/>
          <w:spacing w:val="4"/>
          <w:lang w:val="es-AR"/>
        </w:rPr>
        <w:t xml:space="preserve"> </w:t>
      </w:r>
      <w:r w:rsidRPr="009737BD">
        <w:rPr>
          <w:rFonts w:ascii="Tahoma" w:hAnsi="Tahoma" w:cs="Tahoma"/>
          <w:lang w:val="es-AR"/>
        </w:rPr>
        <w:t xml:space="preserve">e </w:t>
      </w:r>
      <w:r w:rsidRPr="009737BD">
        <w:rPr>
          <w:rFonts w:ascii="Tahoma" w:hAnsi="Tahoma" w:cs="Tahoma"/>
          <w:spacing w:val="11"/>
          <w:lang w:val="es-AR"/>
        </w:rPr>
        <w:t xml:space="preserve"> </w:t>
      </w:r>
      <w:r w:rsidRPr="009737BD">
        <w:rPr>
          <w:rFonts w:ascii="Tahoma" w:hAnsi="Tahoma" w:cs="Tahoma"/>
          <w:lang w:val="es-AR"/>
        </w:rPr>
        <w:t xml:space="preserve">instalaciones  con </w:t>
      </w:r>
      <w:r w:rsidRPr="009737BD">
        <w:rPr>
          <w:rFonts w:ascii="Tahoma" w:hAnsi="Tahoma" w:cs="Tahoma"/>
          <w:spacing w:val="9"/>
          <w:lang w:val="es-AR"/>
        </w:rPr>
        <w:t xml:space="preserve"> </w:t>
      </w:r>
      <w:r w:rsidRPr="009737BD">
        <w:rPr>
          <w:rFonts w:ascii="Tahoma" w:hAnsi="Tahoma" w:cs="Tahoma"/>
          <w:lang w:val="es-AR"/>
        </w:rPr>
        <w:t>destino rec</w:t>
      </w:r>
      <w:r w:rsidRPr="009737BD">
        <w:rPr>
          <w:rFonts w:ascii="Tahoma" w:hAnsi="Tahoma" w:cs="Tahoma"/>
          <w:spacing w:val="1"/>
          <w:lang w:val="es-AR"/>
        </w:rPr>
        <w:t>r</w:t>
      </w:r>
      <w:r w:rsidRPr="009737BD">
        <w:rPr>
          <w:rFonts w:ascii="Tahoma" w:hAnsi="Tahoma" w:cs="Tahoma"/>
          <w:lang w:val="es-AR"/>
        </w:rPr>
        <w:t>eativo.</w:t>
      </w:r>
    </w:p>
    <w:p w:rsidR="001A5F7E" w:rsidRPr="009737BD" w:rsidRDefault="001A5F7E">
      <w:pPr>
        <w:widowControl w:val="0"/>
        <w:autoSpaceDE w:val="0"/>
        <w:autoSpaceDN w:val="0"/>
        <w:adjustRightInd w:val="0"/>
        <w:spacing w:before="4"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before="22" w:after="0" w:line="240" w:lineRule="auto"/>
        <w:ind w:left="1723" w:right="-53"/>
        <w:rPr>
          <w:rFonts w:ascii="Tahoma" w:hAnsi="Tahoma" w:cs="Tahoma"/>
          <w:lang w:val="es-AR"/>
        </w:rPr>
      </w:pPr>
      <w:r w:rsidRPr="009737BD">
        <w:rPr>
          <w:rFonts w:ascii="Tahoma" w:hAnsi="Tahoma" w:cs="Tahoma"/>
          <w:lang w:val="es-AR"/>
        </w:rPr>
        <w:t>3</w:t>
      </w:r>
      <w:r w:rsidRPr="009737BD">
        <w:rPr>
          <w:rFonts w:ascii="Tahoma" w:hAnsi="Tahoma" w:cs="Tahoma"/>
          <w:spacing w:val="-1"/>
          <w:lang w:val="es-AR"/>
        </w:rPr>
        <w:t>-</w:t>
      </w:r>
      <w:r w:rsidRPr="009737BD">
        <w:rPr>
          <w:rFonts w:ascii="Tahoma" w:hAnsi="Tahoma" w:cs="Tahoma"/>
          <w:b/>
          <w:bCs/>
          <w:lang w:val="es-AR"/>
        </w:rPr>
        <w:t>SERVICIOS ESENCIALE</w:t>
      </w:r>
      <w:r w:rsidRPr="009737BD">
        <w:rPr>
          <w:rFonts w:ascii="Tahoma" w:hAnsi="Tahoma" w:cs="Tahoma"/>
          <w:b/>
          <w:bCs/>
          <w:spacing w:val="1"/>
          <w:lang w:val="es-AR"/>
        </w:rPr>
        <w:t>S</w:t>
      </w:r>
      <w:r w:rsidRPr="009737BD">
        <w:rPr>
          <w:rFonts w:ascii="Tahoma" w:hAnsi="Tahoma" w:cs="Tahoma"/>
          <w:lang w:val="es-AR"/>
        </w:rPr>
        <w:t>:</w:t>
      </w:r>
    </w:p>
    <w:p w:rsidR="001A5F7E" w:rsidRPr="009737BD" w:rsidRDefault="00A96F32">
      <w:pPr>
        <w:widowControl w:val="0"/>
        <w:tabs>
          <w:tab w:val="left" w:pos="1580"/>
        </w:tabs>
        <w:autoSpaceDE w:val="0"/>
        <w:autoSpaceDN w:val="0"/>
        <w:adjustRightInd w:val="0"/>
        <w:spacing w:after="0" w:line="258" w:lineRule="exact"/>
        <w:rPr>
          <w:rFonts w:ascii="Tahoma" w:hAnsi="Tahoma" w:cs="Tahoma"/>
          <w:lang w:val="es-AR"/>
        </w:rPr>
      </w:pP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sidR="001A5F7E" w:rsidRPr="009737BD">
        <w:rPr>
          <w:rFonts w:ascii="Tahoma" w:hAnsi="Tahoma" w:cs="Tahoma"/>
          <w:position w:val="-1"/>
          <w:lang w:val="es-AR"/>
        </w:rPr>
        <w:t>Existentes</w:t>
      </w:r>
      <w:r w:rsidR="001A5F7E" w:rsidRPr="009737BD">
        <w:rPr>
          <w:rFonts w:ascii="Tahoma" w:hAnsi="Tahoma" w:cs="Tahoma"/>
          <w:position w:val="-1"/>
          <w:lang w:val="es-AR"/>
        </w:rPr>
        <w:tab/>
        <w:t>Previstos</w:t>
      </w:r>
    </w:p>
    <w:p w:rsidR="001A5F7E" w:rsidRDefault="001A5F7E">
      <w:pPr>
        <w:widowControl w:val="0"/>
        <w:tabs>
          <w:tab w:val="left" w:pos="1580"/>
        </w:tabs>
        <w:autoSpaceDE w:val="0"/>
        <w:autoSpaceDN w:val="0"/>
        <w:adjustRightInd w:val="0"/>
        <w:spacing w:after="0" w:line="258" w:lineRule="exact"/>
        <w:rPr>
          <w:rFonts w:ascii="Tahoma" w:hAnsi="Tahoma" w:cs="Tahoma"/>
          <w:lang w:val="es-AR"/>
        </w:rPr>
      </w:pPr>
    </w:p>
    <w:p w:rsidR="001A5F7E" w:rsidRPr="009737BD" w:rsidRDefault="001A5F7E">
      <w:pPr>
        <w:widowControl w:val="0"/>
        <w:tabs>
          <w:tab w:val="left" w:pos="7100"/>
          <w:tab w:val="left" w:pos="8120"/>
        </w:tabs>
        <w:autoSpaceDE w:val="0"/>
        <w:autoSpaceDN w:val="0"/>
        <w:adjustRightInd w:val="0"/>
        <w:spacing w:before="7" w:after="0" w:line="258" w:lineRule="exact"/>
        <w:ind w:left="2290"/>
        <w:rPr>
          <w:rFonts w:ascii="Tahoma" w:hAnsi="Tahoma" w:cs="Tahoma"/>
          <w:lang w:val="es-AR"/>
        </w:rPr>
      </w:pPr>
      <w:r w:rsidRPr="009737BD">
        <w:rPr>
          <w:rFonts w:ascii="Tahoma" w:hAnsi="Tahoma" w:cs="Tahoma"/>
          <w:position w:val="-1"/>
          <w:lang w:val="es-AR"/>
        </w:rPr>
        <w:t>3.1.</w:t>
      </w:r>
      <w:r w:rsidRPr="009737BD">
        <w:rPr>
          <w:rFonts w:ascii="Tahoma" w:hAnsi="Tahoma" w:cs="Tahoma"/>
          <w:spacing w:val="-6"/>
          <w:position w:val="-1"/>
          <w:lang w:val="es-AR"/>
        </w:rPr>
        <w:t xml:space="preserve"> </w:t>
      </w:r>
      <w:r w:rsidRPr="009737BD">
        <w:rPr>
          <w:rFonts w:ascii="Tahoma" w:hAnsi="Tahoma" w:cs="Tahoma"/>
          <w:spacing w:val="2"/>
          <w:position w:val="-1"/>
          <w:lang w:val="es-AR"/>
        </w:rPr>
        <w:t>A</w:t>
      </w:r>
      <w:r w:rsidRPr="009737BD">
        <w:rPr>
          <w:rFonts w:ascii="Tahoma" w:hAnsi="Tahoma" w:cs="Tahoma"/>
          <w:position w:val="-1"/>
          <w:lang w:val="es-AR"/>
        </w:rPr>
        <w:t xml:space="preserve">gua </w:t>
      </w:r>
      <w:r w:rsidRPr="009737BD">
        <w:rPr>
          <w:rFonts w:ascii="Tahoma" w:hAnsi="Tahoma" w:cs="Tahoma"/>
          <w:spacing w:val="1"/>
          <w:position w:val="-1"/>
          <w:lang w:val="es-AR"/>
        </w:rPr>
        <w:t>C</w:t>
      </w:r>
      <w:r w:rsidRPr="009737BD">
        <w:rPr>
          <w:rFonts w:ascii="Tahoma" w:hAnsi="Tahoma" w:cs="Tahoma"/>
          <w:position w:val="-1"/>
          <w:lang w:val="es-AR"/>
        </w:rPr>
        <w:t>orrie</w:t>
      </w:r>
      <w:r w:rsidRPr="009737BD">
        <w:rPr>
          <w:rFonts w:ascii="Tahoma" w:hAnsi="Tahoma" w:cs="Tahoma"/>
          <w:spacing w:val="1"/>
          <w:position w:val="-1"/>
          <w:lang w:val="es-AR"/>
        </w:rPr>
        <w:t>n</w:t>
      </w:r>
      <w:r w:rsidRPr="009737BD">
        <w:rPr>
          <w:rFonts w:ascii="Tahoma" w:hAnsi="Tahoma" w:cs="Tahoma"/>
          <w:position w:val="-1"/>
          <w:lang w:val="es-AR"/>
        </w:rPr>
        <w:t>te</w:t>
      </w:r>
      <w:r w:rsidRPr="009737BD">
        <w:rPr>
          <w:rFonts w:ascii="Tahoma" w:hAnsi="Tahoma" w:cs="Tahoma"/>
          <w:position w:val="-1"/>
          <w:lang w:val="es-AR"/>
        </w:rPr>
        <w:tab/>
        <w:t>No</w:t>
      </w:r>
      <w:r w:rsidRPr="009737BD">
        <w:rPr>
          <w:rFonts w:ascii="Tahoma" w:hAnsi="Tahoma" w:cs="Tahoma"/>
          <w:position w:val="-1"/>
          <w:lang w:val="es-AR"/>
        </w:rPr>
        <w:tab/>
      </w:r>
      <w:r w:rsidRPr="009737BD">
        <w:rPr>
          <w:rFonts w:ascii="Tahoma" w:hAnsi="Tahoma" w:cs="Tahoma"/>
          <w:spacing w:val="1"/>
          <w:position w:val="-1"/>
          <w:lang w:val="es-AR"/>
        </w:rPr>
        <w:t>v</w:t>
      </w:r>
      <w:r w:rsidRPr="009737BD">
        <w:rPr>
          <w:rFonts w:ascii="Tahoma" w:hAnsi="Tahoma" w:cs="Tahoma"/>
          <w:position w:val="-1"/>
          <w:lang w:val="es-AR"/>
        </w:rPr>
        <w:t>er</w:t>
      </w:r>
      <w:r w:rsidRPr="009737BD">
        <w:rPr>
          <w:rFonts w:ascii="Tahoma" w:hAnsi="Tahoma" w:cs="Tahoma"/>
          <w:spacing w:val="61"/>
          <w:position w:val="-1"/>
          <w:lang w:val="es-AR"/>
        </w:rPr>
        <w:t xml:space="preserve"> </w:t>
      </w:r>
      <w:r w:rsidRPr="009737BD">
        <w:rPr>
          <w:rFonts w:ascii="Tahoma" w:hAnsi="Tahoma" w:cs="Tahoma"/>
          <w:spacing w:val="1"/>
          <w:position w:val="-1"/>
          <w:lang w:val="es-AR"/>
        </w:rPr>
        <w:t>3</w:t>
      </w:r>
      <w:r w:rsidRPr="009737BD">
        <w:rPr>
          <w:rFonts w:ascii="Tahoma" w:hAnsi="Tahoma" w:cs="Tahoma"/>
          <w:position w:val="-1"/>
          <w:lang w:val="es-AR"/>
        </w:rPr>
        <w:t>.8</w:t>
      </w:r>
    </w:p>
    <w:p w:rsidR="001A5F7E" w:rsidRDefault="001A5F7E">
      <w:pPr>
        <w:widowControl w:val="0"/>
        <w:autoSpaceDE w:val="0"/>
        <w:autoSpaceDN w:val="0"/>
        <w:adjustRightInd w:val="0"/>
        <w:spacing w:before="6" w:after="0" w:line="90" w:lineRule="exact"/>
        <w:rPr>
          <w:rFonts w:ascii="Tahoma" w:hAnsi="Tahoma" w:cs="Tahoma"/>
          <w:sz w:val="9"/>
          <w:szCs w:val="9"/>
        </w:rPr>
      </w:pPr>
    </w:p>
    <w:tbl>
      <w:tblPr>
        <w:tblW w:w="0" w:type="auto"/>
        <w:tblInd w:w="2250" w:type="dxa"/>
        <w:tblLayout w:type="fixed"/>
        <w:tblCellMar>
          <w:left w:w="0" w:type="dxa"/>
          <w:right w:w="0" w:type="dxa"/>
        </w:tblCellMar>
        <w:tblLook w:val="0000" w:firstRow="0" w:lastRow="0" w:firstColumn="0" w:lastColumn="0" w:noHBand="0" w:noVBand="0"/>
      </w:tblPr>
      <w:tblGrid>
        <w:gridCol w:w="4265"/>
        <w:gridCol w:w="1440"/>
        <w:gridCol w:w="1049"/>
      </w:tblGrid>
      <w:tr w:rsidR="001A5F7E" w:rsidRPr="001A5F7E">
        <w:trPr>
          <w:trHeight w:hRule="exact" w:val="342"/>
        </w:trPr>
        <w:tc>
          <w:tcPr>
            <w:tcW w:w="4265" w:type="dxa"/>
            <w:tcBorders>
              <w:top w:val="nil"/>
              <w:left w:val="nil"/>
              <w:bottom w:val="nil"/>
              <w:right w:val="nil"/>
            </w:tcBorders>
          </w:tcPr>
          <w:p w:rsidR="001A5F7E" w:rsidRPr="001A5F7E" w:rsidRDefault="001A5F7E">
            <w:pPr>
              <w:widowControl w:val="0"/>
              <w:autoSpaceDE w:val="0"/>
              <w:autoSpaceDN w:val="0"/>
              <w:adjustRightInd w:val="0"/>
              <w:spacing w:before="62" w:after="0" w:line="240" w:lineRule="auto"/>
              <w:ind w:left="40"/>
              <w:rPr>
                <w:rFonts w:ascii="Times New Roman" w:hAnsi="Times New Roman"/>
                <w:sz w:val="24"/>
                <w:szCs w:val="24"/>
              </w:rPr>
            </w:pPr>
            <w:r w:rsidRPr="001A5F7E">
              <w:rPr>
                <w:rFonts w:ascii="Tahoma" w:hAnsi="Tahoma" w:cs="Tahoma"/>
              </w:rPr>
              <w:t>3.2.</w:t>
            </w:r>
            <w:r w:rsidRPr="001A5F7E">
              <w:rPr>
                <w:rFonts w:ascii="Tahoma" w:hAnsi="Tahoma" w:cs="Tahoma"/>
                <w:spacing w:val="-5"/>
              </w:rPr>
              <w:t xml:space="preserve"> </w:t>
            </w:r>
            <w:r w:rsidRPr="001A5F7E">
              <w:rPr>
                <w:rFonts w:ascii="Tahoma" w:hAnsi="Tahoma" w:cs="Tahoma"/>
              </w:rPr>
              <w:t>Clo</w:t>
            </w:r>
            <w:r w:rsidRPr="001A5F7E">
              <w:rPr>
                <w:rFonts w:ascii="Tahoma" w:hAnsi="Tahoma" w:cs="Tahoma"/>
                <w:spacing w:val="1"/>
              </w:rPr>
              <w:t>a</w:t>
            </w:r>
            <w:r w:rsidRPr="001A5F7E">
              <w:rPr>
                <w:rFonts w:ascii="Tahoma" w:hAnsi="Tahoma" w:cs="Tahoma"/>
              </w:rPr>
              <w:t>cas</w:t>
            </w:r>
          </w:p>
        </w:tc>
        <w:tc>
          <w:tcPr>
            <w:tcW w:w="1440" w:type="dxa"/>
            <w:tcBorders>
              <w:top w:val="nil"/>
              <w:left w:val="nil"/>
              <w:bottom w:val="nil"/>
              <w:right w:val="nil"/>
            </w:tcBorders>
          </w:tcPr>
          <w:p w:rsidR="001A5F7E" w:rsidRPr="001A5F7E" w:rsidRDefault="001A5F7E">
            <w:pPr>
              <w:widowControl w:val="0"/>
              <w:autoSpaceDE w:val="0"/>
              <w:autoSpaceDN w:val="0"/>
              <w:adjustRightInd w:val="0"/>
              <w:spacing w:before="62" w:after="0" w:line="240" w:lineRule="auto"/>
              <w:ind w:left="563" w:right="539"/>
              <w:jc w:val="center"/>
              <w:rPr>
                <w:rFonts w:ascii="Times New Roman" w:hAnsi="Times New Roman"/>
                <w:sz w:val="24"/>
                <w:szCs w:val="24"/>
              </w:rPr>
            </w:pPr>
            <w:r w:rsidRPr="001A5F7E">
              <w:rPr>
                <w:rFonts w:ascii="Tahoma" w:hAnsi="Tahoma" w:cs="Tahoma"/>
                <w:w w:val="99"/>
              </w:rPr>
              <w:t>No</w:t>
            </w:r>
          </w:p>
        </w:tc>
        <w:tc>
          <w:tcPr>
            <w:tcW w:w="1049" w:type="dxa"/>
            <w:tcBorders>
              <w:top w:val="nil"/>
              <w:left w:val="nil"/>
              <w:bottom w:val="nil"/>
              <w:right w:val="nil"/>
            </w:tcBorders>
          </w:tcPr>
          <w:p w:rsidR="001A5F7E" w:rsidRPr="001A5F7E" w:rsidRDefault="001A5F7E">
            <w:pPr>
              <w:widowControl w:val="0"/>
              <w:autoSpaceDE w:val="0"/>
              <w:autoSpaceDN w:val="0"/>
              <w:adjustRightInd w:val="0"/>
              <w:spacing w:before="62" w:after="0" w:line="240" w:lineRule="auto"/>
              <w:ind w:left="213"/>
              <w:rPr>
                <w:rFonts w:ascii="Times New Roman" w:hAnsi="Times New Roman"/>
                <w:sz w:val="24"/>
                <w:szCs w:val="24"/>
              </w:rPr>
            </w:pPr>
            <w:r w:rsidRPr="001A5F7E">
              <w:rPr>
                <w:rFonts w:ascii="Tahoma" w:hAnsi="Tahoma" w:cs="Tahoma"/>
              </w:rPr>
              <w:t>ver</w:t>
            </w:r>
            <w:r w:rsidRPr="001A5F7E">
              <w:rPr>
                <w:rFonts w:ascii="Tahoma" w:hAnsi="Tahoma" w:cs="Tahoma"/>
                <w:spacing w:val="54"/>
              </w:rPr>
              <w:t xml:space="preserve"> </w:t>
            </w:r>
            <w:r w:rsidRPr="001A5F7E">
              <w:rPr>
                <w:rFonts w:ascii="Tahoma" w:hAnsi="Tahoma" w:cs="Tahoma"/>
              </w:rPr>
              <w:t>3.9</w:t>
            </w:r>
          </w:p>
        </w:tc>
      </w:tr>
      <w:tr w:rsidR="001A5F7E" w:rsidRPr="001A5F7E">
        <w:trPr>
          <w:trHeight w:hRule="exact" w:val="265"/>
        </w:trPr>
        <w:tc>
          <w:tcPr>
            <w:tcW w:w="4265"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3.3.</w:t>
            </w:r>
            <w:r w:rsidRPr="001A5F7E">
              <w:rPr>
                <w:rFonts w:ascii="Tahoma" w:hAnsi="Tahoma" w:cs="Tahoma"/>
                <w:spacing w:val="-5"/>
              </w:rPr>
              <w:t xml:space="preserve"> </w:t>
            </w:r>
            <w:r w:rsidRPr="001A5F7E">
              <w:rPr>
                <w:rFonts w:ascii="Tahoma" w:hAnsi="Tahoma" w:cs="Tahoma"/>
              </w:rPr>
              <w:t>Pavimentos</w:t>
            </w:r>
          </w:p>
        </w:tc>
        <w:tc>
          <w:tcPr>
            <w:tcW w:w="1440"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561" w:right="541"/>
              <w:jc w:val="center"/>
              <w:rPr>
                <w:rFonts w:ascii="Times New Roman" w:hAnsi="Times New Roman"/>
                <w:sz w:val="24"/>
                <w:szCs w:val="24"/>
              </w:rPr>
            </w:pPr>
            <w:r w:rsidRPr="001A5F7E">
              <w:rPr>
                <w:rFonts w:ascii="Tahoma" w:hAnsi="Tahoma" w:cs="Tahoma"/>
                <w:w w:val="99"/>
              </w:rPr>
              <w:t>No</w:t>
            </w:r>
          </w:p>
        </w:tc>
        <w:tc>
          <w:tcPr>
            <w:tcW w:w="1049"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210"/>
              <w:rPr>
                <w:rFonts w:ascii="Times New Roman" w:hAnsi="Times New Roman"/>
                <w:sz w:val="24"/>
                <w:szCs w:val="24"/>
              </w:rPr>
            </w:pPr>
            <w:r w:rsidRPr="001A5F7E">
              <w:rPr>
                <w:rFonts w:ascii="Tahoma" w:hAnsi="Tahoma" w:cs="Tahoma"/>
              </w:rPr>
              <w:t>ver</w:t>
            </w:r>
            <w:r w:rsidRPr="001A5F7E">
              <w:rPr>
                <w:rFonts w:ascii="Tahoma" w:hAnsi="Tahoma" w:cs="Tahoma"/>
                <w:spacing w:val="-8"/>
              </w:rPr>
              <w:t xml:space="preserve"> </w:t>
            </w:r>
            <w:r w:rsidRPr="001A5F7E">
              <w:rPr>
                <w:rFonts w:ascii="Tahoma" w:hAnsi="Tahoma" w:cs="Tahoma"/>
              </w:rPr>
              <w:t>3.10</w:t>
            </w:r>
          </w:p>
        </w:tc>
      </w:tr>
      <w:tr w:rsidR="001A5F7E" w:rsidRPr="001A5F7E">
        <w:trPr>
          <w:trHeight w:hRule="exact" w:val="266"/>
        </w:trPr>
        <w:tc>
          <w:tcPr>
            <w:tcW w:w="4265"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3.4.</w:t>
            </w:r>
            <w:r w:rsidRPr="001A5F7E">
              <w:rPr>
                <w:rFonts w:ascii="Tahoma" w:hAnsi="Tahoma" w:cs="Tahoma"/>
                <w:spacing w:val="-6"/>
              </w:rPr>
              <w:t xml:space="preserve"> </w:t>
            </w:r>
            <w:r w:rsidRPr="001A5F7E">
              <w:rPr>
                <w:rFonts w:ascii="Tahoma" w:hAnsi="Tahoma" w:cs="Tahoma"/>
                <w:spacing w:val="2"/>
              </w:rPr>
              <w:t>E</w:t>
            </w:r>
            <w:r w:rsidRPr="001A5F7E">
              <w:rPr>
                <w:rFonts w:ascii="Tahoma" w:hAnsi="Tahoma" w:cs="Tahoma"/>
              </w:rPr>
              <w:t>nerg</w:t>
            </w:r>
            <w:r w:rsidRPr="001A5F7E">
              <w:rPr>
                <w:rFonts w:ascii="Tahoma" w:hAnsi="Tahoma" w:cs="Tahoma"/>
                <w:spacing w:val="1"/>
              </w:rPr>
              <w:t>í</w:t>
            </w:r>
            <w:r w:rsidRPr="001A5F7E">
              <w:rPr>
                <w:rFonts w:ascii="Tahoma" w:hAnsi="Tahoma" w:cs="Tahoma"/>
              </w:rPr>
              <w:t>a</w:t>
            </w:r>
            <w:r w:rsidRPr="001A5F7E">
              <w:rPr>
                <w:rFonts w:ascii="Tahoma" w:hAnsi="Tahoma" w:cs="Tahoma"/>
                <w:spacing w:val="-1"/>
              </w:rPr>
              <w:t xml:space="preserve"> </w:t>
            </w:r>
            <w:r w:rsidRPr="001A5F7E">
              <w:rPr>
                <w:rFonts w:ascii="Tahoma" w:hAnsi="Tahoma" w:cs="Tahoma"/>
              </w:rPr>
              <w:t>eléctr</w:t>
            </w:r>
            <w:r w:rsidRPr="001A5F7E">
              <w:rPr>
                <w:rFonts w:ascii="Tahoma" w:hAnsi="Tahoma" w:cs="Tahoma"/>
                <w:spacing w:val="1"/>
              </w:rPr>
              <w:t>i</w:t>
            </w:r>
            <w:r w:rsidRPr="001A5F7E">
              <w:rPr>
                <w:rFonts w:ascii="Tahoma" w:hAnsi="Tahoma" w:cs="Tahoma"/>
                <w:spacing w:val="-1"/>
              </w:rPr>
              <w:t>c</w:t>
            </w:r>
            <w:r w:rsidRPr="001A5F7E">
              <w:rPr>
                <w:rFonts w:ascii="Tahoma" w:hAnsi="Tahoma" w:cs="Tahoma"/>
              </w:rPr>
              <w:t>a</w:t>
            </w:r>
            <w:r w:rsidRPr="001A5F7E">
              <w:rPr>
                <w:rFonts w:ascii="Tahoma" w:hAnsi="Tahoma" w:cs="Tahoma"/>
                <w:spacing w:val="-5"/>
              </w:rPr>
              <w:t xml:space="preserve"> </w:t>
            </w:r>
            <w:r w:rsidRPr="001A5F7E">
              <w:rPr>
                <w:rFonts w:ascii="Tahoma" w:hAnsi="Tahoma" w:cs="Tahoma"/>
              </w:rPr>
              <w:t>domiciliaria</w:t>
            </w:r>
          </w:p>
        </w:tc>
        <w:tc>
          <w:tcPr>
            <w:tcW w:w="1440"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597"/>
              <w:rPr>
                <w:rFonts w:ascii="Times New Roman" w:hAnsi="Times New Roman"/>
                <w:sz w:val="24"/>
                <w:szCs w:val="24"/>
              </w:rPr>
            </w:pPr>
            <w:r w:rsidRPr="001A5F7E">
              <w:rPr>
                <w:rFonts w:ascii="Tahoma" w:hAnsi="Tahoma" w:cs="Tahoma"/>
              </w:rPr>
              <w:t>Parcial</w:t>
            </w:r>
          </w:p>
        </w:tc>
        <w:tc>
          <w:tcPr>
            <w:tcW w:w="1049"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547"/>
              <w:rPr>
                <w:rFonts w:ascii="Times New Roman" w:hAnsi="Times New Roman"/>
                <w:sz w:val="24"/>
                <w:szCs w:val="24"/>
              </w:rPr>
            </w:pPr>
            <w:r w:rsidRPr="001A5F7E">
              <w:rPr>
                <w:rFonts w:ascii="Tahoma" w:hAnsi="Tahoma" w:cs="Tahoma"/>
              </w:rPr>
              <w:t>Si</w:t>
            </w:r>
          </w:p>
        </w:tc>
      </w:tr>
      <w:tr w:rsidR="001A5F7E" w:rsidRPr="001A5F7E">
        <w:trPr>
          <w:trHeight w:hRule="exact" w:val="266"/>
        </w:trPr>
        <w:tc>
          <w:tcPr>
            <w:tcW w:w="4265"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40"/>
              <w:rPr>
                <w:rFonts w:ascii="Times New Roman" w:hAnsi="Times New Roman"/>
                <w:sz w:val="24"/>
                <w:szCs w:val="24"/>
              </w:rPr>
            </w:pPr>
            <w:r w:rsidRPr="001A5F7E">
              <w:rPr>
                <w:rFonts w:ascii="Tahoma" w:hAnsi="Tahoma" w:cs="Tahoma"/>
              </w:rPr>
              <w:t>3.5.</w:t>
            </w:r>
            <w:r w:rsidRPr="001A5F7E">
              <w:rPr>
                <w:rFonts w:ascii="Tahoma" w:hAnsi="Tahoma" w:cs="Tahoma"/>
                <w:spacing w:val="-6"/>
              </w:rPr>
              <w:t xml:space="preserve"> </w:t>
            </w:r>
            <w:r w:rsidRPr="001A5F7E">
              <w:rPr>
                <w:rFonts w:ascii="Tahoma" w:hAnsi="Tahoma" w:cs="Tahoma"/>
              </w:rPr>
              <w:t>Alu</w:t>
            </w:r>
            <w:r w:rsidRPr="001A5F7E">
              <w:rPr>
                <w:rFonts w:ascii="Tahoma" w:hAnsi="Tahoma" w:cs="Tahoma"/>
                <w:spacing w:val="2"/>
              </w:rPr>
              <w:t>m</w:t>
            </w:r>
            <w:r w:rsidRPr="001A5F7E">
              <w:rPr>
                <w:rFonts w:ascii="Tahoma" w:hAnsi="Tahoma" w:cs="Tahoma"/>
              </w:rPr>
              <w:t>b</w:t>
            </w:r>
            <w:r w:rsidRPr="001A5F7E">
              <w:rPr>
                <w:rFonts w:ascii="Tahoma" w:hAnsi="Tahoma" w:cs="Tahoma"/>
                <w:spacing w:val="1"/>
              </w:rPr>
              <w:t>r</w:t>
            </w:r>
            <w:r w:rsidRPr="001A5F7E">
              <w:rPr>
                <w:rFonts w:ascii="Tahoma" w:hAnsi="Tahoma" w:cs="Tahoma"/>
              </w:rPr>
              <w:t>ado</w:t>
            </w:r>
            <w:r w:rsidRPr="001A5F7E">
              <w:rPr>
                <w:rFonts w:ascii="Tahoma" w:hAnsi="Tahoma" w:cs="Tahoma"/>
                <w:spacing w:val="-2"/>
              </w:rPr>
              <w:t xml:space="preserve"> </w:t>
            </w:r>
            <w:r w:rsidR="00D31F6E">
              <w:rPr>
                <w:rFonts w:ascii="Tahoma" w:hAnsi="Tahoma" w:cs="Tahoma"/>
              </w:rPr>
              <w:t>public</w:t>
            </w:r>
          </w:p>
        </w:tc>
        <w:tc>
          <w:tcPr>
            <w:tcW w:w="1440"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599"/>
              <w:rPr>
                <w:rFonts w:ascii="Times New Roman" w:hAnsi="Times New Roman"/>
                <w:sz w:val="24"/>
                <w:szCs w:val="24"/>
              </w:rPr>
            </w:pPr>
            <w:r w:rsidRPr="001A5F7E">
              <w:rPr>
                <w:rFonts w:ascii="Tahoma" w:hAnsi="Tahoma" w:cs="Tahoma"/>
              </w:rPr>
              <w:t>Parcial</w:t>
            </w:r>
          </w:p>
        </w:tc>
        <w:tc>
          <w:tcPr>
            <w:tcW w:w="1049" w:type="dxa"/>
            <w:tcBorders>
              <w:top w:val="nil"/>
              <w:left w:val="nil"/>
              <w:bottom w:val="nil"/>
              <w:right w:val="nil"/>
            </w:tcBorders>
          </w:tcPr>
          <w:p w:rsidR="001A5F7E" w:rsidRPr="001A5F7E" w:rsidRDefault="001A5F7E">
            <w:pPr>
              <w:widowControl w:val="0"/>
              <w:autoSpaceDE w:val="0"/>
              <w:autoSpaceDN w:val="0"/>
              <w:adjustRightInd w:val="0"/>
              <w:spacing w:after="0" w:line="251" w:lineRule="exact"/>
              <w:ind w:left="547"/>
              <w:rPr>
                <w:rFonts w:ascii="Times New Roman" w:hAnsi="Times New Roman"/>
                <w:sz w:val="24"/>
                <w:szCs w:val="24"/>
              </w:rPr>
            </w:pPr>
            <w:r w:rsidRPr="001A5F7E">
              <w:rPr>
                <w:rFonts w:ascii="Tahoma" w:hAnsi="Tahoma" w:cs="Tahoma"/>
              </w:rPr>
              <w:t>Si</w:t>
            </w:r>
          </w:p>
        </w:tc>
      </w:tr>
      <w:tr w:rsidR="001A5F7E" w:rsidRPr="001A5F7E">
        <w:trPr>
          <w:trHeight w:hRule="exact" w:val="265"/>
        </w:trPr>
        <w:tc>
          <w:tcPr>
            <w:tcW w:w="4265"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3.6.</w:t>
            </w:r>
            <w:r w:rsidRPr="001A5F7E">
              <w:rPr>
                <w:rFonts w:ascii="Tahoma" w:hAnsi="Tahoma" w:cs="Tahoma"/>
                <w:spacing w:val="-5"/>
              </w:rPr>
              <w:t xml:space="preserve"> </w:t>
            </w:r>
            <w:r w:rsidRPr="001A5F7E">
              <w:rPr>
                <w:rFonts w:ascii="Tahoma" w:hAnsi="Tahoma" w:cs="Tahoma"/>
              </w:rPr>
              <w:t>Des</w:t>
            </w:r>
            <w:r w:rsidRPr="001A5F7E">
              <w:rPr>
                <w:rFonts w:ascii="Tahoma" w:hAnsi="Tahoma" w:cs="Tahoma"/>
                <w:spacing w:val="1"/>
              </w:rPr>
              <w:t>a</w:t>
            </w:r>
            <w:r w:rsidRPr="001A5F7E">
              <w:rPr>
                <w:rFonts w:ascii="Tahoma" w:hAnsi="Tahoma" w:cs="Tahoma"/>
              </w:rPr>
              <w:t>g</w:t>
            </w:r>
            <w:r w:rsidRPr="001A5F7E">
              <w:rPr>
                <w:rFonts w:ascii="Tahoma" w:hAnsi="Tahoma" w:cs="Tahoma"/>
                <w:spacing w:val="1"/>
              </w:rPr>
              <w:t>ü</w:t>
            </w:r>
            <w:r w:rsidRPr="001A5F7E">
              <w:rPr>
                <w:rFonts w:ascii="Tahoma" w:hAnsi="Tahoma" w:cs="Tahoma"/>
              </w:rPr>
              <w:t>es</w:t>
            </w:r>
            <w:r w:rsidRPr="001A5F7E">
              <w:rPr>
                <w:rFonts w:ascii="Tahoma" w:hAnsi="Tahoma" w:cs="Tahoma"/>
                <w:spacing w:val="-3"/>
              </w:rPr>
              <w:t xml:space="preserve"> </w:t>
            </w:r>
            <w:r w:rsidRPr="001A5F7E">
              <w:rPr>
                <w:rFonts w:ascii="Tahoma" w:hAnsi="Tahoma" w:cs="Tahoma"/>
              </w:rPr>
              <w:t>pluvia</w:t>
            </w:r>
            <w:r w:rsidRPr="001A5F7E">
              <w:rPr>
                <w:rFonts w:ascii="Tahoma" w:hAnsi="Tahoma" w:cs="Tahoma"/>
                <w:spacing w:val="1"/>
              </w:rPr>
              <w:t>l</w:t>
            </w:r>
            <w:r w:rsidRPr="001A5F7E">
              <w:rPr>
                <w:rFonts w:ascii="Tahoma" w:hAnsi="Tahoma" w:cs="Tahoma"/>
              </w:rPr>
              <w:t>es</w:t>
            </w:r>
          </w:p>
        </w:tc>
        <w:tc>
          <w:tcPr>
            <w:tcW w:w="1440"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598"/>
              <w:rPr>
                <w:rFonts w:ascii="Times New Roman" w:hAnsi="Times New Roman"/>
                <w:sz w:val="24"/>
                <w:szCs w:val="24"/>
              </w:rPr>
            </w:pPr>
            <w:r w:rsidRPr="001A5F7E">
              <w:rPr>
                <w:rFonts w:ascii="Tahoma" w:hAnsi="Tahoma" w:cs="Tahoma"/>
              </w:rPr>
              <w:t>Parcial</w:t>
            </w:r>
          </w:p>
        </w:tc>
        <w:tc>
          <w:tcPr>
            <w:tcW w:w="1049"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576"/>
              <w:rPr>
                <w:rFonts w:ascii="Times New Roman" w:hAnsi="Times New Roman"/>
                <w:sz w:val="24"/>
                <w:szCs w:val="24"/>
              </w:rPr>
            </w:pPr>
            <w:r w:rsidRPr="001A5F7E">
              <w:rPr>
                <w:rFonts w:ascii="Tahoma" w:hAnsi="Tahoma" w:cs="Tahoma"/>
              </w:rPr>
              <w:t>Si</w:t>
            </w:r>
          </w:p>
        </w:tc>
      </w:tr>
      <w:tr w:rsidR="001A5F7E" w:rsidRPr="001A5F7E">
        <w:trPr>
          <w:trHeight w:hRule="exact" w:val="288"/>
        </w:trPr>
        <w:tc>
          <w:tcPr>
            <w:tcW w:w="4265"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40"/>
              <w:rPr>
                <w:rFonts w:ascii="Times New Roman" w:hAnsi="Times New Roman"/>
                <w:sz w:val="24"/>
                <w:szCs w:val="24"/>
              </w:rPr>
            </w:pPr>
            <w:r w:rsidRPr="001A5F7E">
              <w:rPr>
                <w:rFonts w:ascii="Tahoma" w:hAnsi="Tahoma" w:cs="Tahoma"/>
              </w:rPr>
              <w:t>3.7.</w:t>
            </w:r>
            <w:r w:rsidRPr="001A5F7E">
              <w:rPr>
                <w:rFonts w:ascii="Tahoma" w:hAnsi="Tahoma" w:cs="Tahoma"/>
                <w:spacing w:val="-5"/>
              </w:rPr>
              <w:t xml:space="preserve"> </w:t>
            </w:r>
            <w:r w:rsidRPr="001A5F7E">
              <w:rPr>
                <w:rFonts w:ascii="Tahoma" w:hAnsi="Tahoma" w:cs="Tahoma"/>
              </w:rPr>
              <w:t>Planta</w:t>
            </w:r>
            <w:r w:rsidRPr="001A5F7E">
              <w:rPr>
                <w:rFonts w:ascii="Tahoma" w:hAnsi="Tahoma" w:cs="Tahoma"/>
                <w:spacing w:val="-3"/>
              </w:rPr>
              <w:t xml:space="preserve"> </w:t>
            </w:r>
            <w:r w:rsidRPr="001A5F7E">
              <w:rPr>
                <w:rFonts w:ascii="Tahoma" w:hAnsi="Tahoma" w:cs="Tahoma"/>
              </w:rPr>
              <w:t>de</w:t>
            </w:r>
            <w:r w:rsidRPr="001A5F7E">
              <w:rPr>
                <w:rFonts w:ascii="Tahoma" w:hAnsi="Tahoma" w:cs="Tahoma"/>
                <w:spacing w:val="-2"/>
              </w:rPr>
              <w:t xml:space="preserve"> </w:t>
            </w:r>
            <w:r w:rsidRPr="001A5F7E">
              <w:rPr>
                <w:rFonts w:ascii="Tahoma" w:hAnsi="Tahoma" w:cs="Tahoma"/>
              </w:rPr>
              <w:t>Tr</w:t>
            </w:r>
            <w:r w:rsidRPr="001A5F7E">
              <w:rPr>
                <w:rFonts w:ascii="Tahoma" w:hAnsi="Tahoma" w:cs="Tahoma"/>
                <w:spacing w:val="1"/>
              </w:rPr>
              <w:t>a</w:t>
            </w:r>
            <w:r w:rsidRPr="001A5F7E">
              <w:rPr>
                <w:rFonts w:ascii="Tahoma" w:hAnsi="Tahoma" w:cs="Tahoma"/>
              </w:rPr>
              <w:t>tamientos</w:t>
            </w:r>
            <w:r w:rsidRPr="001A5F7E">
              <w:rPr>
                <w:rFonts w:ascii="Tahoma" w:hAnsi="Tahoma" w:cs="Tahoma"/>
                <w:spacing w:val="-1"/>
              </w:rPr>
              <w:t xml:space="preserve"> </w:t>
            </w:r>
            <w:r w:rsidRPr="001A5F7E">
              <w:rPr>
                <w:rFonts w:ascii="Tahoma" w:hAnsi="Tahoma" w:cs="Tahoma"/>
              </w:rPr>
              <w:t>clo</w:t>
            </w:r>
            <w:r w:rsidRPr="001A5F7E">
              <w:rPr>
                <w:rFonts w:ascii="Tahoma" w:hAnsi="Tahoma" w:cs="Tahoma"/>
                <w:spacing w:val="1"/>
              </w:rPr>
              <w:t>a</w:t>
            </w:r>
            <w:r w:rsidRPr="001A5F7E">
              <w:rPr>
                <w:rFonts w:ascii="Tahoma" w:hAnsi="Tahoma" w:cs="Tahoma"/>
              </w:rPr>
              <w:t>ca</w:t>
            </w:r>
            <w:r w:rsidRPr="001A5F7E">
              <w:rPr>
                <w:rFonts w:ascii="Tahoma" w:hAnsi="Tahoma" w:cs="Tahoma"/>
                <w:spacing w:val="1"/>
              </w:rPr>
              <w:t>l</w:t>
            </w:r>
            <w:r w:rsidRPr="001A5F7E">
              <w:rPr>
                <w:rFonts w:ascii="Tahoma" w:hAnsi="Tahoma" w:cs="Tahoma"/>
              </w:rPr>
              <w:t>es</w:t>
            </w:r>
          </w:p>
        </w:tc>
        <w:tc>
          <w:tcPr>
            <w:tcW w:w="1440" w:type="dxa"/>
            <w:tcBorders>
              <w:top w:val="nil"/>
              <w:left w:val="nil"/>
              <w:bottom w:val="nil"/>
              <w:right w:val="nil"/>
            </w:tcBorders>
          </w:tcPr>
          <w:p w:rsidR="001A5F7E" w:rsidRPr="001A5F7E" w:rsidRDefault="001A5F7E">
            <w:pPr>
              <w:widowControl w:val="0"/>
              <w:autoSpaceDE w:val="0"/>
              <w:autoSpaceDN w:val="0"/>
              <w:adjustRightInd w:val="0"/>
              <w:spacing w:after="0" w:line="240" w:lineRule="auto"/>
              <w:rPr>
                <w:rFonts w:ascii="Times New Roman" w:hAnsi="Times New Roman"/>
                <w:sz w:val="24"/>
                <w:szCs w:val="24"/>
              </w:rPr>
            </w:pPr>
          </w:p>
        </w:tc>
        <w:tc>
          <w:tcPr>
            <w:tcW w:w="1049" w:type="dxa"/>
            <w:tcBorders>
              <w:top w:val="nil"/>
              <w:left w:val="nil"/>
              <w:bottom w:val="nil"/>
              <w:right w:val="nil"/>
            </w:tcBorders>
          </w:tcPr>
          <w:p w:rsidR="001A5F7E" w:rsidRPr="001A5F7E" w:rsidRDefault="001A5F7E">
            <w:pPr>
              <w:widowControl w:val="0"/>
              <w:autoSpaceDE w:val="0"/>
              <w:autoSpaceDN w:val="0"/>
              <w:adjustRightInd w:val="0"/>
              <w:spacing w:after="0" w:line="250" w:lineRule="exact"/>
              <w:ind w:left="576"/>
              <w:rPr>
                <w:rFonts w:ascii="Times New Roman" w:hAnsi="Times New Roman"/>
                <w:sz w:val="24"/>
                <w:szCs w:val="24"/>
              </w:rPr>
            </w:pPr>
            <w:r w:rsidRPr="001A5F7E">
              <w:rPr>
                <w:rFonts w:ascii="Tahoma" w:hAnsi="Tahoma" w:cs="Tahoma"/>
              </w:rPr>
              <w:t>Si</w:t>
            </w:r>
          </w:p>
        </w:tc>
      </w:tr>
    </w:tbl>
    <w:p w:rsidR="00A96F32" w:rsidRDefault="00A96F32">
      <w:pPr>
        <w:widowControl w:val="0"/>
        <w:autoSpaceDE w:val="0"/>
        <w:autoSpaceDN w:val="0"/>
        <w:adjustRightInd w:val="0"/>
        <w:spacing w:after="0" w:line="227" w:lineRule="exact"/>
        <w:ind w:left="2290" w:right="79"/>
        <w:jc w:val="both"/>
        <w:rPr>
          <w:rFonts w:ascii="Tahoma" w:hAnsi="Tahoma" w:cs="Tahoma"/>
          <w:lang w:val="es-AR"/>
        </w:rPr>
      </w:pPr>
    </w:p>
    <w:p w:rsidR="001A5F7E" w:rsidRPr="009737BD" w:rsidRDefault="001A5F7E">
      <w:pPr>
        <w:widowControl w:val="0"/>
        <w:autoSpaceDE w:val="0"/>
        <w:autoSpaceDN w:val="0"/>
        <w:adjustRightInd w:val="0"/>
        <w:spacing w:after="0" w:line="227" w:lineRule="exact"/>
        <w:ind w:left="2290" w:right="79"/>
        <w:jc w:val="both"/>
        <w:rPr>
          <w:rFonts w:ascii="Tahoma" w:hAnsi="Tahoma" w:cs="Tahoma"/>
          <w:lang w:val="es-AR"/>
        </w:rPr>
      </w:pPr>
      <w:r w:rsidRPr="009737BD">
        <w:rPr>
          <w:rFonts w:ascii="Tahoma" w:hAnsi="Tahoma" w:cs="Tahoma"/>
          <w:lang w:val="es-AR"/>
        </w:rPr>
        <w:t>3.8.</w:t>
      </w:r>
      <w:r w:rsidRPr="009737BD">
        <w:rPr>
          <w:rFonts w:ascii="Tahoma" w:hAnsi="Tahoma" w:cs="Tahoma"/>
          <w:spacing w:val="-1"/>
          <w:lang w:val="es-AR"/>
        </w:rPr>
        <w:t xml:space="preserve"> </w:t>
      </w:r>
      <w:r w:rsidRPr="009737BD">
        <w:rPr>
          <w:rFonts w:ascii="Tahoma" w:hAnsi="Tahoma" w:cs="Tahoma"/>
          <w:lang w:val="es-AR"/>
        </w:rPr>
        <w:t>Agua</w:t>
      </w:r>
      <w:r w:rsidRPr="009737BD">
        <w:rPr>
          <w:rFonts w:ascii="Tahoma" w:hAnsi="Tahoma" w:cs="Tahoma"/>
          <w:spacing w:val="2"/>
          <w:lang w:val="es-AR"/>
        </w:rPr>
        <w:t xml:space="preserve"> </w:t>
      </w:r>
      <w:r w:rsidRPr="009737BD">
        <w:rPr>
          <w:rFonts w:ascii="Tahoma" w:hAnsi="Tahoma" w:cs="Tahoma"/>
          <w:spacing w:val="1"/>
          <w:lang w:val="es-AR"/>
        </w:rPr>
        <w:t>C</w:t>
      </w:r>
      <w:r w:rsidRPr="009737BD">
        <w:rPr>
          <w:rFonts w:ascii="Tahoma" w:hAnsi="Tahoma" w:cs="Tahoma"/>
          <w:lang w:val="es-AR"/>
        </w:rPr>
        <w:t>orrie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
          <w:lang w:val="es-AR"/>
        </w:rPr>
        <w:t xml:space="preserve"> Po</w:t>
      </w:r>
      <w:r w:rsidRPr="009737BD">
        <w:rPr>
          <w:rFonts w:ascii="Tahoma" w:hAnsi="Tahoma" w:cs="Tahoma"/>
          <w:lang w:val="es-AR"/>
        </w:rPr>
        <w:t>drá</w:t>
      </w:r>
      <w:r w:rsidRPr="009737BD">
        <w:rPr>
          <w:rFonts w:ascii="Tahoma" w:hAnsi="Tahoma" w:cs="Tahoma"/>
          <w:spacing w:val="2"/>
          <w:lang w:val="es-AR"/>
        </w:rPr>
        <w:t xml:space="preserve"> </w:t>
      </w:r>
      <w:r w:rsidRPr="009737BD">
        <w:rPr>
          <w:rFonts w:ascii="Tahoma" w:hAnsi="Tahoma" w:cs="Tahoma"/>
          <w:lang w:val="es-AR"/>
        </w:rPr>
        <w:t>exigirla el</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epa</w:t>
      </w:r>
      <w:r w:rsidRPr="009737BD">
        <w:rPr>
          <w:rFonts w:ascii="Tahoma" w:hAnsi="Tahoma" w:cs="Tahoma"/>
          <w:spacing w:val="1"/>
          <w:lang w:val="es-AR"/>
        </w:rPr>
        <w:t>r</w:t>
      </w:r>
      <w:r w:rsidRPr="009737BD">
        <w:rPr>
          <w:rFonts w:ascii="Tahoma" w:hAnsi="Tahoma" w:cs="Tahoma"/>
          <w:lang w:val="es-AR"/>
        </w:rPr>
        <w:t>ta</w:t>
      </w:r>
      <w:r w:rsidRPr="009737BD">
        <w:rPr>
          <w:rFonts w:ascii="Tahoma" w:hAnsi="Tahoma" w:cs="Tahoma"/>
          <w:spacing w:val="1"/>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Ej</w:t>
      </w:r>
      <w:r w:rsidRPr="009737BD">
        <w:rPr>
          <w:rFonts w:ascii="Tahoma" w:hAnsi="Tahoma" w:cs="Tahoma"/>
          <w:spacing w:val="1"/>
          <w:lang w:val="es-AR"/>
        </w:rPr>
        <w:t>e</w:t>
      </w:r>
      <w:r w:rsidRPr="009737BD">
        <w:rPr>
          <w:rFonts w:ascii="Tahoma" w:hAnsi="Tahoma" w:cs="Tahoma"/>
          <w:lang w:val="es-AR"/>
        </w:rPr>
        <w:t>cut</w:t>
      </w:r>
      <w:r w:rsidRPr="009737BD">
        <w:rPr>
          <w:rFonts w:ascii="Tahoma" w:hAnsi="Tahoma" w:cs="Tahoma"/>
          <w:spacing w:val="1"/>
          <w:lang w:val="es-AR"/>
        </w:rPr>
        <w:t>i</w:t>
      </w:r>
      <w:r w:rsidRPr="009737BD">
        <w:rPr>
          <w:rFonts w:ascii="Tahoma" w:hAnsi="Tahoma" w:cs="Tahoma"/>
          <w:lang w:val="es-AR"/>
        </w:rPr>
        <w:t>vo</w:t>
      </w:r>
      <w:r w:rsidRPr="009737BD">
        <w:rPr>
          <w:rFonts w:ascii="Tahoma" w:hAnsi="Tahoma" w:cs="Tahoma"/>
          <w:spacing w:val="4"/>
          <w:lang w:val="es-AR"/>
        </w:rPr>
        <w:t xml:space="preserve"> </w:t>
      </w:r>
      <w:r w:rsidRPr="009737BD">
        <w:rPr>
          <w:rFonts w:ascii="Tahoma" w:hAnsi="Tahoma" w:cs="Tahoma"/>
          <w:lang w:val="es-AR"/>
        </w:rPr>
        <w:t>cu</w:t>
      </w:r>
      <w:r w:rsidRPr="009737BD">
        <w:rPr>
          <w:rFonts w:ascii="Tahoma" w:hAnsi="Tahoma" w:cs="Tahoma"/>
          <w:spacing w:val="1"/>
          <w:lang w:val="es-AR"/>
        </w:rPr>
        <w:t>a</w:t>
      </w:r>
      <w:r w:rsidRPr="009737BD">
        <w:rPr>
          <w:rFonts w:ascii="Tahoma" w:hAnsi="Tahoma" w:cs="Tahoma"/>
          <w:lang w:val="es-AR"/>
        </w:rPr>
        <w:t>ndo</w:t>
      </w:r>
    </w:p>
    <w:p w:rsidR="001A5F7E" w:rsidRPr="009737BD" w:rsidRDefault="001A5F7E">
      <w:pPr>
        <w:widowControl w:val="0"/>
        <w:autoSpaceDE w:val="0"/>
        <w:autoSpaceDN w:val="0"/>
        <w:adjustRightInd w:val="0"/>
        <w:spacing w:before="1" w:after="0" w:line="240" w:lineRule="auto"/>
        <w:ind w:left="2290" w:right="70"/>
        <w:jc w:val="both"/>
        <w:rPr>
          <w:rFonts w:ascii="Tahoma" w:hAnsi="Tahoma" w:cs="Tahoma"/>
          <w:lang w:val="es-AR"/>
        </w:rPr>
      </w:pPr>
      <w:r w:rsidRPr="009737BD">
        <w:rPr>
          <w:rFonts w:ascii="Tahoma" w:hAnsi="Tahoma" w:cs="Tahoma"/>
          <w:lang w:val="es-AR"/>
        </w:rPr>
        <w:t>por la</w:t>
      </w:r>
      <w:r w:rsidRPr="009737BD">
        <w:rPr>
          <w:rFonts w:ascii="Tahoma" w:hAnsi="Tahoma" w:cs="Tahoma"/>
          <w:spacing w:val="9"/>
          <w:lang w:val="es-AR"/>
        </w:rPr>
        <w:t xml:space="preserve"> </w:t>
      </w:r>
      <w:r w:rsidRPr="009737BD">
        <w:rPr>
          <w:rFonts w:ascii="Tahoma" w:hAnsi="Tahoma" w:cs="Tahoma"/>
          <w:lang w:val="es-AR"/>
        </w:rPr>
        <w:t>inten</w:t>
      </w:r>
      <w:r w:rsidRPr="009737BD">
        <w:rPr>
          <w:rFonts w:ascii="Tahoma" w:hAnsi="Tahoma" w:cs="Tahoma"/>
          <w:spacing w:val="2"/>
          <w:lang w:val="es-AR"/>
        </w:rPr>
        <w:t>s</w:t>
      </w:r>
      <w:r w:rsidRPr="009737BD">
        <w:rPr>
          <w:rFonts w:ascii="Tahoma" w:hAnsi="Tahoma" w:cs="Tahoma"/>
          <w:lang w:val="es-AR"/>
        </w:rPr>
        <w:t>idad</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ocupac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y/o</w:t>
      </w:r>
      <w:r w:rsidRPr="009737BD">
        <w:rPr>
          <w:rFonts w:ascii="Tahoma" w:hAnsi="Tahoma" w:cs="Tahoma"/>
          <w:spacing w:val="5"/>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7"/>
          <w:lang w:val="es-AR"/>
        </w:rPr>
        <w:t xml:space="preserve"> </w:t>
      </w:r>
      <w:r w:rsidRPr="009737BD">
        <w:rPr>
          <w:rFonts w:ascii="Tahoma" w:hAnsi="Tahoma" w:cs="Tahoma"/>
          <w:lang w:val="es-AR"/>
        </w:rPr>
        <w:t>las</w:t>
      </w:r>
      <w:r w:rsidRPr="009737BD">
        <w:rPr>
          <w:rFonts w:ascii="Tahoma" w:hAnsi="Tahoma" w:cs="Tahoma"/>
          <w:spacing w:val="9"/>
          <w:lang w:val="es-AR"/>
        </w:rPr>
        <w:t xml:space="preserve"> </w:t>
      </w:r>
      <w:r w:rsidRPr="009737BD">
        <w:rPr>
          <w:rFonts w:ascii="Tahoma" w:hAnsi="Tahoma" w:cs="Tahoma"/>
          <w:lang w:val="es-AR"/>
        </w:rPr>
        <w:t>car</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erísticas</w:t>
      </w:r>
      <w:r w:rsidRPr="009737BD">
        <w:rPr>
          <w:rFonts w:ascii="Tahoma" w:hAnsi="Tahoma" w:cs="Tahoma"/>
          <w:spacing w:val="8"/>
          <w:lang w:val="es-AR"/>
        </w:rPr>
        <w:t xml:space="preserve"> </w:t>
      </w:r>
      <w:r w:rsidRPr="009737BD">
        <w:rPr>
          <w:rFonts w:ascii="Tahoma" w:hAnsi="Tahoma" w:cs="Tahoma"/>
          <w:lang w:val="es-AR"/>
        </w:rPr>
        <w:t>del</w:t>
      </w:r>
      <w:r w:rsidRPr="009737BD">
        <w:rPr>
          <w:rFonts w:ascii="Tahoma" w:hAnsi="Tahoma" w:cs="Tahoma"/>
          <w:spacing w:val="9"/>
          <w:lang w:val="es-AR"/>
        </w:rPr>
        <w:t xml:space="preserve"> </w:t>
      </w:r>
      <w:r w:rsidRPr="009737BD">
        <w:rPr>
          <w:rFonts w:ascii="Tahoma" w:hAnsi="Tahoma" w:cs="Tahoma"/>
          <w:lang w:val="es-AR"/>
        </w:rPr>
        <w:t>acuí</w:t>
      </w:r>
      <w:r w:rsidRPr="009737BD">
        <w:rPr>
          <w:rFonts w:ascii="Tahoma" w:hAnsi="Tahoma" w:cs="Tahoma"/>
          <w:spacing w:val="1"/>
          <w:lang w:val="es-AR"/>
        </w:rPr>
        <w:t>f</w:t>
      </w:r>
      <w:r w:rsidRPr="009737BD">
        <w:rPr>
          <w:rFonts w:ascii="Tahoma" w:hAnsi="Tahoma" w:cs="Tahoma"/>
          <w:spacing w:val="-1"/>
          <w:lang w:val="es-AR"/>
        </w:rPr>
        <w:t>e</w:t>
      </w:r>
      <w:r w:rsidRPr="009737BD">
        <w:rPr>
          <w:rFonts w:ascii="Tahoma" w:hAnsi="Tahoma" w:cs="Tahoma"/>
          <w:lang w:val="es-AR"/>
        </w:rPr>
        <w:t>ro</w:t>
      </w:r>
      <w:r w:rsidRPr="009737BD">
        <w:rPr>
          <w:rFonts w:ascii="Tahoma" w:hAnsi="Tahoma" w:cs="Tahoma"/>
          <w:spacing w:val="-4"/>
          <w:lang w:val="es-AR"/>
        </w:rPr>
        <w:t xml:space="preserve"> </w:t>
      </w:r>
      <w:r w:rsidRPr="009737BD">
        <w:rPr>
          <w:rFonts w:ascii="Tahoma" w:hAnsi="Tahoma" w:cs="Tahoma"/>
          <w:lang w:val="es-AR"/>
        </w:rPr>
        <w:t>lo</w:t>
      </w:r>
      <w:r w:rsidRPr="009737BD">
        <w:rPr>
          <w:rFonts w:ascii="Tahoma" w:hAnsi="Tahoma" w:cs="Tahoma"/>
          <w:spacing w:val="8"/>
          <w:lang w:val="es-AR"/>
        </w:rPr>
        <w:t xml:space="preserve"> </w:t>
      </w:r>
      <w:r w:rsidRPr="009737BD">
        <w:rPr>
          <w:rFonts w:ascii="Tahoma" w:hAnsi="Tahoma" w:cs="Tahoma"/>
          <w:w w:val="99"/>
          <w:lang w:val="es-AR"/>
        </w:rPr>
        <w:t>crea</w:t>
      </w:r>
      <w:r w:rsidRPr="009737BD">
        <w:rPr>
          <w:rFonts w:ascii="Tahoma" w:hAnsi="Tahoma" w:cs="Tahoma"/>
          <w:spacing w:val="9"/>
          <w:lang w:val="es-AR"/>
        </w:rPr>
        <w:t xml:space="preserve"> </w:t>
      </w:r>
      <w:r w:rsidRPr="009737BD">
        <w:rPr>
          <w:rFonts w:ascii="Tahoma" w:hAnsi="Tahoma" w:cs="Tahoma"/>
          <w:lang w:val="es-AR"/>
        </w:rPr>
        <w:t>conveniente,</w:t>
      </w:r>
      <w:r w:rsidRPr="009737BD">
        <w:rPr>
          <w:rFonts w:ascii="Tahoma" w:hAnsi="Tahoma" w:cs="Tahoma"/>
          <w:spacing w:val="-3"/>
          <w:lang w:val="es-AR"/>
        </w:rPr>
        <w:t xml:space="preserve"> </w:t>
      </w:r>
      <w:r w:rsidRPr="009737BD">
        <w:rPr>
          <w:rFonts w:ascii="Tahoma" w:hAnsi="Tahoma" w:cs="Tahoma"/>
          <w:lang w:val="es-AR"/>
        </w:rPr>
        <w:t>previo</w:t>
      </w:r>
      <w:r w:rsidRPr="009737BD">
        <w:rPr>
          <w:rFonts w:ascii="Tahoma" w:hAnsi="Tahoma" w:cs="Tahoma"/>
          <w:spacing w:val="3"/>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tud</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9"/>
          <w:lang w:val="es-AR"/>
        </w:rPr>
        <w:t xml:space="preserve"> </w:t>
      </w:r>
      <w:r w:rsidRPr="009737BD">
        <w:rPr>
          <w:rFonts w:ascii="Tahoma" w:hAnsi="Tahoma" w:cs="Tahoma"/>
          <w:lang w:val="es-AR"/>
        </w:rPr>
        <w:t>particularizado</w:t>
      </w:r>
      <w:r w:rsidRPr="009737BD">
        <w:rPr>
          <w:rFonts w:ascii="Tahoma" w:hAnsi="Tahoma" w:cs="Tahoma"/>
          <w:spacing w:val="-5"/>
          <w:lang w:val="es-AR"/>
        </w:rPr>
        <w:t xml:space="preserve"> </w:t>
      </w:r>
      <w:r w:rsidRPr="009737BD">
        <w:rPr>
          <w:rFonts w:ascii="Tahoma" w:hAnsi="Tahoma" w:cs="Tahoma"/>
          <w:lang w:val="es-AR"/>
        </w:rPr>
        <w:t>del</w:t>
      </w:r>
      <w:r w:rsidRPr="009737BD">
        <w:rPr>
          <w:rFonts w:ascii="Tahoma" w:hAnsi="Tahoma" w:cs="Tahoma"/>
          <w:spacing w:val="5"/>
          <w:lang w:val="es-AR"/>
        </w:rPr>
        <w:t xml:space="preserve"> </w:t>
      </w:r>
      <w:smartTag w:uri="urn:schemas-microsoft-com:office:smarttags" w:element="PersonName">
        <w:smartTagPr>
          <w:attr w:name="ProductID" w:val="la Direcci￳n"/>
        </w:smartTagPr>
        <w:r w:rsidRPr="009737BD">
          <w:rPr>
            <w:rFonts w:ascii="Tahoma" w:hAnsi="Tahoma" w:cs="Tahoma"/>
            <w:lang w:val="es-AR"/>
          </w:rPr>
          <w:t>la</w:t>
        </w:r>
        <w:r w:rsidRPr="009737BD">
          <w:rPr>
            <w:rFonts w:ascii="Tahoma" w:hAnsi="Tahoma" w:cs="Tahoma"/>
            <w:spacing w:val="10"/>
            <w:lang w:val="es-AR"/>
          </w:rPr>
          <w:t xml:space="preserve"> </w:t>
        </w:r>
        <w:r w:rsidRPr="009737BD">
          <w:rPr>
            <w:rFonts w:ascii="Tahoma" w:hAnsi="Tahoma" w:cs="Tahoma"/>
            <w:lang w:val="es-AR"/>
          </w:rPr>
          <w:t>Dirección</w:t>
        </w:r>
      </w:smartTag>
      <w:r w:rsidRPr="009737BD">
        <w:rPr>
          <w:rFonts w:ascii="Tahoma" w:hAnsi="Tahoma" w:cs="Tahoma"/>
          <w:lang w:val="es-AR"/>
        </w:rPr>
        <w:t xml:space="preserve"> de</w:t>
      </w:r>
      <w:r w:rsidRPr="009737BD">
        <w:rPr>
          <w:rFonts w:ascii="Tahoma" w:hAnsi="Tahoma" w:cs="Tahoma"/>
          <w:spacing w:val="-2"/>
          <w:lang w:val="es-AR"/>
        </w:rPr>
        <w:t xml:space="preserve"> </w:t>
      </w:r>
      <w:r w:rsidRPr="009737BD">
        <w:rPr>
          <w:rFonts w:ascii="Tahoma" w:hAnsi="Tahoma" w:cs="Tahoma"/>
          <w:lang w:val="es-AR"/>
        </w:rPr>
        <w:t xml:space="preserve">Obras </w:t>
      </w:r>
      <w:r w:rsidRPr="009737BD">
        <w:rPr>
          <w:rFonts w:ascii="Tahoma" w:hAnsi="Tahoma" w:cs="Tahoma"/>
          <w:spacing w:val="-7"/>
          <w:lang w:val="es-AR"/>
        </w:rPr>
        <w:t xml:space="preserve"> </w:t>
      </w:r>
      <w:r w:rsidRPr="009737BD">
        <w:rPr>
          <w:rFonts w:ascii="Tahoma" w:hAnsi="Tahoma" w:cs="Tahoma"/>
          <w:lang w:val="es-AR"/>
        </w:rPr>
        <w:t>Sani</w:t>
      </w:r>
      <w:r w:rsidRPr="009737BD">
        <w:rPr>
          <w:rFonts w:ascii="Tahoma" w:hAnsi="Tahoma" w:cs="Tahoma"/>
          <w:spacing w:val="1"/>
          <w:lang w:val="es-AR"/>
        </w:rPr>
        <w:t>t</w:t>
      </w:r>
      <w:r w:rsidRPr="009737BD">
        <w:rPr>
          <w:rFonts w:ascii="Tahoma" w:hAnsi="Tahoma" w:cs="Tahoma"/>
          <w:lang w:val="es-AR"/>
        </w:rPr>
        <w:t>arias</w:t>
      </w:r>
      <w:r w:rsidRPr="009737BD">
        <w:rPr>
          <w:rFonts w:ascii="Tahoma" w:hAnsi="Tahoma" w:cs="Tahoma"/>
          <w:spacing w:val="50"/>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52"/>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52"/>
          <w:lang w:val="es-AR"/>
        </w:rPr>
        <w:t xml:space="preserve"> </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ganis</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52"/>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53"/>
          <w:lang w:val="es-AR"/>
        </w:rPr>
        <w:t xml:space="preserve"> </w:t>
      </w:r>
      <w:r w:rsidRPr="009737BD">
        <w:rPr>
          <w:rFonts w:ascii="Tahoma" w:hAnsi="Tahoma" w:cs="Tahoma"/>
          <w:lang w:val="es-AR"/>
        </w:rPr>
        <w:t>pr</w:t>
      </w:r>
      <w:r w:rsidRPr="009737BD">
        <w:rPr>
          <w:rFonts w:ascii="Tahoma" w:hAnsi="Tahoma" w:cs="Tahoma"/>
          <w:spacing w:val="1"/>
          <w:lang w:val="es-AR"/>
        </w:rPr>
        <w:t>ov</w:t>
      </w:r>
      <w:r w:rsidRPr="009737BD">
        <w:rPr>
          <w:rFonts w:ascii="Tahoma" w:hAnsi="Tahoma" w:cs="Tahoma"/>
          <w:lang w:val="es-AR"/>
        </w:rPr>
        <w:t>ea</w:t>
      </w:r>
      <w:r w:rsidRPr="009737BD">
        <w:rPr>
          <w:rFonts w:ascii="Tahoma" w:hAnsi="Tahoma" w:cs="Tahoma"/>
          <w:spacing w:val="52"/>
          <w:lang w:val="es-AR"/>
        </w:rPr>
        <w:t xml:space="preserve"> </w:t>
      </w:r>
      <w:r w:rsidRPr="009737BD">
        <w:rPr>
          <w:rFonts w:ascii="Tahoma" w:hAnsi="Tahoma" w:cs="Tahoma"/>
          <w:spacing w:val="1"/>
          <w:lang w:val="es-AR"/>
        </w:rPr>
        <w:t>t</w:t>
      </w:r>
      <w:r w:rsidRPr="009737BD">
        <w:rPr>
          <w:rFonts w:ascii="Tahoma" w:hAnsi="Tahoma" w:cs="Tahoma"/>
          <w:lang w:val="es-AR"/>
        </w:rPr>
        <w:t>al</w:t>
      </w:r>
      <w:r w:rsidRPr="009737BD">
        <w:rPr>
          <w:rFonts w:ascii="Tahoma" w:hAnsi="Tahoma" w:cs="Tahoma"/>
          <w:spacing w:val="53"/>
          <w:lang w:val="es-AR"/>
        </w:rPr>
        <w:t xml:space="preserve"> </w:t>
      </w:r>
      <w:r w:rsidRPr="009737BD">
        <w:rPr>
          <w:rFonts w:ascii="Tahoma" w:hAnsi="Tahoma" w:cs="Tahoma"/>
          <w:lang w:val="es-AR"/>
        </w:rPr>
        <w:t>se</w:t>
      </w:r>
      <w:r w:rsidRPr="009737BD">
        <w:rPr>
          <w:rFonts w:ascii="Tahoma" w:hAnsi="Tahoma" w:cs="Tahoma"/>
          <w:spacing w:val="1"/>
          <w:lang w:val="es-AR"/>
        </w:rPr>
        <w:t>r</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52"/>
          <w:lang w:val="es-AR"/>
        </w:rPr>
        <w:t xml:space="preserve"> </w:t>
      </w:r>
      <w:r w:rsidRPr="009737BD">
        <w:rPr>
          <w:rFonts w:ascii="Tahoma" w:hAnsi="Tahoma" w:cs="Tahoma"/>
          <w:lang w:val="es-AR"/>
        </w:rPr>
        <w:t>en</w:t>
      </w:r>
      <w:r w:rsidRPr="009737BD">
        <w:rPr>
          <w:rFonts w:ascii="Tahoma" w:hAnsi="Tahoma" w:cs="Tahoma"/>
          <w:spacing w:val="52"/>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ámbito del</w:t>
      </w:r>
      <w:r w:rsidRPr="009737BD">
        <w:rPr>
          <w:rFonts w:ascii="Tahoma" w:hAnsi="Tahoma" w:cs="Tahoma"/>
          <w:spacing w:val="1"/>
          <w:lang w:val="es-AR"/>
        </w:rPr>
        <w:t xml:space="preserve"> P</w:t>
      </w:r>
      <w:r w:rsidRPr="009737BD">
        <w:rPr>
          <w:rFonts w:ascii="Tahoma" w:hAnsi="Tahoma" w:cs="Tahoma"/>
          <w:lang w:val="es-AR"/>
        </w:rPr>
        <w:t>artido.</w:t>
      </w:r>
    </w:p>
    <w:p w:rsidR="001A5F7E" w:rsidRPr="009737BD" w:rsidRDefault="001A5F7E">
      <w:pPr>
        <w:widowControl w:val="0"/>
        <w:autoSpaceDE w:val="0"/>
        <w:autoSpaceDN w:val="0"/>
        <w:adjustRightInd w:val="0"/>
        <w:spacing w:before="7" w:after="0" w:line="266" w:lineRule="exact"/>
        <w:ind w:left="2149" w:right="336" w:firstLine="140"/>
        <w:rPr>
          <w:rFonts w:ascii="Tahoma" w:hAnsi="Tahoma" w:cs="Tahoma"/>
          <w:lang w:val="es-AR"/>
        </w:rPr>
      </w:pPr>
      <w:r w:rsidRPr="009737BD">
        <w:rPr>
          <w:rFonts w:ascii="Tahoma" w:hAnsi="Tahoma" w:cs="Tahoma"/>
          <w:lang w:val="es-AR"/>
        </w:rPr>
        <w:t>Podrá</w:t>
      </w:r>
      <w:r w:rsidRPr="009737BD">
        <w:rPr>
          <w:rFonts w:ascii="Tahoma" w:hAnsi="Tahoma" w:cs="Tahoma"/>
          <w:spacing w:val="-11"/>
          <w:lang w:val="es-AR"/>
        </w:rPr>
        <w:t xml:space="preserve"> </w:t>
      </w:r>
      <w:r w:rsidRPr="009737BD">
        <w:rPr>
          <w:rFonts w:ascii="Tahoma" w:hAnsi="Tahoma" w:cs="Tahoma"/>
          <w:lang w:val="es-AR"/>
        </w:rPr>
        <w:t>au</w:t>
      </w:r>
      <w:r w:rsidRPr="009737BD">
        <w:rPr>
          <w:rFonts w:ascii="Tahoma" w:hAnsi="Tahoma" w:cs="Tahoma"/>
          <w:spacing w:val="1"/>
          <w:lang w:val="es-AR"/>
        </w:rPr>
        <w:t>t</w:t>
      </w:r>
      <w:r w:rsidRPr="009737BD">
        <w:rPr>
          <w:rFonts w:ascii="Tahoma" w:hAnsi="Tahoma" w:cs="Tahoma"/>
          <w:lang w:val="es-AR"/>
        </w:rPr>
        <w:t>or</w:t>
      </w:r>
      <w:r w:rsidRPr="009737BD">
        <w:rPr>
          <w:rFonts w:ascii="Tahoma" w:hAnsi="Tahoma" w:cs="Tahoma"/>
          <w:spacing w:val="2"/>
          <w:lang w:val="es-AR"/>
        </w:rPr>
        <w:t>i</w:t>
      </w:r>
      <w:r w:rsidRPr="009737BD">
        <w:rPr>
          <w:rFonts w:ascii="Tahoma" w:hAnsi="Tahoma" w:cs="Tahoma"/>
          <w:lang w:val="es-AR"/>
        </w:rPr>
        <w:t>zarse</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su</w:t>
      </w:r>
      <w:r w:rsidRPr="009737BD">
        <w:rPr>
          <w:rFonts w:ascii="Tahoma" w:hAnsi="Tahoma" w:cs="Tahoma"/>
          <w:spacing w:val="2"/>
          <w:lang w:val="es-AR"/>
        </w:rPr>
        <w:t>m</w:t>
      </w:r>
      <w:r w:rsidRPr="009737BD">
        <w:rPr>
          <w:rFonts w:ascii="Tahoma" w:hAnsi="Tahoma" w:cs="Tahoma"/>
          <w:lang w:val="es-AR"/>
        </w:rPr>
        <w:t>inistro</w:t>
      </w:r>
      <w:r w:rsidRPr="009737BD">
        <w:rPr>
          <w:rFonts w:ascii="Tahoma" w:hAnsi="Tahoma" w:cs="Tahoma"/>
          <w:spacing w:val="-7"/>
          <w:lang w:val="es-AR"/>
        </w:rPr>
        <w:t xml:space="preserve"> </w:t>
      </w:r>
      <w:r w:rsidRPr="009737BD">
        <w:rPr>
          <w:rFonts w:ascii="Tahoma" w:hAnsi="Tahoma" w:cs="Tahoma"/>
          <w:lang w:val="es-AR"/>
        </w:rPr>
        <w:t>med</w:t>
      </w:r>
      <w:r w:rsidRPr="009737BD">
        <w:rPr>
          <w:rFonts w:ascii="Tahoma" w:hAnsi="Tahoma" w:cs="Tahoma"/>
          <w:spacing w:val="2"/>
          <w:lang w:val="es-AR"/>
        </w:rPr>
        <w:t>i</w:t>
      </w:r>
      <w:r w:rsidRPr="009737BD">
        <w:rPr>
          <w:rFonts w:ascii="Tahoma" w:hAnsi="Tahoma" w:cs="Tahoma"/>
          <w:lang w:val="es-AR"/>
        </w:rPr>
        <w:t>ante</w:t>
      </w:r>
      <w:r w:rsidRPr="009737BD">
        <w:rPr>
          <w:rFonts w:ascii="Tahoma" w:hAnsi="Tahoma" w:cs="Tahoma"/>
          <w:spacing w:val="-4"/>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fo</w:t>
      </w:r>
      <w:r w:rsidRPr="009737BD">
        <w:rPr>
          <w:rFonts w:ascii="Tahoma" w:hAnsi="Tahoma" w:cs="Tahoma"/>
          <w:spacing w:val="1"/>
          <w:lang w:val="es-AR"/>
        </w:rPr>
        <w:t>ra</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5"/>
          <w:lang w:val="es-AR"/>
        </w:rPr>
        <w:t xml:space="preserve"> </w:t>
      </w:r>
      <w:r w:rsidRPr="009737BD">
        <w:rPr>
          <w:rFonts w:ascii="Tahoma" w:hAnsi="Tahoma" w:cs="Tahoma"/>
          <w:lang w:val="es-AR"/>
        </w:rPr>
        <w:t>ind</w:t>
      </w:r>
      <w:r w:rsidRPr="009737BD">
        <w:rPr>
          <w:rFonts w:ascii="Tahoma" w:hAnsi="Tahoma" w:cs="Tahoma"/>
          <w:spacing w:val="2"/>
          <w:lang w:val="es-AR"/>
        </w:rPr>
        <w:t>i</w:t>
      </w:r>
      <w:r w:rsidRPr="009737BD">
        <w:rPr>
          <w:rFonts w:ascii="Tahoma" w:hAnsi="Tahoma" w:cs="Tahoma"/>
          <w:lang w:val="es-AR"/>
        </w:rPr>
        <w:t>viduales cua</w:t>
      </w:r>
      <w:r w:rsidRPr="009737BD">
        <w:rPr>
          <w:rFonts w:ascii="Tahoma" w:hAnsi="Tahoma" w:cs="Tahoma"/>
          <w:spacing w:val="1"/>
          <w:lang w:val="es-AR"/>
        </w:rPr>
        <w:t>n</w:t>
      </w:r>
      <w:r w:rsidRPr="009737BD">
        <w:rPr>
          <w:rFonts w:ascii="Tahoma" w:hAnsi="Tahoma" w:cs="Tahoma"/>
          <w:lang w:val="es-AR"/>
        </w:rPr>
        <w:t>do:</w:t>
      </w:r>
    </w:p>
    <w:p w:rsidR="001A5F7E" w:rsidRPr="009737BD" w:rsidRDefault="001A5F7E">
      <w:pPr>
        <w:widowControl w:val="0"/>
        <w:autoSpaceDE w:val="0"/>
        <w:autoSpaceDN w:val="0"/>
        <w:adjustRightInd w:val="0"/>
        <w:spacing w:after="0" w:line="258" w:lineRule="exact"/>
        <w:ind w:left="2509" w:right="77"/>
        <w:jc w:val="both"/>
        <w:rPr>
          <w:rFonts w:ascii="Tahoma" w:hAnsi="Tahoma" w:cs="Tahoma"/>
          <w:lang w:val="es-AR"/>
        </w:rPr>
      </w:pPr>
      <w:r w:rsidRPr="009737BD">
        <w:rPr>
          <w:rFonts w:ascii="Tahoma" w:hAnsi="Tahoma" w:cs="Tahoma"/>
          <w:position w:val="-1"/>
          <w:lang w:val="es-AR"/>
        </w:rPr>
        <w:t xml:space="preserve">a) </w:t>
      </w:r>
      <w:r w:rsidRPr="009737BD">
        <w:rPr>
          <w:rFonts w:ascii="Tahoma" w:hAnsi="Tahoma" w:cs="Tahoma"/>
          <w:spacing w:val="11"/>
          <w:position w:val="-1"/>
          <w:lang w:val="es-AR"/>
        </w:rPr>
        <w:t xml:space="preserve"> </w:t>
      </w:r>
      <w:r w:rsidRPr="009737BD">
        <w:rPr>
          <w:rFonts w:ascii="Tahoma" w:hAnsi="Tahoma" w:cs="Tahoma"/>
          <w:position w:val="-1"/>
          <w:lang w:val="es-AR"/>
        </w:rPr>
        <w:t>La</w:t>
      </w:r>
      <w:r w:rsidRPr="009737BD">
        <w:rPr>
          <w:rFonts w:ascii="Tahoma" w:hAnsi="Tahoma" w:cs="Tahoma"/>
          <w:spacing w:val="6"/>
          <w:position w:val="-1"/>
          <w:lang w:val="es-AR"/>
        </w:rPr>
        <w:t xml:space="preserve"> </w:t>
      </w:r>
      <w:r w:rsidRPr="009737BD">
        <w:rPr>
          <w:rFonts w:ascii="Tahoma" w:hAnsi="Tahoma" w:cs="Tahoma"/>
          <w:position w:val="-1"/>
          <w:lang w:val="es-AR"/>
        </w:rPr>
        <w:t>napa</w:t>
      </w:r>
      <w:r w:rsidRPr="009737BD">
        <w:rPr>
          <w:rFonts w:ascii="Tahoma" w:hAnsi="Tahoma" w:cs="Tahoma"/>
          <w:spacing w:val="6"/>
          <w:position w:val="-1"/>
          <w:lang w:val="es-AR"/>
        </w:rPr>
        <w:t xml:space="preserve"> </w:t>
      </w:r>
      <w:r w:rsidRPr="009737BD">
        <w:rPr>
          <w:rFonts w:ascii="Tahoma" w:hAnsi="Tahoma" w:cs="Tahoma"/>
          <w:position w:val="-1"/>
          <w:lang w:val="es-AR"/>
        </w:rPr>
        <w:t>a</w:t>
      </w:r>
      <w:r w:rsidRPr="009737BD">
        <w:rPr>
          <w:rFonts w:ascii="Tahoma" w:hAnsi="Tahoma" w:cs="Tahoma"/>
          <w:spacing w:val="7"/>
          <w:position w:val="-1"/>
          <w:lang w:val="es-AR"/>
        </w:rPr>
        <w:t xml:space="preserve"> </w:t>
      </w:r>
      <w:r w:rsidRPr="009737BD">
        <w:rPr>
          <w:rFonts w:ascii="Tahoma" w:hAnsi="Tahoma" w:cs="Tahoma"/>
          <w:position w:val="-1"/>
          <w:lang w:val="es-AR"/>
        </w:rPr>
        <w:t>explotar</w:t>
      </w:r>
      <w:r w:rsidRPr="009737BD">
        <w:rPr>
          <w:rFonts w:ascii="Tahoma" w:hAnsi="Tahoma" w:cs="Tahoma"/>
          <w:spacing w:val="-1"/>
          <w:position w:val="-1"/>
          <w:lang w:val="es-AR"/>
        </w:rPr>
        <w:t xml:space="preserve"> </w:t>
      </w:r>
      <w:r w:rsidRPr="009737BD">
        <w:rPr>
          <w:rFonts w:ascii="Tahoma" w:hAnsi="Tahoma" w:cs="Tahoma"/>
          <w:spacing w:val="1"/>
          <w:position w:val="-1"/>
          <w:lang w:val="es-AR"/>
        </w:rPr>
        <w:t>n</w:t>
      </w:r>
      <w:r w:rsidRPr="009737BD">
        <w:rPr>
          <w:rFonts w:ascii="Tahoma" w:hAnsi="Tahoma" w:cs="Tahoma"/>
          <w:position w:val="-1"/>
          <w:lang w:val="es-AR"/>
        </w:rPr>
        <w:t>o</w:t>
      </w:r>
      <w:r w:rsidRPr="009737BD">
        <w:rPr>
          <w:rFonts w:ascii="Tahoma" w:hAnsi="Tahoma" w:cs="Tahoma"/>
          <w:spacing w:val="4"/>
          <w:position w:val="-1"/>
          <w:lang w:val="es-AR"/>
        </w:rPr>
        <w:t xml:space="preserve"> </w:t>
      </w:r>
      <w:r w:rsidRPr="009737BD">
        <w:rPr>
          <w:rFonts w:ascii="Tahoma" w:hAnsi="Tahoma" w:cs="Tahoma"/>
          <w:position w:val="-1"/>
          <w:lang w:val="es-AR"/>
        </w:rPr>
        <w:t>esté</w:t>
      </w:r>
      <w:r w:rsidRPr="009737BD">
        <w:rPr>
          <w:rFonts w:ascii="Tahoma" w:hAnsi="Tahoma" w:cs="Tahoma"/>
          <w:spacing w:val="2"/>
          <w:position w:val="-1"/>
          <w:lang w:val="es-AR"/>
        </w:rPr>
        <w:t xml:space="preserve"> </w:t>
      </w:r>
      <w:r w:rsidRPr="009737BD">
        <w:rPr>
          <w:rFonts w:ascii="Tahoma" w:hAnsi="Tahoma" w:cs="Tahoma"/>
          <w:position w:val="-1"/>
          <w:lang w:val="es-AR"/>
        </w:rPr>
        <w:t>contam</w:t>
      </w:r>
      <w:r w:rsidRPr="009737BD">
        <w:rPr>
          <w:rFonts w:ascii="Tahoma" w:hAnsi="Tahoma" w:cs="Tahoma"/>
          <w:spacing w:val="1"/>
          <w:position w:val="-1"/>
          <w:lang w:val="es-AR"/>
        </w:rPr>
        <w:t>i</w:t>
      </w:r>
      <w:r w:rsidRPr="009737BD">
        <w:rPr>
          <w:rFonts w:ascii="Tahoma" w:hAnsi="Tahoma" w:cs="Tahoma"/>
          <w:position w:val="-1"/>
          <w:lang w:val="es-AR"/>
        </w:rPr>
        <w:t>nada</w:t>
      </w:r>
      <w:r w:rsidRPr="009737BD">
        <w:rPr>
          <w:rFonts w:ascii="Tahoma" w:hAnsi="Tahoma" w:cs="Tahoma"/>
          <w:spacing w:val="-1"/>
          <w:position w:val="-1"/>
          <w:lang w:val="es-AR"/>
        </w:rPr>
        <w:t xml:space="preserve"> </w:t>
      </w:r>
      <w:r w:rsidRPr="009737BD">
        <w:rPr>
          <w:rFonts w:ascii="Tahoma" w:hAnsi="Tahoma" w:cs="Tahoma"/>
          <w:position w:val="-1"/>
          <w:lang w:val="es-AR"/>
        </w:rPr>
        <w:t>ni</w:t>
      </w:r>
      <w:r w:rsidRPr="009737BD">
        <w:rPr>
          <w:rFonts w:ascii="Tahoma" w:hAnsi="Tahoma" w:cs="Tahoma"/>
          <w:spacing w:val="6"/>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u</w:t>
      </w:r>
      <w:r w:rsidRPr="009737BD">
        <w:rPr>
          <w:rFonts w:ascii="Tahoma" w:hAnsi="Tahoma" w:cs="Tahoma"/>
          <w:position w:val="-1"/>
          <w:lang w:val="es-AR"/>
        </w:rPr>
        <w:t>eda</w:t>
      </w:r>
      <w:r w:rsidRPr="009737BD">
        <w:rPr>
          <w:rFonts w:ascii="Tahoma" w:hAnsi="Tahoma" w:cs="Tahoma"/>
          <w:spacing w:val="5"/>
          <w:position w:val="-1"/>
          <w:lang w:val="es-AR"/>
        </w:rPr>
        <w:t xml:space="preserve"> </w:t>
      </w:r>
      <w:r w:rsidRPr="009737BD">
        <w:rPr>
          <w:rFonts w:ascii="Tahoma" w:hAnsi="Tahoma" w:cs="Tahoma"/>
          <w:position w:val="-1"/>
          <w:lang w:val="es-AR"/>
        </w:rPr>
        <w:t>contami</w:t>
      </w:r>
      <w:r w:rsidRPr="009737BD">
        <w:rPr>
          <w:rFonts w:ascii="Tahoma" w:hAnsi="Tahoma" w:cs="Tahoma"/>
          <w:spacing w:val="1"/>
          <w:position w:val="-1"/>
          <w:lang w:val="es-AR"/>
        </w:rPr>
        <w:t>n</w:t>
      </w:r>
      <w:r w:rsidRPr="009737BD">
        <w:rPr>
          <w:rFonts w:ascii="Tahoma" w:hAnsi="Tahoma" w:cs="Tahoma"/>
          <w:position w:val="-1"/>
          <w:lang w:val="es-AR"/>
        </w:rPr>
        <w:t>arse</w:t>
      </w:r>
    </w:p>
    <w:p w:rsidR="001A5F7E" w:rsidRPr="009737BD" w:rsidRDefault="001A5F7E">
      <w:pPr>
        <w:widowControl w:val="0"/>
        <w:autoSpaceDE w:val="0"/>
        <w:autoSpaceDN w:val="0"/>
        <w:adjustRightInd w:val="0"/>
        <w:spacing w:before="1" w:after="0" w:line="240" w:lineRule="auto"/>
        <w:ind w:left="2869"/>
        <w:rPr>
          <w:rFonts w:ascii="Tahoma" w:hAnsi="Tahoma" w:cs="Tahoma"/>
          <w:lang w:val="es-AR"/>
        </w:rPr>
      </w:pPr>
      <w:r w:rsidRPr="009737BD">
        <w:rPr>
          <w:rFonts w:ascii="Tahoma" w:hAnsi="Tahoma" w:cs="Tahoma"/>
          <w:lang w:val="es-AR"/>
        </w:rPr>
        <w:t>fácilmente</w:t>
      </w:r>
      <w:r w:rsidRPr="009737BD">
        <w:rPr>
          <w:rFonts w:ascii="Tahoma" w:hAnsi="Tahoma" w:cs="Tahoma"/>
          <w:spacing w:val="-16"/>
          <w:lang w:val="es-AR"/>
        </w:rPr>
        <w:t xml:space="preserve"> </w:t>
      </w:r>
      <w:r w:rsidRPr="009737BD">
        <w:rPr>
          <w:rFonts w:ascii="Tahoma" w:hAnsi="Tahoma" w:cs="Tahoma"/>
          <w:lang w:val="es-AR"/>
        </w:rPr>
        <w:t>por</w:t>
      </w:r>
      <w:r w:rsidRPr="009737BD">
        <w:rPr>
          <w:rFonts w:ascii="Tahoma" w:hAnsi="Tahoma" w:cs="Tahoma"/>
          <w:spacing w:val="-3"/>
          <w:lang w:val="es-AR"/>
        </w:rPr>
        <w:t xml:space="preserve"> </w:t>
      </w:r>
      <w:r w:rsidRPr="009737BD">
        <w:rPr>
          <w:rFonts w:ascii="Tahoma" w:hAnsi="Tahoma" w:cs="Tahoma"/>
          <w:lang w:val="es-AR"/>
        </w:rPr>
        <w:t>las</w:t>
      </w:r>
      <w:r w:rsidRPr="009737BD">
        <w:rPr>
          <w:rFonts w:ascii="Tahoma" w:hAnsi="Tahoma" w:cs="Tahoma"/>
          <w:spacing w:val="-1"/>
          <w:lang w:val="es-AR"/>
        </w:rPr>
        <w:t xml:space="preserve"> </w:t>
      </w:r>
      <w:r w:rsidRPr="009737BD">
        <w:rPr>
          <w:rFonts w:ascii="Tahoma" w:hAnsi="Tahoma" w:cs="Tahoma"/>
          <w:lang w:val="es-AR"/>
        </w:rPr>
        <w:t>características</w:t>
      </w:r>
      <w:r w:rsidRPr="009737BD">
        <w:rPr>
          <w:rFonts w:ascii="Tahoma" w:hAnsi="Tahoma" w:cs="Tahoma"/>
          <w:spacing w:val="-11"/>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suelo.</w:t>
      </w:r>
    </w:p>
    <w:p w:rsidR="001A5F7E" w:rsidRPr="009737BD" w:rsidRDefault="001A5F7E">
      <w:pPr>
        <w:widowControl w:val="0"/>
        <w:tabs>
          <w:tab w:val="left" w:pos="2920"/>
          <w:tab w:val="left" w:pos="6960"/>
        </w:tabs>
        <w:autoSpaceDE w:val="0"/>
        <w:autoSpaceDN w:val="0"/>
        <w:adjustRightInd w:val="0"/>
        <w:spacing w:after="0" w:line="265" w:lineRule="exact"/>
        <w:ind w:left="2509" w:right="72"/>
        <w:jc w:val="both"/>
        <w:rPr>
          <w:rFonts w:ascii="Tahoma" w:hAnsi="Tahoma" w:cs="Tahoma"/>
          <w:lang w:val="es-AR"/>
        </w:rPr>
      </w:pPr>
      <w:r w:rsidRPr="009737BD">
        <w:rPr>
          <w:rFonts w:ascii="Tahoma" w:hAnsi="Tahoma" w:cs="Tahoma"/>
          <w:position w:val="-1"/>
          <w:lang w:val="es-AR"/>
        </w:rPr>
        <w:t>b)</w:t>
      </w:r>
      <w:r w:rsidRPr="009737BD">
        <w:rPr>
          <w:rFonts w:ascii="Tahoma" w:hAnsi="Tahoma" w:cs="Tahoma"/>
          <w:position w:val="-1"/>
          <w:lang w:val="es-AR"/>
        </w:rPr>
        <w:tab/>
        <w:t>Los</w:t>
      </w:r>
      <w:r w:rsidRPr="009737BD">
        <w:rPr>
          <w:rFonts w:ascii="Tahoma" w:hAnsi="Tahoma" w:cs="Tahoma"/>
          <w:spacing w:val="8"/>
          <w:position w:val="-1"/>
          <w:lang w:val="es-AR"/>
        </w:rPr>
        <w:t xml:space="preserve"> </w:t>
      </w:r>
      <w:r w:rsidRPr="009737BD">
        <w:rPr>
          <w:rFonts w:ascii="Tahoma" w:hAnsi="Tahoma" w:cs="Tahoma"/>
          <w:position w:val="-1"/>
          <w:lang w:val="es-AR"/>
        </w:rPr>
        <w:t>pozos</w:t>
      </w:r>
      <w:r w:rsidRPr="009737BD">
        <w:rPr>
          <w:rFonts w:ascii="Tahoma" w:hAnsi="Tahoma" w:cs="Tahoma"/>
          <w:spacing w:val="6"/>
          <w:position w:val="-1"/>
          <w:lang w:val="es-AR"/>
        </w:rPr>
        <w:t xml:space="preserve"> </w:t>
      </w:r>
      <w:r w:rsidRPr="009737BD">
        <w:rPr>
          <w:rFonts w:ascii="Tahoma" w:hAnsi="Tahoma" w:cs="Tahoma"/>
          <w:position w:val="-1"/>
          <w:lang w:val="es-AR"/>
        </w:rPr>
        <w:t>de</w:t>
      </w:r>
      <w:r w:rsidRPr="009737BD">
        <w:rPr>
          <w:rFonts w:ascii="Tahoma" w:hAnsi="Tahoma" w:cs="Tahoma"/>
          <w:spacing w:val="9"/>
          <w:position w:val="-1"/>
          <w:lang w:val="es-AR"/>
        </w:rPr>
        <w:t xml:space="preserve"> </w:t>
      </w:r>
      <w:r w:rsidRPr="009737BD">
        <w:rPr>
          <w:rFonts w:ascii="Tahoma" w:hAnsi="Tahoma" w:cs="Tahoma"/>
          <w:position w:val="-1"/>
          <w:lang w:val="es-AR"/>
        </w:rPr>
        <w:t>captación</w:t>
      </w:r>
      <w:r w:rsidRPr="009737BD">
        <w:rPr>
          <w:rFonts w:ascii="Tahoma" w:hAnsi="Tahoma" w:cs="Tahoma"/>
          <w:spacing w:val="3"/>
          <w:position w:val="-1"/>
          <w:lang w:val="es-AR"/>
        </w:rPr>
        <w:t xml:space="preserve"> </w:t>
      </w:r>
      <w:r w:rsidRPr="009737BD">
        <w:rPr>
          <w:rFonts w:ascii="Tahoma" w:hAnsi="Tahoma" w:cs="Tahoma"/>
          <w:position w:val="-1"/>
          <w:lang w:val="es-AR"/>
        </w:rPr>
        <w:t>se</w:t>
      </w:r>
      <w:r w:rsidRPr="009737BD">
        <w:rPr>
          <w:rFonts w:ascii="Tahoma" w:hAnsi="Tahoma" w:cs="Tahoma"/>
          <w:spacing w:val="9"/>
          <w:position w:val="-1"/>
          <w:lang w:val="es-AR"/>
        </w:rPr>
        <w:t xml:space="preserve"> </w:t>
      </w:r>
      <w:r w:rsidRPr="009737BD">
        <w:rPr>
          <w:rFonts w:ascii="Tahoma" w:hAnsi="Tahoma" w:cs="Tahoma"/>
          <w:position w:val="-1"/>
          <w:lang w:val="es-AR"/>
        </w:rPr>
        <w:t>efectú</w:t>
      </w:r>
      <w:r w:rsidRPr="009737BD">
        <w:rPr>
          <w:rFonts w:ascii="Tahoma" w:hAnsi="Tahoma" w:cs="Tahoma"/>
          <w:spacing w:val="1"/>
          <w:position w:val="-1"/>
          <w:lang w:val="es-AR"/>
        </w:rPr>
        <w:t>e</w:t>
      </w:r>
      <w:r w:rsidRPr="009737BD">
        <w:rPr>
          <w:rFonts w:ascii="Tahoma" w:hAnsi="Tahoma" w:cs="Tahoma"/>
          <w:position w:val="-1"/>
          <w:lang w:val="es-AR"/>
        </w:rPr>
        <w:t>n</w:t>
      </w:r>
      <w:r w:rsidRPr="009737BD">
        <w:rPr>
          <w:rFonts w:ascii="Tahoma" w:hAnsi="Tahoma" w:cs="Tahoma"/>
          <w:spacing w:val="6"/>
          <w:position w:val="-1"/>
          <w:lang w:val="es-AR"/>
        </w:rPr>
        <w:t xml:space="preserve"> </w:t>
      </w:r>
      <w:r w:rsidRPr="009737BD">
        <w:rPr>
          <w:rFonts w:ascii="Tahoma" w:hAnsi="Tahoma" w:cs="Tahoma"/>
          <w:position w:val="-1"/>
          <w:lang w:val="es-AR"/>
        </w:rPr>
        <w:t>de</w:t>
      </w:r>
      <w:r w:rsidRPr="009737BD">
        <w:rPr>
          <w:rFonts w:ascii="Tahoma" w:hAnsi="Tahoma" w:cs="Tahoma"/>
          <w:position w:val="-1"/>
          <w:lang w:val="es-AR"/>
        </w:rPr>
        <w:tab/>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ue</w:t>
      </w:r>
      <w:r w:rsidRPr="009737BD">
        <w:rPr>
          <w:rFonts w:ascii="Tahoma" w:hAnsi="Tahoma" w:cs="Tahoma"/>
          <w:spacing w:val="1"/>
          <w:position w:val="-1"/>
          <w:lang w:val="es-AR"/>
        </w:rPr>
        <w:t>r</w:t>
      </w:r>
      <w:r w:rsidRPr="009737BD">
        <w:rPr>
          <w:rFonts w:ascii="Tahoma" w:hAnsi="Tahoma" w:cs="Tahoma"/>
          <w:position w:val="-1"/>
          <w:lang w:val="es-AR"/>
        </w:rPr>
        <w:t>do</w:t>
      </w:r>
      <w:r w:rsidRPr="009737BD">
        <w:rPr>
          <w:rFonts w:ascii="Tahoma" w:hAnsi="Tahoma" w:cs="Tahoma"/>
          <w:spacing w:val="9"/>
          <w:position w:val="-1"/>
          <w:lang w:val="es-AR"/>
        </w:rPr>
        <w:t xml:space="preserve"> </w:t>
      </w:r>
      <w:r w:rsidRPr="009737BD">
        <w:rPr>
          <w:rFonts w:ascii="Tahoma" w:hAnsi="Tahoma" w:cs="Tahoma"/>
          <w:position w:val="-1"/>
          <w:lang w:val="es-AR"/>
        </w:rPr>
        <w:t>a</w:t>
      </w:r>
      <w:r w:rsidRPr="009737BD">
        <w:rPr>
          <w:rFonts w:ascii="Tahoma" w:hAnsi="Tahoma" w:cs="Tahoma"/>
          <w:spacing w:val="11"/>
          <w:position w:val="-1"/>
          <w:lang w:val="es-AR"/>
        </w:rPr>
        <w:t xml:space="preserve"> </w:t>
      </w:r>
      <w:r w:rsidRPr="009737BD">
        <w:rPr>
          <w:rFonts w:ascii="Tahoma" w:hAnsi="Tahoma" w:cs="Tahoma"/>
          <w:position w:val="-1"/>
          <w:lang w:val="es-AR"/>
        </w:rPr>
        <w:t>las</w:t>
      </w:r>
      <w:r w:rsidRPr="009737BD">
        <w:rPr>
          <w:rFonts w:ascii="Tahoma" w:hAnsi="Tahoma" w:cs="Tahoma"/>
          <w:spacing w:val="10"/>
          <w:position w:val="-1"/>
          <w:lang w:val="es-AR"/>
        </w:rPr>
        <w:t xml:space="preserve"> </w:t>
      </w:r>
      <w:r w:rsidRPr="009737BD">
        <w:rPr>
          <w:rFonts w:ascii="Tahoma" w:hAnsi="Tahoma" w:cs="Tahoma"/>
          <w:spacing w:val="1"/>
          <w:position w:val="-1"/>
          <w:lang w:val="es-AR"/>
        </w:rPr>
        <w:t>n</w:t>
      </w:r>
      <w:r w:rsidRPr="009737BD">
        <w:rPr>
          <w:rFonts w:ascii="Tahoma" w:hAnsi="Tahoma" w:cs="Tahoma"/>
          <w:position w:val="-1"/>
          <w:lang w:val="es-AR"/>
        </w:rPr>
        <w:t>o</w:t>
      </w:r>
      <w:r w:rsidRPr="009737BD">
        <w:rPr>
          <w:rFonts w:ascii="Tahoma" w:hAnsi="Tahoma" w:cs="Tahoma"/>
          <w:spacing w:val="1"/>
          <w:position w:val="-1"/>
          <w:lang w:val="es-AR"/>
        </w:rPr>
        <w:t>r</w:t>
      </w:r>
      <w:r w:rsidRPr="009737BD">
        <w:rPr>
          <w:rFonts w:ascii="Tahoma" w:hAnsi="Tahoma" w:cs="Tahoma"/>
          <w:position w:val="-1"/>
          <w:lang w:val="es-AR"/>
        </w:rPr>
        <w:t>mas</w:t>
      </w:r>
    </w:p>
    <w:p w:rsidR="001A5F7E" w:rsidRPr="009737BD" w:rsidRDefault="001A5F7E">
      <w:pPr>
        <w:widowControl w:val="0"/>
        <w:autoSpaceDE w:val="0"/>
        <w:autoSpaceDN w:val="0"/>
        <w:adjustRightInd w:val="0"/>
        <w:spacing w:after="0" w:line="265" w:lineRule="exact"/>
        <w:ind w:left="2833" w:right="4224"/>
        <w:jc w:val="center"/>
        <w:rPr>
          <w:rFonts w:ascii="Tahoma" w:hAnsi="Tahoma" w:cs="Tahoma"/>
          <w:lang w:val="es-AR"/>
        </w:rPr>
      </w:pPr>
      <w:r w:rsidRPr="009737BD">
        <w:rPr>
          <w:rFonts w:ascii="Tahoma" w:hAnsi="Tahoma" w:cs="Tahoma"/>
          <w:position w:val="-1"/>
          <w:lang w:val="es-AR"/>
        </w:rPr>
        <w:t>Provi</w:t>
      </w:r>
      <w:r w:rsidRPr="009737BD">
        <w:rPr>
          <w:rFonts w:ascii="Tahoma" w:hAnsi="Tahoma" w:cs="Tahoma"/>
          <w:spacing w:val="1"/>
          <w:position w:val="-1"/>
          <w:lang w:val="es-AR"/>
        </w:rPr>
        <w:t>n</w:t>
      </w:r>
      <w:r w:rsidRPr="009737BD">
        <w:rPr>
          <w:rFonts w:ascii="Tahoma" w:hAnsi="Tahoma" w:cs="Tahoma"/>
          <w:position w:val="-1"/>
          <w:lang w:val="es-AR"/>
        </w:rPr>
        <w:t>ciales</w:t>
      </w:r>
      <w:r w:rsidRPr="009737BD">
        <w:rPr>
          <w:rFonts w:ascii="Tahoma" w:hAnsi="Tahoma" w:cs="Tahoma"/>
          <w:spacing w:val="-4"/>
          <w:position w:val="-1"/>
          <w:lang w:val="es-AR"/>
        </w:rPr>
        <w:t xml:space="preserve"> </w:t>
      </w:r>
      <w:r w:rsidRPr="009737BD">
        <w:rPr>
          <w:rFonts w:ascii="Tahoma" w:hAnsi="Tahoma" w:cs="Tahoma"/>
          <w:w w:val="99"/>
          <w:position w:val="-1"/>
          <w:lang w:val="es-AR"/>
        </w:rPr>
        <w:t>vige</w:t>
      </w:r>
      <w:r w:rsidRPr="009737BD">
        <w:rPr>
          <w:rFonts w:ascii="Tahoma" w:hAnsi="Tahoma" w:cs="Tahoma"/>
          <w:spacing w:val="1"/>
          <w:w w:val="99"/>
          <w:position w:val="-1"/>
          <w:lang w:val="es-AR"/>
        </w:rPr>
        <w:t>n</w:t>
      </w:r>
      <w:r w:rsidRPr="009737BD">
        <w:rPr>
          <w:rFonts w:ascii="Tahoma" w:hAnsi="Tahoma" w:cs="Tahoma"/>
          <w:w w:val="99"/>
          <w:position w:val="-1"/>
          <w:lang w:val="es-AR"/>
        </w:rPr>
        <w:t>tes.</w:t>
      </w:r>
    </w:p>
    <w:p w:rsidR="001A5F7E" w:rsidRPr="009737BD" w:rsidRDefault="001A5F7E">
      <w:pPr>
        <w:widowControl w:val="0"/>
        <w:autoSpaceDE w:val="0"/>
        <w:autoSpaceDN w:val="0"/>
        <w:adjustRightInd w:val="0"/>
        <w:spacing w:before="8" w:after="0" w:line="266" w:lineRule="exact"/>
        <w:ind w:left="2869" w:right="69" w:hanging="360"/>
        <w:rPr>
          <w:rFonts w:ascii="Tahoma" w:hAnsi="Tahoma" w:cs="Tahoma"/>
          <w:lang w:val="es-AR"/>
        </w:rPr>
      </w:pPr>
      <w:r w:rsidRPr="009737BD">
        <w:rPr>
          <w:rFonts w:ascii="Tahoma" w:hAnsi="Tahoma" w:cs="Tahoma"/>
          <w:spacing w:val="-1"/>
          <w:lang w:val="es-AR"/>
        </w:rPr>
        <w:t>c</w:t>
      </w:r>
      <w:r w:rsidRPr="009737BD">
        <w:rPr>
          <w:rFonts w:ascii="Tahoma" w:hAnsi="Tahoma" w:cs="Tahoma"/>
          <w:lang w:val="es-AR"/>
        </w:rPr>
        <w:t xml:space="preserve">) </w:t>
      </w:r>
      <w:r w:rsidRPr="009737BD">
        <w:rPr>
          <w:rFonts w:ascii="Tahoma" w:hAnsi="Tahoma" w:cs="Tahoma"/>
          <w:spacing w:val="30"/>
          <w:lang w:val="es-AR"/>
        </w:rPr>
        <w:t xml:space="preserve"> </w:t>
      </w:r>
      <w:r w:rsidRPr="009737BD">
        <w:rPr>
          <w:rFonts w:ascii="Tahoma" w:hAnsi="Tahoma" w:cs="Tahoma"/>
          <w:lang w:val="es-AR"/>
        </w:rPr>
        <w:t>La</w:t>
      </w:r>
      <w:r w:rsidRPr="009737BD">
        <w:rPr>
          <w:rFonts w:ascii="Tahoma" w:hAnsi="Tahoma" w:cs="Tahoma"/>
          <w:spacing w:val="25"/>
          <w:lang w:val="es-AR"/>
        </w:rPr>
        <w:t xml:space="preserve"> </w:t>
      </w:r>
      <w:r w:rsidRPr="009737BD">
        <w:rPr>
          <w:rFonts w:ascii="Tahoma" w:hAnsi="Tahoma" w:cs="Tahoma"/>
          <w:spacing w:val="1"/>
          <w:lang w:val="es-AR"/>
        </w:rPr>
        <w:t>d</w:t>
      </w:r>
      <w:r w:rsidRPr="009737BD">
        <w:rPr>
          <w:rFonts w:ascii="Tahoma" w:hAnsi="Tahoma" w:cs="Tahoma"/>
          <w:lang w:val="es-AR"/>
        </w:rPr>
        <w:t>ensidad</w:t>
      </w:r>
      <w:r w:rsidRPr="009737BD">
        <w:rPr>
          <w:rFonts w:ascii="Tahoma" w:hAnsi="Tahoma" w:cs="Tahoma"/>
          <w:spacing w:val="25"/>
          <w:lang w:val="es-AR"/>
        </w:rPr>
        <w:t xml:space="preserve"> </w:t>
      </w:r>
      <w:r w:rsidRPr="009737BD">
        <w:rPr>
          <w:rFonts w:ascii="Tahoma" w:hAnsi="Tahoma" w:cs="Tahoma"/>
          <w:lang w:val="es-AR"/>
        </w:rPr>
        <w:t>ne</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23"/>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24"/>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pere</w:t>
      </w:r>
      <w:r w:rsidRPr="009737BD">
        <w:rPr>
          <w:rFonts w:ascii="Tahoma" w:hAnsi="Tahoma" w:cs="Tahoma"/>
          <w:spacing w:val="24"/>
          <w:lang w:val="es-AR"/>
        </w:rPr>
        <w:t xml:space="preserve"> </w:t>
      </w:r>
      <w:r w:rsidRPr="009737BD">
        <w:rPr>
          <w:rFonts w:ascii="Tahoma" w:hAnsi="Tahoma" w:cs="Tahoma"/>
          <w:lang w:val="es-AR"/>
        </w:rPr>
        <w:t>las</w:t>
      </w:r>
      <w:r w:rsidRPr="009737BD">
        <w:rPr>
          <w:rFonts w:ascii="Tahoma" w:hAnsi="Tahoma" w:cs="Tahoma"/>
          <w:spacing w:val="23"/>
          <w:lang w:val="es-AR"/>
        </w:rPr>
        <w:t xml:space="preserve"> </w:t>
      </w:r>
      <w:r w:rsidRPr="009737BD">
        <w:rPr>
          <w:rFonts w:ascii="Tahoma" w:hAnsi="Tahoma" w:cs="Tahoma"/>
          <w:lang w:val="es-AR"/>
        </w:rPr>
        <w:t>d</w:t>
      </w:r>
      <w:r w:rsidRPr="009737BD">
        <w:rPr>
          <w:rFonts w:ascii="Tahoma" w:hAnsi="Tahoma" w:cs="Tahoma"/>
          <w:spacing w:val="2"/>
          <w:lang w:val="es-AR"/>
        </w:rPr>
        <w:t>i</w:t>
      </w:r>
      <w:r w:rsidRPr="009737BD">
        <w:rPr>
          <w:rFonts w:ascii="Tahoma" w:hAnsi="Tahoma" w:cs="Tahoma"/>
          <w:lang w:val="es-AR"/>
        </w:rPr>
        <w:t>ez</w:t>
      </w:r>
      <w:r w:rsidRPr="009737BD">
        <w:rPr>
          <w:rFonts w:ascii="Tahoma" w:hAnsi="Tahoma" w:cs="Tahoma"/>
          <w:spacing w:val="23"/>
          <w:lang w:val="es-AR"/>
        </w:rPr>
        <w:t xml:space="preserve"> </w:t>
      </w:r>
      <w:r w:rsidRPr="009737BD">
        <w:rPr>
          <w:rFonts w:ascii="Tahoma" w:hAnsi="Tahoma" w:cs="Tahoma"/>
          <w:lang w:val="es-AR"/>
        </w:rPr>
        <w:t>uni</w:t>
      </w:r>
      <w:r w:rsidRPr="009737BD">
        <w:rPr>
          <w:rFonts w:ascii="Tahoma" w:hAnsi="Tahoma" w:cs="Tahoma"/>
          <w:spacing w:val="1"/>
          <w:lang w:val="es-AR"/>
        </w:rPr>
        <w:t>d</w:t>
      </w:r>
      <w:r w:rsidRPr="009737BD">
        <w:rPr>
          <w:rFonts w:ascii="Tahoma" w:hAnsi="Tahoma" w:cs="Tahoma"/>
          <w:lang w:val="es-AR"/>
        </w:rPr>
        <w:t>ades</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23"/>
          <w:lang w:val="es-AR"/>
        </w:rPr>
        <w:t xml:space="preserve"> </w:t>
      </w:r>
      <w:r w:rsidRPr="009737BD">
        <w:rPr>
          <w:rFonts w:ascii="Tahoma" w:hAnsi="Tahoma" w:cs="Tahoma"/>
          <w:lang w:val="es-AR"/>
        </w:rPr>
        <w:t>v</w:t>
      </w:r>
      <w:r w:rsidRPr="009737BD">
        <w:rPr>
          <w:rFonts w:ascii="Tahoma" w:hAnsi="Tahoma" w:cs="Tahoma"/>
          <w:spacing w:val="2"/>
          <w:lang w:val="es-AR"/>
        </w:rPr>
        <w:t>i</w:t>
      </w:r>
      <w:r w:rsidRPr="009737BD">
        <w:rPr>
          <w:rFonts w:ascii="Tahoma" w:hAnsi="Tahoma" w:cs="Tahoma"/>
          <w:lang w:val="es-AR"/>
        </w:rPr>
        <w:t>vie</w:t>
      </w:r>
      <w:r w:rsidRPr="009737BD">
        <w:rPr>
          <w:rFonts w:ascii="Tahoma" w:hAnsi="Tahoma" w:cs="Tahoma"/>
          <w:spacing w:val="1"/>
          <w:lang w:val="es-AR"/>
        </w:rPr>
        <w:t>n</w:t>
      </w:r>
      <w:r w:rsidRPr="009737BD">
        <w:rPr>
          <w:rFonts w:ascii="Tahoma" w:hAnsi="Tahoma" w:cs="Tahoma"/>
          <w:lang w:val="es-AR"/>
        </w:rPr>
        <w:t>da</w:t>
      </w:r>
      <w:r w:rsidRPr="009737BD">
        <w:rPr>
          <w:rFonts w:ascii="Tahoma" w:hAnsi="Tahoma" w:cs="Tahoma"/>
          <w:spacing w:val="25"/>
          <w:lang w:val="es-AR"/>
        </w:rPr>
        <w:t xml:space="preserve"> </w:t>
      </w:r>
      <w:r w:rsidRPr="009737BD">
        <w:rPr>
          <w:rFonts w:ascii="Tahoma" w:hAnsi="Tahoma" w:cs="Tahoma"/>
          <w:lang w:val="es-AR"/>
        </w:rPr>
        <w:t>por hectárea.</w:t>
      </w:r>
    </w:p>
    <w:p w:rsidR="001A5F7E" w:rsidRPr="009737BD" w:rsidRDefault="001A5F7E">
      <w:pPr>
        <w:widowControl w:val="0"/>
        <w:autoSpaceDE w:val="0"/>
        <w:autoSpaceDN w:val="0"/>
        <w:adjustRightInd w:val="0"/>
        <w:spacing w:after="0" w:line="266" w:lineRule="exact"/>
        <w:ind w:left="2509" w:right="70"/>
        <w:jc w:val="both"/>
        <w:rPr>
          <w:rFonts w:ascii="Tahoma" w:hAnsi="Tahoma" w:cs="Tahoma"/>
          <w:lang w:val="es-AR"/>
        </w:rPr>
      </w:pPr>
      <w:r w:rsidRPr="009737BD">
        <w:rPr>
          <w:rFonts w:ascii="Tahoma" w:hAnsi="Tahoma" w:cs="Tahoma"/>
          <w:lang w:val="es-AR"/>
        </w:rPr>
        <w:t>3.9.</w:t>
      </w:r>
      <w:r w:rsidRPr="009737BD">
        <w:rPr>
          <w:rFonts w:ascii="Tahoma" w:hAnsi="Tahoma" w:cs="Tahoma"/>
          <w:spacing w:val="6"/>
          <w:lang w:val="es-AR"/>
        </w:rPr>
        <w:t xml:space="preserve"> </w:t>
      </w:r>
      <w:r w:rsidRPr="009737BD">
        <w:rPr>
          <w:rFonts w:ascii="Tahoma" w:hAnsi="Tahoma" w:cs="Tahoma"/>
          <w:lang w:val="es-AR"/>
        </w:rPr>
        <w:t>C</w:t>
      </w:r>
      <w:r w:rsidRPr="009737BD">
        <w:rPr>
          <w:rFonts w:ascii="Tahoma" w:hAnsi="Tahoma" w:cs="Tahoma"/>
          <w:spacing w:val="1"/>
          <w:lang w:val="es-AR"/>
        </w:rPr>
        <w:t>l</w:t>
      </w:r>
      <w:r w:rsidRPr="009737BD">
        <w:rPr>
          <w:rFonts w:ascii="Tahoma" w:hAnsi="Tahoma" w:cs="Tahoma"/>
          <w:lang w:val="es-AR"/>
        </w:rPr>
        <w:t>oaca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lang w:val="es-AR"/>
        </w:rPr>
        <w:t>Será</w:t>
      </w:r>
      <w:r w:rsidRPr="009737BD">
        <w:rPr>
          <w:rFonts w:ascii="Tahoma" w:hAnsi="Tahoma" w:cs="Tahoma"/>
          <w:spacing w:val="8"/>
          <w:lang w:val="es-AR"/>
        </w:rPr>
        <w:t xml:space="preserve"> </w:t>
      </w:r>
      <w:r w:rsidRPr="009737BD">
        <w:rPr>
          <w:rFonts w:ascii="Tahoma" w:hAnsi="Tahoma" w:cs="Tahoma"/>
          <w:lang w:val="es-AR"/>
        </w:rPr>
        <w:t>exig</w:t>
      </w:r>
      <w:r w:rsidRPr="009737BD">
        <w:rPr>
          <w:rFonts w:ascii="Tahoma" w:hAnsi="Tahoma" w:cs="Tahoma"/>
          <w:spacing w:val="1"/>
          <w:lang w:val="es-AR"/>
        </w:rPr>
        <w:t>i</w:t>
      </w:r>
      <w:r w:rsidRPr="009737BD">
        <w:rPr>
          <w:rFonts w:ascii="Tahoma" w:hAnsi="Tahoma" w:cs="Tahoma"/>
          <w:lang w:val="es-AR"/>
        </w:rPr>
        <w:t>ble</w:t>
      </w:r>
      <w:r w:rsidRPr="009737BD">
        <w:rPr>
          <w:rFonts w:ascii="Tahoma" w:hAnsi="Tahoma" w:cs="Tahoma"/>
          <w:spacing w:val="8"/>
          <w:lang w:val="es-AR"/>
        </w:rPr>
        <w:t xml:space="preserve"> </w:t>
      </w:r>
      <w:r w:rsidRPr="009737BD">
        <w:rPr>
          <w:rFonts w:ascii="Tahoma" w:hAnsi="Tahoma" w:cs="Tahoma"/>
          <w:lang w:val="es-AR"/>
        </w:rPr>
        <w:t>cuando</w:t>
      </w:r>
      <w:r w:rsidRPr="009737BD">
        <w:rPr>
          <w:rFonts w:ascii="Tahoma" w:hAnsi="Tahoma" w:cs="Tahoma"/>
          <w:spacing w:val="4"/>
          <w:lang w:val="es-AR"/>
        </w:rPr>
        <w:t xml:space="preserve"> </w:t>
      </w:r>
      <w:smartTag w:uri="urn:schemas-microsoft-com:office:smarttags" w:element="PersonName">
        <w:smartTagPr>
          <w:attr w:name="ProductID" w:val="la Direcci￳n"/>
        </w:smartTagP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lang w:val="es-AR"/>
          </w:rPr>
          <w:t>Direcc</w:t>
        </w:r>
        <w:r w:rsidRPr="009737BD">
          <w:rPr>
            <w:rFonts w:ascii="Tahoma" w:hAnsi="Tahoma" w:cs="Tahoma"/>
            <w:spacing w:val="1"/>
            <w:lang w:val="es-AR"/>
          </w:rPr>
          <w:t>i</w:t>
        </w:r>
        <w:r w:rsidRPr="009737BD">
          <w:rPr>
            <w:rFonts w:ascii="Tahoma" w:hAnsi="Tahoma" w:cs="Tahoma"/>
            <w:lang w:val="es-AR"/>
          </w:rPr>
          <w:t>ón</w:t>
        </w:r>
      </w:smartTag>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Obras</w:t>
      </w:r>
      <w:r w:rsidRPr="009737BD">
        <w:rPr>
          <w:rFonts w:ascii="Tahoma" w:hAnsi="Tahoma" w:cs="Tahoma"/>
          <w:spacing w:val="7"/>
          <w:lang w:val="es-AR"/>
        </w:rPr>
        <w:t xml:space="preserve"> </w:t>
      </w:r>
      <w:r w:rsidRPr="009737BD">
        <w:rPr>
          <w:rFonts w:ascii="Tahoma" w:hAnsi="Tahoma" w:cs="Tahoma"/>
          <w:lang w:val="es-AR"/>
        </w:rPr>
        <w:t>Sanitarias y/o</w:t>
      </w:r>
      <w:r w:rsidRPr="009737BD">
        <w:rPr>
          <w:rFonts w:ascii="Tahoma" w:hAnsi="Tahoma" w:cs="Tahoma"/>
          <w:spacing w:val="24"/>
          <w:lang w:val="es-AR"/>
        </w:rPr>
        <w:t xml:space="preserve"> </w:t>
      </w:r>
      <w:r w:rsidRPr="009737BD">
        <w:rPr>
          <w:rFonts w:ascii="Tahoma" w:hAnsi="Tahoma" w:cs="Tahoma"/>
          <w:lang w:val="es-AR"/>
        </w:rPr>
        <w:t>el</w:t>
      </w:r>
      <w:r w:rsidRPr="009737BD">
        <w:rPr>
          <w:rFonts w:ascii="Tahoma" w:hAnsi="Tahoma" w:cs="Tahoma"/>
          <w:spacing w:val="23"/>
          <w:lang w:val="es-AR"/>
        </w:rPr>
        <w:t xml:space="preserve"> </w:t>
      </w:r>
      <w:r w:rsidRPr="009737BD">
        <w:rPr>
          <w:rFonts w:ascii="Tahoma" w:hAnsi="Tahoma" w:cs="Tahoma"/>
          <w:lang w:val="es-AR"/>
        </w:rPr>
        <w:t>or</w:t>
      </w:r>
      <w:r w:rsidRPr="009737BD">
        <w:rPr>
          <w:rFonts w:ascii="Tahoma" w:hAnsi="Tahoma" w:cs="Tahoma"/>
          <w:spacing w:val="1"/>
          <w:lang w:val="es-AR"/>
        </w:rPr>
        <w:t>g</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ismo</w:t>
      </w:r>
      <w:r w:rsidRPr="009737BD">
        <w:rPr>
          <w:rFonts w:ascii="Tahoma" w:hAnsi="Tahoma" w:cs="Tahoma"/>
          <w:spacing w:val="18"/>
          <w:lang w:val="es-AR"/>
        </w:rPr>
        <w:t xml:space="preserve"> </w:t>
      </w:r>
      <w:r w:rsidRPr="009737BD">
        <w:rPr>
          <w:rFonts w:ascii="Tahoma" w:hAnsi="Tahoma" w:cs="Tahoma"/>
          <w:lang w:val="es-AR"/>
        </w:rPr>
        <w:t>que</w:t>
      </w:r>
      <w:r w:rsidRPr="009737BD">
        <w:rPr>
          <w:rFonts w:ascii="Tahoma" w:hAnsi="Tahoma" w:cs="Tahoma"/>
          <w:spacing w:val="20"/>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ov</w:t>
      </w:r>
      <w:r w:rsidRPr="009737BD">
        <w:rPr>
          <w:rFonts w:ascii="Tahoma" w:hAnsi="Tahoma" w:cs="Tahoma"/>
          <w:spacing w:val="1"/>
          <w:lang w:val="es-AR"/>
        </w:rPr>
        <w:t>e</w:t>
      </w:r>
      <w:r w:rsidRPr="009737BD">
        <w:rPr>
          <w:rFonts w:ascii="Tahoma" w:hAnsi="Tahoma" w:cs="Tahoma"/>
          <w:lang w:val="es-AR"/>
        </w:rPr>
        <w:t>a</w:t>
      </w:r>
      <w:r w:rsidRPr="009737BD">
        <w:rPr>
          <w:rFonts w:ascii="Tahoma" w:hAnsi="Tahoma" w:cs="Tahoma"/>
          <w:spacing w:val="22"/>
          <w:lang w:val="es-AR"/>
        </w:rPr>
        <w:t xml:space="preserve"> </w:t>
      </w:r>
      <w:r w:rsidRPr="009737BD">
        <w:rPr>
          <w:rFonts w:ascii="Tahoma" w:hAnsi="Tahoma" w:cs="Tahoma"/>
          <w:lang w:val="es-AR"/>
        </w:rPr>
        <w:t>tal</w:t>
      </w:r>
      <w:r w:rsidRPr="009737BD">
        <w:rPr>
          <w:rFonts w:ascii="Tahoma" w:hAnsi="Tahoma" w:cs="Tahoma"/>
          <w:spacing w:val="23"/>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vicio</w:t>
      </w:r>
      <w:r w:rsidRPr="009737BD">
        <w:rPr>
          <w:rFonts w:ascii="Tahoma" w:hAnsi="Tahoma" w:cs="Tahoma"/>
          <w:spacing w:val="23"/>
          <w:lang w:val="es-AR"/>
        </w:rPr>
        <w:t xml:space="preserve"> </w:t>
      </w:r>
      <w:r w:rsidRPr="009737BD">
        <w:rPr>
          <w:rFonts w:ascii="Tahoma" w:hAnsi="Tahoma" w:cs="Tahoma"/>
          <w:lang w:val="es-AR"/>
        </w:rPr>
        <w:t>en</w:t>
      </w:r>
      <w:r w:rsidRPr="009737BD">
        <w:rPr>
          <w:rFonts w:ascii="Tahoma" w:hAnsi="Tahoma" w:cs="Tahoma"/>
          <w:spacing w:val="22"/>
          <w:lang w:val="es-AR"/>
        </w:rPr>
        <w:t xml:space="preserve"> </w:t>
      </w:r>
      <w:r w:rsidRPr="009737BD">
        <w:rPr>
          <w:rFonts w:ascii="Tahoma" w:hAnsi="Tahoma" w:cs="Tahoma"/>
          <w:lang w:val="es-AR"/>
        </w:rPr>
        <w:t>el</w:t>
      </w:r>
      <w:r w:rsidRPr="009737BD">
        <w:rPr>
          <w:rFonts w:ascii="Tahoma" w:hAnsi="Tahoma" w:cs="Tahoma"/>
          <w:spacing w:val="21"/>
          <w:lang w:val="es-AR"/>
        </w:rPr>
        <w:t xml:space="preserve"> </w:t>
      </w:r>
      <w:r w:rsidRPr="009737BD">
        <w:rPr>
          <w:rFonts w:ascii="Tahoma" w:hAnsi="Tahoma" w:cs="Tahoma"/>
          <w:lang w:val="es-AR"/>
        </w:rPr>
        <w:t>ámbito</w:t>
      </w:r>
      <w:r w:rsidRPr="009737BD">
        <w:rPr>
          <w:rFonts w:ascii="Tahoma" w:hAnsi="Tahoma" w:cs="Tahoma"/>
          <w:spacing w:val="17"/>
          <w:lang w:val="es-AR"/>
        </w:rPr>
        <w:t xml:space="preserve"> </w:t>
      </w:r>
      <w:r w:rsidRPr="009737BD">
        <w:rPr>
          <w:rFonts w:ascii="Tahoma" w:hAnsi="Tahoma" w:cs="Tahoma"/>
          <w:lang w:val="es-AR"/>
        </w:rPr>
        <w:t>del</w:t>
      </w:r>
      <w:r w:rsidRPr="009737BD">
        <w:rPr>
          <w:rFonts w:ascii="Tahoma" w:hAnsi="Tahoma" w:cs="Tahoma"/>
          <w:spacing w:val="20"/>
          <w:lang w:val="es-AR"/>
        </w:rPr>
        <w:t xml:space="preserve"> </w:t>
      </w:r>
      <w:r w:rsidRPr="009737BD">
        <w:rPr>
          <w:rFonts w:ascii="Tahoma" w:hAnsi="Tahoma" w:cs="Tahoma"/>
          <w:spacing w:val="1"/>
          <w:lang w:val="es-AR"/>
        </w:rPr>
        <w:t>P</w:t>
      </w:r>
      <w:r w:rsidRPr="009737BD">
        <w:rPr>
          <w:rFonts w:ascii="Tahoma" w:hAnsi="Tahoma" w:cs="Tahoma"/>
          <w:lang w:val="es-AR"/>
        </w:rPr>
        <w:t>artido,</w:t>
      </w:r>
    </w:p>
    <w:p w:rsidR="001A5F7E" w:rsidRPr="009737BD" w:rsidRDefault="001A5F7E">
      <w:pPr>
        <w:widowControl w:val="0"/>
        <w:autoSpaceDE w:val="0"/>
        <w:autoSpaceDN w:val="0"/>
        <w:adjustRightInd w:val="0"/>
        <w:spacing w:after="0" w:line="266" w:lineRule="exact"/>
        <w:ind w:left="2509" w:right="70"/>
        <w:jc w:val="both"/>
        <w:rPr>
          <w:rFonts w:ascii="Tahoma" w:hAnsi="Tahoma" w:cs="Tahoma"/>
          <w:lang w:val="es-AR"/>
        </w:rPr>
      </w:pPr>
      <w:r w:rsidRPr="009737BD">
        <w:rPr>
          <w:rFonts w:ascii="Tahoma" w:hAnsi="Tahoma" w:cs="Tahoma"/>
          <w:lang w:val="es-AR"/>
        </w:rPr>
        <w:t>de</w:t>
      </w:r>
      <w:r w:rsidRPr="009737BD">
        <w:rPr>
          <w:rFonts w:ascii="Tahoma" w:hAnsi="Tahoma" w:cs="Tahoma"/>
          <w:spacing w:val="1"/>
          <w:lang w:val="es-AR"/>
        </w:rPr>
        <w:t>t</w:t>
      </w:r>
      <w:r w:rsidRPr="009737BD">
        <w:rPr>
          <w:rFonts w:ascii="Tahoma" w:hAnsi="Tahoma" w:cs="Tahoma"/>
          <w:lang w:val="es-AR"/>
        </w:rPr>
        <w:t>ermine</w:t>
      </w:r>
      <w:r w:rsidRPr="009737BD">
        <w:rPr>
          <w:rFonts w:ascii="Tahoma" w:hAnsi="Tahoma" w:cs="Tahoma"/>
          <w:spacing w:val="21"/>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22"/>
          <w:lang w:val="es-AR"/>
        </w:rPr>
        <w:t xml:space="preserve"> </w:t>
      </w:r>
      <w:r w:rsidRPr="009737BD">
        <w:rPr>
          <w:rFonts w:ascii="Tahoma" w:hAnsi="Tahoma" w:cs="Tahoma"/>
          <w:lang w:val="es-AR"/>
        </w:rPr>
        <w:t>posib</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23"/>
          <w:lang w:val="es-AR"/>
        </w:rPr>
        <w:t xml:space="preserve"> </w:t>
      </w:r>
      <w:r w:rsidRPr="009737BD">
        <w:rPr>
          <w:rFonts w:ascii="Tahoma" w:hAnsi="Tahoma" w:cs="Tahoma"/>
          <w:lang w:val="es-AR"/>
        </w:rPr>
        <w:t>contamin</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16"/>
          <w:lang w:val="es-AR"/>
        </w:rPr>
        <w:t xml:space="preserve"> </w:t>
      </w:r>
      <w:r w:rsidRPr="009737BD">
        <w:rPr>
          <w:rFonts w:ascii="Tahoma" w:hAnsi="Tahoma" w:cs="Tahoma"/>
          <w:lang w:val="es-AR"/>
        </w:rPr>
        <w:t>de</w:t>
      </w:r>
      <w:r w:rsidRPr="009737BD">
        <w:rPr>
          <w:rFonts w:ascii="Tahoma" w:hAnsi="Tahoma" w:cs="Tahoma"/>
          <w:spacing w:val="21"/>
          <w:lang w:val="es-AR"/>
        </w:rPr>
        <w:t xml:space="preserve"> </w:t>
      </w:r>
      <w:r w:rsidRPr="009737BD">
        <w:rPr>
          <w:rFonts w:ascii="Tahoma" w:hAnsi="Tahoma" w:cs="Tahoma"/>
          <w:lang w:val="es-AR"/>
        </w:rPr>
        <w:t>las</w:t>
      </w:r>
      <w:r w:rsidRPr="009737BD">
        <w:rPr>
          <w:rFonts w:ascii="Tahoma" w:hAnsi="Tahoma" w:cs="Tahoma"/>
          <w:spacing w:val="21"/>
          <w:lang w:val="es-AR"/>
        </w:rPr>
        <w:t xml:space="preserve"> </w:t>
      </w:r>
      <w:r w:rsidRPr="009737BD">
        <w:rPr>
          <w:rFonts w:ascii="Tahoma" w:hAnsi="Tahoma" w:cs="Tahoma"/>
          <w:lang w:val="es-AR"/>
        </w:rPr>
        <w:t>n</w:t>
      </w:r>
      <w:r w:rsidRPr="009737BD">
        <w:rPr>
          <w:rFonts w:ascii="Tahoma" w:hAnsi="Tahoma" w:cs="Tahoma"/>
          <w:spacing w:val="1"/>
          <w:lang w:val="es-AR"/>
        </w:rPr>
        <w:t>ap</w:t>
      </w:r>
      <w:r w:rsidRPr="009737BD">
        <w:rPr>
          <w:rFonts w:ascii="Tahoma" w:hAnsi="Tahoma" w:cs="Tahoma"/>
          <w:lang w:val="es-AR"/>
        </w:rPr>
        <w:t>as</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21"/>
          <w:lang w:val="es-AR"/>
        </w:rPr>
        <w:t xml:space="preserve"> </w:t>
      </w:r>
      <w:r w:rsidRPr="009737BD">
        <w:rPr>
          <w:rFonts w:ascii="Tahoma" w:hAnsi="Tahoma" w:cs="Tahoma"/>
          <w:lang w:val="es-AR"/>
        </w:rPr>
        <w:t>extr</w:t>
      </w:r>
      <w:r w:rsidRPr="009737BD">
        <w:rPr>
          <w:rFonts w:ascii="Tahoma" w:hAnsi="Tahoma" w:cs="Tahoma"/>
          <w:spacing w:val="1"/>
          <w:lang w:val="es-AR"/>
        </w:rPr>
        <w:t>a</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1"/>
          <w:lang w:val="es-AR"/>
        </w:rPr>
        <w:t xml:space="preserve"> </w:t>
      </w:r>
      <w:r w:rsidRPr="009737BD">
        <w:rPr>
          <w:rFonts w:ascii="Tahoma" w:hAnsi="Tahoma" w:cs="Tahoma"/>
          <w:lang w:val="es-AR"/>
        </w:rPr>
        <w:t>de agua</w:t>
      </w:r>
      <w:r w:rsidRPr="009737BD">
        <w:rPr>
          <w:rFonts w:ascii="Tahoma" w:hAnsi="Tahoma" w:cs="Tahoma"/>
          <w:spacing w:val="15"/>
          <w:lang w:val="es-AR"/>
        </w:rPr>
        <w:t xml:space="preserve"> </w:t>
      </w:r>
      <w:r w:rsidRPr="009737BD">
        <w:rPr>
          <w:rFonts w:ascii="Tahoma" w:hAnsi="Tahoma" w:cs="Tahoma"/>
          <w:lang w:val="es-AR"/>
        </w:rPr>
        <w:t>para</w:t>
      </w:r>
      <w:r w:rsidRPr="009737BD">
        <w:rPr>
          <w:rFonts w:ascii="Tahoma" w:hAnsi="Tahoma" w:cs="Tahoma"/>
          <w:spacing w:val="13"/>
          <w:lang w:val="es-AR"/>
        </w:rPr>
        <w:t xml:space="preserve"> </w:t>
      </w:r>
      <w:r w:rsidRPr="009737BD">
        <w:rPr>
          <w:rFonts w:ascii="Tahoma" w:hAnsi="Tahoma" w:cs="Tahoma"/>
          <w:lang w:val="es-AR"/>
        </w:rPr>
        <w:t>consumo</w:t>
      </w:r>
      <w:r w:rsidRPr="009737BD">
        <w:rPr>
          <w:rFonts w:ascii="Tahoma" w:hAnsi="Tahoma" w:cs="Tahoma"/>
          <w:spacing w:val="7"/>
          <w:lang w:val="es-AR"/>
        </w:rPr>
        <w:t xml:space="preserve"> </w:t>
      </w:r>
      <w:r w:rsidRPr="009737BD">
        <w:rPr>
          <w:rFonts w:ascii="Tahoma" w:hAnsi="Tahoma" w:cs="Tahoma"/>
          <w:lang w:val="es-AR"/>
        </w:rPr>
        <w:t>h</w:t>
      </w:r>
      <w:r w:rsidRPr="009737BD">
        <w:rPr>
          <w:rFonts w:ascii="Tahoma" w:hAnsi="Tahoma" w:cs="Tahoma"/>
          <w:spacing w:val="1"/>
          <w:lang w:val="es-AR"/>
        </w:rPr>
        <w:t>u</w:t>
      </w:r>
      <w:r w:rsidRPr="009737BD">
        <w:rPr>
          <w:rFonts w:ascii="Tahoma" w:hAnsi="Tahoma" w:cs="Tahoma"/>
          <w:lang w:val="es-AR"/>
        </w:rPr>
        <w:t>mano.</w:t>
      </w:r>
      <w:r w:rsidRPr="009737BD">
        <w:rPr>
          <w:rFonts w:ascii="Tahoma" w:hAnsi="Tahoma" w:cs="Tahoma"/>
          <w:spacing w:val="14"/>
          <w:lang w:val="es-AR"/>
        </w:rPr>
        <w:t xml:space="preserve"> </w:t>
      </w:r>
      <w:r w:rsidRPr="009737BD">
        <w:rPr>
          <w:rFonts w:ascii="Tahoma" w:hAnsi="Tahoma" w:cs="Tahoma"/>
          <w:spacing w:val="1"/>
          <w:lang w:val="es-AR"/>
        </w:rPr>
        <w:t>P</w:t>
      </w:r>
      <w:r w:rsidRPr="009737BD">
        <w:rPr>
          <w:rFonts w:ascii="Tahoma" w:hAnsi="Tahoma" w:cs="Tahoma"/>
          <w:lang w:val="es-AR"/>
        </w:rPr>
        <w:t>od</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13"/>
          <w:lang w:val="es-AR"/>
        </w:rPr>
        <w:t xml:space="preserve"> </w:t>
      </w:r>
      <w:r w:rsidRPr="009737BD">
        <w:rPr>
          <w:rFonts w:ascii="Tahoma" w:hAnsi="Tahoma" w:cs="Tahoma"/>
          <w:lang w:val="es-AR"/>
        </w:rPr>
        <w:t>exigir</w:t>
      </w:r>
      <w:r w:rsidRPr="009737BD">
        <w:rPr>
          <w:rFonts w:ascii="Tahoma" w:hAnsi="Tahoma" w:cs="Tahoma"/>
          <w:spacing w:val="10"/>
          <w:lang w:val="es-AR"/>
        </w:rPr>
        <w:t xml:space="preserve"> </w:t>
      </w:r>
      <w:r w:rsidRPr="009737BD">
        <w:rPr>
          <w:rFonts w:ascii="Tahoma" w:hAnsi="Tahoma" w:cs="Tahoma"/>
          <w:lang w:val="es-AR"/>
        </w:rPr>
        <w:t>la</w:t>
      </w:r>
      <w:r w:rsidRPr="009737BD">
        <w:rPr>
          <w:rFonts w:ascii="Tahoma" w:hAnsi="Tahoma" w:cs="Tahoma"/>
          <w:spacing w:val="15"/>
          <w:lang w:val="es-AR"/>
        </w:rPr>
        <w:t xml:space="preserve"> </w:t>
      </w:r>
      <w:r w:rsidRPr="009737BD">
        <w:rPr>
          <w:rFonts w:ascii="Tahoma" w:hAnsi="Tahoma" w:cs="Tahoma"/>
          <w:lang w:val="es-AR"/>
        </w:rPr>
        <w:t>instalac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lang w:val="es-AR"/>
        </w:rPr>
        <w:t>plantas</w:t>
      </w:r>
      <w:r w:rsidRPr="009737BD">
        <w:rPr>
          <w:rFonts w:ascii="Tahoma" w:hAnsi="Tahoma" w:cs="Tahoma"/>
          <w:spacing w:val="-6"/>
          <w:lang w:val="es-AR"/>
        </w:rPr>
        <w:t xml:space="preserve"> </w:t>
      </w:r>
      <w:r w:rsidRPr="009737BD">
        <w:rPr>
          <w:rFonts w:ascii="Tahoma" w:hAnsi="Tahoma" w:cs="Tahoma"/>
          <w:lang w:val="es-AR"/>
        </w:rPr>
        <w:t>com</w:t>
      </w:r>
      <w:r w:rsidRPr="009737BD">
        <w:rPr>
          <w:rFonts w:ascii="Tahoma" w:hAnsi="Tahoma" w:cs="Tahoma"/>
          <w:spacing w:val="1"/>
          <w:lang w:val="es-AR"/>
        </w:rPr>
        <w:t>p</w:t>
      </w:r>
      <w:r w:rsidRPr="009737BD">
        <w:rPr>
          <w:rFonts w:ascii="Tahoma" w:hAnsi="Tahoma" w:cs="Tahoma"/>
          <w:lang w:val="es-AR"/>
        </w:rPr>
        <w:t xml:space="preserve">actas </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43"/>
          <w:lang w:val="es-AR"/>
        </w:rPr>
        <w:t xml:space="preserve"> </w:t>
      </w:r>
      <w:r w:rsidRPr="009737BD">
        <w:rPr>
          <w:rFonts w:ascii="Tahoma" w:hAnsi="Tahoma" w:cs="Tahoma"/>
          <w:lang w:val="es-AR"/>
        </w:rPr>
        <w:t>tra</w:t>
      </w:r>
      <w:r w:rsidRPr="009737BD">
        <w:rPr>
          <w:rFonts w:ascii="Tahoma" w:hAnsi="Tahoma" w:cs="Tahoma"/>
          <w:spacing w:val="1"/>
          <w:lang w:val="es-AR"/>
        </w:rPr>
        <w:t>t</w:t>
      </w:r>
      <w:r w:rsidRPr="009737BD">
        <w:rPr>
          <w:rFonts w:ascii="Tahoma" w:hAnsi="Tahoma" w:cs="Tahoma"/>
          <w:lang w:val="es-AR"/>
        </w:rPr>
        <w:t>amiento</w:t>
      </w:r>
      <w:r w:rsidRPr="009737BD">
        <w:rPr>
          <w:rFonts w:ascii="Tahoma" w:hAnsi="Tahoma" w:cs="Tahoma"/>
          <w:spacing w:val="4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3"/>
          <w:lang w:val="es-AR"/>
        </w:rPr>
        <w:t xml:space="preserve"> </w:t>
      </w:r>
      <w:r w:rsidRPr="009737BD">
        <w:rPr>
          <w:rFonts w:ascii="Tahoma" w:hAnsi="Tahoma" w:cs="Tahoma"/>
          <w:lang w:val="es-AR"/>
        </w:rPr>
        <w:t>líquidos</w:t>
      </w:r>
      <w:r w:rsidRPr="009737BD">
        <w:rPr>
          <w:rFonts w:ascii="Tahoma" w:hAnsi="Tahoma" w:cs="Tahoma"/>
          <w:spacing w:val="45"/>
          <w:lang w:val="es-AR"/>
        </w:rPr>
        <w:t xml:space="preserve"> </w:t>
      </w:r>
      <w:r w:rsidRPr="009737BD">
        <w:rPr>
          <w:rFonts w:ascii="Tahoma" w:hAnsi="Tahoma" w:cs="Tahoma"/>
          <w:lang w:val="es-AR"/>
        </w:rPr>
        <w:t>cloaca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40"/>
          <w:lang w:val="es-AR"/>
        </w:rPr>
        <w:t xml:space="preserve"> </w:t>
      </w:r>
      <w:r w:rsidRPr="009737BD">
        <w:rPr>
          <w:rFonts w:ascii="Tahoma" w:hAnsi="Tahoma" w:cs="Tahoma"/>
          <w:lang w:val="es-AR"/>
        </w:rPr>
        <w:t>indivi</w:t>
      </w:r>
      <w:r w:rsidRPr="009737BD">
        <w:rPr>
          <w:rFonts w:ascii="Tahoma" w:hAnsi="Tahoma" w:cs="Tahoma"/>
          <w:spacing w:val="1"/>
          <w:lang w:val="es-AR"/>
        </w:rPr>
        <w:t>du</w:t>
      </w:r>
      <w:r w:rsidRPr="009737BD">
        <w:rPr>
          <w:rFonts w:ascii="Tahoma" w:hAnsi="Tahoma" w:cs="Tahoma"/>
          <w:lang w:val="es-AR"/>
        </w:rPr>
        <w:t>ales</w:t>
      </w:r>
      <w:r w:rsidRPr="009737BD">
        <w:rPr>
          <w:rFonts w:ascii="Tahoma" w:hAnsi="Tahoma" w:cs="Tahoma"/>
          <w:spacing w:val="44"/>
          <w:lang w:val="es-AR"/>
        </w:rPr>
        <w:t xml:space="preserve"> </w:t>
      </w:r>
      <w:r w:rsidRPr="009737BD">
        <w:rPr>
          <w:rFonts w:ascii="Tahoma" w:hAnsi="Tahoma" w:cs="Tahoma"/>
          <w:lang w:val="es-AR"/>
        </w:rPr>
        <w:t>por</w:t>
      </w:r>
    </w:p>
    <w:p w:rsidR="001A5F7E" w:rsidRPr="009737BD" w:rsidRDefault="001A5F7E">
      <w:pPr>
        <w:widowControl w:val="0"/>
        <w:autoSpaceDE w:val="0"/>
        <w:autoSpaceDN w:val="0"/>
        <w:adjustRightInd w:val="0"/>
        <w:spacing w:after="0" w:line="259" w:lineRule="exact"/>
        <w:ind w:left="2509" w:right="459"/>
        <w:jc w:val="both"/>
        <w:rPr>
          <w:rFonts w:ascii="Tahoma" w:hAnsi="Tahoma" w:cs="Tahoma"/>
          <w:lang w:val="es-AR"/>
        </w:rPr>
      </w:pPr>
      <w:r w:rsidRPr="009737BD">
        <w:rPr>
          <w:rFonts w:ascii="Tahoma" w:hAnsi="Tahoma" w:cs="Tahoma"/>
          <w:position w:val="-1"/>
          <w:lang w:val="es-AR"/>
        </w:rPr>
        <w:t>cada</w:t>
      </w:r>
      <w:r w:rsidRPr="009737BD">
        <w:rPr>
          <w:rFonts w:ascii="Tahoma" w:hAnsi="Tahoma" w:cs="Tahoma"/>
          <w:spacing w:val="-10"/>
          <w:position w:val="-1"/>
          <w:lang w:val="es-AR"/>
        </w:rPr>
        <w:t xml:space="preserve"> </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spacing w:val="-1"/>
          <w:position w:val="-1"/>
          <w:lang w:val="es-AR"/>
        </w:rPr>
        <w:t>c</w:t>
      </w:r>
      <w:r w:rsidRPr="009737BD">
        <w:rPr>
          <w:rFonts w:ascii="Tahoma" w:hAnsi="Tahoma" w:cs="Tahoma"/>
          <w:position w:val="-1"/>
          <w:lang w:val="es-AR"/>
        </w:rPr>
        <w:t>ela</w:t>
      </w:r>
      <w:r w:rsidRPr="009737BD">
        <w:rPr>
          <w:rFonts w:ascii="Tahoma" w:hAnsi="Tahoma" w:cs="Tahoma"/>
          <w:spacing w:val="-1"/>
          <w:position w:val="-1"/>
          <w:lang w:val="es-AR"/>
        </w:rPr>
        <w:t xml:space="preserve"> </w:t>
      </w:r>
      <w:r w:rsidRPr="009737BD">
        <w:rPr>
          <w:rFonts w:ascii="Tahoma" w:hAnsi="Tahoma" w:cs="Tahoma"/>
          <w:position w:val="-1"/>
          <w:lang w:val="es-AR"/>
        </w:rPr>
        <w:t xml:space="preserve">o </w:t>
      </w:r>
      <w:r w:rsidRPr="009737BD">
        <w:rPr>
          <w:rFonts w:ascii="Tahoma" w:hAnsi="Tahoma" w:cs="Tahoma"/>
          <w:spacing w:val="1"/>
          <w:position w:val="-1"/>
          <w:lang w:val="es-AR"/>
        </w:rPr>
        <w:t>u</w:t>
      </w:r>
      <w:r w:rsidRPr="009737BD">
        <w:rPr>
          <w:rFonts w:ascii="Tahoma" w:hAnsi="Tahoma" w:cs="Tahoma"/>
          <w:position w:val="-1"/>
          <w:lang w:val="es-AR"/>
        </w:rPr>
        <w:t>nidad f</w:t>
      </w:r>
      <w:r w:rsidRPr="009737BD">
        <w:rPr>
          <w:rFonts w:ascii="Tahoma" w:hAnsi="Tahoma" w:cs="Tahoma"/>
          <w:spacing w:val="1"/>
          <w:position w:val="-1"/>
          <w:lang w:val="es-AR"/>
        </w:rPr>
        <w:t>u</w:t>
      </w:r>
      <w:r w:rsidRPr="009737BD">
        <w:rPr>
          <w:rFonts w:ascii="Tahoma" w:hAnsi="Tahoma" w:cs="Tahoma"/>
          <w:position w:val="-1"/>
          <w:lang w:val="es-AR"/>
        </w:rPr>
        <w:t>ncio</w:t>
      </w:r>
      <w:r w:rsidRPr="009737BD">
        <w:rPr>
          <w:rFonts w:ascii="Tahoma" w:hAnsi="Tahoma" w:cs="Tahoma"/>
          <w:spacing w:val="1"/>
          <w:position w:val="-1"/>
          <w:lang w:val="es-AR"/>
        </w:rPr>
        <w:t>n</w:t>
      </w:r>
      <w:r w:rsidRPr="009737BD">
        <w:rPr>
          <w:rFonts w:ascii="Tahoma" w:hAnsi="Tahoma" w:cs="Tahoma"/>
          <w:position w:val="-1"/>
          <w:lang w:val="es-AR"/>
        </w:rPr>
        <w:t>al, y/o</w:t>
      </w:r>
      <w:r w:rsidRPr="009737BD">
        <w:rPr>
          <w:rFonts w:ascii="Tahoma" w:hAnsi="Tahoma" w:cs="Tahoma"/>
          <w:spacing w:val="-2"/>
          <w:position w:val="-1"/>
          <w:lang w:val="es-AR"/>
        </w:rPr>
        <w:t xml:space="preserve"> </w:t>
      </w:r>
      <w:r w:rsidRPr="009737BD">
        <w:rPr>
          <w:rFonts w:ascii="Tahoma" w:hAnsi="Tahoma" w:cs="Tahoma"/>
          <w:position w:val="-1"/>
          <w:lang w:val="es-AR"/>
        </w:rPr>
        <w:t>unidad</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vienda en</w:t>
      </w:r>
      <w:r w:rsidRPr="009737BD">
        <w:rPr>
          <w:rFonts w:ascii="Tahoma" w:hAnsi="Tahoma" w:cs="Tahoma"/>
          <w:spacing w:val="-1"/>
          <w:position w:val="-1"/>
          <w:lang w:val="es-AR"/>
        </w:rPr>
        <w:t xml:space="preserve"> </w:t>
      </w:r>
      <w:r w:rsidRPr="009737BD">
        <w:rPr>
          <w:rFonts w:ascii="Tahoma" w:hAnsi="Tahoma" w:cs="Tahoma"/>
          <w:spacing w:val="1"/>
          <w:position w:val="-1"/>
          <w:lang w:val="es-AR"/>
        </w:rPr>
        <w:t>u</w:t>
      </w:r>
      <w:r w:rsidRPr="009737BD">
        <w:rPr>
          <w:rFonts w:ascii="Tahoma" w:hAnsi="Tahoma" w:cs="Tahoma"/>
          <w:position w:val="-1"/>
          <w:lang w:val="es-AR"/>
        </w:rPr>
        <w:t>so.</w:t>
      </w:r>
    </w:p>
    <w:p w:rsidR="001A5F7E" w:rsidRPr="009737BD" w:rsidRDefault="001A5F7E">
      <w:pPr>
        <w:widowControl w:val="0"/>
        <w:autoSpaceDE w:val="0"/>
        <w:autoSpaceDN w:val="0"/>
        <w:adjustRightInd w:val="0"/>
        <w:spacing w:before="7" w:after="0" w:line="266" w:lineRule="exact"/>
        <w:ind w:left="2509" w:right="70"/>
        <w:jc w:val="both"/>
        <w:rPr>
          <w:rFonts w:ascii="Tahoma" w:hAnsi="Tahoma" w:cs="Tahoma"/>
          <w:lang w:val="es-AR"/>
        </w:rPr>
      </w:pPr>
      <w:r w:rsidRPr="009737BD">
        <w:rPr>
          <w:rFonts w:ascii="Tahoma" w:hAnsi="Tahoma" w:cs="Tahoma"/>
          <w:lang w:val="es-AR"/>
        </w:rPr>
        <w:t>En los</w:t>
      </w:r>
      <w:r w:rsidRPr="009737BD">
        <w:rPr>
          <w:rFonts w:ascii="Tahoma" w:hAnsi="Tahoma" w:cs="Tahoma"/>
          <w:spacing w:val="6"/>
          <w:lang w:val="es-AR"/>
        </w:rPr>
        <w:t xml:space="preserve"> </w:t>
      </w:r>
      <w:r w:rsidRPr="009737BD">
        <w:rPr>
          <w:rFonts w:ascii="Tahoma" w:hAnsi="Tahoma" w:cs="Tahoma"/>
          <w:lang w:val="es-AR"/>
        </w:rPr>
        <w:t>casos</w:t>
      </w:r>
      <w:r w:rsidRPr="009737BD">
        <w:rPr>
          <w:rFonts w:ascii="Tahoma" w:hAnsi="Tahoma" w:cs="Tahoma"/>
          <w:spacing w:val="4"/>
          <w:lang w:val="es-AR"/>
        </w:rPr>
        <w:t xml:space="preserve"> </w:t>
      </w:r>
      <w:r w:rsidRPr="009737BD">
        <w:rPr>
          <w:rFonts w:ascii="Tahoma" w:hAnsi="Tahoma" w:cs="Tahoma"/>
          <w:lang w:val="es-AR"/>
        </w:rPr>
        <w:t>en</w:t>
      </w:r>
      <w:r w:rsidRPr="009737BD">
        <w:rPr>
          <w:rFonts w:ascii="Tahoma" w:hAnsi="Tahoma" w:cs="Tahoma"/>
          <w:spacing w:val="7"/>
          <w:lang w:val="es-AR"/>
        </w:rPr>
        <w:t xml:space="preserve"> </w:t>
      </w:r>
      <w:r w:rsidRPr="009737BD">
        <w:rPr>
          <w:rFonts w:ascii="Tahoma" w:hAnsi="Tahoma" w:cs="Tahoma"/>
          <w:lang w:val="es-AR"/>
        </w:rPr>
        <w:t>que</w:t>
      </w:r>
      <w:r w:rsidRPr="009737BD">
        <w:rPr>
          <w:rFonts w:ascii="Tahoma" w:hAnsi="Tahoma" w:cs="Tahoma"/>
          <w:spacing w:val="5"/>
          <w:lang w:val="es-AR"/>
        </w:rPr>
        <w:t xml:space="preserve"> </w:t>
      </w:r>
      <w:r w:rsidRPr="009737BD">
        <w:rPr>
          <w:rFonts w:ascii="Tahoma" w:hAnsi="Tahoma" w:cs="Tahoma"/>
          <w:lang w:val="es-AR"/>
        </w:rPr>
        <w:t>se</w:t>
      </w:r>
      <w:r w:rsidRPr="009737BD">
        <w:rPr>
          <w:rFonts w:ascii="Tahoma" w:hAnsi="Tahoma" w:cs="Tahoma"/>
          <w:spacing w:val="7"/>
          <w:lang w:val="es-AR"/>
        </w:rPr>
        <w:t xml:space="preserve"> </w:t>
      </w:r>
      <w:r w:rsidRPr="009737BD">
        <w:rPr>
          <w:rFonts w:ascii="Tahoma" w:hAnsi="Tahoma" w:cs="Tahoma"/>
          <w:lang w:val="es-AR"/>
        </w:rPr>
        <w:t>acepte</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solución</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pozos</w:t>
      </w:r>
      <w:r w:rsidRPr="009737BD">
        <w:rPr>
          <w:rFonts w:ascii="Tahoma" w:hAnsi="Tahoma" w:cs="Tahoma"/>
          <w:spacing w:val="3"/>
          <w:lang w:val="es-AR"/>
        </w:rPr>
        <w:t xml:space="preserve"> </w:t>
      </w:r>
      <w:r w:rsidRPr="009737BD">
        <w:rPr>
          <w:rFonts w:ascii="Tahoma" w:hAnsi="Tahoma" w:cs="Tahoma"/>
          <w:lang w:val="es-AR"/>
        </w:rPr>
        <w:t>absorbentes individua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28"/>
          <w:lang w:val="es-AR"/>
        </w:rPr>
        <w:t xml:space="preserve"> </w:t>
      </w:r>
      <w:r w:rsidRPr="009737BD">
        <w:rPr>
          <w:rFonts w:ascii="Tahoma" w:hAnsi="Tahoma" w:cs="Tahoma"/>
          <w:lang w:val="es-AR"/>
        </w:rPr>
        <w:t>se</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erá</w:t>
      </w:r>
      <w:r w:rsidRPr="009737BD">
        <w:rPr>
          <w:rFonts w:ascii="Tahoma" w:hAnsi="Tahoma" w:cs="Tahoma"/>
          <w:spacing w:val="27"/>
          <w:lang w:val="es-AR"/>
        </w:rPr>
        <w:t xml:space="preserve"> </w:t>
      </w:r>
      <w:r w:rsidRPr="009737BD">
        <w:rPr>
          <w:rFonts w:ascii="Tahoma" w:hAnsi="Tahoma" w:cs="Tahoma"/>
          <w:lang w:val="es-AR"/>
        </w:rPr>
        <w:t>ob</w:t>
      </w:r>
      <w:r w:rsidRPr="009737BD">
        <w:rPr>
          <w:rFonts w:ascii="Tahoma" w:hAnsi="Tahoma" w:cs="Tahoma"/>
          <w:spacing w:val="1"/>
          <w:lang w:val="es-AR"/>
        </w:rPr>
        <w:t>t</w:t>
      </w:r>
      <w:r w:rsidRPr="009737BD">
        <w:rPr>
          <w:rFonts w:ascii="Tahoma" w:hAnsi="Tahoma" w:cs="Tahoma"/>
          <w:lang w:val="es-AR"/>
        </w:rPr>
        <w:t>ener</w:t>
      </w:r>
      <w:r w:rsidRPr="009737BD">
        <w:rPr>
          <w:rFonts w:ascii="Tahoma" w:hAnsi="Tahoma" w:cs="Tahoma"/>
          <w:spacing w:val="27"/>
          <w:lang w:val="es-AR"/>
        </w:rPr>
        <w:t xml:space="preserve"> </w:t>
      </w:r>
      <w:r w:rsidRPr="009737BD">
        <w:rPr>
          <w:rFonts w:ascii="Tahoma" w:hAnsi="Tahoma" w:cs="Tahoma"/>
          <w:lang w:val="es-AR"/>
        </w:rPr>
        <w:t>el</w:t>
      </w:r>
      <w:r w:rsidRPr="009737BD">
        <w:rPr>
          <w:rFonts w:ascii="Tahoma" w:hAnsi="Tahoma" w:cs="Tahoma"/>
          <w:spacing w:val="27"/>
          <w:lang w:val="es-AR"/>
        </w:rPr>
        <w:t xml:space="preserve"> </w:t>
      </w:r>
      <w:r w:rsidRPr="009737BD">
        <w:rPr>
          <w:rFonts w:ascii="Tahoma" w:hAnsi="Tahoma" w:cs="Tahoma"/>
          <w:lang w:val="es-AR"/>
        </w:rPr>
        <w:t>permiso</w:t>
      </w:r>
      <w:r w:rsidRPr="009737BD">
        <w:rPr>
          <w:rFonts w:ascii="Tahoma" w:hAnsi="Tahoma" w:cs="Tahoma"/>
          <w:spacing w:val="2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7"/>
          <w:lang w:val="es-AR"/>
        </w:rPr>
        <w:t xml:space="preserve"> </w:t>
      </w:r>
      <w:r w:rsidRPr="009737BD">
        <w:rPr>
          <w:rFonts w:ascii="Tahoma" w:hAnsi="Tahoma" w:cs="Tahoma"/>
          <w:lang w:val="es-AR"/>
        </w:rPr>
        <w:t>vue</w:t>
      </w:r>
      <w:r w:rsidRPr="009737BD">
        <w:rPr>
          <w:rFonts w:ascii="Tahoma" w:hAnsi="Tahoma" w:cs="Tahoma"/>
          <w:spacing w:val="1"/>
          <w:lang w:val="es-AR"/>
        </w:rPr>
        <w:t>l</w:t>
      </w:r>
      <w:r w:rsidRPr="009737BD">
        <w:rPr>
          <w:rFonts w:ascii="Tahoma" w:hAnsi="Tahoma" w:cs="Tahoma"/>
          <w:lang w:val="es-AR"/>
        </w:rPr>
        <w:t>co</w:t>
      </w:r>
      <w:r w:rsidRPr="009737BD">
        <w:rPr>
          <w:rFonts w:ascii="Tahoma" w:hAnsi="Tahoma" w:cs="Tahoma"/>
          <w:spacing w:val="25"/>
          <w:lang w:val="es-AR"/>
        </w:rPr>
        <w:t xml:space="preserve"> </w:t>
      </w:r>
      <w:r w:rsidRPr="009737BD">
        <w:rPr>
          <w:rFonts w:ascii="Tahoma" w:hAnsi="Tahoma" w:cs="Tahoma"/>
          <w:lang w:val="es-AR"/>
        </w:rPr>
        <w:t>en</w:t>
      </w:r>
      <w:r w:rsidRPr="009737BD">
        <w:rPr>
          <w:rFonts w:ascii="Tahoma" w:hAnsi="Tahoma" w:cs="Tahoma"/>
          <w:spacing w:val="26"/>
          <w:lang w:val="es-AR"/>
        </w:rPr>
        <w:t xml:space="preserve"> </w:t>
      </w:r>
      <w:smartTag w:uri="urn:schemas-microsoft-com:office:smarttags" w:element="PersonName">
        <w:smartTagPr>
          <w:attr w:name="ProductID" w:val="la Planta Municipal"/>
        </w:smartTagPr>
        <w:r w:rsidRPr="009737BD">
          <w:rPr>
            <w:rFonts w:ascii="Tahoma" w:hAnsi="Tahoma" w:cs="Tahoma"/>
            <w:lang w:val="es-AR"/>
          </w:rPr>
          <w:t>la</w:t>
        </w:r>
        <w:r w:rsidRPr="009737BD">
          <w:rPr>
            <w:rFonts w:ascii="Tahoma" w:hAnsi="Tahoma" w:cs="Tahoma"/>
            <w:spacing w:val="28"/>
            <w:lang w:val="es-AR"/>
          </w:rPr>
          <w:t xml:space="preserve"> </w:t>
        </w:r>
        <w:r w:rsidRPr="009737BD">
          <w:rPr>
            <w:rFonts w:ascii="Tahoma" w:hAnsi="Tahoma" w:cs="Tahoma"/>
            <w:lang w:val="es-AR"/>
          </w:rPr>
          <w:t>Planta Municipal</w:t>
        </w:r>
      </w:smartTag>
      <w:r w:rsidRPr="009737BD">
        <w:rPr>
          <w:rFonts w:ascii="Tahoma" w:hAnsi="Tahoma" w:cs="Tahoma"/>
          <w:lang w:val="es-AR"/>
        </w:rPr>
        <w:t xml:space="preserve"> de</w:t>
      </w:r>
      <w:r w:rsidRPr="009737BD">
        <w:rPr>
          <w:rFonts w:ascii="Tahoma" w:hAnsi="Tahoma" w:cs="Tahoma"/>
          <w:spacing w:val="-2"/>
          <w:lang w:val="es-AR"/>
        </w:rPr>
        <w:t xml:space="preserve"> </w:t>
      </w:r>
      <w:r w:rsidRPr="009737BD">
        <w:rPr>
          <w:rFonts w:ascii="Tahoma" w:hAnsi="Tahoma" w:cs="Tahoma"/>
          <w:lang w:val="es-AR"/>
        </w:rPr>
        <w:t>Líquidos C</w:t>
      </w:r>
      <w:r w:rsidRPr="009737BD">
        <w:rPr>
          <w:rFonts w:ascii="Tahoma" w:hAnsi="Tahoma" w:cs="Tahoma"/>
          <w:spacing w:val="1"/>
          <w:lang w:val="es-AR"/>
        </w:rPr>
        <w:t>l</w:t>
      </w:r>
      <w:r w:rsidRPr="009737BD">
        <w:rPr>
          <w:rFonts w:ascii="Tahoma" w:hAnsi="Tahoma" w:cs="Tahoma"/>
          <w:lang w:val="es-AR"/>
        </w:rPr>
        <w:t>oacales.</w:t>
      </w:r>
    </w:p>
    <w:p w:rsidR="001A5F7E" w:rsidRPr="009737BD" w:rsidRDefault="001A5F7E">
      <w:pPr>
        <w:widowControl w:val="0"/>
        <w:autoSpaceDE w:val="0"/>
        <w:autoSpaceDN w:val="0"/>
        <w:adjustRightInd w:val="0"/>
        <w:spacing w:after="0" w:line="266" w:lineRule="exact"/>
        <w:ind w:left="2509" w:right="70"/>
        <w:jc w:val="both"/>
        <w:rPr>
          <w:rFonts w:ascii="Tahoma" w:hAnsi="Tahoma" w:cs="Tahoma"/>
          <w:lang w:val="es-AR"/>
        </w:rPr>
      </w:pPr>
      <w:r w:rsidRPr="009737BD">
        <w:rPr>
          <w:rFonts w:ascii="Tahoma" w:hAnsi="Tahoma" w:cs="Tahoma"/>
          <w:lang w:val="es-AR"/>
        </w:rPr>
        <w:t>3.10.</w:t>
      </w:r>
      <w:r w:rsidRPr="009737BD">
        <w:rPr>
          <w:rFonts w:ascii="Tahoma" w:hAnsi="Tahoma" w:cs="Tahoma"/>
          <w:spacing w:val="4"/>
          <w:lang w:val="es-AR"/>
        </w:rPr>
        <w:t xml:space="preserve"> </w:t>
      </w:r>
      <w:r w:rsidRPr="009737BD">
        <w:rPr>
          <w:rFonts w:ascii="Tahoma" w:hAnsi="Tahoma" w:cs="Tahoma"/>
          <w:lang w:val="es-AR"/>
        </w:rPr>
        <w:t>Tratamiento de</w:t>
      </w:r>
      <w:r w:rsidRPr="009737BD">
        <w:rPr>
          <w:rFonts w:ascii="Tahoma" w:hAnsi="Tahoma" w:cs="Tahoma"/>
          <w:spacing w:val="9"/>
          <w:lang w:val="es-AR"/>
        </w:rPr>
        <w:t xml:space="preserve"> </w:t>
      </w:r>
      <w:r w:rsidRPr="009737BD">
        <w:rPr>
          <w:rFonts w:ascii="Tahoma" w:hAnsi="Tahoma" w:cs="Tahoma"/>
          <w:lang w:val="es-AR"/>
        </w:rPr>
        <w:t>calles</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10"/>
          <w:lang w:val="es-AR"/>
        </w:rPr>
        <w:t xml:space="preserve"> </w:t>
      </w:r>
      <w:r w:rsidRPr="009737BD">
        <w:rPr>
          <w:rFonts w:ascii="Tahoma" w:hAnsi="Tahoma" w:cs="Tahoma"/>
          <w:lang w:val="es-AR"/>
        </w:rPr>
        <w:t>acc</w:t>
      </w:r>
      <w:r w:rsidRPr="009737BD">
        <w:rPr>
          <w:rFonts w:ascii="Tahoma" w:hAnsi="Tahoma" w:cs="Tahoma"/>
          <w:spacing w:val="1"/>
          <w:lang w:val="es-AR"/>
        </w:rPr>
        <w:t>e</w:t>
      </w:r>
      <w:r w:rsidRPr="009737BD">
        <w:rPr>
          <w:rFonts w:ascii="Tahoma" w:hAnsi="Tahoma" w:cs="Tahoma"/>
          <w:lang w:val="es-AR"/>
        </w:rPr>
        <w:t>sos:</w:t>
      </w:r>
      <w:r w:rsidRPr="009737BD">
        <w:rPr>
          <w:rFonts w:ascii="Tahoma" w:hAnsi="Tahoma" w:cs="Tahoma"/>
          <w:spacing w:val="8"/>
          <w:lang w:val="es-AR"/>
        </w:rPr>
        <w:t xml:space="preserve"> </w:t>
      </w:r>
      <w:r w:rsidRPr="009737BD">
        <w:rPr>
          <w:rFonts w:ascii="Tahoma" w:hAnsi="Tahoma" w:cs="Tahoma"/>
          <w:lang w:val="es-AR"/>
        </w:rPr>
        <w:t>Se</w:t>
      </w:r>
      <w:r w:rsidRPr="009737BD">
        <w:rPr>
          <w:rFonts w:ascii="Tahoma" w:hAnsi="Tahoma" w:cs="Tahoma"/>
          <w:spacing w:val="9"/>
          <w:lang w:val="es-AR"/>
        </w:rPr>
        <w:t xml:space="preserve"> </w:t>
      </w:r>
      <w:r w:rsidRPr="009737BD">
        <w:rPr>
          <w:rFonts w:ascii="Tahoma" w:hAnsi="Tahoma" w:cs="Tahoma"/>
          <w:lang w:val="es-AR"/>
        </w:rPr>
        <w:t>adoptan</w:t>
      </w:r>
      <w:r w:rsidRPr="009737BD">
        <w:rPr>
          <w:rFonts w:ascii="Tahoma" w:hAnsi="Tahoma" w:cs="Tahoma"/>
          <w:spacing w:val="4"/>
          <w:lang w:val="es-AR"/>
        </w:rPr>
        <w:t xml:space="preserve"> </w:t>
      </w:r>
      <w:r w:rsidRPr="009737BD">
        <w:rPr>
          <w:rFonts w:ascii="Tahoma" w:hAnsi="Tahoma" w:cs="Tahoma"/>
          <w:lang w:val="es-AR"/>
        </w:rPr>
        <w:t>las</w:t>
      </w:r>
      <w:r w:rsidRPr="009737BD">
        <w:rPr>
          <w:rFonts w:ascii="Tahoma" w:hAnsi="Tahoma" w:cs="Tahoma"/>
          <w:spacing w:val="8"/>
          <w:lang w:val="es-AR"/>
        </w:rPr>
        <w:t xml:space="preserve"> </w:t>
      </w:r>
      <w:r w:rsidRPr="009737BD">
        <w:rPr>
          <w:rFonts w:ascii="Tahoma" w:hAnsi="Tahoma" w:cs="Tahoma"/>
          <w:lang w:val="es-AR"/>
        </w:rPr>
        <w:t>exigencias estab</w:t>
      </w:r>
      <w:r w:rsidRPr="009737BD">
        <w:rPr>
          <w:rFonts w:ascii="Tahoma" w:hAnsi="Tahoma" w:cs="Tahoma"/>
          <w:spacing w:val="1"/>
          <w:lang w:val="es-AR"/>
        </w:rPr>
        <w:t>l</w:t>
      </w:r>
      <w:r w:rsidRPr="009737BD">
        <w:rPr>
          <w:rFonts w:ascii="Tahoma" w:hAnsi="Tahoma" w:cs="Tahoma"/>
          <w:lang w:val="es-AR"/>
        </w:rPr>
        <w:t>ecidas en</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Dec</w:t>
      </w:r>
      <w:r w:rsidRPr="009737BD">
        <w:rPr>
          <w:rFonts w:ascii="Tahoma" w:hAnsi="Tahoma" w:cs="Tahoma"/>
          <w:spacing w:val="1"/>
          <w:lang w:val="es-AR"/>
        </w:rPr>
        <w:t>r</w:t>
      </w:r>
      <w:r w:rsidRPr="009737BD">
        <w:rPr>
          <w:rFonts w:ascii="Tahoma" w:hAnsi="Tahoma" w:cs="Tahoma"/>
          <w:lang w:val="es-AR"/>
        </w:rPr>
        <w:t>eto</w:t>
      </w:r>
      <w:r w:rsidRPr="009737BD">
        <w:rPr>
          <w:rFonts w:ascii="Tahoma" w:hAnsi="Tahoma" w:cs="Tahoma"/>
          <w:spacing w:val="-3"/>
          <w:lang w:val="es-AR"/>
        </w:rPr>
        <w:t xml:space="preserve"> </w:t>
      </w:r>
      <w:r w:rsidRPr="009737BD">
        <w:rPr>
          <w:rFonts w:ascii="Tahoma" w:hAnsi="Tahoma" w:cs="Tahoma"/>
          <w:lang w:val="es-AR"/>
        </w:rPr>
        <w:t>Ley</w:t>
      </w:r>
      <w:r w:rsidRPr="009737BD">
        <w:rPr>
          <w:rFonts w:ascii="Tahoma" w:hAnsi="Tahoma" w:cs="Tahoma"/>
          <w:spacing w:val="-2"/>
          <w:lang w:val="es-AR"/>
        </w:rPr>
        <w:t xml:space="preserve"> </w:t>
      </w:r>
      <w:r w:rsidRPr="009737BD">
        <w:rPr>
          <w:rFonts w:ascii="Tahoma" w:hAnsi="Tahoma" w:cs="Tahoma"/>
          <w:lang w:val="es-AR"/>
        </w:rPr>
        <w:t>891</w:t>
      </w:r>
      <w:r w:rsidRPr="009737BD">
        <w:rPr>
          <w:rFonts w:ascii="Tahoma" w:hAnsi="Tahoma" w:cs="Tahoma"/>
          <w:spacing w:val="1"/>
          <w:lang w:val="es-AR"/>
        </w:rPr>
        <w:t>2</w:t>
      </w:r>
      <w:r w:rsidRPr="009737BD">
        <w:rPr>
          <w:rFonts w:ascii="Tahoma" w:hAnsi="Tahoma" w:cs="Tahoma"/>
          <w:lang w:val="es-AR"/>
        </w:rPr>
        <w:t>/77</w:t>
      </w:r>
      <w:r w:rsidRPr="009737BD">
        <w:rPr>
          <w:rFonts w:ascii="Tahoma" w:hAnsi="Tahoma" w:cs="Tahoma"/>
          <w:spacing w:val="-3"/>
          <w:lang w:val="es-AR"/>
        </w:rPr>
        <w:t xml:space="preserve"> </w:t>
      </w:r>
      <w:r w:rsidRPr="009737BD">
        <w:rPr>
          <w:rFonts w:ascii="Tahoma" w:hAnsi="Tahoma" w:cs="Tahoma"/>
          <w:lang w:val="es-AR"/>
        </w:rPr>
        <w:t>y el</w:t>
      </w:r>
      <w:r w:rsidRPr="009737BD">
        <w:rPr>
          <w:rFonts w:ascii="Tahoma" w:hAnsi="Tahoma" w:cs="Tahoma"/>
          <w:spacing w:val="-2"/>
          <w:lang w:val="es-AR"/>
        </w:rPr>
        <w:t xml:space="preserve"> </w:t>
      </w:r>
      <w:r w:rsidRPr="009737BD">
        <w:rPr>
          <w:rFonts w:ascii="Tahoma" w:hAnsi="Tahoma" w:cs="Tahoma"/>
          <w:lang w:val="es-AR"/>
        </w:rPr>
        <w:t>Decreto</w:t>
      </w:r>
      <w:r w:rsidRPr="009737BD">
        <w:rPr>
          <w:rFonts w:ascii="Tahoma" w:hAnsi="Tahoma" w:cs="Tahoma"/>
          <w:spacing w:val="-7"/>
          <w:lang w:val="es-AR"/>
        </w:rPr>
        <w:t xml:space="preserve"> </w:t>
      </w:r>
      <w:r w:rsidRPr="009737BD">
        <w:rPr>
          <w:rFonts w:ascii="Tahoma" w:hAnsi="Tahoma" w:cs="Tahoma"/>
          <w:lang w:val="es-AR"/>
        </w:rPr>
        <w:t>1549/</w:t>
      </w:r>
      <w:r w:rsidRPr="009737BD">
        <w:rPr>
          <w:rFonts w:ascii="Tahoma" w:hAnsi="Tahoma" w:cs="Tahoma"/>
          <w:spacing w:val="1"/>
          <w:lang w:val="es-AR"/>
        </w:rPr>
        <w:t>8</w:t>
      </w:r>
      <w:r w:rsidRPr="009737BD">
        <w:rPr>
          <w:rFonts w:ascii="Tahoma" w:hAnsi="Tahoma" w:cs="Tahoma"/>
          <w:lang w:val="es-AR"/>
        </w:rPr>
        <w:t>3.-</w:t>
      </w:r>
    </w:p>
    <w:p w:rsidR="001A5F7E" w:rsidRPr="009737BD" w:rsidRDefault="001A5F7E">
      <w:pPr>
        <w:widowControl w:val="0"/>
        <w:autoSpaceDE w:val="0"/>
        <w:autoSpaceDN w:val="0"/>
        <w:adjustRightInd w:val="0"/>
        <w:spacing w:after="0" w:line="258" w:lineRule="exact"/>
        <w:ind w:left="2509" w:right="76"/>
        <w:jc w:val="both"/>
        <w:rPr>
          <w:rFonts w:ascii="Tahoma" w:hAnsi="Tahoma" w:cs="Tahoma"/>
          <w:lang w:val="es-AR"/>
        </w:rPr>
      </w:pPr>
      <w:r w:rsidRPr="009737BD">
        <w:rPr>
          <w:rFonts w:ascii="Tahoma" w:hAnsi="Tahoma" w:cs="Tahoma"/>
          <w:position w:val="-1"/>
          <w:lang w:val="es-AR"/>
        </w:rPr>
        <w:t xml:space="preserve">3.11. </w:t>
      </w:r>
      <w:r w:rsidRPr="009737BD">
        <w:rPr>
          <w:rFonts w:ascii="Tahoma" w:hAnsi="Tahoma" w:cs="Tahoma"/>
          <w:spacing w:val="9"/>
          <w:position w:val="-1"/>
          <w:lang w:val="es-AR"/>
        </w:rPr>
        <w:t xml:space="preserve"> </w:t>
      </w:r>
      <w:r w:rsidRPr="009737BD">
        <w:rPr>
          <w:rFonts w:ascii="Tahoma" w:hAnsi="Tahoma" w:cs="Tahoma"/>
          <w:position w:val="-1"/>
          <w:lang w:val="es-AR"/>
        </w:rPr>
        <w:t>E</w:t>
      </w:r>
      <w:r w:rsidRPr="009737BD">
        <w:rPr>
          <w:rFonts w:ascii="Tahoma" w:hAnsi="Tahoma" w:cs="Tahoma"/>
          <w:spacing w:val="1"/>
          <w:position w:val="-1"/>
          <w:lang w:val="es-AR"/>
        </w:rPr>
        <w:t>n</w:t>
      </w:r>
      <w:r w:rsidRPr="009737BD">
        <w:rPr>
          <w:rFonts w:ascii="Tahoma" w:hAnsi="Tahoma" w:cs="Tahoma"/>
          <w:position w:val="-1"/>
          <w:lang w:val="es-AR"/>
        </w:rPr>
        <w:t>er</w:t>
      </w:r>
      <w:r w:rsidRPr="009737BD">
        <w:rPr>
          <w:rFonts w:ascii="Tahoma" w:hAnsi="Tahoma" w:cs="Tahoma"/>
          <w:spacing w:val="1"/>
          <w:position w:val="-1"/>
          <w:lang w:val="es-AR"/>
        </w:rPr>
        <w:t>g</w:t>
      </w:r>
      <w:r w:rsidRPr="009737BD">
        <w:rPr>
          <w:rFonts w:ascii="Tahoma" w:hAnsi="Tahoma" w:cs="Tahoma"/>
          <w:position w:val="-1"/>
          <w:lang w:val="es-AR"/>
        </w:rPr>
        <w:t>ía</w:t>
      </w:r>
      <w:r w:rsidRPr="009737BD">
        <w:rPr>
          <w:rFonts w:ascii="Tahoma" w:hAnsi="Tahoma" w:cs="Tahoma"/>
          <w:spacing w:val="10"/>
          <w:position w:val="-1"/>
          <w:lang w:val="es-AR"/>
        </w:rPr>
        <w:t xml:space="preserve"> </w:t>
      </w:r>
      <w:r w:rsidRPr="009737BD">
        <w:rPr>
          <w:rFonts w:ascii="Tahoma" w:hAnsi="Tahoma" w:cs="Tahoma"/>
          <w:position w:val="-1"/>
          <w:lang w:val="es-AR"/>
        </w:rPr>
        <w:t>el</w:t>
      </w:r>
      <w:r w:rsidRPr="009737BD">
        <w:rPr>
          <w:rFonts w:ascii="Tahoma" w:hAnsi="Tahoma" w:cs="Tahoma"/>
          <w:spacing w:val="1"/>
          <w:position w:val="-1"/>
          <w:lang w:val="es-AR"/>
        </w:rPr>
        <w:t>é</w:t>
      </w:r>
      <w:r w:rsidRPr="009737BD">
        <w:rPr>
          <w:rFonts w:ascii="Tahoma" w:hAnsi="Tahoma" w:cs="Tahoma"/>
          <w:spacing w:val="-1"/>
          <w:position w:val="-1"/>
          <w:lang w:val="es-AR"/>
        </w:rPr>
        <w:t>c</w:t>
      </w:r>
      <w:r w:rsidRPr="009737BD">
        <w:rPr>
          <w:rFonts w:ascii="Tahoma" w:hAnsi="Tahoma" w:cs="Tahoma"/>
          <w:position w:val="-1"/>
          <w:lang w:val="es-AR"/>
        </w:rPr>
        <w:t>trica:</w:t>
      </w:r>
      <w:r w:rsidRPr="009737BD">
        <w:rPr>
          <w:rFonts w:ascii="Tahoma" w:hAnsi="Tahoma" w:cs="Tahoma"/>
          <w:spacing w:val="9"/>
          <w:position w:val="-1"/>
          <w:lang w:val="es-AR"/>
        </w:rPr>
        <w:t xml:space="preserve"> </w:t>
      </w:r>
      <w:r w:rsidRPr="009737BD">
        <w:rPr>
          <w:rFonts w:ascii="Tahoma" w:hAnsi="Tahoma" w:cs="Tahoma"/>
          <w:position w:val="-1"/>
          <w:lang w:val="es-AR"/>
        </w:rPr>
        <w:t>se</w:t>
      </w:r>
      <w:r w:rsidRPr="009737BD">
        <w:rPr>
          <w:rFonts w:ascii="Tahoma" w:hAnsi="Tahoma" w:cs="Tahoma"/>
          <w:spacing w:val="9"/>
          <w:position w:val="-1"/>
          <w:lang w:val="es-AR"/>
        </w:rPr>
        <w:t xml:space="preserve"> </w:t>
      </w:r>
      <w:r w:rsidRPr="009737BD">
        <w:rPr>
          <w:rFonts w:ascii="Tahoma" w:hAnsi="Tahoma" w:cs="Tahoma"/>
          <w:position w:val="-1"/>
          <w:lang w:val="es-AR"/>
        </w:rPr>
        <w:t>exige</w:t>
      </w:r>
      <w:r w:rsidRPr="009737BD">
        <w:rPr>
          <w:rFonts w:ascii="Tahoma" w:hAnsi="Tahoma" w:cs="Tahoma"/>
          <w:spacing w:val="7"/>
          <w:position w:val="-1"/>
          <w:lang w:val="es-AR"/>
        </w:rPr>
        <w:t xml:space="preserve"> </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position w:val="-1"/>
          <w:lang w:val="es-AR"/>
        </w:rPr>
        <w:t>a</w:t>
      </w:r>
      <w:r w:rsidRPr="009737BD">
        <w:rPr>
          <w:rFonts w:ascii="Tahoma" w:hAnsi="Tahoma" w:cs="Tahoma"/>
          <w:spacing w:val="9"/>
          <w:position w:val="-1"/>
          <w:lang w:val="es-AR"/>
        </w:rPr>
        <w:t xml:space="preserve"> </w:t>
      </w:r>
      <w:r w:rsidRPr="009737BD">
        <w:rPr>
          <w:rFonts w:ascii="Tahoma" w:hAnsi="Tahoma" w:cs="Tahoma"/>
          <w:position w:val="-1"/>
          <w:lang w:val="es-AR"/>
        </w:rPr>
        <w:t>las</w:t>
      </w:r>
      <w:r w:rsidRPr="009737BD">
        <w:rPr>
          <w:rFonts w:ascii="Tahoma" w:hAnsi="Tahoma" w:cs="Tahoma"/>
          <w:spacing w:val="9"/>
          <w:position w:val="-1"/>
          <w:lang w:val="es-AR"/>
        </w:rPr>
        <w:t xml:space="preserve"> </w:t>
      </w:r>
      <w:r w:rsidRPr="009737BD">
        <w:rPr>
          <w:rFonts w:ascii="Tahoma" w:hAnsi="Tahoma" w:cs="Tahoma"/>
          <w:position w:val="-1"/>
          <w:lang w:val="es-AR"/>
        </w:rPr>
        <w:t>vivie</w:t>
      </w:r>
      <w:r w:rsidRPr="009737BD">
        <w:rPr>
          <w:rFonts w:ascii="Tahoma" w:hAnsi="Tahoma" w:cs="Tahoma"/>
          <w:spacing w:val="1"/>
          <w:position w:val="-1"/>
          <w:lang w:val="es-AR"/>
        </w:rPr>
        <w:t>nd</w:t>
      </w:r>
      <w:r w:rsidRPr="009737BD">
        <w:rPr>
          <w:rFonts w:ascii="Tahoma" w:hAnsi="Tahoma" w:cs="Tahoma"/>
          <w:position w:val="-1"/>
          <w:lang w:val="es-AR"/>
        </w:rPr>
        <w:t>as,</w:t>
      </w:r>
      <w:r w:rsidRPr="009737BD">
        <w:rPr>
          <w:rFonts w:ascii="Tahoma" w:hAnsi="Tahoma" w:cs="Tahoma"/>
          <w:spacing w:val="7"/>
          <w:position w:val="-1"/>
          <w:lang w:val="es-AR"/>
        </w:rPr>
        <w:t xml:space="preserve"> </w:t>
      </w:r>
      <w:r w:rsidRPr="009737BD">
        <w:rPr>
          <w:rFonts w:ascii="Tahoma" w:hAnsi="Tahoma" w:cs="Tahoma"/>
          <w:position w:val="-1"/>
          <w:lang w:val="es-AR"/>
        </w:rPr>
        <w:t>l</w:t>
      </w:r>
      <w:r w:rsidRPr="009737BD">
        <w:rPr>
          <w:rFonts w:ascii="Tahoma" w:hAnsi="Tahoma" w:cs="Tahoma"/>
          <w:spacing w:val="1"/>
          <w:position w:val="-1"/>
          <w:lang w:val="es-AR"/>
        </w:rPr>
        <w:t>o</w:t>
      </w:r>
      <w:r w:rsidRPr="009737BD">
        <w:rPr>
          <w:rFonts w:ascii="Tahoma" w:hAnsi="Tahoma" w:cs="Tahoma"/>
          <w:position w:val="-1"/>
          <w:lang w:val="es-AR"/>
        </w:rPr>
        <w:t>cales</w:t>
      </w:r>
      <w:r w:rsidRPr="009737BD">
        <w:rPr>
          <w:rFonts w:ascii="Tahoma" w:hAnsi="Tahoma" w:cs="Tahoma"/>
          <w:spacing w:val="7"/>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9"/>
          <w:position w:val="-1"/>
          <w:lang w:val="es-AR"/>
        </w:rPr>
        <w:t xml:space="preserve"> </w:t>
      </w:r>
      <w:r w:rsidRPr="009737BD">
        <w:rPr>
          <w:rFonts w:ascii="Tahoma" w:hAnsi="Tahoma" w:cs="Tahoma"/>
          <w:position w:val="-1"/>
          <w:lang w:val="es-AR"/>
        </w:rPr>
        <w:t>uso</w:t>
      </w:r>
    </w:p>
    <w:p w:rsidR="001A5F7E" w:rsidRPr="009737BD" w:rsidRDefault="001A5F7E">
      <w:pPr>
        <w:widowControl w:val="0"/>
        <w:autoSpaceDE w:val="0"/>
        <w:autoSpaceDN w:val="0"/>
        <w:adjustRightInd w:val="0"/>
        <w:spacing w:before="1" w:after="0" w:line="240" w:lineRule="auto"/>
        <w:ind w:left="2509" w:right="3935"/>
        <w:jc w:val="both"/>
        <w:rPr>
          <w:rFonts w:ascii="Tahoma" w:hAnsi="Tahoma" w:cs="Tahoma"/>
          <w:lang w:val="es-AR"/>
        </w:rPr>
      </w:pPr>
      <w:r w:rsidRPr="009737BD">
        <w:rPr>
          <w:rFonts w:ascii="Tahoma" w:hAnsi="Tahoma" w:cs="Tahoma"/>
          <w:lang w:val="es-AR"/>
        </w:rPr>
        <w:t>com</w:t>
      </w:r>
      <w:r w:rsidRPr="009737BD">
        <w:rPr>
          <w:rFonts w:ascii="Tahoma" w:hAnsi="Tahoma" w:cs="Tahoma"/>
          <w:spacing w:val="1"/>
          <w:lang w:val="es-AR"/>
        </w:rPr>
        <w:t>ú</w:t>
      </w:r>
      <w:r w:rsidRPr="009737BD">
        <w:rPr>
          <w:rFonts w:ascii="Tahoma" w:hAnsi="Tahoma" w:cs="Tahoma"/>
          <w:lang w:val="es-AR"/>
        </w:rPr>
        <w:t>n</w:t>
      </w:r>
      <w:r w:rsidRPr="009737BD">
        <w:rPr>
          <w:rFonts w:ascii="Tahoma" w:hAnsi="Tahoma" w:cs="Tahoma"/>
          <w:spacing w:val="-4"/>
          <w:lang w:val="es-AR"/>
        </w:rPr>
        <w:t xml:space="preserve"> </w:t>
      </w:r>
      <w:r w:rsidRPr="009737BD">
        <w:rPr>
          <w:rFonts w:ascii="Tahoma" w:hAnsi="Tahoma" w:cs="Tahoma"/>
          <w:lang w:val="es-AR"/>
        </w:rPr>
        <w:t>y ví</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circulación.</w:t>
      </w:r>
    </w:p>
    <w:p w:rsidR="001A5F7E" w:rsidRPr="009737BD" w:rsidRDefault="001A5F7E">
      <w:pPr>
        <w:widowControl w:val="0"/>
        <w:autoSpaceDE w:val="0"/>
        <w:autoSpaceDN w:val="0"/>
        <w:adjustRightInd w:val="0"/>
        <w:spacing w:before="7" w:after="0" w:line="190" w:lineRule="exact"/>
        <w:rPr>
          <w:rFonts w:ascii="Tahoma" w:hAnsi="Tahoma" w:cs="Tahoma"/>
          <w:sz w:val="19"/>
          <w:szCs w:val="19"/>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40" w:lineRule="auto"/>
        <w:ind w:left="1687" w:right="3053"/>
        <w:jc w:val="center"/>
        <w:rPr>
          <w:rFonts w:ascii="Tahoma" w:hAnsi="Tahoma" w:cs="Tahoma"/>
          <w:lang w:val="es-AR"/>
        </w:rPr>
      </w:pPr>
      <w:r w:rsidRPr="009737BD">
        <w:rPr>
          <w:rFonts w:ascii="Tahoma" w:hAnsi="Tahoma" w:cs="Tahoma"/>
          <w:b/>
          <w:bCs/>
          <w:lang w:val="es-AR"/>
        </w:rPr>
        <w:t>NORMAS</w:t>
      </w:r>
      <w:r w:rsidRPr="009737BD">
        <w:rPr>
          <w:rFonts w:ascii="Tahoma" w:hAnsi="Tahoma" w:cs="Tahoma"/>
          <w:b/>
          <w:bCs/>
          <w:spacing w:val="-15"/>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r w:rsidRPr="009737BD">
        <w:rPr>
          <w:rFonts w:ascii="Tahoma" w:hAnsi="Tahoma" w:cs="Tahoma"/>
          <w:b/>
          <w:bCs/>
          <w:lang w:val="es-AR"/>
        </w:rPr>
        <w:t>OCUPACIÓN</w:t>
      </w:r>
      <w:r w:rsidRPr="009737BD">
        <w:rPr>
          <w:rFonts w:ascii="Tahoma" w:hAnsi="Tahoma" w:cs="Tahoma"/>
          <w:b/>
          <w:bCs/>
          <w:spacing w:val="-11"/>
          <w:lang w:val="es-AR"/>
        </w:rPr>
        <w:t xml:space="preserve"> </w:t>
      </w:r>
      <w:r w:rsidRPr="009737BD">
        <w:rPr>
          <w:rFonts w:ascii="Tahoma" w:hAnsi="Tahoma" w:cs="Tahoma"/>
          <w:b/>
          <w:bCs/>
          <w:lang w:val="es-AR"/>
        </w:rPr>
        <w:t>Y DIVISIO</w:t>
      </w:r>
      <w:r w:rsidRPr="009737BD">
        <w:rPr>
          <w:rFonts w:ascii="Tahoma" w:hAnsi="Tahoma" w:cs="Tahoma"/>
          <w:b/>
          <w:bCs/>
          <w:spacing w:val="1"/>
          <w:lang w:val="es-AR"/>
        </w:rPr>
        <w:t>N</w:t>
      </w:r>
      <w:r w:rsidRPr="009737BD">
        <w:rPr>
          <w:rFonts w:ascii="Tahoma" w:hAnsi="Tahoma" w:cs="Tahoma"/>
          <w:b/>
          <w:bCs/>
          <w:lang w:val="es-AR"/>
        </w:rPr>
        <w:t>:</w:t>
      </w:r>
      <w:r w:rsidRPr="009737BD">
        <w:rPr>
          <w:rFonts w:ascii="Tahoma" w:hAnsi="Tahoma" w:cs="Tahoma"/>
          <w:b/>
          <w:bCs/>
          <w:spacing w:val="-8"/>
          <w:lang w:val="es-AR"/>
        </w:rPr>
        <w:t xml:space="preserve"> </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tabs>
          <w:tab w:val="left" w:pos="4980"/>
        </w:tabs>
        <w:autoSpaceDE w:val="0"/>
        <w:autoSpaceDN w:val="0"/>
        <w:adjustRightInd w:val="0"/>
        <w:spacing w:after="0" w:line="240" w:lineRule="auto"/>
        <w:ind w:left="4988" w:right="2844" w:hanging="2699"/>
        <w:rPr>
          <w:rFonts w:ascii="Tahoma" w:hAnsi="Tahoma" w:cs="Tahoma"/>
          <w:lang w:val="es-AR"/>
        </w:rPr>
      </w:pPr>
      <w:r w:rsidRPr="009737BD">
        <w:rPr>
          <w:rFonts w:ascii="Tahoma" w:hAnsi="Tahoma" w:cs="Tahoma"/>
          <w:lang w:val="es-AR"/>
        </w:rPr>
        <w:t>3.1.</w:t>
      </w:r>
      <w:r w:rsidRPr="009737BD">
        <w:rPr>
          <w:rFonts w:ascii="Tahoma" w:hAnsi="Tahoma" w:cs="Tahoma"/>
          <w:spacing w:val="-5"/>
          <w:lang w:val="es-AR"/>
        </w:rPr>
        <w:t xml:space="preserve"> </w:t>
      </w:r>
      <w:r w:rsidRPr="009737BD">
        <w:rPr>
          <w:rFonts w:ascii="Tahoma" w:hAnsi="Tahoma" w:cs="Tahoma"/>
          <w:lang w:val="es-AR"/>
        </w:rPr>
        <w:t>Factor</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ocupa</w:t>
      </w:r>
      <w:r w:rsidRPr="009737BD">
        <w:rPr>
          <w:rFonts w:ascii="Tahoma" w:hAnsi="Tahoma" w:cs="Tahoma"/>
          <w:spacing w:val="-4"/>
          <w:lang w:val="es-AR"/>
        </w:rPr>
        <w:t>c</w:t>
      </w:r>
      <w:r w:rsidRPr="009737BD">
        <w:rPr>
          <w:rFonts w:ascii="Tahoma" w:hAnsi="Tahoma" w:cs="Tahoma"/>
          <w:lang w:val="es-AR"/>
        </w:rPr>
        <w:t>ión:</w:t>
      </w:r>
      <w:r w:rsidRPr="009737BD">
        <w:rPr>
          <w:rFonts w:ascii="Tahoma" w:hAnsi="Tahoma" w:cs="Tahoma"/>
          <w:lang w:val="es-AR"/>
        </w:rPr>
        <w:tab/>
        <w:t>(</w:t>
      </w:r>
      <w:r w:rsidRPr="009737BD">
        <w:rPr>
          <w:rFonts w:ascii="Tahoma" w:hAnsi="Tahoma" w:cs="Tahoma"/>
          <w:spacing w:val="-1"/>
          <w:lang w:val="es-AR"/>
        </w:rPr>
        <w:t>F</w:t>
      </w:r>
      <w:r w:rsidRPr="009737BD">
        <w:rPr>
          <w:rFonts w:ascii="Tahoma" w:hAnsi="Tahoma" w:cs="Tahoma"/>
          <w:lang w:val="es-AR"/>
        </w:rPr>
        <w:t>.</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lang w:val="es-AR"/>
        </w:rPr>
        <w:t>0,30 (F.O.T.)</w:t>
      </w:r>
      <w:r w:rsidRPr="009737BD">
        <w:rPr>
          <w:rFonts w:ascii="Tahoma" w:hAnsi="Tahoma" w:cs="Tahoma"/>
          <w:spacing w:val="1"/>
          <w:lang w:val="es-AR"/>
        </w:rPr>
        <w:t xml:space="preserve"> </w:t>
      </w:r>
      <w:r w:rsidRPr="009737BD">
        <w:rPr>
          <w:rFonts w:ascii="Tahoma" w:hAnsi="Tahoma" w:cs="Tahoma"/>
          <w:lang w:val="es-AR"/>
        </w:rPr>
        <w:t>0,</w:t>
      </w:r>
      <w:r w:rsidRPr="009737BD">
        <w:rPr>
          <w:rFonts w:ascii="Tahoma" w:hAnsi="Tahoma" w:cs="Tahoma"/>
          <w:spacing w:val="1"/>
          <w:lang w:val="es-AR"/>
        </w:rPr>
        <w:t>3</w:t>
      </w:r>
      <w:r w:rsidRPr="009737BD">
        <w:rPr>
          <w:rFonts w:ascii="Tahoma" w:hAnsi="Tahoma" w:cs="Tahoma"/>
          <w:lang w:val="es-AR"/>
        </w:rPr>
        <w:t>0</w:t>
      </w:r>
    </w:p>
    <w:p w:rsidR="00A96F32" w:rsidRDefault="001A5F7E" w:rsidP="00A96F32">
      <w:pPr>
        <w:widowControl w:val="0"/>
        <w:tabs>
          <w:tab w:val="left" w:pos="4700"/>
          <w:tab w:val="left" w:pos="4840"/>
        </w:tabs>
        <w:autoSpaceDE w:val="0"/>
        <w:autoSpaceDN w:val="0"/>
        <w:adjustRightInd w:val="0"/>
        <w:spacing w:before="6" w:after="0" w:line="266" w:lineRule="exact"/>
        <w:ind w:left="3872" w:right="2841" w:hanging="1582"/>
        <w:rPr>
          <w:rFonts w:ascii="Tahoma" w:hAnsi="Tahoma" w:cs="Tahoma"/>
          <w:lang w:val="es-AR"/>
        </w:rPr>
      </w:pPr>
      <w:r w:rsidRPr="009737BD">
        <w:rPr>
          <w:rFonts w:ascii="Tahoma" w:hAnsi="Tahoma" w:cs="Tahoma"/>
          <w:lang w:val="es-AR"/>
        </w:rPr>
        <w:t>3.2.</w:t>
      </w:r>
      <w:r w:rsidRPr="009737BD">
        <w:rPr>
          <w:rFonts w:ascii="Tahoma" w:hAnsi="Tahoma" w:cs="Tahoma"/>
          <w:spacing w:val="-6"/>
          <w:lang w:val="es-AR"/>
        </w:rPr>
        <w:t xml:space="preserve"> </w:t>
      </w:r>
      <w:r w:rsidRPr="009737BD">
        <w:rPr>
          <w:rFonts w:ascii="Tahoma" w:hAnsi="Tahoma" w:cs="Tahoma"/>
          <w:spacing w:val="2"/>
          <w:lang w:val="es-AR"/>
        </w:rPr>
        <w:t>R</w:t>
      </w:r>
      <w:r w:rsidRPr="009737BD">
        <w:rPr>
          <w:rFonts w:ascii="Tahoma" w:hAnsi="Tahoma" w:cs="Tahoma"/>
          <w:lang w:val="es-AR"/>
        </w:rPr>
        <w:t>eti</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frente:</w:t>
      </w:r>
      <w:r w:rsidR="00E43664">
        <w:rPr>
          <w:rFonts w:ascii="Tahoma" w:hAnsi="Tahoma" w:cs="Tahoma"/>
          <w:lang w:val="es-AR"/>
        </w:rPr>
        <w:t xml:space="preserve">  </w:t>
      </w:r>
      <w:r w:rsidRPr="009737BD">
        <w:rPr>
          <w:rFonts w:ascii="Tahoma" w:hAnsi="Tahoma" w:cs="Tahoma"/>
          <w:lang w:val="es-AR"/>
        </w:rPr>
        <w:t xml:space="preserve">6 mts. </w:t>
      </w:r>
    </w:p>
    <w:p w:rsidR="001A5F7E" w:rsidRPr="009737BD" w:rsidRDefault="00A96F32" w:rsidP="00A96F32">
      <w:pPr>
        <w:widowControl w:val="0"/>
        <w:tabs>
          <w:tab w:val="left" w:pos="4700"/>
          <w:tab w:val="left" w:pos="4840"/>
        </w:tabs>
        <w:autoSpaceDE w:val="0"/>
        <w:autoSpaceDN w:val="0"/>
        <w:adjustRightInd w:val="0"/>
        <w:spacing w:before="6" w:after="0" w:line="266" w:lineRule="exact"/>
        <w:ind w:left="3872" w:right="2557" w:hanging="1582"/>
        <w:rPr>
          <w:rFonts w:ascii="Tahoma" w:hAnsi="Tahoma" w:cs="Tahoma"/>
          <w:lang w:val="es-AR"/>
        </w:rPr>
      </w:pPr>
      <w:r>
        <w:rPr>
          <w:rFonts w:ascii="Tahoma" w:hAnsi="Tahoma" w:cs="Tahoma"/>
          <w:lang w:val="es-AR"/>
        </w:rPr>
        <w:tab/>
      </w:r>
      <w:r w:rsidR="001A5F7E" w:rsidRPr="009737BD">
        <w:rPr>
          <w:rFonts w:ascii="Tahoma" w:hAnsi="Tahoma" w:cs="Tahoma"/>
          <w:lang w:val="es-AR"/>
        </w:rPr>
        <w:t>fon</w:t>
      </w:r>
      <w:r w:rsidR="001A5F7E" w:rsidRPr="009737BD">
        <w:rPr>
          <w:rFonts w:ascii="Tahoma" w:hAnsi="Tahoma" w:cs="Tahoma"/>
          <w:spacing w:val="1"/>
          <w:lang w:val="es-AR"/>
        </w:rPr>
        <w:t>d</w:t>
      </w:r>
      <w:r w:rsidR="001A5F7E" w:rsidRPr="009737BD">
        <w:rPr>
          <w:rFonts w:ascii="Tahoma" w:hAnsi="Tahoma" w:cs="Tahoma"/>
          <w:lang w:val="es-AR"/>
        </w:rPr>
        <w:t>o:</w:t>
      </w:r>
      <w:r>
        <w:rPr>
          <w:rFonts w:ascii="Tahoma" w:hAnsi="Tahoma" w:cs="Tahoma"/>
          <w:lang w:val="es-AR"/>
        </w:rPr>
        <w:t xml:space="preserve"> </w:t>
      </w:r>
      <w:r w:rsidR="00E43664">
        <w:rPr>
          <w:rFonts w:ascii="Tahoma" w:hAnsi="Tahoma" w:cs="Tahoma"/>
          <w:lang w:val="es-AR"/>
        </w:rPr>
        <w:t xml:space="preserve"> </w:t>
      </w:r>
      <w:r w:rsidR="001A5F7E" w:rsidRPr="009737BD">
        <w:rPr>
          <w:rFonts w:ascii="Tahoma" w:hAnsi="Tahoma" w:cs="Tahoma"/>
          <w:lang w:val="es-AR"/>
        </w:rPr>
        <w:t xml:space="preserve">10 </w:t>
      </w:r>
      <w:r>
        <w:rPr>
          <w:rFonts w:ascii="Tahoma" w:hAnsi="Tahoma" w:cs="Tahoma"/>
          <w:lang w:val="es-AR"/>
        </w:rPr>
        <w:t>M</w:t>
      </w:r>
      <w:r w:rsidR="001A5F7E" w:rsidRPr="009737BD">
        <w:rPr>
          <w:rFonts w:ascii="Tahoma" w:hAnsi="Tahoma" w:cs="Tahoma"/>
          <w:lang w:val="es-AR"/>
        </w:rPr>
        <w:t>ts.</w:t>
      </w:r>
    </w:p>
    <w:p w:rsidR="001A5F7E" w:rsidRPr="009737BD" w:rsidRDefault="00A96F32" w:rsidP="00A96F32">
      <w:pPr>
        <w:widowControl w:val="0"/>
        <w:tabs>
          <w:tab w:val="left" w:pos="4740"/>
        </w:tabs>
        <w:autoSpaceDE w:val="0"/>
        <w:autoSpaceDN w:val="0"/>
        <w:adjustRightInd w:val="0"/>
        <w:spacing w:after="0" w:line="259" w:lineRule="exact"/>
        <w:ind w:left="3698" w:right="3124"/>
        <w:rPr>
          <w:rFonts w:ascii="Tahoma" w:hAnsi="Tahoma" w:cs="Tahoma"/>
          <w:lang w:val="es-AR"/>
        </w:rPr>
      </w:pPr>
      <w:r>
        <w:rPr>
          <w:rFonts w:ascii="Tahoma" w:hAnsi="Tahoma" w:cs="Tahoma"/>
          <w:position w:val="-1"/>
          <w:lang w:val="es-AR"/>
        </w:rPr>
        <w:t xml:space="preserve">  </w:t>
      </w:r>
      <w:r w:rsidR="001A5F7E" w:rsidRPr="009737BD">
        <w:rPr>
          <w:rFonts w:ascii="Tahoma" w:hAnsi="Tahoma" w:cs="Tahoma"/>
          <w:position w:val="-1"/>
          <w:lang w:val="es-AR"/>
        </w:rPr>
        <w:t>bi</w:t>
      </w:r>
      <w:r w:rsidR="001A5F7E" w:rsidRPr="009737BD">
        <w:rPr>
          <w:rFonts w:ascii="Tahoma" w:hAnsi="Tahoma" w:cs="Tahoma"/>
          <w:spacing w:val="1"/>
          <w:position w:val="-1"/>
          <w:lang w:val="es-AR"/>
        </w:rPr>
        <w:t>l</w:t>
      </w:r>
      <w:r w:rsidR="001A5F7E" w:rsidRPr="009737BD">
        <w:rPr>
          <w:rFonts w:ascii="Tahoma" w:hAnsi="Tahoma" w:cs="Tahoma"/>
          <w:position w:val="-1"/>
          <w:lang w:val="es-AR"/>
        </w:rPr>
        <w:t>ate</w:t>
      </w:r>
      <w:r w:rsidR="001A5F7E" w:rsidRPr="009737BD">
        <w:rPr>
          <w:rFonts w:ascii="Tahoma" w:hAnsi="Tahoma" w:cs="Tahoma"/>
          <w:spacing w:val="1"/>
          <w:position w:val="-1"/>
          <w:lang w:val="es-AR"/>
        </w:rPr>
        <w:t>r</w:t>
      </w:r>
      <w:r w:rsidR="001A5F7E" w:rsidRPr="009737BD">
        <w:rPr>
          <w:rFonts w:ascii="Tahoma" w:hAnsi="Tahoma" w:cs="Tahoma"/>
          <w:position w:val="-1"/>
          <w:lang w:val="es-AR"/>
        </w:rPr>
        <w:t>al:</w:t>
      </w:r>
      <w:r w:rsidR="00E43664">
        <w:rPr>
          <w:rFonts w:ascii="Tahoma" w:hAnsi="Tahoma" w:cs="Tahoma"/>
          <w:position w:val="-1"/>
          <w:lang w:val="es-AR"/>
        </w:rPr>
        <w:t xml:space="preserve"> </w:t>
      </w:r>
      <w:r w:rsidR="001A5F7E" w:rsidRPr="009737BD">
        <w:rPr>
          <w:rFonts w:ascii="Tahoma" w:hAnsi="Tahoma" w:cs="Tahoma"/>
          <w:position w:val="-1"/>
          <w:lang w:val="es-AR"/>
        </w:rPr>
        <w:t xml:space="preserve">3 </w:t>
      </w:r>
      <w:r>
        <w:rPr>
          <w:rFonts w:ascii="Tahoma" w:hAnsi="Tahoma" w:cs="Tahoma"/>
          <w:position w:val="-1"/>
          <w:lang w:val="es-AR"/>
        </w:rPr>
        <w:t xml:space="preserve"> M</w:t>
      </w:r>
      <w:r w:rsidR="001A5F7E" w:rsidRPr="009737BD">
        <w:rPr>
          <w:rFonts w:ascii="Tahoma" w:hAnsi="Tahoma" w:cs="Tahoma"/>
          <w:w w:val="99"/>
          <w:position w:val="-1"/>
          <w:lang w:val="es-AR"/>
        </w:rPr>
        <w:t>t</w:t>
      </w:r>
      <w:r w:rsidR="001A5F7E" w:rsidRPr="009737BD">
        <w:rPr>
          <w:rFonts w:ascii="Tahoma" w:hAnsi="Tahoma" w:cs="Tahoma"/>
          <w:spacing w:val="2"/>
          <w:w w:val="99"/>
          <w:position w:val="-1"/>
          <w:lang w:val="es-AR"/>
        </w:rPr>
        <w:t>s</w:t>
      </w:r>
      <w:r w:rsidR="001A5F7E" w:rsidRPr="009737BD">
        <w:rPr>
          <w:rFonts w:ascii="Tahoma" w:hAnsi="Tahoma" w:cs="Tahoma"/>
          <w:position w:val="-1"/>
          <w:lang w:val="es-AR"/>
        </w:rPr>
        <w:t>.</w:t>
      </w:r>
    </w:p>
    <w:p w:rsidR="00A96F32" w:rsidRDefault="00A96F32">
      <w:pPr>
        <w:widowControl w:val="0"/>
        <w:autoSpaceDE w:val="0"/>
        <w:autoSpaceDN w:val="0"/>
        <w:adjustRightInd w:val="0"/>
        <w:spacing w:after="0" w:line="265" w:lineRule="exact"/>
        <w:ind w:left="2290" w:right="2945"/>
        <w:jc w:val="both"/>
        <w:rPr>
          <w:rFonts w:ascii="Tahoma" w:hAnsi="Tahoma" w:cs="Tahoma"/>
          <w:position w:val="-1"/>
          <w:lang w:val="es-AR"/>
        </w:rPr>
      </w:pPr>
    </w:p>
    <w:p w:rsidR="001A5F7E" w:rsidRPr="009737BD" w:rsidRDefault="001A5F7E">
      <w:pPr>
        <w:widowControl w:val="0"/>
        <w:autoSpaceDE w:val="0"/>
        <w:autoSpaceDN w:val="0"/>
        <w:adjustRightInd w:val="0"/>
        <w:spacing w:after="0" w:line="265" w:lineRule="exact"/>
        <w:ind w:left="2290" w:right="2945"/>
        <w:jc w:val="both"/>
        <w:rPr>
          <w:rFonts w:ascii="Tahoma" w:hAnsi="Tahoma" w:cs="Tahoma"/>
          <w:lang w:val="es-AR"/>
        </w:rPr>
      </w:pPr>
      <w:r w:rsidRPr="009737BD">
        <w:rPr>
          <w:rFonts w:ascii="Tahoma" w:hAnsi="Tahoma" w:cs="Tahoma"/>
          <w:position w:val="-1"/>
          <w:lang w:val="es-AR"/>
        </w:rPr>
        <w:t>3.3.</w:t>
      </w:r>
      <w:r w:rsidRPr="009737BD">
        <w:rPr>
          <w:rFonts w:ascii="Tahoma" w:hAnsi="Tahoma" w:cs="Tahoma"/>
          <w:spacing w:val="-5"/>
          <w:position w:val="-1"/>
          <w:lang w:val="es-AR"/>
        </w:rPr>
        <w:t xml:space="preserve"> </w:t>
      </w:r>
      <w:r w:rsidRPr="009737BD">
        <w:rPr>
          <w:rFonts w:ascii="Tahoma" w:hAnsi="Tahoma" w:cs="Tahoma"/>
          <w:position w:val="-1"/>
          <w:lang w:val="es-AR"/>
        </w:rPr>
        <w:t>Número</w:t>
      </w:r>
      <w:r w:rsidRPr="009737BD">
        <w:rPr>
          <w:rFonts w:ascii="Tahoma" w:hAnsi="Tahoma" w:cs="Tahoma"/>
          <w:spacing w:val="-7"/>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Viviend</w:t>
      </w:r>
      <w:r w:rsidRPr="009737BD">
        <w:rPr>
          <w:rFonts w:ascii="Tahoma" w:hAnsi="Tahoma" w:cs="Tahoma"/>
          <w:spacing w:val="1"/>
          <w:position w:val="-1"/>
          <w:lang w:val="es-AR"/>
        </w:rPr>
        <w:t>a</w:t>
      </w:r>
      <w:r w:rsidRPr="009737BD">
        <w:rPr>
          <w:rFonts w:ascii="Tahoma" w:hAnsi="Tahoma" w:cs="Tahoma"/>
          <w:position w:val="-1"/>
          <w:lang w:val="es-AR"/>
        </w:rPr>
        <w:t>s</w:t>
      </w:r>
      <w:r w:rsidRPr="009737BD">
        <w:rPr>
          <w:rFonts w:ascii="Tahoma" w:hAnsi="Tahoma" w:cs="Tahoma"/>
          <w:spacing w:val="-6"/>
          <w:position w:val="-1"/>
          <w:lang w:val="es-AR"/>
        </w:rPr>
        <w:t xml:space="preserve"> </w:t>
      </w:r>
      <w:r w:rsidRPr="008F3255">
        <w:rPr>
          <w:rFonts w:ascii="Tahoma" w:hAnsi="Tahoma" w:cs="Tahoma"/>
          <w:position w:val="-1"/>
          <w:lang w:val="es-AR"/>
        </w:rPr>
        <w:t xml:space="preserve">: </w:t>
      </w:r>
      <w:r w:rsidR="00D249DB" w:rsidRPr="008F3255">
        <w:rPr>
          <w:rFonts w:ascii="Tahoma" w:hAnsi="Tahoma" w:cs="Tahoma"/>
          <w:position w:val="-1"/>
          <w:lang w:val="es-AR"/>
        </w:rPr>
        <w:t>1 viv/pc</w:t>
      </w:r>
      <w:r w:rsidR="00D24278" w:rsidRPr="008F3255">
        <w:rPr>
          <w:rFonts w:ascii="Tahoma" w:hAnsi="Tahoma" w:cs="Tahoma"/>
          <w:position w:val="-1"/>
          <w:lang w:val="es-AR"/>
        </w:rPr>
        <w:t xml:space="preserve"> o UF.</w:t>
      </w:r>
    </w:p>
    <w:p w:rsidR="001A5F7E" w:rsidRPr="009737BD" w:rsidRDefault="001A5F7E">
      <w:pPr>
        <w:widowControl w:val="0"/>
        <w:autoSpaceDE w:val="0"/>
        <w:autoSpaceDN w:val="0"/>
        <w:adjustRightInd w:val="0"/>
        <w:spacing w:after="0" w:line="265" w:lineRule="exact"/>
        <w:ind w:left="2290" w:right="77"/>
        <w:jc w:val="both"/>
        <w:rPr>
          <w:rFonts w:ascii="Tahoma" w:hAnsi="Tahoma" w:cs="Tahoma"/>
          <w:lang w:val="es-AR"/>
        </w:rPr>
      </w:pPr>
      <w:r w:rsidRPr="009737BD">
        <w:rPr>
          <w:rFonts w:ascii="Tahoma" w:hAnsi="Tahoma" w:cs="Tahoma"/>
          <w:position w:val="-1"/>
          <w:lang w:val="es-AR"/>
        </w:rPr>
        <w:t>3.4.</w:t>
      </w:r>
      <w:r w:rsidRPr="009737BD">
        <w:rPr>
          <w:rFonts w:ascii="Tahoma" w:hAnsi="Tahoma" w:cs="Tahoma"/>
          <w:spacing w:val="11"/>
          <w:position w:val="-1"/>
          <w:lang w:val="es-AR"/>
        </w:rPr>
        <w:t xml:space="preserve"> </w:t>
      </w:r>
      <w:r w:rsidRPr="009737BD">
        <w:rPr>
          <w:rFonts w:ascii="Tahoma" w:hAnsi="Tahoma" w:cs="Tahoma"/>
          <w:position w:val="-1"/>
          <w:lang w:val="es-AR"/>
        </w:rPr>
        <w:t>Altura</w:t>
      </w:r>
      <w:r w:rsidRPr="009737BD">
        <w:rPr>
          <w:rFonts w:ascii="Tahoma" w:hAnsi="Tahoma" w:cs="Tahoma"/>
          <w:spacing w:val="51"/>
          <w:position w:val="-1"/>
          <w:lang w:val="es-AR"/>
        </w:rPr>
        <w:t xml:space="preserve"> </w:t>
      </w:r>
      <w:r w:rsidRPr="009737BD">
        <w:rPr>
          <w:rFonts w:ascii="Tahoma" w:hAnsi="Tahoma" w:cs="Tahoma"/>
          <w:position w:val="-1"/>
          <w:lang w:val="es-AR"/>
        </w:rPr>
        <w:t>Máxima:</w:t>
      </w:r>
      <w:r w:rsidRPr="009737BD">
        <w:rPr>
          <w:rFonts w:ascii="Tahoma" w:hAnsi="Tahoma" w:cs="Tahoma"/>
          <w:spacing w:val="49"/>
          <w:position w:val="-1"/>
          <w:lang w:val="es-AR"/>
        </w:rPr>
        <w:t xml:space="preserve"> </w:t>
      </w:r>
      <w:r w:rsidRPr="009737BD">
        <w:rPr>
          <w:rFonts w:ascii="Tahoma" w:hAnsi="Tahoma" w:cs="Tahoma"/>
          <w:position w:val="-1"/>
          <w:lang w:val="es-AR"/>
        </w:rPr>
        <w:t>7.50</w:t>
      </w:r>
      <w:r w:rsidRPr="009737BD">
        <w:rPr>
          <w:rFonts w:ascii="Tahoma" w:hAnsi="Tahoma" w:cs="Tahoma"/>
          <w:spacing w:val="57"/>
          <w:position w:val="-1"/>
          <w:lang w:val="es-AR"/>
        </w:rPr>
        <w:t xml:space="preserve"> </w:t>
      </w:r>
      <w:r w:rsidRPr="009737BD">
        <w:rPr>
          <w:rFonts w:ascii="Tahoma" w:hAnsi="Tahoma" w:cs="Tahoma"/>
          <w:position w:val="-1"/>
          <w:lang w:val="es-AR"/>
        </w:rPr>
        <w:t>mts.:</w:t>
      </w:r>
      <w:r w:rsidRPr="009737BD">
        <w:rPr>
          <w:rFonts w:ascii="Tahoma" w:hAnsi="Tahoma" w:cs="Tahoma"/>
          <w:spacing w:val="52"/>
          <w:position w:val="-1"/>
          <w:lang w:val="es-AR"/>
        </w:rPr>
        <w:t xml:space="preserve"> </w:t>
      </w:r>
      <w:r w:rsidRPr="009737BD">
        <w:rPr>
          <w:rFonts w:ascii="Tahoma" w:hAnsi="Tahoma" w:cs="Tahoma"/>
          <w:position w:val="-1"/>
          <w:lang w:val="es-AR"/>
        </w:rPr>
        <w:t>Cubierta</w:t>
      </w:r>
      <w:r w:rsidRPr="009737BD">
        <w:rPr>
          <w:rFonts w:ascii="Tahoma" w:hAnsi="Tahoma" w:cs="Tahoma"/>
          <w:spacing w:val="53"/>
          <w:position w:val="-1"/>
          <w:lang w:val="es-AR"/>
        </w:rPr>
        <w:t xml:space="preserve"> </w:t>
      </w:r>
      <w:r w:rsidRPr="009737BD">
        <w:rPr>
          <w:rFonts w:ascii="Tahoma" w:hAnsi="Tahoma" w:cs="Tahoma"/>
          <w:position w:val="-1"/>
          <w:lang w:val="es-AR"/>
        </w:rPr>
        <w:t>con</w:t>
      </w:r>
      <w:r w:rsidRPr="009737BD">
        <w:rPr>
          <w:rFonts w:ascii="Tahoma" w:hAnsi="Tahoma" w:cs="Tahoma"/>
          <w:spacing w:val="54"/>
          <w:position w:val="-1"/>
          <w:lang w:val="es-AR"/>
        </w:rPr>
        <w:t xml:space="preserve"> </w:t>
      </w:r>
      <w:r w:rsidRPr="009737BD">
        <w:rPr>
          <w:rFonts w:ascii="Tahoma" w:hAnsi="Tahoma" w:cs="Tahoma"/>
          <w:position w:val="-1"/>
          <w:lang w:val="es-AR"/>
        </w:rPr>
        <w:t>pendiente</w:t>
      </w:r>
      <w:r w:rsidRPr="009737BD">
        <w:rPr>
          <w:rFonts w:ascii="Tahoma" w:hAnsi="Tahoma" w:cs="Tahoma"/>
          <w:spacing w:val="48"/>
          <w:position w:val="-1"/>
          <w:lang w:val="es-AR"/>
        </w:rPr>
        <w:t xml:space="preserve"> </w:t>
      </w:r>
      <w:r w:rsidRPr="009737BD">
        <w:rPr>
          <w:rFonts w:ascii="Tahoma" w:hAnsi="Tahoma" w:cs="Tahoma"/>
          <w:spacing w:val="1"/>
          <w:position w:val="-1"/>
          <w:lang w:val="es-AR"/>
        </w:rPr>
        <w:t>me</w:t>
      </w:r>
      <w:r w:rsidRPr="009737BD">
        <w:rPr>
          <w:rFonts w:ascii="Tahoma" w:hAnsi="Tahoma" w:cs="Tahoma"/>
          <w:position w:val="-1"/>
          <w:lang w:val="es-AR"/>
        </w:rPr>
        <w:t>nor</w:t>
      </w:r>
      <w:r w:rsidRPr="009737BD">
        <w:rPr>
          <w:rFonts w:ascii="Tahoma" w:hAnsi="Tahoma" w:cs="Tahoma"/>
          <w:spacing w:val="55"/>
          <w:position w:val="-1"/>
          <w:lang w:val="es-AR"/>
        </w:rPr>
        <w:t xml:space="preserve"> </w:t>
      </w:r>
      <w:r w:rsidRPr="009737BD">
        <w:rPr>
          <w:rFonts w:ascii="Tahoma" w:hAnsi="Tahoma" w:cs="Tahoma"/>
          <w:position w:val="-1"/>
          <w:lang w:val="es-AR"/>
        </w:rPr>
        <w:t>de</w:t>
      </w:r>
    </w:p>
    <w:p w:rsidR="001A5F7E" w:rsidRDefault="001A5F7E">
      <w:pPr>
        <w:widowControl w:val="0"/>
        <w:autoSpaceDE w:val="0"/>
        <w:autoSpaceDN w:val="0"/>
        <w:adjustRightInd w:val="0"/>
        <w:spacing w:after="0" w:line="257" w:lineRule="exact"/>
        <w:ind w:left="2680"/>
        <w:rPr>
          <w:rFonts w:ascii="Tahoma" w:hAnsi="Tahoma" w:cs="Tahoma"/>
          <w:position w:val="-1"/>
          <w:lang w:val="es-AR"/>
        </w:rPr>
      </w:pPr>
      <w:r w:rsidRPr="009737BD">
        <w:rPr>
          <w:rFonts w:ascii="Tahoma" w:hAnsi="Tahoma" w:cs="Tahoma"/>
          <w:position w:val="-1"/>
          <w:lang w:val="es-AR"/>
        </w:rPr>
        <w:t>30%.</w:t>
      </w:r>
    </w:p>
    <w:p w:rsidR="00A96F32" w:rsidRPr="009737BD" w:rsidRDefault="00A96F32" w:rsidP="00A96F32">
      <w:pPr>
        <w:widowControl w:val="0"/>
        <w:autoSpaceDE w:val="0"/>
        <w:autoSpaceDN w:val="0"/>
        <w:adjustRightInd w:val="0"/>
        <w:spacing w:before="8" w:after="0" w:line="240" w:lineRule="auto"/>
        <w:ind w:left="3600" w:firstLine="720"/>
        <w:rPr>
          <w:rFonts w:ascii="Tahoma" w:hAnsi="Tahoma" w:cs="Tahoma"/>
          <w:lang w:val="es-AR"/>
        </w:rPr>
      </w:pPr>
      <w:r w:rsidRPr="009737BD">
        <w:rPr>
          <w:rFonts w:ascii="Tahoma" w:hAnsi="Tahoma" w:cs="Tahoma"/>
          <w:lang w:val="es-AR"/>
        </w:rPr>
        <w:t>9</w:t>
      </w:r>
      <w:r w:rsidRPr="009737BD">
        <w:rPr>
          <w:rFonts w:ascii="Tahoma" w:hAnsi="Tahoma" w:cs="Tahoma"/>
          <w:spacing w:val="-6"/>
          <w:lang w:val="es-AR"/>
        </w:rPr>
        <w:t xml:space="preserve"> </w:t>
      </w:r>
      <w:r w:rsidRPr="009737BD">
        <w:rPr>
          <w:rFonts w:ascii="Tahoma" w:hAnsi="Tahoma" w:cs="Tahoma"/>
          <w:spacing w:val="2"/>
          <w:lang w:val="es-AR"/>
        </w:rPr>
        <w:t>m</w:t>
      </w:r>
      <w:r w:rsidRPr="009737BD">
        <w:rPr>
          <w:rFonts w:ascii="Tahoma" w:hAnsi="Tahoma" w:cs="Tahoma"/>
          <w:lang w:val="es-AR"/>
        </w:rPr>
        <w:t>ts.</w:t>
      </w:r>
      <w:r w:rsidRPr="009737BD">
        <w:rPr>
          <w:rFonts w:ascii="Tahoma" w:hAnsi="Tahoma" w:cs="Tahoma"/>
          <w:spacing w:val="-2"/>
          <w:lang w:val="es-AR"/>
        </w:rPr>
        <w:t xml:space="preserve"> </w:t>
      </w:r>
      <w:r w:rsidRPr="009737BD">
        <w:rPr>
          <w:rFonts w:ascii="Tahoma" w:hAnsi="Tahoma" w:cs="Tahoma"/>
          <w:lang w:val="es-AR"/>
        </w:rPr>
        <w:t>:ub</w:t>
      </w:r>
      <w:r w:rsidRPr="009737BD">
        <w:rPr>
          <w:rFonts w:ascii="Tahoma" w:hAnsi="Tahoma" w:cs="Tahoma"/>
          <w:spacing w:val="1"/>
          <w:lang w:val="es-AR"/>
        </w:rPr>
        <w:t>i</w:t>
      </w:r>
      <w:r w:rsidRPr="009737BD">
        <w:rPr>
          <w:rFonts w:ascii="Tahoma" w:hAnsi="Tahoma" w:cs="Tahoma"/>
          <w:lang w:val="es-AR"/>
        </w:rPr>
        <w:t>erta</w:t>
      </w:r>
      <w:r w:rsidRPr="009737BD">
        <w:rPr>
          <w:rFonts w:ascii="Tahoma" w:hAnsi="Tahoma" w:cs="Tahoma"/>
          <w:spacing w:val="-1"/>
          <w:lang w:val="es-AR"/>
        </w:rPr>
        <w:t xml:space="preserve"> </w:t>
      </w:r>
      <w:r w:rsidRPr="009737BD">
        <w:rPr>
          <w:rFonts w:ascii="Tahoma" w:hAnsi="Tahoma" w:cs="Tahoma"/>
          <w:lang w:val="es-AR"/>
        </w:rPr>
        <w:t>con</w:t>
      </w:r>
      <w:r w:rsidRPr="009737BD">
        <w:rPr>
          <w:rFonts w:ascii="Tahoma" w:hAnsi="Tahoma" w:cs="Tahoma"/>
          <w:spacing w:val="-2"/>
          <w:lang w:val="es-AR"/>
        </w:rPr>
        <w:t xml:space="preserve"> </w:t>
      </w:r>
      <w:r w:rsidRPr="009737BD">
        <w:rPr>
          <w:rFonts w:ascii="Tahoma" w:hAnsi="Tahoma" w:cs="Tahoma"/>
          <w:lang w:val="es-AR"/>
        </w:rPr>
        <w:t>pendie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6"/>
          <w:lang w:val="es-AR"/>
        </w:rPr>
        <w:t xml:space="preserve"> </w:t>
      </w:r>
      <w:r w:rsidRPr="009737BD">
        <w:rPr>
          <w:rFonts w:ascii="Tahoma" w:hAnsi="Tahoma" w:cs="Tahoma"/>
          <w:lang w:val="es-AR"/>
        </w:rPr>
        <w:t>m</w:t>
      </w:r>
      <w:r w:rsidRPr="009737BD">
        <w:rPr>
          <w:rFonts w:ascii="Tahoma" w:hAnsi="Tahoma" w:cs="Tahoma"/>
          <w:spacing w:val="1"/>
          <w:lang w:val="es-AR"/>
        </w:rPr>
        <w:t>a</w:t>
      </w:r>
      <w:r w:rsidRPr="009737BD">
        <w:rPr>
          <w:rFonts w:ascii="Tahoma" w:hAnsi="Tahoma" w:cs="Tahoma"/>
          <w:lang w:val="es-AR"/>
        </w:rPr>
        <w:t>yor</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30%.</w:t>
      </w:r>
    </w:p>
    <w:p w:rsidR="00A96F32" w:rsidRPr="009737BD" w:rsidRDefault="00A96F32">
      <w:pPr>
        <w:widowControl w:val="0"/>
        <w:autoSpaceDE w:val="0"/>
        <w:autoSpaceDN w:val="0"/>
        <w:adjustRightInd w:val="0"/>
        <w:spacing w:after="0" w:line="257" w:lineRule="exact"/>
        <w:ind w:left="2680"/>
        <w:rPr>
          <w:rFonts w:ascii="Tahoma" w:hAnsi="Tahoma" w:cs="Tahoma"/>
          <w:lang w:val="es-AR"/>
        </w:rPr>
      </w:pPr>
    </w:p>
    <w:p w:rsidR="001A5F7E" w:rsidRPr="009737BD" w:rsidRDefault="001A5F7E">
      <w:pPr>
        <w:widowControl w:val="0"/>
        <w:autoSpaceDE w:val="0"/>
        <w:autoSpaceDN w:val="0"/>
        <w:adjustRightInd w:val="0"/>
        <w:spacing w:after="0" w:line="258" w:lineRule="exact"/>
        <w:ind w:left="2290" w:right="-53"/>
        <w:rPr>
          <w:rFonts w:ascii="Tahoma" w:hAnsi="Tahoma" w:cs="Tahoma"/>
          <w:lang w:val="es-AR"/>
        </w:rPr>
      </w:pPr>
      <w:r w:rsidRPr="009737BD">
        <w:rPr>
          <w:rFonts w:ascii="Tahoma" w:hAnsi="Tahoma" w:cs="Tahoma"/>
          <w:position w:val="-1"/>
          <w:lang w:val="es-AR"/>
        </w:rPr>
        <w:t>3.5.</w:t>
      </w:r>
      <w:r w:rsidRPr="009737BD">
        <w:rPr>
          <w:rFonts w:ascii="Tahoma" w:hAnsi="Tahoma" w:cs="Tahoma"/>
          <w:spacing w:val="-5"/>
          <w:position w:val="-1"/>
          <w:lang w:val="es-AR"/>
        </w:rPr>
        <w:t xml:space="preserve"> </w:t>
      </w:r>
      <w:r w:rsidRPr="009737BD">
        <w:rPr>
          <w:rFonts w:ascii="Tahoma" w:hAnsi="Tahoma" w:cs="Tahoma"/>
          <w:position w:val="-1"/>
          <w:lang w:val="es-AR"/>
        </w:rPr>
        <w:t>Subd</w:t>
      </w:r>
      <w:r w:rsidRPr="009737BD">
        <w:rPr>
          <w:rFonts w:ascii="Tahoma" w:hAnsi="Tahoma" w:cs="Tahoma"/>
          <w:spacing w:val="1"/>
          <w:position w:val="-1"/>
          <w:lang w:val="es-AR"/>
        </w:rPr>
        <w:t>i</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sión:</w:t>
      </w:r>
    </w:p>
    <w:p w:rsidR="001A5F7E" w:rsidRPr="009737BD" w:rsidRDefault="001A5F7E">
      <w:pPr>
        <w:widowControl w:val="0"/>
        <w:autoSpaceDE w:val="0"/>
        <w:autoSpaceDN w:val="0"/>
        <w:adjustRightInd w:val="0"/>
        <w:spacing w:before="7" w:after="0" w:line="240" w:lineRule="auto"/>
        <w:ind w:left="2926"/>
        <w:rPr>
          <w:rFonts w:ascii="Tahoma" w:hAnsi="Tahoma" w:cs="Tahoma"/>
          <w:lang w:val="es-AR"/>
        </w:rPr>
      </w:pPr>
      <w:r w:rsidRPr="009737BD">
        <w:rPr>
          <w:rFonts w:ascii="Tahoma" w:hAnsi="Tahoma" w:cs="Tahoma"/>
          <w:lang w:val="es-AR"/>
        </w:rPr>
        <w:t>4.2.1.</w:t>
      </w:r>
      <w:r w:rsidRPr="009737BD">
        <w:rPr>
          <w:rFonts w:ascii="Tahoma" w:hAnsi="Tahoma" w:cs="Tahoma"/>
          <w:spacing w:val="-6"/>
          <w:lang w:val="es-AR"/>
        </w:rPr>
        <w:t xml:space="preserve"> </w:t>
      </w:r>
      <w:r w:rsidRPr="009737BD">
        <w:rPr>
          <w:rFonts w:ascii="Tahoma" w:hAnsi="Tahoma" w:cs="Tahoma"/>
          <w:lang w:val="es-AR"/>
        </w:rPr>
        <w:t>Ancho</w:t>
      </w:r>
      <w:r w:rsidRPr="009737BD">
        <w:rPr>
          <w:rFonts w:ascii="Tahoma" w:hAnsi="Tahoma" w:cs="Tahoma"/>
          <w:spacing w:val="-5"/>
          <w:lang w:val="es-AR"/>
        </w:rPr>
        <w:t xml:space="preserve"> </w:t>
      </w:r>
      <w:r w:rsidRPr="009737BD">
        <w:rPr>
          <w:rFonts w:ascii="Tahoma" w:hAnsi="Tahoma" w:cs="Tahoma"/>
          <w:lang w:val="es-AR"/>
        </w:rPr>
        <w:t>mínimo: 20m</w:t>
      </w:r>
    </w:p>
    <w:p w:rsidR="001A5F7E" w:rsidRPr="009737BD" w:rsidRDefault="001A5F7E">
      <w:pPr>
        <w:widowControl w:val="0"/>
        <w:autoSpaceDE w:val="0"/>
        <w:autoSpaceDN w:val="0"/>
        <w:adjustRightInd w:val="0"/>
        <w:spacing w:before="1" w:after="0" w:line="258" w:lineRule="exact"/>
        <w:ind w:left="2926"/>
        <w:rPr>
          <w:rFonts w:ascii="Tahoma" w:hAnsi="Tahoma" w:cs="Tahoma"/>
          <w:lang w:val="es-AR"/>
        </w:rPr>
      </w:pPr>
      <w:r w:rsidRPr="009737BD">
        <w:rPr>
          <w:rFonts w:ascii="Tahoma" w:hAnsi="Tahoma" w:cs="Tahoma"/>
          <w:position w:val="-1"/>
          <w:lang w:val="es-AR"/>
        </w:rPr>
        <w:t>4.2.2.</w:t>
      </w:r>
      <w:r w:rsidRPr="009737BD">
        <w:rPr>
          <w:rFonts w:ascii="Tahoma" w:hAnsi="Tahoma" w:cs="Tahoma"/>
          <w:spacing w:val="-6"/>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uperficie</w:t>
      </w:r>
      <w:r w:rsidRPr="009737BD">
        <w:rPr>
          <w:rFonts w:ascii="Tahoma" w:hAnsi="Tahoma" w:cs="Tahoma"/>
          <w:spacing w:val="-1"/>
          <w:position w:val="-1"/>
          <w:lang w:val="es-AR"/>
        </w:rPr>
        <w:t xml:space="preserve"> </w:t>
      </w:r>
      <w:r w:rsidRPr="009737BD">
        <w:rPr>
          <w:rFonts w:ascii="Tahoma" w:hAnsi="Tahoma" w:cs="Tahoma"/>
          <w:position w:val="-1"/>
          <w:lang w:val="es-AR"/>
        </w:rPr>
        <w:t>míni</w:t>
      </w:r>
      <w:r w:rsidRPr="009737BD">
        <w:rPr>
          <w:rFonts w:ascii="Tahoma" w:hAnsi="Tahoma" w:cs="Tahoma"/>
          <w:spacing w:val="2"/>
          <w:position w:val="-1"/>
          <w:lang w:val="es-AR"/>
        </w:rPr>
        <w:t>m</w:t>
      </w:r>
      <w:r w:rsidRPr="009737BD">
        <w:rPr>
          <w:rFonts w:ascii="Tahoma" w:hAnsi="Tahoma" w:cs="Tahoma"/>
          <w:position w:val="-1"/>
          <w:lang w:val="es-AR"/>
        </w:rPr>
        <w:t>a: 1200m2</w:t>
      </w: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tabs>
          <w:tab w:val="left" w:pos="3340"/>
          <w:tab w:val="left" w:pos="3980"/>
          <w:tab w:val="left" w:pos="5380"/>
          <w:tab w:val="left" w:pos="6660"/>
          <w:tab w:val="left" w:pos="8220"/>
          <w:tab w:val="left" w:pos="8660"/>
        </w:tabs>
        <w:autoSpaceDE w:val="0"/>
        <w:autoSpaceDN w:val="0"/>
        <w:adjustRightInd w:val="0"/>
        <w:spacing w:before="65" w:after="0" w:line="266" w:lineRule="exact"/>
        <w:ind w:left="1723" w:right="69"/>
        <w:rPr>
          <w:rFonts w:ascii="Tahoma" w:hAnsi="Tahoma" w:cs="Tahoma"/>
          <w:lang w:val="es-AR"/>
        </w:rPr>
      </w:pPr>
      <w:r w:rsidRPr="009737BD">
        <w:rPr>
          <w:rFonts w:ascii="Tahoma" w:hAnsi="Tahoma" w:cs="Tahoma"/>
          <w:b/>
          <w:bCs/>
          <w:lang w:val="es-AR"/>
        </w:rPr>
        <w:t>2-CARÁC</w:t>
      </w:r>
      <w:r w:rsidRPr="009737BD">
        <w:rPr>
          <w:rFonts w:ascii="Tahoma" w:hAnsi="Tahoma" w:cs="Tahoma"/>
          <w:b/>
          <w:bCs/>
          <w:spacing w:val="1"/>
          <w:lang w:val="es-AR"/>
        </w:rPr>
        <w:t>T</w:t>
      </w:r>
      <w:r w:rsidRPr="009737BD">
        <w:rPr>
          <w:rFonts w:ascii="Tahoma" w:hAnsi="Tahoma" w:cs="Tahoma"/>
          <w:b/>
          <w:bCs/>
          <w:lang w:val="es-AR"/>
        </w:rPr>
        <w:t>ER</w:t>
      </w:r>
      <w:r w:rsidRPr="009737BD">
        <w:rPr>
          <w:rFonts w:ascii="Tahoma" w:hAnsi="Tahoma" w:cs="Tahoma"/>
          <w:b/>
          <w:bCs/>
          <w:lang w:val="es-AR"/>
        </w:rPr>
        <w:tab/>
        <w:t>DEL</w:t>
      </w:r>
      <w:r w:rsidRPr="009737BD">
        <w:rPr>
          <w:rFonts w:ascii="Tahoma" w:hAnsi="Tahoma" w:cs="Tahoma"/>
          <w:b/>
          <w:bCs/>
          <w:lang w:val="es-AR"/>
        </w:rPr>
        <w:tab/>
        <w:t>DIST</w:t>
      </w:r>
      <w:r w:rsidRPr="009737BD">
        <w:rPr>
          <w:rFonts w:ascii="Tahoma" w:hAnsi="Tahoma" w:cs="Tahoma"/>
          <w:b/>
          <w:bCs/>
          <w:spacing w:val="1"/>
          <w:lang w:val="es-AR"/>
        </w:rPr>
        <w:t>R</w:t>
      </w:r>
      <w:r w:rsidRPr="009737BD">
        <w:rPr>
          <w:rFonts w:ascii="Tahoma" w:hAnsi="Tahoma" w:cs="Tahoma"/>
          <w:b/>
          <w:bCs/>
          <w:spacing w:val="-1"/>
          <w:lang w:val="es-AR"/>
        </w:rPr>
        <w:t>I</w:t>
      </w:r>
      <w:r w:rsidRPr="009737BD">
        <w:rPr>
          <w:rFonts w:ascii="Tahoma" w:hAnsi="Tahoma" w:cs="Tahoma"/>
          <w:b/>
          <w:bCs/>
          <w:lang w:val="es-AR"/>
        </w:rPr>
        <w:t>T</w:t>
      </w:r>
      <w:r w:rsidRPr="009737BD">
        <w:rPr>
          <w:rFonts w:ascii="Tahoma" w:hAnsi="Tahoma" w:cs="Tahoma"/>
          <w:b/>
          <w:bCs/>
          <w:spacing w:val="1"/>
          <w:lang w:val="es-AR"/>
        </w:rPr>
        <w:t>O</w:t>
      </w:r>
      <w:r w:rsidRPr="009737BD">
        <w:rPr>
          <w:rFonts w:ascii="Tahoma" w:hAnsi="Tahoma" w:cs="Tahoma"/>
          <w:lang w:val="es-AR"/>
        </w:rPr>
        <w:t>:</w:t>
      </w:r>
      <w:r w:rsidRPr="009737BD">
        <w:rPr>
          <w:rFonts w:ascii="Tahoma" w:hAnsi="Tahoma" w:cs="Tahoma"/>
          <w:lang w:val="es-AR"/>
        </w:rPr>
        <w:tab/>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iden</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al</w:t>
      </w:r>
      <w:r w:rsidRPr="009737BD">
        <w:rPr>
          <w:rFonts w:ascii="Tahoma" w:hAnsi="Tahoma" w:cs="Tahoma"/>
          <w:lang w:val="es-AR"/>
        </w:rPr>
        <w:tab/>
        <w:t>Pred</w:t>
      </w:r>
      <w:r w:rsidRPr="009737BD">
        <w:rPr>
          <w:rFonts w:ascii="Tahoma" w:hAnsi="Tahoma" w:cs="Tahoma"/>
          <w:spacing w:val="-1"/>
          <w:lang w:val="es-AR"/>
        </w:rPr>
        <w:t>o</w:t>
      </w:r>
      <w:r w:rsidRPr="009737BD">
        <w:rPr>
          <w:rFonts w:ascii="Tahoma" w:hAnsi="Tahoma" w:cs="Tahoma"/>
          <w:lang w:val="es-AR"/>
        </w:rPr>
        <w:t>m</w:t>
      </w:r>
      <w:r w:rsidRPr="009737BD">
        <w:rPr>
          <w:rFonts w:ascii="Tahoma" w:hAnsi="Tahoma" w:cs="Tahoma"/>
          <w:spacing w:val="1"/>
          <w:lang w:val="es-AR"/>
        </w:rPr>
        <w:t>i</w:t>
      </w:r>
      <w:r w:rsidRPr="009737BD">
        <w:rPr>
          <w:rFonts w:ascii="Tahoma" w:hAnsi="Tahoma" w:cs="Tahoma"/>
          <w:lang w:val="es-AR"/>
        </w:rPr>
        <w:t>nante</w:t>
      </w:r>
      <w:r w:rsidRPr="009737BD">
        <w:rPr>
          <w:rFonts w:ascii="Tahoma" w:hAnsi="Tahoma" w:cs="Tahoma"/>
          <w:lang w:val="es-AR"/>
        </w:rPr>
        <w:tab/>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lang w:val="es-AR"/>
        </w:rPr>
        <w:tab/>
        <w:t>ba</w:t>
      </w:r>
      <w:r w:rsidRPr="009737BD">
        <w:rPr>
          <w:rFonts w:ascii="Tahoma" w:hAnsi="Tahoma" w:cs="Tahoma"/>
          <w:spacing w:val="1"/>
          <w:lang w:val="es-AR"/>
        </w:rPr>
        <w:t xml:space="preserve">ja </w:t>
      </w:r>
      <w:r w:rsidRPr="009737BD">
        <w:rPr>
          <w:rFonts w:ascii="Tahoma" w:hAnsi="Tahoma" w:cs="Tahoma"/>
          <w:lang w:val="es-AR"/>
        </w:rPr>
        <w:t>densidad,</w:t>
      </w:r>
      <w:r w:rsidRPr="009737BD">
        <w:rPr>
          <w:rFonts w:ascii="Tahoma" w:hAnsi="Tahoma" w:cs="Tahoma"/>
          <w:spacing w:val="-7"/>
          <w:lang w:val="es-AR"/>
        </w:rPr>
        <w:t xml:space="preserve"> </w:t>
      </w:r>
      <w:r w:rsidRPr="009737BD">
        <w:rPr>
          <w:rFonts w:ascii="Tahoma" w:hAnsi="Tahoma" w:cs="Tahoma"/>
          <w:lang w:val="es-AR"/>
        </w:rPr>
        <w:t>con</w:t>
      </w:r>
      <w:r w:rsidRPr="009737BD">
        <w:rPr>
          <w:rFonts w:ascii="Tahoma" w:hAnsi="Tahoma" w:cs="Tahoma"/>
          <w:spacing w:val="-3"/>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ficaciones</w:t>
      </w:r>
      <w:r w:rsidRPr="009737BD">
        <w:rPr>
          <w:rFonts w:ascii="Tahoma" w:hAnsi="Tahoma" w:cs="Tahoma"/>
          <w:spacing w:val="-2"/>
          <w:lang w:val="es-AR"/>
        </w:rPr>
        <w:t xml:space="preserve"> </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i</w:t>
      </w:r>
      <w:r w:rsidRPr="009737BD">
        <w:rPr>
          <w:rFonts w:ascii="Tahoma" w:hAnsi="Tahoma" w:cs="Tahoma"/>
          <w:lang w:val="es-AR"/>
        </w:rPr>
        <w:t>nsta</w:t>
      </w:r>
      <w:r w:rsidRPr="009737BD">
        <w:rPr>
          <w:rFonts w:ascii="Tahoma" w:hAnsi="Tahoma" w:cs="Tahoma"/>
          <w:spacing w:val="1"/>
          <w:lang w:val="es-AR"/>
        </w:rPr>
        <w:t>lac</w:t>
      </w:r>
      <w:r w:rsidRPr="009737BD">
        <w:rPr>
          <w:rFonts w:ascii="Tahoma" w:hAnsi="Tahoma" w:cs="Tahoma"/>
          <w:lang w:val="es-AR"/>
        </w:rPr>
        <w:t>iones</w:t>
      </w:r>
      <w:r w:rsidRPr="009737BD">
        <w:rPr>
          <w:rFonts w:ascii="Tahoma" w:hAnsi="Tahoma" w:cs="Tahoma"/>
          <w:spacing w:val="-4"/>
          <w:lang w:val="es-AR"/>
        </w:rPr>
        <w:t xml:space="preserve"> </w:t>
      </w:r>
      <w:r w:rsidRPr="009737BD">
        <w:rPr>
          <w:rFonts w:ascii="Tahoma" w:hAnsi="Tahoma" w:cs="Tahoma"/>
          <w:lang w:val="es-AR"/>
        </w:rPr>
        <w:t>con</w:t>
      </w:r>
      <w:r w:rsidRPr="009737BD">
        <w:rPr>
          <w:rFonts w:ascii="Tahoma" w:hAnsi="Tahoma" w:cs="Tahoma"/>
          <w:spacing w:val="-3"/>
          <w:lang w:val="es-AR"/>
        </w:rPr>
        <w:t xml:space="preserve"> </w:t>
      </w:r>
      <w:r w:rsidRPr="009737BD">
        <w:rPr>
          <w:rFonts w:ascii="Tahoma" w:hAnsi="Tahoma" w:cs="Tahoma"/>
          <w:lang w:val="es-AR"/>
        </w:rPr>
        <w:t>destino</w:t>
      </w:r>
      <w:r w:rsidRPr="009737BD">
        <w:rPr>
          <w:rFonts w:ascii="Tahoma" w:hAnsi="Tahoma" w:cs="Tahoma"/>
          <w:spacing w:val="-6"/>
          <w:lang w:val="es-AR"/>
        </w:rPr>
        <w:t xml:space="preserve"> </w:t>
      </w:r>
      <w:r w:rsidRPr="009737BD">
        <w:rPr>
          <w:rFonts w:ascii="Tahoma" w:hAnsi="Tahoma" w:cs="Tahoma"/>
          <w:spacing w:val="1"/>
          <w:lang w:val="es-AR"/>
        </w:rPr>
        <w:t>r</w:t>
      </w:r>
      <w:r w:rsidRPr="009737BD">
        <w:rPr>
          <w:rFonts w:ascii="Tahoma" w:hAnsi="Tahoma" w:cs="Tahoma"/>
          <w:lang w:val="es-AR"/>
        </w:rPr>
        <w:t>ec</w:t>
      </w:r>
      <w:r w:rsidRPr="009737BD">
        <w:rPr>
          <w:rFonts w:ascii="Tahoma" w:hAnsi="Tahoma" w:cs="Tahoma"/>
          <w:spacing w:val="1"/>
          <w:lang w:val="es-AR"/>
        </w:rPr>
        <w:t>r</w:t>
      </w:r>
      <w:r w:rsidRPr="009737BD">
        <w:rPr>
          <w:rFonts w:ascii="Tahoma" w:hAnsi="Tahoma" w:cs="Tahoma"/>
          <w:lang w:val="es-AR"/>
        </w:rPr>
        <w:t>eativo.</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723"/>
        <w:rPr>
          <w:rFonts w:ascii="Tahoma" w:hAnsi="Tahoma" w:cs="Tahoma"/>
          <w:lang w:val="es-AR"/>
        </w:rPr>
      </w:pPr>
      <w:r w:rsidRPr="009737BD">
        <w:rPr>
          <w:rFonts w:ascii="Tahoma" w:hAnsi="Tahoma" w:cs="Tahoma"/>
          <w:b/>
          <w:bCs/>
          <w:lang w:val="es-AR"/>
        </w:rPr>
        <w:t>3-SERVICIOS</w:t>
      </w:r>
      <w:r w:rsidRPr="009737BD">
        <w:rPr>
          <w:rFonts w:ascii="Tahoma" w:hAnsi="Tahoma" w:cs="Tahoma"/>
          <w:b/>
          <w:bCs/>
          <w:spacing w:val="-20"/>
          <w:lang w:val="es-AR"/>
        </w:rPr>
        <w:t xml:space="preserve"> </w:t>
      </w:r>
      <w:r w:rsidRPr="009737BD">
        <w:rPr>
          <w:rFonts w:ascii="Tahoma" w:hAnsi="Tahoma" w:cs="Tahoma"/>
          <w:b/>
          <w:bCs/>
          <w:lang w:val="es-AR"/>
        </w:rPr>
        <w:t>ESENCIALE</w:t>
      </w:r>
      <w:r w:rsidRPr="009737BD">
        <w:rPr>
          <w:rFonts w:ascii="Tahoma" w:hAnsi="Tahoma" w:cs="Tahoma"/>
          <w:b/>
          <w:bCs/>
          <w:spacing w:val="1"/>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66" w:right="70" w:hanging="143"/>
        <w:jc w:val="both"/>
        <w:rPr>
          <w:rFonts w:ascii="Tahoma" w:hAnsi="Tahoma" w:cs="Tahoma"/>
          <w:lang w:val="es-AR"/>
        </w:rPr>
      </w:pPr>
      <w:r w:rsidRPr="009737BD">
        <w:rPr>
          <w:rFonts w:ascii="Tahoma" w:hAnsi="Tahoma" w:cs="Tahoma"/>
          <w:lang w:val="es-AR"/>
        </w:rPr>
        <w:t>3.1</w:t>
      </w:r>
      <w:r w:rsidRPr="009737BD">
        <w:rPr>
          <w:rFonts w:ascii="Tahoma" w:hAnsi="Tahoma" w:cs="Tahoma"/>
          <w:spacing w:val="-1"/>
          <w:lang w:val="es-AR"/>
        </w:rPr>
        <w:t xml:space="preserve"> </w:t>
      </w:r>
      <w:r w:rsidRPr="009737BD">
        <w:rPr>
          <w:rFonts w:ascii="Tahoma" w:hAnsi="Tahoma" w:cs="Tahoma"/>
          <w:lang w:val="es-AR"/>
        </w:rPr>
        <w:t>Agua</w:t>
      </w:r>
      <w:r w:rsidRPr="009737BD">
        <w:rPr>
          <w:rFonts w:ascii="Tahoma" w:hAnsi="Tahoma" w:cs="Tahoma"/>
          <w:spacing w:val="1"/>
          <w:lang w:val="es-AR"/>
        </w:rPr>
        <w:t xml:space="preserve"> </w:t>
      </w:r>
      <w:r w:rsidRPr="009737BD">
        <w:rPr>
          <w:rFonts w:ascii="Tahoma" w:hAnsi="Tahoma" w:cs="Tahoma"/>
          <w:lang w:val="es-AR"/>
        </w:rPr>
        <w:t>Corriente:</w:t>
      </w:r>
      <w:r w:rsidRPr="009737BD">
        <w:rPr>
          <w:rFonts w:ascii="Tahoma" w:hAnsi="Tahoma" w:cs="Tahoma"/>
          <w:spacing w:val="-4"/>
          <w:lang w:val="es-AR"/>
        </w:rPr>
        <w:t xml:space="preserve"> </w:t>
      </w:r>
      <w:r w:rsidRPr="009737BD">
        <w:rPr>
          <w:rFonts w:ascii="Tahoma" w:hAnsi="Tahoma" w:cs="Tahoma"/>
          <w:lang w:val="es-AR"/>
        </w:rPr>
        <w:t>Podrá exigirla</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4"/>
          <w:lang w:val="es-AR"/>
        </w:rPr>
        <w:t xml:space="preserve"> </w:t>
      </w:r>
      <w:r w:rsidRPr="009737BD">
        <w:rPr>
          <w:rFonts w:ascii="Tahoma" w:hAnsi="Tahoma" w:cs="Tahoma"/>
          <w:lang w:val="es-AR"/>
        </w:rPr>
        <w:t>Departa</w:t>
      </w:r>
      <w:r w:rsidRPr="009737BD">
        <w:rPr>
          <w:rFonts w:ascii="Tahoma" w:hAnsi="Tahoma" w:cs="Tahoma"/>
          <w:spacing w:val="2"/>
          <w:lang w:val="es-AR"/>
        </w:rPr>
        <w:t>m</w:t>
      </w:r>
      <w:r w:rsidRPr="009737BD">
        <w:rPr>
          <w:rFonts w:ascii="Tahoma" w:hAnsi="Tahoma" w:cs="Tahoma"/>
          <w:lang w:val="es-AR"/>
        </w:rPr>
        <w:t>ento</w:t>
      </w:r>
      <w:r w:rsidRPr="009737BD">
        <w:rPr>
          <w:rFonts w:ascii="Tahoma" w:hAnsi="Tahoma" w:cs="Tahoma"/>
          <w:spacing w:val="-2"/>
          <w:lang w:val="es-AR"/>
        </w:rPr>
        <w:t xml:space="preserve"> </w:t>
      </w:r>
      <w:r w:rsidRPr="009737BD">
        <w:rPr>
          <w:rFonts w:ascii="Tahoma" w:hAnsi="Tahoma" w:cs="Tahoma"/>
          <w:lang w:val="es-AR"/>
        </w:rPr>
        <w:t>Ejec</w:t>
      </w:r>
      <w:r w:rsidRPr="009737BD">
        <w:rPr>
          <w:rFonts w:ascii="Tahoma" w:hAnsi="Tahoma" w:cs="Tahoma"/>
          <w:spacing w:val="1"/>
          <w:lang w:val="es-AR"/>
        </w:rPr>
        <w:t>u</w:t>
      </w:r>
      <w:r w:rsidRPr="009737BD">
        <w:rPr>
          <w:rFonts w:ascii="Tahoma" w:hAnsi="Tahoma" w:cs="Tahoma"/>
          <w:lang w:val="es-AR"/>
        </w:rPr>
        <w:t>ti</w:t>
      </w:r>
      <w:r w:rsidRPr="009737BD">
        <w:rPr>
          <w:rFonts w:ascii="Tahoma" w:hAnsi="Tahoma" w:cs="Tahoma"/>
          <w:spacing w:val="1"/>
          <w:lang w:val="es-AR"/>
        </w:rPr>
        <w:t>v</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cua</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3"/>
          <w:lang w:val="es-AR"/>
        </w:rPr>
        <w:t xml:space="preserve"> </w:t>
      </w:r>
      <w:r w:rsidRPr="009737BD">
        <w:rPr>
          <w:rFonts w:ascii="Tahoma" w:hAnsi="Tahoma" w:cs="Tahoma"/>
          <w:lang w:val="es-AR"/>
        </w:rPr>
        <w:t>por</w:t>
      </w:r>
      <w:r w:rsidRPr="009737BD">
        <w:rPr>
          <w:rFonts w:ascii="Tahoma" w:hAnsi="Tahoma" w:cs="Tahoma"/>
          <w:spacing w:val="2"/>
          <w:lang w:val="es-AR"/>
        </w:rPr>
        <w:t xml:space="preserve"> </w:t>
      </w:r>
      <w:r w:rsidRPr="009737BD">
        <w:rPr>
          <w:rFonts w:ascii="Tahoma" w:hAnsi="Tahoma" w:cs="Tahoma"/>
          <w:lang w:val="es-AR"/>
        </w:rPr>
        <w:t>la intensidad de</w:t>
      </w:r>
      <w:r w:rsidRPr="009737BD">
        <w:rPr>
          <w:rFonts w:ascii="Tahoma" w:hAnsi="Tahoma" w:cs="Tahoma"/>
          <w:spacing w:val="7"/>
          <w:lang w:val="es-AR"/>
        </w:rPr>
        <w:t xml:space="preserve"> </w:t>
      </w:r>
      <w:r w:rsidRPr="009737BD">
        <w:rPr>
          <w:rFonts w:ascii="Tahoma" w:hAnsi="Tahoma" w:cs="Tahoma"/>
          <w:lang w:val="es-AR"/>
        </w:rPr>
        <w:t>ocupación y/o</w:t>
      </w:r>
      <w:r w:rsidRPr="009737BD">
        <w:rPr>
          <w:rFonts w:ascii="Tahoma" w:hAnsi="Tahoma" w:cs="Tahoma"/>
          <w:spacing w:val="6"/>
          <w:lang w:val="es-AR"/>
        </w:rPr>
        <w:t xml:space="preserve"> </w:t>
      </w:r>
      <w:r w:rsidRPr="009737BD">
        <w:rPr>
          <w:rFonts w:ascii="Tahoma" w:hAnsi="Tahoma" w:cs="Tahoma"/>
          <w:lang w:val="es-AR"/>
        </w:rPr>
        <w:t>por</w:t>
      </w:r>
      <w:r w:rsidRPr="009737BD">
        <w:rPr>
          <w:rFonts w:ascii="Tahoma" w:hAnsi="Tahoma" w:cs="Tahoma"/>
          <w:spacing w:val="6"/>
          <w:lang w:val="es-AR"/>
        </w:rPr>
        <w:t xml:space="preserve"> </w:t>
      </w:r>
      <w:r w:rsidRPr="009737BD">
        <w:rPr>
          <w:rFonts w:ascii="Tahoma" w:hAnsi="Tahoma" w:cs="Tahoma"/>
          <w:lang w:val="es-AR"/>
        </w:rPr>
        <w:t>las</w:t>
      </w:r>
      <w:r w:rsidRPr="009737BD">
        <w:rPr>
          <w:rFonts w:ascii="Tahoma" w:hAnsi="Tahoma" w:cs="Tahoma"/>
          <w:spacing w:val="7"/>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racterísticas</w:t>
      </w:r>
      <w:r w:rsidRPr="009737BD">
        <w:rPr>
          <w:rFonts w:ascii="Tahoma" w:hAnsi="Tahoma" w:cs="Tahoma"/>
          <w:spacing w:val="8"/>
          <w:lang w:val="es-AR"/>
        </w:rPr>
        <w:t xml:space="preserve"> </w:t>
      </w:r>
      <w:r w:rsidRPr="009737BD">
        <w:rPr>
          <w:rFonts w:ascii="Tahoma" w:hAnsi="Tahoma" w:cs="Tahoma"/>
          <w:lang w:val="es-AR"/>
        </w:rPr>
        <w:t>del</w:t>
      </w:r>
      <w:r w:rsidRPr="009737BD">
        <w:rPr>
          <w:rFonts w:ascii="Tahoma" w:hAnsi="Tahoma" w:cs="Tahoma"/>
          <w:spacing w:val="6"/>
          <w:lang w:val="es-AR"/>
        </w:rPr>
        <w:t xml:space="preserve"> </w:t>
      </w:r>
      <w:r w:rsidRPr="009737BD">
        <w:rPr>
          <w:rFonts w:ascii="Tahoma" w:hAnsi="Tahoma" w:cs="Tahoma"/>
          <w:lang w:val="es-AR"/>
        </w:rPr>
        <w:t>acuífero</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8"/>
          <w:lang w:val="es-AR"/>
        </w:rPr>
        <w:t xml:space="preserve"> </w:t>
      </w:r>
      <w:r w:rsidRPr="009737BD">
        <w:rPr>
          <w:rFonts w:ascii="Tahoma" w:hAnsi="Tahoma" w:cs="Tahoma"/>
          <w:lang w:val="es-AR"/>
        </w:rPr>
        <w:t>crea conven</w:t>
      </w:r>
      <w:r w:rsidRPr="009737BD">
        <w:rPr>
          <w:rFonts w:ascii="Tahoma" w:hAnsi="Tahoma" w:cs="Tahoma"/>
          <w:spacing w:val="1"/>
          <w:lang w:val="es-AR"/>
        </w:rPr>
        <w:t>i</w:t>
      </w:r>
      <w:r w:rsidRPr="009737BD">
        <w:rPr>
          <w:rFonts w:ascii="Tahoma" w:hAnsi="Tahoma" w:cs="Tahoma"/>
          <w:lang w:val="es-AR"/>
        </w:rPr>
        <w:t xml:space="preserve">ente, </w:t>
      </w:r>
      <w:r w:rsidRPr="009737BD">
        <w:rPr>
          <w:rFonts w:ascii="Tahoma" w:hAnsi="Tahoma" w:cs="Tahoma"/>
          <w:spacing w:val="5"/>
          <w:lang w:val="es-AR"/>
        </w:rPr>
        <w:t xml:space="preserve"> </w:t>
      </w:r>
      <w:r w:rsidRPr="009737BD">
        <w:rPr>
          <w:rFonts w:ascii="Tahoma" w:hAnsi="Tahoma" w:cs="Tahoma"/>
          <w:lang w:val="es-AR"/>
        </w:rPr>
        <w:t>previo  e</w:t>
      </w:r>
      <w:r w:rsidRPr="009737BD">
        <w:rPr>
          <w:rFonts w:ascii="Tahoma" w:hAnsi="Tahoma" w:cs="Tahoma"/>
          <w:spacing w:val="2"/>
          <w:lang w:val="es-AR"/>
        </w:rPr>
        <w:t>s</w:t>
      </w:r>
      <w:r w:rsidRPr="009737BD">
        <w:rPr>
          <w:rFonts w:ascii="Tahoma" w:hAnsi="Tahoma" w:cs="Tahoma"/>
          <w:lang w:val="es-AR"/>
        </w:rPr>
        <w:t xml:space="preserve">tudio </w:t>
      </w:r>
      <w:r w:rsidRPr="009737BD">
        <w:rPr>
          <w:rFonts w:ascii="Tahoma" w:hAnsi="Tahoma" w:cs="Tahoma"/>
          <w:spacing w:val="4"/>
          <w:lang w:val="es-AR"/>
        </w:rPr>
        <w:t xml:space="preserve"> </w:t>
      </w:r>
      <w:r w:rsidRPr="009737BD">
        <w:rPr>
          <w:rFonts w:ascii="Tahoma" w:hAnsi="Tahoma" w:cs="Tahoma"/>
          <w:lang w:val="es-AR"/>
        </w:rPr>
        <w:t>part</w:t>
      </w:r>
      <w:r w:rsidRPr="009737BD">
        <w:rPr>
          <w:rFonts w:ascii="Tahoma" w:hAnsi="Tahoma" w:cs="Tahoma"/>
          <w:spacing w:val="1"/>
          <w:lang w:val="es-AR"/>
        </w:rPr>
        <w:t>ic</w:t>
      </w:r>
      <w:r w:rsidRPr="009737BD">
        <w:rPr>
          <w:rFonts w:ascii="Tahoma" w:hAnsi="Tahoma" w:cs="Tahoma"/>
          <w:lang w:val="es-AR"/>
        </w:rPr>
        <w:t xml:space="preserve">ularizado </w:t>
      </w:r>
      <w:r w:rsidRPr="009737BD">
        <w:rPr>
          <w:rFonts w:ascii="Tahoma" w:hAnsi="Tahoma" w:cs="Tahoma"/>
          <w:spacing w:val="2"/>
          <w:lang w:val="es-AR"/>
        </w:rPr>
        <w:t xml:space="preserve"> </w:t>
      </w:r>
      <w:r w:rsidRPr="009737BD">
        <w:rPr>
          <w:rFonts w:ascii="Tahoma" w:hAnsi="Tahoma" w:cs="Tahoma"/>
          <w:lang w:val="es-AR"/>
        </w:rPr>
        <w:t xml:space="preserve">de </w:t>
      </w:r>
      <w:r w:rsidRPr="009737BD">
        <w:rPr>
          <w:rFonts w:ascii="Tahoma" w:hAnsi="Tahoma" w:cs="Tahoma"/>
          <w:spacing w:val="3"/>
          <w:lang w:val="es-AR"/>
        </w:rPr>
        <w:t xml:space="preserve"> </w:t>
      </w:r>
      <w:smartTag w:uri="urn:schemas-microsoft-com:office:smarttags" w:element="PersonName">
        <w:smartTagPr>
          <w:attr w:name="ProductID" w:val="la  Direcci￳n"/>
        </w:smartTagPr>
        <w:r w:rsidRPr="009737BD">
          <w:rPr>
            <w:rFonts w:ascii="Tahoma" w:hAnsi="Tahoma" w:cs="Tahoma"/>
            <w:lang w:val="es-AR"/>
          </w:rPr>
          <w:t xml:space="preserve">la </w:t>
        </w:r>
        <w:r w:rsidRPr="009737BD">
          <w:rPr>
            <w:rFonts w:ascii="Tahoma" w:hAnsi="Tahoma" w:cs="Tahoma"/>
            <w:spacing w:val="5"/>
            <w:lang w:val="es-AR"/>
          </w:rPr>
          <w:t xml:space="preserve"> </w:t>
        </w:r>
        <w:r w:rsidRPr="009737BD">
          <w:rPr>
            <w:rFonts w:ascii="Tahoma" w:hAnsi="Tahoma" w:cs="Tahoma"/>
            <w:lang w:val="es-AR"/>
          </w:rPr>
          <w:t>Direcc</w:t>
        </w:r>
        <w:r w:rsidRPr="009737BD">
          <w:rPr>
            <w:rFonts w:ascii="Tahoma" w:hAnsi="Tahoma" w:cs="Tahoma"/>
            <w:spacing w:val="1"/>
            <w:lang w:val="es-AR"/>
          </w:rPr>
          <w:t>i</w:t>
        </w:r>
        <w:r w:rsidRPr="009737BD">
          <w:rPr>
            <w:rFonts w:ascii="Tahoma" w:hAnsi="Tahoma" w:cs="Tahoma"/>
            <w:lang w:val="es-AR"/>
          </w:rPr>
          <w:t>ón</w:t>
        </w:r>
      </w:smartTag>
      <w:r w:rsidRPr="009737BD">
        <w:rPr>
          <w:rFonts w:ascii="Tahoma" w:hAnsi="Tahoma" w:cs="Tahoma"/>
          <w:lang w:val="es-AR"/>
        </w:rPr>
        <w:t xml:space="preserve">  de </w:t>
      </w:r>
      <w:r w:rsidRPr="009737BD">
        <w:rPr>
          <w:rFonts w:ascii="Tahoma" w:hAnsi="Tahoma" w:cs="Tahoma"/>
          <w:spacing w:val="5"/>
          <w:lang w:val="es-AR"/>
        </w:rPr>
        <w:t xml:space="preserve"> </w:t>
      </w:r>
      <w:r w:rsidRPr="009737BD">
        <w:rPr>
          <w:rFonts w:ascii="Tahoma" w:hAnsi="Tahoma" w:cs="Tahoma"/>
          <w:lang w:val="es-AR"/>
        </w:rPr>
        <w:t xml:space="preserve">Obras </w:t>
      </w:r>
      <w:r w:rsidRPr="009737BD">
        <w:rPr>
          <w:rFonts w:ascii="Tahoma" w:hAnsi="Tahoma" w:cs="Tahoma"/>
          <w:lang w:val="es-AR"/>
        </w:rPr>
        <w:lastRenderedPageBreak/>
        <w:t>Sanitarias</w:t>
      </w:r>
      <w:r w:rsidRPr="009737BD">
        <w:rPr>
          <w:rFonts w:ascii="Tahoma" w:hAnsi="Tahoma" w:cs="Tahoma"/>
          <w:spacing w:val="42"/>
          <w:lang w:val="es-AR"/>
        </w:rPr>
        <w:t xml:space="preserve"> </w:t>
      </w:r>
      <w:r w:rsidRPr="009737BD">
        <w:rPr>
          <w:rFonts w:ascii="Tahoma" w:hAnsi="Tahoma" w:cs="Tahoma"/>
          <w:spacing w:val="1"/>
          <w:lang w:val="es-AR"/>
        </w:rPr>
        <w:t>y</w:t>
      </w:r>
      <w:r w:rsidRPr="009737BD">
        <w:rPr>
          <w:rFonts w:ascii="Tahoma" w:hAnsi="Tahoma" w:cs="Tahoma"/>
          <w:lang w:val="es-AR"/>
        </w:rPr>
        <w:t>/o</w:t>
      </w:r>
      <w:r w:rsidRPr="009737BD">
        <w:rPr>
          <w:rFonts w:ascii="Tahoma" w:hAnsi="Tahoma" w:cs="Tahoma"/>
          <w:spacing w:val="41"/>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41"/>
          <w:lang w:val="es-AR"/>
        </w:rPr>
        <w:t xml:space="preserve"> </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g</w:t>
      </w:r>
      <w:r w:rsidRPr="009737BD">
        <w:rPr>
          <w:rFonts w:ascii="Tahoma" w:hAnsi="Tahoma" w:cs="Tahoma"/>
          <w:spacing w:val="1"/>
          <w:lang w:val="es-AR"/>
        </w:rPr>
        <w:t>a</w:t>
      </w:r>
      <w:r w:rsidRPr="009737BD">
        <w:rPr>
          <w:rFonts w:ascii="Tahoma" w:hAnsi="Tahoma" w:cs="Tahoma"/>
          <w:lang w:val="es-AR"/>
        </w:rPr>
        <w:t>nismo</w:t>
      </w:r>
      <w:r w:rsidRPr="009737BD">
        <w:rPr>
          <w:rFonts w:ascii="Tahoma" w:hAnsi="Tahoma" w:cs="Tahoma"/>
          <w:spacing w:val="36"/>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42"/>
          <w:lang w:val="es-AR"/>
        </w:rPr>
        <w:t xml:space="preserve"> </w:t>
      </w:r>
      <w:r w:rsidRPr="009737BD">
        <w:rPr>
          <w:rFonts w:ascii="Tahoma" w:hAnsi="Tahoma" w:cs="Tahoma"/>
          <w:lang w:val="es-AR"/>
        </w:rPr>
        <w:t>pro</w:t>
      </w:r>
      <w:r w:rsidRPr="009737BD">
        <w:rPr>
          <w:rFonts w:ascii="Tahoma" w:hAnsi="Tahoma" w:cs="Tahoma"/>
          <w:spacing w:val="1"/>
          <w:lang w:val="es-AR"/>
        </w:rPr>
        <w:t>v</w:t>
      </w:r>
      <w:r w:rsidRPr="009737BD">
        <w:rPr>
          <w:rFonts w:ascii="Tahoma" w:hAnsi="Tahoma" w:cs="Tahoma"/>
          <w:lang w:val="es-AR"/>
        </w:rPr>
        <w:t>ea</w:t>
      </w:r>
      <w:r w:rsidRPr="009737BD">
        <w:rPr>
          <w:rFonts w:ascii="Tahoma" w:hAnsi="Tahoma" w:cs="Tahoma"/>
          <w:spacing w:val="39"/>
          <w:lang w:val="es-AR"/>
        </w:rPr>
        <w:t xml:space="preserve"> </w:t>
      </w:r>
      <w:r w:rsidRPr="009737BD">
        <w:rPr>
          <w:rFonts w:ascii="Tahoma" w:hAnsi="Tahoma" w:cs="Tahoma"/>
          <w:spacing w:val="1"/>
          <w:lang w:val="es-AR"/>
        </w:rPr>
        <w:t>t</w:t>
      </w:r>
      <w:r w:rsidRPr="009737BD">
        <w:rPr>
          <w:rFonts w:ascii="Tahoma" w:hAnsi="Tahoma" w:cs="Tahoma"/>
          <w:lang w:val="es-AR"/>
        </w:rPr>
        <w:t>al</w:t>
      </w:r>
      <w:r w:rsidRPr="009737BD">
        <w:rPr>
          <w:rFonts w:ascii="Tahoma" w:hAnsi="Tahoma" w:cs="Tahoma"/>
          <w:spacing w:val="42"/>
          <w:lang w:val="es-AR"/>
        </w:rPr>
        <w:t xml:space="preserve"> </w:t>
      </w:r>
      <w:r w:rsidRPr="009737BD">
        <w:rPr>
          <w:rFonts w:ascii="Tahoma" w:hAnsi="Tahoma" w:cs="Tahoma"/>
          <w:lang w:val="es-AR"/>
        </w:rPr>
        <w:t>servic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37"/>
          <w:lang w:val="es-AR"/>
        </w:rPr>
        <w:t xml:space="preserve"> </w:t>
      </w:r>
      <w:r w:rsidRPr="009737BD">
        <w:rPr>
          <w:rFonts w:ascii="Tahoma" w:hAnsi="Tahoma" w:cs="Tahoma"/>
          <w:lang w:val="es-AR"/>
        </w:rPr>
        <w:t>en</w:t>
      </w:r>
      <w:r w:rsidRPr="009737BD">
        <w:rPr>
          <w:rFonts w:ascii="Tahoma" w:hAnsi="Tahoma" w:cs="Tahoma"/>
          <w:spacing w:val="41"/>
          <w:lang w:val="es-AR"/>
        </w:rPr>
        <w:t xml:space="preserve"> </w:t>
      </w:r>
      <w:r w:rsidRPr="009737BD">
        <w:rPr>
          <w:rFonts w:ascii="Tahoma" w:hAnsi="Tahoma" w:cs="Tahoma"/>
          <w:lang w:val="es-AR"/>
        </w:rPr>
        <w:t>el</w:t>
      </w:r>
      <w:r w:rsidRPr="009737BD">
        <w:rPr>
          <w:rFonts w:ascii="Tahoma" w:hAnsi="Tahoma" w:cs="Tahoma"/>
          <w:spacing w:val="41"/>
          <w:lang w:val="es-AR"/>
        </w:rPr>
        <w:t xml:space="preserve"> </w:t>
      </w:r>
      <w:r w:rsidRPr="009737BD">
        <w:rPr>
          <w:rFonts w:ascii="Tahoma" w:hAnsi="Tahoma" w:cs="Tahoma"/>
          <w:lang w:val="es-AR"/>
        </w:rPr>
        <w:t>ámbi</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38"/>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parti</w:t>
      </w:r>
      <w:r w:rsidRPr="009737BD">
        <w:rPr>
          <w:rFonts w:ascii="Tahoma" w:hAnsi="Tahoma" w:cs="Tahoma"/>
          <w:spacing w:val="1"/>
          <w:lang w:val="es-AR"/>
        </w:rPr>
        <w:t>d</w:t>
      </w:r>
      <w:r w:rsidRPr="009737BD">
        <w:rPr>
          <w:rFonts w:ascii="Tahoma" w:hAnsi="Tahoma" w:cs="Tahoma"/>
          <w:lang w:val="es-AR"/>
        </w:rPr>
        <w:t>o.</w:t>
      </w:r>
    </w:p>
    <w:p w:rsidR="001A5F7E" w:rsidRPr="009737BD" w:rsidRDefault="001A5F7E">
      <w:pPr>
        <w:widowControl w:val="0"/>
        <w:autoSpaceDE w:val="0"/>
        <w:autoSpaceDN w:val="0"/>
        <w:adjustRightInd w:val="0"/>
        <w:spacing w:before="1" w:after="0" w:line="240" w:lineRule="auto"/>
        <w:ind w:left="1860"/>
        <w:rPr>
          <w:rFonts w:ascii="Tahoma" w:hAnsi="Tahoma" w:cs="Tahoma"/>
          <w:lang w:val="es-AR"/>
        </w:rPr>
      </w:pPr>
      <w:r w:rsidRPr="009737BD">
        <w:rPr>
          <w:rFonts w:ascii="Tahoma" w:hAnsi="Tahoma" w:cs="Tahoma"/>
          <w:lang w:val="es-AR"/>
        </w:rPr>
        <w:t>Podrá</w:t>
      </w:r>
      <w:r w:rsidRPr="009737BD">
        <w:rPr>
          <w:rFonts w:ascii="Tahoma" w:hAnsi="Tahoma" w:cs="Tahoma"/>
          <w:spacing w:val="-12"/>
          <w:lang w:val="es-AR"/>
        </w:rPr>
        <w:t xml:space="preserve"> </w:t>
      </w:r>
      <w:r w:rsidRPr="009737BD">
        <w:rPr>
          <w:rFonts w:ascii="Tahoma" w:hAnsi="Tahoma" w:cs="Tahoma"/>
          <w:lang w:val="es-AR"/>
        </w:rPr>
        <w:t>autorizarse</w:t>
      </w:r>
      <w:r w:rsidRPr="009737BD">
        <w:rPr>
          <w:rFonts w:ascii="Tahoma" w:hAnsi="Tahoma" w:cs="Tahoma"/>
          <w:spacing w:val="-9"/>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suministro</w:t>
      </w:r>
      <w:r w:rsidRPr="009737BD">
        <w:rPr>
          <w:rFonts w:ascii="Tahoma" w:hAnsi="Tahoma" w:cs="Tahoma"/>
          <w:spacing w:val="-9"/>
          <w:lang w:val="es-AR"/>
        </w:rPr>
        <w:t xml:space="preserve"> </w:t>
      </w:r>
      <w:r w:rsidRPr="009737BD">
        <w:rPr>
          <w:rFonts w:ascii="Tahoma" w:hAnsi="Tahoma" w:cs="Tahoma"/>
          <w:lang w:val="es-AR"/>
        </w:rPr>
        <w:t>mediante</w:t>
      </w:r>
      <w:r w:rsidRPr="009737BD">
        <w:rPr>
          <w:rFonts w:ascii="Tahoma" w:hAnsi="Tahoma" w:cs="Tahoma"/>
          <w:spacing w:val="-8"/>
          <w:lang w:val="es-AR"/>
        </w:rPr>
        <w:t xml:space="preserve"> </w:t>
      </w:r>
      <w:r w:rsidRPr="009737BD">
        <w:rPr>
          <w:rFonts w:ascii="Tahoma" w:hAnsi="Tahoma" w:cs="Tahoma"/>
          <w:lang w:val="es-AR"/>
        </w:rPr>
        <w:t>perforaciones</w:t>
      </w:r>
      <w:r w:rsidRPr="009737BD">
        <w:rPr>
          <w:rFonts w:ascii="Tahoma" w:hAnsi="Tahoma" w:cs="Tahoma"/>
          <w:spacing w:val="-11"/>
          <w:lang w:val="es-AR"/>
        </w:rPr>
        <w:t xml:space="preserve"> </w:t>
      </w:r>
      <w:r w:rsidRPr="009737BD">
        <w:rPr>
          <w:rFonts w:ascii="Tahoma" w:hAnsi="Tahoma" w:cs="Tahoma"/>
          <w:lang w:val="es-AR"/>
        </w:rPr>
        <w:t>cu</w:t>
      </w:r>
      <w:r w:rsidRPr="009737BD">
        <w:rPr>
          <w:rFonts w:ascii="Tahoma" w:hAnsi="Tahoma" w:cs="Tahoma"/>
          <w:spacing w:val="1"/>
          <w:lang w:val="es-AR"/>
        </w:rPr>
        <w:t>a</w:t>
      </w:r>
      <w:r w:rsidRPr="009737BD">
        <w:rPr>
          <w:rFonts w:ascii="Tahoma" w:hAnsi="Tahoma" w:cs="Tahoma"/>
          <w:lang w:val="es-AR"/>
        </w:rPr>
        <w:t>ndo:</w:t>
      </w:r>
    </w:p>
    <w:p w:rsidR="001A5F7E" w:rsidRPr="009737BD" w:rsidRDefault="001A5F7E">
      <w:pPr>
        <w:widowControl w:val="0"/>
        <w:autoSpaceDE w:val="0"/>
        <w:autoSpaceDN w:val="0"/>
        <w:adjustRightInd w:val="0"/>
        <w:spacing w:before="7" w:after="0" w:line="266" w:lineRule="exact"/>
        <w:ind w:left="1866" w:right="70" w:hanging="74"/>
        <w:jc w:val="both"/>
        <w:rPr>
          <w:rFonts w:ascii="Tahoma" w:hAnsi="Tahoma" w:cs="Tahoma"/>
          <w:lang w:val="es-AR"/>
        </w:rPr>
      </w:pPr>
      <w:r w:rsidRPr="009737BD">
        <w:rPr>
          <w:rFonts w:ascii="Tahoma" w:hAnsi="Tahoma" w:cs="Tahoma"/>
          <w:lang w:val="es-AR"/>
        </w:rPr>
        <w:t xml:space="preserve">a)  La </w:t>
      </w:r>
      <w:r w:rsidRPr="009737BD">
        <w:rPr>
          <w:rFonts w:ascii="Tahoma" w:hAnsi="Tahoma" w:cs="Tahoma"/>
          <w:spacing w:val="12"/>
          <w:lang w:val="es-AR"/>
        </w:rPr>
        <w:t xml:space="preserve"> </w:t>
      </w:r>
      <w:r w:rsidRPr="009737BD">
        <w:rPr>
          <w:rFonts w:ascii="Tahoma" w:hAnsi="Tahoma" w:cs="Tahoma"/>
          <w:lang w:val="es-AR"/>
        </w:rPr>
        <w:t xml:space="preserve">napa </w:t>
      </w:r>
      <w:r w:rsidRPr="009737BD">
        <w:rPr>
          <w:rFonts w:ascii="Tahoma" w:hAnsi="Tahoma" w:cs="Tahoma"/>
          <w:spacing w:val="12"/>
          <w:lang w:val="es-AR"/>
        </w:rPr>
        <w:t xml:space="preserve"> </w:t>
      </w:r>
      <w:r w:rsidRPr="009737BD">
        <w:rPr>
          <w:rFonts w:ascii="Tahoma" w:hAnsi="Tahoma" w:cs="Tahoma"/>
          <w:lang w:val="es-AR"/>
        </w:rPr>
        <w:t xml:space="preserve">a </w:t>
      </w:r>
      <w:r w:rsidRPr="009737BD">
        <w:rPr>
          <w:rFonts w:ascii="Tahoma" w:hAnsi="Tahoma" w:cs="Tahoma"/>
          <w:spacing w:val="12"/>
          <w:lang w:val="es-AR"/>
        </w:rPr>
        <w:t xml:space="preserve"> </w:t>
      </w:r>
      <w:r w:rsidRPr="009737BD">
        <w:rPr>
          <w:rFonts w:ascii="Tahoma" w:hAnsi="Tahoma" w:cs="Tahoma"/>
          <w:lang w:val="es-AR"/>
        </w:rPr>
        <w:t xml:space="preserve">explotar </w:t>
      </w:r>
      <w:r w:rsidRPr="009737BD">
        <w:rPr>
          <w:rFonts w:ascii="Tahoma" w:hAnsi="Tahoma" w:cs="Tahoma"/>
          <w:spacing w:val="5"/>
          <w:lang w:val="es-AR"/>
        </w:rPr>
        <w:t xml:space="preserve"> </w:t>
      </w:r>
      <w:r w:rsidRPr="009737BD">
        <w:rPr>
          <w:rFonts w:ascii="Tahoma" w:hAnsi="Tahoma" w:cs="Tahoma"/>
          <w:lang w:val="es-AR"/>
        </w:rPr>
        <w:t xml:space="preserve">no </w:t>
      </w:r>
      <w:r w:rsidRPr="009737BD">
        <w:rPr>
          <w:rFonts w:ascii="Tahoma" w:hAnsi="Tahoma" w:cs="Tahoma"/>
          <w:spacing w:val="10"/>
          <w:lang w:val="es-AR"/>
        </w:rPr>
        <w:t xml:space="preserve"> </w:t>
      </w:r>
      <w:r w:rsidRPr="009737BD">
        <w:rPr>
          <w:rFonts w:ascii="Tahoma" w:hAnsi="Tahoma" w:cs="Tahoma"/>
          <w:lang w:val="es-AR"/>
        </w:rPr>
        <w:t xml:space="preserve">esté </w:t>
      </w:r>
      <w:r w:rsidRPr="009737BD">
        <w:rPr>
          <w:rFonts w:ascii="Tahoma" w:hAnsi="Tahoma" w:cs="Tahoma"/>
          <w:spacing w:val="9"/>
          <w:lang w:val="es-AR"/>
        </w:rPr>
        <w:t xml:space="preserve"> </w:t>
      </w:r>
      <w:r w:rsidRPr="009737BD">
        <w:rPr>
          <w:rFonts w:ascii="Tahoma" w:hAnsi="Tahoma" w:cs="Tahoma"/>
          <w:lang w:val="es-AR"/>
        </w:rPr>
        <w:t>contamin</w:t>
      </w:r>
      <w:r w:rsidRPr="009737BD">
        <w:rPr>
          <w:rFonts w:ascii="Tahoma" w:hAnsi="Tahoma" w:cs="Tahoma"/>
          <w:spacing w:val="1"/>
          <w:lang w:val="es-AR"/>
        </w:rPr>
        <w:t>a</w:t>
      </w:r>
      <w:r w:rsidRPr="009737BD">
        <w:rPr>
          <w:rFonts w:ascii="Tahoma" w:hAnsi="Tahoma" w:cs="Tahoma"/>
          <w:lang w:val="es-AR"/>
        </w:rPr>
        <w:t xml:space="preserve">da </w:t>
      </w:r>
      <w:r w:rsidRPr="009737BD">
        <w:rPr>
          <w:rFonts w:ascii="Tahoma" w:hAnsi="Tahoma" w:cs="Tahoma"/>
          <w:spacing w:val="4"/>
          <w:lang w:val="es-AR"/>
        </w:rPr>
        <w:t xml:space="preserve"> </w:t>
      </w:r>
      <w:r w:rsidRPr="009737BD">
        <w:rPr>
          <w:rFonts w:ascii="Tahoma" w:hAnsi="Tahoma" w:cs="Tahoma"/>
          <w:lang w:val="es-AR"/>
        </w:rPr>
        <w:t xml:space="preserve">ni </w:t>
      </w:r>
      <w:r w:rsidRPr="009737BD">
        <w:rPr>
          <w:rFonts w:ascii="Tahoma" w:hAnsi="Tahoma" w:cs="Tahoma"/>
          <w:spacing w:val="12"/>
          <w:lang w:val="es-AR"/>
        </w:rPr>
        <w:t xml:space="preserve"> </w:t>
      </w:r>
      <w:r w:rsidRPr="009737BD">
        <w:rPr>
          <w:rFonts w:ascii="Tahoma" w:hAnsi="Tahoma" w:cs="Tahoma"/>
          <w:lang w:val="es-AR"/>
        </w:rPr>
        <w:t xml:space="preserve">pueda </w:t>
      </w:r>
      <w:r w:rsidRPr="009737BD">
        <w:rPr>
          <w:rFonts w:ascii="Tahoma" w:hAnsi="Tahoma" w:cs="Tahoma"/>
          <w:spacing w:val="7"/>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tami</w:t>
      </w:r>
      <w:r w:rsidRPr="009737BD">
        <w:rPr>
          <w:rFonts w:ascii="Tahoma" w:hAnsi="Tahoma" w:cs="Tahoma"/>
          <w:spacing w:val="1"/>
          <w:lang w:val="es-AR"/>
        </w:rPr>
        <w:t>n</w:t>
      </w:r>
      <w:r w:rsidRPr="009737BD">
        <w:rPr>
          <w:rFonts w:ascii="Tahoma" w:hAnsi="Tahoma" w:cs="Tahoma"/>
          <w:lang w:val="es-AR"/>
        </w:rPr>
        <w:t>arse fácilmente por</w:t>
      </w:r>
      <w:r w:rsidRPr="009737BD">
        <w:rPr>
          <w:rFonts w:ascii="Tahoma" w:hAnsi="Tahoma" w:cs="Tahoma"/>
          <w:spacing w:val="-3"/>
          <w:lang w:val="es-AR"/>
        </w:rPr>
        <w:t xml:space="preserve"> </w:t>
      </w:r>
      <w:r w:rsidRPr="009737BD">
        <w:rPr>
          <w:rFonts w:ascii="Tahoma" w:hAnsi="Tahoma" w:cs="Tahoma"/>
          <w:lang w:val="es-AR"/>
        </w:rPr>
        <w:t>las</w:t>
      </w:r>
      <w:r w:rsidRPr="009737BD">
        <w:rPr>
          <w:rFonts w:ascii="Tahoma" w:hAnsi="Tahoma" w:cs="Tahoma"/>
          <w:spacing w:val="-1"/>
          <w:lang w:val="es-AR"/>
        </w:rPr>
        <w:t xml:space="preserve"> </w:t>
      </w:r>
      <w:r w:rsidRPr="009737BD">
        <w:rPr>
          <w:rFonts w:ascii="Tahoma" w:hAnsi="Tahoma" w:cs="Tahoma"/>
          <w:lang w:val="es-AR"/>
        </w:rPr>
        <w:t>características</w:t>
      </w:r>
      <w:r w:rsidRPr="009737BD">
        <w:rPr>
          <w:rFonts w:ascii="Tahoma" w:hAnsi="Tahoma" w:cs="Tahoma"/>
          <w:spacing w:val="-11"/>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suelo.</w:t>
      </w:r>
    </w:p>
    <w:p w:rsidR="001A5F7E" w:rsidRPr="009737BD" w:rsidRDefault="001A5F7E">
      <w:pPr>
        <w:widowControl w:val="0"/>
        <w:autoSpaceDE w:val="0"/>
        <w:autoSpaceDN w:val="0"/>
        <w:adjustRightInd w:val="0"/>
        <w:spacing w:after="0" w:line="258" w:lineRule="exact"/>
        <w:ind w:left="1792" w:right="77"/>
        <w:jc w:val="both"/>
        <w:rPr>
          <w:rFonts w:ascii="Tahoma" w:hAnsi="Tahoma" w:cs="Tahoma"/>
          <w:lang w:val="es-AR"/>
        </w:rPr>
      </w:pPr>
      <w:r w:rsidRPr="009737BD">
        <w:rPr>
          <w:rFonts w:ascii="Tahoma" w:hAnsi="Tahoma" w:cs="Tahoma"/>
          <w:position w:val="-1"/>
          <w:lang w:val="es-AR"/>
        </w:rPr>
        <w:t xml:space="preserve">b) </w:t>
      </w:r>
      <w:r w:rsidRPr="009737BD">
        <w:rPr>
          <w:rFonts w:ascii="Tahoma" w:hAnsi="Tahoma" w:cs="Tahoma"/>
          <w:spacing w:val="22"/>
          <w:position w:val="-1"/>
          <w:lang w:val="es-AR"/>
        </w:rPr>
        <w:t xml:space="preserve"> </w:t>
      </w:r>
      <w:r w:rsidRPr="009737BD">
        <w:rPr>
          <w:rFonts w:ascii="Tahoma" w:hAnsi="Tahoma" w:cs="Tahoma"/>
          <w:position w:val="-1"/>
          <w:lang w:val="es-AR"/>
        </w:rPr>
        <w:t xml:space="preserve">los </w:t>
      </w:r>
      <w:r w:rsidRPr="009737BD">
        <w:rPr>
          <w:rFonts w:ascii="Tahoma" w:hAnsi="Tahoma" w:cs="Tahoma"/>
          <w:spacing w:val="32"/>
          <w:position w:val="-1"/>
          <w:lang w:val="es-AR"/>
        </w:rPr>
        <w:t xml:space="preserve"> </w:t>
      </w:r>
      <w:r w:rsidRPr="009737BD">
        <w:rPr>
          <w:rFonts w:ascii="Tahoma" w:hAnsi="Tahoma" w:cs="Tahoma"/>
          <w:position w:val="-1"/>
          <w:lang w:val="es-AR"/>
        </w:rPr>
        <w:t xml:space="preserve">pozos </w:t>
      </w:r>
      <w:r w:rsidRPr="009737BD">
        <w:rPr>
          <w:rFonts w:ascii="Tahoma" w:hAnsi="Tahoma" w:cs="Tahoma"/>
          <w:spacing w:val="29"/>
          <w:position w:val="-1"/>
          <w:lang w:val="es-AR"/>
        </w:rPr>
        <w:t xml:space="preserve"> </w:t>
      </w:r>
      <w:r w:rsidRPr="009737BD">
        <w:rPr>
          <w:rFonts w:ascii="Tahoma" w:hAnsi="Tahoma" w:cs="Tahoma"/>
          <w:position w:val="-1"/>
          <w:lang w:val="es-AR"/>
        </w:rPr>
        <w:t xml:space="preserve">de </w:t>
      </w:r>
      <w:r w:rsidRPr="009737BD">
        <w:rPr>
          <w:rFonts w:ascii="Tahoma" w:hAnsi="Tahoma" w:cs="Tahoma"/>
          <w:spacing w:val="32"/>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a</w:t>
      </w:r>
      <w:r w:rsidRPr="009737BD">
        <w:rPr>
          <w:rFonts w:ascii="Tahoma" w:hAnsi="Tahoma" w:cs="Tahoma"/>
          <w:position w:val="-1"/>
          <w:lang w:val="es-AR"/>
        </w:rPr>
        <w:t>ptac</w:t>
      </w:r>
      <w:r w:rsidRPr="009737BD">
        <w:rPr>
          <w:rFonts w:ascii="Tahoma" w:hAnsi="Tahoma" w:cs="Tahoma"/>
          <w:spacing w:val="1"/>
          <w:position w:val="-1"/>
          <w:lang w:val="es-AR"/>
        </w:rPr>
        <w:t>i</w:t>
      </w:r>
      <w:r w:rsidRPr="009737BD">
        <w:rPr>
          <w:rFonts w:ascii="Tahoma" w:hAnsi="Tahoma" w:cs="Tahoma"/>
          <w:position w:val="-1"/>
          <w:lang w:val="es-AR"/>
        </w:rPr>
        <w:t xml:space="preserve">ón </w:t>
      </w:r>
      <w:r w:rsidRPr="009737BD">
        <w:rPr>
          <w:rFonts w:ascii="Tahoma" w:hAnsi="Tahoma" w:cs="Tahoma"/>
          <w:spacing w:val="32"/>
          <w:position w:val="-1"/>
          <w:lang w:val="es-AR"/>
        </w:rPr>
        <w:t xml:space="preserve"> </w:t>
      </w:r>
      <w:r w:rsidRPr="009737BD">
        <w:rPr>
          <w:rFonts w:ascii="Tahoma" w:hAnsi="Tahoma" w:cs="Tahoma"/>
          <w:position w:val="-1"/>
          <w:lang w:val="es-AR"/>
        </w:rPr>
        <w:t xml:space="preserve">se </w:t>
      </w:r>
      <w:r w:rsidRPr="009737BD">
        <w:rPr>
          <w:rFonts w:ascii="Tahoma" w:hAnsi="Tahoma" w:cs="Tahoma"/>
          <w:spacing w:val="32"/>
          <w:position w:val="-1"/>
          <w:lang w:val="es-AR"/>
        </w:rPr>
        <w:t xml:space="preserve"> </w:t>
      </w:r>
      <w:r w:rsidRPr="009737BD">
        <w:rPr>
          <w:rFonts w:ascii="Tahoma" w:hAnsi="Tahoma" w:cs="Tahoma"/>
          <w:position w:val="-1"/>
          <w:lang w:val="es-AR"/>
        </w:rPr>
        <w:t>e</w:t>
      </w:r>
      <w:r w:rsidRPr="009737BD">
        <w:rPr>
          <w:rFonts w:ascii="Tahoma" w:hAnsi="Tahoma" w:cs="Tahoma"/>
          <w:spacing w:val="-1"/>
          <w:position w:val="-1"/>
          <w:lang w:val="es-AR"/>
        </w:rPr>
        <w:t>f</w:t>
      </w:r>
      <w:r w:rsidRPr="009737BD">
        <w:rPr>
          <w:rFonts w:ascii="Tahoma" w:hAnsi="Tahoma" w:cs="Tahoma"/>
          <w:position w:val="-1"/>
          <w:lang w:val="es-AR"/>
        </w:rPr>
        <w:t>ect</w:t>
      </w:r>
      <w:r w:rsidRPr="009737BD">
        <w:rPr>
          <w:rFonts w:ascii="Tahoma" w:hAnsi="Tahoma" w:cs="Tahoma"/>
          <w:spacing w:val="1"/>
          <w:position w:val="-1"/>
          <w:lang w:val="es-AR"/>
        </w:rPr>
        <w:t>ú</w:t>
      </w:r>
      <w:r w:rsidRPr="009737BD">
        <w:rPr>
          <w:rFonts w:ascii="Tahoma" w:hAnsi="Tahoma" w:cs="Tahoma"/>
          <w:position w:val="-1"/>
          <w:lang w:val="es-AR"/>
        </w:rPr>
        <w:t xml:space="preserve">en </w:t>
      </w:r>
      <w:r w:rsidRPr="009737BD">
        <w:rPr>
          <w:rFonts w:ascii="Tahoma" w:hAnsi="Tahoma" w:cs="Tahoma"/>
          <w:spacing w:val="33"/>
          <w:position w:val="-1"/>
          <w:lang w:val="es-AR"/>
        </w:rPr>
        <w:t xml:space="preserve"> </w:t>
      </w:r>
      <w:r w:rsidRPr="009737BD">
        <w:rPr>
          <w:rFonts w:ascii="Tahoma" w:hAnsi="Tahoma" w:cs="Tahoma"/>
          <w:position w:val="-1"/>
          <w:lang w:val="es-AR"/>
        </w:rPr>
        <w:t xml:space="preserve">de </w:t>
      </w:r>
      <w:r w:rsidRPr="009737BD">
        <w:rPr>
          <w:rFonts w:ascii="Tahoma" w:hAnsi="Tahoma" w:cs="Tahoma"/>
          <w:spacing w:val="32"/>
          <w:position w:val="-1"/>
          <w:lang w:val="es-AR"/>
        </w:rPr>
        <w:t xml:space="preserve"> </w:t>
      </w:r>
      <w:r w:rsidRPr="009737BD">
        <w:rPr>
          <w:rFonts w:ascii="Tahoma" w:hAnsi="Tahoma" w:cs="Tahoma"/>
          <w:position w:val="-1"/>
          <w:lang w:val="es-AR"/>
        </w:rPr>
        <w:t>ac</w:t>
      </w:r>
      <w:r w:rsidRPr="009737BD">
        <w:rPr>
          <w:rFonts w:ascii="Tahoma" w:hAnsi="Tahoma" w:cs="Tahoma"/>
          <w:spacing w:val="1"/>
          <w:position w:val="-1"/>
          <w:lang w:val="es-AR"/>
        </w:rPr>
        <w:t>u</w:t>
      </w:r>
      <w:r w:rsidRPr="009737BD">
        <w:rPr>
          <w:rFonts w:ascii="Tahoma" w:hAnsi="Tahoma" w:cs="Tahoma"/>
          <w:position w:val="-1"/>
          <w:lang w:val="es-AR"/>
        </w:rPr>
        <w:t xml:space="preserve">erdo </w:t>
      </w:r>
      <w:r w:rsidRPr="009737BD">
        <w:rPr>
          <w:rFonts w:ascii="Tahoma" w:hAnsi="Tahoma" w:cs="Tahoma"/>
          <w:spacing w:val="32"/>
          <w:position w:val="-1"/>
          <w:lang w:val="es-AR"/>
        </w:rPr>
        <w:t xml:space="preserve"> </w:t>
      </w:r>
      <w:r w:rsidRPr="009737BD">
        <w:rPr>
          <w:rFonts w:ascii="Tahoma" w:hAnsi="Tahoma" w:cs="Tahoma"/>
          <w:position w:val="-1"/>
          <w:lang w:val="es-AR"/>
        </w:rPr>
        <w:t xml:space="preserve">a </w:t>
      </w:r>
      <w:r w:rsidRPr="009737BD">
        <w:rPr>
          <w:rFonts w:ascii="Tahoma" w:hAnsi="Tahoma" w:cs="Tahoma"/>
          <w:spacing w:val="34"/>
          <w:position w:val="-1"/>
          <w:lang w:val="es-AR"/>
        </w:rPr>
        <w:t xml:space="preserve"> </w:t>
      </w:r>
      <w:r w:rsidRPr="009737BD">
        <w:rPr>
          <w:rFonts w:ascii="Tahoma" w:hAnsi="Tahoma" w:cs="Tahoma"/>
          <w:position w:val="-1"/>
          <w:lang w:val="es-AR"/>
        </w:rPr>
        <w:t xml:space="preserve">las </w:t>
      </w:r>
      <w:r w:rsidRPr="009737BD">
        <w:rPr>
          <w:rFonts w:ascii="Tahoma" w:hAnsi="Tahoma" w:cs="Tahoma"/>
          <w:spacing w:val="32"/>
          <w:position w:val="-1"/>
          <w:lang w:val="es-AR"/>
        </w:rPr>
        <w:t xml:space="preserve"> </w:t>
      </w:r>
      <w:r w:rsidRPr="009737BD">
        <w:rPr>
          <w:rFonts w:ascii="Tahoma" w:hAnsi="Tahoma" w:cs="Tahoma"/>
          <w:position w:val="-1"/>
          <w:lang w:val="es-AR"/>
        </w:rPr>
        <w:t>normas</w:t>
      </w:r>
    </w:p>
    <w:p w:rsidR="001A5F7E" w:rsidRPr="009737BD" w:rsidRDefault="001A5F7E">
      <w:pPr>
        <w:widowControl w:val="0"/>
        <w:autoSpaceDE w:val="0"/>
        <w:autoSpaceDN w:val="0"/>
        <w:adjustRightInd w:val="0"/>
        <w:spacing w:before="1" w:after="0" w:line="240" w:lineRule="auto"/>
        <w:ind w:left="1866"/>
        <w:rPr>
          <w:rFonts w:ascii="Tahoma" w:hAnsi="Tahoma" w:cs="Tahoma"/>
          <w:lang w:val="es-AR"/>
        </w:rPr>
      </w:pPr>
      <w:r w:rsidRPr="009737BD">
        <w:rPr>
          <w:rFonts w:ascii="Tahoma" w:hAnsi="Tahoma" w:cs="Tahoma"/>
          <w:lang w:val="es-AR"/>
        </w:rPr>
        <w:t>provi</w:t>
      </w:r>
      <w:r w:rsidRPr="009737BD">
        <w:rPr>
          <w:rFonts w:ascii="Tahoma" w:hAnsi="Tahoma" w:cs="Tahoma"/>
          <w:spacing w:val="1"/>
          <w:lang w:val="es-AR"/>
        </w:rPr>
        <w:t>n</w:t>
      </w:r>
      <w:r w:rsidRPr="009737BD">
        <w:rPr>
          <w:rFonts w:ascii="Tahoma" w:hAnsi="Tahoma" w:cs="Tahoma"/>
          <w:lang w:val="es-AR"/>
        </w:rPr>
        <w:t>ciales</w:t>
      </w:r>
      <w:r w:rsidRPr="009737BD">
        <w:rPr>
          <w:rFonts w:ascii="Tahoma" w:hAnsi="Tahoma" w:cs="Tahoma"/>
          <w:spacing w:val="-2"/>
          <w:lang w:val="es-AR"/>
        </w:rPr>
        <w:t xml:space="preserve"> </w:t>
      </w:r>
      <w:r w:rsidRPr="009737BD">
        <w:rPr>
          <w:rFonts w:ascii="Tahoma" w:hAnsi="Tahoma" w:cs="Tahoma"/>
          <w:lang w:val="es-AR"/>
        </w:rPr>
        <w:t>vige</w:t>
      </w:r>
      <w:r w:rsidRPr="009737BD">
        <w:rPr>
          <w:rFonts w:ascii="Tahoma" w:hAnsi="Tahoma" w:cs="Tahoma"/>
          <w:spacing w:val="1"/>
          <w:lang w:val="es-AR"/>
        </w:rPr>
        <w:t>n</w:t>
      </w:r>
      <w:r w:rsidRPr="009737BD">
        <w:rPr>
          <w:rFonts w:ascii="Tahoma" w:hAnsi="Tahoma" w:cs="Tahoma"/>
          <w:lang w:val="es-AR"/>
        </w:rPr>
        <w:t>tes</w:t>
      </w:r>
    </w:p>
    <w:p w:rsidR="001A5F7E" w:rsidRPr="009737BD" w:rsidRDefault="001A5F7E">
      <w:pPr>
        <w:widowControl w:val="0"/>
        <w:autoSpaceDE w:val="0"/>
        <w:autoSpaceDN w:val="0"/>
        <w:adjustRightInd w:val="0"/>
        <w:spacing w:after="0" w:line="265" w:lineRule="exact"/>
        <w:ind w:left="1792" w:right="825"/>
        <w:jc w:val="both"/>
        <w:rPr>
          <w:rFonts w:ascii="Tahoma" w:hAnsi="Tahoma" w:cs="Tahoma"/>
          <w:lang w:val="es-AR"/>
        </w:rPr>
      </w:pPr>
      <w:r w:rsidRPr="009737BD">
        <w:rPr>
          <w:rFonts w:ascii="Tahoma" w:hAnsi="Tahoma" w:cs="Tahoma"/>
          <w:position w:val="-1"/>
          <w:lang w:val="es-AR"/>
        </w:rPr>
        <w:t>c)</w:t>
      </w:r>
      <w:r w:rsidRPr="009737BD">
        <w:rPr>
          <w:rFonts w:ascii="Tahoma" w:hAnsi="Tahoma" w:cs="Tahoma"/>
          <w:spacing w:val="-7"/>
          <w:position w:val="-1"/>
          <w:lang w:val="es-AR"/>
        </w:rPr>
        <w:t xml:space="preserve"> </w:t>
      </w:r>
      <w:r w:rsidRPr="009737BD">
        <w:rPr>
          <w:rFonts w:ascii="Tahoma" w:hAnsi="Tahoma" w:cs="Tahoma"/>
          <w:position w:val="-1"/>
          <w:lang w:val="es-AR"/>
        </w:rPr>
        <w:t xml:space="preserve">La </w:t>
      </w:r>
      <w:r w:rsidRPr="009737BD">
        <w:rPr>
          <w:rFonts w:ascii="Tahoma" w:hAnsi="Tahoma" w:cs="Tahoma"/>
          <w:spacing w:val="1"/>
          <w:position w:val="-1"/>
          <w:lang w:val="es-AR"/>
        </w:rPr>
        <w:t>d</w:t>
      </w:r>
      <w:r w:rsidRPr="009737BD">
        <w:rPr>
          <w:rFonts w:ascii="Tahoma" w:hAnsi="Tahoma" w:cs="Tahoma"/>
          <w:position w:val="-1"/>
          <w:lang w:val="es-AR"/>
        </w:rPr>
        <w:t>ens</w:t>
      </w:r>
      <w:r w:rsidRPr="009737BD">
        <w:rPr>
          <w:rFonts w:ascii="Tahoma" w:hAnsi="Tahoma" w:cs="Tahoma"/>
          <w:spacing w:val="1"/>
          <w:position w:val="-1"/>
          <w:lang w:val="es-AR"/>
        </w:rPr>
        <w:t>i</w:t>
      </w:r>
      <w:r w:rsidRPr="009737BD">
        <w:rPr>
          <w:rFonts w:ascii="Tahoma" w:hAnsi="Tahoma" w:cs="Tahoma"/>
          <w:position w:val="-1"/>
          <w:lang w:val="es-AR"/>
        </w:rPr>
        <w:t>dad</w:t>
      </w:r>
      <w:r w:rsidRPr="009737BD">
        <w:rPr>
          <w:rFonts w:ascii="Tahoma" w:hAnsi="Tahoma" w:cs="Tahoma"/>
          <w:spacing w:val="-1"/>
          <w:position w:val="-1"/>
          <w:lang w:val="es-AR"/>
        </w:rPr>
        <w:t xml:space="preserve"> </w:t>
      </w:r>
      <w:r w:rsidRPr="009737BD">
        <w:rPr>
          <w:rFonts w:ascii="Tahoma" w:hAnsi="Tahoma" w:cs="Tahoma"/>
          <w:spacing w:val="1"/>
          <w:position w:val="-1"/>
          <w:lang w:val="es-AR"/>
        </w:rPr>
        <w:t>n</w:t>
      </w:r>
      <w:r w:rsidRPr="009737BD">
        <w:rPr>
          <w:rFonts w:ascii="Tahoma" w:hAnsi="Tahoma" w:cs="Tahoma"/>
          <w:position w:val="-1"/>
          <w:lang w:val="es-AR"/>
        </w:rPr>
        <w:t xml:space="preserve">eta </w:t>
      </w:r>
      <w:r w:rsidRPr="009737BD">
        <w:rPr>
          <w:rFonts w:ascii="Tahoma" w:hAnsi="Tahoma" w:cs="Tahoma"/>
          <w:spacing w:val="1"/>
          <w:position w:val="-1"/>
          <w:lang w:val="es-AR"/>
        </w:rPr>
        <w:t>n</w:t>
      </w:r>
      <w:r w:rsidRPr="009737BD">
        <w:rPr>
          <w:rFonts w:ascii="Tahoma" w:hAnsi="Tahoma" w:cs="Tahoma"/>
          <w:position w:val="-1"/>
          <w:lang w:val="es-AR"/>
        </w:rPr>
        <w:t>o supe</w:t>
      </w:r>
      <w:r w:rsidRPr="009737BD">
        <w:rPr>
          <w:rFonts w:ascii="Tahoma" w:hAnsi="Tahoma" w:cs="Tahoma"/>
          <w:spacing w:val="1"/>
          <w:position w:val="-1"/>
          <w:lang w:val="es-AR"/>
        </w:rPr>
        <w:t>r</w:t>
      </w:r>
      <w:r w:rsidRPr="009737BD">
        <w:rPr>
          <w:rFonts w:ascii="Tahoma" w:hAnsi="Tahoma" w:cs="Tahoma"/>
          <w:position w:val="-1"/>
          <w:lang w:val="es-AR"/>
        </w:rPr>
        <w:t>e</w:t>
      </w:r>
      <w:r w:rsidRPr="009737BD">
        <w:rPr>
          <w:rFonts w:ascii="Tahoma" w:hAnsi="Tahoma" w:cs="Tahoma"/>
          <w:spacing w:val="-4"/>
          <w:position w:val="-1"/>
          <w:lang w:val="es-AR"/>
        </w:rPr>
        <w:t xml:space="preserve"> </w:t>
      </w:r>
      <w:r w:rsidRPr="009737BD">
        <w:rPr>
          <w:rFonts w:ascii="Tahoma" w:hAnsi="Tahoma" w:cs="Tahoma"/>
          <w:position w:val="-1"/>
          <w:lang w:val="es-AR"/>
        </w:rPr>
        <w:t>las</w:t>
      </w:r>
      <w:r w:rsidRPr="009737BD">
        <w:rPr>
          <w:rFonts w:ascii="Tahoma" w:hAnsi="Tahoma" w:cs="Tahoma"/>
          <w:spacing w:val="-1"/>
          <w:position w:val="-1"/>
          <w:lang w:val="es-AR"/>
        </w:rPr>
        <w:t xml:space="preserve"> </w:t>
      </w:r>
      <w:r w:rsidRPr="009737BD">
        <w:rPr>
          <w:rFonts w:ascii="Tahoma" w:hAnsi="Tahoma" w:cs="Tahoma"/>
          <w:position w:val="-1"/>
          <w:lang w:val="es-AR"/>
        </w:rPr>
        <w:t>10 unid</w:t>
      </w:r>
      <w:r w:rsidRPr="009737BD">
        <w:rPr>
          <w:rFonts w:ascii="Tahoma" w:hAnsi="Tahoma" w:cs="Tahoma"/>
          <w:spacing w:val="1"/>
          <w:position w:val="-1"/>
          <w:lang w:val="es-AR"/>
        </w:rPr>
        <w:t>a</w:t>
      </w:r>
      <w:r w:rsidRPr="009737BD">
        <w:rPr>
          <w:rFonts w:ascii="Tahoma" w:hAnsi="Tahoma" w:cs="Tahoma"/>
          <w:position w:val="-1"/>
          <w:lang w:val="es-AR"/>
        </w:rPr>
        <w:t>des</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viviend</w:t>
      </w:r>
      <w:r w:rsidRPr="009737BD">
        <w:rPr>
          <w:rFonts w:ascii="Tahoma" w:hAnsi="Tahoma" w:cs="Tahoma"/>
          <w:spacing w:val="1"/>
          <w:position w:val="-1"/>
          <w:lang w:val="es-AR"/>
        </w:rPr>
        <w:t>a</w:t>
      </w:r>
      <w:r w:rsidRPr="009737BD">
        <w:rPr>
          <w:rFonts w:ascii="Tahoma" w:hAnsi="Tahoma" w:cs="Tahoma"/>
          <w:position w:val="-1"/>
          <w:lang w:val="es-AR"/>
        </w:rPr>
        <w:t>s</w:t>
      </w:r>
      <w:r w:rsidRPr="009737BD">
        <w:rPr>
          <w:rFonts w:ascii="Tahoma" w:hAnsi="Tahoma" w:cs="Tahoma"/>
          <w:spacing w:val="-6"/>
          <w:position w:val="-1"/>
          <w:lang w:val="es-AR"/>
        </w:rPr>
        <w:t xml:space="preserve"> </w:t>
      </w:r>
      <w:r w:rsidRPr="009737BD">
        <w:rPr>
          <w:rFonts w:ascii="Tahoma" w:hAnsi="Tahoma" w:cs="Tahoma"/>
          <w:position w:val="-1"/>
          <w:lang w:val="es-AR"/>
        </w:rPr>
        <w:t>por</w:t>
      </w:r>
      <w:r w:rsidRPr="009737BD">
        <w:rPr>
          <w:rFonts w:ascii="Tahoma" w:hAnsi="Tahoma" w:cs="Tahoma"/>
          <w:spacing w:val="-2"/>
          <w:position w:val="-1"/>
          <w:lang w:val="es-AR"/>
        </w:rPr>
        <w:t xml:space="preserve"> </w:t>
      </w:r>
      <w:r w:rsidRPr="009737BD">
        <w:rPr>
          <w:rFonts w:ascii="Tahoma" w:hAnsi="Tahoma" w:cs="Tahoma"/>
          <w:position w:val="-1"/>
          <w:lang w:val="es-AR"/>
        </w:rPr>
        <w:t>ha.</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66" w:lineRule="exact"/>
        <w:ind w:left="1866" w:right="67" w:hanging="143"/>
        <w:jc w:val="both"/>
        <w:rPr>
          <w:rFonts w:ascii="Tahoma" w:hAnsi="Tahoma" w:cs="Tahoma"/>
          <w:lang w:val="es-AR"/>
        </w:rPr>
      </w:pPr>
      <w:r w:rsidRPr="009737BD">
        <w:rPr>
          <w:rFonts w:ascii="Tahoma" w:hAnsi="Tahoma" w:cs="Tahoma"/>
          <w:lang w:val="es-AR"/>
        </w:rPr>
        <w:t>3.2.</w:t>
      </w:r>
      <w:r w:rsidRPr="009737BD">
        <w:rPr>
          <w:rFonts w:ascii="Tahoma" w:hAnsi="Tahoma" w:cs="Tahoma"/>
          <w:spacing w:val="22"/>
          <w:lang w:val="es-AR"/>
        </w:rPr>
        <w:t xml:space="preserve"> </w:t>
      </w:r>
      <w:r w:rsidRPr="009737BD">
        <w:rPr>
          <w:rFonts w:ascii="Tahoma" w:hAnsi="Tahoma" w:cs="Tahoma"/>
          <w:lang w:val="es-AR"/>
        </w:rPr>
        <w:t>C</w:t>
      </w:r>
      <w:r w:rsidRPr="009737BD">
        <w:rPr>
          <w:rFonts w:ascii="Tahoma" w:hAnsi="Tahoma" w:cs="Tahoma"/>
          <w:spacing w:val="1"/>
          <w:lang w:val="es-AR"/>
        </w:rPr>
        <w:t>l</w:t>
      </w:r>
      <w:r w:rsidRPr="009737BD">
        <w:rPr>
          <w:rFonts w:ascii="Tahoma" w:hAnsi="Tahoma" w:cs="Tahoma"/>
          <w:lang w:val="es-AR"/>
        </w:rPr>
        <w:t>oaca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4"/>
          <w:lang w:val="es-AR"/>
        </w:rPr>
        <w:t xml:space="preserve"> </w:t>
      </w:r>
      <w:r w:rsidRPr="009737BD">
        <w:rPr>
          <w:rFonts w:ascii="Tahoma" w:hAnsi="Tahoma" w:cs="Tahoma"/>
          <w:lang w:val="es-AR"/>
        </w:rPr>
        <w:t>Será</w:t>
      </w:r>
      <w:r w:rsidRPr="009737BD">
        <w:rPr>
          <w:rFonts w:ascii="Tahoma" w:hAnsi="Tahoma" w:cs="Tahoma"/>
          <w:spacing w:val="25"/>
          <w:lang w:val="es-AR"/>
        </w:rPr>
        <w:t xml:space="preserve"> </w:t>
      </w:r>
      <w:r w:rsidRPr="009737BD">
        <w:rPr>
          <w:rFonts w:ascii="Tahoma" w:hAnsi="Tahoma" w:cs="Tahoma"/>
          <w:lang w:val="es-AR"/>
        </w:rPr>
        <w:t>exigible</w:t>
      </w:r>
      <w:r w:rsidRPr="009737BD">
        <w:rPr>
          <w:rFonts w:ascii="Tahoma" w:hAnsi="Tahoma" w:cs="Tahoma"/>
          <w:spacing w:val="21"/>
          <w:lang w:val="es-AR"/>
        </w:rPr>
        <w:t xml:space="preserve"> </w:t>
      </w:r>
      <w:r w:rsidRPr="009737BD">
        <w:rPr>
          <w:rFonts w:ascii="Tahoma" w:hAnsi="Tahoma" w:cs="Tahoma"/>
          <w:lang w:val="es-AR"/>
        </w:rPr>
        <w:t>cuando</w:t>
      </w:r>
      <w:r w:rsidRPr="009737BD">
        <w:rPr>
          <w:rFonts w:ascii="Tahoma" w:hAnsi="Tahoma" w:cs="Tahoma"/>
          <w:spacing w:val="23"/>
          <w:lang w:val="es-AR"/>
        </w:rPr>
        <w:t xml:space="preserve"> </w:t>
      </w:r>
      <w:r w:rsidRPr="009737BD">
        <w:rPr>
          <w:rFonts w:ascii="Tahoma" w:hAnsi="Tahoma" w:cs="Tahoma"/>
          <w:lang w:val="es-AR"/>
        </w:rPr>
        <w:t>la</w:t>
      </w:r>
      <w:r w:rsidRPr="009737BD">
        <w:rPr>
          <w:rFonts w:ascii="Tahoma" w:hAnsi="Tahoma" w:cs="Tahoma"/>
          <w:spacing w:val="26"/>
          <w:lang w:val="es-AR"/>
        </w:rPr>
        <w:t xml:space="preserve"> </w:t>
      </w:r>
      <w:r w:rsidRPr="009737BD">
        <w:rPr>
          <w:rFonts w:ascii="Tahoma" w:hAnsi="Tahoma" w:cs="Tahoma"/>
          <w:lang w:val="es-AR"/>
        </w:rPr>
        <w:t>direcc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Obras</w:t>
      </w:r>
      <w:r w:rsidRPr="009737BD">
        <w:rPr>
          <w:rFonts w:ascii="Tahoma" w:hAnsi="Tahoma" w:cs="Tahoma"/>
          <w:spacing w:val="22"/>
          <w:lang w:val="es-AR"/>
        </w:rPr>
        <w:t xml:space="preserve"> </w:t>
      </w:r>
      <w:r w:rsidRPr="009737BD">
        <w:rPr>
          <w:rFonts w:ascii="Tahoma" w:hAnsi="Tahoma" w:cs="Tahoma"/>
          <w:spacing w:val="1"/>
          <w:lang w:val="es-AR"/>
        </w:rPr>
        <w:t>S</w:t>
      </w:r>
      <w:r w:rsidRPr="009737BD">
        <w:rPr>
          <w:rFonts w:ascii="Tahoma" w:hAnsi="Tahoma" w:cs="Tahoma"/>
          <w:lang w:val="es-AR"/>
        </w:rPr>
        <w:t>anitarias</w:t>
      </w:r>
      <w:r w:rsidRPr="009737BD">
        <w:rPr>
          <w:rFonts w:ascii="Tahoma" w:hAnsi="Tahoma" w:cs="Tahoma"/>
          <w:spacing w:val="26"/>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26"/>
          <w:lang w:val="es-AR"/>
        </w:rPr>
        <w:t xml:space="preserve"> </w:t>
      </w:r>
      <w:r w:rsidRPr="009737BD">
        <w:rPr>
          <w:rFonts w:ascii="Tahoma" w:hAnsi="Tahoma" w:cs="Tahoma"/>
          <w:lang w:val="es-AR"/>
        </w:rPr>
        <w:t>el organis</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19"/>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v</w:t>
      </w:r>
      <w:r w:rsidRPr="009737BD">
        <w:rPr>
          <w:rFonts w:ascii="Tahoma" w:hAnsi="Tahoma" w:cs="Tahoma"/>
          <w:lang w:val="es-AR"/>
        </w:rPr>
        <w:t>ea</w:t>
      </w:r>
      <w:r w:rsidRPr="009737BD">
        <w:rPr>
          <w:rFonts w:ascii="Tahoma" w:hAnsi="Tahoma" w:cs="Tahoma"/>
          <w:spacing w:val="20"/>
          <w:lang w:val="es-AR"/>
        </w:rPr>
        <w:t xml:space="preserve"> </w:t>
      </w:r>
      <w:r w:rsidRPr="009737BD">
        <w:rPr>
          <w:rFonts w:ascii="Tahoma" w:hAnsi="Tahoma" w:cs="Tahoma"/>
          <w:spacing w:val="1"/>
          <w:lang w:val="es-AR"/>
        </w:rPr>
        <w:t>t</w:t>
      </w:r>
      <w:r w:rsidRPr="009737BD">
        <w:rPr>
          <w:rFonts w:ascii="Tahoma" w:hAnsi="Tahoma" w:cs="Tahoma"/>
          <w:lang w:val="es-AR"/>
        </w:rPr>
        <w:t>al</w:t>
      </w:r>
      <w:r w:rsidRPr="009737BD">
        <w:rPr>
          <w:rFonts w:ascii="Tahoma" w:hAnsi="Tahoma" w:cs="Tahoma"/>
          <w:spacing w:val="19"/>
          <w:lang w:val="es-AR"/>
        </w:rPr>
        <w:t xml:space="preserve"> </w:t>
      </w:r>
      <w:r w:rsidRPr="009737BD">
        <w:rPr>
          <w:rFonts w:ascii="Tahoma" w:hAnsi="Tahoma" w:cs="Tahoma"/>
          <w:lang w:val="es-AR"/>
        </w:rPr>
        <w:t>serv</w:t>
      </w:r>
      <w:r w:rsidRPr="009737BD">
        <w:rPr>
          <w:rFonts w:ascii="Tahoma" w:hAnsi="Tahoma" w:cs="Tahoma"/>
          <w:spacing w:val="1"/>
          <w:lang w:val="es-AR"/>
        </w:rPr>
        <w:t>i</w:t>
      </w:r>
      <w:r w:rsidRPr="009737BD">
        <w:rPr>
          <w:rFonts w:ascii="Tahoma" w:hAnsi="Tahoma" w:cs="Tahoma"/>
          <w:lang w:val="es-AR"/>
        </w:rPr>
        <w:t>cio</w:t>
      </w:r>
      <w:r w:rsidRPr="009737BD">
        <w:rPr>
          <w:rFonts w:ascii="Tahoma" w:hAnsi="Tahoma" w:cs="Tahoma"/>
          <w:spacing w:val="17"/>
          <w:lang w:val="es-AR"/>
        </w:rPr>
        <w:t xml:space="preserve"> </w:t>
      </w:r>
      <w:r w:rsidRPr="009737BD">
        <w:rPr>
          <w:rFonts w:ascii="Tahoma" w:hAnsi="Tahoma" w:cs="Tahoma"/>
          <w:lang w:val="es-AR"/>
        </w:rPr>
        <w:t>en</w:t>
      </w:r>
      <w:r w:rsidRPr="009737BD">
        <w:rPr>
          <w:rFonts w:ascii="Tahoma" w:hAnsi="Tahoma" w:cs="Tahoma"/>
          <w:spacing w:val="18"/>
          <w:lang w:val="es-AR"/>
        </w:rPr>
        <w:t xml:space="preserve"> </w:t>
      </w:r>
      <w:r w:rsidRPr="009737BD">
        <w:rPr>
          <w:rFonts w:ascii="Tahoma" w:hAnsi="Tahoma" w:cs="Tahoma"/>
          <w:lang w:val="es-AR"/>
        </w:rPr>
        <w:t>el</w:t>
      </w:r>
      <w:r w:rsidRPr="009737BD">
        <w:rPr>
          <w:rFonts w:ascii="Tahoma" w:hAnsi="Tahoma" w:cs="Tahoma"/>
          <w:spacing w:val="19"/>
          <w:lang w:val="es-AR"/>
        </w:rPr>
        <w:t xml:space="preserve"> </w:t>
      </w:r>
      <w:r w:rsidRPr="009737BD">
        <w:rPr>
          <w:rFonts w:ascii="Tahoma" w:hAnsi="Tahoma" w:cs="Tahoma"/>
          <w:lang w:val="es-AR"/>
        </w:rPr>
        <w:t>ámbi</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7"/>
          <w:lang w:val="es-AR"/>
        </w:rPr>
        <w:t xml:space="preserve"> </w:t>
      </w:r>
      <w:r w:rsidRPr="009737BD">
        <w:rPr>
          <w:rFonts w:ascii="Tahoma" w:hAnsi="Tahoma" w:cs="Tahoma"/>
          <w:lang w:val="es-AR"/>
        </w:rPr>
        <w:t>del</w:t>
      </w:r>
      <w:r w:rsidRPr="009737BD">
        <w:rPr>
          <w:rFonts w:ascii="Tahoma" w:hAnsi="Tahoma" w:cs="Tahoma"/>
          <w:spacing w:val="17"/>
          <w:lang w:val="es-AR"/>
        </w:rPr>
        <w:t xml:space="preserve"> </w:t>
      </w:r>
      <w:r w:rsidRPr="009737BD">
        <w:rPr>
          <w:rFonts w:ascii="Tahoma" w:hAnsi="Tahoma" w:cs="Tahoma"/>
          <w:spacing w:val="1"/>
          <w:lang w:val="es-AR"/>
        </w:rPr>
        <w:t>p</w:t>
      </w:r>
      <w:r w:rsidRPr="009737BD">
        <w:rPr>
          <w:rFonts w:ascii="Tahoma" w:hAnsi="Tahoma" w:cs="Tahoma"/>
          <w:lang w:val="es-AR"/>
        </w:rPr>
        <w:t>arti</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lang w:val="es-AR"/>
        </w:rPr>
        <w:t>de</w:t>
      </w:r>
      <w:r w:rsidRPr="009737BD">
        <w:rPr>
          <w:rFonts w:ascii="Tahoma" w:hAnsi="Tahoma" w:cs="Tahoma"/>
          <w:spacing w:val="1"/>
          <w:lang w:val="es-AR"/>
        </w:rPr>
        <w:t>t</w:t>
      </w:r>
      <w:r w:rsidRPr="009737BD">
        <w:rPr>
          <w:rFonts w:ascii="Tahoma" w:hAnsi="Tahoma" w:cs="Tahoma"/>
          <w:lang w:val="es-AR"/>
        </w:rPr>
        <w:t>ermine</w:t>
      </w:r>
      <w:r w:rsidRPr="009737BD">
        <w:rPr>
          <w:rFonts w:ascii="Tahoma" w:hAnsi="Tahoma" w:cs="Tahoma"/>
          <w:spacing w:val="18"/>
          <w:lang w:val="es-AR"/>
        </w:rPr>
        <w:t xml:space="preserve"> </w:t>
      </w:r>
      <w:r w:rsidRPr="009737BD">
        <w:rPr>
          <w:rFonts w:ascii="Tahoma" w:hAnsi="Tahoma" w:cs="Tahoma"/>
          <w:spacing w:val="1"/>
          <w:lang w:val="es-AR"/>
        </w:rPr>
        <w:t>l</w:t>
      </w:r>
      <w:r w:rsidRPr="009737BD">
        <w:rPr>
          <w:rFonts w:ascii="Tahoma" w:hAnsi="Tahoma" w:cs="Tahoma"/>
          <w:lang w:val="es-AR"/>
        </w:rPr>
        <w:t>a posible</w:t>
      </w:r>
      <w:r w:rsidRPr="009737BD">
        <w:rPr>
          <w:rFonts w:ascii="Tahoma" w:hAnsi="Tahoma" w:cs="Tahoma"/>
          <w:spacing w:val="17"/>
          <w:lang w:val="es-AR"/>
        </w:rPr>
        <w:t xml:space="preserve"> </w:t>
      </w:r>
      <w:r w:rsidRPr="009737BD">
        <w:rPr>
          <w:rFonts w:ascii="Tahoma" w:hAnsi="Tahoma" w:cs="Tahoma"/>
          <w:lang w:val="es-AR"/>
        </w:rPr>
        <w:t>co</w:t>
      </w:r>
      <w:r w:rsidRPr="009737BD">
        <w:rPr>
          <w:rFonts w:ascii="Tahoma" w:hAnsi="Tahoma" w:cs="Tahoma"/>
          <w:spacing w:val="1"/>
          <w:lang w:val="es-AR"/>
        </w:rPr>
        <w:t>nt</w:t>
      </w:r>
      <w:r w:rsidRPr="009737BD">
        <w:rPr>
          <w:rFonts w:ascii="Tahoma" w:hAnsi="Tahoma" w:cs="Tahoma"/>
          <w:lang w:val="es-AR"/>
        </w:rPr>
        <w:t>aminac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1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4"/>
          <w:lang w:val="es-AR"/>
        </w:rPr>
        <w:t xml:space="preserve"> </w:t>
      </w:r>
      <w:r w:rsidRPr="009737BD">
        <w:rPr>
          <w:rFonts w:ascii="Tahoma" w:hAnsi="Tahoma" w:cs="Tahoma"/>
          <w:lang w:val="es-AR"/>
        </w:rPr>
        <w:t>las</w:t>
      </w:r>
      <w:r w:rsidRPr="009737BD">
        <w:rPr>
          <w:rFonts w:ascii="Tahoma" w:hAnsi="Tahoma" w:cs="Tahoma"/>
          <w:spacing w:val="13"/>
          <w:lang w:val="es-AR"/>
        </w:rPr>
        <w:t xml:space="preserve"> </w:t>
      </w:r>
      <w:r w:rsidRPr="009737BD">
        <w:rPr>
          <w:rFonts w:ascii="Tahoma" w:hAnsi="Tahoma" w:cs="Tahoma"/>
          <w:lang w:val="es-AR"/>
        </w:rPr>
        <w:t>napas</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lang w:val="es-AR"/>
        </w:rPr>
        <w:t>extr</w:t>
      </w:r>
      <w:r w:rsidRPr="009737BD">
        <w:rPr>
          <w:rFonts w:ascii="Tahoma" w:hAnsi="Tahoma" w:cs="Tahoma"/>
          <w:spacing w:val="1"/>
          <w:lang w:val="es-AR"/>
        </w:rPr>
        <w:t>ac</w:t>
      </w:r>
      <w:r w:rsidRPr="009737BD">
        <w:rPr>
          <w:rFonts w:ascii="Tahoma" w:hAnsi="Tahoma" w:cs="Tahoma"/>
          <w:lang w:val="es-AR"/>
        </w:rPr>
        <w:t>ción</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lang w:val="es-AR"/>
        </w:rPr>
        <w:t>ag</w:t>
      </w:r>
      <w:r w:rsidRPr="009737BD">
        <w:rPr>
          <w:rFonts w:ascii="Tahoma" w:hAnsi="Tahoma" w:cs="Tahoma"/>
          <w:spacing w:val="1"/>
          <w:lang w:val="es-AR"/>
        </w:rPr>
        <w:t>u</w:t>
      </w:r>
      <w:r w:rsidRPr="009737BD">
        <w:rPr>
          <w:rFonts w:ascii="Tahoma" w:hAnsi="Tahoma" w:cs="Tahoma"/>
          <w:lang w:val="es-AR"/>
        </w:rPr>
        <w:t>a</w:t>
      </w:r>
      <w:r w:rsidRPr="009737BD">
        <w:rPr>
          <w:rFonts w:ascii="Tahoma" w:hAnsi="Tahoma" w:cs="Tahoma"/>
          <w:spacing w:val="15"/>
          <w:lang w:val="es-AR"/>
        </w:rPr>
        <w:t xml:space="preserve"> </w:t>
      </w:r>
      <w:r w:rsidRPr="009737BD">
        <w:rPr>
          <w:rFonts w:ascii="Tahoma" w:hAnsi="Tahoma" w:cs="Tahoma"/>
          <w:spacing w:val="1"/>
          <w:lang w:val="es-AR"/>
        </w:rPr>
        <w:t>p</w:t>
      </w:r>
      <w:r w:rsidRPr="009737BD">
        <w:rPr>
          <w:rFonts w:ascii="Tahoma" w:hAnsi="Tahoma" w:cs="Tahoma"/>
          <w:lang w:val="es-AR"/>
        </w:rPr>
        <w:t>ara</w:t>
      </w:r>
      <w:r w:rsidRPr="009737BD">
        <w:rPr>
          <w:rFonts w:ascii="Tahoma" w:hAnsi="Tahoma" w:cs="Tahoma"/>
          <w:spacing w:val="14"/>
          <w:lang w:val="es-AR"/>
        </w:rPr>
        <w:t xml:space="preserve"> </w:t>
      </w:r>
      <w:r w:rsidRPr="009737BD">
        <w:rPr>
          <w:rFonts w:ascii="Tahoma" w:hAnsi="Tahoma" w:cs="Tahoma"/>
          <w:lang w:val="es-AR"/>
        </w:rPr>
        <w:t>consu</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lang w:val="es-AR"/>
        </w:rPr>
        <w:t>humano</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866"/>
        <w:rPr>
          <w:rFonts w:ascii="Tahoma" w:hAnsi="Tahoma" w:cs="Tahoma"/>
          <w:lang w:val="es-AR"/>
        </w:rPr>
      </w:pPr>
      <w:r w:rsidRPr="009737BD">
        <w:rPr>
          <w:rFonts w:ascii="Tahoma" w:hAnsi="Tahoma" w:cs="Tahoma"/>
          <w:b/>
          <w:bCs/>
          <w:lang w:val="es-AR"/>
        </w:rPr>
        <w:t>5-</w:t>
      </w:r>
      <w:r w:rsidRPr="009737BD">
        <w:rPr>
          <w:rFonts w:ascii="Tahoma" w:hAnsi="Tahoma" w:cs="Tahoma"/>
          <w:b/>
          <w:bCs/>
          <w:spacing w:val="-7"/>
          <w:lang w:val="es-AR"/>
        </w:rPr>
        <w:t xml:space="preserve"> </w:t>
      </w:r>
      <w:r w:rsidRPr="009737BD">
        <w:rPr>
          <w:rFonts w:ascii="Tahoma" w:hAnsi="Tahoma" w:cs="Tahoma"/>
          <w:b/>
          <w:bCs/>
          <w:lang w:val="es-AR"/>
        </w:rPr>
        <w:t>USOS</w:t>
      </w:r>
      <w:r w:rsidRPr="009737BD">
        <w:rPr>
          <w:rFonts w:ascii="Tahoma" w:hAnsi="Tahoma" w:cs="Tahoma"/>
          <w:b/>
          <w:bCs/>
          <w:spacing w:val="-5"/>
          <w:lang w:val="es-AR"/>
        </w:rPr>
        <w:t xml:space="preserve"> </w:t>
      </w:r>
      <w:r w:rsidRPr="009737BD">
        <w:rPr>
          <w:rFonts w:ascii="Tahoma" w:hAnsi="Tahoma" w:cs="Tahoma"/>
          <w:b/>
          <w:bCs/>
          <w:lang w:val="es-AR"/>
        </w:rPr>
        <w:t>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w:t>
      </w:r>
      <w:r w:rsidRPr="009737BD">
        <w:rPr>
          <w:rFonts w:ascii="Tahoma" w:hAnsi="Tahoma" w:cs="Tahoma"/>
          <w:b/>
          <w:bCs/>
          <w:spacing w:val="1"/>
          <w:lang w:val="es-AR"/>
        </w:rPr>
        <w:t>O</w:t>
      </w:r>
      <w:r w:rsidRPr="009737BD">
        <w:rPr>
          <w:rFonts w:ascii="Tahoma" w:hAnsi="Tahoma" w:cs="Tahoma"/>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59" w:right="3109"/>
        <w:jc w:val="both"/>
        <w:rPr>
          <w:rFonts w:ascii="Tahoma" w:hAnsi="Tahoma" w:cs="Tahoma"/>
          <w:lang w:val="es-AR"/>
        </w:rPr>
      </w:pPr>
      <w:r w:rsidRPr="009737BD">
        <w:rPr>
          <w:rFonts w:ascii="Tahoma" w:hAnsi="Tahoma" w:cs="Tahoma"/>
          <w:lang w:val="es-AR"/>
        </w:rPr>
        <w:t>5.1.</w:t>
      </w:r>
      <w:r w:rsidRPr="009737BD">
        <w:rPr>
          <w:rFonts w:ascii="Tahoma" w:hAnsi="Tahoma" w:cs="Tahoma"/>
          <w:spacing w:val="-6"/>
          <w:lang w:val="es-AR"/>
        </w:rPr>
        <w:t xml:space="preserve"> </w:t>
      </w:r>
      <w:r w:rsidRPr="009737BD">
        <w:rPr>
          <w:rFonts w:ascii="Tahoma" w:hAnsi="Tahoma" w:cs="Tahoma"/>
          <w:lang w:val="es-AR"/>
        </w:rPr>
        <w:t>Residencial:</w:t>
      </w:r>
      <w:r w:rsidRPr="009737BD">
        <w:rPr>
          <w:rFonts w:ascii="Tahoma" w:hAnsi="Tahoma" w:cs="Tahoma"/>
          <w:spacing w:val="-10"/>
          <w:lang w:val="es-AR"/>
        </w:rPr>
        <w:t xml:space="preserve"> </w:t>
      </w:r>
      <w:r w:rsidRPr="009737BD">
        <w:rPr>
          <w:rFonts w:ascii="Tahoma" w:hAnsi="Tahoma" w:cs="Tahoma"/>
          <w:spacing w:val="1"/>
          <w:lang w:val="es-AR"/>
        </w:rPr>
        <w:t>C</w:t>
      </w:r>
      <w:r w:rsidRPr="009737BD">
        <w:rPr>
          <w:rFonts w:ascii="Tahoma" w:hAnsi="Tahoma" w:cs="Tahoma"/>
          <w:lang w:val="es-AR"/>
        </w:rPr>
        <w:t>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do</w:t>
      </w:r>
      <w:r w:rsidRPr="009737BD">
        <w:rPr>
          <w:rFonts w:ascii="Tahoma" w:hAnsi="Tahoma" w:cs="Tahoma"/>
          <w:spacing w:val="1"/>
          <w:lang w:val="es-AR"/>
        </w:rPr>
        <w:t>mina</w:t>
      </w:r>
      <w:r w:rsidRPr="009737BD">
        <w:rPr>
          <w:rFonts w:ascii="Tahoma" w:hAnsi="Tahoma" w:cs="Tahoma"/>
          <w:lang w:val="es-AR"/>
        </w:rPr>
        <w:t>nte</w:t>
      </w:r>
    </w:p>
    <w:p w:rsidR="001A5F7E" w:rsidRPr="009737BD" w:rsidRDefault="001A5F7E" w:rsidP="00E43664">
      <w:pPr>
        <w:widowControl w:val="0"/>
        <w:autoSpaceDE w:val="0"/>
        <w:autoSpaceDN w:val="0"/>
        <w:adjustRightInd w:val="0"/>
        <w:spacing w:before="7" w:after="0" w:line="266" w:lineRule="exact"/>
        <w:ind w:left="2290" w:right="70" w:firstLine="568"/>
        <w:jc w:val="both"/>
        <w:rPr>
          <w:rFonts w:ascii="Tahoma" w:hAnsi="Tahoma" w:cs="Tahoma"/>
          <w:lang w:val="es-AR"/>
        </w:rPr>
      </w:pPr>
      <w:r w:rsidRPr="009737BD">
        <w:rPr>
          <w:rFonts w:ascii="Tahoma" w:hAnsi="Tahoma" w:cs="Tahoma"/>
          <w:lang w:val="es-AR"/>
        </w:rPr>
        <w:t>5.1.1.</w:t>
      </w:r>
      <w:r w:rsidRPr="009737BD">
        <w:rPr>
          <w:rFonts w:ascii="Tahoma" w:hAnsi="Tahoma" w:cs="Tahoma"/>
          <w:spacing w:val="40"/>
          <w:lang w:val="es-AR"/>
        </w:rPr>
        <w:t xml:space="preserve"> </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vienda</w:t>
      </w:r>
      <w:r w:rsidRPr="009737BD">
        <w:rPr>
          <w:rFonts w:ascii="Tahoma" w:hAnsi="Tahoma" w:cs="Tahoma"/>
          <w:spacing w:val="41"/>
          <w:lang w:val="es-AR"/>
        </w:rPr>
        <w:t xml:space="preserve"> </w:t>
      </w:r>
      <w:r w:rsidRPr="009737BD">
        <w:rPr>
          <w:rFonts w:ascii="Tahoma" w:hAnsi="Tahoma" w:cs="Tahoma"/>
          <w:lang w:val="es-AR"/>
        </w:rPr>
        <w:t>un</w:t>
      </w:r>
      <w:r w:rsidRPr="009737BD">
        <w:rPr>
          <w:rFonts w:ascii="Tahoma" w:hAnsi="Tahoma" w:cs="Tahoma"/>
          <w:spacing w:val="1"/>
          <w:lang w:val="es-AR"/>
        </w:rPr>
        <w:t>i</w:t>
      </w:r>
      <w:r w:rsidRPr="009737BD">
        <w:rPr>
          <w:rFonts w:ascii="Tahoma" w:hAnsi="Tahoma" w:cs="Tahoma"/>
          <w:lang w:val="es-AR"/>
        </w:rPr>
        <w:t>fam</w:t>
      </w:r>
      <w:r w:rsidRPr="009737BD">
        <w:rPr>
          <w:rFonts w:ascii="Tahoma" w:hAnsi="Tahoma" w:cs="Tahoma"/>
          <w:spacing w:val="1"/>
          <w:lang w:val="es-AR"/>
        </w:rPr>
        <w:t>i</w:t>
      </w:r>
      <w:r w:rsidRPr="009737BD">
        <w:rPr>
          <w:rFonts w:ascii="Tahoma" w:hAnsi="Tahoma" w:cs="Tahoma"/>
          <w:lang w:val="es-AR"/>
        </w:rPr>
        <w:t>liar</w:t>
      </w:r>
      <w:r w:rsidRPr="009737BD">
        <w:rPr>
          <w:rFonts w:ascii="Tahoma" w:hAnsi="Tahoma" w:cs="Tahoma"/>
          <w:spacing w:val="43"/>
          <w:lang w:val="es-AR"/>
        </w:rPr>
        <w:t xml:space="preserve"> </w:t>
      </w:r>
      <w:r w:rsidRPr="009737BD">
        <w:rPr>
          <w:rFonts w:ascii="Tahoma" w:hAnsi="Tahoma" w:cs="Tahoma"/>
          <w:lang w:val="es-AR"/>
        </w:rPr>
        <w:t>en</w:t>
      </w:r>
      <w:r w:rsidRPr="009737BD">
        <w:rPr>
          <w:rFonts w:ascii="Tahoma" w:hAnsi="Tahoma" w:cs="Tahoma"/>
          <w:spacing w:val="44"/>
          <w:lang w:val="es-AR"/>
        </w:rPr>
        <w:t xml:space="preserve"> </w:t>
      </w:r>
      <w:r w:rsidRPr="009737BD">
        <w:rPr>
          <w:rFonts w:ascii="Tahoma" w:hAnsi="Tahoma" w:cs="Tahoma"/>
          <w:lang w:val="es-AR"/>
        </w:rPr>
        <w:t>las</w:t>
      </w:r>
      <w:r w:rsidRPr="009737BD">
        <w:rPr>
          <w:rFonts w:ascii="Tahoma" w:hAnsi="Tahoma" w:cs="Tahoma"/>
          <w:spacing w:val="45"/>
          <w:lang w:val="es-AR"/>
        </w:rPr>
        <w:t xml:space="preserve"> </w:t>
      </w:r>
      <w:r w:rsidRPr="009737BD">
        <w:rPr>
          <w:rFonts w:ascii="Tahoma" w:hAnsi="Tahoma" w:cs="Tahoma"/>
          <w:lang w:val="es-AR"/>
        </w:rPr>
        <w:t>parcelas</w:t>
      </w:r>
      <w:r w:rsidRPr="009737BD">
        <w:rPr>
          <w:rFonts w:ascii="Tahoma" w:hAnsi="Tahoma" w:cs="Tahoma"/>
          <w:spacing w:val="39"/>
          <w:lang w:val="es-AR"/>
        </w:rPr>
        <w:t xml:space="preserve"> </w:t>
      </w:r>
      <w:r w:rsidRPr="009737BD">
        <w:rPr>
          <w:rFonts w:ascii="Tahoma" w:hAnsi="Tahoma" w:cs="Tahoma"/>
          <w:lang w:val="es-AR"/>
        </w:rPr>
        <w:t>o</w:t>
      </w:r>
      <w:r w:rsidRPr="009737BD">
        <w:rPr>
          <w:rFonts w:ascii="Tahoma" w:hAnsi="Tahoma" w:cs="Tahoma"/>
          <w:spacing w:val="47"/>
          <w:lang w:val="es-AR"/>
        </w:rPr>
        <w:t xml:space="preserve"> </w:t>
      </w:r>
      <w:r w:rsidRPr="009737BD">
        <w:rPr>
          <w:rFonts w:ascii="Tahoma" w:hAnsi="Tahoma" w:cs="Tahoma"/>
          <w:lang w:val="es-AR"/>
        </w:rPr>
        <w:t>unidades</w:t>
      </w:r>
      <w:r w:rsidRPr="009737BD">
        <w:rPr>
          <w:rFonts w:ascii="Tahoma" w:hAnsi="Tahoma" w:cs="Tahoma"/>
          <w:spacing w:val="39"/>
          <w:lang w:val="es-AR"/>
        </w:rPr>
        <w:t xml:space="preserve"> </w:t>
      </w:r>
      <w:r w:rsidRPr="009737BD">
        <w:rPr>
          <w:rFonts w:ascii="Tahoma" w:hAnsi="Tahoma" w:cs="Tahoma"/>
          <w:lang w:val="es-AR"/>
        </w:rPr>
        <w:t>funcionales</w:t>
      </w:r>
      <w:r w:rsidRPr="009737BD">
        <w:rPr>
          <w:rFonts w:ascii="Tahoma" w:hAnsi="Tahoma" w:cs="Tahoma"/>
          <w:spacing w:val="-10"/>
          <w:lang w:val="es-AR"/>
        </w:rPr>
        <w:t xml:space="preserve"> </w:t>
      </w:r>
      <w:r w:rsidRPr="009737BD">
        <w:rPr>
          <w:rFonts w:ascii="Tahoma" w:hAnsi="Tahoma" w:cs="Tahoma"/>
          <w:lang w:val="es-AR"/>
        </w:rPr>
        <w:t xml:space="preserve">que </w:t>
      </w:r>
      <w:r w:rsidRPr="009737BD">
        <w:rPr>
          <w:rFonts w:ascii="Tahoma" w:hAnsi="Tahoma" w:cs="Tahoma"/>
          <w:spacing w:val="5"/>
          <w:lang w:val="es-AR"/>
        </w:rPr>
        <w:t xml:space="preserve"> </w:t>
      </w:r>
      <w:r w:rsidRPr="009737BD">
        <w:rPr>
          <w:rFonts w:ascii="Tahoma" w:hAnsi="Tahoma" w:cs="Tahoma"/>
          <w:w w:val="99"/>
          <w:lang w:val="es-AR"/>
        </w:rPr>
        <w:t xml:space="preserve">se </w:t>
      </w:r>
      <w:r w:rsidRPr="009737BD">
        <w:rPr>
          <w:rFonts w:ascii="Tahoma" w:hAnsi="Tahoma" w:cs="Tahoma"/>
          <w:spacing w:val="5"/>
          <w:w w:val="99"/>
          <w:lang w:val="es-AR"/>
        </w:rPr>
        <w:t xml:space="preserve"> </w:t>
      </w:r>
      <w:r w:rsidRPr="009737BD">
        <w:rPr>
          <w:rFonts w:ascii="Tahoma" w:hAnsi="Tahoma" w:cs="Tahoma"/>
          <w:lang w:val="es-AR"/>
        </w:rPr>
        <w:t>generen.</w:t>
      </w:r>
      <w:r w:rsidRPr="009737BD">
        <w:rPr>
          <w:rFonts w:ascii="Tahoma" w:hAnsi="Tahoma" w:cs="Tahoma"/>
          <w:spacing w:val="60"/>
          <w:lang w:val="es-AR"/>
        </w:rPr>
        <w:t xml:space="preserve"> </w:t>
      </w:r>
      <w:r w:rsidRPr="009737BD">
        <w:rPr>
          <w:rFonts w:ascii="Tahoma" w:hAnsi="Tahoma" w:cs="Tahoma"/>
          <w:lang w:val="es-AR"/>
        </w:rPr>
        <w:t>Como</w:t>
      </w:r>
      <w:r w:rsidRPr="009737BD">
        <w:rPr>
          <w:rFonts w:ascii="Tahoma" w:hAnsi="Tahoma" w:cs="Tahoma"/>
          <w:spacing w:val="62"/>
          <w:lang w:val="es-AR"/>
        </w:rPr>
        <w:t xml:space="preserve"> </w:t>
      </w:r>
      <w:r w:rsidRPr="009737BD">
        <w:rPr>
          <w:rFonts w:ascii="Tahoma" w:hAnsi="Tahoma" w:cs="Tahoma"/>
          <w:lang w:val="es-AR"/>
        </w:rPr>
        <w:t>máximo</w:t>
      </w:r>
      <w:r w:rsidRPr="009737BD">
        <w:rPr>
          <w:rFonts w:ascii="Tahoma" w:hAnsi="Tahoma" w:cs="Tahoma"/>
          <w:spacing w:val="60"/>
          <w:lang w:val="es-AR"/>
        </w:rPr>
        <w:t xml:space="preserve"> </w:t>
      </w:r>
      <w:r w:rsidRPr="009737BD">
        <w:rPr>
          <w:rFonts w:ascii="Tahoma" w:hAnsi="Tahoma" w:cs="Tahoma"/>
          <w:lang w:val="es-AR"/>
        </w:rPr>
        <w:t xml:space="preserve">se </w:t>
      </w:r>
      <w:r w:rsidRPr="009737BD">
        <w:rPr>
          <w:rFonts w:ascii="Tahoma" w:hAnsi="Tahoma" w:cs="Tahoma"/>
          <w:spacing w:val="2"/>
          <w:lang w:val="es-AR"/>
        </w:rPr>
        <w:t xml:space="preserve"> </w:t>
      </w:r>
      <w:r w:rsidRPr="009737BD">
        <w:rPr>
          <w:rFonts w:ascii="Tahoma" w:hAnsi="Tahoma" w:cs="Tahoma"/>
          <w:lang w:val="es-AR"/>
        </w:rPr>
        <w:t xml:space="preserve">podrá </w:t>
      </w:r>
      <w:r w:rsidRPr="009737BD">
        <w:rPr>
          <w:rFonts w:ascii="Tahoma" w:hAnsi="Tahoma" w:cs="Tahoma"/>
          <w:spacing w:val="1"/>
          <w:lang w:val="es-AR"/>
        </w:rPr>
        <w:t xml:space="preserve"> </w:t>
      </w:r>
      <w:r w:rsidRPr="009737BD">
        <w:rPr>
          <w:rFonts w:ascii="Tahoma" w:hAnsi="Tahoma" w:cs="Tahoma"/>
          <w:lang w:val="es-AR"/>
        </w:rPr>
        <w:t>construir</w:t>
      </w:r>
      <w:r w:rsidRPr="009737BD">
        <w:rPr>
          <w:rFonts w:ascii="Tahoma" w:hAnsi="Tahoma" w:cs="Tahoma"/>
          <w:spacing w:val="59"/>
          <w:lang w:val="es-AR"/>
        </w:rPr>
        <w:t xml:space="preserve"> </w:t>
      </w:r>
      <w:r w:rsidRPr="009737BD">
        <w:rPr>
          <w:rFonts w:ascii="Tahoma" w:hAnsi="Tahoma" w:cs="Tahoma"/>
          <w:lang w:val="es-AR"/>
        </w:rPr>
        <w:t xml:space="preserve">una </w:t>
      </w:r>
      <w:r w:rsidRPr="009737BD">
        <w:rPr>
          <w:rFonts w:ascii="Tahoma" w:hAnsi="Tahoma" w:cs="Tahoma"/>
          <w:spacing w:val="6"/>
          <w:lang w:val="es-AR"/>
        </w:rPr>
        <w:t xml:space="preserve"> </w:t>
      </w:r>
      <w:r w:rsidRPr="009737BD">
        <w:rPr>
          <w:rFonts w:ascii="Tahoma" w:hAnsi="Tahoma" w:cs="Tahoma"/>
          <w:lang w:val="es-AR"/>
        </w:rPr>
        <w:t>vivie</w:t>
      </w:r>
      <w:r w:rsidRPr="009737BD">
        <w:rPr>
          <w:rFonts w:ascii="Tahoma" w:hAnsi="Tahoma" w:cs="Tahoma"/>
          <w:spacing w:val="1"/>
          <w:lang w:val="es-AR"/>
        </w:rPr>
        <w:t>nd</w:t>
      </w:r>
      <w:r w:rsidRPr="009737BD">
        <w:rPr>
          <w:rFonts w:ascii="Tahoma" w:hAnsi="Tahoma" w:cs="Tahoma"/>
          <w:lang w:val="es-AR"/>
        </w:rPr>
        <w:t>a principal destinada</w:t>
      </w:r>
      <w:r w:rsidRPr="009737BD">
        <w:rPr>
          <w:rFonts w:ascii="Tahoma" w:hAnsi="Tahoma" w:cs="Tahoma"/>
          <w:spacing w:val="-8"/>
          <w:lang w:val="es-AR"/>
        </w:rPr>
        <w:t xml:space="preserve"> </w:t>
      </w:r>
      <w:r w:rsidRPr="009737BD">
        <w:rPr>
          <w:rFonts w:ascii="Tahoma" w:hAnsi="Tahoma" w:cs="Tahoma"/>
          <w:lang w:val="es-AR"/>
        </w:rPr>
        <w:t>a huéspedes</w:t>
      </w:r>
      <w:r w:rsidRPr="009737BD">
        <w:rPr>
          <w:rFonts w:ascii="Tahoma" w:hAnsi="Tahoma" w:cs="Tahoma"/>
          <w:spacing w:val="-7"/>
          <w:lang w:val="es-AR"/>
        </w:rPr>
        <w:t xml:space="preserve"> </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caseros.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tabs>
          <w:tab w:val="left" w:pos="3020"/>
          <w:tab w:val="left" w:pos="4580"/>
          <w:tab w:val="left" w:pos="5560"/>
          <w:tab w:val="left" w:pos="6180"/>
          <w:tab w:val="left" w:pos="7100"/>
          <w:tab w:val="left" w:pos="8300"/>
          <w:tab w:val="left" w:pos="8840"/>
        </w:tabs>
        <w:autoSpaceDE w:val="0"/>
        <w:autoSpaceDN w:val="0"/>
        <w:adjustRightInd w:val="0"/>
        <w:spacing w:after="0" w:line="240" w:lineRule="auto"/>
        <w:ind w:left="2858" w:right="70" w:hanging="431"/>
        <w:jc w:val="both"/>
        <w:rPr>
          <w:rFonts w:ascii="Tahoma" w:hAnsi="Tahoma" w:cs="Tahoma"/>
          <w:lang w:val="es-AR"/>
        </w:rPr>
      </w:pPr>
      <w:r w:rsidRPr="009737BD">
        <w:rPr>
          <w:rFonts w:ascii="Tahoma" w:hAnsi="Tahoma" w:cs="Tahoma"/>
          <w:lang w:val="es-AR"/>
        </w:rPr>
        <w:t>5.</w:t>
      </w:r>
      <w:r w:rsidRPr="009737BD">
        <w:rPr>
          <w:rFonts w:ascii="Tahoma" w:hAnsi="Tahoma" w:cs="Tahoma"/>
          <w:spacing w:val="1"/>
          <w:lang w:val="es-AR"/>
        </w:rPr>
        <w:t>2</w:t>
      </w:r>
      <w:r w:rsidRPr="009737BD">
        <w:rPr>
          <w:rFonts w:ascii="Tahoma" w:hAnsi="Tahoma" w:cs="Tahoma"/>
          <w:lang w:val="es-AR"/>
        </w:rPr>
        <w:t>.</w:t>
      </w:r>
      <w:r w:rsidRPr="009737BD">
        <w:rPr>
          <w:rFonts w:ascii="Tahoma" w:hAnsi="Tahoma" w:cs="Tahoma"/>
          <w:lang w:val="es-AR"/>
        </w:rPr>
        <w:tab/>
      </w:r>
      <w:r w:rsidRPr="009737BD">
        <w:rPr>
          <w:rFonts w:ascii="Tahoma" w:hAnsi="Tahoma" w:cs="Tahoma"/>
          <w:lang w:val="es-AR"/>
        </w:rPr>
        <w:tab/>
        <w:t>Equ</w:t>
      </w:r>
      <w:r w:rsidRPr="009737BD">
        <w:rPr>
          <w:rFonts w:ascii="Tahoma" w:hAnsi="Tahoma" w:cs="Tahoma"/>
          <w:spacing w:val="1"/>
          <w:lang w:val="es-AR"/>
        </w:rPr>
        <w:t>i</w:t>
      </w:r>
      <w:r w:rsidRPr="009737BD">
        <w:rPr>
          <w:rFonts w:ascii="Tahoma" w:hAnsi="Tahoma" w:cs="Tahoma"/>
          <w:lang w:val="es-AR"/>
        </w:rPr>
        <w:t>pamien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lang w:val="es-AR"/>
        </w:rPr>
        <w:tab/>
        <w:t>Comú</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lang w:val="es-AR"/>
        </w:rPr>
        <w:tab/>
      </w:r>
      <w:r w:rsidRPr="009737BD">
        <w:rPr>
          <w:rFonts w:ascii="Tahoma" w:hAnsi="Tahoma" w:cs="Tahoma"/>
          <w:spacing w:val="1"/>
          <w:lang w:val="es-AR"/>
        </w:rPr>
        <w:t>C</w:t>
      </w:r>
      <w:r w:rsidRPr="009737BD">
        <w:rPr>
          <w:rFonts w:ascii="Tahoma" w:hAnsi="Tahoma" w:cs="Tahoma"/>
          <w:lang w:val="es-AR"/>
        </w:rPr>
        <w:t>on</w:t>
      </w:r>
      <w:r w:rsidRPr="009737BD">
        <w:rPr>
          <w:rFonts w:ascii="Tahoma" w:hAnsi="Tahoma" w:cs="Tahoma"/>
          <w:lang w:val="es-AR"/>
        </w:rPr>
        <w:tab/>
        <w:t>de</w:t>
      </w:r>
      <w:r w:rsidRPr="009737BD">
        <w:rPr>
          <w:rFonts w:ascii="Tahoma" w:hAnsi="Tahoma" w:cs="Tahoma"/>
          <w:spacing w:val="1"/>
          <w:lang w:val="es-AR"/>
        </w:rPr>
        <w:t>s</w:t>
      </w:r>
      <w:r w:rsidRPr="009737BD">
        <w:rPr>
          <w:rFonts w:ascii="Tahoma" w:hAnsi="Tahoma" w:cs="Tahoma"/>
          <w:lang w:val="es-AR"/>
        </w:rPr>
        <w:t>tino</w:t>
      </w:r>
      <w:r w:rsidRPr="009737BD">
        <w:rPr>
          <w:rFonts w:ascii="Tahoma" w:hAnsi="Tahoma" w:cs="Tahoma"/>
          <w:lang w:val="es-AR"/>
        </w:rPr>
        <w:tab/>
        <w:t>rec</w:t>
      </w:r>
      <w:r w:rsidRPr="009737BD">
        <w:rPr>
          <w:rFonts w:ascii="Tahoma" w:hAnsi="Tahoma" w:cs="Tahoma"/>
          <w:spacing w:val="1"/>
          <w:lang w:val="es-AR"/>
        </w:rPr>
        <w:t>r</w:t>
      </w:r>
      <w:r w:rsidRPr="009737BD">
        <w:rPr>
          <w:rFonts w:ascii="Tahoma" w:hAnsi="Tahoma" w:cs="Tahoma"/>
          <w:lang w:val="es-AR"/>
        </w:rPr>
        <w:t>eati</w:t>
      </w:r>
      <w:r w:rsidRPr="009737BD">
        <w:rPr>
          <w:rFonts w:ascii="Tahoma" w:hAnsi="Tahoma" w:cs="Tahoma"/>
          <w:spacing w:val="1"/>
          <w:lang w:val="es-AR"/>
        </w:rPr>
        <w:t>v</w:t>
      </w:r>
      <w:r w:rsidRPr="009737BD">
        <w:rPr>
          <w:rFonts w:ascii="Tahoma" w:hAnsi="Tahoma" w:cs="Tahoma"/>
          <w:lang w:val="es-AR"/>
        </w:rPr>
        <w:t>o</w:t>
      </w:r>
      <w:r w:rsidRPr="009737BD">
        <w:rPr>
          <w:rFonts w:ascii="Tahoma" w:hAnsi="Tahoma" w:cs="Tahoma"/>
          <w:lang w:val="es-AR"/>
        </w:rPr>
        <w:tab/>
        <w:t>y/o</w:t>
      </w:r>
      <w:r w:rsidRPr="009737BD">
        <w:rPr>
          <w:rFonts w:ascii="Tahoma" w:hAnsi="Tahoma" w:cs="Tahoma"/>
          <w:lang w:val="es-AR"/>
        </w:rPr>
        <w:tab/>
        <w:t>de</w:t>
      </w:r>
      <w:r w:rsidRPr="009737BD">
        <w:rPr>
          <w:rFonts w:ascii="Tahoma" w:hAnsi="Tahoma" w:cs="Tahoma"/>
          <w:spacing w:val="-2"/>
          <w:lang w:val="es-AR"/>
        </w:rPr>
        <w:t xml:space="preserve"> </w:t>
      </w:r>
      <w:r w:rsidRPr="009737BD">
        <w:rPr>
          <w:rFonts w:ascii="Tahoma" w:hAnsi="Tahoma" w:cs="Tahoma"/>
          <w:lang w:val="es-AR"/>
        </w:rPr>
        <w:t>espa</w:t>
      </w:r>
      <w:r w:rsidRPr="009737BD">
        <w:rPr>
          <w:rFonts w:ascii="Tahoma" w:hAnsi="Tahoma" w:cs="Tahoma"/>
          <w:spacing w:val="1"/>
          <w:lang w:val="es-AR"/>
        </w:rPr>
        <w:t>r</w:t>
      </w:r>
      <w:r w:rsidRPr="009737BD">
        <w:rPr>
          <w:rFonts w:ascii="Tahoma" w:hAnsi="Tahoma" w:cs="Tahoma"/>
          <w:lang w:val="es-AR"/>
        </w:rPr>
        <w:t>cimie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spacing w:val="2"/>
          <w:lang w:val="es-AR"/>
        </w:rPr>
        <w:t>l</w:t>
      </w:r>
      <w:r w:rsidRPr="009737BD">
        <w:rPr>
          <w:rFonts w:ascii="Tahoma" w:hAnsi="Tahoma" w:cs="Tahoma"/>
          <w:lang w:val="es-AR"/>
        </w:rPr>
        <w:t>ocal</w:t>
      </w:r>
      <w:r w:rsidRPr="009737BD">
        <w:rPr>
          <w:rFonts w:ascii="Tahoma" w:hAnsi="Tahoma" w:cs="Tahoma"/>
          <w:spacing w:val="2"/>
          <w:lang w:val="es-AR"/>
        </w:rPr>
        <w:t>i</w:t>
      </w:r>
      <w:r w:rsidRPr="009737BD">
        <w:rPr>
          <w:rFonts w:ascii="Tahoma" w:hAnsi="Tahoma" w:cs="Tahoma"/>
          <w:lang w:val="es-AR"/>
        </w:rPr>
        <w:t>z</w:t>
      </w:r>
      <w:r w:rsidRPr="009737BD">
        <w:rPr>
          <w:rFonts w:ascii="Tahoma" w:hAnsi="Tahoma" w:cs="Tahoma"/>
          <w:spacing w:val="1"/>
          <w:lang w:val="es-AR"/>
        </w:rPr>
        <w:t>a</w:t>
      </w:r>
      <w:r w:rsidRPr="009737BD">
        <w:rPr>
          <w:rFonts w:ascii="Tahoma" w:hAnsi="Tahoma" w:cs="Tahoma"/>
          <w:lang w:val="es-AR"/>
        </w:rPr>
        <w:t>rse</w:t>
      </w:r>
      <w:r w:rsidRPr="009737BD">
        <w:rPr>
          <w:rFonts w:ascii="Tahoma" w:hAnsi="Tahoma" w:cs="Tahoma"/>
          <w:spacing w:val="3"/>
          <w:lang w:val="es-AR"/>
        </w:rPr>
        <w:t xml:space="preserve"> </w:t>
      </w:r>
      <w:r w:rsidRPr="009737BD">
        <w:rPr>
          <w:rFonts w:ascii="Tahoma" w:hAnsi="Tahoma" w:cs="Tahoma"/>
          <w:lang w:val="es-AR"/>
        </w:rPr>
        <w:t>únicam</w:t>
      </w:r>
      <w:r w:rsidRPr="009737BD">
        <w:rPr>
          <w:rFonts w:ascii="Tahoma" w:hAnsi="Tahoma" w:cs="Tahoma"/>
          <w:spacing w:val="1"/>
          <w:lang w:val="es-AR"/>
        </w:rPr>
        <w:t>e</w:t>
      </w:r>
      <w:r w:rsidRPr="009737BD">
        <w:rPr>
          <w:rFonts w:ascii="Tahoma" w:hAnsi="Tahoma" w:cs="Tahoma"/>
          <w:lang w:val="es-AR"/>
        </w:rPr>
        <w:t>nte</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las</w:t>
      </w:r>
      <w:r w:rsidRPr="009737BD">
        <w:rPr>
          <w:rFonts w:ascii="Tahoma" w:hAnsi="Tahoma" w:cs="Tahoma"/>
          <w:spacing w:val="1"/>
          <w:lang w:val="es-AR"/>
        </w:rPr>
        <w:t xml:space="preserve"> </w:t>
      </w:r>
      <w:r w:rsidRPr="009737BD">
        <w:rPr>
          <w:rFonts w:ascii="Tahoma" w:hAnsi="Tahoma" w:cs="Tahoma"/>
          <w:lang w:val="es-AR"/>
        </w:rPr>
        <w:t>á</w:t>
      </w:r>
      <w:r w:rsidRPr="009737BD">
        <w:rPr>
          <w:rFonts w:ascii="Tahoma" w:hAnsi="Tahoma" w:cs="Tahoma"/>
          <w:spacing w:val="1"/>
          <w:lang w:val="es-AR"/>
        </w:rPr>
        <w:t>r</w:t>
      </w:r>
      <w:r w:rsidRPr="009737BD">
        <w:rPr>
          <w:rFonts w:ascii="Tahoma" w:hAnsi="Tahoma" w:cs="Tahoma"/>
          <w:lang w:val="es-AR"/>
        </w:rPr>
        <w:t>eas</w:t>
      </w:r>
      <w:r w:rsidRPr="009737BD">
        <w:rPr>
          <w:rFonts w:ascii="Tahoma" w:hAnsi="Tahoma" w:cs="Tahoma"/>
          <w:spacing w:val="2"/>
          <w:lang w:val="es-AR"/>
        </w:rPr>
        <w:t xml:space="preserve"> </w:t>
      </w:r>
      <w:r w:rsidRPr="009737BD">
        <w:rPr>
          <w:rFonts w:ascii="Tahoma" w:hAnsi="Tahoma" w:cs="Tahoma"/>
          <w:lang w:val="es-AR"/>
        </w:rPr>
        <w:t>comu</w:t>
      </w:r>
      <w:r w:rsidRPr="009737BD">
        <w:rPr>
          <w:rFonts w:ascii="Tahoma" w:hAnsi="Tahoma" w:cs="Tahoma"/>
          <w:spacing w:val="1"/>
          <w:lang w:val="es-AR"/>
        </w:rPr>
        <w:t>ne</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lang w:val="es-AR"/>
        </w:rPr>
        <w:t>o de</w:t>
      </w:r>
      <w:r w:rsidRPr="009737BD">
        <w:rPr>
          <w:rFonts w:ascii="Tahoma" w:hAnsi="Tahoma" w:cs="Tahoma"/>
          <w:spacing w:val="45"/>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opied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46"/>
          <w:lang w:val="es-AR"/>
        </w:rPr>
        <w:t xml:space="preserve"> </w:t>
      </w:r>
      <w:r w:rsidRPr="009737BD">
        <w:rPr>
          <w:rFonts w:ascii="Tahoma" w:hAnsi="Tahoma" w:cs="Tahoma"/>
          <w:lang w:val="es-AR"/>
        </w:rPr>
        <w:t>de</w:t>
      </w:r>
      <w:r w:rsidRPr="009737BD">
        <w:rPr>
          <w:rFonts w:ascii="Tahoma" w:hAnsi="Tahoma" w:cs="Tahoma"/>
          <w:spacing w:val="45"/>
          <w:lang w:val="es-AR"/>
        </w:rPr>
        <w:t xml:space="preserve"> </w:t>
      </w:r>
      <w:r w:rsidRPr="009737BD">
        <w:rPr>
          <w:rFonts w:ascii="Tahoma" w:hAnsi="Tahoma" w:cs="Tahoma"/>
          <w:lang w:val="es-AR"/>
        </w:rPr>
        <w:t>la</w:t>
      </w:r>
      <w:r w:rsidRPr="009737BD">
        <w:rPr>
          <w:rFonts w:ascii="Tahoma" w:hAnsi="Tahoma" w:cs="Tahoma"/>
          <w:spacing w:val="47"/>
          <w:lang w:val="es-AR"/>
        </w:rPr>
        <w:t xml:space="preserve"> </w:t>
      </w:r>
      <w:r w:rsidRPr="009737BD">
        <w:rPr>
          <w:rFonts w:ascii="Tahoma" w:hAnsi="Tahoma" w:cs="Tahoma"/>
          <w:lang w:val="es-AR"/>
        </w:rPr>
        <w:t>e</w:t>
      </w:r>
      <w:r w:rsidRPr="009737BD">
        <w:rPr>
          <w:rFonts w:ascii="Tahoma" w:hAnsi="Tahoma" w:cs="Tahoma"/>
          <w:spacing w:val="1"/>
          <w:lang w:val="es-AR"/>
        </w:rPr>
        <w:t>nt</w:t>
      </w:r>
      <w:r w:rsidRPr="009737BD">
        <w:rPr>
          <w:rFonts w:ascii="Tahoma" w:hAnsi="Tahoma" w:cs="Tahoma"/>
          <w:lang w:val="es-AR"/>
        </w:rPr>
        <w:t xml:space="preserve">idad </w:t>
      </w:r>
      <w:r w:rsidRPr="009737BD">
        <w:rPr>
          <w:rFonts w:ascii="Tahoma" w:hAnsi="Tahoma" w:cs="Tahoma"/>
          <w:spacing w:val="-15"/>
          <w:lang w:val="es-AR"/>
        </w:rPr>
        <w:t xml:space="preserve"> </w:t>
      </w:r>
      <w:r w:rsidRPr="009737BD">
        <w:rPr>
          <w:rFonts w:ascii="Tahoma" w:hAnsi="Tahoma" w:cs="Tahoma"/>
          <w:lang w:val="es-AR"/>
        </w:rPr>
        <w:t>jurídica,</w:t>
      </w:r>
      <w:r w:rsidRPr="009737BD">
        <w:rPr>
          <w:rFonts w:ascii="Tahoma" w:hAnsi="Tahoma" w:cs="Tahoma"/>
          <w:spacing w:val="47"/>
          <w:lang w:val="es-AR"/>
        </w:rPr>
        <w:t xml:space="preserve"> </w:t>
      </w:r>
      <w:r w:rsidRPr="009737BD">
        <w:rPr>
          <w:rFonts w:ascii="Tahoma" w:hAnsi="Tahoma" w:cs="Tahoma"/>
          <w:lang w:val="es-AR"/>
        </w:rPr>
        <w:t>en</w:t>
      </w:r>
      <w:r w:rsidRPr="009737BD">
        <w:rPr>
          <w:rFonts w:ascii="Tahoma" w:hAnsi="Tahoma" w:cs="Tahoma"/>
          <w:spacing w:val="46"/>
          <w:lang w:val="es-AR"/>
        </w:rPr>
        <w:t xml:space="preserve"> </w:t>
      </w:r>
      <w:r w:rsidRPr="009737BD">
        <w:rPr>
          <w:rFonts w:ascii="Tahoma" w:hAnsi="Tahoma" w:cs="Tahoma"/>
          <w:lang w:val="es-AR"/>
        </w:rPr>
        <w:t>el</w:t>
      </w:r>
      <w:r w:rsidRPr="009737BD">
        <w:rPr>
          <w:rFonts w:ascii="Tahoma" w:hAnsi="Tahoma" w:cs="Tahoma"/>
          <w:spacing w:val="46"/>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so</w:t>
      </w:r>
      <w:r w:rsidRPr="009737BD">
        <w:rPr>
          <w:rFonts w:ascii="Tahoma" w:hAnsi="Tahoma" w:cs="Tahoma"/>
          <w:spacing w:val="46"/>
          <w:lang w:val="es-AR"/>
        </w:rPr>
        <w:t xml:space="preserve"> </w:t>
      </w:r>
      <w:r w:rsidRPr="009737BD">
        <w:rPr>
          <w:rFonts w:ascii="Tahoma" w:hAnsi="Tahoma" w:cs="Tahoma"/>
          <w:lang w:val="es-AR"/>
        </w:rPr>
        <w:t>del</w:t>
      </w:r>
      <w:r w:rsidRPr="009737BD">
        <w:rPr>
          <w:rFonts w:ascii="Tahoma" w:hAnsi="Tahoma" w:cs="Tahoma"/>
          <w:spacing w:val="45"/>
          <w:lang w:val="es-AR"/>
        </w:rPr>
        <w:t xml:space="preserve"> </w:t>
      </w:r>
      <w:r w:rsidRPr="009737BD">
        <w:rPr>
          <w:rFonts w:ascii="Tahoma" w:hAnsi="Tahoma" w:cs="Tahoma"/>
          <w:lang w:val="es-AR"/>
        </w:rPr>
        <w:t>rég</w:t>
      </w:r>
      <w:r w:rsidRPr="009737BD">
        <w:rPr>
          <w:rFonts w:ascii="Tahoma" w:hAnsi="Tahoma" w:cs="Tahoma"/>
          <w:spacing w:val="1"/>
          <w:lang w:val="es-AR"/>
        </w:rPr>
        <w:t>i</w:t>
      </w:r>
      <w:r w:rsidRPr="009737BD">
        <w:rPr>
          <w:rFonts w:ascii="Tahoma" w:hAnsi="Tahoma" w:cs="Tahoma"/>
          <w:lang w:val="es-AR"/>
        </w:rPr>
        <w:t>men</w:t>
      </w:r>
      <w:r w:rsidRPr="009737BD">
        <w:rPr>
          <w:rFonts w:ascii="Tahoma" w:hAnsi="Tahoma" w:cs="Tahoma"/>
          <w:spacing w:val="-3"/>
          <w:lang w:val="es-AR"/>
        </w:rPr>
        <w:t xml:space="preserve"> </w:t>
      </w:r>
      <w:r w:rsidRPr="009737BD">
        <w:rPr>
          <w:rFonts w:ascii="Tahoma" w:hAnsi="Tahoma" w:cs="Tahoma"/>
          <w:lang w:val="es-AR"/>
        </w:rPr>
        <w:t>estab</w:t>
      </w:r>
      <w:r w:rsidRPr="009737BD">
        <w:rPr>
          <w:rFonts w:ascii="Tahoma" w:hAnsi="Tahoma" w:cs="Tahoma"/>
          <w:spacing w:val="1"/>
          <w:lang w:val="es-AR"/>
        </w:rPr>
        <w:t>l</w:t>
      </w:r>
      <w:r w:rsidRPr="009737BD">
        <w:rPr>
          <w:rFonts w:ascii="Tahoma" w:hAnsi="Tahoma" w:cs="Tahoma"/>
          <w:lang w:val="es-AR"/>
        </w:rPr>
        <w:t>ecido</w:t>
      </w:r>
      <w:r w:rsidRPr="009737BD">
        <w:rPr>
          <w:rFonts w:ascii="Tahoma" w:hAnsi="Tahoma" w:cs="Tahoma"/>
          <w:spacing w:val="1"/>
          <w:lang w:val="es-AR"/>
        </w:rPr>
        <w:t xml:space="preserve"> </w:t>
      </w:r>
      <w:r w:rsidRPr="009737BD">
        <w:rPr>
          <w:rFonts w:ascii="Tahoma" w:hAnsi="Tahoma" w:cs="Tahoma"/>
          <w:lang w:val="es-AR"/>
        </w:rPr>
        <w:t>por</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Dec</w:t>
      </w:r>
      <w:r w:rsidRPr="009737BD">
        <w:rPr>
          <w:rFonts w:ascii="Tahoma" w:hAnsi="Tahoma" w:cs="Tahoma"/>
          <w:spacing w:val="1"/>
          <w:lang w:val="es-AR"/>
        </w:rPr>
        <w:t>r</w:t>
      </w:r>
      <w:r w:rsidRPr="009737BD">
        <w:rPr>
          <w:rFonts w:ascii="Tahoma" w:hAnsi="Tahoma" w:cs="Tahoma"/>
          <w:lang w:val="es-AR"/>
        </w:rPr>
        <w:t>eto</w:t>
      </w:r>
      <w:r w:rsidRPr="009737BD">
        <w:rPr>
          <w:rFonts w:ascii="Tahoma" w:hAnsi="Tahoma" w:cs="Tahoma"/>
          <w:spacing w:val="-3"/>
          <w:lang w:val="es-AR"/>
        </w:rPr>
        <w:t xml:space="preserve"> </w:t>
      </w:r>
      <w:r w:rsidRPr="009737BD">
        <w:rPr>
          <w:rFonts w:ascii="Tahoma" w:hAnsi="Tahoma" w:cs="Tahoma"/>
          <w:lang w:val="es-AR"/>
        </w:rPr>
        <w:t>940</w:t>
      </w:r>
      <w:r w:rsidRPr="009737BD">
        <w:rPr>
          <w:rFonts w:ascii="Tahoma" w:hAnsi="Tahoma" w:cs="Tahoma"/>
          <w:spacing w:val="1"/>
          <w:lang w:val="es-AR"/>
        </w:rPr>
        <w:t>4</w:t>
      </w:r>
      <w:r w:rsidRPr="009737BD">
        <w:rPr>
          <w:rFonts w:ascii="Tahoma" w:hAnsi="Tahoma" w:cs="Tahoma"/>
          <w:lang w:val="es-AR"/>
        </w:rPr>
        <w:t>/86.</w:t>
      </w:r>
    </w:p>
    <w:p w:rsidR="001A5F7E" w:rsidRPr="009737BD" w:rsidRDefault="001A5F7E">
      <w:pPr>
        <w:widowControl w:val="0"/>
        <w:autoSpaceDE w:val="0"/>
        <w:autoSpaceDN w:val="0"/>
        <w:adjustRightInd w:val="0"/>
        <w:spacing w:after="0" w:line="265" w:lineRule="exact"/>
        <w:ind w:left="1724"/>
        <w:rPr>
          <w:rFonts w:ascii="Tahoma" w:hAnsi="Tahoma" w:cs="Tahoma"/>
          <w:lang w:val="es-AR"/>
        </w:rPr>
      </w:pPr>
      <w:r w:rsidRPr="009737BD">
        <w:rPr>
          <w:rFonts w:ascii="Tahoma" w:hAnsi="Tahoma" w:cs="Tahoma"/>
          <w:position w:val="-1"/>
          <w:lang w:val="es-AR"/>
        </w:rPr>
        <w:t>6</w:t>
      </w:r>
      <w:r w:rsidRPr="009737BD">
        <w:rPr>
          <w:rFonts w:ascii="Tahoma" w:hAnsi="Tahoma" w:cs="Tahoma"/>
          <w:spacing w:val="-6"/>
          <w:position w:val="-1"/>
          <w:lang w:val="es-AR"/>
        </w:rPr>
        <w:t xml:space="preserve"> </w:t>
      </w:r>
      <w:r w:rsidRPr="009737BD">
        <w:rPr>
          <w:rFonts w:ascii="Tahoma" w:hAnsi="Tahoma" w:cs="Tahoma"/>
          <w:spacing w:val="-1"/>
          <w:position w:val="-1"/>
          <w:lang w:val="es-AR"/>
        </w:rPr>
        <w:t>-</w:t>
      </w:r>
      <w:r w:rsidRPr="009737BD">
        <w:rPr>
          <w:rFonts w:ascii="Tahoma" w:hAnsi="Tahoma" w:cs="Tahoma"/>
          <w:b/>
          <w:bCs/>
          <w:spacing w:val="1"/>
          <w:position w:val="-1"/>
          <w:lang w:val="es-AR"/>
        </w:rPr>
        <w:t>C</w:t>
      </w:r>
      <w:r w:rsidRPr="009737BD">
        <w:rPr>
          <w:rFonts w:ascii="Tahoma" w:hAnsi="Tahoma" w:cs="Tahoma"/>
          <w:b/>
          <w:bCs/>
          <w:position w:val="-1"/>
          <w:lang w:val="es-AR"/>
        </w:rPr>
        <w:t>ARAC</w:t>
      </w:r>
      <w:r w:rsidRPr="009737BD">
        <w:rPr>
          <w:rFonts w:ascii="Tahoma" w:hAnsi="Tahoma" w:cs="Tahoma"/>
          <w:b/>
          <w:bCs/>
          <w:spacing w:val="1"/>
          <w:position w:val="-1"/>
          <w:lang w:val="es-AR"/>
        </w:rPr>
        <w:t>T</w:t>
      </w:r>
      <w:r w:rsidRPr="009737BD">
        <w:rPr>
          <w:rFonts w:ascii="Tahoma" w:hAnsi="Tahoma" w:cs="Tahoma"/>
          <w:b/>
          <w:bCs/>
          <w:position w:val="-1"/>
          <w:lang w:val="es-AR"/>
        </w:rPr>
        <w:t>ERÍSTICAS</w:t>
      </w:r>
      <w:r w:rsidRPr="009737BD">
        <w:rPr>
          <w:rFonts w:ascii="Tahoma" w:hAnsi="Tahoma" w:cs="Tahoma"/>
          <w:b/>
          <w:bCs/>
          <w:spacing w:val="1"/>
          <w:position w:val="-1"/>
          <w:lang w:val="es-AR"/>
        </w:rPr>
        <w:t xml:space="preserve"> </w:t>
      </w:r>
      <w:r w:rsidRPr="009737BD">
        <w:rPr>
          <w:rFonts w:ascii="Tahoma" w:hAnsi="Tahoma" w:cs="Tahoma"/>
          <w:b/>
          <w:bCs/>
          <w:position w:val="-1"/>
          <w:lang w:val="es-AR"/>
        </w:rPr>
        <w:t>DE</w:t>
      </w:r>
      <w:r w:rsidRPr="009737BD">
        <w:rPr>
          <w:rFonts w:ascii="Tahoma" w:hAnsi="Tahoma" w:cs="Tahoma"/>
          <w:b/>
          <w:bCs/>
          <w:spacing w:val="-2"/>
          <w:position w:val="-1"/>
          <w:lang w:val="es-AR"/>
        </w:rPr>
        <w:t xml:space="preserve"> </w:t>
      </w:r>
      <w:smartTag w:uri="urn:schemas-microsoft-com:office:smarttags" w:element="PersonName">
        <w:smartTagPr>
          <w:attr w:name="ProductID" w:val="LA EDIFICACIￓN"/>
        </w:smartTagPr>
        <w:r w:rsidRPr="009737BD">
          <w:rPr>
            <w:rFonts w:ascii="Tahoma" w:hAnsi="Tahoma" w:cs="Tahoma"/>
            <w:b/>
            <w:bCs/>
            <w:position w:val="-1"/>
            <w:lang w:val="es-AR"/>
          </w:rPr>
          <w:t>LA</w:t>
        </w:r>
        <w:r w:rsidRPr="009737BD">
          <w:rPr>
            <w:rFonts w:ascii="Tahoma" w:hAnsi="Tahoma" w:cs="Tahoma"/>
            <w:b/>
            <w:bCs/>
            <w:spacing w:val="-2"/>
            <w:position w:val="-1"/>
            <w:lang w:val="es-AR"/>
          </w:rPr>
          <w:t xml:space="preserve"> </w:t>
        </w:r>
        <w:r w:rsidRPr="009737BD">
          <w:rPr>
            <w:rFonts w:ascii="Tahoma" w:hAnsi="Tahoma" w:cs="Tahoma"/>
            <w:b/>
            <w:bCs/>
            <w:position w:val="-1"/>
            <w:lang w:val="es-AR"/>
          </w:rPr>
          <w:t>ED</w:t>
        </w:r>
        <w:r w:rsidRPr="009737BD">
          <w:rPr>
            <w:rFonts w:ascii="Tahoma" w:hAnsi="Tahoma" w:cs="Tahoma"/>
            <w:b/>
            <w:bCs/>
            <w:spacing w:val="-2"/>
            <w:position w:val="-1"/>
            <w:lang w:val="es-AR"/>
          </w:rPr>
          <w:t>I</w:t>
        </w:r>
        <w:r w:rsidRPr="009737BD">
          <w:rPr>
            <w:rFonts w:ascii="Tahoma" w:hAnsi="Tahoma" w:cs="Tahoma"/>
            <w:b/>
            <w:bCs/>
            <w:position w:val="-1"/>
            <w:lang w:val="es-AR"/>
          </w:rPr>
          <w:t>FICA</w:t>
        </w:r>
        <w:r w:rsidRPr="009737BD">
          <w:rPr>
            <w:rFonts w:ascii="Tahoma" w:hAnsi="Tahoma" w:cs="Tahoma"/>
            <w:b/>
            <w:bCs/>
            <w:spacing w:val="1"/>
            <w:position w:val="-1"/>
            <w:lang w:val="es-AR"/>
          </w:rPr>
          <w:t>C</w:t>
        </w:r>
        <w:r w:rsidRPr="009737BD">
          <w:rPr>
            <w:rFonts w:ascii="Tahoma" w:hAnsi="Tahoma" w:cs="Tahoma"/>
            <w:b/>
            <w:bCs/>
            <w:position w:val="-1"/>
            <w:lang w:val="es-AR"/>
          </w:rPr>
          <w:t>IÓ</w:t>
        </w:r>
        <w:r w:rsidRPr="009737BD">
          <w:rPr>
            <w:rFonts w:ascii="Tahoma" w:hAnsi="Tahoma" w:cs="Tahoma"/>
            <w:b/>
            <w:bCs/>
            <w:spacing w:val="1"/>
            <w:position w:val="-1"/>
            <w:lang w:val="es-AR"/>
          </w:rPr>
          <w:t>N</w:t>
        </w:r>
      </w:smartTag>
      <w:r w:rsidRPr="009737BD">
        <w:rPr>
          <w:rFonts w:ascii="Tahoma" w:hAnsi="Tahoma" w:cs="Tahoma"/>
          <w:b/>
          <w:bCs/>
          <w:position w:val="-1"/>
          <w:lang w:val="es-AR"/>
        </w:rPr>
        <w:t>:</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858" w:right="69" w:hanging="568"/>
        <w:jc w:val="both"/>
        <w:rPr>
          <w:rFonts w:ascii="Tahoma" w:hAnsi="Tahoma" w:cs="Tahoma"/>
          <w:lang w:val="es-AR"/>
        </w:rPr>
      </w:pPr>
      <w:r w:rsidRPr="009737BD">
        <w:rPr>
          <w:rFonts w:ascii="Tahoma" w:hAnsi="Tahoma" w:cs="Tahoma"/>
          <w:lang w:val="es-AR"/>
        </w:rPr>
        <w:t>5.1.</w:t>
      </w:r>
      <w:r w:rsidRPr="009737BD">
        <w:rPr>
          <w:rFonts w:ascii="Tahoma" w:hAnsi="Tahoma" w:cs="Tahoma"/>
          <w:spacing w:val="6"/>
          <w:lang w:val="es-AR"/>
        </w:rPr>
        <w:t xml:space="preserve"> </w:t>
      </w:r>
      <w:r w:rsidRPr="009737BD">
        <w:rPr>
          <w:rFonts w:ascii="Tahoma" w:hAnsi="Tahoma" w:cs="Tahoma"/>
          <w:lang w:val="es-AR"/>
        </w:rPr>
        <w:t>Tipo</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Construcción: a)</w:t>
      </w:r>
      <w:r w:rsidRPr="009737BD">
        <w:rPr>
          <w:rFonts w:ascii="Tahoma" w:hAnsi="Tahoma" w:cs="Tahoma"/>
          <w:spacing w:val="12"/>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spacing w:val="-1"/>
          <w:lang w:val="es-AR"/>
        </w:rPr>
        <w:t>m</w:t>
      </w:r>
      <w:r w:rsidRPr="009737BD">
        <w:rPr>
          <w:rFonts w:ascii="Tahoma" w:hAnsi="Tahoma" w:cs="Tahoma"/>
          <w:lang w:val="es-AR"/>
        </w:rPr>
        <w:t>anente:</w:t>
      </w:r>
      <w:r w:rsidRPr="009737BD">
        <w:rPr>
          <w:rFonts w:ascii="Tahoma" w:hAnsi="Tahoma" w:cs="Tahoma"/>
          <w:spacing w:val="10"/>
          <w:lang w:val="es-AR"/>
        </w:rPr>
        <w:t xml:space="preserve"> </w:t>
      </w:r>
      <w:r w:rsidRPr="009737BD">
        <w:rPr>
          <w:rFonts w:ascii="Tahoma" w:hAnsi="Tahoma" w:cs="Tahoma"/>
          <w:lang w:val="es-AR"/>
        </w:rPr>
        <w:t>tecnología</w:t>
      </w:r>
      <w:r w:rsidRPr="009737BD">
        <w:rPr>
          <w:rFonts w:ascii="Tahoma" w:hAnsi="Tahoma" w:cs="Tahoma"/>
          <w:spacing w:val="3"/>
          <w:lang w:val="es-AR"/>
        </w:rPr>
        <w:t xml:space="preserve"> </w:t>
      </w:r>
      <w:r w:rsidRPr="009737BD">
        <w:rPr>
          <w:rFonts w:ascii="Tahoma" w:hAnsi="Tahoma" w:cs="Tahoma"/>
          <w:lang w:val="es-AR"/>
        </w:rPr>
        <w:t>tradicional</w:t>
      </w:r>
      <w:r w:rsidRPr="009737BD">
        <w:rPr>
          <w:rFonts w:ascii="Tahoma" w:hAnsi="Tahoma" w:cs="Tahoma"/>
          <w:spacing w:val="3"/>
          <w:lang w:val="es-AR"/>
        </w:rPr>
        <w:t xml:space="preserve"> </w:t>
      </w:r>
      <w:r w:rsidRPr="009737BD">
        <w:rPr>
          <w:rFonts w:ascii="Tahoma" w:hAnsi="Tahoma" w:cs="Tahoma"/>
          <w:lang w:val="es-AR"/>
        </w:rPr>
        <w:t xml:space="preserve">o industrializada. </w:t>
      </w:r>
      <w:r w:rsidRPr="009737BD">
        <w:rPr>
          <w:rFonts w:ascii="Tahoma" w:hAnsi="Tahoma" w:cs="Tahoma"/>
          <w:spacing w:val="4"/>
          <w:lang w:val="es-AR"/>
        </w:rPr>
        <w:t xml:space="preserve"> </w:t>
      </w:r>
      <w:r w:rsidRPr="009737BD">
        <w:rPr>
          <w:rFonts w:ascii="Tahoma" w:hAnsi="Tahoma" w:cs="Tahoma"/>
          <w:lang w:val="es-AR"/>
        </w:rPr>
        <w:t xml:space="preserve">En </w:t>
      </w:r>
      <w:r w:rsidRPr="009737BD">
        <w:rPr>
          <w:rFonts w:ascii="Tahoma" w:hAnsi="Tahoma" w:cs="Tahoma"/>
          <w:spacing w:val="1"/>
          <w:lang w:val="es-AR"/>
        </w:rPr>
        <w:t xml:space="preserve"> </w:t>
      </w:r>
      <w:r w:rsidRPr="009737BD">
        <w:rPr>
          <w:rFonts w:ascii="Tahoma" w:hAnsi="Tahoma" w:cs="Tahoma"/>
          <w:lang w:val="es-AR"/>
        </w:rPr>
        <w:t>este  últi</w:t>
      </w:r>
      <w:r w:rsidRPr="009737BD">
        <w:rPr>
          <w:rFonts w:ascii="Tahoma" w:hAnsi="Tahoma" w:cs="Tahoma"/>
          <w:spacing w:val="2"/>
          <w:lang w:val="es-AR"/>
        </w:rPr>
        <w:t>m</w:t>
      </w:r>
      <w:r w:rsidRPr="009737BD">
        <w:rPr>
          <w:rFonts w:ascii="Tahoma" w:hAnsi="Tahoma" w:cs="Tahoma"/>
          <w:lang w:val="es-AR"/>
        </w:rPr>
        <w:t xml:space="preserve">o </w:t>
      </w:r>
      <w:r w:rsidRPr="009737BD">
        <w:rPr>
          <w:rFonts w:ascii="Tahoma" w:hAnsi="Tahoma" w:cs="Tahoma"/>
          <w:spacing w:val="4"/>
          <w:lang w:val="es-AR"/>
        </w:rPr>
        <w:t xml:space="preserve"> </w:t>
      </w:r>
      <w:r w:rsidRPr="009737BD">
        <w:rPr>
          <w:rFonts w:ascii="Tahoma" w:hAnsi="Tahoma" w:cs="Tahoma"/>
          <w:spacing w:val="1"/>
          <w:lang w:val="es-AR"/>
        </w:rPr>
        <w:t>cas</w:t>
      </w:r>
      <w:r w:rsidRPr="009737BD">
        <w:rPr>
          <w:rFonts w:ascii="Tahoma" w:hAnsi="Tahoma" w:cs="Tahoma"/>
          <w:lang w:val="es-AR"/>
        </w:rPr>
        <w:t xml:space="preserve">o </w:t>
      </w:r>
      <w:r w:rsidRPr="009737BD">
        <w:rPr>
          <w:rFonts w:ascii="Tahoma" w:hAnsi="Tahoma" w:cs="Tahoma"/>
          <w:spacing w:val="1"/>
          <w:lang w:val="es-AR"/>
        </w:rPr>
        <w:t xml:space="preserve"> d</w:t>
      </w:r>
      <w:r w:rsidRPr="009737BD">
        <w:rPr>
          <w:rFonts w:ascii="Tahoma" w:hAnsi="Tahoma" w:cs="Tahoma"/>
          <w:lang w:val="es-AR"/>
        </w:rPr>
        <w:t>e</w:t>
      </w:r>
      <w:r w:rsidRPr="009737BD">
        <w:rPr>
          <w:rFonts w:ascii="Tahoma" w:hAnsi="Tahoma" w:cs="Tahoma"/>
          <w:spacing w:val="1"/>
          <w:lang w:val="es-AR"/>
        </w:rPr>
        <w:t>b</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 xml:space="preserve">á </w:t>
      </w:r>
      <w:r w:rsidRPr="009737BD">
        <w:rPr>
          <w:rFonts w:ascii="Tahoma" w:hAnsi="Tahoma" w:cs="Tahoma"/>
          <w:spacing w:val="4"/>
          <w:lang w:val="es-AR"/>
        </w:rPr>
        <w:t xml:space="preserve"> </w:t>
      </w:r>
      <w:r w:rsidRPr="009737BD">
        <w:rPr>
          <w:rFonts w:ascii="Tahoma" w:hAnsi="Tahoma" w:cs="Tahoma"/>
          <w:spacing w:val="-1"/>
          <w:lang w:val="es-AR"/>
        </w:rPr>
        <w:t>c</w:t>
      </w:r>
      <w:r w:rsidRPr="009737BD">
        <w:rPr>
          <w:rFonts w:ascii="Tahoma" w:hAnsi="Tahoma" w:cs="Tahoma"/>
          <w:spacing w:val="1"/>
          <w:lang w:val="es-AR"/>
        </w:rPr>
        <w:t>on</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lang w:val="es-AR"/>
        </w:rPr>
        <w:t xml:space="preserve">r </w:t>
      </w:r>
      <w:r w:rsidRPr="009737BD">
        <w:rPr>
          <w:rFonts w:ascii="Tahoma" w:hAnsi="Tahoma" w:cs="Tahoma"/>
          <w:spacing w:val="3"/>
          <w:lang w:val="es-AR"/>
        </w:rPr>
        <w:t xml:space="preserve"> </w:t>
      </w:r>
      <w:r w:rsidRPr="009737BD">
        <w:rPr>
          <w:rFonts w:ascii="Tahoma" w:hAnsi="Tahoma" w:cs="Tahoma"/>
          <w:spacing w:val="1"/>
          <w:lang w:val="es-AR"/>
        </w:rPr>
        <w:t>co</w:t>
      </w:r>
      <w:r w:rsidRPr="009737BD">
        <w:rPr>
          <w:rFonts w:ascii="Tahoma" w:hAnsi="Tahoma" w:cs="Tahoma"/>
          <w:lang w:val="es-AR"/>
        </w:rPr>
        <w:t xml:space="preserve">n </w:t>
      </w:r>
      <w:r w:rsidRPr="009737BD">
        <w:rPr>
          <w:rFonts w:ascii="Tahoma" w:hAnsi="Tahoma" w:cs="Tahoma"/>
          <w:spacing w:val="3"/>
          <w:lang w:val="es-AR"/>
        </w:rPr>
        <w:t xml:space="preserve"> </w:t>
      </w:r>
      <w:r w:rsidRPr="009737BD">
        <w:rPr>
          <w:rFonts w:ascii="Tahoma" w:hAnsi="Tahoma" w:cs="Tahoma"/>
          <w:lang w:val="es-AR"/>
        </w:rPr>
        <w:t>el cert</w:t>
      </w:r>
      <w:r w:rsidRPr="009737BD">
        <w:rPr>
          <w:rFonts w:ascii="Tahoma" w:hAnsi="Tahoma" w:cs="Tahoma"/>
          <w:spacing w:val="1"/>
          <w:lang w:val="es-AR"/>
        </w:rPr>
        <w:t>i</w:t>
      </w:r>
      <w:r w:rsidRPr="009737BD">
        <w:rPr>
          <w:rFonts w:ascii="Tahoma" w:hAnsi="Tahoma" w:cs="Tahoma"/>
          <w:lang w:val="es-AR"/>
        </w:rPr>
        <w:t>fic</w:t>
      </w:r>
      <w:r w:rsidRPr="009737BD">
        <w:rPr>
          <w:rFonts w:ascii="Tahoma" w:hAnsi="Tahoma" w:cs="Tahoma"/>
          <w:spacing w:val="1"/>
          <w:lang w:val="es-AR"/>
        </w:rPr>
        <w:t>a</w:t>
      </w:r>
      <w:r w:rsidRPr="009737BD">
        <w:rPr>
          <w:rFonts w:ascii="Tahoma" w:hAnsi="Tahoma" w:cs="Tahoma"/>
          <w:lang w:val="es-AR"/>
        </w:rPr>
        <w:t xml:space="preserve">do </w:t>
      </w:r>
      <w:r w:rsidRPr="009737BD">
        <w:rPr>
          <w:rFonts w:ascii="Tahoma" w:hAnsi="Tahoma" w:cs="Tahoma"/>
          <w:spacing w:val="26"/>
          <w:lang w:val="es-AR"/>
        </w:rPr>
        <w:t xml:space="preserve"> </w:t>
      </w:r>
      <w:r w:rsidRPr="009737BD">
        <w:rPr>
          <w:rFonts w:ascii="Tahoma" w:hAnsi="Tahoma" w:cs="Tahoma"/>
          <w:lang w:val="es-AR"/>
        </w:rPr>
        <w:t xml:space="preserve">de </w:t>
      </w:r>
      <w:r w:rsidRPr="009737BD">
        <w:rPr>
          <w:rFonts w:ascii="Tahoma" w:hAnsi="Tahoma" w:cs="Tahoma"/>
          <w:spacing w:val="26"/>
          <w:lang w:val="es-AR"/>
        </w:rPr>
        <w:t xml:space="preserve"> </w:t>
      </w:r>
      <w:r w:rsidRPr="009737BD">
        <w:rPr>
          <w:rFonts w:ascii="Tahoma" w:hAnsi="Tahoma" w:cs="Tahoma"/>
          <w:lang w:val="es-AR"/>
        </w:rPr>
        <w:t>a</w:t>
      </w:r>
      <w:r w:rsidRPr="009737BD">
        <w:rPr>
          <w:rFonts w:ascii="Tahoma" w:hAnsi="Tahoma" w:cs="Tahoma"/>
          <w:spacing w:val="1"/>
          <w:lang w:val="es-AR"/>
        </w:rPr>
        <w:t>p</w:t>
      </w:r>
      <w:r w:rsidRPr="009737BD">
        <w:rPr>
          <w:rFonts w:ascii="Tahoma" w:hAnsi="Tahoma" w:cs="Tahoma"/>
          <w:lang w:val="es-AR"/>
        </w:rPr>
        <w:t>tit</w:t>
      </w:r>
      <w:r w:rsidRPr="009737BD">
        <w:rPr>
          <w:rFonts w:ascii="Tahoma" w:hAnsi="Tahoma" w:cs="Tahoma"/>
          <w:spacing w:val="1"/>
          <w:lang w:val="es-AR"/>
        </w:rPr>
        <w:t>u</w:t>
      </w:r>
      <w:r w:rsidRPr="009737BD">
        <w:rPr>
          <w:rFonts w:ascii="Tahoma" w:hAnsi="Tahoma" w:cs="Tahoma"/>
          <w:lang w:val="es-AR"/>
        </w:rPr>
        <w:t xml:space="preserve">d </w:t>
      </w:r>
      <w:r w:rsidRPr="009737BD">
        <w:rPr>
          <w:rFonts w:ascii="Tahoma" w:hAnsi="Tahoma" w:cs="Tahoma"/>
          <w:spacing w:val="28"/>
          <w:lang w:val="es-AR"/>
        </w:rPr>
        <w:t xml:space="preserve"> </w:t>
      </w:r>
      <w:r w:rsidRPr="009737BD">
        <w:rPr>
          <w:rFonts w:ascii="Tahoma" w:hAnsi="Tahoma" w:cs="Tahoma"/>
          <w:lang w:val="es-AR"/>
        </w:rPr>
        <w:t>técnic</w:t>
      </w:r>
      <w:r w:rsidRPr="009737BD">
        <w:rPr>
          <w:rFonts w:ascii="Tahoma" w:hAnsi="Tahoma" w:cs="Tahoma"/>
          <w:spacing w:val="1"/>
          <w:lang w:val="es-AR"/>
        </w:rPr>
        <w:t>a</w:t>
      </w:r>
      <w:r w:rsidRPr="009737BD">
        <w:rPr>
          <w:rFonts w:ascii="Tahoma" w:hAnsi="Tahoma" w:cs="Tahoma"/>
          <w:lang w:val="es-AR"/>
        </w:rPr>
        <w:t xml:space="preserve">, </w:t>
      </w:r>
      <w:r w:rsidRPr="009737BD">
        <w:rPr>
          <w:rFonts w:ascii="Tahoma" w:hAnsi="Tahoma" w:cs="Tahoma"/>
          <w:spacing w:val="23"/>
          <w:lang w:val="es-AR"/>
        </w:rPr>
        <w:t xml:space="preserve"> </w:t>
      </w:r>
      <w:r w:rsidRPr="009737BD">
        <w:rPr>
          <w:rFonts w:ascii="Tahoma" w:hAnsi="Tahoma" w:cs="Tahoma"/>
          <w:lang w:val="es-AR"/>
        </w:rPr>
        <w:t>expedi</w:t>
      </w:r>
      <w:r w:rsidRPr="009737BD">
        <w:rPr>
          <w:rFonts w:ascii="Tahoma" w:hAnsi="Tahoma" w:cs="Tahoma"/>
          <w:spacing w:val="1"/>
          <w:lang w:val="es-AR"/>
        </w:rPr>
        <w:t>d</w:t>
      </w:r>
      <w:r w:rsidRPr="009737BD">
        <w:rPr>
          <w:rFonts w:ascii="Tahoma" w:hAnsi="Tahoma" w:cs="Tahoma"/>
          <w:lang w:val="es-AR"/>
        </w:rPr>
        <w:t xml:space="preserve">o </w:t>
      </w:r>
      <w:r w:rsidRPr="009737BD">
        <w:rPr>
          <w:rFonts w:ascii="Tahoma" w:hAnsi="Tahoma" w:cs="Tahoma"/>
          <w:spacing w:val="28"/>
          <w:lang w:val="es-AR"/>
        </w:rPr>
        <w:t xml:space="preserve"> </w:t>
      </w:r>
      <w:r w:rsidRPr="009737BD">
        <w:rPr>
          <w:rFonts w:ascii="Tahoma" w:hAnsi="Tahoma" w:cs="Tahoma"/>
          <w:spacing w:val="1"/>
          <w:lang w:val="es-AR"/>
        </w:rPr>
        <w:t>po</w:t>
      </w:r>
      <w:r w:rsidRPr="009737BD">
        <w:rPr>
          <w:rFonts w:ascii="Tahoma" w:hAnsi="Tahoma" w:cs="Tahoma"/>
          <w:lang w:val="es-AR"/>
        </w:rPr>
        <w:t xml:space="preserve">r </w:t>
      </w:r>
      <w:r w:rsidRPr="009737BD">
        <w:rPr>
          <w:rFonts w:ascii="Tahoma" w:hAnsi="Tahoma" w:cs="Tahoma"/>
          <w:spacing w:val="27"/>
          <w:lang w:val="es-AR"/>
        </w:rPr>
        <w:t xml:space="preserve"> </w:t>
      </w:r>
      <w:r w:rsidRPr="009737BD">
        <w:rPr>
          <w:rFonts w:ascii="Tahoma" w:hAnsi="Tahoma" w:cs="Tahoma"/>
          <w:lang w:val="es-AR"/>
        </w:rPr>
        <w:t xml:space="preserve">el </w:t>
      </w:r>
      <w:r w:rsidRPr="009737BD">
        <w:rPr>
          <w:rFonts w:ascii="Tahoma" w:hAnsi="Tahoma" w:cs="Tahoma"/>
          <w:spacing w:val="27"/>
          <w:lang w:val="es-AR"/>
        </w:rPr>
        <w:t xml:space="preserve"> </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gan</w:t>
      </w:r>
      <w:r w:rsidRPr="009737BD">
        <w:rPr>
          <w:rFonts w:ascii="Tahoma" w:hAnsi="Tahoma" w:cs="Tahoma"/>
          <w:spacing w:val="1"/>
          <w:lang w:val="es-AR"/>
        </w:rPr>
        <w:t>i</w:t>
      </w:r>
      <w:r w:rsidRPr="009737BD">
        <w:rPr>
          <w:rFonts w:ascii="Tahoma" w:hAnsi="Tahoma" w:cs="Tahoma"/>
          <w:lang w:val="es-AR"/>
        </w:rPr>
        <w:t>smo Nac</w:t>
      </w:r>
      <w:r w:rsidRPr="009737BD">
        <w:rPr>
          <w:rFonts w:ascii="Tahoma" w:hAnsi="Tahoma" w:cs="Tahoma"/>
          <w:spacing w:val="1"/>
          <w:lang w:val="es-AR"/>
        </w:rPr>
        <w:t>i</w:t>
      </w:r>
      <w:r w:rsidRPr="009737BD">
        <w:rPr>
          <w:rFonts w:ascii="Tahoma" w:hAnsi="Tahoma" w:cs="Tahoma"/>
          <w:lang w:val="es-AR"/>
        </w:rPr>
        <w:t>onal</w:t>
      </w:r>
      <w:r w:rsidRPr="009737BD">
        <w:rPr>
          <w:rFonts w:ascii="Tahoma" w:hAnsi="Tahoma" w:cs="Tahoma"/>
          <w:spacing w:val="1"/>
          <w:lang w:val="es-AR"/>
        </w:rPr>
        <w:t xml:space="preserve"> </w:t>
      </w:r>
      <w:r w:rsidRPr="009737BD">
        <w:rPr>
          <w:rFonts w:ascii="Tahoma" w:hAnsi="Tahoma" w:cs="Tahoma"/>
          <w:lang w:val="es-AR"/>
        </w:rPr>
        <w:t xml:space="preserve">o </w:t>
      </w:r>
      <w:r w:rsidRPr="009737BD">
        <w:rPr>
          <w:rFonts w:ascii="Tahoma" w:hAnsi="Tahoma" w:cs="Tahoma"/>
          <w:spacing w:val="1"/>
          <w:lang w:val="es-AR"/>
        </w:rPr>
        <w:t>p</w:t>
      </w:r>
      <w:r w:rsidRPr="009737BD">
        <w:rPr>
          <w:rFonts w:ascii="Tahoma" w:hAnsi="Tahoma" w:cs="Tahoma"/>
          <w:lang w:val="es-AR"/>
        </w:rPr>
        <w:t>rovi</w:t>
      </w:r>
      <w:r w:rsidRPr="009737BD">
        <w:rPr>
          <w:rFonts w:ascii="Tahoma" w:hAnsi="Tahoma" w:cs="Tahoma"/>
          <w:spacing w:val="1"/>
          <w:lang w:val="es-AR"/>
        </w:rPr>
        <w:t>n</w:t>
      </w:r>
      <w:r w:rsidRPr="009737BD">
        <w:rPr>
          <w:rFonts w:ascii="Tahoma" w:hAnsi="Tahoma" w:cs="Tahoma"/>
          <w:lang w:val="es-AR"/>
        </w:rPr>
        <w:t>cial</w:t>
      </w:r>
      <w:r w:rsidRPr="009737BD">
        <w:rPr>
          <w:rFonts w:ascii="Tahoma" w:hAnsi="Tahoma" w:cs="Tahoma"/>
          <w:spacing w:val="-1"/>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co</w:t>
      </w:r>
      <w:r w:rsidRPr="009737BD">
        <w:rPr>
          <w:rFonts w:ascii="Tahoma" w:hAnsi="Tahoma" w:cs="Tahoma"/>
          <w:spacing w:val="1"/>
          <w:lang w:val="es-AR"/>
        </w:rPr>
        <w:t>r</w:t>
      </w:r>
      <w:r w:rsidRPr="009737BD">
        <w:rPr>
          <w:rFonts w:ascii="Tahoma" w:hAnsi="Tahoma" w:cs="Tahoma"/>
          <w:lang w:val="es-AR"/>
        </w:rPr>
        <w:t>res</w:t>
      </w:r>
      <w:r w:rsidRPr="009737BD">
        <w:rPr>
          <w:rFonts w:ascii="Tahoma" w:hAnsi="Tahoma" w:cs="Tahoma"/>
          <w:spacing w:val="1"/>
          <w:lang w:val="es-AR"/>
        </w:rPr>
        <w:t>p</w:t>
      </w:r>
      <w:r w:rsidRPr="009737BD">
        <w:rPr>
          <w:rFonts w:ascii="Tahoma" w:hAnsi="Tahoma" w:cs="Tahoma"/>
          <w:lang w:val="es-AR"/>
        </w:rPr>
        <w:t>on</w:t>
      </w:r>
      <w:r w:rsidRPr="009737BD">
        <w:rPr>
          <w:rFonts w:ascii="Tahoma" w:hAnsi="Tahoma" w:cs="Tahoma"/>
          <w:spacing w:val="1"/>
          <w:lang w:val="es-AR"/>
        </w:rPr>
        <w:t>d</w:t>
      </w:r>
      <w:r w:rsidRPr="009737BD">
        <w:rPr>
          <w:rFonts w:ascii="Tahoma" w:hAnsi="Tahoma" w:cs="Tahoma"/>
          <w:lang w:val="es-AR"/>
        </w:rPr>
        <w:t>a.</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66"/>
        <w:rPr>
          <w:rFonts w:ascii="Tahoma" w:hAnsi="Tahoma" w:cs="Tahoma"/>
          <w:lang w:val="es-AR"/>
        </w:rPr>
      </w:pPr>
      <w:r w:rsidRPr="009737BD">
        <w:rPr>
          <w:rFonts w:ascii="Tahoma" w:hAnsi="Tahoma" w:cs="Tahoma"/>
          <w:lang w:val="es-AR"/>
        </w:rPr>
        <w:t>7</w:t>
      </w:r>
      <w:r w:rsidRPr="009737BD">
        <w:rPr>
          <w:rFonts w:ascii="Tahoma" w:hAnsi="Tahoma" w:cs="Tahoma"/>
          <w:spacing w:val="-1"/>
          <w:lang w:val="es-AR"/>
        </w:rPr>
        <w:t>-</w:t>
      </w:r>
      <w:r w:rsidRPr="009737BD">
        <w:rPr>
          <w:rFonts w:ascii="Tahoma" w:hAnsi="Tahoma" w:cs="Tahoma"/>
          <w:b/>
          <w:bCs/>
          <w:lang w:val="es-AR"/>
        </w:rPr>
        <w:t>ESTÉTICA:</w:t>
      </w:r>
    </w:p>
    <w:p w:rsidR="001A5F7E" w:rsidRPr="009737BD" w:rsidRDefault="001A5F7E">
      <w:pPr>
        <w:widowControl w:val="0"/>
        <w:autoSpaceDE w:val="0"/>
        <w:autoSpaceDN w:val="0"/>
        <w:adjustRightInd w:val="0"/>
        <w:spacing w:before="13"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66" w:lineRule="exact"/>
        <w:ind w:left="2574" w:right="70" w:hanging="284"/>
        <w:rPr>
          <w:rFonts w:ascii="Tahoma" w:hAnsi="Tahoma" w:cs="Tahoma"/>
          <w:lang w:val="es-AR"/>
        </w:rPr>
      </w:pPr>
      <w:r w:rsidRPr="009737BD">
        <w:rPr>
          <w:rFonts w:ascii="Tahoma" w:hAnsi="Tahoma" w:cs="Tahoma"/>
          <w:lang w:val="es-AR"/>
        </w:rPr>
        <w:t>7</w:t>
      </w:r>
      <w:r w:rsidRPr="009737BD">
        <w:rPr>
          <w:rFonts w:ascii="Tahoma" w:hAnsi="Tahoma" w:cs="Tahoma"/>
          <w:spacing w:val="-1"/>
          <w:lang w:val="es-AR"/>
        </w:rPr>
        <w:t>.</w:t>
      </w:r>
      <w:r w:rsidRPr="009737BD">
        <w:rPr>
          <w:rFonts w:ascii="Tahoma" w:hAnsi="Tahoma" w:cs="Tahoma"/>
          <w:lang w:val="es-AR"/>
        </w:rPr>
        <w:t>1.</w:t>
      </w:r>
      <w:r w:rsidRPr="009737BD">
        <w:rPr>
          <w:rFonts w:ascii="Tahoma" w:hAnsi="Tahoma" w:cs="Tahoma"/>
          <w:spacing w:val="2"/>
          <w:lang w:val="es-AR"/>
        </w:rPr>
        <w:t xml:space="preserve"> C</w:t>
      </w:r>
      <w:r w:rsidRPr="009737BD">
        <w:rPr>
          <w:rFonts w:ascii="Tahoma" w:hAnsi="Tahoma" w:cs="Tahoma"/>
          <w:lang w:val="es-AR"/>
        </w:rPr>
        <w:t>er</w:t>
      </w:r>
      <w:r w:rsidRPr="009737BD">
        <w:rPr>
          <w:rFonts w:ascii="Tahoma" w:hAnsi="Tahoma" w:cs="Tahoma"/>
          <w:spacing w:val="1"/>
          <w:lang w:val="es-AR"/>
        </w:rPr>
        <w:t>c</w:t>
      </w:r>
      <w:r w:rsidRPr="009737BD">
        <w:rPr>
          <w:rFonts w:ascii="Tahoma" w:hAnsi="Tahoma" w:cs="Tahoma"/>
          <w:lang w:val="es-AR"/>
        </w:rPr>
        <w:t>os:</w:t>
      </w:r>
      <w:r w:rsidRPr="009737BD">
        <w:rPr>
          <w:rFonts w:ascii="Tahoma" w:hAnsi="Tahoma" w:cs="Tahoma"/>
          <w:spacing w:val="2"/>
          <w:lang w:val="es-AR"/>
        </w:rPr>
        <w:t xml:space="preserve"> </w:t>
      </w:r>
      <w:r w:rsidRPr="009737BD">
        <w:rPr>
          <w:rFonts w:ascii="Tahoma" w:hAnsi="Tahoma" w:cs="Tahoma"/>
          <w:lang w:val="es-AR"/>
        </w:rPr>
        <w:t>Será</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ve</w:t>
      </w:r>
      <w:r w:rsidRPr="009737BD">
        <w:rPr>
          <w:rFonts w:ascii="Tahoma" w:hAnsi="Tahoma" w:cs="Tahoma"/>
          <w:lang w:val="es-AR"/>
        </w:rPr>
        <w:t>get</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vi</w:t>
      </w:r>
      <w:r w:rsidRPr="009737BD">
        <w:rPr>
          <w:rFonts w:ascii="Tahoma" w:hAnsi="Tahoma" w:cs="Tahoma"/>
          <w:spacing w:val="1"/>
          <w:lang w:val="es-AR"/>
        </w:rPr>
        <w:t>v</w:t>
      </w:r>
      <w:r w:rsidRPr="009737BD">
        <w:rPr>
          <w:rFonts w:ascii="Tahoma" w:hAnsi="Tahoma" w:cs="Tahoma"/>
          <w:lang w:val="es-AR"/>
        </w:rPr>
        <w:t xml:space="preserve">a.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 xml:space="preserve">se </w:t>
      </w:r>
      <w:r w:rsidRPr="009737BD">
        <w:rPr>
          <w:rFonts w:ascii="Tahoma" w:hAnsi="Tahoma" w:cs="Tahoma"/>
          <w:spacing w:val="2"/>
          <w:lang w:val="es-AR"/>
        </w:rPr>
        <w:t>a</w:t>
      </w:r>
      <w:r w:rsidRPr="009737BD">
        <w:rPr>
          <w:rFonts w:ascii="Tahoma" w:hAnsi="Tahoma" w:cs="Tahoma"/>
          <w:spacing w:val="1"/>
          <w:lang w:val="es-AR"/>
        </w:rPr>
        <w:t>d</w:t>
      </w:r>
      <w:r w:rsidRPr="009737BD">
        <w:rPr>
          <w:rFonts w:ascii="Tahoma" w:hAnsi="Tahoma" w:cs="Tahoma"/>
          <w:lang w:val="es-AR"/>
        </w:rPr>
        <w:t>mite</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3"/>
          <w:lang w:val="es-AR"/>
        </w:rPr>
        <w:t xml:space="preserve"> </w:t>
      </w:r>
      <w:r w:rsidRPr="009737BD">
        <w:rPr>
          <w:rFonts w:ascii="Tahoma" w:hAnsi="Tahoma" w:cs="Tahoma"/>
          <w:spacing w:val="-1"/>
          <w:lang w:val="es-AR"/>
        </w:rPr>
        <w:t>c</w:t>
      </w:r>
      <w:r w:rsidRPr="009737BD">
        <w:rPr>
          <w:rFonts w:ascii="Tahoma" w:hAnsi="Tahoma" w:cs="Tahoma"/>
          <w:lang w:val="es-AR"/>
        </w:rPr>
        <w:t>on</w:t>
      </w:r>
      <w:r w:rsidRPr="009737BD">
        <w:rPr>
          <w:rFonts w:ascii="Tahoma" w:hAnsi="Tahoma" w:cs="Tahoma"/>
          <w:spacing w:val="2"/>
          <w:lang w:val="es-AR"/>
        </w:rPr>
        <w:t>s</w:t>
      </w:r>
      <w:r w:rsidRPr="009737BD">
        <w:rPr>
          <w:rFonts w:ascii="Tahoma" w:hAnsi="Tahoma" w:cs="Tahoma"/>
          <w:lang w:val="es-AR"/>
        </w:rPr>
        <w:t>tru</w:t>
      </w:r>
      <w:r w:rsidRPr="009737BD">
        <w:rPr>
          <w:rFonts w:ascii="Tahoma" w:hAnsi="Tahoma" w:cs="Tahoma"/>
          <w:spacing w:val="1"/>
          <w:lang w:val="es-AR"/>
        </w:rPr>
        <w:t>c</w:t>
      </w:r>
      <w:r w:rsidRPr="009737BD">
        <w:rPr>
          <w:rFonts w:ascii="Tahoma" w:hAnsi="Tahoma" w:cs="Tahoma"/>
          <w:spacing w:val="-1"/>
          <w:lang w:val="es-AR"/>
        </w:rPr>
        <w:t>c</w:t>
      </w:r>
      <w:r w:rsidRPr="009737BD">
        <w:rPr>
          <w:rFonts w:ascii="Tahoma" w:hAnsi="Tahoma" w:cs="Tahoma"/>
          <w:lang w:val="es-AR"/>
        </w:rPr>
        <w:t>ión en mamposter</w:t>
      </w:r>
      <w:r w:rsidRPr="009737BD">
        <w:rPr>
          <w:rFonts w:ascii="Tahoma" w:hAnsi="Tahoma" w:cs="Tahoma"/>
          <w:spacing w:val="1"/>
          <w:lang w:val="es-AR"/>
        </w:rPr>
        <w:t>í</w:t>
      </w:r>
      <w:r w:rsidRPr="009737BD">
        <w:rPr>
          <w:rFonts w:ascii="Tahoma" w:hAnsi="Tahoma" w:cs="Tahoma"/>
          <w:lang w:val="es-AR"/>
        </w:rPr>
        <w:t>a, tabiq</w:t>
      </w:r>
      <w:r w:rsidRPr="009737BD">
        <w:rPr>
          <w:rFonts w:ascii="Tahoma" w:hAnsi="Tahoma" w:cs="Tahoma"/>
          <w:spacing w:val="1"/>
          <w:lang w:val="es-AR"/>
        </w:rPr>
        <w:t>u</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o alambrado</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ning</w:t>
      </w:r>
      <w:r w:rsidRPr="009737BD">
        <w:rPr>
          <w:rFonts w:ascii="Tahoma" w:hAnsi="Tahoma" w:cs="Tahoma"/>
          <w:spacing w:val="1"/>
          <w:lang w:val="es-AR"/>
        </w:rPr>
        <w:t>ú</w:t>
      </w:r>
      <w:r w:rsidRPr="009737BD">
        <w:rPr>
          <w:rFonts w:ascii="Tahoma" w:hAnsi="Tahoma" w:cs="Tahoma"/>
          <w:lang w:val="es-AR"/>
        </w:rPr>
        <w:t>n</w:t>
      </w:r>
      <w:r w:rsidRPr="009737BD">
        <w:rPr>
          <w:rFonts w:ascii="Tahoma" w:hAnsi="Tahoma" w:cs="Tahoma"/>
          <w:spacing w:val="-1"/>
          <w:lang w:val="es-AR"/>
        </w:rPr>
        <w:t xml:space="preserve"> </w:t>
      </w:r>
      <w:r w:rsidRPr="009737BD">
        <w:rPr>
          <w:rFonts w:ascii="Tahoma" w:hAnsi="Tahoma" w:cs="Tahoma"/>
          <w:lang w:val="es-AR"/>
        </w:rPr>
        <w:t>tipo.</w:t>
      </w:r>
    </w:p>
    <w:p w:rsidR="001A5F7E" w:rsidRPr="009737BD" w:rsidRDefault="001A5F7E">
      <w:pPr>
        <w:widowControl w:val="0"/>
        <w:autoSpaceDE w:val="0"/>
        <w:autoSpaceDN w:val="0"/>
        <w:adjustRightInd w:val="0"/>
        <w:spacing w:after="0" w:line="258" w:lineRule="exact"/>
        <w:ind w:left="2858"/>
        <w:rPr>
          <w:rFonts w:ascii="Tahoma" w:hAnsi="Tahoma" w:cs="Tahoma"/>
          <w:lang w:val="es-AR"/>
        </w:rPr>
      </w:pPr>
      <w:r w:rsidRPr="009737BD">
        <w:rPr>
          <w:rFonts w:ascii="Tahoma" w:hAnsi="Tahoma" w:cs="Tahoma"/>
          <w:position w:val="-1"/>
          <w:lang w:val="es-AR"/>
        </w:rPr>
        <w:t>7.1.1.</w:t>
      </w:r>
      <w:r w:rsidRPr="009737BD">
        <w:rPr>
          <w:rFonts w:ascii="Tahoma" w:hAnsi="Tahoma" w:cs="Tahoma"/>
          <w:spacing w:val="-6"/>
          <w:position w:val="-1"/>
          <w:lang w:val="es-AR"/>
        </w:rPr>
        <w:t xml:space="preserve"> </w:t>
      </w:r>
      <w:r w:rsidRPr="009737BD">
        <w:rPr>
          <w:rFonts w:ascii="Tahoma" w:hAnsi="Tahoma" w:cs="Tahoma"/>
          <w:position w:val="-1"/>
          <w:lang w:val="es-AR"/>
        </w:rPr>
        <w:t>Altura</w:t>
      </w:r>
      <w:r w:rsidRPr="009737BD">
        <w:rPr>
          <w:rFonts w:ascii="Tahoma" w:hAnsi="Tahoma" w:cs="Tahoma"/>
          <w:spacing w:val="-5"/>
          <w:position w:val="-1"/>
          <w:lang w:val="es-AR"/>
        </w:rPr>
        <w:t xml:space="preserve"> </w:t>
      </w:r>
      <w:r w:rsidRPr="009737BD">
        <w:rPr>
          <w:rFonts w:ascii="Tahoma" w:hAnsi="Tahoma" w:cs="Tahoma"/>
          <w:position w:val="-1"/>
          <w:lang w:val="es-AR"/>
        </w:rPr>
        <w:t>máxima:</w:t>
      </w:r>
      <w:r w:rsidRPr="009737BD">
        <w:rPr>
          <w:rFonts w:ascii="Tahoma" w:hAnsi="Tahoma" w:cs="Tahoma"/>
          <w:spacing w:val="-8"/>
          <w:position w:val="-1"/>
          <w:lang w:val="es-AR"/>
        </w:rPr>
        <w:t xml:space="preserve"> </w:t>
      </w:r>
      <w:smartTag w:uri="urn:schemas-microsoft-com:office:smarttags" w:element="metricconverter">
        <w:smartTagPr>
          <w:attr w:name="ProductID" w:val="1.80 metros"/>
        </w:smartTagPr>
        <w:r w:rsidRPr="009737BD">
          <w:rPr>
            <w:rFonts w:ascii="Tahoma" w:hAnsi="Tahoma" w:cs="Tahoma"/>
            <w:position w:val="-1"/>
            <w:lang w:val="es-AR"/>
          </w:rPr>
          <w:t>1.80 metros</w:t>
        </w:r>
      </w:smartTag>
    </w:p>
    <w:p w:rsidR="001A5F7E" w:rsidRPr="009737BD" w:rsidRDefault="001A5F7E">
      <w:pPr>
        <w:widowControl w:val="0"/>
        <w:autoSpaceDE w:val="0"/>
        <w:autoSpaceDN w:val="0"/>
        <w:adjustRightInd w:val="0"/>
        <w:spacing w:before="8" w:after="0" w:line="266" w:lineRule="exact"/>
        <w:ind w:left="2716" w:right="72" w:hanging="426"/>
        <w:jc w:val="both"/>
        <w:rPr>
          <w:rFonts w:ascii="Tahoma" w:hAnsi="Tahoma" w:cs="Tahoma"/>
          <w:lang w:val="es-AR"/>
        </w:rPr>
      </w:pPr>
      <w:r w:rsidRPr="009737BD">
        <w:rPr>
          <w:rFonts w:ascii="Tahoma" w:hAnsi="Tahoma" w:cs="Tahoma"/>
          <w:lang w:val="es-AR"/>
        </w:rPr>
        <w:t>7.2.</w:t>
      </w:r>
      <w:r w:rsidRPr="009737BD">
        <w:rPr>
          <w:rFonts w:ascii="Tahoma" w:hAnsi="Tahoma" w:cs="Tahoma"/>
          <w:spacing w:val="60"/>
          <w:lang w:val="es-AR"/>
        </w:rPr>
        <w:t xml:space="preserve"> </w:t>
      </w:r>
      <w:r w:rsidRPr="009737BD">
        <w:rPr>
          <w:rFonts w:ascii="Tahoma" w:hAnsi="Tahoma" w:cs="Tahoma"/>
          <w:spacing w:val="1"/>
          <w:lang w:val="es-AR"/>
        </w:rPr>
        <w:t>Ac</w:t>
      </w:r>
      <w:r w:rsidRPr="009737BD">
        <w:rPr>
          <w:rFonts w:ascii="Tahoma" w:hAnsi="Tahoma" w:cs="Tahoma"/>
          <w:lang w:val="es-AR"/>
        </w:rPr>
        <w:t>era</w:t>
      </w:r>
      <w:r w:rsidRPr="009737BD">
        <w:rPr>
          <w:rFonts w:ascii="Tahoma" w:hAnsi="Tahoma" w:cs="Tahoma"/>
          <w:spacing w:val="1"/>
          <w:lang w:val="es-AR"/>
        </w:rPr>
        <w:t>s</w:t>
      </w:r>
      <w:r w:rsidRPr="009737BD">
        <w:rPr>
          <w:rFonts w:ascii="Tahoma" w:hAnsi="Tahoma" w:cs="Tahoma"/>
          <w:lang w:val="es-AR"/>
        </w:rPr>
        <w:t xml:space="preserve">: </w:t>
      </w:r>
      <w:r w:rsidRPr="009737BD">
        <w:rPr>
          <w:rFonts w:ascii="Tahoma" w:hAnsi="Tahoma" w:cs="Tahoma"/>
          <w:spacing w:val="3"/>
          <w:lang w:val="es-AR"/>
        </w:rPr>
        <w:t xml:space="preserve"> </w:t>
      </w:r>
      <w:r w:rsidRPr="009737BD">
        <w:rPr>
          <w:rFonts w:ascii="Tahoma" w:hAnsi="Tahoma" w:cs="Tahoma"/>
          <w:lang w:val="es-AR"/>
        </w:rPr>
        <w:t>Antidesli</w:t>
      </w:r>
      <w:r w:rsidRPr="009737BD">
        <w:rPr>
          <w:rFonts w:ascii="Tahoma" w:hAnsi="Tahoma" w:cs="Tahoma"/>
          <w:spacing w:val="1"/>
          <w:lang w:val="es-AR"/>
        </w:rPr>
        <w:t>z</w:t>
      </w:r>
      <w:r w:rsidRPr="009737BD">
        <w:rPr>
          <w:rFonts w:ascii="Tahoma" w:hAnsi="Tahoma" w:cs="Tahoma"/>
          <w:lang w:val="es-AR"/>
        </w:rPr>
        <w:t>ante</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59"/>
          <w:lang w:val="es-AR"/>
        </w:rPr>
        <w:t xml:space="preserve"> </w:t>
      </w:r>
      <w:r w:rsidRPr="009737BD">
        <w:rPr>
          <w:rFonts w:ascii="Tahoma" w:hAnsi="Tahoma" w:cs="Tahoma"/>
          <w:spacing w:val="1"/>
          <w:lang w:val="es-AR"/>
        </w:rPr>
        <w:t>P</w:t>
      </w:r>
      <w:r w:rsidRPr="009737BD">
        <w:rPr>
          <w:rFonts w:ascii="Tahoma" w:hAnsi="Tahoma" w:cs="Tahoma"/>
          <w:lang w:val="es-AR"/>
        </w:rPr>
        <w:t>od</w:t>
      </w:r>
      <w:r w:rsidRPr="009737BD">
        <w:rPr>
          <w:rFonts w:ascii="Tahoma" w:hAnsi="Tahoma" w:cs="Tahoma"/>
          <w:spacing w:val="1"/>
          <w:lang w:val="es-AR"/>
        </w:rPr>
        <w:t>r</w:t>
      </w:r>
      <w:r w:rsidRPr="009737BD">
        <w:rPr>
          <w:rFonts w:ascii="Tahoma" w:hAnsi="Tahoma" w:cs="Tahoma"/>
          <w:lang w:val="es-AR"/>
        </w:rPr>
        <w:t xml:space="preserve">á </w:t>
      </w:r>
      <w:r w:rsidRPr="009737BD">
        <w:rPr>
          <w:rFonts w:ascii="Tahoma" w:hAnsi="Tahoma" w:cs="Tahoma"/>
          <w:spacing w:val="2"/>
          <w:lang w:val="es-AR"/>
        </w:rPr>
        <w:t xml:space="preserve"> </w:t>
      </w:r>
      <w:r w:rsidRPr="009737BD">
        <w:rPr>
          <w:rFonts w:ascii="Tahoma" w:hAnsi="Tahoma" w:cs="Tahoma"/>
          <w:lang w:val="es-AR"/>
        </w:rPr>
        <w:t>construir</w:t>
      </w:r>
      <w:r w:rsidRPr="009737BD">
        <w:rPr>
          <w:rFonts w:ascii="Tahoma" w:hAnsi="Tahoma" w:cs="Tahoma"/>
          <w:spacing w:val="1"/>
          <w:lang w:val="es-AR"/>
        </w:rPr>
        <w:t>s</w:t>
      </w:r>
      <w:r w:rsidRPr="009737BD">
        <w:rPr>
          <w:rFonts w:ascii="Tahoma" w:hAnsi="Tahoma" w:cs="Tahoma"/>
          <w:lang w:val="es-AR"/>
        </w:rPr>
        <w:t>e</w:t>
      </w:r>
      <w:r w:rsidRPr="009737BD">
        <w:rPr>
          <w:rFonts w:ascii="Tahoma" w:hAnsi="Tahoma" w:cs="Tahoma"/>
          <w:spacing w:val="59"/>
          <w:lang w:val="es-AR"/>
        </w:rPr>
        <w:t xml:space="preserve"> </w:t>
      </w:r>
      <w:r w:rsidRPr="009737BD">
        <w:rPr>
          <w:rFonts w:ascii="Tahoma" w:hAnsi="Tahoma" w:cs="Tahoma"/>
          <w:lang w:val="es-AR"/>
        </w:rPr>
        <w:t>sola</w:t>
      </w:r>
      <w:r w:rsidRPr="009737BD">
        <w:rPr>
          <w:rFonts w:ascii="Tahoma" w:hAnsi="Tahoma" w:cs="Tahoma"/>
          <w:spacing w:val="1"/>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  pa</w:t>
      </w:r>
      <w:r w:rsidRPr="009737BD">
        <w:rPr>
          <w:rFonts w:ascii="Tahoma" w:hAnsi="Tahoma" w:cs="Tahoma"/>
          <w:spacing w:val="1"/>
          <w:lang w:val="es-AR"/>
        </w:rPr>
        <w:t>r</w:t>
      </w:r>
      <w:r w:rsidRPr="009737BD">
        <w:rPr>
          <w:rFonts w:ascii="Tahoma" w:hAnsi="Tahoma" w:cs="Tahoma"/>
          <w:lang w:val="es-AR"/>
        </w:rPr>
        <w:t xml:space="preserve">a </w:t>
      </w:r>
      <w:r w:rsidRPr="009737BD">
        <w:rPr>
          <w:rFonts w:ascii="Tahoma" w:hAnsi="Tahoma" w:cs="Tahoma"/>
          <w:spacing w:val="3"/>
          <w:lang w:val="es-AR"/>
        </w:rPr>
        <w:t xml:space="preserve"> </w:t>
      </w:r>
      <w:r w:rsidRPr="009737BD">
        <w:rPr>
          <w:rFonts w:ascii="Tahoma" w:hAnsi="Tahoma" w:cs="Tahoma"/>
          <w:lang w:val="es-AR"/>
        </w:rPr>
        <w:t>el recorrido</w:t>
      </w:r>
      <w:r w:rsidRPr="009737BD">
        <w:rPr>
          <w:rFonts w:ascii="Tahoma" w:hAnsi="Tahoma" w:cs="Tahoma"/>
          <w:spacing w:val="5"/>
          <w:lang w:val="es-AR"/>
        </w:rPr>
        <w:t xml:space="preserve"> </w:t>
      </w:r>
      <w:r w:rsidRPr="009737BD">
        <w:rPr>
          <w:rFonts w:ascii="Tahoma" w:hAnsi="Tahoma" w:cs="Tahoma"/>
          <w:lang w:val="es-AR"/>
        </w:rPr>
        <w:t>peato</w:t>
      </w:r>
      <w:r w:rsidRPr="009737BD">
        <w:rPr>
          <w:rFonts w:ascii="Tahoma" w:hAnsi="Tahoma" w:cs="Tahoma"/>
          <w:spacing w:val="1"/>
          <w:lang w:val="es-AR"/>
        </w:rPr>
        <w:t>n</w:t>
      </w:r>
      <w:r w:rsidRPr="009737BD">
        <w:rPr>
          <w:rFonts w:ascii="Tahoma" w:hAnsi="Tahoma" w:cs="Tahoma"/>
          <w:lang w:val="es-AR"/>
        </w:rPr>
        <w:t>al</w:t>
      </w:r>
      <w:r w:rsidRPr="009737BD">
        <w:rPr>
          <w:rFonts w:ascii="Tahoma" w:hAnsi="Tahoma" w:cs="Tahoma"/>
          <w:spacing w:val="1"/>
          <w:lang w:val="es-AR"/>
        </w:rPr>
        <w:t xml:space="preserve"> </w:t>
      </w:r>
      <w:r w:rsidRPr="009737BD">
        <w:rPr>
          <w:rFonts w:ascii="Tahoma" w:hAnsi="Tahoma" w:cs="Tahoma"/>
          <w:lang w:val="es-AR"/>
        </w:rPr>
        <w:t>desde la</w:t>
      </w:r>
      <w:r w:rsidRPr="009737BD">
        <w:rPr>
          <w:rFonts w:ascii="Tahoma" w:hAnsi="Tahoma" w:cs="Tahoma"/>
          <w:spacing w:val="6"/>
          <w:lang w:val="es-AR"/>
        </w:rPr>
        <w:t xml:space="preserve"> </w:t>
      </w:r>
      <w:r w:rsidRPr="009737BD">
        <w:rPr>
          <w:rFonts w:ascii="Tahoma" w:hAnsi="Tahoma" w:cs="Tahoma"/>
          <w:lang w:val="es-AR"/>
        </w:rPr>
        <w:t>vivienda hasta</w:t>
      </w:r>
      <w:r w:rsidRPr="009737BD">
        <w:rPr>
          <w:rFonts w:ascii="Tahoma" w:hAnsi="Tahoma" w:cs="Tahoma"/>
          <w:spacing w:val="2"/>
          <w:lang w:val="es-AR"/>
        </w:rPr>
        <w:t xml:space="preserve"> </w:t>
      </w:r>
      <w:r w:rsidRPr="009737BD">
        <w:rPr>
          <w:rFonts w:ascii="Tahoma" w:hAnsi="Tahoma" w:cs="Tahoma"/>
          <w:lang w:val="es-AR"/>
        </w:rPr>
        <w:t>las</w:t>
      </w:r>
      <w:r w:rsidRPr="009737BD">
        <w:rPr>
          <w:rFonts w:ascii="Tahoma" w:hAnsi="Tahoma" w:cs="Tahoma"/>
          <w:spacing w:val="5"/>
          <w:lang w:val="es-AR"/>
        </w:rPr>
        <w:t xml:space="preserve"> </w:t>
      </w:r>
      <w:r w:rsidRPr="009737BD">
        <w:rPr>
          <w:rFonts w:ascii="Tahoma" w:hAnsi="Tahoma" w:cs="Tahoma"/>
          <w:lang w:val="es-AR"/>
        </w:rPr>
        <w:t>vías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circulación veh</w:t>
      </w:r>
      <w:r w:rsidRPr="009737BD">
        <w:rPr>
          <w:rFonts w:ascii="Tahoma" w:hAnsi="Tahoma" w:cs="Tahoma"/>
          <w:spacing w:val="1"/>
          <w:lang w:val="es-AR"/>
        </w:rPr>
        <w:t>i</w:t>
      </w:r>
      <w:r w:rsidRPr="009737BD">
        <w:rPr>
          <w:rFonts w:ascii="Tahoma" w:hAnsi="Tahoma" w:cs="Tahoma"/>
          <w:lang w:val="es-AR"/>
        </w:rPr>
        <w:t>cular</w:t>
      </w:r>
    </w:p>
    <w:p w:rsidR="001A5F7E" w:rsidRPr="009737BD" w:rsidRDefault="001A5F7E">
      <w:pPr>
        <w:widowControl w:val="0"/>
        <w:autoSpaceDE w:val="0"/>
        <w:autoSpaceDN w:val="0"/>
        <w:adjustRightInd w:val="0"/>
        <w:spacing w:after="0" w:line="251" w:lineRule="exact"/>
        <w:ind w:left="2290" w:right="3207"/>
        <w:jc w:val="both"/>
        <w:rPr>
          <w:rFonts w:ascii="Tahoma" w:hAnsi="Tahoma" w:cs="Tahoma"/>
          <w:lang w:val="es-AR"/>
        </w:rPr>
      </w:pPr>
      <w:r w:rsidRPr="009737BD">
        <w:rPr>
          <w:rFonts w:ascii="Tahoma" w:hAnsi="Tahoma" w:cs="Tahoma"/>
          <w:position w:val="-1"/>
          <w:lang w:val="es-AR"/>
        </w:rPr>
        <w:t>7.3.</w:t>
      </w:r>
      <w:r w:rsidRPr="009737BD">
        <w:rPr>
          <w:rFonts w:ascii="Tahoma" w:hAnsi="Tahoma" w:cs="Tahoma"/>
          <w:spacing w:val="-5"/>
          <w:position w:val="-1"/>
          <w:lang w:val="es-AR"/>
        </w:rPr>
        <w:t xml:space="preserve"> </w:t>
      </w:r>
      <w:r w:rsidRPr="009737BD">
        <w:rPr>
          <w:rFonts w:ascii="Tahoma" w:hAnsi="Tahoma" w:cs="Tahoma"/>
          <w:position w:val="-1"/>
          <w:lang w:val="es-AR"/>
        </w:rPr>
        <w:t>Cubiertas:</w:t>
      </w:r>
      <w:r w:rsidRPr="009737BD">
        <w:rPr>
          <w:rFonts w:ascii="Tahoma" w:hAnsi="Tahoma" w:cs="Tahoma"/>
          <w:spacing w:val="-9"/>
          <w:position w:val="-1"/>
          <w:lang w:val="es-AR"/>
        </w:rPr>
        <w:t xml:space="preserve"> </w:t>
      </w:r>
      <w:r w:rsidRPr="009737BD">
        <w:rPr>
          <w:rFonts w:ascii="Tahoma" w:hAnsi="Tahoma" w:cs="Tahoma"/>
          <w:position w:val="-1"/>
          <w:lang w:val="es-AR"/>
        </w:rPr>
        <w:t>ignífuga</w:t>
      </w:r>
      <w:r w:rsidRPr="009737BD">
        <w:rPr>
          <w:rFonts w:ascii="Tahoma" w:hAnsi="Tahoma" w:cs="Tahoma"/>
          <w:spacing w:val="1"/>
          <w:position w:val="-1"/>
          <w:lang w:val="es-AR"/>
        </w:rPr>
        <w:t xml:space="preserve"> </w:t>
      </w:r>
      <w:r w:rsidRPr="009737BD">
        <w:rPr>
          <w:rFonts w:ascii="Tahoma" w:hAnsi="Tahoma" w:cs="Tahoma"/>
          <w:position w:val="-1"/>
          <w:lang w:val="es-AR"/>
        </w:rPr>
        <w:t>sin</w:t>
      </w:r>
      <w:r w:rsidRPr="009737BD">
        <w:rPr>
          <w:rFonts w:ascii="Tahoma" w:hAnsi="Tahoma" w:cs="Tahoma"/>
          <w:spacing w:val="-2"/>
          <w:position w:val="-1"/>
          <w:lang w:val="es-AR"/>
        </w:rPr>
        <w:t xml:space="preserve"> </w:t>
      </w:r>
      <w:r w:rsidRPr="009737BD">
        <w:rPr>
          <w:rFonts w:ascii="Tahoma" w:hAnsi="Tahoma" w:cs="Tahoma"/>
          <w:position w:val="-1"/>
          <w:lang w:val="es-AR"/>
        </w:rPr>
        <w:t>restricción</w:t>
      </w: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before="58" w:after="0" w:line="240" w:lineRule="auto"/>
        <w:ind w:left="102" w:right="71"/>
        <w:jc w:val="both"/>
        <w:rPr>
          <w:rFonts w:ascii="Tahoma" w:hAnsi="Tahoma" w:cs="Tahoma"/>
          <w:lang w:val="es-AR"/>
        </w:rPr>
      </w:pPr>
      <w:r w:rsidRPr="009737BD">
        <w:rPr>
          <w:rFonts w:ascii="Tahoma" w:hAnsi="Tahoma" w:cs="Tahoma"/>
          <w:lang w:val="es-AR"/>
        </w:rPr>
        <w:t>Para</w:t>
      </w:r>
      <w:r w:rsidRPr="009737BD">
        <w:rPr>
          <w:rFonts w:ascii="Tahoma" w:hAnsi="Tahoma" w:cs="Tahoma"/>
          <w:spacing w:val="-5"/>
          <w:lang w:val="es-AR"/>
        </w:rPr>
        <w:t xml:space="preserve"> </w:t>
      </w:r>
      <w:r w:rsidRPr="009737BD">
        <w:rPr>
          <w:rFonts w:ascii="Tahoma" w:hAnsi="Tahoma" w:cs="Tahoma"/>
          <w:lang w:val="es-AR"/>
        </w:rPr>
        <w:t>las</w:t>
      </w:r>
      <w:r w:rsidRPr="009737BD">
        <w:rPr>
          <w:rFonts w:ascii="Tahoma" w:hAnsi="Tahoma" w:cs="Tahoma"/>
          <w:spacing w:val="4"/>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struccio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5"/>
          <w:lang w:val="es-AR"/>
        </w:rPr>
        <w:t xml:space="preserve"> </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lang w:val="es-AR"/>
        </w:rPr>
        <w:t>reali</w:t>
      </w:r>
      <w:r w:rsidRPr="009737BD">
        <w:rPr>
          <w:rFonts w:ascii="Tahoma" w:hAnsi="Tahoma" w:cs="Tahoma"/>
          <w:spacing w:val="1"/>
          <w:lang w:val="es-AR"/>
        </w:rPr>
        <w:t>z</w:t>
      </w:r>
      <w:r w:rsidRPr="009737BD">
        <w:rPr>
          <w:rFonts w:ascii="Tahoma" w:hAnsi="Tahoma" w:cs="Tahoma"/>
          <w:lang w:val="es-AR"/>
        </w:rPr>
        <w:t>arse</w:t>
      </w:r>
      <w:r w:rsidRPr="009737BD">
        <w:rPr>
          <w:rFonts w:ascii="Tahoma" w:hAnsi="Tahoma" w:cs="Tahoma"/>
          <w:spacing w:val="3"/>
          <w:lang w:val="es-AR"/>
        </w:rPr>
        <w:t xml:space="preserve"> </w:t>
      </w:r>
      <w:r w:rsidRPr="009737BD">
        <w:rPr>
          <w:rFonts w:ascii="Tahoma" w:hAnsi="Tahoma" w:cs="Tahoma"/>
          <w:lang w:val="es-AR"/>
        </w:rPr>
        <w:t>con</w:t>
      </w:r>
      <w:r w:rsidRPr="009737BD">
        <w:rPr>
          <w:rFonts w:ascii="Tahoma" w:hAnsi="Tahoma" w:cs="Tahoma"/>
          <w:spacing w:val="4"/>
          <w:lang w:val="es-AR"/>
        </w:rPr>
        <w:t xml:space="preserve"> </w:t>
      </w:r>
      <w:r w:rsidRPr="009737BD">
        <w:rPr>
          <w:rFonts w:ascii="Tahoma" w:hAnsi="Tahoma" w:cs="Tahoma"/>
          <w:lang w:val="es-AR"/>
        </w:rPr>
        <w:t>dest</w:t>
      </w:r>
      <w:r w:rsidRPr="009737BD">
        <w:rPr>
          <w:rFonts w:ascii="Tahoma" w:hAnsi="Tahoma" w:cs="Tahoma"/>
          <w:spacing w:val="1"/>
          <w:lang w:val="es-AR"/>
        </w:rPr>
        <w:t>i</w:t>
      </w:r>
      <w:r w:rsidRPr="009737BD">
        <w:rPr>
          <w:rFonts w:ascii="Tahoma" w:hAnsi="Tahoma" w:cs="Tahoma"/>
          <w:lang w:val="es-AR"/>
        </w:rPr>
        <w:t>no</w:t>
      </w:r>
      <w:r w:rsidRPr="009737BD">
        <w:rPr>
          <w:rFonts w:ascii="Tahoma" w:hAnsi="Tahoma" w:cs="Tahoma"/>
          <w:spacing w:val="3"/>
          <w:lang w:val="es-AR"/>
        </w:rPr>
        <w:t xml:space="preserve"> </w:t>
      </w:r>
      <w:r w:rsidRPr="009737BD">
        <w:rPr>
          <w:rFonts w:ascii="Tahoma" w:hAnsi="Tahoma" w:cs="Tahoma"/>
          <w:lang w:val="es-AR"/>
        </w:rPr>
        <w:t>rec</w:t>
      </w:r>
      <w:r w:rsidRPr="009737BD">
        <w:rPr>
          <w:rFonts w:ascii="Tahoma" w:hAnsi="Tahoma" w:cs="Tahoma"/>
          <w:spacing w:val="1"/>
          <w:lang w:val="es-AR"/>
        </w:rPr>
        <w:t>r</w:t>
      </w:r>
      <w:r w:rsidRPr="009737BD">
        <w:rPr>
          <w:rFonts w:ascii="Tahoma" w:hAnsi="Tahoma" w:cs="Tahoma"/>
          <w:lang w:val="es-AR"/>
        </w:rPr>
        <w:t>eati</w:t>
      </w:r>
      <w:r w:rsidRPr="009737BD">
        <w:rPr>
          <w:rFonts w:ascii="Tahoma" w:hAnsi="Tahoma" w:cs="Tahoma"/>
          <w:spacing w:val="1"/>
          <w:lang w:val="es-AR"/>
        </w:rPr>
        <w:t>v</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spacing w:val="1"/>
          <w:lang w:val="es-AR"/>
        </w:rPr>
        <w:t>y</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lang w:val="es-AR"/>
        </w:rPr>
        <w:t>es</w:t>
      </w:r>
      <w:r w:rsidRPr="009737BD">
        <w:rPr>
          <w:rFonts w:ascii="Tahoma" w:hAnsi="Tahoma" w:cs="Tahoma"/>
          <w:spacing w:val="1"/>
          <w:lang w:val="es-AR"/>
        </w:rPr>
        <w:t>p</w:t>
      </w:r>
      <w:r w:rsidRPr="009737BD">
        <w:rPr>
          <w:rFonts w:ascii="Tahoma" w:hAnsi="Tahoma" w:cs="Tahoma"/>
          <w:lang w:val="es-AR"/>
        </w:rPr>
        <w:t>arcimiento</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4"/>
          <w:lang w:val="es-AR"/>
        </w:rPr>
        <w:t xml:space="preserve"> </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4"/>
          <w:lang w:val="es-AR"/>
        </w:rPr>
        <w:t xml:space="preserve"> </w:t>
      </w:r>
      <w:r w:rsidRPr="009737BD">
        <w:rPr>
          <w:rFonts w:ascii="Tahoma" w:hAnsi="Tahoma" w:cs="Tahoma"/>
          <w:w w:val="99"/>
          <w:lang w:val="es-AR"/>
        </w:rPr>
        <w:t>Are</w:t>
      </w:r>
      <w:r w:rsidRPr="009737BD">
        <w:rPr>
          <w:rFonts w:ascii="Tahoma" w:hAnsi="Tahoma" w:cs="Tahoma"/>
          <w:spacing w:val="1"/>
          <w:w w:val="99"/>
          <w:lang w:val="es-AR"/>
        </w:rPr>
        <w:t>a</w:t>
      </w:r>
      <w:r w:rsidRPr="009737BD">
        <w:rPr>
          <w:rFonts w:ascii="Tahoma" w:hAnsi="Tahoma" w:cs="Tahoma"/>
          <w:w w:val="99"/>
          <w:lang w:val="es-AR"/>
        </w:rPr>
        <w:t>s Comunes</w:t>
      </w:r>
      <w:r w:rsidRPr="009737BD">
        <w:rPr>
          <w:rFonts w:ascii="Tahoma" w:hAnsi="Tahoma" w:cs="Tahoma"/>
          <w:lang w:val="es-AR"/>
        </w:rPr>
        <w:t xml:space="preserve"> </w:t>
      </w:r>
      <w:r w:rsidRPr="009737BD">
        <w:rPr>
          <w:rFonts w:ascii="Tahoma" w:hAnsi="Tahoma" w:cs="Tahoma"/>
          <w:spacing w:val="-34"/>
          <w:lang w:val="es-AR"/>
        </w:rPr>
        <w:t xml:space="preserve"> </w:t>
      </w:r>
      <w:r w:rsidRPr="009737BD">
        <w:rPr>
          <w:rFonts w:ascii="Tahoma" w:hAnsi="Tahoma" w:cs="Tahoma"/>
          <w:lang w:val="es-AR"/>
        </w:rPr>
        <w:t>o</w:t>
      </w:r>
      <w:r w:rsidRPr="009737BD">
        <w:rPr>
          <w:rFonts w:ascii="Tahoma" w:hAnsi="Tahoma" w:cs="Tahoma"/>
          <w:spacing w:val="29"/>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prop</w:t>
      </w:r>
      <w:r w:rsidRPr="009737BD">
        <w:rPr>
          <w:rFonts w:ascii="Tahoma" w:hAnsi="Tahoma" w:cs="Tahoma"/>
          <w:spacing w:val="1"/>
          <w:lang w:val="es-AR"/>
        </w:rPr>
        <w:t>i</w:t>
      </w:r>
      <w:r w:rsidRPr="009737BD">
        <w:rPr>
          <w:rFonts w:ascii="Tahoma" w:hAnsi="Tahoma" w:cs="Tahoma"/>
          <w:lang w:val="es-AR"/>
        </w:rPr>
        <w:t>edad</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la</w:t>
      </w:r>
      <w:r w:rsidRPr="009737BD">
        <w:rPr>
          <w:rFonts w:ascii="Tahoma" w:hAnsi="Tahoma" w:cs="Tahoma"/>
          <w:spacing w:val="29"/>
          <w:lang w:val="es-AR"/>
        </w:rPr>
        <w:t xml:space="preserve"> </w:t>
      </w:r>
      <w:r w:rsidRPr="009737BD">
        <w:rPr>
          <w:rFonts w:ascii="Tahoma" w:hAnsi="Tahoma" w:cs="Tahoma"/>
          <w:lang w:val="es-AR"/>
        </w:rPr>
        <w:t>ent</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26"/>
          <w:lang w:val="es-AR"/>
        </w:rPr>
        <w:t xml:space="preserve"> </w:t>
      </w:r>
      <w:r w:rsidRPr="009737BD">
        <w:rPr>
          <w:rFonts w:ascii="Tahoma" w:hAnsi="Tahoma" w:cs="Tahoma"/>
          <w:lang w:val="es-AR"/>
        </w:rPr>
        <w:t>jurídica</w:t>
      </w:r>
      <w:r w:rsidRPr="009737BD">
        <w:rPr>
          <w:rFonts w:ascii="Tahoma" w:hAnsi="Tahoma" w:cs="Tahoma"/>
          <w:spacing w:val="26"/>
          <w:lang w:val="es-AR"/>
        </w:rPr>
        <w:t xml:space="preserve"> </w:t>
      </w:r>
      <w:r w:rsidRPr="009737BD">
        <w:rPr>
          <w:rFonts w:ascii="Tahoma" w:hAnsi="Tahoma" w:cs="Tahoma"/>
          <w:lang w:val="es-AR"/>
        </w:rPr>
        <w:t>establec</w:t>
      </w:r>
      <w:r w:rsidRPr="009737BD">
        <w:rPr>
          <w:rFonts w:ascii="Tahoma" w:hAnsi="Tahoma" w:cs="Tahoma"/>
          <w:spacing w:val="1"/>
          <w:lang w:val="es-AR"/>
        </w:rPr>
        <w:t>i</w:t>
      </w:r>
      <w:r w:rsidRPr="009737BD">
        <w:rPr>
          <w:rFonts w:ascii="Tahoma" w:hAnsi="Tahoma" w:cs="Tahoma"/>
          <w:lang w:val="es-AR"/>
        </w:rPr>
        <w:t>da</w:t>
      </w:r>
      <w:r w:rsidRPr="009737BD">
        <w:rPr>
          <w:rFonts w:ascii="Tahoma" w:hAnsi="Tahoma" w:cs="Tahoma"/>
          <w:spacing w:val="21"/>
          <w:lang w:val="es-AR"/>
        </w:rPr>
        <w:t xml:space="preserve"> </w:t>
      </w:r>
      <w:r w:rsidRPr="009737BD">
        <w:rPr>
          <w:rFonts w:ascii="Tahoma" w:hAnsi="Tahoma" w:cs="Tahoma"/>
          <w:lang w:val="es-AR"/>
        </w:rPr>
        <w:t>por</w:t>
      </w:r>
      <w:r w:rsidRPr="009737BD">
        <w:rPr>
          <w:rFonts w:ascii="Tahoma" w:hAnsi="Tahoma" w:cs="Tahoma"/>
          <w:spacing w:val="26"/>
          <w:lang w:val="es-AR"/>
        </w:rPr>
        <w:t xml:space="preserve"> </w:t>
      </w:r>
      <w:r w:rsidRPr="009737BD">
        <w:rPr>
          <w:rFonts w:ascii="Tahoma" w:hAnsi="Tahoma" w:cs="Tahoma"/>
          <w:lang w:val="es-AR"/>
        </w:rPr>
        <w:t>el</w:t>
      </w:r>
      <w:r w:rsidRPr="009737BD">
        <w:rPr>
          <w:rFonts w:ascii="Tahoma" w:hAnsi="Tahoma" w:cs="Tahoma"/>
          <w:spacing w:val="28"/>
          <w:lang w:val="es-AR"/>
        </w:rPr>
        <w:t xml:space="preserve"> </w:t>
      </w:r>
      <w:r w:rsidRPr="009737BD">
        <w:rPr>
          <w:rFonts w:ascii="Tahoma" w:hAnsi="Tahoma" w:cs="Tahoma"/>
          <w:lang w:val="es-AR"/>
        </w:rPr>
        <w:t>Decreto</w:t>
      </w:r>
      <w:r w:rsidRPr="009737BD">
        <w:rPr>
          <w:rFonts w:ascii="Tahoma" w:hAnsi="Tahoma" w:cs="Tahoma"/>
          <w:spacing w:val="22"/>
          <w:lang w:val="es-AR"/>
        </w:rPr>
        <w:t xml:space="preserve"> </w:t>
      </w:r>
      <w:r w:rsidRPr="009737BD">
        <w:rPr>
          <w:rFonts w:ascii="Tahoma" w:hAnsi="Tahoma" w:cs="Tahoma"/>
          <w:lang w:val="es-AR"/>
        </w:rPr>
        <w:t>9404/</w:t>
      </w:r>
      <w:r w:rsidRPr="009737BD">
        <w:rPr>
          <w:rFonts w:ascii="Tahoma" w:hAnsi="Tahoma" w:cs="Tahoma"/>
          <w:spacing w:val="1"/>
          <w:lang w:val="es-AR"/>
        </w:rPr>
        <w:t>8</w:t>
      </w:r>
      <w:r w:rsidRPr="009737BD">
        <w:rPr>
          <w:rFonts w:ascii="Tahoma" w:hAnsi="Tahoma" w:cs="Tahoma"/>
          <w:lang w:val="es-AR"/>
        </w:rPr>
        <w:t>6,</w:t>
      </w:r>
      <w:r w:rsidRPr="009737BD">
        <w:rPr>
          <w:rFonts w:ascii="Tahoma" w:hAnsi="Tahoma" w:cs="Tahoma"/>
          <w:spacing w:val="23"/>
          <w:lang w:val="es-AR"/>
        </w:rPr>
        <w:t xml:space="preserve"> </w:t>
      </w:r>
      <w:r w:rsidRPr="009737BD">
        <w:rPr>
          <w:rFonts w:ascii="Tahoma" w:hAnsi="Tahoma" w:cs="Tahoma"/>
          <w:lang w:val="es-AR"/>
        </w:rPr>
        <w:t>a</w:t>
      </w:r>
      <w:r w:rsidRPr="009737BD">
        <w:rPr>
          <w:rFonts w:ascii="Tahoma" w:hAnsi="Tahoma" w:cs="Tahoma"/>
          <w:spacing w:val="28"/>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 xml:space="preserve">efectos </w:t>
      </w:r>
      <w:r w:rsidRPr="009737BD">
        <w:rPr>
          <w:rFonts w:ascii="Tahoma" w:hAnsi="Tahoma" w:cs="Tahoma"/>
          <w:spacing w:val="-3"/>
          <w:lang w:val="es-AR"/>
        </w:rPr>
        <w:t xml:space="preserve"> </w:t>
      </w:r>
      <w:r w:rsidRPr="009737BD">
        <w:rPr>
          <w:rFonts w:ascii="Tahoma" w:hAnsi="Tahoma" w:cs="Tahoma"/>
          <w:w w:val="99"/>
          <w:lang w:val="es-AR"/>
        </w:rPr>
        <w:t>de</w:t>
      </w:r>
      <w:r w:rsidRPr="009737BD">
        <w:rPr>
          <w:rFonts w:ascii="Tahoma" w:hAnsi="Tahoma" w:cs="Tahoma"/>
          <w:lang w:val="es-AR"/>
        </w:rPr>
        <w:t xml:space="preserve"> </w:t>
      </w:r>
      <w:r w:rsidRPr="009737BD">
        <w:rPr>
          <w:rFonts w:ascii="Tahoma" w:hAnsi="Tahoma" w:cs="Tahoma"/>
          <w:spacing w:val="-1"/>
          <w:lang w:val="es-AR"/>
        </w:rPr>
        <w:t xml:space="preserve"> </w:t>
      </w:r>
      <w:r w:rsidRPr="009737BD">
        <w:rPr>
          <w:rFonts w:ascii="Tahoma" w:hAnsi="Tahoma" w:cs="Tahoma"/>
          <w:lang w:val="es-AR"/>
        </w:rPr>
        <w:t>resguardar</w:t>
      </w:r>
      <w:r w:rsidRPr="009737BD">
        <w:rPr>
          <w:rFonts w:ascii="Tahoma" w:hAnsi="Tahoma" w:cs="Tahoma"/>
          <w:spacing w:val="52"/>
          <w:lang w:val="es-AR"/>
        </w:rPr>
        <w:t xml:space="preserve"> </w:t>
      </w:r>
      <w:r w:rsidRPr="009737BD">
        <w:rPr>
          <w:rFonts w:ascii="Tahoma" w:hAnsi="Tahoma" w:cs="Tahoma"/>
          <w:lang w:val="es-AR"/>
        </w:rPr>
        <w:t>el</w:t>
      </w:r>
      <w:r w:rsidRPr="009737BD">
        <w:rPr>
          <w:rFonts w:ascii="Tahoma" w:hAnsi="Tahoma" w:cs="Tahoma"/>
          <w:spacing w:val="58"/>
          <w:lang w:val="es-AR"/>
        </w:rPr>
        <w:t xml:space="preserve"> </w:t>
      </w:r>
      <w:r w:rsidRPr="009737BD">
        <w:rPr>
          <w:rFonts w:ascii="Tahoma" w:hAnsi="Tahoma" w:cs="Tahoma"/>
          <w:lang w:val="es-AR"/>
        </w:rPr>
        <w:t>equilibrio</w:t>
      </w:r>
      <w:r w:rsidRPr="009737BD">
        <w:rPr>
          <w:rFonts w:ascii="Tahoma" w:hAnsi="Tahoma" w:cs="Tahoma"/>
          <w:spacing w:val="56"/>
          <w:lang w:val="es-AR"/>
        </w:rPr>
        <w:t xml:space="preserve"> </w:t>
      </w:r>
      <w:r w:rsidRPr="009737BD">
        <w:rPr>
          <w:rFonts w:ascii="Tahoma" w:hAnsi="Tahoma" w:cs="Tahoma"/>
          <w:lang w:val="es-AR"/>
        </w:rPr>
        <w:t>entre</w:t>
      </w:r>
      <w:r w:rsidRPr="009737BD">
        <w:rPr>
          <w:rFonts w:ascii="Tahoma" w:hAnsi="Tahoma" w:cs="Tahoma"/>
          <w:spacing w:val="55"/>
          <w:lang w:val="es-AR"/>
        </w:rPr>
        <w:t xml:space="preserve"> </w:t>
      </w:r>
      <w:r w:rsidRPr="009737BD">
        <w:rPr>
          <w:rFonts w:ascii="Tahoma" w:hAnsi="Tahoma" w:cs="Tahoma"/>
          <w:lang w:val="es-AR"/>
        </w:rPr>
        <w:t>superfic</w:t>
      </w:r>
      <w:r w:rsidRPr="009737BD">
        <w:rPr>
          <w:rFonts w:ascii="Tahoma" w:hAnsi="Tahoma" w:cs="Tahoma"/>
          <w:spacing w:val="1"/>
          <w:lang w:val="es-AR"/>
        </w:rPr>
        <w:t>i</w:t>
      </w:r>
      <w:r w:rsidRPr="009737BD">
        <w:rPr>
          <w:rFonts w:ascii="Tahoma" w:hAnsi="Tahoma" w:cs="Tahoma"/>
          <w:lang w:val="es-AR"/>
        </w:rPr>
        <w:t>es</w:t>
      </w:r>
      <w:r w:rsidRPr="009737BD">
        <w:rPr>
          <w:rFonts w:ascii="Tahoma" w:hAnsi="Tahoma" w:cs="Tahoma"/>
          <w:spacing w:val="53"/>
          <w:lang w:val="es-AR"/>
        </w:rPr>
        <w:t xml:space="preserve"> </w:t>
      </w:r>
      <w:r w:rsidRPr="009737BD">
        <w:rPr>
          <w:rFonts w:ascii="Tahoma" w:hAnsi="Tahoma" w:cs="Tahoma"/>
          <w:lang w:val="es-AR"/>
        </w:rPr>
        <w:t>construidas</w:t>
      </w:r>
      <w:r w:rsidRPr="009737BD">
        <w:rPr>
          <w:rFonts w:ascii="Tahoma" w:hAnsi="Tahoma" w:cs="Tahoma"/>
          <w:spacing w:val="49"/>
          <w:lang w:val="es-AR"/>
        </w:rPr>
        <w:t xml:space="preserve"> </w:t>
      </w:r>
      <w:r w:rsidRPr="009737BD">
        <w:rPr>
          <w:rFonts w:ascii="Tahoma" w:hAnsi="Tahoma" w:cs="Tahoma"/>
          <w:lang w:val="es-AR"/>
        </w:rPr>
        <w:t>y</w:t>
      </w:r>
      <w:r w:rsidRPr="009737BD">
        <w:rPr>
          <w:rFonts w:ascii="Tahoma" w:hAnsi="Tahoma" w:cs="Tahoma"/>
          <w:spacing w:val="59"/>
          <w:lang w:val="es-AR"/>
        </w:rPr>
        <w:t xml:space="preserve"> </w:t>
      </w:r>
      <w:r w:rsidRPr="009737BD">
        <w:rPr>
          <w:rFonts w:ascii="Tahoma" w:hAnsi="Tahoma" w:cs="Tahoma"/>
          <w:lang w:val="es-AR"/>
        </w:rPr>
        <w:t>superf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ies</w:t>
      </w:r>
      <w:r w:rsidRPr="009737BD">
        <w:rPr>
          <w:rFonts w:ascii="Tahoma" w:hAnsi="Tahoma" w:cs="Tahoma"/>
          <w:spacing w:val="54"/>
          <w:lang w:val="es-AR"/>
        </w:rPr>
        <w:t xml:space="preserve"> </w:t>
      </w:r>
      <w:r w:rsidRPr="009737BD">
        <w:rPr>
          <w:rFonts w:ascii="Tahoma" w:hAnsi="Tahoma" w:cs="Tahoma"/>
          <w:spacing w:val="1"/>
          <w:lang w:val="es-AR"/>
        </w:rPr>
        <w:t>l</w:t>
      </w:r>
      <w:r w:rsidRPr="009737BD">
        <w:rPr>
          <w:rFonts w:ascii="Tahoma" w:hAnsi="Tahoma" w:cs="Tahoma"/>
          <w:lang w:val="es-AR"/>
        </w:rPr>
        <w:t>ibres,</w:t>
      </w:r>
      <w:r w:rsidRPr="009737BD">
        <w:rPr>
          <w:rFonts w:ascii="Tahoma" w:hAnsi="Tahoma" w:cs="Tahoma"/>
          <w:spacing w:val="55"/>
          <w:lang w:val="es-AR"/>
        </w:rPr>
        <w:t xml:space="preserve"> </w:t>
      </w:r>
      <w:r w:rsidRPr="009737BD">
        <w:rPr>
          <w:rFonts w:ascii="Tahoma" w:hAnsi="Tahoma" w:cs="Tahoma"/>
          <w:spacing w:val="3"/>
          <w:lang w:val="es-AR"/>
        </w:rPr>
        <w:t>s</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adoptarán</w:t>
      </w:r>
      <w:r w:rsidRPr="009737BD">
        <w:rPr>
          <w:rFonts w:ascii="Tahoma" w:hAnsi="Tahoma" w:cs="Tahoma"/>
          <w:spacing w:val="58"/>
          <w:lang w:val="es-AR"/>
        </w:rPr>
        <w:t xml:space="preserve"> </w:t>
      </w:r>
      <w:r w:rsidRPr="009737BD">
        <w:rPr>
          <w:rFonts w:ascii="Tahoma" w:hAnsi="Tahoma" w:cs="Tahoma"/>
          <w:lang w:val="es-AR"/>
        </w:rPr>
        <w:t xml:space="preserve">un </w:t>
      </w:r>
      <w:r w:rsidRPr="009737BD">
        <w:rPr>
          <w:rFonts w:ascii="Tahoma" w:hAnsi="Tahoma" w:cs="Tahoma"/>
          <w:spacing w:val="-5"/>
          <w:lang w:val="es-AR"/>
        </w:rPr>
        <w:t xml:space="preserve"> </w:t>
      </w:r>
      <w:r w:rsidRPr="009737BD">
        <w:rPr>
          <w:rFonts w:ascii="Tahoma" w:hAnsi="Tahoma" w:cs="Tahoma"/>
          <w:lang w:val="es-AR"/>
        </w:rPr>
        <w:t>F</w:t>
      </w:r>
      <w:r w:rsidRPr="009737BD">
        <w:rPr>
          <w:rFonts w:ascii="Tahoma" w:hAnsi="Tahoma" w:cs="Tahoma"/>
          <w:spacing w:val="1"/>
          <w:lang w:val="es-AR"/>
        </w:rPr>
        <w:t>a</w:t>
      </w:r>
      <w:r w:rsidRPr="009737BD">
        <w:rPr>
          <w:rFonts w:ascii="Tahoma" w:hAnsi="Tahoma" w:cs="Tahoma"/>
          <w:lang w:val="es-AR"/>
        </w:rPr>
        <w:t>ctor</w:t>
      </w:r>
      <w:r w:rsidRPr="009737BD">
        <w:rPr>
          <w:rFonts w:ascii="Tahoma" w:hAnsi="Tahoma" w:cs="Tahoma"/>
          <w:spacing w:val="57"/>
          <w:lang w:val="es-AR"/>
        </w:rPr>
        <w:t xml:space="preserve"> </w:t>
      </w:r>
      <w:r w:rsidRPr="009737BD">
        <w:rPr>
          <w:rFonts w:ascii="Tahoma" w:hAnsi="Tahoma" w:cs="Tahoma"/>
          <w:lang w:val="es-AR"/>
        </w:rPr>
        <w:t>de</w:t>
      </w:r>
      <w:r w:rsidRPr="009737BD">
        <w:rPr>
          <w:rFonts w:ascii="Tahoma" w:hAnsi="Tahoma" w:cs="Tahoma"/>
          <w:spacing w:val="56"/>
          <w:lang w:val="es-AR"/>
        </w:rPr>
        <w:t xml:space="preserve"> </w:t>
      </w:r>
      <w:r w:rsidRPr="009737BD">
        <w:rPr>
          <w:rFonts w:ascii="Tahoma" w:hAnsi="Tahoma" w:cs="Tahoma"/>
          <w:lang w:val="es-AR"/>
        </w:rPr>
        <w:t>Oc</w:t>
      </w:r>
      <w:r w:rsidRPr="009737BD">
        <w:rPr>
          <w:rFonts w:ascii="Tahoma" w:hAnsi="Tahoma" w:cs="Tahoma"/>
          <w:spacing w:val="1"/>
          <w:lang w:val="es-AR"/>
        </w:rPr>
        <w:t>u</w:t>
      </w:r>
      <w:r w:rsidRPr="009737BD">
        <w:rPr>
          <w:rFonts w:ascii="Tahoma" w:hAnsi="Tahoma" w:cs="Tahoma"/>
          <w:lang w:val="es-AR"/>
        </w:rPr>
        <w:t>pac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54"/>
          <w:lang w:val="es-AR"/>
        </w:rPr>
        <w:t xml:space="preserve"> </w:t>
      </w:r>
      <w:r w:rsidRPr="009737BD">
        <w:rPr>
          <w:rFonts w:ascii="Tahoma" w:hAnsi="Tahoma" w:cs="Tahoma"/>
          <w:lang w:val="es-AR"/>
        </w:rPr>
        <w:t>del</w:t>
      </w:r>
      <w:r w:rsidRPr="009737BD">
        <w:rPr>
          <w:rFonts w:ascii="Tahoma" w:hAnsi="Tahoma" w:cs="Tahoma"/>
          <w:spacing w:val="55"/>
          <w:lang w:val="es-AR"/>
        </w:rPr>
        <w:t xml:space="preserve"> </w:t>
      </w:r>
      <w:r w:rsidRPr="009737BD">
        <w:rPr>
          <w:rFonts w:ascii="Tahoma" w:hAnsi="Tahoma" w:cs="Tahoma"/>
          <w:lang w:val="es-AR"/>
        </w:rPr>
        <w:t>Sue</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53"/>
          <w:lang w:val="es-AR"/>
        </w:rPr>
        <w:t xml:space="preserve"> </w:t>
      </w:r>
      <w:r w:rsidRPr="009737BD">
        <w:rPr>
          <w:rFonts w:ascii="Tahoma" w:hAnsi="Tahoma" w:cs="Tahoma"/>
          <w:lang w:val="es-AR"/>
        </w:rPr>
        <w:t>(F.O.</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54"/>
          <w:lang w:val="es-AR"/>
        </w:rPr>
        <w:t xml:space="preserve"> </w:t>
      </w:r>
      <w:r w:rsidRPr="009737BD">
        <w:rPr>
          <w:rFonts w:ascii="Tahoma" w:hAnsi="Tahoma" w:cs="Tahoma"/>
          <w:lang w:val="es-AR"/>
        </w:rPr>
        <w:t>y</w:t>
      </w:r>
      <w:r w:rsidRPr="009737BD">
        <w:rPr>
          <w:rFonts w:ascii="Tahoma" w:hAnsi="Tahoma" w:cs="Tahoma"/>
          <w:spacing w:val="56"/>
          <w:lang w:val="es-AR"/>
        </w:rPr>
        <w:t xml:space="preserve"> </w:t>
      </w:r>
      <w:r w:rsidRPr="009737BD">
        <w:rPr>
          <w:rFonts w:ascii="Tahoma" w:hAnsi="Tahoma" w:cs="Tahoma"/>
          <w:lang w:val="es-AR"/>
        </w:rPr>
        <w:t>un</w:t>
      </w:r>
      <w:r w:rsidRPr="009737BD">
        <w:rPr>
          <w:rFonts w:ascii="Tahoma" w:hAnsi="Tahoma" w:cs="Tahoma"/>
          <w:spacing w:val="55"/>
          <w:lang w:val="es-AR"/>
        </w:rPr>
        <w:t xml:space="preserve"> </w:t>
      </w:r>
      <w:r w:rsidRPr="009737BD">
        <w:rPr>
          <w:rFonts w:ascii="Tahoma" w:hAnsi="Tahoma" w:cs="Tahoma"/>
          <w:lang w:val="es-AR"/>
        </w:rPr>
        <w:t>Factor</w:t>
      </w:r>
      <w:r w:rsidRPr="009737BD">
        <w:rPr>
          <w:rFonts w:ascii="Tahoma" w:hAnsi="Tahoma" w:cs="Tahoma"/>
          <w:spacing w:val="53"/>
          <w:lang w:val="es-AR"/>
        </w:rPr>
        <w:t xml:space="preserve"> </w:t>
      </w:r>
      <w:r w:rsidRPr="009737BD">
        <w:rPr>
          <w:rFonts w:ascii="Tahoma" w:hAnsi="Tahoma" w:cs="Tahoma"/>
          <w:lang w:val="es-AR"/>
        </w:rPr>
        <w:t>de</w:t>
      </w:r>
      <w:r w:rsidRPr="009737BD">
        <w:rPr>
          <w:rFonts w:ascii="Tahoma" w:hAnsi="Tahoma" w:cs="Tahoma"/>
          <w:spacing w:val="55"/>
          <w:lang w:val="es-AR"/>
        </w:rPr>
        <w:t xml:space="preserve"> </w:t>
      </w:r>
      <w:r w:rsidRPr="009737BD">
        <w:rPr>
          <w:rFonts w:ascii="Tahoma" w:hAnsi="Tahoma" w:cs="Tahoma"/>
          <w:lang w:val="es-AR"/>
        </w:rPr>
        <w:t>Oc</w:t>
      </w:r>
      <w:r w:rsidRPr="009737BD">
        <w:rPr>
          <w:rFonts w:ascii="Tahoma" w:hAnsi="Tahoma" w:cs="Tahoma"/>
          <w:spacing w:val="1"/>
          <w:lang w:val="es-AR"/>
        </w:rPr>
        <w:t>u</w:t>
      </w:r>
      <w:r w:rsidRPr="009737BD">
        <w:rPr>
          <w:rFonts w:ascii="Tahoma" w:hAnsi="Tahoma" w:cs="Tahoma"/>
          <w:lang w:val="es-AR"/>
        </w:rPr>
        <w:t>pación</w:t>
      </w:r>
      <w:r w:rsidRPr="009737BD">
        <w:rPr>
          <w:rFonts w:ascii="Tahoma" w:hAnsi="Tahoma" w:cs="Tahoma"/>
          <w:spacing w:val="55"/>
          <w:lang w:val="es-AR"/>
        </w:rPr>
        <w:t xml:space="preserve"> </w:t>
      </w:r>
      <w:r w:rsidRPr="009737BD">
        <w:rPr>
          <w:rFonts w:ascii="Tahoma" w:hAnsi="Tahoma" w:cs="Tahoma"/>
          <w:lang w:val="es-AR"/>
        </w:rPr>
        <w:t>Tot</w:t>
      </w:r>
      <w:r w:rsidRPr="009737BD">
        <w:rPr>
          <w:rFonts w:ascii="Tahoma" w:hAnsi="Tahoma" w:cs="Tahoma"/>
          <w:spacing w:val="1"/>
          <w:lang w:val="es-AR"/>
        </w:rPr>
        <w:t>a</w:t>
      </w:r>
      <w:r w:rsidRPr="009737BD">
        <w:rPr>
          <w:rFonts w:ascii="Tahoma" w:hAnsi="Tahoma" w:cs="Tahoma"/>
          <w:lang w:val="es-AR"/>
        </w:rPr>
        <w:t>l</w:t>
      </w:r>
      <w:r w:rsidRPr="009737BD">
        <w:rPr>
          <w:rFonts w:ascii="Tahoma" w:hAnsi="Tahoma" w:cs="Tahoma"/>
          <w:spacing w:val="-3"/>
          <w:lang w:val="es-AR"/>
        </w:rPr>
        <w:t xml:space="preserve"> </w:t>
      </w:r>
      <w:r w:rsidRPr="009737BD">
        <w:rPr>
          <w:rFonts w:ascii="Tahoma" w:hAnsi="Tahoma" w:cs="Tahoma"/>
          <w:lang w:val="es-AR"/>
        </w:rPr>
        <w:t>(</w:t>
      </w:r>
      <w:r w:rsidRPr="009737BD">
        <w:rPr>
          <w:rFonts w:ascii="Tahoma" w:hAnsi="Tahoma" w:cs="Tahoma"/>
          <w:spacing w:val="-1"/>
          <w:lang w:val="es-AR"/>
        </w:rPr>
        <w:t>F</w:t>
      </w:r>
      <w:r w:rsidRPr="009737BD">
        <w:rPr>
          <w:rFonts w:ascii="Tahoma" w:hAnsi="Tahoma" w:cs="Tahoma"/>
          <w:lang w:val="es-AR"/>
        </w:rPr>
        <w:t>.</w:t>
      </w:r>
      <w:r w:rsidRPr="009737BD">
        <w:rPr>
          <w:rFonts w:ascii="Tahoma" w:hAnsi="Tahoma" w:cs="Tahoma"/>
          <w:spacing w:val="-1"/>
          <w:lang w:val="es-AR"/>
        </w:rPr>
        <w:t>O</w:t>
      </w:r>
      <w:r w:rsidRPr="009737BD">
        <w:rPr>
          <w:rFonts w:ascii="Tahoma" w:hAnsi="Tahoma" w:cs="Tahoma"/>
          <w:lang w:val="es-AR"/>
        </w:rPr>
        <w:t>.T.</w:t>
      </w:r>
      <w:r w:rsidRPr="009737BD">
        <w:rPr>
          <w:rFonts w:ascii="Tahoma" w:hAnsi="Tahoma" w:cs="Tahoma"/>
          <w:spacing w:val="1"/>
          <w:lang w:val="es-AR"/>
        </w:rPr>
        <w:t>)</w:t>
      </w:r>
      <w:r w:rsidRPr="009737BD">
        <w:rPr>
          <w:rFonts w:ascii="Tahoma" w:hAnsi="Tahoma" w:cs="Tahoma"/>
          <w:lang w:val="es-AR"/>
        </w:rPr>
        <w:t>,</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0,01</w:t>
      </w:r>
      <w:r w:rsidRPr="009737BD">
        <w:rPr>
          <w:rFonts w:ascii="Tahoma" w:hAnsi="Tahoma" w:cs="Tahoma"/>
          <w:spacing w:val="29"/>
          <w:lang w:val="es-AR"/>
        </w:rPr>
        <w:t xml:space="preserve"> </w:t>
      </w:r>
      <w:r w:rsidRPr="009737BD">
        <w:rPr>
          <w:rFonts w:ascii="Tahoma" w:hAnsi="Tahoma" w:cs="Tahoma"/>
          <w:spacing w:val="-1"/>
          <w:lang w:val="es-AR"/>
        </w:rPr>
        <w:t>c</w:t>
      </w:r>
      <w:r w:rsidRPr="009737BD">
        <w:rPr>
          <w:rFonts w:ascii="Tahoma" w:hAnsi="Tahoma" w:cs="Tahoma"/>
          <w:lang w:val="es-AR"/>
        </w:rPr>
        <w:t>al</w:t>
      </w:r>
      <w:r w:rsidRPr="009737BD">
        <w:rPr>
          <w:rFonts w:ascii="Tahoma" w:hAnsi="Tahoma" w:cs="Tahoma"/>
          <w:spacing w:val="-1"/>
          <w:lang w:val="es-AR"/>
        </w:rPr>
        <w:t>c</w:t>
      </w:r>
      <w:r w:rsidRPr="009737BD">
        <w:rPr>
          <w:rFonts w:ascii="Tahoma" w:hAnsi="Tahoma" w:cs="Tahoma"/>
          <w:lang w:val="es-AR"/>
        </w:rPr>
        <w:t>ulados</w:t>
      </w:r>
      <w:r w:rsidRPr="009737BD">
        <w:rPr>
          <w:rFonts w:ascii="Tahoma" w:hAnsi="Tahoma" w:cs="Tahoma"/>
          <w:spacing w:val="26"/>
          <w:lang w:val="es-AR"/>
        </w:rPr>
        <w:t xml:space="preserve"> </w:t>
      </w:r>
      <w:r w:rsidRPr="009737BD">
        <w:rPr>
          <w:rFonts w:ascii="Tahoma" w:hAnsi="Tahoma" w:cs="Tahoma"/>
          <w:lang w:val="es-AR"/>
        </w:rPr>
        <w:t>sobre</w:t>
      </w:r>
      <w:r w:rsidRPr="009737BD">
        <w:rPr>
          <w:rFonts w:ascii="Tahoma" w:hAnsi="Tahoma" w:cs="Tahoma"/>
          <w:spacing w:val="24"/>
          <w:lang w:val="es-AR"/>
        </w:rPr>
        <w:t xml:space="preserve"> </w:t>
      </w:r>
      <w:r w:rsidRPr="009737BD">
        <w:rPr>
          <w:rFonts w:ascii="Tahoma" w:hAnsi="Tahoma" w:cs="Tahoma"/>
          <w:lang w:val="es-AR"/>
        </w:rPr>
        <w:t>la</w:t>
      </w:r>
      <w:r w:rsidRPr="009737BD">
        <w:rPr>
          <w:rFonts w:ascii="Tahoma" w:hAnsi="Tahoma" w:cs="Tahoma"/>
          <w:spacing w:val="28"/>
          <w:lang w:val="es-AR"/>
        </w:rPr>
        <w:t xml:space="preserve"> </w:t>
      </w:r>
      <w:r w:rsidRPr="009737BD">
        <w:rPr>
          <w:rFonts w:ascii="Tahoma" w:hAnsi="Tahoma" w:cs="Tahoma"/>
          <w:lang w:val="es-AR"/>
        </w:rPr>
        <w:t>superfi</w:t>
      </w:r>
      <w:r w:rsidRPr="009737BD">
        <w:rPr>
          <w:rFonts w:ascii="Tahoma" w:hAnsi="Tahoma" w:cs="Tahoma"/>
          <w:spacing w:val="-1"/>
          <w:lang w:val="es-AR"/>
        </w:rPr>
        <w:t>c</w:t>
      </w:r>
      <w:r w:rsidRPr="009737BD">
        <w:rPr>
          <w:rFonts w:ascii="Tahoma" w:hAnsi="Tahoma" w:cs="Tahoma"/>
          <w:lang w:val="es-AR"/>
        </w:rPr>
        <w:t>ie</w:t>
      </w:r>
      <w:r w:rsidRPr="009737BD">
        <w:rPr>
          <w:rFonts w:ascii="Tahoma" w:hAnsi="Tahoma" w:cs="Tahoma"/>
          <w:spacing w:val="20"/>
          <w:lang w:val="es-AR"/>
        </w:rPr>
        <w:t xml:space="preserve"> </w:t>
      </w:r>
      <w:r w:rsidRPr="009737BD">
        <w:rPr>
          <w:rFonts w:ascii="Tahoma" w:hAnsi="Tahoma" w:cs="Tahoma"/>
          <w:lang w:val="es-AR"/>
        </w:rPr>
        <w:t>t</w:t>
      </w:r>
      <w:r w:rsidRPr="009737BD">
        <w:rPr>
          <w:rFonts w:ascii="Tahoma" w:hAnsi="Tahoma" w:cs="Tahoma"/>
          <w:spacing w:val="1"/>
          <w:lang w:val="es-AR"/>
        </w:rPr>
        <w:t>o</w:t>
      </w:r>
      <w:r w:rsidRPr="009737BD">
        <w:rPr>
          <w:rFonts w:ascii="Tahoma" w:hAnsi="Tahoma" w:cs="Tahoma"/>
          <w:lang w:val="es-AR"/>
        </w:rPr>
        <w:t>tal</w:t>
      </w:r>
      <w:r w:rsidRPr="009737BD">
        <w:rPr>
          <w:rFonts w:ascii="Tahoma" w:hAnsi="Tahoma" w:cs="Tahoma"/>
          <w:spacing w:val="2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6"/>
          <w:lang w:val="es-AR"/>
        </w:rPr>
        <w:t xml:space="preserve"> </w:t>
      </w:r>
      <w:r w:rsidRPr="009737BD">
        <w:rPr>
          <w:rFonts w:ascii="Tahoma" w:hAnsi="Tahoma" w:cs="Tahoma"/>
          <w:lang w:val="es-AR"/>
        </w:rPr>
        <w:t>las</w:t>
      </w:r>
      <w:r w:rsidRPr="009737BD">
        <w:rPr>
          <w:rFonts w:ascii="Tahoma" w:hAnsi="Tahoma" w:cs="Tahoma"/>
          <w:spacing w:val="28"/>
          <w:lang w:val="es-AR"/>
        </w:rPr>
        <w:t xml:space="preserve"> </w:t>
      </w:r>
      <w:r w:rsidRPr="009737BD">
        <w:rPr>
          <w:rFonts w:ascii="Tahoma" w:hAnsi="Tahoma" w:cs="Tahoma"/>
          <w:lang w:val="es-AR"/>
        </w:rPr>
        <w:t>ár</w:t>
      </w:r>
      <w:r w:rsidRPr="009737BD">
        <w:rPr>
          <w:rFonts w:ascii="Tahoma" w:hAnsi="Tahoma" w:cs="Tahoma"/>
          <w:spacing w:val="-1"/>
          <w:lang w:val="es-AR"/>
        </w:rPr>
        <w:t>e</w:t>
      </w:r>
      <w:r w:rsidRPr="009737BD">
        <w:rPr>
          <w:rFonts w:ascii="Tahoma" w:hAnsi="Tahoma" w:cs="Tahoma"/>
          <w:lang w:val="es-AR"/>
        </w:rPr>
        <w:t>as</w:t>
      </w:r>
      <w:r w:rsidRPr="009737BD">
        <w:rPr>
          <w:rFonts w:ascii="Tahoma" w:hAnsi="Tahoma" w:cs="Tahoma"/>
          <w:spacing w:val="27"/>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spacing w:val="1"/>
          <w:lang w:val="es-AR"/>
        </w:rPr>
        <w:t>u</w:t>
      </w:r>
      <w:r w:rsidRPr="009737BD">
        <w:rPr>
          <w:rFonts w:ascii="Tahoma" w:hAnsi="Tahoma" w:cs="Tahoma"/>
          <w:lang w:val="es-AR"/>
        </w:rPr>
        <w:t>so</w:t>
      </w:r>
      <w:r w:rsidRPr="009737BD">
        <w:rPr>
          <w:rFonts w:ascii="Tahoma" w:hAnsi="Tahoma" w:cs="Tahoma"/>
          <w:spacing w:val="26"/>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mú</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23"/>
          <w:lang w:val="es-AR"/>
        </w:rPr>
        <w:t xml:space="preserve"> </w:t>
      </w:r>
      <w:r w:rsidRPr="009737BD">
        <w:rPr>
          <w:rFonts w:ascii="Tahoma" w:hAnsi="Tahoma" w:cs="Tahoma"/>
          <w:spacing w:val="1"/>
          <w:lang w:val="es-AR"/>
        </w:rPr>
        <w:t>l</w:t>
      </w:r>
      <w:r w:rsidRPr="009737BD">
        <w:rPr>
          <w:rFonts w:ascii="Tahoma" w:hAnsi="Tahoma" w:cs="Tahoma"/>
          <w:lang w:val="es-AR"/>
        </w:rPr>
        <w:t>ibr</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2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spacing w:val="1"/>
          <w:lang w:val="es-AR"/>
        </w:rPr>
        <w:t>s</w:t>
      </w:r>
      <w:r w:rsidRPr="009737BD">
        <w:rPr>
          <w:rFonts w:ascii="Tahoma" w:hAnsi="Tahoma" w:cs="Tahoma"/>
          <w:lang w:val="es-AR"/>
        </w:rPr>
        <w:t>in</w:t>
      </w:r>
      <w:r w:rsidRPr="009737BD">
        <w:rPr>
          <w:rFonts w:ascii="Tahoma" w:hAnsi="Tahoma" w:cs="Tahoma"/>
          <w:spacing w:val="-1"/>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put</w:t>
      </w:r>
      <w:r w:rsidRPr="009737BD">
        <w:rPr>
          <w:rFonts w:ascii="Tahoma" w:hAnsi="Tahoma" w:cs="Tahoma"/>
          <w:spacing w:val="1"/>
          <w:lang w:val="es-AR"/>
        </w:rPr>
        <w:t>a</w:t>
      </w:r>
      <w:r w:rsidRPr="009737BD">
        <w:rPr>
          <w:rFonts w:ascii="Tahoma" w:hAnsi="Tahoma" w:cs="Tahoma"/>
          <w:lang w:val="es-AR"/>
        </w:rPr>
        <w:t>r</w:t>
      </w:r>
      <w:r w:rsidRPr="009737BD">
        <w:rPr>
          <w:rFonts w:ascii="Tahoma" w:hAnsi="Tahoma" w:cs="Tahoma"/>
          <w:spacing w:val="-3"/>
          <w:lang w:val="es-AR"/>
        </w:rPr>
        <w:t xml:space="preserve"> </w:t>
      </w:r>
      <w:r w:rsidRPr="009737BD">
        <w:rPr>
          <w:rFonts w:ascii="Tahoma" w:hAnsi="Tahoma" w:cs="Tahoma"/>
          <w:lang w:val="es-AR"/>
        </w:rPr>
        <w:t xml:space="preserve">la </w:t>
      </w:r>
      <w:r w:rsidRPr="009737BD">
        <w:rPr>
          <w:rFonts w:ascii="Tahoma" w:hAnsi="Tahoma" w:cs="Tahoma"/>
          <w:spacing w:val="1"/>
          <w:lang w:val="es-AR"/>
        </w:rPr>
        <w:t>s</w:t>
      </w:r>
      <w:r w:rsidRPr="009737BD">
        <w:rPr>
          <w:rFonts w:ascii="Tahoma" w:hAnsi="Tahoma" w:cs="Tahoma"/>
          <w:lang w:val="es-AR"/>
        </w:rPr>
        <w:t>u</w:t>
      </w:r>
      <w:r w:rsidRPr="009737BD">
        <w:rPr>
          <w:rFonts w:ascii="Tahoma" w:hAnsi="Tahoma" w:cs="Tahoma"/>
          <w:spacing w:val="1"/>
          <w:lang w:val="es-AR"/>
        </w:rPr>
        <w:t>p</w:t>
      </w:r>
      <w:r w:rsidRPr="009737BD">
        <w:rPr>
          <w:rFonts w:ascii="Tahoma" w:hAnsi="Tahoma" w:cs="Tahoma"/>
          <w:lang w:val="es-AR"/>
        </w:rPr>
        <w:t>erf</w:t>
      </w:r>
      <w:r w:rsidRPr="009737BD">
        <w:rPr>
          <w:rFonts w:ascii="Tahoma" w:hAnsi="Tahoma" w:cs="Tahoma"/>
          <w:spacing w:val="1"/>
          <w:lang w:val="es-AR"/>
        </w:rPr>
        <w:t>i</w:t>
      </w:r>
      <w:r w:rsidRPr="009737BD">
        <w:rPr>
          <w:rFonts w:ascii="Tahoma" w:hAnsi="Tahoma" w:cs="Tahoma"/>
          <w:lang w:val="es-AR"/>
        </w:rPr>
        <w:t>cie</w:t>
      </w:r>
      <w:r w:rsidRPr="009737BD">
        <w:rPr>
          <w:rFonts w:ascii="Tahoma" w:hAnsi="Tahoma" w:cs="Tahoma"/>
          <w:spacing w:val="-4"/>
          <w:lang w:val="es-AR"/>
        </w:rPr>
        <w:t xml:space="preserve"> </w:t>
      </w:r>
      <w:r w:rsidRPr="009737BD">
        <w:rPr>
          <w:rFonts w:ascii="Tahoma" w:hAnsi="Tahoma" w:cs="Tahoma"/>
          <w:lang w:val="es-AR"/>
        </w:rPr>
        <w:t>cor</w:t>
      </w:r>
      <w:r w:rsidRPr="009737BD">
        <w:rPr>
          <w:rFonts w:ascii="Tahoma" w:hAnsi="Tahoma" w:cs="Tahoma"/>
          <w:spacing w:val="1"/>
          <w:lang w:val="es-AR"/>
        </w:rPr>
        <w:t>r</w:t>
      </w:r>
      <w:r w:rsidRPr="009737BD">
        <w:rPr>
          <w:rFonts w:ascii="Tahoma" w:hAnsi="Tahoma" w:cs="Tahoma"/>
          <w:lang w:val="es-AR"/>
        </w:rPr>
        <w:t>espo</w:t>
      </w:r>
      <w:r w:rsidRPr="009737BD">
        <w:rPr>
          <w:rFonts w:ascii="Tahoma" w:hAnsi="Tahoma" w:cs="Tahoma"/>
          <w:spacing w:val="1"/>
          <w:lang w:val="es-AR"/>
        </w:rPr>
        <w:t>n</w:t>
      </w:r>
      <w:r w:rsidRPr="009737BD">
        <w:rPr>
          <w:rFonts w:ascii="Tahoma" w:hAnsi="Tahoma" w:cs="Tahoma"/>
          <w:lang w:val="es-AR"/>
        </w:rPr>
        <w:t>dien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vías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ci</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ulac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p>
    <w:p w:rsidR="001A5F7E" w:rsidRPr="009737BD" w:rsidRDefault="001A5F7E">
      <w:pPr>
        <w:widowControl w:val="0"/>
        <w:autoSpaceDE w:val="0"/>
        <w:autoSpaceDN w:val="0"/>
        <w:adjustRightInd w:val="0"/>
        <w:spacing w:before="7" w:after="0" w:line="266" w:lineRule="exact"/>
        <w:ind w:left="102" w:right="69"/>
        <w:jc w:val="both"/>
        <w:rPr>
          <w:rFonts w:ascii="Tahoma" w:hAnsi="Tahoma" w:cs="Tahoma"/>
          <w:lang w:val="es-AR"/>
        </w:rPr>
      </w:pPr>
      <w:r w:rsidRPr="009737BD">
        <w:rPr>
          <w:rFonts w:ascii="Tahoma" w:hAnsi="Tahoma" w:cs="Tahoma"/>
          <w:lang w:val="es-AR"/>
        </w:rPr>
        <w:t>En</w:t>
      </w:r>
      <w:r w:rsidRPr="009737BD">
        <w:rPr>
          <w:rFonts w:ascii="Tahoma" w:hAnsi="Tahoma" w:cs="Tahoma"/>
          <w:spacing w:val="14"/>
          <w:lang w:val="es-AR"/>
        </w:rPr>
        <w:t xml:space="preserve"> </w:t>
      </w:r>
      <w:r w:rsidRPr="009737BD">
        <w:rPr>
          <w:rFonts w:ascii="Tahoma" w:hAnsi="Tahoma" w:cs="Tahoma"/>
          <w:lang w:val="es-AR"/>
        </w:rPr>
        <w:t>estas</w:t>
      </w:r>
      <w:r w:rsidRPr="009737BD">
        <w:rPr>
          <w:rFonts w:ascii="Tahoma" w:hAnsi="Tahoma" w:cs="Tahoma"/>
          <w:spacing w:val="19"/>
          <w:lang w:val="es-AR"/>
        </w:rPr>
        <w:t xml:space="preserve"> </w:t>
      </w:r>
      <w:r w:rsidRPr="009737BD">
        <w:rPr>
          <w:rFonts w:ascii="Tahoma" w:hAnsi="Tahoma" w:cs="Tahoma"/>
          <w:lang w:val="es-AR"/>
        </w:rPr>
        <w:t>construcciones</w:t>
      </w:r>
      <w:r w:rsidRPr="009737BD">
        <w:rPr>
          <w:rFonts w:ascii="Tahoma" w:hAnsi="Tahoma" w:cs="Tahoma"/>
          <w:spacing w:val="11"/>
          <w:lang w:val="es-AR"/>
        </w:rPr>
        <w:t xml:space="preserve"> </w:t>
      </w:r>
      <w:r w:rsidRPr="009737BD">
        <w:rPr>
          <w:rFonts w:ascii="Tahoma" w:hAnsi="Tahoma" w:cs="Tahoma"/>
          <w:lang w:val="es-AR"/>
        </w:rPr>
        <w:t>será</w:t>
      </w:r>
      <w:r w:rsidRPr="009737BD">
        <w:rPr>
          <w:rFonts w:ascii="Tahoma" w:hAnsi="Tahoma" w:cs="Tahoma"/>
          <w:spacing w:val="20"/>
          <w:lang w:val="es-AR"/>
        </w:rPr>
        <w:t xml:space="preserve"> </w:t>
      </w:r>
      <w:r w:rsidRPr="009737BD">
        <w:rPr>
          <w:rFonts w:ascii="Tahoma" w:hAnsi="Tahoma" w:cs="Tahoma"/>
          <w:lang w:val="es-AR"/>
        </w:rPr>
        <w:t>obligatorio</w:t>
      </w:r>
      <w:r w:rsidRPr="009737BD">
        <w:rPr>
          <w:rFonts w:ascii="Tahoma" w:hAnsi="Tahoma" w:cs="Tahoma"/>
          <w:spacing w:val="23"/>
          <w:lang w:val="es-AR"/>
        </w:rPr>
        <w:t xml:space="preserve"> </w:t>
      </w:r>
      <w:r w:rsidRPr="009737BD">
        <w:rPr>
          <w:rFonts w:ascii="Tahoma" w:hAnsi="Tahoma" w:cs="Tahoma"/>
          <w:lang w:val="es-AR"/>
        </w:rPr>
        <w:t>garant</w:t>
      </w:r>
      <w:r w:rsidRPr="009737BD">
        <w:rPr>
          <w:rFonts w:ascii="Tahoma" w:hAnsi="Tahoma" w:cs="Tahoma"/>
          <w:spacing w:val="1"/>
          <w:lang w:val="es-AR"/>
        </w:rPr>
        <w:t>i</w:t>
      </w:r>
      <w:r w:rsidRPr="009737BD">
        <w:rPr>
          <w:rFonts w:ascii="Tahoma" w:hAnsi="Tahoma" w:cs="Tahoma"/>
          <w:lang w:val="es-AR"/>
        </w:rPr>
        <w:t>zar</w:t>
      </w:r>
      <w:r w:rsidRPr="009737BD">
        <w:rPr>
          <w:rFonts w:ascii="Tahoma" w:hAnsi="Tahoma" w:cs="Tahoma"/>
          <w:spacing w:val="15"/>
          <w:lang w:val="es-AR"/>
        </w:rPr>
        <w:t xml:space="preserve"> </w:t>
      </w:r>
      <w:r w:rsidRPr="009737BD">
        <w:rPr>
          <w:rFonts w:ascii="Tahoma" w:hAnsi="Tahoma" w:cs="Tahoma"/>
          <w:lang w:val="es-AR"/>
        </w:rPr>
        <w:t>la</w:t>
      </w:r>
      <w:r w:rsidRPr="009737BD">
        <w:rPr>
          <w:rFonts w:ascii="Tahoma" w:hAnsi="Tahoma" w:cs="Tahoma"/>
          <w:spacing w:val="24"/>
          <w:lang w:val="es-AR"/>
        </w:rPr>
        <w:t xml:space="preserve"> </w:t>
      </w:r>
      <w:r w:rsidRPr="009737BD">
        <w:rPr>
          <w:rFonts w:ascii="Tahoma" w:hAnsi="Tahoma" w:cs="Tahoma"/>
          <w:lang w:val="es-AR"/>
        </w:rPr>
        <w:t>circu</w:t>
      </w:r>
      <w:r w:rsidRPr="009737BD">
        <w:rPr>
          <w:rFonts w:ascii="Tahoma" w:hAnsi="Tahoma" w:cs="Tahoma"/>
          <w:spacing w:val="1"/>
          <w:lang w:val="es-AR"/>
        </w:rPr>
        <w:t>l</w:t>
      </w:r>
      <w:r w:rsidRPr="009737BD">
        <w:rPr>
          <w:rFonts w:ascii="Tahoma" w:hAnsi="Tahoma" w:cs="Tahoma"/>
          <w:lang w:val="es-AR"/>
        </w:rPr>
        <w:t>ación</w:t>
      </w:r>
      <w:r w:rsidRPr="009737BD">
        <w:rPr>
          <w:rFonts w:ascii="Tahoma" w:hAnsi="Tahoma" w:cs="Tahoma"/>
          <w:spacing w:val="19"/>
          <w:lang w:val="es-AR"/>
        </w:rPr>
        <w:t xml:space="preserve"> </w:t>
      </w:r>
      <w:r w:rsidRPr="009737BD">
        <w:rPr>
          <w:rFonts w:ascii="Tahoma" w:hAnsi="Tahoma" w:cs="Tahoma"/>
          <w:lang w:val="es-AR"/>
        </w:rPr>
        <w:t>y</w:t>
      </w:r>
      <w:r w:rsidRPr="009737BD">
        <w:rPr>
          <w:rFonts w:ascii="Tahoma" w:hAnsi="Tahoma" w:cs="Tahoma"/>
          <w:spacing w:val="23"/>
          <w:lang w:val="es-AR"/>
        </w:rPr>
        <w:t xml:space="preserve"> </w:t>
      </w:r>
      <w:r w:rsidRPr="009737BD">
        <w:rPr>
          <w:rFonts w:ascii="Tahoma" w:hAnsi="Tahoma" w:cs="Tahoma"/>
          <w:lang w:val="es-AR"/>
        </w:rPr>
        <w:t>accesibilidad</w:t>
      </w:r>
      <w:r w:rsidRPr="009737BD">
        <w:rPr>
          <w:rFonts w:ascii="Tahoma" w:hAnsi="Tahoma" w:cs="Tahoma"/>
          <w:spacing w:val="13"/>
          <w:lang w:val="es-AR"/>
        </w:rPr>
        <w:t xml:space="preserve"> </w:t>
      </w:r>
      <w:r w:rsidRPr="009737BD">
        <w:rPr>
          <w:rFonts w:ascii="Tahoma" w:hAnsi="Tahoma" w:cs="Tahoma"/>
          <w:lang w:val="es-AR"/>
        </w:rPr>
        <w:t>a</w:t>
      </w:r>
      <w:r w:rsidRPr="009737BD">
        <w:rPr>
          <w:rFonts w:ascii="Tahoma" w:hAnsi="Tahoma" w:cs="Tahoma"/>
          <w:spacing w:val="24"/>
          <w:lang w:val="es-AR"/>
        </w:rPr>
        <w:t xml:space="preserve"> </w:t>
      </w:r>
      <w:r w:rsidRPr="009737BD">
        <w:rPr>
          <w:rFonts w:ascii="Tahoma" w:hAnsi="Tahoma" w:cs="Tahoma"/>
          <w:lang w:val="es-AR"/>
        </w:rPr>
        <w:t>personas que</w:t>
      </w:r>
      <w:r w:rsidRPr="009737BD">
        <w:rPr>
          <w:rFonts w:ascii="Tahoma" w:hAnsi="Tahoma" w:cs="Tahoma"/>
          <w:spacing w:val="17"/>
          <w:lang w:val="es-AR"/>
        </w:rPr>
        <w:t xml:space="preserve"> </w:t>
      </w:r>
      <w:r w:rsidRPr="009737BD">
        <w:rPr>
          <w:rFonts w:ascii="Tahoma" w:hAnsi="Tahoma" w:cs="Tahoma"/>
          <w:lang w:val="es-AR"/>
        </w:rPr>
        <w:t>se</w:t>
      </w:r>
      <w:r w:rsidRPr="009737BD">
        <w:rPr>
          <w:rFonts w:ascii="Tahoma" w:hAnsi="Tahoma" w:cs="Tahoma"/>
          <w:spacing w:val="17"/>
          <w:lang w:val="es-AR"/>
        </w:rPr>
        <w:t xml:space="preserve"> </w:t>
      </w:r>
      <w:r w:rsidRPr="009737BD">
        <w:rPr>
          <w:rFonts w:ascii="Tahoma" w:hAnsi="Tahoma" w:cs="Tahoma"/>
          <w:lang w:val="es-AR"/>
        </w:rPr>
        <w:t>tras</w:t>
      </w:r>
      <w:r w:rsidRPr="009737BD">
        <w:rPr>
          <w:rFonts w:ascii="Tahoma" w:hAnsi="Tahoma" w:cs="Tahoma"/>
          <w:spacing w:val="1"/>
          <w:lang w:val="es-AR"/>
        </w:rPr>
        <w:t>l</w:t>
      </w:r>
      <w:r w:rsidRPr="009737BD">
        <w:rPr>
          <w:rFonts w:ascii="Tahoma" w:hAnsi="Tahoma" w:cs="Tahoma"/>
          <w:lang w:val="es-AR"/>
        </w:rPr>
        <w:t>adan</w:t>
      </w:r>
      <w:r w:rsidRPr="009737BD">
        <w:rPr>
          <w:rFonts w:ascii="Tahoma" w:hAnsi="Tahoma" w:cs="Tahoma"/>
          <w:spacing w:val="15"/>
          <w:lang w:val="es-AR"/>
        </w:rPr>
        <w:t xml:space="preserve"> </w:t>
      </w:r>
      <w:r w:rsidRPr="009737BD">
        <w:rPr>
          <w:rFonts w:ascii="Tahoma" w:hAnsi="Tahoma" w:cs="Tahoma"/>
          <w:lang w:val="es-AR"/>
        </w:rPr>
        <w:t>en</w:t>
      </w:r>
      <w:r w:rsidRPr="009737BD">
        <w:rPr>
          <w:rFonts w:ascii="Tahoma" w:hAnsi="Tahoma" w:cs="Tahoma"/>
          <w:spacing w:val="15"/>
          <w:lang w:val="es-AR"/>
        </w:rPr>
        <w:t xml:space="preserve"> </w:t>
      </w:r>
      <w:r w:rsidRPr="009737BD">
        <w:rPr>
          <w:rFonts w:ascii="Tahoma" w:hAnsi="Tahoma" w:cs="Tahoma"/>
          <w:lang w:val="es-AR"/>
        </w:rPr>
        <w:t>sillas</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ruedas,</w:t>
      </w:r>
      <w:r w:rsidRPr="009737BD">
        <w:rPr>
          <w:rFonts w:ascii="Tahoma" w:hAnsi="Tahoma" w:cs="Tahoma"/>
          <w:spacing w:val="10"/>
          <w:lang w:val="es-AR"/>
        </w:rPr>
        <w:t xml:space="preserve"> </w:t>
      </w:r>
      <w:r w:rsidRPr="009737BD">
        <w:rPr>
          <w:rFonts w:ascii="Tahoma" w:hAnsi="Tahoma" w:cs="Tahoma"/>
          <w:lang w:val="es-AR"/>
        </w:rPr>
        <w:t>debiendo</w:t>
      </w:r>
      <w:r w:rsidRPr="009737BD">
        <w:rPr>
          <w:rFonts w:ascii="Tahoma" w:hAnsi="Tahoma" w:cs="Tahoma"/>
          <w:spacing w:val="10"/>
          <w:lang w:val="es-AR"/>
        </w:rPr>
        <w:t xml:space="preserve"> </w:t>
      </w:r>
      <w:r w:rsidRPr="009737BD">
        <w:rPr>
          <w:rFonts w:ascii="Tahoma" w:hAnsi="Tahoma" w:cs="Tahoma"/>
          <w:lang w:val="es-AR"/>
        </w:rPr>
        <w:t>contar</w:t>
      </w:r>
      <w:r w:rsidRPr="009737BD">
        <w:rPr>
          <w:rFonts w:ascii="Tahoma" w:hAnsi="Tahoma" w:cs="Tahoma"/>
          <w:spacing w:val="12"/>
          <w:lang w:val="es-AR"/>
        </w:rPr>
        <w:t xml:space="preserve"> </w:t>
      </w:r>
      <w:r w:rsidRPr="009737BD">
        <w:rPr>
          <w:rFonts w:ascii="Tahoma" w:hAnsi="Tahoma" w:cs="Tahoma"/>
          <w:lang w:val="es-AR"/>
        </w:rPr>
        <w:t>con</w:t>
      </w:r>
      <w:r w:rsidRPr="009737BD">
        <w:rPr>
          <w:rFonts w:ascii="Tahoma" w:hAnsi="Tahoma" w:cs="Tahoma"/>
          <w:spacing w:val="14"/>
          <w:lang w:val="es-AR"/>
        </w:rPr>
        <w:t xml:space="preserve"> </w:t>
      </w:r>
      <w:r w:rsidRPr="009737BD">
        <w:rPr>
          <w:rFonts w:ascii="Tahoma" w:hAnsi="Tahoma" w:cs="Tahoma"/>
          <w:lang w:val="es-AR"/>
        </w:rPr>
        <w:t>san</w:t>
      </w:r>
      <w:r w:rsidRPr="009737BD">
        <w:rPr>
          <w:rFonts w:ascii="Tahoma" w:hAnsi="Tahoma" w:cs="Tahoma"/>
          <w:spacing w:val="-1"/>
          <w:lang w:val="es-AR"/>
        </w:rPr>
        <w:t>i</w:t>
      </w:r>
      <w:r w:rsidRPr="009737BD">
        <w:rPr>
          <w:rFonts w:ascii="Tahoma" w:hAnsi="Tahoma" w:cs="Tahoma"/>
          <w:lang w:val="es-AR"/>
        </w:rPr>
        <w:t>tarios</w:t>
      </w:r>
      <w:r w:rsidRPr="009737BD">
        <w:rPr>
          <w:rFonts w:ascii="Tahoma" w:hAnsi="Tahoma" w:cs="Tahoma"/>
          <w:spacing w:val="15"/>
          <w:lang w:val="es-AR"/>
        </w:rPr>
        <w:t xml:space="preserve"> </w:t>
      </w:r>
      <w:r w:rsidRPr="009737BD">
        <w:rPr>
          <w:rFonts w:ascii="Tahoma" w:hAnsi="Tahoma" w:cs="Tahoma"/>
          <w:lang w:val="es-AR"/>
        </w:rPr>
        <w:t>que</w:t>
      </w:r>
      <w:r w:rsidRPr="009737BD">
        <w:rPr>
          <w:rFonts w:ascii="Tahoma" w:hAnsi="Tahoma" w:cs="Tahoma"/>
          <w:spacing w:val="14"/>
          <w:lang w:val="es-AR"/>
        </w:rPr>
        <w:t xml:space="preserve"> </w:t>
      </w:r>
      <w:r w:rsidRPr="009737BD">
        <w:rPr>
          <w:rFonts w:ascii="Tahoma" w:hAnsi="Tahoma" w:cs="Tahoma"/>
          <w:lang w:val="es-AR"/>
        </w:rPr>
        <w:t>permitan</w:t>
      </w:r>
      <w:r w:rsidRPr="009737BD">
        <w:rPr>
          <w:rFonts w:ascii="Tahoma" w:hAnsi="Tahoma" w:cs="Tahoma"/>
          <w:spacing w:val="10"/>
          <w:lang w:val="es-AR"/>
        </w:rPr>
        <w:t xml:space="preserve"> </w:t>
      </w:r>
      <w:r w:rsidRPr="009737BD">
        <w:rPr>
          <w:rFonts w:ascii="Tahoma" w:hAnsi="Tahoma" w:cs="Tahoma"/>
          <w:lang w:val="es-AR"/>
        </w:rPr>
        <w:t>su</w:t>
      </w:r>
      <w:r w:rsidRPr="009737BD">
        <w:rPr>
          <w:rFonts w:ascii="Tahoma" w:hAnsi="Tahoma" w:cs="Tahoma"/>
          <w:spacing w:val="15"/>
          <w:lang w:val="es-AR"/>
        </w:rPr>
        <w:t xml:space="preserve"> </w:t>
      </w:r>
      <w:r w:rsidRPr="009737BD">
        <w:rPr>
          <w:rFonts w:ascii="Tahoma" w:hAnsi="Tahoma" w:cs="Tahoma"/>
          <w:lang w:val="es-AR"/>
        </w:rPr>
        <w:t>uso</w:t>
      </w:r>
      <w:r w:rsidRPr="009737BD">
        <w:rPr>
          <w:rFonts w:ascii="Tahoma" w:hAnsi="Tahoma" w:cs="Tahoma"/>
          <w:spacing w:val="15"/>
          <w:lang w:val="es-AR"/>
        </w:rPr>
        <w:t xml:space="preserve"> </w:t>
      </w:r>
      <w:r w:rsidRPr="009737BD">
        <w:rPr>
          <w:rFonts w:ascii="Tahoma" w:hAnsi="Tahoma" w:cs="Tahoma"/>
          <w:lang w:val="es-AR"/>
        </w:rPr>
        <w:t>a</w:t>
      </w:r>
    </w:p>
    <w:p w:rsidR="001A5F7E" w:rsidRPr="009737BD" w:rsidRDefault="001A5F7E">
      <w:pPr>
        <w:widowControl w:val="0"/>
        <w:autoSpaceDE w:val="0"/>
        <w:autoSpaceDN w:val="0"/>
        <w:adjustRightInd w:val="0"/>
        <w:spacing w:after="0" w:line="258" w:lineRule="exact"/>
        <w:ind w:left="102" w:right="7455"/>
        <w:jc w:val="both"/>
        <w:rPr>
          <w:rFonts w:ascii="Tahoma" w:hAnsi="Tahoma" w:cs="Tahoma"/>
          <w:lang w:val="es-AR"/>
        </w:rPr>
      </w:pPr>
      <w:r w:rsidRPr="009737BD">
        <w:rPr>
          <w:rFonts w:ascii="Tahoma" w:hAnsi="Tahoma" w:cs="Tahoma"/>
          <w:position w:val="-1"/>
          <w:lang w:val="es-AR"/>
        </w:rPr>
        <w:t>dichas</w:t>
      </w:r>
      <w:r w:rsidRPr="009737BD">
        <w:rPr>
          <w:rFonts w:ascii="Tahoma" w:hAnsi="Tahoma" w:cs="Tahoma"/>
          <w:spacing w:val="-11"/>
          <w:position w:val="-1"/>
          <w:lang w:val="es-AR"/>
        </w:rPr>
        <w:t xml:space="preserve"> </w:t>
      </w:r>
      <w:r w:rsidRPr="009737BD">
        <w:rPr>
          <w:rFonts w:ascii="Tahoma" w:hAnsi="Tahoma" w:cs="Tahoma"/>
          <w:position w:val="-1"/>
          <w:lang w:val="es-AR"/>
        </w:rPr>
        <w:t>per</w:t>
      </w:r>
      <w:r w:rsidRPr="009737BD">
        <w:rPr>
          <w:rFonts w:ascii="Tahoma" w:hAnsi="Tahoma" w:cs="Tahoma"/>
          <w:spacing w:val="1"/>
          <w:position w:val="-1"/>
          <w:lang w:val="es-AR"/>
        </w:rPr>
        <w:t>s</w:t>
      </w:r>
      <w:r w:rsidRPr="009737BD">
        <w:rPr>
          <w:rFonts w:ascii="Tahoma" w:hAnsi="Tahoma" w:cs="Tahoma"/>
          <w:position w:val="-1"/>
          <w:lang w:val="es-AR"/>
        </w:rPr>
        <w:t>onas.-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1430"/>
        <w:jc w:val="both"/>
        <w:rPr>
          <w:rFonts w:ascii="Tahoma" w:hAnsi="Tahoma" w:cs="Tahoma"/>
          <w:lang w:val="es-AR"/>
        </w:rPr>
      </w:pPr>
      <w:r w:rsidRPr="009737BD">
        <w:rPr>
          <w:rFonts w:ascii="Tahoma" w:hAnsi="Tahoma" w:cs="Tahoma"/>
          <w:b/>
          <w:bCs/>
          <w:lang w:val="es-AR"/>
        </w:rPr>
        <w:t>Con</w:t>
      </w:r>
      <w:r w:rsidRPr="009737BD">
        <w:rPr>
          <w:rFonts w:ascii="Tahoma" w:hAnsi="Tahoma" w:cs="Tahoma"/>
          <w:b/>
          <w:bCs/>
          <w:spacing w:val="-10"/>
          <w:lang w:val="es-AR"/>
        </w:rPr>
        <w:t xml:space="preserve"> </w:t>
      </w:r>
      <w:r w:rsidRPr="009737BD">
        <w:rPr>
          <w:rFonts w:ascii="Tahoma" w:hAnsi="Tahoma" w:cs="Tahoma"/>
          <w:b/>
          <w:bCs/>
          <w:lang w:val="es-AR"/>
        </w:rPr>
        <w:t>po</w:t>
      </w:r>
      <w:r w:rsidRPr="009737BD">
        <w:rPr>
          <w:rFonts w:ascii="Tahoma" w:hAnsi="Tahoma" w:cs="Tahoma"/>
          <w:b/>
          <w:bCs/>
          <w:spacing w:val="1"/>
          <w:lang w:val="es-AR"/>
        </w:rPr>
        <w:t>s</w:t>
      </w:r>
      <w:r w:rsidRPr="009737BD">
        <w:rPr>
          <w:rFonts w:ascii="Tahoma" w:hAnsi="Tahoma" w:cs="Tahoma"/>
          <w:b/>
          <w:bCs/>
          <w:lang w:val="es-AR"/>
        </w:rPr>
        <w:t>terior</w:t>
      </w:r>
      <w:r w:rsidRPr="009737BD">
        <w:rPr>
          <w:rFonts w:ascii="Tahoma" w:hAnsi="Tahoma" w:cs="Tahoma"/>
          <w:b/>
          <w:bCs/>
          <w:spacing w:val="1"/>
          <w:lang w:val="es-AR"/>
        </w:rPr>
        <w:t>i</w:t>
      </w:r>
      <w:r w:rsidRPr="009737BD">
        <w:rPr>
          <w:rFonts w:ascii="Tahoma" w:hAnsi="Tahoma" w:cs="Tahoma"/>
          <w:b/>
          <w:bCs/>
          <w:lang w:val="es-AR"/>
        </w:rPr>
        <w:t>dad</w:t>
      </w:r>
      <w:r w:rsidRPr="009737BD">
        <w:rPr>
          <w:rFonts w:ascii="Tahoma" w:hAnsi="Tahoma" w:cs="Tahoma"/>
          <w:b/>
          <w:bCs/>
          <w:spacing w:val="-6"/>
          <w:lang w:val="es-AR"/>
        </w:rPr>
        <w:t xml:space="preserve"> </w:t>
      </w:r>
      <w:r w:rsidRPr="009737BD">
        <w:rPr>
          <w:rFonts w:ascii="Tahoma" w:hAnsi="Tahoma" w:cs="Tahoma"/>
          <w:b/>
          <w:bCs/>
          <w:lang w:val="es-AR"/>
        </w:rPr>
        <w:t>a</w:t>
      </w:r>
      <w:r w:rsidRPr="009737BD">
        <w:rPr>
          <w:rFonts w:ascii="Tahoma" w:hAnsi="Tahoma" w:cs="Tahoma"/>
          <w:b/>
          <w:bCs/>
          <w:spacing w:val="-1"/>
          <w:lang w:val="es-AR"/>
        </w:rPr>
        <w:t xml:space="preserve"> </w:t>
      </w:r>
      <w:smartTag w:uri="urn:schemas-microsoft-com:office:smarttags" w:element="PersonName">
        <w:smartTagPr>
          <w:attr w:name="ProductID" w:val="la Localizaci￳n"/>
        </w:smartTagPr>
        <w:r w:rsidRPr="009737BD">
          <w:rPr>
            <w:rFonts w:ascii="Tahoma" w:hAnsi="Tahoma" w:cs="Tahoma"/>
            <w:b/>
            <w:bCs/>
            <w:lang w:val="es-AR"/>
          </w:rPr>
          <w:t>la Localización</w:t>
        </w:r>
      </w:smartTag>
      <w:r w:rsidRPr="009737BD">
        <w:rPr>
          <w:rFonts w:ascii="Tahoma" w:hAnsi="Tahoma" w:cs="Tahoma"/>
          <w:b/>
          <w:bCs/>
          <w:spacing w:val="-12"/>
          <w:lang w:val="es-AR"/>
        </w:rPr>
        <w:t xml:space="preserve"> </w:t>
      </w:r>
      <w:r w:rsidRPr="009737BD">
        <w:rPr>
          <w:rFonts w:ascii="Tahoma" w:hAnsi="Tahoma" w:cs="Tahoma"/>
          <w:b/>
          <w:bCs/>
          <w:lang w:val="es-AR"/>
        </w:rPr>
        <w:t>otorg</w:t>
      </w:r>
      <w:r w:rsidRPr="009737BD">
        <w:rPr>
          <w:rFonts w:ascii="Tahoma" w:hAnsi="Tahoma" w:cs="Tahoma"/>
          <w:b/>
          <w:bCs/>
          <w:spacing w:val="2"/>
          <w:lang w:val="es-AR"/>
        </w:rPr>
        <w:t>a</w:t>
      </w:r>
      <w:r w:rsidRPr="009737BD">
        <w:rPr>
          <w:rFonts w:ascii="Tahoma" w:hAnsi="Tahoma" w:cs="Tahoma"/>
          <w:b/>
          <w:bCs/>
          <w:lang w:val="es-AR"/>
        </w:rPr>
        <w:t>da</w:t>
      </w:r>
      <w:r w:rsidRPr="009737BD">
        <w:rPr>
          <w:rFonts w:ascii="Tahoma" w:hAnsi="Tahoma" w:cs="Tahoma"/>
          <w:b/>
          <w:bCs/>
          <w:spacing w:val="-5"/>
          <w:lang w:val="es-AR"/>
        </w:rPr>
        <w:t xml:space="preserve"> </w:t>
      </w:r>
      <w:r w:rsidRPr="009737BD">
        <w:rPr>
          <w:rFonts w:ascii="Tahoma" w:hAnsi="Tahoma" w:cs="Tahoma"/>
          <w:b/>
          <w:bCs/>
          <w:lang w:val="es-AR"/>
        </w:rPr>
        <w:t>por</w:t>
      </w:r>
      <w:r w:rsidRPr="009737BD">
        <w:rPr>
          <w:rFonts w:ascii="Tahoma" w:hAnsi="Tahoma" w:cs="Tahoma"/>
          <w:b/>
          <w:bCs/>
          <w:spacing w:val="-3"/>
          <w:lang w:val="es-AR"/>
        </w:rPr>
        <w:t xml:space="preserve"> </w:t>
      </w:r>
      <w:r w:rsidRPr="009737BD">
        <w:rPr>
          <w:rFonts w:ascii="Tahoma" w:hAnsi="Tahoma" w:cs="Tahoma"/>
          <w:b/>
          <w:bCs/>
          <w:lang w:val="es-AR"/>
        </w:rPr>
        <w:t>Or</w:t>
      </w:r>
      <w:r w:rsidRPr="009737BD">
        <w:rPr>
          <w:rFonts w:ascii="Tahoma" w:hAnsi="Tahoma" w:cs="Tahoma"/>
          <w:b/>
          <w:bCs/>
          <w:spacing w:val="1"/>
          <w:lang w:val="es-AR"/>
        </w:rPr>
        <w:t>d</w:t>
      </w:r>
      <w:r w:rsidRPr="009737BD">
        <w:rPr>
          <w:rFonts w:ascii="Tahoma" w:hAnsi="Tahoma" w:cs="Tahoma"/>
          <w:b/>
          <w:bCs/>
          <w:lang w:val="es-AR"/>
        </w:rPr>
        <w:t>enanza</w:t>
      </w:r>
      <w:r w:rsidRPr="009737BD">
        <w:rPr>
          <w:rFonts w:ascii="Tahoma" w:hAnsi="Tahoma" w:cs="Tahoma"/>
          <w:b/>
          <w:bCs/>
          <w:spacing w:val="-2"/>
          <w:lang w:val="es-AR"/>
        </w:rPr>
        <w:t xml:space="preserve"> </w:t>
      </w:r>
      <w:r w:rsidRPr="009737BD">
        <w:rPr>
          <w:rFonts w:ascii="Tahoma" w:hAnsi="Tahoma" w:cs="Tahoma"/>
          <w:b/>
          <w:bCs/>
          <w:lang w:val="es-AR"/>
        </w:rPr>
        <w:t>M</w:t>
      </w:r>
      <w:r w:rsidRPr="009737BD">
        <w:rPr>
          <w:rFonts w:ascii="Tahoma" w:hAnsi="Tahoma" w:cs="Tahoma"/>
          <w:b/>
          <w:bCs/>
          <w:spacing w:val="1"/>
          <w:lang w:val="es-AR"/>
        </w:rPr>
        <w:t>u</w:t>
      </w:r>
      <w:r w:rsidRPr="009737BD">
        <w:rPr>
          <w:rFonts w:ascii="Tahoma" w:hAnsi="Tahoma" w:cs="Tahoma"/>
          <w:b/>
          <w:bCs/>
          <w:lang w:val="es-AR"/>
        </w:rPr>
        <w:t>nicipal</w:t>
      </w:r>
    </w:p>
    <w:p w:rsidR="001A5F7E" w:rsidRPr="009737BD" w:rsidRDefault="001A5F7E">
      <w:pPr>
        <w:widowControl w:val="0"/>
        <w:tabs>
          <w:tab w:val="left" w:pos="4900"/>
        </w:tabs>
        <w:autoSpaceDE w:val="0"/>
        <w:autoSpaceDN w:val="0"/>
        <w:adjustRightInd w:val="0"/>
        <w:spacing w:before="7" w:after="0" w:line="266" w:lineRule="exact"/>
        <w:ind w:left="102" w:right="70"/>
        <w:jc w:val="both"/>
        <w:rPr>
          <w:rFonts w:ascii="Tahoma" w:hAnsi="Tahoma" w:cs="Tahoma"/>
          <w:lang w:val="es-AR"/>
        </w:rPr>
      </w:pPr>
      <w:smartTag w:uri="urn:schemas-microsoft-com:office:smarttags" w:element="PersonName">
        <w:smartTagPr>
          <w:attr w:name="ProductID" w:val="La Oficina"/>
        </w:smartTagPr>
        <w:r w:rsidRPr="009737BD">
          <w:rPr>
            <w:rFonts w:ascii="Tahoma" w:hAnsi="Tahoma" w:cs="Tahoma"/>
            <w:lang w:val="es-AR"/>
          </w:rPr>
          <w:lastRenderedPageBreak/>
          <w:t>La</w:t>
        </w:r>
        <w:r w:rsidRPr="009737BD">
          <w:rPr>
            <w:rFonts w:ascii="Tahoma" w:hAnsi="Tahoma" w:cs="Tahoma"/>
            <w:spacing w:val="29"/>
            <w:lang w:val="es-AR"/>
          </w:rPr>
          <w:t xml:space="preserve"> </w:t>
        </w:r>
        <w:r w:rsidRPr="009737BD">
          <w:rPr>
            <w:rFonts w:ascii="Tahoma" w:hAnsi="Tahoma" w:cs="Tahoma"/>
            <w:lang w:val="es-AR"/>
          </w:rPr>
          <w:t>Of</w:t>
        </w:r>
        <w:r w:rsidRPr="009737BD">
          <w:rPr>
            <w:rFonts w:ascii="Tahoma" w:hAnsi="Tahoma" w:cs="Tahoma"/>
            <w:spacing w:val="2"/>
            <w:lang w:val="es-AR"/>
          </w:rPr>
          <w:t>i</w:t>
        </w:r>
        <w:r w:rsidRPr="009737BD">
          <w:rPr>
            <w:rFonts w:ascii="Tahoma" w:hAnsi="Tahoma" w:cs="Tahoma"/>
            <w:lang w:val="es-AR"/>
          </w:rPr>
          <w:t>cina</w:t>
        </w:r>
      </w:smartTag>
      <w:r w:rsidRPr="009737BD">
        <w:rPr>
          <w:rFonts w:ascii="Tahoma" w:hAnsi="Tahoma" w:cs="Tahoma"/>
          <w:spacing w:val="34"/>
          <w:lang w:val="es-AR"/>
        </w:rPr>
        <w:t xml:space="preserve"> </w:t>
      </w:r>
      <w:r w:rsidRPr="009737BD">
        <w:rPr>
          <w:rFonts w:ascii="Tahoma" w:hAnsi="Tahoma" w:cs="Tahoma"/>
          <w:lang w:val="es-AR"/>
        </w:rPr>
        <w:t>de</w:t>
      </w:r>
      <w:r w:rsidRPr="009737BD">
        <w:rPr>
          <w:rFonts w:ascii="Tahoma" w:hAnsi="Tahoma" w:cs="Tahoma"/>
          <w:spacing w:val="33"/>
          <w:lang w:val="es-AR"/>
        </w:rPr>
        <w:t xml:space="preserve"> </w:t>
      </w:r>
      <w:r w:rsidRPr="009737BD">
        <w:rPr>
          <w:rFonts w:ascii="Tahoma" w:hAnsi="Tahoma" w:cs="Tahoma"/>
          <w:lang w:val="es-AR"/>
        </w:rPr>
        <w:t>pla</w:t>
      </w:r>
      <w:r w:rsidRPr="009737BD">
        <w:rPr>
          <w:rFonts w:ascii="Tahoma" w:hAnsi="Tahoma" w:cs="Tahoma"/>
          <w:spacing w:val="1"/>
          <w:lang w:val="es-AR"/>
        </w:rPr>
        <w:t>n</w:t>
      </w:r>
      <w:r w:rsidRPr="009737BD">
        <w:rPr>
          <w:rFonts w:ascii="Tahoma" w:hAnsi="Tahoma" w:cs="Tahoma"/>
          <w:lang w:val="es-AR"/>
        </w:rPr>
        <w:t>eam</w:t>
      </w:r>
      <w:r w:rsidRPr="009737BD">
        <w:rPr>
          <w:rFonts w:ascii="Tahoma" w:hAnsi="Tahoma" w:cs="Tahoma"/>
          <w:spacing w:val="2"/>
          <w:lang w:val="es-AR"/>
        </w:rPr>
        <w:t>i</w:t>
      </w:r>
      <w:r w:rsidRPr="009737BD">
        <w:rPr>
          <w:rFonts w:ascii="Tahoma" w:hAnsi="Tahoma" w:cs="Tahoma"/>
          <w:lang w:val="es-AR"/>
        </w:rPr>
        <w:t>ento</w:t>
      </w:r>
      <w:r w:rsidRPr="009737BD">
        <w:rPr>
          <w:rFonts w:ascii="Tahoma" w:hAnsi="Tahoma" w:cs="Tahoma"/>
          <w:spacing w:val="32"/>
          <w:lang w:val="es-AR"/>
        </w:rPr>
        <w:t xml:space="preserve"> </w:t>
      </w:r>
      <w:r w:rsidRPr="009737BD">
        <w:rPr>
          <w:rFonts w:ascii="Tahoma" w:hAnsi="Tahoma" w:cs="Tahoma"/>
          <w:lang w:val="es-AR"/>
        </w:rPr>
        <w:t>y</w:t>
      </w:r>
      <w:r w:rsidRPr="009737BD">
        <w:rPr>
          <w:rFonts w:ascii="Tahoma" w:hAnsi="Tahoma" w:cs="Tahoma"/>
          <w:spacing w:val="34"/>
          <w:lang w:val="es-AR"/>
        </w:rPr>
        <w:t xml:space="preserve"> </w:t>
      </w:r>
      <w:r w:rsidRPr="009737BD">
        <w:rPr>
          <w:rFonts w:ascii="Tahoma" w:hAnsi="Tahoma" w:cs="Tahoma"/>
          <w:lang w:val="es-AR"/>
        </w:rPr>
        <w:t>Ob</w:t>
      </w:r>
      <w:r w:rsidRPr="009737BD">
        <w:rPr>
          <w:rFonts w:ascii="Tahoma" w:hAnsi="Tahoma" w:cs="Tahoma"/>
          <w:spacing w:val="1"/>
          <w:lang w:val="es-AR"/>
        </w:rPr>
        <w:t>r</w:t>
      </w:r>
      <w:r w:rsidRPr="009737BD">
        <w:rPr>
          <w:rFonts w:ascii="Tahoma" w:hAnsi="Tahoma" w:cs="Tahoma"/>
          <w:lang w:val="es-AR"/>
        </w:rPr>
        <w:t>as</w:t>
      </w:r>
      <w:r w:rsidRPr="009737BD">
        <w:rPr>
          <w:rFonts w:ascii="Tahoma" w:hAnsi="Tahoma" w:cs="Tahoma"/>
          <w:spacing w:val="33"/>
          <w:lang w:val="es-AR"/>
        </w:rPr>
        <w:t xml:space="preserve"> </w:t>
      </w:r>
      <w:r w:rsidRPr="009737BD">
        <w:rPr>
          <w:rFonts w:ascii="Tahoma" w:hAnsi="Tahoma" w:cs="Tahoma"/>
          <w:lang w:val="es-AR"/>
        </w:rPr>
        <w:t>Privadas</w:t>
      </w:r>
      <w:r w:rsidRPr="009737BD">
        <w:rPr>
          <w:rFonts w:ascii="Tahoma" w:hAnsi="Tahoma" w:cs="Tahoma"/>
          <w:lang w:val="es-AR"/>
        </w:rPr>
        <w:tab/>
        <w:t>realizara</w:t>
      </w:r>
      <w:r w:rsidRPr="009737BD">
        <w:rPr>
          <w:rFonts w:ascii="Tahoma" w:hAnsi="Tahoma" w:cs="Tahoma"/>
          <w:spacing w:val="29"/>
          <w:lang w:val="es-AR"/>
        </w:rPr>
        <w:t xml:space="preserve"> </w:t>
      </w:r>
      <w:r w:rsidRPr="009737BD">
        <w:rPr>
          <w:rFonts w:ascii="Tahoma" w:hAnsi="Tahoma" w:cs="Tahoma"/>
          <w:lang w:val="es-AR"/>
        </w:rPr>
        <w:t>el</w:t>
      </w:r>
      <w:r w:rsidRPr="009737BD">
        <w:rPr>
          <w:rFonts w:ascii="Tahoma" w:hAnsi="Tahoma" w:cs="Tahoma"/>
          <w:spacing w:val="34"/>
          <w:lang w:val="es-AR"/>
        </w:rPr>
        <w:t xml:space="preserve"> </w:t>
      </w:r>
      <w:r w:rsidRPr="009737BD">
        <w:rPr>
          <w:rFonts w:ascii="Tahoma" w:hAnsi="Tahoma" w:cs="Tahoma"/>
          <w:lang w:val="es-AR"/>
        </w:rPr>
        <w:t>Visado</w:t>
      </w:r>
      <w:r w:rsidRPr="009737BD">
        <w:rPr>
          <w:rFonts w:ascii="Tahoma" w:hAnsi="Tahoma" w:cs="Tahoma"/>
          <w:spacing w:val="30"/>
          <w:lang w:val="es-AR"/>
        </w:rPr>
        <w:t xml:space="preserve"> </w:t>
      </w:r>
      <w:r w:rsidRPr="009737BD">
        <w:rPr>
          <w:rFonts w:ascii="Tahoma" w:hAnsi="Tahoma" w:cs="Tahoma"/>
          <w:lang w:val="es-AR"/>
        </w:rPr>
        <w:t>Previo</w:t>
      </w:r>
      <w:r w:rsidRPr="009737BD">
        <w:rPr>
          <w:rFonts w:ascii="Tahoma" w:hAnsi="Tahoma" w:cs="Tahoma"/>
          <w:spacing w:val="31"/>
          <w:lang w:val="es-AR"/>
        </w:rPr>
        <w:t xml:space="preserve"> </w:t>
      </w:r>
      <w:r w:rsidRPr="009737BD">
        <w:rPr>
          <w:rFonts w:ascii="Tahoma" w:hAnsi="Tahoma" w:cs="Tahoma"/>
          <w:lang w:val="es-AR"/>
        </w:rPr>
        <w:t>de</w:t>
      </w:r>
      <w:r w:rsidRPr="009737BD">
        <w:rPr>
          <w:rFonts w:ascii="Tahoma" w:hAnsi="Tahoma" w:cs="Tahoma"/>
          <w:spacing w:val="33"/>
          <w:lang w:val="es-AR"/>
        </w:rPr>
        <w:t xml:space="preserve"> </w:t>
      </w:r>
      <w:r w:rsidRPr="009737BD">
        <w:rPr>
          <w:rFonts w:ascii="Tahoma" w:hAnsi="Tahoma" w:cs="Tahoma"/>
          <w:lang w:val="es-AR"/>
        </w:rPr>
        <w:t>las</w:t>
      </w:r>
      <w:r w:rsidRPr="009737BD">
        <w:rPr>
          <w:rFonts w:ascii="Tahoma" w:hAnsi="Tahoma" w:cs="Tahoma"/>
          <w:spacing w:val="34"/>
          <w:lang w:val="es-AR"/>
        </w:rPr>
        <w:t xml:space="preserve"> </w:t>
      </w:r>
      <w:r w:rsidRPr="009737BD">
        <w:rPr>
          <w:rFonts w:ascii="Tahoma" w:hAnsi="Tahoma" w:cs="Tahoma"/>
          <w:lang w:val="es-AR"/>
        </w:rPr>
        <w:t>obras</w:t>
      </w:r>
      <w:r w:rsidRPr="009737BD">
        <w:rPr>
          <w:rFonts w:ascii="Tahoma" w:hAnsi="Tahoma" w:cs="Tahoma"/>
          <w:spacing w:val="31"/>
          <w:lang w:val="es-AR"/>
        </w:rPr>
        <w:t xml:space="preserve"> </w:t>
      </w:r>
      <w:r w:rsidRPr="009737BD">
        <w:rPr>
          <w:rFonts w:ascii="Tahoma" w:hAnsi="Tahoma" w:cs="Tahoma"/>
          <w:lang w:val="es-AR"/>
        </w:rPr>
        <w:t>de equipamiento</w:t>
      </w:r>
      <w:r w:rsidRPr="009737BD">
        <w:rPr>
          <w:rFonts w:ascii="Tahoma" w:hAnsi="Tahoma" w:cs="Tahoma"/>
          <w:spacing w:val="62"/>
          <w:lang w:val="es-AR"/>
        </w:rPr>
        <w:t xml:space="preserve"> </w:t>
      </w:r>
      <w:r w:rsidRPr="009737BD">
        <w:rPr>
          <w:rFonts w:ascii="Tahoma" w:hAnsi="Tahoma" w:cs="Tahoma"/>
          <w:lang w:val="es-AR"/>
        </w:rPr>
        <w:t>y</w:t>
      </w:r>
      <w:r w:rsidRPr="009737BD">
        <w:rPr>
          <w:rFonts w:ascii="Tahoma" w:hAnsi="Tahoma" w:cs="Tahoma"/>
          <w:spacing w:val="61"/>
          <w:lang w:val="es-AR"/>
        </w:rPr>
        <w:t xml:space="preserve"> </w:t>
      </w:r>
      <w:r w:rsidRPr="009737BD">
        <w:rPr>
          <w:rFonts w:ascii="Tahoma" w:hAnsi="Tahoma" w:cs="Tahoma"/>
          <w:lang w:val="es-AR"/>
        </w:rPr>
        <w:t>división  al  so</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60"/>
          <w:lang w:val="es-AR"/>
        </w:rPr>
        <w:t xml:space="preserve"> </w:t>
      </w:r>
      <w:r w:rsidRPr="009737BD">
        <w:rPr>
          <w:rFonts w:ascii="Tahoma" w:hAnsi="Tahoma" w:cs="Tahoma"/>
          <w:lang w:val="es-AR"/>
        </w:rPr>
        <w:t>efecto</w:t>
      </w:r>
      <w:r w:rsidRPr="009737BD">
        <w:rPr>
          <w:rFonts w:ascii="Tahoma" w:hAnsi="Tahoma" w:cs="Tahoma"/>
          <w:spacing w:val="58"/>
          <w:lang w:val="es-AR"/>
        </w:rPr>
        <w:t xml:space="preserve"> </w:t>
      </w:r>
      <w:r w:rsidRPr="009737BD">
        <w:rPr>
          <w:rFonts w:ascii="Tahoma" w:hAnsi="Tahoma" w:cs="Tahoma"/>
          <w:lang w:val="es-AR"/>
        </w:rPr>
        <w:t>de</w:t>
      </w:r>
      <w:r w:rsidRPr="009737BD">
        <w:rPr>
          <w:rFonts w:ascii="Tahoma" w:hAnsi="Tahoma" w:cs="Tahoma"/>
          <w:spacing w:val="58"/>
          <w:lang w:val="es-AR"/>
        </w:rPr>
        <w:t xml:space="preserve"> </w:t>
      </w:r>
      <w:r w:rsidRPr="009737BD">
        <w:rPr>
          <w:rFonts w:ascii="Tahoma" w:hAnsi="Tahoma" w:cs="Tahoma"/>
          <w:lang w:val="es-AR"/>
        </w:rPr>
        <w:t>dar</w:t>
      </w:r>
      <w:r w:rsidRPr="009737BD">
        <w:rPr>
          <w:rFonts w:ascii="Tahoma" w:hAnsi="Tahoma" w:cs="Tahoma"/>
          <w:spacing w:val="60"/>
          <w:lang w:val="es-AR"/>
        </w:rPr>
        <w:t xml:space="preserve"> </w:t>
      </w:r>
      <w:r w:rsidRPr="009737BD">
        <w:rPr>
          <w:rFonts w:ascii="Tahoma" w:hAnsi="Tahoma" w:cs="Tahoma"/>
          <w:lang w:val="es-AR"/>
        </w:rPr>
        <w:t>continu</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56"/>
          <w:lang w:val="es-AR"/>
        </w:rPr>
        <w:t xml:space="preserve"> </w:t>
      </w:r>
      <w:r w:rsidRPr="009737BD">
        <w:rPr>
          <w:rFonts w:ascii="Tahoma" w:hAnsi="Tahoma" w:cs="Tahoma"/>
          <w:lang w:val="es-AR"/>
        </w:rPr>
        <w:t xml:space="preserve">al </w:t>
      </w:r>
      <w:r w:rsidRPr="009737BD">
        <w:rPr>
          <w:rFonts w:ascii="Tahoma" w:hAnsi="Tahoma" w:cs="Tahoma"/>
          <w:spacing w:val="1"/>
          <w:lang w:val="es-AR"/>
        </w:rPr>
        <w:t xml:space="preserve"> </w:t>
      </w:r>
      <w:r w:rsidRPr="009737BD">
        <w:rPr>
          <w:rFonts w:ascii="Tahoma" w:hAnsi="Tahoma" w:cs="Tahoma"/>
          <w:lang w:val="es-AR"/>
        </w:rPr>
        <w:t>trámite</w:t>
      </w:r>
      <w:r w:rsidRPr="009737BD">
        <w:rPr>
          <w:rFonts w:ascii="Tahoma" w:hAnsi="Tahoma" w:cs="Tahoma"/>
          <w:spacing w:val="56"/>
          <w:lang w:val="es-AR"/>
        </w:rPr>
        <w:t xml:space="preserve"> </w:t>
      </w:r>
      <w:r w:rsidRPr="009737BD">
        <w:rPr>
          <w:rFonts w:ascii="Tahoma" w:hAnsi="Tahoma" w:cs="Tahoma"/>
          <w:lang w:val="es-AR"/>
        </w:rPr>
        <w:t>de</w:t>
      </w:r>
      <w:r w:rsidRPr="009737BD">
        <w:rPr>
          <w:rFonts w:ascii="Tahoma" w:hAnsi="Tahoma" w:cs="Tahoma"/>
          <w:spacing w:val="60"/>
          <w:lang w:val="es-AR"/>
        </w:rPr>
        <w:t xml:space="preserve"> </w:t>
      </w:r>
      <w:r w:rsidRPr="009737BD">
        <w:rPr>
          <w:rFonts w:ascii="Tahoma" w:hAnsi="Tahoma" w:cs="Tahoma"/>
          <w:w w:val="99"/>
          <w:lang w:val="es-AR"/>
        </w:rPr>
        <w:t>Prefactibilid</w:t>
      </w:r>
      <w:r w:rsidRPr="009737BD">
        <w:rPr>
          <w:rFonts w:ascii="Tahoma" w:hAnsi="Tahoma" w:cs="Tahoma"/>
          <w:spacing w:val="2"/>
          <w:w w:val="99"/>
          <w:lang w:val="es-AR"/>
        </w:rPr>
        <w:t>a</w:t>
      </w:r>
      <w:r w:rsidRPr="009737BD">
        <w:rPr>
          <w:rFonts w:ascii="Tahoma" w:hAnsi="Tahoma" w:cs="Tahoma"/>
          <w:w w:val="99"/>
          <w:lang w:val="es-AR"/>
        </w:rPr>
        <w:t>d Provincial</w:t>
      </w:r>
      <w:r w:rsidR="00747AD0">
        <w:rPr>
          <w:rFonts w:ascii="Tahoma" w:hAnsi="Tahoma" w:cs="Tahoma"/>
          <w:w w:val="99"/>
          <w:lang w:val="es-AR"/>
        </w:rPr>
        <w:t xml:space="preserve">. </w:t>
      </w:r>
      <w:r w:rsidR="00747AD0" w:rsidRPr="00A96F32">
        <w:rPr>
          <w:rFonts w:ascii="Tahoma" w:hAnsi="Tahoma" w:cs="Tahoma"/>
          <w:w w:val="99"/>
          <w:lang w:val="es-AR"/>
        </w:rPr>
        <w:t>Dicho tramite deberá iniciarse en un plazo no mayor a seis (6) meses , caso contrario se dará automáticamente de baja la localización otorgada</w:t>
      </w:r>
      <w:r w:rsidRPr="00A96F32">
        <w:rPr>
          <w:rFonts w:ascii="Tahoma" w:hAnsi="Tahoma" w:cs="Tahoma"/>
          <w:w w:val="99"/>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70"/>
        <w:jc w:val="both"/>
        <w:rPr>
          <w:rFonts w:ascii="Tahoma" w:hAnsi="Tahoma" w:cs="Tahoma"/>
          <w:lang w:val="es-AR"/>
        </w:rPr>
      </w:pPr>
      <w:r w:rsidRPr="009737BD">
        <w:rPr>
          <w:rFonts w:ascii="Tahoma" w:hAnsi="Tahoma" w:cs="Tahoma"/>
          <w:b/>
          <w:bCs/>
          <w:lang w:val="es-AR"/>
        </w:rPr>
        <w:t xml:space="preserve">Con </w:t>
      </w:r>
      <w:r w:rsidRPr="009737BD">
        <w:rPr>
          <w:rFonts w:ascii="Tahoma" w:hAnsi="Tahoma" w:cs="Tahoma"/>
          <w:b/>
          <w:bCs/>
          <w:spacing w:val="38"/>
          <w:lang w:val="es-AR"/>
        </w:rPr>
        <w:t xml:space="preserve"> </w:t>
      </w:r>
      <w:r w:rsidRPr="009737BD">
        <w:rPr>
          <w:rFonts w:ascii="Tahoma" w:hAnsi="Tahoma" w:cs="Tahoma"/>
          <w:b/>
          <w:bCs/>
          <w:lang w:val="es-AR"/>
        </w:rPr>
        <w:t>p</w:t>
      </w:r>
      <w:r w:rsidRPr="009737BD">
        <w:rPr>
          <w:rFonts w:ascii="Tahoma" w:hAnsi="Tahoma" w:cs="Tahoma"/>
          <w:b/>
          <w:bCs/>
          <w:spacing w:val="1"/>
          <w:lang w:val="es-AR"/>
        </w:rPr>
        <w:t>o</w:t>
      </w:r>
      <w:r w:rsidRPr="009737BD">
        <w:rPr>
          <w:rFonts w:ascii="Tahoma" w:hAnsi="Tahoma" w:cs="Tahoma"/>
          <w:b/>
          <w:bCs/>
          <w:lang w:val="es-AR"/>
        </w:rPr>
        <w:t>st</w:t>
      </w:r>
      <w:r w:rsidRPr="009737BD">
        <w:rPr>
          <w:rFonts w:ascii="Tahoma" w:hAnsi="Tahoma" w:cs="Tahoma"/>
          <w:b/>
          <w:bCs/>
          <w:spacing w:val="2"/>
          <w:lang w:val="es-AR"/>
        </w:rPr>
        <w:t>e</w:t>
      </w:r>
      <w:r w:rsidRPr="009737BD">
        <w:rPr>
          <w:rFonts w:ascii="Tahoma" w:hAnsi="Tahoma" w:cs="Tahoma"/>
          <w:b/>
          <w:bCs/>
          <w:lang w:val="es-AR"/>
        </w:rPr>
        <w:t xml:space="preserve">rioridad </w:t>
      </w:r>
      <w:r w:rsidRPr="009737BD">
        <w:rPr>
          <w:rFonts w:ascii="Tahoma" w:hAnsi="Tahoma" w:cs="Tahoma"/>
          <w:b/>
          <w:bCs/>
          <w:spacing w:val="46"/>
          <w:lang w:val="es-AR"/>
        </w:rPr>
        <w:t xml:space="preserve"> </w:t>
      </w:r>
      <w:r w:rsidRPr="009737BD">
        <w:rPr>
          <w:rFonts w:ascii="Tahoma" w:hAnsi="Tahoma" w:cs="Tahoma"/>
          <w:b/>
          <w:bCs/>
          <w:lang w:val="es-AR"/>
        </w:rPr>
        <w:t xml:space="preserve">a </w:t>
      </w:r>
      <w:r w:rsidRPr="009737BD">
        <w:rPr>
          <w:rFonts w:ascii="Tahoma" w:hAnsi="Tahoma" w:cs="Tahoma"/>
          <w:b/>
          <w:bCs/>
          <w:spacing w:val="54"/>
          <w:lang w:val="es-AR"/>
        </w:rPr>
        <w:t xml:space="preserve"> </w:t>
      </w:r>
      <w:smartTag w:uri="urn:schemas-microsoft-com:office:smarttags" w:element="PersonName">
        <w:smartTagPr>
          <w:attr w:name="ProductID" w:val="la  Convalidaci￳n  T￩cnica"/>
        </w:smartTagPr>
        <w:r w:rsidRPr="009737BD">
          <w:rPr>
            <w:rFonts w:ascii="Tahoma" w:hAnsi="Tahoma" w:cs="Tahoma"/>
            <w:b/>
            <w:bCs/>
            <w:lang w:val="es-AR"/>
          </w:rPr>
          <w:t xml:space="preserve">la </w:t>
        </w:r>
        <w:r w:rsidRPr="009737BD">
          <w:rPr>
            <w:rFonts w:ascii="Tahoma" w:hAnsi="Tahoma" w:cs="Tahoma"/>
            <w:b/>
            <w:bCs/>
            <w:spacing w:val="54"/>
            <w:lang w:val="es-AR"/>
          </w:rPr>
          <w:t xml:space="preserve"> </w:t>
        </w:r>
        <w:r w:rsidRPr="009737BD">
          <w:rPr>
            <w:rFonts w:ascii="Tahoma" w:hAnsi="Tahoma" w:cs="Tahoma"/>
            <w:b/>
            <w:bCs/>
            <w:lang w:val="es-AR"/>
          </w:rPr>
          <w:t>Con</w:t>
        </w:r>
        <w:r w:rsidRPr="009737BD">
          <w:rPr>
            <w:rFonts w:ascii="Tahoma" w:hAnsi="Tahoma" w:cs="Tahoma"/>
            <w:b/>
            <w:bCs/>
            <w:spacing w:val="1"/>
            <w:lang w:val="es-AR"/>
          </w:rPr>
          <w:t>v</w:t>
        </w:r>
        <w:r w:rsidRPr="009737BD">
          <w:rPr>
            <w:rFonts w:ascii="Tahoma" w:hAnsi="Tahoma" w:cs="Tahoma"/>
            <w:b/>
            <w:bCs/>
            <w:lang w:val="es-AR"/>
          </w:rPr>
          <w:t xml:space="preserve">alidación </w:t>
        </w:r>
        <w:r w:rsidRPr="009737BD">
          <w:rPr>
            <w:rFonts w:ascii="Tahoma" w:hAnsi="Tahoma" w:cs="Tahoma"/>
            <w:b/>
            <w:bCs/>
            <w:spacing w:val="52"/>
            <w:lang w:val="es-AR"/>
          </w:rPr>
          <w:t xml:space="preserve"> </w:t>
        </w:r>
        <w:r w:rsidRPr="009737BD">
          <w:rPr>
            <w:rFonts w:ascii="Tahoma" w:hAnsi="Tahoma" w:cs="Tahoma"/>
            <w:b/>
            <w:bCs/>
            <w:lang w:val="es-AR"/>
          </w:rPr>
          <w:t>Técnica</w:t>
        </w:r>
      </w:smartTag>
      <w:r w:rsidRPr="009737BD">
        <w:rPr>
          <w:rFonts w:ascii="Tahoma" w:hAnsi="Tahoma" w:cs="Tahoma"/>
          <w:b/>
          <w:bCs/>
          <w:lang w:val="es-AR"/>
        </w:rPr>
        <w:t xml:space="preserve"> </w:t>
      </w:r>
      <w:r w:rsidRPr="009737BD">
        <w:rPr>
          <w:rFonts w:ascii="Tahoma" w:hAnsi="Tahoma" w:cs="Tahoma"/>
          <w:b/>
          <w:bCs/>
          <w:spacing w:val="47"/>
          <w:lang w:val="es-AR"/>
        </w:rPr>
        <w:t xml:space="preserve"> </w:t>
      </w:r>
      <w:r w:rsidRPr="009737BD">
        <w:rPr>
          <w:rFonts w:ascii="Tahoma" w:hAnsi="Tahoma" w:cs="Tahoma"/>
          <w:b/>
          <w:bCs/>
          <w:lang w:val="es-AR"/>
        </w:rPr>
        <w:t>Prelimin</w:t>
      </w:r>
      <w:r w:rsidRPr="009737BD">
        <w:rPr>
          <w:rFonts w:ascii="Tahoma" w:hAnsi="Tahoma" w:cs="Tahoma"/>
          <w:b/>
          <w:bCs/>
          <w:spacing w:val="2"/>
          <w:lang w:val="es-AR"/>
        </w:rPr>
        <w:t>a</w:t>
      </w:r>
      <w:r w:rsidRPr="009737BD">
        <w:rPr>
          <w:rFonts w:ascii="Tahoma" w:hAnsi="Tahoma" w:cs="Tahoma"/>
          <w:b/>
          <w:bCs/>
          <w:lang w:val="es-AR"/>
        </w:rPr>
        <w:t xml:space="preserve">r </w:t>
      </w:r>
      <w:r w:rsidRPr="009737BD">
        <w:rPr>
          <w:rFonts w:ascii="Tahoma" w:hAnsi="Tahoma" w:cs="Tahoma"/>
          <w:b/>
          <w:bCs/>
          <w:spacing w:val="46"/>
          <w:lang w:val="es-AR"/>
        </w:rPr>
        <w:t xml:space="preserve"> </w:t>
      </w:r>
      <w:r w:rsidRPr="009737BD">
        <w:rPr>
          <w:rFonts w:ascii="Tahoma" w:hAnsi="Tahoma" w:cs="Tahoma"/>
          <w:b/>
          <w:bCs/>
          <w:lang w:val="es-AR"/>
        </w:rPr>
        <w:t xml:space="preserve">( </w:t>
      </w:r>
      <w:r w:rsidRPr="009737BD">
        <w:rPr>
          <w:rFonts w:ascii="Tahoma" w:hAnsi="Tahoma" w:cs="Tahoma"/>
          <w:b/>
          <w:bCs/>
          <w:spacing w:val="53"/>
          <w:lang w:val="es-AR"/>
        </w:rPr>
        <w:t xml:space="preserve"> </w:t>
      </w:r>
      <w:r w:rsidRPr="009737BD">
        <w:rPr>
          <w:rFonts w:ascii="Tahoma" w:hAnsi="Tahoma" w:cs="Tahoma"/>
          <w:b/>
          <w:bCs/>
          <w:lang w:val="es-AR"/>
        </w:rPr>
        <w:t>Prefact</w:t>
      </w:r>
      <w:r w:rsidRPr="009737BD">
        <w:rPr>
          <w:rFonts w:ascii="Tahoma" w:hAnsi="Tahoma" w:cs="Tahoma"/>
          <w:b/>
          <w:bCs/>
          <w:spacing w:val="1"/>
          <w:lang w:val="es-AR"/>
        </w:rPr>
        <w:t>i</w:t>
      </w:r>
      <w:r w:rsidRPr="009737BD">
        <w:rPr>
          <w:rFonts w:ascii="Tahoma" w:hAnsi="Tahoma" w:cs="Tahoma"/>
          <w:b/>
          <w:bCs/>
          <w:lang w:val="es-AR"/>
        </w:rPr>
        <w:t>bilida</w:t>
      </w:r>
      <w:r w:rsidRPr="009737BD">
        <w:rPr>
          <w:rFonts w:ascii="Tahoma" w:hAnsi="Tahoma" w:cs="Tahoma"/>
          <w:b/>
          <w:bCs/>
          <w:spacing w:val="1"/>
          <w:lang w:val="es-AR"/>
        </w:rPr>
        <w:t>d</w:t>
      </w:r>
      <w:r w:rsidRPr="009737BD">
        <w:rPr>
          <w:rFonts w:ascii="Tahoma" w:hAnsi="Tahoma" w:cs="Tahoma"/>
          <w:b/>
          <w:bCs/>
          <w:lang w:val="es-AR"/>
        </w:rPr>
        <w:t>)</w:t>
      </w:r>
    </w:p>
    <w:p w:rsidR="001A5F7E" w:rsidRPr="009737BD" w:rsidRDefault="001A5F7E">
      <w:pPr>
        <w:widowControl w:val="0"/>
        <w:autoSpaceDE w:val="0"/>
        <w:autoSpaceDN w:val="0"/>
        <w:adjustRightInd w:val="0"/>
        <w:spacing w:after="0" w:line="265" w:lineRule="exact"/>
        <w:ind w:left="102" w:right="3013"/>
        <w:jc w:val="both"/>
        <w:rPr>
          <w:rFonts w:ascii="Tahoma" w:hAnsi="Tahoma" w:cs="Tahoma"/>
          <w:lang w:val="es-AR"/>
        </w:rPr>
      </w:pPr>
      <w:r w:rsidRPr="009737BD">
        <w:rPr>
          <w:rFonts w:ascii="Tahoma" w:hAnsi="Tahoma" w:cs="Tahoma"/>
          <w:b/>
          <w:bCs/>
          <w:position w:val="-1"/>
          <w:lang w:val="es-AR"/>
        </w:rPr>
        <w:t>otorgada</w:t>
      </w:r>
      <w:r w:rsidRPr="009737BD">
        <w:rPr>
          <w:rFonts w:ascii="Tahoma" w:hAnsi="Tahoma" w:cs="Tahoma"/>
          <w:b/>
          <w:bCs/>
          <w:spacing w:val="-16"/>
          <w:position w:val="-1"/>
          <w:lang w:val="es-AR"/>
        </w:rPr>
        <w:t xml:space="preserve"> </w:t>
      </w:r>
      <w:r w:rsidRPr="009737BD">
        <w:rPr>
          <w:rFonts w:ascii="Tahoma" w:hAnsi="Tahoma" w:cs="Tahoma"/>
          <w:b/>
          <w:bCs/>
          <w:spacing w:val="1"/>
          <w:position w:val="-1"/>
          <w:lang w:val="es-AR"/>
        </w:rPr>
        <w:t>p</w:t>
      </w:r>
      <w:r w:rsidRPr="009737BD">
        <w:rPr>
          <w:rFonts w:ascii="Tahoma" w:hAnsi="Tahoma" w:cs="Tahoma"/>
          <w:b/>
          <w:bCs/>
          <w:position w:val="-1"/>
          <w:lang w:val="es-AR"/>
        </w:rPr>
        <w:t>or</w:t>
      </w:r>
      <w:r w:rsidRPr="009737BD">
        <w:rPr>
          <w:rFonts w:ascii="Tahoma" w:hAnsi="Tahoma" w:cs="Tahoma"/>
          <w:b/>
          <w:bCs/>
          <w:spacing w:val="-1"/>
          <w:position w:val="-1"/>
          <w:lang w:val="es-AR"/>
        </w:rPr>
        <w:t xml:space="preserve"> </w:t>
      </w:r>
      <w:r w:rsidRPr="009737BD">
        <w:rPr>
          <w:rFonts w:ascii="Tahoma" w:hAnsi="Tahoma" w:cs="Tahoma"/>
          <w:b/>
          <w:bCs/>
          <w:position w:val="-1"/>
          <w:lang w:val="es-AR"/>
        </w:rPr>
        <w:t>los</w:t>
      </w:r>
      <w:r w:rsidRPr="009737BD">
        <w:rPr>
          <w:rFonts w:ascii="Tahoma" w:hAnsi="Tahoma" w:cs="Tahoma"/>
          <w:b/>
          <w:bCs/>
          <w:spacing w:val="-3"/>
          <w:position w:val="-1"/>
          <w:lang w:val="es-AR"/>
        </w:rPr>
        <w:t xml:space="preserve"> </w:t>
      </w:r>
      <w:r w:rsidRPr="009737BD">
        <w:rPr>
          <w:rFonts w:ascii="Tahoma" w:hAnsi="Tahoma" w:cs="Tahoma"/>
          <w:b/>
          <w:bCs/>
          <w:spacing w:val="1"/>
          <w:position w:val="-1"/>
          <w:lang w:val="es-AR"/>
        </w:rPr>
        <w:t>o</w:t>
      </w:r>
      <w:r w:rsidRPr="009737BD">
        <w:rPr>
          <w:rFonts w:ascii="Tahoma" w:hAnsi="Tahoma" w:cs="Tahoma"/>
          <w:b/>
          <w:bCs/>
          <w:position w:val="-1"/>
          <w:lang w:val="es-AR"/>
        </w:rPr>
        <w:t>rg</w:t>
      </w:r>
      <w:r w:rsidRPr="009737BD">
        <w:rPr>
          <w:rFonts w:ascii="Tahoma" w:hAnsi="Tahoma" w:cs="Tahoma"/>
          <w:b/>
          <w:bCs/>
          <w:spacing w:val="2"/>
          <w:position w:val="-1"/>
          <w:lang w:val="es-AR"/>
        </w:rPr>
        <w:t>a</w:t>
      </w:r>
      <w:r w:rsidRPr="009737BD">
        <w:rPr>
          <w:rFonts w:ascii="Tahoma" w:hAnsi="Tahoma" w:cs="Tahoma"/>
          <w:b/>
          <w:bCs/>
          <w:position w:val="-1"/>
          <w:lang w:val="es-AR"/>
        </w:rPr>
        <w:t>nismos Pr</w:t>
      </w:r>
      <w:r w:rsidRPr="009737BD">
        <w:rPr>
          <w:rFonts w:ascii="Tahoma" w:hAnsi="Tahoma" w:cs="Tahoma"/>
          <w:b/>
          <w:bCs/>
          <w:spacing w:val="1"/>
          <w:position w:val="-1"/>
          <w:lang w:val="es-AR"/>
        </w:rPr>
        <w:t>o</w:t>
      </w:r>
      <w:r w:rsidRPr="009737BD">
        <w:rPr>
          <w:rFonts w:ascii="Tahoma" w:hAnsi="Tahoma" w:cs="Tahoma"/>
          <w:b/>
          <w:bCs/>
          <w:position w:val="-1"/>
          <w:lang w:val="es-AR"/>
        </w:rPr>
        <w:t>vinciales</w:t>
      </w:r>
      <w:r w:rsidRPr="009737BD">
        <w:rPr>
          <w:rFonts w:ascii="Tahoma" w:hAnsi="Tahoma" w:cs="Tahoma"/>
          <w:b/>
          <w:bCs/>
          <w:spacing w:val="-2"/>
          <w:position w:val="-1"/>
          <w:lang w:val="es-AR"/>
        </w:rPr>
        <w:t xml:space="preserve"> </w:t>
      </w:r>
      <w:r w:rsidRPr="009737BD">
        <w:rPr>
          <w:rFonts w:ascii="Tahoma" w:hAnsi="Tahoma" w:cs="Tahoma"/>
          <w:b/>
          <w:bCs/>
          <w:position w:val="-1"/>
          <w:lang w:val="es-AR"/>
        </w:rPr>
        <w:t>competent</w:t>
      </w:r>
      <w:r w:rsidRPr="009737BD">
        <w:rPr>
          <w:rFonts w:ascii="Tahoma" w:hAnsi="Tahoma" w:cs="Tahoma"/>
          <w:b/>
          <w:bCs/>
          <w:spacing w:val="2"/>
          <w:position w:val="-1"/>
          <w:lang w:val="es-AR"/>
        </w:rPr>
        <w:t>e</w:t>
      </w:r>
      <w:r w:rsidRPr="009737BD">
        <w:rPr>
          <w:rFonts w:ascii="Tahoma" w:hAnsi="Tahoma" w:cs="Tahoma"/>
          <w:b/>
          <w:bCs/>
          <w:position w:val="-1"/>
          <w:lang w:val="es-AR"/>
        </w:rPr>
        <w:t>s:</w:t>
      </w:r>
    </w:p>
    <w:p w:rsidR="001A5F7E" w:rsidRPr="009737BD" w:rsidRDefault="001A5F7E">
      <w:pPr>
        <w:widowControl w:val="0"/>
        <w:autoSpaceDE w:val="0"/>
        <w:autoSpaceDN w:val="0"/>
        <w:adjustRightInd w:val="0"/>
        <w:spacing w:before="1" w:after="0" w:line="240" w:lineRule="auto"/>
        <w:ind w:left="102" w:right="6604"/>
        <w:jc w:val="both"/>
        <w:rPr>
          <w:rFonts w:ascii="Tahoma" w:hAnsi="Tahoma" w:cs="Tahoma"/>
          <w:lang w:val="es-AR"/>
        </w:rPr>
      </w:pPr>
      <w:r w:rsidRPr="009737BD">
        <w:rPr>
          <w:rFonts w:ascii="Tahoma" w:hAnsi="Tahoma" w:cs="Tahoma"/>
          <w:lang w:val="es-AR"/>
        </w:rPr>
        <w:t>Antep</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y</w:t>
      </w:r>
      <w:r w:rsidRPr="009737BD">
        <w:rPr>
          <w:rFonts w:ascii="Tahoma" w:hAnsi="Tahoma" w:cs="Tahoma"/>
          <w:lang w:val="es-AR"/>
        </w:rPr>
        <w:t>ec</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lang w:val="es-AR"/>
        </w:rPr>
        <w:t>ro</w:t>
      </w:r>
      <w:r w:rsidRPr="009737BD">
        <w:rPr>
          <w:rFonts w:ascii="Tahoma" w:hAnsi="Tahoma" w:cs="Tahoma"/>
          <w:spacing w:val="1"/>
          <w:lang w:val="es-AR"/>
        </w:rPr>
        <w:t>y</w:t>
      </w:r>
      <w:r w:rsidRPr="009737BD">
        <w:rPr>
          <w:rFonts w:ascii="Tahoma" w:hAnsi="Tahoma" w:cs="Tahoma"/>
          <w:lang w:val="es-AR"/>
        </w:rPr>
        <w:t>ectos:</w:t>
      </w:r>
    </w:p>
    <w:p w:rsidR="001A5F7E" w:rsidRPr="009737BD" w:rsidRDefault="001A5F7E">
      <w:pPr>
        <w:widowControl w:val="0"/>
        <w:autoSpaceDE w:val="0"/>
        <w:autoSpaceDN w:val="0"/>
        <w:adjustRightInd w:val="0"/>
        <w:spacing w:after="0" w:line="265" w:lineRule="exact"/>
        <w:ind w:left="102" w:right="3770"/>
        <w:jc w:val="both"/>
        <w:rPr>
          <w:rFonts w:ascii="Tahoma" w:hAnsi="Tahoma" w:cs="Tahoma"/>
          <w:lang w:val="es-AR"/>
        </w:rPr>
      </w:pPr>
      <w:r w:rsidRPr="009737BD">
        <w:rPr>
          <w:rFonts w:ascii="Tahoma" w:hAnsi="Tahoma" w:cs="Tahoma"/>
          <w:position w:val="-1"/>
          <w:lang w:val="es-AR"/>
        </w:rPr>
        <w:t>Visado</w:t>
      </w:r>
      <w:r w:rsidRPr="009737BD">
        <w:rPr>
          <w:rFonts w:ascii="Tahoma" w:hAnsi="Tahoma" w:cs="Tahoma"/>
          <w:spacing w:val="-13"/>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un</w:t>
      </w:r>
      <w:r w:rsidRPr="009737BD">
        <w:rPr>
          <w:rFonts w:ascii="Tahoma" w:hAnsi="Tahoma" w:cs="Tahoma"/>
          <w:spacing w:val="2"/>
          <w:position w:val="-1"/>
          <w:lang w:val="es-AR"/>
        </w:rPr>
        <w:t>i</w:t>
      </w:r>
      <w:r w:rsidRPr="009737BD">
        <w:rPr>
          <w:rFonts w:ascii="Tahoma" w:hAnsi="Tahoma" w:cs="Tahoma"/>
          <w:position w:val="-1"/>
          <w:lang w:val="es-AR"/>
        </w:rPr>
        <w:t>cipal</w:t>
      </w:r>
      <w:r w:rsidRPr="009737BD">
        <w:rPr>
          <w:rFonts w:ascii="Tahoma" w:hAnsi="Tahoma" w:cs="Tahoma"/>
          <w:spacing w:val="-1"/>
          <w:position w:val="-1"/>
          <w:lang w:val="es-AR"/>
        </w:rPr>
        <w:t xml:space="preserve"> </w:t>
      </w:r>
      <w:r w:rsidRPr="009737BD">
        <w:rPr>
          <w:rFonts w:ascii="Tahoma" w:hAnsi="Tahoma" w:cs="Tahoma"/>
          <w:position w:val="-1"/>
          <w:lang w:val="es-AR"/>
        </w:rPr>
        <w:t>del</w:t>
      </w:r>
      <w:r w:rsidRPr="009737BD">
        <w:rPr>
          <w:rFonts w:ascii="Tahoma" w:hAnsi="Tahoma" w:cs="Tahoma"/>
          <w:spacing w:val="-2"/>
          <w:position w:val="-1"/>
          <w:lang w:val="es-AR"/>
        </w:rPr>
        <w:t xml:space="preserve"> </w:t>
      </w:r>
      <w:r w:rsidRPr="009737BD">
        <w:rPr>
          <w:rFonts w:ascii="Tahoma" w:hAnsi="Tahoma" w:cs="Tahoma"/>
          <w:position w:val="-1"/>
          <w:lang w:val="es-AR"/>
        </w:rPr>
        <w:t>tr</w:t>
      </w:r>
      <w:r w:rsidRPr="009737BD">
        <w:rPr>
          <w:rFonts w:ascii="Tahoma" w:hAnsi="Tahoma" w:cs="Tahoma"/>
          <w:spacing w:val="1"/>
          <w:position w:val="-1"/>
          <w:lang w:val="es-AR"/>
        </w:rPr>
        <w:t>a</w:t>
      </w:r>
      <w:r w:rsidRPr="009737BD">
        <w:rPr>
          <w:rFonts w:ascii="Tahoma" w:hAnsi="Tahoma" w:cs="Tahoma"/>
          <w:position w:val="-1"/>
          <w:lang w:val="es-AR"/>
        </w:rPr>
        <w:t>za</w:t>
      </w:r>
      <w:r w:rsidRPr="009737BD">
        <w:rPr>
          <w:rFonts w:ascii="Tahoma" w:hAnsi="Tahoma" w:cs="Tahoma"/>
          <w:spacing w:val="1"/>
          <w:position w:val="-1"/>
          <w:lang w:val="es-AR"/>
        </w:rPr>
        <w:t>d</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position w:val="-1"/>
          <w:lang w:val="es-AR"/>
        </w:rPr>
        <w:t>y pro</w:t>
      </w:r>
      <w:r w:rsidRPr="009737BD">
        <w:rPr>
          <w:rFonts w:ascii="Tahoma" w:hAnsi="Tahoma" w:cs="Tahoma"/>
          <w:spacing w:val="1"/>
          <w:position w:val="-1"/>
          <w:lang w:val="es-AR"/>
        </w:rPr>
        <w:t>y</w:t>
      </w:r>
      <w:r w:rsidRPr="009737BD">
        <w:rPr>
          <w:rFonts w:ascii="Tahoma" w:hAnsi="Tahoma" w:cs="Tahoma"/>
          <w:position w:val="-1"/>
          <w:lang w:val="es-AR"/>
        </w:rPr>
        <w:t>ec</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3"/>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ub</w:t>
      </w:r>
      <w:r w:rsidRPr="009737BD">
        <w:rPr>
          <w:rFonts w:ascii="Tahoma" w:hAnsi="Tahoma" w:cs="Tahoma"/>
          <w:position w:val="-1"/>
          <w:lang w:val="es-AR"/>
        </w:rPr>
        <w:t>división:</w:t>
      </w:r>
    </w:p>
    <w:p w:rsidR="001A5F7E" w:rsidRPr="009737BD" w:rsidRDefault="001A5F7E">
      <w:pPr>
        <w:widowControl w:val="0"/>
        <w:autoSpaceDE w:val="0"/>
        <w:autoSpaceDN w:val="0"/>
        <w:adjustRightInd w:val="0"/>
        <w:spacing w:after="0" w:line="265" w:lineRule="exact"/>
        <w:ind w:left="102" w:right="68"/>
        <w:jc w:val="both"/>
        <w:rPr>
          <w:rFonts w:ascii="Tahoma" w:hAnsi="Tahoma" w:cs="Tahoma"/>
          <w:lang w:val="es-AR"/>
        </w:rPr>
      </w:pPr>
      <w:r w:rsidRPr="009737BD">
        <w:rPr>
          <w:rFonts w:ascii="Tahoma" w:hAnsi="Tahoma" w:cs="Tahoma"/>
          <w:position w:val="-1"/>
          <w:lang w:val="es-AR"/>
        </w:rPr>
        <w:t>Aprob</w:t>
      </w:r>
      <w:r w:rsidRPr="009737BD">
        <w:rPr>
          <w:rFonts w:ascii="Tahoma" w:hAnsi="Tahoma" w:cs="Tahoma"/>
          <w:spacing w:val="1"/>
          <w:position w:val="-1"/>
          <w:lang w:val="es-AR"/>
        </w:rPr>
        <w:t>a</w:t>
      </w:r>
      <w:r w:rsidRPr="009737BD">
        <w:rPr>
          <w:rFonts w:ascii="Tahoma" w:hAnsi="Tahoma" w:cs="Tahoma"/>
          <w:position w:val="-1"/>
          <w:lang w:val="es-AR"/>
        </w:rPr>
        <w:t>ción</w:t>
      </w:r>
      <w:r w:rsidRPr="009737BD">
        <w:rPr>
          <w:rFonts w:ascii="Tahoma" w:hAnsi="Tahoma" w:cs="Tahoma"/>
          <w:spacing w:val="29"/>
          <w:position w:val="-1"/>
          <w:lang w:val="es-AR"/>
        </w:rPr>
        <w:t xml:space="preserve"> </w:t>
      </w:r>
      <w:r w:rsidRPr="009737BD">
        <w:rPr>
          <w:rFonts w:ascii="Tahoma" w:hAnsi="Tahoma" w:cs="Tahoma"/>
          <w:position w:val="-1"/>
          <w:lang w:val="es-AR"/>
        </w:rPr>
        <w:t>municipal</w:t>
      </w:r>
      <w:r w:rsidRPr="009737BD">
        <w:rPr>
          <w:rFonts w:ascii="Tahoma" w:hAnsi="Tahoma" w:cs="Tahoma"/>
          <w:spacing w:val="34"/>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el</w:t>
      </w:r>
      <w:r w:rsidRPr="009737BD">
        <w:rPr>
          <w:rFonts w:ascii="Tahoma" w:hAnsi="Tahoma" w:cs="Tahoma"/>
          <w:spacing w:val="32"/>
          <w:position w:val="-1"/>
          <w:lang w:val="es-AR"/>
        </w:rPr>
        <w:t xml:space="preserve"> </w:t>
      </w:r>
      <w:r w:rsidRPr="009737BD">
        <w:rPr>
          <w:rFonts w:ascii="Tahoma" w:hAnsi="Tahoma" w:cs="Tahoma"/>
          <w:position w:val="-1"/>
          <w:lang w:val="es-AR"/>
        </w:rPr>
        <w:t>proyec</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29"/>
          <w:position w:val="-1"/>
          <w:lang w:val="es-AR"/>
        </w:rPr>
        <w:t xml:space="preserve"> </w:t>
      </w:r>
      <w:r w:rsidRPr="009737BD">
        <w:rPr>
          <w:rFonts w:ascii="Tahoma" w:hAnsi="Tahoma" w:cs="Tahoma"/>
          <w:position w:val="-1"/>
          <w:lang w:val="es-AR"/>
        </w:rPr>
        <w:t>de</w:t>
      </w:r>
      <w:r w:rsidRPr="009737BD">
        <w:rPr>
          <w:rFonts w:ascii="Tahoma" w:hAnsi="Tahoma" w:cs="Tahoma"/>
          <w:spacing w:val="31"/>
          <w:position w:val="-1"/>
          <w:lang w:val="es-AR"/>
        </w:rPr>
        <w:t xml:space="preserve"> </w:t>
      </w:r>
      <w:r w:rsidRPr="009737BD">
        <w:rPr>
          <w:rFonts w:ascii="Tahoma" w:hAnsi="Tahoma" w:cs="Tahoma"/>
          <w:position w:val="-1"/>
          <w:lang w:val="es-AR"/>
        </w:rPr>
        <w:t>equipam</w:t>
      </w:r>
      <w:r w:rsidRPr="009737BD">
        <w:rPr>
          <w:rFonts w:ascii="Tahoma" w:hAnsi="Tahoma" w:cs="Tahoma"/>
          <w:spacing w:val="1"/>
          <w:position w:val="-1"/>
          <w:lang w:val="es-AR"/>
        </w:rPr>
        <w:t>i</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25"/>
          <w:position w:val="-1"/>
          <w:lang w:val="es-AR"/>
        </w:rPr>
        <w:t xml:space="preserve"> </w:t>
      </w:r>
      <w:r w:rsidRPr="009737BD">
        <w:rPr>
          <w:rFonts w:ascii="Tahoma" w:hAnsi="Tahoma" w:cs="Tahoma"/>
          <w:position w:val="-1"/>
          <w:lang w:val="es-AR"/>
        </w:rPr>
        <w:t>y</w:t>
      </w:r>
      <w:r w:rsidRPr="009737BD">
        <w:rPr>
          <w:rFonts w:ascii="Tahoma" w:hAnsi="Tahoma" w:cs="Tahoma"/>
          <w:spacing w:val="32"/>
          <w:position w:val="-1"/>
          <w:lang w:val="es-AR"/>
        </w:rPr>
        <w:t xml:space="preserve"> </w:t>
      </w:r>
      <w:r w:rsidRPr="009737BD">
        <w:rPr>
          <w:rFonts w:ascii="Tahoma" w:hAnsi="Tahoma" w:cs="Tahoma"/>
          <w:position w:val="-1"/>
          <w:lang w:val="es-AR"/>
        </w:rPr>
        <w:t>obr</w:t>
      </w:r>
      <w:r w:rsidRPr="009737BD">
        <w:rPr>
          <w:rFonts w:ascii="Tahoma" w:hAnsi="Tahoma" w:cs="Tahoma"/>
          <w:spacing w:val="1"/>
          <w:position w:val="-1"/>
          <w:lang w:val="es-AR"/>
        </w:rPr>
        <w:t>a</w:t>
      </w:r>
      <w:r w:rsidRPr="009737BD">
        <w:rPr>
          <w:rFonts w:ascii="Tahoma" w:hAnsi="Tahoma" w:cs="Tahoma"/>
          <w:position w:val="-1"/>
          <w:lang w:val="es-AR"/>
        </w:rPr>
        <w:t>s</w:t>
      </w:r>
      <w:r w:rsidRPr="009737BD">
        <w:rPr>
          <w:rFonts w:ascii="Tahoma" w:hAnsi="Tahoma" w:cs="Tahoma"/>
          <w:spacing w:val="30"/>
          <w:position w:val="-1"/>
          <w:lang w:val="es-AR"/>
        </w:rPr>
        <w:t xml:space="preserve"> </w:t>
      </w:r>
      <w:r w:rsidRPr="009737BD">
        <w:rPr>
          <w:rFonts w:ascii="Tahoma" w:hAnsi="Tahoma" w:cs="Tahoma"/>
          <w:position w:val="-1"/>
          <w:lang w:val="es-AR"/>
        </w:rPr>
        <w:t>de</w:t>
      </w:r>
      <w:r w:rsidRPr="009737BD">
        <w:rPr>
          <w:rFonts w:ascii="Tahoma" w:hAnsi="Tahoma" w:cs="Tahoma"/>
          <w:spacing w:val="31"/>
          <w:position w:val="-1"/>
          <w:lang w:val="es-AR"/>
        </w:rPr>
        <w:t xml:space="preserve"> </w:t>
      </w:r>
      <w:r w:rsidRPr="009737BD">
        <w:rPr>
          <w:rFonts w:ascii="Tahoma" w:hAnsi="Tahoma" w:cs="Tahoma"/>
          <w:position w:val="-1"/>
          <w:lang w:val="es-AR"/>
        </w:rPr>
        <w:t>arqu</w:t>
      </w:r>
      <w:r w:rsidRPr="009737BD">
        <w:rPr>
          <w:rFonts w:ascii="Tahoma" w:hAnsi="Tahoma" w:cs="Tahoma"/>
          <w:spacing w:val="1"/>
          <w:position w:val="-1"/>
          <w:lang w:val="es-AR"/>
        </w:rPr>
        <w:t>it</w:t>
      </w:r>
      <w:r w:rsidRPr="009737BD">
        <w:rPr>
          <w:rFonts w:ascii="Tahoma" w:hAnsi="Tahoma" w:cs="Tahoma"/>
          <w:position w:val="-1"/>
          <w:lang w:val="es-AR"/>
        </w:rPr>
        <w:t>ec</w:t>
      </w:r>
      <w:r w:rsidRPr="009737BD">
        <w:rPr>
          <w:rFonts w:ascii="Tahoma" w:hAnsi="Tahoma" w:cs="Tahoma"/>
          <w:spacing w:val="1"/>
          <w:position w:val="-1"/>
          <w:lang w:val="es-AR"/>
        </w:rPr>
        <w:t>t</w:t>
      </w:r>
      <w:r w:rsidRPr="009737BD">
        <w:rPr>
          <w:rFonts w:ascii="Tahoma" w:hAnsi="Tahoma" w:cs="Tahoma"/>
          <w:position w:val="-1"/>
          <w:lang w:val="es-AR"/>
        </w:rPr>
        <w:t>ura</w:t>
      </w:r>
      <w:r w:rsidRPr="009737BD">
        <w:rPr>
          <w:rFonts w:ascii="Tahoma" w:hAnsi="Tahoma" w:cs="Tahoma"/>
          <w:spacing w:val="29"/>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31"/>
          <w:position w:val="-1"/>
          <w:lang w:val="es-AR"/>
        </w:rPr>
        <w:t xml:space="preserve"> </w:t>
      </w:r>
      <w:r w:rsidRPr="009737BD">
        <w:rPr>
          <w:rFonts w:ascii="Tahoma" w:hAnsi="Tahoma" w:cs="Tahoma"/>
          <w:position w:val="-1"/>
          <w:lang w:val="es-AR"/>
        </w:rPr>
        <w:t>l</w:t>
      </w:r>
      <w:r w:rsidRPr="009737BD">
        <w:rPr>
          <w:rFonts w:ascii="Tahoma" w:hAnsi="Tahoma" w:cs="Tahoma"/>
          <w:spacing w:val="1"/>
          <w:position w:val="-1"/>
          <w:lang w:val="es-AR"/>
        </w:rPr>
        <w:t>a</w:t>
      </w:r>
      <w:r w:rsidRPr="009737BD">
        <w:rPr>
          <w:rFonts w:ascii="Tahoma" w:hAnsi="Tahoma" w:cs="Tahoma"/>
          <w:position w:val="-1"/>
          <w:lang w:val="es-AR"/>
        </w:rPr>
        <w:t>s</w:t>
      </w:r>
      <w:r w:rsidRPr="009737BD">
        <w:rPr>
          <w:rFonts w:ascii="Tahoma" w:hAnsi="Tahoma" w:cs="Tahoma"/>
          <w:spacing w:val="33"/>
          <w:position w:val="-1"/>
          <w:lang w:val="es-AR"/>
        </w:rPr>
        <w:t xml:space="preserve"> </w:t>
      </w:r>
      <w:r w:rsidRPr="009737BD">
        <w:rPr>
          <w:rFonts w:ascii="Tahoma" w:hAnsi="Tahoma" w:cs="Tahoma"/>
          <w:position w:val="-1"/>
          <w:lang w:val="es-AR"/>
        </w:rPr>
        <w:t>Áreas</w:t>
      </w:r>
    </w:p>
    <w:p w:rsidR="001A5F7E" w:rsidRPr="009737BD" w:rsidRDefault="001A5F7E">
      <w:pPr>
        <w:widowControl w:val="0"/>
        <w:autoSpaceDE w:val="0"/>
        <w:autoSpaceDN w:val="0"/>
        <w:adjustRightInd w:val="0"/>
        <w:spacing w:after="0" w:line="265" w:lineRule="exact"/>
        <w:ind w:left="102" w:right="8188"/>
        <w:jc w:val="both"/>
        <w:rPr>
          <w:rFonts w:ascii="Tahoma" w:hAnsi="Tahoma" w:cs="Tahoma"/>
          <w:lang w:val="es-AR"/>
        </w:rPr>
      </w:pPr>
      <w:r w:rsidRPr="009737BD">
        <w:rPr>
          <w:rFonts w:ascii="Tahoma" w:hAnsi="Tahoma" w:cs="Tahoma"/>
          <w:position w:val="-1"/>
          <w:lang w:val="es-AR"/>
        </w:rPr>
        <w:t>Comunes.</w:t>
      </w:r>
    </w:p>
    <w:p w:rsidR="001A5F7E" w:rsidRPr="009737BD" w:rsidRDefault="001A5F7E">
      <w:pPr>
        <w:widowControl w:val="0"/>
        <w:autoSpaceDE w:val="0"/>
        <w:autoSpaceDN w:val="0"/>
        <w:adjustRightInd w:val="0"/>
        <w:spacing w:before="8" w:after="0" w:line="266" w:lineRule="exact"/>
        <w:ind w:left="102" w:right="70"/>
        <w:jc w:val="both"/>
        <w:rPr>
          <w:rFonts w:ascii="Tahoma" w:hAnsi="Tahoma" w:cs="Tahoma"/>
          <w:lang w:val="es-AR"/>
        </w:rPr>
      </w:pPr>
      <w:r w:rsidRPr="009737BD">
        <w:rPr>
          <w:rFonts w:ascii="Tahoma" w:hAnsi="Tahoma" w:cs="Tahoma"/>
          <w:lang w:val="es-AR"/>
        </w:rPr>
        <w:t>Aprob</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5"/>
          <w:lang w:val="es-AR"/>
        </w:rPr>
        <w:t xml:space="preserve"> </w:t>
      </w:r>
      <w:r w:rsidRPr="009737BD">
        <w:rPr>
          <w:rFonts w:ascii="Tahoma" w:hAnsi="Tahoma" w:cs="Tahoma"/>
          <w:lang w:val="es-AR"/>
        </w:rPr>
        <w:t>municipal</w:t>
      </w:r>
      <w:r w:rsidRPr="009737BD">
        <w:rPr>
          <w:rFonts w:ascii="Tahoma" w:hAnsi="Tahoma" w:cs="Tahoma"/>
          <w:spacing w:val="11"/>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10"/>
          <w:lang w:val="es-AR"/>
        </w:rPr>
        <w:t xml:space="preserve"> </w:t>
      </w:r>
      <w:r w:rsidRPr="009737BD">
        <w:rPr>
          <w:rFonts w:ascii="Tahoma" w:hAnsi="Tahoma" w:cs="Tahoma"/>
          <w:lang w:val="es-AR"/>
        </w:rPr>
        <w:t>regla</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urbaníst</w:t>
      </w:r>
      <w:r w:rsidRPr="009737BD">
        <w:rPr>
          <w:rFonts w:ascii="Tahoma" w:hAnsi="Tahoma" w:cs="Tahoma"/>
          <w:spacing w:val="2"/>
          <w:lang w:val="es-AR"/>
        </w:rPr>
        <w:t>i</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edificació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9"/>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erá</w:t>
      </w:r>
      <w:r w:rsidRPr="009737BD">
        <w:rPr>
          <w:rFonts w:ascii="Tahoma" w:hAnsi="Tahoma" w:cs="Tahoma"/>
          <w:spacing w:val="9"/>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mplir</w:t>
      </w:r>
      <w:r w:rsidRPr="009737BD">
        <w:rPr>
          <w:rFonts w:ascii="Tahoma" w:hAnsi="Tahoma" w:cs="Tahoma"/>
          <w:spacing w:val="10"/>
          <w:lang w:val="es-AR"/>
        </w:rPr>
        <w:t xml:space="preserve"> </w:t>
      </w:r>
      <w:r w:rsidRPr="009737BD">
        <w:rPr>
          <w:rFonts w:ascii="Tahoma" w:hAnsi="Tahoma" w:cs="Tahoma"/>
          <w:lang w:val="es-AR"/>
        </w:rPr>
        <w:t>con las esp</w:t>
      </w:r>
      <w:r w:rsidRPr="009737BD">
        <w:rPr>
          <w:rFonts w:ascii="Tahoma" w:hAnsi="Tahoma" w:cs="Tahoma"/>
          <w:spacing w:val="1"/>
          <w:lang w:val="es-AR"/>
        </w:rPr>
        <w:t>e</w:t>
      </w:r>
      <w:r w:rsidRPr="009737BD">
        <w:rPr>
          <w:rFonts w:ascii="Tahoma" w:hAnsi="Tahoma" w:cs="Tahoma"/>
          <w:lang w:val="es-AR"/>
        </w:rPr>
        <w:t>cif</w:t>
      </w:r>
      <w:r w:rsidRPr="009737BD">
        <w:rPr>
          <w:rFonts w:ascii="Tahoma" w:hAnsi="Tahoma" w:cs="Tahoma"/>
          <w:spacing w:val="1"/>
          <w:lang w:val="es-AR"/>
        </w:rPr>
        <w:t>i</w:t>
      </w:r>
      <w:r w:rsidRPr="009737BD">
        <w:rPr>
          <w:rFonts w:ascii="Tahoma" w:hAnsi="Tahoma" w:cs="Tahoma"/>
          <w:lang w:val="es-AR"/>
        </w:rPr>
        <w:t>cacio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u</w:t>
      </w:r>
      <w:r w:rsidRPr="009737BD">
        <w:rPr>
          <w:rFonts w:ascii="Tahoma" w:hAnsi="Tahoma" w:cs="Tahoma"/>
          <w:spacing w:val="1"/>
          <w:lang w:val="es-AR"/>
        </w:rPr>
        <w:t>rb</w:t>
      </w:r>
      <w:r w:rsidRPr="009737BD">
        <w:rPr>
          <w:rFonts w:ascii="Tahoma" w:hAnsi="Tahoma" w:cs="Tahoma"/>
          <w:lang w:val="es-AR"/>
        </w:rPr>
        <w:t>anísticas</w:t>
      </w:r>
      <w:r w:rsidRPr="009737BD">
        <w:rPr>
          <w:rFonts w:ascii="Tahoma" w:hAnsi="Tahoma" w:cs="Tahoma"/>
          <w:spacing w:val="-1"/>
          <w:lang w:val="es-AR"/>
        </w:rPr>
        <w:t xml:space="preserve"> </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g</w:t>
      </w:r>
      <w:r w:rsidRPr="009737BD">
        <w:rPr>
          <w:rFonts w:ascii="Tahoma" w:hAnsi="Tahoma" w:cs="Tahoma"/>
          <w:lang w:val="es-AR"/>
        </w:rPr>
        <w:t>lament</w:t>
      </w:r>
      <w:r w:rsidRPr="009737BD">
        <w:rPr>
          <w:rFonts w:ascii="Tahoma" w:hAnsi="Tahoma" w:cs="Tahoma"/>
          <w:spacing w:val="1"/>
          <w:lang w:val="es-AR"/>
        </w:rPr>
        <w:t>a</w:t>
      </w:r>
      <w:r w:rsidRPr="009737BD">
        <w:rPr>
          <w:rFonts w:ascii="Tahoma" w:hAnsi="Tahoma" w:cs="Tahoma"/>
          <w:lang w:val="es-AR"/>
        </w:rPr>
        <w:t>das</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pre</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te.</w:t>
      </w:r>
    </w:p>
    <w:p w:rsidR="001A5F7E" w:rsidRPr="009737BD" w:rsidRDefault="001A5F7E">
      <w:pPr>
        <w:widowControl w:val="0"/>
        <w:autoSpaceDE w:val="0"/>
        <w:autoSpaceDN w:val="0"/>
        <w:adjustRightInd w:val="0"/>
        <w:spacing w:after="0" w:line="258" w:lineRule="exact"/>
        <w:ind w:left="102" w:right="77"/>
        <w:jc w:val="both"/>
        <w:rPr>
          <w:rFonts w:ascii="Tahoma" w:hAnsi="Tahoma" w:cs="Tahoma"/>
          <w:lang w:val="es-AR"/>
        </w:rPr>
      </w:pPr>
      <w:r w:rsidRPr="009737BD">
        <w:rPr>
          <w:rFonts w:ascii="Tahoma" w:hAnsi="Tahoma" w:cs="Tahoma"/>
          <w:position w:val="-1"/>
          <w:lang w:val="es-AR"/>
        </w:rPr>
        <w:t>Aprob</w:t>
      </w:r>
      <w:r w:rsidRPr="009737BD">
        <w:rPr>
          <w:rFonts w:ascii="Tahoma" w:hAnsi="Tahoma" w:cs="Tahoma"/>
          <w:spacing w:val="1"/>
          <w:position w:val="-1"/>
          <w:lang w:val="es-AR"/>
        </w:rPr>
        <w:t>a</w:t>
      </w:r>
      <w:r w:rsidRPr="009737BD">
        <w:rPr>
          <w:rFonts w:ascii="Tahoma" w:hAnsi="Tahoma" w:cs="Tahoma"/>
          <w:position w:val="-1"/>
          <w:lang w:val="es-AR"/>
        </w:rPr>
        <w:t>ción</w:t>
      </w:r>
      <w:r w:rsidRPr="009737BD">
        <w:rPr>
          <w:rFonts w:ascii="Tahoma" w:hAnsi="Tahoma" w:cs="Tahoma"/>
          <w:spacing w:val="-4"/>
          <w:position w:val="-1"/>
          <w:lang w:val="es-AR"/>
        </w:rPr>
        <w:t xml:space="preserve"> </w:t>
      </w:r>
      <w:r w:rsidRPr="009737BD">
        <w:rPr>
          <w:rFonts w:ascii="Tahoma" w:hAnsi="Tahoma" w:cs="Tahoma"/>
          <w:position w:val="-1"/>
          <w:lang w:val="es-AR"/>
        </w:rPr>
        <w:t>municipal</w:t>
      </w:r>
      <w:r w:rsidRPr="009737BD">
        <w:rPr>
          <w:rFonts w:ascii="Tahoma" w:hAnsi="Tahoma" w:cs="Tahoma"/>
          <w:spacing w:val="2"/>
          <w:position w:val="-1"/>
          <w:lang w:val="es-AR"/>
        </w:rPr>
        <w:t xml:space="preserve"> </w:t>
      </w:r>
      <w:r w:rsidRPr="009737BD">
        <w:rPr>
          <w:rFonts w:ascii="Tahoma" w:hAnsi="Tahoma" w:cs="Tahoma"/>
          <w:spacing w:val="1"/>
          <w:position w:val="-1"/>
          <w:lang w:val="es-AR"/>
        </w:rPr>
        <w:t>de</w:t>
      </w:r>
      <w:r w:rsidRPr="009737BD">
        <w:rPr>
          <w:rFonts w:ascii="Tahoma" w:hAnsi="Tahoma" w:cs="Tahoma"/>
          <w:position w:val="-1"/>
          <w:lang w:val="es-AR"/>
        </w:rPr>
        <w:t>l</w:t>
      </w:r>
      <w:r w:rsidRPr="009737BD">
        <w:rPr>
          <w:rFonts w:ascii="Tahoma" w:hAnsi="Tahoma" w:cs="Tahoma"/>
          <w:spacing w:val="1"/>
          <w:position w:val="-1"/>
          <w:lang w:val="es-AR"/>
        </w:rPr>
        <w:t xml:space="preserve"> </w:t>
      </w:r>
      <w:r w:rsidRPr="009737BD">
        <w:rPr>
          <w:rFonts w:ascii="Tahoma" w:hAnsi="Tahoma" w:cs="Tahoma"/>
          <w:position w:val="-1"/>
          <w:lang w:val="es-AR"/>
        </w:rPr>
        <w:t>sistema</w:t>
      </w:r>
      <w:r w:rsidRPr="009737BD">
        <w:rPr>
          <w:rFonts w:ascii="Tahoma" w:hAnsi="Tahoma" w:cs="Tahoma"/>
          <w:spacing w:val="-5"/>
          <w:position w:val="-1"/>
          <w:lang w:val="es-AR"/>
        </w:rPr>
        <w:t xml:space="preserve"> </w:t>
      </w:r>
      <w:r w:rsidRPr="009737BD">
        <w:rPr>
          <w:rFonts w:ascii="Tahoma" w:hAnsi="Tahoma" w:cs="Tahoma"/>
          <w:position w:val="-1"/>
          <w:lang w:val="es-AR"/>
        </w:rPr>
        <w:t>de tratamie</w:t>
      </w:r>
      <w:r w:rsidRPr="009737BD">
        <w:rPr>
          <w:rFonts w:ascii="Tahoma" w:hAnsi="Tahoma" w:cs="Tahoma"/>
          <w:spacing w:val="1"/>
          <w:position w:val="-1"/>
          <w:lang w:val="es-AR"/>
        </w:rPr>
        <w:t>n</w:t>
      </w:r>
      <w:r w:rsidRPr="009737BD">
        <w:rPr>
          <w:rFonts w:ascii="Tahoma" w:hAnsi="Tahoma" w:cs="Tahoma"/>
          <w:position w:val="-1"/>
          <w:lang w:val="es-AR"/>
        </w:rPr>
        <w:t>to</w:t>
      </w:r>
      <w:r w:rsidRPr="009737BD">
        <w:rPr>
          <w:rFonts w:ascii="Tahoma" w:hAnsi="Tahoma" w:cs="Tahoma"/>
          <w:spacing w:val="-7"/>
          <w:position w:val="-1"/>
          <w:lang w:val="es-AR"/>
        </w:rPr>
        <w:t xml:space="preserve"> </w:t>
      </w:r>
      <w:r w:rsidRPr="009737BD">
        <w:rPr>
          <w:rFonts w:ascii="Tahoma" w:hAnsi="Tahoma" w:cs="Tahoma"/>
          <w:position w:val="-1"/>
          <w:lang w:val="es-AR"/>
        </w:rPr>
        <w:t>de líquidos</w:t>
      </w:r>
      <w:r w:rsidRPr="009737BD">
        <w:rPr>
          <w:rFonts w:ascii="Tahoma" w:hAnsi="Tahoma" w:cs="Tahoma"/>
          <w:spacing w:val="2"/>
          <w:position w:val="-1"/>
          <w:lang w:val="es-AR"/>
        </w:rPr>
        <w:t xml:space="preserve"> </w:t>
      </w:r>
      <w:r w:rsidRPr="009737BD">
        <w:rPr>
          <w:rFonts w:ascii="Tahoma" w:hAnsi="Tahoma" w:cs="Tahoma"/>
          <w:position w:val="-1"/>
          <w:lang w:val="es-AR"/>
        </w:rPr>
        <w:t>clo</w:t>
      </w:r>
      <w:r w:rsidRPr="009737BD">
        <w:rPr>
          <w:rFonts w:ascii="Tahoma" w:hAnsi="Tahoma" w:cs="Tahoma"/>
          <w:spacing w:val="1"/>
          <w:position w:val="-1"/>
          <w:lang w:val="es-AR"/>
        </w:rPr>
        <w:t>a</w:t>
      </w:r>
      <w:r w:rsidRPr="009737BD">
        <w:rPr>
          <w:rFonts w:ascii="Tahoma" w:hAnsi="Tahoma" w:cs="Tahoma"/>
          <w:position w:val="-1"/>
          <w:lang w:val="es-AR"/>
        </w:rPr>
        <w:t>cales y</w:t>
      </w:r>
      <w:r w:rsidRPr="009737BD">
        <w:rPr>
          <w:rFonts w:ascii="Tahoma" w:hAnsi="Tahoma" w:cs="Tahoma"/>
          <w:spacing w:val="2"/>
          <w:position w:val="-1"/>
          <w:lang w:val="es-AR"/>
        </w:rPr>
        <w:t xml:space="preserve"> </w:t>
      </w:r>
      <w:r w:rsidRPr="009737BD">
        <w:rPr>
          <w:rFonts w:ascii="Tahoma" w:hAnsi="Tahoma" w:cs="Tahoma"/>
          <w:position w:val="-1"/>
          <w:lang w:val="es-AR"/>
        </w:rPr>
        <w:t>de provisión</w:t>
      </w:r>
      <w:r w:rsidRPr="009737BD">
        <w:rPr>
          <w:rFonts w:ascii="Tahoma" w:hAnsi="Tahoma" w:cs="Tahoma"/>
          <w:spacing w:val="-5"/>
          <w:position w:val="-1"/>
          <w:lang w:val="es-AR"/>
        </w:rPr>
        <w:t xml:space="preserve"> </w:t>
      </w:r>
      <w:r w:rsidRPr="009737BD">
        <w:rPr>
          <w:rFonts w:ascii="Tahoma" w:hAnsi="Tahoma" w:cs="Tahoma"/>
          <w:position w:val="-1"/>
          <w:lang w:val="es-AR"/>
        </w:rPr>
        <w:t>de ag</w:t>
      </w:r>
      <w:r w:rsidRPr="009737BD">
        <w:rPr>
          <w:rFonts w:ascii="Tahoma" w:hAnsi="Tahoma" w:cs="Tahoma"/>
          <w:spacing w:val="1"/>
          <w:position w:val="-1"/>
          <w:lang w:val="es-AR"/>
        </w:rPr>
        <w:t>u</w:t>
      </w:r>
      <w:r w:rsidRPr="009737BD">
        <w:rPr>
          <w:rFonts w:ascii="Tahoma" w:hAnsi="Tahoma" w:cs="Tahoma"/>
          <w:position w:val="-1"/>
          <w:lang w:val="es-AR"/>
        </w:rPr>
        <w:t>a</w:t>
      </w:r>
    </w:p>
    <w:p w:rsidR="001A5F7E" w:rsidRPr="009737BD" w:rsidRDefault="001A5F7E">
      <w:pPr>
        <w:widowControl w:val="0"/>
        <w:autoSpaceDE w:val="0"/>
        <w:autoSpaceDN w:val="0"/>
        <w:adjustRightInd w:val="0"/>
        <w:spacing w:before="1" w:after="0" w:line="240" w:lineRule="auto"/>
        <w:ind w:left="102" w:right="6072"/>
        <w:jc w:val="both"/>
        <w:rPr>
          <w:rFonts w:ascii="Tahoma" w:hAnsi="Tahoma" w:cs="Tahoma"/>
          <w:lang w:val="es-AR"/>
        </w:rPr>
      </w:pPr>
      <w:r w:rsidRPr="009737BD">
        <w:rPr>
          <w:rFonts w:ascii="Tahoma" w:hAnsi="Tahoma" w:cs="Tahoma"/>
          <w:lang w:val="es-AR"/>
        </w:rPr>
        <w:t>pot</w:t>
      </w:r>
      <w:r w:rsidRPr="009737BD">
        <w:rPr>
          <w:rFonts w:ascii="Tahoma" w:hAnsi="Tahoma" w:cs="Tahoma"/>
          <w:spacing w:val="1"/>
          <w:lang w:val="es-AR"/>
        </w:rPr>
        <w:t>a</w:t>
      </w:r>
      <w:r w:rsidRPr="009737BD">
        <w:rPr>
          <w:rFonts w:ascii="Tahoma" w:hAnsi="Tahoma" w:cs="Tahoma"/>
          <w:lang w:val="es-AR"/>
        </w:rPr>
        <w:t>ble</w:t>
      </w:r>
      <w:r w:rsidRPr="009737BD">
        <w:rPr>
          <w:rFonts w:ascii="Tahoma" w:hAnsi="Tahoma" w:cs="Tahoma"/>
          <w:spacing w:val="-2"/>
          <w:lang w:val="es-AR"/>
        </w:rPr>
        <w:t xml:space="preserve"> </w:t>
      </w:r>
      <w:r w:rsidRPr="009737BD">
        <w:rPr>
          <w:rFonts w:ascii="Tahoma" w:hAnsi="Tahoma" w:cs="Tahoma"/>
          <w:lang w:val="es-AR"/>
        </w:rPr>
        <w:t>para</w:t>
      </w:r>
      <w:r w:rsidRPr="009737BD">
        <w:rPr>
          <w:rFonts w:ascii="Tahoma" w:hAnsi="Tahoma" w:cs="Tahoma"/>
          <w:spacing w:val="-3"/>
          <w:lang w:val="es-AR"/>
        </w:rPr>
        <w:t xml:space="preserve"> </w:t>
      </w:r>
      <w:r w:rsidRPr="009737BD">
        <w:rPr>
          <w:rFonts w:ascii="Tahoma" w:hAnsi="Tahoma" w:cs="Tahoma"/>
          <w:lang w:val="es-AR"/>
        </w:rPr>
        <w:t>consumo</w:t>
      </w:r>
      <w:r w:rsidRPr="009737BD">
        <w:rPr>
          <w:rFonts w:ascii="Tahoma" w:hAnsi="Tahoma" w:cs="Tahoma"/>
          <w:spacing w:val="-7"/>
          <w:lang w:val="es-AR"/>
        </w:rPr>
        <w:t xml:space="preserve"> </w:t>
      </w:r>
      <w:r w:rsidRPr="009737BD">
        <w:rPr>
          <w:rFonts w:ascii="Tahoma" w:hAnsi="Tahoma" w:cs="Tahoma"/>
          <w:spacing w:val="1"/>
          <w:lang w:val="es-AR"/>
        </w:rPr>
        <w:t>h</w:t>
      </w:r>
      <w:r w:rsidRPr="009737BD">
        <w:rPr>
          <w:rFonts w:ascii="Tahoma" w:hAnsi="Tahoma" w:cs="Tahoma"/>
          <w:lang w:val="es-AR"/>
        </w:rPr>
        <w:t>umano.</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ight="8135"/>
        <w:jc w:val="both"/>
        <w:rPr>
          <w:rFonts w:ascii="Tahoma" w:hAnsi="Tahoma" w:cs="Tahoma"/>
          <w:lang w:val="es-AR"/>
        </w:rPr>
      </w:pPr>
      <w:r w:rsidRPr="009737BD">
        <w:rPr>
          <w:rFonts w:ascii="Tahoma" w:hAnsi="Tahoma" w:cs="Tahoma"/>
          <w:lang w:val="es-AR"/>
        </w:rPr>
        <w:t>Proyectos:</w:t>
      </w:r>
    </w:p>
    <w:p w:rsidR="001A5F7E" w:rsidRPr="009737BD" w:rsidRDefault="001A5F7E">
      <w:pPr>
        <w:widowControl w:val="0"/>
        <w:autoSpaceDE w:val="0"/>
        <w:autoSpaceDN w:val="0"/>
        <w:adjustRightInd w:val="0"/>
        <w:spacing w:before="7" w:after="0" w:line="266" w:lineRule="exact"/>
        <w:ind w:left="102" w:right="71"/>
        <w:jc w:val="both"/>
        <w:rPr>
          <w:rFonts w:ascii="Tahoma" w:hAnsi="Tahoma" w:cs="Tahoma"/>
          <w:lang w:val="es-AR"/>
        </w:rPr>
      </w:pPr>
      <w:r w:rsidRPr="009737BD">
        <w:rPr>
          <w:rFonts w:ascii="Tahoma" w:hAnsi="Tahoma" w:cs="Tahoma"/>
          <w:lang w:val="es-AR"/>
        </w:rPr>
        <w:t>Para</w:t>
      </w:r>
      <w:r w:rsidRPr="009737BD">
        <w:rPr>
          <w:rFonts w:ascii="Tahoma" w:hAnsi="Tahoma" w:cs="Tahoma"/>
          <w:spacing w:val="66"/>
          <w:lang w:val="es-AR"/>
        </w:rPr>
        <w:t xml:space="preserve"> </w:t>
      </w:r>
      <w:r w:rsidRPr="009737BD">
        <w:rPr>
          <w:rFonts w:ascii="Tahoma" w:hAnsi="Tahoma" w:cs="Tahoma"/>
          <w:lang w:val="es-AR"/>
        </w:rPr>
        <w:t xml:space="preserve">las </w:t>
      </w:r>
      <w:r w:rsidRPr="009737BD">
        <w:rPr>
          <w:rFonts w:ascii="Tahoma" w:hAnsi="Tahoma" w:cs="Tahoma"/>
          <w:spacing w:val="12"/>
          <w:lang w:val="es-AR"/>
        </w:rPr>
        <w:t xml:space="preserve"> </w:t>
      </w:r>
      <w:r w:rsidRPr="009737BD">
        <w:rPr>
          <w:rFonts w:ascii="Tahoma" w:hAnsi="Tahoma" w:cs="Tahoma"/>
          <w:lang w:val="es-AR"/>
        </w:rPr>
        <w:t xml:space="preserve">obras </w:t>
      </w:r>
      <w:r w:rsidRPr="009737BD">
        <w:rPr>
          <w:rFonts w:ascii="Tahoma" w:hAnsi="Tahoma" w:cs="Tahoma"/>
          <w:spacing w:val="9"/>
          <w:lang w:val="es-AR"/>
        </w:rPr>
        <w:t xml:space="preserve"> </w:t>
      </w:r>
      <w:r w:rsidRPr="009737BD">
        <w:rPr>
          <w:rFonts w:ascii="Tahoma" w:hAnsi="Tahoma" w:cs="Tahoma"/>
          <w:lang w:val="es-AR"/>
        </w:rPr>
        <w:t xml:space="preserve">de </w:t>
      </w:r>
      <w:r w:rsidRPr="009737BD">
        <w:rPr>
          <w:rFonts w:ascii="Tahoma" w:hAnsi="Tahoma" w:cs="Tahoma"/>
          <w:spacing w:val="12"/>
          <w:lang w:val="es-AR"/>
        </w:rPr>
        <w:t xml:space="preserve"> </w:t>
      </w:r>
      <w:r w:rsidRPr="009737BD">
        <w:rPr>
          <w:rFonts w:ascii="Tahoma" w:hAnsi="Tahoma" w:cs="Tahoma"/>
          <w:lang w:val="es-AR"/>
        </w:rPr>
        <w:t xml:space="preserve">Arquitectura </w:t>
      </w:r>
      <w:r w:rsidRPr="009737BD">
        <w:rPr>
          <w:rFonts w:ascii="Tahoma" w:hAnsi="Tahoma" w:cs="Tahoma"/>
          <w:spacing w:val="3"/>
          <w:lang w:val="es-AR"/>
        </w:rPr>
        <w:t xml:space="preserve"> </w:t>
      </w:r>
      <w:r w:rsidRPr="009737BD">
        <w:rPr>
          <w:rFonts w:ascii="Tahoma" w:hAnsi="Tahoma" w:cs="Tahoma"/>
          <w:lang w:val="es-AR"/>
        </w:rPr>
        <w:t xml:space="preserve">en </w:t>
      </w:r>
      <w:r w:rsidRPr="009737BD">
        <w:rPr>
          <w:rFonts w:ascii="Tahoma" w:hAnsi="Tahoma" w:cs="Tahoma"/>
          <w:spacing w:val="12"/>
          <w:lang w:val="es-AR"/>
        </w:rPr>
        <w:t xml:space="preserve"> </w:t>
      </w:r>
      <w:r w:rsidRPr="009737BD">
        <w:rPr>
          <w:rFonts w:ascii="Tahoma" w:hAnsi="Tahoma" w:cs="Tahoma"/>
          <w:lang w:val="es-AR"/>
        </w:rPr>
        <w:t xml:space="preserve">las </w:t>
      </w:r>
      <w:r w:rsidRPr="009737BD">
        <w:rPr>
          <w:rFonts w:ascii="Tahoma" w:hAnsi="Tahoma" w:cs="Tahoma"/>
          <w:spacing w:val="12"/>
          <w:lang w:val="es-AR"/>
        </w:rPr>
        <w:t xml:space="preserve"> </w:t>
      </w:r>
      <w:r w:rsidRPr="009737BD">
        <w:rPr>
          <w:rFonts w:ascii="Tahoma" w:hAnsi="Tahoma" w:cs="Tahoma"/>
          <w:lang w:val="es-AR"/>
        </w:rPr>
        <w:t>Á</w:t>
      </w:r>
      <w:r w:rsidRPr="009737BD">
        <w:rPr>
          <w:rFonts w:ascii="Tahoma" w:hAnsi="Tahoma" w:cs="Tahoma"/>
          <w:spacing w:val="-2"/>
          <w:lang w:val="es-AR"/>
        </w:rPr>
        <w:t>r</w:t>
      </w:r>
      <w:r w:rsidRPr="009737BD">
        <w:rPr>
          <w:rFonts w:ascii="Tahoma" w:hAnsi="Tahoma" w:cs="Tahoma"/>
          <w:lang w:val="es-AR"/>
        </w:rPr>
        <w:t xml:space="preserve">eas </w:t>
      </w:r>
      <w:r w:rsidRPr="009737BD">
        <w:rPr>
          <w:rFonts w:ascii="Tahoma" w:hAnsi="Tahoma" w:cs="Tahoma"/>
          <w:spacing w:val="13"/>
          <w:lang w:val="es-AR"/>
        </w:rPr>
        <w:t xml:space="preserve"> </w:t>
      </w:r>
      <w:r w:rsidRPr="009737BD">
        <w:rPr>
          <w:rFonts w:ascii="Tahoma" w:hAnsi="Tahoma" w:cs="Tahoma"/>
          <w:lang w:val="es-AR"/>
        </w:rPr>
        <w:t>comu</w:t>
      </w:r>
      <w:r w:rsidRPr="009737BD">
        <w:rPr>
          <w:rFonts w:ascii="Tahoma" w:hAnsi="Tahoma" w:cs="Tahoma"/>
          <w:spacing w:val="1"/>
          <w:lang w:val="es-AR"/>
        </w:rPr>
        <w:t>ne</w:t>
      </w:r>
      <w:r w:rsidRPr="009737BD">
        <w:rPr>
          <w:rFonts w:ascii="Tahoma" w:hAnsi="Tahoma" w:cs="Tahoma"/>
          <w:lang w:val="es-AR"/>
        </w:rPr>
        <w:t xml:space="preserve">s </w:t>
      </w:r>
      <w:r w:rsidRPr="009737BD">
        <w:rPr>
          <w:rFonts w:ascii="Tahoma" w:hAnsi="Tahoma" w:cs="Tahoma"/>
          <w:spacing w:val="9"/>
          <w:lang w:val="es-AR"/>
        </w:rPr>
        <w:t xml:space="preserve"> </w:t>
      </w:r>
      <w:r w:rsidRPr="009737BD">
        <w:rPr>
          <w:rFonts w:ascii="Tahoma" w:hAnsi="Tahoma" w:cs="Tahoma"/>
          <w:lang w:val="es-AR"/>
        </w:rPr>
        <w:t xml:space="preserve">y </w:t>
      </w:r>
      <w:r w:rsidRPr="009737BD">
        <w:rPr>
          <w:rFonts w:ascii="Tahoma" w:hAnsi="Tahoma" w:cs="Tahoma"/>
          <w:spacing w:val="13"/>
          <w:lang w:val="es-AR"/>
        </w:rPr>
        <w:t xml:space="preserve"> </w:t>
      </w:r>
      <w:r w:rsidRPr="009737BD">
        <w:rPr>
          <w:rFonts w:ascii="Tahoma" w:hAnsi="Tahoma" w:cs="Tahoma"/>
          <w:lang w:val="es-AR"/>
        </w:rPr>
        <w:t xml:space="preserve">en </w:t>
      </w:r>
      <w:r w:rsidRPr="009737BD">
        <w:rPr>
          <w:rFonts w:ascii="Tahoma" w:hAnsi="Tahoma" w:cs="Tahoma"/>
          <w:spacing w:val="12"/>
          <w:lang w:val="es-AR"/>
        </w:rPr>
        <w:t xml:space="preserve"> </w:t>
      </w:r>
      <w:r w:rsidRPr="009737BD">
        <w:rPr>
          <w:rFonts w:ascii="Tahoma" w:hAnsi="Tahoma" w:cs="Tahoma"/>
          <w:lang w:val="es-AR"/>
        </w:rPr>
        <w:t xml:space="preserve">las </w:t>
      </w:r>
      <w:r w:rsidRPr="009737BD">
        <w:rPr>
          <w:rFonts w:ascii="Tahoma" w:hAnsi="Tahoma" w:cs="Tahoma"/>
          <w:spacing w:val="12"/>
          <w:lang w:val="es-AR"/>
        </w:rPr>
        <w:t xml:space="preserve"> </w:t>
      </w:r>
      <w:r w:rsidRPr="009737BD">
        <w:rPr>
          <w:rFonts w:ascii="Tahoma" w:hAnsi="Tahoma" w:cs="Tahoma"/>
          <w:lang w:val="es-AR"/>
        </w:rPr>
        <w:t>parce</w:t>
      </w:r>
      <w:r w:rsidRPr="009737BD">
        <w:rPr>
          <w:rFonts w:ascii="Tahoma" w:hAnsi="Tahoma" w:cs="Tahoma"/>
          <w:spacing w:val="1"/>
          <w:lang w:val="es-AR"/>
        </w:rPr>
        <w:t>l</w:t>
      </w:r>
      <w:r w:rsidRPr="009737BD">
        <w:rPr>
          <w:rFonts w:ascii="Tahoma" w:hAnsi="Tahoma" w:cs="Tahoma"/>
          <w:lang w:val="es-AR"/>
        </w:rPr>
        <w:t xml:space="preserve">as </w:t>
      </w:r>
      <w:r w:rsidRPr="009737BD">
        <w:rPr>
          <w:rFonts w:ascii="Tahoma" w:hAnsi="Tahoma" w:cs="Tahoma"/>
          <w:spacing w:val="9"/>
          <w:lang w:val="es-AR"/>
        </w:rPr>
        <w:t xml:space="preserve"> </w:t>
      </w:r>
      <w:r w:rsidRPr="009737BD">
        <w:rPr>
          <w:rFonts w:ascii="Tahoma" w:hAnsi="Tahoma" w:cs="Tahoma"/>
          <w:lang w:val="es-AR"/>
        </w:rPr>
        <w:t xml:space="preserve">o </w:t>
      </w:r>
      <w:r w:rsidRPr="009737BD">
        <w:rPr>
          <w:rFonts w:ascii="Tahoma" w:hAnsi="Tahoma" w:cs="Tahoma"/>
          <w:spacing w:val="14"/>
          <w:lang w:val="es-AR"/>
        </w:rPr>
        <w:t xml:space="preserve"> </w:t>
      </w:r>
      <w:r w:rsidRPr="009737BD">
        <w:rPr>
          <w:rFonts w:ascii="Tahoma" w:hAnsi="Tahoma" w:cs="Tahoma"/>
          <w:lang w:val="es-AR"/>
        </w:rPr>
        <w:t>unidades func</w:t>
      </w:r>
      <w:r w:rsidRPr="009737BD">
        <w:rPr>
          <w:rFonts w:ascii="Tahoma" w:hAnsi="Tahoma" w:cs="Tahoma"/>
          <w:spacing w:val="1"/>
          <w:lang w:val="es-AR"/>
        </w:rPr>
        <w:t>i</w:t>
      </w:r>
      <w:r w:rsidRPr="009737BD">
        <w:rPr>
          <w:rFonts w:ascii="Tahoma" w:hAnsi="Tahoma" w:cs="Tahoma"/>
          <w:lang w:val="es-AR"/>
        </w:rPr>
        <w:t>ona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11"/>
          <w:lang w:val="es-AR"/>
        </w:rPr>
        <w:t xml:space="preserve"> </w:t>
      </w:r>
      <w:r w:rsidRPr="009737BD">
        <w:rPr>
          <w:rFonts w:ascii="Tahoma" w:hAnsi="Tahoma" w:cs="Tahoma"/>
          <w:lang w:val="es-AR"/>
        </w:rPr>
        <w:t>que</w:t>
      </w:r>
      <w:r w:rsidRPr="009737BD">
        <w:rPr>
          <w:rFonts w:ascii="Tahoma" w:hAnsi="Tahoma" w:cs="Tahoma"/>
          <w:spacing w:val="10"/>
          <w:lang w:val="es-AR"/>
        </w:rPr>
        <w:t xml:space="preserve"> </w:t>
      </w:r>
      <w:r w:rsidRPr="009737BD">
        <w:rPr>
          <w:rFonts w:ascii="Tahoma" w:hAnsi="Tahoma" w:cs="Tahoma"/>
          <w:lang w:val="es-AR"/>
        </w:rPr>
        <w:t>se</w:t>
      </w:r>
      <w:r w:rsidRPr="009737BD">
        <w:rPr>
          <w:rFonts w:ascii="Tahoma" w:hAnsi="Tahoma" w:cs="Tahoma"/>
          <w:spacing w:val="11"/>
          <w:lang w:val="es-AR"/>
        </w:rPr>
        <w:t xml:space="preserve"> </w:t>
      </w:r>
      <w:r w:rsidRPr="009737BD">
        <w:rPr>
          <w:rFonts w:ascii="Tahoma" w:hAnsi="Tahoma" w:cs="Tahoma"/>
          <w:lang w:val="es-AR"/>
        </w:rPr>
        <w:t>generen</w:t>
      </w:r>
      <w:r w:rsidRPr="009737BD">
        <w:rPr>
          <w:rFonts w:ascii="Tahoma" w:hAnsi="Tahoma" w:cs="Tahoma"/>
          <w:spacing w:val="6"/>
          <w:lang w:val="es-AR"/>
        </w:rPr>
        <w:t xml:space="preserve"> </w:t>
      </w:r>
      <w:r w:rsidRPr="009737BD">
        <w:rPr>
          <w:rFonts w:ascii="Tahoma" w:hAnsi="Tahoma" w:cs="Tahoma"/>
          <w:lang w:val="es-AR"/>
        </w:rPr>
        <w:t>te</w:t>
      </w:r>
      <w:r w:rsidRPr="009737BD">
        <w:rPr>
          <w:rFonts w:ascii="Tahoma" w:hAnsi="Tahoma" w:cs="Tahoma"/>
          <w:spacing w:val="1"/>
          <w:lang w:val="es-AR"/>
        </w:rPr>
        <w:t>n</w:t>
      </w:r>
      <w:r w:rsidRPr="009737BD">
        <w:rPr>
          <w:rFonts w:ascii="Tahoma" w:hAnsi="Tahoma" w:cs="Tahoma"/>
          <w:lang w:val="es-AR"/>
        </w:rPr>
        <w:t>drán</w:t>
      </w:r>
      <w:r w:rsidRPr="009737BD">
        <w:rPr>
          <w:rFonts w:ascii="Tahoma" w:hAnsi="Tahoma" w:cs="Tahoma"/>
          <w:spacing w:val="12"/>
          <w:lang w:val="es-AR"/>
        </w:rPr>
        <w:t xml:space="preserve"> </w:t>
      </w:r>
      <w:r w:rsidRPr="009737BD">
        <w:rPr>
          <w:rFonts w:ascii="Tahoma" w:hAnsi="Tahoma" w:cs="Tahoma"/>
          <w:lang w:val="es-AR"/>
        </w:rPr>
        <w:t>vigenc</w:t>
      </w:r>
      <w:r w:rsidRPr="009737BD">
        <w:rPr>
          <w:rFonts w:ascii="Tahoma" w:hAnsi="Tahoma" w:cs="Tahoma"/>
          <w:spacing w:val="1"/>
          <w:lang w:val="es-AR"/>
        </w:rPr>
        <w:t>i</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2"/>
          <w:lang w:val="es-AR"/>
        </w:rPr>
        <w:t xml:space="preserve"> </w:t>
      </w:r>
      <w:r w:rsidRPr="009737BD">
        <w:rPr>
          <w:rFonts w:ascii="Tahoma" w:hAnsi="Tahoma" w:cs="Tahoma"/>
          <w:lang w:val="es-AR"/>
        </w:rPr>
        <w:t>normativas</w:t>
      </w:r>
      <w:r w:rsidRPr="009737BD">
        <w:rPr>
          <w:rFonts w:ascii="Tahoma" w:hAnsi="Tahoma" w:cs="Tahoma"/>
          <w:spacing w:val="5"/>
          <w:lang w:val="es-AR"/>
        </w:rPr>
        <w:t xml:space="preserve"> </w:t>
      </w:r>
      <w:r w:rsidRPr="009737BD">
        <w:rPr>
          <w:rFonts w:ascii="Tahoma" w:hAnsi="Tahoma" w:cs="Tahoma"/>
          <w:lang w:val="es-AR"/>
        </w:rPr>
        <w:t>sobre</w:t>
      </w:r>
      <w:r w:rsidRPr="009737BD">
        <w:rPr>
          <w:rFonts w:ascii="Tahoma" w:hAnsi="Tahoma" w:cs="Tahoma"/>
          <w:spacing w:val="8"/>
          <w:lang w:val="es-AR"/>
        </w:rPr>
        <w:t xml:space="preserve"> </w:t>
      </w:r>
      <w:r w:rsidRPr="009737BD">
        <w:rPr>
          <w:rFonts w:ascii="Tahoma" w:hAnsi="Tahoma" w:cs="Tahoma"/>
          <w:lang w:val="es-AR"/>
        </w:rPr>
        <w:t>per</w:t>
      </w:r>
      <w:r w:rsidRPr="009737BD">
        <w:rPr>
          <w:rFonts w:ascii="Tahoma" w:hAnsi="Tahoma" w:cs="Tahoma"/>
          <w:spacing w:val="2"/>
          <w:lang w:val="es-AR"/>
        </w:rPr>
        <w:t>m</w:t>
      </w:r>
      <w:r w:rsidRPr="009737BD">
        <w:rPr>
          <w:rFonts w:ascii="Tahoma" w:hAnsi="Tahoma" w:cs="Tahoma"/>
          <w:lang w:val="es-AR"/>
        </w:rPr>
        <w:t>isos</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con</w:t>
      </w:r>
      <w:r w:rsidRPr="009737BD">
        <w:rPr>
          <w:rFonts w:ascii="Tahoma" w:hAnsi="Tahoma" w:cs="Tahoma"/>
          <w:spacing w:val="2"/>
          <w:lang w:val="es-AR"/>
        </w:rPr>
        <w:t>s</w:t>
      </w:r>
      <w:r w:rsidRPr="009737BD">
        <w:rPr>
          <w:rFonts w:ascii="Tahoma" w:hAnsi="Tahoma" w:cs="Tahoma"/>
          <w:lang w:val="es-AR"/>
        </w:rPr>
        <w:t>trucción</w:t>
      </w:r>
    </w:p>
    <w:p w:rsidR="001A5F7E" w:rsidRPr="009737BD" w:rsidRDefault="001A5F7E">
      <w:pPr>
        <w:widowControl w:val="0"/>
        <w:autoSpaceDE w:val="0"/>
        <w:autoSpaceDN w:val="0"/>
        <w:adjustRightInd w:val="0"/>
        <w:spacing w:after="0" w:line="266" w:lineRule="exact"/>
        <w:ind w:left="102" w:right="70"/>
        <w:jc w:val="both"/>
        <w:rPr>
          <w:rFonts w:ascii="Tahoma" w:hAnsi="Tahoma" w:cs="Tahoma"/>
          <w:lang w:val="es-AR"/>
        </w:rPr>
      </w:pP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aprobac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6"/>
          <w:lang w:val="es-AR"/>
        </w:rPr>
        <w:t xml:space="preserve"> </w:t>
      </w:r>
      <w:r w:rsidRPr="009737BD">
        <w:rPr>
          <w:rFonts w:ascii="Tahoma" w:hAnsi="Tahoma" w:cs="Tahoma"/>
          <w:lang w:val="es-AR"/>
        </w:rPr>
        <w:t>docu</w:t>
      </w:r>
      <w:r w:rsidRPr="009737BD">
        <w:rPr>
          <w:rFonts w:ascii="Tahoma" w:hAnsi="Tahoma" w:cs="Tahoma"/>
          <w:spacing w:val="2"/>
          <w:lang w:val="es-AR"/>
        </w:rPr>
        <w:t>m</w:t>
      </w:r>
      <w:r w:rsidRPr="009737BD">
        <w:rPr>
          <w:rFonts w:ascii="Tahoma" w:hAnsi="Tahoma" w:cs="Tahoma"/>
          <w:lang w:val="es-AR"/>
        </w:rPr>
        <w:t>ent</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lang w:val="es-AR"/>
        </w:rPr>
        <w:t>obra</w:t>
      </w:r>
      <w:r w:rsidRPr="009737BD">
        <w:rPr>
          <w:rFonts w:ascii="Tahoma" w:hAnsi="Tahoma" w:cs="Tahoma"/>
          <w:spacing w:val="4"/>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lang w:val="es-AR"/>
        </w:rPr>
        <w:t>ri</w:t>
      </w:r>
      <w:r w:rsidRPr="009737BD">
        <w:rPr>
          <w:rFonts w:ascii="Tahoma" w:hAnsi="Tahoma" w:cs="Tahoma"/>
          <w:spacing w:val="1"/>
          <w:lang w:val="es-AR"/>
        </w:rPr>
        <w:t>g</w:t>
      </w:r>
      <w:r w:rsidRPr="009737BD">
        <w:rPr>
          <w:rFonts w:ascii="Tahoma" w:hAnsi="Tahoma" w:cs="Tahoma"/>
          <w:lang w:val="es-AR"/>
        </w:rPr>
        <w:t>en</w:t>
      </w:r>
      <w:r w:rsidRPr="009737BD">
        <w:rPr>
          <w:rFonts w:ascii="Tahoma" w:hAnsi="Tahoma" w:cs="Tahoma"/>
          <w:spacing w:val="7"/>
          <w:lang w:val="es-AR"/>
        </w:rPr>
        <w:t xml:space="preserve"> </w:t>
      </w:r>
      <w:r w:rsidRPr="009737BD">
        <w:rPr>
          <w:rFonts w:ascii="Tahoma" w:hAnsi="Tahoma" w:cs="Tahoma"/>
          <w:lang w:val="es-AR"/>
        </w:rPr>
        <w:t>para</w:t>
      </w:r>
      <w:r w:rsidRPr="009737BD">
        <w:rPr>
          <w:rFonts w:ascii="Tahoma" w:hAnsi="Tahoma" w:cs="Tahoma"/>
          <w:spacing w:val="5"/>
          <w:lang w:val="es-AR"/>
        </w:rPr>
        <w:t xml:space="preserve"> </w:t>
      </w:r>
      <w:r w:rsidRPr="009737BD">
        <w:rPr>
          <w:rFonts w:ascii="Tahoma" w:hAnsi="Tahoma" w:cs="Tahoma"/>
          <w:lang w:val="es-AR"/>
        </w:rPr>
        <w:t>ob</w:t>
      </w:r>
      <w:r w:rsidRPr="009737BD">
        <w:rPr>
          <w:rFonts w:ascii="Tahoma" w:hAnsi="Tahoma" w:cs="Tahoma"/>
          <w:spacing w:val="1"/>
          <w:lang w:val="es-AR"/>
        </w:rPr>
        <w:t>r</w:t>
      </w:r>
      <w:r w:rsidRPr="009737BD">
        <w:rPr>
          <w:rFonts w:ascii="Tahoma" w:hAnsi="Tahoma" w:cs="Tahoma"/>
          <w:lang w:val="es-AR"/>
        </w:rPr>
        <w:t>as</w:t>
      </w:r>
      <w:r w:rsidRPr="009737BD">
        <w:rPr>
          <w:rFonts w:ascii="Tahoma" w:hAnsi="Tahoma" w:cs="Tahoma"/>
          <w:spacing w:val="6"/>
          <w:lang w:val="es-AR"/>
        </w:rPr>
        <w:t xml:space="preserve"> </w:t>
      </w:r>
      <w:r w:rsidRPr="009737BD">
        <w:rPr>
          <w:rFonts w:ascii="Tahoma" w:hAnsi="Tahoma" w:cs="Tahoma"/>
          <w:lang w:val="es-AR"/>
        </w:rPr>
        <w:t>privadas</w:t>
      </w:r>
      <w:r w:rsidRPr="009737BD">
        <w:rPr>
          <w:rFonts w:ascii="Tahoma" w:hAnsi="Tahoma" w:cs="Tahoma"/>
          <w:spacing w:val="2"/>
          <w:lang w:val="es-AR"/>
        </w:rPr>
        <w:t xml:space="preserve"> </w:t>
      </w:r>
      <w:r w:rsidRPr="009737BD">
        <w:rPr>
          <w:rFonts w:ascii="Tahoma" w:hAnsi="Tahoma" w:cs="Tahoma"/>
          <w:lang w:val="es-AR"/>
        </w:rPr>
        <w:t>en</w:t>
      </w:r>
      <w:r w:rsidRPr="009737BD">
        <w:rPr>
          <w:rFonts w:ascii="Tahoma" w:hAnsi="Tahoma" w:cs="Tahoma"/>
          <w:spacing w:val="6"/>
          <w:lang w:val="es-AR"/>
        </w:rPr>
        <w:t xml:space="preserve"> </w:t>
      </w:r>
      <w:r w:rsidRPr="009737BD">
        <w:rPr>
          <w:rFonts w:ascii="Tahoma" w:hAnsi="Tahoma" w:cs="Tahoma"/>
          <w:lang w:val="es-AR"/>
        </w:rPr>
        <w:t>genera</w:t>
      </w:r>
      <w:r w:rsidRPr="009737BD">
        <w:rPr>
          <w:rFonts w:ascii="Tahoma" w:hAnsi="Tahoma" w:cs="Tahoma"/>
          <w:spacing w:val="2"/>
          <w:lang w:val="es-AR"/>
        </w:rPr>
        <w:t>l</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así</w:t>
      </w:r>
      <w:r w:rsidRPr="009737BD">
        <w:rPr>
          <w:rFonts w:ascii="Tahoma" w:hAnsi="Tahoma" w:cs="Tahoma"/>
          <w:spacing w:val="6"/>
          <w:lang w:val="es-AR"/>
        </w:rPr>
        <w:t xml:space="preserve"> </w:t>
      </w:r>
      <w:r w:rsidRPr="009737BD">
        <w:rPr>
          <w:rFonts w:ascii="Tahoma" w:hAnsi="Tahoma" w:cs="Tahoma"/>
          <w:lang w:val="es-AR"/>
        </w:rPr>
        <w:t>como las referidas</w:t>
      </w:r>
      <w:r w:rsidRPr="009737BD">
        <w:rPr>
          <w:rFonts w:ascii="Tahoma" w:hAnsi="Tahoma" w:cs="Tahoma"/>
          <w:spacing w:val="-6"/>
          <w:lang w:val="es-AR"/>
        </w:rPr>
        <w:t xml:space="preserve"> </w:t>
      </w:r>
      <w:r w:rsidRPr="009737BD">
        <w:rPr>
          <w:rFonts w:ascii="Tahoma" w:hAnsi="Tahoma" w:cs="Tahoma"/>
          <w:lang w:val="es-AR"/>
        </w:rPr>
        <w:t xml:space="preserve">a </w:t>
      </w:r>
      <w:r w:rsidRPr="009737BD">
        <w:rPr>
          <w:rFonts w:ascii="Tahoma" w:hAnsi="Tahoma" w:cs="Tahoma"/>
          <w:spacing w:val="1"/>
          <w:lang w:val="es-AR"/>
        </w:rPr>
        <w:t>D</w:t>
      </w:r>
      <w:r w:rsidRPr="009737BD">
        <w:rPr>
          <w:rFonts w:ascii="Tahoma" w:hAnsi="Tahoma" w:cs="Tahoma"/>
          <w:lang w:val="es-AR"/>
        </w:rPr>
        <w:t>erec</w:t>
      </w:r>
      <w:r w:rsidRPr="009737BD">
        <w:rPr>
          <w:rFonts w:ascii="Tahoma" w:hAnsi="Tahoma" w:cs="Tahoma"/>
          <w:spacing w:val="1"/>
          <w:lang w:val="es-AR"/>
        </w:rPr>
        <w:t>h</w:t>
      </w:r>
      <w:r w:rsidRPr="009737BD">
        <w:rPr>
          <w:rFonts w:ascii="Tahoma" w:hAnsi="Tahoma" w:cs="Tahoma"/>
          <w:lang w:val="es-AR"/>
        </w:rPr>
        <w:t>os de</w:t>
      </w:r>
      <w:r w:rsidRPr="009737BD">
        <w:rPr>
          <w:rFonts w:ascii="Tahoma" w:hAnsi="Tahoma" w:cs="Tahoma"/>
          <w:spacing w:val="-1"/>
          <w:lang w:val="es-AR"/>
        </w:rPr>
        <w:t xml:space="preserve"> </w:t>
      </w:r>
      <w:r w:rsidRPr="009737BD">
        <w:rPr>
          <w:rFonts w:ascii="Tahoma" w:hAnsi="Tahoma" w:cs="Tahoma"/>
          <w:lang w:val="es-AR"/>
        </w:rPr>
        <w:t>con</w:t>
      </w:r>
      <w:r w:rsidRPr="009737BD">
        <w:rPr>
          <w:rFonts w:ascii="Tahoma" w:hAnsi="Tahoma" w:cs="Tahoma"/>
          <w:spacing w:val="2"/>
          <w:lang w:val="es-AR"/>
        </w:rPr>
        <w:t>s</w:t>
      </w:r>
      <w:r w:rsidRPr="009737BD">
        <w:rPr>
          <w:rFonts w:ascii="Tahoma" w:hAnsi="Tahoma" w:cs="Tahoma"/>
          <w:lang w:val="es-AR"/>
        </w:rPr>
        <w:t>trucción</w:t>
      </w:r>
      <w:r w:rsidRPr="009737BD">
        <w:rPr>
          <w:rFonts w:ascii="Tahoma" w:hAnsi="Tahoma" w:cs="Tahoma"/>
          <w:spacing w:val="-3"/>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tab</w:t>
      </w:r>
      <w:r w:rsidRPr="009737BD">
        <w:rPr>
          <w:rFonts w:ascii="Tahoma" w:hAnsi="Tahoma" w:cs="Tahoma"/>
          <w:spacing w:val="1"/>
          <w:lang w:val="es-AR"/>
        </w:rPr>
        <w:t>l</w:t>
      </w:r>
      <w:r w:rsidRPr="009737BD">
        <w:rPr>
          <w:rFonts w:ascii="Tahoma" w:hAnsi="Tahoma" w:cs="Tahoma"/>
          <w:lang w:val="es-AR"/>
        </w:rPr>
        <w:t>ec</w:t>
      </w:r>
      <w:r w:rsidRPr="009737BD">
        <w:rPr>
          <w:rFonts w:ascii="Tahoma" w:hAnsi="Tahoma" w:cs="Tahoma"/>
          <w:spacing w:val="1"/>
          <w:lang w:val="es-AR"/>
        </w:rPr>
        <w:t>i</w:t>
      </w:r>
      <w:r w:rsidRPr="009737BD">
        <w:rPr>
          <w:rFonts w:ascii="Tahoma" w:hAnsi="Tahoma" w:cs="Tahoma"/>
          <w:lang w:val="es-AR"/>
        </w:rPr>
        <w:t>das</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1"/>
          <w:lang w:val="es-AR"/>
        </w:rPr>
        <w:t xml:space="preserve"> </w:t>
      </w:r>
      <w:smartTag w:uri="urn:schemas-microsoft-com:office:smarttags" w:element="PersonName">
        <w:smartTagPr>
          <w:attr w:name="ProductID" w:val="la Ordenanza Fiscal"/>
        </w:smartTagP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den</w:t>
        </w:r>
        <w:r w:rsidRPr="009737BD">
          <w:rPr>
            <w:rFonts w:ascii="Tahoma" w:hAnsi="Tahoma" w:cs="Tahoma"/>
            <w:spacing w:val="1"/>
            <w:lang w:val="es-AR"/>
          </w:rPr>
          <w:t>a</w:t>
        </w:r>
        <w:r w:rsidRPr="009737BD">
          <w:rPr>
            <w:rFonts w:ascii="Tahoma" w:hAnsi="Tahoma" w:cs="Tahoma"/>
            <w:lang w:val="es-AR"/>
          </w:rPr>
          <w:t>nza Fi</w:t>
        </w:r>
        <w:r w:rsidRPr="009737BD">
          <w:rPr>
            <w:rFonts w:ascii="Tahoma" w:hAnsi="Tahoma" w:cs="Tahoma"/>
            <w:spacing w:val="2"/>
            <w:lang w:val="es-AR"/>
          </w:rPr>
          <w:t>s</w:t>
        </w:r>
        <w:r w:rsidRPr="009737BD">
          <w:rPr>
            <w:rFonts w:ascii="Tahoma" w:hAnsi="Tahoma" w:cs="Tahoma"/>
            <w:spacing w:val="-1"/>
            <w:lang w:val="es-AR"/>
          </w:rPr>
          <w:t>c</w:t>
        </w:r>
        <w:r w:rsidRPr="009737BD">
          <w:rPr>
            <w:rFonts w:ascii="Tahoma" w:hAnsi="Tahoma" w:cs="Tahoma"/>
            <w:lang w:val="es-AR"/>
          </w:rPr>
          <w:t>al</w:t>
        </w:r>
      </w:smartTag>
      <w:r w:rsidRPr="009737BD">
        <w:rPr>
          <w:rFonts w:ascii="Tahoma" w:hAnsi="Tahoma" w:cs="Tahoma"/>
          <w:spacing w:val="-1"/>
          <w:lang w:val="es-AR"/>
        </w:rPr>
        <w:t xml:space="preserve"> </w:t>
      </w:r>
      <w:r w:rsidRPr="009737BD">
        <w:rPr>
          <w:rFonts w:ascii="Tahoma" w:hAnsi="Tahoma" w:cs="Tahoma"/>
          <w:lang w:val="es-AR"/>
        </w:rPr>
        <w:t>I</w:t>
      </w:r>
      <w:r w:rsidRPr="009737BD">
        <w:rPr>
          <w:rFonts w:ascii="Tahoma" w:hAnsi="Tahoma" w:cs="Tahoma"/>
          <w:spacing w:val="2"/>
          <w:lang w:val="es-AR"/>
        </w:rPr>
        <w:t>m</w:t>
      </w:r>
      <w:r w:rsidRPr="009737BD">
        <w:rPr>
          <w:rFonts w:ascii="Tahoma" w:hAnsi="Tahoma" w:cs="Tahoma"/>
          <w:lang w:val="es-AR"/>
        </w:rPr>
        <w:t>positi</w:t>
      </w:r>
      <w:r w:rsidRPr="009737BD">
        <w:rPr>
          <w:rFonts w:ascii="Tahoma" w:hAnsi="Tahoma" w:cs="Tahoma"/>
          <w:spacing w:val="1"/>
          <w:lang w:val="es-AR"/>
        </w:rPr>
        <w:t>v</w:t>
      </w:r>
      <w:r w:rsidRPr="009737BD">
        <w:rPr>
          <w:rFonts w:ascii="Tahoma" w:hAnsi="Tahoma" w:cs="Tahoma"/>
          <w:lang w:val="es-AR"/>
        </w:rPr>
        <w:t>a.</w:t>
      </w:r>
    </w:p>
    <w:p w:rsidR="001A5F7E" w:rsidRPr="009737BD" w:rsidRDefault="001A5F7E">
      <w:pPr>
        <w:widowControl w:val="0"/>
        <w:autoSpaceDE w:val="0"/>
        <w:autoSpaceDN w:val="0"/>
        <w:adjustRightInd w:val="0"/>
        <w:spacing w:after="0" w:line="266" w:lineRule="exact"/>
        <w:ind w:left="102" w:right="71"/>
        <w:jc w:val="both"/>
        <w:rPr>
          <w:rFonts w:ascii="Tahoma" w:hAnsi="Tahoma" w:cs="Tahoma"/>
          <w:lang w:val="es-AR"/>
        </w:rPr>
      </w:pPr>
      <w:r w:rsidRPr="009737BD">
        <w:rPr>
          <w:rFonts w:ascii="Tahoma" w:hAnsi="Tahoma" w:cs="Tahoma"/>
          <w:lang w:val="es-AR"/>
        </w:rPr>
        <w:t>Será</w:t>
      </w:r>
      <w:r w:rsidRPr="009737BD">
        <w:rPr>
          <w:rFonts w:ascii="Tahoma" w:hAnsi="Tahoma" w:cs="Tahoma"/>
          <w:spacing w:val="-5"/>
          <w:lang w:val="es-AR"/>
        </w:rPr>
        <w:t xml:space="preserve"> </w:t>
      </w:r>
      <w:r w:rsidRPr="009737BD">
        <w:rPr>
          <w:rFonts w:ascii="Tahoma" w:hAnsi="Tahoma" w:cs="Tahoma"/>
          <w:lang w:val="es-AR"/>
        </w:rPr>
        <w:t>obligatoria</w:t>
      </w:r>
      <w:r w:rsidRPr="009737BD">
        <w:rPr>
          <w:rFonts w:ascii="Tahoma" w:hAnsi="Tahoma" w:cs="Tahoma"/>
          <w:spacing w:val="6"/>
          <w:lang w:val="es-AR"/>
        </w:rPr>
        <w:t xml:space="preserve"> </w:t>
      </w: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lang w:val="es-AR"/>
        </w:rPr>
        <w:t>presentac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una</w:t>
      </w:r>
      <w:r w:rsidRPr="009737BD">
        <w:rPr>
          <w:rFonts w:ascii="Tahoma" w:hAnsi="Tahoma" w:cs="Tahoma"/>
          <w:spacing w:val="6"/>
          <w:lang w:val="es-AR"/>
        </w:rPr>
        <w:t xml:space="preserve"> </w:t>
      </w:r>
      <w:r w:rsidRPr="009737BD">
        <w:rPr>
          <w:rFonts w:ascii="Tahoma" w:hAnsi="Tahoma" w:cs="Tahoma"/>
          <w:lang w:val="es-AR"/>
        </w:rPr>
        <w:t>carpeta</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ob</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por</w:t>
      </w:r>
      <w:r w:rsidRPr="009737BD">
        <w:rPr>
          <w:rFonts w:ascii="Tahoma" w:hAnsi="Tahoma" w:cs="Tahoma"/>
          <w:spacing w:val="4"/>
          <w:lang w:val="es-AR"/>
        </w:rPr>
        <w:t xml:space="preserve"> </w:t>
      </w:r>
      <w:r w:rsidRPr="009737BD">
        <w:rPr>
          <w:rFonts w:ascii="Tahoma" w:hAnsi="Tahoma" w:cs="Tahoma"/>
          <w:lang w:val="es-AR"/>
        </w:rPr>
        <w:t>cada</w:t>
      </w:r>
      <w:r w:rsidRPr="009737BD">
        <w:rPr>
          <w:rFonts w:ascii="Tahoma" w:hAnsi="Tahoma" w:cs="Tahoma"/>
          <w:spacing w:val="2"/>
          <w:lang w:val="es-AR"/>
        </w:rPr>
        <w:t xml:space="preserve"> </w:t>
      </w:r>
      <w:r w:rsidRPr="009737BD">
        <w:rPr>
          <w:rFonts w:ascii="Tahoma" w:hAnsi="Tahoma" w:cs="Tahoma"/>
          <w:spacing w:val="1"/>
          <w:lang w:val="es-AR"/>
        </w:rPr>
        <w:t>p</w:t>
      </w:r>
      <w:r w:rsidRPr="009737BD">
        <w:rPr>
          <w:rFonts w:ascii="Tahoma" w:hAnsi="Tahoma" w:cs="Tahoma"/>
          <w:lang w:val="es-AR"/>
        </w:rPr>
        <w:t>arcela</w:t>
      </w:r>
      <w:r w:rsidRPr="009737BD">
        <w:rPr>
          <w:rFonts w:ascii="Tahoma" w:hAnsi="Tahoma" w:cs="Tahoma"/>
          <w:spacing w:val="6"/>
          <w:lang w:val="es-AR"/>
        </w:rPr>
        <w:t xml:space="preserve"> </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Unidad</w:t>
      </w:r>
      <w:r w:rsidRPr="009737BD">
        <w:rPr>
          <w:rFonts w:ascii="Tahoma" w:hAnsi="Tahoma" w:cs="Tahoma"/>
          <w:spacing w:val="7"/>
          <w:lang w:val="es-AR"/>
        </w:rPr>
        <w:t xml:space="preserve"> </w:t>
      </w:r>
      <w:r w:rsidRPr="009737BD">
        <w:rPr>
          <w:rFonts w:ascii="Tahoma" w:hAnsi="Tahoma" w:cs="Tahoma"/>
          <w:lang w:val="es-AR"/>
        </w:rPr>
        <w:t>Funcional</w:t>
      </w:r>
      <w:r w:rsidRPr="009737BD">
        <w:rPr>
          <w:rFonts w:ascii="Tahoma" w:hAnsi="Tahoma" w:cs="Tahoma"/>
          <w:spacing w:val="-8"/>
          <w:lang w:val="es-AR"/>
        </w:rPr>
        <w:t xml:space="preserve"> </w:t>
      </w:r>
      <w:r w:rsidRPr="009737BD">
        <w:rPr>
          <w:rFonts w:ascii="Tahoma" w:hAnsi="Tahoma" w:cs="Tahoma"/>
          <w:lang w:val="es-AR"/>
        </w:rPr>
        <w:t>y una</w:t>
      </w:r>
      <w:r w:rsidRPr="009737BD">
        <w:rPr>
          <w:rFonts w:ascii="Tahoma" w:hAnsi="Tahoma" w:cs="Tahoma"/>
          <w:spacing w:val="1"/>
          <w:lang w:val="es-AR"/>
        </w:rPr>
        <w:t xml:space="preserve"> </w:t>
      </w:r>
      <w:r w:rsidRPr="009737BD">
        <w:rPr>
          <w:rFonts w:ascii="Tahoma" w:hAnsi="Tahoma" w:cs="Tahoma"/>
          <w:lang w:val="es-AR"/>
        </w:rPr>
        <w:t>ca</w:t>
      </w:r>
      <w:r w:rsidRPr="009737BD">
        <w:rPr>
          <w:rFonts w:ascii="Tahoma" w:hAnsi="Tahoma" w:cs="Tahoma"/>
          <w:spacing w:val="1"/>
          <w:lang w:val="es-AR"/>
        </w:rPr>
        <w:t>r</w:t>
      </w:r>
      <w:r w:rsidRPr="009737BD">
        <w:rPr>
          <w:rFonts w:ascii="Tahoma" w:hAnsi="Tahoma" w:cs="Tahoma"/>
          <w:lang w:val="es-AR"/>
        </w:rPr>
        <w:t>peta</w:t>
      </w:r>
      <w:r w:rsidRPr="009737BD">
        <w:rPr>
          <w:rFonts w:ascii="Tahoma" w:hAnsi="Tahoma" w:cs="Tahoma"/>
          <w:spacing w:val="-2"/>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la q</w:t>
      </w:r>
      <w:r w:rsidRPr="009737BD">
        <w:rPr>
          <w:rFonts w:ascii="Tahoma" w:hAnsi="Tahoma" w:cs="Tahoma"/>
          <w:spacing w:val="1"/>
          <w:lang w:val="es-AR"/>
        </w:rPr>
        <w:t>u</w:t>
      </w:r>
      <w:r w:rsidRPr="009737BD">
        <w:rPr>
          <w:rFonts w:ascii="Tahoma" w:hAnsi="Tahoma" w:cs="Tahoma"/>
          <w:lang w:val="es-AR"/>
        </w:rPr>
        <w:t>e se</w:t>
      </w:r>
      <w:r w:rsidRPr="009737BD">
        <w:rPr>
          <w:rFonts w:ascii="Tahoma" w:hAnsi="Tahoma" w:cs="Tahoma"/>
          <w:spacing w:val="-2"/>
          <w:lang w:val="es-AR"/>
        </w:rPr>
        <w:t xml:space="preserve"> </w:t>
      </w:r>
      <w:r w:rsidRPr="009737BD">
        <w:rPr>
          <w:rFonts w:ascii="Tahoma" w:hAnsi="Tahoma" w:cs="Tahoma"/>
          <w:lang w:val="es-AR"/>
        </w:rPr>
        <w:t>incorpor</w:t>
      </w:r>
      <w:r w:rsidRPr="009737BD">
        <w:rPr>
          <w:rFonts w:ascii="Tahoma" w:hAnsi="Tahoma" w:cs="Tahoma"/>
          <w:spacing w:val="1"/>
          <w:lang w:val="es-AR"/>
        </w:rPr>
        <w:t>a</w:t>
      </w:r>
      <w:r w:rsidRPr="009737BD">
        <w:rPr>
          <w:rFonts w:ascii="Tahoma" w:hAnsi="Tahoma" w:cs="Tahoma"/>
          <w:lang w:val="es-AR"/>
        </w:rPr>
        <w:t>ran</w:t>
      </w:r>
      <w:r w:rsidRPr="009737BD">
        <w:rPr>
          <w:rFonts w:ascii="Tahoma" w:hAnsi="Tahoma" w:cs="Tahoma"/>
          <w:spacing w:val="-7"/>
          <w:lang w:val="es-AR"/>
        </w:rPr>
        <w:t xml:space="preserve"> </w:t>
      </w:r>
      <w:r w:rsidRPr="009737BD">
        <w:rPr>
          <w:rFonts w:ascii="Tahoma" w:hAnsi="Tahoma" w:cs="Tahoma"/>
          <w:lang w:val="es-AR"/>
        </w:rPr>
        <w:t>las</w:t>
      </w:r>
      <w:r w:rsidRPr="009737BD">
        <w:rPr>
          <w:rFonts w:ascii="Tahoma" w:hAnsi="Tahoma" w:cs="Tahoma"/>
          <w:spacing w:val="-1"/>
          <w:lang w:val="es-AR"/>
        </w:rPr>
        <w:t xml:space="preserve"> </w:t>
      </w:r>
      <w:r w:rsidRPr="009737BD">
        <w:rPr>
          <w:rFonts w:ascii="Tahoma" w:hAnsi="Tahoma" w:cs="Tahoma"/>
          <w:lang w:val="es-AR"/>
        </w:rPr>
        <w:t>con</w:t>
      </w:r>
      <w:r w:rsidRPr="009737BD">
        <w:rPr>
          <w:rFonts w:ascii="Tahoma" w:hAnsi="Tahoma" w:cs="Tahoma"/>
          <w:spacing w:val="2"/>
          <w:lang w:val="es-AR"/>
        </w:rPr>
        <w:t>s</w:t>
      </w:r>
      <w:r w:rsidRPr="009737BD">
        <w:rPr>
          <w:rFonts w:ascii="Tahoma" w:hAnsi="Tahoma" w:cs="Tahoma"/>
          <w:lang w:val="es-AR"/>
        </w:rPr>
        <w:t>truccio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 Á</w:t>
      </w:r>
      <w:r w:rsidRPr="009737BD">
        <w:rPr>
          <w:rFonts w:ascii="Tahoma" w:hAnsi="Tahoma" w:cs="Tahoma"/>
          <w:spacing w:val="1"/>
          <w:lang w:val="es-AR"/>
        </w:rPr>
        <w:t>r</w:t>
      </w:r>
      <w:r w:rsidRPr="009737BD">
        <w:rPr>
          <w:rFonts w:ascii="Tahoma" w:hAnsi="Tahoma" w:cs="Tahoma"/>
          <w:lang w:val="es-AR"/>
        </w:rPr>
        <w:t>eas</w:t>
      </w:r>
      <w:r w:rsidRPr="009737BD">
        <w:rPr>
          <w:rFonts w:ascii="Tahoma" w:hAnsi="Tahoma" w:cs="Tahoma"/>
          <w:spacing w:val="-1"/>
          <w:lang w:val="es-AR"/>
        </w:rPr>
        <w:t xml:space="preserve"> </w:t>
      </w:r>
      <w:r w:rsidRPr="009737BD">
        <w:rPr>
          <w:rFonts w:ascii="Tahoma" w:hAnsi="Tahoma" w:cs="Tahoma"/>
          <w:spacing w:val="1"/>
          <w:lang w:val="es-AR"/>
        </w:rPr>
        <w:t>C</w:t>
      </w:r>
      <w:r w:rsidRPr="009737BD">
        <w:rPr>
          <w:rFonts w:ascii="Tahoma" w:hAnsi="Tahoma" w:cs="Tahoma"/>
          <w:lang w:val="es-AR"/>
        </w:rPr>
        <w:t>omune</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after="0" w:line="266" w:lineRule="exact"/>
        <w:ind w:left="102" w:right="69"/>
        <w:jc w:val="both"/>
        <w:rPr>
          <w:rFonts w:ascii="Tahoma" w:hAnsi="Tahoma" w:cs="Tahoma"/>
          <w:lang w:val="es-AR"/>
        </w:rPr>
      </w:pPr>
      <w:r w:rsidRPr="009737BD">
        <w:rPr>
          <w:rFonts w:ascii="Tahoma" w:hAnsi="Tahoma" w:cs="Tahoma"/>
          <w:lang w:val="es-AR"/>
        </w:rPr>
        <w:t>Con</w:t>
      </w:r>
      <w:r w:rsidRPr="009737BD">
        <w:rPr>
          <w:rFonts w:ascii="Tahoma" w:hAnsi="Tahoma" w:cs="Tahoma"/>
          <w:spacing w:val="-2"/>
          <w:lang w:val="es-AR"/>
        </w:rPr>
        <w:t xml:space="preserve"> </w:t>
      </w:r>
      <w:r w:rsidRPr="009737BD">
        <w:rPr>
          <w:rFonts w:ascii="Tahoma" w:hAnsi="Tahoma" w:cs="Tahoma"/>
          <w:lang w:val="es-AR"/>
        </w:rPr>
        <w:t>poster</w:t>
      </w:r>
      <w:r w:rsidRPr="009737BD">
        <w:rPr>
          <w:rFonts w:ascii="Tahoma" w:hAnsi="Tahoma" w:cs="Tahoma"/>
          <w:spacing w:val="1"/>
          <w:lang w:val="es-AR"/>
        </w:rPr>
        <w:t>i</w:t>
      </w:r>
      <w:r w:rsidRPr="009737BD">
        <w:rPr>
          <w:rFonts w:ascii="Tahoma" w:hAnsi="Tahoma" w:cs="Tahoma"/>
          <w:lang w:val="es-AR"/>
        </w:rPr>
        <w:t>oridad</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8"/>
          <w:lang w:val="es-AR"/>
        </w:rPr>
        <w:t xml:space="preserve"> </w:t>
      </w:r>
      <w:smartTag w:uri="urn:schemas-microsoft-com:office:smarttags" w:element="PersonName">
        <w:smartTagPr>
          <w:attr w:name="ProductID" w:val="la Convalidaci￳n T￩cnica"/>
        </w:smartTagP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Conval</w:t>
        </w:r>
        <w:r w:rsidRPr="009737BD">
          <w:rPr>
            <w:rFonts w:ascii="Tahoma" w:hAnsi="Tahoma" w:cs="Tahoma"/>
            <w:spacing w:val="1"/>
            <w:lang w:val="es-AR"/>
          </w:rPr>
          <w:t>i</w:t>
        </w:r>
        <w:r w:rsidRPr="009737BD">
          <w:rPr>
            <w:rFonts w:ascii="Tahoma" w:hAnsi="Tahoma" w:cs="Tahoma"/>
            <w:lang w:val="es-AR"/>
          </w:rPr>
          <w:t>dac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4"/>
            <w:lang w:val="es-AR"/>
          </w:rPr>
          <w:t xml:space="preserve"> </w:t>
        </w:r>
        <w:r w:rsidRPr="009737BD">
          <w:rPr>
            <w:rFonts w:ascii="Tahoma" w:hAnsi="Tahoma" w:cs="Tahoma"/>
            <w:lang w:val="es-AR"/>
          </w:rPr>
          <w:t>Técnica</w:t>
        </w:r>
      </w:smartTag>
      <w:r w:rsidRPr="009737BD">
        <w:rPr>
          <w:rFonts w:ascii="Tahoma" w:hAnsi="Tahoma" w:cs="Tahoma"/>
          <w:spacing w:val="1"/>
          <w:lang w:val="es-AR"/>
        </w:rPr>
        <w:t xml:space="preserve"> </w:t>
      </w:r>
      <w:r w:rsidRPr="009737BD">
        <w:rPr>
          <w:rFonts w:ascii="Tahoma" w:hAnsi="Tahoma" w:cs="Tahoma"/>
          <w:lang w:val="es-AR"/>
        </w:rPr>
        <w:t>Definitiva</w:t>
      </w:r>
      <w:r w:rsidRPr="009737BD">
        <w:rPr>
          <w:rFonts w:ascii="Tahoma" w:hAnsi="Tahoma" w:cs="Tahoma"/>
          <w:spacing w:val="1"/>
          <w:lang w:val="es-AR"/>
        </w:rPr>
        <w:t xml:space="preserve"> </w:t>
      </w:r>
      <w:r w:rsidRPr="009737BD">
        <w:rPr>
          <w:rFonts w:ascii="Tahoma" w:hAnsi="Tahoma" w:cs="Tahoma"/>
          <w:lang w:val="es-AR"/>
        </w:rPr>
        <w:t>(Factibilidad</w:t>
      </w:r>
      <w:r w:rsidRPr="009737BD">
        <w:rPr>
          <w:rFonts w:ascii="Tahoma" w:hAnsi="Tahoma" w:cs="Tahoma"/>
          <w:spacing w:val="9"/>
          <w:lang w:val="es-AR"/>
        </w:rPr>
        <w:t xml:space="preserve"> </w:t>
      </w:r>
      <w:r w:rsidRPr="009737BD">
        <w:rPr>
          <w:rFonts w:ascii="Tahoma" w:hAnsi="Tahoma" w:cs="Tahoma"/>
          <w:lang w:val="es-AR"/>
        </w:rPr>
        <w:t>Fin</w:t>
      </w:r>
      <w:r w:rsidRPr="009737BD">
        <w:rPr>
          <w:rFonts w:ascii="Tahoma" w:hAnsi="Tahoma" w:cs="Tahoma"/>
          <w:spacing w:val="-2"/>
          <w:lang w:val="es-AR"/>
        </w:rPr>
        <w:t>a</w:t>
      </w:r>
      <w:r w:rsidRPr="009737BD">
        <w:rPr>
          <w:rFonts w:ascii="Tahoma" w:hAnsi="Tahoma" w:cs="Tahoma"/>
          <w:lang w:val="es-AR"/>
        </w:rPr>
        <w:t>l)</w:t>
      </w:r>
      <w:r w:rsidRPr="009737BD">
        <w:rPr>
          <w:rFonts w:ascii="Tahoma" w:hAnsi="Tahoma" w:cs="Tahoma"/>
          <w:spacing w:val="6"/>
          <w:lang w:val="es-AR"/>
        </w:rPr>
        <w:t xml:space="preserve"> </w:t>
      </w:r>
      <w:r w:rsidRPr="009737BD">
        <w:rPr>
          <w:rFonts w:ascii="Tahoma" w:hAnsi="Tahoma" w:cs="Tahoma"/>
          <w:lang w:val="es-AR"/>
        </w:rPr>
        <w:t>se</w:t>
      </w:r>
      <w:r w:rsidRPr="009737BD">
        <w:rPr>
          <w:rFonts w:ascii="Tahoma" w:hAnsi="Tahoma" w:cs="Tahoma"/>
          <w:spacing w:val="7"/>
          <w:lang w:val="es-AR"/>
        </w:rPr>
        <w:t xml:space="preserve"> </w:t>
      </w:r>
      <w:r w:rsidRPr="009737BD">
        <w:rPr>
          <w:rFonts w:ascii="Tahoma" w:hAnsi="Tahoma" w:cs="Tahoma"/>
          <w:lang w:val="es-AR"/>
        </w:rPr>
        <w:t>podrá</w:t>
      </w:r>
      <w:r w:rsidRPr="009737BD">
        <w:rPr>
          <w:rFonts w:ascii="Tahoma" w:hAnsi="Tahoma" w:cs="Tahoma"/>
          <w:spacing w:val="4"/>
          <w:lang w:val="es-AR"/>
        </w:rPr>
        <w:t xml:space="preserve"> </w:t>
      </w:r>
      <w:r w:rsidRPr="009737BD">
        <w:rPr>
          <w:rFonts w:ascii="Tahoma" w:hAnsi="Tahoma" w:cs="Tahoma"/>
          <w:lang w:val="es-AR"/>
        </w:rPr>
        <w:t>autor</w:t>
      </w:r>
      <w:r w:rsidRPr="009737BD">
        <w:rPr>
          <w:rFonts w:ascii="Tahoma" w:hAnsi="Tahoma" w:cs="Tahoma"/>
          <w:spacing w:val="1"/>
          <w:lang w:val="es-AR"/>
        </w:rPr>
        <w:t>i</w:t>
      </w:r>
      <w:r w:rsidRPr="009737BD">
        <w:rPr>
          <w:rFonts w:ascii="Tahoma" w:hAnsi="Tahoma" w:cs="Tahoma"/>
          <w:lang w:val="es-AR"/>
        </w:rPr>
        <w:t>zar</w:t>
      </w:r>
      <w:r w:rsidRPr="009737BD">
        <w:rPr>
          <w:rFonts w:ascii="Tahoma" w:hAnsi="Tahoma" w:cs="Tahoma"/>
          <w:spacing w:val="-5"/>
          <w:lang w:val="es-AR"/>
        </w:rPr>
        <w:t xml:space="preserve"> </w:t>
      </w:r>
      <w:r w:rsidRPr="009737BD">
        <w:rPr>
          <w:rFonts w:ascii="Tahoma" w:hAnsi="Tahoma" w:cs="Tahoma"/>
          <w:lang w:val="es-AR"/>
        </w:rPr>
        <w:t>las obras</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las</w:t>
      </w:r>
      <w:r w:rsidRPr="009737BD">
        <w:rPr>
          <w:rFonts w:ascii="Tahoma" w:hAnsi="Tahoma" w:cs="Tahoma"/>
          <w:spacing w:val="-2"/>
          <w:lang w:val="es-AR"/>
        </w:rPr>
        <w:t xml:space="preserve"> </w:t>
      </w:r>
      <w:r w:rsidRPr="009737BD">
        <w:rPr>
          <w:rFonts w:ascii="Tahoma" w:hAnsi="Tahoma" w:cs="Tahoma"/>
          <w:lang w:val="es-AR"/>
        </w:rPr>
        <w:t>parcelas</w:t>
      </w:r>
      <w:r w:rsidRPr="009737BD">
        <w:rPr>
          <w:rFonts w:ascii="Tahoma" w:hAnsi="Tahoma" w:cs="Tahoma"/>
          <w:spacing w:val="-5"/>
          <w:lang w:val="es-AR"/>
        </w:rPr>
        <w:t xml:space="preserve"> </w:t>
      </w:r>
      <w:r w:rsidRPr="009737BD">
        <w:rPr>
          <w:rFonts w:ascii="Tahoma" w:hAnsi="Tahoma" w:cs="Tahoma"/>
          <w:lang w:val="es-AR"/>
        </w:rPr>
        <w:t>o uni</w:t>
      </w:r>
      <w:r w:rsidRPr="009737BD">
        <w:rPr>
          <w:rFonts w:ascii="Tahoma" w:hAnsi="Tahoma" w:cs="Tahoma"/>
          <w:spacing w:val="-1"/>
          <w:lang w:val="es-AR"/>
        </w:rPr>
        <w:t>d</w:t>
      </w:r>
      <w:r w:rsidRPr="009737BD">
        <w:rPr>
          <w:rFonts w:ascii="Tahoma" w:hAnsi="Tahoma" w:cs="Tahoma"/>
          <w:lang w:val="es-AR"/>
        </w:rPr>
        <w:t>ades</w:t>
      </w:r>
      <w:r w:rsidRPr="009737BD">
        <w:rPr>
          <w:rFonts w:ascii="Tahoma" w:hAnsi="Tahoma" w:cs="Tahoma"/>
          <w:spacing w:val="-3"/>
          <w:lang w:val="es-AR"/>
        </w:rPr>
        <w:t xml:space="preserve"> </w:t>
      </w:r>
      <w:r w:rsidRPr="009737BD">
        <w:rPr>
          <w:rFonts w:ascii="Tahoma" w:hAnsi="Tahoma" w:cs="Tahoma"/>
          <w:lang w:val="es-AR"/>
        </w:rPr>
        <w:t>func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5"/>
          <w:lang w:val="es-AR"/>
        </w:rPr>
        <w:t xml:space="preserve"> </w:t>
      </w:r>
      <w:r w:rsidRPr="009737BD">
        <w:rPr>
          <w:rFonts w:ascii="Tahoma" w:hAnsi="Tahoma" w:cs="Tahoma"/>
          <w:lang w:val="es-AR"/>
        </w:rPr>
        <w:t>particulare</w:t>
      </w:r>
      <w:r w:rsidRPr="009737BD">
        <w:rPr>
          <w:rFonts w:ascii="Tahoma" w:hAnsi="Tahoma" w:cs="Tahoma"/>
          <w:spacing w:val="2"/>
          <w:lang w:val="es-AR"/>
        </w:rPr>
        <w:t>s</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8503"/>
        <w:jc w:val="both"/>
        <w:rPr>
          <w:rFonts w:ascii="Tahoma" w:hAnsi="Tahoma" w:cs="Tahoma"/>
          <w:lang w:val="es-AR"/>
        </w:rPr>
      </w:pPr>
      <w:r w:rsidRPr="009737BD">
        <w:rPr>
          <w:rFonts w:ascii="Tahoma" w:hAnsi="Tahoma" w:cs="Tahoma"/>
          <w:lang w:val="es-AR"/>
        </w:rPr>
        <w:t>Obras:</w:t>
      </w:r>
    </w:p>
    <w:p w:rsidR="001A5F7E" w:rsidRPr="009737BD" w:rsidRDefault="001A5F7E">
      <w:pPr>
        <w:widowControl w:val="0"/>
        <w:autoSpaceDE w:val="0"/>
        <w:autoSpaceDN w:val="0"/>
        <w:adjustRightInd w:val="0"/>
        <w:spacing w:before="7" w:after="0" w:line="266" w:lineRule="exact"/>
        <w:ind w:left="102" w:right="69"/>
        <w:jc w:val="both"/>
        <w:rPr>
          <w:rFonts w:ascii="Tahoma" w:hAnsi="Tahoma" w:cs="Tahoma"/>
          <w:lang w:val="es-AR"/>
        </w:rPr>
      </w:pPr>
      <w:r w:rsidRPr="009737BD">
        <w:rPr>
          <w:rFonts w:ascii="Tahoma" w:hAnsi="Tahoma" w:cs="Tahoma"/>
          <w:lang w:val="es-AR"/>
        </w:rPr>
        <w:t>Se</w:t>
      </w:r>
      <w:r w:rsidRPr="009737BD">
        <w:rPr>
          <w:rFonts w:ascii="Tahoma" w:hAnsi="Tahoma" w:cs="Tahoma"/>
          <w:spacing w:val="51"/>
          <w:lang w:val="es-AR"/>
        </w:rPr>
        <w:t xml:space="preserve"> </w:t>
      </w:r>
      <w:r w:rsidRPr="009737BD">
        <w:rPr>
          <w:rFonts w:ascii="Tahoma" w:hAnsi="Tahoma" w:cs="Tahoma"/>
          <w:lang w:val="es-AR"/>
        </w:rPr>
        <w:t>pod</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56"/>
          <w:lang w:val="es-AR"/>
        </w:rPr>
        <w:t xml:space="preserve"> </w:t>
      </w:r>
      <w:r w:rsidRPr="009737BD">
        <w:rPr>
          <w:rFonts w:ascii="Tahoma" w:hAnsi="Tahoma" w:cs="Tahoma"/>
          <w:spacing w:val="1"/>
          <w:lang w:val="es-AR"/>
        </w:rPr>
        <w:t>d</w:t>
      </w:r>
      <w:r w:rsidRPr="009737BD">
        <w:rPr>
          <w:rFonts w:ascii="Tahoma" w:hAnsi="Tahoma" w:cs="Tahoma"/>
          <w:lang w:val="es-AR"/>
        </w:rPr>
        <w:t>ar</w:t>
      </w:r>
      <w:r w:rsidRPr="009737BD">
        <w:rPr>
          <w:rFonts w:ascii="Tahoma" w:hAnsi="Tahoma" w:cs="Tahoma"/>
          <w:spacing w:val="58"/>
          <w:lang w:val="es-AR"/>
        </w:rPr>
        <w:t xml:space="preserve"> </w:t>
      </w:r>
      <w:r w:rsidRPr="009737BD">
        <w:rPr>
          <w:rFonts w:ascii="Tahoma" w:hAnsi="Tahoma" w:cs="Tahoma"/>
          <w:lang w:val="es-AR"/>
        </w:rPr>
        <w:t>comienzo</w:t>
      </w:r>
      <w:r w:rsidRPr="009737BD">
        <w:rPr>
          <w:rFonts w:ascii="Tahoma" w:hAnsi="Tahoma" w:cs="Tahoma"/>
          <w:spacing w:val="51"/>
          <w:lang w:val="es-AR"/>
        </w:rPr>
        <w:t xml:space="preserve"> </w:t>
      </w:r>
      <w:r w:rsidRPr="009737BD">
        <w:rPr>
          <w:rFonts w:ascii="Tahoma" w:hAnsi="Tahoma" w:cs="Tahoma"/>
          <w:lang w:val="es-AR"/>
        </w:rPr>
        <w:t>a</w:t>
      </w:r>
      <w:r w:rsidRPr="009737BD">
        <w:rPr>
          <w:rFonts w:ascii="Tahoma" w:hAnsi="Tahoma" w:cs="Tahoma"/>
          <w:spacing w:val="59"/>
          <w:lang w:val="es-AR"/>
        </w:rPr>
        <w:t xml:space="preserve"> </w:t>
      </w:r>
      <w:r w:rsidRPr="009737BD">
        <w:rPr>
          <w:rFonts w:ascii="Tahoma" w:hAnsi="Tahoma" w:cs="Tahoma"/>
          <w:lang w:val="es-AR"/>
        </w:rPr>
        <w:t>las</w:t>
      </w:r>
      <w:r w:rsidRPr="009737BD">
        <w:rPr>
          <w:rFonts w:ascii="Tahoma" w:hAnsi="Tahoma" w:cs="Tahoma"/>
          <w:spacing w:val="57"/>
          <w:lang w:val="es-AR"/>
        </w:rPr>
        <w:t xml:space="preserve"> </w:t>
      </w:r>
      <w:r w:rsidRPr="009737BD">
        <w:rPr>
          <w:rFonts w:ascii="Tahoma" w:hAnsi="Tahoma" w:cs="Tahoma"/>
          <w:lang w:val="es-AR"/>
        </w:rPr>
        <w:t>obras</w:t>
      </w:r>
      <w:r w:rsidRPr="009737BD">
        <w:rPr>
          <w:rFonts w:ascii="Tahoma" w:hAnsi="Tahoma" w:cs="Tahoma"/>
          <w:spacing w:val="55"/>
          <w:lang w:val="es-AR"/>
        </w:rPr>
        <w:t xml:space="preserve"> </w:t>
      </w:r>
      <w:r w:rsidRPr="009737BD">
        <w:rPr>
          <w:rFonts w:ascii="Tahoma" w:hAnsi="Tahoma" w:cs="Tahoma"/>
          <w:lang w:val="es-AR"/>
        </w:rPr>
        <w:t>de</w:t>
      </w:r>
      <w:r w:rsidRPr="009737BD">
        <w:rPr>
          <w:rFonts w:ascii="Tahoma" w:hAnsi="Tahoma" w:cs="Tahoma"/>
          <w:spacing w:val="57"/>
          <w:lang w:val="es-AR"/>
        </w:rPr>
        <w:t xml:space="preserve"> </w:t>
      </w:r>
      <w:r w:rsidRPr="009737BD">
        <w:rPr>
          <w:rFonts w:ascii="Tahoma" w:hAnsi="Tahoma" w:cs="Tahoma"/>
          <w:lang w:val="es-AR"/>
        </w:rPr>
        <w:t>nive</w:t>
      </w:r>
      <w:r w:rsidRPr="009737BD">
        <w:rPr>
          <w:rFonts w:ascii="Tahoma" w:hAnsi="Tahoma" w:cs="Tahoma"/>
          <w:spacing w:val="2"/>
          <w:lang w:val="es-AR"/>
        </w:rPr>
        <w:t>l</w:t>
      </w:r>
      <w:r w:rsidRPr="009737BD">
        <w:rPr>
          <w:rFonts w:ascii="Tahoma" w:hAnsi="Tahoma" w:cs="Tahoma"/>
          <w:spacing w:val="-2"/>
          <w:lang w:val="es-AR"/>
        </w:rPr>
        <w:t>a</w:t>
      </w:r>
      <w:r w:rsidRPr="009737BD">
        <w:rPr>
          <w:rFonts w:ascii="Tahoma" w:hAnsi="Tahoma" w:cs="Tahoma"/>
          <w:lang w:val="es-AR"/>
        </w:rPr>
        <w:t>ción,</w:t>
      </w:r>
      <w:r w:rsidRPr="009737BD">
        <w:rPr>
          <w:rFonts w:ascii="Tahoma" w:hAnsi="Tahoma" w:cs="Tahoma"/>
          <w:spacing w:val="56"/>
          <w:lang w:val="es-AR"/>
        </w:rPr>
        <w:t xml:space="preserve"> </w:t>
      </w:r>
      <w:r w:rsidRPr="009737BD">
        <w:rPr>
          <w:rFonts w:ascii="Tahoma" w:hAnsi="Tahoma" w:cs="Tahoma"/>
          <w:lang w:val="es-AR"/>
        </w:rPr>
        <w:t>relleno,</w:t>
      </w:r>
      <w:r w:rsidRPr="009737BD">
        <w:rPr>
          <w:rFonts w:ascii="Tahoma" w:hAnsi="Tahoma" w:cs="Tahoma"/>
          <w:spacing w:val="53"/>
          <w:lang w:val="es-AR"/>
        </w:rPr>
        <w:t xml:space="preserve"> </w:t>
      </w:r>
      <w:r w:rsidRPr="009737BD">
        <w:rPr>
          <w:rFonts w:ascii="Tahoma" w:hAnsi="Tahoma" w:cs="Tahoma"/>
          <w:lang w:val="es-AR"/>
        </w:rPr>
        <w:t>infraestr</w:t>
      </w:r>
      <w:r w:rsidRPr="009737BD">
        <w:rPr>
          <w:rFonts w:ascii="Tahoma" w:hAnsi="Tahoma" w:cs="Tahoma"/>
          <w:spacing w:val="1"/>
          <w:lang w:val="es-AR"/>
        </w:rPr>
        <w:t>u</w:t>
      </w:r>
      <w:r w:rsidRPr="009737BD">
        <w:rPr>
          <w:rFonts w:ascii="Tahoma" w:hAnsi="Tahoma" w:cs="Tahoma"/>
          <w:lang w:val="es-AR"/>
        </w:rPr>
        <w:t>ctura</w:t>
      </w:r>
      <w:r w:rsidRPr="009737BD">
        <w:rPr>
          <w:rFonts w:ascii="Tahoma" w:hAnsi="Tahoma" w:cs="Tahoma"/>
          <w:spacing w:val="52"/>
          <w:lang w:val="es-AR"/>
        </w:rPr>
        <w:t xml:space="preserve"> </w:t>
      </w:r>
      <w:r w:rsidRPr="009737BD">
        <w:rPr>
          <w:rFonts w:ascii="Tahoma" w:hAnsi="Tahoma" w:cs="Tahoma"/>
          <w:lang w:val="es-AR"/>
        </w:rPr>
        <w:t>de</w:t>
      </w:r>
      <w:r w:rsidRPr="009737BD">
        <w:rPr>
          <w:rFonts w:ascii="Tahoma" w:hAnsi="Tahoma" w:cs="Tahoma"/>
          <w:spacing w:val="58"/>
          <w:lang w:val="es-AR"/>
        </w:rPr>
        <w:t xml:space="preserve"> </w:t>
      </w:r>
      <w:r w:rsidRPr="009737BD">
        <w:rPr>
          <w:rFonts w:ascii="Tahoma" w:hAnsi="Tahoma" w:cs="Tahoma"/>
          <w:lang w:val="es-AR"/>
        </w:rPr>
        <w:t>servicios, fore</w:t>
      </w:r>
      <w:r w:rsidRPr="009737BD">
        <w:rPr>
          <w:rFonts w:ascii="Tahoma" w:hAnsi="Tahoma" w:cs="Tahoma"/>
          <w:spacing w:val="2"/>
          <w:lang w:val="es-AR"/>
        </w:rPr>
        <w:t>s</w:t>
      </w:r>
      <w:r w:rsidRPr="009737BD">
        <w:rPr>
          <w:rFonts w:ascii="Tahoma" w:hAnsi="Tahoma" w:cs="Tahoma"/>
          <w:lang w:val="es-AR"/>
        </w:rPr>
        <w:t>tac</w:t>
      </w:r>
      <w:r w:rsidRPr="009737BD">
        <w:rPr>
          <w:rFonts w:ascii="Tahoma" w:hAnsi="Tahoma" w:cs="Tahoma"/>
          <w:spacing w:val="1"/>
          <w:lang w:val="es-AR"/>
        </w:rPr>
        <w:t>i</w:t>
      </w:r>
      <w:r w:rsidRPr="009737BD">
        <w:rPr>
          <w:rFonts w:ascii="Tahoma" w:hAnsi="Tahoma" w:cs="Tahoma"/>
          <w:lang w:val="es-AR"/>
        </w:rPr>
        <w:t>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40"/>
          <w:lang w:val="es-AR"/>
        </w:rPr>
        <w:t xml:space="preserve"> </w:t>
      </w:r>
      <w:r w:rsidRPr="009737BD">
        <w:rPr>
          <w:rFonts w:ascii="Tahoma" w:hAnsi="Tahoma" w:cs="Tahoma"/>
          <w:lang w:val="es-AR"/>
        </w:rPr>
        <w:t>etc</w:t>
      </w:r>
      <w:r w:rsidRPr="009737BD">
        <w:rPr>
          <w:rFonts w:ascii="Tahoma" w:hAnsi="Tahoma" w:cs="Tahoma"/>
          <w:spacing w:val="38"/>
          <w:lang w:val="es-AR"/>
        </w:rPr>
        <w:t xml:space="preserve"> </w:t>
      </w:r>
      <w:r w:rsidRPr="009737BD">
        <w:rPr>
          <w:rFonts w:ascii="Tahoma" w:hAnsi="Tahoma" w:cs="Tahoma"/>
          <w:lang w:val="es-AR"/>
        </w:rPr>
        <w:t>así</w:t>
      </w:r>
      <w:r w:rsidRPr="009737BD">
        <w:rPr>
          <w:rFonts w:ascii="Tahoma" w:hAnsi="Tahoma" w:cs="Tahoma"/>
          <w:spacing w:val="38"/>
          <w:lang w:val="es-AR"/>
        </w:rPr>
        <w:t xml:space="preserve"> </w:t>
      </w:r>
      <w:r w:rsidRPr="009737BD">
        <w:rPr>
          <w:rFonts w:ascii="Tahoma" w:hAnsi="Tahoma" w:cs="Tahoma"/>
          <w:lang w:val="es-AR"/>
        </w:rPr>
        <w:t>como</w:t>
      </w:r>
      <w:r w:rsidRPr="009737BD">
        <w:rPr>
          <w:rFonts w:ascii="Tahoma" w:hAnsi="Tahoma" w:cs="Tahoma"/>
          <w:spacing w:val="36"/>
          <w:lang w:val="es-AR"/>
        </w:rPr>
        <w:t xml:space="preserve"> </w:t>
      </w:r>
      <w:r w:rsidRPr="009737BD">
        <w:rPr>
          <w:rFonts w:ascii="Tahoma" w:hAnsi="Tahoma" w:cs="Tahoma"/>
          <w:lang w:val="es-AR"/>
        </w:rPr>
        <w:t>a</w:t>
      </w:r>
      <w:r w:rsidRPr="009737BD">
        <w:rPr>
          <w:rFonts w:ascii="Tahoma" w:hAnsi="Tahoma" w:cs="Tahoma"/>
          <w:spacing w:val="40"/>
          <w:lang w:val="es-AR"/>
        </w:rPr>
        <w:t xml:space="preserve"> </w:t>
      </w:r>
      <w:r w:rsidRPr="009737BD">
        <w:rPr>
          <w:rFonts w:ascii="Tahoma" w:hAnsi="Tahoma" w:cs="Tahoma"/>
          <w:lang w:val="es-AR"/>
        </w:rPr>
        <w:t>las</w:t>
      </w:r>
      <w:r w:rsidRPr="009737BD">
        <w:rPr>
          <w:rFonts w:ascii="Tahoma" w:hAnsi="Tahoma" w:cs="Tahoma"/>
          <w:spacing w:val="38"/>
          <w:lang w:val="es-AR"/>
        </w:rPr>
        <w:t xml:space="preserve"> </w:t>
      </w:r>
      <w:r w:rsidRPr="009737BD">
        <w:rPr>
          <w:rFonts w:ascii="Tahoma" w:hAnsi="Tahoma" w:cs="Tahoma"/>
          <w:lang w:val="es-AR"/>
        </w:rPr>
        <w:t>obras</w:t>
      </w:r>
      <w:r w:rsidRPr="009737BD">
        <w:rPr>
          <w:rFonts w:ascii="Tahoma" w:hAnsi="Tahoma" w:cs="Tahoma"/>
          <w:spacing w:val="36"/>
          <w:lang w:val="es-AR"/>
        </w:rPr>
        <w:t xml:space="preserve"> </w:t>
      </w:r>
      <w:r w:rsidRPr="009737BD">
        <w:rPr>
          <w:rFonts w:ascii="Tahoma" w:hAnsi="Tahoma" w:cs="Tahoma"/>
          <w:lang w:val="es-AR"/>
        </w:rPr>
        <w:t>de</w:t>
      </w:r>
      <w:r w:rsidRPr="009737BD">
        <w:rPr>
          <w:rFonts w:ascii="Tahoma" w:hAnsi="Tahoma" w:cs="Tahoma"/>
          <w:spacing w:val="39"/>
          <w:lang w:val="es-AR"/>
        </w:rPr>
        <w:t xml:space="preserve"> </w:t>
      </w:r>
      <w:r w:rsidRPr="009737BD">
        <w:rPr>
          <w:rFonts w:ascii="Tahoma" w:hAnsi="Tahoma" w:cs="Tahoma"/>
          <w:lang w:val="es-AR"/>
        </w:rPr>
        <w:t>a</w:t>
      </w:r>
      <w:r w:rsidRPr="009737BD">
        <w:rPr>
          <w:rFonts w:ascii="Tahoma" w:hAnsi="Tahoma" w:cs="Tahoma"/>
          <w:spacing w:val="-2"/>
          <w:lang w:val="es-AR"/>
        </w:rPr>
        <w:t>r</w:t>
      </w:r>
      <w:r w:rsidRPr="009737BD">
        <w:rPr>
          <w:rFonts w:ascii="Tahoma" w:hAnsi="Tahoma" w:cs="Tahoma"/>
          <w:spacing w:val="1"/>
          <w:lang w:val="es-AR"/>
        </w:rPr>
        <w:t>q</w:t>
      </w:r>
      <w:r w:rsidRPr="009737BD">
        <w:rPr>
          <w:rFonts w:ascii="Tahoma" w:hAnsi="Tahoma" w:cs="Tahoma"/>
          <w:lang w:val="es-AR"/>
        </w:rPr>
        <w:t>uitectura</w:t>
      </w:r>
      <w:r w:rsidRPr="009737BD">
        <w:rPr>
          <w:rFonts w:ascii="Tahoma" w:hAnsi="Tahoma" w:cs="Tahoma"/>
          <w:spacing w:val="40"/>
          <w:lang w:val="es-AR"/>
        </w:rPr>
        <w:t xml:space="preserve"> </w:t>
      </w:r>
      <w:r w:rsidRPr="009737BD">
        <w:rPr>
          <w:rFonts w:ascii="Tahoma" w:hAnsi="Tahoma" w:cs="Tahoma"/>
          <w:lang w:val="es-AR"/>
        </w:rPr>
        <w:t>de</w:t>
      </w:r>
      <w:r w:rsidRPr="009737BD">
        <w:rPr>
          <w:rFonts w:ascii="Tahoma" w:hAnsi="Tahoma" w:cs="Tahoma"/>
          <w:spacing w:val="38"/>
          <w:lang w:val="es-AR"/>
        </w:rPr>
        <w:t xml:space="preserve"> </w:t>
      </w:r>
      <w:r w:rsidRPr="009737BD">
        <w:rPr>
          <w:rFonts w:ascii="Tahoma" w:hAnsi="Tahoma" w:cs="Tahoma"/>
          <w:lang w:val="es-AR"/>
        </w:rPr>
        <w:t>Áreas</w:t>
      </w:r>
      <w:r w:rsidRPr="009737BD">
        <w:rPr>
          <w:rFonts w:ascii="Tahoma" w:hAnsi="Tahoma" w:cs="Tahoma"/>
          <w:spacing w:val="35"/>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unes</w:t>
      </w:r>
      <w:r w:rsidRPr="009737BD">
        <w:rPr>
          <w:rFonts w:ascii="Tahoma" w:hAnsi="Tahoma" w:cs="Tahoma"/>
          <w:spacing w:val="38"/>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evio</w:t>
      </w:r>
      <w:r w:rsidRPr="009737BD">
        <w:rPr>
          <w:rFonts w:ascii="Tahoma" w:hAnsi="Tahoma" w:cs="Tahoma"/>
          <w:spacing w:val="39"/>
          <w:lang w:val="es-AR"/>
        </w:rPr>
        <w:t xml:space="preserve"> </w:t>
      </w:r>
      <w:r w:rsidRPr="009737BD">
        <w:rPr>
          <w:rFonts w:ascii="Tahoma" w:hAnsi="Tahoma" w:cs="Tahoma"/>
          <w:lang w:val="es-AR"/>
        </w:rPr>
        <w:t>permi</w:t>
      </w:r>
      <w:r w:rsidRPr="009737BD">
        <w:rPr>
          <w:rFonts w:ascii="Tahoma" w:hAnsi="Tahoma" w:cs="Tahoma"/>
          <w:spacing w:val="2"/>
          <w:lang w:val="es-AR"/>
        </w:rPr>
        <w:t>s</w:t>
      </w:r>
      <w:r w:rsidRPr="009737BD">
        <w:rPr>
          <w:rFonts w:ascii="Tahoma" w:hAnsi="Tahoma" w:cs="Tahoma"/>
          <w:lang w:val="es-AR"/>
        </w:rPr>
        <w:t>o</w:t>
      </w:r>
    </w:p>
    <w:p w:rsidR="001A5F7E" w:rsidRPr="009737BD" w:rsidRDefault="001A5F7E">
      <w:pPr>
        <w:widowControl w:val="0"/>
        <w:autoSpaceDE w:val="0"/>
        <w:autoSpaceDN w:val="0"/>
        <w:adjustRightInd w:val="0"/>
        <w:spacing w:after="0" w:line="258" w:lineRule="exact"/>
        <w:ind w:left="102" w:right="5188"/>
        <w:jc w:val="both"/>
        <w:rPr>
          <w:rFonts w:ascii="Tahoma" w:hAnsi="Tahoma" w:cs="Tahoma"/>
          <w:lang w:val="es-AR"/>
        </w:rPr>
      </w:pPr>
      <w:r w:rsidRPr="009737BD">
        <w:rPr>
          <w:rFonts w:ascii="Tahoma" w:hAnsi="Tahoma" w:cs="Tahoma"/>
          <w:position w:val="-1"/>
          <w:lang w:val="es-AR"/>
        </w:rPr>
        <w:t>oto</w:t>
      </w:r>
      <w:r w:rsidRPr="009737BD">
        <w:rPr>
          <w:rFonts w:ascii="Tahoma" w:hAnsi="Tahoma" w:cs="Tahoma"/>
          <w:spacing w:val="1"/>
          <w:position w:val="-1"/>
          <w:lang w:val="es-AR"/>
        </w:rPr>
        <w:t>r</w:t>
      </w:r>
      <w:r w:rsidRPr="009737BD">
        <w:rPr>
          <w:rFonts w:ascii="Tahoma" w:hAnsi="Tahoma" w:cs="Tahoma"/>
          <w:position w:val="-1"/>
          <w:lang w:val="es-AR"/>
        </w:rPr>
        <w:t>ga</w:t>
      </w:r>
      <w:r w:rsidRPr="009737BD">
        <w:rPr>
          <w:rFonts w:ascii="Tahoma" w:hAnsi="Tahoma" w:cs="Tahoma"/>
          <w:spacing w:val="1"/>
          <w:position w:val="-1"/>
          <w:lang w:val="es-AR"/>
        </w:rPr>
        <w:t>d</w:t>
      </w:r>
      <w:r w:rsidRPr="009737BD">
        <w:rPr>
          <w:rFonts w:ascii="Tahoma" w:hAnsi="Tahoma" w:cs="Tahoma"/>
          <w:position w:val="-1"/>
          <w:lang w:val="es-AR"/>
        </w:rPr>
        <w:t>o</w:t>
      </w:r>
      <w:r w:rsidRPr="009737BD">
        <w:rPr>
          <w:rFonts w:ascii="Tahoma" w:hAnsi="Tahoma" w:cs="Tahoma"/>
          <w:spacing w:val="-3"/>
          <w:position w:val="-1"/>
          <w:lang w:val="es-AR"/>
        </w:rPr>
        <w:t xml:space="preserve"> </w:t>
      </w:r>
      <w:r w:rsidRPr="009737BD">
        <w:rPr>
          <w:rFonts w:ascii="Tahoma" w:hAnsi="Tahoma" w:cs="Tahoma"/>
          <w:position w:val="-1"/>
          <w:lang w:val="es-AR"/>
        </w:rPr>
        <w:t>por</w:t>
      </w:r>
      <w:r w:rsidRPr="009737BD">
        <w:rPr>
          <w:rFonts w:ascii="Tahoma" w:hAnsi="Tahoma" w:cs="Tahoma"/>
          <w:spacing w:val="-3"/>
          <w:position w:val="-1"/>
          <w:lang w:val="es-AR"/>
        </w:rPr>
        <w:t xml:space="preserve"> </w:t>
      </w:r>
      <w:r w:rsidRPr="009737BD">
        <w:rPr>
          <w:rFonts w:ascii="Tahoma" w:hAnsi="Tahoma" w:cs="Tahoma"/>
          <w:position w:val="-1"/>
          <w:lang w:val="es-AR"/>
        </w:rPr>
        <w:t>el</w:t>
      </w:r>
      <w:r w:rsidRPr="009737BD">
        <w:rPr>
          <w:rFonts w:ascii="Tahoma" w:hAnsi="Tahoma" w:cs="Tahoma"/>
          <w:spacing w:val="-2"/>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epa</w:t>
      </w:r>
      <w:r w:rsidRPr="009737BD">
        <w:rPr>
          <w:rFonts w:ascii="Tahoma" w:hAnsi="Tahoma" w:cs="Tahoma"/>
          <w:spacing w:val="1"/>
          <w:position w:val="-1"/>
          <w:lang w:val="es-AR"/>
        </w:rPr>
        <w:t>r</w:t>
      </w:r>
      <w:r w:rsidRPr="009737BD">
        <w:rPr>
          <w:rFonts w:ascii="Tahoma" w:hAnsi="Tahoma" w:cs="Tahoma"/>
          <w:position w:val="-1"/>
          <w:lang w:val="es-AR"/>
        </w:rPr>
        <w:t>t</w:t>
      </w:r>
      <w:r w:rsidRPr="009737BD">
        <w:rPr>
          <w:rFonts w:ascii="Tahoma" w:hAnsi="Tahoma" w:cs="Tahoma"/>
          <w:spacing w:val="1"/>
          <w:position w:val="-1"/>
          <w:lang w:val="es-AR"/>
        </w:rPr>
        <w:t>a</w:t>
      </w:r>
      <w:r w:rsidRPr="009737BD">
        <w:rPr>
          <w:rFonts w:ascii="Tahoma" w:hAnsi="Tahoma" w:cs="Tahoma"/>
          <w:position w:val="-1"/>
          <w:lang w:val="es-AR"/>
        </w:rPr>
        <w:t>men</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5"/>
          <w:position w:val="-1"/>
          <w:lang w:val="es-AR"/>
        </w:rPr>
        <w:t xml:space="preserve"> </w:t>
      </w:r>
      <w:r w:rsidRPr="009737BD">
        <w:rPr>
          <w:rFonts w:ascii="Tahoma" w:hAnsi="Tahoma" w:cs="Tahoma"/>
          <w:position w:val="-1"/>
          <w:lang w:val="es-AR"/>
        </w:rPr>
        <w:t>Ejec</w:t>
      </w:r>
      <w:r w:rsidRPr="009737BD">
        <w:rPr>
          <w:rFonts w:ascii="Tahoma" w:hAnsi="Tahoma" w:cs="Tahoma"/>
          <w:spacing w:val="1"/>
          <w:position w:val="-1"/>
          <w:lang w:val="es-AR"/>
        </w:rPr>
        <w:t>u</w:t>
      </w:r>
      <w:r w:rsidRPr="009737BD">
        <w:rPr>
          <w:rFonts w:ascii="Tahoma" w:hAnsi="Tahoma" w:cs="Tahoma"/>
          <w:position w:val="-1"/>
          <w:lang w:val="es-AR"/>
        </w:rPr>
        <w:t>tivo.</w:t>
      </w:r>
    </w:p>
    <w:p w:rsidR="001A5F7E" w:rsidRPr="009737BD" w:rsidRDefault="001A5F7E">
      <w:pPr>
        <w:widowControl w:val="0"/>
        <w:tabs>
          <w:tab w:val="left" w:pos="3320"/>
        </w:tabs>
        <w:autoSpaceDE w:val="0"/>
        <w:autoSpaceDN w:val="0"/>
        <w:adjustRightInd w:val="0"/>
        <w:spacing w:before="7" w:after="0" w:line="266" w:lineRule="exact"/>
        <w:ind w:left="102" w:right="68"/>
        <w:jc w:val="both"/>
        <w:rPr>
          <w:rFonts w:ascii="Tahoma" w:hAnsi="Tahoma" w:cs="Tahoma"/>
          <w:lang w:val="es-AR"/>
        </w:rPr>
      </w:pPr>
      <w:r w:rsidRPr="009737BD">
        <w:rPr>
          <w:rFonts w:ascii="Tahoma" w:hAnsi="Tahoma" w:cs="Tahoma"/>
          <w:lang w:val="es-AR"/>
        </w:rPr>
        <w:t>Se</w:t>
      </w:r>
      <w:r w:rsidRPr="009737BD">
        <w:rPr>
          <w:rFonts w:ascii="Tahoma" w:hAnsi="Tahoma" w:cs="Tahoma"/>
          <w:spacing w:val="25"/>
          <w:lang w:val="es-AR"/>
        </w:rPr>
        <w:t xml:space="preserve"> </w:t>
      </w:r>
      <w:r w:rsidRPr="009737BD">
        <w:rPr>
          <w:rFonts w:ascii="Tahoma" w:hAnsi="Tahoma" w:cs="Tahoma"/>
          <w:lang w:val="es-AR"/>
        </w:rPr>
        <w:t>podr</w:t>
      </w:r>
      <w:r w:rsidRPr="009737BD">
        <w:rPr>
          <w:rFonts w:ascii="Tahoma" w:hAnsi="Tahoma" w:cs="Tahoma"/>
          <w:spacing w:val="1"/>
          <w:lang w:val="es-AR"/>
        </w:rPr>
        <w:t>á</w:t>
      </w:r>
      <w:r w:rsidRPr="009737BD">
        <w:rPr>
          <w:rFonts w:ascii="Tahoma" w:hAnsi="Tahoma" w:cs="Tahoma"/>
          <w:lang w:val="es-AR"/>
        </w:rPr>
        <w:t>n</w:t>
      </w:r>
      <w:r w:rsidRPr="009737BD">
        <w:rPr>
          <w:rFonts w:ascii="Tahoma" w:hAnsi="Tahoma" w:cs="Tahoma"/>
          <w:spacing w:val="30"/>
          <w:lang w:val="es-AR"/>
        </w:rPr>
        <w:t xml:space="preserve"> </w:t>
      </w:r>
      <w:r w:rsidRPr="009737BD">
        <w:rPr>
          <w:rFonts w:ascii="Tahoma" w:hAnsi="Tahoma" w:cs="Tahoma"/>
          <w:lang w:val="es-AR"/>
        </w:rPr>
        <w:t>efect</w:t>
      </w:r>
      <w:r w:rsidRPr="009737BD">
        <w:rPr>
          <w:rFonts w:ascii="Tahoma" w:hAnsi="Tahoma" w:cs="Tahoma"/>
          <w:spacing w:val="1"/>
          <w:lang w:val="es-AR"/>
        </w:rPr>
        <w:t>u</w:t>
      </w:r>
      <w:r w:rsidRPr="009737BD">
        <w:rPr>
          <w:rFonts w:ascii="Tahoma" w:hAnsi="Tahoma" w:cs="Tahoma"/>
          <w:lang w:val="es-AR"/>
        </w:rPr>
        <w:t>ar</w:t>
      </w:r>
      <w:r w:rsidRPr="009737BD">
        <w:rPr>
          <w:rFonts w:ascii="Tahoma" w:hAnsi="Tahoma" w:cs="Tahoma"/>
          <w:spacing w:val="29"/>
          <w:lang w:val="es-AR"/>
        </w:rPr>
        <w:t xml:space="preserve"> </w:t>
      </w:r>
      <w:r w:rsidRPr="009737BD">
        <w:rPr>
          <w:rFonts w:ascii="Tahoma" w:hAnsi="Tahoma" w:cs="Tahoma"/>
          <w:lang w:val="es-AR"/>
        </w:rPr>
        <w:t>las</w:t>
      </w:r>
      <w:r w:rsidRPr="009737BD">
        <w:rPr>
          <w:rFonts w:ascii="Tahoma" w:hAnsi="Tahoma" w:cs="Tahoma"/>
          <w:spacing w:val="32"/>
          <w:lang w:val="es-AR"/>
        </w:rPr>
        <w:t xml:space="preserve"> </w:t>
      </w:r>
      <w:r w:rsidRPr="009737BD">
        <w:rPr>
          <w:rFonts w:ascii="Tahoma" w:hAnsi="Tahoma" w:cs="Tahoma"/>
          <w:lang w:val="es-AR"/>
        </w:rPr>
        <w:t>tareas</w:t>
      </w:r>
      <w:r w:rsidRPr="009737BD">
        <w:rPr>
          <w:rFonts w:ascii="Tahoma" w:hAnsi="Tahoma" w:cs="Tahoma"/>
          <w:lang w:val="es-AR"/>
        </w:rPr>
        <w:tab/>
        <w:t>de</w:t>
      </w:r>
      <w:r w:rsidRPr="009737BD">
        <w:rPr>
          <w:rFonts w:ascii="Tahoma" w:hAnsi="Tahoma" w:cs="Tahoma"/>
          <w:spacing w:val="31"/>
          <w:lang w:val="es-AR"/>
        </w:rPr>
        <w:t xml:space="preserve"> </w:t>
      </w:r>
      <w:r w:rsidRPr="009737BD">
        <w:rPr>
          <w:rFonts w:ascii="Tahoma" w:hAnsi="Tahoma" w:cs="Tahoma"/>
          <w:lang w:val="es-AR"/>
        </w:rPr>
        <w:t>adecu</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8"/>
          <w:lang w:val="es-AR"/>
        </w:rPr>
        <w:t xml:space="preserve"> </w:t>
      </w:r>
      <w:r w:rsidRPr="009737BD">
        <w:rPr>
          <w:rFonts w:ascii="Tahoma" w:hAnsi="Tahoma" w:cs="Tahoma"/>
          <w:lang w:val="es-AR"/>
        </w:rPr>
        <w:t>mínima</w:t>
      </w:r>
      <w:r w:rsidRPr="009737BD">
        <w:rPr>
          <w:rFonts w:ascii="Tahoma" w:hAnsi="Tahoma" w:cs="Tahoma"/>
          <w:spacing w:val="33"/>
          <w:lang w:val="es-AR"/>
        </w:rPr>
        <w:t xml:space="preserve"> </w:t>
      </w:r>
      <w:r w:rsidRPr="009737BD">
        <w:rPr>
          <w:rFonts w:ascii="Tahoma" w:hAnsi="Tahoma" w:cs="Tahoma"/>
          <w:lang w:val="es-AR"/>
        </w:rPr>
        <w:t>del</w:t>
      </w:r>
      <w:r w:rsidRPr="009737BD">
        <w:rPr>
          <w:rFonts w:ascii="Tahoma" w:hAnsi="Tahoma" w:cs="Tahoma"/>
          <w:spacing w:val="32"/>
          <w:lang w:val="es-AR"/>
        </w:rPr>
        <w:t xml:space="preserve"> </w:t>
      </w:r>
      <w:r w:rsidRPr="009737BD">
        <w:rPr>
          <w:rFonts w:ascii="Tahoma" w:hAnsi="Tahoma" w:cs="Tahoma"/>
          <w:lang w:val="es-AR"/>
        </w:rPr>
        <w:t>predio</w:t>
      </w:r>
      <w:r w:rsidRPr="009737BD">
        <w:rPr>
          <w:rFonts w:ascii="Tahoma" w:hAnsi="Tahoma" w:cs="Tahoma"/>
          <w:spacing w:val="29"/>
          <w:lang w:val="es-AR"/>
        </w:rPr>
        <w:t xml:space="preserve"> </w:t>
      </w:r>
      <w:r w:rsidRPr="009737BD">
        <w:rPr>
          <w:rFonts w:ascii="Tahoma" w:hAnsi="Tahoma" w:cs="Tahoma"/>
          <w:lang w:val="es-AR"/>
        </w:rPr>
        <w:t>tales</w:t>
      </w:r>
      <w:r w:rsidRPr="009737BD">
        <w:rPr>
          <w:rFonts w:ascii="Tahoma" w:hAnsi="Tahoma" w:cs="Tahoma"/>
          <w:spacing w:val="29"/>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w:t>
      </w:r>
      <w:r w:rsidRPr="009737BD">
        <w:rPr>
          <w:rFonts w:ascii="Tahoma" w:hAnsi="Tahoma" w:cs="Tahoma"/>
          <w:spacing w:val="30"/>
          <w:lang w:val="es-AR"/>
        </w:rPr>
        <w:t xml:space="preserve"> </w:t>
      </w:r>
      <w:r w:rsidRPr="009737BD">
        <w:rPr>
          <w:rFonts w:ascii="Tahoma" w:hAnsi="Tahoma" w:cs="Tahoma"/>
          <w:lang w:val="es-AR"/>
        </w:rPr>
        <w:t>li</w:t>
      </w:r>
      <w:r w:rsidRPr="009737BD">
        <w:rPr>
          <w:rFonts w:ascii="Tahoma" w:hAnsi="Tahoma" w:cs="Tahoma"/>
          <w:spacing w:val="2"/>
          <w:lang w:val="es-AR"/>
        </w:rPr>
        <w:t>m</w:t>
      </w:r>
      <w:r w:rsidRPr="009737BD">
        <w:rPr>
          <w:rFonts w:ascii="Tahoma" w:hAnsi="Tahoma" w:cs="Tahoma"/>
          <w:lang w:val="es-AR"/>
        </w:rPr>
        <w:t>pieza</w:t>
      </w:r>
      <w:r w:rsidRPr="009737BD">
        <w:rPr>
          <w:rFonts w:ascii="Tahoma" w:hAnsi="Tahoma" w:cs="Tahoma"/>
          <w:spacing w:val="29"/>
          <w:lang w:val="es-AR"/>
        </w:rPr>
        <w:t xml:space="preserve"> </w:t>
      </w:r>
      <w:r w:rsidRPr="009737BD">
        <w:rPr>
          <w:rFonts w:ascii="Tahoma" w:hAnsi="Tahoma" w:cs="Tahoma"/>
          <w:lang w:val="es-AR"/>
        </w:rPr>
        <w:t>del terreno</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7"/>
          <w:lang w:val="es-AR"/>
        </w:rPr>
        <w:t xml:space="preserve"> </w:t>
      </w:r>
      <w:r w:rsidRPr="009737BD">
        <w:rPr>
          <w:rFonts w:ascii="Tahoma" w:hAnsi="Tahoma" w:cs="Tahoma"/>
          <w:lang w:val="es-AR"/>
        </w:rPr>
        <w:t>cerramiento</w:t>
      </w:r>
      <w:r w:rsidRPr="009737BD">
        <w:rPr>
          <w:rFonts w:ascii="Tahoma" w:hAnsi="Tahoma" w:cs="Tahoma"/>
          <w:spacing w:val="-4"/>
          <w:lang w:val="es-AR"/>
        </w:rPr>
        <w:t xml:space="preserve"> </w:t>
      </w:r>
      <w:r w:rsidRPr="009737BD">
        <w:rPr>
          <w:rFonts w:ascii="Tahoma" w:hAnsi="Tahoma" w:cs="Tahoma"/>
          <w:lang w:val="es-AR"/>
        </w:rPr>
        <w:t>perimet</w:t>
      </w:r>
      <w:r w:rsidRPr="009737BD">
        <w:rPr>
          <w:rFonts w:ascii="Tahoma" w:hAnsi="Tahoma" w:cs="Tahoma"/>
          <w:spacing w:val="1"/>
          <w:lang w:val="es-AR"/>
        </w:rPr>
        <w:t>r</w:t>
      </w:r>
      <w:r w:rsidRPr="009737BD">
        <w:rPr>
          <w:rFonts w:ascii="Tahoma" w:hAnsi="Tahoma" w:cs="Tahoma"/>
          <w:lang w:val="es-AR"/>
        </w:rPr>
        <w:t>al y</w:t>
      </w:r>
      <w:r w:rsidRPr="009737BD">
        <w:rPr>
          <w:rFonts w:ascii="Tahoma" w:hAnsi="Tahoma" w:cs="Tahoma"/>
          <w:spacing w:val="6"/>
          <w:lang w:val="es-AR"/>
        </w:rPr>
        <w:t xml:space="preserve"> </w:t>
      </w:r>
      <w:r w:rsidRPr="009737BD">
        <w:rPr>
          <w:rFonts w:ascii="Tahoma" w:hAnsi="Tahoma" w:cs="Tahoma"/>
          <w:lang w:val="es-AR"/>
        </w:rPr>
        <w:t>las</w:t>
      </w:r>
      <w:r w:rsidRPr="009737BD">
        <w:rPr>
          <w:rFonts w:ascii="Tahoma" w:hAnsi="Tahoma" w:cs="Tahoma"/>
          <w:spacing w:val="5"/>
          <w:lang w:val="es-AR"/>
        </w:rPr>
        <w:t xml:space="preserve"> </w:t>
      </w:r>
      <w:r w:rsidRPr="009737BD">
        <w:rPr>
          <w:rFonts w:ascii="Tahoma" w:hAnsi="Tahoma" w:cs="Tahoma"/>
          <w:lang w:val="es-AR"/>
        </w:rPr>
        <w:t>obras</w:t>
      </w:r>
      <w:r w:rsidRPr="009737BD">
        <w:rPr>
          <w:rFonts w:ascii="Tahoma" w:hAnsi="Tahoma" w:cs="Tahoma"/>
          <w:spacing w:val="2"/>
          <w:lang w:val="es-AR"/>
        </w:rPr>
        <w:t xml:space="preserve"> </w:t>
      </w:r>
      <w:r w:rsidRPr="009737BD">
        <w:rPr>
          <w:rFonts w:ascii="Tahoma" w:hAnsi="Tahoma" w:cs="Tahoma"/>
          <w:lang w:val="es-AR"/>
        </w:rPr>
        <w:t>co</w:t>
      </w:r>
      <w:r w:rsidRPr="009737BD">
        <w:rPr>
          <w:rFonts w:ascii="Tahoma" w:hAnsi="Tahoma" w:cs="Tahoma"/>
          <w:spacing w:val="1"/>
          <w:lang w:val="es-AR"/>
        </w:rPr>
        <w:t>r</w:t>
      </w:r>
      <w:r w:rsidRPr="009737BD">
        <w:rPr>
          <w:rFonts w:ascii="Tahoma" w:hAnsi="Tahoma" w:cs="Tahoma"/>
          <w:lang w:val="es-AR"/>
        </w:rPr>
        <w:t>respo</w:t>
      </w:r>
      <w:r w:rsidRPr="009737BD">
        <w:rPr>
          <w:rFonts w:ascii="Tahoma" w:hAnsi="Tahoma" w:cs="Tahoma"/>
          <w:spacing w:val="1"/>
          <w:lang w:val="es-AR"/>
        </w:rPr>
        <w:t>n</w:t>
      </w:r>
      <w:r w:rsidRPr="009737BD">
        <w:rPr>
          <w:rFonts w:ascii="Tahoma" w:hAnsi="Tahoma" w:cs="Tahoma"/>
          <w:lang w:val="es-AR"/>
        </w:rPr>
        <w:t>die</w:t>
      </w:r>
      <w:r w:rsidRPr="009737BD">
        <w:rPr>
          <w:rFonts w:ascii="Tahoma" w:hAnsi="Tahoma" w:cs="Tahoma"/>
          <w:spacing w:val="1"/>
          <w:lang w:val="es-AR"/>
        </w:rPr>
        <w:t>nt</w:t>
      </w:r>
      <w:r w:rsidRPr="009737BD">
        <w:rPr>
          <w:rFonts w:ascii="Tahoma" w:hAnsi="Tahoma" w:cs="Tahoma"/>
          <w:lang w:val="es-AR"/>
        </w:rPr>
        <w:t>es</w:t>
      </w:r>
      <w:r w:rsidRPr="009737BD">
        <w:rPr>
          <w:rFonts w:ascii="Tahoma" w:hAnsi="Tahoma" w:cs="Tahoma"/>
          <w:spacing w:val="5"/>
          <w:lang w:val="es-AR"/>
        </w:rPr>
        <w:t xml:space="preserve"> </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lang w:val="es-AR"/>
        </w:rPr>
        <w:t>la</w:t>
      </w:r>
      <w:r w:rsidRPr="009737BD">
        <w:rPr>
          <w:rFonts w:ascii="Tahoma" w:hAnsi="Tahoma" w:cs="Tahoma"/>
          <w:spacing w:val="7"/>
          <w:lang w:val="es-AR"/>
        </w:rPr>
        <w:t xml:space="preserve"> </w:t>
      </w:r>
      <w:r w:rsidRPr="009737BD">
        <w:rPr>
          <w:rFonts w:ascii="Tahoma" w:hAnsi="Tahoma" w:cs="Tahoma"/>
          <w:lang w:val="es-AR"/>
        </w:rPr>
        <w:t>red</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5"/>
          <w:lang w:val="es-AR"/>
        </w:rPr>
        <w:t xml:space="preserve"> </w:t>
      </w:r>
      <w:r w:rsidRPr="009737BD">
        <w:rPr>
          <w:rFonts w:ascii="Tahoma" w:hAnsi="Tahoma" w:cs="Tahoma"/>
          <w:lang w:val="es-AR"/>
        </w:rPr>
        <w:t>ci</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ul</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6"/>
          <w:lang w:val="es-AR"/>
        </w:rPr>
        <w:t xml:space="preserve"> </w:t>
      </w:r>
      <w:r w:rsidRPr="009737BD">
        <w:rPr>
          <w:rFonts w:ascii="Tahoma" w:hAnsi="Tahoma" w:cs="Tahoma"/>
          <w:lang w:val="es-AR"/>
        </w:rPr>
        <w:t>obras</w:t>
      </w:r>
    </w:p>
    <w:p w:rsidR="001A5F7E" w:rsidRPr="009737BD" w:rsidRDefault="001A5F7E">
      <w:pPr>
        <w:widowControl w:val="0"/>
        <w:autoSpaceDE w:val="0"/>
        <w:autoSpaceDN w:val="0"/>
        <w:adjustRightInd w:val="0"/>
        <w:spacing w:after="0" w:line="266" w:lineRule="exact"/>
        <w:ind w:left="102" w:right="69"/>
        <w:jc w:val="both"/>
        <w:rPr>
          <w:rFonts w:ascii="Tahoma" w:hAnsi="Tahoma" w:cs="Tahoma"/>
          <w:lang w:val="es-AR"/>
        </w:rPr>
      </w:pPr>
      <w:r w:rsidRPr="009737BD">
        <w:rPr>
          <w:rFonts w:ascii="Tahoma" w:hAnsi="Tahoma" w:cs="Tahoma"/>
          <w:lang w:val="es-AR"/>
        </w:rPr>
        <w:t>viales</w:t>
      </w:r>
      <w:r w:rsidRPr="009737BD">
        <w:rPr>
          <w:rFonts w:ascii="Tahoma" w:hAnsi="Tahoma" w:cs="Tahoma"/>
          <w:spacing w:val="-5"/>
          <w:lang w:val="es-AR"/>
        </w:rPr>
        <w:t xml:space="preserve"> </w:t>
      </w:r>
      <w:r w:rsidRPr="009737BD">
        <w:rPr>
          <w:rFonts w:ascii="Tahoma" w:hAnsi="Tahoma" w:cs="Tahoma"/>
          <w:lang w:val="es-AR"/>
        </w:rPr>
        <w:t>ap</w:t>
      </w:r>
      <w:r w:rsidRPr="009737BD">
        <w:rPr>
          <w:rFonts w:ascii="Tahoma" w:hAnsi="Tahoma" w:cs="Tahoma"/>
          <w:spacing w:val="1"/>
          <w:lang w:val="es-AR"/>
        </w:rPr>
        <w:t>r</w:t>
      </w:r>
      <w:r w:rsidRPr="009737BD">
        <w:rPr>
          <w:rFonts w:ascii="Tahoma" w:hAnsi="Tahoma" w:cs="Tahoma"/>
          <w:spacing w:val="-1"/>
          <w:lang w:val="es-AR"/>
        </w:rPr>
        <w:t>o</w:t>
      </w:r>
      <w:r w:rsidRPr="009737BD">
        <w:rPr>
          <w:rFonts w:ascii="Tahoma" w:hAnsi="Tahoma" w:cs="Tahoma"/>
          <w:spacing w:val="1"/>
          <w:lang w:val="es-AR"/>
        </w:rPr>
        <w:t>b</w:t>
      </w:r>
      <w:r w:rsidRPr="009737BD">
        <w:rPr>
          <w:rFonts w:ascii="Tahoma" w:hAnsi="Tahoma" w:cs="Tahoma"/>
          <w:lang w:val="es-AR"/>
        </w:rPr>
        <w:t>adas</w:t>
      </w:r>
      <w:r w:rsidRPr="009737BD">
        <w:rPr>
          <w:rFonts w:ascii="Tahoma" w:hAnsi="Tahoma" w:cs="Tahoma"/>
          <w:spacing w:val="4"/>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5"/>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com</w:t>
      </w:r>
      <w:r w:rsidRPr="009737BD">
        <w:rPr>
          <w:rFonts w:ascii="Tahoma" w:hAnsi="Tahoma" w:cs="Tahoma"/>
          <w:spacing w:val="1"/>
          <w:lang w:val="es-AR"/>
        </w:rPr>
        <w:t>u</w:t>
      </w:r>
      <w:r w:rsidRPr="009737BD">
        <w:rPr>
          <w:rFonts w:ascii="Tahoma" w:hAnsi="Tahoma" w:cs="Tahoma"/>
          <w:lang w:val="es-AR"/>
        </w:rPr>
        <w:t>na</w:t>
      </w:r>
      <w:r w:rsidRPr="009737BD">
        <w:rPr>
          <w:rFonts w:ascii="Tahoma" w:hAnsi="Tahoma" w:cs="Tahoma"/>
          <w:spacing w:val="3"/>
          <w:lang w:val="es-AR"/>
        </w:rPr>
        <w:t xml:space="preserve"> </w:t>
      </w:r>
      <w:r w:rsidRPr="009737BD">
        <w:rPr>
          <w:rFonts w:ascii="Tahoma" w:hAnsi="Tahoma" w:cs="Tahoma"/>
          <w:lang w:val="es-AR"/>
        </w:rPr>
        <w:t>u</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lang w:val="es-AR"/>
        </w:rPr>
        <w:t>vez</w:t>
      </w:r>
      <w:r w:rsidRPr="009737BD">
        <w:rPr>
          <w:rFonts w:ascii="Tahoma" w:hAnsi="Tahoma" w:cs="Tahoma"/>
          <w:spacing w:val="5"/>
          <w:lang w:val="es-AR"/>
        </w:rPr>
        <w:t xml:space="preserve"> </w:t>
      </w:r>
      <w:r w:rsidRPr="009737BD">
        <w:rPr>
          <w:rFonts w:ascii="Tahoma" w:hAnsi="Tahoma" w:cs="Tahoma"/>
          <w:lang w:val="es-AR"/>
        </w:rPr>
        <w:t>o</w:t>
      </w:r>
      <w:r w:rsidRPr="009737BD">
        <w:rPr>
          <w:rFonts w:ascii="Tahoma" w:hAnsi="Tahoma" w:cs="Tahoma"/>
          <w:spacing w:val="1"/>
          <w:lang w:val="es-AR"/>
        </w:rPr>
        <w:t>b</w:t>
      </w:r>
      <w:r w:rsidRPr="009737BD">
        <w:rPr>
          <w:rFonts w:ascii="Tahoma" w:hAnsi="Tahoma" w:cs="Tahoma"/>
          <w:lang w:val="es-AR"/>
        </w:rPr>
        <w:t>ten</w:t>
      </w:r>
      <w:r w:rsidRPr="009737BD">
        <w:rPr>
          <w:rFonts w:ascii="Tahoma" w:hAnsi="Tahoma" w:cs="Tahoma"/>
          <w:spacing w:val="1"/>
          <w:lang w:val="es-AR"/>
        </w:rPr>
        <w:t>id</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7"/>
          <w:lang w:val="es-AR"/>
        </w:rPr>
        <w:t xml:space="preserve"> </w:t>
      </w:r>
      <w:r w:rsidRPr="009737BD">
        <w:rPr>
          <w:rFonts w:ascii="Tahoma" w:hAnsi="Tahoma" w:cs="Tahoma"/>
          <w:lang w:val="es-AR"/>
        </w:rPr>
        <w:t>localización</w:t>
      </w:r>
      <w:r w:rsidRPr="009737BD">
        <w:rPr>
          <w:rFonts w:ascii="Tahoma" w:hAnsi="Tahoma" w:cs="Tahoma"/>
          <w:spacing w:val="-3"/>
          <w:lang w:val="es-AR"/>
        </w:rPr>
        <w:t xml:space="preserve"> </w:t>
      </w:r>
      <w:r w:rsidRPr="009737BD">
        <w:rPr>
          <w:rFonts w:ascii="Tahoma" w:hAnsi="Tahoma" w:cs="Tahoma"/>
          <w:spacing w:val="2"/>
          <w:lang w:val="es-AR"/>
        </w:rPr>
        <w:t>m</w:t>
      </w:r>
      <w:r w:rsidRPr="009737BD">
        <w:rPr>
          <w:rFonts w:ascii="Tahoma" w:hAnsi="Tahoma" w:cs="Tahoma"/>
          <w:lang w:val="es-AR"/>
        </w:rPr>
        <w:t>unicipal</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6"/>
          <w:lang w:val="es-AR"/>
        </w:rPr>
        <w:t xml:space="preserve"> </w:t>
      </w:r>
      <w:r w:rsidRPr="009737BD">
        <w:rPr>
          <w:rFonts w:ascii="Tahoma" w:hAnsi="Tahoma" w:cs="Tahoma"/>
          <w:lang w:val="es-AR"/>
        </w:rPr>
        <w:t>el</w:t>
      </w:r>
      <w:r w:rsidRPr="009737BD">
        <w:rPr>
          <w:rFonts w:ascii="Tahoma" w:hAnsi="Tahoma" w:cs="Tahoma"/>
          <w:spacing w:val="5"/>
          <w:lang w:val="es-AR"/>
        </w:rPr>
        <w:t xml:space="preserve"> </w:t>
      </w:r>
      <w:r w:rsidRPr="009737BD">
        <w:rPr>
          <w:rFonts w:ascii="Tahoma" w:hAnsi="Tahoma" w:cs="Tahoma"/>
          <w:lang w:val="es-AR"/>
        </w:rPr>
        <w:t>Visado</w:t>
      </w:r>
      <w:r w:rsidRPr="009737BD">
        <w:rPr>
          <w:rFonts w:ascii="Tahoma" w:hAnsi="Tahoma" w:cs="Tahoma"/>
          <w:spacing w:val="1"/>
          <w:lang w:val="es-AR"/>
        </w:rPr>
        <w:t xml:space="preserve"> </w:t>
      </w:r>
      <w:r w:rsidRPr="009737BD">
        <w:rPr>
          <w:rFonts w:ascii="Tahoma" w:hAnsi="Tahoma" w:cs="Tahoma"/>
          <w:lang w:val="es-AR"/>
        </w:rPr>
        <w:t>Previo</w:t>
      </w:r>
      <w:r w:rsidRPr="009737BD">
        <w:rPr>
          <w:rFonts w:ascii="Tahoma" w:hAnsi="Tahoma" w:cs="Tahoma"/>
          <w:spacing w:val="-5"/>
          <w:lang w:val="es-AR"/>
        </w:rPr>
        <w:t xml:space="preserve"> </w:t>
      </w:r>
      <w:r w:rsidRPr="009737BD">
        <w:rPr>
          <w:rFonts w:ascii="Tahoma" w:hAnsi="Tahoma" w:cs="Tahoma"/>
          <w:lang w:val="es-AR"/>
        </w:rPr>
        <w:t xml:space="preserve">de </w:t>
      </w:r>
      <w:r w:rsidRPr="009737BD">
        <w:rPr>
          <w:rFonts w:ascii="Tahoma" w:hAnsi="Tahoma" w:cs="Tahoma"/>
          <w:spacing w:val="1"/>
          <w:lang w:val="es-AR"/>
        </w:rPr>
        <w:t>l</w:t>
      </w:r>
      <w:r w:rsidRPr="009737BD">
        <w:rPr>
          <w:rFonts w:ascii="Tahoma" w:hAnsi="Tahoma" w:cs="Tahoma"/>
          <w:lang w:val="es-AR"/>
        </w:rPr>
        <w:t xml:space="preserve">os </w:t>
      </w:r>
      <w:r w:rsidRPr="009737BD">
        <w:rPr>
          <w:rFonts w:ascii="Tahoma" w:hAnsi="Tahoma" w:cs="Tahoma"/>
          <w:spacing w:val="1"/>
          <w:lang w:val="es-AR"/>
        </w:rPr>
        <w:t>ant</w:t>
      </w:r>
      <w:r w:rsidRPr="009737BD">
        <w:rPr>
          <w:rFonts w:ascii="Tahoma" w:hAnsi="Tahoma" w:cs="Tahoma"/>
          <w:lang w:val="es-AR"/>
        </w:rPr>
        <w:t>e</w:t>
      </w:r>
      <w:r w:rsidRPr="009737BD">
        <w:rPr>
          <w:rFonts w:ascii="Tahoma" w:hAnsi="Tahoma" w:cs="Tahoma"/>
          <w:spacing w:val="1"/>
          <w:lang w:val="es-AR"/>
        </w:rPr>
        <w:t>pr</w:t>
      </w:r>
      <w:r w:rsidRPr="009737BD">
        <w:rPr>
          <w:rFonts w:ascii="Tahoma" w:hAnsi="Tahoma" w:cs="Tahoma"/>
          <w:lang w:val="es-AR"/>
        </w:rPr>
        <w:t>oy</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
          <w:lang w:val="es-AR"/>
        </w:rPr>
        <w:t>s.</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ight="70"/>
        <w:jc w:val="both"/>
        <w:rPr>
          <w:rFonts w:ascii="Tahoma" w:hAnsi="Tahoma" w:cs="Tahoma"/>
          <w:lang w:val="es-AR"/>
        </w:rPr>
      </w:pPr>
      <w:r w:rsidRPr="009737BD">
        <w:rPr>
          <w:rFonts w:ascii="Tahoma" w:hAnsi="Tahoma" w:cs="Tahoma"/>
          <w:lang w:val="es-AR"/>
        </w:rPr>
        <w:t>Para</w:t>
      </w:r>
      <w:r w:rsidRPr="009737BD">
        <w:rPr>
          <w:rFonts w:ascii="Tahoma" w:hAnsi="Tahoma" w:cs="Tahoma"/>
          <w:spacing w:val="6"/>
          <w:lang w:val="es-AR"/>
        </w:rPr>
        <w:t xml:space="preserve"> </w:t>
      </w:r>
      <w:r w:rsidRPr="009737BD">
        <w:rPr>
          <w:rFonts w:ascii="Tahoma" w:hAnsi="Tahoma" w:cs="Tahoma"/>
          <w:lang w:val="es-AR"/>
        </w:rPr>
        <w:t>los</w:t>
      </w:r>
      <w:r w:rsidRPr="009737BD">
        <w:rPr>
          <w:rFonts w:ascii="Tahoma" w:hAnsi="Tahoma" w:cs="Tahoma"/>
          <w:spacing w:val="16"/>
          <w:lang w:val="es-AR"/>
        </w:rPr>
        <w:t xml:space="preserve"> </w:t>
      </w:r>
      <w:r w:rsidRPr="009737BD">
        <w:rPr>
          <w:rFonts w:ascii="Tahoma" w:hAnsi="Tahoma" w:cs="Tahoma"/>
          <w:lang w:val="es-AR"/>
        </w:rPr>
        <w:t>e</w:t>
      </w:r>
      <w:r w:rsidRPr="009737BD">
        <w:rPr>
          <w:rFonts w:ascii="Tahoma" w:hAnsi="Tahoma" w:cs="Tahoma"/>
          <w:spacing w:val="2"/>
          <w:lang w:val="es-AR"/>
        </w:rPr>
        <w:t>m</w:t>
      </w:r>
      <w:r w:rsidRPr="009737BD">
        <w:rPr>
          <w:rFonts w:ascii="Tahoma" w:hAnsi="Tahoma" w:cs="Tahoma"/>
          <w:lang w:val="es-AR"/>
        </w:rPr>
        <w:t>prendim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5"/>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6"/>
          <w:lang w:val="es-AR"/>
        </w:rPr>
        <w:t xml:space="preserve"> </w:t>
      </w:r>
      <w:r w:rsidRPr="009737BD">
        <w:rPr>
          <w:rFonts w:ascii="Tahoma" w:hAnsi="Tahoma" w:cs="Tahoma"/>
          <w:lang w:val="es-AR"/>
        </w:rPr>
        <w:t>al</w:t>
      </w:r>
      <w:r w:rsidRPr="009737BD">
        <w:rPr>
          <w:rFonts w:ascii="Tahoma" w:hAnsi="Tahoma" w:cs="Tahoma"/>
          <w:spacing w:val="17"/>
          <w:lang w:val="es-AR"/>
        </w:rPr>
        <w:t xml:space="preserve"> </w:t>
      </w:r>
      <w:r w:rsidRPr="009737BD">
        <w:rPr>
          <w:rFonts w:ascii="Tahoma" w:hAnsi="Tahoma" w:cs="Tahoma"/>
          <w:spacing w:val="2"/>
          <w:lang w:val="es-AR"/>
        </w:rPr>
        <w:t>m</w:t>
      </w:r>
      <w:r w:rsidRPr="009737BD">
        <w:rPr>
          <w:rFonts w:ascii="Tahoma" w:hAnsi="Tahoma" w:cs="Tahoma"/>
          <w:spacing w:val="-1"/>
          <w:lang w:val="es-AR"/>
        </w:rPr>
        <w:t>o</w:t>
      </w:r>
      <w:r w:rsidRPr="009737BD">
        <w:rPr>
          <w:rFonts w:ascii="Tahoma" w:hAnsi="Tahoma" w:cs="Tahoma"/>
          <w:lang w:val="es-AR"/>
        </w:rPr>
        <w:t>me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lang w:val="es-AR"/>
        </w:rPr>
        <w:t>apro</w:t>
      </w:r>
      <w:r w:rsidRPr="009737BD">
        <w:rPr>
          <w:rFonts w:ascii="Tahoma" w:hAnsi="Tahoma" w:cs="Tahoma"/>
          <w:spacing w:val="1"/>
          <w:lang w:val="es-AR"/>
        </w:rPr>
        <w:t>b</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la</w:t>
      </w:r>
      <w:r w:rsidRPr="009737BD">
        <w:rPr>
          <w:rFonts w:ascii="Tahoma" w:hAnsi="Tahoma" w:cs="Tahoma"/>
          <w:spacing w:val="18"/>
          <w:lang w:val="es-AR"/>
        </w:rPr>
        <w:t xml:space="preserve"> </w:t>
      </w:r>
      <w:r w:rsidRPr="009737BD">
        <w:rPr>
          <w:rFonts w:ascii="Tahoma" w:hAnsi="Tahoma" w:cs="Tahoma"/>
          <w:lang w:val="es-AR"/>
        </w:rPr>
        <w:t>pre</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4"/>
          <w:lang w:val="es-AR"/>
        </w:rPr>
        <w:t xml:space="preserve"> </w:t>
      </w:r>
      <w:r w:rsidRPr="009737BD">
        <w:rPr>
          <w:rFonts w:ascii="Tahoma" w:hAnsi="Tahoma" w:cs="Tahoma"/>
          <w:spacing w:val="1"/>
          <w:lang w:val="es-AR"/>
        </w:rPr>
        <w:t>h</w:t>
      </w:r>
      <w:r w:rsidRPr="009737BD">
        <w:rPr>
          <w:rFonts w:ascii="Tahoma" w:hAnsi="Tahoma" w:cs="Tahoma"/>
          <w:lang w:val="es-AR"/>
        </w:rPr>
        <w:t>allan</w:t>
      </w:r>
      <w:r w:rsidRPr="009737BD">
        <w:rPr>
          <w:rFonts w:ascii="Tahoma" w:hAnsi="Tahoma" w:cs="Tahoma"/>
          <w:spacing w:val="17"/>
          <w:lang w:val="es-AR"/>
        </w:rPr>
        <w:t xml:space="preserve"> </w:t>
      </w:r>
      <w:r w:rsidRPr="009737BD">
        <w:rPr>
          <w:rFonts w:ascii="Tahoma" w:hAnsi="Tahoma" w:cs="Tahoma"/>
          <w:lang w:val="es-AR"/>
        </w:rPr>
        <w:t>o</w:t>
      </w:r>
      <w:r w:rsidRPr="009737BD">
        <w:rPr>
          <w:rFonts w:ascii="Tahoma" w:hAnsi="Tahoma" w:cs="Tahoma"/>
          <w:spacing w:val="1"/>
          <w:lang w:val="es-AR"/>
        </w:rPr>
        <w:t>b</w:t>
      </w:r>
      <w:r w:rsidRPr="009737BD">
        <w:rPr>
          <w:rFonts w:ascii="Tahoma" w:hAnsi="Tahoma" w:cs="Tahoma"/>
          <w:lang w:val="es-AR"/>
        </w:rPr>
        <w:t>teni</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3"/>
          <w:lang w:val="es-AR"/>
        </w:rPr>
        <w:t xml:space="preserve"> </w:t>
      </w:r>
      <w:r w:rsidRPr="009737BD">
        <w:rPr>
          <w:rFonts w:ascii="Tahoma" w:hAnsi="Tahoma" w:cs="Tahoma"/>
          <w:lang w:val="es-AR"/>
        </w:rPr>
        <w:t>la localizac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5"/>
          <w:lang w:val="es-AR"/>
        </w:rPr>
        <w:t xml:space="preserve"> </w:t>
      </w:r>
      <w:r w:rsidRPr="009737BD">
        <w:rPr>
          <w:rFonts w:ascii="Tahoma" w:hAnsi="Tahoma" w:cs="Tahoma"/>
          <w:lang w:val="es-AR"/>
        </w:rPr>
        <w:t>municipa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31"/>
          <w:lang w:val="es-AR"/>
        </w:rPr>
        <w:t xml:space="preserve"> </w:t>
      </w:r>
      <w:r w:rsidRPr="009737BD">
        <w:rPr>
          <w:rFonts w:ascii="Tahoma" w:hAnsi="Tahoma" w:cs="Tahoma"/>
          <w:lang w:val="es-AR"/>
        </w:rPr>
        <w:t>sin</w:t>
      </w:r>
      <w:r w:rsidRPr="009737BD">
        <w:rPr>
          <w:rFonts w:ascii="Tahoma" w:hAnsi="Tahoma" w:cs="Tahoma"/>
          <w:spacing w:val="30"/>
          <w:lang w:val="es-AR"/>
        </w:rPr>
        <w:t xml:space="preserve"> </w:t>
      </w:r>
      <w:r w:rsidRPr="009737BD">
        <w:rPr>
          <w:rFonts w:ascii="Tahoma" w:hAnsi="Tahoma" w:cs="Tahoma"/>
          <w:lang w:val="es-AR"/>
        </w:rPr>
        <w:t>perjuicio</w:t>
      </w:r>
      <w:r w:rsidRPr="009737BD">
        <w:rPr>
          <w:rFonts w:ascii="Tahoma" w:hAnsi="Tahoma" w:cs="Tahoma"/>
          <w:spacing w:val="26"/>
          <w:lang w:val="es-AR"/>
        </w:rPr>
        <w:t xml:space="preserve"> </w:t>
      </w:r>
      <w:r w:rsidRPr="009737BD">
        <w:rPr>
          <w:rFonts w:ascii="Tahoma" w:hAnsi="Tahoma" w:cs="Tahoma"/>
          <w:lang w:val="es-AR"/>
        </w:rPr>
        <w:t>del</w:t>
      </w:r>
      <w:r w:rsidRPr="009737BD">
        <w:rPr>
          <w:rFonts w:ascii="Tahoma" w:hAnsi="Tahoma" w:cs="Tahoma"/>
          <w:spacing w:val="30"/>
          <w:lang w:val="es-AR"/>
        </w:rPr>
        <w:t xml:space="preserve"> </w:t>
      </w:r>
      <w:r w:rsidRPr="009737BD">
        <w:rPr>
          <w:rFonts w:ascii="Tahoma" w:hAnsi="Tahoma" w:cs="Tahoma"/>
          <w:lang w:val="es-AR"/>
        </w:rPr>
        <w:t>estado</w:t>
      </w:r>
      <w:r w:rsidRPr="009737BD">
        <w:rPr>
          <w:rFonts w:ascii="Tahoma" w:hAnsi="Tahoma" w:cs="Tahoma"/>
          <w:spacing w:val="24"/>
          <w:lang w:val="es-AR"/>
        </w:rPr>
        <w:t xml:space="preserve"> </w:t>
      </w:r>
      <w:r w:rsidRPr="009737BD">
        <w:rPr>
          <w:rFonts w:ascii="Tahoma" w:hAnsi="Tahoma" w:cs="Tahoma"/>
          <w:lang w:val="es-AR"/>
        </w:rPr>
        <w:t>del</w:t>
      </w:r>
      <w:r w:rsidRPr="009737BD">
        <w:rPr>
          <w:rFonts w:ascii="Tahoma" w:hAnsi="Tahoma" w:cs="Tahoma"/>
          <w:spacing w:val="30"/>
          <w:lang w:val="es-AR"/>
        </w:rPr>
        <w:t xml:space="preserve"> </w:t>
      </w:r>
      <w:r w:rsidRPr="009737BD">
        <w:rPr>
          <w:rFonts w:ascii="Tahoma" w:hAnsi="Tahoma" w:cs="Tahoma"/>
          <w:lang w:val="es-AR"/>
        </w:rPr>
        <w:t>trámite</w:t>
      </w:r>
      <w:r w:rsidRPr="009737BD">
        <w:rPr>
          <w:rFonts w:ascii="Tahoma" w:hAnsi="Tahoma" w:cs="Tahoma"/>
          <w:spacing w:val="26"/>
          <w:lang w:val="es-AR"/>
        </w:rPr>
        <w:t xml:space="preserve"> </w:t>
      </w:r>
      <w:r w:rsidRPr="009737BD">
        <w:rPr>
          <w:rFonts w:ascii="Tahoma" w:hAnsi="Tahoma" w:cs="Tahoma"/>
          <w:lang w:val="es-AR"/>
        </w:rPr>
        <w:t>en</w:t>
      </w:r>
      <w:r w:rsidRPr="009737BD">
        <w:rPr>
          <w:rFonts w:ascii="Tahoma" w:hAnsi="Tahoma" w:cs="Tahoma"/>
          <w:spacing w:val="30"/>
          <w:lang w:val="es-AR"/>
        </w:rPr>
        <w:t xml:space="preserve"> </w:t>
      </w:r>
      <w:r w:rsidRPr="009737BD">
        <w:rPr>
          <w:rFonts w:ascii="Tahoma" w:hAnsi="Tahoma" w:cs="Tahoma"/>
          <w:lang w:val="es-AR"/>
        </w:rPr>
        <w:t>los</w:t>
      </w:r>
      <w:r w:rsidRPr="009737BD">
        <w:rPr>
          <w:rFonts w:ascii="Tahoma" w:hAnsi="Tahoma" w:cs="Tahoma"/>
          <w:spacing w:val="30"/>
          <w:lang w:val="es-AR"/>
        </w:rPr>
        <w:t xml:space="preserve"> </w:t>
      </w:r>
      <w:r w:rsidRPr="009737BD">
        <w:rPr>
          <w:rFonts w:ascii="Tahoma" w:hAnsi="Tahoma" w:cs="Tahoma"/>
          <w:lang w:val="es-AR"/>
        </w:rPr>
        <w:t>organismos</w:t>
      </w:r>
      <w:r w:rsidRPr="009737BD">
        <w:rPr>
          <w:rFonts w:ascii="Tahoma" w:hAnsi="Tahoma" w:cs="Tahoma"/>
          <w:spacing w:val="22"/>
          <w:lang w:val="es-AR"/>
        </w:rPr>
        <w:t xml:space="preserve"> </w:t>
      </w:r>
      <w:r w:rsidRPr="009737BD">
        <w:rPr>
          <w:rFonts w:ascii="Tahoma" w:hAnsi="Tahoma" w:cs="Tahoma"/>
          <w:lang w:val="es-AR"/>
        </w:rPr>
        <w:t>provinciale</w:t>
      </w:r>
      <w:r w:rsidRPr="009737BD">
        <w:rPr>
          <w:rFonts w:ascii="Tahoma" w:hAnsi="Tahoma" w:cs="Tahoma"/>
          <w:spacing w:val="2"/>
          <w:lang w:val="es-AR"/>
        </w:rPr>
        <w:t>s</w:t>
      </w:r>
      <w:r w:rsidRPr="009737BD">
        <w:rPr>
          <w:rFonts w:ascii="Tahoma" w:hAnsi="Tahoma" w:cs="Tahoma"/>
          <w:lang w:val="es-AR"/>
        </w:rPr>
        <w:t>, será</w:t>
      </w:r>
      <w:r w:rsidRPr="009737BD">
        <w:rPr>
          <w:rFonts w:ascii="Tahoma" w:hAnsi="Tahoma" w:cs="Tahoma"/>
          <w:spacing w:val="15"/>
          <w:lang w:val="es-AR"/>
        </w:rPr>
        <w:t xml:space="preserve"> </w:t>
      </w:r>
      <w:r w:rsidRPr="009737BD">
        <w:rPr>
          <w:rFonts w:ascii="Tahoma" w:hAnsi="Tahoma" w:cs="Tahoma"/>
          <w:lang w:val="es-AR"/>
        </w:rPr>
        <w:t>de</w:t>
      </w:r>
      <w:r w:rsidRPr="009737BD">
        <w:rPr>
          <w:rFonts w:ascii="Tahoma" w:hAnsi="Tahoma" w:cs="Tahoma"/>
          <w:spacing w:val="19"/>
          <w:lang w:val="es-AR"/>
        </w:rPr>
        <w:t xml:space="preserve"> </w:t>
      </w:r>
      <w:r w:rsidRPr="009737BD">
        <w:rPr>
          <w:rFonts w:ascii="Tahoma" w:hAnsi="Tahoma" w:cs="Tahoma"/>
          <w:lang w:val="es-AR"/>
        </w:rPr>
        <w:t>apl</w:t>
      </w:r>
      <w:r w:rsidRPr="009737BD">
        <w:rPr>
          <w:rFonts w:ascii="Tahoma" w:hAnsi="Tahoma" w:cs="Tahoma"/>
          <w:spacing w:val="1"/>
          <w:lang w:val="es-AR"/>
        </w:rPr>
        <w:t>i</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6"/>
          <w:lang w:val="es-AR"/>
        </w:rPr>
        <w:t xml:space="preserve"> </w:t>
      </w:r>
      <w:r w:rsidRPr="009737BD">
        <w:rPr>
          <w:rFonts w:ascii="Tahoma" w:hAnsi="Tahoma" w:cs="Tahoma"/>
          <w:lang w:val="es-AR"/>
        </w:rPr>
        <w:t>todo</w:t>
      </w:r>
      <w:r w:rsidRPr="009737BD">
        <w:rPr>
          <w:rFonts w:ascii="Tahoma" w:hAnsi="Tahoma" w:cs="Tahoma"/>
          <w:spacing w:val="16"/>
          <w:lang w:val="es-AR"/>
        </w:rPr>
        <w:t xml:space="preserve"> </w:t>
      </w:r>
      <w:r w:rsidRPr="009737BD">
        <w:rPr>
          <w:rFonts w:ascii="Tahoma" w:hAnsi="Tahoma" w:cs="Tahoma"/>
          <w:lang w:val="es-AR"/>
        </w:rPr>
        <w:t>lo</w:t>
      </w:r>
      <w:r w:rsidRPr="009737BD">
        <w:rPr>
          <w:rFonts w:ascii="Tahoma" w:hAnsi="Tahoma" w:cs="Tahoma"/>
          <w:spacing w:val="19"/>
          <w:lang w:val="es-AR"/>
        </w:rPr>
        <w:t xml:space="preserve"> </w:t>
      </w:r>
      <w:r w:rsidRPr="009737BD">
        <w:rPr>
          <w:rFonts w:ascii="Tahoma" w:hAnsi="Tahoma" w:cs="Tahoma"/>
          <w:lang w:val="es-AR"/>
        </w:rPr>
        <w:t>regla</w:t>
      </w:r>
      <w:r w:rsidRPr="009737BD">
        <w:rPr>
          <w:rFonts w:ascii="Tahoma" w:hAnsi="Tahoma" w:cs="Tahoma"/>
          <w:spacing w:val="1"/>
          <w:lang w:val="es-AR"/>
        </w:rPr>
        <w:t>m</w:t>
      </w:r>
      <w:r w:rsidRPr="009737BD">
        <w:rPr>
          <w:rFonts w:ascii="Tahoma" w:hAnsi="Tahoma" w:cs="Tahoma"/>
          <w:lang w:val="es-AR"/>
        </w:rPr>
        <w:t>entado</w:t>
      </w:r>
      <w:r w:rsidRPr="009737BD">
        <w:rPr>
          <w:rFonts w:ascii="Tahoma" w:hAnsi="Tahoma" w:cs="Tahoma"/>
          <w:spacing w:val="16"/>
          <w:lang w:val="es-AR"/>
        </w:rPr>
        <w:t xml:space="preserve"> </w:t>
      </w:r>
      <w:r w:rsidRPr="009737BD">
        <w:rPr>
          <w:rFonts w:ascii="Tahoma" w:hAnsi="Tahoma" w:cs="Tahoma"/>
          <w:lang w:val="es-AR"/>
        </w:rPr>
        <w:t>en</w:t>
      </w:r>
      <w:r w:rsidRPr="009737BD">
        <w:rPr>
          <w:rFonts w:ascii="Tahoma" w:hAnsi="Tahoma" w:cs="Tahoma"/>
          <w:spacing w:val="18"/>
          <w:lang w:val="es-AR"/>
        </w:rPr>
        <w:t xml:space="preserve"> </w:t>
      </w:r>
      <w:r w:rsidRPr="009737BD">
        <w:rPr>
          <w:rFonts w:ascii="Tahoma" w:hAnsi="Tahoma" w:cs="Tahoma"/>
          <w:lang w:val="es-AR"/>
        </w:rPr>
        <w:t>ésta</w:t>
      </w:r>
      <w:r w:rsidRPr="009737BD">
        <w:rPr>
          <w:rFonts w:ascii="Tahoma" w:hAnsi="Tahoma" w:cs="Tahoma"/>
          <w:spacing w:val="15"/>
          <w:lang w:val="es-AR"/>
        </w:rPr>
        <w:t xml:space="preserve"> </w:t>
      </w:r>
      <w:r w:rsidRPr="009737BD">
        <w:rPr>
          <w:rFonts w:ascii="Tahoma" w:hAnsi="Tahoma" w:cs="Tahoma"/>
          <w:lang w:val="es-AR"/>
        </w:rPr>
        <w:t>ordenanza</w:t>
      </w:r>
      <w:r w:rsidRPr="009737BD">
        <w:rPr>
          <w:rFonts w:ascii="Tahoma" w:hAnsi="Tahoma" w:cs="Tahoma"/>
          <w:spacing w:val="10"/>
          <w:lang w:val="es-AR"/>
        </w:rPr>
        <w:t xml:space="preserve"> </w:t>
      </w:r>
      <w:r w:rsidRPr="009737BD">
        <w:rPr>
          <w:rFonts w:ascii="Tahoma" w:hAnsi="Tahoma" w:cs="Tahoma"/>
          <w:lang w:val="es-AR"/>
        </w:rPr>
        <w:t>con</w:t>
      </w:r>
      <w:r w:rsidRPr="009737BD">
        <w:rPr>
          <w:rFonts w:ascii="Tahoma" w:hAnsi="Tahoma" w:cs="Tahoma"/>
          <w:spacing w:val="17"/>
          <w:lang w:val="es-AR"/>
        </w:rPr>
        <w:t xml:space="preserve"> </w:t>
      </w:r>
      <w:r w:rsidRPr="009737BD">
        <w:rPr>
          <w:rFonts w:ascii="Tahoma" w:hAnsi="Tahoma" w:cs="Tahoma"/>
          <w:lang w:val="es-AR"/>
        </w:rPr>
        <w:t>excepción</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7"/>
          <w:lang w:val="es-AR"/>
        </w:rPr>
        <w:t xml:space="preserve"> </w:t>
      </w:r>
      <w:r w:rsidRPr="009737BD">
        <w:rPr>
          <w:rFonts w:ascii="Tahoma" w:hAnsi="Tahoma" w:cs="Tahoma"/>
          <w:lang w:val="es-AR"/>
        </w:rPr>
        <w:t>la</w:t>
      </w:r>
      <w:r w:rsidRPr="009737BD">
        <w:rPr>
          <w:rFonts w:ascii="Tahoma" w:hAnsi="Tahoma" w:cs="Tahoma"/>
          <w:spacing w:val="19"/>
          <w:lang w:val="es-AR"/>
        </w:rPr>
        <w:t xml:space="preserve"> </w:t>
      </w:r>
      <w:r w:rsidRPr="009737BD">
        <w:rPr>
          <w:rFonts w:ascii="Tahoma" w:hAnsi="Tahoma" w:cs="Tahoma"/>
          <w:lang w:val="es-AR"/>
        </w:rPr>
        <w:t>factibilidad de</w:t>
      </w:r>
      <w:r w:rsidRPr="009737BD">
        <w:rPr>
          <w:rFonts w:ascii="Tahoma" w:hAnsi="Tahoma" w:cs="Tahoma"/>
          <w:spacing w:val="37"/>
          <w:lang w:val="es-AR"/>
        </w:rPr>
        <w:t xml:space="preserve"> </w:t>
      </w:r>
      <w:r w:rsidRPr="009737BD">
        <w:rPr>
          <w:rFonts w:ascii="Tahoma" w:hAnsi="Tahoma" w:cs="Tahoma"/>
          <w:spacing w:val="1"/>
          <w:lang w:val="es-AR"/>
        </w:rPr>
        <w:t>l</w:t>
      </w:r>
      <w:r w:rsidRPr="009737BD">
        <w:rPr>
          <w:rFonts w:ascii="Tahoma" w:hAnsi="Tahoma" w:cs="Tahoma"/>
          <w:lang w:val="es-AR"/>
        </w:rPr>
        <w:t>ocal</w:t>
      </w:r>
      <w:r w:rsidRPr="009737BD">
        <w:rPr>
          <w:rFonts w:ascii="Tahoma" w:hAnsi="Tahoma" w:cs="Tahoma"/>
          <w:spacing w:val="1"/>
          <w:lang w:val="es-AR"/>
        </w:rPr>
        <w:t>i</w:t>
      </w:r>
      <w:r w:rsidRPr="009737BD">
        <w:rPr>
          <w:rFonts w:ascii="Tahoma" w:hAnsi="Tahoma" w:cs="Tahoma"/>
          <w:lang w:val="es-AR"/>
        </w:rPr>
        <w:t>z</w:t>
      </w:r>
      <w:r w:rsidRPr="009737BD">
        <w:rPr>
          <w:rFonts w:ascii="Tahoma" w:hAnsi="Tahoma" w:cs="Tahoma"/>
          <w:spacing w:val="1"/>
          <w:lang w:val="es-AR"/>
        </w:rPr>
        <w:t>a</w:t>
      </w:r>
      <w:r w:rsidRPr="009737BD">
        <w:rPr>
          <w:rFonts w:ascii="Tahoma" w:hAnsi="Tahoma" w:cs="Tahoma"/>
          <w:lang w:val="es-AR"/>
        </w:rPr>
        <w:t xml:space="preserve">ción </w:t>
      </w:r>
      <w:r w:rsidRPr="009737BD">
        <w:rPr>
          <w:rFonts w:ascii="Tahoma" w:hAnsi="Tahoma" w:cs="Tahoma"/>
          <w:spacing w:val="-22"/>
          <w:lang w:val="es-AR"/>
        </w:rPr>
        <w:t xml:space="preserve"> </w:t>
      </w:r>
      <w:r w:rsidRPr="009737BD">
        <w:rPr>
          <w:rFonts w:ascii="Tahoma" w:hAnsi="Tahoma" w:cs="Tahoma"/>
          <w:lang w:val="es-AR"/>
        </w:rPr>
        <w:t>o</w:t>
      </w:r>
      <w:r w:rsidRPr="009737BD">
        <w:rPr>
          <w:rFonts w:ascii="Tahoma" w:hAnsi="Tahoma" w:cs="Tahoma"/>
          <w:spacing w:val="1"/>
          <w:lang w:val="es-AR"/>
        </w:rPr>
        <w:t>t</w:t>
      </w:r>
      <w:r w:rsidRPr="009737BD">
        <w:rPr>
          <w:rFonts w:ascii="Tahoma" w:hAnsi="Tahoma" w:cs="Tahoma"/>
          <w:lang w:val="es-AR"/>
        </w:rPr>
        <w:t>org</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39"/>
          <w:lang w:val="es-AR"/>
        </w:rPr>
        <w:t xml:space="preserve"> </w:t>
      </w:r>
      <w:r w:rsidRPr="009737BD">
        <w:rPr>
          <w:rFonts w:ascii="Tahoma" w:hAnsi="Tahoma" w:cs="Tahoma"/>
          <w:lang w:val="es-AR"/>
        </w:rPr>
        <w:t>o</w:t>
      </w:r>
      <w:r w:rsidRPr="009737BD">
        <w:rPr>
          <w:rFonts w:ascii="Tahoma" w:hAnsi="Tahoma" w:cs="Tahoma"/>
          <w:spacing w:val="1"/>
          <w:lang w:val="es-AR"/>
        </w:rPr>
        <w:t>p</w:t>
      </w:r>
      <w:r w:rsidRPr="009737BD">
        <w:rPr>
          <w:rFonts w:ascii="Tahoma" w:hAnsi="Tahoma" w:cs="Tahoma"/>
          <w:lang w:val="es-AR"/>
        </w:rPr>
        <w:t>ort</w:t>
      </w:r>
      <w:r w:rsidRPr="009737BD">
        <w:rPr>
          <w:rFonts w:ascii="Tahoma" w:hAnsi="Tahoma" w:cs="Tahoma"/>
          <w:spacing w:val="1"/>
          <w:lang w:val="es-AR"/>
        </w:rPr>
        <w:t>u</w:t>
      </w:r>
      <w:r w:rsidRPr="009737BD">
        <w:rPr>
          <w:rFonts w:ascii="Tahoma" w:hAnsi="Tahoma" w:cs="Tahoma"/>
          <w:lang w:val="es-AR"/>
        </w:rPr>
        <w:t>na</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8"/>
          <w:lang w:val="es-AR"/>
        </w:rPr>
        <w:t xml:space="preserve"> </w:t>
      </w:r>
      <w:r w:rsidRPr="009737BD">
        <w:rPr>
          <w:rFonts w:ascii="Tahoma" w:hAnsi="Tahoma" w:cs="Tahoma"/>
          <w:lang w:val="es-AR"/>
        </w:rPr>
        <w:t>d</w:t>
      </w:r>
      <w:r w:rsidRPr="009737BD">
        <w:rPr>
          <w:rFonts w:ascii="Tahoma" w:hAnsi="Tahoma" w:cs="Tahoma"/>
          <w:spacing w:val="1"/>
          <w:lang w:val="es-AR"/>
        </w:rPr>
        <w:t>e</w:t>
      </w:r>
      <w:r w:rsidRPr="009737BD">
        <w:rPr>
          <w:rFonts w:ascii="Tahoma" w:hAnsi="Tahoma" w:cs="Tahoma"/>
          <w:lang w:val="es-AR"/>
        </w:rPr>
        <w:t>bi</w:t>
      </w:r>
      <w:r w:rsidRPr="009737BD">
        <w:rPr>
          <w:rFonts w:ascii="Tahoma" w:hAnsi="Tahoma" w:cs="Tahoma"/>
          <w:spacing w:val="1"/>
          <w:lang w:val="es-AR"/>
        </w:rPr>
        <w:t>e</w:t>
      </w:r>
      <w:r w:rsidRPr="009737BD">
        <w:rPr>
          <w:rFonts w:ascii="Tahoma" w:hAnsi="Tahoma" w:cs="Tahoma"/>
          <w:lang w:val="es-AR"/>
        </w:rPr>
        <w:t>ndo</w:t>
      </w:r>
      <w:r w:rsidRPr="009737BD">
        <w:rPr>
          <w:rFonts w:ascii="Tahoma" w:hAnsi="Tahoma" w:cs="Tahoma"/>
          <w:spacing w:val="38"/>
          <w:lang w:val="es-AR"/>
        </w:rPr>
        <w:t xml:space="preserve"> </w:t>
      </w:r>
      <w:r w:rsidRPr="009737BD">
        <w:rPr>
          <w:rFonts w:ascii="Tahoma" w:hAnsi="Tahoma" w:cs="Tahoma"/>
          <w:lang w:val="es-AR"/>
        </w:rPr>
        <w:t>pre</w:t>
      </w:r>
      <w:r w:rsidRPr="009737BD">
        <w:rPr>
          <w:rFonts w:ascii="Tahoma" w:hAnsi="Tahoma" w:cs="Tahoma"/>
          <w:spacing w:val="2"/>
          <w:lang w:val="es-AR"/>
        </w:rPr>
        <w:t>s</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ar</w:t>
      </w:r>
      <w:r w:rsidRPr="009737BD">
        <w:rPr>
          <w:rFonts w:ascii="Tahoma" w:hAnsi="Tahoma" w:cs="Tahoma"/>
          <w:spacing w:val="36"/>
          <w:lang w:val="es-AR"/>
        </w:rPr>
        <w:t xml:space="preserve"> </w:t>
      </w:r>
      <w:r w:rsidRPr="009737BD">
        <w:rPr>
          <w:rFonts w:ascii="Tahoma" w:hAnsi="Tahoma" w:cs="Tahoma"/>
          <w:lang w:val="es-AR"/>
        </w:rPr>
        <w:t>el</w:t>
      </w:r>
      <w:r w:rsidRPr="009737BD">
        <w:rPr>
          <w:rFonts w:ascii="Tahoma" w:hAnsi="Tahoma" w:cs="Tahoma"/>
          <w:spacing w:val="39"/>
          <w:lang w:val="es-AR"/>
        </w:rPr>
        <w:t xml:space="preserve"> </w:t>
      </w:r>
      <w:r w:rsidRPr="009737BD">
        <w:rPr>
          <w:rFonts w:ascii="Tahoma" w:hAnsi="Tahoma" w:cs="Tahoma"/>
          <w:lang w:val="es-AR"/>
        </w:rPr>
        <w:t>est</w:t>
      </w:r>
      <w:r w:rsidRPr="009737BD">
        <w:rPr>
          <w:rFonts w:ascii="Tahoma" w:hAnsi="Tahoma" w:cs="Tahoma"/>
          <w:spacing w:val="1"/>
          <w:lang w:val="es-AR"/>
        </w:rPr>
        <w:t>u</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3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9"/>
          <w:lang w:val="es-AR"/>
        </w:rPr>
        <w:t xml:space="preserve"> </w:t>
      </w:r>
      <w:r w:rsidRPr="009737BD">
        <w:rPr>
          <w:rFonts w:ascii="Tahoma" w:hAnsi="Tahoma" w:cs="Tahoma"/>
          <w:lang w:val="es-AR"/>
        </w:rPr>
        <w:t>eval</w:t>
      </w:r>
      <w:r w:rsidRPr="009737BD">
        <w:rPr>
          <w:rFonts w:ascii="Tahoma" w:hAnsi="Tahoma" w:cs="Tahoma"/>
          <w:spacing w:val="1"/>
          <w:lang w:val="es-AR"/>
        </w:rPr>
        <w:t>ua</w:t>
      </w:r>
      <w:r w:rsidRPr="009737BD">
        <w:rPr>
          <w:rFonts w:ascii="Tahoma" w:hAnsi="Tahoma" w:cs="Tahoma"/>
          <w:lang w:val="es-AR"/>
        </w:rPr>
        <w:t>ción</w:t>
      </w:r>
      <w:r w:rsidRPr="009737BD">
        <w:rPr>
          <w:rFonts w:ascii="Tahoma" w:hAnsi="Tahoma" w:cs="Tahoma"/>
          <w:spacing w:val="3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impac</w:t>
      </w:r>
      <w:r w:rsidRPr="009737BD">
        <w:rPr>
          <w:rFonts w:ascii="Tahoma" w:hAnsi="Tahoma" w:cs="Tahoma"/>
          <w:spacing w:val="1"/>
          <w:lang w:val="es-AR"/>
        </w:rPr>
        <w:t>t</w:t>
      </w:r>
      <w:r w:rsidRPr="009737BD">
        <w:rPr>
          <w:rFonts w:ascii="Tahoma" w:hAnsi="Tahoma" w:cs="Tahoma"/>
          <w:lang w:val="es-AR"/>
        </w:rPr>
        <w:t>o a</w:t>
      </w:r>
      <w:r w:rsidRPr="009737BD">
        <w:rPr>
          <w:rFonts w:ascii="Tahoma" w:hAnsi="Tahoma" w:cs="Tahoma"/>
          <w:spacing w:val="1"/>
          <w:lang w:val="es-AR"/>
        </w:rPr>
        <w:t>m</w:t>
      </w:r>
      <w:r w:rsidRPr="009737BD">
        <w:rPr>
          <w:rFonts w:ascii="Tahoma" w:hAnsi="Tahoma" w:cs="Tahoma"/>
          <w:lang w:val="es-AR"/>
        </w:rPr>
        <w:t>biental y</w:t>
      </w:r>
      <w:r w:rsidRPr="009737BD">
        <w:rPr>
          <w:rFonts w:ascii="Tahoma" w:hAnsi="Tahoma" w:cs="Tahoma"/>
          <w:spacing w:val="-1"/>
          <w:lang w:val="es-AR"/>
        </w:rPr>
        <w:t xml:space="preserve"> </w:t>
      </w:r>
      <w:r w:rsidRPr="009737BD">
        <w:rPr>
          <w:rFonts w:ascii="Tahoma" w:hAnsi="Tahoma" w:cs="Tahoma"/>
          <w:lang w:val="es-AR"/>
        </w:rPr>
        <w:t>las</w:t>
      </w:r>
      <w:r w:rsidRPr="009737BD">
        <w:rPr>
          <w:rFonts w:ascii="Tahoma" w:hAnsi="Tahoma" w:cs="Tahoma"/>
          <w:spacing w:val="1"/>
          <w:lang w:val="es-AR"/>
        </w:rPr>
        <w:t xml:space="preserve"> </w:t>
      </w:r>
      <w:r w:rsidRPr="009737BD">
        <w:rPr>
          <w:rFonts w:ascii="Tahoma" w:hAnsi="Tahoma" w:cs="Tahoma"/>
          <w:lang w:val="es-AR"/>
        </w:rPr>
        <w:t>medi</w:t>
      </w:r>
      <w:r w:rsidRPr="009737BD">
        <w:rPr>
          <w:rFonts w:ascii="Tahoma" w:hAnsi="Tahoma" w:cs="Tahoma"/>
          <w:spacing w:val="1"/>
          <w:lang w:val="es-AR"/>
        </w:rPr>
        <w:t>d</w:t>
      </w:r>
      <w:r w:rsidRPr="009737BD">
        <w:rPr>
          <w:rFonts w:ascii="Tahoma" w:hAnsi="Tahoma" w:cs="Tahoma"/>
          <w:lang w:val="es-AR"/>
        </w:rPr>
        <w:t>as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mitig</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3"/>
          <w:lang w:val="es-AR"/>
        </w:rPr>
        <w:t xml:space="preserve"> </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lang w:val="es-AR"/>
        </w:rPr>
        <w:t>pud</w:t>
      </w:r>
      <w:r w:rsidRPr="009737BD">
        <w:rPr>
          <w:rFonts w:ascii="Tahoma" w:hAnsi="Tahoma" w:cs="Tahoma"/>
          <w:spacing w:val="1"/>
          <w:lang w:val="es-AR"/>
        </w:rPr>
        <w:t>i</w:t>
      </w:r>
      <w:r w:rsidRPr="009737BD">
        <w:rPr>
          <w:rFonts w:ascii="Tahoma" w:hAnsi="Tahoma" w:cs="Tahoma"/>
          <w:lang w:val="es-AR"/>
        </w:rPr>
        <w:t>er</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2"/>
          <w:lang w:val="es-AR"/>
        </w:rPr>
        <w:t xml:space="preserve"> </w:t>
      </w:r>
      <w:r w:rsidRPr="009737BD">
        <w:rPr>
          <w:rFonts w:ascii="Tahoma" w:hAnsi="Tahoma" w:cs="Tahoma"/>
          <w:lang w:val="es-AR"/>
        </w:rPr>
        <w:t>ser</w:t>
      </w:r>
      <w:r w:rsidRPr="009737BD">
        <w:rPr>
          <w:rFonts w:ascii="Tahoma" w:hAnsi="Tahoma" w:cs="Tahoma"/>
          <w:spacing w:val="-3"/>
          <w:lang w:val="es-AR"/>
        </w:rPr>
        <w:t xml:space="preserve"> </w:t>
      </w:r>
      <w:r w:rsidRPr="009737BD">
        <w:rPr>
          <w:rFonts w:ascii="Tahoma" w:hAnsi="Tahoma" w:cs="Tahoma"/>
          <w:spacing w:val="1"/>
          <w:lang w:val="es-AR"/>
        </w:rPr>
        <w:t>n</w:t>
      </w:r>
      <w:r w:rsidRPr="009737BD">
        <w:rPr>
          <w:rFonts w:ascii="Tahoma" w:hAnsi="Tahoma" w:cs="Tahoma"/>
          <w:lang w:val="es-AR"/>
        </w:rPr>
        <w:t>eces</w:t>
      </w:r>
      <w:r w:rsidRPr="009737BD">
        <w:rPr>
          <w:rFonts w:ascii="Tahoma" w:hAnsi="Tahoma" w:cs="Tahoma"/>
          <w:spacing w:val="1"/>
          <w:lang w:val="es-AR"/>
        </w:rPr>
        <w:t>a</w:t>
      </w:r>
      <w:r w:rsidRPr="009737BD">
        <w:rPr>
          <w:rFonts w:ascii="Tahoma" w:hAnsi="Tahoma" w:cs="Tahoma"/>
          <w:lang w:val="es-AR"/>
        </w:rPr>
        <w:t>rias.</w:t>
      </w:r>
    </w:p>
    <w:p w:rsidR="001A5F7E" w:rsidRPr="009737BD" w:rsidRDefault="001A5F7E">
      <w:pPr>
        <w:widowControl w:val="0"/>
        <w:autoSpaceDE w:val="0"/>
        <w:autoSpaceDN w:val="0"/>
        <w:adjustRightInd w:val="0"/>
        <w:spacing w:before="8" w:after="0" w:line="180" w:lineRule="exact"/>
        <w:rPr>
          <w:rFonts w:ascii="Tahoma" w:hAnsi="Tahoma" w:cs="Tahoma"/>
          <w:sz w:val="18"/>
          <w:szCs w:val="18"/>
          <w:lang w:val="es-AR"/>
        </w:rPr>
      </w:pPr>
    </w:p>
    <w:p w:rsidR="001A5F7E" w:rsidRPr="009737BD" w:rsidRDefault="001A5F7E">
      <w:pPr>
        <w:widowControl w:val="0"/>
        <w:autoSpaceDE w:val="0"/>
        <w:autoSpaceDN w:val="0"/>
        <w:adjustRightInd w:val="0"/>
        <w:spacing w:before="58" w:after="0" w:line="240" w:lineRule="auto"/>
        <w:ind w:left="102"/>
        <w:rPr>
          <w:rFonts w:ascii="Tahoma" w:hAnsi="Tahoma" w:cs="Tahoma"/>
          <w:lang w:val="es-AR"/>
        </w:rPr>
      </w:pPr>
      <w:r w:rsidRPr="009737BD">
        <w:rPr>
          <w:rFonts w:ascii="Tahoma" w:hAnsi="Tahoma" w:cs="Tahoma"/>
          <w:b/>
          <w:bCs/>
          <w:lang w:val="es-AR"/>
        </w:rPr>
        <w:t>XII.15</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b/>
          <w:bCs/>
          <w:position w:val="-1"/>
          <w:lang w:val="es-AR"/>
        </w:rPr>
        <w:t>DIST</w:t>
      </w:r>
      <w:r w:rsidRPr="009737BD">
        <w:rPr>
          <w:rFonts w:ascii="Tahoma" w:hAnsi="Tahoma" w:cs="Tahoma"/>
          <w:b/>
          <w:bCs/>
          <w:spacing w:val="1"/>
          <w:position w:val="-1"/>
          <w:lang w:val="es-AR"/>
        </w:rPr>
        <w:t>R</w:t>
      </w:r>
      <w:r w:rsidRPr="009737BD">
        <w:rPr>
          <w:rFonts w:ascii="Tahoma" w:hAnsi="Tahoma" w:cs="Tahoma"/>
          <w:b/>
          <w:bCs/>
          <w:spacing w:val="-1"/>
          <w:position w:val="-1"/>
          <w:lang w:val="es-AR"/>
        </w:rPr>
        <w:t>I</w:t>
      </w:r>
      <w:r w:rsidRPr="009737BD">
        <w:rPr>
          <w:rFonts w:ascii="Tahoma" w:hAnsi="Tahoma" w:cs="Tahoma"/>
          <w:b/>
          <w:bCs/>
          <w:position w:val="-1"/>
          <w:lang w:val="es-AR"/>
        </w:rPr>
        <w:t>T</w:t>
      </w:r>
      <w:r w:rsidRPr="009737BD">
        <w:rPr>
          <w:rFonts w:ascii="Tahoma" w:hAnsi="Tahoma" w:cs="Tahoma"/>
          <w:b/>
          <w:bCs/>
          <w:spacing w:val="1"/>
          <w:position w:val="-1"/>
          <w:lang w:val="es-AR"/>
        </w:rPr>
        <w:t>O</w:t>
      </w:r>
      <w:r w:rsidRPr="009737BD">
        <w:rPr>
          <w:rFonts w:ascii="Tahoma" w:hAnsi="Tahoma" w:cs="Tahoma"/>
          <w:b/>
          <w:bCs/>
          <w:position w:val="-1"/>
          <w:lang w:val="es-AR"/>
        </w:rPr>
        <w:t>:</w:t>
      </w:r>
      <w:r w:rsidRPr="009737BD">
        <w:rPr>
          <w:rFonts w:ascii="Tahoma" w:hAnsi="Tahoma" w:cs="Tahoma"/>
          <w:b/>
          <w:bCs/>
          <w:spacing w:val="-4"/>
          <w:position w:val="-1"/>
          <w:lang w:val="es-AR"/>
        </w:rPr>
        <w:t xml:space="preserve"> </w:t>
      </w:r>
      <w:r w:rsidRPr="009737BD">
        <w:rPr>
          <w:rFonts w:ascii="Tahoma" w:hAnsi="Tahoma" w:cs="Tahoma"/>
          <w:b/>
          <w:bCs/>
          <w:position w:val="-1"/>
          <w:lang w:val="es-AR"/>
        </w:rPr>
        <w:t xml:space="preserve">CITA: </w:t>
      </w:r>
      <w:r w:rsidRPr="009737BD">
        <w:rPr>
          <w:rFonts w:ascii="Tahoma" w:hAnsi="Tahoma" w:cs="Tahoma"/>
          <w:b/>
          <w:bCs/>
          <w:spacing w:val="55"/>
          <w:position w:val="-1"/>
          <w:lang w:val="es-AR"/>
        </w:rPr>
        <w:t xml:space="preserve"> </w:t>
      </w:r>
      <w:r w:rsidRPr="009737BD">
        <w:rPr>
          <w:rFonts w:ascii="Tahoma" w:hAnsi="Tahoma" w:cs="Tahoma"/>
          <w:b/>
          <w:bCs/>
          <w:position w:val="-1"/>
          <w:lang w:val="es-AR"/>
        </w:rPr>
        <w:t>C</w:t>
      </w:r>
      <w:r w:rsidRPr="009737BD">
        <w:rPr>
          <w:rFonts w:ascii="Tahoma" w:hAnsi="Tahoma" w:cs="Tahoma"/>
          <w:b/>
          <w:bCs/>
          <w:spacing w:val="1"/>
          <w:position w:val="-1"/>
          <w:lang w:val="es-AR"/>
        </w:rPr>
        <w:t>O</w:t>
      </w:r>
      <w:r w:rsidRPr="009737BD">
        <w:rPr>
          <w:rFonts w:ascii="Tahoma" w:hAnsi="Tahoma" w:cs="Tahoma"/>
          <w:b/>
          <w:bCs/>
          <w:position w:val="-1"/>
          <w:lang w:val="es-AR"/>
        </w:rPr>
        <w:t>MPL</w:t>
      </w:r>
      <w:r w:rsidRPr="009737BD">
        <w:rPr>
          <w:rFonts w:ascii="Tahoma" w:hAnsi="Tahoma" w:cs="Tahoma"/>
          <w:b/>
          <w:bCs/>
          <w:spacing w:val="2"/>
          <w:position w:val="-1"/>
          <w:lang w:val="es-AR"/>
        </w:rPr>
        <w:t>E</w:t>
      </w:r>
      <w:r w:rsidRPr="009737BD">
        <w:rPr>
          <w:rFonts w:ascii="Tahoma" w:hAnsi="Tahoma" w:cs="Tahoma"/>
          <w:b/>
          <w:bCs/>
          <w:position w:val="-1"/>
          <w:lang w:val="es-AR"/>
        </w:rPr>
        <w:t>ME</w:t>
      </w:r>
      <w:r w:rsidRPr="009737BD">
        <w:rPr>
          <w:rFonts w:ascii="Tahoma" w:hAnsi="Tahoma" w:cs="Tahoma"/>
          <w:b/>
          <w:bCs/>
          <w:spacing w:val="1"/>
          <w:position w:val="-1"/>
          <w:lang w:val="es-AR"/>
        </w:rPr>
        <w:t>N</w:t>
      </w:r>
      <w:r w:rsidRPr="009737BD">
        <w:rPr>
          <w:rFonts w:ascii="Tahoma" w:hAnsi="Tahoma" w:cs="Tahoma"/>
          <w:b/>
          <w:bCs/>
          <w:position w:val="-1"/>
          <w:lang w:val="es-AR"/>
        </w:rPr>
        <w:t>TARIO DE</w:t>
      </w:r>
      <w:r w:rsidRPr="009737BD">
        <w:rPr>
          <w:rFonts w:ascii="Tahoma" w:hAnsi="Tahoma" w:cs="Tahoma"/>
          <w:b/>
          <w:bCs/>
          <w:spacing w:val="-2"/>
          <w:position w:val="-1"/>
          <w:lang w:val="es-AR"/>
        </w:rPr>
        <w:t xml:space="preserve"> </w:t>
      </w:r>
      <w:r w:rsidRPr="009737BD">
        <w:rPr>
          <w:rFonts w:ascii="Tahoma" w:hAnsi="Tahoma" w:cs="Tahoma"/>
          <w:b/>
          <w:bCs/>
          <w:position w:val="-1"/>
          <w:lang w:val="es-AR"/>
        </w:rPr>
        <w:t>INTERES</w:t>
      </w:r>
      <w:r w:rsidRPr="009737BD">
        <w:rPr>
          <w:rFonts w:ascii="Tahoma" w:hAnsi="Tahoma" w:cs="Tahoma"/>
          <w:b/>
          <w:bCs/>
          <w:spacing w:val="-8"/>
          <w:position w:val="-1"/>
          <w:lang w:val="es-AR"/>
        </w:rPr>
        <w:t xml:space="preserve"> </w:t>
      </w:r>
      <w:r w:rsidRPr="009737BD">
        <w:rPr>
          <w:rFonts w:ascii="Tahoma" w:hAnsi="Tahoma" w:cs="Tahoma"/>
          <w:b/>
          <w:bCs/>
          <w:spacing w:val="1"/>
          <w:position w:val="-1"/>
          <w:lang w:val="es-AR"/>
        </w:rPr>
        <w:t>T</w:t>
      </w:r>
      <w:r w:rsidRPr="009737BD">
        <w:rPr>
          <w:rFonts w:ascii="Tahoma" w:hAnsi="Tahoma" w:cs="Tahoma"/>
          <w:b/>
          <w:bCs/>
          <w:position w:val="-1"/>
          <w:lang w:val="es-AR"/>
        </w:rPr>
        <w:t>URI</w:t>
      </w:r>
      <w:r w:rsidRPr="009737BD">
        <w:rPr>
          <w:rFonts w:ascii="Tahoma" w:hAnsi="Tahoma" w:cs="Tahoma"/>
          <w:b/>
          <w:bCs/>
          <w:spacing w:val="1"/>
          <w:position w:val="-1"/>
          <w:lang w:val="es-AR"/>
        </w:rPr>
        <w:t>S</w:t>
      </w:r>
      <w:r w:rsidRPr="009737BD">
        <w:rPr>
          <w:rFonts w:ascii="Tahoma" w:hAnsi="Tahoma" w:cs="Tahoma"/>
          <w:b/>
          <w:bCs/>
          <w:position w:val="-1"/>
          <w:lang w:val="es-AR"/>
        </w:rPr>
        <w:t>TICO AM</w:t>
      </w:r>
      <w:r w:rsidRPr="009737BD">
        <w:rPr>
          <w:rFonts w:ascii="Tahoma" w:hAnsi="Tahoma" w:cs="Tahoma"/>
          <w:b/>
          <w:bCs/>
          <w:spacing w:val="2"/>
          <w:position w:val="-1"/>
          <w:lang w:val="es-AR"/>
        </w:rPr>
        <w:t>B</w:t>
      </w:r>
      <w:r w:rsidRPr="009737BD">
        <w:rPr>
          <w:rFonts w:ascii="Tahoma" w:hAnsi="Tahoma" w:cs="Tahoma"/>
          <w:b/>
          <w:bCs/>
          <w:spacing w:val="-1"/>
          <w:position w:val="-1"/>
          <w:lang w:val="es-AR"/>
        </w:rPr>
        <w:t>I</w:t>
      </w:r>
      <w:r w:rsidRPr="009737BD">
        <w:rPr>
          <w:rFonts w:ascii="Tahoma" w:hAnsi="Tahoma" w:cs="Tahoma"/>
          <w:b/>
          <w:bCs/>
          <w:position w:val="-1"/>
          <w:lang w:val="es-AR"/>
        </w:rPr>
        <w:t>ENTAL:</w:t>
      </w:r>
    </w:p>
    <w:p w:rsidR="001A5F7E" w:rsidRPr="009737BD" w:rsidRDefault="001A5F7E">
      <w:pPr>
        <w:widowControl w:val="0"/>
        <w:autoSpaceDE w:val="0"/>
        <w:autoSpaceDN w:val="0"/>
        <w:adjustRightInd w:val="0"/>
        <w:spacing w:before="1" w:after="0" w:line="130" w:lineRule="exact"/>
        <w:rPr>
          <w:rFonts w:ascii="Tahoma" w:hAnsi="Tahoma" w:cs="Tahoma"/>
          <w:sz w:val="13"/>
          <w:szCs w:val="13"/>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b/>
          <w:bCs/>
          <w:lang w:val="es-AR"/>
        </w:rPr>
        <w:t>1-DEL</w:t>
      </w:r>
      <w:r w:rsidRPr="009737BD">
        <w:rPr>
          <w:rFonts w:ascii="Tahoma" w:hAnsi="Tahoma" w:cs="Tahoma"/>
          <w:b/>
          <w:bCs/>
          <w:spacing w:val="-1"/>
          <w:lang w:val="es-AR"/>
        </w:rPr>
        <w:t>I</w:t>
      </w:r>
      <w:r w:rsidRPr="009737BD">
        <w:rPr>
          <w:rFonts w:ascii="Tahoma" w:hAnsi="Tahoma" w:cs="Tahoma"/>
          <w:b/>
          <w:bCs/>
          <w:lang w:val="es-AR"/>
        </w:rPr>
        <w:t>MITACIÓN:</w:t>
      </w:r>
    </w:p>
    <w:p w:rsidR="001A5F7E" w:rsidRPr="009737BD" w:rsidRDefault="001A5F7E">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Circ.</w:t>
      </w:r>
      <w:r w:rsidRPr="009737BD">
        <w:rPr>
          <w:rFonts w:ascii="Tahoma" w:hAnsi="Tahoma" w:cs="Tahoma"/>
          <w:spacing w:val="-10"/>
          <w:position w:val="-1"/>
          <w:lang w:val="es-AR"/>
        </w:rPr>
        <w:t xml:space="preserve"> </w:t>
      </w:r>
      <w:r w:rsidRPr="009737BD">
        <w:rPr>
          <w:rFonts w:ascii="Tahoma" w:hAnsi="Tahoma" w:cs="Tahoma"/>
          <w:position w:val="-1"/>
          <w:lang w:val="es-AR"/>
        </w:rPr>
        <w:t>I</w:t>
      </w:r>
      <w:r w:rsidRPr="009737BD">
        <w:rPr>
          <w:rFonts w:ascii="Tahoma" w:hAnsi="Tahoma" w:cs="Tahoma"/>
          <w:spacing w:val="1"/>
          <w:position w:val="-1"/>
          <w:lang w:val="es-AR"/>
        </w:rPr>
        <w:t>I</w:t>
      </w:r>
      <w:r w:rsidRPr="009737BD">
        <w:rPr>
          <w:rFonts w:ascii="Tahoma" w:hAnsi="Tahoma" w:cs="Tahoma"/>
          <w:position w:val="-1"/>
          <w:lang w:val="es-AR"/>
        </w:rPr>
        <w:t>I.</w:t>
      </w:r>
      <w:r w:rsidRPr="009737BD">
        <w:rPr>
          <w:rFonts w:ascii="Tahoma" w:hAnsi="Tahoma" w:cs="Tahoma"/>
          <w:spacing w:val="-1"/>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a</w:t>
      </w:r>
      <w:r w:rsidRPr="009737BD">
        <w:rPr>
          <w:rFonts w:ascii="Tahoma" w:hAnsi="Tahoma" w:cs="Tahoma"/>
          <w:spacing w:val="1"/>
          <w:position w:val="-1"/>
          <w:lang w:val="es-AR"/>
        </w:rPr>
        <w:t>r</w:t>
      </w:r>
      <w:r w:rsidRPr="009737BD">
        <w:rPr>
          <w:rFonts w:ascii="Tahoma" w:hAnsi="Tahoma" w:cs="Tahoma"/>
          <w:spacing w:val="-1"/>
          <w:position w:val="-1"/>
          <w:lang w:val="es-AR"/>
        </w:rPr>
        <w:t>c</w:t>
      </w:r>
      <w:r w:rsidRPr="009737BD">
        <w:rPr>
          <w:rFonts w:ascii="Tahoma" w:hAnsi="Tahoma" w:cs="Tahoma"/>
          <w:position w:val="-1"/>
          <w:lang w:val="es-AR"/>
        </w:rPr>
        <w:t>.</w:t>
      </w:r>
      <w:r w:rsidRPr="009737BD">
        <w:rPr>
          <w:rFonts w:ascii="Tahoma" w:hAnsi="Tahoma" w:cs="Tahoma"/>
          <w:spacing w:val="-2"/>
          <w:position w:val="-1"/>
          <w:lang w:val="es-AR"/>
        </w:rPr>
        <w:t xml:space="preserve"> </w:t>
      </w:r>
      <w:r w:rsidRPr="009737BD">
        <w:rPr>
          <w:rFonts w:ascii="Tahoma" w:hAnsi="Tahoma" w:cs="Tahoma"/>
          <w:spacing w:val="1"/>
          <w:position w:val="-1"/>
          <w:lang w:val="es-AR"/>
        </w:rPr>
        <w:t>3</w:t>
      </w:r>
      <w:r w:rsidRPr="009737BD">
        <w:rPr>
          <w:rFonts w:ascii="Tahoma" w:hAnsi="Tahoma" w:cs="Tahoma"/>
          <w:position w:val="-1"/>
          <w:lang w:val="es-AR"/>
        </w:rPr>
        <w:t>8</w:t>
      </w:r>
    </w:p>
    <w:p w:rsidR="001A5F7E" w:rsidRPr="009737BD" w:rsidRDefault="001A5F7E">
      <w:pPr>
        <w:widowControl w:val="0"/>
        <w:autoSpaceDE w:val="0"/>
        <w:autoSpaceDN w:val="0"/>
        <w:adjustRightInd w:val="0"/>
        <w:spacing w:after="0" w:line="265" w:lineRule="exact"/>
        <w:ind w:left="2491"/>
        <w:rPr>
          <w:rFonts w:ascii="Tahoma" w:hAnsi="Tahoma" w:cs="Tahoma"/>
          <w:lang w:val="es-AR"/>
        </w:rPr>
      </w:pPr>
      <w:r w:rsidRPr="009737BD">
        <w:rPr>
          <w:rFonts w:ascii="Tahoma" w:hAnsi="Tahoma" w:cs="Tahoma"/>
          <w:position w:val="-1"/>
          <w:lang w:val="es-AR"/>
        </w:rPr>
        <w:t>Ci</w:t>
      </w:r>
      <w:r w:rsidRPr="009737BD">
        <w:rPr>
          <w:rFonts w:ascii="Tahoma" w:hAnsi="Tahoma" w:cs="Tahoma"/>
          <w:spacing w:val="1"/>
          <w:position w:val="-1"/>
          <w:lang w:val="es-AR"/>
        </w:rPr>
        <w:t>r</w:t>
      </w:r>
      <w:r w:rsidRPr="009737BD">
        <w:rPr>
          <w:rFonts w:ascii="Tahoma" w:hAnsi="Tahoma" w:cs="Tahoma"/>
          <w:position w:val="-1"/>
          <w:lang w:val="es-AR"/>
        </w:rPr>
        <w:t>c.</w:t>
      </w:r>
      <w:r w:rsidRPr="009737BD">
        <w:rPr>
          <w:rFonts w:ascii="Tahoma" w:hAnsi="Tahoma" w:cs="Tahoma"/>
          <w:spacing w:val="-1"/>
          <w:position w:val="-1"/>
          <w:lang w:val="es-AR"/>
        </w:rPr>
        <w:t xml:space="preserve"> </w:t>
      </w:r>
      <w:r w:rsidRPr="009737BD">
        <w:rPr>
          <w:rFonts w:ascii="Tahoma" w:hAnsi="Tahoma" w:cs="Tahoma"/>
          <w:position w:val="-1"/>
          <w:lang w:val="es-AR"/>
        </w:rPr>
        <w:t>V, P</w:t>
      </w:r>
      <w:r w:rsidRPr="009737BD">
        <w:rPr>
          <w:rFonts w:ascii="Tahoma" w:hAnsi="Tahoma" w:cs="Tahoma"/>
          <w:spacing w:val="1"/>
          <w:position w:val="-1"/>
          <w:lang w:val="es-AR"/>
        </w:rPr>
        <w:t>a</w:t>
      </w:r>
      <w:r w:rsidRPr="009737BD">
        <w:rPr>
          <w:rFonts w:ascii="Tahoma" w:hAnsi="Tahoma" w:cs="Tahoma"/>
          <w:position w:val="-1"/>
          <w:lang w:val="es-AR"/>
        </w:rPr>
        <w:t>rc.</w:t>
      </w:r>
      <w:r w:rsidRPr="009737BD">
        <w:rPr>
          <w:rFonts w:ascii="Tahoma" w:hAnsi="Tahoma" w:cs="Tahoma"/>
          <w:spacing w:val="-1"/>
          <w:position w:val="-1"/>
          <w:lang w:val="es-AR"/>
        </w:rPr>
        <w:t xml:space="preserve"> </w:t>
      </w:r>
      <w:r w:rsidRPr="009737BD">
        <w:rPr>
          <w:rFonts w:ascii="Tahoma" w:hAnsi="Tahoma" w:cs="Tahoma"/>
          <w:position w:val="-1"/>
          <w:lang w:val="es-AR"/>
        </w:rPr>
        <w:t>238</w:t>
      </w:r>
      <w:r w:rsidRPr="009737BD">
        <w:rPr>
          <w:rFonts w:ascii="Tahoma" w:hAnsi="Tahoma" w:cs="Tahoma"/>
          <w:spacing w:val="1"/>
          <w:position w:val="-1"/>
          <w:lang w:val="es-AR"/>
        </w:rPr>
        <w:t xml:space="preserve"> </w:t>
      </w:r>
      <w:r w:rsidRPr="009737BD">
        <w:rPr>
          <w:rFonts w:ascii="Tahoma" w:hAnsi="Tahoma" w:cs="Tahoma"/>
          <w:position w:val="-1"/>
          <w:lang w:val="es-AR"/>
        </w:rPr>
        <w:t>d</w:t>
      </w:r>
      <w:r w:rsidRPr="009737BD">
        <w:rPr>
          <w:rFonts w:ascii="Tahoma" w:hAnsi="Tahoma" w:cs="Tahoma"/>
          <w:spacing w:val="-1"/>
          <w:position w:val="-1"/>
          <w:lang w:val="es-AR"/>
        </w:rPr>
        <w:t xml:space="preserve"> </w:t>
      </w:r>
      <w:r w:rsidRPr="009737BD">
        <w:rPr>
          <w:rFonts w:ascii="Tahoma" w:hAnsi="Tahoma" w:cs="Tahoma"/>
          <w:position w:val="-1"/>
          <w:lang w:val="es-AR"/>
        </w:rPr>
        <w:t xml:space="preserve">( </w:t>
      </w:r>
      <w:r w:rsidRPr="009737BD">
        <w:rPr>
          <w:rFonts w:ascii="Tahoma" w:hAnsi="Tahoma" w:cs="Tahoma"/>
          <w:spacing w:val="1"/>
          <w:position w:val="-1"/>
          <w:lang w:val="es-AR"/>
        </w:rPr>
        <w:t>m</w:t>
      </w:r>
      <w:r w:rsidRPr="009737BD">
        <w:rPr>
          <w:rFonts w:ascii="Tahoma" w:hAnsi="Tahoma" w:cs="Tahoma"/>
          <w:position w:val="-1"/>
          <w:lang w:val="es-AR"/>
        </w:rPr>
        <w:t>argen</w:t>
      </w:r>
      <w:r w:rsidRPr="009737BD">
        <w:rPr>
          <w:rFonts w:ascii="Tahoma" w:hAnsi="Tahoma" w:cs="Tahoma"/>
          <w:spacing w:val="-1"/>
          <w:position w:val="-1"/>
          <w:lang w:val="es-AR"/>
        </w:rPr>
        <w:t xml:space="preserve"> </w:t>
      </w:r>
      <w:r w:rsidRPr="009737BD">
        <w:rPr>
          <w:rFonts w:ascii="Tahoma" w:hAnsi="Tahoma" w:cs="Tahoma"/>
          <w:position w:val="-1"/>
          <w:lang w:val="es-AR"/>
        </w:rPr>
        <w:t>sur</w:t>
      </w:r>
      <w:r w:rsidRPr="009737BD">
        <w:rPr>
          <w:rFonts w:ascii="Tahoma" w:hAnsi="Tahoma" w:cs="Tahoma"/>
          <w:spacing w:val="-3"/>
          <w:position w:val="-1"/>
          <w:lang w:val="es-AR"/>
        </w:rPr>
        <w:t xml:space="preserve"> </w:t>
      </w:r>
      <w:r w:rsidRPr="009737BD">
        <w:rPr>
          <w:rFonts w:ascii="Tahoma" w:hAnsi="Tahoma" w:cs="Tahoma"/>
          <w:position w:val="-1"/>
          <w:lang w:val="es-AR"/>
        </w:rPr>
        <w:t>del</w:t>
      </w:r>
      <w:r w:rsidRPr="009737BD">
        <w:rPr>
          <w:rFonts w:ascii="Tahoma" w:hAnsi="Tahoma" w:cs="Tahoma"/>
          <w:spacing w:val="-3"/>
          <w:position w:val="-1"/>
          <w:lang w:val="es-AR"/>
        </w:rPr>
        <w:t xml:space="preserve"> </w:t>
      </w:r>
      <w:r w:rsidRPr="009737BD">
        <w:rPr>
          <w:rFonts w:ascii="Tahoma" w:hAnsi="Tahoma" w:cs="Tahoma"/>
          <w:position w:val="-1"/>
          <w:lang w:val="es-AR"/>
        </w:rPr>
        <w:t>Ar</w:t>
      </w:r>
      <w:r w:rsidRPr="009737BD">
        <w:rPr>
          <w:rFonts w:ascii="Tahoma" w:hAnsi="Tahoma" w:cs="Tahoma"/>
          <w:spacing w:val="1"/>
          <w:position w:val="-1"/>
          <w:lang w:val="es-AR"/>
        </w:rPr>
        <w:t>ro</w:t>
      </w:r>
      <w:r w:rsidRPr="009737BD">
        <w:rPr>
          <w:rFonts w:ascii="Tahoma" w:hAnsi="Tahoma" w:cs="Tahoma"/>
          <w:position w:val="-1"/>
          <w:lang w:val="es-AR"/>
        </w:rPr>
        <w:t>yo</w:t>
      </w:r>
      <w:r w:rsidRPr="009737BD">
        <w:rPr>
          <w:rFonts w:ascii="Tahoma" w:hAnsi="Tahoma" w:cs="Tahoma"/>
          <w:spacing w:val="-4"/>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os</w:t>
      </w:r>
      <w:r w:rsidRPr="009737BD">
        <w:rPr>
          <w:rFonts w:ascii="Tahoma" w:hAnsi="Tahoma" w:cs="Tahoma"/>
          <w:spacing w:val="-1"/>
          <w:position w:val="-1"/>
          <w:lang w:val="es-AR"/>
        </w:rPr>
        <w:t xml:space="preserve"> </w:t>
      </w:r>
      <w:r w:rsidRPr="009737BD">
        <w:rPr>
          <w:rFonts w:ascii="Tahoma" w:hAnsi="Tahoma" w:cs="Tahoma"/>
          <w:spacing w:val="1"/>
          <w:position w:val="-1"/>
          <w:lang w:val="es-AR"/>
        </w:rPr>
        <w:t>T</w:t>
      </w:r>
      <w:r w:rsidRPr="009737BD">
        <w:rPr>
          <w:rFonts w:ascii="Tahoma" w:hAnsi="Tahoma" w:cs="Tahoma"/>
          <w:position w:val="-1"/>
          <w:lang w:val="es-AR"/>
        </w:rPr>
        <w:t>ol</w:t>
      </w:r>
      <w:r w:rsidRPr="009737BD">
        <w:rPr>
          <w:rFonts w:ascii="Tahoma" w:hAnsi="Tahoma" w:cs="Tahoma"/>
          <w:spacing w:val="1"/>
          <w:position w:val="-1"/>
          <w:lang w:val="es-AR"/>
        </w:rPr>
        <w:t>d</w:t>
      </w:r>
      <w:r w:rsidRPr="009737BD">
        <w:rPr>
          <w:rFonts w:ascii="Tahoma" w:hAnsi="Tahoma" w:cs="Tahoma"/>
          <w:position w:val="-1"/>
          <w:lang w:val="es-AR"/>
        </w:rPr>
        <w:t>os).</w:t>
      </w:r>
    </w:p>
    <w:p w:rsidR="001A5F7E" w:rsidRPr="009737BD" w:rsidRDefault="001A5F7E">
      <w:pPr>
        <w:widowControl w:val="0"/>
        <w:autoSpaceDE w:val="0"/>
        <w:autoSpaceDN w:val="0"/>
        <w:adjustRightInd w:val="0"/>
        <w:spacing w:before="1" w:after="0" w:line="240" w:lineRule="auto"/>
        <w:ind w:left="2491"/>
        <w:rPr>
          <w:rFonts w:ascii="Tahoma" w:hAnsi="Tahoma" w:cs="Tahoma"/>
          <w:lang w:val="es-AR"/>
        </w:rPr>
      </w:pPr>
      <w:r>
        <w:rPr>
          <w:rFonts w:ascii="Tahoma" w:hAnsi="Tahoma" w:cs="Tahoma"/>
        </w:rPr>
        <w:t>Ci</w:t>
      </w:r>
      <w:r>
        <w:rPr>
          <w:rFonts w:ascii="Tahoma" w:hAnsi="Tahoma" w:cs="Tahoma"/>
          <w:spacing w:val="1"/>
        </w:rPr>
        <w:t>r</w:t>
      </w:r>
      <w:r>
        <w:rPr>
          <w:rFonts w:ascii="Tahoma" w:hAnsi="Tahoma" w:cs="Tahoma"/>
        </w:rPr>
        <w:t>c.</w:t>
      </w:r>
      <w:r>
        <w:rPr>
          <w:rFonts w:ascii="Tahoma" w:hAnsi="Tahoma" w:cs="Tahoma"/>
          <w:spacing w:val="5"/>
        </w:rPr>
        <w:t xml:space="preserve"> </w:t>
      </w:r>
      <w:r>
        <w:rPr>
          <w:rFonts w:ascii="Tahoma" w:hAnsi="Tahoma" w:cs="Tahoma"/>
        </w:rPr>
        <w:t>V,</w:t>
      </w:r>
      <w:r>
        <w:rPr>
          <w:rFonts w:ascii="Tahoma" w:hAnsi="Tahoma" w:cs="Tahoma"/>
          <w:spacing w:val="6"/>
        </w:rPr>
        <w:t xml:space="preserve"> </w:t>
      </w:r>
      <w:r>
        <w:rPr>
          <w:rFonts w:ascii="Tahoma" w:hAnsi="Tahoma" w:cs="Tahoma"/>
        </w:rPr>
        <w:t>Pc</w:t>
      </w:r>
      <w:r>
        <w:rPr>
          <w:rFonts w:ascii="Tahoma" w:hAnsi="Tahoma" w:cs="Tahoma"/>
          <w:spacing w:val="4"/>
        </w:rPr>
        <w:t xml:space="preserve"> </w:t>
      </w:r>
      <w:r>
        <w:rPr>
          <w:rFonts w:ascii="Tahoma" w:hAnsi="Tahoma" w:cs="Tahoma"/>
        </w:rPr>
        <w:t>23</w:t>
      </w:r>
      <w:r>
        <w:rPr>
          <w:rFonts w:ascii="Tahoma" w:hAnsi="Tahoma" w:cs="Tahoma"/>
          <w:spacing w:val="1"/>
        </w:rPr>
        <w:t>3</w:t>
      </w:r>
      <w:r>
        <w:rPr>
          <w:rFonts w:ascii="Tahoma" w:hAnsi="Tahoma" w:cs="Tahoma"/>
        </w:rPr>
        <w:t>,</w:t>
      </w:r>
      <w:r>
        <w:rPr>
          <w:rFonts w:ascii="Tahoma" w:hAnsi="Tahoma" w:cs="Tahoma"/>
          <w:spacing w:val="5"/>
        </w:rPr>
        <w:t xml:space="preserve"> </w:t>
      </w:r>
      <w:r>
        <w:rPr>
          <w:rFonts w:ascii="Tahoma" w:hAnsi="Tahoma" w:cs="Tahoma"/>
        </w:rPr>
        <w:t>234,</w:t>
      </w:r>
      <w:r>
        <w:rPr>
          <w:rFonts w:ascii="Tahoma" w:hAnsi="Tahoma" w:cs="Tahoma"/>
          <w:spacing w:val="6"/>
        </w:rPr>
        <w:t xml:space="preserve"> </w:t>
      </w:r>
      <w:r>
        <w:rPr>
          <w:rFonts w:ascii="Tahoma" w:hAnsi="Tahoma" w:cs="Tahoma"/>
        </w:rPr>
        <w:t>229</w:t>
      </w:r>
      <w:r>
        <w:rPr>
          <w:rFonts w:ascii="Tahoma" w:hAnsi="Tahoma" w:cs="Tahoma"/>
          <w:spacing w:val="-2"/>
        </w:rPr>
        <w:t>c</w:t>
      </w:r>
      <w:r>
        <w:rPr>
          <w:rFonts w:ascii="Tahoma" w:hAnsi="Tahoma" w:cs="Tahoma"/>
        </w:rPr>
        <w:t>;</w:t>
      </w:r>
      <w:r>
        <w:rPr>
          <w:rFonts w:ascii="Tahoma" w:hAnsi="Tahoma" w:cs="Tahoma"/>
          <w:spacing w:val="3"/>
        </w:rPr>
        <w:t xml:space="preserve"> </w:t>
      </w:r>
      <w:r>
        <w:rPr>
          <w:rFonts w:ascii="Tahoma" w:hAnsi="Tahoma" w:cs="Tahoma"/>
        </w:rPr>
        <w:t>C</w:t>
      </w:r>
      <w:r>
        <w:rPr>
          <w:rFonts w:ascii="Tahoma" w:hAnsi="Tahoma" w:cs="Tahoma"/>
          <w:spacing w:val="1"/>
        </w:rPr>
        <w:t>i</w:t>
      </w:r>
      <w:r>
        <w:rPr>
          <w:rFonts w:ascii="Tahoma" w:hAnsi="Tahoma" w:cs="Tahoma"/>
        </w:rPr>
        <w:t>rc.</w:t>
      </w:r>
      <w:r>
        <w:rPr>
          <w:rFonts w:ascii="Tahoma" w:hAnsi="Tahoma" w:cs="Tahoma"/>
          <w:spacing w:val="4"/>
        </w:rPr>
        <w:t xml:space="preserve"> </w:t>
      </w:r>
      <w:r w:rsidRPr="009737BD">
        <w:rPr>
          <w:rFonts w:ascii="Tahoma" w:hAnsi="Tahoma" w:cs="Tahoma"/>
          <w:lang w:val="es-AR"/>
        </w:rPr>
        <w:t>VI,</w:t>
      </w:r>
      <w:r w:rsidRPr="009737BD">
        <w:rPr>
          <w:rFonts w:ascii="Tahoma" w:hAnsi="Tahoma" w:cs="Tahoma"/>
          <w:spacing w:val="3"/>
          <w:lang w:val="es-AR"/>
        </w:rPr>
        <w:t xml:space="preserve"> </w:t>
      </w:r>
      <w:r w:rsidRPr="009737BD">
        <w:rPr>
          <w:rFonts w:ascii="Tahoma" w:hAnsi="Tahoma" w:cs="Tahoma"/>
          <w:lang w:val="es-AR"/>
        </w:rPr>
        <w:t>Pc</w:t>
      </w:r>
      <w:r w:rsidRPr="009737BD">
        <w:rPr>
          <w:rFonts w:ascii="Tahoma" w:hAnsi="Tahoma" w:cs="Tahoma"/>
          <w:spacing w:val="4"/>
          <w:lang w:val="es-AR"/>
        </w:rPr>
        <w:t xml:space="preserve"> </w:t>
      </w:r>
      <w:r w:rsidRPr="009737BD">
        <w:rPr>
          <w:rFonts w:ascii="Tahoma" w:hAnsi="Tahoma" w:cs="Tahoma"/>
          <w:lang w:val="es-AR"/>
        </w:rPr>
        <w:t>3</w:t>
      </w:r>
      <w:r w:rsidRPr="009737BD">
        <w:rPr>
          <w:rFonts w:ascii="Tahoma" w:hAnsi="Tahoma" w:cs="Tahoma"/>
          <w:spacing w:val="1"/>
          <w:lang w:val="es-AR"/>
        </w:rPr>
        <w:t>8</w:t>
      </w:r>
      <w:r w:rsidRPr="009737BD">
        <w:rPr>
          <w:rFonts w:ascii="Tahoma" w:hAnsi="Tahoma" w:cs="Tahoma"/>
          <w:lang w:val="es-AR"/>
        </w:rPr>
        <w:t>9ª;</w:t>
      </w:r>
      <w:r w:rsidRPr="009737BD">
        <w:rPr>
          <w:rFonts w:ascii="Tahoma" w:hAnsi="Tahoma" w:cs="Tahoma"/>
          <w:spacing w:val="3"/>
          <w:lang w:val="es-AR"/>
        </w:rPr>
        <w:t xml:space="preserve"> </w:t>
      </w:r>
      <w:r w:rsidRPr="009737BD">
        <w:rPr>
          <w:rFonts w:ascii="Tahoma" w:hAnsi="Tahoma" w:cs="Tahoma"/>
          <w:lang w:val="es-AR"/>
        </w:rPr>
        <w:t>Circ.</w:t>
      </w:r>
      <w:r w:rsidRPr="009737BD">
        <w:rPr>
          <w:rFonts w:ascii="Tahoma" w:hAnsi="Tahoma" w:cs="Tahoma"/>
          <w:spacing w:val="2"/>
          <w:lang w:val="es-AR"/>
        </w:rPr>
        <w:t xml:space="preserve"> </w:t>
      </w:r>
      <w:r w:rsidRPr="009737BD">
        <w:rPr>
          <w:rFonts w:ascii="Tahoma" w:hAnsi="Tahoma" w:cs="Tahoma"/>
          <w:lang w:val="es-AR"/>
        </w:rPr>
        <w:t>VI</w:t>
      </w:r>
      <w:r w:rsidRPr="009737BD">
        <w:rPr>
          <w:rFonts w:ascii="Tahoma" w:hAnsi="Tahoma" w:cs="Tahoma"/>
          <w:spacing w:val="4"/>
          <w:lang w:val="es-AR"/>
        </w:rPr>
        <w:t xml:space="preserve"> </w:t>
      </w:r>
      <w:r w:rsidRPr="009737BD">
        <w:rPr>
          <w:rFonts w:ascii="Tahoma" w:hAnsi="Tahoma" w:cs="Tahoma"/>
          <w:lang w:val="es-AR"/>
        </w:rPr>
        <w:t>386,</w:t>
      </w:r>
      <w:r w:rsidRPr="009737BD">
        <w:rPr>
          <w:rFonts w:ascii="Tahoma" w:hAnsi="Tahoma" w:cs="Tahoma"/>
          <w:spacing w:val="6"/>
          <w:lang w:val="es-AR"/>
        </w:rPr>
        <w:t xml:space="preserve"> </w:t>
      </w:r>
      <w:r w:rsidRPr="009737BD">
        <w:rPr>
          <w:rFonts w:ascii="Tahoma" w:hAnsi="Tahoma" w:cs="Tahoma"/>
          <w:lang w:val="es-AR"/>
        </w:rPr>
        <w:t>387,</w:t>
      </w:r>
      <w:r w:rsidRPr="009737BD">
        <w:rPr>
          <w:rFonts w:ascii="Tahoma" w:hAnsi="Tahoma" w:cs="Tahoma"/>
          <w:spacing w:val="6"/>
          <w:lang w:val="es-AR"/>
        </w:rPr>
        <w:t xml:space="preserve"> </w:t>
      </w:r>
      <w:r w:rsidRPr="009737BD">
        <w:rPr>
          <w:rFonts w:ascii="Tahoma" w:hAnsi="Tahoma" w:cs="Tahoma"/>
          <w:spacing w:val="1"/>
          <w:lang w:val="es-AR"/>
        </w:rPr>
        <w:t>3</w:t>
      </w:r>
      <w:r w:rsidRPr="009737BD">
        <w:rPr>
          <w:rFonts w:ascii="Tahoma" w:hAnsi="Tahoma" w:cs="Tahoma"/>
          <w:lang w:val="es-AR"/>
        </w:rPr>
        <w:t>88,</w:t>
      </w:r>
    </w:p>
    <w:p w:rsidR="001A5F7E" w:rsidRPr="009737BD" w:rsidRDefault="001A5F7E">
      <w:pPr>
        <w:widowControl w:val="0"/>
        <w:autoSpaceDE w:val="0"/>
        <w:autoSpaceDN w:val="0"/>
        <w:adjustRightInd w:val="0"/>
        <w:spacing w:after="0" w:line="265" w:lineRule="exact"/>
        <w:ind w:left="1803"/>
        <w:rPr>
          <w:rFonts w:ascii="Tahoma" w:hAnsi="Tahoma" w:cs="Tahoma"/>
          <w:lang w:val="es-AR"/>
        </w:rPr>
      </w:pPr>
      <w:r w:rsidRPr="009737BD">
        <w:rPr>
          <w:rFonts w:ascii="Tahoma" w:hAnsi="Tahoma" w:cs="Tahoma"/>
          <w:position w:val="-1"/>
          <w:lang w:val="es-AR"/>
        </w:rPr>
        <w:t>385,</w:t>
      </w:r>
      <w:r w:rsidRPr="009737BD">
        <w:rPr>
          <w:rFonts w:ascii="Tahoma" w:hAnsi="Tahoma" w:cs="Tahoma"/>
          <w:spacing w:val="-6"/>
          <w:position w:val="-1"/>
          <w:lang w:val="es-AR"/>
        </w:rPr>
        <w:t xml:space="preserve"> </w:t>
      </w:r>
      <w:r w:rsidRPr="009737BD">
        <w:rPr>
          <w:rFonts w:ascii="Tahoma" w:hAnsi="Tahoma" w:cs="Tahoma"/>
          <w:position w:val="-1"/>
          <w:lang w:val="es-AR"/>
        </w:rPr>
        <w:t>384</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2</w:t>
      </w:r>
      <w:r w:rsidRPr="009737BD">
        <w:rPr>
          <w:rFonts w:ascii="Tahoma" w:hAnsi="Tahoma" w:cs="Tahoma"/>
          <w:spacing w:val="-1"/>
          <w:lang w:val="es-AR"/>
        </w:rPr>
        <w:t>-</w:t>
      </w:r>
      <w:r w:rsidRPr="009737BD">
        <w:rPr>
          <w:rFonts w:ascii="Tahoma" w:hAnsi="Tahoma" w:cs="Tahoma"/>
          <w:b/>
          <w:bCs/>
          <w:lang w:val="es-AR"/>
        </w:rPr>
        <w:t>CARÁCT</w:t>
      </w:r>
      <w:r w:rsidRPr="009737BD">
        <w:rPr>
          <w:rFonts w:ascii="Tahoma" w:hAnsi="Tahoma" w:cs="Tahoma"/>
          <w:b/>
          <w:bCs/>
          <w:spacing w:val="2"/>
          <w:lang w:val="es-AR"/>
        </w:rPr>
        <w:t>E</w:t>
      </w:r>
      <w:r w:rsidRPr="009737BD">
        <w:rPr>
          <w:rFonts w:ascii="Tahoma" w:hAnsi="Tahoma" w:cs="Tahoma"/>
          <w:b/>
          <w:bCs/>
          <w:lang w:val="es-AR"/>
        </w:rPr>
        <w:t>R DEL</w:t>
      </w:r>
      <w:r w:rsidRPr="009737BD">
        <w:rPr>
          <w:rFonts w:ascii="Tahoma" w:hAnsi="Tahoma" w:cs="Tahoma"/>
          <w:b/>
          <w:bCs/>
          <w:spacing w:val="-3"/>
          <w:lang w:val="es-AR"/>
        </w:rPr>
        <w:t xml:space="preserve"> </w:t>
      </w:r>
      <w:r w:rsidRPr="009737BD">
        <w:rPr>
          <w:rFonts w:ascii="Tahoma" w:hAnsi="Tahoma" w:cs="Tahoma"/>
          <w:b/>
          <w:bCs/>
          <w:lang w:val="es-AR"/>
        </w:rPr>
        <w:t>DISTRIT</w:t>
      </w:r>
      <w:r w:rsidRPr="009737BD">
        <w:rPr>
          <w:rFonts w:ascii="Tahoma" w:hAnsi="Tahoma" w:cs="Tahoma"/>
          <w:b/>
          <w:bCs/>
          <w:spacing w:val="1"/>
          <w:lang w:val="es-AR"/>
        </w:rPr>
        <w:t>O</w:t>
      </w:r>
      <w:r w:rsidRPr="009737BD">
        <w:rPr>
          <w:rFonts w:ascii="Tahoma" w:hAnsi="Tahoma" w:cs="Tahoma"/>
          <w:lang w:val="es-AR"/>
        </w:rPr>
        <w:t>:</w:t>
      </w:r>
    </w:p>
    <w:p w:rsidR="001A5F7E" w:rsidRPr="009737BD" w:rsidRDefault="001A5F7E">
      <w:pPr>
        <w:widowControl w:val="0"/>
        <w:autoSpaceDE w:val="0"/>
        <w:autoSpaceDN w:val="0"/>
        <w:adjustRightInd w:val="0"/>
        <w:spacing w:before="7" w:after="0" w:line="266" w:lineRule="exact"/>
        <w:ind w:left="1803" w:right="72"/>
        <w:rPr>
          <w:rFonts w:ascii="Tahoma" w:hAnsi="Tahoma" w:cs="Tahoma"/>
          <w:lang w:val="es-AR"/>
        </w:rPr>
      </w:pPr>
      <w:r w:rsidRPr="009737BD">
        <w:rPr>
          <w:rFonts w:ascii="Tahoma" w:hAnsi="Tahoma" w:cs="Tahoma"/>
          <w:lang w:val="es-AR"/>
        </w:rPr>
        <w:t>Los</w:t>
      </w:r>
      <w:r w:rsidRPr="009737BD">
        <w:rPr>
          <w:rFonts w:ascii="Tahoma" w:hAnsi="Tahoma" w:cs="Tahoma"/>
          <w:spacing w:val="-8"/>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y</w:t>
      </w:r>
      <w:r w:rsidRPr="009737BD">
        <w:rPr>
          <w:rFonts w:ascii="Tahoma" w:hAnsi="Tahoma" w:cs="Tahoma"/>
          <w:lang w:val="es-AR"/>
        </w:rPr>
        <w:t>ec</w:t>
      </w:r>
      <w:r w:rsidRPr="009737BD">
        <w:rPr>
          <w:rFonts w:ascii="Tahoma" w:hAnsi="Tahoma" w:cs="Tahoma"/>
          <w:spacing w:val="1"/>
          <w:lang w:val="es-AR"/>
        </w:rPr>
        <w:t>t</w:t>
      </w:r>
      <w:r w:rsidRPr="009737BD">
        <w:rPr>
          <w:rFonts w:ascii="Tahoma" w:hAnsi="Tahoma" w:cs="Tahoma"/>
          <w:lang w:val="es-AR"/>
        </w:rPr>
        <w:t>os el</w:t>
      </w:r>
      <w:r w:rsidRPr="009737BD">
        <w:rPr>
          <w:rFonts w:ascii="Tahoma" w:hAnsi="Tahoma" w:cs="Tahoma"/>
          <w:spacing w:val="1"/>
          <w:lang w:val="es-AR"/>
        </w:rPr>
        <w:t>a</w:t>
      </w:r>
      <w:r w:rsidRPr="009737BD">
        <w:rPr>
          <w:rFonts w:ascii="Tahoma" w:hAnsi="Tahoma" w:cs="Tahoma"/>
          <w:lang w:val="es-AR"/>
        </w:rPr>
        <w:t>bo</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2"/>
          <w:lang w:val="es-AR"/>
        </w:rPr>
        <w:t xml:space="preserve"> </w:t>
      </w:r>
      <w:r w:rsidRPr="009737BD">
        <w:rPr>
          <w:rFonts w:ascii="Tahoma" w:hAnsi="Tahoma" w:cs="Tahoma"/>
          <w:lang w:val="es-AR"/>
        </w:rPr>
        <w:t>el p</w:t>
      </w:r>
      <w:r w:rsidRPr="009737BD">
        <w:rPr>
          <w:rFonts w:ascii="Tahoma" w:hAnsi="Tahoma" w:cs="Tahoma"/>
          <w:spacing w:val="1"/>
          <w:lang w:val="es-AR"/>
        </w:rPr>
        <w:t>re</w:t>
      </w:r>
      <w:r w:rsidRPr="009737BD">
        <w:rPr>
          <w:rFonts w:ascii="Tahoma" w:hAnsi="Tahoma" w:cs="Tahoma"/>
          <w:lang w:val="es-AR"/>
        </w:rPr>
        <w:t>sente</w:t>
      </w:r>
      <w:r w:rsidRPr="009737BD">
        <w:rPr>
          <w:rFonts w:ascii="Tahoma" w:hAnsi="Tahoma" w:cs="Tahoma"/>
          <w:spacing w:val="2"/>
          <w:lang w:val="es-AR"/>
        </w:rPr>
        <w:t xml:space="preserve"> </w:t>
      </w:r>
      <w:r w:rsidRPr="009737BD">
        <w:rPr>
          <w:rFonts w:ascii="Tahoma" w:hAnsi="Tahoma" w:cs="Tahoma"/>
          <w:lang w:val="es-AR"/>
        </w:rPr>
        <w:t>distri</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1"/>
          <w:lang w:val="es-AR"/>
        </w:rPr>
        <w:t>d</w:t>
      </w:r>
      <w:r w:rsidRPr="009737BD">
        <w:rPr>
          <w:rFonts w:ascii="Tahoma" w:hAnsi="Tahoma" w:cs="Tahoma"/>
          <w:lang w:val="es-AR"/>
        </w:rPr>
        <w:t>aran</w:t>
      </w:r>
      <w:r w:rsidRPr="009737BD">
        <w:rPr>
          <w:rFonts w:ascii="Tahoma" w:hAnsi="Tahoma" w:cs="Tahoma"/>
          <w:spacing w:val="3"/>
          <w:lang w:val="es-AR"/>
        </w:rPr>
        <w:t xml:space="preserve"> </w:t>
      </w:r>
      <w:r w:rsidRPr="009737BD">
        <w:rPr>
          <w:rFonts w:ascii="Tahoma" w:hAnsi="Tahoma" w:cs="Tahoma"/>
          <w:lang w:val="es-AR"/>
        </w:rPr>
        <w:t>sujetos</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3"/>
          <w:lang w:val="es-AR"/>
        </w:rPr>
        <w:t xml:space="preserve"> </w:t>
      </w:r>
      <w:r w:rsidRPr="009737BD">
        <w:rPr>
          <w:rFonts w:ascii="Tahoma" w:hAnsi="Tahoma" w:cs="Tahoma"/>
          <w:lang w:val="es-AR"/>
        </w:rPr>
        <w:t>estudio</w:t>
      </w:r>
      <w:r w:rsidRPr="009737BD">
        <w:rPr>
          <w:rFonts w:ascii="Tahoma" w:hAnsi="Tahoma" w:cs="Tahoma"/>
          <w:spacing w:val="-6"/>
          <w:lang w:val="es-AR"/>
        </w:rPr>
        <w:t xml:space="preserve"> </w:t>
      </w:r>
      <w:r w:rsidRPr="009737BD">
        <w:rPr>
          <w:rFonts w:ascii="Tahoma" w:hAnsi="Tahoma" w:cs="Tahoma"/>
          <w:lang w:val="es-AR"/>
        </w:rPr>
        <w:t xml:space="preserve">del </w:t>
      </w:r>
      <w:r w:rsidRPr="009737BD">
        <w:rPr>
          <w:rFonts w:ascii="Tahoma" w:hAnsi="Tahoma" w:cs="Tahoma"/>
          <w:spacing w:val="1"/>
          <w:lang w:val="es-AR"/>
        </w:rPr>
        <w:t>D</w:t>
      </w:r>
      <w:r w:rsidRPr="009737BD">
        <w:rPr>
          <w:rFonts w:ascii="Tahoma" w:hAnsi="Tahoma" w:cs="Tahoma"/>
          <w:lang w:val="es-AR"/>
        </w:rPr>
        <w:t>epa</w:t>
      </w:r>
      <w:r w:rsidRPr="009737BD">
        <w:rPr>
          <w:rFonts w:ascii="Tahoma" w:hAnsi="Tahoma" w:cs="Tahoma"/>
          <w:spacing w:val="1"/>
          <w:lang w:val="es-AR"/>
        </w:rPr>
        <w:t>r</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lang w:val="es-AR"/>
        </w:rPr>
        <w:t>men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5"/>
          <w:lang w:val="es-AR"/>
        </w:rPr>
        <w:t xml:space="preserve"> </w:t>
      </w:r>
      <w:r w:rsidRPr="009737BD">
        <w:rPr>
          <w:rFonts w:ascii="Tahoma" w:hAnsi="Tahoma" w:cs="Tahoma"/>
          <w:lang w:val="es-AR"/>
        </w:rPr>
        <w:t>Ejec</w:t>
      </w:r>
      <w:r w:rsidRPr="009737BD">
        <w:rPr>
          <w:rFonts w:ascii="Tahoma" w:hAnsi="Tahoma" w:cs="Tahoma"/>
          <w:spacing w:val="1"/>
          <w:lang w:val="es-AR"/>
        </w:rPr>
        <w:t>u</w:t>
      </w:r>
      <w:r w:rsidRPr="009737BD">
        <w:rPr>
          <w:rFonts w:ascii="Tahoma" w:hAnsi="Tahoma" w:cs="Tahoma"/>
          <w:lang w:val="es-AR"/>
        </w:rPr>
        <w:t>tivo</w:t>
      </w:r>
      <w:r w:rsidRPr="009737BD">
        <w:rPr>
          <w:rFonts w:ascii="Tahoma" w:hAnsi="Tahoma" w:cs="Tahoma"/>
          <w:spacing w:val="-3"/>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U</w:t>
      </w:r>
      <w:r w:rsidRPr="009737BD">
        <w:rPr>
          <w:rFonts w:ascii="Tahoma" w:hAnsi="Tahoma" w:cs="Tahoma"/>
          <w:spacing w:val="1"/>
          <w:lang w:val="es-AR"/>
        </w:rPr>
        <w:t>T</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3</w:t>
      </w:r>
      <w:r w:rsidRPr="009737BD">
        <w:rPr>
          <w:rFonts w:ascii="Tahoma" w:hAnsi="Tahoma" w:cs="Tahoma"/>
          <w:spacing w:val="-1"/>
          <w:lang w:val="es-AR"/>
        </w:rPr>
        <w:t>-</w:t>
      </w:r>
      <w:r w:rsidRPr="009737BD">
        <w:rPr>
          <w:rFonts w:ascii="Tahoma" w:hAnsi="Tahoma" w:cs="Tahoma"/>
          <w:b/>
          <w:bCs/>
          <w:spacing w:val="1"/>
          <w:lang w:val="es-AR"/>
        </w:rPr>
        <w:t>NOR</w:t>
      </w:r>
      <w:r w:rsidRPr="009737BD">
        <w:rPr>
          <w:rFonts w:ascii="Tahoma" w:hAnsi="Tahoma" w:cs="Tahoma"/>
          <w:b/>
          <w:bCs/>
          <w:spacing w:val="-1"/>
          <w:lang w:val="es-AR"/>
        </w:rPr>
        <w:t>M</w:t>
      </w:r>
      <w:r w:rsidRPr="009737BD">
        <w:rPr>
          <w:rFonts w:ascii="Tahoma" w:hAnsi="Tahoma" w:cs="Tahoma"/>
          <w:b/>
          <w:bCs/>
          <w:spacing w:val="1"/>
          <w:lang w:val="es-AR"/>
        </w:rPr>
        <w:t>A</w:t>
      </w:r>
      <w:r w:rsidRPr="009737BD">
        <w:rPr>
          <w:rFonts w:ascii="Tahoma" w:hAnsi="Tahoma" w:cs="Tahoma"/>
          <w:b/>
          <w:bCs/>
          <w:lang w:val="es-AR"/>
        </w:rPr>
        <w:t xml:space="preserve">S </w:t>
      </w:r>
      <w:r w:rsidRPr="009737BD">
        <w:rPr>
          <w:rFonts w:ascii="Tahoma" w:hAnsi="Tahoma" w:cs="Tahoma"/>
          <w:b/>
          <w:bCs/>
          <w:spacing w:val="1"/>
          <w:lang w:val="es-AR"/>
        </w:rPr>
        <w:t>D</w:t>
      </w:r>
      <w:r w:rsidRPr="009737BD">
        <w:rPr>
          <w:rFonts w:ascii="Tahoma" w:hAnsi="Tahoma" w:cs="Tahoma"/>
          <w:b/>
          <w:bCs/>
          <w:lang w:val="es-AR"/>
        </w:rPr>
        <w:t>E</w:t>
      </w:r>
      <w:r w:rsidRPr="009737BD">
        <w:rPr>
          <w:rFonts w:ascii="Tahoma" w:hAnsi="Tahoma" w:cs="Tahoma"/>
          <w:b/>
          <w:bCs/>
          <w:spacing w:val="-1"/>
          <w:lang w:val="es-AR"/>
        </w:rPr>
        <w:t xml:space="preserve"> </w:t>
      </w:r>
      <w:r w:rsidRPr="009737BD">
        <w:rPr>
          <w:rFonts w:ascii="Tahoma" w:hAnsi="Tahoma" w:cs="Tahoma"/>
          <w:b/>
          <w:bCs/>
          <w:spacing w:val="1"/>
          <w:lang w:val="es-AR"/>
        </w:rPr>
        <w:t>OC</w:t>
      </w:r>
      <w:r w:rsidRPr="009737BD">
        <w:rPr>
          <w:rFonts w:ascii="Tahoma" w:hAnsi="Tahoma" w:cs="Tahoma"/>
          <w:b/>
          <w:bCs/>
          <w:lang w:val="es-AR"/>
        </w:rPr>
        <w:t>UP</w:t>
      </w:r>
      <w:r w:rsidRPr="009737BD">
        <w:rPr>
          <w:rFonts w:ascii="Tahoma" w:hAnsi="Tahoma" w:cs="Tahoma"/>
          <w:b/>
          <w:bCs/>
          <w:spacing w:val="1"/>
          <w:lang w:val="es-AR"/>
        </w:rPr>
        <w:t>AC</w:t>
      </w:r>
      <w:r w:rsidRPr="009737BD">
        <w:rPr>
          <w:rFonts w:ascii="Tahoma" w:hAnsi="Tahoma" w:cs="Tahoma"/>
          <w:b/>
          <w:bCs/>
          <w:spacing w:val="-1"/>
          <w:lang w:val="es-AR"/>
        </w:rPr>
        <w:t>I</w:t>
      </w:r>
      <w:r w:rsidRPr="009737BD">
        <w:rPr>
          <w:rFonts w:ascii="Tahoma" w:hAnsi="Tahoma" w:cs="Tahoma"/>
          <w:b/>
          <w:bCs/>
          <w:lang w:val="es-AR"/>
        </w:rPr>
        <w:t>ÓN</w:t>
      </w:r>
      <w:r w:rsidRPr="009737BD">
        <w:rPr>
          <w:rFonts w:ascii="Tahoma" w:hAnsi="Tahoma" w:cs="Tahoma"/>
          <w:lang w:val="es-AR"/>
        </w:rPr>
        <w:t>:</w:t>
      </w:r>
    </w:p>
    <w:p w:rsidR="001A5F7E" w:rsidRPr="009737BD" w:rsidRDefault="001A5F7E">
      <w:pPr>
        <w:widowControl w:val="0"/>
        <w:autoSpaceDE w:val="0"/>
        <w:autoSpaceDN w:val="0"/>
        <w:adjustRightInd w:val="0"/>
        <w:spacing w:before="7" w:after="0" w:line="266" w:lineRule="exact"/>
        <w:ind w:left="2369" w:right="73"/>
        <w:rPr>
          <w:rFonts w:ascii="Tahoma" w:hAnsi="Tahoma" w:cs="Tahoma"/>
          <w:lang w:val="es-AR"/>
        </w:rPr>
      </w:pPr>
      <w:r w:rsidRPr="009737BD">
        <w:rPr>
          <w:rFonts w:ascii="Tahoma" w:hAnsi="Tahoma" w:cs="Tahoma"/>
          <w:lang w:val="es-AR"/>
        </w:rPr>
        <w:t>Se</w:t>
      </w:r>
      <w:r w:rsidRPr="009737BD">
        <w:rPr>
          <w:rFonts w:ascii="Tahoma" w:hAnsi="Tahoma" w:cs="Tahoma"/>
          <w:spacing w:val="12"/>
          <w:lang w:val="es-AR"/>
        </w:rPr>
        <w:t xml:space="preserve"> </w:t>
      </w:r>
      <w:r w:rsidRPr="009737BD">
        <w:rPr>
          <w:rFonts w:ascii="Tahoma" w:hAnsi="Tahoma" w:cs="Tahoma"/>
          <w:lang w:val="es-AR"/>
        </w:rPr>
        <w:t>fi</w:t>
      </w:r>
      <w:r w:rsidRPr="009737BD">
        <w:rPr>
          <w:rFonts w:ascii="Tahoma" w:hAnsi="Tahoma" w:cs="Tahoma"/>
          <w:spacing w:val="1"/>
          <w:lang w:val="es-AR"/>
        </w:rPr>
        <w:t>j</w:t>
      </w:r>
      <w:r w:rsidRPr="009737BD">
        <w:rPr>
          <w:rFonts w:ascii="Tahoma" w:hAnsi="Tahoma" w:cs="Tahoma"/>
          <w:lang w:val="es-AR"/>
        </w:rPr>
        <w:t>arán</w:t>
      </w:r>
      <w:r w:rsidRPr="009737BD">
        <w:rPr>
          <w:rFonts w:ascii="Tahoma" w:hAnsi="Tahoma" w:cs="Tahoma"/>
          <w:spacing w:val="20"/>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20"/>
          <w:lang w:val="es-AR"/>
        </w:rPr>
        <w:t xml:space="preserve"> </w:t>
      </w:r>
      <w:r w:rsidRPr="009737BD">
        <w:rPr>
          <w:rFonts w:ascii="Tahoma" w:hAnsi="Tahoma" w:cs="Tahoma"/>
          <w:lang w:val="es-AR"/>
        </w:rPr>
        <w:t>un</w:t>
      </w:r>
      <w:r w:rsidRPr="009737BD">
        <w:rPr>
          <w:rFonts w:ascii="Tahoma" w:hAnsi="Tahoma" w:cs="Tahoma"/>
          <w:spacing w:val="19"/>
          <w:lang w:val="es-AR"/>
        </w:rPr>
        <w:t xml:space="preserve"> </w:t>
      </w:r>
      <w:r w:rsidRPr="009737BD">
        <w:rPr>
          <w:rFonts w:ascii="Tahoma" w:hAnsi="Tahoma" w:cs="Tahoma"/>
          <w:lang w:val="es-AR"/>
        </w:rPr>
        <w:t>t</w:t>
      </w:r>
      <w:r w:rsidRPr="009737BD">
        <w:rPr>
          <w:rFonts w:ascii="Tahoma" w:hAnsi="Tahoma" w:cs="Tahoma"/>
          <w:spacing w:val="1"/>
          <w:lang w:val="es-AR"/>
        </w:rPr>
        <w:t>o</w:t>
      </w:r>
      <w:r w:rsidRPr="009737BD">
        <w:rPr>
          <w:rFonts w:ascii="Tahoma" w:hAnsi="Tahoma" w:cs="Tahoma"/>
          <w:lang w:val="es-AR"/>
        </w:rPr>
        <w:t>do</w:t>
      </w:r>
      <w:r w:rsidRPr="009737BD">
        <w:rPr>
          <w:rFonts w:ascii="Tahoma" w:hAnsi="Tahoma" w:cs="Tahoma"/>
          <w:spacing w:val="1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spacing w:val="1"/>
          <w:lang w:val="es-AR"/>
        </w:rPr>
        <w:t>u</w:t>
      </w:r>
      <w:r w:rsidRPr="009737BD">
        <w:rPr>
          <w:rFonts w:ascii="Tahoma" w:hAnsi="Tahoma" w:cs="Tahoma"/>
          <w:lang w:val="es-AR"/>
        </w:rPr>
        <w:t>er</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spacing w:val="1"/>
          <w:lang w:val="es-AR"/>
        </w:rPr>
        <w:t>a</w:t>
      </w:r>
      <w:r w:rsidRPr="009737BD">
        <w:rPr>
          <w:rFonts w:ascii="Tahoma" w:hAnsi="Tahoma" w:cs="Tahoma"/>
          <w:lang w:val="es-AR"/>
        </w:rPr>
        <w:t>l</w:t>
      </w:r>
      <w:r w:rsidRPr="009737BD">
        <w:rPr>
          <w:rFonts w:ascii="Tahoma" w:hAnsi="Tahoma" w:cs="Tahoma"/>
          <w:spacing w:val="22"/>
          <w:lang w:val="es-AR"/>
        </w:rPr>
        <w:t xml:space="preserve"> </w:t>
      </w:r>
      <w:r w:rsidRPr="009737BD">
        <w:rPr>
          <w:rFonts w:ascii="Tahoma" w:hAnsi="Tahoma" w:cs="Tahoma"/>
          <w:lang w:val="es-AR"/>
        </w:rPr>
        <w:t>proy</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20"/>
          <w:lang w:val="es-AR"/>
        </w:rPr>
        <w:t xml:space="preserve"> </w:t>
      </w:r>
      <w:r w:rsidRPr="009737BD">
        <w:rPr>
          <w:rFonts w:ascii="Tahoma" w:hAnsi="Tahoma" w:cs="Tahoma"/>
          <w:lang w:val="es-AR"/>
        </w:rPr>
        <w:t>se</w:t>
      </w:r>
      <w:r w:rsidRPr="009737BD">
        <w:rPr>
          <w:rFonts w:ascii="Tahoma" w:hAnsi="Tahoma" w:cs="Tahoma"/>
          <w:spacing w:val="19"/>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
          <w:lang w:val="es-AR"/>
        </w:rPr>
        <w:t>e</w:t>
      </w:r>
      <w:r w:rsidRPr="009737BD">
        <w:rPr>
          <w:rFonts w:ascii="Tahoma" w:hAnsi="Tahoma" w:cs="Tahoma"/>
          <w:lang w:val="es-AR"/>
        </w:rPr>
        <w:t>nte</w:t>
      </w:r>
      <w:r w:rsidRPr="009737BD">
        <w:rPr>
          <w:rFonts w:ascii="Tahoma" w:hAnsi="Tahoma" w:cs="Tahoma"/>
          <w:spacing w:val="20"/>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lang w:val="es-AR"/>
        </w:rPr>
        <w:t>a los resultados</w:t>
      </w:r>
      <w:r w:rsidRPr="009737BD">
        <w:rPr>
          <w:rFonts w:ascii="Tahoma" w:hAnsi="Tahoma" w:cs="Tahoma"/>
          <w:spacing w:val="-9"/>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Estudio</w:t>
      </w:r>
      <w:r w:rsidRPr="009737BD">
        <w:rPr>
          <w:rFonts w:ascii="Tahoma" w:hAnsi="Tahoma" w:cs="Tahoma"/>
          <w:spacing w:val="-7"/>
          <w:lang w:val="es-AR"/>
        </w:rPr>
        <w:t xml:space="preserve"> </w:t>
      </w:r>
      <w:r w:rsidRPr="009737BD">
        <w:rPr>
          <w:rFonts w:ascii="Tahoma" w:hAnsi="Tahoma" w:cs="Tahoma"/>
          <w:lang w:val="es-AR"/>
        </w:rPr>
        <w:t>Part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ular</w:t>
      </w:r>
      <w:r w:rsidRPr="009737BD">
        <w:rPr>
          <w:rFonts w:ascii="Tahoma" w:hAnsi="Tahoma" w:cs="Tahoma"/>
          <w:spacing w:val="1"/>
          <w:lang w:val="es-AR"/>
        </w:rPr>
        <w:t>i</w:t>
      </w:r>
      <w:r w:rsidRPr="009737BD">
        <w:rPr>
          <w:rFonts w:ascii="Tahoma" w:hAnsi="Tahoma" w:cs="Tahoma"/>
          <w:lang w:val="es-AR"/>
        </w:rPr>
        <w:t>zado</w:t>
      </w:r>
      <w:r w:rsidRPr="009737BD">
        <w:rPr>
          <w:rFonts w:ascii="Tahoma" w:hAnsi="Tahoma" w:cs="Tahoma"/>
          <w:spacing w:val="-4"/>
          <w:lang w:val="es-AR"/>
        </w:rPr>
        <w:t xml:space="preserve"> </w:t>
      </w:r>
      <w:r w:rsidRPr="009737BD">
        <w:rPr>
          <w:rFonts w:ascii="Tahoma" w:hAnsi="Tahoma" w:cs="Tahoma"/>
          <w:lang w:val="es-AR"/>
        </w:rPr>
        <w:t>refer</w:t>
      </w:r>
      <w:r w:rsidRPr="009737BD">
        <w:rPr>
          <w:rFonts w:ascii="Tahoma" w:hAnsi="Tahoma" w:cs="Tahoma"/>
          <w:spacing w:val="1"/>
          <w:lang w:val="es-AR"/>
        </w:rPr>
        <w:t>i</w:t>
      </w:r>
      <w:r w:rsidRPr="009737BD">
        <w:rPr>
          <w:rFonts w:ascii="Tahoma" w:hAnsi="Tahoma" w:cs="Tahoma"/>
          <w:lang w:val="es-AR"/>
        </w:rPr>
        <w:t>do</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4</w:t>
      </w:r>
      <w:r w:rsidRPr="009737BD">
        <w:rPr>
          <w:rFonts w:ascii="Tahoma" w:hAnsi="Tahoma" w:cs="Tahoma"/>
          <w:spacing w:val="-1"/>
          <w:lang w:val="es-AR"/>
        </w:rPr>
        <w:t>-</w:t>
      </w:r>
      <w:r w:rsidRPr="009737BD">
        <w:rPr>
          <w:rFonts w:ascii="Tahoma" w:hAnsi="Tahoma" w:cs="Tahoma"/>
          <w:b/>
          <w:bCs/>
          <w:lang w:val="es-AR"/>
        </w:rPr>
        <w:t>USO DEL</w:t>
      </w:r>
      <w:r w:rsidRPr="009737BD">
        <w:rPr>
          <w:rFonts w:ascii="Tahoma" w:hAnsi="Tahoma" w:cs="Tahoma"/>
          <w:b/>
          <w:bCs/>
          <w:spacing w:val="-3"/>
          <w:lang w:val="es-AR"/>
        </w:rPr>
        <w:t xml:space="preserve"> </w:t>
      </w:r>
      <w:r w:rsidRPr="009737BD">
        <w:rPr>
          <w:rFonts w:ascii="Tahoma" w:hAnsi="Tahoma" w:cs="Tahoma"/>
          <w:b/>
          <w:bCs/>
          <w:lang w:val="es-AR"/>
        </w:rPr>
        <w:t>SUELO</w:t>
      </w:r>
      <w:r w:rsidRPr="009737BD">
        <w:rPr>
          <w:rFonts w:ascii="Tahoma" w:hAnsi="Tahoma" w:cs="Tahoma"/>
          <w:b/>
          <w:bCs/>
          <w:spacing w:val="-6"/>
          <w:lang w:val="es-AR"/>
        </w:rPr>
        <w:t xml:space="preserve"> </w:t>
      </w:r>
      <w:r w:rsidRPr="009737BD">
        <w:rPr>
          <w:rFonts w:ascii="Tahoma" w:hAnsi="Tahoma" w:cs="Tahoma"/>
          <w:b/>
          <w:bCs/>
          <w:lang w:val="es-AR"/>
        </w:rPr>
        <w:t>PERMITID</w:t>
      </w:r>
      <w:r w:rsidRPr="009737BD">
        <w:rPr>
          <w:rFonts w:ascii="Tahoma" w:hAnsi="Tahoma" w:cs="Tahoma"/>
          <w:b/>
          <w:bCs/>
          <w:spacing w:val="1"/>
          <w:lang w:val="es-AR"/>
        </w:rPr>
        <w:t>O</w:t>
      </w:r>
      <w:r w:rsidRPr="009737BD">
        <w:rPr>
          <w:rFonts w:ascii="Tahoma" w:hAnsi="Tahoma" w:cs="Tahoma"/>
          <w:lang w:val="es-AR"/>
        </w:rPr>
        <w:t>:</w:t>
      </w:r>
    </w:p>
    <w:p w:rsidR="001A5F7E" w:rsidRPr="009737BD" w:rsidRDefault="001A5F7E">
      <w:pPr>
        <w:widowControl w:val="0"/>
        <w:autoSpaceDE w:val="0"/>
        <w:autoSpaceDN w:val="0"/>
        <w:adjustRightInd w:val="0"/>
        <w:spacing w:before="7" w:after="0" w:line="266" w:lineRule="exact"/>
        <w:ind w:left="2370" w:right="72"/>
        <w:rPr>
          <w:rFonts w:ascii="Tahoma" w:hAnsi="Tahoma" w:cs="Tahoma"/>
          <w:lang w:val="es-AR"/>
        </w:rPr>
      </w:pPr>
      <w:r w:rsidRPr="009737BD">
        <w:rPr>
          <w:rFonts w:ascii="Tahoma" w:hAnsi="Tahoma" w:cs="Tahoma"/>
          <w:lang w:val="es-AR"/>
        </w:rPr>
        <w:t>Se</w:t>
      </w:r>
      <w:r w:rsidRPr="009737BD">
        <w:rPr>
          <w:rFonts w:ascii="Tahoma" w:hAnsi="Tahoma" w:cs="Tahoma"/>
          <w:spacing w:val="12"/>
          <w:lang w:val="es-AR"/>
        </w:rPr>
        <w:t xml:space="preserve"> </w:t>
      </w:r>
      <w:r w:rsidRPr="009737BD">
        <w:rPr>
          <w:rFonts w:ascii="Tahoma" w:hAnsi="Tahoma" w:cs="Tahoma"/>
          <w:lang w:val="es-AR"/>
        </w:rPr>
        <w:t>fi</w:t>
      </w:r>
      <w:r w:rsidRPr="009737BD">
        <w:rPr>
          <w:rFonts w:ascii="Tahoma" w:hAnsi="Tahoma" w:cs="Tahoma"/>
          <w:spacing w:val="1"/>
          <w:lang w:val="es-AR"/>
        </w:rPr>
        <w:t>j</w:t>
      </w:r>
      <w:r w:rsidRPr="009737BD">
        <w:rPr>
          <w:rFonts w:ascii="Tahoma" w:hAnsi="Tahoma" w:cs="Tahoma"/>
          <w:lang w:val="es-AR"/>
        </w:rPr>
        <w:t>arán</w:t>
      </w:r>
      <w:r w:rsidRPr="009737BD">
        <w:rPr>
          <w:rFonts w:ascii="Tahoma" w:hAnsi="Tahoma" w:cs="Tahoma"/>
          <w:spacing w:val="20"/>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20"/>
          <w:lang w:val="es-AR"/>
        </w:rPr>
        <w:t xml:space="preserve"> </w:t>
      </w:r>
      <w:r w:rsidRPr="009737BD">
        <w:rPr>
          <w:rFonts w:ascii="Tahoma" w:hAnsi="Tahoma" w:cs="Tahoma"/>
          <w:lang w:val="es-AR"/>
        </w:rPr>
        <w:t>un</w:t>
      </w:r>
      <w:r w:rsidRPr="009737BD">
        <w:rPr>
          <w:rFonts w:ascii="Tahoma" w:hAnsi="Tahoma" w:cs="Tahoma"/>
          <w:spacing w:val="19"/>
          <w:lang w:val="es-AR"/>
        </w:rPr>
        <w:t xml:space="preserve"> </w:t>
      </w:r>
      <w:r w:rsidRPr="009737BD">
        <w:rPr>
          <w:rFonts w:ascii="Tahoma" w:hAnsi="Tahoma" w:cs="Tahoma"/>
          <w:lang w:val="es-AR"/>
        </w:rPr>
        <w:t>t</w:t>
      </w:r>
      <w:r w:rsidRPr="009737BD">
        <w:rPr>
          <w:rFonts w:ascii="Tahoma" w:hAnsi="Tahoma" w:cs="Tahoma"/>
          <w:spacing w:val="1"/>
          <w:lang w:val="es-AR"/>
        </w:rPr>
        <w:t>o</w:t>
      </w:r>
      <w:r w:rsidRPr="009737BD">
        <w:rPr>
          <w:rFonts w:ascii="Tahoma" w:hAnsi="Tahoma" w:cs="Tahoma"/>
          <w:lang w:val="es-AR"/>
        </w:rPr>
        <w:t>do</w:t>
      </w:r>
      <w:r w:rsidRPr="009737BD">
        <w:rPr>
          <w:rFonts w:ascii="Tahoma" w:hAnsi="Tahoma" w:cs="Tahoma"/>
          <w:spacing w:val="1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spacing w:val="1"/>
          <w:lang w:val="es-AR"/>
        </w:rPr>
        <w:t>u</w:t>
      </w:r>
      <w:r w:rsidRPr="009737BD">
        <w:rPr>
          <w:rFonts w:ascii="Tahoma" w:hAnsi="Tahoma" w:cs="Tahoma"/>
          <w:lang w:val="es-AR"/>
        </w:rPr>
        <w:t>er</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spacing w:val="1"/>
          <w:lang w:val="es-AR"/>
        </w:rPr>
        <w:t>a</w:t>
      </w:r>
      <w:r w:rsidRPr="009737BD">
        <w:rPr>
          <w:rFonts w:ascii="Tahoma" w:hAnsi="Tahoma" w:cs="Tahoma"/>
          <w:lang w:val="es-AR"/>
        </w:rPr>
        <w:t>l</w:t>
      </w:r>
      <w:r w:rsidRPr="009737BD">
        <w:rPr>
          <w:rFonts w:ascii="Tahoma" w:hAnsi="Tahoma" w:cs="Tahoma"/>
          <w:spacing w:val="22"/>
          <w:lang w:val="es-AR"/>
        </w:rPr>
        <w:t xml:space="preserve"> </w:t>
      </w:r>
      <w:r w:rsidRPr="009737BD">
        <w:rPr>
          <w:rFonts w:ascii="Tahoma" w:hAnsi="Tahoma" w:cs="Tahoma"/>
          <w:lang w:val="es-AR"/>
        </w:rPr>
        <w:t>proy</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20"/>
          <w:lang w:val="es-AR"/>
        </w:rPr>
        <w:t xml:space="preserve"> </w:t>
      </w:r>
      <w:r w:rsidRPr="009737BD">
        <w:rPr>
          <w:rFonts w:ascii="Tahoma" w:hAnsi="Tahoma" w:cs="Tahoma"/>
          <w:lang w:val="es-AR"/>
        </w:rPr>
        <w:t>se</w:t>
      </w:r>
      <w:r w:rsidRPr="009737BD">
        <w:rPr>
          <w:rFonts w:ascii="Tahoma" w:hAnsi="Tahoma" w:cs="Tahoma"/>
          <w:spacing w:val="19"/>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
          <w:lang w:val="es-AR"/>
        </w:rPr>
        <w:t>e</w:t>
      </w:r>
      <w:r w:rsidRPr="009737BD">
        <w:rPr>
          <w:rFonts w:ascii="Tahoma" w:hAnsi="Tahoma" w:cs="Tahoma"/>
          <w:lang w:val="es-AR"/>
        </w:rPr>
        <w:t>nte</w:t>
      </w:r>
      <w:r w:rsidRPr="009737BD">
        <w:rPr>
          <w:rFonts w:ascii="Tahoma" w:hAnsi="Tahoma" w:cs="Tahoma"/>
          <w:spacing w:val="20"/>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lang w:val="es-AR"/>
        </w:rPr>
        <w:t>a los resultados</w:t>
      </w:r>
      <w:r w:rsidRPr="009737BD">
        <w:rPr>
          <w:rFonts w:ascii="Tahoma" w:hAnsi="Tahoma" w:cs="Tahoma"/>
          <w:spacing w:val="-9"/>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Estudio</w:t>
      </w:r>
      <w:r w:rsidRPr="009737BD">
        <w:rPr>
          <w:rFonts w:ascii="Tahoma" w:hAnsi="Tahoma" w:cs="Tahoma"/>
          <w:spacing w:val="-7"/>
          <w:lang w:val="es-AR"/>
        </w:rPr>
        <w:t xml:space="preserve"> </w:t>
      </w:r>
      <w:r w:rsidRPr="009737BD">
        <w:rPr>
          <w:rFonts w:ascii="Tahoma" w:hAnsi="Tahoma" w:cs="Tahoma"/>
          <w:lang w:val="es-AR"/>
        </w:rPr>
        <w:t>Part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ular</w:t>
      </w:r>
      <w:r w:rsidRPr="009737BD">
        <w:rPr>
          <w:rFonts w:ascii="Tahoma" w:hAnsi="Tahoma" w:cs="Tahoma"/>
          <w:spacing w:val="1"/>
          <w:lang w:val="es-AR"/>
        </w:rPr>
        <w:t>i</w:t>
      </w:r>
      <w:r w:rsidRPr="009737BD">
        <w:rPr>
          <w:rFonts w:ascii="Tahoma" w:hAnsi="Tahoma" w:cs="Tahoma"/>
          <w:lang w:val="es-AR"/>
        </w:rPr>
        <w:t>zado</w:t>
      </w:r>
      <w:r w:rsidRPr="009737BD">
        <w:rPr>
          <w:rFonts w:ascii="Tahoma" w:hAnsi="Tahoma" w:cs="Tahoma"/>
          <w:spacing w:val="-4"/>
          <w:lang w:val="es-AR"/>
        </w:rPr>
        <w:t xml:space="preserve"> </w:t>
      </w:r>
      <w:r w:rsidRPr="009737BD">
        <w:rPr>
          <w:rFonts w:ascii="Tahoma" w:hAnsi="Tahoma" w:cs="Tahoma"/>
          <w:lang w:val="es-AR"/>
        </w:rPr>
        <w:t>refer</w:t>
      </w:r>
      <w:r w:rsidRPr="009737BD">
        <w:rPr>
          <w:rFonts w:ascii="Tahoma" w:hAnsi="Tahoma" w:cs="Tahoma"/>
          <w:spacing w:val="1"/>
          <w:lang w:val="es-AR"/>
        </w:rPr>
        <w:t>i</w:t>
      </w:r>
      <w:r w:rsidRPr="009737BD">
        <w:rPr>
          <w:rFonts w:ascii="Tahoma" w:hAnsi="Tahoma" w:cs="Tahoma"/>
          <w:lang w:val="es-AR"/>
        </w:rPr>
        <w:t>do</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5</w:t>
      </w:r>
      <w:r w:rsidRPr="009737BD">
        <w:rPr>
          <w:rFonts w:ascii="Tahoma" w:hAnsi="Tahoma" w:cs="Tahoma"/>
          <w:spacing w:val="-1"/>
          <w:lang w:val="es-AR"/>
        </w:rPr>
        <w:t>-</w:t>
      </w:r>
      <w:r w:rsidRPr="009737BD">
        <w:rPr>
          <w:rFonts w:ascii="Tahoma" w:hAnsi="Tahoma" w:cs="Tahoma"/>
          <w:b/>
          <w:bCs/>
          <w:spacing w:val="1"/>
          <w:lang w:val="es-AR"/>
        </w:rPr>
        <w:t>C</w:t>
      </w:r>
      <w:r w:rsidRPr="009737BD">
        <w:rPr>
          <w:rFonts w:ascii="Tahoma" w:hAnsi="Tahoma" w:cs="Tahoma"/>
          <w:b/>
          <w:bCs/>
          <w:lang w:val="es-AR"/>
        </w:rPr>
        <w:t>AR</w:t>
      </w:r>
      <w:r w:rsidRPr="009737BD">
        <w:rPr>
          <w:rFonts w:ascii="Tahoma" w:hAnsi="Tahoma" w:cs="Tahoma"/>
          <w:b/>
          <w:bCs/>
          <w:spacing w:val="1"/>
          <w:lang w:val="es-AR"/>
        </w:rPr>
        <w:t>A</w:t>
      </w:r>
      <w:r w:rsidRPr="009737BD">
        <w:rPr>
          <w:rFonts w:ascii="Tahoma" w:hAnsi="Tahoma" w:cs="Tahoma"/>
          <w:b/>
          <w:bCs/>
          <w:lang w:val="es-AR"/>
        </w:rPr>
        <w:t>CT</w:t>
      </w:r>
      <w:r w:rsidRPr="009737BD">
        <w:rPr>
          <w:rFonts w:ascii="Tahoma" w:hAnsi="Tahoma" w:cs="Tahoma"/>
          <w:b/>
          <w:bCs/>
          <w:spacing w:val="2"/>
          <w:lang w:val="es-AR"/>
        </w:rPr>
        <w:t>E</w:t>
      </w:r>
      <w:r w:rsidRPr="009737BD">
        <w:rPr>
          <w:rFonts w:ascii="Tahoma" w:hAnsi="Tahoma" w:cs="Tahoma"/>
          <w:b/>
          <w:bCs/>
          <w:lang w:val="es-AR"/>
        </w:rPr>
        <w:t>RÍS</w:t>
      </w:r>
      <w:r w:rsidRPr="009737BD">
        <w:rPr>
          <w:rFonts w:ascii="Tahoma" w:hAnsi="Tahoma" w:cs="Tahoma"/>
          <w:b/>
          <w:bCs/>
          <w:spacing w:val="1"/>
          <w:lang w:val="es-AR"/>
        </w:rPr>
        <w:t>T</w:t>
      </w:r>
      <w:r w:rsidRPr="009737BD">
        <w:rPr>
          <w:rFonts w:ascii="Tahoma" w:hAnsi="Tahoma" w:cs="Tahoma"/>
          <w:b/>
          <w:bCs/>
          <w:spacing w:val="-1"/>
          <w:lang w:val="es-AR"/>
        </w:rPr>
        <w:t>I</w:t>
      </w:r>
      <w:r w:rsidRPr="009737BD">
        <w:rPr>
          <w:rFonts w:ascii="Tahoma" w:hAnsi="Tahoma" w:cs="Tahoma"/>
          <w:b/>
          <w:bCs/>
          <w:spacing w:val="1"/>
          <w:lang w:val="es-AR"/>
        </w:rPr>
        <w:t>C</w:t>
      </w:r>
      <w:r w:rsidRPr="009737BD">
        <w:rPr>
          <w:rFonts w:ascii="Tahoma" w:hAnsi="Tahoma" w:cs="Tahoma"/>
          <w:b/>
          <w:bCs/>
          <w:lang w:val="es-AR"/>
        </w:rPr>
        <w:t>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smartTag w:uri="urn:schemas-microsoft-com:office:smarttags" w:element="PersonName">
        <w:smartTagPr>
          <w:attr w:name="ProductID" w:val="LA EDIFICACIￓN"/>
        </w:smartTagPr>
        <w:r w:rsidRPr="009737BD">
          <w:rPr>
            <w:rFonts w:ascii="Tahoma" w:hAnsi="Tahoma" w:cs="Tahoma"/>
            <w:b/>
            <w:bCs/>
            <w:lang w:val="es-AR"/>
          </w:rPr>
          <w:t>LA</w:t>
        </w:r>
        <w:r w:rsidRPr="009737BD">
          <w:rPr>
            <w:rFonts w:ascii="Tahoma" w:hAnsi="Tahoma" w:cs="Tahoma"/>
            <w:b/>
            <w:bCs/>
            <w:spacing w:val="-3"/>
            <w:lang w:val="es-AR"/>
          </w:rPr>
          <w:t xml:space="preserve"> </w:t>
        </w:r>
        <w:r w:rsidRPr="009737BD">
          <w:rPr>
            <w:rFonts w:ascii="Tahoma" w:hAnsi="Tahoma" w:cs="Tahoma"/>
            <w:b/>
            <w:bCs/>
            <w:lang w:val="es-AR"/>
          </w:rPr>
          <w:t>EDIF</w:t>
        </w:r>
        <w:r w:rsidRPr="009737BD">
          <w:rPr>
            <w:rFonts w:ascii="Tahoma" w:hAnsi="Tahoma" w:cs="Tahoma"/>
            <w:b/>
            <w:bCs/>
            <w:spacing w:val="1"/>
            <w:lang w:val="es-AR"/>
          </w:rPr>
          <w:t>I</w:t>
        </w:r>
        <w:r w:rsidRPr="009737BD">
          <w:rPr>
            <w:rFonts w:ascii="Tahoma" w:hAnsi="Tahoma" w:cs="Tahoma"/>
            <w:b/>
            <w:bCs/>
            <w:lang w:val="es-AR"/>
          </w:rPr>
          <w:t>CA</w:t>
        </w:r>
        <w:r w:rsidRPr="009737BD">
          <w:rPr>
            <w:rFonts w:ascii="Tahoma" w:hAnsi="Tahoma" w:cs="Tahoma"/>
            <w:b/>
            <w:bCs/>
            <w:spacing w:val="1"/>
            <w:lang w:val="es-AR"/>
          </w:rPr>
          <w:t>C</w:t>
        </w:r>
        <w:r w:rsidRPr="009737BD">
          <w:rPr>
            <w:rFonts w:ascii="Tahoma" w:hAnsi="Tahoma" w:cs="Tahoma"/>
            <w:b/>
            <w:bCs/>
            <w:lang w:val="es-AR"/>
          </w:rPr>
          <w:t>IÓ</w:t>
        </w:r>
        <w:r w:rsidRPr="009737BD">
          <w:rPr>
            <w:rFonts w:ascii="Tahoma" w:hAnsi="Tahoma" w:cs="Tahoma"/>
            <w:b/>
            <w:bCs/>
            <w:spacing w:val="1"/>
            <w:lang w:val="es-AR"/>
          </w:rPr>
          <w:t>N</w:t>
        </w:r>
      </w:smartTag>
      <w:r w:rsidRPr="009737BD">
        <w:rPr>
          <w:rFonts w:ascii="Tahoma" w:hAnsi="Tahoma" w:cs="Tahoma"/>
          <w:b/>
          <w:bCs/>
          <w:lang w:val="es-AR"/>
        </w:rPr>
        <w:t>:</w:t>
      </w:r>
    </w:p>
    <w:p w:rsidR="001A5F7E" w:rsidRPr="009737BD" w:rsidRDefault="001A5F7E">
      <w:pPr>
        <w:widowControl w:val="0"/>
        <w:autoSpaceDE w:val="0"/>
        <w:autoSpaceDN w:val="0"/>
        <w:adjustRightInd w:val="0"/>
        <w:spacing w:before="7" w:after="0" w:line="266" w:lineRule="exact"/>
        <w:ind w:left="2369" w:right="73"/>
        <w:rPr>
          <w:rFonts w:ascii="Tahoma" w:hAnsi="Tahoma" w:cs="Tahoma"/>
          <w:lang w:val="es-AR"/>
        </w:rPr>
      </w:pPr>
      <w:r w:rsidRPr="009737BD">
        <w:rPr>
          <w:rFonts w:ascii="Tahoma" w:hAnsi="Tahoma" w:cs="Tahoma"/>
          <w:lang w:val="es-AR"/>
        </w:rPr>
        <w:t>Se</w:t>
      </w:r>
      <w:r w:rsidRPr="009737BD">
        <w:rPr>
          <w:rFonts w:ascii="Tahoma" w:hAnsi="Tahoma" w:cs="Tahoma"/>
          <w:spacing w:val="12"/>
          <w:lang w:val="es-AR"/>
        </w:rPr>
        <w:t xml:space="preserve"> </w:t>
      </w:r>
      <w:r w:rsidRPr="009737BD">
        <w:rPr>
          <w:rFonts w:ascii="Tahoma" w:hAnsi="Tahoma" w:cs="Tahoma"/>
          <w:lang w:val="es-AR"/>
        </w:rPr>
        <w:t>fi</w:t>
      </w:r>
      <w:r w:rsidRPr="009737BD">
        <w:rPr>
          <w:rFonts w:ascii="Tahoma" w:hAnsi="Tahoma" w:cs="Tahoma"/>
          <w:spacing w:val="1"/>
          <w:lang w:val="es-AR"/>
        </w:rPr>
        <w:t>j</w:t>
      </w:r>
      <w:r w:rsidRPr="009737BD">
        <w:rPr>
          <w:rFonts w:ascii="Tahoma" w:hAnsi="Tahoma" w:cs="Tahoma"/>
          <w:lang w:val="es-AR"/>
        </w:rPr>
        <w:t>arán</w:t>
      </w:r>
      <w:r w:rsidRPr="009737BD">
        <w:rPr>
          <w:rFonts w:ascii="Tahoma" w:hAnsi="Tahoma" w:cs="Tahoma"/>
          <w:spacing w:val="20"/>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20"/>
          <w:lang w:val="es-AR"/>
        </w:rPr>
        <w:t xml:space="preserve"> </w:t>
      </w:r>
      <w:r w:rsidRPr="009737BD">
        <w:rPr>
          <w:rFonts w:ascii="Tahoma" w:hAnsi="Tahoma" w:cs="Tahoma"/>
          <w:lang w:val="es-AR"/>
        </w:rPr>
        <w:t>un</w:t>
      </w:r>
      <w:r w:rsidRPr="009737BD">
        <w:rPr>
          <w:rFonts w:ascii="Tahoma" w:hAnsi="Tahoma" w:cs="Tahoma"/>
          <w:spacing w:val="19"/>
          <w:lang w:val="es-AR"/>
        </w:rPr>
        <w:t xml:space="preserve"> </w:t>
      </w:r>
      <w:r w:rsidRPr="009737BD">
        <w:rPr>
          <w:rFonts w:ascii="Tahoma" w:hAnsi="Tahoma" w:cs="Tahoma"/>
          <w:lang w:val="es-AR"/>
        </w:rPr>
        <w:t>t</w:t>
      </w:r>
      <w:r w:rsidRPr="009737BD">
        <w:rPr>
          <w:rFonts w:ascii="Tahoma" w:hAnsi="Tahoma" w:cs="Tahoma"/>
          <w:spacing w:val="1"/>
          <w:lang w:val="es-AR"/>
        </w:rPr>
        <w:t>o</w:t>
      </w:r>
      <w:r w:rsidRPr="009737BD">
        <w:rPr>
          <w:rFonts w:ascii="Tahoma" w:hAnsi="Tahoma" w:cs="Tahoma"/>
          <w:lang w:val="es-AR"/>
        </w:rPr>
        <w:t>do</w:t>
      </w:r>
      <w:r w:rsidRPr="009737BD">
        <w:rPr>
          <w:rFonts w:ascii="Tahoma" w:hAnsi="Tahoma" w:cs="Tahoma"/>
          <w:spacing w:val="1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spacing w:val="1"/>
          <w:lang w:val="es-AR"/>
        </w:rPr>
        <w:t>u</w:t>
      </w:r>
      <w:r w:rsidRPr="009737BD">
        <w:rPr>
          <w:rFonts w:ascii="Tahoma" w:hAnsi="Tahoma" w:cs="Tahoma"/>
          <w:lang w:val="es-AR"/>
        </w:rPr>
        <w:t>er</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spacing w:val="1"/>
          <w:lang w:val="es-AR"/>
        </w:rPr>
        <w:t>a</w:t>
      </w:r>
      <w:r w:rsidRPr="009737BD">
        <w:rPr>
          <w:rFonts w:ascii="Tahoma" w:hAnsi="Tahoma" w:cs="Tahoma"/>
          <w:lang w:val="es-AR"/>
        </w:rPr>
        <w:t>l</w:t>
      </w:r>
      <w:r w:rsidRPr="009737BD">
        <w:rPr>
          <w:rFonts w:ascii="Tahoma" w:hAnsi="Tahoma" w:cs="Tahoma"/>
          <w:spacing w:val="22"/>
          <w:lang w:val="es-AR"/>
        </w:rPr>
        <w:t xml:space="preserve"> </w:t>
      </w:r>
      <w:r w:rsidRPr="009737BD">
        <w:rPr>
          <w:rFonts w:ascii="Tahoma" w:hAnsi="Tahoma" w:cs="Tahoma"/>
          <w:lang w:val="es-AR"/>
        </w:rPr>
        <w:t>proy</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20"/>
          <w:lang w:val="es-AR"/>
        </w:rPr>
        <w:t xml:space="preserve"> </w:t>
      </w:r>
      <w:r w:rsidRPr="009737BD">
        <w:rPr>
          <w:rFonts w:ascii="Tahoma" w:hAnsi="Tahoma" w:cs="Tahoma"/>
          <w:lang w:val="es-AR"/>
        </w:rPr>
        <w:t>se</w:t>
      </w:r>
      <w:r w:rsidRPr="009737BD">
        <w:rPr>
          <w:rFonts w:ascii="Tahoma" w:hAnsi="Tahoma" w:cs="Tahoma"/>
          <w:spacing w:val="19"/>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
          <w:lang w:val="es-AR"/>
        </w:rPr>
        <w:t>e</w:t>
      </w:r>
      <w:r w:rsidRPr="009737BD">
        <w:rPr>
          <w:rFonts w:ascii="Tahoma" w:hAnsi="Tahoma" w:cs="Tahoma"/>
          <w:lang w:val="es-AR"/>
        </w:rPr>
        <w:t>nte</w:t>
      </w:r>
      <w:r w:rsidRPr="009737BD">
        <w:rPr>
          <w:rFonts w:ascii="Tahoma" w:hAnsi="Tahoma" w:cs="Tahoma"/>
          <w:spacing w:val="20"/>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lang w:val="es-AR"/>
        </w:rPr>
        <w:t>a los resultados</w:t>
      </w:r>
      <w:r w:rsidRPr="009737BD">
        <w:rPr>
          <w:rFonts w:ascii="Tahoma" w:hAnsi="Tahoma" w:cs="Tahoma"/>
          <w:spacing w:val="-9"/>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Estudio</w:t>
      </w:r>
      <w:r w:rsidRPr="009737BD">
        <w:rPr>
          <w:rFonts w:ascii="Tahoma" w:hAnsi="Tahoma" w:cs="Tahoma"/>
          <w:spacing w:val="-7"/>
          <w:lang w:val="es-AR"/>
        </w:rPr>
        <w:t xml:space="preserve"> </w:t>
      </w:r>
      <w:r w:rsidRPr="009737BD">
        <w:rPr>
          <w:rFonts w:ascii="Tahoma" w:hAnsi="Tahoma" w:cs="Tahoma"/>
          <w:lang w:val="es-AR"/>
        </w:rPr>
        <w:t>Part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ular</w:t>
      </w:r>
      <w:r w:rsidRPr="009737BD">
        <w:rPr>
          <w:rFonts w:ascii="Tahoma" w:hAnsi="Tahoma" w:cs="Tahoma"/>
          <w:spacing w:val="1"/>
          <w:lang w:val="es-AR"/>
        </w:rPr>
        <w:t>i</w:t>
      </w:r>
      <w:r w:rsidRPr="009737BD">
        <w:rPr>
          <w:rFonts w:ascii="Tahoma" w:hAnsi="Tahoma" w:cs="Tahoma"/>
          <w:lang w:val="es-AR"/>
        </w:rPr>
        <w:t>zado</w:t>
      </w:r>
      <w:r w:rsidRPr="009737BD">
        <w:rPr>
          <w:rFonts w:ascii="Tahoma" w:hAnsi="Tahoma" w:cs="Tahoma"/>
          <w:spacing w:val="-4"/>
          <w:lang w:val="es-AR"/>
        </w:rPr>
        <w:t xml:space="preserve"> </w:t>
      </w:r>
      <w:r w:rsidRPr="009737BD">
        <w:rPr>
          <w:rFonts w:ascii="Tahoma" w:hAnsi="Tahoma" w:cs="Tahoma"/>
          <w:lang w:val="es-AR"/>
        </w:rPr>
        <w:t>refer</w:t>
      </w:r>
      <w:r w:rsidRPr="009737BD">
        <w:rPr>
          <w:rFonts w:ascii="Tahoma" w:hAnsi="Tahoma" w:cs="Tahoma"/>
          <w:spacing w:val="1"/>
          <w:lang w:val="es-AR"/>
        </w:rPr>
        <w:t>i</w:t>
      </w:r>
      <w:r w:rsidRPr="009737BD">
        <w:rPr>
          <w:rFonts w:ascii="Tahoma" w:hAnsi="Tahoma" w:cs="Tahoma"/>
          <w:lang w:val="es-AR"/>
        </w:rPr>
        <w:t>do</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6</w:t>
      </w:r>
      <w:r w:rsidRPr="009737BD">
        <w:rPr>
          <w:rFonts w:ascii="Tahoma" w:hAnsi="Tahoma" w:cs="Tahoma"/>
          <w:spacing w:val="-1"/>
          <w:lang w:val="es-AR"/>
        </w:rPr>
        <w:t>-</w:t>
      </w:r>
      <w:r w:rsidRPr="009737BD">
        <w:rPr>
          <w:rFonts w:ascii="Tahoma" w:hAnsi="Tahoma" w:cs="Tahoma"/>
          <w:b/>
          <w:bCs/>
          <w:lang w:val="es-AR"/>
        </w:rPr>
        <w:t>ESTÉTIC</w:t>
      </w:r>
      <w:r w:rsidRPr="009737BD">
        <w:rPr>
          <w:rFonts w:ascii="Tahoma" w:hAnsi="Tahoma" w:cs="Tahoma"/>
          <w:b/>
          <w:bCs/>
          <w:spacing w:val="-1"/>
          <w:lang w:val="es-AR"/>
        </w:rPr>
        <w:t>A</w:t>
      </w:r>
      <w:r w:rsidRPr="009737BD">
        <w:rPr>
          <w:rFonts w:ascii="Tahoma" w:hAnsi="Tahoma" w:cs="Tahoma"/>
          <w:lang w:val="es-AR"/>
        </w:rPr>
        <w:t>:</w:t>
      </w:r>
    </w:p>
    <w:p w:rsidR="001A5F7E" w:rsidRDefault="001A5F7E">
      <w:pPr>
        <w:widowControl w:val="0"/>
        <w:autoSpaceDE w:val="0"/>
        <w:autoSpaceDN w:val="0"/>
        <w:adjustRightInd w:val="0"/>
        <w:spacing w:before="7" w:after="0" w:line="266" w:lineRule="exact"/>
        <w:ind w:left="2369" w:right="73"/>
        <w:rPr>
          <w:rFonts w:ascii="Tahoma" w:hAnsi="Tahoma" w:cs="Tahoma"/>
          <w:lang w:val="es-AR"/>
        </w:rPr>
      </w:pPr>
      <w:r w:rsidRPr="009737BD">
        <w:rPr>
          <w:rFonts w:ascii="Tahoma" w:hAnsi="Tahoma" w:cs="Tahoma"/>
          <w:lang w:val="es-AR"/>
        </w:rPr>
        <w:t>Se</w:t>
      </w:r>
      <w:r w:rsidRPr="009737BD">
        <w:rPr>
          <w:rFonts w:ascii="Tahoma" w:hAnsi="Tahoma" w:cs="Tahoma"/>
          <w:spacing w:val="12"/>
          <w:lang w:val="es-AR"/>
        </w:rPr>
        <w:t xml:space="preserve"> </w:t>
      </w:r>
      <w:r w:rsidRPr="009737BD">
        <w:rPr>
          <w:rFonts w:ascii="Tahoma" w:hAnsi="Tahoma" w:cs="Tahoma"/>
          <w:lang w:val="es-AR"/>
        </w:rPr>
        <w:t>fi</w:t>
      </w:r>
      <w:r w:rsidRPr="009737BD">
        <w:rPr>
          <w:rFonts w:ascii="Tahoma" w:hAnsi="Tahoma" w:cs="Tahoma"/>
          <w:spacing w:val="1"/>
          <w:lang w:val="es-AR"/>
        </w:rPr>
        <w:t>j</w:t>
      </w:r>
      <w:r w:rsidRPr="009737BD">
        <w:rPr>
          <w:rFonts w:ascii="Tahoma" w:hAnsi="Tahoma" w:cs="Tahoma"/>
          <w:lang w:val="es-AR"/>
        </w:rPr>
        <w:t>arán</w:t>
      </w:r>
      <w:r w:rsidRPr="009737BD">
        <w:rPr>
          <w:rFonts w:ascii="Tahoma" w:hAnsi="Tahoma" w:cs="Tahoma"/>
          <w:spacing w:val="20"/>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20"/>
          <w:lang w:val="es-AR"/>
        </w:rPr>
        <w:t xml:space="preserve"> </w:t>
      </w:r>
      <w:r w:rsidRPr="009737BD">
        <w:rPr>
          <w:rFonts w:ascii="Tahoma" w:hAnsi="Tahoma" w:cs="Tahoma"/>
          <w:lang w:val="es-AR"/>
        </w:rPr>
        <w:t>un</w:t>
      </w:r>
      <w:r w:rsidRPr="009737BD">
        <w:rPr>
          <w:rFonts w:ascii="Tahoma" w:hAnsi="Tahoma" w:cs="Tahoma"/>
          <w:spacing w:val="19"/>
          <w:lang w:val="es-AR"/>
        </w:rPr>
        <w:t xml:space="preserve"> </w:t>
      </w:r>
      <w:r w:rsidRPr="009737BD">
        <w:rPr>
          <w:rFonts w:ascii="Tahoma" w:hAnsi="Tahoma" w:cs="Tahoma"/>
          <w:lang w:val="es-AR"/>
        </w:rPr>
        <w:t>t</w:t>
      </w:r>
      <w:r w:rsidRPr="009737BD">
        <w:rPr>
          <w:rFonts w:ascii="Tahoma" w:hAnsi="Tahoma" w:cs="Tahoma"/>
          <w:spacing w:val="1"/>
          <w:lang w:val="es-AR"/>
        </w:rPr>
        <w:t>o</w:t>
      </w:r>
      <w:r w:rsidRPr="009737BD">
        <w:rPr>
          <w:rFonts w:ascii="Tahoma" w:hAnsi="Tahoma" w:cs="Tahoma"/>
          <w:lang w:val="es-AR"/>
        </w:rPr>
        <w:t>do</w:t>
      </w:r>
      <w:r w:rsidRPr="009737BD">
        <w:rPr>
          <w:rFonts w:ascii="Tahoma" w:hAnsi="Tahoma" w:cs="Tahoma"/>
          <w:spacing w:val="1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spacing w:val="1"/>
          <w:lang w:val="es-AR"/>
        </w:rPr>
        <w:t>u</w:t>
      </w:r>
      <w:r w:rsidRPr="009737BD">
        <w:rPr>
          <w:rFonts w:ascii="Tahoma" w:hAnsi="Tahoma" w:cs="Tahoma"/>
          <w:lang w:val="es-AR"/>
        </w:rPr>
        <w:t>er</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spacing w:val="1"/>
          <w:lang w:val="es-AR"/>
        </w:rPr>
        <w:t>a</w:t>
      </w:r>
      <w:r w:rsidRPr="009737BD">
        <w:rPr>
          <w:rFonts w:ascii="Tahoma" w:hAnsi="Tahoma" w:cs="Tahoma"/>
          <w:lang w:val="es-AR"/>
        </w:rPr>
        <w:t>l</w:t>
      </w:r>
      <w:r w:rsidRPr="009737BD">
        <w:rPr>
          <w:rFonts w:ascii="Tahoma" w:hAnsi="Tahoma" w:cs="Tahoma"/>
          <w:spacing w:val="22"/>
          <w:lang w:val="es-AR"/>
        </w:rPr>
        <w:t xml:space="preserve"> </w:t>
      </w:r>
      <w:r w:rsidRPr="009737BD">
        <w:rPr>
          <w:rFonts w:ascii="Tahoma" w:hAnsi="Tahoma" w:cs="Tahoma"/>
          <w:lang w:val="es-AR"/>
        </w:rPr>
        <w:t>proy</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20"/>
          <w:lang w:val="es-AR"/>
        </w:rPr>
        <w:t xml:space="preserve"> </w:t>
      </w:r>
      <w:r w:rsidRPr="009737BD">
        <w:rPr>
          <w:rFonts w:ascii="Tahoma" w:hAnsi="Tahoma" w:cs="Tahoma"/>
          <w:lang w:val="es-AR"/>
        </w:rPr>
        <w:t>se</w:t>
      </w:r>
      <w:r w:rsidRPr="009737BD">
        <w:rPr>
          <w:rFonts w:ascii="Tahoma" w:hAnsi="Tahoma" w:cs="Tahoma"/>
          <w:spacing w:val="19"/>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
          <w:lang w:val="es-AR"/>
        </w:rPr>
        <w:t>e</w:t>
      </w:r>
      <w:r w:rsidRPr="009737BD">
        <w:rPr>
          <w:rFonts w:ascii="Tahoma" w:hAnsi="Tahoma" w:cs="Tahoma"/>
          <w:lang w:val="es-AR"/>
        </w:rPr>
        <w:t>nte</w:t>
      </w:r>
      <w:r w:rsidRPr="009737BD">
        <w:rPr>
          <w:rFonts w:ascii="Tahoma" w:hAnsi="Tahoma" w:cs="Tahoma"/>
          <w:spacing w:val="20"/>
          <w:lang w:val="es-AR"/>
        </w:rPr>
        <w:t xml:space="preserve"> </w:t>
      </w:r>
      <w:r w:rsidRPr="009737BD">
        <w:rPr>
          <w:rFonts w:ascii="Tahoma" w:hAnsi="Tahoma" w:cs="Tahoma"/>
          <w:lang w:val="es-AR"/>
        </w:rPr>
        <w:t>y</w:t>
      </w:r>
      <w:r w:rsidRPr="009737BD">
        <w:rPr>
          <w:rFonts w:ascii="Tahoma" w:hAnsi="Tahoma" w:cs="Tahoma"/>
          <w:spacing w:val="1"/>
          <w:lang w:val="es-AR"/>
        </w:rPr>
        <w:t>/</w:t>
      </w:r>
      <w:r w:rsidRPr="009737BD">
        <w:rPr>
          <w:rFonts w:ascii="Tahoma" w:hAnsi="Tahoma" w:cs="Tahoma"/>
          <w:lang w:val="es-AR"/>
        </w:rPr>
        <w:t>o</w:t>
      </w:r>
      <w:r w:rsidRPr="009737BD">
        <w:rPr>
          <w:rFonts w:ascii="Tahoma" w:hAnsi="Tahoma" w:cs="Tahoma"/>
          <w:spacing w:val="20"/>
          <w:lang w:val="es-AR"/>
        </w:rPr>
        <w:t xml:space="preserve"> </w:t>
      </w:r>
      <w:r w:rsidRPr="009737BD">
        <w:rPr>
          <w:rFonts w:ascii="Tahoma" w:hAnsi="Tahoma" w:cs="Tahoma"/>
          <w:lang w:val="es-AR"/>
        </w:rPr>
        <w:t>a los resultados</w:t>
      </w:r>
      <w:r w:rsidRPr="009737BD">
        <w:rPr>
          <w:rFonts w:ascii="Tahoma" w:hAnsi="Tahoma" w:cs="Tahoma"/>
          <w:spacing w:val="-9"/>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Estudio</w:t>
      </w:r>
      <w:r w:rsidRPr="009737BD">
        <w:rPr>
          <w:rFonts w:ascii="Tahoma" w:hAnsi="Tahoma" w:cs="Tahoma"/>
          <w:spacing w:val="-7"/>
          <w:lang w:val="es-AR"/>
        </w:rPr>
        <w:t xml:space="preserve"> </w:t>
      </w:r>
      <w:r w:rsidRPr="009737BD">
        <w:rPr>
          <w:rFonts w:ascii="Tahoma" w:hAnsi="Tahoma" w:cs="Tahoma"/>
          <w:lang w:val="es-AR"/>
        </w:rPr>
        <w:t>Part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ular</w:t>
      </w:r>
      <w:r w:rsidRPr="009737BD">
        <w:rPr>
          <w:rFonts w:ascii="Tahoma" w:hAnsi="Tahoma" w:cs="Tahoma"/>
          <w:spacing w:val="1"/>
          <w:lang w:val="es-AR"/>
        </w:rPr>
        <w:t>i</w:t>
      </w:r>
      <w:r w:rsidRPr="009737BD">
        <w:rPr>
          <w:rFonts w:ascii="Tahoma" w:hAnsi="Tahoma" w:cs="Tahoma"/>
          <w:lang w:val="es-AR"/>
        </w:rPr>
        <w:t>zado</w:t>
      </w:r>
      <w:r w:rsidRPr="009737BD">
        <w:rPr>
          <w:rFonts w:ascii="Tahoma" w:hAnsi="Tahoma" w:cs="Tahoma"/>
          <w:spacing w:val="-4"/>
          <w:lang w:val="es-AR"/>
        </w:rPr>
        <w:t xml:space="preserve"> </w:t>
      </w:r>
      <w:r w:rsidRPr="009737BD">
        <w:rPr>
          <w:rFonts w:ascii="Tahoma" w:hAnsi="Tahoma" w:cs="Tahoma"/>
          <w:lang w:val="es-AR"/>
        </w:rPr>
        <w:t>refer</w:t>
      </w:r>
      <w:r w:rsidRPr="009737BD">
        <w:rPr>
          <w:rFonts w:ascii="Tahoma" w:hAnsi="Tahoma" w:cs="Tahoma"/>
          <w:spacing w:val="1"/>
          <w:lang w:val="es-AR"/>
        </w:rPr>
        <w:t>i</w:t>
      </w:r>
      <w:r w:rsidRPr="009737BD">
        <w:rPr>
          <w:rFonts w:ascii="Tahoma" w:hAnsi="Tahoma" w:cs="Tahoma"/>
          <w:lang w:val="es-AR"/>
        </w:rPr>
        <w:t>do</w:t>
      </w:r>
      <w:r w:rsidR="00C55D0E">
        <w:rPr>
          <w:rFonts w:ascii="Tahoma" w:hAnsi="Tahoma" w:cs="Tahoma"/>
          <w:lang w:val="es-AR"/>
        </w:rPr>
        <w:t>.</w:t>
      </w:r>
    </w:p>
    <w:p w:rsidR="00C55D0E" w:rsidRDefault="00C55D0E">
      <w:pPr>
        <w:widowControl w:val="0"/>
        <w:autoSpaceDE w:val="0"/>
        <w:autoSpaceDN w:val="0"/>
        <w:adjustRightInd w:val="0"/>
        <w:spacing w:before="7" w:after="0" w:line="266" w:lineRule="exact"/>
        <w:ind w:left="2369" w:right="73"/>
        <w:rPr>
          <w:rFonts w:ascii="Tahoma" w:hAnsi="Tahoma" w:cs="Tahoma"/>
          <w:lang w:val="es-AR"/>
        </w:rPr>
      </w:pPr>
    </w:p>
    <w:p w:rsidR="001A5F7E" w:rsidRPr="009737BD" w:rsidRDefault="001A5F7E">
      <w:pPr>
        <w:widowControl w:val="0"/>
        <w:autoSpaceDE w:val="0"/>
        <w:autoSpaceDN w:val="0"/>
        <w:adjustRightInd w:val="0"/>
        <w:spacing w:after="0" w:line="200" w:lineRule="exact"/>
        <w:rPr>
          <w:rFonts w:ascii="Tahoma" w:hAnsi="Tahoma" w:cs="Tahoma"/>
          <w:sz w:val="20"/>
          <w:szCs w:val="20"/>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w:t>
      </w:r>
      <w:r w:rsidRPr="009737BD">
        <w:rPr>
          <w:rFonts w:ascii="Tahoma" w:hAnsi="Tahoma" w:cs="Tahoma"/>
          <w:b/>
          <w:bCs/>
          <w:spacing w:val="-1"/>
          <w:lang w:val="es-AR"/>
        </w:rPr>
        <w:t>I</w:t>
      </w:r>
      <w:r w:rsidRPr="009737BD">
        <w:rPr>
          <w:rFonts w:ascii="Tahoma" w:hAnsi="Tahoma" w:cs="Tahoma"/>
          <w:b/>
          <w:bCs/>
          <w:lang w:val="es-AR"/>
        </w:rPr>
        <w:t>.1</w:t>
      </w:r>
      <w:r w:rsidR="007374A4">
        <w:rPr>
          <w:rFonts w:ascii="Tahoma" w:hAnsi="Tahoma" w:cs="Tahoma"/>
          <w:b/>
          <w:bCs/>
          <w:lang w:val="es-AR"/>
        </w:rPr>
        <w:t>6</w:t>
      </w:r>
      <w:r w:rsidRPr="009737BD">
        <w:rPr>
          <w:rFonts w:ascii="Tahoma" w:hAnsi="Tahoma" w:cs="Tahoma"/>
          <w:b/>
          <w:bCs/>
          <w:lang w:val="es-AR"/>
        </w:rPr>
        <w:t>.</w:t>
      </w:r>
    </w:p>
    <w:p w:rsidR="001A5F7E" w:rsidRPr="009737BD" w:rsidRDefault="001A5F7E">
      <w:pPr>
        <w:widowControl w:val="0"/>
        <w:tabs>
          <w:tab w:val="left" w:pos="2280"/>
        </w:tabs>
        <w:autoSpaceDE w:val="0"/>
        <w:autoSpaceDN w:val="0"/>
        <w:adjustRightInd w:val="0"/>
        <w:spacing w:after="0" w:line="265" w:lineRule="exact"/>
        <w:ind w:left="102"/>
        <w:rPr>
          <w:rFonts w:ascii="Tahoma" w:hAnsi="Tahoma" w:cs="Tahoma"/>
          <w:lang w:val="es-AR"/>
        </w:rPr>
      </w:pPr>
      <w:r w:rsidRPr="009737BD">
        <w:rPr>
          <w:rFonts w:ascii="Tahoma" w:hAnsi="Tahoma" w:cs="Tahoma"/>
          <w:b/>
          <w:bCs/>
          <w:position w:val="-1"/>
          <w:lang w:val="es-AR"/>
        </w:rPr>
        <w:t>Distrito:</w:t>
      </w:r>
      <w:r w:rsidRPr="009737BD">
        <w:rPr>
          <w:rFonts w:ascii="Tahoma" w:hAnsi="Tahoma" w:cs="Tahoma"/>
          <w:b/>
          <w:bCs/>
          <w:spacing w:val="-14"/>
          <w:position w:val="-1"/>
          <w:lang w:val="es-AR"/>
        </w:rPr>
        <w:t xml:space="preserve"> </w:t>
      </w:r>
      <w:r w:rsidR="006F093A">
        <w:rPr>
          <w:rFonts w:ascii="Tahoma" w:hAnsi="Tahoma" w:cs="Tahoma"/>
          <w:b/>
          <w:bCs/>
          <w:position w:val="-1"/>
          <w:lang w:val="es-AR"/>
        </w:rPr>
        <w:t xml:space="preserve">RNU: </w:t>
      </w:r>
      <w:r w:rsidRPr="009737BD">
        <w:rPr>
          <w:rFonts w:ascii="Tahoma" w:hAnsi="Tahoma" w:cs="Tahoma"/>
          <w:b/>
          <w:bCs/>
          <w:spacing w:val="-1"/>
          <w:position w:val="-1"/>
          <w:lang w:val="es-AR"/>
        </w:rPr>
        <w:t>R</w:t>
      </w:r>
      <w:r w:rsidRPr="009737BD">
        <w:rPr>
          <w:rFonts w:ascii="Tahoma" w:hAnsi="Tahoma" w:cs="Tahoma"/>
          <w:b/>
          <w:bCs/>
          <w:position w:val="-1"/>
          <w:lang w:val="es-AR"/>
        </w:rPr>
        <w:t>EE</w:t>
      </w:r>
      <w:r w:rsidRPr="009737BD">
        <w:rPr>
          <w:rFonts w:ascii="Tahoma" w:hAnsi="Tahoma" w:cs="Tahoma"/>
          <w:b/>
          <w:bCs/>
          <w:spacing w:val="-2"/>
          <w:position w:val="-1"/>
          <w:lang w:val="es-AR"/>
        </w:rPr>
        <w:t>S</w:t>
      </w:r>
      <w:r w:rsidRPr="009737BD">
        <w:rPr>
          <w:rFonts w:ascii="Tahoma" w:hAnsi="Tahoma" w:cs="Tahoma"/>
          <w:b/>
          <w:bCs/>
          <w:position w:val="-1"/>
          <w:lang w:val="es-AR"/>
        </w:rPr>
        <w:t>TRUC</w:t>
      </w:r>
      <w:r w:rsidRPr="009737BD">
        <w:rPr>
          <w:rFonts w:ascii="Tahoma" w:hAnsi="Tahoma" w:cs="Tahoma"/>
          <w:b/>
          <w:bCs/>
          <w:spacing w:val="1"/>
          <w:position w:val="-1"/>
          <w:lang w:val="es-AR"/>
        </w:rPr>
        <w:t>T</w:t>
      </w:r>
      <w:r w:rsidRPr="009737BD">
        <w:rPr>
          <w:rFonts w:ascii="Tahoma" w:hAnsi="Tahoma" w:cs="Tahoma"/>
          <w:b/>
          <w:bCs/>
          <w:position w:val="-1"/>
          <w:lang w:val="es-AR"/>
        </w:rPr>
        <w:t>URA</w:t>
      </w:r>
      <w:r w:rsidRPr="009737BD">
        <w:rPr>
          <w:rFonts w:ascii="Tahoma" w:hAnsi="Tahoma" w:cs="Tahoma"/>
          <w:b/>
          <w:bCs/>
          <w:spacing w:val="1"/>
          <w:position w:val="-1"/>
          <w:lang w:val="es-AR"/>
        </w:rPr>
        <w:t>C</w:t>
      </w:r>
      <w:r w:rsidRPr="009737BD">
        <w:rPr>
          <w:rFonts w:ascii="Tahoma" w:hAnsi="Tahoma" w:cs="Tahoma"/>
          <w:b/>
          <w:bCs/>
          <w:spacing w:val="-1"/>
          <w:position w:val="-1"/>
          <w:lang w:val="es-AR"/>
        </w:rPr>
        <w:t>I</w:t>
      </w:r>
      <w:r w:rsidRPr="009737BD">
        <w:rPr>
          <w:rFonts w:ascii="Tahoma" w:hAnsi="Tahoma" w:cs="Tahoma"/>
          <w:b/>
          <w:bCs/>
          <w:position w:val="-1"/>
          <w:lang w:val="es-AR"/>
        </w:rPr>
        <w:t>ON</w:t>
      </w:r>
      <w:r w:rsidRPr="009737BD">
        <w:rPr>
          <w:rFonts w:ascii="Tahoma" w:hAnsi="Tahoma" w:cs="Tahoma"/>
          <w:b/>
          <w:bCs/>
          <w:spacing w:val="1"/>
          <w:position w:val="-1"/>
          <w:lang w:val="es-AR"/>
        </w:rPr>
        <w:t xml:space="preserve"> </w:t>
      </w:r>
      <w:r w:rsidRPr="009737BD">
        <w:rPr>
          <w:rFonts w:ascii="Tahoma" w:hAnsi="Tahoma" w:cs="Tahoma"/>
          <w:b/>
          <w:bCs/>
          <w:position w:val="-1"/>
          <w:lang w:val="es-AR"/>
        </w:rPr>
        <w:t>DE</w:t>
      </w:r>
      <w:r w:rsidRPr="009737BD">
        <w:rPr>
          <w:rFonts w:ascii="Tahoma" w:hAnsi="Tahoma" w:cs="Tahoma"/>
          <w:b/>
          <w:bCs/>
          <w:spacing w:val="-3"/>
          <w:position w:val="-1"/>
          <w:lang w:val="es-AR"/>
        </w:rPr>
        <w:t xml:space="preserve"> </w:t>
      </w:r>
      <w:r w:rsidRPr="009737BD">
        <w:rPr>
          <w:rFonts w:ascii="Tahoma" w:hAnsi="Tahoma" w:cs="Tahoma"/>
          <w:b/>
          <w:bCs/>
          <w:position w:val="-1"/>
          <w:lang w:val="es-AR"/>
        </w:rPr>
        <w:t>NUCLEOS</w:t>
      </w:r>
      <w:r w:rsidRPr="009737BD">
        <w:rPr>
          <w:rFonts w:ascii="Tahoma" w:hAnsi="Tahoma" w:cs="Tahoma"/>
          <w:b/>
          <w:bCs/>
          <w:spacing w:val="-10"/>
          <w:position w:val="-1"/>
          <w:lang w:val="es-AR"/>
        </w:rPr>
        <w:t xml:space="preserve"> </w:t>
      </w:r>
      <w:r w:rsidRPr="009737BD">
        <w:rPr>
          <w:rFonts w:ascii="Tahoma" w:hAnsi="Tahoma" w:cs="Tahoma"/>
          <w:b/>
          <w:bCs/>
          <w:position w:val="-1"/>
          <w:lang w:val="es-AR"/>
        </w:rPr>
        <w:t>URBA</w:t>
      </w:r>
      <w:r w:rsidRPr="009737BD">
        <w:rPr>
          <w:rFonts w:ascii="Tahoma" w:hAnsi="Tahoma" w:cs="Tahoma"/>
          <w:b/>
          <w:bCs/>
          <w:spacing w:val="1"/>
          <w:position w:val="-1"/>
          <w:lang w:val="es-AR"/>
        </w:rPr>
        <w:t>N</w:t>
      </w:r>
      <w:r w:rsidRPr="009737BD">
        <w:rPr>
          <w:rFonts w:ascii="Tahoma" w:hAnsi="Tahoma" w:cs="Tahoma"/>
          <w:b/>
          <w:bCs/>
          <w:position w:val="-1"/>
          <w:lang w:val="es-AR"/>
        </w:rPr>
        <w:t>OS.</w:t>
      </w:r>
    </w:p>
    <w:p w:rsidR="00FD475B" w:rsidRPr="008F3255" w:rsidRDefault="00D24278" w:rsidP="00DC091E">
      <w:pPr>
        <w:widowControl w:val="0"/>
        <w:autoSpaceDE w:val="0"/>
        <w:autoSpaceDN w:val="0"/>
        <w:adjustRightInd w:val="0"/>
        <w:spacing w:after="0" w:line="240" w:lineRule="auto"/>
        <w:ind w:left="142" w:right="71"/>
        <w:jc w:val="both"/>
        <w:rPr>
          <w:rFonts w:ascii="Tahoma" w:hAnsi="Tahoma" w:cs="Tahoma"/>
          <w:lang w:val="es-AR"/>
        </w:rPr>
      </w:pPr>
      <w:r w:rsidRPr="008F3255">
        <w:rPr>
          <w:rFonts w:ascii="Tahoma" w:hAnsi="Tahoma" w:cs="Tahoma"/>
          <w:lang w:val="es-AR"/>
        </w:rPr>
        <w:t>Esta delimitación corresponde a un antiguo loteo cuya reestructuración se prevee a fin de regularizar su situación. En aquellos predios donde no se verifiquen las condiciones de saneamiento y dotación de infraestructura de servicios será de aplicación lo establecido en el Articulo 101° del Decreto Ley 8912.</w:t>
      </w:r>
    </w:p>
    <w:p w:rsidR="00D24278" w:rsidRDefault="00D24278" w:rsidP="00DC091E">
      <w:pPr>
        <w:widowControl w:val="0"/>
        <w:autoSpaceDE w:val="0"/>
        <w:autoSpaceDN w:val="0"/>
        <w:adjustRightInd w:val="0"/>
        <w:spacing w:after="0" w:line="240" w:lineRule="auto"/>
        <w:ind w:left="142" w:right="71"/>
        <w:jc w:val="both"/>
        <w:rPr>
          <w:rFonts w:ascii="Tahoma" w:hAnsi="Tahoma" w:cs="Tahoma"/>
          <w:lang w:val="es-AR"/>
        </w:rPr>
      </w:pPr>
      <w:r w:rsidRPr="008F3255">
        <w:rPr>
          <w:rFonts w:ascii="Tahoma" w:hAnsi="Tahoma" w:cs="Tahoma"/>
          <w:lang w:val="es-AR"/>
        </w:rPr>
        <w:t xml:space="preserve">Este distrito mantendrá su uso y ocupación actual hasta </w:t>
      </w:r>
      <w:r w:rsidR="00AD5544" w:rsidRPr="008F3255">
        <w:rPr>
          <w:rFonts w:ascii="Tahoma" w:hAnsi="Tahoma" w:cs="Tahoma"/>
          <w:lang w:val="es-AR"/>
        </w:rPr>
        <w:t>tanto no se verifique el real saneamiento solicitado de los predios que lo conforman, no permitiéndose nuevas subdivisiones ni construcciones.</w:t>
      </w:r>
    </w:p>
    <w:p w:rsidR="001A5F7E" w:rsidRPr="005C60C1" w:rsidRDefault="00FD475B">
      <w:pPr>
        <w:widowControl w:val="0"/>
        <w:tabs>
          <w:tab w:val="left" w:pos="3260"/>
        </w:tabs>
        <w:autoSpaceDE w:val="0"/>
        <w:autoSpaceDN w:val="0"/>
        <w:adjustRightInd w:val="0"/>
        <w:spacing w:before="1" w:after="0" w:line="240" w:lineRule="auto"/>
        <w:ind w:left="2229" w:right="70"/>
        <w:rPr>
          <w:rFonts w:ascii="Tahoma" w:hAnsi="Tahoma" w:cs="Tahoma"/>
          <w:lang w:val="es-AR"/>
        </w:rPr>
      </w:pPr>
      <w:r w:rsidRPr="005C60C1">
        <w:rPr>
          <w:rFonts w:ascii="Tahoma" w:hAnsi="Tahoma" w:cs="Tahoma"/>
          <w:b/>
          <w:bCs/>
          <w:lang w:val="es-AR"/>
        </w:rPr>
        <w:t>Delimitación</w:t>
      </w:r>
      <w:r w:rsidR="001A5F7E" w:rsidRPr="005C60C1">
        <w:rPr>
          <w:rFonts w:ascii="Tahoma" w:hAnsi="Tahoma" w:cs="Tahoma"/>
          <w:b/>
          <w:bCs/>
          <w:lang w:val="es-AR"/>
        </w:rPr>
        <w:t>:</w:t>
      </w:r>
      <w:r w:rsidR="001A5F7E" w:rsidRPr="005C60C1">
        <w:rPr>
          <w:rFonts w:ascii="Tahoma" w:hAnsi="Tahoma" w:cs="Tahoma"/>
          <w:b/>
          <w:bCs/>
          <w:spacing w:val="47"/>
          <w:lang w:val="es-AR"/>
        </w:rPr>
        <w:t xml:space="preserve"> </w:t>
      </w:r>
    </w:p>
    <w:p w:rsidR="001A5F7E" w:rsidRPr="00C12288" w:rsidRDefault="001A5F7E">
      <w:pPr>
        <w:widowControl w:val="0"/>
        <w:autoSpaceDE w:val="0"/>
        <w:autoSpaceDN w:val="0"/>
        <w:adjustRightInd w:val="0"/>
        <w:spacing w:after="0" w:line="265" w:lineRule="exact"/>
        <w:ind w:left="2229" w:right="2453"/>
        <w:jc w:val="both"/>
        <w:rPr>
          <w:rFonts w:ascii="Tahoma" w:hAnsi="Tahoma" w:cs="Tahoma"/>
          <w:lang w:val="es-AR"/>
        </w:rPr>
      </w:pPr>
      <w:r w:rsidRPr="005C60C1">
        <w:rPr>
          <w:rFonts w:ascii="Tahoma" w:hAnsi="Tahoma" w:cs="Tahoma"/>
          <w:position w:val="-1"/>
          <w:lang w:val="es-AR"/>
        </w:rPr>
        <w:t>Circ.</w:t>
      </w:r>
      <w:r w:rsidRPr="005C60C1">
        <w:rPr>
          <w:rFonts w:ascii="Tahoma" w:hAnsi="Tahoma" w:cs="Tahoma"/>
          <w:spacing w:val="-10"/>
          <w:position w:val="-1"/>
          <w:lang w:val="es-AR"/>
        </w:rPr>
        <w:t xml:space="preserve"> </w:t>
      </w:r>
      <w:r w:rsidRPr="005C60C1">
        <w:rPr>
          <w:rFonts w:ascii="Tahoma" w:hAnsi="Tahoma" w:cs="Tahoma"/>
          <w:position w:val="-1"/>
          <w:lang w:val="es-AR"/>
        </w:rPr>
        <w:t>V</w:t>
      </w:r>
      <w:r w:rsidRPr="005C60C1">
        <w:rPr>
          <w:rFonts w:ascii="Tahoma" w:hAnsi="Tahoma" w:cs="Tahoma"/>
          <w:spacing w:val="-1"/>
          <w:position w:val="-1"/>
          <w:lang w:val="es-AR"/>
        </w:rPr>
        <w:t xml:space="preserve"> </w:t>
      </w:r>
      <w:r w:rsidRPr="005C60C1">
        <w:rPr>
          <w:rFonts w:ascii="Tahoma" w:hAnsi="Tahoma" w:cs="Tahoma"/>
          <w:position w:val="-1"/>
          <w:lang w:val="es-AR"/>
        </w:rPr>
        <w:t>Pa</w:t>
      </w:r>
      <w:r w:rsidRPr="005C60C1">
        <w:rPr>
          <w:rFonts w:ascii="Tahoma" w:hAnsi="Tahoma" w:cs="Tahoma"/>
          <w:spacing w:val="1"/>
          <w:position w:val="-1"/>
          <w:lang w:val="es-AR"/>
        </w:rPr>
        <w:t>rc</w:t>
      </w:r>
      <w:r w:rsidRPr="005C60C1">
        <w:rPr>
          <w:rFonts w:ascii="Tahoma" w:hAnsi="Tahoma" w:cs="Tahoma"/>
          <w:position w:val="-1"/>
          <w:lang w:val="es-AR"/>
        </w:rPr>
        <w:t>.</w:t>
      </w:r>
      <w:r w:rsidRPr="005C60C1">
        <w:rPr>
          <w:rFonts w:ascii="Tahoma" w:hAnsi="Tahoma" w:cs="Tahoma"/>
          <w:spacing w:val="-2"/>
          <w:position w:val="-1"/>
          <w:lang w:val="es-AR"/>
        </w:rPr>
        <w:t xml:space="preserve"> </w:t>
      </w:r>
      <w:r w:rsidRPr="005C60C1">
        <w:rPr>
          <w:rFonts w:ascii="Tahoma" w:hAnsi="Tahoma" w:cs="Tahoma"/>
          <w:position w:val="-1"/>
          <w:lang w:val="es-AR"/>
        </w:rPr>
        <w:t>239 e,</w:t>
      </w:r>
      <w:r w:rsidRPr="005C60C1">
        <w:rPr>
          <w:rFonts w:ascii="Tahoma" w:hAnsi="Tahoma" w:cs="Tahoma"/>
          <w:spacing w:val="-2"/>
          <w:position w:val="-1"/>
          <w:lang w:val="es-AR"/>
        </w:rPr>
        <w:t xml:space="preserve"> </w:t>
      </w:r>
      <w:smartTag w:uri="urn:schemas-microsoft-com:office:smarttags" w:element="metricconverter">
        <w:smartTagPr>
          <w:attr w:name="ProductID" w:val="239 f"/>
        </w:smartTagPr>
        <w:r w:rsidRPr="005C60C1">
          <w:rPr>
            <w:rFonts w:ascii="Tahoma" w:hAnsi="Tahoma" w:cs="Tahoma"/>
            <w:position w:val="-1"/>
            <w:lang w:val="es-AR"/>
          </w:rPr>
          <w:t>239</w:t>
        </w:r>
        <w:r w:rsidRPr="005C60C1">
          <w:rPr>
            <w:rFonts w:ascii="Tahoma" w:hAnsi="Tahoma" w:cs="Tahoma"/>
            <w:spacing w:val="2"/>
            <w:position w:val="-1"/>
            <w:lang w:val="es-AR"/>
          </w:rPr>
          <w:t xml:space="preserve"> </w:t>
        </w:r>
        <w:r w:rsidRPr="005C60C1">
          <w:rPr>
            <w:rFonts w:ascii="Tahoma" w:hAnsi="Tahoma" w:cs="Tahoma"/>
            <w:position w:val="-1"/>
            <w:lang w:val="es-AR"/>
          </w:rPr>
          <w:t>f</w:t>
        </w:r>
      </w:smartTag>
      <w:r w:rsidRPr="005C60C1">
        <w:rPr>
          <w:rFonts w:ascii="Tahoma" w:hAnsi="Tahoma" w:cs="Tahoma"/>
          <w:position w:val="-1"/>
          <w:lang w:val="es-AR"/>
        </w:rPr>
        <w:t>,</w:t>
      </w:r>
      <w:r w:rsidRPr="005C60C1">
        <w:rPr>
          <w:rFonts w:ascii="Tahoma" w:hAnsi="Tahoma" w:cs="Tahoma"/>
          <w:spacing w:val="-1"/>
          <w:position w:val="-1"/>
          <w:lang w:val="es-AR"/>
        </w:rPr>
        <w:t xml:space="preserve"> </w:t>
      </w:r>
      <w:smartTag w:uri="urn:schemas-microsoft-com:office:smarttags" w:element="metricconverter">
        <w:smartTagPr>
          <w:attr w:name="ProductID" w:val="239 g"/>
        </w:smartTagPr>
        <w:r w:rsidRPr="005C60C1">
          <w:rPr>
            <w:rFonts w:ascii="Tahoma" w:hAnsi="Tahoma" w:cs="Tahoma"/>
            <w:position w:val="-1"/>
            <w:lang w:val="es-AR"/>
          </w:rPr>
          <w:t>239</w:t>
        </w:r>
        <w:r w:rsidRPr="005C60C1">
          <w:rPr>
            <w:rFonts w:ascii="Tahoma" w:hAnsi="Tahoma" w:cs="Tahoma"/>
            <w:spacing w:val="1"/>
            <w:position w:val="-1"/>
            <w:lang w:val="es-AR"/>
          </w:rPr>
          <w:t xml:space="preserve"> </w:t>
        </w:r>
        <w:r w:rsidRPr="005C60C1">
          <w:rPr>
            <w:rFonts w:ascii="Tahoma" w:hAnsi="Tahoma" w:cs="Tahoma"/>
            <w:position w:val="-1"/>
            <w:lang w:val="es-AR"/>
          </w:rPr>
          <w:t>g</w:t>
        </w:r>
      </w:smartTag>
      <w:r w:rsidRPr="005C60C1">
        <w:rPr>
          <w:rFonts w:ascii="Tahoma" w:hAnsi="Tahoma" w:cs="Tahoma"/>
          <w:position w:val="-1"/>
          <w:lang w:val="es-AR"/>
        </w:rPr>
        <w:t>, 2</w:t>
      </w:r>
      <w:r w:rsidRPr="005C60C1">
        <w:rPr>
          <w:rFonts w:ascii="Tahoma" w:hAnsi="Tahoma" w:cs="Tahoma"/>
          <w:spacing w:val="1"/>
          <w:position w:val="-1"/>
          <w:lang w:val="es-AR"/>
        </w:rPr>
        <w:t>3</w:t>
      </w:r>
      <w:r w:rsidRPr="005C60C1">
        <w:rPr>
          <w:rFonts w:ascii="Tahoma" w:hAnsi="Tahoma" w:cs="Tahoma"/>
          <w:position w:val="-1"/>
          <w:lang w:val="es-AR"/>
        </w:rPr>
        <w:t xml:space="preserve">9 h, </w:t>
      </w:r>
      <w:r w:rsidRPr="005C60C1">
        <w:rPr>
          <w:rFonts w:ascii="Tahoma" w:hAnsi="Tahoma" w:cs="Tahoma"/>
          <w:spacing w:val="1"/>
          <w:position w:val="-1"/>
          <w:lang w:val="es-AR"/>
        </w:rPr>
        <w:t>2</w:t>
      </w:r>
      <w:r w:rsidR="005A25C9" w:rsidRPr="005C60C1">
        <w:rPr>
          <w:rFonts w:ascii="Tahoma" w:hAnsi="Tahoma" w:cs="Tahoma"/>
          <w:position w:val="-1"/>
          <w:lang w:val="es-AR"/>
        </w:rPr>
        <w:t>39 d</w:t>
      </w:r>
      <w:r w:rsidR="00FB0B20" w:rsidRPr="005C60C1">
        <w:rPr>
          <w:rFonts w:ascii="Tahoma" w:hAnsi="Tahoma" w:cs="Tahoma"/>
          <w:position w:val="-1"/>
          <w:lang w:val="es-AR"/>
        </w:rPr>
        <w:t>.</w:t>
      </w:r>
    </w:p>
    <w:p w:rsidR="001A5F7E" w:rsidRPr="009737BD" w:rsidRDefault="004970D1">
      <w:pPr>
        <w:widowControl w:val="0"/>
        <w:autoSpaceDE w:val="0"/>
        <w:autoSpaceDN w:val="0"/>
        <w:adjustRightInd w:val="0"/>
        <w:spacing w:before="5" w:after="0" w:line="260" w:lineRule="exact"/>
        <w:rPr>
          <w:rFonts w:ascii="Tahoma" w:hAnsi="Tahoma" w:cs="Tahoma"/>
          <w:sz w:val="26"/>
          <w:szCs w:val="26"/>
          <w:lang w:val="es-AR"/>
        </w:rPr>
      </w:pPr>
      <w:r w:rsidRPr="00C12288">
        <w:rPr>
          <w:rFonts w:ascii="Tahoma" w:hAnsi="Tahoma" w:cs="Tahoma"/>
          <w:position w:val="-1"/>
          <w:lang w:val="es-AR"/>
        </w:rPr>
        <w:t xml:space="preserve">                                      </w:t>
      </w: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w:t>
      </w:r>
      <w:r w:rsidRPr="009737BD">
        <w:rPr>
          <w:rFonts w:ascii="Tahoma" w:hAnsi="Tahoma" w:cs="Tahoma"/>
          <w:b/>
          <w:bCs/>
          <w:spacing w:val="-1"/>
          <w:lang w:val="es-AR"/>
        </w:rPr>
        <w:t>I</w:t>
      </w:r>
      <w:r w:rsidRPr="009737BD">
        <w:rPr>
          <w:rFonts w:ascii="Tahoma" w:hAnsi="Tahoma" w:cs="Tahoma"/>
          <w:b/>
          <w:bCs/>
          <w:lang w:val="es-AR"/>
        </w:rPr>
        <w:t>.1</w:t>
      </w:r>
      <w:r w:rsidR="007374A4">
        <w:rPr>
          <w:rFonts w:ascii="Tahoma" w:hAnsi="Tahoma" w:cs="Tahoma"/>
          <w:b/>
          <w:bCs/>
          <w:lang w:val="es-AR"/>
        </w:rPr>
        <w:t>7</w:t>
      </w:r>
      <w:r w:rsidRPr="009737BD">
        <w:rPr>
          <w:rFonts w:ascii="Tahoma" w:hAnsi="Tahoma" w:cs="Tahoma"/>
          <w:b/>
          <w:bCs/>
          <w:lang w:val="es-AR"/>
        </w:rPr>
        <w:t>.</w:t>
      </w:r>
    </w:p>
    <w:p w:rsidR="001A5F7E" w:rsidRPr="009737BD" w:rsidRDefault="001A5F7E">
      <w:pPr>
        <w:widowControl w:val="0"/>
        <w:autoSpaceDE w:val="0"/>
        <w:autoSpaceDN w:val="0"/>
        <w:adjustRightInd w:val="0"/>
        <w:spacing w:before="1" w:after="0" w:line="240" w:lineRule="auto"/>
        <w:ind w:left="102"/>
        <w:rPr>
          <w:rFonts w:ascii="Tahoma" w:hAnsi="Tahoma" w:cs="Tahoma"/>
          <w:lang w:val="es-AR"/>
        </w:rPr>
      </w:pPr>
      <w:r w:rsidRPr="009737BD">
        <w:rPr>
          <w:rFonts w:ascii="Tahoma" w:hAnsi="Tahoma" w:cs="Tahoma"/>
          <w:b/>
          <w:bCs/>
          <w:lang w:val="es-AR"/>
        </w:rPr>
        <w:t xml:space="preserve">FPPN </w:t>
      </w:r>
      <w:r w:rsidRPr="009737BD">
        <w:rPr>
          <w:rFonts w:ascii="Tahoma" w:hAnsi="Tahoma" w:cs="Tahoma"/>
          <w:b/>
          <w:bCs/>
          <w:spacing w:val="43"/>
          <w:lang w:val="es-AR"/>
        </w:rPr>
        <w:t xml:space="preserve"> </w:t>
      </w:r>
      <w:r w:rsidRPr="009737BD">
        <w:rPr>
          <w:rFonts w:ascii="Tahoma" w:hAnsi="Tahoma" w:cs="Tahoma"/>
          <w:b/>
          <w:bCs/>
          <w:lang w:val="es-AR"/>
        </w:rPr>
        <w:t>(FRANJA</w:t>
      </w:r>
      <w:r w:rsidRPr="009737BD">
        <w:rPr>
          <w:rFonts w:ascii="Tahoma" w:hAnsi="Tahoma" w:cs="Tahoma"/>
          <w:b/>
          <w:bCs/>
          <w:spacing w:val="-8"/>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r w:rsidRPr="009737BD">
        <w:rPr>
          <w:rFonts w:ascii="Tahoma" w:hAnsi="Tahoma" w:cs="Tahoma"/>
          <w:b/>
          <w:bCs/>
          <w:lang w:val="es-AR"/>
        </w:rPr>
        <w:t>P</w:t>
      </w:r>
      <w:r w:rsidRPr="009737BD">
        <w:rPr>
          <w:rFonts w:ascii="Tahoma" w:hAnsi="Tahoma" w:cs="Tahoma"/>
          <w:b/>
          <w:bCs/>
          <w:spacing w:val="-1"/>
          <w:lang w:val="es-AR"/>
        </w:rPr>
        <w:t>R</w:t>
      </w:r>
      <w:r w:rsidR="001009C1">
        <w:rPr>
          <w:rFonts w:ascii="Tahoma" w:hAnsi="Tahoma" w:cs="Tahoma"/>
          <w:b/>
          <w:bCs/>
          <w:lang w:val="es-AR"/>
        </w:rPr>
        <w:t>OTECCION PAISAJE NATURAL</w:t>
      </w:r>
      <w:r w:rsidRPr="009737BD">
        <w:rPr>
          <w:rFonts w:ascii="Tahoma" w:hAnsi="Tahoma" w:cs="Tahoma"/>
          <w:b/>
          <w:bCs/>
          <w:lang w:val="es-AR"/>
        </w:rPr>
        <w:t>)</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803" w:right="69"/>
        <w:jc w:val="both"/>
        <w:rPr>
          <w:rFonts w:ascii="Tahoma" w:hAnsi="Tahoma" w:cs="Tahoma"/>
          <w:lang w:val="es-AR"/>
        </w:rPr>
      </w:pPr>
      <w:r w:rsidRPr="009737BD">
        <w:rPr>
          <w:rFonts w:ascii="Tahoma" w:hAnsi="Tahoma" w:cs="Tahoma"/>
          <w:lang w:val="es-AR"/>
        </w:rPr>
        <w:t>1</w:t>
      </w:r>
      <w:r w:rsidRPr="009737BD">
        <w:rPr>
          <w:rFonts w:ascii="Tahoma" w:hAnsi="Tahoma" w:cs="Tahoma"/>
          <w:spacing w:val="-1"/>
          <w:lang w:val="es-AR"/>
        </w:rPr>
        <w:t>-</w:t>
      </w:r>
      <w:r w:rsidRPr="009737BD">
        <w:rPr>
          <w:rFonts w:ascii="Tahoma" w:hAnsi="Tahoma" w:cs="Tahoma"/>
          <w:b/>
          <w:bCs/>
          <w:lang w:val="es-AR"/>
        </w:rPr>
        <w:t>DELIMITACIÓN</w:t>
      </w:r>
      <w:r w:rsidRPr="009737BD">
        <w:rPr>
          <w:rFonts w:ascii="Tahoma" w:hAnsi="Tahoma" w:cs="Tahoma"/>
          <w:lang w:val="es-AR"/>
        </w:rPr>
        <w:t xml:space="preserve">: </w:t>
      </w:r>
      <w:r w:rsidRPr="009737BD">
        <w:rPr>
          <w:rFonts w:ascii="Tahoma" w:hAnsi="Tahoma" w:cs="Tahoma"/>
          <w:spacing w:val="28"/>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ters</w:t>
      </w:r>
      <w:r w:rsidRPr="009737BD">
        <w:rPr>
          <w:rFonts w:ascii="Tahoma" w:hAnsi="Tahoma" w:cs="Tahoma"/>
          <w:spacing w:val="1"/>
          <w:lang w:val="es-AR"/>
        </w:rPr>
        <w:t>e</w:t>
      </w:r>
      <w:r w:rsidRPr="009737BD">
        <w:rPr>
          <w:rFonts w:ascii="Tahoma" w:hAnsi="Tahoma" w:cs="Tahoma"/>
          <w:lang w:val="es-AR"/>
        </w:rPr>
        <w:t>cc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30"/>
          <w:lang w:val="es-AR"/>
        </w:rPr>
        <w:t xml:space="preserve"> </w:t>
      </w:r>
      <w:r w:rsidRPr="009737BD">
        <w:rPr>
          <w:rFonts w:ascii="Tahoma" w:hAnsi="Tahoma" w:cs="Tahoma"/>
          <w:lang w:val="es-AR"/>
        </w:rPr>
        <w:t xml:space="preserve">del </w:t>
      </w:r>
      <w:r w:rsidRPr="009737BD">
        <w:rPr>
          <w:rFonts w:ascii="Tahoma" w:hAnsi="Tahoma" w:cs="Tahoma"/>
          <w:spacing w:val="27"/>
          <w:lang w:val="es-AR"/>
        </w:rPr>
        <w:t xml:space="preserve"> </w:t>
      </w:r>
      <w:r w:rsidRPr="009737BD">
        <w:rPr>
          <w:rFonts w:ascii="Tahoma" w:hAnsi="Tahoma" w:cs="Tahoma"/>
          <w:spacing w:val="1"/>
          <w:lang w:val="es-AR"/>
        </w:rPr>
        <w:t>c</w:t>
      </w:r>
      <w:r w:rsidRPr="009737BD">
        <w:rPr>
          <w:rFonts w:ascii="Tahoma" w:hAnsi="Tahoma" w:cs="Tahoma"/>
          <w:lang w:val="es-AR"/>
        </w:rPr>
        <w:t xml:space="preserve">amino </w:t>
      </w:r>
      <w:r w:rsidRPr="009737BD">
        <w:rPr>
          <w:rFonts w:ascii="Tahoma" w:hAnsi="Tahoma" w:cs="Tahoma"/>
          <w:spacing w:val="29"/>
          <w:lang w:val="es-AR"/>
        </w:rPr>
        <w:t xml:space="preserve"> </w:t>
      </w:r>
      <w:r w:rsidRPr="009737BD">
        <w:rPr>
          <w:rFonts w:ascii="Tahoma" w:hAnsi="Tahoma" w:cs="Tahoma"/>
          <w:lang w:val="es-AR"/>
        </w:rPr>
        <w:t xml:space="preserve">de </w:t>
      </w:r>
      <w:r w:rsidRPr="009737BD">
        <w:rPr>
          <w:rFonts w:ascii="Tahoma" w:hAnsi="Tahoma" w:cs="Tahoma"/>
          <w:spacing w:val="28"/>
          <w:lang w:val="es-AR"/>
        </w:rPr>
        <w:t xml:space="preserve"> </w:t>
      </w:r>
      <w:r w:rsidRPr="009737BD">
        <w:rPr>
          <w:rFonts w:ascii="Tahoma" w:hAnsi="Tahoma" w:cs="Tahoma"/>
          <w:lang w:val="es-AR"/>
        </w:rPr>
        <w:t>circ</w:t>
      </w:r>
      <w:r w:rsidRPr="009737BD">
        <w:rPr>
          <w:rFonts w:ascii="Tahoma" w:hAnsi="Tahoma" w:cs="Tahoma"/>
          <w:spacing w:val="1"/>
          <w:lang w:val="es-AR"/>
        </w:rPr>
        <w:t>un</w:t>
      </w:r>
      <w:r w:rsidRPr="009737BD">
        <w:rPr>
          <w:rFonts w:ascii="Tahoma" w:hAnsi="Tahoma" w:cs="Tahoma"/>
          <w:lang w:val="es-AR"/>
        </w:rPr>
        <w:t>valac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 xml:space="preserve">n </w:t>
      </w:r>
      <w:r w:rsidRPr="009737BD">
        <w:rPr>
          <w:rFonts w:ascii="Tahoma" w:hAnsi="Tahoma" w:cs="Tahoma"/>
          <w:spacing w:val="25"/>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29"/>
          <w:lang w:val="es-AR"/>
        </w:rPr>
        <w:t xml:space="preserve"> </w:t>
      </w:r>
      <w:smartTag w:uri="urn:schemas-microsoft-com:office:smarttags" w:element="PersonName">
        <w:smartTagPr>
          <w:attr w:name="ProductID" w:val="la Laguna"/>
        </w:smartTagPr>
        <w:r w:rsidRPr="009737BD">
          <w:rPr>
            <w:rFonts w:ascii="Tahoma" w:hAnsi="Tahoma" w:cs="Tahoma"/>
            <w:lang w:val="es-AR"/>
          </w:rPr>
          <w:t>la Laguna</w:t>
        </w:r>
      </w:smartTag>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22"/>
          <w:lang w:val="es-AR"/>
        </w:rPr>
        <w:t xml:space="preserve"> </w:t>
      </w:r>
      <w:r w:rsidRPr="009737BD">
        <w:rPr>
          <w:rFonts w:ascii="Tahoma" w:hAnsi="Tahoma" w:cs="Tahoma"/>
          <w:lang w:val="es-AR"/>
        </w:rPr>
        <w:t>Chascomús</w:t>
      </w:r>
      <w:r w:rsidRPr="009737BD">
        <w:rPr>
          <w:rFonts w:ascii="Tahoma" w:hAnsi="Tahoma" w:cs="Tahoma"/>
          <w:spacing w:val="14"/>
          <w:lang w:val="es-AR"/>
        </w:rPr>
        <w:t xml:space="preserve"> </w:t>
      </w:r>
      <w:r w:rsidRPr="009737BD">
        <w:rPr>
          <w:rFonts w:ascii="Tahoma" w:hAnsi="Tahoma" w:cs="Tahoma"/>
          <w:lang w:val="es-AR"/>
        </w:rPr>
        <w:t>y</w:t>
      </w:r>
      <w:r w:rsidRPr="009737BD">
        <w:rPr>
          <w:rFonts w:ascii="Tahoma" w:hAnsi="Tahoma" w:cs="Tahoma"/>
          <w:spacing w:val="23"/>
          <w:lang w:val="es-AR"/>
        </w:rPr>
        <w:t xml:space="preserve"> </w:t>
      </w:r>
      <w:r w:rsidRPr="009737BD">
        <w:rPr>
          <w:rFonts w:ascii="Tahoma" w:hAnsi="Tahoma" w:cs="Tahoma"/>
          <w:lang w:val="es-AR"/>
        </w:rPr>
        <w:t>límite</w:t>
      </w:r>
      <w:r w:rsidRPr="009737BD">
        <w:rPr>
          <w:rFonts w:ascii="Tahoma" w:hAnsi="Tahoma" w:cs="Tahoma"/>
          <w:spacing w:val="19"/>
          <w:lang w:val="es-AR"/>
        </w:rPr>
        <w:t xml:space="preserve"> </w:t>
      </w:r>
      <w:r w:rsidRPr="009737BD">
        <w:rPr>
          <w:rFonts w:ascii="Tahoma" w:hAnsi="Tahoma" w:cs="Tahoma"/>
          <w:lang w:val="es-AR"/>
        </w:rPr>
        <w:t>ent</w:t>
      </w:r>
      <w:r w:rsidRPr="009737BD">
        <w:rPr>
          <w:rFonts w:ascii="Tahoma" w:hAnsi="Tahoma" w:cs="Tahoma"/>
          <w:spacing w:val="1"/>
          <w:lang w:val="es-AR"/>
        </w:rPr>
        <w:t>r</w:t>
      </w:r>
      <w:r w:rsidRPr="009737BD">
        <w:rPr>
          <w:rFonts w:ascii="Tahoma" w:hAnsi="Tahoma" w:cs="Tahoma"/>
          <w:lang w:val="es-AR"/>
        </w:rPr>
        <w:t xml:space="preserve">e </w:t>
      </w:r>
      <w:r w:rsidRPr="009737BD">
        <w:rPr>
          <w:rFonts w:ascii="Tahoma" w:hAnsi="Tahoma" w:cs="Tahoma"/>
          <w:spacing w:val="39"/>
          <w:lang w:val="es-AR"/>
        </w:rPr>
        <w:t xml:space="preserve"> </w:t>
      </w:r>
      <w:r w:rsidRPr="009737BD">
        <w:rPr>
          <w:rFonts w:ascii="Tahoma" w:hAnsi="Tahoma" w:cs="Tahoma"/>
          <w:lang w:val="es-AR"/>
        </w:rPr>
        <w:t>Circ.</w:t>
      </w:r>
      <w:r w:rsidRPr="009737BD">
        <w:rPr>
          <w:rFonts w:ascii="Tahoma" w:hAnsi="Tahoma" w:cs="Tahoma"/>
          <w:spacing w:val="20"/>
          <w:lang w:val="es-AR"/>
        </w:rPr>
        <w:t xml:space="preserve"> </w:t>
      </w:r>
      <w:r w:rsidRPr="009737BD">
        <w:rPr>
          <w:rFonts w:ascii="Tahoma" w:hAnsi="Tahoma" w:cs="Tahoma"/>
          <w:lang w:val="es-AR"/>
        </w:rPr>
        <w:t>II</w:t>
      </w:r>
      <w:r w:rsidRPr="009737BD">
        <w:rPr>
          <w:rFonts w:ascii="Tahoma" w:hAnsi="Tahoma" w:cs="Tahoma"/>
          <w:spacing w:val="22"/>
          <w:lang w:val="es-AR"/>
        </w:rPr>
        <w:t xml:space="preserve"> </w:t>
      </w:r>
      <w:r w:rsidRPr="009737BD">
        <w:rPr>
          <w:rFonts w:ascii="Tahoma" w:hAnsi="Tahoma" w:cs="Tahoma"/>
          <w:lang w:val="es-AR"/>
        </w:rPr>
        <w:t>y</w:t>
      </w:r>
      <w:r w:rsidRPr="009737BD">
        <w:rPr>
          <w:rFonts w:ascii="Tahoma" w:hAnsi="Tahoma" w:cs="Tahoma"/>
          <w:spacing w:val="23"/>
          <w:lang w:val="es-AR"/>
        </w:rPr>
        <w:t xml:space="preserve"> </w:t>
      </w:r>
      <w:r w:rsidRPr="009737BD">
        <w:rPr>
          <w:rFonts w:ascii="Tahoma" w:hAnsi="Tahoma" w:cs="Tahoma"/>
          <w:lang w:val="es-AR"/>
        </w:rPr>
        <w:t>V,</w:t>
      </w:r>
      <w:r w:rsidRPr="009737BD">
        <w:rPr>
          <w:rFonts w:ascii="Tahoma" w:hAnsi="Tahoma" w:cs="Tahoma"/>
          <w:spacing w:val="24"/>
          <w:lang w:val="es-AR"/>
        </w:rPr>
        <w:t xml:space="preserve"> </w:t>
      </w:r>
      <w:r w:rsidRPr="009737BD">
        <w:rPr>
          <w:rFonts w:ascii="Tahoma" w:hAnsi="Tahoma" w:cs="Tahoma"/>
          <w:lang w:val="es-AR"/>
        </w:rPr>
        <w:t>por</w:t>
      </w:r>
      <w:r w:rsidRPr="009737BD">
        <w:rPr>
          <w:rFonts w:ascii="Tahoma" w:hAnsi="Tahoma" w:cs="Tahoma"/>
          <w:spacing w:val="21"/>
          <w:lang w:val="es-AR"/>
        </w:rPr>
        <w:t xml:space="preserve"> </w:t>
      </w:r>
      <w:r w:rsidRPr="009737BD">
        <w:rPr>
          <w:rFonts w:ascii="Tahoma" w:hAnsi="Tahoma" w:cs="Tahoma"/>
          <w:lang w:val="es-AR"/>
        </w:rPr>
        <w:t>éste</w:t>
      </w:r>
      <w:r w:rsidRPr="009737BD">
        <w:rPr>
          <w:rFonts w:ascii="Tahoma" w:hAnsi="Tahoma" w:cs="Tahoma"/>
          <w:spacing w:val="20"/>
          <w:lang w:val="es-AR"/>
        </w:rPr>
        <w:t xml:space="preserve"> </w:t>
      </w:r>
      <w:r w:rsidRPr="009737BD">
        <w:rPr>
          <w:rFonts w:ascii="Tahoma" w:hAnsi="Tahoma" w:cs="Tahoma"/>
          <w:lang w:val="es-AR"/>
        </w:rPr>
        <w:t>hasta</w:t>
      </w:r>
      <w:r w:rsidRPr="009737BD">
        <w:rPr>
          <w:rFonts w:ascii="Tahoma" w:hAnsi="Tahoma" w:cs="Tahoma"/>
          <w:spacing w:val="19"/>
          <w:lang w:val="es-AR"/>
        </w:rPr>
        <w:t xml:space="preserve"> </w:t>
      </w:r>
      <w:r w:rsidRPr="009737BD">
        <w:rPr>
          <w:rFonts w:ascii="Tahoma" w:hAnsi="Tahoma" w:cs="Tahoma"/>
          <w:lang w:val="es-AR"/>
        </w:rPr>
        <w:t>vías</w:t>
      </w:r>
      <w:r w:rsidRPr="009737BD">
        <w:rPr>
          <w:rFonts w:ascii="Tahoma" w:hAnsi="Tahoma" w:cs="Tahoma"/>
          <w:spacing w:val="21"/>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fer</w:t>
      </w:r>
      <w:r w:rsidRPr="009737BD">
        <w:rPr>
          <w:rFonts w:ascii="Tahoma" w:hAnsi="Tahoma" w:cs="Tahoma"/>
          <w:spacing w:val="1"/>
          <w:lang w:val="es-AR"/>
        </w:rPr>
        <w:t>r</w:t>
      </w:r>
      <w:r w:rsidRPr="009737BD">
        <w:rPr>
          <w:rFonts w:ascii="Tahoma" w:hAnsi="Tahoma" w:cs="Tahoma"/>
          <w:lang w:val="es-AR"/>
        </w:rPr>
        <w:t>ocarri</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15"/>
          <w:lang w:val="es-AR"/>
        </w:rPr>
        <w:t xml:space="preserve"> </w:t>
      </w:r>
      <w:r w:rsidRPr="009737BD">
        <w:rPr>
          <w:rFonts w:ascii="Tahoma" w:hAnsi="Tahoma" w:cs="Tahoma"/>
          <w:lang w:val="es-AR"/>
        </w:rPr>
        <w:t>hasta</w:t>
      </w:r>
      <w:r w:rsidRPr="009737BD">
        <w:rPr>
          <w:rFonts w:ascii="Tahoma" w:hAnsi="Tahoma" w:cs="Tahoma"/>
          <w:spacing w:val="11"/>
          <w:lang w:val="es-AR"/>
        </w:rPr>
        <w:t xml:space="preserve"> </w:t>
      </w:r>
      <w:r w:rsidRPr="009737BD">
        <w:rPr>
          <w:rFonts w:ascii="Tahoma" w:hAnsi="Tahoma" w:cs="Tahoma"/>
          <w:lang w:val="es-AR"/>
        </w:rPr>
        <w:t>Ruta</w:t>
      </w:r>
      <w:r w:rsidRPr="009737BD">
        <w:rPr>
          <w:rFonts w:ascii="Tahoma" w:hAnsi="Tahoma" w:cs="Tahoma"/>
          <w:spacing w:val="13"/>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ovincial</w:t>
      </w:r>
      <w:r w:rsidRPr="009737BD">
        <w:rPr>
          <w:rFonts w:ascii="Tahoma" w:hAnsi="Tahoma" w:cs="Tahoma"/>
          <w:spacing w:val="15"/>
          <w:lang w:val="es-AR"/>
        </w:rPr>
        <w:t xml:space="preserve"> </w:t>
      </w:r>
      <w:r w:rsidRPr="009737BD">
        <w:rPr>
          <w:rFonts w:ascii="Tahoma" w:hAnsi="Tahoma" w:cs="Tahoma"/>
          <w:lang w:val="es-AR"/>
        </w:rPr>
        <w:t>N°</w:t>
      </w:r>
      <w:r w:rsidRPr="009737BD">
        <w:rPr>
          <w:rFonts w:ascii="Tahoma" w:hAnsi="Tahoma" w:cs="Tahoma"/>
          <w:spacing w:val="14"/>
          <w:lang w:val="es-AR"/>
        </w:rPr>
        <w:t xml:space="preserve"> </w:t>
      </w:r>
      <w:r w:rsidRPr="009737BD">
        <w:rPr>
          <w:rFonts w:ascii="Tahoma" w:hAnsi="Tahoma" w:cs="Tahoma"/>
          <w:lang w:val="es-AR"/>
        </w:rPr>
        <w:t>20,</w:t>
      </w:r>
      <w:r w:rsidRPr="009737BD">
        <w:rPr>
          <w:rFonts w:ascii="Tahoma" w:hAnsi="Tahoma" w:cs="Tahoma"/>
          <w:spacing w:val="16"/>
          <w:lang w:val="es-AR"/>
        </w:rPr>
        <w:t xml:space="preserve"> </w:t>
      </w:r>
      <w:r w:rsidRPr="009737BD">
        <w:rPr>
          <w:rFonts w:ascii="Tahoma" w:hAnsi="Tahoma" w:cs="Tahoma"/>
          <w:lang w:val="es-AR"/>
        </w:rPr>
        <w:t>hasta</w:t>
      </w:r>
      <w:r w:rsidRPr="009737BD">
        <w:rPr>
          <w:rFonts w:ascii="Tahoma" w:hAnsi="Tahoma" w:cs="Tahoma"/>
          <w:spacing w:val="11"/>
          <w:lang w:val="es-AR"/>
        </w:rPr>
        <w:t xml:space="preserve"> </w:t>
      </w:r>
      <w:r w:rsidRPr="009737BD">
        <w:rPr>
          <w:rFonts w:ascii="Tahoma" w:hAnsi="Tahoma" w:cs="Tahoma"/>
          <w:lang w:val="es-AR"/>
        </w:rPr>
        <w:t>Arroyo</w:t>
      </w:r>
      <w:r w:rsidRPr="009737BD">
        <w:rPr>
          <w:rFonts w:ascii="Tahoma" w:hAnsi="Tahoma" w:cs="Tahoma"/>
          <w:spacing w:val="10"/>
          <w:lang w:val="es-AR"/>
        </w:rPr>
        <w:t xml:space="preserve"> </w:t>
      </w:r>
      <w:r w:rsidRPr="009737BD">
        <w:rPr>
          <w:rFonts w:ascii="Tahoma" w:hAnsi="Tahoma" w:cs="Tahoma"/>
          <w:lang w:val="es-AR"/>
        </w:rPr>
        <w:t>Vitel,</w:t>
      </w:r>
      <w:r w:rsidRPr="009737BD">
        <w:rPr>
          <w:rFonts w:ascii="Tahoma" w:hAnsi="Tahoma" w:cs="Tahoma"/>
          <w:spacing w:val="13"/>
          <w:lang w:val="es-AR"/>
        </w:rPr>
        <w:t xml:space="preserve"> </w:t>
      </w:r>
      <w:r w:rsidRPr="009737BD">
        <w:rPr>
          <w:rFonts w:ascii="Tahoma" w:hAnsi="Tahoma" w:cs="Tahoma"/>
          <w:lang w:val="es-AR"/>
        </w:rPr>
        <w:t>hasta</w:t>
      </w:r>
      <w:r w:rsidRPr="009737BD">
        <w:rPr>
          <w:rFonts w:ascii="Tahoma" w:hAnsi="Tahoma" w:cs="Tahoma"/>
          <w:spacing w:val="11"/>
          <w:lang w:val="es-AR"/>
        </w:rPr>
        <w:t xml:space="preserve"> </w:t>
      </w:r>
      <w:r w:rsidRPr="009737BD">
        <w:rPr>
          <w:rFonts w:ascii="Tahoma" w:hAnsi="Tahoma" w:cs="Tahoma"/>
          <w:lang w:val="es-AR"/>
        </w:rPr>
        <w:t>camino</w:t>
      </w:r>
      <w:r w:rsidRPr="009737BD">
        <w:rPr>
          <w:rFonts w:ascii="Tahoma" w:hAnsi="Tahoma" w:cs="Tahoma"/>
          <w:spacing w:val="10"/>
          <w:lang w:val="es-AR"/>
        </w:rPr>
        <w:t xml:space="preserve"> </w:t>
      </w:r>
      <w:r w:rsidRPr="009737BD">
        <w:rPr>
          <w:rFonts w:ascii="Tahoma" w:hAnsi="Tahoma" w:cs="Tahoma"/>
          <w:lang w:val="es-AR"/>
        </w:rPr>
        <w:t>a Villanueva,</w:t>
      </w:r>
      <w:r w:rsidRPr="009737BD">
        <w:rPr>
          <w:rFonts w:ascii="Tahoma" w:hAnsi="Tahoma" w:cs="Tahoma"/>
          <w:spacing w:val="17"/>
          <w:lang w:val="es-AR"/>
        </w:rPr>
        <w:t xml:space="preserve"> </w:t>
      </w:r>
      <w:r w:rsidRPr="009737BD">
        <w:rPr>
          <w:rFonts w:ascii="Tahoma" w:hAnsi="Tahoma" w:cs="Tahoma"/>
          <w:lang w:val="es-AR"/>
        </w:rPr>
        <w:t>por</w:t>
      </w:r>
      <w:r w:rsidRPr="009737BD">
        <w:rPr>
          <w:rFonts w:ascii="Tahoma" w:hAnsi="Tahoma" w:cs="Tahoma"/>
          <w:spacing w:val="17"/>
          <w:lang w:val="es-AR"/>
        </w:rPr>
        <w:t xml:space="preserve"> </w:t>
      </w:r>
      <w:r w:rsidRPr="009737BD">
        <w:rPr>
          <w:rFonts w:ascii="Tahoma" w:hAnsi="Tahoma" w:cs="Tahoma"/>
          <w:lang w:val="es-AR"/>
        </w:rPr>
        <w:t>éste</w:t>
      </w:r>
      <w:r w:rsidRPr="009737BD">
        <w:rPr>
          <w:rFonts w:ascii="Tahoma" w:hAnsi="Tahoma" w:cs="Tahoma"/>
          <w:spacing w:val="11"/>
          <w:lang w:val="es-AR"/>
        </w:rPr>
        <w:t xml:space="preserve"> </w:t>
      </w:r>
      <w:r w:rsidRPr="009737BD">
        <w:rPr>
          <w:rFonts w:ascii="Tahoma" w:hAnsi="Tahoma" w:cs="Tahoma"/>
          <w:lang w:val="es-AR"/>
        </w:rPr>
        <w:t>hasta</w:t>
      </w:r>
      <w:r w:rsidRPr="009737BD">
        <w:rPr>
          <w:rFonts w:ascii="Tahoma" w:hAnsi="Tahoma" w:cs="Tahoma"/>
          <w:spacing w:val="10"/>
          <w:lang w:val="es-AR"/>
        </w:rPr>
        <w:t xml:space="preserve"> </w:t>
      </w:r>
      <w:r w:rsidRPr="009737BD">
        <w:rPr>
          <w:rFonts w:ascii="Tahoma" w:hAnsi="Tahoma" w:cs="Tahoma"/>
          <w:lang w:val="es-AR"/>
        </w:rPr>
        <w:t>límite</w:t>
      </w:r>
      <w:r w:rsidRPr="009737BD">
        <w:rPr>
          <w:rFonts w:ascii="Tahoma" w:hAnsi="Tahoma" w:cs="Tahoma"/>
          <w:spacing w:val="12"/>
          <w:lang w:val="es-AR"/>
        </w:rPr>
        <w:t xml:space="preserve"> </w:t>
      </w:r>
      <w:r w:rsidRPr="009737BD">
        <w:rPr>
          <w:rFonts w:ascii="Tahoma" w:hAnsi="Tahoma" w:cs="Tahoma"/>
          <w:lang w:val="es-AR"/>
        </w:rPr>
        <w:t>entre</w:t>
      </w:r>
      <w:r w:rsidRPr="009737BD">
        <w:rPr>
          <w:rFonts w:ascii="Tahoma" w:hAnsi="Tahoma" w:cs="Tahoma"/>
          <w:spacing w:val="11"/>
          <w:lang w:val="es-AR"/>
        </w:rPr>
        <w:t xml:space="preserve"> </w:t>
      </w:r>
      <w:r w:rsidRPr="009737BD">
        <w:rPr>
          <w:rFonts w:ascii="Tahoma" w:hAnsi="Tahoma" w:cs="Tahoma"/>
          <w:lang w:val="es-AR"/>
        </w:rPr>
        <w:t>área</w:t>
      </w:r>
      <w:r w:rsidRPr="009737BD">
        <w:rPr>
          <w:rFonts w:ascii="Tahoma" w:hAnsi="Tahoma" w:cs="Tahoma"/>
          <w:spacing w:val="12"/>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plementaria</w:t>
      </w:r>
      <w:r w:rsidRPr="009737BD">
        <w:rPr>
          <w:rFonts w:ascii="Tahoma" w:hAnsi="Tahoma" w:cs="Tahoma"/>
          <w:spacing w:val="14"/>
          <w:lang w:val="es-AR"/>
        </w:rPr>
        <w:t xml:space="preserve"> </w:t>
      </w:r>
      <w:r w:rsidRPr="009737BD">
        <w:rPr>
          <w:rFonts w:ascii="Tahoma" w:hAnsi="Tahoma" w:cs="Tahoma"/>
          <w:lang w:val="es-AR"/>
        </w:rPr>
        <w:t>y</w:t>
      </w:r>
      <w:r w:rsidRPr="009737BD">
        <w:rPr>
          <w:rFonts w:ascii="Tahoma" w:hAnsi="Tahoma" w:cs="Tahoma"/>
          <w:spacing w:val="15"/>
          <w:lang w:val="es-AR"/>
        </w:rPr>
        <w:t xml:space="preserve"> </w:t>
      </w:r>
      <w:r w:rsidRPr="009737BD">
        <w:rPr>
          <w:rFonts w:ascii="Tahoma" w:hAnsi="Tahoma" w:cs="Tahoma"/>
          <w:lang w:val="es-AR"/>
        </w:rPr>
        <w:t>rural</w:t>
      </w:r>
      <w:r w:rsidRPr="009737BD">
        <w:rPr>
          <w:rFonts w:ascii="Tahoma" w:hAnsi="Tahoma" w:cs="Tahoma"/>
          <w:spacing w:val="12"/>
          <w:lang w:val="es-AR"/>
        </w:rPr>
        <w:t xml:space="preserve"> </w:t>
      </w:r>
      <w:r w:rsidRPr="009737BD">
        <w:rPr>
          <w:rFonts w:ascii="Tahoma" w:hAnsi="Tahoma" w:cs="Tahoma"/>
          <w:lang w:val="es-AR"/>
        </w:rPr>
        <w:t>(según</w:t>
      </w:r>
      <w:r w:rsidRPr="009737BD">
        <w:rPr>
          <w:rFonts w:ascii="Tahoma" w:hAnsi="Tahoma" w:cs="Tahoma"/>
          <w:spacing w:val="-6"/>
          <w:lang w:val="es-AR"/>
        </w:rPr>
        <w:t xml:space="preserve"> </w:t>
      </w:r>
      <w:r w:rsidRPr="009737BD">
        <w:rPr>
          <w:rFonts w:ascii="Tahoma" w:hAnsi="Tahoma" w:cs="Tahoma"/>
          <w:lang w:val="es-AR"/>
        </w:rPr>
        <w:t>plano</w:t>
      </w:r>
      <w:r w:rsidRPr="009737BD">
        <w:rPr>
          <w:rFonts w:ascii="Tahoma" w:hAnsi="Tahoma" w:cs="Tahoma"/>
          <w:spacing w:val="46"/>
          <w:lang w:val="es-AR"/>
        </w:rPr>
        <w:t xml:space="preserve"> </w:t>
      </w:r>
      <w:r w:rsidRPr="009737BD">
        <w:rPr>
          <w:rFonts w:ascii="Tahoma" w:hAnsi="Tahoma" w:cs="Tahoma"/>
          <w:lang w:val="es-AR"/>
        </w:rPr>
        <w:t>adju</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47"/>
          <w:lang w:val="es-AR"/>
        </w:rPr>
        <w:t xml:space="preserve"> </w:t>
      </w:r>
      <w:r w:rsidRPr="009737BD">
        <w:rPr>
          <w:rFonts w:ascii="Tahoma" w:hAnsi="Tahoma" w:cs="Tahoma"/>
          <w:lang w:val="es-AR"/>
        </w:rPr>
        <w:t xml:space="preserve">por </w:t>
      </w:r>
      <w:r w:rsidRPr="009737BD">
        <w:rPr>
          <w:rFonts w:ascii="Tahoma" w:hAnsi="Tahoma" w:cs="Tahoma"/>
          <w:spacing w:val="-15"/>
          <w:lang w:val="es-AR"/>
        </w:rPr>
        <w:t xml:space="preserve"> </w:t>
      </w:r>
      <w:r w:rsidRPr="009737BD">
        <w:rPr>
          <w:rFonts w:ascii="Tahoma" w:hAnsi="Tahoma" w:cs="Tahoma"/>
          <w:lang w:val="es-AR"/>
        </w:rPr>
        <w:t>éste</w:t>
      </w:r>
      <w:r w:rsidRPr="009737BD">
        <w:rPr>
          <w:rFonts w:ascii="Tahoma" w:hAnsi="Tahoma" w:cs="Tahoma"/>
          <w:spacing w:val="43"/>
          <w:lang w:val="es-AR"/>
        </w:rPr>
        <w:t xml:space="preserve"> </w:t>
      </w:r>
      <w:r w:rsidRPr="009737BD">
        <w:rPr>
          <w:rFonts w:ascii="Tahoma" w:hAnsi="Tahoma" w:cs="Tahoma"/>
          <w:lang w:val="es-AR"/>
        </w:rPr>
        <w:t>ha</w:t>
      </w:r>
      <w:r w:rsidRPr="009737BD">
        <w:rPr>
          <w:rFonts w:ascii="Tahoma" w:hAnsi="Tahoma" w:cs="Tahoma"/>
          <w:spacing w:val="2"/>
          <w:lang w:val="es-AR"/>
        </w:rPr>
        <w:t>s</w:t>
      </w:r>
      <w:r w:rsidRPr="009737BD">
        <w:rPr>
          <w:rFonts w:ascii="Tahoma" w:hAnsi="Tahoma" w:cs="Tahoma"/>
          <w:lang w:val="es-AR"/>
        </w:rPr>
        <w:t>ta</w:t>
      </w:r>
      <w:r w:rsidRPr="009737BD">
        <w:rPr>
          <w:rFonts w:ascii="Tahoma" w:hAnsi="Tahoma" w:cs="Tahoma"/>
          <w:spacing w:val="44"/>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tersección</w:t>
      </w:r>
      <w:r w:rsidRPr="009737BD">
        <w:rPr>
          <w:rFonts w:ascii="Tahoma" w:hAnsi="Tahoma" w:cs="Tahoma"/>
          <w:spacing w:val="39"/>
          <w:lang w:val="es-AR"/>
        </w:rPr>
        <w:t xml:space="preserve"> </w:t>
      </w:r>
      <w:r w:rsidRPr="009737BD">
        <w:rPr>
          <w:rFonts w:ascii="Tahoma" w:hAnsi="Tahoma" w:cs="Tahoma"/>
          <w:lang w:val="es-AR"/>
        </w:rPr>
        <w:t>con</w:t>
      </w:r>
      <w:r w:rsidRPr="009737BD">
        <w:rPr>
          <w:rFonts w:ascii="Tahoma" w:hAnsi="Tahoma" w:cs="Tahoma"/>
          <w:spacing w:val="44"/>
          <w:lang w:val="es-AR"/>
        </w:rPr>
        <w:t xml:space="preserve"> </w:t>
      </w:r>
      <w:r w:rsidRPr="009737BD">
        <w:rPr>
          <w:rFonts w:ascii="Tahoma" w:hAnsi="Tahoma" w:cs="Tahoma"/>
          <w:lang w:val="es-AR"/>
        </w:rPr>
        <w:t>cami</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43"/>
          <w:lang w:val="es-AR"/>
        </w:rPr>
        <w:t xml:space="preserve"> </w:t>
      </w:r>
      <w:r w:rsidRPr="009737BD">
        <w:rPr>
          <w:rFonts w:ascii="Tahoma" w:hAnsi="Tahoma" w:cs="Tahoma"/>
          <w:lang w:val="es-AR"/>
        </w:rPr>
        <w:t>a</w:t>
      </w:r>
      <w:r w:rsidRPr="009737BD">
        <w:rPr>
          <w:rFonts w:ascii="Tahoma" w:hAnsi="Tahoma" w:cs="Tahoma"/>
          <w:spacing w:val="46"/>
          <w:lang w:val="es-AR"/>
        </w:rPr>
        <w:t xml:space="preserve"> </w:t>
      </w:r>
      <w:r w:rsidRPr="009737BD">
        <w:rPr>
          <w:rFonts w:ascii="Tahoma" w:hAnsi="Tahoma" w:cs="Tahoma"/>
          <w:lang w:val="es-AR"/>
        </w:rPr>
        <w:t>Pila,</w:t>
      </w:r>
      <w:r w:rsidRPr="009737BD">
        <w:rPr>
          <w:rFonts w:ascii="Tahoma" w:hAnsi="Tahoma" w:cs="Tahoma"/>
          <w:spacing w:val="46"/>
          <w:lang w:val="es-AR"/>
        </w:rPr>
        <w:t xml:space="preserve"> </w:t>
      </w:r>
      <w:r w:rsidRPr="009737BD">
        <w:rPr>
          <w:rFonts w:ascii="Tahoma" w:hAnsi="Tahoma" w:cs="Tahoma"/>
          <w:lang w:val="es-AR"/>
        </w:rPr>
        <w:t>por</w:t>
      </w:r>
      <w:r w:rsidRPr="009737BD">
        <w:rPr>
          <w:rFonts w:ascii="Tahoma" w:hAnsi="Tahoma" w:cs="Tahoma"/>
          <w:spacing w:val="44"/>
          <w:lang w:val="es-AR"/>
        </w:rPr>
        <w:t xml:space="preserve"> </w:t>
      </w:r>
      <w:r w:rsidRPr="009737BD">
        <w:rPr>
          <w:rFonts w:ascii="Tahoma" w:hAnsi="Tahoma" w:cs="Tahoma"/>
          <w:lang w:val="es-AR"/>
        </w:rPr>
        <w:t>éste</w:t>
      </w:r>
      <w:r w:rsidRPr="009737BD">
        <w:rPr>
          <w:rFonts w:ascii="Tahoma" w:hAnsi="Tahoma" w:cs="Tahoma"/>
          <w:spacing w:val="-4"/>
          <w:lang w:val="es-AR"/>
        </w:rPr>
        <w:t xml:space="preserve"> </w:t>
      </w:r>
      <w:r w:rsidRPr="009737BD">
        <w:rPr>
          <w:rFonts w:ascii="Tahoma" w:hAnsi="Tahoma" w:cs="Tahoma"/>
          <w:lang w:val="es-AR"/>
        </w:rPr>
        <w:t>hasta</w:t>
      </w:r>
      <w:r w:rsidRPr="009737BD">
        <w:rPr>
          <w:rFonts w:ascii="Tahoma" w:hAnsi="Tahoma" w:cs="Tahoma"/>
          <w:spacing w:val="24"/>
          <w:lang w:val="es-AR"/>
        </w:rPr>
        <w:t xml:space="preserve"> </w:t>
      </w:r>
      <w:r w:rsidRPr="009737BD">
        <w:rPr>
          <w:rFonts w:ascii="Tahoma" w:hAnsi="Tahoma" w:cs="Tahoma"/>
          <w:lang w:val="es-AR"/>
        </w:rPr>
        <w:t>vías</w:t>
      </w:r>
      <w:r w:rsidRPr="009737BD">
        <w:rPr>
          <w:rFonts w:ascii="Tahoma" w:hAnsi="Tahoma" w:cs="Tahoma"/>
          <w:spacing w:val="22"/>
          <w:lang w:val="es-AR"/>
        </w:rPr>
        <w:t xml:space="preserve"> </w:t>
      </w:r>
      <w:r w:rsidRPr="009737BD">
        <w:rPr>
          <w:rFonts w:ascii="Tahoma" w:hAnsi="Tahoma" w:cs="Tahoma"/>
          <w:lang w:val="es-AR"/>
        </w:rPr>
        <w:t>del</w:t>
      </w:r>
      <w:r w:rsidRPr="009737BD">
        <w:rPr>
          <w:rFonts w:ascii="Tahoma" w:hAnsi="Tahoma" w:cs="Tahoma"/>
          <w:spacing w:val="21"/>
          <w:lang w:val="es-AR"/>
        </w:rPr>
        <w:t xml:space="preserve"> </w:t>
      </w:r>
      <w:r w:rsidRPr="009737BD">
        <w:rPr>
          <w:rFonts w:ascii="Tahoma" w:hAnsi="Tahoma" w:cs="Tahoma"/>
          <w:lang w:val="es-AR"/>
        </w:rPr>
        <w:t>fer</w:t>
      </w:r>
      <w:r w:rsidRPr="009737BD">
        <w:rPr>
          <w:rFonts w:ascii="Tahoma" w:hAnsi="Tahoma" w:cs="Tahoma"/>
          <w:spacing w:val="1"/>
          <w:lang w:val="es-AR"/>
        </w:rPr>
        <w:t>r</w:t>
      </w:r>
      <w:r w:rsidRPr="009737BD">
        <w:rPr>
          <w:rFonts w:ascii="Tahoma" w:hAnsi="Tahoma" w:cs="Tahoma"/>
          <w:lang w:val="es-AR"/>
        </w:rPr>
        <w:t>ocarri</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23"/>
          <w:lang w:val="es-AR"/>
        </w:rPr>
        <w:t xml:space="preserve"> </w:t>
      </w:r>
      <w:r w:rsidRPr="009737BD">
        <w:rPr>
          <w:rFonts w:ascii="Tahoma" w:hAnsi="Tahoma" w:cs="Tahoma"/>
          <w:lang w:val="es-AR"/>
        </w:rPr>
        <w:t>hasta</w:t>
      </w:r>
      <w:r w:rsidRPr="009737BD">
        <w:rPr>
          <w:rFonts w:ascii="Tahoma" w:hAnsi="Tahoma" w:cs="Tahoma"/>
          <w:spacing w:val="20"/>
          <w:lang w:val="es-AR"/>
        </w:rPr>
        <w:t xml:space="preserve"> </w:t>
      </w:r>
      <w:r w:rsidRPr="009737BD">
        <w:rPr>
          <w:rFonts w:ascii="Tahoma" w:hAnsi="Tahoma" w:cs="Tahoma"/>
          <w:lang w:val="es-AR"/>
        </w:rPr>
        <w:t>inte</w:t>
      </w:r>
      <w:r w:rsidRPr="009737BD">
        <w:rPr>
          <w:rFonts w:ascii="Tahoma" w:hAnsi="Tahoma" w:cs="Tahoma"/>
          <w:spacing w:val="1"/>
          <w:lang w:val="es-AR"/>
        </w:rPr>
        <w:t>r</w:t>
      </w:r>
      <w:r w:rsidRPr="009737BD">
        <w:rPr>
          <w:rFonts w:ascii="Tahoma" w:hAnsi="Tahoma" w:cs="Tahoma"/>
          <w:lang w:val="es-AR"/>
        </w:rPr>
        <w:t>secc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2"/>
          <w:lang w:val="es-AR"/>
        </w:rPr>
        <w:t xml:space="preserve"> </w:t>
      </w:r>
      <w:r w:rsidRPr="009737BD">
        <w:rPr>
          <w:rFonts w:ascii="Tahoma" w:hAnsi="Tahoma" w:cs="Tahoma"/>
          <w:lang w:val="es-AR"/>
        </w:rPr>
        <w:t>con</w:t>
      </w:r>
      <w:r w:rsidRPr="009737BD">
        <w:rPr>
          <w:rFonts w:ascii="Tahoma" w:hAnsi="Tahoma" w:cs="Tahoma"/>
          <w:spacing w:val="22"/>
          <w:lang w:val="es-AR"/>
        </w:rPr>
        <w:t xml:space="preserve"> </w:t>
      </w:r>
      <w:r w:rsidRPr="009737BD">
        <w:rPr>
          <w:rFonts w:ascii="Tahoma" w:hAnsi="Tahoma" w:cs="Tahoma"/>
          <w:lang w:val="es-AR"/>
        </w:rPr>
        <w:t>cami</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9"/>
          <w:lang w:val="es-AR"/>
        </w:rPr>
        <w:t xml:space="preserve"> </w:t>
      </w:r>
      <w:r w:rsidRPr="009737BD">
        <w:rPr>
          <w:rFonts w:ascii="Tahoma" w:hAnsi="Tahoma" w:cs="Tahoma"/>
          <w:lang w:val="es-AR"/>
        </w:rPr>
        <w:t>de</w:t>
      </w:r>
      <w:r w:rsidRPr="009737BD">
        <w:rPr>
          <w:rFonts w:ascii="Tahoma" w:hAnsi="Tahoma" w:cs="Tahoma"/>
          <w:spacing w:val="23"/>
          <w:lang w:val="es-AR"/>
        </w:rPr>
        <w:t xml:space="preserve"> </w:t>
      </w:r>
      <w:r w:rsidRPr="009737BD">
        <w:rPr>
          <w:rFonts w:ascii="Tahoma" w:hAnsi="Tahoma" w:cs="Tahoma"/>
          <w:lang w:val="es-AR"/>
        </w:rPr>
        <w:t>Circunvalac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1"/>
          <w:lang w:val="es-AR"/>
        </w:rPr>
        <w:t xml:space="preserve"> </w:t>
      </w:r>
      <w:r w:rsidRPr="009737BD">
        <w:rPr>
          <w:rFonts w:ascii="Tahoma" w:hAnsi="Tahoma" w:cs="Tahoma"/>
          <w:lang w:val="es-AR"/>
        </w:rPr>
        <w:t xml:space="preserve">de </w:t>
      </w:r>
      <w:r w:rsidRPr="009737BD">
        <w:rPr>
          <w:rFonts w:ascii="Tahoma" w:hAnsi="Tahoma" w:cs="Tahoma"/>
          <w:spacing w:val="31"/>
          <w:lang w:val="es-AR"/>
        </w:rPr>
        <w:t xml:space="preserve"> </w:t>
      </w:r>
      <w:smartTag w:uri="urn:schemas-microsoft-com:office:smarttags" w:element="PersonName">
        <w:smartTagPr>
          <w:attr w:name="ProductID" w:val="la  Laguna"/>
        </w:smartTagPr>
        <w:r w:rsidRPr="009737BD">
          <w:rPr>
            <w:rFonts w:ascii="Tahoma" w:hAnsi="Tahoma" w:cs="Tahoma"/>
            <w:lang w:val="es-AR"/>
          </w:rPr>
          <w:t xml:space="preserve">la </w:t>
        </w:r>
        <w:r w:rsidRPr="009737BD">
          <w:rPr>
            <w:rFonts w:ascii="Tahoma" w:hAnsi="Tahoma" w:cs="Tahoma"/>
            <w:spacing w:val="31"/>
            <w:lang w:val="es-AR"/>
          </w:rPr>
          <w:t xml:space="preserve"> </w:t>
        </w:r>
        <w:r w:rsidRPr="009737BD">
          <w:rPr>
            <w:rFonts w:ascii="Tahoma" w:hAnsi="Tahoma" w:cs="Tahoma"/>
            <w:lang w:val="es-AR"/>
          </w:rPr>
          <w:t>Lag</w:t>
        </w:r>
        <w:r w:rsidRPr="009737BD">
          <w:rPr>
            <w:rFonts w:ascii="Tahoma" w:hAnsi="Tahoma" w:cs="Tahoma"/>
            <w:spacing w:val="1"/>
            <w:lang w:val="es-AR"/>
          </w:rPr>
          <w:t>u</w:t>
        </w:r>
        <w:r w:rsidRPr="009737BD">
          <w:rPr>
            <w:rFonts w:ascii="Tahoma" w:hAnsi="Tahoma" w:cs="Tahoma"/>
            <w:lang w:val="es-AR"/>
          </w:rPr>
          <w:t>na</w:t>
        </w:r>
      </w:smartTag>
      <w:r w:rsidR="00E6556D">
        <w:rPr>
          <w:rFonts w:ascii="Tahoma" w:hAnsi="Tahoma" w:cs="Tahoma"/>
          <w:lang w:val="es-AR"/>
        </w:rPr>
        <w:t xml:space="preserve">, </w:t>
      </w:r>
      <w:r w:rsidRPr="009737BD">
        <w:rPr>
          <w:rFonts w:ascii="Tahoma" w:hAnsi="Tahoma" w:cs="Tahoma"/>
          <w:spacing w:val="31"/>
          <w:lang w:val="es-AR"/>
        </w:rPr>
        <w:t xml:space="preserve"> </w:t>
      </w:r>
      <w:r w:rsidRPr="009737BD">
        <w:rPr>
          <w:rFonts w:ascii="Tahoma" w:hAnsi="Tahoma" w:cs="Tahoma"/>
          <w:lang w:val="es-AR"/>
        </w:rPr>
        <w:t xml:space="preserve">por </w:t>
      </w:r>
      <w:r w:rsidRPr="009737BD">
        <w:rPr>
          <w:rFonts w:ascii="Tahoma" w:hAnsi="Tahoma" w:cs="Tahoma"/>
          <w:spacing w:val="28"/>
          <w:lang w:val="es-AR"/>
        </w:rPr>
        <w:t xml:space="preserve"> </w:t>
      </w:r>
      <w:r w:rsidRPr="009737BD">
        <w:rPr>
          <w:rFonts w:ascii="Tahoma" w:hAnsi="Tahoma" w:cs="Tahoma"/>
          <w:lang w:val="es-AR"/>
        </w:rPr>
        <w:t>é</w:t>
      </w:r>
      <w:r w:rsidRPr="009737BD">
        <w:rPr>
          <w:rFonts w:ascii="Tahoma" w:hAnsi="Tahoma" w:cs="Tahoma"/>
          <w:spacing w:val="2"/>
          <w:lang w:val="es-AR"/>
        </w:rPr>
        <w:t>s</w:t>
      </w:r>
      <w:r w:rsidRPr="009737BD">
        <w:rPr>
          <w:rFonts w:ascii="Tahoma" w:hAnsi="Tahoma" w:cs="Tahoma"/>
          <w:lang w:val="es-AR"/>
        </w:rPr>
        <w:t xml:space="preserve">te </w:t>
      </w:r>
      <w:r w:rsidRPr="009737BD">
        <w:rPr>
          <w:rFonts w:ascii="Tahoma" w:hAnsi="Tahoma" w:cs="Tahoma"/>
          <w:spacing w:val="30"/>
          <w:lang w:val="es-AR"/>
        </w:rPr>
        <w:t xml:space="preserve"> </w:t>
      </w:r>
      <w:r w:rsidRPr="009737BD">
        <w:rPr>
          <w:rFonts w:ascii="Tahoma" w:hAnsi="Tahoma" w:cs="Tahoma"/>
          <w:lang w:val="es-AR"/>
        </w:rPr>
        <w:t xml:space="preserve">hasta  </w:t>
      </w:r>
      <w:r w:rsidRPr="009737BD">
        <w:rPr>
          <w:rFonts w:ascii="Tahoma" w:hAnsi="Tahoma" w:cs="Tahoma"/>
          <w:spacing w:val="-31"/>
          <w:lang w:val="es-AR"/>
        </w:rPr>
        <w:t xml:space="preserve"> </w:t>
      </w:r>
      <w:r w:rsidRPr="009737BD">
        <w:rPr>
          <w:rFonts w:ascii="Tahoma" w:hAnsi="Tahoma" w:cs="Tahoma"/>
          <w:spacing w:val="2"/>
          <w:lang w:val="es-AR"/>
        </w:rPr>
        <w:t>s</w:t>
      </w:r>
      <w:r w:rsidRPr="009737BD">
        <w:rPr>
          <w:rFonts w:ascii="Tahoma" w:hAnsi="Tahoma" w:cs="Tahoma"/>
          <w:lang w:val="es-AR"/>
        </w:rPr>
        <w:t xml:space="preserve">u </w:t>
      </w:r>
      <w:r w:rsidRPr="009737BD">
        <w:rPr>
          <w:rFonts w:ascii="Tahoma" w:hAnsi="Tahoma" w:cs="Tahoma"/>
          <w:spacing w:val="30"/>
          <w:lang w:val="es-AR"/>
        </w:rPr>
        <w:t xml:space="preserve"> </w:t>
      </w:r>
      <w:r w:rsidRPr="009737BD">
        <w:rPr>
          <w:rFonts w:ascii="Tahoma" w:hAnsi="Tahoma" w:cs="Tahoma"/>
          <w:lang w:val="es-AR"/>
        </w:rPr>
        <w:t xml:space="preserve">origen, </w:t>
      </w:r>
      <w:r w:rsidRPr="009737BD">
        <w:rPr>
          <w:rFonts w:ascii="Tahoma" w:hAnsi="Tahoma" w:cs="Tahoma"/>
          <w:spacing w:val="27"/>
          <w:lang w:val="es-AR"/>
        </w:rPr>
        <w:t xml:space="preserve"> </w:t>
      </w:r>
      <w:r w:rsidRPr="009737BD">
        <w:rPr>
          <w:rFonts w:ascii="Tahoma" w:hAnsi="Tahoma" w:cs="Tahoma"/>
          <w:lang w:val="es-AR"/>
        </w:rPr>
        <w:t xml:space="preserve">exceptuando </w:t>
      </w:r>
      <w:r w:rsidRPr="009737BD">
        <w:rPr>
          <w:rFonts w:ascii="Tahoma" w:hAnsi="Tahoma" w:cs="Tahoma"/>
          <w:spacing w:val="20"/>
          <w:lang w:val="es-AR"/>
        </w:rPr>
        <w:t xml:space="preserve"> </w:t>
      </w:r>
      <w:r w:rsidRPr="009737BD">
        <w:rPr>
          <w:rFonts w:ascii="Tahoma" w:hAnsi="Tahoma" w:cs="Tahoma"/>
          <w:lang w:val="es-AR"/>
        </w:rPr>
        <w:t xml:space="preserve">los </w:t>
      </w:r>
      <w:r w:rsidRPr="009737BD">
        <w:rPr>
          <w:rFonts w:ascii="Tahoma" w:hAnsi="Tahoma" w:cs="Tahoma"/>
          <w:spacing w:val="29"/>
          <w:lang w:val="es-AR"/>
        </w:rPr>
        <w:t xml:space="preserve"> </w:t>
      </w:r>
      <w:r w:rsidRPr="009737BD">
        <w:rPr>
          <w:rFonts w:ascii="Tahoma" w:hAnsi="Tahoma" w:cs="Tahoma"/>
          <w:lang w:val="es-AR"/>
        </w:rPr>
        <w:t>Distritos</w:t>
      </w:r>
      <w:r w:rsidRPr="009737BD">
        <w:rPr>
          <w:rFonts w:ascii="Tahoma" w:hAnsi="Tahoma" w:cs="Tahoma"/>
          <w:spacing w:val="-7"/>
          <w:lang w:val="es-AR"/>
        </w:rPr>
        <w:t xml:space="preserve"> </w:t>
      </w:r>
      <w:r w:rsidRPr="009737BD">
        <w:rPr>
          <w:rFonts w:ascii="Tahoma" w:hAnsi="Tahoma" w:cs="Tahoma"/>
          <w:lang w:val="es-AR"/>
        </w:rPr>
        <w:t>residenciales incluidos den</w:t>
      </w:r>
      <w:r w:rsidRPr="009737BD">
        <w:rPr>
          <w:rFonts w:ascii="Tahoma" w:hAnsi="Tahoma" w:cs="Tahoma"/>
          <w:spacing w:val="-1"/>
          <w:lang w:val="es-AR"/>
        </w:rPr>
        <w:t>t</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1"/>
          <w:lang w:val="es-AR"/>
        </w:rPr>
        <w:t xml:space="preserve"> ci</w:t>
      </w:r>
      <w:r w:rsidRPr="009737BD">
        <w:rPr>
          <w:rFonts w:ascii="Tahoma" w:hAnsi="Tahoma" w:cs="Tahoma"/>
          <w:lang w:val="es-AR"/>
        </w:rPr>
        <w:t>tada</w:t>
      </w:r>
      <w:r w:rsidRPr="009737BD">
        <w:rPr>
          <w:rFonts w:ascii="Tahoma" w:hAnsi="Tahoma" w:cs="Tahoma"/>
          <w:spacing w:val="1"/>
          <w:lang w:val="es-AR"/>
        </w:rPr>
        <w:t xml:space="preserve"> </w:t>
      </w:r>
      <w:r w:rsidRPr="009737BD">
        <w:rPr>
          <w:rFonts w:ascii="Tahoma" w:hAnsi="Tahoma" w:cs="Tahoma"/>
          <w:lang w:val="es-AR"/>
        </w:rPr>
        <w:t>área</w:t>
      </w:r>
      <w:r w:rsidR="009A22BE">
        <w:rPr>
          <w:rFonts w:ascii="Tahoma" w:hAnsi="Tahoma" w:cs="Tahoma"/>
          <w:lang w:val="es-AR"/>
        </w:rPr>
        <w:t xml:space="preserve"> </w:t>
      </w:r>
      <w:r w:rsidR="00E10BF8">
        <w:rPr>
          <w:rFonts w:ascii="Tahoma" w:hAnsi="Tahoma" w:cs="Tahoma"/>
          <w:lang w:val="es-AR"/>
        </w:rPr>
        <w:t>.</w:t>
      </w:r>
    </w:p>
    <w:p w:rsidR="00E6556D" w:rsidRPr="009737BD" w:rsidRDefault="00932099" w:rsidP="00E6556D">
      <w:pPr>
        <w:widowControl w:val="0"/>
        <w:autoSpaceDE w:val="0"/>
        <w:autoSpaceDN w:val="0"/>
        <w:adjustRightInd w:val="0"/>
        <w:spacing w:before="8" w:after="0" w:line="266" w:lineRule="exact"/>
        <w:ind w:left="1803" w:right="68"/>
        <w:jc w:val="both"/>
        <w:rPr>
          <w:rFonts w:ascii="Tahoma" w:hAnsi="Tahoma" w:cs="Tahoma"/>
          <w:lang w:val="es-AR"/>
        </w:rPr>
      </w:pPr>
      <w:r>
        <w:rPr>
          <w:rFonts w:ascii="Tahoma" w:hAnsi="Tahoma" w:cs="Tahoma"/>
          <w:spacing w:val="14"/>
          <w:lang w:val="es-AR"/>
        </w:rPr>
        <w:t xml:space="preserve">Dentro del </w:t>
      </w:r>
      <w:r w:rsidR="00EE09A3">
        <w:rPr>
          <w:rFonts w:ascii="Tahoma" w:hAnsi="Tahoma" w:cs="Tahoma"/>
          <w:spacing w:val="14"/>
          <w:lang w:val="es-AR"/>
        </w:rPr>
        <w:t>Área</w:t>
      </w:r>
      <w:r>
        <w:rPr>
          <w:rFonts w:ascii="Tahoma" w:hAnsi="Tahoma" w:cs="Tahoma"/>
          <w:spacing w:val="14"/>
          <w:lang w:val="es-AR"/>
        </w:rPr>
        <w:t xml:space="preserve"> se solicitara para cualquier desarrollo integral, </w:t>
      </w:r>
      <w:r w:rsidR="00E504D3">
        <w:rPr>
          <w:rFonts w:ascii="Tahoma" w:hAnsi="Tahoma" w:cs="Tahoma"/>
          <w:spacing w:val="14"/>
          <w:lang w:val="es-AR"/>
        </w:rPr>
        <w:t>u</w:t>
      </w:r>
      <w:r>
        <w:rPr>
          <w:rFonts w:ascii="Tahoma" w:hAnsi="Tahoma" w:cs="Tahoma"/>
          <w:spacing w:val="14"/>
          <w:lang w:val="es-AR"/>
        </w:rPr>
        <w:t>n</w:t>
      </w:r>
      <w:r w:rsidR="00E504D3">
        <w:rPr>
          <w:rFonts w:ascii="Tahoma" w:hAnsi="Tahoma" w:cs="Tahoma"/>
          <w:spacing w:val="14"/>
          <w:lang w:val="es-AR"/>
        </w:rPr>
        <w:t xml:space="preserve"> estudio un informe de impacto ambiental</w:t>
      </w:r>
      <w:r w:rsidR="00964551">
        <w:rPr>
          <w:rFonts w:ascii="Tahoma" w:hAnsi="Tahoma" w:cs="Tahoma"/>
          <w:spacing w:val="60"/>
          <w:lang w:val="es-AR"/>
        </w:rPr>
        <w:t>.</w:t>
      </w:r>
      <w:r w:rsidR="00964551" w:rsidRPr="00964551">
        <w:rPr>
          <w:rFonts w:ascii="Tahoma" w:hAnsi="Tahoma" w:cs="Tahoma"/>
          <w:spacing w:val="14"/>
          <w:lang w:val="es-AR"/>
        </w:rPr>
        <w:t xml:space="preserve"> </w:t>
      </w:r>
      <w:r w:rsidR="00964551">
        <w:rPr>
          <w:rFonts w:ascii="Tahoma" w:hAnsi="Tahoma" w:cs="Tahoma"/>
          <w:spacing w:val="14"/>
          <w:lang w:val="es-AR"/>
        </w:rPr>
        <w:t xml:space="preserve">Estos proyectos deberán ser aprobados por </w:t>
      </w:r>
      <w:smartTag w:uri="urn:schemas-microsoft-com:office:smarttags" w:element="PersonName">
        <w:smartTagPr>
          <w:attr w:name="ProductID" w:val="La Oficina"/>
        </w:smartTagPr>
        <w:r w:rsidR="00964551">
          <w:rPr>
            <w:rFonts w:ascii="Tahoma" w:hAnsi="Tahoma" w:cs="Tahoma"/>
            <w:spacing w:val="14"/>
            <w:lang w:val="es-AR"/>
          </w:rPr>
          <w:t>la Oficina</w:t>
        </w:r>
      </w:smartTag>
      <w:r w:rsidR="00964551">
        <w:rPr>
          <w:rFonts w:ascii="Tahoma" w:hAnsi="Tahoma" w:cs="Tahoma"/>
          <w:spacing w:val="14"/>
          <w:lang w:val="es-AR"/>
        </w:rPr>
        <w:t xml:space="preserve"> de Planeamiento, previo a su localización.</w:t>
      </w:r>
    </w:p>
    <w:p w:rsidR="004B77A3" w:rsidRPr="009737BD" w:rsidRDefault="004B77A3">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w:t>
      </w:r>
      <w:r w:rsidRPr="009737BD">
        <w:rPr>
          <w:rFonts w:ascii="Tahoma" w:hAnsi="Tahoma" w:cs="Tahoma"/>
          <w:b/>
          <w:bCs/>
          <w:spacing w:val="-1"/>
          <w:lang w:val="es-AR"/>
        </w:rPr>
        <w:t>I</w:t>
      </w:r>
      <w:r w:rsidRPr="009737BD">
        <w:rPr>
          <w:rFonts w:ascii="Tahoma" w:hAnsi="Tahoma" w:cs="Tahoma"/>
          <w:b/>
          <w:bCs/>
          <w:lang w:val="es-AR"/>
        </w:rPr>
        <w:t>.1</w:t>
      </w:r>
      <w:r w:rsidR="007374A4">
        <w:rPr>
          <w:rFonts w:ascii="Tahoma" w:hAnsi="Tahoma" w:cs="Tahoma"/>
          <w:b/>
          <w:bCs/>
          <w:lang w:val="es-AR"/>
        </w:rPr>
        <w:t>8</w:t>
      </w:r>
      <w:r w:rsidRPr="009737BD">
        <w:rPr>
          <w:rFonts w:ascii="Tahoma" w:hAnsi="Tahoma" w:cs="Tahoma"/>
          <w:b/>
          <w:bCs/>
          <w:lang w:val="es-AR"/>
        </w:rPr>
        <w:t>.</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473D99">
        <w:rPr>
          <w:rFonts w:ascii="Tahoma" w:hAnsi="Tahoma" w:cs="Tahoma"/>
          <w:b/>
          <w:bCs/>
          <w:position w:val="-1"/>
          <w:lang w:val="es-AR"/>
        </w:rPr>
        <w:t>DIST</w:t>
      </w:r>
      <w:r w:rsidRPr="00473D99">
        <w:rPr>
          <w:rFonts w:ascii="Tahoma" w:hAnsi="Tahoma" w:cs="Tahoma"/>
          <w:b/>
          <w:bCs/>
          <w:spacing w:val="1"/>
          <w:position w:val="-1"/>
          <w:lang w:val="es-AR"/>
        </w:rPr>
        <w:t>R</w:t>
      </w:r>
      <w:r w:rsidRPr="00473D99">
        <w:rPr>
          <w:rFonts w:ascii="Tahoma" w:hAnsi="Tahoma" w:cs="Tahoma"/>
          <w:b/>
          <w:bCs/>
          <w:position w:val="-1"/>
          <w:lang w:val="es-AR"/>
        </w:rPr>
        <w:t>IT</w:t>
      </w:r>
      <w:r w:rsidRPr="00473D99">
        <w:rPr>
          <w:rFonts w:ascii="Tahoma" w:hAnsi="Tahoma" w:cs="Tahoma"/>
          <w:b/>
          <w:bCs/>
          <w:spacing w:val="1"/>
          <w:position w:val="-1"/>
          <w:lang w:val="es-AR"/>
        </w:rPr>
        <w:t>O</w:t>
      </w:r>
      <w:r w:rsidRPr="00473D99">
        <w:rPr>
          <w:rFonts w:ascii="Tahoma" w:hAnsi="Tahoma" w:cs="Tahoma"/>
          <w:b/>
          <w:bCs/>
          <w:position w:val="-1"/>
          <w:lang w:val="es-AR"/>
        </w:rPr>
        <w:t>S</w:t>
      </w:r>
      <w:r w:rsidRPr="00473D99">
        <w:rPr>
          <w:rFonts w:ascii="Tahoma" w:hAnsi="Tahoma" w:cs="Tahoma"/>
          <w:b/>
          <w:bCs/>
          <w:spacing w:val="-4"/>
          <w:position w:val="-1"/>
          <w:lang w:val="es-AR"/>
        </w:rPr>
        <w:t xml:space="preserve"> </w:t>
      </w:r>
      <w:r w:rsidRPr="00473D99">
        <w:rPr>
          <w:rFonts w:ascii="Tahoma" w:hAnsi="Tahoma" w:cs="Tahoma"/>
          <w:b/>
          <w:bCs/>
          <w:position w:val="-1"/>
          <w:lang w:val="es-AR"/>
        </w:rPr>
        <w:t>DE</w:t>
      </w:r>
      <w:r w:rsidRPr="00473D99">
        <w:rPr>
          <w:rFonts w:ascii="Tahoma" w:hAnsi="Tahoma" w:cs="Tahoma"/>
          <w:b/>
          <w:bCs/>
          <w:spacing w:val="-2"/>
          <w:position w:val="-1"/>
          <w:lang w:val="es-AR"/>
        </w:rPr>
        <w:t xml:space="preserve"> </w:t>
      </w:r>
      <w:r w:rsidR="009B0D87" w:rsidRPr="00473D99">
        <w:rPr>
          <w:rFonts w:ascii="Tahoma" w:hAnsi="Tahoma" w:cs="Tahoma"/>
          <w:b/>
          <w:bCs/>
          <w:spacing w:val="-2"/>
          <w:position w:val="-1"/>
          <w:lang w:val="es-AR"/>
        </w:rPr>
        <w:t>USOS ESPECIFICOS:</w:t>
      </w:r>
      <w:r w:rsidR="009B0D87">
        <w:rPr>
          <w:rFonts w:ascii="Tahoma" w:hAnsi="Tahoma" w:cs="Tahoma"/>
          <w:b/>
          <w:bCs/>
          <w:spacing w:val="-2"/>
          <w:position w:val="-1"/>
          <w:lang w:val="es-AR"/>
        </w:rPr>
        <w:t xml:space="preserve"> </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w:t>
      </w:r>
      <w:r w:rsidRPr="009737BD">
        <w:rPr>
          <w:rFonts w:ascii="Tahoma" w:hAnsi="Tahoma" w:cs="Tahoma"/>
          <w:b/>
          <w:bCs/>
          <w:spacing w:val="-1"/>
          <w:lang w:val="es-AR"/>
        </w:rPr>
        <w:t>I</w:t>
      </w:r>
      <w:r w:rsidRPr="009737BD">
        <w:rPr>
          <w:rFonts w:ascii="Tahoma" w:hAnsi="Tahoma" w:cs="Tahoma"/>
          <w:b/>
          <w:bCs/>
          <w:lang w:val="es-AR"/>
        </w:rPr>
        <w:t>.1</w:t>
      </w:r>
      <w:r w:rsidR="007374A4">
        <w:rPr>
          <w:rFonts w:ascii="Tahoma" w:hAnsi="Tahoma" w:cs="Tahoma"/>
          <w:b/>
          <w:bCs/>
          <w:lang w:val="es-AR"/>
        </w:rPr>
        <w:t>8</w:t>
      </w:r>
      <w:r w:rsidRPr="009737BD">
        <w:rPr>
          <w:rFonts w:ascii="Tahoma" w:hAnsi="Tahoma" w:cs="Tahoma"/>
          <w:b/>
          <w:bCs/>
          <w:lang w:val="es-AR"/>
        </w:rPr>
        <w:t>.1.</w:t>
      </w:r>
    </w:p>
    <w:p w:rsidR="001A5F7E" w:rsidRDefault="001A5F7E" w:rsidP="005C60C1">
      <w:pPr>
        <w:widowControl w:val="0"/>
        <w:autoSpaceDE w:val="0"/>
        <w:autoSpaceDN w:val="0"/>
        <w:adjustRightInd w:val="0"/>
        <w:spacing w:after="0" w:line="257" w:lineRule="exact"/>
        <w:ind w:left="102"/>
        <w:rPr>
          <w:rFonts w:ascii="Tahoma" w:hAnsi="Tahoma" w:cs="Tahoma"/>
          <w:b/>
          <w:bCs/>
          <w:position w:val="-1"/>
          <w:lang w:val="es-AR"/>
        </w:rPr>
      </w:pPr>
      <w:r w:rsidRPr="009737BD">
        <w:rPr>
          <w:rFonts w:ascii="Tahoma" w:hAnsi="Tahoma" w:cs="Tahoma"/>
          <w:b/>
          <w:bCs/>
          <w:position w:val="-1"/>
          <w:lang w:val="es-AR"/>
        </w:rPr>
        <w:t>Planta</w:t>
      </w:r>
      <w:r w:rsidRPr="009737BD">
        <w:rPr>
          <w:rFonts w:ascii="Tahoma" w:hAnsi="Tahoma" w:cs="Tahoma"/>
          <w:b/>
          <w:bCs/>
          <w:spacing w:val="-12"/>
          <w:position w:val="-1"/>
          <w:lang w:val="es-AR"/>
        </w:rPr>
        <w:t xml:space="preserve"> </w:t>
      </w:r>
      <w:r w:rsidRPr="009737BD">
        <w:rPr>
          <w:rFonts w:ascii="Tahoma" w:hAnsi="Tahoma" w:cs="Tahoma"/>
          <w:b/>
          <w:bCs/>
          <w:position w:val="-1"/>
          <w:lang w:val="es-AR"/>
        </w:rPr>
        <w:t>de</w:t>
      </w:r>
      <w:r w:rsidRPr="009737BD">
        <w:rPr>
          <w:rFonts w:ascii="Tahoma" w:hAnsi="Tahoma" w:cs="Tahoma"/>
          <w:b/>
          <w:bCs/>
          <w:spacing w:val="-1"/>
          <w:position w:val="-1"/>
          <w:lang w:val="es-AR"/>
        </w:rPr>
        <w:t xml:space="preserve"> </w:t>
      </w:r>
      <w:r w:rsidRPr="009737BD">
        <w:rPr>
          <w:rFonts w:ascii="Tahoma" w:hAnsi="Tahoma" w:cs="Tahoma"/>
          <w:b/>
          <w:bCs/>
          <w:position w:val="-1"/>
          <w:lang w:val="es-AR"/>
        </w:rPr>
        <w:t>Tratamiento</w:t>
      </w:r>
      <w:r w:rsidRPr="009737BD">
        <w:rPr>
          <w:rFonts w:ascii="Tahoma" w:hAnsi="Tahoma" w:cs="Tahoma"/>
          <w:b/>
          <w:bCs/>
          <w:spacing w:val="-11"/>
          <w:position w:val="-1"/>
          <w:lang w:val="es-AR"/>
        </w:rPr>
        <w:t xml:space="preserve"> </w:t>
      </w:r>
      <w:r w:rsidRPr="009737BD">
        <w:rPr>
          <w:rFonts w:ascii="Tahoma" w:hAnsi="Tahoma" w:cs="Tahoma"/>
          <w:b/>
          <w:bCs/>
          <w:position w:val="-1"/>
          <w:lang w:val="es-AR"/>
        </w:rPr>
        <w:t>de</w:t>
      </w:r>
      <w:r w:rsidRPr="009737BD">
        <w:rPr>
          <w:rFonts w:ascii="Tahoma" w:hAnsi="Tahoma" w:cs="Tahoma"/>
          <w:b/>
          <w:bCs/>
          <w:spacing w:val="-1"/>
          <w:position w:val="-1"/>
          <w:lang w:val="es-AR"/>
        </w:rPr>
        <w:t xml:space="preserve"> </w:t>
      </w:r>
      <w:r w:rsidRPr="009737BD">
        <w:rPr>
          <w:rFonts w:ascii="Tahoma" w:hAnsi="Tahoma" w:cs="Tahoma"/>
          <w:b/>
          <w:bCs/>
          <w:position w:val="-1"/>
          <w:lang w:val="es-AR"/>
        </w:rPr>
        <w:t>Líquidos</w:t>
      </w:r>
      <w:r w:rsidRPr="009737BD">
        <w:rPr>
          <w:rFonts w:ascii="Tahoma" w:hAnsi="Tahoma" w:cs="Tahoma"/>
          <w:b/>
          <w:bCs/>
          <w:spacing w:val="-7"/>
          <w:position w:val="-1"/>
          <w:lang w:val="es-AR"/>
        </w:rPr>
        <w:t xml:space="preserve"> </w:t>
      </w:r>
      <w:r w:rsidRPr="009737BD">
        <w:rPr>
          <w:rFonts w:ascii="Tahoma" w:hAnsi="Tahoma" w:cs="Tahoma"/>
          <w:b/>
          <w:bCs/>
          <w:position w:val="-1"/>
          <w:lang w:val="es-AR"/>
        </w:rPr>
        <w:t>c</w:t>
      </w:r>
      <w:r w:rsidRPr="009737BD">
        <w:rPr>
          <w:rFonts w:ascii="Tahoma" w:hAnsi="Tahoma" w:cs="Tahoma"/>
          <w:b/>
          <w:bCs/>
          <w:spacing w:val="-2"/>
          <w:position w:val="-1"/>
          <w:lang w:val="es-AR"/>
        </w:rPr>
        <w:t>l</w:t>
      </w:r>
      <w:r w:rsidRPr="009737BD">
        <w:rPr>
          <w:rFonts w:ascii="Tahoma" w:hAnsi="Tahoma" w:cs="Tahoma"/>
          <w:b/>
          <w:bCs/>
          <w:position w:val="-1"/>
          <w:lang w:val="es-AR"/>
        </w:rPr>
        <w:t>oacales de</w:t>
      </w:r>
      <w:r w:rsidRPr="009737BD">
        <w:rPr>
          <w:rFonts w:ascii="Tahoma" w:hAnsi="Tahoma" w:cs="Tahoma"/>
          <w:b/>
          <w:bCs/>
          <w:spacing w:val="-1"/>
          <w:position w:val="-1"/>
          <w:lang w:val="es-AR"/>
        </w:rPr>
        <w:t xml:space="preserve"> </w:t>
      </w:r>
      <w:r w:rsidRPr="009737BD">
        <w:rPr>
          <w:rFonts w:ascii="Tahoma" w:hAnsi="Tahoma" w:cs="Tahoma"/>
          <w:b/>
          <w:bCs/>
          <w:position w:val="-1"/>
          <w:lang w:val="es-AR"/>
        </w:rPr>
        <w:t>Obras</w:t>
      </w:r>
      <w:r w:rsidRPr="009737BD">
        <w:rPr>
          <w:rFonts w:ascii="Tahoma" w:hAnsi="Tahoma" w:cs="Tahoma"/>
          <w:b/>
          <w:bCs/>
          <w:spacing w:val="-5"/>
          <w:position w:val="-1"/>
          <w:lang w:val="es-AR"/>
        </w:rPr>
        <w:t xml:space="preserve"> </w:t>
      </w:r>
      <w:r w:rsidRPr="009737BD">
        <w:rPr>
          <w:rFonts w:ascii="Tahoma" w:hAnsi="Tahoma" w:cs="Tahoma"/>
          <w:b/>
          <w:bCs/>
          <w:position w:val="-1"/>
          <w:lang w:val="es-AR"/>
        </w:rPr>
        <w:t>Sanitarias</w:t>
      </w:r>
      <w:r w:rsidRPr="009737BD">
        <w:rPr>
          <w:rFonts w:ascii="Tahoma" w:hAnsi="Tahoma" w:cs="Tahoma"/>
          <w:b/>
          <w:bCs/>
          <w:spacing w:val="-8"/>
          <w:position w:val="-1"/>
          <w:lang w:val="es-AR"/>
        </w:rPr>
        <w:t xml:space="preserve"> </w:t>
      </w:r>
      <w:r w:rsidRPr="009737BD">
        <w:rPr>
          <w:rFonts w:ascii="Tahoma" w:hAnsi="Tahoma" w:cs="Tahoma"/>
          <w:b/>
          <w:bCs/>
          <w:position w:val="-1"/>
          <w:lang w:val="es-AR"/>
        </w:rPr>
        <w:t>(SeSaCh)</w:t>
      </w:r>
    </w:p>
    <w:p w:rsidR="00F70348" w:rsidRDefault="00F70348" w:rsidP="005C60C1">
      <w:pPr>
        <w:widowControl w:val="0"/>
        <w:autoSpaceDE w:val="0"/>
        <w:autoSpaceDN w:val="0"/>
        <w:adjustRightInd w:val="0"/>
        <w:spacing w:after="0" w:line="257" w:lineRule="exact"/>
        <w:ind w:left="102"/>
        <w:rPr>
          <w:rFonts w:ascii="Tahoma" w:hAnsi="Tahoma" w:cs="Tahoma"/>
          <w:sz w:val="16"/>
          <w:szCs w:val="16"/>
          <w:lang w:val="es-AR"/>
        </w:rPr>
      </w:pPr>
    </w:p>
    <w:p w:rsidR="00625E06" w:rsidRPr="00625E06" w:rsidRDefault="00625E06" w:rsidP="00625E06">
      <w:pPr>
        <w:widowControl w:val="0"/>
        <w:tabs>
          <w:tab w:val="left" w:pos="560"/>
        </w:tabs>
        <w:autoSpaceDE w:val="0"/>
        <w:autoSpaceDN w:val="0"/>
        <w:adjustRightInd w:val="0"/>
        <w:spacing w:after="0" w:line="240" w:lineRule="auto"/>
        <w:rPr>
          <w:rFonts w:ascii="Tahoma" w:hAnsi="Tahoma" w:cs="Tahoma"/>
          <w:lang w:val="es-ES"/>
        </w:rPr>
      </w:pPr>
      <w:r>
        <w:rPr>
          <w:rFonts w:ascii="Tahoma" w:hAnsi="Tahoma" w:cs="Tahoma"/>
          <w:lang w:val="es-AR"/>
        </w:rPr>
        <w:tab/>
      </w:r>
      <w:r w:rsidRPr="009737BD">
        <w:rPr>
          <w:rFonts w:ascii="Tahoma" w:hAnsi="Tahoma" w:cs="Tahoma"/>
          <w:lang w:val="es-AR"/>
        </w:rPr>
        <w:t>1)</w:t>
      </w:r>
      <w:r w:rsidRPr="009737BD">
        <w:rPr>
          <w:rFonts w:ascii="Tahoma" w:hAnsi="Tahoma" w:cs="Tahoma"/>
          <w:lang w:val="es-AR"/>
        </w:rPr>
        <w:tab/>
      </w:r>
      <w:r w:rsidRPr="009737BD">
        <w:rPr>
          <w:rFonts w:ascii="Tahoma" w:hAnsi="Tahoma" w:cs="Tahoma"/>
          <w:b/>
          <w:bCs/>
          <w:lang w:val="es-AR"/>
        </w:rPr>
        <w:t>Delimitació</w:t>
      </w:r>
      <w:r w:rsidRPr="009737BD">
        <w:rPr>
          <w:rFonts w:ascii="Tahoma" w:hAnsi="Tahoma" w:cs="Tahoma"/>
          <w:b/>
          <w:bCs/>
          <w:spacing w:val="-1"/>
          <w:lang w:val="es-AR"/>
        </w:rPr>
        <w:t>n</w:t>
      </w:r>
      <w:r w:rsidRPr="009737BD">
        <w:rPr>
          <w:rFonts w:ascii="Tahoma" w:hAnsi="Tahoma" w:cs="Tahoma"/>
          <w:lang w:val="es-AR"/>
        </w:rPr>
        <w:t>:</w:t>
      </w:r>
      <w:r w:rsidRPr="009737BD">
        <w:rPr>
          <w:rFonts w:ascii="Tahoma" w:hAnsi="Tahoma" w:cs="Tahoma"/>
          <w:spacing w:val="-11"/>
          <w:lang w:val="es-AR"/>
        </w:rPr>
        <w:t xml:space="preserve"> </w:t>
      </w:r>
      <w:r w:rsidRPr="009737BD">
        <w:rPr>
          <w:rFonts w:ascii="Tahoma" w:hAnsi="Tahoma" w:cs="Tahoma"/>
          <w:lang w:val="es-AR"/>
        </w:rPr>
        <w:t>Circ.</w:t>
      </w:r>
      <w:r w:rsidRPr="009737BD">
        <w:rPr>
          <w:rFonts w:ascii="Tahoma" w:hAnsi="Tahoma" w:cs="Tahoma"/>
          <w:spacing w:val="-4"/>
          <w:lang w:val="es-AR"/>
        </w:rPr>
        <w:t xml:space="preserve"> </w:t>
      </w:r>
      <w:r w:rsidRPr="00625E06">
        <w:rPr>
          <w:rFonts w:ascii="Tahoma" w:hAnsi="Tahoma" w:cs="Tahoma"/>
          <w:lang w:val="es-ES"/>
        </w:rPr>
        <w:t>II,</w:t>
      </w:r>
      <w:r w:rsidRPr="00625E06">
        <w:rPr>
          <w:rFonts w:ascii="Tahoma" w:hAnsi="Tahoma" w:cs="Tahoma"/>
          <w:spacing w:val="-1"/>
          <w:lang w:val="es-ES"/>
        </w:rPr>
        <w:t xml:space="preserve"> </w:t>
      </w:r>
      <w:r w:rsidRPr="00625E06">
        <w:rPr>
          <w:rFonts w:ascii="Tahoma" w:hAnsi="Tahoma" w:cs="Tahoma"/>
          <w:lang w:val="es-ES"/>
        </w:rPr>
        <w:t>Secc.</w:t>
      </w:r>
      <w:r w:rsidRPr="00625E06">
        <w:rPr>
          <w:rFonts w:ascii="Tahoma" w:hAnsi="Tahoma" w:cs="Tahoma"/>
          <w:spacing w:val="-5"/>
          <w:lang w:val="es-ES"/>
        </w:rPr>
        <w:t xml:space="preserve"> </w:t>
      </w:r>
      <w:r w:rsidRPr="00625E06">
        <w:rPr>
          <w:rFonts w:ascii="Tahoma" w:hAnsi="Tahoma" w:cs="Tahoma"/>
          <w:lang w:val="es-ES"/>
        </w:rPr>
        <w:t>E.</w:t>
      </w:r>
      <w:r w:rsidRPr="00625E06">
        <w:rPr>
          <w:rFonts w:ascii="Tahoma" w:hAnsi="Tahoma" w:cs="Tahoma"/>
          <w:spacing w:val="-2"/>
          <w:lang w:val="es-ES"/>
        </w:rPr>
        <w:t xml:space="preserve"> </w:t>
      </w:r>
      <w:r w:rsidRPr="00625E06">
        <w:rPr>
          <w:rFonts w:ascii="Tahoma" w:hAnsi="Tahoma" w:cs="Tahoma"/>
          <w:spacing w:val="1"/>
          <w:lang w:val="es-ES"/>
        </w:rPr>
        <w:t>C</w:t>
      </w:r>
      <w:r w:rsidRPr="00625E06">
        <w:rPr>
          <w:rFonts w:ascii="Tahoma" w:hAnsi="Tahoma" w:cs="Tahoma"/>
          <w:lang w:val="es-ES"/>
        </w:rPr>
        <w:t>h 126.</w:t>
      </w:r>
      <w:r w:rsidRPr="00625E06">
        <w:rPr>
          <w:rFonts w:ascii="Tahoma" w:hAnsi="Tahoma" w:cs="Tahoma"/>
          <w:spacing w:val="1"/>
          <w:lang w:val="es-ES"/>
        </w:rPr>
        <w:t xml:space="preserve"> </w:t>
      </w:r>
      <w:r w:rsidRPr="00625E06">
        <w:rPr>
          <w:rFonts w:ascii="Tahoma" w:hAnsi="Tahoma" w:cs="Tahoma"/>
          <w:lang w:val="es-ES"/>
        </w:rPr>
        <w:t>Fr.</w:t>
      </w:r>
      <w:r w:rsidRPr="00625E06">
        <w:rPr>
          <w:rFonts w:ascii="Tahoma" w:hAnsi="Tahoma" w:cs="Tahoma"/>
          <w:spacing w:val="-1"/>
          <w:lang w:val="es-ES"/>
        </w:rPr>
        <w:t xml:space="preserve"> </w:t>
      </w:r>
      <w:r w:rsidRPr="00625E06">
        <w:rPr>
          <w:rFonts w:ascii="Tahoma" w:hAnsi="Tahoma" w:cs="Tahoma"/>
          <w:lang w:val="es-ES"/>
        </w:rPr>
        <w:t>III.-</w:t>
      </w:r>
    </w:p>
    <w:p w:rsidR="00625E06" w:rsidRPr="009737BD" w:rsidRDefault="00625E06" w:rsidP="00625E06">
      <w:pPr>
        <w:widowControl w:val="0"/>
        <w:tabs>
          <w:tab w:val="left" w:pos="560"/>
        </w:tabs>
        <w:autoSpaceDE w:val="0"/>
        <w:autoSpaceDN w:val="0"/>
        <w:adjustRightInd w:val="0"/>
        <w:spacing w:after="0" w:line="265" w:lineRule="exact"/>
        <w:rPr>
          <w:rFonts w:ascii="Tahoma" w:hAnsi="Tahoma" w:cs="Tahoma"/>
          <w:lang w:val="es-AR"/>
        </w:rPr>
      </w:pPr>
      <w:r>
        <w:rPr>
          <w:rFonts w:ascii="Tahoma" w:hAnsi="Tahoma" w:cs="Tahoma"/>
          <w:position w:val="-1"/>
          <w:lang w:val="es-AR"/>
        </w:rPr>
        <w:tab/>
      </w:r>
      <w:r w:rsidRPr="009737BD">
        <w:rPr>
          <w:rFonts w:ascii="Tahoma" w:hAnsi="Tahoma" w:cs="Tahoma"/>
          <w:position w:val="-1"/>
          <w:lang w:val="es-AR"/>
        </w:rPr>
        <w:t>2)</w:t>
      </w:r>
      <w:r w:rsidRPr="009737BD">
        <w:rPr>
          <w:rFonts w:ascii="Tahoma" w:hAnsi="Tahoma" w:cs="Tahoma"/>
          <w:position w:val="-1"/>
          <w:lang w:val="es-AR"/>
        </w:rPr>
        <w:tab/>
      </w:r>
      <w:r w:rsidRPr="009737BD">
        <w:rPr>
          <w:rFonts w:ascii="Tahoma" w:hAnsi="Tahoma" w:cs="Tahoma"/>
          <w:b/>
          <w:bCs/>
          <w:position w:val="-1"/>
          <w:lang w:val="es-AR"/>
        </w:rPr>
        <w:t>Con</w:t>
      </w:r>
      <w:r w:rsidRPr="009737BD">
        <w:rPr>
          <w:rFonts w:ascii="Tahoma" w:hAnsi="Tahoma" w:cs="Tahoma"/>
          <w:b/>
          <w:bCs/>
          <w:spacing w:val="1"/>
          <w:position w:val="-1"/>
          <w:lang w:val="es-AR"/>
        </w:rPr>
        <w:t>d</w:t>
      </w:r>
      <w:r w:rsidRPr="009737BD">
        <w:rPr>
          <w:rFonts w:ascii="Tahoma" w:hAnsi="Tahoma" w:cs="Tahoma"/>
          <w:b/>
          <w:bCs/>
          <w:position w:val="-1"/>
          <w:lang w:val="es-AR"/>
        </w:rPr>
        <w:t>icion</w:t>
      </w:r>
      <w:r w:rsidRPr="009737BD">
        <w:rPr>
          <w:rFonts w:ascii="Tahoma" w:hAnsi="Tahoma" w:cs="Tahoma"/>
          <w:b/>
          <w:bCs/>
          <w:spacing w:val="2"/>
          <w:position w:val="-1"/>
          <w:lang w:val="es-AR"/>
        </w:rPr>
        <w:t>e</w:t>
      </w:r>
      <w:r w:rsidRPr="009737BD">
        <w:rPr>
          <w:rFonts w:ascii="Tahoma" w:hAnsi="Tahoma" w:cs="Tahoma"/>
          <w:b/>
          <w:bCs/>
          <w:position w:val="-1"/>
          <w:lang w:val="es-AR"/>
        </w:rPr>
        <w:t>s</w:t>
      </w:r>
      <w:r w:rsidRPr="009737BD">
        <w:rPr>
          <w:rFonts w:ascii="Tahoma" w:hAnsi="Tahoma" w:cs="Tahoma"/>
          <w:b/>
          <w:bCs/>
          <w:spacing w:val="-4"/>
          <w:position w:val="-1"/>
          <w:lang w:val="es-AR"/>
        </w:rPr>
        <w:t xml:space="preserve"> </w:t>
      </w:r>
      <w:r w:rsidRPr="009737BD">
        <w:rPr>
          <w:rFonts w:ascii="Tahoma" w:hAnsi="Tahoma" w:cs="Tahoma"/>
          <w:b/>
          <w:bCs/>
          <w:position w:val="-1"/>
          <w:lang w:val="es-AR"/>
        </w:rPr>
        <w:t>de</w:t>
      </w:r>
      <w:r w:rsidRPr="009737BD">
        <w:rPr>
          <w:rFonts w:ascii="Tahoma" w:hAnsi="Tahoma" w:cs="Tahoma"/>
          <w:b/>
          <w:bCs/>
          <w:spacing w:val="-2"/>
          <w:position w:val="-1"/>
          <w:lang w:val="es-AR"/>
        </w:rPr>
        <w:t xml:space="preserve"> </w:t>
      </w:r>
      <w:r w:rsidRPr="009737BD">
        <w:rPr>
          <w:rFonts w:ascii="Tahoma" w:hAnsi="Tahoma" w:cs="Tahoma"/>
          <w:b/>
          <w:bCs/>
          <w:position w:val="-1"/>
          <w:lang w:val="es-AR"/>
        </w:rPr>
        <w:t>Desarrollo</w:t>
      </w:r>
      <w:r w:rsidRPr="009737BD">
        <w:rPr>
          <w:rFonts w:ascii="Tahoma" w:hAnsi="Tahoma" w:cs="Tahoma"/>
          <w:position w:val="-1"/>
          <w:lang w:val="es-AR"/>
        </w:rPr>
        <w:t>::</w:t>
      </w:r>
      <w:r w:rsidRPr="009737BD">
        <w:rPr>
          <w:rFonts w:ascii="Tahoma" w:hAnsi="Tahoma" w:cs="Tahoma"/>
          <w:spacing w:val="-10"/>
          <w:position w:val="-1"/>
          <w:lang w:val="es-AR"/>
        </w:rPr>
        <w:t xml:space="preserve"> </w:t>
      </w:r>
      <w:r w:rsidRPr="009737BD">
        <w:rPr>
          <w:rFonts w:ascii="Tahoma" w:hAnsi="Tahoma" w:cs="Tahoma"/>
          <w:spacing w:val="2"/>
          <w:position w:val="-1"/>
          <w:lang w:val="es-AR"/>
        </w:rPr>
        <w:t>s</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ratifica</w:t>
      </w:r>
      <w:r w:rsidRPr="009737BD">
        <w:rPr>
          <w:rFonts w:ascii="Tahoma" w:hAnsi="Tahoma" w:cs="Tahoma"/>
          <w:spacing w:val="-6"/>
          <w:position w:val="-1"/>
          <w:lang w:val="es-AR"/>
        </w:rPr>
        <w:t xml:space="preserve"> </w:t>
      </w:r>
      <w:r w:rsidRPr="009737BD">
        <w:rPr>
          <w:rFonts w:ascii="Tahoma" w:hAnsi="Tahoma" w:cs="Tahoma"/>
          <w:position w:val="-1"/>
          <w:lang w:val="es-AR"/>
        </w:rPr>
        <w:t>la actual</w:t>
      </w:r>
      <w:r w:rsidRPr="009737BD">
        <w:rPr>
          <w:rFonts w:ascii="Tahoma" w:hAnsi="Tahoma" w:cs="Tahoma"/>
          <w:spacing w:val="-5"/>
          <w:position w:val="-1"/>
          <w:lang w:val="es-AR"/>
        </w:rPr>
        <w:t xml:space="preserve"> </w:t>
      </w:r>
      <w:r w:rsidRPr="009737BD">
        <w:rPr>
          <w:rFonts w:ascii="Tahoma" w:hAnsi="Tahoma" w:cs="Tahoma"/>
          <w:position w:val="-1"/>
          <w:lang w:val="es-AR"/>
        </w:rPr>
        <w:t>localización.</w:t>
      </w:r>
    </w:p>
    <w:p w:rsidR="00625E06" w:rsidRPr="009737BD" w:rsidRDefault="00625E06" w:rsidP="00625E06">
      <w:pPr>
        <w:widowControl w:val="0"/>
        <w:tabs>
          <w:tab w:val="left" w:pos="560"/>
        </w:tabs>
        <w:autoSpaceDE w:val="0"/>
        <w:autoSpaceDN w:val="0"/>
        <w:adjustRightInd w:val="0"/>
        <w:spacing w:before="1" w:after="0" w:line="240" w:lineRule="auto"/>
        <w:rPr>
          <w:rFonts w:ascii="Tahoma" w:hAnsi="Tahoma" w:cs="Tahoma"/>
          <w:lang w:val="es-AR"/>
        </w:rPr>
      </w:pPr>
      <w:r>
        <w:rPr>
          <w:rFonts w:ascii="Tahoma" w:hAnsi="Tahoma" w:cs="Tahoma"/>
          <w:lang w:val="es-AR"/>
        </w:rPr>
        <w:lastRenderedPageBreak/>
        <w:tab/>
      </w:r>
      <w:r w:rsidRPr="009737BD">
        <w:rPr>
          <w:rFonts w:ascii="Tahoma" w:hAnsi="Tahoma" w:cs="Tahoma"/>
          <w:lang w:val="es-AR"/>
        </w:rPr>
        <w:t>3)</w:t>
      </w:r>
      <w:r w:rsidRPr="009737BD">
        <w:rPr>
          <w:rFonts w:ascii="Tahoma" w:hAnsi="Tahoma" w:cs="Tahoma"/>
          <w:lang w:val="es-AR"/>
        </w:rPr>
        <w:tab/>
      </w:r>
      <w:r w:rsidRPr="009737BD">
        <w:rPr>
          <w:rFonts w:ascii="Tahoma" w:hAnsi="Tahoma" w:cs="Tahoma"/>
          <w:b/>
          <w:bCs/>
          <w:lang w:val="es-AR"/>
        </w:rPr>
        <w:t>Destino</w:t>
      </w:r>
      <w:r w:rsidRPr="009737BD">
        <w:rPr>
          <w:rFonts w:ascii="Tahoma" w:hAnsi="Tahoma" w:cs="Tahoma"/>
          <w:b/>
          <w:bCs/>
          <w:spacing w:val="-7"/>
          <w:lang w:val="es-AR"/>
        </w:rPr>
        <w:t xml:space="preserve"> </w:t>
      </w:r>
      <w:r w:rsidRPr="009737BD">
        <w:rPr>
          <w:rFonts w:ascii="Tahoma" w:hAnsi="Tahoma" w:cs="Tahoma"/>
          <w:b/>
          <w:bCs/>
          <w:lang w:val="es-AR"/>
        </w:rPr>
        <w:t>F</w:t>
      </w:r>
      <w:r w:rsidRPr="009737BD">
        <w:rPr>
          <w:rFonts w:ascii="Tahoma" w:hAnsi="Tahoma" w:cs="Tahoma"/>
          <w:b/>
          <w:bCs/>
          <w:spacing w:val="1"/>
          <w:lang w:val="es-AR"/>
        </w:rPr>
        <w:t>u</w:t>
      </w:r>
      <w:r w:rsidRPr="009737BD">
        <w:rPr>
          <w:rFonts w:ascii="Tahoma" w:hAnsi="Tahoma" w:cs="Tahoma"/>
          <w:b/>
          <w:bCs/>
          <w:lang w:val="es-AR"/>
        </w:rPr>
        <w:t>nciona</w:t>
      </w:r>
      <w:r w:rsidRPr="009737BD">
        <w:rPr>
          <w:rFonts w:ascii="Tahoma" w:hAnsi="Tahoma" w:cs="Tahoma"/>
          <w:b/>
          <w:bCs/>
          <w:spacing w:val="-1"/>
          <w:lang w:val="es-AR"/>
        </w:rPr>
        <w:t>l</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anta Depuradora</w:t>
      </w:r>
    </w:p>
    <w:p w:rsidR="00625E06" w:rsidRPr="009737BD" w:rsidRDefault="00625E06" w:rsidP="00625E06">
      <w:pPr>
        <w:widowControl w:val="0"/>
        <w:tabs>
          <w:tab w:val="left" w:pos="560"/>
          <w:tab w:val="left" w:pos="1780"/>
          <w:tab w:val="left" w:pos="2820"/>
          <w:tab w:val="left" w:pos="4060"/>
          <w:tab w:val="left" w:pos="4980"/>
          <w:tab w:val="left" w:pos="5245"/>
        </w:tabs>
        <w:autoSpaceDE w:val="0"/>
        <w:autoSpaceDN w:val="0"/>
        <w:adjustRightInd w:val="0"/>
        <w:spacing w:before="7" w:after="0" w:line="266" w:lineRule="exact"/>
        <w:ind w:right="-56"/>
        <w:rPr>
          <w:rFonts w:ascii="Tahoma" w:hAnsi="Tahoma" w:cs="Tahoma"/>
          <w:lang w:val="es-AR"/>
        </w:rPr>
      </w:pPr>
      <w:r>
        <w:rPr>
          <w:rFonts w:ascii="Tahoma" w:hAnsi="Tahoma" w:cs="Tahoma"/>
          <w:lang w:val="es-AR"/>
        </w:rPr>
        <w:tab/>
        <w:t xml:space="preserve">4)          </w:t>
      </w:r>
      <w:r>
        <w:rPr>
          <w:rFonts w:ascii="Tahoma" w:hAnsi="Tahoma" w:cs="Tahoma"/>
          <w:b/>
          <w:bCs/>
          <w:lang w:val="es-AR"/>
        </w:rPr>
        <w:t xml:space="preserve">Trazado: </w:t>
      </w:r>
      <w:r>
        <w:rPr>
          <w:rFonts w:ascii="Tahoma" w:hAnsi="Tahoma" w:cs="Tahoma"/>
          <w:lang w:val="es-AR"/>
        </w:rPr>
        <w:t xml:space="preserve">Tránsito </w:t>
      </w:r>
      <w:r w:rsidRPr="009737BD">
        <w:rPr>
          <w:rFonts w:ascii="Tahoma" w:hAnsi="Tahoma" w:cs="Tahoma"/>
          <w:lang w:val="es-AR"/>
        </w:rPr>
        <w:t>perifér</w:t>
      </w:r>
      <w:r w:rsidRPr="009737BD">
        <w:rPr>
          <w:rFonts w:ascii="Tahoma" w:hAnsi="Tahoma" w:cs="Tahoma"/>
          <w:spacing w:val="1"/>
          <w:lang w:val="es-AR"/>
        </w:rPr>
        <w:t>i</w:t>
      </w:r>
      <w:r w:rsidRPr="009737BD">
        <w:rPr>
          <w:rFonts w:ascii="Tahoma" w:hAnsi="Tahoma" w:cs="Tahoma"/>
          <w:lang w:val="es-AR"/>
        </w:rPr>
        <w:t>co,</w:t>
      </w:r>
      <w:r>
        <w:rPr>
          <w:rFonts w:ascii="Tahoma" w:hAnsi="Tahoma" w:cs="Tahoma"/>
          <w:lang w:val="es-AR"/>
        </w:rPr>
        <w:t xml:space="preserve"> </w:t>
      </w:r>
      <w:r w:rsidRPr="009737BD">
        <w:rPr>
          <w:rFonts w:ascii="Tahoma" w:hAnsi="Tahoma" w:cs="Tahoma"/>
          <w:lang w:val="es-AR"/>
        </w:rPr>
        <w:t>unidad</w:t>
      </w:r>
      <w:r>
        <w:rPr>
          <w:rFonts w:ascii="Tahoma" w:hAnsi="Tahoma" w:cs="Tahoma"/>
          <w:lang w:val="es-AR"/>
        </w:rPr>
        <w:t xml:space="preserve"> </w:t>
      </w:r>
      <w:r w:rsidRPr="009737BD">
        <w:rPr>
          <w:rFonts w:ascii="Tahoma" w:hAnsi="Tahoma" w:cs="Tahoma"/>
          <w:lang w:val="es-AR"/>
        </w:rPr>
        <w:t>a</w:t>
      </w:r>
      <w:r w:rsidRPr="009737BD">
        <w:rPr>
          <w:rFonts w:ascii="Tahoma" w:hAnsi="Tahoma" w:cs="Tahoma"/>
          <w:spacing w:val="1"/>
          <w:lang w:val="es-AR"/>
        </w:rPr>
        <w:t>u</w:t>
      </w:r>
      <w:r w:rsidRPr="009737BD">
        <w:rPr>
          <w:rFonts w:ascii="Tahoma" w:hAnsi="Tahoma" w:cs="Tahoma"/>
          <w:lang w:val="es-AR"/>
        </w:rPr>
        <w:t>tocontenid</w:t>
      </w:r>
      <w:r w:rsidRPr="009737BD">
        <w:rPr>
          <w:rFonts w:ascii="Tahoma" w:hAnsi="Tahoma" w:cs="Tahoma"/>
          <w:spacing w:val="1"/>
          <w:lang w:val="es-AR"/>
        </w:rPr>
        <w:t>a</w:t>
      </w:r>
      <w:r w:rsidRPr="009737BD">
        <w:rPr>
          <w:rFonts w:ascii="Tahoma" w:hAnsi="Tahoma" w:cs="Tahoma"/>
          <w:lang w:val="es-AR"/>
        </w:rPr>
        <w:t>.– Estacionam</w:t>
      </w:r>
      <w:r w:rsidRPr="009737BD">
        <w:rPr>
          <w:rFonts w:ascii="Tahoma" w:hAnsi="Tahoma" w:cs="Tahoma"/>
          <w:spacing w:val="1"/>
          <w:lang w:val="es-AR"/>
        </w:rPr>
        <w:t>i</w:t>
      </w:r>
      <w:r w:rsidRPr="009737BD">
        <w:rPr>
          <w:rFonts w:ascii="Tahoma" w:hAnsi="Tahoma" w:cs="Tahoma"/>
          <w:lang w:val="es-AR"/>
        </w:rPr>
        <w:t>ento</w:t>
      </w:r>
      <w:r w:rsidRPr="009737BD">
        <w:rPr>
          <w:rFonts w:ascii="Tahoma" w:hAnsi="Tahoma" w:cs="Tahoma"/>
          <w:spacing w:val="-10"/>
          <w:lang w:val="es-AR"/>
        </w:rPr>
        <w:t xml:space="preserve"> </w:t>
      </w:r>
      <w:r w:rsidRPr="009737BD">
        <w:rPr>
          <w:rFonts w:ascii="Tahoma" w:hAnsi="Tahoma" w:cs="Tahoma"/>
          <w:lang w:val="es-AR"/>
        </w:rPr>
        <w:t>interno.</w:t>
      </w:r>
    </w:p>
    <w:p w:rsidR="00625E06" w:rsidRPr="009737BD" w:rsidRDefault="00625E06" w:rsidP="00625E06">
      <w:pPr>
        <w:widowControl w:val="0"/>
        <w:tabs>
          <w:tab w:val="left" w:pos="560"/>
        </w:tabs>
        <w:autoSpaceDE w:val="0"/>
        <w:autoSpaceDN w:val="0"/>
        <w:adjustRightInd w:val="0"/>
        <w:spacing w:after="0" w:line="258" w:lineRule="exact"/>
        <w:rPr>
          <w:rFonts w:ascii="Tahoma" w:hAnsi="Tahoma" w:cs="Tahoma"/>
          <w:lang w:val="es-AR"/>
        </w:rPr>
      </w:pPr>
      <w:r>
        <w:rPr>
          <w:rFonts w:ascii="Tahoma" w:hAnsi="Tahoma" w:cs="Tahoma"/>
          <w:position w:val="-1"/>
          <w:lang w:val="es-AR"/>
        </w:rPr>
        <w:tab/>
      </w:r>
      <w:r w:rsidRPr="009737BD">
        <w:rPr>
          <w:rFonts w:ascii="Tahoma" w:hAnsi="Tahoma" w:cs="Tahoma"/>
          <w:position w:val="-1"/>
          <w:lang w:val="es-AR"/>
        </w:rPr>
        <w:t>5)</w:t>
      </w:r>
      <w:r w:rsidRPr="009737BD">
        <w:rPr>
          <w:rFonts w:ascii="Tahoma" w:hAnsi="Tahoma" w:cs="Tahoma"/>
          <w:position w:val="-1"/>
          <w:lang w:val="es-AR"/>
        </w:rPr>
        <w:tab/>
      </w:r>
      <w:r w:rsidRPr="009737BD">
        <w:rPr>
          <w:rFonts w:ascii="Tahoma" w:hAnsi="Tahoma" w:cs="Tahoma"/>
          <w:b/>
          <w:bCs/>
          <w:position w:val="-1"/>
          <w:lang w:val="es-AR"/>
        </w:rPr>
        <w:t>Subdiv</w:t>
      </w:r>
      <w:r w:rsidRPr="009737BD">
        <w:rPr>
          <w:rFonts w:ascii="Tahoma" w:hAnsi="Tahoma" w:cs="Tahoma"/>
          <w:b/>
          <w:bCs/>
          <w:spacing w:val="1"/>
          <w:position w:val="-1"/>
          <w:lang w:val="es-AR"/>
        </w:rPr>
        <w:t>i</w:t>
      </w:r>
      <w:r w:rsidRPr="009737BD">
        <w:rPr>
          <w:rFonts w:ascii="Tahoma" w:hAnsi="Tahoma" w:cs="Tahoma"/>
          <w:b/>
          <w:bCs/>
          <w:position w:val="-1"/>
          <w:lang w:val="es-AR"/>
        </w:rPr>
        <w:t>si</w:t>
      </w:r>
      <w:r w:rsidRPr="009737BD">
        <w:rPr>
          <w:rFonts w:ascii="Tahoma" w:hAnsi="Tahoma" w:cs="Tahoma"/>
          <w:b/>
          <w:bCs/>
          <w:spacing w:val="1"/>
          <w:position w:val="-1"/>
          <w:lang w:val="es-AR"/>
        </w:rPr>
        <w:t>ó</w:t>
      </w:r>
      <w:r w:rsidRPr="009737BD">
        <w:rPr>
          <w:rFonts w:ascii="Tahoma" w:hAnsi="Tahoma" w:cs="Tahoma"/>
          <w:b/>
          <w:bCs/>
          <w:position w:val="-1"/>
          <w:lang w:val="es-AR"/>
        </w:rPr>
        <w:t>n:</w:t>
      </w:r>
      <w:r w:rsidRPr="009737BD">
        <w:rPr>
          <w:rFonts w:ascii="Tahoma" w:hAnsi="Tahoma" w:cs="Tahoma"/>
          <w:b/>
          <w:bCs/>
          <w:spacing w:val="-2"/>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b</w:t>
      </w:r>
      <w:r w:rsidRPr="009737BD">
        <w:rPr>
          <w:rFonts w:ascii="Tahoma" w:hAnsi="Tahoma" w:cs="Tahoma"/>
          <w:position w:val="-1"/>
          <w:lang w:val="es-AR"/>
        </w:rPr>
        <w:t>erá</w:t>
      </w:r>
      <w:r w:rsidRPr="009737BD">
        <w:rPr>
          <w:rFonts w:ascii="Tahoma" w:hAnsi="Tahoma" w:cs="Tahoma"/>
          <w:spacing w:val="-1"/>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esarrollar</w:t>
      </w:r>
      <w:r w:rsidRPr="009737BD">
        <w:rPr>
          <w:rFonts w:ascii="Tahoma" w:hAnsi="Tahoma" w:cs="Tahoma"/>
          <w:spacing w:val="2"/>
          <w:position w:val="-1"/>
          <w:lang w:val="es-AR"/>
        </w:rPr>
        <w:t>s</w:t>
      </w:r>
      <w:r w:rsidRPr="009737BD">
        <w:rPr>
          <w:rFonts w:ascii="Tahoma" w:hAnsi="Tahoma" w:cs="Tahoma"/>
          <w:position w:val="-1"/>
          <w:lang w:val="es-AR"/>
        </w:rPr>
        <w:t>e co</w:t>
      </w:r>
      <w:r w:rsidRPr="009737BD">
        <w:rPr>
          <w:rFonts w:ascii="Tahoma" w:hAnsi="Tahoma" w:cs="Tahoma"/>
          <w:spacing w:val="1"/>
          <w:position w:val="-1"/>
          <w:lang w:val="es-AR"/>
        </w:rPr>
        <w:t>m</w:t>
      </w:r>
      <w:r w:rsidRPr="009737BD">
        <w:rPr>
          <w:rFonts w:ascii="Tahoma" w:hAnsi="Tahoma" w:cs="Tahoma"/>
          <w:position w:val="-1"/>
          <w:lang w:val="es-AR"/>
        </w:rPr>
        <w:t>o</w:t>
      </w:r>
      <w:r w:rsidRPr="009737BD">
        <w:rPr>
          <w:rFonts w:ascii="Tahoma" w:hAnsi="Tahoma" w:cs="Tahoma"/>
          <w:spacing w:val="-2"/>
          <w:position w:val="-1"/>
          <w:lang w:val="es-AR"/>
        </w:rPr>
        <w:t xml:space="preserve"> </w:t>
      </w:r>
      <w:r w:rsidRPr="009737BD">
        <w:rPr>
          <w:rFonts w:ascii="Tahoma" w:hAnsi="Tahoma" w:cs="Tahoma"/>
          <w:position w:val="-1"/>
          <w:lang w:val="es-AR"/>
        </w:rPr>
        <w:t>un</w:t>
      </w:r>
      <w:r w:rsidRPr="009737BD">
        <w:rPr>
          <w:rFonts w:ascii="Tahoma" w:hAnsi="Tahoma" w:cs="Tahoma"/>
          <w:spacing w:val="1"/>
          <w:position w:val="-1"/>
          <w:lang w:val="es-AR"/>
        </w:rPr>
        <w:t>i</w:t>
      </w:r>
      <w:r w:rsidRPr="009737BD">
        <w:rPr>
          <w:rFonts w:ascii="Tahoma" w:hAnsi="Tahoma" w:cs="Tahoma"/>
          <w:position w:val="-1"/>
          <w:lang w:val="es-AR"/>
        </w:rPr>
        <w:t>d</w:t>
      </w:r>
      <w:r w:rsidRPr="009737BD">
        <w:rPr>
          <w:rFonts w:ascii="Tahoma" w:hAnsi="Tahoma" w:cs="Tahoma"/>
          <w:spacing w:val="1"/>
          <w:position w:val="-1"/>
          <w:lang w:val="es-AR"/>
        </w:rPr>
        <w:t>a</w:t>
      </w:r>
      <w:r w:rsidRPr="009737BD">
        <w:rPr>
          <w:rFonts w:ascii="Tahoma" w:hAnsi="Tahoma" w:cs="Tahoma"/>
          <w:position w:val="-1"/>
          <w:lang w:val="es-AR"/>
        </w:rPr>
        <w:t>d</w:t>
      </w:r>
      <w:r w:rsidRPr="009737BD">
        <w:rPr>
          <w:rFonts w:ascii="Tahoma" w:hAnsi="Tahoma" w:cs="Tahoma"/>
          <w:spacing w:val="-1"/>
          <w:position w:val="-1"/>
          <w:lang w:val="es-AR"/>
        </w:rPr>
        <w:t xml:space="preserve"> </w:t>
      </w:r>
      <w:r w:rsidRPr="009737BD">
        <w:rPr>
          <w:rFonts w:ascii="Tahoma" w:hAnsi="Tahoma" w:cs="Tahoma"/>
          <w:position w:val="-1"/>
          <w:lang w:val="es-AR"/>
        </w:rPr>
        <w:t>indivis</w:t>
      </w:r>
      <w:r w:rsidRPr="009737BD">
        <w:rPr>
          <w:rFonts w:ascii="Tahoma" w:hAnsi="Tahoma" w:cs="Tahoma"/>
          <w:spacing w:val="1"/>
          <w:position w:val="-1"/>
          <w:lang w:val="es-AR"/>
        </w:rPr>
        <w:t>a</w:t>
      </w:r>
      <w:r w:rsidRPr="009737BD">
        <w:rPr>
          <w:rFonts w:ascii="Tahoma" w:hAnsi="Tahoma" w:cs="Tahoma"/>
          <w:position w:val="-1"/>
          <w:lang w:val="es-AR"/>
        </w:rPr>
        <w:t>. –</w:t>
      </w:r>
    </w:p>
    <w:p w:rsidR="00625E06" w:rsidRPr="009737BD" w:rsidRDefault="00625E06" w:rsidP="00625E06">
      <w:pPr>
        <w:widowControl w:val="0"/>
        <w:tabs>
          <w:tab w:val="left" w:pos="560"/>
        </w:tabs>
        <w:autoSpaceDE w:val="0"/>
        <w:autoSpaceDN w:val="0"/>
        <w:adjustRightInd w:val="0"/>
        <w:spacing w:before="1" w:after="0" w:line="240" w:lineRule="auto"/>
        <w:ind w:left="1"/>
        <w:rPr>
          <w:rFonts w:ascii="Tahoma" w:hAnsi="Tahoma" w:cs="Tahoma"/>
          <w:lang w:val="es-AR"/>
        </w:rPr>
      </w:pPr>
      <w:r>
        <w:rPr>
          <w:rFonts w:ascii="Tahoma" w:hAnsi="Tahoma" w:cs="Tahoma"/>
          <w:lang w:val="es-AR"/>
        </w:rPr>
        <w:tab/>
      </w:r>
      <w:r w:rsidRPr="009737BD">
        <w:rPr>
          <w:rFonts w:ascii="Tahoma" w:hAnsi="Tahoma" w:cs="Tahoma"/>
          <w:lang w:val="es-AR"/>
        </w:rPr>
        <w:t>6)</w:t>
      </w:r>
      <w:r w:rsidRPr="009737BD">
        <w:rPr>
          <w:rFonts w:ascii="Tahoma" w:hAnsi="Tahoma" w:cs="Tahoma"/>
          <w:lang w:val="es-AR"/>
        </w:rPr>
        <w:tab/>
      </w:r>
      <w:r w:rsidRPr="009737BD">
        <w:rPr>
          <w:rFonts w:ascii="Tahoma" w:hAnsi="Tahoma" w:cs="Tahoma"/>
          <w:b/>
          <w:bCs/>
          <w:lang w:val="es-AR"/>
        </w:rPr>
        <w:t>Estética</w:t>
      </w:r>
      <w:r w:rsidRPr="009737BD">
        <w:rPr>
          <w:rFonts w:ascii="Tahoma" w:hAnsi="Tahoma" w:cs="Tahoma"/>
          <w:lang w:val="es-AR"/>
        </w:rPr>
        <w:t>:</w:t>
      </w:r>
      <w:r w:rsidRPr="009737BD">
        <w:rPr>
          <w:rFonts w:ascii="Tahoma" w:hAnsi="Tahoma" w:cs="Tahoma"/>
          <w:spacing w:val="-8"/>
          <w:lang w:val="es-AR"/>
        </w:rPr>
        <w:t xml:space="preserve"> </w:t>
      </w:r>
      <w:r w:rsidRPr="009737BD">
        <w:rPr>
          <w:rFonts w:ascii="Tahoma" w:hAnsi="Tahoma" w:cs="Tahoma"/>
          <w:lang w:val="es-AR"/>
        </w:rPr>
        <w:t>Se</w:t>
      </w:r>
      <w:r w:rsidRPr="009737BD">
        <w:rPr>
          <w:rFonts w:ascii="Tahoma" w:hAnsi="Tahoma" w:cs="Tahoma"/>
          <w:spacing w:val="-2"/>
          <w:lang w:val="es-AR"/>
        </w:rPr>
        <w:t xml:space="preserve"> </w:t>
      </w:r>
      <w:r w:rsidRPr="009737BD">
        <w:rPr>
          <w:rFonts w:ascii="Tahoma" w:hAnsi="Tahoma" w:cs="Tahoma"/>
          <w:lang w:val="es-AR"/>
        </w:rPr>
        <w:t>realizar</w:t>
      </w:r>
      <w:r w:rsidRPr="009737BD">
        <w:rPr>
          <w:rFonts w:ascii="Tahoma" w:hAnsi="Tahoma" w:cs="Tahoma"/>
          <w:spacing w:val="1"/>
          <w:lang w:val="es-AR"/>
        </w:rPr>
        <w:t>á</w:t>
      </w:r>
      <w:r w:rsidRPr="009737BD">
        <w:rPr>
          <w:rFonts w:ascii="Tahoma" w:hAnsi="Tahoma" w:cs="Tahoma"/>
          <w:lang w:val="es-AR"/>
        </w:rPr>
        <w:t>n</w:t>
      </w:r>
      <w:r w:rsidRPr="009737BD">
        <w:rPr>
          <w:rFonts w:ascii="Tahoma" w:hAnsi="Tahoma" w:cs="Tahoma"/>
          <w:spacing w:val="-5"/>
          <w:lang w:val="es-AR"/>
        </w:rPr>
        <w:t xml:space="preserve"> </w:t>
      </w:r>
      <w:r w:rsidRPr="009737BD">
        <w:rPr>
          <w:rFonts w:ascii="Tahoma" w:hAnsi="Tahoma" w:cs="Tahoma"/>
          <w:lang w:val="es-AR"/>
        </w:rPr>
        <w:t>trabajos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parqu</w:t>
      </w:r>
      <w:r w:rsidRPr="009737BD">
        <w:rPr>
          <w:rFonts w:ascii="Tahoma" w:hAnsi="Tahoma" w:cs="Tahoma"/>
          <w:spacing w:val="1"/>
          <w:lang w:val="es-AR"/>
        </w:rPr>
        <w:t>i</w:t>
      </w:r>
      <w:r w:rsidRPr="009737BD">
        <w:rPr>
          <w:rFonts w:ascii="Tahoma" w:hAnsi="Tahoma" w:cs="Tahoma"/>
          <w:lang w:val="es-AR"/>
        </w:rPr>
        <w:t>zac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jardi</w:t>
      </w:r>
      <w:r w:rsidRPr="009737BD">
        <w:rPr>
          <w:rFonts w:ascii="Tahoma" w:hAnsi="Tahoma" w:cs="Tahoma"/>
          <w:spacing w:val="1"/>
          <w:lang w:val="es-AR"/>
        </w:rPr>
        <w:t>n</w:t>
      </w:r>
      <w:r w:rsidRPr="009737BD">
        <w:rPr>
          <w:rFonts w:ascii="Tahoma" w:hAnsi="Tahoma" w:cs="Tahoma"/>
          <w:lang w:val="es-AR"/>
        </w:rPr>
        <w:t>ería.</w:t>
      </w:r>
      <w:r w:rsidRPr="009737BD">
        <w:rPr>
          <w:rFonts w:ascii="Tahoma" w:hAnsi="Tahoma" w:cs="Tahoma"/>
          <w:spacing w:val="-4"/>
          <w:lang w:val="es-AR"/>
        </w:rPr>
        <w:t xml:space="preserve"> </w:t>
      </w:r>
      <w:r w:rsidRPr="009737BD">
        <w:rPr>
          <w:rFonts w:ascii="Tahoma" w:hAnsi="Tahoma" w:cs="Tahoma"/>
          <w:lang w:val="es-AR"/>
        </w:rPr>
        <w:t>–</w:t>
      </w:r>
    </w:p>
    <w:p w:rsidR="00942844" w:rsidRDefault="00942844" w:rsidP="00942844">
      <w:pPr>
        <w:widowControl w:val="0"/>
        <w:autoSpaceDE w:val="0"/>
        <w:autoSpaceDN w:val="0"/>
        <w:adjustRightInd w:val="0"/>
        <w:spacing w:after="0" w:line="258" w:lineRule="exact"/>
        <w:ind w:right="-53"/>
        <w:rPr>
          <w:rFonts w:ascii="Tahoma" w:hAnsi="Tahoma" w:cs="Tahoma"/>
          <w:b/>
          <w:bCs/>
          <w:position w:val="-1"/>
          <w:lang w:val="es-AR"/>
        </w:rPr>
      </w:pPr>
    </w:p>
    <w:p w:rsidR="001A5F7E" w:rsidRPr="009737BD" w:rsidRDefault="00625E06" w:rsidP="00942844">
      <w:pPr>
        <w:widowControl w:val="0"/>
        <w:autoSpaceDE w:val="0"/>
        <w:autoSpaceDN w:val="0"/>
        <w:adjustRightInd w:val="0"/>
        <w:spacing w:after="0" w:line="258" w:lineRule="exact"/>
        <w:ind w:right="-53"/>
        <w:rPr>
          <w:rFonts w:ascii="Tahoma" w:hAnsi="Tahoma" w:cs="Tahoma"/>
          <w:lang w:val="es-AR"/>
        </w:rPr>
      </w:pPr>
      <w:r w:rsidRPr="009737BD">
        <w:rPr>
          <w:rFonts w:ascii="Tahoma" w:hAnsi="Tahoma" w:cs="Tahoma"/>
          <w:b/>
          <w:bCs/>
          <w:position w:val="-1"/>
          <w:lang w:val="es-AR"/>
        </w:rPr>
        <w:t>XI</w:t>
      </w:r>
      <w:r w:rsidRPr="009737BD">
        <w:rPr>
          <w:rFonts w:ascii="Tahoma" w:hAnsi="Tahoma" w:cs="Tahoma"/>
          <w:b/>
          <w:bCs/>
          <w:spacing w:val="-1"/>
          <w:position w:val="-1"/>
          <w:lang w:val="es-AR"/>
        </w:rPr>
        <w:t>I</w:t>
      </w:r>
      <w:r>
        <w:rPr>
          <w:rFonts w:ascii="Tahoma" w:hAnsi="Tahoma" w:cs="Tahoma"/>
          <w:b/>
          <w:bCs/>
          <w:position w:val="-1"/>
          <w:lang w:val="es-AR"/>
        </w:rPr>
        <w:t xml:space="preserve">.18.2 </w:t>
      </w:r>
      <w:r w:rsidR="001A5F7E" w:rsidRPr="009737BD">
        <w:rPr>
          <w:rFonts w:ascii="Tahoma" w:hAnsi="Tahoma" w:cs="Tahoma"/>
          <w:b/>
          <w:bCs/>
          <w:lang w:val="es-AR"/>
        </w:rPr>
        <w:t>Ex</w:t>
      </w:r>
      <w:r w:rsidR="001A5F7E" w:rsidRPr="009737BD">
        <w:rPr>
          <w:rFonts w:ascii="Tahoma" w:hAnsi="Tahoma" w:cs="Tahoma"/>
          <w:b/>
          <w:bCs/>
          <w:spacing w:val="-8"/>
          <w:lang w:val="es-AR"/>
        </w:rPr>
        <w:t xml:space="preserve"> </w:t>
      </w:r>
      <w:r w:rsidR="001A5F7E" w:rsidRPr="009737BD">
        <w:rPr>
          <w:rFonts w:ascii="Tahoma" w:hAnsi="Tahoma" w:cs="Tahoma"/>
          <w:b/>
          <w:bCs/>
          <w:lang w:val="es-AR"/>
        </w:rPr>
        <w:t>Hogar</w:t>
      </w:r>
      <w:r w:rsidR="001A5F7E" w:rsidRPr="009737BD">
        <w:rPr>
          <w:rFonts w:ascii="Tahoma" w:hAnsi="Tahoma" w:cs="Tahoma"/>
          <w:b/>
          <w:bCs/>
          <w:spacing w:val="-5"/>
          <w:lang w:val="es-AR"/>
        </w:rPr>
        <w:t xml:space="preserve"> </w:t>
      </w:r>
      <w:r w:rsidR="001A5F7E" w:rsidRPr="009737BD">
        <w:rPr>
          <w:rFonts w:ascii="Tahoma" w:hAnsi="Tahoma" w:cs="Tahoma"/>
          <w:b/>
          <w:bCs/>
          <w:lang w:val="es-AR"/>
        </w:rPr>
        <w:t>De</w:t>
      </w:r>
      <w:r w:rsidR="001A5F7E" w:rsidRPr="009737BD">
        <w:rPr>
          <w:rFonts w:ascii="Tahoma" w:hAnsi="Tahoma" w:cs="Tahoma"/>
          <w:b/>
          <w:bCs/>
          <w:spacing w:val="-2"/>
          <w:lang w:val="es-AR"/>
        </w:rPr>
        <w:t xml:space="preserve"> </w:t>
      </w:r>
      <w:r w:rsidR="001A5F7E" w:rsidRPr="009737BD">
        <w:rPr>
          <w:rFonts w:ascii="Tahoma" w:hAnsi="Tahoma" w:cs="Tahoma"/>
          <w:b/>
          <w:bCs/>
          <w:lang w:val="es-AR"/>
        </w:rPr>
        <w:t>Niñas</w:t>
      </w:r>
      <w:r w:rsidR="001A5F7E" w:rsidRPr="009737BD">
        <w:rPr>
          <w:rFonts w:ascii="Tahoma" w:hAnsi="Tahoma" w:cs="Tahoma"/>
          <w:b/>
          <w:bCs/>
          <w:spacing w:val="-5"/>
          <w:lang w:val="es-AR"/>
        </w:rPr>
        <w:t xml:space="preserve"> </w:t>
      </w:r>
      <w:r w:rsidR="001A5F7E" w:rsidRPr="009737BD">
        <w:rPr>
          <w:rFonts w:ascii="Tahoma" w:hAnsi="Tahoma" w:cs="Tahoma"/>
          <w:b/>
          <w:bCs/>
          <w:lang w:val="es-AR"/>
        </w:rPr>
        <w:t>Esteban</w:t>
      </w:r>
      <w:r w:rsidR="001A5F7E" w:rsidRPr="009737BD">
        <w:rPr>
          <w:rFonts w:ascii="Tahoma" w:hAnsi="Tahoma" w:cs="Tahoma"/>
          <w:b/>
          <w:bCs/>
          <w:spacing w:val="-7"/>
          <w:lang w:val="es-AR"/>
        </w:rPr>
        <w:t xml:space="preserve"> </w:t>
      </w:r>
      <w:r w:rsidR="001A5F7E" w:rsidRPr="009737BD">
        <w:rPr>
          <w:rFonts w:ascii="Tahoma" w:hAnsi="Tahoma" w:cs="Tahoma"/>
          <w:b/>
          <w:bCs/>
          <w:lang w:val="es-AR"/>
        </w:rPr>
        <w:t>Echeverría</w:t>
      </w:r>
    </w:p>
    <w:p w:rsidR="001A5F7E" w:rsidRPr="00625E06" w:rsidRDefault="001A5F7E">
      <w:pPr>
        <w:widowControl w:val="0"/>
        <w:tabs>
          <w:tab w:val="left" w:pos="2920"/>
        </w:tabs>
        <w:autoSpaceDE w:val="0"/>
        <w:autoSpaceDN w:val="0"/>
        <w:adjustRightInd w:val="0"/>
        <w:spacing w:after="0" w:line="240" w:lineRule="auto"/>
        <w:ind w:left="2370" w:right="1033"/>
        <w:jc w:val="both"/>
        <w:rPr>
          <w:rFonts w:ascii="Tahoma" w:hAnsi="Tahoma" w:cs="Tahoma"/>
          <w:lang w:val="es-AR"/>
        </w:rPr>
      </w:pPr>
      <w:r w:rsidRPr="001200AB">
        <w:rPr>
          <w:rFonts w:ascii="Tahoma" w:hAnsi="Tahoma" w:cs="Tahoma"/>
          <w:lang w:val="es-AR"/>
        </w:rPr>
        <w:t>1)</w:t>
      </w:r>
      <w:r w:rsidRPr="001200AB">
        <w:rPr>
          <w:rFonts w:ascii="Tahoma" w:hAnsi="Tahoma" w:cs="Tahoma"/>
          <w:lang w:val="es-AR"/>
        </w:rPr>
        <w:tab/>
      </w:r>
      <w:r w:rsidRPr="00625E06">
        <w:rPr>
          <w:rFonts w:ascii="Tahoma" w:hAnsi="Tahoma" w:cs="Tahoma"/>
          <w:b/>
          <w:bCs/>
          <w:lang w:val="es-AR"/>
        </w:rPr>
        <w:t>Delimitació</w:t>
      </w:r>
      <w:r w:rsidRPr="00625E06">
        <w:rPr>
          <w:rFonts w:ascii="Tahoma" w:hAnsi="Tahoma" w:cs="Tahoma"/>
          <w:b/>
          <w:bCs/>
          <w:spacing w:val="-1"/>
          <w:lang w:val="es-AR"/>
        </w:rPr>
        <w:t>n</w:t>
      </w:r>
      <w:r w:rsidRPr="00625E06">
        <w:rPr>
          <w:rFonts w:ascii="Tahoma" w:hAnsi="Tahoma" w:cs="Tahoma"/>
          <w:lang w:val="es-AR"/>
        </w:rPr>
        <w:t>:</w:t>
      </w:r>
      <w:r w:rsidRPr="00625E06">
        <w:rPr>
          <w:rFonts w:ascii="Tahoma" w:hAnsi="Tahoma" w:cs="Tahoma"/>
          <w:spacing w:val="-11"/>
          <w:lang w:val="es-AR"/>
        </w:rPr>
        <w:t xml:space="preserve"> </w:t>
      </w:r>
      <w:r w:rsidRPr="00625E06">
        <w:rPr>
          <w:rFonts w:ascii="Tahoma" w:hAnsi="Tahoma" w:cs="Tahoma"/>
          <w:lang w:val="es-AR"/>
        </w:rPr>
        <w:t>Circ.</w:t>
      </w:r>
      <w:r w:rsidRPr="00625E06">
        <w:rPr>
          <w:rFonts w:ascii="Tahoma" w:hAnsi="Tahoma" w:cs="Tahoma"/>
          <w:spacing w:val="-4"/>
          <w:lang w:val="es-AR"/>
        </w:rPr>
        <w:t xml:space="preserve"> </w:t>
      </w:r>
      <w:r w:rsidRPr="00625E06">
        <w:rPr>
          <w:rFonts w:ascii="Tahoma" w:hAnsi="Tahoma" w:cs="Tahoma"/>
          <w:lang w:val="es-AR"/>
        </w:rPr>
        <w:t>II.</w:t>
      </w:r>
      <w:r w:rsidRPr="00625E06">
        <w:rPr>
          <w:rFonts w:ascii="Tahoma" w:hAnsi="Tahoma" w:cs="Tahoma"/>
          <w:spacing w:val="-1"/>
          <w:lang w:val="es-AR"/>
        </w:rPr>
        <w:t xml:space="preserve"> </w:t>
      </w:r>
      <w:r w:rsidRPr="00625E06">
        <w:rPr>
          <w:rFonts w:ascii="Tahoma" w:hAnsi="Tahoma" w:cs="Tahoma"/>
          <w:lang w:val="es-AR"/>
        </w:rPr>
        <w:t>Secc.</w:t>
      </w:r>
      <w:r w:rsidRPr="00625E06">
        <w:rPr>
          <w:rFonts w:ascii="Tahoma" w:hAnsi="Tahoma" w:cs="Tahoma"/>
          <w:spacing w:val="-5"/>
          <w:lang w:val="es-AR"/>
        </w:rPr>
        <w:t xml:space="preserve"> </w:t>
      </w:r>
      <w:r w:rsidRPr="00625E06">
        <w:rPr>
          <w:rFonts w:ascii="Tahoma" w:hAnsi="Tahoma" w:cs="Tahoma"/>
          <w:lang w:val="es-AR"/>
        </w:rPr>
        <w:t>D.</w:t>
      </w:r>
      <w:r w:rsidRPr="00625E06">
        <w:rPr>
          <w:rFonts w:ascii="Tahoma" w:hAnsi="Tahoma" w:cs="Tahoma"/>
          <w:spacing w:val="-2"/>
          <w:lang w:val="es-AR"/>
        </w:rPr>
        <w:t xml:space="preserve"> </w:t>
      </w:r>
      <w:r w:rsidRPr="00625E06">
        <w:rPr>
          <w:rFonts w:ascii="Tahoma" w:hAnsi="Tahoma" w:cs="Tahoma"/>
          <w:lang w:val="es-AR"/>
        </w:rPr>
        <w:t>C</w:t>
      </w:r>
      <w:r w:rsidRPr="00625E06">
        <w:rPr>
          <w:rFonts w:ascii="Tahoma" w:hAnsi="Tahoma" w:cs="Tahoma"/>
          <w:spacing w:val="1"/>
          <w:lang w:val="es-AR"/>
        </w:rPr>
        <w:t>h</w:t>
      </w:r>
      <w:r w:rsidRPr="00625E06">
        <w:rPr>
          <w:rFonts w:ascii="Tahoma" w:hAnsi="Tahoma" w:cs="Tahoma"/>
          <w:lang w:val="es-AR"/>
        </w:rPr>
        <w:t>.</w:t>
      </w:r>
      <w:r w:rsidRPr="00625E06">
        <w:rPr>
          <w:rFonts w:ascii="Tahoma" w:hAnsi="Tahoma" w:cs="Tahoma"/>
          <w:spacing w:val="-1"/>
          <w:lang w:val="es-AR"/>
        </w:rPr>
        <w:t xml:space="preserve"> </w:t>
      </w:r>
      <w:r w:rsidRPr="00625E06">
        <w:rPr>
          <w:rFonts w:ascii="Tahoma" w:hAnsi="Tahoma" w:cs="Tahoma"/>
          <w:lang w:val="es-AR"/>
        </w:rPr>
        <w:t>100,</w:t>
      </w:r>
      <w:r w:rsidRPr="00625E06">
        <w:rPr>
          <w:rFonts w:ascii="Tahoma" w:hAnsi="Tahoma" w:cs="Tahoma"/>
          <w:spacing w:val="1"/>
          <w:lang w:val="es-AR"/>
        </w:rPr>
        <w:t xml:space="preserve"> </w:t>
      </w:r>
      <w:r w:rsidRPr="00625E06">
        <w:rPr>
          <w:rFonts w:ascii="Tahoma" w:hAnsi="Tahoma" w:cs="Tahoma"/>
          <w:lang w:val="es-AR"/>
        </w:rPr>
        <w:t>Fr.</w:t>
      </w:r>
      <w:r w:rsidRPr="00625E06">
        <w:rPr>
          <w:rFonts w:ascii="Tahoma" w:hAnsi="Tahoma" w:cs="Tahoma"/>
          <w:spacing w:val="-2"/>
          <w:lang w:val="es-AR"/>
        </w:rPr>
        <w:t xml:space="preserve"> </w:t>
      </w:r>
      <w:r w:rsidRPr="00625E06">
        <w:rPr>
          <w:rFonts w:ascii="Tahoma" w:hAnsi="Tahoma" w:cs="Tahoma"/>
          <w:lang w:val="es-AR"/>
        </w:rPr>
        <w:t>I, Pc</w:t>
      </w:r>
      <w:r w:rsidRPr="00625E06">
        <w:rPr>
          <w:rFonts w:ascii="Tahoma" w:hAnsi="Tahoma" w:cs="Tahoma"/>
          <w:spacing w:val="-2"/>
          <w:lang w:val="es-AR"/>
        </w:rPr>
        <w:t xml:space="preserve"> </w:t>
      </w:r>
      <w:r w:rsidRPr="00625E06">
        <w:rPr>
          <w:rFonts w:ascii="Tahoma" w:hAnsi="Tahoma" w:cs="Tahoma"/>
          <w:lang w:val="es-AR"/>
        </w:rPr>
        <w:t>189</w:t>
      </w:r>
    </w:p>
    <w:p w:rsidR="001A5F7E" w:rsidRPr="00625E06" w:rsidRDefault="001A5F7E">
      <w:pPr>
        <w:widowControl w:val="0"/>
        <w:tabs>
          <w:tab w:val="left" w:pos="2920"/>
        </w:tabs>
        <w:autoSpaceDE w:val="0"/>
        <w:autoSpaceDN w:val="0"/>
        <w:adjustRightInd w:val="0"/>
        <w:spacing w:after="0" w:line="265" w:lineRule="exact"/>
        <w:ind w:left="2370" w:right="76"/>
        <w:jc w:val="both"/>
        <w:rPr>
          <w:rFonts w:ascii="Tahoma" w:hAnsi="Tahoma" w:cs="Tahoma"/>
          <w:lang w:val="es-AR"/>
        </w:rPr>
      </w:pPr>
      <w:r w:rsidRPr="00625E06">
        <w:rPr>
          <w:rFonts w:ascii="Tahoma" w:hAnsi="Tahoma" w:cs="Tahoma"/>
          <w:position w:val="-1"/>
          <w:lang w:val="es-AR"/>
        </w:rPr>
        <w:t>2)</w:t>
      </w:r>
      <w:r w:rsidRPr="00625E06">
        <w:rPr>
          <w:rFonts w:ascii="Tahoma" w:hAnsi="Tahoma" w:cs="Tahoma"/>
          <w:position w:val="-1"/>
          <w:lang w:val="es-AR"/>
        </w:rPr>
        <w:tab/>
        <w:t xml:space="preserve">Se </w:t>
      </w:r>
      <w:r w:rsidRPr="00625E06">
        <w:rPr>
          <w:rFonts w:ascii="Tahoma" w:hAnsi="Tahoma" w:cs="Tahoma"/>
          <w:spacing w:val="42"/>
          <w:position w:val="-1"/>
          <w:lang w:val="es-AR"/>
        </w:rPr>
        <w:t xml:space="preserve"> </w:t>
      </w:r>
      <w:r w:rsidRPr="00625E06">
        <w:rPr>
          <w:rFonts w:ascii="Tahoma" w:hAnsi="Tahoma" w:cs="Tahoma"/>
          <w:position w:val="-1"/>
          <w:lang w:val="es-AR"/>
        </w:rPr>
        <w:t>reg</w:t>
      </w:r>
      <w:r w:rsidR="005C60C1" w:rsidRPr="00625E06">
        <w:rPr>
          <w:rFonts w:ascii="Tahoma" w:hAnsi="Tahoma" w:cs="Tahoma"/>
          <w:position w:val="-1"/>
          <w:lang w:val="es-AR"/>
        </w:rPr>
        <w:t>irá</w:t>
      </w:r>
      <w:r w:rsidRPr="00625E06">
        <w:rPr>
          <w:rFonts w:ascii="Tahoma" w:hAnsi="Tahoma" w:cs="Tahoma"/>
          <w:position w:val="-1"/>
          <w:lang w:val="es-AR"/>
        </w:rPr>
        <w:t xml:space="preserve"> </w:t>
      </w:r>
      <w:r w:rsidRPr="00625E06">
        <w:rPr>
          <w:rFonts w:ascii="Tahoma" w:hAnsi="Tahoma" w:cs="Tahoma"/>
          <w:spacing w:val="34"/>
          <w:position w:val="-1"/>
          <w:lang w:val="es-AR"/>
        </w:rPr>
        <w:t xml:space="preserve"> </w:t>
      </w:r>
      <w:r w:rsidRPr="00625E06">
        <w:rPr>
          <w:rFonts w:ascii="Tahoma" w:hAnsi="Tahoma" w:cs="Tahoma"/>
          <w:position w:val="-1"/>
          <w:lang w:val="es-AR"/>
        </w:rPr>
        <w:t xml:space="preserve">conformo </w:t>
      </w:r>
      <w:r w:rsidRPr="00625E06">
        <w:rPr>
          <w:rFonts w:ascii="Tahoma" w:hAnsi="Tahoma" w:cs="Tahoma"/>
          <w:spacing w:val="36"/>
          <w:position w:val="-1"/>
          <w:lang w:val="es-AR"/>
        </w:rPr>
        <w:t xml:space="preserve"> </w:t>
      </w:r>
      <w:r w:rsidRPr="00625E06">
        <w:rPr>
          <w:rFonts w:ascii="Tahoma" w:hAnsi="Tahoma" w:cs="Tahoma"/>
          <w:position w:val="-1"/>
          <w:lang w:val="es-AR"/>
        </w:rPr>
        <w:t xml:space="preserve">lo </w:t>
      </w:r>
      <w:r w:rsidRPr="00625E06">
        <w:rPr>
          <w:rFonts w:ascii="Tahoma" w:hAnsi="Tahoma" w:cs="Tahoma"/>
          <w:spacing w:val="44"/>
          <w:position w:val="-1"/>
          <w:lang w:val="es-AR"/>
        </w:rPr>
        <w:t xml:space="preserve"> </w:t>
      </w:r>
      <w:r w:rsidRPr="00625E06">
        <w:rPr>
          <w:rFonts w:ascii="Tahoma" w:hAnsi="Tahoma" w:cs="Tahoma"/>
          <w:position w:val="-1"/>
          <w:lang w:val="es-AR"/>
        </w:rPr>
        <w:t xml:space="preserve">exigido </w:t>
      </w:r>
      <w:r w:rsidRPr="00625E06">
        <w:rPr>
          <w:rFonts w:ascii="Tahoma" w:hAnsi="Tahoma" w:cs="Tahoma"/>
          <w:spacing w:val="39"/>
          <w:position w:val="-1"/>
          <w:lang w:val="es-AR"/>
        </w:rPr>
        <w:t xml:space="preserve"> </w:t>
      </w:r>
      <w:r w:rsidRPr="00625E06">
        <w:rPr>
          <w:rFonts w:ascii="Tahoma" w:hAnsi="Tahoma" w:cs="Tahoma"/>
          <w:position w:val="-1"/>
          <w:lang w:val="es-AR"/>
        </w:rPr>
        <w:t xml:space="preserve">por </w:t>
      </w:r>
      <w:r w:rsidRPr="00625E06">
        <w:rPr>
          <w:rFonts w:ascii="Tahoma" w:hAnsi="Tahoma" w:cs="Tahoma"/>
          <w:spacing w:val="42"/>
          <w:position w:val="-1"/>
          <w:lang w:val="es-AR"/>
        </w:rPr>
        <w:t xml:space="preserve"> </w:t>
      </w:r>
      <w:r w:rsidRPr="00625E06">
        <w:rPr>
          <w:rFonts w:ascii="Tahoma" w:hAnsi="Tahoma" w:cs="Tahoma"/>
          <w:position w:val="-1"/>
          <w:lang w:val="es-AR"/>
        </w:rPr>
        <w:t xml:space="preserve">Ordenanza </w:t>
      </w:r>
      <w:r w:rsidRPr="00625E06">
        <w:rPr>
          <w:rFonts w:ascii="Tahoma" w:hAnsi="Tahoma" w:cs="Tahoma"/>
          <w:spacing w:val="36"/>
          <w:position w:val="-1"/>
          <w:lang w:val="es-AR"/>
        </w:rPr>
        <w:t xml:space="preserve"> </w:t>
      </w:r>
      <w:r w:rsidRPr="00625E06">
        <w:rPr>
          <w:rFonts w:ascii="Tahoma" w:hAnsi="Tahoma" w:cs="Tahoma"/>
          <w:position w:val="-1"/>
          <w:lang w:val="es-AR"/>
        </w:rPr>
        <w:t>Nº</w:t>
      </w:r>
    </w:p>
    <w:p w:rsidR="001A5F7E" w:rsidRPr="00625E06" w:rsidRDefault="00D978D6">
      <w:pPr>
        <w:widowControl w:val="0"/>
        <w:autoSpaceDE w:val="0"/>
        <w:autoSpaceDN w:val="0"/>
        <w:adjustRightInd w:val="0"/>
        <w:spacing w:after="0" w:line="265" w:lineRule="exact"/>
        <w:ind w:left="2371" w:right="6077"/>
        <w:jc w:val="both"/>
        <w:rPr>
          <w:rFonts w:ascii="Tahoma" w:hAnsi="Tahoma" w:cs="Tahoma"/>
          <w:position w:val="-1"/>
          <w:lang w:val="es-AR"/>
        </w:rPr>
      </w:pPr>
      <w:r w:rsidRPr="00625E06">
        <w:rPr>
          <w:rFonts w:ascii="Tahoma" w:hAnsi="Tahoma" w:cs="Tahoma"/>
          <w:position w:val="-1"/>
          <w:lang w:val="es-AR"/>
        </w:rPr>
        <w:t>3476/05</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w:t>
      </w:r>
      <w:r w:rsidRPr="009737BD">
        <w:rPr>
          <w:rFonts w:ascii="Tahoma" w:hAnsi="Tahoma" w:cs="Tahoma"/>
          <w:b/>
          <w:bCs/>
          <w:spacing w:val="-1"/>
          <w:lang w:val="es-AR"/>
        </w:rPr>
        <w:t>I</w:t>
      </w:r>
      <w:r w:rsidR="007374A4">
        <w:rPr>
          <w:rFonts w:ascii="Tahoma" w:hAnsi="Tahoma" w:cs="Tahoma"/>
          <w:b/>
          <w:bCs/>
          <w:lang w:val="es-AR"/>
        </w:rPr>
        <w:t>.18</w:t>
      </w:r>
      <w:r w:rsidRPr="009737BD">
        <w:rPr>
          <w:rFonts w:ascii="Tahoma" w:hAnsi="Tahoma" w:cs="Tahoma"/>
          <w:b/>
          <w:bCs/>
          <w:lang w:val="es-AR"/>
        </w:rPr>
        <w:t>.3.</w:t>
      </w:r>
    </w:p>
    <w:p w:rsidR="001A5F7E" w:rsidRPr="009737BD" w:rsidRDefault="001A5F7E">
      <w:pPr>
        <w:widowControl w:val="0"/>
        <w:autoSpaceDE w:val="0"/>
        <w:autoSpaceDN w:val="0"/>
        <w:adjustRightInd w:val="0"/>
        <w:spacing w:after="0" w:line="265" w:lineRule="exact"/>
        <w:ind w:left="102"/>
        <w:rPr>
          <w:rFonts w:ascii="Tahoma" w:hAnsi="Tahoma" w:cs="Tahoma"/>
          <w:lang w:val="es-AR"/>
        </w:rPr>
      </w:pPr>
      <w:r w:rsidRPr="009737BD">
        <w:rPr>
          <w:rFonts w:ascii="Tahoma" w:hAnsi="Tahoma" w:cs="Tahoma"/>
          <w:b/>
          <w:bCs/>
          <w:position w:val="-1"/>
          <w:lang w:val="es-AR"/>
        </w:rPr>
        <w:t>Sociedad</w:t>
      </w:r>
      <w:r w:rsidRPr="009737BD">
        <w:rPr>
          <w:rFonts w:ascii="Tahoma" w:hAnsi="Tahoma" w:cs="Tahoma"/>
          <w:b/>
          <w:bCs/>
          <w:spacing w:val="-15"/>
          <w:position w:val="-1"/>
          <w:lang w:val="es-AR"/>
        </w:rPr>
        <w:t xml:space="preserve"> </w:t>
      </w:r>
      <w:r w:rsidRPr="009737BD">
        <w:rPr>
          <w:rFonts w:ascii="Tahoma" w:hAnsi="Tahoma" w:cs="Tahoma"/>
          <w:b/>
          <w:bCs/>
          <w:position w:val="-1"/>
          <w:lang w:val="es-AR"/>
        </w:rPr>
        <w:t>Rural</w:t>
      </w:r>
      <w:r w:rsidRPr="009737BD">
        <w:rPr>
          <w:rFonts w:ascii="Tahoma" w:hAnsi="Tahoma" w:cs="Tahoma"/>
          <w:b/>
          <w:bCs/>
          <w:spacing w:val="-4"/>
          <w:position w:val="-1"/>
          <w:lang w:val="es-AR"/>
        </w:rPr>
        <w:t xml:space="preserve"> </w:t>
      </w:r>
      <w:r w:rsidRPr="009737BD">
        <w:rPr>
          <w:rFonts w:ascii="Tahoma" w:hAnsi="Tahoma" w:cs="Tahoma"/>
          <w:b/>
          <w:bCs/>
          <w:position w:val="-1"/>
          <w:lang w:val="es-AR"/>
        </w:rPr>
        <w:t>de</w:t>
      </w:r>
      <w:r w:rsidRPr="009737BD">
        <w:rPr>
          <w:rFonts w:ascii="Tahoma" w:hAnsi="Tahoma" w:cs="Tahoma"/>
          <w:b/>
          <w:bCs/>
          <w:spacing w:val="-1"/>
          <w:position w:val="-1"/>
          <w:lang w:val="es-AR"/>
        </w:rPr>
        <w:t xml:space="preserve"> </w:t>
      </w:r>
      <w:r w:rsidRPr="009737BD">
        <w:rPr>
          <w:rFonts w:ascii="Tahoma" w:hAnsi="Tahoma" w:cs="Tahoma"/>
          <w:b/>
          <w:bCs/>
          <w:position w:val="-1"/>
          <w:lang w:val="es-AR"/>
        </w:rPr>
        <w:t>Chascomús</w:t>
      </w:r>
    </w:p>
    <w:p w:rsidR="001A5F7E" w:rsidRPr="009737BD"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Default="001A5F7E">
      <w:pPr>
        <w:widowControl w:val="0"/>
        <w:autoSpaceDE w:val="0"/>
        <w:autoSpaceDN w:val="0"/>
        <w:adjustRightInd w:val="0"/>
        <w:spacing w:after="0" w:line="240" w:lineRule="auto"/>
        <w:ind w:left="2371" w:right="1247"/>
        <w:jc w:val="both"/>
        <w:rPr>
          <w:rFonts w:ascii="Tahoma" w:hAnsi="Tahoma" w:cs="Tahoma"/>
        </w:rPr>
      </w:pPr>
      <w:r w:rsidRPr="009737BD">
        <w:rPr>
          <w:rFonts w:ascii="Tahoma" w:hAnsi="Tahoma" w:cs="Tahoma"/>
          <w:lang w:val="es-AR"/>
        </w:rPr>
        <w:t>1</w:t>
      </w:r>
      <w:r w:rsidRPr="009737BD">
        <w:rPr>
          <w:rFonts w:ascii="Tahoma" w:hAnsi="Tahoma" w:cs="Tahoma"/>
          <w:spacing w:val="15"/>
          <w:lang w:val="es-AR"/>
        </w:rPr>
        <w:t>)</w:t>
      </w:r>
      <w:r w:rsidRPr="009737BD">
        <w:rPr>
          <w:rFonts w:ascii="Tahoma" w:hAnsi="Tahoma" w:cs="Tahoma"/>
          <w:b/>
          <w:bCs/>
          <w:lang w:val="es-AR"/>
        </w:rPr>
        <w:t>Delimitació</w:t>
      </w:r>
      <w:r w:rsidRPr="009737BD">
        <w:rPr>
          <w:rFonts w:ascii="Tahoma" w:hAnsi="Tahoma" w:cs="Tahoma"/>
          <w:b/>
          <w:bCs/>
          <w:spacing w:val="-1"/>
          <w:lang w:val="es-AR"/>
        </w:rPr>
        <w:t>n</w:t>
      </w:r>
      <w:r w:rsidRPr="009737BD">
        <w:rPr>
          <w:rFonts w:ascii="Tahoma" w:hAnsi="Tahoma" w:cs="Tahoma"/>
          <w:lang w:val="es-AR"/>
        </w:rPr>
        <w:t>:</w:t>
      </w:r>
      <w:r w:rsidRPr="009737BD">
        <w:rPr>
          <w:rFonts w:ascii="Tahoma" w:hAnsi="Tahoma" w:cs="Tahoma"/>
          <w:spacing w:val="-11"/>
          <w:lang w:val="es-AR"/>
        </w:rPr>
        <w:t xml:space="preserve"> </w:t>
      </w:r>
      <w:r w:rsidRPr="009737BD">
        <w:rPr>
          <w:rFonts w:ascii="Tahoma" w:hAnsi="Tahoma" w:cs="Tahoma"/>
          <w:lang w:val="es-AR"/>
        </w:rPr>
        <w:t>Circ.</w:t>
      </w:r>
      <w:r w:rsidRPr="009737BD">
        <w:rPr>
          <w:rFonts w:ascii="Tahoma" w:hAnsi="Tahoma" w:cs="Tahoma"/>
          <w:spacing w:val="-4"/>
          <w:lang w:val="es-AR"/>
        </w:rPr>
        <w:t xml:space="preserve"> </w:t>
      </w:r>
      <w:r>
        <w:rPr>
          <w:rFonts w:ascii="Tahoma" w:hAnsi="Tahoma" w:cs="Tahoma"/>
        </w:rPr>
        <w:t>II,</w:t>
      </w:r>
      <w:r>
        <w:rPr>
          <w:rFonts w:ascii="Tahoma" w:hAnsi="Tahoma" w:cs="Tahoma"/>
          <w:spacing w:val="-1"/>
        </w:rPr>
        <w:t xml:space="preserve"> </w:t>
      </w:r>
      <w:r>
        <w:rPr>
          <w:rFonts w:ascii="Tahoma" w:hAnsi="Tahoma" w:cs="Tahoma"/>
        </w:rPr>
        <w:t>S</w:t>
      </w:r>
      <w:r>
        <w:rPr>
          <w:rFonts w:ascii="Tahoma" w:hAnsi="Tahoma" w:cs="Tahoma"/>
          <w:spacing w:val="-1"/>
        </w:rPr>
        <w:t>e</w:t>
      </w:r>
      <w:r>
        <w:rPr>
          <w:rFonts w:ascii="Tahoma" w:hAnsi="Tahoma" w:cs="Tahoma"/>
        </w:rPr>
        <w:t>c</w:t>
      </w:r>
      <w:r>
        <w:rPr>
          <w:rFonts w:ascii="Tahoma" w:hAnsi="Tahoma" w:cs="Tahoma"/>
          <w:spacing w:val="-1"/>
        </w:rPr>
        <w:t>c</w:t>
      </w:r>
      <w:r>
        <w:rPr>
          <w:rFonts w:ascii="Tahoma" w:hAnsi="Tahoma" w:cs="Tahoma"/>
        </w:rPr>
        <w:t>.</w:t>
      </w:r>
      <w:r>
        <w:rPr>
          <w:rFonts w:ascii="Tahoma" w:hAnsi="Tahoma" w:cs="Tahoma"/>
          <w:spacing w:val="-1"/>
        </w:rPr>
        <w:t xml:space="preserve"> </w:t>
      </w:r>
      <w:r>
        <w:rPr>
          <w:rFonts w:ascii="Tahoma" w:hAnsi="Tahoma" w:cs="Tahoma"/>
        </w:rPr>
        <w:t>B.</w:t>
      </w:r>
      <w:r>
        <w:rPr>
          <w:rFonts w:ascii="Tahoma" w:hAnsi="Tahoma" w:cs="Tahoma"/>
          <w:spacing w:val="-2"/>
        </w:rPr>
        <w:t xml:space="preserve"> </w:t>
      </w:r>
      <w:r>
        <w:rPr>
          <w:rFonts w:ascii="Tahoma" w:hAnsi="Tahoma" w:cs="Tahoma"/>
        </w:rPr>
        <w:t xml:space="preserve">Ch. 35, </w:t>
      </w:r>
      <w:r>
        <w:rPr>
          <w:rFonts w:ascii="Tahoma" w:hAnsi="Tahoma" w:cs="Tahoma"/>
          <w:spacing w:val="-1"/>
        </w:rPr>
        <w:t>F</w:t>
      </w:r>
      <w:r>
        <w:rPr>
          <w:rFonts w:ascii="Tahoma" w:hAnsi="Tahoma" w:cs="Tahoma"/>
        </w:rPr>
        <w:t>r,</w:t>
      </w:r>
      <w:r>
        <w:rPr>
          <w:rFonts w:ascii="Tahoma" w:hAnsi="Tahoma" w:cs="Tahoma"/>
          <w:spacing w:val="-1"/>
        </w:rPr>
        <w:t xml:space="preserve"> </w:t>
      </w:r>
      <w:r>
        <w:rPr>
          <w:rFonts w:ascii="Tahoma" w:hAnsi="Tahoma" w:cs="Tahoma"/>
        </w:rPr>
        <w:t>I,</w:t>
      </w:r>
      <w:r>
        <w:rPr>
          <w:rFonts w:ascii="Tahoma" w:hAnsi="Tahoma" w:cs="Tahoma"/>
          <w:spacing w:val="-1"/>
        </w:rPr>
        <w:t xml:space="preserve"> </w:t>
      </w:r>
      <w:r>
        <w:rPr>
          <w:rFonts w:ascii="Tahoma" w:hAnsi="Tahoma" w:cs="Tahoma"/>
        </w:rPr>
        <w:t>Par</w:t>
      </w:r>
      <w:r>
        <w:rPr>
          <w:rFonts w:ascii="Tahoma" w:hAnsi="Tahoma" w:cs="Tahoma"/>
          <w:spacing w:val="-1"/>
        </w:rPr>
        <w:t>c</w:t>
      </w:r>
      <w:r>
        <w:rPr>
          <w:rFonts w:ascii="Tahoma" w:hAnsi="Tahoma" w:cs="Tahoma"/>
        </w:rPr>
        <w:t>.</w:t>
      </w:r>
      <w:r>
        <w:rPr>
          <w:rFonts w:ascii="Tahoma" w:hAnsi="Tahoma" w:cs="Tahoma"/>
          <w:spacing w:val="-3"/>
        </w:rPr>
        <w:t xml:space="preserve"> </w:t>
      </w:r>
      <w:r>
        <w:rPr>
          <w:rFonts w:ascii="Tahoma" w:hAnsi="Tahoma" w:cs="Tahoma"/>
        </w:rPr>
        <w:t>1. –</w:t>
      </w:r>
    </w:p>
    <w:p w:rsidR="001A5F7E" w:rsidRPr="009737BD" w:rsidRDefault="001A5F7E">
      <w:pPr>
        <w:widowControl w:val="0"/>
        <w:autoSpaceDE w:val="0"/>
        <w:autoSpaceDN w:val="0"/>
        <w:adjustRightInd w:val="0"/>
        <w:spacing w:before="7" w:after="0" w:line="266" w:lineRule="exact"/>
        <w:ind w:left="2371" w:right="68"/>
        <w:rPr>
          <w:rFonts w:ascii="Tahoma" w:hAnsi="Tahoma" w:cs="Tahoma"/>
          <w:lang w:val="es-AR"/>
        </w:rPr>
      </w:pPr>
      <w:r w:rsidRPr="009737BD">
        <w:rPr>
          <w:rFonts w:ascii="Tahoma" w:hAnsi="Tahoma" w:cs="Tahoma"/>
          <w:lang w:val="es-AR"/>
        </w:rPr>
        <w:t>2</w:t>
      </w:r>
      <w:r w:rsidRPr="009737BD">
        <w:rPr>
          <w:rFonts w:ascii="Tahoma" w:hAnsi="Tahoma" w:cs="Tahoma"/>
          <w:spacing w:val="15"/>
          <w:lang w:val="es-AR"/>
        </w:rPr>
        <w:t>)</w:t>
      </w:r>
      <w:r w:rsidRPr="009737BD">
        <w:rPr>
          <w:rFonts w:ascii="Tahoma" w:hAnsi="Tahoma" w:cs="Tahoma"/>
          <w:b/>
          <w:bCs/>
          <w:lang w:val="es-AR"/>
        </w:rPr>
        <w:t>Con</w:t>
      </w:r>
      <w:r w:rsidRPr="009737BD">
        <w:rPr>
          <w:rFonts w:ascii="Tahoma" w:hAnsi="Tahoma" w:cs="Tahoma"/>
          <w:b/>
          <w:bCs/>
          <w:spacing w:val="1"/>
          <w:lang w:val="es-AR"/>
        </w:rPr>
        <w:t>d</w:t>
      </w:r>
      <w:r w:rsidRPr="009737BD">
        <w:rPr>
          <w:rFonts w:ascii="Tahoma" w:hAnsi="Tahoma" w:cs="Tahoma"/>
          <w:b/>
          <w:bCs/>
          <w:lang w:val="es-AR"/>
        </w:rPr>
        <w:t>icion</w:t>
      </w:r>
      <w:r w:rsidRPr="009737BD">
        <w:rPr>
          <w:rFonts w:ascii="Tahoma" w:hAnsi="Tahoma" w:cs="Tahoma"/>
          <w:b/>
          <w:bCs/>
          <w:spacing w:val="2"/>
          <w:lang w:val="es-AR"/>
        </w:rPr>
        <w:t>e</w:t>
      </w:r>
      <w:r w:rsidRPr="009737BD">
        <w:rPr>
          <w:rFonts w:ascii="Tahoma" w:hAnsi="Tahoma" w:cs="Tahoma"/>
          <w:b/>
          <w:bCs/>
          <w:lang w:val="es-AR"/>
        </w:rPr>
        <w:t xml:space="preserve">s </w:t>
      </w:r>
      <w:r w:rsidRPr="009737BD">
        <w:rPr>
          <w:rFonts w:ascii="Tahoma" w:hAnsi="Tahoma" w:cs="Tahoma"/>
          <w:b/>
          <w:bCs/>
          <w:spacing w:val="10"/>
          <w:lang w:val="es-AR"/>
        </w:rPr>
        <w:t xml:space="preserve"> </w:t>
      </w:r>
      <w:r w:rsidRPr="009737BD">
        <w:rPr>
          <w:rFonts w:ascii="Tahoma" w:hAnsi="Tahoma" w:cs="Tahoma"/>
          <w:b/>
          <w:bCs/>
          <w:lang w:val="es-AR"/>
        </w:rPr>
        <w:t>Actuale</w:t>
      </w:r>
      <w:r w:rsidRPr="009737BD">
        <w:rPr>
          <w:rFonts w:ascii="Tahoma" w:hAnsi="Tahoma" w:cs="Tahoma"/>
          <w:b/>
          <w:bCs/>
          <w:spacing w:val="1"/>
          <w:lang w:val="es-AR"/>
        </w:rPr>
        <w:t>s</w:t>
      </w:r>
      <w:r w:rsidRPr="009737BD">
        <w:rPr>
          <w:rFonts w:ascii="Tahoma" w:hAnsi="Tahoma" w:cs="Tahoma"/>
          <w:lang w:val="es-AR"/>
        </w:rPr>
        <w:t xml:space="preserve">: </w:t>
      </w:r>
      <w:r w:rsidRPr="009737BD">
        <w:rPr>
          <w:rFonts w:ascii="Tahoma" w:hAnsi="Tahoma" w:cs="Tahoma"/>
          <w:spacing w:val="1"/>
          <w:lang w:val="es-AR"/>
        </w:rPr>
        <w:t xml:space="preserve"> </w:t>
      </w:r>
      <w:r w:rsidRPr="009737BD">
        <w:rPr>
          <w:rFonts w:ascii="Tahoma" w:hAnsi="Tahoma" w:cs="Tahoma"/>
          <w:lang w:val="es-AR"/>
        </w:rPr>
        <w:t xml:space="preserve">Se </w:t>
      </w:r>
      <w:r w:rsidRPr="009737BD">
        <w:rPr>
          <w:rFonts w:ascii="Tahoma" w:hAnsi="Tahoma" w:cs="Tahoma"/>
          <w:spacing w:val="7"/>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cal</w:t>
      </w:r>
      <w:r w:rsidRPr="009737BD">
        <w:rPr>
          <w:rFonts w:ascii="Tahoma" w:hAnsi="Tahoma" w:cs="Tahoma"/>
          <w:spacing w:val="1"/>
          <w:lang w:val="es-AR"/>
        </w:rPr>
        <w:t>i</w:t>
      </w:r>
      <w:r w:rsidRPr="009737BD">
        <w:rPr>
          <w:rFonts w:ascii="Tahoma" w:hAnsi="Tahoma" w:cs="Tahoma"/>
          <w:lang w:val="es-AR"/>
        </w:rPr>
        <w:t xml:space="preserve">za </w:t>
      </w:r>
      <w:r w:rsidRPr="009737BD">
        <w:rPr>
          <w:rFonts w:ascii="Tahoma" w:hAnsi="Tahoma" w:cs="Tahoma"/>
          <w:spacing w:val="7"/>
          <w:lang w:val="es-AR"/>
        </w:rPr>
        <w:t xml:space="preserve"> </w:t>
      </w:r>
      <w:r w:rsidRPr="009737BD">
        <w:rPr>
          <w:rFonts w:ascii="Tahoma" w:hAnsi="Tahoma" w:cs="Tahoma"/>
          <w:lang w:val="es-AR"/>
        </w:rPr>
        <w:t xml:space="preserve">en </w:t>
      </w:r>
      <w:r w:rsidRPr="009737BD">
        <w:rPr>
          <w:rFonts w:ascii="Tahoma" w:hAnsi="Tahoma" w:cs="Tahoma"/>
          <w:spacing w:val="7"/>
          <w:lang w:val="es-AR"/>
        </w:rPr>
        <w:t xml:space="preserve"> </w:t>
      </w:r>
      <w:r w:rsidRPr="009737BD">
        <w:rPr>
          <w:rFonts w:ascii="Tahoma" w:hAnsi="Tahoma" w:cs="Tahoma"/>
          <w:lang w:val="es-AR"/>
        </w:rPr>
        <w:t xml:space="preserve">esta </w:t>
      </w:r>
      <w:r w:rsidRPr="009737BD">
        <w:rPr>
          <w:rFonts w:ascii="Tahoma" w:hAnsi="Tahoma" w:cs="Tahoma"/>
          <w:spacing w:val="6"/>
          <w:lang w:val="es-AR"/>
        </w:rPr>
        <w:t xml:space="preserve"> </w:t>
      </w:r>
      <w:r w:rsidRPr="009737BD">
        <w:rPr>
          <w:rFonts w:ascii="Tahoma" w:hAnsi="Tahoma" w:cs="Tahoma"/>
          <w:lang w:val="es-AR"/>
        </w:rPr>
        <w:t xml:space="preserve">área </w:t>
      </w:r>
      <w:r w:rsidRPr="009737BD">
        <w:rPr>
          <w:rFonts w:ascii="Tahoma" w:hAnsi="Tahoma" w:cs="Tahoma"/>
          <w:spacing w:val="5"/>
          <w:lang w:val="es-AR"/>
        </w:rPr>
        <w:t xml:space="preserve"> </w:t>
      </w:r>
      <w:r w:rsidRPr="009737BD">
        <w:rPr>
          <w:rFonts w:ascii="Tahoma" w:hAnsi="Tahoma" w:cs="Tahoma"/>
          <w:lang w:val="es-AR"/>
        </w:rPr>
        <w:t xml:space="preserve">las </w:t>
      </w:r>
      <w:r w:rsidRPr="009737BD">
        <w:rPr>
          <w:rFonts w:ascii="Tahoma" w:hAnsi="Tahoma" w:cs="Tahoma"/>
          <w:spacing w:val="9"/>
          <w:lang w:val="es-AR"/>
        </w:rPr>
        <w:t xml:space="preserve"> </w:t>
      </w:r>
      <w:r w:rsidRPr="009737BD">
        <w:rPr>
          <w:rFonts w:ascii="Tahoma" w:hAnsi="Tahoma" w:cs="Tahoma"/>
          <w:lang w:val="es-AR"/>
        </w:rPr>
        <w:t>oficinas, restaurante, galpón de</w:t>
      </w:r>
      <w:r w:rsidRPr="009737BD">
        <w:rPr>
          <w:rFonts w:ascii="Tahoma" w:hAnsi="Tahoma" w:cs="Tahoma"/>
          <w:spacing w:val="-1"/>
          <w:lang w:val="es-AR"/>
        </w:rPr>
        <w:t xml:space="preserve"> </w:t>
      </w:r>
      <w:r w:rsidRPr="009737BD">
        <w:rPr>
          <w:rFonts w:ascii="Tahoma" w:hAnsi="Tahoma" w:cs="Tahoma"/>
          <w:lang w:val="es-AR"/>
        </w:rPr>
        <w:t>exposición</w:t>
      </w:r>
      <w:r w:rsidRPr="009737BD">
        <w:rPr>
          <w:rFonts w:ascii="Tahoma" w:hAnsi="Tahoma" w:cs="Tahoma"/>
          <w:spacing w:val="-9"/>
          <w:lang w:val="es-AR"/>
        </w:rPr>
        <w:t xml:space="preserve"> </w:t>
      </w:r>
      <w:r w:rsidRPr="009737BD">
        <w:rPr>
          <w:rFonts w:ascii="Tahoma" w:hAnsi="Tahoma" w:cs="Tahoma"/>
          <w:lang w:val="es-AR"/>
        </w:rPr>
        <w:t>y corra</w:t>
      </w:r>
      <w:r w:rsidRPr="009737BD">
        <w:rPr>
          <w:rFonts w:ascii="Tahoma" w:hAnsi="Tahoma" w:cs="Tahoma"/>
          <w:spacing w:val="1"/>
          <w:lang w:val="es-AR"/>
        </w:rPr>
        <w:t>l</w:t>
      </w:r>
      <w:r w:rsidRPr="009737BD">
        <w:rPr>
          <w:rFonts w:ascii="Tahoma" w:hAnsi="Tahoma" w:cs="Tahoma"/>
          <w:lang w:val="es-AR"/>
        </w:rPr>
        <w:t>es.</w:t>
      </w:r>
    </w:p>
    <w:p w:rsidR="001A5F7E" w:rsidRPr="009737BD" w:rsidRDefault="001A5F7E">
      <w:pPr>
        <w:widowControl w:val="0"/>
        <w:autoSpaceDE w:val="0"/>
        <w:autoSpaceDN w:val="0"/>
        <w:adjustRightInd w:val="0"/>
        <w:spacing w:after="0" w:line="266" w:lineRule="exact"/>
        <w:ind w:left="2371" w:right="69"/>
        <w:jc w:val="both"/>
        <w:rPr>
          <w:rFonts w:ascii="Tahoma" w:hAnsi="Tahoma" w:cs="Tahoma"/>
          <w:lang w:val="es-AR"/>
        </w:rPr>
      </w:pPr>
      <w:r w:rsidRPr="009737BD">
        <w:rPr>
          <w:rFonts w:ascii="Tahoma" w:hAnsi="Tahoma" w:cs="Tahoma"/>
          <w:lang w:val="es-AR"/>
        </w:rPr>
        <w:t>3</w:t>
      </w:r>
      <w:r w:rsidRPr="009737BD">
        <w:rPr>
          <w:rFonts w:ascii="Tahoma" w:hAnsi="Tahoma" w:cs="Tahoma"/>
          <w:spacing w:val="15"/>
          <w:lang w:val="es-AR"/>
        </w:rPr>
        <w:t>)</w:t>
      </w:r>
      <w:r w:rsidRPr="009737BD">
        <w:rPr>
          <w:rFonts w:ascii="Tahoma" w:hAnsi="Tahoma" w:cs="Tahoma"/>
          <w:b/>
          <w:bCs/>
          <w:lang w:val="es-AR"/>
        </w:rPr>
        <w:t>Con</w:t>
      </w:r>
      <w:r w:rsidRPr="009737BD">
        <w:rPr>
          <w:rFonts w:ascii="Tahoma" w:hAnsi="Tahoma" w:cs="Tahoma"/>
          <w:b/>
          <w:bCs/>
          <w:spacing w:val="1"/>
          <w:lang w:val="es-AR"/>
        </w:rPr>
        <w:t>d</w:t>
      </w:r>
      <w:r w:rsidRPr="009737BD">
        <w:rPr>
          <w:rFonts w:ascii="Tahoma" w:hAnsi="Tahoma" w:cs="Tahoma"/>
          <w:b/>
          <w:bCs/>
          <w:lang w:val="es-AR"/>
        </w:rPr>
        <w:t>icion</w:t>
      </w:r>
      <w:r w:rsidRPr="009737BD">
        <w:rPr>
          <w:rFonts w:ascii="Tahoma" w:hAnsi="Tahoma" w:cs="Tahoma"/>
          <w:b/>
          <w:bCs/>
          <w:spacing w:val="2"/>
          <w:lang w:val="es-AR"/>
        </w:rPr>
        <w:t>e</w:t>
      </w:r>
      <w:r w:rsidRPr="009737BD">
        <w:rPr>
          <w:rFonts w:ascii="Tahoma" w:hAnsi="Tahoma" w:cs="Tahoma"/>
          <w:b/>
          <w:bCs/>
          <w:lang w:val="es-AR"/>
        </w:rPr>
        <w:t xml:space="preserve">s </w:t>
      </w:r>
      <w:r w:rsidRPr="009737BD">
        <w:rPr>
          <w:rFonts w:ascii="Tahoma" w:hAnsi="Tahoma" w:cs="Tahoma"/>
          <w:b/>
          <w:bCs/>
          <w:spacing w:val="9"/>
          <w:lang w:val="es-AR"/>
        </w:rPr>
        <w:t xml:space="preserve"> </w:t>
      </w:r>
      <w:r w:rsidRPr="009737BD">
        <w:rPr>
          <w:rFonts w:ascii="Tahoma" w:hAnsi="Tahoma" w:cs="Tahoma"/>
          <w:b/>
          <w:bCs/>
          <w:lang w:val="es-AR"/>
        </w:rPr>
        <w:t xml:space="preserve">De </w:t>
      </w:r>
      <w:r w:rsidRPr="009737BD">
        <w:rPr>
          <w:rFonts w:ascii="Tahoma" w:hAnsi="Tahoma" w:cs="Tahoma"/>
          <w:b/>
          <w:bCs/>
          <w:spacing w:val="10"/>
          <w:lang w:val="es-AR"/>
        </w:rPr>
        <w:t xml:space="preserve"> </w:t>
      </w:r>
      <w:r w:rsidRPr="009737BD">
        <w:rPr>
          <w:rFonts w:ascii="Tahoma" w:hAnsi="Tahoma" w:cs="Tahoma"/>
          <w:b/>
          <w:bCs/>
          <w:lang w:val="es-AR"/>
        </w:rPr>
        <w:t>Desarro</w:t>
      </w:r>
      <w:r w:rsidRPr="009737BD">
        <w:rPr>
          <w:rFonts w:ascii="Tahoma" w:hAnsi="Tahoma" w:cs="Tahoma"/>
          <w:b/>
          <w:bCs/>
          <w:spacing w:val="1"/>
          <w:lang w:val="es-AR"/>
        </w:rPr>
        <w:t>l</w:t>
      </w:r>
      <w:r w:rsidRPr="009737BD">
        <w:rPr>
          <w:rFonts w:ascii="Tahoma" w:hAnsi="Tahoma" w:cs="Tahoma"/>
          <w:b/>
          <w:bCs/>
          <w:lang w:val="es-AR"/>
        </w:rPr>
        <w:t>lo</w:t>
      </w:r>
      <w:r w:rsidRPr="009737BD">
        <w:rPr>
          <w:rFonts w:ascii="Tahoma" w:hAnsi="Tahoma" w:cs="Tahoma"/>
          <w:lang w:val="es-AR"/>
        </w:rPr>
        <w:t xml:space="preserve">:  Del </w:t>
      </w:r>
      <w:r w:rsidRPr="009737BD">
        <w:rPr>
          <w:rFonts w:ascii="Tahoma" w:hAnsi="Tahoma" w:cs="Tahoma"/>
          <w:spacing w:val="6"/>
          <w:lang w:val="es-AR"/>
        </w:rPr>
        <w:t xml:space="preserve"> </w:t>
      </w:r>
      <w:r w:rsidRPr="009737BD">
        <w:rPr>
          <w:rFonts w:ascii="Tahoma" w:hAnsi="Tahoma" w:cs="Tahoma"/>
          <w:lang w:val="es-AR"/>
        </w:rPr>
        <w:t xml:space="preserve">estudio </w:t>
      </w:r>
      <w:r w:rsidRPr="009737BD">
        <w:rPr>
          <w:rFonts w:ascii="Tahoma" w:hAnsi="Tahoma" w:cs="Tahoma"/>
          <w:spacing w:val="3"/>
          <w:lang w:val="es-AR"/>
        </w:rPr>
        <w:t xml:space="preserve"> </w:t>
      </w:r>
      <w:r w:rsidRPr="009737BD">
        <w:rPr>
          <w:rFonts w:ascii="Tahoma" w:hAnsi="Tahoma" w:cs="Tahoma"/>
          <w:lang w:val="es-AR"/>
        </w:rPr>
        <w:t xml:space="preserve">realizado, </w:t>
      </w:r>
      <w:r w:rsidRPr="009737BD">
        <w:rPr>
          <w:rFonts w:ascii="Tahoma" w:hAnsi="Tahoma" w:cs="Tahoma"/>
          <w:spacing w:val="1"/>
          <w:lang w:val="es-AR"/>
        </w:rPr>
        <w:t xml:space="preserve"> </w:t>
      </w:r>
      <w:r w:rsidRPr="009737BD">
        <w:rPr>
          <w:rFonts w:ascii="Tahoma" w:hAnsi="Tahoma" w:cs="Tahoma"/>
          <w:lang w:val="es-AR"/>
        </w:rPr>
        <w:t xml:space="preserve">surge </w:t>
      </w:r>
      <w:r w:rsidRPr="009737BD">
        <w:rPr>
          <w:rFonts w:ascii="Tahoma" w:hAnsi="Tahoma" w:cs="Tahoma"/>
          <w:spacing w:val="4"/>
          <w:lang w:val="es-AR"/>
        </w:rPr>
        <w:t xml:space="preserve"> </w:t>
      </w:r>
      <w:r w:rsidRPr="009737BD">
        <w:rPr>
          <w:rFonts w:ascii="Tahoma" w:hAnsi="Tahoma" w:cs="Tahoma"/>
          <w:lang w:val="es-AR"/>
        </w:rPr>
        <w:t>la ratificac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28"/>
          <w:lang w:val="es-AR"/>
        </w:rPr>
        <w:t xml:space="preserve"> </w:t>
      </w:r>
      <w:r w:rsidRPr="009737BD">
        <w:rPr>
          <w:rFonts w:ascii="Tahoma" w:hAnsi="Tahoma" w:cs="Tahoma"/>
          <w:lang w:val="es-AR"/>
        </w:rPr>
        <w:t>lo</w:t>
      </w:r>
      <w:r w:rsidRPr="009737BD">
        <w:rPr>
          <w:rFonts w:ascii="Tahoma" w:hAnsi="Tahoma" w:cs="Tahoma"/>
          <w:spacing w:val="31"/>
          <w:lang w:val="es-AR"/>
        </w:rPr>
        <w:t xml:space="preserve"> </w:t>
      </w:r>
      <w:r w:rsidRPr="009737BD">
        <w:rPr>
          <w:rFonts w:ascii="Tahoma" w:hAnsi="Tahoma" w:cs="Tahoma"/>
          <w:lang w:val="es-AR"/>
        </w:rPr>
        <w:t>exist</w:t>
      </w:r>
      <w:r w:rsidRPr="009737BD">
        <w:rPr>
          <w:rFonts w:ascii="Tahoma" w:hAnsi="Tahoma" w:cs="Tahoma"/>
          <w:spacing w:val="1"/>
          <w:lang w:val="es-AR"/>
        </w:rPr>
        <w:t>e</w:t>
      </w:r>
      <w:r w:rsidRPr="009737BD">
        <w:rPr>
          <w:rFonts w:ascii="Tahoma" w:hAnsi="Tahoma" w:cs="Tahoma"/>
          <w:lang w:val="es-AR"/>
        </w:rPr>
        <w:t>nte</w:t>
      </w:r>
      <w:r w:rsidRPr="009737BD">
        <w:rPr>
          <w:rFonts w:ascii="Tahoma" w:hAnsi="Tahoma" w:cs="Tahoma"/>
          <w:spacing w:val="26"/>
          <w:lang w:val="es-AR"/>
        </w:rPr>
        <w:t xml:space="preserve"> </w:t>
      </w:r>
      <w:r w:rsidRPr="009737BD">
        <w:rPr>
          <w:rFonts w:ascii="Tahoma" w:hAnsi="Tahoma" w:cs="Tahoma"/>
          <w:lang w:val="es-AR"/>
        </w:rPr>
        <w:t>a</w:t>
      </w:r>
      <w:r w:rsidRPr="009737BD">
        <w:rPr>
          <w:rFonts w:ascii="Tahoma" w:hAnsi="Tahoma" w:cs="Tahoma"/>
          <w:spacing w:val="31"/>
          <w:lang w:val="es-AR"/>
        </w:rPr>
        <w:t xml:space="preserve"> </w:t>
      </w:r>
      <w:r w:rsidRPr="009737BD">
        <w:rPr>
          <w:rFonts w:ascii="Tahoma" w:hAnsi="Tahoma" w:cs="Tahoma"/>
          <w:lang w:val="es-AR"/>
        </w:rPr>
        <w:t>e</w:t>
      </w:r>
      <w:r w:rsidRPr="009737BD">
        <w:rPr>
          <w:rFonts w:ascii="Tahoma" w:hAnsi="Tahoma" w:cs="Tahoma"/>
          <w:spacing w:val="2"/>
          <w:lang w:val="es-AR"/>
        </w:rPr>
        <w:t>x</w:t>
      </w:r>
      <w:r w:rsidRPr="009737BD">
        <w:rPr>
          <w:rFonts w:ascii="Tahoma" w:hAnsi="Tahoma" w:cs="Tahoma"/>
          <w:spacing w:val="-1"/>
          <w:lang w:val="es-AR"/>
        </w:rPr>
        <w:t>c</w:t>
      </w:r>
      <w:r w:rsidRPr="009737BD">
        <w:rPr>
          <w:rFonts w:ascii="Tahoma" w:hAnsi="Tahoma" w:cs="Tahoma"/>
          <w:spacing w:val="1"/>
          <w:lang w:val="es-AR"/>
        </w:rPr>
        <w:t>e</w:t>
      </w:r>
      <w:r w:rsidRPr="009737BD">
        <w:rPr>
          <w:rFonts w:ascii="Tahoma" w:hAnsi="Tahoma" w:cs="Tahoma"/>
          <w:lang w:val="es-AR"/>
        </w:rPr>
        <w:t>p</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los</w:t>
      </w:r>
      <w:r w:rsidRPr="009737BD">
        <w:rPr>
          <w:rFonts w:ascii="Tahoma" w:hAnsi="Tahoma" w:cs="Tahoma"/>
          <w:spacing w:val="30"/>
          <w:lang w:val="es-AR"/>
        </w:rPr>
        <w:t xml:space="preserve"> </w:t>
      </w:r>
      <w:r w:rsidRPr="009737BD">
        <w:rPr>
          <w:rFonts w:ascii="Tahoma" w:hAnsi="Tahoma" w:cs="Tahoma"/>
          <w:spacing w:val="-1"/>
          <w:lang w:val="es-AR"/>
        </w:rPr>
        <w:t>c</w:t>
      </w:r>
      <w:r w:rsidRPr="009737BD">
        <w:rPr>
          <w:rFonts w:ascii="Tahoma" w:hAnsi="Tahoma" w:cs="Tahoma"/>
          <w:lang w:val="es-AR"/>
        </w:rPr>
        <w:t>orrales</w:t>
      </w:r>
      <w:r w:rsidRPr="009737BD">
        <w:rPr>
          <w:rFonts w:ascii="Tahoma" w:hAnsi="Tahoma" w:cs="Tahoma"/>
          <w:spacing w:val="24"/>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9"/>
          <w:lang w:val="es-AR"/>
        </w:rPr>
        <w:t xml:space="preserve"> </w:t>
      </w:r>
      <w:r w:rsidRPr="009737BD">
        <w:rPr>
          <w:rFonts w:ascii="Tahoma" w:hAnsi="Tahoma" w:cs="Tahoma"/>
          <w:lang w:val="es-AR"/>
        </w:rPr>
        <w:t>deberán ser trasl</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
          <w:lang w:val="es-AR"/>
        </w:rPr>
        <w:t>a</w:t>
      </w:r>
      <w:r w:rsidRPr="009737BD">
        <w:rPr>
          <w:rFonts w:ascii="Tahoma" w:hAnsi="Tahoma" w:cs="Tahoma"/>
          <w:lang w:val="es-AR"/>
        </w:rPr>
        <w:t>dos.</w:t>
      </w:r>
      <w:r w:rsidRPr="009737BD">
        <w:rPr>
          <w:rFonts w:ascii="Tahoma" w:hAnsi="Tahoma" w:cs="Tahoma"/>
          <w:spacing w:val="-6"/>
          <w:lang w:val="es-AR"/>
        </w:rPr>
        <w:t xml:space="preserve"> </w:t>
      </w:r>
      <w:r w:rsidRPr="009737BD">
        <w:rPr>
          <w:rFonts w:ascii="Tahoma" w:hAnsi="Tahoma" w:cs="Tahoma"/>
          <w:lang w:val="es-AR"/>
        </w:rPr>
        <w:t>-</w:t>
      </w:r>
    </w:p>
    <w:p w:rsidR="001A5F7E" w:rsidRPr="009737BD" w:rsidRDefault="001A5F7E">
      <w:pPr>
        <w:widowControl w:val="0"/>
        <w:tabs>
          <w:tab w:val="left" w:pos="4620"/>
          <w:tab w:val="left" w:pos="6300"/>
        </w:tabs>
        <w:autoSpaceDE w:val="0"/>
        <w:autoSpaceDN w:val="0"/>
        <w:adjustRightInd w:val="0"/>
        <w:spacing w:after="0" w:line="266" w:lineRule="exact"/>
        <w:ind w:left="2371" w:right="72"/>
        <w:rPr>
          <w:rFonts w:ascii="Tahoma" w:hAnsi="Tahoma" w:cs="Tahoma"/>
          <w:lang w:val="es-AR"/>
        </w:rPr>
      </w:pPr>
      <w:r w:rsidRPr="009737BD">
        <w:rPr>
          <w:rFonts w:ascii="Tahoma" w:hAnsi="Tahoma" w:cs="Tahoma"/>
          <w:lang w:val="es-AR"/>
        </w:rPr>
        <w:t>Se</w:t>
      </w:r>
      <w:r w:rsidRPr="009737BD">
        <w:rPr>
          <w:rFonts w:ascii="Tahoma" w:hAnsi="Tahoma" w:cs="Tahoma"/>
          <w:spacing w:val="60"/>
          <w:lang w:val="es-AR"/>
        </w:rPr>
        <w:t xml:space="preserve"> </w:t>
      </w:r>
      <w:r w:rsidRPr="009737BD">
        <w:rPr>
          <w:rFonts w:ascii="Tahoma" w:hAnsi="Tahoma" w:cs="Tahoma"/>
          <w:lang w:val="es-AR"/>
        </w:rPr>
        <w:t xml:space="preserve">usará </w:t>
      </w:r>
      <w:r w:rsidRPr="009737BD">
        <w:rPr>
          <w:rFonts w:ascii="Tahoma" w:hAnsi="Tahoma" w:cs="Tahoma"/>
          <w:spacing w:val="1"/>
          <w:lang w:val="es-AR"/>
        </w:rPr>
        <w:t xml:space="preserve"> </w:t>
      </w:r>
      <w:r w:rsidRPr="009737BD">
        <w:rPr>
          <w:rFonts w:ascii="Tahoma" w:hAnsi="Tahoma" w:cs="Tahoma"/>
          <w:lang w:val="es-AR"/>
        </w:rPr>
        <w:t xml:space="preserve">el </w:t>
      </w:r>
      <w:r w:rsidRPr="009737BD">
        <w:rPr>
          <w:rFonts w:ascii="Tahoma" w:hAnsi="Tahoma" w:cs="Tahoma"/>
          <w:spacing w:val="5"/>
          <w:lang w:val="es-AR"/>
        </w:rPr>
        <w:t xml:space="preserve"> </w:t>
      </w:r>
      <w:r w:rsidRPr="009737BD">
        <w:rPr>
          <w:rFonts w:ascii="Tahoma" w:hAnsi="Tahoma" w:cs="Tahoma"/>
          <w:lang w:val="es-AR"/>
        </w:rPr>
        <w:t>Predio</w:t>
      </w:r>
      <w:r w:rsidRPr="009737BD">
        <w:rPr>
          <w:rFonts w:ascii="Tahoma" w:hAnsi="Tahoma" w:cs="Tahoma"/>
          <w:lang w:val="es-AR"/>
        </w:rPr>
        <w:tab/>
        <w:t xml:space="preserve">como </w:t>
      </w:r>
      <w:r w:rsidRPr="009737BD">
        <w:rPr>
          <w:rFonts w:ascii="Tahoma" w:hAnsi="Tahoma" w:cs="Tahoma"/>
          <w:spacing w:val="1"/>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pac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lang w:val="es-AR"/>
        </w:rPr>
        <w:tab/>
        <w:t xml:space="preserve">para </w:t>
      </w:r>
      <w:r w:rsidRPr="009737BD">
        <w:rPr>
          <w:rFonts w:ascii="Tahoma" w:hAnsi="Tahoma" w:cs="Tahoma"/>
          <w:spacing w:val="3"/>
          <w:lang w:val="es-AR"/>
        </w:rPr>
        <w:t xml:space="preserve"> </w:t>
      </w:r>
      <w:r w:rsidRPr="009737BD">
        <w:rPr>
          <w:rFonts w:ascii="Tahoma" w:hAnsi="Tahoma" w:cs="Tahoma"/>
          <w:lang w:val="es-AR"/>
        </w:rPr>
        <w:t>esparcimi</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60"/>
          <w:lang w:val="es-AR"/>
        </w:rPr>
        <w:t xml:space="preserve"> </w:t>
      </w:r>
      <w:r w:rsidRPr="009737BD">
        <w:rPr>
          <w:rFonts w:ascii="Tahoma" w:hAnsi="Tahoma" w:cs="Tahoma"/>
          <w:lang w:val="es-AR"/>
        </w:rPr>
        <w:t xml:space="preserve">área </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 ampliac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urbana.. –</w:t>
      </w:r>
    </w:p>
    <w:p w:rsidR="001A5F7E" w:rsidRPr="009737BD" w:rsidRDefault="001A5F7E">
      <w:pPr>
        <w:widowControl w:val="0"/>
        <w:autoSpaceDE w:val="0"/>
        <w:autoSpaceDN w:val="0"/>
        <w:adjustRightInd w:val="0"/>
        <w:spacing w:before="17"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w:t>
      </w:r>
      <w:r w:rsidRPr="009737BD">
        <w:rPr>
          <w:rFonts w:ascii="Tahoma" w:hAnsi="Tahoma" w:cs="Tahoma"/>
          <w:b/>
          <w:bCs/>
          <w:spacing w:val="-1"/>
          <w:lang w:val="es-AR"/>
        </w:rPr>
        <w:t>I</w:t>
      </w:r>
      <w:r w:rsidR="007374A4">
        <w:rPr>
          <w:rFonts w:ascii="Tahoma" w:hAnsi="Tahoma" w:cs="Tahoma"/>
          <w:b/>
          <w:bCs/>
          <w:lang w:val="es-AR"/>
        </w:rPr>
        <w:t>.18</w:t>
      </w:r>
      <w:r w:rsidRPr="009737BD">
        <w:rPr>
          <w:rFonts w:ascii="Tahoma" w:hAnsi="Tahoma" w:cs="Tahoma"/>
          <w:b/>
          <w:bCs/>
          <w:lang w:val="es-AR"/>
        </w:rPr>
        <w:t>.4.</w:t>
      </w:r>
    </w:p>
    <w:p w:rsidR="001A5F7E" w:rsidRPr="009737BD" w:rsidRDefault="001A5F7E">
      <w:pPr>
        <w:widowControl w:val="0"/>
        <w:autoSpaceDE w:val="0"/>
        <w:autoSpaceDN w:val="0"/>
        <w:adjustRightInd w:val="0"/>
        <w:spacing w:before="1" w:after="0" w:line="240" w:lineRule="auto"/>
        <w:ind w:left="102"/>
        <w:rPr>
          <w:rFonts w:ascii="Tahoma" w:hAnsi="Tahoma" w:cs="Tahoma"/>
          <w:lang w:val="es-AR"/>
        </w:rPr>
      </w:pPr>
      <w:r w:rsidRPr="009737BD">
        <w:rPr>
          <w:rFonts w:ascii="Tahoma" w:hAnsi="Tahoma" w:cs="Tahoma"/>
          <w:b/>
          <w:bCs/>
          <w:lang w:val="es-AR"/>
        </w:rPr>
        <w:t>Aeró</w:t>
      </w:r>
      <w:r w:rsidRPr="009737BD">
        <w:rPr>
          <w:rFonts w:ascii="Tahoma" w:hAnsi="Tahoma" w:cs="Tahoma"/>
          <w:b/>
          <w:bCs/>
          <w:spacing w:val="1"/>
          <w:lang w:val="es-AR"/>
        </w:rPr>
        <w:t>d</w:t>
      </w:r>
      <w:r w:rsidRPr="009737BD">
        <w:rPr>
          <w:rFonts w:ascii="Tahoma" w:hAnsi="Tahoma" w:cs="Tahoma"/>
          <w:b/>
          <w:bCs/>
          <w:lang w:val="es-AR"/>
        </w:rPr>
        <w:t>romo</w:t>
      </w:r>
      <w:r w:rsidRPr="009737BD">
        <w:rPr>
          <w:rFonts w:ascii="Tahoma" w:hAnsi="Tahoma" w:cs="Tahoma"/>
          <w:b/>
          <w:bCs/>
          <w:spacing w:val="-8"/>
          <w:lang w:val="es-AR"/>
        </w:rPr>
        <w:t xml:space="preserve"> </w:t>
      </w:r>
      <w:r w:rsidRPr="009737BD">
        <w:rPr>
          <w:rFonts w:ascii="Tahoma" w:hAnsi="Tahoma" w:cs="Tahoma"/>
          <w:b/>
          <w:bCs/>
          <w:lang w:val="es-AR"/>
        </w:rPr>
        <w:t>Munic</w:t>
      </w:r>
      <w:r w:rsidRPr="009737BD">
        <w:rPr>
          <w:rFonts w:ascii="Tahoma" w:hAnsi="Tahoma" w:cs="Tahoma"/>
          <w:b/>
          <w:bCs/>
          <w:spacing w:val="1"/>
          <w:lang w:val="es-AR"/>
        </w:rPr>
        <w:t>i</w:t>
      </w:r>
      <w:r w:rsidRPr="009737BD">
        <w:rPr>
          <w:rFonts w:ascii="Tahoma" w:hAnsi="Tahoma" w:cs="Tahoma"/>
          <w:b/>
          <w:bCs/>
          <w:lang w:val="es-AR"/>
        </w:rPr>
        <w:t>pal</w:t>
      </w:r>
    </w:p>
    <w:p w:rsidR="001A5F7E" w:rsidRPr="009737BD" w:rsidRDefault="001A5F7E">
      <w:pPr>
        <w:widowControl w:val="0"/>
        <w:autoSpaceDE w:val="0"/>
        <w:autoSpaceDN w:val="0"/>
        <w:adjustRightInd w:val="0"/>
        <w:spacing w:before="5" w:after="0" w:line="260" w:lineRule="exact"/>
        <w:rPr>
          <w:rFonts w:ascii="Tahoma" w:hAnsi="Tahoma" w:cs="Tahoma"/>
          <w:sz w:val="26"/>
          <w:szCs w:val="26"/>
          <w:lang w:val="es-AR"/>
        </w:rPr>
      </w:pPr>
    </w:p>
    <w:p w:rsidR="001A5F7E" w:rsidRPr="009737BD" w:rsidRDefault="001A5F7E">
      <w:pPr>
        <w:widowControl w:val="0"/>
        <w:autoSpaceDE w:val="0"/>
        <w:autoSpaceDN w:val="0"/>
        <w:adjustRightInd w:val="0"/>
        <w:spacing w:after="0" w:line="240" w:lineRule="auto"/>
        <w:ind w:left="2371" w:right="3385"/>
        <w:jc w:val="both"/>
        <w:rPr>
          <w:rFonts w:ascii="Tahoma" w:hAnsi="Tahoma" w:cs="Tahoma"/>
          <w:lang w:val="es-AR"/>
        </w:rPr>
      </w:pPr>
      <w:r w:rsidRPr="009737BD">
        <w:rPr>
          <w:rFonts w:ascii="Tahoma" w:hAnsi="Tahoma" w:cs="Tahoma"/>
          <w:lang w:val="es-AR"/>
        </w:rPr>
        <w:t>4</w:t>
      </w:r>
      <w:r w:rsidRPr="009737BD">
        <w:rPr>
          <w:rFonts w:ascii="Tahoma" w:hAnsi="Tahoma" w:cs="Tahoma"/>
          <w:spacing w:val="15"/>
          <w:lang w:val="es-AR"/>
        </w:rPr>
        <w:t>)</w:t>
      </w:r>
      <w:r w:rsidRPr="009737BD">
        <w:rPr>
          <w:rFonts w:ascii="Tahoma" w:hAnsi="Tahoma" w:cs="Tahoma"/>
          <w:b/>
          <w:bCs/>
          <w:lang w:val="es-AR"/>
        </w:rPr>
        <w:t>Delimitació</w:t>
      </w:r>
      <w:r w:rsidRPr="009737BD">
        <w:rPr>
          <w:rFonts w:ascii="Tahoma" w:hAnsi="Tahoma" w:cs="Tahoma"/>
          <w:b/>
          <w:bCs/>
          <w:spacing w:val="-1"/>
          <w:lang w:val="es-AR"/>
        </w:rPr>
        <w:t>n</w:t>
      </w:r>
      <w:r w:rsidRPr="009737BD">
        <w:rPr>
          <w:rFonts w:ascii="Tahoma" w:hAnsi="Tahoma" w:cs="Tahoma"/>
          <w:lang w:val="es-AR"/>
        </w:rPr>
        <w:t>:.</w:t>
      </w:r>
      <w:r w:rsidRPr="009737BD">
        <w:rPr>
          <w:rFonts w:ascii="Tahoma" w:hAnsi="Tahoma" w:cs="Tahoma"/>
          <w:spacing w:val="-11"/>
          <w:lang w:val="es-AR"/>
        </w:rPr>
        <w:t xml:space="preserve"> </w:t>
      </w:r>
      <w:r w:rsidRPr="009737BD">
        <w:rPr>
          <w:rFonts w:ascii="Tahoma" w:hAnsi="Tahoma" w:cs="Tahoma"/>
          <w:lang w:val="es-AR"/>
        </w:rPr>
        <w:t>–Ci</w:t>
      </w:r>
      <w:r w:rsidRPr="009737BD">
        <w:rPr>
          <w:rFonts w:ascii="Tahoma" w:hAnsi="Tahoma" w:cs="Tahoma"/>
          <w:spacing w:val="1"/>
          <w:lang w:val="es-AR"/>
        </w:rPr>
        <w:t>r</w:t>
      </w:r>
      <w:r w:rsidRPr="009737BD">
        <w:rPr>
          <w:rFonts w:ascii="Tahoma" w:hAnsi="Tahoma" w:cs="Tahoma"/>
          <w:lang w:val="es-AR"/>
        </w:rPr>
        <w:t>c</w:t>
      </w:r>
      <w:r w:rsidRPr="009737BD">
        <w:rPr>
          <w:rFonts w:ascii="Tahoma" w:hAnsi="Tahoma" w:cs="Tahoma"/>
          <w:spacing w:val="-2"/>
          <w:lang w:val="es-AR"/>
        </w:rPr>
        <w:t xml:space="preserve"> </w:t>
      </w:r>
      <w:r w:rsidRPr="009737BD">
        <w:rPr>
          <w:rFonts w:ascii="Tahoma" w:hAnsi="Tahoma" w:cs="Tahoma"/>
          <w:spacing w:val="1"/>
          <w:lang w:val="es-AR"/>
        </w:rPr>
        <w:t>V</w:t>
      </w:r>
      <w:r w:rsidRPr="009737BD">
        <w:rPr>
          <w:rFonts w:ascii="Tahoma" w:hAnsi="Tahoma" w:cs="Tahoma"/>
          <w:lang w:val="es-AR"/>
        </w:rPr>
        <w:t>,</w:t>
      </w:r>
      <w:r w:rsidRPr="009737BD">
        <w:rPr>
          <w:rFonts w:ascii="Tahoma" w:hAnsi="Tahoma" w:cs="Tahoma"/>
          <w:spacing w:val="60"/>
          <w:lang w:val="es-AR"/>
        </w:rPr>
        <w:t xml:space="preserve"> </w:t>
      </w:r>
      <w:r w:rsidRPr="009737BD">
        <w:rPr>
          <w:rFonts w:ascii="Tahoma" w:hAnsi="Tahoma" w:cs="Tahoma"/>
          <w:spacing w:val="1"/>
          <w:lang w:val="es-AR"/>
        </w:rPr>
        <w:t>P</w:t>
      </w:r>
      <w:r w:rsidRPr="009737BD">
        <w:rPr>
          <w:rFonts w:ascii="Tahoma" w:hAnsi="Tahoma" w:cs="Tahoma"/>
          <w:lang w:val="es-AR"/>
        </w:rPr>
        <w:t>c</w:t>
      </w:r>
      <w:r w:rsidRPr="009737BD">
        <w:rPr>
          <w:rFonts w:ascii="Tahoma" w:hAnsi="Tahoma" w:cs="Tahoma"/>
          <w:spacing w:val="-1"/>
          <w:lang w:val="es-AR"/>
        </w:rPr>
        <w:t xml:space="preserve"> </w:t>
      </w:r>
      <w:smartTag w:uri="urn:schemas-microsoft-com:office:smarttags" w:element="metricconverter">
        <w:smartTagPr>
          <w:attr w:name="ProductID" w:val="230f"/>
        </w:smartTagPr>
        <w:r w:rsidRPr="009737BD">
          <w:rPr>
            <w:rFonts w:ascii="Tahoma" w:hAnsi="Tahoma" w:cs="Tahoma"/>
            <w:lang w:val="es-AR"/>
          </w:rPr>
          <w:t>23</w:t>
        </w:r>
        <w:r w:rsidRPr="009737BD">
          <w:rPr>
            <w:rFonts w:ascii="Tahoma" w:hAnsi="Tahoma" w:cs="Tahoma"/>
            <w:spacing w:val="1"/>
            <w:lang w:val="es-AR"/>
          </w:rPr>
          <w:t>0</w:t>
        </w:r>
        <w:r w:rsidRPr="009737BD">
          <w:rPr>
            <w:rFonts w:ascii="Tahoma" w:hAnsi="Tahoma" w:cs="Tahoma"/>
            <w:lang w:val="es-AR"/>
          </w:rPr>
          <w:t>f</w:t>
        </w:r>
      </w:smartTag>
      <w:r w:rsidRPr="009737BD">
        <w:rPr>
          <w:rFonts w:ascii="Tahoma" w:hAnsi="Tahoma" w:cs="Tahoma"/>
          <w:lang w:val="es-AR"/>
        </w:rPr>
        <w:t>.</w:t>
      </w:r>
    </w:p>
    <w:p w:rsidR="001A5F7E" w:rsidRPr="009737BD" w:rsidRDefault="001A5F7E">
      <w:pPr>
        <w:widowControl w:val="0"/>
        <w:autoSpaceDE w:val="0"/>
        <w:autoSpaceDN w:val="0"/>
        <w:adjustRightInd w:val="0"/>
        <w:spacing w:before="8" w:after="0" w:line="266" w:lineRule="exact"/>
        <w:ind w:left="2371" w:right="68"/>
        <w:rPr>
          <w:rFonts w:ascii="Tahoma" w:hAnsi="Tahoma" w:cs="Tahoma"/>
          <w:lang w:val="es-AR"/>
        </w:rPr>
      </w:pPr>
      <w:r w:rsidRPr="009737BD">
        <w:rPr>
          <w:rFonts w:ascii="Tahoma" w:hAnsi="Tahoma" w:cs="Tahoma"/>
          <w:lang w:val="es-AR"/>
        </w:rPr>
        <w:t>5</w:t>
      </w:r>
      <w:r w:rsidRPr="009737BD">
        <w:rPr>
          <w:rFonts w:ascii="Tahoma" w:hAnsi="Tahoma" w:cs="Tahoma"/>
          <w:spacing w:val="15"/>
          <w:lang w:val="es-AR"/>
        </w:rPr>
        <w:t>)</w:t>
      </w:r>
      <w:r w:rsidRPr="009737BD">
        <w:rPr>
          <w:rFonts w:ascii="Tahoma" w:hAnsi="Tahoma" w:cs="Tahoma"/>
          <w:b/>
          <w:bCs/>
          <w:lang w:val="es-AR"/>
        </w:rPr>
        <w:t>Con</w:t>
      </w:r>
      <w:r w:rsidRPr="009737BD">
        <w:rPr>
          <w:rFonts w:ascii="Tahoma" w:hAnsi="Tahoma" w:cs="Tahoma"/>
          <w:b/>
          <w:bCs/>
          <w:spacing w:val="1"/>
          <w:lang w:val="es-AR"/>
        </w:rPr>
        <w:t>d</w:t>
      </w:r>
      <w:r w:rsidRPr="009737BD">
        <w:rPr>
          <w:rFonts w:ascii="Tahoma" w:hAnsi="Tahoma" w:cs="Tahoma"/>
          <w:b/>
          <w:bCs/>
          <w:lang w:val="es-AR"/>
        </w:rPr>
        <w:t>icion</w:t>
      </w:r>
      <w:r w:rsidRPr="009737BD">
        <w:rPr>
          <w:rFonts w:ascii="Tahoma" w:hAnsi="Tahoma" w:cs="Tahoma"/>
          <w:b/>
          <w:bCs/>
          <w:spacing w:val="2"/>
          <w:lang w:val="es-AR"/>
        </w:rPr>
        <w:t>e</w:t>
      </w:r>
      <w:r w:rsidRPr="009737BD">
        <w:rPr>
          <w:rFonts w:ascii="Tahoma" w:hAnsi="Tahoma" w:cs="Tahoma"/>
          <w:b/>
          <w:bCs/>
          <w:lang w:val="es-AR"/>
        </w:rPr>
        <w:t xml:space="preserve">s </w:t>
      </w:r>
      <w:r w:rsidRPr="009737BD">
        <w:rPr>
          <w:rFonts w:ascii="Tahoma" w:hAnsi="Tahoma" w:cs="Tahoma"/>
          <w:b/>
          <w:bCs/>
          <w:spacing w:val="10"/>
          <w:lang w:val="es-AR"/>
        </w:rPr>
        <w:t xml:space="preserve"> </w:t>
      </w:r>
      <w:r w:rsidRPr="009737BD">
        <w:rPr>
          <w:rFonts w:ascii="Tahoma" w:hAnsi="Tahoma" w:cs="Tahoma"/>
          <w:b/>
          <w:bCs/>
          <w:lang w:val="es-AR"/>
        </w:rPr>
        <w:t>Actuale</w:t>
      </w:r>
      <w:r w:rsidRPr="009737BD">
        <w:rPr>
          <w:rFonts w:ascii="Tahoma" w:hAnsi="Tahoma" w:cs="Tahoma"/>
          <w:b/>
          <w:bCs/>
          <w:spacing w:val="1"/>
          <w:lang w:val="es-AR"/>
        </w:rPr>
        <w:t>s</w:t>
      </w:r>
      <w:r w:rsidRPr="009737BD">
        <w:rPr>
          <w:rFonts w:ascii="Tahoma" w:hAnsi="Tahoma" w:cs="Tahoma"/>
          <w:lang w:val="es-AR"/>
        </w:rPr>
        <w:t xml:space="preserve">: </w:t>
      </w:r>
      <w:r w:rsidRPr="009737BD">
        <w:rPr>
          <w:rFonts w:ascii="Tahoma" w:hAnsi="Tahoma" w:cs="Tahoma"/>
          <w:spacing w:val="1"/>
          <w:lang w:val="es-AR"/>
        </w:rPr>
        <w:t xml:space="preserve"> </w:t>
      </w:r>
      <w:r w:rsidRPr="009737BD">
        <w:rPr>
          <w:rFonts w:ascii="Tahoma" w:hAnsi="Tahoma" w:cs="Tahoma"/>
          <w:lang w:val="es-AR"/>
        </w:rPr>
        <w:t xml:space="preserve">Se </w:t>
      </w:r>
      <w:r w:rsidRPr="009737BD">
        <w:rPr>
          <w:rFonts w:ascii="Tahoma" w:hAnsi="Tahoma" w:cs="Tahoma"/>
          <w:spacing w:val="7"/>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cal</w:t>
      </w:r>
      <w:r w:rsidRPr="009737BD">
        <w:rPr>
          <w:rFonts w:ascii="Tahoma" w:hAnsi="Tahoma" w:cs="Tahoma"/>
          <w:spacing w:val="1"/>
          <w:lang w:val="es-AR"/>
        </w:rPr>
        <w:t>i</w:t>
      </w:r>
      <w:r w:rsidRPr="009737BD">
        <w:rPr>
          <w:rFonts w:ascii="Tahoma" w:hAnsi="Tahoma" w:cs="Tahoma"/>
          <w:lang w:val="es-AR"/>
        </w:rPr>
        <w:t xml:space="preserve">za </w:t>
      </w:r>
      <w:r w:rsidRPr="009737BD">
        <w:rPr>
          <w:rFonts w:ascii="Tahoma" w:hAnsi="Tahoma" w:cs="Tahoma"/>
          <w:spacing w:val="7"/>
          <w:lang w:val="es-AR"/>
        </w:rPr>
        <w:t xml:space="preserve"> </w:t>
      </w:r>
      <w:r w:rsidRPr="009737BD">
        <w:rPr>
          <w:rFonts w:ascii="Tahoma" w:hAnsi="Tahoma" w:cs="Tahoma"/>
          <w:lang w:val="es-AR"/>
        </w:rPr>
        <w:t xml:space="preserve">en </w:t>
      </w:r>
      <w:r w:rsidRPr="009737BD">
        <w:rPr>
          <w:rFonts w:ascii="Tahoma" w:hAnsi="Tahoma" w:cs="Tahoma"/>
          <w:spacing w:val="7"/>
          <w:lang w:val="es-AR"/>
        </w:rPr>
        <w:t xml:space="preserve"> </w:t>
      </w:r>
      <w:r w:rsidRPr="009737BD">
        <w:rPr>
          <w:rFonts w:ascii="Tahoma" w:hAnsi="Tahoma" w:cs="Tahoma"/>
          <w:lang w:val="es-AR"/>
        </w:rPr>
        <w:t xml:space="preserve">esta </w:t>
      </w:r>
      <w:r w:rsidRPr="009737BD">
        <w:rPr>
          <w:rFonts w:ascii="Tahoma" w:hAnsi="Tahoma" w:cs="Tahoma"/>
          <w:spacing w:val="6"/>
          <w:lang w:val="es-AR"/>
        </w:rPr>
        <w:t xml:space="preserve"> </w:t>
      </w:r>
      <w:r w:rsidRPr="009737BD">
        <w:rPr>
          <w:rFonts w:ascii="Tahoma" w:hAnsi="Tahoma" w:cs="Tahoma"/>
          <w:lang w:val="es-AR"/>
        </w:rPr>
        <w:t xml:space="preserve">área </w:t>
      </w:r>
      <w:r w:rsidRPr="009737BD">
        <w:rPr>
          <w:rFonts w:ascii="Tahoma" w:hAnsi="Tahoma" w:cs="Tahoma"/>
          <w:spacing w:val="5"/>
          <w:lang w:val="es-AR"/>
        </w:rPr>
        <w:t xml:space="preserve"> </w:t>
      </w:r>
      <w:r w:rsidRPr="009737BD">
        <w:rPr>
          <w:rFonts w:ascii="Tahoma" w:hAnsi="Tahoma" w:cs="Tahoma"/>
          <w:lang w:val="es-AR"/>
        </w:rPr>
        <w:t xml:space="preserve">las </w:t>
      </w:r>
      <w:r w:rsidRPr="009737BD">
        <w:rPr>
          <w:rFonts w:ascii="Tahoma" w:hAnsi="Tahoma" w:cs="Tahoma"/>
          <w:spacing w:val="9"/>
          <w:lang w:val="es-AR"/>
        </w:rPr>
        <w:t xml:space="preserve"> </w:t>
      </w:r>
      <w:r w:rsidRPr="009737BD">
        <w:rPr>
          <w:rFonts w:ascii="Tahoma" w:hAnsi="Tahoma" w:cs="Tahoma"/>
          <w:lang w:val="es-AR"/>
        </w:rPr>
        <w:t>oficinas, restaur</w:t>
      </w:r>
      <w:r w:rsidRPr="009737BD">
        <w:rPr>
          <w:rFonts w:ascii="Tahoma" w:hAnsi="Tahoma" w:cs="Tahoma"/>
          <w:spacing w:val="1"/>
          <w:lang w:val="es-AR"/>
        </w:rPr>
        <w:t>a</w:t>
      </w:r>
      <w:r w:rsidRPr="009737BD">
        <w:rPr>
          <w:rFonts w:ascii="Tahoma" w:hAnsi="Tahoma" w:cs="Tahoma"/>
          <w:lang w:val="es-AR"/>
        </w:rPr>
        <w:t xml:space="preserve">nte, </w:t>
      </w:r>
      <w:r w:rsidR="00625E06">
        <w:rPr>
          <w:rFonts w:ascii="Tahoma" w:hAnsi="Tahoma" w:cs="Tahoma"/>
          <w:lang w:val="es-AR"/>
        </w:rPr>
        <w:t>hnagares</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2"/>
          <w:lang w:val="es-AR"/>
        </w:rPr>
        <w:t>i</w:t>
      </w:r>
      <w:r w:rsidRPr="009737BD">
        <w:rPr>
          <w:rFonts w:ascii="Tahoma" w:hAnsi="Tahoma" w:cs="Tahoma"/>
          <w:lang w:val="es-AR"/>
        </w:rPr>
        <w:t>sta.</w:t>
      </w:r>
    </w:p>
    <w:p w:rsidR="001A5F7E" w:rsidRPr="009737BD" w:rsidRDefault="001A5F7E">
      <w:pPr>
        <w:widowControl w:val="0"/>
        <w:autoSpaceDE w:val="0"/>
        <w:autoSpaceDN w:val="0"/>
        <w:adjustRightInd w:val="0"/>
        <w:spacing w:after="0" w:line="266" w:lineRule="exact"/>
        <w:ind w:left="2371" w:right="70"/>
        <w:rPr>
          <w:rFonts w:ascii="Tahoma" w:hAnsi="Tahoma" w:cs="Tahoma"/>
          <w:lang w:val="es-AR"/>
        </w:rPr>
      </w:pPr>
      <w:r w:rsidRPr="009737BD">
        <w:rPr>
          <w:rFonts w:ascii="Tahoma" w:hAnsi="Tahoma" w:cs="Tahoma"/>
          <w:lang w:val="es-AR"/>
        </w:rPr>
        <w:t>6</w:t>
      </w:r>
      <w:r w:rsidRPr="009737BD">
        <w:rPr>
          <w:rFonts w:ascii="Tahoma" w:hAnsi="Tahoma" w:cs="Tahoma"/>
          <w:spacing w:val="15"/>
          <w:lang w:val="es-AR"/>
        </w:rPr>
        <w:t>)</w:t>
      </w:r>
      <w:r w:rsidRPr="009737BD">
        <w:rPr>
          <w:rFonts w:ascii="Tahoma" w:hAnsi="Tahoma" w:cs="Tahoma"/>
          <w:b/>
          <w:bCs/>
          <w:lang w:val="es-AR"/>
        </w:rPr>
        <w:t>Con</w:t>
      </w:r>
      <w:r w:rsidRPr="009737BD">
        <w:rPr>
          <w:rFonts w:ascii="Tahoma" w:hAnsi="Tahoma" w:cs="Tahoma"/>
          <w:b/>
          <w:bCs/>
          <w:spacing w:val="1"/>
          <w:lang w:val="es-AR"/>
        </w:rPr>
        <w:t>d</w:t>
      </w:r>
      <w:r w:rsidRPr="009737BD">
        <w:rPr>
          <w:rFonts w:ascii="Tahoma" w:hAnsi="Tahoma" w:cs="Tahoma"/>
          <w:b/>
          <w:bCs/>
          <w:lang w:val="es-AR"/>
        </w:rPr>
        <w:t>icion</w:t>
      </w:r>
      <w:r w:rsidRPr="009737BD">
        <w:rPr>
          <w:rFonts w:ascii="Tahoma" w:hAnsi="Tahoma" w:cs="Tahoma"/>
          <w:b/>
          <w:bCs/>
          <w:spacing w:val="2"/>
          <w:lang w:val="es-AR"/>
        </w:rPr>
        <w:t>e</w:t>
      </w:r>
      <w:r w:rsidRPr="009737BD">
        <w:rPr>
          <w:rFonts w:ascii="Tahoma" w:hAnsi="Tahoma" w:cs="Tahoma"/>
          <w:b/>
          <w:bCs/>
          <w:lang w:val="es-AR"/>
        </w:rPr>
        <w:t xml:space="preserve">s </w:t>
      </w:r>
      <w:r w:rsidRPr="009737BD">
        <w:rPr>
          <w:rFonts w:ascii="Tahoma" w:hAnsi="Tahoma" w:cs="Tahoma"/>
          <w:b/>
          <w:bCs/>
          <w:spacing w:val="20"/>
          <w:lang w:val="es-AR"/>
        </w:rPr>
        <w:t xml:space="preserve"> </w:t>
      </w:r>
      <w:r w:rsidRPr="009737BD">
        <w:rPr>
          <w:rFonts w:ascii="Tahoma" w:hAnsi="Tahoma" w:cs="Tahoma"/>
          <w:b/>
          <w:bCs/>
          <w:lang w:val="es-AR"/>
        </w:rPr>
        <w:t xml:space="preserve">De </w:t>
      </w:r>
      <w:r w:rsidRPr="009737BD">
        <w:rPr>
          <w:rFonts w:ascii="Tahoma" w:hAnsi="Tahoma" w:cs="Tahoma"/>
          <w:b/>
          <w:bCs/>
          <w:spacing w:val="21"/>
          <w:lang w:val="es-AR"/>
        </w:rPr>
        <w:t xml:space="preserve"> </w:t>
      </w:r>
      <w:r w:rsidRPr="009737BD">
        <w:rPr>
          <w:rFonts w:ascii="Tahoma" w:hAnsi="Tahoma" w:cs="Tahoma"/>
          <w:b/>
          <w:bCs/>
          <w:lang w:val="es-AR"/>
        </w:rPr>
        <w:t>Desarro</w:t>
      </w:r>
      <w:r w:rsidRPr="009737BD">
        <w:rPr>
          <w:rFonts w:ascii="Tahoma" w:hAnsi="Tahoma" w:cs="Tahoma"/>
          <w:b/>
          <w:bCs/>
          <w:spacing w:val="1"/>
          <w:lang w:val="es-AR"/>
        </w:rPr>
        <w:t>l</w:t>
      </w:r>
      <w:r w:rsidRPr="009737BD">
        <w:rPr>
          <w:rFonts w:ascii="Tahoma" w:hAnsi="Tahoma" w:cs="Tahoma"/>
          <w:b/>
          <w:bCs/>
          <w:lang w:val="es-AR"/>
        </w:rPr>
        <w:t>lo</w:t>
      </w:r>
      <w:r w:rsidRPr="009737BD">
        <w:rPr>
          <w:rFonts w:ascii="Tahoma" w:hAnsi="Tahoma" w:cs="Tahoma"/>
          <w:lang w:val="es-AR"/>
        </w:rPr>
        <w:t xml:space="preserve">: </w:t>
      </w:r>
      <w:r w:rsidRPr="009737BD">
        <w:rPr>
          <w:rFonts w:ascii="Tahoma" w:hAnsi="Tahoma" w:cs="Tahoma"/>
          <w:spacing w:val="11"/>
          <w:lang w:val="es-AR"/>
        </w:rPr>
        <w:t xml:space="preserve"> </w:t>
      </w:r>
      <w:r w:rsidRPr="009737BD">
        <w:rPr>
          <w:rFonts w:ascii="Tahoma" w:hAnsi="Tahoma" w:cs="Tahoma"/>
          <w:lang w:val="es-AR"/>
        </w:rPr>
        <w:t xml:space="preserve">Del </w:t>
      </w:r>
      <w:r w:rsidRPr="009737BD">
        <w:rPr>
          <w:rFonts w:ascii="Tahoma" w:hAnsi="Tahoma" w:cs="Tahoma"/>
          <w:spacing w:val="17"/>
          <w:lang w:val="es-AR"/>
        </w:rPr>
        <w:t xml:space="preserve"> </w:t>
      </w:r>
      <w:r w:rsidRPr="009737BD">
        <w:rPr>
          <w:rFonts w:ascii="Tahoma" w:hAnsi="Tahoma" w:cs="Tahoma"/>
          <w:lang w:val="es-AR"/>
        </w:rPr>
        <w:t xml:space="preserve">estudio </w:t>
      </w:r>
      <w:r w:rsidRPr="009737BD">
        <w:rPr>
          <w:rFonts w:ascii="Tahoma" w:hAnsi="Tahoma" w:cs="Tahoma"/>
          <w:spacing w:val="14"/>
          <w:lang w:val="es-AR"/>
        </w:rPr>
        <w:t xml:space="preserve"> </w:t>
      </w:r>
      <w:r w:rsidRPr="009737BD">
        <w:rPr>
          <w:rFonts w:ascii="Tahoma" w:hAnsi="Tahoma" w:cs="Tahoma"/>
          <w:lang w:val="es-AR"/>
        </w:rPr>
        <w:t xml:space="preserve">realizado, </w:t>
      </w:r>
      <w:r w:rsidRPr="009737BD">
        <w:rPr>
          <w:rFonts w:ascii="Tahoma" w:hAnsi="Tahoma" w:cs="Tahoma"/>
          <w:spacing w:val="12"/>
          <w:lang w:val="es-AR"/>
        </w:rPr>
        <w:t xml:space="preserve"> </w:t>
      </w:r>
      <w:r w:rsidRPr="009737BD">
        <w:rPr>
          <w:rFonts w:ascii="Tahoma" w:hAnsi="Tahoma" w:cs="Tahoma"/>
          <w:lang w:val="es-AR"/>
        </w:rPr>
        <w:t xml:space="preserve">surge </w:t>
      </w:r>
      <w:r w:rsidRPr="009737BD">
        <w:rPr>
          <w:rFonts w:ascii="Tahoma" w:hAnsi="Tahoma" w:cs="Tahoma"/>
          <w:spacing w:val="15"/>
          <w:lang w:val="es-AR"/>
        </w:rPr>
        <w:t xml:space="preserve"> </w:t>
      </w:r>
      <w:r w:rsidRPr="009737BD">
        <w:rPr>
          <w:rFonts w:ascii="Tahoma" w:hAnsi="Tahoma" w:cs="Tahoma"/>
          <w:lang w:val="es-AR"/>
        </w:rPr>
        <w:t>la ratifi</w:t>
      </w:r>
      <w:r w:rsidRPr="009737BD">
        <w:rPr>
          <w:rFonts w:ascii="Tahoma" w:hAnsi="Tahoma" w:cs="Tahoma"/>
          <w:spacing w:val="1"/>
          <w:lang w:val="es-AR"/>
        </w:rPr>
        <w:t>c</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o exis</w:t>
      </w:r>
      <w:r w:rsidRPr="009737BD">
        <w:rPr>
          <w:rFonts w:ascii="Tahoma" w:hAnsi="Tahoma" w:cs="Tahoma"/>
          <w:spacing w:val="1"/>
          <w:lang w:val="es-AR"/>
        </w:rPr>
        <w:t>te</w:t>
      </w:r>
      <w:r w:rsidRPr="009737BD">
        <w:rPr>
          <w:rFonts w:ascii="Tahoma" w:hAnsi="Tahoma" w:cs="Tahoma"/>
          <w:lang w:val="es-AR"/>
        </w:rPr>
        <w:t>nt</w:t>
      </w:r>
      <w:r w:rsidRPr="009737BD">
        <w:rPr>
          <w:rFonts w:ascii="Tahoma" w:hAnsi="Tahoma" w:cs="Tahoma"/>
          <w:spacing w:val="1"/>
          <w:lang w:val="es-AR"/>
        </w:rPr>
        <w:t>e</w:t>
      </w:r>
      <w:r w:rsidR="001200AB">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A5F7E" w:rsidRPr="009737BD" w:rsidRDefault="001A5F7E">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w:t>
      </w:r>
      <w:r w:rsidRPr="009737BD">
        <w:rPr>
          <w:rFonts w:ascii="Tahoma" w:hAnsi="Tahoma" w:cs="Tahoma"/>
          <w:b/>
          <w:bCs/>
          <w:spacing w:val="-1"/>
          <w:lang w:val="es-AR"/>
        </w:rPr>
        <w:t>I</w:t>
      </w:r>
      <w:r w:rsidR="007374A4">
        <w:rPr>
          <w:rFonts w:ascii="Tahoma" w:hAnsi="Tahoma" w:cs="Tahoma"/>
          <w:b/>
          <w:bCs/>
          <w:lang w:val="es-AR"/>
        </w:rPr>
        <w:t>.18</w:t>
      </w:r>
      <w:r w:rsidRPr="009737BD">
        <w:rPr>
          <w:rFonts w:ascii="Tahoma" w:hAnsi="Tahoma" w:cs="Tahoma"/>
          <w:b/>
          <w:bCs/>
          <w:lang w:val="es-AR"/>
        </w:rPr>
        <w:t>.5.</w:t>
      </w:r>
    </w:p>
    <w:p w:rsidR="001A5F7E" w:rsidRPr="00473D99" w:rsidRDefault="001A5F7E">
      <w:pPr>
        <w:widowControl w:val="0"/>
        <w:autoSpaceDE w:val="0"/>
        <w:autoSpaceDN w:val="0"/>
        <w:adjustRightInd w:val="0"/>
        <w:spacing w:after="0" w:line="265" w:lineRule="exact"/>
        <w:ind w:left="102"/>
        <w:rPr>
          <w:rFonts w:ascii="Tahoma" w:hAnsi="Tahoma" w:cs="Tahoma"/>
          <w:lang w:val="es-AR"/>
        </w:rPr>
      </w:pPr>
      <w:r w:rsidRPr="00473D99">
        <w:rPr>
          <w:rFonts w:ascii="Tahoma" w:hAnsi="Tahoma" w:cs="Tahoma"/>
          <w:b/>
          <w:bCs/>
          <w:position w:val="-1"/>
          <w:lang w:val="es-AR"/>
        </w:rPr>
        <w:t>M</w:t>
      </w:r>
      <w:r w:rsidR="001200AB" w:rsidRPr="00473D99">
        <w:rPr>
          <w:rFonts w:ascii="Tahoma" w:hAnsi="Tahoma" w:cs="Tahoma"/>
          <w:b/>
          <w:bCs/>
          <w:position w:val="-1"/>
          <w:lang w:val="es-AR"/>
        </w:rPr>
        <w:t>ercado Concentrador de Hacienda</w:t>
      </w:r>
      <w:r w:rsidRPr="00473D99">
        <w:rPr>
          <w:rFonts w:ascii="Tahoma" w:hAnsi="Tahoma" w:cs="Tahoma"/>
          <w:b/>
          <w:bCs/>
          <w:position w:val="-1"/>
          <w:lang w:val="es-AR"/>
        </w:rPr>
        <w:t>.</w:t>
      </w:r>
    </w:p>
    <w:p w:rsidR="001A5F7E" w:rsidRPr="00473D99" w:rsidRDefault="001A5F7E">
      <w:pPr>
        <w:widowControl w:val="0"/>
        <w:autoSpaceDE w:val="0"/>
        <w:autoSpaceDN w:val="0"/>
        <w:adjustRightInd w:val="0"/>
        <w:spacing w:before="6" w:after="0" w:line="260" w:lineRule="exact"/>
        <w:rPr>
          <w:rFonts w:ascii="Tahoma" w:hAnsi="Tahoma" w:cs="Tahoma"/>
          <w:sz w:val="26"/>
          <w:szCs w:val="26"/>
          <w:lang w:val="es-AR"/>
        </w:rPr>
      </w:pPr>
    </w:p>
    <w:p w:rsidR="001A5F7E" w:rsidRPr="00473D99" w:rsidRDefault="001A5F7E">
      <w:pPr>
        <w:widowControl w:val="0"/>
        <w:autoSpaceDE w:val="0"/>
        <w:autoSpaceDN w:val="0"/>
        <w:adjustRightInd w:val="0"/>
        <w:spacing w:after="0" w:line="240" w:lineRule="auto"/>
        <w:ind w:left="2371" w:right="3456"/>
        <w:jc w:val="both"/>
        <w:rPr>
          <w:rFonts w:ascii="Tahoma" w:hAnsi="Tahoma" w:cs="Tahoma"/>
          <w:lang w:val="es-AR"/>
        </w:rPr>
      </w:pPr>
      <w:r w:rsidRPr="00473D99">
        <w:rPr>
          <w:rFonts w:ascii="Tahoma" w:hAnsi="Tahoma" w:cs="Tahoma"/>
          <w:lang w:val="es-AR"/>
        </w:rPr>
        <w:t>7</w:t>
      </w:r>
      <w:r w:rsidRPr="00473D99">
        <w:rPr>
          <w:rFonts w:ascii="Tahoma" w:hAnsi="Tahoma" w:cs="Tahoma"/>
          <w:spacing w:val="15"/>
          <w:lang w:val="es-AR"/>
        </w:rPr>
        <w:t>)</w:t>
      </w:r>
      <w:r w:rsidRPr="00473D99">
        <w:rPr>
          <w:rFonts w:ascii="Tahoma" w:hAnsi="Tahoma" w:cs="Tahoma"/>
          <w:b/>
          <w:bCs/>
          <w:lang w:val="es-AR"/>
        </w:rPr>
        <w:t>Delimitació</w:t>
      </w:r>
      <w:r w:rsidRPr="00473D99">
        <w:rPr>
          <w:rFonts w:ascii="Tahoma" w:hAnsi="Tahoma" w:cs="Tahoma"/>
          <w:b/>
          <w:bCs/>
          <w:spacing w:val="-1"/>
          <w:lang w:val="es-AR"/>
        </w:rPr>
        <w:t>n</w:t>
      </w:r>
      <w:r w:rsidRPr="00473D99">
        <w:rPr>
          <w:rFonts w:ascii="Tahoma" w:hAnsi="Tahoma" w:cs="Tahoma"/>
          <w:lang w:val="es-AR"/>
        </w:rPr>
        <w:t>:.</w:t>
      </w:r>
      <w:r w:rsidRPr="00473D99">
        <w:rPr>
          <w:rFonts w:ascii="Tahoma" w:hAnsi="Tahoma" w:cs="Tahoma"/>
          <w:spacing w:val="-11"/>
          <w:lang w:val="es-AR"/>
        </w:rPr>
        <w:t xml:space="preserve"> </w:t>
      </w:r>
      <w:r w:rsidRPr="00473D99">
        <w:rPr>
          <w:rFonts w:ascii="Tahoma" w:hAnsi="Tahoma" w:cs="Tahoma"/>
          <w:lang w:val="es-AR"/>
        </w:rPr>
        <w:t>Ci</w:t>
      </w:r>
      <w:r w:rsidRPr="00473D99">
        <w:rPr>
          <w:rFonts w:ascii="Tahoma" w:hAnsi="Tahoma" w:cs="Tahoma"/>
          <w:spacing w:val="1"/>
          <w:lang w:val="es-AR"/>
        </w:rPr>
        <w:t>r</w:t>
      </w:r>
      <w:r w:rsidRPr="00473D99">
        <w:rPr>
          <w:rFonts w:ascii="Tahoma" w:hAnsi="Tahoma" w:cs="Tahoma"/>
          <w:spacing w:val="-1"/>
          <w:lang w:val="es-AR"/>
        </w:rPr>
        <w:t>c</w:t>
      </w:r>
      <w:r w:rsidRPr="00473D99">
        <w:rPr>
          <w:rFonts w:ascii="Tahoma" w:hAnsi="Tahoma" w:cs="Tahoma"/>
          <w:lang w:val="es-AR"/>
        </w:rPr>
        <w:t>.</w:t>
      </w:r>
      <w:r w:rsidRPr="00473D99">
        <w:rPr>
          <w:rFonts w:ascii="Tahoma" w:hAnsi="Tahoma" w:cs="Tahoma"/>
          <w:spacing w:val="-2"/>
          <w:lang w:val="es-AR"/>
        </w:rPr>
        <w:t xml:space="preserve"> </w:t>
      </w:r>
      <w:r w:rsidRPr="00473D99">
        <w:rPr>
          <w:rFonts w:ascii="Tahoma" w:hAnsi="Tahoma" w:cs="Tahoma"/>
          <w:lang w:val="es-AR"/>
        </w:rPr>
        <w:t>V, Pc</w:t>
      </w:r>
      <w:r w:rsidRPr="00473D99">
        <w:rPr>
          <w:rFonts w:ascii="Tahoma" w:hAnsi="Tahoma" w:cs="Tahoma"/>
          <w:spacing w:val="-2"/>
          <w:lang w:val="es-AR"/>
        </w:rPr>
        <w:t xml:space="preserve"> </w:t>
      </w:r>
      <w:r w:rsidRPr="00473D99">
        <w:rPr>
          <w:rFonts w:ascii="Tahoma" w:hAnsi="Tahoma" w:cs="Tahoma"/>
          <w:lang w:val="es-AR"/>
        </w:rPr>
        <w:t>23</w:t>
      </w:r>
      <w:r w:rsidRPr="00473D99">
        <w:rPr>
          <w:rFonts w:ascii="Tahoma" w:hAnsi="Tahoma" w:cs="Tahoma"/>
          <w:spacing w:val="1"/>
          <w:lang w:val="es-AR"/>
        </w:rPr>
        <w:t>1</w:t>
      </w:r>
      <w:r w:rsidRPr="00473D99">
        <w:rPr>
          <w:rFonts w:ascii="Tahoma" w:hAnsi="Tahoma" w:cs="Tahoma"/>
          <w:lang w:val="es-AR"/>
        </w:rPr>
        <w:t>b.</w:t>
      </w:r>
    </w:p>
    <w:p w:rsidR="001A5F7E" w:rsidRPr="00473D99" w:rsidRDefault="001A5F7E">
      <w:pPr>
        <w:widowControl w:val="0"/>
        <w:autoSpaceDE w:val="0"/>
        <w:autoSpaceDN w:val="0"/>
        <w:adjustRightInd w:val="0"/>
        <w:spacing w:before="7" w:after="0" w:line="266" w:lineRule="exact"/>
        <w:ind w:left="2371" w:right="68"/>
        <w:rPr>
          <w:rFonts w:ascii="Tahoma" w:hAnsi="Tahoma" w:cs="Tahoma"/>
          <w:lang w:val="es-AR"/>
        </w:rPr>
      </w:pPr>
      <w:r w:rsidRPr="00473D99">
        <w:rPr>
          <w:rFonts w:ascii="Tahoma" w:hAnsi="Tahoma" w:cs="Tahoma"/>
          <w:lang w:val="es-AR"/>
        </w:rPr>
        <w:t>8</w:t>
      </w:r>
      <w:r w:rsidRPr="00473D99">
        <w:rPr>
          <w:rFonts w:ascii="Tahoma" w:hAnsi="Tahoma" w:cs="Tahoma"/>
          <w:spacing w:val="15"/>
          <w:lang w:val="es-AR"/>
        </w:rPr>
        <w:t>)</w:t>
      </w:r>
      <w:r w:rsidRPr="00473D99">
        <w:rPr>
          <w:rFonts w:ascii="Tahoma" w:hAnsi="Tahoma" w:cs="Tahoma"/>
          <w:b/>
          <w:bCs/>
          <w:lang w:val="es-AR"/>
        </w:rPr>
        <w:t>Con</w:t>
      </w:r>
      <w:r w:rsidRPr="00473D99">
        <w:rPr>
          <w:rFonts w:ascii="Tahoma" w:hAnsi="Tahoma" w:cs="Tahoma"/>
          <w:b/>
          <w:bCs/>
          <w:spacing w:val="1"/>
          <w:lang w:val="es-AR"/>
        </w:rPr>
        <w:t>d</w:t>
      </w:r>
      <w:r w:rsidRPr="00473D99">
        <w:rPr>
          <w:rFonts w:ascii="Tahoma" w:hAnsi="Tahoma" w:cs="Tahoma"/>
          <w:b/>
          <w:bCs/>
          <w:lang w:val="es-AR"/>
        </w:rPr>
        <w:t>icion</w:t>
      </w:r>
      <w:r w:rsidRPr="00473D99">
        <w:rPr>
          <w:rFonts w:ascii="Tahoma" w:hAnsi="Tahoma" w:cs="Tahoma"/>
          <w:b/>
          <w:bCs/>
          <w:spacing w:val="2"/>
          <w:lang w:val="es-AR"/>
        </w:rPr>
        <w:t>e</w:t>
      </w:r>
      <w:r w:rsidRPr="00473D99">
        <w:rPr>
          <w:rFonts w:ascii="Tahoma" w:hAnsi="Tahoma" w:cs="Tahoma"/>
          <w:b/>
          <w:bCs/>
          <w:lang w:val="es-AR"/>
        </w:rPr>
        <w:t xml:space="preserve">s </w:t>
      </w:r>
      <w:r w:rsidRPr="00473D99">
        <w:rPr>
          <w:rFonts w:ascii="Tahoma" w:hAnsi="Tahoma" w:cs="Tahoma"/>
          <w:b/>
          <w:bCs/>
          <w:spacing w:val="10"/>
          <w:lang w:val="es-AR"/>
        </w:rPr>
        <w:t xml:space="preserve"> </w:t>
      </w:r>
      <w:r w:rsidRPr="00473D99">
        <w:rPr>
          <w:rFonts w:ascii="Tahoma" w:hAnsi="Tahoma" w:cs="Tahoma"/>
          <w:b/>
          <w:bCs/>
          <w:lang w:val="es-AR"/>
        </w:rPr>
        <w:t>Actuale</w:t>
      </w:r>
      <w:r w:rsidRPr="00473D99">
        <w:rPr>
          <w:rFonts w:ascii="Tahoma" w:hAnsi="Tahoma" w:cs="Tahoma"/>
          <w:b/>
          <w:bCs/>
          <w:spacing w:val="1"/>
          <w:lang w:val="es-AR"/>
        </w:rPr>
        <w:t>s</w:t>
      </w:r>
      <w:r w:rsidRPr="00473D99">
        <w:rPr>
          <w:rFonts w:ascii="Tahoma" w:hAnsi="Tahoma" w:cs="Tahoma"/>
          <w:lang w:val="es-AR"/>
        </w:rPr>
        <w:t xml:space="preserve">: </w:t>
      </w:r>
      <w:r w:rsidRPr="00473D99">
        <w:rPr>
          <w:rFonts w:ascii="Tahoma" w:hAnsi="Tahoma" w:cs="Tahoma"/>
          <w:spacing w:val="1"/>
          <w:lang w:val="es-AR"/>
        </w:rPr>
        <w:t xml:space="preserve"> </w:t>
      </w:r>
      <w:r w:rsidRPr="00473D99">
        <w:rPr>
          <w:rFonts w:ascii="Tahoma" w:hAnsi="Tahoma" w:cs="Tahoma"/>
          <w:lang w:val="es-AR"/>
        </w:rPr>
        <w:t xml:space="preserve">Se </w:t>
      </w:r>
      <w:r w:rsidRPr="00473D99">
        <w:rPr>
          <w:rFonts w:ascii="Tahoma" w:hAnsi="Tahoma" w:cs="Tahoma"/>
          <w:spacing w:val="7"/>
          <w:lang w:val="es-AR"/>
        </w:rPr>
        <w:t xml:space="preserve"> </w:t>
      </w:r>
      <w:r w:rsidRPr="00473D99">
        <w:rPr>
          <w:rFonts w:ascii="Tahoma" w:hAnsi="Tahoma" w:cs="Tahoma"/>
          <w:spacing w:val="1"/>
          <w:lang w:val="es-AR"/>
        </w:rPr>
        <w:t>l</w:t>
      </w:r>
      <w:r w:rsidRPr="00473D99">
        <w:rPr>
          <w:rFonts w:ascii="Tahoma" w:hAnsi="Tahoma" w:cs="Tahoma"/>
          <w:spacing w:val="-1"/>
          <w:lang w:val="es-AR"/>
        </w:rPr>
        <w:t>o</w:t>
      </w:r>
      <w:r w:rsidRPr="00473D99">
        <w:rPr>
          <w:rFonts w:ascii="Tahoma" w:hAnsi="Tahoma" w:cs="Tahoma"/>
          <w:lang w:val="es-AR"/>
        </w:rPr>
        <w:t>cal</w:t>
      </w:r>
      <w:r w:rsidRPr="00473D99">
        <w:rPr>
          <w:rFonts w:ascii="Tahoma" w:hAnsi="Tahoma" w:cs="Tahoma"/>
          <w:spacing w:val="1"/>
          <w:lang w:val="es-AR"/>
        </w:rPr>
        <w:t>i</w:t>
      </w:r>
      <w:r w:rsidRPr="00473D99">
        <w:rPr>
          <w:rFonts w:ascii="Tahoma" w:hAnsi="Tahoma" w:cs="Tahoma"/>
          <w:lang w:val="es-AR"/>
        </w:rPr>
        <w:t xml:space="preserve">za </w:t>
      </w:r>
      <w:r w:rsidRPr="00473D99">
        <w:rPr>
          <w:rFonts w:ascii="Tahoma" w:hAnsi="Tahoma" w:cs="Tahoma"/>
          <w:spacing w:val="7"/>
          <w:lang w:val="es-AR"/>
        </w:rPr>
        <w:t xml:space="preserve"> </w:t>
      </w:r>
      <w:r w:rsidRPr="00473D99">
        <w:rPr>
          <w:rFonts w:ascii="Tahoma" w:hAnsi="Tahoma" w:cs="Tahoma"/>
          <w:lang w:val="es-AR"/>
        </w:rPr>
        <w:t xml:space="preserve">en </w:t>
      </w:r>
      <w:r w:rsidRPr="00473D99">
        <w:rPr>
          <w:rFonts w:ascii="Tahoma" w:hAnsi="Tahoma" w:cs="Tahoma"/>
          <w:spacing w:val="7"/>
          <w:lang w:val="es-AR"/>
        </w:rPr>
        <w:t xml:space="preserve"> </w:t>
      </w:r>
      <w:r w:rsidRPr="00473D99">
        <w:rPr>
          <w:rFonts w:ascii="Tahoma" w:hAnsi="Tahoma" w:cs="Tahoma"/>
          <w:lang w:val="es-AR"/>
        </w:rPr>
        <w:t xml:space="preserve">esta </w:t>
      </w:r>
      <w:r w:rsidRPr="00473D99">
        <w:rPr>
          <w:rFonts w:ascii="Tahoma" w:hAnsi="Tahoma" w:cs="Tahoma"/>
          <w:spacing w:val="6"/>
          <w:lang w:val="es-AR"/>
        </w:rPr>
        <w:t xml:space="preserve"> </w:t>
      </w:r>
      <w:r w:rsidRPr="00473D99">
        <w:rPr>
          <w:rFonts w:ascii="Tahoma" w:hAnsi="Tahoma" w:cs="Tahoma"/>
          <w:lang w:val="es-AR"/>
        </w:rPr>
        <w:t xml:space="preserve">área </w:t>
      </w:r>
      <w:r w:rsidRPr="00473D99">
        <w:rPr>
          <w:rFonts w:ascii="Tahoma" w:hAnsi="Tahoma" w:cs="Tahoma"/>
          <w:spacing w:val="5"/>
          <w:lang w:val="es-AR"/>
        </w:rPr>
        <w:t xml:space="preserve"> </w:t>
      </w:r>
      <w:r w:rsidRPr="00473D99">
        <w:rPr>
          <w:rFonts w:ascii="Tahoma" w:hAnsi="Tahoma" w:cs="Tahoma"/>
          <w:lang w:val="es-AR"/>
        </w:rPr>
        <w:t xml:space="preserve">las </w:t>
      </w:r>
      <w:r w:rsidRPr="00473D99">
        <w:rPr>
          <w:rFonts w:ascii="Tahoma" w:hAnsi="Tahoma" w:cs="Tahoma"/>
          <w:spacing w:val="9"/>
          <w:lang w:val="es-AR"/>
        </w:rPr>
        <w:t xml:space="preserve"> </w:t>
      </w:r>
      <w:r w:rsidRPr="00473D99">
        <w:rPr>
          <w:rFonts w:ascii="Tahoma" w:hAnsi="Tahoma" w:cs="Tahoma"/>
          <w:lang w:val="es-AR"/>
        </w:rPr>
        <w:t>oficinas, galpones y</w:t>
      </w:r>
      <w:r w:rsidRPr="00473D99">
        <w:rPr>
          <w:rFonts w:ascii="Tahoma" w:hAnsi="Tahoma" w:cs="Tahoma"/>
          <w:spacing w:val="-1"/>
          <w:lang w:val="es-AR"/>
        </w:rPr>
        <w:t xml:space="preserve"> </w:t>
      </w:r>
      <w:r w:rsidRPr="00473D99">
        <w:rPr>
          <w:rFonts w:ascii="Tahoma" w:hAnsi="Tahoma" w:cs="Tahoma"/>
          <w:lang w:val="es-AR"/>
        </w:rPr>
        <w:t>corralones</w:t>
      </w:r>
      <w:r w:rsidRPr="00473D99">
        <w:rPr>
          <w:rFonts w:ascii="Tahoma" w:hAnsi="Tahoma" w:cs="Tahoma"/>
          <w:spacing w:val="-9"/>
          <w:lang w:val="es-AR"/>
        </w:rPr>
        <w:t xml:space="preserve"> </w:t>
      </w:r>
      <w:r w:rsidRPr="00473D99">
        <w:rPr>
          <w:rFonts w:ascii="Tahoma" w:hAnsi="Tahoma" w:cs="Tahoma"/>
          <w:lang w:val="es-AR"/>
        </w:rPr>
        <w:t>de</w:t>
      </w:r>
      <w:r w:rsidRPr="00473D99">
        <w:rPr>
          <w:rFonts w:ascii="Tahoma" w:hAnsi="Tahoma" w:cs="Tahoma"/>
          <w:spacing w:val="-2"/>
          <w:lang w:val="es-AR"/>
        </w:rPr>
        <w:t xml:space="preserve"> </w:t>
      </w:r>
      <w:r w:rsidRPr="00473D99">
        <w:rPr>
          <w:rFonts w:ascii="Tahoma" w:hAnsi="Tahoma" w:cs="Tahoma"/>
          <w:lang w:val="es-AR"/>
        </w:rPr>
        <w:t>animale</w:t>
      </w:r>
      <w:r w:rsidRPr="00473D99">
        <w:rPr>
          <w:rFonts w:ascii="Tahoma" w:hAnsi="Tahoma" w:cs="Tahoma"/>
          <w:spacing w:val="2"/>
          <w:lang w:val="es-AR"/>
        </w:rPr>
        <w:t>s</w:t>
      </w:r>
      <w:r w:rsidRPr="00473D99">
        <w:rPr>
          <w:rFonts w:ascii="Tahoma" w:hAnsi="Tahoma" w:cs="Tahoma"/>
          <w:lang w:val="es-AR"/>
        </w:rPr>
        <w:t>.</w:t>
      </w:r>
    </w:p>
    <w:p w:rsidR="001A5F7E" w:rsidRPr="009737BD" w:rsidRDefault="001A5F7E">
      <w:pPr>
        <w:widowControl w:val="0"/>
        <w:autoSpaceDE w:val="0"/>
        <w:autoSpaceDN w:val="0"/>
        <w:adjustRightInd w:val="0"/>
        <w:spacing w:after="0" w:line="266" w:lineRule="exact"/>
        <w:ind w:left="2371" w:right="70"/>
        <w:rPr>
          <w:rFonts w:ascii="Tahoma" w:hAnsi="Tahoma" w:cs="Tahoma"/>
          <w:lang w:val="es-AR"/>
        </w:rPr>
      </w:pPr>
      <w:r w:rsidRPr="00473D99">
        <w:rPr>
          <w:rFonts w:ascii="Tahoma" w:hAnsi="Tahoma" w:cs="Tahoma"/>
          <w:lang w:val="es-AR"/>
        </w:rPr>
        <w:t>9</w:t>
      </w:r>
      <w:r w:rsidRPr="00473D99">
        <w:rPr>
          <w:rFonts w:ascii="Tahoma" w:hAnsi="Tahoma" w:cs="Tahoma"/>
          <w:spacing w:val="15"/>
          <w:lang w:val="es-AR"/>
        </w:rPr>
        <w:t>)</w:t>
      </w:r>
      <w:r w:rsidRPr="00473D99">
        <w:rPr>
          <w:rFonts w:ascii="Tahoma" w:hAnsi="Tahoma" w:cs="Tahoma"/>
          <w:b/>
          <w:bCs/>
          <w:lang w:val="es-AR"/>
        </w:rPr>
        <w:t>Con</w:t>
      </w:r>
      <w:r w:rsidRPr="00473D99">
        <w:rPr>
          <w:rFonts w:ascii="Tahoma" w:hAnsi="Tahoma" w:cs="Tahoma"/>
          <w:b/>
          <w:bCs/>
          <w:spacing w:val="1"/>
          <w:lang w:val="es-AR"/>
        </w:rPr>
        <w:t>d</w:t>
      </w:r>
      <w:r w:rsidRPr="00473D99">
        <w:rPr>
          <w:rFonts w:ascii="Tahoma" w:hAnsi="Tahoma" w:cs="Tahoma"/>
          <w:b/>
          <w:bCs/>
          <w:lang w:val="es-AR"/>
        </w:rPr>
        <w:t>icion</w:t>
      </w:r>
      <w:r w:rsidRPr="00473D99">
        <w:rPr>
          <w:rFonts w:ascii="Tahoma" w:hAnsi="Tahoma" w:cs="Tahoma"/>
          <w:b/>
          <w:bCs/>
          <w:spacing w:val="2"/>
          <w:lang w:val="es-AR"/>
        </w:rPr>
        <w:t>e</w:t>
      </w:r>
      <w:r w:rsidRPr="00473D99">
        <w:rPr>
          <w:rFonts w:ascii="Tahoma" w:hAnsi="Tahoma" w:cs="Tahoma"/>
          <w:b/>
          <w:bCs/>
          <w:lang w:val="es-AR"/>
        </w:rPr>
        <w:t xml:space="preserve">s </w:t>
      </w:r>
      <w:r w:rsidRPr="00473D99">
        <w:rPr>
          <w:rFonts w:ascii="Tahoma" w:hAnsi="Tahoma" w:cs="Tahoma"/>
          <w:b/>
          <w:bCs/>
          <w:spacing w:val="20"/>
          <w:lang w:val="es-AR"/>
        </w:rPr>
        <w:t xml:space="preserve"> </w:t>
      </w:r>
      <w:r w:rsidRPr="00473D99">
        <w:rPr>
          <w:rFonts w:ascii="Tahoma" w:hAnsi="Tahoma" w:cs="Tahoma"/>
          <w:b/>
          <w:bCs/>
          <w:lang w:val="es-AR"/>
        </w:rPr>
        <w:t xml:space="preserve">De </w:t>
      </w:r>
      <w:r w:rsidRPr="00473D99">
        <w:rPr>
          <w:rFonts w:ascii="Tahoma" w:hAnsi="Tahoma" w:cs="Tahoma"/>
          <w:b/>
          <w:bCs/>
          <w:spacing w:val="21"/>
          <w:lang w:val="es-AR"/>
        </w:rPr>
        <w:t xml:space="preserve"> </w:t>
      </w:r>
      <w:r w:rsidRPr="00473D99">
        <w:rPr>
          <w:rFonts w:ascii="Tahoma" w:hAnsi="Tahoma" w:cs="Tahoma"/>
          <w:b/>
          <w:bCs/>
          <w:lang w:val="es-AR"/>
        </w:rPr>
        <w:t>Desarro</w:t>
      </w:r>
      <w:r w:rsidRPr="00473D99">
        <w:rPr>
          <w:rFonts w:ascii="Tahoma" w:hAnsi="Tahoma" w:cs="Tahoma"/>
          <w:b/>
          <w:bCs/>
          <w:spacing w:val="1"/>
          <w:lang w:val="es-AR"/>
        </w:rPr>
        <w:t>l</w:t>
      </w:r>
      <w:r w:rsidRPr="00473D99">
        <w:rPr>
          <w:rFonts w:ascii="Tahoma" w:hAnsi="Tahoma" w:cs="Tahoma"/>
          <w:b/>
          <w:bCs/>
          <w:lang w:val="es-AR"/>
        </w:rPr>
        <w:t>lo</w:t>
      </w:r>
      <w:r w:rsidRPr="00473D99">
        <w:rPr>
          <w:rFonts w:ascii="Tahoma" w:hAnsi="Tahoma" w:cs="Tahoma"/>
          <w:lang w:val="es-AR"/>
        </w:rPr>
        <w:t xml:space="preserve">: </w:t>
      </w:r>
      <w:r w:rsidRPr="00473D99">
        <w:rPr>
          <w:rFonts w:ascii="Tahoma" w:hAnsi="Tahoma" w:cs="Tahoma"/>
          <w:spacing w:val="11"/>
          <w:lang w:val="es-AR"/>
        </w:rPr>
        <w:t xml:space="preserve"> </w:t>
      </w:r>
      <w:r w:rsidRPr="00473D99">
        <w:rPr>
          <w:rFonts w:ascii="Tahoma" w:hAnsi="Tahoma" w:cs="Tahoma"/>
          <w:lang w:val="es-AR"/>
        </w:rPr>
        <w:t xml:space="preserve">Del </w:t>
      </w:r>
      <w:r w:rsidRPr="00473D99">
        <w:rPr>
          <w:rFonts w:ascii="Tahoma" w:hAnsi="Tahoma" w:cs="Tahoma"/>
          <w:spacing w:val="17"/>
          <w:lang w:val="es-AR"/>
        </w:rPr>
        <w:t xml:space="preserve"> </w:t>
      </w:r>
      <w:r w:rsidRPr="00473D99">
        <w:rPr>
          <w:rFonts w:ascii="Tahoma" w:hAnsi="Tahoma" w:cs="Tahoma"/>
          <w:lang w:val="es-AR"/>
        </w:rPr>
        <w:t xml:space="preserve">estudio </w:t>
      </w:r>
      <w:r w:rsidRPr="00473D99">
        <w:rPr>
          <w:rFonts w:ascii="Tahoma" w:hAnsi="Tahoma" w:cs="Tahoma"/>
          <w:spacing w:val="14"/>
          <w:lang w:val="es-AR"/>
        </w:rPr>
        <w:t xml:space="preserve"> </w:t>
      </w:r>
      <w:r w:rsidRPr="00473D99">
        <w:rPr>
          <w:rFonts w:ascii="Tahoma" w:hAnsi="Tahoma" w:cs="Tahoma"/>
          <w:lang w:val="es-AR"/>
        </w:rPr>
        <w:t xml:space="preserve">realizado, </w:t>
      </w:r>
      <w:r w:rsidRPr="00473D99">
        <w:rPr>
          <w:rFonts w:ascii="Tahoma" w:hAnsi="Tahoma" w:cs="Tahoma"/>
          <w:spacing w:val="12"/>
          <w:lang w:val="es-AR"/>
        </w:rPr>
        <w:t xml:space="preserve"> </w:t>
      </w:r>
      <w:r w:rsidRPr="00473D99">
        <w:rPr>
          <w:rFonts w:ascii="Tahoma" w:hAnsi="Tahoma" w:cs="Tahoma"/>
          <w:lang w:val="es-AR"/>
        </w:rPr>
        <w:t xml:space="preserve">surge </w:t>
      </w:r>
      <w:r w:rsidRPr="00473D99">
        <w:rPr>
          <w:rFonts w:ascii="Tahoma" w:hAnsi="Tahoma" w:cs="Tahoma"/>
          <w:spacing w:val="15"/>
          <w:lang w:val="es-AR"/>
        </w:rPr>
        <w:t xml:space="preserve"> </w:t>
      </w:r>
      <w:r w:rsidRPr="00473D99">
        <w:rPr>
          <w:rFonts w:ascii="Tahoma" w:hAnsi="Tahoma" w:cs="Tahoma"/>
          <w:lang w:val="es-AR"/>
        </w:rPr>
        <w:t>la ratifi</w:t>
      </w:r>
      <w:r w:rsidRPr="00473D99">
        <w:rPr>
          <w:rFonts w:ascii="Tahoma" w:hAnsi="Tahoma" w:cs="Tahoma"/>
          <w:spacing w:val="1"/>
          <w:lang w:val="es-AR"/>
        </w:rPr>
        <w:t>c</w:t>
      </w:r>
      <w:r w:rsidRPr="00473D99">
        <w:rPr>
          <w:rFonts w:ascii="Tahoma" w:hAnsi="Tahoma" w:cs="Tahoma"/>
          <w:lang w:val="es-AR"/>
        </w:rPr>
        <w:t>ac</w:t>
      </w:r>
      <w:r w:rsidRPr="00473D99">
        <w:rPr>
          <w:rFonts w:ascii="Tahoma" w:hAnsi="Tahoma" w:cs="Tahoma"/>
          <w:spacing w:val="1"/>
          <w:lang w:val="es-AR"/>
        </w:rPr>
        <w:t>i</w:t>
      </w:r>
      <w:r w:rsidRPr="00473D99">
        <w:rPr>
          <w:rFonts w:ascii="Tahoma" w:hAnsi="Tahoma" w:cs="Tahoma"/>
          <w:lang w:val="es-AR"/>
        </w:rPr>
        <w:t>ón</w:t>
      </w:r>
      <w:r w:rsidRPr="00473D99">
        <w:rPr>
          <w:rFonts w:ascii="Tahoma" w:hAnsi="Tahoma" w:cs="Tahoma"/>
          <w:spacing w:val="-4"/>
          <w:lang w:val="es-AR"/>
        </w:rPr>
        <w:t xml:space="preserve"> </w:t>
      </w:r>
      <w:r w:rsidRPr="00473D99">
        <w:rPr>
          <w:rFonts w:ascii="Tahoma" w:hAnsi="Tahoma" w:cs="Tahoma"/>
          <w:lang w:val="es-AR"/>
        </w:rPr>
        <w:t>de</w:t>
      </w:r>
      <w:r w:rsidRPr="00473D99">
        <w:rPr>
          <w:rFonts w:ascii="Tahoma" w:hAnsi="Tahoma" w:cs="Tahoma"/>
          <w:spacing w:val="-2"/>
          <w:lang w:val="es-AR"/>
        </w:rPr>
        <w:t xml:space="preserve"> </w:t>
      </w:r>
      <w:r w:rsidRPr="00473D99">
        <w:rPr>
          <w:rFonts w:ascii="Tahoma" w:hAnsi="Tahoma" w:cs="Tahoma"/>
          <w:spacing w:val="1"/>
          <w:lang w:val="es-AR"/>
        </w:rPr>
        <w:t>l</w:t>
      </w:r>
      <w:r w:rsidRPr="00473D99">
        <w:rPr>
          <w:rFonts w:ascii="Tahoma" w:hAnsi="Tahoma" w:cs="Tahoma"/>
          <w:lang w:val="es-AR"/>
        </w:rPr>
        <w:t>o exis</w:t>
      </w:r>
      <w:r w:rsidRPr="00473D99">
        <w:rPr>
          <w:rFonts w:ascii="Tahoma" w:hAnsi="Tahoma" w:cs="Tahoma"/>
          <w:spacing w:val="1"/>
          <w:lang w:val="es-AR"/>
        </w:rPr>
        <w:t>te</w:t>
      </w:r>
      <w:r w:rsidRPr="00473D99">
        <w:rPr>
          <w:rFonts w:ascii="Tahoma" w:hAnsi="Tahoma" w:cs="Tahoma"/>
          <w:lang w:val="es-AR"/>
        </w:rPr>
        <w:t>nt</w:t>
      </w:r>
      <w:r w:rsidRPr="00473D99">
        <w:rPr>
          <w:rFonts w:ascii="Tahoma" w:hAnsi="Tahoma" w:cs="Tahoma"/>
          <w:spacing w:val="1"/>
          <w:lang w:val="es-AR"/>
        </w:rPr>
        <w:t>e</w:t>
      </w:r>
      <w:r w:rsidRPr="00473D99">
        <w:rPr>
          <w:rFonts w:ascii="Tahoma" w:hAnsi="Tahoma" w:cs="Tahoma"/>
          <w:lang w:val="es-AR"/>
        </w:rPr>
        <w:t>..</w:t>
      </w:r>
      <w:r w:rsidRPr="00473D99">
        <w:rPr>
          <w:rFonts w:ascii="Tahoma" w:hAnsi="Tahoma" w:cs="Tahoma"/>
          <w:spacing w:val="-2"/>
          <w:lang w:val="es-AR"/>
        </w:rPr>
        <w:t xml:space="preserve"> </w:t>
      </w:r>
      <w:r w:rsidRPr="00473D99">
        <w:rPr>
          <w:rFonts w:ascii="Tahoma" w:hAnsi="Tahoma" w:cs="Tahoma"/>
          <w:lang w:val="es-AR"/>
        </w:rPr>
        <w:t>-</w:t>
      </w:r>
    </w:p>
    <w:p w:rsidR="001A5F7E" w:rsidRPr="009737BD" w:rsidRDefault="001A5F7E">
      <w:pPr>
        <w:widowControl w:val="0"/>
        <w:autoSpaceDE w:val="0"/>
        <w:autoSpaceDN w:val="0"/>
        <w:adjustRightInd w:val="0"/>
        <w:spacing w:before="18" w:after="0" w:line="240" w:lineRule="exact"/>
        <w:rPr>
          <w:rFonts w:ascii="Tahoma" w:hAnsi="Tahoma" w:cs="Tahoma"/>
          <w:sz w:val="24"/>
          <w:szCs w:val="24"/>
          <w:lang w:val="es-AR"/>
        </w:rPr>
      </w:pPr>
    </w:p>
    <w:p w:rsidR="001200AB" w:rsidRDefault="001A5F7E" w:rsidP="001200AB">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w:t>
      </w:r>
      <w:r w:rsidRPr="009737BD">
        <w:rPr>
          <w:rFonts w:ascii="Tahoma" w:hAnsi="Tahoma" w:cs="Tahoma"/>
          <w:b/>
          <w:bCs/>
          <w:spacing w:val="-1"/>
          <w:lang w:val="es-AR"/>
        </w:rPr>
        <w:t>I</w:t>
      </w:r>
      <w:r w:rsidR="007374A4">
        <w:rPr>
          <w:rFonts w:ascii="Tahoma" w:hAnsi="Tahoma" w:cs="Tahoma"/>
          <w:b/>
          <w:bCs/>
          <w:lang w:val="es-AR"/>
        </w:rPr>
        <w:t>.18</w:t>
      </w:r>
      <w:r w:rsidRPr="009737BD">
        <w:rPr>
          <w:rFonts w:ascii="Tahoma" w:hAnsi="Tahoma" w:cs="Tahoma"/>
          <w:b/>
          <w:bCs/>
          <w:lang w:val="es-AR"/>
        </w:rPr>
        <w:t>.6.</w:t>
      </w:r>
    </w:p>
    <w:p w:rsidR="001200AB" w:rsidRPr="005C60C1" w:rsidRDefault="001200AB" w:rsidP="001200AB">
      <w:pPr>
        <w:widowControl w:val="0"/>
        <w:autoSpaceDE w:val="0"/>
        <w:autoSpaceDN w:val="0"/>
        <w:adjustRightInd w:val="0"/>
        <w:spacing w:after="0" w:line="240" w:lineRule="auto"/>
        <w:ind w:left="102"/>
        <w:rPr>
          <w:rFonts w:ascii="Tahoma" w:hAnsi="Tahoma" w:cs="Tahoma"/>
          <w:lang w:val="es-AR"/>
        </w:rPr>
      </w:pPr>
      <w:r w:rsidRPr="005C60C1">
        <w:rPr>
          <w:rFonts w:ascii="Tahoma" w:hAnsi="Tahoma" w:cs="Tahoma"/>
          <w:b/>
          <w:bCs/>
          <w:position w:val="-1"/>
          <w:lang w:val="es-AR"/>
        </w:rPr>
        <w:t>Cementerio Ingles</w:t>
      </w:r>
    </w:p>
    <w:p w:rsidR="001A5F7E" w:rsidRPr="005C60C1" w:rsidRDefault="001A5F7E">
      <w:pPr>
        <w:widowControl w:val="0"/>
        <w:tabs>
          <w:tab w:val="left" w:pos="2920"/>
        </w:tabs>
        <w:autoSpaceDE w:val="0"/>
        <w:autoSpaceDN w:val="0"/>
        <w:adjustRightInd w:val="0"/>
        <w:spacing w:after="0" w:line="258" w:lineRule="exact"/>
        <w:ind w:left="2371" w:right="1821"/>
        <w:jc w:val="both"/>
        <w:rPr>
          <w:rFonts w:ascii="Tahoma" w:hAnsi="Tahoma" w:cs="Tahoma"/>
          <w:lang w:val="es-AR"/>
        </w:rPr>
      </w:pPr>
      <w:r w:rsidRPr="005C60C1">
        <w:rPr>
          <w:rFonts w:ascii="Tahoma" w:hAnsi="Tahoma" w:cs="Tahoma"/>
          <w:position w:val="-1"/>
          <w:lang w:val="es-AR"/>
        </w:rPr>
        <w:t>1)</w:t>
      </w:r>
      <w:r w:rsidRPr="005C60C1">
        <w:rPr>
          <w:rFonts w:ascii="Tahoma" w:hAnsi="Tahoma" w:cs="Tahoma"/>
          <w:position w:val="-1"/>
          <w:lang w:val="es-AR"/>
        </w:rPr>
        <w:tab/>
      </w:r>
      <w:r w:rsidRPr="005C60C1">
        <w:rPr>
          <w:rFonts w:ascii="Tahoma" w:hAnsi="Tahoma" w:cs="Tahoma"/>
          <w:b/>
          <w:bCs/>
          <w:position w:val="-1"/>
          <w:lang w:val="es-AR"/>
        </w:rPr>
        <w:t>Delimitació</w:t>
      </w:r>
      <w:r w:rsidRPr="005C60C1">
        <w:rPr>
          <w:rFonts w:ascii="Tahoma" w:hAnsi="Tahoma" w:cs="Tahoma"/>
          <w:b/>
          <w:bCs/>
          <w:spacing w:val="-1"/>
          <w:position w:val="-1"/>
          <w:lang w:val="es-AR"/>
        </w:rPr>
        <w:t>n</w:t>
      </w:r>
      <w:r w:rsidRPr="005C60C1">
        <w:rPr>
          <w:rFonts w:ascii="Tahoma" w:hAnsi="Tahoma" w:cs="Tahoma"/>
          <w:position w:val="-1"/>
          <w:lang w:val="es-AR"/>
        </w:rPr>
        <w:t>:</w:t>
      </w:r>
      <w:r w:rsidRPr="005C60C1">
        <w:rPr>
          <w:rFonts w:ascii="Tahoma" w:hAnsi="Tahoma" w:cs="Tahoma"/>
          <w:spacing w:val="51"/>
          <w:position w:val="-1"/>
          <w:lang w:val="es-AR"/>
        </w:rPr>
        <w:t xml:space="preserve"> </w:t>
      </w:r>
      <w:r w:rsidRPr="005C60C1">
        <w:rPr>
          <w:rFonts w:ascii="Tahoma" w:hAnsi="Tahoma" w:cs="Tahoma"/>
          <w:position w:val="-1"/>
          <w:lang w:val="es-AR"/>
        </w:rPr>
        <w:t>Ci</w:t>
      </w:r>
      <w:r w:rsidRPr="005C60C1">
        <w:rPr>
          <w:rFonts w:ascii="Tahoma" w:hAnsi="Tahoma" w:cs="Tahoma"/>
          <w:spacing w:val="1"/>
          <w:position w:val="-1"/>
          <w:lang w:val="es-AR"/>
        </w:rPr>
        <w:t>r</w:t>
      </w:r>
      <w:r w:rsidRPr="005C60C1">
        <w:rPr>
          <w:rFonts w:ascii="Tahoma" w:hAnsi="Tahoma" w:cs="Tahoma"/>
          <w:spacing w:val="-1"/>
          <w:position w:val="-1"/>
          <w:lang w:val="es-AR"/>
        </w:rPr>
        <w:t>c</w:t>
      </w:r>
      <w:r w:rsidRPr="005C60C1">
        <w:rPr>
          <w:rFonts w:ascii="Tahoma" w:hAnsi="Tahoma" w:cs="Tahoma"/>
          <w:position w:val="-1"/>
          <w:lang w:val="es-AR"/>
        </w:rPr>
        <w:t>.</w:t>
      </w:r>
      <w:r w:rsidRPr="005C60C1">
        <w:rPr>
          <w:rFonts w:ascii="Tahoma" w:hAnsi="Tahoma" w:cs="Tahoma"/>
          <w:spacing w:val="-1"/>
          <w:position w:val="-1"/>
          <w:lang w:val="es-AR"/>
        </w:rPr>
        <w:t xml:space="preserve"> </w:t>
      </w:r>
      <w:r w:rsidRPr="005C60C1">
        <w:rPr>
          <w:rFonts w:ascii="Tahoma" w:hAnsi="Tahoma" w:cs="Tahoma"/>
          <w:position w:val="-1"/>
          <w:lang w:val="es-AR"/>
        </w:rPr>
        <w:t>I</w:t>
      </w:r>
      <w:r w:rsidRPr="005C60C1">
        <w:rPr>
          <w:rFonts w:ascii="Tahoma" w:hAnsi="Tahoma" w:cs="Tahoma"/>
          <w:spacing w:val="1"/>
          <w:position w:val="-1"/>
          <w:lang w:val="es-AR"/>
        </w:rPr>
        <w:t>I</w:t>
      </w:r>
      <w:r w:rsidRPr="005C60C1">
        <w:rPr>
          <w:rFonts w:ascii="Tahoma" w:hAnsi="Tahoma" w:cs="Tahoma"/>
          <w:position w:val="-1"/>
          <w:lang w:val="es-AR"/>
        </w:rPr>
        <w:t>,</w:t>
      </w:r>
      <w:r w:rsidRPr="005C60C1">
        <w:rPr>
          <w:rFonts w:ascii="Tahoma" w:hAnsi="Tahoma" w:cs="Tahoma"/>
          <w:spacing w:val="-1"/>
          <w:position w:val="-1"/>
          <w:lang w:val="es-AR"/>
        </w:rPr>
        <w:t xml:space="preserve"> </w:t>
      </w:r>
      <w:r w:rsidRPr="005C60C1">
        <w:rPr>
          <w:rFonts w:ascii="Tahoma" w:hAnsi="Tahoma" w:cs="Tahoma"/>
          <w:position w:val="-1"/>
          <w:lang w:val="es-AR"/>
        </w:rPr>
        <w:t>S</w:t>
      </w:r>
      <w:r w:rsidRPr="005C60C1">
        <w:rPr>
          <w:rFonts w:ascii="Tahoma" w:hAnsi="Tahoma" w:cs="Tahoma"/>
          <w:spacing w:val="1"/>
          <w:position w:val="-1"/>
          <w:lang w:val="es-AR"/>
        </w:rPr>
        <w:t>e</w:t>
      </w:r>
      <w:r w:rsidRPr="005C60C1">
        <w:rPr>
          <w:rFonts w:ascii="Tahoma" w:hAnsi="Tahoma" w:cs="Tahoma"/>
          <w:position w:val="-1"/>
          <w:lang w:val="es-AR"/>
        </w:rPr>
        <w:t>c</w:t>
      </w:r>
      <w:r w:rsidRPr="005C60C1">
        <w:rPr>
          <w:rFonts w:ascii="Tahoma" w:hAnsi="Tahoma" w:cs="Tahoma"/>
          <w:spacing w:val="1"/>
          <w:position w:val="-1"/>
          <w:lang w:val="es-AR"/>
        </w:rPr>
        <w:t>c</w:t>
      </w:r>
      <w:r w:rsidRPr="005C60C1">
        <w:rPr>
          <w:rFonts w:ascii="Tahoma" w:hAnsi="Tahoma" w:cs="Tahoma"/>
          <w:position w:val="-1"/>
          <w:lang w:val="es-AR"/>
        </w:rPr>
        <w:t>.</w:t>
      </w:r>
      <w:r w:rsidRPr="005C60C1">
        <w:rPr>
          <w:rFonts w:ascii="Tahoma" w:hAnsi="Tahoma" w:cs="Tahoma"/>
          <w:spacing w:val="-1"/>
          <w:position w:val="-1"/>
          <w:lang w:val="es-AR"/>
        </w:rPr>
        <w:t xml:space="preserve"> </w:t>
      </w:r>
      <w:r w:rsidR="001200AB" w:rsidRPr="005C60C1">
        <w:rPr>
          <w:rFonts w:ascii="Tahoma" w:hAnsi="Tahoma" w:cs="Tahoma"/>
          <w:spacing w:val="1"/>
          <w:position w:val="-1"/>
          <w:lang w:val="es-AR"/>
        </w:rPr>
        <w:t>E</w:t>
      </w:r>
      <w:r w:rsidRPr="005C60C1">
        <w:rPr>
          <w:rFonts w:ascii="Tahoma" w:hAnsi="Tahoma" w:cs="Tahoma"/>
          <w:position w:val="-1"/>
          <w:lang w:val="es-AR"/>
        </w:rPr>
        <w:t>,</w:t>
      </w:r>
      <w:r w:rsidRPr="005C60C1">
        <w:rPr>
          <w:rFonts w:ascii="Tahoma" w:hAnsi="Tahoma" w:cs="Tahoma"/>
          <w:spacing w:val="-2"/>
          <w:position w:val="-1"/>
          <w:lang w:val="es-AR"/>
        </w:rPr>
        <w:t xml:space="preserve"> </w:t>
      </w:r>
      <w:r w:rsidRPr="005C60C1">
        <w:rPr>
          <w:rFonts w:ascii="Tahoma" w:hAnsi="Tahoma" w:cs="Tahoma"/>
          <w:position w:val="-1"/>
          <w:lang w:val="es-AR"/>
        </w:rPr>
        <w:t>C</w:t>
      </w:r>
      <w:r w:rsidRPr="005C60C1">
        <w:rPr>
          <w:rFonts w:ascii="Tahoma" w:hAnsi="Tahoma" w:cs="Tahoma"/>
          <w:spacing w:val="1"/>
          <w:position w:val="-1"/>
          <w:lang w:val="es-AR"/>
        </w:rPr>
        <w:t>h</w:t>
      </w:r>
      <w:r w:rsidRPr="005C60C1">
        <w:rPr>
          <w:rFonts w:ascii="Tahoma" w:hAnsi="Tahoma" w:cs="Tahoma"/>
          <w:position w:val="-1"/>
          <w:lang w:val="es-AR"/>
        </w:rPr>
        <w:t>acra</w:t>
      </w:r>
      <w:r w:rsidRPr="005C60C1">
        <w:rPr>
          <w:rFonts w:ascii="Tahoma" w:hAnsi="Tahoma" w:cs="Tahoma"/>
          <w:spacing w:val="-1"/>
          <w:position w:val="-1"/>
          <w:lang w:val="es-AR"/>
        </w:rPr>
        <w:t xml:space="preserve"> </w:t>
      </w:r>
      <w:r w:rsidR="001200AB" w:rsidRPr="005C60C1">
        <w:rPr>
          <w:rFonts w:ascii="Tahoma" w:hAnsi="Tahoma" w:cs="Tahoma"/>
          <w:spacing w:val="1"/>
          <w:position w:val="-1"/>
          <w:lang w:val="es-AR"/>
        </w:rPr>
        <w:t>125, Fr 1</w:t>
      </w:r>
      <w:r w:rsidR="004970D1" w:rsidRPr="005C60C1">
        <w:rPr>
          <w:rFonts w:ascii="Tahoma" w:hAnsi="Tahoma" w:cs="Tahoma"/>
          <w:position w:val="-1"/>
          <w:lang w:val="es-AR"/>
        </w:rPr>
        <w:t xml:space="preserve">. </w:t>
      </w:r>
    </w:p>
    <w:p w:rsidR="001A5F7E" w:rsidRDefault="001A5F7E" w:rsidP="00625E06">
      <w:pPr>
        <w:rPr>
          <w:rFonts w:ascii="Tahoma" w:hAnsi="Tahoma" w:cs="Tahoma"/>
          <w:sz w:val="20"/>
          <w:szCs w:val="20"/>
          <w:lang w:val="es-AR"/>
        </w:rPr>
      </w:pPr>
    </w:p>
    <w:p w:rsidR="00625E06" w:rsidRPr="005C60C1" w:rsidRDefault="00625E06" w:rsidP="00625E06">
      <w:pPr>
        <w:widowControl w:val="0"/>
        <w:autoSpaceDE w:val="0"/>
        <w:autoSpaceDN w:val="0"/>
        <w:adjustRightInd w:val="0"/>
        <w:spacing w:after="0" w:line="266" w:lineRule="exact"/>
        <w:ind w:left="2371" w:right="70"/>
        <w:rPr>
          <w:rFonts w:ascii="Tahoma" w:hAnsi="Tahoma" w:cs="Tahoma"/>
          <w:lang w:val="es-AR"/>
        </w:rPr>
      </w:pPr>
      <w:r w:rsidRPr="005C60C1">
        <w:rPr>
          <w:rFonts w:ascii="Tahoma" w:hAnsi="Tahoma" w:cs="Tahoma"/>
          <w:lang w:val="es-AR"/>
        </w:rPr>
        <w:t>2)</w:t>
      </w:r>
      <w:r w:rsidRPr="005C60C1">
        <w:rPr>
          <w:rFonts w:ascii="Tahoma" w:hAnsi="Tahoma" w:cs="Tahoma"/>
          <w:lang w:val="es-AR"/>
        </w:rPr>
        <w:tab/>
      </w:r>
      <w:r w:rsidRPr="005C60C1">
        <w:rPr>
          <w:rFonts w:ascii="Tahoma" w:hAnsi="Tahoma" w:cs="Tahoma"/>
          <w:b/>
          <w:bCs/>
          <w:lang w:val="es-AR"/>
        </w:rPr>
        <w:t>Con</w:t>
      </w:r>
      <w:r w:rsidRPr="005C60C1">
        <w:rPr>
          <w:rFonts w:ascii="Tahoma" w:hAnsi="Tahoma" w:cs="Tahoma"/>
          <w:b/>
          <w:bCs/>
          <w:spacing w:val="1"/>
          <w:lang w:val="es-AR"/>
        </w:rPr>
        <w:t>d</w:t>
      </w:r>
      <w:r w:rsidRPr="005C60C1">
        <w:rPr>
          <w:rFonts w:ascii="Tahoma" w:hAnsi="Tahoma" w:cs="Tahoma"/>
          <w:b/>
          <w:bCs/>
          <w:lang w:val="es-AR"/>
        </w:rPr>
        <w:t>icion</w:t>
      </w:r>
      <w:r w:rsidRPr="005C60C1">
        <w:rPr>
          <w:rFonts w:ascii="Tahoma" w:hAnsi="Tahoma" w:cs="Tahoma"/>
          <w:b/>
          <w:bCs/>
          <w:spacing w:val="2"/>
          <w:lang w:val="es-AR"/>
        </w:rPr>
        <w:t>e</w:t>
      </w:r>
      <w:r w:rsidRPr="005C60C1">
        <w:rPr>
          <w:rFonts w:ascii="Tahoma" w:hAnsi="Tahoma" w:cs="Tahoma"/>
          <w:b/>
          <w:bCs/>
          <w:lang w:val="es-AR"/>
        </w:rPr>
        <w:t>s</w:t>
      </w:r>
      <w:r w:rsidRPr="005C60C1">
        <w:rPr>
          <w:rFonts w:ascii="Tahoma" w:hAnsi="Tahoma" w:cs="Tahoma"/>
          <w:b/>
          <w:bCs/>
          <w:spacing w:val="57"/>
          <w:lang w:val="es-AR"/>
        </w:rPr>
        <w:t xml:space="preserve"> </w:t>
      </w:r>
      <w:r w:rsidRPr="005C60C1">
        <w:rPr>
          <w:rFonts w:ascii="Tahoma" w:hAnsi="Tahoma" w:cs="Tahoma"/>
          <w:b/>
          <w:bCs/>
          <w:lang w:val="es-AR"/>
        </w:rPr>
        <w:t>de</w:t>
      </w:r>
      <w:r w:rsidRPr="005C60C1">
        <w:rPr>
          <w:rFonts w:ascii="Tahoma" w:hAnsi="Tahoma" w:cs="Tahoma"/>
          <w:b/>
          <w:bCs/>
          <w:spacing w:val="58"/>
          <w:lang w:val="es-AR"/>
        </w:rPr>
        <w:t xml:space="preserve"> </w:t>
      </w:r>
      <w:r w:rsidRPr="005C60C1">
        <w:rPr>
          <w:rFonts w:ascii="Tahoma" w:hAnsi="Tahoma" w:cs="Tahoma"/>
          <w:b/>
          <w:bCs/>
          <w:lang w:val="es-AR"/>
        </w:rPr>
        <w:t>Des</w:t>
      </w:r>
      <w:r w:rsidRPr="005C60C1">
        <w:rPr>
          <w:rFonts w:ascii="Tahoma" w:hAnsi="Tahoma" w:cs="Tahoma"/>
          <w:b/>
          <w:bCs/>
          <w:spacing w:val="2"/>
          <w:lang w:val="es-AR"/>
        </w:rPr>
        <w:t>a</w:t>
      </w:r>
      <w:r w:rsidRPr="005C60C1">
        <w:rPr>
          <w:rFonts w:ascii="Tahoma" w:hAnsi="Tahoma" w:cs="Tahoma"/>
          <w:b/>
          <w:bCs/>
          <w:lang w:val="es-AR"/>
        </w:rPr>
        <w:t>rro</w:t>
      </w:r>
      <w:r w:rsidRPr="005C60C1">
        <w:rPr>
          <w:rFonts w:ascii="Tahoma" w:hAnsi="Tahoma" w:cs="Tahoma"/>
          <w:b/>
          <w:bCs/>
          <w:spacing w:val="1"/>
          <w:lang w:val="es-AR"/>
        </w:rPr>
        <w:t>l</w:t>
      </w:r>
      <w:r w:rsidRPr="005C60C1">
        <w:rPr>
          <w:rFonts w:ascii="Tahoma" w:hAnsi="Tahoma" w:cs="Tahoma"/>
          <w:b/>
          <w:bCs/>
          <w:lang w:val="es-AR"/>
        </w:rPr>
        <w:t>lo</w:t>
      </w:r>
      <w:r w:rsidRPr="005C60C1">
        <w:rPr>
          <w:rFonts w:ascii="Tahoma" w:hAnsi="Tahoma" w:cs="Tahoma"/>
          <w:lang w:val="es-AR"/>
        </w:rPr>
        <w:t xml:space="preserve">: Del </w:t>
      </w:r>
      <w:r w:rsidRPr="005C60C1">
        <w:rPr>
          <w:rFonts w:ascii="Tahoma" w:hAnsi="Tahoma" w:cs="Tahoma"/>
          <w:spacing w:val="17"/>
          <w:lang w:val="es-AR"/>
        </w:rPr>
        <w:t xml:space="preserve"> </w:t>
      </w:r>
      <w:r w:rsidRPr="005C60C1">
        <w:rPr>
          <w:rFonts w:ascii="Tahoma" w:hAnsi="Tahoma" w:cs="Tahoma"/>
          <w:lang w:val="es-AR"/>
        </w:rPr>
        <w:t xml:space="preserve">estudio </w:t>
      </w:r>
      <w:r w:rsidRPr="005C60C1">
        <w:rPr>
          <w:rFonts w:ascii="Tahoma" w:hAnsi="Tahoma" w:cs="Tahoma"/>
          <w:spacing w:val="14"/>
          <w:lang w:val="es-AR"/>
        </w:rPr>
        <w:t xml:space="preserve"> </w:t>
      </w:r>
      <w:r w:rsidRPr="005C60C1">
        <w:rPr>
          <w:rFonts w:ascii="Tahoma" w:hAnsi="Tahoma" w:cs="Tahoma"/>
          <w:lang w:val="es-AR"/>
        </w:rPr>
        <w:t xml:space="preserve">realizado, </w:t>
      </w:r>
      <w:r w:rsidRPr="005C60C1">
        <w:rPr>
          <w:rFonts w:ascii="Tahoma" w:hAnsi="Tahoma" w:cs="Tahoma"/>
          <w:spacing w:val="12"/>
          <w:lang w:val="es-AR"/>
        </w:rPr>
        <w:t xml:space="preserve"> </w:t>
      </w:r>
      <w:r w:rsidRPr="005C60C1">
        <w:rPr>
          <w:rFonts w:ascii="Tahoma" w:hAnsi="Tahoma" w:cs="Tahoma"/>
          <w:lang w:val="es-AR"/>
        </w:rPr>
        <w:t xml:space="preserve">surge </w:t>
      </w:r>
      <w:r w:rsidRPr="005C60C1">
        <w:rPr>
          <w:rFonts w:ascii="Tahoma" w:hAnsi="Tahoma" w:cs="Tahoma"/>
          <w:spacing w:val="15"/>
          <w:lang w:val="es-AR"/>
        </w:rPr>
        <w:t xml:space="preserve"> </w:t>
      </w:r>
      <w:r w:rsidRPr="005C60C1">
        <w:rPr>
          <w:rFonts w:ascii="Tahoma" w:hAnsi="Tahoma" w:cs="Tahoma"/>
          <w:lang w:val="es-AR"/>
        </w:rPr>
        <w:t>la ratifi</w:t>
      </w:r>
      <w:r w:rsidRPr="005C60C1">
        <w:rPr>
          <w:rFonts w:ascii="Tahoma" w:hAnsi="Tahoma" w:cs="Tahoma"/>
          <w:spacing w:val="1"/>
          <w:lang w:val="es-AR"/>
        </w:rPr>
        <w:t>c</w:t>
      </w:r>
      <w:r w:rsidRPr="005C60C1">
        <w:rPr>
          <w:rFonts w:ascii="Tahoma" w:hAnsi="Tahoma" w:cs="Tahoma"/>
          <w:lang w:val="es-AR"/>
        </w:rPr>
        <w:t>ac</w:t>
      </w:r>
      <w:r w:rsidRPr="005C60C1">
        <w:rPr>
          <w:rFonts w:ascii="Tahoma" w:hAnsi="Tahoma" w:cs="Tahoma"/>
          <w:spacing w:val="1"/>
          <w:lang w:val="es-AR"/>
        </w:rPr>
        <w:t>i</w:t>
      </w:r>
      <w:r w:rsidRPr="005C60C1">
        <w:rPr>
          <w:rFonts w:ascii="Tahoma" w:hAnsi="Tahoma" w:cs="Tahoma"/>
          <w:lang w:val="es-AR"/>
        </w:rPr>
        <w:t>ón</w:t>
      </w:r>
      <w:r w:rsidRPr="005C60C1">
        <w:rPr>
          <w:rFonts w:ascii="Tahoma" w:hAnsi="Tahoma" w:cs="Tahoma"/>
          <w:spacing w:val="-4"/>
          <w:lang w:val="es-AR"/>
        </w:rPr>
        <w:t xml:space="preserve"> </w:t>
      </w:r>
      <w:r w:rsidRPr="005C60C1">
        <w:rPr>
          <w:rFonts w:ascii="Tahoma" w:hAnsi="Tahoma" w:cs="Tahoma"/>
          <w:lang w:val="es-AR"/>
        </w:rPr>
        <w:t>de</w:t>
      </w:r>
      <w:r w:rsidRPr="005C60C1">
        <w:rPr>
          <w:rFonts w:ascii="Tahoma" w:hAnsi="Tahoma" w:cs="Tahoma"/>
          <w:spacing w:val="-2"/>
          <w:lang w:val="es-AR"/>
        </w:rPr>
        <w:t xml:space="preserve"> </w:t>
      </w:r>
      <w:r w:rsidRPr="005C60C1">
        <w:rPr>
          <w:rFonts w:ascii="Tahoma" w:hAnsi="Tahoma" w:cs="Tahoma"/>
          <w:spacing w:val="1"/>
          <w:lang w:val="es-AR"/>
        </w:rPr>
        <w:t>l</w:t>
      </w:r>
      <w:r w:rsidRPr="005C60C1">
        <w:rPr>
          <w:rFonts w:ascii="Tahoma" w:hAnsi="Tahoma" w:cs="Tahoma"/>
          <w:lang w:val="es-AR"/>
        </w:rPr>
        <w:t>o exis</w:t>
      </w:r>
      <w:r w:rsidRPr="005C60C1">
        <w:rPr>
          <w:rFonts w:ascii="Tahoma" w:hAnsi="Tahoma" w:cs="Tahoma"/>
          <w:spacing w:val="1"/>
          <w:lang w:val="es-AR"/>
        </w:rPr>
        <w:t>te</w:t>
      </w:r>
      <w:r w:rsidRPr="005C60C1">
        <w:rPr>
          <w:rFonts w:ascii="Tahoma" w:hAnsi="Tahoma" w:cs="Tahoma"/>
          <w:lang w:val="es-AR"/>
        </w:rPr>
        <w:t>nt.</w:t>
      </w:r>
      <w:r w:rsidRPr="005C60C1">
        <w:rPr>
          <w:rFonts w:ascii="Tahoma" w:hAnsi="Tahoma" w:cs="Tahoma"/>
          <w:spacing w:val="-2"/>
          <w:lang w:val="es-AR"/>
        </w:rPr>
        <w:t xml:space="preserve"> </w:t>
      </w:r>
      <w:r w:rsidRPr="005C60C1">
        <w:rPr>
          <w:rFonts w:ascii="Tahoma" w:hAnsi="Tahoma" w:cs="Tahoma"/>
          <w:lang w:val="es-AR"/>
        </w:rPr>
        <w:t>-</w:t>
      </w:r>
    </w:p>
    <w:p w:rsidR="00625E06" w:rsidRPr="005C60C1" w:rsidRDefault="00625E06" w:rsidP="00625E06">
      <w:pPr>
        <w:widowControl w:val="0"/>
        <w:tabs>
          <w:tab w:val="left" w:pos="2920"/>
        </w:tabs>
        <w:autoSpaceDE w:val="0"/>
        <w:autoSpaceDN w:val="0"/>
        <w:adjustRightInd w:val="0"/>
        <w:spacing w:after="0" w:line="265" w:lineRule="exact"/>
        <w:ind w:left="2370" w:right="404"/>
        <w:jc w:val="both"/>
        <w:rPr>
          <w:rFonts w:ascii="Tahoma" w:hAnsi="Tahoma" w:cs="Tahoma"/>
          <w:lang w:val="es-AR"/>
        </w:rPr>
      </w:pPr>
      <w:r w:rsidRPr="005C60C1">
        <w:rPr>
          <w:rFonts w:ascii="Tahoma" w:hAnsi="Tahoma" w:cs="Tahoma"/>
          <w:position w:val="-1"/>
          <w:lang w:val="es-AR"/>
        </w:rPr>
        <w:t>3)</w:t>
      </w:r>
      <w:r w:rsidRPr="005C60C1">
        <w:rPr>
          <w:rFonts w:ascii="Tahoma" w:hAnsi="Tahoma" w:cs="Tahoma"/>
          <w:position w:val="-1"/>
          <w:lang w:val="es-AR"/>
        </w:rPr>
        <w:tab/>
      </w:r>
      <w:r w:rsidRPr="005C60C1">
        <w:rPr>
          <w:rFonts w:ascii="Tahoma" w:hAnsi="Tahoma" w:cs="Tahoma"/>
          <w:b/>
          <w:bCs/>
          <w:position w:val="-1"/>
          <w:lang w:val="es-AR"/>
        </w:rPr>
        <w:t>Trazado</w:t>
      </w:r>
      <w:r w:rsidRPr="005C60C1">
        <w:rPr>
          <w:rFonts w:ascii="Tahoma" w:hAnsi="Tahoma" w:cs="Tahoma"/>
          <w:position w:val="-1"/>
          <w:lang w:val="es-AR"/>
        </w:rPr>
        <w:t>:</w:t>
      </w:r>
      <w:r w:rsidRPr="005C60C1">
        <w:rPr>
          <w:rFonts w:ascii="Tahoma" w:hAnsi="Tahoma" w:cs="Tahoma"/>
          <w:spacing w:val="-8"/>
          <w:position w:val="-1"/>
          <w:lang w:val="es-AR"/>
        </w:rPr>
        <w:t xml:space="preserve"> </w:t>
      </w:r>
      <w:r w:rsidRPr="005C60C1">
        <w:rPr>
          <w:rFonts w:ascii="Tahoma" w:hAnsi="Tahoma" w:cs="Tahoma"/>
          <w:spacing w:val="1"/>
          <w:position w:val="-1"/>
          <w:lang w:val="es-AR"/>
        </w:rPr>
        <w:t>T</w:t>
      </w:r>
      <w:r w:rsidRPr="005C60C1">
        <w:rPr>
          <w:rFonts w:ascii="Tahoma" w:hAnsi="Tahoma" w:cs="Tahoma"/>
          <w:position w:val="-1"/>
          <w:lang w:val="es-AR"/>
        </w:rPr>
        <w:t>ránsito veh</w:t>
      </w:r>
      <w:r w:rsidRPr="005C60C1">
        <w:rPr>
          <w:rFonts w:ascii="Tahoma" w:hAnsi="Tahoma" w:cs="Tahoma"/>
          <w:spacing w:val="1"/>
          <w:position w:val="-1"/>
          <w:lang w:val="es-AR"/>
        </w:rPr>
        <w:t>i</w:t>
      </w:r>
      <w:r w:rsidRPr="005C60C1">
        <w:rPr>
          <w:rFonts w:ascii="Tahoma" w:hAnsi="Tahoma" w:cs="Tahoma"/>
          <w:position w:val="-1"/>
          <w:lang w:val="es-AR"/>
        </w:rPr>
        <w:t>cular</w:t>
      </w:r>
      <w:r w:rsidRPr="005C60C1">
        <w:rPr>
          <w:rFonts w:ascii="Tahoma" w:hAnsi="Tahoma" w:cs="Tahoma"/>
          <w:spacing w:val="-3"/>
          <w:position w:val="-1"/>
          <w:lang w:val="es-AR"/>
        </w:rPr>
        <w:t xml:space="preserve"> </w:t>
      </w:r>
      <w:r w:rsidRPr="005C60C1">
        <w:rPr>
          <w:rFonts w:ascii="Tahoma" w:hAnsi="Tahoma" w:cs="Tahoma"/>
          <w:position w:val="-1"/>
          <w:lang w:val="es-AR"/>
        </w:rPr>
        <w:t>restring</w:t>
      </w:r>
      <w:r w:rsidRPr="005C60C1">
        <w:rPr>
          <w:rFonts w:ascii="Tahoma" w:hAnsi="Tahoma" w:cs="Tahoma"/>
          <w:spacing w:val="1"/>
          <w:position w:val="-1"/>
          <w:lang w:val="es-AR"/>
        </w:rPr>
        <w:t>i</w:t>
      </w:r>
      <w:r w:rsidRPr="005C60C1">
        <w:rPr>
          <w:rFonts w:ascii="Tahoma" w:hAnsi="Tahoma" w:cs="Tahoma"/>
          <w:position w:val="-1"/>
          <w:lang w:val="es-AR"/>
        </w:rPr>
        <w:t>do</w:t>
      </w:r>
      <w:r w:rsidRPr="005C60C1">
        <w:rPr>
          <w:rFonts w:ascii="Tahoma" w:hAnsi="Tahoma" w:cs="Tahoma"/>
          <w:spacing w:val="-4"/>
          <w:position w:val="-1"/>
          <w:lang w:val="es-AR"/>
        </w:rPr>
        <w:t xml:space="preserve"> </w:t>
      </w:r>
      <w:r w:rsidRPr="005C60C1">
        <w:rPr>
          <w:rFonts w:ascii="Tahoma" w:hAnsi="Tahoma" w:cs="Tahoma"/>
          <w:position w:val="-1"/>
          <w:lang w:val="es-AR"/>
        </w:rPr>
        <w:t xml:space="preserve">y </w:t>
      </w:r>
      <w:r w:rsidRPr="005C60C1">
        <w:rPr>
          <w:rFonts w:ascii="Tahoma" w:hAnsi="Tahoma" w:cs="Tahoma"/>
          <w:spacing w:val="1"/>
          <w:position w:val="-1"/>
          <w:lang w:val="es-AR"/>
        </w:rPr>
        <w:t>a</w:t>
      </w:r>
      <w:r w:rsidRPr="005C60C1">
        <w:rPr>
          <w:rFonts w:ascii="Tahoma" w:hAnsi="Tahoma" w:cs="Tahoma"/>
          <w:spacing w:val="-1"/>
          <w:position w:val="-1"/>
          <w:lang w:val="es-AR"/>
        </w:rPr>
        <w:t>c</w:t>
      </w:r>
      <w:r w:rsidRPr="005C60C1">
        <w:rPr>
          <w:rFonts w:ascii="Tahoma" w:hAnsi="Tahoma" w:cs="Tahoma"/>
          <w:spacing w:val="1"/>
          <w:position w:val="-1"/>
          <w:lang w:val="es-AR"/>
        </w:rPr>
        <w:t>c</w:t>
      </w:r>
      <w:r w:rsidRPr="005C60C1">
        <w:rPr>
          <w:rFonts w:ascii="Tahoma" w:hAnsi="Tahoma" w:cs="Tahoma"/>
          <w:position w:val="-1"/>
          <w:lang w:val="es-AR"/>
        </w:rPr>
        <w:t>eso pea</w:t>
      </w:r>
      <w:r w:rsidRPr="005C60C1">
        <w:rPr>
          <w:rFonts w:ascii="Tahoma" w:hAnsi="Tahoma" w:cs="Tahoma"/>
          <w:spacing w:val="1"/>
          <w:position w:val="-1"/>
          <w:lang w:val="es-AR"/>
        </w:rPr>
        <w:t>t</w:t>
      </w:r>
      <w:r w:rsidRPr="005C60C1">
        <w:rPr>
          <w:rFonts w:ascii="Tahoma" w:hAnsi="Tahoma" w:cs="Tahoma"/>
          <w:position w:val="-1"/>
          <w:lang w:val="es-AR"/>
        </w:rPr>
        <w:t>ona</w:t>
      </w:r>
      <w:r w:rsidRPr="005C60C1">
        <w:rPr>
          <w:rFonts w:ascii="Tahoma" w:hAnsi="Tahoma" w:cs="Tahoma"/>
          <w:spacing w:val="1"/>
          <w:position w:val="-1"/>
          <w:lang w:val="es-AR"/>
        </w:rPr>
        <w:t>l</w:t>
      </w:r>
      <w:r w:rsidRPr="005C60C1">
        <w:rPr>
          <w:rFonts w:ascii="Tahoma" w:hAnsi="Tahoma" w:cs="Tahoma"/>
          <w:position w:val="-1"/>
          <w:lang w:val="es-AR"/>
        </w:rPr>
        <w:t>.</w:t>
      </w:r>
      <w:r w:rsidRPr="005C60C1">
        <w:rPr>
          <w:rFonts w:ascii="Tahoma" w:hAnsi="Tahoma" w:cs="Tahoma"/>
          <w:spacing w:val="-3"/>
          <w:position w:val="-1"/>
          <w:lang w:val="es-AR"/>
        </w:rPr>
        <w:t xml:space="preserve"> </w:t>
      </w:r>
      <w:r w:rsidRPr="005C60C1">
        <w:rPr>
          <w:rFonts w:ascii="Tahoma" w:hAnsi="Tahoma" w:cs="Tahoma"/>
          <w:position w:val="-1"/>
          <w:lang w:val="es-AR"/>
        </w:rPr>
        <w:t>–</w:t>
      </w:r>
    </w:p>
    <w:p w:rsidR="00625E06" w:rsidRPr="009737BD" w:rsidRDefault="00625E06" w:rsidP="00625E06">
      <w:pPr>
        <w:widowControl w:val="0"/>
        <w:tabs>
          <w:tab w:val="left" w:pos="2920"/>
        </w:tabs>
        <w:autoSpaceDE w:val="0"/>
        <w:autoSpaceDN w:val="0"/>
        <w:adjustRightInd w:val="0"/>
        <w:spacing w:after="0" w:line="257" w:lineRule="exact"/>
        <w:ind w:left="2370" w:right="718"/>
        <w:jc w:val="both"/>
        <w:rPr>
          <w:rFonts w:ascii="Tahoma" w:hAnsi="Tahoma" w:cs="Tahoma"/>
          <w:lang w:val="es-AR"/>
        </w:rPr>
      </w:pPr>
      <w:r w:rsidRPr="005C60C1">
        <w:rPr>
          <w:rFonts w:ascii="Tahoma" w:hAnsi="Tahoma" w:cs="Tahoma"/>
          <w:position w:val="-1"/>
          <w:lang w:val="es-AR"/>
        </w:rPr>
        <w:t>4)</w:t>
      </w:r>
      <w:r w:rsidRPr="005C60C1">
        <w:rPr>
          <w:rFonts w:ascii="Tahoma" w:hAnsi="Tahoma" w:cs="Tahoma"/>
          <w:position w:val="-1"/>
          <w:lang w:val="es-AR"/>
        </w:rPr>
        <w:tab/>
      </w:r>
      <w:r w:rsidRPr="005C60C1">
        <w:rPr>
          <w:rFonts w:ascii="Tahoma" w:hAnsi="Tahoma" w:cs="Tahoma"/>
          <w:b/>
          <w:bCs/>
          <w:position w:val="-1"/>
          <w:lang w:val="es-AR"/>
        </w:rPr>
        <w:t>Estética y edificación:</w:t>
      </w:r>
      <w:r w:rsidRPr="005C60C1">
        <w:rPr>
          <w:rFonts w:ascii="Tahoma" w:hAnsi="Tahoma" w:cs="Tahoma"/>
          <w:b/>
          <w:bCs/>
          <w:spacing w:val="-2"/>
          <w:position w:val="-1"/>
          <w:lang w:val="es-AR"/>
        </w:rPr>
        <w:t xml:space="preserve"> </w:t>
      </w:r>
      <w:r w:rsidRPr="005C60C1">
        <w:rPr>
          <w:rFonts w:ascii="Tahoma" w:hAnsi="Tahoma" w:cs="Tahoma"/>
          <w:position w:val="-1"/>
          <w:lang w:val="es-AR"/>
        </w:rPr>
        <w:t>De</w:t>
      </w:r>
      <w:r w:rsidRPr="005C60C1">
        <w:rPr>
          <w:rFonts w:ascii="Tahoma" w:hAnsi="Tahoma" w:cs="Tahoma"/>
          <w:spacing w:val="1"/>
          <w:position w:val="-1"/>
          <w:lang w:val="es-AR"/>
        </w:rPr>
        <w:t>b</w:t>
      </w:r>
      <w:r w:rsidRPr="005C60C1">
        <w:rPr>
          <w:rFonts w:ascii="Tahoma" w:hAnsi="Tahoma" w:cs="Tahoma"/>
          <w:spacing w:val="-1"/>
          <w:position w:val="-1"/>
          <w:lang w:val="es-AR"/>
        </w:rPr>
        <w:t>e</w:t>
      </w:r>
      <w:r w:rsidRPr="005C60C1">
        <w:rPr>
          <w:rFonts w:ascii="Tahoma" w:hAnsi="Tahoma" w:cs="Tahoma"/>
          <w:position w:val="-1"/>
          <w:lang w:val="es-AR"/>
        </w:rPr>
        <w:t>rá</w:t>
      </w:r>
      <w:r w:rsidRPr="005C60C1">
        <w:rPr>
          <w:rFonts w:ascii="Tahoma" w:hAnsi="Tahoma" w:cs="Tahoma"/>
          <w:spacing w:val="-1"/>
          <w:position w:val="-1"/>
          <w:lang w:val="es-AR"/>
        </w:rPr>
        <w:t xml:space="preserve"> </w:t>
      </w:r>
      <w:r w:rsidRPr="005C60C1">
        <w:rPr>
          <w:rFonts w:ascii="Tahoma" w:hAnsi="Tahoma" w:cs="Tahoma"/>
          <w:spacing w:val="1"/>
          <w:position w:val="-1"/>
          <w:lang w:val="es-AR"/>
        </w:rPr>
        <w:t>d</w:t>
      </w:r>
      <w:r w:rsidRPr="005C60C1">
        <w:rPr>
          <w:rFonts w:ascii="Tahoma" w:hAnsi="Tahoma" w:cs="Tahoma"/>
          <w:spacing w:val="-1"/>
          <w:position w:val="-1"/>
          <w:lang w:val="es-AR"/>
        </w:rPr>
        <w:t>e</w:t>
      </w:r>
      <w:r w:rsidRPr="005C60C1">
        <w:rPr>
          <w:rFonts w:ascii="Tahoma" w:hAnsi="Tahoma" w:cs="Tahoma"/>
          <w:position w:val="-1"/>
          <w:lang w:val="es-AR"/>
        </w:rPr>
        <w:t>sarrollar</w:t>
      </w:r>
      <w:r w:rsidRPr="005C60C1">
        <w:rPr>
          <w:rFonts w:ascii="Tahoma" w:hAnsi="Tahoma" w:cs="Tahoma"/>
          <w:spacing w:val="2"/>
          <w:position w:val="-1"/>
          <w:lang w:val="es-AR"/>
        </w:rPr>
        <w:t>s</w:t>
      </w:r>
      <w:r w:rsidRPr="005C60C1">
        <w:rPr>
          <w:rFonts w:ascii="Tahoma" w:hAnsi="Tahoma" w:cs="Tahoma"/>
          <w:position w:val="-1"/>
          <w:lang w:val="es-AR"/>
        </w:rPr>
        <w:t>e co</w:t>
      </w:r>
      <w:r w:rsidRPr="005C60C1">
        <w:rPr>
          <w:rFonts w:ascii="Tahoma" w:hAnsi="Tahoma" w:cs="Tahoma"/>
          <w:spacing w:val="1"/>
          <w:position w:val="-1"/>
          <w:lang w:val="es-AR"/>
        </w:rPr>
        <w:t xml:space="preserve">nforme lo reglamentado en </w:t>
      </w:r>
      <w:smartTag w:uri="urn:schemas-microsoft-com:office:smarttags" w:element="PersonName">
        <w:smartTagPr>
          <w:attr w:name="ProductID" w:val="la Ordenanza N"/>
        </w:smartTagPr>
        <w:r w:rsidRPr="005C60C1">
          <w:rPr>
            <w:rFonts w:ascii="Tahoma" w:hAnsi="Tahoma" w:cs="Tahoma"/>
            <w:spacing w:val="1"/>
            <w:position w:val="-1"/>
            <w:lang w:val="es-AR"/>
          </w:rPr>
          <w:t>la Ordenanza N</w:t>
        </w:r>
      </w:smartTag>
      <w:r w:rsidRPr="005C60C1">
        <w:rPr>
          <w:rFonts w:ascii="Tahoma" w:hAnsi="Tahoma" w:cs="Tahoma"/>
          <w:spacing w:val="1"/>
          <w:position w:val="-1"/>
          <w:lang w:val="es-AR"/>
        </w:rPr>
        <w:t>° 4290</w:t>
      </w:r>
      <w:r w:rsidRPr="005C60C1">
        <w:rPr>
          <w:rFonts w:ascii="Tahoma" w:hAnsi="Tahoma" w:cs="Tahoma"/>
          <w:position w:val="-1"/>
          <w:lang w:val="es-AR"/>
        </w:rPr>
        <w:t>.</w:t>
      </w:r>
    </w:p>
    <w:p w:rsidR="00625E06" w:rsidRPr="009737BD" w:rsidRDefault="00625E06" w:rsidP="00625E06">
      <w:pPr>
        <w:widowControl w:val="0"/>
        <w:autoSpaceDE w:val="0"/>
        <w:autoSpaceDN w:val="0"/>
        <w:adjustRightInd w:val="0"/>
        <w:spacing w:before="12" w:after="0" w:line="240" w:lineRule="exact"/>
        <w:rPr>
          <w:rFonts w:ascii="Tahoma" w:hAnsi="Tahoma" w:cs="Tahoma"/>
          <w:sz w:val="24"/>
          <w:szCs w:val="24"/>
          <w:lang w:val="es-AR"/>
        </w:rPr>
      </w:pPr>
    </w:p>
    <w:p w:rsidR="00625E06" w:rsidRPr="009737BD" w:rsidRDefault="00625E06" w:rsidP="00942844">
      <w:pPr>
        <w:widowControl w:val="0"/>
        <w:autoSpaceDE w:val="0"/>
        <w:autoSpaceDN w:val="0"/>
        <w:adjustRightInd w:val="0"/>
        <w:spacing w:before="29" w:after="0" w:line="266" w:lineRule="exact"/>
        <w:ind w:left="102" w:right="-40"/>
        <w:rPr>
          <w:rFonts w:ascii="Tahoma" w:hAnsi="Tahoma" w:cs="Tahoma"/>
          <w:sz w:val="15"/>
          <w:szCs w:val="15"/>
          <w:lang w:val="es-AR"/>
        </w:rPr>
      </w:pPr>
      <w:r w:rsidRPr="009737BD">
        <w:rPr>
          <w:rFonts w:ascii="Tahoma" w:hAnsi="Tahoma" w:cs="Tahoma"/>
          <w:b/>
          <w:bCs/>
          <w:lang w:val="es-AR"/>
        </w:rPr>
        <w:t>XI</w:t>
      </w:r>
      <w:r w:rsidRPr="009737BD">
        <w:rPr>
          <w:rFonts w:ascii="Tahoma" w:hAnsi="Tahoma" w:cs="Tahoma"/>
          <w:b/>
          <w:bCs/>
          <w:spacing w:val="-1"/>
          <w:lang w:val="es-AR"/>
        </w:rPr>
        <w:t>I</w:t>
      </w:r>
      <w:r>
        <w:rPr>
          <w:rFonts w:ascii="Tahoma" w:hAnsi="Tahoma" w:cs="Tahoma"/>
          <w:b/>
          <w:bCs/>
          <w:lang w:val="es-AR"/>
        </w:rPr>
        <w:t>.18</w:t>
      </w:r>
      <w:r w:rsidRPr="009737BD">
        <w:rPr>
          <w:rFonts w:ascii="Tahoma" w:hAnsi="Tahoma" w:cs="Tahoma"/>
          <w:b/>
          <w:bCs/>
          <w:lang w:val="es-AR"/>
        </w:rPr>
        <w:t>.7. Cementer</w:t>
      </w:r>
      <w:r w:rsidRPr="009737BD">
        <w:rPr>
          <w:rFonts w:ascii="Tahoma" w:hAnsi="Tahoma" w:cs="Tahoma"/>
          <w:b/>
          <w:bCs/>
          <w:spacing w:val="1"/>
          <w:lang w:val="es-AR"/>
        </w:rPr>
        <w:t>i</w:t>
      </w:r>
      <w:r w:rsidRPr="009737BD">
        <w:rPr>
          <w:rFonts w:ascii="Tahoma" w:hAnsi="Tahoma" w:cs="Tahoma"/>
          <w:b/>
          <w:bCs/>
          <w:lang w:val="es-AR"/>
        </w:rPr>
        <w:t>o</w:t>
      </w:r>
      <w:r w:rsidR="00381AA9">
        <w:rPr>
          <w:rFonts w:ascii="Tahoma" w:hAnsi="Tahoma" w:cs="Tahoma"/>
          <w:b/>
          <w:bCs/>
          <w:lang w:val="es-AR"/>
        </w:rPr>
        <w:t xml:space="preserve"> Municipal</w:t>
      </w:r>
      <w:r w:rsidRPr="009737BD">
        <w:rPr>
          <w:rFonts w:ascii="Tahoma" w:hAnsi="Tahoma" w:cs="Tahoma"/>
          <w:b/>
          <w:bCs/>
          <w:lang w:val="es-AR"/>
        </w:rPr>
        <w:t>:</w:t>
      </w:r>
    </w:p>
    <w:p w:rsidR="00625E06" w:rsidRPr="009737BD" w:rsidRDefault="00625E06" w:rsidP="00625E06">
      <w:pPr>
        <w:widowControl w:val="0"/>
        <w:autoSpaceDE w:val="0"/>
        <w:autoSpaceDN w:val="0"/>
        <w:adjustRightInd w:val="0"/>
        <w:spacing w:after="0" w:line="200" w:lineRule="exact"/>
        <w:rPr>
          <w:rFonts w:ascii="Tahoma" w:hAnsi="Tahoma" w:cs="Tahoma"/>
          <w:sz w:val="20"/>
          <w:szCs w:val="20"/>
          <w:lang w:val="es-AR"/>
        </w:rPr>
      </w:pPr>
    </w:p>
    <w:p w:rsidR="00625E06" w:rsidRPr="009737BD" w:rsidRDefault="00625E06" w:rsidP="00625E06">
      <w:pPr>
        <w:widowControl w:val="0"/>
        <w:autoSpaceDE w:val="0"/>
        <w:autoSpaceDN w:val="0"/>
        <w:adjustRightInd w:val="0"/>
        <w:spacing w:after="0" w:line="200" w:lineRule="exact"/>
        <w:rPr>
          <w:rFonts w:ascii="Tahoma" w:hAnsi="Tahoma" w:cs="Tahoma"/>
          <w:sz w:val="20"/>
          <w:szCs w:val="20"/>
          <w:lang w:val="es-AR"/>
        </w:rPr>
      </w:pPr>
    </w:p>
    <w:p w:rsidR="00625E06" w:rsidRPr="009737BD" w:rsidRDefault="00434B71" w:rsidP="00625E06">
      <w:pPr>
        <w:widowControl w:val="0"/>
        <w:tabs>
          <w:tab w:val="left" w:pos="560"/>
        </w:tabs>
        <w:autoSpaceDE w:val="0"/>
        <w:autoSpaceDN w:val="0"/>
        <w:adjustRightInd w:val="0"/>
        <w:spacing w:after="0" w:line="240" w:lineRule="auto"/>
        <w:rPr>
          <w:rFonts w:ascii="Tahoma" w:hAnsi="Tahoma" w:cs="Tahoma"/>
          <w:lang w:val="es-AR"/>
        </w:rPr>
      </w:pPr>
      <w:r>
        <w:rPr>
          <w:rFonts w:ascii="Tahoma" w:hAnsi="Tahoma" w:cs="Tahoma"/>
          <w:lang w:val="es-AR"/>
        </w:rPr>
        <w:tab/>
      </w:r>
      <w:r>
        <w:rPr>
          <w:rFonts w:ascii="Tahoma" w:hAnsi="Tahoma" w:cs="Tahoma"/>
          <w:lang w:val="es-AR"/>
        </w:rPr>
        <w:tab/>
      </w:r>
      <w:r>
        <w:rPr>
          <w:rFonts w:ascii="Tahoma" w:hAnsi="Tahoma" w:cs="Tahoma"/>
          <w:lang w:val="es-AR"/>
        </w:rPr>
        <w:tab/>
      </w:r>
      <w:r>
        <w:rPr>
          <w:rFonts w:ascii="Tahoma" w:hAnsi="Tahoma" w:cs="Tahoma"/>
          <w:lang w:val="es-AR"/>
        </w:rPr>
        <w:tab/>
      </w:r>
      <w:r w:rsidR="00625E06" w:rsidRPr="009737BD">
        <w:rPr>
          <w:rFonts w:ascii="Tahoma" w:hAnsi="Tahoma" w:cs="Tahoma"/>
          <w:lang w:val="es-AR"/>
        </w:rPr>
        <w:t>1)</w:t>
      </w:r>
      <w:r w:rsidR="00625E06" w:rsidRPr="009737BD">
        <w:rPr>
          <w:rFonts w:ascii="Tahoma" w:hAnsi="Tahoma" w:cs="Tahoma"/>
          <w:lang w:val="es-AR"/>
        </w:rPr>
        <w:tab/>
      </w:r>
      <w:r w:rsidR="00625E06" w:rsidRPr="009737BD">
        <w:rPr>
          <w:rFonts w:ascii="Tahoma" w:hAnsi="Tahoma" w:cs="Tahoma"/>
          <w:b/>
          <w:bCs/>
          <w:lang w:val="es-AR"/>
        </w:rPr>
        <w:t>Delimitació</w:t>
      </w:r>
      <w:r w:rsidR="00625E06" w:rsidRPr="009737BD">
        <w:rPr>
          <w:rFonts w:ascii="Tahoma" w:hAnsi="Tahoma" w:cs="Tahoma"/>
          <w:b/>
          <w:bCs/>
          <w:spacing w:val="-1"/>
          <w:lang w:val="es-AR"/>
        </w:rPr>
        <w:t>n</w:t>
      </w:r>
      <w:r w:rsidR="00625E06" w:rsidRPr="009737BD">
        <w:rPr>
          <w:rFonts w:ascii="Tahoma" w:hAnsi="Tahoma" w:cs="Tahoma"/>
          <w:lang w:val="es-AR"/>
        </w:rPr>
        <w:t>:</w:t>
      </w:r>
      <w:r w:rsidR="00625E06" w:rsidRPr="009737BD">
        <w:rPr>
          <w:rFonts w:ascii="Tahoma" w:hAnsi="Tahoma" w:cs="Tahoma"/>
          <w:spacing w:val="-11"/>
          <w:lang w:val="es-AR"/>
        </w:rPr>
        <w:t xml:space="preserve"> </w:t>
      </w:r>
      <w:r w:rsidR="00625E06" w:rsidRPr="009737BD">
        <w:rPr>
          <w:rFonts w:ascii="Tahoma" w:hAnsi="Tahoma" w:cs="Tahoma"/>
          <w:lang w:val="es-AR"/>
        </w:rPr>
        <w:t>Circ.</w:t>
      </w:r>
      <w:r w:rsidR="00625E06" w:rsidRPr="009737BD">
        <w:rPr>
          <w:rFonts w:ascii="Tahoma" w:hAnsi="Tahoma" w:cs="Tahoma"/>
          <w:spacing w:val="-4"/>
          <w:lang w:val="es-AR"/>
        </w:rPr>
        <w:t xml:space="preserve"> </w:t>
      </w:r>
      <w:r w:rsidR="00625E06" w:rsidRPr="009737BD">
        <w:rPr>
          <w:rFonts w:ascii="Tahoma" w:hAnsi="Tahoma" w:cs="Tahoma"/>
          <w:lang w:val="es-AR"/>
        </w:rPr>
        <w:t>II,</w:t>
      </w:r>
      <w:r w:rsidR="00625E06" w:rsidRPr="009737BD">
        <w:rPr>
          <w:rFonts w:ascii="Tahoma" w:hAnsi="Tahoma" w:cs="Tahoma"/>
          <w:spacing w:val="-1"/>
          <w:lang w:val="es-AR"/>
        </w:rPr>
        <w:t xml:space="preserve"> </w:t>
      </w:r>
      <w:r w:rsidR="00625E06" w:rsidRPr="009737BD">
        <w:rPr>
          <w:rFonts w:ascii="Tahoma" w:hAnsi="Tahoma" w:cs="Tahoma"/>
          <w:lang w:val="es-AR"/>
        </w:rPr>
        <w:t>Secc.</w:t>
      </w:r>
      <w:r w:rsidR="00625E06" w:rsidRPr="009737BD">
        <w:rPr>
          <w:rFonts w:ascii="Tahoma" w:hAnsi="Tahoma" w:cs="Tahoma"/>
          <w:spacing w:val="-5"/>
          <w:lang w:val="es-AR"/>
        </w:rPr>
        <w:t xml:space="preserve"> </w:t>
      </w:r>
      <w:r w:rsidR="00625E06" w:rsidRPr="009737BD">
        <w:rPr>
          <w:rFonts w:ascii="Tahoma" w:hAnsi="Tahoma" w:cs="Tahoma"/>
          <w:lang w:val="es-AR"/>
        </w:rPr>
        <w:t>E,</w:t>
      </w:r>
      <w:r w:rsidR="00625E06" w:rsidRPr="009737BD">
        <w:rPr>
          <w:rFonts w:ascii="Tahoma" w:hAnsi="Tahoma" w:cs="Tahoma"/>
          <w:spacing w:val="-2"/>
          <w:lang w:val="es-AR"/>
        </w:rPr>
        <w:t xml:space="preserve"> </w:t>
      </w:r>
      <w:r w:rsidR="00625E06" w:rsidRPr="009737BD">
        <w:rPr>
          <w:rFonts w:ascii="Tahoma" w:hAnsi="Tahoma" w:cs="Tahoma"/>
          <w:spacing w:val="1"/>
          <w:lang w:val="es-AR"/>
        </w:rPr>
        <w:t>C</w:t>
      </w:r>
      <w:r w:rsidR="00625E06" w:rsidRPr="009737BD">
        <w:rPr>
          <w:rFonts w:ascii="Tahoma" w:hAnsi="Tahoma" w:cs="Tahoma"/>
          <w:lang w:val="es-AR"/>
        </w:rPr>
        <w:t>h.126, Fr.</w:t>
      </w:r>
      <w:r w:rsidR="00625E06" w:rsidRPr="009737BD">
        <w:rPr>
          <w:rFonts w:ascii="Tahoma" w:hAnsi="Tahoma" w:cs="Tahoma"/>
          <w:spacing w:val="-1"/>
          <w:lang w:val="es-AR"/>
        </w:rPr>
        <w:t xml:space="preserve"> </w:t>
      </w:r>
      <w:r w:rsidR="00625E06" w:rsidRPr="009737BD">
        <w:rPr>
          <w:rFonts w:ascii="Tahoma" w:hAnsi="Tahoma" w:cs="Tahoma"/>
          <w:lang w:val="es-AR"/>
        </w:rPr>
        <w:t>II.</w:t>
      </w:r>
      <w:r w:rsidR="00625E06" w:rsidRPr="009737BD">
        <w:rPr>
          <w:rFonts w:ascii="Tahoma" w:hAnsi="Tahoma" w:cs="Tahoma"/>
          <w:spacing w:val="-1"/>
          <w:lang w:val="es-AR"/>
        </w:rPr>
        <w:t xml:space="preserve"> </w:t>
      </w:r>
      <w:r w:rsidR="00625E06" w:rsidRPr="009737BD">
        <w:rPr>
          <w:rFonts w:ascii="Tahoma" w:hAnsi="Tahoma" w:cs="Tahoma"/>
          <w:lang w:val="es-AR"/>
        </w:rPr>
        <w:t>–</w:t>
      </w:r>
    </w:p>
    <w:p w:rsidR="00625E06" w:rsidRPr="009737BD" w:rsidRDefault="00434B71" w:rsidP="00625E06">
      <w:pPr>
        <w:widowControl w:val="0"/>
        <w:tabs>
          <w:tab w:val="left" w:pos="560"/>
        </w:tabs>
        <w:autoSpaceDE w:val="0"/>
        <w:autoSpaceDN w:val="0"/>
        <w:adjustRightInd w:val="0"/>
        <w:spacing w:before="7" w:after="0" w:line="266" w:lineRule="exact"/>
        <w:ind w:right="70"/>
        <w:rPr>
          <w:rFonts w:ascii="Tahoma" w:hAnsi="Tahoma" w:cs="Tahoma"/>
          <w:lang w:val="es-AR"/>
        </w:rPr>
      </w:pPr>
      <w:r>
        <w:rPr>
          <w:rFonts w:ascii="Tahoma" w:hAnsi="Tahoma" w:cs="Tahoma"/>
          <w:lang w:val="es-AR"/>
        </w:rPr>
        <w:tab/>
      </w:r>
      <w:r>
        <w:rPr>
          <w:rFonts w:ascii="Tahoma" w:hAnsi="Tahoma" w:cs="Tahoma"/>
          <w:lang w:val="es-AR"/>
        </w:rPr>
        <w:tab/>
      </w:r>
      <w:r>
        <w:rPr>
          <w:rFonts w:ascii="Tahoma" w:hAnsi="Tahoma" w:cs="Tahoma"/>
          <w:lang w:val="es-AR"/>
        </w:rPr>
        <w:tab/>
      </w:r>
      <w:r>
        <w:rPr>
          <w:rFonts w:ascii="Tahoma" w:hAnsi="Tahoma" w:cs="Tahoma"/>
          <w:lang w:val="es-AR"/>
        </w:rPr>
        <w:tab/>
      </w:r>
      <w:r w:rsidR="00625E06" w:rsidRPr="009737BD">
        <w:rPr>
          <w:rFonts w:ascii="Tahoma" w:hAnsi="Tahoma" w:cs="Tahoma"/>
          <w:lang w:val="es-AR"/>
        </w:rPr>
        <w:t>2)</w:t>
      </w:r>
      <w:r w:rsidR="00625E06" w:rsidRPr="009737BD">
        <w:rPr>
          <w:rFonts w:ascii="Tahoma" w:hAnsi="Tahoma" w:cs="Tahoma"/>
          <w:lang w:val="es-AR"/>
        </w:rPr>
        <w:tab/>
      </w:r>
      <w:r w:rsidR="00625E06" w:rsidRPr="009737BD">
        <w:rPr>
          <w:rFonts w:ascii="Tahoma" w:hAnsi="Tahoma" w:cs="Tahoma"/>
          <w:b/>
          <w:bCs/>
          <w:lang w:val="es-AR"/>
        </w:rPr>
        <w:t>Con</w:t>
      </w:r>
      <w:r w:rsidR="00625E06" w:rsidRPr="009737BD">
        <w:rPr>
          <w:rFonts w:ascii="Tahoma" w:hAnsi="Tahoma" w:cs="Tahoma"/>
          <w:b/>
          <w:bCs/>
          <w:spacing w:val="1"/>
          <w:lang w:val="es-AR"/>
        </w:rPr>
        <w:t>d</w:t>
      </w:r>
      <w:r w:rsidR="00625E06" w:rsidRPr="009737BD">
        <w:rPr>
          <w:rFonts w:ascii="Tahoma" w:hAnsi="Tahoma" w:cs="Tahoma"/>
          <w:b/>
          <w:bCs/>
          <w:lang w:val="es-AR"/>
        </w:rPr>
        <w:t>icion</w:t>
      </w:r>
      <w:r w:rsidR="00625E06" w:rsidRPr="009737BD">
        <w:rPr>
          <w:rFonts w:ascii="Tahoma" w:hAnsi="Tahoma" w:cs="Tahoma"/>
          <w:b/>
          <w:bCs/>
          <w:spacing w:val="2"/>
          <w:lang w:val="es-AR"/>
        </w:rPr>
        <w:t>e</w:t>
      </w:r>
      <w:r w:rsidR="00625E06" w:rsidRPr="009737BD">
        <w:rPr>
          <w:rFonts w:ascii="Tahoma" w:hAnsi="Tahoma" w:cs="Tahoma"/>
          <w:b/>
          <w:bCs/>
          <w:lang w:val="es-AR"/>
        </w:rPr>
        <w:t>s</w:t>
      </w:r>
      <w:r w:rsidR="00625E06" w:rsidRPr="009737BD">
        <w:rPr>
          <w:rFonts w:ascii="Tahoma" w:hAnsi="Tahoma" w:cs="Tahoma"/>
          <w:b/>
          <w:bCs/>
          <w:spacing w:val="54"/>
          <w:lang w:val="es-AR"/>
        </w:rPr>
        <w:t xml:space="preserve"> </w:t>
      </w:r>
      <w:r w:rsidR="00625E06" w:rsidRPr="009737BD">
        <w:rPr>
          <w:rFonts w:ascii="Tahoma" w:hAnsi="Tahoma" w:cs="Tahoma"/>
          <w:b/>
          <w:bCs/>
          <w:lang w:val="es-AR"/>
        </w:rPr>
        <w:t>Actuale</w:t>
      </w:r>
      <w:r w:rsidR="00625E06" w:rsidRPr="009737BD">
        <w:rPr>
          <w:rFonts w:ascii="Tahoma" w:hAnsi="Tahoma" w:cs="Tahoma"/>
          <w:b/>
          <w:bCs/>
          <w:spacing w:val="1"/>
          <w:lang w:val="es-AR"/>
        </w:rPr>
        <w:t>s</w:t>
      </w:r>
      <w:r w:rsidR="00625E06" w:rsidRPr="009737BD">
        <w:rPr>
          <w:rFonts w:ascii="Tahoma" w:hAnsi="Tahoma" w:cs="Tahoma"/>
          <w:lang w:val="es-AR"/>
        </w:rPr>
        <w:t>:</w:t>
      </w:r>
      <w:r w:rsidR="00625E06" w:rsidRPr="009737BD">
        <w:rPr>
          <w:rFonts w:ascii="Tahoma" w:hAnsi="Tahoma" w:cs="Tahoma"/>
          <w:spacing w:val="49"/>
          <w:lang w:val="es-AR"/>
        </w:rPr>
        <w:t xml:space="preserve"> </w:t>
      </w:r>
      <w:r w:rsidR="00625E06" w:rsidRPr="009737BD">
        <w:rPr>
          <w:rFonts w:ascii="Tahoma" w:hAnsi="Tahoma" w:cs="Tahoma"/>
          <w:lang w:val="es-AR"/>
        </w:rPr>
        <w:t>Correspo</w:t>
      </w:r>
      <w:r w:rsidR="00625E06" w:rsidRPr="009737BD">
        <w:rPr>
          <w:rFonts w:ascii="Tahoma" w:hAnsi="Tahoma" w:cs="Tahoma"/>
          <w:spacing w:val="1"/>
          <w:lang w:val="es-AR"/>
        </w:rPr>
        <w:t>n</w:t>
      </w:r>
      <w:r w:rsidR="00625E06" w:rsidRPr="009737BD">
        <w:rPr>
          <w:rFonts w:ascii="Tahoma" w:hAnsi="Tahoma" w:cs="Tahoma"/>
          <w:lang w:val="es-AR"/>
        </w:rPr>
        <w:t>de</w:t>
      </w:r>
      <w:r w:rsidR="00625E06" w:rsidRPr="009737BD">
        <w:rPr>
          <w:rFonts w:ascii="Tahoma" w:hAnsi="Tahoma" w:cs="Tahoma"/>
          <w:spacing w:val="49"/>
          <w:lang w:val="es-AR"/>
        </w:rPr>
        <w:t xml:space="preserve"> </w:t>
      </w:r>
      <w:r w:rsidR="00625E06" w:rsidRPr="009737BD">
        <w:rPr>
          <w:rFonts w:ascii="Tahoma" w:hAnsi="Tahoma" w:cs="Tahoma"/>
          <w:lang w:val="es-AR"/>
        </w:rPr>
        <w:t>a</w:t>
      </w:r>
      <w:r w:rsidR="00625E06" w:rsidRPr="009737BD">
        <w:rPr>
          <w:rFonts w:ascii="Tahoma" w:hAnsi="Tahoma" w:cs="Tahoma"/>
          <w:spacing w:val="57"/>
          <w:lang w:val="es-AR"/>
        </w:rPr>
        <w:t xml:space="preserve"> </w:t>
      </w:r>
      <w:r w:rsidR="00625E06" w:rsidRPr="009737BD">
        <w:rPr>
          <w:rFonts w:ascii="Tahoma" w:hAnsi="Tahoma" w:cs="Tahoma"/>
          <w:lang w:val="es-AR"/>
        </w:rPr>
        <w:t>un</w:t>
      </w:r>
      <w:r w:rsidR="00625E06" w:rsidRPr="009737BD">
        <w:rPr>
          <w:rFonts w:ascii="Tahoma" w:hAnsi="Tahoma" w:cs="Tahoma"/>
          <w:spacing w:val="54"/>
          <w:lang w:val="es-AR"/>
        </w:rPr>
        <w:t xml:space="preserve"> </w:t>
      </w:r>
      <w:r w:rsidR="00625E06" w:rsidRPr="009737BD">
        <w:rPr>
          <w:rFonts w:ascii="Tahoma" w:hAnsi="Tahoma" w:cs="Tahoma"/>
          <w:lang w:val="es-AR"/>
        </w:rPr>
        <w:t>á</w:t>
      </w:r>
      <w:r w:rsidR="00625E06" w:rsidRPr="009737BD">
        <w:rPr>
          <w:rFonts w:ascii="Tahoma" w:hAnsi="Tahoma" w:cs="Tahoma"/>
          <w:spacing w:val="1"/>
          <w:lang w:val="es-AR"/>
        </w:rPr>
        <w:t>r</w:t>
      </w:r>
      <w:r w:rsidR="00625E06" w:rsidRPr="009737BD">
        <w:rPr>
          <w:rFonts w:ascii="Tahoma" w:hAnsi="Tahoma" w:cs="Tahoma"/>
          <w:lang w:val="es-AR"/>
        </w:rPr>
        <w:t>ea,</w:t>
      </w:r>
      <w:r w:rsidR="00625E06" w:rsidRPr="009737BD">
        <w:rPr>
          <w:rFonts w:ascii="Tahoma" w:hAnsi="Tahoma" w:cs="Tahoma"/>
          <w:spacing w:val="56"/>
          <w:lang w:val="es-AR"/>
        </w:rPr>
        <w:t xml:space="preserve"> </w:t>
      </w:r>
      <w:r w:rsidR="00625E06" w:rsidRPr="009737BD">
        <w:rPr>
          <w:rFonts w:ascii="Tahoma" w:hAnsi="Tahoma" w:cs="Tahoma"/>
          <w:lang w:val="es-AR"/>
        </w:rPr>
        <w:t>en</w:t>
      </w:r>
      <w:r w:rsidR="00625E06" w:rsidRPr="009737BD">
        <w:rPr>
          <w:rFonts w:ascii="Tahoma" w:hAnsi="Tahoma" w:cs="Tahoma"/>
          <w:spacing w:val="54"/>
          <w:lang w:val="es-AR"/>
        </w:rPr>
        <w:t xml:space="preserve"> </w:t>
      </w:r>
      <w:r w:rsidR="00625E06" w:rsidRPr="009737BD">
        <w:rPr>
          <w:rFonts w:ascii="Tahoma" w:hAnsi="Tahoma" w:cs="Tahoma"/>
          <w:lang w:val="es-AR"/>
        </w:rPr>
        <w:t>la</w:t>
      </w:r>
      <w:r w:rsidR="00625E06" w:rsidRPr="009737BD">
        <w:rPr>
          <w:rFonts w:ascii="Tahoma" w:hAnsi="Tahoma" w:cs="Tahoma"/>
          <w:spacing w:val="57"/>
          <w:lang w:val="es-AR"/>
        </w:rPr>
        <w:t xml:space="preserve"> </w:t>
      </w:r>
      <w:r w:rsidR="00625E06" w:rsidRPr="009737BD">
        <w:rPr>
          <w:rFonts w:ascii="Tahoma" w:hAnsi="Tahoma" w:cs="Tahoma"/>
          <w:lang w:val="es-AR"/>
        </w:rPr>
        <w:t>que act</w:t>
      </w:r>
      <w:r w:rsidR="00625E06" w:rsidRPr="009737BD">
        <w:rPr>
          <w:rFonts w:ascii="Tahoma" w:hAnsi="Tahoma" w:cs="Tahoma"/>
          <w:spacing w:val="1"/>
          <w:lang w:val="es-AR"/>
        </w:rPr>
        <w:t>u</w:t>
      </w:r>
      <w:r w:rsidR="00625E06" w:rsidRPr="009737BD">
        <w:rPr>
          <w:rFonts w:ascii="Tahoma" w:hAnsi="Tahoma" w:cs="Tahoma"/>
          <w:lang w:val="es-AR"/>
        </w:rPr>
        <w:t>almente se</w:t>
      </w:r>
      <w:r w:rsidR="00625E06" w:rsidRPr="009737BD">
        <w:rPr>
          <w:rFonts w:ascii="Tahoma" w:hAnsi="Tahoma" w:cs="Tahoma"/>
          <w:spacing w:val="-2"/>
          <w:lang w:val="es-AR"/>
        </w:rPr>
        <w:t xml:space="preserve"> </w:t>
      </w:r>
      <w:r w:rsidR="00625E06" w:rsidRPr="009737BD">
        <w:rPr>
          <w:rFonts w:ascii="Tahoma" w:hAnsi="Tahoma" w:cs="Tahoma"/>
          <w:lang w:val="es-AR"/>
        </w:rPr>
        <w:t>localiza</w:t>
      </w:r>
      <w:r w:rsidR="00625E06" w:rsidRPr="009737BD">
        <w:rPr>
          <w:rFonts w:ascii="Tahoma" w:hAnsi="Tahoma" w:cs="Tahoma"/>
          <w:spacing w:val="1"/>
          <w:lang w:val="es-AR"/>
        </w:rPr>
        <w:t xml:space="preserve"> </w:t>
      </w:r>
      <w:r w:rsidR="00625E06" w:rsidRPr="009737BD">
        <w:rPr>
          <w:rFonts w:ascii="Tahoma" w:hAnsi="Tahoma" w:cs="Tahoma"/>
          <w:lang w:val="es-AR"/>
        </w:rPr>
        <w:t>el</w:t>
      </w:r>
      <w:r w:rsidR="00625E06" w:rsidRPr="009737BD">
        <w:rPr>
          <w:rFonts w:ascii="Tahoma" w:hAnsi="Tahoma" w:cs="Tahoma"/>
          <w:spacing w:val="-2"/>
          <w:lang w:val="es-AR"/>
        </w:rPr>
        <w:t xml:space="preserve"> </w:t>
      </w:r>
      <w:r w:rsidR="00625E06" w:rsidRPr="009737BD">
        <w:rPr>
          <w:rFonts w:ascii="Tahoma" w:hAnsi="Tahoma" w:cs="Tahoma"/>
          <w:lang w:val="es-AR"/>
        </w:rPr>
        <w:t>ceme</w:t>
      </w:r>
      <w:r w:rsidR="00625E06" w:rsidRPr="009737BD">
        <w:rPr>
          <w:rFonts w:ascii="Tahoma" w:hAnsi="Tahoma" w:cs="Tahoma"/>
          <w:spacing w:val="1"/>
          <w:lang w:val="es-AR"/>
        </w:rPr>
        <w:t>n</w:t>
      </w:r>
      <w:r w:rsidR="00625E06" w:rsidRPr="009737BD">
        <w:rPr>
          <w:rFonts w:ascii="Tahoma" w:hAnsi="Tahoma" w:cs="Tahoma"/>
          <w:lang w:val="es-AR"/>
        </w:rPr>
        <w:t>ter</w:t>
      </w:r>
      <w:r w:rsidR="00625E06" w:rsidRPr="009737BD">
        <w:rPr>
          <w:rFonts w:ascii="Tahoma" w:hAnsi="Tahoma" w:cs="Tahoma"/>
          <w:spacing w:val="1"/>
          <w:lang w:val="es-AR"/>
        </w:rPr>
        <w:t>i</w:t>
      </w:r>
      <w:r w:rsidR="00625E06" w:rsidRPr="009737BD">
        <w:rPr>
          <w:rFonts w:ascii="Tahoma" w:hAnsi="Tahoma" w:cs="Tahoma"/>
          <w:lang w:val="es-AR"/>
        </w:rPr>
        <w:t>o.</w:t>
      </w:r>
      <w:r w:rsidR="00625E06" w:rsidRPr="009737BD">
        <w:rPr>
          <w:rFonts w:ascii="Tahoma" w:hAnsi="Tahoma" w:cs="Tahoma"/>
          <w:spacing w:val="-5"/>
          <w:lang w:val="es-AR"/>
        </w:rPr>
        <w:t xml:space="preserve"> </w:t>
      </w:r>
      <w:r w:rsidR="00625E06" w:rsidRPr="009737BD">
        <w:rPr>
          <w:rFonts w:ascii="Tahoma" w:hAnsi="Tahoma" w:cs="Tahoma"/>
          <w:lang w:val="es-AR"/>
        </w:rPr>
        <w:t>–</w:t>
      </w:r>
    </w:p>
    <w:p w:rsidR="00625E06" w:rsidRPr="009737BD" w:rsidRDefault="00434B71" w:rsidP="00625E06">
      <w:pPr>
        <w:widowControl w:val="0"/>
        <w:tabs>
          <w:tab w:val="left" w:pos="560"/>
        </w:tabs>
        <w:autoSpaceDE w:val="0"/>
        <w:autoSpaceDN w:val="0"/>
        <w:adjustRightInd w:val="0"/>
        <w:spacing w:after="0" w:line="258" w:lineRule="exact"/>
        <w:rPr>
          <w:rFonts w:ascii="Tahoma" w:hAnsi="Tahoma" w:cs="Tahoma"/>
          <w:lang w:val="es-AR"/>
        </w:rPr>
      </w:pP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sidR="00625E06" w:rsidRPr="009737BD">
        <w:rPr>
          <w:rFonts w:ascii="Tahoma" w:hAnsi="Tahoma" w:cs="Tahoma"/>
          <w:position w:val="-1"/>
          <w:lang w:val="es-AR"/>
        </w:rPr>
        <w:t>3)</w:t>
      </w:r>
      <w:r w:rsidR="00625E06" w:rsidRPr="009737BD">
        <w:rPr>
          <w:rFonts w:ascii="Tahoma" w:hAnsi="Tahoma" w:cs="Tahoma"/>
          <w:position w:val="-1"/>
          <w:lang w:val="es-AR"/>
        </w:rPr>
        <w:tab/>
      </w:r>
      <w:r w:rsidR="00625E06" w:rsidRPr="009737BD">
        <w:rPr>
          <w:rFonts w:ascii="Tahoma" w:hAnsi="Tahoma" w:cs="Tahoma"/>
          <w:b/>
          <w:bCs/>
          <w:position w:val="-1"/>
          <w:lang w:val="es-AR"/>
        </w:rPr>
        <w:t>Con</w:t>
      </w:r>
      <w:r w:rsidR="00625E06" w:rsidRPr="009737BD">
        <w:rPr>
          <w:rFonts w:ascii="Tahoma" w:hAnsi="Tahoma" w:cs="Tahoma"/>
          <w:b/>
          <w:bCs/>
          <w:spacing w:val="1"/>
          <w:position w:val="-1"/>
          <w:lang w:val="es-AR"/>
        </w:rPr>
        <w:t>d</w:t>
      </w:r>
      <w:r w:rsidR="00625E06" w:rsidRPr="009737BD">
        <w:rPr>
          <w:rFonts w:ascii="Tahoma" w:hAnsi="Tahoma" w:cs="Tahoma"/>
          <w:b/>
          <w:bCs/>
          <w:position w:val="-1"/>
          <w:lang w:val="es-AR"/>
        </w:rPr>
        <w:t xml:space="preserve">ición </w:t>
      </w:r>
      <w:r w:rsidR="00625E06" w:rsidRPr="009737BD">
        <w:rPr>
          <w:rFonts w:ascii="Tahoma" w:hAnsi="Tahoma" w:cs="Tahoma"/>
          <w:b/>
          <w:bCs/>
          <w:spacing w:val="10"/>
          <w:position w:val="-1"/>
          <w:lang w:val="es-AR"/>
        </w:rPr>
        <w:t xml:space="preserve"> </w:t>
      </w:r>
      <w:r w:rsidR="00625E06" w:rsidRPr="009737BD">
        <w:rPr>
          <w:rFonts w:ascii="Tahoma" w:hAnsi="Tahoma" w:cs="Tahoma"/>
          <w:b/>
          <w:bCs/>
          <w:position w:val="-1"/>
          <w:lang w:val="es-AR"/>
        </w:rPr>
        <w:t xml:space="preserve">de </w:t>
      </w:r>
      <w:r w:rsidR="00625E06" w:rsidRPr="009737BD">
        <w:rPr>
          <w:rFonts w:ascii="Tahoma" w:hAnsi="Tahoma" w:cs="Tahoma"/>
          <w:b/>
          <w:bCs/>
          <w:spacing w:val="11"/>
          <w:position w:val="-1"/>
          <w:lang w:val="es-AR"/>
        </w:rPr>
        <w:t xml:space="preserve"> </w:t>
      </w:r>
      <w:r w:rsidR="00625E06" w:rsidRPr="009737BD">
        <w:rPr>
          <w:rFonts w:ascii="Tahoma" w:hAnsi="Tahoma" w:cs="Tahoma"/>
          <w:b/>
          <w:bCs/>
          <w:position w:val="-1"/>
          <w:lang w:val="es-AR"/>
        </w:rPr>
        <w:t>Desarrollo</w:t>
      </w:r>
      <w:r w:rsidR="00625E06" w:rsidRPr="009737BD">
        <w:rPr>
          <w:rFonts w:ascii="Tahoma" w:hAnsi="Tahoma" w:cs="Tahoma"/>
          <w:position w:val="-1"/>
          <w:lang w:val="es-AR"/>
        </w:rPr>
        <w:t>:</w:t>
      </w:r>
      <w:r w:rsidR="00625E06" w:rsidRPr="009737BD">
        <w:rPr>
          <w:rFonts w:ascii="Tahoma" w:hAnsi="Tahoma" w:cs="Tahoma"/>
          <w:spacing w:val="61"/>
          <w:position w:val="-1"/>
          <w:lang w:val="es-AR"/>
        </w:rPr>
        <w:t xml:space="preserve"> </w:t>
      </w:r>
      <w:r w:rsidR="00625E06" w:rsidRPr="009737BD">
        <w:rPr>
          <w:rFonts w:ascii="Tahoma" w:hAnsi="Tahoma" w:cs="Tahoma"/>
          <w:position w:val="-1"/>
          <w:lang w:val="es-AR"/>
        </w:rPr>
        <w:t xml:space="preserve">Del </w:t>
      </w:r>
      <w:r w:rsidR="00625E06" w:rsidRPr="009737BD">
        <w:rPr>
          <w:rFonts w:ascii="Tahoma" w:hAnsi="Tahoma" w:cs="Tahoma"/>
          <w:spacing w:val="6"/>
          <w:position w:val="-1"/>
          <w:lang w:val="es-AR"/>
        </w:rPr>
        <w:t xml:space="preserve"> </w:t>
      </w:r>
      <w:r w:rsidR="00625E06" w:rsidRPr="009737BD">
        <w:rPr>
          <w:rFonts w:ascii="Tahoma" w:hAnsi="Tahoma" w:cs="Tahoma"/>
          <w:position w:val="-1"/>
          <w:lang w:val="es-AR"/>
        </w:rPr>
        <w:t>estud</w:t>
      </w:r>
      <w:r w:rsidR="00625E06" w:rsidRPr="009737BD">
        <w:rPr>
          <w:rFonts w:ascii="Tahoma" w:hAnsi="Tahoma" w:cs="Tahoma"/>
          <w:spacing w:val="1"/>
          <w:position w:val="-1"/>
          <w:lang w:val="es-AR"/>
        </w:rPr>
        <w:t>i</w:t>
      </w:r>
      <w:r w:rsidR="00625E06" w:rsidRPr="009737BD">
        <w:rPr>
          <w:rFonts w:ascii="Tahoma" w:hAnsi="Tahoma" w:cs="Tahoma"/>
          <w:position w:val="-1"/>
          <w:lang w:val="es-AR"/>
        </w:rPr>
        <w:t xml:space="preserve">o </w:t>
      </w:r>
      <w:r w:rsidR="00625E06" w:rsidRPr="009737BD">
        <w:rPr>
          <w:rFonts w:ascii="Tahoma" w:hAnsi="Tahoma" w:cs="Tahoma"/>
          <w:spacing w:val="4"/>
          <w:position w:val="-1"/>
          <w:lang w:val="es-AR"/>
        </w:rPr>
        <w:t xml:space="preserve"> </w:t>
      </w:r>
      <w:r w:rsidR="00625E06" w:rsidRPr="009737BD">
        <w:rPr>
          <w:rFonts w:ascii="Tahoma" w:hAnsi="Tahoma" w:cs="Tahoma"/>
          <w:position w:val="-1"/>
          <w:lang w:val="es-AR"/>
        </w:rPr>
        <w:t>rea</w:t>
      </w:r>
      <w:r w:rsidR="00625E06" w:rsidRPr="009737BD">
        <w:rPr>
          <w:rFonts w:ascii="Tahoma" w:hAnsi="Tahoma" w:cs="Tahoma"/>
          <w:spacing w:val="1"/>
          <w:position w:val="-1"/>
          <w:lang w:val="es-AR"/>
        </w:rPr>
        <w:t>l</w:t>
      </w:r>
      <w:r w:rsidR="00625E06" w:rsidRPr="009737BD">
        <w:rPr>
          <w:rFonts w:ascii="Tahoma" w:hAnsi="Tahoma" w:cs="Tahoma"/>
          <w:position w:val="-1"/>
          <w:lang w:val="es-AR"/>
        </w:rPr>
        <w:t xml:space="preserve">izado, </w:t>
      </w:r>
      <w:r w:rsidR="00625E06" w:rsidRPr="009737BD">
        <w:rPr>
          <w:rFonts w:ascii="Tahoma" w:hAnsi="Tahoma" w:cs="Tahoma"/>
          <w:spacing w:val="6"/>
          <w:position w:val="-1"/>
          <w:lang w:val="es-AR"/>
        </w:rPr>
        <w:t xml:space="preserve"> </w:t>
      </w:r>
      <w:r w:rsidR="00625E06" w:rsidRPr="009737BD">
        <w:rPr>
          <w:rFonts w:ascii="Tahoma" w:hAnsi="Tahoma" w:cs="Tahoma"/>
          <w:position w:val="-1"/>
          <w:lang w:val="es-AR"/>
        </w:rPr>
        <w:t xml:space="preserve">surge </w:t>
      </w:r>
      <w:r w:rsidR="00625E06" w:rsidRPr="009737BD">
        <w:rPr>
          <w:rFonts w:ascii="Tahoma" w:hAnsi="Tahoma" w:cs="Tahoma"/>
          <w:spacing w:val="4"/>
          <w:position w:val="-1"/>
          <w:lang w:val="es-AR"/>
        </w:rPr>
        <w:t xml:space="preserve"> </w:t>
      </w:r>
      <w:r w:rsidR="00625E06" w:rsidRPr="009737BD">
        <w:rPr>
          <w:rFonts w:ascii="Tahoma" w:hAnsi="Tahoma" w:cs="Tahoma"/>
          <w:position w:val="-1"/>
          <w:lang w:val="es-AR"/>
        </w:rPr>
        <w:t>la</w:t>
      </w:r>
    </w:p>
    <w:p w:rsidR="00625E06" w:rsidRPr="009737BD" w:rsidRDefault="00625E06" w:rsidP="00625E06">
      <w:pPr>
        <w:widowControl w:val="0"/>
        <w:autoSpaceDE w:val="0"/>
        <w:autoSpaceDN w:val="0"/>
        <w:adjustRightInd w:val="0"/>
        <w:spacing w:before="1" w:after="0" w:line="240" w:lineRule="auto"/>
        <w:rPr>
          <w:rFonts w:ascii="Tahoma" w:hAnsi="Tahoma" w:cs="Tahoma"/>
          <w:lang w:val="es-AR"/>
        </w:rPr>
      </w:pPr>
      <w:r w:rsidRPr="009737BD">
        <w:rPr>
          <w:rFonts w:ascii="Tahoma" w:hAnsi="Tahoma" w:cs="Tahoma"/>
          <w:lang w:val="es-AR"/>
        </w:rPr>
        <w:t>ratificac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 localización. –</w:t>
      </w:r>
    </w:p>
    <w:p w:rsidR="00625E06" w:rsidRPr="009737BD" w:rsidRDefault="00434B71" w:rsidP="00625E06">
      <w:pPr>
        <w:widowControl w:val="0"/>
        <w:tabs>
          <w:tab w:val="left" w:pos="560"/>
        </w:tabs>
        <w:autoSpaceDE w:val="0"/>
        <w:autoSpaceDN w:val="0"/>
        <w:adjustRightInd w:val="0"/>
        <w:spacing w:after="0" w:line="265" w:lineRule="exact"/>
        <w:rPr>
          <w:rFonts w:ascii="Tahoma" w:hAnsi="Tahoma" w:cs="Tahoma"/>
          <w:lang w:val="es-AR"/>
        </w:rPr>
      </w:pP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sidR="00625E06" w:rsidRPr="009737BD">
        <w:rPr>
          <w:rFonts w:ascii="Tahoma" w:hAnsi="Tahoma" w:cs="Tahoma"/>
          <w:position w:val="-1"/>
          <w:lang w:val="es-AR"/>
        </w:rPr>
        <w:t>4)</w:t>
      </w:r>
      <w:r w:rsidR="00625E06" w:rsidRPr="009737BD">
        <w:rPr>
          <w:rFonts w:ascii="Tahoma" w:hAnsi="Tahoma" w:cs="Tahoma"/>
          <w:position w:val="-1"/>
          <w:lang w:val="es-AR"/>
        </w:rPr>
        <w:tab/>
      </w:r>
      <w:r w:rsidR="00625E06" w:rsidRPr="009737BD">
        <w:rPr>
          <w:rFonts w:ascii="Tahoma" w:hAnsi="Tahoma" w:cs="Tahoma"/>
          <w:b/>
          <w:bCs/>
          <w:position w:val="-1"/>
          <w:lang w:val="es-AR"/>
        </w:rPr>
        <w:t>Destino</w:t>
      </w:r>
      <w:r w:rsidR="00625E06" w:rsidRPr="009737BD">
        <w:rPr>
          <w:rFonts w:ascii="Tahoma" w:hAnsi="Tahoma" w:cs="Tahoma"/>
          <w:b/>
          <w:bCs/>
          <w:spacing w:val="-7"/>
          <w:position w:val="-1"/>
          <w:lang w:val="es-AR"/>
        </w:rPr>
        <w:t xml:space="preserve"> </w:t>
      </w:r>
      <w:r w:rsidR="00625E06" w:rsidRPr="009737BD">
        <w:rPr>
          <w:rFonts w:ascii="Tahoma" w:hAnsi="Tahoma" w:cs="Tahoma"/>
          <w:b/>
          <w:bCs/>
          <w:position w:val="-1"/>
          <w:lang w:val="es-AR"/>
        </w:rPr>
        <w:t>F</w:t>
      </w:r>
      <w:r w:rsidR="00625E06" w:rsidRPr="009737BD">
        <w:rPr>
          <w:rFonts w:ascii="Tahoma" w:hAnsi="Tahoma" w:cs="Tahoma"/>
          <w:b/>
          <w:bCs/>
          <w:spacing w:val="1"/>
          <w:position w:val="-1"/>
          <w:lang w:val="es-AR"/>
        </w:rPr>
        <w:t>u</w:t>
      </w:r>
      <w:r w:rsidR="00625E06" w:rsidRPr="009737BD">
        <w:rPr>
          <w:rFonts w:ascii="Tahoma" w:hAnsi="Tahoma" w:cs="Tahoma"/>
          <w:b/>
          <w:bCs/>
          <w:position w:val="-1"/>
          <w:lang w:val="es-AR"/>
        </w:rPr>
        <w:t>nciona</w:t>
      </w:r>
      <w:r w:rsidR="00625E06" w:rsidRPr="009737BD">
        <w:rPr>
          <w:rFonts w:ascii="Tahoma" w:hAnsi="Tahoma" w:cs="Tahoma"/>
          <w:b/>
          <w:bCs/>
          <w:spacing w:val="-1"/>
          <w:position w:val="-1"/>
          <w:lang w:val="es-AR"/>
        </w:rPr>
        <w:t>l</w:t>
      </w:r>
      <w:r w:rsidR="00625E06" w:rsidRPr="009737BD">
        <w:rPr>
          <w:rFonts w:ascii="Tahoma" w:hAnsi="Tahoma" w:cs="Tahoma"/>
          <w:position w:val="-1"/>
          <w:lang w:val="es-AR"/>
        </w:rPr>
        <w:t>:</w:t>
      </w:r>
      <w:r w:rsidR="00625E06" w:rsidRPr="009737BD">
        <w:rPr>
          <w:rFonts w:ascii="Tahoma" w:hAnsi="Tahoma" w:cs="Tahoma"/>
          <w:spacing w:val="-1"/>
          <w:position w:val="-1"/>
          <w:lang w:val="es-AR"/>
        </w:rPr>
        <w:t xml:space="preserve"> </w:t>
      </w:r>
      <w:r w:rsidR="00625E06" w:rsidRPr="009737BD">
        <w:rPr>
          <w:rFonts w:ascii="Tahoma" w:hAnsi="Tahoma" w:cs="Tahoma"/>
          <w:position w:val="-1"/>
          <w:lang w:val="es-AR"/>
        </w:rPr>
        <w:t>Cementerio.</w:t>
      </w:r>
      <w:r w:rsidR="00625E06" w:rsidRPr="009737BD">
        <w:rPr>
          <w:rFonts w:ascii="Tahoma" w:hAnsi="Tahoma" w:cs="Tahoma"/>
          <w:spacing w:val="-11"/>
          <w:position w:val="-1"/>
          <w:lang w:val="es-AR"/>
        </w:rPr>
        <w:t xml:space="preserve"> </w:t>
      </w:r>
      <w:r w:rsidR="00625E06" w:rsidRPr="009737BD">
        <w:rPr>
          <w:rFonts w:ascii="Tahoma" w:hAnsi="Tahoma" w:cs="Tahoma"/>
          <w:position w:val="-1"/>
          <w:lang w:val="es-AR"/>
        </w:rPr>
        <w:t>–</w:t>
      </w:r>
    </w:p>
    <w:p w:rsidR="00625E06" w:rsidRPr="009737BD" w:rsidRDefault="00434B71" w:rsidP="00434B71">
      <w:pPr>
        <w:widowControl w:val="0"/>
        <w:tabs>
          <w:tab w:val="left" w:pos="560"/>
          <w:tab w:val="left" w:pos="1780"/>
          <w:tab w:val="left" w:pos="2700"/>
          <w:tab w:val="left" w:pos="3800"/>
          <w:tab w:val="left" w:pos="4180"/>
          <w:tab w:val="left" w:pos="5320"/>
          <w:tab w:val="left" w:pos="5820"/>
        </w:tabs>
        <w:autoSpaceDE w:val="0"/>
        <w:autoSpaceDN w:val="0"/>
        <w:adjustRightInd w:val="0"/>
        <w:spacing w:before="7" w:after="0" w:line="266" w:lineRule="exact"/>
        <w:ind w:right="70"/>
        <w:jc w:val="both"/>
        <w:rPr>
          <w:rFonts w:ascii="Tahoma" w:hAnsi="Tahoma" w:cs="Tahoma"/>
          <w:lang w:val="es-AR"/>
        </w:rPr>
      </w:pPr>
      <w:r>
        <w:rPr>
          <w:rFonts w:ascii="Tahoma" w:hAnsi="Tahoma" w:cs="Tahoma"/>
          <w:lang w:val="es-AR"/>
        </w:rPr>
        <w:tab/>
      </w:r>
      <w:r>
        <w:rPr>
          <w:rFonts w:ascii="Tahoma" w:hAnsi="Tahoma" w:cs="Tahoma"/>
          <w:lang w:val="es-AR"/>
        </w:rPr>
        <w:tab/>
        <w:t xml:space="preserve">      </w:t>
      </w:r>
      <w:r w:rsidR="00625E06" w:rsidRPr="009737BD">
        <w:rPr>
          <w:rFonts w:ascii="Tahoma" w:hAnsi="Tahoma" w:cs="Tahoma"/>
          <w:lang w:val="es-AR"/>
        </w:rPr>
        <w:t>5)</w:t>
      </w:r>
      <w:r w:rsidR="00625E06" w:rsidRPr="009737BD">
        <w:rPr>
          <w:rFonts w:ascii="Tahoma" w:hAnsi="Tahoma" w:cs="Tahoma"/>
          <w:lang w:val="es-AR"/>
        </w:rPr>
        <w:tab/>
      </w:r>
      <w:r w:rsidR="00625E06" w:rsidRPr="009737BD">
        <w:rPr>
          <w:rFonts w:ascii="Tahoma" w:hAnsi="Tahoma" w:cs="Tahoma"/>
          <w:b/>
          <w:bCs/>
          <w:lang w:val="es-AR"/>
        </w:rPr>
        <w:t>Trazado</w:t>
      </w:r>
      <w:r w:rsidR="00625E06" w:rsidRPr="009737BD">
        <w:rPr>
          <w:rFonts w:ascii="Tahoma" w:hAnsi="Tahoma" w:cs="Tahoma"/>
          <w:lang w:val="es-AR"/>
        </w:rPr>
        <w:t>:</w:t>
      </w:r>
      <w:r w:rsidR="00625E06" w:rsidRPr="009737BD">
        <w:rPr>
          <w:rFonts w:ascii="Tahoma" w:hAnsi="Tahoma" w:cs="Tahoma"/>
          <w:lang w:val="es-AR"/>
        </w:rPr>
        <w:tab/>
        <w:t>Acceso</w:t>
      </w:r>
      <w:r w:rsidR="00625E06" w:rsidRPr="009737BD">
        <w:rPr>
          <w:rFonts w:ascii="Tahoma" w:hAnsi="Tahoma" w:cs="Tahoma"/>
          <w:lang w:val="es-AR"/>
        </w:rPr>
        <w:tab/>
        <w:t>peato</w:t>
      </w:r>
      <w:r w:rsidR="00625E06" w:rsidRPr="009737BD">
        <w:rPr>
          <w:rFonts w:ascii="Tahoma" w:hAnsi="Tahoma" w:cs="Tahoma"/>
          <w:spacing w:val="1"/>
          <w:lang w:val="es-AR"/>
        </w:rPr>
        <w:t>n</w:t>
      </w:r>
      <w:r w:rsidR="00625E06" w:rsidRPr="009737BD">
        <w:rPr>
          <w:rFonts w:ascii="Tahoma" w:hAnsi="Tahoma" w:cs="Tahoma"/>
          <w:lang w:val="es-AR"/>
        </w:rPr>
        <w:t>al</w:t>
      </w:r>
      <w:r w:rsidR="00625E06" w:rsidRPr="009737BD">
        <w:rPr>
          <w:rFonts w:ascii="Tahoma" w:hAnsi="Tahoma" w:cs="Tahoma"/>
          <w:lang w:val="es-AR"/>
        </w:rPr>
        <w:tab/>
        <w:t>y</w:t>
      </w:r>
      <w:r w:rsidR="00625E06" w:rsidRPr="009737BD">
        <w:rPr>
          <w:rFonts w:ascii="Tahoma" w:hAnsi="Tahoma" w:cs="Tahoma"/>
          <w:lang w:val="es-AR"/>
        </w:rPr>
        <w:tab/>
        <w:t>veh</w:t>
      </w:r>
      <w:r w:rsidR="00625E06" w:rsidRPr="009737BD">
        <w:rPr>
          <w:rFonts w:ascii="Tahoma" w:hAnsi="Tahoma" w:cs="Tahoma"/>
          <w:spacing w:val="1"/>
          <w:lang w:val="es-AR"/>
        </w:rPr>
        <w:t>í</w:t>
      </w:r>
      <w:r w:rsidR="00625E06" w:rsidRPr="009737BD">
        <w:rPr>
          <w:rFonts w:ascii="Tahoma" w:hAnsi="Tahoma" w:cs="Tahoma"/>
          <w:lang w:val="es-AR"/>
        </w:rPr>
        <w:t>cu</w:t>
      </w:r>
      <w:r w:rsidR="00625E06" w:rsidRPr="009737BD">
        <w:rPr>
          <w:rFonts w:ascii="Tahoma" w:hAnsi="Tahoma" w:cs="Tahoma"/>
          <w:spacing w:val="1"/>
          <w:lang w:val="es-AR"/>
        </w:rPr>
        <w:t>l</w:t>
      </w:r>
      <w:r w:rsidR="00625E06" w:rsidRPr="009737BD">
        <w:rPr>
          <w:rFonts w:ascii="Tahoma" w:hAnsi="Tahoma" w:cs="Tahoma"/>
          <w:lang w:val="es-AR"/>
        </w:rPr>
        <w:t>os</w:t>
      </w:r>
      <w:r w:rsidR="00625E06" w:rsidRPr="009737BD">
        <w:rPr>
          <w:rFonts w:ascii="Tahoma" w:hAnsi="Tahoma" w:cs="Tahoma"/>
          <w:lang w:val="es-AR"/>
        </w:rPr>
        <w:tab/>
        <w:t>de</w:t>
      </w:r>
      <w:r w:rsidR="00625E06" w:rsidRPr="009737BD">
        <w:rPr>
          <w:rFonts w:ascii="Tahoma" w:hAnsi="Tahoma" w:cs="Tahoma"/>
          <w:lang w:val="es-AR"/>
        </w:rPr>
        <w:tab/>
        <w:t>serv</w:t>
      </w:r>
      <w:r w:rsidR="00625E06" w:rsidRPr="009737BD">
        <w:rPr>
          <w:rFonts w:ascii="Tahoma" w:hAnsi="Tahoma" w:cs="Tahoma"/>
          <w:spacing w:val="1"/>
          <w:lang w:val="es-AR"/>
        </w:rPr>
        <w:t>i</w:t>
      </w:r>
      <w:r w:rsidR="00625E06" w:rsidRPr="009737BD">
        <w:rPr>
          <w:rFonts w:ascii="Tahoma" w:hAnsi="Tahoma" w:cs="Tahoma"/>
          <w:spacing w:val="-1"/>
          <w:lang w:val="es-AR"/>
        </w:rPr>
        <w:t>c</w:t>
      </w:r>
      <w:r w:rsidR="00625E06" w:rsidRPr="009737BD">
        <w:rPr>
          <w:rFonts w:ascii="Tahoma" w:hAnsi="Tahoma" w:cs="Tahoma"/>
          <w:lang w:val="es-AR"/>
        </w:rPr>
        <w:t>io</w:t>
      </w:r>
      <w:r w:rsidR="00625E06" w:rsidRPr="009737BD">
        <w:rPr>
          <w:rFonts w:ascii="Tahoma" w:hAnsi="Tahoma" w:cs="Tahoma"/>
          <w:spacing w:val="2"/>
          <w:lang w:val="es-AR"/>
        </w:rPr>
        <w:t>s.</w:t>
      </w:r>
      <w:r w:rsidR="00625E06" w:rsidRPr="009737BD">
        <w:rPr>
          <w:rFonts w:ascii="Tahoma" w:hAnsi="Tahoma" w:cs="Tahoma"/>
          <w:lang w:val="es-AR"/>
        </w:rPr>
        <w:t>- Estacio</w:t>
      </w:r>
      <w:r w:rsidR="00625E06" w:rsidRPr="009737BD">
        <w:rPr>
          <w:rFonts w:ascii="Tahoma" w:hAnsi="Tahoma" w:cs="Tahoma"/>
          <w:spacing w:val="1"/>
          <w:lang w:val="es-AR"/>
        </w:rPr>
        <w:t>n</w:t>
      </w:r>
      <w:r w:rsidR="00625E06" w:rsidRPr="009737BD">
        <w:rPr>
          <w:rFonts w:ascii="Tahoma" w:hAnsi="Tahoma" w:cs="Tahoma"/>
          <w:lang w:val="es-AR"/>
        </w:rPr>
        <w:t>am</w:t>
      </w:r>
      <w:r w:rsidR="00625E06" w:rsidRPr="009737BD">
        <w:rPr>
          <w:rFonts w:ascii="Tahoma" w:hAnsi="Tahoma" w:cs="Tahoma"/>
          <w:spacing w:val="2"/>
          <w:lang w:val="es-AR"/>
        </w:rPr>
        <w:t>i</w:t>
      </w:r>
      <w:r w:rsidR="00625E06" w:rsidRPr="009737BD">
        <w:rPr>
          <w:rFonts w:ascii="Tahoma" w:hAnsi="Tahoma" w:cs="Tahoma"/>
          <w:lang w:val="es-AR"/>
        </w:rPr>
        <w:t>en</w:t>
      </w:r>
      <w:r w:rsidR="00625E06" w:rsidRPr="009737BD">
        <w:rPr>
          <w:rFonts w:ascii="Tahoma" w:hAnsi="Tahoma" w:cs="Tahoma"/>
          <w:spacing w:val="1"/>
          <w:lang w:val="es-AR"/>
        </w:rPr>
        <w:t>t</w:t>
      </w:r>
      <w:r w:rsidR="00625E06" w:rsidRPr="009737BD">
        <w:rPr>
          <w:rFonts w:ascii="Tahoma" w:hAnsi="Tahoma" w:cs="Tahoma"/>
          <w:lang w:val="es-AR"/>
        </w:rPr>
        <w:t>o</w:t>
      </w:r>
      <w:r w:rsidR="00625E06" w:rsidRPr="009737BD">
        <w:rPr>
          <w:rFonts w:ascii="Tahoma" w:hAnsi="Tahoma" w:cs="Tahoma"/>
          <w:spacing w:val="-2"/>
          <w:lang w:val="es-AR"/>
        </w:rPr>
        <w:t xml:space="preserve"> </w:t>
      </w:r>
      <w:r w:rsidR="00625E06" w:rsidRPr="009737BD">
        <w:rPr>
          <w:rFonts w:ascii="Tahoma" w:hAnsi="Tahoma" w:cs="Tahoma"/>
          <w:lang w:val="es-AR"/>
        </w:rPr>
        <w:t>ex</w:t>
      </w:r>
      <w:r w:rsidR="00625E06" w:rsidRPr="009737BD">
        <w:rPr>
          <w:rFonts w:ascii="Tahoma" w:hAnsi="Tahoma" w:cs="Tahoma"/>
          <w:spacing w:val="1"/>
          <w:lang w:val="es-AR"/>
        </w:rPr>
        <w:t>t</w:t>
      </w:r>
      <w:r w:rsidR="00625E06" w:rsidRPr="009737BD">
        <w:rPr>
          <w:rFonts w:ascii="Tahoma" w:hAnsi="Tahoma" w:cs="Tahoma"/>
          <w:lang w:val="es-AR"/>
        </w:rPr>
        <w:t>eri</w:t>
      </w:r>
      <w:r w:rsidR="00625E06" w:rsidRPr="009737BD">
        <w:rPr>
          <w:rFonts w:ascii="Tahoma" w:hAnsi="Tahoma" w:cs="Tahoma"/>
          <w:spacing w:val="1"/>
          <w:lang w:val="es-AR"/>
        </w:rPr>
        <w:t>o</w:t>
      </w:r>
      <w:r w:rsidR="00625E06" w:rsidRPr="009737BD">
        <w:rPr>
          <w:rFonts w:ascii="Tahoma" w:hAnsi="Tahoma" w:cs="Tahoma"/>
          <w:lang w:val="es-AR"/>
        </w:rPr>
        <w:t>r.</w:t>
      </w:r>
      <w:r w:rsidR="00625E06" w:rsidRPr="009737BD">
        <w:rPr>
          <w:rFonts w:ascii="Tahoma" w:hAnsi="Tahoma" w:cs="Tahoma"/>
          <w:spacing w:val="-2"/>
          <w:lang w:val="es-AR"/>
        </w:rPr>
        <w:t xml:space="preserve"> </w:t>
      </w:r>
      <w:r w:rsidR="00625E06" w:rsidRPr="009737BD">
        <w:rPr>
          <w:rFonts w:ascii="Tahoma" w:hAnsi="Tahoma" w:cs="Tahoma"/>
          <w:lang w:val="es-AR"/>
        </w:rPr>
        <w:t>–</w:t>
      </w:r>
    </w:p>
    <w:p w:rsidR="00625E06" w:rsidRPr="009737BD" w:rsidRDefault="00434B71" w:rsidP="00625E06">
      <w:pPr>
        <w:widowControl w:val="0"/>
        <w:tabs>
          <w:tab w:val="left" w:pos="620"/>
        </w:tabs>
        <w:autoSpaceDE w:val="0"/>
        <w:autoSpaceDN w:val="0"/>
        <w:adjustRightInd w:val="0"/>
        <w:spacing w:after="0" w:line="266" w:lineRule="exact"/>
        <w:ind w:left="1" w:right="70"/>
        <w:rPr>
          <w:rFonts w:ascii="Tahoma" w:hAnsi="Tahoma" w:cs="Tahoma"/>
          <w:lang w:val="es-AR"/>
        </w:rPr>
      </w:pPr>
      <w:r>
        <w:rPr>
          <w:rFonts w:ascii="Tahoma" w:hAnsi="Tahoma" w:cs="Tahoma"/>
          <w:lang w:val="es-AR"/>
        </w:rPr>
        <w:tab/>
      </w:r>
      <w:r>
        <w:rPr>
          <w:rFonts w:ascii="Tahoma" w:hAnsi="Tahoma" w:cs="Tahoma"/>
          <w:lang w:val="es-AR"/>
        </w:rPr>
        <w:tab/>
      </w:r>
      <w:r>
        <w:rPr>
          <w:rFonts w:ascii="Tahoma" w:hAnsi="Tahoma" w:cs="Tahoma"/>
          <w:lang w:val="es-AR"/>
        </w:rPr>
        <w:tab/>
      </w:r>
      <w:r>
        <w:rPr>
          <w:rFonts w:ascii="Tahoma" w:hAnsi="Tahoma" w:cs="Tahoma"/>
          <w:lang w:val="es-AR"/>
        </w:rPr>
        <w:tab/>
      </w:r>
      <w:r w:rsidR="00625E06" w:rsidRPr="009737BD">
        <w:rPr>
          <w:rFonts w:ascii="Tahoma" w:hAnsi="Tahoma" w:cs="Tahoma"/>
          <w:lang w:val="es-AR"/>
        </w:rPr>
        <w:t>6)</w:t>
      </w:r>
      <w:r w:rsidR="00625E06" w:rsidRPr="009737BD">
        <w:rPr>
          <w:rFonts w:ascii="Tahoma" w:hAnsi="Tahoma" w:cs="Tahoma"/>
          <w:lang w:val="es-AR"/>
        </w:rPr>
        <w:tab/>
      </w:r>
      <w:r w:rsidR="00625E06" w:rsidRPr="009737BD">
        <w:rPr>
          <w:rFonts w:ascii="Tahoma" w:hAnsi="Tahoma" w:cs="Tahoma"/>
          <w:b/>
          <w:bCs/>
          <w:lang w:val="es-AR"/>
        </w:rPr>
        <w:t>Estética</w:t>
      </w:r>
      <w:r w:rsidR="00625E06" w:rsidRPr="009737BD">
        <w:rPr>
          <w:rFonts w:ascii="Tahoma" w:hAnsi="Tahoma" w:cs="Tahoma"/>
          <w:b/>
          <w:bCs/>
          <w:spacing w:val="6"/>
          <w:lang w:val="es-AR"/>
        </w:rPr>
        <w:t xml:space="preserve"> </w:t>
      </w:r>
      <w:r w:rsidR="00625E06" w:rsidRPr="009737BD">
        <w:rPr>
          <w:rFonts w:ascii="Tahoma" w:hAnsi="Tahoma" w:cs="Tahoma"/>
          <w:b/>
          <w:bCs/>
          <w:lang w:val="es-AR"/>
        </w:rPr>
        <w:t>y</w:t>
      </w:r>
      <w:r w:rsidR="00625E06" w:rsidRPr="009737BD">
        <w:rPr>
          <w:rFonts w:ascii="Tahoma" w:hAnsi="Tahoma" w:cs="Tahoma"/>
          <w:b/>
          <w:bCs/>
          <w:spacing w:val="13"/>
          <w:lang w:val="es-AR"/>
        </w:rPr>
        <w:t xml:space="preserve"> </w:t>
      </w:r>
      <w:r w:rsidR="00625E06" w:rsidRPr="009737BD">
        <w:rPr>
          <w:rFonts w:ascii="Tahoma" w:hAnsi="Tahoma" w:cs="Tahoma"/>
          <w:b/>
          <w:bCs/>
          <w:lang w:val="es-AR"/>
        </w:rPr>
        <w:t>Edificació</w:t>
      </w:r>
      <w:r w:rsidR="00625E06" w:rsidRPr="009737BD">
        <w:rPr>
          <w:rFonts w:ascii="Tahoma" w:hAnsi="Tahoma" w:cs="Tahoma"/>
          <w:b/>
          <w:bCs/>
          <w:spacing w:val="1"/>
          <w:lang w:val="es-AR"/>
        </w:rPr>
        <w:t>n</w:t>
      </w:r>
      <w:r w:rsidR="00625E06" w:rsidRPr="009737BD">
        <w:rPr>
          <w:rFonts w:ascii="Tahoma" w:hAnsi="Tahoma" w:cs="Tahoma"/>
          <w:lang w:val="es-AR"/>
        </w:rPr>
        <w:t>:</w:t>
      </w:r>
      <w:r w:rsidR="00625E06" w:rsidRPr="009737BD">
        <w:rPr>
          <w:rFonts w:ascii="Tahoma" w:hAnsi="Tahoma" w:cs="Tahoma"/>
          <w:spacing w:val="3"/>
          <w:lang w:val="es-AR"/>
        </w:rPr>
        <w:t xml:space="preserve"> </w:t>
      </w:r>
      <w:r w:rsidR="00625E06" w:rsidRPr="009737BD">
        <w:rPr>
          <w:rFonts w:ascii="Tahoma" w:hAnsi="Tahoma" w:cs="Tahoma"/>
          <w:lang w:val="es-AR"/>
        </w:rPr>
        <w:t>Adecuada</w:t>
      </w:r>
      <w:r w:rsidR="00625E06" w:rsidRPr="009737BD">
        <w:rPr>
          <w:rFonts w:ascii="Tahoma" w:hAnsi="Tahoma" w:cs="Tahoma"/>
          <w:spacing w:val="6"/>
          <w:lang w:val="es-AR"/>
        </w:rPr>
        <w:t xml:space="preserve"> </w:t>
      </w:r>
      <w:r w:rsidR="00625E06" w:rsidRPr="009737BD">
        <w:rPr>
          <w:rFonts w:ascii="Tahoma" w:hAnsi="Tahoma" w:cs="Tahoma"/>
          <w:lang w:val="es-AR"/>
        </w:rPr>
        <w:t>fore</w:t>
      </w:r>
      <w:r w:rsidR="00625E06" w:rsidRPr="009737BD">
        <w:rPr>
          <w:rFonts w:ascii="Tahoma" w:hAnsi="Tahoma" w:cs="Tahoma"/>
          <w:spacing w:val="2"/>
          <w:lang w:val="es-AR"/>
        </w:rPr>
        <w:t>s</w:t>
      </w:r>
      <w:r w:rsidR="00625E06" w:rsidRPr="009737BD">
        <w:rPr>
          <w:rFonts w:ascii="Tahoma" w:hAnsi="Tahoma" w:cs="Tahoma"/>
          <w:lang w:val="es-AR"/>
        </w:rPr>
        <w:t>tac</w:t>
      </w:r>
      <w:r w:rsidR="00625E06" w:rsidRPr="009737BD">
        <w:rPr>
          <w:rFonts w:ascii="Tahoma" w:hAnsi="Tahoma" w:cs="Tahoma"/>
          <w:spacing w:val="1"/>
          <w:lang w:val="es-AR"/>
        </w:rPr>
        <w:t>i</w:t>
      </w:r>
      <w:r w:rsidR="00625E06" w:rsidRPr="009737BD">
        <w:rPr>
          <w:rFonts w:ascii="Tahoma" w:hAnsi="Tahoma" w:cs="Tahoma"/>
          <w:lang w:val="es-AR"/>
        </w:rPr>
        <w:t>ón</w:t>
      </w:r>
      <w:r w:rsidR="00625E06" w:rsidRPr="009737BD">
        <w:rPr>
          <w:rFonts w:ascii="Tahoma" w:hAnsi="Tahoma" w:cs="Tahoma"/>
          <w:spacing w:val="9"/>
          <w:lang w:val="es-AR"/>
        </w:rPr>
        <w:t xml:space="preserve"> </w:t>
      </w:r>
      <w:r w:rsidR="00625E06" w:rsidRPr="009737BD">
        <w:rPr>
          <w:rFonts w:ascii="Tahoma" w:hAnsi="Tahoma" w:cs="Tahoma"/>
          <w:lang w:val="es-AR"/>
        </w:rPr>
        <w:t>y</w:t>
      </w:r>
      <w:r w:rsidR="00625E06" w:rsidRPr="009737BD">
        <w:rPr>
          <w:rFonts w:ascii="Tahoma" w:hAnsi="Tahoma" w:cs="Tahoma"/>
          <w:spacing w:val="12"/>
          <w:lang w:val="es-AR"/>
        </w:rPr>
        <w:t xml:space="preserve"> </w:t>
      </w:r>
      <w:r w:rsidR="00625E06" w:rsidRPr="009737BD">
        <w:rPr>
          <w:rFonts w:ascii="Tahoma" w:hAnsi="Tahoma" w:cs="Tahoma"/>
          <w:lang w:val="es-AR"/>
        </w:rPr>
        <w:t>jardiner</w:t>
      </w:r>
      <w:r w:rsidR="00625E06" w:rsidRPr="009737BD">
        <w:rPr>
          <w:rFonts w:ascii="Tahoma" w:hAnsi="Tahoma" w:cs="Tahoma"/>
          <w:spacing w:val="1"/>
          <w:lang w:val="es-AR"/>
        </w:rPr>
        <w:t>í</w:t>
      </w:r>
      <w:r w:rsidR="00625E06" w:rsidRPr="009737BD">
        <w:rPr>
          <w:rFonts w:ascii="Tahoma" w:hAnsi="Tahoma" w:cs="Tahoma"/>
          <w:lang w:val="es-AR"/>
        </w:rPr>
        <w:t>a.</w:t>
      </w:r>
      <w:r w:rsidR="00625E06" w:rsidRPr="009737BD">
        <w:rPr>
          <w:rFonts w:ascii="Tahoma" w:hAnsi="Tahoma" w:cs="Tahoma"/>
          <w:spacing w:val="6"/>
          <w:lang w:val="es-AR"/>
        </w:rPr>
        <w:t xml:space="preserve"> </w:t>
      </w:r>
      <w:r w:rsidR="00625E06" w:rsidRPr="009737BD">
        <w:rPr>
          <w:rFonts w:ascii="Tahoma" w:hAnsi="Tahoma" w:cs="Tahoma"/>
          <w:lang w:val="es-AR"/>
        </w:rPr>
        <w:t>La edif</w:t>
      </w:r>
      <w:r w:rsidR="00625E06" w:rsidRPr="009737BD">
        <w:rPr>
          <w:rFonts w:ascii="Tahoma" w:hAnsi="Tahoma" w:cs="Tahoma"/>
          <w:spacing w:val="1"/>
          <w:lang w:val="es-AR"/>
        </w:rPr>
        <w:t>i</w:t>
      </w:r>
      <w:r w:rsidR="00625E06" w:rsidRPr="009737BD">
        <w:rPr>
          <w:rFonts w:ascii="Tahoma" w:hAnsi="Tahoma" w:cs="Tahoma"/>
          <w:lang w:val="es-AR"/>
        </w:rPr>
        <w:t>cac</w:t>
      </w:r>
      <w:r w:rsidR="00625E06" w:rsidRPr="009737BD">
        <w:rPr>
          <w:rFonts w:ascii="Tahoma" w:hAnsi="Tahoma" w:cs="Tahoma"/>
          <w:spacing w:val="1"/>
          <w:lang w:val="es-AR"/>
        </w:rPr>
        <w:t>i</w:t>
      </w:r>
      <w:r w:rsidR="00625E06" w:rsidRPr="009737BD">
        <w:rPr>
          <w:rFonts w:ascii="Tahoma" w:hAnsi="Tahoma" w:cs="Tahoma"/>
          <w:lang w:val="es-AR"/>
        </w:rPr>
        <w:t>ón</w:t>
      </w:r>
      <w:r w:rsidR="00625E06" w:rsidRPr="009737BD">
        <w:rPr>
          <w:rFonts w:ascii="Tahoma" w:hAnsi="Tahoma" w:cs="Tahoma"/>
          <w:spacing w:val="-4"/>
          <w:lang w:val="es-AR"/>
        </w:rPr>
        <w:t xml:space="preserve"> </w:t>
      </w:r>
      <w:r w:rsidR="00625E06" w:rsidRPr="009737BD">
        <w:rPr>
          <w:rFonts w:ascii="Tahoma" w:hAnsi="Tahoma" w:cs="Tahoma"/>
          <w:spacing w:val="1"/>
          <w:lang w:val="es-AR"/>
        </w:rPr>
        <w:t>s</w:t>
      </w:r>
      <w:r w:rsidR="00625E06" w:rsidRPr="009737BD">
        <w:rPr>
          <w:rFonts w:ascii="Tahoma" w:hAnsi="Tahoma" w:cs="Tahoma"/>
          <w:lang w:val="es-AR"/>
        </w:rPr>
        <w:t>erá</w:t>
      </w:r>
      <w:r w:rsidR="00625E06" w:rsidRPr="009737BD">
        <w:rPr>
          <w:rFonts w:ascii="Tahoma" w:hAnsi="Tahoma" w:cs="Tahoma"/>
          <w:spacing w:val="-1"/>
          <w:lang w:val="es-AR"/>
        </w:rPr>
        <w:t xml:space="preserve"> </w:t>
      </w:r>
      <w:r w:rsidR="00625E06" w:rsidRPr="009737BD">
        <w:rPr>
          <w:rFonts w:ascii="Tahoma" w:hAnsi="Tahoma" w:cs="Tahoma"/>
          <w:lang w:val="es-AR"/>
        </w:rPr>
        <w:t>la i</w:t>
      </w:r>
      <w:r w:rsidR="00625E06" w:rsidRPr="009737BD">
        <w:rPr>
          <w:rFonts w:ascii="Tahoma" w:hAnsi="Tahoma" w:cs="Tahoma"/>
          <w:spacing w:val="1"/>
          <w:lang w:val="es-AR"/>
        </w:rPr>
        <w:t>m</w:t>
      </w:r>
      <w:r w:rsidR="00625E06" w:rsidRPr="009737BD">
        <w:rPr>
          <w:rFonts w:ascii="Tahoma" w:hAnsi="Tahoma" w:cs="Tahoma"/>
          <w:lang w:val="es-AR"/>
        </w:rPr>
        <w:t>prescindible.</w:t>
      </w:r>
      <w:r w:rsidR="00625E06" w:rsidRPr="009737BD">
        <w:rPr>
          <w:rFonts w:ascii="Tahoma" w:hAnsi="Tahoma" w:cs="Tahoma"/>
          <w:spacing w:val="-10"/>
          <w:lang w:val="es-AR"/>
        </w:rPr>
        <w:t xml:space="preserve"> </w:t>
      </w:r>
      <w:r w:rsidR="00625E06" w:rsidRPr="009737BD">
        <w:rPr>
          <w:rFonts w:ascii="Tahoma" w:hAnsi="Tahoma" w:cs="Tahoma"/>
          <w:lang w:val="es-AR"/>
        </w:rPr>
        <w:t>-</w:t>
      </w:r>
    </w:p>
    <w:p w:rsidR="00625E06" w:rsidRPr="009737BD" w:rsidRDefault="00434B71" w:rsidP="00625E06">
      <w:pPr>
        <w:widowControl w:val="0"/>
        <w:tabs>
          <w:tab w:val="left" w:pos="560"/>
        </w:tabs>
        <w:autoSpaceDE w:val="0"/>
        <w:autoSpaceDN w:val="0"/>
        <w:adjustRightInd w:val="0"/>
        <w:spacing w:after="0" w:line="258" w:lineRule="exact"/>
        <w:ind w:left="1"/>
        <w:rPr>
          <w:rFonts w:ascii="Tahoma" w:hAnsi="Tahoma" w:cs="Tahoma"/>
          <w:lang w:val="es-AR"/>
        </w:rPr>
      </w:pP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Pr>
          <w:rFonts w:ascii="Tahoma" w:hAnsi="Tahoma" w:cs="Tahoma"/>
          <w:position w:val="-1"/>
          <w:lang w:val="es-AR"/>
        </w:rPr>
        <w:tab/>
      </w:r>
      <w:r w:rsidR="00625E06" w:rsidRPr="009737BD">
        <w:rPr>
          <w:rFonts w:ascii="Tahoma" w:hAnsi="Tahoma" w:cs="Tahoma"/>
          <w:position w:val="-1"/>
          <w:lang w:val="es-AR"/>
        </w:rPr>
        <w:t>7)</w:t>
      </w:r>
      <w:r w:rsidR="00625E06" w:rsidRPr="009737BD">
        <w:rPr>
          <w:rFonts w:ascii="Tahoma" w:hAnsi="Tahoma" w:cs="Tahoma"/>
          <w:position w:val="-1"/>
          <w:lang w:val="es-AR"/>
        </w:rPr>
        <w:tab/>
      </w:r>
      <w:r w:rsidR="00625E06" w:rsidRPr="009737BD">
        <w:rPr>
          <w:rFonts w:ascii="Tahoma" w:hAnsi="Tahoma" w:cs="Tahoma"/>
          <w:b/>
          <w:bCs/>
          <w:position w:val="-1"/>
          <w:lang w:val="es-AR"/>
        </w:rPr>
        <w:t>Servicios</w:t>
      </w:r>
      <w:r w:rsidR="00625E06" w:rsidRPr="009737BD">
        <w:rPr>
          <w:rFonts w:ascii="Tahoma" w:hAnsi="Tahoma" w:cs="Tahoma"/>
          <w:b/>
          <w:bCs/>
          <w:spacing w:val="17"/>
          <w:position w:val="-1"/>
          <w:lang w:val="es-AR"/>
        </w:rPr>
        <w:t xml:space="preserve"> </w:t>
      </w:r>
      <w:r w:rsidR="00625E06" w:rsidRPr="009737BD">
        <w:rPr>
          <w:rFonts w:ascii="Tahoma" w:hAnsi="Tahoma" w:cs="Tahoma"/>
          <w:b/>
          <w:bCs/>
          <w:spacing w:val="1"/>
          <w:position w:val="-1"/>
          <w:lang w:val="es-AR"/>
        </w:rPr>
        <w:t>p</w:t>
      </w:r>
      <w:r w:rsidR="00625E06" w:rsidRPr="009737BD">
        <w:rPr>
          <w:rFonts w:ascii="Tahoma" w:hAnsi="Tahoma" w:cs="Tahoma"/>
          <w:b/>
          <w:bCs/>
          <w:position w:val="-1"/>
          <w:lang w:val="es-AR"/>
        </w:rPr>
        <w:t>úblicos</w:t>
      </w:r>
      <w:r w:rsidR="00625E06" w:rsidRPr="009737BD">
        <w:rPr>
          <w:rFonts w:ascii="Tahoma" w:hAnsi="Tahoma" w:cs="Tahoma"/>
          <w:position w:val="-1"/>
          <w:lang w:val="es-AR"/>
        </w:rPr>
        <w:t xml:space="preserve">: </w:t>
      </w:r>
      <w:r w:rsidR="00625E06" w:rsidRPr="009737BD">
        <w:rPr>
          <w:rFonts w:ascii="Tahoma" w:hAnsi="Tahoma" w:cs="Tahoma"/>
          <w:spacing w:val="43"/>
          <w:position w:val="-1"/>
          <w:lang w:val="es-AR"/>
        </w:rPr>
        <w:t xml:space="preserve"> </w:t>
      </w:r>
      <w:r w:rsidR="00625E06" w:rsidRPr="009737BD">
        <w:rPr>
          <w:rFonts w:ascii="Tahoma" w:hAnsi="Tahoma" w:cs="Tahoma"/>
          <w:spacing w:val="1"/>
          <w:position w:val="-1"/>
          <w:lang w:val="es-AR"/>
        </w:rPr>
        <w:t>A</w:t>
      </w:r>
      <w:r w:rsidR="00625E06" w:rsidRPr="009737BD">
        <w:rPr>
          <w:rFonts w:ascii="Tahoma" w:hAnsi="Tahoma" w:cs="Tahoma"/>
          <w:spacing w:val="-1"/>
          <w:position w:val="-1"/>
          <w:lang w:val="es-AR"/>
        </w:rPr>
        <w:t>c</w:t>
      </w:r>
      <w:r w:rsidR="00625E06" w:rsidRPr="009737BD">
        <w:rPr>
          <w:rFonts w:ascii="Tahoma" w:hAnsi="Tahoma" w:cs="Tahoma"/>
          <w:position w:val="-1"/>
          <w:lang w:val="es-AR"/>
        </w:rPr>
        <w:t>ceso</w:t>
      </w:r>
      <w:r w:rsidR="00625E06" w:rsidRPr="009737BD">
        <w:rPr>
          <w:rFonts w:ascii="Tahoma" w:hAnsi="Tahoma" w:cs="Tahoma"/>
          <w:spacing w:val="25"/>
          <w:position w:val="-1"/>
          <w:lang w:val="es-AR"/>
        </w:rPr>
        <w:t xml:space="preserve"> </w:t>
      </w:r>
      <w:r w:rsidR="00625E06" w:rsidRPr="009737BD">
        <w:rPr>
          <w:rFonts w:ascii="Tahoma" w:hAnsi="Tahoma" w:cs="Tahoma"/>
          <w:position w:val="-1"/>
          <w:lang w:val="es-AR"/>
        </w:rPr>
        <w:t>a</w:t>
      </w:r>
      <w:r w:rsidR="00625E06" w:rsidRPr="009737BD">
        <w:rPr>
          <w:rFonts w:ascii="Tahoma" w:hAnsi="Tahoma" w:cs="Tahoma"/>
          <w:spacing w:val="25"/>
          <w:position w:val="-1"/>
          <w:lang w:val="es-AR"/>
        </w:rPr>
        <w:t xml:space="preserve"> </w:t>
      </w:r>
      <w:r w:rsidR="00625E06" w:rsidRPr="009737BD">
        <w:rPr>
          <w:rFonts w:ascii="Tahoma" w:hAnsi="Tahoma" w:cs="Tahoma"/>
          <w:position w:val="-1"/>
          <w:lang w:val="es-AR"/>
        </w:rPr>
        <w:t>p</w:t>
      </w:r>
      <w:r w:rsidR="00625E06" w:rsidRPr="009737BD">
        <w:rPr>
          <w:rFonts w:ascii="Tahoma" w:hAnsi="Tahoma" w:cs="Tahoma"/>
          <w:spacing w:val="1"/>
          <w:position w:val="-1"/>
          <w:lang w:val="es-AR"/>
        </w:rPr>
        <w:t>a</w:t>
      </w:r>
      <w:r w:rsidR="00625E06" w:rsidRPr="009737BD">
        <w:rPr>
          <w:rFonts w:ascii="Tahoma" w:hAnsi="Tahoma" w:cs="Tahoma"/>
          <w:position w:val="-1"/>
          <w:lang w:val="es-AR"/>
        </w:rPr>
        <w:t>vimentados,</w:t>
      </w:r>
      <w:r w:rsidR="00625E06" w:rsidRPr="009737BD">
        <w:rPr>
          <w:rFonts w:ascii="Tahoma" w:hAnsi="Tahoma" w:cs="Tahoma"/>
          <w:spacing w:val="15"/>
          <w:position w:val="-1"/>
          <w:lang w:val="es-AR"/>
        </w:rPr>
        <w:t xml:space="preserve"> </w:t>
      </w:r>
      <w:r w:rsidR="00625E06" w:rsidRPr="009737BD">
        <w:rPr>
          <w:rFonts w:ascii="Tahoma" w:hAnsi="Tahoma" w:cs="Tahoma"/>
          <w:position w:val="-1"/>
          <w:lang w:val="es-AR"/>
        </w:rPr>
        <w:t>agua</w:t>
      </w:r>
      <w:r w:rsidR="00625E06" w:rsidRPr="009737BD">
        <w:rPr>
          <w:rFonts w:ascii="Tahoma" w:hAnsi="Tahoma" w:cs="Tahoma"/>
          <w:spacing w:val="26"/>
          <w:position w:val="-1"/>
          <w:lang w:val="es-AR"/>
        </w:rPr>
        <w:t xml:space="preserve"> </w:t>
      </w:r>
      <w:r w:rsidR="00625E06" w:rsidRPr="009737BD">
        <w:rPr>
          <w:rFonts w:ascii="Tahoma" w:hAnsi="Tahoma" w:cs="Tahoma"/>
          <w:position w:val="-1"/>
          <w:lang w:val="es-AR"/>
        </w:rPr>
        <w:t>co</w:t>
      </w:r>
      <w:r w:rsidR="00625E06" w:rsidRPr="009737BD">
        <w:rPr>
          <w:rFonts w:ascii="Tahoma" w:hAnsi="Tahoma" w:cs="Tahoma"/>
          <w:spacing w:val="1"/>
          <w:position w:val="-1"/>
          <w:lang w:val="es-AR"/>
        </w:rPr>
        <w:t>r</w:t>
      </w:r>
      <w:r w:rsidR="00625E06" w:rsidRPr="009737BD">
        <w:rPr>
          <w:rFonts w:ascii="Tahoma" w:hAnsi="Tahoma" w:cs="Tahoma"/>
          <w:position w:val="-1"/>
          <w:lang w:val="es-AR"/>
        </w:rPr>
        <w:t>riente,</w:t>
      </w:r>
    </w:p>
    <w:p w:rsidR="00625E06" w:rsidRPr="009737BD" w:rsidRDefault="00625E06" w:rsidP="00625E06">
      <w:pPr>
        <w:widowControl w:val="0"/>
        <w:autoSpaceDE w:val="0"/>
        <w:autoSpaceDN w:val="0"/>
        <w:adjustRightInd w:val="0"/>
        <w:spacing w:before="1" w:after="0" w:line="258" w:lineRule="exact"/>
        <w:ind w:left="1"/>
        <w:rPr>
          <w:rFonts w:ascii="Tahoma" w:hAnsi="Tahoma" w:cs="Tahoma"/>
          <w:lang w:val="es-AR"/>
        </w:rPr>
      </w:pPr>
      <w:r w:rsidRPr="009737BD">
        <w:rPr>
          <w:rFonts w:ascii="Tahoma" w:hAnsi="Tahoma" w:cs="Tahoma"/>
          <w:position w:val="-1"/>
          <w:lang w:val="es-AR"/>
        </w:rPr>
        <w:t>teléfo</w:t>
      </w:r>
      <w:r w:rsidRPr="009737BD">
        <w:rPr>
          <w:rFonts w:ascii="Tahoma" w:hAnsi="Tahoma" w:cs="Tahoma"/>
          <w:spacing w:val="1"/>
          <w:position w:val="-1"/>
          <w:lang w:val="es-AR"/>
        </w:rPr>
        <w:t>n</w:t>
      </w:r>
      <w:r w:rsidRPr="009737BD">
        <w:rPr>
          <w:rFonts w:ascii="Tahoma" w:hAnsi="Tahoma" w:cs="Tahoma"/>
          <w:position w:val="-1"/>
          <w:lang w:val="es-AR"/>
        </w:rPr>
        <w:t>o</w:t>
      </w:r>
      <w:r w:rsidRPr="009737BD">
        <w:rPr>
          <w:rFonts w:ascii="Tahoma" w:hAnsi="Tahoma" w:cs="Tahoma"/>
          <w:spacing w:val="-5"/>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ú</w:t>
      </w:r>
      <w:r w:rsidRPr="009737BD">
        <w:rPr>
          <w:rFonts w:ascii="Tahoma" w:hAnsi="Tahoma" w:cs="Tahoma"/>
          <w:spacing w:val="1"/>
          <w:position w:val="-1"/>
          <w:lang w:val="es-AR"/>
        </w:rPr>
        <w:t>b</w:t>
      </w:r>
      <w:r w:rsidRPr="009737BD">
        <w:rPr>
          <w:rFonts w:ascii="Tahoma" w:hAnsi="Tahoma" w:cs="Tahoma"/>
          <w:position w:val="-1"/>
          <w:lang w:val="es-AR"/>
        </w:rPr>
        <w:t>lico,</w:t>
      </w:r>
      <w:r w:rsidRPr="009737BD">
        <w:rPr>
          <w:rFonts w:ascii="Tahoma" w:hAnsi="Tahoma" w:cs="Tahoma"/>
          <w:spacing w:val="-1"/>
          <w:position w:val="-1"/>
          <w:lang w:val="es-AR"/>
        </w:rPr>
        <w:t xml:space="preserve"> </w:t>
      </w:r>
      <w:r w:rsidRPr="009737BD">
        <w:rPr>
          <w:rFonts w:ascii="Tahoma" w:hAnsi="Tahoma" w:cs="Tahoma"/>
          <w:position w:val="-1"/>
          <w:lang w:val="es-AR"/>
        </w:rPr>
        <w:t>alumb</w:t>
      </w:r>
      <w:r w:rsidRPr="009737BD">
        <w:rPr>
          <w:rFonts w:ascii="Tahoma" w:hAnsi="Tahoma" w:cs="Tahoma"/>
          <w:spacing w:val="1"/>
          <w:position w:val="-1"/>
          <w:lang w:val="es-AR"/>
        </w:rPr>
        <w:t>r</w:t>
      </w:r>
      <w:r w:rsidRPr="009737BD">
        <w:rPr>
          <w:rFonts w:ascii="Tahoma" w:hAnsi="Tahoma" w:cs="Tahoma"/>
          <w:position w:val="-1"/>
          <w:lang w:val="es-AR"/>
        </w:rPr>
        <w:t>ado</w:t>
      </w:r>
      <w:r w:rsidRPr="009737BD">
        <w:rPr>
          <w:rFonts w:ascii="Tahoma" w:hAnsi="Tahoma" w:cs="Tahoma"/>
          <w:spacing w:val="-4"/>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se</w:t>
      </w:r>
      <w:r w:rsidRPr="009737BD">
        <w:rPr>
          <w:rFonts w:ascii="Tahoma" w:hAnsi="Tahoma" w:cs="Tahoma"/>
          <w:spacing w:val="1"/>
          <w:position w:val="-1"/>
          <w:lang w:val="es-AR"/>
        </w:rPr>
        <w:t>r</w:t>
      </w:r>
      <w:r w:rsidRPr="009737BD">
        <w:rPr>
          <w:rFonts w:ascii="Tahoma" w:hAnsi="Tahoma" w:cs="Tahoma"/>
          <w:position w:val="-1"/>
          <w:lang w:val="es-AR"/>
        </w:rPr>
        <w:t>vic</w:t>
      </w:r>
      <w:r w:rsidRPr="009737BD">
        <w:rPr>
          <w:rFonts w:ascii="Tahoma" w:hAnsi="Tahoma" w:cs="Tahoma"/>
          <w:spacing w:val="1"/>
          <w:position w:val="-1"/>
          <w:lang w:val="es-AR"/>
        </w:rPr>
        <w:t>i</w:t>
      </w:r>
      <w:r w:rsidRPr="009737BD">
        <w:rPr>
          <w:rFonts w:ascii="Tahoma" w:hAnsi="Tahoma" w:cs="Tahoma"/>
          <w:spacing w:val="-1"/>
          <w:position w:val="-1"/>
          <w:lang w:val="es-AR"/>
        </w:rPr>
        <w:t>o</w:t>
      </w:r>
      <w:r w:rsidRPr="009737BD">
        <w:rPr>
          <w:rFonts w:ascii="Tahoma" w:hAnsi="Tahoma" w:cs="Tahoma"/>
          <w:position w:val="-1"/>
          <w:lang w:val="es-AR"/>
        </w:rPr>
        <w:t>s</w:t>
      </w:r>
      <w:r w:rsidRPr="009737BD">
        <w:rPr>
          <w:rFonts w:ascii="Tahoma" w:hAnsi="Tahoma" w:cs="Tahoma"/>
          <w:spacing w:val="-3"/>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g</w:t>
      </w:r>
      <w:r w:rsidRPr="009737BD">
        <w:rPr>
          <w:rFonts w:ascii="Tahoma" w:hAnsi="Tahoma" w:cs="Tahoma"/>
          <w:spacing w:val="1"/>
          <w:position w:val="-1"/>
          <w:lang w:val="es-AR"/>
        </w:rPr>
        <w:t>u</w:t>
      </w:r>
      <w:r w:rsidRPr="009737BD">
        <w:rPr>
          <w:rFonts w:ascii="Tahoma" w:hAnsi="Tahoma" w:cs="Tahoma"/>
          <w:position w:val="-1"/>
          <w:lang w:val="es-AR"/>
        </w:rPr>
        <w:t>ard</w:t>
      </w:r>
      <w:r w:rsidRPr="009737BD">
        <w:rPr>
          <w:rFonts w:ascii="Tahoma" w:hAnsi="Tahoma" w:cs="Tahoma"/>
          <w:spacing w:val="1"/>
          <w:position w:val="-1"/>
          <w:lang w:val="es-AR"/>
        </w:rPr>
        <w:t>i</w:t>
      </w:r>
      <w:r w:rsidRPr="009737BD">
        <w:rPr>
          <w:rFonts w:ascii="Tahoma" w:hAnsi="Tahoma" w:cs="Tahoma"/>
          <w:position w:val="-1"/>
          <w:lang w:val="es-AR"/>
        </w:rPr>
        <w:t>án.</w:t>
      </w:r>
    </w:p>
    <w:p w:rsidR="00942844" w:rsidRDefault="00942844" w:rsidP="00942844">
      <w:pPr>
        <w:widowControl w:val="0"/>
        <w:autoSpaceDE w:val="0"/>
        <w:autoSpaceDN w:val="0"/>
        <w:adjustRightInd w:val="0"/>
        <w:spacing w:before="22" w:after="0" w:line="240" w:lineRule="auto"/>
        <w:rPr>
          <w:rFonts w:ascii="Tahoma" w:hAnsi="Tahoma" w:cs="Tahoma"/>
          <w:lang w:val="es-AR"/>
        </w:rPr>
      </w:pPr>
    </w:p>
    <w:p w:rsidR="00625E06" w:rsidRPr="009737BD" w:rsidRDefault="00625E06" w:rsidP="00942844">
      <w:pPr>
        <w:widowControl w:val="0"/>
        <w:autoSpaceDE w:val="0"/>
        <w:autoSpaceDN w:val="0"/>
        <w:adjustRightInd w:val="0"/>
        <w:spacing w:before="22" w:after="0" w:line="240" w:lineRule="auto"/>
        <w:rPr>
          <w:rFonts w:ascii="Tahoma" w:hAnsi="Tahoma" w:cs="Tahoma"/>
          <w:lang w:val="es-AR"/>
        </w:rPr>
      </w:pPr>
      <w:r w:rsidRPr="009737BD">
        <w:rPr>
          <w:rFonts w:ascii="Tahoma" w:hAnsi="Tahoma" w:cs="Tahoma"/>
          <w:b/>
          <w:bCs/>
          <w:lang w:val="es-AR"/>
        </w:rPr>
        <w:t>XI</w:t>
      </w:r>
      <w:r w:rsidRPr="009737BD">
        <w:rPr>
          <w:rFonts w:ascii="Tahoma" w:hAnsi="Tahoma" w:cs="Tahoma"/>
          <w:b/>
          <w:bCs/>
          <w:spacing w:val="-1"/>
          <w:lang w:val="es-AR"/>
        </w:rPr>
        <w:t>I</w:t>
      </w:r>
      <w:r>
        <w:rPr>
          <w:rFonts w:ascii="Tahoma" w:hAnsi="Tahoma" w:cs="Tahoma"/>
          <w:b/>
          <w:bCs/>
          <w:lang w:val="es-AR"/>
        </w:rPr>
        <w:t>.18</w:t>
      </w:r>
      <w:r w:rsidRPr="009737BD">
        <w:rPr>
          <w:rFonts w:ascii="Tahoma" w:hAnsi="Tahoma" w:cs="Tahoma"/>
          <w:b/>
          <w:bCs/>
          <w:lang w:val="es-AR"/>
        </w:rPr>
        <w:t>.8.</w:t>
      </w:r>
    </w:p>
    <w:p w:rsidR="00625E06" w:rsidRPr="009737BD" w:rsidRDefault="00625E06" w:rsidP="00625E06">
      <w:pPr>
        <w:widowControl w:val="0"/>
        <w:autoSpaceDE w:val="0"/>
        <w:autoSpaceDN w:val="0"/>
        <w:adjustRightInd w:val="0"/>
        <w:spacing w:before="1" w:after="0" w:line="240" w:lineRule="auto"/>
        <w:ind w:left="102"/>
        <w:rPr>
          <w:rFonts w:ascii="Tahoma" w:hAnsi="Tahoma" w:cs="Tahoma"/>
          <w:lang w:val="es-AR"/>
        </w:rPr>
      </w:pPr>
      <w:r w:rsidRPr="009737BD">
        <w:rPr>
          <w:rFonts w:ascii="Tahoma" w:hAnsi="Tahoma" w:cs="Tahoma"/>
          <w:b/>
          <w:bCs/>
          <w:lang w:val="es-AR"/>
        </w:rPr>
        <w:t>Matadero</w:t>
      </w:r>
      <w:r w:rsidRPr="009737BD">
        <w:rPr>
          <w:rFonts w:ascii="Tahoma" w:hAnsi="Tahoma" w:cs="Tahoma"/>
          <w:b/>
          <w:bCs/>
          <w:spacing w:val="-14"/>
          <w:lang w:val="es-AR"/>
        </w:rPr>
        <w:t xml:space="preserve"> </w:t>
      </w:r>
      <w:r w:rsidRPr="009737BD">
        <w:rPr>
          <w:rFonts w:ascii="Tahoma" w:hAnsi="Tahoma" w:cs="Tahoma"/>
          <w:b/>
          <w:bCs/>
          <w:lang w:val="es-AR"/>
        </w:rPr>
        <w:t>Mu</w:t>
      </w:r>
      <w:r w:rsidRPr="009737BD">
        <w:rPr>
          <w:rFonts w:ascii="Tahoma" w:hAnsi="Tahoma" w:cs="Tahoma"/>
          <w:b/>
          <w:bCs/>
          <w:spacing w:val="1"/>
          <w:lang w:val="es-AR"/>
        </w:rPr>
        <w:t>n</w:t>
      </w:r>
      <w:r w:rsidRPr="009737BD">
        <w:rPr>
          <w:rFonts w:ascii="Tahoma" w:hAnsi="Tahoma" w:cs="Tahoma"/>
          <w:b/>
          <w:bCs/>
          <w:lang w:val="es-AR"/>
        </w:rPr>
        <w:t>i</w:t>
      </w:r>
      <w:r w:rsidRPr="009737BD">
        <w:rPr>
          <w:rFonts w:ascii="Tahoma" w:hAnsi="Tahoma" w:cs="Tahoma"/>
          <w:b/>
          <w:bCs/>
          <w:spacing w:val="1"/>
          <w:lang w:val="es-AR"/>
        </w:rPr>
        <w:t>c</w:t>
      </w:r>
      <w:r w:rsidRPr="009737BD">
        <w:rPr>
          <w:rFonts w:ascii="Tahoma" w:hAnsi="Tahoma" w:cs="Tahoma"/>
          <w:b/>
          <w:bCs/>
          <w:lang w:val="es-AR"/>
        </w:rPr>
        <w:t>ipal</w:t>
      </w:r>
    </w:p>
    <w:p w:rsidR="00625E06" w:rsidRPr="009737BD" w:rsidRDefault="00625E06" w:rsidP="00625E06">
      <w:pPr>
        <w:widowControl w:val="0"/>
        <w:autoSpaceDE w:val="0"/>
        <w:autoSpaceDN w:val="0"/>
        <w:adjustRightInd w:val="0"/>
        <w:spacing w:before="5" w:after="0" w:line="260" w:lineRule="exact"/>
        <w:rPr>
          <w:rFonts w:ascii="Tahoma" w:hAnsi="Tahoma" w:cs="Tahoma"/>
          <w:sz w:val="26"/>
          <w:szCs w:val="26"/>
          <w:lang w:val="es-AR"/>
        </w:rPr>
      </w:pPr>
    </w:p>
    <w:p w:rsidR="00625E06" w:rsidRPr="00942844" w:rsidRDefault="00625E06" w:rsidP="00625E06">
      <w:pPr>
        <w:widowControl w:val="0"/>
        <w:autoSpaceDE w:val="0"/>
        <w:autoSpaceDN w:val="0"/>
        <w:adjustRightInd w:val="0"/>
        <w:spacing w:after="0" w:line="240" w:lineRule="auto"/>
        <w:ind w:left="2229"/>
        <w:rPr>
          <w:rFonts w:ascii="Tahoma" w:hAnsi="Tahoma" w:cs="Tahoma"/>
          <w:lang w:val="es-AR"/>
        </w:rPr>
      </w:pPr>
      <w:r w:rsidRPr="009737BD">
        <w:rPr>
          <w:rFonts w:ascii="Tahoma" w:hAnsi="Tahoma" w:cs="Tahoma"/>
          <w:lang w:val="es-AR"/>
        </w:rPr>
        <w:t>1)</w:t>
      </w:r>
      <w:r w:rsidRPr="009737BD">
        <w:rPr>
          <w:rFonts w:ascii="Tahoma" w:hAnsi="Tahoma" w:cs="Tahoma"/>
          <w:spacing w:val="-6"/>
          <w:lang w:val="es-AR"/>
        </w:rPr>
        <w:t xml:space="preserve"> </w:t>
      </w:r>
      <w:r w:rsidRPr="009737BD">
        <w:rPr>
          <w:rFonts w:ascii="Tahoma" w:hAnsi="Tahoma" w:cs="Tahoma"/>
          <w:b/>
          <w:bCs/>
          <w:lang w:val="es-AR"/>
        </w:rPr>
        <w:t>Delimit</w:t>
      </w:r>
      <w:r w:rsidRPr="009737BD">
        <w:rPr>
          <w:rFonts w:ascii="Tahoma" w:hAnsi="Tahoma" w:cs="Tahoma"/>
          <w:b/>
          <w:bCs/>
          <w:spacing w:val="2"/>
          <w:lang w:val="es-AR"/>
        </w:rPr>
        <w:t>a</w:t>
      </w:r>
      <w:r w:rsidRPr="009737BD">
        <w:rPr>
          <w:rFonts w:ascii="Tahoma" w:hAnsi="Tahoma" w:cs="Tahoma"/>
          <w:b/>
          <w:bCs/>
          <w:lang w:val="es-AR"/>
        </w:rPr>
        <w:t>ción</w:t>
      </w:r>
      <w:r w:rsidRPr="009737BD">
        <w:rPr>
          <w:rFonts w:ascii="Tahoma" w:hAnsi="Tahoma" w:cs="Tahoma"/>
          <w:lang w:val="es-AR"/>
        </w:rPr>
        <w:t>:</w:t>
      </w:r>
      <w:r w:rsidRPr="009737BD">
        <w:rPr>
          <w:rFonts w:ascii="Tahoma" w:hAnsi="Tahoma" w:cs="Tahoma"/>
          <w:spacing w:val="-7"/>
          <w:lang w:val="es-AR"/>
        </w:rPr>
        <w:t xml:space="preserve"> </w:t>
      </w:r>
      <w:r w:rsidRPr="009737BD">
        <w:rPr>
          <w:rFonts w:ascii="Tahoma" w:hAnsi="Tahoma" w:cs="Tahoma"/>
          <w:lang w:val="es-AR"/>
        </w:rPr>
        <w:t>Cir</w:t>
      </w:r>
      <w:r w:rsidRPr="009737BD">
        <w:rPr>
          <w:rFonts w:ascii="Tahoma" w:hAnsi="Tahoma" w:cs="Tahoma"/>
          <w:spacing w:val="1"/>
          <w:lang w:val="es-AR"/>
        </w:rPr>
        <w:t>c</w:t>
      </w:r>
      <w:r w:rsidRPr="009737BD">
        <w:rPr>
          <w:rFonts w:ascii="Tahoma" w:hAnsi="Tahoma" w:cs="Tahoma"/>
          <w:lang w:val="es-AR"/>
        </w:rPr>
        <w:t>.</w:t>
      </w:r>
      <w:r w:rsidRPr="009737BD">
        <w:rPr>
          <w:rFonts w:ascii="Tahoma" w:hAnsi="Tahoma" w:cs="Tahoma"/>
          <w:spacing w:val="-2"/>
          <w:lang w:val="es-AR"/>
        </w:rPr>
        <w:t xml:space="preserve"> </w:t>
      </w:r>
      <w:r w:rsidRPr="00942844">
        <w:rPr>
          <w:rFonts w:ascii="Tahoma" w:hAnsi="Tahoma" w:cs="Tahoma"/>
          <w:spacing w:val="1"/>
          <w:lang w:val="es-AR"/>
        </w:rPr>
        <w:t>I</w:t>
      </w:r>
      <w:r w:rsidRPr="00942844">
        <w:rPr>
          <w:rFonts w:ascii="Tahoma" w:hAnsi="Tahoma" w:cs="Tahoma"/>
          <w:lang w:val="es-AR"/>
        </w:rPr>
        <w:t>I,</w:t>
      </w:r>
      <w:r w:rsidRPr="00942844">
        <w:rPr>
          <w:rFonts w:ascii="Tahoma" w:hAnsi="Tahoma" w:cs="Tahoma"/>
          <w:spacing w:val="-1"/>
          <w:lang w:val="es-AR"/>
        </w:rPr>
        <w:t xml:space="preserve"> </w:t>
      </w:r>
      <w:r w:rsidRPr="00942844">
        <w:rPr>
          <w:rFonts w:ascii="Tahoma" w:hAnsi="Tahoma" w:cs="Tahoma"/>
          <w:spacing w:val="1"/>
          <w:lang w:val="es-AR"/>
        </w:rPr>
        <w:t>S</w:t>
      </w:r>
      <w:r w:rsidRPr="00942844">
        <w:rPr>
          <w:rFonts w:ascii="Tahoma" w:hAnsi="Tahoma" w:cs="Tahoma"/>
          <w:lang w:val="es-AR"/>
        </w:rPr>
        <w:t>e</w:t>
      </w:r>
      <w:r w:rsidRPr="00942844">
        <w:rPr>
          <w:rFonts w:ascii="Tahoma" w:hAnsi="Tahoma" w:cs="Tahoma"/>
          <w:spacing w:val="1"/>
          <w:lang w:val="es-AR"/>
        </w:rPr>
        <w:t>c</w:t>
      </w:r>
      <w:r w:rsidRPr="00942844">
        <w:rPr>
          <w:rFonts w:ascii="Tahoma" w:hAnsi="Tahoma" w:cs="Tahoma"/>
          <w:spacing w:val="-1"/>
          <w:lang w:val="es-AR"/>
        </w:rPr>
        <w:t>c</w:t>
      </w:r>
      <w:r w:rsidRPr="00942844">
        <w:rPr>
          <w:rFonts w:ascii="Tahoma" w:hAnsi="Tahoma" w:cs="Tahoma"/>
          <w:lang w:val="es-AR"/>
        </w:rPr>
        <w:t>.</w:t>
      </w:r>
      <w:r w:rsidRPr="00942844">
        <w:rPr>
          <w:rFonts w:ascii="Tahoma" w:hAnsi="Tahoma" w:cs="Tahoma"/>
          <w:spacing w:val="-1"/>
          <w:lang w:val="es-AR"/>
        </w:rPr>
        <w:t xml:space="preserve"> </w:t>
      </w:r>
      <w:r w:rsidRPr="00942844">
        <w:rPr>
          <w:rFonts w:ascii="Tahoma" w:hAnsi="Tahoma" w:cs="Tahoma"/>
          <w:spacing w:val="1"/>
          <w:lang w:val="es-AR"/>
        </w:rPr>
        <w:t>F</w:t>
      </w:r>
      <w:r w:rsidRPr="00942844">
        <w:rPr>
          <w:rFonts w:ascii="Tahoma" w:hAnsi="Tahoma" w:cs="Tahoma"/>
          <w:lang w:val="es-AR"/>
        </w:rPr>
        <w:t>,</w:t>
      </w:r>
      <w:r w:rsidRPr="00942844">
        <w:rPr>
          <w:rFonts w:ascii="Tahoma" w:hAnsi="Tahoma" w:cs="Tahoma"/>
          <w:spacing w:val="-1"/>
          <w:lang w:val="es-AR"/>
        </w:rPr>
        <w:t xml:space="preserve"> </w:t>
      </w:r>
      <w:r w:rsidRPr="00942844">
        <w:rPr>
          <w:rFonts w:ascii="Tahoma" w:hAnsi="Tahoma" w:cs="Tahoma"/>
          <w:spacing w:val="1"/>
          <w:lang w:val="es-AR"/>
        </w:rPr>
        <w:t>C</w:t>
      </w:r>
      <w:r w:rsidRPr="00942844">
        <w:rPr>
          <w:rFonts w:ascii="Tahoma" w:hAnsi="Tahoma" w:cs="Tahoma"/>
          <w:lang w:val="es-AR"/>
        </w:rPr>
        <w:t>h.</w:t>
      </w:r>
      <w:r w:rsidRPr="00942844">
        <w:rPr>
          <w:rFonts w:ascii="Tahoma" w:hAnsi="Tahoma" w:cs="Tahoma"/>
          <w:spacing w:val="-1"/>
          <w:lang w:val="es-AR"/>
        </w:rPr>
        <w:t xml:space="preserve"> </w:t>
      </w:r>
      <w:r w:rsidRPr="00942844">
        <w:rPr>
          <w:rFonts w:ascii="Tahoma" w:hAnsi="Tahoma" w:cs="Tahoma"/>
          <w:lang w:val="es-AR"/>
        </w:rPr>
        <w:t>14</w:t>
      </w:r>
      <w:r w:rsidRPr="00942844">
        <w:rPr>
          <w:rFonts w:ascii="Tahoma" w:hAnsi="Tahoma" w:cs="Tahoma"/>
          <w:spacing w:val="1"/>
          <w:lang w:val="es-AR"/>
        </w:rPr>
        <w:t>1</w:t>
      </w:r>
      <w:r w:rsidRPr="00942844">
        <w:rPr>
          <w:rFonts w:ascii="Tahoma" w:hAnsi="Tahoma" w:cs="Tahoma"/>
          <w:lang w:val="es-AR"/>
        </w:rPr>
        <w:t>,</w:t>
      </w:r>
      <w:r w:rsidRPr="00942844">
        <w:rPr>
          <w:rFonts w:ascii="Tahoma" w:hAnsi="Tahoma" w:cs="Tahoma"/>
          <w:spacing w:val="1"/>
          <w:lang w:val="es-AR"/>
        </w:rPr>
        <w:t xml:space="preserve"> </w:t>
      </w:r>
      <w:r w:rsidRPr="00942844">
        <w:rPr>
          <w:rFonts w:ascii="Tahoma" w:hAnsi="Tahoma" w:cs="Tahoma"/>
          <w:lang w:val="es-AR"/>
        </w:rPr>
        <w:t>Fr.</w:t>
      </w:r>
      <w:r w:rsidRPr="00942844">
        <w:rPr>
          <w:rFonts w:ascii="Tahoma" w:hAnsi="Tahoma" w:cs="Tahoma"/>
          <w:spacing w:val="-1"/>
          <w:lang w:val="es-AR"/>
        </w:rPr>
        <w:t xml:space="preserve"> </w:t>
      </w:r>
      <w:r w:rsidRPr="00942844">
        <w:rPr>
          <w:rFonts w:ascii="Tahoma" w:hAnsi="Tahoma" w:cs="Tahoma"/>
          <w:lang w:val="es-AR"/>
        </w:rPr>
        <w:t>I . –</w:t>
      </w:r>
    </w:p>
    <w:p w:rsidR="00625E06" w:rsidRPr="009737BD" w:rsidRDefault="00625E06" w:rsidP="00625E06">
      <w:pPr>
        <w:widowControl w:val="0"/>
        <w:autoSpaceDE w:val="0"/>
        <w:autoSpaceDN w:val="0"/>
        <w:adjustRightInd w:val="0"/>
        <w:spacing w:before="7" w:after="0" w:line="266" w:lineRule="exact"/>
        <w:ind w:left="2230" w:right="70"/>
        <w:rPr>
          <w:rFonts w:ascii="Tahoma" w:hAnsi="Tahoma" w:cs="Tahoma"/>
          <w:lang w:val="es-AR"/>
        </w:rPr>
      </w:pPr>
      <w:r w:rsidRPr="009737BD">
        <w:rPr>
          <w:rFonts w:ascii="Tahoma" w:hAnsi="Tahoma" w:cs="Tahoma"/>
          <w:lang w:val="es-AR"/>
        </w:rPr>
        <w:t xml:space="preserve">2) </w:t>
      </w:r>
      <w:r w:rsidRPr="009737BD">
        <w:rPr>
          <w:rFonts w:ascii="Tahoma" w:hAnsi="Tahoma" w:cs="Tahoma"/>
          <w:spacing w:val="17"/>
          <w:lang w:val="es-AR"/>
        </w:rPr>
        <w:t xml:space="preserve"> </w:t>
      </w:r>
      <w:r w:rsidRPr="009737BD">
        <w:rPr>
          <w:rFonts w:ascii="Tahoma" w:hAnsi="Tahoma" w:cs="Tahoma"/>
          <w:b/>
          <w:bCs/>
          <w:lang w:val="es-AR"/>
        </w:rPr>
        <w:t>Con</w:t>
      </w:r>
      <w:r w:rsidRPr="009737BD">
        <w:rPr>
          <w:rFonts w:ascii="Tahoma" w:hAnsi="Tahoma" w:cs="Tahoma"/>
          <w:b/>
          <w:bCs/>
          <w:spacing w:val="1"/>
          <w:lang w:val="es-AR"/>
        </w:rPr>
        <w:t>d</w:t>
      </w:r>
      <w:r w:rsidRPr="009737BD">
        <w:rPr>
          <w:rFonts w:ascii="Tahoma" w:hAnsi="Tahoma" w:cs="Tahoma"/>
          <w:b/>
          <w:bCs/>
          <w:lang w:val="es-AR"/>
        </w:rPr>
        <w:t>ic</w:t>
      </w:r>
      <w:r w:rsidRPr="009737BD">
        <w:rPr>
          <w:rFonts w:ascii="Tahoma" w:hAnsi="Tahoma" w:cs="Tahoma"/>
          <w:b/>
          <w:bCs/>
          <w:spacing w:val="1"/>
          <w:lang w:val="es-AR"/>
        </w:rPr>
        <w:t>i</w:t>
      </w:r>
      <w:r w:rsidRPr="009737BD">
        <w:rPr>
          <w:rFonts w:ascii="Tahoma" w:hAnsi="Tahoma" w:cs="Tahoma"/>
          <w:b/>
          <w:bCs/>
          <w:lang w:val="es-AR"/>
        </w:rPr>
        <w:t xml:space="preserve">ones </w:t>
      </w:r>
      <w:r w:rsidRPr="009737BD">
        <w:rPr>
          <w:rFonts w:ascii="Tahoma" w:hAnsi="Tahoma" w:cs="Tahoma"/>
          <w:b/>
          <w:bCs/>
          <w:spacing w:val="30"/>
          <w:lang w:val="es-AR"/>
        </w:rPr>
        <w:t xml:space="preserve"> </w:t>
      </w:r>
      <w:r w:rsidRPr="009737BD">
        <w:rPr>
          <w:rFonts w:ascii="Tahoma" w:hAnsi="Tahoma" w:cs="Tahoma"/>
          <w:b/>
          <w:bCs/>
          <w:lang w:val="es-AR"/>
        </w:rPr>
        <w:t>Ac</w:t>
      </w:r>
      <w:r w:rsidRPr="009737BD">
        <w:rPr>
          <w:rFonts w:ascii="Tahoma" w:hAnsi="Tahoma" w:cs="Tahoma"/>
          <w:b/>
          <w:bCs/>
          <w:spacing w:val="1"/>
          <w:lang w:val="es-AR"/>
        </w:rPr>
        <w:t>tu</w:t>
      </w:r>
      <w:r w:rsidRPr="009737BD">
        <w:rPr>
          <w:rFonts w:ascii="Tahoma" w:hAnsi="Tahoma" w:cs="Tahoma"/>
          <w:b/>
          <w:bCs/>
          <w:lang w:val="es-AR"/>
        </w:rPr>
        <w:t>ales</w:t>
      </w:r>
      <w:r w:rsidRPr="009737BD">
        <w:rPr>
          <w:rFonts w:ascii="Tahoma" w:hAnsi="Tahoma" w:cs="Tahoma"/>
          <w:lang w:val="es-AR"/>
        </w:rPr>
        <w:t xml:space="preserve">: </w:t>
      </w:r>
      <w:r w:rsidRPr="009737BD">
        <w:rPr>
          <w:rFonts w:ascii="Tahoma" w:hAnsi="Tahoma" w:cs="Tahoma"/>
          <w:spacing w:val="27"/>
          <w:lang w:val="es-AR"/>
        </w:rPr>
        <w:t xml:space="preserve"> </w:t>
      </w:r>
      <w:r w:rsidRPr="009737BD">
        <w:rPr>
          <w:rFonts w:ascii="Tahoma" w:hAnsi="Tahoma" w:cs="Tahoma"/>
          <w:lang w:val="es-AR"/>
        </w:rPr>
        <w:t xml:space="preserve">Corresponde </w:t>
      </w:r>
      <w:r w:rsidRPr="009737BD">
        <w:rPr>
          <w:rFonts w:ascii="Tahoma" w:hAnsi="Tahoma" w:cs="Tahoma"/>
          <w:spacing w:val="18"/>
          <w:lang w:val="es-AR"/>
        </w:rPr>
        <w:t xml:space="preserve"> </w:t>
      </w:r>
      <w:r w:rsidRPr="009737BD">
        <w:rPr>
          <w:rFonts w:ascii="Tahoma" w:hAnsi="Tahoma" w:cs="Tahoma"/>
          <w:lang w:val="es-AR"/>
        </w:rPr>
        <w:t xml:space="preserve">a </w:t>
      </w:r>
      <w:r w:rsidRPr="009737BD">
        <w:rPr>
          <w:rFonts w:ascii="Tahoma" w:hAnsi="Tahoma" w:cs="Tahoma"/>
          <w:spacing w:val="29"/>
          <w:lang w:val="es-AR"/>
        </w:rPr>
        <w:t xml:space="preserve"> </w:t>
      </w:r>
      <w:r w:rsidRPr="009737BD">
        <w:rPr>
          <w:rFonts w:ascii="Tahoma" w:hAnsi="Tahoma" w:cs="Tahoma"/>
          <w:lang w:val="es-AR"/>
        </w:rPr>
        <w:t xml:space="preserve">un </w:t>
      </w:r>
      <w:r w:rsidRPr="009737BD">
        <w:rPr>
          <w:rFonts w:ascii="Tahoma" w:hAnsi="Tahoma" w:cs="Tahoma"/>
          <w:spacing w:val="27"/>
          <w:lang w:val="es-AR"/>
        </w:rPr>
        <w:t xml:space="preserve"> </w:t>
      </w:r>
      <w:r w:rsidRPr="009737BD">
        <w:rPr>
          <w:rFonts w:ascii="Tahoma" w:hAnsi="Tahoma" w:cs="Tahoma"/>
          <w:lang w:val="es-AR"/>
        </w:rPr>
        <w:t>áre</w:t>
      </w:r>
      <w:r w:rsidRPr="009737BD">
        <w:rPr>
          <w:rFonts w:ascii="Tahoma" w:hAnsi="Tahoma" w:cs="Tahoma"/>
          <w:spacing w:val="1"/>
          <w:lang w:val="es-AR"/>
        </w:rPr>
        <w:t>a</w:t>
      </w:r>
      <w:r w:rsidRPr="009737BD">
        <w:rPr>
          <w:rFonts w:ascii="Tahoma" w:hAnsi="Tahoma" w:cs="Tahoma"/>
          <w:lang w:val="es-AR"/>
        </w:rPr>
        <w:t xml:space="preserve">, </w:t>
      </w:r>
      <w:r w:rsidRPr="009737BD">
        <w:rPr>
          <w:rFonts w:ascii="Tahoma" w:hAnsi="Tahoma" w:cs="Tahoma"/>
          <w:spacing w:val="27"/>
          <w:lang w:val="es-AR"/>
        </w:rPr>
        <w:t xml:space="preserve"> </w:t>
      </w:r>
      <w:r w:rsidRPr="009737BD">
        <w:rPr>
          <w:rFonts w:ascii="Tahoma" w:hAnsi="Tahoma" w:cs="Tahoma"/>
          <w:lang w:val="es-AR"/>
        </w:rPr>
        <w:t xml:space="preserve">en </w:t>
      </w:r>
      <w:r w:rsidRPr="009737BD">
        <w:rPr>
          <w:rFonts w:ascii="Tahoma" w:hAnsi="Tahoma" w:cs="Tahoma"/>
          <w:spacing w:val="27"/>
          <w:lang w:val="es-AR"/>
        </w:rPr>
        <w:t xml:space="preserve"> </w:t>
      </w:r>
      <w:r w:rsidRPr="009737BD">
        <w:rPr>
          <w:rFonts w:ascii="Tahoma" w:hAnsi="Tahoma" w:cs="Tahoma"/>
          <w:lang w:val="es-AR"/>
        </w:rPr>
        <w:t xml:space="preserve">la </w:t>
      </w:r>
      <w:r w:rsidRPr="009737BD">
        <w:rPr>
          <w:rFonts w:ascii="Tahoma" w:hAnsi="Tahoma" w:cs="Tahoma"/>
          <w:spacing w:val="29"/>
          <w:lang w:val="es-AR"/>
        </w:rPr>
        <w:t xml:space="preserve"> </w:t>
      </w:r>
      <w:r w:rsidRPr="009737BD">
        <w:rPr>
          <w:rFonts w:ascii="Tahoma" w:hAnsi="Tahoma" w:cs="Tahoma"/>
          <w:lang w:val="es-AR"/>
        </w:rPr>
        <w:t>que act</w:t>
      </w:r>
      <w:r w:rsidRPr="009737BD">
        <w:rPr>
          <w:rFonts w:ascii="Tahoma" w:hAnsi="Tahoma" w:cs="Tahoma"/>
          <w:spacing w:val="1"/>
          <w:lang w:val="es-AR"/>
        </w:rPr>
        <w:t>u</w:t>
      </w:r>
      <w:r w:rsidRPr="009737BD">
        <w:rPr>
          <w:rFonts w:ascii="Tahoma" w:hAnsi="Tahoma" w:cs="Tahoma"/>
          <w:lang w:val="es-AR"/>
        </w:rPr>
        <w:t>almente se</w:t>
      </w:r>
      <w:r w:rsidRPr="009737BD">
        <w:rPr>
          <w:rFonts w:ascii="Tahoma" w:hAnsi="Tahoma" w:cs="Tahoma"/>
          <w:spacing w:val="-2"/>
          <w:lang w:val="es-AR"/>
        </w:rPr>
        <w:t xml:space="preserve"> </w:t>
      </w:r>
      <w:r w:rsidRPr="009737BD">
        <w:rPr>
          <w:rFonts w:ascii="Tahoma" w:hAnsi="Tahoma" w:cs="Tahoma"/>
          <w:lang w:val="es-AR"/>
        </w:rPr>
        <w:t>localiza</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matadero</w:t>
      </w:r>
      <w:r w:rsidRPr="009737BD">
        <w:rPr>
          <w:rFonts w:ascii="Tahoma" w:hAnsi="Tahoma" w:cs="Tahoma"/>
          <w:spacing w:val="-8"/>
          <w:lang w:val="es-AR"/>
        </w:rPr>
        <w:t xml:space="preserve"> </w:t>
      </w:r>
      <w:r w:rsidRPr="009737BD">
        <w:rPr>
          <w:rFonts w:ascii="Tahoma" w:hAnsi="Tahoma" w:cs="Tahoma"/>
          <w:lang w:val="es-AR"/>
        </w:rPr>
        <w:t>municipal.</w:t>
      </w:r>
      <w:r w:rsidRPr="009737BD">
        <w:rPr>
          <w:rFonts w:ascii="Tahoma" w:hAnsi="Tahoma" w:cs="Tahoma"/>
          <w:spacing w:val="1"/>
          <w:lang w:val="es-AR"/>
        </w:rPr>
        <w:t xml:space="preserve"> </w:t>
      </w:r>
      <w:r w:rsidRPr="009737BD">
        <w:rPr>
          <w:rFonts w:ascii="Tahoma" w:hAnsi="Tahoma" w:cs="Tahoma"/>
          <w:lang w:val="es-AR"/>
        </w:rPr>
        <w:t>–</w:t>
      </w:r>
    </w:p>
    <w:p w:rsidR="00625E06" w:rsidRPr="009737BD" w:rsidRDefault="00625E06" w:rsidP="00625E06">
      <w:pPr>
        <w:widowControl w:val="0"/>
        <w:autoSpaceDE w:val="0"/>
        <w:autoSpaceDN w:val="0"/>
        <w:adjustRightInd w:val="0"/>
        <w:spacing w:after="0" w:line="266" w:lineRule="exact"/>
        <w:ind w:left="2230" w:right="70"/>
        <w:rPr>
          <w:rFonts w:ascii="Tahoma" w:hAnsi="Tahoma" w:cs="Tahoma"/>
          <w:lang w:val="es-AR"/>
        </w:rPr>
      </w:pPr>
      <w:r w:rsidRPr="009737BD">
        <w:rPr>
          <w:rFonts w:ascii="Tahoma" w:hAnsi="Tahoma" w:cs="Tahoma"/>
          <w:lang w:val="es-AR"/>
        </w:rPr>
        <w:t>3</w:t>
      </w:r>
      <w:r w:rsidRPr="009737BD">
        <w:rPr>
          <w:rFonts w:ascii="Tahoma" w:hAnsi="Tahoma" w:cs="Tahoma"/>
          <w:b/>
          <w:bCs/>
          <w:lang w:val="es-AR"/>
        </w:rPr>
        <w:t xml:space="preserve">) </w:t>
      </w:r>
      <w:r w:rsidRPr="009737BD">
        <w:rPr>
          <w:rFonts w:ascii="Tahoma" w:hAnsi="Tahoma" w:cs="Tahoma"/>
          <w:b/>
          <w:bCs/>
          <w:spacing w:val="25"/>
          <w:lang w:val="es-AR"/>
        </w:rPr>
        <w:t xml:space="preserve"> </w:t>
      </w:r>
      <w:r w:rsidRPr="009737BD">
        <w:rPr>
          <w:rFonts w:ascii="Tahoma" w:hAnsi="Tahoma" w:cs="Tahoma"/>
          <w:b/>
          <w:bCs/>
          <w:lang w:val="es-AR"/>
        </w:rPr>
        <w:t>Con</w:t>
      </w:r>
      <w:r w:rsidRPr="009737BD">
        <w:rPr>
          <w:rFonts w:ascii="Tahoma" w:hAnsi="Tahoma" w:cs="Tahoma"/>
          <w:b/>
          <w:bCs/>
          <w:spacing w:val="1"/>
          <w:lang w:val="es-AR"/>
        </w:rPr>
        <w:t>d</w:t>
      </w:r>
      <w:r w:rsidRPr="009737BD">
        <w:rPr>
          <w:rFonts w:ascii="Tahoma" w:hAnsi="Tahoma" w:cs="Tahoma"/>
          <w:b/>
          <w:bCs/>
          <w:lang w:val="es-AR"/>
        </w:rPr>
        <w:t>ic</w:t>
      </w:r>
      <w:r w:rsidRPr="009737BD">
        <w:rPr>
          <w:rFonts w:ascii="Tahoma" w:hAnsi="Tahoma" w:cs="Tahoma"/>
          <w:b/>
          <w:bCs/>
          <w:spacing w:val="1"/>
          <w:lang w:val="es-AR"/>
        </w:rPr>
        <w:t>i</w:t>
      </w:r>
      <w:r w:rsidRPr="009737BD">
        <w:rPr>
          <w:rFonts w:ascii="Tahoma" w:hAnsi="Tahoma" w:cs="Tahoma"/>
          <w:b/>
          <w:bCs/>
          <w:lang w:val="es-AR"/>
        </w:rPr>
        <w:t xml:space="preserve">ones </w:t>
      </w:r>
      <w:r w:rsidRPr="009737BD">
        <w:rPr>
          <w:rFonts w:ascii="Tahoma" w:hAnsi="Tahoma" w:cs="Tahoma"/>
          <w:b/>
          <w:bCs/>
          <w:spacing w:val="22"/>
          <w:lang w:val="es-AR"/>
        </w:rPr>
        <w:t xml:space="preserve"> </w:t>
      </w:r>
      <w:r w:rsidRPr="009737BD">
        <w:rPr>
          <w:rFonts w:ascii="Tahoma" w:hAnsi="Tahoma" w:cs="Tahoma"/>
          <w:b/>
          <w:bCs/>
          <w:lang w:val="es-AR"/>
        </w:rPr>
        <w:t xml:space="preserve">de </w:t>
      </w:r>
      <w:r w:rsidRPr="009737BD">
        <w:rPr>
          <w:rFonts w:ascii="Tahoma" w:hAnsi="Tahoma" w:cs="Tahoma"/>
          <w:b/>
          <w:bCs/>
          <w:spacing w:val="24"/>
          <w:lang w:val="es-AR"/>
        </w:rPr>
        <w:t xml:space="preserve"> </w:t>
      </w:r>
      <w:r w:rsidRPr="009737BD">
        <w:rPr>
          <w:rFonts w:ascii="Tahoma" w:hAnsi="Tahoma" w:cs="Tahoma"/>
          <w:b/>
          <w:bCs/>
          <w:lang w:val="es-AR"/>
        </w:rPr>
        <w:t>Desarro</w:t>
      </w:r>
      <w:r w:rsidRPr="009737BD">
        <w:rPr>
          <w:rFonts w:ascii="Tahoma" w:hAnsi="Tahoma" w:cs="Tahoma"/>
          <w:b/>
          <w:bCs/>
          <w:spacing w:val="1"/>
          <w:lang w:val="es-AR"/>
        </w:rPr>
        <w:t>l</w:t>
      </w:r>
      <w:r w:rsidRPr="009737BD">
        <w:rPr>
          <w:rFonts w:ascii="Tahoma" w:hAnsi="Tahoma" w:cs="Tahoma"/>
          <w:b/>
          <w:bCs/>
          <w:lang w:val="es-AR"/>
        </w:rPr>
        <w:t>l</w:t>
      </w:r>
      <w:r w:rsidRPr="009737BD">
        <w:rPr>
          <w:rFonts w:ascii="Tahoma" w:hAnsi="Tahoma" w:cs="Tahoma"/>
          <w:b/>
          <w:bCs/>
          <w:spacing w:val="1"/>
          <w:lang w:val="es-AR"/>
        </w:rPr>
        <w:t>o</w:t>
      </w:r>
      <w:r w:rsidRPr="009737BD">
        <w:rPr>
          <w:rFonts w:ascii="Tahoma" w:hAnsi="Tahoma" w:cs="Tahoma"/>
          <w:lang w:val="es-AR"/>
        </w:rPr>
        <w:t xml:space="preserve">: </w:t>
      </w:r>
      <w:r w:rsidRPr="009737BD">
        <w:rPr>
          <w:rFonts w:ascii="Tahoma" w:hAnsi="Tahoma" w:cs="Tahoma"/>
          <w:spacing w:val="14"/>
          <w:lang w:val="es-AR"/>
        </w:rPr>
        <w:t xml:space="preserve"> </w:t>
      </w:r>
      <w:r w:rsidRPr="009737BD">
        <w:rPr>
          <w:rFonts w:ascii="Tahoma" w:hAnsi="Tahoma" w:cs="Tahoma"/>
          <w:lang w:val="es-AR"/>
        </w:rPr>
        <w:t xml:space="preserve">Del </w:t>
      </w:r>
      <w:r w:rsidRPr="009737BD">
        <w:rPr>
          <w:rFonts w:ascii="Tahoma" w:hAnsi="Tahoma" w:cs="Tahoma"/>
          <w:spacing w:val="20"/>
          <w:lang w:val="es-AR"/>
        </w:rPr>
        <w:t xml:space="preserve"> </w:t>
      </w:r>
      <w:r w:rsidRPr="009737BD">
        <w:rPr>
          <w:rFonts w:ascii="Tahoma" w:hAnsi="Tahoma" w:cs="Tahoma"/>
          <w:lang w:val="es-AR"/>
        </w:rPr>
        <w:t xml:space="preserve">estudio </w:t>
      </w:r>
      <w:r w:rsidRPr="009737BD">
        <w:rPr>
          <w:rFonts w:ascii="Tahoma" w:hAnsi="Tahoma" w:cs="Tahoma"/>
          <w:spacing w:val="15"/>
          <w:lang w:val="es-AR"/>
        </w:rPr>
        <w:t xml:space="preserve"> </w:t>
      </w:r>
      <w:r w:rsidRPr="009737BD">
        <w:rPr>
          <w:rFonts w:ascii="Tahoma" w:hAnsi="Tahoma" w:cs="Tahoma"/>
          <w:lang w:val="es-AR"/>
        </w:rPr>
        <w:t xml:space="preserve">realizado, </w:t>
      </w:r>
      <w:r w:rsidRPr="009737BD">
        <w:rPr>
          <w:rFonts w:ascii="Tahoma" w:hAnsi="Tahoma" w:cs="Tahoma"/>
          <w:spacing w:val="13"/>
          <w:lang w:val="es-AR"/>
        </w:rPr>
        <w:t xml:space="preserve"> </w:t>
      </w:r>
      <w:r w:rsidRPr="009737BD">
        <w:rPr>
          <w:rFonts w:ascii="Tahoma" w:hAnsi="Tahoma" w:cs="Tahoma"/>
          <w:lang w:val="es-AR"/>
        </w:rPr>
        <w:t xml:space="preserve">surge </w:t>
      </w:r>
      <w:r w:rsidRPr="009737BD">
        <w:rPr>
          <w:rFonts w:ascii="Tahoma" w:hAnsi="Tahoma" w:cs="Tahoma"/>
          <w:spacing w:val="16"/>
          <w:lang w:val="es-AR"/>
        </w:rPr>
        <w:t xml:space="preserve"> </w:t>
      </w:r>
      <w:r w:rsidRPr="009737BD">
        <w:rPr>
          <w:rFonts w:ascii="Tahoma" w:hAnsi="Tahoma" w:cs="Tahoma"/>
          <w:lang w:val="es-AR"/>
        </w:rPr>
        <w:t>la ratificac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6"/>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localización</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8"/>
          <w:lang w:val="es-AR"/>
        </w:rPr>
        <w:t xml:space="preserve"> </w:t>
      </w:r>
      <w:r w:rsidRPr="009737BD">
        <w:rPr>
          <w:rFonts w:ascii="Tahoma" w:hAnsi="Tahoma" w:cs="Tahoma"/>
          <w:lang w:val="es-AR"/>
        </w:rPr>
        <w:t>la</w:t>
      </w:r>
      <w:r w:rsidRPr="009737BD">
        <w:rPr>
          <w:rFonts w:ascii="Tahoma" w:hAnsi="Tahoma" w:cs="Tahoma"/>
          <w:spacing w:val="10"/>
          <w:lang w:val="es-AR"/>
        </w:rPr>
        <w:t xml:space="preserve"> </w:t>
      </w:r>
      <w:r w:rsidRPr="009737BD">
        <w:rPr>
          <w:rFonts w:ascii="Tahoma" w:hAnsi="Tahoma" w:cs="Tahoma"/>
          <w:lang w:val="es-AR"/>
        </w:rPr>
        <w:t>v</w:t>
      </w:r>
      <w:r w:rsidRPr="009737BD">
        <w:rPr>
          <w:rFonts w:ascii="Tahoma" w:hAnsi="Tahoma" w:cs="Tahoma"/>
          <w:spacing w:val="-4"/>
          <w:lang w:val="es-AR"/>
        </w:rPr>
        <w:t>e</w:t>
      </w:r>
      <w:r w:rsidRPr="009737BD">
        <w:rPr>
          <w:rFonts w:ascii="Tahoma" w:hAnsi="Tahoma" w:cs="Tahoma"/>
          <w:lang w:val="es-AR"/>
        </w:rPr>
        <w:t>z</w:t>
      </w:r>
      <w:r w:rsidRPr="009737BD">
        <w:rPr>
          <w:rFonts w:ascii="Tahoma" w:hAnsi="Tahoma" w:cs="Tahoma"/>
          <w:spacing w:val="9"/>
          <w:lang w:val="es-AR"/>
        </w:rPr>
        <w:t xml:space="preserve"> </w:t>
      </w:r>
      <w:r w:rsidRPr="009737BD">
        <w:rPr>
          <w:rFonts w:ascii="Tahoma" w:hAnsi="Tahoma" w:cs="Tahoma"/>
          <w:lang w:val="es-AR"/>
        </w:rPr>
        <w:t>que</w:t>
      </w:r>
      <w:r w:rsidRPr="009737BD">
        <w:rPr>
          <w:rFonts w:ascii="Tahoma" w:hAnsi="Tahoma" w:cs="Tahoma"/>
          <w:spacing w:val="5"/>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posibilidad</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ubicar</w:t>
      </w:r>
      <w:r w:rsidRPr="009737BD">
        <w:rPr>
          <w:rFonts w:ascii="Tahoma" w:hAnsi="Tahoma" w:cs="Tahoma"/>
          <w:spacing w:val="3"/>
          <w:lang w:val="es-AR"/>
        </w:rPr>
        <w:t xml:space="preserve"> </w:t>
      </w:r>
      <w:r w:rsidRPr="009737BD">
        <w:rPr>
          <w:rFonts w:ascii="Tahoma" w:hAnsi="Tahoma" w:cs="Tahoma"/>
          <w:lang w:val="es-AR"/>
        </w:rPr>
        <w:t>otros</w:t>
      </w:r>
    </w:p>
    <w:p w:rsidR="00625E06" w:rsidRPr="009737BD" w:rsidRDefault="00625E06" w:rsidP="00625E06">
      <w:pPr>
        <w:widowControl w:val="0"/>
        <w:autoSpaceDE w:val="0"/>
        <w:autoSpaceDN w:val="0"/>
        <w:adjustRightInd w:val="0"/>
        <w:spacing w:after="0" w:line="259" w:lineRule="exact"/>
        <w:ind w:left="2230"/>
        <w:rPr>
          <w:rFonts w:ascii="Tahoma" w:hAnsi="Tahoma" w:cs="Tahoma"/>
          <w:lang w:val="es-AR"/>
        </w:rPr>
      </w:pPr>
      <w:r w:rsidRPr="009737BD">
        <w:rPr>
          <w:rFonts w:ascii="Tahoma" w:hAnsi="Tahoma" w:cs="Tahoma"/>
          <w:position w:val="-1"/>
          <w:lang w:val="es-AR"/>
        </w:rPr>
        <w:t>usos</w:t>
      </w:r>
      <w:r w:rsidRPr="009737BD">
        <w:rPr>
          <w:rFonts w:ascii="Tahoma" w:hAnsi="Tahoma" w:cs="Tahoma"/>
          <w:spacing w:val="-11"/>
          <w:position w:val="-1"/>
          <w:lang w:val="es-AR"/>
        </w:rPr>
        <w:t xml:space="preserve"> </w:t>
      </w:r>
      <w:r w:rsidRPr="009737BD">
        <w:rPr>
          <w:rFonts w:ascii="Tahoma" w:hAnsi="Tahoma" w:cs="Tahoma"/>
          <w:position w:val="-1"/>
          <w:lang w:val="es-AR"/>
        </w:rPr>
        <w:t>co</w:t>
      </w:r>
      <w:r w:rsidRPr="009737BD">
        <w:rPr>
          <w:rFonts w:ascii="Tahoma" w:hAnsi="Tahoma" w:cs="Tahoma"/>
          <w:spacing w:val="1"/>
          <w:position w:val="-1"/>
          <w:lang w:val="es-AR"/>
        </w:rPr>
        <w:t>n</w:t>
      </w:r>
      <w:r w:rsidRPr="009737BD">
        <w:rPr>
          <w:rFonts w:ascii="Tahoma" w:hAnsi="Tahoma" w:cs="Tahoma"/>
          <w:position w:val="-1"/>
          <w:lang w:val="es-AR"/>
        </w:rPr>
        <w:t>exos.</w:t>
      </w:r>
    </w:p>
    <w:p w:rsidR="00625E06" w:rsidRPr="009737BD" w:rsidRDefault="00625E06" w:rsidP="00625E06">
      <w:pPr>
        <w:widowControl w:val="0"/>
        <w:tabs>
          <w:tab w:val="left" w:pos="2640"/>
          <w:tab w:val="left" w:pos="3700"/>
          <w:tab w:val="left" w:pos="5060"/>
          <w:tab w:val="left" w:pos="6240"/>
          <w:tab w:val="left" w:pos="7300"/>
          <w:tab w:val="left" w:pos="7760"/>
        </w:tabs>
        <w:autoSpaceDE w:val="0"/>
        <w:autoSpaceDN w:val="0"/>
        <w:adjustRightInd w:val="0"/>
        <w:spacing w:before="7" w:after="0" w:line="266" w:lineRule="exact"/>
        <w:ind w:left="2230" w:right="70"/>
        <w:rPr>
          <w:rFonts w:ascii="Tahoma" w:hAnsi="Tahoma" w:cs="Tahoma"/>
          <w:lang w:val="es-AR"/>
        </w:rPr>
      </w:pPr>
      <w:r w:rsidRPr="009737BD">
        <w:rPr>
          <w:rFonts w:ascii="Tahoma" w:hAnsi="Tahoma" w:cs="Tahoma"/>
          <w:lang w:val="es-AR"/>
        </w:rPr>
        <w:t>4)</w:t>
      </w:r>
      <w:r w:rsidRPr="009737BD">
        <w:rPr>
          <w:rFonts w:ascii="Tahoma" w:hAnsi="Tahoma" w:cs="Tahoma"/>
          <w:lang w:val="es-AR"/>
        </w:rPr>
        <w:tab/>
      </w:r>
      <w:r w:rsidRPr="009737BD">
        <w:rPr>
          <w:rFonts w:ascii="Tahoma" w:hAnsi="Tahoma" w:cs="Tahoma"/>
          <w:b/>
          <w:bCs/>
          <w:lang w:val="es-AR"/>
        </w:rPr>
        <w:t>Desti</w:t>
      </w:r>
      <w:r w:rsidRPr="009737BD">
        <w:rPr>
          <w:rFonts w:ascii="Tahoma" w:hAnsi="Tahoma" w:cs="Tahoma"/>
          <w:b/>
          <w:bCs/>
          <w:spacing w:val="1"/>
          <w:lang w:val="es-AR"/>
        </w:rPr>
        <w:t>n</w:t>
      </w:r>
      <w:r w:rsidRPr="009737BD">
        <w:rPr>
          <w:rFonts w:ascii="Tahoma" w:hAnsi="Tahoma" w:cs="Tahoma"/>
          <w:b/>
          <w:bCs/>
          <w:lang w:val="es-AR"/>
        </w:rPr>
        <w:t>o</w:t>
      </w:r>
      <w:r w:rsidRPr="009737BD">
        <w:rPr>
          <w:rFonts w:ascii="Tahoma" w:hAnsi="Tahoma" w:cs="Tahoma"/>
          <w:b/>
          <w:bCs/>
          <w:lang w:val="es-AR"/>
        </w:rPr>
        <w:tab/>
        <w:t>Funci</w:t>
      </w:r>
      <w:r w:rsidRPr="009737BD">
        <w:rPr>
          <w:rFonts w:ascii="Tahoma" w:hAnsi="Tahoma" w:cs="Tahoma"/>
          <w:b/>
          <w:bCs/>
          <w:spacing w:val="1"/>
          <w:lang w:val="es-AR"/>
        </w:rPr>
        <w:t>ona</w:t>
      </w:r>
      <w:r w:rsidRPr="009737BD">
        <w:rPr>
          <w:rFonts w:ascii="Tahoma" w:hAnsi="Tahoma" w:cs="Tahoma"/>
          <w:b/>
          <w:bCs/>
          <w:lang w:val="es-AR"/>
        </w:rPr>
        <w:t>l</w:t>
      </w:r>
      <w:r w:rsidRPr="009737BD">
        <w:rPr>
          <w:rFonts w:ascii="Tahoma" w:hAnsi="Tahoma" w:cs="Tahoma"/>
          <w:lang w:val="es-AR"/>
        </w:rPr>
        <w:t>:</w:t>
      </w:r>
      <w:r w:rsidRPr="009737BD">
        <w:rPr>
          <w:rFonts w:ascii="Tahoma" w:hAnsi="Tahoma" w:cs="Tahoma"/>
          <w:lang w:val="es-AR"/>
        </w:rPr>
        <w:tab/>
        <w:t>Mat</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
          <w:lang w:val="es-AR"/>
        </w:rPr>
        <w:t>er</w:t>
      </w:r>
      <w:r w:rsidRPr="009737BD">
        <w:rPr>
          <w:rFonts w:ascii="Tahoma" w:hAnsi="Tahoma" w:cs="Tahoma"/>
          <w:lang w:val="es-AR"/>
        </w:rPr>
        <w:t>o,</w:t>
      </w:r>
      <w:r w:rsidRPr="009737BD">
        <w:rPr>
          <w:rFonts w:ascii="Tahoma" w:hAnsi="Tahoma" w:cs="Tahoma"/>
          <w:lang w:val="es-AR"/>
        </w:rPr>
        <w:tab/>
      </w:r>
      <w:r w:rsidRPr="009737BD">
        <w:rPr>
          <w:rFonts w:ascii="Tahoma" w:hAnsi="Tahoma" w:cs="Tahoma"/>
          <w:spacing w:val="1"/>
          <w:lang w:val="es-AR"/>
        </w:rPr>
        <w:t>m</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ca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lang w:val="es-AR"/>
        </w:rPr>
        <w:tab/>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lang w:val="es-AR"/>
        </w:rPr>
        <w:tab/>
        <w:t>co</w:t>
      </w:r>
      <w:r w:rsidRPr="009737BD">
        <w:rPr>
          <w:rFonts w:ascii="Tahoma" w:hAnsi="Tahoma" w:cs="Tahoma"/>
          <w:spacing w:val="1"/>
          <w:lang w:val="es-AR"/>
        </w:rPr>
        <w:t>n</w:t>
      </w:r>
      <w:r w:rsidRPr="009737BD">
        <w:rPr>
          <w:rFonts w:ascii="Tahoma" w:hAnsi="Tahoma" w:cs="Tahoma"/>
          <w:lang w:val="es-AR"/>
        </w:rPr>
        <w:t>ce</w:t>
      </w:r>
      <w:r w:rsidRPr="009737BD">
        <w:rPr>
          <w:rFonts w:ascii="Tahoma" w:hAnsi="Tahoma" w:cs="Tahoma"/>
          <w:spacing w:val="1"/>
          <w:lang w:val="es-AR"/>
        </w:rPr>
        <w:t>n</w:t>
      </w:r>
      <w:r w:rsidRPr="009737BD">
        <w:rPr>
          <w:rFonts w:ascii="Tahoma" w:hAnsi="Tahoma" w:cs="Tahoma"/>
          <w:lang w:val="es-AR"/>
        </w:rPr>
        <w:t>tr</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w:t>
      </w:r>
      <w:r w:rsidRPr="009737BD">
        <w:rPr>
          <w:rFonts w:ascii="Tahoma" w:hAnsi="Tahoma" w:cs="Tahoma"/>
          <w:spacing w:val="1"/>
          <w:lang w:val="es-AR"/>
        </w:rPr>
        <w:t xml:space="preserve">n, </w:t>
      </w:r>
      <w:r w:rsidRPr="009737BD">
        <w:rPr>
          <w:rFonts w:ascii="Tahoma" w:hAnsi="Tahoma" w:cs="Tahoma"/>
          <w:lang w:val="es-AR"/>
        </w:rPr>
        <w:t>cámaras</w:t>
      </w:r>
      <w:r w:rsidRPr="009737BD">
        <w:rPr>
          <w:rFonts w:ascii="Tahoma" w:hAnsi="Tahoma" w:cs="Tahoma"/>
          <w:spacing w:val="-6"/>
          <w:lang w:val="es-AR"/>
        </w:rPr>
        <w:t xml:space="preserve"> </w:t>
      </w:r>
      <w:r w:rsidRPr="009737BD">
        <w:rPr>
          <w:rFonts w:ascii="Tahoma" w:hAnsi="Tahoma" w:cs="Tahoma"/>
          <w:lang w:val="es-AR"/>
        </w:rPr>
        <w:t>frigoríficas,</w:t>
      </w:r>
      <w:r w:rsidRPr="009737BD">
        <w:rPr>
          <w:rFonts w:ascii="Tahoma" w:hAnsi="Tahoma" w:cs="Tahoma"/>
          <w:spacing w:val="-9"/>
          <w:lang w:val="es-AR"/>
        </w:rPr>
        <w:t xml:space="preserve"> </w:t>
      </w:r>
      <w:r w:rsidRPr="009737BD">
        <w:rPr>
          <w:rFonts w:ascii="Tahoma" w:hAnsi="Tahoma" w:cs="Tahoma"/>
          <w:lang w:val="es-AR"/>
        </w:rPr>
        <w:t>etc.</w:t>
      </w:r>
    </w:p>
    <w:p w:rsidR="00625E06" w:rsidRPr="009737BD" w:rsidRDefault="00625E06" w:rsidP="00625E06">
      <w:pPr>
        <w:widowControl w:val="0"/>
        <w:autoSpaceDE w:val="0"/>
        <w:autoSpaceDN w:val="0"/>
        <w:adjustRightInd w:val="0"/>
        <w:spacing w:after="0" w:line="258" w:lineRule="exact"/>
        <w:ind w:left="2230"/>
        <w:rPr>
          <w:rFonts w:ascii="Tahoma" w:hAnsi="Tahoma" w:cs="Tahoma"/>
          <w:lang w:val="es-AR"/>
        </w:rPr>
      </w:pPr>
      <w:r w:rsidRPr="009737BD">
        <w:rPr>
          <w:rFonts w:ascii="Tahoma" w:hAnsi="Tahoma" w:cs="Tahoma"/>
          <w:position w:val="-1"/>
          <w:lang w:val="es-AR"/>
        </w:rPr>
        <w:t>5</w:t>
      </w:r>
      <w:r w:rsidRPr="009737BD">
        <w:rPr>
          <w:rFonts w:ascii="Tahoma" w:hAnsi="Tahoma" w:cs="Tahoma"/>
          <w:b/>
          <w:bCs/>
          <w:position w:val="-1"/>
          <w:lang w:val="es-AR"/>
        </w:rPr>
        <w:t xml:space="preserve">) </w:t>
      </w:r>
      <w:r w:rsidRPr="009737BD">
        <w:rPr>
          <w:rFonts w:ascii="Tahoma" w:hAnsi="Tahoma" w:cs="Tahoma"/>
          <w:b/>
          <w:bCs/>
          <w:spacing w:val="22"/>
          <w:position w:val="-1"/>
          <w:lang w:val="es-AR"/>
        </w:rPr>
        <w:t xml:space="preserve"> </w:t>
      </w:r>
      <w:r w:rsidRPr="009737BD">
        <w:rPr>
          <w:rFonts w:ascii="Tahoma" w:hAnsi="Tahoma" w:cs="Tahoma"/>
          <w:b/>
          <w:bCs/>
          <w:position w:val="-1"/>
          <w:lang w:val="es-AR"/>
        </w:rPr>
        <w:t xml:space="preserve">Trazado: </w:t>
      </w:r>
      <w:r w:rsidRPr="009737BD">
        <w:rPr>
          <w:rFonts w:ascii="Tahoma" w:hAnsi="Tahoma" w:cs="Tahoma"/>
          <w:b/>
          <w:bCs/>
          <w:spacing w:val="19"/>
          <w:position w:val="-1"/>
          <w:lang w:val="es-AR"/>
        </w:rPr>
        <w:t xml:space="preserve"> </w:t>
      </w:r>
      <w:r w:rsidRPr="009737BD">
        <w:rPr>
          <w:rFonts w:ascii="Tahoma" w:hAnsi="Tahoma" w:cs="Tahoma"/>
          <w:position w:val="-1"/>
          <w:lang w:val="es-AR"/>
        </w:rPr>
        <w:t xml:space="preserve">Tránsito </w:t>
      </w:r>
      <w:r w:rsidRPr="009737BD">
        <w:rPr>
          <w:rFonts w:ascii="Tahoma" w:hAnsi="Tahoma" w:cs="Tahoma"/>
          <w:spacing w:val="12"/>
          <w:position w:val="-1"/>
          <w:lang w:val="es-AR"/>
        </w:rPr>
        <w:t xml:space="preserve"> </w:t>
      </w:r>
      <w:r w:rsidRPr="009737BD">
        <w:rPr>
          <w:rFonts w:ascii="Tahoma" w:hAnsi="Tahoma" w:cs="Tahoma"/>
          <w:position w:val="-1"/>
          <w:lang w:val="es-AR"/>
        </w:rPr>
        <w:t>veh</w:t>
      </w:r>
      <w:r w:rsidRPr="009737BD">
        <w:rPr>
          <w:rFonts w:ascii="Tahoma" w:hAnsi="Tahoma" w:cs="Tahoma"/>
          <w:spacing w:val="1"/>
          <w:position w:val="-1"/>
          <w:lang w:val="es-AR"/>
        </w:rPr>
        <w:t>i</w:t>
      </w:r>
      <w:r w:rsidRPr="009737BD">
        <w:rPr>
          <w:rFonts w:ascii="Tahoma" w:hAnsi="Tahoma" w:cs="Tahoma"/>
          <w:position w:val="-1"/>
          <w:lang w:val="es-AR"/>
        </w:rPr>
        <w:t xml:space="preserve">cular </w:t>
      </w:r>
      <w:r w:rsidRPr="009737BD">
        <w:rPr>
          <w:rFonts w:ascii="Tahoma" w:hAnsi="Tahoma" w:cs="Tahoma"/>
          <w:spacing w:val="17"/>
          <w:position w:val="-1"/>
          <w:lang w:val="es-AR"/>
        </w:rPr>
        <w:t xml:space="preserve"> </w:t>
      </w:r>
      <w:r w:rsidRPr="009737BD">
        <w:rPr>
          <w:rFonts w:ascii="Tahoma" w:hAnsi="Tahoma" w:cs="Tahoma"/>
          <w:position w:val="-1"/>
          <w:lang w:val="es-AR"/>
        </w:rPr>
        <w:t xml:space="preserve">interno, </w:t>
      </w:r>
      <w:r w:rsidRPr="009737BD">
        <w:rPr>
          <w:rFonts w:ascii="Tahoma" w:hAnsi="Tahoma" w:cs="Tahoma"/>
          <w:spacing w:val="12"/>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e</w:t>
      </w:r>
      <w:r w:rsidRPr="009737BD">
        <w:rPr>
          <w:rFonts w:ascii="Tahoma" w:hAnsi="Tahoma" w:cs="Tahoma"/>
          <w:spacing w:val="2"/>
          <w:position w:val="-1"/>
          <w:lang w:val="es-AR"/>
        </w:rPr>
        <w:t>s</w:t>
      </w:r>
      <w:r w:rsidRPr="009737BD">
        <w:rPr>
          <w:rFonts w:ascii="Tahoma" w:hAnsi="Tahoma" w:cs="Tahoma"/>
          <w:position w:val="-1"/>
          <w:lang w:val="es-AR"/>
        </w:rPr>
        <w:t xml:space="preserve">tringido </w:t>
      </w:r>
      <w:r w:rsidRPr="009737BD">
        <w:rPr>
          <w:rFonts w:ascii="Tahoma" w:hAnsi="Tahoma" w:cs="Tahoma"/>
          <w:spacing w:val="18"/>
          <w:position w:val="-1"/>
          <w:lang w:val="es-AR"/>
        </w:rPr>
        <w:t xml:space="preserve"> </w:t>
      </w:r>
      <w:r w:rsidRPr="009737BD">
        <w:rPr>
          <w:rFonts w:ascii="Tahoma" w:hAnsi="Tahoma" w:cs="Tahoma"/>
          <w:position w:val="-1"/>
          <w:lang w:val="es-AR"/>
        </w:rPr>
        <w:t xml:space="preserve">a </w:t>
      </w:r>
      <w:r w:rsidRPr="009737BD">
        <w:rPr>
          <w:rFonts w:ascii="Tahoma" w:hAnsi="Tahoma" w:cs="Tahoma"/>
          <w:spacing w:val="19"/>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 xml:space="preserve">a </w:t>
      </w:r>
      <w:r w:rsidRPr="009737BD">
        <w:rPr>
          <w:rFonts w:ascii="Tahoma" w:hAnsi="Tahoma" w:cs="Tahoma"/>
          <w:spacing w:val="19"/>
          <w:position w:val="-1"/>
          <w:lang w:val="es-AR"/>
        </w:rPr>
        <w:t xml:space="preserve"> </w:t>
      </w:r>
      <w:r w:rsidRPr="009737BD">
        <w:rPr>
          <w:rFonts w:ascii="Tahoma" w:hAnsi="Tahoma" w:cs="Tahoma"/>
          <w:position w:val="-1"/>
          <w:lang w:val="es-AR"/>
        </w:rPr>
        <w:t xml:space="preserve">carga </w:t>
      </w:r>
      <w:r w:rsidRPr="009737BD">
        <w:rPr>
          <w:rFonts w:ascii="Tahoma" w:hAnsi="Tahoma" w:cs="Tahoma"/>
          <w:spacing w:val="14"/>
          <w:position w:val="-1"/>
          <w:lang w:val="es-AR"/>
        </w:rPr>
        <w:t xml:space="preserve"> </w:t>
      </w:r>
      <w:r w:rsidRPr="009737BD">
        <w:rPr>
          <w:rFonts w:ascii="Tahoma" w:hAnsi="Tahoma" w:cs="Tahoma"/>
          <w:position w:val="-1"/>
          <w:lang w:val="es-AR"/>
        </w:rPr>
        <w:t>y</w:t>
      </w:r>
    </w:p>
    <w:p w:rsidR="00625E06" w:rsidRPr="009737BD" w:rsidRDefault="00625E06" w:rsidP="00625E06">
      <w:pPr>
        <w:widowControl w:val="0"/>
        <w:autoSpaceDE w:val="0"/>
        <w:autoSpaceDN w:val="0"/>
        <w:adjustRightInd w:val="0"/>
        <w:spacing w:before="1" w:after="0" w:line="240" w:lineRule="auto"/>
        <w:ind w:left="2229"/>
        <w:rPr>
          <w:rFonts w:ascii="Tahoma" w:hAnsi="Tahoma" w:cs="Tahoma"/>
          <w:lang w:val="es-AR"/>
        </w:rPr>
      </w:pPr>
      <w:r w:rsidRPr="009737BD">
        <w:rPr>
          <w:rFonts w:ascii="Tahoma" w:hAnsi="Tahoma" w:cs="Tahoma"/>
          <w:lang w:val="es-AR"/>
        </w:rPr>
        <w:t>descarga.</w:t>
      </w:r>
      <w:r w:rsidRPr="009737BD">
        <w:rPr>
          <w:rFonts w:ascii="Tahoma" w:hAnsi="Tahoma" w:cs="Tahoma"/>
          <w:spacing w:val="-16"/>
          <w:lang w:val="es-AR"/>
        </w:rPr>
        <w:t xml:space="preserve"> </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Estacionamie</w:t>
      </w:r>
      <w:r w:rsidRPr="009737BD">
        <w:rPr>
          <w:rFonts w:ascii="Tahoma" w:hAnsi="Tahoma" w:cs="Tahoma"/>
          <w:spacing w:val="1"/>
          <w:lang w:val="es-AR"/>
        </w:rPr>
        <w:t>nt</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spacing w:val="1"/>
          <w:lang w:val="es-AR"/>
        </w:rPr>
        <w:t>int</w:t>
      </w:r>
      <w:r w:rsidRPr="009737BD">
        <w:rPr>
          <w:rFonts w:ascii="Tahoma" w:hAnsi="Tahoma" w:cs="Tahoma"/>
          <w:lang w:val="es-AR"/>
        </w:rPr>
        <w:t>e</w:t>
      </w:r>
      <w:r w:rsidRPr="009737BD">
        <w:rPr>
          <w:rFonts w:ascii="Tahoma" w:hAnsi="Tahoma" w:cs="Tahoma"/>
          <w:spacing w:val="1"/>
          <w:lang w:val="es-AR"/>
        </w:rPr>
        <w:t>rno</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uer</w:t>
      </w:r>
      <w:r w:rsidRPr="009737BD">
        <w:rPr>
          <w:rFonts w:ascii="Tahoma" w:hAnsi="Tahoma" w:cs="Tahoma"/>
          <w:lang w:val="es-AR"/>
        </w:rPr>
        <w:t>do</w:t>
      </w:r>
      <w:r w:rsidRPr="009737BD">
        <w:rPr>
          <w:rFonts w:ascii="Tahoma" w:hAnsi="Tahoma" w:cs="Tahoma"/>
          <w:spacing w:val="-1"/>
          <w:lang w:val="es-AR"/>
        </w:rPr>
        <w:t xml:space="preserve"> </w:t>
      </w:r>
      <w:r w:rsidRPr="009737BD">
        <w:rPr>
          <w:rFonts w:ascii="Tahoma" w:hAnsi="Tahoma" w:cs="Tahoma"/>
          <w:lang w:val="es-AR"/>
        </w:rPr>
        <w:t xml:space="preserve">a </w:t>
      </w:r>
      <w:r w:rsidRPr="009737BD">
        <w:rPr>
          <w:rFonts w:ascii="Tahoma" w:hAnsi="Tahoma" w:cs="Tahoma"/>
          <w:spacing w:val="1"/>
          <w:lang w:val="es-AR"/>
        </w:rPr>
        <w:t>la</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1"/>
          <w:lang w:val="es-AR"/>
        </w:rPr>
        <w:t>c</w:t>
      </w:r>
      <w:r w:rsidRPr="009737BD">
        <w:rPr>
          <w:rFonts w:ascii="Tahoma" w:hAnsi="Tahoma" w:cs="Tahoma"/>
          <w:lang w:val="es-AR"/>
        </w:rPr>
        <w:t>e</w:t>
      </w:r>
      <w:r w:rsidRPr="009737BD">
        <w:rPr>
          <w:rFonts w:ascii="Tahoma" w:hAnsi="Tahoma" w:cs="Tahoma"/>
          <w:spacing w:val="1"/>
          <w:lang w:val="es-AR"/>
        </w:rPr>
        <w:t>si</w:t>
      </w:r>
      <w:r w:rsidRPr="009737BD">
        <w:rPr>
          <w:rFonts w:ascii="Tahoma" w:hAnsi="Tahoma" w:cs="Tahoma"/>
          <w:lang w:val="es-AR"/>
        </w:rPr>
        <w:t>dade</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w:t>
      </w:r>
    </w:p>
    <w:p w:rsidR="00625E06" w:rsidRPr="009737BD" w:rsidRDefault="00625E06" w:rsidP="00625E06">
      <w:pPr>
        <w:widowControl w:val="0"/>
        <w:autoSpaceDE w:val="0"/>
        <w:autoSpaceDN w:val="0"/>
        <w:adjustRightInd w:val="0"/>
        <w:spacing w:before="5"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w:t>
      </w:r>
      <w:r w:rsidRPr="009737BD">
        <w:rPr>
          <w:rFonts w:ascii="Tahoma" w:hAnsi="Tahoma" w:cs="Tahoma"/>
          <w:b/>
          <w:bCs/>
          <w:spacing w:val="-1"/>
          <w:lang w:val="es-AR"/>
        </w:rPr>
        <w:t>I</w:t>
      </w:r>
      <w:r>
        <w:rPr>
          <w:rFonts w:ascii="Tahoma" w:hAnsi="Tahoma" w:cs="Tahoma"/>
          <w:b/>
          <w:bCs/>
          <w:lang w:val="es-AR"/>
        </w:rPr>
        <w:t>.18</w:t>
      </w:r>
      <w:r w:rsidRPr="009737BD">
        <w:rPr>
          <w:rFonts w:ascii="Tahoma" w:hAnsi="Tahoma" w:cs="Tahoma"/>
          <w:b/>
          <w:bCs/>
          <w:lang w:val="es-AR"/>
        </w:rPr>
        <w:t>.9</w:t>
      </w:r>
    </w:p>
    <w:p w:rsidR="00625E06" w:rsidRPr="009737BD" w:rsidRDefault="00625E06" w:rsidP="00625E06">
      <w:pPr>
        <w:widowControl w:val="0"/>
        <w:autoSpaceDE w:val="0"/>
        <w:autoSpaceDN w:val="0"/>
        <w:adjustRightInd w:val="0"/>
        <w:spacing w:before="1" w:after="0" w:line="240" w:lineRule="auto"/>
        <w:ind w:left="102"/>
        <w:rPr>
          <w:rFonts w:ascii="Tahoma" w:hAnsi="Tahoma" w:cs="Tahoma"/>
          <w:lang w:val="es-AR"/>
        </w:rPr>
      </w:pPr>
      <w:r w:rsidRPr="009737BD">
        <w:rPr>
          <w:rFonts w:ascii="Tahoma" w:hAnsi="Tahoma" w:cs="Tahoma"/>
          <w:b/>
          <w:bCs/>
          <w:lang w:val="es-AR"/>
        </w:rPr>
        <w:t>Camping</w:t>
      </w:r>
      <w:r w:rsidRPr="009737BD">
        <w:rPr>
          <w:rFonts w:ascii="Tahoma" w:hAnsi="Tahoma" w:cs="Tahoma"/>
          <w:b/>
          <w:bCs/>
          <w:spacing w:val="-14"/>
          <w:lang w:val="es-AR"/>
        </w:rPr>
        <w:t xml:space="preserve"> </w:t>
      </w:r>
      <w:r>
        <w:rPr>
          <w:rFonts w:ascii="Tahoma" w:hAnsi="Tahoma" w:cs="Tahoma"/>
          <w:b/>
          <w:bCs/>
          <w:spacing w:val="-14"/>
          <w:lang w:val="es-AR"/>
        </w:rPr>
        <w:t xml:space="preserve"> </w:t>
      </w:r>
      <w:r w:rsidRPr="009737BD">
        <w:rPr>
          <w:rFonts w:ascii="Tahoma" w:hAnsi="Tahoma" w:cs="Tahoma"/>
          <w:b/>
          <w:bCs/>
          <w:spacing w:val="1"/>
          <w:lang w:val="es-AR"/>
        </w:rPr>
        <w:t>A</w:t>
      </w:r>
      <w:r w:rsidRPr="009737BD">
        <w:rPr>
          <w:rFonts w:ascii="Tahoma" w:hAnsi="Tahoma" w:cs="Tahoma"/>
          <w:b/>
          <w:bCs/>
          <w:lang w:val="es-AR"/>
        </w:rPr>
        <w:t>utomovil</w:t>
      </w:r>
      <w:r w:rsidRPr="009737BD">
        <w:rPr>
          <w:rFonts w:ascii="Tahoma" w:hAnsi="Tahoma" w:cs="Tahoma"/>
          <w:b/>
          <w:bCs/>
          <w:spacing w:val="-1"/>
          <w:lang w:val="es-AR"/>
        </w:rPr>
        <w:t xml:space="preserve"> </w:t>
      </w:r>
      <w:r w:rsidRPr="009737BD">
        <w:rPr>
          <w:rFonts w:ascii="Tahoma" w:hAnsi="Tahoma" w:cs="Tahoma"/>
          <w:b/>
          <w:bCs/>
          <w:spacing w:val="1"/>
          <w:lang w:val="es-AR"/>
        </w:rPr>
        <w:t>C</w:t>
      </w:r>
      <w:r>
        <w:rPr>
          <w:rFonts w:ascii="Tahoma" w:hAnsi="Tahoma" w:cs="Tahoma"/>
          <w:b/>
          <w:bCs/>
          <w:spacing w:val="1"/>
          <w:lang w:val="es-AR"/>
        </w:rPr>
        <w:t>l</w:t>
      </w:r>
      <w:r w:rsidRPr="009737BD">
        <w:rPr>
          <w:rFonts w:ascii="Tahoma" w:hAnsi="Tahoma" w:cs="Tahoma"/>
          <w:b/>
          <w:bCs/>
          <w:lang w:val="es-AR"/>
        </w:rPr>
        <w:t>ub</w:t>
      </w:r>
      <w:r w:rsidRPr="009737BD">
        <w:rPr>
          <w:rFonts w:ascii="Tahoma" w:hAnsi="Tahoma" w:cs="Tahoma"/>
          <w:b/>
          <w:bCs/>
          <w:spacing w:val="-1"/>
          <w:lang w:val="es-AR"/>
        </w:rPr>
        <w:t xml:space="preserve"> </w:t>
      </w:r>
      <w:r w:rsidRPr="009737BD">
        <w:rPr>
          <w:rFonts w:ascii="Tahoma" w:hAnsi="Tahoma" w:cs="Tahoma"/>
          <w:b/>
          <w:bCs/>
          <w:lang w:val="es-AR"/>
        </w:rPr>
        <w:t>Arge</w:t>
      </w:r>
      <w:r w:rsidRPr="009737BD">
        <w:rPr>
          <w:rFonts w:ascii="Tahoma" w:hAnsi="Tahoma" w:cs="Tahoma"/>
          <w:b/>
          <w:bCs/>
          <w:spacing w:val="1"/>
          <w:lang w:val="es-AR"/>
        </w:rPr>
        <w:t>n</w:t>
      </w:r>
      <w:r w:rsidRPr="009737BD">
        <w:rPr>
          <w:rFonts w:ascii="Tahoma" w:hAnsi="Tahoma" w:cs="Tahoma"/>
          <w:b/>
          <w:bCs/>
          <w:lang w:val="es-AR"/>
        </w:rPr>
        <w:t>t</w:t>
      </w:r>
      <w:r w:rsidRPr="009737BD">
        <w:rPr>
          <w:rFonts w:ascii="Tahoma" w:hAnsi="Tahoma" w:cs="Tahoma"/>
          <w:b/>
          <w:bCs/>
          <w:spacing w:val="1"/>
          <w:lang w:val="es-AR"/>
        </w:rPr>
        <w:t>i</w:t>
      </w:r>
      <w:r w:rsidRPr="009737BD">
        <w:rPr>
          <w:rFonts w:ascii="Tahoma" w:hAnsi="Tahoma" w:cs="Tahoma"/>
          <w:b/>
          <w:bCs/>
          <w:lang w:val="es-AR"/>
        </w:rPr>
        <w:t>no</w:t>
      </w:r>
    </w:p>
    <w:p w:rsidR="00625E06" w:rsidRPr="009737BD" w:rsidRDefault="00625E06" w:rsidP="00625E06">
      <w:pPr>
        <w:widowControl w:val="0"/>
        <w:autoSpaceDE w:val="0"/>
        <w:autoSpaceDN w:val="0"/>
        <w:adjustRightInd w:val="0"/>
        <w:spacing w:before="5"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2082"/>
        <w:rPr>
          <w:rFonts w:ascii="Tahoma" w:hAnsi="Tahoma" w:cs="Tahoma"/>
          <w:lang w:val="es-AR"/>
        </w:rPr>
      </w:pPr>
      <w:r w:rsidRPr="009737BD">
        <w:rPr>
          <w:rFonts w:ascii="Tahoma" w:hAnsi="Tahoma" w:cs="Tahoma"/>
          <w:lang w:val="es-AR"/>
        </w:rPr>
        <w:t xml:space="preserve">1) </w:t>
      </w:r>
      <w:r w:rsidRPr="009737BD">
        <w:rPr>
          <w:rFonts w:ascii="Tahoma" w:hAnsi="Tahoma" w:cs="Tahoma"/>
          <w:spacing w:val="7"/>
          <w:lang w:val="es-AR"/>
        </w:rPr>
        <w:t xml:space="preserve"> </w:t>
      </w:r>
      <w:r w:rsidRPr="009737BD">
        <w:rPr>
          <w:rFonts w:ascii="Tahoma" w:hAnsi="Tahoma" w:cs="Tahoma"/>
          <w:b/>
          <w:bCs/>
          <w:lang w:val="es-AR"/>
        </w:rPr>
        <w:t>Delimitació</w:t>
      </w:r>
      <w:r w:rsidRPr="009737BD">
        <w:rPr>
          <w:rFonts w:ascii="Tahoma" w:hAnsi="Tahoma" w:cs="Tahoma"/>
          <w:b/>
          <w:bCs/>
          <w:spacing w:val="-1"/>
          <w:lang w:val="es-AR"/>
        </w:rPr>
        <w:t>n</w:t>
      </w:r>
      <w:r w:rsidRPr="009737BD">
        <w:rPr>
          <w:rFonts w:ascii="Tahoma" w:hAnsi="Tahoma" w:cs="Tahoma"/>
          <w:lang w:val="es-AR"/>
        </w:rPr>
        <w:t>:</w:t>
      </w:r>
    </w:p>
    <w:p w:rsidR="00625E06" w:rsidRPr="009737BD" w:rsidRDefault="00625E06" w:rsidP="00625E06">
      <w:pPr>
        <w:widowControl w:val="0"/>
        <w:autoSpaceDE w:val="0"/>
        <w:autoSpaceDN w:val="0"/>
        <w:adjustRightInd w:val="0"/>
        <w:spacing w:before="8" w:after="0" w:line="266" w:lineRule="exact"/>
        <w:ind w:left="2442" w:right="70" w:hanging="360"/>
        <w:rPr>
          <w:rFonts w:ascii="Tahoma" w:hAnsi="Tahoma" w:cs="Tahoma"/>
          <w:lang w:val="es-AR"/>
        </w:rPr>
      </w:pPr>
      <w:r w:rsidRPr="009737BD">
        <w:rPr>
          <w:rFonts w:ascii="Tahoma" w:hAnsi="Tahoma" w:cs="Tahoma"/>
          <w:lang w:val="es-AR"/>
        </w:rPr>
        <w:t xml:space="preserve">2) </w:t>
      </w:r>
      <w:r w:rsidRPr="009737BD">
        <w:rPr>
          <w:rFonts w:ascii="Tahoma" w:hAnsi="Tahoma" w:cs="Tahoma"/>
          <w:spacing w:val="7"/>
          <w:lang w:val="es-AR"/>
        </w:rPr>
        <w:t xml:space="preserve"> </w:t>
      </w:r>
      <w:r w:rsidRPr="009737BD">
        <w:rPr>
          <w:rFonts w:ascii="Tahoma" w:hAnsi="Tahoma" w:cs="Tahoma"/>
          <w:b/>
          <w:bCs/>
          <w:lang w:val="es-AR"/>
        </w:rPr>
        <w:t>Con</w:t>
      </w:r>
      <w:r w:rsidRPr="009737BD">
        <w:rPr>
          <w:rFonts w:ascii="Tahoma" w:hAnsi="Tahoma" w:cs="Tahoma"/>
          <w:b/>
          <w:bCs/>
          <w:spacing w:val="1"/>
          <w:lang w:val="es-AR"/>
        </w:rPr>
        <w:t>d</w:t>
      </w:r>
      <w:r w:rsidRPr="009737BD">
        <w:rPr>
          <w:rFonts w:ascii="Tahoma" w:hAnsi="Tahoma" w:cs="Tahoma"/>
          <w:b/>
          <w:bCs/>
          <w:lang w:val="es-AR"/>
        </w:rPr>
        <w:t>icion</w:t>
      </w:r>
      <w:r w:rsidRPr="009737BD">
        <w:rPr>
          <w:rFonts w:ascii="Tahoma" w:hAnsi="Tahoma" w:cs="Tahoma"/>
          <w:b/>
          <w:bCs/>
          <w:spacing w:val="1"/>
          <w:lang w:val="es-AR"/>
        </w:rPr>
        <w:t>e</w:t>
      </w:r>
      <w:r w:rsidRPr="009737BD">
        <w:rPr>
          <w:rFonts w:ascii="Tahoma" w:hAnsi="Tahoma" w:cs="Tahoma"/>
          <w:b/>
          <w:bCs/>
          <w:lang w:val="es-AR"/>
        </w:rPr>
        <w:t xml:space="preserve">s </w:t>
      </w:r>
      <w:r w:rsidRPr="009737BD">
        <w:rPr>
          <w:rFonts w:ascii="Tahoma" w:hAnsi="Tahoma" w:cs="Tahoma"/>
          <w:b/>
          <w:bCs/>
          <w:spacing w:val="51"/>
          <w:lang w:val="es-AR"/>
        </w:rPr>
        <w:t xml:space="preserve"> </w:t>
      </w:r>
      <w:r w:rsidRPr="009737BD">
        <w:rPr>
          <w:rFonts w:ascii="Tahoma" w:hAnsi="Tahoma" w:cs="Tahoma"/>
          <w:b/>
          <w:bCs/>
          <w:lang w:val="es-AR"/>
        </w:rPr>
        <w:t>Actual</w:t>
      </w:r>
      <w:r w:rsidRPr="009737BD">
        <w:rPr>
          <w:rFonts w:ascii="Tahoma" w:hAnsi="Tahoma" w:cs="Tahoma"/>
          <w:b/>
          <w:bCs/>
          <w:spacing w:val="1"/>
          <w:lang w:val="es-AR"/>
        </w:rPr>
        <w:t>e</w:t>
      </w:r>
      <w:r w:rsidRPr="009737BD">
        <w:rPr>
          <w:rFonts w:ascii="Tahoma" w:hAnsi="Tahoma" w:cs="Tahoma"/>
          <w:b/>
          <w:bCs/>
          <w:lang w:val="es-AR"/>
        </w:rPr>
        <w:t>s</w:t>
      </w:r>
      <w:r w:rsidRPr="009737BD">
        <w:rPr>
          <w:rFonts w:ascii="Tahoma" w:hAnsi="Tahoma" w:cs="Tahoma"/>
          <w:lang w:val="es-AR"/>
        </w:rPr>
        <w:t xml:space="preserve">: </w:t>
      </w:r>
      <w:r w:rsidRPr="009737BD">
        <w:rPr>
          <w:rFonts w:ascii="Tahoma" w:hAnsi="Tahoma" w:cs="Tahoma"/>
          <w:spacing w:val="43"/>
          <w:lang w:val="es-AR"/>
        </w:rPr>
        <w:t xml:space="preserve"> </w:t>
      </w:r>
      <w:r w:rsidRPr="009737BD">
        <w:rPr>
          <w:rFonts w:ascii="Tahoma" w:hAnsi="Tahoma" w:cs="Tahoma"/>
          <w:lang w:val="es-AR"/>
        </w:rPr>
        <w:t xml:space="preserve">Corresponde </w:t>
      </w:r>
      <w:r w:rsidRPr="009737BD">
        <w:rPr>
          <w:rFonts w:ascii="Tahoma" w:hAnsi="Tahoma" w:cs="Tahoma"/>
          <w:spacing w:val="38"/>
          <w:lang w:val="es-AR"/>
        </w:rPr>
        <w:t xml:space="preserve"> </w:t>
      </w:r>
      <w:r w:rsidRPr="009737BD">
        <w:rPr>
          <w:rFonts w:ascii="Tahoma" w:hAnsi="Tahoma" w:cs="Tahoma"/>
          <w:lang w:val="es-AR"/>
        </w:rPr>
        <w:t xml:space="preserve">a </w:t>
      </w:r>
      <w:r w:rsidRPr="009737BD">
        <w:rPr>
          <w:rFonts w:ascii="Tahoma" w:hAnsi="Tahoma" w:cs="Tahoma"/>
          <w:spacing w:val="49"/>
          <w:lang w:val="es-AR"/>
        </w:rPr>
        <w:t xml:space="preserve"> </w:t>
      </w:r>
      <w:r w:rsidRPr="009737BD">
        <w:rPr>
          <w:rFonts w:ascii="Tahoma" w:hAnsi="Tahoma" w:cs="Tahoma"/>
          <w:lang w:val="es-AR"/>
        </w:rPr>
        <w:t xml:space="preserve">un </w:t>
      </w:r>
      <w:r w:rsidRPr="009737BD">
        <w:rPr>
          <w:rFonts w:ascii="Tahoma" w:hAnsi="Tahoma" w:cs="Tahoma"/>
          <w:spacing w:val="49"/>
          <w:lang w:val="es-AR"/>
        </w:rPr>
        <w:t xml:space="preserve"> </w:t>
      </w:r>
      <w:r w:rsidRPr="009737BD">
        <w:rPr>
          <w:rFonts w:ascii="Tahoma" w:hAnsi="Tahoma" w:cs="Tahoma"/>
          <w:lang w:val="es-AR"/>
        </w:rPr>
        <w:t xml:space="preserve">área, </w:t>
      </w:r>
      <w:r w:rsidRPr="009737BD">
        <w:rPr>
          <w:rFonts w:ascii="Tahoma" w:hAnsi="Tahoma" w:cs="Tahoma"/>
          <w:spacing w:val="47"/>
          <w:lang w:val="es-AR"/>
        </w:rPr>
        <w:t xml:space="preserve"> </w:t>
      </w:r>
      <w:r w:rsidRPr="009737BD">
        <w:rPr>
          <w:rFonts w:ascii="Tahoma" w:hAnsi="Tahoma" w:cs="Tahoma"/>
          <w:lang w:val="es-AR"/>
        </w:rPr>
        <w:t xml:space="preserve">en </w:t>
      </w:r>
      <w:r w:rsidRPr="009737BD">
        <w:rPr>
          <w:rFonts w:ascii="Tahoma" w:hAnsi="Tahoma" w:cs="Tahoma"/>
          <w:spacing w:val="49"/>
          <w:lang w:val="es-AR"/>
        </w:rPr>
        <w:t xml:space="preserve"> </w:t>
      </w:r>
      <w:r w:rsidRPr="009737BD">
        <w:rPr>
          <w:rFonts w:ascii="Tahoma" w:hAnsi="Tahoma" w:cs="Tahoma"/>
          <w:lang w:val="es-AR"/>
        </w:rPr>
        <w:t xml:space="preserve">la </w:t>
      </w:r>
      <w:r w:rsidRPr="009737BD">
        <w:rPr>
          <w:rFonts w:ascii="Tahoma" w:hAnsi="Tahoma" w:cs="Tahoma"/>
          <w:spacing w:val="49"/>
          <w:lang w:val="es-AR"/>
        </w:rPr>
        <w:t xml:space="preserve"> </w:t>
      </w:r>
      <w:r w:rsidRPr="009737BD">
        <w:rPr>
          <w:rFonts w:ascii="Tahoma" w:hAnsi="Tahoma" w:cs="Tahoma"/>
          <w:lang w:val="es-AR"/>
        </w:rPr>
        <w:t>que act</w:t>
      </w:r>
      <w:r w:rsidRPr="009737BD">
        <w:rPr>
          <w:rFonts w:ascii="Tahoma" w:hAnsi="Tahoma" w:cs="Tahoma"/>
          <w:spacing w:val="1"/>
          <w:lang w:val="es-AR"/>
        </w:rPr>
        <w:t>u</w:t>
      </w:r>
      <w:r w:rsidRPr="009737BD">
        <w:rPr>
          <w:rFonts w:ascii="Tahoma" w:hAnsi="Tahoma" w:cs="Tahoma"/>
          <w:lang w:val="es-AR"/>
        </w:rPr>
        <w:t>almente se</w:t>
      </w:r>
      <w:r w:rsidRPr="009737BD">
        <w:rPr>
          <w:rFonts w:ascii="Tahoma" w:hAnsi="Tahoma" w:cs="Tahoma"/>
          <w:spacing w:val="-2"/>
          <w:lang w:val="es-AR"/>
        </w:rPr>
        <w:t xml:space="preserve"> </w:t>
      </w:r>
      <w:r w:rsidRPr="009737BD">
        <w:rPr>
          <w:rFonts w:ascii="Tahoma" w:hAnsi="Tahoma" w:cs="Tahoma"/>
          <w:lang w:val="es-AR"/>
        </w:rPr>
        <w:t>localiza</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Automóvil</w:t>
      </w:r>
      <w:r w:rsidRPr="009737BD">
        <w:rPr>
          <w:rFonts w:ascii="Tahoma" w:hAnsi="Tahoma" w:cs="Tahoma"/>
          <w:spacing w:val="-8"/>
          <w:lang w:val="es-AR"/>
        </w:rPr>
        <w:t xml:space="preserve"> </w:t>
      </w:r>
      <w:r w:rsidRPr="009737BD">
        <w:rPr>
          <w:rFonts w:ascii="Tahoma" w:hAnsi="Tahoma" w:cs="Tahoma"/>
          <w:lang w:val="es-AR"/>
        </w:rPr>
        <w:t>Club. –</w:t>
      </w:r>
    </w:p>
    <w:p w:rsidR="00625E06" w:rsidRPr="009737BD" w:rsidRDefault="00625E06" w:rsidP="00625E06">
      <w:pPr>
        <w:widowControl w:val="0"/>
        <w:tabs>
          <w:tab w:val="left" w:pos="3740"/>
          <w:tab w:val="left" w:pos="4220"/>
          <w:tab w:val="left" w:pos="5640"/>
          <w:tab w:val="left" w:pos="6180"/>
          <w:tab w:val="left" w:pos="7100"/>
          <w:tab w:val="left" w:pos="8240"/>
          <w:tab w:val="left" w:pos="9000"/>
        </w:tabs>
        <w:autoSpaceDE w:val="0"/>
        <w:autoSpaceDN w:val="0"/>
        <w:adjustRightInd w:val="0"/>
        <w:spacing w:after="0" w:line="266" w:lineRule="exact"/>
        <w:ind w:left="2442" w:right="69" w:hanging="360"/>
        <w:rPr>
          <w:rFonts w:ascii="Tahoma" w:hAnsi="Tahoma" w:cs="Tahoma"/>
          <w:lang w:val="es-AR"/>
        </w:rPr>
      </w:pPr>
      <w:r w:rsidRPr="009737BD">
        <w:rPr>
          <w:rFonts w:ascii="Tahoma" w:hAnsi="Tahoma" w:cs="Tahoma"/>
          <w:lang w:val="es-AR"/>
        </w:rPr>
        <w:t xml:space="preserve">3) </w:t>
      </w:r>
      <w:r w:rsidRPr="009737BD">
        <w:rPr>
          <w:rFonts w:ascii="Tahoma" w:hAnsi="Tahoma" w:cs="Tahoma"/>
          <w:spacing w:val="7"/>
          <w:lang w:val="es-AR"/>
        </w:rPr>
        <w:t xml:space="preserve"> </w:t>
      </w:r>
      <w:r w:rsidRPr="009737BD">
        <w:rPr>
          <w:rFonts w:ascii="Tahoma" w:hAnsi="Tahoma" w:cs="Tahoma"/>
          <w:b/>
          <w:bCs/>
          <w:lang w:val="es-AR"/>
        </w:rPr>
        <w:t>Con</w:t>
      </w:r>
      <w:r w:rsidRPr="009737BD">
        <w:rPr>
          <w:rFonts w:ascii="Tahoma" w:hAnsi="Tahoma" w:cs="Tahoma"/>
          <w:b/>
          <w:bCs/>
          <w:spacing w:val="1"/>
          <w:lang w:val="es-AR"/>
        </w:rPr>
        <w:t>d</w:t>
      </w:r>
      <w:r w:rsidRPr="009737BD">
        <w:rPr>
          <w:rFonts w:ascii="Tahoma" w:hAnsi="Tahoma" w:cs="Tahoma"/>
          <w:b/>
          <w:bCs/>
          <w:lang w:val="es-AR"/>
        </w:rPr>
        <w:t>ición</w:t>
      </w:r>
      <w:r w:rsidRPr="009737BD">
        <w:rPr>
          <w:rFonts w:ascii="Tahoma" w:hAnsi="Tahoma" w:cs="Tahoma"/>
          <w:b/>
          <w:bCs/>
          <w:lang w:val="es-AR"/>
        </w:rPr>
        <w:tab/>
        <w:t>de</w:t>
      </w:r>
      <w:r w:rsidRPr="009737BD">
        <w:rPr>
          <w:rFonts w:ascii="Tahoma" w:hAnsi="Tahoma" w:cs="Tahoma"/>
          <w:b/>
          <w:bCs/>
          <w:lang w:val="es-AR"/>
        </w:rPr>
        <w:tab/>
        <w:t>Desarro</w:t>
      </w:r>
      <w:r w:rsidRPr="009737BD">
        <w:rPr>
          <w:rFonts w:ascii="Tahoma" w:hAnsi="Tahoma" w:cs="Tahoma"/>
          <w:b/>
          <w:bCs/>
          <w:spacing w:val="1"/>
          <w:lang w:val="es-AR"/>
        </w:rPr>
        <w:t>l</w:t>
      </w:r>
      <w:r w:rsidRPr="009737BD">
        <w:rPr>
          <w:rFonts w:ascii="Tahoma" w:hAnsi="Tahoma" w:cs="Tahoma"/>
          <w:b/>
          <w:bCs/>
          <w:lang w:val="es-AR"/>
        </w:rPr>
        <w:t>lo</w:t>
      </w:r>
      <w:r w:rsidRPr="009737BD">
        <w:rPr>
          <w:rFonts w:ascii="Tahoma" w:hAnsi="Tahoma" w:cs="Tahoma"/>
          <w:lang w:val="es-AR"/>
        </w:rPr>
        <w:t>:</w:t>
      </w:r>
      <w:r w:rsidRPr="009737BD">
        <w:rPr>
          <w:rFonts w:ascii="Tahoma" w:hAnsi="Tahoma" w:cs="Tahoma"/>
          <w:lang w:val="es-AR"/>
        </w:rPr>
        <w:tab/>
        <w:t>Del</w:t>
      </w:r>
      <w:r w:rsidRPr="009737BD">
        <w:rPr>
          <w:rFonts w:ascii="Tahoma" w:hAnsi="Tahoma" w:cs="Tahoma"/>
          <w:lang w:val="es-AR"/>
        </w:rPr>
        <w:tab/>
        <w:t>estud</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lang w:val="es-AR"/>
        </w:rPr>
        <w:tab/>
        <w:t>realizado,</w:t>
      </w:r>
      <w:r w:rsidRPr="009737BD">
        <w:rPr>
          <w:rFonts w:ascii="Tahoma" w:hAnsi="Tahoma" w:cs="Tahoma"/>
          <w:lang w:val="es-AR"/>
        </w:rPr>
        <w:tab/>
        <w:t>surge</w:t>
      </w:r>
      <w:r w:rsidRPr="009737BD">
        <w:rPr>
          <w:rFonts w:ascii="Tahoma" w:hAnsi="Tahoma" w:cs="Tahoma"/>
          <w:lang w:val="es-AR"/>
        </w:rPr>
        <w:tab/>
        <w:t>la ratificac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la localización. –</w:t>
      </w:r>
    </w:p>
    <w:p w:rsidR="00625E06" w:rsidRPr="009737BD" w:rsidRDefault="00625E06" w:rsidP="00625E06">
      <w:pPr>
        <w:widowControl w:val="0"/>
        <w:autoSpaceDE w:val="0"/>
        <w:autoSpaceDN w:val="0"/>
        <w:adjustRightInd w:val="0"/>
        <w:spacing w:after="0" w:line="259" w:lineRule="exact"/>
        <w:ind w:left="2082"/>
        <w:rPr>
          <w:rFonts w:ascii="Tahoma" w:hAnsi="Tahoma" w:cs="Tahoma"/>
          <w:lang w:val="es-AR"/>
        </w:rPr>
      </w:pPr>
      <w:r w:rsidRPr="009737BD">
        <w:rPr>
          <w:rFonts w:ascii="Tahoma" w:hAnsi="Tahoma" w:cs="Tahoma"/>
          <w:position w:val="-1"/>
          <w:lang w:val="es-AR"/>
        </w:rPr>
        <w:t xml:space="preserve">4) </w:t>
      </w:r>
      <w:r w:rsidRPr="009737BD">
        <w:rPr>
          <w:rFonts w:ascii="Tahoma" w:hAnsi="Tahoma" w:cs="Tahoma"/>
          <w:spacing w:val="7"/>
          <w:position w:val="-1"/>
          <w:lang w:val="es-AR"/>
        </w:rPr>
        <w:t xml:space="preserve"> </w:t>
      </w:r>
      <w:r w:rsidRPr="009737BD">
        <w:rPr>
          <w:rFonts w:ascii="Tahoma" w:hAnsi="Tahoma" w:cs="Tahoma"/>
          <w:b/>
          <w:bCs/>
          <w:position w:val="-1"/>
          <w:lang w:val="es-AR"/>
        </w:rPr>
        <w:t>Destino</w:t>
      </w:r>
      <w:r w:rsidRPr="009737BD">
        <w:rPr>
          <w:rFonts w:ascii="Tahoma" w:hAnsi="Tahoma" w:cs="Tahoma"/>
          <w:b/>
          <w:bCs/>
          <w:spacing w:val="-7"/>
          <w:position w:val="-1"/>
          <w:lang w:val="es-AR"/>
        </w:rPr>
        <w:t xml:space="preserve"> </w:t>
      </w:r>
      <w:r w:rsidRPr="009737BD">
        <w:rPr>
          <w:rFonts w:ascii="Tahoma" w:hAnsi="Tahoma" w:cs="Tahoma"/>
          <w:b/>
          <w:bCs/>
          <w:position w:val="-1"/>
          <w:lang w:val="es-AR"/>
        </w:rPr>
        <w:t>F</w:t>
      </w:r>
      <w:r w:rsidRPr="009737BD">
        <w:rPr>
          <w:rFonts w:ascii="Tahoma" w:hAnsi="Tahoma" w:cs="Tahoma"/>
          <w:b/>
          <w:bCs/>
          <w:spacing w:val="1"/>
          <w:position w:val="-1"/>
          <w:lang w:val="es-AR"/>
        </w:rPr>
        <w:t>u</w:t>
      </w:r>
      <w:r w:rsidRPr="009737BD">
        <w:rPr>
          <w:rFonts w:ascii="Tahoma" w:hAnsi="Tahoma" w:cs="Tahoma"/>
          <w:b/>
          <w:bCs/>
          <w:position w:val="-1"/>
          <w:lang w:val="es-AR"/>
        </w:rPr>
        <w:t>nciona</w:t>
      </w:r>
      <w:r w:rsidRPr="009737BD">
        <w:rPr>
          <w:rFonts w:ascii="Tahoma" w:hAnsi="Tahoma" w:cs="Tahoma"/>
          <w:b/>
          <w:bCs/>
          <w:spacing w:val="-1"/>
          <w:position w:val="-1"/>
          <w:lang w:val="es-AR"/>
        </w:rPr>
        <w:t>l</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Camping, proveeduria.</w:t>
      </w:r>
      <w:r w:rsidRPr="009737BD">
        <w:rPr>
          <w:rFonts w:ascii="Tahoma" w:hAnsi="Tahoma" w:cs="Tahoma"/>
          <w:spacing w:val="-11"/>
          <w:position w:val="-1"/>
          <w:lang w:val="es-AR"/>
        </w:rPr>
        <w:t xml:space="preserve"> </w:t>
      </w:r>
      <w:r w:rsidRPr="009737BD">
        <w:rPr>
          <w:rFonts w:ascii="Tahoma" w:hAnsi="Tahoma" w:cs="Tahoma"/>
          <w:position w:val="-1"/>
          <w:lang w:val="es-AR"/>
        </w:rPr>
        <w:t>–</w:t>
      </w:r>
    </w:p>
    <w:p w:rsidR="00625E06" w:rsidRPr="009737BD" w:rsidRDefault="00625E06" w:rsidP="00625E06">
      <w:pPr>
        <w:widowControl w:val="0"/>
        <w:autoSpaceDE w:val="0"/>
        <w:autoSpaceDN w:val="0"/>
        <w:adjustRightInd w:val="0"/>
        <w:spacing w:after="0" w:line="265" w:lineRule="exact"/>
        <w:ind w:left="2082"/>
        <w:rPr>
          <w:rFonts w:ascii="Tahoma" w:hAnsi="Tahoma" w:cs="Tahoma"/>
          <w:lang w:val="es-AR"/>
        </w:rPr>
      </w:pPr>
      <w:r w:rsidRPr="009737BD">
        <w:rPr>
          <w:rFonts w:ascii="Tahoma" w:hAnsi="Tahoma" w:cs="Tahoma"/>
          <w:position w:val="-1"/>
          <w:lang w:val="es-AR"/>
        </w:rPr>
        <w:t xml:space="preserve">5) </w:t>
      </w:r>
      <w:r w:rsidRPr="009737BD">
        <w:rPr>
          <w:rFonts w:ascii="Tahoma" w:hAnsi="Tahoma" w:cs="Tahoma"/>
          <w:spacing w:val="6"/>
          <w:position w:val="-1"/>
          <w:lang w:val="es-AR"/>
        </w:rPr>
        <w:t xml:space="preserve"> </w:t>
      </w:r>
      <w:r w:rsidRPr="009737BD">
        <w:rPr>
          <w:rFonts w:ascii="Tahoma" w:hAnsi="Tahoma" w:cs="Tahoma"/>
          <w:b/>
          <w:bCs/>
          <w:position w:val="-1"/>
          <w:lang w:val="es-AR"/>
        </w:rPr>
        <w:t>Trazado</w:t>
      </w:r>
      <w:r w:rsidRPr="009737BD">
        <w:rPr>
          <w:rFonts w:ascii="Tahoma" w:hAnsi="Tahoma" w:cs="Tahoma"/>
          <w:position w:val="-1"/>
          <w:lang w:val="es-AR"/>
        </w:rPr>
        <w:t>:</w:t>
      </w:r>
      <w:r w:rsidRPr="009737BD">
        <w:rPr>
          <w:rFonts w:ascii="Tahoma" w:hAnsi="Tahoma" w:cs="Tahoma"/>
          <w:spacing w:val="-8"/>
          <w:position w:val="-1"/>
          <w:lang w:val="es-AR"/>
        </w:rPr>
        <w:t xml:space="preserve"> </w:t>
      </w:r>
      <w:r w:rsidRPr="009737BD">
        <w:rPr>
          <w:rFonts w:ascii="Tahoma" w:hAnsi="Tahoma" w:cs="Tahoma"/>
          <w:spacing w:val="2"/>
          <w:position w:val="-1"/>
          <w:lang w:val="es-AR"/>
        </w:rPr>
        <w:t>A</w:t>
      </w:r>
      <w:r w:rsidRPr="009737BD">
        <w:rPr>
          <w:rFonts w:ascii="Tahoma" w:hAnsi="Tahoma" w:cs="Tahoma"/>
          <w:position w:val="-1"/>
          <w:lang w:val="es-AR"/>
        </w:rPr>
        <w:t>cceso vehicular.-</w:t>
      </w:r>
      <w:r w:rsidRPr="009737BD">
        <w:rPr>
          <w:rFonts w:ascii="Tahoma" w:hAnsi="Tahoma" w:cs="Tahoma"/>
          <w:spacing w:val="-9"/>
          <w:position w:val="-1"/>
          <w:lang w:val="es-AR"/>
        </w:rPr>
        <w:t xml:space="preserve"> </w:t>
      </w:r>
      <w:r w:rsidRPr="009737BD">
        <w:rPr>
          <w:rFonts w:ascii="Tahoma" w:hAnsi="Tahoma" w:cs="Tahoma"/>
          <w:position w:val="-1"/>
          <w:lang w:val="es-AR"/>
        </w:rPr>
        <w:t>Esta</w:t>
      </w:r>
      <w:r w:rsidRPr="009737BD">
        <w:rPr>
          <w:rFonts w:ascii="Tahoma" w:hAnsi="Tahoma" w:cs="Tahoma"/>
          <w:spacing w:val="-2"/>
          <w:position w:val="-1"/>
          <w:lang w:val="es-AR"/>
        </w:rPr>
        <w:t>c</w:t>
      </w:r>
      <w:r w:rsidRPr="009737BD">
        <w:rPr>
          <w:rFonts w:ascii="Tahoma" w:hAnsi="Tahoma" w:cs="Tahoma"/>
          <w:spacing w:val="1"/>
          <w:position w:val="-1"/>
          <w:lang w:val="es-AR"/>
        </w:rPr>
        <w:t>ionami</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4"/>
          <w:position w:val="-1"/>
          <w:lang w:val="es-AR"/>
        </w:rPr>
        <w:t xml:space="preserve"> </w:t>
      </w:r>
      <w:r w:rsidRPr="009737BD">
        <w:rPr>
          <w:rFonts w:ascii="Tahoma" w:hAnsi="Tahoma" w:cs="Tahoma"/>
          <w:spacing w:val="1"/>
          <w:position w:val="-1"/>
          <w:lang w:val="es-AR"/>
        </w:rPr>
        <w:t>int</w:t>
      </w:r>
      <w:r w:rsidRPr="009737BD">
        <w:rPr>
          <w:rFonts w:ascii="Tahoma" w:hAnsi="Tahoma" w:cs="Tahoma"/>
          <w:position w:val="-1"/>
          <w:lang w:val="es-AR"/>
        </w:rPr>
        <w:t>e</w:t>
      </w:r>
      <w:r w:rsidRPr="009737BD">
        <w:rPr>
          <w:rFonts w:ascii="Tahoma" w:hAnsi="Tahoma" w:cs="Tahoma"/>
          <w:spacing w:val="1"/>
          <w:position w:val="-1"/>
          <w:lang w:val="es-AR"/>
        </w:rPr>
        <w:t>ri</w:t>
      </w:r>
      <w:r w:rsidRPr="009737BD">
        <w:rPr>
          <w:rFonts w:ascii="Tahoma" w:hAnsi="Tahoma" w:cs="Tahoma"/>
          <w:position w:val="-1"/>
          <w:lang w:val="es-AR"/>
        </w:rPr>
        <w:t>o</w:t>
      </w:r>
      <w:r w:rsidRPr="009737BD">
        <w:rPr>
          <w:rFonts w:ascii="Tahoma" w:hAnsi="Tahoma" w:cs="Tahoma"/>
          <w:spacing w:val="1"/>
          <w:position w:val="-1"/>
          <w:lang w:val="es-AR"/>
        </w:rPr>
        <w:t>r</w:t>
      </w:r>
      <w:r w:rsidRPr="009737BD">
        <w:rPr>
          <w:rFonts w:ascii="Tahoma" w:hAnsi="Tahoma" w:cs="Tahoma"/>
          <w:position w:val="-1"/>
          <w:lang w:val="es-AR"/>
        </w:rPr>
        <w:t>.</w:t>
      </w:r>
      <w:r w:rsidRPr="009737BD">
        <w:rPr>
          <w:rFonts w:ascii="Tahoma" w:hAnsi="Tahoma" w:cs="Tahoma"/>
          <w:spacing w:val="-3"/>
          <w:position w:val="-1"/>
          <w:lang w:val="es-AR"/>
        </w:rPr>
        <w:t xml:space="preserve"> </w:t>
      </w:r>
      <w:r w:rsidRPr="009737BD">
        <w:rPr>
          <w:rFonts w:ascii="Tahoma" w:hAnsi="Tahoma" w:cs="Tahoma"/>
          <w:position w:val="-1"/>
          <w:lang w:val="es-AR"/>
        </w:rPr>
        <w:t>–</w:t>
      </w:r>
    </w:p>
    <w:p w:rsidR="00625E06" w:rsidRPr="009737BD" w:rsidRDefault="00625E06" w:rsidP="00625E06">
      <w:pPr>
        <w:widowControl w:val="0"/>
        <w:tabs>
          <w:tab w:val="left" w:pos="2500"/>
        </w:tabs>
        <w:autoSpaceDE w:val="0"/>
        <w:autoSpaceDN w:val="0"/>
        <w:adjustRightInd w:val="0"/>
        <w:spacing w:before="5" w:after="0" w:line="266" w:lineRule="exact"/>
        <w:ind w:left="2441" w:right="72" w:hanging="360"/>
        <w:rPr>
          <w:rFonts w:ascii="Tahoma" w:hAnsi="Tahoma" w:cs="Tahoma"/>
          <w:lang w:val="es-AR"/>
        </w:rPr>
      </w:pPr>
      <w:r w:rsidRPr="009737BD">
        <w:rPr>
          <w:rFonts w:ascii="Tahoma" w:hAnsi="Tahoma" w:cs="Tahoma"/>
          <w:lang w:val="es-AR"/>
        </w:rPr>
        <w:t>6)</w:t>
      </w:r>
      <w:r w:rsidRPr="009737BD">
        <w:rPr>
          <w:rFonts w:ascii="Tahoma" w:hAnsi="Tahoma" w:cs="Tahoma"/>
          <w:lang w:val="es-AR"/>
        </w:rPr>
        <w:tab/>
      </w:r>
      <w:r w:rsidRPr="009737BD">
        <w:rPr>
          <w:rFonts w:ascii="Tahoma" w:hAnsi="Tahoma" w:cs="Tahoma"/>
          <w:lang w:val="es-AR"/>
        </w:rPr>
        <w:tab/>
      </w:r>
      <w:r w:rsidRPr="009737BD">
        <w:rPr>
          <w:rFonts w:ascii="Tahoma" w:hAnsi="Tahoma" w:cs="Tahoma"/>
          <w:b/>
          <w:bCs/>
          <w:lang w:val="es-AR"/>
        </w:rPr>
        <w:t xml:space="preserve">Estética </w:t>
      </w:r>
      <w:r w:rsidRPr="009737BD">
        <w:rPr>
          <w:rFonts w:ascii="Tahoma" w:hAnsi="Tahoma" w:cs="Tahoma"/>
          <w:b/>
          <w:bCs/>
          <w:spacing w:val="13"/>
          <w:lang w:val="es-AR"/>
        </w:rPr>
        <w:t xml:space="preserve"> </w:t>
      </w:r>
      <w:r w:rsidRPr="009737BD">
        <w:rPr>
          <w:rFonts w:ascii="Tahoma" w:hAnsi="Tahoma" w:cs="Tahoma"/>
          <w:b/>
          <w:bCs/>
          <w:lang w:val="es-AR"/>
        </w:rPr>
        <w:t xml:space="preserve">y </w:t>
      </w:r>
      <w:r w:rsidRPr="009737BD">
        <w:rPr>
          <w:rFonts w:ascii="Tahoma" w:hAnsi="Tahoma" w:cs="Tahoma"/>
          <w:b/>
          <w:bCs/>
          <w:spacing w:val="20"/>
          <w:lang w:val="es-AR"/>
        </w:rPr>
        <w:t xml:space="preserve"> </w:t>
      </w:r>
      <w:r w:rsidRPr="009737BD">
        <w:rPr>
          <w:rFonts w:ascii="Tahoma" w:hAnsi="Tahoma" w:cs="Tahoma"/>
          <w:b/>
          <w:bCs/>
          <w:lang w:val="es-AR"/>
        </w:rPr>
        <w:t>Edificació</w:t>
      </w:r>
      <w:r w:rsidRPr="009737BD">
        <w:rPr>
          <w:rFonts w:ascii="Tahoma" w:hAnsi="Tahoma" w:cs="Tahoma"/>
          <w:b/>
          <w:bCs/>
          <w:spacing w:val="-1"/>
          <w:lang w:val="es-AR"/>
        </w:rPr>
        <w:t>n</w:t>
      </w:r>
      <w:r w:rsidRPr="009737BD">
        <w:rPr>
          <w:rFonts w:ascii="Tahoma" w:hAnsi="Tahoma" w:cs="Tahoma"/>
          <w:lang w:val="es-AR"/>
        </w:rPr>
        <w:t xml:space="preserve">: </w:t>
      </w:r>
      <w:r w:rsidRPr="009737BD">
        <w:rPr>
          <w:rFonts w:ascii="Tahoma" w:hAnsi="Tahoma" w:cs="Tahoma"/>
          <w:spacing w:val="5"/>
          <w:lang w:val="es-AR"/>
        </w:rPr>
        <w:t xml:space="preserve"> </w:t>
      </w:r>
      <w:r w:rsidRPr="009737BD">
        <w:rPr>
          <w:rFonts w:ascii="Tahoma" w:hAnsi="Tahoma" w:cs="Tahoma"/>
          <w:lang w:val="es-AR"/>
        </w:rPr>
        <w:t xml:space="preserve">Adecuada </w:t>
      </w:r>
      <w:r w:rsidRPr="009737BD">
        <w:rPr>
          <w:rFonts w:ascii="Tahoma" w:hAnsi="Tahoma" w:cs="Tahoma"/>
          <w:spacing w:val="6"/>
          <w:lang w:val="es-AR"/>
        </w:rPr>
        <w:t xml:space="preserve"> </w:t>
      </w:r>
      <w:r w:rsidRPr="009737BD">
        <w:rPr>
          <w:rFonts w:ascii="Tahoma" w:hAnsi="Tahoma" w:cs="Tahoma"/>
          <w:lang w:val="es-AR"/>
        </w:rPr>
        <w:t>forestaci</w:t>
      </w:r>
      <w:r w:rsidRPr="009737BD">
        <w:rPr>
          <w:rFonts w:ascii="Tahoma" w:hAnsi="Tahoma" w:cs="Tahoma"/>
          <w:spacing w:val="1"/>
          <w:lang w:val="es-AR"/>
        </w:rPr>
        <w:t>ó</w:t>
      </w:r>
      <w:r w:rsidRPr="009737BD">
        <w:rPr>
          <w:rFonts w:ascii="Tahoma" w:hAnsi="Tahoma" w:cs="Tahoma"/>
          <w:lang w:val="es-AR"/>
        </w:rPr>
        <w:t xml:space="preserve">n </w:t>
      </w:r>
      <w:r w:rsidRPr="009737BD">
        <w:rPr>
          <w:rFonts w:ascii="Tahoma" w:hAnsi="Tahoma" w:cs="Tahoma"/>
          <w:spacing w:val="8"/>
          <w:lang w:val="es-AR"/>
        </w:rPr>
        <w:t xml:space="preserve"> </w:t>
      </w:r>
      <w:r w:rsidRPr="009737BD">
        <w:rPr>
          <w:rFonts w:ascii="Tahoma" w:hAnsi="Tahoma" w:cs="Tahoma"/>
          <w:lang w:val="es-AR"/>
        </w:rPr>
        <w:t xml:space="preserve">y </w:t>
      </w:r>
      <w:r w:rsidRPr="009737BD">
        <w:rPr>
          <w:rFonts w:ascii="Tahoma" w:hAnsi="Tahoma" w:cs="Tahoma"/>
          <w:spacing w:val="14"/>
          <w:lang w:val="es-AR"/>
        </w:rPr>
        <w:t xml:space="preserve"> </w:t>
      </w:r>
      <w:r w:rsidRPr="009737BD">
        <w:rPr>
          <w:rFonts w:ascii="Tahoma" w:hAnsi="Tahoma" w:cs="Tahoma"/>
          <w:lang w:val="es-AR"/>
        </w:rPr>
        <w:t xml:space="preserve">jardinería. </w:t>
      </w:r>
      <w:r w:rsidRPr="009737BD">
        <w:rPr>
          <w:rFonts w:ascii="Tahoma" w:hAnsi="Tahoma" w:cs="Tahoma"/>
          <w:spacing w:val="6"/>
          <w:lang w:val="es-AR"/>
        </w:rPr>
        <w:t xml:space="preserve"> </w:t>
      </w:r>
      <w:r w:rsidRPr="009737BD">
        <w:rPr>
          <w:rFonts w:ascii="Tahoma" w:hAnsi="Tahoma" w:cs="Tahoma"/>
          <w:lang w:val="es-AR"/>
        </w:rPr>
        <w:t>La 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5"/>
          <w:lang w:val="es-AR"/>
        </w:rPr>
        <w:t xml:space="preserve"> </w:t>
      </w:r>
      <w:r w:rsidRPr="009737BD">
        <w:rPr>
          <w:rFonts w:ascii="Tahoma" w:hAnsi="Tahoma" w:cs="Tahoma"/>
          <w:spacing w:val="1"/>
          <w:lang w:val="es-AR"/>
        </w:rPr>
        <w:t>s</w:t>
      </w:r>
      <w:r w:rsidRPr="009737BD">
        <w:rPr>
          <w:rFonts w:ascii="Tahoma" w:hAnsi="Tahoma" w:cs="Tahoma"/>
          <w:lang w:val="es-AR"/>
        </w:rPr>
        <w:t>erá</w:t>
      </w:r>
      <w:r w:rsidRPr="009737BD">
        <w:rPr>
          <w:rFonts w:ascii="Tahoma" w:hAnsi="Tahoma" w:cs="Tahoma"/>
          <w:spacing w:val="-1"/>
          <w:lang w:val="es-AR"/>
        </w:rPr>
        <w:t xml:space="preserve"> </w:t>
      </w:r>
      <w:r w:rsidRPr="009737BD">
        <w:rPr>
          <w:rFonts w:ascii="Tahoma" w:hAnsi="Tahoma" w:cs="Tahoma"/>
          <w:spacing w:val="1"/>
          <w:lang w:val="es-AR"/>
        </w:rPr>
        <w:t>s</w:t>
      </w:r>
      <w:r w:rsidRPr="009737BD">
        <w:rPr>
          <w:rFonts w:ascii="Tahoma" w:hAnsi="Tahoma" w:cs="Tahoma"/>
          <w:lang w:val="es-AR"/>
        </w:rPr>
        <w:t>o</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lang w:val="es-AR"/>
        </w:rPr>
        <w:t>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la p</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v</w:t>
      </w:r>
      <w:r w:rsidRPr="009737BD">
        <w:rPr>
          <w:rFonts w:ascii="Tahoma" w:hAnsi="Tahoma" w:cs="Tahoma"/>
          <w:lang w:val="es-AR"/>
        </w:rPr>
        <w:t>ee</w:t>
      </w:r>
      <w:r w:rsidRPr="009737BD">
        <w:rPr>
          <w:rFonts w:ascii="Tahoma" w:hAnsi="Tahoma" w:cs="Tahoma"/>
          <w:spacing w:val="1"/>
          <w:lang w:val="es-AR"/>
        </w:rPr>
        <w:t>d</w:t>
      </w:r>
      <w:r w:rsidRPr="009737BD">
        <w:rPr>
          <w:rFonts w:ascii="Tahoma" w:hAnsi="Tahoma" w:cs="Tahoma"/>
          <w:lang w:val="es-AR"/>
        </w:rPr>
        <w:t>uría</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spacing w:val="1"/>
          <w:lang w:val="es-AR"/>
        </w:rPr>
        <w:t>sa</w:t>
      </w:r>
      <w:r w:rsidRPr="009737BD">
        <w:rPr>
          <w:rFonts w:ascii="Tahoma" w:hAnsi="Tahoma" w:cs="Tahoma"/>
          <w:lang w:val="es-AR"/>
        </w:rPr>
        <w:t>nit</w:t>
      </w:r>
      <w:r w:rsidRPr="009737BD">
        <w:rPr>
          <w:rFonts w:ascii="Tahoma" w:hAnsi="Tahoma" w:cs="Tahoma"/>
          <w:spacing w:val="1"/>
          <w:lang w:val="es-AR"/>
        </w:rPr>
        <w:t>a</w:t>
      </w:r>
      <w:r w:rsidRPr="009737BD">
        <w:rPr>
          <w:rFonts w:ascii="Tahoma" w:hAnsi="Tahoma" w:cs="Tahoma"/>
          <w:lang w:val="es-AR"/>
        </w:rPr>
        <w:t>rios.</w:t>
      </w:r>
      <w:r w:rsidRPr="009737BD">
        <w:rPr>
          <w:rFonts w:ascii="Tahoma" w:hAnsi="Tahoma" w:cs="Tahoma"/>
          <w:spacing w:val="-3"/>
          <w:lang w:val="es-AR"/>
        </w:rPr>
        <w:t xml:space="preserve"> </w:t>
      </w:r>
      <w:r w:rsidRPr="009737BD">
        <w:rPr>
          <w:rFonts w:ascii="Tahoma" w:hAnsi="Tahoma" w:cs="Tahoma"/>
          <w:lang w:val="es-AR"/>
        </w:rPr>
        <w:t>-</w:t>
      </w:r>
    </w:p>
    <w:p w:rsidR="00625E06" w:rsidRPr="009737BD" w:rsidRDefault="00625E06" w:rsidP="00625E06">
      <w:pPr>
        <w:widowControl w:val="0"/>
        <w:autoSpaceDE w:val="0"/>
        <w:autoSpaceDN w:val="0"/>
        <w:adjustRightInd w:val="0"/>
        <w:spacing w:after="0" w:line="200" w:lineRule="exact"/>
        <w:rPr>
          <w:rFonts w:ascii="Tahoma" w:hAnsi="Tahoma" w:cs="Tahoma"/>
          <w:sz w:val="20"/>
          <w:szCs w:val="20"/>
          <w:lang w:val="es-AR"/>
        </w:rPr>
      </w:pPr>
    </w:p>
    <w:p w:rsidR="00625E06" w:rsidRPr="009737BD" w:rsidRDefault="00625E06" w:rsidP="00625E06">
      <w:pPr>
        <w:widowControl w:val="0"/>
        <w:autoSpaceDE w:val="0"/>
        <w:autoSpaceDN w:val="0"/>
        <w:adjustRightInd w:val="0"/>
        <w:spacing w:after="0" w:line="240" w:lineRule="auto"/>
        <w:ind w:left="102"/>
        <w:rPr>
          <w:rFonts w:ascii="Tahoma" w:hAnsi="Tahoma" w:cs="Tahoma"/>
          <w:lang w:val="es-AR"/>
        </w:rPr>
      </w:pPr>
      <w:r w:rsidRPr="009737BD">
        <w:rPr>
          <w:rFonts w:ascii="Tahoma" w:hAnsi="Tahoma" w:cs="Tahoma"/>
          <w:b/>
          <w:bCs/>
          <w:lang w:val="es-AR"/>
        </w:rPr>
        <w:t>XI</w:t>
      </w:r>
      <w:r w:rsidRPr="009737BD">
        <w:rPr>
          <w:rFonts w:ascii="Tahoma" w:hAnsi="Tahoma" w:cs="Tahoma"/>
          <w:b/>
          <w:bCs/>
          <w:spacing w:val="-1"/>
          <w:lang w:val="es-AR"/>
        </w:rPr>
        <w:t>I</w:t>
      </w:r>
      <w:r>
        <w:rPr>
          <w:rFonts w:ascii="Tahoma" w:hAnsi="Tahoma" w:cs="Tahoma"/>
          <w:b/>
          <w:bCs/>
          <w:lang w:val="es-AR"/>
        </w:rPr>
        <w:t>.18.10</w:t>
      </w:r>
    </w:p>
    <w:p w:rsidR="00625E06" w:rsidRPr="00473D99" w:rsidRDefault="00625E06" w:rsidP="00625E06">
      <w:pPr>
        <w:widowControl w:val="0"/>
        <w:autoSpaceDE w:val="0"/>
        <w:autoSpaceDN w:val="0"/>
        <w:adjustRightInd w:val="0"/>
        <w:spacing w:before="1" w:after="0" w:line="240" w:lineRule="auto"/>
        <w:ind w:left="102"/>
        <w:rPr>
          <w:rFonts w:ascii="Tahoma" w:hAnsi="Tahoma" w:cs="Tahoma"/>
          <w:lang w:val="es-AR"/>
        </w:rPr>
      </w:pPr>
      <w:r w:rsidRPr="00473D99">
        <w:rPr>
          <w:rFonts w:ascii="Tahoma" w:hAnsi="Tahoma" w:cs="Tahoma"/>
          <w:b/>
          <w:bCs/>
          <w:lang w:val="es-AR"/>
        </w:rPr>
        <w:t>Matadero de Usos Múltiples</w:t>
      </w:r>
    </w:p>
    <w:p w:rsidR="00625E06" w:rsidRPr="00473D99" w:rsidRDefault="00625E06" w:rsidP="00625E06">
      <w:pPr>
        <w:widowControl w:val="0"/>
        <w:autoSpaceDE w:val="0"/>
        <w:autoSpaceDN w:val="0"/>
        <w:adjustRightInd w:val="0"/>
        <w:spacing w:before="5" w:after="0" w:line="260" w:lineRule="exact"/>
        <w:rPr>
          <w:rFonts w:ascii="Tahoma" w:hAnsi="Tahoma" w:cs="Tahoma"/>
          <w:sz w:val="26"/>
          <w:szCs w:val="26"/>
          <w:lang w:val="es-AR"/>
        </w:rPr>
      </w:pPr>
    </w:p>
    <w:p w:rsidR="00625E06" w:rsidRPr="00473D99" w:rsidRDefault="00625E06" w:rsidP="00625E06">
      <w:pPr>
        <w:widowControl w:val="0"/>
        <w:autoSpaceDE w:val="0"/>
        <w:autoSpaceDN w:val="0"/>
        <w:adjustRightInd w:val="0"/>
        <w:spacing w:after="0" w:line="240" w:lineRule="auto"/>
        <w:ind w:left="2082"/>
        <w:rPr>
          <w:rFonts w:ascii="Tahoma" w:hAnsi="Tahoma" w:cs="Tahoma"/>
          <w:lang w:val="es-AR"/>
        </w:rPr>
      </w:pPr>
      <w:r w:rsidRPr="00473D99">
        <w:rPr>
          <w:rFonts w:ascii="Tahoma" w:hAnsi="Tahoma" w:cs="Tahoma"/>
          <w:lang w:val="es-AR"/>
        </w:rPr>
        <w:t xml:space="preserve">1) </w:t>
      </w:r>
      <w:r w:rsidRPr="00473D99">
        <w:rPr>
          <w:rFonts w:ascii="Tahoma" w:hAnsi="Tahoma" w:cs="Tahoma"/>
          <w:spacing w:val="7"/>
          <w:lang w:val="es-AR"/>
        </w:rPr>
        <w:t xml:space="preserve"> </w:t>
      </w:r>
      <w:r w:rsidRPr="00473D99">
        <w:rPr>
          <w:rFonts w:ascii="Tahoma" w:hAnsi="Tahoma" w:cs="Tahoma"/>
          <w:b/>
          <w:bCs/>
          <w:lang w:val="es-AR"/>
        </w:rPr>
        <w:t>Delimitació</w:t>
      </w:r>
      <w:r w:rsidRPr="00473D99">
        <w:rPr>
          <w:rFonts w:ascii="Tahoma" w:hAnsi="Tahoma" w:cs="Tahoma"/>
          <w:b/>
          <w:bCs/>
          <w:spacing w:val="-1"/>
          <w:lang w:val="es-AR"/>
        </w:rPr>
        <w:t>n</w:t>
      </w:r>
      <w:r w:rsidRPr="00473D99">
        <w:rPr>
          <w:rFonts w:ascii="Tahoma" w:hAnsi="Tahoma" w:cs="Tahoma"/>
          <w:lang w:val="es-AR"/>
        </w:rPr>
        <w:t xml:space="preserve">: Circ. V, Pc </w:t>
      </w:r>
      <w:smartTag w:uri="urn:schemas-microsoft-com:office:smarttags" w:element="metricconverter">
        <w:smartTagPr>
          <w:attr w:name="ProductID" w:val="230 g"/>
        </w:smartTagPr>
        <w:r w:rsidRPr="00473D99">
          <w:rPr>
            <w:rFonts w:ascii="Tahoma" w:hAnsi="Tahoma" w:cs="Tahoma"/>
            <w:lang w:val="es-AR"/>
          </w:rPr>
          <w:t>230 g</w:t>
        </w:r>
      </w:smartTag>
    </w:p>
    <w:p w:rsidR="00625E06" w:rsidRPr="00473D99" w:rsidRDefault="00625E06" w:rsidP="00625E06">
      <w:pPr>
        <w:widowControl w:val="0"/>
        <w:autoSpaceDE w:val="0"/>
        <w:autoSpaceDN w:val="0"/>
        <w:adjustRightInd w:val="0"/>
        <w:spacing w:before="8" w:after="0" w:line="266" w:lineRule="exact"/>
        <w:ind w:left="2442" w:right="70" w:hanging="360"/>
        <w:rPr>
          <w:rFonts w:ascii="Tahoma" w:hAnsi="Tahoma" w:cs="Tahoma"/>
          <w:lang w:val="es-AR"/>
        </w:rPr>
      </w:pPr>
      <w:r w:rsidRPr="00473D99">
        <w:rPr>
          <w:rFonts w:ascii="Tahoma" w:hAnsi="Tahoma" w:cs="Tahoma"/>
          <w:lang w:val="es-AR"/>
        </w:rPr>
        <w:t xml:space="preserve">2) </w:t>
      </w:r>
      <w:r w:rsidRPr="00473D99">
        <w:rPr>
          <w:rFonts w:ascii="Tahoma" w:hAnsi="Tahoma" w:cs="Tahoma"/>
          <w:spacing w:val="7"/>
          <w:lang w:val="es-AR"/>
        </w:rPr>
        <w:t xml:space="preserve"> </w:t>
      </w:r>
      <w:r w:rsidRPr="00473D99">
        <w:rPr>
          <w:rFonts w:ascii="Tahoma" w:hAnsi="Tahoma" w:cs="Tahoma"/>
          <w:b/>
          <w:bCs/>
          <w:lang w:val="es-AR"/>
        </w:rPr>
        <w:t>Con</w:t>
      </w:r>
      <w:r w:rsidRPr="00473D99">
        <w:rPr>
          <w:rFonts w:ascii="Tahoma" w:hAnsi="Tahoma" w:cs="Tahoma"/>
          <w:b/>
          <w:bCs/>
          <w:spacing w:val="1"/>
          <w:lang w:val="es-AR"/>
        </w:rPr>
        <w:t>d</w:t>
      </w:r>
      <w:r w:rsidRPr="00473D99">
        <w:rPr>
          <w:rFonts w:ascii="Tahoma" w:hAnsi="Tahoma" w:cs="Tahoma"/>
          <w:b/>
          <w:bCs/>
          <w:lang w:val="es-AR"/>
        </w:rPr>
        <w:t>icion</w:t>
      </w:r>
      <w:r w:rsidRPr="00473D99">
        <w:rPr>
          <w:rFonts w:ascii="Tahoma" w:hAnsi="Tahoma" w:cs="Tahoma"/>
          <w:b/>
          <w:bCs/>
          <w:spacing w:val="1"/>
          <w:lang w:val="es-AR"/>
        </w:rPr>
        <w:t>e</w:t>
      </w:r>
      <w:r w:rsidRPr="00473D99">
        <w:rPr>
          <w:rFonts w:ascii="Tahoma" w:hAnsi="Tahoma" w:cs="Tahoma"/>
          <w:b/>
          <w:bCs/>
          <w:lang w:val="es-AR"/>
        </w:rPr>
        <w:t xml:space="preserve">s </w:t>
      </w:r>
      <w:r w:rsidRPr="00473D99">
        <w:rPr>
          <w:rFonts w:ascii="Tahoma" w:hAnsi="Tahoma" w:cs="Tahoma"/>
          <w:b/>
          <w:bCs/>
          <w:spacing w:val="51"/>
          <w:lang w:val="es-AR"/>
        </w:rPr>
        <w:t xml:space="preserve"> </w:t>
      </w:r>
      <w:r w:rsidRPr="00473D99">
        <w:rPr>
          <w:rFonts w:ascii="Tahoma" w:hAnsi="Tahoma" w:cs="Tahoma"/>
          <w:b/>
          <w:bCs/>
          <w:lang w:val="es-AR"/>
        </w:rPr>
        <w:t>Actual</w:t>
      </w:r>
      <w:r w:rsidRPr="00473D99">
        <w:rPr>
          <w:rFonts w:ascii="Tahoma" w:hAnsi="Tahoma" w:cs="Tahoma"/>
          <w:b/>
          <w:bCs/>
          <w:spacing w:val="1"/>
          <w:lang w:val="es-AR"/>
        </w:rPr>
        <w:t>e</w:t>
      </w:r>
      <w:r w:rsidRPr="00473D99">
        <w:rPr>
          <w:rFonts w:ascii="Tahoma" w:hAnsi="Tahoma" w:cs="Tahoma"/>
          <w:b/>
          <w:bCs/>
          <w:lang w:val="es-AR"/>
        </w:rPr>
        <w:t>s</w:t>
      </w:r>
      <w:r w:rsidRPr="00473D99">
        <w:rPr>
          <w:rFonts w:ascii="Tahoma" w:hAnsi="Tahoma" w:cs="Tahoma"/>
          <w:lang w:val="es-AR"/>
        </w:rPr>
        <w:t xml:space="preserve">: </w:t>
      </w:r>
      <w:r w:rsidRPr="00473D99">
        <w:rPr>
          <w:rFonts w:ascii="Tahoma" w:hAnsi="Tahoma" w:cs="Tahoma"/>
          <w:spacing w:val="43"/>
          <w:lang w:val="es-AR"/>
        </w:rPr>
        <w:t xml:space="preserve"> </w:t>
      </w:r>
      <w:r w:rsidRPr="00473D99">
        <w:rPr>
          <w:rFonts w:ascii="Tahoma" w:hAnsi="Tahoma" w:cs="Tahoma"/>
          <w:lang w:val="es-AR"/>
        </w:rPr>
        <w:t xml:space="preserve">Corresponde </w:t>
      </w:r>
      <w:r w:rsidRPr="00473D99">
        <w:rPr>
          <w:rFonts w:ascii="Tahoma" w:hAnsi="Tahoma" w:cs="Tahoma"/>
          <w:spacing w:val="38"/>
          <w:lang w:val="es-AR"/>
        </w:rPr>
        <w:t xml:space="preserve"> </w:t>
      </w:r>
      <w:r w:rsidRPr="00473D99">
        <w:rPr>
          <w:rFonts w:ascii="Tahoma" w:hAnsi="Tahoma" w:cs="Tahoma"/>
          <w:lang w:val="es-AR"/>
        </w:rPr>
        <w:t xml:space="preserve">a </w:t>
      </w:r>
      <w:r w:rsidRPr="00473D99">
        <w:rPr>
          <w:rFonts w:ascii="Tahoma" w:hAnsi="Tahoma" w:cs="Tahoma"/>
          <w:spacing w:val="49"/>
          <w:lang w:val="es-AR"/>
        </w:rPr>
        <w:t xml:space="preserve"> </w:t>
      </w:r>
      <w:r w:rsidRPr="00473D99">
        <w:rPr>
          <w:rFonts w:ascii="Tahoma" w:hAnsi="Tahoma" w:cs="Tahoma"/>
          <w:lang w:val="es-AR"/>
        </w:rPr>
        <w:t xml:space="preserve">un </w:t>
      </w:r>
      <w:r w:rsidRPr="00473D99">
        <w:rPr>
          <w:rFonts w:ascii="Tahoma" w:hAnsi="Tahoma" w:cs="Tahoma"/>
          <w:spacing w:val="49"/>
          <w:lang w:val="es-AR"/>
        </w:rPr>
        <w:t xml:space="preserve"> </w:t>
      </w:r>
      <w:r w:rsidRPr="00473D99">
        <w:rPr>
          <w:rFonts w:ascii="Tahoma" w:hAnsi="Tahoma" w:cs="Tahoma"/>
          <w:lang w:val="es-AR"/>
        </w:rPr>
        <w:t xml:space="preserve">área, </w:t>
      </w:r>
      <w:r w:rsidRPr="00473D99">
        <w:rPr>
          <w:rFonts w:ascii="Tahoma" w:hAnsi="Tahoma" w:cs="Tahoma"/>
          <w:spacing w:val="47"/>
          <w:lang w:val="es-AR"/>
        </w:rPr>
        <w:t xml:space="preserve"> </w:t>
      </w:r>
      <w:r w:rsidRPr="00473D99">
        <w:rPr>
          <w:rFonts w:ascii="Tahoma" w:hAnsi="Tahoma" w:cs="Tahoma"/>
          <w:lang w:val="es-AR"/>
        </w:rPr>
        <w:t xml:space="preserve">en </w:t>
      </w:r>
      <w:r w:rsidRPr="00473D99">
        <w:rPr>
          <w:rFonts w:ascii="Tahoma" w:hAnsi="Tahoma" w:cs="Tahoma"/>
          <w:spacing w:val="49"/>
          <w:lang w:val="es-AR"/>
        </w:rPr>
        <w:t xml:space="preserve"> </w:t>
      </w:r>
      <w:r w:rsidRPr="00473D99">
        <w:rPr>
          <w:rFonts w:ascii="Tahoma" w:hAnsi="Tahoma" w:cs="Tahoma"/>
          <w:lang w:val="es-AR"/>
        </w:rPr>
        <w:t xml:space="preserve">la </w:t>
      </w:r>
      <w:r w:rsidRPr="00473D99">
        <w:rPr>
          <w:rFonts w:ascii="Tahoma" w:hAnsi="Tahoma" w:cs="Tahoma"/>
          <w:spacing w:val="49"/>
          <w:lang w:val="es-AR"/>
        </w:rPr>
        <w:t xml:space="preserve"> </w:t>
      </w:r>
      <w:r w:rsidRPr="00473D99">
        <w:rPr>
          <w:rFonts w:ascii="Tahoma" w:hAnsi="Tahoma" w:cs="Tahoma"/>
          <w:lang w:val="es-AR"/>
        </w:rPr>
        <w:t>que act</w:t>
      </w:r>
      <w:r w:rsidRPr="00473D99">
        <w:rPr>
          <w:rFonts w:ascii="Tahoma" w:hAnsi="Tahoma" w:cs="Tahoma"/>
          <w:spacing w:val="1"/>
          <w:lang w:val="es-AR"/>
        </w:rPr>
        <w:t>u</w:t>
      </w:r>
      <w:r w:rsidRPr="00473D99">
        <w:rPr>
          <w:rFonts w:ascii="Tahoma" w:hAnsi="Tahoma" w:cs="Tahoma"/>
          <w:lang w:val="es-AR"/>
        </w:rPr>
        <w:t>almente se</w:t>
      </w:r>
      <w:r w:rsidRPr="00473D99">
        <w:rPr>
          <w:rFonts w:ascii="Tahoma" w:hAnsi="Tahoma" w:cs="Tahoma"/>
          <w:spacing w:val="-2"/>
          <w:lang w:val="es-AR"/>
        </w:rPr>
        <w:t xml:space="preserve"> </w:t>
      </w:r>
      <w:r w:rsidRPr="00473D99">
        <w:rPr>
          <w:rFonts w:ascii="Tahoma" w:hAnsi="Tahoma" w:cs="Tahoma"/>
          <w:lang w:val="es-AR"/>
        </w:rPr>
        <w:t>localiza. –</w:t>
      </w:r>
    </w:p>
    <w:p w:rsidR="00625E06" w:rsidRPr="00473D99" w:rsidRDefault="00625E06" w:rsidP="00625E06">
      <w:pPr>
        <w:widowControl w:val="0"/>
        <w:tabs>
          <w:tab w:val="left" w:pos="3740"/>
          <w:tab w:val="left" w:pos="4220"/>
          <w:tab w:val="left" w:pos="5640"/>
          <w:tab w:val="left" w:pos="6180"/>
          <w:tab w:val="left" w:pos="7100"/>
          <w:tab w:val="left" w:pos="8240"/>
          <w:tab w:val="left" w:pos="9000"/>
        </w:tabs>
        <w:autoSpaceDE w:val="0"/>
        <w:autoSpaceDN w:val="0"/>
        <w:adjustRightInd w:val="0"/>
        <w:spacing w:after="0" w:line="266" w:lineRule="exact"/>
        <w:ind w:left="2442" w:right="69" w:hanging="360"/>
        <w:rPr>
          <w:rFonts w:ascii="Tahoma" w:hAnsi="Tahoma" w:cs="Tahoma"/>
          <w:lang w:val="es-AR"/>
        </w:rPr>
      </w:pPr>
      <w:r w:rsidRPr="00473D99">
        <w:rPr>
          <w:rFonts w:ascii="Tahoma" w:hAnsi="Tahoma" w:cs="Tahoma"/>
          <w:lang w:val="es-AR"/>
        </w:rPr>
        <w:t xml:space="preserve">3) </w:t>
      </w:r>
      <w:r w:rsidRPr="00473D99">
        <w:rPr>
          <w:rFonts w:ascii="Tahoma" w:hAnsi="Tahoma" w:cs="Tahoma"/>
          <w:spacing w:val="7"/>
          <w:lang w:val="es-AR"/>
        </w:rPr>
        <w:t xml:space="preserve"> </w:t>
      </w:r>
      <w:r w:rsidRPr="00473D99">
        <w:rPr>
          <w:rFonts w:ascii="Tahoma" w:hAnsi="Tahoma" w:cs="Tahoma"/>
          <w:b/>
          <w:bCs/>
          <w:lang w:val="es-AR"/>
        </w:rPr>
        <w:t>Con</w:t>
      </w:r>
      <w:r w:rsidRPr="00473D99">
        <w:rPr>
          <w:rFonts w:ascii="Tahoma" w:hAnsi="Tahoma" w:cs="Tahoma"/>
          <w:b/>
          <w:bCs/>
          <w:spacing w:val="1"/>
          <w:lang w:val="es-AR"/>
        </w:rPr>
        <w:t>d</w:t>
      </w:r>
      <w:r w:rsidRPr="00473D99">
        <w:rPr>
          <w:rFonts w:ascii="Tahoma" w:hAnsi="Tahoma" w:cs="Tahoma"/>
          <w:b/>
          <w:bCs/>
          <w:lang w:val="es-AR"/>
        </w:rPr>
        <w:t>ición</w:t>
      </w:r>
      <w:r w:rsidRPr="00473D99">
        <w:rPr>
          <w:rFonts w:ascii="Tahoma" w:hAnsi="Tahoma" w:cs="Tahoma"/>
          <w:b/>
          <w:bCs/>
          <w:lang w:val="es-AR"/>
        </w:rPr>
        <w:tab/>
        <w:t>de</w:t>
      </w:r>
      <w:r w:rsidRPr="00473D99">
        <w:rPr>
          <w:rFonts w:ascii="Tahoma" w:hAnsi="Tahoma" w:cs="Tahoma"/>
          <w:b/>
          <w:bCs/>
          <w:lang w:val="es-AR"/>
        </w:rPr>
        <w:tab/>
        <w:t>Desarro</w:t>
      </w:r>
      <w:r w:rsidRPr="00473D99">
        <w:rPr>
          <w:rFonts w:ascii="Tahoma" w:hAnsi="Tahoma" w:cs="Tahoma"/>
          <w:b/>
          <w:bCs/>
          <w:spacing w:val="1"/>
          <w:lang w:val="es-AR"/>
        </w:rPr>
        <w:t>l</w:t>
      </w:r>
      <w:r w:rsidRPr="00473D99">
        <w:rPr>
          <w:rFonts w:ascii="Tahoma" w:hAnsi="Tahoma" w:cs="Tahoma"/>
          <w:b/>
          <w:bCs/>
          <w:lang w:val="es-AR"/>
        </w:rPr>
        <w:t>lo</w:t>
      </w:r>
      <w:r w:rsidRPr="00473D99">
        <w:rPr>
          <w:rFonts w:ascii="Tahoma" w:hAnsi="Tahoma" w:cs="Tahoma"/>
          <w:lang w:val="es-AR"/>
        </w:rPr>
        <w:t>:</w:t>
      </w:r>
      <w:r w:rsidRPr="00473D99">
        <w:rPr>
          <w:rFonts w:ascii="Tahoma" w:hAnsi="Tahoma" w:cs="Tahoma"/>
          <w:lang w:val="es-AR"/>
        </w:rPr>
        <w:tab/>
        <w:t>Del</w:t>
      </w:r>
      <w:r w:rsidRPr="00473D99">
        <w:rPr>
          <w:rFonts w:ascii="Tahoma" w:hAnsi="Tahoma" w:cs="Tahoma"/>
          <w:lang w:val="es-AR"/>
        </w:rPr>
        <w:tab/>
        <w:t>estud</w:t>
      </w:r>
      <w:r w:rsidRPr="00473D99">
        <w:rPr>
          <w:rFonts w:ascii="Tahoma" w:hAnsi="Tahoma" w:cs="Tahoma"/>
          <w:spacing w:val="1"/>
          <w:lang w:val="es-AR"/>
        </w:rPr>
        <w:t>i</w:t>
      </w:r>
      <w:r w:rsidRPr="00473D99">
        <w:rPr>
          <w:rFonts w:ascii="Tahoma" w:hAnsi="Tahoma" w:cs="Tahoma"/>
          <w:lang w:val="es-AR"/>
        </w:rPr>
        <w:t>o</w:t>
      </w:r>
      <w:r w:rsidRPr="00473D99">
        <w:rPr>
          <w:rFonts w:ascii="Tahoma" w:hAnsi="Tahoma" w:cs="Tahoma"/>
          <w:lang w:val="es-AR"/>
        </w:rPr>
        <w:tab/>
        <w:t>realizado,</w:t>
      </w:r>
      <w:r w:rsidRPr="00473D99">
        <w:rPr>
          <w:rFonts w:ascii="Tahoma" w:hAnsi="Tahoma" w:cs="Tahoma"/>
          <w:lang w:val="es-AR"/>
        </w:rPr>
        <w:tab/>
        <w:t>surge</w:t>
      </w:r>
      <w:r w:rsidRPr="00473D99">
        <w:rPr>
          <w:rFonts w:ascii="Tahoma" w:hAnsi="Tahoma" w:cs="Tahoma"/>
          <w:lang w:val="es-AR"/>
        </w:rPr>
        <w:tab/>
        <w:t>la ratificac</w:t>
      </w:r>
      <w:r w:rsidRPr="00473D99">
        <w:rPr>
          <w:rFonts w:ascii="Tahoma" w:hAnsi="Tahoma" w:cs="Tahoma"/>
          <w:spacing w:val="1"/>
          <w:lang w:val="es-AR"/>
        </w:rPr>
        <w:t>i</w:t>
      </w:r>
      <w:r w:rsidRPr="00473D99">
        <w:rPr>
          <w:rFonts w:ascii="Tahoma" w:hAnsi="Tahoma" w:cs="Tahoma"/>
          <w:lang w:val="es-AR"/>
        </w:rPr>
        <w:t>ón</w:t>
      </w:r>
      <w:r w:rsidRPr="00473D99">
        <w:rPr>
          <w:rFonts w:ascii="Tahoma" w:hAnsi="Tahoma" w:cs="Tahoma"/>
          <w:spacing w:val="-6"/>
          <w:lang w:val="es-AR"/>
        </w:rPr>
        <w:t xml:space="preserve"> </w:t>
      </w:r>
      <w:r w:rsidRPr="00473D99">
        <w:rPr>
          <w:rFonts w:ascii="Tahoma" w:hAnsi="Tahoma" w:cs="Tahoma"/>
          <w:lang w:val="es-AR"/>
        </w:rPr>
        <w:t>de</w:t>
      </w:r>
      <w:r w:rsidRPr="00473D99">
        <w:rPr>
          <w:rFonts w:ascii="Tahoma" w:hAnsi="Tahoma" w:cs="Tahoma"/>
          <w:spacing w:val="-2"/>
          <w:lang w:val="es-AR"/>
        </w:rPr>
        <w:t xml:space="preserve"> </w:t>
      </w:r>
      <w:r w:rsidRPr="00473D99">
        <w:rPr>
          <w:rFonts w:ascii="Tahoma" w:hAnsi="Tahoma" w:cs="Tahoma"/>
          <w:lang w:val="es-AR"/>
        </w:rPr>
        <w:t>la localización. –</w:t>
      </w:r>
    </w:p>
    <w:p w:rsidR="00625E06" w:rsidRPr="00473D99" w:rsidRDefault="00625E06" w:rsidP="00625E06">
      <w:pPr>
        <w:widowControl w:val="0"/>
        <w:autoSpaceDE w:val="0"/>
        <w:autoSpaceDN w:val="0"/>
        <w:adjustRightInd w:val="0"/>
        <w:spacing w:after="0" w:line="259" w:lineRule="exact"/>
        <w:ind w:left="2082"/>
        <w:rPr>
          <w:rFonts w:ascii="Tahoma" w:hAnsi="Tahoma" w:cs="Tahoma"/>
          <w:lang w:val="es-AR"/>
        </w:rPr>
      </w:pPr>
      <w:r w:rsidRPr="00473D99">
        <w:rPr>
          <w:rFonts w:ascii="Tahoma" w:hAnsi="Tahoma" w:cs="Tahoma"/>
          <w:position w:val="-1"/>
          <w:lang w:val="es-AR"/>
        </w:rPr>
        <w:t xml:space="preserve">4) </w:t>
      </w:r>
      <w:r w:rsidRPr="00473D99">
        <w:rPr>
          <w:rFonts w:ascii="Tahoma" w:hAnsi="Tahoma" w:cs="Tahoma"/>
          <w:spacing w:val="7"/>
          <w:position w:val="-1"/>
          <w:lang w:val="es-AR"/>
        </w:rPr>
        <w:t xml:space="preserve"> </w:t>
      </w:r>
      <w:r w:rsidRPr="00473D99">
        <w:rPr>
          <w:rFonts w:ascii="Tahoma" w:hAnsi="Tahoma" w:cs="Tahoma"/>
          <w:b/>
          <w:bCs/>
          <w:position w:val="-1"/>
          <w:lang w:val="es-AR"/>
        </w:rPr>
        <w:t>Destino</w:t>
      </w:r>
      <w:r w:rsidRPr="00473D99">
        <w:rPr>
          <w:rFonts w:ascii="Tahoma" w:hAnsi="Tahoma" w:cs="Tahoma"/>
          <w:b/>
          <w:bCs/>
          <w:spacing w:val="-7"/>
          <w:position w:val="-1"/>
          <w:lang w:val="es-AR"/>
        </w:rPr>
        <w:t xml:space="preserve"> </w:t>
      </w:r>
      <w:r w:rsidRPr="00473D99">
        <w:rPr>
          <w:rFonts w:ascii="Tahoma" w:hAnsi="Tahoma" w:cs="Tahoma"/>
          <w:b/>
          <w:bCs/>
          <w:position w:val="-1"/>
          <w:lang w:val="es-AR"/>
        </w:rPr>
        <w:t>F</w:t>
      </w:r>
      <w:r w:rsidRPr="00473D99">
        <w:rPr>
          <w:rFonts w:ascii="Tahoma" w:hAnsi="Tahoma" w:cs="Tahoma"/>
          <w:b/>
          <w:bCs/>
          <w:spacing w:val="1"/>
          <w:position w:val="-1"/>
          <w:lang w:val="es-AR"/>
        </w:rPr>
        <w:t>u</w:t>
      </w:r>
      <w:r w:rsidRPr="00473D99">
        <w:rPr>
          <w:rFonts w:ascii="Tahoma" w:hAnsi="Tahoma" w:cs="Tahoma"/>
          <w:b/>
          <w:bCs/>
          <w:position w:val="-1"/>
          <w:lang w:val="es-AR"/>
        </w:rPr>
        <w:t>nciona</w:t>
      </w:r>
      <w:r w:rsidRPr="00473D99">
        <w:rPr>
          <w:rFonts w:ascii="Tahoma" w:hAnsi="Tahoma" w:cs="Tahoma"/>
          <w:b/>
          <w:bCs/>
          <w:spacing w:val="-1"/>
          <w:position w:val="-1"/>
          <w:lang w:val="es-AR"/>
        </w:rPr>
        <w:t>l</w:t>
      </w:r>
      <w:r w:rsidRPr="00473D99">
        <w:rPr>
          <w:rFonts w:ascii="Tahoma" w:hAnsi="Tahoma" w:cs="Tahoma"/>
          <w:position w:val="-1"/>
          <w:lang w:val="es-AR"/>
        </w:rPr>
        <w:t>: Usos múltiples.</w:t>
      </w:r>
      <w:r w:rsidRPr="00473D99">
        <w:rPr>
          <w:rFonts w:ascii="Tahoma" w:hAnsi="Tahoma" w:cs="Tahoma"/>
          <w:spacing w:val="-11"/>
          <w:position w:val="-1"/>
          <w:lang w:val="es-AR"/>
        </w:rPr>
        <w:t xml:space="preserve"> </w:t>
      </w:r>
      <w:r w:rsidRPr="00473D99">
        <w:rPr>
          <w:rFonts w:ascii="Tahoma" w:hAnsi="Tahoma" w:cs="Tahoma"/>
          <w:position w:val="-1"/>
          <w:lang w:val="es-AR"/>
        </w:rPr>
        <w:t>–</w:t>
      </w:r>
    </w:p>
    <w:p w:rsidR="00625E06" w:rsidRPr="00473D99" w:rsidRDefault="00625E06" w:rsidP="00625E06">
      <w:pPr>
        <w:widowControl w:val="0"/>
        <w:autoSpaceDE w:val="0"/>
        <w:autoSpaceDN w:val="0"/>
        <w:adjustRightInd w:val="0"/>
        <w:spacing w:after="0" w:line="265" w:lineRule="exact"/>
        <w:ind w:left="2082"/>
        <w:rPr>
          <w:rFonts w:ascii="Tahoma" w:hAnsi="Tahoma" w:cs="Tahoma"/>
          <w:position w:val="-1"/>
          <w:lang w:val="es-AR"/>
        </w:rPr>
      </w:pPr>
      <w:r w:rsidRPr="00473D99">
        <w:rPr>
          <w:rFonts w:ascii="Tahoma" w:hAnsi="Tahoma" w:cs="Tahoma"/>
          <w:position w:val="-1"/>
          <w:lang w:val="es-AR"/>
        </w:rPr>
        <w:t xml:space="preserve">5) </w:t>
      </w:r>
      <w:r w:rsidRPr="00473D99">
        <w:rPr>
          <w:rFonts w:ascii="Tahoma" w:hAnsi="Tahoma" w:cs="Tahoma"/>
          <w:spacing w:val="6"/>
          <w:position w:val="-1"/>
          <w:lang w:val="es-AR"/>
        </w:rPr>
        <w:t xml:space="preserve"> </w:t>
      </w:r>
      <w:r w:rsidRPr="00473D99">
        <w:rPr>
          <w:rFonts w:ascii="Tahoma" w:hAnsi="Tahoma" w:cs="Tahoma"/>
          <w:b/>
          <w:bCs/>
          <w:position w:val="-1"/>
          <w:lang w:val="es-AR"/>
        </w:rPr>
        <w:t>Trazado</w:t>
      </w:r>
      <w:r w:rsidRPr="00473D99">
        <w:rPr>
          <w:rFonts w:ascii="Tahoma" w:hAnsi="Tahoma" w:cs="Tahoma"/>
          <w:position w:val="-1"/>
          <w:lang w:val="es-AR"/>
        </w:rPr>
        <w:t>:</w:t>
      </w:r>
      <w:r w:rsidRPr="00473D99">
        <w:rPr>
          <w:rFonts w:ascii="Tahoma" w:hAnsi="Tahoma" w:cs="Tahoma"/>
          <w:spacing w:val="-8"/>
          <w:position w:val="-1"/>
          <w:lang w:val="es-AR"/>
        </w:rPr>
        <w:t xml:space="preserve"> </w:t>
      </w:r>
      <w:r w:rsidRPr="00473D99">
        <w:rPr>
          <w:rFonts w:ascii="Tahoma" w:hAnsi="Tahoma" w:cs="Tahoma"/>
          <w:spacing w:val="2"/>
          <w:position w:val="-1"/>
          <w:lang w:val="es-AR"/>
        </w:rPr>
        <w:t>A</w:t>
      </w:r>
      <w:r w:rsidRPr="00473D99">
        <w:rPr>
          <w:rFonts w:ascii="Tahoma" w:hAnsi="Tahoma" w:cs="Tahoma"/>
          <w:position w:val="-1"/>
          <w:lang w:val="es-AR"/>
        </w:rPr>
        <w:t>cceso vehicular.-</w:t>
      </w:r>
      <w:r w:rsidRPr="00473D99">
        <w:rPr>
          <w:rFonts w:ascii="Tahoma" w:hAnsi="Tahoma" w:cs="Tahoma"/>
          <w:spacing w:val="-9"/>
          <w:position w:val="-1"/>
          <w:lang w:val="es-AR"/>
        </w:rPr>
        <w:t xml:space="preserve"> </w:t>
      </w:r>
      <w:r w:rsidRPr="00473D99">
        <w:rPr>
          <w:rFonts w:ascii="Tahoma" w:hAnsi="Tahoma" w:cs="Tahoma"/>
          <w:position w:val="-1"/>
          <w:lang w:val="es-AR"/>
        </w:rPr>
        <w:t>Esta</w:t>
      </w:r>
      <w:r w:rsidRPr="00473D99">
        <w:rPr>
          <w:rFonts w:ascii="Tahoma" w:hAnsi="Tahoma" w:cs="Tahoma"/>
          <w:spacing w:val="-2"/>
          <w:position w:val="-1"/>
          <w:lang w:val="es-AR"/>
        </w:rPr>
        <w:t>c</w:t>
      </w:r>
      <w:r w:rsidRPr="00473D99">
        <w:rPr>
          <w:rFonts w:ascii="Tahoma" w:hAnsi="Tahoma" w:cs="Tahoma"/>
          <w:spacing w:val="1"/>
          <w:position w:val="-1"/>
          <w:lang w:val="es-AR"/>
        </w:rPr>
        <w:t>ionami</w:t>
      </w:r>
      <w:r w:rsidRPr="00473D99">
        <w:rPr>
          <w:rFonts w:ascii="Tahoma" w:hAnsi="Tahoma" w:cs="Tahoma"/>
          <w:position w:val="-1"/>
          <w:lang w:val="es-AR"/>
        </w:rPr>
        <w:t>en</w:t>
      </w:r>
      <w:r w:rsidRPr="00473D99">
        <w:rPr>
          <w:rFonts w:ascii="Tahoma" w:hAnsi="Tahoma" w:cs="Tahoma"/>
          <w:spacing w:val="1"/>
          <w:position w:val="-1"/>
          <w:lang w:val="es-AR"/>
        </w:rPr>
        <w:t>t</w:t>
      </w:r>
      <w:r w:rsidRPr="00473D99">
        <w:rPr>
          <w:rFonts w:ascii="Tahoma" w:hAnsi="Tahoma" w:cs="Tahoma"/>
          <w:position w:val="-1"/>
          <w:lang w:val="es-AR"/>
        </w:rPr>
        <w:t>o</w:t>
      </w:r>
      <w:r w:rsidRPr="00473D99">
        <w:rPr>
          <w:rFonts w:ascii="Tahoma" w:hAnsi="Tahoma" w:cs="Tahoma"/>
          <w:spacing w:val="-4"/>
          <w:position w:val="-1"/>
          <w:lang w:val="es-AR"/>
        </w:rPr>
        <w:t xml:space="preserve"> </w:t>
      </w:r>
      <w:r w:rsidRPr="00473D99">
        <w:rPr>
          <w:rFonts w:ascii="Tahoma" w:hAnsi="Tahoma" w:cs="Tahoma"/>
          <w:spacing w:val="1"/>
          <w:position w:val="-1"/>
          <w:lang w:val="es-AR"/>
        </w:rPr>
        <w:t>int</w:t>
      </w:r>
      <w:r w:rsidRPr="00473D99">
        <w:rPr>
          <w:rFonts w:ascii="Tahoma" w:hAnsi="Tahoma" w:cs="Tahoma"/>
          <w:position w:val="-1"/>
          <w:lang w:val="es-AR"/>
        </w:rPr>
        <w:t>e</w:t>
      </w:r>
      <w:r w:rsidRPr="00473D99">
        <w:rPr>
          <w:rFonts w:ascii="Tahoma" w:hAnsi="Tahoma" w:cs="Tahoma"/>
          <w:spacing w:val="1"/>
          <w:position w:val="-1"/>
          <w:lang w:val="es-AR"/>
        </w:rPr>
        <w:t>ri</w:t>
      </w:r>
      <w:r w:rsidRPr="00473D99">
        <w:rPr>
          <w:rFonts w:ascii="Tahoma" w:hAnsi="Tahoma" w:cs="Tahoma"/>
          <w:position w:val="-1"/>
          <w:lang w:val="es-AR"/>
        </w:rPr>
        <w:t>o</w:t>
      </w:r>
      <w:r w:rsidRPr="00473D99">
        <w:rPr>
          <w:rFonts w:ascii="Tahoma" w:hAnsi="Tahoma" w:cs="Tahoma"/>
          <w:spacing w:val="1"/>
          <w:position w:val="-1"/>
          <w:lang w:val="es-AR"/>
        </w:rPr>
        <w:t>r</w:t>
      </w:r>
      <w:r w:rsidRPr="00473D99">
        <w:rPr>
          <w:rFonts w:ascii="Tahoma" w:hAnsi="Tahoma" w:cs="Tahoma"/>
          <w:position w:val="-1"/>
          <w:lang w:val="es-AR"/>
        </w:rPr>
        <w:t>.</w:t>
      </w:r>
      <w:r w:rsidRPr="00473D99">
        <w:rPr>
          <w:rFonts w:ascii="Tahoma" w:hAnsi="Tahoma" w:cs="Tahoma"/>
          <w:spacing w:val="-3"/>
          <w:position w:val="-1"/>
          <w:lang w:val="es-AR"/>
        </w:rPr>
        <w:t xml:space="preserve"> </w:t>
      </w:r>
      <w:r w:rsidRPr="00473D99">
        <w:rPr>
          <w:rFonts w:ascii="Tahoma" w:hAnsi="Tahoma" w:cs="Tahoma"/>
          <w:position w:val="-1"/>
          <w:lang w:val="es-AR"/>
        </w:rPr>
        <w:t>–</w:t>
      </w:r>
    </w:p>
    <w:p w:rsidR="00625E06" w:rsidRPr="00473D99" w:rsidRDefault="00625E06" w:rsidP="00625E06">
      <w:pPr>
        <w:widowControl w:val="0"/>
        <w:autoSpaceDE w:val="0"/>
        <w:autoSpaceDN w:val="0"/>
        <w:adjustRightInd w:val="0"/>
        <w:spacing w:after="0" w:line="265" w:lineRule="exact"/>
        <w:ind w:left="2082"/>
        <w:rPr>
          <w:rFonts w:ascii="Tahoma" w:hAnsi="Tahoma" w:cs="Tahoma"/>
          <w:position w:val="-1"/>
          <w:lang w:val="es-AR"/>
        </w:rPr>
      </w:pPr>
    </w:p>
    <w:p w:rsidR="00625E06" w:rsidRPr="009737BD" w:rsidRDefault="00625E06" w:rsidP="00625E06">
      <w:pPr>
        <w:widowControl w:val="0"/>
        <w:autoSpaceDE w:val="0"/>
        <w:autoSpaceDN w:val="0"/>
        <w:adjustRightInd w:val="0"/>
        <w:spacing w:after="0" w:line="240" w:lineRule="auto"/>
        <w:ind w:left="102"/>
        <w:rPr>
          <w:rFonts w:ascii="Tahoma" w:hAnsi="Tahoma" w:cs="Tahoma"/>
          <w:lang w:val="es-AR"/>
        </w:rPr>
      </w:pPr>
      <w:r w:rsidRPr="00473D99">
        <w:rPr>
          <w:rFonts w:ascii="Tahoma" w:hAnsi="Tahoma" w:cs="Tahoma"/>
          <w:b/>
          <w:bCs/>
          <w:lang w:val="es-AR"/>
        </w:rPr>
        <w:t>XI</w:t>
      </w:r>
      <w:r w:rsidRPr="00473D99">
        <w:rPr>
          <w:rFonts w:ascii="Tahoma" w:hAnsi="Tahoma" w:cs="Tahoma"/>
          <w:b/>
          <w:bCs/>
          <w:spacing w:val="-1"/>
          <w:lang w:val="es-AR"/>
        </w:rPr>
        <w:t>I</w:t>
      </w:r>
      <w:r w:rsidRPr="00473D99">
        <w:rPr>
          <w:rFonts w:ascii="Tahoma" w:hAnsi="Tahoma" w:cs="Tahoma"/>
          <w:b/>
          <w:bCs/>
          <w:lang w:val="es-AR"/>
        </w:rPr>
        <w:t>.18.10</w:t>
      </w:r>
    </w:p>
    <w:p w:rsidR="00625E06" w:rsidRPr="00473D99" w:rsidRDefault="00381AA9" w:rsidP="00625E06">
      <w:pPr>
        <w:widowControl w:val="0"/>
        <w:autoSpaceDE w:val="0"/>
        <w:autoSpaceDN w:val="0"/>
        <w:adjustRightInd w:val="0"/>
        <w:spacing w:before="1" w:after="0" w:line="240" w:lineRule="auto"/>
        <w:ind w:left="102"/>
        <w:rPr>
          <w:rFonts w:ascii="Tahoma" w:hAnsi="Tahoma" w:cs="Tahoma"/>
          <w:lang w:val="es-AR"/>
        </w:rPr>
      </w:pPr>
      <w:r w:rsidRPr="00473D99">
        <w:rPr>
          <w:rFonts w:ascii="Tahoma" w:hAnsi="Tahoma" w:cs="Tahoma"/>
          <w:b/>
          <w:bCs/>
          <w:lang w:val="es-AR"/>
        </w:rPr>
        <w:lastRenderedPageBreak/>
        <w:t xml:space="preserve">Cementerio Privado </w:t>
      </w:r>
      <w:smartTag w:uri="urn:schemas-microsoft-com:office:smarttags" w:element="PersonName">
        <w:smartTagPr>
          <w:attr w:name="ProductID" w:val="La Piedad"/>
        </w:smartTagPr>
        <w:r w:rsidRPr="00473D99">
          <w:rPr>
            <w:rFonts w:ascii="Tahoma" w:hAnsi="Tahoma" w:cs="Tahoma"/>
            <w:b/>
            <w:bCs/>
            <w:lang w:val="es-AR"/>
          </w:rPr>
          <w:t>La Piedad</w:t>
        </w:r>
      </w:smartTag>
    </w:p>
    <w:p w:rsidR="00625E06" w:rsidRPr="00473D99" w:rsidRDefault="00625E06" w:rsidP="00625E06">
      <w:pPr>
        <w:widowControl w:val="0"/>
        <w:autoSpaceDE w:val="0"/>
        <w:autoSpaceDN w:val="0"/>
        <w:adjustRightInd w:val="0"/>
        <w:spacing w:before="5" w:after="0" w:line="260" w:lineRule="exact"/>
        <w:rPr>
          <w:rFonts w:ascii="Tahoma" w:hAnsi="Tahoma" w:cs="Tahoma"/>
          <w:sz w:val="26"/>
          <w:szCs w:val="26"/>
          <w:lang w:val="es-AR"/>
        </w:rPr>
      </w:pPr>
    </w:p>
    <w:p w:rsidR="00625E06" w:rsidRPr="00473D99" w:rsidRDefault="00625E06" w:rsidP="00625E06">
      <w:pPr>
        <w:widowControl w:val="0"/>
        <w:autoSpaceDE w:val="0"/>
        <w:autoSpaceDN w:val="0"/>
        <w:adjustRightInd w:val="0"/>
        <w:spacing w:after="0" w:line="240" w:lineRule="auto"/>
        <w:ind w:left="2082"/>
        <w:rPr>
          <w:rFonts w:ascii="Tahoma" w:hAnsi="Tahoma" w:cs="Tahoma"/>
          <w:lang w:val="es-AR"/>
        </w:rPr>
      </w:pPr>
      <w:r w:rsidRPr="00473D99">
        <w:rPr>
          <w:rFonts w:ascii="Tahoma" w:hAnsi="Tahoma" w:cs="Tahoma"/>
          <w:lang w:val="es-AR"/>
        </w:rPr>
        <w:t xml:space="preserve">1) </w:t>
      </w:r>
      <w:r w:rsidRPr="00473D99">
        <w:rPr>
          <w:rFonts w:ascii="Tahoma" w:hAnsi="Tahoma" w:cs="Tahoma"/>
          <w:spacing w:val="7"/>
          <w:lang w:val="es-AR"/>
        </w:rPr>
        <w:t xml:space="preserve"> </w:t>
      </w:r>
      <w:r w:rsidRPr="00473D99">
        <w:rPr>
          <w:rFonts w:ascii="Tahoma" w:hAnsi="Tahoma" w:cs="Tahoma"/>
          <w:b/>
          <w:bCs/>
          <w:lang w:val="es-AR"/>
        </w:rPr>
        <w:t>Delimitació</w:t>
      </w:r>
      <w:r w:rsidRPr="00473D99">
        <w:rPr>
          <w:rFonts w:ascii="Tahoma" w:hAnsi="Tahoma" w:cs="Tahoma"/>
          <w:b/>
          <w:bCs/>
          <w:spacing w:val="-1"/>
          <w:lang w:val="es-AR"/>
        </w:rPr>
        <w:t>n</w:t>
      </w:r>
      <w:r w:rsidRPr="00473D99">
        <w:rPr>
          <w:rFonts w:ascii="Tahoma" w:hAnsi="Tahoma" w:cs="Tahoma"/>
          <w:lang w:val="es-AR"/>
        </w:rPr>
        <w:t>: Circ. VI, Mz 38 y 39</w:t>
      </w:r>
    </w:p>
    <w:p w:rsidR="00625E06" w:rsidRPr="00473D99" w:rsidRDefault="00625E06" w:rsidP="00625E06">
      <w:pPr>
        <w:widowControl w:val="0"/>
        <w:autoSpaceDE w:val="0"/>
        <w:autoSpaceDN w:val="0"/>
        <w:adjustRightInd w:val="0"/>
        <w:spacing w:before="8" w:after="0" w:line="266" w:lineRule="exact"/>
        <w:ind w:left="2442" w:right="70" w:hanging="360"/>
        <w:rPr>
          <w:rFonts w:ascii="Tahoma" w:hAnsi="Tahoma" w:cs="Tahoma"/>
          <w:lang w:val="es-AR"/>
        </w:rPr>
      </w:pPr>
      <w:r w:rsidRPr="00473D99">
        <w:rPr>
          <w:rFonts w:ascii="Tahoma" w:hAnsi="Tahoma" w:cs="Tahoma"/>
          <w:lang w:val="es-AR"/>
        </w:rPr>
        <w:t xml:space="preserve">2) </w:t>
      </w:r>
      <w:r w:rsidRPr="00473D99">
        <w:rPr>
          <w:rFonts w:ascii="Tahoma" w:hAnsi="Tahoma" w:cs="Tahoma"/>
          <w:spacing w:val="7"/>
          <w:lang w:val="es-AR"/>
        </w:rPr>
        <w:t xml:space="preserve"> </w:t>
      </w:r>
      <w:r w:rsidRPr="00473D99">
        <w:rPr>
          <w:rFonts w:ascii="Tahoma" w:hAnsi="Tahoma" w:cs="Tahoma"/>
          <w:b/>
          <w:bCs/>
          <w:lang w:val="es-AR"/>
        </w:rPr>
        <w:t>Con</w:t>
      </w:r>
      <w:r w:rsidRPr="00473D99">
        <w:rPr>
          <w:rFonts w:ascii="Tahoma" w:hAnsi="Tahoma" w:cs="Tahoma"/>
          <w:b/>
          <w:bCs/>
          <w:spacing w:val="1"/>
          <w:lang w:val="es-AR"/>
        </w:rPr>
        <w:t>d</w:t>
      </w:r>
      <w:r w:rsidRPr="00473D99">
        <w:rPr>
          <w:rFonts w:ascii="Tahoma" w:hAnsi="Tahoma" w:cs="Tahoma"/>
          <w:b/>
          <w:bCs/>
          <w:lang w:val="es-AR"/>
        </w:rPr>
        <w:t>icion</w:t>
      </w:r>
      <w:r w:rsidRPr="00473D99">
        <w:rPr>
          <w:rFonts w:ascii="Tahoma" w:hAnsi="Tahoma" w:cs="Tahoma"/>
          <w:b/>
          <w:bCs/>
          <w:spacing w:val="1"/>
          <w:lang w:val="es-AR"/>
        </w:rPr>
        <w:t>e</w:t>
      </w:r>
      <w:r w:rsidRPr="00473D99">
        <w:rPr>
          <w:rFonts w:ascii="Tahoma" w:hAnsi="Tahoma" w:cs="Tahoma"/>
          <w:b/>
          <w:bCs/>
          <w:lang w:val="es-AR"/>
        </w:rPr>
        <w:t xml:space="preserve">s </w:t>
      </w:r>
      <w:r w:rsidRPr="00473D99">
        <w:rPr>
          <w:rFonts w:ascii="Tahoma" w:hAnsi="Tahoma" w:cs="Tahoma"/>
          <w:b/>
          <w:bCs/>
          <w:spacing w:val="51"/>
          <w:lang w:val="es-AR"/>
        </w:rPr>
        <w:t xml:space="preserve"> </w:t>
      </w:r>
      <w:r w:rsidRPr="00473D99">
        <w:rPr>
          <w:rFonts w:ascii="Tahoma" w:hAnsi="Tahoma" w:cs="Tahoma"/>
          <w:b/>
          <w:bCs/>
          <w:lang w:val="es-AR"/>
        </w:rPr>
        <w:t>Actual</w:t>
      </w:r>
      <w:r w:rsidRPr="00473D99">
        <w:rPr>
          <w:rFonts w:ascii="Tahoma" w:hAnsi="Tahoma" w:cs="Tahoma"/>
          <w:b/>
          <w:bCs/>
          <w:spacing w:val="1"/>
          <w:lang w:val="es-AR"/>
        </w:rPr>
        <w:t>e</w:t>
      </w:r>
      <w:r w:rsidRPr="00473D99">
        <w:rPr>
          <w:rFonts w:ascii="Tahoma" w:hAnsi="Tahoma" w:cs="Tahoma"/>
          <w:b/>
          <w:bCs/>
          <w:lang w:val="es-AR"/>
        </w:rPr>
        <w:t>s</w:t>
      </w:r>
      <w:r w:rsidRPr="00473D99">
        <w:rPr>
          <w:rFonts w:ascii="Tahoma" w:hAnsi="Tahoma" w:cs="Tahoma"/>
          <w:lang w:val="es-AR"/>
        </w:rPr>
        <w:t xml:space="preserve">: </w:t>
      </w:r>
      <w:r w:rsidRPr="00473D99">
        <w:rPr>
          <w:rFonts w:ascii="Tahoma" w:hAnsi="Tahoma" w:cs="Tahoma"/>
          <w:spacing w:val="43"/>
          <w:lang w:val="es-AR"/>
        </w:rPr>
        <w:t xml:space="preserve"> </w:t>
      </w:r>
      <w:r w:rsidRPr="00473D99">
        <w:rPr>
          <w:rFonts w:ascii="Tahoma" w:hAnsi="Tahoma" w:cs="Tahoma"/>
          <w:lang w:val="es-AR"/>
        </w:rPr>
        <w:t xml:space="preserve">Corresponde </w:t>
      </w:r>
      <w:r w:rsidRPr="00473D99">
        <w:rPr>
          <w:rFonts w:ascii="Tahoma" w:hAnsi="Tahoma" w:cs="Tahoma"/>
          <w:spacing w:val="38"/>
          <w:lang w:val="es-AR"/>
        </w:rPr>
        <w:t xml:space="preserve"> </w:t>
      </w:r>
      <w:r w:rsidRPr="00473D99">
        <w:rPr>
          <w:rFonts w:ascii="Tahoma" w:hAnsi="Tahoma" w:cs="Tahoma"/>
          <w:lang w:val="es-AR"/>
        </w:rPr>
        <w:t xml:space="preserve">a </w:t>
      </w:r>
      <w:r w:rsidRPr="00473D99">
        <w:rPr>
          <w:rFonts w:ascii="Tahoma" w:hAnsi="Tahoma" w:cs="Tahoma"/>
          <w:spacing w:val="49"/>
          <w:lang w:val="es-AR"/>
        </w:rPr>
        <w:t xml:space="preserve"> </w:t>
      </w:r>
      <w:r w:rsidRPr="00473D99">
        <w:rPr>
          <w:rFonts w:ascii="Tahoma" w:hAnsi="Tahoma" w:cs="Tahoma"/>
          <w:lang w:val="es-AR"/>
        </w:rPr>
        <w:t xml:space="preserve">un </w:t>
      </w:r>
      <w:r w:rsidRPr="00473D99">
        <w:rPr>
          <w:rFonts w:ascii="Tahoma" w:hAnsi="Tahoma" w:cs="Tahoma"/>
          <w:spacing w:val="49"/>
          <w:lang w:val="es-AR"/>
        </w:rPr>
        <w:t xml:space="preserve"> </w:t>
      </w:r>
      <w:r w:rsidRPr="00473D99">
        <w:rPr>
          <w:rFonts w:ascii="Tahoma" w:hAnsi="Tahoma" w:cs="Tahoma"/>
          <w:lang w:val="es-AR"/>
        </w:rPr>
        <w:t xml:space="preserve">área, </w:t>
      </w:r>
      <w:r w:rsidRPr="00473D99">
        <w:rPr>
          <w:rFonts w:ascii="Tahoma" w:hAnsi="Tahoma" w:cs="Tahoma"/>
          <w:spacing w:val="47"/>
          <w:lang w:val="es-AR"/>
        </w:rPr>
        <w:t xml:space="preserve"> </w:t>
      </w:r>
      <w:r w:rsidRPr="00473D99">
        <w:rPr>
          <w:rFonts w:ascii="Tahoma" w:hAnsi="Tahoma" w:cs="Tahoma"/>
          <w:lang w:val="es-AR"/>
        </w:rPr>
        <w:t xml:space="preserve">en </w:t>
      </w:r>
      <w:r w:rsidRPr="00473D99">
        <w:rPr>
          <w:rFonts w:ascii="Tahoma" w:hAnsi="Tahoma" w:cs="Tahoma"/>
          <w:spacing w:val="49"/>
          <w:lang w:val="es-AR"/>
        </w:rPr>
        <w:t xml:space="preserve"> </w:t>
      </w:r>
      <w:r w:rsidRPr="00473D99">
        <w:rPr>
          <w:rFonts w:ascii="Tahoma" w:hAnsi="Tahoma" w:cs="Tahoma"/>
          <w:lang w:val="es-AR"/>
        </w:rPr>
        <w:t xml:space="preserve">la </w:t>
      </w:r>
      <w:r w:rsidRPr="00473D99">
        <w:rPr>
          <w:rFonts w:ascii="Tahoma" w:hAnsi="Tahoma" w:cs="Tahoma"/>
          <w:spacing w:val="49"/>
          <w:lang w:val="es-AR"/>
        </w:rPr>
        <w:t xml:space="preserve"> </w:t>
      </w:r>
      <w:r w:rsidRPr="00473D99">
        <w:rPr>
          <w:rFonts w:ascii="Tahoma" w:hAnsi="Tahoma" w:cs="Tahoma"/>
          <w:lang w:val="es-AR"/>
        </w:rPr>
        <w:t>que act</w:t>
      </w:r>
      <w:r w:rsidRPr="00473D99">
        <w:rPr>
          <w:rFonts w:ascii="Tahoma" w:hAnsi="Tahoma" w:cs="Tahoma"/>
          <w:spacing w:val="1"/>
          <w:lang w:val="es-AR"/>
        </w:rPr>
        <w:t>u</w:t>
      </w:r>
      <w:r w:rsidRPr="00473D99">
        <w:rPr>
          <w:rFonts w:ascii="Tahoma" w:hAnsi="Tahoma" w:cs="Tahoma"/>
          <w:lang w:val="es-AR"/>
        </w:rPr>
        <w:t>almente se</w:t>
      </w:r>
      <w:r w:rsidRPr="00473D99">
        <w:rPr>
          <w:rFonts w:ascii="Tahoma" w:hAnsi="Tahoma" w:cs="Tahoma"/>
          <w:spacing w:val="-2"/>
          <w:lang w:val="es-AR"/>
        </w:rPr>
        <w:t xml:space="preserve"> </w:t>
      </w:r>
      <w:r w:rsidRPr="00473D99">
        <w:rPr>
          <w:rFonts w:ascii="Tahoma" w:hAnsi="Tahoma" w:cs="Tahoma"/>
          <w:lang w:val="es-AR"/>
        </w:rPr>
        <w:t>localiza. –</w:t>
      </w:r>
    </w:p>
    <w:p w:rsidR="00625E06" w:rsidRPr="00473D99" w:rsidRDefault="00625E06" w:rsidP="00625E06">
      <w:pPr>
        <w:widowControl w:val="0"/>
        <w:tabs>
          <w:tab w:val="left" w:pos="3740"/>
          <w:tab w:val="left" w:pos="4220"/>
          <w:tab w:val="left" w:pos="5640"/>
          <w:tab w:val="left" w:pos="6180"/>
          <w:tab w:val="left" w:pos="7100"/>
          <w:tab w:val="left" w:pos="8240"/>
          <w:tab w:val="left" w:pos="9000"/>
        </w:tabs>
        <w:autoSpaceDE w:val="0"/>
        <w:autoSpaceDN w:val="0"/>
        <w:adjustRightInd w:val="0"/>
        <w:spacing w:after="0" w:line="266" w:lineRule="exact"/>
        <w:ind w:left="2442" w:right="69" w:hanging="360"/>
        <w:rPr>
          <w:rFonts w:ascii="Tahoma" w:hAnsi="Tahoma" w:cs="Tahoma"/>
          <w:lang w:val="es-AR"/>
        </w:rPr>
      </w:pPr>
      <w:r w:rsidRPr="00473D99">
        <w:rPr>
          <w:rFonts w:ascii="Tahoma" w:hAnsi="Tahoma" w:cs="Tahoma"/>
          <w:lang w:val="es-AR"/>
        </w:rPr>
        <w:t xml:space="preserve">3) </w:t>
      </w:r>
      <w:r w:rsidRPr="00473D99">
        <w:rPr>
          <w:rFonts w:ascii="Tahoma" w:hAnsi="Tahoma" w:cs="Tahoma"/>
          <w:spacing w:val="7"/>
          <w:lang w:val="es-AR"/>
        </w:rPr>
        <w:t xml:space="preserve"> </w:t>
      </w:r>
      <w:r w:rsidRPr="00473D99">
        <w:rPr>
          <w:rFonts w:ascii="Tahoma" w:hAnsi="Tahoma" w:cs="Tahoma"/>
          <w:b/>
          <w:bCs/>
          <w:lang w:val="es-AR"/>
        </w:rPr>
        <w:t>Con</w:t>
      </w:r>
      <w:r w:rsidRPr="00473D99">
        <w:rPr>
          <w:rFonts w:ascii="Tahoma" w:hAnsi="Tahoma" w:cs="Tahoma"/>
          <w:b/>
          <w:bCs/>
          <w:spacing w:val="1"/>
          <w:lang w:val="es-AR"/>
        </w:rPr>
        <w:t>d</w:t>
      </w:r>
      <w:r w:rsidRPr="00473D99">
        <w:rPr>
          <w:rFonts w:ascii="Tahoma" w:hAnsi="Tahoma" w:cs="Tahoma"/>
          <w:b/>
          <w:bCs/>
          <w:lang w:val="es-AR"/>
        </w:rPr>
        <w:t>ición</w:t>
      </w:r>
      <w:r w:rsidRPr="00473D99">
        <w:rPr>
          <w:rFonts w:ascii="Tahoma" w:hAnsi="Tahoma" w:cs="Tahoma"/>
          <w:b/>
          <w:bCs/>
          <w:lang w:val="es-AR"/>
        </w:rPr>
        <w:tab/>
        <w:t>de</w:t>
      </w:r>
      <w:r w:rsidRPr="00473D99">
        <w:rPr>
          <w:rFonts w:ascii="Tahoma" w:hAnsi="Tahoma" w:cs="Tahoma"/>
          <w:b/>
          <w:bCs/>
          <w:lang w:val="es-AR"/>
        </w:rPr>
        <w:tab/>
        <w:t>Desarro</w:t>
      </w:r>
      <w:r w:rsidRPr="00473D99">
        <w:rPr>
          <w:rFonts w:ascii="Tahoma" w:hAnsi="Tahoma" w:cs="Tahoma"/>
          <w:b/>
          <w:bCs/>
          <w:spacing w:val="1"/>
          <w:lang w:val="es-AR"/>
        </w:rPr>
        <w:t>l</w:t>
      </w:r>
      <w:r w:rsidRPr="00473D99">
        <w:rPr>
          <w:rFonts w:ascii="Tahoma" w:hAnsi="Tahoma" w:cs="Tahoma"/>
          <w:b/>
          <w:bCs/>
          <w:lang w:val="es-AR"/>
        </w:rPr>
        <w:t>lo</w:t>
      </w:r>
      <w:r w:rsidRPr="00473D99">
        <w:rPr>
          <w:rFonts w:ascii="Tahoma" w:hAnsi="Tahoma" w:cs="Tahoma"/>
          <w:lang w:val="es-AR"/>
        </w:rPr>
        <w:t>:</w:t>
      </w:r>
      <w:r w:rsidRPr="00473D99">
        <w:rPr>
          <w:rFonts w:ascii="Tahoma" w:hAnsi="Tahoma" w:cs="Tahoma"/>
          <w:lang w:val="es-AR"/>
        </w:rPr>
        <w:tab/>
        <w:t>Del</w:t>
      </w:r>
      <w:r w:rsidRPr="00473D99">
        <w:rPr>
          <w:rFonts w:ascii="Tahoma" w:hAnsi="Tahoma" w:cs="Tahoma"/>
          <w:lang w:val="es-AR"/>
        </w:rPr>
        <w:tab/>
        <w:t>estud</w:t>
      </w:r>
      <w:r w:rsidRPr="00473D99">
        <w:rPr>
          <w:rFonts w:ascii="Tahoma" w:hAnsi="Tahoma" w:cs="Tahoma"/>
          <w:spacing w:val="1"/>
          <w:lang w:val="es-AR"/>
        </w:rPr>
        <w:t>i</w:t>
      </w:r>
      <w:r w:rsidRPr="00473D99">
        <w:rPr>
          <w:rFonts w:ascii="Tahoma" w:hAnsi="Tahoma" w:cs="Tahoma"/>
          <w:lang w:val="es-AR"/>
        </w:rPr>
        <w:t>o</w:t>
      </w:r>
      <w:r w:rsidRPr="00473D99">
        <w:rPr>
          <w:rFonts w:ascii="Tahoma" w:hAnsi="Tahoma" w:cs="Tahoma"/>
          <w:lang w:val="es-AR"/>
        </w:rPr>
        <w:tab/>
        <w:t>realizado,</w:t>
      </w:r>
      <w:r w:rsidRPr="00473D99">
        <w:rPr>
          <w:rFonts w:ascii="Tahoma" w:hAnsi="Tahoma" w:cs="Tahoma"/>
          <w:lang w:val="es-AR"/>
        </w:rPr>
        <w:tab/>
        <w:t>surge</w:t>
      </w:r>
      <w:r w:rsidRPr="00473D99">
        <w:rPr>
          <w:rFonts w:ascii="Tahoma" w:hAnsi="Tahoma" w:cs="Tahoma"/>
          <w:lang w:val="es-AR"/>
        </w:rPr>
        <w:tab/>
        <w:t>la ratificac</w:t>
      </w:r>
      <w:r w:rsidRPr="00473D99">
        <w:rPr>
          <w:rFonts w:ascii="Tahoma" w:hAnsi="Tahoma" w:cs="Tahoma"/>
          <w:spacing w:val="1"/>
          <w:lang w:val="es-AR"/>
        </w:rPr>
        <w:t>i</w:t>
      </w:r>
      <w:r w:rsidRPr="00473D99">
        <w:rPr>
          <w:rFonts w:ascii="Tahoma" w:hAnsi="Tahoma" w:cs="Tahoma"/>
          <w:lang w:val="es-AR"/>
        </w:rPr>
        <w:t>ón</w:t>
      </w:r>
      <w:r w:rsidRPr="00473D99">
        <w:rPr>
          <w:rFonts w:ascii="Tahoma" w:hAnsi="Tahoma" w:cs="Tahoma"/>
          <w:spacing w:val="-6"/>
          <w:lang w:val="es-AR"/>
        </w:rPr>
        <w:t xml:space="preserve"> </w:t>
      </w:r>
      <w:r w:rsidRPr="00473D99">
        <w:rPr>
          <w:rFonts w:ascii="Tahoma" w:hAnsi="Tahoma" w:cs="Tahoma"/>
          <w:lang w:val="es-AR"/>
        </w:rPr>
        <w:t>de</w:t>
      </w:r>
      <w:r w:rsidRPr="00473D99">
        <w:rPr>
          <w:rFonts w:ascii="Tahoma" w:hAnsi="Tahoma" w:cs="Tahoma"/>
          <w:spacing w:val="-2"/>
          <w:lang w:val="es-AR"/>
        </w:rPr>
        <w:t xml:space="preserve"> </w:t>
      </w:r>
      <w:r w:rsidRPr="00473D99">
        <w:rPr>
          <w:rFonts w:ascii="Tahoma" w:hAnsi="Tahoma" w:cs="Tahoma"/>
          <w:lang w:val="es-AR"/>
        </w:rPr>
        <w:t>la localización. –</w:t>
      </w:r>
    </w:p>
    <w:p w:rsidR="00625E06" w:rsidRPr="00473D99" w:rsidRDefault="00625E06" w:rsidP="00625E06">
      <w:pPr>
        <w:widowControl w:val="0"/>
        <w:autoSpaceDE w:val="0"/>
        <w:autoSpaceDN w:val="0"/>
        <w:adjustRightInd w:val="0"/>
        <w:spacing w:after="0" w:line="259" w:lineRule="exact"/>
        <w:ind w:left="2082"/>
        <w:rPr>
          <w:rFonts w:ascii="Tahoma" w:hAnsi="Tahoma" w:cs="Tahoma"/>
          <w:lang w:val="es-AR"/>
        </w:rPr>
      </w:pPr>
      <w:r w:rsidRPr="00473D99">
        <w:rPr>
          <w:rFonts w:ascii="Tahoma" w:hAnsi="Tahoma" w:cs="Tahoma"/>
          <w:position w:val="-1"/>
          <w:lang w:val="es-AR"/>
        </w:rPr>
        <w:t xml:space="preserve">4) </w:t>
      </w:r>
      <w:r w:rsidRPr="00473D99">
        <w:rPr>
          <w:rFonts w:ascii="Tahoma" w:hAnsi="Tahoma" w:cs="Tahoma"/>
          <w:spacing w:val="7"/>
          <w:position w:val="-1"/>
          <w:lang w:val="es-AR"/>
        </w:rPr>
        <w:t xml:space="preserve"> </w:t>
      </w:r>
      <w:r w:rsidRPr="00473D99">
        <w:rPr>
          <w:rFonts w:ascii="Tahoma" w:hAnsi="Tahoma" w:cs="Tahoma"/>
          <w:b/>
          <w:bCs/>
          <w:position w:val="-1"/>
          <w:lang w:val="es-AR"/>
        </w:rPr>
        <w:t>Destino</w:t>
      </w:r>
      <w:r w:rsidRPr="00473D99">
        <w:rPr>
          <w:rFonts w:ascii="Tahoma" w:hAnsi="Tahoma" w:cs="Tahoma"/>
          <w:b/>
          <w:bCs/>
          <w:spacing w:val="-7"/>
          <w:position w:val="-1"/>
          <w:lang w:val="es-AR"/>
        </w:rPr>
        <w:t xml:space="preserve"> </w:t>
      </w:r>
      <w:r w:rsidRPr="00473D99">
        <w:rPr>
          <w:rFonts w:ascii="Tahoma" w:hAnsi="Tahoma" w:cs="Tahoma"/>
          <w:b/>
          <w:bCs/>
          <w:position w:val="-1"/>
          <w:lang w:val="es-AR"/>
        </w:rPr>
        <w:t>F</w:t>
      </w:r>
      <w:r w:rsidRPr="00473D99">
        <w:rPr>
          <w:rFonts w:ascii="Tahoma" w:hAnsi="Tahoma" w:cs="Tahoma"/>
          <w:b/>
          <w:bCs/>
          <w:spacing w:val="1"/>
          <w:position w:val="-1"/>
          <w:lang w:val="es-AR"/>
        </w:rPr>
        <w:t>u</w:t>
      </w:r>
      <w:r w:rsidRPr="00473D99">
        <w:rPr>
          <w:rFonts w:ascii="Tahoma" w:hAnsi="Tahoma" w:cs="Tahoma"/>
          <w:b/>
          <w:bCs/>
          <w:position w:val="-1"/>
          <w:lang w:val="es-AR"/>
        </w:rPr>
        <w:t>nciona</w:t>
      </w:r>
      <w:r w:rsidRPr="00473D99">
        <w:rPr>
          <w:rFonts w:ascii="Tahoma" w:hAnsi="Tahoma" w:cs="Tahoma"/>
          <w:b/>
          <w:bCs/>
          <w:spacing w:val="-1"/>
          <w:position w:val="-1"/>
          <w:lang w:val="es-AR"/>
        </w:rPr>
        <w:t>l</w:t>
      </w:r>
      <w:r w:rsidRPr="00473D99">
        <w:rPr>
          <w:rFonts w:ascii="Tahoma" w:hAnsi="Tahoma" w:cs="Tahoma"/>
          <w:position w:val="-1"/>
          <w:lang w:val="es-AR"/>
        </w:rPr>
        <w:t>: Cementerio.</w:t>
      </w:r>
      <w:r w:rsidRPr="00473D99">
        <w:rPr>
          <w:rFonts w:ascii="Tahoma" w:hAnsi="Tahoma" w:cs="Tahoma"/>
          <w:spacing w:val="-11"/>
          <w:position w:val="-1"/>
          <w:lang w:val="es-AR"/>
        </w:rPr>
        <w:t xml:space="preserve"> </w:t>
      </w:r>
      <w:r w:rsidRPr="00473D99">
        <w:rPr>
          <w:rFonts w:ascii="Tahoma" w:hAnsi="Tahoma" w:cs="Tahoma"/>
          <w:position w:val="-1"/>
          <w:lang w:val="es-AR"/>
        </w:rPr>
        <w:t>–</w:t>
      </w:r>
    </w:p>
    <w:p w:rsidR="00625E06" w:rsidRDefault="00625E06" w:rsidP="00625E06">
      <w:pPr>
        <w:widowControl w:val="0"/>
        <w:autoSpaceDE w:val="0"/>
        <w:autoSpaceDN w:val="0"/>
        <w:adjustRightInd w:val="0"/>
        <w:spacing w:after="0" w:line="265" w:lineRule="exact"/>
        <w:ind w:left="2082"/>
        <w:rPr>
          <w:rFonts w:ascii="Tahoma" w:hAnsi="Tahoma" w:cs="Tahoma"/>
          <w:position w:val="-1"/>
          <w:lang w:val="es-AR"/>
        </w:rPr>
      </w:pPr>
      <w:r w:rsidRPr="00473D99">
        <w:rPr>
          <w:rFonts w:ascii="Tahoma" w:hAnsi="Tahoma" w:cs="Tahoma"/>
          <w:position w:val="-1"/>
          <w:lang w:val="es-AR"/>
        </w:rPr>
        <w:t xml:space="preserve">5) </w:t>
      </w:r>
      <w:r w:rsidRPr="00473D99">
        <w:rPr>
          <w:rFonts w:ascii="Tahoma" w:hAnsi="Tahoma" w:cs="Tahoma"/>
          <w:spacing w:val="6"/>
          <w:position w:val="-1"/>
          <w:lang w:val="es-AR"/>
        </w:rPr>
        <w:t xml:space="preserve"> </w:t>
      </w:r>
      <w:r w:rsidRPr="00473D99">
        <w:rPr>
          <w:rFonts w:ascii="Tahoma" w:hAnsi="Tahoma" w:cs="Tahoma"/>
          <w:b/>
          <w:bCs/>
          <w:position w:val="-1"/>
          <w:lang w:val="es-AR"/>
        </w:rPr>
        <w:t>Trazado</w:t>
      </w:r>
      <w:r w:rsidRPr="00473D99">
        <w:rPr>
          <w:rFonts w:ascii="Tahoma" w:hAnsi="Tahoma" w:cs="Tahoma"/>
          <w:position w:val="-1"/>
          <w:lang w:val="es-AR"/>
        </w:rPr>
        <w:t>:</w:t>
      </w:r>
      <w:r w:rsidRPr="00473D99">
        <w:rPr>
          <w:rFonts w:ascii="Tahoma" w:hAnsi="Tahoma" w:cs="Tahoma"/>
          <w:spacing w:val="-8"/>
          <w:position w:val="-1"/>
          <w:lang w:val="es-AR"/>
        </w:rPr>
        <w:t xml:space="preserve"> </w:t>
      </w:r>
      <w:r w:rsidRPr="00473D99">
        <w:rPr>
          <w:rFonts w:ascii="Tahoma" w:hAnsi="Tahoma" w:cs="Tahoma"/>
          <w:spacing w:val="2"/>
          <w:position w:val="-1"/>
          <w:lang w:val="es-AR"/>
        </w:rPr>
        <w:t>A</w:t>
      </w:r>
      <w:r w:rsidRPr="00473D99">
        <w:rPr>
          <w:rFonts w:ascii="Tahoma" w:hAnsi="Tahoma" w:cs="Tahoma"/>
          <w:position w:val="-1"/>
          <w:lang w:val="es-AR"/>
        </w:rPr>
        <w:t>cceso vehicular.-</w:t>
      </w:r>
      <w:r w:rsidRPr="00473D99">
        <w:rPr>
          <w:rFonts w:ascii="Tahoma" w:hAnsi="Tahoma" w:cs="Tahoma"/>
          <w:spacing w:val="-9"/>
          <w:position w:val="-1"/>
          <w:lang w:val="es-AR"/>
        </w:rPr>
        <w:t xml:space="preserve"> </w:t>
      </w:r>
      <w:r w:rsidRPr="00473D99">
        <w:rPr>
          <w:rFonts w:ascii="Tahoma" w:hAnsi="Tahoma" w:cs="Tahoma"/>
          <w:position w:val="-1"/>
          <w:lang w:val="es-AR"/>
        </w:rPr>
        <w:t>Esta</w:t>
      </w:r>
      <w:r w:rsidRPr="00473D99">
        <w:rPr>
          <w:rFonts w:ascii="Tahoma" w:hAnsi="Tahoma" w:cs="Tahoma"/>
          <w:spacing w:val="-2"/>
          <w:position w:val="-1"/>
          <w:lang w:val="es-AR"/>
        </w:rPr>
        <w:t>c</w:t>
      </w:r>
      <w:r w:rsidRPr="00473D99">
        <w:rPr>
          <w:rFonts w:ascii="Tahoma" w:hAnsi="Tahoma" w:cs="Tahoma"/>
          <w:spacing w:val="1"/>
          <w:position w:val="-1"/>
          <w:lang w:val="es-AR"/>
        </w:rPr>
        <w:t>ionami</w:t>
      </w:r>
      <w:r w:rsidRPr="00473D99">
        <w:rPr>
          <w:rFonts w:ascii="Tahoma" w:hAnsi="Tahoma" w:cs="Tahoma"/>
          <w:position w:val="-1"/>
          <w:lang w:val="es-AR"/>
        </w:rPr>
        <w:t>en</w:t>
      </w:r>
      <w:r w:rsidRPr="00473D99">
        <w:rPr>
          <w:rFonts w:ascii="Tahoma" w:hAnsi="Tahoma" w:cs="Tahoma"/>
          <w:spacing w:val="1"/>
          <w:position w:val="-1"/>
          <w:lang w:val="es-AR"/>
        </w:rPr>
        <w:t>t</w:t>
      </w:r>
      <w:r w:rsidRPr="00473D99">
        <w:rPr>
          <w:rFonts w:ascii="Tahoma" w:hAnsi="Tahoma" w:cs="Tahoma"/>
          <w:position w:val="-1"/>
          <w:lang w:val="es-AR"/>
        </w:rPr>
        <w:t>o</w:t>
      </w:r>
      <w:r w:rsidRPr="00473D99">
        <w:rPr>
          <w:rFonts w:ascii="Tahoma" w:hAnsi="Tahoma" w:cs="Tahoma"/>
          <w:spacing w:val="-4"/>
          <w:position w:val="-1"/>
          <w:lang w:val="es-AR"/>
        </w:rPr>
        <w:t xml:space="preserve"> </w:t>
      </w:r>
      <w:r w:rsidRPr="00473D99">
        <w:rPr>
          <w:rFonts w:ascii="Tahoma" w:hAnsi="Tahoma" w:cs="Tahoma"/>
          <w:spacing w:val="1"/>
          <w:position w:val="-1"/>
          <w:lang w:val="es-AR"/>
        </w:rPr>
        <w:t>int</w:t>
      </w:r>
      <w:r w:rsidRPr="00473D99">
        <w:rPr>
          <w:rFonts w:ascii="Tahoma" w:hAnsi="Tahoma" w:cs="Tahoma"/>
          <w:position w:val="-1"/>
          <w:lang w:val="es-AR"/>
        </w:rPr>
        <w:t>e</w:t>
      </w:r>
      <w:r w:rsidRPr="00473D99">
        <w:rPr>
          <w:rFonts w:ascii="Tahoma" w:hAnsi="Tahoma" w:cs="Tahoma"/>
          <w:spacing w:val="1"/>
          <w:position w:val="-1"/>
          <w:lang w:val="es-AR"/>
        </w:rPr>
        <w:t>ri</w:t>
      </w:r>
      <w:r w:rsidRPr="00473D99">
        <w:rPr>
          <w:rFonts w:ascii="Tahoma" w:hAnsi="Tahoma" w:cs="Tahoma"/>
          <w:position w:val="-1"/>
          <w:lang w:val="es-AR"/>
        </w:rPr>
        <w:t>o</w:t>
      </w:r>
      <w:r w:rsidRPr="00473D99">
        <w:rPr>
          <w:rFonts w:ascii="Tahoma" w:hAnsi="Tahoma" w:cs="Tahoma"/>
          <w:spacing w:val="1"/>
          <w:position w:val="-1"/>
          <w:lang w:val="es-AR"/>
        </w:rPr>
        <w:t>r</w:t>
      </w:r>
      <w:r w:rsidRPr="00473D99">
        <w:rPr>
          <w:rFonts w:ascii="Tahoma" w:hAnsi="Tahoma" w:cs="Tahoma"/>
          <w:position w:val="-1"/>
          <w:lang w:val="es-AR"/>
        </w:rPr>
        <w:t>.</w:t>
      </w:r>
      <w:r w:rsidRPr="00473D99">
        <w:rPr>
          <w:rFonts w:ascii="Tahoma" w:hAnsi="Tahoma" w:cs="Tahoma"/>
          <w:spacing w:val="-3"/>
          <w:position w:val="-1"/>
          <w:lang w:val="es-AR"/>
        </w:rPr>
        <w:t xml:space="preserve"> </w:t>
      </w:r>
      <w:r w:rsidRPr="00473D99">
        <w:rPr>
          <w:rFonts w:ascii="Tahoma" w:hAnsi="Tahoma" w:cs="Tahoma"/>
          <w:position w:val="-1"/>
          <w:lang w:val="es-AR"/>
        </w:rPr>
        <w:t>–</w:t>
      </w:r>
    </w:p>
    <w:p w:rsidR="008246D3" w:rsidRPr="00473D99" w:rsidRDefault="008246D3" w:rsidP="008246D3">
      <w:pPr>
        <w:widowControl w:val="0"/>
        <w:autoSpaceDE w:val="0"/>
        <w:autoSpaceDN w:val="0"/>
        <w:adjustRightInd w:val="0"/>
        <w:spacing w:after="0" w:line="265" w:lineRule="exact"/>
        <w:ind w:left="2082"/>
        <w:rPr>
          <w:rFonts w:ascii="Tahoma" w:hAnsi="Tahoma" w:cs="Tahoma"/>
          <w:position w:val="-1"/>
          <w:lang w:val="es-AR"/>
        </w:rPr>
      </w:pPr>
    </w:p>
    <w:p w:rsidR="008246D3" w:rsidRPr="008F3255" w:rsidRDefault="008246D3" w:rsidP="008246D3">
      <w:pPr>
        <w:widowControl w:val="0"/>
        <w:autoSpaceDE w:val="0"/>
        <w:autoSpaceDN w:val="0"/>
        <w:adjustRightInd w:val="0"/>
        <w:spacing w:after="0" w:line="240" w:lineRule="auto"/>
        <w:ind w:left="102"/>
        <w:rPr>
          <w:rFonts w:ascii="Tahoma" w:hAnsi="Tahoma" w:cs="Tahoma"/>
          <w:lang w:val="es-AR"/>
        </w:rPr>
      </w:pPr>
      <w:r w:rsidRPr="008F3255">
        <w:rPr>
          <w:rFonts w:ascii="Tahoma" w:hAnsi="Tahoma" w:cs="Tahoma"/>
          <w:b/>
          <w:bCs/>
          <w:lang w:val="es-AR"/>
        </w:rPr>
        <w:t>XI</w:t>
      </w:r>
      <w:r w:rsidRPr="008F3255">
        <w:rPr>
          <w:rFonts w:ascii="Tahoma" w:hAnsi="Tahoma" w:cs="Tahoma"/>
          <w:b/>
          <w:bCs/>
          <w:spacing w:val="-1"/>
          <w:lang w:val="es-AR"/>
        </w:rPr>
        <w:t>I</w:t>
      </w:r>
      <w:r w:rsidR="002E2F69" w:rsidRPr="008F3255">
        <w:rPr>
          <w:rFonts w:ascii="Tahoma" w:hAnsi="Tahoma" w:cs="Tahoma"/>
          <w:b/>
          <w:bCs/>
          <w:lang w:val="es-AR"/>
        </w:rPr>
        <w:t>.18.11</w:t>
      </w:r>
    </w:p>
    <w:p w:rsidR="008246D3" w:rsidRPr="008F3255" w:rsidRDefault="008246D3" w:rsidP="008246D3">
      <w:pPr>
        <w:widowControl w:val="0"/>
        <w:autoSpaceDE w:val="0"/>
        <w:autoSpaceDN w:val="0"/>
        <w:adjustRightInd w:val="0"/>
        <w:spacing w:before="1" w:after="0" w:line="240" w:lineRule="auto"/>
        <w:ind w:left="102"/>
        <w:rPr>
          <w:rFonts w:ascii="Tahoma" w:hAnsi="Tahoma" w:cs="Tahoma"/>
          <w:lang w:val="es-AR"/>
        </w:rPr>
      </w:pPr>
      <w:r w:rsidRPr="008F3255">
        <w:rPr>
          <w:rFonts w:ascii="Tahoma" w:hAnsi="Tahoma" w:cs="Tahoma"/>
          <w:b/>
          <w:bCs/>
          <w:lang w:val="es-AR"/>
        </w:rPr>
        <w:t>Estación Ferroautomotor</w:t>
      </w:r>
    </w:p>
    <w:p w:rsidR="008246D3" w:rsidRPr="008F3255" w:rsidRDefault="008246D3" w:rsidP="008246D3">
      <w:pPr>
        <w:widowControl w:val="0"/>
        <w:autoSpaceDE w:val="0"/>
        <w:autoSpaceDN w:val="0"/>
        <w:adjustRightInd w:val="0"/>
        <w:spacing w:before="5" w:after="0" w:line="260" w:lineRule="exact"/>
        <w:rPr>
          <w:rFonts w:ascii="Tahoma" w:hAnsi="Tahoma" w:cs="Tahoma"/>
          <w:sz w:val="26"/>
          <w:szCs w:val="26"/>
          <w:lang w:val="es-AR"/>
        </w:rPr>
      </w:pPr>
    </w:p>
    <w:p w:rsidR="008246D3" w:rsidRPr="008F3255" w:rsidRDefault="008246D3" w:rsidP="008246D3">
      <w:pPr>
        <w:widowControl w:val="0"/>
        <w:autoSpaceDE w:val="0"/>
        <w:autoSpaceDN w:val="0"/>
        <w:adjustRightInd w:val="0"/>
        <w:spacing w:after="0" w:line="240" w:lineRule="auto"/>
        <w:ind w:left="2082"/>
        <w:rPr>
          <w:rFonts w:ascii="Tahoma" w:hAnsi="Tahoma" w:cs="Tahoma"/>
          <w:lang w:val="es-AR"/>
        </w:rPr>
      </w:pPr>
      <w:r w:rsidRPr="008F3255">
        <w:rPr>
          <w:rFonts w:ascii="Tahoma" w:hAnsi="Tahoma" w:cs="Tahoma"/>
          <w:lang w:val="es-AR"/>
        </w:rPr>
        <w:t xml:space="preserve">1) </w:t>
      </w:r>
      <w:r w:rsidRPr="008F3255">
        <w:rPr>
          <w:rFonts w:ascii="Tahoma" w:hAnsi="Tahoma" w:cs="Tahoma"/>
          <w:spacing w:val="7"/>
          <w:lang w:val="es-AR"/>
        </w:rPr>
        <w:t xml:space="preserve"> </w:t>
      </w:r>
      <w:r w:rsidRPr="008F3255">
        <w:rPr>
          <w:rFonts w:ascii="Tahoma" w:hAnsi="Tahoma" w:cs="Tahoma"/>
          <w:b/>
          <w:bCs/>
          <w:lang w:val="es-AR"/>
        </w:rPr>
        <w:t>Delimitació</w:t>
      </w:r>
      <w:r w:rsidRPr="008F3255">
        <w:rPr>
          <w:rFonts w:ascii="Tahoma" w:hAnsi="Tahoma" w:cs="Tahoma"/>
          <w:b/>
          <w:bCs/>
          <w:spacing w:val="-1"/>
          <w:lang w:val="es-AR"/>
        </w:rPr>
        <w:t>n</w:t>
      </w:r>
      <w:r w:rsidRPr="008F3255">
        <w:rPr>
          <w:rFonts w:ascii="Tahoma" w:hAnsi="Tahoma" w:cs="Tahoma"/>
          <w:lang w:val="es-AR"/>
        </w:rPr>
        <w:t>: Circ. II, Secc. E, Ch 111, Pc 2b, 1e.</w:t>
      </w:r>
    </w:p>
    <w:p w:rsidR="008246D3" w:rsidRPr="008F3255" w:rsidRDefault="008246D3" w:rsidP="008246D3">
      <w:pPr>
        <w:widowControl w:val="0"/>
        <w:autoSpaceDE w:val="0"/>
        <w:autoSpaceDN w:val="0"/>
        <w:adjustRightInd w:val="0"/>
        <w:spacing w:before="8" w:after="0" w:line="266" w:lineRule="exact"/>
        <w:ind w:left="2442" w:right="70" w:hanging="360"/>
        <w:rPr>
          <w:rFonts w:ascii="Tahoma" w:hAnsi="Tahoma" w:cs="Tahoma"/>
          <w:lang w:val="es-AR"/>
        </w:rPr>
      </w:pPr>
      <w:r w:rsidRPr="008F3255">
        <w:rPr>
          <w:rFonts w:ascii="Tahoma" w:hAnsi="Tahoma" w:cs="Tahoma"/>
          <w:lang w:val="es-AR"/>
        </w:rPr>
        <w:t xml:space="preserve">2) </w:t>
      </w:r>
      <w:r w:rsidRPr="008F3255">
        <w:rPr>
          <w:rFonts w:ascii="Tahoma" w:hAnsi="Tahoma" w:cs="Tahoma"/>
          <w:spacing w:val="7"/>
          <w:lang w:val="es-AR"/>
        </w:rPr>
        <w:t xml:space="preserve"> </w:t>
      </w:r>
      <w:r w:rsidRPr="008F3255">
        <w:rPr>
          <w:rFonts w:ascii="Tahoma" w:hAnsi="Tahoma" w:cs="Tahoma"/>
          <w:b/>
          <w:bCs/>
          <w:lang w:val="es-AR"/>
        </w:rPr>
        <w:t>Con</w:t>
      </w:r>
      <w:r w:rsidRPr="008F3255">
        <w:rPr>
          <w:rFonts w:ascii="Tahoma" w:hAnsi="Tahoma" w:cs="Tahoma"/>
          <w:b/>
          <w:bCs/>
          <w:spacing w:val="1"/>
          <w:lang w:val="es-AR"/>
        </w:rPr>
        <w:t>d</w:t>
      </w:r>
      <w:r w:rsidRPr="008F3255">
        <w:rPr>
          <w:rFonts w:ascii="Tahoma" w:hAnsi="Tahoma" w:cs="Tahoma"/>
          <w:b/>
          <w:bCs/>
          <w:lang w:val="es-AR"/>
        </w:rPr>
        <w:t>icion</w:t>
      </w:r>
      <w:r w:rsidRPr="008F3255">
        <w:rPr>
          <w:rFonts w:ascii="Tahoma" w:hAnsi="Tahoma" w:cs="Tahoma"/>
          <w:b/>
          <w:bCs/>
          <w:spacing w:val="1"/>
          <w:lang w:val="es-AR"/>
        </w:rPr>
        <w:t>e</w:t>
      </w:r>
      <w:r w:rsidRPr="008F3255">
        <w:rPr>
          <w:rFonts w:ascii="Tahoma" w:hAnsi="Tahoma" w:cs="Tahoma"/>
          <w:b/>
          <w:bCs/>
          <w:lang w:val="es-AR"/>
        </w:rPr>
        <w:t xml:space="preserve">s </w:t>
      </w:r>
      <w:r w:rsidRPr="008F3255">
        <w:rPr>
          <w:rFonts w:ascii="Tahoma" w:hAnsi="Tahoma" w:cs="Tahoma"/>
          <w:b/>
          <w:bCs/>
          <w:spacing w:val="51"/>
          <w:lang w:val="es-AR"/>
        </w:rPr>
        <w:t xml:space="preserve"> </w:t>
      </w:r>
      <w:r w:rsidRPr="008F3255">
        <w:rPr>
          <w:rFonts w:ascii="Tahoma" w:hAnsi="Tahoma" w:cs="Tahoma"/>
          <w:b/>
          <w:bCs/>
          <w:lang w:val="es-AR"/>
        </w:rPr>
        <w:t>Actual</w:t>
      </w:r>
      <w:r w:rsidRPr="008F3255">
        <w:rPr>
          <w:rFonts w:ascii="Tahoma" w:hAnsi="Tahoma" w:cs="Tahoma"/>
          <w:b/>
          <w:bCs/>
          <w:spacing w:val="1"/>
          <w:lang w:val="es-AR"/>
        </w:rPr>
        <w:t>e</w:t>
      </w:r>
      <w:r w:rsidRPr="008F3255">
        <w:rPr>
          <w:rFonts w:ascii="Tahoma" w:hAnsi="Tahoma" w:cs="Tahoma"/>
          <w:b/>
          <w:bCs/>
          <w:lang w:val="es-AR"/>
        </w:rPr>
        <w:t>s</w:t>
      </w:r>
      <w:r w:rsidRPr="008F3255">
        <w:rPr>
          <w:rFonts w:ascii="Tahoma" w:hAnsi="Tahoma" w:cs="Tahoma"/>
          <w:lang w:val="es-AR"/>
        </w:rPr>
        <w:t xml:space="preserve">: </w:t>
      </w:r>
      <w:r w:rsidRPr="008F3255">
        <w:rPr>
          <w:rFonts w:ascii="Tahoma" w:hAnsi="Tahoma" w:cs="Tahoma"/>
          <w:spacing w:val="43"/>
          <w:lang w:val="es-AR"/>
        </w:rPr>
        <w:t xml:space="preserve"> </w:t>
      </w:r>
      <w:r w:rsidRPr="008F3255">
        <w:rPr>
          <w:rFonts w:ascii="Tahoma" w:hAnsi="Tahoma" w:cs="Tahoma"/>
          <w:lang w:val="es-AR"/>
        </w:rPr>
        <w:t xml:space="preserve">Corresponde </w:t>
      </w:r>
      <w:r w:rsidRPr="008F3255">
        <w:rPr>
          <w:rFonts w:ascii="Tahoma" w:hAnsi="Tahoma" w:cs="Tahoma"/>
          <w:spacing w:val="38"/>
          <w:lang w:val="es-AR"/>
        </w:rPr>
        <w:t xml:space="preserve"> </w:t>
      </w:r>
      <w:r w:rsidRPr="008F3255">
        <w:rPr>
          <w:rFonts w:ascii="Tahoma" w:hAnsi="Tahoma" w:cs="Tahoma"/>
          <w:lang w:val="es-AR"/>
        </w:rPr>
        <w:t xml:space="preserve">a </w:t>
      </w:r>
      <w:r w:rsidRPr="008F3255">
        <w:rPr>
          <w:rFonts w:ascii="Tahoma" w:hAnsi="Tahoma" w:cs="Tahoma"/>
          <w:spacing w:val="49"/>
          <w:lang w:val="es-AR"/>
        </w:rPr>
        <w:t xml:space="preserve"> </w:t>
      </w:r>
      <w:r w:rsidRPr="008F3255">
        <w:rPr>
          <w:rFonts w:ascii="Tahoma" w:hAnsi="Tahoma" w:cs="Tahoma"/>
          <w:lang w:val="es-AR"/>
        </w:rPr>
        <w:t xml:space="preserve">un </w:t>
      </w:r>
      <w:r w:rsidRPr="008F3255">
        <w:rPr>
          <w:rFonts w:ascii="Tahoma" w:hAnsi="Tahoma" w:cs="Tahoma"/>
          <w:spacing w:val="49"/>
          <w:lang w:val="es-AR"/>
        </w:rPr>
        <w:t xml:space="preserve"> </w:t>
      </w:r>
      <w:r w:rsidRPr="008F3255">
        <w:rPr>
          <w:rFonts w:ascii="Tahoma" w:hAnsi="Tahoma" w:cs="Tahoma"/>
          <w:lang w:val="es-AR"/>
        </w:rPr>
        <w:t xml:space="preserve">área, </w:t>
      </w:r>
      <w:r w:rsidRPr="008F3255">
        <w:rPr>
          <w:rFonts w:ascii="Tahoma" w:hAnsi="Tahoma" w:cs="Tahoma"/>
          <w:spacing w:val="47"/>
          <w:lang w:val="es-AR"/>
        </w:rPr>
        <w:t xml:space="preserve"> </w:t>
      </w:r>
      <w:r w:rsidRPr="008F3255">
        <w:rPr>
          <w:rFonts w:ascii="Tahoma" w:hAnsi="Tahoma" w:cs="Tahoma"/>
          <w:lang w:val="es-AR"/>
        </w:rPr>
        <w:t xml:space="preserve">en </w:t>
      </w:r>
      <w:r w:rsidRPr="008F3255">
        <w:rPr>
          <w:rFonts w:ascii="Tahoma" w:hAnsi="Tahoma" w:cs="Tahoma"/>
          <w:spacing w:val="49"/>
          <w:lang w:val="es-AR"/>
        </w:rPr>
        <w:t xml:space="preserve"> </w:t>
      </w:r>
      <w:r w:rsidRPr="008F3255">
        <w:rPr>
          <w:rFonts w:ascii="Tahoma" w:hAnsi="Tahoma" w:cs="Tahoma"/>
          <w:lang w:val="es-AR"/>
        </w:rPr>
        <w:t xml:space="preserve">la </w:t>
      </w:r>
      <w:r w:rsidRPr="008F3255">
        <w:rPr>
          <w:rFonts w:ascii="Tahoma" w:hAnsi="Tahoma" w:cs="Tahoma"/>
          <w:spacing w:val="49"/>
          <w:lang w:val="es-AR"/>
        </w:rPr>
        <w:t xml:space="preserve"> </w:t>
      </w:r>
      <w:r w:rsidRPr="008F3255">
        <w:rPr>
          <w:rFonts w:ascii="Tahoma" w:hAnsi="Tahoma" w:cs="Tahoma"/>
          <w:lang w:val="es-AR"/>
        </w:rPr>
        <w:t>que act</w:t>
      </w:r>
      <w:r w:rsidRPr="008F3255">
        <w:rPr>
          <w:rFonts w:ascii="Tahoma" w:hAnsi="Tahoma" w:cs="Tahoma"/>
          <w:spacing w:val="1"/>
          <w:lang w:val="es-AR"/>
        </w:rPr>
        <w:t>u</w:t>
      </w:r>
      <w:r w:rsidRPr="008F3255">
        <w:rPr>
          <w:rFonts w:ascii="Tahoma" w:hAnsi="Tahoma" w:cs="Tahoma"/>
          <w:lang w:val="es-AR"/>
        </w:rPr>
        <w:t>almente se</w:t>
      </w:r>
      <w:r w:rsidRPr="008F3255">
        <w:rPr>
          <w:rFonts w:ascii="Tahoma" w:hAnsi="Tahoma" w:cs="Tahoma"/>
          <w:spacing w:val="-2"/>
          <w:lang w:val="es-AR"/>
        </w:rPr>
        <w:t xml:space="preserve"> </w:t>
      </w:r>
      <w:r w:rsidRPr="008F3255">
        <w:rPr>
          <w:rFonts w:ascii="Tahoma" w:hAnsi="Tahoma" w:cs="Tahoma"/>
          <w:lang w:val="es-AR"/>
        </w:rPr>
        <w:t>localiza. –</w:t>
      </w:r>
    </w:p>
    <w:p w:rsidR="008246D3" w:rsidRPr="008F3255" w:rsidRDefault="008246D3" w:rsidP="008246D3">
      <w:pPr>
        <w:widowControl w:val="0"/>
        <w:tabs>
          <w:tab w:val="left" w:pos="3740"/>
          <w:tab w:val="left" w:pos="4220"/>
          <w:tab w:val="left" w:pos="5640"/>
          <w:tab w:val="left" w:pos="6180"/>
          <w:tab w:val="left" w:pos="7100"/>
          <w:tab w:val="left" w:pos="8240"/>
          <w:tab w:val="left" w:pos="9000"/>
        </w:tabs>
        <w:autoSpaceDE w:val="0"/>
        <w:autoSpaceDN w:val="0"/>
        <w:adjustRightInd w:val="0"/>
        <w:spacing w:after="0" w:line="266" w:lineRule="exact"/>
        <w:ind w:left="2442" w:right="69" w:hanging="360"/>
        <w:rPr>
          <w:rFonts w:ascii="Tahoma" w:hAnsi="Tahoma" w:cs="Tahoma"/>
          <w:lang w:val="es-AR"/>
        </w:rPr>
      </w:pPr>
      <w:r w:rsidRPr="008F3255">
        <w:rPr>
          <w:rFonts w:ascii="Tahoma" w:hAnsi="Tahoma" w:cs="Tahoma"/>
          <w:lang w:val="es-AR"/>
        </w:rPr>
        <w:t xml:space="preserve">3) </w:t>
      </w:r>
      <w:r w:rsidRPr="008F3255">
        <w:rPr>
          <w:rFonts w:ascii="Tahoma" w:hAnsi="Tahoma" w:cs="Tahoma"/>
          <w:spacing w:val="7"/>
          <w:lang w:val="es-AR"/>
        </w:rPr>
        <w:t xml:space="preserve"> </w:t>
      </w:r>
      <w:r w:rsidRPr="008F3255">
        <w:rPr>
          <w:rFonts w:ascii="Tahoma" w:hAnsi="Tahoma" w:cs="Tahoma"/>
          <w:b/>
          <w:bCs/>
          <w:lang w:val="es-AR"/>
        </w:rPr>
        <w:t>Con</w:t>
      </w:r>
      <w:r w:rsidRPr="008F3255">
        <w:rPr>
          <w:rFonts w:ascii="Tahoma" w:hAnsi="Tahoma" w:cs="Tahoma"/>
          <w:b/>
          <w:bCs/>
          <w:spacing w:val="1"/>
          <w:lang w:val="es-AR"/>
        </w:rPr>
        <w:t>d</w:t>
      </w:r>
      <w:r w:rsidRPr="008F3255">
        <w:rPr>
          <w:rFonts w:ascii="Tahoma" w:hAnsi="Tahoma" w:cs="Tahoma"/>
          <w:b/>
          <w:bCs/>
          <w:lang w:val="es-AR"/>
        </w:rPr>
        <w:t>ición</w:t>
      </w:r>
      <w:r w:rsidRPr="008F3255">
        <w:rPr>
          <w:rFonts w:ascii="Tahoma" w:hAnsi="Tahoma" w:cs="Tahoma"/>
          <w:b/>
          <w:bCs/>
          <w:lang w:val="es-AR"/>
        </w:rPr>
        <w:tab/>
        <w:t>de</w:t>
      </w:r>
      <w:r w:rsidRPr="008F3255">
        <w:rPr>
          <w:rFonts w:ascii="Tahoma" w:hAnsi="Tahoma" w:cs="Tahoma"/>
          <w:b/>
          <w:bCs/>
          <w:lang w:val="es-AR"/>
        </w:rPr>
        <w:tab/>
        <w:t>Desarro</w:t>
      </w:r>
      <w:r w:rsidRPr="008F3255">
        <w:rPr>
          <w:rFonts w:ascii="Tahoma" w:hAnsi="Tahoma" w:cs="Tahoma"/>
          <w:b/>
          <w:bCs/>
          <w:spacing w:val="1"/>
          <w:lang w:val="es-AR"/>
        </w:rPr>
        <w:t>l</w:t>
      </w:r>
      <w:r w:rsidRPr="008F3255">
        <w:rPr>
          <w:rFonts w:ascii="Tahoma" w:hAnsi="Tahoma" w:cs="Tahoma"/>
          <w:b/>
          <w:bCs/>
          <w:lang w:val="es-AR"/>
        </w:rPr>
        <w:t>lo</w:t>
      </w:r>
      <w:r w:rsidRPr="008F3255">
        <w:rPr>
          <w:rFonts w:ascii="Tahoma" w:hAnsi="Tahoma" w:cs="Tahoma"/>
          <w:lang w:val="es-AR"/>
        </w:rPr>
        <w:t>:</w:t>
      </w:r>
      <w:r w:rsidRPr="008F3255">
        <w:rPr>
          <w:rFonts w:ascii="Tahoma" w:hAnsi="Tahoma" w:cs="Tahoma"/>
          <w:lang w:val="es-AR"/>
        </w:rPr>
        <w:tab/>
        <w:t>Del</w:t>
      </w:r>
      <w:r w:rsidRPr="008F3255">
        <w:rPr>
          <w:rFonts w:ascii="Tahoma" w:hAnsi="Tahoma" w:cs="Tahoma"/>
          <w:lang w:val="es-AR"/>
        </w:rPr>
        <w:tab/>
        <w:t>estud</w:t>
      </w:r>
      <w:r w:rsidRPr="008F3255">
        <w:rPr>
          <w:rFonts w:ascii="Tahoma" w:hAnsi="Tahoma" w:cs="Tahoma"/>
          <w:spacing w:val="1"/>
          <w:lang w:val="es-AR"/>
        </w:rPr>
        <w:t>i</w:t>
      </w:r>
      <w:r w:rsidRPr="008F3255">
        <w:rPr>
          <w:rFonts w:ascii="Tahoma" w:hAnsi="Tahoma" w:cs="Tahoma"/>
          <w:lang w:val="es-AR"/>
        </w:rPr>
        <w:t>o</w:t>
      </w:r>
      <w:r w:rsidRPr="008F3255">
        <w:rPr>
          <w:rFonts w:ascii="Tahoma" w:hAnsi="Tahoma" w:cs="Tahoma"/>
          <w:lang w:val="es-AR"/>
        </w:rPr>
        <w:tab/>
        <w:t>realizado,</w:t>
      </w:r>
      <w:r w:rsidRPr="008F3255">
        <w:rPr>
          <w:rFonts w:ascii="Tahoma" w:hAnsi="Tahoma" w:cs="Tahoma"/>
          <w:lang w:val="es-AR"/>
        </w:rPr>
        <w:tab/>
        <w:t>surge</w:t>
      </w:r>
      <w:r w:rsidRPr="008F3255">
        <w:rPr>
          <w:rFonts w:ascii="Tahoma" w:hAnsi="Tahoma" w:cs="Tahoma"/>
          <w:lang w:val="es-AR"/>
        </w:rPr>
        <w:tab/>
        <w:t>la ratificac</w:t>
      </w:r>
      <w:r w:rsidRPr="008F3255">
        <w:rPr>
          <w:rFonts w:ascii="Tahoma" w:hAnsi="Tahoma" w:cs="Tahoma"/>
          <w:spacing w:val="1"/>
          <w:lang w:val="es-AR"/>
        </w:rPr>
        <w:t>i</w:t>
      </w:r>
      <w:r w:rsidRPr="008F3255">
        <w:rPr>
          <w:rFonts w:ascii="Tahoma" w:hAnsi="Tahoma" w:cs="Tahoma"/>
          <w:lang w:val="es-AR"/>
        </w:rPr>
        <w:t>ón</w:t>
      </w:r>
      <w:r w:rsidRPr="008F3255">
        <w:rPr>
          <w:rFonts w:ascii="Tahoma" w:hAnsi="Tahoma" w:cs="Tahoma"/>
          <w:spacing w:val="-6"/>
          <w:lang w:val="es-AR"/>
        </w:rPr>
        <w:t xml:space="preserve"> </w:t>
      </w:r>
      <w:r w:rsidRPr="008F3255">
        <w:rPr>
          <w:rFonts w:ascii="Tahoma" w:hAnsi="Tahoma" w:cs="Tahoma"/>
          <w:lang w:val="es-AR"/>
        </w:rPr>
        <w:t>de</w:t>
      </w:r>
      <w:r w:rsidRPr="008F3255">
        <w:rPr>
          <w:rFonts w:ascii="Tahoma" w:hAnsi="Tahoma" w:cs="Tahoma"/>
          <w:spacing w:val="-2"/>
          <w:lang w:val="es-AR"/>
        </w:rPr>
        <w:t xml:space="preserve"> </w:t>
      </w:r>
      <w:r w:rsidRPr="008F3255">
        <w:rPr>
          <w:rFonts w:ascii="Tahoma" w:hAnsi="Tahoma" w:cs="Tahoma"/>
          <w:lang w:val="es-AR"/>
        </w:rPr>
        <w:t>la localización. –</w:t>
      </w:r>
    </w:p>
    <w:p w:rsidR="008246D3" w:rsidRPr="008F3255" w:rsidRDefault="008246D3" w:rsidP="008246D3">
      <w:pPr>
        <w:widowControl w:val="0"/>
        <w:autoSpaceDE w:val="0"/>
        <w:autoSpaceDN w:val="0"/>
        <w:adjustRightInd w:val="0"/>
        <w:spacing w:after="0" w:line="259" w:lineRule="exact"/>
        <w:ind w:left="2082"/>
        <w:rPr>
          <w:rFonts w:ascii="Tahoma" w:hAnsi="Tahoma" w:cs="Tahoma"/>
          <w:lang w:val="es-AR"/>
        </w:rPr>
      </w:pPr>
      <w:r w:rsidRPr="008F3255">
        <w:rPr>
          <w:rFonts w:ascii="Tahoma" w:hAnsi="Tahoma" w:cs="Tahoma"/>
          <w:position w:val="-1"/>
          <w:lang w:val="es-AR"/>
        </w:rPr>
        <w:t xml:space="preserve">4) </w:t>
      </w:r>
      <w:r w:rsidRPr="008F3255">
        <w:rPr>
          <w:rFonts w:ascii="Tahoma" w:hAnsi="Tahoma" w:cs="Tahoma"/>
          <w:spacing w:val="7"/>
          <w:position w:val="-1"/>
          <w:lang w:val="es-AR"/>
        </w:rPr>
        <w:t xml:space="preserve"> </w:t>
      </w:r>
      <w:r w:rsidRPr="008F3255">
        <w:rPr>
          <w:rFonts w:ascii="Tahoma" w:hAnsi="Tahoma" w:cs="Tahoma"/>
          <w:b/>
          <w:bCs/>
          <w:position w:val="-1"/>
          <w:lang w:val="es-AR"/>
        </w:rPr>
        <w:t>Destino</w:t>
      </w:r>
      <w:r w:rsidRPr="008F3255">
        <w:rPr>
          <w:rFonts w:ascii="Tahoma" w:hAnsi="Tahoma" w:cs="Tahoma"/>
          <w:b/>
          <w:bCs/>
          <w:spacing w:val="-7"/>
          <w:position w:val="-1"/>
          <w:lang w:val="es-AR"/>
        </w:rPr>
        <w:t xml:space="preserve"> </w:t>
      </w:r>
      <w:r w:rsidRPr="008F3255">
        <w:rPr>
          <w:rFonts w:ascii="Tahoma" w:hAnsi="Tahoma" w:cs="Tahoma"/>
          <w:b/>
          <w:bCs/>
          <w:position w:val="-1"/>
          <w:lang w:val="es-AR"/>
        </w:rPr>
        <w:t>F</w:t>
      </w:r>
      <w:r w:rsidRPr="008F3255">
        <w:rPr>
          <w:rFonts w:ascii="Tahoma" w:hAnsi="Tahoma" w:cs="Tahoma"/>
          <w:b/>
          <w:bCs/>
          <w:spacing w:val="1"/>
          <w:position w:val="-1"/>
          <w:lang w:val="es-AR"/>
        </w:rPr>
        <w:t>u</w:t>
      </w:r>
      <w:r w:rsidRPr="008F3255">
        <w:rPr>
          <w:rFonts w:ascii="Tahoma" w:hAnsi="Tahoma" w:cs="Tahoma"/>
          <w:b/>
          <w:bCs/>
          <w:position w:val="-1"/>
          <w:lang w:val="es-AR"/>
        </w:rPr>
        <w:t>nciona</w:t>
      </w:r>
      <w:r w:rsidRPr="008F3255">
        <w:rPr>
          <w:rFonts w:ascii="Tahoma" w:hAnsi="Tahoma" w:cs="Tahoma"/>
          <w:b/>
          <w:bCs/>
          <w:spacing w:val="-1"/>
          <w:position w:val="-1"/>
          <w:lang w:val="es-AR"/>
        </w:rPr>
        <w:t>l</w:t>
      </w:r>
      <w:r w:rsidRPr="008F3255">
        <w:rPr>
          <w:rFonts w:ascii="Tahoma" w:hAnsi="Tahoma" w:cs="Tahoma"/>
          <w:position w:val="-1"/>
          <w:lang w:val="es-AR"/>
        </w:rPr>
        <w:t>: Estación llegada y salida de micros y Ferrocarril.</w:t>
      </w:r>
      <w:r w:rsidRPr="008F3255">
        <w:rPr>
          <w:rFonts w:ascii="Tahoma" w:hAnsi="Tahoma" w:cs="Tahoma"/>
          <w:spacing w:val="-11"/>
          <w:position w:val="-1"/>
          <w:lang w:val="es-AR"/>
        </w:rPr>
        <w:t xml:space="preserve"> </w:t>
      </w:r>
    </w:p>
    <w:p w:rsidR="008246D3" w:rsidRDefault="008246D3" w:rsidP="008246D3">
      <w:pPr>
        <w:widowControl w:val="0"/>
        <w:autoSpaceDE w:val="0"/>
        <w:autoSpaceDN w:val="0"/>
        <w:adjustRightInd w:val="0"/>
        <w:spacing w:after="0" w:line="265" w:lineRule="exact"/>
        <w:ind w:left="2082"/>
        <w:rPr>
          <w:rFonts w:ascii="Tahoma" w:hAnsi="Tahoma" w:cs="Tahoma"/>
          <w:position w:val="-1"/>
          <w:lang w:val="es-AR"/>
        </w:rPr>
      </w:pPr>
      <w:r w:rsidRPr="008F3255">
        <w:rPr>
          <w:rFonts w:ascii="Tahoma" w:hAnsi="Tahoma" w:cs="Tahoma"/>
          <w:position w:val="-1"/>
          <w:lang w:val="es-AR"/>
        </w:rPr>
        <w:t xml:space="preserve">5) </w:t>
      </w:r>
      <w:r w:rsidRPr="008F3255">
        <w:rPr>
          <w:rFonts w:ascii="Tahoma" w:hAnsi="Tahoma" w:cs="Tahoma"/>
          <w:spacing w:val="6"/>
          <w:position w:val="-1"/>
          <w:lang w:val="es-AR"/>
        </w:rPr>
        <w:t xml:space="preserve"> </w:t>
      </w:r>
      <w:r w:rsidRPr="008F3255">
        <w:rPr>
          <w:rFonts w:ascii="Tahoma" w:hAnsi="Tahoma" w:cs="Tahoma"/>
          <w:b/>
          <w:bCs/>
          <w:position w:val="-1"/>
          <w:lang w:val="es-AR"/>
        </w:rPr>
        <w:t>Trazado</w:t>
      </w:r>
      <w:r w:rsidRPr="008F3255">
        <w:rPr>
          <w:rFonts w:ascii="Tahoma" w:hAnsi="Tahoma" w:cs="Tahoma"/>
          <w:position w:val="-1"/>
          <w:lang w:val="es-AR"/>
        </w:rPr>
        <w:t>:</w:t>
      </w:r>
      <w:r w:rsidRPr="008F3255">
        <w:rPr>
          <w:rFonts w:ascii="Tahoma" w:hAnsi="Tahoma" w:cs="Tahoma"/>
          <w:spacing w:val="-8"/>
          <w:position w:val="-1"/>
          <w:lang w:val="es-AR"/>
        </w:rPr>
        <w:t xml:space="preserve"> </w:t>
      </w:r>
      <w:r w:rsidRPr="008F3255">
        <w:rPr>
          <w:rFonts w:ascii="Tahoma" w:hAnsi="Tahoma" w:cs="Tahoma"/>
          <w:spacing w:val="2"/>
          <w:position w:val="-1"/>
          <w:lang w:val="es-AR"/>
        </w:rPr>
        <w:t>A</w:t>
      </w:r>
      <w:r w:rsidRPr="008F3255">
        <w:rPr>
          <w:rFonts w:ascii="Tahoma" w:hAnsi="Tahoma" w:cs="Tahoma"/>
          <w:position w:val="-1"/>
          <w:lang w:val="es-AR"/>
        </w:rPr>
        <w:t>cceso vehicular.-</w:t>
      </w:r>
      <w:r w:rsidRPr="008F3255">
        <w:rPr>
          <w:rFonts w:ascii="Tahoma" w:hAnsi="Tahoma" w:cs="Tahoma"/>
          <w:spacing w:val="-9"/>
          <w:position w:val="-1"/>
          <w:lang w:val="es-AR"/>
        </w:rPr>
        <w:t xml:space="preserve"> </w:t>
      </w:r>
      <w:r w:rsidRPr="008F3255">
        <w:rPr>
          <w:rFonts w:ascii="Tahoma" w:hAnsi="Tahoma" w:cs="Tahoma"/>
          <w:position w:val="-1"/>
          <w:lang w:val="es-AR"/>
        </w:rPr>
        <w:t>Esta</w:t>
      </w:r>
      <w:r w:rsidRPr="008F3255">
        <w:rPr>
          <w:rFonts w:ascii="Tahoma" w:hAnsi="Tahoma" w:cs="Tahoma"/>
          <w:spacing w:val="-2"/>
          <w:position w:val="-1"/>
          <w:lang w:val="es-AR"/>
        </w:rPr>
        <w:t>c</w:t>
      </w:r>
      <w:r w:rsidRPr="008F3255">
        <w:rPr>
          <w:rFonts w:ascii="Tahoma" w:hAnsi="Tahoma" w:cs="Tahoma"/>
          <w:spacing w:val="1"/>
          <w:position w:val="-1"/>
          <w:lang w:val="es-AR"/>
        </w:rPr>
        <w:t>ionami</w:t>
      </w:r>
      <w:r w:rsidRPr="008F3255">
        <w:rPr>
          <w:rFonts w:ascii="Tahoma" w:hAnsi="Tahoma" w:cs="Tahoma"/>
          <w:position w:val="-1"/>
          <w:lang w:val="es-AR"/>
        </w:rPr>
        <w:t>en</w:t>
      </w:r>
      <w:r w:rsidRPr="008F3255">
        <w:rPr>
          <w:rFonts w:ascii="Tahoma" w:hAnsi="Tahoma" w:cs="Tahoma"/>
          <w:spacing w:val="1"/>
          <w:position w:val="-1"/>
          <w:lang w:val="es-AR"/>
        </w:rPr>
        <w:t>t</w:t>
      </w:r>
      <w:r w:rsidRPr="008F3255">
        <w:rPr>
          <w:rFonts w:ascii="Tahoma" w:hAnsi="Tahoma" w:cs="Tahoma"/>
          <w:position w:val="-1"/>
          <w:lang w:val="es-AR"/>
        </w:rPr>
        <w:t>o</w:t>
      </w:r>
      <w:r w:rsidRPr="008F3255">
        <w:rPr>
          <w:rFonts w:ascii="Tahoma" w:hAnsi="Tahoma" w:cs="Tahoma"/>
          <w:spacing w:val="-4"/>
          <w:position w:val="-1"/>
          <w:lang w:val="es-AR"/>
        </w:rPr>
        <w:t xml:space="preserve"> </w:t>
      </w:r>
      <w:r w:rsidRPr="008F3255">
        <w:rPr>
          <w:rFonts w:ascii="Tahoma" w:hAnsi="Tahoma" w:cs="Tahoma"/>
          <w:spacing w:val="1"/>
          <w:position w:val="-1"/>
          <w:lang w:val="es-AR"/>
        </w:rPr>
        <w:t>int</w:t>
      </w:r>
      <w:r w:rsidRPr="008F3255">
        <w:rPr>
          <w:rFonts w:ascii="Tahoma" w:hAnsi="Tahoma" w:cs="Tahoma"/>
          <w:position w:val="-1"/>
          <w:lang w:val="es-AR"/>
        </w:rPr>
        <w:t>e</w:t>
      </w:r>
      <w:r w:rsidRPr="008F3255">
        <w:rPr>
          <w:rFonts w:ascii="Tahoma" w:hAnsi="Tahoma" w:cs="Tahoma"/>
          <w:spacing w:val="1"/>
          <w:position w:val="-1"/>
          <w:lang w:val="es-AR"/>
        </w:rPr>
        <w:t>ri</w:t>
      </w:r>
      <w:r w:rsidRPr="008F3255">
        <w:rPr>
          <w:rFonts w:ascii="Tahoma" w:hAnsi="Tahoma" w:cs="Tahoma"/>
          <w:position w:val="-1"/>
          <w:lang w:val="es-AR"/>
        </w:rPr>
        <w:t>o</w:t>
      </w:r>
      <w:r w:rsidRPr="008F3255">
        <w:rPr>
          <w:rFonts w:ascii="Tahoma" w:hAnsi="Tahoma" w:cs="Tahoma"/>
          <w:spacing w:val="1"/>
          <w:position w:val="-1"/>
          <w:lang w:val="es-AR"/>
        </w:rPr>
        <w:t>r</w:t>
      </w:r>
      <w:r w:rsidRPr="008F3255">
        <w:rPr>
          <w:rFonts w:ascii="Tahoma" w:hAnsi="Tahoma" w:cs="Tahoma"/>
          <w:position w:val="-1"/>
          <w:lang w:val="es-AR"/>
        </w:rPr>
        <w:t>.</w:t>
      </w:r>
      <w:r w:rsidRPr="008F3255">
        <w:rPr>
          <w:rFonts w:ascii="Tahoma" w:hAnsi="Tahoma" w:cs="Tahoma"/>
          <w:spacing w:val="-3"/>
          <w:position w:val="-1"/>
          <w:lang w:val="es-AR"/>
        </w:rPr>
        <w:t xml:space="preserve"> </w:t>
      </w:r>
      <w:r w:rsidRPr="008F3255">
        <w:rPr>
          <w:rFonts w:ascii="Tahoma" w:hAnsi="Tahoma" w:cs="Tahoma"/>
          <w:position w:val="-1"/>
          <w:lang w:val="es-AR"/>
        </w:rPr>
        <w:t>–</w:t>
      </w:r>
    </w:p>
    <w:p w:rsidR="00625E06" w:rsidRPr="009737BD" w:rsidRDefault="00625E06" w:rsidP="00625E06">
      <w:pPr>
        <w:widowControl w:val="0"/>
        <w:autoSpaceDE w:val="0"/>
        <w:autoSpaceDN w:val="0"/>
        <w:adjustRightInd w:val="0"/>
        <w:spacing w:before="3" w:after="0" w:line="130" w:lineRule="exact"/>
        <w:rPr>
          <w:rFonts w:ascii="Tahoma" w:hAnsi="Tahoma" w:cs="Tahoma"/>
          <w:sz w:val="20"/>
          <w:szCs w:val="20"/>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BC6503" w:rsidRDefault="00BC6503" w:rsidP="00625E06">
      <w:pPr>
        <w:widowControl w:val="0"/>
        <w:autoSpaceDE w:val="0"/>
        <w:autoSpaceDN w:val="0"/>
        <w:adjustRightInd w:val="0"/>
        <w:spacing w:after="0" w:line="240" w:lineRule="auto"/>
        <w:ind w:left="3060" w:right="2354"/>
        <w:jc w:val="center"/>
        <w:rPr>
          <w:rFonts w:ascii="Tahoma" w:hAnsi="Tahoma" w:cs="Tahoma"/>
          <w:b/>
          <w:bCs/>
          <w:lang w:val="es-AR"/>
        </w:rPr>
      </w:pPr>
    </w:p>
    <w:p w:rsidR="00625E06" w:rsidRPr="009737BD" w:rsidRDefault="00625E06" w:rsidP="00625E06">
      <w:pPr>
        <w:widowControl w:val="0"/>
        <w:autoSpaceDE w:val="0"/>
        <w:autoSpaceDN w:val="0"/>
        <w:adjustRightInd w:val="0"/>
        <w:spacing w:after="0" w:line="240" w:lineRule="auto"/>
        <w:ind w:left="3060" w:right="2354"/>
        <w:jc w:val="center"/>
        <w:rPr>
          <w:rFonts w:ascii="Tahoma" w:hAnsi="Tahoma" w:cs="Tahoma"/>
          <w:lang w:val="es-AR"/>
        </w:rPr>
      </w:pPr>
      <w:r w:rsidRPr="009737BD">
        <w:rPr>
          <w:rFonts w:ascii="Tahoma" w:hAnsi="Tahoma" w:cs="Tahoma"/>
          <w:b/>
          <w:bCs/>
          <w:lang w:val="es-AR"/>
        </w:rPr>
        <w:t>CAP</w:t>
      </w:r>
      <w:r w:rsidRPr="009737BD">
        <w:rPr>
          <w:rFonts w:ascii="Tahoma" w:hAnsi="Tahoma" w:cs="Tahoma"/>
          <w:b/>
          <w:bCs/>
          <w:spacing w:val="-1"/>
          <w:lang w:val="es-AR"/>
        </w:rPr>
        <w:t>I</w:t>
      </w:r>
      <w:r w:rsidRPr="009737BD">
        <w:rPr>
          <w:rFonts w:ascii="Tahoma" w:hAnsi="Tahoma" w:cs="Tahoma"/>
          <w:b/>
          <w:bCs/>
          <w:lang w:val="es-AR"/>
        </w:rPr>
        <w:t>TULO</w:t>
      </w:r>
      <w:r w:rsidRPr="009737BD">
        <w:rPr>
          <w:rFonts w:ascii="Tahoma" w:hAnsi="Tahoma" w:cs="Tahoma"/>
          <w:b/>
          <w:bCs/>
          <w:spacing w:val="-3"/>
          <w:lang w:val="es-AR"/>
        </w:rPr>
        <w:t xml:space="preserve"> </w:t>
      </w:r>
      <w:r w:rsidRPr="009737BD">
        <w:rPr>
          <w:rFonts w:ascii="Tahoma" w:hAnsi="Tahoma" w:cs="Tahoma"/>
          <w:b/>
          <w:bCs/>
          <w:lang w:val="es-AR"/>
        </w:rPr>
        <w:t>X</w:t>
      </w:r>
      <w:r>
        <w:rPr>
          <w:rFonts w:ascii="Tahoma" w:hAnsi="Tahoma" w:cs="Tahoma"/>
          <w:b/>
          <w:bCs/>
          <w:lang w:val="es-AR"/>
        </w:rPr>
        <w:t>III</w:t>
      </w:r>
      <w:r w:rsidRPr="009737BD">
        <w:rPr>
          <w:rFonts w:ascii="Tahoma" w:hAnsi="Tahoma" w:cs="Tahoma"/>
          <w:b/>
          <w:bCs/>
          <w:lang w:val="es-AR"/>
        </w:rPr>
        <w:t>- AREA</w:t>
      </w:r>
      <w:r w:rsidRPr="009737BD">
        <w:rPr>
          <w:rFonts w:ascii="Tahoma" w:hAnsi="Tahoma" w:cs="Tahoma"/>
          <w:b/>
          <w:bCs/>
          <w:spacing w:val="-4"/>
          <w:lang w:val="es-AR"/>
        </w:rPr>
        <w:t xml:space="preserve"> </w:t>
      </w:r>
      <w:r w:rsidRPr="009737BD">
        <w:rPr>
          <w:rFonts w:ascii="Tahoma" w:hAnsi="Tahoma" w:cs="Tahoma"/>
          <w:b/>
          <w:bCs/>
          <w:w w:val="99"/>
          <w:lang w:val="es-AR"/>
        </w:rPr>
        <w:t>RURAL</w:t>
      </w:r>
    </w:p>
    <w:p w:rsidR="00625E06" w:rsidRPr="009737BD" w:rsidRDefault="00625E06" w:rsidP="00625E06">
      <w:pPr>
        <w:widowControl w:val="0"/>
        <w:autoSpaceDE w:val="0"/>
        <w:autoSpaceDN w:val="0"/>
        <w:adjustRightInd w:val="0"/>
        <w:spacing w:before="6"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102" w:right="69"/>
        <w:jc w:val="both"/>
        <w:rPr>
          <w:rFonts w:ascii="Tahoma" w:hAnsi="Tahoma" w:cs="Tahoma"/>
          <w:lang w:val="es-AR"/>
        </w:rPr>
      </w:pPr>
      <w:r w:rsidRPr="009737BD">
        <w:rPr>
          <w:rFonts w:ascii="Tahoma" w:hAnsi="Tahoma" w:cs="Tahoma"/>
          <w:lang w:val="es-AR"/>
        </w:rPr>
        <w:t>Se</w:t>
      </w:r>
      <w:r w:rsidRPr="009737BD">
        <w:rPr>
          <w:rFonts w:ascii="Tahoma" w:hAnsi="Tahoma" w:cs="Tahoma"/>
          <w:spacing w:val="4"/>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ent</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lang w:val="es-AR"/>
        </w:rPr>
        <w:t>delimit</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8"/>
          <w:lang w:val="es-AR"/>
        </w:rPr>
        <w:t xml:space="preserve"> </w:t>
      </w:r>
      <w:r w:rsidRPr="009737BD">
        <w:rPr>
          <w:rFonts w:ascii="Tahoma" w:hAnsi="Tahoma" w:cs="Tahoma"/>
          <w:lang w:val="es-AR"/>
        </w:rPr>
        <w:t>por</w:t>
      </w:r>
      <w:r w:rsidRPr="009737BD">
        <w:rPr>
          <w:rFonts w:ascii="Tahoma" w:hAnsi="Tahoma" w:cs="Tahoma"/>
          <w:spacing w:val="11"/>
          <w:lang w:val="es-AR"/>
        </w:rPr>
        <w:t xml:space="preserve"> </w:t>
      </w:r>
      <w:r w:rsidRPr="009737BD">
        <w:rPr>
          <w:rFonts w:ascii="Tahoma" w:hAnsi="Tahoma" w:cs="Tahoma"/>
          <w:lang w:val="es-AR"/>
        </w:rPr>
        <w:t>el</w:t>
      </w:r>
      <w:r w:rsidRPr="009737BD">
        <w:rPr>
          <w:rFonts w:ascii="Tahoma" w:hAnsi="Tahoma" w:cs="Tahoma"/>
          <w:spacing w:val="11"/>
          <w:lang w:val="es-AR"/>
        </w:rPr>
        <w:t xml:space="preserve"> </w:t>
      </w:r>
      <w:r w:rsidRPr="009737BD">
        <w:rPr>
          <w:rFonts w:ascii="Tahoma" w:hAnsi="Tahoma" w:cs="Tahoma"/>
          <w:lang w:val="es-AR"/>
        </w:rPr>
        <w:t>res</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la</w:t>
      </w:r>
      <w:r w:rsidRPr="009737BD">
        <w:rPr>
          <w:rFonts w:ascii="Tahoma" w:hAnsi="Tahoma" w:cs="Tahoma"/>
          <w:spacing w:val="13"/>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spacing w:val="-1"/>
          <w:lang w:val="es-AR"/>
        </w:rPr>
        <w:t>f</w:t>
      </w:r>
      <w:r w:rsidRPr="009737BD">
        <w:rPr>
          <w:rFonts w:ascii="Tahoma" w:hAnsi="Tahoma" w:cs="Tahoma"/>
          <w:lang w:val="es-AR"/>
        </w:rPr>
        <w:t>icie</w:t>
      </w:r>
      <w:r w:rsidRPr="009737BD">
        <w:rPr>
          <w:rFonts w:ascii="Tahoma" w:hAnsi="Tahoma" w:cs="Tahoma"/>
          <w:spacing w:val="13"/>
          <w:lang w:val="es-AR"/>
        </w:rPr>
        <w:t xml:space="preserve"> </w:t>
      </w:r>
      <w:r w:rsidRPr="009737BD">
        <w:rPr>
          <w:rFonts w:ascii="Tahoma" w:hAnsi="Tahoma" w:cs="Tahoma"/>
          <w:lang w:val="es-AR"/>
        </w:rPr>
        <w:t>del</w:t>
      </w:r>
      <w:r w:rsidRPr="009737BD">
        <w:rPr>
          <w:rFonts w:ascii="Tahoma" w:hAnsi="Tahoma" w:cs="Tahoma"/>
          <w:spacing w:val="10"/>
          <w:lang w:val="es-AR"/>
        </w:rPr>
        <w:t xml:space="preserve"> </w:t>
      </w:r>
      <w:r w:rsidRPr="009737BD">
        <w:rPr>
          <w:rFonts w:ascii="Tahoma" w:hAnsi="Tahoma" w:cs="Tahoma"/>
          <w:lang w:val="es-AR"/>
        </w:rPr>
        <w:t>Partido</w:t>
      </w:r>
      <w:r w:rsidRPr="009737BD">
        <w:rPr>
          <w:rFonts w:ascii="Tahoma" w:hAnsi="Tahoma" w:cs="Tahoma"/>
          <w:spacing w:val="8"/>
          <w:lang w:val="es-AR"/>
        </w:rPr>
        <w:t xml:space="preserve"> </w:t>
      </w:r>
      <w:r w:rsidRPr="009737BD">
        <w:rPr>
          <w:rFonts w:ascii="Tahoma" w:hAnsi="Tahoma" w:cs="Tahoma"/>
          <w:lang w:val="es-AR"/>
        </w:rPr>
        <w:t>que</w:t>
      </w:r>
      <w:r w:rsidRPr="009737BD">
        <w:rPr>
          <w:rFonts w:ascii="Tahoma" w:hAnsi="Tahoma" w:cs="Tahoma"/>
          <w:spacing w:val="11"/>
          <w:lang w:val="es-AR"/>
        </w:rPr>
        <w:t xml:space="preserve"> </w:t>
      </w:r>
      <w:r w:rsidRPr="009737BD">
        <w:rPr>
          <w:rFonts w:ascii="Tahoma" w:hAnsi="Tahoma" w:cs="Tahoma"/>
          <w:lang w:val="es-AR"/>
        </w:rPr>
        <w:t>no</w:t>
      </w:r>
      <w:r w:rsidRPr="009737BD">
        <w:rPr>
          <w:rFonts w:ascii="Tahoma" w:hAnsi="Tahoma" w:cs="Tahoma"/>
          <w:spacing w:val="12"/>
          <w:lang w:val="es-AR"/>
        </w:rPr>
        <w:t xml:space="preserve"> </w:t>
      </w:r>
      <w:r w:rsidRPr="009737BD">
        <w:rPr>
          <w:rFonts w:ascii="Tahoma" w:hAnsi="Tahoma" w:cs="Tahoma"/>
          <w:lang w:val="es-AR"/>
        </w:rPr>
        <w:t>ha</w:t>
      </w:r>
      <w:r w:rsidRPr="009737BD">
        <w:rPr>
          <w:rFonts w:ascii="Tahoma" w:hAnsi="Tahoma" w:cs="Tahoma"/>
          <w:spacing w:val="13"/>
          <w:lang w:val="es-AR"/>
        </w:rPr>
        <w:t xml:space="preserve"> </w:t>
      </w:r>
      <w:r w:rsidRPr="009737BD">
        <w:rPr>
          <w:rFonts w:ascii="Tahoma" w:hAnsi="Tahoma" w:cs="Tahoma"/>
          <w:lang w:val="es-AR"/>
        </w:rPr>
        <w:t>sido</w:t>
      </w:r>
      <w:r w:rsidRPr="009737BD">
        <w:rPr>
          <w:rFonts w:ascii="Tahoma" w:hAnsi="Tahoma" w:cs="Tahoma"/>
          <w:spacing w:val="9"/>
          <w:lang w:val="es-AR"/>
        </w:rPr>
        <w:t xml:space="preserve"> </w:t>
      </w:r>
      <w:r w:rsidRPr="009737BD">
        <w:rPr>
          <w:rFonts w:ascii="Tahoma" w:hAnsi="Tahoma" w:cs="Tahoma"/>
          <w:lang w:val="es-AR"/>
        </w:rPr>
        <w:t>inc</w:t>
      </w:r>
      <w:r w:rsidRPr="009737BD">
        <w:rPr>
          <w:rFonts w:ascii="Tahoma" w:hAnsi="Tahoma" w:cs="Tahoma"/>
          <w:spacing w:val="1"/>
          <w:lang w:val="es-AR"/>
        </w:rPr>
        <w:t>l</w:t>
      </w:r>
      <w:r w:rsidRPr="009737BD">
        <w:rPr>
          <w:rFonts w:ascii="Tahoma" w:hAnsi="Tahoma" w:cs="Tahoma"/>
          <w:lang w:val="es-AR"/>
        </w:rPr>
        <w:t>uida(</w:t>
      </w:r>
      <w:r w:rsidRPr="009737BD">
        <w:rPr>
          <w:rFonts w:ascii="Tahoma" w:hAnsi="Tahoma" w:cs="Tahoma"/>
          <w:spacing w:val="13"/>
          <w:lang w:val="es-AR"/>
        </w:rPr>
        <w:t xml:space="preserve"> </w:t>
      </w:r>
      <w:r w:rsidRPr="009737BD">
        <w:rPr>
          <w:rFonts w:ascii="Tahoma" w:hAnsi="Tahoma" w:cs="Tahoma"/>
          <w:lang w:val="es-AR"/>
        </w:rPr>
        <w:t xml:space="preserve">en planos </w:t>
      </w:r>
      <w:r w:rsidRPr="009737BD">
        <w:rPr>
          <w:rFonts w:ascii="Tahoma" w:hAnsi="Tahoma" w:cs="Tahoma"/>
          <w:spacing w:val="6"/>
          <w:lang w:val="es-AR"/>
        </w:rPr>
        <w:t xml:space="preserve"> </w:t>
      </w:r>
      <w:r w:rsidRPr="009737BD">
        <w:rPr>
          <w:rFonts w:ascii="Tahoma" w:hAnsi="Tahoma" w:cs="Tahoma"/>
          <w:w w:val="99"/>
          <w:lang w:val="es-AR"/>
        </w:rPr>
        <w:t>y</w:t>
      </w:r>
      <w:r w:rsidRPr="009737BD">
        <w:rPr>
          <w:rFonts w:ascii="Tahoma" w:hAnsi="Tahoma" w:cs="Tahoma"/>
          <w:lang w:val="es-AR"/>
        </w:rPr>
        <w:t xml:space="preserve"> </w:t>
      </w:r>
      <w:r w:rsidRPr="009737BD">
        <w:rPr>
          <w:rFonts w:ascii="Tahoma" w:hAnsi="Tahoma" w:cs="Tahoma"/>
          <w:spacing w:val="7"/>
          <w:lang w:val="es-AR"/>
        </w:rPr>
        <w:t xml:space="preserve"> </w:t>
      </w:r>
      <w:r w:rsidRPr="009737BD">
        <w:rPr>
          <w:rFonts w:ascii="Tahoma" w:hAnsi="Tahoma" w:cs="Tahoma"/>
          <w:lang w:val="es-AR"/>
        </w:rPr>
        <w:t>delimitac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60"/>
          <w:lang w:val="es-AR"/>
        </w:rPr>
        <w:t xml:space="preserve"> </w:t>
      </w:r>
      <w:r w:rsidRPr="009737BD">
        <w:rPr>
          <w:rFonts w:ascii="Tahoma" w:hAnsi="Tahoma" w:cs="Tahoma"/>
          <w:lang w:val="es-AR"/>
        </w:rPr>
        <w:t xml:space="preserve">anexa) </w:t>
      </w:r>
      <w:r w:rsidRPr="009737BD">
        <w:rPr>
          <w:rFonts w:ascii="Tahoma" w:hAnsi="Tahoma" w:cs="Tahoma"/>
          <w:spacing w:val="1"/>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 xml:space="preserve">o </w:t>
      </w:r>
      <w:r w:rsidRPr="009737BD">
        <w:rPr>
          <w:rFonts w:ascii="Tahoma" w:hAnsi="Tahoma" w:cs="Tahoma"/>
          <w:spacing w:val="3"/>
          <w:lang w:val="es-AR"/>
        </w:rPr>
        <w:t xml:space="preserve"> </w:t>
      </w:r>
      <w:r w:rsidR="00473D99" w:rsidRPr="009737BD">
        <w:rPr>
          <w:rFonts w:ascii="Tahoma" w:hAnsi="Tahoma" w:cs="Tahoma"/>
          <w:lang w:val="es-AR"/>
        </w:rPr>
        <w:t>Área</w:t>
      </w:r>
      <w:r w:rsidRPr="009737BD">
        <w:rPr>
          <w:rFonts w:ascii="Tahoma" w:hAnsi="Tahoma" w:cs="Tahoma"/>
          <w:lang w:val="es-AR"/>
        </w:rPr>
        <w:t xml:space="preserve"> </w:t>
      </w:r>
      <w:r w:rsidRPr="009737BD">
        <w:rPr>
          <w:rFonts w:ascii="Tahoma" w:hAnsi="Tahoma" w:cs="Tahoma"/>
          <w:spacing w:val="3"/>
          <w:lang w:val="es-AR"/>
        </w:rPr>
        <w:t xml:space="preserve"> </w:t>
      </w:r>
      <w:r w:rsidRPr="009737BD">
        <w:rPr>
          <w:rFonts w:ascii="Tahoma" w:hAnsi="Tahoma" w:cs="Tahoma"/>
          <w:lang w:val="es-AR"/>
        </w:rPr>
        <w:t>Urbana</w:t>
      </w:r>
      <w:r w:rsidRPr="009737BD">
        <w:rPr>
          <w:rFonts w:ascii="Tahoma" w:hAnsi="Tahoma" w:cs="Tahoma"/>
          <w:spacing w:val="62"/>
          <w:lang w:val="es-AR"/>
        </w:rPr>
        <w:t xml:space="preserve"> </w:t>
      </w:r>
      <w:r w:rsidRPr="009737BD">
        <w:rPr>
          <w:rFonts w:ascii="Tahoma" w:hAnsi="Tahoma" w:cs="Tahoma"/>
          <w:lang w:val="es-AR"/>
        </w:rPr>
        <w:t xml:space="preserve">y </w:t>
      </w:r>
      <w:r w:rsidRPr="009737BD">
        <w:rPr>
          <w:rFonts w:ascii="Tahoma" w:hAnsi="Tahoma" w:cs="Tahoma"/>
          <w:spacing w:val="5"/>
          <w:lang w:val="es-AR"/>
        </w:rPr>
        <w:t xml:space="preserve"> </w:t>
      </w:r>
      <w:r w:rsidRPr="009737BD">
        <w:rPr>
          <w:rFonts w:ascii="Tahoma" w:hAnsi="Tahoma" w:cs="Tahoma"/>
          <w:spacing w:val="1"/>
          <w:lang w:val="es-AR"/>
        </w:rPr>
        <w:t>C</w:t>
      </w:r>
      <w:r w:rsidRPr="009737BD">
        <w:rPr>
          <w:rFonts w:ascii="Tahoma" w:hAnsi="Tahoma" w:cs="Tahoma"/>
          <w:lang w:val="es-AR"/>
        </w:rPr>
        <w:t>o</w:t>
      </w:r>
      <w:r w:rsidRPr="009737BD">
        <w:rPr>
          <w:rFonts w:ascii="Tahoma" w:hAnsi="Tahoma" w:cs="Tahoma"/>
          <w:spacing w:val="2"/>
          <w:lang w:val="es-AR"/>
        </w:rPr>
        <w:t>m</w:t>
      </w:r>
      <w:r w:rsidRPr="009737BD">
        <w:rPr>
          <w:rFonts w:ascii="Tahoma" w:hAnsi="Tahoma" w:cs="Tahoma"/>
          <w:lang w:val="es-AR"/>
        </w:rPr>
        <w:t>pleme</w:t>
      </w:r>
      <w:r w:rsidRPr="009737BD">
        <w:rPr>
          <w:rFonts w:ascii="Tahoma" w:hAnsi="Tahoma" w:cs="Tahoma"/>
          <w:spacing w:val="1"/>
          <w:lang w:val="es-AR"/>
        </w:rPr>
        <w:t>n</w:t>
      </w:r>
      <w:r w:rsidRPr="009737BD">
        <w:rPr>
          <w:rFonts w:ascii="Tahoma" w:hAnsi="Tahoma" w:cs="Tahoma"/>
          <w:lang w:val="es-AR"/>
        </w:rPr>
        <w:t xml:space="preserve">taria </w:t>
      </w:r>
      <w:r w:rsidRPr="009737BD">
        <w:rPr>
          <w:rFonts w:ascii="Tahoma" w:hAnsi="Tahoma" w:cs="Tahoma"/>
          <w:spacing w:val="4"/>
          <w:lang w:val="es-AR"/>
        </w:rPr>
        <w:t xml:space="preserve"> </w:t>
      </w:r>
      <w:r w:rsidRPr="009737BD">
        <w:rPr>
          <w:rFonts w:ascii="Tahoma" w:hAnsi="Tahoma" w:cs="Tahoma"/>
          <w:lang w:val="es-AR"/>
        </w:rPr>
        <w:t xml:space="preserve">y/o </w:t>
      </w:r>
      <w:r w:rsidRPr="009737BD">
        <w:rPr>
          <w:rFonts w:ascii="Tahoma" w:hAnsi="Tahoma" w:cs="Tahoma"/>
          <w:spacing w:val="4"/>
          <w:lang w:val="es-AR"/>
        </w:rPr>
        <w:t xml:space="preserve"> </w:t>
      </w:r>
      <w:r w:rsidRPr="009737BD">
        <w:rPr>
          <w:rFonts w:ascii="Tahoma" w:hAnsi="Tahoma" w:cs="Tahoma"/>
          <w:lang w:val="es-AR"/>
        </w:rPr>
        <w:t xml:space="preserve">zonas </w:t>
      </w:r>
      <w:r w:rsidRPr="009737BD">
        <w:rPr>
          <w:rFonts w:ascii="Tahoma" w:hAnsi="Tahoma" w:cs="Tahoma"/>
          <w:spacing w:val="2"/>
          <w:lang w:val="es-AR"/>
        </w:rPr>
        <w:t xml:space="preserve"> </w:t>
      </w:r>
      <w:r w:rsidRPr="009737BD">
        <w:rPr>
          <w:rFonts w:ascii="Tahoma" w:hAnsi="Tahoma" w:cs="Tahoma"/>
          <w:lang w:val="es-AR"/>
        </w:rPr>
        <w:t xml:space="preserve">de </w:t>
      </w:r>
      <w:r w:rsidRPr="009737BD">
        <w:rPr>
          <w:rFonts w:ascii="Tahoma" w:hAnsi="Tahoma" w:cs="Tahoma"/>
          <w:spacing w:val="4"/>
          <w:lang w:val="es-AR"/>
        </w:rPr>
        <w:t xml:space="preserve"> </w:t>
      </w:r>
      <w:r w:rsidRPr="009737BD">
        <w:rPr>
          <w:rFonts w:ascii="Tahoma" w:hAnsi="Tahoma" w:cs="Tahoma"/>
          <w:lang w:val="es-AR"/>
        </w:rPr>
        <w:t>u</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especifico.</w:t>
      </w:r>
      <w:r w:rsidRPr="009737BD">
        <w:rPr>
          <w:rFonts w:ascii="Tahoma" w:hAnsi="Tahoma" w:cs="Tahoma"/>
          <w:spacing w:val="35"/>
          <w:lang w:val="es-AR"/>
        </w:rPr>
        <w:t xml:space="preserve"> </w:t>
      </w:r>
      <w:r w:rsidRPr="009737BD">
        <w:rPr>
          <w:rFonts w:ascii="Tahoma" w:hAnsi="Tahoma" w:cs="Tahoma"/>
          <w:lang w:val="es-AR"/>
        </w:rPr>
        <w:t xml:space="preserve">Dentro </w:t>
      </w:r>
      <w:r w:rsidRPr="009737BD">
        <w:rPr>
          <w:rFonts w:ascii="Tahoma" w:hAnsi="Tahoma" w:cs="Tahoma"/>
          <w:spacing w:val="-18"/>
          <w:lang w:val="es-AR"/>
        </w:rPr>
        <w:t xml:space="preserve"> </w:t>
      </w:r>
      <w:r w:rsidRPr="009737BD">
        <w:rPr>
          <w:rFonts w:ascii="Tahoma" w:hAnsi="Tahoma" w:cs="Tahoma"/>
          <w:lang w:val="es-AR"/>
        </w:rPr>
        <w:t>del</w:t>
      </w:r>
      <w:r w:rsidRPr="009737BD">
        <w:rPr>
          <w:rFonts w:ascii="Tahoma" w:hAnsi="Tahoma" w:cs="Tahoma"/>
          <w:spacing w:val="42"/>
          <w:lang w:val="es-AR"/>
        </w:rPr>
        <w:t xml:space="preserve"> </w:t>
      </w:r>
      <w:r w:rsidR="00473D99" w:rsidRPr="009737BD">
        <w:rPr>
          <w:rFonts w:ascii="Tahoma" w:hAnsi="Tahoma" w:cs="Tahoma"/>
          <w:lang w:val="es-AR"/>
        </w:rPr>
        <w:t>Área</w:t>
      </w:r>
      <w:r w:rsidRPr="009737BD">
        <w:rPr>
          <w:rFonts w:ascii="Tahoma" w:hAnsi="Tahoma" w:cs="Tahoma"/>
          <w:spacing w:val="38"/>
          <w:lang w:val="es-AR"/>
        </w:rPr>
        <w:t xml:space="preserve"> </w:t>
      </w:r>
      <w:r w:rsidRPr="009737BD">
        <w:rPr>
          <w:rFonts w:ascii="Tahoma" w:hAnsi="Tahoma" w:cs="Tahoma"/>
          <w:lang w:val="es-AR"/>
        </w:rPr>
        <w:t>Rural</w:t>
      </w:r>
      <w:r w:rsidRPr="009737BD">
        <w:rPr>
          <w:rFonts w:ascii="Tahoma" w:hAnsi="Tahoma" w:cs="Tahoma"/>
          <w:spacing w:val="40"/>
          <w:lang w:val="es-AR"/>
        </w:rPr>
        <w:t xml:space="preserve"> </w:t>
      </w:r>
      <w:r w:rsidRPr="009737BD">
        <w:rPr>
          <w:rFonts w:ascii="Tahoma" w:hAnsi="Tahoma" w:cs="Tahoma"/>
          <w:lang w:val="es-AR"/>
        </w:rPr>
        <w:t>se</w:t>
      </w:r>
      <w:r w:rsidRPr="009737BD">
        <w:rPr>
          <w:rFonts w:ascii="Tahoma" w:hAnsi="Tahoma" w:cs="Tahoma"/>
          <w:spacing w:val="40"/>
          <w:lang w:val="es-AR"/>
        </w:rPr>
        <w:t xml:space="preserve"> </w:t>
      </w:r>
      <w:r w:rsidRPr="009737BD">
        <w:rPr>
          <w:rFonts w:ascii="Tahoma" w:hAnsi="Tahoma" w:cs="Tahoma"/>
          <w:lang w:val="es-AR"/>
        </w:rPr>
        <w:t>localizan</w:t>
      </w:r>
      <w:r w:rsidRPr="009737BD">
        <w:rPr>
          <w:rFonts w:ascii="Tahoma" w:hAnsi="Tahoma" w:cs="Tahoma"/>
          <w:spacing w:val="43"/>
          <w:lang w:val="es-AR"/>
        </w:rPr>
        <w:t xml:space="preserve"> </w:t>
      </w:r>
      <w:r w:rsidRPr="009737BD">
        <w:rPr>
          <w:rFonts w:ascii="Tahoma" w:hAnsi="Tahoma" w:cs="Tahoma"/>
          <w:lang w:val="es-AR"/>
        </w:rPr>
        <w:t>los</w:t>
      </w:r>
      <w:r w:rsidRPr="009737BD">
        <w:rPr>
          <w:rFonts w:ascii="Tahoma" w:hAnsi="Tahoma" w:cs="Tahoma"/>
          <w:spacing w:val="41"/>
          <w:lang w:val="es-AR"/>
        </w:rPr>
        <w:t xml:space="preserve"> </w:t>
      </w:r>
      <w:r w:rsidRPr="009737BD">
        <w:rPr>
          <w:rFonts w:ascii="Tahoma" w:hAnsi="Tahoma" w:cs="Tahoma"/>
          <w:lang w:val="es-AR"/>
        </w:rPr>
        <w:t>centros</w:t>
      </w:r>
      <w:r w:rsidRPr="009737BD">
        <w:rPr>
          <w:rFonts w:ascii="Tahoma" w:hAnsi="Tahoma" w:cs="Tahoma"/>
          <w:spacing w:val="38"/>
          <w:lang w:val="es-AR"/>
        </w:rPr>
        <w:t xml:space="preserve"> </w:t>
      </w:r>
      <w:r w:rsidRPr="009737BD">
        <w:rPr>
          <w:rFonts w:ascii="Tahoma" w:hAnsi="Tahoma" w:cs="Tahoma"/>
          <w:lang w:val="es-AR"/>
        </w:rPr>
        <w:t>de</w:t>
      </w:r>
      <w:r w:rsidRPr="009737BD">
        <w:rPr>
          <w:rFonts w:ascii="Tahoma" w:hAnsi="Tahoma" w:cs="Tahoma"/>
          <w:spacing w:val="41"/>
          <w:lang w:val="es-AR"/>
        </w:rPr>
        <w:t xml:space="preserve"> </w:t>
      </w:r>
      <w:r w:rsidRPr="009737BD">
        <w:rPr>
          <w:rFonts w:ascii="Tahoma" w:hAnsi="Tahoma" w:cs="Tahoma"/>
          <w:spacing w:val="2"/>
          <w:lang w:val="es-AR"/>
        </w:rPr>
        <w:t>s</w:t>
      </w:r>
      <w:r w:rsidRPr="009737BD">
        <w:rPr>
          <w:rFonts w:ascii="Tahoma" w:hAnsi="Tahoma" w:cs="Tahoma"/>
          <w:lang w:val="es-AR"/>
        </w:rPr>
        <w:t>erv</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ios</w:t>
      </w:r>
      <w:r w:rsidRPr="009737BD">
        <w:rPr>
          <w:rFonts w:ascii="Tahoma" w:hAnsi="Tahoma" w:cs="Tahoma"/>
          <w:spacing w:val="43"/>
          <w:lang w:val="es-AR"/>
        </w:rPr>
        <w:t xml:space="preserve"> </w:t>
      </w:r>
      <w:r w:rsidRPr="009737BD">
        <w:rPr>
          <w:rFonts w:ascii="Tahoma" w:hAnsi="Tahoma" w:cs="Tahoma"/>
          <w:lang w:val="es-AR"/>
        </w:rPr>
        <w:t>rurales</w:t>
      </w:r>
      <w:r w:rsidRPr="009737BD">
        <w:rPr>
          <w:rFonts w:ascii="Tahoma" w:hAnsi="Tahoma" w:cs="Tahoma"/>
          <w:spacing w:val="38"/>
          <w:lang w:val="es-AR"/>
        </w:rPr>
        <w:t xml:space="preserve"> </w:t>
      </w:r>
      <w:r w:rsidRPr="009737BD">
        <w:rPr>
          <w:rFonts w:ascii="Tahoma" w:hAnsi="Tahoma" w:cs="Tahoma"/>
          <w:lang w:val="es-AR"/>
        </w:rPr>
        <w:t>o</w:t>
      </w:r>
      <w:r w:rsidRPr="009737BD">
        <w:rPr>
          <w:rFonts w:ascii="Tahoma" w:hAnsi="Tahoma" w:cs="Tahoma"/>
          <w:spacing w:val="43"/>
          <w:lang w:val="es-AR"/>
        </w:rPr>
        <w:t xml:space="preserve"> </w:t>
      </w:r>
      <w:r w:rsidRPr="009737BD">
        <w:rPr>
          <w:rFonts w:ascii="Tahoma" w:hAnsi="Tahoma" w:cs="Tahoma"/>
          <w:lang w:val="es-AR"/>
        </w:rPr>
        <w:t>co</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nias</w:t>
      </w:r>
      <w:r w:rsidRPr="009737BD">
        <w:rPr>
          <w:rFonts w:ascii="Tahoma" w:hAnsi="Tahoma" w:cs="Tahoma"/>
          <w:spacing w:val="-6"/>
          <w:lang w:val="es-AR"/>
        </w:rPr>
        <w:t xml:space="preserve"> </w:t>
      </w:r>
      <w:r w:rsidRPr="009737BD">
        <w:rPr>
          <w:rFonts w:ascii="Tahoma" w:hAnsi="Tahoma" w:cs="Tahoma"/>
          <w:lang w:val="es-AR"/>
        </w:rPr>
        <w:t>rurales.</w:t>
      </w:r>
    </w:p>
    <w:p w:rsidR="00625E06" w:rsidRPr="009737BD" w:rsidRDefault="00625E06" w:rsidP="00625E06">
      <w:pPr>
        <w:widowControl w:val="0"/>
        <w:autoSpaceDE w:val="0"/>
        <w:autoSpaceDN w:val="0"/>
        <w:adjustRightInd w:val="0"/>
        <w:spacing w:before="5"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102" w:right="8166"/>
        <w:jc w:val="both"/>
        <w:rPr>
          <w:rFonts w:ascii="Tahoma" w:hAnsi="Tahoma" w:cs="Tahoma"/>
          <w:lang w:val="es-AR"/>
        </w:rPr>
      </w:pPr>
      <w:r w:rsidRPr="009737BD">
        <w:rPr>
          <w:rFonts w:ascii="Tahoma" w:hAnsi="Tahoma" w:cs="Tahoma"/>
          <w:b/>
          <w:bCs/>
          <w:lang w:val="es-AR"/>
        </w:rPr>
        <w:t>X</w:t>
      </w:r>
      <w:r>
        <w:rPr>
          <w:rFonts w:ascii="Tahoma" w:hAnsi="Tahoma" w:cs="Tahoma"/>
          <w:b/>
          <w:bCs/>
          <w:lang w:val="es-AR"/>
        </w:rPr>
        <w:t>III</w:t>
      </w:r>
      <w:r w:rsidRPr="009737BD">
        <w:rPr>
          <w:rFonts w:ascii="Tahoma" w:hAnsi="Tahoma" w:cs="Tahoma"/>
          <w:b/>
          <w:bCs/>
          <w:lang w:val="es-AR"/>
        </w:rPr>
        <w:t>.</w:t>
      </w:r>
      <w:r w:rsidRPr="009737BD">
        <w:rPr>
          <w:rFonts w:ascii="Tahoma" w:hAnsi="Tahoma" w:cs="Tahoma"/>
          <w:b/>
          <w:bCs/>
          <w:spacing w:val="2"/>
          <w:lang w:val="es-AR"/>
        </w:rPr>
        <w:t>1</w:t>
      </w:r>
      <w:r w:rsidRPr="009737BD">
        <w:rPr>
          <w:rFonts w:ascii="Tahoma" w:hAnsi="Tahoma" w:cs="Tahoma"/>
          <w:b/>
          <w:bCs/>
          <w:lang w:val="es-AR"/>
        </w:rPr>
        <w:t>.</w:t>
      </w:r>
    </w:p>
    <w:p w:rsidR="00625E06" w:rsidRPr="009737BD" w:rsidRDefault="00625E06" w:rsidP="00625E06">
      <w:pPr>
        <w:widowControl w:val="0"/>
        <w:autoSpaceDE w:val="0"/>
        <w:autoSpaceDN w:val="0"/>
        <w:adjustRightInd w:val="0"/>
        <w:spacing w:before="1" w:after="0" w:line="240" w:lineRule="auto"/>
        <w:ind w:left="102" w:right="1031"/>
        <w:jc w:val="both"/>
        <w:rPr>
          <w:rFonts w:ascii="Tahoma" w:hAnsi="Tahoma" w:cs="Tahoma"/>
          <w:lang w:val="es-AR"/>
        </w:rPr>
      </w:pPr>
      <w:r w:rsidRPr="009737BD">
        <w:rPr>
          <w:rFonts w:ascii="Tahoma" w:hAnsi="Tahoma" w:cs="Tahoma"/>
          <w:lang w:val="es-AR"/>
        </w:rPr>
        <w:t>Los</w:t>
      </w:r>
      <w:r w:rsidRPr="009737BD">
        <w:rPr>
          <w:rFonts w:ascii="Tahoma" w:hAnsi="Tahoma" w:cs="Tahoma"/>
          <w:spacing w:val="-9"/>
          <w:lang w:val="es-AR"/>
        </w:rPr>
        <w:t xml:space="preserve"> </w:t>
      </w:r>
      <w:r w:rsidRPr="009737BD">
        <w:rPr>
          <w:rFonts w:ascii="Tahoma" w:hAnsi="Tahoma" w:cs="Tahoma"/>
          <w:lang w:val="es-AR"/>
        </w:rPr>
        <w:t>Centros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Servi</w:t>
      </w:r>
      <w:r w:rsidRPr="009737BD">
        <w:rPr>
          <w:rFonts w:ascii="Tahoma" w:hAnsi="Tahoma" w:cs="Tahoma"/>
          <w:spacing w:val="-2"/>
          <w:lang w:val="es-AR"/>
        </w:rPr>
        <w:t>c</w:t>
      </w:r>
      <w:r w:rsidRPr="009737BD">
        <w:rPr>
          <w:rFonts w:ascii="Tahoma" w:hAnsi="Tahoma" w:cs="Tahoma"/>
          <w:lang w:val="es-AR"/>
        </w:rPr>
        <w:t>ios</w:t>
      </w:r>
      <w:r w:rsidRPr="009737BD">
        <w:rPr>
          <w:rFonts w:ascii="Tahoma" w:hAnsi="Tahoma" w:cs="Tahoma"/>
          <w:spacing w:val="-3"/>
          <w:lang w:val="es-AR"/>
        </w:rPr>
        <w:t xml:space="preserve"> </w:t>
      </w:r>
      <w:r w:rsidRPr="009737BD">
        <w:rPr>
          <w:rFonts w:ascii="Tahoma" w:hAnsi="Tahoma" w:cs="Tahoma"/>
          <w:lang w:val="es-AR"/>
        </w:rPr>
        <w:t>Rurales</w:t>
      </w:r>
      <w:r w:rsidRPr="009737BD">
        <w:rPr>
          <w:rFonts w:ascii="Tahoma" w:hAnsi="Tahoma" w:cs="Tahoma"/>
          <w:spacing w:val="-7"/>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ponentes</w:t>
      </w:r>
      <w:r w:rsidRPr="009737BD">
        <w:rPr>
          <w:rFonts w:ascii="Tahoma" w:hAnsi="Tahoma" w:cs="Tahoma"/>
          <w:spacing w:val="-2"/>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presente</w:t>
      </w:r>
      <w:r w:rsidRPr="009737BD">
        <w:rPr>
          <w:rFonts w:ascii="Tahoma" w:hAnsi="Tahoma" w:cs="Tahoma"/>
          <w:spacing w:val="-8"/>
          <w:lang w:val="es-AR"/>
        </w:rPr>
        <w:t xml:space="preserve"> </w:t>
      </w:r>
      <w:r w:rsidRPr="009737BD">
        <w:rPr>
          <w:rFonts w:ascii="Tahoma" w:hAnsi="Tahoma" w:cs="Tahoma"/>
          <w:lang w:val="es-AR"/>
        </w:rPr>
        <w:t>Plan</w:t>
      </w:r>
      <w:r w:rsidRPr="009737BD">
        <w:rPr>
          <w:rFonts w:ascii="Tahoma" w:hAnsi="Tahoma" w:cs="Tahoma"/>
          <w:spacing w:val="-4"/>
          <w:lang w:val="es-AR"/>
        </w:rPr>
        <w:t xml:space="preserve"> </w:t>
      </w:r>
      <w:r w:rsidRPr="009737BD">
        <w:rPr>
          <w:rFonts w:ascii="Tahoma" w:hAnsi="Tahoma" w:cs="Tahoma"/>
          <w:lang w:val="es-AR"/>
        </w:rPr>
        <w:t>son</w:t>
      </w:r>
      <w:r w:rsidRPr="009737BD">
        <w:rPr>
          <w:rFonts w:ascii="Tahoma" w:hAnsi="Tahoma" w:cs="Tahoma"/>
          <w:spacing w:val="-3"/>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siguientes:</w:t>
      </w:r>
    </w:p>
    <w:p w:rsidR="00625E06" w:rsidRPr="009737BD" w:rsidRDefault="00625E06" w:rsidP="00625E06">
      <w:pPr>
        <w:widowControl w:val="0"/>
        <w:autoSpaceDE w:val="0"/>
        <w:autoSpaceDN w:val="0"/>
        <w:adjustRightInd w:val="0"/>
        <w:spacing w:after="0" w:line="265" w:lineRule="exact"/>
        <w:ind w:left="101" w:right="7974"/>
        <w:jc w:val="both"/>
        <w:rPr>
          <w:rFonts w:ascii="Tahoma" w:hAnsi="Tahoma" w:cs="Tahoma"/>
          <w:lang w:val="es-AR"/>
        </w:rPr>
      </w:pPr>
      <w:r w:rsidRPr="009737BD">
        <w:rPr>
          <w:rFonts w:ascii="Tahoma" w:hAnsi="Tahoma" w:cs="Tahoma"/>
          <w:position w:val="-1"/>
          <w:lang w:val="es-AR"/>
        </w:rPr>
        <w:lastRenderedPageBreak/>
        <w:t>11.</w:t>
      </w:r>
      <w:r w:rsidRPr="009737BD">
        <w:rPr>
          <w:rFonts w:ascii="Tahoma" w:hAnsi="Tahoma" w:cs="Tahoma"/>
          <w:spacing w:val="-21"/>
          <w:position w:val="-1"/>
          <w:lang w:val="es-AR"/>
        </w:rPr>
        <w:t xml:space="preserve"> </w:t>
      </w:r>
      <w:r w:rsidRPr="009737BD">
        <w:rPr>
          <w:rFonts w:ascii="Tahoma" w:hAnsi="Tahoma" w:cs="Tahoma"/>
          <w:position w:val="-1"/>
          <w:lang w:val="es-AR"/>
        </w:rPr>
        <w:t>Gánda</w:t>
      </w:r>
      <w:r w:rsidRPr="009737BD">
        <w:rPr>
          <w:rFonts w:ascii="Tahoma" w:hAnsi="Tahoma" w:cs="Tahoma"/>
          <w:spacing w:val="1"/>
          <w:position w:val="-1"/>
          <w:lang w:val="es-AR"/>
        </w:rPr>
        <w:t>r</w:t>
      </w:r>
      <w:r w:rsidRPr="009737BD">
        <w:rPr>
          <w:rFonts w:ascii="Tahoma" w:hAnsi="Tahoma" w:cs="Tahoma"/>
          <w:position w:val="-1"/>
          <w:lang w:val="es-AR"/>
        </w:rPr>
        <w:t>a</w:t>
      </w:r>
    </w:p>
    <w:p w:rsidR="00625E06" w:rsidRPr="009737BD" w:rsidRDefault="00625E06" w:rsidP="00625E06">
      <w:pPr>
        <w:widowControl w:val="0"/>
        <w:autoSpaceDE w:val="0"/>
        <w:autoSpaceDN w:val="0"/>
        <w:adjustRightInd w:val="0"/>
        <w:spacing w:after="0" w:line="265" w:lineRule="exact"/>
        <w:ind w:left="101" w:right="8256"/>
        <w:jc w:val="both"/>
        <w:rPr>
          <w:rFonts w:ascii="Tahoma" w:hAnsi="Tahoma" w:cs="Tahoma"/>
          <w:lang w:val="es-AR"/>
        </w:rPr>
      </w:pPr>
      <w:r w:rsidRPr="009737BD">
        <w:rPr>
          <w:rFonts w:ascii="Tahoma" w:hAnsi="Tahoma" w:cs="Tahoma"/>
          <w:position w:val="-1"/>
          <w:lang w:val="es-AR"/>
        </w:rPr>
        <w:t>12.</w:t>
      </w:r>
      <w:r w:rsidRPr="009737BD">
        <w:rPr>
          <w:rFonts w:ascii="Tahoma" w:hAnsi="Tahoma" w:cs="Tahoma"/>
          <w:spacing w:val="-21"/>
          <w:position w:val="-1"/>
          <w:lang w:val="es-AR"/>
        </w:rPr>
        <w:t xml:space="preserve"> </w:t>
      </w:r>
      <w:r w:rsidRPr="009737BD">
        <w:rPr>
          <w:rFonts w:ascii="Tahoma" w:hAnsi="Tahoma" w:cs="Tahoma"/>
          <w:position w:val="-1"/>
          <w:lang w:val="es-AR"/>
        </w:rPr>
        <w:t>Adela</w:t>
      </w:r>
    </w:p>
    <w:p w:rsidR="00625E06" w:rsidRPr="009737BD" w:rsidRDefault="00625E06" w:rsidP="00625E06">
      <w:pPr>
        <w:widowControl w:val="0"/>
        <w:autoSpaceDE w:val="0"/>
        <w:autoSpaceDN w:val="0"/>
        <w:adjustRightInd w:val="0"/>
        <w:spacing w:before="1" w:after="0" w:line="240" w:lineRule="auto"/>
        <w:ind w:left="101" w:right="7466"/>
        <w:jc w:val="both"/>
        <w:rPr>
          <w:rFonts w:ascii="Tahoma" w:hAnsi="Tahoma" w:cs="Tahoma"/>
          <w:lang w:val="es-AR"/>
        </w:rPr>
      </w:pPr>
      <w:r w:rsidRPr="009737BD">
        <w:rPr>
          <w:rFonts w:ascii="Tahoma" w:hAnsi="Tahoma" w:cs="Tahoma"/>
          <w:lang w:val="es-AR"/>
        </w:rPr>
        <w:t>16.</w:t>
      </w:r>
      <w:r w:rsidRPr="009737BD">
        <w:rPr>
          <w:rFonts w:ascii="Tahoma" w:hAnsi="Tahoma" w:cs="Tahoma"/>
          <w:spacing w:val="-21"/>
          <w:lang w:val="es-AR"/>
        </w:rPr>
        <w:t xml:space="preserve"> </w:t>
      </w:r>
      <w:r w:rsidRPr="009737BD">
        <w:rPr>
          <w:rFonts w:ascii="Tahoma" w:hAnsi="Tahoma" w:cs="Tahoma"/>
          <w:lang w:val="es-AR"/>
        </w:rPr>
        <w:t>Libres</w:t>
      </w:r>
      <w:r w:rsidRPr="009737BD">
        <w:rPr>
          <w:rFonts w:ascii="Tahoma" w:hAnsi="Tahoma" w:cs="Tahoma"/>
          <w:spacing w:val="-5"/>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spacing w:val="1"/>
          <w:lang w:val="es-AR"/>
        </w:rPr>
        <w:t>S</w:t>
      </w:r>
      <w:r w:rsidRPr="009737BD">
        <w:rPr>
          <w:rFonts w:ascii="Tahoma" w:hAnsi="Tahoma" w:cs="Tahoma"/>
          <w:lang w:val="es-AR"/>
        </w:rPr>
        <w:t>ur</w:t>
      </w:r>
    </w:p>
    <w:p w:rsidR="00625E06" w:rsidRPr="009737BD" w:rsidRDefault="00625E06" w:rsidP="00625E06">
      <w:pPr>
        <w:widowControl w:val="0"/>
        <w:autoSpaceDE w:val="0"/>
        <w:autoSpaceDN w:val="0"/>
        <w:adjustRightInd w:val="0"/>
        <w:spacing w:after="0" w:line="265" w:lineRule="exact"/>
        <w:ind w:left="101" w:right="6692"/>
        <w:jc w:val="both"/>
        <w:rPr>
          <w:rFonts w:ascii="Tahoma" w:hAnsi="Tahoma" w:cs="Tahoma"/>
          <w:lang w:val="es-AR"/>
        </w:rPr>
      </w:pPr>
      <w:r w:rsidRPr="009737BD">
        <w:rPr>
          <w:rFonts w:ascii="Tahoma" w:hAnsi="Tahoma" w:cs="Tahoma"/>
          <w:position w:val="-1"/>
          <w:lang w:val="es-AR"/>
        </w:rPr>
        <w:t>17.</w:t>
      </w:r>
      <w:r w:rsidRPr="009737BD">
        <w:rPr>
          <w:rFonts w:ascii="Tahoma" w:hAnsi="Tahoma" w:cs="Tahoma"/>
          <w:spacing w:val="-21"/>
          <w:position w:val="-1"/>
          <w:lang w:val="es-AR"/>
        </w:rPr>
        <w:t xml:space="preserve"> </w:t>
      </w:r>
      <w:r w:rsidRPr="009737BD">
        <w:rPr>
          <w:rFonts w:ascii="Tahoma" w:hAnsi="Tahoma" w:cs="Tahoma"/>
          <w:position w:val="-1"/>
          <w:lang w:val="es-AR"/>
        </w:rPr>
        <w:t>Coman</w:t>
      </w:r>
      <w:r w:rsidRPr="009737BD">
        <w:rPr>
          <w:rFonts w:ascii="Tahoma" w:hAnsi="Tahoma" w:cs="Tahoma"/>
          <w:spacing w:val="1"/>
          <w:position w:val="-1"/>
          <w:lang w:val="es-AR"/>
        </w:rPr>
        <w:t>d</w:t>
      </w:r>
      <w:r w:rsidRPr="009737BD">
        <w:rPr>
          <w:rFonts w:ascii="Tahoma" w:hAnsi="Tahoma" w:cs="Tahoma"/>
          <w:position w:val="-1"/>
          <w:lang w:val="es-AR"/>
        </w:rPr>
        <w:t>an</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5"/>
          <w:position w:val="-1"/>
          <w:lang w:val="es-AR"/>
        </w:rPr>
        <w:t xml:space="preserve"> </w:t>
      </w:r>
      <w:r w:rsidRPr="009737BD">
        <w:rPr>
          <w:rFonts w:ascii="Tahoma" w:hAnsi="Tahoma" w:cs="Tahoma"/>
          <w:position w:val="-1"/>
          <w:lang w:val="es-AR"/>
        </w:rPr>
        <w:t>Giribone</w:t>
      </w:r>
    </w:p>
    <w:p w:rsidR="00625E06" w:rsidRPr="009737BD" w:rsidRDefault="00625E06" w:rsidP="00625E06">
      <w:pPr>
        <w:widowControl w:val="0"/>
        <w:autoSpaceDE w:val="0"/>
        <w:autoSpaceDN w:val="0"/>
        <w:adjustRightInd w:val="0"/>
        <w:spacing w:after="0" w:line="265" w:lineRule="exact"/>
        <w:ind w:left="101" w:right="6950"/>
        <w:jc w:val="both"/>
        <w:rPr>
          <w:rFonts w:ascii="Tahoma" w:hAnsi="Tahoma" w:cs="Tahoma"/>
          <w:lang w:val="es-AR"/>
        </w:rPr>
      </w:pPr>
      <w:r w:rsidRPr="009737BD">
        <w:rPr>
          <w:rFonts w:ascii="Tahoma" w:hAnsi="Tahoma" w:cs="Tahoma"/>
          <w:position w:val="-1"/>
          <w:lang w:val="es-AR"/>
        </w:rPr>
        <w:t>18.</w:t>
      </w:r>
      <w:r w:rsidRPr="009737BD">
        <w:rPr>
          <w:rFonts w:ascii="Tahoma" w:hAnsi="Tahoma" w:cs="Tahoma"/>
          <w:spacing w:val="-21"/>
          <w:position w:val="-1"/>
          <w:lang w:val="es-AR"/>
        </w:rPr>
        <w:t xml:space="preserve"> </w:t>
      </w:r>
      <w:r w:rsidRPr="009737BD">
        <w:rPr>
          <w:rFonts w:ascii="Tahoma" w:hAnsi="Tahoma" w:cs="Tahoma"/>
          <w:position w:val="-1"/>
          <w:lang w:val="es-AR"/>
        </w:rPr>
        <w:t>Pedro</w:t>
      </w:r>
      <w:r w:rsidRPr="009737BD">
        <w:rPr>
          <w:rFonts w:ascii="Tahoma" w:hAnsi="Tahoma" w:cs="Tahoma"/>
          <w:spacing w:val="-5"/>
          <w:position w:val="-1"/>
          <w:lang w:val="es-AR"/>
        </w:rPr>
        <w:t xml:space="preserve"> </w:t>
      </w:r>
      <w:r w:rsidRPr="009737BD">
        <w:rPr>
          <w:rFonts w:ascii="Tahoma" w:hAnsi="Tahoma" w:cs="Tahoma"/>
          <w:position w:val="-1"/>
          <w:lang w:val="es-AR"/>
        </w:rPr>
        <w:t>N.</w:t>
      </w:r>
      <w:r w:rsidRPr="009737BD">
        <w:rPr>
          <w:rFonts w:ascii="Tahoma" w:hAnsi="Tahoma" w:cs="Tahoma"/>
          <w:spacing w:val="-2"/>
          <w:position w:val="-1"/>
          <w:lang w:val="es-AR"/>
        </w:rPr>
        <w:t xml:space="preserve"> </w:t>
      </w:r>
      <w:r w:rsidRPr="009737BD">
        <w:rPr>
          <w:rFonts w:ascii="Tahoma" w:hAnsi="Tahoma" w:cs="Tahoma"/>
          <w:position w:val="-1"/>
          <w:lang w:val="es-AR"/>
        </w:rPr>
        <w:t>E</w:t>
      </w:r>
      <w:r w:rsidRPr="009737BD">
        <w:rPr>
          <w:rFonts w:ascii="Tahoma" w:hAnsi="Tahoma" w:cs="Tahoma"/>
          <w:spacing w:val="2"/>
          <w:position w:val="-1"/>
          <w:lang w:val="es-AR"/>
        </w:rPr>
        <w:t>s</w:t>
      </w:r>
      <w:r w:rsidRPr="009737BD">
        <w:rPr>
          <w:rFonts w:ascii="Tahoma" w:hAnsi="Tahoma" w:cs="Tahoma"/>
          <w:position w:val="-1"/>
          <w:lang w:val="es-AR"/>
        </w:rPr>
        <w:t>cribano</w:t>
      </w:r>
    </w:p>
    <w:p w:rsidR="00625E06" w:rsidRPr="009737BD" w:rsidRDefault="00625E06" w:rsidP="00625E06">
      <w:pPr>
        <w:widowControl w:val="0"/>
        <w:autoSpaceDE w:val="0"/>
        <w:autoSpaceDN w:val="0"/>
        <w:adjustRightInd w:val="0"/>
        <w:spacing w:after="0" w:line="265" w:lineRule="exact"/>
        <w:ind w:left="101" w:right="7539"/>
        <w:jc w:val="both"/>
        <w:rPr>
          <w:rFonts w:ascii="Tahoma" w:hAnsi="Tahoma" w:cs="Tahoma"/>
          <w:lang w:val="es-AR"/>
        </w:rPr>
      </w:pPr>
      <w:r w:rsidRPr="009737BD">
        <w:rPr>
          <w:rFonts w:ascii="Tahoma" w:hAnsi="Tahoma" w:cs="Tahoma"/>
          <w:position w:val="-1"/>
          <w:lang w:val="es-AR"/>
        </w:rPr>
        <w:t>19.</w:t>
      </w:r>
      <w:r w:rsidRPr="009737BD">
        <w:rPr>
          <w:rFonts w:ascii="Tahoma" w:hAnsi="Tahoma" w:cs="Tahoma"/>
          <w:spacing w:val="-21"/>
          <w:position w:val="-1"/>
          <w:lang w:val="es-AR"/>
        </w:rPr>
        <w:t xml:space="preserve"> </w:t>
      </w:r>
      <w:r w:rsidRPr="009737BD">
        <w:rPr>
          <w:rFonts w:ascii="Tahoma" w:hAnsi="Tahoma" w:cs="Tahoma"/>
          <w:position w:val="-1"/>
          <w:lang w:val="es-AR"/>
        </w:rPr>
        <w:t>Don</w:t>
      </w:r>
      <w:r w:rsidRPr="009737BD">
        <w:rPr>
          <w:rFonts w:ascii="Tahoma" w:hAnsi="Tahoma" w:cs="Tahoma"/>
          <w:spacing w:val="-4"/>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i</w:t>
      </w:r>
      <w:r w:rsidRPr="009737BD">
        <w:rPr>
          <w:rFonts w:ascii="Tahoma" w:hAnsi="Tahoma" w:cs="Tahoma"/>
          <w:position w:val="-1"/>
          <w:lang w:val="es-AR"/>
        </w:rPr>
        <w:t>pria</w:t>
      </w:r>
      <w:r w:rsidRPr="009737BD">
        <w:rPr>
          <w:rFonts w:ascii="Tahoma" w:hAnsi="Tahoma" w:cs="Tahoma"/>
          <w:spacing w:val="1"/>
          <w:position w:val="-1"/>
          <w:lang w:val="es-AR"/>
        </w:rPr>
        <w:t>n</w:t>
      </w:r>
      <w:r w:rsidRPr="009737BD">
        <w:rPr>
          <w:rFonts w:ascii="Tahoma" w:hAnsi="Tahoma" w:cs="Tahoma"/>
          <w:position w:val="-1"/>
          <w:lang w:val="es-AR"/>
        </w:rPr>
        <w:t>o</w:t>
      </w:r>
    </w:p>
    <w:p w:rsidR="00625E06" w:rsidRPr="009737BD" w:rsidRDefault="00625E06" w:rsidP="00625E06">
      <w:pPr>
        <w:widowControl w:val="0"/>
        <w:autoSpaceDE w:val="0"/>
        <w:autoSpaceDN w:val="0"/>
        <w:adjustRightInd w:val="0"/>
        <w:spacing w:before="6"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101" w:right="1234"/>
        <w:jc w:val="both"/>
        <w:rPr>
          <w:rFonts w:ascii="Tahoma" w:hAnsi="Tahoma" w:cs="Tahoma"/>
          <w:lang w:val="es-AR"/>
        </w:rPr>
      </w:pPr>
      <w:r w:rsidRPr="009737BD">
        <w:rPr>
          <w:rFonts w:ascii="Tahoma" w:hAnsi="Tahoma" w:cs="Tahoma"/>
          <w:lang w:val="es-AR"/>
        </w:rPr>
        <w:t>Los</w:t>
      </w:r>
      <w:r w:rsidRPr="009737BD">
        <w:rPr>
          <w:rFonts w:ascii="Tahoma" w:hAnsi="Tahoma" w:cs="Tahoma"/>
          <w:spacing w:val="-9"/>
          <w:lang w:val="es-AR"/>
        </w:rPr>
        <w:t xml:space="preserve"> </w:t>
      </w:r>
      <w:r w:rsidRPr="009737BD">
        <w:rPr>
          <w:rFonts w:ascii="Tahoma" w:hAnsi="Tahoma" w:cs="Tahoma"/>
          <w:lang w:val="es-AR"/>
        </w:rPr>
        <w:t>límites</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Centros</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Servicios</w:t>
      </w:r>
      <w:r w:rsidRPr="009737BD">
        <w:rPr>
          <w:rFonts w:ascii="Tahoma" w:hAnsi="Tahoma" w:cs="Tahoma"/>
          <w:spacing w:val="-8"/>
          <w:lang w:val="es-AR"/>
        </w:rPr>
        <w:t xml:space="preserve"> </w:t>
      </w:r>
      <w:r w:rsidRPr="009737BD">
        <w:rPr>
          <w:rFonts w:ascii="Tahoma" w:hAnsi="Tahoma" w:cs="Tahoma"/>
          <w:lang w:val="es-AR"/>
        </w:rPr>
        <w:t>Rurales</w:t>
      </w:r>
      <w:r w:rsidRPr="009737BD">
        <w:rPr>
          <w:rFonts w:ascii="Tahoma" w:hAnsi="Tahoma" w:cs="Tahoma"/>
          <w:spacing w:val="-7"/>
          <w:lang w:val="es-AR"/>
        </w:rPr>
        <w:t xml:space="preserve"> </w:t>
      </w:r>
      <w:r w:rsidRPr="009737BD">
        <w:rPr>
          <w:rFonts w:ascii="Tahoma" w:hAnsi="Tahoma" w:cs="Tahoma"/>
          <w:lang w:val="es-AR"/>
        </w:rPr>
        <w:t>serán</w:t>
      </w:r>
      <w:r w:rsidRPr="009737BD">
        <w:rPr>
          <w:rFonts w:ascii="Tahoma" w:hAnsi="Tahoma" w:cs="Tahoma"/>
          <w:spacing w:val="-5"/>
          <w:lang w:val="es-AR"/>
        </w:rPr>
        <w:t xml:space="preserve"> </w:t>
      </w:r>
      <w:r w:rsidRPr="009737BD">
        <w:rPr>
          <w:rFonts w:ascii="Tahoma" w:hAnsi="Tahoma" w:cs="Tahoma"/>
          <w:lang w:val="es-AR"/>
        </w:rPr>
        <w:t>las</w:t>
      </w:r>
      <w:r w:rsidRPr="009737BD">
        <w:rPr>
          <w:rFonts w:ascii="Tahoma" w:hAnsi="Tahoma" w:cs="Tahoma"/>
          <w:spacing w:val="-1"/>
          <w:lang w:val="es-AR"/>
        </w:rPr>
        <w:t xml:space="preserve"> </w:t>
      </w:r>
      <w:r w:rsidRPr="009737BD">
        <w:rPr>
          <w:rFonts w:ascii="Tahoma" w:hAnsi="Tahoma" w:cs="Tahoma"/>
          <w:lang w:val="es-AR"/>
        </w:rPr>
        <w:t>f</w:t>
      </w:r>
      <w:r w:rsidRPr="009737BD">
        <w:rPr>
          <w:rFonts w:ascii="Tahoma" w:hAnsi="Tahoma" w:cs="Tahoma"/>
          <w:spacing w:val="1"/>
          <w:lang w:val="es-AR"/>
        </w:rPr>
        <w:t>r</w:t>
      </w:r>
      <w:r w:rsidRPr="009737BD">
        <w:rPr>
          <w:rFonts w:ascii="Tahoma" w:hAnsi="Tahoma" w:cs="Tahoma"/>
          <w:lang w:val="es-AR"/>
        </w:rPr>
        <w:t>acciones</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2"/>
          <w:lang w:val="es-AR"/>
        </w:rPr>
        <w:t>m</w:t>
      </w:r>
      <w:r w:rsidRPr="009737BD">
        <w:rPr>
          <w:rFonts w:ascii="Tahoma" w:hAnsi="Tahoma" w:cs="Tahoma"/>
          <w:lang w:val="es-AR"/>
        </w:rPr>
        <w:t>anzanada</w:t>
      </w:r>
      <w:r w:rsidRPr="009737BD">
        <w:rPr>
          <w:rFonts w:ascii="Tahoma" w:hAnsi="Tahoma" w:cs="Tahoma"/>
          <w:spacing w:val="2"/>
          <w:lang w:val="es-AR"/>
        </w:rPr>
        <w:t>s</w:t>
      </w:r>
      <w:r w:rsidRPr="009737BD">
        <w:rPr>
          <w:rFonts w:ascii="Tahoma" w:hAnsi="Tahoma" w:cs="Tahoma"/>
          <w:lang w:val="es-AR"/>
        </w:rPr>
        <w:t>.</w:t>
      </w:r>
    </w:p>
    <w:p w:rsidR="00625E06" w:rsidRPr="009737BD" w:rsidRDefault="00625E06" w:rsidP="00625E06">
      <w:pPr>
        <w:widowControl w:val="0"/>
        <w:autoSpaceDE w:val="0"/>
        <w:autoSpaceDN w:val="0"/>
        <w:adjustRightInd w:val="0"/>
        <w:spacing w:before="6"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101" w:right="4475"/>
        <w:jc w:val="both"/>
        <w:rPr>
          <w:rFonts w:ascii="Tahoma" w:hAnsi="Tahoma" w:cs="Tahoma"/>
          <w:lang w:val="es-AR"/>
        </w:rPr>
      </w:pPr>
      <w:r w:rsidRPr="009737BD">
        <w:rPr>
          <w:rFonts w:ascii="Tahoma" w:hAnsi="Tahoma" w:cs="Tahoma"/>
          <w:lang w:val="es-AR"/>
        </w:rPr>
        <w:t>5-</w:t>
      </w:r>
      <w:r w:rsidRPr="009737BD">
        <w:rPr>
          <w:rFonts w:ascii="Tahoma" w:hAnsi="Tahoma" w:cs="Tahoma"/>
          <w:spacing w:val="-8"/>
          <w:lang w:val="es-AR"/>
        </w:rPr>
        <w:t xml:space="preserve"> </w:t>
      </w:r>
      <w:r w:rsidRPr="009737BD">
        <w:rPr>
          <w:rFonts w:ascii="Tahoma" w:hAnsi="Tahoma" w:cs="Tahoma"/>
          <w:b/>
          <w:bCs/>
          <w:spacing w:val="1"/>
          <w:lang w:val="es-AR"/>
        </w:rPr>
        <w:t>U</w:t>
      </w:r>
      <w:r w:rsidRPr="009737BD">
        <w:rPr>
          <w:rFonts w:ascii="Tahoma" w:hAnsi="Tahoma" w:cs="Tahoma"/>
          <w:b/>
          <w:bCs/>
          <w:lang w:val="es-AR"/>
        </w:rPr>
        <w:t>sos</w:t>
      </w:r>
      <w:r w:rsidRPr="009737BD">
        <w:rPr>
          <w:rFonts w:ascii="Tahoma" w:hAnsi="Tahoma" w:cs="Tahoma"/>
          <w:b/>
          <w:bCs/>
          <w:spacing w:val="-4"/>
          <w:lang w:val="es-AR"/>
        </w:rPr>
        <w:t xml:space="preserve"> </w:t>
      </w:r>
      <w:r w:rsidRPr="009737BD">
        <w:rPr>
          <w:rFonts w:ascii="Tahoma" w:hAnsi="Tahoma" w:cs="Tahoma"/>
          <w:b/>
          <w:bCs/>
          <w:lang w:val="es-AR"/>
        </w:rPr>
        <w:t>d</w:t>
      </w:r>
      <w:r w:rsidRPr="009737BD">
        <w:rPr>
          <w:rFonts w:ascii="Tahoma" w:hAnsi="Tahoma" w:cs="Tahoma"/>
          <w:b/>
          <w:bCs/>
          <w:spacing w:val="2"/>
          <w:lang w:val="es-AR"/>
        </w:rPr>
        <w:t>e</w:t>
      </w:r>
      <w:r w:rsidRPr="009737BD">
        <w:rPr>
          <w:rFonts w:ascii="Tahoma" w:hAnsi="Tahoma" w:cs="Tahoma"/>
          <w:b/>
          <w:bCs/>
          <w:lang w:val="es-AR"/>
        </w:rPr>
        <w:t>l suelo</w:t>
      </w:r>
      <w:r w:rsidRPr="009737BD">
        <w:rPr>
          <w:rFonts w:ascii="Tahoma" w:hAnsi="Tahoma" w:cs="Tahoma"/>
          <w:b/>
          <w:bCs/>
          <w:spacing w:val="-5"/>
          <w:lang w:val="es-AR"/>
        </w:rPr>
        <w:t xml:space="preserve"> </w:t>
      </w:r>
      <w:r w:rsidRPr="009737BD">
        <w:rPr>
          <w:rFonts w:ascii="Tahoma" w:hAnsi="Tahoma" w:cs="Tahoma"/>
          <w:b/>
          <w:bCs/>
          <w:lang w:val="es-AR"/>
        </w:rPr>
        <w:t>permitid</w:t>
      </w:r>
      <w:r w:rsidRPr="009737BD">
        <w:rPr>
          <w:rFonts w:ascii="Tahoma" w:hAnsi="Tahoma" w:cs="Tahoma"/>
          <w:b/>
          <w:bCs/>
          <w:spacing w:val="1"/>
          <w:lang w:val="es-AR"/>
        </w:rPr>
        <w:t>o</w:t>
      </w:r>
      <w:r w:rsidRPr="009737BD">
        <w:rPr>
          <w:rFonts w:ascii="Tahoma" w:hAnsi="Tahoma" w:cs="Tahoma"/>
          <w:b/>
          <w:bCs/>
          <w:lang w:val="es-AR"/>
        </w:rPr>
        <w:t>s</w:t>
      </w:r>
      <w:r w:rsidRPr="009737BD">
        <w:rPr>
          <w:rFonts w:ascii="Tahoma" w:hAnsi="Tahoma" w:cs="Tahoma"/>
          <w:b/>
          <w:bCs/>
          <w:spacing w:val="-8"/>
          <w:lang w:val="es-AR"/>
        </w:rPr>
        <w:t xml:space="preserve"> </w:t>
      </w:r>
      <w:r w:rsidRPr="009737BD">
        <w:rPr>
          <w:rFonts w:ascii="Tahoma" w:hAnsi="Tahoma" w:cs="Tahoma"/>
          <w:b/>
          <w:bCs/>
          <w:lang w:val="es-AR"/>
        </w:rPr>
        <w:t>en</w:t>
      </w:r>
      <w:r w:rsidRPr="009737BD">
        <w:rPr>
          <w:rFonts w:ascii="Tahoma" w:hAnsi="Tahoma" w:cs="Tahoma"/>
          <w:b/>
          <w:bCs/>
          <w:spacing w:val="-2"/>
          <w:lang w:val="es-AR"/>
        </w:rPr>
        <w:t xml:space="preserve"> </w:t>
      </w:r>
      <w:r w:rsidRPr="009737BD">
        <w:rPr>
          <w:rFonts w:ascii="Tahoma" w:hAnsi="Tahoma" w:cs="Tahoma"/>
          <w:b/>
          <w:bCs/>
          <w:lang w:val="es-AR"/>
        </w:rPr>
        <w:t>Area</w:t>
      </w:r>
      <w:r w:rsidRPr="009737BD">
        <w:rPr>
          <w:rFonts w:ascii="Tahoma" w:hAnsi="Tahoma" w:cs="Tahoma"/>
          <w:b/>
          <w:bCs/>
          <w:spacing w:val="-5"/>
          <w:lang w:val="es-AR"/>
        </w:rPr>
        <w:t xml:space="preserve"> </w:t>
      </w:r>
      <w:r w:rsidRPr="009737BD">
        <w:rPr>
          <w:rFonts w:ascii="Tahoma" w:hAnsi="Tahoma" w:cs="Tahoma"/>
          <w:b/>
          <w:bCs/>
          <w:lang w:val="es-AR"/>
        </w:rPr>
        <w:t>r</w:t>
      </w:r>
      <w:r w:rsidRPr="009737BD">
        <w:rPr>
          <w:rFonts w:ascii="Tahoma" w:hAnsi="Tahoma" w:cs="Tahoma"/>
          <w:b/>
          <w:bCs/>
          <w:spacing w:val="1"/>
          <w:lang w:val="es-AR"/>
        </w:rPr>
        <w:t>u</w:t>
      </w:r>
      <w:r w:rsidRPr="009737BD">
        <w:rPr>
          <w:rFonts w:ascii="Tahoma" w:hAnsi="Tahoma" w:cs="Tahoma"/>
          <w:b/>
          <w:bCs/>
          <w:lang w:val="es-AR"/>
        </w:rPr>
        <w:t>ra</w:t>
      </w:r>
      <w:r w:rsidRPr="009737BD">
        <w:rPr>
          <w:rFonts w:ascii="Tahoma" w:hAnsi="Tahoma" w:cs="Tahoma"/>
          <w:b/>
          <w:bCs/>
          <w:spacing w:val="-2"/>
          <w:lang w:val="es-AR"/>
        </w:rPr>
        <w:t>l</w:t>
      </w:r>
      <w:r w:rsidRPr="009737BD">
        <w:rPr>
          <w:rFonts w:ascii="Tahoma" w:hAnsi="Tahoma" w:cs="Tahoma"/>
          <w:lang w:val="es-AR"/>
        </w:rPr>
        <w:t>:</w:t>
      </w:r>
    </w:p>
    <w:p w:rsidR="00625E06" w:rsidRPr="009737BD" w:rsidRDefault="00625E06" w:rsidP="00625E06">
      <w:pPr>
        <w:widowControl w:val="0"/>
        <w:autoSpaceDE w:val="0"/>
        <w:autoSpaceDN w:val="0"/>
        <w:adjustRightInd w:val="0"/>
        <w:spacing w:before="5"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58" w:lineRule="exact"/>
        <w:ind w:left="2607" w:right="2902"/>
        <w:jc w:val="center"/>
        <w:rPr>
          <w:rFonts w:ascii="Tahoma" w:hAnsi="Tahoma" w:cs="Tahoma"/>
          <w:lang w:val="es-AR"/>
        </w:rPr>
      </w:pPr>
      <w:r w:rsidRPr="009737BD">
        <w:rPr>
          <w:rFonts w:ascii="Tahoma" w:hAnsi="Tahoma" w:cs="Tahoma"/>
          <w:spacing w:val="1"/>
          <w:position w:val="-1"/>
          <w:lang w:val="es-AR"/>
        </w:rPr>
        <w:t>5</w:t>
      </w:r>
      <w:r w:rsidRPr="009737BD">
        <w:rPr>
          <w:rFonts w:ascii="Tahoma" w:hAnsi="Tahoma" w:cs="Tahoma"/>
          <w:position w:val="-1"/>
          <w:lang w:val="es-AR"/>
        </w:rPr>
        <w:t>.1. Res</w:t>
      </w:r>
      <w:r w:rsidRPr="009737BD">
        <w:rPr>
          <w:rFonts w:ascii="Tahoma" w:hAnsi="Tahoma" w:cs="Tahoma"/>
          <w:spacing w:val="1"/>
          <w:position w:val="-1"/>
          <w:lang w:val="es-AR"/>
        </w:rPr>
        <w:t>i</w:t>
      </w:r>
      <w:r w:rsidRPr="009737BD">
        <w:rPr>
          <w:rFonts w:ascii="Tahoma" w:hAnsi="Tahoma" w:cs="Tahoma"/>
          <w:position w:val="-1"/>
          <w:lang w:val="es-AR"/>
        </w:rPr>
        <w:t>de</w:t>
      </w:r>
      <w:r w:rsidRPr="009737BD">
        <w:rPr>
          <w:rFonts w:ascii="Tahoma" w:hAnsi="Tahoma" w:cs="Tahoma"/>
          <w:spacing w:val="1"/>
          <w:position w:val="-1"/>
          <w:lang w:val="es-AR"/>
        </w:rPr>
        <w:t>n</w:t>
      </w:r>
      <w:r w:rsidRPr="009737BD">
        <w:rPr>
          <w:rFonts w:ascii="Tahoma" w:hAnsi="Tahoma" w:cs="Tahoma"/>
          <w:spacing w:val="-1"/>
          <w:position w:val="-1"/>
          <w:lang w:val="es-AR"/>
        </w:rPr>
        <w:t>c</w:t>
      </w:r>
      <w:r w:rsidRPr="009737BD">
        <w:rPr>
          <w:rFonts w:ascii="Tahoma" w:hAnsi="Tahoma" w:cs="Tahoma"/>
          <w:position w:val="-1"/>
          <w:lang w:val="es-AR"/>
        </w:rPr>
        <w:t>ial:</w:t>
      </w:r>
      <w:r w:rsidRPr="009737BD">
        <w:rPr>
          <w:rFonts w:ascii="Tahoma" w:hAnsi="Tahoma" w:cs="Tahoma"/>
          <w:spacing w:val="-3"/>
          <w:position w:val="-1"/>
          <w:lang w:val="es-AR"/>
        </w:rPr>
        <w:t xml:space="preserve"> </w:t>
      </w:r>
      <w:r w:rsidRPr="009737BD">
        <w:rPr>
          <w:rFonts w:ascii="Tahoma" w:hAnsi="Tahoma" w:cs="Tahoma"/>
          <w:position w:val="-1"/>
          <w:lang w:val="es-AR"/>
        </w:rPr>
        <w:t xml:space="preserve">Condición </w:t>
      </w:r>
      <w:r w:rsidRPr="009737BD">
        <w:rPr>
          <w:rFonts w:ascii="Tahoma" w:hAnsi="Tahoma" w:cs="Tahoma"/>
          <w:w w:val="99"/>
          <w:position w:val="-1"/>
          <w:lang w:val="es-AR"/>
        </w:rPr>
        <w:t>dominante</w:t>
      </w:r>
    </w:p>
    <w:p w:rsidR="00625E06" w:rsidRPr="009737BD" w:rsidRDefault="00625E06" w:rsidP="00625E06">
      <w:pPr>
        <w:widowControl w:val="0"/>
        <w:autoSpaceDE w:val="0"/>
        <w:autoSpaceDN w:val="0"/>
        <w:adjustRightInd w:val="0"/>
        <w:spacing w:before="4" w:after="0" w:line="130" w:lineRule="exact"/>
        <w:rPr>
          <w:rFonts w:ascii="Tahoma" w:hAnsi="Tahoma" w:cs="Tahoma"/>
          <w:sz w:val="13"/>
          <w:szCs w:val="13"/>
          <w:lang w:val="es-AR"/>
        </w:rPr>
      </w:pPr>
    </w:p>
    <w:p w:rsidR="00625E06" w:rsidRPr="009737BD" w:rsidRDefault="00625E06" w:rsidP="00625E06">
      <w:pPr>
        <w:widowControl w:val="0"/>
        <w:autoSpaceDE w:val="0"/>
        <w:autoSpaceDN w:val="0"/>
        <w:adjustRightInd w:val="0"/>
        <w:spacing w:before="58" w:after="0" w:line="240" w:lineRule="auto"/>
        <w:ind w:left="2937"/>
        <w:rPr>
          <w:rFonts w:ascii="Tahoma" w:hAnsi="Tahoma" w:cs="Tahoma"/>
          <w:lang w:val="es-AR"/>
        </w:rPr>
      </w:pPr>
      <w:r w:rsidRPr="009737BD">
        <w:rPr>
          <w:rFonts w:ascii="Tahoma" w:hAnsi="Tahoma" w:cs="Tahoma"/>
          <w:lang w:val="es-AR"/>
        </w:rPr>
        <w:t>5.1.1.</w:t>
      </w:r>
      <w:r w:rsidRPr="009737BD">
        <w:rPr>
          <w:rFonts w:ascii="Tahoma" w:hAnsi="Tahoma" w:cs="Tahoma"/>
          <w:spacing w:val="-6"/>
          <w:lang w:val="es-AR"/>
        </w:rPr>
        <w:t xml:space="preserve"> </w:t>
      </w:r>
      <w:r w:rsidRPr="009737BD">
        <w:rPr>
          <w:rFonts w:ascii="Tahoma" w:hAnsi="Tahoma" w:cs="Tahoma"/>
          <w:lang w:val="es-AR"/>
        </w:rPr>
        <w:t>V</w:t>
      </w:r>
      <w:r w:rsidRPr="009737BD">
        <w:rPr>
          <w:rFonts w:ascii="Tahoma" w:hAnsi="Tahoma" w:cs="Tahoma"/>
          <w:spacing w:val="1"/>
          <w:lang w:val="es-AR"/>
        </w:rPr>
        <w:t>i</w:t>
      </w:r>
      <w:r w:rsidRPr="009737BD">
        <w:rPr>
          <w:rFonts w:ascii="Tahoma" w:hAnsi="Tahoma" w:cs="Tahoma"/>
          <w:lang w:val="es-AR"/>
        </w:rPr>
        <w:t>vienda</w:t>
      </w:r>
      <w:r w:rsidRPr="009737BD">
        <w:rPr>
          <w:rFonts w:ascii="Tahoma" w:hAnsi="Tahoma" w:cs="Tahoma"/>
          <w:spacing w:val="-6"/>
          <w:lang w:val="es-AR"/>
        </w:rPr>
        <w:t xml:space="preserve"> </w:t>
      </w:r>
      <w:r w:rsidRPr="009737BD">
        <w:rPr>
          <w:rFonts w:ascii="Tahoma" w:hAnsi="Tahoma" w:cs="Tahoma"/>
          <w:lang w:val="es-AR"/>
        </w:rPr>
        <w:t>un</w:t>
      </w:r>
      <w:r w:rsidRPr="009737BD">
        <w:rPr>
          <w:rFonts w:ascii="Tahoma" w:hAnsi="Tahoma" w:cs="Tahoma"/>
          <w:spacing w:val="1"/>
          <w:lang w:val="es-AR"/>
        </w:rPr>
        <w:t>i</w:t>
      </w:r>
      <w:r w:rsidRPr="009737BD">
        <w:rPr>
          <w:rFonts w:ascii="Tahoma" w:hAnsi="Tahoma" w:cs="Tahoma"/>
          <w:lang w:val="es-AR"/>
        </w:rPr>
        <w:t>familiar:</w:t>
      </w:r>
    </w:p>
    <w:p w:rsidR="00625E06" w:rsidRPr="009737BD" w:rsidRDefault="00625E06" w:rsidP="00625E06">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5.1.</w:t>
      </w:r>
      <w:r w:rsidRPr="009737BD">
        <w:rPr>
          <w:rFonts w:ascii="Tahoma" w:hAnsi="Tahoma" w:cs="Tahoma"/>
          <w:spacing w:val="1"/>
          <w:position w:val="-1"/>
          <w:lang w:val="es-AR"/>
        </w:rPr>
        <w:t>2</w:t>
      </w:r>
      <w:r w:rsidRPr="009737BD">
        <w:rPr>
          <w:rFonts w:ascii="Tahoma" w:hAnsi="Tahoma" w:cs="Tahoma"/>
          <w:position w:val="-1"/>
          <w:lang w:val="es-AR"/>
        </w:rPr>
        <w:t xml:space="preserve">. </w:t>
      </w:r>
      <w:r w:rsidR="00E774AE" w:rsidRPr="009737BD">
        <w:rPr>
          <w:rFonts w:ascii="Tahoma" w:hAnsi="Tahoma" w:cs="Tahoma"/>
          <w:position w:val="-1"/>
          <w:lang w:val="es-AR"/>
        </w:rPr>
        <w:t>Hote</w:t>
      </w:r>
      <w:r w:rsidR="00E774AE" w:rsidRPr="009737BD">
        <w:rPr>
          <w:rFonts w:ascii="Tahoma" w:hAnsi="Tahoma" w:cs="Tahoma"/>
          <w:spacing w:val="2"/>
          <w:position w:val="-1"/>
          <w:lang w:val="es-AR"/>
        </w:rPr>
        <w:t>l</w:t>
      </w:r>
      <w:r w:rsidR="00E774AE" w:rsidRPr="009737BD">
        <w:rPr>
          <w:rFonts w:ascii="Tahoma" w:hAnsi="Tahoma" w:cs="Tahoma"/>
          <w:position w:val="-1"/>
          <w:lang w:val="es-AR"/>
        </w:rPr>
        <w:t>ería</w:t>
      </w:r>
    </w:p>
    <w:p w:rsidR="00625E06" w:rsidRPr="009737BD" w:rsidRDefault="00625E06" w:rsidP="00625E06">
      <w:pPr>
        <w:widowControl w:val="0"/>
        <w:autoSpaceDE w:val="0"/>
        <w:autoSpaceDN w:val="0"/>
        <w:adjustRightInd w:val="0"/>
        <w:spacing w:after="0" w:line="265" w:lineRule="exact"/>
        <w:ind w:left="2644"/>
        <w:rPr>
          <w:rFonts w:ascii="Tahoma" w:hAnsi="Tahoma" w:cs="Tahoma"/>
          <w:lang w:val="es-AR"/>
        </w:rPr>
      </w:pPr>
      <w:r w:rsidRPr="009737BD">
        <w:rPr>
          <w:rFonts w:ascii="Tahoma" w:hAnsi="Tahoma" w:cs="Tahoma"/>
          <w:spacing w:val="1"/>
          <w:position w:val="-1"/>
          <w:lang w:val="es-AR"/>
        </w:rPr>
        <w:t>5</w:t>
      </w:r>
      <w:r w:rsidRPr="009737BD">
        <w:rPr>
          <w:rFonts w:ascii="Tahoma" w:hAnsi="Tahoma" w:cs="Tahoma"/>
          <w:position w:val="-1"/>
          <w:lang w:val="es-AR"/>
        </w:rPr>
        <w:t>.2. Co</w:t>
      </w:r>
      <w:r w:rsidRPr="009737BD">
        <w:rPr>
          <w:rFonts w:ascii="Tahoma" w:hAnsi="Tahoma" w:cs="Tahoma"/>
          <w:spacing w:val="2"/>
          <w:position w:val="-1"/>
          <w:lang w:val="es-AR"/>
        </w:rPr>
        <w:t>m</w:t>
      </w:r>
      <w:r w:rsidRPr="009737BD">
        <w:rPr>
          <w:rFonts w:ascii="Tahoma" w:hAnsi="Tahoma" w:cs="Tahoma"/>
          <w:position w:val="-1"/>
          <w:lang w:val="es-AR"/>
        </w:rPr>
        <w:t>ercial:</w:t>
      </w:r>
      <w:r w:rsidRPr="009737BD">
        <w:rPr>
          <w:rFonts w:ascii="Tahoma" w:hAnsi="Tahoma" w:cs="Tahoma"/>
          <w:spacing w:val="-2"/>
          <w:position w:val="-1"/>
          <w:lang w:val="es-AR"/>
        </w:rPr>
        <w:t xml:space="preserve"> </w:t>
      </w:r>
      <w:r w:rsidRPr="009737BD">
        <w:rPr>
          <w:rFonts w:ascii="Tahoma" w:hAnsi="Tahoma" w:cs="Tahoma"/>
          <w:position w:val="-1"/>
          <w:lang w:val="es-AR"/>
        </w:rPr>
        <w:t>Cond</w:t>
      </w:r>
      <w:r w:rsidRPr="009737BD">
        <w:rPr>
          <w:rFonts w:ascii="Tahoma" w:hAnsi="Tahoma" w:cs="Tahoma"/>
          <w:spacing w:val="2"/>
          <w:position w:val="-1"/>
          <w:lang w:val="es-AR"/>
        </w:rPr>
        <w:t>i</w:t>
      </w:r>
      <w:r w:rsidRPr="009737BD">
        <w:rPr>
          <w:rFonts w:ascii="Tahoma" w:hAnsi="Tahoma" w:cs="Tahoma"/>
          <w:position w:val="-1"/>
          <w:lang w:val="es-AR"/>
        </w:rPr>
        <w:t>ción</w:t>
      </w:r>
      <w:r w:rsidRPr="009737BD">
        <w:rPr>
          <w:rFonts w:ascii="Tahoma" w:hAnsi="Tahoma" w:cs="Tahoma"/>
          <w:spacing w:val="-1"/>
          <w:position w:val="-1"/>
          <w:lang w:val="es-AR"/>
        </w:rPr>
        <w:t xml:space="preserve"> </w:t>
      </w:r>
      <w:r w:rsidRPr="009737BD">
        <w:rPr>
          <w:rFonts w:ascii="Tahoma" w:hAnsi="Tahoma" w:cs="Tahoma"/>
          <w:position w:val="-1"/>
          <w:lang w:val="es-AR"/>
        </w:rPr>
        <w:t>Subdominante</w:t>
      </w:r>
    </w:p>
    <w:p w:rsidR="00625E06" w:rsidRPr="009737BD" w:rsidRDefault="00625E06" w:rsidP="00625E06">
      <w:pPr>
        <w:widowControl w:val="0"/>
        <w:autoSpaceDE w:val="0"/>
        <w:autoSpaceDN w:val="0"/>
        <w:adjustRightInd w:val="0"/>
        <w:spacing w:before="1" w:after="0" w:line="240" w:lineRule="auto"/>
        <w:ind w:left="3006"/>
        <w:rPr>
          <w:rFonts w:ascii="Tahoma" w:hAnsi="Tahoma" w:cs="Tahoma"/>
          <w:lang w:val="es-AR"/>
        </w:rPr>
      </w:pPr>
      <w:r w:rsidRPr="009737BD">
        <w:rPr>
          <w:rFonts w:ascii="Tahoma" w:hAnsi="Tahoma" w:cs="Tahoma"/>
          <w:lang w:val="es-AR"/>
        </w:rPr>
        <w:t>5.2.1.</w:t>
      </w:r>
      <w:r w:rsidRPr="009737BD">
        <w:rPr>
          <w:rFonts w:ascii="Tahoma" w:hAnsi="Tahoma" w:cs="Tahoma"/>
          <w:spacing w:val="-6"/>
          <w:lang w:val="es-AR"/>
        </w:rPr>
        <w:t xml:space="preserve"> </w:t>
      </w:r>
      <w:r w:rsidRPr="009737BD">
        <w:rPr>
          <w:rFonts w:ascii="Tahoma" w:hAnsi="Tahoma" w:cs="Tahoma"/>
          <w:lang w:val="es-AR"/>
        </w:rPr>
        <w:t>Exposición</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venta:</w:t>
      </w:r>
      <w:r w:rsidRPr="009737BD">
        <w:rPr>
          <w:rFonts w:ascii="Tahoma" w:hAnsi="Tahoma" w:cs="Tahoma"/>
          <w:spacing w:val="-6"/>
          <w:lang w:val="es-AR"/>
        </w:rPr>
        <w:t xml:space="preserve"> </w:t>
      </w:r>
      <w:r w:rsidRPr="009737BD">
        <w:rPr>
          <w:rFonts w:ascii="Tahoma" w:hAnsi="Tahoma" w:cs="Tahoma"/>
          <w:lang w:val="es-AR"/>
        </w:rPr>
        <w:t>Minorista:</w:t>
      </w:r>
      <w:r w:rsidRPr="009737BD">
        <w:rPr>
          <w:rFonts w:ascii="Tahoma" w:hAnsi="Tahoma" w:cs="Tahoma"/>
          <w:spacing w:val="-9"/>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002E2F69">
        <w:rPr>
          <w:rFonts w:ascii="Tahoma" w:hAnsi="Tahoma" w:cs="Tahoma"/>
          <w:lang w:val="es-AR"/>
        </w:rPr>
        <w:t>b.</w:t>
      </w:r>
    </w:p>
    <w:p w:rsidR="00625E06" w:rsidRPr="009737BD" w:rsidRDefault="00625E06" w:rsidP="00625E06">
      <w:pPr>
        <w:widowControl w:val="0"/>
        <w:autoSpaceDE w:val="0"/>
        <w:autoSpaceDN w:val="0"/>
        <w:adjustRightInd w:val="0"/>
        <w:spacing w:after="0" w:line="265" w:lineRule="exact"/>
        <w:ind w:left="5897"/>
        <w:rPr>
          <w:rFonts w:ascii="Tahoma" w:hAnsi="Tahoma" w:cs="Tahoma"/>
          <w:lang w:val="es-AR"/>
        </w:rPr>
      </w:pPr>
      <w:r w:rsidRPr="009737BD">
        <w:rPr>
          <w:rFonts w:ascii="Tahoma" w:hAnsi="Tahoma" w:cs="Tahoma"/>
          <w:position w:val="-1"/>
          <w:lang w:val="es-AR"/>
        </w:rPr>
        <w:t>Ma</w:t>
      </w:r>
      <w:r w:rsidRPr="009737BD">
        <w:rPr>
          <w:rFonts w:ascii="Tahoma" w:hAnsi="Tahoma" w:cs="Tahoma"/>
          <w:spacing w:val="1"/>
          <w:position w:val="-1"/>
          <w:lang w:val="es-AR"/>
        </w:rPr>
        <w:t>y</w:t>
      </w:r>
      <w:r w:rsidRPr="009737BD">
        <w:rPr>
          <w:rFonts w:ascii="Tahoma" w:hAnsi="Tahoma" w:cs="Tahoma"/>
          <w:position w:val="-1"/>
          <w:lang w:val="es-AR"/>
        </w:rPr>
        <w:t>o</w:t>
      </w:r>
      <w:r w:rsidRPr="009737BD">
        <w:rPr>
          <w:rFonts w:ascii="Tahoma" w:hAnsi="Tahoma" w:cs="Tahoma"/>
          <w:spacing w:val="1"/>
          <w:position w:val="-1"/>
          <w:lang w:val="es-AR"/>
        </w:rPr>
        <w:t>r</w:t>
      </w:r>
      <w:r w:rsidRPr="009737BD">
        <w:rPr>
          <w:rFonts w:ascii="Tahoma" w:hAnsi="Tahoma" w:cs="Tahoma"/>
          <w:position w:val="-1"/>
          <w:lang w:val="es-AR"/>
        </w:rPr>
        <w:t>ista</w:t>
      </w:r>
    </w:p>
    <w:p w:rsidR="00625E06" w:rsidRPr="009737BD" w:rsidRDefault="00625E06" w:rsidP="00625E06">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2</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Co</w:t>
      </w:r>
      <w:r w:rsidRPr="009737BD">
        <w:rPr>
          <w:rFonts w:ascii="Tahoma" w:hAnsi="Tahoma" w:cs="Tahoma"/>
          <w:spacing w:val="2"/>
          <w:position w:val="-1"/>
          <w:lang w:val="es-AR"/>
        </w:rPr>
        <w:t>m</w:t>
      </w:r>
      <w:r w:rsidRPr="009737BD">
        <w:rPr>
          <w:rFonts w:ascii="Tahoma" w:hAnsi="Tahoma" w:cs="Tahoma"/>
          <w:position w:val="-1"/>
          <w:lang w:val="es-AR"/>
        </w:rPr>
        <w:t>erc</w:t>
      </w:r>
      <w:r w:rsidRPr="009737BD">
        <w:rPr>
          <w:rFonts w:ascii="Tahoma" w:hAnsi="Tahoma" w:cs="Tahoma"/>
          <w:spacing w:val="1"/>
          <w:position w:val="-1"/>
          <w:lang w:val="es-AR"/>
        </w:rPr>
        <w:t>i</w:t>
      </w:r>
      <w:r w:rsidRPr="009737BD">
        <w:rPr>
          <w:rFonts w:ascii="Tahoma" w:hAnsi="Tahoma" w:cs="Tahoma"/>
          <w:position w:val="-1"/>
          <w:lang w:val="es-AR"/>
        </w:rPr>
        <w:t>ales:</w:t>
      </w:r>
      <w:r w:rsidRPr="009737BD">
        <w:rPr>
          <w:rFonts w:ascii="Tahoma" w:hAnsi="Tahoma" w:cs="Tahoma"/>
          <w:spacing w:val="-2"/>
          <w:position w:val="-1"/>
          <w:lang w:val="es-AR"/>
        </w:rPr>
        <w:t xml:space="preserve"> </w:t>
      </w:r>
      <w:r w:rsidRPr="009737BD">
        <w:rPr>
          <w:rFonts w:ascii="Tahoma" w:hAnsi="Tahoma" w:cs="Tahoma"/>
          <w:position w:val="-1"/>
          <w:lang w:val="es-AR"/>
        </w:rPr>
        <w:t>a, b, c,</w:t>
      </w:r>
      <w:r w:rsidRPr="009737BD">
        <w:rPr>
          <w:rFonts w:ascii="Tahoma" w:hAnsi="Tahoma" w:cs="Tahoma"/>
          <w:spacing w:val="-2"/>
          <w:position w:val="-1"/>
          <w:lang w:val="es-AR"/>
        </w:rPr>
        <w:t xml:space="preserve"> </w:t>
      </w:r>
      <w:r w:rsidRPr="009737BD">
        <w:rPr>
          <w:rFonts w:ascii="Tahoma" w:hAnsi="Tahoma" w:cs="Tahoma"/>
          <w:position w:val="-1"/>
          <w:lang w:val="es-AR"/>
        </w:rPr>
        <w:t>d.</w:t>
      </w:r>
    </w:p>
    <w:p w:rsidR="00625E06" w:rsidRPr="009737BD" w:rsidRDefault="00625E06" w:rsidP="00625E06">
      <w:pPr>
        <w:widowControl w:val="0"/>
        <w:tabs>
          <w:tab w:val="left" w:pos="3700"/>
          <w:tab w:val="left" w:pos="4740"/>
          <w:tab w:val="left" w:pos="5180"/>
          <w:tab w:val="left" w:pos="6620"/>
          <w:tab w:val="left" w:pos="7100"/>
          <w:tab w:val="left" w:pos="8560"/>
          <w:tab w:val="left" w:pos="9000"/>
        </w:tabs>
        <w:autoSpaceDE w:val="0"/>
        <w:autoSpaceDN w:val="0"/>
        <w:adjustRightInd w:val="0"/>
        <w:spacing w:before="7" w:after="0" w:line="266" w:lineRule="exact"/>
        <w:ind w:left="2937" w:right="72"/>
        <w:rPr>
          <w:rFonts w:ascii="Tahoma" w:hAnsi="Tahoma" w:cs="Tahoma"/>
          <w:lang w:val="es-AR"/>
        </w:rPr>
      </w:pPr>
      <w:r w:rsidRPr="009737BD">
        <w:rPr>
          <w:rFonts w:ascii="Tahoma" w:hAnsi="Tahoma" w:cs="Tahoma"/>
          <w:lang w:val="es-AR"/>
        </w:rPr>
        <w:t>5.2.3.</w:t>
      </w:r>
      <w:r w:rsidRPr="009737BD">
        <w:rPr>
          <w:rFonts w:ascii="Tahoma" w:hAnsi="Tahoma" w:cs="Tahoma"/>
          <w:lang w:val="es-AR"/>
        </w:rPr>
        <w:tab/>
        <w:t>Servicios</w:t>
      </w:r>
      <w:r w:rsidRPr="009737BD">
        <w:rPr>
          <w:rFonts w:ascii="Tahoma" w:hAnsi="Tahoma" w:cs="Tahoma"/>
          <w:lang w:val="es-AR"/>
        </w:rPr>
        <w:tab/>
        <w:t>de</w:t>
      </w:r>
      <w:r w:rsidRPr="009737BD">
        <w:rPr>
          <w:rFonts w:ascii="Tahoma" w:hAnsi="Tahoma" w:cs="Tahoma"/>
          <w:lang w:val="es-AR"/>
        </w:rPr>
        <w:tab/>
      </w:r>
      <w:r w:rsidRPr="009737BD">
        <w:rPr>
          <w:rFonts w:ascii="Tahoma" w:hAnsi="Tahoma" w:cs="Tahoma"/>
          <w:spacing w:val="2"/>
          <w:lang w:val="es-AR"/>
        </w:rPr>
        <w:t>A</w:t>
      </w:r>
      <w:r w:rsidRPr="009737BD">
        <w:rPr>
          <w:rFonts w:ascii="Tahoma" w:hAnsi="Tahoma" w:cs="Tahoma"/>
          <w:lang w:val="es-AR"/>
        </w:rPr>
        <w:t>liment</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lang w:val="es-AR"/>
        </w:rPr>
        <w:tab/>
        <w:t>sin</w:t>
      </w:r>
      <w:r w:rsidRPr="009737BD">
        <w:rPr>
          <w:rFonts w:ascii="Tahoma" w:hAnsi="Tahoma" w:cs="Tahoma"/>
          <w:lang w:val="es-AR"/>
        </w:rPr>
        <w:tab/>
      </w:r>
      <w:r w:rsidRPr="009737BD">
        <w:rPr>
          <w:rFonts w:ascii="Tahoma" w:hAnsi="Tahoma" w:cs="Tahoma"/>
          <w:spacing w:val="1"/>
          <w:lang w:val="es-AR"/>
        </w:rPr>
        <w:t>p</w:t>
      </w:r>
      <w:r w:rsidRPr="009737BD">
        <w:rPr>
          <w:rFonts w:ascii="Tahoma" w:hAnsi="Tahoma" w:cs="Tahoma"/>
          <w:lang w:val="es-AR"/>
        </w:rPr>
        <w:t>er</w:t>
      </w:r>
      <w:r w:rsidRPr="009737BD">
        <w:rPr>
          <w:rFonts w:ascii="Tahoma" w:hAnsi="Tahoma" w:cs="Tahoma"/>
          <w:spacing w:val="2"/>
          <w:lang w:val="es-AR"/>
        </w:rPr>
        <w:t>m</w:t>
      </w:r>
      <w:r w:rsidRPr="009737BD">
        <w:rPr>
          <w:rFonts w:ascii="Tahoma" w:hAnsi="Tahoma" w:cs="Tahoma"/>
          <w:lang w:val="es-AR"/>
        </w:rPr>
        <w:t>ane</w:t>
      </w:r>
      <w:r w:rsidRPr="009737BD">
        <w:rPr>
          <w:rFonts w:ascii="Tahoma" w:hAnsi="Tahoma" w:cs="Tahoma"/>
          <w:spacing w:val="1"/>
          <w:lang w:val="es-AR"/>
        </w:rPr>
        <w:t>n</w:t>
      </w:r>
      <w:r w:rsidRPr="009737BD">
        <w:rPr>
          <w:rFonts w:ascii="Tahoma" w:hAnsi="Tahoma" w:cs="Tahoma"/>
          <w:lang w:val="es-AR"/>
        </w:rPr>
        <w:t>cia</w:t>
      </w:r>
      <w:r w:rsidRPr="009737BD">
        <w:rPr>
          <w:rFonts w:ascii="Tahoma" w:hAnsi="Tahoma" w:cs="Tahoma"/>
          <w:lang w:val="es-AR"/>
        </w:rPr>
        <w:tab/>
        <w:t>en</w:t>
      </w:r>
      <w:r w:rsidRPr="009737BD">
        <w:rPr>
          <w:rFonts w:ascii="Tahoma" w:hAnsi="Tahoma" w:cs="Tahoma"/>
          <w:lang w:val="es-AR"/>
        </w:rPr>
        <w:tab/>
      </w:r>
      <w:r w:rsidRPr="009737BD">
        <w:rPr>
          <w:rFonts w:ascii="Tahoma" w:hAnsi="Tahoma" w:cs="Tahoma"/>
          <w:spacing w:val="1"/>
          <w:lang w:val="es-AR"/>
        </w:rPr>
        <w:t>e</w:t>
      </w:r>
      <w:r w:rsidRPr="009737BD">
        <w:rPr>
          <w:rFonts w:ascii="Tahoma" w:hAnsi="Tahoma" w:cs="Tahoma"/>
          <w:lang w:val="es-AR"/>
        </w:rPr>
        <w:t>l estab</w:t>
      </w:r>
      <w:r w:rsidRPr="009737BD">
        <w:rPr>
          <w:rFonts w:ascii="Tahoma" w:hAnsi="Tahoma" w:cs="Tahoma"/>
          <w:spacing w:val="1"/>
          <w:lang w:val="es-AR"/>
        </w:rPr>
        <w:t>l</w:t>
      </w:r>
      <w:r w:rsidRPr="009737BD">
        <w:rPr>
          <w:rFonts w:ascii="Tahoma" w:hAnsi="Tahoma" w:cs="Tahoma"/>
          <w:lang w:val="es-AR"/>
        </w:rPr>
        <w:t>ecimi</w:t>
      </w:r>
      <w:r w:rsidRPr="009737BD">
        <w:rPr>
          <w:rFonts w:ascii="Tahoma" w:hAnsi="Tahoma" w:cs="Tahoma"/>
          <w:spacing w:val="1"/>
          <w:lang w:val="es-AR"/>
        </w:rPr>
        <w:t>e</w:t>
      </w:r>
      <w:r w:rsidRPr="009737BD">
        <w:rPr>
          <w:rFonts w:ascii="Tahoma" w:hAnsi="Tahoma" w:cs="Tahoma"/>
          <w:lang w:val="es-AR"/>
        </w:rPr>
        <w:t>nt</w:t>
      </w:r>
      <w:r w:rsidRPr="009737BD">
        <w:rPr>
          <w:rFonts w:ascii="Tahoma" w:hAnsi="Tahoma" w:cs="Tahoma"/>
          <w:spacing w:val="1"/>
          <w:lang w:val="es-AR"/>
        </w:rPr>
        <w:t>o</w:t>
      </w:r>
      <w:r w:rsidRPr="009737BD">
        <w:rPr>
          <w:rFonts w:ascii="Tahoma" w:hAnsi="Tahoma" w:cs="Tahoma"/>
          <w:lang w:val="es-AR"/>
        </w:rPr>
        <w:t>.</w:t>
      </w:r>
    </w:p>
    <w:p w:rsidR="00625E06" w:rsidRPr="009737BD" w:rsidRDefault="00625E06" w:rsidP="00625E06">
      <w:pPr>
        <w:widowControl w:val="0"/>
        <w:autoSpaceDE w:val="0"/>
        <w:autoSpaceDN w:val="0"/>
        <w:adjustRightInd w:val="0"/>
        <w:spacing w:after="0" w:line="266" w:lineRule="exact"/>
        <w:ind w:left="2937" w:right="72"/>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4</w:t>
      </w:r>
      <w:r w:rsidRPr="009737BD">
        <w:rPr>
          <w:rFonts w:ascii="Tahoma" w:hAnsi="Tahoma" w:cs="Tahoma"/>
          <w:lang w:val="es-AR"/>
        </w:rPr>
        <w:t xml:space="preserve">. </w:t>
      </w:r>
      <w:r w:rsidRPr="009737BD">
        <w:rPr>
          <w:rFonts w:ascii="Tahoma" w:hAnsi="Tahoma" w:cs="Tahoma"/>
          <w:spacing w:val="50"/>
          <w:lang w:val="es-AR"/>
        </w:rPr>
        <w:t xml:space="preserve"> </w:t>
      </w:r>
      <w:r w:rsidRPr="009737BD">
        <w:rPr>
          <w:rFonts w:ascii="Tahoma" w:hAnsi="Tahoma" w:cs="Tahoma"/>
          <w:lang w:val="es-AR"/>
        </w:rPr>
        <w:t>Se</w:t>
      </w:r>
      <w:r w:rsidRPr="009737BD">
        <w:rPr>
          <w:rFonts w:ascii="Tahoma" w:hAnsi="Tahoma" w:cs="Tahoma"/>
          <w:spacing w:val="1"/>
          <w:lang w:val="es-AR"/>
        </w:rPr>
        <w:t>rv</w:t>
      </w:r>
      <w:r w:rsidRPr="009737BD">
        <w:rPr>
          <w:rFonts w:ascii="Tahoma" w:hAnsi="Tahoma" w:cs="Tahoma"/>
          <w:lang w:val="es-AR"/>
        </w:rPr>
        <w:t xml:space="preserve">icios </w:t>
      </w:r>
      <w:r w:rsidRPr="009737BD">
        <w:rPr>
          <w:rFonts w:ascii="Tahoma" w:hAnsi="Tahoma" w:cs="Tahoma"/>
          <w:spacing w:val="48"/>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49"/>
          <w:lang w:val="es-AR"/>
        </w:rPr>
        <w:t xml:space="preserve"> </w:t>
      </w:r>
      <w:r w:rsidRPr="009737BD">
        <w:rPr>
          <w:rFonts w:ascii="Tahoma" w:hAnsi="Tahoma" w:cs="Tahoma"/>
          <w:lang w:val="es-AR"/>
        </w:rPr>
        <w:t>Aliment</w:t>
      </w:r>
      <w:r w:rsidRPr="009737BD">
        <w:rPr>
          <w:rFonts w:ascii="Tahoma" w:hAnsi="Tahoma" w:cs="Tahoma"/>
          <w:spacing w:val="1"/>
          <w:lang w:val="es-AR"/>
        </w:rPr>
        <w:t>a</w:t>
      </w:r>
      <w:r w:rsidRPr="009737BD">
        <w:rPr>
          <w:rFonts w:ascii="Tahoma" w:hAnsi="Tahoma" w:cs="Tahoma"/>
          <w:lang w:val="es-AR"/>
        </w:rPr>
        <w:t xml:space="preserve">ción </w:t>
      </w:r>
      <w:r w:rsidRPr="009737BD">
        <w:rPr>
          <w:rFonts w:ascii="Tahoma" w:hAnsi="Tahoma" w:cs="Tahoma"/>
          <w:spacing w:val="46"/>
          <w:lang w:val="es-AR"/>
        </w:rPr>
        <w:t xml:space="preserve"> </w:t>
      </w:r>
      <w:r w:rsidRPr="009737BD">
        <w:rPr>
          <w:rFonts w:ascii="Tahoma" w:hAnsi="Tahoma" w:cs="Tahoma"/>
          <w:lang w:val="es-AR"/>
        </w:rPr>
        <w:t xml:space="preserve">con </w:t>
      </w:r>
      <w:r w:rsidRPr="009737BD">
        <w:rPr>
          <w:rFonts w:ascii="Tahoma" w:hAnsi="Tahoma" w:cs="Tahoma"/>
          <w:spacing w:val="49"/>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mane</w:t>
      </w:r>
      <w:r w:rsidRPr="009737BD">
        <w:rPr>
          <w:rFonts w:ascii="Tahoma" w:hAnsi="Tahoma" w:cs="Tahoma"/>
          <w:spacing w:val="1"/>
          <w:lang w:val="es-AR"/>
        </w:rPr>
        <w:t>n</w:t>
      </w:r>
      <w:r w:rsidRPr="009737BD">
        <w:rPr>
          <w:rFonts w:ascii="Tahoma" w:hAnsi="Tahoma" w:cs="Tahoma"/>
          <w:lang w:val="es-AR"/>
        </w:rPr>
        <w:t xml:space="preserve">cia </w:t>
      </w:r>
      <w:r w:rsidRPr="009737BD">
        <w:rPr>
          <w:rFonts w:ascii="Tahoma" w:hAnsi="Tahoma" w:cs="Tahoma"/>
          <w:spacing w:val="50"/>
          <w:lang w:val="es-AR"/>
        </w:rPr>
        <w:t xml:space="preserve"> </w:t>
      </w:r>
      <w:r w:rsidRPr="009737BD">
        <w:rPr>
          <w:rFonts w:ascii="Tahoma" w:hAnsi="Tahoma" w:cs="Tahoma"/>
          <w:lang w:val="es-AR"/>
        </w:rPr>
        <w:t xml:space="preserve">en </w:t>
      </w:r>
      <w:r w:rsidRPr="009737BD">
        <w:rPr>
          <w:rFonts w:ascii="Tahoma" w:hAnsi="Tahoma" w:cs="Tahoma"/>
          <w:spacing w:val="48"/>
          <w:lang w:val="es-AR"/>
        </w:rPr>
        <w:t xml:space="preserve"> </w:t>
      </w:r>
      <w:r w:rsidRPr="009737BD">
        <w:rPr>
          <w:rFonts w:ascii="Tahoma" w:hAnsi="Tahoma" w:cs="Tahoma"/>
          <w:lang w:val="es-AR"/>
        </w:rPr>
        <w:t>el estab</w:t>
      </w:r>
      <w:r w:rsidRPr="009737BD">
        <w:rPr>
          <w:rFonts w:ascii="Tahoma" w:hAnsi="Tahoma" w:cs="Tahoma"/>
          <w:spacing w:val="1"/>
          <w:lang w:val="es-AR"/>
        </w:rPr>
        <w:t>l</w:t>
      </w:r>
      <w:r w:rsidRPr="009737BD">
        <w:rPr>
          <w:rFonts w:ascii="Tahoma" w:hAnsi="Tahoma" w:cs="Tahoma"/>
          <w:lang w:val="es-AR"/>
        </w:rPr>
        <w:t>ecimi</w:t>
      </w:r>
      <w:r w:rsidRPr="009737BD">
        <w:rPr>
          <w:rFonts w:ascii="Tahoma" w:hAnsi="Tahoma" w:cs="Tahoma"/>
          <w:spacing w:val="1"/>
          <w:lang w:val="es-AR"/>
        </w:rPr>
        <w:t>e</w:t>
      </w:r>
      <w:r w:rsidRPr="009737BD">
        <w:rPr>
          <w:rFonts w:ascii="Tahoma" w:hAnsi="Tahoma" w:cs="Tahoma"/>
          <w:lang w:val="es-AR"/>
        </w:rPr>
        <w:t>nt</w:t>
      </w:r>
      <w:r w:rsidRPr="009737BD">
        <w:rPr>
          <w:rFonts w:ascii="Tahoma" w:hAnsi="Tahoma" w:cs="Tahoma"/>
          <w:spacing w:val="1"/>
          <w:lang w:val="es-AR"/>
        </w:rPr>
        <w:t>o</w:t>
      </w:r>
      <w:r w:rsidRPr="009737BD">
        <w:rPr>
          <w:rFonts w:ascii="Tahoma" w:hAnsi="Tahoma" w:cs="Tahoma"/>
          <w:lang w:val="es-AR"/>
        </w:rPr>
        <w:t>.</w:t>
      </w:r>
    </w:p>
    <w:p w:rsidR="00625E06" w:rsidRPr="009737BD" w:rsidRDefault="00625E06" w:rsidP="00625E06">
      <w:pPr>
        <w:widowControl w:val="0"/>
        <w:autoSpaceDE w:val="0"/>
        <w:autoSpaceDN w:val="0"/>
        <w:adjustRightInd w:val="0"/>
        <w:spacing w:after="0" w:line="266" w:lineRule="exact"/>
        <w:ind w:left="2937" w:right="73"/>
        <w:rPr>
          <w:rFonts w:ascii="Tahoma" w:hAnsi="Tahoma" w:cs="Tahoma"/>
          <w:lang w:val="es-AR"/>
        </w:rPr>
      </w:pPr>
      <w:r w:rsidRPr="009737BD">
        <w:rPr>
          <w:rFonts w:ascii="Tahoma" w:hAnsi="Tahoma" w:cs="Tahoma"/>
          <w:lang w:val="es-AR"/>
        </w:rPr>
        <w:t>5.2.</w:t>
      </w:r>
      <w:r w:rsidRPr="009737BD">
        <w:rPr>
          <w:rFonts w:ascii="Tahoma" w:hAnsi="Tahoma" w:cs="Tahoma"/>
          <w:spacing w:val="1"/>
          <w:lang w:val="es-AR"/>
        </w:rPr>
        <w:t>5</w:t>
      </w:r>
      <w:r w:rsidRPr="009737BD">
        <w:rPr>
          <w:rFonts w:ascii="Tahoma" w:hAnsi="Tahoma" w:cs="Tahoma"/>
          <w:lang w:val="es-AR"/>
        </w:rPr>
        <w:t>.</w:t>
      </w:r>
      <w:r w:rsidRPr="009737BD">
        <w:rPr>
          <w:rFonts w:ascii="Tahoma" w:hAnsi="Tahoma" w:cs="Tahoma"/>
          <w:spacing w:val="15"/>
          <w:lang w:val="es-AR"/>
        </w:rPr>
        <w:t xml:space="preserve"> </w:t>
      </w:r>
      <w:r w:rsidRPr="009737BD">
        <w:rPr>
          <w:rFonts w:ascii="Tahoma" w:hAnsi="Tahoma" w:cs="Tahoma"/>
          <w:lang w:val="es-AR"/>
        </w:rPr>
        <w:t>Tran</w:t>
      </w:r>
      <w:r w:rsidRPr="009737BD">
        <w:rPr>
          <w:rFonts w:ascii="Tahoma" w:hAnsi="Tahoma" w:cs="Tahoma"/>
          <w:spacing w:val="2"/>
          <w:lang w:val="es-AR"/>
        </w:rPr>
        <w:t>s</w:t>
      </w:r>
      <w:r w:rsidRPr="009737BD">
        <w:rPr>
          <w:rFonts w:ascii="Tahoma" w:hAnsi="Tahoma" w:cs="Tahoma"/>
          <w:lang w:val="es-AR"/>
        </w:rPr>
        <w:t>porte:</w:t>
      </w:r>
      <w:r w:rsidRPr="009737BD">
        <w:rPr>
          <w:rFonts w:ascii="Tahoma" w:hAnsi="Tahoma" w:cs="Tahoma"/>
          <w:spacing w:val="11"/>
          <w:lang w:val="es-AR"/>
        </w:rPr>
        <w:t xml:space="preserve"> </w:t>
      </w:r>
      <w:r w:rsidRPr="009737BD">
        <w:rPr>
          <w:rFonts w:ascii="Tahoma" w:hAnsi="Tahoma" w:cs="Tahoma"/>
          <w:lang w:val="es-AR"/>
        </w:rPr>
        <w:t>a)</w:t>
      </w:r>
      <w:r w:rsidRPr="009737BD">
        <w:rPr>
          <w:rFonts w:ascii="Tahoma" w:hAnsi="Tahoma" w:cs="Tahoma"/>
          <w:spacing w:val="15"/>
          <w:lang w:val="es-AR"/>
        </w:rPr>
        <w:t xml:space="preserve"> </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ayas</w:t>
      </w:r>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acio</w:t>
      </w:r>
      <w:r w:rsidRPr="009737BD">
        <w:rPr>
          <w:rFonts w:ascii="Tahoma" w:hAnsi="Tahoma" w:cs="Tahoma"/>
          <w:spacing w:val="1"/>
          <w:lang w:val="es-AR"/>
        </w:rPr>
        <w:t>n</w:t>
      </w:r>
      <w:r w:rsidRPr="009737BD">
        <w:rPr>
          <w:rFonts w:ascii="Tahoma" w:hAnsi="Tahoma" w:cs="Tahoma"/>
          <w:lang w:val="es-AR"/>
        </w:rPr>
        <w:t>amie</w:t>
      </w:r>
      <w:r w:rsidRPr="009737BD">
        <w:rPr>
          <w:rFonts w:ascii="Tahoma" w:hAnsi="Tahoma" w:cs="Tahoma"/>
          <w:spacing w:val="1"/>
          <w:lang w:val="es-AR"/>
        </w:rPr>
        <w:t>nt</w:t>
      </w:r>
      <w:r w:rsidRPr="009737BD">
        <w:rPr>
          <w:rFonts w:ascii="Tahoma" w:hAnsi="Tahoma" w:cs="Tahoma"/>
          <w:lang w:val="es-AR"/>
        </w:rPr>
        <w:t>o</w:t>
      </w:r>
      <w:r w:rsidRPr="009737BD">
        <w:rPr>
          <w:rFonts w:ascii="Tahoma" w:hAnsi="Tahoma" w:cs="Tahoma"/>
          <w:spacing w:val="13"/>
          <w:lang w:val="es-AR"/>
        </w:rPr>
        <w:t xml:space="preserve"> </w:t>
      </w:r>
      <w:r w:rsidRPr="009737BD">
        <w:rPr>
          <w:rFonts w:ascii="Tahoma" w:hAnsi="Tahoma" w:cs="Tahoma"/>
          <w:lang w:val="es-AR"/>
        </w:rPr>
        <w:t>para</w:t>
      </w:r>
      <w:r w:rsidRPr="009737BD">
        <w:rPr>
          <w:rFonts w:ascii="Tahoma" w:hAnsi="Tahoma" w:cs="Tahoma"/>
          <w:spacing w:val="13"/>
          <w:lang w:val="es-AR"/>
        </w:rPr>
        <w:t xml:space="preserve"> </w:t>
      </w:r>
      <w:r w:rsidRPr="009737BD">
        <w:rPr>
          <w:rFonts w:ascii="Tahoma" w:hAnsi="Tahoma" w:cs="Tahoma"/>
          <w:lang w:val="es-AR"/>
        </w:rPr>
        <w:t>veh</w:t>
      </w:r>
      <w:r w:rsidRPr="009737BD">
        <w:rPr>
          <w:rFonts w:ascii="Tahoma" w:hAnsi="Tahoma" w:cs="Tahoma"/>
          <w:spacing w:val="2"/>
          <w:lang w:val="es-AR"/>
        </w:rPr>
        <w:t>í</w:t>
      </w:r>
      <w:r w:rsidRPr="009737BD">
        <w:rPr>
          <w:rFonts w:ascii="Tahoma" w:hAnsi="Tahoma" w:cs="Tahoma"/>
          <w:lang w:val="es-AR"/>
        </w:rPr>
        <w:t>culos mayo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62"/>
          <w:lang w:val="es-AR"/>
        </w:rPr>
        <w:t xml:space="preserve"> </w:t>
      </w:r>
      <w:r w:rsidRPr="009737BD">
        <w:rPr>
          <w:rFonts w:ascii="Tahoma" w:hAnsi="Tahoma" w:cs="Tahoma"/>
          <w:lang w:val="es-AR"/>
        </w:rPr>
        <w:t>de</w:t>
      </w:r>
      <w:r w:rsidRPr="009737BD">
        <w:rPr>
          <w:rFonts w:ascii="Tahoma" w:hAnsi="Tahoma" w:cs="Tahoma"/>
          <w:spacing w:val="-2"/>
          <w:lang w:val="es-AR"/>
        </w:rPr>
        <w:t xml:space="preserve"> </w:t>
      </w:r>
      <w:smartTag w:uri="urn:schemas-microsoft-com:office:smarttags" w:element="metricconverter">
        <w:smartTagPr>
          <w:attr w:name="ProductID" w:val="5000 Kg"/>
        </w:smartTagPr>
        <w:r w:rsidRPr="009737BD">
          <w:rPr>
            <w:rFonts w:ascii="Tahoma" w:hAnsi="Tahoma" w:cs="Tahoma"/>
            <w:lang w:val="es-AR"/>
          </w:rPr>
          <w:t>5000 Kg</w:t>
        </w:r>
      </w:smartTag>
      <w:r w:rsidRPr="009737BD">
        <w:rPr>
          <w:rFonts w:ascii="Tahoma" w:hAnsi="Tahoma" w:cs="Tahoma"/>
          <w:lang w:val="es-AR"/>
        </w:rPr>
        <w:t>.</w:t>
      </w:r>
    </w:p>
    <w:p w:rsidR="00625E06" w:rsidRPr="009737BD" w:rsidRDefault="00625E06" w:rsidP="00625E06">
      <w:pPr>
        <w:widowControl w:val="0"/>
        <w:autoSpaceDE w:val="0"/>
        <w:autoSpaceDN w:val="0"/>
        <w:adjustRightInd w:val="0"/>
        <w:spacing w:after="0" w:line="258" w:lineRule="exact"/>
        <w:ind w:left="2937"/>
        <w:rPr>
          <w:rFonts w:ascii="Tahoma" w:hAnsi="Tahoma" w:cs="Tahoma"/>
          <w:lang w:val="es-AR"/>
        </w:rPr>
      </w:pPr>
      <w:r w:rsidRPr="009737BD">
        <w:rPr>
          <w:rFonts w:ascii="Tahoma" w:hAnsi="Tahoma" w:cs="Tahoma"/>
          <w:position w:val="-1"/>
          <w:lang w:val="es-AR"/>
        </w:rPr>
        <w:t>5.2.</w:t>
      </w:r>
      <w:r w:rsidRPr="009737BD">
        <w:rPr>
          <w:rFonts w:ascii="Tahoma" w:hAnsi="Tahoma" w:cs="Tahoma"/>
          <w:spacing w:val="1"/>
          <w:position w:val="-1"/>
          <w:lang w:val="es-AR"/>
        </w:rPr>
        <w:t>6</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io de</w:t>
      </w:r>
      <w:r w:rsidRPr="009737BD">
        <w:rPr>
          <w:rFonts w:ascii="Tahoma" w:hAnsi="Tahoma" w:cs="Tahoma"/>
          <w:spacing w:val="-1"/>
          <w:position w:val="-1"/>
          <w:lang w:val="es-AR"/>
        </w:rPr>
        <w:t xml:space="preserve"> </w:t>
      </w:r>
      <w:r w:rsidRPr="009737BD">
        <w:rPr>
          <w:rFonts w:ascii="Tahoma" w:hAnsi="Tahoma" w:cs="Tahoma"/>
          <w:position w:val="-1"/>
          <w:lang w:val="es-AR"/>
        </w:rPr>
        <w:t>almacenam</w:t>
      </w:r>
      <w:r w:rsidRPr="009737BD">
        <w:rPr>
          <w:rFonts w:ascii="Tahoma" w:hAnsi="Tahoma" w:cs="Tahoma"/>
          <w:spacing w:val="-2"/>
          <w:position w:val="-1"/>
          <w:lang w:val="es-AR"/>
        </w:rPr>
        <w:t>i</w:t>
      </w:r>
      <w:r w:rsidRPr="009737BD">
        <w:rPr>
          <w:rFonts w:ascii="Tahoma" w:hAnsi="Tahoma" w:cs="Tahoma"/>
          <w:position w:val="-1"/>
          <w:lang w:val="es-AR"/>
        </w:rPr>
        <w:t>ento</w:t>
      </w:r>
      <w:r w:rsidRPr="009737BD">
        <w:rPr>
          <w:rFonts w:ascii="Tahoma" w:hAnsi="Tahoma" w:cs="Tahoma"/>
          <w:spacing w:val="-10"/>
          <w:position w:val="-1"/>
          <w:lang w:val="es-AR"/>
        </w:rPr>
        <w:t xml:space="preserve"> </w:t>
      </w:r>
      <w:r w:rsidRPr="009737BD">
        <w:rPr>
          <w:rFonts w:ascii="Tahoma" w:hAnsi="Tahoma" w:cs="Tahoma"/>
          <w:position w:val="-1"/>
          <w:lang w:val="es-AR"/>
        </w:rPr>
        <w:t>comercial</w:t>
      </w:r>
      <w:r w:rsidRPr="009737BD">
        <w:rPr>
          <w:rFonts w:ascii="Tahoma" w:hAnsi="Tahoma" w:cs="Tahoma"/>
          <w:spacing w:val="-8"/>
          <w:position w:val="-1"/>
          <w:lang w:val="es-AR"/>
        </w:rPr>
        <w:t xml:space="preserve"> </w:t>
      </w:r>
      <w:r w:rsidRPr="009737BD">
        <w:rPr>
          <w:rFonts w:ascii="Tahoma" w:hAnsi="Tahoma" w:cs="Tahoma"/>
          <w:position w:val="-1"/>
          <w:lang w:val="es-AR"/>
        </w:rPr>
        <w:t>: S.A.C. 1 y</w:t>
      </w:r>
      <w:r w:rsidRPr="009737BD">
        <w:rPr>
          <w:rFonts w:ascii="Tahoma" w:hAnsi="Tahoma" w:cs="Tahoma"/>
          <w:spacing w:val="-1"/>
          <w:position w:val="-1"/>
          <w:lang w:val="es-AR"/>
        </w:rPr>
        <w:t xml:space="preserve"> </w:t>
      </w:r>
      <w:r w:rsidRPr="009737BD">
        <w:rPr>
          <w:rFonts w:ascii="Tahoma" w:hAnsi="Tahoma" w:cs="Tahoma"/>
          <w:position w:val="-1"/>
          <w:lang w:val="es-AR"/>
        </w:rPr>
        <w:t>2</w:t>
      </w:r>
    </w:p>
    <w:p w:rsidR="00625E06" w:rsidRPr="009737BD" w:rsidRDefault="00625E06" w:rsidP="00625E06">
      <w:pPr>
        <w:widowControl w:val="0"/>
        <w:autoSpaceDE w:val="0"/>
        <w:autoSpaceDN w:val="0"/>
        <w:adjustRightInd w:val="0"/>
        <w:spacing w:before="6"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2438"/>
        <w:rPr>
          <w:rFonts w:ascii="Tahoma" w:hAnsi="Tahoma" w:cs="Tahoma"/>
          <w:lang w:val="es-AR"/>
        </w:rPr>
      </w:pPr>
      <w:r w:rsidRPr="009737BD">
        <w:rPr>
          <w:rFonts w:ascii="Tahoma" w:hAnsi="Tahoma" w:cs="Tahoma"/>
          <w:lang w:val="es-AR"/>
        </w:rPr>
        <w:t>5.3.</w:t>
      </w:r>
      <w:r w:rsidRPr="009737BD">
        <w:rPr>
          <w:rFonts w:ascii="Tahoma" w:hAnsi="Tahoma" w:cs="Tahoma"/>
          <w:spacing w:val="-6"/>
          <w:lang w:val="es-AR"/>
        </w:rPr>
        <w:t xml:space="preserve"> </w:t>
      </w:r>
      <w:r w:rsidRPr="009737BD">
        <w:rPr>
          <w:rFonts w:ascii="Tahoma" w:hAnsi="Tahoma" w:cs="Tahoma"/>
          <w:lang w:val="es-AR"/>
        </w:rPr>
        <w:t>Indust</w:t>
      </w:r>
      <w:r w:rsidRPr="009737BD">
        <w:rPr>
          <w:rFonts w:ascii="Tahoma" w:hAnsi="Tahoma" w:cs="Tahoma"/>
          <w:spacing w:val="1"/>
          <w:lang w:val="es-AR"/>
        </w:rPr>
        <w:t>r</w:t>
      </w:r>
      <w:r w:rsidRPr="009737BD">
        <w:rPr>
          <w:rFonts w:ascii="Tahoma" w:hAnsi="Tahoma" w:cs="Tahoma"/>
          <w:lang w:val="es-AR"/>
        </w:rPr>
        <w:t>ial:</w:t>
      </w:r>
      <w:r w:rsidRPr="009737BD">
        <w:rPr>
          <w:rFonts w:ascii="Tahoma" w:hAnsi="Tahoma" w:cs="Tahoma"/>
          <w:spacing w:val="-6"/>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61"/>
          <w:lang w:val="es-AR"/>
        </w:rPr>
        <w:t xml:space="preserve"> </w:t>
      </w:r>
      <w:r w:rsidRPr="009737BD">
        <w:rPr>
          <w:rFonts w:ascii="Tahoma" w:hAnsi="Tahoma" w:cs="Tahoma"/>
          <w:lang w:val="es-AR"/>
        </w:rPr>
        <w:t>Subdominante</w:t>
      </w:r>
    </w:p>
    <w:p w:rsidR="00625E06" w:rsidRPr="009737BD" w:rsidRDefault="00625E06" w:rsidP="00625E06">
      <w:pPr>
        <w:widowControl w:val="0"/>
        <w:autoSpaceDE w:val="0"/>
        <w:autoSpaceDN w:val="0"/>
        <w:adjustRightInd w:val="0"/>
        <w:spacing w:after="0" w:line="265" w:lineRule="exact"/>
        <w:ind w:left="2919"/>
        <w:rPr>
          <w:rFonts w:ascii="Tahoma" w:hAnsi="Tahoma" w:cs="Tahoma"/>
          <w:lang w:val="es-AR"/>
        </w:rPr>
      </w:pPr>
      <w:r w:rsidRPr="009737BD">
        <w:rPr>
          <w:rFonts w:ascii="Tahoma" w:hAnsi="Tahoma" w:cs="Tahoma"/>
          <w:spacing w:val="1"/>
          <w:position w:val="-1"/>
          <w:lang w:val="es-AR"/>
        </w:rPr>
        <w:t>5</w:t>
      </w:r>
      <w:r w:rsidRPr="009737BD">
        <w:rPr>
          <w:rFonts w:ascii="Tahoma" w:hAnsi="Tahoma" w:cs="Tahoma"/>
          <w:position w:val="-1"/>
          <w:lang w:val="es-AR"/>
        </w:rPr>
        <w:t xml:space="preserve">.3.1. </w:t>
      </w:r>
      <w:r w:rsidRPr="009737BD">
        <w:rPr>
          <w:rFonts w:ascii="Tahoma" w:hAnsi="Tahoma" w:cs="Tahoma"/>
          <w:spacing w:val="22"/>
          <w:position w:val="-1"/>
          <w:lang w:val="es-AR"/>
        </w:rPr>
        <w:t xml:space="preserve"> </w:t>
      </w:r>
      <w:r w:rsidRPr="009737BD">
        <w:rPr>
          <w:rFonts w:ascii="Tahoma" w:hAnsi="Tahoma" w:cs="Tahoma"/>
          <w:position w:val="-1"/>
          <w:lang w:val="es-AR"/>
        </w:rPr>
        <w:t>Estableci</w:t>
      </w:r>
      <w:r w:rsidRPr="009737BD">
        <w:rPr>
          <w:rFonts w:ascii="Tahoma" w:hAnsi="Tahoma" w:cs="Tahoma"/>
          <w:spacing w:val="2"/>
          <w:position w:val="-1"/>
          <w:lang w:val="es-AR"/>
        </w:rPr>
        <w:t>m</w:t>
      </w:r>
      <w:r w:rsidRPr="009737BD">
        <w:rPr>
          <w:rFonts w:ascii="Tahoma" w:hAnsi="Tahoma" w:cs="Tahoma"/>
          <w:position w:val="-1"/>
          <w:lang w:val="es-AR"/>
        </w:rPr>
        <w:t xml:space="preserve">ientos </w:t>
      </w:r>
      <w:r w:rsidRPr="009737BD">
        <w:rPr>
          <w:rFonts w:ascii="Tahoma" w:hAnsi="Tahoma" w:cs="Tahoma"/>
          <w:spacing w:val="11"/>
          <w:position w:val="-1"/>
          <w:lang w:val="es-AR"/>
        </w:rPr>
        <w:t xml:space="preserve"> </w:t>
      </w:r>
      <w:r w:rsidRPr="009737BD">
        <w:rPr>
          <w:rFonts w:ascii="Tahoma" w:hAnsi="Tahoma" w:cs="Tahoma"/>
          <w:position w:val="-1"/>
          <w:lang w:val="es-AR"/>
        </w:rPr>
        <w:t>ind</w:t>
      </w:r>
      <w:r w:rsidRPr="009737BD">
        <w:rPr>
          <w:rFonts w:ascii="Tahoma" w:hAnsi="Tahoma" w:cs="Tahoma"/>
          <w:spacing w:val="1"/>
          <w:position w:val="-1"/>
          <w:lang w:val="es-AR"/>
        </w:rPr>
        <w:t>u</w:t>
      </w:r>
      <w:r w:rsidRPr="009737BD">
        <w:rPr>
          <w:rFonts w:ascii="Tahoma" w:hAnsi="Tahoma" w:cs="Tahoma"/>
          <w:position w:val="-1"/>
          <w:lang w:val="es-AR"/>
        </w:rPr>
        <w:t xml:space="preserve">striales </w:t>
      </w:r>
      <w:r w:rsidRPr="009737BD">
        <w:rPr>
          <w:rFonts w:ascii="Tahoma" w:hAnsi="Tahoma" w:cs="Tahoma"/>
          <w:spacing w:val="16"/>
          <w:position w:val="-1"/>
          <w:lang w:val="es-AR"/>
        </w:rPr>
        <w:t xml:space="preserve"> </w:t>
      </w:r>
      <w:r w:rsidR="00E774AE" w:rsidRPr="009737BD">
        <w:rPr>
          <w:rFonts w:ascii="Tahoma" w:hAnsi="Tahoma" w:cs="Tahoma"/>
          <w:position w:val="-1"/>
          <w:lang w:val="es-AR"/>
        </w:rPr>
        <w:t>ca</w:t>
      </w:r>
      <w:r w:rsidR="00E774AE" w:rsidRPr="009737BD">
        <w:rPr>
          <w:rFonts w:ascii="Tahoma" w:hAnsi="Tahoma" w:cs="Tahoma"/>
          <w:spacing w:val="1"/>
          <w:position w:val="-1"/>
          <w:lang w:val="es-AR"/>
        </w:rPr>
        <w:t>t</w:t>
      </w:r>
      <w:r w:rsidR="00E774AE" w:rsidRPr="009737BD">
        <w:rPr>
          <w:rFonts w:ascii="Tahoma" w:hAnsi="Tahoma" w:cs="Tahoma"/>
          <w:position w:val="-1"/>
          <w:lang w:val="es-AR"/>
        </w:rPr>
        <w:t>egor</w:t>
      </w:r>
      <w:r w:rsidR="00E774AE" w:rsidRPr="009737BD">
        <w:rPr>
          <w:rFonts w:ascii="Tahoma" w:hAnsi="Tahoma" w:cs="Tahoma"/>
          <w:spacing w:val="1"/>
          <w:position w:val="-1"/>
          <w:lang w:val="es-AR"/>
        </w:rPr>
        <w:t>í</w:t>
      </w:r>
      <w:r w:rsidR="00E774AE" w:rsidRPr="009737BD">
        <w:rPr>
          <w:rFonts w:ascii="Tahoma" w:hAnsi="Tahoma" w:cs="Tahoma"/>
          <w:position w:val="-1"/>
          <w:lang w:val="es-AR"/>
        </w:rPr>
        <w:t>a</w:t>
      </w:r>
      <w:r w:rsidRPr="009737BD">
        <w:rPr>
          <w:rFonts w:ascii="Tahoma" w:hAnsi="Tahoma" w:cs="Tahoma"/>
          <w:position w:val="-1"/>
          <w:lang w:val="es-AR"/>
        </w:rPr>
        <w:t xml:space="preserve"> </w:t>
      </w:r>
      <w:r w:rsidRPr="009737BD">
        <w:rPr>
          <w:rFonts w:ascii="Tahoma" w:hAnsi="Tahoma" w:cs="Tahoma"/>
          <w:spacing w:val="20"/>
          <w:position w:val="-1"/>
          <w:lang w:val="es-AR"/>
        </w:rPr>
        <w:t xml:space="preserve"> </w:t>
      </w:r>
      <w:r w:rsidRPr="009737BD">
        <w:rPr>
          <w:rFonts w:ascii="Tahoma" w:hAnsi="Tahoma" w:cs="Tahoma"/>
          <w:position w:val="-1"/>
          <w:lang w:val="es-AR"/>
        </w:rPr>
        <w:t xml:space="preserve">1º </w:t>
      </w:r>
      <w:r w:rsidRPr="009737BD">
        <w:rPr>
          <w:rFonts w:ascii="Tahoma" w:hAnsi="Tahoma" w:cs="Tahoma"/>
          <w:spacing w:val="22"/>
          <w:position w:val="-1"/>
          <w:lang w:val="es-AR"/>
        </w:rPr>
        <w:t xml:space="preserve"> </w:t>
      </w:r>
      <w:r w:rsidRPr="009737BD">
        <w:rPr>
          <w:rFonts w:ascii="Tahoma" w:hAnsi="Tahoma" w:cs="Tahoma"/>
          <w:position w:val="-1"/>
          <w:lang w:val="es-AR"/>
        </w:rPr>
        <w:t xml:space="preserve">y </w:t>
      </w:r>
      <w:r w:rsidRPr="009737BD">
        <w:rPr>
          <w:rFonts w:ascii="Tahoma" w:hAnsi="Tahoma" w:cs="Tahoma"/>
          <w:spacing w:val="21"/>
          <w:position w:val="-1"/>
          <w:lang w:val="es-AR"/>
        </w:rPr>
        <w:t xml:space="preserve"> </w:t>
      </w:r>
      <w:r w:rsidRPr="009737BD">
        <w:rPr>
          <w:rFonts w:ascii="Tahoma" w:hAnsi="Tahoma" w:cs="Tahoma"/>
          <w:position w:val="-1"/>
          <w:lang w:val="es-AR"/>
        </w:rPr>
        <w:t xml:space="preserve">2º. </w:t>
      </w:r>
      <w:r w:rsidRPr="009737BD">
        <w:rPr>
          <w:rFonts w:ascii="Tahoma" w:hAnsi="Tahoma" w:cs="Tahoma"/>
          <w:spacing w:val="19"/>
          <w:position w:val="-1"/>
          <w:lang w:val="es-AR"/>
        </w:rPr>
        <w:t xml:space="preserve"> </w:t>
      </w:r>
      <w:r w:rsidRPr="009737BD">
        <w:rPr>
          <w:rFonts w:ascii="Tahoma" w:hAnsi="Tahoma" w:cs="Tahoma"/>
          <w:spacing w:val="1"/>
          <w:position w:val="-1"/>
          <w:lang w:val="es-AR"/>
        </w:rPr>
        <w:t>L</w:t>
      </w:r>
      <w:r w:rsidRPr="009737BD">
        <w:rPr>
          <w:rFonts w:ascii="Tahoma" w:hAnsi="Tahoma" w:cs="Tahoma"/>
          <w:position w:val="-1"/>
          <w:lang w:val="es-AR"/>
        </w:rPr>
        <w:t>ey</w:t>
      </w:r>
    </w:p>
    <w:p w:rsidR="00625E06" w:rsidRPr="009737BD" w:rsidRDefault="00625E06" w:rsidP="00625E06">
      <w:pPr>
        <w:widowControl w:val="0"/>
        <w:autoSpaceDE w:val="0"/>
        <w:autoSpaceDN w:val="0"/>
        <w:adjustRightInd w:val="0"/>
        <w:spacing w:after="0" w:line="265" w:lineRule="exact"/>
        <w:ind w:left="2370"/>
        <w:rPr>
          <w:rFonts w:ascii="Tahoma" w:hAnsi="Tahoma" w:cs="Tahoma"/>
          <w:lang w:val="es-AR"/>
        </w:rPr>
      </w:pPr>
      <w:r w:rsidRPr="009737BD">
        <w:rPr>
          <w:rFonts w:ascii="Tahoma" w:hAnsi="Tahoma" w:cs="Tahoma"/>
          <w:position w:val="-1"/>
          <w:lang w:val="es-AR"/>
        </w:rPr>
        <w:t>11.459</w:t>
      </w:r>
    </w:p>
    <w:p w:rsidR="00625E06" w:rsidRPr="009737BD" w:rsidRDefault="00625E06" w:rsidP="00625E06">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5.3.</w:t>
      </w:r>
      <w:r w:rsidRPr="009737BD">
        <w:rPr>
          <w:rFonts w:ascii="Tahoma" w:hAnsi="Tahoma" w:cs="Tahoma"/>
          <w:spacing w:val="1"/>
          <w:lang w:val="es-AR"/>
        </w:rPr>
        <w:t>1</w:t>
      </w:r>
      <w:r w:rsidRPr="009737BD">
        <w:rPr>
          <w:rFonts w:ascii="Tahoma" w:hAnsi="Tahoma" w:cs="Tahoma"/>
          <w:lang w:val="es-AR"/>
        </w:rPr>
        <w:t xml:space="preserve">. </w:t>
      </w:r>
      <w:r w:rsidRPr="009737BD">
        <w:rPr>
          <w:rFonts w:ascii="Tahoma" w:hAnsi="Tahoma" w:cs="Tahoma"/>
          <w:spacing w:val="1"/>
          <w:lang w:val="es-AR"/>
        </w:rPr>
        <w:t>A</w:t>
      </w:r>
      <w:r w:rsidRPr="009737BD">
        <w:rPr>
          <w:rFonts w:ascii="Tahoma" w:hAnsi="Tahoma" w:cs="Tahoma"/>
          <w:lang w:val="es-AR"/>
        </w:rPr>
        <w:t>ctiv</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1"/>
          <w:lang w:val="es-AR"/>
        </w:rPr>
        <w:t xml:space="preserve"> </w:t>
      </w:r>
      <w:r w:rsidRPr="009737BD">
        <w:rPr>
          <w:rFonts w:ascii="Tahoma" w:hAnsi="Tahoma" w:cs="Tahoma"/>
          <w:lang w:val="es-AR"/>
        </w:rPr>
        <w:t>Ar</w:t>
      </w:r>
      <w:r w:rsidRPr="009737BD">
        <w:rPr>
          <w:rFonts w:ascii="Tahoma" w:hAnsi="Tahoma" w:cs="Tahoma"/>
          <w:spacing w:val="1"/>
          <w:lang w:val="es-AR"/>
        </w:rPr>
        <w:t>t</w:t>
      </w:r>
      <w:r w:rsidRPr="009737BD">
        <w:rPr>
          <w:rFonts w:ascii="Tahoma" w:hAnsi="Tahoma" w:cs="Tahoma"/>
          <w:lang w:val="es-AR"/>
        </w:rPr>
        <w:t>esa</w:t>
      </w:r>
      <w:r w:rsidRPr="009737BD">
        <w:rPr>
          <w:rFonts w:ascii="Tahoma" w:hAnsi="Tahoma" w:cs="Tahoma"/>
          <w:spacing w:val="1"/>
          <w:lang w:val="es-AR"/>
        </w:rPr>
        <w:t>n</w:t>
      </w:r>
      <w:r w:rsidRPr="009737BD">
        <w:rPr>
          <w:rFonts w:ascii="Tahoma" w:hAnsi="Tahoma" w:cs="Tahoma"/>
          <w:lang w:val="es-AR"/>
        </w:rPr>
        <w:t>al</w:t>
      </w:r>
    </w:p>
    <w:p w:rsidR="00625E06" w:rsidRPr="009737BD" w:rsidRDefault="00625E06" w:rsidP="00625E06">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5.3.</w:t>
      </w:r>
      <w:r w:rsidRPr="009737BD">
        <w:rPr>
          <w:rFonts w:ascii="Tahoma" w:hAnsi="Tahoma" w:cs="Tahoma"/>
          <w:spacing w:val="1"/>
          <w:position w:val="-1"/>
          <w:lang w:val="es-AR"/>
        </w:rPr>
        <w:t>2</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ic</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Industriales</w:t>
      </w:r>
    </w:p>
    <w:p w:rsidR="00625E06" w:rsidRPr="009737BD" w:rsidRDefault="00625E06" w:rsidP="00625E06">
      <w:pPr>
        <w:widowControl w:val="0"/>
        <w:autoSpaceDE w:val="0"/>
        <w:autoSpaceDN w:val="0"/>
        <w:adjustRightInd w:val="0"/>
        <w:spacing w:before="5"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2369"/>
        <w:rPr>
          <w:rFonts w:ascii="Tahoma" w:hAnsi="Tahoma" w:cs="Tahoma"/>
          <w:lang w:val="es-AR"/>
        </w:rPr>
      </w:pPr>
      <w:r w:rsidRPr="009737BD">
        <w:rPr>
          <w:rFonts w:ascii="Tahoma" w:hAnsi="Tahoma" w:cs="Tahoma"/>
          <w:lang w:val="es-AR"/>
        </w:rPr>
        <w:t>5.4.</w:t>
      </w:r>
      <w:r w:rsidRPr="009737BD">
        <w:rPr>
          <w:rFonts w:ascii="Tahoma" w:hAnsi="Tahoma" w:cs="Tahoma"/>
          <w:spacing w:val="-5"/>
          <w:lang w:val="es-AR"/>
        </w:rPr>
        <w:t xml:space="preserve"> </w:t>
      </w:r>
      <w:r w:rsidRPr="009737BD">
        <w:rPr>
          <w:rFonts w:ascii="Tahoma" w:hAnsi="Tahoma" w:cs="Tahoma"/>
          <w:lang w:val="es-AR"/>
        </w:rPr>
        <w:t>Instituc</w:t>
      </w:r>
      <w:r w:rsidRPr="009737BD">
        <w:rPr>
          <w:rFonts w:ascii="Tahoma" w:hAnsi="Tahoma" w:cs="Tahoma"/>
          <w:spacing w:val="1"/>
          <w:lang w:val="es-AR"/>
        </w:rPr>
        <w:t>i</w:t>
      </w:r>
      <w:r w:rsidRPr="009737BD">
        <w:rPr>
          <w:rFonts w:ascii="Tahoma" w:hAnsi="Tahoma" w:cs="Tahoma"/>
          <w:lang w:val="es-AR"/>
        </w:rPr>
        <w:t>onal:</w:t>
      </w:r>
      <w:r w:rsidRPr="009737BD">
        <w:rPr>
          <w:rFonts w:ascii="Tahoma" w:hAnsi="Tahoma" w:cs="Tahoma"/>
          <w:spacing w:val="-7"/>
          <w:lang w:val="es-AR"/>
        </w:rPr>
        <w:t xml:space="preserve"> </w:t>
      </w:r>
      <w:r w:rsidRPr="009737BD">
        <w:rPr>
          <w:rFonts w:ascii="Tahoma" w:hAnsi="Tahoma" w:cs="Tahoma"/>
          <w:spacing w:val="1"/>
          <w:lang w:val="es-AR"/>
        </w:rPr>
        <w:t>C</w:t>
      </w:r>
      <w:r w:rsidRPr="009737BD">
        <w:rPr>
          <w:rFonts w:ascii="Tahoma" w:hAnsi="Tahoma" w:cs="Tahoma"/>
          <w:lang w:val="es-AR"/>
        </w:rPr>
        <w:t>ond</w:t>
      </w:r>
      <w:r w:rsidRPr="009737BD">
        <w:rPr>
          <w:rFonts w:ascii="Tahoma" w:hAnsi="Tahoma" w:cs="Tahoma"/>
          <w:spacing w:val="1"/>
          <w:lang w:val="es-AR"/>
        </w:rPr>
        <w:t>ic</w:t>
      </w:r>
      <w:r w:rsidRPr="009737BD">
        <w:rPr>
          <w:rFonts w:ascii="Tahoma" w:hAnsi="Tahoma" w:cs="Tahoma"/>
          <w:lang w:val="es-AR"/>
        </w:rPr>
        <w:t>ión</w:t>
      </w:r>
      <w:r w:rsidRPr="009737BD">
        <w:rPr>
          <w:rFonts w:ascii="Tahoma" w:hAnsi="Tahoma" w:cs="Tahoma"/>
          <w:spacing w:val="-2"/>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bdominante</w:t>
      </w:r>
    </w:p>
    <w:p w:rsidR="00625E06" w:rsidRPr="009737BD" w:rsidRDefault="00625E06" w:rsidP="00625E06">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1</w:t>
      </w:r>
      <w:r w:rsidRPr="009737BD">
        <w:rPr>
          <w:rFonts w:ascii="Tahoma" w:hAnsi="Tahoma" w:cs="Tahoma"/>
          <w:lang w:val="es-AR"/>
        </w:rPr>
        <w:t>. Gob</w:t>
      </w:r>
      <w:r w:rsidRPr="009737BD">
        <w:rPr>
          <w:rFonts w:ascii="Tahoma" w:hAnsi="Tahoma" w:cs="Tahoma"/>
          <w:spacing w:val="1"/>
          <w:lang w:val="es-AR"/>
        </w:rPr>
        <w:t>i</w:t>
      </w:r>
      <w:r w:rsidRPr="009737BD">
        <w:rPr>
          <w:rFonts w:ascii="Tahoma" w:hAnsi="Tahoma" w:cs="Tahoma"/>
          <w:lang w:val="es-AR"/>
        </w:rPr>
        <w:t>erno</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Administración</w:t>
      </w:r>
    </w:p>
    <w:p w:rsidR="00625E06" w:rsidRPr="009737BD" w:rsidRDefault="00625E06" w:rsidP="00625E06">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2</w:t>
      </w:r>
      <w:r w:rsidRPr="009737BD">
        <w:rPr>
          <w:rFonts w:ascii="Tahoma" w:hAnsi="Tahoma" w:cs="Tahoma"/>
          <w:position w:val="-1"/>
          <w:lang w:val="es-AR"/>
        </w:rPr>
        <w:t>. Espa</w:t>
      </w:r>
      <w:r w:rsidRPr="009737BD">
        <w:rPr>
          <w:rFonts w:ascii="Tahoma" w:hAnsi="Tahoma" w:cs="Tahoma"/>
          <w:spacing w:val="1"/>
          <w:position w:val="-1"/>
          <w:lang w:val="es-AR"/>
        </w:rPr>
        <w:t>r</w:t>
      </w:r>
      <w:r w:rsidRPr="009737BD">
        <w:rPr>
          <w:rFonts w:ascii="Tahoma" w:hAnsi="Tahoma" w:cs="Tahoma"/>
          <w:position w:val="-1"/>
          <w:lang w:val="es-AR"/>
        </w:rPr>
        <w:t>cimien</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3"/>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a</w:t>
      </w:r>
      <w:r w:rsidRPr="009737BD">
        <w:rPr>
          <w:rFonts w:ascii="Tahoma" w:hAnsi="Tahoma" w:cs="Tahoma"/>
          <w:position w:val="-1"/>
          <w:lang w:val="es-AR"/>
        </w:rPr>
        <w:t>te</w:t>
      </w:r>
      <w:r w:rsidRPr="009737BD">
        <w:rPr>
          <w:rFonts w:ascii="Tahoma" w:hAnsi="Tahoma" w:cs="Tahoma"/>
          <w:spacing w:val="1"/>
          <w:position w:val="-1"/>
          <w:lang w:val="es-AR"/>
        </w:rPr>
        <w:t>g</w:t>
      </w:r>
      <w:r w:rsidRPr="009737BD">
        <w:rPr>
          <w:rFonts w:ascii="Tahoma" w:hAnsi="Tahoma" w:cs="Tahoma"/>
          <w:position w:val="-1"/>
          <w:lang w:val="es-AR"/>
        </w:rPr>
        <w:t>orías</w:t>
      </w:r>
      <w:r w:rsidRPr="009737BD">
        <w:rPr>
          <w:rFonts w:ascii="Tahoma" w:hAnsi="Tahoma" w:cs="Tahoma"/>
          <w:spacing w:val="-4"/>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 xml:space="preserve">, </w:t>
      </w:r>
      <w:r w:rsidRPr="009737BD">
        <w:rPr>
          <w:rFonts w:ascii="Tahoma" w:hAnsi="Tahoma" w:cs="Tahoma"/>
          <w:spacing w:val="1"/>
          <w:position w:val="-1"/>
          <w:lang w:val="es-AR"/>
        </w:rPr>
        <w:t>b</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c,</w:t>
      </w:r>
      <w:r w:rsidRPr="009737BD">
        <w:rPr>
          <w:rFonts w:ascii="Tahoma" w:hAnsi="Tahoma" w:cs="Tahoma"/>
          <w:spacing w:val="-2"/>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w:t>
      </w:r>
      <w:r w:rsidRPr="009737BD">
        <w:rPr>
          <w:rFonts w:ascii="Tahoma" w:hAnsi="Tahoma" w:cs="Tahoma"/>
          <w:spacing w:val="-1"/>
          <w:position w:val="-1"/>
          <w:lang w:val="es-AR"/>
        </w:rPr>
        <w:t xml:space="preserve"> </w:t>
      </w:r>
      <w:r w:rsidRPr="009737BD">
        <w:rPr>
          <w:rFonts w:ascii="Tahoma" w:hAnsi="Tahoma" w:cs="Tahoma"/>
          <w:position w:val="-1"/>
          <w:lang w:val="es-AR"/>
        </w:rPr>
        <w:t>e,</w:t>
      </w:r>
      <w:r w:rsidRPr="009737BD">
        <w:rPr>
          <w:rFonts w:ascii="Tahoma" w:hAnsi="Tahoma" w:cs="Tahoma"/>
          <w:spacing w:val="-2"/>
          <w:position w:val="-1"/>
          <w:lang w:val="es-AR"/>
        </w:rPr>
        <w:t xml:space="preserve"> </w:t>
      </w:r>
      <w:r w:rsidRPr="009737BD">
        <w:rPr>
          <w:rFonts w:ascii="Tahoma" w:hAnsi="Tahoma" w:cs="Tahoma"/>
          <w:position w:val="-1"/>
          <w:lang w:val="es-AR"/>
        </w:rPr>
        <w:t>f.</w:t>
      </w:r>
    </w:p>
    <w:p w:rsidR="00625E06" w:rsidRPr="009737BD" w:rsidRDefault="00625E06" w:rsidP="00625E06">
      <w:pPr>
        <w:widowControl w:val="0"/>
        <w:autoSpaceDE w:val="0"/>
        <w:autoSpaceDN w:val="0"/>
        <w:adjustRightInd w:val="0"/>
        <w:spacing w:after="0" w:line="265" w:lineRule="exact"/>
        <w:ind w:left="293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3</w:t>
      </w:r>
      <w:r w:rsidRPr="009737BD">
        <w:rPr>
          <w:rFonts w:ascii="Tahoma" w:hAnsi="Tahoma" w:cs="Tahoma"/>
          <w:position w:val="-1"/>
          <w:lang w:val="es-AR"/>
        </w:rPr>
        <w:t>. Educación</w:t>
      </w:r>
    </w:p>
    <w:p w:rsidR="00625E06" w:rsidRPr="009737BD" w:rsidRDefault="00625E06" w:rsidP="00625E06">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4</w:t>
      </w:r>
      <w:r w:rsidRPr="009737BD">
        <w:rPr>
          <w:rFonts w:ascii="Tahoma" w:hAnsi="Tahoma" w:cs="Tahoma"/>
          <w:lang w:val="es-AR"/>
        </w:rPr>
        <w:t>. Cu</w:t>
      </w:r>
      <w:r w:rsidRPr="009737BD">
        <w:rPr>
          <w:rFonts w:ascii="Tahoma" w:hAnsi="Tahoma" w:cs="Tahoma"/>
          <w:spacing w:val="1"/>
          <w:lang w:val="es-AR"/>
        </w:rPr>
        <w:t>l</w:t>
      </w:r>
      <w:r w:rsidRPr="009737BD">
        <w:rPr>
          <w:rFonts w:ascii="Tahoma" w:hAnsi="Tahoma" w:cs="Tahoma"/>
          <w:lang w:val="es-AR"/>
        </w:rPr>
        <w:t>to</w:t>
      </w:r>
    </w:p>
    <w:p w:rsidR="00625E06" w:rsidRPr="009737BD" w:rsidRDefault="00625E06" w:rsidP="00625E06">
      <w:pPr>
        <w:widowControl w:val="0"/>
        <w:autoSpaceDE w:val="0"/>
        <w:autoSpaceDN w:val="0"/>
        <w:adjustRightInd w:val="0"/>
        <w:spacing w:before="7" w:after="0" w:line="266" w:lineRule="exact"/>
        <w:ind w:left="2937" w:right="70"/>
        <w:rPr>
          <w:rFonts w:ascii="Tahoma" w:hAnsi="Tahoma" w:cs="Tahoma"/>
          <w:lang w:val="es-AR"/>
        </w:rPr>
      </w:pPr>
      <w:r w:rsidRPr="009737BD">
        <w:rPr>
          <w:rFonts w:ascii="Tahoma" w:hAnsi="Tahoma" w:cs="Tahoma"/>
          <w:lang w:val="es-AR"/>
        </w:rPr>
        <w:t>5.4.5.</w:t>
      </w:r>
      <w:r w:rsidRPr="009737BD">
        <w:rPr>
          <w:rFonts w:ascii="Tahoma" w:hAnsi="Tahoma" w:cs="Tahoma"/>
          <w:spacing w:val="29"/>
          <w:lang w:val="es-AR"/>
        </w:rPr>
        <w:t xml:space="preserve"> </w:t>
      </w:r>
      <w:r w:rsidRPr="009737BD">
        <w:rPr>
          <w:rFonts w:ascii="Tahoma" w:hAnsi="Tahoma" w:cs="Tahoma"/>
          <w:lang w:val="es-AR"/>
        </w:rPr>
        <w:t>Sanidad</w:t>
      </w:r>
      <w:r w:rsidRPr="009737BD">
        <w:rPr>
          <w:rFonts w:ascii="Tahoma" w:hAnsi="Tahoma" w:cs="Tahoma"/>
          <w:spacing w:val="28"/>
          <w:lang w:val="es-AR"/>
        </w:rPr>
        <w:t xml:space="preserve"> </w:t>
      </w:r>
      <w:r w:rsidRPr="009737BD">
        <w:rPr>
          <w:rFonts w:ascii="Tahoma" w:hAnsi="Tahoma" w:cs="Tahoma"/>
          <w:lang w:val="es-AR"/>
        </w:rPr>
        <w:t>–</w:t>
      </w:r>
      <w:r w:rsidRPr="009737BD">
        <w:rPr>
          <w:rFonts w:ascii="Tahoma" w:hAnsi="Tahoma" w:cs="Tahoma"/>
          <w:spacing w:val="35"/>
          <w:lang w:val="es-AR"/>
        </w:rPr>
        <w:t xml:space="preserve"> </w:t>
      </w:r>
      <w:r w:rsidRPr="009737BD">
        <w:rPr>
          <w:rFonts w:ascii="Tahoma" w:hAnsi="Tahoma" w:cs="Tahoma"/>
          <w:lang w:val="es-AR"/>
        </w:rPr>
        <w:t>Solo</w:t>
      </w:r>
      <w:r w:rsidRPr="009737BD">
        <w:rPr>
          <w:rFonts w:ascii="Tahoma" w:hAnsi="Tahoma" w:cs="Tahoma"/>
          <w:spacing w:val="33"/>
          <w:lang w:val="es-AR"/>
        </w:rPr>
        <w:t xml:space="preserve"> </w:t>
      </w:r>
      <w:r w:rsidRPr="009737BD">
        <w:rPr>
          <w:rFonts w:ascii="Tahoma" w:hAnsi="Tahoma" w:cs="Tahoma"/>
          <w:lang w:val="es-AR"/>
        </w:rPr>
        <w:t>primeros</w:t>
      </w:r>
      <w:r w:rsidRPr="009737BD">
        <w:rPr>
          <w:rFonts w:ascii="Tahoma" w:hAnsi="Tahoma" w:cs="Tahoma"/>
          <w:spacing w:val="28"/>
          <w:lang w:val="es-AR"/>
        </w:rPr>
        <w:t xml:space="preserve"> </w:t>
      </w:r>
      <w:r w:rsidRPr="009737BD">
        <w:rPr>
          <w:rFonts w:ascii="Tahoma" w:hAnsi="Tahoma" w:cs="Tahoma"/>
          <w:lang w:val="es-AR"/>
        </w:rPr>
        <w:t>au</w:t>
      </w:r>
      <w:r w:rsidRPr="009737BD">
        <w:rPr>
          <w:rFonts w:ascii="Tahoma" w:hAnsi="Tahoma" w:cs="Tahoma"/>
          <w:spacing w:val="2"/>
          <w:lang w:val="es-AR"/>
        </w:rPr>
        <w:t>x</w:t>
      </w:r>
      <w:r w:rsidRPr="009737BD">
        <w:rPr>
          <w:rFonts w:ascii="Tahoma" w:hAnsi="Tahoma" w:cs="Tahoma"/>
          <w:lang w:val="es-AR"/>
        </w:rPr>
        <w:t>ilios,</w:t>
      </w:r>
      <w:r w:rsidRPr="009737BD">
        <w:rPr>
          <w:rFonts w:ascii="Tahoma" w:hAnsi="Tahoma" w:cs="Tahoma"/>
          <w:spacing w:val="33"/>
          <w:lang w:val="es-AR"/>
        </w:rPr>
        <w:t xml:space="preserve"> </w:t>
      </w:r>
      <w:r w:rsidRPr="009737BD">
        <w:rPr>
          <w:rFonts w:ascii="Tahoma" w:hAnsi="Tahoma" w:cs="Tahoma"/>
          <w:lang w:val="es-AR"/>
        </w:rPr>
        <w:t>salas</w:t>
      </w:r>
      <w:r w:rsidRPr="009737BD">
        <w:rPr>
          <w:rFonts w:ascii="Tahoma" w:hAnsi="Tahoma" w:cs="Tahoma"/>
          <w:spacing w:val="31"/>
          <w:lang w:val="es-AR"/>
        </w:rPr>
        <w:t xml:space="preserve"> </w:t>
      </w:r>
      <w:r w:rsidRPr="009737BD">
        <w:rPr>
          <w:rFonts w:ascii="Tahoma" w:hAnsi="Tahoma" w:cs="Tahoma"/>
          <w:lang w:val="es-AR"/>
        </w:rPr>
        <w:t>de</w:t>
      </w:r>
      <w:r w:rsidRPr="009737BD">
        <w:rPr>
          <w:rFonts w:ascii="Tahoma" w:hAnsi="Tahoma" w:cs="Tahoma"/>
          <w:spacing w:val="33"/>
          <w:lang w:val="es-AR"/>
        </w:rPr>
        <w:t xml:space="preserve"> </w:t>
      </w:r>
      <w:r w:rsidRPr="009737BD">
        <w:rPr>
          <w:rFonts w:ascii="Tahoma" w:hAnsi="Tahoma" w:cs="Tahoma"/>
          <w:lang w:val="es-AR"/>
        </w:rPr>
        <w:t>vacunac</w:t>
      </w:r>
      <w:r w:rsidRPr="009737BD">
        <w:rPr>
          <w:rFonts w:ascii="Tahoma" w:hAnsi="Tahoma" w:cs="Tahoma"/>
          <w:spacing w:val="1"/>
          <w:lang w:val="es-AR"/>
        </w:rPr>
        <w:t>i</w:t>
      </w:r>
      <w:r w:rsidRPr="009737BD">
        <w:rPr>
          <w:rFonts w:ascii="Tahoma" w:hAnsi="Tahoma" w:cs="Tahoma"/>
          <w:lang w:val="es-AR"/>
        </w:rPr>
        <w:t>ón, veterinaria</w:t>
      </w:r>
      <w:r w:rsidRPr="009737BD">
        <w:rPr>
          <w:rFonts w:ascii="Tahoma" w:hAnsi="Tahoma" w:cs="Tahoma"/>
          <w:spacing w:val="2"/>
          <w:lang w:val="es-AR"/>
        </w:rPr>
        <w:t>s</w:t>
      </w:r>
      <w:r w:rsidRPr="009737BD">
        <w:rPr>
          <w:rFonts w:ascii="Tahoma" w:hAnsi="Tahoma" w:cs="Tahoma"/>
          <w:lang w:val="es-AR"/>
        </w:rPr>
        <w:t>.</w:t>
      </w:r>
    </w:p>
    <w:p w:rsidR="00625E06" w:rsidRPr="009737BD" w:rsidRDefault="00625E06" w:rsidP="00625E06">
      <w:pPr>
        <w:widowControl w:val="0"/>
        <w:autoSpaceDE w:val="0"/>
        <w:autoSpaceDN w:val="0"/>
        <w:adjustRightInd w:val="0"/>
        <w:spacing w:after="0" w:line="258" w:lineRule="exact"/>
        <w:ind w:left="2937"/>
        <w:rPr>
          <w:rFonts w:ascii="Tahoma" w:hAnsi="Tahoma" w:cs="Tahoma"/>
          <w:lang w:val="es-AR"/>
        </w:rPr>
      </w:pPr>
      <w:r w:rsidRPr="009737BD">
        <w:rPr>
          <w:rFonts w:ascii="Tahoma" w:hAnsi="Tahoma" w:cs="Tahoma"/>
          <w:position w:val="-1"/>
          <w:lang w:val="es-AR"/>
        </w:rPr>
        <w:t>5.4.</w:t>
      </w:r>
      <w:r w:rsidRPr="009737BD">
        <w:rPr>
          <w:rFonts w:ascii="Tahoma" w:hAnsi="Tahoma" w:cs="Tahoma"/>
          <w:spacing w:val="1"/>
          <w:position w:val="-1"/>
          <w:lang w:val="es-AR"/>
        </w:rPr>
        <w:t>6</w:t>
      </w:r>
      <w:r w:rsidRPr="009737BD">
        <w:rPr>
          <w:rFonts w:ascii="Tahoma" w:hAnsi="Tahoma" w:cs="Tahoma"/>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ocia</w:t>
      </w:r>
      <w:r w:rsidRPr="009737BD">
        <w:rPr>
          <w:rFonts w:ascii="Tahoma" w:hAnsi="Tahoma" w:cs="Tahoma"/>
          <w:spacing w:val="1"/>
          <w:position w:val="-1"/>
          <w:lang w:val="es-AR"/>
        </w:rPr>
        <w:t>l</w:t>
      </w:r>
      <w:r w:rsidRPr="009737BD">
        <w:rPr>
          <w:rFonts w:ascii="Tahoma" w:hAnsi="Tahoma" w:cs="Tahoma"/>
          <w:position w:val="-1"/>
          <w:lang w:val="es-AR"/>
        </w:rPr>
        <w:t>es</w:t>
      </w:r>
    </w:p>
    <w:p w:rsidR="00625E06" w:rsidRPr="009737BD" w:rsidRDefault="00625E06" w:rsidP="00625E06">
      <w:pPr>
        <w:widowControl w:val="0"/>
        <w:autoSpaceDE w:val="0"/>
        <w:autoSpaceDN w:val="0"/>
        <w:adjustRightInd w:val="0"/>
        <w:spacing w:before="1" w:after="0" w:line="240" w:lineRule="auto"/>
        <w:ind w:left="2937"/>
        <w:rPr>
          <w:rFonts w:ascii="Tahoma" w:hAnsi="Tahoma" w:cs="Tahoma"/>
          <w:lang w:val="es-AR"/>
        </w:rPr>
      </w:pPr>
      <w:r w:rsidRPr="009737BD">
        <w:rPr>
          <w:rFonts w:ascii="Tahoma" w:hAnsi="Tahoma" w:cs="Tahoma"/>
          <w:lang w:val="es-AR"/>
        </w:rPr>
        <w:t>5.4.</w:t>
      </w:r>
      <w:r w:rsidRPr="009737BD">
        <w:rPr>
          <w:rFonts w:ascii="Tahoma" w:hAnsi="Tahoma" w:cs="Tahoma"/>
          <w:spacing w:val="1"/>
          <w:lang w:val="es-AR"/>
        </w:rPr>
        <w:t>7</w:t>
      </w:r>
      <w:r w:rsidRPr="009737BD">
        <w:rPr>
          <w:rFonts w:ascii="Tahoma" w:hAnsi="Tahoma" w:cs="Tahoma"/>
          <w:lang w:val="es-AR"/>
        </w:rPr>
        <w:t xml:space="preserve">. </w:t>
      </w:r>
      <w:r w:rsidRPr="009737BD">
        <w:rPr>
          <w:rFonts w:ascii="Tahoma" w:hAnsi="Tahoma" w:cs="Tahoma"/>
          <w:spacing w:val="1"/>
          <w:lang w:val="es-AR"/>
        </w:rPr>
        <w:t>S</w:t>
      </w:r>
      <w:r w:rsidRPr="009737BD">
        <w:rPr>
          <w:rFonts w:ascii="Tahoma" w:hAnsi="Tahoma" w:cs="Tahoma"/>
          <w:spacing w:val="-1"/>
          <w:lang w:val="es-AR"/>
        </w:rPr>
        <w:t>e</w:t>
      </w:r>
      <w:r w:rsidRPr="009737BD">
        <w:rPr>
          <w:rFonts w:ascii="Tahoma" w:hAnsi="Tahoma" w:cs="Tahoma"/>
          <w:lang w:val="es-AR"/>
        </w:rPr>
        <w:t>rv</w:t>
      </w:r>
      <w:r w:rsidRPr="009737BD">
        <w:rPr>
          <w:rFonts w:ascii="Tahoma" w:hAnsi="Tahoma" w:cs="Tahoma"/>
          <w:spacing w:val="1"/>
          <w:lang w:val="es-AR"/>
        </w:rPr>
        <w:t>ic</w:t>
      </w:r>
      <w:r w:rsidRPr="009737BD">
        <w:rPr>
          <w:rFonts w:ascii="Tahoma" w:hAnsi="Tahoma" w:cs="Tahoma"/>
          <w:lang w:val="es-AR"/>
        </w:rPr>
        <w:t>ios</w:t>
      </w:r>
      <w:r w:rsidRPr="009737BD">
        <w:rPr>
          <w:rFonts w:ascii="Tahoma" w:hAnsi="Tahoma" w:cs="Tahoma"/>
          <w:spacing w:val="-1"/>
          <w:lang w:val="es-AR"/>
        </w:rPr>
        <w:t xml:space="preserve"> </w:t>
      </w:r>
      <w:r w:rsidRPr="009737BD">
        <w:rPr>
          <w:rFonts w:ascii="Tahoma" w:hAnsi="Tahoma" w:cs="Tahoma"/>
          <w:lang w:val="es-AR"/>
        </w:rPr>
        <w:t>Públ</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os</w:t>
      </w:r>
    </w:p>
    <w:p w:rsidR="00625E06" w:rsidRPr="009737BD" w:rsidRDefault="00625E06" w:rsidP="00625E06">
      <w:pPr>
        <w:widowControl w:val="0"/>
        <w:autoSpaceDE w:val="0"/>
        <w:autoSpaceDN w:val="0"/>
        <w:adjustRightInd w:val="0"/>
        <w:spacing w:before="5"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1766" w:right="2398"/>
        <w:jc w:val="center"/>
        <w:rPr>
          <w:rFonts w:ascii="Tahoma" w:hAnsi="Tahoma" w:cs="Tahoma"/>
          <w:lang w:val="es-AR"/>
        </w:rPr>
      </w:pPr>
      <w:r w:rsidRPr="009737BD">
        <w:rPr>
          <w:rFonts w:ascii="Tahoma" w:hAnsi="Tahoma" w:cs="Tahoma"/>
          <w:lang w:val="es-AR"/>
        </w:rPr>
        <w:t>6-</w:t>
      </w:r>
      <w:r w:rsidRPr="009737BD">
        <w:rPr>
          <w:rFonts w:ascii="Tahoma" w:hAnsi="Tahoma" w:cs="Tahoma"/>
          <w:spacing w:val="-8"/>
          <w:lang w:val="es-AR"/>
        </w:rPr>
        <w:t xml:space="preserve"> </w:t>
      </w:r>
      <w:r w:rsidRPr="009737BD">
        <w:rPr>
          <w:rFonts w:ascii="Tahoma" w:hAnsi="Tahoma" w:cs="Tahoma"/>
          <w:b/>
          <w:bCs/>
          <w:spacing w:val="1"/>
          <w:lang w:val="es-AR"/>
        </w:rPr>
        <w:t>C</w:t>
      </w:r>
      <w:r w:rsidRPr="009737BD">
        <w:rPr>
          <w:rFonts w:ascii="Tahoma" w:hAnsi="Tahoma" w:cs="Tahoma"/>
          <w:b/>
          <w:bCs/>
          <w:lang w:val="es-AR"/>
        </w:rPr>
        <w:t>ARAC</w:t>
      </w:r>
      <w:r w:rsidRPr="009737BD">
        <w:rPr>
          <w:rFonts w:ascii="Tahoma" w:hAnsi="Tahoma" w:cs="Tahoma"/>
          <w:b/>
          <w:bCs/>
          <w:spacing w:val="1"/>
          <w:lang w:val="es-AR"/>
        </w:rPr>
        <w:t>T</w:t>
      </w:r>
      <w:r w:rsidRPr="009737BD">
        <w:rPr>
          <w:rFonts w:ascii="Tahoma" w:hAnsi="Tahoma" w:cs="Tahoma"/>
          <w:b/>
          <w:bCs/>
          <w:lang w:val="es-AR"/>
        </w:rPr>
        <w:t>ERÍSTICAS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smartTag w:uri="urn:schemas-microsoft-com:office:smarttags" w:element="PersonName">
        <w:smartTagPr>
          <w:attr w:name="ProductID" w:val="LA CONSTRUCCIￓN"/>
        </w:smartTagPr>
        <w:r w:rsidRPr="009737BD">
          <w:rPr>
            <w:rFonts w:ascii="Tahoma" w:hAnsi="Tahoma" w:cs="Tahoma"/>
            <w:b/>
            <w:bCs/>
            <w:lang w:val="es-AR"/>
          </w:rPr>
          <w:t>LA</w:t>
        </w:r>
        <w:r w:rsidRPr="009737BD">
          <w:rPr>
            <w:rFonts w:ascii="Tahoma" w:hAnsi="Tahoma" w:cs="Tahoma"/>
            <w:b/>
            <w:bCs/>
            <w:spacing w:val="-2"/>
            <w:lang w:val="es-AR"/>
          </w:rPr>
          <w:t xml:space="preserve"> </w:t>
        </w:r>
        <w:r w:rsidRPr="009737BD">
          <w:rPr>
            <w:rFonts w:ascii="Tahoma" w:hAnsi="Tahoma" w:cs="Tahoma"/>
            <w:b/>
            <w:bCs/>
            <w:w w:val="99"/>
            <w:lang w:val="es-AR"/>
          </w:rPr>
          <w:t>CONSTR</w:t>
        </w:r>
        <w:r w:rsidRPr="009737BD">
          <w:rPr>
            <w:rFonts w:ascii="Tahoma" w:hAnsi="Tahoma" w:cs="Tahoma"/>
            <w:b/>
            <w:bCs/>
            <w:spacing w:val="1"/>
            <w:w w:val="99"/>
            <w:lang w:val="es-AR"/>
          </w:rPr>
          <w:t>U</w:t>
        </w:r>
        <w:r w:rsidRPr="009737BD">
          <w:rPr>
            <w:rFonts w:ascii="Tahoma" w:hAnsi="Tahoma" w:cs="Tahoma"/>
            <w:b/>
            <w:bCs/>
            <w:w w:val="99"/>
            <w:lang w:val="es-AR"/>
          </w:rPr>
          <w:t>C</w:t>
        </w:r>
        <w:r w:rsidRPr="009737BD">
          <w:rPr>
            <w:rFonts w:ascii="Tahoma" w:hAnsi="Tahoma" w:cs="Tahoma"/>
            <w:b/>
            <w:bCs/>
            <w:spacing w:val="1"/>
            <w:w w:val="99"/>
            <w:lang w:val="es-AR"/>
          </w:rPr>
          <w:t>CI</w:t>
        </w:r>
        <w:r w:rsidRPr="009737BD">
          <w:rPr>
            <w:rFonts w:ascii="Tahoma" w:hAnsi="Tahoma" w:cs="Tahoma"/>
            <w:b/>
            <w:bCs/>
            <w:w w:val="99"/>
            <w:lang w:val="es-AR"/>
          </w:rPr>
          <w:t>ÓN</w:t>
        </w:r>
      </w:smartTag>
      <w:r w:rsidRPr="009737BD">
        <w:rPr>
          <w:rFonts w:ascii="Tahoma" w:hAnsi="Tahoma" w:cs="Tahoma"/>
          <w:lang w:val="es-AR"/>
        </w:rPr>
        <w:t>:</w:t>
      </w:r>
    </w:p>
    <w:p w:rsidR="00625E06" w:rsidRPr="009737BD" w:rsidRDefault="00625E06" w:rsidP="00625E06">
      <w:pPr>
        <w:widowControl w:val="0"/>
        <w:autoSpaceDE w:val="0"/>
        <w:autoSpaceDN w:val="0"/>
        <w:adjustRightInd w:val="0"/>
        <w:spacing w:before="6"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2713"/>
        <w:rPr>
          <w:rFonts w:ascii="Tahoma" w:hAnsi="Tahoma" w:cs="Tahoma"/>
          <w:lang w:val="es-AR"/>
        </w:rPr>
      </w:pPr>
      <w:r w:rsidRPr="009737BD">
        <w:rPr>
          <w:rFonts w:ascii="Tahoma" w:hAnsi="Tahoma" w:cs="Tahoma"/>
          <w:lang w:val="es-AR"/>
        </w:rPr>
        <w:t>6.</w:t>
      </w:r>
      <w:r w:rsidRPr="009737BD">
        <w:rPr>
          <w:rFonts w:ascii="Tahoma" w:hAnsi="Tahoma" w:cs="Tahoma"/>
          <w:spacing w:val="1"/>
          <w:lang w:val="es-AR"/>
        </w:rPr>
        <w:t>1</w:t>
      </w:r>
      <w:r w:rsidRPr="009737BD">
        <w:rPr>
          <w:rFonts w:ascii="Tahoma" w:hAnsi="Tahoma" w:cs="Tahoma"/>
          <w:lang w:val="es-AR"/>
        </w:rPr>
        <w:t>. Ti</w:t>
      </w:r>
      <w:r w:rsidRPr="009737BD">
        <w:rPr>
          <w:rFonts w:ascii="Tahoma" w:hAnsi="Tahoma" w:cs="Tahoma"/>
          <w:spacing w:val="1"/>
          <w:lang w:val="es-AR"/>
        </w:rPr>
        <w:t>p</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Const</w:t>
      </w:r>
      <w:r w:rsidRPr="009737BD">
        <w:rPr>
          <w:rFonts w:ascii="Tahoma" w:hAnsi="Tahoma" w:cs="Tahoma"/>
          <w:spacing w:val="1"/>
          <w:lang w:val="es-AR"/>
        </w:rPr>
        <w:t>r</w:t>
      </w:r>
      <w:r w:rsidRPr="009737BD">
        <w:rPr>
          <w:rFonts w:ascii="Tahoma" w:hAnsi="Tahoma" w:cs="Tahoma"/>
          <w:lang w:val="es-AR"/>
        </w:rPr>
        <w:t>ucción:</w:t>
      </w:r>
      <w:r w:rsidRPr="009737BD">
        <w:rPr>
          <w:rFonts w:ascii="Tahoma" w:hAnsi="Tahoma" w:cs="Tahoma"/>
          <w:spacing w:val="-4"/>
          <w:lang w:val="es-AR"/>
        </w:rPr>
        <w:t xml:space="preserve"> </w:t>
      </w:r>
      <w:r w:rsidRPr="009737BD">
        <w:rPr>
          <w:rFonts w:ascii="Tahoma" w:hAnsi="Tahoma" w:cs="Tahoma"/>
          <w:lang w:val="es-AR"/>
        </w:rPr>
        <w:t xml:space="preserve">a) </w:t>
      </w:r>
      <w:r w:rsidRPr="009737BD">
        <w:rPr>
          <w:rFonts w:ascii="Tahoma" w:hAnsi="Tahoma" w:cs="Tahoma"/>
          <w:spacing w:val="1"/>
          <w:lang w:val="es-AR"/>
        </w:rPr>
        <w:t>P</w:t>
      </w:r>
      <w:r w:rsidRPr="009737BD">
        <w:rPr>
          <w:rFonts w:ascii="Tahoma" w:hAnsi="Tahoma" w:cs="Tahoma"/>
          <w:spacing w:val="-1"/>
          <w:lang w:val="es-AR"/>
        </w:rPr>
        <w:t>e</w:t>
      </w:r>
      <w:r w:rsidRPr="009737BD">
        <w:rPr>
          <w:rFonts w:ascii="Tahoma" w:hAnsi="Tahoma" w:cs="Tahoma"/>
          <w:spacing w:val="1"/>
          <w:lang w:val="es-AR"/>
        </w:rPr>
        <w:t>r</w:t>
      </w:r>
      <w:r w:rsidRPr="009737BD">
        <w:rPr>
          <w:rFonts w:ascii="Tahoma" w:hAnsi="Tahoma" w:cs="Tahoma"/>
          <w:lang w:val="es-AR"/>
        </w:rPr>
        <w:t>manen</w:t>
      </w:r>
      <w:r w:rsidRPr="009737BD">
        <w:rPr>
          <w:rFonts w:ascii="Tahoma" w:hAnsi="Tahoma" w:cs="Tahoma"/>
          <w:spacing w:val="1"/>
          <w:lang w:val="es-AR"/>
        </w:rPr>
        <w:t>t</w:t>
      </w:r>
      <w:r w:rsidRPr="009737BD">
        <w:rPr>
          <w:rFonts w:ascii="Tahoma" w:hAnsi="Tahoma" w:cs="Tahoma"/>
          <w:lang w:val="es-AR"/>
        </w:rPr>
        <w:t>e</w:t>
      </w:r>
    </w:p>
    <w:p w:rsidR="00625E06" w:rsidRPr="009737BD" w:rsidRDefault="00625E06" w:rsidP="00625E06">
      <w:pPr>
        <w:widowControl w:val="0"/>
        <w:autoSpaceDE w:val="0"/>
        <w:autoSpaceDN w:val="0"/>
        <w:adjustRightInd w:val="0"/>
        <w:spacing w:before="5"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1803"/>
        <w:rPr>
          <w:rFonts w:ascii="Tahoma" w:hAnsi="Tahoma" w:cs="Tahoma"/>
          <w:lang w:val="es-AR"/>
        </w:rPr>
      </w:pPr>
      <w:r w:rsidRPr="009737BD">
        <w:rPr>
          <w:rFonts w:ascii="Tahoma" w:hAnsi="Tahoma" w:cs="Tahoma"/>
          <w:lang w:val="es-AR"/>
        </w:rPr>
        <w:t>7</w:t>
      </w:r>
      <w:r w:rsidRPr="009737BD">
        <w:rPr>
          <w:rFonts w:ascii="Tahoma" w:hAnsi="Tahoma" w:cs="Tahoma"/>
          <w:spacing w:val="-1"/>
          <w:lang w:val="es-AR"/>
        </w:rPr>
        <w:t>-</w:t>
      </w:r>
      <w:r w:rsidRPr="009737BD">
        <w:rPr>
          <w:rFonts w:ascii="Tahoma" w:hAnsi="Tahoma" w:cs="Tahoma"/>
          <w:b/>
          <w:bCs/>
          <w:lang w:val="es-AR"/>
        </w:rPr>
        <w:t>ESTÉTICA:</w:t>
      </w:r>
    </w:p>
    <w:p w:rsidR="00625E06" w:rsidRPr="009737BD" w:rsidRDefault="00625E06" w:rsidP="00625E06">
      <w:pPr>
        <w:widowControl w:val="0"/>
        <w:autoSpaceDE w:val="0"/>
        <w:autoSpaceDN w:val="0"/>
        <w:adjustRightInd w:val="0"/>
        <w:spacing w:before="6" w:after="0" w:line="260" w:lineRule="exact"/>
        <w:rPr>
          <w:rFonts w:ascii="Tahoma" w:hAnsi="Tahoma" w:cs="Tahoma"/>
          <w:sz w:val="26"/>
          <w:szCs w:val="26"/>
          <w:lang w:val="es-AR"/>
        </w:rPr>
      </w:pPr>
    </w:p>
    <w:p w:rsidR="00625E06" w:rsidRPr="009737BD" w:rsidRDefault="00625E06" w:rsidP="00625E06">
      <w:pPr>
        <w:widowControl w:val="0"/>
        <w:tabs>
          <w:tab w:val="left" w:pos="5760"/>
        </w:tabs>
        <w:autoSpaceDE w:val="0"/>
        <w:autoSpaceDN w:val="0"/>
        <w:adjustRightInd w:val="0"/>
        <w:spacing w:after="0" w:line="240" w:lineRule="auto"/>
        <w:ind w:left="2370"/>
        <w:rPr>
          <w:rFonts w:ascii="Tahoma" w:hAnsi="Tahoma" w:cs="Tahoma"/>
          <w:lang w:val="es-AR"/>
        </w:rPr>
      </w:pPr>
      <w:r w:rsidRPr="009737BD">
        <w:rPr>
          <w:rFonts w:ascii="Tahoma" w:hAnsi="Tahoma" w:cs="Tahoma"/>
          <w:lang w:val="es-AR"/>
        </w:rPr>
        <w:t>7.1.</w:t>
      </w:r>
      <w:r w:rsidRPr="009737BD">
        <w:rPr>
          <w:rFonts w:ascii="Tahoma" w:hAnsi="Tahoma" w:cs="Tahoma"/>
          <w:spacing w:val="-5"/>
          <w:lang w:val="es-AR"/>
        </w:rPr>
        <w:t xml:space="preserve"> </w:t>
      </w:r>
      <w:r w:rsidRPr="009737BD">
        <w:rPr>
          <w:rFonts w:ascii="Tahoma" w:hAnsi="Tahoma" w:cs="Tahoma"/>
          <w:lang w:val="es-AR"/>
        </w:rPr>
        <w:t>Ce</w:t>
      </w:r>
      <w:r w:rsidRPr="009737BD">
        <w:rPr>
          <w:rFonts w:ascii="Tahoma" w:hAnsi="Tahoma" w:cs="Tahoma"/>
          <w:spacing w:val="1"/>
          <w:lang w:val="es-AR"/>
        </w:rPr>
        <w:t>r</w:t>
      </w:r>
      <w:r w:rsidRPr="009737BD">
        <w:rPr>
          <w:rFonts w:ascii="Tahoma" w:hAnsi="Tahoma" w:cs="Tahoma"/>
          <w:spacing w:val="-1"/>
          <w:lang w:val="es-AR"/>
        </w:rPr>
        <w:t>c</w:t>
      </w:r>
      <w:r w:rsidRPr="009737BD">
        <w:rPr>
          <w:rFonts w:ascii="Tahoma" w:hAnsi="Tahoma" w:cs="Tahoma"/>
          <w:lang w:val="es-AR"/>
        </w:rPr>
        <w:t>os:</w:t>
      </w:r>
      <w:r w:rsidRPr="009737BD">
        <w:rPr>
          <w:rFonts w:ascii="Tahoma" w:hAnsi="Tahoma" w:cs="Tahoma"/>
          <w:spacing w:val="35"/>
          <w:lang w:val="es-AR"/>
        </w:rPr>
        <w:t xml:space="preserve"> </w:t>
      </w:r>
      <w:r w:rsidRPr="009737BD">
        <w:rPr>
          <w:rFonts w:ascii="Tahoma" w:hAnsi="Tahoma" w:cs="Tahoma"/>
          <w:lang w:val="es-AR"/>
        </w:rPr>
        <w:t>Altura</w:t>
      </w:r>
      <w:r w:rsidRPr="009737BD">
        <w:rPr>
          <w:rFonts w:ascii="Tahoma" w:hAnsi="Tahoma" w:cs="Tahoma"/>
          <w:spacing w:val="-5"/>
          <w:lang w:val="es-AR"/>
        </w:rPr>
        <w:t xml:space="preserve"> </w:t>
      </w:r>
      <w:r w:rsidRPr="009737BD">
        <w:rPr>
          <w:rFonts w:ascii="Tahoma" w:hAnsi="Tahoma" w:cs="Tahoma"/>
          <w:lang w:val="es-AR"/>
        </w:rPr>
        <w:t>máx</w:t>
      </w:r>
      <w:r w:rsidRPr="009737BD">
        <w:rPr>
          <w:rFonts w:ascii="Tahoma" w:hAnsi="Tahoma" w:cs="Tahoma"/>
          <w:spacing w:val="1"/>
          <w:lang w:val="es-AR"/>
        </w:rPr>
        <w:t>i</w:t>
      </w:r>
      <w:r w:rsidRPr="009737BD">
        <w:rPr>
          <w:rFonts w:ascii="Tahoma" w:hAnsi="Tahoma" w:cs="Tahoma"/>
          <w:lang w:val="es-AR"/>
        </w:rPr>
        <w:t>ma:</w:t>
      </w:r>
      <w:r w:rsidRPr="009737BD">
        <w:rPr>
          <w:rFonts w:ascii="Tahoma" w:hAnsi="Tahoma" w:cs="Tahoma"/>
          <w:lang w:val="es-AR"/>
        </w:rPr>
        <w:tab/>
        <w:t>0.90m.</w:t>
      </w:r>
    </w:p>
    <w:p w:rsidR="00625E06" w:rsidRPr="009737BD" w:rsidRDefault="00625E06" w:rsidP="00625E06">
      <w:pPr>
        <w:widowControl w:val="0"/>
        <w:autoSpaceDE w:val="0"/>
        <w:autoSpaceDN w:val="0"/>
        <w:adjustRightInd w:val="0"/>
        <w:spacing w:after="0" w:line="265" w:lineRule="exact"/>
        <w:ind w:left="3647"/>
        <w:rPr>
          <w:rFonts w:ascii="Tahoma" w:hAnsi="Tahoma" w:cs="Tahoma"/>
          <w:lang w:val="es-AR"/>
        </w:rPr>
      </w:pPr>
      <w:r w:rsidRPr="009737BD">
        <w:rPr>
          <w:rFonts w:ascii="Tahoma" w:hAnsi="Tahoma" w:cs="Tahoma"/>
          <w:position w:val="-1"/>
          <w:lang w:val="es-AR"/>
        </w:rPr>
        <w:t>Carácter:</w:t>
      </w:r>
      <w:r w:rsidRPr="009737BD">
        <w:rPr>
          <w:rFonts w:ascii="Tahoma" w:hAnsi="Tahoma" w:cs="Tahoma"/>
          <w:spacing w:val="-15"/>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vo,</w:t>
      </w:r>
      <w:r w:rsidRPr="009737BD">
        <w:rPr>
          <w:rFonts w:ascii="Tahoma" w:hAnsi="Tahoma" w:cs="Tahoma"/>
          <w:spacing w:val="-1"/>
          <w:position w:val="-1"/>
          <w:lang w:val="es-AR"/>
        </w:rPr>
        <w:t xml:space="preserve"> </w:t>
      </w:r>
      <w:r w:rsidRPr="009737BD">
        <w:rPr>
          <w:rFonts w:ascii="Tahoma" w:hAnsi="Tahoma" w:cs="Tahoma"/>
          <w:position w:val="-1"/>
          <w:lang w:val="es-AR"/>
        </w:rPr>
        <w:t>tran</w:t>
      </w:r>
      <w:r w:rsidRPr="009737BD">
        <w:rPr>
          <w:rFonts w:ascii="Tahoma" w:hAnsi="Tahoma" w:cs="Tahoma"/>
          <w:spacing w:val="1"/>
          <w:position w:val="-1"/>
          <w:lang w:val="es-AR"/>
        </w:rPr>
        <w:t>s</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4"/>
          <w:position w:val="-1"/>
          <w:lang w:val="es-AR"/>
        </w:rPr>
        <w:t xml:space="preserve"> </w:t>
      </w:r>
      <w:r w:rsidRPr="009737BD">
        <w:rPr>
          <w:rFonts w:ascii="Tahoma" w:hAnsi="Tahoma" w:cs="Tahoma"/>
          <w:position w:val="-1"/>
          <w:lang w:val="es-AR"/>
        </w:rPr>
        <w:t>u op</w:t>
      </w:r>
      <w:r w:rsidRPr="009737BD">
        <w:rPr>
          <w:rFonts w:ascii="Tahoma" w:hAnsi="Tahoma" w:cs="Tahoma"/>
          <w:spacing w:val="1"/>
          <w:position w:val="-1"/>
          <w:lang w:val="es-AR"/>
        </w:rPr>
        <w:t>ac</w:t>
      </w:r>
      <w:r w:rsidRPr="009737BD">
        <w:rPr>
          <w:rFonts w:ascii="Tahoma" w:hAnsi="Tahoma" w:cs="Tahoma"/>
          <w:position w:val="-1"/>
          <w:lang w:val="es-AR"/>
        </w:rPr>
        <w:t>o.</w:t>
      </w:r>
    </w:p>
    <w:p w:rsidR="00625E06" w:rsidRPr="009737BD" w:rsidRDefault="00625E06" w:rsidP="00625E06">
      <w:pPr>
        <w:widowControl w:val="0"/>
        <w:tabs>
          <w:tab w:val="left" w:pos="5060"/>
        </w:tabs>
        <w:autoSpaceDE w:val="0"/>
        <w:autoSpaceDN w:val="0"/>
        <w:adjustRightInd w:val="0"/>
        <w:spacing w:before="1" w:after="0" w:line="240" w:lineRule="auto"/>
        <w:ind w:left="2370"/>
        <w:rPr>
          <w:rFonts w:ascii="Tahoma" w:hAnsi="Tahoma" w:cs="Tahoma"/>
          <w:lang w:val="es-AR"/>
        </w:rPr>
      </w:pPr>
      <w:r w:rsidRPr="009737BD">
        <w:rPr>
          <w:rFonts w:ascii="Tahoma" w:hAnsi="Tahoma" w:cs="Tahoma"/>
          <w:lang w:val="es-AR"/>
        </w:rPr>
        <w:t>7.2.</w:t>
      </w:r>
      <w:r w:rsidRPr="009737BD">
        <w:rPr>
          <w:rFonts w:ascii="Tahoma" w:hAnsi="Tahoma" w:cs="Tahoma"/>
          <w:spacing w:val="-6"/>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eras:</w:t>
      </w:r>
      <w:r w:rsidRPr="009737BD">
        <w:rPr>
          <w:rFonts w:ascii="Tahoma" w:hAnsi="Tahoma" w:cs="Tahoma"/>
          <w:spacing w:val="39"/>
          <w:lang w:val="es-AR"/>
        </w:rPr>
        <w:t xml:space="preserve"> </w:t>
      </w:r>
      <w:r w:rsidRPr="009737BD">
        <w:rPr>
          <w:rFonts w:ascii="Tahoma" w:hAnsi="Tahoma" w:cs="Tahoma"/>
          <w:lang w:val="es-AR"/>
        </w:rPr>
        <w:t>Ancho:</w:t>
      </w:r>
      <w:r w:rsidRPr="009737BD">
        <w:rPr>
          <w:rFonts w:ascii="Tahoma" w:hAnsi="Tahoma" w:cs="Tahoma"/>
          <w:lang w:val="es-AR"/>
        </w:rPr>
        <w:tab/>
      </w:r>
      <w:smartTag w:uri="urn:schemas-microsoft-com:office:smarttags" w:element="metricconverter">
        <w:smartTagPr>
          <w:attr w:name="ProductID" w:val="1.20 m"/>
        </w:smartTagPr>
        <w:r w:rsidRPr="009737BD">
          <w:rPr>
            <w:rFonts w:ascii="Tahoma" w:hAnsi="Tahoma" w:cs="Tahoma"/>
            <w:lang w:val="es-AR"/>
          </w:rPr>
          <w:t>1.20 m</w:t>
        </w:r>
      </w:smartTag>
      <w:r w:rsidRPr="009737BD">
        <w:rPr>
          <w:rFonts w:ascii="Tahoma" w:hAnsi="Tahoma" w:cs="Tahoma"/>
          <w:lang w:val="es-AR"/>
        </w:rPr>
        <w:t>.</w:t>
      </w:r>
    </w:p>
    <w:p w:rsidR="00625E06" w:rsidRPr="009737BD" w:rsidRDefault="00625E06" w:rsidP="00625E06">
      <w:pPr>
        <w:widowControl w:val="0"/>
        <w:autoSpaceDE w:val="0"/>
        <w:autoSpaceDN w:val="0"/>
        <w:adjustRightInd w:val="0"/>
        <w:spacing w:before="15" w:after="0" w:line="280" w:lineRule="exact"/>
        <w:rPr>
          <w:rFonts w:ascii="Tahoma" w:hAnsi="Tahoma" w:cs="Tahoma"/>
          <w:sz w:val="28"/>
          <w:szCs w:val="28"/>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52" w:firstLine="879"/>
        <w:rPr>
          <w:rFonts w:ascii="Tahoma" w:hAnsi="Tahoma" w:cs="Tahoma"/>
          <w:b/>
          <w:bCs/>
          <w:lang w:val="es-AR"/>
        </w:rPr>
      </w:pPr>
    </w:p>
    <w:p w:rsidR="00625E06" w:rsidRPr="009737BD" w:rsidRDefault="00625E06" w:rsidP="00625E06">
      <w:pPr>
        <w:widowControl w:val="0"/>
        <w:autoSpaceDE w:val="0"/>
        <w:autoSpaceDN w:val="0"/>
        <w:adjustRightInd w:val="0"/>
        <w:spacing w:after="0" w:line="530" w:lineRule="atLeast"/>
        <w:ind w:left="102" w:right="952" w:firstLine="879"/>
        <w:rPr>
          <w:rFonts w:ascii="Tahoma" w:hAnsi="Tahoma" w:cs="Tahoma"/>
          <w:lang w:val="es-AR"/>
        </w:rPr>
      </w:pPr>
      <w:r w:rsidRPr="009737BD">
        <w:rPr>
          <w:rFonts w:ascii="Tahoma" w:hAnsi="Tahoma" w:cs="Tahoma"/>
          <w:b/>
          <w:bCs/>
          <w:lang w:val="es-AR"/>
        </w:rPr>
        <w:t>CAPITULO</w:t>
      </w:r>
      <w:r w:rsidRPr="009737BD">
        <w:rPr>
          <w:rFonts w:ascii="Tahoma" w:hAnsi="Tahoma" w:cs="Tahoma"/>
          <w:b/>
          <w:bCs/>
          <w:spacing w:val="-16"/>
          <w:lang w:val="es-AR"/>
        </w:rPr>
        <w:t xml:space="preserve"> </w:t>
      </w:r>
      <w:r w:rsidRPr="009737BD">
        <w:rPr>
          <w:rFonts w:ascii="Tahoma" w:hAnsi="Tahoma" w:cs="Tahoma"/>
          <w:b/>
          <w:bCs/>
          <w:lang w:val="es-AR"/>
        </w:rPr>
        <w:t>XIV</w:t>
      </w:r>
      <w:r w:rsidRPr="009737BD">
        <w:rPr>
          <w:rFonts w:ascii="Tahoma" w:hAnsi="Tahoma" w:cs="Tahoma"/>
          <w:b/>
          <w:bCs/>
          <w:spacing w:val="-3"/>
          <w:lang w:val="es-AR"/>
        </w:rPr>
        <w:t xml:space="preserve"> </w:t>
      </w:r>
      <w:r w:rsidRPr="009737BD">
        <w:rPr>
          <w:rFonts w:ascii="Tahoma" w:hAnsi="Tahoma" w:cs="Tahoma"/>
          <w:b/>
          <w:bCs/>
          <w:lang w:val="es-AR"/>
        </w:rPr>
        <w:t>– SISTEMA</w:t>
      </w:r>
      <w:r w:rsidRPr="009737BD">
        <w:rPr>
          <w:rFonts w:ascii="Tahoma" w:hAnsi="Tahoma" w:cs="Tahoma"/>
          <w:b/>
          <w:bCs/>
          <w:spacing w:val="-8"/>
          <w:lang w:val="es-AR"/>
        </w:rPr>
        <w:t xml:space="preserve"> </w:t>
      </w:r>
      <w:r w:rsidRPr="009737BD">
        <w:rPr>
          <w:rFonts w:ascii="Tahoma" w:hAnsi="Tahoma" w:cs="Tahoma"/>
          <w:b/>
          <w:bCs/>
          <w:lang w:val="es-AR"/>
        </w:rPr>
        <w:t>MUNIC</w:t>
      </w:r>
      <w:r w:rsidRPr="009737BD">
        <w:rPr>
          <w:rFonts w:ascii="Tahoma" w:hAnsi="Tahoma" w:cs="Tahoma"/>
          <w:b/>
          <w:bCs/>
          <w:spacing w:val="1"/>
          <w:lang w:val="es-AR"/>
        </w:rPr>
        <w:t>I</w:t>
      </w:r>
      <w:r w:rsidRPr="009737BD">
        <w:rPr>
          <w:rFonts w:ascii="Tahoma" w:hAnsi="Tahoma" w:cs="Tahoma"/>
          <w:b/>
          <w:bCs/>
          <w:lang w:val="es-AR"/>
        </w:rPr>
        <w:t>PAL</w:t>
      </w:r>
      <w:r w:rsidRPr="009737BD">
        <w:rPr>
          <w:rFonts w:ascii="Tahoma" w:hAnsi="Tahoma" w:cs="Tahoma"/>
          <w:b/>
          <w:bCs/>
          <w:spacing w:val="-6"/>
          <w:lang w:val="es-AR"/>
        </w:rPr>
        <w:t xml:space="preserve"> </w:t>
      </w:r>
      <w:r w:rsidRPr="009737BD">
        <w:rPr>
          <w:rFonts w:ascii="Tahoma" w:hAnsi="Tahoma" w:cs="Tahoma"/>
          <w:b/>
          <w:bCs/>
          <w:lang w:val="es-AR"/>
        </w:rPr>
        <w:t>DE</w:t>
      </w:r>
      <w:r w:rsidRPr="009737BD">
        <w:rPr>
          <w:rFonts w:ascii="Tahoma" w:hAnsi="Tahoma" w:cs="Tahoma"/>
          <w:b/>
          <w:bCs/>
          <w:spacing w:val="-2"/>
          <w:lang w:val="es-AR"/>
        </w:rPr>
        <w:t xml:space="preserve"> </w:t>
      </w:r>
      <w:r w:rsidRPr="009737BD">
        <w:rPr>
          <w:rFonts w:ascii="Tahoma" w:hAnsi="Tahoma" w:cs="Tahoma"/>
          <w:b/>
          <w:bCs/>
          <w:lang w:val="es-AR"/>
        </w:rPr>
        <w:t>GESTION</w:t>
      </w:r>
      <w:r w:rsidRPr="009737BD">
        <w:rPr>
          <w:rFonts w:ascii="Tahoma" w:hAnsi="Tahoma" w:cs="Tahoma"/>
          <w:b/>
          <w:bCs/>
          <w:spacing w:val="-8"/>
          <w:lang w:val="es-AR"/>
        </w:rPr>
        <w:t xml:space="preserve"> </w:t>
      </w:r>
      <w:r w:rsidRPr="009737BD">
        <w:rPr>
          <w:rFonts w:ascii="Tahoma" w:hAnsi="Tahoma" w:cs="Tahoma"/>
          <w:b/>
          <w:bCs/>
          <w:lang w:val="es-AR"/>
        </w:rPr>
        <w:t>TERRITO</w:t>
      </w:r>
      <w:r w:rsidRPr="009737BD">
        <w:rPr>
          <w:rFonts w:ascii="Tahoma" w:hAnsi="Tahoma" w:cs="Tahoma"/>
          <w:b/>
          <w:bCs/>
          <w:spacing w:val="1"/>
          <w:lang w:val="es-AR"/>
        </w:rPr>
        <w:t>RI</w:t>
      </w:r>
      <w:r w:rsidRPr="009737BD">
        <w:rPr>
          <w:rFonts w:ascii="Tahoma" w:hAnsi="Tahoma" w:cs="Tahoma"/>
          <w:b/>
          <w:bCs/>
          <w:lang w:val="es-AR"/>
        </w:rPr>
        <w:t>AL</w:t>
      </w:r>
      <w:r w:rsidRPr="009737BD">
        <w:rPr>
          <w:rFonts w:ascii="Tahoma" w:hAnsi="Tahoma" w:cs="Tahoma"/>
          <w:b/>
          <w:bCs/>
          <w:spacing w:val="-9"/>
          <w:lang w:val="es-AR"/>
        </w:rPr>
        <w:t xml:space="preserve"> </w:t>
      </w:r>
      <w:r w:rsidRPr="009737BD">
        <w:rPr>
          <w:rFonts w:ascii="Tahoma" w:hAnsi="Tahoma" w:cs="Tahoma"/>
          <w:b/>
          <w:bCs/>
          <w:lang w:val="es-AR"/>
        </w:rPr>
        <w:t>XIV.1</w:t>
      </w:r>
    </w:p>
    <w:p w:rsidR="00625E06" w:rsidRPr="009737BD" w:rsidRDefault="00625E06" w:rsidP="00E612CB">
      <w:pPr>
        <w:widowControl w:val="0"/>
        <w:autoSpaceDE w:val="0"/>
        <w:autoSpaceDN w:val="0"/>
        <w:adjustRightInd w:val="0"/>
        <w:spacing w:before="7" w:after="0" w:line="266" w:lineRule="exact"/>
        <w:ind w:left="102" w:right="71"/>
        <w:jc w:val="both"/>
        <w:rPr>
          <w:rFonts w:ascii="Tahoma" w:hAnsi="Tahoma" w:cs="Tahoma"/>
          <w:lang w:val="es-AR"/>
        </w:rPr>
      </w:pPr>
      <w:r w:rsidRPr="009737BD">
        <w:rPr>
          <w:rFonts w:ascii="Tahoma" w:hAnsi="Tahoma" w:cs="Tahoma"/>
          <w:lang w:val="es-AR"/>
        </w:rPr>
        <w:t>Créase</w:t>
      </w:r>
      <w:r w:rsidRPr="009737BD">
        <w:rPr>
          <w:rFonts w:ascii="Tahoma" w:hAnsi="Tahoma" w:cs="Tahoma"/>
          <w:spacing w:val="52"/>
          <w:lang w:val="es-AR"/>
        </w:rPr>
        <w:t xml:space="preserve"> </w:t>
      </w:r>
      <w:r w:rsidRPr="009737BD">
        <w:rPr>
          <w:rFonts w:ascii="Tahoma" w:hAnsi="Tahoma" w:cs="Tahoma"/>
          <w:lang w:val="es-AR"/>
        </w:rPr>
        <w:t>el</w:t>
      </w:r>
      <w:r w:rsidRPr="009737BD">
        <w:rPr>
          <w:rFonts w:ascii="Tahoma" w:hAnsi="Tahoma" w:cs="Tahoma"/>
          <w:spacing w:val="62"/>
          <w:lang w:val="es-AR"/>
        </w:rPr>
        <w:t xml:space="preserve"> </w:t>
      </w:r>
      <w:r w:rsidRPr="009737BD">
        <w:rPr>
          <w:rFonts w:ascii="Tahoma" w:hAnsi="Tahoma" w:cs="Tahoma"/>
          <w:spacing w:val="1"/>
          <w:lang w:val="es-AR"/>
        </w:rPr>
        <w:t>S</w:t>
      </w:r>
      <w:r w:rsidRPr="009737BD">
        <w:rPr>
          <w:rFonts w:ascii="Tahoma" w:hAnsi="Tahoma" w:cs="Tahoma"/>
          <w:lang w:val="es-AR"/>
        </w:rPr>
        <w:t>istema</w:t>
      </w:r>
      <w:r w:rsidRPr="009737BD">
        <w:rPr>
          <w:rFonts w:ascii="Tahoma" w:hAnsi="Tahoma" w:cs="Tahoma"/>
          <w:spacing w:val="57"/>
          <w:lang w:val="es-AR"/>
        </w:rPr>
        <w:t xml:space="preserve"> </w:t>
      </w:r>
      <w:r w:rsidRPr="009737BD">
        <w:rPr>
          <w:rFonts w:ascii="Tahoma" w:hAnsi="Tahoma" w:cs="Tahoma"/>
          <w:lang w:val="es-AR"/>
        </w:rPr>
        <w:t>Mu</w:t>
      </w:r>
      <w:r w:rsidRPr="009737BD">
        <w:rPr>
          <w:rFonts w:ascii="Tahoma" w:hAnsi="Tahoma" w:cs="Tahoma"/>
          <w:spacing w:val="1"/>
          <w:lang w:val="es-AR"/>
        </w:rPr>
        <w:t>n</w:t>
      </w:r>
      <w:r w:rsidRPr="009737BD">
        <w:rPr>
          <w:rFonts w:ascii="Tahoma" w:hAnsi="Tahoma" w:cs="Tahoma"/>
          <w:lang w:val="es-AR"/>
        </w:rPr>
        <w:t>icipal</w:t>
      </w:r>
      <w:r w:rsidRPr="009737BD">
        <w:rPr>
          <w:rFonts w:ascii="Tahoma" w:hAnsi="Tahoma" w:cs="Tahoma"/>
          <w:spacing w:val="6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61"/>
          <w:lang w:val="es-AR"/>
        </w:rPr>
        <w:t xml:space="preserve"> </w:t>
      </w:r>
      <w:r w:rsidRPr="009737BD">
        <w:rPr>
          <w:rFonts w:ascii="Tahoma" w:hAnsi="Tahoma" w:cs="Tahoma"/>
          <w:spacing w:val="1"/>
          <w:lang w:val="es-AR"/>
        </w:rPr>
        <w:t>G</w:t>
      </w:r>
      <w:r w:rsidRPr="009737BD">
        <w:rPr>
          <w:rFonts w:ascii="Tahoma" w:hAnsi="Tahoma" w:cs="Tahoma"/>
          <w:lang w:val="es-AR"/>
        </w:rPr>
        <w:t>estión</w:t>
      </w:r>
      <w:r w:rsidRPr="009737BD">
        <w:rPr>
          <w:rFonts w:ascii="Tahoma" w:hAnsi="Tahoma" w:cs="Tahoma"/>
          <w:spacing w:val="62"/>
          <w:lang w:val="es-AR"/>
        </w:rPr>
        <w:t xml:space="preserve"> </w:t>
      </w:r>
      <w:r w:rsidRPr="009737BD">
        <w:rPr>
          <w:rFonts w:ascii="Tahoma" w:hAnsi="Tahoma" w:cs="Tahoma"/>
          <w:spacing w:val="1"/>
          <w:lang w:val="es-AR"/>
        </w:rPr>
        <w:t>T</w:t>
      </w:r>
      <w:r w:rsidRPr="009737BD">
        <w:rPr>
          <w:rFonts w:ascii="Tahoma" w:hAnsi="Tahoma" w:cs="Tahoma"/>
          <w:lang w:val="es-AR"/>
        </w:rPr>
        <w:t>err</w:t>
      </w:r>
      <w:r w:rsidRPr="009737BD">
        <w:rPr>
          <w:rFonts w:ascii="Tahoma" w:hAnsi="Tahoma" w:cs="Tahoma"/>
          <w:spacing w:val="1"/>
          <w:lang w:val="es-AR"/>
        </w:rPr>
        <w:t>i</w:t>
      </w:r>
      <w:r w:rsidRPr="009737BD">
        <w:rPr>
          <w:rFonts w:ascii="Tahoma" w:hAnsi="Tahoma" w:cs="Tahoma"/>
          <w:lang w:val="es-AR"/>
        </w:rPr>
        <w:t>torial</w:t>
      </w:r>
      <w:r w:rsidRPr="009737BD">
        <w:rPr>
          <w:rFonts w:ascii="Tahoma" w:hAnsi="Tahoma" w:cs="Tahoma"/>
          <w:spacing w:val="62"/>
          <w:lang w:val="es-AR"/>
        </w:rPr>
        <w:t xml:space="preserve"> </w:t>
      </w:r>
      <w:r w:rsidRPr="009737BD">
        <w:rPr>
          <w:rFonts w:ascii="Tahoma" w:hAnsi="Tahoma" w:cs="Tahoma"/>
          <w:lang w:val="es-AR"/>
        </w:rPr>
        <w:t>(</w:t>
      </w:r>
      <w:r w:rsidRPr="009737BD">
        <w:rPr>
          <w:rFonts w:ascii="Tahoma" w:hAnsi="Tahoma" w:cs="Tahoma"/>
          <w:spacing w:val="1"/>
          <w:lang w:val="es-AR"/>
        </w:rPr>
        <w:t>S</w:t>
      </w:r>
      <w:r w:rsidRPr="009737BD">
        <w:rPr>
          <w:rFonts w:ascii="Tahoma" w:hAnsi="Tahoma" w:cs="Tahoma"/>
          <w:lang w:val="es-AR"/>
        </w:rPr>
        <w:t>M</w:t>
      </w:r>
      <w:r w:rsidRPr="009737BD">
        <w:rPr>
          <w:rFonts w:ascii="Tahoma" w:hAnsi="Tahoma" w:cs="Tahoma"/>
          <w:spacing w:val="1"/>
          <w:lang w:val="es-AR"/>
        </w:rPr>
        <w:t>G</w:t>
      </w:r>
      <w:r w:rsidRPr="009737BD">
        <w:rPr>
          <w:rFonts w:ascii="Tahoma" w:hAnsi="Tahoma" w:cs="Tahoma"/>
          <w:lang w:val="es-AR"/>
        </w:rPr>
        <w:t>T)  co</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60"/>
          <w:lang w:val="es-AR"/>
        </w:rPr>
        <w:t xml:space="preserve"> </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62"/>
          <w:lang w:val="es-AR"/>
        </w:rPr>
        <w:t xml:space="preserve"> </w:t>
      </w:r>
      <w:r w:rsidRPr="009737BD">
        <w:rPr>
          <w:rFonts w:ascii="Tahoma" w:hAnsi="Tahoma" w:cs="Tahoma"/>
          <w:lang w:val="es-AR"/>
        </w:rPr>
        <w:t>pr</w:t>
      </w:r>
      <w:r w:rsidRPr="009737BD">
        <w:rPr>
          <w:rFonts w:ascii="Tahoma" w:hAnsi="Tahoma" w:cs="Tahoma"/>
          <w:spacing w:val="1"/>
          <w:lang w:val="es-AR"/>
        </w:rPr>
        <w:t>o</w:t>
      </w:r>
      <w:r w:rsidRPr="009737BD">
        <w:rPr>
          <w:rFonts w:ascii="Tahoma" w:hAnsi="Tahoma" w:cs="Tahoma"/>
          <w:spacing w:val="-1"/>
          <w:lang w:val="es-AR"/>
        </w:rPr>
        <w:t>c</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 xml:space="preserve">o  </w:t>
      </w:r>
      <w:r w:rsidRPr="009737BD">
        <w:rPr>
          <w:rFonts w:ascii="Tahoma" w:hAnsi="Tahoma" w:cs="Tahoma"/>
          <w:w w:val="99"/>
          <w:lang w:val="es-AR"/>
        </w:rPr>
        <w:t>co</w:t>
      </w:r>
      <w:r w:rsidRPr="009737BD">
        <w:rPr>
          <w:rFonts w:ascii="Tahoma" w:hAnsi="Tahoma" w:cs="Tahoma"/>
          <w:spacing w:val="1"/>
          <w:w w:val="99"/>
          <w:lang w:val="es-AR"/>
        </w:rPr>
        <w:t>n</w:t>
      </w:r>
      <w:r w:rsidRPr="009737BD">
        <w:rPr>
          <w:rFonts w:ascii="Tahoma" w:hAnsi="Tahoma" w:cs="Tahoma"/>
          <w:w w:val="99"/>
          <w:lang w:val="es-AR"/>
        </w:rPr>
        <w:t>t</w:t>
      </w:r>
      <w:r w:rsidRPr="009737BD">
        <w:rPr>
          <w:rFonts w:ascii="Tahoma" w:hAnsi="Tahoma" w:cs="Tahoma"/>
          <w:lang w:val="es-AR"/>
        </w:rPr>
        <w:t>in</w:t>
      </w:r>
      <w:r w:rsidRPr="009737BD">
        <w:rPr>
          <w:rFonts w:ascii="Tahoma" w:hAnsi="Tahoma" w:cs="Tahoma"/>
          <w:spacing w:val="1"/>
          <w:lang w:val="es-AR"/>
        </w:rPr>
        <w:t>u</w:t>
      </w:r>
      <w:r w:rsidRPr="009737BD">
        <w:rPr>
          <w:rFonts w:ascii="Tahoma" w:hAnsi="Tahoma" w:cs="Tahoma"/>
          <w:spacing w:val="-1"/>
          <w:lang w:val="es-AR"/>
        </w:rPr>
        <w:t>o</w:t>
      </w:r>
      <w:r w:rsidRPr="009737BD">
        <w:rPr>
          <w:rFonts w:ascii="Tahoma" w:hAnsi="Tahoma" w:cs="Tahoma"/>
          <w:lang w:val="es-AR"/>
        </w:rPr>
        <w:t xml:space="preserve">, </w:t>
      </w:r>
      <w:r w:rsidRPr="009737BD">
        <w:rPr>
          <w:rFonts w:ascii="Tahoma" w:hAnsi="Tahoma" w:cs="Tahoma"/>
          <w:w w:val="99"/>
          <w:lang w:val="es-AR"/>
        </w:rPr>
        <w:t>dinámico</w:t>
      </w:r>
      <w:r w:rsidRPr="009737BD">
        <w:rPr>
          <w:rFonts w:ascii="Tahoma" w:hAnsi="Tahoma" w:cs="Tahoma"/>
          <w:lang w:val="es-AR"/>
        </w:rPr>
        <w:t xml:space="preserve"> y </w:t>
      </w:r>
      <w:r w:rsidRPr="009737BD">
        <w:rPr>
          <w:rFonts w:ascii="Tahoma" w:hAnsi="Tahoma" w:cs="Tahoma"/>
          <w:spacing w:val="1"/>
          <w:lang w:val="es-AR"/>
        </w:rPr>
        <w:t>f</w:t>
      </w:r>
      <w:r w:rsidRPr="009737BD">
        <w:rPr>
          <w:rFonts w:ascii="Tahoma" w:hAnsi="Tahoma" w:cs="Tahoma"/>
          <w:lang w:val="es-AR"/>
        </w:rPr>
        <w:t>lexible,</w:t>
      </w:r>
      <w:r w:rsidRPr="009737BD">
        <w:rPr>
          <w:rFonts w:ascii="Tahoma" w:hAnsi="Tahoma" w:cs="Tahoma"/>
          <w:spacing w:val="-6"/>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 tiene</w:t>
      </w:r>
      <w:r w:rsidRPr="009737BD">
        <w:rPr>
          <w:rFonts w:ascii="Tahoma" w:hAnsi="Tahoma" w:cs="Tahoma"/>
          <w:spacing w:val="-3"/>
          <w:lang w:val="es-AR"/>
        </w:rPr>
        <w:t xml:space="preserve"> </w:t>
      </w:r>
      <w:r w:rsidRPr="009737BD">
        <w:rPr>
          <w:rFonts w:ascii="Tahoma" w:hAnsi="Tahoma" w:cs="Tahoma"/>
          <w:lang w:val="es-AR"/>
        </w:rPr>
        <w:t>como</w:t>
      </w:r>
      <w:r w:rsidRPr="009737BD">
        <w:rPr>
          <w:rFonts w:ascii="Tahoma" w:hAnsi="Tahoma" w:cs="Tahoma"/>
          <w:spacing w:val="-3"/>
          <w:lang w:val="es-AR"/>
        </w:rPr>
        <w:t xml:space="preserve"> </w:t>
      </w:r>
      <w:r w:rsidRPr="009737BD">
        <w:rPr>
          <w:rFonts w:ascii="Tahoma" w:hAnsi="Tahoma" w:cs="Tahoma"/>
          <w:lang w:val="es-AR"/>
        </w:rPr>
        <w:t>objet</w:t>
      </w:r>
      <w:r w:rsidRPr="009737BD">
        <w:rPr>
          <w:rFonts w:ascii="Tahoma" w:hAnsi="Tahoma" w:cs="Tahoma"/>
          <w:spacing w:val="2"/>
          <w:lang w:val="es-AR"/>
        </w:rPr>
        <w:t>i</w:t>
      </w:r>
      <w:r w:rsidRPr="009737BD">
        <w:rPr>
          <w:rFonts w:ascii="Tahoma" w:hAnsi="Tahoma" w:cs="Tahoma"/>
          <w:lang w:val="es-AR"/>
        </w:rPr>
        <w:t>vos:</w:t>
      </w:r>
    </w:p>
    <w:p w:rsidR="00625E06" w:rsidRPr="009737BD" w:rsidRDefault="00625E06" w:rsidP="00E612CB">
      <w:pPr>
        <w:widowControl w:val="0"/>
        <w:autoSpaceDE w:val="0"/>
        <w:autoSpaceDN w:val="0"/>
        <w:adjustRightInd w:val="0"/>
        <w:spacing w:after="0" w:line="258" w:lineRule="exact"/>
        <w:ind w:left="102"/>
        <w:jc w:val="both"/>
        <w:rPr>
          <w:rFonts w:ascii="Tahoma" w:hAnsi="Tahoma" w:cs="Tahoma"/>
          <w:lang w:val="es-AR"/>
        </w:rPr>
      </w:pPr>
      <w:r w:rsidRPr="009737BD">
        <w:rPr>
          <w:rFonts w:ascii="Tahoma" w:hAnsi="Tahoma" w:cs="Tahoma"/>
          <w:position w:val="-1"/>
          <w:lang w:val="es-AR"/>
        </w:rPr>
        <w:t xml:space="preserve">1. </w:t>
      </w:r>
      <w:r w:rsidRPr="009737BD">
        <w:rPr>
          <w:rFonts w:ascii="Tahoma" w:hAnsi="Tahoma" w:cs="Tahoma"/>
          <w:spacing w:val="18"/>
          <w:position w:val="-1"/>
          <w:lang w:val="es-AR"/>
        </w:rPr>
        <w:t xml:space="preserve"> </w:t>
      </w:r>
      <w:r w:rsidRPr="009737BD">
        <w:rPr>
          <w:rFonts w:ascii="Tahoma" w:hAnsi="Tahoma" w:cs="Tahoma"/>
          <w:position w:val="-1"/>
          <w:lang w:val="es-AR"/>
        </w:rPr>
        <w:t>Crear</w:t>
      </w:r>
      <w:r w:rsidRPr="009737BD">
        <w:rPr>
          <w:rFonts w:ascii="Tahoma" w:hAnsi="Tahoma" w:cs="Tahoma"/>
          <w:spacing w:val="-4"/>
          <w:position w:val="-1"/>
          <w:lang w:val="es-AR"/>
        </w:rPr>
        <w:t xml:space="preserve"> </w:t>
      </w:r>
      <w:r w:rsidRPr="009737BD">
        <w:rPr>
          <w:rFonts w:ascii="Tahoma" w:hAnsi="Tahoma" w:cs="Tahoma"/>
          <w:position w:val="-1"/>
          <w:lang w:val="es-AR"/>
        </w:rPr>
        <w:t>canales</w:t>
      </w:r>
      <w:r w:rsidRPr="009737BD">
        <w:rPr>
          <w:rFonts w:ascii="Tahoma" w:hAnsi="Tahoma" w:cs="Tahoma"/>
          <w:spacing w:val="-7"/>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part</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ipación</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la</w:t>
      </w:r>
      <w:r w:rsidRPr="009737BD">
        <w:rPr>
          <w:rFonts w:ascii="Tahoma" w:hAnsi="Tahoma" w:cs="Tahoma"/>
          <w:spacing w:val="-2"/>
          <w:position w:val="-1"/>
          <w:lang w:val="es-AR"/>
        </w:rPr>
        <w:t xml:space="preserve"> </w:t>
      </w:r>
      <w:r w:rsidRPr="009737BD">
        <w:rPr>
          <w:rFonts w:ascii="Tahoma" w:hAnsi="Tahoma" w:cs="Tahoma"/>
          <w:spacing w:val="2"/>
          <w:position w:val="-1"/>
          <w:lang w:val="es-AR"/>
        </w:rPr>
        <w:t>s</w:t>
      </w:r>
      <w:r w:rsidRPr="009737BD">
        <w:rPr>
          <w:rFonts w:ascii="Tahoma" w:hAnsi="Tahoma" w:cs="Tahoma"/>
          <w:position w:val="-1"/>
          <w:lang w:val="es-AR"/>
        </w:rPr>
        <w:t>oc</w:t>
      </w:r>
      <w:r w:rsidRPr="009737BD">
        <w:rPr>
          <w:rFonts w:ascii="Tahoma" w:hAnsi="Tahoma" w:cs="Tahoma"/>
          <w:spacing w:val="2"/>
          <w:position w:val="-1"/>
          <w:lang w:val="es-AR"/>
        </w:rPr>
        <w:t>i</w:t>
      </w:r>
      <w:r w:rsidRPr="009737BD">
        <w:rPr>
          <w:rFonts w:ascii="Tahoma" w:hAnsi="Tahoma" w:cs="Tahoma"/>
          <w:position w:val="-1"/>
          <w:lang w:val="es-AR"/>
        </w:rPr>
        <w:t>edad</w:t>
      </w:r>
      <w:r w:rsidRPr="009737BD">
        <w:rPr>
          <w:rFonts w:ascii="Tahoma" w:hAnsi="Tahoma" w:cs="Tahoma"/>
          <w:spacing w:val="-2"/>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spacing w:val="2"/>
          <w:position w:val="-1"/>
          <w:lang w:val="es-AR"/>
        </w:rPr>
        <w:t>l</w:t>
      </w:r>
      <w:r w:rsidRPr="009737BD">
        <w:rPr>
          <w:rFonts w:ascii="Tahoma" w:hAnsi="Tahoma" w:cs="Tahoma"/>
          <w:position w:val="-1"/>
          <w:lang w:val="es-AR"/>
        </w:rPr>
        <w:t>a gest</w:t>
      </w:r>
      <w:r w:rsidRPr="009737BD">
        <w:rPr>
          <w:rFonts w:ascii="Tahoma" w:hAnsi="Tahoma" w:cs="Tahoma"/>
          <w:spacing w:val="2"/>
          <w:position w:val="-1"/>
          <w:lang w:val="es-AR"/>
        </w:rPr>
        <w:t>i</w:t>
      </w:r>
      <w:r w:rsidRPr="009737BD">
        <w:rPr>
          <w:rFonts w:ascii="Tahoma" w:hAnsi="Tahoma" w:cs="Tahoma"/>
          <w:position w:val="-1"/>
          <w:lang w:val="es-AR"/>
        </w:rPr>
        <w:t>ón</w:t>
      </w:r>
      <w:r w:rsidRPr="009737BD">
        <w:rPr>
          <w:rFonts w:ascii="Tahoma" w:hAnsi="Tahoma" w:cs="Tahoma"/>
          <w:spacing w:val="-4"/>
          <w:position w:val="-1"/>
          <w:lang w:val="es-AR"/>
        </w:rPr>
        <w:t xml:space="preserve"> </w:t>
      </w:r>
      <w:r w:rsidRPr="009737BD">
        <w:rPr>
          <w:rFonts w:ascii="Tahoma" w:hAnsi="Tahoma" w:cs="Tahoma"/>
          <w:position w:val="-1"/>
          <w:lang w:val="es-AR"/>
        </w:rPr>
        <w:t>territorial.</w:t>
      </w:r>
    </w:p>
    <w:p w:rsidR="00625E06" w:rsidRPr="009737BD" w:rsidRDefault="00625E06" w:rsidP="00E612CB">
      <w:pPr>
        <w:widowControl w:val="0"/>
        <w:autoSpaceDE w:val="0"/>
        <w:autoSpaceDN w:val="0"/>
        <w:adjustRightInd w:val="0"/>
        <w:spacing w:after="0" w:line="265" w:lineRule="exact"/>
        <w:ind w:left="102"/>
        <w:jc w:val="both"/>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Garant</w:t>
      </w:r>
      <w:r w:rsidRPr="009737BD">
        <w:rPr>
          <w:rFonts w:ascii="Tahoma" w:hAnsi="Tahoma" w:cs="Tahoma"/>
          <w:spacing w:val="2"/>
          <w:position w:val="-1"/>
          <w:lang w:val="es-AR"/>
        </w:rPr>
        <w:t>i</w:t>
      </w:r>
      <w:r w:rsidRPr="009737BD">
        <w:rPr>
          <w:rFonts w:ascii="Tahoma" w:hAnsi="Tahoma" w:cs="Tahoma"/>
          <w:position w:val="-1"/>
          <w:lang w:val="es-AR"/>
        </w:rPr>
        <w:t>zar</w:t>
      </w:r>
      <w:r w:rsidRPr="009737BD">
        <w:rPr>
          <w:rFonts w:ascii="Tahoma" w:hAnsi="Tahoma" w:cs="Tahoma"/>
          <w:spacing w:val="-5"/>
          <w:position w:val="-1"/>
          <w:lang w:val="es-AR"/>
        </w:rPr>
        <w:t xml:space="preserve"> </w:t>
      </w:r>
      <w:r w:rsidRPr="009737BD">
        <w:rPr>
          <w:rFonts w:ascii="Tahoma" w:hAnsi="Tahoma" w:cs="Tahoma"/>
          <w:position w:val="-1"/>
          <w:lang w:val="es-AR"/>
        </w:rPr>
        <w:t>el</w:t>
      </w:r>
      <w:r w:rsidRPr="009737BD">
        <w:rPr>
          <w:rFonts w:ascii="Tahoma" w:hAnsi="Tahoma" w:cs="Tahoma"/>
          <w:spacing w:val="-2"/>
          <w:position w:val="-1"/>
          <w:lang w:val="es-AR"/>
        </w:rPr>
        <w:t xml:space="preserve"> </w:t>
      </w:r>
      <w:r w:rsidRPr="009737BD">
        <w:rPr>
          <w:rFonts w:ascii="Tahoma" w:hAnsi="Tahoma" w:cs="Tahoma"/>
          <w:position w:val="-1"/>
          <w:lang w:val="es-AR"/>
        </w:rPr>
        <w:t>ge</w:t>
      </w:r>
      <w:r w:rsidRPr="009737BD">
        <w:rPr>
          <w:rFonts w:ascii="Tahoma" w:hAnsi="Tahoma" w:cs="Tahoma"/>
          <w:spacing w:val="1"/>
          <w:position w:val="-1"/>
          <w:lang w:val="es-AR"/>
        </w:rPr>
        <w:t>r</w:t>
      </w:r>
      <w:r w:rsidRPr="009737BD">
        <w:rPr>
          <w:rFonts w:ascii="Tahoma" w:hAnsi="Tahoma" w:cs="Tahoma"/>
          <w:position w:val="-1"/>
          <w:lang w:val="es-AR"/>
        </w:rPr>
        <w:t>enc</w:t>
      </w:r>
      <w:r w:rsidRPr="009737BD">
        <w:rPr>
          <w:rFonts w:ascii="Tahoma" w:hAnsi="Tahoma" w:cs="Tahoma"/>
          <w:spacing w:val="2"/>
          <w:position w:val="-1"/>
          <w:lang w:val="es-AR"/>
        </w:rPr>
        <w:t>i</w:t>
      </w:r>
      <w:r w:rsidRPr="009737BD">
        <w:rPr>
          <w:rFonts w:ascii="Tahoma" w:hAnsi="Tahoma" w:cs="Tahoma"/>
          <w:position w:val="-1"/>
          <w:lang w:val="es-AR"/>
        </w:rPr>
        <w:t>amien</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2"/>
          <w:position w:val="-1"/>
          <w:lang w:val="es-AR"/>
        </w:rPr>
        <w:t xml:space="preserve"> </w:t>
      </w:r>
      <w:r w:rsidRPr="009737BD">
        <w:rPr>
          <w:rFonts w:ascii="Tahoma" w:hAnsi="Tahoma" w:cs="Tahoma"/>
          <w:position w:val="-1"/>
          <w:lang w:val="es-AR"/>
        </w:rPr>
        <w:t>efic</w:t>
      </w:r>
      <w:r w:rsidRPr="009737BD">
        <w:rPr>
          <w:rFonts w:ascii="Tahoma" w:hAnsi="Tahoma" w:cs="Tahoma"/>
          <w:spacing w:val="1"/>
          <w:position w:val="-1"/>
          <w:lang w:val="es-AR"/>
        </w:rPr>
        <w:t>a</w:t>
      </w:r>
      <w:r w:rsidRPr="009737BD">
        <w:rPr>
          <w:rFonts w:ascii="Tahoma" w:hAnsi="Tahoma" w:cs="Tahoma"/>
          <w:position w:val="-1"/>
          <w:lang w:val="es-AR"/>
        </w:rPr>
        <w:t>z</w:t>
      </w:r>
      <w:r w:rsidRPr="009737BD">
        <w:rPr>
          <w:rFonts w:ascii="Tahoma" w:hAnsi="Tahoma" w:cs="Tahoma"/>
          <w:spacing w:val="-3"/>
          <w:position w:val="-1"/>
          <w:lang w:val="es-AR"/>
        </w:rPr>
        <w:t xml:space="preserve"> </w:t>
      </w:r>
      <w:r w:rsidRPr="009737BD">
        <w:rPr>
          <w:rFonts w:ascii="Tahoma" w:hAnsi="Tahoma" w:cs="Tahoma"/>
          <w:position w:val="-1"/>
          <w:lang w:val="es-AR"/>
        </w:rPr>
        <w:t>del</w:t>
      </w:r>
      <w:r w:rsidRPr="009737BD">
        <w:rPr>
          <w:rFonts w:ascii="Tahoma" w:hAnsi="Tahoma" w:cs="Tahoma"/>
          <w:spacing w:val="-3"/>
          <w:position w:val="-1"/>
          <w:lang w:val="es-AR"/>
        </w:rPr>
        <w:t xml:space="preserve"> </w:t>
      </w:r>
      <w:r w:rsidRPr="009737BD">
        <w:rPr>
          <w:rFonts w:ascii="Tahoma" w:hAnsi="Tahoma" w:cs="Tahoma"/>
          <w:position w:val="-1"/>
          <w:lang w:val="es-AR"/>
        </w:rPr>
        <w:t>PD</w:t>
      </w:r>
      <w:r w:rsidRPr="009737BD">
        <w:rPr>
          <w:rFonts w:ascii="Tahoma" w:hAnsi="Tahoma" w:cs="Tahoma"/>
          <w:spacing w:val="1"/>
          <w:position w:val="-1"/>
          <w:lang w:val="es-AR"/>
        </w:rPr>
        <w:t>T</w:t>
      </w:r>
      <w:r w:rsidRPr="009737BD">
        <w:rPr>
          <w:rFonts w:ascii="Tahoma" w:hAnsi="Tahoma" w:cs="Tahoma"/>
          <w:position w:val="-1"/>
          <w:lang w:val="es-AR"/>
        </w:rPr>
        <w:t>.</w:t>
      </w:r>
    </w:p>
    <w:p w:rsidR="00625E06" w:rsidRPr="009737BD" w:rsidRDefault="00625E06" w:rsidP="00E612CB">
      <w:pPr>
        <w:widowControl w:val="0"/>
        <w:autoSpaceDE w:val="0"/>
        <w:autoSpaceDN w:val="0"/>
        <w:adjustRightInd w:val="0"/>
        <w:spacing w:before="1" w:after="0" w:line="240" w:lineRule="auto"/>
        <w:ind w:left="102"/>
        <w:jc w:val="both"/>
        <w:rPr>
          <w:rFonts w:ascii="Tahoma" w:hAnsi="Tahoma" w:cs="Tahoma"/>
          <w:lang w:val="es-AR"/>
        </w:rPr>
      </w:pPr>
      <w:r w:rsidRPr="009737BD">
        <w:rPr>
          <w:rFonts w:ascii="Tahoma" w:hAnsi="Tahoma" w:cs="Tahoma"/>
          <w:lang w:val="es-AR"/>
        </w:rPr>
        <w:t xml:space="preserve">3. </w:t>
      </w:r>
      <w:r w:rsidRPr="009737BD">
        <w:rPr>
          <w:rFonts w:ascii="Tahoma" w:hAnsi="Tahoma" w:cs="Tahoma"/>
          <w:spacing w:val="18"/>
          <w:lang w:val="es-AR"/>
        </w:rPr>
        <w:t xml:space="preserve"> </w:t>
      </w:r>
      <w:r w:rsidRPr="009737BD">
        <w:rPr>
          <w:rFonts w:ascii="Tahoma" w:hAnsi="Tahoma" w:cs="Tahoma"/>
          <w:lang w:val="es-AR"/>
        </w:rPr>
        <w:t>Instituir</w:t>
      </w:r>
      <w:r w:rsidRPr="009737BD">
        <w:rPr>
          <w:rFonts w:ascii="Tahoma" w:hAnsi="Tahoma" w:cs="Tahoma"/>
          <w:spacing w:val="-6"/>
          <w:lang w:val="es-AR"/>
        </w:rPr>
        <w:t xml:space="preserve"> </w:t>
      </w:r>
      <w:r w:rsidRPr="009737BD">
        <w:rPr>
          <w:rFonts w:ascii="Tahoma" w:hAnsi="Tahoma" w:cs="Tahoma"/>
          <w:lang w:val="es-AR"/>
        </w:rPr>
        <w:t>un</w:t>
      </w:r>
      <w:r w:rsidRPr="009737BD">
        <w:rPr>
          <w:rFonts w:ascii="Tahoma" w:hAnsi="Tahoma" w:cs="Tahoma"/>
          <w:spacing w:val="-1"/>
          <w:lang w:val="es-AR"/>
        </w:rPr>
        <w:t xml:space="preserve"> </w:t>
      </w:r>
      <w:r w:rsidRPr="009737BD">
        <w:rPr>
          <w:rFonts w:ascii="Tahoma" w:hAnsi="Tahoma" w:cs="Tahoma"/>
          <w:lang w:val="es-AR"/>
        </w:rPr>
        <w:t>proceso</w:t>
      </w:r>
      <w:r w:rsidRPr="009737BD">
        <w:rPr>
          <w:rFonts w:ascii="Tahoma" w:hAnsi="Tahoma" w:cs="Tahoma"/>
          <w:spacing w:val="-7"/>
          <w:lang w:val="es-AR"/>
        </w:rPr>
        <w:t xml:space="preserve"> </w:t>
      </w:r>
      <w:r w:rsidRPr="009737BD">
        <w:rPr>
          <w:rFonts w:ascii="Tahoma" w:hAnsi="Tahoma" w:cs="Tahoma"/>
          <w:lang w:val="es-AR"/>
        </w:rPr>
        <w:t>pe</w:t>
      </w:r>
      <w:r w:rsidRPr="009737BD">
        <w:rPr>
          <w:rFonts w:ascii="Tahoma" w:hAnsi="Tahoma" w:cs="Tahoma"/>
          <w:spacing w:val="1"/>
          <w:lang w:val="es-AR"/>
        </w:rPr>
        <w:t>r</w:t>
      </w:r>
      <w:r w:rsidRPr="009737BD">
        <w:rPr>
          <w:rFonts w:ascii="Tahoma" w:hAnsi="Tahoma" w:cs="Tahoma"/>
          <w:lang w:val="es-AR"/>
        </w:rPr>
        <w:t>manen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spacing w:val="2"/>
          <w:lang w:val="es-AR"/>
        </w:rPr>
        <w:t>s</w:t>
      </w:r>
      <w:r w:rsidRPr="009737BD">
        <w:rPr>
          <w:rFonts w:ascii="Tahoma" w:hAnsi="Tahoma" w:cs="Tahoma"/>
          <w:lang w:val="es-AR"/>
        </w:rPr>
        <w:t>istematizado</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actualiz</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6"/>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PD</w:t>
      </w:r>
      <w:r w:rsidRPr="009737BD">
        <w:rPr>
          <w:rFonts w:ascii="Tahoma" w:hAnsi="Tahoma" w:cs="Tahoma"/>
          <w:spacing w:val="1"/>
          <w:lang w:val="es-AR"/>
        </w:rPr>
        <w:t>T</w:t>
      </w:r>
      <w:r w:rsidRPr="009737BD">
        <w:rPr>
          <w:rFonts w:ascii="Tahoma" w:hAnsi="Tahoma" w:cs="Tahoma"/>
          <w:lang w:val="es-AR"/>
        </w:rPr>
        <w:t>.</w:t>
      </w:r>
    </w:p>
    <w:p w:rsidR="00625E06" w:rsidRPr="009737BD" w:rsidRDefault="00625E06" w:rsidP="00E612CB">
      <w:pPr>
        <w:widowControl w:val="0"/>
        <w:autoSpaceDE w:val="0"/>
        <w:autoSpaceDN w:val="0"/>
        <w:adjustRightInd w:val="0"/>
        <w:spacing w:before="5" w:after="0" w:line="260" w:lineRule="exact"/>
        <w:jc w:val="both"/>
        <w:rPr>
          <w:rFonts w:ascii="Tahoma" w:hAnsi="Tahoma" w:cs="Tahoma"/>
          <w:sz w:val="26"/>
          <w:szCs w:val="26"/>
          <w:lang w:val="es-AR"/>
        </w:rPr>
      </w:pPr>
    </w:p>
    <w:p w:rsidR="00625E06" w:rsidRPr="009737BD" w:rsidRDefault="00625E06" w:rsidP="00E612CB">
      <w:pPr>
        <w:widowControl w:val="0"/>
        <w:autoSpaceDE w:val="0"/>
        <w:autoSpaceDN w:val="0"/>
        <w:adjustRightInd w:val="0"/>
        <w:spacing w:after="0" w:line="258" w:lineRule="exact"/>
        <w:ind w:left="102"/>
        <w:jc w:val="both"/>
        <w:rPr>
          <w:rFonts w:ascii="Tahoma" w:hAnsi="Tahoma" w:cs="Tahoma"/>
          <w:lang w:val="es-AR"/>
        </w:rPr>
      </w:pPr>
      <w:r w:rsidRPr="009737BD">
        <w:rPr>
          <w:rFonts w:ascii="Tahoma" w:hAnsi="Tahoma" w:cs="Tahoma"/>
          <w:b/>
          <w:bCs/>
          <w:position w:val="-1"/>
          <w:lang w:val="es-AR"/>
        </w:rPr>
        <w:t>XIV.2</w:t>
      </w:r>
    </w:p>
    <w:p w:rsidR="00625E06" w:rsidRPr="009737BD" w:rsidRDefault="00625E06" w:rsidP="00E612CB">
      <w:pPr>
        <w:widowControl w:val="0"/>
        <w:autoSpaceDE w:val="0"/>
        <w:autoSpaceDN w:val="0"/>
        <w:adjustRightInd w:val="0"/>
        <w:spacing w:before="65" w:after="0" w:line="266" w:lineRule="exact"/>
        <w:ind w:left="101" w:right="70"/>
        <w:jc w:val="both"/>
        <w:rPr>
          <w:rFonts w:ascii="Tahoma" w:hAnsi="Tahoma" w:cs="Tahoma"/>
          <w:lang w:val="es-AR"/>
        </w:rPr>
      </w:pPr>
      <w:r w:rsidRPr="009737BD">
        <w:rPr>
          <w:rFonts w:ascii="Tahoma" w:hAnsi="Tahoma" w:cs="Tahoma"/>
          <w:lang w:val="es-AR"/>
        </w:rPr>
        <w:t>La</w:t>
      </w:r>
      <w:r w:rsidRPr="009737BD">
        <w:rPr>
          <w:rFonts w:ascii="Tahoma" w:hAnsi="Tahoma" w:cs="Tahoma"/>
          <w:spacing w:val="2"/>
          <w:lang w:val="es-AR"/>
        </w:rPr>
        <w:t xml:space="preserve"> </w:t>
      </w:r>
      <w:r w:rsidRPr="009737BD">
        <w:rPr>
          <w:rFonts w:ascii="Tahoma" w:hAnsi="Tahoma" w:cs="Tahoma"/>
          <w:lang w:val="es-AR"/>
        </w:rPr>
        <w:t>gest</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territor</w:t>
      </w:r>
      <w:r w:rsidRPr="009737BD">
        <w:rPr>
          <w:rFonts w:ascii="Tahoma" w:hAnsi="Tahoma" w:cs="Tahoma"/>
          <w:spacing w:val="2"/>
          <w:lang w:val="es-AR"/>
        </w:rPr>
        <w:t>i</w:t>
      </w:r>
      <w:r w:rsidRPr="009737BD">
        <w:rPr>
          <w:rFonts w:ascii="Tahoma" w:hAnsi="Tahoma" w:cs="Tahoma"/>
          <w:lang w:val="es-AR"/>
        </w:rPr>
        <w:t>al</w:t>
      </w:r>
      <w:r w:rsidRPr="009737BD">
        <w:rPr>
          <w:rFonts w:ascii="Tahoma" w:hAnsi="Tahoma" w:cs="Tahoma"/>
          <w:spacing w:val="3"/>
          <w:lang w:val="es-AR"/>
        </w:rPr>
        <w:t xml:space="preserve"> </w:t>
      </w:r>
      <w:r w:rsidRPr="009737BD">
        <w:rPr>
          <w:rFonts w:ascii="Tahoma" w:hAnsi="Tahoma" w:cs="Tahoma"/>
          <w:lang w:val="es-AR"/>
        </w:rPr>
        <w:t>es</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7"/>
          <w:lang w:val="es-AR"/>
        </w:rPr>
        <w:t xml:space="preserve"> </w:t>
      </w:r>
      <w:r w:rsidRPr="009737BD">
        <w:rPr>
          <w:rFonts w:ascii="Tahoma" w:hAnsi="Tahoma" w:cs="Tahoma"/>
          <w:lang w:val="es-AR"/>
        </w:rPr>
        <w:t>conjun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6"/>
          <w:lang w:val="es-AR"/>
        </w:rPr>
        <w:t xml:space="preserve"> </w:t>
      </w:r>
      <w:r w:rsidRPr="009737BD">
        <w:rPr>
          <w:rFonts w:ascii="Tahoma" w:hAnsi="Tahoma" w:cs="Tahoma"/>
          <w:lang w:val="es-AR"/>
        </w:rPr>
        <w:t>proced</w:t>
      </w:r>
      <w:r w:rsidRPr="009737BD">
        <w:rPr>
          <w:rFonts w:ascii="Tahoma" w:hAnsi="Tahoma" w:cs="Tahoma"/>
          <w:spacing w:val="1"/>
          <w:lang w:val="es-AR"/>
        </w:rPr>
        <w:t>i</w:t>
      </w:r>
      <w:r w:rsidRPr="009737BD">
        <w:rPr>
          <w:rFonts w:ascii="Tahoma" w:hAnsi="Tahoma" w:cs="Tahoma"/>
          <w:lang w:val="es-AR"/>
        </w:rPr>
        <w:t>mientos</w:t>
      </w:r>
      <w:r w:rsidRPr="009737BD">
        <w:rPr>
          <w:rFonts w:ascii="Tahoma" w:hAnsi="Tahoma" w:cs="Tahoma"/>
          <w:spacing w:val="2"/>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spacing w:val="1"/>
          <w:lang w:val="es-AR"/>
        </w:rPr>
        <w:t>t</w:t>
      </w:r>
      <w:r w:rsidRPr="009737BD">
        <w:rPr>
          <w:rFonts w:ascii="Tahoma" w:hAnsi="Tahoma" w:cs="Tahoma"/>
          <w:lang w:val="es-AR"/>
        </w:rPr>
        <w:t>ablecidos en</w:t>
      </w:r>
      <w:r w:rsidRPr="009737BD">
        <w:rPr>
          <w:rFonts w:ascii="Tahoma" w:hAnsi="Tahoma" w:cs="Tahoma"/>
          <w:spacing w:val="6"/>
          <w:lang w:val="es-AR"/>
        </w:rPr>
        <w:t xml:space="preserve"> </w:t>
      </w:r>
      <w:r w:rsidRPr="009737BD">
        <w:rPr>
          <w:rFonts w:ascii="Tahoma" w:hAnsi="Tahoma" w:cs="Tahoma"/>
          <w:lang w:val="es-AR"/>
        </w:rPr>
        <w:t>este</w:t>
      </w:r>
      <w:r w:rsidRPr="009737BD">
        <w:rPr>
          <w:rFonts w:ascii="Tahoma" w:hAnsi="Tahoma" w:cs="Tahoma"/>
          <w:spacing w:val="4"/>
          <w:lang w:val="es-AR"/>
        </w:rPr>
        <w:t xml:space="preserve"> </w:t>
      </w:r>
      <w:r w:rsidRPr="009737BD">
        <w:rPr>
          <w:rFonts w:ascii="Tahoma" w:hAnsi="Tahoma" w:cs="Tahoma"/>
          <w:lang w:val="es-AR"/>
        </w:rPr>
        <w:t>Plan</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6"/>
          <w:lang w:val="es-AR"/>
        </w:rPr>
        <w:t xml:space="preserve"> </w:t>
      </w:r>
      <w:r w:rsidRPr="009737BD">
        <w:rPr>
          <w:rFonts w:ascii="Tahoma" w:hAnsi="Tahoma" w:cs="Tahoma"/>
          <w:lang w:val="es-AR"/>
        </w:rPr>
        <w:t>las reglam</w:t>
      </w:r>
      <w:r w:rsidRPr="009737BD">
        <w:rPr>
          <w:rFonts w:ascii="Tahoma" w:hAnsi="Tahoma" w:cs="Tahoma"/>
          <w:spacing w:val="1"/>
          <w:lang w:val="es-AR"/>
        </w:rPr>
        <w:t>e</w:t>
      </w:r>
      <w:r w:rsidRPr="009737BD">
        <w:rPr>
          <w:rFonts w:ascii="Tahoma" w:hAnsi="Tahoma" w:cs="Tahoma"/>
          <w:lang w:val="es-AR"/>
        </w:rPr>
        <w:t>nt</w:t>
      </w:r>
      <w:r w:rsidRPr="009737BD">
        <w:rPr>
          <w:rFonts w:ascii="Tahoma" w:hAnsi="Tahoma" w:cs="Tahoma"/>
          <w:spacing w:val="1"/>
          <w:lang w:val="es-AR"/>
        </w:rPr>
        <w:t>a</w:t>
      </w:r>
      <w:r w:rsidRPr="009737BD">
        <w:rPr>
          <w:rFonts w:ascii="Tahoma" w:hAnsi="Tahoma" w:cs="Tahoma"/>
          <w:lang w:val="es-AR"/>
        </w:rPr>
        <w:t>ciones</w:t>
      </w:r>
      <w:r w:rsidRPr="009737BD">
        <w:rPr>
          <w:rFonts w:ascii="Tahoma" w:hAnsi="Tahoma" w:cs="Tahoma"/>
          <w:spacing w:val="25"/>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23"/>
          <w:lang w:val="es-AR"/>
        </w:rPr>
        <w:t xml:space="preserve"> </w:t>
      </w:r>
      <w:r w:rsidRPr="009737BD">
        <w:rPr>
          <w:rFonts w:ascii="Tahoma" w:hAnsi="Tahoma" w:cs="Tahoma"/>
          <w:lang w:val="es-AR"/>
        </w:rPr>
        <w:t>la</w:t>
      </w:r>
      <w:r w:rsidRPr="009737BD">
        <w:rPr>
          <w:rFonts w:ascii="Tahoma" w:hAnsi="Tahoma" w:cs="Tahoma"/>
          <w:spacing w:val="25"/>
          <w:lang w:val="es-AR"/>
        </w:rPr>
        <w:t xml:space="preserve"> </w:t>
      </w:r>
      <w:r w:rsidRPr="009737BD">
        <w:rPr>
          <w:rFonts w:ascii="Tahoma" w:hAnsi="Tahoma" w:cs="Tahoma"/>
          <w:lang w:val="es-AR"/>
        </w:rPr>
        <w:t>ejecuc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19"/>
          <w:lang w:val="es-AR"/>
        </w:rPr>
        <w:t xml:space="preserve"> </w:t>
      </w:r>
      <w:r w:rsidRPr="009737BD">
        <w:rPr>
          <w:rFonts w:ascii="Tahoma" w:hAnsi="Tahoma" w:cs="Tahoma"/>
          <w:lang w:val="es-AR"/>
        </w:rPr>
        <w:t>del</w:t>
      </w:r>
      <w:r w:rsidRPr="009737BD">
        <w:rPr>
          <w:rFonts w:ascii="Tahoma" w:hAnsi="Tahoma" w:cs="Tahoma"/>
          <w:spacing w:val="22"/>
          <w:lang w:val="es-AR"/>
        </w:rPr>
        <w:t xml:space="preserve"> </w:t>
      </w:r>
      <w:r w:rsidRPr="009737BD">
        <w:rPr>
          <w:rFonts w:ascii="Tahoma" w:hAnsi="Tahoma" w:cs="Tahoma"/>
          <w:lang w:val="es-AR"/>
        </w:rPr>
        <w:t>pla</w:t>
      </w:r>
      <w:r w:rsidRPr="009737BD">
        <w:rPr>
          <w:rFonts w:ascii="Tahoma" w:hAnsi="Tahoma" w:cs="Tahoma"/>
          <w:spacing w:val="1"/>
          <w:lang w:val="es-AR"/>
        </w:rPr>
        <w:t>n</w:t>
      </w:r>
      <w:r w:rsidRPr="009737BD">
        <w:rPr>
          <w:rFonts w:ascii="Tahoma" w:hAnsi="Tahoma" w:cs="Tahoma"/>
          <w:lang w:val="es-AR"/>
        </w:rPr>
        <w:t>ea</w:t>
      </w:r>
      <w:r w:rsidRPr="009737BD">
        <w:rPr>
          <w:rFonts w:ascii="Tahoma" w:hAnsi="Tahoma" w:cs="Tahoma"/>
          <w:spacing w:val="1"/>
          <w:lang w:val="es-AR"/>
        </w:rPr>
        <w:t>m</w:t>
      </w:r>
      <w:r w:rsidRPr="009737BD">
        <w:rPr>
          <w:rFonts w:ascii="Tahoma" w:hAnsi="Tahoma" w:cs="Tahoma"/>
          <w:lang w:val="es-AR"/>
        </w:rPr>
        <w:t>iento</w:t>
      </w:r>
      <w:r w:rsidRPr="009737BD">
        <w:rPr>
          <w:rFonts w:ascii="Tahoma" w:hAnsi="Tahoma" w:cs="Tahoma"/>
          <w:spacing w:val="20"/>
          <w:lang w:val="es-AR"/>
        </w:rPr>
        <w:t xml:space="preserve"> </w:t>
      </w:r>
      <w:r w:rsidRPr="009737BD">
        <w:rPr>
          <w:rFonts w:ascii="Tahoma" w:hAnsi="Tahoma" w:cs="Tahoma"/>
          <w:lang w:val="es-AR"/>
        </w:rPr>
        <w:t>en</w:t>
      </w:r>
      <w:r w:rsidRPr="009737BD">
        <w:rPr>
          <w:rFonts w:ascii="Tahoma" w:hAnsi="Tahoma" w:cs="Tahoma"/>
          <w:spacing w:val="23"/>
          <w:lang w:val="es-AR"/>
        </w:rPr>
        <w:t xml:space="preserve"> </w:t>
      </w:r>
      <w:r w:rsidRPr="009737BD">
        <w:rPr>
          <w:rFonts w:ascii="Tahoma" w:hAnsi="Tahoma" w:cs="Tahoma"/>
          <w:lang w:val="es-AR"/>
        </w:rPr>
        <w:t>o</w:t>
      </w:r>
      <w:r w:rsidRPr="009737BD">
        <w:rPr>
          <w:rFonts w:ascii="Tahoma" w:hAnsi="Tahoma" w:cs="Tahoma"/>
          <w:spacing w:val="1"/>
          <w:lang w:val="es-AR"/>
        </w:rPr>
        <w:t>rd</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24"/>
          <w:lang w:val="es-AR"/>
        </w:rPr>
        <w:t xml:space="preserve"> </w:t>
      </w:r>
      <w:r w:rsidRPr="009737BD">
        <w:rPr>
          <w:rFonts w:ascii="Tahoma" w:hAnsi="Tahoma" w:cs="Tahoma"/>
          <w:lang w:val="es-AR"/>
        </w:rPr>
        <w:t>a</w:t>
      </w:r>
      <w:r w:rsidRPr="009737BD">
        <w:rPr>
          <w:rFonts w:ascii="Tahoma" w:hAnsi="Tahoma" w:cs="Tahoma"/>
          <w:spacing w:val="25"/>
          <w:lang w:val="es-AR"/>
        </w:rPr>
        <w:t xml:space="preserve"> </w:t>
      </w:r>
      <w:r w:rsidRPr="009737BD">
        <w:rPr>
          <w:rFonts w:ascii="Tahoma" w:hAnsi="Tahoma" w:cs="Tahoma"/>
          <w:lang w:val="es-AR"/>
        </w:rPr>
        <w:t>las</w:t>
      </w:r>
      <w:r w:rsidRPr="009737BD">
        <w:rPr>
          <w:rFonts w:ascii="Tahoma" w:hAnsi="Tahoma" w:cs="Tahoma"/>
          <w:spacing w:val="23"/>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rateg</w:t>
      </w:r>
      <w:r w:rsidRPr="009737BD">
        <w:rPr>
          <w:rFonts w:ascii="Tahoma" w:hAnsi="Tahoma" w:cs="Tahoma"/>
          <w:spacing w:val="1"/>
          <w:lang w:val="es-AR"/>
        </w:rPr>
        <w:t>i</w:t>
      </w:r>
      <w:r w:rsidRPr="009737BD">
        <w:rPr>
          <w:rFonts w:ascii="Tahoma" w:hAnsi="Tahoma" w:cs="Tahoma"/>
          <w:lang w:val="es-AR"/>
        </w:rPr>
        <w:t>as,</w:t>
      </w:r>
      <w:r w:rsidRPr="009737BD">
        <w:rPr>
          <w:rFonts w:ascii="Tahoma" w:hAnsi="Tahoma" w:cs="Tahoma"/>
          <w:spacing w:val="23"/>
          <w:lang w:val="es-AR"/>
        </w:rPr>
        <w:t xml:space="preserve"> </w:t>
      </w:r>
      <w:r w:rsidRPr="009737BD">
        <w:rPr>
          <w:rFonts w:ascii="Tahoma" w:hAnsi="Tahoma" w:cs="Tahoma"/>
          <w:spacing w:val="1"/>
          <w:lang w:val="es-AR"/>
        </w:rPr>
        <w:t>ob</w:t>
      </w:r>
      <w:r w:rsidRPr="009737BD">
        <w:rPr>
          <w:rFonts w:ascii="Tahoma" w:hAnsi="Tahoma" w:cs="Tahoma"/>
          <w:lang w:val="es-AR"/>
        </w:rPr>
        <w:t>jetivo</w:t>
      </w:r>
      <w:r w:rsidRPr="009737BD">
        <w:rPr>
          <w:rFonts w:ascii="Tahoma" w:hAnsi="Tahoma" w:cs="Tahoma"/>
          <w:spacing w:val="2"/>
          <w:lang w:val="es-AR"/>
        </w:rPr>
        <w:t>s</w:t>
      </w:r>
      <w:r w:rsidRPr="009737BD">
        <w:rPr>
          <w:rFonts w:ascii="Tahoma" w:hAnsi="Tahoma" w:cs="Tahoma"/>
          <w:lang w:val="es-AR"/>
        </w:rPr>
        <w:t>, directrices</w:t>
      </w:r>
      <w:r w:rsidRPr="009737BD">
        <w:rPr>
          <w:rFonts w:ascii="Tahoma" w:hAnsi="Tahoma" w:cs="Tahoma"/>
          <w:spacing w:val="-9"/>
          <w:lang w:val="es-AR"/>
        </w:rPr>
        <w:t xml:space="preserve"> </w:t>
      </w:r>
      <w:r w:rsidRPr="009737BD">
        <w:rPr>
          <w:rFonts w:ascii="Tahoma" w:hAnsi="Tahoma" w:cs="Tahoma"/>
          <w:lang w:val="es-AR"/>
        </w:rPr>
        <w:t>y regla</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ta</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7"/>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1"/>
          <w:lang w:val="es-AR"/>
        </w:rPr>
        <w:t>b</w:t>
      </w:r>
      <w:r w:rsidRPr="009737BD">
        <w:rPr>
          <w:rFonts w:ascii="Tahoma" w:hAnsi="Tahoma" w:cs="Tahoma"/>
          <w:lang w:val="es-AR"/>
        </w:rPr>
        <w:t>lecidas</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pres</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e.</w:t>
      </w:r>
    </w:p>
    <w:p w:rsidR="00625E06" w:rsidRPr="009737BD" w:rsidRDefault="00625E06" w:rsidP="00E612CB">
      <w:pPr>
        <w:widowControl w:val="0"/>
        <w:autoSpaceDE w:val="0"/>
        <w:autoSpaceDN w:val="0"/>
        <w:adjustRightInd w:val="0"/>
        <w:spacing w:before="18" w:after="0" w:line="240" w:lineRule="exact"/>
        <w:jc w:val="both"/>
        <w:rPr>
          <w:rFonts w:ascii="Tahoma" w:hAnsi="Tahoma" w:cs="Tahoma"/>
          <w:sz w:val="24"/>
          <w:szCs w:val="24"/>
          <w:lang w:val="es-AR"/>
        </w:rPr>
      </w:pPr>
    </w:p>
    <w:p w:rsidR="00625E06" w:rsidRPr="009737BD" w:rsidRDefault="00625E06" w:rsidP="00E612CB">
      <w:pPr>
        <w:widowControl w:val="0"/>
        <w:autoSpaceDE w:val="0"/>
        <w:autoSpaceDN w:val="0"/>
        <w:adjustRightInd w:val="0"/>
        <w:spacing w:after="0" w:line="240" w:lineRule="auto"/>
        <w:ind w:left="101" w:right="8536"/>
        <w:jc w:val="both"/>
        <w:rPr>
          <w:rFonts w:ascii="Tahoma" w:hAnsi="Tahoma" w:cs="Tahoma"/>
          <w:lang w:val="es-AR"/>
        </w:rPr>
      </w:pPr>
      <w:r w:rsidRPr="009737BD">
        <w:rPr>
          <w:rFonts w:ascii="Tahoma" w:hAnsi="Tahoma" w:cs="Tahoma"/>
          <w:b/>
          <w:bCs/>
          <w:lang w:val="es-AR"/>
        </w:rPr>
        <w:t>XIV.3</w:t>
      </w:r>
    </w:p>
    <w:p w:rsidR="00625E06" w:rsidRPr="009737BD" w:rsidRDefault="00625E06" w:rsidP="00E612CB">
      <w:pPr>
        <w:widowControl w:val="0"/>
        <w:autoSpaceDE w:val="0"/>
        <w:autoSpaceDN w:val="0"/>
        <w:adjustRightInd w:val="0"/>
        <w:spacing w:after="0" w:line="265" w:lineRule="exact"/>
        <w:ind w:left="101" w:right="650"/>
        <w:jc w:val="both"/>
        <w:rPr>
          <w:rFonts w:ascii="Tahoma" w:hAnsi="Tahoma" w:cs="Tahoma"/>
          <w:lang w:val="es-AR"/>
        </w:rPr>
      </w:pPr>
      <w:r w:rsidRPr="009737BD">
        <w:rPr>
          <w:rFonts w:ascii="Tahoma" w:hAnsi="Tahoma" w:cs="Tahoma"/>
          <w:position w:val="-1"/>
          <w:lang w:val="es-AR"/>
        </w:rPr>
        <w:t>Los</w:t>
      </w:r>
      <w:r w:rsidRPr="009737BD">
        <w:rPr>
          <w:rFonts w:ascii="Tahoma" w:hAnsi="Tahoma" w:cs="Tahoma"/>
          <w:spacing w:val="-9"/>
          <w:position w:val="-1"/>
          <w:lang w:val="es-AR"/>
        </w:rPr>
        <w:t xml:space="preserve"> </w:t>
      </w:r>
      <w:r w:rsidRPr="009737BD">
        <w:rPr>
          <w:rFonts w:ascii="Tahoma" w:hAnsi="Tahoma" w:cs="Tahoma"/>
          <w:position w:val="-1"/>
          <w:lang w:val="es-AR"/>
        </w:rPr>
        <w:t>instru</w:t>
      </w:r>
      <w:r w:rsidRPr="009737BD">
        <w:rPr>
          <w:rFonts w:ascii="Tahoma" w:hAnsi="Tahoma" w:cs="Tahoma"/>
          <w:spacing w:val="2"/>
          <w:position w:val="-1"/>
          <w:lang w:val="es-AR"/>
        </w:rPr>
        <w:t>m</w:t>
      </w:r>
      <w:r w:rsidRPr="009737BD">
        <w:rPr>
          <w:rFonts w:ascii="Tahoma" w:hAnsi="Tahoma" w:cs="Tahoma"/>
          <w:position w:val="-1"/>
          <w:lang w:val="es-AR"/>
        </w:rPr>
        <w:t>entos</w:t>
      </w:r>
      <w:r w:rsidRPr="009737BD">
        <w:rPr>
          <w:rFonts w:ascii="Tahoma" w:hAnsi="Tahoma" w:cs="Tahoma"/>
          <w:spacing w:val="-5"/>
          <w:position w:val="-1"/>
          <w:lang w:val="es-AR"/>
        </w:rPr>
        <w:t xml:space="preserve"> </w:t>
      </w:r>
      <w:r w:rsidRPr="009737BD">
        <w:rPr>
          <w:rFonts w:ascii="Tahoma" w:hAnsi="Tahoma" w:cs="Tahoma"/>
          <w:position w:val="-1"/>
          <w:lang w:val="es-AR"/>
        </w:rPr>
        <w:t>componentes</w:t>
      </w:r>
      <w:r w:rsidRPr="009737BD">
        <w:rPr>
          <w:rFonts w:ascii="Tahoma" w:hAnsi="Tahoma" w:cs="Tahoma"/>
          <w:spacing w:val="-11"/>
          <w:position w:val="-1"/>
          <w:lang w:val="es-AR"/>
        </w:rPr>
        <w:t xml:space="preserve"> </w:t>
      </w:r>
      <w:r w:rsidRPr="009737BD">
        <w:rPr>
          <w:rFonts w:ascii="Tahoma" w:hAnsi="Tahoma" w:cs="Tahoma"/>
          <w:position w:val="-1"/>
          <w:lang w:val="es-AR"/>
        </w:rPr>
        <w:t>del</w:t>
      </w:r>
      <w:r w:rsidRPr="009737BD">
        <w:rPr>
          <w:rFonts w:ascii="Tahoma" w:hAnsi="Tahoma" w:cs="Tahoma"/>
          <w:spacing w:val="-2"/>
          <w:position w:val="-1"/>
          <w:lang w:val="es-AR"/>
        </w:rPr>
        <w:t xml:space="preserve"> </w:t>
      </w:r>
      <w:r w:rsidRPr="009737BD">
        <w:rPr>
          <w:rFonts w:ascii="Tahoma" w:hAnsi="Tahoma" w:cs="Tahoma"/>
          <w:position w:val="-1"/>
          <w:lang w:val="es-AR"/>
        </w:rPr>
        <w:t>SMGT</w:t>
      </w:r>
      <w:r w:rsidRPr="009737BD">
        <w:rPr>
          <w:rFonts w:ascii="Tahoma" w:hAnsi="Tahoma" w:cs="Tahoma"/>
          <w:spacing w:val="-5"/>
          <w:position w:val="-1"/>
          <w:lang w:val="es-AR"/>
        </w:rPr>
        <w:t xml:space="preserve"> </w:t>
      </w:r>
      <w:r w:rsidRPr="009737BD">
        <w:rPr>
          <w:rFonts w:ascii="Tahoma" w:hAnsi="Tahoma" w:cs="Tahoma"/>
          <w:position w:val="-1"/>
          <w:lang w:val="es-AR"/>
        </w:rPr>
        <w:t>que</w:t>
      </w:r>
      <w:r w:rsidRPr="009737BD">
        <w:rPr>
          <w:rFonts w:ascii="Tahoma" w:hAnsi="Tahoma" w:cs="Tahoma"/>
          <w:spacing w:val="-3"/>
          <w:position w:val="-1"/>
          <w:lang w:val="es-AR"/>
        </w:rPr>
        <w:t xml:space="preserve"> </w:t>
      </w:r>
      <w:r w:rsidRPr="009737BD">
        <w:rPr>
          <w:rFonts w:ascii="Tahoma" w:hAnsi="Tahoma" w:cs="Tahoma"/>
          <w:position w:val="-1"/>
          <w:lang w:val="es-AR"/>
        </w:rPr>
        <w:t>comple</w:t>
      </w:r>
      <w:r w:rsidRPr="009737BD">
        <w:rPr>
          <w:rFonts w:ascii="Tahoma" w:hAnsi="Tahoma" w:cs="Tahoma"/>
          <w:spacing w:val="1"/>
          <w:position w:val="-1"/>
          <w:lang w:val="es-AR"/>
        </w:rPr>
        <w:t>m</w:t>
      </w:r>
      <w:r w:rsidRPr="009737BD">
        <w:rPr>
          <w:rFonts w:ascii="Tahoma" w:hAnsi="Tahoma" w:cs="Tahoma"/>
          <w:position w:val="-1"/>
          <w:lang w:val="es-AR"/>
        </w:rPr>
        <w:t>entan</w:t>
      </w:r>
      <w:r w:rsidRPr="009737BD">
        <w:rPr>
          <w:rFonts w:ascii="Tahoma" w:hAnsi="Tahoma" w:cs="Tahoma"/>
          <w:spacing w:val="-6"/>
          <w:position w:val="-1"/>
          <w:lang w:val="es-AR"/>
        </w:rPr>
        <w:t xml:space="preserve"> </w:t>
      </w:r>
      <w:r w:rsidRPr="009737BD">
        <w:rPr>
          <w:rFonts w:ascii="Tahoma" w:hAnsi="Tahoma" w:cs="Tahoma"/>
          <w:position w:val="-1"/>
          <w:lang w:val="es-AR"/>
        </w:rPr>
        <w:t>el</w:t>
      </w:r>
      <w:r w:rsidRPr="009737BD">
        <w:rPr>
          <w:rFonts w:ascii="Tahoma" w:hAnsi="Tahoma" w:cs="Tahoma"/>
          <w:spacing w:val="-2"/>
          <w:position w:val="-1"/>
          <w:lang w:val="es-AR"/>
        </w:rPr>
        <w:t xml:space="preserve"> </w:t>
      </w:r>
      <w:r w:rsidRPr="009737BD">
        <w:rPr>
          <w:rFonts w:ascii="Tahoma" w:hAnsi="Tahoma" w:cs="Tahoma"/>
          <w:position w:val="-1"/>
          <w:lang w:val="es-AR"/>
        </w:rPr>
        <w:t>PDT</w:t>
      </w:r>
      <w:r w:rsidRPr="009737BD">
        <w:rPr>
          <w:rFonts w:ascii="Tahoma" w:hAnsi="Tahoma" w:cs="Tahoma"/>
          <w:spacing w:val="-4"/>
          <w:position w:val="-1"/>
          <w:lang w:val="es-AR"/>
        </w:rPr>
        <w:t xml:space="preserve"> </w:t>
      </w:r>
      <w:r w:rsidRPr="009737BD">
        <w:rPr>
          <w:rFonts w:ascii="Tahoma" w:hAnsi="Tahoma" w:cs="Tahoma"/>
          <w:position w:val="-1"/>
          <w:lang w:val="es-AR"/>
        </w:rPr>
        <w:t>son</w:t>
      </w:r>
      <w:r w:rsidRPr="009737BD">
        <w:rPr>
          <w:rFonts w:ascii="Tahoma" w:hAnsi="Tahoma" w:cs="Tahoma"/>
          <w:spacing w:val="-3"/>
          <w:position w:val="-1"/>
          <w:lang w:val="es-AR"/>
        </w:rPr>
        <w:t xml:space="preserve"> </w:t>
      </w:r>
      <w:r w:rsidRPr="009737BD">
        <w:rPr>
          <w:rFonts w:ascii="Tahoma" w:hAnsi="Tahoma" w:cs="Tahoma"/>
          <w:position w:val="-1"/>
          <w:lang w:val="es-AR"/>
        </w:rPr>
        <w:t>los</w:t>
      </w:r>
      <w:r w:rsidRPr="009737BD">
        <w:rPr>
          <w:rFonts w:ascii="Tahoma" w:hAnsi="Tahoma" w:cs="Tahoma"/>
          <w:spacing w:val="-2"/>
          <w:position w:val="-1"/>
          <w:lang w:val="es-AR"/>
        </w:rPr>
        <w:t xml:space="preserve"> </w:t>
      </w:r>
      <w:r w:rsidRPr="009737BD">
        <w:rPr>
          <w:rFonts w:ascii="Tahoma" w:hAnsi="Tahoma" w:cs="Tahoma"/>
          <w:position w:val="-1"/>
          <w:lang w:val="es-AR"/>
        </w:rPr>
        <w:t>siguientes:</w:t>
      </w:r>
    </w:p>
    <w:p w:rsidR="00625E06" w:rsidRPr="009737BD" w:rsidRDefault="00625E06" w:rsidP="00E612CB">
      <w:pPr>
        <w:widowControl w:val="0"/>
        <w:autoSpaceDE w:val="0"/>
        <w:autoSpaceDN w:val="0"/>
        <w:adjustRightInd w:val="0"/>
        <w:spacing w:after="0" w:line="265" w:lineRule="exact"/>
        <w:ind w:left="101" w:right="4142"/>
        <w:jc w:val="both"/>
        <w:rPr>
          <w:rFonts w:ascii="Tahoma" w:hAnsi="Tahoma" w:cs="Tahoma"/>
          <w:lang w:val="es-AR"/>
        </w:rPr>
      </w:pPr>
      <w:r w:rsidRPr="009737BD">
        <w:rPr>
          <w:rFonts w:ascii="Tahoma" w:hAnsi="Tahoma" w:cs="Tahoma"/>
          <w:position w:val="-1"/>
          <w:lang w:val="es-AR"/>
        </w:rPr>
        <w:t xml:space="preserve">1. </w:t>
      </w:r>
      <w:r w:rsidRPr="009737BD">
        <w:rPr>
          <w:rFonts w:ascii="Tahoma" w:hAnsi="Tahoma" w:cs="Tahoma"/>
          <w:spacing w:val="18"/>
          <w:position w:val="-1"/>
          <w:lang w:val="es-AR"/>
        </w:rPr>
        <w:t xml:space="preserve"> </w:t>
      </w:r>
      <w:r w:rsidRPr="009737BD">
        <w:rPr>
          <w:rFonts w:ascii="Tahoma" w:hAnsi="Tahoma" w:cs="Tahoma"/>
          <w:position w:val="-1"/>
          <w:lang w:val="es-AR"/>
        </w:rPr>
        <w:t>Instrumentos</w:t>
      </w:r>
      <w:r w:rsidRPr="009737BD">
        <w:rPr>
          <w:rFonts w:ascii="Tahoma" w:hAnsi="Tahoma" w:cs="Tahoma"/>
          <w:spacing w:val="-12"/>
          <w:position w:val="-1"/>
          <w:lang w:val="es-AR"/>
        </w:rPr>
        <w:t xml:space="preserve"> </w:t>
      </w:r>
      <w:r w:rsidRPr="009737BD">
        <w:rPr>
          <w:rFonts w:ascii="Tahoma" w:hAnsi="Tahoma" w:cs="Tahoma"/>
          <w:position w:val="-1"/>
          <w:lang w:val="es-AR"/>
        </w:rPr>
        <w:t>co</w:t>
      </w:r>
      <w:r w:rsidRPr="009737BD">
        <w:rPr>
          <w:rFonts w:ascii="Tahoma" w:hAnsi="Tahoma" w:cs="Tahoma"/>
          <w:spacing w:val="2"/>
          <w:position w:val="-1"/>
          <w:lang w:val="es-AR"/>
        </w:rPr>
        <w:t>m</w:t>
      </w:r>
      <w:r w:rsidRPr="009737BD">
        <w:rPr>
          <w:rFonts w:ascii="Tahoma" w:hAnsi="Tahoma" w:cs="Tahoma"/>
          <w:position w:val="-1"/>
          <w:lang w:val="es-AR"/>
        </w:rPr>
        <w:t>plementa</w:t>
      </w:r>
      <w:r w:rsidRPr="009737BD">
        <w:rPr>
          <w:rFonts w:ascii="Tahoma" w:hAnsi="Tahoma" w:cs="Tahoma"/>
          <w:spacing w:val="1"/>
          <w:position w:val="-1"/>
          <w:lang w:val="es-AR"/>
        </w:rPr>
        <w:t>r</w:t>
      </w:r>
      <w:r w:rsidRPr="009737BD">
        <w:rPr>
          <w:rFonts w:ascii="Tahoma" w:hAnsi="Tahoma" w:cs="Tahoma"/>
          <w:position w:val="-1"/>
          <w:lang w:val="es-AR"/>
        </w:rPr>
        <w:t>ios</w:t>
      </w:r>
      <w:r w:rsidRPr="009737BD">
        <w:rPr>
          <w:rFonts w:ascii="Tahoma" w:hAnsi="Tahoma" w:cs="Tahoma"/>
          <w:spacing w:val="-1"/>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l</w:t>
      </w:r>
      <w:r w:rsidRPr="009737BD">
        <w:rPr>
          <w:rFonts w:ascii="Tahoma" w:hAnsi="Tahoma" w:cs="Tahoma"/>
          <w:position w:val="-1"/>
          <w:lang w:val="es-AR"/>
        </w:rPr>
        <w:t>anificación.</w:t>
      </w:r>
    </w:p>
    <w:p w:rsidR="00625E06" w:rsidRPr="009737BD" w:rsidRDefault="00625E06" w:rsidP="00E612CB">
      <w:pPr>
        <w:widowControl w:val="0"/>
        <w:autoSpaceDE w:val="0"/>
        <w:autoSpaceDN w:val="0"/>
        <w:adjustRightInd w:val="0"/>
        <w:spacing w:before="1" w:after="0" w:line="240" w:lineRule="auto"/>
        <w:ind w:left="101" w:right="4843"/>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Instrumen</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pro</w:t>
      </w:r>
      <w:r w:rsidRPr="009737BD">
        <w:rPr>
          <w:rFonts w:ascii="Tahoma" w:hAnsi="Tahoma" w:cs="Tahoma"/>
          <w:spacing w:val="2"/>
          <w:lang w:val="es-AR"/>
        </w:rPr>
        <w:t>m</w:t>
      </w:r>
      <w:r w:rsidRPr="009737BD">
        <w:rPr>
          <w:rFonts w:ascii="Tahoma" w:hAnsi="Tahoma" w:cs="Tahoma"/>
          <w:lang w:val="es-AR"/>
        </w:rPr>
        <w:t>oción</w:t>
      </w:r>
      <w:r w:rsidRPr="009737BD">
        <w:rPr>
          <w:rFonts w:ascii="Tahoma" w:hAnsi="Tahoma" w:cs="Tahoma"/>
          <w:spacing w:val="-3"/>
          <w:lang w:val="es-AR"/>
        </w:rPr>
        <w:t xml:space="preserve"> </w:t>
      </w:r>
      <w:r w:rsidRPr="009737BD">
        <w:rPr>
          <w:rFonts w:ascii="Tahoma" w:hAnsi="Tahoma" w:cs="Tahoma"/>
          <w:lang w:val="es-AR"/>
        </w:rPr>
        <w:t>y desa</w:t>
      </w:r>
      <w:r w:rsidRPr="009737BD">
        <w:rPr>
          <w:rFonts w:ascii="Tahoma" w:hAnsi="Tahoma" w:cs="Tahoma"/>
          <w:spacing w:val="1"/>
          <w:lang w:val="es-AR"/>
        </w:rPr>
        <w:t>rr</w:t>
      </w:r>
      <w:r w:rsidRPr="009737BD">
        <w:rPr>
          <w:rFonts w:ascii="Tahoma" w:hAnsi="Tahoma" w:cs="Tahoma"/>
          <w:lang w:val="es-AR"/>
        </w:rPr>
        <w:t>ollo.</w:t>
      </w:r>
    </w:p>
    <w:p w:rsidR="00625E06" w:rsidRPr="009737BD" w:rsidRDefault="00625E06" w:rsidP="00E612CB">
      <w:pPr>
        <w:widowControl w:val="0"/>
        <w:autoSpaceDE w:val="0"/>
        <w:autoSpaceDN w:val="0"/>
        <w:adjustRightInd w:val="0"/>
        <w:spacing w:after="0" w:line="265" w:lineRule="exact"/>
        <w:ind w:left="102" w:right="5422"/>
        <w:jc w:val="both"/>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Instrumen</w:t>
      </w:r>
      <w:r w:rsidRPr="009737BD">
        <w:rPr>
          <w:rFonts w:ascii="Tahoma" w:hAnsi="Tahoma" w:cs="Tahoma"/>
          <w:spacing w:val="1"/>
          <w:position w:val="-1"/>
          <w:lang w:val="es-AR"/>
        </w:rPr>
        <w:t>t</w:t>
      </w:r>
      <w:r w:rsidRPr="009737BD">
        <w:rPr>
          <w:rFonts w:ascii="Tahoma" w:hAnsi="Tahoma" w:cs="Tahoma"/>
          <w:position w:val="-1"/>
          <w:lang w:val="es-AR"/>
        </w:rPr>
        <w:t>os</w:t>
      </w:r>
      <w:r w:rsidRPr="009737BD">
        <w:rPr>
          <w:rFonts w:ascii="Tahoma" w:hAnsi="Tahoma" w:cs="Tahoma"/>
          <w:spacing w:val="-9"/>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gest</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4"/>
          <w:position w:val="-1"/>
          <w:lang w:val="es-AR"/>
        </w:rPr>
        <w:t xml:space="preserve"> </w:t>
      </w:r>
      <w:r w:rsidRPr="009737BD">
        <w:rPr>
          <w:rFonts w:ascii="Tahoma" w:hAnsi="Tahoma" w:cs="Tahoma"/>
          <w:position w:val="-1"/>
          <w:lang w:val="es-AR"/>
        </w:rPr>
        <w:t>del</w:t>
      </w:r>
      <w:r w:rsidRPr="009737BD">
        <w:rPr>
          <w:rFonts w:ascii="Tahoma" w:hAnsi="Tahoma" w:cs="Tahoma"/>
          <w:spacing w:val="-3"/>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u</w:t>
      </w:r>
      <w:r w:rsidRPr="009737BD">
        <w:rPr>
          <w:rFonts w:ascii="Tahoma" w:hAnsi="Tahoma" w:cs="Tahoma"/>
          <w:position w:val="-1"/>
          <w:lang w:val="es-AR"/>
        </w:rPr>
        <w:t>elo.</w:t>
      </w:r>
    </w:p>
    <w:p w:rsidR="00625E06" w:rsidRPr="009737BD" w:rsidRDefault="00625E06" w:rsidP="00E612CB">
      <w:pPr>
        <w:widowControl w:val="0"/>
        <w:autoSpaceDE w:val="0"/>
        <w:autoSpaceDN w:val="0"/>
        <w:adjustRightInd w:val="0"/>
        <w:spacing w:after="0" w:line="265" w:lineRule="exact"/>
        <w:ind w:left="102" w:right="4777"/>
        <w:jc w:val="both"/>
        <w:rPr>
          <w:rFonts w:ascii="Tahoma" w:hAnsi="Tahoma" w:cs="Tahoma"/>
          <w:lang w:val="es-AR"/>
        </w:rPr>
      </w:pPr>
      <w:r w:rsidRPr="009737BD">
        <w:rPr>
          <w:rFonts w:ascii="Tahoma" w:hAnsi="Tahoma" w:cs="Tahoma"/>
          <w:position w:val="-1"/>
          <w:lang w:val="es-AR"/>
        </w:rPr>
        <w:t xml:space="preserve">4. </w:t>
      </w:r>
      <w:r w:rsidRPr="009737BD">
        <w:rPr>
          <w:rFonts w:ascii="Tahoma" w:hAnsi="Tahoma" w:cs="Tahoma"/>
          <w:spacing w:val="18"/>
          <w:position w:val="-1"/>
          <w:lang w:val="es-AR"/>
        </w:rPr>
        <w:t xml:space="preserve"> </w:t>
      </w:r>
      <w:r w:rsidRPr="009737BD">
        <w:rPr>
          <w:rFonts w:ascii="Tahoma" w:hAnsi="Tahoma" w:cs="Tahoma"/>
          <w:position w:val="-1"/>
          <w:lang w:val="es-AR"/>
        </w:rPr>
        <w:t>Instrumentos</w:t>
      </w:r>
      <w:r w:rsidRPr="009737BD">
        <w:rPr>
          <w:rFonts w:ascii="Tahoma" w:hAnsi="Tahoma" w:cs="Tahoma"/>
          <w:spacing w:val="-12"/>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part</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ipación</w:t>
      </w:r>
      <w:r w:rsidRPr="009737BD">
        <w:rPr>
          <w:rFonts w:ascii="Tahoma" w:hAnsi="Tahoma" w:cs="Tahoma"/>
          <w:spacing w:val="-3"/>
          <w:position w:val="-1"/>
          <w:lang w:val="es-AR"/>
        </w:rPr>
        <w:t xml:space="preserve"> </w:t>
      </w:r>
      <w:r w:rsidRPr="009737BD">
        <w:rPr>
          <w:rFonts w:ascii="Tahoma" w:hAnsi="Tahoma" w:cs="Tahoma"/>
          <w:position w:val="-1"/>
          <w:lang w:val="es-AR"/>
        </w:rPr>
        <w:t>ci</w:t>
      </w:r>
      <w:r w:rsidRPr="009737BD">
        <w:rPr>
          <w:rFonts w:ascii="Tahoma" w:hAnsi="Tahoma" w:cs="Tahoma"/>
          <w:spacing w:val="1"/>
          <w:position w:val="-1"/>
          <w:lang w:val="es-AR"/>
        </w:rPr>
        <w:t>u</w:t>
      </w:r>
      <w:r w:rsidRPr="009737BD">
        <w:rPr>
          <w:rFonts w:ascii="Tahoma" w:hAnsi="Tahoma" w:cs="Tahoma"/>
          <w:position w:val="-1"/>
          <w:lang w:val="es-AR"/>
        </w:rPr>
        <w:t>dadana.</w:t>
      </w:r>
    </w:p>
    <w:p w:rsidR="00625E06" w:rsidRPr="009737BD" w:rsidRDefault="00625E06" w:rsidP="00E612CB">
      <w:pPr>
        <w:widowControl w:val="0"/>
        <w:autoSpaceDE w:val="0"/>
        <w:autoSpaceDN w:val="0"/>
        <w:adjustRightInd w:val="0"/>
        <w:spacing w:before="1" w:after="0" w:line="240" w:lineRule="auto"/>
        <w:ind w:left="102" w:right="4928"/>
        <w:jc w:val="both"/>
        <w:rPr>
          <w:rFonts w:ascii="Tahoma" w:hAnsi="Tahoma" w:cs="Tahoma"/>
          <w:lang w:val="es-AR"/>
        </w:rPr>
      </w:pPr>
      <w:r w:rsidRPr="009737BD">
        <w:rPr>
          <w:rFonts w:ascii="Tahoma" w:hAnsi="Tahoma" w:cs="Tahoma"/>
          <w:lang w:val="es-AR"/>
        </w:rPr>
        <w:t xml:space="preserve">5. </w:t>
      </w:r>
      <w:r w:rsidRPr="009737BD">
        <w:rPr>
          <w:rFonts w:ascii="Tahoma" w:hAnsi="Tahoma" w:cs="Tahoma"/>
          <w:spacing w:val="18"/>
          <w:lang w:val="es-AR"/>
        </w:rPr>
        <w:t xml:space="preserve"> </w:t>
      </w:r>
      <w:r w:rsidRPr="009737BD">
        <w:rPr>
          <w:rFonts w:ascii="Tahoma" w:hAnsi="Tahoma" w:cs="Tahoma"/>
          <w:lang w:val="es-AR"/>
        </w:rPr>
        <w:t>Pro</w:t>
      </w:r>
      <w:r w:rsidRPr="009737BD">
        <w:rPr>
          <w:rFonts w:ascii="Tahoma" w:hAnsi="Tahoma" w:cs="Tahoma"/>
          <w:spacing w:val="1"/>
          <w:lang w:val="es-AR"/>
        </w:rPr>
        <w:t>c</w:t>
      </w:r>
      <w:r w:rsidRPr="009737BD">
        <w:rPr>
          <w:rFonts w:ascii="Tahoma" w:hAnsi="Tahoma" w:cs="Tahoma"/>
          <w:lang w:val="es-AR"/>
        </w:rPr>
        <w:t>edimi</w:t>
      </w:r>
      <w:r w:rsidRPr="009737BD">
        <w:rPr>
          <w:rFonts w:ascii="Tahoma" w:hAnsi="Tahoma" w:cs="Tahoma"/>
          <w:spacing w:val="1"/>
          <w:lang w:val="es-AR"/>
        </w:rPr>
        <w:t>en</w:t>
      </w:r>
      <w:r w:rsidRPr="009737BD">
        <w:rPr>
          <w:rFonts w:ascii="Tahoma" w:hAnsi="Tahoma" w:cs="Tahoma"/>
          <w:lang w:val="es-AR"/>
        </w:rPr>
        <w:t>to</w:t>
      </w:r>
      <w:r w:rsidRPr="009737BD">
        <w:rPr>
          <w:rFonts w:ascii="Tahoma" w:hAnsi="Tahoma" w:cs="Tahoma"/>
          <w:spacing w:val="-3"/>
          <w:lang w:val="es-AR"/>
        </w:rPr>
        <w:t xml:space="preserve"> </w:t>
      </w:r>
      <w:r w:rsidRPr="009737BD">
        <w:rPr>
          <w:rFonts w:ascii="Tahoma" w:hAnsi="Tahoma" w:cs="Tahoma"/>
          <w:spacing w:val="1"/>
          <w:lang w:val="es-AR"/>
        </w:rPr>
        <w:t>p</w:t>
      </w:r>
      <w:r w:rsidRPr="009737BD">
        <w:rPr>
          <w:rFonts w:ascii="Tahoma" w:hAnsi="Tahoma" w:cs="Tahoma"/>
          <w:lang w:val="es-AR"/>
        </w:rPr>
        <w:t>art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ular de</w:t>
      </w:r>
      <w:r w:rsidRPr="009737BD">
        <w:rPr>
          <w:rFonts w:ascii="Tahoma" w:hAnsi="Tahoma" w:cs="Tahoma"/>
          <w:spacing w:val="-1"/>
          <w:lang w:val="es-AR"/>
        </w:rPr>
        <w:t xml:space="preserve"> </w:t>
      </w:r>
      <w:r w:rsidRPr="009737BD">
        <w:rPr>
          <w:rFonts w:ascii="Tahoma" w:hAnsi="Tahoma" w:cs="Tahoma"/>
          <w:lang w:val="es-AR"/>
        </w:rPr>
        <w:t>ap</w:t>
      </w:r>
      <w:r w:rsidRPr="009737BD">
        <w:rPr>
          <w:rFonts w:ascii="Tahoma" w:hAnsi="Tahoma" w:cs="Tahoma"/>
          <w:spacing w:val="1"/>
          <w:lang w:val="es-AR"/>
        </w:rPr>
        <w:t>r</w:t>
      </w:r>
      <w:r w:rsidRPr="009737BD">
        <w:rPr>
          <w:rFonts w:ascii="Tahoma" w:hAnsi="Tahoma" w:cs="Tahoma"/>
          <w:lang w:val="es-AR"/>
        </w:rPr>
        <w:t>ob</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ón.</w:t>
      </w:r>
    </w:p>
    <w:p w:rsidR="00625E06" w:rsidRPr="009737BD" w:rsidRDefault="00625E06" w:rsidP="00E612CB">
      <w:pPr>
        <w:widowControl w:val="0"/>
        <w:autoSpaceDE w:val="0"/>
        <w:autoSpaceDN w:val="0"/>
        <w:adjustRightInd w:val="0"/>
        <w:spacing w:before="5" w:after="0" w:line="260" w:lineRule="exact"/>
        <w:jc w:val="both"/>
        <w:rPr>
          <w:rFonts w:ascii="Tahoma" w:hAnsi="Tahoma" w:cs="Tahoma"/>
          <w:sz w:val="26"/>
          <w:szCs w:val="26"/>
          <w:lang w:val="es-AR"/>
        </w:rPr>
      </w:pPr>
    </w:p>
    <w:p w:rsidR="00625E06" w:rsidRPr="009737BD" w:rsidRDefault="00625E06" w:rsidP="00E612CB">
      <w:pPr>
        <w:widowControl w:val="0"/>
        <w:autoSpaceDE w:val="0"/>
        <w:autoSpaceDN w:val="0"/>
        <w:adjustRightInd w:val="0"/>
        <w:spacing w:after="0" w:line="240" w:lineRule="auto"/>
        <w:ind w:left="102" w:right="8535"/>
        <w:jc w:val="both"/>
        <w:rPr>
          <w:rFonts w:ascii="Tahoma" w:hAnsi="Tahoma" w:cs="Tahoma"/>
          <w:lang w:val="es-AR"/>
        </w:rPr>
      </w:pPr>
      <w:r w:rsidRPr="009737BD">
        <w:rPr>
          <w:rFonts w:ascii="Tahoma" w:hAnsi="Tahoma" w:cs="Tahoma"/>
          <w:b/>
          <w:bCs/>
          <w:lang w:val="es-AR"/>
        </w:rPr>
        <w:t>XIV.4</w:t>
      </w:r>
    </w:p>
    <w:p w:rsidR="00625E06" w:rsidRPr="009737BD" w:rsidRDefault="00625E06" w:rsidP="00E612CB">
      <w:pPr>
        <w:widowControl w:val="0"/>
        <w:autoSpaceDE w:val="0"/>
        <w:autoSpaceDN w:val="0"/>
        <w:adjustRightInd w:val="0"/>
        <w:spacing w:before="7" w:after="0" w:line="266" w:lineRule="exact"/>
        <w:ind w:left="102" w:right="71"/>
        <w:jc w:val="both"/>
        <w:rPr>
          <w:rFonts w:ascii="Tahoma" w:hAnsi="Tahoma" w:cs="Tahoma"/>
          <w:lang w:val="es-AR"/>
        </w:rPr>
      </w:pPr>
      <w:r w:rsidRPr="009737BD">
        <w:rPr>
          <w:rFonts w:ascii="Tahoma" w:hAnsi="Tahoma" w:cs="Tahoma"/>
          <w:lang w:val="es-AR"/>
        </w:rPr>
        <w:t>El</w:t>
      </w:r>
      <w:r w:rsidRPr="009737BD">
        <w:rPr>
          <w:rFonts w:ascii="Tahoma" w:hAnsi="Tahoma" w:cs="Tahoma"/>
          <w:spacing w:val="20"/>
          <w:lang w:val="es-AR"/>
        </w:rPr>
        <w:t xml:space="preserve"> </w:t>
      </w:r>
      <w:r w:rsidRPr="009737BD">
        <w:rPr>
          <w:rFonts w:ascii="Tahoma" w:hAnsi="Tahoma" w:cs="Tahoma"/>
          <w:lang w:val="es-AR"/>
        </w:rPr>
        <w:t>Conse</w:t>
      </w:r>
      <w:r w:rsidRPr="009737BD">
        <w:rPr>
          <w:rFonts w:ascii="Tahoma" w:hAnsi="Tahoma" w:cs="Tahoma"/>
          <w:spacing w:val="2"/>
          <w:lang w:val="es-AR"/>
        </w:rPr>
        <w:t>j</w:t>
      </w:r>
      <w:r w:rsidRPr="009737BD">
        <w:rPr>
          <w:rFonts w:ascii="Tahoma" w:hAnsi="Tahoma" w:cs="Tahoma"/>
          <w:lang w:val="es-AR"/>
        </w:rPr>
        <w:t>o</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Orden</w:t>
      </w:r>
      <w:r w:rsidRPr="009737BD">
        <w:rPr>
          <w:rFonts w:ascii="Tahoma" w:hAnsi="Tahoma" w:cs="Tahoma"/>
          <w:spacing w:val="1"/>
          <w:lang w:val="es-AR"/>
        </w:rPr>
        <w:t>a</w:t>
      </w:r>
      <w:r w:rsidRPr="009737BD">
        <w:rPr>
          <w:rFonts w:ascii="Tahoma" w:hAnsi="Tahoma" w:cs="Tahoma"/>
          <w:lang w:val="es-AR"/>
        </w:rPr>
        <w:t>miento</w:t>
      </w:r>
      <w:r w:rsidRPr="009737BD">
        <w:rPr>
          <w:rFonts w:ascii="Tahoma" w:hAnsi="Tahoma" w:cs="Tahoma"/>
          <w:spacing w:val="23"/>
          <w:lang w:val="es-AR"/>
        </w:rPr>
        <w:t xml:space="preserve"> </w:t>
      </w:r>
      <w:r w:rsidRPr="009737BD">
        <w:rPr>
          <w:rFonts w:ascii="Tahoma" w:hAnsi="Tahoma" w:cs="Tahoma"/>
          <w:lang w:val="es-AR"/>
        </w:rPr>
        <w:t>Urbano</w:t>
      </w:r>
      <w:r w:rsidRPr="009737BD">
        <w:rPr>
          <w:rFonts w:ascii="Tahoma" w:hAnsi="Tahoma" w:cs="Tahoma"/>
          <w:spacing w:val="23"/>
          <w:lang w:val="es-AR"/>
        </w:rPr>
        <w:t xml:space="preserve"> </w:t>
      </w:r>
      <w:r w:rsidRPr="009737BD">
        <w:rPr>
          <w:rFonts w:ascii="Tahoma" w:hAnsi="Tahoma" w:cs="Tahoma"/>
          <w:lang w:val="es-AR"/>
        </w:rPr>
        <w:t>y</w:t>
      </w:r>
      <w:r w:rsidRPr="009737BD">
        <w:rPr>
          <w:rFonts w:ascii="Tahoma" w:hAnsi="Tahoma" w:cs="Tahoma"/>
          <w:spacing w:val="27"/>
          <w:lang w:val="es-AR"/>
        </w:rPr>
        <w:t xml:space="preserve"> </w:t>
      </w:r>
      <w:r w:rsidRPr="009737BD">
        <w:rPr>
          <w:rFonts w:ascii="Tahoma" w:hAnsi="Tahoma" w:cs="Tahoma"/>
          <w:spacing w:val="1"/>
          <w:lang w:val="es-AR"/>
        </w:rPr>
        <w:t>T</w:t>
      </w:r>
      <w:r w:rsidRPr="009737BD">
        <w:rPr>
          <w:rFonts w:ascii="Tahoma" w:hAnsi="Tahoma" w:cs="Tahoma"/>
          <w:lang w:val="es-AR"/>
        </w:rPr>
        <w:t>erritorial</w:t>
      </w:r>
      <w:r w:rsidRPr="009737BD">
        <w:rPr>
          <w:rFonts w:ascii="Tahoma" w:hAnsi="Tahoma" w:cs="Tahoma"/>
          <w:spacing w:val="27"/>
          <w:lang w:val="es-AR"/>
        </w:rPr>
        <w:t xml:space="preserve"> </w:t>
      </w:r>
      <w:r w:rsidRPr="009737BD">
        <w:rPr>
          <w:rFonts w:ascii="Tahoma" w:hAnsi="Tahoma" w:cs="Tahoma"/>
          <w:lang w:val="es-AR"/>
        </w:rPr>
        <w:t>(</w:t>
      </w:r>
      <w:r w:rsidRPr="009737BD">
        <w:rPr>
          <w:rFonts w:ascii="Tahoma" w:hAnsi="Tahoma" w:cs="Tahoma"/>
          <w:spacing w:val="1"/>
          <w:lang w:val="es-AR"/>
        </w:rPr>
        <w:t>C</w:t>
      </w:r>
      <w:r w:rsidRPr="009737BD">
        <w:rPr>
          <w:rFonts w:ascii="Tahoma" w:hAnsi="Tahoma" w:cs="Tahoma"/>
          <w:lang w:val="es-AR"/>
        </w:rPr>
        <w:t>OU</w:t>
      </w:r>
      <w:r w:rsidRPr="009737BD">
        <w:rPr>
          <w:rFonts w:ascii="Tahoma" w:hAnsi="Tahoma" w:cs="Tahoma"/>
          <w:spacing w:val="1"/>
          <w:lang w:val="es-AR"/>
        </w:rPr>
        <w:t>T</w:t>
      </w:r>
      <w:r w:rsidRPr="009737BD">
        <w:rPr>
          <w:rFonts w:ascii="Tahoma" w:hAnsi="Tahoma" w:cs="Tahoma"/>
          <w:lang w:val="es-AR"/>
        </w:rPr>
        <w:t>)</w:t>
      </w:r>
      <w:r w:rsidRPr="009737BD">
        <w:rPr>
          <w:rFonts w:ascii="Tahoma" w:hAnsi="Tahoma" w:cs="Tahoma"/>
          <w:spacing w:val="26"/>
          <w:lang w:val="es-AR"/>
        </w:rPr>
        <w:t xml:space="preserve"> </w:t>
      </w:r>
      <w:r w:rsidRPr="009737BD">
        <w:rPr>
          <w:rFonts w:ascii="Tahoma" w:hAnsi="Tahoma" w:cs="Tahoma"/>
          <w:lang w:val="es-AR"/>
        </w:rPr>
        <w:t>c</w:t>
      </w:r>
      <w:r w:rsidRPr="009737BD">
        <w:rPr>
          <w:rFonts w:ascii="Tahoma" w:hAnsi="Tahoma" w:cs="Tahoma"/>
          <w:spacing w:val="1"/>
          <w:lang w:val="es-AR"/>
        </w:rPr>
        <w:t>r</w:t>
      </w:r>
      <w:r w:rsidRPr="009737BD">
        <w:rPr>
          <w:rFonts w:ascii="Tahoma" w:hAnsi="Tahoma" w:cs="Tahoma"/>
          <w:lang w:val="es-AR"/>
        </w:rPr>
        <w:t>eado</w:t>
      </w:r>
      <w:r w:rsidRPr="009737BD">
        <w:rPr>
          <w:rFonts w:ascii="Tahoma" w:hAnsi="Tahoma" w:cs="Tahoma"/>
          <w:spacing w:val="28"/>
          <w:lang w:val="es-AR"/>
        </w:rPr>
        <w:t xml:space="preserve"> </w:t>
      </w:r>
      <w:r w:rsidRPr="009737BD">
        <w:rPr>
          <w:rFonts w:ascii="Tahoma" w:hAnsi="Tahoma" w:cs="Tahoma"/>
          <w:lang w:val="es-AR"/>
        </w:rPr>
        <w:t>por</w:t>
      </w:r>
      <w:r w:rsidRPr="009737BD">
        <w:rPr>
          <w:rFonts w:ascii="Tahoma" w:hAnsi="Tahoma" w:cs="Tahoma"/>
          <w:spacing w:val="25"/>
          <w:lang w:val="es-AR"/>
        </w:rPr>
        <w:t xml:space="preserve"> </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den</w:t>
      </w:r>
      <w:r w:rsidRPr="009737BD">
        <w:rPr>
          <w:rFonts w:ascii="Tahoma" w:hAnsi="Tahoma" w:cs="Tahoma"/>
          <w:spacing w:val="1"/>
          <w:lang w:val="es-AR"/>
        </w:rPr>
        <w:t>a</w:t>
      </w:r>
      <w:r w:rsidRPr="009737BD">
        <w:rPr>
          <w:rFonts w:ascii="Tahoma" w:hAnsi="Tahoma" w:cs="Tahoma"/>
          <w:lang w:val="es-AR"/>
        </w:rPr>
        <w:t>nza</w:t>
      </w:r>
      <w:r w:rsidRPr="009737BD">
        <w:rPr>
          <w:rFonts w:ascii="Tahoma" w:hAnsi="Tahoma" w:cs="Tahoma"/>
          <w:spacing w:val="27"/>
          <w:lang w:val="es-AR"/>
        </w:rPr>
        <w:t xml:space="preserve"> </w:t>
      </w:r>
      <w:r w:rsidRPr="009737BD">
        <w:rPr>
          <w:rFonts w:ascii="Tahoma" w:hAnsi="Tahoma" w:cs="Tahoma"/>
          <w:lang w:val="es-AR"/>
        </w:rPr>
        <w:t>2.88</w:t>
      </w:r>
      <w:r w:rsidRPr="009737BD">
        <w:rPr>
          <w:rFonts w:ascii="Tahoma" w:hAnsi="Tahoma" w:cs="Tahoma"/>
          <w:spacing w:val="1"/>
          <w:lang w:val="es-AR"/>
        </w:rPr>
        <w:t>1</w:t>
      </w:r>
      <w:r w:rsidRPr="009737BD">
        <w:rPr>
          <w:rFonts w:ascii="Tahoma" w:hAnsi="Tahoma" w:cs="Tahoma"/>
          <w:lang w:val="es-AR"/>
        </w:rPr>
        <w:t>/</w:t>
      </w:r>
      <w:r w:rsidRPr="009737BD">
        <w:rPr>
          <w:rFonts w:ascii="Tahoma" w:hAnsi="Tahoma" w:cs="Tahoma"/>
          <w:spacing w:val="1"/>
          <w:lang w:val="es-AR"/>
        </w:rPr>
        <w:t>9</w:t>
      </w:r>
      <w:r w:rsidRPr="009737BD">
        <w:rPr>
          <w:rFonts w:ascii="Tahoma" w:hAnsi="Tahoma" w:cs="Tahoma"/>
          <w:lang w:val="es-AR"/>
        </w:rPr>
        <w:t>9</w:t>
      </w:r>
      <w:r w:rsidRPr="009737BD">
        <w:rPr>
          <w:rFonts w:ascii="Tahoma" w:hAnsi="Tahoma" w:cs="Tahoma"/>
          <w:spacing w:val="-1"/>
          <w:lang w:val="es-AR"/>
        </w:rPr>
        <w:t xml:space="preserve"> </w:t>
      </w:r>
      <w:r w:rsidRPr="009737BD">
        <w:rPr>
          <w:rFonts w:ascii="Tahoma" w:hAnsi="Tahoma" w:cs="Tahoma"/>
          <w:lang w:val="es-AR"/>
        </w:rPr>
        <w:t>formará</w:t>
      </w:r>
      <w:r w:rsidRPr="009737BD">
        <w:rPr>
          <w:rFonts w:ascii="Tahoma" w:hAnsi="Tahoma" w:cs="Tahoma"/>
          <w:spacing w:val="19"/>
          <w:lang w:val="es-AR"/>
        </w:rPr>
        <w:t xml:space="preserve"> </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te</w:t>
      </w:r>
      <w:r w:rsidRPr="009737BD">
        <w:rPr>
          <w:rFonts w:ascii="Tahoma" w:hAnsi="Tahoma" w:cs="Tahoma"/>
          <w:spacing w:val="16"/>
          <w:lang w:val="es-AR"/>
        </w:rPr>
        <w:t xml:space="preserve"> </w:t>
      </w:r>
      <w:r w:rsidRPr="009737BD">
        <w:rPr>
          <w:rFonts w:ascii="Tahoma" w:hAnsi="Tahoma" w:cs="Tahoma"/>
          <w:lang w:val="es-AR"/>
        </w:rPr>
        <w:t>integra</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2"/>
          <w:lang w:val="es-AR"/>
        </w:rPr>
        <w:t xml:space="preserve"> </w:t>
      </w:r>
      <w:r w:rsidRPr="009737BD">
        <w:rPr>
          <w:rFonts w:ascii="Tahoma" w:hAnsi="Tahoma" w:cs="Tahoma"/>
          <w:lang w:val="es-AR"/>
        </w:rPr>
        <w:t>del</w:t>
      </w:r>
      <w:r w:rsidRPr="009737BD">
        <w:rPr>
          <w:rFonts w:ascii="Tahoma" w:hAnsi="Tahoma" w:cs="Tahoma"/>
          <w:spacing w:val="15"/>
          <w:lang w:val="es-AR"/>
        </w:rPr>
        <w:t xml:space="preserve"> </w:t>
      </w:r>
      <w:r w:rsidRPr="009737BD">
        <w:rPr>
          <w:rFonts w:ascii="Tahoma" w:hAnsi="Tahoma" w:cs="Tahoma"/>
          <w:lang w:val="es-AR"/>
        </w:rPr>
        <w:t>Siste</w:t>
      </w:r>
      <w:r w:rsidRPr="009737BD">
        <w:rPr>
          <w:rFonts w:ascii="Tahoma" w:hAnsi="Tahoma" w:cs="Tahoma"/>
          <w:spacing w:val="2"/>
          <w:lang w:val="es-AR"/>
        </w:rPr>
        <w:t>m</w:t>
      </w:r>
      <w:r w:rsidRPr="009737BD">
        <w:rPr>
          <w:rFonts w:ascii="Tahoma" w:hAnsi="Tahoma" w:cs="Tahoma"/>
          <w:lang w:val="es-AR"/>
        </w:rPr>
        <w:t>a</w:t>
      </w:r>
      <w:r w:rsidRPr="009737BD">
        <w:rPr>
          <w:rFonts w:ascii="Tahoma" w:hAnsi="Tahoma" w:cs="Tahoma"/>
          <w:spacing w:val="14"/>
          <w:lang w:val="es-AR"/>
        </w:rPr>
        <w:t xml:space="preserve"> </w:t>
      </w:r>
      <w:r w:rsidRPr="009737BD">
        <w:rPr>
          <w:rFonts w:ascii="Tahoma" w:hAnsi="Tahoma" w:cs="Tahoma"/>
          <w:lang w:val="es-AR"/>
        </w:rPr>
        <w:t>Munic</w:t>
      </w:r>
      <w:r w:rsidRPr="009737BD">
        <w:rPr>
          <w:rFonts w:ascii="Tahoma" w:hAnsi="Tahoma" w:cs="Tahoma"/>
          <w:spacing w:val="2"/>
          <w:lang w:val="es-AR"/>
        </w:rPr>
        <w:t>i</w:t>
      </w:r>
      <w:r w:rsidRPr="009737BD">
        <w:rPr>
          <w:rFonts w:ascii="Tahoma" w:hAnsi="Tahoma" w:cs="Tahoma"/>
          <w:lang w:val="es-AR"/>
        </w:rPr>
        <w:t>pal</w:t>
      </w:r>
      <w:r w:rsidRPr="009737BD">
        <w:rPr>
          <w:rFonts w:ascii="Tahoma" w:hAnsi="Tahoma" w:cs="Tahoma"/>
          <w:spacing w:val="15"/>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lang w:val="es-AR"/>
        </w:rPr>
        <w:t>Gestión</w:t>
      </w:r>
      <w:r w:rsidRPr="009737BD">
        <w:rPr>
          <w:rFonts w:ascii="Tahoma" w:hAnsi="Tahoma" w:cs="Tahoma"/>
          <w:spacing w:val="12"/>
          <w:lang w:val="es-AR"/>
        </w:rPr>
        <w:t xml:space="preserve"> </w:t>
      </w:r>
      <w:r w:rsidRPr="009737BD">
        <w:rPr>
          <w:rFonts w:ascii="Tahoma" w:hAnsi="Tahoma" w:cs="Tahoma"/>
          <w:lang w:val="es-AR"/>
        </w:rPr>
        <w:t>Territor</w:t>
      </w:r>
      <w:r w:rsidRPr="009737BD">
        <w:rPr>
          <w:rFonts w:ascii="Tahoma" w:hAnsi="Tahoma" w:cs="Tahoma"/>
          <w:spacing w:val="2"/>
          <w:lang w:val="es-AR"/>
        </w:rPr>
        <w:t>i</w:t>
      </w:r>
      <w:r w:rsidRPr="009737BD">
        <w:rPr>
          <w:rFonts w:ascii="Tahoma" w:hAnsi="Tahoma" w:cs="Tahoma"/>
          <w:lang w:val="es-AR"/>
        </w:rPr>
        <w:t>al</w:t>
      </w:r>
      <w:r w:rsidRPr="009737BD">
        <w:rPr>
          <w:rFonts w:ascii="Tahoma" w:hAnsi="Tahoma" w:cs="Tahoma"/>
          <w:spacing w:val="11"/>
          <w:lang w:val="es-AR"/>
        </w:rPr>
        <w:t xml:space="preserve"> </w:t>
      </w:r>
      <w:r w:rsidRPr="009737BD">
        <w:rPr>
          <w:rFonts w:ascii="Tahoma" w:hAnsi="Tahoma" w:cs="Tahoma"/>
          <w:lang w:val="es-AR"/>
        </w:rPr>
        <w:t>en</w:t>
      </w:r>
      <w:r w:rsidRPr="009737BD">
        <w:rPr>
          <w:rFonts w:ascii="Tahoma" w:hAnsi="Tahoma" w:cs="Tahoma"/>
          <w:spacing w:val="16"/>
          <w:lang w:val="es-AR"/>
        </w:rPr>
        <w:t xml:space="preserve"> </w:t>
      </w:r>
      <w:r w:rsidRPr="009737BD">
        <w:rPr>
          <w:rFonts w:ascii="Tahoma" w:hAnsi="Tahoma" w:cs="Tahoma"/>
          <w:lang w:val="es-AR"/>
        </w:rPr>
        <w:t>forma</w:t>
      </w:r>
      <w:r w:rsidRPr="009737BD">
        <w:rPr>
          <w:rFonts w:ascii="Tahoma" w:hAnsi="Tahoma" w:cs="Tahoma"/>
          <w:spacing w:val="14"/>
          <w:lang w:val="es-AR"/>
        </w:rPr>
        <w:t xml:space="preserve"> </w:t>
      </w:r>
      <w:r w:rsidRPr="009737BD">
        <w:rPr>
          <w:rFonts w:ascii="Tahoma" w:hAnsi="Tahoma" w:cs="Tahoma"/>
          <w:lang w:val="es-AR"/>
        </w:rPr>
        <w:t>dependiente</w:t>
      </w:r>
    </w:p>
    <w:p w:rsidR="00625E06" w:rsidRPr="009737BD" w:rsidRDefault="00625E06" w:rsidP="00E612CB">
      <w:pPr>
        <w:widowControl w:val="0"/>
        <w:autoSpaceDE w:val="0"/>
        <w:autoSpaceDN w:val="0"/>
        <w:adjustRightInd w:val="0"/>
        <w:spacing w:after="0" w:line="258" w:lineRule="exact"/>
        <w:ind w:left="102" w:right="6267"/>
        <w:jc w:val="both"/>
        <w:rPr>
          <w:rFonts w:ascii="Tahoma" w:hAnsi="Tahoma" w:cs="Tahoma"/>
          <w:lang w:val="es-AR"/>
        </w:rPr>
      </w:pPr>
      <w:r w:rsidRPr="009737BD">
        <w:rPr>
          <w:rFonts w:ascii="Tahoma" w:hAnsi="Tahoma" w:cs="Tahoma"/>
          <w:position w:val="-1"/>
          <w:lang w:val="es-AR"/>
        </w:rPr>
        <w:t>de</w:t>
      </w:r>
      <w:r w:rsidRPr="009737BD">
        <w:rPr>
          <w:rFonts w:ascii="Tahoma" w:hAnsi="Tahoma" w:cs="Tahoma"/>
          <w:spacing w:val="-9"/>
          <w:position w:val="-1"/>
          <w:lang w:val="es-AR"/>
        </w:rPr>
        <w:t xml:space="preserve"> </w:t>
      </w:r>
      <w:smartTag w:uri="urn:schemas-microsoft-com:office:smarttags" w:element="PersonName">
        <w:smartTagPr>
          <w:attr w:name="ProductID" w:val="la Autoridad"/>
        </w:smartTagP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Au</w:t>
        </w:r>
        <w:r w:rsidRPr="009737BD">
          <w:rPr>
            <w:rFonts w:ascii="Tahoma" w:hAnsi="Tahoma" w:cs="Tahoma"/>
            <w:spacing w:val="1"/>
            <w:position w:val="-1"/>
            <w:lang w:val="es-AR"/>
          </w:rPr>
          <w:t>t</w:t>
        </w:r>
        <w:r w:rsidRPr="009737BD">
          <w:rPr>
            <w:rFonts w:ascii="Tahoma" w:hAnsi="Tahoma" w:cs="Tahoma"/>
            <w:position w:val="-1"/>
            <w:lang w:val="es-AR"/>
          </w:rPr>
          <w:t>oridad</w:t>
        </w:r>
      </w:smartTag>
      <w:r w:rsidRPr="009737BD">
        <w:rPr>
          <w:rFonts w:ascii="Tahoma" w:hAnsi="Tahoma" w:cs="Tahoma"/>
          <w:spacing w:val="-6"/>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plicació</w:t>
      </w:r>
      <w:r w:rsidRPr="009737BD">
        <w:rPr>
          <w:rFonts w:ascii="Tahoma" w:hAnsi="Tahoma" w:cs="Tahoma"/>
          <w:spacing w:val="1"/>
          <w:position w:val="-1"/>
          <w:lang w:val="es-AR"/>
        </w:rPr>
        <w:t>n</w:t>
      </w:r>
      <w:r w:rsidRPr="009737BD">
        <w:rPr>
          <w:rFonts w:ascii="Tahoma" w:hAnsi="Tahoma" w:cs="Tahoma"/>
          <w:position w:val="-1"/>
          <w:lang w:val="es-AR"/>
        </w:rPr>
        <w:t>.</w:t>
      </w:r>
    </w:p>
    <w:p w:rsidR="00625E06" w:rsidRPr="009737BD" w:rsidRDefault="00625E06" w:rsidP="00E612CB">
      <w:pPr>
        <w:widowControl w:val="0"/>
        <w:autoSpaceDE w:val="0"/>
        <w:autoSpaceDN w:val="0"/>
        <w:adjustRightInd w:val="0"/>
        <w:spacing w:before="6" w:after="0" w:line="260" w:lineRule="exact"/>
        <w:jc w:val="both"/>
        <w:rPr>
          <w:rFonts w:ascii="Tahoma" w:hAnsi="Tahoma" w:cs="Tahoma"/>
          <w:sz w:val="26"/>
          <w:szCs w:val="26"/>
          <w:lang w:val="es-AR"/>
        </w:rPr>
      </w:pPr>
    </w:p>
    <w:p w:rsidR="00625E06" w:rsidRPr="009737BD" w:rsidRDefault="00625E06" w:rsidP="00E612CB">
      <w:pPr>
        <w:widowControl w:val="0"/>
        <w:autoSpaceDE w:val="0"/>
        <w:autoSpaceDN w:val="0"/>
        <w:adjustRightInd w:val="0"/>
        <w:spacing w:after="0" w:line="240" w:lineRule="auto"/>
        <w:ind w:left="102" w:right="8535"/>
        <w:jc w:val="both"/>
        <w:rPr>
          <w:rFonts w:ascii="Tahoma" w:hAnsi="Tahoma" w:cs="Tahoma"/>
          <w:lang w:val="es-AR"/>
        </w:rPr>
      </w:pPr>
      <w:r w:rsidRPr="009737BD">
        <w:rPr>
          <w:rFonts w:ascii="Tahoma" w:hAnsi="Tahoma" w:cs="Tahoma"/>
          <w:b/>
          <w:bCs/>
          <w:lang w:val="es-AR"/>
        </w:rPr>
        <w:t>XIV.5</w:t>
      </w:r>
    </w:p>
    <w:p w:rsidR="00625E06" w:rsidRPr="009737BD" w:rsidRDefault="00625E06" w:rsidP="00E612CB">
      <w:pPr>
        <w:widowControl w:val="0"/>
        <w:autoSpaceDE w:val="0"/>
        <w:autoSpaceDN w:val="0"/>
        <w:adjustRightInd w:val="0"/>
        <w:spacing w:before="7" w:after="0" w:line="266" w:lineRule="exact"/>
        <w:ind w:left="102" w:right="69"/>
        <w:jc w:val="both"/>
        <w:rPr>
          <w:rFonts w:ascii="Tahoma" w:hAnsi="Tahoma" w:cs="Tahoma"/>
          <w:lang w:val="es-AR"/>
        </w:rPr>
      </w:pPr>
      <w:r w:rsidRPr="009737BD">
        <w:rPr>
          <w:rFonts w:ascii="Tahoma" w:hAnsi="Tahoma" w:cs="Tahoma"/>
          <w:lang w:val="es-AR"/>
        </w:rPr>
        <w:t>El</w:t>
      </w:r>
      <w:r w:rsidRPr="009737BD">
        <w:rPr>
          <w:rFonts w:ascii="Tahoma" w:hAnsi="Tahoma" w:cs="Tahoma"/>
          <w:spacing w:val="34"/>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UT</w:t>
      </w:r>
      <w:r w:rsidRPr="009737BD">
        <w:rPr>
          <w:rFonts w:ascii="Tahoma" w:hAnsi="Tahoma" w:cs="Tahoma"/>
          <w:spacing w:val="34"/>
          <w:lang w:val="es-AR"/>
        </w:rPr>
        <w:t xml:space="preserve"> </w:t>
      </w:r>
      <w:r w:rsidRPr="009737BD">
        <w:rPr>
          <w:rFonts w:ascii="Tahoma" w:hAnsi="Tahoma" w:cs="Tahoma"/>
          <w:lang w:val="es-AR"/>
        </w:rPr>
        <w:t>s</w:t>
      </w:r>
      <w:r w:rsidRPr="009737BD">
        <w:rPr>
          <w:rFonts w:ascii="Tahoma" w:hAnsi="Tahoma" w:cs="Tahoma"/>
          <w:spacing w:val="1"/>
          <w:lang w:val="es-AR"/>
        </w:rPr>
        <w:t>e</w:t>
      </w:r>
      <w:r w:rsidRPr="009737BD">
        <w:rPr>
          <w:rFonts w:ascii="Tahoma" w:hAnsi="Tahoma" w:cs="Tahoma"/>
          <w:lang w:val="es-AR"/>
        </w:rPr>
        <w:t>rá</w:t>
      </w:r>
      <w:r w:rsidRPr="009737BD">
        <w:rPr>
          <w:rFonts w:ascii="Tahoma" w:hAnsi="Tahoma" w:cs="Tahoma"/>
          <w:spacing w:val="35"/>
          <w:lang w:val="es-AR"/>
        </w:rPr>
        <w:t xml:space="preserve"> </w:t>
      </w:r>
      <w:r w:rsidRPr="009737BD">
        <w:rPr>
          <w:rFonts w:ascii="Tahoma" w:hAnsi="Tahoma" w:cs="Tahoma"/>
          <w:lang w:val="es-AR"/>
        </w:rPr>
        <w:t>un</w:t>
      </w:r>
      <w:r w:rsidRPr="009737BD">
        <w:rPr>
          <w:rFonts w:ascii="Tahoma" w:hAnsi="Tahoma" w:cs="Tahoma"/>
          <w:spacing w:val="33"/>
          <w:lang w:val="es-AR"/>
        </w:rPr>
        <w:t xml:space="preserve"> </w:t>
      </w:r>
      <w:r w:rsidRPr="009737BD">
        <w:rPr>
          <w:rFonts w:ascii="Tahoma" w:hAnsi="Tahoma" w:cs="Tahoma"/>
          <w:lang w:val="es-AR"/>
        </w:rPr>
        <w:t>ór</w:t>
      </w:r>
      <w:r w:rsidRPr="009737BD">
        <w:rPr>
          <w:rFonts w:ascii="Tahoma" w:hAnsi="Tahoma" w:cs="Tahoma"/>
          <w:spacing w:val="1"/>
          <w:lang w:val="es-AR"/>
        </w:rPr>
        <w:t>g</w:t>
      </w:r>
      <w:r w:rsidRPr="009737BD">
        <w:rPr>
          <w:rFonts w:ascii="Tahoma" w:hAnsi="Tahoma" w:cs="Tahoma"/>
          <w:lang w:val="es-AR"/>
        </w:rPr>
        <w:t>a</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34"/>
          <w:lang w:val="es-AR"/>
        </w:rPr>
        <w:t xml:space="preserve"> </w:t>
      </w:r>
      <w:r w:rsidRPr="009737BD">
        <w:rPr>
          <w:rFonts w:ascii="Tahoma" w:hAnsi="Tahoma" w:cs="Tahoma"/>
          <w:lang w:val="es-AR"/>
        </w:rPr>
        <w:t>de</w:t>
      </w:r>
      <w:r w:rsidRPr="009737BD">
        <w:rPr>
          <w:rFonts w:ascii="Tahoma" w:hAnsi="Tahoma" w:cs="Tahoma"/>
          <w:spacing w:val="33"/>
          <w:lang w:val="es-AR"/>
        </w:rPr>
        <w:t xml:space="preserve"> </w:t>
      </w:r>
      <w:r w:rsidRPr="009737BD">
        <w:rPr>
          <w:rFonts w:ascii="Tahoma" w:hAnsi="Tahoma" w:cs="Tahoma"/>
          <w:spacing w:val="1"/>
          <w:lang w:val="es-AR"/>
        </w:rPr>
        <w:t>p</w:t>
      </w:r>
      <w:r w:rsidRPr="009737BD">
        <w:rPr>
          <w:rFonts w:ascii="Tahoma" w:hAnsi="Tahoma" w:cs="Tahoma"/>
          <w:lang w:val="es-AR"/>
        </w:rPr>
        <w:t>ar</w:t>
      </w:r>
      <w:r w:rsidRPr="009737BD">
        <w:rPr>
          <w:rFonts w:ascii="Tahoma" w:hAnsi="Tahoma" w:cs="Tahoma"/>
          <w:spacing w:val="-1"/>
          <w:lang w:val="es-AR"/>
        </w:rPr>
        <w:t>t</w:t>
      </w:r>
      <w:r w:rsidRPr="009737BD">
        <w:rPr>
          <w:rFonts w:ascii="Tahoma" w:hAnsi="Tahoma" w:cs="Tahoma"/>
          <w:lang w:val="es-AR"/>
        </w:rPr>
        <w:t>ic</w:t>
      </w:r>
      <w:r w:rsidRPr="009737BD">
        <w:rPr>
          <w:rFonts w:ascii="Tahoma" w:hAnsi="Tahoma" w:cs="Tahoma"/>
          <w:spacing w:val="2"/>
          <w:lang w:val="es-AR"/>
        </w:rPr>
        <w:t>i</w:t>
      </w:r>
      <w:r w:rsidRPr="009737BD">
        <w:rPr>
          <w:rFonts w:ascii="Tahoma" w:hAnsi="Tahoma" w:cs="Tahoma"/>
          <w:lang w:val="es-AR"/>
        </w:rPr>
        <w:t>pac</w:t>
      </w:r>
      <w:r w:rsidRPr="009737BD">
        <w:rPr>
          <w:rFonts w:ascii="Tahoma" w:hAnsi="Tahoma" w:cs="Tahoma"/>
          <w:spacing w:val="2"/>
          <w:lang w:val="es-AR"/>
        </w:rPr>
        <w:t>i</w:t>
      </w:r>
      <w:r w:rsidRPr="009737BD">
        <w:rPr>
          <w:rFonts w:ascii="Tahoma" w:hAnsi="Tahoma" w:cs="Tahoma"/>
          <w:lang w:val="es-AR"/>
        </w:rPr>
        <w:t>ón</w:t>
      </w:r>
      <w:r w:rsidRPr="009737BD">
        <w:rPr>
          <w:rFonts w:ascii="Tahoma" w:hAnsi="Tahoma" w:cs="Tahoma"/>
          <w:spacing w:val="29"/>
          <w:lang w:val="es-AR"/>
        </w:rPr>
        <w:t xml:space="preserve"> </w:t>
      </w:r>
      <w:r w:rsidRPr="009737BD">
        <w:rPr>
          <w:rFonts w:ascii="Tahoma" w:hAnsi="Tahoma" w:cs="Tahoma"/>
          <w:lang w:val="es-AR"/>
        </w:rPr>
        <w:t>sectorial</w:t>
      </w:r>
      <w:r w:rsidRPr="009737BD">
        <w:rPr>
          <w:rFonts w:ascii="Tahoma" w:hAnsi="Tahoma" w:cs="Tahoma"/>
          <w:spacing w:val="28"/>
          <w:lang w:val="es-AR"/>
        </w:rPr>
        <w:t xml:space="preserve"> </w:t>
      </w:r>
      <w:r w:rsidRPr="009737BD">
        <w:rPr>
          <w:rFonts w:ascii="Tahoma" w:hAnsi="Tahoma" w:cs="Tahoma"/>
          <w:lang w:val="es-AR"/>
        </w:rPr>
        <w:t>con</w:t>
      </w:r>
      <w:r w:rsidRPr="009737BD">
        <w:rPr>
          <w:rFonts w:ascii="Tahoma" w:hAnsi="Tahoma" w:cs="Tahoma"/>
          <w:spacing w:val="32"/>
          <w:lang w:val="es-AR"/>
        </w:rPr>
        <w:t xml:space="preserve"> </w:t>
      </w:r>
      <w:r w:rsidRPr="009737BD">
        <w:rPr>
          <w:rFonts w:ascii="Tahoma" w:hAnsi="Tahoma" w:cs="Tahoma"/>
          <w:lang w:val="es-AR"/>
        </w:rPr>
        <w:t>el</w:t>
      </w:r>
      <w:r w:rsidRPr="009737BD">
        <w:rPr>
          <w:rFonts w:ascii="Tahoma" w:hAnsi="Tahoma" w:cs="Tahoma"/>
          <w:spacing w:val="36"/>
          <w:lang w:val="es-AR"/>
        </w:rPr>
        <w:t xml:space="preserve"> </w:t>
      </w:r>
      <w:r w:rsidRPr="009737BD">
        <w:rPr>
          <w:rFonts w:ascii="Tahoma" w:hAnsi="Tahoma" w:cs="Tahoma"/>
          <w:lang w:val="es-AR"/>
        </w:rPr>
        <w:t>objeto</w:t>
      </w:r>
      <w:r w:rsidRPr="009737BD">
        <w:rPr>
          <w:rFonts w:ascii="Tahoma" w:hAnsi="Tahoma" w:cs="Tahoma"/>
          <w:spacing w:val="30"/>
          <w:lang w:val="es-AR"/>
        </w:rPr>
        <w:t xml:space="preserve"> </w:t>
      </w:r>
      <w:r w:rsidRPr="009737BD">
        <w:rPr>
          <w:rFonts w:ascii="Tahoma" w:hAnsi="Tahoma" w:cs="Tahoma"/>
          <w:lang w:val="es-AR"/>
        </w:rPr>
        <w:t>de</w:t>
      </w:r>
      <w:r w:rsidRPr="009737BD">
        <w:rPr>
          <w:rFonts w:ascii="Tahoma" w:hAnsi="Tahoma" w:cs="Tahoma"/>
          <w:spacing w:val="34"/>
          <w:lang w:val="es-AR"/>
        </w:rPr>
        <w:t xml:space="preserve"> </w:t>
      </w:r>
      <w:r w:rsidRPr="009737BD">
        <w:rPr>
          <w:rFonts w:ascii="Tahoma" w:hAnsi="Tahoma" w:cs="Tahoma"/>
          <w:lang w:val="es-AR"/>
        </w:rPr>
        <w:t>canal</w:t>
      </w:r>
      <w:r w:rsidRPr="009737BD">
        <w:rPr>
          <w:rFonts w:ascii="Tahoma" w:hAnsi="Tahoma" w:cs="Tahoma"/>
          <w:spacing w:val="2"/>
          <w:lang w:val="es-AR"/>
        </w:rPr>
        <w:t>i</w:t>
      </w:r>
      <w:r w:rsidRPr="009737BD">
        <w:rPr>
          <w:rFonts w:ascii="Tahoma" w:hAnsi="Tahoma" w:cs="Tahoma"/>
          <w:lang w:val="es-AR"/>
        </w:rPr>
        <w:t>zar</w:t>
      </w:r>
      <w:r w:rsidRPr="009737BD">
        <w:rPr>
          <w:rFonts w:ascii="Tahoma" w:hAnsi="Tahoma" w:cs="Tahoma"/>
          <w:spacing w:val="33"/>
          <w:lang w:val="es-AR"/>
        </w:rPr>
        <w:t xml:space="preserve"> </w:t>
      </w:r>
      <w:r w:rsidRPr="009737BD">
        <w:rPr>
          <w:rFonts w:ascii="Tahoma" w:hAnsi="Tahoma" w:cs="Tahoma"/>
          <w:lang w:val="es-AR"/>
        </w:rPr>
        <w:t>los</w:t>
      </w:r>
      <w:r w:rsidRPr="009737BD">
        <w:rPr>
          <w:rFonts w:ascii="Tahoma" w:hAnsi="Tahoma" w:cs="Tahoma"/>
          <w:spacing w:val="35"/>
          <w:lang w:val="es-AR"/>
        </w:rPr>
        <w:t xml:space="preserve"> </w:t>
      </w:r>
      <w:r w:rsidRPr="009737BD">
        <w:rPr>
          <w:rFonts w:ascii="Tahoma" w:hAnsi="Tahoma" w:cs="Tahoma"/>
          <w:lang w:val="es-AR"/>
        </w:rPr>
        <w:t>aportes</w:t>
      </w:r>
      <w:r w:rsidRPr="009737BD">
        <w:rPr>
          <w:rFonts w:ascii="Tahoma" w:hAnsi="Tahoma" w:cs="Tahoma"/>
          <w:spacing w:val="-7"/>
          <w:lang w:val="es-AR"/>
        </w:rPr>
        <w:t xml:space="preserve"> </w:t>
      </w:r>
      <w:r w:rsidRPr="009737BD">
        <w:rPr>
          <w:rFonts w:ascii="Tahoma" w:hAnsi="Tahoma" w:cs="Tahoma"/>
          <w:lang w:val="es-AR"/>
        </w:rPr>
        <w:t xml:space="preserve">técnicos </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49"/>
          <w:lang w:val="es-AR"/>
        </w:rPr>
        <w:t xml:space="preserve"> </w:t>
      </w:r>
      <w:r w:rsidRPr="009737BD">
        <w:rPr>
          <w:rFonts w:ascii="Tahoma" w:hAnsi="Tahoma" w:cs="Tahoma"/>
          <w:lang w:val="es-AR"/>
        </w:rPr>
        <w:t>los</w:t>
      </w:r>
      <w:r w:rsidRPr="009737BD">
        <w:rPr>
          <w:rFonts w:ascii="Tahoma" w:hAnsi="Tahoma" w:cs="Tahoma"/>
          <w:spacing w:val="49"/>
          <w:lang w:val="es-AR"/>
        </w:rPr>
        <w:t xml:space="preserve"> </w:t>
      </w:r>
      <w:r w:rsidRPr="009737BD">
        <w:rPr>
          <w:rFonts w:ascii="Tahoma" w:hAnsi="Tahoma" w:cs="Tahoma"/>
          <w:lang w:val="es-AR"/>
        </w:rPr>
        <w:t>secto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47"/>
          <w:lang w:val="es-AR"/>
        </w:rPr>
        <w:t xml:space="preserve"> </w:t>
      </w:r>
      <w:r w:rsidRPr="009737BD">
        <w:rPr>
          <w:rFonts w:ascii="Tahoma" w:hAnsi="Tahoma" w:cs="Tahoma"/>
          <w:lang w:val="es-AR"/>
        </w:rPr>
        <w:t>represe</w:t>
      </w:r>
      <w:r w:rsidRPr="009737BD">
        <w:rPr>
          <w:rFonts w:ascii="Tahoma" w:hAnsi="Tahoma" w:cs="Tahoma"/>
          <w:spacing w:val="1"/>
          <w:lang w:val="es-AR"/>
        </w:rPr>
        <w:t>nt</w:t>
      </w:r>
      <w:r w:rsidRPr="009737BD">
        <w:rPr>
          <w:rFonts w:ascii="Tahoma" w:hAnsi="Tahoma" w:cs="Tahoma"/>
          <w:lang w:val="es-AR"/>
        </w:rPr>
        <w:t>ativos</w:t>
      </w:r>
      <w:r w:rsidRPr="009737BD">
        <w:rPr>
          <w:rFonts w:ascii="Tahoma" w:hAnsi="Tahoma" w:cs="Tahoma"/>
          <w:spacing w:val="45"/>
          <w:lang w:val="es-AR"/>
        </w:rPr>
        <w:t xml:space="preserve"> </w:t>
      </w:r>
      <w:r w:rsidRPr="009737BD">
        <w:rPr>
          <w:rFonts w:ascii="Tahoma" w:hAnsi="Tahoma" w:cs="Tahoma"/>
          <w:lang w:val="es-AR"/>
        </w:rPr>
        <w:t>de</w:t>
      </w:r>
      <w:r w:rsidRPr="009737BD">
        <w:rPr>
          <w:rFonts w:ascii="Tahoma" w:hAnsi="Tahoma" w:cs="Tahoma"/>
          <w:spacing w:val="49"/>
          <w:lang w:val="es-AR"/>
        </w:rPr>
        <w:t xml:space="preserve"> </w:t>
      </w:r>
      <w:r w:rsidRPr="009737BD">
        <w:rPr>
          <w:rFonts w:ascii="Tahoma" w:hAnsi="Tahoma" w:cs="Tahoma"/>
          <w:lang w:val="es-AR"/>
        </w:rPr>
        <w:t>la</w:t>
      </w:r>
      <w:r w:rsidRPr="009737BD">
        <w:rPr>
          <w:rFonts w:ascii="Tahoma" w:hAnsi="Tahoma" w:cs="Tahoma"/>
          <w:spacing w:val="52"/>
          <w:lang w:val="es-AR"/>
        </w:rPr>
        <w:t xml:space="preserve"> </w:t>
      </w:r>
      <w:r w:rsidRPr="009737BD">
        <w:rPr>
          <w:rFonts w:ascii="Tahoma" w:hAnsi="Tahoma" w:cs="Tahoma"/>
          <w:spacing w:val="-1"/>
          <w:lang w:val="es-AR"/>
        </w:rPr>
        <w:t>c</w:t>
      </w:r>
      <w:r w:rsidRPr="009737BD">
        <w:rPr>
          <w:rFonts w:ascii="Tahoma" w:hAnsi="Tahoma" w:cs="Tahoma"/>
          <w:lang w:val="es-AR"/>
        </w:rPr>
        <w:t>iudad</w:t>
      </w:r>
      <w:r w:rsidRPr="009737BD">
        <w:rPr>
          <w:rFonts w:ascii="Tahoma" w:hAnsi="Tahoma" w:cs="Tahoma"/>
          <w:spacing w:val="47"/>
          <w:lang w:val="es-AR"/>
        </w:rPr>
        <w:t xml:space="preserve"> </w:t>
      </w:r>
      <w:r w:rsidRPr="009737BD">
        <w:rPr>
          <w:rFonts w:ascii="Tahoma" w:hAnsi="Tahoma" w:cs="Tahoma"/>
          <w:spacing w:val="1"/>
          <w:lang w:val="es-AR"/>
        </w:rPr>
        <w:t>co</w:t>
      </w:r>
      <w:r w:rsidRPr="009737BD">
        <w:rPr>
          <w:rFonts w:ascii="Tahoma" w:hAnsi="Tahoma" w:cs="Tahoma"/>
          <w:lang w:val="es-AR"/>
        </w:rPr>
        <w:t>mo</w:t>
      </w:r>
      <w:r w:rsidRPr="009737BD">
        <w:rPr>
          <w:rFonts w:ascii="Tahoma" w:hAnsi="Tahoma" w:cs="Tahoma"/>
          <w:spacing w:val="48"/>
          <w:lang w:val="es-AR"/>
        </w:rPr>
        <w:t xml:space="preserve"> </w:t>
      </w:r>
      <w:r w:rsidRPr="009737BD">
        <w:rPr>
          <w:rFonts w:ascii="Tahoma" w:hAnsi="Tahoma" w:cs="Tahoma"/>
          <w:lang w:val="es-AR"/>
        </w:rPr>
        <w:t>una</w:t>
      </w:r>
      <w:r w:rsidRPr="009737BD">
        <w:rPr>
          <w:rFonts w:ascii="Tahoma" w:hAnsi="Tahoma" w:cs="Tahoma"/>
          <w:spacing w:val="49"/>
          <w:lang w:val="es-AR"/>
        </w:rPr>
        <w:t xml:space="preserve"> </w:t>
      </w:r>
      <w:r w:rsidRPr="009737BD">
        <w:rPr>
          <w:rFonts w:ascii="Tahoma" w:hAnsi="Tahoma" w:cs="Tahoma"/>
          <w:lang w:val="es-AR"/>
        </w:rPr>
        <w:t>fo</w:t>
      </w:r>
      <w:r w:rsidRPr="009737BD">
        <w:rPr>
          <w:rFonts w:ascii="Tahoma" w:hAnsi="Tahoma" w:cs="Tahoma"/>
          <w:spacing w:val="1"/>
          <w:lang w:val="es-AR"/>
        </w:rPr>
        <w:t>r</w:t>
      </w:r>
      <w:r w:rsidRPr="009737BD">
        <w:rPr>
          <w:rFonts w:ascii="Tahoma" w:hAnsi="Tahoma" w:cs="Tahoma"/>
          <w:lang w:val="es-AR"/>
        </w:rPr>
        <w:t>ma</w:t>
      </w:r>
      <w:r w:rsidRPr="009737BD">
        <w:rPr>
          <w:rFonts w:ascii="Tahoma" w:hAnsi="Tahoma" w:cs="Tahoma"/>
          <w:spacing w:val="50"/>
          <w:lang w:val="es-AR"/>
        </w:rPr>
        <w:t xml:space="preserve"> </w:t>
      </w:r>
      <w:r w:rsidRPr="009737BD">
        <w:rPr>
          <w:rFonts w:ascii="Tahoma" w:hAnsi="Tahoma" w:cs="Tahoma"/>
          <w:lang w:val="es-AR"/>
        </w:rPr>
        <w:t>de</w:t>
      </w:r>
      <w:r w:rsidRPr="009737BD">
        <w:rPr>
          <w:rFonts w:ascii="Tahoma" w:hAnsi="Tahoma" w:cs="Tahoma"/>
          <w:spacing w:val="48"/>
          <w:lang w:val="es-AR"/>
        </w:rPr>
        <w:t xml:space="preserve"> </w:t>
      </w:r>
      <w:r w:rsidRPr="009737BD">
        <w:rPr>
          <w:rFonts w:ascii="Tahoma" w:hAnsi="Tahoma" w:cs="Tahoma"/>
          <w:lang w:val="es-AR"/>
        </w:rPr>
        <w:t>enr</w:t>
      </w:r>
      <w:r w:rsidRPr="009737BD">
        <w:rPr>
          <w:rFonts w:ascii="Tahoma" w:hAnsi="Tahoma" w:cs="Tahoma"/>
          <w:spacing w:val="1"/>
          <w:lang w:val="es-AR"/>
        </w:rPr>
        <w:t>i</w:t>
      </w:r>
      <w:r w:rsidRPr="009737BD">
        <w:rPr>
          <w:rFonts w:ascii="Tahoma" w:hAnsi="Tahoma" w:cs="Tahoma"/>
          <w:lang w:val="es-AR"/>
        </w:rPr>
        <w:t>qu</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lang w:val="es-AR"/>
        </w:rPr>
        <w:t>er</w:t>
      </w:r>
      <w:r w:rsidRPr="009737BD">
        <w:rPr>
          <w:rFonts w:ascii="Tahoma" w:hAnsi="Tahoma" w:cs="Tahoma"/>
          <w:spacing w:val="46"/>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racionalizar</w:t>
      </w:r>
      <w:r w:rsidRPr="009737BD">
        <w:rPr>
          <w:rFonts w:ascii="Tahoma" w:hAnsi="Tahoma" w:cs="Tahoma"/>
          <w:spacing w:val="58"/>
          <w:lang w:val="es-AR"/>
        </w:rPr>
        <w:t xml:space="preserve"> </w:t>
      </w:r>
      <w:r w:rsidRPr="009737BD">
        <w:rPr>
          <w:rFonts w:ascii="Tahoma" w:hAnsi="Tahoma" w:cs="Tahoma"/>
          <w:lang w:val="es-AR"/>
        </w:rPr>
        <w:t xml:space="preserve">los </w:t>
      </w:r>
      <w:r w:rsidRPr="009737BD">
        <w:rPr>
          <w:rFonts w:ascii="Tahoma" w:hAnsi="Tahoma" w:cs="Tahoma"/>
          <w:spacing w:val="-4"/>
          <w:lang w:val="es-AR"/>
        </w:rPr>
        <w:t xml:space="preserve"> </w:t>
      </w:r>
      <w:r w:rsidRPr="009737BD">
        <w:rPr>
          <w:rFonts w:ascii="Tahoma" w:hAnsi="Tahoma" w:cs="Tahoma"/>
          <w:lang w:val="es-AR"/>
        </w:rPr>
        <w:t>proce</w:t>
      </w:r>
      <w:r w:rsidRPr="009737BD">
        <w:rPr>
          <w:rFonts w:ascii="Tahoma" w:hAnsi="Tahoma" w:cs="Tahoma"/>
          <w:spacing w:val="2"/>
          <w:lang w:val="es-AR"/>
        </w:rPr>
        <w:t>s</w:t>
      </w:r>
      <w:r w:rsidRPr="009737BD">
        <w:rPr>
          <w:rFonts w:ascii="Tahoma" w:hAnsi="Tahoma" w:cs="Tahoma"/>
          <w:lang w:val="es-AR"/>
        </w:rPr>
        <w:t>os</w:t>
      </w:r>
      <w:r w:rsidRPr="009737BD">
        <w:rPr>
          <w:rFonts w:ascii="Tahoma" w:hAnsi="Tahoma" w:cs="Tahoma"/>
          <w:spacing w:val="54"/>
          <w:lang w:val="es-AR"/>
        </w:rPr>
        <w:t xml:space="preserve"> </w:t>
      </w:r>
      <w:r w:rsidRPr="009737BD">
        <w:rPr>
          <w:rFonts w:ascii="Tahoma" w:hAnsi="Tahoma" w:cs="Tahoma"/>
          <w:lang w:val="es-AR"/>
        </w:rPr>
        <w:t>de</w:t>
      </w:r>
      <w:r w:rsidRPr="009737BD">
        <w:rPr>
          <w:rFonts w:ascii="Tahoma" w:hAnsi="Tahoma" w:cs="Tahoma"/>
          <w:spacing w:val="56"/>
          <w:lang w:val="es-AR"/>
        </w:rPr>
        <w:t xml:space="preserve"> </w:t>
      </w:r>
      <w:r w:rsidRPr="009737BD">
        <w:rPr>
          <w:rFonts w:ascii="Tahoma" w:hAnsi="Tahoma" w:cs="Tahoma"/>
          <w:lang w:val="es-AR"/>
        </w:rPr>
        <w:t>planificación</w:t>
      </w:r>
      <w:r w:rsidRPr="009737BD">
        <w:rPr>
          <w:rFonts w:ascii="Tahoma" w:hAnsi="Tahoma" w:cs="Tahoma"/>
          <w:spacing w:val="58"/>
          <w:lang w:val="es-AR"/>
        </w:rPr>
        <w:t xml:space="preserve"> </w:t>
      </w:r>
      <w:r w:rsidRPr="009737BD">
        <w:rPr>
          <w:rFonts w:ascii="Tahoma" w:hAnsi="Tahoma" w:cs="Tahoma"/>
          <w:lang w:val="es-AR"/>
        </w:rPr>
        <w:t>y</w:t>
      </w:r>
      <w:r w:rsidRPr="009737BD">
        <w:rPr>
          <w:rFonts w:ascii="Tahoma" w:hAnsi="Tahoma" w:cs="Tahoma"/>
          <w:spacing w:val="57"/>
          <w:lang w:val="es-AR"/>
        </w:rPr>
        <w:t xml:space="preserve"> </w:t>
      </w:r>
      <w:r w:rsidRPr="009737BD">
        <w:rPr>
          <w:rFonts w:ascii="Tahoma" w:hAnsi="Tahoma" w:cs="Tahoma"/>
          <w:lang w:val="es-AR"/>
        </w:rPr>
        <w:t>gestión</w:t>
      </w:r>
      <w:r w:rsidRPr="009737BD">
        <w:rPr>
          <w:rFonts w:ascii="Tahoma" w:hAnsi="Tahoma" w:cs="Tahoma"/>
          <w:spacing w:val="52"/>
          <w:lang w:val="es-AR"/>
        </w:rPr>
        <w:t xml:space="preserve"> </w:t>
      </w:r>
      <w:r w:rsidRPr="009737BD">
        <w:rPr>
          <w:rFonts w:ascii="Tahoma" w:hAnsi="Tahoma" w:cs="Tahoma"/>
          <w:lang w:val="es-AR"/>
        </w:rPr>
        <w:t>m</w:t>
      </w:r>
      <w:r w:rsidRPr="009737BD">
        <w:rPr>
          <w:rFonts w:ascii="Tahoma" w:hAnsi="Tahoma" w:cs="Tahoma"/>
          <w:spacing w:val="1"/>
          <w:lang w:val="es-AR"/>
        </w:rPr>
        <w:t>u</w:t>
      </w:r>
      <w:r w:rsidRPr="009737BD">
        <w:rPr>
          <w:rFonts w:ascii="Tahoma" w:hAnsi="Tahoma" w:cs="Tahoma"/>
          <w:lang w:val="es-AR"/>
        </w:rPr>
        <w:t>nicipa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57"/>
          <w:lang w:val="es-AR"/>
        </w:rPr>
        <w:t xml:space="preserve"> </w:t>
      </w:r>
      <w:r w:rsidRPr="009737BD">
        <w:rPr>
          <w:rFonts w:ascii="Tahoma" w:hAnsi="Tahoma" w:cs="Tahoma"/>
          <w:lang w:val="es-AR"/>
        </w:rPr>
        <w:t>De</w:t>
      </w:r>
      <w:r w:rsidRPr="009737BD">
        <w:rPr>
          <w:rFonts w:ascii="Tahoma" w:hAnsi="Tahoma" w:cs="Tahoma"/>
          <w:spacing w:val="57"/>
          <w:lang w:val="es-AR"/>
        </w:rPr>
        <w:t xml:space="preserve"> </w:t>
      </w:r>
      <w:r w:rsidRPr="009737BD">
        <w:rPr>
          <w:rFonts w:ascii="Tahoma" w:hAnsi="Tahoma" w:cs="Tahoma"/>
          <w:lang w:val="es-AR"/>
        </w:rPr>
        <w:t>tal</w:t>
      </w:r>
      <w:r w:rsidRPr="009737BD">
        <w:rPr>
          <w:rFonts w:ascii="Tahoma" w:hAnsi="Tahoma" w:cs="Tahoma"/>
          <w:spacing w:val="58"/>
          <w:lang w:val="es-AR"/>
        </w:rPr>
        <w:t xml:space="preserve"> </w:t>
      </w:r>
      <w:r w:rsidRPr="009737BD">
        <w:rPr>
          <w:rFonts w:ascii="Tahoma" w:hAnsi="Tahoma" w:cs="Tahoma"/>
          <w:lang w:val="es-AR"/>
        </w:rPr>
        <w:t>maner</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53"/>
          <w:lang w:val="es-AR"/>
        </w:rPr>
        <w:t xml:space="preserve"> </w:t>
      </w:r>
      <w:r w:rsidRPr="009737BD">
        <w:rPr>
          <w:rFonts w:ascii="Tahoma" w:hAnsi="Tahoma" w:cs="Tahoma"/>
          <w:lang w:val="es-AR"/>
        </w:rPr>
        <w:t>el</w:t>
      </w:r>
      <w:r w:rsidRPr="009737BD">
        <w:rPr>
          <w:rFonts w:ascii="Tahoma" w:hAnsi="Tahoma" w:cs="Tahoma"/>
          <w:spacing w:val="57"/>
          <w:lang w:val="es-AR"/>
        </w:rPr>
        <w:t xml:space="preserve"> </w:t>
      </w:r>
      <w:r w:rsidRPr="009737BD">
        <w:rPr>
          <w:rFonts w:ascii="Tahoma" w:hAnsi="Tahoma" w:cs="Tahoma"/>
          <w:lang w:val="es-AR"/>
        </w:rPr>
        <w:t>CO</w:t>
      </w:r>
      <w:r w:rsidRPr="009737BD">
        <w:rPr>
          <w:rFonts w:ascii="Tahoma" w:hAnsi="Tahoma" w:cs="Tahoma"/>
          <w:spacing w:val="1"/>
          <w:lang w:val="es-AR"/>
        </w:rPr>
        <w:t>U</w:t>
      </w:r>
      <w:r w:rsidRPr="009737BD">
        <w:rPr>
          <w:rFonts w:ascii="Tahoma" w:hAnsi="Tahoma" w:cs="Tahoma"/>
          <w:lang w:val="es-AR"/>
        </w:rPr>
        <w:t>T</w:t>
      </w:r>
    </w:p>
    <w:p w:rsidR="00625E06" w:rsidRPr="009737BD" w:rsidRDefault="00625E06" w:rsidP="00E612CB">
      <w:pPr>
        <w:widowControl w:val="0"/>
        <w:autoSpaceDE w:val="0"/>
        <w:autoSpaceDN w:val="0"/>
        <w:adjustRightInd w:val="0"/>
        <w:spacing w:after="0" w:line="266" w:lineRule="exact"/>
        <w:ind w:left="102" w:right="71"/>
        <w:jc w:val="both"/>
        <w:rPr>
          <w:rFonts w:ascii="Tahoma" w:hAnsi="Tahoma" w:cs="Tahoma"/>
          <w:lang w:val="es-AR"/>
        </w:rPr>
      </w:pPr>
      <w:r w:rsidRPr="009737BD">
        <w:rPr>
          <w:rFonts w:ascii="Tahoma" w:hAnsi="Tahoma" w:cs="Tahoma"/>
          <w:lang w:val="es-AR"/>
        </w:rPr>
        <w:t>prop</w:t>
      </w:r>
      <w:r w:rsidRPr="009737BD">
        <w:rPr>
          <w:rFonts w:ascii="Tahoma" w:hAnsi="Tahoma" w:cs="Tahoma"/>
          <w:spacing w:val="1"/>
          <w:lang w:val="es-AR"/>
        </w:rPr>
        <w:t>i</w:t>
      </w:r>
      <w:r w:rsidRPr="009737BD">
        <w:rPr>
          <w:rFonts w:ascii="Tahoma" w:hAnsi="Tahoma" w:cs="Tahoma"/>
          <w:lang w:val="es-AR"/>
        </w:rPr>
        <w:t>ciará</w:t>
      </w:r>
      <w:r w:rsidRPr="009737BD">
        <w:rPr>
          <w:rFonts w:ascii="Tahoma" w:hAnsi="Tahoma" w:cs="Tahoma"/>
          <w:spacing w:val="16"/>
          <w:lang w:val="es-AR"/>
        </w:rPr>
        <w:t xml:space="preserve"> </w:t>
      </w:r>
      <w:r w:rsidRPr="009737BD">
        <w:rPr>
          <w:rFonts w:ascii="Tahoma" w:hAnsi="Tahoma" w:cs="Tahoma"/>
          <w:lang w:val="es-AR"/>
        </w:rPr>
        <w:t>j</w:t>
      </w:r>
      <w:r w:rsidRPr="009737BD">
        <w:rPr>
          <w:rFonts w:ascii="Tahoma" w:hAnsi="Tahoma" w:cs="Tahoma"/>
          <w:spacing w:val="1"/>
          <w:lang w:val="es-AR"/>
        </w:rPr>
        <w:t>u</w:t>
      </w:r>
      <w:r w:rsidRPr="009737BD">
        <w:rPr>
          <w:rFonts w:ascii="Tahoma" w:hAnsi="Tahoma" w:cs="Tahoma"/>
          <w:lang w:val="es-AR"/>
        </w:rPr>
        <w:t>nto</w:t>
      </w:r>
      <w:r w:rsidRPr="009737BD">
        <w:rPr>
          <w:rFonts w:ascii="Tahoma" w:hAnsi="Tahoma" w:cs="Tahoma"/>
          <w:spacing w:val="17"/>
          <w:lang w:val="es-AR"/>
        </w:rPr>
        <w:t xml:space="preserve"> </w:t>
      </w:r>
      <w:r w:rsidRPr="009737BD">
        <w:rPr>
          <w:rFonts w:ascii="Tahoma" w:hAnsi="Tahoma" w:cs="Tahoma"/>
          <w:lang w:val="es-AR"/>
        </w:rPr>
        <w:t>a</w:t>
      </w:r>
      <w:r w:rsidRPr="009737BD">
        <w:rPr>
          <w:rFonts w:ascii="Tahoma" w:hAnsi="Tahoma" w:cs="Tahoma"/>
          <w:spacing w:val="21"/>
          <w:lang w:val="es-AR"/>
        </w:rPr>
        <w:t xml:space="preserve"> </w:t>
      </w:r>
      <w:r w:rsidRPr="009737BD">
        <w:rPr>
          <w:rFonts w:ascii="Tahoma" w:hAnsi="Tahoma" w:cs="Tahoma"/>
          <w:lang w:val="es-AR"/>
        </w:rPr>
        <w:t>la</w:t>
      </w:r>
      <w:r w:rsidRPr="009737BD">
        <w:rPr>
          <w:rFonts w:ascii="Tahoma" w:hAnsi="Tahoma" w:cs="Tahoma"/>
          <w:spacing w:val="20"/>
          <w:lang w:val="es-AR"/>
        </w:rPr>
        <w:t xml:space="preserve"> </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
          <w:lang w:val="es-AR"/>
        </w:rPr>
        <w:t>o</w:t>
      </w:r>
      <w:r w:rsidRPr="009737BD">
        <w:rPr>
          <w:rFonts w:ascii="Tahoma" w:hAnsi="Tahoma" w:cs="Tahoma"/>
          <w:lang w:val="es-AR"/>
        </w:rPr>
        <w:t>pci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1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9"/>
          <w:lang w:val="es-AR"/>
        </w:rPr>
        <w:t xml:space="preserve"> </w:t>
      </w:r>
      <w:r w:rsidRPr="009737BD">
        <w:rPr>
          <w:rFonts w:ascii="Tahoma" w:hAnsi="Tahoma" w:cs="Tahoma"/>
          <w:lang w:val="es-AR"/>
        </w:rPr>
        <w:t>ot</w:t>
      </w:r>
      <w:r w:rsidRPr="009737BD">
        <w:rPr>
          <w:rFonts w:ascii="Tahoma" w:hAnsi="Tahoma" w:cs="Tahoma"/>
          <w:spacing w:val="1"/>
          <w:lang w:val="es-AR"/>
        </w:rPr>
        <w:t>r</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7"/>
          <w:lang w:val="es-AR"/>
        </w:rPr>
        <w:t xml:space="preserve"> </w:t>
      </w:r>
      <w:r w:rsidRPr="009737BD">
        <w:rPr>
          <w:rFonts w:ascii="Tahoma" w:hAnsi="Tahoma" w:cs="Tahoma"/>
          <w:lang w:val="es-AR"/>
        </w:rPr>
        <w:t>mecani</w:t>
      </w:r>
      <w:r w:rsidRPr="009737BD">
        <w:rPr>
          <w:rFonts w:ascii="Tahoma" w:hAnsi="Tahoma" w:cs="Tahoma"/>
          <w:spacing w:val="2"/>
          <w:lang w:val="es-AR"/>
        </w:rPr>
        <w:t>s</w:t>
      </w:r>
      <w:r w:rsidRPr="009737BD">
        <w:rPr>
          <w:rFonts w:ascii="Tahoma" w:hAnsi="Tahoma" w:cs="Tahoma"/>
          <w:lang w:val="es-AR"/>
        </w:rPr>
        <w:t>mos</w:t>
      </w:r>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18"/>
          <w:lang w:val="es-AR"/>
        </w:rPr>
        <w:t xml:space="preserve"> </w:t>
      </w:r>
      <w:r w:rsidRPr="009737BD">
        <w:rPr>
          <w:rFonts w:ascii="Tahoma" w:hAnsi="Tahoma" w:cs="Tahoma"/>
          <w:lang w:val="es-AR"/>
        </w:rPr>
        <w:t>par</w:t>
      </w:r>
      <w:r w:rsidRPr="009737BD">
        <w:rPr>
          <w:rFonts w:ascii="Tahoma" w:hAnsi="Tahoma" w:cs="Tahoma"/>
          <w:spacing w:val="1"/>
          <w:lang w:val="es-AR"/>
        </w:rPr>
        <w:t>t</w:t>
      </w:r>
      <w:r w:rsidRPr="009737BD">
        <w:rPr>
          <w:rFonts w:ascii="Tahoma" w:hAnsi="Tahoma" w:cs="Tahoma"/>
          <w:lang w:val="es-AR"/>
        </w:rPr>
        <w:t>ici</w:t>
      </w:r>
      <w:r w:rsidRPr="009737BD">
        <w:rPr>
          <w:rFonts w:ascii="Tahoma" w:hAnsi="Tahoma" w:cs="Tahoma"/>
          <w:spacing w:val="-1"/>
          <w:lang w:val="es-AR"/>
        </w:rPr>
        <w:t>p</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16"/>
          <w:lang w:val="es-AR"/>
        </w:rPr>
        <w:t xml:space="preserve"> </w:t>
      </w:r>
      <w:r w:rsidRPr="009737BD">
        <w:rPr>
          <w:rFonts w:ascii="Tahoma" w:hAnsi="Tahoma" w:cs="Tahoma"/>
          <w:lang w:val="es-AR"/>
        </w:rPr>
        <w:t>la</w:t>
      </w:r>
      <w:r w:rsidRPr="009737BD">
        <w:rPr>
          <w:rFonts w:ascii="Tahoma" w:hAnsi="Tahoma" w:cs="Tahoma"/>
          <w:spacing w:val="21"/>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18"/>
          <w:lang w:val="es-AR"/>
        </w:rPr>
        <w:t xml:space="preserve"> </w:t>
      </w:r>
      <w:r w:rsidRPr="009737BD">
        <w:rPr>
          <w:rFonts w:ascii="Tahoma" w:hAnsi="Tahoma" w:cs="Tahoma"/>
          <w:lang w:val="es-AR"/>
        </w:rPr>
        <w:t>de</w:t>
      </w:r>
      <w:r w:rsidRPr="009737BD">
        <w:rPr>
          <w:rFonts w:ascii="Tahoma" w:hAnsi="Tahoma" w:cs="Tahoma"/>
          <w:spacing w:val="19"/>
          <w:lang w:val="es-AR"/>
        </w:rPr>
        <w:t xml:space="preserve"> </w:t>
      </w:r>
      <w:r w:rsidRPr="009737BD">
        <w:rPr>
          <w:rFonts w:ascii="Tahoma" w:hAnsi="Tahoma" w:cs="Tahoma"/>
          <w:lang w:val="es-AR"/>
        </w:rPr>
        <w:t>un</w:t>
      </w:r>
      <w:r w:rsidRPr="009737BD">
        <w:rPr>
          <w:rFonts w:ascii="Tahoma" w:hAnsi="Tahoma" w:cs="Tahoma"/>
          <w:spacing w:val="-2"/>
          <w:lang w:val="es-AR"/>
        </w:rPr>
        <w:t xml:space="preserve"> </w:t>
      </w:r>
      <w:r w:rsidRPr="009737BD">
        <w:rPr>
          <w:rFonts w:ascii="Tahoma" w:hAnsi="Tahoma" w:cs="Tahoma"/>
          <w:spacing w:val="-1"/>
          <w:lang w:val="es-AR"/>
        </w:rPr>
        <w:t>e</w:t>
      </w:r>
      <w:r w:rsidRPr="009737BD">
        <w:rPr>
          <w:rFonts w:ascii="Tahoma" w:hAnsi="Tahoma" w:cs="Tahoma"/>
          <w:lang w:val="es-AR"/>
        </w:rPr>
        <w:t>spa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o de</w:t>
      </w:r>
      <w:r w:rsidRPr="009737BD">
        <w:rPr>
          <w:rFonts w:ascii="Tahoma" w:hAnsi="Tahoma" w:cs="Tahoma"/>
          <w:spacing w:val="-2"/>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spacing w:val="1"/>
          <w:lang w:val="es-AR"/>
        </w:rPr>
        <w:t>ns</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s</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1"/>
          <w:lang w:val="es-AR"/>
        </w:rPr>
        <w:t>u</w:t>
      </w:r>
      <w:r w:rsidRPr="009737BD">
        <w:rPr>
          <w:rFonts w:ascii="Tahoma" w:hAnsi="Tahoma" w:cs="Tahoma"/>
          <w:lang w:val="es-AR"/>
        </w:rPr>
        <w:t>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
          <w:lang w:val="es-AR"/>
        </w:rPr>
        <w:t xml:space="preserve"> </w:t>
      </w:r>
      <w:r w:rsidRPr="009737BD">
        <w:rPr>
          <w:rFonts w:ascii="Tahoma" w:hAnsi="Tahoma" w:cs="Tahoma"/>
          <w:lang w:val="es-AR"/>
        </w:rPr>
        <w:t xml:space="preserve">a </w:t>
      </w:r>
      <w:r w:rsidRPr="009737BD">
        <w:rPr>
          <w:rFonts w:ascii="Tahoma" w:hAnsi="Tahoma" w:cs="Tahoma"/>
          <w:spacing w:val="1"/>
          <w:lang w:val="es-AR"/>
        </w:rPr>
        <w:t>par</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r</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spacing w:val="1"/>
          <w:lang w:val="es-AR"/>
        </w:rPr>
        <w:t>in</w:t>
      </w:r>
      <w:r w:rsidRPr="009737BD">
        <w:rPr>
          <w:rFonts w:ascii="Tahoma" w:hAnsi="Tahoma" w:cs="Tahoma"/>
          <w:lang w:val="es-AR"/>
        </w:rPr>
        <w:t>t</w:t>
      </w:r>
      <w:r w:rsidRPr="009737BD">
        <w:rPr>
          <w:rFonts w:ascii="Tahoma" w:hAnsi="Tahoma" w:cs="Tahoma"/>
          <w:spacing w:val="-1"/>
          <w:lang w:val="es-AR"/>
        </w:rPr>
        <w:t>e</w:t>
      </w:r>
      <w:r w:rsidRPr="009737BD">
        <w:rPr>
          <w:rFonts w:ascii="Tahoma" w:hAnsi="Tahoma" w:cs="Tahoma"/>
          <w:spacing w:val="1"/>
          <w:lang w:val="es-AR"/>
        </w:rPr>
        <w:t>rv</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di</w:t>
      </w:r>
      <w:r w:rsidRPr="009737BD">
        <w:rPr>
          <w:rFonts w:ascii="Tahoma" w:hAnsi="Tahoma" w:cs="Tahoma"/>
          <w:spacing w:val="1"/>
          <w:lang w:val="es-AR"/>
        </w:rPr>
        <w:t>v</w:t>
      </w:r>
      <w:r w:rsidRPr="009737BD">
        <w:rPr>
          <w:rFonts w:ascii="Tahoma" w:hAnsi="Tahoma" w:cs="Tahoma"/>
          <w:spacing w:val="-1"/>
          <w:lang w:val="es-AR"/>
        </w:rPr>
        <w:t>e</w:t>
      </w:r>
      <w:r w:rsidRPr="009737BD">
        <w:rPr>
          <w:rFonts w:ascii="Tahoma" w:hAnsi="Tahoma" w:cs="Tahoma"/>
          <w:spacing w:val="1"/>
          <w:lang w:val="es-AR"/>
        </w:rPr>
        <w:t>rs</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t</w:t>
      </w:r>
      <w:r w:rsidRPr="009737BD">
        <w:rPr>
          <w:rFonts w:ascii="Tahoma" w:hAnsi="Tahoma" w:cs="Tahoma"/>
          <w:spacing w:val="1"/>
          <w:lang w:val="es-AR"/>
        </w:rPr>
        <w:t>or</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spacing w:val="1"/>
          <w:lang w:val="es-AR"/>
        </w:rPr>
        <w:t>pú</w:t>
      </w:r>
      <w:r w:rsidRPr="009737BD">
        <w:rPr>
          <w:rFonts w:ascii="Tahoma" w:hAnsi="Tahoma" w:cs="Tahoma"/>
          <w:lang w:val="es-AR"/>
        </w:rPr>
        <w:t>b</w:t>
      </w:r>
      <w:r w:rsidRPr="009737BD">
        <w:rPr>
          <w:rFonts w:ascii="Tahoma" w:hAnsi="Tahoma" w:cs="Tahoma"/>
          <w:spacing w:val="1"/>
          <w:lang w:val="es-AR"/>
        </w:rPr>
        <w:t>lic</w:t>
      </w:r>
      <w:r w:rsidRPr="009737BD">
        <w:rPr>
          <w:rFonts w:ascii="Tahoma" w:hAnsi="Tahoma" w:cs="Tahoma"/>
          <w:spacing w:val="-1"/>
          <w:lang w:val="es-AR"/>
        </w:rPr>
        <w:t>o</w:t>
      </w:r>
      <w:r w:rsidRPr="009737BD">
        <w:rPr>
          <w:rFonts w:ascii="Tahoma" w:hAnsi="Tahoma" w:cs="Tahoma"/>
          <w:lang w:val="es-AR"/>
        </w:rPr>
        <w:t>s.</w:t>
      </w:r>
    </w:p>
    <w:p w:rsidR="00625E06" w:rsidRPr="009737BD" w:rsidRDefault="00625E06" w:rsidP="00E612CB">
      <w:pPr>
        <w:widowControl w:val="0"/>
        <w:autoSpaceDE w:val="0"/>
        <w:autoSpaceDN w:val="0"/>
        <w:adjustRightInd w:val="0"/>
        <w:spacing w:before="18" w:after="0" w:line="240" w:lineRule="exact"/>
        <w:jc w:val="both"/>
        <w:rPr>
          <w:rFonts w:ascii="Tahoma" w:hAnsi="Tahoma" w:cs="Tahoma"/>
          <w:sz w:val="24"/>
          <w:szCs w:val="24"/>
          <w:lang w:val="es-AR"/>
        </w:rPr>
      </w:pPr>
    </w:p>
    <w:p w:rsidR="00625E06" w:rsidRPr="009737BD" w:rsidRDefault="00625E06" w:rsidP="00625E06">
      <w:pPr>
        <w:widowControl w:val="0"/>
        <w:autoSpaceDE w:val="0"/>
        <w:autoSpaceDN w:val="0"/>
        <w:adjustRightInd w:val="0"/>
        <w:spacing w:after="0" w:line="240" w:lineRule="auto"/>
        <w:ind w:left="102" w:right="8535"/>
        <w:jc w:val="both"/>
        <w:rPr>
          <w:rFonts w:ascii="Tahoma" w:hAnsi="Tahoma" w:cs="Tahoma"/>
          <w:lang w:val="es-AR"/>
        </w:rPr>
      </w:pPr>
      <w:r w:rsidRPr="009737BD">
        <w:rPr>
          <w:rFonts w:ascii="Tahoma" w:hAnsi="Tahoma" w:cs="Tahoma"/>
          <w:b/>
          <w:bCs/>
          <w:lang w:val="es-AR"/>
        </w:rPr>
        <w:t>XIV.6</w:t>
      </w:r>
    </w:p>
    <w:p w:rsidR="00625E06" w:rsidRPr="009737BD" w:rsidRDefault="00625E06" w:rsidP="00625E06">
      <w:pPr>
        <w:widowControl w:val="0"/>
        <w:autoSpaceDE w:val="0"/>
        <w:autoSpaceDN w:val="0"/>
        <w:adjustRightInd w:val="0"/>
        <w:spacing w:after="0" w:line="265" w:lineRule="exact"/>
        <w:ind w:left="102" w:right="4980"/>
        <w:jc w:val="both"/>
        <w:rPr>
          <w:rFonts w:ascii="Tahoma" w:hAnsi="Tahoma" w:cs="Tahoma"/>
          <w:lang w:val="es-AR"/>
        </w:rPr>
      </w:pPr>
      <w:r w:rsidRPr="009737BD">
        <w:rPr>
          <w:rFonts w:ascii="Tahoma" w:hAnsi="Tahoma" w:cs="Tahoma"/>
          <w:position w:val="-1"/>
          <w:lang w:val="es-AR"/>
        </w:rPr>
        <w:t>Corresponde</w:t>
      </w:r>
      <w:r w:rsidRPr="009737BD">
        <w:rPr>
          <w:rFonts w:ascii="Tahoma" w:hAnsi="Tahoma" w:cs="Tahoma"/>
          <w:spacing w:val="-18"/>
          <w:position w:val="-1"/>
          <w:lang w:val="es-AR"/>
        </w:rPr>
        <w:t xml:space="preserve"> </w:t>
      </w:r>
      <w:r w:rsidRPr="009737BD">
        <w:rPr>
          <w:rFonts w:ascii="Tahoma" w:hAnsi="Tahoma" w:cs="Tahoma"/>
          <w:position w:val="-1"/>
          <w:lang w:val="es-AR"/>
        </w:rPr>
        <w:t>al COUT</w:t>
      </w:r>
      <w:r w:rsidRPr="009737BD">
        <w:rPr>
          <w:rFonts w:ascii="Tahoma" w:hAnsi="Tahoma" w:cs="Tahoma"/>
          <w:spacing w:val="-4"/>
          <w:position w:val="-1"/>
          <w:lang w:val="es-AR"/>
        </w:rPr>
        <w:t xml:space="preserve"> </w:t>
      </w:r>
      <w:r w:rsidRPr="009737BD">
        <w:rPr>
          <w:rFonts w:ascii="Tahoma" w:hAnsi="Tahoma" w:cs="Tahoma"/>
          <w:position w:val="-1"/>
          <w:lang w:val="es-AR"/>
        </w:rPr>
        <w:t>emitir</w:t>
      </w:r>
      <w:r w:rsidRPr="009737BD">
        <w:rPr>
          <w:rFonts w:ascii="Tahoma" w:hAnsi="Tahoma" w:cs="Tahoma"/>
          <w:spacing w:val="-5"/>
          <w:position w:val="-1"/>
          <w:lang w:val="es-AR"/>
        </w:rPr>
        <w:t xml:space="preserve"> </w:t>
      </w:r>
      <w:r w:rsidRPr="009737BD">
        <w:rPr>
          <w:rFonts w:ascii="Tahoma" w:hAnsi="Tahoma" w:cs="Tahoma"/>
          <w:position w:val="-1"/>
          <w:lang w:val="es-AR"/>
        </w:rPr>
        <w:t>opin</w:t>
      </w:r>
      <w:r w:rsidRPr="009737BD">
        <w:rPr>
          <w:rFonts w:ascii="Tahoma" w:hAnsi="Tahoma" w:cs="Tahoma"/>
          <w:spacing w:val="2"/>
          <w:position w:val="-1"/>
          <w:lang w:val="es-AR"/>
        </w:rPr>
        <w:t>i</w:t>
      </w:r>
      <w:r w:rsidRPr="009737BD">
        <w:rPr>
          <w:rFonts w:ascii="Tahoma" w:hAnsi="Tahoma" w:cs="Tahoma"/>
          <w:position w:val="-1"/>
          <w:lang w:val="es-AR"/>
        </w:rPr>
        <w:t>ón</w:t>
      </w:r>
      <w:r w:rsidRPr="009737BD">
        <w:rPr>
          <w:rFonts w:ascii="Tahoma" w:hAnsi="Tahoma" w:cs="Tahoma"/>
          <w:spacing w:val="-1"/>
          <w:position w:val="-1"/>
          <w:lang w:val="es-AR"/>
        </w:rPr>
        <w:t xml:space="preserve"> </w:t>
      </w:r>
      <w:r w:rsidRPr="009737BD">
        <w:rPr>
          <w:rFonts w:ascii="Tahoma" w:hAnsi="Tahoma" w:cs="Tahoma"/>
          <w:position w:val="-1"/>
          <w:lang w:val="es-AR"/>
        </w:rPr>
        <w:t>sobre:</w:t>
      </w:r>
    </w:p>
    <w:p w:rsidR="00625E06" w:rsidRPr="009737BD" w:rsidRDefault="00625E06" w:rsidP="00625E06">
      <w:pPr>
        <w:widowControl w:val="0"/>
        <w:autoSpaceDE w:val="0"/>
        <w:autoSpaceDN w:val="0"/>
        <w:adjustRightInd w:val="0"/>
        <w:spacing w:before="7" w:after="0" w:line="266" w:lineRule="exact"/>
        <w:ind w:left="462" w:right="70" w:hanging="360"/>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inte</w:t>
      </w:r>
      <w:r w:rsidRPr="009737BD">
        <w:rPr>
          <w:rFonts w:ascii="Tahoma" w:hAnsi="Tahoma" w:cs="Tahoma"/>
          <w:spacing w:val="1"/>
          <w:lang w:val="es-AR"/>
        </w:rPr>
        <w:t>r</w:t>
      </w:r>
      <w:r w:rsidRPr="009737BD">
        <w:rPr>
          <w:rFonts w:ascii="Tahoma" w:hAnsi="Tahoma" w:cs="Tahoma"/>
          <w:lang w:val="es-AR"/>
        </w:rPr>
        <w:t>pre</w:t>
      </w:r>
      <w:r w:rsidRPr="009737BD">
        <w:rPr>
          <w:rFonts w:ascii="Tahoma" w:hAnsi="Tahoma" w:cs="Tahoma"/>
          <w:spacing w:val="1"/>
          <w:lang w:val="es-AR"/>
        </w:rPr>
        <w:t>t</w:t>
      </w:r>
      <w:r w:rsidRPr="009737BD">
        <w:rPr>
          <w:rFonts w:ascii="Tahoma" w:hAnsi="Tahoma" w:cs="Tahoma"/>
          <w:lang w:val="es-AR"/>
        </w:rPr>
        <w:t>ación</w:t>
      </w:r>
      <w:r w:rsidRPr="009737BD">
        <w:rPr>
          <w:rFonts w:ascii="Tahoma" w:hAnsi="Tahoma" w:cs="Tahoma"/>
          <w:spacing w:val="30"/>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spacing w:val="2"/>
          <w:lang w:val="es-AR"/>
        </w:rPr>
        <w:t>l</w:t>
      </w:r>
      <w:r w:rsidRPr="009737BD">
        <w:rPr>
          <w:rFonts w:ascii="Tahoma" w:hAnsi="Tahoma" w:cs="Tahoma"/>
          <w:lang w:val="es-AR"/>
        </w:rPr>
        <w:t>os</w:t>
      </w:r>
      <w:r w:rsidRPr="009737BD">
        <w:rPr>
          <w:rFonts w:ascii="Tahoma" w:hAnsi="Tahoma" w:cs="Tahoma"/>
          <w:spacing w:val="32"/>
          <w:lang w:val="es-AR"/>
        </w:rPr>
        <w:t xml:space="preserve"> </w:t>
      </w:r>
      <w:r w:rsidRPr="009737BD">
        <w:rPr>
          <w:rFonts w:ascii="Tahoma" w:hAnsi="Tahoma" w:cs="Tahoma"/>
          <w:lang w:val="es-AR"/>
        </w:rPr>
        <w:t>dife</w:t>
      </w:r>
      <w:r w:rsidRPr="009737BD">
        <w:rPr>
          <w:rFonts w:ascii="Tahoma" w:hAnsi="Tahoma" w:cs="Tahoma"/>
          <w:spacing w:val="1"/>
          <w:lang w:val="es-AR"/>
        </w:rPr>
        <w:t>r</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29"/>
          <w:lang w:val="es-AR"/>
        </w:rPr>
        <w:t xml:space="preserve"> </w:t>
      </w:r>
      <w:r w:rsidRPr="009737BD">
        <w:rPr>
          <w:rFonts w:ascii="Tahoma" w:hAnsi="Tahoma" w:cs="Tahoma"/>
          <w:lang w:val="es-AR"/>
        </w:rPr>
        <w:t>aspectos</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aplicación</w:t>
      </w:r>
      <w:r w:rsidRPr="009737BD">
        <w:rPr>
          <w:rFonts w:ascii="Tahoma" w:hAnsi="Tahoma" w:cs="Tahoma"/>
          <w:spacing w:val="32"/>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la</w:t>
      </w:r>
      <w:r w:rsidRPr="009737BD">
        <w:rPr>
          <w:rFonts w:ascii="Tahoma" w:hAnsi="Tahoma" w:cs="Tahoma"/>
          <w:spacing w:val="31"/>
          <w:lang w:val="es-AR"/>
        </w:rPr>
        <w:t xml:space="preserve"> </w:t>
      </w:r>
      <w:r w:rsidRPr="009737BD">
        <w:rPr>
          <w:rFonts w:ascii="Tahoma" w:hAnsi="Tahoma" w:cs="Tahoma"/>
          <w:spacing w:val="1"/>
          <w:lang w:val="es-AR"/>
        </w:rPr>
        <w:t>n</w:t>
      </w:r>
      <w:r w:rsidRPr="009737BD">
        <w:rPr>
          <w:rFonts w:ascii="Tahoma" w:hAnsi="Tahoma" w:cs="Tahoma"/>
          <w:spacing w:val="-1"/>
          <w:lang w:val="es-AR"/>
        </w:rPr>
        <w:t>o</w:t>
      </w:r>
      <w:r w:rsidRPr="009737BD">
        <w:rPr>
          <w:rFonts w:ascii="Tahoma" w:hAnsi="Tahoma" w:cs="Tahoma"/>
          <w:spacing w:val="1"/>
          <w:lang w:val="es-AR"/>
        </w:rPr>
        <w:t>r</w:t>
      </w:r>
      <w:r w:rsidRPr="009737BD">
        <w:rPr>
          <w:rFonts w:ascii="Tahoma" w:hAnsi="Tahoma" w:cs="Tahoma"/>
          <w:lang w:val="es-AR"/>
        </w:rPr>
        <w:t>mativa</w:t>
      </w:r>
      <w:r w:rsidRPr="009737BD">
        <w:rPr>
          <w:rFonts w:ascii="Tahoma" w:hAnsi="Tahoma" w:cs="Tahoma"/>
          <w:spacing w:val="31"/>
          <w:lang w:val="es-AR"/>
        </w:rPr>
        <w:t xml:space="preserve"> </w:t>
      </w:r>
      <w:r w:rsidRPr="009737BD">
        <w:rPr>
          <w:rFonts w:ascii="Tahoma" w:hAnsi="Tahoma" w:cs="Tahoma"/>
          <w:lang w:val="es-AR"/>
        </w:rPr>
        <w:t>y</w:t>
      </w:r>
      <w:r w:rsidRPr="009737BD">
        <w:rPr>
          <w:rFonts w:ascii="Tahoma" w:hAnsi="Tahoma" w:cs="Tahoma"/>
          <w:spacing w:val="31"/>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los instrume</w:t>
      </w:r>
      <w:r w:rsidRPr="009737BD">
        <w:rPr>
          <w:rFonts w:ascii="Tahoma" w:hAnsi="Tahoma" w:cs="Tahoma"/>
          <w:spacing w:val="1"/>
          <w:lang w:val="es-AR"/>
        </w:rPr>
        <w:t>n</w:t>
      </w:r>
      <w:r w:rsidRPr="009737BD">
        <w:rPr>
          <w:rFonts w:ascii="Tahoma" w:hAnsi="Tahoma" w:cs="Tahoma"/>
          <w:lang w:val="es-AR"/>
        </w:rPr>
        <w:t>tos y</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oced</w:t>
      </w:r>
      <w:r w:rsidRPr="009737BD">
        <w:rPr>
          <w:rFonts w:ascii="Tahoma" w:hAnsi="Tahoma" w:cs="Tahoma"/>
          <w:spacing w:val="2"/>
          <w:lang w:val="es-AR"/>
        </w:rPr>
        <w:t>i</w:t>
      </w:r>
      <w:r w:rsidRPr="009737BD">
        <w:rPr>
          <w:rFonts w:ascii="Tahoma" w:hAnsi="Tahoma" w:cs="Tahoma"/>
          <w:lang w:val="es-AR"/>
        </w:rPr>
        <w:t>mientos de</w:t>
      </w:r>
      <w:r w:rsidRPr="009737BD">
        <w:rPr>
          <w:rFonts w:ascii="Tahoma" w:hAnsi="Tahoma" w:cs="Tahoma"/>
          <w:spacing w:val="-1"/>
          <w:lang w:val="es-AR"/>
        </w:rPr>
        <w:t xml:space="preserve"> </w:t>
      </w:r>
      <w:r w:rsidRPr="009737BD">
        <w:rPr>
          <w:rFonts w:ascii="Tahoma" w:hAnsi="Tahoma" w:cs="Tahoma"/>
          <w:lang w:val="es-AR"/>
        </w:rPr>
        <w:t>gestión</w:t>
      </w:r>
      <w:r w:rsidRPr="009737BD">
        <w:rPr>
          <w:rFonts w:ascii="Tahoma" w:hAnsi="Tahoma" w:cs="Tahoma"/>
          <w:spacing w:val="-6"/>
          <w:lang w:val="es-AR"/>
        </w:rPr>
        <w:t xml:space="preserve"> </w:t>
      </w:r>
      <w:r w:rsidRPr="009737BD">
        <w:rPr>
          <w:rFonts w:ascii="Tahoma" w:hAnsi="Tahoma" w:cs="Tahoma"/>
          <w:spacing w:val="1"/>
          <w:lang w:val="es-AR"/>
        </w:rPr>
        <w:t>t</w:t>
      </w:r>
      <w:r w:rsidRPr="009737BD">
        <w:rPr>
          <w:rFonts w:ascii="Tahoma" w:hAnsi="Tahoma" w:cs="Tahoma"/>
          <w:lang w:val="es-AR"/>
        </w:rPr>
        <w:t>err</w:t>
      </w:r>
      <w:r w:rsidRPr="009737BD">
        <w:rPr>
          <w:rFonts w:ascii="Tahoma" w:hAnsi="Tahoma" w:cs="Tahoma"/>
          <w:spacing w:val="2"/>
          <w:lang w:val="es-AR"/>
        </w:rPr>
        <w:t>i</w:t>
      </w:r>
      <w:r w:rsidRPr="009737BD">
        <w:rPr>
          <w:rFonts w:ascii="Tahoma" w:hAnsi="Tahoma" w:cs="Tahoma"/>
          <w:lang w:val="es-AR"/>
        </w:rPr>
        <w:t>torial.</w:t>
      </w:r>
    </w:p>
    <w:p w:rsidR="00625E06" w:rsidRPr="009737BD" w:rsidRDefault="00625E06" w:rsidP="00625E06">
      <w:pPr>
        <w:widowControl w:val="0"/>
        <w:autoSpaceDE w:val="0"/>
        <w:autoSpaceDN w:val="0"/>
        <w:adjustRightInd w:val="0"/>
        <w:spacing w:after="0" w:line="259" w:lineRule="exact"/>
        <w:ind w:left="102" w:right="2622"/>
        <w:jc w:val="both"/>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Las</w:t>
      </w:r>
      <w:r w:rsidRPr="009737BD">
        <w:rPr>
          <w:rFonts w:ascii="Tahoma" w:hAnsi="Tahoma" w:cs="Tahoma"/>
          <w:spacing w:val="-3"/>
          <w:position w:val="-1"/>
          <w:lang w:val="es-AR"/>
        </w:rPr>
        <w:t xml:space="preserve"> </w:t>
      </w:r>
      <w:r w:rsidRPr="009737BD">
        <w:rPr>
          <w:rFonts w:ascii="Tahoma" w:hAnsi="Tahoma" w:cs="Tahoma"/>
          <w:position w:val="-1"/>
          <w:lang w:val="es-AR"/>
        </w:rPr>
        <w:t>omisio</w:t>
      </w:r>
      <w:r w:rsidRPr="009737BD">
        <w:rPr>
          <w:rFonts w:ascii="Tahoma" w:hAnsi="Tahoma" w:cs="Tahoma"/>
          <w:spacing w:val="1"/>
          <w:position w:val="-1"/>
          <w:lang w:val="es-AR"/>
        </w:rPr>
        <w:t>n</w:t>
      </w:r>
      <w:r w:rsidRPr="009737BD">
        <w:rPr>
          <w:rFonts w:ascii="Tahoma" w:hAnsi="Tahoma" w:cs="Tahoma"/>
          <w:position w:val="-1"/>
          <w:lang w:val="es-AR"/>
        </w:rPr>
        <w:t>es</w:t>
      </w:r>
      <w:r w:rsidRPr="009737BD">
        <w:rPr>
          <w:rFonts w:ascii="Tahoma" w:hAnsi="Tahoma" w:cs="Tahoma"/>
          <w:spacing w:val="-6"/>
          <w:position w:val="-1"/>
          <w:lang w:val="es-AR"/>
        </w:rPr>
        <w:t xml:space="preserve"> </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a</w:t>
      </w:r>
      <w:r w:rsidRPr="009737BD">
        <w:rPr>
          <w:rFonts w:ascii="Tahoma" w:hAnsi="Tahoma" w:cs="Tahoma"/>
          <w:position w:val="-1"/>
          <w:lang w:val="es-AR"/>
        </w:rPr>
        <w:t>cíos que</w:t>
      </w:r>
      <w:r w:rsidRPr="009737BD">
        <w:rPr>
          <w:rFonts w:ascii="Tahoma" w:hAnsi="Tahoma" w:cs="Tahoma"/>
          <w:spacing w:val="-2"/>
          <w:position w:val="-1"/>
          <w:lang w:val="es-AR"/>
        </w:rPr>
        <w:t xml:space="preserve"> </w:t>
      </w:r>
      <w:r w:rsidRPr="009737BD">
        <w:rPr>
          <w:rFonts w:ascii="Tahoma" w:hAnsi="Tahoma" w:cs="Tahoma"/>
          <w:position w:val="-1"/>
          <w:lang w:val="es-AR"/>
        </w:rPr>
        <w:t>pueda</w:t>
      </w:r>
      <w:r w:rsidRPr="009737BD">
        <w:rPr>
          <w:rFonts w:ascii="Tahoma" w:hAnsi="Tahoma" w:cs="Tahoma"/>
          <w:spacing w:val="-4"/>
          <w:position w:val="-1"/>
          <w:lang w:val="es-AR"/>
        </w:rPr>
        <w:t xml:space="preserve"> </w:t>
      </w:r>
      <w:r w:rsidRPr="009737BD">
        <w:rPr>
          <w:rFonts w:ascii="Tahoma" w:hAnsi="Tahoma" w:cs="Tahoma"/>
          <w:position w:val="-1"/>
          <w:lang w:val="es-AR"/>
        </w:rPr>
        <w:t>tener</w:t>
      </w:r>
      <w:r w:rsidRPr="009737BD">
        <w:rPr>
          <w:rFonts w:ascii="Tahoma" w:hAnsi="Tahoma" w:cs="Tahoma"/>
          <w:spacing w:val="-4"/>
          <w:position w:val="-1"/>
          <w:lang w:val="es-AR"/>
        </w:rPr>
        <w:t xml:space="preserve"> </w:t>
      </w:r>
      <w:r w:rsidRPr="009737BD">
        <w:rPr>
          <w:rFonts w:ascii="Tahoma" w:hAnsi="Tahoma" w:cs="Tahoma"/>
          <w:position w:val="-1"/>
          <w:lang w:val="es-AR"/>
        </w:rPr>
        <w:t xml:space="preserve">la </w:t>
      </w:r>
      <w:r w:rsidRPr="009737BD">
        <w:rPr>
          <w:rFonts w:ascii="Tahoma" w:hAnsi="Tahoma" w:cs="Tahoma"/>
          <w:spacing w:val="1"/>
          <w:position w:val="-1"/>
          <w:lang w:val="es-AR"/>
        </w:rPr>
        <w:t>n</w:t>
      </w:r>
      <w:r w:rsidRPr="009737BD">
        <w:rPr>
          <w:rFonts w:ascii="Tahoma" w:hAnsi="Tahoma" w:cs="Tahoma"/>
          <w:position w:val="-1"/>
          <w:lang w:val="es-AR"/>
        </w:rPr>
        <w:t>o</w:t>
      </w:r>
      <w:r w:rsidRPr="009737BD">
        <w:rPr>
          <w:rFonts w:ascii="Tahoma" w:hAnsi="Tahoma" w:cs="Tahoma"/>
          <w:spacing w:val="1"/>
          <w:position w:val="-1"/>
          <w:lang w:val="es-AR"/>
        </w:rPr>
        <w:t>r</w:t>
      </w:r>
      <w:r w:rsidRPr="009737BD">
        <w:rPr>
          <w:rFonts w:ascii="Tahoma" w:hAnsi="Tahoma" w:cs="Tahoma"/>
          <w:position w:val="-1"/>
          <w:lang w:val="es-AR"/>
        </w:rPr>
        <w:t>mativa</w:t>
      </w:r>
      <w:r w:rsidRPr="009737BD">
        <w:rPr>
          <w:rFonts w:ascii="Tahoma" w:hAnsi="Tahoma" w:cs="Tahoma"/>
          <w:spacing w:val="-1"/>
          <w:position w:val="-1"/>
          <w:lang w:val="es-AR"/>
        </w:rPr>
        <w:t xml:space="preserve"> </w:t>
      </w:r>
      <w:r w:rsidRPr="009737BD">
        <w:rPr>
          <w:rFonts w:ascii="Tahoma" w:hAnsi="Tahoma" w:cs="Tahoma"/>
          <w:position w:val="-1"/>
          <w:lang w:val="es-AR"/>
        </w:rPr>
        <w:t>territorial.</w:t>
      </w:r>
    </w:p>
    <w:p w:rsidR="00625E06" w:rsidRPr="009737BD" w:rsidRDefault="00625E06" w:rsidP="00625E06">
      <w:pPr>
        <w:widowControl w:val="0"/>
        <w:autoSpaceDE w:val="0"/>
        <w:autoSpaceDN w:val="0"/>
        <w:adjustRightInd w:val="0"/>
        <w:spacing w:after="0" w:line="265" w:lineRule="exact"/>
        <w:ind w:left="102" w:right="2051"/>
        <w:jc w:val="both"/>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Las</w:t>
      </w:r>
      <w:r w:rsidRPr="009737BD">
        <w:rPr>
          <w:rFonts w:ascii="Tahoma" w:hAnsi="Tahoma" w:cs="Tahoma"/>
          <w:spacing w:val="-3"/>
          <w:position w:val="-1"/>
          <w:lang w:val="es-AR"/>
        </w:rPr>
        <w:t xml:space="preserve"> </w:t>
      </w:r>
      <w:r w:rsidRPr="009737BD">
        <w:rPr>
          <w:rFonts w:ascii="Tahoma" w:hAnsi="Tahoma" w:cs="Tahoma"/>
          <w:position w:val="-1"/>
          <w:lang w:val="es-AR"/>
        </w:rPr>
        <w:t>prop</w:t>
      </w:r>
      <w:r w:rsidRPr="009737BD">
        <w:rPr>
          <w:rFonts w:ascii="Tahoma" w:hAnsi="Tahoma" w:cs="Tahoma"/>
          <w:spacing w:val="1"/>
          <w:position w:val="-1"/>
          <w:lang w:val="es-AR"/>
        </w:rPr>
        <w:t>u</w:t>
      </w:r>
      <w:r w:rsidRPr="009737BD">
        <w:rPr>
          <w:rFonts w:ascii="Tahoma" w:hAnsi="Tahoma" w:cs="Tahoma"/>
          <w:position w:val="-1"/>
          <w:lang w:val="es-AR"/>
        </w:rPr>
        <w:t>estas</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tu</w:t>
      </w:r>
      <w:r w:rsidRPr="009737BD">
        <w:rPr>
          <w:rFonts w:ascii="Tahoma" w:hAnsi="Tahoma" w:cs="Tahoma"/>
          <w:spacing w:val="1"/>
          <w:position w:val="-1"/>
          <w:lang w:val="es-AR"/>
        </w:rPr>
        <w:t>a</w:t>
      </w:r>
      <w:r w:rsidRPr="009737BD">
        <w:rPr>
          <w:rFonts w:ascii="Tahoma" w:hAnsi="Tahoma" w:cs="Tahoma"/>
          <w:position w:val="-1"/>
          <w:lang w:val="es-AR"/>
        </w:rPr>
        <w:t>lización,</w:t>
      </w:r>
      <w:r w:rsidRPr="009737BD">
        <w:rPr>
          <w:rFonts w:ascii="Tahoma" w:hAnsi="Tahoma" w:cs="Tahoma"/>
          <w:spacing w:val="-1"/>
          <w:position w:val="-1"/>
          <w:lang w:val="es-AR"/>
        </w:rPr>
        <w:t xml:space="preserve"> </w:t>
      </w:r>
      <w:r w:rsidRPr="009737BD">
        <w:rPr>
          <w:rFonts w:ascii="Tahoma" w:hAnsi="Tahoma" w:cs="Tahoma"/>
          <w:position w:val="-1"/>
          <w:lang w:val="es-AR"/>
        </w:rPr>
        <w:t>complementación</w:t>
      </w:r>
      <w:r w:rsidRPr="009737BD">
        <w:rPr>
          <w:rFonts w:ascii="Tahoma" w:hAnsi="Tahoma" w:cs="Tahoma"/>
          <w:spacing w:val="-15"/>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ajustes</w:t>
      </w:r>
      <w:r w:rsidRPr="009737BD">
        <w:rPr>
          <w:rFonts w:ascii="Tahoma" w:hAnsi="Tahoma" w:cs="Tahoma"/>
          <w:spacing w:val="-5"/>
          <w:position w:val="-1"/>
          <w:lang w:val="es-AR"/>
        </w:rPr>
        <w:t xml:space="preserve"> </w:t>
      </w:r>
      <w:r w:rsidRPr="009737BD">
        <w:rPr>
          <w:rFonts w:ascii="Tahoma" w:hAnsi="Tahoma" w:cs="Tahoma"/>
          <w:position w:val="-1"/>
          <w:lang w:val="es-AR"/>
        </w:rPr>
        <w:t>del</w:t>
      </w:r>
      <w:r w:rsidRPr="009737BD">
        <w:rPr>
          <w:rFonts w:ascii="Tahoma" w:hAnsi="Tahoma" w:cs="Tahoma"/>
          <w:spacing w:val="-3"/>
          <w:position w:val="-1"/>
          <w:lang w:val="es-AR"/>
        </w:rPr>
        <w:t xml:space="preserve"> </w:t>
      </w:r>
      <w:r w:rsidRPr="009737BD">
        <w:rPr>
          <w:rFonts w:ascii="Tahoma" w:hAnsi="Tahoma" w:cs="Tahoma"/>
          <w:position w:val="-1"/>
          <w:lang w:val="es-AR"/>
        </w:rPr>
        <w:t>Plan.</w:t>
      </w:r>
    </w:p>
    <w:p w:rsidR="00625E06" w:rsidRPr="009737BD" w:rsidRDefault="00625E06" w:rsidP="00625E06">
      <w:pPr>
        <w:widowControl w:val="0"/>
        <w:autoSpaceDE w:val="0"/>
        <w:autoSpaceDN w:val="0"/>
        <w:adjustRightInd w:val="0"/>
        <w:spacing w:before="7" w:after="0" w:line="266" w:lineRule="exact"/>
        <w:ind w:left="103" w:right="247"/>
        <w:rPr>
          <w:rFonts w:ascii="Tahoma" w:hAnsi="Tahoma" w:cs="Tahoma"/>
          <w:lang w:val="es-AR"/>
        </w:rPr>
      </w:pPr>
      <w:r w:rsidRPr="009737BD">
        <w:rPr>
          <w:rFonts w:ascii="Tahoma" w:hAnsi="Tahoma" w:cs="Tahoma"/>
          <w:lang w:val="es-AR"/>
        </w:rPr>
        <w:t xml:space="preserve">4. </w:t>
      </w:r>
      <w:r w:rsidRPr="009737BD">
        <w:rPr>
          <w:rFonts w:ascii="Tahoma" w:hAnsi="Tahoma" w:cs="Tahoma"/>
          <w:spacing w:val="18"/>
          <w:lang w:val="es-AR"/>
        </w:rPr>
        <w:t xml:space="preserve"> </w:t>
      </w:r>
      <w:r w:rsidRPr="009737BD">
        <w:rPr>
          <w:rFonts w:ascii="Tahoma" w:hAnsi="Tahoma" w:cs="Tahoma"/>
          <w:lang w:val="es-AR"/>
        </w:rPr>
        <w:t>La el</w:t>
      </w:r>
      <w:r w:rsidRPr="009737BD">
        <w:rPr>
          <w:rFonts w:ascii="Tahoma" w:hAnsi="Tahoma" w:cs="Tahoma"/>
          <w:spacing w:val="1"/>
          <w:lang w:val="es-AR"/>
        </w:rPr>
        <w:t>a</w:t>
      </w:r>
      <w:r w:rsidRPr="009737BD">
        <w:rPr>
          <w:rFonts w:ascii="Tahoma" w:hAnsi="Tahoma" w:cs="Tahoma"/>
          <w:lang w:val="es-AR"/>
        </w:rPr>
        <w:t>bo</w:t>
      </w:r>
      <w:r w:rsidRPr="009737BD">
        <w:rPr>
          <w:rFonts w:ascii="Tahoma" w:hAnsi="Tahoma" w:cs="Tahoma"/>
          <w:spacing w:val="1"/>
          <w:lang w:val="es-AR"/>
        </w:rPr>
        <w:t>r</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ejec</w:t>
      </w:r>
      <w:r w:rsidRPr="009737BD">
        <w:rPr>
          <w:rFonts w:ascii="Tahoma" w:hAnsi="Tahoma" w:cs="Tahoma"/>
          <w:spacing w:val="1"/>
          <w:lang w:val="es-AR"/>
        </w:rPr>
        <w:t>u</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seguim</w:t>
      </w:r>
      <w:r w:rsidRPr="009737BD">
        <w:rPr>
          <w:rFonts w:ascii="Tahoma" w:hAnsi="Tahoma" w:cs="Tahoma"/>
          <w:spacing w:val="1"/>
          <w:lang w:val="es-AR"/>
        </w:rPr>
        <w:t>i</w:t>
      </w:r>
      <w:r w:rsidRPr="009737BD">
        <w:rPr>
          <w:rFonts w:ascii="Tahoma" w:hAnsi="Tahoma" w:cs="Tahoma"/>
          <w:lang w:val="es-AR"/>
        </w:rPr>
        <w:t>ento</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
          <w:lang w:val="es-AR"/>
        </w:rPr>
        <w:t xml:space="preserve"> </w:t>
      </w:r>
      <w:r w:rsidRPr="009737BD">
        <w:rPr>
          <w:rFonts w:ascii="Tahoma" w:hAnsi="Tahoma" w:cs="Tahoma"/>
          <w:lang w:val="es-AR"/>
        </w:rPr>
        <w:t>planes</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oyectos de</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sarrol</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ur</w:t>
      </w:r>
      <w:r w:rsidRPr="009737BD">
        <w:rPr>
          <w:rFonts w:ascii="Tahoma" w:hAnsi="Tahoma" w:cs="Tahoma"/>
          <w:spacing w:val="1"/>
          <w:lang w:val="es-AR"/>
        </w:rPr>
        <w:t>b</w:t>
      </w:r>
      <w:r w:rsidRPr="009737BD">
        <w:rPr>
          <w:rFonts w:ascii="Tahoma" w:hAnsi="Tahoma" w:cs="Tahoma"/>
          <w:lang w:val="es-AR"/>
        </w:rPr>
        <w:t>ano.</w:t>
      </w:r>
      <w:r w:rsidRPr="009737BD">
        <w:rPr>
          <w:rFonts w:ascii="Tahoma" w:hAnsi="Tahoma" w:cs="Tahoma"/>
          <w:spacing w:val="-2"/>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todos los</w:t>
      </w:r>
      <w:r w:rsidRPr="009737BD">
        <w:rPr>
          <w:rFonts w:ascii="Tahoma" w:hAnsi="Tahoma" w:cs="Tahoma"/>
          <w:spacing w:val="-2"/>
          <w:lang w:val="es-AR"/>
        </w:rPr>
        <w:t xml:space="preserve"> </w:t>
      </w:r>
      <w:r w:rsidRPr="009737BD">
        <w:rPr>
          <w:rFonts w:ascii="Tahoma" w:hAnsi="Tahoma" w:cs="Tahoma"/>
          <w:lang w:val="es-AR"/>
        </w:rPr>
        <w:t>casos</w:t>
      </w:r>
      <w:r w:rsidRPr="009737BD">
        <w:rPr>
          <w:rFonts w:ascii="Tahoma" w:hAnsi="Tahoma" w:cs="Tahoma"/>
          <w:spacing w:val="-3"/>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dictamen</w:t>
      </w:r>
      <w:r w:rsidRPr="009737BD">
        <w:rPr>
          <w:rFonts w:ascii="Tahoma" w:hAnsi="Tahoma" w:cs="Tahoma"/>
          <w:spacing w:val="-8"/>
          <w:lang w:val="es-AR"/>
        </w:rPr>
        <w:t xml:space="preserve"> </w:t>
      </w:r>
      <w:r w:rsidRPr="009737BD">
        <w:rPr>
          <w:rFonts w:ascii="Tahoma" w:hAnsi="Tahoma" w:cs="Tahoma"/>
          <w:lang w:val="es-AR"/>
        </w:rPr>
        <w:t>tend</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4"/>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car</w:t>
      </w:r>
      <w:r w:rsidRPr="009737BD">
        <w:rPr>
          <w:rFonts w:ascii="Tahoma" w:hAnsi="Tahoma" w:cs="Tahoma"/>
          <w:spacing w:val="1"/>
          <w:lang w:val="es-AR"/>
        </w:rPr>
        <w:t>á</w:t>
      </w:r>
      <w:r w:rsidRPr="009737BD">
        <w:rPr>
          <w:rFonts w:ascii="Tahoma" w:hAnsi="Tahoma" w:cs="Tahoma"/>
          <w:lang w:val="es-AR"/>
        </w:rPr>
        <w:t>cter</w:t>
      </w:r>
      <w:r w:rsidRPr="009737BD">
        <w:rPr>
          <w:rFonts w:ascii="Tahoma" w:hAnsi="Tahoma" w:cs="Tahoma"/>
          <w:spacing w:val="-2"/>
          <w:lang w:val="es-AR"/>
        </w:rPr>
        <w:t xml:space="preserve"> </w:t>
      </w:r>
      <w:r w:rsidRPr="009737BD">
        <w:rPr>
          <w:rFonts w:ascii="Tahoma" w:hAnsi="Tahoma" w:cs="Tahoma"/>
          <w:lang w:val="es-AR"/>
        </w:rPr>
        <w:t>no</w:t>
      </w:r>
      <w:r w:rsidRPr="009737BD">
        <w:rPr>
          <w:rFonts w:ascii="Tahoma" w:hAnsi="Tahoma" w:cs="Tahoma"/>
          <w:spacing w:val="-1"/>
          <w:lang w:val="es-AR"/>
        </w:rPr>
        <w:t xml:space="preserve"> </w:t>
      </w:r>
      <w:r w:rsidRPr="009737BD">
        <w:rPr>
          <w:rFonts w:ascii="Tahoma" w:hAnsi="Tahoma" w:cs="Tahoma"/>
          <w:lang w:val="es-AR"/>
        </w:rPr>
        <w:t>vincula</w:t>
      </w:r>
      <w:r w:rsidRPr="009737BD">
        <w:rPr>
          <w:rFonts w:ascii="Tahoma" w:hAnsi="Tahoma" w:cs="Tahoma"/>
          <w:spacing w:val="1"/>
          <w:lang w:val="es-AR"/>
        </w:rPr>
        <w:t>n</w:t>
      </w:r>
      <w:r w:rsidRPr="009737BD">
        <w:rPr>
          <w:rFonts w:ascii="Tahoma" w:hAnsi="Tahoma" w:cs="Tahoma"/>
          <w:lang w:val="es-AR"/>
        </w:rPr>
        <w:t>te.</w:t>
      </w:r>
    </w:p>
    <w:p w:rsidR="00625E06" w:rsidRPr="009737BD" w:rsidRDefault="00625E06" w:rsidP="00625E06">
      <w:pPr>
        <w:widowControl w:val="0"/>
        <w:autoSpaceDE w:val="0"/>
        <w:autoSpaceDN w:val="0"/>
        <w:adjustRightInd w:val="0"/>
        <w:spacing w:before="6" w:after="0" w:line="280" w:lineRule="exact"/>
        <w:rPr>
          <w:rFonts w:ascii="Tahoma" w:hAnsi="Tahoma" w:cs="Tahoma"/>
          <w:sz w:val="28"/>
          <w:szCs w:val="28"/>
          <w:lang w:val="es-AR"/>
        </w:rPr>
      </w:pPr>
    </w:p>
    <w:p w:rsidR="00434B71" w:rsidRDefault="00434B71" w:rsidP="00625E06">
      <w:pPr>
        <w:widowControl w:val="0"/>
        <w:autoSpaceDE w:val="0"/>
        <w:autoSpaceDN w:val="0"/>
        <w:adjustRightInd w:val="0"/>
        <w:spacing w:after="0" w:line="530" w:lineRule="atLeast"/>
        <w:ind w:left="102" w:right="516" w:firstLine="443"/>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516" w:firstLine="443"/>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516" w:firstLine="443"/>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516" w:firstLine="443"/>
        <w:rPr>
          <w:rFonts w:ascii="Tahoma" w:hAnsi="Tahoma" w:cs="Tahoma"/>
          <w:b/>
          <w:bCs/>
          <w:lang w:val="es-AR"/>
        </w:rPr>
      </w:pPr>
    </w:p>
    <w:p w:rsidR="00625E06" w:rsidRPr="009737BD" w:rsidRDefault="00625E06" w:rsidP="00625E06">
      <w:pPr>
        <w:widowControl w:val="0"/>
        <w:autoSpaceDE w:val="0"/>
        <w:autoSpaceDN w:val="0"/>
        <w:adjustRightInd w:val="0"/>
        <w:spacing w:after="0" w:line="530" w:lineRule="atLeast"/>
        <w:ind w:left="102" w:right="516" w:firstLine="443"/>
        <w:rPr>
          <w:rFonts w:ascii="Tahoma" w:hAnsi="Tahoma" w:cs="Tahoma"/>
          <w:lang w:val="es-AR"/>
        </w:rPr>
      </w:pPr>
      <w:r w:rsidRPr="009737BD">
        <w:rPr>
          <w:rFonts w:ascii="Tahoma" w:hAnsi="Tahoma" w:cs="Tahoma"/>
          <w:b/>
          <w:bCs/>
          <w:lang w:val="es-AR"/>
        </w:rPr>
        <w:t>CA</w:t>
      </w:r>
      <w:r w:rsidRPr="009737BD">
        <w:rPr>
          <w:rFonts w:ascii="Tahoma" w:hAnsi="Tahoma" w:cs="Tahoma"/>
          <w:b/>
          <w:bCs/>
          <w:spacing w:val="1"/>
          <w:lang w:val="es-AR"/>
        </w:rPr>
        <w:t>P</w:t>
      </w:r>
      <w:r w:rsidRPr="009737BD">
        <w:rPr>
          <w:rFonts w:ascii="Tahoma" w:hAnsi="Tahoma" w:cs="Tahoma"/>
          <w:b/>
          <w:bCs/>
          <w:lang w:val="es-AR"/>
        </w:rPr>
        <w:t>I</w:t>
      </w:r>
      <w:r w:rsidRPr="009737BD">
        <w:rPr>
          <w:rFonts w:ascii="Tahoma" w:hAnsi="Tahoma" w:cs="Tahoma"/>
          <w:b/>
          <w:bCs/>
          <w:spacing w:val="1"/>
          <w:lang w:val="es-AR"/>
        </w:rPr>
        <w:t>T</w:t>
      </w:r>
      <w:r w:rsidRPr="009737BD">
        <w:rPr>
          <w:rFonts w:ascii="Tahoma" w:hAnsi="Tahoma" w:cs="Tahoma"/>
          <w:b/>
          <w:bCs/>
          <w:lang w:val="es-AR"/>
        </w:rPr>
        <w:t>ULO</w:t>
      </w:r>
      <w:r w:rsidRPr="009737BD">
        <w:rPr>
          <w:rFonts w:ascii="Tahoma" w:hAnsi="Tahoma" w:cs="Tahoma"/>
          <w:b/>
          <w:bCs/>
          <w:spacing w:val="-3"/>
          <w:lang w:val="es-AR"/>
        </w:rPr>
        <w:t xml:space="preserve"> </w:t>
      </w:r>
      <w:r w:rsidRPr="009737BD">
        <w:rPr>
          <w:rFonts w:ascii="Tahoma" w:hAnsi="Tahoma" w:cs="Tahoma"/>
          <w:b/>
          <w:bCs/>
          <w:lang w:val="es-AR"/>
        </w:rPr>
        <w:t>XV</w:t>
      </w:r>
      <w:r w:rsidRPr="009737BD">
        <w:rPr>
          <w:rFonts w:ascii="Tahoma" w:hAnsi="Tahoma" w:cs="Tahoma"/>
          <w:b/>
          <w:bCs/>
          <w:spacing w:val="-3"/>
          <w:lang w:val="es-AR"/>
        </w:rPr>
        <w:t xml:space="preserve"> </w:t>
      </w:r>
      <w:r w:rsidRPr="009737BD">
        <w:rPr>
          <w:rFonts w:ascii="Tahoma" w:hAnsi="Tahoma" w:cs="Tahoma"/>
          <w:b/>
          <w:bCs/>
          <w:lang w:val="es-AR"/>
        </w:rPr>
        <w:t>–</w:t>
      </w:r>
      <w:r w:rsidRPr="009737BD">
        <w:rPr>
          <w:rFonts w:ascii="Tahoma" w:hAnsi="Tahoma" w:cs="Tahoma"/>
          <w:b/>
          <w:bCs/>
          <w:spacing w:val="-1"/>
          <w:lang w:val="es-AR"/>
        </w:rPr>
        <w:t xml:space="preserve"> </w:t>
      </w:r>
      <w:r w:rsidRPr="009737BD">
        <w:rPr>
          <w:rFonts w:ascii="Tahoma" w:hAnsi="Tahoma" w:cs="Tahoma"/>
          <w:b/>
          <w:bCs/>
          <w:lang w:val="es-AR"/>
        </w:rPr>
        <w:t>IN</w:t>
      </w:r>
      <w:r w:rsidRPr="009737BD">
        <w:rPr>
          <w:rFonts w:ascii="Tahoma" w:hAnsi="Tahoma" w:cs="Tahoma"/>
          <w:b/>
          <w:bCs/>
          <w:spacing w:val="1"/>
          <w:lang w:val="es-AR"/>
        </w:rPr>
        <w:t>ST</w:t>
      </w:r>
      <w:r w:rsidRPr="009737BD">
        <w:rPr>
          <w:rFonts w:ascii="Tahoma" w:hAnsi="Tahoma" w:cs="Tahoma"/>
          <w:b/>
          <w:bCs/>
          <w:lang w:val="es-AR"/>
        </w:rPr>
        <w:t>RUME</w:t>
      </w:r>
      <w:r w:rsidRPr="009737BD">
        <w:rPr>
          <w:rFonts w:ascii="Tahoma" w:hAnsi="Tahoma" w:cs="Tahoma"/>
          <w:b/>
          <w:bCs/>
          <w:spacing w:val="1"/>
          <w:lang w:val="es-AR"/>
        </w:rPr>
        <w:t>N</w:t>
      </w:r>
      <w:r w:rsidRPr="009737BD">
        <w:rPr>
          <w:rFonts w:ascii="Tahoma" w:hAnsi="Tahoma" w:cs="Tahoma"/>
          <w:b/>
          <w:bCs/>
          <w:lang w:val="es-AR"/>
        </w:rPr>
        <w:t>T</w:t>
      </w:r>
      <w:r w:rsidRPr="009737BD">
        <w:rPr>
          <w:rFonts w:ascii="Tahoma" w:hAnsi="Tahoma" w:cs="Tahoma"/>
          <w:b/>
          <w:bCs/>
          <w:spacing w:val="1"/>
          <w:lang w:val="es-AR"/>
        </w:rPr>
        <w:t>O</w:t>
      </w:r>
      <w:r w:rsidRPr="009737BD">
        <w:rPr>
          <w:rFonts w:ascii="Tahoma" w:hAnsi="Tahoma" w:cs="Tahoma"/>
          <w:b/>
          <w:bCs/>
          <w:lang w:val="es-AR"/>
        </w:rPr>
        <w:t>S</w:t>
      </w:r>
      <w:r w:rsidRPr="009737BD">
        <w:rPr>
          <w:rFonts w:ascii="Tahoma" w:hAnsi="Tahoma" w:cs="Tahoma"/>
          <w:b/>
          <w:bCs/>
          <w:spacing w:val="-2"/>
          <w:lang w:val="es-AR"/>
        </w:rPr>
        <w:t xml:space="preserve"> </w:t>
      </w:r>
      <w:r w:rsidRPr="009737BD">
        <w:rPr>
          <w:rFonts w:ascii="Tahoma" w:hAnsi="Tahoma" w:cs="Tahoma"/>
          <w:b/>
          <w:bCs/>
          <w:lang w:val="es-AR"/>
        </w:rPr>
        <w:t>COMPLEMEN</w:t>
      </w:r>
      <w:r w:rsidRPr="009737BD">
        <w:rPr>
          <w:rFonts w:ascii="Tahoma" w:hAnsi="Tahoma" w:cs="Tahoma"/>
          <w:b/>
          <w:bCs/>
          <w:spacing w:val="1"/>
          <w:lang w:val="es-AR"/>
        </w:rPr>
        <w:t>T</w:t>
      </w:r>
      <w:r w:rsidRPr="009737BD">
        <w:rPr>
          <w:rFonts w:ascii="Tahoma" w:hAnsi="Tahoma" w:cs="Tahoma"/>
          <w:b/>
          <w:bCs/>
          <w:lang w:val="es-AR"/>
        </w:rPr>
        <w:t>ARI</w:t>
      </w:r>
      <w:r w:rsidRPr="009737BD">
        <w:rPr>
          <w:rFonts w:ascii="Tahoma" w:hAnsi="Tahoma" w:cs="Tahoma"/>
          <w:b/>
          <w:bCs/>
          <w:spacing w:val="1"/>
          <w:lang w:val="es-AR"/>
        </w:rPr>
        <w:t>O</w:t>
      </w:r>
      <w:r w:rsidRPr="009737BD">
        <w:rPr>
          <w:rFonts w:ascii="Tahoma" w:hAnsi="Tahoma" w:cs="Tahoma"/>
          <w:b/>
          <w:bCs/>
          <w:lang w:val="es-AR"/>
        </w:rPr>
        <w:t>S</w:t>
      </w:r>
      <w:r w:rsidRPr="009737BD">
        <w:rPr>
          <w:rFonts w:ascii="Tahoma" w:hAnsi="Tahoma" w:cs="Tahoma"/>
          <w:b/>
          <w:bCs/>
          <w:spacing w:val="-13"/>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PLANI</w:t>
      </w:r>
      <w:r w:rsidRPr="009737BD">
        <w:rPr>
          <w:rFonts w:ascii="Tahoma" w:hAnsi="Tahoma" w:cs="Tahoma"/>
          <w:b/>
          <w:bCs/>
          <w:spacing w:val="1"/>
          <w:lang w:val="es-AR"/>
        </w:rPr>
        <w:t>F</w:t>
      </w:r>
      <w:r w:rsidRPr="009737BD">
        <w:rPr>
          <w:rFonts w:ascii="Tahoma" w:hAnsi="Tahoma" w:cs="Tahoma"/>
          <w:b/>
          <w:bCs/>
          <w:lang w:val="es-AR"/>
        </w:rPr>
        <w:t>I</w:t>
      </w:r>
      <w:r w:rsidRPr="009737BD">
        <w:rPr>
          <w:rFonts w:ascii="Tahoma" w:hAnsi="Tahoma" w:cs="Tahoma"/>
          <w:b/>
          <w:bCs/>
          <w:spacing w:val="1"/>
          <w:lang w:val="es-AR"/>
        </w:rPr>
        <w:t>C</w:t>
      </w:r>
      <w:r w:rsidRPr="009737BD">
        <w:rPr>
          <w:rFonts w:ascii="Tahoma" w:hAnsi="Tahoma" w:cs="Tahoma"/>
          <w:b/>
          <w:bCs/>
          <w:lang w:val="es-AR"/>
        </w:rPr>
        <w:t>A</w:t>
      </w:r>
      <w:r w:rsidRPr="009737BD">
        <w:rPr>
          <w:rFonts w:ascii="Tahoma" w:hAnsi="Tahoma" w:cs="Tahoma"/>
          <w:b/>
          <w:bCs/>
          <w:spacing w:val="1"/>
          <w:lang w:val="es-AR"/>
        </w:rPr>
        <w:t>C</w:t>
      </w:r>
      <w:r w:rsidRPr="009737BD">
        <w:rPr>
          <w:rFonts w:ascii="Tahoma" w:hAnsi="Tahoma" w:cs="Tahoma"/>
          <w:b/>
          <w:bCs/>
          <w:lang w:val="es-AR"/>
        </w:rPr>
        <w:t>I</w:t>
      </w:r>
      <w:r w:rsidRPr="009737BD">
        <w:rPr>
          <w:rFonts w:ascii="Tahoma" w:hAnsi="Tahoma" w:cs="Tahoma"/>
          <w:b/>
          <w:bCs/>
          <w:spacing w:val="1"/>
          <w:lang w:val="es-AR"/>
        </w:rPr>
        <w:t>O</w:t>
      </w:r>
      <w:r w:rsidRPr="009737BD">
        <w:rPr>
          <w:rFonts w:ascii="Tahoma" w:hAnsi="Tahoma" w:cs="Tahoma"/>
          <w:b/>
          <w:bCs/>
          <w:lang w:val="es-AR"/>
        </w:rPr>
        <w:t>N</w:t>
      </w:r>
      <w:r w:rsidRPr="009737BD">
        <w:rPr>
          <w:rFonts w:ascii="Tahoma" w:hAnsi="Tahoma" w:cs="Tahoma"/>
          <w:b/>
          <w:bCs/>
          <w:spacing w:val="-6"/>
          <w:lang w:val="es-AR"/>
        </w:rPr>
        <w:t xml:space="preserve"> </w:t>
      </w:r>
      <w:r w:rsidRPr="009737BD">
        <w:rPr>
          <w:rFonts w:ascii="Tahoma" w:hAnsi="Tahoma" w:cs="Tahoma"/>
          <w:b/>
          <w:bCs/>
          <w:lang w:val="es-AR"/>
        </w:rPr>
        <w:t>XV.1</w:t>
      </w:r>
    </w:p>
    <w:p w:rsidR="00625E06" w:rsidRPr="009737BD" w:rsidRDefault="00625E06" w:rsidP="00E612CB">
      <w:pPr>
        <w:widowControl w:val="0"/>
        <w:autoSpaceDE w:val="0"/>
        <w:autoSpaceDN w:val="0"/>
        <w:adjustRightInd w:val="0"/>
        <w:spacing w:before="7" w:after="0" w:line="266" w:lineRule="exact"/>
        <w:ind w:left="102" w:right="72"/>
        <w:jc w:val="both"/>
        <w:rPr>
          <w:rFonts w:ascii="Tahoma" w:hAnsi="Tahoma" w:cs="Tahoma"/>
          <w:lang w:val="es-AR"/>
        </w:rPr>
      </w:pPr>
      <w:r w:rsidRPr="009737BD">
        <w:rPr>
          <w:rFonts w:ascii="Tahoma" w:hAnsi="Tahoma" w:cs="Tahoma"/>
          <w:lang w:val="es-AR"/>
        </w:rPr>
        <w:t>Los</w:t>
      </w:r>
      <w:r w:rsidRPr="009737BD">
        <w:rPr>
          <w:rFonts w:ascii="Tahoma" w:hAnsi="Tahoma" w:cs="Tahoma"/>
          <w:spacing w:val="46"/>
          <w:lang w:val="es-AR"/>
        </w:rPr>
        <w:t xml:space="preserve"> </w:t>
      </w:r>
      <w:r w:rsidRPr="009737BD">
        <w:rPr>
          <w:rFonts w:ascii="Tahoma" w:hAnsi="Tahoma" w:cs="Tahoma"/>
          <w:lang w:val="es-AR"/>
        </w:rPr>
        <w:t>instru</w:t>
      </w:r>
      <w:r w:rsidRPr="009737BD">
        <w:rPr>
          <w:rFonts w:ascii="Tahoma" w:hAnsi="Tahoma" w:cs="Tahoma"/>
          <w:spacing w:val="2"/>
          <w:lang w:val="es-AR"/>
        </w:rPr>
        <w:t>m</w:t>
      </w:r>
      <w:r w:rsidRPr="009737BD">
        <w:rPr>
          <w:rFonts w:ascii="Tahoma" w:hAnsi="Tahoma" w:cs="Tahoma"/>
          <w:lang w:val="es-AR"/>
        </w:rPr>
        <w:t>entos</w:t>
      </w:r>
      <w:r w:rsidRPr="009737BD">
        <w:rPr>
          <w:rFonts w:ascii="Tahoma" w:hAnsi="Tahoma" w:cs="Tahoma"/>
          <w:spacing w:val="50"/>
          <w:lang w:val="es-AR"/>
        </w:rPr>
        <w:t xml:space="preserve"> </w:t>
      </w:r>
      <w:r w:rsidRPr="009737BD">
        <w:rPr>
          <w:rFonts w:ascii="Tahoma" w:hAnsi="Tahoma" w:cs="Tahoma"/>
          <w:lang w:val="es-AR"/>
        </w:rPr>
        <w:t>complementarios</w:t>
      </w:r>
      <w:r w:rsidRPr="009737BD">
        <w:rPr>
          <w:rFonts w:ascii="Tahoma" w:hAnsi="Tahoma" w:cs="Tahoma"/>
          <w:spacing w:val="41"/>
          <w:lang w:val="es-AR"/>
        </w:rPr>
        <w:t xml:space="preserve"> </w:t>
      </w:r>
      <w:r w:rsidRPr="009737BD">
        <w:rPr>
          <w:rFonts w:ascii="Tahoma" w:hAnsi="Tahoma" w:cs="Tahoma"/>
          <w:lang w:val="es-AR"/>
        </w:rPr>
        <w:t>de</w:t>
      </w:r>
      <w:r w:rsidRPr="009737BD">
        <w:rPr>
          <w:rFonts w:ascii="Tahoma" w:hAnsi="Tahoma" w:cs="Tahoma"/>
          <w:spacing w:val="54"/>
          <w:lang w:val="es-AR"/>
        </w:rPr>
        <w:t xml:space="preserve"> </w:t>
      </w:r>
      <w:r w:rsidRPr="009737BD">
        <w:rPr>
          <w:rFonts w:ascii="Tahoma" w:hAnsi="Tahoma" w:cs="Tahoma"/>
          <w:lang w:val="es-AR"/>
        </w:rPr>
        <w:t>planif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ación</w:t>
      </w:r>
      <w:r w:rsidRPr="009737BD">
        <w:rPr>
          <w:rFonts w:ascii="Tahoma" w:hAnsi="Tahoma" w:cs="Tahoma"/>
          <w:spacing w:val="54"/>
          <w:lang w:val="es-AR"/>
        </w:rPr>
        <w:t xml:space="preserve"> </w:t>
      </w:r>
      <w:r w:rsidRPr="009737BD">
        <w:rPr>
          <w:rFonts w:ascii="Tahoma" w:hAnsi="Tahoma" w:cs="Tahoma"/>
          <w:lang w:val="es-AR"/>
        </w:rPr>
        <w:t>determinan</w:t>
      </w:r>
      <w:r w:rsidRPr="009737BD">
        <w:rPr>
          <w:rFonts w:ascii="Tahoma" w:hAnsi="Tahoma" w:cs="Tahoma"/>
          <w:spacing w:val="45"/>
          <w:lang w:val="es-AR"/>
        </w:rPr>
        <w:t xml:space="preserve"> </w:t>
      </w:r>
      <w:r w:rsidRPr="009737BD">
        <w:rPr>
          <w:rFonts w:ascii="Tahoma" w:hAnsi="Tahoma" w:cs="Tahoma"/>
          <w:lang w:val="es-AR"/>
        </w:rPr>
        <w:t>los</w:t>
      </w:r>
      <w:r w:rsidRPr="009737BD">
        <w:rPr>
          <w:rFonts w:ascii="Tahoma" w:hAnsi="Tahoma" w:cs="Tahoma"/>
          <w:spacing w:val="54"/>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fe</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53"/>
          <w:lang w:val="es-AR"/>
        </w:rPr>
        <w:t xml:space="preserve"> </w:t>
      </w:r>
      <w:r w:rsidRPr="009737BD">
        <w:rPr>
          <w:rFonts w:ascii="Tahoma" w:hAnsi="Tahoma" w:cs="Tahoma"/>
          <w:spacing w:val="1"/>
          <w:lang w:val="es-AR"/>
        </w:rPr>
        <w:t>n</w:t>
      </w:r>
      <w:r w:rsidRPr="009737BD">
        <w:rPr>
          <w:rFonts w:ascii="Tahoma" w:hAnsi="Tahoma" w:cs="Tahoma"/>
          <w:lang w:val="es-AR"/>
        </w:rPr>
        <w:t>iveles</w:t>
      </w:r>
      <w:r w:rsidRPr="009737BD">
        <w:rPr>
          <w:rFonts w:ascii="Tahoma" w:hAnsi="Tahoma" w:cs="Tahoma"/>
          <w:spacing w:val="49"/>
          <w:lang w:val="es-AR"/>
        </w:rPr>
        <w:t xml:space="preserve"> </w:t>
      </w:r>
      <w:r w:rsidRPr="009737BD">
        <w:rPr>
          <w:rFonts w:ascii="Tahoma" w:hAnsi="Tahoma" w:cs="Tahoma"/>
          <w:spacing w:val="2"/>
          <w:lang w:val="es-AR"/>
        </w:rPr>
        <w:t>d</w:t>
      </w:r>
      <w:r w:rsidRPr="009737BD">
        <w:rPr>
          <w:rFonts w:ascii="Tahoma" w:hAnsi="Tahoma" w:cs="Tahoma"/>
          <w:lang w:val="es-AR"/>
        </w:rPr>
        <w:t>e planeam</w:t>
      </w:r>
      <w:r w:rsidRPr="009737BD">
        <w:rPr>
          <w:rFonts w:ascii="Tahoma" w:hAnsi="Tahoma" w:cs="Tahoma"/>
          <w:spacing w:val="1"/>
          <w:lang w:val="es-AR"/>
        </w:rPr>
        <w:t>i</w:t>
      </w:r>
      <w:r w:rsidRPr="009737BD">
        <w:rPr>
          <w:rFonts w:ascii="Tahoma" w:hAnsi="Tahoma" w:cs="Tahoma"/>
          <w:lang w:val="es-AR"/>
        </w:rPr>
        <w:t>ento</w:t>
      </w:r>
      <w:r w:rsidRPr="009737BD">
        <w:rPr>
          <w:rFonts w:ascii="Tahoma" w:hAnsi="Tahoma" w:cs="Tahoma"/>
          <w:spacing w:val="10"/>
          <w:lang w:val="es-AR"/>
        </w:rPr>
        <w:t xml:space="preserve"> </w:t>
      </w:r>
      <w:r w:rsidRPr="009737BD">
        <w:rPr>
          <w:rFonts w:ascii="Tahoma" w:hAnsi="Tahoma" w:cs="Tahoma"/>
          <w:lang w:val="es-AR"/>
        </w:rPr>
        <w:t>urbano</w:t>
      </w:r>
      <w:r w:rsidRPr="009737BD">
        <w:rPr>
          <w:rFonts w:ascii="Tahoma" w:hAnsi="Tahoma" w:cs="Tahoma"/>
          <w:spacing w:val="4"/>
          <w:lang w:val="es-AR"/>
        </w:rPr>
        <w:t xml:space="preserve"> </w:t>
      </w:r>
      <w:r w:rsidRPr="009737BD">
        <w:rPr>
          <w:rFonts w:ascii="Tahoma" w:hAnsi="Tahoma" w:cs="Tahoma"/>
          <w:lang w:val="es-AR"/>
        </w:rPr>
        <w:t>según</w:t>
      </w:r>
      <w:r w:rsidRPr="009737BD">
        <w:rPr>
          <w:rFonts w:ascii="Tahoma" w:hAnsi="Tahoma" w:cs="Tahoma"/>
          <w:spacing w:val="6"/>
          <w:lang w:val="es-AR"/>
        </w:rPr>
        <w:t xml:space="preserve"> </w:t>
      </w:r>
      <w:r w:rsidRPr="009737BD">
        <w:rPr>
          <w:rFonts w:ascii="Tahoma" w:hAnsi="Tahoma" w:cs="Tahoma"/>
          <w:lang w:val="es-AR"/>
        </w:rPr>
        <w:t>objet</w:t>
      </w:r>
      <w:r w:rsidRPr="009737BD">
        <w:rPr>
          <w:rFonts w:ascii="Tahoma" w:hAnsi="Tahoma" w:cs="Tahoma"/>
          <w:spacing w:val="1"/>
          <w:lang w:val="es-AR"/>
        </w:rPr>
        <w:t>i</w:t>
      </w:r>
      <w:r w:rsidRPr="009737BD">
        <w:rPr>
          <w:rFonts w:ascii="Tahoma" w:hAnsi="Tahoma" w:cs="Tahoma"/>
          <w:lang w:val="es-AR"/>
        </w:rPr>
        <w:t>vos</w:t>
      </w:r>
      <w:r w:rsidRPr="009737BD">
        <w:rPr>
          <w:rFonts w:ascii="Tahoma" w:hAnsi="Tahoma" w:cs="Tahoma"/>
          <w:spacing w:val="6"/>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spacing w:val="1"/>
          <w:lang w:val="es-AR"/>
        </w:rPr>
        <w:t>r</w:t>
      </w:r>
      <w:r w:rsidRPr="009737BD">
        <w:rPr>
          <w:rFonts w:ascii="Tahoma" w:hAnsi="Tahoma" w:cs="Tahoma"/>
          <w:lang w:val="es-AR"/>
        </w:rPr>
        <w:t>etos</w:t>
      </w:r>
      <w:r w:rsidRPr="009737BD">
        <w:rPr>
          <w:rFonts w:ascii="Tahoma" w:hAnsi="Tahoma" w:cs="Tahoma"/>
          <w:spacing w:val="9"/>
          <w:lang w:val="es-AR"/>
        </w:rPr>
        <w:t xml:space="preserve"> </w:t>
      </w:r>
      <w:r w:rsidRPr="009737BD">
        <w:rPr>
          <w:rFonts w:ascii="Tahoma" w:hAnsi="Tahoma" w:cs="Tahoma"/>
          <w:lang w:val="es-AR"/>
        </w:rPr>
        <w:t>en</w:t>
      </w:r>
      <w:r w:rsidRPr="009737BD">
        <w:rPr>
          <w:rFonts w:ascii="Tahoma" w:hAnsi="Tahoma" w:cs="Tahoma"/>
          <w:spacing w:val="8"/>
          <w:lang w:val="es-AR"/>
        </w:rPr>
        <w:t xml:space="preserve"> </w:t>
      </w:r>
      <w:r w:rsidRPr="009737BD">
        <w:rPr>
          <w:rFonts w:ascii="Tahoma" w:hAnsi="Tahoma" w:cs="Tahoma"/>
          <w:lang w:val="es-AR"/>
        </w:rPr>
        <w:t>cada</w:t>
      </w:r>
      <w:r w:rsidRPr="009737BD">
        <w:rPr>
          <w:rFonts w:ascii="Tahoma" w:hAnsi="Tahoma" w:cs="Tahoma"/>
          <w:spacing w:val="7"/>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8"/>
          <w:lang w:val="es-AR"/>
        </w:rPr>
        <w:t xml:space="preserve"> </w:t>
      </w:r>
      <w:r w:rsidRPr="009737BD">
        <w:rPr>
          <w:rFonts w:ascii="Tahoma" w:hAnsi="Tahoma" w:cs="Tahoma"/>
          <w:lang w:val="es-AR"/>
        </w:rPr>
        <w:t>ti</w:t>
      </w:r>
      <w:r w:rsidRPr="009737BD">
        <w:rPr>
          <w:rFonts w:ascii="Tahoma" w:hAnsi="Tahoma" w:cs="Tahoma"/>
          <w:spacing w:val="1"/>
          <w:lang w:val="es-AR"/>
        </w:rPr>
        <w:t>e</w:t>
      </w:r>
      <w:r w:rsidRPr="009737BD">
        <w:rPr>
          <w:rFonts w:ascii="Tahoma" w:hAnsi="Tahoma" w:cs="Tahoma"/>
          <w:lang w:val="es-AR"/>
        </w:rPr>
        <w:t>nen</w:t>
      </w:r>
      <w:r w:rsidRPr="009737BD">
        <w:rPr>
          <w:rFonts w:ascii="Tahoma" w:hAnsi="Tahoma" w:cs="Tahoma"/>
          <w:spacing w:val="10"/>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9"/>
          <w:lang w:val="es-AR"/>
        </w:rPr>
        <w:t xml:space="preserve"> </w:t>
      </w:r>
      <w:r w:rsidRPr="009737BD">
        <w:rPr>
          <w:rFonts w:ascii="Tahoma" w:hAnsi="Tahoma" w:cs="Tahoma"/>
          <w:lang w:val="es-AR"/>
        </w:rPr>
        <w:t>fu</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9"/>
          <w:lang w:val="es-AR"/>
        </w:rPr>
        <w:t xml:space="preserve"> </w:t>
      </w:r>
      <w:r w:rsidRPr="009737BD">
        <w:rPr>
          <w:rFonts w:ascii="Tahoma" w:hAnsi="Tahoma" w:cs="Tahoma"/>
          <w:lang w:val="es-AR"/>
        </w:rPr>
        <w:t>ajustar</w:t>
      </w:r>
    </w:p>
    <w:p w:rsidR="00625E06" w:rsidRPr="009737BD" w:rsidRDefault="00625E06" w:rsidP="00E612CB">
      <w:pPr>
        <w:widowControl w:val="0"/>
        <w:autoSpaceDE w:val="0"/>
        <w:autoSpaceDN w:val="0"/>
        <w:adjustRightInd w:val="0"/>
        <w:spacing w:after="0" w:line="266" w:lineRule="exact"/>
        <w:ind w:left="102" w:right="70"/>
        <w:jc w:val="both"/>
        <w:rPr>
          <w:rFonts w:ascii="Tahoma" w:hAnsi="Tahoma" w:cs="Tahoma"/>
          <w:lang w:val="es-AR"/>
        </w:rPr>
      </w:pPr>
      <w:r w:rsidRPr="009737BD">
        <w:rPr>
          <w:rFonts w:ascii="Tahoma" w:hAnsi="Tahoma" w:cs="Tahoma"/>
          <w:lang w:val="es-AR"/>
        </w:rPr>
        <w:t>las</w:t>
      </w:r>
      <w:r w:rsidRPr="009737BD">
        <w:rPr>
          <w:rFonts w:ascii="Tahoma" w:hAnsi="Tahoma" w:cs="Tahoma"/>
          <w:spacing w:val="13"/>
          <w:lang w:val="es-AR"/>
        </w:rPr>
        <w:t xml:space="preserve"> </w:t>
      </w:r>
      <w:r w:rsidRPr="009737BD">
        <w:rPr>
          <w:rFonts w:ascii="Tahoma" w:hAnsi="Tahoma" w:cs="Tahoma"/>
          <w:lang w:val="es-AR"/>
        </w:rPr>
        <w:t>determ</w:t>
      </w:r>
      <w:r w:rsidRPr="009737BD">
        <w:rPr>
          <w:rFonts w:ascii="Tahoma" w:hAnsi="Tahoma" w:cs="Tahoma"/>
          <w:spacing w:val="1"/>
          <w:lang w:val="es-AR"/>
        </w:rPr>
        <w:t>in</w:t>
      </w:r>
      <w:r w:rsidRPr="009737BD">
        <w:rPr>
          <w:rFonts w:ascii="Tahoma" w:hAnsi="Tahoma" w:cs="Tahoma"/>
          <w:lang w:val="es-AR"/>
        </w:rPr>
        <w:t>aciones</w:t>
      </w:r>
      <w:r w:rsidRPr="009737BD">
        <w:rPr>
          <w:rFonts w:ascii="Tahoma" w:hAnsi="Tahoma" w:cs="Tahoma"/>
          <w:spacing w:val="16"/>
          <w:lang w:val="es-AR"/>
        </w:rPr>
        <w:t xml:space="preserve"> </w:t>
      </w:r>
      <w:r w:rsidRPr="009737BD">
        <w:rPr>
          <w:rFonts w:ascii="Tahoma" w:hAnsi="Tahoma" w:cs="Tahoma"/>
          <w:lang w:val="es-AR"/>
        </w:rPr>
        <w:t>del</w:t>
      </w:r>
      <w:r w:rsidRPr="009737BD">
        <w:rPr>
          <w:rFonts w:ascii="Tahoma" w:hAnsi="Tahoma" w:cs="Tahoma"/>
          <w:spacing w:val="20"/>
          <w:lang w:val="es-AR"/>
        </w:rPr>
        <w:t xml:space="preserve"> </w:t>
      </w:r>
      <w:r w:rsidRPr="009737BD">
        <w:rPr>
          <w:rFonts w:ascii="Tahoma" w:hAnsi="Tahoma" w:cs="Tahoma"/>
          <w:lang w:val="es-AR"/>
        </w:rPr>
        <w:t>PDT</w:t>
      </w:r>
      <w:r w:rsidRPr="009737BD">
        <w:rPr>
          <w:rFonts w:ascii="Tahoma" w:hAnsi="Tahoma" w:cs="Tahoma"/>
          <w:spacing w:val="18"/>
          <w:lang w:val="es-AR"/>
        </w:rPr>
        <w:t xml:space="preserve"> </w:t>
      </w:r>
      <w:r w:rsidRPr="009737BD">
        <w:rPr>
          <w:rFonts w:ascii="Tahoma" w:hAnsi="Tahoma" w:cs="Tahoma"/>
          <w:lang w:val="es-AR"/>
        </w:rPr>
        <w:t>a</w:t>
      </w:r>
      <w:r w:rsidRPr="009737BD">
        <w:rPr>
          <w:rFonts w:ascii="Tahoma" w:hAnsi="Tahoma" w:cs="Tahoma"/>
          <w:spacing w:val="20"/>
          <w:lang w:val="es-AR"/>
        </w:rPr>
        <w:t xml:space="preserve"> </w:t>
      </w:r>
      <w:r w:rsidRPr="009737BD">
        <w:rPr>
          <w:rFonts w:ascii="Tahoma" w:hAnsi="Tahoma" w:cs="Tahoma"/>
          <w:lang w:val="es-AR"/>
        </w:rPr>
        <w:t>se</w:t>
      </w:r>
      <w:r w:rsidRPr="009737BD">
        <w:rPr>
          <w:rFonts w:ascii="Tahoma" w:hAnsi="Tahoma" w:cs="Tahoma"/>
          <w:spacing w:val="1"/>
          <w:lang w:val="es-AR"/>
        </w:rPr>
        <w:t>c</w:t>
      </w:r>
      <w:r w:rsidRPr="009737BD">
        <w:rPr>
          <w:rFonts w:ascii="Tahoma" w:hAnsi="Tahoma" w:cs="Tahoma"/>
          <w:lang w:val="es-AR"/>
        </w:rPr>
        <w:t>t</w:t>
      </w:r>
      <w:r w:rsidRPr="009737BD">
        <w:rPr>
          <w:rFonts w:ascii="Tahoma" w:hAnsi="Tahoma" w:cs="Tahoma"/>
          <w:spacing w:val="1"/>
          <w:lang w:val="es-AR"/>
        </w:rPr>
        <w:t>o</w:t>
      </w:r>
      <w:r w:rsidRPr="009737BD">
        <w:rPr>
          <w:rFonts w:ascii="Tahoma" w:hAnsi="Tahoma" w:cs="Tahoma"/>
          <w:lang w:val="es-AR"/>
        </w:rPr>
        <w:t>res</w:t>
      </w:r>
      <w:r w:rsidRPr="009737BD">
        <w:rPr>
          <w:rFonts w:ascii="Tahoma" w:hAnsi="Tahoma" w:cs="Tahoma"/>
          <w:spacing w:val="16"/>
          <w:lang w:val="es-AR"/>
        </w:rPr>
        <w:t xml:space="preserve"> </w:t>
      </w:r>
      <w:r w:rsidRPr="009737BD">
        <w:rPr>
          <w:rFonts w:ascii="Tahoma" w:hAnsi="Tahoma" w:cs="Tahoma"/>
          <w:lang w:val="es-AR"/>
        </w:rPr>
        <w:t>más</w:t>
      </w:r>
      <w:r w:rsidRPr="009737BD">
        <w:rPr>
          <w:rFonts w:ascii="Tahoma" w:hAnsi="Tahoma" w:cs="Tahoma"/>
          <w:spacing w:val="17"/>
          <w:lang w:val="es-AR"/>
        </w:rPr>
        <w:t xml:space="preserve"> </w:t>
      </w:r>
      <w:r w:rsidRPr="009737BD">
        <w:rPr>
          <w:rFonts w:ascii="Tahoma" w:hAnsi="Tahoma" w:cs="Tahoma"/>
          <w:lang w:val="es-AR"/>
        </w:rPr>
        <w:t>re</w:t>
      </w:r>
      <w:r w:rsidRPr="009737BD">
        <w:rPr>
          <w:rFonts w:ascii="Tahoma" w:hAnsi="Tahoma" w:cs="Tahoma"/>
          <w:spacing w:val="1"/>
          <w:lang w:val="es-AR"/>
        </w:rPr>
        <w:t>d</w:t>
      </w:r>
      <w:r w:rsidRPr="009737BD">
        <w:rPr>
          <w:rFonts w:ascii="Tahoma" w:hAnsi="Tahoma" w:cs="Tahoma"/>
          <w:lang w:val="es-AR"/>
        </w:rPr>
        <w:t>uci</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18"/>
          <w:lang w:val="es-AR"/>
        </w:rPr>
        <w:t xml:space="preserve"> </w:t>
      </w:r>
      <w:r w:rsidRPr="009737BD">
        <w:rPr>
          <w:rFonts w:ascii="Tahoma" w:hAnsi="Tahoma" w:cs="Tahoma"/>
          <w:lang w:val="es-AR"/>
        </w:rPr>
        <w:t>del</w:t>
      </w:r>
      <w:r w:rsidRPr="009737BD">
        <w:rPr>
          <w:rFonts w:ascii="Tahoma" w:hAnsi="Tahoma" w:cs="Tahoma"/>
          <w:spacing w:val="20"/>
          <w:lang w:val="es-AR"/>
        </w:rPr>
        <w:t xml:space="preserve"> </w:t>
      </w:r>
      <w:r w:rsidRPr="009737BD">
        <w:rPr>
          <w:rFonts w:ascii="Tahoma" w:hAnsi="Tahoma" w:cs="Tahoma"/>
          <w:lang w:val="es-AR"/>
        </w:rPr>
        <w:t>municip</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21"/>
          <w:lang w:val="es-AR"/>
        </w:rPr>
        <w:t xml:space="preserve"> </w:t>
      </w:r>
      <w:r w:rsidRPr="009737BD">
        <w:rPr>
          <w:rFonts w:ascii="Tahoma" w:hAnsi="Tahoma" w:cs="Tahoma"/>
          <w:lang w:val="es-AR"/>
        </w:rPr>
        <w:t>y</w:t>
      </w:r>
      <w:r w:rsidRPr="009737BD">
        <w:rPr>
          <w:rFonts w:ascii="Tahoma" w:hAnsi="Tahoma" w:cs="Tahoma"/>
          <w:spacing w:val="20"/>
          <w:lang w:val="es-AR"/>
        </w:rPr>
        <w:t xml:space="preserve"> </w:t>
      </w:r>
      <w:r w:rsidRPr="009737BD">
        <w:rPr>
          <w:rFonts w:ascii="Tahoma" w:hAnsi="Tahoma" w:cs="Tahoma"/>
          <w:lang w:val="es-AR"/>
        </w:rPr>
        <w:t>con</w:t>
      </w:r>
      <w:r w:rsidRPr="009737BD">
        <w:rPr>
          <w:rFonts w:ascii="Tahoma" w:hAnsi="Tahoma" w:cs="Tahoma"/>
          <w:spacing w:val="18"/>
          <w:lang w:val="es-AR"/>
        </w:rPr>
        <w:t xml:space="preserve"> </w:t>
      </w:r>
      <w:r w:rsidRPr="009737BD">
        <w:rPr>
          <w:rFonts w:ascii="Tahoma" w:hAnsi="Tahoma" w:cs="Tahoma"/>
          <w:spacing w:val="1"/>
          <w:lang w:val="es-AR"/>
        </w:rPr>
        <w:t>p</w:t>
      </w:r>
      <w:r w:rsidRPr="009737BD">
        <w:rPr>
          <w:rFonts w:ascii="Tahoma" w:hAnsi="Tahoma" w:cs="Tahoma"/>
          <w:lang w:val="es-AR"/>
        </w:rPr>
        <w:t>rob</w:t>
      </w:r>
      <w:r w:rsidRPr="009737BD">
        <w:rPr>
          <w:rFonts w:ascii="Tahoma" w:hAnsi="Tahoma" w:cs="Tahoma"/>
          <w:spacing w:val="1"/>
          <w:lang w:val="es-AR"/>
        </w:rPr>
        <w:t>l</w:t>
      </w:r>
      <w:r w:rsidRPr="009737BD">
        <w:rPr>
          <w:rFonts w:ascii="Tahoma" w:hAnsi="Tahoma" w:cs="Tahoma"/>
          <w:lang w:val="es-AR"/>
        </w:rPr>
        <w:t>e</w:t>
      </w:r>
      <w:r w:rsidRPr="009737BD">
        <w:rPr>
          <w:rFonts w:ascii="Tahoma" w:hAnsi="Tahoma" w:cs="Tahoma"/>
          <w:spacing w:val="1"/>
          <w:lang w:val="es-AR"/>
        </w:rPr>
        <w:t>m</w:t>
      </w:r>
      <w:r w:rsidRPr="009737BD">
        <w:rPr>
          <w:rFonts w:ascii="Tahoma" w:hAnsi="Tahoma" w:cs="Tahoma"/>
          <w:lang w:val="es-AR"/>
        </w:rPr>
        <w:t>áticas</w:t>
      </w:r>
      <w:r w:rsidRPr="009737BD">
        <w:rPr>
          <w:rFonts w:ascii="Tahoma" w:hAnsi="Tahoma" w:cs="Tahoma"/>
          <w:spacing w:val="20"/>
          <w:lang w:val="es-AR"/>
        </w:rPr>
        <w:t xml:space="preserve"> </w:t>
      </w:r>
      <w:r w:rsidRPr="009737BD">
        <w:rPr>
          <w:rFonts w:ascii="Tahoma" w:hAnsi="Tahoma" w:cs="Tahoma"/>
          <w:lang w:val="es-AR"/>
        </w:rPr>
        <w:t>y oportunidades</w:t>
      </w:r>
      <w:r w:rsidRPr="009737BD">
        <w:rPr>
          <w:rFonts w:ascii="Tahoma" w:hAnsi="Tahoma" w:cs="Tahoma"/>
          <w:spacing w:val="10"/>
          <w:lang w:val="es-AR"/>
        </w:rPr>
        <w:t xml:space="preserve"> </w:t>
      </w:r>
      <w:r w:rsidRPr="009737BD">
        <w:rPr>
          <w:rFonts w:ascii="Tahoma" w:hAnsi="Tahoma" w:cs="Tahoma"/>
          <w:lang w:val="es-AR"/>
        </w:rPr>
        <w:t>precisa</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tal</w:t>
      </w:r>
      <w:r w:rsidRPr="009737BD">
        <w:rPr>
          <w:rFonts w:ascii="Tahoma" w:hAnsi="Tahoma" w:cs="Tahoma"/>
          <w:spacing w:val="10"/>
          <w:lang w:val="es-AR"/>
        </w:rPr>
        <w:t xml:space="preserve"> </w:t>
      </w:r>
      <w:r w:rsidRPr="009737BD">
        <w:rPr>
          <w:rFonts w:ascii="Tahoma" w:hAnsi="Tahoma" w:cs="Tahoma"/>
          <w:lang w:val="es-AR"/>
        </w:rPr>
        <w:t>forma,</w:t>
      </w:r>
      <w:r w:rsidRPr="009737BD">
        <w:rPr>
          <w:rFonts w:ascii="Tahoma" w:hAnsi="Tahoma" w:cs="Tahoma"/>
          <w:spacing w:val="4"/>
          <w:lang w:val="es-AR"/>
        </w:rPr>
        <w:t xml:space="preserve"> </w:t>
      </w:r>
      <w:r w:rsidRPr="009737BD">
        <w:rPr>
          <w:rFonts w:ascii="Tahoma" w:hAnsi="Tahoma" w:cs="Tahoma"/>
          <w:lang w:val="es-AR"/>
        </w:rPr>
        <w:t>son</w:t>
      </w:r>
      <w:r w:rsidRPr="009737BD">
        <w:rPr>
          <w:rFonts w:ascii="Tahoma" w:hAnsi="Tahoma" w:cs="Tahoma"/>
          <w:spacing w:val="7"/>
          <w:lang w:val="es-AR"/>
        </w:rPr>
        <w:t xml:space="preserve"> </w:t>
      </w:r>
      <w:r w:rsidRPr="009737BD">
        <w:rPr>
          <w:rFonts w:ascii="Tahoma" w:hAnsi="Tahoma" w:cs="Tahoma"/>
          <w:lang w:val="es-AR"/>
        </w:rPr>
        <w:t>ins</w:t>
      </w:r>
      <w:r w:rsidRPr="009737BD">
        <w:rPr>
          <w:rFonts w:ascii="Tahoma" w:hAnsi="Tahoma" w:cs="Tahoma"/>
          <w:spacing w:val="-1"/>
          <w:lang w:val="es-AR"/>
        </w:rPr>
        <w:t>t</w:t>
      </w:r>
      <w:r w:rsidRPr="009737BD">
        <w:rPr>
          <w:rFonts w:ascii="Tahoma" w:hAnsi="Tahoma" w:cs="Tahoma"/>
          <w:lang w:val="es-AR"/>
        </w:rPr>
        <w:t>r</w:t>
      </w:r>
      <w:r w:rsidRPr="009737BD">
        <w:rPr>
          <w:rFonts w:ascii="Tahoma" w:hAnsi="Tahoma" w:cs="Tahoma"/>
          <w:spacing w:val="1"/>
          <w:lang w:val="es-AR"/>
        </w:rPr>
        <w:t>u</w:t>
      </w:r>
      <w:r w:rsidRPr="009737BD">
        <w:rPr>
          <w:rFonts w:ascii="Tahoma" w:hAnsi="Tahoma" w:cs="Tahoma"/>
          <w:lang w:val="es-AR"/>
        </w:rPr>
        <w:t>mentos</w:t>
      </w:r>
      <w:r w:rsidRPr="009737BD">
        <w:rPr>
          <w:rFonts w:ascii="Tahoma" w:hAnsi="Tahoma" w:cs="Tahoma"/>
          <w:spacing w:val="7"/>
          <w:lang w:val="es-AR"/>
        </w:rPr>
        <w:t xml:space="preserve"> </w:t>
      </w:r>
      <w:r w:rsidRPr="009737BD">
        <w:rPr>
          <w:rFonts w:ascii="Tahoma" w:hAnsi="Tahoma" w:cs="Tahoma"/>
          <w:lang w:val="es-AR"/>
        </w:rPr>
        <w:t>específ</w:t>
      </w:r>
      <w:r w:rsidRPr="009737BD">
        <w:rPr>
          <w:rFonts w:ascii="Tahoma" w:hAnsi="Tahoma" w:cs="Tahoma"/>
          <w:spacing w:val="1"/>
          <w:lang w:val="es-AR"/>
        </w:rPr>
        <w:t>i</w:t>
      </w:r>
      <w:r w:rsidRPr="009737BD">
        <w:rPr>
          <w:rFonts w:ascii="Tahoma" w:hAnsi="Tahoma" w:cs="Tahoma"/>
          <w:lang w:val="es-AR"/>
        </w:rPr>
        <w:t>cos</w:t>
      </w:r>
      <w:r w:rsidRPr="009737BD">
        <w:rPr>
          <w:rFonts w:ascii="Tahoma" w:hAnsi="Tahoma" w:cs="Tahoma"/>
          <w:spacing w:val="3"/>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lang w:val="es-AR"/>
        </w:rPr>
        <w:t>se</w:t>
      </w:r>
      <w:r w:rsidRPr="009737BD">
        <w:rPr>
          <w:rFonts w:ascii="Tahoma" w:hAnsi="Tahoma" w:cs="Tahoma"/>
          <w:spacing w:val="7"/>
          <w:lang w:val="es-AR"/>
        </w:rPr>
        <w:t xml:space="preserve"> </w:t>
      </w:r>
      <w:r w:rsidRPr="009737BD">
        <w:rPr>
          <w:rFonts w:ascii="Tahoma" w:hAnsi="Tahoma" w:cs="Tahoma"/>
          <w:lang w:val="es-AR"/>
        </w:rPr>
        <w:t>aplican</w:t>
      </w:r>
      <w:r w:rsidRPr="009737BD">
        <w:rPr>
          <w:rFonts w:ascii="Tahoma" w:hAnsi="Tahoma" w:cs="Tahoma"/>
          <w:spacing w:val="9"/>
          <w:lang w:val="es-AR"/>
        </w:rPr>
        <w:t xml:space="preserve"> </w:t>
      </w:r>
      <w:r w:rsidRPr="009737BD">
        <w:rPr>
          <w:rFonts w:ascii="Tahoma" w:hAnsi="Tahoma" w:cs="Tahoma"/>
          <w:lang w:val="es-AR"/>
        </w:rPr>
        <w:t>a</w:t>
      </w:r>
      <w:r w:rsidRPr="009737BD">
        <w:rPr>
          <w:rFonts w:ascii="Tahoma" w:hAnsi="Tahoma" w:cs="Tahoma"/>
          <w:spacing w:val="11"/>
          <w:lang w:val="es-AR"/>
        </w:rPr>
        <w:t xml:space="preserve"> </w:t>
      </w:r>
      <w:r w:rsidRPr="009737BD">
        <w:rPr>
          <w:rFonts w:ascii="Tahoma" w:hAnsi="Tahoma" w:cs="Tahoma"/>
          <w:lang w:val="es-AR"/>
        </w:rPr>
        <w:t>ámbitos</w:t>
      </w:r>
    </w:p>
    <w:p w:rsidR="00625E06" w:rsidRPr="009737BD" w:rsidRDefault="00625E06" w:rsidP="00E612CB">
      <w:pPr>
        <w:widowControl w:val="0"/>
        <w:autoSpaceDE w:val="0"/>
        <w:autoSpaceDN w:val="0"/>
        <w:adjustRightInd w:val="0"/>
        <w:spacing w:after="0" w:line="266" w:lineRule="exact"/>
        <w:ind w:left="102" w:right="70"/>
        <w:jc w:val="both"/>
        <w:rPr>
          <w:rFonts w:ascii="Tahoma" w:hAnsi="Tahoma" w:cs="Tahoma"/>
          <w:lang w:val="es-AR"/>
        </w:rPr>
      </w:pPr>
      <w:r w:rsidRPr="009737BD">
        <w:rPr>
          <w:rFonts w:ascii="Tahoma" w:hAnsi="Tahoma" w:cs="Tahoma"/>
          <w:lang w:val="es-AR"/>
        </w:rPr>
        <w:t>terri</w:t>
      </w:r>
      <w:r w:rsidRPr="009737BD">
        <w:rPr>
          <w:rFonts w:ascii="Tahoma" w:hAnsi="Tahoma" w:cs="Tahoma"/>
          <w:spacing w:val="1"/>
          <w:lang w:val="es-AR"/>
        </w:rPr>
        <w:t>t</w:t>
      </w:r>
      <w:r w:rsidRPr="009737BD">
        <w:rPr>
          <w:rFonts w:ascii="Tahoma" w:hAnsi="Tahoma" w:cs="Tahoma"/>
          <w:lang w:val="es-AR"/>
        </w:rPr>
        <w:t>oriales</w:t>
      </w:r>
      <w:r w:rsidRPr="009737BD">
        <w:rPr>
          <w:rFonts w:ascii="Tahoma" w:hAnsi="Tahoma" w:cs="Tahoma"/>
          <w:spacing w:val="2"/>
          <w:lang w:val="es-AR"/>
        </w:rPr>
        <w:t xml:space="preserve"> </w:t>
      </w:r>
      <w:r w:rsidRPr="009737BD">
        <w:rPr>
          <w:rFonts w:ascii="Tahoma" w:hAnsi="Tahoma" w:cs="Tahoma"/>
          <w:lang w:val="es-AR"/>
        </w:rPr>
        <w:t>particulares</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8"/>
          <w:lang w:val="es-AR"/>
        </w:rPr>
        <w:t xml:space="preserve"> </w:t>
      </w:r>
      <w:r w:rsidRPr="009737BD">
        <w:rPr>
          <w:rFonts w:ascii="Tahoma" w:hAnsi="Tahoma" w:cs="Tahoma"/>
          <w:lang w:val="es-AR"/>
        </w:rPr>
        <w:t>que</w:t>
      </w:r>
      <w:r w:rsidRPr="009737BD">
        <w:rPr>
          <w:rFonts w:ascii="Tahoma" w:hAnsi="Tahoma" w:cs="Tahoma"/>
          <w:spacing w:val="6"/>
          <w:lang w:val="es-AR"/>
        </w:rPr>
        <w:t xml:space="preserve"> </w:t>
      </w:r>
      <w:r w:rsidRPr="009737BD">
        <w:rPr>
          <w:rFonts w:ascii="Tahoma" w:hAnsi="Tahoma" w:cs="Tahoma"/>
          <w:lang w:val="es-AR"/>
        </w:rPr>
        <w:t>r</w:t>
      </w:r>
      <w:r w:rsidRPr="009737BD">
        <w:rPr>
          <w:rFonts w:ascii="Tahoma" w:hAnsi="Tahoma" w:cs="Tahoma"/>
          <w:spacing w:val="1"/>
          <w:lang w:val="es-AR"/>
        </w:rPr>
        <w:t>e</w:t>
      </w:r>
      <w:r w:rsidRPr="009737BD">
        <w:rPr>
          <w:rFonts w:ascii="Tahoma" w:hAnsi="Tahoma" w:cs="Tahoma"/>
          <w:lang w:val="es-AR"/>
        </w:rPr>
        <w:t>c</w:t>
      </w:r>
      <w:r w:rsidRPr="009737BD">
        <w:rPr>
          <w:rFonts w:ascii="Tahoma" w:hAnsi="Tahoma" w:cs="Tahoma"/>
          <w:spacing w:val="1"/>
          <w:lang w:val="es-AR"/>
        </w:rPr>
        <w:t>on</w:t>
      </w:r>
      <w:r w:rsidRPr="009737BD">
        <w:rPr>
          <w:rFonts w:ascii="Tahoma" w:hAnsi="Tahoma" w:cs="Tahoma"/>
          <w:lang w:val="es-AR"/>
        </w:rPr>
        <w:t>ocen</w:t>
      </w:r>
      <w:r w:rsidRPr="009737BD">
        <w:rPr>
          <w:rFonts w:ascii="Tahoma" w:hAnsi="Tahoma" w:cs="Tahoma"/>
          <w:spacing w:val="5"/>
          <w:lang w:val="es-AR"/>
        </w:rPr>
        <w:t xml:space="preserve"> </w:t>
      </w:r>
      <w:r w:rsidRPr="009737BD">
        <w:rPr>
          <w:rFonts w:ascii="Tahoma" w:hAnsi="Tahoma" w:cs="Tahoma"/>
          <w:lang w:val="es-AR"/>
        </w:rPr>
        <w:t>las</w:t>
      </w:r>
      <w:r w:rsidRPr="009737BD">
        <w:rPr>
          <w:rFonts w:ascii="Tahoma" w:hAnsi="Tahoma" w:cs="Tahoma"/>
          <w:spacing w:val="7"/>
          <w:lang w:val="es-AR"/>
        </w:rPr>
        <w:t xml:space="preserve"> </w:t>
      </w:r>
      <w:r w:rsidRPr="009737BD">
        <w:rPr>
          <w:rFonts w:ascii="Tahoma" w:hAnsi="Tahoma" w:cs="Tahoma"/>
          <w:lang w:val="es-AR"/>
        </w:rPr>
        <w:t>di</w:t>
      </w:r>
      <w:r w:rsidRPr="009737BD">
        <w:rPr>
          <w:rFonts w:ascii="Tahoma" w:hAnsi="Tahoma" w:cs="Tahoma"/>
          <w:spacing w:val="1"/>
          <w:lang w:val="es-AR"/>
        </w:rPr>
        <w:t>f</w:t>
      </w:r>
      <w:r w:rsidRPr="009737BD">
        <w:rPr>
          <w:rFonts w:ascii="Tahoma" w:hAnsi="Tahoma" w:cs="Tahoma"/>
          <w:lang w:val="es-AR"/>
        </w:rPr>
        <w:t>ere</w:t>
      </w:r>
      <w:r w:rsidRPr="009737BD">
        <w:rPr>
          <w:rFonts w:ascii="Tahoma" w:hAnsi="Tahoma" w:cs="Tahoma"/>
          <w:spacing w:val="1"/>
          <w:lang w:val="es-AR"/>
        </w:rPr>
        <w:t>n</w:t>
      </w:r>
      <w:r w:rsidRPr="009737BD">
        <w:rPr>
          <w:rFonts w:ascii="Tahoma" w:hAnsi="Tahoma" w:cs="Tahoma"/>
          <w:lang w:val="es-AR"/>
        </w:rPr>
        <w:t>tes</w:t>
      </w:r>
      <w:r w:rsidRPr="009737BD">
        <w:rPr>
          <w:rFonts w:ascii="Tahoma" w:hAnsi="Tahoma" w:cs="Tahoma"/>
          <w:spacing w:val="7"/>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calas</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lang w:val="es-AR"/>
        </w:rPr>
        <w:t>inte</w:t>
      </w:r>
      <w:r w:rsidRPr="009737BD">
        <w:rPr>
          <w:rFonts w:ascii="Tahoma" w:hAnsi="Tahoma" w:cs="Tahoma"/>
          <w:spacing w:val="1"/>
          <w:lang w:val="es-AR"/>
        </w:rPr>
        <w:t>r</w:t>
      </w:r>
      <w:r w:rsidRPr="009737BD">
        <w:rPr>
          <w:rFonts w:ascii="Tahoma" w:hAnsi="Tahoma" w:cs="Tahoma"/>
          <w:lang w:val="es-AR"/>
        </w:rPr>
        <w:t>ve</w:t>
      </w:r>
      <w:r w:rsidRPr="009737BD">
        <w:rPr>
          <w:rFonts w:ascii="Tahoma" w:hAnsi="Tahoma" w:cs="Tahoma"/>
          <w:spacing w:val="1"/>
          <w:lang w:val="es-AR"/>
        </w:rPr>
        <w:t>n</w:t>
      </w:r>
      <w:r w:rsidRPr="009737BD">
        <w:rPr>
          <w:rFonts w:ascii="Tahoma" w:hAnsi="Tahoma" w:cs="Tahoma"/>
          <w:lang w:val="es-AR"/>
        </w:rPr>
        <w:t>ción</w:t>
      </w:r>
      <w:r w:rsidRPr="009737BD">
        <w:rPr>
          <w:rFonts w:ascii="Tahoma" w:hAnsi="Tahoma" w:cs="Tahoma"/>
          <w:spacing w:val="6"/>
          <w:lang w:val="es-AR"/>
        </w:rPr>
        <w:t xml:space="preserve"> </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8"/>
          <w:lang w:val="es-AR"/>
        </w:rPr>
        <w:t xml:space="preserve"> </w:t>
      </w: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gesti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4"/>
          <w:lang w:val="es-AR"/>
        </w:rPr>
        <w:t xml:space="preserve"> </w:t>
      </w:r>
      <w:r w:rsidRPr="009737BD">
        <w:rPr>
          <w:rFonts w:ascii="Tahoma" w:hAnsi="Tahoma" w:cs="Tahoma"/>
          <w:lang w:val="es-AR"/>
        </w:rPr>
        <w:t>del Pla</w:t>
      </w:r>
      <w:r w:rsidRPr="009737BD">
        <w:rPr>
          <w:rFonts w:ascii="Tahoma" w:hAnsi="Tahoma" w:cs="Tahoma"/>
          <w:spacing w:val="1"/>
          <w:lang w:val="es-AR"/>
        </w:rPr>
        <w:t>n</w:t>
      </w:r>
      <w:r w:rsidRPr="009737BD">
        <w:rPr>
          <w:rFonts w:ascii="Tahoma" w:hAnsi="Tahoma" w:cs="Tahoma"/>
          <w:lang w:val="es-AR"/>
        </w:rPr>
        <w:t>.</w:t>
      </w:r>
    </w:p>
    <w:p w:rsidR="00625E06" w:rsidRPr="009737BD" w:rsidRDefault="00625E06" w:rsidP="00625E06">
      <w:pPr>
        <w:widowControl w:val="0"/>
        <w:autoSpaceDE w:val="0"/>
        <w:autoSpaceDN w:val="0"/>
        <w:adjustRightInd w:val="0"/>
        <w:spacing w:before="17" w:after="0" w:line="240" w:lineRule="exact"/>
        <w:rPr>
          <w:rFonts w:ascii="Tahoma" w:hAnsi="Tahoma" w:cs="Tahoma"/>
          <w:sz w:val="24"/>
          <w:szCs w:val="24"/>
          <w:lang w:val="es-AR"/>
        </w:rPr>
      </w:pPr>
    </w:p>
    <w:p w:rsidR="00625E06" w:rsidRPr="009737BD" w:rsidRDefault="00625E06" w:rsidP="00625E06">
      <w:pPr>
        <w:widowControl w:val="0"/>
        <w:autoSpaceDE w:val="0"/>
        <w:autoSpaceDN w:val="0"/>
        <w:adjustRightInd w:val="0"/>
        <w:spacing w:after="0" w:line="240" w:lineRule="auto"/>
        <w:ind w:left="102" w:right="8643"/>
        <w:jc w:val="both"/>
        <w:rPr>
          <w:rFonts w:ascii="Tahoma" w:hAnsi="Tahoma" w:cs="Tahoma"/>
          <w:lang w:val="es-AR"/>
        </w:rPr>
      </w:pPr>
      <w:r w:rsidRPr="009737BD">
        <w:rPr>
          <w:rFonts w:ascii="Tahoma" w:hAnsi="Tahoma" w:cs="Tahoma"/>
          <w:b/>
          <w:bCs/>
          <w:lang w:val="es-AR"/>
        </w:rPr>
        <w:t>XV.2</w:t>
      </w:r>
    </w:p>
    <w:p w:rsidR="00625E06" w:rsidRPr="009737BD" w:rsidRDefault="00625E06" w:rsidP="00625E06">
      <w:pPr>
        <w:widowControl w:val="0"/>
        <w:autoSpaceDE w:val="0"/>
        <w:autoSpaceDN w:val="0"/>
        <w:adjustRightInd w:val="0"/>
        <w:spacing w:before="1" w:after="0" w:line="240" w:lineRule="auto"/>
        <w:ind w:left="102" w:right="1890"/>
        <w:jc w:val="both"/>
        <w:rPr>
          <w:rFonts w:ascii="Tahoma" w:hAnsi="Tahoma" w:cs="Tahoma"/>
          <w:lang w:val="es-AR"/>
        </w:rPr>
      </w:pPr>
      <w:r w:rsidRPr="009737BD">
        <w:rPr>
          <w:rFonts w:ascii="Tahoma" w:hAnsi="Tahoma" w:cs="Tahoma"/>
          <w:lang w:val="es-AR"/>
        </w:rPr>
        <w:t>Son</w:t>
      </w:r>
      <w:r w:rsidRPr="009737BD">
        <w:rPr>
          <w:rFonts w:ascii="Tahoma" w:hAnsi="Tahoma" w:cs="Tahoma"/>
          <w:spacing w:val="-10"/>
          <w:lang w:val="es-AR"/>
        </w:rPr>
        <w:t xml:space="preserve"> </w:t>
      </w:r>
      <w:r w:rsidRPr="009737BD">
        <w:rPr>
          <w:rFonts w:ascii="Tahoma" w:hAnsi="Tahoma" w:cs="Tahoma"/>
          <w:lang w:val="es-AR"/>
        </w:rPr>
        <w:t>instru</w:t>
      </w:r>
      <w:r w:rsidRPr="009737BD">
        <w:rPr>
          <w:rFonts w:ascii="Tahoma" w:hAnsi="Tahoma" w:cs="Tahoma"/>
          <w:spacing w:val="2"/>
          <w:lang w:val="es-AR"/>
        </w:rPr>
        <w:t>m</w:t>
      </w:r>
      <w:r w:rsidRPr="009737BD">
        <w:rPr>
          <w:rFonts w:ascii="Tahoma" w:hAnsi="Tahoma" w:cs="Tahoma"/>
          <w:lang w:val="es-AR"/>
        </w:rPr>
        <w:t>entos</w:t>
      </w:r>
      <w:r w:rsidRPr="009737BD">
        <w:rPr>
          <w:rFonts w:ascii="Tahoma" w:hAnsi="Tahoma" w:cs="Tahoma"/>
          <w:spacing w:val="-5"/>
          <w:lang w:val="es-AR"/>
        </w:rPr>
        <w:t xml:space="preserve"> </w:t>
      </w:r>
      <w:r w:rsidRPr="009737BD">
        <w:rPr>
          <w:rFonts w:ascii="Tahoma" w:hAnsi="Tahoma" w:cs="Tahoma"/>
          <w:lang w:val="es-AR"/>
        </w:rPr>
        <w:t>comp</w:t>
      </w:r>
      <w:r w:rsidRPr="009737BD">
        <w:rPr>
          <w:rFonts w:ascii="Tahoma" w:hAnsi="Tahoma" w:cs="Tahoma"/>
          <w:spacing w:val="1"/>
          <w:lang w:val="es-AR"/>
        </w:rPr>
        <w:t>l</w:t>
      </w:r>
      <w:r w:rsidRPr="009737BD">
        <w:rPr>
          <w:rFonts w:ascii="Tahoma" w:hAnsi="Tahoma" w:cs="Tahoma"/>
          <w:lang w:val="es-AR"/>
        </w:rPr>
        <w:t>eme</w:t>
      </w:r>
      <w:r w:rsidRPr="009737BD">
        <w:rPr>
          <w:rFonts w:ascii="Tahoma" w:hAnsi="Tahoma" w:cs="Tahoma"/>
          <w:spacing w:val="1"/>
          <w:lang w:val="es-AR"/>
        </w:rPr>
        <w:t>n</w:t>
      </w:r>
      <w:r w:rsidRPr="009737BD">
        <w:rPr>
          <w:rFonts w:ascii="Tahoma" w:hAnsi="Tahoma" w:cs="Tahoma"/>
          <w:lang w:val="es-AR"/>
        </w:rPr>
        <w:t>tarios</w:t>
      </w:r>
      <w:r w:rsidRPr="009737BD">
        <w:rPr>
          <w:rFonts w:ascii="Tahoma" w:hAnsi="Tahoma" w:cs="Tahoma"/>
          <w:spacing w:val="-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anif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ación</w:t>
      </w:r>
      <w:r w:rsidRPr="009737BD">
        <w:rPr>
          <w:rFonts w:ascii="Tahoma" w:hAnsi="Tahoma" w:cs="Tahoma"/>
          <w:spacing w:val="-1"/>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PDT</w:t>
      </w:r>
      <w:r w:rsidRPr="009737BD">
        <w:rPr>
          <w:rFonts w:ascii="Tahoma" w:hAnsi="Tahoma" w:cs="Tahoma"/>
          <w:spacing w:val="-2"/>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siguientes:</w:t>
      </w:r>
    </w:p>
    <w:p w:rsidR="00625E06" w:rsidRPr="009737BD" w:rsidRDefault="00625E06" w:rsidP="00625E06">
      <w:pPr>
        <w:widowControl w:val="0"/>
        <w:autoSpaceDE w:val="0"/>
        <w:autoSpaceDN w:val="0"/>
        <w:adjustRightInd w:val="0"/>
        <w:spacing w:after="0" w:line="265" w:lineRule="exact"/>
        <w:ind w:left="102" w:right="7116"/>
        <w:jc w:val="both"/>
        <w:rPr>
          <w:rFonts w:ascii="Tahoma" w:hAnsi="Tahoma" w:cs="Tahoma"/>
          <w:lang w:val="es-AR"/>
        </w:rPr>
      </w:pPr>
      <w:r w:rsidRPr="009737BD">
        <w:rPr>
          <w:rFonts w:ascii="Tahoma" w:hAnsi="Tahoma" w:cs="Tahoma"/>
          <w:position w:val="-1"/>
          <w:lang w:val="es-AR"/>
        </w:rPr>
        <w:t xml:space="preserve">1. </w:t>
      </w:r>
      <w:r w:rsidRPr="009737BD">
        <w:rPr>
          <w:rFonts w:ascii="Tahoma" w:hAnsi="Tahoma" w:cs="Tahoma"/>
          <w:spacing w:val="18"/>
          <w:position w:val="-1"/>
          <w:lang w:val="es-AR"/>
        </w:rPr>
        <w:t xml:space="preserve"> </w:t>
      </w:r>
      <w:r w:rsidRPr="009737BD">
        <w:rPr>
          <w:rFonts w:ascii="Tahoma" w:hAnsi="Tahoma" w:cs="Tahoma"/>
          <w:position w:val="-1"/>
          <w:lang w:val="es-AR"/>
        </w:rPr>
        <w:t>Planes</w:t>
      </w:r>
      <w:r w:rsidRPr="009737BD">
        <w:rPr>
          <w:rFonts w:ascii="Tahoma" w:hAnsi="Tahoma" w:cs="Tahoma"/>
          <w:spacing w:val="-5"/>
          <w:position w:val="-1"/>
          <w:lang w:val="es-AR"/>
        </w:rPr>
        <w:t xml:space="preserve"> </w:t>
      </w:r>
      <w:r w:rsidRPr="009737BD">
        <w:rPr>
          <w:rFonts w:ascii="Tahoma" w:hAnsi="Tahoma" w:cs="Tahoma"/>
          <w:position w:val="-1"/>
          <w:lang w:val="es-AR"/>
        </w:rPr>
        <w:t>esp</w:t>
      </w:r>
      <w:r w:rsidRPr="009737BD">
        <w:rPr>
          <w:rFonts w:ascii="Tahoma" w:hAnsi="Tahoma" w:cs="Tahoma"/>
          <w:spacing w:val="1"/>
          <w:position w:val="-1"/>
          <w:lang w:val="es-AR"/>
        </w:rPr>
        <w:t>e</w:t>
      </w:r>
      <w:r w:rsidRPr="009737BD">
        <w:rPr>
          <w:rFonts w:ascii="Tahoma" w:hAnsi="Tahoma" w:cs="Tahoma"/>
          <w:position w:val="-1"/>
          <w:lang w:val="es-AR"/>
        </w:rPr>
        <w:t>ciales</w:t>
      </w:r>
    </w:p>
    <w:p w:rsidR="00625E06" w:rsidRPr="009737BD" w:rsidRDefault="00625E06" w:rsidP="00625E06">
      <w:pPr>
        <w:widowControl w:val="0"/>
        <w:autoSpaceDE w:val="0"/>
        <w:autoSpaceDN w:val="0"/>
        <w:adjustRightInd w:val="0"/>
        <w:spacing w:after="0" w:line="265" w:lineRule="exact"/>
        <w:ind w:left="102" w:right="7080"/>
        <w:jc w:val="both"/>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Planes</w:t>
      </w:r>
      <w:r w:rsidRPr="009737BD">
        <w:rPr>
          <w:rFonts w:ascii="Tahoma" w:hAnsi="Tahoma" w:cs="Tahoma"/>
          <w:spacing w:val="-6"/>
          <w:position w:val="-1"/>
          <w:lang w:val="es-AR"/>
        </w:rPr>
        <w:t xml:space="preserve"> </w:t>
      </w:r>
      <w:r w:rsidRPr="009737BD">
        <w:rPr>
          <w:rFonts w:ascii="Tahoma" w:hAnsi="Tahoma" w:cs="Tahoma"/>
          <w:position w:val="-1"/>
          <w:lang w:val="es-AR"/>
        </w:rPr>
        <w:t>sectoriales</w:t>
      </w:r>
    </w:p>
    <w:p w:rsidR="00625E06" w:rsidRPr="009737BD" w:rsidRDefault="00625E06" w:rsidP="00625E06">
      <w:pPr>
        <w:widowControl w:val="0"/>
        <w:autoSpaceDE w:val="0"/>
        <w:autoSpaceDN w:val="0"/>
        <w:adjustRightInd w:val="0"/>
        <w:spacing w:before="1" w:after="0" w:line="240" w:lineRule="auto"/>
        <w:ind w:left="102" w:right="6184"/>
        <w:jc w:val="both"/>
        <w:rPr>
          <w:rFonts w:ascii="Tahoma" w:hAnsi="Tahoma" w:cs="Tahoma"/>
          <w:lang w:val="es-AR"/>
        </w:rPr>
      </w:pPr>
      <w:r w:rsidRPr="009737BD">
        <w:rPr>
          <w:rFonts w:ascii="Tahoma" w:hAnsi="Tahoma" w:cs="Tahoma"/>
          <w:lang w:val="es-AR"/>
        </w:rPr>
        <w:t xml:space="preserve">3. </w:t>
      </w:r>
      <w:r w:rsidRPr="009737BD">
        <w:rPr>
          <w:rFonts w:ascii="Tahoma" w:hAnsi="Tahoma" w:cs="Tahoma"/>
          <w:spacing w:val="18"/>
          <w:lang w:val="es-AR"/>
        </w:rPr>
        <w:t xml:space="preserve"> </w:t>
      </w:r>
      <w:r w:rsidRPr="009737BD">
        <w:rPr>
          <w:rFonts w:ascii="Tahoma" w:hAnsi="Tahoma" w:cs="Tahoma"/>
          <w:lang w:val="es-AR"/>
        </w:rPr>
        <w:t>Proyecto</w:t>
      </w:r>
      <w:r w:rsidRPr="009737BD">
        <w:rPr>
          <w:rFonts w:ascii="Tahoma" w:hAnsi="Tahoma" w:cs="Tahoma"/>
          <w:spacing w:val="-8"/>
          <w:lang w:val="es-AR"/>
        </w:rPr>
        <w:t xml:space="preserve"> </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bano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detalle</w:t>
      </w:r>
    </w:p>
    <w:p w:rsidR="00625E06" w:rsidRPr="009737BD" w:rsidRDefault="00625E06" w:rsidP="00625E06">
      <w:pPr>
        <w:widowControl w:val="0"/>
        <w:autoSpaceDE w:val="0"/>
        <w:autoSpaceDN w:val="0"/>
        <w:adjustRightInd w:val="0"/>
        <w:spacing w:before="5"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58" w:lineRule="exact"/>
        <w:ind w:left="102" w:right="8642"/>
        <w:jc w:val="both"/>
        <w:rPr>
          <w:rFonts w:ascii="Tahoma" w:hAnsi="Tahoma" w:cs="Tahoma"/>
          <w:lang w:val="es-AR"/>
        </w:rPr>
      </w:pPr>
      <w:r w:rsidRPr="009737BD">
        <w:rPr>
          <w:rFonts w:ascii="Tahoma" w:hAnsi="Tahoma" w:cs="Tahoma"/>
          <w:b/>
          <w:bCs/>
          <w:position w:val="-1"/>
          <w:lang w:val="es-AR"/>
        </w:rPr>
        <w:t>XV.3</w:t>
      </w:r>
    </w:p>
    <w:p w:rsidR="00625E06" w:rsidRPr="009737BD" w:rsidRDefault="00625E06" w:rsidP="00625E06">
      <w:pPr>
        <w:widowControl w:val="0"/>
        <w:autoSpaceDE w:val="0"/>
        <w:autoSpaceDN w:val="0"/>
        <w:adjustRightInd w:val="0"/>
        <w:spacing w:before="4" w:after="0" w:line="130" w:lineRule="exact"/>
        <w:rPr>
          <w:rFonts w:ascii="Tahoma" w:hAnsi="Tahoma" w:cs="Tahoma"/>
          <w:sz w:val="13"/>
          <w:szCs w:val="13"/>
          <w:lang w:val="es-AR"/>
        </w:rPr>
      </w:pPr>
    </w:p>
    <w:p w:rsidR="00625E06" w:rsidRPr="009737BD" w:rsidRDefault="00625E06" w:rsidP="00625E06">
      <w:pPr>
        <w:widowControl w:val="0"/>
        <w:autoSpaceDE w:val="0"/>
        <w:autoSpaceDN w:val="0"/>
        <w:adjustRightInd w:val="0"/>
        <w:spacing w:before="58" w:after="0" w:line="240" w:lineRule="auto"/>
        <w:ind w:left="462" w:right="70"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Planes</w:t>
      </w:r>
      <w:r w:rsidRPr="009737BD">
        <w:rPr>
          <w:rFonts w:ascii="Tahoma" w:hAnsi="Tahoma" w:cs="Tahoma"/>
          <w:spacing w:val="6"/>
          <w:lang w:val="es-AR"/>
        </w:rPr>
        <w:t xml:space="preserve"> </w:t>
      </w:r>
      <w:r w:rsidRPr="009737BD">
        <w:rPr>
          <w:rFonts w:ascii="Tahoma" w:hAnsi="Tahoma" w:cs="Tahoma"/>
          <w:lang w:val="es-AR"/>
        </w:rPr>
        <w:t>esp</w:t>
      </w:r>
      <w:r w:rsidRPr="009737BD">
        <w:rPr>
          <w:rFonts w:ascii="Tahoma" w:hAnsi="Tahoma" w:cs="Tahoma"/>
          <w:spacing w:val="1"/>
          <w:lang w:val="es-AR"/>
        </w:rPr>
        <w:t>e</w:t>
      </w:r>
      <w:r w:rsidRPr="009737BD">
        <w:rPr>
          <w:rFonts w:ascii="Tahoma" w:hAnsi="Tahoma" w:cs="Tahoma"/>
          <w:lang w:val="es-AR"/>
        </w:rPr>
        <w:t>ciales:</w:t>
      </w:r>
      <w:r w:rsidRPr="009737BD">
        <w:rPr>
          <w:rFonts w:ascii="Tahoma" w:hAnsi="Tahoma" w:cs="Tahoma"/>
          <w:spacing w:val="9"/>
          <w:lang w:val="es-AR"/>
        </w:rPr>
        <w:t xml:space="preserve"> </w:t>
      </w:r>
      <w:r w:rsidRPr="009737BD">
        <w:rPr>
          <w:rFonts w:ascii="Tahoma" w:hAnsi="Tahoma" w:cs="Tahoma"/>
          <w:lang w:val="es-AR"/>
        </w:rPr>
        <w:t>Son</w:t>
      </w:r>
      <w:r w:rsidRPr="009737BD">
        <w:rPr>
          <w:rFonts w:ascii="Tahoma" w:hAnsi="Tahoma" w:cs="Tahoma"/>
          <w:spacing w:val="9"/>
          <w:lang w:val="es-AR"/>
        </w:rPr>
        <w:t xml:space="preserve"> </w:t>
      </w:r>
      <w:r w:rsidRPr="009737BD">
        <w:rPr>
          <w:rFonts w:ascii="Tahoma" w:hAnsi="Tahoma" w:cs="Tahoma"/>
          <w:spacing w:val="2"/>
          <w:lang w:val="es-AR"/>
        </w:rPr>
        <w:t>l</w:t>
      </w:r>
      <w:r w:rsidRPr="009737BD">
        <w:rPr>
          <w:rFonts w:ascii="Tahoma" w:hAnsi="Tahoma" w:cs="Tahoma"/>
          <w:lang w:val="es-AR"/>
        </w:rPr>
        <w:t>os</w:t>
      </w:r>
      <w:r w:rsidRPr="009737BD">
        <w:rPr>
          <w:rFonts w:ascii="Tahoma" w:hAnsi="Tahoma" w:cs="Tahoma"/>
          <w:spacing w:val="11"/>
          <w:lang w:val="es-AR"/>
        </w:rPr>
        <w:t xml:space="preserve"> </w:t>
      </w:r>
      <w:r w:rsidRPr="009737BD">
        <w:rPr>
          <w:rFonts w:ascii="Tahoma" w:hAnsi="Tahoma" w:cs="Tahoma"/>
          <w:lang w:val="es-AR"/>
        </w:rPr>
        <w:t>refer</w:t>
      </w:r>
      <w:r w:rsidRPr="009737BD">
        <w:rPr>
          <w:rFonts w:ascii="Tahoma" w:hAnsi="Tahoma" w:cs="Tahoma"/>
          <w:spacing w:val="2"/>
          <w:lang w:val="es-AR"/>
        </w:rPr>
        <w:t>i</w:t>
      </w:r>
      <w:r w:rsidRPr="009737BD">
        <w:rPr>
          <w:rFonts w:ascii="Tahoma" w:hAnsi="Tahoma" w:cs="Tahoma"/>
          <w:lang w:val="es-AR"/>
        </w:rPr>
        <w:t>dos</w:t>
      </w:r>
      <w:r w:rsidRPr="009737BD">
        <w:rPr>
          <w:rFonts w:ascii="Tahoma" w:hAnsi="Tahoma" w:cs="Tahoma"/>
          <w:spacing w:val="8"/>
          <w:lang w:val="es-AR"/>
        </w:rPr>
        <w:t xml:space="preserve"> </w:t>
      </w: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lang w:val="es-AR"/>
        </w:rPr>
        <w:t>estudios</w:t>
      </w:r>
      <w:r w:rsidRPr="009737BD">
        <w:rPr>
          <w:rFonts w:ascii="Tahoma" w:hAnsi="Tahoma" w:cs="Tahoma"/>
          <w:spacing w:val="4"/>
          <w:lang w:val="es-AR"/>
        </w:rPr>
        <w:t xml:space="preserve"> </w:t>
      </w:r>
      <w:r w:rsidRPr="009737BD">
        <w:rPr>
          <w:rFonts w:ascii="Tahoma" w:hAnsi="Tahoma" w:cs="Tahoma"/>
          <w:lang w:val="es-AR"/>
        </w:rPr>
        <w:t>parciales</w:t>
      </w:r>
      <w:r w:rsidRPr="009737BD">
        <w:rPr>
          <w:rFonts w:ascii="Tahoma" w:hAnsi="Tahoma" w:cs="Tahoma"/>
          <w:spacing w:val="4"/>
          <w:lang w:val="es-AR"/>
        </w:rPr>
        <w:t xml:space="preserve"> </w:t>
      </w:r>
      <w:r w:rsidRPr="009737BD">
        <w:rPr>
          <w:rFonts w:ascii="Tahoma" w:hAnsi="Tahoma" w:cs="Tahoma"/>
          <w:lang w:val="es-AR"/>
        </w:rPr>
        <w:t>del</w:t>
      </w:r>
      <w:r w:rsidRPr="009737BD">
        <w:rPr>
          <w:rFonts w:ascii="Tahoma" w:hAnsi="Tahoma" w:cs="Tahoma"/>
          <w:spacing w:val="9"/>
          <w:lang w:val="es-AR"/>
        </w:rPr>
        <w:t xml:space="preserve"> </w:t>
      </w:r>
      <w:r w:rsidRPr="009737BD">
        <w:rPr>
          <w:rFonts w:ascii="Tahoma" w:hAnsi="Tahoma" w:cs="Tahoma"/>
          <w:lang w:val="es-AR"/>
        </w:rPr>
        <w:t>territorio</w:t>
      </w:r>
      <w:r w:rsidRPr="009737BD">
        <w:rPr>
          <w:rFonts w:ascii="Tahoma" w:hAnsi="Tahoma" w:cs="Tahoma"/>
          <w:spacing w:val="4"/>
          <w:lang w:val="es-AR"/>
        </w:rPr>
        <w:t xml:space="preserve"> </w:t>
      </w:r>
      <w:r w:rsidRPr="009737BD">
        <w:rPr>
          <w:rFonts w:ascii="Tahoma" w:hAnsi="Tahoma" w:cs="Tahoma"/>
          <w:lang w:val="es-AR"/>
        </w:rPr>
        <w:t>municipa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11"/>
          <w:lang w:val="es-AR"/>
        </w:rPr>
        <w:t xml:space="preserve"> </w:t>
      </w:r>
      <w:r w:rsidRPr="009737BD">
        <w:rPr>
          <w:rFonts w:ascii="Tahoma" w:hAnsi="Tahoma" w:cs="Tahoma"/>
          <w:lang w:val="es-AR"/>
        </w:rPr>
        <w:t>y</w:t>
      </w:r>
      <w:r w:rsidRPr="009737BD">
        <w:rPr>
          <w:rFonts w:ascii="Tahoma" w:hAnsi="Tahoma" w:cs="Tahoma"/>
          <w:spacing w:val="11"/>
          <w:lang w:val="es-AR"/>
        </w:rPr>
        <w:t xml:space="preserve"> </w:t>
      </w:r>
      <w:r w:rsidRPr="009737BD">
        <w:rPr>
          <w:rFonts w:ascii="Tahoma" w:hAnsi="Tahoma" w:cs="Tahoma"/>
          <w:lang w:val="es-AR"/>
        </w:rPr>
        <w:t>tienen por</w:t>
      </w:r>
      <w:r w:rsidRPr="009737BD">
        <w:rPr>
          <w:rFonts w:ascii="Tahoma" w:hAnsi="Tahoma" w:cs="Tahoma"/>
          <w:spacing w:val="17"/>
          <w:lang w:val="es-AR"/>
        </w:rPr>
        <w:t xml:space="preserve"> </w:t>
      </w:r>
      <w:r w:rsidRPr="009737BD">
        <w:rPr>
          <w:rFonts w:ascii="Tahoma" w:hAnsi="Tahoma" w:cs="Tahoma"/>
          <w:lang w:val="es-AR"/>
        </w:rPr>
        <w:t>finalid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16"/>
          <w:lang w:val="es-AR"/>
        </w:rPr>
        <w:t xml:space="preserve"> </w:t>
      </w:r>
      <w:r w:rsidRPr="009737BD">
        <w:rPr>
          <w:rFonts w:ascii="Tahoma" w:hAnsi="Tahoma" w:cs="Tahoma"/>
          <w:lang w:val="es-AR"/>
        </w:rPr>
        <w:t>desar</w:t>
      </w:r>
      <w:r w:rsidRPr="009737BD">
        <w:rPr>
          <w:rFonts w:ascii="Tahoma" w:hAnsi="Tahoma" w:cs="Tahoma"/>
          <w:spacing w:val="1"/>
          <w:lang w:val="es-AR"/>
        </w:rPr>
        <w:t>r</w:t>
      </w:r>
      <w:r w:rsidRPr="009737BD">
        <w:rPr>
          <w:rFonts w:ascii="Tahoma" w:hAnsi="Tahoma" w:cs="Tahoma"/>
          <w:lang w:val="es-AR"/>
        </w:rPr>
        <w:t>ollar</w:t>
      </w:r>
      <w:r w:rsidRPr="009737BD">
        <w:rPr>
          <w:rFonts w:ascii="Tahoma" w:hAnsi="Tahoma" w:cs="Tahoma"/>
          <w:spacing w:val="12"/>
          <w:lang w:val="es-AR"/>
        </w:rPr>
        <w:t xml:space="preserve"> </w:t>
      </w:r>
      <w:r w:rsidRPr="009737BD">
        <w:rPr>
          <w:rFonts w:ascii="Tahoma" w:hAnsi="Tahoma" w:cs="Tahoma"/>
          <w:lang w:val="es-AR"/>
        </w:rPr>
        <w:t>prop</w:t>
      </w:r>
      <w:r w:rsidRPr="009737BD">
        <w:rPr>
          <w:rFonts w:ascii="Tahoma" w:hAnsi="Tahoma" w:cs="Tahoma"/>
          <w:spacing w:val="1"/>
          <w:lang w:val="es-AR"/>
        </w:rPr>
        <w:t>u</w:t>
      </w:r>
      <w:r w:rsidRPr="009737BD">
        <w:rPr>
          <w:rFonts w:ascii="Tahoma" w:hAnsi="Tahoma" w:cs="Tahoma"/>
          <w:lang w:val="es-AR"/>
        </w:rPr>
        <w:t>estas</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3"/>
          <w:lang w:val="es-AR"/>
        </w:rPr>
        <w:t xml:space="preserve"> </w:t>
      </w:r>
      <w:r w:rsidRPr="009737BD">
        <w:rPr>
          <w:rFonts w:ascii="Tahoma" w:hAnsi="Tahoma" w:cs="Tahoma"/>
          <w:lang w:val="es-AR"/>
        </w:rPr>
        <w:t>pl</w:t>
      </w:r>
      <w:r w:rsidRPr="009737BD">
        <w:rPr>
          <w:rFonts w:ascii="Tahoma" w:hAnsi="Tahoma" w:cs="Tahoma"/>
          <w:spacing w:val="1"/>
          <w:lang w:val="es-AR"/>
        </w:rPr>
        <w:t>a</w:t>
      </w:r>
      <w:r w:rsidRPr="009737BD">
        <w:rPr>
          <w:rFonts w:ascii="Tahoma" w:hAnsi="Tahoma" w:cs="Tahoma"/>
          <w:lang w:val="es-AR"/>
        </w:rPr>
        <w:t>nificación</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13"/>
          <w:lang w:val="es-AR"/>
        </w:rPr>
        <w:t xml:space="preserve"> </w:t>
      </w:r>
      <w:r w:rsidRPr="009737BD">
        <w:rPr>
          <w:rFonts w:ascii="Tahoma" w:hAnsi="Tahoma" w:cs="Tahoma"/>
          <w:lang w:val="es-AR"/>
        </w:rPr>
        <w:t>una</w:t>
      </w:r>
      <w:r w:rsidRPr="009737BD">
        <w:rPr>
          <w:rFonts w:ascii="Tahoma" w:hAnsi="Tahoma" w:cs="Tahoma"/>
          <w:spacing w:val="18"/>
          <w:lang w:val="es-AR"/>
        </w:rPr>
        <w:t xml:space="preserve"> </w:t>
      </w:r>
      <w:r w:rsidRPr="009737BD">
        <w:rPr>
          <w:rFonts w:ascii="Tahoma" w:hAnsi="Tahoma" w:cs="Tahoma"/>
          <w:lang w:val="es-AR"/>
        </w:rPr>
        <w:t>escala</w:t>
      </w:r>
      <w:r w:rsidRPr="009737BD">
        <w:rPr>
          <w:rFonts w:ascii="Tahoma" w:hAnsi="Tahoma" w:cs="Tahoma"/>
          <w:spacing w:val="10"/>
          <w:lang w:val="es-AR"/>
        </w:rPr>
        <w:t xml:space="preserve"> </w:t>
      </w:r>
      <w:r w:rsidRPr="009737BD">
        <w:rPr>
          <w:rFonts w:ascii="Tahoma" w:hAnsi="Tahoma" w:cs="Tahoma"/>
          <w:spacing w:val="2"/>
          <w:lang w:val="es-AR"/>
        </w:rPr>
        <w:t>m</w:t>
      </w:r>
      <w:r w:rsidRPr="009737BD">
        <w:rPr>
          <w:rFonts w:ascii="Tahoma" w:hAnsi="Tahoma" w:cs="Tahoma"/>
          <w:lang w:val="es-AR"/>
        </w:rPr>
        <w:t>ás</w:t>
      </w:r>
      <w:r w:rsidRPr="009737BD">
        <w:rPr>
          <w:rFonts w:ascii="Tahoma" w:hAnsi="Tahoma" w:cs="Tahoma"/>
          <w:spacing w:val="15"/>
          <w:lang w:val="es-AR"/>
        </w:rPr>
        <w:t xml:space="preserve"> </w:t>
      </w:r>
      <w:r w:rsidRPr="009737BD">
        <w:rPr>
          <w:rFonts w:ascii="Tahoma" w:hAnsi="Tahoma" w:cs="Tahoma"/>
          <w:lang w:val="es-AR"/>
        </w:rPr>
        <w:t>red</w:t>
      </w:r>
      <w:r w:rsidRPr="009737BD">
        <w:rPr>
          <w:rFonts w:ascii="Tahoma" w:hAnsi="Tahoma" w:cs="Tahoma"/>
          <w:spacing w:val="1"/>
          <w:lang w:val="es-AR"/>
        </w:rPr>
        <w:t>u</w:t>
      </w:r>
      <w:r w:rsidRPr="009737BD">
        <w:rPr>
          <w:rFonts w:ascii="Tahoma" w:hAnsi="Tahoma" w:cs="Tahoma"/>
          <w:lang w:val="es-AR"/>
        </w:rPr>
        <w:t>cid</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12"/>
          <w:lang w:val="es-AR"/>
        </w:rPr>
        <w:t xml:space="preserve"> </w:t>
      </w:r>
      <w:r w:rsidRPr="009737BD">
        <w:rPr>
          <w:rFonts w:ascii="Tahoma" w:hAnsi="Tahoma" w:cs="Tahoma"/>
          <w:lang w:val="es-AR"/>
        </w:rPr>
        <w:t>ya</w:t>
      </w:r>
      <w:r w:rsidRPr="009737BD">
        <w:rPr>
          <w:rFonts w:ascii="Tahoma" w:hAnsi="Tahoma" w:cs="Tahoma"/>
          <w:spacing w:val="15"/>
          <w:lang w:val="es-AR"/>
        </w:rPr>
        <w:t xml:space="preserve"> </w:t>
      </w:r>
      <w:r w:rsidRPr="009737BD">
        <w:rPr>
          <w:rFonts w:ascii="Tahoma" w:hAnsi="Tahoma" w:cs="Tahoma"/>
          <w:lang w:val="es-AR"/>
        </w:rPr>
        <w:t>sea en</w:t>
      </w:r>
      <w:r w:rsidRPr="009737BD">
        <w:rPr>
          <w:rFonts w:ascii="Tahoma" w:hAnsi="Tahoma" w:cs="Tahoma"/>
          <w:spacing w:val="39"/>
          <w:lang w:val="es-AR"/>
        </w:rPr>
        <w:t xml:space="preserve"> </w:t>
      </w:r>
      <w:r w:rsidRPr="009737BD">
        <w:rPr>
          <w:rFonts w:ascii="Tahoma" w:hAnsi="Tahoma" w:cs="Tahoma"/>
          <w:lang w:val="es-AR"/>
        </w:rPr>
        <w:t>las</w:t>
      </w:r>
      <w:r w:rsidRPr="009737BD">
        <w:rPr>
          <w:rFonts w:ascii="Tahoma" w:hAnsi="Tahoma" w:cs="Tahoma"/>
          <w:spacing w:val="37"/>
          <w:lang w:val="es-AR"/>
        </w:rPr>
        <w:t xml:space="preserve"> </w:t>
      </w:r>
      <w:r w:rsidRPr="009737BD">
        <w:rPr>
          <w:rFonts w:ascii="Tahoma" w:hAnsi="Tahoma" w:cs="Tahoma"/>
          <w:lang w:val="es-AR"/>
        </w:rPr>
        <w:t xml:space="preserve">Áreas </w:t>
      </w:r>
      <w:r w:rsidRPr="009737BD">
        <w:rPr>
          <w:rFonts w:ascii="Tahoma" w:hAnsi="Tahoma" w:cs="Tahoma"/>
          <w:spacing w:val="-23"/>
          <w:lang w:val="es-AR"/>
        </w:rPr>
        <w:t xml:space="preserve"> </w:t>
      </w:r>
      <w:r w:rsidRPr="009737BD">
        <w:rPr>
          <w:rFonts w:ascii="Tahoma" w:hAnsi="Tahoma" w:cs="Tahoma"/>
          <w:lang w:val="es-AR"/>
        </w:rPr>
        <w:t>Urbana,</w:t>
      </w:r>
      <w:r w:rsidRPr="009737BD">
        <w:rPr>
          <w:rFonts w:ascii="Tahoma" w:hAnsi="Tahoma" w:cs="Tahoma"/>
          <w:spacing w:val="32"/>
          <w:lang w:val="es-AR"/>
        </w:rPr>
        <w:t xml:space="preserve"> </w:t>
      </w:r>
      <w:r w:rsidRPr="009737BD">
        <w:rPr>
          <w:rFonts w:ascii="Tahoma" w:hAnsi="Tahoma" w:cs="Tahoma"/>
          <w:lang w:val="es-AR"/>
        </w:rPr>
        <w:t>Comple</w:t>
      </w:r>
      <w:r w:rsidRPr="009737BD">
        <w:rPr>
          <w:rFonts w:ascii="Tahoma" w:hAnsi="Tahoma" w:cs="Tahoma"/>
          <w:spacing w:val="1"/>
          <w:lang w:val="es-AR"/>
        </w:rPr>
        <w:t>m</w:t>
      </w:r>
      <w:r w:rsidRPr="009737BD">
        <w:rPr>
          <w:rFonts w:ascii="Tahoma" w:hAnsi="Tahoma" w:cs="Tahoma"/>
          <w:lang w:val="es-AR"/>
        </w:rPr>
        <w:t>entaria</w:t>
      </w:r>
      <w:r w:rsidRPr="009737BD">
        <w:rPr>
          <w:rFonts w:ascii="Tahoma" w:hAnsi="Tahoma" w:cs="Tahoma"/>
          <w:spacing w:val="33"/>
          <w:lang w:val="es-AR"/>
        </w:rPr>
        <w:t xml:space="preserve"> </w:t>
      </w:r>
      <w:r w:rsidRPr="009737BD">
        <w:rPr>
          <w:rFonts w:ascii="Tahoma" w:hAnsi="Tahoma" w:cs="Tahoma"/>
          <w:lang w:val="es-AR"/>
        </w:rPr>
        <w:t>o</w:t>
      </w:r>
      <w:r w:rsidRPr="009737BD">
        <w:rPr>
          <w:rFonts w:ascii="Tahoma" w:hAnsi="Tahoma" w:cs="Tahoma"/>
          <w:spacing w:val="39"/>
          <w:lang w:val="es-AR"/>
        </w:rPr>
        <w:t xml:space="preserve"> </w:t>
      </w:r>
      <w:r w:rsidRPr="009737BD">
        <w:rPr>
          <w:rFonts w:ascii="Tahoma" w:hAnsi="Tahoma" w:cs="Tahoma"/>
          <w:lang w:val="es-AR"/>
        </w:rPr>
        <w:t>Rura</w:t>
      </w:r>
      <w:r w:rsidRPr="009737BD">
        <w:rPr>
          <w:rFonts w:ascii="Tahoma" w:hAnsi="Tahoma" w:cs="Tahoma"/>
          <w:spacing w:val="1"/>
          <w:lang w:val="es-AR"/>
        </w:rPr>
        <w:t>l</w:t>
      </w:r>
      <w:r w:rsidRPr="009737BD">
        <w:rPr>
          <w:rFonts w:ascii="Tahoma" w:hAnsi="Tahoma" w:cs="Tahoma"/>
          <w:lang w:val="es-AR"/>
        </w:rPr>
        <w:t>.</w:t>
      </w:r>
      <w:r w:rsidRPr="009737BD">
        <w:rPr>
          <w:rFonts w:ascii="Tahoma" w:hAnsi="Tahoma" w:cs="Tahoma"/>
          <w:spacing w:val="35"/>
          <w:lang w:val="es-AR"/>
        </w:rPr>
        <w:t xml:space="preserve"> </w:t>
      </w:r>
      <w:r w:rsidRPr="009737BD">
        <w:rPr>
          <w:rFonts w:ascii="Tahoma" w:hAnsi="Tahoma" w:cs="Tahoma"/>
          <w:lang w:val="es-AR"/>
        </w:rPr>
        <w:t>Se</w:t>
      </w:r>
      <w:r w:rsidRPr="009737BD">
        <w:rPr>
          <w:rFonts w:ascii="Tahoma" w:hAnsi="Tahoma" w:cs="Tahoma"/>
          <w:spacing w:val="37"/>
          <w:lang w:val="es-AR"/>
        </w:rPr>
        <w:t xml:space="preserve"> </w:t>
      </w:r>
      <w:r w:rsidRPr="009737BD">
        <w:rPr>
          <w:rFonts w:ascii="Tahoma" w:hAnsi="Tahoma" w:cs="Tahoma"/>
          <w:lang w:val="es-AR"/>
        </w:rPr>
        <w:t>referi</w:t>
      </w:r>
      <w:r w:rsidRPr="009737BD">
        <w:rPr>
          <w:rFonts w:ascii="Tahoma" w:hAnsi="Tahoma" w:cs="Tahoma"/>
          <w:spacing w:val="1"/>
          <w:lang w:val="es-AR"/>
        </w:rPr>
        <w:t>rá</w:t>
      </w:r>
      <w:r w:rsidRPr="009737BD">
        <w:rPr>
          <w:rFonts w:ascii="Tahoma" w:hAnsi="Tahoma" w:cs="Tahoma"/>
          <w:lang w:val="es-AR"/>
        </w:rPr>
        <w:t>n</w:t>
      </w:r>
      <w:r w:rsidRPr="009737BD">
        <w:rPr>
          <w:rFonts w:ascii="Tahoma" w:hAnsi="Tahoma" w:cs="Tahoma"/>
          <w:spacing w:val="34"/>
          <w:lang w:val="es-AR"/>
        </w:rPr>
        <w:t xml:space="preserve"> </w:t>
      </w:r>
      <w:r w:rsidRPr="009737BD">
        <w:rPr>
          <w:rFonts w:ascii="Tahoma" w:hAnsi="Tahoma" w:cs="Tahoma"/>
          <w:lang w:val="es-AR"/>
        </w:rPr>
        <w:t>a</w:t>
      </w:r>
      <w:r w:rsidRPr="009737BD">
        <w:rPr>
          <w:rFonts w:ascii="Tahoma" w:hAnsi="Tahoma" w:cs="Tahoma"/>
          <w:spacing w:val="39"/>
          <w:lang w:val="es-AR"/>
        </w:rPr>
        <w:t xml:space="preserve"> </w:t>
      </w:r>
      <w:r w:rsidRPr="009737BD">
        <w:rPr>
          <w:rFonts w:ascii="Tahoma" w:hAnsi="Tahoma" w:cs="Tahoma"/>
          <w:lang w:val="es-AR"/>
        </w:rPr>
        <w:t>re</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
          <w:lang w:val="es-AR"/>
        </w:rPr>
        <w:t>va</w:t>
      </w:r>
      <w:r w:rsidRPr="009737BD">
        <w:rPr>
          <w:rFonts w:ascii="Tahoma" w:hAnsi="Tahoma" w:cs="Tahoma"/>
          <w:lang w:val="es-AR"/>
        </w:rPr>
        <w:t>ció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34"/>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c</w:t>
      </w:r>
      <w:r w:rsidRPr="009737BD">
        <w:rPr>
          <w:rFonts w:ascii="Tahoma" w:hAnsi="Tahoma" w:cs="Tahoma"/>
          <w:lang w:val="es-AR"/>
        </w:rPr>
        <w:t>ció</w:t>
      </w:r>
      <w:r w:rsidRPr="009737BD">
        <w:rPr>
          <w:rFonts w:ascii="Tahoma" w:hAnsi="Tahoma" w:cs="Tahoma"/>
          <w:spacing w:val="1"/>
          <w:lang w:val="es-AR"/>
        </w:rPr>
        <w:t>n</w:t>
      </w:r>
      <w:r w:rsidRPr="009737BD">
        <w:rPr>
          <w:rFonts w:ascii="Tahoma" w:hAnsi="Tahoma" w:cs="Tahoma"/>
          <w:lang w:val="es-AR"/>
        </w:rPr>
        <w:t>, estr</w:t>
      </w:r>
      <w:r w:rsidRPr="009737BD">
        <w:rPr>
          <w:rFonts w:ascii="Tahoma" w:hAnsi="Tahoma" w:cs="Tahoma"/>
          <w:spacing w:val="1"/>
          <w:lang w:val="es-AR"/>
        </w:rPr>
        <w:t>u</w:t>
      </w:r>
      <w:r w:rsidRPr="009737BD">
        <w:rPr>
          <w:rFonts w:ascii="Tahoma" w:hAnsi="Tahoma" w:cs="Tahoma"/>
          <w:spacing w:val="-1"/>
          <w:lang w:val="es-AR"/>
        </w:rPr>
        <w:t>c</w:t>
      </w:r>
      <w:r w:rsidRPr="009737BD">
        <w:rPr>
          <w:rFonts w:ascii="Tahoma" w:hAnsi="Tahoma" w:cs="Tahoma"/>
          <w:lang w:val="es-AR"/>
        </w:rPr>
        <w:t>tur</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 xml:space="preserve">ón, </w:t>
      </w:r>
      <w:r w:rsidRPr="009737BD">
        <w:rPr>
          <w:rFonts w:ascii="Tahoma" w:hAnsi="Tahoma" w:cs="Tahoma"/>
          <w:spacing w:val="-26"/>
          <w:lang w:val="es-AR"/>
        </w:rPr>
        <w:t xml:space="preserve"> </w:t>
      </w:r>
      <w:r w:rsidRPr="009737BD">
        <w:rPr>
          <w:rFonts w:ascii="Tahoma" w:hAnsi="Tahoma" w:cs="Tahoma"/>
          <w:spacing w:val="1"/>
          <w:lang w:val="es-AR"/>
        </w:rPr>
        <w:t>r</w:t>
      </w:r>
      <w:r w:rsidRPr="009737BD">
        <w:rPr>
          <w:rFonts w:ascii="Tahoma" w:hAnsi="Tahoma" w:cs="Tahoma"/>
          <w:lang w:val="es-AR"/>
        </w:rPr>
        <w:t>eest</w:t>
      </w:r>
      <w:r w:rsidRPr="009737BD">
        <w:rPr>
          <w:rFonts w:ascii="Tahoma" w:hAnsi="Tahoma" w:cs="Tahoma"/>
          <w:spacing w:val="1"/>
          <w:lang w:val="es-AR"/>
        </w:rPr>
        <w:t>r</w:t>
      </w:r>
      <w:r w:rsidRPr="009737BD">
        <w:rPr>
          <w:rFonts w:ascii="Tahoma" w:hAnsi="Tahoma" w:cs="Tahoma"/>
          <w:lang w:val="es-AR"/>
        </w:rPr>
        <w:t>ucturac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6"/>
          <w:lang w:val="es-AR"/>
        </w:rPr>
        <w:t xml:space="preserve"> </w:t>
      </w:r>
      <w:r w:rsidRPr="009737BD">
        <w:rPr>
          <w:rFonts w:ascii="Tahoma" w:hAnsi="Tahoma" w:cs="Tahoma"/>
          <w:lang w:val="es-AR"/>
        </w:rPr>
        <w:t>y</w:t>
      </w:r>
      <w:r w:rsidRPr="009737BD">
        <w:rPr>
          <w:rFonts w:ascii="Tahoma" w:hAnsi="Tahoma" w:cs="Tahoma"/>
          <w:spacing w:val="36"/>
          <w:lang w:val="es-AR"/>
        </w:rPr>
        <w:t xml:space="preserve"> </w:t>
      </w:r>
      <w:r w:rsidRPr="009737BD">
        <w:rPr>
          <w:rFonts w:ascii="Tahoma" w:hAnsi="Tahoma" w:cs="Tahoma"/>
          <w:lang w:val="es-AR"/>
        </w:rPr>
        <w:t>consolid</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w:t>
      </w:r>
      <w:r w:rsidRPr="009737BD">
        <w:rPr>
          <w:rFonts w:ascii="Tahoma" w:hAnsi="Tahoma" w:cs="Tahoma"/>
          <w:spacing w:val="2"/>
          <w:lang w:val="es-AR"/>
        </w:rPr>
        <w:t>ó</w:t>
      </w:r>
      <w:r w:rsidRPr="009737BD">
        <w:rPr>
          <w:rFonts w:ascii="Tahoma" w:hAnsi="Tahoma" w:cs="Tahoma"/>
          <w:lang w:val="es-AR"/>
        </w:rPr>
        <w:t>n</w:t>
      </w:r>
      <w:r w:rsidRPr="009737BD">
        <w:rPr>
          <w:rFonts w:ascii="Tahoma" w:hAnsi="Tahoma" w:cs="Tahoma"/>
          <w:spacing w:val="30"/>
          <w:lang w:val="es-AR"/>
        </w:rPr>
        <w:t xml:space="preserve"> </w:t>
      </w:r>
      <w:r w:rsidRPr="009737BD">
        <w:rPr>
          <w:rFonts w:ascii="Tahoma" w:hAnsi="Tahoma" w:cs="Tahoma"/>
          <w:lang w:val="es-AR"/>
        </w:rPr>
        <w:t>de</w:t>
      </w:r>
      <w:r w:rsidRPr="009737BD">
        <w:rPr>
          <w:rFonts w:ascii="Tahoma" w:hAnsi="Tahoma" w:cs="Tahoma"/>
          <w:spacing w:val="35"/>
          <w:lang w:val="es-AR"/>
        </w:rPr>
        <w:t xml:space="preserve"> </w:t>
      </w:r>
      <w:r w:rsidRPr="009737BD">
        <w:rPr>
          <w:rFonts w:ascii="Tahoma" w:hAnsi="Tahoma" w:cs="Tahoma"/>
          <w:lang w:val="es-AR"/>
        </w:rPr>
        <w:t>sectores</w:t>
      </w:r>
      <w:r w:rsidRPr="009737BD">
        <w:rPr>
          <w:rFonts w:ascii="Tahoma" w:hAnsi="Tahoma" w:cs="Tahoma"/>
          <w:spacing w:val="30"/>
          <w:lang w:val="es-AR"/>
        </w:rPr>
        <w:t xml:space="preserve"> </w:t>
      </w:r>
      <w:r w:rsidRPr="009737BD">
        <w:rPr>
          <w:rFonts w:ascii="Tahoma" w:hAnsi="Tahoma" w:cs="Tahoma"/>
          <w:lang w:val="es-AR"/>
        </w:rPr>
        <w:t>así</w:t>
      </w:r>
      <w:r w:rsidRPr="009737BD">
        <w:rPr>
          <w:rFonts w:ascii="Tahoma" w:hAnsi="Tahoma" w:cs="Tahoma"/>
          <w:spacing w:val="35"/>
          <w:lang w:val="es-AR"/>
        </w:rPr>
        <w:t xml:space="preserve"> </w:t>
      </w:r>
      <w:r w:rsidRPr="009737BD">
        <w:rPr>
          <w:rFonts w:ascii="Tahoma" w:hAnsi="Tahoma" w:cs="Tahoma"/>
          <w:lang w:val="es-AR"/>
        </w:rPr>
        <w:t>como</w:t>
      </w:r>
      <w:r w:rsidRPr="009737BD">
        <w:rPr>
          <w:rFonts w:ascii="Tahoma" w:hAnsi="Tahoma" w:cs="Tahoma"/>
          <w:spacing w:val="34"/>
          <w:lang w:val="es-AR"/>
        </w:rPr>
        <w:t xml:space="preserve"> </w:t>
      </w:r>
      <w:r w:rsidRPr="009737BD">
        <w:rPr>
          <w:rFonts w:ascii="Tahoma" w:hAnsi="Tahoma" w:cs="Tahoma"/>
          <w:lang w:val="es-AR"/>
        </w:rPr>
        <w:t>al</w:t>
      </w:r>
      <w:r w:rsidRPr="009737BD">
        <w:rPr>
          <w:rFonts w:ascii="Tahoma" w:hAnsi="Tahoma" w:cs="Tahoma"/>
          <w:spacing w:val="37"/>
          <w:lang w:val="es-AR"/>
        </w:rPr>
        <w:t xml:space="preserve"> </w:t>
      </w:r>
      <w:r w:rsidRPr="009737BD">
        <w:rPr>
          <w:rFonts w:ascii="Tahoma" w:hAnsi="Tahoma" w:cs="Tahoma"/>
          <w:lang w:val="es-AR"/>
        </w:rPr>
        <w:t>desar</w:t>
      </w:r>
      <w:r w:rsidRPr="009737BD">
        <w:rPr>
          <w:rFonts w:ascii="Tahoma" w:hAnsi="Tahoma" w:cs="Tahoma"/>
          <w:spacing w:val="1"/>
          <w:lang w:val="es-AR"/>
        </w:rPr>
        <w:t>r</w:t>
      </w:r>
      <w:r w:rsidRPr="009737BD">
        <w:rPr>
          <w:rFonts w:ascii="Tahoma" w:hAnsi="Tahoma" w:cs="Tahoma"/>
          <w:lang w:val="es-AR"/>
        </w:rPr>
        <w:t>ollo</w:t>
      </w:r>
      <w:r w:rsidRPr="009737BD">
        <w:rPr>
          <w:rFonts w:ascii="Tahoma" w:hAnsi="Tahoma" w:cs="Tahoma"/>
          <w:spacing w:val="3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una p</w:t>
      </w:r>
      <w:r w:rsidRPr="009737BD">
        <w:rPr>
          <w:rFonts w:ascii="Tahoma" w:hAnsi="Tahoma" w:cs="Tahoma"/>
          <w:spacing w:val="1"/>
          <w:lang w:val="es-AR"/>
        </w:rPr>
        <w:t>r</w:t>
      </w:r>
      <w:r w:rsidRPr="009737BD">
        <w:rPr>
          <w:rFonts w:ascii="Tahoma" w:hAnsi="Tahoma" w:cs="Tahoma"/>
          <w:lang w:val="es-AR"/>
        </w:rPr>
        <w:t>op</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ta</w:t>
      </w:r>
      <w:r w:rsidRPr="009737BD">
        <w:rPr>
          <w:rFonts w:ascii="Tahoma" w:hAnsi="Tahoma" w:cs="Tahoma"/>
          <w:spacing w:val="-1"/>
          <w:lang w:val="es-AR"/>
        </w:rPr>
        <w:t xml:space="preserve"> </w:t>
      </w:r>
      <w:r w:rsidRPr="009737BD">
        <w:rPr>
          <w:rFonts w:ascii="Tahoma" w:hAnsi="Tahoma" w:cs="Tahoma"/>
          <w:w w:val="99"/>
          <w:lang w:val="es-AR"/>
        </w:rPr>
        <w:t>integral</w:t>
      </w:r>
      <w:r w:rsidRPr="009737BD">
        <w:rPr>
          <w:rFonts w:ascii="Tahoma" w:hAnsi="Tahoma" w:cs="Tahoma"/>
          <w:spacing w:val="1"/>
          <w:lang w:val="es-AR"/>
        </w:rPr>
        <w:t xml:space="preserve"> </w:t>
      </w:r>
      <w:r w:rsidRPr="009737BD">
        <w:rPr>
          <w:rFonts w:ascii="Tahoma" w:hAnsi="Tahoma" w:cs="Tahoma"/>
          <w:w w:val="99"/>
          <w:lang w:val="es-AR"/>
        </w:rPr>
        <w:t>en</w:t>
      </w:r>
      <w:r w:rsidRPr="009737BD">
        <w:rPr>
          <w:rFonts w:ascii="Tahoma" w:hAnsi="Tahoma" w:cs="Tahoma"/>
          <w:lang w:val="es-AR"/>
        </w:rPr>
        <w:t xml:space="preserve"> una</w:t>
      </w:r>
      <w:r w:rsidRPr="009737BD">
        <w:rPr>
          <w:rFonts w:ascii="Tahoma" w:hAnsi="Tahoma" w:cs="Tahoma"/>
          <w:spacing w:val="1"/>
          <w:lang w:val="es-AR"/>
        </w:rPr>
        <w:t xml:space="preserve"> </w:t>
      </w:r>
      <w:r w:rsidRPr="009737BD">
        <w:rPr>
          <w:rFonts w:ascii="Tahoma" w:hAnsi="Tahoma" w:cs="Tahoma"/>
          <w:lang w:val="es-AR"/>
        </w:rPr>
        <w:t>zona</w:t>
      </w:r>
      <w:r w:rsidRPr="009737BD">
        <w:rPr>
          <w:rFonts w:ascii="Tahoma" w:hAnsi="Tahoma" w:cs="Tahoma"/>
          <w:spacing w:val="-5"/>
          <w:lang w:val="es-AR"/>
        </w:rPr>
        <w:t xml:space="preserve"> </w:t>
      </w:r>
      <w:r w:rsidRPr="009737BD">
        <w:rPr>
          <w:rFonts w:ascii="Tahoma" w:hAnsi="Tahoma" w:cs="Tahoma"/>
          <w:lang w:val="es-AR"/>
        </w:rPr>
        <w:t>o s</w:t>
      </w:r>
      <w:r w:rsidRPr="009737BD">
        <w:rPr>
          <w:rFonts w:ascii="Tahoma" w:hAnsi="Tahoma" w:cs="Tahoma"/>
          <w:spacing w:val="1"/>
          <w:lang w:val="es-AR"/>
        </w:rPr>
        <w:t>e</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or</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re</w:t>
      </w:r>
      <w:r w:rsidRPr="009737BD">
        <w:rPr>
          <w:rFonts w:ascii="Tahoma" w:hAnsi="Tahoma" w:cs="Tahoma"/>
          <w:lang w:val="es-AR"/>
        </w:rPr>
        <w:t>viamente delimitado.</w:t>
      </w:r>
    </w:p>
    <w:p w:rsidR="00625E06" w:rsidRPr="009737BD" w:rsidRDefault="00625E06" w:rsidP="00625E06">
      <w:pPr>
        <w:widowControl w:val="0"/>
        <w:autoSpaceDE w:val="0"/>
        <w:autoSpaceDN w:val="0"/>
        <w:adjustRightInd w:val="0"/>
        <w:spacing w:before="7" w:after="0" w:line="266" w:lineRule="exact"/>
        <w:ind w:left="462" w:right="71"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Planes</w:t>
      </w:r>
      <w:r w:rsidRPr="009737BD">
        <w:rPr>
          <w:rFonts w:ascii="Tahoma" w:hAnsi="Tahoma" w:cs="Tahoma"/>
          <w:spacing w:val="46"/>
          <w:lang w:val="es-AR"/>
        </w:rPr>
        <w:t xml:space="preserve"> </w:t>
      </w:r>
      <w:r w:rsidRPr="009737BD">
        <w:rPr>
          <w:rFonts w:ascii="Tahoma" w:hAnsi="Tahoma" w:cs="Tahoma"/>
          <w:lang w:val="es-AR"/>
        </w:rPr>
        <w:t>sectoriales:</w:t>
      </w:r>
      <w:r w:rsidRPr="009737BD">
        <w:rPr>
          <w:rFonts w:ascii="Tahoma" w:hAnsi="Tahoma" w:cs="Tahoma"/>
          <w:spacing w:val="41"/>
          <w:lang w:val="es-AR"/>
        </w:rPr>
        <w:t xml:space="preserve"> </w:t>
      </w:r>
      <w:r w:rsidRPr="009737BD">
        <w:rPr>
          <w:rFonts w:ascii="Tahoma" w:hAnsi="Tahoma" w:cs="Tahoma"/>
          <w:lang w:val="es-AR"/>
        </w:rPr>
        <w:t>Son</w:t>
      </w:r>
      <w:r w:rsidRPr="009737BD">
        <w:rPr>
          <w:rFonts w:ascii="Tahoma" w:hAnsi="Tahoma" w:cs="Tahoma"/>
          <w:spacing w:val="48"/>
          <w:lang w:val="es-AR"/>
        </w:rPr>
        <w:t xml:space="preserve"> </w:t>
      </w:r>
      <w:r w:rsidRPr="009737BD">
        <w:rPr>
          <w:rFonts w:ascii="Tahoma" w:hAnsi="Tahoma" w:cs="Tahoma"/>
          <w:lang w:val="es-AR"/>
        </w:rPr>
        <w:t>los</w:t>
      </w:r>
      <w:r w:rsidRPr="009737BD">
        <w:rPr>
          <w:rFonts w:ascii="Tahoma" w:hAnsi="Tahoma" w:cs="Tahoma"/>
          <w:spacing w:val="49"/>
          <w:lang w:val="es-AR"/>
        </w:rPr>
        <w:t xml:space="preserve"> </w:t>
      </w:r>
      <w:r w:rsidRPr="009737BD">
        <w:rPr>
          <w:rFonts w:ascii="Tahoma" w:hAnsi="Tahoma" w:cs="Tahoma"/>
          <w:lang w:val="es-AR"/>
        </w:rPr>
        <w:t>planes</w:t>
      </w:r>
      <w:r w:rsidRPr="009737BD">
        <w:rPr>
          <w:rFonts w:ascii="Tahoma" w:hAnsi="Tahoma" w:cs="Tahoma"/>
          <w:spacing w:val="47"/>
          <w:lang w:val="es-AR"/>
        </w:rPr>
        <w:t xml:space="preserve"> </w:t>
      </w:r>
      <w:r w:rsidRPr="009737BD">
        <w:rPr>
          <w:rFonts w:ascii="Tahoma" w:hAnsi="Tahoma" w:cs="Tahoma"/>
          <w:lang w:val="es-AR"/>
        </w:rPr>
        <w:t>que</w:t>
      </w:r>
      <w:r w:rsidRPr="009737BD">
        <w:rPr>
          <w:rFonts w:ascii="Tahoma" w:hAnsi="Tahoma" w:cs="Tahoma"/>
          <w:spacing w:val="48"/>
          <w:lang w:val="es-AR"/>
        </w:rPr>
        <w:t xml:space="preserve"> </w:t>
      </w:r>
      <w:r w:rsidRPr="009737BD">
        <w:rPr>
          <w:rFonts w:ascii="Tahoma" w:hAnsi="Tahoma" w:cs="Tahoma"/>
          <w:lang w:val="es-AR"/>
        </w:rPr>
        <w:t>des</w:t>
      </w:r>
      <w:r w:rsidRPr="009737BD">
        <w:rPr>
          <w:rFonts w:ascii="Tahoma" w:hAnsi="Tahoma" w:cs="Tahoma"/>
          <w:spacing w:val="-2"/>
          <w:lang w:val="es-AR"/>
        </w:rPr>
        <w:t>a</w:t>
      </w:r>
      <w:r w:rsidRPr="009737BD">
        <w:rPr>
          <w:rFonts w:ascii="Tahoma" w:hAnsi="Tahoma" w:cs="Tahoma"/>
          <w:lang w:val="es-AR"/>
        </w:rPr>
        <w:t>r</w:t>
      </w:r>
      <w:r w:rsidRPr="009737BD">
        <w:rPr>
          <w:rFonts w:ascii="Tahoma" w:hAnsi="Tahoma" w:cs="Tahoma"/>
          <w:spacing w:val="1"/>
          <w:lang w:val="es-AR"/>
        </w:rPr>
        <w:t>r</w:t>
      </w:r>
      <w:r w:rsidRPr="009737BD">
        <w:rPr>
          <w:rFonts w:ascii="Tahoma" w:hAnsi="Tahoma" w:cs="Tahoma"/>
          <w:lang w:val="es-AR"/>
        </w:rPr>
        <w:t>ollan</w:t>
      </w:r>
      <w:r w:rsidRPr="009737BD">
        <w:rPr>
          <w:rFonts w:ascii="Tahoma" w:hAnsi="Tahoma" w:cs="Tahoma"/>
          <w:spacing w:val="48"/>
          <w:lang w:val="es-AR"/>
        </w:rPr>
        <w:t xml:space="preserve"> </w:t>
      </w:r>
      <w:r w:rsidRPr="009737BD">
        <w:rPr>
          <w:rFonts w:ascii="Tahoma" w:hAnsi="Tahoma" w:cs="Tahoma"/>
          <w:spacing w:val="1"/>
          <w:lang w:val="es-AR"/>
        </w:rPr>
        <w:t>u</w:t>
      </w:r>
      <w:r w:rsidRPr="009737BD">
        <w:rPr>
          <w:rFonts w:ascii="Tahoma" w:hAnsi="Tahoma" w:cs="Tahoma"/>
          <w:lang w:val="es-AR"/>
        </w:rPr>
        <w:t>n</w:t>
      </w:r>
      <w:r w:rsidRPr="009737BD">
        <w:rPr>
          <w:rFonts w:ascii="Tahoma" w:hAnsi="Tahoma" w:cs="Tahoma"/>
          <w:spacing w:val="50"/>
          <w:lang w:val="es-AR"/>
        </w:rPr>
        <w:t xml:space="preserve"> </w:t>
      </w:r>
      <w:r w:rsidRPr="009737BD">
        <w:rPr>
          <w:rFonts w:ascii="Tahoma" w:hAnsi="Tahoma" w:cs="Tahoma"/>
          <w:lang w:val="es-AR"/>
        </w:rPr>
        <w:t>tema</w:t>
      </w:r>
      <w:r w:rsidRPr="009737BD">
        <w:rPr>
          <w:rFonts w:ascii="Tahoma" w:hAnsi="Tahoma" w:cs="Tahoma"/>
          <w:spacing w:val="47"/>
          <w:lang w:val="es-AR"/>
        </w:rPr>
        <w:t xml:space="preserve"> </w:t>
      </w:r>
      <w:r w:rsidRPr="009737BD">
        <w:rPr>
          <w:rFonts w:ascii="Tahoma" w:hAnsi="Tahoma" w:cs="Tahoma"/>
          <w:lang w:val="es-AR"/>
        </w:rPr>
        <w:t>o</w:t>
      </w:r>
      <w:r w:rsidRPr="009737BD">
        <w:rPr>
          <w:rFonts w:ascii="Tahoma" w:hAnsi="Tahoma" w:cs="Tahoma"/>
          <w:spacing w:val="51"/>
          <w:lang w:val="es-AR"/>
        </w:rPr>
        <w:t xml:space="preserve"> </w:t>
      </w:r>
      <w:r w:rsidRPr="009737BD">
        <w:rPr>
          <w:rFonts w:ascii="Tahoma" w:hAnsi="Tahoma" w:cs="Tahoma"/>
          <w:lang w:val="es-AR"/>
        </w:rPr>
        <w:t>un</w:t>
      </w:r>
      <w:r w:rsidRPr="009737BD">
        <w:rPr>
          <w:rFonts w:ascii="Tahoma" w:hAnsi="Tahoma" w:cs="Tahoma"/>
          <w:spacing w:val="50"/>
          <w:lang w:val="es-AR"/>
        </w:rPr>
        <w:t xml:space="preserve"> </w:t>
      </w:r>
      <w:r w:rsidRPr="009737BD">
        <w:rPr>
          <w:rFonts w:ascii="Tahoma" w:hAnsi="Tahoma" w:cs="Tahoma"/>
          <w:spacing w:val="1"/>
          <w:lang w:val="es-AR"/>
        </w:rPr>
        <w:t>a</w:t>
      </w:r>
      <w:r w:rsidRPr="009737BD">
        <w:rPr>
          <w:rFonts w:ascii="Tahoma" w:hAnsi="Tahoma" w:cs="Tahoma"/>
          <w:lang w:val="es-AR"/>
        </w:rPr>
        <w:t>specto</w:t>
      </w:r>
      <w:r w:rsidRPr="009737BD">
        <w:rPr>
          <w:rFonts w:ascii="Tahoma" w:hAnsi="Tahoma" w:cs="Tahoma"/>
          <w:spacing w:val="46"/>
          <w:lang w:val="es-AR"/>
        </w:rPr>
        <w:t xml:space="preserve"> </w:t>
      </w:r>
      <w:r w:rsidRPr="009737BD">
        <w:rPr>
          <w:rFonts w:ascii="Tahoma" w:hAnsi="Tahoma" w:cs="Tahoma"/>
          <w:lang w:val="es-AR"/>
        </w:rPr>
        <w:t>específico</w:t>
      </w:r>
      <w:r w:rsidRPr="009737BD">
        <w:rPr>
          <w:rFonts w:ascii="Tahoma" w:hAnsi="Tahoma" w:cs="Tahoma"/>
          <w:spacing w:val="-9"/>
          <w:lang w:val="es-AR"/>
        </w:rPr>
        <w:t xml:space="preserve"> </w:t>
      </w:r>
      <w:r w:rsidRPr="009737BD">
        <w:rPr>
          <w:rFonts w:ascii="Tahoma" w:hAnsi="Tahoma" w:cs="Tahoma"/>
          <w:lang w:val="es-AR"/>
        </w:rPr>
        <w:t>dentro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los</w:t>
      </w:r>
      <w:r w:rsidRPr="009737BD">
        <w:rPr>
          <w:rFonts w:ascii="Tahoma" w:hAnsi="Tahoma" w:cs="Tahoma"/>
          <w:spacing w:val="-1"/>
          <w:lang w:val="es-AR"/>
        </w:rPr>
        <w:t xml:space="preserve"> </w:t>
      </w:r>
      <w:r w:rsidRPr="009737BD">
        <w:rPr>
          <w:rFonts w:ascii="Tahoma" w:hAnsi="Tahoma" w:cs="Tahoma"/>
          <w:lang w:val="es-AR"/>
        </w:rPr>
        <w:t>sistemas</w:t>
      </w:r>
      <w:r w:rsidRPr="009737BD">
        <w:rPr>
          <w:rFonts w:ascii="Tahoma" w:hAnsi="Tahoma" w:cs="Tahoma"/>
          <w:spacing w:val="-7"/>
          <w:lang w:val="es-AR"/>
        </w:rPr>
        <w:t xml:space="preserve"> </w:t>
      </w:r>
      <w:r w:rsidRPr="009737BD">
        <w:rPr>
          <w:rFonts w:ascii="Tahoma" w:hAnsi="Tahoma" w:cs="Tahoma"/>
          <w:lang w:val="es-AR"/>
        </w:rPr>
        <w:t>territoriales.</w:t>
      </w:r>
      <w:r w:rsidRPr="009737BD">
        <w:rPr>
          <w:rFonts w:ascii="Tahoma" w:hAnsi="Tahoma" w:cs="Tahoma"/>
          <w:spacing w:val="-9"/>
          <w:lang w:val="es-AR"/>
        </w:rPr>
        <w:t xml:space="preserve"> </w:t>
      </w:r>
      <w:r w:rsidRPr="009737BD">
        <w:rPr>
          <w:rFonts w:ascii="Tahoma" w:hAnsi="Tahoma" w:cs="Tahoma"/>
          <w:lang w:val="es-AR"/>
        </w:rPr>
        <w:t>Estos</w:t>
      </w:r>
      <w:r w:rsidRPr="009737BD">
        <w:rPr>
          <w:rFonts w:ascii="Tahoma" w:hAnsi="Tahoma" w:cs="Tahoma"/>
          <w:spacing w:val="-4"/>
          <w:lang w:val="es-AR"/>
        </w:rPr>
        <w:t xml:space="preserve"> </w:t>
      </w:r>
      <w:r w:rsidRPr="009737BD">
        <w:rPr>
          <w:rFonts w:ascii="Tahoma" w:hAnsi="Tahoma" w:cs="Tahoma"/>
          <w:lang w:val="es-AR"/>
        </w:rPr>
        <w:t>p</w:t>
      </w:r>
      <w:r w:rsidRPr="009737BD">
        <w:rPr>
          <w:rFonts w:ascii="Tahoma" w:hAnsi="Tahoma" w:cs="Tahoma"/>
          <w:spacing w:val="1"/>
          <w:lang w:val="es-AR"/>
        </w:rPr>
        <w:t>u</w:t>
      </w:r>
      <w:r w:rsidRPr="009737BD">
        <w:rPr>
          <w:rFonts w:ascii="Tahoma" w:hAnsi="Tahoma" w:cs="Tahoma"/>
          <w:lang w:val="es-AR"/>
        </w:rPr>
        <w:t>ed</w:t>
      </w:r>
      <w:r w:rsidRPr="009737BD">
        <w:rPr>
          <w:rFonts w:ascii="Tahoma" w:hAnsi="Tahoma" w:cs="Tahoma"/>
          <w:spacing w:val="1"/>
          <w:lang w:val="es-AR"/>
        </w:rPr>
        <w:t>e</w:t>
      </w:r>
      <w:r w:rsidRPr="009737BD">
        <w:rPr>
          <w:rFonts w:ascii="Tahoma" w:hAnsi="Tahoma" w:cs="Tahoma"/>
          <w:lang w:val="es-AR"/>
        </w:rPr>
        <w:t>n estar</w:t>
      </w:r>
      <w:r w:rsidRPr="009737BD">
        <w:rPr>
          <w:rFonts w:ascii="Tahoma" w:hAnsi="Tahoma" w:cs="Tahoma"/>
          <w:spacing w:val="-2"/>
          <w:lang w:val="es-AR"/>
        </w:rPr>
        <w:t xml:space="preserve"> </w:t>
      </w:r>
      <w:r w:rsidRPr="009737BD">
        <w:rPr>
          <w:rFonts w:ascii="Tahoma" w:hAnsi="Tahoma" w:cs="Tahoma"/>
          <w:lang w:val="es-AR"/>
        </w:rPr>
        <w:t>re</w:t>
      </w:r>
      <w:r w:rsidRPr="009737BD">
        <w:rPr>
          <w:rFonts w:ascii="Tahoma" w:hAnsi="Tahoma" w:cs="Tahoma"/>
          <w:spacing w:val="1"/>
          <w:lang w:val="es-AR"/>
        </w:rPr>
        <w:t>f</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idos</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cue</w:t>
      </w:r>
      <w:r w:rsidRPr="009737BD">
        <w:rPr>
          <w:rFonts w:ascii="Tahoma" w:hAnsi="Tahoma" w:cs="Tahoma"/>
          <w:spacing w:val="2"/>
          <w:lang w:val="es-AR"/>
        </w:rPr>
        <w:t>s</w:t>
      </w:r>
      <w:r w:rsidRPr="009737BD">
        <w:rPr>
          <w:rFonts w:ascii="Tahoma" w:hAnsi="Tahoma" w:cs="Tahoma"/>
          <w:lang w:val="es-AR"/>
        </w:rPr>
        <w:t>tiones</w:t>
      </w:r>
      <w:r w:rsidRPr="009737BD">
        <w:rPr>
          <w:rFonts w:ascii="Tahoma" w:hAnsi="Tahoma" w:cs="Tahoma"/>
          <w:spacing w:val="-1"/>
          <w:lang w:val="es-AR"/>
        </w:rPr>
        <w:t xml:space="preserve"> </w:t>
      </w:r>
      <w:r w:rsidRPr="009737BD">
        <w:rPr>
          <w:rFonts w:ascii="Tahoma" w:hAnsi="Tahoma" w:cs="Tahoma"/>
          <w:lang w:val="es-AR"/>
        </w:rPr>
        <w:t>de trá</w:t>
      </w:r>
      <w:r w:rsidRPr="009737BD">
        <w:rPr>
          <w:rFonts w:ascii="Tahoma" w:hAnsi="Tahoma" w:cs="Tahoma"/>
          <w:spacing w:val="1"/>
          <w:lang w:val="es-AR"/>
        </w:rPr>
        <w:t>n</w:t>
      </w:r>
      <w:r w:rsidRPr="009737BD">
        <w:rPr>
          <w:rFonts w:ascii="Tahoma" w:hAnsi="Tahoma" w:cs="Tahoma"/>
          <w:lang w:val="es-AR"/>
        </w:rPr>
        <w:t>sit</w:t>
      </w:r>
      <w:r w:rsidRPr="009737BD">
        <w:rPr>
          <w:rFonts w:ascii="Tahoma" w:hAnsi="Tahoma" w:cs="Tahoma"/>
          <w:spacing w:val="1"/>
          <w:lang w:val="es-AR"/>
        </w:rPr>
        <w:t>o</w:t>
      </w:r>
      <w:r w:rsidRPr="009737BD">
        <w:rPr>
          <w:rFonts w:ascii="Tahoma" w:hAnsi="Tahoma" w:cs="Tahoma"/>
          <w:lang w:val="es-AR"/>
        </w:rPr>
        <w:t>,</w:t>
      </w:r>
    </w:p>
    <w:p w:rsidR="00625E06" w:rsidRPr="009737BD" w:rsidRDefault="00625E06" w:rsidP="00625E06">
      <w:pPr>
        <w:widowControl w:val="0"/>
        <w:autoSpaceDE w:val="0"/>
        <w:autoSpaceDN w:val="0"/>
        <w:adjustRightInd w:val="0"/>
        <w:spacing w:after="0" w:line="266" w:lineRule="exact"/>
        <w:ind w:left="462" w:right="72"/>
        <w:jc w:val="both"/>
        <w:rPr>
          <w:rFonts w:ascii="Tahoma" w:hAnsi="Tahoma" w:cs="Tahoma"/>
          <w:lang w:val="es-AR"/>
        </w:rPr>
      </w:pPr>
      <w:r w:rsidRPr="009737BD">
        <w:rPr>
          <w:rFonts w:ascii="Tahoma" w:hAnsi="Tahoma" w:cs="Tahoma"/>
          <w:lang w:val="es-AR"/>
        </w:rPr>
        <w:t>transporte</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cargas,</w:t>
      </w:r>
      <w:r w:rsidRPr="009737BD">
        <w:rPr>
          <w:rFonts w:ascii="Tahoma" w:hAnsi="Tahoma" w:cs="Tahoma"/>
          <w:spacing w:val="27"/>
          <w:lang w:val="es-AR"/>
        </w:rPr>
        <w:t xml:space="preserve"> </w:t>
      </w:r>
      <w:r w:rsidRPr="009737BD">
        <w:rPr>
          <w:rFonts w:ascii="Tahoma" w:hAnsi="Tahoma" w:cs="Tahoma"/>
          <w:lang w:val="es-AR"/>
        </w:rPr>
        <w:t>saneam</w:t>
      </w:r>
      <w:r w:rsidRPr="009737BD">
        <w:rPr>
          <w:rFonts w:ascii="Tahoma" w:hAnsi="Tahoma" w:cs="Tahoma"/>
          <w:spacing w:val="1"/>
          <w:lang w:val="es-AR"/>
        </w:rPr>
        <w:t>ie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7"/>
          <w:lang w:val="es-AR"/>
        </w:rPr>
        <w:t xml:space="preserve"> </w:t>
      </w:r>
      <w:r w:rsidRPr="009737BD">
        <w:rPr>
          <w:rFonts w:ascii="Tahoma" w:hAnsi="Tahoma" w:cs="Tahoma"/>
          <w:lang w:val="es-AR"/>
        </w:rPr>
        <w:t>desag</w:t>
      </w:r>
      <w:r w:rsidRPr="009737BD">
        <w:rPr>
          <w:rFonts w:ascii="Tahoma" w:hAnsi="Tahoma" w:cs="Tahoma"/>
          <w:spacing w:val="1"/>
          <w:lang w:val="es-AR"/>
        </w:rPr>
        <w:t>ü</w:t>
      </w:r>
      <w:r w:rsidRPr="009737BD">
        <w:rPr>
          <w:rFonts w:ascii="Tahoma" w:hAnsi="Tahoma" w:cs="Tahoma"/>
          <w:lang w:val="es-AR"/>
        </w:rPr>
        <w:t>es</w:t>
      </w:r>
      <w:r w:rsidRPr="009737BD">
        <w:rPr>
          <w:rFonts w:ascii="Tahoma" w:hAnsi="Tahoma" w:cs="Tahoma"/>
          <w:spacing w:val="28"/>
          <w:lang w:val="es-AR"/>
        </w:rPr>
        <w:t xml:space="preserve"> </w:t>
      </w:r>
      <w:r w:rsidRPr="009737BD">
        <w:rPr>
          <w:rFonts w:ascii="Tahoma" w:hAnsi="Tahoma" w:cs="Tahoma"/>
          <w:lang w:val="es-AR"/>
        </w:rPr>
        <w:t>pluviale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6"/>
          <w:lang w:val="es-AR"/>
        </w:rPr>
        <w:t xml:space="preserve"> </w:t>
      </w:r>
      <w:r w:rsidRPr="009737BD">
        <w:rPr>
          <w:rFonts w:ascii="Tahoma" w:hAnsi="Tahoma" w:cs="Tahoma"/>
          <w:lang w:val="es-AR"/>
        </w:rPr>
        <w:t>forest</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27"/>
          <w:lang w:val="es-AR"/>
        </w:rPr>
        <w:t xml:space="preserve"> </w:t>
      </w:r>
      <w:r w:rsidRPr="009737BD">
        <w:rPr>
          <w:rFonts w:ascii="Tahoma" w:hAnsi="Tahoma" w:cs="Tahoma"/>
          <w:lang w:val="es-AR"/>
        </w:rPr>
        <w:t>etc.,</w:t>
      </w:r>
      <w:r w:rsidRPr="009737BD">
        <w:rPr>
          <w:rFonts w:ascii="Tahoma" w:hAnsi="Tahoma" w:cs="Tahoma"/>
          <w:spacing w:val="30"/>
          <w:lang w:val="es-AR"/>
        </w:rPr>
        <w:t xml:space="preserve"> </w:t>
      </w:r>
      <w:r w:rsidRPr="009737BD">
        <w:rPr>
          <w:rFonts w:ascii="Tahoma" w:hAnsi="Tahoma" w:cs="Tahoma"/>
          <w:lang w:val="es-AR"/>
        </w:rPr>
        <w:t>sin</w:t>
      </w:r>
      <w:r w:rsidRPr="009737BD">
        <w:rPr>
          <w:rFonts w:ascii="Tahoma" w:hAnsi="Tahoma" w:cs="Tahoma"/>
          <w:spacing w:val="31"/>
          <w:lang w:val="es-AR"/>
        </w:rPr>
        <w:t xml:space="preserve"> </w:t>
      </w:r>
      <w:r w:rsidRPr="009737BD">
        <w:rPr>
          <w:rFonts w:ascii="Tahoma" w:hAnsi="Tahoma" w:cs="Tahoma"/>
          <w:lang w:val="es-AR"/>
        </w:rPr>
        <w:t>que</w:t>
      </w:r>
      <w:r w:rsidRPr="009737BD">
        <w:rPr>
          <w:rFonts w:ascii="Tahoma" w:hAnsi="Tahoma" w:cs="Tahoma"/>
          <w:spacing w:val="30"/>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a enu</w:t>
      </w:r>
      <w:r w:rsidRPr="009737BD">
        <w:rPr>
          <w:rFonts w:ascii="Tahoma" w:hAnsi="Tahoma" w:cs="Tahoma"/>
          <w:spacing w:val="1"/>
          <w:lang w:val="es-AR"/>
        </w:rPr>
        <w:t>n</w:t>
      </w:r>
      <w:r w:rsidRPr="009737BD">
        <w:rPr>
          <w:rFonts w:ascii="Tahoma" w:hAnsi="Tahoma" w:cs="Tahoma"/>
          <w:lang w:val="es-AR"/>
        </w:rPr>
        <w:t>ciac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sea</w:t>
      </w:r>
      <w:r w:rsidRPr="009737BD">
        <w:rPr>
          <w:rFonts w:ascii="Tahoma" w:hAnsi="Tahoma" w:cs="Tahoma"/>
          <w:spacing w:val="-3"/>
          <w:lang w:val="es-AR"/>
        </w:rPr>
        <w:t xml:space="preserve"> </w:t>
      </w:r>
      <w:r w:rsidRPr="009737BD">
        <w:rPr>
          <w:rFonts w:ascii="Tahoma" w:hAnsi="Tahoma" w:cs="Tahoma"/>
          <w:lang w:val="es-AR"/>
        </w:rPr>
        <w:t>tax</w:t>
      </w:r>
      <w:r w:rsidRPr="009737BD">
        <w:rPr>
          <w:rFonts w:ascii="Tahoma" w:hAnsi="Tahoma" w:cs="Tahoma"/>
          <w:spacing w:val="1"/>
          <w:lang w:val="es-AR"/>
        </w:rPr>
        <w:t>a</w:t>
      </w:r>
      <w:r w:rsidRPr="009737BD">
        <w:rPr>
          <w:rFonts w:ascii="Tahoma" w:hAnsi="Tahoma" w:cs="Tahoma"/>
          <w:lang w:val="es-AR"/>
        </w:rPr>
        <w:t>tiv</w:t>
      </w:r>
      <w:r w:rsidRPr="009737BD">
        <w:rPr>
          <w:rFonts w:ascii="Tahoma" w:hAnsi="Tahoma" w:cs="Tahoma"/>
          <w:spacing w:val="1"/>
          <w:lang w:val="es-AR"/>
        </w:rPr>
        <w:t>a</w:t>
      </w:r>
      <w:r w:rsidRPr="009737BD">
        <w:rPr>
          <w:rFonts w:ascii="Tahoma" w:hAnsi="Tahoma" w:cs="Tahoma"/>
          <w:lang w:val="es-AR"/>
        </w:rPr>
        <w:t>.</w:t>
      </w:r>
    </w:p>
    <w:p w:rsidR="00625E06" w:rsidRPr="009737BD" w:rsidRDefault="00625E06" w:rsidP="00625E06">
      <w:pPr>
        <w:widowControl w:val="0"/>
        <w:autoSpaceDE w:val="0"/>
        <w:autoSpaceDN w:val="0"/>
        <w:adjustRightInd w:val="0"/>
        <w:spacing w:after="0" w:line="258" w:lineRule="exact"/>
        <w:ind w:left="102" w:right="78"/>
        <w:jc w:val="both"/>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Proy</w:t>
      </w:r>
      <w:r w:rsidRPr="009737BD">
        <w:rPr>
          <w:rFonts w:ascii="Tahoma" w:hAnsi="Tahoma" w:cs="Tahoma"/>
          <w:spacing w:val="1"/>
          <w:position w:val="-1"/>
          <w:lang w:val="es-AR"/>
        </w:rPr>
        <w:t>e</w:t>
      </w:r>
      <w:r w:rsidRPr="009737BD">
        <w:rPr>
          <w:rFonts w:ascii="Tahoma" w:hAnsi="Tahoma" w:cs="Tahoma"/>
          <w:spacing w:val="-1"/>
          <w:position w:val="-1"/>
          <w:lang w:val="es-AR"/>
        </w:rPr>
        <w:t>c</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20"/>
          <w:position w:val="-1"/>
          <w:lang w:val="es-AR"/>
        </w:rPr>
        <w:t xml:space="preserve"> </w:t>
      </w:r>
      <w:r w:rsidRPr="009737BD">
        <w:rPr>
          <w:rFonts w:ascii="Tahoma" w:hAnsi="Tahoma" w:cs="Tahoma"/>
          <w:position w:val="-1"/>
          <w:lang w:val="es-AR"/>
        </w:rPr>
        <w:t>u</w:t>
      </w:r>
      <w:r w:rsidRPr="009737BD">
        <w:rPr>
          <w:rFonts w:ascii="Tahoma" w:hAnsi="Tahoma" w:cs="Tahoma"/>
          <w:spacing w:val="1"/>
          <w:position w:val="-1"/>
          <w:lang w:val="es-AR"/>
        </w:rPr>
        <w:t>r</w:t>
      </w:r>
      <w:r w:rsidRPr="009737BD">
        <w:rPr>
          <w:rFonts w:ascii="Tahoma" w:hAnsi="Tahoma" w:cs="Tahoma"/>
          <w:position w:val="-1"/>
          <w:lang w:val="es-AR"/>
        </w:rPr>
        <w:t>bano</w:t>
      </w:r>
      <w:r w:rsidRPr="009737BD">
        <w:rPr>
          <w:rFonts w:ascii="Tahoma" w:hAnsi="Tahoma" w:cs="Tahoma"/>
          <w:spacing w:val="24"/>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22"/>
          <w:position w:val="-1"/>
          <w:lang w:val="es-AR"/>
        </w:rPr>
        <w:t xml:space="preserve"> </w:t>
      </w:r>
      <w:r w:rsidRPr="009737BD">
        <w:rPr>
          <w:rFonts w:ascii="Tahoma" w:hAnsi="Tahoma" w:cs="Tahoma"/>
          <w:spacing w:val="1"/>
          <w:position w:val="-1"/>
          <w:lang w:val="es-AR"/>
        </w:rPr>
        <w:t>d</w:t>
      </w:r>
      <w:r w:rsidRPr="009737BD">
        <w:rPr>
          <w:rFonts w:ascii="Tahoma" w:hAnsi="Tahoma" w:cs="Tahoma"/>
          <w:spacing w:val="-1"/>
          <w:position w:val="-1"/>
          <w:lang w:val="es-AR"/>
        </w:rPr>
        <w:t>e</w:t>
      </w:r>
      <w:r w:rsidRPr="009737BD">
        <w:rPr>
          <w:rFonts w:ascii="Tahoma" w:hAnsi="Tahoma" w:cs="Tahoma"/>
          <w:spacing w:val="1"/>
          <w:position w:val="-1"/>
          <w:lang w:val="es-AR"/>
        </w:rPr>
        <w:t>t</w:t>
      </w:r>
      <w:r w:rsidRPr="009737BD">
        <w:rPr>
          <w:rFonts w:ascii="Tahoma" w:hAnsi="Tahoma" w:cs="Tahoma"/>
          <w:position w:val="-1"/>
          <w:lang w:val="es-AR"/>
        </w:rPr>
        <w:t>alle:</w:t>
      </w:r>
      <w:r w:rsidRPr="009737BD">
        <w:rPr>
          <w:rFonts w:ascii="Tahoma" w:hAnsi="Tahoma" w:cs="Tahoma"/>
          <w:spacing w:val="23"/>
          <w:position w:val="-1"/>
          <w:lang w:val="es-AR"/>
        </w:rPr>
        <w:t xml:space="preserve"> </w:t>
      </w:r>
      <w:r w:rsidRPr="009737BD">
        <w:rPr>
          <w:rFonts w:ascii="Tahoma" w:hAnsi="Tahoma" w:cs="Tahoma"/>
          <w:position w:val="-1"/>
          <w:lang w:val="es-AR"/>
        </w:rPr>
        <w:t>Es</w:t>
      </w:r>
      <w:r w:rsidRPr="009737BD">
        <w:rPr>
          <w:rFonts w:ascii="Tahoma" w:hAnsi="Tahoma" w:cs="Tahoma"/>
          <w:spacing w:val="22"/>
          <w:position w:val="-1"/>
          <w:lang w:val="es-AR"/>
        </w:rPr>
        <w:t xml:space="preserve"> </w:t>
      </w:r>
      <w:r w:rsidRPr="009737BD">
        <w:rPr>
          <w:rFonts w:ascii="Tahoma" w:hAnsi="Tahoma" w:cs="Tahoma"/>
          <w:position w:val="-1"/>
          <w:lang w:val="es-AR"/>
        </w:rPr>
        <w:t>el</w:t>
      </w:r>
      <w:r w:rsidRPr="009737BD">
        <w:rPr>
          <w:rFonts w:ascii="Tahoma" w:hAnsi="Tahoma" w:cs="Tahoma"/>
          <w:spacing w:val="23"/>
          <w:position w:val="-1"/>
          <w:lang w:val="es-AR"/>
        </w:rPr>
        <w:t xml:space="preserve"> </w:t>
      </w:r>
      <w:r w:rsidRPr="009737BD">
        <w:rPr>
          <w:rFonts w:ascii="Tahoma" w:hAnsi="Tahoma" w:cs="Tahoma"/>
          <w:position w:val="-1"/>
          <w:lang w:val="es-AR"/>
        </w:rPr>
        <w:t>instrume</w:t>
      </w:r>
      <w:r w:rsidRPr="009737BD">
        <w:rPr>
          <w:rFonts w:ascii="Tahoma" w:hAnsi="Tahoma" w:cs="Tahoma"/>
          <w:spacing w:val="1"/>
          <w:position w:val="-1"/>
          <w:lang w:val="es-AR"/>
        </w:rPr>
        <w:t>n</w:t>
      </w:r>
      <w:r w:rsidRPr="009737BD">
        <w:rPr>
          <w:rFonts w:ascii="Tahoma" w:hAnsi="Tahoma" w:cs="Tahoma"/>
          <w:position w:val="-1"/>
          <w:lang w:val="es-AR"/>
        </w:rPr>
        <w:t>to</w:t>
      </w:r>
      <w:r w:rsidRPr="009737BD">
        <w:rPr>
          <w:rFonts w:ascii="Tahoma" w:hAnsi="Tahoma" w:cs="Tahoma"/>
          <w:spacing w:val="18"/>
          <w:position w:val="-1"/>
          <w:lang w:val="es-AR"/>
        </w:rPr>
        <w:t xml:space="preserve"> </w:t>
      </w:r>
      <w:r w:rsidRPr="009737BD">
        <w:rPr>
          <w:rFonts w:ascii="Tahoma" w:hAnsi="Tahoma" w:cs="Tahoma"/>
          <w:position w:val="-1"/>
          <w:lang w:val="es-AR"/>
        </w:rPr>
        <w:t>median</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18"/>
          <w:position w:val="-1"/>
          <w:lang w:val="es-AR"/>
        </w:rPr>
        <w:t xml:space="preserve"> </w:t>
      </w:r>
      <w:r w:rsidRPr="009737BD">
        <w:rPr>
          <w:rFonts w:ascii="Tahoma" w:hAnsi="Tahoma" w:cs="Tahoma"/>
          <w:position w:val="-1"/>
          <w:lang w:val="es-AR"/>
        </w:rPr>
        <w:t>el</w:t>
      </w:r>
      <w:r w:rsidRPr="009737BD">
        <w:rPr>
          <w:rFonts w:ascii="Tahoma" w:hAnsi="Tahoma" w:cs="Tahoma"/>
          <w:spacing w:val="23"/>
          <w:position w:val="-1"/>
          <w:lang w:val="es-AR"/>
        </w:rPr>
        <w:t xml:space="preserve"> </w:t>
      </w:r>
      <w:r w:rsidRPr="009737BD">
        <w:rPr>
          <w:rFonts w:ascii="Tahoma" w:hAnsi="Tahoma" w:cs="Tahoma"/>
          <w:position w:val="-1"/>
          <w:lang w:val="es-AR"/>
        </w:rPr>
        <w:t>cual</w:t>
      </w:r>
      <w:r w:rsidRPr="009737BD">
        <w:rPr>
          <w:rFonts w:ascii="Tahoma" w:hAnsi="Tahoma" w:cs="Tahoma"/>
          <w:spacing w:val="21"/>
          <w:position w:val="-1"/>
          <w:lang w:val="es-AR"/>
        </w:rPr>
        <w:t xml:space="preserve"> </w:t>
      </w:r>
      <w:r w:rsidRPr="009737BD">
        <w:rPr>
          <w:rFonts w:ascii="Tahoma" w:hAnsi="Tahoma" w:cs="Tahoma"/>
          <w:position w:val="-1"/>
          <w:lang w:val="es-AR"/>
        </w:rPr>
        <w:t>es</w:t>
      </w:r>
      <w:r w:rsidRPr="009737BD">
        <w:rPr>
          <w:rFonts w:ascii="Tahoma" w:hAnsi="Tahoma" w:cs="Tahoma"/>
          <w:spacing w:val="23"/>
          <w:position w:val="-1"/>
          <w:lang w:val="es-AR"/>
        </w:rPr>
        <w:t xml:space="preserve"> </w:t>
      </w:r>
      <w:r w:rsidRPr="009737BD">
        <w:rPr>
          <w:rFonts w:ascii="Tahoma" w:hAnsi="Tahoma" w:cs="Tahoma"/>
          <w:position w:val="-1"/>
          <w:lang w:val="es-AR"/>
        </w:rPr>
        <w:t>po</w:t>
      </w:r>
      <w:r w:rsidRPr="009737BD">
        <w:rPr>
          <w:rFonts w:ascii="Tahoma" w:hAnsi="Tahoma" w:cs="Tahoma"/>
          <w:spacing w:val="2"/>
          <w:position w:val="-1"/>
          <w:lang w:val="es-AR"/>
        </w:rPr>
        <w:t>s</w:t>
      </w:r>
      <w:r w:rsidRPr="009737BD">
        <w:rPr>
          <w:rFonts w:ascii="Tahoma" w:hAnsi="Tahoma" w:cs="Tahoma"/>
          <w:position w:val="-1"/>
          <w:lang w:val="es-AR"/>
        </w:rPr>
        <w:t>ible</w:t>
      </w:r>
      <w:r w:rsidRPr="009737BD">
        <w:rPr>
          <w:rFonts w:ascii="Tahoma" w:hAnsi="Tahoma" w:cs="Tahoma"/>
          <w:spacing w:val="20"/>
          <w:position w:val="-1"/>
          <w:lang w:val="es-AR"/>
        </w:rPr>
        <w:t xml:space="preserve"> </w:t>
      </w:r>
      <w:r w:rsidRPr="009737BD">
        <w:rPr>
          <w:rFonts w:ascii="Tahoma" w:hAnsi="Tahoma" w:cs="Tahoma"/>
          <w:position w:val="-1"/>
          <w:lang w:val="es-AR"/>
        </w:rPr>
        <w:t>comp</w:t>
      </w:r>
      <w:r w:rsidRPr="009737BD">
        <w:rPr>
          <w:rFonts w:ascii="Tahoma" w:hAnsi="Tahoma" w:cs="Tahoma"/>
          <w:spacing w:val="1"/>
          <w:position w:val="-1"/>
          <w:lang w:val="es-AR"/>
        </w:rPr>
        <w:t>l</w:t>
      </w:r>
      <w:r w:rsidRPr="009737BD">
        <w:rPr>
          <w:rFonts w:ascii="Tahoma" w:hAnsi="Tahoma" w:cs="Tahoma"/>
          <w:spacing w:val="-1"/>
          <w:position w:val="-1"/>
          <w:lang w:val="es-AR"/>
        </w:rPr>
        <w:t>e</w:t>
      </w:r>
      <w:r w:rsidRPr="009737BD">
        <w:rPr>
          <w:rFonts w:ascii="Tahoma" w:hAnsi="Tahoma" w:cs="Tahoma"/>
          <w:spacing w:val="1"/>
          <w:position w:val="-1"/>
          <w:lang w:val="es-AR"/>
        </w:rPr>
        <w:t>t</w:t>
      </w:r>
      <w:r w:rsidRPr="009737BD">
        <w:rPr>
          <w:rFonts w:ascii="Tahoma" w:hAnsi="Tahoma" w:cs="Tahoma"/>
          <w:position w:val="-1"/>
          <w:lang w:val="es-AR"/>
        </w:rPr>
        <w:t>ar</w:t>
      </w:r>
      <w:r w:rsidRPr="009737BD">
        <w:rPr>
          <w:rFonts w:ascii="Tahoma" w:hAnsi="Tahoma" w:cs="Tahoma"/>
          <w:spacing w:val="19"/>
          <w:position w:val="-1"/>
          <w:lang w:val="es-AR"/>
        </w:rPr>
        <w:t xml:space="preserve"> </w:t>
      </w:r>
      <w:r w:rsidRPr="009737BD">
        <w:rPr>
          <w:rFonts w:ascii="Tahoma" w:hAnsi="Tahoma" w:cs="Tahoma"/>
          <w:position w:val="-1"/>
          <w:lang w:val="es-AR"/>
        </w:rPr>
        <w:t>el</w:t>
      </w:r>
    </w:p>
    <w:p w:rsidR="00625E06" w:rsidRPr="009737BD" w:rsidRDefault="00625E06" w:rsidP="00625E06">
      <w:pPr>
        <w:widowControl w:val="0"/>
        <w:autoSpaceDE w:val="0"/>
        <w:autoSpaceDN w:val="0"/>
        <w:adjustRightInd w:val="0"/>
        <w:spacing w:before="8" w:after="0" w:line="266" w:lineRule="exact"/>
        <w:ind w:left="462" w:right="70"/>
        <w:jc w:val="both"/>
        <w:rPr>
          <w:rFonts w:ascii="Tahoma" w:hAnsi="Tahoma" w:cs="Tahoma"/>
          <w:lang w:val="es-AR"/>
        </w:rPr>
      </w:pPr>
      <w:r w:rsidRPr="009737BD">
        <w:rPr>
          <w:rFonts w:ascii="Tahoma" w:hAnsi="Tahoma" w:cs="Tahoma"/>
          <w:lang w:val="es-AR"/>
        </w:rPr>
        <w:t>ordenamie</w:t>
      </w:r>
      <w:r w:rsidRPr="009737BD">
        <w:rPr>
          <w:rFonts w:ascii="Tahoma" w:hAnsi="Tahoma" w:cs="Tahoma"/>
          <w:spacing w:val="1"/>
          <w:lang w:val="es-AR"/>
        </w:rPr>
        <w:t>nt</w:t>
      </w:r>
      <w:r w:rsidRPr="009737BD">
        <w:rPr>
          <w:rFonts w:ascii="Tahoma" w:hAnsi="Tahoma" w:cs="Tahoma"/>
          <w:lang w:val="es-AR"/>
        </w:rPr>
        <w:t>o de</w:t>
      </w:r>
      <w:r w:rsidRPr="009737BD">
        <w:rPr>
          <w:rFonts w:ascii="Tahoma" w:hAnsi="Tahoma" w:cs="Tahoma"/>
          <w:spacing w:val="8"/>
          <w:lang w:val="es-AR"/>
        </w:rPr>
        <w:t xml:space="preserve"> </w:t>
      </w:r>
      <w:r w:rsidRPr="009737BD">
        <w:rPr>
          <w:rFonts w:ascii="Tahoma" w:hAnsi="Tahoma" w:cs="Tahoma"/>
          <w:lang w:val="es-AR"/>
        </w:rPr>
        <w:t>un</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1"/>
          <w:lang w:val="es-AR"/>
        </w:rPr>
        <w:t>t</w:t>
      </w:r>
      <w:r w:rsidRPr="009737BD">
        <w:rPr>
          <w:rFonts w:ascii="Tahoma" w:hAnsi="Tahoma" w:cs="Tahoma"/>
          <w:lang w:val="es-AR"/>
        </w:rPr>
        <w:t>ermina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8"/>
          <w:lang w:val="es-AR"/>
        </w:rPr>
        <w:t xml:space="preserve"> </w:t>
      </w:r>
      <w:r w:rsidRPr="009737BD">
        <w:rPr>
          <w:rFonts w:ascii="Tahoma" w:hAnsi="Tahoma" w:cs="Tahoma"/>
          <w:spacing w:val="1"/>
          <w:lang w:val="es-AR"/>
        </w:rPr>
        <w:t>á</w:t>
      </w:r>
      <w:r w:rsidRPr="009737BD">
        <w:rPr>
          <w:rFonts w:ascii="Tahoma" w:hAnsi="Tahoma" w:cs="Tahoma"/>
          <w:lang w:val="es-AR"/>
        </w:rPr>
        <w:t>mbito</w:t>
      </w:r>
      <w:r w:rsidRPr="009737BD">
        <w:rPr>
          <w:rFonts w:ascii="Tahoma" w:hAnsi="Tahoma" w:cs="Tahoma"/>
          <w:spacing w:val="5"/>
          <w:lang w:val="es-AR"/>
        </w:rPr>
        <w:t xml:space="preserve"> </w:t>
      </w:r>
      <w:r w:rsidRPr="009737BD">
        <w:rPr>
          <w:rFonts w:ascii="Tahoma" w:hAnsi="Tahoma" w:cs="Tahoma"/>
          <w:lang w:val="es-AR"/>
        </w:rPr>
        <w:t>del</w:t>
      </w:r>
      <w:r w:rsidRPr="009737BD">
        <w:rPr>
          <w:rFonts w:ascii="Tahoma" w:hAnsi="Tahoma" w:cs="Tahoma"/>
          <w:spacing w:val="8"/>
          <w:lang w:val="es-AR"/>
        </w:rPr>
        <w:t xml:space="preserve"> </w:t>
      </w:r>
      <w:r w:rsidRPr="009737BD">
        <w:rPr>
          <w:rFonts w:ascii="Tahoma" w:hAnsi="Tahoma" w:cs="Tahoma"/>
          <w:lang w:val="es-AR"/>
        </w:rPr>
        <w:t>espacio</w:t>
      </w:r>
      <w:r w:rsidRPr="009737BD">
        <w:rPr>
          <w:rFonts w:ascii="Tahoma" w:hAnsi="Tahoma" w:cs="Tahoma"/>
          <w:spacing w:val="4"/>
          <w:lang w:val="es-AR"/>
        </w:rPr>
        <w:t xml:space="preserve"> </w:t>
      </w:r>
      <w:r w:rsidRPr="009737BD">
        <w:rPr>
          <w:rFonts w:ascii="Tahoma" w:hAnsi="Tahoma" w:cs="Tahoma"/>
          <w:spacing w:val="1"/>
          <w:lang w:val="es-AR"/>
        </w:rPr>
        <w:t>t</w:t>
      </w:r>
      <w:r w:rsidRPr="009737BD">
        <w:rPr>
          <w:rFonts w:ascii="Tahoma" w:hAnsi="Tahoma" w:cs="Tahoma"/>
          <w:lang w:val="es-AR"/>
        </w:rPr>
        <w:t>erri</w:t>
      </w:r>
      <w:r w:rsidRPr="009737BD">
        <w:rPr>
          <w:rFonts w:ascii="Tahoma" w:hAnsi="Tahoma" w:cs="Tahoma"/>
          <w:spacing w:val="1"/>
          <w:lang w:val="es-AR"/>
        </w:rPr>
        <w:t>t</w:t>
      </w:r>
      <w:r w:rsidRPr="009737BD">
        <w:rPr>
          <w:rFonts w:ascii="Tahoma" w:hAnsi="Tahoma" w:cs="Tahoma"/>
          <w:lang w:val="es-AR"/>
        </w:rPr>
        <w:t>orial</w:t>
      </w:r>
      <w:r w:rsidRPr="009737BD">
        <w:rPr>
          <w:rFonts w:ascii="Tahoma" w:hAnsi="Tahoma" w:cs="Tahoma"/>
          <w:spacing w:val="10"/>
          <w:lang w:val="es-AR"/>
        </w:rPr>
        <w:t xml:space="preserve"> </w:t>
      </w:r>
      <w:r w:rsidRPr="009737BD">
        <w:rPr>
          <w:rFonts w:ascii="Tahoma" w:hAnsi="Tahoma" w:cs="Tahoma"/>
          <w:lang w:val="es-AR"/>
        </w:rPr>
        <w:t>urba</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8"/>
          <w:lang w:val="es-AR"/>
        </w:rPr>
        <w:t xml:space="preserve"> </w:t>
      </w:r>
      <w:r w:rsidRPr="009737BD">
        <w:rPr>
          <w:rFonts w:ascii="Tahoma" w:hAnsi="Tahoma" w:cs="Tahoma"/>
          <w:lang w:val="es-AR"/>
        </w:rPr>
        <w:t>sus</w:t>
      </w:r>
      <w:r w:rsidRPr="009737BD">
        <w:rPr>
          <w:rFonts w:ascii="Tahoma" w:hAnsi="Tahoma" w:cs="Tahoma"/>
          <w:spacing w:val="7"/>
          <w:lang w:val="es-AR"/>
        </w:rPr>
        <w:t xml:space="preserve"> </w:t>
      </w:r>
      <w:r w:rsidRPr="009737BD">
        <w:rPr>
          <w:rFonts w:ascii="Tahoma" w:hAnsi="Tahoma" w:cs="Tahoma"/>
          <w:lang w:val="es-AR"/>
        </w:rPr>
        <w:t>aspec</w:t>
      </w:r>
      <w:r w:rsidRPr="009737BD">
        <w:rPr>
          <w:rFonts w:ascii="Tahoma" w:hAnsi="Tahoma" w:cs="Tahoma"/>
          <w:spacing w:val="1"/>
          <w:lang w:val="es-AR"/>
        </w:rPr>
        <w:t>t</w:t>
      </w:r>
      <w:r w:rsidRPr="009737BD">
        <w:rPr>
          <w:rFonts w:ascii="Tahoma" w:hAnsi="Tahoma" w:cs="Tahoma"/>
          <w:lang w:val="es-AR"/>
        </w:rPr>
        <w:t>os urbaníst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 xml:space="preserve">os </w:t>
      </w:r>
      <w:r w:rsidRPr="009737BD">
        <w:rPr>
          <w:rFonts w:ascii="Tahoma" w:hAnsi="Tahoma" w:cs="Tahoma"/>
          <w:spacing w:val="31"/>
          <w:lang w:val="es-AR"/>
        </w:rPr>
        <w:t xml:space="preserve"> </w:t>
      </w:r>
      <w:r w:rsidRPr="009737BD">
        <w:rPr>
          <w:rFonts w:ascii="Tahoma" w:hAnsi="Tahoma" w:cs="Tahoma"/>
          <w:lang w:val="es-AR"/>
        </w:rPr>
        <w:t xml:space="preserve">más </w:t>
      </w:r>
      <w:r w:rsidRPr="009737BD">
        <w:rPr>
          <w:rFonts w:ascii="Tahoma" w:hAnsi="Tahoma" w:cs="Tahoma"/>
          <w:spacing w:val="26"/>
          <w:lang w:val="es-AR"/>
        </w:rPr>
        <w:t xml:space="preserve"> </w:t>
      </w:r>
      <w:r w:rsidRPr="009737BD">
        <w:rPr>
          <w:rFonts w:ascii="Tahoma" w:hAnsi="Tahoma" w:cs="Tahoma"/>
          <w:lang w:val="es-AR"/>
        </w:rPr>
        <w:t>prec</w:t>
      </w:r>
      <w:r w:rsidRPr="009737BD">
        <w:rPr>
          <w:rFonts w:ascii="Tahoma" w:hAnsi="Tahoma" w:cs="Tahoma"/>
          <w:spacing w:val="1"/>
          <w:lang w:val="es-AR"/>
        </w:rPr>
        <w:t>i</w:t>
      </w:r>
      <w:r w:rsidRPr="009737BD">
        <w:rPr>
          <w:rFonts w:ascii="Tahoma" w:hAnsi="Tahoma" w:cs="Tahoma"/>
          <w:lang w:val="es-AR"/>
        </w:rPr>
        <w:t xml:space="preserve">sos: </w:t>
      </w:r>
      <w:r w:rsidRPr="009737BD">
        <w:rPr>
          <w:rFonts w:ascii="Tahoma" w:hAnsi="Tahoma" w:cs="Tahoma"/>
          <w:spacing w:val="26"/>
          <w:lang w:val="es-AR"/>
        </w:rPr>
        <w:t xml:space="preserve"> </w:t>
      </w:r>
      <w:r w:rsidRPr="009737BD">
        <w:rPr>
          <w:rFonts w:ascii="Tahoma" w:hAnsi="Tahoma" w:cs="Tahoma"/>
          <w:lang w:val="es-AR"/>
        </w:rPr>
        <w:t>amanzanamient</w:t>
      </w:r>
      <w:r w:rsidRPr="009737BD">
        <w:rPr>
          <w:rFonts w:ascii="Tahoma" w:hAnsi="Tahoma" w:cs="Tahoma"/>
          <w:spacing w:val="1"/>
          <w:lang w:val="es-AR"/>
        </w:rPr>
        <w:t>o</w:t>
      </w:r>
      <w:r w:rsidRPr="009737BD">
        <w:rPr>
          <w:rFonts w:ascii="Tahoma" w:hAnsi="Tahoma" w:cs="Tahoma"/>
          <w:lang w:val="es-AR"/>
        </w:rPr>
        <w:t xml:space="preserve">, </w:t>
      </w:r>
      <w:r w:rsidRPr="009737BD">
        <w:rPr>
          <w:rFonts w:ascii="Tahoma" w:hAnsi="Tahoma" w:cs="Tahoma"/>
          <w:spacing w:val="16"/>
          <w:lang w:val="es-AR"/>
        </w:rPr>
        <w:t xml:space="preserve"> </w:t>
      </w:r>
      <w:r w:rsidRPr="009737BD">
        <w:rPr>
          <w:rFonts w:ascii="Tahoma" w:hAnsi="Tahoma" w:cs="Tahoma"/>
          <w:lang w:val="es-AR"/>
        </w:rPr>
        <w:t>parce</w:t>
      </w:r>
      <w:r w:rsidRPr="009737BD">
        <w:rPr>
          <w:rFonts w:ascii="Tahoma" w:hAnsi="Tahoma" w:cs="Tahoma"/>
          <w:spacing w:val="1"/>
          <w:lang w:val="es-AR"/>
        </w:rPr>
        <w:t>l</w:t>
      </w:r>
      <w:r w:rsidRPr="009737BD">
        <w:rPr>
          <w:rFonts w:ascii="Tahoma" w:hAnsi="Tahoma" w:cs="Tahoma"/>
          <w:lang w:val="es-AR"/>
        </w:rPr>
        <w:t xml:space="preserve">ario, </w:t>
      </w:r>
      <w:r w:rsidRPr="009737BD">
        <w:rPr>
          <w:rFonts w:ascii="Tahoma" w:hAnsi="Tahoma" w:cs="Tahoma"/>
          <w:spacing w:val="25"/>
          <w:lang w:val="es-AR"/>
        </w:rPr>
        <w:t xml:space="preserve"> </w:t>
      </w:r>
      <w:r w:rsidRPr="009737BD">
        <w:rPr>
          <w:rFonts w:ascii="Tahoma" w:hAnsi="Tahoma" w:cs="Tahoma"/>
          <w:lang w:val="es-AR"/>
        </w:rPr>
        <w:t>nivelac</w:t>
      </w:r>
      <w:r w:rsidRPr="009737BD">
        <w:rPr>
          <w:rFonts w:ascii="Tahoma" w:hAnsi="Tahoma" w:cs="Tahoma"/>
          <w:spacing w:val="1"/>
          <w:lang w:val="es-AR"/>
        </w:rPr>
        <w:t>i</w:t>
      </w:r>
      <w:r w:rsidRPr="009737BD">
        <w:rPr>
          <w:rFonts w:ascii="Tahoma" w:hAnsi="Tahoma" w:cs="Tahoma"/>
          <w:lang w:val="es-AR"/>
        </w:rPr>
        <w:t xml:space="preserve">ones, </w:t>
      </w:r>
      <w:r w:rsidRPr="009737BD">
        <w:rPr>
          <w:rFonts w:ascii="Tahoma" w:hAnsi="Tahoma" w:cs="Tahoma"/>
          <w:spacing w:val="24"/>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ficabilidad, alturas, reti</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4"/>
          <w:lang w:val="es-AR"/>
        </w:rPr>
        <w:t xml:space="preserve"> </w:t>
      </w:r>
      <w:r w:rsidRPr="009737BD">
        <w:rPr>
          <w:rFonts w:ascii="Tahoma" w:hAnsi="Tahoma" w:cs="Tahoma"/>
          <w:spacing w:val="1"/>
          <w:lang w:val="es-AR"/>
        </w:rPr>
        <w:t>a</w:t>
      </w:r>
      <w:r w:rsidRPr="009737BD">
        <w:rPr>
          <w:rFonts w:ascii="Tahoma" w:hAnsi="Tahoma" w:cs="Tahoma"/>
          <w:lang w:val="es-AR"/>
        </w:rPr>
        <w:t>fect</w:t>
      </w:r>
      <w:r w:rsidRPr="009737BD">
        <w:rPr>
          <w:rFonts w:ascii="Tahoma" w:hAnsi="Tahoma" w:cs="Tahoma"/>
          <w:spacing w:val="1"/>
          <w:lang w:val="es-AR"/>
        </w:rPr>
        <w:t>a</w:t>
      </w:r>
      <w:r w:rsidRPr="009737BD">
        <w:rPr>
          <w:rFonts w:ascii="Tahoma" w:hAnsi="Tahoma" w:cs="Tahoma"/>
          <w:lang w:val="es-AR"/>
        </w:rPr>
        <w:t>ciones,</w:t>
      </w:r>
      <w:r w:rsidRPr="009737BD">
        <w:rPr>
          <w:rFonts w:ascii="Tahoma" w:hAnsi="Tahoma" w:cs="Tahoma"/>
          <w:spacing w:val="-2"/>
          <w:lang w:val="es-AR"/>
        </w:rPr>
        <w:t xml:space="preserve"> </w:t>
      </w:r>
      <w:r w:rsidRPr="009737BD">
        <w:rPr>
          <w:rFonts w:ascii="Tahoma" w:hAnsi="Tahoma" w:cs="Tahoma"/>
          <w:lang w:val="es-AR"/>
        </w:rPr>
        <w:t>usos,</w:t>
      </w:r>
      <w:r w:rsidRPr="009737BD">
        <w:rPr>
          <w:rFonts w:ascii="Tahoma" w:hAnsi="Tahoma" w:cs="Tahoma"/>
          <w:spacing w:val="-5"/>
          <w:lang w:val="es-AR"/>
        </w:rPr>
        <w:t xml:space="preserve"> </w:t>
      </w:r>
      <w:r w:rsidRPr="009737BD">
        <w:rPr>
          <w:rFonts w:ascii="Tahoma" w:hAnsi="Tahoma" w:cs="Tahoma"/>
          <w:lang w:val="es-AR"/>
        </w:rPr>
        <w:t>etcéte</w:t>
      </w:r>
      <w:r w:rsidRPr="009737BD">
        <w:rPr>
          <w:rFonts w:ascii="Tahoma" w:hAnsi="Tahoma" w:cs="Tahoma"/>
          <w:spacing w:val="1"/>
          <w:lang w:val="es-AR"/>
        </w:rPr>
        <w:t>r</w:t>
      </w:r>
      <w:r w:rsidRPr="009737BD">
        <w:rPr>
          <w:rFonts w:ascii="Tahoma" w:hAnsi="Tahoma" w:cs="Tahoma"/>
          <w:lang w:val="es-AR"/>
        </w:rPr>
        <w:t>a.</w:t>
      </w:r>
    </w:p>
    <w:p w:rsidR="00625E06" w:rsidRPr="009737BD" w:rsidRDefault="00625E06" w:rsidP="00625E06">
      <w:pPr>
        <w:widowControl w:val="0"/>
        <w:autoSpaceDE w:val="0"/>
        <w:autoSpaceDN w:val="0"/>
        <w:adjustRightInd w:val="0"/>
        <w:spacing w:before="18" w:after="0" w:line="240" w:lineRule="exact"/>
        <w:rPr>
          <w:rFonts w:ascii="Tahoma" w:hAnsi="Tahoma" w:cs="Tahoma"/>
          <w:sz w:val="24"/>
          <w:szCs w:val="24"/>
          <w:lang w:val="es-AR"/>
        </w:rPr>
      </w:pPr>
    </w:p>
    <w:p w:rsidR="00625E06" w:rsidRPr="009737BD" w:rsidRDefault="00625E06" w:rsidP="00625E06">
      <w:pPr>
        <w:widowControl w:val="0"/>
        <w:autoSpaceDE w:val="0"/>
        <w:autoSpaceDN w:val="0"/>
        <w:adjustRightInd w:val="0"/>
        <w:spacing w:after="0" w:line="240" w:lineRule="auto"/>
        <w:ind w:left="102" w:right="8643"/>
        <w:jc w:val="both"/>
        <w:rPr>
          <w:rFonts w:ascii="Tahoma" w:hAnsi="Tahoma" w:cs="Tahoma"/>
          <w:lang w:val="es-AR"/>
        </w:rPr>
      </w:pPr>
      <w:r w:rsidRPr="009737BD">
        <w:rPr>
          <w:rFonts w:ascii="Tahoma" w:hAnsi="Tahoma" w:cs="Tahoma"/>
          <w:b/>
          <w:bCs/>
          <w:lang w:val="es-AR"/>
        </w:rPr>
        <w:t>XV.4</w:t>
      </w:r>
    </w:p>
    <w:p w:rsidR="00625E06" w:rsidRPr="009737BD" w:rsidRDefault="00625E06" w:rsidP="00625E06">
      <w:pPr>
        <w:widowControl w:val="0"/>
        <w:autoSpaceDE w:val="0"/>
        <w:autoSpaceDN w:val="0"/>
        <w:adjustRightInd w:val="0"/>
        <w:spacing w:before="7" w:after="0" w:line="266" w:lineRule="exact"/>
        <w:ind w:left="102" w:right="70"/>
        <w:rPr>
          <w:rFonts w:ascii="Tahoma" w:hAnsi="Tahoma" w:cs="Tahoma"/>
          <w:lang w:val="es-AR"/>
        </w:rPr>
      </w:pPr>
      <w:r w:rsidRPr="009737BD">
        <w:rPr>
          <w:rFonts w:ascii="Tahoma" w:hAnsi="Tahoma" w:cs="Tahoma"/>
          <w:lang w:val="es-AR"/>
        </w:rPr>
        <w:t>Los</w:t>
      </w:r>
      <w:r w:rsidRPr="009737BD">
        <w:rPr>
          <w:rFonts w:ascii="Tahoma" w:hAnsi="Tahoma" w:cs="Tahoma"/>
          <w:spacing w:val="39"/>
          <w:lang w:val="es-AR"/>
        </w:rPr>
        <w:t xml:space="preserve"> </w:t>
      </w:r>
      <w:r w:rsidRPr="009737BD">
        <w:rPr>
          <w:rFonts w:ascii="Tahoma" w:hAnsi="Tahoma" w:cs="Tahoma"/>
          <w:lang w:val="es-AR"/>
        </w:rPr>
        <w:t>pl</w:t>
      </w:r>
      <w:r w:rsidRPr="009737BD">
        <w:rPr>
          <w:rFonts w:ascii="Tahoma" w:hAnsi="Tahoma" w:cs="Tahoma"/>
          <w:spacing w:val="1"/>
          <w:lang w:val="es-AR"/>
        </w:rPr>
        <w:t>a</w:t>
      </w:r>
      <w:r w:rsidRPr="009737BD">
        <w:rPr>
          <w:rFonts w:ascii="Tahoma" w:hAnsi="Tahoma" w:cs="Tahoma"/>
          <w:lang w:val="es-AR"/>
        </w:rPr>
        <w:t>nes</w:t>
      </w:r>
      <w:r w:rsidRPr="009737BD">
        <w:rPr>
          <w:rFonts w:ascii="Tahoma" w:hAnsi="Tahoma" w:cs="Tahoma"/>
          <w:spacing w:val="46"/>
          <w:lang w:val="es-AR"/>
        </w:rPr>
        <w:t xml:space="preserve"> </w:t>
      </w:r>
      <w:r w:rsidRPr="009737BD">
        <w:rPr>
          <w:rFonts w:ascii="Tahoma" w:hAnsi="Tahoma" w:cs="Tahoma"/>
          <w:lang w:val="es-AR"/>
        </w:rPr>
        <w:t>esp</w:t>
      </w:r>
      <w:r w:rsidRPr="009737BD">
        <w:rPr>
          <w:rFonts w:ascii="Tahoma" w:hAnsi="Tahoma" w:cs="Tahoma"/>
          <w:spacing w:val="1"/>
          <w:lang w:val="es-AR"/>
        </w:rPr>
        <w:t>e</w:t>
      </w:r>
      <w:r w:rsidRPr="009737BD">
        <w:rPr>
          <w:rFonts w:ascii="Tahoma" w:hAnsi="Tahoma" w:cs="Tahoma"/>
          <w:lang w:val="es-AR"/>
        </w:rPr>
        <w:t>ciale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45"/>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48"/>
          <w:lang w:val="es-AR"/>
        </w:rPr>
        <w:t xml:space="preserve"> </w:t>
      </w:r>
      <w:r w:rsidRPr="009737BD">
        <w:rPr>
          <w:rFonts w:ascii="Tahoma" w:hAnsi="Tahoma" w:cs="Tahoma"/>
          <w:lang w:val="es-AR"/>
        </w:rPr>
        <w:t>pla</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46"/>
          <w:lang w:val="es-AR"/>
        </w:rPr>
        <w:t xml:space="preserve"> </w:t>
      </w:r>
      <w:r w:rsidRPr="009737BD">
        <w:rPr>
          <w:rFonts w:ascii="Tahoma" w:hAnsi="Tahoma" w:cs="Tahoma"/>
          <w:spacing w:val="2"/>
          <w:lang w:val="es-AR"/>
        </w:rPr>
        <w:t>s</w:t>
      </w:r>
      <w:r w:rsidRPr="009737BD">
        <w:rPr>
          <w:rFonts w:ascii="Tahoma" w:hAnsi="Tahoma" w:cs="Tahoma"/>
          <w:spacing w:val="-1"/>
          <w:lang w:val="es-AR"/>
        </w:rPr>
        <w:t>e</w:t>
      </w:r>
      <w:r w:rsidRPr="009737BD">
        <w:rPr>
          <w:rFonts w:ascii="Tahoma" w:hAnsi="Tahoma" w:cs="Tahoma"/>
          <w:lang w:val="es-AR"/>
        </w:rPr>
        <w:t>c</w:t>
      </w:r>
      <w:r w:rsidRPr="009737BD">
        <w:rPr>
          <w:rFonts w:ascii="Tahoma" w:hAnsi="Tahoma" w:cs="Tahoma"/>
          <w:spacing w:val="1"/>
          <w:lang w:val="es-AR"/>
        </w:rPr>
        <w:t>t</w:t>
      </w:r>
      <w:r w:rsidRPr="009737BD">
        <w:rPr>
          <w:rFonts w:ascii="Tahoma" w:hAnsi="Tahoma" w:cs="Tahoma"/>
          <w:lang w:val="es-AR"/>
        </w:rPr>
        <w:t>oria</w:t>
      </w:r>
      <w:r w:rsidRPr="009737BD">
        <w:rPr>
          <w:rFonts w:ascii="Tahoma" w:hAnsi="Tahoma" w:cs="Tahoma"/>
          <w:spacing w:val="1"/>
          <w:lang w:val="es-AR"/>
        </w:rPr>
        <w:t>l</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47"/>
          <w:lang w:val="es-AR"/>
        </w:rPr>
        <w:t xml:space="preserve"> </w:t>
      </w:r>
      <w:r w:rsidRPr="009737BD">
        <w:rPr>
          <w:rFonts w:ascii="Tahoma" w:hAnsi="Tahoma" w:cs="Tahoma"/>
          <w:lang w:val="es-AR"/>
        </w:rPr>
        <w:t>y</w:t>
      </w:r>
      <w:r w:rsidRPr="009737BD">
        <w:rPr>
          <w:rFonts w:ascii="Tahoma" w:hAnsi="Tahoma" w:cs="Tahoma"/>
          <w:spacing w:val="48"/>
          <w:lang w:val="es-AR"/>
        </w:rPr>
        <w:t xml:space="preserve"> </w:t>
      </w:r>
      <w:r w:rsidRPr="009737BD">
        <w:rPr>
          <w:rFonts w:ascii="Tahoma" w:hAnsi="Tahoma" w:cs="Tahoma"/>
          <w:lang w:val="es-AR"/>
        </w:rPr>
        <w:t>los</w:t>
      </w:r>
      <w:r w:rsidRPr="009737BD">
        <w:rPr>
          <w:rFonts w:ascii="Tahoma" w:hAnsi="Tahoma" w:cs="Tahoma"/>
          <w:spacing w:val="47"/>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1"/>
          <w:lang w:val="es-AR"/>
        </w:rPr>
        <w:t>y</w:t>
      </w:r>
      <w:r w:rsidRPr="009737BD">
        <w:rPr>
          <w:rFonts w:ascii="Tahoma" w:hAnsi="Tahoma" w:cs="Tahoma"/>
          <w:lang w:val="es-AR"/>
        </w:rPr>
        <w:t>ectos</w:t>
      </w:r>
      <w:r w:rsidRPr="009737BD">
        <w:rPr>
          <w:rFonts w:ascii="Tahoma" w:hAnsi="Tahoma" w:cs="Tahoma"/>
          <w:spacing w:val="48"/>
          <w:lang w:val="es-AR"/>
        </w:rPr>
        <w:t xml:space="preserve"> </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ba</w:t>
      </w:r>
      <w:r w:rsidRPr="009737BD">
        <w:rPr>
          <w:rFonts w:ascii="Tahoma" w:hAnsi="Tahoma" w:cs="Tahoma"/>
          <w:spacing w:val="1"/>
          <w:lang w:val="es-AR"/>
        </w:rPr>
        <w:t>n</w:t>
      </w:r>
      <w:r w:rsidRPr="009737BD">
        <w:rPr>
          <w:rFonts w:ascii="Tahoma" w:hAnsi="Tahoma" w:cs="Tahoma"/>
          <w:lang w:val="es-AR"/>
        </w:rPr>
        <w:t>os</w:t>
      </w:r>
      <w:r w:rsidRPr="009737BD">
        <w:rPr>
          <w:rFonts w:ascii="Tahoma" w:hAnsi="Tahoma" w:cs="Tahoma"/>
          <w:spacing w:val="47"/>
          <w:lang w:val="es-AR"/>
        </w:rPr>
        <w:t xml:space="preserve"> </w:t>
      </w:r>
      <w:r w:rsidRPr="009737BD">
        <w:rPr>
          <w:rFonts w:ascii="Tahoma" w:hAnsi="Tahoma" w:cs="Tahoma"/>
          <w:lang w:val="es-AR"/>
        </w:rPr>
        <w:t>de</w:t>
      </w:r>
      <w:r w:rsidRPr="009737BD">
        <w:rPr>
          <w:rFonts w:ascii="Tahoma" w:hAnsi="Tahoma" w:cs="Tahoma"/>
          <w:spacing w:val="48"/>
          <w:lang w:val="es-AR"/>
        </w:rPr>
        <w:t xml:space="preserve"> </w:t>
      </w:r>
      <w:r w:rsidRPr="009737BD">
        <w:rPr>
          <w:rFonts w:ascii="Tahoma" w:hAnsi="Tahoma" w:cs="Tahoma"/>
          <w:lang w:val="es-AR"/>
        </w:rPr>
        <w:t>detalle</w:t>
      </w:r>
      <w:r w:rsidRPr="009737BD">
        <w:rPr>
          <w:rFonts w:ascii="Tahoma" w:hAnsi="Tahoma" w:cs="Tahoma"/>
          <w:spacing w:val="44"/>
          <w:lang w:val="es-AR"/>
        </w:rPr>
        <w:t xml:space="preserve"> </w:t>
      </w:r>
      <w:r w:rsidRPr="009737BD">
        <w:rPr>
          <w:rFonts w:ascii="Tahoma" w:hAnsi="Tahoma" w:cs="Tahoma"/>
          <w:lang w:val="es-AR"/>
        </w:rPr>
        <w:t>que</w:t>
      </w:r>
      <w:r w:rsidRPr="009737BD">
        <w:rPr>
          <w:rFonts w:ascii="Tahoma" w:hAnsi="Tahoma" w:cs="Tahoma"/>
          <w:spacing w:val="46"/>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elab</w:t>
      </w:r>
      <w:r w:rsidRPr="009737BD">
        <w:rPr>
          <w:rFonts w:ascii="Tahoma" w:hAnsi="Tahoma" w:cs="Tahoma"/>
          <w:spacing w:val="1"/>
          <w:lang w:val="es-AR"/>
        </w:rPr>
        <w:t>o</w:t>
      </w:r>
      <w:r w:rsidRPr="009737BD">
        <w:rPr>
          <w:rFonts w:ascii="Tahoma" w:hAnsi="Tahoma" w:cs="Tahoma"/>
          <w:lang w:val="es-AR"/>
        </w:rPr>
        <w:t>ren</w:t>
      </w:r>
      <w:r w:rsidRPr="009737BD">
        <w:rPr>
          <w:rFonts w:ascii="Tahoma" w:hAnsi="Tahoma" w:cs="Tahoma"/>
          <w:spacing w:val="1"/>
          <w:lang w:val="es-AR"/>
        </w:rPr>
        <w:t xml:space="preserve"> </w:t>
      </w:r>
      <w:r w:rsidRPr="009737BD">
        <w:rPr>
          <w:rFonts w:ascii="Tahoma" w:hAnsi="Tahoma" w:cs="Tahoma"/>
          <w:lang w:val="es-AR"/>
        </w:rPr>
        <w:t>d</w:t>
      </w:r>
      <w:r w:rsidRPr="009737BD">
        <w:rPr>
          <w:rFonts w:ascii="Tahoma" w:hAnsi="Tahoma" w:cs="Tahoma"/>
          <w:spacing w:val="1"/>
          <w:lang w:val="es-AR"/>
        </w:rPr>
        <w:t>e</w:t>
      </w:r>
      <w:r w:rsidRPr="009737BD">
        <w:rPr>
          <w:rFonts w:ascii="Tahoma" w:hAnsi="Tahoma" w:cs="Tahoma"/>
          <w:lang w:val="es-AR"/>
        </w:rPr>
        <w:t>berán:</w:t>
      </w:r>
    </w:p>
    <w:p w:rsidR="00625E06" w:rsidRPr="009737BD" w:rsidRDefault="00625E06" w:rsidP="00625E06">
      <w:pPr>
        <w:widowControl w:val="0"/>
        <w:autoSpaceDE w:val="0"/>
        <w:autoSpaceDN w:val="0"/>
        <w:adjustRightInd w:val="0"/>
        <w:spacing w:after="0" w:line="266" w:lineRule="exact"/>
        <w:ind w:left="822" w:right="71" w:hanging="360"/>
        <w:rPr>
          <w:rFonts w:ascii="Tahoma" w:hAnsi="Tahoma" w:cs="Tahoma"/>
          <w:lang w:val="es-AR"/>
        </w:rPr>
      </w:pPr>
      <w:r w:rsidRPr="009737BD">
        <w:rPr>
          <w:rFonts w:ascii="Tahoma" w:hAnsi="Tahoma" w:cs="Tahoma"/>
          <w:lang w:val="es-AR"/>
        </w:rPr>
        <w:t xml:space="preserve">a. </w:t>
      </w:r>
      <w:r w:rsidRPr="009737BD">
        <w:rPr>
          <w:rFonts w:ascii="Tahoma" w:hAnsi="Tahoma" w:cs="Tahoma"/>
          <w:spacing w:val="22"/>
          <w:lang w:val="es-AR"/>
        </w:rPr>
        <w:t xml:space="preserve"> </w:t>
      </w:r>
      <w:r w:rsidRPr="009737BD">
        <w:rPr>
          <w:rFonts w:ascii="Tahoma" w:hAnsi="Tahoma" w:cs="Tahoma"/>
          <w:lang w:val="es-AR"/>
        </w:rPr>
        <w:t>Con</w:t>
      </w:r>
      <w:r w:rsidRPr="009737BD">
        <w:rPr>
          <w:rFonts w:ascii="Tahoma" w:hAnsi="Tahoma" w:cs="Tahoma"/>
          <w:spacing w:val="1"/>
          <w:lang w:val="es-AR"/>
        </w:rPr>
        <w:t>t</w:t>
      </w:r>
      <w:r w:rsidRPr="009737BD">
        <w:rPr>
          <w:rFonts w:ascii="Tahoma" w:hAnsi="Tahoma" w:cs="Tahoma"/>
          <w:lang w:val="es-AR"/>
        </w:rPr>
        <w:t xml:space="preserve">ener </w:t>
      </w:r>
      <w:r w:rsidRPr="009737BD">
        <w:rPr>
          <w:rFonts w:ascii="Tahoma" w:hAnsi="Tahoma" w:cs="Tahoma"/>
          <w:spacing w:val="29"/>
          <w:lang w:val="es-AR"/>
        </w:rPr>
        <w:t xml:space="preserve"> </w:t>
      </w:r>
      <w:r w:rsidRPr="009737BD">
        <w:rPr>
          <w:rFonts w:ascii="Tahoma" w:hAnsi="Tahoma" w:cs="Tahoma"/>
          <w:spacing w:val="1"/>
          <w:lang w:val="es-AR"/>
        </w:rPr>
        <w:t>t</w:t>
      </w:r>
      <w:r w:rsidRPr="009737BD">
        <w:rPr>
          <w:rFonts w:ascii="Tahoma" w:hAnsi="Tahoma" w:cs="Tahoma"/>
          <w:lang w:val="es-AR"/>
        </w:rPr>
        <w:t xml:space="preserve">odas </w:t>
      </w:r>
      <w:r w:rsidRPr="009737BD">
        <w:rPr>
          <w:rFonts w:ascii="Tahoma" w:hAnsi="Tahoma" w:cs="Tahoma"/>
          <w:spacing w:val="27"/>
          <w:lang w:val="es-AR"/>
        </w:rPr>
        <w:t xml:space="preserve"> </w:t>
      </w:r>
      <w:r w:rsidRPr="009737BD">
        <w:rPr>
          <w:rFonts w:ascii="Tahoma" w:hAnsi="Tahoma" w:cs="Tahoma"/>
          <w:lang w:val="es-AR"/>
        </w:rPr>
        <w:t xml:space="preserve">las </w:t>
      </w:r>
      <w:r w:rsidRPr="009737BD">
        <w:rPr>
          <w:rFonts w:ascii="Tahoma" w:hAnsi="Tahoma" w:cs="Tahoma"/>
          <w:spacing w:val="30"/>
          <w:lang w:val="es-AR"/>
        </w:rPr>
        <w:t xml:space="preserve"> </w:t>
      </w:r>
      <w:r w:rsidRPr="009737BD">
        <w:rPr>
          <w:rFonts w:ascii="Tahoma" w:hAnsi="Tahoma" w:cs="Tahoma"/>
          <w:spacing w:val="1"/>
          <w:lang w:val="es-AR"/>
        </w:rPr>
        <w:t>d</w:t>
      </w:r>
      <w:r w:rsidRPr="009737BD">
        <w:rPr>
          <w:rFonts w:ascii="Tahoma" w:hAnsi="Tahoma" w:cs="Tahoma"/>
          <w:lang w:val="es-AR"/>
        </w:rPr>
        <w:t>etermi</w:t>
      </w:r>
      <w:r w:rsidRPr="009737BD">
        <w:rPr>
          <w:rFonts w:ascii="Tahoma" w:hAnsi="Tahoma" w:cs="Tahoma"/>
          <w:spacing w:val="1"/>
          <w:lang w:val="es-AR"/>
        </w:rPr>
        <w:t>n</w:t>
      </w:r>
      <w:r w:rsidRPr="009737BD">
        <w:rPr>
          <w:rFonts w:ascii="Tahoma" w:hAnsi="Tahoma" w:cs="Tahoma"/>
          <w:lang w:val="es-AR"/>
        </w:rPr>
        <w:t>ac</w:t>
      </w:r>
      <w:r w:rsidRPr="009737BD">
        <w:rPr>
          <w:rFonts w:ascii="Tahoma" w:hAnsi="Tahoma" w:cs="Tahoma"/>
          <w:spacing w:val="1"/>
          <w:lang w:val="es-AR"/>
        </w:rPr>
        <w:t>io</w:t>
      </w:r>
      <w:r w:rsidRPr="009737BD">
        <w:rPr>
          <w:rFonts w:ascii="Tahoma" w:hAnsi="Tahoma" w:cs="Tahoma"/>
          <w:lang w:val="es-AR"/>
        </w:rPr>
        <w:t xml:space="preserve">nes </w:t>
      </w:r>
      <w:r w:rsidRPr="009737BD">
        <w:rPr>
          <w:rFonts w:ascii="Tahoma" w:hAnsi="Tahoma" w:cs="Tahoma"/>
          <w:spacing w:val="27"/>
          <w:lang w:val="es-AR"/>
        </w:rPr>
        <w:t xml:space="preserve"> </w:t>
      </w:r>
      <w:r w:rsidRPr="009737BD">
        <w:rPr>
          <w:rFonts w:ascii="Tahoma" w:hAnsi="Tahoma" w:cs="Tahoma"/>
          <w:lang w:val="es-AR"/>
        </w:rPr>
        <w:t xml:space="preserve">y </w:t>
      </w:r>
      <w:r w:rsidRPr="009737BD">
        <w:rPr>
          <w:rFonts w:ascii="Tahoma" w:hAnsi="Tahoma" w:cs="Tahoma"/>
          <w:spacing w:val="30"/>
          <w:lang w:val="es-AR"/>
        </w:rPr>
        <w:t xml:space="preserve"> </w:t>
      </w:r>
      <w:r w:rsidRPr="009737BD">
        <w:rPr>
          <w:rFonts w:ascii="Tahoma" w:hAnsi="Tahoma" w:cs="Tahoma"/>
          <w:lang w:val="es-AR"/>
        </w:rPr>
        <w:t xml:space="preserve">documentos </w:t>
      </w:r>
      <w:r w:rsidRPr="009737BD">
        <w:rPr>
          <w:rFonts w:ascii="Tahoma" w:hAnsi="Tahoma" w:cs="Tahoma"/>
          <w:spacing w:val="20"/>
          <w:lang w:val="es-AR"/>
        </w:rPr>
        <w:t xml:space="preserve"> </w:t>
      </w:r>
      <w:r w:rsidRPr="009737BD">
        <w:rPr>
          <w:rFonts w:ascii="Tahoma" w:hAnsi="Tahoma" w:cs="Tahoma"/>
          <w:spacing w:val="1"/>
          <w:lang w:val="es-AR"/>
        </w:rPr>
        <w:t>a</w:t>
      </w:r>
      <w:r w:rsidRPr="009737BD">
        <w:rPr>
          <w:rFonts w:ascii="Tahoma" w:hAnsi="Tahoma" w:cs="Tahoma"/>
          <w:lang w:val="es-AR"/>
        </w:rPr>
        <w:t xml:space="preserve">decuados </w:t>
      </w:r>
      <w:r w:rsidRPr="009737BD">
        <w:rPr>
          <w:rFonts w:ascii="Tahoma" w:hAnsi="Tahoma" w:cs="Tahoma"/>
          <w:spacing w:val="23"/>
          <w:lang w:val="es-AR"/>
        </w:rPr>
        <w:t xml:space="preserve"> </w:t>
      </w:r>
      <w:r w:rsidRPr="009737BD">
        <w:rPr>
          <w:rFonts w:ascii="Tahoma" w:hAnsi="Tahoma" w:cs="Tahoma"/>
          <w:lang w:val="es-AR"/>
        </w:rPr>
        <w:t xml:space="preserve">a </w:t>
      </w:r>
      <w:r w:rsidRPr="009737BD">
        <w:rPr>
          <w:rFonts w:ascii="Tahoma" w:hAnsi="Tahoma" w:cs="Tahoma"/>
          <w:spacing w:val="32"/>
          <w:lang w:val="es-AR"/>
        </w:rPr>
        <w:t xml:space="preserve"> </w:t>
      </w:r>
      <w:r w:rsidRPr="009737BD">
        <w:rPr>
          <w:rFonts w:ascii="Tahoma" w:hAnsi="Tahoma" w:cs="Tahoma"/>
          <w:lang w:val="es-AR"/>
        </w:rPr>
        <w:t xml:space="preserve">los </w:t>
      </w:r>
      <w:r w:rsidRPr="009737BD">
        <w:rPr>
          <w:rFonts w:ascii="Tahoma" w:hAnsi="Tahoma" w:cs="Tahoma"/>
          <w:spacing w:val="30"/>
          <w:lang w:val="es-AR"/>
        </w:rPr>
        <w:t xml:space="preserve"> </w:t>
      </w:r>
      <w:r w:rsidRPr="009737BD">
        <w:rPr>
          <w:rFonts w:ascii="Tahoma" w:hAnsi="Tahoma" w:cs="Tahoma"/>
          <w:lang w:val="es-AR"/>
        </w:rPr>
        <w:t>objet</w:t>
      </w:r>
      <w:r w:rsidRPr="009737BD">
        <w:rPr>
          <w:rFonts w:ascii="Tahoma" w:hAnsi="Tahoma" w:cs="Tahoma"/>
          <w:spacing w:val="1"/>
          <w:lang w:val="es-AR"/>
        </w:rPr>
        <w:t>i</w:t>
      </w:r>
      <w:r w:rsidRPr="009737BD">
        <w:rPr>
          <w:rFonts w:ascii="Tahoma" w:hAnsi="Tahoma" w:cs="Tahoma"/>
          <w:lang w:val="es-AR"/>
        </w:rPr>
        <w:t>vos persegui</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por</w:t>
      </w:r>
      <w:r w:rsidRPr="009737BD">
        <w:rPr>
          <w:rFonts w:ascii="Tahoma" w:hAnsi="Tahoma" w:cs="Tahoma"/>
          <w:spacing w:val="-2"/>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mi</w:t>
      </w:r>
      <w:r w:rsidRPr="009737BD">
        <w:rPr>
          <w:rFonts w:ascii="Tahoma" w:hAnsi="Tahoma" w:cs="Tahoma"/>
          <w:spacing w:val="2"/>
          <w:lang w:val="es-AR"/>
        </w:rPr>
        <w:t>s</w:t>
      </w:r>
      <w:r w:rsidRPr="009737BD">
        <w:rPr>
          <w:rFonts w:ascii="Tahoma" w:hAnsi="Tahoma" w:cs="Tahoma"/>
          <w:lang w:val="es-AR"/>
        </w:rPr>
        <w:t>mos,</w:t>
      </w:r>
      <w:r w:rsidRPr="009737BD">
        <w:rPr>
          <w:rFonts w:ascii="Tahoma" w:hAnsi="Tahoma" w:cs="Tahoma"/>
          <w:spacing w:val="-1"/>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fo</w:t>
      </w:r>
      <w:r w:rsidRPr="009737BD">
        <w:rPr>
          <w:rFonts w:ascii="Tahoma" w:hAnsi="Tahoma" w:cs="Tahoma"/>
          <w:spacing w:val="1"/>
          <w:lang w:val="es-AR"/>
        </w:rPr>
        <w:t>r</w:t>
      </w:r>
      <w:r w:rsidRPr="009737BD">
        <w:rPr>
          <w:rFonts w:ascii="Tahoma" w:hAnsi="Tahoma" w:cs="Tahoma"/>
          <w:lang w:val="es-AR"/>
        </w:rPr>
        <w:t>me</w:t>
      </w:r>
      <w:r w:rsidRPr="009737BD">
        <w:rPr>
          <w:rFonts w:ascii="Tahoma" w:hAnsi="Tahoma" w:cs="Tahoma"/>
          <w:spacing w:val="-2"/>
          <w:lang w:val="es-AR"/>
        </w:rPr>
        <w:t xml:space="preserve"> </w:t>
      </w:r>
      <w:r w:rsidRPr="009737BD">
        <w:rPr>
          <w:rFonts w:ascii="Tahoma" w:hAnsi="Tahoma" w:cs="Tahoma"/>
          <w:lang w:val="es-AR"/>
        </w:rPr>
        <w:t>a la</w:t>
      </w:r>
      <w:r w:rsidRPr="009737BD">
        <w:rPr>
          <w:rFonts w:ascii="Tahoma" w:hAnsi="Tahoma" w:cs="Tahoma"/>
          <w:spacing w:val="1"/>
          <w:lang w:val="es-AR"/>
        </w:rPr>
        <w:t xml:space="preserve"> </w:t>
      </w:r>
      <w:r w:rsidRPr="009737BD">
        <w:rPr>
          <w:rFonts w:ascii="Tahoma" w:hAnsi="Tahoma" w:cs="Tahoma"/>
          <w:lang w:val="es-AR"/>
        </w:rPr>
        <w:t>reglament</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8"/>
          <w:lang w:val="es-AR"/>
        </w:rPr>
        <w:t xml:space="preserve"> </w:t>
      </w:r>
      <w:r w:rsidRPr="009737BD">
        <w:rPr>
          <w:rFonts w:ascii="Tahoma" w:hAnsi="Tahoma" w:cs="Tahoma"/>
          <w:lang w:val="es-AR"/>
        </w:rPr>
        <w:t>que</w:t>
      </w:r>
      <w:r w:rsidRPr="009737BD">
        <w:rPr>
          <w:rFonts w:ascii="Tahoma" w:hAnsi="Tahoma" w:cs="Tahoma"/>
          <w:spacing w:val="-2"/>
          <w:lang w:val="es-AR"/>
        </w:rPr>
        <w:t xml:space="preserve"> </w:t>
      </w:r>
      <w:r w:rsidRPr="009737BD">
        <w:rPr>
          <w:rFonts w:ascii="Tahoma" w:hAnsi="Tahoma" w:cs="Tahoma"/>
          <w:lang w:val="es-AR"/>
        </w:rPr>
        <w:t>al efec</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se</w:t>
      </w:r>
      <w:r w:rsidRPr="009737BD">
        <w:rPr>
          <w:rFonts w:ascii="Tahoma" w:hAnsi="Tahoma" w:cs="Tahoma"/>
          <w:spacing w:val="-1"/>
          <w:lang w:val="es-AR"/>
        </w:rPr>
        <w:t xml:space="preserve"> </w:t>
      </w:r>
      <w:r w:rsidRPr="009737BD">
        <w:rPr>
          <w:rFonts w:ascii="Tahoma" w:hAnsi="Tahoma" w:cs="Tahoma"/>
          <w:lang w:val="es-AR"/>
        </w:rPr>
        <w:t>dicte.</w:t>
      </w:r>
    </w:p>
    <w:p w:rsidR="00625E06" w:rsidRPr="009737BD" w:rsidRDefault="00625E06" w:rsidP="00625E06">
      <w:pPr>
        <w:widowControl w:val="0"/>
        <w:autoSpaceDE w:val="0"/>
        <w:autoSpaceDN w:val="0"/>
        <w:adjustRightInd w:val="0"/>
        <w:spacing w:after="0" w:line="266" w:lineRule="exact"/>
        <w:ind w:left="822" w:right="69" w:hanging="360"/>
        <w:rPr>
          <w:rFonts w:ascii="Tahoma" w:hAnsi="Tahoma" w:cs="Tahoma"/>
          <w:lang w:val="es-AR"/>
        </w:rPr>
      </w:pPr>
      <w:r w:rsidRPr="009737BD">
        <w:rPr>
          <w:rFonts w:ascii="Tahoma" w:hAnsi="Tahoma" w:cs="Tahoma"/>
          <w:lang w:val="es-AR"/>
        </w:rPr>
        <w:t xml:space="preserve">b. </w:t>
      </w:r>
      <w:r w:rsidRPr="009737BD">
        <w:rPr>
          <w:rFonts w:ascii="Tahoma" w:hAnsi="Tahoma" w:cs="Tahoma"/>
          <w:spacing w:val="16"/>
          <w:lang w:val="es-AR"/>
        </w:rPr>
        <w:t xml:space="preserve"> </w:t>
      </w:r>
      <w:r w:rsidRPr="009737BD">
        <w:rPr>
          <w:rFonts w:ascii="Tahoma" w:hAnsi="Tahoma" w:cs="Tahoma"/>
          <w:lang w:val="es-AR"/>
        </w:rPr>
        <w:t>Garant</w:t>
      </w:r>
      <w:r w:rsidRPr="009737BD">
        <w:rPr>
          <w:rFonts w:ascii="Tahoma" w:hAnsi="Tahoma" w:cs="Tahoma"/>
          <w:spacing w:val="2"/>
          <w:lang w:val="es-AR"/>
        </w:rPr>
        <w:t>i</w:t>
      </w:r>
      <w:r w:rsidRPr="009737BD">
        <w:rPr>
          <w:rFonts w:ascii="Tahoma" w:hAnsi="Tahoma" w:cs="Tahoma"/>
          <w:lang w:val="es-AR"/>
        </w:rPr>
        <w:t xml:space="preserve">zar </w:t>
      </w:r>
      <w:r w:rsidRPr="009737BD">
        <w:rPr>
          <w:rFonts w:ascii="Tahoma" w:hAnsi="Tahoma" w:cs="Tahoma"/>
          <w:spacing w:val="31"/>
          <w:lang w:val="es-AR"/>
        </w:rPr>
        <w:t xml:space="preserve"> </w:t>
      </w:r>
      <w:r w:rsidRPr="009737BD">
        <w:rPr>
          <w:rFonts w:ascii="Tahoma" w:hAnsi="Tahoma" w:cs="Tahoma"/>
          <w:spacing w:val="2"/>
          <w:lang w:val="es-AR"/>
        </w:rPr>
        <w:t>l</w:t>
      </w:r>
      <w:r w:rsidRPr="009737BD">
        <w:rPr>
          <w:rFonts w:ascii="Tahoma" w:hAnsi="Tahoma" w:cs="Tahoma"/>
          <w:lang w:val="es-AR"/>
        </w:rPr>
        <w:t xml:space="preserve">a </w:t>
      </w:r>
      <w:r w:rsidRPr="009737BD">
        <w:rPr>
          <w:rFonts w:ascii="Tahoma" w:hAnsi="Tahoma" w:cs="Tahoma"/>
          <w:spacing w:val="37"/>
          <w:lang w:val="es-AR"/>
        </w:rPr>
        <w:t xml:space="preserve"> </w:t>
      </w:r>
      <w:r w:rsidRPr="009737BD">
        <w:rPr>
          <w:rFonts w:ascii="Tahoma" w:hAnsi="Tahoma" w:cs="Tahoma"/>
          <w:lang w:val="es-AR"/>
        </w:rPr>
        <w:t>cohere</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2"/>
          <w:lang w:val="es-AR"/>
        </w:rPr>
        <w:t>i</w:t>
      </w:r>
      <w:r w:rsidRPr="009737BD">
        <w:rPr>
          <w:rFonts w:ascii="Tahoma" w:hAnsi="Tahoma" w:cs="Tahoma"/>
          <w:lang w:val="es-AR"/>
        </w:rPr>
        <w:t xml:space="preserve">a </w:t>
      </w:r>
      <w:r w:rsidRPr="009737BD">
        <w:rPr>
          <w:rFonts w:ascii="Tahoma" w:hAnsi="Tahoma" w:cs="Tahoma"/>
          <w:spacing w:val="31"/>
          <w:lang w:val="es-AR"/>
        </w:rPr>
        <w:t xml:space="preserve"> </w:t>
      </w:r>
      <w:r w:rsidRPr="009737BD">
        <w:rPr>
          <w:rFonts w:ascii="Tahoma" w:hAnsi="Tahoma" w:cs="Tahoma"/>
          <w:lang w:val="es-AR"/>
        </w:rPr>
        <w:t xml:space="preserve">del </w:t>
      </w:r>
      <w:r w:rsidRPr="009737BD">
        <w:rPr>
          <w:rFonts w:ascii="Tahoma" w:hAnsi="Tahoma" w:cs="Tahoma"/>
          <w:spacing w:val="37"/>
          <w:lang w:val="es-AR"/>
        </w:rPr>
        <w:t xml:space="preserve"> </w:t>
      </w:r>
      <w:r w:rsidRPr="009737BD">
        <w:rPr>
          <w:rFonts w:ascii="Tahoma" w:hAnsi="Tahoma" w:cs="Tahoma"/>
          <w:lang w:val="es-AR"/>
        </w:rPr>
        <w:t xml:space="preserve">la </w:t>
      </w:r>
      <w:r w:rsidRPr="009737BD">
        <w:rPr>
          <w:rFonts w:ascii="Tahoma" w:hAnsi="Tahoma" w:cs="Tahoma"/>
          <w:spacing w:val="38"/>
          <w:lang w:val="es-AR"/>
        </w:rPr>
        <w:t xml:space="preserve"> </w:t>
      </w:r>
      <w:r w:rsidRPr="009737BD">
        <w:rPr>
          <w:rFonts w:ascii="Tahoma" w:hAnsi="Tahoma" w:cs="Tahoma"/>
          <w:lang w:val="es-AR"/>
        </w:rPr>
        <w:t>activ</w:t>
      </w:r>
      <w:r w:rsidRPr="009737BD">
        <w:rPr>
          <w:rFonts w:ascii="Tahoma" w:hAnsi="Tahoma" w:cs="Tahoma"/>
          <w:spacing w:val="2"/>
          <w:lang w:val="es-AR"/>
        </w:rPr>
        <w:t>i</w:t>
      </w:r>
      <w:r w:rsidRPr="009737BD">
        <w:rPr>
          <w:rFonts w:ascii="Tahoma" w:hAnsi="Tahoma" w:cs="Tahoma"/>
          <w:lang w:val="es-AR"/>
        </w:rPr>
        <w:t xml:space="preserve">dad </w:t>
      </w:r>
      <w:r w:rsidRPr="009737BD">
        <w:rPr>
          <w:rFonts w:ascii="Tahoma" w:hAnsi="Tahoma" w:cs="Tahoma"/>
          <w:spacing w:val="34"/>
          <w:lang w:val="es-AR"/>
        </w:rPr>
        <w:t xml:space="preserve"> </w:t>
      </w:r>
      <w:r w:rsidRPr="009737BD">
        <w:rPr>
          <w:rFonts w:ascii="Tahoma" w:hAnsi="Tahoma" w:cs="Tahoma"/>
          <w:spacing w:val="1"/>
          <w:lang w:val="es-AR"/>
        </w:rPr>
        <w:t>y</w:t>
      </w:r>
      <w:r w:rsidRPr="009737BD">
        <w:rPr>
          <w:rFonts w:ascii="Tahoma" w:hAnsi="Tahoma" w:cs="Tahoma"/>
          <w:lang w:val="es-AR"/>
        </w:rPr>
        <w:t xml:space="preserve">/o </w:t>
      </w:r>
      <w:r w:rsidRPr="009737BD">
        <w:rPr>
          <w:rFonts w:ascii="Tahoma" w:hAnsi="Tahoma" w:cs="Tahoma"/>
          <w:spacing w:val="36"/>
          <w:lang w:val="es-AR"/>
        </w:rPr>
        <w:t xml:space="preserve"> </w:t>
      </w:r>
      <w:r w:rsidRPr="009737BD">
        <w:rPr>
          <w:rFonts w:ascii="Tahoma" w:hAnsi="Tahoma" w:cs="Tahoma"/>
          <w:spacing w:val="1"/>
          <w:lang w:val="es-AR"/>
        </w:rPr>
        <w:t>d</w:t>
      </w:r>
      <w:r w:rsidRPr="009737BD">
        <w:rPr>
          <w:rFonts w:ascii="Tahoma" w:hAnsi="Tahoma" w:cs="Tahoma"/>
          <w:lang w:val="es-AR"/>
        </w:rPr>
        <w:t xml:space="preserve">el </w:t>
      </w:r>
      <w:r w:rsidRPr="009737BD">
        <w:rPr>
          <w:rFonts w:ascii="Tahoma" w:hAnsi="Tahoma" w:cs="Tahoma"/>
          <w:spacing w:val="36"/>
          <w:lang w:val="es-AR"/>
        </w:rPr>
        <w:t xml:space="preserve"> </w:t>
      </w:r>
      <w:r w:rsidRPr="009737BD">
        <w:rPr>
          <w:rFonts w:ascii="Tahoma" w:hAnsi="Tahoma" w:cs="Tahoma"/>
          <w:lang w:val="es-AR"/>
        </w:rPr>
        <w:t xml:space="preserve">sector </w:t>
      </w:r>
      <w:r w:rsidRPr="009737BD">
        <w:rPr>
          <w:rFonts w:ascii="Tahoma" w:hAnsi="Tahoma" w:cs="Tahoma"/>
          <w:spacing w:val="33"/>
          <w:lang w:val="es-AR"/>
        </w:rPr>
        <w:t xml:space="preserve"> </w:t>
      </w:r>
      <w:r w:rsidRPr="009737BD">
        <w:rPr>
          <w:rFonts w:ascii="Tahoma" w:hAnsi="Tahoma" w:cs="Tahoma"/>
          <w:lang w:val="es-AR"/>
        </w:rPr>
        <w:t>planif</w:t>
      </w:r>
      <w:r w:rsidRPr="009737BD">
        <w:rPr>
          <w:rFonts w:ascii="Tahoma" w:hAnsi="Tahoma" w:cs="Tahoma"/>
          <w:spacing w:val="2"/>
          <w:lang w:val="es-AR"/>
        </w:rPr>
        <w:t>i</w:t>
      </w:r>
      <w:r w:rsidRPr="009737BD">
        <w:rPr>
          <w:rFonts w:ascii="Tahoma" w:hAnsi="Tahoma" w:cs="Tahoma"/>
          <w:spacing w:val="1"/>
          <w:lang w:val="es-AR"/>
        </w:rPr>
        <w:t>c</w:t>
      </w:r>
      <w:r w:rsidRPr="009737BD">
        <w:rPr>
          <w:rFonts w:ascii="Tahoma" w:hAnsi="Tahoma" w:cs="Tahoma"/>
          <w:lang w:val="es-AR"/>
        </w:rPr>
        <w:t xml:space="preserve">ado </w:t>
      </w:r>
      <w:r w:rsidRPr="009737BD">
        <w:rPr>
          <w:rFonts w:ascii="Tahoma" w:hAnsi="Tahoma" w:cs="Tahoma"/>
          <w:spacing w:val="37"/>
          <w:lang w:val="es-AR"/>
        </w:rPr>
        <w:t xml:space="preserve"> </w:t>
      </w:r>
      <w:r w:rsidRPr="009737BD">
        <w:rPr>
          <w:rFonts w:ascii="Tahoma" w:hAnsi="Tahoma" w:cs="Tahoma"/>
          <w:lang w:val="es-AR"/>
        </w:rPr>
        <w:t xml:space="preserve">con </w:t>
      </w:r>
      <w:r w:rsidRPr="009737BD">
        <w:rPr>
          <w:rFonts w:ascii="Tahoma" w:hAnsi="Tahoma" w:cs="Tahoma"/>
          <w:spacing w:val="34"/>
          <w:lang w:val="es-AR"/>
        </w:rPr>
        <w:t xml:space="preserve"> </w:t>
      </w:r>
      <w:r w:rsidRPr="009737BD">
        <w:rPr>
          <w:rFonts w:ascii="Tahoma" w:hAnsi="Tahoma" w:cs="Tahoma"/>
          <w:spacing w:val="2"/>
          <w:lang w:val="es-AR"/>
        </w:rPr>
        <w:t>l</w:t>
      </w:r>
      <w:r w:rsidRPr="009737BD">
        <w:rPr>
          <w:rFonts w:ascii="Tahoma" w:hAnsi="Tahoma" w:cs="Tahoma"/>
          <w:lang w:val="es-AR"/>
        </w:rPr>
        <w:t>as de</w:t>
      </w:r>
      <w:r w:rsidRPr="009737BD">
        <w:rPr>
          <w:rFonts w:ascii="Tahoma" w:hAnsi="Tahoma" w:cs="Tahoma"/>
          <w:spacing w:val="1"/>
          <w:lang w:val="es-AR"/>
        </w:rPr>
        <w:t>t</w:t>
      </w:r>
      <w:r w:rsidRPr="009737BD">
        <w:rPr>
          <w:rFonts w:ascii="Tahoma" w:hAnsi="Tahoma" w:cs="Tahoma"/>
          <w:lang w:val="es-AR"/>
        </w:rPr>
        <w:t>ermin</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2"/>
          <w:lang w:val="es-AR"/>
        </w:rPr>
        <w:t>i</w:t>
      </w:r>
      <w:r w:rsidRPr="009737BD">
        <w:rPr>
          <w:rFonts w:ascii="Tahoma" w:hAnsi="Tahoma" w:cs="Tahoma"/>
          <w:lang w:val="es-AR"/>
        </w:rPr>
        <w:t>ones</w:t>
      </w:r>
      <w:r w:rsidRPr="009737BD">
        <w:rPr>
          <w:rFonts w:ascii="Tahoma" w:hAnsi="Tahoma" w:cs="Tahoma"/>
          <w:spacing w:val="-2"/>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spacing w:val="1"/>
          <w:lang w:val="es-AR"/>
        </w:rPr>
        <w:t>PD</w:t>
      </w:r>
      <w:r w:rsidRPr="009737BD">
        <w:rPr>
          <w:rFonts w:ascii="Tahoma" w:hAnsi="Tahoma" w:cs="Tahoma"/>
          <w:lang w:val="es-AR"/>
        </w:rPr>
        <w:t>T.</w:t>
      </w:r>
    </w:p>
    <w:p w:rsidR="00625E06" w:rsidRPr="009737BD" w:rsidRDefault="00625E06" w:rsidP="00625E06">
      <w:pPr>
        <w:widowControl w:val="0"/>
        <w:autoSpaceDE w:val="0"/>
        <w:autoSpaceDN w:val="0"/>
        <w:adjustRightInd w:val="0"/>
        <w:spacing w:before="18" w:after="0" w:line="240" w:lineRule="exact"/>
        <w:rPr>
          <w:rFonts w:ascii="Tahoma" w:hAnsi="Tahoma" w:cs="Tahoma"/>
          <w:sz w:val="24"/>
          <w:szCs w:val="24"/>
          <w:lang w:val="es-AR"/>
        </w:rPr>
      </w:pPr>
    </w:p>
    <w:p w:rsidR="00625E06" w:rsidRPr="009737BD" w:rsidRDefault="00625E06" w:rsidP="00625E06">
      <w:pPr>
        <w:widowControl w:val="0"/>
        <w:autoSpaceDE w:val="0"/>
        <w:autoSpaceDN w:val="0"/>
        <w:adjustRightInd w:val="0"/>
        <w:spacing w:after="0" w:line="240" w:lineRule="auto"/>
        <w:ind w:left="102" w:right="8643"/>
        <w:jc w:val="both"/>
        <w:rPr>
          <w:rFonts w:ascii="Tahoma" w:hAnsi="Tahoma" w:cs="Tahoma"/>
          <w:lang w:val="es-AR"/>
        </w:rPr>
      </w:pPr>
      <w:r w:rsidRPr="009737BD">
        <w:rPr>
          <w:rFonts w:ascii="Tahoma" w:hAnsi="Tahoma" w:cs="Tahoma"/>
          <w:b/>
          <w:bCs/>
          <w:lang w:val="es-AR"/>
        </w:rPr>
        <w:t>XV.5</w:t>
      </w:r>
    </w:p>
    <w:p w:rsidR="00625E06" w:rsidRPr="009737BD" w:rsidRDefault="00625E06" w:rsidP="00625E06">
      <w:pPr>
        <w:widowControl w:val="0"/>
        <w:autoSpaceDE w:val="0"/>
        <w:autoSpaceDN w:val="0"/>
        <w:adjustRightInd w:val="0"/>
        <w:spacing w:after="0" w:line="265" w:lineRule="exact"/>
        <w:ind w:left="102" w:right="937"/>
        <w:jc w:val="both"/>
        <w:rPr>
          <w:rFonts w:ascii="Tahoma" w:hAnsi="Tahoma" w:cs="Tahoma"/>
          <w:lang w:val="es-AR"/>
        </w:rPr>
      </w:pPr>
      <w:r w:rsidRPr="009737BD">
        <w:rPr>
          <w:rFonts w:ascii="Tahoma" w:hAnsi="Tahoma" w:cs="Tahoma"/>
          <w:position w:val="-1"/>
          <w:lang w:val="es-AR"/>
        </w:rPr>
        <w:t>Los</w:t>
      </w:r>
      <w:r w:rsidRPr="009737BD">
        <w:rPr>
          <w:rFonts w:ascii="Tahoma" w:hAnsi="Tahoma" w:cs="Tahoma"/>
          <w:spacing w:val="-9"/>
          <w:position w:val="-1"/>
          <w:lang w:val="es-AR"/>
        </w:rPr>
        <w:t xml:space="preserve"> </w:t>
      </w:r>
      <w:r w:rsidRPr="009737BD">
        <w:rPr>
          <w:rFonts w:ascii="Tahoma" w:hAnsi="Tahoma" w:cs="Tahoma"/>
          <w:position w:val="-1"/>
          <w:lang w:val="es-AR"/>
        </w:rPr>
        <w:t>pl</w:t>
      </w:r>
      <w:r w:rsidRPr="009737BD">
        <w:rPr>
          <w:rFonts w:ascii="Tahoma" w:hAnsi="Tahoma" w:cs="Tahoma"/>
          <w:spacing w:val="1"/>
          <w:position w:val="-1"/>
          <w:lang w:val="es-AR"/>
        </w:rPr>
        <w:t>a</w:t>
      </w:r>
      <w:r w:rsidRPr="009737BD">
        <w:rPr>
          <w:rFonts w:ascii="Tahoma" w:hAnsi="Tahoma" w:cs="Tahoma"/>
          <w:position w:val="-1"/>
          <w:lang w:val="es-AR"/>
        </w:rPr>
        <w:t>nes</w:t>
      </w:r>
      <w:r w:rsidRPr="009737BD">
        <w:rPr>
          <w:rFonts w:ascii="Tahoma" w:hAnsi="Tahoma" w:cs="Tahoma"/>
          <w:spacing w:val="-2"/>
          <w:position w:val="-1"/>
          <w:lang w:val="es-AR"/>
        </w:rPr>
        <w:t xml:space="preserve"> </w:t>
      </w:r>
      <w:r w:rsidRPr="009737BD">
        <w:rPr>
          <w:rFonts w:ascii="Tahoma" w:hAnsi="Tahoma" w:cs="Tahoma"/>
          <w:position w:val="-1"/>
          <w:lang w:val="es-AR"/>
        </w:rPr>
        <w:t>especia</w:t>
      </w:r>
      <w:r w:rsidRPr="009737BD">
        <w:rPr>
          <w:rFonts w:ascii="Tahoma" w:hAnsi="Tahoma" w:cs="Tahoma"/>
          <w:spacing w:val="2"/>
          <w:position w:val="-1"/>
          <w:lang w:val="es-AR"/>
        </w:rPr>
        <w:t>l</w:t>
      </w:r>
      <w:r w:rsidRPr="009737BD">
        <w:rPr>
          <w:rFonts w:ascii="Tahoma" w:hAnsi="Tahoma" w:cs="Tahoma"/>
          <w:position w:val="-1"/>
          <w:lang w:val="es-AR"/>
        </w:rPr>
        <w:t>es,</w:t>
      </w:r>
      <w:r w:rsidRPr="009737BD">
        <w:rPr>
          <w:rFonts w:ascii="Tahoma" w:hAnsi="Tahoma" w:cs="Tahoma"/>
          <w:spacing w:val="-6"/>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ebe</w:t>
      </w:r>
      <w:r w:rsidRPr="009737BD">
        <w:rPr>
          <w:rFonts w:ascii="Tahoma" w:hAnsi="Tahoma" w:cs="Tahoma"/>
          <w:spacing w:val="1"/>
          <w:position w:val="-1"/>
          <w:lang w:val="es-AR"/>
        </w:rPr>
        <w:t>r</w:t>
      </w:r>
      <w:r w:rsidRPr="009737BD">
        <w:rPr>
          <w:rFonts w:ascii="Tahoma" w:hAnsi="Tahoma" w:cs="Tahoma"/>
          <w:position w:val="-1"/>
          <w:lang w:val="es-AR"/>
        </w:rPr>
        <w:t>án</w:t>
      </w:r>
      <w:r w:rsidRPr="009737BD">
        <w:rPr>
          <w:rFonts w:ascii="Tahoma" w:hAnsi="Tahoma" w:cs="Tahoma"/>
          <w:spacing w:val="-1"/>
          <w:position w:val="-1"/>
          <w:lang w:val="es-AR"/>
        </w:rPr>
        <w:t xml:space="preserve"> </w:t>
      </w:r>
      <w:r w:rsidRPr="009737BD">
        <w:rPr>
          <w:rFonts w:ascii="Tahoma" w:hAnsi="Tahoma" w:cs="Tahoma"/>
          <w:position w:val="-1"/>
          <w:lang w:val="es-AR"/>
        </w:rPr>
        <w:t>ser</w:t>
      </w:r>
      <w:r w:rsidRPr="009737BD">
        <w:rPr>
          <w:rFonts w:ascii="Tahoma" w:hAnsi="Tahoma" w:cs="Tahoma"/>
          <w:spacing w:val="-3"/>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prob</w:t>
      </w:r>
      <w:r w:rsidRPr="009737BD">
        <w:rPr>
          <w:rFonts w:ascii="Tahoma" w:hAnsi="Tahoma" w:cs="Tahoma"/>
          <w:spacing w:val="1"/>
          <w:position w:val="-1"/>
          <w:lang w:val="es-AR"/>
        </w:rPr>
        <w:t>a</w:t>
      </w:r>
      <w:r w:rsidRPr="009737BD">
        <w:rPr>
          <w:rFonts w:ascii="Tahoma" w:hAnsi="Tahoma" w:cs="Tahoma"/>
          <w:position w:val="-1"/>
          <w:lang w:val="es-AR"/>
        </w:rPr>
        <w:t>dos</w:t>
      </w:r>
      <w:r w:rsidRPr="009737BD">
        <w:rPr>
          <w:rFonts w:ascii="Tahoma" w:hAnsi="Tahoma" w:cs="Tahoma"/>
          <w:spacing w:val="-3"/>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o</w:t>
      </w:r>
      <w:r w:rsidRPr="009737BD">
        <w:rPr>
          <w:rFonts w:ascii="Tahoma" w:hAnsi="Tahoma" w:cs="Tahoma"/>
          <w:position w:val="-1"/>
          <w:lang w:val="es-AR"/>
        </w:rPr>
        <w:t>r</w:t>
      </w:r>
      <w:r w:rsidRPr="009737BD">
        <w:rPr>
          <w:rFonts w:ascii="Tahoma" w:hAnsi="Tahoma" w:cs="Tahoma"/>
          <w:spacing w:val="-1"/>
          <w:position w:val="-1"/>
          <w:lang w:val="es-AR"/>
        </w:rPr>
        <w:t xml:space="preserve"> </w:t>
      </w:r>
      <w:r w:rsidRPr="009737BD">
        <w:rPr>
          <w:rFonts w:ascii="Tahoma" w:hAnsi="Tahoma" w:cs="Tahoma"/>
          <w:position w:val="-1"/>
          <w:lang w:val="es-AR"/>
        </w:rPr>
        <w:t>el</w:t>
      </w:r>
      <w:r w:rsidRPr="009737BD">
        <w:rPr>
          <w:rFonts w:ascii="Tahoma" w:hAnsi="Tahoma" w:cs="Tahoma"/>
          <w:spacing w:val="-2"/>
          <w:position w:val="-1"/>
          <w:lang w:val="es-AR"/>
        </w:rPr>
        <w:t xml:space="preserve"> </w:t>
      </w:r>
      <w:r w:rsidRPr="009737BD">
        <w:rPr>
          <w:rFonts w:ascii="Tahoma" w:hAnsi="Tahoma" w:cs="Tahoma"/>
          <w:position w:val="-1"/>
          <w:lang w:val="es-AR"/>
        </w:rPr>
        <w:t>H</w:t>
      </w:r>
      <w:r w:rsidRPr="009737BD">
        <w:rPr>
          <w:rFonts w:ascii="Tahoma" w:hAnsi="Tahoma" w:cs="Tahoma"/>
          <w:spacing w:val="1"/>
          <w:position w:val="-1"/>
          <w:lang w:val="es-AR"/>
        </w:rPr>
        <w:t>o</w:t>
      </w:r>
      <w:r w:rsidRPr="009737BD">
        <w:rPr>
          <w:rFonts w:ascii="Tahoma" w:hAnsi="Tahoma" w:cs="Tahoma"/>
          <w:position w:val="-1"/>
          <w:lang w:val="es-AR"/>
        </w:rPr>
        <w:t>nor</w:t>
      </w:r>
      <w:r w:rsidRPr="009737BD">
        <w:rPr>
          <w:rFonts w:ascii="Tahoma" w:hAnsi="Tahoma" w:cs="Tahoma"/>
          <w:spacing w:val="1"/>
          <w:position w:val="-1"/>
          <w:lang w:val="es-AR"/>
        </w:rPr>
        <w:t>ab</w:t>
      </w:r>
      <w:r w:rsidRPr="009737BD">
        <w:rPr>
          <w:rFonts w:ascii="Tahoma" w:hAnsi="Tahoma" w:cs="Tahoma"/>
          <w:position w:val="-1"/>
          <w:lang w:val="es-AR"/>
        </w:rPr>
        <w:t>le</w:t>
      </w:r>
      <w:r w:rsidRPr="009737BD">
        <w:rPr>
          <w:rFonts w:ascii="Tahoma" w:hAnsi="Tahoma" w:cs="Tahoma"/>
          <w:spacing w:val="-2"/>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o</w:t>
      </w:r>
      <w:r w:rsidRPr="009737BD">
        <w:rPr>
          <w:rFonts w:ascii="Tahoma" w:hAnsi="Tahoma" w:cs="Tahoma"/>
          <w:position w:val="-1"/>
          <w:lang w:val="es-AR"/>
        </w:rPr>
        <w:t>ncejo</w:t>
      </w:r>
      <w:r w:rsidRPr="009737BD">
        <w:rPr>
          <w:rFonts w:ascii="Tahoma" w:hAnsi="Tahoma" w:cs="Tahoma"/>
          <w:spacing w:val="-1"/>
          <w:position w:val="-1"/>
          <w:lang w:val="es-AR"/>
        </w:rPr>
        <w:t xml:space="preserve"> </w:t>
      </w:r>
      <w:r w:rsidRPr="009737BD">
        <w:rPr>
          <w:rFonts w:ascii="Tahoma" w:hAnsi="Tahoma" w:cs="Tahoma"/>
          <w:spacing w:val="1"/>
          <w:position w:val="-1"/>
          <w:lang w:val="es-AR"/>
        </w:rPr>
        <w:t>D</w:t>
      </w:r>
      <w:r w:rsidRPr="009737BD">
        <w:rPr>
          <w:rFonts w:ascii="Tahoma" w:hAnsi="Tahoma" w:cs="Tahoma"/>
          <w:spacing w:val="-1"/>
          <w:position w:val="-1"/>
          <w:lang w:val="es-AR"/>
        </w:rPr>
        <w:t>e</w:t>
      </w:r>
      <w:r w:rsidRPr="009737BD">
        <w:rPr>
          <w:rFonts w:ascii="Tahoma" w:hAnsi="Tahoma" w:cs="Tahoma"/>
          <w:position w:val="-1"/>
          <w:lang w:val="es-AR"/>
        </w:rPr>
        <w:t>liber</w:t>
      </w:r>
      <w:r w:rsidRPr="009737BD">
        <w:rPr>
          <w:rFonts w:ascii="Tahoma" w:hAnsi="Tahoma" w:cs="Tahoma"/>
          <w:spacing w:val="1"/>
          <w:position w:val="-1"/>
          <w:lang w:val="es-AR"/>
        </w:rPr>
        <w:t>a</w:t>
      </w:r>
      <w:r w:rsidRPr="009737BD">
        <w:rPr>
          <w:rFonts w:ascii="Tahoma" w:hAnsi="Tahoma" w:cs="Tahoma"/>
          <w:position w:val="-1"/>
          <w:lang w:val="es-AR"/>
        </w:rPr>
        <w:t>nt</w:t>
      </w:r>
      <w:r w:rsidRPr="009737BD">
        <w:rPr>
          <w:rFonts w:ascii="Tahoma" w:hAnsi="Tahoma" w:cs="Tahoma"/>
          <w:spacing w:val="1"/>
          <w:position w:val="-1"/>
          <w:lang w:val="es-AR"/>
        </w:rPr>
        <w:t>e</w:t>
      </w:r>
      <w:r w:rsidRPr="009737BD">
        <w:rPr>
          <w:rFonts w:ascii="Tahoma" w:hAnsi="Tahoma" w:cs="Tahoma"/>
          <w:position w:val="-1"/>
          <w:lang w:val="es-AR"/>
        </w:rPr>
        <w:t>.</w:t>
      </w:r>
    </w:p>
    <w:p w:rsidR="00625E06" w:rsidRPr="009737BD" w:rsidRDefault="00625E06" w:rsidP="00625E06">
      <w:pPr>
        <w:widowControl w:val="0"/>
        <w:autoSpaceDE w:val="0"/>
        <w:autoSpaceDN w:val="0"/>
        <w:adjustRightInd w:val="0"/>
        <w:spacing w:before="1" w:after="0" w:line="160" w:lineRule="exact"/>
        <w:rPr>
          <w:rFonts w:ascii="Tahoma" w:hAnsi="Tahoma" w:cs="Tahoma"/>
          <w:sz w:val="16"/>
          <w:szCs w:val="16"/>
          <w:lang w:val="es-AR"/>
        </w:rPr>
      </w:pPr>
    </w:p>
    <w:p w:rsidR="00625E06" w:rsidRPr="009737BD" w:rsidRDefault="00625E06" w:rsidP="00625E06">
      <w:pPr>
        <w:widowControl w:val="0"/>
        <w:autoSpaceDE w:val="0"/>
        <w:autoSpaceDN w:val="0"/>
        <w:adjustRightInd w:val="0"/>
        <w:spacing w:after="0" w:line="200" w:lineRule="exact"/>
        <w:rPr>
          <w:rFonts w:ascii="Tahoma" w:hAnsi="Tahoma" w:cs="Tahoma"/>
          <w:sz w:val="20"/>
          <w:szCs w:val="20"/>
          <w:lang w:val="es-AR"/>
        </w:rPr>
      </w:pPr>
    </w:p>
    <w:p w:rsidR="00625E06" w:rsidRPr="009737BD" w:rsidRDefault="00625E06" w:rsidP="00625E06">
      <w:pPr>
        <w:widowControl w:val="0"/>
        <w:autoSpaceDE w:val="0"/>
        <w:autoSpaceDN w:val="0"/>
        <w:adjustRightInd w:val="0"/>
        <w:spacing w:after="0" w:line="200" w:lineRule="exact"/>
        <w:rPr>
          <w:rFonts w:ascii="Tahoma" w:hAnsi="Tahoma" w:cs="Tahoma"/>
          <w:sz w:val="20"/>
          <w:szCs w:val="20"/>
          <w:lang w:val="es-AR"/>
        </w:rPr>
      </w:pPr>
    </w:p>
    <w:p w:rsidR="00434B71" w:rsidRDefault="00434B71" w:rsidP="00625E06">
      <w:pPr>
        <w:widowControl w:val="0"/>
        <w:autoSpaceDE w:val="0"/>
        <w:autoSpaceDN w:val="0"/>
        <w:adjustRightInd w:val="0"/>
        <w:spacing w:after="0" w:line="530" w:lineRule="atLeast"/>
        <w:ind w:left="102" w:right="939" w:firstLine="868"/>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39" w:firstLine="868"/>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39" w:firstLine="868"/>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939" w:firstLine="868"/>
        <w:rPr>
          <w:rFonts w:ascii="Tahoma" w:hAnsi="Tahoma" w:cs="Tahoma"/>
          <w:b/>
          <w:bCs/>
          <w:lang w:val="es-AR"/>
        </w:rPr>
      </w:pPr>
    </w:p>
    <w:p w:rsidR="00625E06" w:rsidRPr="009737BD" w:rsidRDefault="00625E06" w:rsidP="00625E06">
      <w:pPr>
        <w:widowControl w:val="0"/>
        <w:autoSpaceDE w:val="0"/>
        <w:autoSpaceDN w:val="0"/>
        <w:adjustRightInd w:val="0"/>
        <w:spacing w:after="0" w:line="530" w:lineRule="atLeast"/>
        <w:ind w:left="102" w:right="939" w:firstLine="868"/>
        <w:rPr>
          <w:rFonts w:ascii="Tahoma" w:hAnsi="Tahoma" w:cs="Tahoma"/>
          <w:lang w:val="es-AR"/>
        </w:rPr>
      </w:pPr>
      <w:r w:rsidRPr="009737BD">
        <w:rPr>
          <w:rFonts w:ascii="Tahoma" w:hAnsi="Tahoma" w:cs="Tahoma"/>
          <w:b/>
          <w:bCs/>
          <w:lang w:val="es-AR"/>
        </w:rPr>
        <w:t>CA</w:t>
      </w:r>
      <w:r w:rsidRPr="009737BD">
        <w:rPr>
          <w:rFonts w:ascii="Tahoma" w:hAnsi="Tahoma" w:cs="Tahoma"/>
          <w:b/>
          <w:bCs/>
          <w:spacing w:val="1"/>
          <w:lang w:val="es-AR"/>
        </w:rPr>
        <w:t>P</w:t>
      </w:r>
      <w:r w:rsidRPr="009737BD">
        <w:rPr>
          <w:rFonts w:ascii="Tahoma" w:hAnsi="Tahoma" w:cs="Tahoma"/>
          <w:b/>
          <w:bCs/>
          <w:spacing w:val="-1"/>
          <w:lang w:val="es-AR"/>
        </w:rPr>
        <w:t>I</w:t>
      </w:r>
      <w:r w:rsidRPr="009737BD">
        <w:rPr>
          <w:rFonts w:ascii="Tahoma" w:hAnsi="Tahoma" w:cs="Tahoma"/>
          <w:b/>
          <w:bCs/>
          <w:spacing w:val="1"/>
          <w:lang w:val="es-AR"/>
        </w:rPr>
        <w:t>T</w:t>
      </w:r>
      <w:r w:rsidRPr="009737BD">
        <w:rPr>
          <w:rFonts w:ascii="Tahoma" w:hAnsi="Tahoma" w:cs="Tahoma"/>
          <w:b/>
          <w:bCs/>
          <w:lang w:val="es-AR"/>
        </w:rPr>
        <w:t>ULO</w:t>
      </w:r>
      <w:r w:rsidRPr="009737BD">
        <w:rPr>
          <w:rFonts w:ascii="Tahoma" w:hAnsi="Tahoma" w:cs="Tahoma"/>
          <w:b/>
          <w:bCs/>
          <w:spacing w:val="-3"/>
          <w:lang w:val="es-AR"/>
        </w:rPr>
        <w:t xml:space="preserve"> </w:t>
      </w:r>
      <w:r w:rsidRPr="009737BD">
        <w:rPr>
          <w:rFonts w:ascii="Tahoma" w:hAnsi="Tahoma" w:cs="Tahoma"/>
          <w:b/>
          <w:bCs/>
          <w:lang w:val="es-AR"/>
        </w:rPr>
        <w:t>X</w:t>
      </w:r>
      <w:r w:rsidRPr="009737BD">
        <w:rPr>
          <w:rFonts w:ascii="Tahoma" w:hAnsi="Tahoma" w:cs="Tahoma"/>
          <w:b/>
          <w:bCs/>
          <w:spacing w:val="1"/>
          <w:lang w:val="es-AR"/>
        </w:rPr>
        <w:t>V</w:t>
      </w:r>
      <w:r w:rsidRPr="009737BD">
        <w:rPr>
          <w:rFonts w:ascii="Tahoma" w:hAnsi="Tahoma" w:cs="Tahoma"/>
          <w:b/>
          <w:bCs/>
          <w:lang w:val="es-AR"/>
        </w:rPr>
        <w:t>I</w:t>
      </w:r>
      <w:r w:rsidRPr="009737BD">
        <w:rPr>
          <w:rFonts w:ascii="Tahoma" w:hAnsi="Tahoma" w:cs="Tahoma"/>
          <w:b/>
          <w:bCs/>
          <w:spacing w:val="-1"/>
          <w:lang w:val="es-AR"/>
        </w:rPr>
        <w:t xml:space="preserve"> </w:t>
      </w:r>
      <w:r w:rsidRPr="009737BD">
        <w:rPr>
          <w:rFonts w:ascii="Tahoma" w:hAnsi="Tahoma" w:cs="Tahoma"/>
          <w:b/>
          <w:bCs/>
          <w:lang w:val="es-AR"/>
        </w:rPr>
        <w:t>– INS</w:t>
      </w:r>
      <w:r w:rsidRPr="009737BD">
        <w:rPr>
          <w:rFonts w:ascii="Tahoma" w:hAnsi="Tahoma" w:cs="Tahoma"/>
          <w:b/>
          <w:bCs/>
          <w:spacing w:val="1"/>
          <w:lang w:val="es-AR"/>
        </w:rPr>
        <w:t>T</w:t>
      </w:r>
      <w:r w:rsidRPr="009737BD">
        <w:rPr>
          <w:rFonts w:ascii="Tahoma" w:hAnsi="Tahoma" w:cs="Tahoma"/>
          <w:b/>
          <w:bCs/>
          <w:lang w:val="es-AR"/>
        </w:rPr>
        <w:t>RUME</w:t>
      </w:r>
      <w:r w:rsidRPr="009737BD">
        <w:rPr>
          <w:rFonts w:ascii="Tahoma" w:hAnsi="Tahoma" w:cs="Tahoma"/>
          <w:b/>
          <w:bCs/>
          <w:spacing w:val="1"/>
          <w:lang w:val="es-AR"/>
        </w:rPr>
        <w:t>N</w:t>
      </w:r>
      <w:r w:rsidRPr="009737BD">
        <w:rPr>
          <w:rFonts w:ascii="Tahoma" w:hAnsi="Tahoma" w:cs="Tahoma"/>
          <w:b/>
          <w:bCs/>
          <w:lang w:val="es-AR"/>
        </w:rPr>
        <w:t>T</w:t>
      </w:r>
      <w:r w:rsidRPr="009737BD">
        <w:rPr>
          <w:rFonts w:ascii="Tahoma" w:hAnsi="Tahoma" w:cs="Tahoma"/>
          <w:b/>
          <w:bCs/>
          <w:spacing w:val="1"/>
          <w:lang w:val="es-AR"/>
        </w:rPr>
        <w:t>O</w:t>
      </w:r>
      <w:r w:rsidRPr="009737BD">
        <w:rPr>
          <w:rFonts w:ascii="Tahoma" w:hAnsi="Tahoma" w:cs="Tahoma"/>
          <w:b/>
          <w:bCs/>
          <w:lang w:val="es-AR"/>
        </w:rPr>
        <w:t>S</w:t>
      </w:r>
      <w:r w:rsidRPr="009737BD">
        <w:rPr>
          <w:rFonts w:ascii="Tahoma" w:hAnsi="Tahoma" w:cs="Tahoma"/>
          <w:b/>
          <w:bCs/>
          <w:spacing w:val="-4"/>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PROMO</w:t>
      </w:r>
      <w:r w:rsidRPr="009737BD">
        <w:rPr>
          <w:rFonts w:ascii="Tahoma" w:hAnsi="Tahoma" w:cs="Tahoma"/>
          <w:b/>
          <w:bCs/>
          <w:spacing w:val="1"/>
          <w:lang w:val="es-AR"/>
        </w:rPr>
        <w:t>C</w:t>
      </w:r>
      <w:r w:rsidRPr="009737BD">
        <w:rPr>
          <w:rFonts w:ascii="Tahoma" w:hAnsi="Tahoma" w:cs="Tahoma"/>
          <w:b/>
          <w:bCs/>
          <w:lang w:val="es-AR"/>
        </w:rPr>
        <w:t>ION</w:t>
      </w:r>
      <w:r w:rsidRPr="009737BD">
        <w:rPr>
          <w:rFonts w:ascii="Tahoma" w:hAnsi="Tahoma" w:cs="Tahoma"/>
          <w:b/>
          <w:bCs/>
          <w:spacing w:val="-8"/>
          <w:lang w:val="es-AR"/>
        </w:rPr>
        <w:t xml:space="preserve"> </w:t>
      </w:r>
      <w:r w:rsidRPr="009737BD">
        <w:rPr>
          <w:rFonts w:ascii="Tahoma" w:hAnsi="Tahoma" w:cs="Tahoma"/>
          <w:b/>
          <w:bCs/>
          <w:lang w:val="es-AR"/>
        </w:rPr>
        <w:t>Y</w:t>
      </w:r>
      <w:r w:rsidRPr="009737BD">
        <w:rPr>
          <w:rFonts w:ascii="Tahoma" w:hAnsi="Tahoma" w:cs="Tahoma"/>
          <w:b/>
          <w:bCs/>
          <w:spacing w:val="1"/>
          <w:lang w:val="es-AR"/>
        </w:rPr>
        <w:t xml:space="preserve"> </w:t>
      </w:r>
      <w:r w:rsidRPr="009737BD">
        <w:rPr>
          <w:rFonts w:ascii="Tahoma" w:hAnsi="Tahoma" w:cs="Tahoma"/>
          <w:b/>
          <w:bCs/>
          <w:lang w:val="es-AR"/>
        </w:rPr>
        <w:t>DESARROLLO</w:t>
      </w:r>
      <w:r w:rsidRPr="009737BD">
        <w:rPr>
          <w:rFonts w:ascii="Tahoma" w:hAnsi="Tahoma" w:cs="Tahoma"/>
          <w:b/>
          <w:bCs/>
          <w:spacing w:val="-14"/>
          <w:lang w:val="es-AR"/>
        </w:rPr>
        <w:t xml:space="preserve"> </w:t>
      </w:r>
      <w:r w:rsidRPr="009737BD">
        <w:rPr>
          <w:rFonts w:ascii="Tahoma" w:hAnsi="Tahoma" w:cs="Tahoma"/>
          <w:b/>
          <w:bCs/>
          <w:lang w:val="es-AR"/>
        </w:rPr>
        <w:t>XVI.1</w:t>
      </w:r>
    </w:p>
    <w:p w:rsidR="00625E06" w:rsidRPr="009737BD" w:rsidRDefault="00625E06" w:rsidP="00625E06">
      <w:pPr>
        <w:widowControl w:val="0"/>
        <w:autoSpaceDE w:val="0"/>
        <w:autoSpaceDN w:val="0"/>
        <w:adjustRightInd w:val="0"/>
        <w:spacing w:after="0" w:line="265" w:lineRule="exact"/>
        <w:ind w:left="102" w:right="1784"/>
        <w:jc w:val="both"/>
        <w:rPr>
          <w:rFonts w:ascii="Tahoma" w:hAnsi="Tahoma" w:cs="Tahoma"/>
          <w:lang w:val="es-AR"/>
        </w:rPr>
      </w:pPr>
      <w:r w:rsidRPr="009737BD">
        <w:rPr>
          <w:rFonts w:ascii="Tahoma" w:hAnsi="Tahoma" w:cs="Tahoma"/>
          <w:position w:val="-1"/>
          <w:lang w:val="es-AR"/>
        </w:rPr>
        <w:t>Los</w:t>
      </w:r>
      <w:r w:rsidRPr="009737BD">
        <w:rPr>
          <w:rFonts w:ascii="Tahoma" w:hAnsi="Tahoma" w:cs="Tahoma"/>
          <w:spacing w:val="-9"/>
          <w:position w:val="-1"/>
          <w:lang w:val="es-AR"/>
        </w:rPr>
        <w:t xml:space="preserve"> </w:t>
      </w:r>
      <w:r w:rsidRPr="009737BD">
        <w:rPr>
          <w:rFonts w:ascii="Tahoma" w:hAnsi="Tahoma" w:cs="Tahoma"/>
          <w:position w:val="-1"/>
          <w:lang w:val="es-AR"/>
        </w:rPr>
        <w:t>instru</w:t>
      </w:r>
      <w:r w:rsidRPr="009737BD">
        <w:rPr>
          <w:rFonts w:ascii="Tahoma" w:hAnsi="Tahoma" w:cs="Tahoma"/>
          <w:spacing w:val="2"/>
          <w:position w:val="-1"/>
          <w:lang w:val="es-AR"/>
        </w:rPr>
        <w:t>m</w:t>
      </w:r>
      <w:r w:rsidRPr="009737BD">
        <w:rPr>
          <w:rFonts w:ascii="Tahoma" w:hAnsi="Tahoma" w:cs="Tahoma"/>
          <w:position w:val="-1"/>
          <w:lang w:val="es-AR"/>
        </w:rPr>
        <w:t>entos</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promoción</w:t>
      </w:r>
      <w:r w:rsidRPr="009737BD">
        <w:rPr>
          <w:rFonts w:ascii="Tahoma" w:hAnsi="Tahoma" w:cs="Tahoma"/>
          <w:spacing w:val="-9"/>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desarr</w:t>
      </w:r>
      <w:r w:rsidRPr="009737BD">
        <w:rPr>
          <w:rFonts w:ascii="Tahoma" w:hAnsi="Tahoma" w:cs="Tahoma"/>
          <w:spacing w:val="-1"/>
          <w:position w:val="-1"/>
          <w:lang w:val="es-AR"/>
        </w:rPr>
        <w:t>o</w:t>
      </w:r>
      <w:r w:rsidRPr="009737BD">
        <w:rPr>
          <w:rFonts w:ascii="Tahoma" w:hAnsi="Tahoma" w:cs="Tahoma"/>
          <w:position w:val="-1"/>
          <w:lang w:val="es-AR"/>
        </w:rPr>
        <w:t>llo</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este</w:t>
      </w:r>
      <w:r w:rsidRPr="009737BD">
        <w:rPr>
          <w:rFonts w:ascii="Tahoma" w:hAnsi="Tahoma" w:cs="Tahoma"/>
          <w:spacing w:val="-4"/>
          <w:position w:val="-1"/>
          <w:lang w:val="es-AR"/>
        </w:rPr>
        <w:t xml:space="preserve"> </w:t>
      </w:r>
      <w:r w:rsidRPr="009737BD">
        <w:rPr>
          <w:rFonts w:ascii="Tahoma" w:hAnsi="Tahoma" w:cs="Tahoma"/>
          <w:position w:val="-1"/>
          <w:lang w:val="es-AR"/>
        </w:rPr>
        <w:t>Plan</w:t>
      </w:r>
      <w:r w:rsidRPr="009737BD">
        <w:rPr>
          <w:rFonts w:ascii="Tahoma" w:hAnsi="Tahoma" w:cs="Tahoma"/>
          <w:spacing w:val="-4"/>
          <w:position w:val="-1"/>
          <w:lang w:val="es-AR"/>
        </w:rPr>
        <w:t xml:space="preserve"> </w:t>
      </w:r>
      <w:r w:rsidRPr="009737BD">
        <w:rPr>
          <w:rFonts w:ascii="Tahoma" w:hAnsi="Tahoma" w:cs="Tahoma"/>
          <w:position w:val="-1"/>
          <w:lang w:val="es-AR"/>
        </w:rPr>
        <w:t>son</w:t>
      </w:r>
      <w:r w:rsidRPr="009737BD">
        <w:rPr>
          <w:rFonts w:ascii="Tahoma" w:hAnsi="Tahoma" w:cs="Tahoma"/>
          <w:spacing w:val="-3"/>
          <w:position w:val="-1"/>
          <w:lang w:val="es-AR"/>
        </w:rPr>
        <w:t xml:space="preserve"> </w:t>
      </w:r>
      <w:r w:rsidRPr="009737BD">
        <w:rPr>
          <w:rFonts w:ascii="Tahoma" w:hAnsi="Tahoma" w:cs="Tahoma"/>
          <w:position w:val="-1"/>
          <w:lang w:val="es-AR"/>
        </w:rPr>
        <w:t>los</w:t>
      </w:r>
      <w:r w:rsidRPr="009737BD">
        <w:rPr>
          <w:rFonts w:ascii="Tahoma" w:hAnsi="Tahoma" w:cs="Tahoma"/>
          <w:spacing w:val="-2"/>
          <w:position w:val="-1"/>
          <w:lang w:val="es-AR"/>
        </w:rPr>
        <w:t xml:space="preserve"> </w:t>
      </w:r>
      <w:r w:rsidRPr="009737BD">
        <w:rPr>
          <w:rFonts w:ascii="Tahoma" w:hAnsi="Tahoma" w:cs="Tahoma"/>
          <w:position w:val="-1"/>
          <w:lang w:val="es-AR"/>
        </w:rPr>
        <w:t>siguientes:</w:t>
      </w:r>
    </w:p>
    <w:p w:rsidR="00625E06" w:rsidRPr="009737BD" w:rsidRDefault="00625E06" w:rsidP="00625E06">
      <w:pPr>
        <w:widowControl w:val="0"/>
        <w:autoSpaceDE w:val="0"/>
        <w:autoSpaceDN w:val="0"/>
        <w:adjustRightInd w:val="0"/>
        <w:spacing w:before="1" w:after="0" w:line="240" w:lineRule="auto"/>
        <w:ind w:left="102" w:right="6556"/>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Convenios</w:t>
      </w:r>
      <w:r w:rsidRPr="009737BD">
        <w:rPr>
          <w:rFonts w:ascii="Tahoma" w:hAnsi="Tahoma" w:cs="Tahoma"/>
          <w:spacing w:val="-8"/>
          <w:lang w:val="es-AR"/>
        </w:rPr>
        <w:t xml:space="preserve"> </w:t>
      </w:r>
      <w:r w:rsidRPr="009737BD">
        <w:rPr>
          <w:rFonts w:ascii="Tahoma" w:hAnsi="Tahoma" w:cs="Tahoma"/>
          <w:spacing w:val="1"/>
          <w:lang w:val="es-AR"/>
        </w:rPr>
        <w:t>U</w:t>
      </w:r>
      <w:r w:rsidRPr="009737BD">
        <w:rPr>
          <w:rFonts w:ascii="Tahoma" w:hAnsi="Tahoma" w:cs="Tahoma"/>
          <w:lang w:val="es-AR"/>
        </w:rPr>
        <w:t>rbanísticos</w:t>
      </w:r>
    </w:p>
    <w:p w:rsidR="00625E06" w:rsidRPr="009737BD" w:rsidRDefault="00625E06" w:rsidP="00625E06">
      <w:pPr>
        <w:widowControl w:val="0"/>
        <w:autoSpaceDE w:val="0"/>
        <w:autoSpaceDN w:val="0"/>
        <w:adjustRightInd w:val="0"/>
        <w:spacing w:after="0" w:line="265" w:lineRule="exact"/>
        <w:ind w:left="102" w:right="7751"/>
        <w:jc w:val="both"/>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Conso</w:t>
      </w:r>
      <w:r w:rsidRPr="009737BD">
        <w:rPr>
          <w:rFonts w:ascii="Tahoma" w:hAnsi="Tahoma" w:cs="Tahoma"/>
          <w:spacing w:val="1"/>
          <w:position w:val="-1"/>
          <w:lang w:val="es-AR"/>
        </w:rPr>
        <w:t>r</w:t>
      </w:r>
      <w:r w:rsidRPr="009737BD">
        <w:rPr>
          <w:rFonts w:ascii="Tahoma" w:hAnsi="Tahoma" w:cs="Tahoma"/>
          <w:position w:val="-1"/>
          <w:lang w:val="es-AR"/>
        </w:rPr>
        <w:t>cios</w:t>
      </w:r>
    </w:p>
    <w:p w:rsidR="00625E06" w:rsidRPr="009737BD" w:rsidRDefault="00625E06" w:rsidP="00625E06">
      <w:pPr>
        <w:widowControl w:val="0"/>
        <w:autoSpaceDE w:val="0"/>
        <w:autoSpaceDN w:val="0"/>
        <w:adjustRightInd w:val="0"/>
        <w:spacing w:after="0" w:line="265" w:lineRule="exact"/>
        <w:ind w:left="102" w:right="6748"/>
        <w:jc w:val="both"/>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Premios</w:t>
      </w:r>
      <w:r w:rsidRPr="009737BD">
        <w:rPr>
          <w:rFonts w:ascii="Tahoma" w:hAnsi="Tahoma" w:cs="Tahoma"/>
          <w:spacing w:val="-7"/>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Incentivo</w:t>
      </w:r>
    </w:p>
    <w:p w:rsidR="00625E06" w:rsidRPr="009737BD" w:rsidRDefault="00625E06" w:rsidP="00625E06">
      <w:pPr>
        <w:widowControl w:val="0"/>
        <w:autoSpaceDE w:val="0"/>
        <w:autoSpaceDN w:val="0"/>
        <w:adjustRightInd w:val="0"/>
        <w:spacing w:after="0" w:line="265" w:lineRule="exact"/>
        <w:ind w:left="102" w:right="4623"/>
        <w:jc w:val="both"/>
        <w:rPr>
          <w:rFonts w:ascii="Tahoma" w:hAnsi="Tahoma" w:cs="Tahoma"/>
          <w:lang w:val="es-AR"/>
        </w:rPr>
      </w:pPr>
      <w:r w:rsidRPr="009737BD">
        <w:rPr>
          <w:rFonts w:ascii="Tahoma" w:hAnsi="Tahoma" w:cs="Tahoma"/>
          <w:position w:val="-1"/>
          <w:lang w:val="es-AR"/>
        </w:rPr>
        <w:t xml:space="preserve">4. </w:t>
      </w:r>
      <w:r w:rsidRPr="009737BD">
        <w:rPr>
          <w:rFonts w:ascii="Tahoma" w:hAnsi="Tahoma" w:cs="Tahoma"/>
          <w:spacing w:val="18"/>
          <w:position w:val="-1"/>
          <w:lang w:val="es-AR"/>
        </w:rPr>
        <w:t xml:space="preserve"> </w:t>
      </w:r>
      <w:r w:rsidRPr="009737BD">
        <w:rPr>
          <w:rFonts w:ascii="Tahoma" w:hAnsi="Tahoma" w:cs="Tahoma"/>
          <w:position w:val="-1"/>
          <w:lang w:val="es-AR"/>
        </w:rPr>
        <w:t>Estímulos</w:t>
      </w:r>
      <w:r w:rsidRPr="009737BD">
        <w:rPr>
          <w:rFonts w:ascii="Tahoma" w:hAnsi="Tahoma" w:cs="Tahoma"/>
          <w:spacing w:val="-8"/>
          <w:position w:val="-1"/>
          <w:lang w:val="es-AR"/>
        </w:rPr>
        <w:t xml:space="preserve"> </w:t>
      </w:r>
      <w:r w:rsidRPr="009737BD">
        <w:rPr>
          <w:rFonts w:ascii="Tahoma" w:hAnsi="Tahoma" w:cs="Tahoma"/>
          <w:position w:val="-1"/>
          <w:lang w:val="es-AR"/>
        </w:rPr>
        <w:t xml:space="preserve">a </w:t>
      </w:r>
      <w:r w:rsidRPr="009737BD">
        <w:rPr>
          <w:rFonts w:ascii="Tahoma" w:hAnsi="Tahoma" w:cs="Tahoma"/>
          <w:spacing w:val="1"/>
          <w:position w:val="-1"/>
          <w:lang w:val="es-AR"/>
        </w:rPr>
        <w:t>l</w:t>
      </w:r>
      <w:r w:rsidRPr="009737BD">
        <w:rPr>
          <w:rFonts w:ascii="Tahoma" w:hAnsi="Tahoma" w:cs="Tahoma"/>
          <w:position w:val="-1"/>
          <w:lang w:val="es-AR"/>
        </w:rPr>
        <w:t>a pre</w:t>
      </w:r>
      <w:r w:rsidRPr="009737BD">
        <w:rPr>
          <w:rFonts w:ascii="Tahoma" w:hAnsi="Tahoma" w:cs="Tahoma"/>
          <w:spacing w:val="2"/>
          <w:position w:val="-1"/>
          <w:lang w:val="es-AR"/>
        </w:rPr>
        <w:t>s</w:t>
      </w:r>
      <w:r w:rsidRPr="009737BD">
        <w:rPr>
          <w:rFonts w:ascii="Tahoma" w:hAnsi="Tahoma" w:cs="Tahoma"/>
          <w:position w:val="-1"/>
          <w:lang w:val="es-AR"/>
        </w:rPr>
        <w:t>erv</w:t>
      </w:r>
      <w:r w:rsidRPr="009737BD">
        <w:rPr>
          <w:rFonts w:ascii="Tahoma" w:hAnsi="Tahoma" w:cs="Tahoma"/>
          <w:spacing w:val="1"/>
          <w:position w:val="-1"/>
          <w:lang w:val="es-AR"/>
        </w:rPr>
        <w:t>a</w:t>
      </w:r>
      <w:r w:rsidRPr="009737BD">
        <w:rPr>
          <w:rFonts w:ascii="Tahoma" w:hAnsi="Tahoma" w:cs="Tahoma"/>
          <w:position w:val="-1"/>
          <w:lang w:val="es-AR"/>
        </w:rPr>
        <w:t>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3"/>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el</w:t>
      </w:r>
      <w:r w:rsidRPr="009737BD">
        <w:rPr>
          <w:rFonts w:ascii="Tahoma" w:hAnsi="Tahoma" w:cs="Tahoma"/>
          <w:spacing w:val="-1"/>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atr</w:t>
      </w:r>
      <w:r w:rsidRPr="009737BD">
        <w:rPr>
          <w:rFonts w:ascii="Tahoma" w:hAnsi="Tahoma" w:cs="Tahoma"/>
          <w:spacing w:val="1"/>
          <w:position w:val="-1"/>
          <w:lang w:val="es-AR"/>
        </w:rPr>
        <w:t>i</w:t>
      </w:r>
      <w:r w:rsidRPr="009737BD">
        <w:rPr>
          <w:rFonts w:ascii="Tahoma" w:hAnsi="Tahoma" w:cs="Tahoma"/>
          <w:position w:val="-1"/>
          <w:lang w:val="es-AR"/>
        </w:rPr>
        <w:t>moni</w:t>
      </w:r>
      <w:r w:rsidRPr="009737BD">
        <w:rPr>
          <w:rFonts w:ascii="Tahoma" w:hAnsi="Tahoma" w:cs="Tahoma"/>
          <w:spacing w:val="1"/>
          <w:position w:val="-1"/>
          <w:lang w:val="es-AR"/>
        </w:rPr>
        <w:t>o</w:t>
      </w:r>
      <w:r w:rsidRPr="009737BD">
        <w:rPr>
          <w:rFonts w:ascii="Tahoma" w:hAnsi="Tahoma" w:cs="Tahoma"/>
          <w:position w:val="-1"/>
          <w:lang w:val="es-AR"/>
        </w:rPr>
        <w:t>.</w:t>
      </w:r>
    </w:p>
    <w:p w:rsidR="00625E06" w:rsidRPr="009737BD" w:rsidRDefault="00625E06" w:rsidP="00625E06">
      <w:pPr>
        <w:widowControl w:val="0"/>
        <w:autoSpaceDE w:val="0"/>
        <w:autoSpaceDN w:val="0"/>
        <w:adjustRightInd w:val="0"/>
        <w:spacing w:before="6" w:after="0" w:line="260" w:lineRule="exact"/>
        <w:rPr>
          <w:rFonts w:ascii="Tahoma" w:hAnsi="Tahoma" w:cs="Tahoma"/>
          <w:sz w:val="26"/>
          <w:szCs w:val="26"/>
          <w:lang w:val="es-AR"/>
        </w:rPr>
      </w:pPr>
    </w:p>
    <w:p w:rsidR="00625E06" w:rsidRPr="001357E4" w:rsidRDefault="00625E06" w:rsidP="001357E4">
      <w:pPr>
        <w:widowControl w:val="0"/>
        <w:autoSpaceDE w:val="0"/>
        <w:autoSpaceDN w:val="0"/>
        <w:adjustRightInd w:val="0"/>
        <w:spacing w:after="0" w:line="240" w:lineRule="auto"/>
        <w:ind w:left="102" w:right="5047"/>
        <w:jc w:val="both"/>
        <w:rPr>
          <w:rFonts w:ascii="Tahoma" w:hAnsi="Tahoma" w:cs="Tahoma"/>
          <w:b/>
          <w:lang w:val="es-AR"/>
        </w:rPr>
      </w:pPr>
      <w:r w:rsidRPr="001357E4">
        <w:rPr>
          <w:rFonts w:ascii="Tahoma" w:hAnsi="Tahoma" w:cs="Tahoma"/>
          <w:b/>
          <w:lang w:val="es-AR"/>
        </w:rPr>
        <w:lastRenderedPageBreak/>
        <w:t>Sección</w:t>
      </w:r>
      <w:r w:rsidRPr="001357E4">
        <w:rPr>
          <w:rFonts w:ascii="Tahoma" w:hAnsi="Tahoma" w:cs="Tahoma"/>
          <w:b/>
          <w:spacing w:val="-14"/>
          <w:lang w:val="es-AR"/>
        </w:rPr>
        <w:t xml:space="preserve"> </w:t>
      </w:r>
      <w:r w:rsidRPr="001357E4">
        <w:rPr>
          <w:rFonts w:ascii="Tahoma" w:hAnsi="Tahoma" w:cs="Tahoma"/>
          <w:b/>
          <w:lang w:val="es-AR"/>
        </w:rPr>
        <w:t>1 –</w:t>
      </w:r>
      <w:r w:rsidRPr="001357E4">
        <w:rPr>
          <w:rFonts w:ascii="Tahoma" w:hAnsi="Tahoma" w:cs="Tahoma"/>
          <w:b/>
          <w:spacing w:val="1"/>
          <w:lang w:val="es-AR"/>
        </w:rPr>
        <w:t xml:space="preserve"> </w:t>
      </w:r>
      <w:r w:rsidRPr="001357E4">
        <w:rPr>
          <w:rFonts w:ascii="Tahoma" w:hAnsi="Tahoma" w:cs="Tahoma"/>
          <w:b/>
          <w:lang w:val="es-AR"/>
        </w:rPr>
        <w:t>Convenios</w:t>
      </w:r>
      <w:r w:rsidRPr="001357E4">
        <w:rPr>
          <w:rFonts w:ascii="Tahoma" w:hAnsi="Tahoma" w:cs="Tahoma"/>
          <w:b/>
          <w:spacing w:val="-8"/>
          <w:lang w:val="es-AR"/>
        </w:rPr>
        <w:t xml:space="preserve"> </w:t>
      </w:r>
      <w:r w:rsidRPr="001357E4">
        <w:rPr>
          <w:rFonts w:ascii="Tahoma" w:hAnsi="Tahoma" w:cs="Tahoma"/>
          <w:b/>
          <w:lang w:val="es-AR"/>
        </w:rPr>
        <w:t>Urbanísticos</w:t>
      </w:r>
    </w:p>
    <w:p w:rsidR="00625E06" w:rsidRPr="009737BD" w:rsidRDefault="00625E06" w:rsidP="00625E06">
      <w:pPr>
        <w:widowControl w:val="0"/>
        <w:autoSpaceDE w:val="0"/>
        <w:autoSpaceDN w:val="0"/>
        <w:adjustRightInd w:val="0"/>
        <w:spacing w:before="6"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102" w:right="8535"/>
        <w:jc w:val="both"/>
        <w:rPr>
          <w:rFonts w:ascii="Tahoma" w:hAnsi="Tahoma" w:cs="Tahoma"/>
          <w:lang w:val="es-AR"/>
        </w:rPr>
      </w:pPr>
      <w:r w:rsidRPr="009737BD">
        <w:rPr>
          <w:rFonts w:ascii="Tahoma" w:hAnsi="Tahoma" w:cs="Tahoma"/>
          <w:b/>
          <w:bCs/>
          <w:lang w:val="es-AR"/>
        </w:rPr>
        <w:t>XVI.2</w:t>
      </w:r>
    </w:p>
    <w:p w:rsidR="00625E06" w:rsidRPr="009737BD" w:rsidRDefault="00625E06" w:rsidP="00625E06">
      <w:pPr>
        <w:widowControl w:val="0"/>
        <w:autoSpaceDE w:val="0"/>
        <w:autoSpaceDN w:val="0"/>
        <w:adjustRightInd w:val="0"/>
        <w:spacing w:before="7" w:after="0" w:line="266" w:lineRule="exact"/>
        <w:ind w:left="102" w:right="69"/>
        <w:rPr>
          <w:rFonts w:ascii="Tahoma" w:hAnsi="Tahoma" w:cs="Tahoma"/>
          <w:lang w:val="es-AR"/>
        </w:rPr>
      </w:pPr>
      <w:r w:rsidRPr="009737BD">
        <w:rPr>
          <w:rFonts w:ascii="Tahoma" w:hAnsi="Tahoma" w:cs="Tahoma"/>
          <w:lang w:val="es-AR"/>
        </w:rPr>
        <w:t>Los</w:t>
      </w:r>
      <w:r w:rsidRPr="009737BD">
        <w:rPr>
          <w:rFonts w:ascii="Tahoma" w:hAnsi="Tahoma" w:cs="Tahoma"/>
          <w:spacing w:val="41"/>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u</w:t>
      </w:r>
      <w:r w:rsidRPr="009737BD">
        <w:rPr>
          <w:rFonts w:ascii="Tahoma" w:hAnsi="Tahoma" w:cs="Tahoma"/>
          <w:spacing w:val="-1"/>
          <w:lang w:val="es-AR"/>
        </w:rPr>
        <w:t>e</w:t>
      </w:r>
      <w:r w:rsidRPr="009737BD">
        <w:rPr>
          <w:rFonts w:ascii="Tahoma" w:hAnsi="Tahoma" w:cs="Tahoma"/>
          <w:lang w:val="es-AR"/>
        </w:rPr>
        <w:t>r</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49"/>
          <w:lang w:val="es-AR"/>
        </w:rPr>
        <w:t xml:space="preserve"> </w:t>
      </w:r>
      <w:r w:rsidRPr="009737BD">
        <w:rPr>
          <w:rFonts w:ascii="Tahoma" w:hAnsi="Tahoma" w:cs="Tahoma"/>
          <w:spacing w:val="1"/>
          <w:lang w:val="es-AR"/>
        </w:rPr>
        <w:t>c</w:t>
      </w:r>
      <w:r w:rsidRPr="009737BD">
        <w:rPr>
          <w:rFonts w:ascii="Tahoma" w:hAnsi="Tahoma" w:cs="Tahoma"/>
          <w:spacing w:val="-1"/>
          <w:lang w:val="es-AR"/>
        </w:rPr>
        <w:t>e</w:t>
      </w:r>
      <w:r w:rsidRPr="009737BD">
        <w:rPr>
          <w:rFonts w:ascii="Tahoma" w:hAnsi="Tahoma" w:cs="Tahoma"/>
          <w:lang w:val="es-AR"/>
        </w:rPr>
        <w:t>l</w:t>
      </w:r>
      <w:r w:rsidRPr="009737BD">
        <w:rPr>
          <w:rFonts w:ascii="Tahoma" w:hAnsi="Tahoma" w:cs="Tahoma"/>
          <w:spacing w:val="1"/>
          <w:lang w:val="es-AR"/>
        </w:rPr>
        <w:t>e</w:t>
      </w:r>
      <w:r w:rsidRPr="009737BD">
        <w:rPr>
          <w:rFonts w:ascii="Tahoma" w:hAnsi="Tahoma" w:cs="Tahoma"/>
          <w:lang w:val="es-AR"/>
        </w:rPr>
        <w:t>bra</w:t>
      </w:r>
      <w:r w:rsidRPr="009737BD">
        <w:rPr>
          <w:rFonts w:ascii="Tahoma" w:hAnsi="Tahoma" w:cs="Tahoma"/>
          <w:spacing w:val="1"/>
          <w:lang w:val="es-AR"/>
        </w:rPr>
        <w:t>d</w:t>
      </w:r>
      <w:r w:rsidRPr="009737BD">
        <w:rPr>
          <w:rFonts w:ascii="Tahoma" w:hAnsi="Tahoma" w:cs="Tahoma"/>
          <w:lang w:val="es-AR"/>
        </w:rPr>
        <w:t>os</w:t>
      </w:r>
      <w:r w:rsidRPr="009737BD">
        <w:rPr>
          <w:rFonts w:ascii="Tahoma" w:hAnsi="Tahoma" w:cs="Tahoma"/>
          <w:spacing w:val="49"/>
          <w:lang w:val="es-AR"/>
        </w:rPr>
        <w:t xml:space="preserve"> </w:t>
      </w:r>
      <w:r w:rsidRPr="009737BD">
        <w:rPr>
          <w:rFonts w:ascii="Tahoma" w:hAnsi="Tahoma" w:cs="Tahoma"/>
          <w:spacing w:val="1"/>
          <w:lang w:val="es-AR"/>
        </w:rPr>
        <w:t>e</w:t>
      </w:r>
      <w:r w:rsidRPr="009737BD">
        <w:rPr>
          <w:rFonts w:ascii="Tahoma" w:hAnsi="Tahoma" w:cs="Tahoma"/>
          <w:lang w:val="es-AR"/>
        </w:rPr>
        <w:t>ntre</w:t>
      </w:r>
      <w:r w:rsidRPr="009737BD">
        <w:rPr>
          <w:rFonts w:ascii="Tahoma" w:hAnsi="Tahoma" w:cs="Tahoma"/>
          <w:spacing w:val="49"/>
          <w:lang w:val="es-AR"/>
        </w:rPr>
        <w:t xml:space="preserve"> </w:t>
      </w:r>
      <w:smartTag w:uri="urn:schemas-microsoft-com:office:smarttags" w:element="PersonName">
        <w:smartTagPr>
          <w:attr w:name="ProductID" w:val="La Municipalidad"/>
        </w:smartTagPr>
        <w:r w:rsidRPr="009737BD">
          <w:rPr>
            <w:rFonts w:ascii="Tahoma" w:hAnsi="Tahoma" w:cs="Tahoma"/>
            <w:lang w:val="es-AR"/>
          </w:rPr>
          <w:t>la</w:t>
        </w:r>
        <w:r w:rsidRPr="009737BD">
          <w:rPr>
            <w:rFonts w:ascii="Tahoma" w:hAnsi="Tahoma" w:cs="Tahoma"/>
            <w:spacing w:val="51"/>
            <w:lang w:val="es-AR"/>
          </w:rPr>
          <w:t xml:space="preserve"> </w:t>
        </w:r>
        <w:r w:rsidRPr="009737BD">
          <w:rPr>
            <w:rFonts w:ascii="Tahoma" w:hAnsi="Tahoma" w:cs="Tahoma"/>
            <w:lang w:val="es-AR"/>
          </w:rPr>
          <w:t>Mun</w:t>
        </w:r>
        <w:r w:rsidRPr="009737BD">
          <w:rPr>
            <w:rFonts w:ascii="Tahoma" w:hAnsi="Tahoma" w:cs="Tahoma"/>
            <w:spacing w:val="1"/>
            <w:lang w:val="es-AR"/>
          </w:rPr>
          <w:t>i</w:t>
        </w:r>
        <w:r w:rsidRPr="009737BD">
          <w:rPr>
            <w:rFonts w:ascii="Tahoma" w:hAnsi="Tahoma" w:cs="Tahoma"/>
            <w:lang w:val="es-AR"/>
          </w:rPr>
          <w:t>cipali</w:t>
        </w:r>
        <w:r w:rsidRPr="009737BD">
          <w:rPr>
            <w:rFonts w:ascii="Tahoma" w:hAnsi="Tahoma" w:cs="Tahoma"/>
            <w:spacing w:val="1"/>
            <w:lang w:val="es-AR"/>
          </w:rPr>
          <w:t>d</w:t>
        </w:r>
        <w:r w:rsidRPr="009737BD">
          <w:rPr>
            <w:rFonts w:ascii="Tahoma" w:hAnsi="Tahoma" w:cs="Tahoma"/>
            <w:lang w:val="es-AR"/>
          </w:rPr>
          <w:t>ad</w:t>
        </w:r>
      </w:smartTag>
      <w:r w:rsidRPr="009737BD">
        <w:rPr>
          <w:rFonts w:ascii="Tahoma" w:hAnsi="Tahoma" w:cs="Tahoma"/>
          <w:spacing w:val="50"/>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8"/>
          <w:lang w:val="es-AR"/>
        </w:rPr>
        <w:t xml:space="preserve"> </w:t>
      </w:r>
      <w:r w:rsidRPr="009737BD">
        <w:rPr>
          <w:rFonts w:ascii="Tahoma" w:hAnsi="Tahoma" w:cs="Tahoma"/>
          <w:spacing w:val="1"/>
          <w:lang w:val="es-AR"/>
        </w:rPr>
        <w:t>C</w:t>
      </w:r>
      <w:r w:rsidRPr="009737BD">
        <w:rPr>
          <w:rFonts w:ascii="Tahoma" w:hAnsi="Tahoma" w:cs="Tahoma"/>
          <w:lang w:val="es-AR"/>
        </w:rPr>
        <w:t>ha</w:t>
      </w:r>
      <w:r w:rsidRPr="009737BD">
        <w:rPr>
          <w:rFonts w:ascii="Tahoma" w:hAnsi="Tahoma" w:cs="Tahoma"/>
          <w:spacing w:val="2"/>
          <w:lang w:val="es-AR"/>
        </w:rPr>
        <w:t>s</w:t>
      </w:r>
      <w:r w:rsidRPr="009737BD">
        <w:rPr>
          <w:rFonts w:ascii="Tahoma" w:hAnsi="Tahoma" w:cs="Tahoma"/>
          <w:lang w:val="es-AR"/>
        </w:rPr>
        <w:t>comús</w:t>
      </w:r>
      <w:r w:rsidRPr="009737BD">
        <w:rPr>
          <w:rFonts w:ascii="Tahoma" w:hAnsi="Tahoma" w:cs="Tahoma"/>
          <w:spacing w:val="50"/>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49"/>
          <w:lang w:val="es-AR"/>
        </w:rPr>
        <w:t xml:space="preserve"> </w:t>
      </w:r>
      <w:r w:rsidRPr="009737BD">
        <w:rPr>
          <w:rFonts w:ascii="Tahoma" w:hAnsi="Tahoma" w:cs="Tahoma"/>
          <w:lang w:val="es-AR"/>
        </w:rPr>
        <w:t>otras</w:t>
      </w:r>
      <w:r w:rsidRPr="009737BD">
        <w:rPr>
          <w:rFonts w:ascii="Tahoma" w:hAnsi="Tahoma" w:cs="Tahoma"/>
          <w:spacing w:val="47"/>
          <w:lang w:val="es-AR"/>
        </w:rPr>
        <w:t xml:space="preserve"> </w:t>
      </w:r>
      <w:r w:rsidRPr="009737BD">
        <w:rPr>
          <w:rFonts w:ascii="Tahoma" w:hAnsi="Tahoma" w:cs="Tahoma"/>
          <w:lang w:val="es-AR"/>
        </w:rPr>
        <w:t>or</w:t>
      </w:r>
      <w:r w:rsidRPr="009737BD">
        <w:rPr>
          <w:rFonts w:ascii="Tahoma" w:hAnsi="Tahoma" w:cs="Tahoma"/>
          <w:spacing w:val="1"/>
          <w:lang w:val="es-AR"/>
        </w:rPr>
        <w:t>g</w:t>
      </w:r>
      <w:r w:rsidRPr="009737BD">
        <w:rPr>
          <w:rFonts w:ascii="Tahoma" w:hAnsi="Tahoma" w:cs="Tahoma"/>
          <w:lang w:val="es-AR"/>
        </w:rPr>
        <w:t>an</w:t>
      </w:r>
      <w:r w:rsidRPr="009737BD">
        <w:rPr>
          <w:rFonts w:ascii="Tahoma" w:hAnsi="Tahoma" w:cs="Tahoma"/>
          <w:spacing w:val="1"/>
          <w:lang w:val="es-AR"/>
        </w:rPr>
        <w:t>i</w:t>
      </w:r>
      <w:r w:rsidRPr="009737BD">
        <w:rPr>
          <w:rFonts w:ascii="Tahoma" w:hAnsi="Tahoma" w:cs="Tahoma"/>
          <w:lang w:val="es-AR"/>
        </w:rPr>
        <w:t>zac</w:t>
      </w:r>
      <w:r w:rsidRPr="009737BD">
        <w:rPr>
          <w:rFonts w:ascii="Tahoma" w:hAnsi="Tahoma" w:cs="Tahoma"/>
          <w:spacing w:val="1"/>
          <w:lang w:val="es-AR"/>
        </w:rPr>
        <w:t>i</w:t>
      </w:r>
      <w:r w:rsidRPr="009737BD">
        <w:rPr>
          <w:rFonts w:ascii="Tahoma" w:hAnsi="Tahoma" w:cs="Tahoma"/>
          <w:lang w:val="es-AR"/>
        </w:rPr>
        <w:t>ones gube</w:t>
      </w:r>
      <w:r w:rsidRPr="009737BD">
        <w:rPr>
          <w:rFonts w:ascii="Tahoma" w:hAnsi="Tahoma" w:cs="Tahoma"/>
          <w:spacing w:val="1"/>
          <w:lang w:val="es-AR"/>
        </w:rPr>
        <w:t>r</w:t>
      </w:r>
      <w:r w:rsidRPr="009737BD">
        <w:rPr>
          <w:rFonts w:ascii="Tahoma" w:hAnsi="Tahoma" w:cs="Tahoma"/>
          <w:lang w:val="es-AR"/>
        </w:rPr>
        <w:t>name</w:t>
      </w:r>
      <w:r w:rsidRPr="009737BD">
        <w:rPr>
          <w:rFonts w:ascii="Tahoma" w:hAnsi="Tahoma" w:cs="Tahoma"/>
          <w:spacing w:val="1"/>
          <w:lang w:val="es-AR"/>
        </w:rPr>
        <w:t>n</w:t>
      </w:r>
      <w:r w:rsidRPr="009737BD">
        <w:rPr>
          <w:rFonts w:ascii="Tahoma" w:hAnsi="Tahoma" w:cs="Tahoma"/>
          <w:lang w:val="es-AR"/>
        </w:rPr>
        <w:t>tales</w:t>
      </w:r>
      <w:r w:rsidRPr="009737BD">
        <w:rPr>
          <w:rFonts w:ascii="Tahoma" w:hAnsi="Tahoma" w:cs="Tahoma"/>
          <w:spacing w:val="24"/>
          <w:lang w:val="es-AR"/>
        </w:rPr>
        <w:t xml:space="preserve"> </w:t>
      </w:r>
      <w:r w:rsidRPr="009737BD">
        <w:rPr>
          <w:rFonts w:ascii="Tahoma" w:hAnsi="Tahoma" w:cs="Tahoma"/>
          <w:lang w:val="es-AR"/>
        </w:rPr>
        <w:t>o</w:t>
      </w:r>
      <w:r w:rsidRPr="009737BD">
        <w:rPr>
          <w:rFonts w:ascii="Tahoma" w:hAnsi="Tahoma" w:cs="Tahoma"/>
          <w:spacing w:val="24"/>
          <w:lang w:val="es-AR"/>
        </w:rPr>
        <w:t xml:space="preserve"> </w:t>
      </w:r>
      <w:r w:rsidRPr="009737BD">
        <w:rPr>
          <w:rFonts w:ascii="Tahoma" w:hAnsi="Tahoma" w:cs="Tahoma"/>
          <w:spacing w:val="1"/>
          <w:lang w:val="es-AR"/>
        </w:rPr>
        <w:t>p</w:t>
      </w:r>
      <w:r w:rsidRPr="009737BD">
        <w:rPr>
          <w:rFonts w:ascii="Tahoma" w:hAnsi="Tahoma" w:cs="Tahoma"/>
          <w:lang w:val="es-AR"/>
        </w:rPr>
        <w:t>art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ulares</w:t>
      </w:r>
      <w:r w:rsidRPr="009737BD">
        <w:rPr>
          <w:rFonts w:ascii="Tahoma" w:hAnsi="Tahoma" w:cs="Tahoma"/>
          <w:spacing w:val="23"/>
          <w:lang w:val="es-AR"/>
        </w:rPr>
        <w:t xml:space="preserve"> </w:t>
      </w:r>
      <w:r w:rsidRPr="009737BD">
        <w:rPr>
          <w:rFonts w:ascii="Tahoma" w:hAnsi="Tahoma" w:cs="Tahoma"/>
          <w:spacing w:val="1"/>
          <w:lang w:val="es-AR"/>
        </w:rPr>
        <w:t>p</w:t>
      </w:r>
      <w:r w:rsidRPr="009737BD">
        <w:rPr>
          <w:rFonts w:ascii="Tahoma" w:hAnsi="Tahoma" w:cs="Tahoma"/>
          <w:spacing w:val="-1"/>
          <w:lang w:val="es-AR"/>
        </w:rPr>
        <w:t>a</w:t>
      </w:r>
      <w:r w:rsidRPr="009737BD">
        <w:rPr>
          <w:rFonts w:ascii="Tahoma" w:hAnsi="Tahoma" w:cs="Tahoma"/>
          <w:lang w:val="es-AR"/>
        </w:rPr>
        <w:t>ra</w:t>
      </w:r>
      <w:r w:rsidRPr="009737BD">
        <w:rPr>
          <w:rFonts w:ascii="Tahoma" w:hAnsi="Tahoma" w:cs="Tahoma"/>
          <w:spacing w:val="21"/>
          <w:lang w:val="es-AR"/>
        </w:rPr>
        <w:t xml:space="preserve"> </w:t>
      </w:r>
      <w:r w:rsidRPr="009737BD">
        <w:rPr>
          <w:rFonts w:ascii="Tahoma" w:hAnsi="Tahoma" w:cs="Tahoma"/>
          <w:lang w:val="es-AR"/>
        </w:rPr>
        <w:t>la</w:t>
      </w:r>
      <w:r w:rsidRPr="009737BD">
        <w:rPr>
          <w:rFonts w:ascii="Tahoma" w:hAnsi="Tahoma" w:cs="Tahoma"/>
          <w:spacing w:val="24"/>
          <w:lang w:val="es-AR"/>
        </w:rPr>
        <w:t xml:space="preserve"> </w:t>
      </w:r>
      <w:r w:rsidRPr="009737BD">
        <w:rPr>
          <w:rFonts w:ascii="Tahoma" w:hAnsi="Tahoma" w:cs="Tahoma"/>
          <w:lang w:val="es-AR"/>
        </w:rPr>
        <w:t>realizac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16"/>
          <w:lang w:val="es-AR"/>
        </w:rPr>
        <w:t xml:space="preserve"> </w:t>
      </w:r>
      <w:r w:rsidRPr="009737BD">
        <w:rPr>
          <w:rFonts w:ascii="Tahoma" w:hAnsi="Tahoma" w:cs="Tahoma"/>
          <w:lang w:val="es-AR"/>
        </w:rPr>
        <w:t>de</w:t>
      </w:r>
      <w:r w:rsidRPr="009737BD">
        <w:rPr>
          <w:rFonts w:ascii="Tahoma" w:hAnsi="Tahoma" w:cs="Tahoma"/>
          <w:spacing w:val="22"/>
          <w:lang w:val="es-AR"/>
        </w:rPr>
        <w:t xml:space="preserve"> </w:t>
      </w:r>
      <w:r w:rsidRPr="009737BD">
        <w:rPr>
          <w:rFonts w:ascii="Tahoma" w:hAnsi="Tahoma" w:cs="Tahoma"/>
          <w:lang w:val="es-AR"/>
        </w:rPr>
        <w:t>las</w:t>
      </w:r>
      <w:r w:rsidRPr="009737BD">
        <w:rPr>
          <w:rFonts w:ascii="Tahoma" w:hAnsi="Tahoma" w:cs="Tahoma"/>
          <w:spacing w:val="23"/>
          <w:lang w:val="es-AR"/>
        </w:rPr>
        <w:t xml:space="preserve"> </w:t>
      </w:r>
      <w:r w:rsidRPr="009737BD">
        <w:rPr>
          <w:rFonts w:ascii="Tahoma" w:hAnsi="Tahoma" w:cs="Tahoma"/>
          <w:lang w:val="es-AR"/>
        </w:rPr>
        <w:t>estrategias,</w:t>
      </w:r>
      <w:r w:rsidRPr="009737BD">
        <w:rPr>
          <w:rFonts w:ascii="Tahoma" w:hAnsi="Tahoma" w:cs="Tahoma"/>
          <w:spacing w:val="14"/>
          <w:lang w:val="es-AR"/>
        </w:rPr>
        <w:t xml:space="preserve"> </w:t>
      </w:r>
      <w:r w:rsidRPr="009737BD">
        <w:rPr>
          <w:rFonts w:ascii="Tahoma" w:hAnsi="Tahoma" w:cs="Tahoma"/>
          <w:lang w:val="es-AR"/>
        </w:rPr>
        <w:t>objetivos,</w:t>
      </w:r>
      <w:r w:rsidRPr="009737BD">
        <w:rPr>
          <w:rFonts w:ascii="Tahoma" w:hAnsi="Tahoma" w:cs="Tahoma"/>
          <w:spacing w:val="15"/>
          <w:lang w:val="es-AR"/>
        </w:rPr>
        <w:t xml:space="preserve"> </w:t>
      </w:r>
      <w:r w:rsidRPr="009737BD">
        <w:rPr>
          <w:rFonts w:ascii="Tahoma" w:hAnsi="Tahoma" w:cs="Tahoma"/>
          <w:lang w:val="es-AR"/>
        </w:rPr>
        <w:t>directrice</w:t>
      </w:r>
      <w:r w:rsidRPr="009737BD">
        <w:rPr>
          <w:rFonts w:ascii="Tahoma" w:hAnsi="Tahoma" w:cs="Tahoma"/>
          <w:spacing w:val="2"/>
          <w:lang w:val="es-AR"/>
        </w:rPr>
        <w:t>s</w:t>
      </w:r>
      <w:r w:rsidRPr="009737BD">
        <w:rPr>
          <w:rFonts w:ascii="Tahoma" w:hAnsi="Tahoma" w:cs="Tahoma"/>
          <w:lang w:val="es-AR"/>
        </w:rPr>
        <w:t>,</w:t>
      </w:r>
    </w:p>
    <w:p w:rsidR="00625E06" w:rsidRPr="009737BD" w:rsidRDefault="00625E06" w:rsidP="00625E06">
      <w:pPr>
        <w:widowControl w:val="0"/>
        <w:autoSpaceDE w:val="0"/>
        <w:autoSpaceDN w:val="0"/>
        <w:adjustRightInd w:val="0"/>
        <w:spacing w:after="0" w:line="259" w:lineRule="exact"/>
        <w:ind w:left="102" w:right="71"/>
        <w:jc w:val="both"/>
        <w:rPr>
          <w:rFonts w:ascii="Tahoma" w:hAnsi="Tahoma" w:cs="Tahoma"/>
          <w:lang w:val="es-AR"/>
        </w:rPr>
      </w:pPr>
      <w:r w:rsidRPr="009737BD">
        <w:rPr>
          <w:rFonts w:ascii="Tahoma" w:hAnsi="Tahoma" w:cs="Tahoma"/>
          <w:position w:val="-1"/>
          <w:lang w:val="es-AR"/>
        </w:rPr>
        <w:t>planes,</w:t>
      </w:r>
      <w:r w:rsidRPr="009737BD">
        <w:rPr>
          <w:rFonts w:ascii="Tahoma" w:hAnsi="Tahoma" w:cs="Tahoma"/>
          <w:spacing w:val="12"/>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o</w:t>
      </w:r>
      <w:r w:rsidRPr="009737BD">
        <w:rPr>
          <w:rFonts w:ascii="Tahoma" w:hAnsi="Tahoma" w:cs="Tahoma"/>
          <w:spacing w:val="1"/>
          <w:position w:val="-1"/>
          <w:lang w:val="es-AR"/>
        </w:rPr>
        <w:t>y</w:t>
      </w:r>
      <w:r w:rsidRPr="009737BD">
        <w:rPr>
          <w:rFonts w:ascii="Tahoma" w:hAnsi="Tahoma" w:cs="Tahoma"/>
          <w:position w:val="-1"/>
          <w:lang w:val="es-AR"/>
        </w:rPr>
        <w:t>ec</w:t>
      </w:r>
      <w:r w:rsidRPr="009737BD">
        <w:rPr>
          <w:rFonts w:ascii="Tahoma" w:hAnsi="Tahoma" w:cs="Tahoma"/>
          <w:spacing w:val="1"/>
          <w:position w:val="-1"/>
          <w:lang w:val="es-AR"/>
        </w:rPr>
        <w:t>t</w:t>
      </w:r>
      <w:r w:rsidRPr="009737BD">
        <w:rPr>
          <w:rFonts w:ascii="Tahoma" w:hAnsi="Tahoma" w:cs="Tahoma"/>
          <w:spacing w:val="-1"/>
          <w:position w:val="-1"/>
          <w:lang w:val="es-AR"/>
        </w:rPr>
        <w:t>o</w:t>
      </w:r>
      <w:r w:rsidRPr="009737BD">
        <w:rPr>
          <w:rFonts w:ascii="Tahoma" w:hAnsi="Tahoma" w:cs="Tahoma"/>
          <w:position w:val="-1"/>
          <w:lang w:val="es-AR"/>
        </w:rPr>
        <w:t>s</w:t>
      </w:r>
      <w:r w:rsidRPr="009737BD">
        <w:rPr>
          <w:rFonts w:ascii="Tahoma" w:hAnsi="Tahoma" w:cs="Tahoma"/>
          <w:spacing w:val="22"/>
          <w:position w:val="-1"/>
          <w:lang w:val="es-AR"/>
        </w:rPr>
        <w:t xml:space="preserve"> </w:t>
      </w:r>
      <w:r w:rsidRPr="009737BD">
        <w:rPr>
          <w:rFonts w:ascii="Tahoma" w:hAnsi="Tahoma" w:cs="Tahoma"/>
          <w:position w:val="-1"/>
          <w:lang w:val="es-AR"/>
        </w:rPr>
        <w:t>y</w:t>
      </w:r>
      <w:r w:rsidRPr="009737BD">
        <w:rPr>
          <w:rFonts w:ascii="Tahoma" w:hAnsi="Tahoma" w:cs="Tahoma"/>
          <w:spacing w:val="23"/>
          <w:position w:val="-1"/>
          <w:lang w:val="es-AR"/>
        </w:rPr>
        <w:t xml:space="preserve"> </w:t>
      </w:r>
      <w:r w:rsidRPr="009737BD">
        <w:rPr>
          <w:rFonts w:ascii="Tahoma" w:hAnsi="Tahoma" w:cs="Tahoma"/>
          <w:spacing w:val="1"/>
          <w:position w:val="-1"/>
          <w:lang w:val="es-AR"/>
        </w:rPr>
        <w:t>r</w:t>
      </w:r>
      <w:r w:rsidRPr="009737BD">
        <w:rPr>
          <w:rFonts w:ascii="Tahoma" w:hAnsi="Tahoma" w:cs="Tahoma"/>
          <w:spacing w:val="-1"/>
          <w:position w:val="-1"/>
          <w:lang w:val="es-AR"/>
        </w:rPr>
        <w:t>e</w:t>
      </w:r>
      <w:r w:rsidRPr="009737BD">
        <w:rPr>
          <w:rFonts w:ascii="Tahoma" w:hAnsi="Tahoma" w:cs="Tahoma"/>
          <w:position w:val="-1"/>
          <w:lang w:val="es-AR"/>
        </w:rPr>
        <w:t>g</w:t>
      </w:r>
      <w:r w:rsidRPr="009737BD">
        <w:rPr>
          <w:rFonts w:ascii="Tahoma" w:hAnsi="Tahoma" w:cs="Tahoma"/>
          <w:spacing w:val="1"/>
          <w:position w:val="-1"/>
          <w:lang w:val="es-AR"/>
        </w:rPr>
        <w:t>l</w:t>
      </w:r>
      <w:r w:rsidRPr="009737BD">
        <w:rPr>
          <w:rFonts w:ascii="Tahoma" w:hAnsi="Tahoma" w:cs="Tahoma"/>
          <w:position w:val="-1"/>
          <w:lang w:val="es-AR"/>
        </w:rPr>
        <w:t>ament</w:t>
      </w:r>
      <w:r w:rsidRPr="009737BD">
        <w:rPr>
          <w:rFonts w:ascii="Tahoma" w:hAnsi="Tahoma" w:cs="Tahoma"/>
          <w:spacing w:val="1"/>
          <w:position w:val="-1"/>
          <w:lang w:val="es-AR"/>
        </w:rPr>
        <w:t>a</w:t>
      </w:r>
      <w:r w:rsidRPr="009737BD">
        <w:rPr>
          <w:rFonts w:ascii="Tahoma" w:hAnsi="Tahoma" w:cs="Tahoma"/>
          <w:position w:val="-1"/>
          <w:lang w:val="es-AR"/>
        </w:rPr>
        <w:t>ci</w:t>
      </w:r>
      <w:r w:rsidRPr="009737BD">
        <w:rPr>
          <w:rFonts w:ascii="Tahoma" w:hAnsi="Tahoma" w:cs="Tahoma"/>
          <w:spacing w:val="1"/>
          <w:position w:val="-1"/>
          <w:lang w:val="es-AR"/>
        </w:rPr>
        <w:t>on</w:t>
      </w:r>
      <w:r w:rsidRPr="009737BD">
        <w:rPr>
          <w:rFonts w:ascii="Tahoma" w:hAnsi="Tahoma" w:cs="Tahoma"/>
          <w:position w:val="-1"/>
          <w:lang w:val="es-AR"/>
        </w:rPr>
        <w:t>es</w:t>
      </w:r>
      <w:r w:rsidRPr="009737BD">
        <w:rPr>
          <w:rFonts w:ascii="Tahoma" w:hAnsi="Tahoma" w:cs="Tahoma"/>
          <w:spacing w:val="18"/>
          <w:position w:val="-1"/>
          <w:lang w:val="es-AR"/>
        </w:rPr>
        <w:t xml:space="preserve"> </w:t>
      </w:r>
      <w:r w:rsidRPr="009737BD">
        <w:rPr>
          <w:rFonts w:ascii="Tahoma" w:hAnsi="Tahoma" w:cs="Tahoma"/>
          <w:position w:val="-1"/>
          <w:lang w:val="es-AR"/>
        </w:rPr>
        <w:t>d</w:t>
      </w:r>
      <w:r w:rsidRPr="009737BD">
        <w:rPr>
          <w:rFonts w:ascii="Tahoma" w:hAnsi="Tahoma" w:cs="Tahoma"/>
          <w:spacing w:val="1"/>
          <w:position w:val="-1"/>
          <w:lang w:val="es-AR"/>
        </w:rPr>
        <w:t>e</w:t>
      </w:r>
      <w:r w:rsidRPr="009737BD">
        <w:rPr>
          <w:rFonts w:ascii="Tahoma" w:hAnsi="Tahoma" w:cs="Tahoma"/>
          <w:position w:val="-1"/>
          <w:lang w:val="es-AR"/>
        </w:rPr>
        <w:t>termi</w:t>
      </w:r>
      <w:r w:rsidRPr="009737BD">
        <w:rPr>
          <w:rFonts w:ascii="Tahoma" w:hAnsi="Tahoma" w:cs="Tahoma"/>
          <w:spacing w:val="1"/>
          <w:position w:val="-1"/>
          <w:lang w:val="es-AR"/>
        </w:rPr>
        <w:t>n</w:t>
      </w:r>
      <w:r w:rsidRPr="009737BD">
        <w:rPr>
          <w:rFonts w:ascii="Tahoma" w:hAnsi="Tahoma" w:cs="Tahoma"/>
          <w:position w:val="-1"/>
          <w:lang w:val="es-AR"/>
        </w:rPr>
        <w:t>ados</w:t>
      </w:r>
      <w:r w:rsidRPr="009737BD">
        <w:rPr>
          <w:rFonts w:ascii="Tahoma" w:hAnsi="Tahoma" w:cs="Tahoma"/>
          <w:spacing w:val="24"/>
          <w:position w:val="-1"/>
          <w:lang w:val="es-AR"/>
        </w:rPr>
        <w:t xml:space="preserve"> </w:t>
      </w:r>
      <w:r w:rsidRPr="009737BD">
        <w:rPr>
          <w:rFonts w:ascii="Tahoma" w:hAnsi="Tahoma" w:cs="Tahoma"/>
          <w:position w:val="-1"/>
          <w:lang w:val="es-AR"/>
        </w:rPr>
        <w:t>en</w:t>
      </w:r>
      <w:r w:rsidRPr="009737BD">
        <w:rPr>
          <w:rFonts w:ascii="Tahoma" w:hAnsi="Tahoma" w:cs="Tahoma"/>
          <w:spacing w:val="22"/>
          <w:position w:val="-1"/>
          <w:lang w:val="es-AR"/>
        </w:rPr>
        <w:t xml:space="preserve"> </w:t>
      </w:r>
      <w:r w:rsidRPr="009737BD">
        <w:rPr>
          <w:rFonts w:ascii="Tahoma" w:hAnsi="Tahoma" w:cs="Tahoma"/>
          <w:position w:val="-1"/>
          <w:lang w:val="es-AR"/>
        </w:rPr>
        <w:t>es</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21"/>
          <w:position w:val="-1"/>
          <w:lang w:val="es-AR"/>
        </w:rPr>
        <w:t xml:space="preserve"> </w:t>
      </w:r>
      <w:r w:rsidRPr="009737BD">
        <w:rPr>
          <w:rFonts w:ascii="Tahoma" w:hAnsi="Tahoma" w:cs="Tahoma"/>
          <w:position w:val="-1"/>
          <w:lang w:val="es-AR"/>
        </w:rPr>
        <w:t>PD</w:t>
      </w:r>
      <w:r w:rsidRPr="009737BD">
        <w:rPr>
          <w:rFonts w:ascii="Tahoma" w:hAnsi="Tahoma" w:cs="Tahoma"/>
          <w:spacing w:val="1"/>
          <w:position w:val="-1"/>
          <w:lang w:val="es-AR"/>
        </w:rPr>
        <w:t>T</w:t>
      </w:r>
      <w:r w:rsidRPr="009737BD">
        <w:rPr>
          <w:rFonts w:ascii="Tahoma" w:hAnsi="Tahoma" w:cs="Tahoma"/>
          <w:position w:val="-1"/>
          <w:lang w:val="es-AR"/>
        </w:rPr>
        <w:t>,</w:t>
      </w:r>
      <w:r w:rsidRPr="009737BD">
        <w:rPr>
          <w:rFonts w:ascii="Tahoma" w:hAnsi="Tahoma" w:cs="Tahoma"/>
          <w:spacing w:val="21"/>
          <w:position w:val="-1"/>
          <w:lang w:val="es-AR"/>
        </w:rPr>
        <w:t xml:space="preserve"> </w:t>
      </w:r>
      <w:r w:rsidRPr="009737BD">
        <w:rPr>
          <w:rFonts w:ascii="Tahoma" w:hAnsi="Tahoma" w:cs="Tahoma"/>
          <w:position w:val="-1"/>
          <w:lang w:val="es-AR"/>
        </w:rPr>
        <w:t>se</w:t>
      </w:r>
      <w:r w:rsidRPr="009737BD">
        <w:rPr>
          <w:rFonts w:ascii="Tahoma" w:hAnsi="Tahoma" w:cs="Tahoma"/>
          <w:spacing w:val="22"/>
          <w:position w:val="-1"/>
          <w:lang w:val="es-AR"/>
        </w:rPr>
        <w:t xml:space="preserve"> </w:t>
      </w:r>
      <w:r w:rsidRPr="009737BD">
        <w:rPr>
          <w:rFonts w:ascii="Tahoma" w:hAnsi="Tahoma" w:cs="Tahoma"/>
          <w:spacing w:val="1"/>
          <w:position w:val="-1"/>
          <w:lang w:val="es-AR"/>
        </w:rPr>
        <w:t>d</w:t>
      </w:r>
      <w:r w:rsidRPr="009737BD">
        <w:rPr>
          <w:rFonts w:ascii="Tahoma" w:hAnsi="Tahoma" w:cs="Tahoma"/>
          <w:spacing w:val="-1"/>
          <w:position w:val="-1"/>
          <w:lang w:val="es-AR"/>
        </w:rPr>
        <w:t>e</w:t>
      </w:r>
      <w:r w:rsidRPr="009737BD">
        <w:rPr>
          <w:rFonts w:ascii="Tahoma" w:hAnsi="Tahoma" w:cs="Tahoma"/>
          <w:position w:val="-1"/>
          <w:lang w:val="es-AR"/>
        </w:rPr>
        <w:t>nomi</w:t>
      </w:r>
      <w:r w:rsidRPr="009737BD">
        <w:rPr>
          <w:rFonts w:ascii="Tahoma" w:hAnsi="Tahoma" w:cs="Tahoma"/>
          <w:spacing w:val="1"/>
          <w:position w:val="-1"/>
          <w:lang w:val="es-AR"/>
        </w:rPr>
        <w:t>n</w:t>
      </w:r>
      <w:r w:rsidRPr="009737BD">
        <w:rPr>
          <w:rFonts w:ascii="Tahoma" w:hAnsi="Tahoma" w:cs="Tahoma"/>
          <w:position w:val="-1"/>
          <w:lang w:val="es-AR"/>
        </w:rPr>
        <w:t>an</w:t>
      </w:r>
      <w:r w:rsidRPr="009737BD">
        <w:rPr>
          <w:rFonts w:ascii="Tahoma" w:hAnsi="Tahoma" w:cs="Tahoma"/>
          <w:spacing w:val="23"/>
          <w:position w:val="-1"/>
          <w:lang w:val="es-AR"/>
        </w:rPr>
        <w:t xml:space="preserve"> </w:t>
      </w:r>
      <w:r w:rsidRPr="009737BD">
        <w:rPr>
          <w:rFonts w:ascii="Tahoma" w:hAnsi="Tahoma" w:cs="Tahoma"/>
          <w:spacing w:val="1"/>
          <w:position w:val="-1"/>
          <w:lang w:val="es-AR"/>
        </w:rPr>
        <w:t>C</w:t>
      </w:r>
      <w:r w:rsidRPr="009737BD">
        <w:rPr>
          <w:rFonts w:ascii="Tahoma" w:hAnsi="Tahoma" w:cs="Tahoma"/>
          <w:spacing w:val="-1"/>
          <w:position w:val="-1"/>
          <w:lang w:val="es-AR"/>
        </w:rPr>
        <w:t>o</w:t>
      </w:r>
      <w:r w:rsidRPr="009737BD">
        <w:rPr>
          <w:rFonts w:ascii="Tahoma" w:hAnsi="Tahoma" w:cs="Tahoma"/>
          <w:position w:val="-1"/>
          <w:lang w:val="es-AR"/>
        </w:rPr>
        <w:t>n</w:t>
      </w:r>
      <w:r w:rsidRPr="009737BD">
        <w:rPr>
          <w:rFonts w:ascii="Tahoma" w:hAnsi="Tahoma" w:cs="Tahoma"/>
          <w:spacing w:val="1"/>
          <w:position w:val="-1"/>
          <w:lang w:val="es-AR"/>
        </w:rPr>
        <w:t>v</w:t>
      </w:r>
      <w:r w:rsidRPr="009737BD">
        <w:rPr>
          <w:rFonts w:ascii="Tahoma" w:hAnsi="Tahoma" w:cs="Tahoma"/>
          <w:position w:val="-1"/>
          <w:lang w:val="es-AR"/>
        </w:rPr>
        <w:t>eni</w:t>
      </w:r>
      <w:r w:rsidRPr="009737BD">
        <w:rPr>
          <w:rFonts w:ascii="Tahoma" w:hAnsi="Tahoma" w:cs="Tahoma"/>
          <w:spacing w:val="1"/>
          <w:position w:val="-1"/>
          <w:lang w:val="es-AR"/>
        </w:rPr>
        <w:t>o</w:t>
      </w:r>
      <w:r w:rsidRPr="009737BD">
        <w:rPr>
          <w:rFonts w:ascii="Tahoma" w:hAnsi="Tahoma" w:cs="Tahoma"/>
          <w:position w:val="-1"/>
          <w:lang w:val="es-AR"/>
        </w:rPr>
        <w:t>s</w:t>
      </w:r>
    </w:p>
    <w:p w:rsidR="00625E06" w:rsidRPr="009737BD" w:rsidRDefault="00625E06" w:rsidP="00625E06">
      <w:pPr>
        <w:widowControl w:val="0"/>
        <w:autoSpaceDE w:val="0"/>
        <w:autoSpaceDN w:val="0"/>
        <w:adjustRightInd w:val="0"/>
        <w:spacing w:after="0" w:line="265" w:lineRule="exact"/>
        <w:ind w:left="102" w:right="7909"/>
        <w:jc w:val="both"/>
        <w:rPr>
          <w:rFonts w:ascii="Tahoma" w:hAnsi="Tahoma" w:cs="Tahoma"/>
          <w:lang w:val="es-AR"/>
        </w:rPr>
      </w:pPr>
      <w:r w:rsidRPr="009737BD">
        <w:rPr>
          <w:rFonts w:ascii="Tahoma" w:hAnsi="Tahoma" w:cs="Tahoma"/>
          <w:position w:val="-1"/>
          <w:lang w:val="es-AR"/>
        </w:rPr>
        <w:t>Urbaníst</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o</w:t>
      </w:r>
      <w:r w:rsidRPr="009737BD">
        <w:rPr>
          <w:rFonts w:ascii="Tahoma" w:hAnsi="Tahoma" w:cs="Tahoma"/>
          <w:spacing w:val="2"/>
          <w:position w:val="-1"/>
          <w:lang w:val="es-AR"/>
        </w:rPr>
        <w:t>s</w:t>
      </w:r>
      <w:r w:rsidRPr="009737BD">
        <w:rPr>
          <w:rFonts w:ascii="Tahoma" w:hAnsi="Tahoma" w:cs="Tahoma"/>
          <w:position w:val="-1"/>
          <w:lang w:val="es-AR"/>
        </w:rPr>
        <w:t>.</w:t>
      </w:r>
    </w:p>
    <w:p w:rsidR="00625E06" w:rsidRPr="009737BD" w:rsidRDefault="00625E06" w:rsidP="00625E06">
      <w:pPr>
        <w:widowControl w:val="0"/>
        <w:autoSpaceDE w:val="0"/>
        <w:autoSpaceDN w:val="0"/>
        <w:adjustRightInd w:val="0"/>
        <w:spacing w:before="5"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102" w:right="8535"/>
        <w:jc w:val="both"/>
        <w:rPr>
          <w:rFonts w:ascii="Tahoma" w:hAnsi="Tahoma" w:cs="Tahoma"/>
          <w:lang w:val="es-AR"/>
        </w:rPr>
      </w:pPr>
      <w:r w:rsidRPr="009737BD">
        <w:rPr>
          <w:rFonts w:ascii="Tahoma" w:hAnsi="Tahoma" w:cs="Tahoma"/>
          <w:b/>
          <w:bCs/>
          <w:lang w:val="es-AR"/>
        </w:rPr>
        <w:t>XVI.3</w:t>
      </w:r>
    </w:p>
    <w:p w:rsidR="00625E06" w:rsidRPr="009737BD" w:rsidRDefault="00625E06" w:rsidP="00625E06">
      <w:pPr>
        <w:widowControl w:val="0"/>
        <w:autoSpaceDE w:val="0"/>
        <w:autoSpaceDN w:val="0"/>
        <w:adjustRightInd w:val="0"/>
        <w:spacing w:before="8" w:after="0" w:line="266" w:lineRule="exact"/>
        <w:ind w:left="102" w:right="71"/>
        <w:jc w:val="both"/>
        <w:rPr>
          <w:rFonts w:ascii="Tahoma" w:hAnsi="Tahoma" w:cs="Tahoma"/>
          <w:lang w:val="es-AR"/>
        </w:rPr>
      </w:pPr>
      <w:r w:rsidRPr="009737BD">
        <w:rPr>
          <w:rFonts w:ascii="Tahoma" w:hAnsi="Tahoma" w:cs="Tahoma"/>
          <w:lang w:val="es-AR"/>
        </w:rPr>
        <w:t>La</w:t>
      </w:r>
      <w:r w:rsidRPr="009737BD">
        <w:rPr>
          <w:rFonts w:ascii="Tahoma" w:hAnsi="Tahoma" w:cs="Tahoma"/>
          <w:spacing w:val="12"/>
          <w:lang w:val="es-AR"/>
        </w:rPr>
        <w:t xml:space="preserve"> </w:t>
      </w:r>
      <w:r w:rsidRPr="009737BD">
        <w:rPr>
          <w:rFonts w:ascii="Tahoma" w:hAnsi="Tahoma" w:cs="Tahoma"/>
          <w:lang w:val="es-AR"/>
        </w:rPr>
        <w:t>negoc</w:t>
      </w:r>
      <w:r w:rsidRPr="009737BD">
        <w:rPr>
          <w:rFonts w:ascii="Tahoma" w:hAnsi="Tahoma" w:cs="Tahoma"/>
          <w:spacing w:val="1"/>
          <w:lang w:val="es-AR"/>
        </w:rPr>
        <w:t>i</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4"/>
          <w:lang w:val="es-AR"/>
        </w:rPr>
        <w:t xml:space="preserve"> </w:t>
      </w:r>
      <w:r w:rsidRPr="009737BD">
        <w:rPr>
          <w:rFonts w:ascii="Tahoma" w:hAnsi="Tahoma" w:cs="Tahoma"/>
          <w:lang w:val="es-AR"/>
        </w:rPr>
        <w:t>ce</w:t>
      </w:r>
      <w:r w:rsidRPr="009737BD">
        <w:rPr>
          <w:rFonts w:ascii="Tahoma" w:hAnsi="Tahoma" w:cs="Tahoma"/>
          <w:spacing w:val="1"/>
          <w:lang w:val="es-AR"/>
        </w:rPr>
        <w:t>l</w:t>
      </w:r>
      <w:r w:rsidRPr="009737BD">
        <w:rPr>
          <w:rFonts w:ascii="Tahoma" w:hAnsi="Tahoma" w:cs="Tahoma"/>
          <w:lang w:val="es-AR"/>
        </w:rPr>
        <w:t>ebr</w:t>
      </w:r>
      <w:r w:rsidRPr="009737BD">
        <w:rPr>
          <w:rFonts w:ascii="Tahoma" w:hAnsi="Tahoma" w:cs="Tahoma"/>
          <w:spacing w:val="1"/>
          <w:lang w:val="es-AR"/>
        </w:rPr>
        <w:t>ac</w:t>
      </w:r>
      <w:r w:rsidRPr="009737BD">
        <w:rPr>
          <w:rFonts w:ascii="Tahoma" w:hAnsi="Tahoma" w:cs="Tahoma"/>
          <w:lang w:val="es-AR"/>
        </w:rPr>
        <w:t>ión</w:t>
      </w:r>
      <w:r w:rsidRPr="009737BD">
        <w:rPr>
          <w:rFonts w:ascii="Tahoma" w:hAnsi="Tahoma" w:cs="Tahoma"/>
          <w:spacing w:val="16"/>
          <w:lang w:val="es-AR"/>
        </w:rPr>
        <w:t xml:space="preserve"> </w:t>
      </w:r>
      <w:r w:rsidRPr="009737BD">
        <w:rPr>
          <w:rFonts w:ascii="Tahoma" w:hAnsi="Tahoma" w:cs="Tahoma"/>
          <w:lang w:val="es-AR"/>
        </w:rPr>
        <w:t>y</w:t>
      </w:r>
      <w:r w:rsidRPr="009737BD">
        <w:rPr>
          <w:rFonts w:ascii="Tahoma" w:hAnsi="Tahoma" w:cs="Tahoma"/>
          <w:spacing w:val="17"/>
          <w:lang w:val="es-AR"/>
        </w:rPr>
        <w:t xml:space="preserve"> </w:t>
      </w:r>
      <w:r w:rsidRPr="009737BD">
        <w:rPr>
          <w:rFonts w:ascii="Tahoma" w:hAnsi="Tahoma" w:cs="Tahoma"/>
          <w:lang w:val="es-AR"/>
        </w:rPr>
        <w:t>cu</w:t>
      </w:r>
      <w:r w:rsidRPr="009737BD">
        <w:rPr>
          <w:rFonts w:ascii="Tahoma" w:hAnsi="Tahoma" w:cs="Tahoma"/>
          <w:spacing w:val="2"/>
          <w:lang w:val="es-AR"/>
        </w:rPr>
        <w:t>m</w:t>
      </w:r>
      <w:r w:rsidRPr="009737BD">
        <w:rPr>
          <w:rFonts w:ascii="Tahoma" w:hAnsi="Tahoma" w:cs="Tahoma"/>
          <w:lang w:val="es-AR"/>
        </w:rPr>
        <w:t>plimiento</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7"/>
          <w:lang w:val="es-AR"/>
        </w:rPr>
        <w:t xml:space="preserve"> </w:t>
      </w:r>
      <w:r w:rsidRPr="009737BD">
        <w:rPr>
          <w:rFonts w:ascii="Tahoma" w:hAnsi="Tahoma" w:cs="Tahoma"/>
          <w:lang w:val="es-AR"/>
        </w:rPr>
        <w:t>convenios</w:t>
      </w:r>
      <w:r w:rsidRPr="009737BD">
        <w:rPr>
          <w:rFonts w:ascii="Tahoma" w:hAnsi="Tahoma" w:cs="Tahoma"/>
          <w:spacing w:val="9"/>
          <w:lang w:val="es-AR"/>
        </w:rPr>
        <w:t xml:space="preserve"> </w:t>
      </w:r>
      <w:r w:rsidRPr="009737BD">
        <w:rPr>
          <w:rFonts w:ascii="Tahoma" w:hAnsi="Tahoma" w:cs="Tahoma"/>
          <w:lang w:val="es-AR"/>
        </w:rPr>
        <w:t>urbanísticos</w:t>
      </w:r>
      <w:r w:rsidRPr="009737BD">
        <w:rPr>
          <w:rFonts w:ascii="Tahoma" w:hAnsi="Tahoma" w:cs="Tahoma"/>
          <w:spacing w:val="8"/>
          <w:lang w:val="es-AR"/>
        </w:rPr>
        <w:t xml:space="preserve"> </w:t>
      </w:r>
      <w:r w:rsidRPr="009737BD">
        <w:rPr>
          <w:rFonts w:ascii="Tahoma" w:hAnsi="Tahoma" w:cs="Tahoma"/>
          <w:lang w:val="es-AR"/>
        </w:rPr>
        <w:t>se</w:t>
      </w:r>
      <w:r w:rsidRPr="009737BD">
        <w:rPr>
          <w:rFonts w:ascii="Tahoma" w:hAnsi="Tahoma" w:cs="Tahoma"/>
          <w:spacing w:val="16"/>
          <w:lang w:val="es-AR"/>
        </w:rPr>
        <w:t xml:space="preserve"> </w:t>
      </w:r>
      <w:r w:rsidRPr="009737BD">
        <w:rPr>
          <w:rFonts w:ascii="Tahoma" w:hAnsi="Tahoma" w:cs="Tahoma"/>
          <w:lang w:val="es-AR"/>
        </w:rPr>
        <w:t>regirán</w:t>
      </w:r>
      <w:r w:rsidRPr="009737BD">
        <w:rPr>
          <w:rFonts w:ascii="Tahoma" w:hAnsi="Tahoma" w:cs="Tahoma"/>
          <w:spacing w:val="12"/>
          <w:lang w:val="es-AR"/>
        </w:rPr>
        <w:t xml:space="preserve"> </w:t>
      </w:r>
      <w:r w:rsidRPr="009737BD">
        <w:rPr>
          <w:rFonts w:ascii="Tahoma" w:hAnsi="Tahoma" w:cs="Tahoma"/>
          <w:lang w:val="es-AR"/>
        </w:rPr>
        <w:t>por</w:t>
      </w:r>
      <w:r w:rsidRPr="009737BD">
        <w:rPr>
          <w:rFonts w:ascii="Tahoma" w:hAnsi="Tahoma" w:cs="Tahoma"/>
          <w:spacing w:val="15"/>
          <w:lang w:val="es-AR"/>
        </w:rPr>
        <w:t xml:space="preserve"> </w:t>
      </w:r>
      <w:r w:rsidRPr="009737BD">
        <w:rPr>
          <w:rFonts w:ascii="Tahoma" w:hAnsi="Tahoma" w:cs="Tahoma"/>
          <w:w w:val="99"/>
          <w:lang w:val="es-AR"/>
        </w:rPr>
        <w:t xml:space="preserve">los </w:t>
      </w:r>
      <w:r w:rsidRPr="009737BD">
        <w:rPr>
          <w:rFonts w:ascii="Tahoma" w:hAnsi="Tahoma" w:cs="Tahoma"/>
          <w:lang w:val="es-AR"/>
        </w:rPr>
        <w:t>princip</w:t>
      </w:r>
      <w:r w:rsidRPr="009737BD">
        <w:rPr>
          <w:rFonts w:ascii="Tahoma" w:hAnsi="Tahoma" w:cs="Tahoma"/>
          <w:spacing w:val="1"/>
          <w:lang w:val="es-AR"/>
        </w:rPr>
        <w:t>i</w:t>
      </w:r>
      <w:r w:rsidRPr="009737BD">
        <w:rPr>
          <w:rFonts w:ascii="Tahoma" w:hAnsi="Tahoma" w:cs="Tahoma"/>
          <w:w w:val="99"/>
          <w:lang w:val="es-AR"/>
        </w:rPr>
        <w:t>os</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transparencia y</w:t>
      </w:r>
      <w:r w:rsidRPr="009737BD">
        <w:rPr>
          <w:rFonts w:ascii="Tahoma" w:hAnsi="Tahoma" w:cs="Tahoma"/>
          <w:spacing w:val="11"/>
          <w:lang w:val="es-AR"/>
        </w:rPr>
        <w:t xml:space="preserve"> </w:t>
      </w:r>
      <w:r w:rsidRPr="009737BD">
        <w:rPr>
          <w:rFonts w:ascii="Tahoma" w:hAnsi="Tahoma" w:cs="Tahoma"/>
          <w:lang w:val="es-AR"/>
        </w:rPr>
        <w:t>publicidad.</w:t>
      </w:r>
      <w:r w:rsidRPr="009737BD">
        <w:rPr>
          <w:rFonts w:ascii="Tahoma" w:hAnsi="Tahoma" w:cs="Tahoma"/>
          <w:spacing w:val="12"/>
          <w:lang w:val="es-AR"/>
        </w:rPr>
        <w:t xml:space="preserve"> </w:t>
      </w:r>
      <w:r w:rsidRPr="009737BD">
        <w:rPr>
          <w:rFonts w:ascii="Tahoma" w:hAnsi="Tahoma" w:cs="Tahoma"/>
          <w:spacing w:val="1"/>
          <w:lang w:val="es-AR"/>
        </w:rPr>
        <w:t>U</w:t>
      </w:r>
      <w:r w:rsidRPr="009737BD">
        <w:rPr>
          <w:rFonts w:ascii="Tahoma" w:hAnsi="Tahoma" w:cs="Tahoma"/>
          <w:lang w:val="es-AR"/>
        </w:rPr>
        <w:t>na</w:t>
      </w:r>
      <w:r w:rsidRPr="009737BD">
        <w:rPr>
          <w:rFonts w:ascii="Tahoma" w:hAnsi="Tahoma" w:cs="Tahoma"/>
          <w:spacing w:val="10"/>
          <w:lang w:val="es-AR"/>
        </w:rPr>
        <w:t xml:space="preserve"> </w:t>
      </w:r>
      <w:r w:rsidRPr="009737BD">
        <w:rPr>
          <w:rFonts w:ascii="Tahoma" w:hAnsi="Tahoma" w:cs="Tahoma"/>
          <w:lang w:val="es-AR"/>
        </w:rPr>
        <w:t>vez</w:t>
      </w:r>
      <w:r w:rsidRPr="009737BD">
        <w:rPr>
          <w:rFonts w:ascii="Tahoma" w:hAnsi="Tahoma" w:cs="Tahoma"/>
          <w:spacing w:val="9"/>
          <w:lang w:val="es-AR"/>
        </w:rPr>
        <w:t xml:space="preserve"> </w:t>
      </w:r>
      <w:r w:rsidRPr="009737BD">
        <w:rPr>
          <w:rFonts w:ascii="Tahoma" w:hAnsi="Tahoma" w:cs="Tahoma"/>
          <w:lang w:val="es-AR"/>
        </w:rPr>
        <w:t>perfeccionado</w:t>
      </w:r>
      <w:r w:rsidRPr="009737BD">
        <w:rPr>
          <w:rFonts w:ascii="Tahoma" w:hAnsi="Tahoma" w:cs="Tahoma"/>
          <w:spacing w:val="1"/>
          <w:lang w:val="es-AR"/>
        </w:rPr>
        <w:t>s</w:t>
      </w:r>
      <w:r w:rsidRPr="009737BD">
        <w:rPr>
          <w:rFonts w:ascii="Tahoma" w:hAnsi="Tahoma" w:cs="Tahoma"/>
          <w:lang w:val="es-AR"/>
        </w:rPr>
        <w:t>, c</w:t>
      </w:r>
      <w:r w:rsidRPr="009737BD">
        <w:rPr>
          <w:rFonts w:ascii="Tahoma" w:hAnsi="Tahoma" w:cs="Tahoma"/>
          <w:spacing w:val="1"/>
          <w:lang w:val="es-AR"/>
        </w:rPr>
        <w:t>u</w:t>
      </w:r>
      <w:r w:rsidRPr="009737BD">
        <w:rPr>
          <w:rFonts w:ascii="Tahoma" w:hAnsi="Tahoma" w:cs="Tahoma"/>
          <w:lang w:val="es-AR"/>
        </w:rPr>
        <w:t>alquier</w:t>
      </w:r>
      <w:r w:rsidRPr="009737BD">
        <w:rPr>
          <w:rFonts w:ascii="Tahoma" w:hAnsi="Tahoma" w:cs="Tahoma"/>
          <w:spacing w:val="11"/>
          <w:lang w:val="es-AR"/>
        </w:rPr>
        <w:t xml:space="preserve"> </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udadano</w:t>
      </w:r>
      <w:r w:rsidRPr="009737BD">
        <w:rPr>
          <w:rFonts w:ascii="Tahoma" w:hAnsi="Tahoma" w:cs="Tahoma"/>
          <w:spacing w:val="11"/>
          <w:lang w:val="es-AR"/>
        </w:rPr>
        <w:t xml:space="preserve"> </w:t>
      </w:r>
      <w:r w:rsidRPr="009737BD">
        <w:rPr>
          <w:rFonts w:ascii="Tahoma" w:hAnsi="Tahoma" w:cs="Tahoma"/>
          <w:lang w:val="es-AR"/>
        </w:rPr>
        <w:t>pod</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3"/>
          <w:lang w:val="es-AR"/>
        </w:rPr>
        <w:t xml:space="preserve"> </w:t>
      </w:r>
      <w:r w:rsidRPr="009737BD">
        <w:rPr>
          <w:rFonts w:ascii="Tahoma" w:hAnsi="Tahoma" w:cs="Tahoma"/>
          <w:lang w:val="es-AR"/>
        </w:rPr>
        <w:t>te</w:t>
      </w:r>
      <w:r w:rsidRPr="009737BD">
        <w:rPr>
          <w:rFonts w:ascii="Tahoma" w:hAnsi="Tahoma" w:cs="Tahoma"/>
          <w:spacing w:val="1"/>
          <w:lang w:val="es-AR"/>
        </w:rPr>
        <w:t>n</w:t>
      </w:r>
      <w:r w:rsidRPr="009737BD">
        <w:rPr>
          <w:rFonts w:ascii="Tahoma" w:hAnsi="Tahoma" w:cs="Tahoma"/>
          <w:lang w:val="es-AR"/>
        </w:rPr>
        <w:t xml:space="preserve">er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c</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a el</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spacing w:val="1"/>
          <w:lang w:val="es-AR"/>
        </w:rPr>
        <w:t>s.</w:t>
      </w:r>
    </w:p>
    <w:p w:rsidR="00625E06" w:rsidRPr="009737BD" w:rsidRDefault="00625E06" w:rsidP="00625E06">
      <w:pPr>
        <w:widowControl w:val="0"/>
        <w:autoSpaceDE w:val="0"/>
        <w:autoSpaceDN w:val="0"/>
        <w:adjustRightInd w:val="0"/>
        <w:spacing w:before="18" w:after="0" w:line="240" w:lineRule="exact"/>
        <w:rPr>
          <w:rFonts w:ascii="Tahoma" w:hAnsi="Tahoma" w:cs="Tahoma"/>
          <w:sz w:val="24"/>
          <w:szCs w:val="24"/>
          <w:lang w:val="es-AR"/>
        </w:rPr>
      </w:pPr>
    </w:p>
    <w:p w:rsidR="00625E06" w:rsidRPr="009737BD" w:rsidRDefault="00625E06" w:rsidP="00625E06">
      <w:pPr>
        <w:widowControl w:val="0"/>
        <w:autoSpaceDE w:val="0"/>
        <w:autoSpaceDN w:val="0"/>
        <w:adjustRightInd w:val="0"/>
        <w:spacing w:after="0" w:line="258" w:lineRule="exact"/>
        <w:ind w:left="102" w:right="8535"/>
        <w:jc w:val="both"/>
        <w:rPr>
          <w:rFonts w:ascii="Tahoma" w:hAnsi="Tahoma" w:cs="Tahoma"/>
          <w:lang w:val="es-AR"/>
        </w:rPr>
      </w:pPr>
      <w:r w:rsidRPr="009737BD">
        <w:rPr>
          <w:rFonts w:ascii="Tahoma" w:hAnsi="Tahoma" w:cs="Tahoma"/>
          <w:b/>
          <w:bCs/>
          <w:position w:val="-1"/>
          <w:lang w:val="es-AR"/>
        </w:rPr>
        <w:t>XVI.4</w:t>
      </w:r>
    </w:p>
    <w:p w:rsidR="00625E06" w:rsidRPr="009737BD" w:rsidRDefault="00625E06" w:rsidP="00625E06">
      <w:pPr>
        <w:widowControl w:val="0"/>
        <w:autoSpaceDE w:val="0"/>
        <w:autoSpaceDN w:val="0"/>
        <w:adjustRightInd w:val="0"/>
        <w:spacing w:before="65" w:after="0" w:line="266" w:lineRule="exact"/>
        <w:ind w:left="102" w:right="73"/>
        <w:rPr>
          <w:rFonts w:ascii="Tahoma" w:hAnsi="Tahoma" w:cs="Tahoma"/>
          <w:lang w:val="es-AR"/>
        </w:rPr>
      </w:pPr>
      <w:r w:rsidRPr="009737BD">
        <w:rPr>
          <w:rFonts w:ascii="Tahoma" w:hAnsi="Tahoma" w:cs="Tahoma"/>
          <w:lang w:val="es-AR"/>
        </w:rPr>
        <w:t xml:space="preserve">Los </w:t>
      </w:r>
      <w:r w:rsidRPr="009737BD">
        <w:rPr>
          <w:rFonts w:ascii="Tahoma" w:hAnsi="Tahoma" w:cs="Tahoma"/>
          <w:spacing w:val="5"/>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ten</w:t>
      </w:r>
      <w:r w:rsidRPr="009737BD">
        <w:rPr>
          <w:rFonts w:ascii="Tahoma" w:hAnsi="Tahoma" w:cs="Tahoma"/>
          <w:spacing w:val="1"/>
          <w:lang w:val="es-AR"/>
        </w:rPr>
        <w:t>i</w:t>
      </w:r>
      <w:r w:rsidRPr="009737BD">
        <w:rPr>
          <w:rFonts w:ascii="Tahoma" w:hAnsi="Tahoma" w:cs="Tahoma"/>
          <w:lang w:val="es-AR"/>
        </w:rPr>
        <w:t xml:space="preserve">dos </w:t>
      </w:r>
      <w:r w:rsidRPr="009737BD">
        <w:rPr>
          <w:rFonts w:ascii="Tahoma" w:hAnsi="Tahoma" w:cs="Tahoma"/>
          <w:spacing w:val="19"/>
          <w:lang w:val="es-AR"/>
        </w:rPr>
        <w:t xml:space="preserve"> </w:t>
      </w:r>
      <w:r w:rsidRPr="009737BD">
        <w:rPr>
          <w:rFonts w:ascii="Tahoma" w:hAnsi="Tahoma" w:cs="Tahoma"/>
          <w:lang w:val="es-AR"/>
        </w:rPr>
        <w:t xml:space="preserve">de </w:t>
      </w:r>
      <w:r w:rsidRPr="009737BD">
        <w:rPr>
          <w:rFonts w:ascii="Tahoma" w:hAnsi="Tahoma" w:cs="Tahoma"/>
          <w:spacing w:val="18"/>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21"/>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ven</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19"/>
          <w:lang w:val="es-AR"/>
        </w:rPr>
        <w:t xml:space="preserve"> </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 xml:space="preserve">nísticos </w:t>
      </w:r>
      <w:r w:rsidRPr="009737BD">
        <w:rPr>
          <w:rFonts w:ascii="Tahoma" w:hAnsi="Tahoma" w:cs="Tahoma"/>
          <w:spacing w:val="17"/>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spacing w:val="1"/>
          <w:lang w:val="es-AR"/>
        </w:rPr>
        <w:t>b</w:t>
      </w:r>
      <w:r w:rsidRPr="009737BD">
        <w:rPr>
          <w:rFonts w:ascii="Tahoma" w:hAnsi="Tahoma" w:cs="Tahoma"/>
          <w:spacing w:val="-1"/>
          <w:lang w:val="es-AR"/>
        </w:rPr>
        <w:t>e</w:t>
      </w:r>
      <w:r w:rsidRPr="009737BD">
        <w:rPr>
          <w:rFonts w:ascii="Tahoma" w:hAnsi="Tahoma" w:cs="Tahoma"/>
          <w:lang w:val="es-AR"/>
        </w:rPr>
        <w:t xml:space="preserve">rán </w:t>
      </w:r>
      <w:r w:rsidRPr="009737BD">
        <w:rPr>
          <w:rFonts w:ascii="Tahoma" w:hAnsi="Tahoma" w:cs="Tahoma"/>
          <w:spacing w:val="20"/>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cu</w:t>
      </w:r>
      <w:r w:rsidRPr="009737BD">
        <w:rPr>
          <w:rFonts w:ascii="Tahoma" w:hAnsi="Tahoma" w:cs="Tahoma"/>
          <w:spacing w:val="1"/>
          <w:lang w:val="es-AR"/>
        </w:rPr>
        <w:t>a</w:t>
      </w:r>
      <w:r w:rsidRPr="009737BD">
        <w:rPr>
          <w:rFonts w:ascii="Tahoma" w:hAnsi="Tahoma" w:cs="Tahoma"/>
          <w:lang w:val="es-AR"/>
        </w:rPr>
        <w:t>dra</w:t>
      </w:r>
      <w:r w:rsidRPr="009737BD">
        <w:rPr>
          <w:rFonts w:ascii="Tahoma" w:hAnsi="Tahoma" w:cs="Tahoma"/>
          <w:spacing w:val="1"/>
          <w:lang w:val="es-AR"/>
        </w:rPr>
        <w:t>r</w:t>
      </w:r>
      <w:r w:rsidRPr="009737BD">
        <w:rPr>
          <w:rFonts w:ascii="Tahoma" w:hAnsi="Tahoma" w:cs="Tahoma"/>
          <w:lang w:val="es-AR"/>
        </w:rPr>
        <w:t xml:space="preserve">se </w:t>
      </w:r>
      <w:r w:rsidRPr="009737BD">
        <w:rPr>
          <w:rFonts w:ascii="Tahoma" w:hAnsi="Tahoma" w:cs="Tahoma"/>
          <w:spacing w:val="19"/>
          <w:lang w:val="es-AR"/>
        </w:rPr>
        <w:t xml:space="preserve"> </w:t>
      </w:r>
      <w:r w:rsidRPr="009737BD">
        <w:rPr>
          <w:rFonts w:ascii="Tahoma" w:hAnsi="Tahoma" w:cs="Tahoma"/>
          <w:spacing w:val="1"/>
          <w:lang w:val="es-AR"/>
        </w:rPr>
        <w:t>e</w:t>
      </w:r>
      <w:r w:rsidRPr="009737BD">
        <w:rPr>
          <w:rFonts w:ascii="Tahoma" w:hAnsi="Tahoma" w:cs="Tahoma"/>
          <w:lang w:val="es-AR"/>
        </w:rPr>
        <w:t xml:space="preserve">n </w:t>
      </w:r>
      <w:r w:rsidRPr="009737BD">
        <w:rPr>
          <w:rFonts w:ascii="Tahoma" w:hAnsi="Tahoma" w:cs="Tahoma"/>
          <w:spacing w:val="19"/>
          <w:lang w:val="es-AR"/>
        </w:rPr>
        <w:t xml:space="preserve"> </w:t>
      </w:r>
      <w:r w:rsidRPr="009737BD">
        <w:rPr>
          <w:rFonts w:ascii="Tahoma" w:hAnsi="Tahoma" w:cs="Tahoma"/>
          <w:lang w:val="es-AR"/>
        </w:rPr>
        <w:t xml:space="preserve">las </w:t>
      </w:r>
      <w:r w:rsidRPr="009737BD">
        <w:rPr>
          <w:rFonts w:ascii="Tahoma" w:hAnsi="Tahoma" w:cs="Tahoma"/>
          <w:spacing w:val="19"/>
          <w:lang w:val="es-AR"/>
        </w:rPr>
        <w:t xml:space="preserve"> </w:t>
      </w:r>
      <w:r w:rsidRPr="009737BD">
        <w:rPr>
          <w:rFonts w:ascii="Tahoma" w:hAnsi="Tahoma" w:cs="Tahoma"/>
          <w:lang w:val="es-AR"/>
        </w:rPr>
        <w:t>siguien</w:t>
      </w:r>
      <w:r w:rsidRPr="009737BD">
        <w:rPr>
          <w:rFonts w:ascii="Tahoma" w:hAnsi="Tahoma" w:cs="Tahoma"/>
          <w:spacing w:val="1"/>
          <w:lang w:val="es-AR"/>
        </w:rPr>
        <w:t>t</w:t>
      </w:r>
      <w:r w:rsidRPr="009737BD">
        <w:rPr>
          <w:rFonts w:ascii="Tahoma" w:hAnsi="Tahoma" w:cs="Tahoma"/>
          <w:lang w:val="es-AR"/>
        </w:rPr>
        <w:t>es esp</w:t>
      </w:r>
      <w:r w:rsidRPr="009737BD">
        <w:rPr>
          <w:rFonts w:ascii="Tahoma" w:hAnsi="Tahoma" w:cs="Tahoma"/>
          <w:spacing w:val="1"/>
          <w:lang w:val="es-AR"/>
        </w:rPr>
        <w:t>e</w:t>
      </w:r>
      <w:r w:rsidRPr="009737BD">
        <w:rPr>
          <w:rFonts w:ascii="Tahoma" w:hAnsi="Tahoma" w:cs="Tahoma"/>
          <w:lang w:val="es-AR"/>
        </w:rPr>
        <w:t>cifi</w:t>
      </w:r>
      <w:r w:rsidRPr="009737BD">
        <w:rPr>
          <w:rFonts w:ascii="Tahoma" w:hAnsi="Tahoma" w:cs="Tahoma"/>
          <w:spacing w:val="1"/>
          <w:lang w:val="es-AR"/>
        </w:rPr>
        <w:t>c</w:t>
      </w:r>
      <w:r w:rsidRPr="009737BD">
        <w:rPr>
          <w:rFonts w:ascii="Tahoma" w:hAnsi="Tahoma" w:cs="Tahoma"/>
          <w:lang w:val="es-AR"/>
        </w:rPr>
        <w:t>ac</w:t>
      </w:r>
      <w:r w:rsidRPr="009737BD">
        <w:rPr>
          <w:rFonts w:ascii="Tahoma" w:hAnsi="Tahoma" w:cs="Tahoma"/>
          <w:spacing w:val="1"/>
          <w:lang w:val="es-AR"/>
        </w:rPr>
        <w:t>io</w:t>
      </w:r>
      <w:r w:rsidRPr="009737BD">
        <w:rPr>
          <w:rFonts w:ascii="Tahoma" w:hAnsi="Tahoma" w:cs="Tahoma"/>
          <w:lang w:val="es-AR"/>
        </w:rPr>
        <w:t>nes</w:t>
      </w:r>
      <w:r w:rsidRPr="009737BD">
        <w:rPr>
          <w:rFonts w:ascii="Tahoma" w:hAnsi="Tahoma" w:cs="Tahoma"/>
          <w:spacing w:val="-3"/>
          <w:lang w:val="es-AR"/>
        </w:rPr>
        <w:t xml:space="preserve"> </w:t>
      </w:r>
      <w:r w:rsidRPr="009737BD">
        <w:rPr>
          <w:rFonts w:ascii="Tahoma" w:hAnsi="Tahoma" w:cs="Tahoma"/>
          <w:lang w:val="es-AR"/>
        </w:rPr>
        <w:t>mínimas</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spacing w:val="1"/>
          <w:lang w:val="es-AR"/>
        </w:rPr>
        <w:t>g</w:t>
      </w:r>
      <w:r w:rsidRPr="009737BD">
        <w:rPr>
          <w:rFonts w:ascii="Tahoma" w:hAnsi="Tahoma" w:cs="Tahoma"/>
          <w:spacing w:val="-1"/>
          <w:lang w:val="es-AR"/>
        </w:rPr>
        <w:t>e</w:t>
      </w:r>
      <w:r w:rsidRPr="009737BD">
        <w:rPr>
          <w:rFonts w:ascii="Tahoma" w:hAnsi="Tahoma" w:cs="Tahoma"/>
          <w:lang w:val="es-AR"/>
        </w:rPr>
        <w:t>ne</w:t>
      </w:r>
      <w:r w:rsidRPr="009737BD">
        <w:rPr>
          <w:rFonts w:ascii="Tahoma" w:hAnsi="Tahoma" w:cs="Tahoma"/>
          <w:spacing w:val="1"/>
          <w:lang w:val="es-AR"/>
        </w:rPr>
        <w:t>r</w:t>
      </w:r>
      <w:r w:rsidRPr="009737BD">
        <w:rPr>
          <w:rFonts w:ascii="Tahoma" w:hAnsi="Tahoma" w:cs="Tahoma"/>
          <w:lang w:val="es-AR"/>
        </w:rPr>
        <w:t>ale</w:t>
      </w:r>
      <w:r w:rsidRPr="009737BD">
        <w:rPr>
          <w:rFonts w:ascii="Tahoma" w:hAnsi="Tahoma" w:cs="Tahoma"/>
          <w:spacing w:val="2"/>
          <w:lang w:val="es-AR"/>
        </w:rPr>
        <w:t>s</w:t>
      </w:r>
      <w:r w:rsidRPr="009737BD">
        <w:rPr>
          <w:rFonts w:ascii="Tahoma" w:hAnsi="Tahoma" w:cs="Tahoma"/>
          <w:lang w:val="es-AR"/>
        </w:rPr>
        <w:t>:</w:t>
      </w:r>
    </w:p>
    <w:p w:rsidR="00625E06" w:rsidRPr="009737BD" w:rsidRDefault="00625E06" w:rsidP="00625E06">
      <w:pPr>
        <w:widowControl w:val="0"/>
        <w:autoSpaceDE w:val="0"/>
        <w:autoSpaceDN w:val="0"/>
        <w:adjustRightInd w:val="0"/>
        <w:spacing w:after="0" w:line="258" w:lineRule="exact"/>
        <w:ind w:left="102" w:right="79"/>
        <w:jc w:val="both"/>
        <w:rPr>
          <w:rFonts w:ascii="Tahoma" w:hAnsi="Tahoma" w:cs="Tahoma"/>
          <w:lang w:val="es-AR"/>
        </w:rPr>
      </w:pPr>
      <w:r w:rsidRPr="009737BD">
        <w:rPr>
          <w:rFonts w:ascii="Tahoma" w:hAnsi="Tahoma" w:cs="Tahoma"/>
          <w:position w:val="-1"/>
          <w:lang w:val="es-AR"/>
        </w:rPr>
        <w:t xml:space="preserve">1. </w:t>
      </w:r>
      <w:r w:rsidRPr="009737BD">
        <w:rPr>
          <w:rFonts w:ascii="Tahoma" w:hAnsi="Tahoma" w:cs="Tahoma"/>
          <w:spacing w:val="18"/>
          <w:position w:val="-1"/>
          <w:lang w:val="es-AR"/>
        </w:rPr>
        <w:t xml:space="preserve"> </w:t>
      </w:r>
      <w:r w:rsidRPr="009737BD">
        <w:rPr>
          <w:rFonts w:ascii="Tahoma" w:hAnsi="Tahoma" w:cs="Tahoma"/>
          <w:position w:val="-1"/>
          <w:lang w:val="es-AR"/>
        </w:rPr>
        <w:t>Objetivo</w:t>
      </w:r>
      <w:r w:rsidRPr="009737BD">
        <w:rPr>
          <w:rFonts w:ascii="Tahoma" w:hAnsi="Tahoma" w:cs="Tahoma"/>
          <w:spacing w:val="13"/>
          <w:position w:val="-1"/>
          <w:lang w:val="es-AR"/>
        </w:rPr>
        <w:t xml:space="preserve"> </w:t>
      </w:r>
      <w:r w:rsidRPr="009737BD">
        <w:rPr>
          <w:rFonts w:ascii="Tahoma" w:hAnsi="Tahoma" w:cs="Tahoma"/>
          <w:position w:val="-1"/>
          <w:lang w:val="es-AR"/>
        </w:rPr>
        <w:t>y</w:t>
      </w:r>
      <w:r w:rsidRPr="009737BD">
        <w:rPr>
          <w:rFonts w:ascii="Tahoma" w:hAnsi="Tahoma" w:cs="Tahoma"/>
          <w:spacing w:val="20"/>
          <w:position w:val="-1"/>
          <w:lang w:val="es-AR"/>
        </w:rPr>
        <w:t xml:space="preserve"> </w:t>
      </w:r>
      <w:r w:rsidRPr="009737BD">
        <w:rPr>
          <w:rFonts w:ascii="Tahoma" w:hAnsi="Tahoma" w:cs="Tahoma"/>
          <w:position w:val="-1"/>
          <w:lang w:val="es-AR"/>
        </w:rPr>
        <w:t>metas</w:t>
      </w:r>
      <w:r w:rsidRPr="009737BD">
        <w:rPr>
          <w:rFonts w:ascii="Tahoma" w:hAnsi="Tahoma" w:cs="Tahoma"/>
          <w:spacing w:val="15"/>
          <w:position w:val="-1"/>
          <w:lang w:val="es-AR"/>
        </w:rPr>
        <w:t xml:space="preserve"> </w:t>
      </w:r>
      <w:r w:rsidRPr="009737BD">
        <w:rPr>
          <w:rFonts w:ascii="Tahoma" w:hAnsi="Tahoma" w:cs="Tahoma"/>
          <w:position w:val="-1"/>
          <w:lang w:val="es-AR"/>
        </w:rPr>
        <w:t>a</w:t>
      </w:r>
      <w:r w:rsidRPr="009737BD">
        <w:rPr>
          <w:rFonts w:ascii="Tahoma" w:hAnsi="Tahoma" w:cs="Tahoma"/>
          <w:spacing w:val="20"/>
          <w:position w:val="-1"/>
          <w:lang w:val="es-AR"/>
        </w:rPr>
        <w:t xml:space="preserve"> </w:t>
      </w:r>
      <w:r w:rsidRPr="009737BD">
        <w:rPr>
          <w:rFonts w:ascii="Tahoma" w:hAnsi="Tahoma" w:cs="Tahoma"/>
          <w:position w:val="-1"/>
          <w:lang w:val="es-AR"/>
        </w:rPr>
        <w:t>alcanzar</w:t>
      </w:r>
      <w:r w:rsidRPr="009737BD">
        <w:rPr>
          <w:rFonts w:ascii="Tahoma" w:hAnsi="Tahoma" w:cs="Tahoma"/>
          <w:spacing w:val="13"/>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ent</w:t>
      </w:r>
      <w:r w:rsidRPr="009737BD">
        <w:rPr>
          <w:rFonts w:ascii="Tahoma" w:hAnsi="Tahoma" w:cs="Tahoma"/>
          <w:spacing w:val="1"/>
          <w:position w:val="-1"/>
          <w:lang w:val="es-AR"/>
        </w:rPr>
        <w:t>r</w:t>
      </w:r>
      <w:r w:rsidRPr="009737BD">
        <w:rPr>
          <w:rFonts w:ascii="Tahoma" w:hAnsi="Tahoma" w:cs="Tahoma"/>
          <w:position w:val="-1"/>
          <w:lang w:val="es-AR"/>
        </w:rPr>
        <w:t>o</w:t>
      </w:r>
      <w:r w:rsidRPr="009737BD">
        <w:rPr>
          <w:rFonts w:ascii="Tahoma" w:hAnsi="Tahoma" w:cs="Tahoma"/>
          <w:spacing w:val="19"/>
          <w:position w:val="-1"/>
          <w:lang w:val="es-AR"/>
        </w:rPr>
        <w:t xml:space="preserve"> </w:t>
      </w:r>
      <w:r w:rsidRPr="009737BD">
        <w:rPr>
          <w:rFonts w:ascii="Tahoma" w:hAnsi="Tahoma" w:cs="Tahoma"/>
          <w:position w:val="-1"/>
          <w:lang w:val="es-AR"/>
        </w:rPr>
        <w:t>de</w:t>
      </w:r>
      <w:r w:rsidRPr="009737BD">
        <w:rPr>
          <w:rFonts w:ascii="Tahoma" w:hAnsi="Tahoma" w:cs="Tahoma"/>
          <w:spacing w:val="18"/>
          <w:position w:val="-1"/>
          <w:lang w:val="es-AR"/>
        </w:rPr>
        <w:t xml:space="preserve"> </w:t>
      </w:r>
      <w:r w:rsidRPr="009737BD">
        <w:rPr>
          <w:rFonts w:ascii="Tahoma" w:hAnsi="Tahoma" w:cs="Tahoma"/>
          <w:position w:val="-1"/>
          <w:lang w:val="es-AR"/>
        </w:rPr>
        <w:t>los</w:t>
      </w:r>
      <w:r w:rsidRPr="009737BD">
        <w:rPr>
          <w:rFonts w:ascii="Tahoma" w:hAnsi="Tahoma" w:cs="Tahoma"/>
          <w:spacing w:val="18"/>
          <w:position w:val="-1"/>
          <w:lang w:val="es-AR"/>
        </w:rPr>
        <w:t xml:space="preserve"> </w:t>
      </w:r>
      <w:r w:rsidRPr="009737BD">
        <w:rPr>
          <w:rFonts w:ascii="Tahoma" w:hAnsi="Tahoma" w:cs="Tahoma"/>
          <w:position w:val="-1"/>
          <w:lang w:val="es-AR"/>
        </w:rPr>
        <w:t>pl</w:t>
      </w:r>
      <w:r w:rsidRPr="009737BD">
        <w:rPr>
          <w:rFonts w:ascii="Tahoma" w:hAnsi="Tahoma" w:cs="Tahoma"/>
          <w:spacing w:val="1"/>
          <w:position w:val="-1"/>
          <w:lang w:val="es-AR"/>
        </w:rPr>
        <w:t>a</w:t>
      </w:r>
      <w:r w:rsidRPr="009737BD">
        <w:rPr>
          <w:rFonts w:ascii="Tahoma" w:hAnsi="Tahoma" w:cs="Tahoma"/>
          <w:position w:val="-1"/>
          <w:lang w:val="es-AR"/>
        </w:rPr>
        <w:t>zos</w:t>
      </w:r>
      <w:r w:rsidRPr="009737BD">
        <w:rPr>
          <w:rFonts w:ascii="Tahoma" w:hAnsi="Tahoma" w:cs="Tahoma"/>
          <w:spacing w:val="17"/>
          <w:position w:val="-1"/>
          <w:lang w:val="es-AR"/>
        </w:rPr>
        <w:t xml:space="preserve"> </w:t>
      </w:r>
      <w:r w:rsidRPr="009737BD">
        <w:rPr>
          <w:rFonts w:ascii="Tahoma" w:hAnsi="Tahoma" w:cs="Tahoma"/>
          <w:position w:val="-1"/>
          <w:lang w:val="es-AR"/>
        </w:rPr>
        <w:t>totales</w:t>
      </w:r>
      <w:r w:rsidRPr="009737BD">
        <w:rPr>
          <w:rFonts w:ascii="Tahoma" w:hAnsi="Tahoma" w:cs="Tahoma"/>
          <w:spacing w:val="15"/>
          <w:position w:val="-1"/>
          <w:lang w:val="es-AR"/>
        </w:rPr>
        <w:t xml:space="preserve"> </w:t>
      </w:r>
      <w:r w:rsidRPr="009737BD">
        <w:rPr>
          <w:rFonts w:ascii="Tahoma" w:hAnsi="Tahoma" w:cs="Tahoma"/>
          <w:position w:val="-1"/>
          <w:lang w:val="es-AR"/>
        </w:rPr>
        <w:t>o</w:t>
      </w:r>
      <w:r w:rsidRPr="009737BD">
        <w:rPr>
          <w:rFonts w:ascii="Tahoma" w:hAnsi="Tahoma" w:cs="Tahoma"/>
          <w:spacing w:val="20"/>
          <w:position w:val="-1"/>
          <w:lang w:val="es-AR"/>
        </w:rPr>
        <w:t xml:space="preserve"> </w:t>
      </w:r>
      <w:r w:rsidRPr="009737BD">
        <w:rPr>
          <w:rFonts w:ascii="Tahoma" w:hAnsi="Tahoma" w:cs="Tahoma"/>
          <w:position w:val="-1"/>
          <w:lang w:val="es-AR"/>
        </w:rPr>
        <w:t>parcia</w:t>
      </w:r>
      <w:r w:rsidRPr="009737BD">
        <w:rPr>
          <w:rFonts w:ascii="Tahoma" w:hAnsi="Tahoma" w:cs="Tahoma"/>
          <w:spacing w:val="2"/>
          <w:position w:val="-1"/>
          <w:lang w:val="es-AR"/>
        </w:rPr>
        <w:t>l</w:t>
      </w:r>
      <w:r w:rsidRPr="009737BD">
        <w:rPr>
          <w:rFonts w:ascii="Tahoma" w:hAnsi="Tahoma" w:cs="Tahoma"/>
          <w:position w:val="-1"/>
          <w:lang w:val="es-AR"/>
        </w:rPr>
        <w:t>es</w:t>
      </w:r>
      <w:r w:rsidRPr="009737BD">
        <w:rPr>
          <w:rFonts w:ascii="Tahoma" w:hAnsi="Tahoma" w:cs="Tahoma"/>
          <w:spacing w:val="15"/>
          <w:position w:val="-1"/>
          <w:lang w:val="es-AR"/>
        </w:rPr>
        <w:t xml:space="preserve"> </w:t>
      </w:r>
      <w:r w:rsidRPr="009737BD">
        <w:rPr>
          <w:rFonts w:ascii="Tahoma" w:hAnsi="Tahoma" w:cs="Tahoma"/>
          <w:position w:val="-1"/>
          <w:lang w:val="es-AR"/>
        </w:rPr>
        <w:t>que</w:t>
      </w:r>
      <w:r w:rsidRPr="009737BD">
        <w:rPr>
          <w:rFonts w:ascii="Tahoma" w:hAnsi="Tahoma" w:cs="Tahoma"/>
          <w:spacing w:val="17"/>
          <w:position w:val="-1"/>
          <w:lang w:val="es-AR"/>
        </w:rPr>
        <w:t xml:space="preserve"> </w:t>
      </w:r>
      <w:r w:rsidRPr="009737BD">
        <w:rPr>
          <w:rFonts w:ascii="Tahoma" w:hAnsi="Tahoma" w:cs="Tahoma"/>
          <w:position w:val="-1"/>
          <w:lang w:val="es-AR"/>
        </w:rPr>
        <w:t>se</w:t>
      </w:r>
      <w:r w:rsidRPr="009737BD">
        <w:rPr>
          <w:rFonts w:ascii="Tahoma" w:hAnsi="Tahoma" w:cs="Tahoma"/>
          <w:spacing w:val="18"/>
          <w:position w:val="-1"/>
          <w:lang w:val="es-AR"/>
        </w:rPr>
        <w:t xml:space="preserve"> </w:t>
      </w:r>
      <w:r w:rsidRPr="009737BD">
        <w:rPr>
          <w:rFonts w:ascii="Tahoma" w:hAnsi="Tahoma" w:cs="Tahoma"/>
          <w:position w:val="-1"/>
          <w:lang w:val="es-AR"/>
        </w:rPr>
        <w:t>est</w:t>
      </w:r>
      <w:r w:rsidRPr="009737BD">
        <w:rPr>
          <w:rFonts w:ascii="Tahoma" w:hAnsi="Tahoma" w:cs="Tahoma"/>
          <w:spacing w:val="1"/>
          <w:position w:val="-1"/>
          <w:lang w:val="es-AR"/>
        </w:rPr>
        <w:t>a</w:t>
      </w:r>
      <w:r w:rsidRPr="009737BD">
        <w:rPr>
          <w:rFonts w:ascii="Tahoma" w:hAnsi="Tahoma" w:cs="Tahoma"/>
          <w:position w:val="-1"/>
          <w:lang w:val="es-AR"/>
        </w:rPr>
        <w:t>blezcan</w:t>
      </w:r>
    </w:p>
    <w:p w:rsidR="00625E06" w:rsidRPr="009737BD" w:rsidRDefault="00625E06" w:rsidP="00625E06">
      <w:pPr>
        <w:widowControl w:val="0"/>
        <w:autoSpaceDE w:val="0"/>
        <w:autoSpaceDN w:val="0"/>
        <w:adjustRightInd w:val="0"/>
        <w:spacing w:before="1" w:after="0" w:line="240" w:lineRule="auto"/>
        <w:ind w:left="462" w:right="7291"/>
        <w:jc w:val="both"/>
        <w:rPr>
          <w:rFonts w:ascii="Tahoma" w:hAnsi="Tahoma" w:cs="Tahoma"/>
          <w:lang w:val="es-AR"/>
        </w:rPr>
      </w:pPr>
      <w:r w:rsidRPr="009737BD">
        <w:rPr>
          <w:rFonts w:ascii="Tahoma" w:hAnsi="Tahoma" w:cs="Tahoma"/>
          <w:lang w:val="es-AR"/>
        </w:rPr>
        <w:t>en</w:t>
      </w:r>
      <w:r w:rsidRPr="009737BD">
        <w:rPr>
          <w:rFonts w:ascii="Tahoma" w:hAnsi="Tahoma" w:cs="Tahoma"/>
          <w:spacing w:val="-8"/>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nv</w:t>
      </w:r>
      <w:r w:rsidRPr="009737BD">
        <w:rPr>
          <w:rFonts w:ascii="Tahoma" w:hAnsi="Tahoma" w:cs="Tahoma"/>
          <w:spacing w:val="1"/>
          <w:lang w:val="es-AR"/>
        </w:rPr>
        <w:t>e</w:t>
      </w:r>
      <w:r w:rsidRPr="009737BD">
        <w:rPr>
          <w:rFonts w:ascii="Tahoma" w:hAnsi="Tahoma" w:cs="Tahoma"/>
          <w:lang w:val="es-AR"/>
        </w:rPr>
        <w:t>nio.</w:t>
      </w:r>
    </w:p>
    <w:p w:rsidR="00625E06" w:rsidRPr="009737BD" w:rsidRDefault="00625E06" w:rsidP="00625E06">
      <w:pPr>
        <w:widowControl w:val="0"/>
        <w:autoSpaceDE w:val="0"/>
        <w:autoSpaceDN w:val="0"/>
        <w:adjustRightInd w:val="0"/>
        <w:spacing w:before="7" w:after="0" w:line="266" w:lineRule="exact"/>
        <w:ind w:left="462" w:right="70"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Prest</w:t>
      </w:r>
      <w:r w:rsidRPr="009737BD">
        <w:rPr>
          <w:rFonts w:ascii="Tahoma" w:hAnsi="Tahoma" w:cs="Tahoma"/>
          <w:spacing w:val="1"/>
          <w:lang w:val="es-AR"/>
        </w:rPr>
        <w:t>a</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7"/>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trap</w:t>
      </w:r>
      <w:r w:rsidRPr="009737BD">
        <w:rPr>
          <w:rFonts w:ascii="Tahoma" w:hAnsi="Tahoma" w:cs="Tahoma"/>
          <w:spacing w:val="1"/>
          <w:lang w:val="es-AR"/>
        </w:rPr>
        <w:t>r</w:t>
      </w:r>
      <w:r w:rsidRPr="009737BD">
        <w:rPr>
          <w:rFonts w:ascii="Tahoma" w:hAnsi="Tahoma" w:cs="Tahoma"/>
          <w:lang w:val="es-AR"/>
        </w:rPr>
        <w:t>estaciones</w:t>
      </w:r>
      <w:r w:rsidRPr="009737BD">
        <w:rPr>
          <w:rFonts w:ascii="Tahoma" w:hAnsi="Tahoma" w:cs="Tahoma"/>
          <w:spacing w:val="6"/>
          <w:lang w:val="es-AR"/>
        </w:rPr>
        <w:t xml:space="preserve"> </w:t>
      </w:r>
      <w:r w:rsidRPr="009737BD">
        <w:rPr>
          <w:rFonts w:ascii="Tahoma" w:hAnsi="Tahoma" w:cs="Tahoma"/>
          <w:lang w:val="es-AR"/>
        </w:rPr>
        <w:t>a</w:t>
      </w:r>
      <w:r w:rsidRPr="009737BD">
        <w:rPr>
          <w:rFonts w:ascii="Tahoma" w:hAnsi="Tahoma" w:cs="Tahoma"/>
          <w:spacing w:val="9"/>
          <w:lang w:val="es-AR"/>
        </w:rPr>
        <w:t xml:space="preserve"> </w:t>
      </w:r>
      <w:r w:rsidRPr="009737BD">
        <w:rPr>
          <w:rFonts w:ascii="Tahoma" w:hAnsi="Tahoma" w:cs="Tahoma"/>
          <w:lang w:val="es-AR"/>
        </w:rPr>
        <w:t>que</w:t>
      </w:r>
      <w:r w:rsidRPr="009737BD">
        <w:rPr>
          <w:rFonts w:ascii="Tahoma" w:hAnsi="Tahoma" w:cs="Tahoma"/>
          <w:spacing w:val="5"/>
          <w:lang w:val="es-AR"/>
        </w:rPr>
        <w:t xml:space="preserve"> </w:t>
      </w:r>
      <w:r w:rsidRPr="009737BD">
        <w:rPr>
          <w:rFonts w:ascii="Tahoma" w:hAnsi="Tahoma" w:cs="Tahoma"/>
          <w:lang w:val="es-AR"/>
        </w:rPr>
        <w:t>se</w:t>
      </w:r>
      <w:r w:rsidRPr="009737BD">
        <w:rPr>
          <w:rFonts w:ascii="Tahoma" w:hAnsi="Tahoma" w:cs="Tahoma"/>
          <w:spacing w:val="7"/>
          <w:lang w:val="es-AR"/>
        </w:rPr>
        <w:t xml:space="preserve"> </w:t>
      </w:r>
      <w:r w:rsidRPr="009737BD">
        <w:rPr>
          <w:rFonts w:ascii="Tahoma" w:hAnsi="Tahoma" w:cs="Tahoma"/>
          <w:lang w:val="es-AR"/>
        </w:rPr>
        <w:t>obli</w:t>
      </w:r>
      <w:r w:rsidRPr="009737BD">
        <w:rPr>
          <w:rFonts w:ascii="Tahoma" w:hAnsi="Tahoma" w:cs="Tahoma"/>
          <w:spacing w:val="1"/>
          <w:lang w:val="es-AR"/>
        </w:rPr>
        <w:t>g</w:t>
      </w:r>
      <w:r w:rsidRPr="009737BD">
        <w:rPr>
          <w:rFonts w:ascii="Tahoma" w:hAnsi="Tahoma" w:cs="Tahoma"/>
          <w:lang w:val="es-AR"/>
        </w:rPr>
        <w:t>an</w:t>
      </w:r>
      <w:r w:rsidRPr="009737BD">
        <w:rPr>
          <w:rFonts w:ascii="Tahoma" w:hAnsi="Tahoma" w:cs="Tahoma"/>
          <w:spacing w:val="8"/>
          <w:lang w:val="es-AR"/>
        </w:rPr>
        <w:t xml:space="preserve"> </w:t>
      </w:r>
      <w:r w:rsidRPr="009737BD">
        <w:rPr>
          <w:rFonts w:ascii="Tahoma" w:hAnsi="Tahoma" w:cs="Tahoma"/>
          <w:lang w:val="es-AR"/>
        </w:rPr>
        <w:t>las</w:t>
      </w:r>
      <w:r w:rsidRPr="009737BD">
        <w:rPr>
          <w:rFonts w:ascii="Tahoma" w:hAnsi="Tahoma" w:cs="Tahoma"/>
          <w:spacing w:val="6"/>
          <w:lang w:val="es-AR"/>
        </w:rPr>
        <w:t xml:space="preserve"> </w:t>
      </w:r>
      <w:r w:rsidRPr="009737BD">
        <w:rPr>
          <w:rFonts w:ascii="Tahoma" w:hAnsi="Tahoma" w:cs="Tahoma"/>
          <w:lang w:val="es-AR"/>
        </w:rPr>
        <w:t>par</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5"/>
          <w:lang w:val="es-AR"/>
        </w:rPr>
        <w:t xml:space="preserve"> </w:t>
      </w:r>
      <w:r w:rsidRPr="009737BD">
        <w:rPr>
          <w:rFonts w:ascii="Tahoma" w:hAnsi="Tahoma" w:cs="Tahoma"/>
          <w:lang w:val="es-AR"/>
        </w:rPr>
        <w:t>con</w:t>
      </w:r>
      <w:r w:rsidRPr="009737BD">
        <w:rPr>
          <w:rFonts w:ascii="Tahoma" w:hAnsi="Tahoma" w:cs="Tahoma"/>
          <w:spacing w:val="5"/>
          <w:lang w:val="es-AR"/>
        </w:rPr>
        <w:t xml:space="preserve"> </w:t>
      </w:r>
      <w:r w:rsidRPr="009737BD">
        <w:rPr>
          <w:rFonts w:ascii="Tahoma" w:hAnsi="Tahoma" w:cs="Tahoma"/>
          <w:lang w:val="es-AR"/>
        </w:rPr>
        <w:t>ind</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m</w:t>
      </w:r>
      <w:r w:rsidRPr="009737BD">
        <w:rPr>
          <w:rFonts w:ascii="Tahoma" w:hAnsi="Tahoma" w:cs="Tahoma"/>
          <w:lang w:val="es-AR"/>
        </w:rPr>
        <w:t>po</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form</w:t>
      </w:r>
      <w:r w:rsidRPr="009737BD">
        <w:rPr>
          <w:rFonts w:ascii="Tahoma" w:hAnsi="Tahoma" w:cs="Tahoma"/>
          <w:spacing w:val="1"/>
          <w:lang w:val="es-AR"/>
        </w:rPr>
        <w:t>a</w:t>
      </w:r>
      <w:r w:rsidRPr="009737BD">
        <w:rPr>
          <w:rFonts w:ascii="Tahoma" w:hAnsi="Tahoma" w:cs="Tahoma"/>
          <w:lang w:val="es-AR"/>
        </w:rPr>
        <w:t>.</w:t>
      </w:r>
    </w:p>
    <w:p w:rsidR="00625E06" w:rsidRPr="009737BD" w:rsidRDefault="00625E06" w:rsidP="00625E06">
      <w:pPr>
        <w:widowControl w:val="0"/>
        <w:autoSpaceDE w:val="0"/>
        <w:autoSpaceDN w:val="0"/>
        <w:adjustRightInd w:val="0"/>
        <w:spacing w:after="0" w:line="258" w:lineRule="exact"/>
        <w:ind w:left="102" w:right="79"/>
        <w:jc w:val="both"/>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Cont</w:t>
      </w:r>
      <w:r w:rsidRPr="009737BD">
        <w:rPr>
          <w:rFonts w:ascii="Tahoma" w:hAnsi="Tahoma" w:cs="Tahoma"/>
          <w:spacing w:val="1"/>
          <w:position w:val="-1"/>
          <w:lang w:val="es-AR"/>
        </w:rPr>
        <w:t>r</w:t>
      </w:r>
      <w:r w:rsidRPr="009737BD">
        <w:rPr>
          <w:rFonts w:ascii="Tahoma" w:hAnsi="Tahoma" w:cs="Tahoma"/>
          <w:spacing w:val="-1"/>
          <w:position w:val="-1"/>
          <w:lang w:val="es-AR"/>
        </w:rPr>
        <w:t>o</w:t>
      </w:r>
      <w:r w:rsidRPr="009737BD">
        <w:rPr>
          <w:rFonts w:ascii="Tahoma" w:hAnsi="Tahoma" w:cs="Tahoma"/>
          <w:position w:val="-1"/>
          <w:lang w:val="es-AR"/>
        </w:rPr>
        <w:t xml:space="preserve">les </w:t>
      </w:r>
      <w:r w:rsidRPr="009737BD">
        <w:rPr>
          <w:rFonts w:ascii="Tahoma" w:hAnsi="Tahoma" w:cs="Tahoma"/>
          <w:spacing w:val="7"/>
          <w:position w:val="-1"/>
          <w:lang w:val="es-AR"/>
        </w:rPr>
        <w:t xml:space="preserve"> </w:t>
      </w:r>
      <w:r w:rsidRPr="009737BD">
        <w:rPr>
          <w:rFonts w:ascii="Tahoma" w:hAnsi="Tahoma" w:cs="Tahoma"/>
          <w:spacing w:val="1"/>
          <w:position w:val="-1"/>
          <w:lang w:val="es-AR"/>
        </w:rPr>
        <w:t>p</w:t>
      </w:r>
      <w:r w:rsidRPr="009737BD">
        <w:rPr>
          <w:rFonts w:ascii="Tahoma" w:hAnsi="Tahoma" w:cs="Tahoma"/>
          <w:spacing w:val="-1"/>
          <w:position w:val="-1"/>
          <w:lang w:val="es-AR"/>
        </w:rPr>
        <w:t>e</w:t>
      </w:r>
      <w:r w:rsidRPr="009737BD">
        <w:rPr>
          <w:rFonts w:ascii="Tahoma" w:hAnsi="Tahoma" w:cs="Tahoma"/>
          <w:position w:val="-1"/>
          <w:lang w:val="es-AR"/>
        </w:rPr>
        <w:t>riód</w:t>
      </w:r>
      <w:r w:rsidRPr="009737BD">
        <w:rPr>
          <w:rFonts w:ascii="Tahoma" w:hAnsi="Tahoma" w:cs="Tahoma"/>
          <w:spacing w:val="1"/>
          <w:position w:val="-1"/>
          <w:lang w:val="es-AR"/>
        </w:rPr>
        <w:t>i</w:t>
      </w:r>
      <w:r w:rsidRPr="009737BD">
        <w:rPr>
          <w:rFonts w:ascii="Tahoma" w:hAnsi="Tahoma" w:cs="Tahoma"/>
          <w:spacing w:val="-1"/>
          <w:position w:val="-1"/>
          <w:lang w:val="es-AR"/>
        </w:rPr>
        <w:t>c</w:t>
      </w:r>
      <w:r w:rsidRPr="009737BD">
        <w:rPr>
          <w:rFonts w:ascii="Tahoma" w:hAnsi="Tahoma" w:cs="Tahoma"/>
          <w:position w:val="-1"/>
          <w:lang w:val="es-AR"/>
        </w:rPr>
        <w:t xml:space="preserve">os </w:t>
      </w:r>
      <w:r w:rsidRPr="009737BD">
        <w:rPr>
          <w:rFonts w:ascii="Tahoma" w:hAnsi="Tahoma" w:cs="Tahoma"/>
          <w:spacing w:val="11"/>
          <w:position w:val="-1"/>
          <w:lang w:val="es-AR"/>
        </w:rPr>
        <w:t xml:space="preserve"> </w:t>
      </w:r>
      <w:r w:rsidRPr="009737BD">
        <w:rPr>
          <w:rFonts w:ascii="Tahoma" w:hAnsi="Tahoma" w:cs="Tahoma"/>
          <w:spacing w:val="1"/>
          <w:position w:val="-1"/>
          <w:lang w:val="es-AR"/>
        </w:rPr>
        <w:t>q</w:t>
      </w:r>
      <w:r w:rsidRPr="009737BD">
        <w:rPr>
          <w:rFonts w:ascii="Tahoma" w:hAnsi="Tahoma" w:cs="Tahoma"/>
          <w:position w:val="-1"/>
          <w:lang w:val="es-AR"/>
        </w:rPr>
        <w:t xml:space="preserve">ue </w:t>
      </w:r>
      <w:r w:rsidRPr="009737BD">
        <w:rPr>
          <w:rFonts w:ascii="Tahoma" w:hAnsi="Tahoma" w:cs="Tahoma"/>
          <w:spacing w:val="10"/>
          <w:position w:val="-1"/>
          <w:lang w:val="es-AR"/>
        </w:rPr>
        <w:t xml:space="preserve"> </w:t>
      </w:r>
      <w:r w:rsidRPr="009737BD">
        <w:rPr>
          <w:rFonts w:ascii="Tahoma" w:hAnsi="Tahoma" w:cs="Tahoma"/>
          <w:position w:val="-1"/>
          <w:lang w:val="es-AR"/>
        </w:rPr>
        <w:t xml:space="preserve">se </w:t>
      </w:r>
      <w:r w:rsidRPr="009737BD">
        <w:rPr>
          <w:rFonts w:ascii="Tahoma" w:hAnsi="Tahoma" w:cs="Tahoma"/>
          <w:spacing w:val="10"/>
          <w:position w:val="-1"/>
          <w:lang w:val="es-AR"/>
        </w:rPr>
        <w:t xml:space="preserve"> </w:t>
      </w:r>
      <w:r w:rsidRPr="009737BD">
        <w:rPr>
          <w:rFonts w:ascii="Tahoma" w:hAnsi="Tahoma" w:cs="Tahoma"/>
          <w:position w:val="-1"/>
          <w:lang w:val="es-AR"/>
        </w:rPr>
        <w:t>eje</w:t>
      </w:r>
      <w:r w:rsidRPr="009737BD">
        <w:rPr>
          <w:rFonts w:ascii="Tahoma" w:hAnsi="Tahoma" w:cs="Tahoma"/>
          <w:spacing w:val="1"/>
          <w:position w:val="-1"/>
          <w:lang w:val="es-AR"/>
        </w:rPr>
        <w:t>r</w:t>
      </w:r>
      <w:r w:rsidRPr="009737BD">
        <w:rPr>
          <w:rFonts w:ascii="Tahoma" w:hAnsi="Tahoma" w:cs="Tahoma"/>
          <w:position w:val="-1"/>
          <w:lang w:val="es-AR"/>
        </w:rPr>
        <w:t xml:space="preserve">cerán </w:t>
      </w:r>
      <w:r w:rsidRPr="009737BD">
        <w:rPr>
          <w:rFonts w:ascii="Tahoma" w:hAnsi="Tahoma" w:cs="Tahoma"/>
          <w:spacing w:val="10"/>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o</w:t>
      </w:r>
      <w:r w:rsidRPr="009737BD">
        <w:rPr>
          <w:rFonts w:ascii="Tahoma" w:hAnsi="Tahoma" w:cs="Tahoma"/>
          <w:position w:val="-1"/>
          <w:lang w:val="es-AR"/>
        </w:rPr>
        <w:t xml:space="preserve">n </w:t>
      </w:r>
      <w:r w:rsidRPr="009737BD">
        <w:rPr>
          <w:rFonts w:ascii="Tahoma" w:hAnsi="Tahoma" w:cs="Tahoma"/>
          <w:spacing w:val="11"/>
          <w:position w:val="-1"/>
          <w:lang w:val="es-AR"/>
        </w:rPr>
        <w:t xml:space="preserve"> </w:t>
      </w:r>
      <w:r w:rsidRPr="009737BD">
        <w:rPr>
          <w:rFonts w:ascii="Tahoma" w:hAnsi="Tahoma" w:cs="Tahoma"/>
          <w:position w:val="-1"/>
          <w:lang w:val="es-AR"/>
        </w:rPr>
        <w:t xml:space="preserve">respecto </w:t>
      </w:r>
      <w:r w:rsidRPr="009737BD">
        <w:rPr>
          <w:rFonts w:ascii="Tahoma" w:hAnsi="Tahoma" w:cs="Tahoma"/>
          <w:spacing w:val="4"/>
          <w:position w:val="-1"/>
          <w:lang w:val="es-AR"/>
        </w:rPr>
        <w:t xml:space="preserve"> </w:t>
      </w:r>
      <w:r w:rsidRPr="009737BD">
        <w:rPr>
          <w:rFonts w:ascii="Tahoma" w:hAnsi="Tahoma" w:cs="Tahoma"/>
          <w:position w:val="-1"/>
          <w:lang w:val="es-AR"/>
        </w:rPr>
        <w:t xml:space="preserve">a </w:t>
      </w:r>
      <w:r w:rsidRPr="009737BD">
        <w:rPr>
          <w:rFonts w:ascii="Tahoma" w:hAnsi="Tahoma" w:cs="Tahoma"/>
          <w:spacing w:val="12"/>
          <w:position w:val="-1"/>
          <w:lang w:val="es-AR"/>
        </w:rPr>
        <w:t xml:space="preserve"> </w:t>
      </w:r>
      <w:r w:rsidRPr="009737BD">
        <w:rPr>
          <w:rFonts w:ascii="Tahoma" w:hAnsi="Tahoma" w:cs="Tahoma"/>
          <w:position w:val="-1"/>
          <w:lang w:val="es-AR"/>
        </w:rPr>
        <w:t xml:space="preserve">los </w:t>
      </w:r>
      <w:r w:rsidRPr="009737BD">
        <w:rPr>
          <w:rFonts w:ascii="Tahoma" w:hAnsi="Tahoma" w:cs="Tahoma"/>
          <w:spacing w:val="10"/>
          <w:position w:val="-1"/>
          <w:lang w:val="es-AR"/>
        </w:rPr>
        <w:t xml:space="preserve"> </w:t>
      </w:r>
      <w:r w:rsidRPr="009737BD">
        <w:rPr>
          <w:rFonts w:ascii="Tahoma" w:hAnsi="Tahoma" w:cs="Tahoma"/>
          <w:position w:val="-1"/>
          <w:lang w:val="es-AR"/>
        </w:rPr>
        <w:t>conte</w:t>
      </w:r>
      <w:r w:rsidRPr="009737BD">
        <w:rPr>
          <w:rFonts w:ascii="Tahoma" w:hAnsi="Tahoma" w:cs="Tahoma"/>
          <w:spacing w:val="1"/>
          <w:position w:val="-1"/>
          <w:lang w:val="es-AR"/>
        </w:rPr>
        <w:t>n</w:t>
      </w:r>
      <w:r w:rsidRPr="009737BD">
        <w:rPr>
          <w:rFonts w:ascii="Tahoma" w:hAnsi="Tahoma" w:cs="Tahoma"/>
          <w:position w:val="-1"/>
          <w:lang w:val="es-AR"/>
        </w:rPr>
        <w:t xml:space="preserve">idos </w:t>
      </w:r>
      <w:r w:rsidRPr="009737BD">
        <w:rPr>
          <w:rFonts w:ascii="Tahoma" w:hAnsi="Tahoma" w:cs="Tahoma"/>
          <w:spacing w:val="7"/>
          <w:position w:val="-1"/>
          <w:lang w:val="es-AR"/>
        </w:rPr>
        <w:t xml:space="preserve"> </w:t>
      </w:r>
      <w:r w:rsidRPr="009737BD">
        <w:rPr>
          <w:rFonts w:ascii="Tahoma" w:hAnsi="Tahoma" w:cs="Tahoma"/>
          <w:position w:val="-1"/>
          <w:lang w:val="es-AR"/>
        </w:rPr>
        <w:t xml:space="preserve">y </w:t>
      </w:r>
      <w:r w:rsidRPr="009737BD">
        <w:rPr>
          <w:rFonts w:ascii="Tahoma" w:hAnsi="Tahoma" w:cs="Tahoma"/>
          <w:spacing w:val="11"/>
          <w:position w:val="-1"/>
          <w:lang w:val="es-AR"/>
        </w:rPr>
        <w:t xml:space="preserve"> </w:t>
      </w:r>
      <w:r w:rsidRPr="009737BD">
        <w:rPr>
          <w:rFonts w:ascii="Tahoma" w:hAnsi="Tahoma" w:cs="Tahoma"/>
          <w:position w:val="-1"/>
          <w:lang w:val="es-AR"/>
        </w:rPr>
        <w:t>resultados</w:t>
      </w:r>
    </w:p>
    <w:p w:rsidR="00625E06" w:rsidRPr="009737BD" w:rsidRDefault="00625E06" w:rsidP="00625E06">
      <w:pPr>
        <w:widowControl w:val="0"/>
        <w:autoSpaceDE w:val="0"/>
        <w:autoSpaceDN w:val="0"/>
        <w:adjustRightInd w:val="0"/>
        <w:spacing w:before="1" w:after="0" w:line="240" w:lineRule="auto"/>
        <w:ind w:left="462" w:right="1615"/>
        <w:jc w:val="both"/>
        <w:rPr>
          <w:rFonts w:ascii="Tahoma" w:hAnsi="Tahoma" w:cs="Tahoma"/>
          <w:lang w:val="es-AR"/>
        </w:rPr>
      </w:pPr>
      <w:r w:rsidRPr="009737BD">
        <w:rPr>
          <w:rFonts w:ascii="Tahoma" w:hAnsi="Tahoma" w:cs="Tahoma"/>
          <w:lang w:val="es-AR"/>
        </w:rPr>
        <w:t>parcia</w:t>
      </w:r>
      <w:r w:rsidRPr="009737BD">
        <w:rPr>
          <w:rFonts w:ascii="Tahoma" w:hAnsi="Tahoma" w:cs="Tahoma"/>
          <w:spacing w:val="2"/>
          <w:lang w:val="es-AR"/>
        </w:rPr>
        <w:t>l</w:t>
      </w:r>
      <w:r w:rsidRPr="009737BD">
        <w:rPr>
          <w:rFonts w:ascii="Tahoma" w:hAnsi="Tahoma" w:cs="Tahoma"/>
          <w:lang w:val="es-AR"/>
        </w:rPr>
        <w:t>es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lo convenido,</w:t>
      </w:r>
      <w:r w:rsidRPr="009737BD">
        <w:rPr>
          <w:rFonts w:ascii="Tahoma" w:hAnsi="Tahoma" w:cs="Tahoma"/>
          <w:spacing w:val="-12"/>
          <w:lang w:val="es-AR"/>
        </w:rPr>
        <w:t xml:space="preserve"> </w:t>
      </w:r>
      <w:r w:rsidRPr="009737BD">
        <w:rPr>
          <w:rFonts w:ascii="Tahoma" w:hAnsi="Tahoma" w:cs="Tahoma"/>
          <w:lang w:val="es-AR"/>
        </w:rPr>
        <w:t>a los</w:t>
      </w:r>
      <w:r w:rsidRPr="009737BD">
        <w:rPr>
          <w:rFonts w:ascii="Tahoma" w:hAnsi="Tahoma" w:cs="Tahoma"/>
          <w:spacing w:val="-1"/>
          <w:lang w:val="es-AR"/>
        </w:rPr>
        <w:t xml:space="preserve"> </w:t>
      </w:r>
      <w:r w:rsidRPr="009737BD">
        <w:rPr>
          <w:rFonts w:ascii="Tahoma" w:hAnsi="Tahoma" w:cs="Tahoma"/>
          <w:lang w:val="es-AR"/>
        </w:rPr>
        <w:t>efe</w:t>
      </w:r>
      <w:r w:rsidRPr="009737BD">
        <w:rPr>
          <w:rFonts w:ascii="Tahoma" w:hAnsi="Tahoma" w:cs="Tahoma"/>
          <w:spacing w:val="-1"/>
          <w:lang w:val="es-AR"/>
        </w:rPr>
        <w:t>c</w:t>
      </w:r>
      <w:r w:rsidRPr="009737BD">
        <w:rPr>
          <w:rFonts w:ascii="Tahoma" w:hAnsi="Tahoma" w:cs="Tahoma"/>
          <w:lang w:val="es-AR"/>
        </w:rPr>
        <w:t>tos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asegurar</w:t>
      </w:r>
      <w:r w:rsidRPr="009737BD">
        <w:rPr>
          <w:rFonts w:ascii="Tahoma" w:hAnsi="Tahoma" w:cs="Tahoma"/>
          <w:spacing w:val="-8"/>
          <w:lang w:val="es-AR"/>
        </w:rPr>
        <w:t xml:space="preserve"> </w:t>
      </w:r>
      <w:r w:rsidRPr="009737BD">
        <w:rPr>
          <w:rFonts w:ascii="Tahoma" w:hAnsi="Tahoma" w:cs="Tahoma"/>
          <w:lang w:val="es-AR"/>
        </w:rPr>
        <w:t>el éxito</w:t>
      </w:r>
      <w:r w:rsidRPr="009737BD">
        <w:rPr>
          <w:rFonts w:ascii="Tahoma" w:hAnsi="Tahoma" w:cs="Tahoma"/>
          <w:spacing w:val="-3"/>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Convenio.</w:t>
      </w:r>
    </w:p>
    <w:p w:rsidR="00625E06" w:rsidRPr="009737BD" w:rsidRDefault="00625E06" w:rsidP="00625E06">
      <w:pPr>
        <w:widowControl w:val="0"/>
        <w:autoSpaceDE w:val="0"/>
        <w:autoSpaceDN w:val="0"/>
        <w:adjustRightInd w:val="0"/>
        <w:spacing w:before="5"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102" w:right="8535"/>
        <w:jc w:val="both"/>
        <w:rPr>
          <w:rFonts w:ascii="Tahoma" w:hAnsi="Tahoma" w:cs="Tahoma"/>
          <w:lang w:val="es-AR"/>
        </w:rPr>
      </w:pPr>
      <w:r w:rsidRPr="009737BD">
        <w:rPr>
          <w:rFonts w:ascii="Tahoma" w:hAnsi="Tahoma" w:cs="Tahoma"/>
          <w:b/>
          <w:bCs/>
          <w:lang w:val="es-AR"/>
        </w:rPr>
        <w:t>XVI.5</w:t>
      </w:r>
    </w:p>
    <w:p w:rsidR="00625E06" w:rsidRPr="009737BD" w:rsidRDefault="00625E06" w:rsidP="00625E06">
      <w:pPr>
        <w:widowControl w:val="0"/>
        <w:autoSpaceDE w:val="0"/>
        <w:autoSpaceDN w:val="0"/>
        <w:adjustRightInd w:val="0"/>
        <w:spacing w:before="8" w:after="0" w:line="266" w:lineRule="exact"/>
        <w:ind w:left="102" w:right="70"/>
        <w:jc w:val="both"/>
        <w:rPr>
          <w:rFonts w:ascii="Tahoma" w:hAnsi="Tahoma" w:cs="Tahoma"/>
          <w:lang w:val="es-AR"/>
        </w:rPr>
      </w:pPr>
      <w:r w:rsidRPr="009737BD">
        <w:rPr>
          <w:rFonts w:ascii="Tahoma" w:hAnsi="Tahoma" w:cs="Tahoma"/>
          <w:lang w:val="es-AR"/>
        </w:rPr>
        <w:t>En</w:t>
      </w:r>
      <w:r w:rsidRPr="009737BD">
        <w:rPr>
          <w:rFonts w:ascii="Tahoma" w:hAnsi="Tahoma" w:cs="Tahoma"/>
          <w:spacing w:val="36"/>
          <w:lang w:val="es-AR"/>
        </w:rPr>
        <w:t xml:space="preserve"> </w:t>
      </w:r>
      <w:r w:rsidRPr="009737BD">
        <w:rPr>
          <w:rFonts w:ascii="Tahoma" w:hAnsi="Tahoma" w:cs="Tahoma"/>
          <w:lang w:val="es-AR"/>
        </w:rPr>
        <w:t>aquellos</w:t>
      </w:r>
      <w:r w:rsidRPr="009737BD">
        <w:rPr>
          <w:rFonts w:ascii="Tahoma" w:hAnsi="Tahoma" w:cs="Tahoma"/>
          <w:spacing w:val="38"/>
          <w:lang w:val="es-AR"/>
        </w:rPr>
        <w:t xml:space="preserve"> </w:t>
      </w:r>
      <w:r w:rsidRPr="009737BD">
        <w:rPr>
          <w:rFonts w:ascii="Tahoma" w:hAnsi="Tahoma" w:cs="Tahoma"/>
          <w:lang w:val="es-AR"/>
        </w:rPr>
        <w:t>casos</w:t>
      </w:r>
      <w:r w:rsidRPr="009737BD">
        <w:rPr>
          <w:rFonts w:ascii="Tahoma" w:hAnsi="Tahoma" w:cs="Tahoma"/>
          <w:spacing w:val="41"/>
          <w:lang w:val="es-AR"/>
        </w:rPr>
        <w:t xml:space="preserve"> </w:t>
      </w:r>
      <w:r w:rsidRPr="009737BD">
        <w:rPr>
          <w:rFonts w:ascii="Tahoma" w:hAnsi="Tahoma" w:cs="Tahoma"/>
          <w:lang w:val="es-AR"/>
        </w:rPr>
        <w:t>en</w:t>
      </w:r>
      <w:r w:rsidRPr="009737BD">
        <w:rPr>
          <w:rFonts w:ascii="Tahoma" w:hAnsi="Tahoma" w:cs="Tahoma"/>
          <w:spacing w:val="43"/>
          <w:lang w:val="es-AR"/>
        </w:rPr>
        <w:t xml:space="preserve"> </w:t>
      </w:r>
      <w:r w:rsidRPr="009737BD">
        <w:rPr>
          <w:rFonts w:ascii="Tahoma" w:hAnsi="Tahoma" w:cs="Tahoma"/>
          <w:lang w:val="es-AR"/>
        </w:rPr>
        <w:t>que</w:t>
      </w:r>
      <w:r w:rsidRPr="009737BD">
        <w:rPr>
          <w:rFonts w:ascii="Tahoma" w:hAnsi="Tahoma" w:cs="Tahoma"/>
          <w:spacing w:val="42"/>
          <w:lang w:val="es-AR"/>
        </w:rPr>
        <w:t xml:space="preserve"> </w:t>
      </w:r>
      <w:r w:rsidRPr="009737BD">
        <w:rPr>
          <w:rFonts w:ascii="Tahoma" w:hAnsi="Tahoma" w:cs="Tahoma"/>
          <w:lang w:val="es-AR"/>
        </w:rPr>
        <w:t>por</w:t>
      </w:r>
      <w:r w:rsidRPr="009737BD">
        <w:rPr>
          <w:rFonts w:ascii="Tahoma" w:hAnsi="Tahoma" w:cs="Tahoma"/>
          <w:spacing w:val="42"/>
          <w:lang w:val="es-AR"/>
        </w:rPr>
        <w:t xml:space="preserve"> </w:t>
      </w:r>
      <w:r w:rsidRPr="009737BD">
        <w:rPr>
          <w:rFonts w:ascii="Tahoma" w:hAnsi="Tahoma" w:cs="Tahoma"/>
          <w:lang w:val="es-AR"/>
        </w:rPr>
        <w:t>ejecuc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9"/>
          <w:lang w:val="es-AR"/>
        </w:rPr>
        <w:t xml:space="preserve"> </w:t>
      </w:r>
      <w:r w:rsidRPr="009737BD">
        <w:rPr>
          <w:rFonts w:ascii="Tahoma" w:hAnsi="Tahoma" w:cs="Tahoma"/>
          <w:lang w:val="es-AR"/>
        </w:rPr>
        <w:t>de</w:t>
      </w:r>
      <w:r w:rsidRPr="009737BD">
        <w:rPr>
          <w:rFonts w:ascii="Tahoma" w:hAnsi="Tahoma" w:cs="Tahoma"/>
          <w:spacing w:val="42"/>
          <w:lang w:val="es-AR"/>
        </w:rPr>
        <w:t xml:space="preserve"> </w:t>
      </w:r>
      <w:r w:rsidRPr="009737BD">
        <w:rPr>
          <w:rFonts w:ascii="Tahoma" w:hAnsi="Tahoma" w:cs="Tahoma"/>
          <w:spacing w:val="1"/>
          <w:lang w:val="es-AR"/>
        </w:rPr>
        <w:t>C</w:t>
      </w:r>
      <w:r w:rsidRPr="009737BD">
        <w:rPr>
          <w:rFonts w:ascii="Tahoma" w:hAnsi="Tahoma" w:cs="Tahoma"/>
          <w:lang w:val="es-AR"/>
        </w:rPr>
        <w:t>onvenios</w:t>
      </w:r>
      <w:r w:rsidRPr="009737BD">
        <w:rPr>
          <w:rFonts w:ascii="Tahoma" w:hAnsi="Tahoma" w:cs="Tahoma"/>
          <w:spacing w:val="36"/>
          <w:lang w:val="es-AR"/>
        </w:rPr>
        <w:t xml:space="preserve"> </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banísticos</w:t>
      </w:r>
      <w:r w:rsidRPr="009737BD">
        <w:rPr>
          <w:rFonts w:ascii="Tahoma" w:hAnsi="Tahoma" w:cs="Tahoma"/>
          <w:spacing w:val="43"/>
          <w:lang w:val="es-AR"/>
        </w:rPr>
        <w:t xml:space="preserve"> </w:t>
      </w:r>
      <w:r w:rsidRPr="009737BD">
        <w:rPr>
          <w:rFonts w:ascii="Tahoma" w:hAnsi="Tahoma" w:cs="Tahoma"/>
          <w:spacing w:val="1"/>
          <w:lang w:val="es-AR"/>
        </w:rPr>
        <w:t>r</w:t>
      </w:r>
      <w:r w:rsidRPr="009737BD">
        <w:rPr>
          <w:rFonts w:ascii="Tahoma" w:hAnsi="Tahoma" w:cs="Tahoma"/>
          <w:lang w:val="es-AR"/>
        </w:rPr>
        <w:t>esultasen</w:t>
      </w:r>
      <w:r w:rsidRPr="009737BD">
        <w:rPr>
          <w:rFonts w:ascii="Tahoma" w:hAnsi="Tahoma" w:cs="Tahoma"/>
          <w:spacing w:val="44"/>
          <w:lang w:val="es-AR"/>
        </w:rPr>
        <w:t xml:space="preserve"> </w:t>
      </w:r>
      <w:r w:rsidRPr="009737BD">
        <w:rPr>
          <w:rFonts w:ascii="Tahoma" w:hAnsi="Tahoma" w:cs="Tahoma"/>
          <w:lang w:val="es-AR"/>
        </w:rPr>
        <w:t>benefic</w:t>
      </w:r>
      <w:r w:rsidRPr="009737BD">
        <w:rPr>
          <w:rFonts w:ascii="Tahoma" w:hAnsi="Tahoma" w:cs="Tahoma"/>
          <w:spacing w:val="1"/>
          <w:lang w:val="es-AR"/>
        </w:rPr>
        <w:t>i</w:t>
      </w:r>
      <w:r w:rsidRPr="009737BD">
        <w:rPr>
          <w:rFonts w:ascii="Tahoma" w:hAnsi="Tahoma" w:cs="Tahoma"/>
          <w:lang w:val="es-AR"/>
        </w:rPr>
        <w:t>os económ</w:t>
      </w:r>
      <w:r w:rsidRPr="009737BD">
        <w:rPr>
          <w:rFonts w:ascii="Tahoma" w:hAnsi="Tahoma" w:cs="Tahoma"/>
          <w:spacing w:val="2"/>
          <w:lang w:val="es-AR"/>
        </w:rPr>
        <w:t>i</w:t>
      </w:r>
      <w:r w:rsidRPr="009737BD">
        <w:rPr>
          <w:rFonts w:ascii="Tahoma" w:hAnsi="Tahoma" w:cs="Tahoma"/>
          <w:lang w:val="es-AR"/>
        </w:rPr>
        <w:t>cos</w:t>
      </w:r>
      <w:r w:rsidRPr="009737BD">
        <w:rPr>
          <w:rFonts w:ascii="Tahoma" w:hAnsi="Tahoma" w:cs="Tahoma"/>
          <w:spacing w:val="19"/>
          <w:lang w:val="es-AR"/>
        </w:rPr>
        <w:t xml:space="preserve"> </w:t>
      </w:r>
      <w:r w:rsidRPr="009737BD">
        <w:rPr>
          <w:rFonts w:ascii="Tahoma" w:hAnsi="Tahoma" w:cs="Tahoma"/>
          <w:lang w:val="es-AR"/>
        </w:rPr>
        <w:t>para</w:t>
      </w:r>
      <w:r w:rsidRPr="009737BD">
        <w:rPr>
          <w:rFonts w:ascii="Tahoma" w:hAnsi="Tahoma" w:cs="Tahoma"/>
          <w:spacing w:val="14"/>
          <w:lang w:val="es-AR"/>
        </w:rPr>
        <w:t xml:space="preserve"> </w:t>
      </w:r>
      <w:r w:rsidRPr="009737BD">
        <w:rPr>
          <w:rFonts w:ascii="Tahoma" w:hAnsi="Tahoma" w:cs="Tahoma"/>
          <w:lang w:val="es-AR"/>
        </w:rPr>
        <w:t>el</w:t>
      </w:r>
      <w:r w:rsidRPr="009737BD">
        <w:rPr>
          <w:rFonts w:ascii="Tahoma" w:hAnsi="Tahoma" w:cs="Tahoma"/>
          <w:spacing w:val="16"/>
          <w:lang w:val="es-AR"/>
        </w:rPr>
        <w:t xml:space="preserve"> </w:t>
      </w:r>
      <w:r w:rsidRPr="009737BD">
        <w:rPr>
          <w:rFonts w:ascii="Tahoma" w:hAnsi="Tahoma" w:cs="Tahoma"/>
          <w:lang w:val="es-AR"/>
        </w:rPr>
        <w:t>Mu</w:t>
      </w:r>
      <w:r w:rsidRPr="009737BD">
        <w:rPr>
          <w:rFonts w:ascii="Tahoma" w:hAnsi="Tahoma" w:cs="Tahoma"/>
          <w:spacing w:val="1"/>
          <w:lang w:val="es-AR"/>
        </w:rPr>
        <w:t>n</w:t>
      </w:r>
      <w:r w:rsidRPr="009737BD">
        <w:rPr>
          <w:rFonts w:ascii="Tahoma" w:hAnsi="Tahoma" w:cs="Tahoma"/>
          <w:lang w:val="es-AR"/>
        </w:rPr>
        <w:t>icipio,</w:t>
      </w:r>
      <w:r w:rsidRPr="009737BD">
        <w:rPr>
          <w:rFonts w:ascii="Tahoma" w:hAnsi="Tahoma" w:cs="Tahoma"/>
          <w:spacing w:val="15"/>
          <w:lang w:val="es-AR"/>
        </w:rPr>
        <w:t xml:space="preserve"> </w:t>
      </w:r>
      <w:r w:rsidRPr="009737BD">
        <w:rPr>
          <w:rFonts w:ascii="Tahoma" w:hAnsi="Tahoma" w:cs="Tahoma"/>
          <w:lang w:val="es-AR"/>
        </w:rPr>
        <w:t>és</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15"/>
          <w:lang w:val="es-AR"/>
        </w:rPr>
        <w:t xml:space="preserve"> </w:t>
      </w:r>
      <w:r w:rsidRPr="009737BD">
        <w:rPr>
          <w:rFonts w:ascii="Tahoma" w:hAnsi="Tahoma" w:cs="Tahoma"/>
          <w:lang w:val="es-AR"/>
        </w:rPr>
        <w:t>serán</w:t>
      </w:r>
      <w:r w:rsidRPr="009737BD">
        <w:rPr>
          <w:rFonts w:ascii="Tahoma" w:hAnsi="Tahoma" w:cs="Tahoma"/>
          <w:spacing w:val="13"/>
          <w:lang w:val="es-AR"/>
        </w:rPr>
        <w:t xml:space="preserve"> </w:t>
      </w:r>
      <w:r w:rsidRPr="009737BD">
        <w:rPr>
          <w:rFonts w:ascii="Tahoma" w:hAnsi="Tahoma" w:cs="Tahoma"/>
          <w:lang w:val="es-AR"/>
        </w:rPr>
        <w:t>asig</w:t>
      </w:r>
      <w:r w:rsidRPr="009737BD">
        <w:rPr>
          <w:rFonts w:ascii="Tahoma" w:hAnsi="Tahoma" w:cs="Tahoma"/>
          <w:spacing w:val="1"/>
          <w:lang w:val="es-AR"/>
        </w:rPr>
        <w:t>n</w:t>
      </w:r>
      <w:r w:rsidRPr="009737BD">
        <w:rPr>
          <w:rFonts w:ascii="Tahoma" w:hAnsi="Tahoma" w:cs="Tahoma"/>
          <w:lang w:val="es-AR"/>
        </w:rPr>
        <w:t>ados</w:t>
      </w:r>
      <w:r w:rsidRPr="009737BD">
        <w:rPr>
          <w:rFonts w:ascii="Tahoma" w:hAnsi="Tahoma" w:cs="Tahoma"/>
          <w:spacing w:val="14"/>
          <w:lang w:val="es-AR"/>
        </w:rPr>
        <w:t xml:space="preserve"> </w:t>
      </w:r>
      <w:r w:rsidRPr="009737BD">
        <w:rPr>
          <w:rFonts w:ascii="Tahoma" w:hAnsi="Tahoma" w:cs="Tahoma"/>
          <w:lang w:val="es-AR"/>
        </w:rPr>
        <w:t>al</w:t>
      </w:r>
      <w:r w:rsidRPr="009737BD">
        <w:rPr>
          <w:rFonts w:ascii="Tahoma" w:hAnsi="Tahoma" w:cs="Tahoma"/>
          <w:spacing w:val="18"/>
          <w:lang w:val="es-AR"/>
        </w:rPr>
        <w:t xml:space="preserve"> </w:t>
      </w:r>
      <w:r w:rsidRPr="009737BD">
        <w:rPr>
          <w:rFonts w:ascii="Tahoma" w:hAnsi="Tahoma" w:cs="Tahoma"/>
          <w:lang w:val="es-AR"/>
        </w:rPr>
        <w:t>Fo</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16"/>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spacing w:val="1"/>
          <w:lang w:val="es-AR"/>
        </w:rPr>
        <w:t>D</w:t>
      </w:r>
      <w:r w:rsidRPr="009737BD">
        <w:rPr>
          <w:rFonts w:ascii="Tahoma" w:hAnsi="Tahoma" w:cs="Tahoma"/>
          <w:lang w:val="es-AR"/>
        </w:rPr>
        <w:t>esa</w:t>
      </w:r>
      <w:r w:rsidRPr="009737BD">
        <w:rPr>
          <w:rFonts w:ascii="Tahoma" w:hAnsi="Tahoma" w:cs="Tahoma"/>
          <w:spacing w:val="1"/>
          <w:lang w:val="es-AR"/>
        </w:rPr>
        <w:t>r</w:t>
      </w:r>
      <w:r w:rsidRPr="009737BD">
        <w:rPr>
          <w:rFonts w:ascii="Tahoma" w:hAnsi="Tahoma" w:cs="Tahoma"/>
          <w:lang w:val="es-AR"/>
        </w:rPr>
        <w:t>rollo</w:t>
      </w:r>
      <w:r w:rsidRPr="009737BD">
        <w:rPr>
          <w:rFonts w:ascii="Tahoma" w:hAnsi="Tahoma" w:cs="Tahoma"/>
          <w:spacing w:val="17"/>
          <w:lang w:val="es-AR"/>
        </w:rPr>
        <w:t xml:space="preserve"> </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no</w:t>
      </w:r>
      <w:r w:rsidRPr="009737BD">
        <w:rPr>
          <w:rFonts w:ascii="Tahoma" w:hAnsi="Tahoma" w:cs="Tahoma"/>
          <w:spacing w:val="15"/>
          <w:lang w:val="es-AR"/>
        </w:rPr>
        <w:t xml:space="preserve"> </w:t>
      </w:r>
      <w:r w:rsidRPr="009737BD">
        <w:rPr>
          <w:rFonts w:ascii="Tahoma" w:hAnsi="Tahoma" w:cs="Tahoma"/>
          <w:lang w:val="es-AR"/>
        </w:rPr>
        <w:t>crea</w:t>
      </w:r>
      <w:r w:rsidRPr="009737BD">
        <w:rPr>
          <w:rFonts w:ascii="Tahoma" w:hAnsi="Tahoma" w:cs="Tahoma"/>
          <w:spacing w:val="2"/>
          <w:lang w:val="es-AR"/>
        </w:rPr>
        <w:t>d</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este</w:t>
      </w:r>
      <w:r w:rsidRPr="009737BD">
        <w:rPr>
          <w:rFonts w:ascii="Tahoma" w:hAnsi="Tahoma" w:cs="Tahoma"/>
          <w:spacing w:val="1"/>
          <w:lang w:val="es-AR"/>
        </w:rPr>
        <w:t xml:space="preserve"> </w:t>
      </w:r>
      <w:r w:rsidRPr="009737BD">
        <w:rPr>
          <w:rFonts w:ascii="Tahoma" w:hAnsi="Tahoma" w:cs="Tahoma"/>
          <w:lang w:val="es-AR"/>
        </w:rPr>
        <w:t>Cap</w:t>
      </w:r>
      <w:r w:rsidRPr="009737BD">
        <w:rPr>
          <w:rFonts w:ascii="Tahoma" w:hAnsi="Tahoma" w:cs="Tahoma"/>
          <w:spacing w:val="1"/>
          <w:lang w:val="es-AR"/>
        </w:rPr>
        <w:t>í</w:t>
      </w:r>
      <w:r w:rsidRPr="009737BD">
        <w:rPr>
          <w:rFonts w:ascii="Tahoma" w:hAnsi="Tahoma" w:cs="Tahoma"/>
          <w:lang w:val="es-AR"/>
        </w:rPr>
        <w:t>tulo.</w:t>
      </w:r>
    </w:p>
    <w:p w:rsidR="00625E06" w:rsidRPr="009737BD" w:rsidRDefault="00625E06" w:rsidP="00625E06">
      <w:pPr>
        <w:widowControl w:val="0"/>
        <w:autoSpaceDE w:val="0"/>
        <w:autoSpaceDN w:val="0"/>
        <w:adjustRightInd w:val="0"/>
        <w:spacing w:before="18" w:after="0" w:line="240" w:lineRule="exact"/>
        <w:rPr>
          <w:rFonts w:ascii="Tahoma" w:hAnsi="Tahoma" w:cs="Tahoma"/>
          <w:sz w:val="24"/>
          <w:szCs w:val="24"/>
          <w:lang w:val="es-AR"/>
        </w:rPr>
      </w:pPr>
    </w:p>
    <w:p w:rsidR="00625E06" w:rsidRPr="009737BD" w:rsidRDefault="00625E06" w:rsidP="00625E06">
      <w:pPr>
        <w:widowControl w:val="0"/>
        <w:autoSpaceDE w:val="0"/>
        <w:autoSpaceDN w:val="0"/>
        <w:adjustRightInd w:val="0"/>
        <w:spacing w:after="0" w:line="240" w:lineRule="auto"/>
        <w:ind w:left="102" w:right="8535"/>
        <w:jc w:val="both"/>
        <w:rPr>
          <w:rFonts w:ascii="Tahoma" w:hAnsi="Tahoma" w:cs="Tahoma"/>
          <w:lang w:val="es-AR"/>
        </w:rPr>
      </w:pPr>
      <w:r w:rsidRPr="009737BD">
        <w:rPr>
          <w:rFonts w:ascii="Tahoma" w:hAnsi="Tahoma" w:cs="Tahoma"/>
          <w:b/>
          <w:bCs/>
          <w:lang w:val="es-AR"/>
        </w:rPr>
        <w:t>XVI.6</w:t>
      </w:r>
    </w:p>
    <w:p w:rsidR="00625E06" w:rsidRPr="009737BD" w:rsidRDefault="00625E06" w:rsidP="00625E06">
      <w:pPr>
        <w:widowControl w:val="0"/>
        <w:autoSpaceDE w:val="0"/>
        <w:autoSpaceDN w:val="0"/>
        <w:adjustRightInd w:val="0"/>
        <w:spacing w:after="0" w:line="265" w:lineRule="exact"/>
        <w:ind w:left="102" w:right="1816"/>
        <w:jc w:val="both"/>
        <w:rPr>
          <w:rFonts w:ascii="Tahoma" w:hAnsi="Tahoma" w:cs="Tahoma"/>
          <w:lang w:val="es-AR"/>
        </w:rPr>
      </w:pPr>
      <w:r w:rsidRPr="009737BD">
        <w:rPr>
          <w:rFonts w:ascii="Tahoma" w:hAnsi="Tahoma" w:cs="Tahoma"/>
          <w:position w:val="-1"/>
          <w:lang w:val="es-AR"/>
        </w:rPr>
        <w:t>Los</w:t>
      </w:r>
      <w:r w:rsidRPr="009737BD">
        <w:rPr>
          <w:rFonts w:ascii="Tahoma" w:hAnsi="Tahoma" w:cs="Tahoma"/>
          <w:spacing w:val="-9"/>
          <w:position w:val="-1"/>
          <w:lang w:val="es-AR"/>
        </w:rPr>
        <w:t xml:space="preserve"> </w:t>
      </w:r>
      <w:r w:rsidRPr="009737BD">
        <w:rPr>
          <w:rFonts w:ascii="Tahoma" w:hAnsi="Tahoma" w:cs="Tahoma"/>
          <w:position w:val="-1"/>
          <w:lang w:val="es-AR"/>
        </w:rPr>
        <w:t>convenios</w:t>
      </w:r>
      <w:r w:rsidRPr="009737BD">
        <w:rPr>
          <w:rFonts w:ascii="Tahoma" w:hAnsi="Tahoma" w:cs="Tahoma"/>
          <w:spacing w:val="-9"/>
          <w:position w:val="-1"/>
          <w:lang w:val="es-AR"/>
        </w:rPr>
        <w:t xml:space="preserve"> </w:t>
      </w:r>
      <w:r w:rsidRPr="009737BD">
        <w:rPr>
          <w:rFonts w:ascii="Tahoma" w:hAnsi="Tahoma" w:cs="Tahoma"/>
          <w:position w:val="-1"/>
          <w:lang w:val="es-AR"/>
        </w:rPr>
        <w:t>urbanísticos</w:t>
      </w:r>
      <w:r w:rsidRPr="009737BD">
        <w:rPr>
          <w:rFonts w:ascii="Tahoma" w:hAnsi="Tahoma" w:cs="Tahoma"/>
          <w:spacing w:val="-10"/>
          <w:position w:val="-1"/>
          <w:lang w:val="es-AR"/>
        </w:rPr>
        <w:t xml:space="preserve"> </w:t>
      </w:r>
      <w:r w:rsidRPr="009737BD">
        <w:rPr>
          <w:rFonts w:ascii="Tahoma" w:hAnsi="Tahoma" w:cs="Tahoma"/>
          <w:position w:val="-1"/>
          <w:lang w:val="es-AR"/>
        </w:rPr>
        <w:t>se</w:t>
      </w:r>
      <w:r w:rsidRPr="009737BD">
        <w:rPr>
          <w:rFonts w:ascii="Tahoma" w:hAnsi="Tahoma" w:cs="Tahoma"/>
          <w:spacing w:val="-1"/>
          <w:position w:val="-1"/>
          <w:lang w:val="es-AR"/>
        </w:rPr>
        <w:t xml:space="preserve"> </w:t>
      </w:r>
      <w:r w:rsidRPr="009737BD">
        <w:rPr>
          <w:rFonts w:ascii="Tahoma" w:hAnsi="Tahoma" w:cs="Tahoma"/>
          <w:position w:val="-1"/>
          <w:lang w:val="es-AR"/>
        </w:rPr>
        <w:t>diferen</w:t>
      </w:r>
      <w:r w:rsidRPr="009737BD">
        <w:rPr>
          <w:rFonts w:ascii="Tahoma" w:hAnsi="Tahoma" w:cs="Tahoma"/>
          <w:spacing w:val="-2"/>
          <w:position w:val="-1"/>
          <w:lang w:val="es-AR"/>
        </w:rPr>
        <w:t>c</w:t>
      </w:r>
      <w:r w:rsidRPr="009737BD">
        <w:rPr>
          <w:rFonts w:ascii="Tahoma" w:hAnsi="Tahoma" w:cs="Tahoma"/>
          <w:position w:val="-1"/>
          <w:lang w:val="es-AR"/>
        </w:rPr>
        <w:t>iarán</w:t>
      </w:r>
      <w:r w:rsidRPr="009737BD">
        <w:rPr>
          <w:rFonts w:ascii="Tahoma" w:hAnsi="Tahoma" w:cs="Tahoma"/>
          <w:spacing w:val="-6"/>
          <w:position w:val="-1"/>
          <w:lang w:val="es-AR"/>
        </w:rPr>
        <w:t xml:space="preserve"> </w:t>
      </w:r>
      <w:r w:rsidRPr="009737BD">
        <w:rPr>
          <w:rFonts w:ascii="Tahoma" w:hAnsi="Tahoma" w:cs="Tahoma"/>
          <w:position w:val="-1"/>
          <w:lang w:val="es-AR"/>
        </w:rPr>
        <w:t>por</w:t>
      </w:r>
      <w:r w:rsidRPr="009737BD">
        <w:rPr>
          <w:rFonts w:ascii="Tahoma" w:hAnsi="Tahoma" w:cs="Tahoma"/>
          <w:spacing w:val="-2"/>
          <w:position w:val="-1"/>
          <w:lang w:val="es-AR"/>
        </w:rPr>
        <w:t xml:space="preserve"> </w:t>
      </w:r>
      <w:r w:rsidRPr="009737BD">
        <w:rPr>
          <w:rFonts w:ascii="Tahoma" w:hAnsi="Tahoma" w:cs="Tahoma"/>
          <w:position w:val="-1"/>
          <w:lang w:val="es-AR"/>
        </w:rPr>
        <w:t>su</w:t>
      </w:r>
      <w:r w:rsidRPr="009737BD">
        <w:rPr>
          <w:rFonts w:ascii="Tahoma" w:hAnsi="Tahoma" w:cs="Tahoma"/>
          <w:spacing w:val="-2"/>
          <w:position w:val="-1"/>
          <w:lang w:val="es-AR"/>
        </w:rPr>
        <w:t xml:space="preserve"> </w:t>
      </w:r>
      <w:r w:rsidRPr="009737BD">
        <w:rPr>
          <w:rFonts w:ascii="Tahoma" w:hAnsi="Tahoma" w:cs="Tahoma"/>
          <w:position w:val="-1"/>
          <w:lang w:val="es-AR"/>
        </w:rPr>
        <w:t>contenido</w:t>
      </w:r>
      <w:r w:rsidRPr="009737BD">
        <w:rPr>
          <w:rFonts w:ascii="Tahoma" w:hAnsi="Tahoma" w:cs="Tahoma"/>
          <w:spacing w:val="-9"/>
          <w:position w:val="-1"/>
          <w:lang w:val="es-AR"/>
        </w:rPr>
        <w:t xml:space="preserve"> </w:t>
      </w:r>
      <w:r w:rsidRPr="009737BD">
        <w:rPr>
          <w:rFonts w:ascii="Tahoma" w:hAnsi="Tahoma" w:cs="Tahoma"/>
          <w:position w:val="-1"/>
          <w:lang w:val="es-AR"/>
        </w:rPr>
        <w:t>y finalidad en:</w:t>
      </w:r>
    </w:p>
    <w:p w:rsidR="00625E06" w:rsidRPr="009737BD" w:rsidRDefault="00625E06" w:rsidP="00625E06">
      <w:pPr>
        <w:widowControl w:val="0"/>
        <w:autoSpaceDE w:val="0"/>
        <w:autoSpaceDN w:val="0"/>
        <w:adjustRightInd w:val="0"/>
        <w:spacing w:before="7" w:after="0" w:line="266" w:lineRule="exact"/>
        <w:ind w:left="463" w:right="68"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Con</w:t>
      </w:r>
      <w:r w:rsidRPr="009737BD">
        <w:rPr>
          <w:rFonts w:ascii="Tahoma" w:hAnsi="Tahoma" w:cs="Tahoma"/>
          <w:spacing w:val="1"/>
          <w:lang w:val="es-AR"/>
        </w:rPr>
        <w:t>v</w:t>
      </w:r>
      <w:r w:rsidRPr="009737BD">
        <w:rPr>
          <w:rFonts w:ascii="Tahoma" w:hAnsi="Tahoma" w:cs="Tahoma"/>
          <w:lang w:val="es-AR"/>
        </w:rPr>
        <w:t>enios</w:t>
      </w:r>
      <w:r w:rsidRPr="009737BD">
        <w:rPr>
          <w:rFonts w:ascii="Tahoma" w:hAnsi="Tahoma" w:cs="Tahoma"/>
          <w:spacing w:val="35"/>
          <w:lang w:val="es-AR"/>
        </w:rPr>
        <w:t xml:space="preserve"> </w:t>
      </w:r>
      <w:r w:rsidRPr="009737BD">
        <w:rPr>
          <w:rFonts w:ascii="Tahoma" w:hAnsi="Tahoma" w:cs="Tahoma"/>
          <w:spacing w:val="1"/>
          <w:lang w:val="es-AR"/>
        </w:rPr>
        <w:t>u</w:t>
      </w:r>
      <w:r w:rsidRPr="009737BD">
        <w:rPr>
          <w:rFonts w:ascii="Tahoma" w:hAnsi="Tahoma" w:cs="Tahoma"/>
          <w:lang w:val="es-AR"/>
        </w:rPr>
        <w:t>rbanísticos</w:t>
      </w:r>
      <w:r w:rsidRPr="009737BD">
        <w:rPr>
          <w:rFonts w:ascii="Tahoma" w:hAnsi="Tahoma" w:cs="Tahoma"/>
          <w:spacing w:val="37"/>
          <w:lang w:val="es-AR"/>
        </w:rPr>
        <w:t xml:space="preserve"> </w:t>
      </w:r>
      <w:r w:rsidRPr="009737BD">
        <w:rPr>
          <w:rFonts w:ascii="Tahoma" w:hAnsi="Tahoma" w:cs="Tahoma"/>
          <w:lang w:val="es-AR"/>
        </w:rPr>
        <w:t>de</w:t>
      </w:r>
      <w:r w:rsidRPr="009737BD">
        <w:rPr>
          <w:rFonts w:ascii="Tahoma" w:hAnsi="Tahoma" w:cs="Tahoma"/>
          <w:spacing w:val="36"/>
          <w:lang w:val="es-AR"/>
        </w:rPr>
        <w:t xml:space="preserve"> </w:t>
      </w:r>
      <w:r w:rsidRPr="009737BD">
        <w:rPr>
          <w:rFonts w:ascii="Tahoma" w:hAnsi="Tahoma" w:cs="Tahoma"/>
          <w:lang w:val="es-AR"/>
        </w:rPr>
        <w:t>pla</w:t>
      </w:r>
      <w:r w:rsidRPr="009737BD">
        <w:rPr>
          <w:rFonts w:ascii="Tahoma" w:hAnsi="Tahoma" w:cs="Tahoma"/>
          <w:spacing w:val="1"/>
          <w:lang w:val="es-AR"/>
        </w:rPr>
        <w:t>n</w:t>
      </w:r>
      <w:r w:rsidRPr="009737BD">
        <w:rPr>
          <w:rFonts w:ascii="Tahoma" w:hAnsi="Tahoma" w:cs="Tahoma"/>
          <w:lang w:val="es-AR"/>
        </w:rPr>
        <w:t>eam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35"/>
          <w:lang w:val="es-AR"/>
        </w:rPr>
        <w:t xml:space="preserve"> </w:t>
      </w:r>
      <w:r w:rsidRPr="009737BD">
        <w:rPr>
          <w:rFonts w:ascii="Tahoma" w:hAnsi="Tahoma" w:cs="Tahoma"/>
          <w:lang w:val="es-AR"/>
        </w:rPr>
        <w:t>a</w:t>
      </w:r>
      <w:r w:rsidRPr="009737BD">
        <w:rPr>
          <w:rFonts w:ascii="Tahoma" w:hAnsi="Tahoma" w:cs="Tahoma"/>
          <w:spacing w:val="-3"/>
          <w:lang w:val="es-AR"/>
        </w:rPr>
        <w:t>q</w:t>
      </w:r>
      <w:r w:rsidRPr="009737BD">
        <w:rPr>
          <w:rFonts w:ascii="Tahoma" w:hAnsi="Tahoma" w:cs="Tahoma"/>
          <w:lang w:val="es-AR"/>
        </w:rPr>
        <w:t>uel</w:t>
      </w:r>
      <w:r w:rsidRPr="009737BD">
        <w:rPr>
          <w:rFonts w:ascii="Tahoma" w:hAnsi="Tahoma" w:cs="Tahoma"/>
          <w:spacing w:val="2"/>
          <w:lang w:val="es-AR"/>
        </w:rPr>
        <w:t>l</w:t>
      </w:r>
      <w:r w:rsidRPr="009737BD">
        <w:rPr>
          <w:rFonts w:ascii="Tahoma" w:hAnsi="Tahoma" w:cs="Tahoma"/>
          <w:lang w:val="es-AR"/>
        </w:rPr>
        <w:t>os</w:t>
      </w:r>
      <w:r w:rsidRPr="009737BD">
        <w:rPr>
          <w:rFonts w:ascii="Tahoma" w:hAnsi="Tahoma" w:cs="Tahoma"/>
          <w:spacing w:val="36"/>
          <w:lang w:val="es-AR"/>
        </w:rPr>
        <w:t xml:space="preserve"> </w:t>
      </w:r>
      <w:r w:rsidRPr="009737BD">
        <w:rPr>
          <w:rFonts w:ascii="Tahoma" w:hAnsi="Tahoma" w:cs="Tahoma"/>
          <w:lang w:val="es-AR"/>
        </w:rPr>
        <w:t>que</w:t>
      </w:r>
      <w:r w:rsidRPr="009737BD">
        <w:rPr>
          <w:rFonts w:ascii="Tahoma" w:hAnsi="Tahoma" w:cs="Tahoma"/>
          <w:spacing w:val="35"/>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2"/>
          <w:lang w:val="es-AR"/>
        </w:rPr>
        <w:t>l</w:t>
      </w:r>
      <w:r w:rsidRPr="009737BD">
        <w:rPr>
          <w:rFonts w:ascii="Tahoma" w:hAnsi="Tahoma" w:cs="Tahoma"/>
          <w:lang w:val="es-AR"/>
        </w:rPr>
        <w:t>uyan</w:t>
      </w:r>
      <w:r w:rsidRPr="009737BD">
        <w:rPr>
          <w:rFonts w:ascii="Tahoma" w:hAnsi="Tahoma" w:cs="Tahoma"/>
          <w:spacing w:val="37"/>
          <w:lang w:val="es-AR"/>
        </w:rPr>
        <w:t xml:space="preserve"> </w:t>
      </w:r>
      <w:r w:rsidRPr="009737BD">
        <w:rPr>
          <w:rFonts w:ascii="Tahoma" w:hAnsi="Tahoma" w:cs="Tahoma"/>
          <w:lang w:val="es-AR"/>
        </w:rPr>
        <w:t>o</w:t>
      </w:r>
      <w:r w:rsidRPr="009737BD">
        <w:rPr>
          <w:rFonts w:ascii="Tahoma" w:hAnsi="Tahoma" w:cs="Tahoma"/>
          <w:spacing w:val="38"/>
          <w:lang w:val="es-AR"/>
        </w:rPr>
        <w:t xml:space="preserve"> </w:t>
      </w:r>
      <w:r w:rsidRPr="009737BD">
        <w:rPr>
          <w:rFonts w:ascii="Tahoma" w:hAnsi="Tahoma" w:cs="Tahoma"/>
          <w:lang w:val="es-AR"/>
        </w:rPr>
        <w:t>puedan</w:t>
      </w:r>
      <w:r w:rsidRPr="009737BD">
        <w:rPr>
          <w:rFonts w:ascii="Tahoma" w:hAnsi="Tahoma" w:cs="Tahoma"/>
          <w:spacing w:val="32"/>
          <w:lang w:val="es-AR"/>
        </w:rPr>
        <w:t xml:space="preserve"> </w:t>
      </w:r>
      <w:r w:rsidRPr="009737BD">
        <w:rPr>
          <w:rFonts w:ascii="Tahoma" w:hAnsi="Tahoma" w:cs="Tahoma"/>
          <w:lang w:val="es-AR"/>
        </w:rPr>
        <w:t>tener</w:t>
      </w:r>
      <w:r w:rsidRPr="009737BD">
        <w:rPr>
          <w:rFonts w:ascii="Tahoma" w:hAnsi="Tahoma" w:cs="Tahoma"/>
          <w:spacing w:val="34"/>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o con</w:t>
      </w:r>
      <w:r w:rsidRPr="009737BD">
        <w:rPr>
          <w:rFonts w:ascii="Tahoma" w:hAnsi="Tahoma" w:cs="Tahoma"/>
          <w:spacing w:val="2"/>
          <w:lang w:val="es-AR"/>
        </w:rPr>
        <w:t>s</w:t>
      </w:r>
      <w:r w:rsidRPr="009737BD">
        <w:rPr>
          <w:rFonts w:ascii="Tahoma" w:hAnsi="Tahoma" w:cs="Tahoma"/>
          <w:lang w:val="es-AR"/>
        </w:rPr>
        <w:t>ec</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 xml:space="preserve">a </w:t>
      </w:r>
      <w:r w:rsidRPr="009737BD">
        <w:rPr>
          <w:rFonts w:ascii="Tahoma" w:hAnsi="Tahoma" w:cs="Tahoma"/>
          <w:spacing w:val="11"/>
          <w:lang w:val="es-AR"/>
        </w:rPr>
        <w:t xml:space="preserve"> </w:t>
      </w:r>
      <w:r w:rsidRPr="009737BD">
        <w:rPr>
          <w:rFonts w:ascii="Tahoma" w:hAnsi="Tahoma" w:cs="Tahoma"/>
          <w:lang w:val="es-AR"/>
        </w:rPr>
        <w:t xml:space="preserve">o </w:t>
      </w:r>
      <w:r w:rsidRPr="009737BD">
        <w:rPr>
          <w:rFonts w:ascii="Tahoma" w:hAnsi="Tahoma" w:cs="Tahoma"/>
          <w:spacing w:val="14"/>
          <w:lang w:val="es-AR"/>
        </w:rPr>
        <w:t xml:space="preserve"> </w:t>
      </w:r>
      <w:r w:rsidRPr="009737BD">
        <w:rPr>
          <w:rFonts w:ascii="Tahoma" w:hAnsi="Tahoma" w:cs="Tahoma"/>
          <w:lang w:val="es-AR"/>
        </w:rPr>
        <w:t>result</w:t>
      </w:r>
      <w:r w:rsidRPr="009737BD">
        <w:rPr>
          <w:rFonts w:ascii="Tahoma" w:hAnsi="Tahoma" w:cs="Tahoma"/>
          <w:spacing w:val="1"/>
          <w:lang w:val="es-AR"/>
        </w:rPr>
        <w:t>a</w:t>
      </w:r>
      <w:r w:rsidRPr="009737BD">
        <w:rPr>
          <w:rFonts w:ascii="Tahoma" w:hAnsi="Tahoma" w:cs="Tahoma"/>
          <w:lang w:val="es-AR"/>
        </w:rPr>
        <w:t xml:space="preserve">do </w:t>
      </w:r>
      <w:r w:rsidRPr="009737BD">
        <w:rPr>
          <w:rFonts w:ascii="Tahoma" w:hAnsi="Tahoma" w:cs="Tahoma"/>
          <w:spacing w:val="9"/>
          <w:lang w:val="es-AR"/>
        </w:rPr>
        <w:t xml:space="preserve"> </w:t>
      </w:r>
      <w:r w:rsidRPr="009737BD">
        <w:rPr>
          <w:rFonts w:ascii="Tahoma" w:hAnsi="Tahoma" w:cs="Tahoma"/>
          <w:lang w:val="es-AR"/>
        </w:rPr>
        <w:t>posib</w:t>
      </w:r>
      <w:r w:rsidRPr="009737BD">
        <w:rPr>
          <w:rFonts w:ascii="Tahoma" w:hAnsi="Tahoma" w:cs="Tahoma"/>
          <w:spacing w:val="1"/>
          <w:lang w:val="es-AR"/>
        </w:rPr>
        <w:t>l</w:t>
      </w:r>
      <w:r w:rsidRPr="009737BD">
        <w:rPr>
          <w:rFonts w:ascii="Tahoma" w:hAnsi="Tahoma" w:cs="Tahoma"/>
          <w:lang w:val="es-AR"/>
        </w:rPr>
        <w:t xml:space="preserve">es </w:t>
      </w:r>
      <w:r w:rsidRPr="009737BD">
        <w:rPr>
          <w:rFonts w:ascii="Tahoma" w:hAnsi="Tahoma" w:cs="Tahoma"/>
          <w:spacing w:val="14"/>
          <w:lang w:val="es-AR"/>
        </w:rPr>
        <w:t xml:space="preserve"> </w:t>
      </w:r>
      <w:r w:rsidRPr="009737BD">
        <w:rPr>
          <w:rFonts w:ascii="Tahoma" w:hAnsi="Tahoma" w:cs="Tahoma"/>
          <w:lang w:val="es-AR"/>
        </w:rPr>
        <w:t>modific</w:t>
      </w:r>
      <w:r w:rsidRPr="009737BD">
        <w:rPr>
          <w:rFonts w:ascii="Tahoma" w:hAnsi="Tahoma" w:cs="Tahoma"/>
          <w:spacing w:val="1"/>
          <w:lang w:val="es-AR"/>
        </w:rPr>
        <w:t>a</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 xml:space="preserve">ones </w:t>
      </w:r>
      <w:r w:rsidRPr="009737BD">
        <w:rPr>
          <w:rFonts w:ascii="Tahoma" w:hAnsi="Tahoma" w:cs="Tahoma"/>
          <w:spacing w:val="8"/>
          <w:lang w:val="es-AR"/>
        </w:rPr>
        <w:t xml:space="preserve"> </w:t>
      </w:r>
      <w:r w:rsidRPr="009737BD">
        <w:rPr>
          <w:rFonts w:ascii="Tahoma" w:hAnsi="Tahoma" w:cs="Tahoma"/>
          <w:lang w:val="es-AR"/>
        </w:rPr>
        <w:t xml:space="preserve">a </w:t>
      </w:r>
      <w:r w:rsidRPr="009737BD">
        <w:rPr>
          <w:rFonts w:ascii="Tahoma" w:hAnsi="Tahoma" w:cs="Tahoma"/>
          <w:spacing w:val="14"/>
          <w:lang w:val="es-AR"/>
        </w:rPr>
        <w:t xml:space="preserve"> </w:t>
      </w:r>
      <w:r w:rsidRPr="009737BD">
        <w:rPr>
          <w:rFonts w:ascii="Tahoma" w:hAnsi="Tahoma" w:cs="Tahoma"/>
          <w:lang w:val="es-AR"/>
        </w:rPr>
        <w:t xml:space="preserve">lo </w:t>
      </w:r>
      <w:r w:rsidRPr="009737BD">
        <w:rPr>
          <w:rFonts w:ascii="Tahoma" w:hAnsi="Tahoma" w:cs="Tahoma"/>
          <w:spacing w:val="14"/>
          <w:lang w:val="es-AR"/>
        </w:rPr>
        <w:t xml:space="preserve"> </w:t>
      </w:r>
      <w:r w:rsidRPr="009737BD">
        <w:rPr>
          <w:rFonts w:ascii="Tahoma" w:hAnsi="Tahoma" w:cs="Tahoma"/>
          <w:lang w:val="es-AR"/>
        </w:rPr>
        <w:t>estipul</w:t>
      </w:r>
      <w:r w:rsidRPr="009737BD">
        <w:rPr>
          <w:rFonts w:ascii="Tahoma" w:hAnsi="Tahoma" w:cs="Tahoma"/>
          <w:spacing w:val="1"/>
          <w:lang w:val="es-AR"/>
        </w:rPr>
        <w:t>a</w:t>
      </w:r>
      <w:r w:rsidRPr="009737BD">
        <w:rPr>
          <w:rFonts w:ascii="Tahoma" w:hAnsi="Tahoma" w:cs="Tahoma"/>
          <w:lang w:val="es-AR"/>
        </w:rPr>
        <w:t xml:space="preserve">do </w:t>
      </w:r>
      <w:r w:rsidRPr="009737BD">
        <w:rPr>
          <w:rFonts w:ascii="Tahoma" w:hAnsi="Tahoma" w:cs="Tahoma"/>
          <w:spacing w:val="9"/>
          <w:lang w:val="es-AR"/>
        </w:rPr>
        <w:t xml:space="preserve"> </w:t>
      </w:r>
      <w:r w:rsidRPr="009737BD">
        <w:rPr>
          <w:rFonts w:ascii="Tahoma" w:hAnsi="Tahoma" w:cs="Tahoma"/>
          <w:lang w:val="es-AR"/>
        </w:rPr>
        <w:t xml:space="preserve">en </w:t>
      </w:r>
      <w:r w:rsidRPr="009737BD">
        <w:rPr>
          <w:rFonts w:ascii="Tahoma" w:hAnsi="Tahoma" w:cs="Tahoma"/>
          <w:spacing w:val="12"/>
          <w:lang w:val="es-AR"/>
        </w:rPr>
        <w:t xml:space="preserve"> </w:t>
      </w:r>
      <w:r w:rsidRPr="009737BD">
        <w:rPr>
          <w:rFonts w:ascii="Tahoma" w:hAnsi="Tahoma" w:cs="Tahoma"/>
          <w:lang w:val="es-AR"/>
        </w:rPr>
        <w:t xml:space="preserve">el </w:t>
      </w:r>
      <w:r w:rsidRPr="009737BD">
        <w:rPr>
          <w:rFonts w:ascii="Tahoma" w:hAnsi="Tahoma" w:cs="Tahoma"/>
          <w:spacing w:val="12"/>
          <w:lang w:val="es-AR"/>
        </w:rPr>
        <w:t xml:space="preserve"> </w:t>
      </w:r>
      <w:r w:rsidRPr="009737BD">
        <w:rPr>
          <w:rFonts w:ascii="Tahoma" w:hAnsi="Tahoma" w:cs="Tahoma"/>
          <w:lang w:val="es-AR"/>
        </w:rPr>
        <w:t xml:space="preserve">PDT, </w:t>
      </w:r>
      <w:r w:rsidRPr="009737BD">
        <w:rPr>
          <w:rFonts w:ascii="Tahoma" w:hAnsi="Tahoma" w:cs="Tahoma"/>
          <w:spacing w:val="11"/>
          <w:lang w:val="es-AR"/>
        </w:rPr>
        <w:t xml:space="preserve"> </w:t>
      </w:r>
      <w:r w:rsidRPr="009737BD">
        <w:rPr>
          <w:rFonts w:ascii="Tahoma" w:hAnsi="Tahoma" w:cs="Tahoma"/>
          <w:lang w:val="es-AR"/>
        </w:rPr>
        <w:t>bien</w:t>
      </w:r>
    </w:p>
    <w:p w:rsidR="00625E06" w:rsidRPr="009737BD" w:rsidRDefault="00625E06" w:rsidP="00625E06">
      <w:pPr>
        <w:widowControl w:val="0"/>
        <w:autoSpaceDE w:val="0"/>
        <w:autoSpaceDN w:val="0"/>
        <w:adjustRightInd w:val="0"/>
        <w:spacing w:after="0" w:line="266" w:lineRule="exact"/>
        <w:ind w:left="463" w:right="71"/>
        <w:jc w:val="both"/>
        <w:rPr>
          <w:rFonts w:ascii="Tahoma" w:hAnsi="Tahoma" w:cs="Tahoma"/>
          <w:lang w:val="es-AR"/>
        </w:rPr>
      </w:pPr>
      <w:r w:rsidRPr="009737BD">
        <w:rPr>
          <w:rFonts w:ascii="Tahoma" w:hAnsi="Tahoma" w:cs="Tahoma"/>
          <w:lang w:val="es-AR"/>
        </w:rPr>
        <w:t>directamen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0"/>
          <w:lang w:val="es-AR"/>
        </w:rPr>
        <w:t xml:space="preserve"> </w:t>
      </w:r>
      <w:r w:rsidRPr="009737BD">
        <w:rPr>
          <w:rFonts w:ascii="Tahoma" w:hAnsi="Tahoma" w:cs="Tahoma"/>
          <w:lang w:val="es-AR"/>
        </w:rPr>
        <w:t>o</w:t>
      </w:r>
      <w:r w:rsidRPr="009737BD">
        <w:rPr>
          <w:rFonts w:ascii="Tahoma" w:hAnsi="Tahoma" w:cs="Tahoma"/>
          <w:spacing w:val="21"/>
          <w:lang w:val="es-AR"/>
        </w:rPr>
        <w:t xml:space="preserve"> </w:t>
      </w:r>
      <w:r w:rsidRPr="009737BD">
        <w:rPr>
          <w:rFonts w:ascii="Tahoma" w:hAnsi="Tahoma" w:cs="Tahoma"/>
          <w:lang w:val="es-AR"/>
        </w:rPr>
        <w:t>b</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21"/>
          <w:lang w:val="es-AR"/>
        </w:rPr>
        <w:t xml:space="preserve"> </w:t>
      </w:r>
      <w:r w:rsidRPr="009737BD">
        <w:rPr>
          <w:rFonts w:ascii="Tahoma" w:hAnsi="Tahoma" w:cs="Tahoma"/>
          <w:lang w:val="es-AR"/>
        </w:rPr>
        <w:t>por</w:t>
      </w:r>
      <w:r w:rsidRPr="009737BD">
        <w:rPr>
          <w:rFonts w:ascii="Tahoma" w:hAnsi="Tahoma" w:cs="Tahoma"/>
          <w:spacing w:val="18"/>
          <w:lang w:val="es-AR"/>
        </w:rPr>
        <w:t xml:space="preserve"> </w:t>
      </w:r>
      <w:r w:rsidRPr="009737BD">
        <w:rPr>
          <w:rFonts w:ascii="Tahoma" w:hAnsi="Tahoma" w:cs="Tahoma"/>
          <w:lang w:val="es-AR"/>
        </w:rPr>
        <w:t>ser</w:t>
      </w:r>
      <w:r w:rsidRPr="009737BD">
        <w:rPr>
          <w:rFonts w:ascii="Tahoma" w:hAnsi="Tahoma" w:cs="Tahoma"/>
          <w:spacing w:val="20"/>
          <w:lang w:val="es-AR"/>
        </w:rPr>
        <w:t xml:space="preserve"> </w:t>
      </w:r>
      <w:r w:rsidRPr="009737BD">
        <w:rPr>
          <w:rFonts w:ascii="Tahoma" w:hAnsi="Tahoma" w:cs="Tahoma"/>
          <w:lang w:val="es-AR"/>
        </w:rPr>
        <w:t>éstas</w:t>
      </w:r>
      <w:r w:rsidRPr="009737BD">
        <w:rPr>
          <w:rFonts w:ascii="Tahoma" w:hAnsi="Tahoma" w:cs="Tahoma"/>
          <w:spacing w:val="18"/>
          <w:lang w:val="es-AR"/>
        </w:rPr>
        <w:t xml:space="preserve"> </w:t>
      </w:r>
      <w:r w:rsidRPr="009737BD">
        <w:rPr>
          <w:rFonts w:ascii="Tahoma" w:hAnsi="Tahoma" w:cs="Tahoma"/>
          <w:lang w:val="es-AR"/>
        </w:rPr>
        <w:t>necesarias</w:t>
      </w:r>
      <w:r w:rsidRPr="009737BD">
        <w:rPr>
          <w:rFonts w:ascii="Tahoma" w:hAnsi="Tahoma" w:cs="Tahoma"/>
          <w:spacing w:val="14"/>
          <w:lang w:val="es-AR"/>
        </w:rPr>
        <w:t xml:space="preserve"> </w:t>
      </w:r>
      <w:r w:rsidRPr="009737BD">
        <w:rPr>
          <w:rFonts w:ascii="Tahoma" w:hAnsi="Tahoma" w:cs="Tahoma"/>
          <w:spacing w:val="1"/>
          <w:lang w:val="es-AR"/>
        </w:rPr>
        <w:t>p</w:t>
      </w:r>
      <w:r w:rsidRPr="009737BD">
        <w:rPr>
          <w:rFonts w:ascii="Tahoma" w:hAnsi="Tahoma" w:cs="Tahoma"/>
          <w:lang w:val="es-AR"/>
        </w:rPr>
        <w:t>ara</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23"/>
          <w:lang w:val="es-AR"/>
        </w:rPr>
        <w:t xml:space="preserve"> </w:t>
      </w:r>
      <w:r w:rsidRPr="009737BD">
        <w:rPr>
          <w:rFonts w:ascii="Tahoma" w:hAnsi="Tahoma" w:cs="Tahoma"/>
          <w:lang w:val="es-AR"/>
        </w:rPr>
        <w:t>viabil</w:t>
      </w:r>
      <w:r w:rsidRPr="009737BD">
        <w:rPr>
          <w:rFonts w:ascii="Tahoma" w:hAnsi="Tahoma" w:cs="Tahoma"/>
          <w:spacing w:val="1"/>
          <w:lang w:val="es-AR"/>
        </w:rPr>
        <w:t>i</w:t>
      </w:r>
      <w:r w:rsidRPr="009737BD">
        <w:rPr>
          <w:rFonts w:ascii="Tahoma" w:hAnsi="Tahoma" w:cs="Tahoma"/>
          <w:lang w:val="es-AR"/>
        </w:rPr>
        <w:t>dad</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19"/>
          <w:lang w:val="es-AR"/>
        </w:rPr>
        <w:t xml:space="preserve"> </w:t>
      </w:r>
      <w:r w:rsidRPr="009737BD">
        <w:rPr>
          <w:rFonts w:ascii="Tahoma" w:hAnsi="Tahoma" w:cs="Tahoma"/>
          <w:lang w:val="es-AR"/>
        </w:rPr>
        <w:t>lo</w:t>
      </w:r>
      <w:r w:rsidRPr="009737BD">
        <w:rPr>
          <w:rFonts w:ascii="Tahoma" w:hAnsi="Tahoma" w:cs="Tahoma"/>
          <w:spacing w:val="23"/>
          <w:lang w:val="es-AR"/>
        </w:rPr>
        <w:t xml:space="preserve"> </w:t>
      </w:r>
      <w:r w:rsidRPr="009737BD">
        <w:rPr>
          <w:rFonts w:ascii="Tahoma" w:hAnsi="Tahoma" w:cs="Tahoma"/>
          <w:lang w:val="es-AR"/>
        </w:rPr>
        <w:t>estipula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6"/>
          <w:lang w:val="es-AR"/>
        </w:rPr>
        <w:t xml:space="preserve"> </w:t>
      </w:r>
      <w:r w:rsidRPr="009737BD">
        <w:rPr>
          <w:rFonts w:ascii="Tahoma" w:hAnsi="Tahoma" w:cs="Tahoma"/>
          <w:spacing w:val="1"/>
          <w:lang w:val="es-AR"/>
        </w:rPr>
        <w:t>D</w:t>
      </w:r>
      <w:r w:rsidRPr="009737BD">
        <w:rPr>
          <w:rFonts w:ascii="Tahoma" w:hAnsi="Tahoma" w:cs="Tahoma"/>
          <w:lang w:val="es-AR"/>
        </w:rPr>
        <w:t>ichos convenios</w:t>
      </w:r>
      <w:r w:rsidRPr="009737BD">
        <w:rPr>
          <w:rFonts w:ascii="Tahoma" w:hAnsi="Tahoma" w:cs="Tahoma"/>
          <w:spacing w:val="39"/>
          <w:lang w:val="es-AR"/>
        </w:rPr>
        <w:t xml:space="preserve"> </w:t>
      </w:r>
      <w:r w:rsidRPr="009737BD">
        <w:rPr>
          <w:rFonts w:ascii="Tahoma" w:hAnsi="Tahoma" w:cs="Tahoma"/>
          <w:lang w:val="es-AR"/>
        </w:rPr>
        <w:t>se</w:t>
      </w:r>
      <w:r w:rsidRPr="009737BD">
        <w:rPr>
          <w:rFonts w:ascii="Tahoma" w:hAnsi="Tahoma" w:cs="Tahoma"/>
          <w:spacing w:val="37"/>
          <w:lang w:val="es-AR"/>
        </w:rPr>
        <w:t xml:space="preserve"> </w:t>
      </w:r>
      <w:r w:rsidRPr="009737BD">
        <w:rPr>
          <w:rFonts w:ascii="Tahoma" w:hAnsi="Tahoma" w:cs="Tahoma"/>
          <w:lang w:val="es-AR"/>
        </w:rPr>
        <w:t>remitirán</w:t>
      </w:r>
      <w:r w:rsidRPr="009737BD">
        <w:rPr>
          <w:rFonts w:ascii="Tahoma" w:hAnsi="Tahoma" w:cs="Tahoma"/>
          <w:spacing w:val="32"/>
          <w:lang w:val="es-AR"/>
        </w:rPr>
        <w:t xml:space="preserve"> </w:t>
      </w:r>
      <w:r w:rsidRPr="009737BD">
        <w:rPr>
          <w:rFonts w:ascii="Tahoma" w:hAnsi="Tahoma" w:cs="Tahoma"/>
          <w:lang w:val="es-AR"/>
        </w:rPr>
        <w:t>al</w:t>
      </w:r>
      <w:r w:rsidRPr="009737BD">
        <w:rPr>
          <w:rFonts w:ascii="Tahoma" w:hAnsi="Tahoma" w:cs="Tahoma"/>
          <w:spacing w:val="39"/>
          <w:lang w:val="es-AR"/>
        </w:rPr>
        <w:t xml:space="preserve"> </w:t>
      </w:r>
      <w:r w:rsidRPr="009737BD">
        <w:rPr>
          <w:rFonts w:ascii="Tahoma" w:hAnsi="Tahoma" w:cs="Tahoma"/>
          <w:lang w:val="es-AR"/>
        </w:rPr>
        <w:t>Con</w:t>
      </w:r>
      <w:r w:rsidRPr="009737BD">
        <w:rPr>
          <w:rFonts w:ascii="Tahoma" w:hAnsi="Tahoma" w:cs="Tahoma"/>
          <w:spacing w:val="-2"/>
          <w:lang w:val="es-AR"/>
        </w:rPr>
        <w:t>c</w:t>
      </w:r>
      <w:r w:rsidRPr="009737BD">
        <w:rPr>
          <w:rFonts w:ascii="Tahoma" w:hAnsi="Tahoma" w:cs="Tahoma"/>
          <w:lang w:val="es-AR"/>
        </w:rPr>
        <w:t>ejo</w:t>
      </w:r>
      <w:r w:rsidRPr="009737BD">
        <w:rPr>
          <w:rFonts w:ascii="Tahoma" w:hAnsi="Tahoma" w:cs="Tahoma"/>
          <w:spacing w:val="37"/>
          <w:lang w:val="es-AR"/>
        </w:rPr>
        <w:t xml:space="preserve"> </w:t>
      </w:r>
      <w:r w:rsidRPr="009737BD">
        <w:rPr>
          <w:rFonts w:ascii="Tahoma" w:hAnsi="Tahoma" w:cs="Tahoma"/>
          <w:lang w:val="es-AR"/>
        </w:rPr>
        <w:t>Deliberan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1"/>
          <w:lang w:val="es-AR"/>
        </w:rPr>
        <w:t xml:space="preserve"> </w:t>
      </w:r>
      <w:r w:rsidRPr="009737BD">
        <w:rPr>
          <w:rFonts w:ascii="Tahoma" w:hAnsi="Tahoma" w:cs="Tahoma"/>
          <w:lang w:val="es-AR"/>
        </w:rPr>
        <w:t>para</w:t>
      </w:r>
      <w:r w:rsidRPr="009737BD">
        <w:rPr>
          <w:rFonts w:ascii="Tahoma" w:hAnsi="Tahoma" w:cs="Tahoma"/>
          <w:spacing w:val="35"/>
          <w:lang w:val="es-AR"/>
        </w:rPr>
        <w:t xml:space="preserve"> </w:t>
      </w:r>
      <w:r w:rsidRPr="009737BD">
        <w:rPr>
          <w:rFonts w:ascii="Tahoma" w:hAnsi="Tahoma" w:cs="Tahoma"/>
          <w:lang w:val="es-AR"/>
        </w:rPr>
        <w:t>realiz</w:t>
      </w:r>
      <w:r w:rsidRPr="009737BD">
        <w:rPr>
          <w:rFonts w:ascii="Tahoma" w:hAnsi="Tahoma" w:cs="Tahoma"/>
          <w:spacing w:val="1"/>
          <w:lang w:val="es-AR"/>
        </w:rPr>
        <w:t>a</w:t>
      </w:r>
      <w:r w:rsidRPr="009737BD">
        <w:rPr>
          <w:rFonts w:ascii="Tahoma" w:hAnsi="Tahoma" w:cs="Tahoma"/>
          <w:lang w:val="es-AR"/>
        </w:rPr>
        <w:t>r</w:t>
      </w:r>
      <w:r w:rsidRPr="009737BD">
        <w:rPr>
          <w:rFonts w:ascii="Tahoma" w:hAnsi="Tahoma" w:cs="Tahoma"/>
          <w:spacing w:val="35"/>
          <w:lang w:val="es-AR"/>
        </w:rPr>
        <w:t xml:space="preserve"> </w:t>
      </w:r>
      <w:r w:rsidRPr="009737BD">
        <w:rPr>
          <w:rFonts w:ascii="Tahoma" w:hAnsi="Tahoma" w:cs="Tahoma"/>
          <w:lang w:val="es-AR"/>
        </w:rPr>
        <w:t>el</w:t>
      </w:r>
      <w:r w:rsidRPr="009737BD">
        <w:rPr>
          <w:rFonts w:ascii="Tahoma" w:hAnsi="Tahoma" w:cs="Tahoma"/>
          <w:spacing w:val="38"/>
          <w:lang w:val="es-AR"/>
        </w:rPr>
        <w:t xml:space="preserve"> </w:t>
      </w:r>
      <w:r w:rsidRPr="009737BD">
        <w:rPr>
          <w:rFonts w:ascii="Tahoma" w:hAnsi="Tahoma" w:cs="Tahoma"/>
          <w:lang w:val="es-AR"/>
        </w:rPr>
        <w:t>res</w:t>
      </w:r>
      <w:r w:rsidRPr="009737BD">
        <w:rPr>
          <w:rFonts w:ascii="Tahoma" w:hAnsi="Tahoma" w:cs="Tahoma"/>
          <w:spacing w:val="1"/>
          <w:lang w:val="es-AR"/>
        </w:rPr>
        <w:t>p</w:t>
      </w:r>
      <w:r w:rsidRPr="009737BD">
        <w:rPr>
          <w:rFonts w:ascii="Tahoma" w:hAnsi="Tahoma" w:cs="Tahoma"/>
          <w:lang w:val="es-AR"/>
        </w:rPr>
        <w:t>ec</w:t>
      </w:r>
      <w:r w:rsidRPr="009737BD">
        <w:rPr>
          <w:rFonts w:ascii="Tahoma" w:hAnsi="Tahoma" w:cs="Tahoma"/>
          <w:spacing w:val="1"/>
          <w:lang w:val="es-AR"/>
        </w:rPr>
        <w:t>t</w:t>
      </w:r>
      <w:r w:rsidRPr="009737BD">
        <w:rPr>
          <w:rFonts w:ascii="Tahoma" w:hAnsi="Tahoma" w:cs="Tahoma"/>
          <w:lang w:val="es-AR"/>
        </w:rPr>
        <w:t>ivo</w:t>
      </w:r>
      <w:r w:rsidRPr="009737BD">
        <w:rPr>
          <w:rFonts w:ascii="Tahoma" w:hAnsi="Tahoma" w:cs="Tahoma"/>
          <w:spacing w:val="35"/>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oyec</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37"/>
          <w:lang w:val="es-AR"/>
        </w:rPr>
        <w:t xml:space="preserve"> </w:t>
      </w:r>
      <w:r w:rsidRPr="009737BD">
        <w:rPr>
          <w:rFonts w:ascii="Tahoma" w:hAnsi="Tahoma" w:cs="Tahoma"/>
          <w:lang w:val="es-AR"/>
        </w:rPr>
        <w:t xml:space="preserve">de </w:t>
      </w:r>
      <w:r w:rsidRPr="009737BD">
        <w:rPr>
          <w:rFonts w:ascii="Tahoma" w:hAnsi="Tahoma" w:cs="Tahoma"/>
          <w:spacing w:val="-1"/>
          <w:lang w:val="es-AR"/>
        </w:rPr>
        <w:t>O</w:t>
      </w:r>
      <w:r w:rsidRPr="009737BD">
        <w:rPr>
          <w:rFonts w:ascii="Tahoma" w:hAnsi="Tahoma" w:cs="Tahoma"/>
          <w:lang w:val="es-AR"/>
        </w:rPr>
        <w:t>rdenanza..</w:t>
      </w:r>
    </w:p>
    <w:p w:rsidR="00625E06" w:rsidRPr="009737BD" w:rsidRDefault="00625E06" w:rsidP="00625E06">
      <w:pPr>
        <w:widowControl w:val="0"/>
        <w:autoSpaceDE w:val="0"/>
        <w:autoSpaceDN w:val="0"/>
        <w:adjustRightInd w:val="0"/>
        <w:spacing w:after="0" w:line="266" w:lineRule="exact"/>
        <w:ind w:left="463" w:right="68"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Convenios</w:t>
      </w:r>
      <w:r w:rsidRPr="009737BD">
        <w:rPr>
          <w:rFonts w:ascii="Tahoma" w:hAnsi="Tahoma" w:cs="Tahoma"/>
          <w:spacing w:val="21"/>
          <w:lang w:val="es-AR"/>
        </w:rPr>
        <w:t xml:space="preserve"> </w:t>
      </w:r>
      <w:r w:rsidRPr="009737BD">
        <w:rPr>
          <w:rFonts w:ascii="Tahoma" w:hAnsi="Tahoma" w:cs="Tahoma"/>
          <w:lang w:val="es-AR"/>
        </w:rPr>
        <w:t>urbanísticos</w:t>
      </w:r>
      <w:r w:rsidRPr="009737BD">
        <w:rPr>
          <w:rFonts w:ascii="Tahoma" w:hAnsi="Tahoma" w:cs="Tahoma"/>
          <w:spacing w:val="21"/>
          <w:lang w:val="es-AR"/>
        </w:rPr>
        <w:t xml:space="preserve"> </w:t>
      </w:r>
      <w:r w:rsidRPr="009737BD">
        <w:rPr>
          <w:rFonts w:ascii="Tahoma" w:hAnsi="Tahoma" w:cs="Tahoma"/>
          <w:lang w:val="es-AR"/>
        </w:rPr>
        <w:t>para</w:t>
      </w:r>
      <w:r w:rsidRPr="009737BD">
        <w:rPr>
          <w:rFonts w:ascii="Tahoma" w:hAnsi="Tahoma" w:cs="Tahoma"/>
          <w:spacing w:val="26"/>
          <w:lang w:val="es-AR"/>
        </w:rPr>
        <w:t xml:space="preserve"> </w:t>
      </w:r>
      <w:r w:rsidRPr="009737BD">
        <w:rPr>
          <w:rFonts w:ascii="Tahoma" w:hAnsi="Tahoma" w:cs="Tahoma"/>
          <w:lang w:val="es-AR"/>
        </w:rPr>
        <w:t>la</w:t>
      </w:r>
      <w:r w:rsidRPr="009737BD">
        <w:rPr>
          <w:rFonts w:ascii="Tahoma" w:hAnsi="Tahoma" w:cs="Tahoma"/>
          <w:spacing w:val="30"/>
          <w:lang w:val="es-AR"/>
        </w:rPr>
        <w:t xml:space="preserve"> </w:t>
      </w:r>
      <w:r w:rsidRPr="009737BD">
        <w:rPr>
          <w:rFonts w:ascii="Tahoma" w:hAnsi="Tahoma" w:cs="Tahoma"/>
          <w:lang w:val="es-AR"/>
        </w:rPr>
        <w:t>gestión</w:t>
      </w:r>
      <w:r w:rsidRPr="009737BD">
        <w:rPr>
          <w:rFonts w:ascii="Tahoma" w:hAnsi="Tahoma" w:cs="Tahoma"/>
          <w:spacing w:val="24"/>
          <w:lang w:val="es-AR"/>
        </w:rPr>
        <w:t xml:space="preserve"> </w:t>
      </w:r>
      <w:r w:rsidRPr="009737BD">
        <w:rPr>
          <w:rFonts w:ascii="Tahoma" w:hAnsi="Tahoma" w:cs="Tahoma"/>
          <w:lang w:val="es-AR"/>
        </w:rPr>
        <w:t>y</w:t>
      </w:r>
      <w:r w:rsidRPr="009737BD">
        <w:rPr>
          <w:rFonts w:ascii="Tahoma" w:hAnsi="Tahoma" w:cs="Tahoma"/>
          <w:spacing w:val="29"/>
          <w:lang w:val="es-AR"/>
        </w:rPr>
        <w:t xml:space="preserve"> </w:t>
      </w:r>
      <w:r w:rsidRPr="009737BD">
        <w:rPr>
          <w:rFonts w:ascii="Tahoma" w:hAnsi="Tahoma" w:cs="Tahoma"/>
          <w:lang w:val="es-AR"/>
        </w:rPr>
        <w:t xml:space="preserve">ejecución </w:t>
      </w:r>
      <w:r w:rsidRPr="009737BD">
        <w:rPr>
          <w:rFonts w:ascii="Tahoma" w:hAnsi="Tahoma" w:cs="Tahoma"/>
          <w:spacing w:val="45"/>
          <w:lang w:val="es-AR"/>
        </w:rPr>
        <w:t xml:space="preserve"> </w:t>
      </w:r>
      <w:r w:rsidRPr="009737BD">
        <w:rPr>
          <w:rFonts w:ascii="Tahoma" w:hAnsi="Tahoma" w:cs="Tahoma"/>
          <w:lang w:val="es-AR"/>
        </w:rPr>
        <w:t>del</w:t>
      </w:r>
      <w:r w:rsidRPr="009737BD">
        <w:rPr>
          <w:rFonts w:ascii="Tahoma" w:hAnsi="Tahoma" w:cs="Tahoma"/>
          <w:spacing w:val="27"/>
          <w:lang w:val="es-AR"/>
        </w:rPr>
        <w:t xml:space="preserve"> </w:t>
      </w:r>
      <w:r w:rsidRPr="009737BD">
        <w:rPr>
          <w:rFonts w:ascii="Tahoma" w:hAnsi="Tahoma" w:cs="Tahoma"/>
          <w:lang w:val="es-AR"/>
        </w:rPr>
        <w:t>planeamiento:</w:t>
      </w:r>
      <w:r w:rsidRPr="009737BD">
        <w:rPr>
          <w:rFonts w:ascii="Tahoma" w:hAnsi="Tahoma" w:cs="Tahoma"/>
          <w:spacing w:val="18"/>
          <w:lang w:val="es-AR"/>
        </w:rPr>
        <w:t xml:space="preserve"> </w:t>
      </w:r>
      <w:r w:rsidRPr="009737BD">
        <w:rPr>
          <w:rFonts w:ascii="Tahoma" w:hAnsi="Tahoma" w:cs="Tahoma"/>
          <w:lang w:val="es-AR"/>
        </w:rPr>
        <w:t>aquel</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28"/>
          <w:lang w:val="es-AR"/>
        </w:rPr>
        <w:t xml:space="preserve"> </w:t>
      </w:r>
      <w:r w:rsidRPr="009737BD">
        <w:rPr>
          <w:rFonts w:ascii="Tahoma" w:hAnsi="Tahoma" w:cs="Tahoma"/>
          <w:lang w:val="es-AR"/>
        </w:rPr>
        <w:t>que</w:t>
      </w:r>
      <w:r w:rsidRPr="009737BD">
        <w:rPr>
          <w:rFonts w:ascii="Tahoma" w:hAnsi="Tahoma" w:cs="Tahoma"/>
          <w:spacing w:val="27"/>
          <w:lang w:val="es-AR"/>
        </w:rPr>
        <w:t xml:space="preserve"> </w:t>
      </w:r>
      <w:r w:rsidRPr="009737BD">
        <w:rPr>
          <w:rFonts w:ascii="Tahoma" w:hAnsi="Tahoma" w:cs="Tahoma"/>
          <w:w w:val="99"/>
          <w:lang w:val="es-AR"/>
        </w:rPr>
        <w:t>no afecta</w:t>
      </w:r>
      <w:r w:rsidRPr="009737BD">
        <w:rPr>
          <w:rFonts w:ascii="Tahoma" w:hAnsi="Tahoma" w:cs="Tahoma"/>
          <w:spacing w:val="1"/>
          <w:w w:val="99"/>
          <w:lang w:val="es-AR"/>
        </w:rPr>
        <w:t>n</w:t>
      </w:r>
      <w:r w:rsidRPr="009737BD">
        <w:rPr>
          <w:rFonts w:ascii="Tahoma" w:hAnsi="Tahoma" w:cs="Tahoma"/>
          <w:lang w:val="es-AR"/>
        </w:rPr>
        <w:t>do</w:t>
      </w:r>
      <w:r w:rsidRPr="009737BD">
        <w:rPr>
          <w:rFonts w:ascii="Tahoma" w:hAnsi="Tahoma" w:cs="Tahoma"/>
          <w:spacing w:val="16"/>
          <w:lang w:val="es-AR"/>
        </w:rPr>
        <w:t xml:space="preserve"> </w:t>
      </w:r>
      <w:r w:rsidRPr="009737BD">
        <w:rPr>
          <w:rFonts w:ascii="Tahoma" w:hAnsi="Tahoma" w:cs="Tahoma"/>
          <w:lang w:val="es-AR"/>
        </w:rPr>
        <w:t>en</w:t>
      </w:r>
      <w:r w:rsidRPr="009737BD">
        <w:rPr>
          <w:rFonts w:ascii="Tahoma" w:hAnsi="Tahoma" w:cs="Tahoma"/>
          <w:spacing w:val="13"/>
          <w:lang w:val="es-AR"/>
        </w:rPr>
        <w:t xml:space="preserve"> </w:t>
      </w:r>
      <w:r w:rsidRPr="009737BD">
        <w:rPr>
          <w:rFonts w:ascii="Tahoma" w:hAnsi="Tahoma" w:cs="Tahoma"/>
          <w:lang w:val="es-AR"/>
        </w:rPr>
        <w:t>absol</w:t>
      </w:r>
      <w:r w:rsidRPr="009737BD">
        <w:rPr>
          <w:rFonts w:ascii="Tahoma" w:hAnsi="Tahoma" w:cs="Tahoma"/>
          <w:spacing w:val="1"/>
          <w:lang w:val="es-AR"/>
        </w:rPr>
        <w:t>u</w:t>
      </w:r>
      <w:r w:rsidRPr="009737BD">
        <w:rPr>
          <w:rFonts w:ascii="Tahoma" w:hAnsi="Tahoma" w:cs="Tahoma"/>
          <w:lang w:val="es-AR"/>
        </w:rPr>
        <w:t>to</w:t>
      </w:r>
      <w:r w:rsidRPr="009737BD">
        <w:rPr>
          <w:rFonts w:ascii="Tahoma" w:hAnsi="Tahoma" w:cs="Tahoma"/>
          <w:spacing w:val="10"/>
          <w:lang w:val="es-AR"/>
        </w:rPr>
        <w:t xml:space="preserve"> </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15"/>
          <w:lang w:val="es-AR"/>
        </w:rPr>
        <w:t xml:space="preserve"> </w:t>
      </w:r>
      <w:r w:rsidRPr="009737BD">
        <w:rPr>
          <w:rFonts w:ascii="Tahoma" w:hAnsi="Tahoma" w:cs="Tahoma"/>
          <w:spacing w:val="1"/>
          <w:lang w:val="es-AR"/>
        </w:rPr>
        <w:t>d</w:t>
      </w:r>
      <w:r w:rsidRPr="009737BD">
        <w:rPr>
          <w:rFonts w:ascii="Tahoma" w:hAnsi="Tahoma" w:cs="Tahoma"/>
          <w:lang w:val="es-AR"/>
        </w:rPr>
        <w:t>etermi</w:t>
      </w:r>
      <w:r w:rsidRPr="009737BD">
        <w:rPr>
          <w:rFonts w:ascii="Tahoma" w:hAnsi="Tahoma" w:cs="Tahoma"/>
          <w:spacing w:val="1"/>
          <w:lang w:val="es-AR"/>
        </w:rPr>
        <w:t>na</w:t>
      </w:r>
      <w:r w:rsidRPr="009737BD">
        <w:rPr>
          <w:rFonts w:ascii="Tahoma" w:hAnsi="Tahoma" w:cs="Tahoma"/>
          <w:lang w:val="es-AR"/>
        </w:rPr>
        <w:t>do</w:t>
      </w:r>
      <w:r w:rsidRPr="009737BD">
        <w:rPr>
          <w:rFonts w:ascii="Tahoma" w:hAnsi="Tahoma" w:cs="Tahoma"/>
          <w:spacing w:val="15"/>
          <w:lang w:val="es-AR"/>
        </w:rPr>
        <w:t xml:space="preserve"> </w:t>
      </w:r>
      <w:r w:rsidRPr="009737BD">
        <w:rPr>
          <w:rFonts w:ascii="Tahoma" w:hAnsi="Tahoma" w:cs="Tahoma"/>
          <w:lang w:val="es-AR"/>
        </w:rPr>
        <w:t>en</w:t>
      </w:r>
      <w:r w:rsidRPr="009737BD">
        <w:rPr>
          <w:rFonts w:ascii="Tahoma" w:hAnsi="Tahoma" w:cs="Tahoma"/>
          <w:spacing w:val="13"/>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te</w:t>
      </w:r>
      <w:r w:rsidRPr="009737BD">
        <w:rPr>
          <w:rFonts w:ascii="Tahoma" w:hAnsi="Tahoma" w:cs="Tahoma"/>
          <w:spacing w:val="15"/>
          <w:lang w:val="es-AR"/>
        </w:rPr>
        <w:t xml:space="preserve"> </w:t>
      </w:r>
      <w:r w:rsidRPr="009737BD">
        <w:rPr>
          <w:rFonts w:ascii="Tahoma" w:hAnsi="Tahoma" w:cs="Tahoma"/>
          <w:lang w:val="es-AR"/>
        </w:rPr>
        <w:t>PDT,</w:t>
      </w:r>
      <w:r w:rsidRPr="009737BD">
        <w:rPr>
          <w:rFonts w:ascii="Tahoma" w:hAnsi="Tahoma" w:cs="Tahoma"/>
          <w:spacing w:val="12"/>
          <w:lang w:val="es-AR"/>
        </w:rPr>
        <w:t xml:space="preserve"> </w:t>
      </w:r>
      <w:r w:rsidRPr="009737BD">
        <w:rPr>
          <w:rFonts w:ascii="Tahoma" w:hAnsi="Tahoma" w:cs="Tahoma"/>
          <w:lang w:val="es-AR"/>
        </w:rPr>
        <w:t>se</w:t>
      </w:r>
      <w:r w:rsidRPr="009737BD">
        <w:rPr>
          <w:rFonts w:ascii="Tahoma" w:hAnsi="Tahoma" w:cs="Tahoma"/>
          <w:spacing w:val="14"/>
          <w:lang w:val="es-AR"/>
        </w:rPr>
        <w:t xml:space="preserve"> </w:t>
      </w:r>
      <w:r w:rsidRPr="009737BD">
        <w:rPr>
          <w:rFonts w:ascii="Tahoma" w:hAnsi="Tahoma" w:cs="Tahoma"/>
          <w:lang w:val="es-AR"/>
        </w:rPr>
        <w:t>limiten</w:t>
      </w:r>
      <w:r w:rsidRPr="009737BD">
        <w:rPr>
          <w:rFonts w:ascii="Tahoma" w:hAnsi="Tahoma" w:cs="Tahoma"/>
          <w:spacing w:val="10"/>
          <w:lang w:val="es-AR"/>
        </w:rPr>
        <w:t xml:space="preserve"> </w:t>
      </w:r>
      <w:r w:rsidRPr="009737BD">
        <w:rPr>
          <w:rFonts w:ascii="Tahoma" w:hAnsi="Tahoma" w:cs="Tahoma"/>
          <w:lang w:val="es-AR"/>
        </w:rPr>
        <w:t>a</w:t>
      </w:r>
      <w:r w:rsidRPr="009737BD">
        <w:rPr>
          <w:rFonts w:ascii="Tahoma" w:hAnsi="Tahoma" w:cs="Tahoma"/>
          <w:spacing w:val="16"/>
          <w:lang w:val="es-AR"/>
        </w:rPr>
        <w:t xml:space="preserve"> </w:t>
      </w:r>
      <w:r w:rsidRPr="009737BD">
        <w:rPr>
          <w:rFonts w:ascii="Tahoma" w:hAnsi="Tahoma" w:cs="Tahoma"/>
          <w:lang w:val="es-AR"/>
        </w:rPr>
        <w:t>la</w:t>
      </w:r>
      <w:r w:rsidRPr="009737BD">
        <w:rPr>
          <w:rFonts w:ascii="Tahoma" w:hAnsi="Tahoma" w:cs="Tahoma"/>
          <w:spacing w:val="16"/>
          <w:lang w:val="es-AR"/>
        </w:rPr>
        <w:t xml:space="preserve"> </w:t>
      </w:r>
      <w:r w:rsidRPr="009737BD">
        <w:rPr>
          <w:rFonts w:ascii="Tahoma" w:hAnsi="Tahoma" w:cs="Tahoma"/>
          <w:lang w:val="es-AR"/>
        </w:rPr>
        <w:t>determinac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4"/>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 xml:space="preserve">términos </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58"/>
          <w:lang w:val="es-AR"/>
        </w:rPr>
        <w:t xml:space="preserve"> </w:t>
      </w:r>
      <w:r w:rsidRPr="009737BD">
        <w:rPr>
          <w:rFonts w:ascii="Tahoma" w:hAnsi="Tahoma" w:cs="Tahoma"/>
          <w:lang w:val="es-AR"/>
        </w:rPr>
        <w:t>las</w:t>
      </w:r>
      <w:r w:rsidRPr="009737BD">
        <w:rPr>
          <w:rFonts w:ascii="Tahoma" w:hAnsi="Tahoma" w:cs="Tahoma"/>
          <w:spacing w:val="56"/>
          <w:lang w:val="es-AR"/>
        </w:rPr>
        <w:t xml:space="preserve"> </w:t>
      </w:r>
      <w:r w:rsidRPr="009737BD">
        <w:rPr>
          <w:rFonts w:ascii="Tahoma" w:hAnsi="Tahoma" w:cs="Tahoma"/>
          <w:lang w:val="es-AR"/>
        </w:rPr>
        <w:t>cond</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iones</w:t>
      </w:r>
      <w:r w:rsidRPr="009737BD">
        <w:rPr>
          <w:rFonts w:ascii="Tahoma" w:hAnsi="Tahoma" w:cs="Tahoma"/>
          <w:spacing w:val="54"/>
          <w:lang w:val="es-AR"/>
        </w:rPr>
        <w:t xml:space="preserve"> </w:t>
      </w:r>
      <w:r w:rsidRPr="009737BD">
        <w:rPr>
          <w:rFonts w:ascii="Tahoma" w:hAnsi="Tahoma" w:cs="Tahoma"/>
          <w:lang w:val="es-AR"/>
        </w:rPr>
        <w:t>de</w:t>
      </w:r>
      <w:r w:rsidRPr="009737BD">
        <w:rPr>
          <w:rFonts w:ascii="Tahoma" w:hAnsi="Tahoma" w:cs="Tahoma"/>
          <w:spacing w:val="56"/>
          <w:lang w:val="es-AR"/>
        </w:rPr>
        <w:t xml:space="preserve"> </w:t>
      </w:r>
      <w:r w:rsidRPr="009737BD">
        <w:rPr>
          <w:rFonts w:ascii="Tahoma" w:hAnsi="Tahoma" w:cs="Tahoma"/>
          <w:lang w:val="es-AR"/>
        </w:rPr>
        <w:t>la</w:t>
      </w:r>
      <w:r w:rsidRPr="009737BD">
        <w:rPr>
          <w:rFonts w:ascii="Tahoma" w:hAnsi="Tahoma" w:cs="Tahoma"/>
          <w:spacing w:val="59"/>
          <w:lang w:val="es-AR"/>
        </w:rPr>
        <w:t xml:space="preserve"> </w:t>
      </w:r>
      <w:r w:rsidRPr="009737BD">
        <w:rPr>
          <w:rFonts w:ascii="Tahoma" w:hAnsi="Tahoma" w:cs="Tahoma"/>
          <w:lang w:val="es-AR"/>
        </w:rPr>
        <w:t>gestión</w:t>
      </w:r>
      <w:r w:rsidRPr="009737BD">
        <w:rPr>
          <w:rFonts w:ascii="Tahoma" w:hAnsi="Tahoma" w:cs="Tahoma"/>
          <w:spacing w:val="51"/>
          <w:lang w:val="es-AR"/>
        </w:rPr>
        <w:t xml:space="preserve"> </w:t>
      </w:r>
      <w:r w:rsidRPr="009737BD">
        <w:rPr>
          <w:rFonts w:ascii="Tahoma" w:hAnsi="Tahoma" w:cs="Tahoma"/>
          <w:lang w:val="es-AR"/>
        </w:rPr>
        <w:t>y</w:t>
      </w:r>
      <w:r w:rsidRPr="009737BD">
        <w:rPr>
          <w:rFonts w:ascii="Tahoma" w:hAnsi="Tahoma" w:cs="Tahoma"/>
          <w:spacing w:val="58"/>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58"/>
          <w:lang w:val="es-AR"/>
        </w:rPr>
        <w:t xml:space="preserve"> </w:t>
      </w:r>
      <w:r w:rsidRPr="009737BD">
        <w:rPr>
          <w:rFonts w:ascii="Tahoma" w:hAnsi="Tahoma" w:cs="Tahoma"/>
          <w:lang w:val="es-AR"/>
        </w:rPr>
        <w:t>ej</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spacing w:val="1"/>
          <w:lang w:val="es-AR"/>
        </w:rPr>
        <w:t>u</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58"/>
          <w:lang w:val="es-AR"/>
        </w:rPr>
        <w:t xml:space="preserve"> </w:t>
      </w:r>
      <w:r w:rsidRPr="009737BD">
        <w:rPr>
          <w:rFonts w:ascii="Tahoma" w:hAnsi="Tahoma" w:cs="Tahoma"/>
          <w:lang w:val="es-AR"/>
        </w:rPr>
        <w:t>del</w:t>
      </w:r>
      <w:r w:rsidRPr="009737BD">
        <w:rPr>
          <w:rFonts w:ascii="Tahoma" w:hAnsi="Tahoma" w:cs="Tahoma"/>
          <w:spacing w:val="57"/>
          <w:lang w:val="es-AR"/>
        </w:rPr>
        <w:t xml:space="preserve"> </w:t>
      </w:r>
      <w:r w:rsidRPr="009737BD">
        <w:rPr>
          <w:rFonts w:ascii="Tahoma" w:hAnsi="Tahoma" w:cs="Tahoma"/>
          <w:lang w:val="es-AR"/>
        </w:rPr>
        <w:t>pla</w:t>
      </w:r>
      <w:r w:rsidRPr="009737BD">
        <w:rPr>
          <w:rFonts w:ascii="Tahoma" w:hAnsi="Tahoma" w:cs="Tahoma"/>
          <w:spacing w:val="1"/>
          <w:lang w:val="es-AR"/>
        </w:rPr>
        <w:t>n</w:t>
      </w:r>
      <w:r w:rsidRPr="009737BD">
        <w:rPr>
          <w:rFonts w:ascii="Tahoma" w:hAnsi="Tahoma" w:cs="Tahoma"/>
          <w:lang w:val="es-AR"/>
        </w:rPr>
        <w:t>e</w:t>
      </w:r>
      <w:r w:rsidRPr="009737BD">
        <w:rPr>
          <w:rFonts w:ascii="Tahoma" w:hAnsi="Tahoma" w:cs="Tahoma"/>
          <w:spacing w:val="1"/>
          <w:lang w:val="es-AR"/>
        </w:rPr>
        <w:t>a</w:t>
      </w:r>
      <w:r w:rsidRPr="009737BD">
        <w:rPr>
          <w:rFonts w:ascii="Tahoma" w:hAnsi="Tahoma" w:cs="Tahoma"/>
          <w:lang w:val="es-AR"/>
        </w:rPr>
        <w:t>miento</w:t>
      </w:r>
      <w:r w:rsidRPr="009737BD">
        <w:rPr>
          <w:rFonts w:ascii="Tahoma" w:hAnsi="Tahoma" w:cs="Tahoma"/>
          <w:spacing w:val="58"/>
          <w:lang w:val="es-AR"/>
        </w:rPr>
        <w:t xml:space="preserve"> </w:t>
      </w:r>
      <w:r w:rsidRPr="009737BD">
        <w:rPr>
          <w:rFonts w:ascii="Tahoma" w:hAnsi="Tahoma" w:cs="Tahoma"/>
          <w:lang w:val="es-AR"/>
        </w:rPr>
        <w:t>y</w:t>
      </w:r>
      <w:r w:rsidRPr="009737BD">
        <w:rPr>
          <w:rFonts w:ascii="Tahoma" w:hAnsi="Tahoma" w:cs="Tahoma"/>
          <w:spacing w:val="58"/>
          <w:lang w:val="es-AR"/>
        </w:rPr>
        <w:t xml:space="preserve"> </w:t>
      </w:r>
      <w:r w:rsidRPr="009737BD">
        <w:rPr>
          <w:rFonts w:ascii="Tahoma" w:hAnsi="Tahoma" w:cs="Tahoma"/>
          <w:spacing w:val="1"/>
          <w:lang w:val="es-AR"/>
        </w:rPr>
        <w:t>d</w:t>
      </w:r>
      <w:r w:rsidRPr="009737BD">
        <w:rPr>
          <w:rFonts w:ascii="Tahoma" w:hAnsi="Tahoma" w:cs="Tahoma"/>
          <w:lang w:val="es-AR"/>
        </w:rPr>
        <w:t>emás</w:t>
      </w:r>
    </w:p>
    <w:p w:rsidR="00625E06" w:rsidRPr="009737BD" w:rsidRDefault="00625E06" w:rsidP="00625E06">
      <w:pPr>
        <w:widowControl w:val="0"/>
        <w:autoSpaceDE w:val="0"/>
        <w:autoSpaceDN w:val="0"/>
        <w:adjustRightInd w:val="0"/>
        <w:spacing w:after="0" w:line="266" w:lineRule="exact"/>
        <w:ind w:left="463" w:right="70"/>
        <w:jc w:val="both"/>
        <w:rPr>
          <w:rFonts w:ascii="Tahoma" w:hAnsi="Tahoma" w:cs="Tahoma"/>
          <w:lang w:val="es-AR"/>
        </w:rPr>
      </w:pPr>
      <w:r w:rsidRPr="009737BD">
        <w:rPr>
          <w:rFonts w:ascii="Tahoma" w:hAnsi="Tahoma" w:cs="Tahoma"/>
          <w:lang w:val="es-AR"/>
        </w:rPr>
        <w:t>instrume</w:t>
      </w:r>
      <w:r w:rsidRPr="009737BD">
        <w:rPr>
          <w:rFonts w:ascii="Tahoma" w:hAnsi="Tahoma" w:cs="Tahoma"/>
          <w:spacing w:val="1"/>
          <w:lang w:val="es-AR"/>
        </w:rPr>
        <w:t>n</w:t>
      </w:r>
      <w:r w:rsidRPr="009737BD">
        <w:rPr>
          <w:rFonts w:ascii="Tahoma" w:hAnsi="Tahoma" w:cs="Tahoma"/>
          <w:lang w:val="es-AR"/>
        </w:rPr>
        <w:t>t</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23"/>
          <w:lang w:val="es-AR"/>
        </w:rPr>
        <w:t xml:space="preserve"> </w:t>
      </w:r>
      <w:r w:rsidRPr="009737BD">
        <w:rPr>
          <w:rFonts w:ascii="Tahoma" w:hAnsi="Tahoma" w:cs="Tahoma"/>
          <w:lang w:val="es-AR"/>
        </w:rPr>
        <w:t>existen</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27"/>
          <w:lang w:val="es-AR"/>
        </w:rPr>
        <w:t xml:space="preserve"> </w:t>
      </w:r>
      <w:r w:rsidRPr="009737BD">
        <w:rPr>
          <w:rFonts w:ascii="Tahoma" w:hAnsi="Tahoma" w:cs="Tahoma"/>
          <w:lang w:val="es-AR"/>
        </w:rPr>
        <w:t>en</w:t>
      </w:r>
      <w:r w:rsidRPr="009737BD">
        <w:rPr>
          <w:rFonts w:ascii="Tahoma" w:hAnsi="Tahoma" w:cs="Tahoma"/>
          <w:spacing w:val="31"/>
          <w:lang w:val="es-AR"/>
        </w:rPr>
        <w:t xml:space="preserve"> </w:t>
      </w:r>
      <w:r w:rsidRPr="009737BD">
        <w:rPr>
          <w:rFonts w:ascii="Tahoma" w:hAnsi="Tahoma" w:cs="Tahoma"/>
          <w:lang w:val="es-AR"/>
        </w:rPr>
        <w:t>el</w:t>
      </w:r>
      <w:r w:rsidRPr="009737BD">
        <w:rPr>
          <w:rFonts w:ascii="Tahoma" w:hAnsi="Tahoma" w:cs="Tahoma"/>
          <w:spacing w:val="31"/>
          <w:lang w:val="es-AR"/>
        </w:rPr>
        <w:t xml:space="preserve"> </w:t>
      </w:r>
      <w:r w:rsidRPr="009737BD">
        <w:rPr>
          <w:rFonts w:ascii="Tahoma" w:hAnsi="Tahoma" w:cs="Tahoma"/>
          <w:spacing w:val="1"/>
          <w:lang w:val="es-AR"/>
        </w:rPr>
        <w:t>m</w:t>
      </w:r>
      <w:r w:rsidRPr="009737BD">
        <w:rPr>
          <w:rFonts w:ascii="Tahoma" w:hAnsi="Tahoma" w:cs="Tahoma"/>
          <w:spacing w:val="-1"/>
          <w:lang w:val="es-AR"/>
        </w:rPr>
        <w:t>o</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31"/>
          <w:lang w:val="es-AR"/>
        </w:rPr>
        <w:t xml:space="preserve"> </w:t>
      </w:r>
      <w:r w:rsidRPr="009737BD">
        <w:rPr>
          <w:rFonts w:ascii="Tahoma" w:hAnsi="Tahoma" w:cs="Tahoma"/>
          <w:lang w:val="es-AR"/>
        </w:rPr>
        <w:t>su</w:t>
      </w:r>
      <w:r w:rsidRPr="009737BD">
        <w:rPr>
          <w:rFonts w:ascii="Tahoma" w:hAnsi="Tahoma" w:cs="Tahoma"/>
          <w:spacing w:val="31"/>
          <w:lang w:val="es-AR"/>
        </w:rPr>
        <w:t xml:space="preserve"> </w:t>
      </w:r>
      <w:r w:rsidRPr="009737BD">
        <w:rPr>
          <w:rFonts w:ascii="Tahoma" w:hAnsi="Tahoma" w:cs="Tahoma"/>
          <w:lang w:val="es-AR"/>
        </w:rPr>
        <w:t>celebración.</w:t>
      </w:r>
      <w:r w:rsidRPr="009737BD">
        <w:rPr>
          <w:rFonts w:ascii="Tahoma" w:hAnsi="Tahoma" w:cs="Tahoma"/>
          <w:spacing w:val="22"/>
          <w:lang w:val="es-AR"/>
        </w:rPr>
        <w:t xml:space="preserve"> </w:t>
      </w:r>
      <w:r w:rsidRPr="009737BD">
        <w:rPr>
          <w:rFonts w:ascii="Tahoma" w:hAnsi="Tahoma" w:cs="Tahoma"/>
          <w:lang w:val="es-AR"/>
        </w:rPr>
        <w:t>Del</w:t>
      </w:r>
      <w:r w:rsidRPr="009737BD">
        <w:rPr>
          <w:rFonts w:ascii="Tahoma" w:hAnsi="Tahoma" w:cs="Tahoma"/>
          <w:spacing w:val="31"/>
          <w:lang w:val="es-AR"/>
        </w:rPr>
        <w:t xml:space="preserve"> </w:t>
      </w:r>
      <w:r w:rsidRPr="009737BD">
        <w:rPr>
          <w:rFonts w:ascii="Tahoma" w:hAnsi="Tahoma" w:cs="Tahoma"/>
          <w:lang w:val="es-AR"/>
        </w:rPr>
        <w:t>cumpl</w:t>
      </w:r>
      <w:r w:rsidRPr="009737BD">
        <w:rPr>
          <w:rFonts w:ascii="Tahoma" w:hAnsi="Tahoma" w:cs="Tahoma"/>
          <w:spacing w:val="1"/>
          <w:lang w:val="es-AR"/>
        </w:rPr>
        <w:t>i</w:t>
      </w:r>
      <w:r w:rsidRPr="009737BD">
        <w:rPr>
          <w:rFonts w:ascii="Tahoma" w:hAnsi="Tahoma" w:cs="Tahoma"/>
          <w:lang w:val="es-AR"/>
        </w:rPr>
        <w:t>miento</w:t>
      </w:r>
      <w:r w:rsidRPr="009737BD">
        <w:rPr>
          <w:rFonts w:ascii="Tahoma" w:hAnsi="Tahoma" w:cs="Tahoma"/>
          <w:spacing w:val="27"/>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estos co</w:t>
      </w:r>
      <w:r w:rsidRPr="009737BD">
        <w:rPr>
          <w:rFonts w:ascii="Tahoma" w:hAnsi="Tahoma" w:cs="Tahoma"/>
          <w:spacing w:val="1"/>
          <w:lang w:val="es-AR"/>
        </w:rPr>
        <w:t>n</w:t>
      </w:r>
      <w:r w:rsidRPr="009737BD">
        <w:rPr>
          <w:rFonts w:ascii="Tahoma" w:hAnsi="Tahoma" w:cs="Tahoma"/>
          <w:lang w:val="es-AR"/>
        </w:rPr>
        <w:t>ven</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18"/>
          <w:lang w:val="es-AR"/>
        </w:rPr>
        <w:t xml:space="preserve"> </w:t>
      </w:r>
      <w:r w:rsidRPr="009737BD">
        <w:rPr>
          <w:rFonts w:ascii="Tahoma" w:hAnsi="Tahoma" w:cs="Tahoma"/>
          <w:lang w:val="es-AR"/>
        </w:rPr>
        <w:t>en</w:t>
      </w:r>
      <w:r w:rsidRPr="009737BD">
        <w:rPr>
          <w:rFonts w:ascii="Tahoma" w:hAnsi="Tahoma" w:cs="Tahoma"/>
          <w:spacing w:val="17"/>
          <w:lang w:val="es-AR"/>
        </w:rPr>
        <w:t xml:space="preserve"> </w:t>
      </w:r>
      <w:r w:rsidRPr="009737BD">
        <w:rPr>
          <w:rFonts w:ascii="Tahoma" w:hAnsi="Tahoma" w:cs="Tahoma"/>
          <w:lang w:val="es-AR"/>
        </w:rPr>
        <w:t>ning</w:t>
      </w:r>
      <w:r w:rsidRPr="009737BD">
        <w:rPr>
          <w:rFonts w:ascii="Tahoma" w:hAnsi="Tahoma" w:cs="Tahoma"/>
          <w:spacing w:val="1"/>
          <w:lang w:val="es-AR"/>
        </w:rPr>
        <w:t>ú</w:t>
      </w:r>
      <w:r w:rsidRPr="009737BD">
        <w:rPr>
          <w:rFonts w:ascii="Tahoma" w:hAnsi="Tahoma" w:cs="Tahoma"/>
          <w:lang w:val="es-AR"/>
        </w:rPr>
        <w:t>n</w:t>
      </w:r>
      <w:r w:rsidRPr="009737BD">
        <w:rPr>
          <w:rFonts w:ascii="Tahoma" w:hAnsi="Tahoma" w:cs="Tahoma"/>
          <w:spacing w:val="18"/>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so</w:t>
      </w:r>
      <w:r w:rsidRPr="009737BD">
        <w:rPr>
          <w:rFonts w:ascii="Tahoma" w:hAnsi="Tahoma" w:cs="Tahoma"/>
          <w:spacing w:val="18"/>
          <w:lang w:val="es-AR"/>
        </w:rPr>
        <w:t xml:space="preserve"> </w:t>
      </w:r>
      <w:r w:rsidRPr="009737BD">
        <w:rPr>
          <w:rFonts w:ascii="Tahoma" w:hAnsi="Tahoma" w:cs="Tahoma"/>
          <w:lang w:val="es-AR"/>
        </w:rPr>
        <w:t>podrá</w:t>
      </w:r>
      <w:r w:rsidRPr="009737BD">
        <w:rPr>
          <w:rFonts w:ascii="Tahoma" w:hAnsi="Tahoma" w:cs="Tahoma"/>
          <w:spacing w:val="15"/>
          <w:lang w:val="es-AR"/>
        </w:rPr>
        <w:t xml:space="preserve"> </w:t>
      </w:r>
      <w:r w:rsidRPr="009737BD">
        <w:rPr>
          <w:rFonts w:ascii="Tahoma" w:hAnsi="Tahoma" w:cs="Tahoma"/>
          <w:lang w:val="es-AR"/>
        </w:rPr>
        <w:t>derivarse</w:t>
      </w:r>
      <w:r w:rsidRPr="009737BD">
        <w:rPr>
          <w:rFonts w:ascii="Tahoma" w:hAnsi="Tahoma" w:cs="Tahoma"/>
          <w:spacing w:val="12"/>
          <w:lang w:val="es-AR"/>
        </w:rPr>
        <w:t xml:space="preserve"> </w:t>
      </w:r>
      <w:r w:rsidRPr="009737BD">
        <w:rPr>
          <w:rFonts w:ascii="Tahoma" w:hAnsi="Tahoma" w:cs="Tahoma"/>
          <w:lang w:val="es-AR"/>
        </w:rPr>
        <w:t>o</w:t>
      </w:r>
      <w:r w:rsidRPr="009737BD">
        <w:rPr>
          <w:rFonts w:ascii="Tahoma" w:hAnsi="Tahoma" w:cs="Tahoma"/>
          <w:spacing w:val="18"/>
          <w:lang w:val="es-AR"/>
        </w:rPr>
        <w:t xml:space="preserve"> </w:t>
      </w:r>
      <w:r w:rsidRPr="009737BD">
        <w:rPr>
          <w:rFonts w:ascii="Tahoma" w:hAnsi="Tahoma" w:cs="Tahoma"/>
          <w:lang w:val="es-AR"/>
        </w:rPr>
        <w:t>r</w:t>
      </w:r>
      <w:r w:rsidRPr="009737BD">
        <w:rPr>
          <w:rFonts w:ascii="Tahoma" w:hAnsi="Tahoma" w:cs="Tahoma"/>
          <w:spacing w:val="1"/>
          <w:lang w:val="es-AR"/>
        </w:rPr>
        <w:t>e</w:t>
      </w:r>
      <w:r w:rsidRPr="009737BD">
        <w:rPr>
          <w:rFonts w:ascii="Tahoma" w:hAnsi="Tahoma" w:cs="Tahoma"/>
          <w:lang w:val="es-AR"/>
        </w:rPr>
        <w:t>sultar</w:t>
      </w:r>
      <w:r w:rsidRPr="009737BD">
        <w:rPr>
          <w:rFonts w:ascii="Tahoma" w:hAnsi="Tahoma" w:cs="Tahoma"/>
          <w:spacing w:val="18"/>
          <w:lang w:val="es-AR"/>
        </w:rPr>
        <w:t xml:space="preserve"> </w:t>
      </w:r>
      <w:r w:rsidRPr="009737BD">
        <w:rPr>
          <w:rFonts w:ascii="Tahoma" w:hAnsi="Tahoma" w:cs="Tahoma"/>
          <w:lang w:val="es-AR"/>
        </w:rPr>
        <w:t>m</w:t>
      </w:r>
      <w:r w:rsidRPr="009737BD">
        <w:rPr>
          <w:rFonts w:ascii="Tahoma" w:hAnsi="Tahoma" w:cs="Tahoma"/>
          <w:spacing w:val="1"/>
          <w:lang w:val="es-AR"/>
        </w:rPr>
        <w:t>o</w:t>
      </w:r>
      <w:r w:rsidRPr="009737BD">
        <w:rPr>
          <w:rFonts w:ascii="Tahoma" w:hAnsi="Tahoma" w:cs="Tahoma"/>
          <w:lang w:val="es-AR"/>
        </w:rPr>
        <w:t>dif</w:t>
      </w:r>
      <w:r w:rsidRPr="009737BD">
        <w:rPr>
          <w:rFonts w:ascii="Tahoma" w:hAnsi="Tahoma" w:cs="Tahoma"/>
          <w:spacing w:val="1"/>
          <w:lang w:val="es-AR"/>
        </w:rPr>
        <w:t>i</w:t>
      </w:r>
      <w:r w:rsidRPr="009737BD">
        <w:rPr>
          <w:rFonts w:ascii="Tahoma" w:hAnsi="Tahoma" w:cs="Tahoma"/>
          <w:lang w:val="es-AR"/>
        </w:rPr>
        <w:t>cac</w:t>
      </w:r>
      <w:r w:rsidRPr="009737BD">
        <w:rPr>
          <w:rFonts w:ascii="Tahoma" w:hAnsi="Tahoma" w:cs="Tahoma"/>
          <w:spacing w:val="1"/>
          <w:lang w:val="es-AR"/>
        </w:rPr>
        <w:t>i</w:t>
      </w:r>
      <w:r w:rsidRPr="009737BD">
        <w:rPr>
          <w:rFonts w:ascii="Tahoma" w:hAnsi="Tahoma" w:cs="Tahoma"/>
          <w:lang w:val="es-AR"/>
        </w:rPr>
        <w:t>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14"/>
          <w:lang w:val="es-AR"/>
        </w:rPr>
        <w:t xml:space="preserve"> </w:t>
      </w:r>
      <w:r w:rsidRPr="009737BD">
        <w:rPr>
          <w:rFonts w:ascii="Tahoma" w:hAnsi="Tahoma" w:cs="Tahoma"/>
          <w:lang w:val="es-AR"/>
        </w:rPr>
        <w:t>al</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ació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19"/>
          <w:lang w:val="es-AR"/>
        </w:rPr>
        <w:t xml:space="preserve"> </w:t>
      </w:r>
      <w:r w:rsidRPr="009737BD">
        <w:rPr>
          <w:rFonts w:ascii="Tahoma" w:hAnsi="Tahoma" w:cs="Tahoma"/>
          <w:lang w:val="es-AR"/>
        </w:rPr>
        <w:t>ex</w:t>
      </w:r>
      <w:r w:rsidRPr="009737BD">
        <w:rPr>
          <w:rFonts w:ascii="Tahoma" w:hAnsi="Tahoma" w:cs="Tahoma"/>
          <w:spacing w:val="1"/>
          <w:lang w:val="es-AR"/>
        </w:rPr>
        <w:t>c</w:t>
      </w:r>
      <w:r w:rsidRPr="009737BD">
        <w:rPr>
          <w:rFonts w:ascii="Tahoma" w:hAnsi="Tahoma" w:cs="Tahoma"/>
          <w:lang w:val="es-AR"/>
        </w:rPr>
        <w:t>e</w:t>
      </w:r>
      <w:r w:rsidRPr="009737BD">
        <w:rPr>
          <w:rFonts w:ascii="Tahoma" w:hAnsi="Tahoma" w:cs="Tahoma"/>
          <w:spacing w:val="1"/>
          <w:lang w:val="es-AR"/>
        </w:rPr>
        <w:t>p</w:t>
      </w:r>
      <w:r w:rsidRPr="009737BD">
        <w:rPr>
          <w:rFonts w:ascii="Tahoma" w:hAnsi="Tahoma" w:cs="Tahoma"/>
          <w:spacing w:val="-1"/>
          <w:lang w:val="es-AR"/>
        </w:rPr>
        <w:t>c</w:t>
      </w:r>
      <w:r w:rsidRPr="009737BD">
        <w:rPr>
          <w:rFonts w:ascii="Tahoma" w:hAnsi="Tahoma" w:cs="Tahoma"/>
          <w:lang w:val="es-AR"/>
        </w:rPr>
        <w:t>ión de</w:t>
      </w:r>
      <w:r w:rsidRPr="009737BD">
        <w:rPr>
          <w:rFonts w:ascii="Tahoma" w:hAnsi="Tahoma" w:cs="Tahoma"/>
          <w:spacing w:val="10"/>
          <w:lang w:val="es-AR"/>
        </w:rPr>
        <w:t xml:space="preserve"> </w:t>
      </w:r>
      <w:r w:rsidRPr="009737BD">
        <w:rPr>
          <w:rFonts w:ascii="Tahoma" w:hAnsi="Tahoma" w:cs="Tahoma"/>
          <w:lang w:val="es-AR"/>
        </w:rPr>
        <w:t>las</w:t>
      </w:r>
      <w:r w:rsidRPr="009737BD">
        <w:rPr>
          <w:rFonts w:ascii="Tahoma" w:hAnsi="Tahoma" w:cs="Tahoma"/>
          <w:spacing w:val="12"/>
          <w:lang w:val="es-AR"/>
        </w:rPr>
        <w:t xml:space="preserve"> </w:t>
      </w:r>
      <w:r w:rsidRPr="009737BD">
        <w:rPr>
          <w:rFonts w:ascii="Tahoma" w:hAnsi="Tahoma" w:cs="Tahoma"/>
          <w:lang w:val="es-AR"/>
        </w:rPr>
        <w:t>nor</w:t>
      </w:r>
      <w:r w:rsidRPr="009737BD">
        <w:rPr>
          <w:rFonts w:ascii="Tahoma" w:hAnsi="Tahoma" w:cs="Tahoma"/>
          <w:spacing w:val="1"/>
          <w:lang w:val="es-AR"/>
        </w:rPr>
        <w:t>m</w:t>
      </w:r>
      <w:r w:rsidRPr="009737BD">
        <w:rPr>
          <w:rFonts w:ascii="Tahoma" w:hAnsi="Tahoma" w:cs="Tahoma"/>
          <w:lang w:val="es-AR"/>
        </w:rPr>
        <w:t>as</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lang w:val="es-AR"/>
        </w:rPr>
        <w:t>pla</w:t>
      </w:r>
      <w:r w:rsidRPr="009737BD">
        <w:rPr>
          <w:rFonts w:ascii="Tahoma" w:hAnsi="Tahoma" w:cs="Tahoma"/>
          <w:spacing w:val="1"/>
          <w:lang w:val="es-AR"/>
        </w:rPr>
        <w:t>ne</w:t>
      </w:r>
      <w:r w:rsidRPr="009737BD">
        <w:rPr>
          <w:rFonts w:ascii="Tahoma" w:hAnsi="Tahoma" w:cs="Tahoma"/>
          <w:lang w:val="es-AR"/>
        </w:rPr>
        <w:t>amien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0"/>
          <w:lang w:val="es-AR"/>
        </w:rPr>
        <w:t xml:space="preserve"> </w:t>
      </w:r>
      <w:r w:rsidRPr="009737BD">
        <w:rPr>
          <w:rFonts w:ascii="Tahoma" w:hAnsi="Tahoma" w:cs="Tahoma"/>
          <w:lang w:val="es-AR"/>
        </w:rPr>
        <w:t>es</w:t>
      </w:r>
      <w:r w:rsidRPr="009737BD">
        <w:rPr>
          <w:rFonts w:ascii="Tahoma" w:hAnsi="Tahoma" w:cs="Tahoma"/>
          <w:spacing w:val="1"/>
          <w:lang w:val="es-AR"/>
        </w:rPr>
        <w:t>t</w:t>
      </w:r>
      <w:r w:rsidRPr="009737BD">
        <w:rPr>
          <w:rFonts w:ascii="Tahoma" w:hAnsi="Tahoma" w:cs="Tahoma"/>
          <w:lang w:val="es-AR"/>
        </w:rPr>
        <w:t>abl</w:t>
      </w:r>
      <w:r w:rsidRPr="009737BD">
        <w:rPr>
          <w:rFonts w:ascii="Tahoma" w:hAnsi="Tahoma" w:cs="Tahoma"/>
          <w:spacing w:val="1"/>
          <w:lang w:val="es-AR"/>
        </w:rPr>
        <w:t>e</w:t>
      </w:r>
      <w:r w:rsidRPr="009737BD">
        <w:rPr>
          <w:rFonts w:ascii="Tahoma" w:hAnsi="Tahoma" w:cs="Tahoma"/>
          <w:spacing w:val="-1"/>
          <w:lang w:val="es-AR"/>
        </w:rPr>
        <w:t>c</w:t>
      </w:r>
      <w:r w:rsidRPr="009737BD">
        <w:rPr>
          <w:rFonts w:ascii="Tahoma" w:hAnsi="Tahoma" w:cs="Tahoma"/>
          <w:lang w:val="es-AR"/>
        </w:rPr>
        <w:t>idas</w:t>
      </w:r>
      <w:r w:rsidRPr="009737BD">
        <w:rPr>
          <w:rFonts w:ascii="Tahoma" w:hAnsi="Tahoma" w:cs="Tahoma"/>
          <w:spacing w:val="10"/>
          <w:lang w:val="es-AR"/>
        </w:rPr>
        <w:t xml:space="preserve"> </w:t>
      </w:r>
      <w:r w:rsidRPr="009737BD">
        <w:rPr>
          <w:rFonts w:ascii="Tahoma" w:hAnsi="Tahoma" w:cs="Tahoma"/>
          <w:lang w:val="es-AR"/>
        </w:rPr>
        <w:t>en</w:t>
      </w:r>
      <w:r w:rsidRPr="009737BD">
        <w:rPr>
          <w:rFonts w:ascii="Tahoma" w:hAnsi="Tahoma" w:cs="Tahoma"/>
          <w:spacing w:val="11"/>
          <w:lang w:val="es-AR"/>
        </w:rPr>
        <w:t xml:space="preserve"> </w:t>
      </w:r>
      <w:r w:rsidRPr="009737BD">
        <w:rPr>
          <w:rFonts w:ascii="Tahoma" w:hAnsi="Tahoma" w:cs="Tahoma"/>
          <w:lang w:val="es-AR"/>
        </w:rPr>
        <w:t>esta</w:t>
      </w:r>
      <w:r w:rsidRPr="009737BD">
        <w:rPr>
          <w:rFonts w:ascii="Tahoma" w:hAnsi="Tahoma" w:cs="Tahoma"/>
          <w:spacing w:val="8"/>
          <w:lang w:val="es-AR"/>
        </w:rPr>
        <w:t xml:space="preserve"> </w:t>
      </w:r>
      <w:r w:rsidRPr="009737BD">
        <w:rPr>
          <w:rFonts w:ascii="Tahoma" w:hAnsi="Tahoma" w:cs="Tahoma"/>
          <w:lang w:val="es-AR"/>
        </w:rPr>
        <w:t>Or</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spacing w:val="1"/>
          <w:lang w:val="es-AR"/>
        </w:rPr>
        <w:t>n</w:t>
      </w:r>
      <w:r w:rsidRPr="009737BD">
        <w:rPr>
          <w:rFonts w:ascii="Tahoma" w:hAnsi="Tahoma" w:cs="Tahoma"/>
          <w:lang w:val="es-AR"/>
        </w:rPr>
        <w:t>anz</w:t>
      </w:r>
      <w:r w:rsidRPr="009737BD">
        <w:rPr>
          <w:rFonts w:ascii="Tahoma" w:hAnsi="Tahoma" w:cs="Tahoma"/>
          <w:spacing w:val="1"/>
          <w:lang w:val="es-AR"/>
        </w:rPr>
        <w:t>a</w:t>
      </w:r>
      <w:r w:rsidRPr="009737BD">
        <w:rPr>
          <w:rFonts w:ascii="Tahoma" w:hAnsi="Tahoma" w:cs="Tahoma"/>
          <w:lang w:val="es-AR"/>
        </w:rPr>
        <w:t>.</w:t>
      </w:r>
      <w:r w:rsidRPr="009737BD">
        <w:rPr>
          <w:rFonts w:ascii="Tahoma" w:hAnsi="Tahoma" w:cs="Tahoma"/>
          <w:spacing w:val="9"/>
          <w:lang w:val="es-AR"/>
        </w:rPr>
        <w:t xml:space="preserve"> </w:t>
      </w:r>
      <w:r w:rsidRPr="009737BD">
        <w:rPr>
          <w:rFonts w:ascii="Tahoma" w:hAnsi="Tahoma" w:cs="Tahoma"/>
          <w:lang w:val="es-AR"/>
        </w:rPr>
        <w:t>Dic</w:t>
      </w:r>
      <w:r w:rsidRPr="009737BD">
        <w:rPr>
          <w:rFonts w:ascii="Tahoma" w:hAnsi="Tahoma" w:cs="Tahoma"/>
          <w:spacing w:val="1"/>
          <w:lang w:val="es-AR"/>
        </w:rPr>
        <w:t>ho</w:t>
      </w:r>
      <w:r w:rsidRPr="009737BD">
        <w:rPr>
          <w:rFonts w:ascii="Tahoma" w:hAnsi="Tahoma" w:cs="Tahoma"/>
          <w:lang w:val="es-AR"/>
        </w:rPr>
        <w:t>s</w:t>
      </w:r>
      <w:r w:rsidRPr="009737BD">
        <w:rPr>
          <w:rFonts w:ascii="Tahoma" w:hAnsi="Tahoma" w:cs="Tahoma"/>
          <w:spacing w:val="8"/>
          <w:lang w:val="es-AR"/>
        </w:rPr>
        <w:t xml:space="preserve"> </w:t>
      </w:r>
      <w:r w:rsidRPr="009737BD">
        <w:rPr>
          <w:rFonts w:ascii="Tahoma" w:hAnsi="Tahoma" w:cs="Tahoma"/>
          <w:lang w:val="es-AR"/>
        </w:rPr>
        <w:t>con</w:t>
      </w:r>
      <w:r w:rsidRPr="009737BD">
        <w:rPr>
          <w:rFonts w:ascii="Tahoma" w:hAnsi="Tahoma" w:cs="Tahoma"/>
          <w:spacing w:val="1"/>
          <w:lang w:val="es-AR"/>
        </w:rPr>
        <w:t>v</w:t>
      </w:r>
      <w:r w:rsidRPr="009737BD">
        <w:rPr>
          <w:rFonts w:ascii="Tahoma" w:hAnsi="Tahoma" w:cs="Tahoma"/>
          <w:lang w:val="es-AR"/>
        </w:rPr>
        <w:t>enios</w:t>
      </w:r>
      <w:r w:rsidRPr="009737BD">
        <w:rPr>
          <w:rFonts w:ascii="Tahoma" w:hAnsi="Tahoma" w:cs="Tahoma"/>
          <w:spacing w:val="10"/>
          <w:lang w:val="es-AR"/>
        </w:rPr>
        <w:t xml:space="preserve"> </w:t>
      </w:r>
      <w:r w:rsidRPr="009737BD">
        <w:rPr>
          <w:rFonts w:ascii="Tahoma" w:hAnsi="Tahoma" w:cs="Tahoma"/>
          <w:lang w:val="es-AR"/>
        </w:rPr>
        <w:t>serán</w:t>
      </w:r>
      <w:r w:rsidRPr="009737BD">
        <w:rPr>
          <w:rFonts w:ascii="Tahoma" w:hAnsi="Tahoma" w:cs="Tahoma"/>
          <w:spacing w:val="-5"/>
          <w:lang w:val="es-AR"/>
        </w:rPr>
        <w:t xml:space="preserve"> </w:t>
      </w:r>
      <w:r w:rsidRPr="009737BD">
        <w:rPr>
          <w:rFonts w:ascii="Tahoma" w:hAnsi="Tahoma" w:cs="Tahoma"/>
          <w:lang w:val="es-AR"/>
        </w:rPr>
        <w:t>de aplicación con</w:t>
      </w:r>
      <w:r w:rsidRPr="009737BD">
        <w:rPr>
          <w:rFonts w:ascii="Tahoma" w:hAnsi="Tahoma" w:cs="Tahoma"/>
          <w:spacing w:val="-3"/>
          <w:lang w:val="es-AR"/>
        </w:rPr>
        <w:t xml:space="preserve"> </w:t>
      </w:r>
      <w:r w:rsidRPr="009737BD">
        <w:rPr>
          <w:rFonts w:ascii="Tahoma" w:hAnsi="Tahoma" w:cs="Tahoma"/>
          <w:lang w:val="es-AR"/>
        </w:rPr>
        <w:t>resolución</w:t>
      </w:r>
      <w:r w:rsidRPr="009737BD">
        <w:rPr>
          <w:rFonts w:ascii="Tahoma" w:hAnsi="Tahoma" w:cs="Tahoma"/>
          <w:spacing w:val="-8"/>
          <w:lang w:val="es-AR"/>
        </w:rPr>
        <w:t xml:space="preserve"> </w:t>
      </w:r>
      <w:r w:rsidRPr="009737BD">
        <w:rPr>
          <w:rFonts w:ascii="Tahoma" w:hAnsi="Tahoma" w:cs="Tahoma"/>
          <w:lang w:val="es-AR"/>
        </w:rPr>
        <w:t>fa</w:t>
      </w:r>
      <w:r w:rsidRPr="009737BD">
        <w:rPr>
          <w:rFonts w:ascii="Tahoma" w:hAnsi="Tahoma" w:cs="Tahoma"/>
          <w:spacing w:val="1"/>
          <w:lang w:val="es-AR"/>
        </w:rPr>
        <w:t>v</w:t>
      </w:r>
      <w:r w:rsidRPr="009737BD">
        <w:rPr>
          <w:rFonts w:ascii="Tahoma" w:hAnsi="Tahoma" w:cs="Tahoma"/>
          <w:spacing w:val="-1"/>
          <w:lang w:val="es-AR"/>
        </w:rPr>
        <w:t>o</w:t>
      </w:r>
      <w:r w:rsidRPr="009737BD">
        <w:rPr>
          <w:rFonts w:ascii="Tahoma" w:hAnsi="Tahoma" w:cs="Tahoma"/>
          <w:spacing w:val="1"/>
          <w:lang w:val="es-AR"/>
        </w:rPr>
        <w:t>rabl</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spacing w:val="1"/>
          <w:lang w:val="es-AR"/>
        </w:rPr>
        <w:t>Ej</w:t>
      </w:r>
      <w:r w:rsidRPr="009737BD">
        <w:rPr>
          <w:rFonts w:ascii="Tahoma" w:hAnsi="Tahoma" w:cs="Tahoma"/>
          <w:lang w:val="es-AR"/>
        </w:rPr>
        <w:t>e</w:t>
      </w:r>
      <w:r w:rsidRPr="009737BD">
        <w:rPr>
          <w:rFonts w:ascii="Tahoma" w:hAnsi="Tahoma" w:cs="Tahoma"/>
          <w:spacing w:val="1"/>
          <w:lang w:val="es-AR"/>
        </w:rPr>
        <w:t>cuti</w:t>
      </w:r>
      <w:r w:rsidRPr="009737BD">
        <w:rPr>
          <w:rFonts w:ascii="Tahoma" w:hAnsi="Tahoma" w:cs="Tahoma"/>
          <w:lang w:val="es-AR"/>
        </w:rPr>
        <w:t>v</w:t>
      </w:r>
      <w:r w:rsidRPr="009737BD">
        <w:rPr>
          <w:rFonts w:ascii="Tahoma" w:hAnsi="Tahoma" w:cs="Tahoma"/>
          <w:spacing w:val="-1"/>
          <w:lang w:val="es-AR"/>
        </w:rPr>
        <w:t>o</w:t>
      </w:r>
      <w:r w:rsidRPr="009737BD">
        <w:rPr>
          <w:rFonts w:ascii="Tahoma" w:hAnsi="Tahoma" w:cs="Tahoma"/>
          <w:lang w:val="es-AR"/>
        </w:rPr>
        <w:t>.</w:t>
      </w:r>
    </w:p>
    <w:p w:rsidR="00625E06" w:rsidRPr="009737BD" w:rsidRDefault="00625E06" w:rsidP="00625E06">
      <w:pPr>
        <w:widowControl w:val="0"/>
        <w:autoSpaceDE w:val="0"/>
        <w:autoSpaceDN w:val="0"/>
        <w:adjustRightInd w:val="0"/>
        <w:spacing w:before="18" w:after="0" w:line="240" w:lineRule="exact"/>
        <w:rPr>
          <w:rFonts w:ascii="Tahoma" w:hAnsi="Tahoma" w:cs="Tahoma"/>
          <w:sz w:val="24"/>
          <w:szCs w:val="24"/>
          <w:lang w:val="es-AR"/>
        </w:rPr>
      </w:pPr>
    </w:p>
    <w:p w:rsidR="00625E06" w:rsidRPr="009737BD" w:rsidRDefault="00625E06" w:rsidP="00625E06">
      <w:pPr>
        <w:widowControl w:val="0"/>
        <w:autoSpaceDE w:val="0"/>
        <w:autoSpaceDN w:val="0"/>
        <w:adjustRightInd w:val="0"/>
        <w:spacing w:after="0" w:line="240" w:lineRule="auto"/>
        <w:ind w:left="103" w:right="8535"/>
        <w:jc w:val="both"/>
        <w:rPr>
          <w:rFonts w:ascii="Tahoma" w:hAnsi="Tahoma" w:cs="Tahoma"/>
          <w:lang w:val="es-AR"/>
        </w:rPr>
      </w:pPr>
      <w:r w:rsidRPr="009737BD">
        <w:rPr>
          <w:rFonts w:ascii="Tahoma" w:hAnsi="Tahoma" w:cs="Tahoma"/>
          <w:b/>
          <w:bCs/>
          <w:lang w:val="es-AR"/>
        </w:rPr>
        <w:t>XVI.7</w:t>
      </w:r>
    </w:p>
    <w:p w:rsidR="00625E06" w:rsidRPr="009737BD" w:rsidRDefault="00625E06" w:rsidP="00625E06">
      <w:pPr>
        <w:widowControl w:val="0"/>
        <w:autoSpaceDE w:val="0"/>
        <w:autoSpaceDN w:val="0"/>
        <w:adjustRightInd w:val="0"/>
        <w:spacing w:after="0" w:line="265" w:lineRule="exact"/>
        <w:ind w:left="103" w:right="673"/>
        <w:jc w:val="both"/>
        <w:rPr>
          <w:rFonts w:ascii="Tahoma" w:hAnsi="Tahoma" w:cs="Tahoma"/>
          <w:lang w:val="es-AR"/>
        </w:rPr>
      </w:pPr>
      <w:r w:rsidRPr="009737BD">
        <w:rPr>
          <w:rFonts w:ascii="Tahoma" w:hAnsi="Tahoma" w:cs="Tahoma"/>
          <w:position w:val="-1"/>
          <w:lang w:val="es-AR"/>
        </w:rPr>
        <w:t>Los</w:t>
      </w:r>
      <w:r w:rsidRPr="009737BD">
        <w:rPr>
          <w:rFonts w:ascii="Tahoma" w:hAnsi="Tahoma" w:cs="Tahoma"/>
          <w:spacing w:val="-9"/>
          <w:position w:val="-1"/>
          <w:lang w:val="es-AR"/>
        </w:rPr>
        <w:t xml:space="preserve"> </w:t>
      </w:r>
      <w:r w:rsidRPr="009737BD">
        <w:rPr>
          <w:rFonts w:ascii="Tahoma" w:hAnsi="Tahoma" w:cs="Tahoma"/>
          <w:position w:val="-1"/>
          <w:lang w:val="es-AR"/>
        </w:rPr>
        <w:t>convenios</w:t>
      </w:r>
      <w:r w:rsidRPr="009737BD">
        <w:rPr>
          <w:rFonts w:ascii="Tahoma" w:hAnsi="Tahoma" w:cs="Tahoma"/>
          <w:spacing w:val="-9"/>
          <w:position w:val="-1"/>
          <w:lang w:val="es-AR"/>
        </w:rPr>
        <w:t xml:space="preserve"> </w:t>
      </w:r>
      <w:r w:rsidRPr="009737BD">
        <w:rPr>
          <w:rFonts w:ascii="Tahoma" w:hAnsi="Tahoma" w:cs="Tahoma"/>
          <w:position w:val="-1"/>
          <w:lang w:val="es-AR"/>
        </w:rPr>
        <w:t>urbanísticos</w:t>
      </w:r>
      <w:r w:rsidRPr="009737BD">
        <w:rPr>
          <w:rFonts w:ascii="Tahoma" w:hAnsi="Tahoma" w:cs="Tahoma"/>
          <w:spacing w:val="-10"/>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planeamiento</w:t>
      </w:r>
      <w:r w:rsidRPr="009737BD">
        <w:rPr>
          <w:rFonts w:ascii="Tahoma" w:hAnsi="Tahoma" w:cs="Tahoma"/>
          <w:spacing w:val="-12"/>
          <w:position w:val="-1"/>
          <w:lang w:val="es-AR"/>
        </w:rPr>
        <w:t xml:space="preserve"> </w:t>
      </w:r>
      <w:r w:rsidRPr="009737BD">
        <w:rPr>
          <w:rFonts w:ascii="Tahoma" w:hAnsi="Tahoma" w:cs="Tahoma"/>
          <w:position w:val="-1"/>
          <w:lang w:val="es-AR"/>
        </w:rPr>
        <w:t>cumplirán</w:t>
      </w:r>
      <w:r w:rsidRPr="009737BD">
        <w:rPr>
          <w:rFonts w:ascii="Tahoma" w:hAnsi="Tahoma" w:cs="Tahoma"/>
          <w:spacing w:val="-9"/>
          <w:position w:val="-1"/>
          <w:lang w:val="es-AR"/>
        </w:rPr>
        <w:t xml:space="preserve"> </w:t>
      </w:r>
      <w:r w:rsidRPr="009737BD">
        <w:rPr>
          <w:rFonts w:ascii="Tahoma" w:hAnsi="Tahoma" w:cs="Tahoma"/>
          <w:position w:val="-1"/>
          <w:lang w:val="es-AR"/>
        </w:rPr>
        <w:t>con</w:t>
      </w:r>
      <w:r w:rsidRPr="009737BD">
        <w:rPr>
          <w:rFonts w:ascii="Tahoma" w:hAnsi="Tahoma" w:cs="Tahoma"/>
          <w:spacing w:val="-2"/>
          <w:position w:val="-1"/>
          <w:lang w:val="es-AR"/>
        </w:rPr>
        <w:t xml:space="preserve"> </w:t>
      </w:r>
      <w:r w:rsidRPr="009737BD">
        <w:rPr>
          <w:rFonts w:ascii="Tahoma" w:hAnsi="Tahoma" w:cs="Tahoma"/>
          <w:position w:val="-1"/>
          <w:lang w:val="es-AR"/>
        </w:rPr>
        <w:t>las</w:t>
      </w:r>
      <w:r w:rsidRPr="009737BD">
        <w:rPr>
          <w:rFonts w:ascii="Tahoma" w:hAnsi="Tahoma" w:cs="Tahoma"/>
          <w:spacing w:val="-2"/>
          <w:position w:val="-1"/>
          <w:lang w:val="es-AR"/>
        </w:rPr>
        <w:t xml:space="preserve"> </w:t>
      </w:r>
      <w:r w:rsidRPr="009737BD">
        <w:rPr>
          <w:rFonts w:ascii="Tahoma" w:hAnsi="Tahoma" w:cs="Tahoma"/>
          <w:position w:val="-1"/>
          <w:lang w:val="es-AR"/>
        </w:rPr>
        <w:t>siguientes</w:t>
      </w:r>
      <w:r w:rsidRPr="009737BD">
        <w:rPr>
          <w:rFonts w:ascii="Tahoma" w:hAnsi="Tahoma" w:cs="Tahoma"/>
          <w:spacing w:val="-9"/>
          <w:position w:val="-1"/>
          <w:lang w:val="es-AR"/>
        </w:rPr>
        <w:t xml:space="preserve"> </w:t>
      </w:r>
      <w:r w:rsidRPr="009737BD">
        <w:rPr>
          <w:rFonts w:ascii="Tahoma" w:hAnsi="Tahoma" w:cs="Tahoma"/>
          <w:position w:val="-1"/>
          <w:lang w:val="es-AR"/>
        </w:rPr>
        <w:t>disposic</w:t>
      </w:r>
      <w:r w:rsidRPr="009737BD">
        <w:rPr>
          <w:rFonts w:ascii="Tahoma" w:hAnsi="Tahoma" w:cs="Tahoma"/>
          <w:spacing w:val="2"/>
          <w:position w:val="-1"/>
          <w:lang w:val="es-AR"/>
        </w:rPr>
        <w:t>i</w:t>
      </w:r>
      <w:r w:rsidRPr="009737BD">
        <w:rPr>
          <w:rFonts w:ascii="Tahoma" w:hAnsi="Tahoma" w:cs="Tahoma"/>
          <w:position w:val="-1"/>
          <w:lang w:val="es-AR"/>
        </w:rPr>
        <w:t>ones:</w:t>
      </w:r>
    </w:p>
    <w:p w:rsidR="00625E06" w:rsidRPr="009737BD" w:rsidRDefault="00625E06" w:rsidP="001357E4">
      <w:pPr>
        <w:widowControl w:val="0"/>
        <w:autoSpaceDE w:val="0"/>
        <w:autoSpaceDN w:val="0"/>
        <w:adjustRightInd w:val="0"/>
        <w:spacing w:before="1" w:after="0" w:line="240" w:lineRule="auto"/>
        <w:ind w:left="463" w:right="68"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Sus</w:t>
      </w:r>
      <w:r w:rsidRPr="009737BD">
        <w:rPr>
          <w:rFonts w:ascii="Tahoma" w:hAnsi="Tahoma" w:cs="Tahoma"/>
          <w:spacing w:val="20"/>
          <w:lang w:val="es-AR"/>
        </w:rPr>
        <w:t xml:space="preserve"> </w:t>
      </w:r>
      <w:r w:rsidRPr="009737BD">
        <w:rPr>
          <w:rFonts w:ascii="Tahoma" w:hAnsi="Tahoma" w:cs="Tahoma"/>
          <w:lang w:val="es-AR"/>
        </w:rPr>
        <w:t>estipul</w:t>
      </w:r>
      <w:r w:rsidRPr="009737BD">
        <w:rPr>
          <w:rFonts w:ascii="Tahoma" w:hAnsi="Tahoma" w:cs="Tahoma"/>
          <w:spacing w:val="1"/>
          <w:lang w:val="es-AR"/>
        </w:rPr>
        <w:t>a</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17"/>
          <w:lang w:val="es-AR"/>
        </w:rPr>
        <w:t xml:space="preserve"> </w:t>
      </w:r>
      <w:r w:rsidRPr="009737BD">
        <w:rPr>
          <w:rFonts w:ascii="Tahoma" w:hAnsi="Tahoma" w:cs="Tahoma"/>
          <w:lang w:val="es-AR"/>
        </w:rPr>
        <w:t>sólo</w:t>
      </w:r>
      <w:r w:rsidRPr="009737BD">
        <w:rPr>
          <w:rFonts w:ascii="Tahoma" w:hAnsi="Tahoma" w:cs="Tahoma"/>
          <w:spacing w:val="20"/>
          <w:lang w:val="es-AR"/>
        </w:rPr>
        <w:t xml:space="preserve"> </w:t>
      </w:r>
      <w:r w:rsidRPr="009737BD">
        <w:rPr>
          <w:rFonts w:ascii="Tahoma" w:hAnsi="Tahoma" w:cs="Tahoma"/>
          <w:lang w:val="es-AR"/>
        </w:rPr>
        <w:t>tend</w:t>
      </w:r>
      <w:r w:rsidRPr="009737BD">
        <w:rPr>
          <w:rFonts w:ascii="Tahoma" w:hAnsi="Tahoma" w:cs="Tahoma"/>
          <w:spacing w:val="1"/>
          <w:lang w:val="es-AR"/>
        </w:rPr>
        <w:t>r</w:t>
      </w:r>
      <w:r w:rsidRPr="009737BD">
        <w:rPr>
          <w:rFonts w:ascii="Tahoma" w:hAnsi="Tahoma" w:cs="Tahoma"/>
          <w:lang w:val="es-AR"/>
        </w:rPr>
        <w:t>án,</w:t>
      </w:r>
      <w:r w:rsidRPr="009737BD">
        <w:rPr>
          <w:rFonts w:ascii="Tahoma" w:hAnsi="Tahoma" w:cs="Tahoma"/>
          <w:spacing w:val="20"/>
          <w:lang w:val="es-AR"/>
        </w:rPr>
        <w:t xml:space="preserve"> </w:t>
      </w:r>
      <w:r w:rsidRPr="009737BD">
        <w:rPr>
          <w:rFonts w:ascii="Tahoma" w:hAnsi="Tahoma" w:cs="Tahoma"/>
          <w:lang w:val="es-AR"/>
        </w:rPr>
        <w:t>en</w:t>
      </w:r>
      <w:r w:rsidRPr="009737BD">
        <w:rPr>
          <w:rFonts w:ascii="Tahoma" w:hAnsi="Tahoma" w:cs="Tahoma"/>
          <w:spacing w:val="22"/>
          <w:lang w:val="es-AR"/>
        </w:rPr>
        <w:t xml:space="preserve"> </w:t>
      </w:r>
      <w:r w:rsidRPr="009737BD">
        <w:rPr>
          <w:rFonts w:ascii="Tahoma" w:hAnsi="Tahoma" w:cs="Tahoma"/>
          <w:lang w:val="es-AR"/>
        </w:rPr>
        <w:t>esta</w:t>
      </w:r>
      <w:r w:rsidRPr="009737BD">
        <w:rPr>
          <w:rFonts w:ascii="Tahoma" w:hAnsi="Tahoma" w:cs="Tahoma"/>
          <w:spacing w:val="19"/>
          <w:lang w:val="es-AR"/>
        </w:rPr>
        <w:t xml:space="preserve"> </w:t>
      </w:r>
      <w:r w:rsidRPr="009737BD">
        <w:rPr>
          <w:rFonts w:ascii="Tahoma" w:hAnsi="Tahoma" w:cs="Tahoma"/>
          <w:lang w:val="es-AR"/>
        </w:rPr>
        <w:t>fa</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21"/>
          <w:lang w:val="es-AR"/>
        </w:rPr>
        <w:t xml:space="preserve"> </w:t>
      </w:r>
      <w:r w:rsidRPr="009737BD">
        <w:rPr>
          <w:rFonts w:ascii="Tahoma" w:hAnsi="Tahoma" w:cs="Tahoma"/>
          <w:lang w:val="es-AR"/>
        </w:rPr>
        <w:t>el</w:t>
      </w:r>
      <w:r w:rsidRPr="009737BD">
        <w:rPr>
          <w:rFonts w:ascii="Tahoma" w:hAnsi="Tahoma" w:cs="Tahoma"/>
          <w:spacing w:val="21"/>
          <w:lang w:val="es-AR"/>
        </w:rPr>
        <w:t xml:space="preserve"> </w:t>
      </w:r>
      <w:r w:rsidRPr="009737BD">
        <w:rPr>
          <w:rFonts w:ascii="Tahoma" w:hAnsi="Tahoma" w:cs="Tahoma"/>
          <w:lang w:val="es-AR"/>
        </w:rPr>
        <w:t>e</w:t>
      </w:r>
      <w:r w:rsidRPr="009737BD">
        <w:rPr>
          <w:rFonts w:ascii="Tahoma" w:hAnsi="Tahoma" w:cs="Tahoma"/>
          <w:spacing w:val="1"/>
          <w:lang w:val="es-AR"/>
        </w:rPr>
        <w:t>f</w:t>
      </w:r>
      <w:r w:rsidRPr="009737BD">
        <w:rPr>
          <w:rFonts w:ascii="Tahoma" w:hAnsi="Tahoma" w:cs="Tahoma"/>
          <w:lang w:val="es-AR"/>
        </w:rPr>
        <w:t>ecto</w:t>
      </w:r>
      <w:r w:rsidRPr="009737BD">
        <w:rPr>
          <w:rFonts w:ascii="Tahoma" w:hAnsi="Tahoma" w:cs="Tahoma"/>
          <w:spacing w:val="22"/>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3"/>
          <w:lang w:val="es-AR"/>
        </w:rPr>
        <w:t xml:space="preserve"> </w:t>
      </w:r>
      <w:r w:rsidRPr="009737BD">
        <w:rPr>
          <w:rFonts w:ascii="Tahoma" w:hAnsi="Tahoma" w:cs="Tahoma"/>
          <w:lang w:val="es-AR"/>
        </w:rPr>
        <w:t>vincular</w:t>
      </w:r>
      <w:r w:rsidRPr="009737BD">
        <w:rPr>
          <w:rFonts w:ascii="Tahoma" w:hAnsi="Tahoma" w:cs="Tahoma"/>
          <w:spacing w:val="17"/>
          <w:lang w:val="es-AR"/>
        </w:rPr>
        <w:t xml:space="preserve"> </w:t>
      </w:r>
      <w:r w:rsidRPr="009737BD">
        <w:rPr>
          <w:rFonts w:ascii="Tahoma" w:hAnsi="Tahoma" w:cs="Tahoma"/>
          <w:lang w:val="es-AR"/>
        </w:rPr>
        <w:t>a</w:t>
      </w:r>
      <w:r w:rsidRPr="009737BD">
        <w:rPr>
          <w:rFonts w:ascii="Tahoma" w:hAnsi="Tahoma" w:cs="Tahoma"/>
          <w:spacing w:val="23"/>
          <w:lang w:val="es-AR"/>
        </w:rPr>
        <w:t xml:space="preserve"> </w:t>
      </w:r>
      <w:r w:rsidRPr="009737BD">
        <w:rPr>
          <w:rFonts w:ascii="Tahoma" w:hAnsi="Tahoma" w:cs="Tahoma"/>
          <w:spacing w:val="1"/>
          <w:lang w:val="es-AR"/>
        </w:rPr>
        <w:t>l</w:t>
      </w:r>
      <w:r w:rsidRPr="009737BD">
        <w:rPr>
          <w:rFonts w:ascii="Tahoma" w:hAnsi="Tahoma" w:cs="Tahoma"/>
          <w:lang w:val="es-AR"/>
        </w:rPr>
        <w:t>as</w:t>
      </w:r>
      <w:r w:rsidRPr="009737BD">
        <w:rPr>
          <w:rFonts w:ascii="Tahoma" w:hAnsi="Tahoma" w:cs="Tahoma"/>
          <w:spacing w:val="21"/>
          <w:lang w:val="es-AR"/>
        </w:rPr>
        <w:t xml:space="preserve"> </w:t>
      </w:r>
      <w:r w:rsidRPr="009737BD">
        <w:rPr>
          <w:rFonts w:ascii="Tahoma" w:hAnsi="Tahoma" w:cs="Tahoma"/>
          <w:lang w:val="es-AR"/>
        </w:rPr>
        <w:t>partes</w:t>
      </w:r>
      <w:r w:rsidRPr="009737BD">
        <w:rPr>
          <w:rFonts w:ascii="Tahoma" w:hAnsi="Tahoma" w:cs="Tahoma"/>
          <w:spacing w:val="18"/>
          <w:lang w:val="es-AR"/>
        </w:rPr>
        <w:t xml:space="preserve"> </w:t>
      </w:r>
      <w:r w:rsidRPr="009737BD">
        <w:rPr>
          <w:rFonts w:ascii="Tahoma" w:hAnsi="Tahoma" w:cs="Tahoma"/>
          <w:spacing w:val="1"/>
          <w:lang w:val="es-AR"/>
        </w:rPr>
        <w:t>p</w:t>
      </w:r>
      <w:r w:rsidRPr="009737BD">
        <w:rPr>
          <w:rFonts w:ascii="Tahoma" w:hAnsi="Tahoma" w:cs="Tahoma"/>
          <w:lang w:val="es-AR"/>
        </w:rPr>
        <w:t>ara</w:t>
      </w:r>
      <w:r w:rsidRPr="009737BD">
        <w:rPr>
          <w:rFonts w:ascii="Tahoma" w:hAnsi="Tahoma" w:cs="Tahoma"/>
          <w:spacing w:val="22"/>
          <w:lang w:val="es-AR"/>
        </w:rPr>
        <w:t xml:space="preserve"> </w:t>
      </w:r>
      <w:r w:rsidRPr="009737BD">
        <w:rPr>
          <w:rFonts w:ascii="Tahoma" w:hAnsi="Tahoma" w:cs="Tahoma"/>
          <w:lang w:val="es-AR"/>
        </w:rPr>
        <w:t>la iniciativa</w:t>
      </w:r>
      <w:r w:rsidRPr="009737BD">
        <w:rPr>
          <w:rFonts w:ascii="Tahoma" w:hAnsi="Tahoma" w:cs="Tahoma"/>
          <w:spacing w:val="21"/>
          <w:lang w:val="es-AR"/>
        </w:rPr>
        <w:t xml:space="preserve"> </w:t>
      </w:r>
      <w:r w:rsidRPr="009737BD">
        <w:rPr>
          <w:rFonts w:ascii="Tahoma" w:hAnsi="Tahoma" w:cs="Tahoma"/>
          <w:lang w:val="es-AR"/>
        </w:rPr>
        <w:t>y</w:t>
      </w:r>
      <w:r w:rsidRPr="009737BD">
        <w:rPr>
          <w:rFonts w:ascii="Tahoma" w:hAnsi="Tahoma" w:cs="Tahoma"/>
          <w:spacing w:val="20"/>
          <w:lang w:val="es-AR"/>
        </w:rPr>
        <w:t xml:space="preserve"> </w:t>
      </w:r>
      <w:r w:rsidRPr="009737BD">
        <w:rPr>
          <w:rFonts w:ascii="Tahoma" w:hAnsi="Tahoma" w:cs="Tahoma"/>
          <w:lang w:val="es-AR"/>
        </w:rPr>
        <w:t>tramitac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14"/>
          <w:lang w:val="es-AR"/>
        </w:rPr>
        <w:t xml:space="preserve"> </w:t>
      </w:r>
      <w:r w:rsidRPr="009737BD">
        <w:rPr>
          <w:rFonts w:ascii="Tahoma" w:hAnsi="Tahoma" w:cs="Tahoma"/>
          <w:lang w:val="es-AR"/>
        </w:rPr>
        <w:t>del</w:t>
      </w:r>
      <w:r w:rsidRPr="009737BD">
        <w:rPr>
          <w:rFonts w:ascii="Tahoma" w:hAnsi="Tahoma" w:cs="Tahoma"/>
          <w:spacing w:val="18"/>
          <w:lang w:val="es-AR"/>
        </w:rPr>
        <w:t xml:space="preserve"> </w:t>
      </w:r>
      <w:r w:rsidRPr="009737BD">
        <w:rPr>
          <w:rFonts w:ascii="Tahoma" w:hAnsi="Tahoma" w:cs="Tahoma"/>
          <w:lang w:val="es-AR"/>
        </w:rPr>
        <w:t>p</w:t>
      </w:r>
      <w:r w:rsidRPr="009737BD">
        <w:rPr>
          <w:rFonts w:ascii="Tahoma" w:hAnsi="Tahoma" w:cs="Tahoma"/>
          <w:spacing w:val="-2"/>
          <w:lang w:val="es-AR"/>
        </w:rPr>
        <w:t>e</w:t>
      </w:r>
      <w:r w:rsidRPr="009737BD">
        <w:rPr>
          <w:rFonts w:ascii="Tahoma" w:hAnsi="Tahoma" w:cs="Tahoma"/>
          <w:lang w:val="es-AR"/>
        </w:rPr>
        <w:t>rti</w:t>
      </w:r>
      <w:r w:rsidRPr="009737BD">
        <w:rPr>
          <w:rFonts w:ascii="Tahoma" w:hAnsi="Tahoma" w:cs="Tahoma"/>
          <w:spacing w:val="1"/>
          <w:lang w:val="es-AR"/>
        </w:rPr>
        <w:t>n</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9"/>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ocedim</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9"/>
          <w:lang w:val="es-AR"/>
        </w:rPr>
        <w:t xml:space="preserve"> </w:t>
      </w:r>
      <w:r w:rsidRPr="009737BD">
        <w:rPr>
          <w:rFonts w:ascii="Tahoma" w:hAnsi="Tahoma" w:cs="Tahoma"/>
          <w:lang w:val="es-AR"/>
        </w:rPr>
        <w:t>sobre</w:t>
      </w:r>
      <w:r w:rsidRPr="009737BD">
        <w:rPr>
          <w:rFonts w:ascii="Tahoma" w:hAnsi="Tahoma" w:cs="Tahoma"/>
          <w:spacing w:val="15"/>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20"/>
          <w:lang w:val="es-AR"/>
        </w:rPr>
        <w:t xml:space="preserve"> </w:t>
      </w:r>
      <w:r w:rsidRPr="009737BD">
        <w:rPr>
          <w:rFonts w:ascii="Tahoma" w:hAnsi="Tahoma" w:cs="Tahoma"/>
          <w:lang w:val="es-AR"/>
        </w:rPr>
        <w:t>base</w:t>
      </w:r>
      <w:r w:rsidRPr="009737BD">
        <w:rPr>
          <w:rFonts w:ascii="Tahoma" w:hAnsi="Tahoma" w:cs="Tahoma"/>
          <w:spacing w:val="16"/>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20"/>
          <w:lang w:val="es-AR"/>
        </w:rPr>
        <w:t xml:space="preserve"> </w:t>
      </w:r>
      <w:r w:rsidRPr="009737BD">
        <w:rPr>
          <w:rFonts w:ascii="Tahoma" w:hAnsi="Tahoma" w:cs="Tahoma"/>
          <w:lang w:val="es-AR"/>
        </w:rPr>
        <w:t>ac</w:t>
      </w:r>
      <w:r w:rsidRPr="009737BD">
        <w:rPr>
          <w:rFonts w:ascii="Tahoma" w:hAnsi="Tahoma" w:cs="Tahoma"/>
          <w:spacing w:val="1"/>
          <w:lang w:val="es-AR"/>
        </w:rPr>
        <w:t>u</w:t>
      </w:r>
      <w:r w:rsidRPr="009737BD">
        <w:rPr>
          <w:rFonts w:ascii="Tahoma" w:hAnsi="Tahoma" w:cs="Tahoma"/>
          <w:lang w:val="es-AR"/>
        </w:rPr>
        <w:t>erdo</w:t>
      </w:r>
      <w:r w:rsidRPr="009737BD">
        <w:rPr>
          <w:rFonts w:ascii="Tahoma" w:hAnsi="Tahoma" w:cs="Tahoma"/>
          <w:spacing w:val="18"/>
          <w:lang w:val="es-AR"/>
        </w:rPr>
        <w:t xml:space="preserve"> </w:t>
      </w:r>
      <w:r w:rsidRPr="009737BD">
        <w:rPr>
          <w:rFonts w:ascii="Tahoma" w:hAnsi="Tahoma" w:cs="Tahoma"/>
          <w:lang w:val="es-AR"/>
        </w:rPr>
        <w:t>re</w:t>
      </w:r>
      <w:r w:rsidRPr="009737BD">
        <w:rPr>
          <w:rFonts w:ascii="Tahoma" w:hAnsi="Tahoma" w:cs="Tahoma"/>
          <w:spacing w:val="2"/>
          <w:lang w:val="es-AR"/>
        </w:rPr>
        <w:t>s</w:t>
      </w:r>
      <w:r w:rsidRPr="009737BD">
        <w:rPr>
          <w:rFonts w:ascii="Tahoma" w:hAnsi="Tahoma" w:cs="Tahoma"/>
          <w:lang w:val="es-AR"/>
        </w:rPr>
        <w:t>pecto</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47"/>
          <w:lang w:val="es-AR"/>
        </w:rPr>
        <w:t xml:space="preserve"> </w:t>
      </w:r>
      <w:r w:rsidRPr="009737BD">
        <w:rPr>
          <w:rFonts w:ascii="Tahoma" w:hAnsi="Tahoma" w:cs="Tahoma"/>
          <w:lang w:val="es-AR"/>
        </w:rPr>
        <w:t xml:space="preserve">la </w:t>
      </w:r>
      <w:r w:rsidRPr="009737BD">
        <w:rPr>
          <w:rFonts w:ascii="Tahoma" w:hAnsi="Tahoma" w:cs="Tahoma"/>
          <w:spacing w:val="-14"/>
          <w:lang w:val="es-AR"/>
        </w:rPr>
        <w:t xml:space="preserve"> </w:t>
      </w:r>
      <w:r w:rsidRPr="009737BD">
        <w:rPr>
          <w:rFonts w:ascii="Tahoma" w:hAnsi="Tahoma" w:cs="Tahoma"/>
          <w:w w:val="99"/>
          <w:lang w:val="es-AR"/>
        </w:rPr>
        <w:t>oportunidad,</w:t>
      </w:r>
      <w:r w:rsidRPr="009737BD">
        <w:rPr>
          <w:rFonts w:ascii="Tahoma" w:hAnsi="Tahoma" w:cs="Tahoma"/>
          <w:lang w:val="es-AR"/>
        </w:rPr>
        <w:t xml:space="preserve"> </w:t>
      </w:r>
      <w:r w:rsidRPr="009737BD">
        <w:rPr>
          <w:rFonts w:ascii="Tahoma" w:hAnsi="Tahoma" w:cs="Tahoma"/>
          <w:spacing w:val="-15"/>
          <w:lang w:val="es-AR"/>
        </w:rPr>
        <w:t xml:space="preserve"> </w:t>
      </w:r>
      <w:r w:rsidRPr="009737BD">
        <w:rPr>
          <w:rFonts w:ascii="Tahoma" w:hAnsi="Tahoma" w:cs="Tahoma"/>
          <w:lang w:val="es-AR"/>
        </w:rPr>
        <w:t>convenien</w:t>
      </w:r>
      <w:r w:rsidRPr="009737BD">
        <w:rPr>
          <w:rFonts w:ascii="Tahoma" w:hAnsi="Tahoma" w:cs="Tahoma"/>
          <w:spacing w:val="-1"/>
          <w:lang w:val="es-AR"/>
        </w:rPr>
        <w:t>c</w:t>
      </w:r>
      <w:r w:rsidRPr="009737BD">
        <w:rPr>
          <w:rFonts w:ascii="Tahoma" w:hAnsi="Tahoma" w:cs="Tahoma"/>
          <w:lang w:val="es-AR"/>
        </w:rPr>
        <w:t>ia</w:t>
      </w:r>
      <w:r w:rsidRPr="009737BD">
        <w:rPr>
          <w:rFonts w:ascii="Tahoma" w:hAnsi="Tahoma" w:cs="Tahoma"/>
          <w:spacing w:val="40"/>
          <w:lang w:val="es-AR"/>
        </w:rPr>
        <w:t xml:space="preserve"> </w:t>
      </w:r>
      <w:r w:rsidRPr="009737BD">
        <w:rPr>
          <w:rFonts w:ascii="Tahoma" w:hAnsi="Tahoma" w:cs="Tahoma"/>
          <w:lang w:val="es-AR"/>
        </w:rPr>
        <w:t>y</w:t>
      </w:r>
      <w:r w:rsidRPr="009737BD">
        <w:rPr>
          <w:rFonts w:ascii="Tahoma" w:hAnsi="Tahoma" w:cs="Tahoma"/>
          <w:spacing w:val="46"/>
          <w:lang w:val="es-AR"/>
        </w:rPr>
        <w:t xml:space="preserve"> </w:t>
      </w:r>
      <w:r w:rsidRPr="009737BD">
        <w:rPr>
          <w:rFonts w:ascii="Tahoma" w:hAnsi="Tahoma" w:cs="Tahoma"/>
          <w:lang w:val="es-AR"/>
        </w:rPr>
        <w:t>posibilidad</w:t>
      </w:r>
      <w:r w:rsidRPr="009737BD">
        <w:rPr>
          <w:rFonts w:ascii="Tahoma" w:hAnsi="Tahoma" w:cs="Tahoma"/>
          <w:spacing w:val="47"/>
          <w:lang w:val="es-AR"/>
        </w:rPr>
        <w:t xml:space="preserve"> </w:t>
      </w:r>
      <w:r w:rsidRPr="009737BD">
        <w:rPr>
          <w:rFonts w:ascii="Tahoma" w:hAnsi="Tahoma" w:cs="Tahoma"/>
          <w:lang w:val="es-AR"/>
        </w:rPr>
        <w:t>de</w:t>
      </w:r>
      <w:r w:rsidRPr="009737BD">
        <w:rPr>
          <w:rFonts w:ascii="Tahoma" w:hAnsi="Tahoma" w:cs="Tahoma"/>
          <w:spacing w:val="47"/>
          <w:lang w:val="es-AR"/>
        </w:rPr>
        <w:t xml:space="preserve"> </w:t>
      </w:r>
      <w:r w:rsidRPr="009737BD">
        <w:rPr>
          <w:rFonts w:ascii="Tahoma" w:hAnsi="Tahoma" w:cs="Tahoma"/>
          <w:lang w:val="es-AR"/>
        </w:rPr>
        <w:t>concreta</w:t>
      </w:r>
      <w:r w:rsidRPr="009737BD">
        <w:rPr>
          <w:rFonts w:ascii="Tahoma" w:hAnsi="Tahoma" w:cs="Tahoma"/>
          <w:spacing w:val="38"/>
          <w:lang w:val="es-AR"/>
        </w:rPr>
        <w:t xml:space="preserve"> </w:t>
      </w:r>
      <w:r w:rsidRPr="009737BD">
        <w:rPr>
          <w:rFonts w:ascii="Tahoma" w:hAnsi="Tahoma" w:cs="Tahoma"/>
          <w:lang w:val="es-AR"/>
        </w:rPr>
        <w:t>o</w:t>
      </w:r>
      <w:r w:rsidRPr="009737BD">
        <w:rPr>
          <w:rFonts w:ascii="Tahoma" w:hAnsi="Tahoma" w:cs="Tahoma"/>
          <w:spacing w:val="47"/>
          <w:lang w:val="es-AR"/>
        </w:rPr>
        <w:t xml:space="preserve"> </w:t>
      </w:r>
      <w:r w:rsidRPr="009737BD">
        <w:rPr>
          <w:rFonts w:ascii="Tahoma" w:hAnsi="Tahoma" w:cs="Tahoma"/>
          <w:lang w:val="es-AR"/>
        </w:rPr>
        <w:t>concretas</w:t>
      </w:r>
      <w:r w:rsidRPr="009737BD">
        <w:rPr>
          <w:rFonts w:ascii="Tahoma" w:hAnsi="Tahoma" w:cs="Tahoma"/>
          <w:spacing w:val="39"/>
          <w:lang w:val="es-AR"/>
        </w:rPr>
        <w:t xml:space="preserve"> </w:t>
      </w:r>
      <w:r w:rsidRPr="009737BD">
        <w:rPr>
          <w:rFonts w:ascii="Tahoma" w:hAnsi="Tahoma" w:cs="Tahoma"/>
          <w:lang w:val="es-AR"/>
        </w:rPr>
        <w:t>soluc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4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ordenamie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22"/>
          <w:lang w:val="es-AR"/>
        </w:rPr>
        <w:t xml:space="preserve"> </w:t>
      </w:r>
      <w:r w:rsidRPr="009737BD">
        <w:rPr>
          <w:rFonts w:ascii="Tahoma" w:hAnsi="Tahoma" w:cs="Tahoma"/>
          <w:lang w:val="es-AR"/>
        </w:rPr>
        <w:t>un</w:t>
      </w:r>
      <w:r w:rsidRPr="009737BD">
        <w:rPr>
          <w:rFonts w:ascii="Tahoma" w:hAnsi="Tahoma" w:cs="Tahoma"/>
          <w:spacing w:val="21"/>
          <w:lang w:val="es-AR"/>
        </w:rPr>
        <w:t xml:space="preserve"> </w:t>
      </w:r>
      <w:r w:rsidRPr="009737BD">
        <w:rPr>
          <w:rFonts w:ascii="Tahoma" w:hAnsi="Tahoma" w:cs="Tahoma"/>
          <w:lang w:val="es-AR"/>
        </w:rPr>
        <w:t>á</w:t>
      </w:r>
      <w:r w:rsidRPr="009737BD">
        <w:rPr>
          <w:rFonts w:ascii="Tahoma" w:hAnsi="Tahoma" w:cs="Tahoma"/>
          <w:spacing w:val="1"/>
          <w:lang w:val="es-AR"/>
        </w:rPr>
        <w:t>r</w:t>
      </w:r>
      <w:r w:rsidRPr="009737BD">
        <w:rPr>
          <w:rFonts w:ascii="Tahoma" w:hAnsi="Tahoma" w:cs="Tahoma"/>
          <w:lang w:val="es-AR"/>
        </w:rPr>
        <w:t>ea.</w:t>
      </w:r>
      <w:r w:rsidRPr="009737BD">
        <w:rPr>
          <w:rFonts w:ascii="Tahoma" w:hAnsi="Tahoma" w:cs="Tahoma"/>
          <w:spacing w:val="22"/>
          <w:lang w:val="es-AR"/>
        </w:rPr>
        <w:t xml:space="preserve"> </w:t>
      </w:r>
      <w:r w:rsidRPr="009737BD">
        <w:rPr>
          <w:rFonts w:ascii="Tahoma" w:hAnsi="Tahoma" w:cs="Tahoma"/>
          <w:lang w:val="es-AR"/>
        </w:rPr>
        <w:t>En</w:t>
      </w:r>
      <w:r w:rsidRPr="009737BD">
        <w:rPr>
          <w:rFonts w:ascii="Tahoma" w:hAnsi="Tahoma" w:cs="Tahoma"/>
          <w:spacing w:val="21"/>
          <w:lang w:val="es-AR"/>
        </w:rPr>
        <w:t xml:space="preserve"> </w:t>
      </w:r>
      <w:r w:rsidRPr="009737BD">
        <w:rPr>
          <w:rFonts w:ascii="Tahoma" w:hAnsi="Tahoma" w:cs="Tahoma"/>
          <w:lang w:val="es-AR"/>
        </w:rPr>
        <w:t>ni</w:t>
      </w:r>
      <w:r w:rsidRPr="009737BD">
        <w:rPr>
          <w:rFonts w:ascii="Tahoma" w:hAnsi="Tahoma" w:cs="Tahoma"/>
          <w:spacing w:val="1"/>
          <w:lang w:val="es-AR"/>
        </w:rPr>
        <w:t>n</w:t>
      </w:r>
      <w:r w:rsidRPr="009737BD">
        <w:rPr>
          <w:rFonts w:ascii="Tahoma" w:hAnsi="Tahoma" w:cs="Tahoma"/>
          <w:lang w:val="es-AR"/>
        </w:rPr>
        <w:t>g</w:t>
      </w:r>
      <w:r w:rsidRPr="009737BD">
        <w:rPr>
          <w:rFonts w:ascii="Tahoma" w:hAnsi="Tahoma" w:cs="Tahoma"/>
          <w:spacing w:val="1"/>
          <w:lang w:val="es-AR"/>
        </w:rPr>
        <w:t>ú</w:t>
      </w:r>
      <w:r w:rsidRPr="009737BD">
        <w:rPr>
          <w:rFonts w:ascii="Tahoma" w:hAnsi="Tahoma" w:cs="Tahoma"/>
          <w:lang w:val="es-AR"/>
        </w:rPr>
        <w:t>n</w:t>
      </w:r>
      <w:r w:rsidRPr="009737BD">
        <w:rPr>
          <w:rFonts w:ascii="Tahoma" w:hAnsi="Tahoma" w:cs="Tahoma"/>
          <w:spacing w:val="22"/>
          <w:lang w:val="es-AR"/>
        </w:rPr>
        <w:t xml:space="preserve"> </w:t>
      </w:r>
      <w:r w:rsidRPr="009737BD">
        <w:rPr>
          <w:rFonts w:ascii="Tahoma" w:hAnsi="Tahoma" w:cs="Tahoma"/>
          <w:lang w:val="es-AR"/>
        </w:rPr>
        <w:t>caso</w:t>
      </w:r>
      <w:r w:rsidRPr="009737BD">
        <w:rPr>
          <w:rFonts w:ascii="Tahoma" w:hAnsi="Tahoma" w:cs="Tahoma"/>
          <w:spacing w:val="20"/>
          <w:lang w:val="es-AR"/>
        </w:rPr>
        <w:t xml:space="preserve"> </w:t>
      </w:r>
      <w:r w:rsidRPr="009737BD">
        <w:rPr>
          <w:rFonts w:ascii="Tahoma" w:hAnsi="Tahoma" w:cs="Tahoma"/>
          <w:lang w:val="es-AR"/>
        </w:rPr>
        <w:t>vincularán</w:t>
      </w:r>
      <w:r w:rsidRPr="009737BD">
        <w:rPr>
          <w:rFonts w:ascii="Tahoma" w:hAnsi="Tahoma" w:cs="Tahoma"/>
          <w:spacing w:val="14"/>
          <w:lang w:val="es-AR"/>
        </w:rPr>
        <w:t xml:space="preserve"> </w:t>
      </w:r>
      <w:r w:rsidRPr="009737BD">
        <w:rPr>
          <w:rFonts w:ascii="Tahoma" w:hAnsi="Tahoma" w:cs="Tahoma"/>
          <w:lang w:val="es-AR"/>
        </w:rPr>
        <w:t>o</w:t>
      </w:r>
      <w:r w:rsidRPr="009737BD">
        <w:rPr>
          <w:rFonts w:ascii="Tahoma" w:hAnsi="Tahoma" w:cs="Tahoma"/>
          <w:spacing w:val="24"/>
          <w:lang w:val="es-AR"/>
        </w:rPr>
        <w:t xml:space="preserve"> </w:t>
      </w:r>
      <w:r w:rsidRPr="009737BD">
        <w:rPr>
          <w:rFonts w:ascii="Tahoma" w:hAnsi="Tahoma" w:cs="Tahoma"/>
          <w:lang w:val="es-AR"/>
        </w:rPr>
        <w:t>condicionarán</w:t>
      </w:r>
      <w:r w:rsidRPr="009737BD">
        <w:rPr>
          <w:rFonts w:ascii="Tahoma" w:hAnsi="Tahoma" w:cs="Tahoma"/>
          <w:spacing w:val="12"/>
          <w:lang w:val="es-AR"/>
        </w:rPr>
        <w:t xml:space="preserve"> </w:t>
      </w:r>
      <w:r w:rsidRPr="009737BD">
        <w:rPr>
          <w:rFonts w:ascii="Tahoma" w:hAnsi="Tahoma" w:cs="Tahoma"/>
          <w:lang w:val="es-AR"/>
        </w:rPr>
        <w:t>en</w:t>
      </w:r>
      <w:r w:rsidRPr="009737BD">
        <w:rPr>
          <w:rFonts w:ascii="Tahoma" w:hAnsi="Tahoma" w:cs="Tahoma"/>
          <w:spacing w:val="21"/>
          <w:lang w:val="es-AR"/>
        </w:rPr>
        <w:t xml:space="preserve"> </w:t>
      </w:r>
      <w:r w:rsidRPr="009737BD">
        <w:rPr>
          <w:rFonts w:ascii="Tahoma" w:hAnsi="Tahoma" w:cs="Tahoma"/>
          <w:lang w:val="es-AR"/>
        </w:rPr>
        <w:t>cualqu</w:t>
      </w:r>
      <w:r w:rsidRPr="009737BD">
        <w:rPr>
          <w:rFonts w:ascii="Tahoma" w:hAnsi="Tahoma" w:cs="Tahoma"/>
          <w:spacing w:val="1"/>
          <w:lang w:val="es-AR"/>
        </w:rPr>
        <w:t>i</w:t>
      </w:r>
      <w:r w:rsidRPr="009737BD">
        <w:rPr>
          <w:rFonts w:ascii="Tahoma" w:hAnsi="Tahoma" w:cs="Tahoma"/>
          <w:lang w:val="es-AR"/>
        </w:rPr>
        <w:t>er</w:t>
      </w:r>
      <w:r w:rsidRPr="009737BD">
        <w:rPr>
          <w:rFonts w:ascii="Tahoma" w:hAnsi="Tahoma" w:cs="Tahoma"/>
          <w:spacing w:val="22"/>
          <w:lang w:val="es-AR"/>
        </w:rPr>
        <w:t xml:space="preserve"> </w:t>
      </w:r>
      <w:r w:rsidRPr="009737BD">
        <w:rPr>
          <w:rFonts w:ascii="Tahoma" w:hAnsi="Tahoma" w:cs="Tahoma"/>
          <w:lang w:val="es-AR"/>
        </w:rPr>
        <w:t>otra forma</w:t>
      </w:r>
      <w:r w:rsidRPr="009737BD">
        <w:rPr>
          <w:rFonts w:ascii="Tahoma" w:hAnsi="Tahoma" w:cs="Tahoma"/>
          <w:spacing w:val="7"/>
          <w:lang w:val="es-AR"/>
        </w:rPr>
        <w:t xml:space="preserve"> </w:t>
      </w:r>
      <w:r w:rsidRPr="009737BD">
        <w:rPr>
          <w:rFonts w:ascii="Tahoma" w:hAnsi="Tahoma" w:cs="Tahoma"/>
          <w:lang w:val="es-AR"/>
        </w:rPr>
        <w:t>el</w:t>
      </w:r>
      <w:r w:rsidRPr="009737BD">
        <w:rPr>
          <w:rFonts w:ascii="Tahoma" w:hAnsi="Tahoma" w:cs="Tahoma"/>
          <w:spacing w:val="4"/>
          <w:lang w:val="es-AR"/>
        </w:rPr>
        <w:t xml:space="preserve"> </w:t>
      </w:r>
      <w:r w:rsidRPr="009737BD">
        <w:rPr>
          <w:rFonts w:ascii="Tahoma" w:hAnsi="Tahoma" w:cs="Tahoma"/>
          <w:lang w:val="es-AR"/>
        </w:rPr>
        <w:t>ejercic</w:t>
      </w:r>
      <w:r w:rsidRPr="009737BD">
        <w:rPr>
          <w:rFonts w:ascii="Tahoma" w:hAnsi="Tahoma" w:cs="Tahoma"/>
          <w:spacing w:val="1"/>
          <w:lang w:val="es-AR"/>
        </w:rPr>
        <w:t>i</w:t>
      </w:r>
      <w:r w:rsidRPr="009737BD">
        <w:rPr>
          <w:rFonts w:ascii="Tahoma" w:hAnsi="Tahoma" w:cs="Tahoma"/>
          <w:lang w:val="es-AR"/>
        </w:rPr>
        <w:t>o por</w:t>
      </w:r>
      <w:r w:rsidRPr="009737BD">
        <w:rPr>
          <w:rFonts w:ascii="Tahoma" w:hAnsi="Tahoma" w:cs="Tahoma"/>
          <w:spacing w:val="6"/>
          <w:lang w:val="es-AR"/>
        </w:rPr>
        <w:t xml:space="preserve"> </w:t>
      </w:r>
      <w:r w:rsidRPr="009737BD">
        <w:rPr>
          <w:rFonts w:ascii="Tahoma" w:hAnsi="Tahoma" w:cs="Tahoma"/>
          <w:lang w:val="es-AR"/>
        </w:rPr>
        <w:t>parte</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4"/>
          <w:lang w:val="es-AR"/>
        </w:rPr>
        <w:t xml:space="preserve"> </w:t>
      </w:r>
      <w:smartTag w:uri="urn:schemas-microsoft-com:office:smarttags" w:element="PersonName">
        <w:smartTagPr>
          <w:attr w:name="ProductID" w:val="La Municipalidad"/>
        </w:smartTagPr>
        <w:r w:rsidRPr="009737BD">
          <w:rPr>
            <w:rFonts w:ascii="Tahoma" w:hAnsi="Tahoma" w:cs="Tahoma"/>
            <w:lang w:val="es-AR"/>
          </w:rPr>
          <w:t>la</w:t>
        </w:r>
        <w:r w:rsidRPr="009737BD">
          <w:rPr>
            <w:rFonts w:ascii="Tahoma" w:hAnsi="Tahoma" w:cs="Tahoma"/>
            <w:spacing w:val="6"/>
            <w:lang w:val="es-AR"/>
          </w:rPr>
          <w:t xml:space="preserve"> </w:t>
        </w:r>
        <w:r w:rsidRPr="009737BD">
          <w:rPr>
            <w:rFonts w:ascii="Tahoma" w:hAnsi="Tahoma" w:cs="Tahoma"/>
            <w:spacing w:val="1"/>
            <w:lang w:val="es-AR"/>
          </w:rPr>
          <w:t>Mu</w:t>
        </w:r>
        <w:r w:rsidRPr="009737BD">
          <w:rPr>
            <w:rFonts w:ascii="Tahoma" w:hAnsi="Tahoma" w:cs="Tahoma"/>
            <w:lang w:val="es-AR"/>
          </w:rPr>
          <w:t>nicipalidad</w:t>
        </w:r>
      </w:smartTag>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spacing w:val="1"/>
          <w:lang w:val="es-AR"/>
        </w:rPr>
        <w:t>p</w:t>
      </w:r>
      <w:r w:rsidRPr="009737BD">
        <w:rPr>
          <w:rFonts w:ascii="Tahoma" w:hAnsi="Tahoma" w:cs="Tahoma"/>
          <w:lang w:val="es-AR"/>
        </w:rPr>
        <w:t>o</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5"/>
          <w:lang w:val="es-AR"/>
        </w:rPr>
        <w:t xml:space="preserve"> </w:t>
      </w:r>
      <w:r w:rsidRPr="009737BD">
        <w:rPr>
          <w:rFonts w:ascii="Tahoma" w:hAnsi="Tahoma" w:cs="Tahoma"/>
          <w:lang w:val="es-AR"/>
        </w:rPr>
        <w:t>del</w:t>
      </w:r>
      <w:r w:rsidRPr="009737BD">
        <w:rPr>
          <w:rFonts w:ascii="Tahoma" w:hAnsi="Tahoma" w:cs="Tahoma"/>
          <w:spacing w:val="5"/>
          <w:lang w:val="es-AR"/>
        </w:rPr>
        <w:t xml:space="preserve"> </w:t>
      </w:r>
      <w:r w:rsidRPr="009737BD">
        <w:rPr>
          <w:rFonts w:ascii="Tahoma" w:hAnsi="Tahoma" w:cs="Tahoma"/>
          <w:lang w:val="es-AR"/>
        </w:rPr>
        <w:t>plane</w:t>
      </w:r>
      <w:r w:rsidRPr="009737BD">
        <w:rPr>
          <w:rFonts w:ascii="Tahoma" w:hAnsi="Tahoma" w:cs="Tahoma"/>
          <w:spacing w:val="1"/>
          <w:lang w:val="es-AR"/>
        </w:rPr>
        <w:t>a</w:t>
      </w:r>
      <w:r w:rsidRPr="009737BD">
        <w:rPr>
          <w:rFonts w:ascii="Tahoma" w:hAnsi="Tahoma" w:cs="Tahoma"/>
          <w:lang w:val="es-AR"/>
        </w:rPr>
        <w:t>miento</w:t>
      </w:r>
      <w:r w:rsidRPr="009737BD">
        <w:rPr>
          <w:rFonts w:ascii="Tahoma" w:hAnsi="Tahoma" w:cs="Tahoma"/>
          <w:spacing w:val="1"/>
          <w:lang w:val="es-AR"/>
        </w:rPr>
        <w:t xml:space="preserve"> </w:t>
      </w:r>
      <w:r w:rsidRPr="009737BD">
        <w:rPr>
          <w:rFonts w:ascii="Tahoma" w:hAnsi="Tahoma" w:cs="Tahoma"/>
          <w:lang w:val="es-AR"/>
        </w:rPr>
        <w:t>del</w:t>
      </w:r>
      <w:r w:rsidRPr="009737BD">
        <w:rPr>
          <w:rFonts w:ascii="Tahoma" w:hAnsi="Tahoma" w:cs="Tahoma"/>
          <w:spacing w:val="4"/>
          <w:lang w:val="es-AR"/>
        </w:rPr>
        <w:t xml:space="preserve"> </w:t>
      </w:r>
      <w:r w:rsidRPr="009737BD">
        <w:rPr>
          <w:rFonts w:ascii="Tahoma" w:hAnsi="Tahoma" w:cs="Tahoma"/>
          <w:lang w:val="es-AR"/>
        </w:rPr>
        <w:t>ejido municipa</w:t>
      </w:r>
      <w:r w:rsidRPr="009737BD">
        <w:rPr>
          <w:rFonts w:ascii="Tahoma" w:hAnsi="Tahoma" w:cs="Tahoma"/>
          <w:spacing w:val="1"/>
          <w:lang w:val="es-AR"/>
        </w:rPr>
        <w:t>l</w:t>
      </w:r>
      <w:r w:rsidRPr="009737BD">
        <w:rPr>
          <w:rFonts w:ascii="Tahoma" w:hAnsi="Tahoma" w:cs="Tahoma"/>
          <w:lang w:val="es-AR"/>
        </w:rPr>
        <w:t>.</w:t>
      </w:r>
    </w:p>
    <w:p w:rsidR="00625E06" w:rsidRPr="009737BD" w:rsidRDefault="00625E06" w:rsidP="001357E4">
      <w:pPr>
        <w:widowControl w:val="0"/>
        <w:autoSpaceDE w:val="0"/>
        <w:autoSpaceDN w:val="0"/>
        <w:adjustRightInd w:val="0"/>
        <w:spacing w:before="7" w:after="0" w:line="266" w:lineRule="exact"/>
        <w:ind w:left="463" w:right="68"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spacing w:val="-1"/>
          <w:lang w:val="es-AR"/>
        </w:rPr>
        <w:t>e</w:t>
      </w:r>
      <w:r w:rsidRPr="009737BD">
        <w:rPr>
          <w:rFonts w:ascii="Tahoma" w:hAnsi="Tahoma" w:cs="Tahoma"/>
          <w:lang w:val="es-AR"/>
        </w:rPr>
        <w:t>rá</w:t>
      </w:r>
      <w:r w:rsidRPr="009737BD">
        <w:rPr>
          <w:rFonts w:ascii="Tahoma" w:hAnsi="Tahoma" w:cs="Tahoma"/>
          <w:spacing w:val="16"/>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c</w:t>
      </w:r>
      <w:r w:rsidRPr="009737BD">
        <w:rPr>
          <w:rFonts w:ascii="Tahoma" w:hAnsi="Tahoma" w:cs="Tahoma"/>
          <w:spacing w:val="1"/>
          <w:lang w:val="es-AR"/>
        </w:rPr>
        <w:t>l</w:t>
      </w:r>
      <w:r w:rsidRPr="009737BD">
        <w:rPr>
          <w:rFonts w:ascii="Tahoma" w:hAnsi="Tahoma" w:cs="Tahoma"/>
          <w:lang w:val="es-AR"/>
        </w:rPr>
        <w:t>uirse,</w:t>
      </w:r>
      <w:r w:rsidRPr="009737BD">
        <w:rPr>
          <w:rFonts w:ascii="Tahoma" w:hAnsi="Tahoma" w:cs="Tahoma"/>
          <w:spacing w:val="18"/>
          <w:lang w:val="es-AR"/>
        </w:rPr>
        <w:t xml:space="preserve"> </w:t>
      </w:r>
      <w:r w:rsidRPr="009737BD">
        <w:rPr>
          <w:rFonts w:ascii="Tahoma" w:hAnsi="Tahoma" w:cs="Tahoma"/>
          <w:lang w:val="es-AR"/>
        </w:rPr>
        <w:t>ent</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6"/>
          <w:lang w:val="es-AR"/>
        </w:rPr>
        <w:t xml:space="preserve"> </w:t>
      </w:r>
      <w:r w:rsidRPr="009737BD">
        <w:rPr>
          <w:rFonts w:ascii="Tahoma" w:hAnsi="Tahoma" w:cs="Tahoma"/>
          <w:lang w:val="es-AR"/>
        </w:rPr>
        <w:t>sus</w:t>
      </w:r>
      <w:r w:rsidRPr="009737BD">
        <w:rPr>
          <w:rFonts w:ascii="Tahoma" w:hAnsi="Tahoma" w:cs="Tahoma"/>
          <w:spacing w:val="15"/>
          <w:lang w:val="es-AR"/>
        </w:rPr>
        <w:t xml:space="preserve"> </w:t>
      </w:r>
      <w:r w:rsidRPr="009737BD">
        <w:rPr>
          <w:rFonts w:ascii="Tahoma" w:hAnsi="Tahoma" w:cs="Tahoma"/>
          <w:lang w:val="es-AR"/>
        </w:rPr>
        <w:t>estipul</w:t>
      </w:r>
      <w:r w:rsidRPr="009737BD">
        <w:rPr>
          <w:rFonts w:ascii="Tahoma" w:hAnsi="Tahoma" w:cs="Tahoma"/>
          <w:spacing w:val="1"/>
          <w:lang w:val="es-AR"/>
        </w:rPr>
        <w:t>a</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12"/>
          <w:lang w:val="es-AR"/>
        </w:rPr>
        <w:t xml:space="preserve"> </w:t>
      </w:r>
      <w:r w:rsidRPr="009737BD">
        <w:rPr>
          <w:rFonts w:ascii="Tahoma" w:hAnsi="Tahoma" w:cs="Tahoma"/>
          <w:lang w:val="es-AR"/>
        </w:rPr>
        <w:t>la</w:t>
      </w:r>
      <w:r w:rsidRPr="009737BD">
        <w:rPr>
          <w:rFonts w:ascii="Tahoma" w:hAnsi="Tahoma" w:cs="Tahoma"/>
          <w:spacing w:val="19"/>
          <w:lang w:val="es-AR"/>
        </w:rPr>
        <w:t xml:space="preserve"> </w:t>
      </w:r>
      <w:r w:rsidRPr="009737BD">
        <w:rPr>
          <w:rFonts w:ascii="Tahoma" w:hAnsi="Tahoma" w:cs="Tahoma"/>
          <w:lang w:val="es-AR"/>
        </w:rPr>
        <w:t>cuantif</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6"/>
          <w:lang w:val="es-AR"/>
        </w:rPr>
        <w:t xml:space="preserve"> </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5"/>
          <w:lang w:val="es-AR"/>
        </w:rPr>
        <w:t xml:space="preserve"> </w:t>
      </w:r>
      <w:r w:rsidRPr="009737BD">
        <w:rPr>
          <w:rFonts w:ascii="Tahoma" w:hAnsi="Tahoma" w:cs="Tahoma"/>
          <w:lang w:val="es-AR"/>
        </w:rPr>
        <w:t>l</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spacing w:val="-1"/>
          <w:lang w:val="es-AR"/>
        </w:rPr>
        <w:t>e</w:t>
      </w:r>
      <w:r w:rsidRPr="009737BD">
        <w:rPr>
          <w:rFonts w:ascii="Tahoma" w:hAnsi="Tahoma" w:cs="Tahoma"/>
          <w:lang w:val="es-AR"/>
        </w:rPr>
        <w:t>res</w:t>
      </w:r>
      <w:r w:rsidRPr="009737BD">
        <w:rPr>
          <w:rFonts w:ascii="Tahoma" w:hAnsi="Tahoma" w:cs="Tahoma"/>
          <w:spacing w:val="16"/>
          <w:lang w:val="es-AR"/>
        </w:rPr>
        <w:t xml:space="preserve"> </w:t>
      </w:r>
      <w:r w:rsidRPr="009737BD">
        <w:rPr>
          <w:rFonts w:ascii="Tahoma" w:hAnsi="Tahoma" w:cs="Tahoma"/>
          <w:spacing w:val="1"/>
          <w:lang w:val="es-AR"/>
        </w:rPr>
        <w:t>le</w:t>
      </w:r>
      <w:r w:rsidRPr="009737BD">
        <w:rPr>
          <w:rFonts w:ascii="Tahoma" w:hAnsi="Tahoma" w:cs="Tahoma"/>
          <w:lang w:val="es-AR"/>
        </w:rPr>
        <w:t>gales de</w:t>
      </w:r>
      <w:r w:rsidRPr="009737BD">
        <w:rPr>
          <w:rFonts w:ascii="Tahoma" w:hAnsi="Tahoma" w:cs="Tahoma"/>
          <w:spacing w:val="10"/>
          <w:lang w:val="es-AR"/>
        </w:rPr>
        <w:t xml:space="preserve"> </w:t>
      </w:r>
      <w:r w:rsidRPr="009737BD">
        <w:rPr>
          <w:rFonts w:ascii="Tahoma" w:hAnsi="Tahoma" w:cs="Tahoma"/>
          <w:lang w:val="es-AR"/>
        </w:rPr>
        <w:t>las</w:t>
      </w:r>
      <w:r w:rsidRPr="009737BD">
        <w:rPr>
          <w:rFonts w:ascii="Tahoma" w:hAnsi="Tahoma" w:cs="Tahoma"/>
          <w:spacing w:val="10"/>
          <w:lang w:val="es-AR"/>
        </w:rPr>
        <w:t xml:space="preserve"> </w:t>
      </w:r>
      <w:r w:rsidRPr="009737BD">
        <w:rPr>
          <w:rFonts w:ascii="Tahoma" w:hAnsi="Tahoma" w:cs="Tahoma"/>
          <w:lang w:val="es-AR"/>
        </w:rPr>
        <w:t>cesiones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8"/>
          <w:lang w:val="es-AR"/>
        </w:rPr>
        <w:t xml:space="preserve"> </w:t>
      </w:r>
      <w:r w:rsidRPr="009737BD">
        <w:rPr>
          <w:rFonts w:ascii="Tahoma" w:hAnsi="Tahoma" w:cs="Tahoma"/>
          <w:lang w:val="es-AR"/>
        </w:rPr>
        <w:t>suelo</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9"/>
          <w:lang w:val="es-AR"/>
        </w:rPr>
        <w:t xml:space="preserve"> </w:t>
      </w:r>
      <w:r w:rsidRPr="009737BD">
        <w:rPr>
          <w:rFonts w:ascii="Tahoma" w:hAnsi="Tahoma" w:cs="Tahoma"/>
          <w:lang w:val="es-AR"/>
        </w:rPr>
        <w:t>determinarse</w:t>
      </w:r>
      <w:r w:rsidRPr="009737BD">
        <w:rPr>
          <w:rFonts w:ascii="Tahoma" w:hAnsi="Tahoma" w:cs="Tahoma"/>
          <w:spacing w:val="-2"/>
          <w:lang w:val="es-AR"/>
        </w:rPr>
        <w:t xml:space="preserve"> </w:t>
      </w:r>
      <w:r w:rsidRPr="009737BD">
        <w:rPr>
          <w:rFonts w:ascii="Tahoma" w:hAnsi="Tahoma" w:cs="Tahoma"/>
          <w:lang w:val="es-AR"/>
        </w:rPr>
        <w:t>las</w:t>
      </w:r>
      <w:r w:rsidRPr="009737BD">
        <w:rPr>
          <w:rFonts w:ascii="Tahoma" w:hAnsi="Tahoma" w:cs="Tahoma"/>
          <w:spacing w:val="7"/>
          <w:lang w:val="es-AR"/>
        </w:rPr>
        <w:t xml:space="preserve"> </w:t>
      </w:r>
      <w:r w:rsidRPr="009737BD">
        <w:rPr>
          <w:rFonts w:ascii="Tahoma" w:hAnsi="Tahoma" w:cs="Tahoma"/>
          <w:lang w:val="es-AR"/>
        </w:rPr>
        <w:t>condiciones de</w:t>
      </w:r>
      <w:r w:rsidRPr="009737BD">
        <w:rPr>
          <w:rFonts w:ascii="Tahoma" w:hAnsi="Tahoma" w:cs="Tahoma"/>
          <w:spacing w:val="8"/>
          <w:lang w:val="es-AR"/>
        </w:rPr>
        <w:t xml:space="preserve"> </w:t>
      </w:r>
      <w:r w:rsidRPr="009737BD">
        <w:rPr>
          <w:rFonts w:ascii="Tahoma" w:hAnsi="Tahoma" w:cs="Tahoma"/>
          <w:lang w:val="es-AR"/>
        </w:rPr>
        <w:t>modo,</w:t>
      </w:r>
      <w:r w:rsidRPr="009737BD">
        <w:rPr>
          <w:rFonts w:ascii="Tahoma" w:hAnsi="Tahoma" w:cs="Tahoma"/>
          <w:spacing w:val="4"/>
          <w:lang w:val="es-AR"/>
        </w:rPr>
        <w:t xml:space="preserve"> </w:t>
      </w:r>
      <w:r w:rsidRPr="009737BD">
        <w:rPr>
          <w:rFonts w:ascii="Tahoma" w:hAnsi="Tahoma" w:cs="Tahoma"/>
          <w:lang w:val="es-AR"/>
        </w:rPr>
        <w:t>tie</w:t>
      </w:r>
      <w:r w:rsidRPr="009737BD">
        <w:rPr>
          <w:rFonts w:ascii="Tahoma" w:hAnsi="Tahoma" w:cs="Tahoma"/>
          <w:spacing w:val="2"/>
          <w:lang w:val="es-AR"/>
        </w:rPr>
        <w:t>m</w:t>
      </w:r>
      <w:r w:rsidRPr="009737BD">
        <w:rPr>
          <w:rFonts w:ascii="Tahoma" w:hAnsi="Tahoma" w:cs="Tahoma"/>
          <w:lang w:val="es-AR"/>
        </w:rPr>
        <w:t>po</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9"/>
          <w:lang w:val="es-AR"/>
        </w:rPr>
        <w:t xml:space="preserve"> </w:t>
      </w:r>
      <w:r w:rsidRPr="009737BD">
        <w:rPr>
          <w:rFonts w:ascii="Tahoma" w:hAnsi="Tahoma" w:cs="Tahoma"/>
          <w:lang w:val="es-AR"/>
        </w:rPr>
        <w:t>lugar</w:t>
      </w:r>
      <w:r w:rsidRPr="009737BD">
        <w:rPr>
          <w:rFonts w:ascii="Tahoma" w:hAnsi="Tahoma" w:cs="Tahoma"/>
          <w:spacing w:val="6"/>
          <w:lang w:val="es-AR"/>
        </w:rPr>
        <w:t xml:space="preserve"> </w:t>
      </w:r>
      <w:r w:rsidRPr="009737BD">
        <w:rPr>
          <w:rFonts w:ascii="Tahoma" w:hAnsi="Tahoma" w:cs="Tahoma"/>
          <w:lang w:val="es-AR"/>
        </w:rPr>
        <w:t>en</w:t>
      </w:r>
      <w:r w:rsidRPr="009737BD">
        <w:rPr>
          <w:rFonts w:ascii="Tahoma" w:hAnsi="Tahoma" w:cs="Tahoma"/>
          <w:spacing w:val="8"/>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p>
    <w:p w:rsidR="00625E06" w:rsidRPr="009737BD" w:rsidRDefault="00625E06" w:rsidP="001357E4">
      <w:pPr>
        <w:widowControl w:val="0"/>
        <w:autoSpaceDE w:val="0"/>
        <w:autoSpaceDN w:val="0"/>
        <w:adjustRightInd w:val="0"/>
        <w:spacing w:after="0" w:line="258" w:lineRule="exact"/>
        <w:ind w:left="463" w:right="6586"/>
        <w:jc w:val="both"/>
        <w:rPr>
          <w:rFonts w:ascii="Tahoma" w:hAnsi="Tahoma" w:cs="Tahoma"/>
          <w:lang w:val="es-AR"/>
        </w:rPr>
      </w:pPr>
      <w:r w:rsidRPr="009737BD">
        <w:rPr>
          <w:rFonts w:ascii="Tahoma" w:hAnsi="Tahoma" w:cs="Tahoma"/>
          <w:position w:val="-1"/>
          <w:lang w:val="es-AR"/>
        </w:rPr>
        <w:lastRenderedPageBreak/>
        <w:t>éstas</w:t>
      </w:r>
      <w:r w:rsidRPr="009737BD">
        <w:rPr>
          <w:rFonts w:ascii="Tahoma" w:hAnsi="Tahoma" w:cs="Tahoma"/>
          <w:spacing w:val="-11"/>
          <w:position w:val="-1"/>
          <w:lang w:val="es-AR"/>
        </w:rPr>
        <w:t xml:space="preserve"> </w:t>
      </w:r>
      <w:r w:rsidRPr="009737BD">
        <w:rPr>
          <w:rFonts w:ascii="Tahoma" w:hAnsi="Tahoma" w:cs="Tahoma"/>
          <w:position w:val="-1"/>
          <w:lang w:val="es-AR"/>
        </w:rPr>
        <w:t>serán</w:t>
      </w:r>
      <w:r w:rsidRPr="009737BD">
        <w:rPr>
          <w:rFonts w:ascii="Tahoma" w:hAnsi="Tahoma" w:cs="Tahoma"/>
          <w:spacing w:val="-4"/>
          <w:position w:val="-1"/>
          <w:lang w:val="es-AR"/>
        </w:rPr>
        <w:t xml:space="preserve"> </w:t>
      </w:r>
      <w:r w:rsidRPr="009737BD">
        <w:rPr>
          <w:rFonts w:ascii="Tahoma" w:hAnsi="Tahoma" w:cs="Tahoma"/>
          <w:position w:val="-1"/>
          <w:lang w:val="es-AR"/>
        </w:rPr>
        <w:t>cumplida</w:t>
      </w:r>
      <w:r w:rsidRPr="009737BD">
        <w:rPr>
          <w:rFonts w:ascii="Tahoma" w:hAnsi="Tahoma" w:cs="Tahoma"/>
          <w:spacing w:val="2"/>
          <w:position w:val="-1"/>
          <w:lang w:val="es-AR"/>
        </w:rPr>
        <w:t>s</w:t>
      </w:r>
      <w:r w:rsidRPr="009737BD">
        <w:rPr>
          <w:rFonts w:ascii="Tahoma" w:hAnsi="Tahoma" w:cs="Tahoma"/>
          <w:position w:val="-1"/>
          <w:lang w:val="es-AR"/>
        </w:rPr>
        <w:t>.</w:t>
      </w:r>
    </w:p>
    <w:p w:rsidR="00625E06" w:rsidRPr="009737BD" w:rsidRDefault="00625E06" w:rsidP="001357E4">
      <w:pPr>
        <w:widowControl w:val="0"/>
        <w:autoSpaceDE w:val="0"/>
        <w:autoSpaceDN w:val="0"/>
        <w:adjustRightInd w:val="0"/>
        <w:spacing w:before="6" w:after="0" w:line="260" w:lineRule="exact"/>
        <w:jc w:val="both"/>
        <w:rPr>
          <w:rFonts w:ascii="Tahoma" w:hAnsi="Tahoma" w:cs="Tahoma"/>
          <w:sz w:val="26"/>
          <w:szCs w:val="26"/>
          <w:lang w:val="es-AR"/>
        </w:rPr>
      </w:pPr>
    </w:p>
    <w:p w:rsidR="00625E06" w:rsidRPr="009737BD" w:rsidRDefault="00625E06" w:rsidP="001357E4">
      <w:pPr>
        <w:widowControl w:val="0"/>
        <w:autoSpaceDE w:val="0"/>
        <w:autoSpaceDN w:val="0"/>
        <w:adjustRightInd w:val="0"/>
        <w:spacing w:after="0" w:line="240" w:lineRule="auto"/>
        <w:ind w:left="103" w:right="8534"/>
        <w:jc w:val="both"/>
        <w:rPr>
          <w:rFonts w:ascii="Tahoma" w:hAnsi="Tahoma" w:cs="Tahoma"/>
          <w:lang w:val="es-AR"/>
        </w:rPr>
      </w:pPr>
      <w:r w:rsidRPr="009737BD">
        <w:rPr>
          <w:rFonts w:ascii="Tahoma" w:hAnsi="Tahoma" w:cs="Tahoma"/>
          <w:b/>
          <w:bCs/>
          <w:lang w:val="es-AR"/>
        </w:rPr>
        <w:t>XVI.8</w:t>
      </w:r>
    </w:p>
    <w:p w:rsidR="00625E06" w:rsidRPr="009737BD" w:rsidRDefault="00625E06" w:rsidP="001357E4">
      <w:pPr>
        <w:widowControl w:val="0"/>
        <w:autoSpaceDE w:val="0"/>
        <w:autoSpaceDN w:val="0"/>
        <w:adjustRightInd w:val="0"/>
        <w:spacing w:before="7" w:after="0" w:line="266" w:lineRule="exact"/>
        <w:ind w:left="464" w:right="69"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34"/>
          <w:lang w:val="es-AR"/>
        </w:rPr>
        <w:t xml:space="preserve"> </w:t>
      </w:r>
      <w:r w:rsidRPr="009737BD">
        <w:rPr>
          <w:rFonts w:ascii="Tahoma" w:hAnsi="Tahoma" w:cs="Tahoma"/>
          <w:lang w:val="es-AR"/>
        </w:rPr>
        <w:t>tramitac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26"/>
          <w:lang w:val="es-AR"/>
        </w:rPr>
        <w:t xml:space="preserve"> </w:t>
      </w:r>
      <w:r w:rsidRPr="009737BD">
        <w:rPr>
          <w:rFonts w:ascii="Tahoma" w:hAnsi="Tahoma" w:cs="Tahoma"/>
          <w:lang w:val="es-AR"/>
        </w:rPr>
        <w:t>de</w:t>
      </w:r>
      <w:r w:rsidRPr="009737BD">
        <w:rPr>
          <w:rFonts w:ascii="Tahoma" w:hAnsi="Tahoma" w:cs="Tahoma"/>
          <w:spacing w:val="32"/>
          <w:lang w:val="es-AR"/>
        </w:rPr>
        <w:t xml:space="preserve"> </w:t>
      </w:r>
      <w:r w:rsidRPr="009737BD">
        <w:rPr>
          <w:rFonts w:ascii="Tahoma" w:hAnsi="Tahoma" w:cs="Tahoma"/>
          <w:lang w:val="es-AR"/>
        </w:rPr>
        <w:t>los</w:t>
      </w:r>
      <w:r w:rsidRPr="009737BD">
        <w:rPr>
          <w:rFonts w:ascii="Tahoma" w:hAnsi="Tahoma" w:cs="Tahoma"/>
          <w:spacing w:val="32"/>
          <w:lang w:val="es-AR"/>
        </w:rPr>
        <w:t xml:space="preserve"> </w:t>
      </w:r>
      <w:r w:rsidRPr="009737BD">
        <w:rPr>
          <w:rFonts w:ascii="Tahoma" w:hAnsi="Tahoma" w:cs="Tahoma"/>
          <w:lang w:val="es-AR"/>
        </w:rPr>
        <w:t>Convenios</w:t>
      </w:r>
      <w:r w:rsidRPr="009737BD">
        <w:rPr>
          <w:rFonts w:ascii="Tahoma" w:hAnsi="Tahoma" w:cs="Tahoma"/>
          <w:spacing w:val="25"/>
          <w:lang w:val="es-AR"/>
        </w:rPr>
        <w:t xml:space="preserve"> </w:t>
      </w:r>
      <w:r w:rsidRPr="009737BD">
        <w:rPr>
          <w:rFonts w:ascii="Tahoma" w:hAnsi="Tahoma" w:cs="Tahoma"/>
          <w:lang w:val="es-AR"/>
        </w:rPr>
        <w:t>Urbanísticos</w:t>
      </w:r>
      <w:r w:rsidRPr="009737BD">
        <w:rPr>
          <w:rFonts w:ascii="Tahoma" w:hAnsi="Tahoma" w:cs="Tahoma"/>
          <w:spacing w:val="23"/>
          <w:lang w:val="es-AR"/>
        </w:rPr>
        <w:t xml:space="preserve"> </w:t>
      </w:r>
      <w:r w:rsidRPr="009737BD">
        <w:rPr>
          <w:rFonts w:ascii="Tahoma" w:hAnsi="Tahoma" w:cs="Tahoma"/>
          <w:lang w:val="es-AR"/>
        </w:rPr>
        <w:t>podrá</w:t>
      </w:r>
      <w:r w:rsidRPr="009737BD">
        <w:rPr>
          <w:rFonts w:ascii="Tahoma" w:hAnsi="Tahoma" w:cs="Tahoma"/>
          <w:spacing w:val="29"/>
          <w:lang w:val="es-AR"/>
        </w:rPr>
        <w:t xml:space="preserve"> </w:t>
      </w:r>
      <w:r w:rsidRPr="009737BD">
        <w:rPr>
          <w:rFonts w:ascii="Tahoma" w:hAnsi="Tahoma" w:cs="Tahoma"/>
          <w:lang w:val="es-AR"/>
        </w:rPr>
        <w:t>iniciarse</w:t>
      </w:r>
      <w:r w:rsidRPr="009737BD">
        <w:rPr>
          <w:rFonts w:ascii="Tahoma" w:hAnsi="Tahoma" w:cs="Tahoma"/>
          <w:spacing w:val="27"/>
          <w:lang w:val="es-AR"/>
        </w:rPr>
        <w:t xml:space="preserve"> </w:t>
      </w:r>
      <w:r w:rsidRPr="009737BD">
        <w:rPr>
          <w:rFonts w:ascii="Tahoma" w:hAnsi="Tahoma" w:cs="Tahoma"/>
          <w:lang w:val="es-AR"/>
        </w:rPr>
        <w:t>de</w:t>
      </w:r>
      <w:r w:rsidRPr="009737BD">
        <w:rPr>
          <w:rFonts w:ascii="Tahoma" w:hAnsi="Tahoma" w:cs="Tahoma"/>
          <w:spacing w:val="32"/>
          <w:lang w:val="es-AR"/>
        </w:rPr>
        <w:t xml:space="preserve"> </w:t>
      </w:r>
      <w:r w:rsidRPr="009737BD">
        <w:rPr>
          <w:rFonts w:ascii="Tahoma" w:hAnsi="Tahoma" w:cs="Tahoma"/>
          <w:lang w:val="es-AR"/>
        </w:rPr>
        <w:t>of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34"/>
          <w:lang w:val="es-AR"/>
        </w:rPr>
        <w:t xml:space="preserve"> </w:t>
      </w:r>
      <w:r w:rsidRPr="009737BD">
        <w:rPr>
          <w:rFonts w:ascii="Tahoma" w:hAnsi="Tahoma" w:cs="Tahoma"/>
          <w:lang w:val="es-AR"/>
        </w:rPr>
        <w:t>o</w:t>
      </w:r>
      <w:r w:rsidRPr="009737BD">
        <w:rPr>
          <w:rFonts w:ascii="Tahoma" w:hAnsi="Tahoma" w:cs="Tahoma"/>
          <w:spacing w:val="34"/>
          <w:lang w:val="es-AR"/>
        </w:rPr>
        <w:t xml:space="preserve"> </w:t>
      </w:r>
      <w:r w:rsidRPr="009737BD">
        <w:rPr>
          <w:rFonts w:ascii="Tahoma" w:hAnsi="Tahoma" w:cs="Tahoma"/>
          <w:lang w:val="es-AR"/>
        </w:rPr>
        <w:t>a</w:t>
      </w:r>
      <w:r w:rsidRPr="009737BD">
        <w:rPr>
          <w:rFonts w:ascii="Tahoma" w:hAnsi="Tahoma" w:cs="Tahoma"/>
          <w:spacing w:val="34"/>
          <w:lang w:val="es-AR"/>
        </w:rPr>
        <w:t xml:space="preserve"> </w:t>
      </w:r>
      <w:r w:rsidRPr="009737BD">
        <w:rPr>
          <w:rFonts w:ascii="Tahoma" w:hAnsi="Tahoma" w:cs="Tahoma"/>
          <w:lang w:val="es-AR"/>
        </w:rPr>
        <w:t>pet</w:t>
      </w:r>
      <w:r w:rsidRPr="009737BD">
        <w:rPr>
          <w:rFonts w:ascii="Tahoma" w:hAnsi="Tahoma" w:cs="Tahoma"/>
          <w:spacing w:val="1"/>
          <w:lang w:val="es-AR"/>
        </w:rPr>
        <w:t>i</w:t>
      </w:r>
      <w:r w:rsidRPr="009737BD">
        <w:rPr>
          <w:rFonts w:ascii="Tahoma" w:hAnsi="Tahoma" w:cs="Tahoma"/>
          <w:lang w:val="es-AR"/>
        </w:rPr>
        <w:t>ción</w:t>
      </w:r>
      <w:r w:rsidRPr="009737BD">
        <w:rPr>
          <w:rFonts w:ascii="Tahoma" w:hAnsi="Tahoma" w:cs="Tahoma"/>
          <w:spacing w:val="32"/>
          <w:lang w:val="es-AR"/>
        </w:rPr>
        <w:t xml:space="preserve"> </w:t>
      </w:r>
      <w:r w:rsidRPr="009737BD">
        <w:rPr>
          <w:rFonts w:ascii="Tahoma" w:hAnsi="Tahoma" w:cs="Tahoma"/>
          <w:lang w:val="es-AR"/>
        </w:rPr>
        <w:t>de parte.</w:t>
      </w:r>
      <w:r w:rsidRPr="009737BD">
        <w:rPr>
          <w:rFonts w:ascii="Tahoma" w:hAnsi="Tahoma" w:cs="Tahoma"/>
          <w:spacing w:val="11"/>
          <w:lang w:val="es-AR"/>
        </w:rPr>
        <w:t xml:space="preserve"> </w:t>
      </w:r>
      <w:r w:rsidRPr="009737BD">
        <w:rPr>
          <w:rFonts w:ascii="Tahoma" w:hAnsi="Tahoma" w:cs="Tahoma"/>
          <w:lang w:val="es-AR"/>
        </w:rPr>
        <w:t>Ag</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g</w:t>
      </w:r>
      <w:r w:rsidRPr="009737BD">
        <w:rPr>
          <w:rFonts w:ascii="Tahoma" w:hAnsi="Tahoma" w:cs="Tahoma"/>
          <w:lang w:val="es-AR"/>
        </w:rPr>
        <w:t>ados</w:t>
      </w:r>
      <w:r w:rsidRPr="009737BD">
        <w:rPr>
          <w:rFonts w:ascii="Tahoma" w:hAnsi="Tahoma" w:cs="Tahoma"/>
          <w:spacing w:val="9"/>
          <w:lang w:val="es-AR"/>
        </w:rPr>
        <w:t xml:space="preserve"> </w:t>
      </w:r>
      <w:r w:rsidRPr="009737BD">
        <w:rPr>
          <w:rFonts w:ascii="Tahoma" w:hAnsi="Tahoma" w:cs="Tahoma"/>
          <w:spacing w:val="1"/>
          <w:lang w:val="es-AR"/>
        </w:rPr>
        <w:t>t</w:t>
      </w:r>
      <w:r w:rsidRPr="009737BD">
        <w:rPr>
          <w:rFonts w:ascii="Tahoma" w:hAnsi="Tahoma" w:cs="Tahoma"/>
          <w:lang w:val="es-AR"/>
        </w:rPr>
        <w:t>odos</w:t>
      </w:r>
      <w:r w:rsidRPr="009737BD">
        <w:rPr>
          <w:rFonts w:ascii="Tahoma" w:hAnsi="Tahoma" w:cs="Tahoma"/>
          <w:spacing w:val="7"/>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0"/>
          <w:lang w:val="es-AR"/>
        </w:rPr>
        <w:t xml:space="preserve"> </w:t>
      </w:r>
      <w:r w:rsidRPr="009737BD">
        <w:rPr>
          <w:rFonts w:ascii="Tahoma" w:hAnsi="Tahoma" w:cs="Tahoma"/>
          <w:lang w:val="es-AR"/>
        </w:rPr>
        <w:t>infor</w:t>
      </w:r>
      <w:r w:rsidRPr="009737BD">
        <w:rPr>
          <w:rFonts w:ascii="Tahoma" w:hAnsi="Tahoma" w:cs="Tahoma"/>
          <w:spacing w:val="2"/>
          <w:lang w:val="es-AR"/>
        </w:rPr>
        <w:t>m</w:t>
      </w:r>
      <w:r w:rsidRPr="009737BD">
        <w:rPr>
          <w:rFonts w:ascii="Tahoma" w:hAnsi="Tahoma" w:cs="Tahoma"/>
          <w:lang w:val="es-AR"/>
        </w:rPr>
        <w:t>es</w:t>
      </w:r>
      <w:r w:rsidRPr="009737BD">
        <w:rPr>
          <w:rFonts w:ascii="Tahoma" w:hAnsi="Tahoma" w:cs="Tahoma"/>
          <w:spacing w:val="7"/>
          <w:lang w:val="es-AR"/>
        </w:rPr>
        <w:t xml:space="preserve"> </w:t>
      </w:r>
      <w:r w:rsidRPr="009737BD">
        <w:rPr>
          <w:rFonts w:ascii="Tahoma" w:hAnsi="Tahoma" w:cs="Tahoma"/>
          <w:lang w:val="es-AR"/>
        </w:rPr>
        <w:t>y</w:t>
      </w:r>
      <w:r w:rsidRPr="009737BD">
        <w:rPr>
          <w:rFonts w:ascii="Tahoma" w:hAnsi="Tahoma" w:cs="Tahoma"/>
          <w:spacing w:val="10"/>
          <w:lang w:val="es-AR"/>
        </w:rPr>
        <w:t xml:space="preserve"> </w:t>
      </w:r>
      <w:r w:rsidRPr="009737BD">
        <w:rPr>
          <w:rFonts w:ascii="Tahoma" w:hAnsi="Tahoma" w:cs="Tahoma"/>
          <w:lang w:val="es-AR"/>
        </w:rPr>
        <w:t>estud</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6"/>
          <w:lang w:val="es-AR"/>
        </w:rPr>
        <w:t xml:space="preserve"> </w:t>
      </w:r>
      <w:r w:rsidRPr="009737BD">
        <w:rPr>
          <w:rFonts w:ascii="Tahoma" w:hAnsi="Tahoma" w:cs="Tahoma"/>
          <w:spacing w:val="1"/>
          <w:lang w:val="es-AR"/>
        </w:rPr>
        <w:t>t</w:t>
      </w:r>
      <w:r w:rsidRPr="009737BD">
        <w:rPr>
          <w:rFonts w:ascii="Tahoma" w:hAnsi="Tahoma" w:cs="Tahoma"/>
          <w:lang w:val="es-AR"/>
        </w:rPr>
        <w:t>écn</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os</w:t>
      </w:r>
      <w:r w:rsidRPr="009737BD">
        <w:rPr>
          <w:rFonts w:ascii="Tahoma" w:hAnsi="Tahoma" w:cs="Tahoma"/>
          <w:spacing w:val="10"/>
          <w:lang w:val="es-AR"/>
        </w:rPr>
        <w:t xml:space="preserve"> </w:t>
      </w:r>
      <w:r w:rsidRPr="009737BD">
        <w:rPr>
          <w:rFonts w:ascii="Tahoma" w:hAnsi="Tahoma" w:cs="Tahoma"/>
          <w:spacing w:val="1"/>
          <w:lang w:val="es-AR"/>
        </w:rPr>
        <w:t>n</w:t>
      </w:r>
      <w:r w:rsidRPr="009737BD">
        <w:rPr>
          <w:rFonts w:ascii="Tahoma" w:hAnsi="Tahoma" w:cs="Tahoma"/>
          <w:lang w:val="es-AR"/>
        </w:rPr>
        <w:t>ecesarios,</w:t>
      </w:r>
      <w:r w:rsidRPr="009737BD">
        <w:rPr>
          <w:rFonts w:ascii="Tahoma" w:hAnsi="Tahoma" w:cs="Tahoma"/>
          <w:spacing w:val="10"/>
          <w:lang w:val="es-AR"/>
        </w:rPr>
        <w:t xml:space="preserve"> </w:t>
      </w:r>
      <w:r w:rsidRPr="009737BD">
        <w:rPr>
          <w:rFonts w:ascii="Tahoma" w:hAnsi="Tahoma" w:cs="Tahoma"/>
          <w:spacing w:val="2"/>
          <w:lang w:val="es-AR"/>
        </w:rPr>
        <w:t>s</w:t>
      </w:r>
      <w:r w:rsidRPr="009737BD">
        <w:rPr>
          <w:rFonts w:ascii="Tahoma" w:hAnsi="Tahoma" w:cs="Tahoma"/>
          <w:lang w:val="es-AR"/>
        </w:rPr>
        <w:t>e</w:t>
      </w:r>
      <w:r w:rsidRPr="009737BD">
        <w:rPr>
          <w:rFonts w:ascii="Tahoma" w:hAnsi="Tahoma" w:cs="Tahoma"/>
          <w:spacing w:val="9"/>
          <w:lang w:val="es-AR"/>
        </w:rPr>
        <w:t xml:space="preserve"> </w:t>
      </w:r>
      <w:r w:rsidRPr="009737BD">
        <w:rPr>
          <w:rFonts w:ascii="Tahoma" w:hAnsi="Tahoma" w:cs="Tahoma"/>
          <w:lang w:val="es-AR"/>
        </w:rPr>
        <w:t>dará</w:t>
      </w:r>
      <w:r w:rsidRPr="009737BD">
        <w:rPr>
          <w:rFonts w:ascii="Tahoma" w:hAnsi="Tahoma" w:cs="Tahoma"/>
          <w:spacing w:val="7"/>
          <w:lang w:val="es-AR"/>
        </w:rPr>
        <w:t xml:space="preserve"> </w:t>
      </w:r>
      <w:r w:rsidRPr="009737BD">
        <w:rPr>
          <w:rFonts w:ascii="Tahoma" w:hAnsi="Tahoma" w:cs="Tahoma"/>
          <w:lang w:val="es-AR"/>
        </w:rPr>
        <w:t>in</w:t>
      </w:r>
      <w:r w:rsidRPr="009737BD">
        <w:rPr>
          <w:rFonts w:ascii="Tahoma" w:hAnsi="Tahoma" w:cs="Tahoma"/>
          <w:spacing w:val="1"/>
          <w:lang w:val="es-AR"/>
        </w:rPr>
        <w:t>t</w:t>
      </w:r>
      <w:r w:rsidRPr="009737BD">
        <w:rPr>
          <w:rFonts w:ascii="Tahoma" w:hAnsi="Tahoma" w:cs="Tahoma"/>
          <w:lang w:val="es-AR"/>
        </w:rPr>
        <w:t>ervención</w:t>
      </w:r>
      <w:r w:rsidRPr="009737BD">
        <w:rPr>
          <w:rFonts w:ascii="Tahoma" w:hAnsi="Tahoma" w:cs="Tahoma"/>
          <w:spacing w:val="-2"/>
          <w:lang w:val="es-AR"/>
        </w:rPr>
        <w:t xml:space="preserve"> </w:t>
      </w:r>
      <w:r w:rsidRPr="009737BD">
        <w:rPr>
          <w:rFonts w:ascii="Tahoma" w:hAnsi="Tahoma" w:cs="Tahoma"/>
          <w:lang w:val="es-AR"/>
        </w:rPr>
        <w:t>al</w:t>
      </w:r>
      <w:r w:rsidRPr="009737BD">
        <w:rPr>
          <w:rFonts w:ascii="Tahoma" w:hAnsi="Tahoma" w:cs="Tahoma"/>
          <w:spacing w:val="3"/>
          <w:lang w:val="es-AR"/>
        </w:rPr>
        <w:t xml:space="preserve"> </w:t>
      </w:r>
      <w:r w:rsidRPr="009737BD">
        <w:rPr>
          <w:rFonts w:ascii="Tahoma" w:hAnsi="Tahoma" w:cs="Tahoma"/>
          <w:lang w:val="es-AR"/>
        </w:rPr>
        <w:t>COUT 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ebe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2"/>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ctaminar</w:t>
      </w:r>
      <w:r w:rsidRPr="009737BD">
        <w:rPr>
          <w:rFonts w:ascii="Tahoma" w:hAnsi="Tahoma" w:cs="Tahoma"/>
          <w:spacing w:val="-5"/>
          <w:lang w:val="es-AR"/>
        </w:rPr>
        <w:t xml:space="preserve"> </w:t>
      </w:r>
      <w:r w:rsidRPr="009737BD">
        <w:rPr>
          <w:rFonts w:ascii="Tahoma" w:hAnsi="Tahoma" w:cs="Tahoma"/>
          <w:spacing w:val="1"/>
          <w:lang w:val="es-AR"/>
        </w:rPr>
        <w:t>s</w:t>
      </w:r>
      <w:r w:rsidRPr="009737BD">
        <w:rPr>
          <w:rFonts w:ascii="Tahoma" w:hAnsi="Tahoma" w:cs="Tahoma"/>
          <w:lang w:val="es-AR"/>
        </w:rPr>
        <w:t>o</w:t>
      </w:r>
      <w:r w:rsidRPr="009737BD">
        <w:rPr>
          <w:rFonts w:ascii="Tahoma" w:hAnsi="Tahoma" w:cs="Tahoma"/>
          <w:spacing w:val="1"/>
          <w:lang w:val="es-AR"/>
        </w:rPr>
        <w:t>b</w:t>
      </w:r>
      <w:r w:rsidRPr="009737BD">
        <w:rPr>
          <w:rFonts w:ascii="Tahoma" w:hAnsi="Tahoma" w:cs="Tahoma"/>
          <w:lang w:val="es-AR"/>
        </w:rPr>
        <w:t>re</w:t>
      </w:r>
      <w:r w:rsidRPr="009737BD">
        <w:rPr>
          <w:rFonts w:ascii="Tahoma" w:hAnsi="Tahoma" w:cs="Tahoma"/>
          <w:spacing w:val="1"/>
          <w:lang w:val="es-AR"/>
        </w:rPr>
        <w:t xml:space="preserve"> </w:t>
      </w:r>
      <w:r w:rsidRPr="009737BD">
        <w:rPr>
          <w:rFonts w:ascii="Tahoma" w:hAnsi="Tahoma" w:cs="Tahoma"/>
          <w:lang w:val="es-AR"/>
        </w:rPr>
        <w:t>la</w:t>
      </w:r>
      <w:r w:rsidRPr="009737BD">
        <w:rPr>
          <w:rFonts w:ascii="Tahoma" w:hAnsi="Tahoma" w:cs="Tahoma"/>
          <w:spacing w:val="5"/>
          <w:lang w:val="es-AR"/>
        </w:rPr>
        <w:t xml:space="preserve"> </w:t>
      </w:r>
      <w:r w:rsidRPr="009737BD">
        <w:rPr>
          <w:rFonts w:ascii="Tahoma" w:hAnsi="Tahoma" w:cs="Tahoma"/>
          <w:lang w:val="es-AR"/>
        </w:rPr>
        <w:t>o</w:t>
      </w:r>
      <w:r w:rsidRPr="009737BD">
        <w:rPr>
          <w:rFonts w:ascii="Tahoma" w:hAnsi="Tahoma" w:cs="Tahoma"/>
          <w:spacing w:val="1"/>
          <w:lang w:val="es-AR"/>
        </w:rPr>
        <w:t>p</w:t>
      </w:r>
      <w:r w:rsidRPr="009737BD">
        <w:rPr>
          <w:rFonts w:ascii="Tahoma" w:hAnsi="Tahoma" w:cs="Tahoma"/>
          <w:lang w:val="es-AR"/>
        </w:rPr>
        <w:t>ort</w:t>
      </w:r>
      <w:r w:rsidRPr="009737BD">
        <w:rPr>
          <w:rFonts w:ascii="Tahoma" w:hAnsi="Tahoma" w:cs="Tahoma"/>
          <w:spacing w:val="1"/>
          <w:lang w:val="es-AR"/>
        </w:rPr>
        <w:t>u</w:t>
      </w:r>
      <w:r w:rsidRPr="009737BD">
        <w:rPr>
          <w:rFonts w:ascii="Tahoma" w:hAnsi="Tahoma" w:cs="Tahoma"/>
          <w:lang w:val="es-AR"/>
        </w:rPr>
        <w:t>nida</w:t>
      </w:r>
      <w:r w:rsidRPr="009737BD">
        <w:rPr>
          <w:rFonts w:ascii="Tahoma" w:hAnsi="Tahoma" w:cs="Tahoma"/>
          <w:spacing w:val="1"/>
          <w:lang w:val="es-AR"/>
        </w:rPr>
        <w:t>d</w:t>
      </w:r>
      <w:r w:rsidRPr="009737BD">
        <w:rPr>
          <w:rFonts w:ascii="Tahoma" w:hAnsi="Tahoma" w:cs="Tahoma"/>
          <w:lang w:val="es-AR"/>
        </w:rPr>
        <w:t>,</w:t>
      </w:r>
      <w:r w:rsidRPr="009737BD">
        <w:rPr>
          <w:rFonts w:ascii="Tahoma" w:hAnsi="Tahoma" w:cs="Tahoma"/>
          <w:spacing w:val="1"/>
          <w:lang w:val="es-AR"/>
        </w:rPr>
        <w:t xml:space="preserve"> </w:t>
      </w:r>
      <w:r w:rsidRPr="009737BD">
        <w:rPr>
          <w:rFonts w:ascii="Tahoma" w:hAnsi="Tahoma" w:cs="Tahoma"/>
          <w:lang w:val="es-AR"/>
        </w:rPr>
        <w:t>méri</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con</w:t>
      </w:r>
      <w:r w:rsidRPr="009737BD">
        <w:rPr>
          <w:rFonts w:ascii="Tahoma" w:hAnsi="Tahoma" w:cs="Tahoma"/>
          <w:spacing w:val="1"/>
          <w:lang w:val="es-AR"/>
        </w:rPr>
        <w:t>v</w:t>
      </w:r>
      <w:r w:rsidRPr="009737BD">
        <w:rPr>
          <w:rFonts w:ascii="Tahoma" w:hAnsi="Tahoma" w:cs="Tahoma"/>
          <w:lang w:val="es-AR"/>
        </w:rPr>
        <w:t>en</w:t>
      </w:r>
      <w:r w:rsidRPr="009737BD">
        <w:rPr>
          <w:rFonts w:ascii="Tahoma" w:hAnsi="Tahoma" w:cs="Tahoma"/>
          <w:spacing w:val="1"/>
          <w:lang w:val="es-AR"/>
        </w:rPr>
        <w:t>i</w:t>
      </w:r>
      <w:r w:rsidRPr="009737BD">
        <w:rPr>
          <w:rFonts w:ascii="Tahoma" w:hAnsi="Tahoma" w:cs="Tahoma"/>
          <w:lang w:val="es-AR"/>
        </w:rPr>
        <w:t>encia</w:t>
      </w:r>
      <w:r w:rsidRPr="009737BD">
        <w:rPr>
          <w:rFonts w:ascii="Tahoma" w:hAnsi="Tahoma" w:cs="Tahoma"/>
          <w:spacing w:val="2"/>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lang w:val="es-AR"/>
        </w:rPr>
        <w:t>conven</w:t>
      </w:r>
      <w:r w:rsidRPr="009737BD">
        <w:rPr>
          <w:rFonts w:ascii="Tahoma" w:hAnsi="Tahoma" w:cs="Tahoma"/>
          <w:spacing w:val="1"/>
          <w:lang w:val="es-AR"/>
        </w:rPr>
        <w:t>i</w:t>
      </w:r>
      <w:r w:rsidRPr="009737BD">
        <w:rPr>
          <w:rFonts w:ascii="Tahoma" w:hAnsi="Tahoma" w:cs="Tahoma"/>
          <w:lang w:val="es-AR"/>
        </w:rPr>
        <w:t>o</w:t>
      </w:r>
    </w:p>
    <w:p w:rsidR="00625E06" w:rsidRPr="009737BD" w:rsidRDefault="00625E06" w:rsidP="001357E4">
      <w:pPr>
        <w:widowControl w:val="0"/>
        <w:autoSpaceDE w:val="0"/>
        <w:autoSpaceDN w:val="0"/>
        <w:adjustRightInd w:val="0"/>
        <w:spacing w:after="0" w:line="259" w:lineRule="exact"/>
        <w:ind w:left="464" w:right="7751"/>
        <w:jc w:val="both"/>
        <w:rPr>
          <w:rFonts w:ascii="Tahoma" w:hAnsi="Tahoma" w:cs="Tahoma"/>
          <w:lang w:val="es-AR"/>
        </w:rPr>
      </w:pPr>
      <w:r w:rsidRPr="009737BD">
        <w:rPr>
          <w:rFonts w:ascii="Tahoma" w:hAnsi="Tahoma" w:cs="Tahoma"/>
          <w:position w:val="-1"/>
          <w:lang w:val="es-AR"/>
        </w:rPr>
        <w:t>prop</w:t>
      </w:r>
      <w:r w:rsidRPr="009737BD">
        <w:rPr>
          <w:rFonts w:ascii="Tahoma" w:hAnsi="Tahoma" w:cs="Tahoma"/>
          <w:spacing w:val="1"/>
          <w:position w:val="-1"/>
          <w:lang w:val="es-AR"/>
        </w:rPr>
        <w:t>u</w:t>
      </w:r>
      <w:r w:rsidRPr="009737BD">
        <w:rPr>
          <w:rFonts w:ascii="Tahoma" w:hAnsi="Tahoma" w:cs="Tahoma"/>
          <w:position w:val="-1"/>
          <w:lang w:val="es-AR"/>
        </w:rPr>
        <w:t>es</w:t>
      </w:r>
      <w:r w:rsidRPr="009737BD">
        <w:rPr>
          <w:rFonts w:ascii="Tahoma" w:hAnsi="Tahoma" w:cs="Tahoma"/>
          <w:spacing w:val="1"/>
          <w:position w:val="-1"/>
          <w:lang w:val="es-AR"/>
        </w:rPr>
        <w:t>t</w:t>
      </w:r>
      <w:r w:rsidRPr="009737BD">
        <w:rPr>
          <w:rFonts w:ascii="Tahoma" w:hAnsi="Tahoma" w:cs="Tahoma"/>
          <w:position w:val="-1"/>
          <w:lang w:val="es-AR"/>
        </w:rPr>
        <w:t>o.</w:t>
      </w:r>
    </w:p>
    <w:p w:rsidR="00625E06" w:rsidRPr="009737BD" w:rsidRDefault="00625E06" w:rsidP="001357E4">
      <w:pPr>
        <w:widowControl w:val="0"/>
        <w:autoSpaceDE w:val="0"/>
        <w:autoSpaceDN w:val="0"/>
        <w:adjustRightInd w:val="0"/>
        <w:spacing w:before="7" w:after="0" w:line="266" w:lineRule="exact"/>
        <w:ind w:left="464" w:right="72"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Si</w:t>
      </w:r>
      <w:r w:rsidRPr="009737BD">
        <w:rPr>
          <w:rFonts w:ascii="Tahoma" w:hAnsi="Tahoma" w:cs="Tahoma"/>
          <w:spacing w:val="5"/>
          <w:lang w:val="es-AR"/>
        </w:rPr>
        <w:t xml:space="preserve"> </w:t>
      </w:r>
      <w:r w:rsidRPr="009737BD">
        <w:rPr>
          <w:rFonts w:ascii="Tahoma" w:hAnsi="Tahoma" w:cs="Tahoma"/>
          <w:lang w:val="es-AR"/>
        </w:rPr>
        <w:t>la</w:t>
      </w:r>
      <w:r w:rsidRPr="009737BD">
        <w:rPr>
          <w:rFonts w:ascii="Tahoma" w:hAnsi="Tahoma" w:cs="Tahoma"/>
          <w:spacing w:val="7"/>
          <w:lang w:val="es-AR"/>
        </w:rPr>
        <w:t xml:space="preserve"> </w:t>
      </w:r>
      <w:r w:rsidRPr="009737BD">
        <w:rPr>
          <w:rFonts w:ascii="Tahoma" w:hAnsi="Tahoma" w:cs="Tahoma"/>
          <w:lang w:val="es-AR"/>
        </w:rPr>
        <w:t>re</w:t>
      </w:r>
      <w:r w:rsidRPr="009737BD">
        <w:rPr>
          <w:rFonts w:ascii="Tahoma" w:hAnsi="Tahoma" w:cs="Tahoma"/>
          <w:spacing w:val="2"/>
          <w:lang w:val="es-AR"/>
        </w:rPr>
        <w:t>s</w:t>
      </w:r>
      <w:r w:rsidRPr="009737BD">
        <w:rPr>
          <w:rFonts w:ascii="Tahoma" w:hAnsi="Tahoma" w:cs="Tahoma"/>
          <w:lang w:val="es-AR"/>
        </w:rPr>
        <w:t>olución</w:t>
      </w:r>
      <w:r w:rsidRPr="009737BD">
        <w:rPr>
          <w:rFonts w:ascii="Tahoma" w:hAnsi="Tahoma" w:cs="Tahoma"/>
          <w:spacing w:val="6"/>
          <w:lang w:val="es-AR"/>
        </w:rPr>
        <w:t xml:space="preserve"> </w:t>
      </w:r>
      <w:r w:rsidRPr="009737BD">
        <w:rPr>
          <w:rFonts w:ascii="Tahoma" w:hAnsi="Tahoma" w:cs="Tahoma"/>
          <w:lang w:val="es-AR"/>
        </w:rPr>
        <w:t>fue</w:t>
      </w:r>
      <w:r w:rsidRPr="009737BD">
        <w:rPr>
          <w:rFonts w:ascii="Tahoma" w:hAnsi="Tahoma" w:cs="Tahoma"/>
          <w:spacing w:val="1"/>
          <w:lang w:val="es-AR"/>
        </w:rPr>
        <w:t>r</w:t>
      </w:r>
      <w:r w:rsidRPr="009737BD">
        <w:rPr>
          <w:rFonts w:ascii="Tahoma" w:hAnsi="Tahoma" w:cs="Tahoma"/>
          <w:lang w:val="es-AR"/>
        </w:rPr>
        <w:t>a</w:t>
      </w:r>
      <w:r w:rsidRPr="009737BD">
        <w:rPr>
          <w:rFonts w:ascii="Tahoma" w:hAnsi="Tahoma" w:cs="Tahoma"/>
          <w:spacing w:val="4"/>
          <w:lang w:val="es-AR"/>
        </w:rPr>
        <w:t xml:space="preserve"> </w:t>
      </w:r>
      <w:r w:rsidRPr="009737BD">
        <w:rPr>
          <w:rFonts w:ascii="Tahoma" w:hAnsi="Tahoma" w:cs="Tahoma"/>
          <w:lang w:val="es-AR"/>
        </w:rPr>
        <w:t>favorab</w:t>
      </w:r>
      <w:r w:rsidRPr="009737BD">
        <w:rPr>
          <w:rFonts w:ascii="Tahoma" w:hAnsi="Tahoma" w:cs="Tahoma"/>
          <w:spacing w:val="1"/>
          <w:lang w:val="es-AR"/>
        </w:rPr>
        <w:t>l</w:t>
      </w:r>
      <w:r w:rsidRPr="009737BD">
        <w:rPr>
          <w:rFonts w:ascii="Tahoma" w:hAnsi="Tahoma" w:cs="Tahoma"/>
          <w:lang w:val="es-AR"/>
        </w:rPr>
        <w:t>e se</w:t>
      </w:r>
      <w:r w:rsidRPr="009737BD">
        <w:rPr>
          <w:rFonts w:ascii="Tahoma" w:hAnsi="Tahoma" w:cs="Tahoma"/>
          <w:spacing w:val="5"/>
          <w:lang w:val="es-AR"/>
        </w:rPr>
        <w:t xml:space="preserve"> </w:t>
      </w:r>
      <w:r w:rsidRPr="009737BD">
        <w:rPr>
          <w:rFonts w:ascii="Tahoma" w:hAnsi="Tahoma" w:cs="Tahoma"/>
          <w:lang w:val="es-AR"/>
        </w:rPr>
        <w:t>remitirá</w:t>
      </w:r>
      <w:r w:rsidRPr="009737BD">
        <w:rPr>
          <w:rFonts w:ascii="Tahoma" w:hAnsi="Tahoma" w:cs="Tahoma"/>
          <w:spacing w:val="1"/>
          <w:lang w:val="es-AR"/>
        </w:rPr>
        <w:t xml:space="preserve"> </w:t>
      </w:r>
      <w:r w:rsidRPr="009737BD">
        <w:rPr>
          <w:rFonts w:ascii="Tahoma" w:hAnsi="Tahoma" w:cs="Tahoma"/>
          <w:lang w:val="es-AR"/>
        </w:rPr>
        <w:t>lo</w:t>
      </w:r>
      <w:r w:rsidRPr="009737BD">
        <w:rPr>
          <w:rFonts w:ascii="Tahoma" w:hAnsi="Tahoma" w:cs="Tahoma"/>
          <w:spacing w:val="7"/>
          <w:lang w:val="es-AR"/>
        </w:rPr>
        <w:t xml:space="preserve"> </w:t>
      </w:r>
      <w:r w:rsidRPr="009737BD">
        <w:rPr>
          <w:rFonts w:ascii="Tahoma" w:hAnsi="Tahoma" w:cs="Tahoma"/>
          <w:lang w:val="es-AR"/>
        </w:rPr>
        <w:t>actuado al</w:t>
      </w:r>
      <w:r w:rsidRPr="009737BD">
        <w:rPr>
          <w:rFonts w:ascii="Tahoma" w:hAnsi="Tahoma" w:cs="Tahoma"/>
          <w:spacing w:val="8"/>
          <w:lang w:val="es-AR"/>
        </w:rPr>
        <w:t xml:space="preserve"> </w:t>
      </w:r>
      <w:r w:rsidRPr="009737BD">
        <w:rPr>
          <w:rFonts w:ascii="Tahoma" w:hAnsi="Tahoma" w:cs="Tahoma"/>
          <w:lang w:val="es-AR"/>
        </w:rPr>
        <w:t>Departamento</w:t>
      </w:r>
      <w:r w:rsidRPr="009737BD">
        <w:rPr>
          <w:rFonts w:ascii="Tahoma" w:hAnsi="Tahoma" w:cs="Tahoma"/>
          <w:spacing w:val="-6"/>
          <w:lang w:val="es-AR"/>
        </w:rPr>
        <w:t xml:space="preserve"> </w:t>
      </w:r>
      <w:r w:rsidRPr="009737BD">
        <w:rPr>
          <w:rFonts w:ascii="Tahoma" w:hAnsi="Tahoma" w:cs="Tahoma"/>
          <w:spacing w:val="2"/>
          <w:lang w:val="es-AR"/>
        </w:rPr>
        <w:t>E</w:t>
      </w:r>
      <w:r w:rsidRPr="009737BD">
        <w:rPr>
          <w:rFonts w:ascii="Tahoma" w:hAnsi="Tahoma" w:cs="Tahoma"/>
          <w:spacing w:val="1"/>
          <w:lang w:val="es-AR"/>
        </w:rPr>
        <w:t>j</w:t>
      </w:r>
      <w:r w:rsidRPr="009737BD">
        <w:rPr>
          <w:rFonts w:ascii="Tahoma" w:hAnsi="Tahoma" w:cs="Tahoma"/>
          <w:lang w:val="es-AR"/>
        </w:rPr>
        <w:t>ecutivo</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lang w:val="es-AR"/>
        </w:rPr>
        <w:t>f</w:t>
      </w:r>
      <w:r w:rsidRPr="009737BD">
        <w:rPr>
          <w:rFonts w:ascii="Tahoma" w:hAnsi="Tahoma" w:cs="Tahoma"/>
          <w:spacing w:val="1"/>
          <w:lang w:val="es-AR"/>
        </w:rPr>
        <w:t>i</w:t>
      </w:r>
      <w:r w:rsidRPr="009737BD">
        <w:rPr>
          <w:rFonts w:ascii="Tahoma" w:hAnsi="Tahoma" w:cs="Tahoma"/>
          <w:lang w:val="es-AR"/>
        </w:rPr>
        <w:t>n</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que</w:t>
      </w:r>
      <w:r w:rsidRPr="009737BD">
        <w:rPr>
          <w:rFonts w:ascii="Tahoma" w:hAnsi="Tahoma" w:cs="Tahoma"/>
          <w:spacing w:val="1"/>
          <w:lang w:val="es-AR"/>
        </w:rPr>
        <w:t xml:space="preserve"> </w:t>
      </w:r>
      <w:r w:rsidRPr="009737BD">
        <w:rPr>
          <w:rFonts w:ascii="Tahoma" w:hAnsi="Tahoma" w:cs="Tahoma"/>
          <w:lang w:val="es-AR"/>
        </w:rPr>
        <w:t>decida</w:t>
      </w:r>
      <w:r w:rsidRPr="009737BD">
        <w:rPr>
          <w:rFonts w:ascii="Tahoma" w:hAnsi="Tahoma" w:cs="Tahoma"/>
          <w:spacing w:val="-6"/>
          <w:lang w:val="es-AR"/>
        </w:rPr>
        <w:t xml:space="preserve"> </w:t>
      </w:r>
      <w:r w:rsidRPr="009737BD">
        <w:rPr>
          <w:rFonts w:ascii="Tahoma" w:hAnsi="Tahoma" w:cs="Tahoma"/>
          <w:lang w:val="es-AR"/>
        </w:rPr>
        <w:t>sobre</w:t>
      </w:r>
      <w:r w:rsidRPr="009737BD">
        <w:rPr>
          <w:rFonts w:ascii="Tahoma" w:hAnsi="Tahoma" w:cs="Tahoma"/>
          <w:spacing w:val="-5"/>
          <w:lang w:val="es-AR"/>
        </w:rPr>
        <w:t xml:space="preserve"> </w:t>
      </w:r>
      <w:r w:rsidRPr="009737BD">
        <w:rPr>
          <w:rFonts w:ascii="Tahoma" w:hAnsi="Tahoma" w:cs="Tahoma"/>
          <w:lang w:val="es-AR"/>
        </w:rPr>
        <w:t>la for</w:t>
      </w:r>
      <w:r w:rsidRPr="009737BD">
        <w:rPr>
          <w:rFonts w:ascii="Tahoma" w:hAnsi="Tahoma" w:cs="Tahoma"/>
          <w:spacing w:val="2"/>
          <w:lang w:val="es-AR"/>
        </w:rPr>
        <w:t>m</w:t>
      </w:r>
      <w:r w:rsidRPr="009737BD">
        <w:rPr>
          <w:rFonts w:ascii="Tahoma" w:hAnsi="Tahoma" w:cs="Tahoma"/>
          <w:lang w:val="es-AR"/>
        </w:rPr>
        <w:t>alizac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3"/>
          <w:lang w:val="es-AR"/>
        </w:rPr>
        <w:t xml:space="preserve"> </w:t>
      </w:r>
      <w:r w:rsidRPr="009737BD">
        <w:rPr>
          <w:rFonts w:ascii="Tahoma" w:hAnsi="Tahoma" w:cs="Tahoma"/>
          <w:lang w:val="es-AR"/>
        </w:rPr>
        <w:t>o no</w:t>
      </w:r>
      <w:r w:rsidRPr="009737BD">
        <w:rPr>
          <w:rFonts w:ascii="Tahoma" w:hAnsi="Tahoma" w:cs="Tahoma"/>
          <w:spacing w:val="-2"/>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Convenio.</w:t>
      </w:r>
    </w:p>
    <w:p w:rsidR="00625E06" w:rsidRPr="009737BD" w:rsidRDefault="00625E06" w:rsidP="001357E4">
      <w:pPr>
        <w:widowControl w:val="0"/>
        <w:autoSpaceDE w:val="0"/>
        <w:autoSpaceDN w:val="0"/>
        <w:adjustRightInd w:val="0"/>
        <w:spacing w:before="18" w:after="0" w:line="240" w:lineRule="exact"/>
        <w:jc w:val="both"/>
        <w:rPr>
          <w:rFonts w:ascii="Tahoma" w:hAnsi="Tahoma" w:cs="Tahoma"/>
          <w:sz w:val="24"/>
          <w:szCs w:val="24"/>
          <w:lang w:val="es-AR"/>
        </w:rPr>
      </w:pPr>
    </w:p>
    <w:p w:rsidR="00625E06" w:rsidRPr="009737BD" w:rsidRDefault="00625E06" w:rsidP="001357E4">
      <w:pPr>
        <w:widowControl w:val="0"/>
        <w:autoSpaceDE w:val="0"/>
        <w:autoSpaceDN w:val="0"/>
        <w:adjustRightInd w:val="0"/>
        <w:spacing w:before="5" w:after="0" w:line="190" w:lineRule="exact"/>
        <w:jc w:val="both"/>
        <w:rPr>
          <w:rFonts w:ascii="Tahoma" w:hAnsi="Tahoma" w:cs="Tahoma"/>
          <w:sz w:val="19"/>
          <w:szCs w:val="19"/>
          <w:lang w:val="es-AR"/>
        </w:rPr>
      </w:pPr>
    </w:p>
    <w:p w:rsidR="00625E06" w:rsidRPr="001357E4" w:rsidRDefault="00625E06" w:rsidP="001357E4">
      <w:pPr>
        <w:widowControl w:val="0"/>
        <w:autoSpaceDE w:val="0"/>
        <w:autoSpaceDN w:val="0"/>
        <w:adjustRightInd w:val="0"/>
        <w:spacing w:before="58" w:after="0" w:line="240" w:lineRule="auto"/>
        <w:ind w:left="102"/>
        <w:jc w:val="both"/>
        <w:rPr>
          <w:rFonts w:ascii="Tahoma" w:hAnsi="Tahoma" w:cs="Tahoma"/>
          <w:b/>
          <w:lang w:val="es-AR"/>
        </w:rPr>
      </w:pPr>
      <w:r w:rsidRPr="001357E4">
        <w:rPr>
          <w:rFonts w:ascii="Tahoma" w:hAnsi="Tahoma" w:cs="Tahoma"/>
          <w:b/>
          <w:lang w:val="es-AR"/>
        </w:rPr>
        <w:t>Sección</w:t>
      </w:r>
      <w:r w:rsidRPr="001357E4">
        <w:rPr>
          <w:rFonts w:ascii="Tahoma" w:hAnsi="Tahoma" w:cs="Tahoma"/>
          <w:b/>
          <w:spacing w:val="-14"/>
          <w:lang w:val="es-AR"/>
        </w:rPr>
        <w:t xml:space="preserve"> </w:t>
      </w:r>
      <w:r w:rsidR="001357E4" w:rsidRPr="001357E4">
        <w:rPr>
          <w:rFonts w:ascii="Tahoma" w:hAnsi="Tahoma" w:cs="Tahoma"/>
          <w:b/>
          <w:spacing w:val="-14"/>
          <w:lang w:val="es-AR"/>
        </w:rPr>
        <w:t>2</w:t>
      </w:r>
      <w:r w:rsidRPr="001357E4">
        <w:rPr>
          <w:rFonts w:ascii="Tahoma" w:hAnsi="Tahoma" w:cs="Tahoma"/>
          <w:b/>
          <w:lang w:val="es-AR"/>
        </w:rPr>
        <w:t xml:space="preserve"> –</w:t>
      </w:r>
      <w:r w:rsidRPr="001357E4">
        <w:rPr>
          <w:rFonts w:ascii="Tahoma" w:hAnsi="Tahoma" w:cs="Tahoma"/>
          <w:b/>
          <w:spacing w:val="1"/>
          <w:lang w:val="es-AR"/>
        </w:rPr>
        <w:t xml:space="preserve"> </w:t>
      </w:r>
      <w:r w:rsidRPr="001357E4">
        <w:rPr>
          <w:rFonts w:ascii="Tahoma" w:hAnsi="Tahoma" w:cs="Tahoma"/>
          <w:b/>
          <w:lang w:val="es-AR"/>
        </w:rPr>
        <w:t>Premios</w:t>
      </w:r>
      <w:r w:rsidRPr="001357E4">
        <w:rPr>
          <w:rFonts w:ascii="Tahoma" w:hAnsi="Tahoma" w:cs="Tahoma"/>
          <w:b/>
          <w:spacing w:val="-7"/>
          <w:lang w:val="es-AR"/>
        </w:rPr>
        <w:t xml:space="preserve"> </w:t>
      </w:r>
      <w:r w:rsidRPr="001357E4">
        <w:rPr>
          <w:rFonts w:ascii="Tahoma" w:hAnsi="Tahoma" w:cs="Tahoma"/>
          <w:b/>
          <w:lang w:val="es-AR"/>
        </w:rPr>
        <w:t>de</w:t>
      </w:r>
      <w:r w:rsidRPr="001357E4">
        <w:rPr>
          <w:rFonts w:ascii="Tahoma" w:hAnsi="Tahoma" w:cs="Tahoma"/>
          <w:b/>
          <w:spacing w:val="-1"/>
          <w:lang w:val="es-AR"/>
        </w:rPr>
        <w:t xml:space="preserve"> </w:t>
      </w:r>
      <w:r w:rsidRPr="001357E4">
        <w:rPr>
          <w:rFonts w:ascii="Tahoma" w:hAnsi="Tahoma" w:cs="Tahoma"/>
          <w:b/>
          <w:lang w:val="es-AR"/>
        </w:rPr>
        <w:t>Incentivo</w:t>
      </w:r>
    </w:p>
    <w:p w:rsidR="00625E06" w:rsidRPr="009737BD" w:rsidRDefault="00625E06" w:rsidP="001357E4">
      <w:pPr>
        <w:widowControl w:val="0"/>
        <w:autoSpaceDE w:val="0"/>
        <w:autoSpaceDN w:val="0"/>
        <w:adjustRightInd w:val="0"/>
        <w:spacing w:before="5" w:after="0" w:line="260" w:lineRule="exact"/>
        <w:jc w:val="both"/>
        <w:rPr>
          <w:rFonts w:ascii="Tahoma" w:hAnsi="Tahoma" w:cs="Tahoma"/>
          <w:sz w:val="26"/>
          <w:szCs w:val="26"/>
          <w:lang w:val="es-AR"/>
        </w:rPr>
      </w:pPr>
    </w:p>
    <w:p w:rsidR="00625E06" w:rsidRPr="009737BD" w:rsidRDefault="00625E06" w:rsidP="001357E4">
      <w:pPr>
        <w:widowControl w:val="0"/>
        <w:autoSpaceDE w:val="0"/>
        <w:autoSpaceDN w:val="0"/>
        <w:adjustRightInd w:val="0"/>
        <w:spacing w:after="0" w:line="240" w:lineRule="auto"/>
        <w:ind w:left="102"/>
        <w:jc w:val="both"/>
        <w:rPr>
          <w:rFonts w:ascii="Tahoma" w:hAnsi="Tahoma" w:cs="Tahoma"/>
          <w:lang w:val="es-AR"/>
        </w:rPr>
      </w:pPr>
      <w:r w:rsidRPr="009737BD">
        <w:rPr>
          <w:rFonts w:ascii="Tahoma" w:hAnsi="Tahoma" w:cs="Tahoma"/>
          <w:b/>
          <w:bCs/>
          <w:lang w:val="es-AR"/>
        </w:rPr>
        <w:t>XVI.9</w:t>
      </w:r>
    </w:p>
    <w:p w:rsidR="00625E06" w:rsidRPr="009737BD" w:rsidRDefault="00625E06" w:rsidP="001357E4">
      <w:pPr>
        <w:widowControl w:val="0"/>
        <w:autoSpaceDE w:val="0"/>
        <w:autoSpaceDN w:val="0"/>
        <w:adjustRightInd w:val="0"/>
        <w:spacing w:before="8" w:after="0" w:line="266" w:lineRule="exact"/>
        <w:ind w:left="102" w:right="70"/>
        <w:jc w:val="both"/>
        <w:rPr>
          <w:rFonts w:ascii="Tahoma" w:hAnsi="Tahoma" w:cs="Tahoma"/>
          <w:lang w:val="es-AR"/>
        </w:rPr>
      </w:pPr>
      <w:r w:rsidRPr="009737BD">
        <w:rPr>
          <w:rFonts w:ascii="Tahoma" w:hAnsi="Tahoma" w:cs="Tahoma"/>
          <w:lang w:val="es-AR"/>
        </w:rPr>
        <w:t xml:space="preserve">Facúltase </w:t>
      </w:r>
      <w:r w:rsidRPr="009737BD">
        <w:rPr>
          <w:rFonts w:ascii="Tahoma" w:hAnsi="Tahoma" w:cs="Tahoma"/>
          <w:spacing w:val="9"/>
          <w:lang w:val="es-AR"/>
        </w:rPr>
        <w:t xml:space="preserve"> </w:t>
      </w:r>
      <w:r w:rsidRPr="009737BD">
        <w:rPr>
          <w:rFonts w:ascii="Tahoma" w:hAnsi="Tahoma" w:cs="Tahoma"/>
          <w:spacing w:val="1"/>
          <w:lang w:val="es-AR"/>
        </w:rPr>
        <w:t>a</w:t>
      </w:r>
      <w:r w:rsidRPr="009737BD">
        <w:rPr>
          <w:rFonts w:ascii="Tahoma" w:hAnsi="Tahoma" w:cs="Tahoma"/>
          <w:lang w:val="es-AR"/>
        </w:rPr>
        <w:t xml:space="preserve">l </w:t>
      </w:r>
      <w:r w:rsidRPr="009737BD">
        <w:rPr>
          <w:rFonts w:ascii="Tahoma" w:hAnsi="Tahoma" w:cs="Tahoma"/>
          <w:spacing w:val="30"/>
          <w:lang w:val="es-AR"/>
        </w:rPr>
        <w:t xml:space="preserve"> </w:t>
      </w:r>
      <w:r w:rsidRPr="009737BD">
        <w:rPr>
          <w:rFonts w:ascii="Tahoma" w:hAnsi="Tahoma" w:cs="Tahoma"/>
          <w:lang w:val="es-AR"/>
        </w:rPr>
        <w:t>Depa</w:t>
      </w:r>
      <w:r w:rsidRPr="009737BD">
        <w:rPr>
          <w:rFonts w:ascii="Tahoma" w:hAnsi="Tahoma" w:cs="Tahoma"/>
          <w:spacing w:val="1"/>
          <w:lang w:val="es-AR"/>
        </w:rPr>
        <w:t>r</w:t>
      </w:r>
      <w:r w:rsidRPr="009737BD">
        <w:rPr>
          <w:rFonts w:ascii="Tahoma" w:hAnsi="Tahoma" w:cs="Tahoma"/>
          <w:lang w:val="es-AR"/>
        </w:rPr>
        <w:t>ta</w:t>
      </w:r>
      <w:r w:rsidRPr="009737BD">
        <w:rPr>
          <w:rFonts w:ascii="Tahoma" w:hAnsi="Tahoma" w:cs="Tahoma"/>
          <w:spacing w:val="2"/>
          <w:lang w:val="es-AR"/>
        </w:rPr>
        <w:t>m</w:t>
      </w:r>
      <w:r w:rsidRPr="009737BD">
        <w:rPr>
          <w:rFonts w:ascii="Tahoma" w:hAnsi="Tahoma" w:cs="Tahoma"/>
          <w:lang w:val="es-AR"/>
        </w:rPr>
        <w:t xml:space="preserve">ento </w:t>
      </w:r>
      <w:r w:rsidRPr="009737BD">
        <w:rPr>
          <w:rFonts w:ascii="Tahoma" w:hAnsi="Tahoma" w:cs="Tahoma"/>
          <w:spacing w:val="25"/>
          <w:lang w:val="es-AR"/>
        </w:rPr>
        <w:t xml:space="preserve"> </w:t>
      </w:r>
      <w:r w:rsidRPr="009737BD">
        <w:rPr>
          <w:rFonts w:ascii="Tahoma" w:hAnsi="Tahoma" w:cs="Tahoma"/>
          <w:lang w:val="es-AR"/>
        </w:rPr>
        <w:t>Ejec</w:t>
      </w:r>
      <w:r w:rsidRPr="009737BD">
        <w:rPr>
          <w:rFonts w:ascii="Tahoma" w:hAnsi="Tahoma" w:cs="Tahoma"/>
          <w:spacing w:val="1"/>
          <w:lang w:val="es-AR"/>
        </w:rPr>
        <w:t>ut</w:t>
      </w:r>
      <w:r w:rsidRPr="009737BD">
        <w:rPr>
          <w:rFonts w:ascii="Tahoma" w:hAnsi="Tahoma" w:cs="Tahoma"/>
          <w:lang w:val="es-AR"/>
        </w:rPr>
        <w:t xml:space="preserve">ivo </w:t>
      </w:r>
      <w:r w:rsidRPr="009737BD">
        <w:rPr>
          <w:rFonts w:ascii="Tahoma" w:hAnsi="Tahoma" w:cs="Tahoma"/>
          <w:spacing w:val="26"/>
          <w:lang w:val="es-AR"/>
        </w:rPr>
        <w:t xml:space="preserve"> </w:t>
      </w:r>
      <w:r w:rsidRPr="009737BD">
        <w:rPr>
          <w:rFonts w:ascii="Tahoma" w:hAnsi="Tahoma" w:cs="Tahoma"/>
          <w:lang w:val="es-AR"/>
        </w:rPr>
        <w:t xml:space="preserve">a </w:t>
      </w:r>
      <w:r w:rsidRPr="009737BD">
        <w:rPr>
          <w:rFonts w:ascii="Tahoma" w:hAnsi="Tahoma" w:cs="Tahoma"/>
          <w:spacing w:val="30"/>
          <w:lang w:val="es-AR"/>
        </w:rPr>
        <w:t xml:space="preserve"> </w:t>
      </w:r>
      <w:r w:rsidRPr="009737BD">
        <w:rPr>
          <w:rFonts w:ascii="Tahoma" w:hAnsi="Tahoma" w:cs="Tahoma"/>
          <w:lang w:val="es-AR"/>
        </w:rPr>
        <w:t>adj</w:t>
      </w:r>
      <w:r w:rsidRPr="009737BD">
        <w:rPr>
          <w:rFonts w:ascii="Tahoma" w:hAnsi="Tahoma" w:cs="Tahoma"/>
          <w:spacing w:val="1"/>
          <w:lang w:val="es-AR"/>
        </w:rPr>
        <w:t>u</w:t>
      </w:r>
      <w:r w:rsidRPr="009737BD">
        <w:rPr>
          <w:rFonts w:ascii="Tahoma" w:hAnsi="Tahoma" w:cs="Tahoma"/>
          <w:lang w:val="es-AR"/>
        </w:rPr>
        <w:t xml:space="preserve">dicar </w:t>
      </w:r>
      <w:r w:rsidRPr="009737BD">
        <w:rPr>
          <w:rFonts w:ascii="Tahoma" w:hAnsi="Tahoma" w:cs="Tahoma"/>
          <w:spacing w:val="26"/>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em</w:t>
      </w:r>
      <w:r w:rsidRPr="009737BD">
        <w:rPr>
          <w:rFonts w:ascii="Tahoma" w:hAnsi="Tahoma" w:cs="Tahoma"/>
          <w:spacing w:val="2"/>
          <w:lang w:val="es-AR"/>
        </w:rPr>
        <w:t>i</w:t>
      </w:r>
      <w:r w:rsidRPr="009737BD">
        <w:rPr>
          <w:rFonts w:ascii="Tahoma" w:hAnsi="Tahoma" w:cs="Tahoma"/>
          <w:lang w:val="es-AR"/>
        </w:rPr>
        <w:t xml:space="preserve">os </w:t>
      </w:r>
      <w:r w:rsidRPr="009737BD">
        <w:rPr>
          <w:rFonts w:ascii="Tahoma" w:hAnsi="Tahoma" w:cs="Tahoma"/>
          <w:spacing w:val="28"/>
          <w:lang w:val="es-AR"/>
        </w:rPr>
        <w:t xml:space="preserve"> </w:t>
      </w:r>
      <w:r w:rsidRPr="009737BD">
        <w:rPr>
          <w:rFonts w:ascii="Tahoma" w:hAnsi="Tahoma" w:cs="Tahoma"/>
          <w:lang w:val="es-AR"/>
        </w:rPr>
        <w:t>anua</w:t>
      </w:r>
      <w:r w:rsidRPr="009737BD">
        <w:rPr>
          <w:rFonts w:ascii="Tahoma" w:hAnsi="Tahoma" w:cs="Tahoma"/>
          <w:spacing w:val="2"/>
          <w:lang w:val="es-AR"/>
        </w:rPr>
        <w:t>l</w:t>
      </w:r>
      <w:r w:rsidRPr="009737BD">
        <w:rPr>
          <w:rFonts w:ascii="Tahoma" w:hAnsi="Tahoma" w:cs="Tahoma"/>
          <w:lang w:val="es-AR"/>
        </w:rPr>
        <w:t xml:space="preserve">es </w:t>
      </w:r>
      <w:r w:rsidRPr="009737BD">
        <w:rPr>
          <w:rFonts w:ascii="Tahoma" w:hAnsi="Tahoma" w:cs="Tahoma"/>
          <w:spacing w:val="28"/>
          <w:lang w:val="es-AR"/>
        </w:rPr>
        <w:t xml:space="preserve"> </w:t>
      </w:r>
      <w:r w:rsidRPr="009737BD">
        <w:rPr>
          <w:rFonts w:ascii="Tahoma" w:hAnsi="Tahoma" w:cs="Tahoma"/>
          <w:lang w:val="es-AR"/>
        </w:rPr>
        <w:t xml:space="preserve">de </w:t>
      </w:r>
      <w:r w:rsidRPr="009737BD">
        <w:rPr>
          <w:rFonts w:ascii="Tahoma" w:hAnsi="Tahoma" w:cs="Tahoma"/>
          <w:spacing w:val="28"/>
          <w:lang w:val="es-AR"/>
        </w:rPr>
        <w:t xml:space="preserve"> </w:t>
      </w:r>
      <w:r w:rsidRPr="009737BD">
        <w:rPr>
          <w:rFonts w:ascii="Tahoma" w:hAnsi="Tahoma" w:cs="Tahoma"/>
          <w:lang w:val="es-AR"/>
        </w:rPr>
        <w:t>incent</w:t>
      </w:r>
      <w:r w:rsidRPr="009737BD">
        <w:rPr>
          <w:rFonts w:ascii="Tahoma" w:hAnsi="Tahoma" w:cs="Tahoma"/>
          <w:spacing w:val="2"/>
          <w:lang w:val="es-AR"/>
        </w:rPr>
        <w:t>i</w:t>
      </w:r>
      <w:r w:rsidRPr="009737BD">
        <w:rPr>
          <w:rFonts w:ascii="Tahoma" w:hAnsi="Tahoma" w:cs="Tahoma"/>
          <w:lang w:val="es-AR"/>
        </w:rPr>
        <w:t xml:space="preserve">vo </w:t>
      </w:r>
      <w:r w:rsidRPr="009737BD">
        <w:rPr>
          <w:rFonts w:ascii="Tahoma" w:hAnsi="Tahoma" w:cs="Tahoma"/>
          <w:spacing w:val="25"/>
          <w:lang w:val="es-AR"/>
        </w:rPr>
        <w:t xml:space="preserve"> </w:t>
      </w:r>
      <w:r w:rsidRPr="009737BD">
        <w:rPr>
          <w:rFonts w:ascii="Tahoma" w:hAnsi="Tahoma" w:cs="Tahoma"/>
          <w:lang w:val="es-AR"/>
        </w:rPr>
        <w:t xml:space="preserve">a </w:t>
      </w:r>
      <w:r w:rsidRPr="009737BD">
        <w:rPr>
          <w:rFonts w:ascii="Tahoma" w:hAnsi="Tahoma" w:cs="Tahoma"/>
          <w:spacing w:val="30"/>
          <w:lang w:val="es-AR"/>
        </w:rPr>
        <w:t xml:space="preserve"> </w:t>
      </w:r>
      <w:r w:rsidRPr="009737BD">
        <w:rPr>
          <w:rFonts w:ascii="Tahoma" w:hAnsi="Tahoma" w:cs="Tahoma"/>
          <w:lang w:val="es-AR"/>
        </w:rPr>
        <w:t>la construcción</w:t>
      </w:r>
      <w:r w:rsidRPr="009737BD">
        <w:rPr>
          <w:rFonts w:ascii="Tahoma" w:hAnsi="Tahoma" w:cs="Tahoma"/>
          <w:spacing w:val="-10"/>
          <w:lang w:val="es-AR"/>
        </w:rPr>
        <w:t xml:space="preserve"> </w:t>
      </w:r>
      <w:r w:rsidRPr="009737BD">
        <w:rPr>
          <w:rFonts w:ascii="Tahoma" w:hAnsi="Tahoma" w:cs="Tahoma"/>
          <w:lang w:val="es-AR"/>
        </w:rPr>
        <w:t>arquitectónica</w:t>
      </w:r>
      <w:r w:rsidRPr="009737BD">
        <w:rPr>
          <w:rFonts w:ascii="Tahoma" w:hAnsi="Tahoma" w:cs="Tahoma"/>
          <w:spacing w:val="-12"/>
          <w:lang w:val="es-AR"/>
        </w:rPr>
        <w:t xml:space="preserve"> </w:t>
      </w:r>
      <w:r w:rsidRPr="009737BD">
        <w:rPr>
          <w:rFonts w:ascii="Tahoma" w:hAnsi="Tahoma" w:cs="Tahoma"/>
          <w:lang w:val="es-AR"/>
        </w:rPr>
        <w:t>pública y</w:t>
      </w:r>
      <w:r w:rsidRPr="009737BD">
        <w:rPr>
          <w:rFonts w:ascii="Tahoma" w:hAnsi="Tahoma" w:cs="Tahoma"/>
          <w:spacing w:val="-1"/>
          <w:lang w:val="es-AR"/>
        </w:rPr>
        <w:t xml:space="preserve"> </w:t>
      </w:r>
      <w:r w:rsidRPr="009737BD">
        <w:rPr>
          <w:rFonts w:ascii="Tahoma" w:hAnsi="Tahoma" w:cs="Tahoma"/>
          <w:lang w:val="es-AR"/>
        </w:rPr>
        <w:t>privada</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spacing w:val="1"/>
          <w:lang w:val="es-AR"/>
        </w:rPr>
        <w:t>e</w:t>
      </w:r>
      <w:r w:rsidRPr="009737BD">
        <w:rPr>
          <w:rFonts w:ascii="Tahoma" w:hAnsi="Tahoma" w:cs="Tahoma"/>
          <w:lang w:val="es-AR"/>
        </w:rPr>
        <w:t>l</w:t>
      </w:r>
      <w:r w:rsidRPr="009737BD">
        <w:rPr>
          <w:rFonts w:ascii="Tahoma" w:hAnsi="Tahoma" w:cs="Tahoma"/>
          <w:spacing w:val="-1"/>
          <w:lang w:val="es-AR"/>
        </w:rPr>
        <w:t xml:space="preserve"> </w:t>
      </w:r>
      <w:r w:rsidRPr="009737BD">
        <w:rPr>
          <w:rFonts w:ascii="Tahoma" w:hAnsi="Tahoma" w:cs="Tahoma"/>
          <w:lang w:val="es-AR"/>
        </w:rPr>
        <w:t>ejido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C</w:t>
      </w:r>
      <w:r w:rsidRPr="009737BD">
        <w:rPr>
          <w:rFonts w:ascii="Tahoma" w:hAnsi="Tahoma" w:cs="Tahoma"/>
          <w:spacing w:val="1"/>
          <w:lang w:val="es-AR"/>
        </w:rPr>
        <w:t>h</w:t>
      </w:r>
      <w:r w:rsidRPr="009737BD">
        <w:rPr>
          <w:rFonts w:ascii="Tahoma" w:hAnsi="Tahoma" w:cs="Tahoma"/>
          <w:lang w:val="es-AR"/>
        </w:rPr>
        <w:t>ascomú</w:t>
      </w:r>
      <w:r w:rsidRPr="009737BD">
        <w:rPr>
          <w:rFonts w:ascii="Tahoma" w:hAnsi="Tahoma" w:cs="Tahoma"/>
          <w:spacing w:val="2"/>
          <w:lang w:val="es-AR"/>
        </w:rPr>
        <w:t>s</w:t>
      </w:r>
      <w:r w:rsidRPr="009737BD">
        <w:rPr>
          <w:rFonts w:ascii="Tahoma" w:hAnsi="Tahoma" w:cs="Tahoma"/>
          <w:lang w:val="es-AR"/>
        </w:rPr>
        <w:t>.</w:t>
      </w:r>
    </w:p>
    <w:p w:rsidR="00625E06" w:rsidRPr="009737BD" w:rsidRDefault="00625E06" w:rsidP="001357E4">
      <w:pPr>
        <w:widowControl w:val="0"/>
        <w:autoSpaceDE w:val="0"/>
        <w:autoSpaceDN w:val="0"/>
        <w:adjustRightInd w:val="0"/>
        <w:spacing w:before="17" w:after="0" w:line="240" w:lineRule="exact"/>
        <w:jc w:val="both"/>
        <w:rPr>
          <w:rFonts w:ascii="Tahoma" w:hAnsi="Tahoma" w:cs="Tahoma"/>
          <w:sz w:val="24"/>
          <w:szCs w:val="24"/>
          <w:lang w:val="es-AR"/>
        </w:rPr>
      </w:pPr>
    </w:p>
    <w:p w:rsidR="00625E06" w:rsidRPr="009737BD" w:rsidRDefault="00625E06" w:rsidP="001357E4">
      <w:pPr>
        <w:widowControl w:val="0"/>
        <w:autoSpaceDE w:val="0"/>
        <w:autoSpaceDN w:val="0"/>
        <w:adjustRightInd w:val="0"/>
        <w:spacing w:after="0" w:line="240" w:lineRule="auto"/>
        <w:ind w:left="102"/>
        <w:jc w:val="both"/>
        <w:rPr>
          <w:rFonts w:ascii="Tahoma" w:hAnsi="Tahoma" w:cs="Tahoma"/>
          <w:lang w:val="es-AR"/>
        </w:rPr>
      </w:pPr>
      <w:r w:rsidRPr="009737BD">
        <w:rPr>
          <w:rFonts w:ascii="Tahoma" w:hAnsi="Tahoma" w:cs="Tahoma"/>
          <w:b/>
          <w:bCs/>
          <w:lang w:val="es-AR"/>
        </w:rPr>
        <w:t>XVI.10</w:t>
      </w:r>
    </w:p>
    <w:p w:rsidR="00625E06" w:rsidRPr="009737BD" w:rsidRDefault="00625E06" w:rsidP="001357E4">
      <w:pPr>
        <w:widowControl w:val="0"/>
        <w:autoSpaceDE w:val="0"/>
        <w:autoSpaceDN w:val="0"/>
        <w:adjustRightInd w:val="0"/>
        <w:spacing w:before="8" w:after="0" w:line="266" w:lineRule="exact"/>
        <w:ind w:left="102" w:right="72"/>
        <w:jc w:val="both"/>
        <w:rPr>
          <w:rFonts w:ascii="Tahoma" w:hAnsi="Tahoma" w:cs="Tahoma"/>
          <w:lang w:val="es-AR"/>
        </w:rPr>
      </w:pPr>
      <w:r w:rsidRPr="009737BD">
        <w:rPr>
          <w:rFonts w:ascii="Tahoma" w:hAnsi="Tahoma" w:cs="Tahoma"/>
          <w:lang w:val="es-AR"/>
        </w:rPr>
        <w:t>El</w:t>
      </w:r>
      <w:r w:rsidRPr="009737BD">
        <w:rPr>
          <w:rFonts w:ascii="Tahoma" w:hAnsi="Tahoma" w:cs="Tahoma"/>
          <w:spacing w:val="23"/>
          <w:lang w:val="es-AR"/>
        </w:rPr>
        <w:t xml:space="preserve"> </w:t>
      </w:r>
      <w:r w:rsidRPr="009737BD">
        <w:rPr>
          <w:rFonts w:ascii="Tahoma" w:hAnsi="Tahoma" w:cs="Tahoma"/>
          <w:lang w:val="es-AR"/>
        </w:rPr>
        <w:t>premio</w:t>
      </w:r>
      <w:r w:rsidRPr="009737BD">
        <w:rPr>
          <w:rFonts w:ascii="Tahoma" w:hAnsi="Tahoma" w:cs="Tahoma"/>
          <w:spacing w:val="25"/>
          <w:lang w:val="es-AR"/>
        </w:rPr>
        <w:t xml:space="preserve"> </w:t>
      </w:r>
      <w:r w:rsidRPr="009737BD">
        <w:rPr>
          <w:rFonts w:ascii="Tahoma" w:hAnsi="Tahoma" w:cs="Tahoma"/>
          <w:lang w:val="es-AR"/>
        </w:rPr>
        <w:t>busca</w:t>
      </w:r>
      <w:r w:rsidRPr="009737BD">
        <w:rPr>
          <w:rFonts w:ascii="Tahoma" w:hAnsi="Tahoma" w:cs="Tahoma"/>
          <w:spacing w:val="26"/>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cent</w:t>
      </w:r>
      <w:r w:rsidRPr="009737BD">
        <w:rPr>
          <w:rFonts w:ascii="Tahoma" w:hAnsi="Tahoma" w:cs="Tahoma"/>
          <w:spacing w:val="1"/>
          <w:lang w:val="es-AR"/>
        </w:rPr>
        <w:t>i</w:t>
      </w:r>
      <w:r w:rsidRPr="009737BD">
        <w:rPr>
          <w:rFonts w:ascii="Tahoma" w:hAnsi="Tahoma" w:cs="Tahoma"/>
          <w:lang w:val="es-AR"/>
        </w:rPr>
        <w:t>var</w:t>
      </w:r>
      <w:r w:rsidRPr="009737BD">
        <w:rPr>
          <w:rFonts w:ascii="Tahoma" w:hAnsi="Tahoma" w:cs="Tahoma"/>
          <w:spacing w:val="28"/>
          <w:lang w:val="es-AR"/>
        </w:rPr>
        <w:t xml:space="preserve"> </w:t>
      </w:r>
      <w:r w:rsidRPr="009737BD">
        <w:rPr>
          <w:rFonts w:ascii="Tahoma" w:hAnsi="Tahoma" w:cs="Tahoma"/>
          <w:lang w:val="es-AR"/>
        </w:rPr>
        <w:t>u</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30"/>
          <w:lang w:val="es-AR"/>
        </w:rPr>
        <w:t xml:space="preserve"> </w:t>
      </w:r>
      <w:r w:rsidRPr="009737BD">
        <w:rPr>
          <w:rFonts w:ascii="Tahoma" w:hAnsi="Tahoma" w:cs="Tahoma"/>
          <w:lang w:val="es-AR"/>
        </w:rPr>
        <w:t>mejor</w:t>
      </w:r>
      <w:r w:rsidRPr="009737BD">
        <w:rPr>
          <w:rFonts w:ascii="Tahoma" w:hAnsi="Tahoma" w:cs="Tahoma"/>
          <w:spacing w:val="26"/>
          <w:lang w:val="es-AR"/>
        </w:rPr>
        <w:t xml:space="preserve"> </w:t>
      </w:r>
      <w:r w:rsidRPr="009737BD">
        <w:rPr>
          <w:rFonts w:ascii="Tahoma" w:hAnsi="Tahoma" w:cs="Tahoma"/>
          <w:lang w:val="es-AR"/>
        </w:rPr>
        <w:t>ed</w:t>
      </w:r>
      <w:r w:rsidRPr="009737BD">
        <w:rPr>
          <w:rFonts w:ascii="Tahoma" w:hAnsi="Tahoma" w:cs="Tahoma"/>
          <w:spacing w:val="1"/>
          <w:lang w:val="es-AR"/>
        </w:rPr>
        <w:t>i</w:t>
      </w:r>
      <w:r w:rsidRPr="009737BD">
        <w:rPr>
          <w:rFonts w:ascii="Tahoma" w:hAnsi="Tahoma" w:cs="Tahoma"/>
          <w:lang w:val="es-AR"/>
        </w:rPr>
        <w:t>fic</w:t>
      </w:r>
      <w:r w:rsidRPr="009737BD">
        <w:rPr>
          <w:rFonts w:ascii="Tahoma" w:hAnsi="Tahoma" w:cs="Tahoma"/>
          <w:spacing w:val="1"/>
          <w:lang w:val="es-AR"/>
        </w:rPr>
        <w:t>a</w:t>
      </w:r>
      <w:r w:rsidRPr="009737BD">
        <w:rPr>
          <w:rFonts w:ascii="Tahoma" w:hAnsi="Tahoma" w:cs="Tahoma"/>
          <w:spacing w:val="-2"/>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27"/>
          <w:lang w:val="es-AR"/>
        </w:rPr>
        <w:t xml:space="preserve"> </w:t>
      </w:r>
      <w:r w:rsidRPr="009737BD">
        <w:rPr>
          <w:rFonts w:ascii="Tahoma" w:hAnsi="Tahoma" w:cs="Tahoma"/>
          <w:lang w:val="es-AR"/>
        </w:rPr>
        <w:t>a</w:t>
      </w:r>
      <w:r w:rsidRPr="009737BD">
        <w:rPr>
          <w:rFonts w:ascii="Tahoma" w:hAnsi="Tahoma" w:cs="Tahoma"/>
          <w:spacing w:val="32"/>
          <w:lang w:val="es-AR"/>
        </w:rPr>
        <w:t xml:space="preserve"> </w:t>
      </w:r>
      <w:r w:rsidRPr="009737BD">
        <w:rPr>
          <w:rFonts w:ascii="Tahoma" w:hAnsi="Tahoma" w:cs="Tahoma"/>
          <w:lang w:val="es-AR"/>
        </w:rPr>
        <w:t>tra</w:t>
      </w:r>
      <w:r w:rsidRPr="009737BD">
        <w:rPr>
          <w:rFonts w:ascii="Tahoma" w:hAnsi="Tahoma" w:cs="Tahoma"/>
          <w:spacing w:val="1"/>
          <w:lang w:val="es-AR"/>
        </w:rPr>
        <w:t>v</w:t>
      </w:r>
      <w:r w:rsidRPr="009737BD">
        <w:rPr>
          <w:rFonts w:ascii="Tahoma" w:hAnsi="Tahoma" w:cs="Tahoma"/>
          <w:lang w:val="es-AR"/>
        </w:rPr>
        <w:t>és</w:t>
      </w:r>
      <w:r w:rsidRPr="009737BD">
        <w:rPr>
          <w:rFonts w:ascii="Tahoma" w:hAnsi="Tahoma" w:cs="Tahoma"/>
          <w:spacing w:val="30"/>
          <w:lang w:val="es-AR"/>
        </w:rPr>
        <w:t xml:space="preserve"> </w:t>
      </w:r>
      <w:r w:rsidRPr="009737BD">
        <w:rPr>
          <w:rFonts w:ascii="Tahoma" w:hAnsi="Tahoma" w:cs="Tahoma"/>
          <w:lang w:val="es-AR"/>
        </w:rPr>
        <w:t>de</w:t>
      </w:r>
      <w:r w:rsidRPr="009737BD">
        <w:rPr>
          <w:rFonts w:ascii="Tahoma" w:hAnsi="Tahoma" w:cs="Tahoma"/>
          <w:spacing w:val="28"/>
          <w:lang w:val="es-AR"/>
        </w:rPr>
        <w:t xml:space="preserve"> </w:t>
      </w:r>
      <w:r w:rsidRPr="009737BD">
        <w:rPr>
          <w:rFonts w:ascii="Tahoma" w:hAnsi="Tahoma" w:cs="Tahoma"/>
          <w:spacing w:val="2"/>
          <w:lang w:val="es-AR"/>
        </w:rPr>
        <w:t>s</w:t>
      </w:r>
      <w:r w:rsidRPr="009737BD">
        <w:rPr>
          <w:rFonts w:ascii="Tahoma" w:hAnsi="Tahoma" w:cs="Tahoma"/>
          <w:spacing w:val="-1"/>
          <w:lang w:val="es-AR"/>
        </w:rPr>
        <w:t>o</w:t>
      </w:r>
      <w:r w:rsidRPr="009737BD">
        <w:rPr>
          <w:rFonts w:ascii="Tahoma" w:hAnsi="Tahoma" w:cs="Tahoma"/>
          <w:lang w:val="es-AR"/>
        </w:rPr>
        <w:t>luc</w:t>
      </w:r>
      <w:r w:rsidRPr="009737BD">
        <w:rPr>
          <w:rFonts w:ascii="Tahoma" w:hAnsi="Tahoma" w:cs="Tahoma"/>
          <w:spacing w:val="1"/>
          <w:lang w:val="es-AR"/>
        </w:rPr>
        <w:t>io</w:t>
      </w:r>
      <w:r w:rsidRPr="009737BD">
        <w:rPr>
          <w:rFonts w:ascii="Tahoma" w:hAnsi="Tahoma" w:cs="Tahoma"/>
          <w:lang w:val="es-AR"/>
        </w:rPr>
        <w:t>nes</w:t>
      </w:r>
      <w:r w:rsidRPr="009737BD">
        <w:rPr>
          <w:rFonts w:ascii="Tahoma" w:hAnsi="Tahoma" w:cs="Tahoma"/>
          <w:spacing w:val="26"/>
          <w:lang w:val="es-AR"/>
        </w:rPr>
        <w:t xml:space="preserve"> </w:t>
      </w:r>
      <w:r w:rsidRPr="009737BD">
        <w:rPr>
          <w:rFonts w:ascii="Tahoma" w:hAnsi="Tahoma" w:cs="Tahoma"/>
          <w:lang w:val="es-AR"/>
        </w:rPr>
        <w:t>ar</w:t>
      </w:r>
      <w:r w:rsidRPr="009737BD">
        <w:rPr>
          <w:rFonts w:ascii="Tahoma" w:hAnsi="Tahoma" w:cs="Tahoma"/>
          <w:spacing w:val="1"/>
          <w:lang w:val="es-AR"/>
        </w:rPr>
        <w:t>q</w:t>
      </w:r>
      <w:r w:rsidRPr="009737BD">
        <w:rPr>
          <w:rFonts w:ascii="Tahoma" w:hAnsi="Tahoma" w:cs="Tahoma"/>
          <w:lang w:val="es-AR"/>
        </w:rPr>
        <w:t>uit</w:t>
      </w:r>
      <w:r w:rsidRPr="009737BD">
        <w:rPr>
          <w:rFonts w:ascii="Tahoma" w:hAnsi="Tahoma" w:cs="Tahoma"/>
          <w:spacing w:val="1"/>
          <w:lang w:val="es-AR"/>
        </w:rPr>
        <w:t>ec</w:t>
      </w:r>
      <w:r w:rsidRPr="009737BD">
        <w:rPr>
          <w:rFonts w:ascii="Tahoma" w:hAnsi="Tahoma" w:cs="Tahoma"/>
          <w:lang w:val="es-AR"/>
        </w:rPr>
        <w:t>tón</w:t>
      </w:r>
      <w:r w:rsidRPr="009737BD">
        <w:rPr>
          <w:rFonts w:ascii="Tahoma" w:hAnsi="Tahoma" w:cs="Tahoma"/>
          <w:spacing w:val="1"/>
          <w:lang w:val="es-AR"/>
        </w:rPr>
        <w:t>i</w:t>
      </w:r>
      <w:r w:rsidRPr="009737BD">
        <w:rPr>
          <w:rFonts w:ascii="Tahoma" w:hAnsi="Tahoma" w:cs="Tahoma"/>
          <w:lang w:val="es-AR"/>
        </w:rPr>
        <w:t>cas</w:t>
      </w:r>
      <w:r w:rsidRPr="009737BD">
        <w:rPr>
          <w:rFonts w:ascii="Tahoma" w:hAnsi="Tahoma" w:cs="Tahoma"/>
          <w:spacing w:val="29"/>
          <w:lang w:val="es-AR"/>
        </w:rPr>
        <w:t xml:space="preserve"> </w:t>
      </w:r>
      <w:r w:rsidRPr="009737BD">
        <w:rPr>
          <w:rFonts w:ascii="Tahoma" w:hAnsi="Tahoma" w:cs="Tahoma"/>
          <w:lang w:val="es-AR"/>
        </w:rPr>
        <w:t>y urbaníst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as</w:t>
      </w:r>
      <w:r w:rsidRPr="009737BD">
        <w:rPr>
          <w:rFonts w:ascii="Tahoma" w:hAnsi="Tahoma" w:cs="Tahoma"/>
          <w:spacing w:val="1"/>
          <w:lang w:val="es-AR"/>
        </w:rPr>
        <w:t xml:space="preserve"> </w:t>
      </w:r>
      <w:r w:rsidRPr="009737BD">
        <w:rPr>
          <w:rFonts w:ascii="Tahoma" w:hAnsi="Tahoma" w:cs="Tahoma"/>
          <w:lang w:val="es-AR"/>
        </w:rPr>
        <w:t>que:</w:t>
      </w:r>
    </w:p>
    <w:p w:rsidR="00625E06" w:rsidRPr="009737BD" w:rsidRDefault="00625E06" w:rsidP="001357E4">
      <w:pPr>
        <w:widowControl w:val="0"/>
        <w:autoSpaceDE w:val="0"/>
        <w:autoSpaceDN w:val="0"/>
        <w:adjustRightInd w:val="0"/>
        <w:spacing w:after="0" w:line="258" w:lineRule="exact"/>
        <w:ind w:left="102"/>
        <w:jc w:val="both"/>
        <w:rPr>
          <w:rFonts w:ascii="Tahoma" w:hAnsi="Tahoma" w:cs="Tahoma"/>
          <w:lang w:val="es-AR"/>
        </w:rPr>
      </w:pPr>
      <w:r w:rsidRPr="009737BD">
        <w:rPr>
          <w:rFonts w:ascii="Tahoma" w:hAnsi="Tahoma" w:cs="Tahoma"/>
          <w:position w:val="-1"/>
          <w:lang w:val="es-AR"/>
        </w:rPr>
        <w:t xml:space="preserve">1. </w:t>
      </w:r>
      <w:r w:rsidRPr="009737BD">
        <w:rPr>
          <w:rFonts w:ascii="Tahoma" w:hAnsi="Tahoma" w:cs="Tahoma"/>
          <w:spacing w:val="18"/>
          <w:position w:val="-1"/>
          <w:lang w:val="es-AR"/>
        </w:rPr>
        <w:t xml:space="preserve"> </w:t>
      </w:r>
      <w:r w:rsidRPr="009737BD">
        <w:rPr>
          <w:rFonts w:ascii="Tahoma" w:hAnsi="Tahoma" w:cs="Tahoma"/>
          <w:position w:val="-1"/>
          <w:lang w:val="es-AR"/>
        </w:rPr>
        <w:t>Desar</w:t>
      </w:r>
      <w:r w:rsidRPr="009737BD">
        <w:rPr>
          <w:rFonts w:ascii="Tahoma" w:hAnsi="Tahoma" w:cs="Tahoma"/>
          <w:spacing w:val="1"/>
          <w:position w:val="-1"/>
          <w:lang w:val="es-AR"/>
        </w:rPr>
        <w:t>r</w:t>
      </w:r>
      <w:r w:rsidRPr="009737BD">
        <w:rPr>
          <w:rFonts w:ascii="Tahoma" w:hAnsi="Tahoma" w:cs="Tahoma"/>
          <w:position w:val="-1"/>
          <w:lang w:val="es-AR"/>
        </w:rPr>
        <w:t>ollen</w:t>
      </w:r>
      <w:r w:rsidRPr="009737BD">
        <w:rPr>
          <w:rFonts w:ascii="Tahoma" w:hAnsi="Tahoma" w:cs="Tahoma"/>
          <w:spacing w:val="30"/>
          <w:position w:val="-1"/>
          <w:lang w:val="es-AR"/>
        </w:rPr>
        <w:t xml:space="preserve"> </w:t>
      </w:r>
      <w:r w:rsidRPr="009737BD">
        <w:rPr>
          <w:rFonts w:ascii="Tahoma" w:hAnsi="Tahoma" w:cs="Tahoma"/>
          <w:position w:val="-1"/>
          <w:lang w:val="es-AR"/>
        </w:rPr>
        <w:t>un</w:t>
      </w:r>
      <w:r w:rsidRPr="009737BD">
        <w:rPr>
          <w:rFonts w:ascii="Tahoma" w:hAnsi="Tahoma" w:cs="Tahoma"/>
          <w:spacing w:val="32"/>
          <w:position w:val="-1"/>
          <w:lang w:val="es-AR"/>
        </w:rPr>
        <w:t xml:space="preserve"> </w:t>
      </w:r>
      <w:r w:rsidRPr="009737BD">
        <w:rPr>
          <w:rFonts w:ascii="Tahoma" w:hAnsi="Tahoma" w:cs="Tahoma"/>
          <w:position w:val="-1"/>
          <w:lang w:val="es-AR"/>
        </w:rPr>
        <w:t>progra</w:t>
      </w:r>
      <w:r w:rsidRPr="009737BD">
        <w:rPr>
          <w:rFonts w:ascii="Tahoma" w:hAnsi="Tahoma" w:cs="Tahoma"/>
          <w:spacing w:val="2"/>
          <w:position w:val="-1"/>
          <w:lang w:val="es-AR"/>
        </w:rPr>
        <w:t>m</w:t>
      </w:r>
      <w:r w:rsidRPr="009737BD">
        <w:rPr>
          <w:rFonts w:ascii="Tahoma" w:hAnsi="Tahoma" w:cs="Tahoma"/>
          <w:position w:val="-1"/>
          <w:lang w:val="es-AR"/>
        </w:rPr>
        <w:t>a</w:t>
      </w:r>
      <w:r w:rsidRPr="009737BD">
        <w:rPr>
          <w:rFonts w:ascii="Tahoma" w:hAnsi="Tahoma" w:cs="Tahoma"/>
          <w:spacing w:val="29"/>
          <w:position w:val="-1"/>
          <w:lang w:val="es-AR"/>
        </w:rPr>
        <w:t xml:space="preserve"> </w:t>
      </w:r>
      <w:r w:rsidRPr="009737BD">
        <w:rPr>
          <w:rFonts w:ascii="Tahoma" w:hAnsi="Tahoma" w:cs="Tahoma"/>
          <w:position w:val="-1"/>
          <w:lang w:val="es-AR"/>
        </w:rPr>
        <w:t>con</w:t>
      </w:r>
      <w:r w:rsidRPr="009737BD">
        <w:rPr>
          <w:rFonts w:ascii="Tahoma" w:hAnsi="Tahoma" w:cs="Tahoma"/>
          <w:spacing w:val="31"/>
          <w:position w:val="-1"/>
          <w:lang w:val="es-AR"/>
        </w:rPr>
        <w:t xml:space="preserve"> </w:t>
      </w:r>
      <w:r w:rsidRPr="009737BD">
        <w:rPr>
          <w:rFonts w:ascii="Tahoma" w:hAnsi="Tahoma" w:cs="Tahoma"/>
          <w:position w:val="-1"/>
          <w:lang w:val="es-AR"/>
        </w:rPr>
        <w:t>gran</w:t>
      </w:r>
      <w:r w:rsidRPr="009737BD">
        <w:rPr>
          <w:rFonts w:ascii="Tahoma" w:hAnsi="Tahoma" w:cs="Tahoma"/>
          <w:spacing w:val="31"/>
          <w:position w:val="-1"/>
          <w:lang w:val="es-AR"/>
        </w:rPr>
        <w:t xml:space="preserve"> </w:t>
      </w:r>
      <w:r w:rsidRPr="009737BD">
        <w:rPr>
          <w:rFonts w:ascii="Tahoma" w:hAnsi="Tahoma" w:cs="Tahoma"/>
          <w:position w:val="-1"/>
          <w:lang w:val="es-AR"/>
        </w:rPr>
        <w:t>comp</w:t>
      </w:r>
      <w:r w:rsidRPr="009737BD">
        <w:rPr>
          <w:rFonts w:ascii="Tahoma" w:hAnsi="Tahoma" w:cs="Tahoma"/>
          <w:spacing w:val="1"/>
          <w:position w:val="-1"/>
          <w:lang w:val="es-AR"/>
        </w:rPr>
        <w:t>r</w:t>
      </w:r>
      <w:r w:rsidRPr="009737BD">
        <w:rPr>
          <w:rFonts w:ascii="Tahoma" w:hAnsi="Tahoma" w:cs="Tahoma"/>
          <w:position w:val="-1"/>
          <w:lang w:val="es-AR"/>
        </w:rPr>
        <w:t>omiso</w:t>
      </w:r>
      <w:r w:rsidRPr="009737BD">
        <w:rPr>
          <w:rFonts w:ascii="Tahoma" w:hAnsi="Tahoma" w:cs="Tahoma"/>
          <w:spacing w:val="26"/>
          <w:position w:val="-1"/>
          <w:lang w:val="es-AR"/>
        </w:rPr>
        <w:t xml:space="preserve"> </w:t>
      </w:r>
      <w:r w:rsidRPr="009737BD">
        <w:rPr>
          <w:rFonts w:ascii="Tahoma" w:hAnsi="Tahoma" w:cs="Tahoma"/>
          <w:position w:val="-1"/>
          <w:lang w:val="es-AR"/>
        </w:rPr>
        <w:t>con</w:t>
      </w:r>
      <w:r w:rsidRPr="009737BD">
        <w:rPr>
          <w:rFonts w:ascii="Tahoma" w:hAnsi="Tahoma" w:cs="Tahoma"/>
          <w:spacing w:val="31"/>
          <w:position w:val="-1"/>
          <w:lang w:val="es-AR"/>
        </w:rPr>
        <w:t xml:space="preserve"> </w:t>
      </w:r>
      <w:r w:rsidRPr="009737BD">
        <w:rPr>
          <w:rFonts w:ascii="Tahoma" w:hAnsi="Tahoma" w:cs="Tahoma"/>
          <w:position w:val="-1"/>
          <w:lang w:val="es-AR"/>
        </w:rPr>
        <w:t>la</w:t>
      </w:r>
      <w:r w:rsidRPr="009737BD">
        <w:rPr>
          <w:rFonts w:ascii="Tahoma" w:hAnsi="Tahoma" w:cs="Tahoma"/>
          <w:spacing w:val="35"/>
          <w:position w:val="-1"/>
          <w:lang w:val="es-AR"/>
        </w:rPr>
        <w:t xml:space="preserve"> </w:t>
      </w:r>
      <w:r w:rsidRPr="009737BD">
        <w:rPr>
          <w:rFonts w:ascii="Tahoma" w:hAnsi="Tahoma" w:cs="Tahoma"/>
          <w:position w:val="-1"/>
          <w:lang w:val="es-AR"/>
        </w:rPr>
        <w:t>ci</w:t>
      </w:r>
      <w:r w:rsidRPr="009737BD">
        <w:rPr>
          <w:rFonts w:ascii="Tahoma" w:hAnsi="Tahoma" w:cs="Tahoma"/>
          <w:spacing w:val="1"/>
          <w:position w:val="-1"/>
          <w:lang w:val="es-AR"/>
        </w:rPr>
        <w:t>u</w:t>
      </w:r>
      <w:r w:rsidRPr="009737BD">
        <w:rPr>
          <w:rFonts w:ascii="Tahoma" w:hAnsi="Tahoma" w:cs="Tahoma"/>
          <w:position w:val="-1"/>
          <w:lang w:val="es-AR"/>
        </w:rPr>
        <w:t>dad</w:t>
      </w:r>
      <w:r w:rsidRPr="009737BD">
        <w:rPr>
          <w:rFonts w:ascii="Tahoma" w:hAnsi="Tahoma" w:cs="Tahoma"/>
          <w:spacing w:val="33"/>
          <w:position w:val="-1"/>
          <w:lang w:val="es-AR"/>
        </w:rPr>
        <w:t xml:space="preserve"> </w:t>
      </w:r>
      <w:r w:rsidRPr="009737BD">
        <w:rPr>
          <w:rFonts w:ascii="Tahoma" w:hAnsi="Tahoma" w:cs="Tahoma"/>
          <w:position w:val="-1"/>
          <w:lang w:val="es-AR"/>
        </w:rPr>
        <w:t>y</w:t>
      </w:r>
      <w:r w:rsidRPr="009737BD">
        <w:rPr>
          <w:rFonts w:ascii="Tahoma" w:hAnsi="Tahoma" w:cs="Tahoma"/>
          <w:spacing w:val="33"/>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espeto</w:t>
      </w:r>
      <w:r w:rsidRPr="009737BD">
        <w:rPr>
          <w:rFonts w:ascii="Tahoma" w:hAnsi="Tahoma" w:cs="Tahoma"/>
          <w:spacing w:val="34"/>
          <w:position w:val="-1"/>
          <w:lang w:val="es-AR"/>
        </w:rPr>
        <w:t xml:space="preserve"> </w:t>
      </w:r>
      <w:r w:rsidRPr="009737BD">
        <w:rPr>
          <w:rFonts w:ascii="Tahoma" w:hAnsi="Tahoma" w:cs="Tahoma"/>
          <w:position w:val="-1"/>
          <w:lang w:val="es-AR"/>
        </w:rPr>
        <w:t>por</w:t>
      </w:r>
      <w:r w:rsidRPr="009737BD">
        <w:rPr>
          <w:rFonts w:ascii="Tahoma" w:hAnsi="Tahoma" w:cs="Tahoma"/>
          <w:spacing w:val="31"/>
          <w:position w:val="-1"/>
          <w:lang w:val="es-AR"/>
        </w:rPr>
        <w:t xml:space="preserve"> </w:t>
      </w:r>
      <w:r w:rsidRPr="009737BD">
        <w:rPr>
          <w:rFonts w:ascii="Tahoma" w:hAnsi="Tahoma" w:cs="Tahoma"/>
          <w:position w:val="-1"/>
          <w:lang w:val="es-AR"/>
        </w:rPr>
        <w:t>el</w:t>
      </w:r>
      <w:r w:rsidRPr="009737BD">
        <w:rPr>
          <w:rFonts w:ascii="Tahoma" w:hAnsi="Tahoma" w:cs="Tahoma"/>
          <w:spacing w:val="33"/>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edio</w:t>
      </w:r>
    </w:p>
    <w:p w:rsidR="00625E06" w:rsidRPr="009737BD" w:rsidRDefault="00625E06" w:rsidP="001357E4">
      <w:pPr>
        <w:widowControl w:val="0"/>
        <w:autoSpaceDE w:val="0"/>
        <w:autoSpaceDN w:val="0"/>
        <w:adjustRightInd w:val="0"/>
        <w:spacing w:before="1" w:after="0" w:line="240" w:lineRule="auto"/>
        <w:ind w:left="462"/>
        <w:jc w:val="both"/>
        <w:rPr>
          <w:rFonts w:ascii="Tahoma" w:hAnsi="Tahoma" w:cs="Tahoma"/>
          <w:lang w:val="es-AR"/>
        </w:rPr>
      </w:pPr>
      <w:r w:rsidRPr="009737BD">
        <w:rPr>
          <w:rFonts w:ascii="Tahoma" w:hAnsi="Tahoma" w:cs="Tahoma"/>
          <w:lang w:val="es-AR"/>
        </w:rPr>
        <w:t>heredado.</w:t>
      </w:r>
    </w:p>
    <w:p w:rsidR="00625E06" w:rsidRPr="009737BD" w:rsidRDefault="00625E06" w:rsidP="001357E4">
      <w:pPr>
        <w:widowControl w:val="0"/>
        <w:autoSpaceDE w:val="0"/>
        <w:autoSpaceDN w:val="0"/>
        <w:adjustRightInd w:val="0"/>
        <w:spacing w:after="0" w:line="265" w:lineRule="exact"/>
        <w:ind w:left="102"/>
        <w:jc w:val="both"/>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Sean</w:t>
      </w:r>
      <w:r w:rsidRPr="009737BD">
        <w:rPr>
          <w:rFonts w:ascii="Tahoma" w:hAnsi="Tahoma" w:cs="Tahoma"/>
          <w:spacing w:val="-3"/>
          <w:position w:val="-1"/>
          <w:lang w:val="es-AR"/>
        </w:rPr>
        <w:t xml:space="preserve"> </w:t>
      </w:r>
      <w:r w:rsidRPr="009737BD">
        <w:rPr>
          <w:rFonts w:ascii="Tahoma" w:hAnsi="Tahoma" w:cs="Tahoma"/>
          <w:position w:val="-1"/>
          <w:lang w:val="es-AR"/>
        </w:rPr>
        <w:t>funcionalmente</w:t>
      </w:r>
      <w:r w:rsidRPr="009737BD">
        <w:rPr>
          <w:rFonts w:ascii="Tahoma" w:hAnsi="Tahoma" w:cs="Tahoma"/>
          <w:spacing w:val="-13"/>
          <w:position w:val="-1"/>
          <w:lang w:val="es-AR"/>
        </w:rPr>
        <w:t xml:space="preserve"> </w:t>
      </w:r>
      <w:r w:rsidRPr="009737BD">
        <w:rPr>
          <w:rFonts w:ascii="Tahoma" w:hAnsi="Tahoma" w:cs="Tahoma"/>
          <w:position w:val="-1"/>
          <w:lang w:val="es-AR"/>
        </w:rPr>
        <w:t>correctas.</w:t>
      </w:r>
    </w:p>
    <w:p w:rsidR="00625E06" w:rsidRPr="009737BD" w:rsidRDefault="00625E06" w:rsidP="001357E4">
      <w:pPr>
        <w:widowControl w:val="0"/>
        <w:autoSpaceDE w:val="0"/>
        <w:autoSpaceDN w:val="0"/>
        <w:adjustRightInd w:val="0"/>
        <w:spacing w:after="0" w:line="265" w:lineRule="exact"/>
        <w:ind w:left="102"/>
        <w:jc w:val="both"/>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Respe</w:t>
      </w:r>
      <w:r w:rsidRPr="009737BD">
        <w:rPr>
          <w:rFonts w:ascii="Tahoma" w:hAnsi="Tahoma" w:cs="Tahoma"/>
          <w:spacing w:val="1"/>
          <w:position w:val="-1"/>
          <w:lang w:val="es-AR"/>
        </w:rPr>
        <w:t>t</w:t>
      </w:r>
      <w:r w:rsidRPr="009737BD">
        <w:rPr>
          <w:rFonts w:ascii="Tahoma" w:hAnsi="Tahoma" w:cs="Tahoma"/>
          <w:position w:val="-1"/>
          <w:lang w:val="es-AR"/>
        </w:rPr>
        <w:t>en</w:t>
      </w:r>
      <w:r w:rsidRPr="009737BD">
        <w:rPr>
          <w:rFonts w:ascii="Tahoma" w:hAnsi="Tahoma" w:cs="Tahoma"/>
          <w:spacing w:val="-5"/>
          <w:position w:val="-1"/>
          <w:lang w:val="es-AR"/>
        </w:rPr>
        <w:t xml:space="preserve"> </w:t>
      </w:r>
      <w:r w:rsidRPr="009737BD">
        <w:rPr>
          <w:rFonts w:ascii="Tahoma" w:hAnsi="Tahoma" w:cs="Tahoma"/>
          <w:position w:val="-1"/>
          <w:lang w:val="es-AR"/>
        </w:rPr>
        <w:t>l</w:t>
      </w:r>
      <w:r w:rsidRPr="009737BD">
        <w:rPr>
          <w:rFonts w:ascii="Tahoma" w:hAnsi="Tahoma" w:cs="Tahoma"/>
          <w:spacing w:val="1"/>
          <w:position w:val="-1"/>
          <w:lang w:val="es-AR"/>
        </w:rPr>
        <w:t>a</w:t>
      </w:r>
      <w:r w:rsidRPr="009737BD">
        <w:rPr>
          <w:rFonts w:ascii="Tahoma" w:hAnsi="Tahoma" w:cs="Tahoma"/>
          <w:position w:val="-1"/>
          <w:lang w:val="es-AR"/>
        </w:rPr>
        <w:t>s</w:t>
      </w:r>
      <w:r w:rsidRPr="009737BD">
        <w:rPr>
          <w:rFonts w:ascii="Tahoma" w:hAnsi="Tahoma" w:cs="Tahoma"/>
          <w:spacing w:val="-1"/>
          <w:position w:val="-1"/>
          <w:lang w:val="es-AR"/>
        </w:rPr>
        <w:t xml:space="preserve"> </w:t>
      </w:r>
      <w:r w:rsidRPr="009737BD">
        <w:rPr>
          <w:rFonts w:ascii="Tahoma" w:hAnsi="Tahoma" w:cs="Tahoma"/>
          <w:position w:val="-1"/>
          <w:lang w:val="es-AR"/>
        </w:rPr>
        <w:t>normas</w:t>
      </w:r>
      <w:r w:rsidRPr="009737BD">
        <w:rPr>
          <w:rFonts w:ascii="Tahoma" w:hAnsi="Tahoma" w:cs="Tahoma"/>
          <w:spacing w:val="-7"/>
          <w:position w:val="-1"/>
          <w:lang w:val="es-AR"/>
        </w:rPr>
        <w:t xml:space="preserve"> </w:t>
      </w:r>
      <w:r w:rsidRPr="009737BD">
        <w:rPr>
          <w:rFonts w:ascii="Tahoma" w:hAnsi="Tahoma" w:cs="Tahoma"/>
          <w:spacing w:val="1"/>
          <w:position w:val="-1"/>
          <w:lang w:val="es-AR"/>
        </w:rPr>
        <w:t>u</w:t>
      </w:r>
      <w:r w:rsidRPr="009737BD">
        <w:rPr>
          <w:rFonts w:ascii="Tahoma" w:hAnsi="Tahoma" w:cs="Tahoma"/>
          <w:spacing w:val="2"/>
          <w:position w:val="-1"/>
          <w:lang w:val="es-AR"/>
        </w:rPr>
        <w:t>r</w:t>
      </w:r>
      <w:r w:rsidRPr="009737BD">
        <w:rPr>
          <w:rFonts w:ascii="Tahoma" w:hAnsi="Tahoma" w:cs="Tahoma"/>
          <w:position w:val="-1"/>
          <w:lang w:val="es-AR"/>
        </w:rPr>
        <w:t>banísticas</w:t>
      </w:r>
      <w:r w:rsidRPr="009737BD">
        <w:rPr>
          <w:rFonts w:ascii="Tahoma" w:hAnsi="Tahoma" w:cs="Tahoma"/>
          <w:spacing w:val="-1"/>
          <w:position w:val="-1"/>
          <w:lang w:val="es-AR"/>
        </w:rPr>
        <w:t xml:space="preserve"> </w:t>
      </w:r>
      <w:r w:rsidRPr="009737BD">
        <w:rPr>
          <w:rFonts w:ascii="Tahoma" w:hAnsi="Tahoma" w:cs="Tahoma"/>
          <w:position w:val="-1"/>
          <w:lang w:val="es-AR"/>
        </w:rPr>
        <w:t>v</w:t>
      </w:r>
      <w:r w:rsidRPr="009737BD">
        <w:rPr>
          <w:rFonts w:ascii="Tahoma" w:hAnsi="Tahoma" w:cs="Tahoma"/>
          <w:spacing w:val="1"/>
          <w:position w:val="-1"/>
          <w:lang w:val="es-AR"/>
        </w:rPr>
        <w:t>i</w:t>
      </w:r>
      <w:r w:rsidRPr="009737BD">
        <w:rPr>
          <w:rFonts w:ascii="Tahoma" w:hAnsi="Tahoma" w:cs="Tahoma"/>
          <w:position w:val="-1"/>
          <w:lang w:val="es-AR"/>
        </w:rPr>
        <w:t>gen</w:t>
      </w:r>
      <w:r w:rsidRPr="009737BD">
        <w:rPr>
          <w:rFonts w:ascii="Tahoma" w:hAnsi="Tahoma" w:cs="Tahoma"/>
          <w:spacing w:val="1"/>
          <w:position w:val="-1"/>
          <w:lang w:val="es-AR"/>
        </w:rPr>
        <w:t>t</w:t>
      </w:r>
      <w:r w:rsidRPr="009737BD">
        <w:rPr>
          <w:rFonts w:ascii="Tahoma" w:hAnsi="Tahoma" w:cs="Tahoma"/>
          <w:position w:val="-1"/>
          <w:lang w:val="es-AR"/>
        </w:rPr>
        <w:t>es.</w:t>
      </w:r>
    </w:p>
    <w:p w:rsidR="00625E06" w:rsidRPr="009737BD" w:rsidRDefault="00625E06" w:rsidP="001357E4">
      <w:pPr>
        <w:widowControl w:val="0"/>
        <w:autoSpaceDE w:val="0"/>
        <w:autoSpaceDN w:val="0"/>
        <w:adjustRightInd w:val="0"/>
        <w:spacing w:after="0" w:line="265" w:lineRule="exact"/>
        <w:ind w:left="102"/>
        <w:jc w:val="both"/>
        <w:rPr>
          <w:rFonts w:ascii="Tahoma" w:hAnsi="Tahoma" w:cs="Tahoma"/>
          <w:lang w:val="es-AR"/>
        </w:rPr>
      </w:pPr>
      <w:r w:rsidRPr="009737BD">
        <w:rPr>
          <w:rFonts w:ascii="Tahoma" w:hAnsi="Tahoma" w:cs="Tahoma"/>
          <w:position w:val="-1"/>
          <w:lang w:val="es-AR"/>
        </w:rPr>
        <w:t xml:space="preserve">4. </w:t>
      </w:r>
      <w:r w:rsidRPr="009737BD">
        <w:rPr>
          <w:rFonts w:ascii="Tahoma" w:hAnsi="Tahoma" w:cs="Tahoma"/>
          <w:spacing w:val="18"/>
          <w:position w:val="-1"/>
          <w:lang w:val="es-AR"/>
        </w:rPr>
        <w:t xml:space="preserve"> </w:t>
      </w:r>
      <w:r w:rsidRPr="009737BD">
        <w:rPr>
          <w:rFonts w:ascii="Tahoma" w:hAnsi="Tahoma" w:cs="Tahoma"/>
          <w:position w:val="-1"/>
          <w:lang w:val="es-AR"/>
        </w:rPr>
        <w:t>Dem</w:t>
      </w:r>
      <w:r w:rsidRPr="009737BD">
        <w:rPr>
          <w:rFonts w:ascii="Tahoma" w:hAnsi="Tahoma" w:cs="Tahoma"/>
          <w:spacing w:val="1"/>
          <w:position w:val="-1"/>
          <w:lang w:val="es-AR"/>
        </w:rPr>
        <w:t>u</w:t>
      </w:r>
      <w:r w:rsidRPr="009737BD">
        <w:rPr>
          <w:rFonts w:ascii="Tahoma" w:hAnsi="Tahoma" w:cs="Tahoma"/>
          <w:position w:val="-1"/>
          <w:lang w:val="es-AR"/>
        </w:rPr>
        <w:t>estren</w:t>
      </w:r>
      <w:r w:rsidRPr="009737BD">
        <w:rPr>
          <w:rFonts w:ascii="Tahoma" w:hAnsi="Tahoma" w:cs="Tahoma"/>
          <w:spacing w:val="-3"/>
          <w:position w:val="-1"/>
          <w:lang w:val="es-AR"/>
        </w:rPr>
        <w:t xml:space="preserve"> </w:t>
      </w:r>
      <w:r w:rsidRPr="009737BD">
        <w:rPr>
          <w:rFonts w:ascii="Tahoma" w:hAnsi="Tahoma" w:cs="Tahoma"/>
          <w:position w:val="-1"/>
          <w:lang w:val="es-AR"/>
        </w:rPr>
        <w:t>bu</w:t>
      </w:r>
      <w:r w:rsidRPr="009737BD">
        <w:rPr>
          <w:rFonts w:ascii="Tahoma" w:hAnsi="Tahoma" w:cs="Tahoma"/>
          <w:spacing w:val="1"/>
          <w:position w:val="-1"/>
          <w:lang w:val="es-AR"/>
        </w:rPr>
        <w:t>e</w:t>
      </w:r>
      <w:r w:rsidRPr="009737BD">
        <w:rPr>
          <w:rFonts w:ascii="Tahoma" w:hAnsi="Tahoma" w:cs="Tahoma"/>
          <w:position w:val="-1"/>
          <w:lang w:val="es-AR"/>
        </w:rPr>
        <w:t>na</w:t>
      </w:r>
      <w:r w:rsidRPr="009737BD">
        <w:rPr>
          <w:rFonts w:ascii="Tahoma" w:hAnsi="Tahoma" w:cs="Tahoma"/>
          <w:spacing w:val="-1"/>
          <w:position w:val="-1"/>
          <w:lang w:val="es-AR"/>
        </w:rPr>
        <w:t xml:space="preserve"> </w:t>
      </w:r>
      <w:r w:rsidRPr="009737BD">
        <w:rPr>
          <w:rFonts w:ascii="Tahoma" w:hAnsi="Tahoma" w:cs="Tahoma"/>
          <w:position w:val="-1"/>
          <w:lang w:val="es-AR"/>
        </w:rPr>
        <w:t>cali</w:t>
      </w:r>
      <w:r w:rsidRPr="009737BD">
        <w:rPr>
          <w:rFonts w:ascii="Tahoma" w:hAnsi="Tahoma" w:cs="Tahoma"/>
          <w:spacing w:val="1"/>
          <w:position w:val="-1"/>
          <w:lang w:val="es-AR"/>
        </w:rPr>
        <w:t>d</w:t>
      </w:r>
      <w:r w:rsidRPr="009737BD">
        <w:rPr>
          <w:rFonts w:ascii="Tahoma" w:hAnsi="Tahoma" w:cs="Tahoma"/>
          <w:position w:val="-1"/>
          <w:lang w:val="es-AR"/>
        </w:rPr>
        <w:t xml:space="preserve">ad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di</w:t>
      </w:r>
      <w:r w:rsidRPr="009737BD">
        <w:rPr>
          <w:rFonts w:ascii="Tahoma" w:hAnsi="Tahoma" w:cs="Tahoma"/>
          <w:spacing w:val="2"/>
          <w:position w:val="-1"/>
          <w:lang w:val="es-AR"/>
        </w:rPr>
        <w:t>s</w:t>
      </w:r>
      <w:r w:rsidRPr="009737BD">
        <w:rPr>
          <w:rFonts w:ascii="Tahoma" w:hAnsi="Tahoma" w:cs="Tahoma"/>
          <w:position w:val="-1"/>
          <w:lang w:val="es-AR"/>
        </w:rPr>
        <w:t>e</w:t>
      </w:r>
      <w:r w:rsidRPr="009737BD">
        <w:rPr>
          <w:rFonts w:ascii="Tahoma" w:hAnsi="Tahoma" w:cs="Tahoma"/>
          <w:spacing w:val="1"/>
          <w:position w:val="-1"/>
          <w:lang w:val="es-AR"/>
        </w:rPr>
        <w:t>ñ</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o</w:t>
      </w:r>
      <w:r w:rsidRPr="009737BD">
        <w:rPr>
          <w:rFonts w:ascii="Tahoma" w:hAnsi="Tahoma" w:cs="Tahoma"/>
          <w:position w:val="-1"/>
          <w:lang w:val="es-AR"/>
        </w:rPr>
        <w:t>nstr</w:t>
      </w:r>
      <w:r w:rsidRPr="009737BD">
        <w:rPr>
          <w:rFonts w:ascii="Tahoma" w:hAnsi="Tahoma" w:cs="Tahoma"/>
          <w:spacing w:val="1"/>
          <w:position w:val="-1"/>
          <w:lang w:val="es-AR"/>
        </w:rPr>
        <w:t>u</w:t>
      </w:r>
      <w:r w:rsidRPr="009737BD">
        <w:rPr>
          <w:rFonts w:ascii="Tahoma" w:hAnsi="Tahoma" w:cs="Tahoma"/>
          <w:position w:val="-1"/>
          <w:lang w:val="es-AR"/>
        </w:rPr>
        <w:t>cc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1"/>
          <w:position w:val="-1"/>
          <w:lang w:val="es-AR"/>
        </w:rPr>
        <w:t xml:space="preserve"> </w:t>
      </w:r>
      <w:r w:rsidRPr="009737BD">
        <w:rPr>
          <w:rFonts w:ascii="Tahoma" w:hAnsi="Tahoma" w:cs="Tahoma"/>
          <w:position w:val="-1"/>
          <w:lang w:val="es-AR"/>
        </w:rPr>
        <w:t>y a</w:t>
      </w:r>
      <w:r w:rsidRPr="009737BD">
        <w:rPr>
          <w:rFonts w:ascii="Tahoma" w:hAnsi="Tahoma" w:cs="Tahoma"/>
          <w:spacing w:val="1"/>
          <w:position w:val="-1"/>
          <w:lang w:val="es-AR"/>
        </w:rPr>
        <w:t>p</w:t>
      </w:r>
      <w:r w:rsidRPr="009737BD">
        <w:rPr>
          <w:rFonts w:ascii="Tahoma" w:hAnsi="Tahoma" w:cs="Tahoma"/>
          <w:position w:val="-1"/>
          <w:lang w:val="es-AR"/>
        </w:rPr>
        <w:t>or</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2"/>
          <w:position w:val="-1"/>
          <w:lang w:val="es-AR"/>
        </w:rPr>
        <w:t xml:space="preserve"> </w:t>
      </w:r>
      <w:r w:rsidRPr="009737BD">
        <w:rPr>
          <w:rFonts w:ascii="Tahoma" w:hAnsi="Tahoma" w:cs="Tahoma"/>
          <w:position w:val="-1"/>
          <w:lang w:val="es-AR"/>
        </w:rPr>
        <w:t>urba</w:t>
      </w:r>
      <w:r w:rsidRPr="009737BD">
        <w:rPr>
          <w:rFonts w:ascii="Tahoma" w:hAnsi="Tahoma" w:cs="Tahoma"/>
          <w:spacing w:val="1"/>
          <w:position w:val="-1"/>
          <w:lang w:val="es-AR"/>
        </w:rPr>
        <w:t>n</w:t>
      </w:r>
      <w:r w:rsidRPr="009737BD">
        <w:rPr>
          <w:rFonts w:ascii="Tahoma" w:hAnsi="Tahoma" w:cs="Tahoma"/>
          <w:position w:val="-1"/>
          <w:lang w:val="es-AR"/>
        </w:rPr>
        <w:t>o.</w:t>
      </w:r>
    </w:p>
    <w:p w:rsidR="00625E06" w:rsidRPr="009737BD" w:rsidRDefault="00625E06" w:rsidP="001357E4">
      <w:pPr>
        <w:widowControl w:val="0"/>
        <w:autoSpaceDE w:val="0"/>
        <w:autoSpaceDN w:val="0"/>
        <w:adjustRightInd w:val="0"/>
        <w:spacing w:before="6" w:after="0" w:line="260" w:lineRule="exact"/>
        <w:jc w:val="both"/>
        <w:rPr>
          <w:rFonts w:ascii="Tahoma" w:hAnsi="Tahoma" w:cs="Tahoma"/>
          <w:sz w:val="26"/>
          <w:szCs w:val="26"/>
          <w:lang w:val="es-AR"/>
        </w:rPr>
      </w:pPr>
    </w:p>
    <w:p w:rsidR="00625E06" w:rsidRPr="009737BD" w:rsidRDefault="00625E06" w:rsidP="001357E4">
      <w:pPr>
        <w:widowControl w:val="0"/>
        <w:autoSpaceDE w:val="0"/>
        <w:autoSpaceDN w:val="0"/>
        <w:adjustRightInd w:val="0"/>
        <w:spacing w:after="0" w:line="240" w:lineRule="auto"/>
        <w:ind w:left="102"/>
        <w:jc w:val="both"/>
        <w:rPr>
          <w:rFonts w:ascii="Tahoma" w:hAnsi="Tahoma" w:cs="Tahoma"/>
          <w:lang w:val="es-AR"/>
        </w:rPr>
      </w:pPr>
      <w:r w:rsidRPr="009737BD">
        <w:rPr>
          <w:rFonts w:ascii="Tahoma" w:hAnsi="Tahoma" w:cs="Tahoma"/>
          <w:b/>
          <w:bCs/>
          <w:lang w:val="es-AR"/>
        </w:rPr>
        <w:t>XVI.11</w:t>
      </w:r>
    </w:p>
    <w:p w:rsidR="00625E06" w:rsidRPr="009737BD" w:rsidRDefault="00625E06" w:rsidP="001357E4">
      <w:pPr>
        <w:widowControl w:val="0"/>
        <w:autoSpaceDE w:val="0"/>
        <w:autoSpaceDN w:val="0"/>
        <w:adjustRightInd w:val="0"/>
        <w:spacing w:after="0" w:line="265" w:lineRule="exact"/>
        <w:ind w:left="102"/>
        <w:jc w:val="both"/>
        <w:rPr>
          <w:rFonts w:ascii="Tahoma" w:hAnsi="Tahoma" w:cs="Tahoma"/>
          <w:lang w:val="es-AR"/>
        </w:rPr>
      </w:pPr>
      <w:r w:rsidRPr="009737BD">
        <w:rPr>
          <w:rFonts w:ascii="Tahoma" w:hAnsi="Tahoma" w:cs="Tahoma"/>
          <w:position w:val="-1"/>
          <w:lang w:val="es-AR"/>
        </w:rPr>
        <w:t>Los</w:t>
      </w:r>
      <w:r w:rsidRPr="009737BD">
        <w:rPr>
          <w:rFonts w:ascii="Tahoma" w:hAnsi="Tahoma" w:cs="Tahoma"/>
          <w:spacing w:val="-9"/>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emios se</w:t>
      </w:r>
      <w:r w:rsidRPr="009737BD">
        <w:rPr>
          <w:rFonts w:ascii="Tahoma" w:hAnsi="Tahoma" w:cs="Tahoma"/>
          <w:spacing w:val="-2"/>
          <w:position w:val="-1"/>
          <w:lang w:val="es-AR"/>
        </w:rPr>
        <w:t xml:space="preserve"> </w:t>
      </w:r>
      <w:r w:rsidRPr="009737BD">
        <w:rPr>
          <w:rFonts w:ascii="Tahoma" w:hAnsi="Tahoma" w:cs="Tahoma"/>
          <w:position w:val="-1"/>
          <w:lang w:val="es-AR"/>
        </w:rPr>
        <w:t>div</w:t>
      </w:r>
      <w:r w:rsidRPr="009737BD">
        <w:rPr>
          <w:rFonts w:ascii="Tahoma" w:hAnsi="Tahoma" w:cs="Tahoma"/>
          <w:spacing w:val="1"/>
          <w:position w:val="-1"/>
          <w:lang w:val="es-AR"/>
        </w:rPr>
        <w:t>i</w:t>
      </w:r>
      <w:r w:rsidRPr="009737BD">
        <w:rPr>
          <w:rFonts w:ascii="Tahoma" w:hAnsi="Tahoma" w:cs="Tahoma"/>
          <w:position w:val="-1"/>
          <w:lang w:val="es-AR"/>
        </w:rPr>
        <w:t>dirán</w:t>
      </w:r>
      <w:r w:rsidRPr="009737BD">
        <w:rPr>
          <w:rFonts w:ascii="Tahoma" w:hAnsi="Tahoma" w:cs="Tahoma"/>
          <w:spacing w:val="-3"/>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position w:val="-1"/>
          <w:lang w:val="es-AR"/>
        </w:rPr>
        <w:t>las</w:t>
      </w:r>
      <w:r w:rsidRPr="009737BD">
        <w:rPr>
          <w:rFonts w:ascii="Tahoma" w:hAnsi="Tahoma" w:cs="Tahoma"/>
          <w:spacing w:val="-1"/>
          <w:position w:val="-1"/>
          <w:lang w:val="es-AR"/>
        </w:rPr>
        <w:t xml:space="preserve"> </w:t>
      </w:r>
      <w:r w:rsidRPr="009737BD">
        <w:rPr>
          <w:rFonts w:ascii="Tahoma" w:hAnsi="Tahoma" w:cs="Tahoma"/>
          <w:position w:val="-1"/>
          <w:lang w:val="es-AR"/>
        </w:rPr>
        <w:t>sigu</w:t>
      </w:r>
      <w:r w:rsidRPr="009737BD">
        <w:rPr>
          <w:rFonts w:ascii="Tahoma" w:hAnsi="Tahoma" w:cs="Tahoma"/>
          <w:spacing w:val="1"/>
          <w:position w:val="-1"/>
          <w:lang w:val="es-AR"/>
        </w:rPr>
        <w:t>i</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es</w:t>
      </w:r>
      <w:r w:rsidRPr="009737BD">
        <w:rPr>
          <w:rFonts w:ascii="Tahoma" w:hAnsi="Tahoma" w:cs="Tahoma"/>
          <w:spacing w:val="-2"/>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a</w:t>
      </w:r>
      <w:r w:rsidRPr="009737BD">
        <w:rPr>
          <w:rFonts w:ascii="Tahoma" w:hAnsi="Tahoma" w:cs="Tahoma"/>
          <w:position w:val="-1"/>
          <w:lang w:val="es-AR"/>
        </w:rPr>
        <w:t>te</w:t>
      </w:r>
      <w:r w:rsidRPr="009737BD">
        <w:rPr>
          <w:rFonts w:ascii="Tahoma" w:hAnsi="Tahoma" w:cs="Tahoma"/>
          <w:spacing w:val="1"/>
          <w:position w:val="-1"/>
          <w:lang w:val="es-AR"/>
        </w:rPr>
        <w:t>g</w:t>
      </w:r>
      <w:r w:rsidRPr="009737BD">
        <w:rPr>
          <w:rFonts w:ascii="Tahoma" w:hAnsi="Tahoma" w:cs="Tahoma"/>
          <w:position w:val="-1"/>
          <w:lang w:val="es-AR"/>
        </w:rPr>
        <w:t>orías:</w:t>
      </w:r>
    </w:p>
    <w:p w:rsidR="00625E06" w:rsidRPr="009737BD" w:rsidRDefault="00625E06" w:rsidP="001357E4">
      <w:pPr>
        <w:widowControl w:val="0"/>
        <w:autoSpaceDE w:val="0"/>
        <w:autoSpaceDN w:val="0"/>
        <w:adjustRightInd w:val="0"/>
        <w:spacing w:before="1" w:after="0" w:line="240" w:lineRule="auto"/>
        <w:ind w:left="102"/>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Categoría</w:t>
      </w:r>
      <w:r w:rsidRPr="009737BD">
        <w:rPr>
          <w:rFonts w:ascii="Tahoma" w:hAnsi="Tahoma" w:cs="Tahoma"/>
          <w:spacing w:val="-8"/>
          <w:lang w:val="es-AR"/>
        </w:rPr>
        <w:t xml:space="preserve"> </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Vivienda</w:t>
      </w:r>
      <w:r w:rsidRPr="009737BD">
        <w:rPr>
          <w:rFonts w:ascii="Tahoma" w:hAnsi="Tahoma" w:cs="Tahoma"/>
          <w:spacing w:val="-6"/>
          <w:lang w:val="es-AR"/>
        </w:rPr>
        <w:t xml:space="preserve"> </w:t>
      </w:r>
      <w:r w:rsidRPr="009737BD">
        <w:rPr>
          <w:rFonts w:ascii="Tahoma" w:hAnsi="Tahoma" w:cs="Tahoma"/>
          <w:lang w:val="es-AR"/>
        </w:rPr>
        <w:t>unifamiliar.</w:t>
      </w:r>
    </w:p>
    <w:p w:rsidR="00625E06" w:rsidRPr="009737BD" w:rsidRDefault="00625E06" w:rsidP="001357E4">
      <w:pPr>
        <w:widowControl w:val="0"/>
        <w:autoSpaceDE w:val="0"/>
        <w:autoSpaceDN w:val="0"/>
        <w:adjustRightInd w:val="0"/>
        <w:spacing w:after="0" w:line="265" w:lineRule="exact"/>
        <w:ind w:left="102"/>
        <w:jc w:val="both"/>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Categoría</w:t>
      </w:r>
      <w:r w:rsidRPr="009737BD">
        <w:rPr>
          <w:rFonts w:ascii="Tahoma" w:hAnsi="Tahoma" w:cs="Tahoma"/>
          <w:spacing w:val="-7"/>
          <w:position w:val="-1"/>
          <w:lang w:val="es-AR"/>
        </w:rPr>
        <w:t xml:space="preserve"> </w:t>
      </w:r>
      <w:r w:rsidRPr="009737BD">
        <w:rPr>
          <w:rFonts w:ascii="Tahoma" w:hAnsi="Tahoma" w:cs="Tahoma"/>
          <w:position w:val="-1"/>
          <w:lang w:val="es-AR"/>
        </w:rPr>
        <w:t>B:</w:t>
      </w:r>
      <w:r w:rsidRPr="009737BD">
        <w:rPr>
          <w:rFonts w:ascii="Tahoma" w:hAnsi="Tahoma" w:cs="Tahoma"/>
          <w:spacing w:val="-2"/>
          <w:position w:val="-1"/>
          <w:lang w:val="es-AR"/>
        </w:rPr>
        <w:t xml:space="preserve"> </w:t>
      </w:r>
      <w:r w:rsidRPr="009737BD">
        <w:rPr>
          <w:rFonts w:ascii="Tahoma" w:hAnsi="Tahoma" w:cs="Tahoma"/>
          <w:position w:val="-1"/>
          <w:lang w:val="es-AR"/>
        </w:rPr>
        <w:t>Vivienda</w:t>
      </w:r>
      <w:r w:rsidRPr="009737BD">
        <w:rPr>
          <w:rFonts w:ascii="Tahoma" w:hAnsi="Tahoma" w:cs="Tahoma"/>
          <w:spacing w:val="-7"/>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ultifamiliar.</w:t>
      </w:r>
    </w:p>
    <w:p w:rsidR="00625E06" w:rsidRPr="009737BD" w:rsidRDefault="00625E06" w:rsidP="001357E4">
      <w:pPr>
        <w:widowControl w:val="0"/>
        <w:autoSpaceDE w:val="0"/>
        <w:autoSpaceDN w:val="0"/>
        <w:adjustRightInd w:val="0"/>
        <w:spacing w:after="0" w:line="265" w:lineRule="exact"/>
        <w:ind w:left="103"/>
        <w:jc w:val="both"/>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Categoría</w:t>
      </w:r>
      <w:r w:rsidRPr="009737BD">
        <w:rPr>
          <w:rFonts w:ascii="Tahoma" w:hAnsi="Tahoma" w:cs="Tahoma"/>
          <w:spacing w:val="-7"/>
          <w:position w:val="-1"/>
          <w:lang w:val="es-AR"/>
        </w:rPr>
        <w:t xml:space="preserve"> </w:t>
      </w:r>
      <w:r w:rsidRPr="009737BD">
        <w:rPr>
          <w:rFonts w:ascii="Tahoma" w:hAnsi="Tahoma" w:cs="Tahoma"/>
          <w:position w:val="-1"/>
          <w:lang w:val="es-AR"/>
        </w:rPr>
        <w:t>C: Edific</w:t>
      </w:r>
      <w:r w:rsidRPr="009737BD">
        <w:rPr>
          <w:rFonts w:ascii="Tahoma" w:hAnsi="Tahoma" w:cs="Tahoma"/>
          <w:spacing w:val="1"/>
          <w:position w:val="-1"/>
          <w:lang w:val="es-AR"/>
        </w:rPr>
        <w:t>i</w:t>
      </w:r>
      <w:r w:rsidRPr="009737BD">
        <w:rPr>
          <w:rFonts w:ascii="Tahoma" w:hAnsi="Tahoma" w:cs="Tahoma"/>
          <w:position w:val="-1"/>
          <w:lang w:val="es-AR"/>
        </w:rPr>
        <w:t>o</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1"/>
          <w:position w:val="-1"/>
          <w:lang w:val="es-AR"/>
        </w:rPr>
        <w:t xml:space="preserve"> </w:t>
      </w:r>
      <w:r w:rsidRPr="009737BD">
        <w:rPr>
          <w:rFonts w:ascii="Tahoma" w:hAnsi="Tahoma" w:cs="Tahoma"/>
          <w:position w:val="-1"/>
          <w:lang w:val="es-AR"/>
        </w:rPr>
        <w:t>ofic</w:t>
      </w:r>
      <w:r w:rsidRPr="009737BD">
        <w:rPr>
          <w:rFonts w:ascii="Tahoma" w:hAnsi="Tahoma" w:cs="Tahoma"/>
          <w:spacing w:val="1"/>
          <w:position w:val="-1"/>
          <w:lang w:val="es-AR"/>
        </w:rPr>
        <w:t>i</w:t>
      </w:r>
      <w:r w:rsidRPr="009737BD">
        <w:rPr>
          <w:rFonts w:ascii="Tahoma" w:hAnsi="Tahoma" w:cs="Tahoma"/>
          <w:position w:val="-1"/>
          <w:lang w:val="es-AR"/>
        </w:rPr>
        <w:t>nas,</w:t>
      </w:r>
      <w:r w:rsidRPr="009737BD">
        <w:rPr>
          <w:rFonts w:ascii="Tahoma" w:hAnsi="Tahoma" w:cs="Tahoma"/>
          <w:spacing w:val="-2"/>
          <w:position w:val="-1"/>
          <w:lang w:val="es-AR"/>
        </w:rPr>
        <w:t xml:space="preserve"> </w:t>
      </w:r>
      <w:r w:rsidRPr="009737BD">
        <w:rPr>
          <w:rFonts w:ascii="Tahoma" w:hAnsi="Tahoma" w:cs="Tahoma"/>
          <w:position w:val="-1"/>
          <w:lang w:val="es-AR"/>
        </w:rPr>
        <w:t>comer</w:t>
      </w:r>
      <w:r w:rsidRPr="009737BD">
        <w:rPr>
          <w:rFonts w:ascii="Tahoma" w:hAnsi="Tahoma" w:cs="Tahoma"/>
          <w:spacing w:val="-1"/>
          <w:position w:val="-1"/>
          <w:lang w:val="es-AR"/>
        </w:rPr>
        <w:t>c</w:t>
      </w:r>
      <w:r w:rsidRPr="009737BD">
        <w:rPr>
          <w:rFonts w:ascii="Tahoma" w:hAnsi="Tahoma" w:cs="Tahoma"/>
          <w:spacing w:val="1"/>
          <w:position w:val="-1"/>
          <w:lang w:val="es-AR"/>
        </w:rPr>
        <w:t>i</w:t>
      </w:r>
      <w:r w:rsidRPr="009737BD">
        <w:rPr>
          <w:rFonts w:ascii="Tahoma" w:hAnsi="Tahoma" w:cs="Tahoma"/>
          <w:spacing w:val="-1"/>
          <w:position w:val="-1"/>
          <w:lang w:val="es-AR"/>
        </w:rPr>
        <w:t>o</w:t>
      </w:r>
      <w:r w:rsidRPr="009737BD">
        <w:rPr>
          <w:rFonts w:ascii="Tahoma" w:hAnsi="Tahoma" w:cs="Tahoma"/>
          <w:position w:val="-1"/>
          <w:lang w:val="es-AR"/>
        </w:rPr>
        <w:t>,</w:t>
      </w:r>
      <w:r w:rsidRPr="009737BD">
        <w:rPr>
          <w:rFonts w:ascii="Tahoma" w:hAnsi="Tahoma" w:cs="Tahoma"/>
          <w:spacing w:val="-4"/>
          <w:position w:val="-1"/>
          <w:lang w:val="es-AR"/>
        </w:rPr>
        <w:t xml:space="preserve"> </w:t>
      </w:r>
      <w:r w:rsidRPr="009737BD">
        <w:rPr>
          <w:rFonts w:ascii="Tahoma" w:hAnsi="Tahoma" w:cs="Tahoma"/>
          <w:position w:val="-1"/>
          <w:lang w:val="es-AR"/>
        </w:rPr>
        <w:t>cultura,</w:t>
      </w:r>
      <w:r w:rsidRPr="009737BD">
        <w:rPr>
          <w:rFonts w:ascii="Tahoma" w:hAnsi="Tahoma" w:cs="Tahoma"/>
          <w:spacing w:val="-6"/>
          <w:position w:val="-1"/>
          <w:lang w:val="es-AR"/>
        </w:rPr>
        <w:t xml:space="preserve"> </w:t>
      </w:r>
      <w:r w:rsidRPr="009737BD">
        <w:rPr>
          <w:rFonts w:ascii="Tahoma" w:hAnsi="Tahoma" w:cs="Tahoma"/>
          <w:position w:val="-1"/>
          <w:lang w:val="es-AR"/>
        </w:rPr>
        <w:t>esparc</w:t>
      </w:r>
      <w:r w:rsidRPr="009737BD">
        <w:rPr>
          <w:rFonts w:ascii="Tahoma" w:hAnsi="Tahoma" w:cs="Tahoma"/>
          <w:spacing w:val="1"/>
          <w:position w:val="-1"/>
          <w:lang w:val="es-AR"/>
        </w:rPr>
        <w:t>i</w:t>
      </w:r>
      <w:r w:rsidRPr="009737BD">
        <w:rPr>
          <w:rFonts w:ascii="Tahoma" w:hAnsi="Tahoma" w:cs="Tahoma"/>
          <w:position w:val="-1"/>
          <w:lang w:val="es-AR"/>
        </w:rPr>
        <w:t>miento</w:t>
      </w:r>
      <w:r w:rsidRPr="009737BD">
        <w:rPr>
          <w:rFonts w:ascii="Tahoma" w:hAnsi="Tahoma" w:cs="Tahoma"/>
          <w:spacing w:val="-6"/>
          <w:position w:val="-1"/>
          <w:lang w:val="es-AR"/>
        </w:rPr>
        <w:t xml:space="preserve"> </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industria.</w:t>
      </w:r>
    </w:p>
    <w:p w:rsidR="00625E06" w:rsidRPr="009737BD" w:rsidRDefault="00625E06" w:rsidP="001357E4">
      <w:pPr>
        <w:widowControl w:val="0"/>
        <w:autoSpaceDE w:val="0"/>
        <w:autoSpaceDN w:val="0"/>
        <w:adjustRightInd w:val="0"/>
        <w:spacing w:after="0" w:line="265" w:lineRule="exact"/>
        <w:ind w:left="103"/>
        <w:jc w:val="both"/>
        <w:rPr>
          <w:rFonts w:ascii="Tahoma" w:hAnsi="Tahoma" w:cs="Tahoma"/>
          <w:lang w:val="es-AR"/>
        </w:rPr>
      </w:pPr>
      <w:r w:rsidRPr="009737BD">
        <w:rPr>
          <w:rFonts w:ascii="Tahoma" w:hAnsi="Tahoma" w:cs="Tahoma"/>
          <w:position w:val="-1"/>
          <w:lang w:val="es-AR"/>
        </w:rPr>
        <w:t xml:space="preserve">4. </w:t>
      </w:r>
      <w:r w:rsidRPr="009737BD">
        <w:rPr>
          <w:rFonts w:ascii="Tahoma" w:hAnsi="Tahoma" w:cs="Tahoma"/>
          <w:spacing w:val="18"/>
          <w:position w:val="-1"/>
          <w:lang w:val="es-AR"/>
        </w:rPr>
        <w:t xml:space="preserve"> </w:t>
      </w:r>
      <w:r w:rsidRPr="009737BD">
        <w:rPr>
          <w:rFonts w:ascii="Tahoma" w:hAnsi="Tahoma" w:cs="Tahoma"/>
          <w:position w:val="-1"/>
          <w:lang w:val="es-AR"/>
        </w:rPr>
        <w:t>Categoría</w:t>
      </w:r>
      <w:r w:rsidRPr="009737BD">
        <w:rPr>
          <w:rFonts w:ascii="Tahoma" w:hAnsi="Tahoma" w:cs="Tahoma"/>
          <w:spacing w:val="-7"/>
          <w:position w:val="-1"/>
          <w:lang w:val="es-AR"/>
        </w:rPr>
        <w:t xml:space="preserve"> </w:t>
      </w:r>
      <w:r w:rsidRPr="009737BD">
        <w:rPr>
          <w:rFonts w:ascii="Tahoma" w:hAnsi="Tahoma" w:cs="Tahoma"/>
          <w:position w:val="-1"/>
          <w:lang w:val="es-AR"/>
        </w:rPr>
        <w:t>D:</w:t>
      </w:r>
      <w:r w:rsidRPr="009737BD">
        <w:rPr>
          <w:rFonts w:ascii="Tahoma" w:hAnsi="Tahoma" w:cs="Tahoma"/>
          <w:spacing w:val="-1"/>
          <w:position w:val="-1"/>
          <w:lang w:val="es-AR"/>
        </w:rPr>
        <w:t xml:space="preserve"> </w:t>
      </w:r>
      <w:r w:rsidRPr="009737BD">
        <w:rPr>
          <w:rFonts w:ascii="Tahoma" w:hAnsi="Tahoma" w:cs="Tahoma"/>
          <w:position w:val="-1"/>
          <w:lang w:val="es-AR"/>
        </w:rPr>
        <w:t>Edific</w:t>
      </w:r>
      <w:r w:rsidRPr="009737BD">
        <w:rPr>
          <w:rFonts w:ascii="Tahoma" w:hAnsi="Tahoma" w:cs="Tahoma"/>
          <w:spacing w:val="1"/>
          <w:position w:val="-1"/>
          <w:lang w:val="es-AR"/>
        </w:rPr>
        <w:t>i</w:t>
      </w:r>
      <w:r w:rsidRPr="009737BD">
        <w:rPr>
          <w:rFonts w:ascii="Tahoma" w:hAnsi="Tahoma" w:cs="Tahoma"/>
          <w:position w:val="-1"/>
          <w:lang w:val="es-AR"/>
        </w:rPr>
        <w:t>os</w:t>
      </w:r>
      <w:r w:rsidRPr="009737BD">
        <w:rPr>
          <w:rFonts w:ascii="Tahoma" w:hAnsi="Tahoma" w:cs="Tahoma"/>
          <w:spacing w:val="-6"/>
          <w:position w:val="-1"/>
          <w:lang w:val="es-AR"/>
        </w:rPr>
        <w:t xml:space="preserve"> </w:t>
      </w:r>
      <w:r w:rsidRPr="009737BD">
        <w:rPr>
          <w:rFonts w:ascii="Tahoma" w:hAnsi="Tahoma" w:cs="Tahoma"/>
          <w:position w:val="-1"/>
          <w:lang w:val="es-AR"/>
        </w:rPr>
        <w:t>reciclado</w:t>
      </w:r>
      <w:r w:rsidRPr="009737BD">
        <w:rPr>
          <w:rFonts w:ascii="Tahoma" w:hAnsi="Tahoma" w:cs="Tahoma"/>
          <w:spacing w:val="2"/>
          <w:position w:val="-1"/>
          <w:lang w:val="es-AR"/>
        </w:rPr>
        <w:t>s</w:t>
      </w:r>
      <w:r w:rsidRPr="009737BD">
        <w:rPr>
          <w:rFonts w:ascii="Tahoma" w:hAnsi="Tahoma" w:cs="Tahoma"/>
          <w:position w:val="-1"/>
          <w:lang w:val="es-AR"/>
        </w:rPr>
        <w:t>,</w:t>
      </w:r>
      <w:r w:rsidRPr="009737BD">
        <w:rPr>
          <w:rFonts w:ascii="Tahoma" w:hAnsi="Tahoma" w:cs="Tahoma"/>
          <w:spacing w:val="-8"/>
          <w:position w:val="-1"/>
          <w:lang w:val="es-AR"/>
        </w:rPr>
        <w:t xml:space="preserve"> </w:t>
      </w:r>
      <w:r w:rsidRPr="009737BD">
        <w:rPr>
          <w:rFonts w:ascii="Tahoma" w:hAnsi="Tahoma" w:cs="Tahoma"/>
          <w:position w:val="-1"/>
          <w:lang w:val="es-AR"/>
        </w:rPr>
        <w:t>revitalizados</w:t>
      </w:r>
      <w:r w:rsidRPr="009737BD">
        <w:rPr>
          <w:rFonts w:ascii="Tahoma" w:hAnsi="Tahoma" w:cs="Tahoma"/>
          <w:spacing w:val="-11"/>
          <w:position w:val="-1"/>
          <w:lang w:val="es-AR"/>
        </w:rPr>
        <w:t xml:space="preserve"> </w:t>
      </w:r>
      <w:r w:rsidRPr="009737BD">
        <w:rPr>
          <w:rFonts w:ascii="Tahoma" w:hAnsi="Tahoma" w:cs="Tahoma"/>
          <w:position w:val="-1"/>
          <w:lang w:val="es-AR"/>
        </w:rPr>
        <w:t>o puestos</w:t>
      </w:r>
      <w:r w:rsidRPr="009737BD">
        <w:rPr>
          <w:rFonts w:ascii="Tahoma" w:hAnsi="Tahoma" w:cs="Tahoma"/>
          <w:spacing w:val="-6"/>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position w:val="-1"/>
          <w:lang w:val="es-AR"/>
        </w:rPr>
        <w:t>valor.</w:t>
      </w:r>
    </w:p>
    <w:p w:rsidR="00625E06" w:rsidRPr="009737BD" w:rsidRDefault="00625E06" w:rsidP="001357E4">
      <w:pPr>
        <w:widowControl w:val="0"/>
        <w:autoSpaceDE w:val="0"/>
        <w:autoSpaceDN w:val="0"/>
        <w:adjustRightInd w:val="0"/>
        <w:spacing w:before="8" w:after="0" w:line="266" w:lineRule="exact"/>
        <w:ind w:left="103" w:right="69"/>
        <w:jc w:val="both"/>
        <w:rPr>
          <w:rFonts w:ascii="Tahoma" w:hAnsi="Tahoma" w:cs="Tahoma"/>
          <w:lang w:val="es-AR"/>
        </w:rPr>
      </w:pPr>
      <w:r w:rsidRPr="009737BD">
        <w:rPr>
          <w:rFonts w:ascii="Tahoma" w:hAnsi="Tahoma" w:cs="Tahoma"/>
          <w:lang w:val="es-AR"/>
        </w:rPr>
        <w:t>Si</w:t>
      </w:r>
      <w:r w:rsidRPr="009737BD">
        <w:rPr>
          <w:rFonts w:ascii="Tahoma" w:hAnsi="Tahoma" w:cs="Tahoma"/>
          <w:spacing w:val="3"/>
          <w:lang w:val="es-AR"/>
        </w:rPr>
        <w:t xml:space="preserve"> </w:t>
      </w:r>
      <w:r w:rsidRPr="009737BD">
        <w:rPr>
          <w:rFonts w:ascii="Tahoma" w:hAnsi="Tahoma" w:cs="Tahoma"/>
          <w:lang w:val="es-AR"/>
        </w:rPr>
        <w:t>un</w:t>
      </w:r>
      <w:r w:rsidRPr="009737BD">
        <w:rPr>
          <w:rFonts w:ascii="Tahoma" w:hAnsi="Tahoma" w:cs="Tahoma"/>
          <w:spacing w:val="10"/>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7"/>
          <w:lang w:val="es-AR"/>
        </w:rPr>
        <w:t xml:space="preserve"> </w:t>
      </w:r>
      <w:r w:rsidRPr="009737BD">
        <w:rPr>
          <w:rFonts w:ascii="Tahoma" w:hAnsi="Tahoma" w:cs="Tahoma"/>
          <w:lang w:val="es-AR"/>
        </w:rPr>
        <w:t>p</w:t>
      </w:r>
      <w:r w:rsidRPr="009737BD">
        <w:rPr>
          <w:rFonts w:ascii="Tahoma" w:hAnsi="Tahoma" w:cs="Tahoma"/>
          <w:spacing w:val="1"/>
          <w:lang w:val="es-AR"/>
        </w:rPr>
        <w:t>u</w:t>
      </w:r>
      <w:r w:rsidRPr="009737BD">
        <w:rPr>
          <w:rFonts w:ascii="Tahoma" w:hAnsi="Tahoma" w:cs="Tahoma"/>
          <w:lang w:val="es-AR"/>
        </w:rPr>
        <w:t>diera</w:t>
      </w:r>
      <w:r w:rsidRPr="009737BD">
        <w:rPr>
          <w:rFonts w:ascii="Tahoma" w:hAnsi="Tahoma" w:cs="Tahoma"/>
          <w:spacing w:val="11"/>
          <w:lang w:val="es-AR"/>
        </w:rPr>
        <w:t xml:space="preserve"> </w:t>
      </w:r>
      <w:r w:rsidRPr="009737BD">
        <w:rPr>
          <w:rFonts w:ascii="Tahoma" w:hAnsi="Tahoma" w:cs="Tahoma"/>
          <w:lang w:val="es-AR"/>
        </w:rPr>
        <w:t>corresponder</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11"/>
          <w:lang w:val="es-AR"/>
        </w:rPr>
        <w:t xml:space="preserve"> </w:t>
      </w:r>
      <w:r w:rsidRPr="009737BD">
        <w:rPr>
          <w:rFonts w:ascii="Tahoma" w:hAnsi="Tahoma" w:cs="Tahoma"/>
          <w:lang w:val="es-AR"/>
        </w:rPr>
        <w:t>más</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9"/>
          <w:lang w:val="es-AR"/>
        </w:rPr>
        <w:t xml:space="preserve"> </w:t>
      </w:r>
      <w:r w:rsidRPr="009737BD">
        <w:rPr>
          <w:rFonts w:ascii="Tahoma" w:hAnsi="Tahoma" w:cs="Tahoma"/>
          <w:spacing w:val="1"/>
          <w:lang w:val="es-AR"/>
        </w:rPr>
        <w:t>u</w:t>
      </w:r>
      <w:r w:rsidRPr="009737BD">
        <w:rPr>
          <w:rFonts w:ascii="Tahoma" w:hAnsi="Tahoma" w:cs="Tahoma"/>
          <w:lang w:val="es-AR"/>
        </w:rPr>
        <w:t>na</w:t>
      </w:r>
      <w:r w:rsidRPr="009737BD">
        <w:rPr>
          <w:rFonts w:ascii="Tahoma" w:hAnsi="Tahoma" w:cs="Tahoma"/>
          <w:spacing w:val="10"/>
          <w:lang w:val="es-AR"/>
        </w:rPr>
        <w:t xml:space="preserve"> </w:t>
      </w:r>
      <w:r w:rsidRPr="009737BD">
        <w:rPr>
          <w:rFonts w:ascii="Tahoma" w:hAnsi="Tahoma" w:cs="Tahoma"/>
          <w:lang w:val="es-AR"/>
        </w:rPr>
        <w:t>categor</w:t>
      </w:r>
      <w:r w:rsidRPr="009737BD">
        <w:rPr>
          <w:rFonts w:ascii="Tahoma" w:hAnsi="Tahoma" w:cs="Tahoma"/>
          <w:spacing w:val="1"/>
          <w:lang w:val="es-AR"/>
        </w:rPr>
        <w:t>ía</w:t>
      </w:r>
      <w:r w:rsidRPr="009737BD">
        <w:rPr>
          <w:rFonts w:ascii="Tahoma" w:hAnsi="Tahoma" w:cs="Tahoma"/>
          <w:lang w:val="es-AR"/>
        </w:rPr>
        <w:t>,</w:t>
      </w:r>
      <w:r w:rsidRPr="009737BD">
        <w:rPr>
          <w:rFonts w:ascii="Tahoma" w:hAnsi="Tahoma" w:cs="Tahoma"/>
          <w:spacing w:val="3"/>
          <w:lang w:val="es-AR"/>
        </w:rPr>
        <w:t xml:space="preserve"> </w:t>
      </w:r>
      <w:r w:rsidRPr="009737BD">
        <w:rPr>
          <w:rFonts w:ascii="Tahoma" w:hAnsi="Tahoma" w:cs="Tahoma"/>
          <w:lang w:val="es-AR"/>
        </w:rPr>
        <w:t>el</w:t>
      </w:r>
      <w:r w:rsidRPr="009737BD">
        <w:rPr>
          <w:rFonts w:ascii="Tahoma" w:hAnsi="Tahoma" w:cs="Tahoma"/>
          <w:spacing w:val="10"/>
          <w:lang w:val="es-AR"/>
        </w:rPr>
        <w:t xml:space="preserve"> </w:t>
      </w:r>
      <w:r w:rsidRPr="009737BD">
        <w:rPr>
          <w:rFonts w:ascii="Tahoma" w:hAnsi="Tahoma" w:cs="Tahoma"/>
          <w:lang w:val="es-AR"/>
        </w:rPr>
        <w:t>jura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7"/>
          <w:lang w:val="es-AR"/>
        </w:rPr>
        <w:t xml:space="preserve"> </w:t>
      </w:r>
      <w:r w:rsidRPr="009737BD">
        <w:rPr>
          <w:rFonts w:ascii="Tahoma" w:hAnsi="Tahoma" w:cs="Tahoma"/>
          <w:spacing w:val="1"/>
          <w:lang w:val="es-AR"/>
        </w:rPr>
        <w:t>r</w:t>
      </w:r>
      <w:r w:rsidRPr="009737BD">
        <w:rPr>
          <w:rFonts w:ascii="Tahoma" w:hAnsi="Tahoma" w:cs="Tahoma"/>
          <w:lang w:val="es-AR"/>
        </w:rPr>
        <w:t>esol</w:t>
      </w:r>
      <w:r w:rsidRPr="009737BD">
        <w:rPr>
          <w:rFonts w:ascii="Tahoma" w:hAnsi="Tahoma" w:cs="Tahoma"/>
          <w:spacing w:val="1"/>
          <w:lang w:val="es-AR"/>
        </w:rPr>
        <w:t>v</w:t>
      </w:r>
      <w:r w:rsidRPr="009737BD">
        <w:rPr>
          <w:rFonts w:ascii="Tahoma" w:hAnsi="Tahoma" w:cs="Tahoma"/>
          <w:lang w:val="es-AR"/>
        </w:rPr>
        <w:t>erá</w:t>
      </w:r>
      <w:r w:rsidRPr="009737BD">
        <w:rPr>
          <w:rFonts w:ascii="Tahoma" w:hAnsi="Tahoma" w:cs="Tahoma"/>
          <w:spacing w:val="11"/>
          <w:lang w:val="es-AR"/>
        </w:rPr>
        <w:t xml:space="preserve"> </w:t>
      </w:r>
      <w:r w:rsidRPr="009737BD">
        <w:rPr>
          <w:rFonts w:ascii="Tahoma" w:hAnsi="Tahoma" w:cs="Tahoma"/>
          <w:lang w:val="es-AR"/>
        </w:rPr>
        <w:t>en</w:t>
      </w:r>
      <w:r w:rsidRPr="009737BD">
        <w:rPr>
          <w:rFonts w:ascii="Tahoma" w:hAnsi="Tahoma" w:cs="Tahoma"/>
          <w:spacing w:val="10"/>
          <w:lang w:val="es-AR"/>
        </w:rPr>
        <w:t xml:space="preserve"> </w:t>
      </w:r>
      <w:r w:rsidRPr="009737BD">
        <w:rPr>
          <w:rFonts w:ascii="Tahoma" w:hAnsi="Tahoma" w:cs="Tahoma"/>
          <w:lang w:val="es-AR"/>
        </w:rPr>
        <w:t>defin</w:t>
      </w:r>
      <w:r w:rsidRPr="009737BD">
        <w:rPr>
          <w:rFonts w:ascii="Tahoma" w:hAnsi="Tahoma" w:cs="Tahoma"/>
          <w:spacing w:val="1"/>
          <w:lang w:val="es-AR"/>
        </w:rPr>
        <w:t>i</w:t>
      </w:r>
      <w:r w:rsidRPr="009737BD">
        <w:rPr>
          <w:rFonts w:ascii="Tahoma" w:hAnsi="Tahoma" w:cs="Tahoma"/>
          <w:lang w:val="es-AR"/>
        </w:rPr>
        <w:t>tiva</w:t>
      </w:r>
      <w:r w:rsidRPr="009737BD">
        <w:rPr>
          <w:rFonts w:ascii="Tahoma" w:hAnsi="Tahoma" w:cs="Tahoma"/>
          <w:spacing w:val="-4"/>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cuál</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ser</w:t>
      </w:r>
      <w:r w:rsidRPr="009737BD">
        <w:rPr>
          <w:rFonts w:ascii="Tahoma" w:hAnsi="Tahoma" w:cs="Tahoma"/>
          <w:spacing w:val="-3"/>
          <w:lang w:val="es-AR"/>
        </w:rPr>
        <w:t xml:space="preserve"> </w:t>
      </w:r>
      <w:r w:rsidRPr="009737BD">
        <w:rPr>
          <w:rFonts w:ascii="Tahoma" w:hAnsi="Tahoma" w:cs="Tahoma"/>
          <w:spacing w:val="1"/>
          <w:lang w:val="es-AR"/>
        </w:rPr>
        <w:t>i</w:t>
      </w:r>
      <w:r w:rsidRPr="009737BD">
        <w:rPr>
          <w:rFonts w:ascii="Tahoma" w:hAnsi="Tahoma" w:cs="Tahoma"/>
          <w:lang w:val="es-AR"/>
        </w:rPr>
        <w:t>nclu</w:t>
      </w:r>
      <w:r w:rsidRPr="009737BD">
        <w:rPr>
          <w:rFonts w:ascii="Tahoma" w:hAnsi="Tahoma" w:cs="Tahoma"/>
          <w:spacing w:val="1"/>
          <w:lang w:val="es-AR"/>
        </w:rPr>
        <w:t>id</w:t>
      </w:r>
      <w:r w:rsidRPr="009737BD">
        <w:rPr>
          <w:rFonts w:ascii="Tahoma" w:hAnsi="Tahoma" w:cs="Tahoma"/>
          <w:lang w:val="es-AR"/>
        </w:rPr>
        <w:t>o.</w:t>
      </w:r>
    </w:p>
    <w:p w:rsidR="00625E06" w:rsidRPr="009737BD" w:rsidRDefault="00625E06" w:rsidP="00625E06">
      <w:pPr>
        <w:widowControl w:val="0"/>
        <w:autoSpaceDE w:val="0"/>
        <w:autoSpaceDN w:val="0"/>
        <w:adjustRightInd w:val="0"/>
        <w:spacing w:before="18" w:after="0" w:line="240" w:lineRule="exact"/>
        <w:rPr>
          <w:rFonts w:ascii="Tahoma" w:hAnsi="Tahoma" w:cs="Tahoma"/>
          <w:sz w:val="24"/>
          <w:szCs w:val="24"/>
          <w:lang w:val="es-AR"/>
        </w:rPr>
      </w:pPr>
    </w:p>
    <w:p w:rsidR="00625E06" w:rsidRPr="009737BD" w:rsidRDefault="00625E06" w:rsidP="00625E06">
      <w:pPr>
        <w:widowControl w:val="0"/>
        <w:autoSpaceDE w:val="0"/>
        <w:autoSpaceDN w:val="0"/>
        <w:adjustRightInd w:val="0"/>
        <w:spacing w:after="0" w:line="240" w:lineRule="auto"/>
        <w:ind w:left="103"/>
        <w:rPr>
          <w:rFonts w:ascii="Tahoma" w:hAnsi="Tahoma" w:cs="Tahoma"/>
          <w:lang w:val="es-AR"/>
        </w:rPr>
      </w:pPr>
      <w:r w:rsidRPr="009737BD">
        <w:rPr>
          <w:rFonts w:ascii="Tahoma" w:hAnsi="Tahoma" w:cs="Tahoma"/>
          <w:b/>
          <w:bCs/>
          <w:lang w:val="es-AR"/>
        </w:rPr>
        <w:t>X</w:t>
      </w:r>
      <w:r w:rsidRPr="009737BD">
        <w:rPr>
          <w:rFonts w:ascii="Tahoma" w:hAnsi="Tahoma" w:cs="Tahoma"/>
          <w:b/>
          <w:bCs/>
          <w:spacing w:val="1"/>
          <w:lang w:val="es-AR"/>
        </w:rPr>
        <w:t>V</w:t>
      </w:r>
      <w:r w:rsidRPr="009737BD">
        <w:rPr>
          <w:rFonts w:ascii="Tahoma" w:hAnsi="Tahoma" w:cs="Tahoma"/>
          <w:b/>
          <w:bCs/>
          <w:lang w:val="es-AR"/>
        </w:rPr>
        <w:t>I</w:t>
      </w:r>
      <w:r w:rsidRPr="009737BD">
        <w:rPr>
          <w:rFonts w:ascii="Tahoma" w:hAnsi="Tahoma" w:cs="Tahoma"/>
          <w:b/>
          <w:bCs/>
          <w:spacing w:val="1"/>
          <w:lang w:val="es-AR"/>
        </w:rPr>
        <w:t>.</w:t>
      </w:r>
      <w:r w:rsidRPr="009737BD">
        <w:rPr>
          <w:rFonts w:ascii="Tahoma" w:hAnsi="Tahoma" w:cs="Tahoma"/>
          <w:b/>
          <w:bCs/>
          <w:lang w:val="es-AR"/>
        </w:rPr>
        <w:t>I2</w:t>
      </w:r>
    </w:p>
    <w:p w:rsidR="00625E06" w:rsidRPr="009737BD" w:rsidRDefault="00625E06" w:rsidP="00625E06">
      <w:pPr>
        <w:widowControl w:val="0"/>
        <w:autoSpaceDE w:val="0"/>
        <w:autoSpaceDN w:val="0"/>
        <w:adjustRightInd w:val="0"/>
        <w:spacing w:after="0" w:line="265" w:lineRule="exact"/>
        <w:ind w:left="103"/>
        <w:rPr>
          <w:rFonts w:ascii="Tahoma" w:hAnsi="Tahoma" w:cs="Tahoma"/>
          <w:lang w:val="es-AR"/>
        </w:rPr>
      </w:pPr>
      <w:r w:rsidRPr="009737BD">
        <w:rPr>
          <w:rFonts w:ascii="Tahoma" w:hAnsi="Tahoma" w:cs="Tahoma"/>
          <w:position w:val="-1"/>
          <w:lang w:val="es-AR"/>
        </w:rPr>
        <w:t xml:space="preserve">1. </w:t>
      </w:r>
      <w:r w:rsidRPr="009737BD">
        <w:rPr>
          <w:rFonts w:ascii="Tahoma" w:hAnsi="Tahoma" w:cs="Tahoma"/>
          <w:spacing w:val="18"/>
          <w:position w:val="-1"/>
          <w:lang w:val="es-AR"/>
        </w:rPr>
        <w:t xml:space="preserve"> </w:t>
      </w:r>
      <w:r w:rsidRPr="009737BD">
        <w:rPr>
          <w:rFonts w:ascii="Tahoma" w:hAnsi="Tahoma" w:cs="Tahoma"/>
          <w:position w:val="-1"/>
          <w:lang w:val="es-AR"/>
        </w:rPr>
        <w:t>El</w:t>
      </w:r>
      <w:r w:rsidRPr="009737BD">
        <w:rPr>
          <w:rFonts w:ascii="Tahoma" w:hAnsi="Tahoma" w:cs="Tahoma"/>
          <w:spacing w:val="-2"/>
          <w:position w:val="-1"/>
          <w:lang w:val="es-AR"/>
        </w:rPr>
        <w:t xml:space="preserve"> </w:t>
      </w:r>
      <w:r w:rsidRPr="009737BD">
        <w:rPr>
          <w:rFonts w:ascii="Tahoma" w:hAnsi="Tahoma" w:cs="Tahoma"/>
          <w:position w:val="-1"/>
          <w:lang w:val="es-AR"/>
        </w:rPr>
        <w:t>jurado</w:t>
      </w:r>
      <w:r w:rsidRPr="009737BD">
        <w:rPr>
          <w:rFonts w:ascii="Tahoma" w:hAnsi="Tahoma" w:cs="Tahoma"/>
          <w:spacing w:val="-5"/>
          <w:position w:val="-1"/>
          <w:lang w:val="es-AR"/>
        </w:rPr>
        <w:t xml:space="preserve"> </w:t>
      </w:r>
      <w:r w:rsidRPr="009737BD">
        <w:rPr>
          <w:rFonts w:ascii="Tahoma" w:hAnsi="Tahoma" w:cs="Tahoma"/>
          <w:position w:val="-1"/>
          <w:lang w:val="es-AR"/>
        </w:rPr>
        <w:t>es</w:t>
      </w:r>
      <w:r w:rsidRPr="009737BD">
        <w:rPr>
          <w:rFonts w:ascii="Tahoma" w:hAnsi="Tahoma" w:cs="Tahoma"/>
          <w:spacing w:val="1"/>
          <w:position w:val="-1"/>
          <w:lang w:val="es-AR"/>
        </w:rPr>
        <w:t>t</w:t>
      </w:r>
      <w:r w:rsidRPr="009737BD">
        <w:rPr>
          <w:rFonts w:ascii="Tahoma" w:hAnsi="Tahoma" w:cs="Tahoma"/>
          <w:position w:val="-1"/>
          <w:lang w:val="es-AR"/>
        </w:rPr>
        <w:t>ará</w:t>
      </w:r>
      <w:r w:rsidRPr="009737BD">
        <w:rPr>
          <w:rFonts w:ascii="Tahoma" w:hAnsi="Tahoma" w:cs="Tahoma"/>
          <w:spacing w:val="-2"/>
          <w:position w:val="-1"/>
          <w:lang w:val="es-AR"/>
        </w:rPr>
        <w:t xml:space="preserve"> </w:t>
      </w:r>
      <w:r w:rsidRPr="009737BD">
        <w:rPr>
          <w:rFonts w:ascii="Tahoma" w:hAnsi="Tahoma" w:cs="Tahoma"/>
          <w:position w:val="-1"/>
          <w:lang w:val="es-AR"/>
        </w:rPr>
        <w:t>co</w:t>
      </w:r>
      <w:r w:rsidRPr="009737BD">
        <w:rPr>
          <w:rFonts w:ascii="Tahoma" w:hAnsi="Tahoma" w:cs="Tahoma"/>
          <w:spacing w:val="1"/>
          <w:position w:val="-1"/>
          <w:lang w:val="es-AR"/>
        </w:rPr>
        <w:t>n</w:t>
      </w:r>
      <w:r w:rsidRPr="009737BD">
        <w:rPr>
          <w:rFonts w:ascii="Tahoma" w:hAnsi="Tahoma" w:cs="Tahoma"/>
          <w:position w:val="-1"/>
          <w:lang w:val="es-AR"/>
        </w:rPr>
        <w:t>for</w:t>
      </w:r>
      <w:r w:rsidRPr="009737BD">
        <w:rPr>
          <w:rFonts w:ascii="Tahoma" w:hAnsi="Tahoma" w:cs="Tahoma"/>
          <w:spacing w:val="1"/>
          <w:position w:val="-1"/>
          <w:lang w:val="es-AR"/>
        </w:rPr>
        <w:t>m</w:t>
      </w:r>
      <w:r w:rsidRPr="009737BD">
        <w:rPr>
          <w:rFonts w:ascii="Tahoma" w:hAnsi="Tahoma" w:cs="Tahoma"/>
          <w:position w:val="-1"/>
          <w:lang w:val="es-AR"/>
        </w:rPr>
        <w:t>ado</w:t>
      </w:r>
      <w:r w:rsidRPr="009737BD">
        <w:rPr>
          <w:rFonts w:ascii="Tahoma" w:hAnsi="Tahoma" w:cs="Tahoma"/>
          <w:spacing w:val="-1"/>
          <w:position w:val="-1"/>
          <w:lang w:val="es-AR"/>
        </w:rPr>
        <w:t xml:space="preserve"> </w:t>
      </w:r>
      <w:r w:rsidRPr="009737BD">
        <w:rPr>
          <w:rFonts w:ascii="Tahoma" w:hAnsi="Tahoma" w:cs="Tahoma"/>
          <w:position w:val="-1"/>
          <w:lang w:val="es-AR"/>
        </w:rPr>
        <w:t>por:</w:t>
      </w:r>
    </w:p>
    <w:p w:rsidR="00625E06" w:rsidRPr="009737BD" w:rsidRDefault="00625E06" w:rsidP="00625E06">
      <w:pPr>
        <w:widowControl w:val="0"/>
        <w:autoSpaceDE w:val="0"/>
        <w:autoSpaceDN w:val="0"/>
        <w:adjustRightInd w:val="0"/>
        <w:spacing w:after="0" w:line="265" w:lineRule="exact"/>
        <w:ind w:left="463"/>
        <w:rPr>
          <w:rFonts w:ascii="Tahoma" w:hAnsi="Tahoma" w:cs="Tahoma"/>
          <w:lang w:val="es-AR"/>
        </w:rPr>
      </w:pPr>
      <w:r w:rsidRPr="009737BD">
        <w:rPr>
          <w:rFonts w:ascii="Tahoma" w:hAnsi="Tahoma" w:cs="Tahoma"/>
          <w:position w:val="-1"/>
          <w:lang w:val="es-AR"/>
        </w:rPr>
        <w:t xml:space="preserve">a. </w:t>
      </w:r>
      <w:r w:rsidRPr="009737BD">
        <w:rPr>
          <w:rFonts w:ascii="Tahoma" w:hAnsi="Tahoma" w:cs="Tahoma"/>
          <w:spacing w:val="22"/>
          <w:position w:val="-1"/>
          <w:lang w:val="es-AR"/>
        </w:rPr>
        <w:t xml:space="preserve"> </w:t>
      </w:r>
      <w:r w:rsidRPr="009737BD">
        <w:rPr>
          <w:rFonts w:ascii="Tahoma" w:hAnsi="Tahoma" w:cs="Tahoma"/>
          <w:position w:val="-1"/>
          <w:lang w:val="es-AR"/>
        </w:rPr>
        <w:t>El</w:t>
      </w:r>
      <w:r w:rsidRPr="009737BD">
        <w:rPr>
          <w:rFonts w:ascii="Tahoma" w:hAnsi="Tahoma" w:cs="Tahoma"/>
          <w:spacing w:val="-2"/>
          <w:position w:val="-1"/>
          <w:lang w:val="es-AR"/>
        </w:rPr>
        <w:t xml:space="preserve"> </w:t>
      </w:r>
      <w:r w:rsidRPr="009737BD">
        <w:rPr>
          <w:rFonts w:ascii="Tahoma" w:hAnsi="Tahoma" w:cs="Tahoma"/>
          <w:position w:val="-1"/>
          <w:lang w:val="es-AR"/>
        </w:rPr>
        <w:t>Intendente</w:t>
      </w:r>
      <w:r w:rsidRPr="009737BD">
        <w:rPr>
          <w:rFonts w:ascii="Tahoma" w:hAnsi="Tahoma" w:cs="Tahoma"/>
          <w:spacing w:val="-10"/>
          <w:position w:val="-1"/>
          <w:lang w:val="es-AR"/>
        </w:rPr>
        <w:t xml:space="preserve"> </w:t>
      </w:r>
      <w:r w:rsidRPr="009737BD">
        <w:rPr>
          <w:rFonts w:ascii="Tahoma" w:hAnsi="Tahoma" w:cs="Tahoma"/>
          <w:position w:val="-1"/>
          <w:lang w:val="es-AR"/>
        </w:rPr>
        <w:t>Mun</w:t>
      </w:r>
      <w:r w:rsidRPr="009737BD">
        <w:rPr>
          <w:rFonts w:ascii="Tahoma" w:hAnsi="Tahoma" w:cs="Tahoma"/>
          <w:spacing w:val="1"/>
          <w:position w:val="-1"/>
          <w:lang w:val="es-AR"/>
        </w:rPr>
        <w:t>i</w:t>
      </w:r>
      <w:r w:rsidRPr="009737BD">
        <w:rPr>
          <w:rFonts w:ascii="Tahoma" w:hAnsi="Tahoma" w:cs="Tahoma"/>
          <w:position w:val="-1"/>
          <w:lang w:val="es-AR"/>
        </w:rPr>
        <w:t>cipal</w:t>
      </w:r>
    </w:p>
    <w:p w:rsidR="00625E06" w:rsidRPr="009737BD" w:rsidRDefault="00625E06" w:rsidP="00625E06">
      <w:pPr>
        <w:widowControl w:val="0"/>
        <w:autoSpaceDE w:val="0"/>
        <w:autoSpaceDN w:val="0"/>
        <w:adjustRightInd w:val="0"/>
        <w:spacing w:before="7" w:after="0" w:line="266" w:lineRule="exact"/>
        <w:ind w:left="823" w:right="69" w:hanging="360"/>
        <w:rPr>
          <w:rFonts w:ascii="Tahoma" w:hAnsi="Tahoma" w:cs="Tahoma"/>
          <w:lang w:val="es-AR"/>
        </w:rPr>
      </w:pPr>
      <w:r w:rsidRPr="009737BD">
        <w:rPr>
          <w:rFonts w:ascii="Tahoma" w:hAnsi="Tahoma" w:cs="Tahoma"/>
          <w:lang w:val="es-AR"/>
        </w:rPr>
        <w:t xml:space="preserve">b. </w:t>
      </w:r>
      <w:r w:rsidRPr="009737BD">
        <w:rPr>
          <w:rFonts w:ascii="Tahoma" w:hAnsi="Tahoma" w:cs="Tahoma"/>
          <w:spacing w:val="16"/>
          <w:lang w:val="es-AR"/>
        </w:rPr>
        <w:t xml:space="preserve"> </w:t>
      </w:r>
      <w:r w:rsidRPr="009737BD">
        <w:rPr>
          <w:rFonts w:ascii="Tahoma" w:hAnsi="Tahoma" w:cs="Tahoma"/>
          <w:lang w:val="es-AR"/>
        </w:rPr>
        <w:t>Dos</w:t>
      </w:r>
      <w:r w:rsidRPr="009737BD">
        <w:rPr>
          <w:rFonts w:ascii="Tahoma" w:hAnsi="Tahoma" w:cs="Tahoma"/>
          <w:spacing w:val="25"/>
          <w:lang w:val="es-AR"/>
        </w:rPr>
        <w:t xml:space="preserve"> </w:t>
      </w:r>
      <w:r w:rsidRPr="009737BD">
        <w:rPr>
          <w:rFonts w:ascii="Tahoma" w:hAnsi="Tahoma" w:cs="Tahoma"/>
          <w:lang w:val="es-AR"/>
        </w:rPr>
        <w:t>miemb</w:t>
      </w:r>
      <w:r w:rsidRPr="009737BD">
        <w:rPr>
          <w:rFonts w:ascii="Tahoma" w:hAnsi="Tahoma" w:cs="Tahoma"/>
          <w:spacing w:val="1"/>
          <w:lang w:val="es-AR"/>
        </w:rPr>
        <w:t>r</w:t>
      </w:r>
      <w:r w:rsidRPr="009737BD">
        <w:rPr>
          <w:rFonts w:ascii="Tahoma" w:hAnsi="Tahoma" w:cs="Tahoma"/>
          <w:lang w:val="es-AR"/>
        </w:rPr>
        <w:t>os</w:t>
      </w:r>
      <w:r w:rsidRPr="009737BD">
        <w:rPr>
          <w:rFonts w:ascii="Tahoma" w:hAnsi="Tahoma" w:cs="Tahoma"/>
          <w:spacing w:val="22"/>
          <w:lang w:val="es-AR"/>
        </w:rPr>
        <w:t xml:space="preserve"> </w:t>
      </w:r>
      <w:r w:rsidRPr="009737BD">
        <w:rPr>
          <w:rFonts w:ascii="Tahoma" w:hAnsi="Tahoma" w:cs="Tahoma"/>
          <w:lang w:val="es-AR"/>
        </w:rPr>
        <w:t>del</w:t>
      </w:r>
      <w:r w:rsidRPr="009737BD">
        <w:rPr>
          <w:rFonts w:ascii="Tahoma" w:hAnsi="Tahoma" w:cs="Tahoma"/>
          <w:spacing w:val="26"/>
          <w:lang w:val="es-AR"/>
        </w:rPr>
        <w:t xml:space="preserve"> </w:t>
      </w:r>
      <w:r w:rsidRPr="009737BD">
        <w:rPr>
          <w:rFonts w:ascii="Tahoma" w:hAnsi="Tahoma" w:cs="Tahoma"/>
          <w:lang w:val="es-AR"/>
        </w:rPr>
        <w:t>Ho</w:t>
      </w:r>
      <w:r w:rsidRPr="009737BD">
        <w:rPr>
          <w:rFonts w:ascii="Tahoma" w:hAnsi="Tahoma" w:cs="Tahoma"/>
          <w:spacing w:val="1"/>
          <w:lang w:val="es-AR"/>
        </w:rPr>
        <w:t>no</w:t>
      </w:r>
      <w:r w:rsidRPr="009737BD">
        <w:rPr>
          <w:rFonts w:ascii="Tahoma" w:hAnsi="Tahoma" w:cs="Tahoma"/>
          <w:lang w:val="es-AR"/>
        </w:rPr>
        <w:t>rable</w:t>
      </w:r>
      <w:r w:rsidRPr="009737BD">
        <w:rPr>
          <w:rFonts w:ascii="Tahoma" w:hAnsi="Tahoma" w:cs="Tahoma"/>
          <w:spacing w:val="22"/>
          <w:lang w:val="es-AR"/>
        </w:rPr>
        <w:t xml:space="preserve"> </w:t>
      </w:r>
      <w:r w:rsidRPr="009737BD">
        <w:rPr>
          <w:rFonts w:ascii="Tahoma" w:hAnsi="Tahoma" w:cs="Tahoma"/>
          <w:lang w:val="es-AR"/>
        </w:rPr>
        <w:t>Concejo</w:t>
      </w:r>
      <w:r w:rsidRPr="009737BD">
        <w:rPr>
          <w:rFonts w:ascii="Tahoma" w:hAnsi="Tahoma" w:cs="Tahoma"/>
          <w:spacing w:val="21"/>
          <w:lang w:val="es-AR"/>
        </w:rPr>
        <w:t xml:space="preserve"> </w:t>
      </w:r>
      <w:r w:rsidRPr="009737BD">
        <w:rPr>
          <w:rFonts w:ascii="Tahoma" w:hAnsi="Tahoma" w:cs="Tahoma"/>
          <w:lang w:val="es-AR"/>
        </w:rPr>
        <w:t>Delibera</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21"/>
          <w:lang w:val="es-AR"/>
        </w:rPr>
        <w:t xml:space="preserve"> </w:t>
      </w:r>
      <w:r w:rsidRPr="009737BD">
        <w:rPr>
          <w:rFonts w:ascii="Tahoma" w:hAnsi="Tahoma" w:cs="Tahoma"/>
          <w:lang w:val="es-AR"/>
        </w:rPr>
        <w:t>a</w:t>
      </w:r>
      <w:r w:rsidRPr="009737BD">
        <w:rPr>
          <w:rFonts w:ascii="Tahoma" w:hAnsi="Tahoma" w:cs="Tahoma"/>
          <w:spacing w:val="28"/>
          <w:lang w:val="es-AR"/>
        </w:rPr>
        <w:t xml:space="preserve"> </w:t>
      </w:r>
      <w:r w:rsidRPr="009737BD">
        <w:rPr>
          <w:rFonts w:ascii="Tahoma" w:hAnsi="Tahoma" w:cs="Tahoma"/>
          <w:lang w:val="es-AR"/>
        </w:rPr>
        <w:t>deter</w:t>
      </w:r>
      <w:r w:rsidRPr="009737BD">
        <w:rPr>
          <w:rFonts w:ascii="Tahoma" w:hAnsi="Tahoma" w:cs="Tahoma"/>
          <w:spacing w:val="2"/>
          <w:lang w:val="es-AR"/>
        </w:rPr>
        <w:t>m</w:t>
      </w:r>
      <w:r w:rsidRPr="009737BD">
        <w:rPr>
          <w:rFonts w:ascii="Tahoma" w:hAnsi="Tahoma" w:cs="Tahoma"/>
          <w:lang w:val="es-AR"/>
        </w:rPr>
        <w:t>inar</w:t>
      </w:r>
      <w:r w:rsidRPr="009737BD">
        <w:rPr>
          <w:rFonts w:ascii="Tahoma" w:hAnsi="Tahoma" w:cs="Tahoma"/>
          <w:spacing w:val="24"/>
          <w:lang w:val="es-AR"/>
        </w:rPr>
        <w:t xml:space="preserve"> </w:t>
      </w:r>
      <w:r w:rsidRPr="009737BD">
        <w:rPr>
          <w:rFonts w:ascii="Tahoma" w:hAnsi="Tahoma" w:cs="Tahoma"/>
          <w:lang w:val="es-AR"/>
        </w:rPr>
        <w:t>de</w:t>
      </w:r>
      <w:r w:rsidRPr="009737BD">
        <w:rPr>
          <w:rFonts w:ascii="Tahoma" w:hAnsi="Tahoma" w:cs="Tahoma"/>
          <w:spacing w:val="26"/>
          <w:lang w:val="es-AR"/>
        </w:rPr>
        <w:t xml:space="preserve"> </w:t>
      </w:r>
      <w:r w:rsidRPr="009737BD">
        <w:rPr>
          <w:rFonts w:ascii="Tahoma" w:hAnsi="Tahoma" w:cs="Tahoma"/>
          <w:lang w:val="es-AR"/>
        </w:rPr>
        <w:t>co</w:t>
      </w:r>
      <w:r w:rsidRPr="009737BD">
        <w:rPr>
          <w:rFonts w:ascii="Tahoma" w:hAnsi="Tahoma" w:cs="Tahoma"/>
          <w:spacing w:val="2"/>
          <w:lang w:val="es-AR"/>
        </w:rPr>
        <w:t>m</w:t>
      </w:r>
      <w:r w:rsidRPr="009737BD">
        <w:rPr>
          <w:rFonts w:ascii="Tahoma" w:hAnsi="Tahoma" w:cs="Tahoma"/>
          <w:lang w:val="es-AR"/>
        </w:rPr>
        <w:t>ún</w:t>
      </w:r>
      <w:r w:rsidRPr="009737BD">
        <w:rPr>
          <w:rFonts w:ascii="Tahoma" w:hAnsi="Tahoma" w:cs="Tahoma"/>
          <w:spacing w:val="26"/>
          <w:lang w:val="es-AR"/>
        </w:rPr>
        <w:t xml:space="preserve"> </w:t>
      </w:r>
      <w:r w:rsidRPr="009737BD">
        <w:rPr>
          <w:rFonts w:ascii="Tahoma" w:hAnsi="Tahoma" w:cs="Tahoma"/>
          <w:lang w:val="es-AR"/>
        </w:rPr>
        <w:t>ac</w:t>
      </w:r>
      <w:r w:rsidRPr="009737BD">
        <w:rPr>
          <w:rFonts w:ascii="Tahoma" w:hAnsi="Tahoma" w:cs="Tahoma"/>
          <w:spacing w:val="1"/>
          <w:lang w:val="es-AR"/>
        </w:rPr>
        <w:t>u</w:t>
      </w:r>
      <w:r w:rsidRPr="009737BD">
        <w:rPr>
          <w:rFonts w:ascii="Tahoma" w:hAnsi="Tahoma" w:cs="Tahoma"/>
          <w:lang w:val="es-AR"/>
        </w:rPr>
        <w:t>er</w:t>
      </w:r>
      <w:r w:rsidRPr="009737BD">
        <w:rPr>
          <w:rFonts w:ascii="Tahoma" w:hAnsi="Tahoma" w:cs="Tahoma"/>
          <w:spacing w:val="1"/>
          <w:lang w:val="es-AR"/>
        </w:rPr>
        <w:t>d</w:t>
      </w:r>
      <w:r w:rsidRPr="009737BD">
        <w:rPr>
          <w:rFonts w:ascii="Tahoma" w:hAnsi="Tahoma" w:cs="Tahoma"/>
          <w:lang w:val="es-AR"/>
        </w:rPr>
        <w:t xml:space="preserve">o </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p</w:t>
      </w:r>
      <w:r w:rsidRPr="009737BD">
        <w:rPr>
          <w:rFonts w:ascii="Tahoma" w:hAnsi="Tahoma" w:cs="Tahoma"/>
          <w:spacing w:val="1"/>
          <w:lang w:val="es-AR"/>
        </w:rPr>
        <w:t>e</w:t>
      </w:r>
      <w:r w:rsidRPr="009737BD">
        <w:rPr>
          <w:rFonts w:ascii="Tahoma" w:hAnsi="Tahoma" w:cs="Tahoma"/>
          <w:lang w:val="es-AR"/>
        </w:rPr>
        <w:t>t</w:t>
      </w:r>
      <w:r w:rsidRPr="009737BD">
        <w:rPr>
          <w:rFonts w:ascii="Tahoma" w:hAnsi="Tahoma" w:cs="Tahoma"/>
          <w:spacing w:val="1"/>
          <w:lang w:val="es-AR"/>
        </w:rPr>
        <w:t>and</w:t>
      </w:r>
      <w:r w:rsidRPr="009737BD">
        <w:rPr>
          <w:rFonts w:ascii="Tahoma" w:hAnsi="Tahoma" w:cs="Tahoma"/>
          <w:lang w:val="es-AR"/>
        </w:rPr>
        <w:t>o</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 xml:space="preserve">o </w:t>
      </w:r>
      <w:r w:rsidRPr="009737BD">
        <w:rPr>
          <w:rFonts w:ascii="Tahoma" w:hAnsi="Tahoma" w:cs="Tahoma"/>
          <w:spacing w:val="1"/>
          <w:lang w:val="es-AR"/>
        </w:rPr>
        <w:t>p</w:t>
      </w:r>
      <w:r w:rsidRPr="009737BD">
        <w:rPr>
          <w:rFonts w:ascii="Tahoma" w:hAnsi="Tahoma" w:cs="Tahoma"/>
          <w:lang w:val="es-AR"/>
        </w:rPr>
        <w:t>o</w:t>
      </w:r>
      <w:r w:rsidRPr="009737BD">
        <w:rPr>
          <w:rFonts w:ascii="Tahoma" w:hAnsi="Tahoma" w:cs="Tahoma"/>
          <w:spacing w:val="1"/>
          <w:lang w:val="es-AR"/>
        </w:rPr>
        <w:t>si</w:t>
      </w:r>
      <w:r w:rsidRPr="009737BD">
        <w:rPr>
          <w:rFonts w:ascii="Tahoma" w:hAnsi="Tahoma" w:cs="Tahoma"/>
          <w:lang w:val="es-AR"/>
        </w:rPr>
        <w:t>ble</w:t>
      </w:r>
      <w:r w:rsidRPr="009737BD">
        <w:rPr>
          <w:rFonts w:ascii="Tahoma" w:hAnsi="Tahoma" w:cs="Tahoma"/>
          <w:spacing w:val="-2"/>
          <w:lang w:val="es-AR"/>
        </w:rPr>
        <w:t xml:space="preserve"> </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spacing w:val="1"/>
          <w:lang w:val="es-AR"/>
        </w:rPr>
        <w:t>re</w:t>
      </w:r>
      <w:r w:rsidRPr="009737BD">
        <w:rPr>
          <w:rFonts w:ascii="Tahoma" w:hAnsi="Tahoma" w:cs="Tahoma"/>
          <w:lang w:val="es-AR"/>
        </w:rPr>
        <w:t>pre</w:t>
      </w:r>
      <w:r w:rsidRPr="009737BD">
        <w:rPr>
          <w:rFonts w:ascii="Tahoma" w:hAnsi="Tahoma" w:cs="Tahoma"/>
          <w:spacing w:val="-2"/>
          <w:lang w:val="es-AR"/>
        </w:rPr>
        <w:t>s</w:t>
      </w:r>
      <w:r w:rsidRPr="009737BD">
        <w:rPr>
          <w:rFonts w:ascii="Tahoma" w:hAnsi="Tahoma" w:cs="Tahoma"/>
          <w:spacing w:val="1"/>
          <w:lang w:val="es-AR"/>
        </w:rPr>
        <w:t>e</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ación</w:t>
      </w:r>
      <w:r w:rsidRPr="009737BD">
        <w:rPr>
          <w:rFonts w:ascii="Tahoma" w:hAnsi="Tahoma" w:cs="Tahoma"/>
          <w:spacing w:val="-1"/>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líti</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org</w:t>
      </w:r>
      <w:r w:rsidRPr="009737BD">
        <w:rPr>
          <w:rFonts w:ascii="Tahoma" w:hAnsi="Tahoma" w:cs="Tahoma"/>
          <w:spacing w:val="1"/>
          <w:lang w:val="es-AR"/>
        </w:rPr>
        <w:t>a</w:t>
      </w:r>
      <w:r w:rsidRPr="009737BD">
        <w:rPr>
          <w:rFonts w:ascii="Tahoma" w:hAnsi="Tahoma" w:cs="Tahoma"/>
          <w:lang w:val="es-AR"/>
        </w:rPr>
        <w:t>nismo.</w:t>
      </w:r>
    </w:p>
    <w:p w:rsidR="00625E06" w:rsidRPr="009737BD" w:rsidRDefault="00625E06" w:rsidP="00625E06">
      <w:pPr>
        <w:widowControl w:val="0"/>
        <w:autoSpaceDE w:val="0"/>
        <w:autoSpaceDN w:val="0"/>
        <w:adjustRightInd w:val="0"/>
        <w:spacing w:after="0" w:line="258" w:lineRule="exact"/>
        <w:ind w:left="463"/>
        <w:rPr>
          <w:rFonts w:ascii="Tahoma" w:hAnsi="Tahoma" w:cs="Tahoma"/>
          <w:lang w:val="es-AR"/>
        </w:rPr>
      </w:pPr>
      <w:r w:rsidRPr="009737BD">
        <w:rPr>
          <w:rFonts w:ascii="Tahoma" w:hAnsi="Tahoma" w:cs="Tahoma"/>
          <w:spacing w:val="-1"/>
          <w:position w:val="-1"/>
          <w:lang w:val="es-AR"/>
        </w:rPr>
        <w:t>c</w:t>
      </w:r>
      <w:r w:rsidRPr="009737BD">
        <w:rPr>
          <w:rFonts w:ascii="Tahoma" w:hAnsi="Tahoma" w:cs="Tahoma"/>
          <w:position w:val="-1"/>
          <w:lang w:val="es-AR"/>
        </w:rPr>
        <w:t xml:space="preserve">. </w:t>
      </w:r>
      <w:r w:rsidRPr="009737BD">
        <w:rPr>
          <w:rFonts w:ascii="Tahoma" w:hAnsi="Tahoma" w:cs="Tahoma"/>
          <w:spacing w:val="48"/>
          <w:position w:val="-1"/>
          <w:lang w:val="es-AR"/>
        </w:rPr>
        <w:t xml:space="preserve"> </w:t>
      </w:r>
      <w:r w:rsidRPr="009737BD">
        <w:rPr>
          <w:rFonts w:ascii="Tahoma" w:hAnsi="Tahoma" w:cs="Tahoma"/>
          <w:position w:val="-1"/>
          <w:lang w:val="es-AR"/>
        </w:rPr>
        <w:t>Un</w:t>
      </w:r>
      <w:r w:rsidRPr="009737BD">
        <w:rPr>
          <w:rFonts w:ascii="Tahoma" w:hAnsi="Tahoma" w:cs="Tahoma"/>
          <w:spacing w:val="-2"/>
          <w:position w:val="-1"/>
          <w:lang w:val="es-AR"/>
        </w:rPr>
        <w:t xml:space="preserve"> </w:t>
      </w:r>
      <w:r w:rsidRPr="009737BD">
        <w:rPr>
          <w:rFonts w:ascii="Tahoma" w:hAnsi="Tahoma" w:cs="Tahoma"/>
          <w:position w:val="-1"/>
          <w:lang w:val="es-AR"/>
        </w:rPr>
        <w:t>S</w:t>
      </w:r>
      <w:r w:rsidRPr="009737BD">
        <w:rPr>
          <w:rFonts w:ascii="Tahoma" w:hAnsi="Tahoma" w:cs="Tahoma"/>
          <w:spacing w:val="1"/>
          <w:position w:val="-1"/>
          <w:lang w:val="es-AR"/>
        </w:rPr>
        <w:t>e</w:t>
      </w:r>
      <w:r w:rsidRPr="009737BD">
        <w:rPr>
          <w:rFonts w:ascii="Tahoma" w:hAnsi="Tahoma" w:cs="Tahoma"/>
          <w:position w:val="-1"/>
          <w:lang w:val="es-AR"/>
        </w:rPr>
        <w:t>c</w:t>
      </w:r>
      <w:r w:rsidRPr="009737BD">
        <w:rPr>
          <w:rFonts w:ascii="Tahoma" w:hAnsi="Tahoma" w:cs="Tahoma"/>
          <w:spacing w:val="1"/>
          <w:position w:val="-1"/>
          <w:lang w:val="es-AR"/>
        </w:rPr>
        <w:t>r</w:t>
      </w:r>
      <w:r w:rsidRPr="009737BD">
        <w:rPr>
          <w:rFonts w:ascii="Tahoma" w:hAnsi="Tahoma" w:cs="Tahoma"/>
          <w:position w:val="-1"/>
          <w:lang w:val="es-AR"/>
        </w:rPr>
        <w:t>etar</w:t>
      </w:r>
      <w:r w:rsidRPr="009737BD">
        <w:rPr>
          <w:rFonts w:ascii="Tahoma" w:hAnsi="Tahoma" w:cs="Tahoma"/>
          <w:spacing w:val="1"/>
          <w:position w:val="-1"/>
          <w:lang w:val="es-AR"/>
        </w:rPr>
        <w:t>i</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position w:val="-1"/>
          <w:lang w:val="es-AR"/>
        </w:rPr>
        <w:t>q</w:t>
      </w:r>
      <w:r w:rsidRPr="009737BD">
        <w:rPr>
          <w:rFonts w:ascii="Tahoma" w:hAnsi="Tahoma" w:cs="Tahoma"/>
          <w:spacing w:val="1"/>
          <w:position w:val="-1"/>
          <w:lang w:val="es-AR"/>
        </w:rPr>
        <w:t>u</w:t>
      </w:r>
      <w:r w:rsidRPr="009737BD">
        <w:rPr>
          <w:rFonts w:ascii="Tahoma" w:hAnsi="Tahoma" w:cs="Tahoma"/>
          <w:position w:val="-1"/>
          <w:lang w:val="es-AR"/>
        </w:rPr>
        <w:t>e desi</w:t>
      </w:r>
      <w:r w:rsidRPr="009737BD">
        <w:rPr>
          <w:rFonts w:ascii="Tahoma" w:hAnsi="Tahoma" w:cs="Tahoma"/>
          <w:spacing w:val="1"/>
          <w:position w:val="-1"/>
          <w:lang w:val="es-AR"/>
        </w:rPr>
        <w:t>g</w:t>
      </w:r>
      <w:r w:rsidRPr="009737BD">
        <w:rPr>
          <w:rFonts w:ascii="Tahoma" w:hAnsi="Tahoma" w:cs="Tahoma"/>
          <w:position w:val="-1"/>
          <w:lang w:val="es-AR"/>
        </w:rPr>
        <w:t>ne</w:t>
      </w:r>
      <w:r w:rsidRPr="009737BD">
        <w:rPr>
          <w:rFonts w:ascii="Tahoma" w:hAnsi="Tahoma" w:cs="Tahoma"/>
          <w:spacing w:val="-3"/>
          <w:position w:val="-1"/>
          <w:lang w:val="es-AR"/>
        </w:rPr>
        <w:t xml:space="preserve"> </w:t>
      </w:r>
      <w:r w:rsidRPr="009737BD">
        <w:rPr>
          <w:rFonts w:ascii="Tahoma" w:hAnsi="Tahoma" w:cs="Tahoma"/>
          <w:position w:val="-1"/>
          <w:lang w:val="es-AR"/>
        </w:rPr>
        <w:t>el</w:t>
      </w:r>
      <w:r w:rsidRPr="009737BD">
        <w:rPr>
          <w:rFonts w:ascii="Tahoma" w:hAnsi="Tahoma" w:cs="Tahoma"/>
          <w:spacing w:val="-2"/>
          <w:position w:val="-1"/>
          <w:lang w:val="es-AR"/>
        </w:rPr>
        <w:t xml:space="preserve"> </w:t>
      </w:r>
      <w:r w:rsidRPr="009737BD">
        <w:rPr>
          <w:rFonts w:ascii="Tahoma" w:hAnsi="Tahoma" w:cs="Tahoma"/>
          <w:position w:val="-1"/>
          <w:lang w:val="es-AR"/>
        </w:rPr>
        <w:t>I</w:t>
      </w:r>
      <w:r w:rsidRPr="009737BD">
        <w:rPr>
          <w:rFonts w:ascii="Tahoma" w:hAnsi="Tahoma" w:cs="Tahoma"/>
          <w:spacing w:val="1"/>
          <w:position w:val="-1"/>
          <w:lang w:val="es-AR"/>
        </w:rPr>
        <w:t>n</w:t>
      </w:r>
      <w:r w:rsidRPr="009737BD">
        <w:rPr>
          <w:rFonts w:ascii="Tahoma" w:hAnsi="Tahoma" w:cs="Tahoma"/>
          <w:position w:val="-1"/>
          <w:lang w:val="es-AR"/>
        </w:rPr>
        <w:t>te</w:t>
      </w:r>
      <w:r w:rsidRPr="009737BD">
        <w:rPr>
          <w:rFonts w:ascii="Tahoma" w:hAnsi="Tahoma" w:cs="Tahoma"/>
          <w:spacing w:val="1"/>
          <w:position w:val="-1"/>
          <w:lang w:val="es-AR"/>
        </w:rPr>
        <w:t>nd</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e.</w:t>
      </w:r>
    </w:p>
    <w:p w:rsidR="00625E06" w:rsidRPr="009737BD" w:rsidRDefault="00625E06" w:rsidP="001357E4">
      <w:pPr>
        <w:widowControl w:val="0"/>
        <w:autoSpaceDE w:val="0"/>
        <w:autoSpaceDN w:val="0"/>
        <w:adjustRightInd w:val="0"/>
        <w:spacing w:before="7" w:after="0" w:line="266" w:lineRule="exact"/>
        <w:ind w:left="463" w:right="4072"/>
        <w:jc w:val="both"/>
        <w:rPr>
          <w:rFonts w:ascii="Tahoma" w:hAnsi="Tahoma" w:cs="Tahoma"/>
          <w:lang w:val="es-AR"/>
        </w:rPr>
      </w:pPr>
      <w:r w:rsidRPr="009737BD">
        <w:rPr>
          <w:rFonts w:ascii="Tahoma" w:hAnsi="Tahoma" w:cs="Tahoma"/>
          <w:lang w:val="es-AR"/>
        </w:rPr>
        <w:t xml:space="preserve">d. </w:t>
      </w:r>
      <w:r w:rsidRPr="009737BD">
        <w:rPr>
          <w:rFonts w:ascii="Tahoma" w:hAnsi="Tahoma" w:cs="Tahoma"/>
          <w:spacing w:val="16"/>
          <w:lang w:val="es-AR"/>
        </w:rPr>
        <w:t xml:space="preserve"> </w:t>
      </w:r>
      <w:r w:rsidRPr="009737BD">
        <w:rPr>
          <w:rFonts w:ascii="Tahoma" w:hAnsi="Tahoma" w:cs="Tahoma"/>
          <w:lang w:val="es-AR"/>
        </w:rPr>
        <w:t>Un</w:t>
      </w:r>
      <w:r w:rsidRPr="009737BD">
        <w:rPr>
          <w:rFonts w:ascii="Tahoma" w:hAnsi="Tahoma" w:cs="Tahoma"/>
          <w:spacing w:val="-2"/>
          <w:lang w:val="es-AR"/>
        </w:rPr>
        <w:t xml:space="preserve"> </w:t>
      </w:r>
      <w:r w:rsidRPr="009737BD">
        <w:rPr>
          <w:rFonts w:ascii="Tahoma" w:hAnsi="Tahoma" w:cs="Tahoma"/>
          <w:lang w:val="es-AR"/>
        </w:rPr>
        <w:t>represe</w:t>
      </w:r>
      <w:r w:rsidRPr="009737BD">
        <w:rPr>
          <w:rFonts w:ascii="Tahoma" w:hAnsi="Tahoma" w:cs="Tahoma"/>
          <w:spacing w:val="1"/>
          <w:lang w:val="es-AR"/>
        </w:rPr>
        <w:t>n</w:t>
      </w:r>
      <w:r w:rsidRPr="009737BD">
        <w:rPr>
          <w:rFonts w:ascii="Tahoma" w:hAnsi="Tahoma" w:cs="Tahoma"/>
          <w:lang w:val="es-AR"/>
        </w:rPr>
        <w:t>tan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spacing w:val="1"/>
          <w:lang w:val="es-AR"/>
        </w:rPr>
        <w:t>C</w:t>
      </w:r>
      <w:r w:rsidRPr="009737BD">
        <w:rPr>
          <w:rFonts w:ascii="Tahoma" w:hAnsi="Tahoma" w:cs="Tahoma"/>
          <w:lang w:val="es-AR"/>
        </w:rPr>
        <w:t>olegio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Ar</w:t>
      </w:r>
      <w:r w:rsidRPr="009737BD">
        <w:rPr>
          <w:rFonts w:ascii="Tahoma" w:hAnsi="Tahoma" w:cs="Tahoma"/>
          <w:spacing w:val="1"/>
          <w:lang w:val="es-AR"/>
        </w:rPr>
        <w:t>q</w:t>
      </w:r>
      <w:r w:rsidRPr="009737BD">
        <w:rPr>
          <w:rFonts w:ascii="Tahoma" w:hAnsi="Tahoma" w:cs="Tahoma"/>
          <w:lang w:val="es-AR"/>
        </w:rPr>
        <w:t>uitecto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2"/>
          <w:lang w:val="es-AR"/>
        </w:rPr>
        <w:t xml:space="preserve"> </w:t>
      </w:r>
      <w:r w:rsidRPr="009737BD">
        <w:rPr>
          <w:rFonts w:ascii="Tahoma" w:hAnsi="Tahoma" w:cs="Tahoma"/>
          <w:lang w:val="es-AR"/>
        </w:rPr>
        <w:t xml:space="preserve">e.  </w:t>
      </w:r>
      <w:r w:rsidRPr="009737BD">
        <w:rPr>
          <w:rFonts w:ascii="Tahoma" w:hAnsi="Tahoma" w:cs="Tahoma"/>
          <w:spacing w:val="-27"/>
          <w:lang w:val="es-AR"/>
        </w:rPr>
        <w:t xml:space="preserve"> </w:t>
      </w:r>
      <w:r w:rsidRPr="009737BD">
        <w:rPr>
          <w:rFonts w:ascii="Tahoma" w:hAnsi="Tahoma" w:cs="Tahoma"/>
          <w:lang w:val="es-AR"/>
        </w:rPr>
        <w:t>Un</w:t>
      </w:r>
      <w:r w:rsidRPr="009737BD">
        <w:rPr>
          <w:rFonts w:ascii="Tahoma" w:hAnsi="Tahoma" w:cs="Tahoma"/>
          <w:spacing w:val="-2"/>
          <w:lang w:val="es-AR"/>
        </w:rPr>
        <w:t xml:space="preserve"> </w:t>
      </w:r>
      <w:r w:rsidRPr="009737BD">
        <w:rPr>
          <w:rFonts w:ascii="Tahoma" w:hAnsi="Tahoma" w:cs="Tahoma"/>
          <w:lang w:val="es-AR"/>
        </w:rPr>
        <w:t>represe</w:t>
      </w:r>
      <w:r w:rsidRPr="009737BD">
        <w:rPr>
          <w:rFonts w:ascii="Tahoma" w:hAnsi="Tahoma" w:cs="Tahoma"/>
          <w:spacing w:val="1"/>
          <w:lang w:val="es-AR"/>
        </w:rPr>
        <w:t>n</w:t>
      </w:r>
      <w:r w:rsidRPr="009737BD">
        <w:rPr>
          <w:rFonts w:ascii="Tahoma" w:hAnsi="Tahoma" w:cs="Tahoma"/>
          <w:lang w:val="es-AR"/>
        </w:rPr>
        <w:t>tan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spacing w:val="1"/>
          <w:lang w:val="es-AR"/>
        </w:rPr>
        <w:t>C</w:t>
      </w:r>
      <w:r w:rsidRPr="009737BD">
        <w:rPr>
          <w:rFonts w:ascii="Tahoma" w:hAnsi="Tahoma" w:cs="Tahoma"/>
          <w:lang w:val="es-AR"/>
        </w:rPr>
        <w:t>olegio</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Técnico</w:t>
      </w:r>
      <w:r w:rsidRPr="009737BD">
        <w:rPr>
          <w:rFonts w:ascii="Tahoma" w:hAnsi="Tahoma" w:cs="Tahoma"/>
          <w:spacing w:val="2"/>
          <w:lang w:val="es-AR"/>
        </w:rPr>
        <w:t>s</w:t>
      </w:r>
      <w:r w:rsidRPr="009737BD">
        <w:rPr>
          <w:rFonts w:ascii="Tahoma" w:hAnsi="Tahoma" w:cs="Tahoma"/>
          <w:lang w:val="es-AR"/>
        </w:rPr>
        <w:t>.</w:t>
      </w:r>
    </w:p>
    <w:p w:rsidR="00625E06" w:rsidRPr="009737BD" w:rsidRDefault="00625E06" w:rsidP="001357E4">
      <w:pPr>
        <w:widowControl w:val="0"/>
        <w:tabs>
          <w:tab w:val="left" w:pos="820"/>
        </w:tabs>
        <w:autoSpaceDE w:val="0"/>
        <w:autoSpaceDN w:val="0"/>
        <w:adjustRightInd w:val="0"/>
        <w:spacing w:after="0" w:line="258" w:lineRule="exact"/>
        <w:ind w:left="464"/>
        <w:jc w:val="both"/>
        <w:rPr>
          <w:rFonts w:ascii="Tahoma" w:hAnsi="Tahoma" w:cs="Tahoma"/>
          <w:lang w:val="es-AR"/>
        </w:rPr>
      </w:pPr>
      <w:r w:rsidRPr="009737BD">
        <w:rPr>
          <w:rFonts w:ascii="Tahoma" w:hAnsi="Tahoma" w:cs="Tahoma"/>
          <w:position w:val="-1"/>
          <w:lang w:val="es-AR"/>
        </w:rPr>
        <w:t>f.</w:t>
      </w:r>
      <w:r w:rsidRPr="009737BD">
        <w:rPr>
          <w:rFonts w:ascii="Tahoma" w:hAnsi="Tahoma" w:cs="Tahoma"/>
          <w:position w:val="-1"/>
          <w:lang w:val="es-AR"/>
        </w:rPr>
        <w:tab/>
        <w:t>Un</w:t>
      </w:r>
      <w:r w:rsidRPr="009737BD">
        <w:rPr>
          <w:rFonts w:ascii="Tahoma" w:hAnsi="Tahoma" w:cs="Tahoma"/>
          <w:spacing w:val="-2"/>
          <w:position w:val="-1"/>
          <w:lang w:val="es-AR"/>
        </w:rPr>
        <w:t xml:space="preserve"> </w:t>
      </w:r>
      <w:r w:rsidRPr="009737BD">
        <w:rPr>
          <w:rFonts w:ascii="Tahoma" w:hAnsi="Tahoma" w:cs="Tahoma"/>
          <w:position w:val="-1"/>
          <w:lang w:val="es-AR"/>
        </w:rPr>
        <w:t>jurado</w:t>
      </w:r>
      <w:r w:rsidRPr="009737BD">
        <w:rPr>
          <w:rFonts w:ascii="Tahoma" w:hAnsi="Tahoma" w:cs="Tahoma"/>
          <w:spacing w:val="-6"/>
          <w:position w:val="-1"/>
          <w:lang w:val="es-AR"/>
        </w:rPr>
        <w:t xml:space="preserve"> </w:t>
      </w:r>
      <w:r w:rsidRPr="009737BD">
        <w:rPr>
          <w:rFonts w:ascii="Tahoma" w:hAnsi="Tahoma" w:cs="Tahoma"/>
          <w:position w:val="-1"/>
          <w:lang w:val="es-AR"/>
        </w:rPr>
        <w:t>invitado</w:t>
      </w:r>
      <w:r w:rsidRPr="009737BD">
        <w:rPr>
          <w:rFonts w:ascii="Tahoma" w:hAnsi="Tahoma" w:cs="Tahoma"/>
          <w:spacing w:val="-7"/>
          <w:position w:val="-1"/>
          <w:lang w:val="es-AR"/>
        </w:rPr>
        <w:t xml:space="preserve"> </w:t>
      </w:r>
      <w:r w:rsidRPr="009737BD">
        <w:rPr>
          <w:rFonts w:ascii="Tahoma" w:hAnsi="Tahoma" w:cs="Tahoma"/>
          <w:position w:val="-1"/>
          <w:lang w:val="es-AR"/>
        </w:rPr>
        <w:t>entre</w:t>
      </w:r>
      <w:r w:rsidRPr="009737BD">
        <w:rPr>
          <w:rFonts w:ascii="Tahoma" w:hAnsi="Tahoma" w:cs="Tahoma"/>
          <w:spacing w:val="-5"/>
          <w:position w:val="-1"/>
          <w:lang w:val="es-AR"/>
        </w:rPr>
        <w:t xml:space="preserve"> </w:t>
      </w:r>
      <w:r w:rsidRPr="009737BD">
        <w:rPr>
          <w:rFonts w:ascii="Tahoma" w:hAnsi="Tahoma" w:cs="Tahoma"/>
          <w:position w:val="-1"/>
          <w:lang w:val="es-AR"/>
        </w:rPr>
        <w:t>per</w:t>
      </w:r>
      <w:r w:rsidRPr="009737BD">
        <w:rPr>
          <w:rFonts w:ascii="Tahoma" w:hAnsi="Tahoma" w:cs="Tahoma"/>
          <w:spacing w:val="2"/>
          <w:position w:val="-1"/>
          <w:lang w:val="es-AR"/>
        </w:rPr>
        <w:t>s</w:t>
      </w:r>
      <w:r w:rsidRPr="009737BD">
        <w:rPr>
          <w:rFonts w:ascii="Tahoma" w:hAnsi="Tahoma" w:cs="Tahoma"/>
          <w:position w:val="-1"/>
          <w:lang w:val="es-AR"/>
        </w:rPr>
        <w:t>onalidades</w:t>
      </w:r>
      <w:r w:rsidRPr="009737BD">
        <w:rPr>
          <w:rFonts w:ascii="Tahoma" w:hAnsi="Tahoma" w:cs="Tahoma"/>
          <w:spacing w:val="-3"/>
          <w:position w:val="-1"/>
          <w:lang w:val="es-AR"/>
        </w:rPr>
        <w:t xml:space="preserve"> </w:t>
      </w:r>
      <w:r w:rsidRPr="009737BD">
        <w:rPr>
          <w:rFonts w:ascii="Tahoma" w:hAnsi="Tahoma" w:cs="Tahoma"/>
          <w:position w:val="-1"/>
          <w:lang w:val="es-AR"/>
        </w:rPr>
        <w:t>del</w:t>
      </w:r>
      <w:r w:rsidRPr="009737BD">
        <w:rPr>
          <w:rFonts w:ascii="Tahoma" w:hAnsi="Tahoma" w:cs="Tahoma"/>
          <w:spacing w:val="-3"/>
          <w:position w:val="-1"/>
          <w:lang w:val="es-AR"/>
        </w:rPr>
        <w:t xml:space="preserve"> </w:t>
      </w:r>
      <w:r w:rsidRPr="009737BD">
        <w:rPr>
          <w:rFonts w:ascii="Tahoma" w:hAnsi="Tahoma" w:cs="Tahoma"/>
          <w:position w:val="-1"/>
          <w:lang w:val="es-AR"/>
        </w:rPr>
        <w:t>q</w:t>
      </w:r>
      <w:r w:rsidRPr="009737BD">
        <w:rPr>
          <w:rFonts w:ascii="Tahoma" w:hAnsi="Tahoma" w:cs="Tahoma"/>
          <w:spacing w:val="1"/>
          <w:position w:val="-1"/>
          <w:lang w:val="es-AR"/>
        </w:rPr>
        <w:t>u</w:t>
      </w:r>
      <w:r w:rsidRPr="009737BD">
        <w:rPr>
          <w:rFonts w:ascii="Tahoma" w:hAnsi="Tahoma" w:cs="Tahoma"/>
          <w:position w:val="-1"/>
          <w:lang w:val="es-AR"/>
        </w:rPr>
        <w:t>ehacer</w:t>
      </w:r>
      <w:r w:rsidRPr="009737BD">
        <w:rPr>
          <w:rFonts w:ascii="Tahoma" w:hAnsi="Tahoma" w:cs="Tahoma"/>
          <w:spacing w:val="-1"/>
          <w:position w:val="-1"/>
          <w:lang w:val="es-AR"/>
        </w:rPr>
        <w:t xml:space="preserve"> </w:t>
      </w:r>
      <w:r w:rsidRPr="009737BD">
        <w:rPr>
          <w:rFonts w:ascii="Tahoma" w:hAnsi="Tahoma" w:cs="Tahoma"/>
          <w:position w:val="-1"/>
          <w:lang w:val="es-AR"/>
        </w:rPr>
        <w:t>a</w:t>
      </w:r>
      <w:r w:rsidRPr="009737BD">
        <w:rPr>
          <w:rFonts w:ascii="Tahoma" w:hAnsi="Tahoma" w:cs="Tahoma"/>
          <w:spacing w:val="1"/>
          <w:position w:val="-1"/>
          <w:lang w:val="es-AR"/>
        </w:rPr>
        <w:t>r</w:t>
      </w:r>
      <w:r w:rsidRPr="009737BD">
        <w:rPr>
          <w:rFonts w:ascii="Tahoma" w:hAnsi="Tahoma" w:cs="Tahoma"/>
          <w:position w:val="-1"/>
          <w:lang w:val="es-AR"/>
        </w:rPr>
        <w:t>quitectón</w:t>
      </w:r>
      <w:r w:rsidRPr="009737BD">
        <w:rPr>
          <w:rFonts w:ascii="Tahoma" w:hAnsi="Tahoma" w:cs="Tahoma"/>
          <w:spacing w:val="1"/>
          <w:position w:val="-1"/>
          <w:lang w:val="es-AR"/>
        </w:rPr>
        <w:t>i</w:t>
      </w:r>
      <w:r w:rsidRPr="009737BD">
        <w:rPr>
          <w:rFonts w:ascii="Tahoma" w:hAnsi="Tahoma" w:cs="Tahoma"/>
          <w:position w:val="-1"/>
          <w:lang w:val="es-AR"/>
        </w:rPr>
        <w:t>co n</w:t>
      </w:r>
      <w:r w:rsidRPr="009737BD">
        <w:rPr>
          <w:rFonts w:ascii="Tahoma" w:hAnsi="Tahoma" w:cs="Tahoma"/>
          <w:spacing w:val="1"/>
          <w:position w:val="-1"/>
          <w:lang w:val="es-AR"/>
        </w:rPr>
        <w:t>a</w:t>
      </w:r>
      <w:r w:rsidRPr="009737BD">
        <w:rPr>
          <w:rFonts w:ascii="Tahoma" w:hAnsi="Tahoma" w:cs="Tahoma"/>
          <w:position w:val="-1"/>
          <w:lang w:val="es-AR"/>
        </w:rPr>
        <w:t>cional.</w:t>
      </w:r>
    </w:p>
    <w:p w:rsidR="00625E06" w:rsidRPr="009737BD" w:rsidRDefault="00625E06" w:rsidP="001357E4">
      <w:pPr>
        <w:widowControl w:val="0"/>
        <w:autoSpaceDE w:val="0"/>
        <w:autoSpaceDN w:val="0"/>
        <w:adjustRightInd w:val="0"/>
        <w:spacing w:after="0" w:line="265" w:lineRule="exact"/>
        <w:ind w:left="104"/>
        <w:jc w:val="both"/>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spacing w:val="1"/>
          <w:position w:val="-1"/>
          <w:lang w:val="es-AR"/>
        </w:rPr>
        <w:t>E</w:t>
      </w:r>
      <w:r w:rsidRPr="009737BD">
        <w:rPr>
          <w:rFonts w:ascii="Tahoma" w:hAnsi="Tahoma" w:cs="Tahoma"/>
          <w:position w:val="-1"/>
          <w:lang w:val="es-AR"/>
        </w:rPr>
        <w:t>l</w:t>
      </w:r>
      <w:r w:rsidRPr="009737BD">
        <w:rPr>
          <w:rFonts w:ascii="Tahoma" w:hAnsi="Tahoma" w:cs="Tahoma"/>
          <w:spacing w:val="-1"/>
          <w:position w:val="-1"/>
          <w:lang w:val="es-AR"/>
        </w:rPr>
        <w:t xml:space="preserve"> c</w:t>
      </w:r>
      <w:r w:rsidRPr="009737BD">
        <w:rPr>
          <w:rFonts w:ascii="Tahoma" w:hAnsi="Tahoma" w:cs="Tahoma"/>
          <w:position w:val="-1"/>
          <w:lang w:val="es-AR"/>
        </w:rPr>
        <w:t>a</w:t>
      </w:r>
      <w:r w:rsidRPr="009737BD">
        <w:rPr>
          <w:rFonts w:ascii="Tahoma" w:hAnsi="Tahoma" w:cs="Tahoma"/>
          <w:spacing w:val="1"/>
          <w:position w:val="-1"/>
          <w:lang w:val="es-AR"/>
        </w:rPr>
        <w:t>rg</w:t>
      </w:r>
      <w:r w:rsidRPr="009737BD">
        <w:rPr>
          <w:rFonts w:ascii="Tahoma" w:hAnsi="Tahoma" w:cs="Tahoma"/>
          <w:position w:val="-1"/>
          <w:lang w:val="es-AR"/>
        </w:rPr>
        <w:t>o</w:t>
      </w:r>
      <w:r w:rsidRPr="009737BD">
        <w:rPr>
          <w:rFonts w:ascii="Tahoma" w:hAnsi="Tahoma" w:cs="Tahoma"/>
          <w:spacing w:val="-3"/>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spacing w:val="1"/>
          <w:position w:val="-1"/>
          <w:lang w:val="es-AR"/>
        </w:rPr>
        <w:t>Mi</w:t>
      </w:r>
      <w:r w:rsidRPr="009737BD">
        <w:rPr>
          <w:rFonts w:ascii="Tahoma" w:hAnsi="Tahoma" w:cs="Tahoma"/>
          <w:position w:val="-1"/>
          <w:lang w:val="es-AR"/>
        </w:rPr>
        <w:t>emb</w:t>
      </w:r>
      <w:r w:rsidRPr="009737BD">
        <w:rPr>
          <w:rFonts w:ascii="Tahoma" w:hAnsi="Tahoma" w:cs="Tahoma"/>
          <w:spacing w:val="1"/>
          <w:position w:val="-1"/>
          <w:lang w:val="es-AR"/>
        </w:rPr>
        <w:t>r</w:t>
      </w:r>
      <w:r w:rsidRPr="009737BD">
        <w:rPr>
          <w:rFonts w:ascii="Tahoma" w:hAnsi="Tahoma" w:cs="Tahoma"/>
          <w:position w:val="-1"/>
          <w:lang w:val="es-AR"/>
        </w:rPr>
        <w:t>o</w:t>
      </w:r>
      <w:r w:rsidRPr="009737BD">
        <w:rPr>
          <w:rFonts w:ascii="Tahoma" w:hAnsi="Tahoma" w:cs="Tahoma"/>
          <w:spacing w:val="-2"/>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el</w:t>
      </w:r>
      <w:r w:rsidRPr="009737BD">
        <w:rPr>
          <w:rFonts w:ascii="Tahoma" w:hAnsi="Tahoma" w:cs="Tahoma"/>
          <w:spacing w:val="-1"/>
          <w:position w:val="-1"/>
          <w:lang w:val="es-AR"/>
        </w:rPr>
        <w:t xml:space="preserve"> </w:t>
      </w:r>
      <w:r w:rsidRPr="009737BD">
        <w:rPr>
          <w:rFonts w:ascii="Tahoma" w:hAnsi="Tahoma" w:cs="Tahoma"/>
          <w:position w:val="-1"/>
          <w:lang w:val="es-AR"/>
        </w:rPr>
        <w:t>Ju</w:t>
      </w:r>
      <w:r w:rsidRPr="009737BD">
        <w:rPr>
          <w:rFonts w:ascii="Tahoma" w:hAnsi="Tahoma" w:cs="Tahoma"/>
          <w:spacing w:val="1"/>
          <w:position w:val="-1"/>
          <w:lang w:val="es-AR"/>
        </w:rPr>
        <w:t>rad</w:t>
      </w:r>
      <w:r w:rsidRPr="009737BD">
        <w:rPr>
          <w:rFonts w:ascii="Tahoma" w:hAnsi="Tahoma" w:cs="Tahoma"/>
          <w:position w:val="-1"/>
          <w:lang w:val="es-AR"/>
        </w:rPr>
        <w:t>o</w:t>
      </w:r>
      <w:r w:rsidRPr="009737BD">
        <w:rPr>
          <w:rFonts w:ascii="Tahoma" w:hAnsi="Tahoma" w:cs="Tahoma"/>
          <w:spacing w:val="-1"/>
          <w:position w:val="-1"/>
          <w:lang w:val="es-AR"/>
        </w:rPr>
        <w:t xml:space="preserve"> </w:t>
      </w:r>
      <w:r w:rsidRPr="009737BD">
        <w:rPr>
          <w:rFonts w:ascii="Tahoma" w:hAnsi="Tahoma" w:cs="Tahoma"/>
          <w:spacing w:val="1"/>
          <w:position w:val="-1"/>
          <w:lang w:val="es-AR"/>
        </w:rPr>
        <w:t>s</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spacing w:val="1"/>
          <w:position w:val="-1"/>
          <w:lang w:val="es-AR"/>
        </w:rPr>
        <w:t>en</w:t>
      </w:r>
      <w:r w:rsidRPr="009737BD">
        <w:rPr>
          <w:rFonts w:ascii="Tahoma" w:hAnsi="Tahoma" w:cs="Tahoma"/>
          <w:position w:val="-1"/>
          <w:lang w:val="es-AR"/>
        </w:rPr>
        <w:t>tien</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4"/>
          <w:position w:val="-1"/>
          <w:lang w:val="es-AR"/>
        </w:rPr>
        <w:t xml:space="preserve"> </w:t>
      </w:r>
      <w:r w:rsidRPr="009737BD">
        <w:rPr>
          <w:rFonts w:ascii="Tahoma" w:hAnsi="Tahoma" w:cs="Tahoma"/>
          <w:spacing w:val="-1"/>
          <w:position w:val="-1"/>
          <w:lang w:val="es-AR"/>
        </w:rPr>
        <w:t>c</w:t>
      </w:r>
      <w:r w:rsidRPr="009737BD">
        <w:rPr>
          <w:rFonts w:ascii="Tahoma" w:hAnsi="Tahoma" w:cs="Tahoma"/>
          <w:spacing w:val="1"/>
          <w:position w:val="-1"/>
          <w:lang w:val="es-AR"/>
        </w:rPr>
        <w:t>o</w:t>
      </w:r>
      <w:r w:rsidRPr="009737BD">
        <w:rPr>
          <w:rFonts w:ascii="Tahoma" w:hAnsi="Tahoma" w:cs="Tahoma"/>
          <w:position w:val="-1"/>
          <w:lang w:val="es-AR"/>
        </w:rPr>
        <w:t>n</w:t>
      </w:r>
      <w:r w:rsidRPr="009737BD">
        <w:rPr>
          <w:rFonts w:ascii="Tahoma" w:hAnsi="Tahoma" w:cs="Tahoma"/>
          <w:spacing w:val="1"/>
          <w:position w:val="-1"/>
          <w:lang w:val="es-AR"/>
        </w:rPr>
        <w:t xml:space="preserve"> </w:t>
      </w:r>
      <w:r w:rsidRPr="009737BD">
        <w:rPr>
          <w:rFonts w:ascii="Tahoma" w:hAnsi="Tahoma" w:cs="Tahoma"/>
          <w:spacing w:val="-1"/>
          <w:position w:val="-1"/>
          <w:lang w:val="es-AR"/>
        </w:rPr>
        <w:t>c</w:t>
      </w:r>
      <w:r w:rsidRPr="009737BD">
        <w:rPr>
          <w:rFonts w:ascii="Tahoma" w:hAnsi="Tahoma" w:cs="Tahoma"/>
          <w:position w:val="-1"/>
          <w:lang w:val="es-AR"/>
        </w:rPr>
        <w:t>a</w:t>
      </w:r>
      <w:r w:rsidRPr="009737BD">
        <w:rPr>
          <w:rFonts w:ascii="Tahoma" w:hAnsi="Tahoma" w:cs="Tahoma"/>
          <w:spacing w:val="1"/>
          <w:position w:val="-1"/>
          <w:lang w:val="es-AR"/>
        </w:rPr>
        <w:t>rá</w:t>
      </w:r>
      <w:r w:rsidRPr="009737BD">
        <w:rPr>
          <w:rFonts w:ascii="Tahoma" w:hAnsi="Tahoma" w:cs="Tahoma"/>
          <w:spacing w:val="-1"/>
          <w:position w:val="-1"/>
          <w:lang w:val="es-AR"/>
        </w:rPr>
        <w:t>c</w:t>
      </w:r>
      <w:r w:rsidRPr="009737BD">
        <w:rPr>
          <w:rFonts w:ascii="Tahoma" w:hAnsi="Tahoma" w:cs="Tahoma"/>
          <w:spacing w:val="1"/>
          <w:position w:val="-1"/>
          <w:lang w:val="es-AR"/>
        </w:rPr>
        <w:t>t</w:t>
      </w:r>
      <w:r w:rsidRPr="009737BD">
        <w:rPr>
          <w:rFonts w:ascii="Tahoma" w:hAnsi="Tahoma" w:cs="Tahoma"/>
          <w:position w:val="-1"/>
          <w:lang w:val="es-AR"/>
        </w:rPr>
        <w:t>er</w:t>
      </w:r>
      <w:r w:rsidRPr="009737BD">
        <w:rPr>
          <w:rFonts w:ascii="Tahoma" w:hAnsi="Tahoma" w:cs="Tahoma"/>
          <w:spacing w:val="-3"/>
          <w:position w:val="-1"/>
          <w:lang w:val="es-AR"/>
        </w:rPr>
        <w:t xml:space="preserve"> </w:t>
      </w:r>
      <w:r w:rsidRPr="009737BD">
        <w:rPr>
          <w:rFonts w:ascii="Tahoma" w:hAnsi="Tahoma" w:cs="Tahoma"/>
          <w:spacing w:val="-1"/>
          <w:position w:val="-1"/>
          <w:lang w:val="es-AR"/>
        </w:rPr>
        <w:t>“</w:t>
      </w:r>
      <w:r w:rsidRPr="009737BD">
        <w:rPr>
          <w:rFonts w:ascii="Tahoma" w:hAnsi="Tahoma" w:cs="Tahoma"/>
          <w:spacing w:val="1"/>
          <w:position w:val="-1"/>
          <w:lang w:val="es-AR"/>
        </w:rPr>
        <w:t>A</w:t>
      </w:r>
      <w:r w:rsidRPr="009737BD">
        <w:rPr>
          <w:rFonts w:ascii="Tahoma" w:hAnsi="Tahoma" w:cs="Tahoma"/>
          <w:position w:val="-1"/>
          <w:lang w:val="es-AR"/>
        </w:rPr>
        <w:t>d</w:t>
      </w:r>
      <w:r w:rsidRPr="009737BD">
        <w:rPr>
          <w:rFonts w:ascii="Tahoma" w:hAnsi="Tahoma" w:cs="Tahoma"/>
          <w:spacing w:val="-1"/>
          <w:position w:val="-1"/>
          <w:lang w:val="es-AR"/>
        </w:rPr>
        <w:t xml:space="preserve"> </w:t>
      </w:r>
      <w:r w:rsidRPr="009737BD">
        <w:rPr>
          <w:rFonts w:ascii="Tahoma" w:hAnsi="Tahoma" w:cs="Tahoma"/>
          <w:spacing w:val="1"/>
          <w:position w:val="-1"/>
          <w:lang w:val="es-AR"/>
        </w:rPr>
        <w:t>H</w:t>
      </w:r>
      <w:r w:rsidRPr="009737BD">
        <w:rPr>
          <w:rFonts w:ascii="Tahoma" w:hAnsi="Tahoma" w:cs="Tahoma"/>
          <w:position w:val="-1"/>
          <w:lang w:val="es-AR"/>
        </w:rPr>
        <w:t>o</w:t>
      </w:r>
      <w:r w:rsidRPr="009737BD">
        <w:rPr>
          <w:rFonts w:ascii="Tahoma" w:hAnsi="Tahoma" w:cs="Tahoma"/>
          <w:spacing w:val="1"/>
          <w:position w:val="-1"/>
          <w:lang w:val="es-AR"/>
        </w:rPr>
        <w:t>n</w:t>
      </w:r>
      <w:r w:rsidRPr="009737BD">
        <w:rPr>
          <w:rFonts w:ascii="Tahoma" w:hAnsi="Tahoma" w:cs="Tahoma"/>
          <w:position w:val="-1"/>
          <w:lang w:val="es-AR"/>
        </w:rPr>
        <w:t>o</w:t>
      </w:r>
      <w:r w:rsidRPr="009737BD">
        <w:rPr>
          <w:rFonts w:ascii="Tahoma" w:hAnsi="Tahoma" w:cs="Tahoma"/>
          <w:spacing w:val="1"/>
          <w:position w:val="-1"/>
          <w:lang w:val="es-AR"/>
        </w:rPr>
        <w:t>r</w:t>
      </w:r>
      <w:r w:rsidRPr="009737BD">
        <w:rPr>
          <w:rFonts w:ascii="Tahoma" w:hAnsi="Tahoma" w:cs="Tahoma"/>
          <w:position w:val="-1"/>
          <w:lang w:val="es-AR"/>
        </w:rPr>
        <w:t>e</w:t>
      </w:r>
      <w:r w:rsidRPr="009737BD">
        <w:rPr>
          <w:rFonts w:ascii="Tahoma" w:hAnsi="Tahoma" w:cs="Tahoma"/>
          <w:spacing w:val="1"/>
          <w:position w:val="-1"/>
          <w:lang w:val="es-AR"/>
        </w:rPr>
        <w:t>m</w:t>
      </w:r>
      <w:r w:rsidRPr="009737BD">
        <w:rPr>
          <w:rFonts w:ascii="Tahoma" w:hAnsi="Tahoma" w:cs="Tahoma"/>
          <w:spacing w:val="-1"/>
          <w:position w:val="-1"/>
          <w:lang w:val="es-AR"/>
        </w:rPr>
        <w:t>”</w:t>
      </w:r>
      <w:r w:rsidRPr="009737BD">
        <w:rPr>
          <w:rFonts w:ascii="Tahoma" w:hAnsi="Tahoma" w:cs="Tahoma"/>
          <w:position w:val="-1"/>
          <w:lang w:val="es-AR"/>
        </w:rPr>
        <w:t>.</w:t>
      </w:r>
    </w:p>
    <w:p w:rsidR="00625E06" w:rsidRPr="009737BD" w:rsidRDefault="00625E06" w:rsidP="001357E4">
      <w:pPr>
        <w:widowControl w:val="0"/>
        <w:autoSpaceDE w:val="0"/>
        <w:autoSpaceDN w:val="0"/>
        <w:adjustRightInd w:val="0"/>
        <w:spacing w:before="7" w:after="0" w:line="266" w:lineRule="exact"/>
        <w:ind w:left="464" w:right="68" w:hanging="360"/>
        <w:jc w:val="both"/>
        <w:rPr>
          <w:rFonts w:ascii="Tahoma" w:hAnsi="Tahoma" w:cs="Tahoma"/>
          <w:lang w:val="es-AR"/>
        </w:rPr>
      </w:pPr>
      <w:r w:rsidRPr="009737BD">
        <w:rPr>
          <w:rFonts w:ascii="Tahoma" w:hAnsi="Tahoma" w:cs="Tahoma"/>
          <w:lang w:val="es-AR"/>
        </w:rPr>
        <w:t xml:space="preserve">3. </w:t>
      </w:r>
      <w:r w:rsidRPr="009737BD">
        <w:rPr>
          <w:rFonts w:ascii="Tahoma" w:hAnsi="Tahoma" w:cs="Tahoma"/>
          <w:spacing w:val="18"/>
          <w:lang w:val="es-AR"/>
        </w:rPr>
        <w:t xml:space="preserve"> </w:t>
      </w:r>
      <w:r w:rsidRPr="009737BD">
        <w:rPr>
          <w:rFonts w:ascii="Tahoma" w:hAnsi="Tahoma" w:cs="Tahoma"/>
          <w:lang w:val="es-AR"/>
        </w:rPr>
        <w:t>Las</w:t>
      </w:r>
      <w:r w:rsidRPr="009737BD">
        <w:rPr>
          <w:rFonts w:ascii="Tahoma" w:hAnsi="Tahoma" w:cs="Tahoma"/>
          <w:spacing w:val="35"/>
          <w:lang w:val="es-AR"/>
        </w:rPr>
        <w:t xml:space="preserve"> </w:t>
      </w:r>
      <w:r w:rsidRPr="009737BD">
        <w:rPr>
          <w:rFonts w:ascii="Tahoma" w:hAnsi="Tahoma" w:cs="Tahoma"/>
          <w:lang w:val="es-AR"/>
        </w:rPr>
        <w:t>instituc</w:t>
      </w:r>
      <w:r w:rsidRPr="009737BD">
        <w:rPr>
          <w:rFonts w:ascii="Tahoma" w:hAnsi="Tahoma" w:cs="Tahoma"/>
          <w:spacing w:val="1"/>
          <w:lang w:val="es-AR"/>
        </w:rPr>
        <w:t>i</w:t>
      </w:r>
      <w:r w:rsidRPr="009737BD">
        <w:rPr>
          <w:rFonts w:ascii="Tahoma" w:hAnsi="Tahoma" w:cs="Tahoma"/>
          <w:lang w:val="es-AR"/>
        </w:rPr>
        <w:t>ones</w:t>
      </w:r>
      <w:r w:rsidRPr="009737BD">
        <w:rPr>
          <w:rFonts w:ascii="Tahoma" w:hAnsi="Tahoma" w:cs="Tahoma"/>
          <w:spacing w:val="30"/>
          <w:lang w:val="es-AR"/>
        </w:rPr>
        <w:t xml:space="preserve"> </w:t>
      </w:r>
      <w:r w:rsidRPr="009737BD">
        <w:rPr>
          <w:rFonts w:ascii="Tahoma" w:hAnsi="Tahoma" w:cs="Tahoma"/>
          <w:lang w:val="es-AR"/>
        </w:rPr>
        <w:t>locales</w:t>
      </w:r>
      <w:r w:rsidRPr="009737BD">
        <w:rPr>
          <w:rFonts w:ascii="Tahoma" w:hAnsi="Tahoma" w:cs="Tahoma"/>
          <w:spacing w:val="33"/>
          <w:lang w:val="es-AR"/>
        </w:rPr>
        <w:t xml:space="preserve"> </w:t>
      </w:r>
      <w:r w:rsidRPr="009737BD">
        <w:rPr>
          <w:rFonts w:ascii="Tahoma" w:hAnsi="Tahoma" w:cs="Tahoma"/>
          <w:lang w:val="es-AR"/>
        </w:rPr>
        <w:t>m</w:t>
      </w:r>
      <w:r w:rsidRPr="009737BD">
        <w:rPr>
          <w:rFonts w:ascii="Tahoma" w:hAnsi="Tahoma" w:cs="Tahoma"/>
          <w:spacing w:val="-1"/>
          <w:lang w:val="es-AR"/>
        </w:rPr>
        <w:t>e</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a</w:t>
      </w:r>
      <w:r w:rsidRPr="009737BD">
        <w:rPr>
          <w:rFonts w:ascii="Tahoma" w:hAnsi="Tahoma" w:cs="Tahoma"/>
          <w:spacing w:val="1"/>
          <w:lang w:val="es-AR"/>
        </w:rPr>
        <w:t>d</w:t>
      </w:r>
      <w:r w:rsidRPr="009737BD">
        <w:rPr>
          <w:rFonts w:ascii="Tahoma" w:hAnsi="Tahoma" w:cs="Tahoma"/>
          <w:lang w:val="es-AR"/>
        </w:rPr>
        <w:t>as</w:t>
      </w:r>
      <w:r w:rsidRPr="009737BD">
        <w:rPr>
          <w:rFonts w:ascii="Tahoma" w:hAnsi="Tahoma" w:cs="Tahoma"/>
          <w:spacing w:val="36"/>
          <w:lang w:val="es-AR"/>
        </w:rPr>
        <w:t xml:space="preserve"> </w:t>
      </w:r>
      <w:r w:rsidRPr="009737BD">
        <w:rPr>
          <w:rFonts w:ascii="Tahoma" w:hAnsi="Tahoma" w:cs="Tahoma"/>
          <w:lang w:val="es-AR"/>
        </w:rPr>
        <w:t>d</w:t>
      </w:r>
      <w:r w:rsidRPr="009737BD">
        <w:rPr>
          <w:rFonts w:ascii="Tahoma" w:hAnsi="Tahoma" w:cs="Tahoma"/>
          <w:spacing w:val="1"/>
          <w:lang w:val="es-AR"/>
        </w:rPr>
        <w:t>e</w:t>
      </w:r>
      <w:r w:rsidRPr="009737BD">
        <w:rPr>
          <w:rFonts w:ascii="Tahoma" w:hAnsi="Tahoma" w:cs="Tahoma"/>
          <w:lang w:val="es-AR"/>
        </w:rPr>
        <w:t>be</w:t>
      </w:r>
      <w:r w:rsidRPr="009737BD">
        <w:rPr>
          <w:rFonts w:ascii="Tahoma" w:hAnsi="Tahoma" w:cs="Tahoma"/>
          <w:spacing w:val="1"/>
          <w:lang w:val="es-AR"/>
        </w:rPr>
        <w:t>rá</w:t>
      </w:r>
      <w:r w:rsidRPr="009737BD">
        <w:rPr>
          <w:rFonts w:ascii="Tahoma" w:hAnsi="Tahoma" w:cs="Tahoma"/>
          <w:lang w:val="es-AR"/>
        </w:rPr>
        <w:t>n</w:t>
      </w:r>
      <w:r w:rsidRPr="009737BD">
        <w:rPr>
          <w:rFonts w:ascii="Tahoma" w:hAnsi="Tahoma" w:cs="Tahoma"/>
          <w:spacing w:val="37"/>
          <w:lang w:val="es-AR"/>
        </w:rPr>
        <w:t xml:space="preserve"> </w:t>
      </w:r>
      <w:r w:rsidRPr="009737BD">
        <w:rPr>
          <w:rFonts w:ascii="Tahoma" w:hAnsi="Tahoma" w:cs="Tahoma"/>
          <w:lang w:val="es-AR"/>
        </w:rPr>
        <w:t>pre</w:t>
      </w:r>
      <w:r w:rsidRPr="009737BD">
        <w:rPr>
          <w:rFonts w:ascii="Tahoma" w:hAnsi="Tahoma" w:cs="Tahoma"/>
          <w:spacing w:val="2"/>
          <w:lang w:val="es-AR"/>
        </w:rPr>
        <w:t>s</w:t>
      </w:r>
      <w:r w:rsidRPr="009737BD">
        <w:rPr>
          <w:rFonts w:ascii="Tahoma" w:hAnsi="Tahoma" w:cs="Tahoma"/>
          <w:lang w:val="es-AR"/>
        </w:rPr>
        <w:t>ent</w:t>
      </w:r>
      <w:r w:rsidRPr="009737BD">
        <w:rPr>
          <w:rFonts w:ascii="Tahoma" w:hAnsi="Tahoma" w:cs="Tahoma"/>
          <w:spacing w:val="1"/>
          <w:lang w:val="es-AR"/>
        </w:rPr>
        <w:t>a</w:t>
      </w:r>
      <w:r w:rsidRPr="009737BD">
        <w:rPr>
          <w:rFonts w:ascii="Tahoma" w:hAnsi="Tahoma" w:cs="Tahoma"/>
          <w:lang w:val="es-AR"/>
        </w:rPr>
        <w:t>r</w:t>
      </w:r>
      <w:r w:rsidRPr="009737BD">
        <w:rPr>
          <w:rFonts w:ascii="Tahoma" w:hAnsi="Tahoma" w:cs="Tahoma"/>
          <w:spacing w:val="36"/>
          <w:lang w:val="es-AR"/>
        </w:rPr>
        <w:t xml:space="preserve"> </w:t>
      </w:r>
      <w:r w:rsidRPr="009737BD">
        <w:rPr>
          <w:rFonts w:ascii="Tahoma" w:hAnsi="Tahoma" w:cs="Tahoma"/>
          <w:lang w:val="es-AR"/>
        </w:rPr>
        <w:t>anua</w:t>
      </w:r>
      <w:r w:rsidRPr="009737BD">
        <w:rPr>
          <w:rFonts w:ascii="Tahoma" w:hAnsi="Tahoma" w:cs="Tahoma"/>
          <w:spacing w:val="1"/>
          <w:lang w:val="es-AR"/>
        </w:rPr>
        <w:t>lm</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34"/>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38"/>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1"/>
          <w:lang w:val="es-AR"/>
        </w:rPr>
        <w:t>m</w:t>
      </w:r>
      <w:r w:rsidRPr="009737BD">
        <w:rPr>
          <w:rFonts w:ascii="Tahoma" w:hAnsi="Tahoma" w:cs="Tahoma"/>
          <w:lang w:val="es-AR"/>
        </w:rPr>
        <w:t>b</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37"/>
          <w:lang w:val="es-AR"/>
        </w:rPr>
        <w:t xml:space="preserve"> </w:t>
      </w:r>
      <w:r w:rsidRPr="009737BD">
        <w:rPr>
          <w:rFonts w:ascii="Tahoma" w:hAnsi="Tahoma" w:cs="Tahoma"/>
          <w:spacing w:val="1"/>
          <w:lang w:val="es-AR"/>
        </w:rPr>
        <w:t>d</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jurado</w:t>
      </w:r>
      <w:r w:rsidRPr="009737BD">
        <w:rPr>
          <w:rFonts w:ascii="Tahoma" w:hAnsi="Tahoma" w:cs="Tahoma"/>
          <w:spacing w:val="24"/>
          <w:lang w:val="es-AR"/>
        </w:rPr>
        <w:t xml:space="preserve"> </w:t>
      </w:r>
      <w:r w:rsidRPr="009737BD">
        <w:rPr>
          <w:rFonts w:ascii="Tahoma" w:hAnsi="Tahoma" w:cs="Tahoma"/>
          <w:lang w:val="es-AR"/>
        </w:rPr>
        <w:t>Titu</w:t>
      </w:r>
      <w:r w:rsidRPr="009737BD">
        <w:rPr>
          <w:rFonts w:ascii="Tahoma" w:hAnsi="Tahoma" w:cs="Tahoma"/>
          <w:spacing w:val="1"/>
          <w:lang w:val="es-AR"/>
        </w:rPr>
        <w:t>l</w:t>
      </w:r>
      <w:r w:rsidRPr="009737BD">
        <w:rPr>
          <w:rFonts w:ascii="Tahoma" w:hAnsi="Tahoma" w:cs="Tahoma"/>
          <w:lang w:val="es-AR"/>
        </w:rPr>
        <w:t>ar</w:t>
      </w:r>
      <w:r w:rsidRPr="009737BD">
        <w:rPr>
          <w:rFonts w:ascii="Tahoma" w:hAnsi="Tahoma" w:cs="Tahoma"/>
          <w:spacing w:val="23"/>
          <w:lang w:val="es-AR"/>
        </w:rPr>
        <w:t xml:space="preserve"> </w:t>
      </w:r>
      <w:r w:rsidRPr="009737BD">
        <w:rPr>
          <w:rFonts w:ascii="Tahoma" w:hAnsi="Tahoma" w:cs="Tahoma"/>
          <w:lang w:val="es-AR"/>
        </w:rPr>
        <w:t>y</w:t>
      </w:r>
      <w:r w:rsidRPr="009737BD">
        <w:rPr>
          <w:rFonts w:ascii="Tahoma" w:hAnsi="Tahoma" w:cs="Tahoma"/>
          <w:spacing w:val="23"/>
          <w:lang w:val="es-AR"/>
        </w:rPr>
        <w:t xml:space="preserve"> </w:t>
      </w:r>
      <w:r w:rsidRPr="009737BD">
        <w:rPr>
          <w:rFonts w:ascii="Tahoma" w:hAnsi="Tahoma" w:cs="Tahoma"/>
          <w:lang w:val="es-AR"/>
        </w:rPr>
        <w:t>Sup</w:t>
      </w:r>
      <w:r w:rsidRPr="009737BD">
        <w:rPr>
          <w:rFonts w:ascii="Tahoma" w:hAnsi="Tahoma" w:cs="Tahoma"/>
          <w:spacing w:val="1"/>
          <w:lang w:val="es-AR"/>
        </w:rPr>
        <w:t>l</w:t>
      </w:r>
      <w:r w:rsidRPr="009737BD">
        <w:rPr>
          <w:rFonts w:ascii="Tahoma" w:hAnsi="Tahoma" w:cs="Tahoma"/>
          <w:lang w:val="es-AR"/>
        </w:rPr>
        <w:t>ente</w:t>
      </w:r>
      <w:r w:rsidRPr="009737BD">
        <w:rPr>
          <w:rFonts w:ascii="Tahoma" w:hAnsi="Tahoma" w:cs="Tahoma"/>
          <w:spacing w:val="21"/>
          <w:lang w:val="es-AR"/>
        </w:rPr>
        <w:t xml:space="preserve"> </w:t>
      </w:r>
      <w:r w:rsidRPr="009737BD">
        <w:rPr>
          <w:rFonts w:ascii="Tahoma" w:hAnsi="Tahoma" w:cs="Tahoma"/>
          <w:spacing w:val="1"/>
          <w:lang w:val="es-AR"/>
        </w:rPr>
        <w:t>a</w:t>
      </w:r>
      <w:r w:rsidRPr="009737BD">
        <w:rPr>
          <w:rFonts w:ascii="Tahoma" w:hAnsi="Tahoma" w:cs="Tahoma"/>
          <w:lang w:val="es-AR"/>
        </w:rPr>
        <w:t>djunta</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18"/>
          <w:lang w:val="es-AR"/>
        </w:rPr>
        <w:t xml:space="preserve"> </w:t>
      </w:r>
      <w:r w:rsidRPr="009737BD">
        <w:rPr>
          <w:rFonts w:ascii="Tahoma" w:hAnsi="Tahoma" w:cs="Tahoma"/>
          <w:lang w:val="es-AR"/>
        </w:rPr>
        <w:t>dec</w:t>
      </w:r>
      <w:r w:rsidRPr="009737BD">
        <w:rPr>
          <w:rFonts w:ascii="Tahoma" w:hAnsi="Tahoma" w:cs="Tahoma"/>
          <w:spacing w:val="1"/>
          <w:lang w:val="es-AR"/>
        </w:rPr>
        <w:t>l</w:t>
      </w:r>
      <w:r w:rsidRPr="009737BD">
        <w:rPr>
          <w:rFonts w:ascii="Tahoma" w:hAnsi="Tahoma" w:cs="Tahoma"/>
          <w:lang w:val="es-AR"/>
        </w:rPr>
        <w:t>arac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20"/>
          <w:lang w:val="es-AR"/>
        </w:rPr>
        <w:t xml:space="preserve"> </w:t>
      </w:r>
      <w:r w:rsidRPr="009737BD">
        <w:rPr>
          <w:rFonts w:ascii="Tahoma" w:hAnsi="Tahoma" w:cs="Tahoma"/>
          <w:lang w:val="es-AR"/>
        </w:rPr>
        <w:t>jurada</w:t>
      </w:r>
      <w:r w:rsidRPr="009737BD">
        <w:rPr>
          <w:rFonts w:ascii="Tahoma" w:hAnsi="Tahoma" w:cs="Tahoma"/>
          <w:spacing w:val="19"/>
          <w:lang w:val="es-AR"/>
        </w:rPr>
        <w:t xml:space="preserve"> </w:t>
      </w:r>
      <w:r w:rsidRPr="009737BD">
        <w:rPr>
          <w:rFonts w:ascii="Tahoma" w:hAnsi="Tahoma" w:cs="Tahoma"/>
          <w:lang w:val="es-AR"/>
        </w:rPr>
        <w:t>de</w:t>
      </w:r>
      <w:r w:rsidRPr="009737BD">
        <w:rPr>
          <w:rFonts w:ascii="Tahoma" w:hAnsi="Tahoma" w:cs="Tahoma"/>
          <w:spacing w:val="22"/>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23"/>
          <w:lang w:val="es-AR"/>
        </w:rPr>
        <w:t xml:space="preserve"> </w:t>
      </w:r>
      <w:r w:rsidRPr="009737BD">
        <w:rPr>
          <w:rFonts w:ascii="Tahoma" w:hAnsi="Tahoma" w:cs="Tahoma"/>
          <w:lang w:val="es-AR"/>
        </w:rPr>
        <w:t>los</w:t>
      </w:r>
      <w:r w:rsidRPr="009737BD">
        <w:rPr>
          <w:rFonts w:ascii="Tahoma" w:hAnsi="Tahoma" w:cs="Tahoma"/>
          <w:spacing w:val="24"/>
          <w:lang w:val="es-AR"/>
        </w:rPr>
        <w:t xml:space="preserve"> </w:t>
      </w:r>
      <w:r w:rsidRPr="009737BD">
        <w:rPr>
          <w:rFonts w:ascii="Tahoma" w:hAnsi="Tahoma" w:cs="Tahoma"/>
          <w:lang w:val="es-AR"/>
        </w:rPr>
        <w:t>m</w:t>
      </w:r>
      <w:r w:rsidRPr="009737BD">
        <w:rPr>
          <w:rFonts w:ascii="Tahoma" w:hAnsi="Tahoma" w:cs="Tahoma"/>
          <w:spacing w:val="1"/>
          <w:lang w:val="es-AR"/>
        </w:rPr>
        <w:t>i</w:t>
      </w:r>
      <w:r w:rsidRPr="009737BD">
        <w:rPr>
          <w:rFonts w:ascii="Tahoma" w:hAnsi="Tahoma" w:cs="Tahoma"/>
          <w:lang w:val="es-AR"/>
        </w:rPr>
        <w:t>smos</w:t>
      </w:r>
      <w:r w:rsidRPr="009737BD">
        <w:rPr>
          <w:rFonts w:ascii="Tahoma" w:hAnsi="Tahoma" w:cs="Tahoma"/>
          <w:spacing w:val="19"/>
          <w:lang w:val="es-AR"/>
        </w:rPr>
        <w:t xml:space="preserve"> </w:t>
      </w:r>
      <w:r w:rsidRPr="009737BD">
        <w:rPr>
          <w:rFonts w:ascii="Tahoma" w:hAnsi="Tahoma" w:cs="Tahoma"/>
          <w:lang w:val="es-AR"/>
        </w:rPr>
        <w:t>no</w:t>
      </w:r>
      <w:r w:rsidRPr="009737BD">
        <w:rPr>
          <w:rFonts w:ascii="Tahoma" w:hAnsi="Tahoma" w:cs="Tahoma"/>
          <w:spacing w:val="22"/>
          <w:lang w:val="es-AR"/>
        </w:rPr>
        <w:t xml:space="preserve"> </w:t>
      </w:r>
      <w:r w:rsidRPr="009737BD">
        <w:rPr>
          <w:rFonts w:ascii="Tahoma" w:hAnsi="Tahoma" w:cs="Tahoma"/>
          <w:lang w:val="es-AR"/>
        </w:rPr>
        <w:t>tendrán</w:t>
      </w:r>
    </w:p>
    <w:p w:rsidR="00625E06" w:rsidRPr="009737BD" w:rsidRDefault="00625E06" w:rsidP="001357E4">
      <w:pPr>
        <w:widowControl w:val="0"/>
        <w:autoSpaceDE w:val="0"/>
        <w:autoSpaceDN w:val="0"/>
        <w:adjustRightInd w:val="0"/>
        <w:spacing w:after="0" w:line="266" w:lineRule="exact"/>
        <w:ind w:left="464" w:right="72"/>
        <w:jc w:val="both"/>
        <w:rPr>
          <w:rFonts w:ascii="Tahoma" w:hAnsi="Tahoma" w:cs="Tahoma"/>
          <w:lang w:val="es-AR"/>
        </w:rPr>
      </w:pPr>
      <w:r w:rsidRPr="009737BD">
        <w:rPr>
          <w:rFonts w:ascii="Tahoma" w:hAnsi="Tahoma" w:cs="Tahoma"/>
          <w:lang w:val="es-AR"/>
        </w:rPr>
        <w:t>relac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7"/>
          <w:lang w:val="es-AR"/>
        </w:rPr>
        <w:t xml:space="preserve"> </w:t>
      </w:r>
      <w:r w:rsidRPr="009737BD">
        <w:rPr>
          <w:rFonts w:ascii="Tahoma" w:hAnsi="Tahoma" w:cs="Tahoma"/>
          <w:lang w:val="es-AR"/>
        </w:rPr>
        <w:t>di</w:t>
      </w:r>
      <w:r w:rsidRPr="009737BD">
        <w:rPr>
          <w:rFonts w:ascii="Tahoma" w:hAnsi="Tahoma" w:cs="Tahoma"/>
          <w:spacing w:val="1"/>
          <w:lang w:val="es-AR"/>
        </w:rPr>
        <w:t>r</w:t>
      </w:r>
      <w:r w:rsidRPr="009737BD">
        <w:rPr>
          <w:rFonts w:ascii="Tahoma" w:hAnsi="Tahoma" w:cs="Tahoma"/>
          <w:lang w:val="es-AR"/>
        </w:rPr>
        <w:t>ec</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30"/>
          <w:lang w:val="es-AR"/>
        </w:rPr>
        <w:t xml:space="preserve"> </w:t>
      </w:r>
      <w:r w:rsidRPr="009737BD">
        <w:rPr>
          <w:rFonts w:ascii="Tahoma" w:hAnsi="Tahoma" w:cs="Tahoma"/>
          <w:lang w:val="es-AR"/>
        </w:rPr>
        <w:t>o</w:t>
      </w:r>
      <w:r w:rsidRPr="009737BD">
        <w:rPr>
          <w:rFonts w:ascii="Tahoma" w:hAnsi="Tahoma" w:cs="Tahoma"/>
          <w:spacing w:val="32"/>
          <w:lang w:val="es-AR"/>
        </w:rPr>
        <w:t xml:space="preserve"> </w:t>
      </w:r>
      <w:r w:rsidRPr="009737BD">
        <w:rPr>
          <w:rFonts w:ascii="Tahoma" w:hAnsi="Tahoma" w:cs="Tahoma"/>
          <w:lang w:val="es-AR"/>
        </w:rPr>
        <w:t>indi</w:t>
      </w:r>
      <w:r w:rsidRPr="009737BD">
        <w:rPr>
          <w:rFonts w:ascii="Tahoma" w:hAnsi="Tahoma" w:cs="Tahoma"/>
          <w:spacing w:val="1"/>
          <w:lang w:val="es-AR"/>
        </w:rPr>
        <w:t>r</w:t>
      </w:r>
      <w:r w:rsidRPr="009737BD">
        <w:rPr>
          <w:rFonts w:ascii="Tahoma" w:hAnsi="Tahoma" w:cs="Tahoma"/>
          <w:lang w:val="es-AR"/>
        </w:rPr>
        <w:t>ec</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29"/>
          <w:lang w:val="es-AR"/>
        </w:rPr>
        <w:t xml:space="preserve"> </w:t>
      </w:r>
      <w:r w:rsidRPr="009737BD">
        <w:rPr>
          <w:rFonts w:ascii="Tahoma" w:hAnsi="Tahoma" w:cs="Tahoma"/>
          <w:spacing w:val="1"/>
          <w:lang w:val="es-AR"/>
        </w:rPr>
        <w:t>c</w:t>
      </w:r>
      <w:r w:rsidRPr="009737BD">
        <w:rPr>
          <w:rFonts w:ascii="Tahoma" w:hAnsi="Tahoma" w:cs="Tahoma"/>
          <w:lang w:val="es-AR"/>
        </w:rPr>
        <w:t>on</w:t>
      </w:r>
      <w:r w:rsidRPr="009737BD">
        <w:rPr>
          <w:rFonts w:ascii="Tahoma" w:hAnsi="Tahoma" w:cs="Tahoma"/>
          <w:spacing w:val="31"/>
          <w:lang w:val="es-AR"/>
        </w:rPr>
        <w:t xml:space="preserve"> </w:t>
      </w:r>
      <w:r w:rsidRPr="009737BD">
        <w:rPr>
          <w:rFonts w:ascii="Tahoma" w:hAnsi="Tahoma" w:cs="Tahoma"/>
          <w:lang w:val="es-AR"/>
        </w:rPr>
        <w:t>el</w:t>
      </w:r>
      <w:r w:rsidRPr="009737BD">
        <w:rPr>
          <w:rFonts w:ascii="Tahoma" w:hAnsi="Tahoma" w:cs="Tahoma"/>
          <w:spacing w:val="32"/>
          <w:lang w:val="es-AR"/>
        </w:rPr>
        <w:t xml:space="preserve"> </w:t>
      </w:r>
      <w:r w:rsidRPr="009737BD">
        <w:rPr>
          <w:rFonts w:ascii="Tahoma" w:hAnsi="Tahoma" w:cs="Tahoma"/>
          <w:lang w:val="es-AR"/>
        </w:rPr>
        <w:t>pro</w:t>
      </w:r>
      <w:r w:rsidRPr="009737BD">
        <w:rPr>
          <w:rFonts w:ascii="Tahoma" w:hAnsi="Tahoma" w:cs="Tahoma"/>
          <w:spacing w:val="1"/>
          <w:lang w:val="es-AR"/>
        </w:rPr>
        <w:t>y</w:t>
      </w:r>
      <w:r w:rsidRPr="009737BD">
        <w:rPr>
          <w:rFonts w:ascii="Tahoma" w:hAnsi="Tahoma" w:cs="Tahoma"/>
          <w:lang w:val="es-AR"/>
        </w:rPr>
        <w:t>e</w:t>
      </w:r>
      <w:r w:rsidRPr="009737BD">
        <w:rPr>
          <w:rFonts w:ascii="Tahoma" w:hAnsi="Tahoma" w:cs="Tahoma"/>
          <w:spacing w:val="1"/>
          <w:lang w:val="es-AR"/>
        </w:rPr>
        <w:t>c</w:t>
      </w:r>
      <w:r w:rsidRPr="009737BD">
        <w:rPr>
          <w:rFonts w:ascii="Tahoma" w:hAnsi="Tahoma" w:cs="Tahoma"/>
          <w:lang w:val="es-AR"/>
        </w:rPr>
        <w:t>to</w:t>
      </w:r>
      <w:r w:rsidRPr="009737BD">
        <w:rPr>
          <w:rFonts w:ascii="Tahoma" w:hAnsi="Tahoma" w:cs="Tahoma"/>
          <w:spacing w:val="29"/>
          <w:lang w:val="es-AR"/>
        </w:rPr>
        <w:t xml:space="preserve"> </w:t>
      </w:r>
      <w:r w:rsidRPr="009737BD">
        <w:rPr>
          <w:rFonts w:ascii="Tahoma" w:hAnsi="Tahoma" w:cs="Tahoma"/>
          <w:lang w:val="es-AR"/>
        </w:rPr>
        <w:t>y</w:t>
      </w:r>
      <w:r w:rsidRPr="009737BD">
        <w:rPr>
          <w:rFonts w:ascii="Tahoma" w:hAnsi="Tahoma" w:cs="Tahoma"/>
          <w:spacing w:val="32"/>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nstr</w:t>
      </w:r>
      <w:r w:rsidRPr="009737BD">
        <w:rPr>
          <w:rFonts w:ascii="Tahoma" w:hAnsi="Tahoma" w:cs="Tahoma"/>
          <w:spacing w:val="1"/>
          <w:lang w:val="es-AR"/>
        </w:rPr>
        <w:t>u</w:t>
      </w:r>
      <w:r w:rsidRPr="009737BD">
        <w:rPr>
          <w:rFonts w:ascii="Tahoma" w:hAnsi="Tahoma" w:cs="Tahoma"/>
          <w:lang w:val="es-AR"/>
        </w:rPr>
        <w:t>cc</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29"/>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las</w:t>
      </w:r>
      <w:r w:rsidRPr="009737BD">
        <w:rPr>
          <w:rFonts w:ascii="Tahoma" w:hAnsi="Tahoma" w:cs="Tahoma"/>
          <w:spacing w:val="31"/>
          <w:lang w:val="es-AR"/>
        </w:rPr>
        <w:t xml:space="preserve"> </w:t>
      </w:r>
      <w:r w:rsidRPr="009737BD">
        <w:rPr>
          <w:rFonts w:ascii="Tahoma" w:hAnsi="Tahoma" w:cs="Tahoma"/>
          <w:lang w:val="es-AR"/>
        </w:rPr>
        <w:t>o</w:t>
      </w:r>
      <w:r w:rsidRPr="009737BD">
        <w:rPr>
          <w:rFonts w:ascii="Tahoma" w:hAnsi="Tahoma" w:cs="Tahoma"/>
          <w:spacing w:val="1"/>
          <w:lang w:val="es-AR"/>
        </w:rPr>
        <w:t>b</w:t>
      </w:r>
      <w:r w:rsidRPr="009737BD">
        <w:rPr>
          <w:rFonts w:ascii="Tahoma" w:hAnsi="Tahoma" w:cs="Tahoma"/>
          <w:lang w:val="es-AR"/>
        </w:rPr>
        <w:t>ras</w:t>
      </w:r>
      <w:r w:rsidRPr="009737BD">
        <w:rPr>
          <w:rFonts w:ascii="Tahoma" w:hAnsi="Tahoma" w:cs="Tahoma"/>
          <w:spacing w:val="29"/>
          <w:lang w:val="es-AR"/>
        </w:rPr>
        <w:t xml:space="preserve"> </w:t>
      </w:r>
      <w:r w:rsidRPr="009737BD">
        <w:rPr>
          <w:rFonts w:ascii="Tahoma" w:hAnsi="Tahoma" w:cs="Tahoma"/>
          <w:lang w:val="es-AR"/>
        </w:rPr>
        <w:t>a</w:t>
      </w:r>
      <w:r w:rsidRPr="009737BD">
        <w:rPr>
          <w:rFonts w:ascii="Tahoma" w:hAnsi="Tahoma" w:cs="Tahoma"/>
          <w:spacing w:val="3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
          <w:lang w:val="es-AR"/>
        </w:rPr>
        <w:t>e</w:t>
      </w:r>
      <w:r w:rsidRPr="009737BD">
        <w:rPr>
          <w:rFonts w:ascii="Tahoma" w:hAnsi="Tahoma" w:cs="Tahoma"/>
          <w:lang w:val="es-AR"/>
        </w:rPr>
        <w:t>ntarse</w:t>
      </w:r>
      <w:r w:rsidRPr="009737BD">
        <w:rPr>
          <w:rFonts w:ascii="Tahoma" w:hAnsi="Tahoma" w:cs="Tahoma"/>
          <w:spacing w:val="-1"/>
          <w:lang w:val="es-AR"/>
        </w:rPr>
        <w:t xml:space="preserve"> </w:t>
      </w:r>
      <w:r w:rsidRPr="009737BD">
        <w:rPr>
          <w:rFonts w:ascii="Tahoma" w:hAnsi="Tahoma" w:cs="Tahoma"/>
          <w:lang w:val="es-AR"/>
        </w:rPr>
        <w:t>dic</w:t>
      </w:r>
      <w:r w:rsidRPr="009737BD">
        <w:rPr>
          <w:rFonts w:ascii="Tahoma" w:hAnsi="Tahoma" w:cs="Tahoma"/>
          <w:spacing w:val="1"/>
          <w:lang w:val="es-AR"/>
        </w:rPr>
        <w:t>h</w:t>
      </w:r>
      <w:r w:rsidRPr="009737BD">
        <w:rPr>
          <w:rFonts w:ascii="Tahoma" w:hAnsi="Tahoma" w:cs="Tahoma"/>
          <w:lang w:val="es-AR"/>
        </w:rPr>
        <w:t>o a</w:t>
      </w:r>
      <w:r w:rsidRPr="009737BD">
        <w:rPr>
          <w:rFonts w:ascii="Tahoma" w:hAnsi="Tahoma" w:cs="Tahoma"/>
          <w:spacing w:val="1"/>
          <w:lang w:val="es-AR"/>
        </w:rPr>
        <w:t>ñ</w:t>
      </w:r>
      <w:r w:rsidRPr="009737BD">
        <w:rPr>
          <w:rFonts w:ascii="Tahoma" w:hAnsi="Tahoma" w:cs="Tahoma"/>
          <w:lang w:val="es-AR"/>
        </w:rPr>
        <w:t>o.</w:t>
      </w:r>
    </w:p>
    <w:p w:rsidR="00625E06" w:rsidRPr="009737BD" w:rsidRDefault="00625E06" w:rsidP="001357E4">
      <w:pPr>
        <w:widowControl w:val="0"/>
        <w:autoSpaceDE w:val="0"/>
        <w:autoSpaceDN w:val="0"/>
        <w:adjustRightInd w:val="0"/>
        <w:spacing w:after="0" w:line="266" w:lineRule="exact"/>
        <w:ind w:left="464" w:right="68" w:hanging="360"/>
        <w:jc w:val="both"/>
        <w:rPr>
          <w:rFonts w:ascii="Tahoma" w:hAnsi="Tahoma" w:cs="Tahoma"/>
          <w:lang w:val="es-AR"/>
        </w:rPr>
      </w:pPr>
      <w:r w:rsidRPr="009737BD">
        <w:rPr>
          <w:rFonts w:ascii="Tahoma" w:hAnsi="Tahoma" w:cs="Tahoma"/>
          <w:lang w:val="es-AR"/>
        </w:rPr>
        <w:t xml:space="preserve">4. </w:t>
      </w:r>
      <w:r w:rsidRPr="009737BD">
        <w:rPr>
          <w:rFonts w:ascii="Tahoma" w:hAnsi="Tahoma" w:cs="Tahoma"/>
          <w:spacing w:val="18"/>
          <w:lang w:val="es-AR"/>
        </w:rPr>
        <w:t xml:space="preserve"> </w:t>
      </w:r>
      <w:r w:rsidRPr="009737BD">
        <w:rPr>
          <w:rFonts w:ascii="Tahoma" w:hAnsi="Tahoma" w:cs="Tahoma"/>
          <w:lang w:val="es-AR"/>
        </w:rPr>
        <w:t>El</w:t>
      </w:r>
      <w:r w:rsidRPr="009737BD">
        <w:rPr>
          <w:rFonts w:ascii="Tahoma" w:hAnsi="Tahoma" w:cs="Tahoma"/>
          <w:spacing w:val="39"/>
          <w:lang w:val="es-AR"/>
        </w:rPr>
        <w:t xml:space="preserve"> </w:t>
      </w:r>
      <w:r w:rsidRPr="009737BD">
        <w:rPr>
          <w:rFonts w:ascii="Tahoma" w:hAnsi="Tahoma" w:cs="Tahoma"/>
          <w:lang w:val="es-AR"/>
        </w:rPr>
        <w:t>jurado</w:t>
      </w:r>
      <w:r w:rsidRPr="009737BD">
        <w:rPr>
          <w:rFonts w:ascii="Tahoma" w:hAnsi="Tahoma" w:cs="Tahoma"/>
          <w:spacing w:val="35"/>
          <w:lang w:val="es-AR"/>
        </w:rPr>
        <w:t xml:space="preserve"> </w:t>
      </w:r>
      <w:r w:rsidRPr="009737BD">
        <w:rPr>
          <w:rFonts w:ascii="Tahoma" w:hAnsi="Tahoma" w:cs="Tahoma"/>
          <w:lang w:val="es-AR"/>
        </w:rPr>
        <w:t>se</w:t>
      </w:r>
      <w:r w:rsidRPr="009737BD">
        <w:rPr>
          <w:rFonts w:ascii="Tahoma" w:hAnsi="Tahoma" w:cs="Tahoma"/>
          <w:spacing w:val="38"/>
          <w:lang w:val="es-AR"/>
        </w:rPr>
        <w:t xml:space="preserve"> </w:t>
      </w:r>
      <w:r w:rsidRPr="009737BD">
        <w:rPr>
          <w:rFonts w:ascii="Tahoma" w:hAnsi="Tahoma" w:cs="Tahoma"/>
          <w:lang w:val="es-AR"/>
        </w:rPr>
        <w:t>reunirá</w:t>
      </w:r>
      <w:r w:rsidRPr="009737BD">
        <w:rPr>
          <w:rFonts w:ascii="Tahoma" w:hAnsi="Tahoma" w:cs="Tahoma"/>
          <w:spacing w:val="34"/>
          <w:lang w:val="es-AR"/>
        </w:rPr>
        <w:t xml:space="preserve"> </w:t>
      </w:r>
      <w:r w:rsidRPr="009737BD">
        <w:rPr>
          <w:rFonts w:ascii="Tahoma" w:hAnsi="Tahoma" w:cs="Tahoma"/>
          <w:spacing w:val="1"/>
          <w:lang w:val="es-AR"/>
        </w:rPr>
        <w:t>p</w:t>
      </w:r>
      <w:r w:rsidRPr="009737BD">
        <w:rPr>
          <w:rFonts w:ascii="Tahoma" w:hAnsi="Tahoma" w:cs="Tahoma"/>
          <w:lang w:val="es-AR"/>
        </w:rPr>
        <w:t>ara</w:t>
      </w:r>
      <w:r w:rsidRPr="009737BD">
        <w:rPr>
          <w:rFonts w:ascii="Tahoma" w:hAnsi="Tahoma" w:cs="Tahoma"/>
          <w:spacing w:val="39"/>
          <w:lang w:val="es-AR"/>
        </w:rPr>
        <w:t xml:space="preserve"> </w:t>
      </w:r>
      <w:r w:rsidRPr="009737BD">
        <w:rPr>
          <w:rFonts w:ascii="Tahoma" w:hAnsi="Tahoma" w:cs="Tahoma"/>
          <w:lang w:val="es-AR"/>
        </w:rPr>
        <w:t>decidir</w:t>
      </w:r>
      <w:r w:rsidRPr="009737BD">
        <w:rPr>
          <w:rFonts w:ascii="Tahoma" w:hAnsi="Tahoma" w:cs="Tahoma"/>
          <w:spacing w:val="35"/>
          <w:lang w:val="es-AR"/>
        </w:rPr>
        <w:t xml:space="preserve"> </w:t>
      </w:r>
      <w:r w:rsidRPr="009737BD">
        <w:rPr>
          <w:rFonts w:ascii="Tahoma" w:hAnsi="Tahoma" w:cs="Tahoma"/>
          <w:lang w:val="es-AR"/>
        </w:rPr>
        <w:t>su</w:t>
      </w:r>
      <w:r w:rsidRPr="009737BD">
        <w:rPr>
          <w:rFonts w:ascii="Tahoma" w:hAnsi="Tahoma" w:cs="Tahoma"/>
          <w:spacing w:val="38"/>
          <w:lang w:val="es-AR"/>
        </w:rPr>
        <w:t xml:space="preserve"> </w:t>
      </w:r>
      <w:r w:rsidRPr="009737BD">
        <w:rPr>
          <w:rFonts w:ascii="Tahoma" w:hAnsi="Tahoma" w:cs="Tahoma"/>
          <w:lang w:val="es-AR"/>
        </w:rPr>
        <w:t>dicta</w:t>
      </w:r>
      <w:r w:rsidRPr="009737BD">
        <w:rPr>
          <w:rFonts w:ascii="Tahoma" w:hAnsi="Tahoma" w:cs="Tahoma"/>
          <w:spacing w:val="1"/>
          <w:lang w:val="es-AR"/>
        </w:rPr>
        <w:t>m</w:t>
      </w:r>
      <w:r w:rsidRPr="009737BD">
        <w:rPr>
          <w:rFonts w:ascii="Tahoma" w:hAnsi="Tahoma" w:cs="Tahoma"/>
          <w:lang w:val="es-AR"/>
        </w:rPr>
        <w:t>en</w:t>
      </w:r>
      <w:r w:rsidRPr="009737BD">
        <w:rPr>
          <w:rFonts w:ascii="Tahoma" w:hAnsi="Tahoma" w:cs="Tahoma"/>
          <w:spacing w:val="37"/>
          <w:lang w:val="es-AR"/>
        </w:rPr>
        <w:t xml:space="preserve"> </w:t>
      </w:r>
      <w:r w:rsidRPr="009737BD">
        <w:rPr>
          <w:rFonts w:ascii="Tahoma" w:hAnsi="Tahoma" w:cs="Tahoma"/>
          <w:lang w:val="es-AR"/>
        </w:rPr>
        <w:t>duran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5"/>
          <w:lang w:val="es-AR"/>
        </w:rPr>
        <w:t xml:space="preserve"> </w:t>
      </w:r>
      <w:r w:rsidRPr="009737BD">
        <w:rPr>
          <w:rFonts w:ascii="Tahoma" w:hAnsi="Tahoma" w:cs="Tahoma"/>
          <w:lang w:val="es-AR"/>
        </w:rPr>
        <w:t>el</w:t>
      </w:r>
      <w:r w:rsidRPr="009737BD">
        <w:rPr>
          <w:rFonts w:ascii="Tahoma" w:hAnsi="Tahoma" w:cs="Tahoma"/>
          <w:spacing w:val="41"/>
          <w:lang w:val="es-AR"/>
        </w:rPr>
        <w:t xml:space="preserve"> </w:t>
      </w:r>
      <w:r w:rsidRPr="009737BD">
        <w:rPr>
          <w:rFonts w:ascii="Tahoma" w:hAnsi="Tahoma" w:cs="Tahoma"/>
          <w:lang w:val="es-AR"/>
        </w:rPr>
        <w:t>mismo</w:t>
      </w:r>
      <w:r w:rsidRPr="009737BD">
        <w:rPr>
          <w:rFonts w:ascii="Tahoma" w:hAnsi="Tahoma" w:cs="Tahoma"/>
          <w:spacing w:val="35"/>
          <w:lang w:val="es-AR"/>
        </w:rPr>
        <w:t xml:space="preserve"> </w:t>
      </w:r>
      <w:r w:rsidRPr="009737BD">
        <w:rPr>
          <w:rFonts w:ascii="Tahoma" w:hAnsi="Tahoma" w:cs="Tahoma"/>
          <w:lang w:val="es-AR"/>
        </w:rPr>
        <w:t>mes</w:t>
      </w:r>
      <w:r w:rsidRPr="009737BD">
        <w:rPr>
          <w:rFonts w:ascii="Tahoma" w:hAnsi="Tahoma" w:cs="Tahoma"/>
          <w:spacing w:val="37"/>
          <w:lang w:val="es-AR"/>
        </w:rPr>
        <w:t xml:space="preserve"> </w:t>
      </w:r>
      <w:r w:rsidRPr="009737BD">
        <w:rPr>
          <w:rFonts w:ascii="Tahoma" w:hAnsi="Tahoma" w:cs="Tahoma"/>
          <w:lang w:val="es-AR"/>
        </w:rPr>
        <w:t>de</w:t>
      </w:r>
      <w:r w:rsidRPr="009737BD">
        <w:rPr>
          <w:rFonts w:ascii="Tahoma" w:hAnsi="Tahoma" w:cs="Tahoma"/>
          <w:spacing w:val="38"/>
          <w:lang w:val="es-AR"/>
        </w:rPr>
        <w:t xml:space="preserve"> </w:t>
      </w:r>
      <w:r w:rsidRPr="009737BD">
        <w:rPr>
          <w:rFonts w:ascii="Tahoma" w:hAnsi="Tahoma" w:cs="Tahoma"/>
          <w:lang w:val="es-AR"/>
        </w:rPr>
        <w:t>cada</w:t>
      </w:r>
      <w:r w:rsidRPr="009737BD">
        <w:rPr>
          <w:rFonts w:ascii="Tahoma" w:hAnsi="Tahoma" w:cs="Tahoma"/>
          <w:spacing w:val="37"/>
          <w:lang w:val="es-AR"/>
        </w:rPr>
        <w:t xml:space="preserve"> </w:t>
      </w:r>
      <w:r w:rsidRPr="009737BD">
        <w:rPr>
          <w:rFonts w:ascii="Tahoma" w:hAnsi="Tahoma" w:cs="Tahoma"/>
          <w:lang w:val="es-AR"/>
        </w:rPr>
        <w:t>año</w:t>
      </w:r>
      <w:r w:rsidRPr="009737BD">
        <w:rPr>
          <w:rFonts w:ascii="Tahoma" w:hAnsi="Tahoma" w:cs="Tahoma"/>
          <w:spacing w:val="40"/>
          <w:lang w:val="es-AR"/>
        </w:rPr>
        <w:t xml:space="preserve"> </w:t>
      </w:r>
      <w:r w:rsidRPr="009737BD">
        <w:rPr>
          <w:rFonts w:ascii="Tahoma" w:hAnsi="Tahoma" w:cs="Tahoma"/>
          <w:lang w:val="es-AR"/>
        </w:rPr>
        <w:t>a de</w:t>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lang w:val="es-AR"/>
        </w:rPr>
        <w:t>rminar</w:t>
      </w:r>
      <w:r w:rsidRPr="009737BD">
        <w:rPr>
          <w:rFonts w:ascii="Tahoma" w:hAnsi="Tahoma" w:cs="Tahoma"/>
          <w:spacing w:val="-1"/>
          <w:lang w:val="es-AR"/>
        </w:rPr>
        <w:t xml:space="preserve"> </w:t>
      </w:r>
      <w:r w:rsidRPr="009737BD">
        <w:rPr>
          <w:rFonts w:ascii="Tahoma" w:hAnsi="Tahoma" w:cs="Tahoma"/>
          <w:lang w:val="es-AR"/>
        </w:rPr>
        <w:t>por</w:t>
      </w:r>
      <w:r w:rsidRPr="009737BD">
        <w:rPr>
          <w:rFonts w:ascii="Tahoma" w:hAnsi="Tahoma" w:cs="Tahoma"/>
          <w:spacing w:val="-2"/>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pa</w:t>
      </w:r>
      <w:r w:rsidRPr="009737BD">
        <w:rPr>
          <w:rFonts w:ascii="Tahoma" w:hAnsi="Tahoma" w:cs="Tahoma"/>
          <w:spacing w:val="1"/>
          <w:lang w:val="es-AR"/>
        </w:rPr>
        <w:t>r</w:t>
      </w:r>
      <w:r w:rsidRPr="009737BD">
        <w:rPr>
          <w:rFonts w:ascii="Tahoma" w:hAnsi="Tahoma" w:cs="Tahoma"/>
          <w:lang w:val="es-AR"/>
        </w:rPr>
        <w:t>tame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1"/>
          <w:lang w:val="es-AR"/>
        </w:rPr>
        <w:t xml:space="preserve"> </w:t>
      </w:r>
      <w:r w:rsidRPr="009737BD">
        <w:rPr>
          <w:rFonts w:ascii="Tahoma" w:hAnsi="Tahoma" w:cs="Tahoma"/>
          <w:lang w:val="es-AR"/>
        </w:rPr>
        <w:t>Ejecuti</w:t>
      </w:r>
      <w:r w:rsidRPr="009737BD">
        <w:rPr>
          <w:rFonts w:ascii="Tahoma" w:hAnsi="Tahoma" w:cs="Tahoma"/>
          <w:spacing w:val="1"/>
          <w:lang w:val="es-AR"/>
        </w:rPr>
        <w:t>v</w:t>
      </w:r>
      <w:r w:rsidRPr="009737BD">
        <w:rPr>
          <w:rFonts w:ascii="Tahoma" w:hAnsi="Tahoma" w:cs="Tahoma"/>
          <w:lang w:val="es-AR"/>
        </w:rPr>
        <w:t>o.</w:t>
      </w:r>
    </w:p>
    <w:p w:rsidR="00625E06" w:rsidRPr="009737BD" w:rsidRDefault="00625E06" w:rsidP="001357E4">
      <w:pPr>
        <w:widowControl w:val="0"/>
        <w:autoSpaceDE w:val="0"/>
        <w:autoSpaceDN w:val="0"/>
        <w:adjustRightInd w:val="0"/>
        <w:spacing w:after="0" w:line="258" w:lineRule="exact"/>
        <w:ind w:left="104"/>
        <w:jc w:val="both"/>
        <w:rPr>
          <w:rFonts w:ascii="Tahoma" w:hAnsi="Tahoma" w:cs="Tahoma"/>
          <w:lang w:val="es-AR"/>
        </w:rPr>
      </w:pPr>
      <w:r w:rsidRPr="009737BD">
        <w:rPr>
          <w:rFonts w:ascii="Tahoma" w:hAnsi="Tahoma" w:cs="Tahoma"/>
          <w:position w:val="-1"/>
          <w:lang w:val="es-AR"/>
        </w:rPr>
        <w:t xml:space="preserve">5. </w:t>
      </w:r>
      <w:r w:rsidRPr="009737BD">
        <w:rPr>
          <w:rFonts w:ascii="Tahoma" w:hAnsi="Tahoma" w:cs="Tahoma"/>
          <w:spacing w:val="18"/>
          <w:position w:val="-1"/>
          <w:lang w:val="es-AR"/>
        </w:rPr>
        <w:t xml:space="preserve"> </w:t>
      </w:r>
      <w:r w:rsidRPr="009737BD">
        <w:rPr>
          <w:rFonts w:ascii="Tahoma" w:hAnsi="Tahoma" w:cs="Tahoma"/>
          <w:position w:val="-1"/>
          <w:lang w:val="es-AR"/>
        </w:rPr>
        <w:t>La</w:t>
      </w:r>
      <w:r w:rsidRPr="009737BD">
        <w:rPr>
          <w:rFonts w:ascii="Tahoma" w:hAnsi="Tahoma" w:cs="Tahoma"/>
          <w:spacing w:val="27"/>
          <w:position w:val="-1"/>
          <w:lang w:val="es-AR"/>
        </w:rPr>
        <w:t xml:space="preserve"> </w:t>
      </w:r>
      <w:r w:rsidRPr="009737BD">
        <w:rPr>
          <w:rFonts w:ascii="Tahoma" w:hAnsi="Tahoma" w:cs="Tahoma"/>
          <w:position w:val="-1"/>
          <w:lang w:val="es-AR"/>
        </w:rPr>
        <w:t>adjud</w:t>
      </w:r>
      <w:r w:rsidRPr="009737BD">
        <w:rPr>
          <w:rFonts w:ascii="Tahoma" w:hAnsi="Tahoma" w:cs="Tahoma"/>
          <w:spacing w:val="1"/>
          <w:position w:val="-1"/>
          <w:lang w:val="es-AR"/>
        </w:rPr>
        <w:t>i</w:t>
      </w:r>
      <w:r w:rsidRPr="009737BD">
        <w:rPr>
          <w:rFonts w:ascii="Tahoma" w:hAnsi="Tahoma" w:cs="Tahoma"/>
          <w:position w:val="-1"/>
          <w:lang w:val="es-AR"/>
        </w:rPr>
        <w:t>c</w:t>
      </w:r>
      <w:r w:rsidRPr="009737BD">
        <w:rPr>
          <w:rFonts w:ascii="Tahoma" w:hAnsi="Tahoma" w:cs="Tahoma"/>
          <w:spacing w:val="1"/>
          <w:position w:val="-1"/>
          <w:lang w:val="es-AR"/>
        </w:rPr>
        <w:t>a</w:t>
      </w:r>
      <w:r w:rsidRPr="009737BD">
        <w:rPr>
          <w:rFonts w:ascii="Tahoma" w:hAnsi="Tahoma" w:cs="Tahoma"/>
          <w:position w:val="-1"/>
          <w:lang w:val="es-AR"/>
        </w:rPr>
        <w:t>ción</w:t>
      </w:r>
      <w:r w:rsidRPr="009737BD">
        <w:rPr>
          <w:rFonts w:ascii="Tahoma" w:hAnsi="Tahoma" w:cs="Tahoma"/>
          <w:spacing w:val="28"/>
          <w:position w:val="-1"/>
          <w:lang w:val="es-AR"/>
        </w:rPr>
        <w:t xml:space="preserve"> </w:t>
      </w:r>
      <w:r w:rsidRPr="009737BD">
        <w:rPr>
          <w:rFonts w:ascii="Tahoma" w:hAnsi="Tahoma" w:cs="Tahoma"/>
          <w:position w:val="-1"/>
          <w:lang w:val="es-AR"/>
        </w:rPr>
        <w:t>de</w:t>
      </w:r>
      <w:r w:rsidRPr="009737BD">
        <w:rPr>
          <w:rFonts w:ascii="Tahoma" w:hAnsi="Tahoma" w:cs="Tahoma"/>
          <w:spacing w:val="25"/>
          <w:position w:val="-1"/>
          <w:lang w:val="es-AR"/>
        </w:rPr>
        <w:t xml:space="preserve"> </w:t>
      </w:r>
      <w:r w:rsidRPr="009737BD">
        <w:rPr>
          <w:rFonts w:ascii="Tahoma" w:hAnsi="Tahoma" w:cs="Tahoma"/>
          <w:spacing w:val="1"/>
          <w:position w:val="-1"/>
          <w:lang w:val="es-AR"/>
        </w:rPr>
        <w:t>l</w:t>
      </w:r>
      <w:r w:rsidRPr="009737BD">
        <w:rPr>
          <w:rFonts w:ascii="Tahoma" w:hAnsi="Tahoma" w:cs="Tahoma"/>
          <w:spacing w:val="-1"/>
          <w:position w:val="-1"/>
          <w:lang w:val="es-AR"/>
        </w:rPr>
        <w:t>o</w:t>
      </w:r>
      <w:r w:rsidRPr="009737BD">
        <w:rPr>
          <w:rFonts w:ascii="Tahoma" w:hAnsi="Tahoma" w:cs="Tahoma"/>
          <w:position w:val="-1"/>
          <w:lang w:val="es-AR"/>
        </w:rPr>
        <w:t>s</w:t>
      </w:r>
      <w:r w:rsidRPr="009737BD">
        <w:rPr>
          <w:rFonts w:ascii="Tahoma" w:hAnsi="Tahoma" w:cs="Tahoma"/>
          <w:spacing w:val="28"/>
          <w:position w:val="-1"/>
          <w:lang w:val="es-AR"/>
        </w:rPr>
        <w:t xml:space="preserve"> </w:t>
      </w:r>
      <w:r w:rsidRPr="009737BD">
        <w:rPr>
          <w:rFonts w:ascii="Tahoma" w:hAnsi="Tahoma" w:cs="Tahoma"/>
          <w:position w:val="-1"/>
          <w:lang w:val="es-AR"/>
        </w:rPr>
        <w:t>premios</w:t>
      </w:r>
      <w:r w:rsidRPr="009737BD">
        <w:rPr>
          <w:rFonts w:ascii="Tahoma" w:hAnsi="Tahoma" w:cs="Tahoma"/>
          <w:spacing w:val="20"/>
          <w:position w:val="-1"/>
          <w:lang w:val="es-AR"/>
        </w:rPr>
        <w:t xml:space="preserve"> </w:t>
      </w:r>
      <w:r w:rsidRPr="009737BD">
        <w:rPr>
          <w:rFonts w:ascii="Tahoma" w:hAnsi="Tahoma" w:cs="Tahoma"/>
          <w:spacing w:val="2"/>
          <w:position w:val="-1"/>
          <w:lang w:val="es-AR"/>
        </w:rPr>
        <w:t>s</w:t>
      </w:r>
      <w:r w:rsidRPr="009737BD">
        <w:rPr>
          <w:rFonts w:ascii="Tahoma" w:hAnsi="Tahoma" w:cs="Tahoma"/>
          <w:position w:val="-1"/>
          <w:lang w:val="es-AR"/>
        </w:rPr>
        <w:t>e</w:t>
      </w:r>
      <w:r w:rsidRPr="009737BD">
        <w:rPr>
          <w:rFonts w:ascii="Tahoma" w:hAnsi="Tahoma" w:cs="Tahoma"/>
          <w:spacing w:val="27"/>
          <w:position w:val="-1"/>
          <w:lang w:val="es-AR"/>
        </w:rPr>
        <w:t xml:space="preserve"> </w:t>
      </w:r>
      <w:r w:rsidRPr="009737BD">
        <w:rPr>
          <w:rFonts w:ascii="Tahoma" w:hAnsi="Tahoma" w:cs="Tahoma"/>
          <w:position w:val="-1"/>
          <w:lang w:val="es-AR"/>
        </w:rPr>
        <w:t>resol</w:t>
      </w:r>
      <w:r w:rsidRPr="009737BD">
        <w:rPr>
          <w:rFonts w:ascii="Tahoma" w:hAnsi="Tahoma" w:cs="Tahoma"/>
          <w:spacing w:val="1"/>
          <w:position w:val="-1"/>
          <w:lang w:val="es-AR"/>
        </w:rPr>
        <w:t>v</w:t>
      </w:r>
      <w:r w:rsidRPr="009737BD">
        <w:rPr>
          <w:rFonts w:ascii="Tahoma" w:hAnsi="Tahoma" w:cs="Tahoma"/>
          <w:position w:val="-1"/>
          <w:lang w:val="es-AR"/>
        </w:rPr>
        <w:t>erá</w:t>
      </w:r>
      <w:r w:rsidRPr="009737BD">
        <w:rPr>
          <w:rFonts w:ascii="Tahoma" w:hAnsi="Tahoma" w:cs="Tahoma"/>
          <w:spacing w:val="23"/>
          <w:position w:val="-1"/>
          <w:lang w:val="es-AR"/>
        </w:rPr>
        <w:t xml:space="preserve"> </w:t>
      </w:r>
      <w:r w:rsidRPr="009737BD">
        <w:rPr>
          <w:rFonts w:ascii="Tahoma" w:hAnsi="Tahoma" w:cs="Tahoma"/>
          <w:spacing w:val="1"/>
          <w:position w:val="-1"/>
          <w:lang w:val="es-AR"/>
        </w:rPr>
        <w:t>po</w:t>
      </w:r>
      <w:r w:rsidRPr="009737BD">
        <w:rPr>
          <w:rFonts w:ascii="Tahoma" w:hAnsi="Tahoma" w:cs="Tahoma"/>
          <w:position w:val="-1"/>
          <w:lang w:val="es-AR"/>
        </w:rPr>
        <w:t>r</w:t>
      </w:r>
      <w:r w:rsidRPr="009737BD">
        <w:rPr>
          <w:rFonts w:ascii="Tahoma" w:hAnsi="Tahoma" w:cs="Tahoma"/>
          <w:spacing w:val="25"/>
          <w:position w:val="-1"/>
          <w:lang w:val="es-AR"/>
        </w:rPr>
        <w:t xml:space="preserve"> </w:t>
      </w:r>
      <w:r w:rsidRPr="009737BD">
        <w:rPr>
          <w:rFonts w:ascii="Tahoma" w:hAnsi="Tahoma" w:cs="Tahoma"/>
          <w:position w:val="-1"/>
          <w:lang w:val="es-AR"/>
        </w:rPr>
        <w:t>vo</w:t>
      </w:r>
      <w:r w:rsidRPr="009737BD">
        <w:rPr>
          <w:rFonts w:ascii="Tahoma" w:hAnsi="Tahoma" w:cs="Tahoma"/>
          <w:spacing w:val="1"/>
          <w:position w:val="-1"/>
          <w:lang w:val="es-AR"/>
        </w:rPr>
        <w:t>t</w:t>
      </w:r>
      <w:r w:rsidRPr="009737BD">
        <w:rPr>
          <w:rFonts w:ascii="Tahoma" w:hAnsi="Tahoma" w:cs="Tahoma"/>
          <w:position w:val="-1"/>
          <w:lang w:val="es-AR"/>
        </w:rPr>
        <w:t>ac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27"/>
          <w:position w:val="-1"/>
          <w:lang w:val="es-AR"/>
        </w:rPr>
        <w:t xml:space="preserve"> </w:t>
      </w:r>
      <w:r w:rsidRPr="009737BD">
        <w:rPr>
          <w:rFonts w:ascii="Tahoma" w:hAnsi="Tahoma" w:cs="Tahoma"/>
          <w:position w:val="-1"/>
          <w:lang w:val="es-AR"/>
        </w:rPr>
        <w:t>con</w:t>
      </w:r>
      <w:r w:rsidRPr="009737BD">
        <w:rPr>
          <w:rFonts w:ascii="Tahoma" w:hAnsi="Tahoma" w:cs="Tahoma"/>
          <w:spacing w:val="24"/>
          <w:position w:val="-1"/>
          <w:lang w:val="es-AR"/>
        </w:rPr>
        <w:t xml:space="preserve"> </w:t>
      </w:r>
      <w:r w:rsidRPr="009737BD">
        <w:rPr>
          <w:rFonts w:ascii="Tahoma" w:hAnsi="Tahoma" w:cs="Tahoma"/>
          <w:position w:val="-1"/>
          <w:lang w:val="es-AR"/>
        </w:rPr>
        <w:t>simple</w:t>
      </w:r>
      <w:r w:rsidRPr="009737BD">
        <w:rPr>
          <w:rFonts w:ascii="Tahoma" w:hAnsi="Tahoma" w:cs="Tahoma"/>
          <w:spacing w:val="23"/>
          <w:position w:val="-1"/>
          <w:lang w:val="es-AR"/>
        </w:rPr>
        <w:t xml:space="preserve"> </w:t>
      </w:r>
      <w:r w:rsidRPr="009737BD">
        <w:rPr>
          <w:rFonts w:ascii="Tahoma" w:hAnsi="Tahoma" w:cs="Tahoma"/>
          <w:position w:val="-1"/>
          <w:lang w:val="es-AR"/>
        </w:rPr>
        <w:t>mayoría</w:t>
      </w:r>
      <w:r w:rsidRPr="009737BD">
        <w:rPr>
          <w:rFonts w:ascii="Tahoma" w:hAnsi="Tahoma" w:cs="Tahoma"/>
          <w:spacing w:val="22"/>
          <w:position w:val="-1"/>
          <w:lang w:val="es-AR"/>
        </w:rPr>
        <w:t xml:space="preserve"> </w:t>
      </w:r>
      <w:r w:rsidRPr="009737BD">
        <w:rPr>
          <w:rFonts w:ascii="Tahoma" w:hAnsi="Tahoma" w:cs="Tahoma"/>
          <w:position w:val="-1"/>
          <w:lang w:val="es-AR"/>
        </w:rPr>
        <w:t>y</w:t>
      </w:r>
      <w:r w:rsidRPr="009737BD">
        <w:rPr>
          <w:rFonts w:ascii="Tahoma" w:hAnsi="Tahoma" w:cs="Tahoma"/>
          <w:spacing w:val="26"/>
          <w:position w:val="-1"/>
          <w:lang w:val="es-AR"/>
        </w:rPr>
        <w:t xml:space="preserve"> </w:t>
      </w:r>
      <w:r w:rsidRPr="009737BD">
        <w:rPr>
          <w:rFonts w:ascii="Tahoma" w:hAnsi="Tahoma" w:cs="Tahoma"/>
          <w:spacing w:val="1"/>
          <w:position w:val="-1"/>
          <w:lang w:val="es-AR"/>
        </w:rPr>
        <w:t>p</w:t>
      </w:r>
      <w:r w:rsidRPr="009737BD">
        <w:rPr>
          <w:rFonts w:ascii="Tahoma" w:hAnsi="Tahoma" w:cs="Tahoma"/>
          <w:spacing w:val="-1"/>
          <w:position w:val="-1"/>
          <w:lang w:val="es-AR"/>
        </w:rPr>
        <w:t>o</w:t>
      </w:r>
      <w:r w:rsidRPr="009737BD">
        <w:rPr>
          <w:rFonts w:ascii="Tahoma" w:hAnsi="Tahoma" w:cs="Tahoma"/>
          <w:position w:val="-1"/>
          <w:lang w:val="es-AR"/>
        </w:rPr>
        <w:t>drán</w:t>
      </w:r>
    </w:p>
    <w:p w:rsidR="00625E06" w:rsidRPr="009737BD" w:rsidRDefault="00625E06" w:rsidP="001357E4">
      <w:pPr>
        <w:widowControl w:val="0"/>
        <w:autoSpaceDE w:val="0"/>
        <w:autoSpaceDN w:val="0"/>
        <w:adjustRightInd w:val="0"/>
        <w:spacing w:before="1" w:after="0" w:line="240" w:lineRule="auto"/>
        <w:ind w:left="464"/>
        <w:jc w:val="both"/>
        <w:rPr>
          <w:rFonts w:ascii="Tahoma" w:hAnsi="Tahoma" w:cs="Tahoma"/>
          <w:lang w:val="es-AR"/>
        </w:rPr>
      </w:pPr>
      <w:r w:rsidRPr="009737BD">
        <w:rPr>
          <w:rFonts w:ascii="Tahoma" w:hAnsi="Tahoma" w:cs="Tahoma"/>
          <w:lang w:val="es-AR"/>
        </w:rPr>
        <w:t>declararse</w:t>
      </w:r>
      <w:r w:rsidRPr="009737BD">
        <w:rPr>
          <w:rFonts w:ascii="Tahoma" w:hAnsi="Tahoma" w:cs="Tahoma"/>
          <w:spacing w:val="-15"/>
          <w:lang w:val="es-AR"/>
        </w:rPr>
        <w:t xml:space="preserve"> </w:t>
      </w:r>
      <w:r w:rsidRPr="009737BD">
        <w:rPr>
          <w:rFonts w:ascii="Tahoma" w:hAnsi="Tahoma" w:cs="Tahoma"/>
          <w:lang w:val="es-AR"/>
        </w:rPr>
        <w:t>desiertos</w:t>
      </w:r>
      <w:r w:rsidRPr="009737BD">
        <w:rPr>
          <w:rFonts w:ascii="Tahoma" w:hAnsi="Tahoma" w:cs="Tahoma"/>
          <w:spacing w:val="-8"/>
          <w:lang w:val="es-AR"/>
        </w:rPr>
        <w:t xml:space="preserve"> </w:t>
      </w:r>
      <w:r w:rsidRPr="009737BD">
        <w:rPr>
          <w:rFonts w:ascii="Tahoma" w:hAnsi="Tahoma" w:cs="Tahoma"/>
          <w:lang w:val="es-AR"/>
        </w:rPr>
        <w:t>los</w:t>
      </w:r>
      <w:r w:rsidRPr="009737BD">
        <w:rPr>
          <w:rFonts w:ascii="Tahoma" w:hAnsi="Tahoma" w:cs="Tahoma"/>
          <w:spacing w:val="-1"/>
          <w:lang w:val="es-AR"/>
        </w:rPr>
        <w:t xml:space="preserve"> </w:t>
      </w:r>
      <w:r w:rsidRPr="009737BD">
        <w:rPr>
          <w:rFonts w:ascii="Tahoma" w:hAnsi="Tahoma" w:cs="Tahoma"/>
          <w:lang w:val="es-AR"/>
        </w:rPr>
        <w:t>premio</w:t>
      </w:r>
      <w:r w:rsidRPr="009737BD">
        <w:rPr>
          <w:rFonts w:ascii="Tahoma" w:hAnsi="Tahoma" w:cs="Tahoma"/>
          <w:spacing w:val="2"/>
          <w:lang w:val="es-AR"/>
        </w:rPr>
        <w:t>s</w:t>
      </w:r>
      <w:r w:rsidRPr="009737BD">
        <w:rPr>
          <w:rFonts w:ascii="Tahoma" w:hAnsi="Tahoma" w:cs="Tahoma"/>
          <w:lang w:val="es-AR"/>
        </w:rPr>
        <w:t>.</w:t>
      </w:r>
    </w:p>
    <w:p w:rsidR="00625E06" w:rsidRPr="009737BD" w:rsidRDefault="00625E06" w:rsidP="001357E4">
      <w:pPr>
        <w:widowControl w:val="0"/>
        <w:autoSpaceDE w:val="0"/>
        <w:autoSpaceDN w:val="0"/>
        <w:adjustRightInd w:val="0"/>
        <w:spacing w:after="0" w:line="265" w:lineRule="exact"/>
        <w:ind w:left="104"/>
        <w:jc w:val="both"/>
        <w:rPr>
          <w:rFonts w:ascii="Tahoma" w:hAnsi="Tahoma" w:cs="Tahoma"/>
          <w:lang w:val="es-AR"/>
        </w:rPr>
      </w:pPr>
      <w:r w:rsidRPr="009737BD">
        <w:rPr>
          <w:rFonts w:ascii="Tahoma" w:hAnsi="Tahoma" w:cs="Tahoma"/>
          <w:position w:val="-1"/>
          <w:lang w:val="es-AR"/>
        </w:rPr>
        <w:lastRenderedPageBreak/>
        <w:t xml:space="preserve">6. </w:t>
      </w:r>
      <w:r w:rsidRPr="009737BD">
        <w:rPr>
          <w:rFonts w:ascii="Tahoma" w:hAnsi="Tahoma" w:cs="Tahoma"/>
          <w:spacing w:val="18"/>
          <w:position w:val="-1"/>
          <w:lang w:val="es-AR"/>
        </w:rPr>
        <w:t xml:space="preserve"> </w:t>
      </w:r>
      <w:r w:rsidRPr="009737BD">
        <w:rPr>
          <w:rFonts w:ascii="Tahoma" w:hAnsi="Tahoma" w:cs="Tahoma"/>
          <w:position w:val="-1"/>
          <w:lang w:val="es-AR"/>
        </w:rPr>
        <w:t>El</w:t>
      </w:r>
      <w:r w:rsidRPr="009737BD">
        <w:rPr>
          <w:rFonts w:ascii="Tahoma" w:hAnsi="Tahoma" w:cs="Tahoma"/>
          <w:spacing w:val="57"/>
          <w:position w:val="-1"/>
          <w:lang w:val="es-AR"/>
        </w:rPr>
        <w:t xml:space="preserve"> </w:t>
      </w:r>
      <w:r w:rsidRPr="009737BD">
        <w:rPr>
          <w:rFonts w:ascii="Tahoma" w:hAnsi="Tahoma" w:cs="Tahoma"/>
          <w:position w:val="-1"/>
          <w:lang w:val="es-AR"/>
        </w:rPr>
        <w:t>jurado</w:t>
      </w:r>
      <w:r w:rsidRPr="009737BD">
        <w:rPr>
          <w:rFonts w:ascii="Tahoma" w:hAnsi="Tahoma" w:cs="Tahoma"/>
          <w:spacing w:val="53"/>
          <w:position w:val="-1"/>
          <w:lang w:val="es-AR"/>
        </w:rPr>
        <w:t xml:space="preserve"> </w:t>
      </w:r>
      <w:r w:rsidRPr="009737BD">
        <w:rPr>
          <w:rFonts w:ascii="Tahoma" w:hAnsi="Tahoma" w:cs="Tahoma"/>
          <w:position w:val="-1"/>
          <w:lang w:val="es-AR"/>
        </w:rPr>
        <w:t>levantará</w:t>
      </w:r>
      <w:r w:rsidRPr="009737BD">
        <w:rPr>
          <w:rFonts w:ascii="Tahoma" w:hAnsi="Tahoma" w:cs="Tahoma"/>
          <w:spacing w:val="50"/>
          <w:position w:val="-1"/>
          <w:lang w:val="es-AR"/>
        </w:rPr>
        <w:t xml:space="preserve"> </w:t>
      </w:r>
      <w:r w:rsidRPr="009737BD">
        <w:rPr>
          <w:rFonts w:ascii="Tahoma" w:hAnsi="Tahoma" w:cs="Tahoma"/>
          <w:position w:val="-1"/>
          <w:lang w:val="es-AR"/>
        </w:rPr>
        <w:t>actas</w:t>
      </w:r>
      <w:r w:rsidRPr="009737BD">
        <w:rPr>
          <w:rFonts w:ascii="Tahoma" w:hAnsi="Tahoma" w:cs="Tahoma"/>
          <w:spacing w:val="54"/>
          <w:position w:val="-1"/>
          <w:lang w:val="es-AR"/>
        </w:rPr>
        <w:t xml:space="preserve"> </w:t>
      </w:r>
      <w:r w:rsidRPr="009737BD">
        <w:rPr>
          <w:rFonts w:ascii="Tahoma" w:hAnsi="Tahoma" w:cs="Tahoma"/>
          <w:position w:val="-1"/>
          <w:lang w:val="es-AR"/>
        </w:rPr>
        <w:t>de</w:t>
      </w:r>
      <w:r w:rsidRPr="009737BD">
        <w:rPr>
          <w:rFonts w:ascii="Tahoma" w:hAnsi="Tahoma" w:cs="Tahoma"/>
          <w:spacing w:val="56"/>
          <w:position w:val="-1"/>
          <w:lang w:val="es-AR"/>
        </w:rPr>
        <w:t xml:space="preserve"> </w:t>
      </w:r>
      <w:r w:rsidRPr="009737BD">
        <w:rPr>
          <w:rFonts w:ascii="Tahoma" w:hAnsi="Tahoma" w:cs="Tahoma"/>
          <w:position w:val="-1"/>
          <w:lang w:val="es-AR"/>
        </w:rPr>
        <w:t>sus</w:t>
      </w:r>
      <w:r w:rsidRPr="009737BD">
        <w:rPr>
          <w:rFonts w:ascii="Tahoma" w:hAnsi="Tahoma" w:cs="Tahoma"/>
          <w:spacing w:val="57"/>
          <w:position w:val="-1"/>
          <w:lang w:val="es-AR"/>
        </w:rPr>
        <w:t xml:space="preserve"> </w:t>
      </w:r>
      <w:r w:rsidRPr="009737BD">
        <w:rPr>
          <w:rFonts w:ascii="Tahoma" w:hAnsi="Tahoma" w:cs="Tahoma"/>
          <w:position w:val="-1"/>
          <w:lang w:val="es-AR"/>
        </w:rPr>
        <w:t>reuniones</w:t>
      </w:r>
      <w:r w:rsidRPr="009737BD">
        <w:rPr>
          <w:rFonts w:ascii="Tahoma" w:hAnsi="Tahoma" w:cs="Tahoma"/>
          <w:spacing w:val="51"/>
          <w:position w:val="-1"/>
          <w:lang w:val="es-AR"/>
        </w:rPr>
        <w:t xml:space="preserve"> </w:t>
      </w:r>
      <w:r w:rsidRPr="009737BD">
        <w:rPr>
          <w:rFonts w:ascii="Tahoma" w:hAnsi="Tahoma" w:cs="Tahoma"/>
          <w:position w:val="-1"/>
          <w:lang w:val="es-AR"/>
        </w:rPr>
        <w:t>y</w:t>
      </w:r>
      <w:r w:rsidRPr="009737BD">
        <w:rPr>
          <w:rFonts w:ascii="Tahoma" w:hAnsi="Tahoma" w:cs="Tahoma"/>
          <w:spacing w:val="58"/>
          <w:position w:val="-1"/>
          <w:lang w:val="es-AR"/>
        </w:rPr>
        <w:t xml:space="preserve"> </w:t>
      </w:r>
      <w:r w:rsidRPr="009737BD">
        <w:rPr>
          <w:rFonts w:ascii="Tahoma" w:hAnsi="Tahoma" w:cs="Tahoma"/>
          <w:position w:val="-1"/>
          <w:lang w:val="es-AR"/>
        </w:rPr>
        <w:t>resol</w:t>
      </w:r>
      <w:r w:rsidRPr="009737BD">
        <w:rPr>
          <w:rFonts w:ascii="Tahoma" w:hAnsi="Tahoma" w:cs="Tahoma"/>
          <w:spacing w:val="1"/>
          <w:position w:val="-1"/>
          <w:lang w:val="es-AR"/>
        </w:rPr>
        <w:t>u</w:t>
      </w:r>
      <w:r w:rsidRPr="009737BD">
        <w:rPr>
          <w:rFonts w:ascii="Tahoma" w:hAnsi="Tahoma" w:cs="Tahoma"/>
          <w:position w:val="-1"/>
          <w:lang w:val="es-AR"/>
        </w:rPr>
        <w:t>ci</w:t>
      </w:r>
      <w:r w:rsidRPr="009737BD">
        <w:rPr>
          <w:rFonts w:ascii="Tahoma" w:hAnsi="Tahoma" w:cs="Tahoma"/>
          <w:spacing w:val="1"/>
          <w:position w:val="-1"/>
          <w:lang w:val="es-AR"/>
        </w:rPr>
        <w:t>on</w:t>
      </w:r>
      <w:r w:rsidRPr="009737BD">
        <w:rPr>
          <w:rFonts w:ascii="Tahoma" w:hAnsi="Tahoma" w:cs="Tahoma"/>
          <w:position w:val="-1"/>
          <w:lang w:val="es-AR"/>
        </w:rPr>
        <w:t>es,</w:t>
      </w:r>
      <w:r w:rsidRPr="009737BD">
        <w:rPr>
          <w:rFonts w:ascii="Tahoma" w:hAnsi="Tahoma" w:cs="Tahoma"/>
          <w:spacing w:val="54"/>
          <w:position w:val="-1"/>
          <w:lang w:val="es-AR"/>
        </w:rPr>
        <w:t xml:space="preserve"> </w:t>
      </w:r>
      <w:r w:rsidRPr="009737BD">
        <w:rPr>
          <w:rFonts w:ascii="Tahoma" w:hAnsi="Tahoma" w:cs="Tahoma"/>
          <w:spacing w:val="1"/>
          <w:position w:val="-1"/>
          <w:lang w:val="es-AR"/>
        </w:rPr>
        <w:t>q</w:t>
      </w:r>
      <w:r w:rsidRPr="009737BD">
        <w:rPr>
          <w:rFonts w:ascii="Tahoma" w:hAnsi="Tahoma" w:cs="Tahoma"/>
          <w:position w:val="-1"/>
          <w:lang w:val="es-AR"/>
        </w:rPr>
        <w:t>ue</w:t>
      </w:r>
      <w:r w:rsidRPr="009737BD">
        <w:rPr>
          <w:rFonts w:ascii="Tahoma" w:hAnsi="Tahoma" w:cs="Tahoma"/>
          <w:spacing w:val="58"/>
          <w:position w:val="-1"/>
          <w:lang w:val="es-AR"/>
        </w:rPr>
        <w:t xml:space="preserve"> </w:t>
      </w:r>
      <w:r w:rsidRPr="009737BD">
        <w:rPr>
          <w:rFonts w:ascii="Tahoma" w:hAnsi="Tahoma" w:cs="Tahoma"/>
          <w:position w:val="-1"/>
          <w:lang w:val="es-AR"/>
        </w:rPr>
        <w:t>fo</w:t>
      </w:r>
      <w:r w:rsidRPr="009737BD">
        <w:rPr>
          <w:rFonts w:ascii="Tahoma" w:hAnsi="Tahoma" w:cs="Tahoma"/>
          <w:spacing w:val="1"/>
          <w:position w:val="-1"/>
          <w:lang w:val="es-AR"/>
        </w:rPr>
        <w:t>r</w:t>
      </w:r>
      <w:r w:rsidRPr="009737BD">
        <w:rPr>
          <w:rFonts w:ascii="Tahoma" w:hAnsi="Tahoma" w:cs="Tahoma"/>
          <w:position w:val="-1"/>
          <w:lang w:val="es-AR"/>
        </w:rPr>
        <w:t>marán</w:t>
      </w:r>
      <w:r w:rsidRPr="009737BD">
        <w:rPr>
          <w:rFonts w:ascii="Tahoma" w:hAnsi="Tahoma" w:cs="Tahoma"/>
          <w:spacing w:val="57"/>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ar</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57"/>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el</w:t>
      </w:r>
    </w:p>
    <w:p w:rsidR="00625E06" w:rsidRPr="009737BD" w:rsidRDefault="00625E06" w:rsidP="001357E4">
      <w:pPr>
        <w:widowControl w:val="0"/>
        <w:autoSpaceDE w:val="0"/>
        <w:autoSpaceDN w:val="0"/>
        <w:adjustRightInd w:val="0"/>
        <w:spacing w:after="0" w:line="265" w:lineRule="exact"/>
        <w:ind w:left="465"/>
        <w:jc w:val="both"/>
        <w:rPr>
          <w:rFonts w:ascii="Tahoma" w:hAnsi="Tahoma" w:cs="Tahoma"/>
          <w:lang w:val="es-AR"/>
        </w:rPr>
      </w:pPr>
      <w:r w:rsidRPr="009737BD">
        <w:rPr>
          <w:rFonts w:ascii="Tahoma" w:hAnsi="Tahoma" w:cs="Tahoma"/>
          <w:position w:val="-1"/>
          <w:lang w:val="es-AR"/>
        </w:rPr>
        <w:t>Decreto</w:t>
      </w:r>
      <w:r w:rsidRPr="009737BD">
        <w:rPr>
          <w:rFonts w:ascii="Tahoma" w:hAnsi="Tahoma" w:cs="Tahoma"/>
          <w:spacing w:val="-14"/>
          <w:position w:val="-1"/>
          <w:lang w:val="es-AR"/>
        </w:rPr>
        <w:t xml:space="preserve"> </w:t>
      </w:r>
      <w:r w:rsidRPr="009737BD">
        <w:rPr>
          <w:rFonts w:ascii="Tahoma" w:hAnsi="Tahoma" w:cs="Tahoma"/>
          <w:position w:val="-1"/>
          <w:lang w:val="es-AR"/>
        </w:rPr>
        <w:t>anual del</w:t>
      </w:r>
      <w:r w:rsidRPr="009737BD">
        <w:rPr>
          <w:rFonts w:ascii="Tahoma" w:hAnsi="Tahoma" w:cs="Tahoma"/>
          <w:spacing w:val="-2"/>
          <w:position w:val="-1"/>
          <w:lang w:val="es-AR"/>
        </w:rPr>
        <w:t xml:space="preserve"> </w:t>
      </w:r>
      <w:r w:rsidRPr="009737BD">
        <w:rPr>
          <w:rFonts w:ascii="Tahoma" w:hAnsi="Tahoma" w:cs="Tahoma"/>
          <w:position w:val="-1"/>
          <w:lang w:val="es-AR"/>
        </w:rPr>
        <w:t>Departamento</w:t>
      </w:r>
      <w:r w:rsidRPr="009737BD">
        <w:rPr>
          <w:rFonts w:ascii="Tahoma" w:hAnsi="Tahoma" w:cs="Tahoma"/>
          <w:spacing w:val="-13"/>
          <w:position w:val="-1"/>
          <w:lang w:val="es-AR"/>
        </w:rPr>
        <w:t xml:space="preserve"> </w:t>
      </w:r>
      <w:r w:rsidRPr="009737BD">
        <w:rPr>
          <w:rFonts w:ascii="Tahoma" w:hAnsi="Tahoma" w:cs="Tahoma"/>
          <w:position w:val="-1"/>
          <w:lang w:val="es-AR"/>
        </w:rPr>
        <w:t>Ejecuti</w:t>
      </w:r>
      <w:r w:rsidRPr="009737BD">
        <w:rPr>
          <w:rFonts w:ascii="Tahoma" w:hAnsi="Tahoma" w:cs="Tahoma"/>
          <w:spacing w:val="2"/>
          <w:position w:val="-1"/>
          <w:lang w:val="es-AR"/>
        </w:rPr>
        <w:t>v</w:t>
      </w:r>
      <w:r w:rsidRPr="009737BD">
        <w:rPr>
          <w:rFonts w:ascii="Tahoma" w:hAnsi="Tahoma" w:cs="Tahoma"/>
          <w:position w:val="-1"/>
          <w:lang w:val="es-AR"/>
        </w:rPr>
        <w:t>o</w:t>
      </w:r>
      <w:r w:rsidRPr="009737BD">
        <w:rPr>
          <w:rFonts w:ascii="Tahoma" w:hAnsi="Tahoma" w:cs="Tahoma"/>
          <w:spacing w:val="-6"/>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 a</w:t>
      </w:r>
      <w:r w:rsidRPr="009737BD">
        <w:rPr>
          <w:rFonts w:ascii="Tahoma" w:hAnsi="Tahoma" w:cs="Tahoma"/>
          <w:spacing w:val="1"/>
          <w:position w:val="-1"/>
          <w:lang w:val="es-AR"/>
        </w:rPr>
        <w:t>d</w:t>
      </w:r>
      <w:r w:rsidRPr="009737BD">
        <w:rPr>
          <w:rFonts w:ascii="Tahoma" w:hAnsi="Tahoma" w:cs="Tahoma"/>
          <w:position w:val="-1"/>
          <w:lang w:val="es-AR"/>
        </w:rPr>
        <w:t>judic</w:t>
      </w:r>
      <w:r w:rsidRPr="009737BD">
        <w:rPr>
          <w:rFonts w:ascii="Tahoma" w:hAnsi="Tahoma" w:cs="Tahoma"/>
          <w:spacing w:val="1"/>
          <w:position w:val="-1"/>
          <w:lang w:val="es-AR"/>
        </w:rPr>
        <w:t>a</w:t>
      </w:r>
      <w:r w:rsidRPr="009737BD">
        <w:rPr>
          <w:rFonts w:ascii="Tahoma" w:hAnsi="Tahoma" w:cs="Tahoma"/>
          <w:position w:val="-1"/>
          <w:lang w:val="es-AR"/>
        </w:rPr>
        <w:t>ción</w:t>
      </w:r>
      <w:r w:rsidRPr="009737BD">
        <w:rPr>
          <w:rFonts w:ascii="Tahoma" w:hAnsi="Tahoma" w:cs="Tahoma"/>
          <w:spacing w:val="-3"/>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los</w:t>
      </w:r>
      <w:r w:rsidRPr="009737BD">
        <w:rPr>
          <w:rFonts w:ascii="Tahoma" w:hAnsi="Tahoma" w:cs="Tahoma"/>
          <w:spacing w:val="-1"/>
          <w:position w:val="-1"/>
          <w:lang w:val="es-AR"/>
        </w:rPr>
        <w:t xml:space="preserve"> </w:t>
      </w:r>
      <w:r w:rsidRPr="009737BD">
        <w:rPr>
          <w:rFonts w:ascii="Tahoma" w:hAnsi="Tahoma" w:cs="Tahoma"/>
          <w:position w:val="-1"/>
          <w:lang w:val="es-AR"/>
        </w:rPr>
        <w:t>prem</w:t>
      </w:r>
      <w:r w:rsidRPr="009737BD">
        <w:rPr>
          <w:rFonts w:ascii="Tahoma" w:hAnsi="Tahoma" w:cs="Tahoma"/>
          <w:spacing w:val="1"/>
          <w:position w:val="-1"/>
          <w:lang w:val="es-AR"/>
        </w:rPr>
        <w:t>io</w:t>
      </w:r>
      <w:r w:rsidRPr="009737BD">
        <w:rPr>
          <w:rFonts w:ascii="Tahoma" w:hAnsi="Tahoma" w:cs="Tahoma"/>
          <w:position w:val="-1"/>
          <w:lang w:val="es-AR"/>
        </w:rPr>
        <w:t>s.</w:t>
      </w:r>
    </w:p>
    <w:p w:rsidR="00625E06" w:rsidRPr="009737BD" w:rsidRDefault="00625E06" w:rsidP="001357E4">
      <w:pPr>
        <w:widowControl w:val="0"/>
        <w:autoSpaceDE w:val="0"/>
        <w:autoSpaceDN w:val="0"/>
        <w:adjustRightInd w:val="0"/>
        <w:spacing w:before="6" w:after="0" w:line="260" w:lineRule="exact"/>
        <w:jc w:val="both"/>
        <w:rPr>
          <w:rFonts w:ascii="Tahoma" w:hAnsi="Tahoma" w:cs="Tahoma"/>
          <w:sz w:val="26"/>
          <w:szCs w:val="26"/>
          <w:lang w:val="es-AR"/>
        </w:rPr>
      </w:pPr>
    </w:p>
    <w:p w:rsidR="00625E06" w:rsidRPr="009737BD" w:rsidRDefault="00625E06" w:rsidP="001357E4">
      <w:pPr>
        <w:widowControl w:val="0"/>
        <w:autoSpaceDE w:val="0"/>
        <w:autoSpaceDN w:val="0"/>
        <w:adjustRightInd w:val="0"/>
        <w:spacing w:after="0" w:line="240" w:lineRule="auto"/>
        <w:ind w:left="105"/>
        <w:jc w:val="both"/>
        <w:rPr>
          <w:rFonts w:ascii="Tahoma" w:hAnsi="Tahoma" w:cs="Tahoma"/>
          <w:lang w:val="es-AR"/>
        </w:rPr>
      </w:pPr>
      <w:r w:rsidRPr="009737BD">
        <w:rPr>
          <w:rFonts w:ascii="Tahoma" w:hAnsi="Tahoma" w:cs="Tahoma"/>
          <w:b/>
          <w:bCs/>
          <w:lang w:val="es-AR"/>
        </w:rPr>
        <w:t>XVI.13</w:t>
      </w:r>
    </w:p>
    <w:p w:rsidR="00625E06" w:rsidRPr="009737BD" w:rsidRDefault="00625E06" w:rsidP="001357E4">
      <w:pPr>
        <w:widowControl w:val="0"/>
        <w:autoSpaceDE w:val="0"/>
        <w:autoSpaceDN w:val="0"/>
        <w:adjustRightInd w:val="0"/>
        <w:spacing w:before="7" w:after="0" w:line="266" w:lineRule="exact"/>
        <w:ind w:left="105" w:right="66"/>
        <w:jc w:val="both"/>
        <w:rPr>
          <w:rFonts w:ascii="Tahoma" w:hAnsi="Tahoma" w:cs="Tahoma"/>
          <w:lang w:val="es-AR"/>
        </w:rPr>
      </w:pPr>
      <w:r w:rsidRPr="009737BD">
        <w:rPr>
          <w:rFonts w:ascii="Tahoma" w:hAnsi="Tahoma" w:cs="Tahoma"/>
          <w:lang w:val="es-AR"/>
        </w:rPr>
        <w:t>El</w:t>
      </w:r>
      <w:r w:rsidRPr="009737BD">
        <w:rPr>
          <w:rFonts w:ascii="Tahoma" w:hAnsi="Tahoma" w:cs="Tahoma"/>
          <w:spacing w:val="-6"/>
          <w:lang w:val="es-AR"/>
        </w:rPr>
        <w:t xml:space="preserve"> </w:t>
      </w:r>
      <w:r w:rsidRPr="009737BD">
        <w:rPr>
          <w:rFonts w:ascii="Tahoma" w:hAnsi="Tahoma" w:cs="Tahoma"/>
          <w:lang w:val="es-AR"/>
        </w:rPr>
        <w:t>Depa</w:t>
      </w:r>
      <w:r w:rsidRPr="009737BD">
        <w:rPr>
          <w:rFonts w:ascii="Tahoma" w:hAnsi="Tahoma" w:cs="Tahoma"/>
          <w:spacing w:val="1"/>
          <w:lang w:val="es-AR"/>
        </w:rPr>
        <w:t>r</w:t>
      </w:r>
      <w:r w:rsidRPr="009737BD">
        <w:rPr>
          <w:rFonts w:ascii="Tahoma" w:hAnsi="Tahoma" w:cs="Tahoma"/>
          <w:lang w:val="es-AR"/>
        </w:rPr>
        <w:t>ta</w:t>
      </w:r>
      <w:r w:rsidRPr="009737BD">
        <w:rPr>
          <w:rFonts w:ascii="Tahoma" w:hAnsi="Tahoma" w:cs="Tahoma"/>
          <w:spacing w:val="1"/>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Ejec</w:t>
      </w:r>
      <w:r w:rsidRPr="009737BD">
        <w:rPr>
          <w:rFonts w:ascii="Tahoma" w:hAnsi="Tahoma" w:cs="Tahoma"/>
          <w:spacing w:val="1"/>
          <w:lang w:val="es-AR"/>
        </w:rPr>
        <w:t>u</w:t>
      </w:r>
      <w:r w:rsidRPr="009737BD">
        <w:rPr>
          <w:rFonts w:ascii="Tahoma" w:hAnsi="Tahoma" w:cs="Tahoma"/>
          <w:lang w:val="es-AR"/>
        </w:rPr>
        <w:t>t</w:t>
      </w:r>
      <w:r w:rsidRPr="009737BD">
        <w:rPr>
          <w:rFonts w:ascii="Tahoma" w:hAnsi="Tahoma" w:cs="Tahoma"/>
          <w:spacing w:val="1"/>
          <w:lang w:val="es-AR"/>
        </w:rPr>
        <w:t>i</w:t>
      </w:r>
      <w:r w:rsidRPr="009737BD">
        <w:rPr>
          <w:rFonts w:ascii="Tahoma" w:hAnsi="Tahoma" w:cs="Tahoma"/>
          <w:lang w:val="es-AR"/>
        </w:rPr>
        <w:t>vo</w:t>
      </w:r>
      <w:r w:rsidRPr="009737BD">
        <w:rPr>
          <w:rFonts w:ascii="Tahoma" w:hAnsi="Tahoma" w:cs="Tahoma"/>
          <w:spacing w:val="-3"/>
          <w:lang w:val="es-AR"/>
        </w:rPr>
        <w:t xml:space="preserve"> </w:t>
      </w:r>
      <w:r w:rsidRPr="009737BD">
        <w:rPr>
          <w:rFonts w:ascii="Tahoma" w:hAnsi="Tahoma" w:cs="Tahoma"/>
          <w:lang w:val="es-AR"/>
        </w:rPr>
        <w:t>mun</w:t>
      </w:r>
      <w:r w:rsidRPr="009737BD">
        <w:rPr>
          <w:rFonts w:ascii="Tahoma" w:hAnsi="Tahoma" w:cs="Tahoma"/>
          <w:spacing w:val="1"/>
          <w:lang w:val="es-AR"/>
        </w:rPr>
        <w:t>i</w:t>
      </w:r>
      <w:r w:rsidRPr="009737BD">
        <w:rPr>
          <w:rFonts w:ascii="Tahoma" w:hAnsi="Tahoma" w:cs="Tahoma"/>
          <w:lang w:val="es-AR"/>
        </w:rPr>
        <w:t>cipal</w:t>
      </w:r>
      <w:r w:rsidRPr="009737BD">
        <w:rPr>
          <w:rFonts w:ascii="Tahoma" w:hAnsi="Tahoma" w:cs="Tahoma"/>
          <w:spacing w:val="4"/>
          <w:lang w:val="es-AR"/>
        </w:rPr>
        <w:t xml:space="preserve"> </w:t>
      </w:r>
      <w:r w:rsidRPr="009737BD">
        <w:rPr>
          <w:rFonts w:ascii="Tahoma" w:hAnsi="Tahoma" w:cs="Tahoma"/>
          <w:lang w:val="es-AR"/>
        </w:rPr>
        <w:t>hará</w:t>
      </w:r>
      <w:r w:rsidRPr="009737BD">
        <w:rPr>
          <w:rFonts w:ascii="Tahoma" w:hAnsi="Tahoma" w:cs="Tahoma"/>
          <w:spacing w:val="-2"/>
          <w:lang w:val="es-AR"/>
        </w:rPr>
        <w:t xml:space="preserve"> </w:t>
      </w:r>
      <w:r w:rsidRPr="009737BD">
        <w:rPr>
          <w:rFonts w:ascii="Tahoma" w:hAnsi="Tahoma" w:cs="Tahoma"/>
          <w:lang w:val="es-AR"/>
        </w:rPr>
        <w:t>an</w:t>
      </w:r>
      <w:r w:rsidRPr="009737BD">
        <w:rPr>
          <w:rFonts w:ascii="Tahoma" w:hAnsi="Tahoma" w:cs="Tahoma"/>
          <w:spacing w:val="1"/>
          <w:lang w:val="es-AR"/>
        </w:rPr>
        <w:t>u</w:t>
      </w:r>
      <w:r w:rsidRPr="009737BD">
        <w:rPr>
          <w:rFonts w:ascii="Tahoma" w:hAnsi="Tahoma" w:cs="Tahoma"/>
          <w:lang w:val="es-AR"/>
        </w:rPr>
        <w:t>a</w:t>
      </w:r>
      <w:r w:rsidRPr="009737BD">
        <w:rPr>
          <w:rFonts w:ascii="Tahoma" w:hAnsi="Tahoma" w:cs="Tahoma"/>
          <w:spacing w:val="1"/>
          <w:lang w:val="es-AR"/>
        </w:rPr>
        <w:t>l</w:t>
      </w:r>
      <w:r w:rsidRPr="009737BD">
        <w:rPr>
          <w:rFonts w:ascii="Tahoma" w:hAnsi="Tahoma" w:cs="Tahoma"/>
          <w:lang w:val="es-AR"/>
        </w:rPr>
        <w:t>men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un ll</w:t>
      </w:r>
      <w:r w:rsidRPr="009737BD">
        <w:rPr>
          <w:rFonts w:ascii="Tahoma" w:hAnsi="Tahoma" w:cs="Tahoma"/>
          <w:spacing w:val="1"/>
          <w:lang w:val="es-AR"/>
        </w:rPr>
        <w:t>a</w:t>
      </w:r>
      <w:r w:rsidRPr="009737BD">
        <w:rPr>
          <w:rFonts w:ascii="Tahoma" w:hAnsi="Tahoma" w:cs="Tahoma"/>
          <w:lang w:val="es-AR"/>
        </w:rPr>
        <w:t>mado</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3"/>
          <w:lang w:val="es-AR"/>
        </w:rPr>
        <w:t xml:space="preserve"> </w:t>
      </w:r>
      <w:r w:rsidRPr="009737BD">
        <w:rPr>
          <w:rFonts w:ascii="Tahoma" w:hAnsi="Tahoma" w:cs="Tahoma"/>
          <w:spacing w:val="1"/>
          <w:lang w:val="es-AR"/>
        </w:rPr>
        <w:t>p</w:t>
      </w:r>
      <w:r w:rsidRPr="009737BD">
        <w:rPr>
          <w:rFonts w:ascii="Tahoma" w:hAnsi="Tahoma" w:cs="Tahoma"/>
          <w:lang w:val="es-AR"/>
        </w:rPr>
        <w:t>resen</w:t>
      </w:r>
      <w:r w:rsidRPr="009737BD">
        <w:rPr>
          <w:rFonts w:ascii="Tahoma" w:hAnsi="Tahoma" w:cs="Tahoma"/>
          <w:spacing w:val="1"/>
          <w:lang w:val="es-AR"/>
        </w:rPr>
        <w:t>t</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
          <w:lang w:val="es-AR"/>
        </w:rPr>
        <w:t xml:space="preserve"> </w:t>
      </w:r>
      <w:r w:rsidRPr="009737BD">
        <w:rPr>
          <w:rFonts w:ascii="Tahoma" w:hAnsi="Tahoma" w:cs="Tahoma"/>
          <w:lang w:val="es-AR"/>
        </w:rPr>
        <w:t xml:space="preserve">de </w:t>
      </w:r>
      <w:r w:rsidRPr="009737BD">
        <w:rPr>
          <w:rFonts w:ascii="Tahoma" w:hAnsi="Tahoma" w:cs="Tahoma"/>
          <w:spacing w:val="1"/>
          <w:lang w:val="es-AR"/>
        </w:rPr>
        <w:t>o</w:t>
      </w:r>
      <w:r w:rsidRPr="009737BD">
        <w:rPr>
          <w:rFonts w:ascii="Tahoma" w:hAnsi="Tahoma" w:cs="Tahoma"/>
          <w:lang w:val="es-AR"/>
        </w:rPr>
        <w:t>bras</w:t>
      </w:r>
      <w:r w:rsidRPr="009737BD">
        <w:rPr>
          <w:rFonts w:ascii="Tahoma" w:hAnsi="Tahoma" w:cs="Tahoma"/>
          <w:spacing w:val="-4"/>
          <w:lang w:val="es-AR"/>
        </w:rPr>
        <w:t xml:space="preserve"> </w:t>
      </w:r>
      <w:r w:rsidRPr="009737BD">
        <w:rPr>
          <w:rFonts w:ascii="Tahoma" w:hAnsi="Tahoma" w:cs="Tahoma"/>
          <w:lang w:val="es-AR"/>
        </w:rPr>
        <w:t>a tra</w:t>
      </w:r>
      <w:r w:rsidRPr="009737BD">
        <w:rPr>
          <w:rFonts w:ascii="Tahoma" w:hAnsi="Tahoma" w:cs="Tahoma"/>
          <w:spacing w:val="1"/>
          <w:lang w:val="es-AR"/>
        </w:rPr>
        <w:t>v</w:t>
      </w:r>
      <w:r w:rsidRPr="009737BD">
        <w:rPr>
          <w:rFonts w:ascii="Tahoma" w:hAnsi="Tahoma" w:cs="Tahoma"/>
          <w:lang w:val="es-AR"/>
        </w:rPr>
        <w:t xml:space="preserve">és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l Boletín</w:t>
      </w:r>
      <w:r w:rsidRPr="009737BD">
        <w:rPr>
          <w:rFonts w:ascii="Tahoma" w:hAnsi="Tahoma" w:cs="Tahoma"/>
          <w:spacing w:val="-5"/>
          <w:lang w:val="es-AR"/>
        </w:rPr>
        <w:t xml:space="preserve"> </w:t>
      </w:r>
      <w:r w:rsidRPr="009737BD">
        <w:rPr>
          <w:rFonts w:ascii="Tahoma" w:hAnsi="Tahoma" w:cs="Tahoma"/>
          <w:lang w:val="es-AR"/>
        </w:rPr>
        <w:t>Mun</w:t>
      </w:r>
      <w:r w:rsidRPr="009737BD">
        <w:rPr>
          <w:rFonts w:ascii="Tahoma" w:hAnsi="Tahoma" w:cs="Tahoma"/>
          <w:spacing w:val="1"/>
          <w:lang w:val="es-AR"/>
        </w:rPr>
        <w:t>i</w:t>
      </w:r>
      <w:r w:rsidRPr="009737BD">
        <w:rPr>
          <w:rFonts w:ascii="Tahoma" w:hAnsi="Tahoma" w:cs="Tahoma"/>
          <w:lang w:val="es-AR"/>
        </w:rPr>
        <w:t>cipal</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spacing w:val="1"/>
          <w:lang w:val="es-AR"/>
        </w:rPr>
        <w:t>m</w:t>
      </w:r>
      <w:r w:rsidRPr="009737BD">
        <w:rPr>
          <w:rFonts w:ascii="Tahoma" w:hAnsi="Tahoma" w:cs="Tahoma"/>
          <w:spacing w:val="-1"/>
          <w:lang w:val="es-AR"/>
        </w:rPr>
        <w:t>e</w:t>
      </w:r>
      <w:r w:rsidRPr="009737BD">
        <w:rPr>
          <w:rFonts w:ascii="Tahoma" w:hAnsi="Tahoma" w:cs="Tahoma"/>
          <w:lang w:val="es-AR"/>
        </w:rPr>
        <w:t>dios</w:t>
      </w:r>
      <w:r w:rsidRPr="009737BD">
        <w:rPr>
          <w:rFonts w:ascii="Tahoma" w:hAnsi="Tahoma" w:cs="Tahoma"/>
          <w:spacing w:val="-1"/>
          <w:lang w:val="es-AR"/>
        </w:rPr>
        <w:t xml:space="preserve"> </w:t>
      </w:r>
      <w:r w:rsidRPr="009737BD">
        <w:rPr>
          <w:rFonts w:ascii="Tahoma" w:hAnsi="Tahoma" w:cs="Tahoma"/>
          <w:lang w:val="es-AR"/>
        </w:rPr>
        <w:t>per</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d</w:t>
      </w:r>
      <w:r w:rsidRPr="009737BD">
        <w:rPr>
          <w:rFonts w:ascii="Tahoma" w:hAnsi="Tahoma" w:cs="Tahoma"/>
          <w:lang w:val="es-AR"/>
        </w:rPr>
        <w:t>ísticos</w:t>
      </w:r>
      <w:r w:rsidRPr="009737BD">
        <w:rPr>
          <w:rFonts w:ascii="Tahoma" w:hAnsi="Tahoma" w:cs="Tahoma"/>
          <w:spacing w:val="-8"/>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ca</w:t>
      </w:r>
      <w:r w:rsidRPr="009737BD">
        <w:rPr>
          <w:rFonts w:ascii="Tahoma" w:hAnsi="Tahoma" w:cs="Tahoma"/>
          <w:spacing w:val="1"/>
          <w:lang w:val="es-AR"/>
        </w:rPr>
        <w:t>le</w:t>
      </w:r>
      <w:r w:rsidRPr="009737BD">
        <w:rPr>
          <w:rFonts w:ascii="Tahoma" w:hAnsi="Tahoma" w:cs="Tahoma"/>
          <w:lang w:val="es-AR"/>
        </w:rPr>
        <w:t>s.</w:t>
      </w:r>
    </w:p>
    <w:p w:rsidR="00625E06" w:rsidRPr="009737BD" w:rsidRDefault="00625E06" w:rsidP="001357E4">
      <w:pPr>
        <w:widowControl w:val="0"/>
        <w:autoSpaceDE w:val="0"/>
        <w:autoSpaceDN w:val="0"/>
        <w:adjustRightInd w:val="0"/>
        <w:spacing w:before="18" w:after="0" w:line="240" w:lineRule="exact"/>
        <w:jc w:val="both"/>
        <w:rPr>
          <w:rFonts w:ascii="Tahoma" w:hAnsi="Tahoma" w:cs="Tahoma"/>
          <w:sz w:val="24"/>
          <w:szCs w:val="24"/>
          <w:lang w:val="es-AR"/>
        </w:rPr>
      </w:pPr>
    </w:p>
    <w:p w:rsidR="00625E06" w:rsidRPr="009737BD" w:rsidRDefault="00625E06" w:rsidP="001357E4">
      <w:pPr>
        <w:widowControl w:val="0"/>
        <w:autoSpaceDE w:val="0"/>
        <w:autoSpaceDN w:val="0"/>
        <w:adjustRightInd w:val="0"/>
        <w:spacing w:after="0" w:line="258" w:lineRule="exact"/>
        <w:ind w:left="105"/>
        <w:jc w:val="both"/>
        <w:rPr>
          <w:rFonts w:ascii="Tahoma" w:hAnsi="Tahoma" w:cs="Tahoma"/>
          <w:lang w:val="es-AR"/>
        </w:rPr>
      </w:pPr>
      <w:r w:rsidRPr="009737BD">
        <w:rPr>
          <w:rFonts w:ascii="Tahoma" w:hAnsi="Tahoma" w:cs="Tahoma"/>
          <w:b/>
          <w:bCs/>
          <w:position w:val="-1"/>
          <w:lang w:val="es-AR"/>
        </w:rPr>
        <w:t>XVI.14</w:t>
      </w:r>
    </w:p>
    <w:p w:rsidR="00625E06" w:rsidRPr="009737BD" w:rsidRDefault="00625E06" w:rsidP="001357E4">
      <w:pPr>
        <w:widowControl w:val="0"/>
        <w:autoSpaceDE w:val="0"/>
        <w:autoSpaceDN w:val="0"/>
        <w:adjustRightInd w:val="0"/>
        <w:spacing w:before="5" w:after="0" w:line="190" w:lineRule="exact"/>
        <w:jc w:val="both"/>
        <w:rPr>
          <w:rFonts w:ascii="Tahoma" w:hAnsi="Tahoma" w:cs="Tahoma"/>
          <w:sz w:val="19"/>
          <w:szCs w:val="19"/>
          <w:lang w:val="es-AR"/>
        </w:rPr>
      </w:pPr>
    </w:p>
    <w:p w:rsidR="00625E06" w:rsidRPr="009737BD" w:rsidRDefault="00625E06" w:rsidP="001357E4">
      <w:pPr>
        <w:widowControl w:val="0"/>
        <w:autoSpaceDE w:val="0"/>
        <w:autoSpaceDN w:val="0"/>
        <w:adjustRightInd w:val="0"/>
        <w:spacing w:before="65" w:after="0" w:line="266" w:lineRule="exact"/>
        <w:ind w:left="462" w:right="69" w:hanging="360"/>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 xml:space="preserve">Las </w:t>
      </w:r>
      <w:r w:rsidRPr="009737BD">
        <w:rPr>
          <w:rFonts w:ascii="Tahoma" w:hAnsi="Tahoma" w:cs="Tahoma"/>
          <w:spacing w:val="15"/>
          <w:lang w:val="es-AR"/>
        </w:rPr>
        <w:t xml:space="preserve"> </w:t>
      </w:r>
      <w:r w:rsidRPr="009737BD">
        <w:rPr>
          <w:rFonts w:ascii="Tahoma" w:hAnsi="Tahoma" w:cs="Tahoma"/>
          <w:lang w:val="es-AR"/>
        </w:rPr>
        <w:t xml:space="preserve">obras </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
          <w:lang w:val="es-AR"/>
        </w:rPr>
        <w:t>b</w:t>
      </w:r>
      <w:r w:rsidRPr="009737BD">
        <w:rPr>
          <w:rFonts w:ascii="Tahoma" w:hAnsi="Tahoma" w:cs="Tahoma"/>
          <w:lang w:val="es-AR"/>
        </w:rPr>
        <w:t xml:space="preserve">erán </w:t>
      </w:r>
      <w:r w:rsidRPr="009737BD">
        <w:rPr>
          <w:rFonts w:ascii="Tahoma" w:hAnsi="Tahoma" w:cs="Tahoma"/>
          <w:spacing w:val="16"/>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 xml:space="preserve">tar </w:t>
      </w:r>
      <w:r w:rsidRPr="009737BD">
        <w:rPr>
          <w:rFonts w:ascii="Tahoma" w:hAnsi="Tahoma" w:cs="Tahoma"/>
          <w:spacing w:val="17"/>
          <w:lang w:val="es-AR"/>
        </w:rPr>
        <w:t xml:space="preserve"> </w:t>
      </w:r>
      <w:r w:rsidRPr="009737BD">
        <w:rPr>
          <w:rFonts w:ascii="Tahoma" w:hAnsi="Tahoma" w:cs="Tahoma"/>
          <w:lang w:val="es-AR"/>
        </w:rPr>
        <w:t>constru</w:t>
      </w:r>
      <w:r w:rsidRPr="009737BD">
        <w:rPr>
          <w:rFonts w:ascii="Tahoma" w:hAnsi="Tahoma" w:cs="Tahoma"/>
          <w:spacing w:val="1"/>
          <w:lang w:val="es-AR"/>
        </w:rPr>
        <w:t>i</w:t>
      </w:r>
      <w:r w:rsidRPr="009737BD">
        <w:rPr>
          <w:rFonts w:ascii="Tahoma" w:hAnsi="Tahoma" w:cs="Tahoma"/>
          <w:lang w:val="es-AR"/>
        </w:rPr>
        <w:t xml:space="preserve">das </w:t>
      </w:r>
      <w:r w:rsidRPr="009737BD">
        <w:rPr>
          <w:rFonts w:ascii="Tahoma" w:hAnsi="Tahoma" w:cs="Tahoma"/>
          <w:spacing w:val="11"/>
          <w:lang w:val="es-AR"/>
        </w:rPr>
        <w:t xml:space="preserve"> </w:t>
      </w:r>
      <w:r w:rsidRPr="009737BD">
        <w:rPr>
          <w:rFonts w:ascii="Tahoma" w:hAnsi="Tahoma" w:cs="Tahoma"/>
          <w:lang w:val="es-AR"/>
        </w:rPr>
        <w:t xml:space="preserve">y </w:t>
      </w:r>
      <w:r w:rsidRPr="009737BD">
        <w:rPr>
          <w:rFonts w:ascii="Tahoma" w:hAnsi="Tahoma" w:cs="Tahoma"/>
          <w:spacing w:val="17"/>
          <w:lang w:val="es-AR"/>
        </w:rPr>
        <w:t xml:space="preserve"> </w:t>
      </w:r>
      <w:r w:rsidRPr="009737BD">
        <w:rPr>
          <w:rFonts w:ascii="Tahoma" w:hAnsi="Tahoma" w:cs="Tahoma"/>
          <w:lang w:val="es-AR"/>
        </w:rPr>
        <w:t>ter</w:t>
      </w:r>
      <w:r w:rsidRPr="009737BD">
        <w:rPr>
          <w:rFonts w:ascii="Tahoma" w:hAnsi="Tahoma" w:cs="Tahoma"/>
          <w:spacing w:val="2"/>
          <w:lang w:val="es-AR"/>
        </w:rPr>
        <w:t>m</w:t>
      </w:r>
      <w:r w:rsidRPr="009737BD">
        <w:rPr>
          <w:rFonts w:ascii="Tahoma" w:hAnsi="Tahoma" w:cs="Tahoma"/>
          <w:lang w:val="es-AR"/>
        </w:rPr>
        <w:t xml:space="preserve">inadas </w:t>
      </w:r>
      <w:r w:rsidRPr="009737BD">
        <w:rPr>
          <w:rFonts w:ascii="Tahoma" w:hAnsi="Tahoma" w:cs="Tahoma"/>
          <w:spacing w:val="16"/>
          <w:lang w:val="es-AR"/>
        </w:rPr>
        <w:t xml:space="preserve"> </w:t>
      </w:r>
      <w:r w:rsidRPr="009737BD">
        <w:rPr>
          <w:rFonts w:ascii="Tahoma" w:hAnsi="Tahoma" w:cs="Tahoma"/>
          <w:lang w:val="es-AR"/>
        </w:rPr>
        <w:t xml:space="preserve">al </w:t>
      </w:r>
      <w:r w:rsidRPr="009737BD">
        <w:rPr>
          <w:rFonts w:ascii="Tahoma" w:hAnsi="Tahoma" w:cs="Tahoma"/>
          <w:spacing w:val="18"/>
          <w:lang w:val="es-AR"/>
        </w:rPr>
        <w:t xml:space="preserve"> </w:t>
      </w:r>
      <w:r w:rsidRPr="009737BD">
        <w:rPr>
          <w:rFonts w:ascii="Tahoma" w:hAnsi="Tahoma" w:cs="Tahoma"/>
          <w:lang w:val="es-AR"/>
        </w:rPr>
        <w:t xml:space="preserve">día </w:t>
      </w:r>
      <w:r w:rsidRPr="009737BD">
        <w:rPr>
          <w:rFonts w:ascii="Tahoma" w:hAnsi="Tahoma" w:cs="Tahoma"/>
          <w:spacing w:val="18"/>
          <w:lang w:val="es-AR"/>
        </w:rPr>
        <w:t xml:space="preserve"> </w:t>
      </w:r>
      <w:r w:rsidRPr="009737BD">
        <w:rPr>
          <w:rFonts w:ascii="Tahoma" w:hAnsi="Tahoma" w:cs="Tahoma"/>
          <w:lang w:val="es-AR"/>
        </w:rPr>
        <w:t xml:space="preserve">de </w:t>
      </w:r>
      <w:r w:rsidRPr="009737BD">
        <w:rPr>
          <w:rFonts w:ascii="Tahoma" w:hAnsi="Tahoma" w:cs="Tahoma"/>
          <w:spacing w:val="16"/>
          <w:lang w:val="es-AR"/>
        </w:rPr>
        <w:t xml:space="preserve"> </w:t>
      </w:r>
      <w:r w:rsidRPr="009737BD">
        <w:rPr>
          <w:rFonts w:ascii="Tahoma" w:hAnsi="Tahoma" w:cs="Tahoma"/>
          <w:lang w:val="es-AR"/>
        </w:rPr>
        <w:t xml:space="preserve">la </w:t>
      </w:r>
      <w:r w:rsidRPr="009737BD">
        <w:rPr>
          <w:rFonts w:ascii="Tahoma" w:hAnsi="Tahoma" w:cs="Tahoma"/>
          <w:spacing w:val="18"/>
          <w:lang w:val="es-AR"/>
        </w:rPr>
        <w:t xml:space="preserve"> </w:t>
      </w:r>
      <w:r w:rsidRPr="009737BD">
        <w:rPr>
          <w:rFonts w:ascii="Tahoma" w:hAnsi="Tahoma" w:cs="Tahoma"/>
          <w:lang w:val="es-AR"/>
        </w:rPr>
        <w:t>rece</w:t>
      </w:r>
      <w:r w:rsidRPr="009737BD">
        <w:rPr>
          <w:rFonts w:ascii="Tahoma" w:hAnsi="Tahoma" w:cs="Tahoma"/>
          <w:spacing w:val="1"/>
          <w:lang w:val="es-AR"/>
        </w:rPr>
        <w:t>p</w:t>
      </w:r>
      <w:r w:rsidRPr="009737BD">
        <w:rPr>
          <w:rFonts w:ascii="Tahoma" w:hAnsi="Tahoma" w:cs="Tahoma"/>
          <w:lang w:val="es-AR"/>
        </w:rPr>
        <w:t xml:space="preserve">ción </w:t>
      </w:r>
      <w:r w:rsidRPr="009737BD">
        <w:rPr>
          <w:rFonts w:ascii="Tahoma" w:hAnsi="Tahoma" w:cs="Tahoma"/>
          <w:spacing w:val="14"/>
          <w:lang w:val="es-AR"/>
        </w:rPr>
        <w:t xml:space="preserve"> </w:t>
      </w:r>
      <w:r w:rsidRPr="009737BD">
        <w:rPr>
          <w:rFonts w:ascii="Tahoma" w:hAnsi="Tahoma" w:cs="Tahoma"/>
          <w:lang w:val="es-AR"/>
        </w:rPr>
        <w:t xml:space="preserve">de </w:t>
      </w:r>
      <w:r w:rsidRPr="009737BD">
        <w:rPr>
          <w:rFonts w:ascii="Tahoma" w:hAnsi="Tahoma" w:cs="Tahoma"/>
          <w:spacing w:val="16"/>
          <w:lang w:val="es-AR"/>
        </w:rPr>
        <w:t xml:space="preserve"> </w:t>
      </w:r>
      <w:r w:rsidRPr="009737BD">
        <w:rPr>
          <w:rFonts w:ascii="Tahoma" w:hAnsi="Tahoma" w:cs="Tahoma"/>
          <w:lang w:val="es-AR"/>
        </w:rPr>
        <w:t>las prese</w:t>
      </w:r>
      <w:r w:rsidRPr="009737BD">
        <w:rPr>
          <w:rFonts w:ascii="Tahoma" w:hAnsi="Tahoma" w:cs="Tahoma"/>
          <w:spacing w:val="1"/>
          <w:lang w:val="es-AR"/>
        </w:rPr>
        <w:t>n</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lang w:val="es-AR"/>
        </w:rPr>
        <w:t>ciones y con</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document</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8"/>
          <w:lang w:val="es-AR"/>
        </w:rPr>
        <w:t xml:space="preserve"> </w:t>
      </w:r>
      <w:r w:rsidRPr="009737BD">
        <w:rPr>
          <w:rFonts w:ascii="Tahoma" w:hAnsi="Tahoma" w:cs="Tahoma"/>
          <w:lang w:val="es-AR"/>
        </w:rPr>
        <w:t>munic</w:t>
      </w:r>
      <w:r w:rsidRPr="009737BD">
        <w:rPr>
          <w:rFonts w:ascii="Tahoma" w:hAnsi="Tahoma" w:cs="Tahoma"/>
          <w:spacing w:val="1"/>
          <w:lang w:val="es-AR"/>
        </w:rPr>
        <w:t>ip</w:t>
      </w:r>
      <w:r w:rsidRPr="009737BD">
        <w:rPr>
          <w:rFonts w:ascii="Tahoma" w:hAnsi="Tahoma" w:cs="Tahoma"/>
          <w:lang w:val="es-AR"/>
        </w:rPr>
        <w:t>al</w:t>
      </w:r>
      <w:r w:rsidRPr="009737BD">
        <w:rPr>
          <w:rFonts w:ascii="Tahoma" w:hAnsi="Tahoma" w:cs="Tahoma"/>
          <w:spacing w:val="-5"/>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fi</w:t>
      </w:r>
      <w:r w:rsidRPr="009737BD">
        <w:rPr>
          <w:rFonts w:ascii="Tahoma" w:hAnsi="Tahoma" w:cs="Tahoma"/>
          <w:spacing w:val="1"/>
          <w:lang w:val="es-AR"/>
        </w:rPr>
        <w:t>s</w:t>
      </w:r>
      <w:r w:rsidRPr="009737BD">
        <w:rPr>
          <w:rFonts w:ascii="Tahoma" w:hAnsi="Tahoma" w:cs="Tahoma"/>
          <w:lang w:val="es-AR"/>
        </w:rPr>
        <w:t>cal en</w:t>
      </w:r>
      <w:r w:rsidRPr="009737BD">
        <w:rPr>
          <w:rFonts w:ascii="Tahoma" w:hAnsi="Tahoma" w:cs="Tahoma"/>
          <w:spacing w:val="-1"/>
          <w:lang w:val="es-AR"/>
        </w:rPr>
        <w:t xml:space="preserve"> </w:t>
      </w:r>
      <w:r w:rsidRPr="009737BD">
        <w:rPr>
          <w:rFonts w:ascii="Tahoma" w:hAnsi="Tahoma" w:cs="Tahoma"/>
          <w:lang w:val="es-AR"/>
        </w:rPr>
        <w:t>regl</w:t>
      </w:r>
      <w:r w:rsidRPr="009737BD">
        <w:rPr>
          <w:rFonts w:ascii="Tahoma" w:hAnsi="Tahoma" w:cs="Tahoma"/>
          <w:spacing w:val="1"/>
          <w:lang w:val="es-AR"/>
        </w:rPr>
        <w:t>a</w:t>
      </w:r>
      <w:r w:rsidRPr="009737BD">
        <w:rPr>
          <w:rFonts w:ascii="Tahoma" w:hAnsi="Tahoma" w:cs="Tahoma"/>
          <w:lang w:val="es-AR"/>
        </w:rPr>
        <w:t>.</w:t>
      </w:r>
    </w:p>
    <w:p w:rsidR="00625E06" w:rsidRPr="009737BD" w:rsidRDefault="00625E06" w:rsidP="001357E4">
      <w:pPr>
        <w:widowControl w:val="0"/>
        <w:autoSpaceDE w:val="0"/>
        <w:autoSpaceDN w:val="0"/>
        <w:adjustRightInd w:val="0"/>
        <w:spacing w:after="0" w:line="258" w:lineRule="exact"/>
        <w:ind w:left="102" w:right="78"/>
        <w:jc w:val="both"/>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Se</w:t>
      </w:r>
      <w:r w:rsidRPr="009737BD">
        <w:rPr>
          <w:rFonts w:ascii="Tahoma" w:hAnsi="Tahoma" w:cs="Tahoma"/>
          <w:spacing w:val="36"/>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esentarán</w:t>
      </w:r>
      <w:r w:rsidRPr="009737BD">
        <w:rPr>
          <w:rFonts w:ascii="Tahoma" w:hAnsi="Tahoma" w:cs="Tahoma"/>
          <w:spacing w:val="37"/>
          <w:position w:val="-1"/>
          <w:lang w:val="es-AR"/>
        </w:rPr>
        <w:t xml:space="preserve"> </w:t>
      </w:r>
      <w:r w:rsidRPr="009737BD">
        <w:rPr>
          <w:rFonts w:ascii="Tahoma" w:hAnsi="Tahoma" w:cs="Tahoma"/>
          <w:position w:val="-1"/>
          <w:lang w:val="es-AR"/>
        </w:rPr>
        <w:t>como</w:t>
      </w:r>
      <w:r w:rsidRPr="009737BD">
        <w:rPr>
          <w:rFonts w:ascii="Tahoma" w:hAnsi="Tahoma" w:cs="Tahoma"/>
          <w:spacing w:val="35"/>
          <w:position w:val="-1"/>
          <w:lang w:val="es-AR"/>
        </w:rPr>
        <w:t xml:space="preserve"> </w:t>
      </w:r>
      <w:r w:rsidRPr="009737BD">
        <w:rPr>
          <w:rFonts w:ascii="Tahoma" w:hAnsi="Tahoma" w:cs="Tahoma"/>
          <w:position w:val="-1"/>
          <w:lang w:val="es-AR"/>
        </w:rPr>
        <w:t>máximo</w:t>
      </w:r>
      <w:r w:rsidRPr="009737BD">
        <w:rPr>
          <w:rFonts w:ascii="Tahoma" w:hAnsi="Tahoma" w:cs="Tahoma"/>
          <w:spacing w:val="31"/>
          <w:position w:val="-1"/>
          <w:lang w:val="es-AR"/>
        </w:rPr>
        <w:t xml:space="preserve"> </w:t>
      </w:r>
      <w:r w:rsidRPr="009737BD">
        <w:rPr>
          <w:rFonts w:ascii="Tahoma" w:hAnsi="Tahoma" w:cs="Tahoma"/>
          <w:position w:val="-1"/>
          <w:lang w:val="es-AR"/>
        </w:rPr>
        <w:t>dos</w:t>
      </w:r>
      <w:r w:rsidRPr="009737BD">
        <w:rPr>
          <w:rFonts w:ascii="Tahoma" w:hAnsi="Tahoma" w:cs="Tahoma"/>
          <w:spacing w:val="36"/>
          <w:position w:val="-1"/>
          <w:lang w:val="es-AR"/>
        </w:rPr>
        <w:t xml:space="preserve"> </w:t>
      </w:r>
      <w:r w:rsidRPr="009737BD">
        <w:rPr>
          <w:rFonts w:ascii="Tahoma" w:hAnsi="Tahoma" w:cs="Tahoma"/>
          <w:position w:val="-1"/>
          <w:lang w:val="es-AR"/>
        </w:rPr>
        <w:t>(2)</w:t>
      </w:r>
      <w:r w:rsidRPr="009737BD">
        <w:rPr>
          <w:rFonts w:ascii="Tahoma" w:hAnsi="Tahoma" w:cs="Tahoma"/>
          <w:spacing w:val="38"/>
          <w:position w:val="-1"/>
          <w:lang w:val="es-AR"/>
        </w:rPr>
        <w:t xml:space="preserve"> </w:t>
      </w:r>
      <w:r w:rsidRPr="009737BD">
        <w:rPr>
          <w:rFonts w:ascii="Tahoma" w:hAnsi="Tahoma" w:cs="Tahoma"/>
          <w:position w:val="-1"/>
          <w:lang w:val="es-AR"/>
        </w:rPr>
        <w:t>pan</w:t>
      </w:r>
      <w:r w:rsidRPr="009737BD">
        <w:rPr>
          <w:rFonts w:ascii="Tahoma" w:hAnsi="Tahoma" w:cs="Tahoma"/>
          <w:spacing w:val="-1"/>
          <w:position w:val="-1"/>
          <w:lang w:val="es-AR"/>
        </w:rPr>
        <w:t>e</w:t>
      </w:r>
      <w:r w:rsidRPr="009737BD">
        <w:rPr>
          <w:rFonts w:ascii="Tahoma" w:hAnsi="Tahoma" w:cs="Tahoma"/>
          <w:position w:val="-1"/>
          <w:lang w:val="es-AR"/>
        </w:rPr>
        <w:t>les</w:t>
      </w:r>
      <w:r w:rsidRPr="009737BD">
        <w:rPr>
          <w:rFonts w:ascii="Tahoma" w:hAnsi="Tahoma" w:cs="Tahoma"/>
          <w:spacing w:val="35"/>
          <w:position w:val="-1"/>
          <w:lang w:val="es-AR"/>
        </w:rPr>
        <w:t xml:space="preserve"> </w:t>
      </w:r>
      <w:r w:rsidRPr="009737BD">
        <w:rPr>
          <w:rFonts w:ascii="Tahoma" w:hAnsi="Tahoma" w:cs="Tahoma"/>
          <w:position w:val="-1"/>
          <w:lang w:val="es-AR"/>
        </w:rPr>
        <w:t>rígidos</w:t>
      </w:r>
      <w:r w:rsidRPr="009737BD">
        <w:rPr>
          <w:rFonts w:ascii="Tahoma" w:hAnsi="Tahoma" w:cs="Tahoma"/>
          <w:spacing w:val="34"/>
          <w:position w:val="-1"/>
          <w:lang w:val="es-AR"/>
        </w:rPr>
        <w:t xml:space="preserve"> </w:t>
      </w:r>
      <w:r w:rsidRPr="009737BD">
        <w:rPr>
          <w:rFonts w:ascii="Tahoma" w:hAnsi="Tahoma" w:cs="Tahoma"/>
          <w:position w:val="-1"/>
          <w:lang w:val="es-AR"/>
        </w:rPr>
        <w:t>c</w:t>
      </w:r>
      <w:r w:rsidRPr="009737BD">
        <w:rPr>
          <w:rFonts w:ascii="Tahoma" w:hAnsi="Tahoma" w:cs="Tahoma"/>
          <w:spacing w:val="1"/>
          <w:position w:val="-1"/>
          <w:lang w:val="es-AR"/>
        </w:rPr>
        <w:t>i</w:t>
      </w:r>
      <w:r w:rsidRPr="009737BD">
        <w:rPr>
          <w:rFonts w:ascii="Tahoma" w:hAnsi="Tahoma" w:cs="Tahoma"/>
          <w:position w:val="-1"/>
          <w:lang w:val="es-AR"/>
        </w:rPr>
        <w:t>en</w:t>
      </w:r>
      <w:r w:rsidRPr="009737BD">
        <w:rPr>
          <w:rFonts w:ascii="Tahoma" w:hAnsi="Tahoma" w:cs="Tahoma"/>
          <w:spacing w:val="37"/>
          <w:position w:val="-1"/>
          <w:lang w:val="es-AR"/>
        </w:rPr>
        <w:t xml:space="preserve"> </w:t>
      </w:r>
      <w:r w:rsidRPr="009737BD">
        <w:rPr>
          <w:rFonts w:ascii="Tahoma" w:hAnsi="Tahoma" w:cs="Tahoma"/>
          <w:position w:val="-1"/>
          <w:lang w:val="es-AR"/>
        </w:rPr>
        <w:t>centímetros</w:t>
      </w:r>
      <w:r w:rsidRPr="009737BD">
        <w:rPr>
          <w:rFonts w:ascii="Tahoma" w:hAnsi="Tahoma" w:cs="Tahoma"/>
          <w:spacing w:val="28"/>
          <w:position w:val="-1"/>
          <w:lang w:val="es-AR"/>
        </w:rPr>
        <w:t xml:space="preserve"> </w:t>
      </w:r>
      <w:r w:rsidRPr="009737BD">
        <w:rPr>
          <w:rFonts w:ascii="Tahoma" w:hAnsi="Tahoma" w:cs="Tahoma"/>
          <w:position w:val="-1"/>
          <w:lang w:val="es-AR"/>
        </w:rPr>
        <w:t>(</w:t>
      </w:r>
      <w:smartTag w:uri="urn:schemas-microsoft-com:office:smarttags" w:element="metricconverter">
        <w:smartTagPr>
          <w:attr w:name="ProductID" w:val="100 cm"/>
        </w:smartTagPr>
        <w:r w:rsidRPr="009737BD">
          <w:rPr>
            <w:rFonts w:ascii="Tahoma" w:hAnsi="Tahoma" w:cs="Tahoma"/>
            <w:position w:val="-1"/>
            <w:lang w:val="es-AR"/>
          </w:rPr>
          <w:t>100</w:t>
        </w:r>
        <w:r w:rsidRPr="009737BD">
          <w:rPr>
            <w:rFonts w:ascii="Tahoma" w:hAnsi="Tahoma" w:cs="Tahoma"/>
            <w:spacing w:val="39"/>
            <w:position w:val="-1"/>
            <w:lang w:val="es-AR"/>
          </w:rPr>
          <w:t xml:space="preserve"> </w:t>
        </w:r>
        <w:r w:rsidRPr="009737BD">
          <w:rPr>
            <w:rFonts w:ascii="Tahoma" w:hAnsi="Tahoma" w:cs="Tahoma"/>
            <w:position w:val="-1"/>
            <w:lang w:val="es-AR"/>
          </w:rPr>
          <w:t>cm</w:t>
        </w:r>
      </w:smartTag>
      <w:r w:rsidRPr="009737BD">
        <w:rPr>
          <w:rFonts w:ascii="Tahoma" w:hAnsi="Tahoma" w:cs="Tahoma"/>
          <w:position w:val="-1"/>
          <w:lang w:val="es-AR"/>
        </w:rPr>
        <w:t>)</w:t>
      </w:r>
      <w:r w:rsidRPr="009737BD">
        <w:rPr>
          <w:rFonts w:ascii="Tahoma" w:hAnsi="Tahoma" w:cs="Tahoma"/>
          <w:spacing w:val="35"/>
          <w:position w:val="-1"/>
          <w:lang w:val="es-AR"/>
        </w:rPr>
        <w:t xml:space="preserve"> </w:t>
      </w:r>
      <w:r w:rsidRPr="009737BD">
        <w:rPr>
          <w:rFonts w:ascii="Tahoma" w:hAnsi="Tahoma" w:cs="Tahoma"/>
          <w:position w:val="-1"/>
          <w:lang w:val="es-AR"/>
        </w:rPr>
        <w:t>por</w:t>
      </w:r>
    </w:p>
    <w:p w:rsidR="00625E06" w:rsidRPr="009737BD" w:rsidRDefault="00625E06" w:rsidP="001357E4">
      <w:pPr>
        <w:widowControl w:val="0"/>
        <w:autoSpaceDE w:val="0"/>
        <w:autoSpaceDN w:val="0"/>
        <w:adjustRightInd w:val="0"/>
        <w:spacing w:before="8" w:after="0" w:line="266" w:lineRule="exact"/>
        <w:ind w:left="462" w:right="72"/>
        <w:jc w:val="both"/>
        <w:rPr>
          <w:rFonts w:ascii="Tahoma" w:hAnsi="Tahoma" w:cs="Tahoma"/>
          <w:lang w:val="es-AR"/>
        </w:rPr>
      </w:pPr>
      <w:r w:rsidRPr="009737BD">
        <w:rPr>
          <w:rFonts w:ascii="Tahoma" w:hAnsi="Tahoma" w:cs="Tahoma"/>
          <w:spacing w:val="1"/>
          <w:lang w:val="es-AR"/>
        </w:rPr>
        <w:t>s</w:t>
      </w:r>
      <w:r w:rsidRPr="009737BD">
        <w:rPr>
          <w:rFonts w:ascii="Tahoma" w:hAnsi="Tahoma" w:cs="Tahoma"/>
          <w:lang w:val="es-AR"/>
        </w:rPr>
        <w:t>ete</w:t>
      </w:r>
      <w:r w:rsidRPr="009737BD">
        <w:rPr>
          <w:rFonts w:ascii="Tahoma" w:hAnsi="Tahoma" w:cs="Tahoma"/>
          <w:spacing w:val="1"/>
          <w:lang w:val="es-AR"/>
        </w:rPr>
        <w:t>n</w:t>
      </w:r>
      <w:r w:rsidRPr="009737BD">
        <w:rPr>
          <w:rFonts w:ascii="Tahoma" w:hAnsi="Tahoma" w:cs="Tahoma"/>
          <w:lang w:val="es-AR"/>
        </w:rPr>
        <w:t xml:space="preserve">ta </w:t>
      </w:r>
      <w:r w:rsidRPr="009737BD">
        <w:rPr>
          <w:rFonts w:ascii="Tahoma" w:hAnsi="Tahoma" w:cs="Tahoma"/>
          <w:spacing w:val="34"/>
          <w:lang w:val="es-AR"/>
        </w:rPr>
        <w:t xml:space="preserve"> </w:t>
      </w:r>
      <w:r w:rsidRPr="009737BD">
        <w:rPr>
          <w:rFonts w:ascii="Tahoma" w:hAnsi="Tahoma" w:cs="Tahoma"/>
          <w:lang w:val="es-AR"/>
        </w:rPr>
        <w:t>c</w:t>
      </w:r>
      <w:r w:rsidRPr="009737BD">
        <w:rPr>
          <w:rFonts w:ascii="Tahoma" w:hAnsi="Tahoma" w:cs="Tahoma"/>
          <w:spacing w:val="1"/>
          <w:lang w:val="es-AR"/>
        </w:rPr>
        <w:t>e</w:t>
      </w:r>
      <w:r w:rsidRPr="009737BD">
        <w:rPr>
          <w:rFonts w:ascii="Tahoma" w:hAnsi="Tahoma" w:cs="Tahoma"/>
          <w:lang w:val="es-AR"/>
        </w:rPr>
        <w:t>nt</w:t>
      </w:r>
      <w:r w:rsidRPr="009737BD">
        <w:rPr>
          <w:rFonts w:ascii="Tahoma" w:hAnsi="Tahoma" w:cs="Tahoma"/>
          <w:spacing w:val="1"/>
          <w:lang w:val="es-AR"/>
        </w:rPr>
        <w:t>ím</w:t>
      </w:r>
      <w:r w:rsidRPr="009737BD">
        <w:rPr>
          <w:rFonts w:ascii="Tahoma" w:hAnsi="Tahoma" w:cs="Tahoma"/>
          <w:lang w:val="es-AR"/>
        </w:rPr>
        <w:t>et</w:t>
      </w:r>
      <w:r w:rsidRPr="009737BD">
        <w:rPr>
          <w:rFonts w:ascii="Tahoma" w:hAnsi="Tahoma" w:cs="Tahoma"/>
          <w:spacing w:val="1"/>
          <w:lang w:val="es-AR"/>
        </w:rPr>
        <w:t>r</w:t>
      </w:r>
      <w:r w:rsidRPr="009737BD">
        <w:rPr>
          <w:rFonts w:ascii="Tahoma" w:hAnsi="Tahoma" w:cs="Tahoma"/>
          <w:lang w:val="es-AR"/>
        </w:rPr>
        <w:t xml:space="preserve">os </w:t>
      </w:r>
      <w:r w:rsidRPr="009737BD">
        <w:rPr>
          <w:rFonts w:ascii="Tahoma" w:hAnsi="Tahoma" w:cs="Tahoma"/>
          <w:spacing w:val="33"/>
          <w:lang w:val="es-AR"/>
        </w:rPr>
        <w:t xml:space="preserve"> </w:t>
      </w:r>
      <w:r w:rsidRPr="009737BD">
        <w:rPr>
          <w:rFonts w:ascii="Tahoma" w:hAnsi="Tahoma" w:cs="Tahoma"/>
          <w:spacing w:val="1"/>
          <w:lang w:val="es-AR"/>
        </w:rPr>
        <w:t>(7</w:t>
      </w:r>
      <w:r w:rsidRPr="009737BD">
        <w:rPr>
          <w:rFonts w:ascii="Tahoma" w:hAnsi="Tahoma" w:cs="Tahoma"/>
          <w:lang w:val="es-AR"/>
        </w:rPr>
        <w:t xml:space="preserve">0 </w:t>
      </w:r>
      <w:r w:rsidRPr="009737BD">
        <w:rPr>
          <w:rFonts w:ascii="Tahoma" w:hAnsi="Tahoma" w:cs="Tahoma"/>
          <w:spacing w:val="34"/>
          <w:lang w:val="es-AR"/>
        </w:rPr>
        <w:t xml:space="preserve"> </w:t>
      </w:r>
      <w:r w:rsidRPr="009737BD">
        <w:rPr>
          <w:rFonts w:ascii="Tahoma" w:hAnsi="Tahoma" w:cs="Tahoma"/>
          <w:lang w:val="es-AR"/>
        </w:rPr>
        <w:t xml:space="preserve">cm) </w:t>
      </w:r>
      <w:r w:rsidRPr="009737BD">
        <w:rPr>
          <w:rFonts w:ascii="Tahoma" w:hAnsi="Tahoma" w:cs="Tahoma"/>
          <w:spacing w:val="32"/>
          <w:lang w:val="es-AR"/>
        </w:rPr>
        <w:t xml:space="preserve"> </w:t>
      </w:r>
      <w:r w:rsidRPr="009737BD">
        <w:rPr>
          <w:rFonts w:ascii="Tahoma" w:hAnsi="Tahoma" w:cs="Tahoma"/>
          <w:lang w:val="es-AR"/>
        </w:rPr>
        <w:t xml:space="preserve">en </w:t>
      </w:r>
      <w:r w:rsidRPr="009737BD">
        <w:rPr>
          <w:rFonts w:ascii="Tahoma" w:hAnsi="Tahoma" w:cs="Tahoma"/>
          <w:spacing w:val="33"/>
          <w:lang w:val="es-AR"/>
        </w:rPr>
        <w:t xml:space="preserve"> </w:t>
      </w:r>
      <w:r w:rsidRPr="009737BD">
        <w:rPr>
          <w:rFonts w:ascii="Tahoma" w:hAnsi="Tahoma" w:cs="Tahoma"/>
          <w:lang w:val="es-AR"/>
        </w:rPr>
        <w:t>t</w:t>
      </w:r>
      <w:r w:rsidRPr="009737BD">
        <w:rPr>
          <w:rFonts w:ascii="Tahoma" w:hAnsi="Tahoma" w:cs="Tahoma"/>
          <w:spacing w:val="1"/>
          <w:lang w:val="es-AR"/>
        </w:rPr>
        <w:t>é</w:t>
      </w:r>
      <w:r w:rsidRPr="009737BD">
        <w:rPr>
          <w:rFonts w:ascii="Tahoma" w:hAnsi="Tahoma" w:cs="Tahoma"/>
          <w:lang w:val="es-AR"/>
        </w:rPr>
        <w:t>cn</w:t>
      </w:r>
      <w:r w:rsidRPr="009737BD">
        <w:rPr>
          <w:rFonts w:ascii="Tahoma" w:hAnsi="Tahoma" w:cs="Tahoma"/>
          <w:spacing w:val="1"/>
          <w:lang w:val="es-AR"/>
        </w:rPr>
        <w:t>ic</w:t>
      </w:r>
      <w:r w:rsidRPr="009737BD">
        <w:rPr>
          <w:rFonts w:ascii="Tahoma" w:hAnsi="Tahoma" w:cs="Tahoma"/>
          <w:lang w:val="es-AR"/>
        </w:rPr>
        <w:t xml:space="preserve">a </w:t>
      </w:r>
      <w:r w:rsidRPr="009737BD">
        <w:rPr>
          <w:rFonts w:ascii="Tahoma" w:hAnsi="Tahoma" w:cs="Tahoma"/>
          <w:spacing w:val="33"/>
          <w:lang w:val="es-AR"/>
        </w:rPr>
        <w:t xml:space="preserve"> </w:t>
      </w:r>
      <w:r w:rsidRPr="009737BD">
        <w:rPr>
          <w:rFonts w:ascii="Tahoma" w:hAnsi="Tahoma" w:cs="Tahoma"/>
          <w:lang w:val="es-AR"/>
        </w:rPr>
        <w:t>l</w:t>
      </w:r>
      <w:r w:rsidRPr="009737BD">
        <w:rPr>
          <w:rFonts w:ascii="Tahoma" w:hAnsi="Tahoma" w:cs="Tahoma"/>
          <w:spacing w:val="1"/>
          <w:lang w:val="es-AR"/>
        </w:rPr>
        <w:t>i</w:t>
      </w:r>
      <w:r w:rsidRPr="009737BD">
        <w:rPr>
          <w:rFonts w:ascii="Tahoma" w:hAnsi="Tahoma" w:cs="Tahoma"/>
          <w:lang w:val="es-AR"/>
        </w:rPr>
        <w:t xml:space="preserve">bre, </w:t>
      </w:r>
      <w:r w:rsidRPr="009737BD">
        <w:rPr>
          <w:rFonts w:ascii="Tahoma" w:hAnsi="Tahoma" w:cs="Tahoma"/>
          <w:spacing w:val="31"/>
          <w:lang w:val="es-AR"/>
        </w:rPr>
        <w:t xml:space="preserve"> </w:t>
      </w:r>
      <w:r w:rsidRPr="009737BD">
        <w:rPr>
          <w:rFonts w:ascii="Tahoma" w:hAnsi="Tahoma" w:cs="Tahoma"/>
          <w:lang w:val="es-AR"/>
        </w:rPr>
        <w:t xml:space="preserve">con </w:t>
      </w:r>
      <w:r w:rsidRPr="009737BD">
        <w:rPr>
          <w:rFonts w:ascii="Tahoma" w:hAnsi="Tahoma" w:cs="Tahoma"/>
          <w:spacing w:val="32"/>
          <w:lang w:val="es-AR"/>
        </w:rPr>
        <w:t xml:space="preserve"> </w:t>
      </w:r>
      <w:r w:rsidRPr="009737BD">
        <w:rPr>
          <w:rFonts w:ascii="Tahoma" w:hAnsi="Tahoma" w:cs="Tahoma"/>
          <w:lang w:val="es-AR"/>
        </w:rPr>
        <w:t xml:space="preserve">por </w:t>
      </w:r>
      <w:r w:rsidRPr="009737BD">
        <w:rPr>
          <w:rFonts w:ascii="Tahoma" w:hAnsi="Tahoma" w:cs="Tahoma"/>
          <w:spacing w:val="31"/>
          <w:lang w:val="es-AR"/>
        </w:rPr>
        <w:t xml:space="preserve"> </w:t>
      </w:r>
      <w:r w:rsidRPr="009737BD">
        <w:rPr>
          <w:rFonts w:ascii="Tahoma" w:hAnsi="Tahoma" w:cs="Tahoma"/>
          <w:lang w:val="es-AR"/>
        </w:rPr>
        <w:t xml:space="preserve">lo </w:t>
      </w:r>
      <w:r w:rsidRPr="009737BD">
        <w:rPr>
          <w:rFonts w:ascii="Tahoma" w:hAnsi="Tahoma" w:cs="Tahoma"/>
          <w:spacing w:val="34"/>
          <w:lang w:val="es-AR"/>
        </w:rPr>
        <w:t xml:space="preserve"> </w:t>
      </w:r>
      <w:r w:rsidRPr="009737BD">
        <w:rPr>
          <w:rFonts w:ascii="Tahoma" w:hAnsi="Tahoma" w:cs="Tahoma"/>
          <w:lang w:val="es-AR"/>
        </w:rPr>
        <w:t xml:space="preserve">menos </w:t>
      </w:r>
      <w:r w:rsidRPr="009737BD">
        <w:rPr>
          <w:rFonts w:ascii="Tahoma" w:hAnsi="Tahoma" w:cs="Tahoma"/>
          <w:spacing w:val="29"/>
          <w:lang w:val="es-AR"/>
        </w:rPr>
        <w:t xml:space="preserve"> </w:t>
      </w:r>
      <w:r w:rsidRPr="009737BD">
        <w:rPr>
          <w:rFonts w:ascii="Tahoma" w:hAnsi="Tahoma" w:cs="Tahoma"/>
          <w:lang w:val="es-AR"/>
        </w:rPr>
        <w:t xml:space="preserve">2 </w:t>
      </w:r>
      <w:r w:rsidRPr="009737BD">
        <w:rPr>
          <w:rFonts w:ascii="Tahoma" w:hAnsi="Tahoma" w:cs="Tahoma"/>
          <w:spacing w:val="35"/>
          <w:lang w:val="es-AR"/>
        </w:rPr>
        <w:t xml:space="preserve"> </w:t>
      </w:r>
      <w:r w:rsidRPr="009737BD">
        <w:rPr>
          <w:rFonts w:ascii="Tahoma" w:hAnsi="Tahoma" w:cs="Tahoma"/>
          <w:lang w:val="es-AR"/>
        </w:rPr>
        <w:t>fotografías repre</w:t>
      </w:r>
      <w:r w:rsidRPr="009737BD">
        <w:rPr>
          <w:rFonts w:ascii="Tahoma" w:hAnsi="Tahoma" w:cs="Tahoma"/>
          <w:spacing w:val="2"/>
          <w:lang w:val="es-AR"/>
        </w:rPr>
        <w:t>s</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at</w:t>
      </w:r>
      <w:r w:rsidRPr="009737BD">
        <w:rPr>
          <w:rFonts w:ascii="Tahoma" w:hAnsi="Tahoma" w:cs="Tahoma"/>
          <w:spacing w:val="1"/>
          <w:lang w:val="es-AR"/>
        </w:rPr>
        <w:t>i</w:t>
      </w:r>
      <w:r w:rsidRPr="009737BD">
        <w:rPr>
          <w:rFonts w:ascii="Tahoma" w:hAnsi="Tahoma" w:cs="Tahoma"/>
          <w:lang w:val="es-AR"/>
        </w:rPr>
        <w:t>vas,</w:t>
      </w:r>
      <w:r w:rsidRPr="009737BD">
        <w:rPr>
          <w:rFonts w:ascii="Tahoma" w:hAnsi="Tahoma" w:cs="Tahoma"/>
          <w:spacing w:val="13"/>
          <w:lang w:val="es-AR"/>
        </w:rPr>
        <w:t xml:space="preserve"> </w:t>
      </w:r>
      <w:r w:rsidRPr="009737BD">
        <w:rPr>
          <w:rFonts w:ascii="Tahoma" w:hAnsi="Tahoma" w:cs="Tahoma"/>
          <w:lang w:val="es-AR"/>
        </w:rPr>
        <w:t>una</w:t>
      </w:r>
      <w:r w:rsidRPr="009737BD">
        <w:rPr>
          <w:rFonts w:ascii="Tahoma" w:hAnsi="Tahoma" w:cs="Tahoma"/>
          <w:spacing w:val="17"/>
          <w:lang w:val="es-AR"/>
        </w:rPr>
        <w:t xml:space="preserve"> </w:t>
      </w:r>
      <w:r w:rsidRPr="009737BD">
        <w:rPr>
          <w:rFonts w:ascii="Tahoma" w:hAnsi="Tahoma" w:cs="Tahoma"/>
          <w:lang w:val="es-AR"/>
        </w:rPr>
        <w:t>i</w:t>
      </w:r>
      <w:r w:rsidRPr="009737BD">
        <w:rPr>
          <w:rFonts w:ascii="Tahoma" w:hAnsi="Tahoma" w:cs="Tahoma"/>
          <w:spacing w:val="1"/>
          <w:lang w:val="es-AR"/>
        </w:rPr>
        <w:t>nt</w:t>
      </w:r>
      <w:r w:rsidRPr="009737BD">
        <w:rPr>
          <w:rFonts w:ascii="Tahoma" w:hAnsi="Tahoma" w:cs="Tahoma"/>
          <w:spacing w:val="-1"/>
          <w:lang w:val="es-AR"/>
        </w:rPr>
        <w:t>e</w:t>
      </w:r>
      <w:r w:rsidRPr="009737BD">
        <w:rPr>
          <w:rFonts w:ascii="Tahoma" w:hAnsi="Tahoma" w:cs="Tahoma"/>
          <w:lang w:val="es-AR"/>
        </w:rPr>
        <w:t>rior</w:t>
      </w:r>
      <w:r w:rsidRPr="009737BD">
        <w:rPr>
          <w:rFonts w:ascii="Tahoma" w:hAnsi="Tahoma" w:cs="Tahoma"/>
          <w:spacing w:val="16"/>
          <w:lang w:val="es-AR"/>
        </w:rPr>
        <w:t xml:space="preserve"> </w:t>
      </w:r>
      <w:r w:rsidRPr="009737BD">
        <w:rPr>
          <w:rFonts w:ascii="Tahoma" w:hAnsi="Tahoma" w:cs="Tahoma"/>
          <w:lang w:val="es-AR"/>
        </w:rPr>
        <w:t>y</w:t>
      </w:r>
      <w:r w:rsidRPr="009737BD">
        <w:rPr>
          <w:rFonts w:ascii="Tahoma" w:hAnsi="Tahoma" w:cs="Tahoma"/>
          <w:spacing w:val="16"/>
          <w:lang w:val="es-AR"/>
        </w:rPr>
        <w:t xml:space="preserve"> </w:t>
      </w:r>
      <w:r w:rsidRPr="009737BD">
        <w:rPr>
          <w:rFonts w:ascii="Tahoma" w:hAnsi="Tahoma" w:cs="Tahoma"/>
          <w:lang w:val="es-AR"/>
        </w:rPr>
        <w:t>otra</w:t>
      </w:r>
      <w:r w:rsidRPr="009737BD">
        <w:rPr>
          <w:rFonts w:ascii="Tahoma" w:hAnsi="Tahoma" w:cs="Tahoma"/>
          <w:spacing w:val="14"/>
          <w:lang w:val="es-AR"/>
        </w:rPr>
        <w:t xml:space="preserve"> </w:t>
      </w:r>
      <w:r w:rsidRPr="009737BD">
        <w:rPr>
          <w:rFonts w:ascii="Tahoma" w:hAnsi="Tahoma" w:cs="Tahoma"/>
          <w:lang w:val="es-AR"/>
        </w:rPr>
        <w:t>exter</w:t>
      </w:r>
      <w:r w:rsidRPr="009737BD">
        <w:rPr>
          <w:rFonts w:ascii="Tahoma" w:hAnsi="Tahoma" w:cs="Tahoma"/>
          <w:spacing w:val="1"/>
          <w:lang w:val="es-AR"/>
        </w:rPr>
        <w:t>i</w:t>
      </w:r>
      <w:r w:rsidRPr="009737BD">
        <w:rPr>
          <w:rFonts w:ascii="Tahoma" w:hAnsi="Tahoma" w:cs="Tahoma"/>
          <w:lang w:val="es-AR"/>
        </w:rPr>
        <w:t>or,</w:t>
      </w:r>
      <w:r w:rsidRPr="009737BD">
        <w:rPr>
          <w:rFonts w:ascii="Tahoma" w:hAnsi="Tahoma" w:cs="Tahoma"/>
          <w:spacing w:val="13"/>
          <w:lang w:val="es-AR"/>
        </w:rPr>
        <w:t xml:space="preserve"> </w:t>
      </w:r>
      <w:r w:rsidRPr="009737BD">
        <w:rPr>
          <w:rFonts w:ascii="Tahoma" w:hAnsi="Tahoma" w:cs="Tahoma"/>
          <w:lang w:val="es-AR"/>
        </w:rPr>
        <w:t>pl</w:t>
      </w:r>
      <w:r w:rsidRPr="009737BD">
        <w:rPr>
          <w:rFonts w:ascii="Tahoma" w:hAnsi="Tahoma" w:cs="Tahoma"/>
          <w:spacing w:val="1"/>
          <w:lang w:val="es-AR"/>
        </w:rPr>
        <w:t>a</w:t>
      </w:r>
      <w:r w:rsidRPr="009737BD">
        <w:rPr>
          <w:rFonts w:ascii="Tahoma" w:hAnsi="Tahoma" w:cs="Tahoma"/>
          <w:lang w:val="es-AR"/>
        </w:rPr>
        <w:t>nos</w:t>
      </w:r>
      <w:r w:rsidRPr="009737BD">
        <w:rPr>
          <w:rFonts w:ascii="Tahoma" w:hAnsi="Tahoma" w:cs="Tahoma"/>
          <w:spacing w:val="14"/>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fac</w:t>
      </w:r>
      <w:r w:rsidRPr="009737BD">
        <w:rPr>
          <w:rFonts w:ascii="Tahoma" w:hAnsi="Tahoma" w:cs="Tahoma"/>
          <w:spacing w:val="1"/>
          <w:lang w:val="es-AR"/>
        </w:rPr>
        <w:t>h</w:t>
      </w:r>
      <w:r w:rsidRPr="009737BD">
        <w:rPr>
          <w:rFonts w:ascii="Tahoma" w:hAnsi="Tahoma" w:cs="Tahoma"/>
          <w:lang w:val="es-AR"/>
        </w:rPr>
        <w:t>adas,</w:t>
      </w:r>
      <w:r w:rsidRPr="009737BD">
        <w:rPr>
          <w:rFonts w:ascii="Tahoma" w:hAnsi="Tahoma" w:cs="Tahoma"/>
          <w:spacing w:val="14"/>
          <w:lang w:val="es-AR"/>
        </w:rPr>
        <w:t xml:space="preserve"> </w:t>
      </w:r>
      <w:r w:rsidRPr="009737BD">
        <w:rPr>
          <w:rFonts w:ascii="Tahoma" w:hAnsi="Tahoma" w:cs="Tahoma"/>
          <w:lang w:val="es-AR"/>
        </w:rPr>
        <w:t>pl</w:t>
      </w:r>
      <w:r w:rsidRPr="009737BD">
        <w:rPr>
          <w:rFonts w:ascii="Tahoma" w:hAnsi="Tahoma" w:cs="Tahoma"/>
          <w:spacing w:val="1"/>
          <w:lang w:val="es-AR"/>
        </w:rPr>
        <w:t>a</w:t>
      </w:r>
      <w:r w:rsidRPr="009737BD">
        <w:rPr>
          <w:rFonts w:ascii="Tahoma" w:hAnsi="Tahoma" w:cs="Tahoma"/>
          <w:lang w:val="es-AR"/>
        </w:rPr>
        <w:t>nt</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5"/>
          <w:lang w:val="es-AR"/>
        </w:rPr>
        <w:t xml:space="preserve"> </w:t>
      </w:r>
      <w:r w:rsidRPr="009737BD">
        <w:rPr>
          <w:rFonts w:ascii="Tahoma" w:hAnsi="Tahoma" w:cs="Tahoma"/>
          <w:lang w:val="es-AR"/>
        </w:rPr>
        <w:t>y</w:t>
      </w:r>
      <w:r w:rsidRPr="009737BD">
        <w:rPr>
          <w:rFonts w:ascii="Tahoma" w:hAnsi="Tahoma" w:cs="Tahoma"/>
          <w:spacing w:val="16"/>
          <w:lang w:val="es-AR"/>
        </w:rPr>
        <w:t xml:space="preserve"> </w:t>
      </w:r>
      <w:r w:rsidRPr="009737BD">
        <w:rPr>
          <w:rFonts w:ascii="Tahoma" w:hAnsi="Tahoma" w:cs="Tahoma"/>
          <w:lang w:val="es-AR"/>
        </w:rPr>
        <w:t>cor</w:t>
      </w:r>
      <w:r w:rsidRPr="009737BD">
        <w:rPr>
          <w:rFonts w:ascii="Tahoma" w:hAnsi="Tahoma" w:cs="Tahoma"/>
          <w:spacing w:val="1"/>
          <w:lang w:val="es-AR"/>
        </w:rPr>
        <w:t>t</w:t>
      </w:r>
      <w:r w:rsidRPr="009737BD">
        <w:rPr>
          <w:rFonts w:ascii="Tahoma" w:hAnsi="Tahoma" w:cs="Tahoma"/>
          <w:lang w:val="es-AR"/>
        </w:rPr>
        <w:t>es</w:t>
      </w:r>
      <w:r w:rsidRPr="009737BD">
        <w:rPr>
          <w:rFonts w:ascii="Tahoma" w:hAnsi="Tahoma" w:cs="Tahoma"/>
          <w:spacing w:val="14"/>
          <w:lang w:val="es-AR"/>
        </w:rPr>
        <w:t xml:space="preserve"> </w:t>
      </w:r>
      <w:r w:rsidRPr="009737BD">
        <w:rPr>
          <w:rFonts w:ascii="Tahoma" w:hAnsi="Tahoma" w:cs="Tahoma"/>
          <w:lang w:val="es-AR"/>
        </w:rPr>
        <w:t>escala</w:t>
      </w:r>
    </w:p>
    <w:p w:rsidR="00625E06" w:rsidRPr="009737BD" w:rsidRDefault="00625E06" w:rsidP="001357E4">
      <w:pPr>
        <w:widowControl w:val="0"/>
        <w:autoSpaceDE w:val="0"/>
        <w:autoSpaceDN w:val="0"/>
        <w:adjustRightInd w:val="0"/>
        <w:spacing w:after="0" w:line="258" w:lineRule="exact"/>
        <w:ind w:left="462"/>
        <w:jc w:val="both"/>
        <w:rPr>
          <w:rFonts w:ascii="Tahoma" w:hAnsi="Tahoma" w:cs="Tahoma"/>
          <w:lang w:val="es-AR"/>
        </w:rPr>
      </w:pPr>
      <w:r w:rsidRPr="009737BD">
        <w:rPr>
          <w:rFonts w:ascii="Tahoma" w:hAnsi="Tahoma" w:cs="Tahoma"/>
          <w:position w:val="-1"/>
          <w:lang w:val="es-AR"/>
        </w:rPr>
        <w:t>1:100</w:t>
      </w:r>
      <w:r w:rsidRPr="009737BD">
        <w:rPr>
          <w:rFonts w:ascii="Tahoma" w:hAnsi="Tahoma" w:cs="Tahoma"/>
          <w:spacing w:val="-6"/>
          <w:position w:val="-1"/>
          <w:lang w:val="es-AR"/>
        </w:rPr>
        <w:t xml:space="preserve"> </w:t>
      </w:r>
      <w:r w:rsidRPr="009737BD">
        <w:rPr>
          <w:rFonts w:ascii="Tahoma" w:hAnsi="Tahoma" w:cs="Tahoma"/>
          <w:position w:val="-1"/>
          <w:lang w:val="es-AR"/>
        </w:rPr>
        <w:t>y</w:t>
      </w:r>
      <w:r w:rsidRPr="009737BD">
        <w:rPr>
          <w:rFonts w:ascii="Tahoma" w:hAnsi="Tahoma" w:cs="Tahoma"/>
          <w:spacing w:val="-1"/>
          <w:position w:val="-1"/>
          <w:lang w:val="es-AR"/>
        </w:rPr>
        <w:t xml:space="preserve"> </w:t>
      </w:r>
      <w:r w:rsidRPr="009737BD">
        <w:rPr>
          <w:rFonts w:ascii="Tahoma" w:hAnsi="Tahoma" w:cs="Tahoma"/>
          <w:position w:val="-1"/>
          <w:lang w:val="es-AR"/>
        </w:rPr>
        <w:t>Memoria</w:t>
      </w:r>
      <w:r w:rsidRPr="009737BD">
        <w:rPr>
          <w:rFonts w:ascii="Tahoma" w:hAnsi="Tahoma" w:cs="Tahoma"/>
          <w:spacing w:val="-8"/>
          <w:position w:val="-1"/>
          <w:lang w:val="es-AR"/>
        </w:rPr>
        <w:t xml:space="preserve"> </w:t>
      </w:r>
      <w:r w:rsidRPr="009737BD">
        <w:rPr>
          <w:rFonts w:ascii="Tahoma" w:hAnsi="Tahoma" w:cs="Tahoma"/>
          <w:position w:val="-1"/>
          <w:lang w:val="es-AR"/>
        </w:rPr>
        <w:t>Descr</w:t>
      </w:r>
      <w:r w:rsidRPr="009737BD">
        <w:rPr>
          <w:rFonts w:ascii="Tahoma" w:hAnsi="Tahoma" w:cs="Tahoma"/>
          <w:spacing w:val="1"/>
          <w:position w:val="-1"/>
          <w:lang w:val="es-AR"/>
        </w:rPr>
        <w:t>i</w:t>
      </w:r>
      <w:r w:rsidRPr="009737BD">
        <w:rPr>
          <w:rFonts w:ascii="Tahoma" w:hAnsi="Tahoma" w:cs="Tahoma"/>
          <w:position w:val="-1"/>
          <w:lang w:val="es-AR"/>
        </w:rPr>
        <w:t>ptiva.</w:t>
      </w:r>
    </w:p>
    <w:p w:rsidR="00625E06" w:rsidRPr="009737BD" w:rsidRDefault="00625E06" w:rsidP="001357E4">
      <w:pPr>
        <w:widowControl w:val="0"/>
        <w:autoSpaceDE w:val="0"/>
        <w:autoSpaceDN w:val="0"/>
        <w:adjustRightInd w:val="0"/>
        <w:spacing w:before="6" w:after="0" w:line="260" w:lineRule="exact"/>
        <w:jc w:val="both"/>
        <w:rPr>
          <w:rFonts w:ascii="Tahoma" w:hAnsi="Tahoma" w:cs="Tahoma"/>
          <w:sz w:val="26"/>
          <w:szCs w:val="26"/>
          <w:lang w:val="es-AR"/>
        </w:rPr>
      </w:pPr>
    </w:p>
    <w:p w:rsidR="00625E06" w:rsidRPr="009737BD" w:rsidRDefault="00625E06" w:rsidP="001357E4">
      <w:pPr>
        <w:widowControl w:val="0"/>
        <w:autoSpaceDE w:val="0"/>
        <w:autoSpaceDN w:val="0"/>
        <w:adjustRightInd w:val="0"/>
        <w:spacing w:after="0" w:line="240" w:lineRule="auto"/>
        <w:ind w:left="102" w:right="8395"/>
        <w:jc w:val="both"/>
        <w:rPr>
          <w:rFonts w:ascii="Tahoma" w:hAnsi="Tahoma" w:cs="Tahoma"/>
          <w:lang w:val="es-AR"/>
        </w:rPr>
      </w:pPr>
      <w:r w:rsidRPr="009737BD">
        <w:rPr>
          <w:rFonts w:ascii="Tahoma" w:hAnsi="Tahoma" w:cs="Tahoma"/>
          <w:b/>
          <w:bCs/>
          <w:lang w:val="es-AR"/>
        </w:rPr>
        <w:t>XVI.15</w:t>
      </w:r>
    </w:p>
    <w:p w:rsidR="00625E06" w:rsidRPr="009737BD" w:rsidRDefault="00625E06" w:rsidP="001357E4">
      <w:pPr>
        <w:widowControl w:val="0"/>
        <w:autoSpaceDE w:val="0"/>
        <w:autoSpaceDN w:val="0"/>
        <w:adjustRightInd w:val="0"/>
        <w:spacing w:after="0" w:line="265" w:lineRule="exact"/>
        <w:ind w:left="102" w:right="3538"/>
        <w:jc w:val="both"/>
        <w:rPr>
          <w:rFonts w:ascii="Tahoma" w:hAnsi="Tahoma" w:cs="Tahoma"/>
          <w:lang w:val="es-AR"/>
        </w:rPr>
      </w:pPr>
      <w:r w:rsidRPr="009737BD">
        <w:rPr>
          <w:rFonts w:ascii="Tahoma" w:hAnsi="Tahoma" w:cs="Tahoma"/>
          <w:position w:val="-1"/>
          <w:lang w:val="es-AR"/>
        </w:rPr>
        <w:t>Se</w:t>
      </w:r>
      <w:r w:rsidRPr="009737BD">
        <w:rPr>
          <w:rFonts w:ascii="Tahoma" w:hAnsi="Tahoma" w:cs="Tahoma"/>
          <w:spacing w:val="-9"/>
          <w:position w:val="-1"/>
          <w:lang w:val="es-AR"/>
        </w:rPr>
        <w:t xml:space="preserve"> </w:t>
      </w:r>
      <w:r w:rsidRPr="009737BD">
        <w:rPr>
          <w:rFonts w:ascii="Tahoma" w:hAnsi="Tahoma" w:cs="Tahoma"/>
          <w:position w:val="-1"/>
          <w:lang w:val="es-AR"/>
        </w:rPr>
        <w:t>e</w:t>
      </w:r>
      <w:r w:rsidRPr="009737BD">
        <w:rPr>
          <w:rFonts w:ascii="Tahoma" w:hAnsi="Tahoma" w:cs="Tahoma"/>
          <w:spacing w:val="2"/>
          <w:position w:val="-1"/>
          <w:lang w:val="es-AR"/>
        </w:rPr>
        <w:t>s</w:t>
      </w:r>
      <w:r w:rsidRPr="009737BD">
        <w:rPr>
          <w:rFonts w:ascii="Tahoma" w:hAnsi="Tahoma" w:cs="Tahoma"/>
          <w:position w:val="-1"/>
          <w:lang w:val="es-AR"/>
        </w:rPr>
        <w:t>tab</w:t>
      </w:r>
      <w:r w:rsidRPr="009737BD">
        <w:rPr>
          <w:rFonts w:ascii="Tahoma" w:hAnsi="Tahoma" w:cs="Tahoma"/>
          <w:spacing w:val="2"/>
          <w:position w:val="-1"/>
          <w:lang w:val="es-AR"/>
        </w:rPr>
        <w:t>l</w:t>
      </w:r>
      <w:r w:rsidRPr="009737BD">
        <w:rPr>
          <w:rFonts w:ascii="Tahoma" w:hAnsi="Tahoma" w:cs="Tahoma"/>
          <w:position w:val="-1"/>
          <w:lang w:val="es-AR"/>
        </w:rPr>
        <w:t>ec</w:t>
      </w:r>
      <w:r w:rsidRPr="009737BD">
        <w:rPr>
          <w:rFonts w:ascii="Tahoma" w:hAnsi="Tahoma" w:cs="Tahoma"/>
          <w:spacing w:val="1"/>
          <w:position w:val="-1"/>
          <w:lang w:val="es-AR"/>
        </w:rPr>
        <w:t>e</w:t>
      </w:r>
      <w:r w:rsidRPr="009737BD">
        <w:rPr>
          <w:rFonts w:ascii="Tahoma" w:hAnsi="Tahoma" w:cs="Tahoma"/>
          <w:position w:val="-1"/>
          <w:lang w:val="es-AR"/>
        </w:rPr>
        <w:t>n</w:t>
      </w:r>
      <w:r w:rsidRPr="009737BD">
        <w:rPr>
          <w:rFonts w:ascii="Tahoma" w:hAnsi="Tahoma" w:cs="Tahoma"/>
          <w:spacing w:val="-3"/>
          <w:position w:val="-1"/>
          <w:lang w:val="es-AR"/>
        </w:rPr>
        <w:t xml:space="preserve"> </w:t>
      </w:r>
      <w:r w:rsidRPr="009737BD">
        <w:rPr>
          <w:rFonts w:ascii="Tahoma" w:hAnsi="Tahoma" w:cs="Tahoma"/>
          <w:position w:val="-1"/>
          <w:lang w:val="es-AR"/>
        </w:rPr>
        <w:t>los</w:t>
      </w:r>
      <w:r w:rsidRPr="009737BD">
        <w:rPr>
          <w:rFonts w:ascii="Tahoma" w:hAnsi="Tahoma" w:cs="Tahoma"/>
          <w:spacing w:val="-2"/>
          <w:position w:val="-1"/>
          <w:lang w:val="es-AR"/>
        </w:rPr>
        <w:t xml:space="preserve"> </w:t>
      </w:r>
      <w:r w:rsidRPr="009737BD">
        <w:rPr>
          <w:rFonts w:ascii="Tahoma" w:hAnsi="Tahoma" w:cs="Tahoma"/>
          <w:position w:val="-1"/>
          <w:lang w:val="es-AR"/>
        </w:rPr>
        <w:t>sigu</w:t>
      </w:r>
      <w:r w:rsidRPr="009737BD">
        <w:rPr>
          <w:rFonts w:ascii="Tahoma" w:hAnsi="Tahoma" w:cs="Tahoma"/>
          <w:spacing w:val="2"/>
          <w:position w:val="-1"/>
          <w:lang w:val="es-AR"/>
        </w:rPr>
        <w:t>i</w:t>
      </w:r>
      <w:r w:rsidRPr="009737BD">
        <w:rPr>
          <w:rFonts w:ascii="Tahoma" w:hAnsi="Tahoma" w:cs="Tahoma"/>
          <w:position w:val="-1"/>
          <w:lang w:val="es-AR"/>
        </w:rPr>
        <w:t>e</w:t>
      </w:r>
      <w:r w:rsidRPr="009737BD">
        <w:rPr>
          <w:rFonts w:ascii="Tahoma" w:hAnsi="Tahoma" w:cs="Tahoma"/>
          <w:spacing w:val="1"/>
          <w:position w:val="-1"/>
          <w:lang w:val="es-AR"/>
        </w:rPr>
        <w:t>n</w:t>
      </w:r>
      <w:r w:rsidRPr="009737BD">
        <w:rPr>
          <w:rFonts w:ascii="Tahoma" w:hAnsi="Tahoma" w:cs="Tahoma"/>
          <w:position w:val="-1"/>
          <w:lang w:val="es-AR"/>
        </w:rPr>
        <w:t>tes</w:t>
      </w:r>
      <w:r w:rsidRPr="009737BD">
        <w:rPr>
          <w:rFonts w:ascii="Tahoma" w:hAnsi="Tahoma" w:cs="Tahoma"/>
          <w:spacing w:val="-1"/>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emios para</w:t>
      </w:r>
      <w:r w:rsidRPr="009737BD">
        <w:rPr>
          <w:rFonts w:ascii="Tahoma" w:hAnsi="Tahoma" w:cs="Tahoma"/>
          <w:spacing w:val="-3"/>
          <w:position w:val="-1"/>
          <w:lang w:val="es-AR"/>
        </w:rPr>
        <w:t xml:space="preserve"> </w:t>
      </w:r>
      <w:r w:rsidRPr="009737BD">
        <w:rPr>
          <w:rFonts w:ascii="Tahoma" w:hAnsi="Tahoma" w:cs="Tahoma"/>
          <w:position w:val="-1"/>
          <w:lang w:val="es-AR"/>
        </w:rPr>
        <w:t>ca</w:t>
      </w:r>
      <w:r w:rsidRPr="009737BD">
        <w:rPr>
          <w:rFonts w:ascii="Tahoma" w:hAnsi="Tahoma" w:cs="Tahoma"/>
          <w:spacing w:val="1"/>
          <w:position w:val="-1"/>
          <w:lang w:val="es-AR"/>
        </w:rPr>
        <w:t>d</w:t>
      </w:r>
      <w:r w:rsidRPr="009737BD">
        <w:rPr>
          <w:rFonts w:ascii="Tahoma" w:hAnsi="Tahoma" w:cs="Tahoma"/>
          <w:position w:val="-1"/>
          <w:lang w:val="es-AR"/>
        </w:rPr>
        <w:t>a</w:t>
      </w:r>
      <w:r w:rsidRPr="009737BD">
        <w:rPr>
          <w:rFonts w:ascii="Tahoma" w:hAnsi="Tahoma" w:cs="Tahoma"/>
          <w:spacing w:val="-2"/>
          <w:position w:val="-1"/>
          <w:lang w:val="es-AR"/>
        </w:rPr>
        <w:t xml:space="preserve"> </w:t>
      </w:r>
      <w:r w:rsidRPr="009737BD">
        <w:rPr>
          <w:rFonts w:ascii="Tahoma" w:hAnsi="Tahoma" w:cs="Tahoma"/>
          <w:position w:val="-1"/>
          <w:lang w:val="es-AR"/>
        </w:rPr>
        <w:t>cate</w:t>
      </w:r>
      <w:r w:rsidRPr="009737BD">
        <w:rPr>
          <w:rFonts w:ascii="Tahoma" w:hAnsi="Tahoma" w:cs="Tahoma"/>
          <w:spacing w:val="1"/>
          <w:position w:val="-1"/>
          <w:lang w:val="es-AR"/>
        </w:rPr>
        <w:t>g</w:t>
      </w:r>
      <w:r w:rsidRPr="009737BD">
        <w:rPr>
          <w:rFonts w:ascii="Tahoma" w:hAnsi="Tahoma" w:cs="Tahoma"/>
          <w:position w:val="-1"/>
          <w:lang w:val="es-AR"/>
        </w:rPr>
        <w:t>oría:</w:t>
      </w:r>
    </w:p>
    <w:p w:rsidR="00625E06" w:rsidRPr="009737BD" w:rsidRDefault="00625E06" w:rsidP="001357E4">
      <w:pPr>
        <w:widowControl w:val="0"/>
        <w:autoSpaceDE w:val="0"/>
        <w:autoSpaceDN w:val="0"/>
        <w:adjustRightInd w:val="0"/>
        <w:spacing w:after="0" w:line="265" w:lineRule="exact"/>
        <w:ind w:left="102" w:right="7419"/>
        <w:jc w:val="both"/>
        <w:rPr>
          <w:rFonts w:ascii="Tahoma" w:hAnsi="Tahoma" w:cs="Tahoma"/>
          <w:lang w:val="es-AR"/>
        </w:rPr>
      </w:pPr>
      <w:r w:rsidRPr="009737BD">
        <w:rPr>
          <w:rFonts w:ascii="Tahoma" w:hAnsi="Tahoma" w:cs="Tahoma"/>
          <w:position w:val="-1"/>
          <w:lang w:val="es-AR"/>
        </w:rPr>
        <w:t xml:space="preserve">1. </w:t>
      </w:r>
      <w:r w:rsidRPr="009737BD">
        <w:rPr>
          <w:rFonts w:ascii="Tahoma" w:hAnsi="Tahoma" w:cs="Tahoma"/>
          <w:spacing w:val="18"/>
          <w:position w:val="-1"/>
          <w:lang w:val="es-AR"/>
        </w:rPr>
        <w:t xml:space="preserve"> </w:t>
      </w:r>
      <w:r w:rsidRPr="009737BD">
        <w:rPr>
          <w:rFonts w:ascii="Tahoma" w:hAnsi="Tahoma" w:cs="Tahoma"/>
          <w:position w:val="-1"/>
          <w:lang w:val="es-AR"/>
        </w:rPr>
        <w:t>Primer</w:t>
      </w:r>
      <w:r w:rsidRPr="009737BD">
        <w:rPr>
          <w:rFonts w:ascii="Tahoma" w:hAnsi="Tahoma" w:cs="Tahoma"/>
          <w:spacing w:val="-6"/>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e</w:t>
      </w:r>
      <w:r w:rsidRPr="009737BD">
        <w:rPr>
          <w:rFonts w:ascii="Tahoma" w:hAnsi="Tahoma" w:cs="Tahoma"/>
          <w:spacing w:val="2"/>
          <w:position w:val="-1"/>
          <w:lang w:val="es-AR"/>
        </w:rPr>
        <w:t>m</w:t>
      </w:r>
      <w:r w:rsidRPr="009737BD">
        <w:rPr>
          <w:rFonts w:ascii="Tahoma" w:hAnsi="Tahoma" w:cs="Tahoma"/>
          <w:position w:val="-1"/>
          <w:lang w:val="es-AR"/>
        </w:rPr>
        <w:t>io</w:t>
      </w:r>
    </w:p>
    <w:p w:rsidR="00625E06" w:rsidRPr="009737BD" w:rsidRDefault="00625E06" w:rsidP="001357E4">
      <w:pPr>
        <w:widowControl w:val="0"/>
        <w:autoSpaceDE w:val="0"/>
        <w:autoSpaceDN w:val="0"/>
        <w:adjustRightInd w:val="0"/>
        <w:spacing w:before="1" w:after="0" w:line="240" w:lineRule="auto"/>
        <w:ind w:left="462"/>
        <w:jc w:val="both"/>
        <w:rPr>
          <w:rFonts w:ascii="Tahoma" w:hAnsi="Tahoma" w:cs="Tahoma"/>
          <w:lang w:val="es-AR"/>
        </w:rPr>
      </w:pPr>
      <w:r w:rsidRPr="009737BD">
        <w:rPr>
          <w:rFonts w:ascii="Tahoma" w:hAnsi="Tahoma" w:cs="Tahoma"/>
          <w:lang w:val="es-AR"/>
        </w:rPr>
        <w:t xml:space="preserve">a. </w:t>
      </w:r>
      <w:r w:rsidRPr="009737BD">
        <w:rPr>
          <w:rFonts w:ascii="Tahoma" w:hAnsi="Tahoma" w:cs="Tahoma"/>
          <w:spacing w:val="22"/>
          <w:lang w:val="es-AR"/>
        </w:rPr>
        <w:t xml:space="preserve"> </w:t>
      </w:r>
      <w:r w:rsidRPr="009737BD">
        <w:rPr>
          <w:rFonts w:ascii="Tahoma" w:hAnsi="Tahoma" w:cs="Tahoma"/>
          <w:lang w:val="es-AR"/>
        </w:rPr>
        <w:t>Al/los</w:t>
      </w:r>
      <w:r w:rsidRPr="009737BD">
        <w:rPr>
          <w:rFonts w:ascii="Tahoma" w:hAnsi="Tahoma" w:cs="Tahoma"/>
          <w:spacing w:val="-5"/>
          <w:lang w:val="es-AR"/>
        </w:rPr>
        <w:t xml:space="preserve"> </w:t>
      </w:r>
      <w:r w:rsidRPr="009737BD">
        <w:rPr>
          <w:rFonts w:ascii="Tahoma" w:hAnsi="Tahoma" w:cs="Tahoma"/>
          <w:lang w:val="es-AR"/>
        </w:rPr>
        <w:t>Profe</w:t>
      </w:r>
      <w:r w:rsidRPr="009737BD">
        <w:rPr>
          <w:rFonts w:ascii="Tahoma" w:hAnsi="Tahoma" w:cs="Tahoma"/>
          <w:spacing w:val="2"/>
          <w:lang w:val="es-AR"/>
        </w:rPr>
        <w:t>s</w:t>
      </w:r>
      <w:r w:rsidRPr="009737BD">
        <w:rPr>
          <w:rFonts w:ascii="Tahoma" w:hAnsi="Tahoma" w:cs="Tahoma"/>
          <w:lang w:val="es-AR"/>
        </w:rPr>
        <w:t>ional/es:</w:t>
      </w:r>
      <w:r w:rsidRPr="009737BD">
        <w:rPr>
          <w:rFonts w:ascii="Tahoma" w:hAnsi="Tahoma" w:cs="Tahoma"/>
          <w:spacing w:val="-4"/>
          <w:lang w:val="es-AR"/>
        </w:rPr>
        <w:t xml:space="preserve"> </w:t>
      </w:r>
      <w:r w:rsidRPr="009737BD">
        <w:rPr>
          <w:rFonts w:ascii="Tahoma" w:hAnsi="Tahoma" w:cs="Tahoma"/>
          <w:lang w:val="es-AR"/>
        </w:rPr>
        <w:t>Medalla</w:t>
      </w:r>
      <w:r w:rsidRPr="009737BD">
        <w:rPr>
          <w:rFonts w:ascii="Tahoma" w:hAnsi="Tahoma" w:cs="Tahoma"/>
          <w:spacing w:val="-7"/>
          <w:lang w:val="es-AR"/>
        </w:rPr>
        <w:t xml:space="preserve"> </w:t>
      </w:r>
      <w:r w:rsidRPr="009737BD">
        <w:rPr>
          <w:rFonts w:ascii="Tahoma" w:hAnsi="Tahoma" w:cs="Tahoma"/>
          <w:lang w:val="es-AR"/>
        </w:rPr>
        <w:t>y Diploma</w:t>
      </w:r>
      <w:r w:rsidRPr="009737BD">
        <w:rPr>
          <w:rFonts w:ascii="Tahoma" w:hAnsi="Tahoma" w:cs="Tahoma"/>
          <w:spacing w:val="-7"/>
          <w:lang w:val="es-AR"/>
        </w:rPr>
        <w:t xml:space="preserve"> </w:t>
      </w:r>
      <w:r w:rsidRPr="009737BD">
        <w:rPr>
          <w:rFonts w:ascii="Tahoma" w:hAnsi="Tahoma" w:cs="Tahoma"/>
          <w:lang w:val="es-AR"/>
        </w:rPr>
        <w:t>Honoríf</w:t>
      </w:r>
      <w:r w:rsidRPr="009737BD">
        <w:rPr>
          <w:rFonts w:ascii="Tahoma" w:hAnsi="Tahoma" w:cs="Tahoma"/>
          <w:spacing w:val="1"/>
          <w:lang w:val="es-AR"/>
        </w:rPr>
        <w:t>i</w:t>
      </w:r>
      <w:r w:rsidRPr="009737BD">
        <w:rPr>
          <w:rFonts w:ascii="Tahoma" w:hAnsi="Tahoma" w:cs="Tahoma"/>
          <w:lang w:val="es-AR"/>
        </w:rPr>
        <w:t>co.</w:t>
      </w:r>
    </w:p>
    <w:p w:rsidR="00625E06" w:rsidRPr="009737BD" w:rsidRDefault="00625E06" w:rsidP="001357E4">
      <w:pPr>
        <w:widowControl w:val="0"/>
        <w:autoSpaceDE w:val="0"/>
        <w:autoSpaceDN w:val="0"/>
        <w:adjustRightInd w:val="0"/>
        <w:spacing w:before="7" w:after="0" w:line="266" w:lineRule="exact"/>
        <w:ind w:left="822" w:right="70" w:hanging="360"/>
        <w:jc w:val="both"/>
        <w:rPr>
          <w:rFonts w:ascii="Tahoma" w:hAnsi="Tahoma" w:cs="Tahoma"/>
          <w:lang w:val="es-AR"/>
        </w:rPr>
      </w:pPr>
      <w:r w:rsidRPr="009737BD">
        <w:rPr>
          <w:rFonts w:ascii="Tahoma" w:hAnsi="Tahoma" w:cs="Tahoma"/>
          <w:lang w:val="es-AR"/>
        </w:rPr>
        <w:t xml:space="preserve">b. </w:t>
      </w:r>
      <w:r w:rsidRPr="009737BD">
        <w:rPr>
          <w:rFonts w:ascii="Tahoma" w:hAnsi="Tahoma" w:cs="Tahoma"/>
          <w:spacing w:val="16"/>
          <w:lang w:val="es-AR"/>
        </w:rPr>
        <w:t xml:space="preserve"> </w:t>
      </w:r>
      <w:r w:rsidRPr="009737BD">
        <w:rPr>
          <w:rFonts w:ascii="Tahoma" w:hAnsi="Tahoma" w:cs="Tahoma"/>
          <w:lang w:val="es-AR"/>
        </w:rPr>
        <w:t>Al/los</w:t>
      </w:r>
      <w:r w:rsidRPr="009737BD">
        <w:rPr>
          <w:rFonts w:ascii="Tahoma" w:hAnsi="Tahoma" w:cs="Tahoma"/>
          <w:spacing w:val="12"/>
          <w:lang w:val="es-AR"/>
        </w:rPr>
        <w:t xml:space="preserve"> </w:t>
      </w:r>
      <w:r w:rsidRPr="009737BD">
        <w:rPr>
          <w:rFonts w:ascii="Tahoma" w:hAnsi="Tahoma" w:cs="Tahoma"/>
          <w:lang w:val="es-AR"/>
        </w:rPr>
        <w:t>Propi</w:t>
      </w:r>
      <w:r w:rsidRPr="009737BD">
        <w:rPr>
          <w:rFonts w:ascii="Tahoma" w:hAnsi="Tahoma" w:cs="Tahoma"/>
          <w:spacing w:val="1"/>
          <w:lang w:val="es-AR"/>
        </w:rPr>
        <w:t>e</w:t>
      </w:r>
      <w:r w:rsidRPr="009737BD">
        <w:rPr>
          <w:rFonts w:ascii="Tahoma" w:hAnsi="Tahoma" w:cs="Tahoma"/>
          <w:lang w:val="es-AR"/>
        </w:rPr>
        <w:t>tario/s:</w:t>
      </w:r>
      <w:r w:rsidRPr="009737BD">
        <w:rPr>
          <w:rFonts w:ascii="Tahoma" w:hAnsi="Tahoma" w:cs="Tahoma"/>
          <w:spacing w:val="13"/>
          <w:lang w:val="es-AR"/>
        </w:rPr>
        <w:t xml:space="preserve"> </w:t>
      </w:r>
      <w:r w:rsidRPr="009737BD">
        <w:rPr>
          <w:rFonts w:ascii="Tahoma" w:hAnsi="Tahoma" w:cs="Tahoma"/>
          <w:lang w:val="es-AR"/>
        </w:rPr>
        <w:t>Pla</w:t>
      </w:r>
      <w:r w:rsidRPr="009737BD">
        <w:rPr>
          <w:rFonts w:ascii="Tahoma" w:hAnsi="Tahoma" w:cs="Tahoma"/>
          <w:spacing w:val="1"/>
          <w:lang w:val="es-AR"/>
        </w:rPr>
        <w:t>c</w:t>
      </w:r>
      <w:r w:rsidRPr="009737BD">
        <w:rPr>
          <w:rFonts w:ascii="Tahoma" w:hAnsi="Tahoma" w:cs="Tahoma"/>
          <w:lang w:val="es-AR"/>
        </w:rPr>
        <w:t>a</w:t>
      </w:r>
      <w:r w:rsidRPr="009737BD">
        <w:rPr>
          <w:rFonts w:ascii="Tahoma" w:hAnsi="Tahoma" w:cs="Tahoma"/>
          <w:spacing w:val="14"/>
          <w:lang w:val="es-AR"/>
        </w:rPr>
        <w:t xml:space="preserve"> </w:t>
      </w:r>
      <w:r w:rsidRPr="009737BD">
        <w:rPr>
          <w:rFonts w:ascii="Tahoma" w:hAnsi="Tahoma" w:cs="Tahoma"/>
          <w:lang w:val="es-AR"/>
        </w:rPr>
        <w:t>sobre</w:t>
      </w:r>
      <w:r w:rsidRPr="009737BD">
        <w:rPr>
          <w:rFonts w:ascii="Tahoma" w:hAnsi="Tahoma" w:cs="Tahoma"/>
          <w:spacing w:val="12"/>
          <w:lang w:val="es-AR"/>
        </w:rPr>
        <w:t xml:space="preserve"> </w:t>
      </w:r>
      <w:r w:rsidRPr="009737BD">
        <w:rPr>
          <w:rFonts w:ascii="Tahoma" w:hAnsi="Tahoma" w:cs="Tahoma"/>
          <w:lang w:val="es-AR"/>
        </w:rPr>
        <w:t>la</w:t>
      </w:r>
      <w:r w:rsidRPr="009737BD">
        <w:rPr>
          <w:rFonts w:ascii="Tahoma" w:hAnsi="Tahoma" w:cs="Tahoma"/>
          <w:spacing w:val="17"/>
          <w:lang w:val="es-AR"/>
        </w:rPr>
        <w:t xml:space="preserve"> </w:t>
      </w:r>
      <w:r w:rsidRPr="009737BD">
        <w:rPr>
          <w:rFonts w:ascii="Tahoma" w:hAnsi="Tahoma" w:cs="Tahoma"/>
          <w:spacing w:val="1"/>
          <w:lang w:val="es-AR"/>
        </w:rPr>
        <w:t>f</w:t>
      </w:r>
      <w:r w:rsidRPr="009737BD">
        <w:rPr>
          <w:rFonts w:ascii="Tahoma" w:hAnsi="Tahoma" w:cs="Tahoma"/>
          <w:lang w:val="es-AR"/>
        </w:rPr>
        <w:t>ach</w:t>
      </w:r>
      <w:r w:rsidRPr="009737BD">
        <w:rPr>
          <w:rFonts w:ascii="Tahoma" w:hAnsi="Tahoma" w:cs="Tahoma"/>
          <w:spacing w:val="1"/>
          <w:lang w:val="es-AR"/>
        </w:rPr>
        <w:t>a</w:t>
      </w:r>
      <w:r w:rsidRPr="009737BD">
        <w:rPr>
          <w:rFonts w:ascii="Tahoma" w:hAnsi="Tahoma" w:cs="Tahoma"/>
          <w:spacing w:val="-1"/>
          <w:lang w:val="es-AR"/>
        </w:rPr>
        <w:t>d</w:t>
      </w:r>
      <w:r w:rsidRPr="009737BD">
        <w:rPr>
          <w:rFonts w:ascii="Tahoma" w:hAnsi="Tahoma" w:cs="Tahoma"/>
          <w:lang w:val="es-AR"/>
        </w:rPr>
        <w:t>a</w:t>
      </w:r>
      <w:r w:rsidRPr="009737BD">
        <w:rPr>
          <w:rFonts w:ascii="Tahoma" w:hAnsi="Tahoma" w:cs="Tahoma"/>
          <w:spacing w:val="16"/>
          <w:lang w:val="es-AR"/>
        </w:rPr>
        <w:t xml:space="preserve"> </w:t>
      </w:r>
      <w:r w:rsidRPr="009737BD">
        <w:rPr>
          <w:rFonts w:ascii="Tahoma" w:hAnsi="Tahoma" w:cs="Tahoma"/>
          <w:lang w:val="es-AR"/>
        </w:rPr>
        <w:t>del</w:t>
      </w:r>
      <w:r w:rsidRPr="009737BD">
        <w:rPr>
          <w:rFonts w:ascii="Tahoma" w:hAnsi="Tahoma" w:cs="Tahoma"/>
          <w:spacing w:val="15"/>
          <w:lang w:val="es-AR"/>
        </w:rPr>
        <w:t xml:space="preserve"> </w:t>
      </w:r>
      <w:r w:rsidRPr="009737BD">
        <w:rPr>
          <w:rFonts w:ascii="Tahoma" w:hAnsi="Tahoma" w:cs="Tahoma"/>
          <w:lang w:val="es-AR"/>
        </w:rPr>
        <w:t>edif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14"/>
          <w:lang w:val="es-AR"/>
        </w:rPr>
        <w:t xml:space="preserve"> </w:t>
      </w:r>
      <w:r w:rsidRPr="009737BD">
        <w:rPr>
          <w:rFonts w:ascii="Tahoma" w:hAnsi="Tahoma" w:cs="Tahoma"/>
          <w:lang w:val="es-AR"/>
        </w:rPr>
        <w:t>premiado,</w:t>
      </w:r>
      <w:r w:rsidRPr="009737BD">
        <w:rPr>
          <w:rFonts w:ascii="Tahoma" w:hAnsi="Tahoma" w:cs="Tahoma"/>
          <w:spacing w:val="9"/>
          <w:lang w:val="es-AR"/>
        </w:rPr>
        <w:t xml:space="preserve"> </w:t>
      </w:r>
      <w:r w:rsidRPr="009737BD">
        <w:rPr>
          <w:rFonts w:ascii="Tahoma" w:hAnsi="Tahoma" w:cs="Tahoma"/>
          <w:lang w:val="es-AR"/>
        </w:rPr>
        <w:t>eximición</w:t>
      </w:r>
      <w:r w:rsidRPr="009737BD">
        <w:rPr>
          <w:rFonts w:ascii="Tahoma" w:hAnsi="Tahoma" w:cs="Tahoma"/>
          <w:spacing w:val="9"/>
          <w:lang w:val="es-AR"/>
        </w:rPr>
        <w:t xml:space="preserve"> </w:t>
      </w:r>
      <w:r w:rsidRPr="009737BD">
        <w:rPr>
          <w:rFonts w:ascii="Tahoma" w:hAnsi="Tahoma" w:cs="Tahoma"/>
          <w:lang w:val="es-AR"/>
        </w:rPr>
        <w:t>del</w:t>
      </w:r>
      <w:r w:rsidRPr="009737BD">
        <w:rPr>
          <w:rFonts w:ascii="Tahoma" w:hAnsi="Tahoma" w:cs="Tahoma"/>
          <w:spacing w:val="14"/>
          <w:lang w:val="es-AR"/>
        </w:rPr>
        <w:t xml:space="preserve"> </w:t>
      </w:r>
      <w:r w:rsidRPr="009737BD">
        <w:rPr>
          <w:rFonts w:ascii="Tahoma" w:hAnsi="Tahoma" w:cs="Tahoma"/>
          <w:lang w:val="es-AR"/>
        </w:rPr>
        <w:t>pago de</w:t>
      </w:r>
      <w:r w:rsidRPr="009737BD">
        <w:rPr>
          <w:rFonts w:ascii="Tahoma" w:hAnsi="Tahoma" w:cs="Tahoma"/>
          <w:spacing w:val="43"/>
          <w:lang w:val="es-AR"/>
        </w:rPr>
        <w:t xml:space="preserve"> </w:t>
      </w:r>
      <w:smartTag w:uri="urn:schemas-microsoft-com:office:smarttags" w:element="PersonName">
        <w:smartTagPr>
          <w:attr w:name="ProductID" w:val="la  Tasa Retributiva"/>
        </w:smartTagPr>
        <w:r w:rsidRPr="009737BD">
          <w:rPr>
            <w:rFonts w:ascii="Tahoma" w:hAnsi="Tahoma" w:cs="Tahoma"/>
            <w:lang w:val="es-AR"/>
          </w:rPr>
          <w:t xml:space="preserve">la </w:t>
        </w:r>
        <w:r w:rsidRPr="009737BD">
          <w:rPr>
            <w:rFonts w:ascii="Tahoma" w:hAnsi="Tahoma" w:cs="Tahoma"/>
            <w:spacing w:val="-17"/>
            <w:lang w:val="es-AR"/>
          </w:rPr>
          <w:t xml:space="preserve"> </w:t>
        </w:r>
        <w:r w:rsidRPr="009737BD">
          <w:rPr>
            <w:rFonts w:ascii="Tahoma" w:hAnsi="Tahoma" w:cs="Tahoma"/>
            <w:spacing w:val="1"/>
            <w:lang w:val="es-AR"/>
          </w:rPr>
          <w:t>T</w:t>
        </w:r>
        <w:r w:rsidRPr="009737BD">
          <w:rPr>
            <w:rFonts w:ascii="Tahoma" w:hAnsi="Tahoma" w:cs="Tahoma"/>
            <w:lang w:val="es-AR"/>
          </w:rPr>
          <w:t>asa</w:t>
        </w:r>
        <w:r w:rsidRPr="009737BD">
          <w:rPr>
            <w:rFonts w:ascii="Tahoma" w:hAnsi="Tahoma" w:cs="Tahoma"/>
            <w:spacing w:val="45"/>
            <w:lang w:val="es-AR"/>
          </w:rPr>
          <w:t xml:space="preserve"> </w:t>
        </w:r>
        <w:r w:rsidRPr="009737BD">
          <w:rPr>
            <w:rFonts w:ascii="Tahoma" w:hAnsi="Tahoma" w:cs="Tahoma"/>
            <w:lang w:val="es-AR"/>
          </w:rPr>
          <w:t>Retribut</w:t>
        </w:r>
        <w:r w:rsidRPr="009737BD">
          <w:rPr>
            <w:rFonts w:ascii="Tahoma" w:hAnsi="Tahoma" w:cs="Tahoma"/>
            <w:spacing w:val="1"/>
            <w:lang w:val="es-AR"/>
          </w:rPr>
          <w:t>i</w:t>
        </w:r>
        <w:r w:rsidRPr="009737BD">
          <w:rPr>
            <w:rFonts w:ascii="Tahoma" w:hAnsi="Tahoma" w:cs="Tahoma"/>
            <w:lang w:val="es-AR"/>
          </w:rPr>
          <w:t>va</w:t>
        </w:r>
      </w:smartTag>
      <w:r w:rsidRPr="009737BD">
        <w:rPr>
          <w:rFonts w:ascii="Tahoma" w:hAnsi="Tahoma" w:cs="Tahoma"/>
          <w:spacing w:val="39"/>
          <w:lang w:val="es-AR"/>
        </w:rPr>
        <w:t xml:space="preserve"> </w:t>
      </w:r>
      <w:r w:rsidRPr="009737BD">
        <w:rPr>
          <w:rFonts w:ascii="Tahoma" w:hAnsi="Tahoma" w:cs="Tahoma"/>
          <w:lang w:val="es-AR"/>
        </w:rPr>
        <w:t>de</w:t>
      </w:r>
      <w:r w:rsidRPr="009737BD">
        <w:rPr>
          <w:rFonts w:ascii="Tahoma" w:hAnsi="Tahoma" w:cs="Tahoma"/>
          <w:spacing w:val="43"/>
          <w:lang w:val="es-AR"/>
        </w:rPr>
        <w:t xml:space="preserve"> </w:t>
      </w:r>
      <w:r w:rsidRPr="009737BD">
        <w:rPr>
          <w:rFonts w:ascii="Tahoma" w:hAnsi="Tahoma" w:cs="Tahoma"/>
          <w:lang w:val="es-AR"/>
        </w:rPr>
        <w:t>Servic</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40"/>
          <w:lang w:val="es-AR"/>
        </w:rPr>
        <w:t xml:space="preserve"> </w:t>
      </w:r>
      <w:r w:rsidRPr="009737BD">
        <w:rPr>
          <w:rFonts w:ascii="Tahoma" w:hAnsi="Tahoma" w:cs="Tahoma"/>
          <w:lang w:val="es-AR"/>
        </w:rPr>
        <w:t>por</w:t>
      </w:r>
      <w:r w:rsidRPr="009737BD">
        <w:rPr>
          <w:rFonts w:ascii="Tahoma" w:hAnsi="Tahoma" w:cs="Tahoma"/>
          <w:spacing w:val="42"/>
          <w:lang w:val="es-AR"/>
        </w:rPr>
        <w:t xml:space="preserve"> </w:t>
      </w:r>
      <w:r w:rsidRPr="009737BD">
        <w:rPr>
          <w:rFonts w:ascii="Tahoma" w:hAnsi="Tahoma" w:cs="Tahoma"/>
          <w:lang w:val="es-AR"/>
        </w:rPr>
        <w:t>el</w:t>
      </w:r>
      <w:r w:rsidRPr="009737BD">
        <w:rPr>
          <w:rFonts w:ascii="Tahoma" w:hAnsi="Tahoma" w:cs="Tahoma"/>
          <w:spacing w:val="44"/>
          <w:lang w:val="es-AR"/>
        </w:rPr>
        <w:t xml:space="preserve"> </w:t>
      </w:r>
      <w:r w:rsidRPr="009737BD">
        <w:rPr>
          <w:rFonts w:ascii="Tahoma" w:hAnsi="Tahoma" w:cs="Tahoma"/>
          <w:spacing w:val="1"/>
          <w:lang w:val="es-AR"/>
        </w:rPr>
        <w:t>t</w:t>
      </w:r>
      <w:r w:rsidRPr="009737BD">
        <w:rPr>
          <w:rFonts w:ascii="Tahoma" w:hAnsi="Tahoma" w:cs="Tahoma"/>
          <w:lang w:val="es-AR"/>
        </w:rPr>
        <w:t>é</w:t>
      </w:r>
      <w:r w:rsidRPr="009737BD">
        <w:rPr>
          <w:rFonts w:ascii="Tahoma" w:hAnsi="Tahoma" w:cs="Tahoma"/>
          <w:spacing w:val="1"/>
          <w:lang w:val="es-AR"/>
        </w:rPr>
        <w:t>r</w:t>
      </w:r>
      <w:r w:rsidRPr="009737BD">
        <w:rPr>
          <w:rFonts w:ascii="Tahoma" w:hAnsi="Tahoma" w:cs="Tahoma"/>
          <w:lang w:val="es-AR"/>
        </w:rPr>
        <w:t>mino</w:t>
      </w:r>
      <w:r w:rsidRPr="009737BD">
        <w:rPr>
          <w:rFonts w:ascii="Tahoma" w:hAnsi="Tahoma" w:cs="Tahoma"/>
          <w:spacing w:val="4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43"/>
          <w:lang w:val="es-AR"/>
        </w:rPr>
        <w:t xml:space="preserve"> </w:t>
      </w:r>
      <w:r w:rsidRPr="009737BD">
        <w:rPr>
          <w:rFonts w:ascii="Tahoma" w:hAnsi="Tahoma" w:cs="Tahoma"/>
          <w:lang w:val="es-AR"/>
        </w:rPr>
        <w:t>un</w:t>
      </w:r>
      <w:r w:rsidRPr="009737BD">
        <w:rPr>
          <w:rFonts w:ascii="Tahoma" w:hAnsi="Tahoma" w:cs="Tahoma"/>
          <w:spacing w:val="44"/>
          <w:lang w:val="es-AR"/>
        </w:rPr>
        <w:t xml:space="preserve"> </w:t>
      </w:r>
      <w:r w:rsidRPr="009737BD">
        <w:rPr>
          <w:rFonts w:ascii="Tahoma" w:hAnsi="Tahoma" w:cs="Tahoma"/>
          <w:lang w:val="es-AR"/>
        </w:rPr>
        <w:t>año</w:t>
      </w:r>
      <w:r w:rsidRPr="009737BD">
        <w:rPr>
          <w:rFonts w:ascii="Tahoma" w:hAnsi="Tahoma" w:cs="Tahoma"/>
          <w:spacing w:val="46"/>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rre</w:t>
      </w:r>
      <w:r w:rsidRPr="009737BD">
        <w:rPr>
          <w:rFonts w:ascii="Tahoma" w:hAnsi="Tahoma" w:cs="Tahoma"/>
          <w:spacing w:val="2"/>
          <w:lang w:val="es-AR"/>
        </w:rPr>
        <w:t>s</w:t>
      </w:r>
      <w:r w:rsidRPr="009737BD">
        <w:rPr>
          <w:rFonts w:ascii="Tahoma" w:hAnsi="Tahoma" w:cs="Tahoma"/>
          <w:lang w:val="es-AR"/>
        </w:rPr>
        <w:t>pond</w:t>
      </w:r>
      <w:r w:rsidRPr="009737BD">
        <w:rPr>
          <w:rFonts w:ascii="Tahoma" w:hAnsi="Tahoma" w:cs="Tahoma"/>
          <w:spacing w:val="1"/>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41"/>
          <w:lang w:val="es-AR"/>
        </w:rPr>
        <w:t xml:space="preserve"> </w:t>
      </w:r>
      <w:r w:rsidRPr="009737BD">
        <w:rPr>
          <w:rFonts w:ascii="Tahoma" w:hAnsi="Tahoma" w:cs="Tahoma"/>
          <w:spacing w:val="1"/>
          <w:lang w:val="es-AR"/>
        </w:rPr>
        <w:t>a</w:t>
      </w:r>
      <w:r w:rsidRPr="009737BD">
        <w:rPr>
          <w:rFonts w:ascii="Tahoma" w:hAnsi="Tahoma" w:cs="Tahoma"/>
          <w:lang w:val="es-AR"/>
        </w:rPr>
        <w:t>l inmueb</w:t>
      </w:r>
      <w:r w:rsidRPr="009737BD">
        <w:rPr>
          <w:rFonts w:ascii="Tahoma" w:hAnsi="Tahoma" w:cs="Tahoma"/>
          <w:spacing w:val="1"/>
          <w:lang w:val="es-AR"/>
        </w:rPr>
        <w:t>l</w:t>
      </w:r>
      <w:r w:rsidRPr="009737BD">
        <w:rPr>
          <w:rFonts w:ascii="Tahoma" w:hAnsi="Tahoma" w:cs="Tahoma"/>
          <w:lang w:val="es-AR"/>
        </w:rPr>
        <w:t>e p</w:t>
      </w:r>
      <w:r w:rsidRPr="009737BD">
        <w:rPr>
          <w:rFonts w:ascii="Tahoma" w:hAnsi="Tahoma" w:cs="Tahoma"/>
          <w:spacing w:val="1"/>
          <w:lang w:val="es-AR"/>
        </w:rPr>
        <w:t>r</w:t>
      </w:r>
      <w:r w:rsidRPr="009737BD">
        <w:rPr>
          <w:rFonts w:ascii="Tahoma" w:hAnsi="Tahoma" w:cs="Tahoma"/>
          <w:lang w:val="es-AR"/>
        </w:rPr>
        <w:t>emiado, y</w:t>
      </w:r>
      <w:r w:rsidRPr="009737BD">
        <w:rPr>
          <w:rFonts w:ascii="Tahoma" w:hAnsi="Tahoma" w:cs="Tahoma"/>
          <w:spacing w:val="-1"/>
          <w:lang w:val="es-AR"/>
        </w:rPr>
        <w:t xml:space="preserve"> </w:t>
      </w:r>
      <w:r w:rsidRPr="009737BD">
        <w:rPr>
          <w:rFonts w:ascii="Tahoma" w:hAnsi="Tahoma" w:cs="Tahoma"/>
          <w:lang w:val="es-AR"/>
        </w:rPr>
        <w:t>D</w:t>
      </w:r>
      <w:r w:rsidRPr="009737BD">
        <w:rPr>
          <w:rFonts w:ascii="Tahoma" w:hAnsi="Tahoma" w:cs="Tahoma"/>
          <w:spacing w:val="1"/>
          <w:lang w:val="es-AR"/>
        </w:rPr>
        <w:t>i</w:t>
      </w:r>
      <w:r w:rsidRPr="009737BD">
        <w:rPr>
          <w:rFonts w:ascii="Tahoma" w:hAnsi="Tahoma" w:cs="Tahoma"/>
          <w:lang w:val="es-AR"/>
        </w:rPr>
        <w:t>ploma</w:t>
      </w:r>
      <w:r w:rsidRPr="009737BD">
        <w:rPr>
          <w:rFonts w:ascii="Tahoma" w:hAnsi="Tahoma" w:cs="Tahoma"/>
          <w:spacing w:val="-1"/>
          <w:lang w:val="es-AR"/>
        </w:rPr>
        <w:t xml:space="preserve"> </w:t>
      </w:r>
      <w:r w:rsidRPr="009737BD">
        <w:rPr>
          <w:rFonts w:ascii="Tahoma" w:hAnsi="Tahoma" w:cs="Tahoma"/>
          <w:spacing w:val="2"/>
          <w:lang w:val="es-AR"/>
        </w:rPr>
        <w:t>H</w:t>
      </w:r>
      <w:r w:rsidRPr="009737BD">
        <w:rPr>
          <w:rFonts w:ascii="Tahoma" w:hAnsi="Tahoma" w:cs="Tahoma"/>
          <w:lang w:val="es-AR"/>
        </w:rPr>
        <w:t>onorífico.</w:t>
      </w:r>
    </w:p>
    <w:p w:rsidR="00625E06" w:rsidRPr="009737BD" w:rsidRDefault="00625E06" w:rsidP="001357E4">
      <w:pPr>
        <w:widowControl w:val="0"/>
        <w:autoSpaceDE w:val="0"/>
        <w:autoSpaceDN w:val="0"/>
        <w:adjustRightInd w:val="0"/>
        <w:spacing w:after="0" w:line="259" w:lineRule="exact"/>
        <w:ind w:left="102" w:right="7203"/>
        <w:jc w:val="both"/>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Segundo</w:t>
      </w:r>
      <w:r w:rsidRPr="009737BD">
        <w:rPr>
          <w:rFonts w:ascii="Tahoma" w:hAnsi="Tahoma" w:cs="Tahoma"/>
          <w:spacing w:val="-8"/>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emio</w:t>
      </w:r>
    </w:p>
    <w:p w:rsidR="00625E06" w:rsidRPr="009737BD" w:rsidRDefault="00625E06" w:rsidP="001357E4">
      <w:pPr>
        <w:widowControl w:val="0"/>
        <w:autoSpaceDE w:val="0"/>
        <w:autoSpaceDN w:val="0"/>
        <w:adjustRightInd w:val="0"/>
        <w:spacing w:after="0" w:line="265" w:lineRule="exact"/>
        <w:ind w:left="462"/>
        <w:jc w:val="both"/>
        <w:rPr>
          <w:rFonts w:ascii="Tahoma" w:hAnsi="Tahoma" w:cs="Tahoma"/>
          <w:lang w:val="es-AR"/>
        </w:rPr>
      </w:pPr>
      <w:r w:rsidRPr="009737BD">
        <w:rPr>
          <w:rFonts w:ascii="Tahoma" w:hAnsi="Tahoma" w:cs="Tahoma"/>
          <w:position w:val="-1"/>
          <w:lang w:val="es-AR"/>
        </w:rPr>
        <w:t xml:space="preserve">a. </w:t>
      </w:r>
      <w:r w:rsidRPr="009737BD">
        <w:rPr>
          <w:rFonts w:ascii="Tahoma" w:hAnsi="Tahoma" w:cs="Tahoma"/>
          <w:spacing w:val="22"/>
          <w:position w:val="-1"/>
          <w:lang w:val="es-AR"/>
        </w:rPr>
        <w:t xml:space="preserve"> </w:t>
      </w:r>
      <w:r w:rsidRPr="009737BD">
        <w:rPr>
          <w:rFonts w:ascii="Tahoma" w:hAnsi="Tahoma" w:cs="Tahoma"/>
          <w:position w:val="-1"/>
          <w:lang w:val="es-AR"/>
        </w:rPr>
        <w:t>Al/los</w:t>
      </w:r>
      <w:r w:rsidRPr="009737BD">
        <w:rPr>
          <w:rFonts w:ascii="Tahoma" w:hAnsi="Tahoma" w:cs="Tahoma"/>
          <w:spacing w:val="-5"/>
          <w:position w:val="-1"/>
          <w:lang w:val="es-AR"/>
        </w:rPr>
        <w:t xml:space="preserve"> </w:t>
      </w:r>
      <w:r w:rsidRPr="009737BD">
        <w:rPr>
          <w:rFonts w:ascii="Tahoma" w:hAnsi="Tahoma" w:cs="Tahoma"/>
          <w:position w:val="-1"/>
          <w:lang w:val="es-AR"/>
        </w:rPr>
        <w:t>Profe</w:t>
      </w:r>
      <w:r w:rsidRPr="009737BD">
        <w:rPr>
          <w:rFonts w:ascii="Tahoma" w:hAnsi="Tahoma" w:cs="Tahoma"/>
          <w:spacing w:val="2"/>
          <w:position w:val="-1"/>
          <w:lang w:val="es-AR"/>
        </w:rPr>
        <w:t>s</w:t>
      </w:r>
      <w:r w:rsidRPr="009737BD">
        <w:rPr>
          <w:rFonts w:ascii="Tahoma" w:hAnsi="Tahoma" w:cs="Tahoma"/>
          <w:position w:val="-1"/>
          <w:lang w:val="es-AR"/>
        </w:rPr>
        <w:t>ional/es:</w:t>
      </w:r>
      <w:r w:rsidRPr="009737BD">
        <w:rPr>
          <w:rFonts w:ascii="Tahoma" w:hAnsi="Tahoma" w:cs="Tahoma"/>
          <w:spacing w:val="-4"/>
          <w:position w:val="-1"/>
          <w:lang w:val="es-AR"/>
        </w:rPr>
        <w:t xml:space="preserve"> </w:t>
      </w:r>
      <w:r w:rsidRPr="009737BD">
        <w:rPr>
          <w:rFonts w:ascii="Tahoma" w:hAnsi="Tahoma" w:cs="Tahoma"/>
          <w:position w:val="-1"/>
          <w:lang w:val="es-AR"/>
        </w:rPr>
        <w:t>Medalla</w:t>
      </w:r>
      <w:r w:rsidRPr="009737BD">
        <w:rPr>
          <w:rFonts w:ascii="Tahoma" w:hAnsi="Tahoma" w:cs="Tahoma"/>
          <w:spacing w:val="-7"/>
          <w:position w:val="-1"/>
          <w:lang w:val="es-AR"/>
        </w:rPr>
        <w:t xml:space="preserve"> </w:t>
      </w:r>
      <w:r w:rsidRPr="009737BD">
        <w:rPr>
          <w:rFonts w:ascii="Tahoma" w:hAnsi="Tahoma" w:cs="Tahoma"/>
          <w:position w:val="-1"/>
          <w:lang w:val="es-AR"/>
        </w:rPr>
        <w:t>y Diploma</w:t>
      </w:r>
      <w:r w:rsidRPr="009737BD">
        <w:rPr>
          <w:rFonts w:ascii="Tahoma" w:hAnsi="Tahoma" w:cs="Tahoma"/>
          <w:spacing w:val="-7"/>
          <w:position w:val="-1"/>
          <w:lang w:val="es-AR"/>
        </w:rPr>
        <w:t xml:space="preserve"> </w:t>
      </w:r>
      <w:r w:rsidRPr="009737BD">
        <w:rPr>
          <w:rFonts w:ascii="Tahoma" w:hAnsi="Tahoma" w:cs="Tahoma"/>
          <w:position w:val="-1"/>
          <w:lang w:val="es-AR"/>
        </w:rPr>
        <w:t>Honoríf</w:t>
      </w:r>
      <w:r w:rsidRPr="009737BD">
        <w:rPr>
          <w:rFonts w:ascii="Tahoma" w:hAnsi="Tahoma" w:cs="Tahoma"/>
          <w:spacing w:val="1"/>
          <w:position w:val="-1"/>
          <w:lang w:val="es-AR"/>
        </w:rPr>
        <w:t>i</w:t>
      </w:r>
      <w:r w:rsidRPr="009737BD">
        <w:rPr>
          <w:rFonts w:ascii="Tahoma" w:hAnsi="Tahoma" w:cs="Tahoma"/>
          <w:position w:val="-1"/>
          <w:lang w:val="es-AR"/>
        </w:rPr>
        <w:t>co.</w:t>
      </w:r>
    </w:p>
    <w:p w:rsidR="00625E06" w:rsidRPr="009737BD" w:rsidRDefault="00625E06" w:rsidP="001357E4">
      <w:pPr>
        <w:widowControl w:val="0"/>
        <w:autoSpaceDE w:val="0"/>
        <w:autoSpaceDN w:val="0"/>
        <w:adjustRightInd w:val="0"/>
        <w:spacing w:after="0" w:line="265" w:lineRule="exact"/>
        <w:ind w:left="463"/>
        <w:jc w:val="both"/>
        <w:rPr>
          <w:rFonts w:ascii="Tahoma" w:hAnsi="Tahoma" w:cs="Tahoma"/>
          <w:lang w:val="es-AR"/>
        </w:rPr>
      </w:pPr>
      <w:r w:rsidRPr="009737BD">
        <w:rPr>
          <w:rFonts w:ascii="Tahoma" w:hAnsi="Tahoma" w:cs="Tahoma"/>
          <w:position w:val="-1"/>
          <w:lang w:val="es-AR"/>
        </w:rPr>
        <w:t xml:space="preserve">b. </w:t>
      </w:r>
      <w:r w:rsidRPr="009737BD">
        <w:rPr>
          <w:rFonts w:ascii="Tahoma" w:hAnsi="Tahoma" w:cs="Tahoma"/>
          <w:spacing w:val="16"/>
          <w:position w:val="-1"/>
          <w:lang w:val="es-AR"/>
        </w:rPr>
        <w:t xml:space="preserve"> </w:t>
      </w:r>
      <w:r w:rsidRPr="009737BD">
        <w:rPr>
          <w:rFonts w:ascii="Tahoma" w:hAnsi="Tahoma" w:cs="Tahoma"/>
          <w:position w:val="-1"/>
          <w:lang w:val="es-AR"/>
        </w:rPr>
        <w:t xml:space="preserve">Al/los </w:t>
      </w:r>
      <w:r w:rsidRPr="009737BD">
        <w:rPr>
          <w:rFonts w:ascii="Tahoma" w:hAnsi="Tahoma" w:cs="Tahoma"/>
          <w:spacing w:val="29"/>
          <w:position w:val="-1"/>
          <w:lang w:val="es-AR"/>
        </w:rPr>
        <w:t xml:space="preserve"> </w:t>
      </w:r>
      <w:r w:rsidRPr="009737BD">
        <w:rPr>
          <w:rFonts w:ascii="Tahoma" w:hAnsi="Tahoma" w:cs="Tahoma"/>
          <w:position w:val="-1"/>
          <w:lang w:val="es-AR"/>
        </w:rPr>
        <w:t>Prop</w:t>
      </w:r>
      <w:r w:rsidRPr="009737BD">
        <w:rPr>
          <w:rFonts w:ascii="Tahoma" w:hAnsi="Tahoma" w:cs="Tahoma"/>
          <w:spacing w:val="1"/>
          <w:position w:val="-1"/>
          <w:lang w:val="es-AR"/>
        </w:rPr>
        <w:t>i</w:t>
      </w:r>
      <w:r w:rsidRPr="009737BD">
        <w:rPr>
          <w:rFonts w:ascii="Tahoma" w:hAnsi="Tahoma" w:cs="Tahoma"/>
          <w:position w:val="-1"/>
          <w:lang w:val="es-AR"/>
        </w:rPr>
        <w:t>etar</w:t>
      </w:r>
      <w:r w:rsidRPr="009737BD">
        <w:rPr>
          <w:rFonts w:ascii="Tahoma" w:hAnsi="Tahoma" w:cs="Tahoma"/>
          <w:spacing w:val="1"/>
          <w:position w:val="-1"/>
          <w:lang w:val="es-AR"/>
        </w:rPr>
        <w:t>i</w:t>
      </w:r>
      <w:r w:rsidRPr="009737BD">
        <w:rPr>
          <w:rFonts w:ascii="Tahoma" w:hAnsi="Tahoma" w:cs="Tahoma"/>
          <w:position w:val="-1"/>
          <w:lang w:val="es-AR"/>
        </w:rPr>
        <w:t xml:space="preserve">o/s: </w:t>
      </w:r>
      <w:r w:rsidRPr="009737BD">
        <w:rPr>
          <w:rFonts w:ascii="Tahoma" w:hAnsi="Tahoma" w:cs="Tahoma"/>
          <w:spacing w:val="29"/>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l</w:t>
      </w:r>
      <w:r w:rsidRPr="009737BD">
        <w:rPr>
          <w:rFonts w:ascii="Tahoma" w:hAnsi="Tahoma" w:cs="Tahoma"/>
          <w:position w:val="-1"/>
          <w:lang w:val="es-AR"/>
        </w:rPr>
        <w:t xml:space="preserve">aca </w:t>
      </w:r>
      <w:r w:rsidRPr="009737BD">
        <w:rPr>
          <w:rFonts w:ascii="Tahoma" w:hAnsi="Tahoma" w:cs="Tahoma"/>
          <w:spacing w:val="33"/>
          <w:position w:val="-1"/>
          <w:lang w:val="es-AR"/>
        </w:rPr>
        <w:t xml:space="preserve"> </w:t>
      </w:r>
      <w:r w:rsidRPr="009737BD">
        <w:rPr>
          <w:rFonts w:ascii="Tahoma" w:hAnsi="Tahoma" w:cs="Tahoma"/>
          <w:position w:val="-1"/>
          <w:lang w:val="es-AR"/>
        </w:rPr>
        <w:t>sob</w:t>
      </w:r>
      <w:r w:rsidRPr="009737BD">
        <w:rPr>
          <w:rFonts w:ascii="Tahoma" w:hAnsi="Tahoma" w:cs="Tahoma"/>
          <w:spacing w:val="1"/>
          <w:position w:val="-1"/>
          <w:lang w:val="es-AR"/>
        </w:rPr>
        <w:t>r</w:t>
      </w:r>
      <w:r w:rsidRPr="009737BD">
        <w:rPr>
          <w:rFonts w:ascii="Tahoma" w:hAnsi="Tahoma" w:cs="Tahoma"/>
          <w:position w:val="-1"/>
          <w:lang w:val="es-AR"/>
        </w:rPr>
        <w:t xml:space="preserve">e </w:t>
      </w:r>
      <w:r w:rsidRPr="009737BD">
        <w:rPr>
          <w:rFonts w:ascii="Tahoma" w:hAnsi="Tahoma" w:cs="Tahoma"/>
          <w:spacing w:val="31"/>
          <w:position w:val="-1"/>
          <w:lang w:val="es-AR"/>
        </w:rPr>
        <w:t xml:space="preserve"> </w:t>
      </w:r>
      <w:r w:rsidRPr="009737BD">
        <w:rPr>
          <w:rFonts w:ascii="Tahoma" w:hAnsi="Tahoma" w:cs="Tahoma"/>
          <w:position w:val="-1"/>
          <w:lang w:val="es-AR"/>
        </w:rPr>
        <w:t xml:space="preserve">la </w:t>
      </w:r>
      <w:r w:rsidRPr="009737BD">
        <w:rPr>
          <w:rFonts w:ascii="Tahoma" w:hAnsi="Tahoma" w:cs="Tahoma"/>
          <w:spacing w:val="33"/>
          <w:position w:val="-1"/>
          <w:lang w:val="es-AR"/>
        </w:rPr>
        <w:t xml:space="preserve"> </w:t>
      </w:r>
      <w:r w:rsidRPr="009737BD">
        <w:rPr>
          <w:rFonts w:ascii="Tahoma" w:hAnsi="Tahoma" w:cs="Tahoma"/>
          <w:position w:val="-1"/>
          <w:lang w:val="es-AR"/>
        </w:rPr>
        <w:t>f</w:t>
      </w:r>
      <w:r w:rsidRPr="009737BD">
        <w:rPr>
          <w:rFonts w:ascii="Tahoma" w:hAnsi="Tahoma" w:cs="Tahoma"/>
          <w:spacing w:val="1"/>
          <w:position w:val="-1"/>
          <w:lang w:val="es-AR"/>
        </w:rPr>
        <w:t>a</w:t>
      </w:r>
      <w:r w:rsidRPr="009737BD">
        <w:rPr>
          <w:rFonts w:ascii="Tahoma" w:hAnsi="Tahoma" w:cs="Tahoma"/>
          <w:position w:val="-1"/>
          <w:lang w:val="es-AR"/>
        </w:rPr>
        <w:t>ch</w:t>
      </w:r>
      <w:r w:rsidRPr="009737BD">
        <w:rPr>
          <w:rFonts w:ascii="Tahoma" w:hAnsi="Tahoma" w:cs="Tahoma"/>
          <w:spacing w:val="1"/>
          <w:position w:val="-1"/>
          <w:lang w:val="es-AR"/>
        </w:rPr>
        <w:t>a</w:t>
      </w:r>
      <w:r w:rsidRPr="009737BD">
        <w:rPr>
          <w:rFonts w:ascii="Tahoma" w:hAnsi="Tahoma" w:cs="Tahoma"/>
          <w:position w:val="-1"/>
          <w:lang w:val="es-AR"/>
        </w:rPr>
        <w:t xml:space="preserve">da </w:t>
      </w:r>
      <w:r w:rsidRPr="009737BD">
        <w:rPr>
          <w:rFonts w:ascii="Tahoma" w:hAnsi="Tahoma" w:cs="Tahoma"/>
          <w:spacing w:val="34"/>
          <w:position w:val="-1"/>
          <w:lang w:val="es-AR"/>
        </w:rPr>
        <w:t xml:space="preserve"> </w:t>
      </w:r>
      <w:r w:rsidRPr="009737BD">
        <w:rPr>
          <w:rFonts w:ascii="Tahoma" w:hAnsi="Tahoma" w:cs="Tahoma"/>
          <w:position w:val="-1"/>
          <w:lang w:val="es-AR"/>
        </w:rPr>
        <w:t xml:space="preserve">del </w:t>
      </w:r>
      <w:r w:rsidRPr="009737BD">
        <w:rPr>
          <w:rFonts w:ascii="Tahoma" w:hAnsi="Tahoma" w:cs="Tahoma"/>
          <w:spacing w:val="32"/>
          <w:position w:val="-1"/>
          <w:lang w:val="es-AR"/>
        </w:rPr>
        <w:t xml:space="preserve"> </w:t>
      </w:r>
      <w:r w:rsidRPr="009737BD">
        <w:rPr>
          <w:rFonts w:ascii="Tahoma" w:hAnsi="Tahoma" w:cs="Tahoma"/>
          <w:position w:val="-1"/>
          <w:lang w:val="es-AR"/>
        </w:rPr>
        <w:t>edific</w:t>
      </w:r>
      <w:r w:rsidRPr="009737BD">
        <w:rPr>
          <w:rFonts w:ascii="Tahoma" w:hAnsi="Tahoma" w:cs="Tahoma"/>
          <w:spacing w:val="1"/>
          <w:position w:val="-1"/>
          <w:lang w:val="es-AR"/>
        </w:rPr>
        <w:t>i</w:t>
      </w:r>
      <w:r w:rsidRPr="009737BD">
        <w:rPr>
          <w:rFonts w:ascii="Tahoma" w:hAnsi="Tahoma" w:cs="Tahoma"/>
          <w:position w:val="-1"/>
          <w:lang w:val="es-AR"/>
        </w:rPr>
        <w:t xml:space="preserve">o </w:t>
      </w:r>
      <w:r w:rsidRPr="009737BD">
        <w:rPr>
          <w:rFonts w:ascii="Tahoma" w:hAnsi="Tahoma" w:cs="Tahoma"/>
          <w:spacing w:val="28"/>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r</w:t>
      </w:r>
      <w:r w:rsidRPr="009737BD">
        <w:rPr>
          <w:rFonts w:ascii="Tahoma" w:hAnsi="Tahoma" w:cs="Tahoma"/>
          <w:position w:val="-1"/>
          <w:lang w:val="es-AR"/>
        </w:rPr>
        <w:t>emia</w:t>
      </w:r>
      <w:r w:rsidRPr="009737BD">
        <w:rPr>
          <w:rFonts w:ascii="Tahoma" w:hAnsi="Tahoma" w:cs="Tahoma"/>
          <w:spacing w:val="1"/>
          <w:position w:val="-1"/>
          <w:lang w:val="es-AR"/>
        </w:rPr>
        <w:t>d</w:t>
      </w:r>
      <w:r w:rsidRPr="009737BD">
        <w:rPr>
          <w:rFonts w:ascii="Tahoma" w:hAnsi="Tahoma" w:cs="Tahoma"/>
          <w:position w:val="-1"/>
          <w:lang w:val="es-AR"/>
        </w:rPr>
        <w:t xml:space="preserve">o </w:t>
      </w:r>
      <w:r w:rsidRPr="009737BD">
        <w:rPr>
          <w:rFonts w:ascii="Tahoma" w:hAnsi="Tahoma" w:cs="Tahoma"/>
          <w:spacing w:val="32"/>
          <w:position w:val="-1"/>
          <w:lang w:val="es-AR"/>
        </w:rPr>
        <w:t xml:space="preserve"> </w:t>
      </w:r>
      <w:r w:rsidRPr="009737BD">
        <w:rPr>
          <w:rFonts w:ascii="Tahoma" w:hAnsi="Tahoma" w:cs="Tahoma"/>
          <w:position w:val="-1"/>
          <w:lang w:val="es-AR"/>
        </w:rPr>
        <w:t xml:space="preserve">y </w:t>
      </w:r>
      <w:r w:rsidRPr="009737BD">
        <w:rPr>
          <w:rFonts w:ascii="Tahoma" w:hAnsi="Tahoma" w:cs="Tahoma"/>
          <w:spacing w:val="33"/>
          <w:position w:val="-1"/>
          <w:lang w:val="es-AR"/>
        </w:rPr>
        <w:t xml:space="preserve"> </w:t>
      </w:r>
      <w:r w:rsidRPr="009737BD">
        <w:rPr>
          <w:rFonts w:ascii="Tahoma" w:hAnsi="Tahoma" w:cs="Tahoma"/>
          <w:position w:val="-1"/>
          <w:lang w:val="es-AR"/>
        </w:rPr>
        <w:t>Diplo</w:t>
      </w:r>
      <w:r w:rsidRPr="009737BD">
        <w:rPr>
          <w:rFonts w:ascii="Tahoma" w:hAnsi="Tahoma" w:cs="Tahoma"/>
          <w:spacing w:val="1"/>
          <w:position w:val="-1"/>
          <w:lang w:val="es-AR"/>
        </w:rPr>
        <w:t>m</w:t>
      </w:r>
      <w:r w:rsidRPr="009737BD">
        <w:rPr>
          <w:rFonts w:ascii="Tahoma" w:hAnsi="Tahoma" w:cs="Tahoma"/>
          <w:position w:val="-1"/>
          <w:lang w:val="es-AR"/>
        </w:rPr>
        <w:t>a</w:t>
      </w:r>
    </w:p>
    <w:p w:rsidR="00625E06" w:rsidRPr="009737BD" w:rsidRDefault="00625E06" w:rsidP="001357E4">
      <w:pPr>
        <w:widowControl w:val="0"/>
        <w:autoSpaceDE w:val="0"/>
        <w:autoSpaceDN w:val="0"/>
        <w:adjustRightInd w:val="0"/>
        <w:spacing w:before="1" w:after="0" w:line="240" w:lineRule="auto"/>
        <w:ind w:left="823"/>
        <w:jc w:val="both"/>
        <w:rPr>
          <w:rFonts w:ascii="Tahoma" w:hAnsi="Tahoma" w:cs="Tahoma"/>
          <w:lang w:val="es-AR"/>
        </w:rPr>
      </w:pPr>
      <w:r w:rsidRPr="009737BD">
        <w:rPr>
          <w:rFonts w:ascii="Tahoma" w:hAnsi="Tahoma" w:cs="Tahoma"/>
          <w:lang w:val="es-AR"/>
        </w:rPr>
        <w:t>Honorífico.</w:t>
      </w:r>
    </w:p>
    <w:p w:rsidR="00625E06" w:rsidRPr="009737BD" w:rsidRDefault="00625E06" w:rsidP="001357E4">
      <w:pPr>
        <w:widowControl w:val="0"/>
        <w:autoSpaceDE w:val="0"/>
        <w:autoSpaceDN w:val="0"/>
        <w:adjustRightInd w:val="0"/>
        <w:spacing w:before="5" w:after="0" w:line="260" w:lineRule="exact"/>
        <w:jc w:val="both"/>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102" w:right="8395"/>
        <w:jc w:val="both"/>
        <w:rPr>
          <w:rFonts w:ascii="Tahoma" w:hAnsi="Tahoma" w:cs="Tahoma"/>
          <w:lang w:val="es-AR"/>
        </w:rPr>
      </w:pPr>
      <w:r w:rsidRPr="009737BD">
        <w:rPr>
          <w:rFonts w:ascii="Tahoma" w:hAnsi="Tahoma" w:cs="Tahoma"/>
          <w:b/>
          <w:bCs/>
          <w:lang w:val="es-AR"/>
        </w:rPr>
        <w:t>XVI.16</w:t>
      </w:r>
    </w:p>
    <w:p w:rsidR="00625E06" w:rsidRPr="009737BD" w:rsidRDefault="00625E06" w:rsidP="001357E4">
      <w:pPr>
        <w:widowControl w:val="0"/>
        <w:autoSpaceDE w:val="0"/>
        <w:autoSpaceDN w:val="0"/>
        <w:adjustRightInd w:val="0"/>
        <w:spacing w:before="7" w:after="0" w:line="266" w:lineRule="exact"/>
        <w:ind w:left="102" w:right="68"/>
        <w:jc w:val="both"/>
        <w:rPr>
          <w:rFonts w:ascii="Tahoma" w:hAnsi="Tahoma" w:cs="Tahoma"/>
          <w:lang w:val="es-AR"/>
        </w:rPr>
      </w:pPr>
      <w:r w:rsidRPr="009737BD">
        <w:rPr>
          <w:rFonts w:ascii="Tahoma" w:hAnsi="Tahoma" w:cs="Tahoma"/>
          <w:lang w:val="es-AR"/>
        </w:rPr>
        <w:t>Los</w:t>
      </w:r>
      <w:r w:rsidRPr="009737BD">
        <w:rPr>
          <w:rFonts w:ascii="Tahoma" w:hAnsi="Tahoma" w:cs="Tahoma"/>
          <w:spacing w:val="3"/>
          <w:lang w:val="es-AR"/>
        </w:rPr>
        <w:t xml:space="preserve"> </w:t>
      </w:r>
      <w:r w:rsidRPr="009737BD">
        <w:rPr>
          <w:rFonts w:ascii="Tahoma" w:hAnsi="Tahoma" w:cs="Tahoma"/>
          <w:lang w:val="es-AR"/>
        </w:rPr>
        <w:t>gastos</w:t>
      </w:r>
      <w:r w:rsidRPr="009737BD">
        <w:rPr>
          <w:rFonts w:ascii="Tahoma" w:hAnsi="Tahoma" w:cs="Tahoma"/>
          <w:spacing w:val="8"/>
          <w:lang w:val="es-AR"/>
        </w:rPr>
        <w:t xml:space="preserve"> </w:t>
      </w:r>
      <w:r w:rsidRPr="009737BD">
        <w:rPr>
          <w:rFonts w:ascii="Tahoma" w:hAnsi="Tahoma" w:cs="Tahoma"/>
          <w:lang w:val="es-AR"/>
        </w:rPr>
        <w:t>que</w:t>
      </w:r>
      <w:r w:rsidRPr="009737BD">
        <w:rPr>
          <w:rFonts w:ascii="Tahoma" w:hAnsi="Tahoma" w:cs="Tahoma"/>
          <w:spacing w:val="10"/>
          <w:lang w:val="es-AR"/>
        </w:rPr>
        <w:t xml:space="preserve"> </w:t>
      </w:r>
      <w:r w:rsidRPr="009737BD">
        <w:rPr>
          <w:rFonts w:ascii="Tahoma" w:hAnsi="Tahoma" w:cs="Tahoma"/>
          <w:lang w:val="es-AR"/>
        </w:rPr>
        <w:t>de</w:t>
      </w:r>
      <w:r w:rsidRPr="009737BD">
        <w:rPr>
          <w:rFonts w:ascii="Tahoma" w:hAnsi="Tahoma" w:cs="Tahoma"/>
          <w:spacing w:val="2"/>
          <w:lang w:val="es-AR"/>
        </w:rPr>
        <w:t>m</w:t>
      </w:r>
      <w:r w:rsidRPr="009737BD">
        <w:rPr>
          <w:rFonts w:ascii="Tahoma" w:hAnsi="Tahoma" w:cs="Tahoma"/>
          <w:lang w:val="es-AR"/>
        </w:rPr>
        <w:t>an</w:t>
      </w:r>
      <w:r w:rsidRPr="009737BD">
        <w:rPr>
          <w:rFonts w:ascii="Tahoma" w:hAnsi="Tahoma" w:cs="Tahoma"/>
          <w:spacing w:val="1"/>
          <w:lang w:val="es-AR"/>
        </w:rPr>
        <w:t>d</w:t>
      </w:r>
      <w:r w:rsidRPr="009737BD">
        <w:rPr>
          <w:rFonts w:ascii="Tahoma" w:hAnsi="Tahoma" w:cs="Tahoma"/>
          <w:lang w:val="es-AR"/>
        </w:rPr>
        <w:t>en</w:t>
      </w:r>
      <w:r w:rsidRPr="009737BD">
        <w:rPr>
          <w:rFonts w:ascii="Tahoma" w:hAnsi="Tahoma" w:cs="Tahoma"/>
          <w:spacing w:val="9"/>
          <w:lang w:val="es-AR"/>
        </w:rPr>
        <w:t xml:space="preserve"> </w:t>
      </w:r>
      <w:r w:rsidRPr="009737BD">
        <w:rPr>
          <w:rFonts w:ascii="Tahoma" w:hAnsi="Tahoma" w:cs="Tahoma"/>
          <w:lang w:val="es-AR"/>
        </w:rPr>
        <w:t>los</w:t>
      </w:r>
      <w:r w:rsidRPr="009737BD">
        <w:rPr>
          <w:rFonts w:ascii="Tahoma" w:hAnsi="Tahoma" w:cs="Tahoma"/>
          <w:spacing w:val="11"/>
          <w:lang w:val="es-AR"/>
        </w:rPr>
        <w:t xml:space="preserve"> </w:t>
      </w:r>
      <w:r w:rsidRPr="009737BD">
        <w:rPr>
          <w:rFonts w:ascii="Tahoma" w:hAnsi="Tahoma" w:cs="Tahoma"/>
          <w:lang w:val="es-AR"/>
        </w:rPr>
        <w:t>prem</w:t>
      </w:r>
      <w:r w:rsidRPr="009737BD">
        <w:rPr>
          <w:rFonts w:ascii="Tahoma" w:hAnsi="Tahoma" w:cs="Tahoma"/>
          <w:spacing w:val="2"/>
          <w:lang w:val="es-AR"/>
        </w:rPr>
        <w:t>i</w:t>
      </w:r>
      <w:r w:rsidRPr="009737BD">
        <w:rPr>
          <w:rFonts w:ascii="Tahoma" w:hAnsi="Tahoma" w:cs="Tahoma"/>
          <w:lang w:val="es-AR"/>
        </w:rPr>
        <w:t>os</w:t>
      </w:r>
      <w:r w:rsidRPr="009737BD">
        <w:rPr>
          <w:rFonts w:ascii="Tahoma" w:hAnsi="Tahoma" w:cs="Tahoma"/>
          <w:spacing w:val="8"/>
          <w:lang w:val="es-AR"/>
        </w:rPr>
        <w:t xml:space="preserve"> </w:t>
      </w:r>
      <w:r w:rsidRPr="009737BD">
        <w:rPr>
          <w:rFonts w:ascii="Tahoma" w:hAnsi="Tahoma" w:cs="Tahoma"/>
          <w:lang w:val="es-AR"/>
        </w:rPr>
        <w:t>serán</w:t>
      </w:r>
      <w:r w:rsidRPr="009737BD">
        <w:rPr>
          <w:rFonts w:ascii="Tahoma" w:hAnsi="Tahoma" w:cs="Tahoma"/>
          <w:spacing w:val="8"/>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ntempl</w:t>
      </w:r>
      <w:r w:rsidRPr="009737BD">
        <w:rPr>
          <w:rFonts w:ascii="Tahoma" w:hAnsi="Tahoma" w:cs="Tahoma"/>
          <w:spacing w:val="1"/>
          <w:lang w:val="es-AR"/>
        </w:rPr>
        <w:t>a</w:t>
      </w:r>
      <w:r w:rsidRPr="009737BD">
        <w:rPr>
          <w:rFonts w:ascii="Tahoma" w:hAnsi="Tahoma" w:cs="Tahoma"/>
          <w:lang w:val="es-AR"/>
        </w:rPr>
        <w:t>dos</w:t>
      </w:r>
      <w:r w:rsidRPr="009737BD">
        <w:rPr>
          <w:rFonts w:ascii="Tahoma" w:hAnsi="Tahoma" w:cs="Tahoma"/>
          <w:spacing w:val="13"/>
          <w:lang w:val="es-AR"/>
        </w:rPr>
        <w:t xml:space="preserve"> </w:t>
      </w:r>
      <w:r w:rsidRPr="009737BD">
        <w:rPr>
          <w:rFonts w:ascii="Tahoma" w:hAnsi="Tahoma" w:cs="Tahoma"/>
          <w:lang w:val="es-AR"/>
        </w:rPr>
        <w:t>en</w:t>
      </w:r>
      <w:r w:rsidRPr="009737BD">
        <w:rPr>
          <w:rFonts w:ascii="Tahoma" w:hAnsi="Tahoma" w:cs="Tahoma"/>
          <w:spacing w:val="11"/>
          <w:lang w:val="es-AR"/>
        </w:rPr>
        <w:t xml:space="preserve"> </w:t>
      </w:r>
      <w:r w:rsidRPr="009737BD">
        <w:rPr>
          <w:rFonts w:ascii="Tahoma" w:hAnsi="Tahoma" w:cs="Tahoma"/>
          <w:lang w:val="es-AR"/>
        </w:rPr>
        <w:t>los</w:t>
      </w:r>
      <w:r w:rsidRPr="009737BD">
        <w:rPr>
          <w:rFonts w:ascii="Tahoma" w:hAnsi="Tahoma" w:cs="Tahoma"/>
          <w:spacing w:val="11"/>
          <w:lang w:val="es-AR"/>
        </w:rPr>
        <w:t xml:space="preserve"> </w:t>
      </w:r>
      <w:r w:rsidRPr="009737BD">
        <w:rPr>
          <w:rFonts w:ascii="Tahoma" w:hAnsi="Tahoma" w:cs="Tahoma"/>
          <w:lang w:val="es-AR"/>
        </w:rPr>
        <w:t>ejerc</w:t>
      </w:r>
      <w:r w:rsidRPr="009737BD">
        <w:rPr>
          <w:rFonts w:ascii="Tahoma" w:hAnsi="Tahoma" w:cs="Tahoma"/>
          <w:spacing w:val="2"/>
          <w:lang w:val="es-AR"/>
        </w:rPr>
        <w:t>i</w:t>
      </w:r>
      <w:r w:rsidRPr="009737BD">
        <w:rPr>
          <w:rFonts w:ascii="Tahoma" w:hAnsi="Tahoma" w:cs="Tahoma"/>
          <w:lang w:val="es-AR"/>
        </w:rPr>
        <w:t>cios</w:t>
      </w:r>
      <w:r w:rsidRPr="009737BD">
        <w:rPr>
          <w:rFonts w:ascii="Tahoma" w:hAnsi="Tahoma" w:cs="Tahoma"/>
          <w:spacing w:val="9"/>
          <w:lang w:val="es-AR"/>
        </w:rPr>
        <w:t xml:space="preserve"> </w:t>
      </w:r>
      <w:r w:rsidRPr="009737BD">
        <w:rPr>
          <w:rFonts w:ascii="Tahoma" w:hAnsi="Tahoma" w:cs="Tahoma"/>
          <w:lang w:val="es-AR"/>
        </w:rPr>
        <w:t>pres</w:t>
      </w:r>
      <w:r w:rsidRPr="009737BD">
        <w:rPr>
          <w:rFonts w:ascii="Tahoma" w:hAnsi="Tahoma" w:cs="Tahoma"/>
          <w:spacing w:val="1"/>
          <w:lang w:val="es-AR"/>
        </w:rPr>
        <w:t>up</w:t>
      </w:r>
      <w:r w:rsidRPr="009737BD">
        <w:rPr>
          <w:rFonts w:ascii="Tahoma" w:hAnsi="Tahoma" w:cs="Tahoma"/>
          <w:lang w:val="es-AR"/>
        </w:rPr>
        <w:t>uestar</w:t>
      </w:r>
      <w:r w:rsidRPr="009737BD">
        <w:rPr>
          <w:rFonts w:ascii="Tahoma" w:hAnsi="Tahoma" w:cs="Tahoma"/>
          <w:spacing w:val="2"/>
          <w:lang w:val="es-AR"/>
        </w:rPr>
        <w:t>i</w:t>
      </w:r>
      <w:r w:rsidRPr="009737BD">
        <w:rPr>
          <w:rFonts w:ascii="Tahoma" w:hAnsi="Tahoma" w:cs="Tahoma"/>
          <w:lang w:val="es-AR"/>
        </w:rPr>
        <w:t>os</w:t>
      </w:r>
      <w:r w:rsidRPr="009737BD">
        <w:rPr>
          <w:rFonts w:ascii="Tahoma" w:hAnsi="Tahoma" w:cs="Tahoma"/>
          <w:spacing w:val="-5"/>
          <w:lang w:val="es-AR"/>
        </w:rPr>
        <w:t xml:space="preserve"> </w:t>
      </w:r>
      <w:r w:rsidRPr="009737BD">
        <w:rPr>
          <w:rFonts w:ascii="Tahoma" w:hAnsi="Tahoma" w:cs="Tahoma"/>
          <w:lang w:val="es-AR"/>
        </w:rPr>
        <w:t>anuale</w:t>
      </w:r>
      <w:r w:rsidRPr="009737BD">
        <w:rPr>
          <w:rFonts w:ascii="Tahoma" w:hAnsi="Tahoma" w:cs="Tahoma"/>
          <w:spacing w:val="2"/>
          <w:lang w:val="es-AR"/>
        </w:rPr>
        <w:t>s</w:t>
      </w:r>
      <w:r w:rsidRPr="009737BD">
        <w:rPr>
          <w:rFonts w:ascii="Tahoma" w:hAnsi="Tahoma" w:cs="Tahoma"/>
          <w:lang w:val="es-AR"/>
        </w:rPr>
        <w:t>.</w:t>
      </w:r>
    </w:p>
    <w:p w:rsidR="00625E06" w:rsidRPr="009737BD" w:rsidRDefault="00625E06" w:rsidP="001357E4">
      <w:pPr>
        <w:widowControl w:val="0"/>
        <w:autoSpaceDE w:val="0"/>
        <w:autoSpaceDN w:val="0"/>
        <w:adjustRightInd w:val="0"/>
        <w:spacing w:before="17" w:after="0" w:line="240" w:lineRule="exact"/>
        <w:jc w:val="both"/>
        <w:rPr>
          <w:rFonts w:ascii="Tahoma" w:hAnsi="Tahoma" w:cs="Tahoma"/>
          <w:sz w:val="24"/>
          <w:szCs w:val="24"/>
          <w:lang w:val="es-AR"/>
        </w:rPr>
      </w:pPr>
    </w:p>
    <w:p w:rsidR="00625E06" w:rsidRPr="009737BD" w:rsidRDefault="00625E06" w:rsidP="001357E4">
      <w:pPr>
        <w:widowControl w:val="0"/>
        <w:autoSpaceDE w:val="0"/>
        <w:autoSpaceDN w:val="0"/>
        <w:adjustRightInd w:val="0"/>
        <w:spacing w:after="0" w:line="240" w:lineRule="auto"/>
        <w:ind w:left="102" w:right="2728"/>
        <w:jc w:val="both"/>
        <w:rPr>
          <w:rFonts w:ascii="Tahoma" w:hAnsi="Tahoma" w:cs="Tahoma"/>
          <w:lang w:val="es-AR"/>
        </w:rPr>
      </w:pPr>
      <w:r w:rsidRPr="009737BD">
        <w:rPr>
          <w:rFonts w:ascii="Tahoma" w:hAnsi="Tahoma" w:cs="Tahoma"/>
          <w:lang w:val="es-AR"/>
        </w:rPr>
        <w:t>Sección</w:t>
      </w:r>
      <w:r w:rsidRPr="009737BD">
        <w:rPr>
          <w:rFonts w:ascii="Tahoma" w:hAnsi="Tahoma" w:cs="Tahoma"/>
          <w:spacing w:val="-14"/>
          <w:lang w:val="es-AR"/>
        </w:rPr>
        <w:t xml:space="preserve"> </w:t>
      </w:r>
      <w:r w:rsidRPr="009737BD">
        <w:rPr>
          <w:rFonts w:ascii="Tahoma" w:hAnsi="Tahoma" w:cs="Tahoma"/>
          <w:lang w:val="es-AR"/>
        </w:rPr>
        <w:t>4 –</w:t>
      </w:r>
      <w:r w:rsidRPr="009737BD">
        <w:rPr>
          <w:rFonts w:ascii="Tahoma" w:hAnsi="Tahoma" w:cs="Tahoma"/>
          <w:spacing w:val="1"/>
          <w:lang w:val="es-AR"/>
        </w:rPr>
        <w:t xml:space="preserve"> </w:t>
      </w:r>
      <w:r w:rsidRPr="009737BD">
        <w:rPr>
          <w:rFonts w:ascii="Tahoma" w:hAnsi="Tahoma" w:cs="Tahoma"/>
          <w:lang w:val="es-AR"/>
        </w:rPr>
        <w:t>Sistema</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Estímulos</w:t>
      </w:r>
      <w:r w:rsidRPr="009737BD">
        <w:rPr>
          <w:rFonts w:ascii="Tahoma" w:hAnsi="Tahoma" w:cs="Tahoma"/>
          <w:spacing w:val="-8"/>
          <w:lang w:val="es-AR"/>
        </w:rPr>
        <w:t xml:space="preserve"> </w:t>
      </w:r>
      <w:r w:rsidRPr="009737BD">
        <w:rPr>
          <w:rFonts w:ascii="Tahoma" w:hAnsi="Tahoma" w:cs="Tahoma"/>
          <w:lang w:val="es-AR"/>
        </w:rPr>
        <w:t xml:space="preserve">a </w:t>
      </w:r>
      <w:smartTag w:uri="urn:schemas-microsoft-com:office:smarttags" w:element="PersonName">
        <w:smartTagPr>
          <w:attr w:name="ProductID" w:val="la Preservaci￳n"/>
        </w:smartTagPr>
        <w:r w:rsidRPr="009737BD">
          <w:rPr>
            <w:rFonts w:ascii="Tahoma" w:hAnsi="Tahoma" w:cs="Tahoma"/>
            <w:spacing w:val="1"/>
            <w:lang w:val="es-AR"/>
          </w:rPr>
          <w:t>l</w:t>
        </w:r>
        <w:r w:rsidRPr="009737BD">
          <w:rPr>
            <w:rFonts w:ascii="Tahoma" w:hAnsi="Tahoma" w:cs="Tahoma"/>
            <w:lang w:val="es-AR"/>
          </w:rPr>
          <w:t>a Preservac</w:t>
        </w:r>
        <w:r w:rsidRPr="009737BD">
          <w:rPr>
            <w:rFonts w:ascii="Tahoma" w:hAnsi="Tahoma" w:cs="Tahoma"/>
            <w:spacing w:val="1"/>
            <w:lang w:val="es-AR"/>
          </w:rPr>
          <w:t>i</w:t>
        </w:r>
        <w:r w:rsidRPr="009737BD">
          <w:rPr>
            <w:rFonts w:ascii="Tahoma" w:hAnsi="Tahoma" w:cs="Tahoma"/>
            <w:lang w:val="es-AR"/>
          </w:rPr>
          <w:t>ón</w:t>
        </w:r>
      </w:smartTag>
      <w:r w:rsidRPr="009737BD">
        <w:rPr>
          <w:rFonts w:ascii="Tahoma" w:hAnsi="Tahoma" w:cs="Tahoma"/>
          <w:spacing w:val="-8"/>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Patr</w:t>
      </w:r>
      <w:r w:rsidRPr="009737BD">
        <w:rPr>
          <w:rFonts w:ascii="Tahoma" w:hAnsi="Tahoma" w:cs="Tahoma"/>
          <w:spacing w:val="1"/>
          <w:lang w:val="es-AR"/>
        </w:rPr>
        <w:t>i</w:t>
      </w:r>
      <w:r w:rsidRPr="009737BD">
        <w:rPr>
          <w:rFonts w:ascii="Tahoma" w:hAnsi="Tahoma" w:cs="Tahoma"/>
          <w:lang w:val="es-AR"/>
        </w:rPr>
        <w:t>monio</w:t>
      </w:r>
    </w:p>
    <w:p w:rsidR="00625E06" w:rsidRPr="009737BD" w:rsidRDefault="00625E06" w:rsidP="001357E4">
      <w:pPr>
        <w:widowControl w:val="0"/>
        <w:autoSpaceDE w:val="0"/>
        <w:autoSpaceDN w:val="0"/>
        <w:adjustRightInd w:val="0"/>
        <w:spacing w:before="6" w:after="0" w:line="260" w:lineRule="exact"/>
        <w:jc w:val="both"/>
        <w:rPr>
          <w:rFonts w:ascii="Tahoma" w:hAnsi="Tahoma" w:cs="Tahoma"/>
          <w:sz w:val="26"/>
          <w:szCs w:val="26"/>
          <w:lang w:val="es-AR"/>
        </w:rPr>
      </w:pPr>
    </w:p>
    <w:p w:rsidR="00625E06" w:rsidRPr="009737BD" w:rsidRDefault="00625E06" w:rsidP="001357E4">
      <w:pPr>
        <w:widowControl w:val="0"/>
        <w:autoSpaceDE w:val="0"/>
        <w:autoSpaceDN w:val="0"/>
        <w:adjustRightInd w:val="0"/>
        <w:spacing w:after="0" w:line="240" w:lineRule="auto"/>
        <w:ind w:left="102" w:right="8395"/>
        <w:jc w:val="both"/>
        <w:rPr>
          <w:rFonts w:ascii="Tahoma" w:hAnsi="Tahoma" w:cs="Tahoma"/>
          <w:lang w:val="es-AR"/>
        </w:rPr>
      </w:pPr>
      <w:r w:rsidRPr="009737BD">
        <w:rPr>
          <w:rFonts w:ascii="Tahoma" w:hAnsi="Tahoma" w:cs="Tahoma"/>
          <w:b/>
          <w:bCs/>
          <w:lang w:val="es-AR"/>
        </w:rPr>
        <w:t>XVI.17</w:t>
      </w:r>
    </w:p>
    <w:p w:rsidR="00625E06" w:rsidRPr="009737BD" w:rsidRDefault="00625E06" w:rsidP="001357E4">
      <w:pPr>
        <w:widowControl w:val="0"/>
        <w:autoSpaceDE w:val="0"/>
        <w:autoSpaceDN w:val="0"/>
        <w:adjustRightInd w:val="0"/>
        <w:spacing w:before="7" w:after="0" w:line="266" w:lineRule="exact"/>
        <w:ind w:left="102" w:right="68"/>
        <w:jc w:val="both"/>
        <w:rPr>
          <w:rFonts w:ascii="Tahoma" w:hAnsi="Tahoma" w:cs="Tahoma"/>
          <w:lang w:val="es-AR"/>
        </w:rPr>
      </w:pPr>
      <w:r w:rsidRPr="009737BD">
        <w:rPr>
          <w:rFonts w:ascii="Tahoma" w:hAnsi="Tahoma" w:cs="Tahoma"/>
          <w:lang w:val="es-AR"/>
        </w:rPr>
        <w:t>Créase</w:t>
      </w:r>
      <w:r w:rsidRPr="009737BD">
        <w:rPr>
          <w:rFonts w:ascii="Tahoma" w:hAnsi="Tahoma" w:cs="Tahoma"/>
          <w:spacing w:val="-4"/>
          <w:lang w:val="es-AR"/>
        </w:rPr>
        <w:t xml:space="preserve"> </w:t>
      </w:r>
      <w:r w:rsidRPr="009737BD">
        <w:rPr>
          <w:rFonts w:ascii="Tahoma" w:hAnsi="Tahoma" w:cs="Tahoma"/>
          <w:lang w:val="es-AR"/>
        </w:rPr>
        <w:t>el</w:t>
      </w:r>
      <w:r w:rsidRPr="009737BD">
        <w:rPr>
          <w:rFonts w:ascii="Tahoma" w:hAnsi="Tahoma" w:cs="Tahoma"/>
          <w:spacing w:val="7"/>
          <w:lang w:val="es-AR"/>
        </w:rPr>
        <w:t xml:space="preserve"> </w:t>
      </w:r>
      <w:r w:rsidRPr="009737BD">
        <w:rPr>
          <w:rFonts w:ascii="Tahoma" w:hAnsi="Tahoma" w:cs="Tahoma"/>
          <w:lang w:val="es-AR"/>
        </w:rPr>
        <w:t>S</w:t>
      </w:r>
      <w:r w:rsidRPr="009737BD">
        <w:rPr>
          <w:rFonts w:ascii="Tahoma" w:hAnsi="Tahoma" w:cs="Tahoma"/>
          <w:spacing w:val="1"/>
          <w:lang w:val="es-AR"/>
        </w:rPr>
        <w:t>i</w:t>
      </w:r>
      <w:r w:rsidRPr="009737BD">
        <w:rPr>
          <w:rFonts w:ascii="Tahoma" w:hAnsi="Tahoma" w:cs="Tahoma"/>
          <w:lang w:val="es-AR"/>
        </w:rPr>
        <w:t>stema</w:t>
      </w:r>
      <w:r w:rsidRPr="009737BD">
        <w:rPr>
          <w:rFonts w:ascii="Tahoma" w:hAnsi="Tahoma" w:cs="Tahoma"/>
          <w:spacing w:val="8"/>
          <w:lang w:val="es-AR"/>
        </w:rPr>
        <w:t xml:space="preserve"> </w:t>
      </w:r>
      <w:r w:rsidRPr="009737BD">
        <w:rPr>
          <w:rFonts w:ascii="Tahoma" w:hAnsi="Tahoma" w:cs="Tahoma"/>
          <w:lang w:val="es-AR"/>
        </w:rPr>
        <w:t>de</w:t>
      </w:r>
      <w:r w:rsidRPr="009737BD">
        <w:rPr>
          <w:rFonts w:ascii="Tahoma" w:hAnsi="Tahoma" w:cs="Tahoma"/>
          <w:spacing w:val="7"/>
          <w:lang w:val="es-AR"/>
        </w:rPr>
        <w:t xml:space="preserve"> </w:t>
      </w:r>
      <w:r w:rsidRPr="009737BD">
        <w:rPr>
          <w:rFonts w:ascii="Tahoma" w:hAnsi="Tahoma" w:cs="Tahoma"/>
          <w:lang w:val="es-AR"/>
        </w:rPr>
        <w:t>Estímulos</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9"/>
          <w:lang w:val="es-AR"/>
        </w:rPr>
        <w:t xml:space="preserve"> </w:t>
      </w:r>
      <w:smartTag w:uri="urn:schemas-microsoft-com:office:smarttags" w:element="PersonName">
        <w:smartTagPr>
          <w:attr w:name="ProductID" w:val="la Preservaci￳n"/>
        </w:smartTagP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Preservac</w:t>
        </w:r>
        <w:r w:rsidRPr="009737BD">
          <w:rPr>
            <w:rFonts w:ascii="Tahoma" w:hAnsi="Tahoma" w:cs="Tahoma"/>
            <w:spacing w:val="1"/>
            <w:lang w:val="es-AR"/>
          </w:rPr>
          <w:t>i</w:t>
        </w:r>
        <w:r w:rsidRPr="009737BD">
          <w:rPr>
            <w:rFonts w:ascii="Tahoma" w:hAnsi="Tahoma" w:cs="Tahoma"/>
            <w:lang w:val="es-AR"/>
          </w:rPr>
          <w:t>ón</w:t>
        </w:r>
      </w:smartTag>
      <w:r w:rsidRPr="009737BD">
        <w:rPr>
          <w:rFonts w:ascii="Tahoma" w:hAnsi="Tahoma" w:cs="Tahoma"/>
          <w:lang w:val="es-AR"/>
        </w:rPr>
        <w:t xml:space="preserve"> del</w:t>
      </w:r>
      <w:r w:rsidRPr="009737BD">
        <w:rPr>
          <w:rFonts w:ascii="Tahoma" w:hAnsi="Tahoma" w:cs="Tahoma"/>
          <w:spacing w:val="6"/>
          <w:lang w:val="es-AR"/>
        </w:rPr>
        <w:t xml:space="preserve"> </w:t>
      </w:r>
      <w:r w:rsidRPr="009737BD">
        <w:rPr>
          <w:rFonts w:ascii="Tahoma" w:hAnsi="Tahoma" w:cs="Tahoma"/>
          <w:lang w:val="es-AR"/>
        </w:rPr>
        <w:t>Patri</w:t>
      </w:r>
      <w:r w:rsidRPr="009737BD">
        <w:rPr>
          <w:rFonts w:ascii="Tahoma" w:hAnsi="Tahoma" w:cs="Tahoma"/>
          <w:spacing w:val="2"/>
          <w:lang w:val="es-AR"/>
        </w:rPr>
        <w:t>m</w:t>
      </w:r>
      <w:r w:rsidRPr="009737BD">
        <w:rPr>
          <w:rFonts w:ascii="Tahoma" w:hAnsi="Tahoma" w:cs="Tahoma"/>
          <w:lang w:val="es-AR"/>
        </w:rPr>
        <w:t>onio</w:t>
      </w:r>
      <w:r w:rsidRPr="009737BD">
        <w:rPr>
          <w:rFonts w:ascii="Tahoma" w:hAnsi="Tahoma" w:cs="Tahoma"/>
          <w:spacing w:val="5"/>
          <w:lang w:val="es-AR"/>
        </w:rPr>
        <w:t xml:space="preserve"> </w:t>
      </w:r>
      <w:r w:rsidRPr="009737BD">
        <w:rPr>
          <w:rFonts w:ascii="Tahoma" w:hAnsi="Tahoma" w:cs="Tahoma"/>
          <w:lang w:val="es-AR"/>
        </w:rPr>
        <w:t>con</w:t>
      </w:r>
      <w:r w:rsidRPr="009737BD">
        <w:rPr>
          <w:rFonts w:ascii="Tahoma" w:hAnsi="Tahoma" w:cs="Tahoma"/>
          <w:spacing w:val="6"/>
          <w:lang w:val="es-AR"/>
        </w:rPr>
        <w:t xml:space="preserve"> </w:t>
      </w: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finalidad</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asegurar</w:t>
      </w:r>
      <w:r w:rsidRPr="009737BD">
        <w:rPr>
          <w:rFonts w:ascii="Tahoma" w:hAnsi="Tahoma" w:cs="Tahoma"/>
          <w:spacing w:val="-8"/>
          <w:lang w:val="es-AR"/>
        </w:rPr>
        <w:t xml:space="preserve"> </w:t>
      </w:r>
      <w:r w:rsidRPr="009737BD">
        <w:rPr>
          <w:rFonts w:ascii="Tahoma" w:hAnsi="Tahoma" w:cs="Tahoma"/>
          <w:lang w:val="es-AR"/>
        </w:rPr>
        <w:t>la</w:t>
      </w:r>
      <w:r w:rsidRPr="009737BD">
        <w:rPr>
          <w:rFonts w:ascii="Tahoma" w:hAnsi="Tahoma" w:cs="Tahoma"/>
          <w:spacing w:val="20"/>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nser</w:t>
      </w:r>
      <w:r w:rsidRPr="009737BD">
        <w:rPr>
          <w:rFonts w:ascii="Tahoma" w:hAnsi="Tahoma" w:cs="Tahoma"/>
          <w:spacing w:val="1"/>
          <w:lang w:val="es-AR"/>
        </w:rPr>
        <w:t>v</w:t>
      </w:r>
      <w:r w:rsidRPr="009737BD">
        <w:rPr>
          <w:rFonts w:ascii="Tahoma" w:hAnsi="Tahoma" w:cs="Tahoma"/>
          <w:lang w:val="es-AR"/>
        </w:rPr>
        <w:t>ación</w:t>
      </w:r>
      <w:r w:rsidRPr="009737BD">
        <w:rPr>
          <w:rFonts w:ascii="Tahoma" w:hAnsi="Tahoma" w:cs="Tahoma"/>
          <w:spacing w:val="19"/>
          <w:lang w:val="es-AR"/>
        </w:rPr>
        <w:t xml:space="preserve"> </w:t>
      </w:r>
      <w:r w:rsidRPr="009737BD">
        <w:rPr>
          <w:rFonts w:ascii="Tahoma" w:hAnsi="Tahoma" w:cs="Tahoma"/>
          <w:lang w:val="es-AR"/>
        </w:rPr>
        <w:t>y</w:t>
      </w:r>
      <w:r w:rsidRPr="009737BD">
        <w:rPr>
          <w:rFonts w:ascii="Tahoma" w:hAnsi="Tahoma" w:cs="Tahoma"/>
          <w:spacing w:val="20"/>
          <w:lang w:val="es-AR"/>
        </w:rPr>
        <w:t xml:space="preserve"> </w:t>
      </w:r>
      <w:r w:rsidRPr="009737BD">
        <w:rPr>
          <w:rFonts w:ascii="Tahoma" w:hAnsi="Tahoma" w:cs="Tahoma"/>
          <w:lang w:val="es-AR"/>
        </w:rPr>
        <w:t>pues</w:t>
      </w:r>
      <w:r w:rsidRPr="009737BD">
        <w:rPr>
          <w:rFonts w:ascii="Tahoma" w:hAnsi="Tahoma" w:cs="Tahoma"/>
          <w:spacing w:val="1"/>
          <w:lang w:val="es-AR"/>
        </w:rPr>
        <w:t>t</w:t>
      </w:r>
      <w:r w:rsidRPr="009737BD">
        <w:rPr>
          <w:rFonts w:ascii="Tahoma" w:hAnsi="Tahoma" w:cs="Tahoma"/>
          <w:lang w:val="es-AR"/>
        </w:rPr>
        <w:t>a</w:t>
      </w:r>
      <w:r w:rsidRPr="009737BD">
        <w:rPr>
          <w:rFonts w:ascii="Tahoma" w:hAnsi="Tahoma" w:cs="Tahoma"/>
          <w:spacing w:val="17"/>
          <w:lang w:val="es-AR"/>
        </w:rPr>
        <w:t xml:space="preserve"> </w:t>
      </w:r>
      <w:r w:rsidRPr="009737BD">
        <w:rPr>
          <w:rFonts w:ascii="Tahoma" w:hAnsi="Tahoma" w:cs="Tahoma"/>
          <w:lang w:val="es-AR"/>
        </w:rPr>
        <w:t>en</w:t>
      </w:r>
      <w:r w:rsidRPr="009737BD">
        <w:rPr>
          <w:rFonts w:ascii="Tahoma" w:hAnsi="Tahoma" w:cs="Tahoma"/>
          <w:spacing w:val="18"/>
          <w:lang w:val="es-AR"/>
        </w:rPr>
        <w:t xml:space="preserve"> </w:t>
      </w:r>
      <w:r w:rsidRPr="009737BD">
        <w:rPr>
          <w:rFonts w:ascii="Tahoma" w:hAnsi="Tahoma" w:cs="Tahoma"/>
          <w:spacing w:val="1"/>
          <w:lang w:val="es-AR"/>
        </w:rPr>
        <w:t>v</w:t>
      </w:r>
      <w:r w:rsidRPr="009737BD">
        <w:rPr>
          <w:rFonts w:ascii="Tahoma" w:hAnsi="Tahoma" w:cs="Tahoma"/>
          <w:lang w:val="es-AR"/>
        </w:rPr>
        <w:t>alor</w:t>
      </w:r>
      <w:r w:rsidRPr="009737BD">
        <w:rPr>
          <w:rFonts w:ascii="Tahoma" w:hAnsi="Tahoma" w:cs="Tahoma"/>
          <w:spacing w:val="1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lang w:val="es-AR"/>
        </w:rPr>
        <w:t>los</w:t>
      </w:r>
      <w:r w:rsidRPr="009737BD">
        <w:rPr>
          <w:rFonts w:ascii="Tahoma" w:hAnsi="Tahoma" w:cs="Tahoma"/>
          <w:spacing w:val="18"/>
          <w:lang w:val="es-AR"/>
        </w:rPr>
        <w:t xml:space="preserve"> </w:t>
      </w:r>
      <w:r w:rsidRPr="009737BD">
        <w:rPr>
          <w:rFonts w:ascii="Tahoma" w:hAnsi="Tahoma" w:cs="Tahoma"/>
          <w:lang w:val="es-AR"/>
        </w:rPr>
        <w:t>r</w:t>
      </w:r>
      <w:r w:rsidRPr="009737BD">
        <w:rPr>
          <w:rFonts w:ascii="Tahoma" w:hAnsi="Tahoma" w:cs="Tahoma"/>
          <w:spacing w:val="1"/>
          <w:lang w:val="es-AR"/>
        </w:rPr>
        <w:t>e</w:t>
      </w:r>
      <w:r w:rsidRPr="009737BD">
        <w:rPr>
          <w:rFonts w:ascii="Tahoma" w:hAnsi="Tahoma" w:cs="Tahoma"/>
          <w:lang w:val="es-AR"/>
        </w:rPr>
        <w:t>cursos</w:t>
      </w:r>
      <w:r w:rsidRPr="009737BD">
        <w:rPr>
          <w:rFonts w:ascii="Tahoma" w:hAnsi="Tahoma" w:cs="Tahoma"/>
          <w:spacing w:val="19"/>
          <w:lang w:val="es-AR"/>
        </w:rPr>
        <w:t xml:space="preserve"> </w:t>
      </w:r>
      <w:r w:rsidRPr="009737BD">
        <w:rPr>
          <w:rFonts w:ascii="Tahoma" w:hAnsi="Tahoma" w:cs="Tahoma"/>
          <w:lang w:val="es-AR"/>
        </w:rPr>
        <w:t>natura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15"/>
          <w:lang w:val="es-AR"/>
        </w:rPr>
        <w:t xml:space="preserve"> </w:t>
      </w:r>
      <w:r w:rsidRPr="009737BD">
        <w:rPr>
          <w:rFonts w:ascii="Tahoma" w:hAnsi="Tahoma" w:cs="Tahoma"/>
          <w:lang w:val="es-AR"/>
        </w:rPr>
        <w:t>y</w:t>
      </w:r>
      <w:r w:rsidRPr="009737BD">
        <w:rPr>
          <w:rFonts w:ascii="Tahoma" w:hAnsi="Tahoma" w:cs="Tahoma"/>
          <w:spacing w:val="19"/>
          <w:lang w:val="es-AR"/>
        </w:rPr>
        <w:t xml:space="preserve"> </w:t>
      </w:r>
      <w:r w:rsidRPr="009737BD">
        <w:rPr>
          <w:rFonts w:ascii="Tahoma" w:hAnsi="Tahoma" w:cs="Tahoma"/>
          <w:lang w:val="es-AR"/>
        </w:rPr>
        <w:t>culturale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12"/>
          <w:lang w:val="es-AR"/>
        </w:rPr>
        <w:t xml:space="preserve"> </w:t>
      </w:r>
      <w:r w:rsidRPr="009737BD">
        <w:rPr>
          <w:rFonts w:ascii="Tahoma" w:hAnsi="Tahoma" w:cs="Tahoma"/>
          <w:lang w:val="es-AR"/>
        </w:rPr>
        <w:t>urbanos</w:t>
      </w:r>
      <w:r w:rsidRPr="009737BD">
        <w:rPr>
          <w:rFonts w:ascii="Tahoma" w:hAnsi="Tahoma" w:cs="Tahoma"/>
          <w:spacing w:val="13"/>
          <w:lang w:val="es-AR"/>
        </w:rPr>
        <w:t xml:space="preserve"> </w:t>
      </w:r>
      <w:r w:rsidRPr="009737BD">
        <w:rPr>
          <w:rFonts w:ascii="Tahoma" w:hAnsi="Tahoma" w:cs="Tahoma"/>
          <w:lang w:val="es-AR"/>
        </w:rPr>
        <w:t>y</w:t>
      </w:r>
      <w:r w:rsidRPr="009737BD">
        <w:rPr>
          <w:rFonts w:ascii="Tahoma" w:hAnsi="Tahoma" w:cs="Tahoma"/>
          <w:spacing w:val="20"/>
          <w:lang w:val="es-AR"/>
        </w:rPr>
        <w:t xml:space="preserve"> </w:t>
      </w:r>
      <w:r w:rsidRPr="009737BD">
        <w:rPr>
          <w:rFonts w:ascii="Tahoma" w:hAnsi="Tahoma" w:cs="Tahoma"/>
          <w:lang w:val="es-AR"/>
        </w:rPr>
        <w:t>rurales,</w:t>
      </w:r>
    </w:p>
    <w:p w:rsidR="00625E06" w:rsidRPr="009737BD" w:rsidRDefault="00625E06" w:rsidP="001357E4">
      <w:pPr>
        <w:widowControl w:val="0"/>
        <w:autoSpaceDE w:val="0"/>
        <w:autoSpaceDN w:val="0"/>
        <w:adjustRightInd w:val="0"/>
        <w:spacing w:after="0" w:line="259" w:lineRule="exact"/>
        <w:ind w:left="102" w:right="5380"/>
        <w:jc w:val="both"/>
        <w:rPr>
          <w:rFonts w:ascii="Tahoma" w:hAnsi="Tahoma" w:cs="Tahoma"/>
          <w:lang w:val="es-AR"/>
        </w:rPr>
      </w:pPr>
      <w:r w:rsidRPr="009737BD">
        <w:rPr>
          <w:rFonts w:ascii="Tahoma" w:hAnsi="Tahoma" w:cs="Tahoma"/>
          <w:position w:val="-1"/>
          <w:lang w:val="es-AR"/>
        </w:rPr>
        <w:t>que</w:t>
      </w:r>
      <w:r w:rsidRPr="009737BD">
        <w:rPr>
          <w:rFonts w:ascii="Tahoma" w:hAnsi="Tahoma" w:cs="Tahoma"/>
          <w:spacing w:val="-9"/>
          <w:position w:val="-1"/>
          <w:lang w:val="es-AR"/>
        </w:rPr>
        <w:t xml:space="preserve"> </w:t>
      </w:r>
      <w:r w:rsidRPr="009737BD">
        <w:rPr>
          <w:rFonts w:ascii="Tahoma" w:hAnsi="Tahoma" w:cs="Tahoma"/>
          <w:position w:val="-1"/>
          <w:lang w:val="es-AR"/>
        </w:rPr>
        <w:t>for</w:t>
      </w:r>
      <w:r w:rsidRPr="009737BD">
        <w:rPr>
          <w:rFonts w:ascii="Tahoma" w:hAnsi="Tahoma" w:cs="Tahoma"/>
          <w:spacing w:val="1"/>
          <w:position w:val="-1"/>
          <w:lang w:val="es-AR"/>
        </w:rPr>
        <w:t>m</w:t>
      </w:r>
      <w:r w:rsidRPr="009737BD">
        <w:rPr>
          <w:rFonts w:ascii="Tahoma" w:hAnsi="Tahoma" w:cs="Tahoma"/>
          <w:position w:val="-1"/>
          <w:lang w:val="es-AR"/>
        </w:rPr>
        <w:t>an</w:t>
      </w:r>
      <w:r w:rsidRPr="009737BD">
        <w:rPr>
          <w:rFonts w:ascii="Tahoma" w:hAnsi="Tahoma" w:cs="Tahoma"/>
          <w:spacing w:val="-1"/>
          <w:position w:val="-1"/>
          <w:lang w:val="es-AR"/>
        </w:rPr>
        <w:t xml:space="preserve"> </w:t>
      </w:r>
      <w:r w:rsidRPr="009737BD">
        <w:rPr>
          <w:rFonts w:ascii="Tahoma" w:hAnsi="Tahoma" w:cs="Tahoma"/>
          <w:position w:val="-1"/>
          <w:lang w:val="es-AR"/>
        </w:rPr>
        <w:t>parte</w:t>
      </w:r>
      <w:r w:rsidRPr="009737BD">
        <w:rPr>
          <w:rFonts w:ascii="Tahoma" w:hAnsi="Tahoma" w:cs="Tahoma"/>
          <w:spacing w:val="-5"/>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position w:val="-1"/>
          <w:lang w:val="es-AR"/>
        </w:rPr>
        <w:t xml:space="preserve">la </w:t>
      </w:r>
      <w:r w:rsidRPr="009737BD">
        <w:rPr>
          <w:rFonts w:ascii="Tahoma" w:hAnsi="Tahoma" w:cs="Tahoma"/>
          <w:spacing w:val="1"/>
          <w:position w:val="-1"/>
          <w:lang w:val="es-AR"/>
        </w:rPr>
        <w:t>i</w:t>
      </w:r>
      <w:r w:rsidRPr="009737BD">
        <w:rPr>
          <w:rFonts w:ascii="Tahoma" w:hAnsi="Tahoma" w:cs="Tahoma"/>
          <w:position w:val="-1"/>
          <w:lang w:val="es-AR"/>
        </w:rPr>
        <w:t>dent</w:t>
      </w:r>
      <w:r w:rsidRPr="009737BD">
        <w:rPr>
          <w:rFonts w:ascii="Tahoma" w:hAnsi="Tahoma" w:cs="Tahoma"/>
          <w:spacing w:val="1"/>
          <w:position w:val="-1"/>
          <w:lang w:val="es-AR"/>
        </w:rPr>
        <w:t>i</w:t>
      </w:r>
      <w:r w:rsidRPr="009737BD">
        <w:rPr>
          <w:rFonts w:ascii="Tahoma" w:hAnsi="Tahoma" w:cs="Tahoma"/>
          <w:position w:val="-1"/>
          <w:lang w:val="es-AR"/>
        </w:rPr>
        <w:t>dad</w:t>
      </w:r>
      <w:r w:rsidRPr="009737BD">
        <w:rPr>
          <w:rFonts w:ascii="Tahoma" w:hAnsi="Tahoma" w:cs="Tahoma"/>
          <w:spacing w:val="-4"/>
          <w:position w:val="-1"/>
          <w:lang w:val="es-AR"/>
        </w:rPr>
        <w:t xml:space="preserve"> </w:t>
      </w:r>
      <w:r w:rsidRPr="009737BD">
        <w:rPr>
          <w:rFonts w:ascii="Tahoma" w:hAnsi="Tahoma" w:cs="Tahoma"/>
          <w:spacing w:val="1"/>
          <w:position w:val="-1"/>
          <w:lang w:val="es-AR"/>
        </w:rPr>
        <w:t>l</w:t>
      </w:r>
      <w:r w:rsidRPr="009737BD">
        <w:rPr>
          <w:rFonts w:ascii="Tahoma" w:hAnsi="Tahoma" w:cs="Tahoma"/>
          <w:spacing w:val="-1"/>
          <w:position w:val="-1"/>
          <w:lang w:val="es-AR"/>
        </w:rPr>
        <w:t>o</w:t>
      </w:r>
      <w:r w:rsidRPr="009737BD">
        <w:rPr>
          <w:rFonts w:ascii="Tahoma" w:hAnsi="Tahoma" w:cs="Tahoma"/>
          <w:position w:val="-1"/>
          <w:lang w:val="es-AR"/>
        </w:rPr>
        <w:t>cal.</w:t>
      </w:r>
    </w:p>
    <w:p w:rsidR="00625E06" w:rsidRPr="009737BD" w:rsidRDefault="00625E06" w:rsidP="001357E4">
      <w:pPr>
        <w:widowControl w:val="0"/>
        <w:autoSpaceDE w:val="0"/>
        <w:autoSpaceDN w:val="0"/>
        <w:adjustRightInd w:val="0"/>
        <w:spacing w:before="5" w:after="0" w:line="260" w:lineRule="exact"/>
        <w:jc w:val="both"/>
        <w:rPr>
          <w:rFonts w:ascii="Tahoma" w:hAnsi="Tahoma" w:cs="Tahoma"/>
          <w:sz w:val="26"/>
          <w:szCs w:val="26"/>
          <w:lang w:val="es-AR"/>
        </w:rPr>
      </w:pPr>
    </w:p>
    <w:p w:rsidR="00625E06" w:rsidRPr="009737BD" w:rsidRDefault="00625E06" w:rsidP="001357E4">
      <w:pPr>
        <w:widowControl w:val="0"/>
        <w:autoSpaceDE w:val="0"/>
        <w:autoSpaceDN w:val="0"/>
        <w:adjustRightInd w:val="0"/>
        <w:spacing w:after="0" w:line="240" w:lineRule="auto"/>
        <w:ind w:left="102" w:right="8395"/>
        <w:jc w:val="both"/>
        <w:rPr>
          <w:rFonts w:ascii="Tahoma" w:hAnsi="Tahoma" w:cs="Tahoma"/>
          <w:lang w:val="es-AR"/>
        </w:rPr>
      </w:pPr>
      <w:r w:rsidRPr="009737BD">
        <w:rPr>
          <w:rFonts w:ascii="Tahoma" w:hAnsi="Tahoma" w:cs="Tahoma"/>
          <w:b/>
          <w:bCs/>
          <w:lang w:val="es-AR"/>
        </w:rPr>
        <w:t>XVI.18</w:t>
      </w:r>
    </w:p>
    <w:p w:rsidR="00625E06" w:rsidRPr="009737BD" w:rsidRDefault="00625E06" w:rsidP="001357E4">
      <w:pPr>
        <w:widowControl w:val="0"/>
        <w:autoSpaceDE w:val="0"/>
        <w:autoSpaceDN w:val="0"/>
        <w:adjustRightInd w:val="0"/>
        <w:spacing w:before="8" w:after="0" w:line="266" w:lineRule="exact"/>
        <w:ind w:left="102" w:right="69"/>
        <w:jc w:val="both"/>
        <w:rPr>
          <w:rFonts w:ascii="Tahoma" w:hAnsi="Tahoma" w:cs="Tahoma"/>
          <w:lang w:val="es-AR"/>
        </w:rPr>
      </w:pPr>
      <w:r w:rsidRPr="009737BD">
        <w:rPr>
          <w:rFonts w:ascii="Tahoma" w:hAnsi="Tahoma" w:cs="Tahoma"/>
          <w:lang w:val="es-AR"/>
        </w:rPr>
        <w:t>El</w:t>
      </w:r>
      <w:r w:rsidRPr="009737BD">
        <w:rPr>
          <w:rFonts w:ascii="Tahoma" w:hAnsi="Tahoma" w:cs="Tahoma"/>
          <w:spacing w:val="27"/>
          <w:lang w:val="es-AR"/>
        </w:rPr>
        <w:t xml:space="preserve"> </w:t>
      </w:r>
      <w:r w:rsidRPr="009737BD">
        <w:rPr>
          <w:rFonts w:ascii="Tahoma" w:hAnsi="Tahoma" w:cs="Tahoma"/>
          <w:lang w:val="es-AR"/>
        </w:rPr>
        <w:t>Sistema</w:t>
      </w:r>
      <w:r w:rsidRPr="009737BD">
        <w:rPr>
          <w:rFonts w:ascii="Tahoma" w:hAnsi="Tahoma" w:cs="Tahoma"/>
          <w:spacing w:val="28"/>
          <w:lang w:val="es-AR"/>
        </w:rPr>
        <w:t xml:space="preserve"> </w:t>
      </w:r>
      <w:r w:rsidRPr="009737BD">
        <w:rPr>
          <w:rFonts w:ascii="Tahoma" w:hAnsi="Tahoma" w:cs="Tahoma"/>
          <w:lang w:val="es-AR"/>
        </w:rPr>
        <w:t>de</w:t>
      </w:r>
      <w:r w:rsidRPr="009737BD">
        <w:rPr>
          <w:rFonts w:ascii="Tahoma" w:hAnsi="Tahoma" w:cs="Tahoma"/>
          <w:spacing w:val="33"/>
          <w:lang w:val="es-AR"/>
        </w:rPr>
        <w:t xml:space="preserve"> </w:t>
      </w:r>
      <w:r w:rsidRPr="009737BD">
        <w:rPr>
          <w:rFonts w:ascii="Tahoma" w:hAnsi="Tahoma" w:cs="Tahoma"/>
          <w:lang w:val="es-AR"/>
        </w:rPr>
        <w:t>Estímulos</w:t>
      </w:r>
      <w:r w:rsidRPr="009737BD">
        <w:rPr>
          <w:rFonts w:ascii="Tahoma" w:hAnsi="Tahoma" w:cs="Tahoma"/>
          <w:spacing w:val="27"/>
          <w:lang w:val="es-AR"/>
        </w:rPr>
        <w:t xml:space="preserve"> </w:t>
      </w:r>
      <w:r w:rsidRPr="009737BD">
        <w:rPr>
          <w:rFonts w:ascii="Tahoma" w:hAnsi="Tahoma" w:cs="Tahoma"/>
          <w:lang w:val="es-AR"/>
        </w:rPr>
        <w:t>a</w:t>
      </w:r>
      <w:r w:rsidRPr="009737BD">
        <w:rPr>
          <w:rFonts w:ascii="Tahoma" w:hAnsi="Tahoma" w:cs="Tahoma"/>
          <w:spacing w:val="35"/>
          <w:lang w:val="es-AR"/>
        </w:rPr>
        <w:t xml:space="preserve"> </w:t>
      </w:r>
      <w:smartTag w:uri="urn:schemas-microsoft-com:office:smarttags" w:element="PersonName">
        <w:smartTagPr>
          <w:attr w:name="ProductID" w:val="la Preservaci￳n"/>
        </w:smartTagPr>
        <w:r w:rsidRPr="009737BD">
          <w:rPr>
            <w:rFonts w:ascii="Tahoma" w:hAnsi="Tahoma" w:cs="Tahoma"/>
            <w:lang w:val="es-AR"/>
          </w:rPr>
          <w:t>la</w:t>
        </w:r>
        <w:r w:rsidRPr="009737BD">
          <w:rPr>
            <w:rFonts w:ascii="Tahoma" w:hAnsi="Tahoma" w:cs="Tahoma"/>
            <w:spacing w:val="35"/>
            <w:lang w:val="es-AR"/>
          </w:rPr>
          <w:t xml:space="preserve"> </w:t>
        </w:r>
        <w:r w:rsidRPr="009737BD">
          <w:rPr>
            <w:rFonts w:ascii="Tahoma" w:hAnsi="Tahoma" w:cs="Tahoma"/>
            <w:lang w:val="es-AR"/>
          </w:rPr>
          <w:t>Pre</w:t>
        </w:r>
        <w:r w:rsidRPr="009737BD">
          <w:rPr>
            <w:rFonts w:ascii="Tahoma" w:hAnsi="Tahoma" w:cs="Tahoma"/>
            <w:spacing w:val="-1"/>
            <w:lang w:val="es-AR"/>
          </w:rPr>
          <w:t>s</w:t>
        </w:r>
        <w:r w:rsidRPr="009737BD">
          <w:rPr>
            <w:rFonts w:ascii="Tahoma" w:hAnsi="Tahoma" w:cs="Tahoma"/>
            <w:lang w:val="es-AR"/>
          </w:rPr>
          <w:t>ervación</w:t>
        </w:r>
      </w:smartTag>
      <w:r w:rsidRPr="009737BD">
        <w:rPr>
          <w:rFonts w:ascii="Tahoma" w:hAnsi="Tahoma" w:cs="Tahoma"/>
          <w:spacing w:val="33"/>
          <w:lang w:val="es-AR"/>
        </w:rPr>
        <w:t xml:space="preserve"> </w:t>
      </w:r>
      <w:r w:rsidRPr="009737BD">
        <w:rPr>
          <w:rFonts w:ascii="Tahoma" w:hAnsi="Tahoma" w:cs="Tahoma"/>
          <w:lang w:val="es-AR"/>
        </w:rPr>
        <w:t>del</w:t>
      </w:r>
      <w:r w:rsidRPr="009737BD">
        <w:rPr>
          <w:rFonts w:ascii="Tahoma" w:hAnsi="Tahoma" w:cs="Tahoma"/>
          <w:spacing w:val="35"/>
          <w:lang w:val="es-AR"/>
        </w:rPr>
        <w:t xml:space="preserve"> </w:t>
      </w:r>
      <w:r w:rsidRPr="009737BD">
        <w:rPr>
          <w:rFonts w:ascii="Tahoma" w:hAnsi="Tahoma" w:cs="Tahoma"/>
          <w:lang w:val="es-AR"/>
        </w:rPr>
        <w:t>Patrimonio</w:t>
      </w:r>
      <w:r w:rsidRPr="009737BD">
        <w:rPr>
          <w:rFonts w:ascii="Tahoma" w:hAnsi="Tahoma" w:cs="Tahoma"/>
          <w:spacing w:val="26"/>
          <w:lang w:val="es-AR"/>
        </w:rPr>
        <w:t xml:space="preserve"> </w:t>
      </w:r>
      <w:r w:rsidRPr="009737BD">
        <w:rPr>
          <w:rFonts w:ascii="Tahoma" w:hAnsi="Tahoma" w:cs="Tahoma"/>
          <w:lang w:val="es-AR"/>
        </w:rPr>
        <w:t>estará</w:t>
      </w:r>
      <w:r w:rsidRPr="009737BD">
        <w:rPr>
          <w:rFonts w:ascii="Tahoma" w:hAnsi="Tahoma" w:cs="Tahoma"/>
          <w:spacing w:val="30"/>
          <w:lang w:val="es-AR"/>
        </w:rPr>
        <w:t xml:space="preserve"> </w:t>
      </w:r>
      <w:r w:rsidRPr="009737BD">
        <w:rPr>
          <w:rFonts w:ascii="Tahoma" w:hAnsi="Tahoma" w:cs="Tahoma"/>
          <w:lang w:val="es-AR"/>
        </w:rPr>
        <w:t>normado</w:t>
      </w:r>
      <w:r w:rsidRPr="009737BD">
        <w:rPr>
          <w:rFonts w:ascii="Tahoma" w:hAnsi="Tahoma" w:cs="Tahoma"/>
          <w:spacing w:val="28"/>
          <w:lang w:val="es-AR"/>
        </w:rPr>
        <w:t xml:space="preserve"> </w:t>
      </w:r>
      <w:r w:rsidRPr="009737BD">
        <w:rPr>
          <w:rFonts w:ascii="Tahoma" w:hAnsi="Tahoma" w:cs="Tahoma"/>
          <w:lang w:val="es-AR"/>
        </w:rPr>
        <w:t>por</w:t>
      </w:r>
      <w:r w:rsidRPr="009737BD">
        <w:rPr>
          <w:rFonts w:ascii="Tahoma" w:hAnsi="Tahoma" w:cs="Tahoma"/>
          <w:spacing w:val="32"/>
          <w:lang w:val="es-AR"/>
        </w:rPr>
        <w:t xml:space="preserve"> </w:t>
      </w:r>
      <w:r w:rsidRPr="009737BD">
        <w:rPr>
          <w:rFonts w:ascii="Tahoma" w:hAnsi="Tahoma" w:cs="Tahoma"/>
          <w:w w:val="99"/>
          <w:lang w:val="es-AR"/>
        </w:rPr>
        <w:t>Ordenanza particular.</w:t>
      </w:r>
    </w:p>
    <w:p w:rsidR="00625E06" w:rsidRPr="009737BD" w:rsidRDefault="00625E06" w:rsidP="001357E4">
      <w:pPr>
        <w:widowControl w:val="0"/>
        <w:autoSpaceDE w:val="0"/>
        <w:autoSpaceDN w:val="0"/>
        <w:adjustRightInd w:val="0"/>
        <w:spacing w:after="0" w:line="530" w:lineRule="atLeast"/>
        <w:ind w:left="102" w:right="855" w:firstLine="784"/>
        <w:jc w:val="both"/>
        <w:rPr>
          <w:rFonts w:ascii="Tahoma" w:hAnsi="Tahoma" w:cs="Tahoma"/>
          <w:lang w:val="es-AR"/>
        </w:rPr>
      </w:pPr>
      <w:r w:rsidRPr="009737BD">
        <w:rPr>
          <w:rFonts w:ascii="Tahoma" w:hAnsi="Tahoma" w:cs="Tahoma"/>
          <w:b/>
          <w:bCs/>
          <w:lang w:val="es-AR"/>
        </w:rPr>
        <w:t>CA</w:t>
      </w:r>
      <w:r w:rsidRPr="009737BD">
        <w:rPr>
          <w:rFonts w:ascii="Tahoma" w:hAnsi="Tahoma" w:cs="Tahoma"/>
          <w:b/>
          <w:bCs/>
          <w:spacing w:val="1"/>
          <w:lang w:val="es-AR"/>
        </w:rPr>
        <w:t>P</w:t>
      </w:r>
      <w:r w:rsidRPr="009737BD">
        <w:rPr>
          <w:rFonts w:ascii="Tahoma" w:hAnsi="Tahoma" w:cs="Tahoma"/>
          <w:b/>
          <w:bCs/>
          <w:lang w:val="es-AR"/>
        </w:rPr>
        <w:t>I</w:t>
      </w:r>
      <w:r w:rsidRPr="009737BD">
        <w:rPr>
          <w:rFonts w:ascii="Tahoma" w:hAnsi="Tahoma" w:cs="Tahoma"/>
          <w:b/>
          <w:bCs/>
          <w:spacing w:val="1"/>
          <w:lang w:val="es-AR"/>
        </w:rPr>
        <w:t>T</w:t>
      </w:r>
      <w:r w:rsidRPr="009737BD">
        <w:rPr>
          <w:rFonts w:ascii="Tahoma" w:hAnsi="Tahoma" w:cs="Tahoma"/>
          <w:b/>
          <w:bCs/>
          <w:lang w:val="es-AR"/>
        </w:rPr>
        <w:t>ULO</w:t>
      </w:r>
      <w:r w:rsidRPr="009737BD">
        <w:rPr>
          <w:rFonts w:ascii="Tahoma" w:hAnsi="Tahoma" w:cs="Tahoma"/>
          <w:b/>
          <w:bCs/>
          <w:spacing w:val="-3"/>
          <w:lang w:val="es-AR"/>
        </w:rPr>
        <w:t xml:space="preserve"> </w:t>
      </w:r>
      <w:r w:rsidRPr="009737BD">
        <w:rPr>
          <w:rFonts w:ascii="Tahoma" w:hAnsi="Tahoma" w:cs="Tahoma"/>
          <w:b/>
          <w:bCs/>
          <w:lang w:val="es-AR"/>
        </w:rPr>
        <w:t>XVII</w:t>
      </w:r>
      <w:r w:rsidRPr="009737BD">
        <w:rPr>
          <w:rFonts w:ascii="Tahoma" w:hAnsi="Tahoma" w:cs="Tahoma"/>
          <w:b/>
          <w:bCs/>
          <w:spacing w:val="-5"/>
          <w:lang w:val="es-AR"/>
        </w:rPr>
        <w:t xml:space="preserve"> </w:t>
      </w:r>
      <w:r w:rsidRPr="009737BD">
        <w:rPr>
          <w:rFonts w:ascii="Tahoma" w:hAnsi="Tahoma" w:cs="Tahoma"/>
          <w:b/>
          <w:bCs/>
          <w:lang w:val="es-AR"/>
        </w:rPr>
        <w:t>–</w:t>
      </w:r>
      <w:r w:rsidRPr="009737BD">
        <w:rPr>
          <w:rFonts w:ascii="Tahoma" w:hAnsi="Tahoma" w:cs="Tahoma"/>
          <w:b/>
          <w:bCs/>
          <w:spacing w:val="-1"/>
          <w:lang w:val="es-AR"/>
        </w:rPr>
        <w:t xml:space="preserve"> </w:t>
      </w:r>
      <w:r w:rsidRPr="009737BD">
        <w:rPr>
          <w:rFonts w:ascii="Tahoma" w:hAnsi="Tahoma" w:cs="Tahoma"/>
          <w:b/>
          <w:bCs/>
          <w:lang w:val="es-AR"/>
        </w:rPr>
        <w:t>I</w:t>
      </w:r>
      <w:r w:rsidRPr="009737BD">
        <w:rPr>
          <w:rFonts w:ascii="Tahoma" w:hAnsi="Tahoma" w:cs="Tahoma"/>
          <w:b/>
          <w:bCs/>
          <w:spacing w:val="1"/>
          <w:lang w:val="es-AR"/>
        </w:rPr>
        <w:t>NS</w:t>
      </w:r>
      <w:r w:rsidRPr="009737BD">
        <w:rPr>
          <w:rFonts w:ascii="Tahoma" w:hAnsi="Tahoma" w:cs="Tahoma"/>
          <w:b/>
          <w:bCs/>
          <w:lang w:val="es-AR"/>
        </w:rPr>
        <w:t>TR</w:t>
      </w:r>
      <w:r w:rsidRPr="009737BD">
        <w:rPr>
          <w:rFonts w:ascii="Tahoma" w:hAnsi="Tahoma" w:cs="Tahoma"/>
          <w:b/>
          <w:bCs/>
          <w:spacing w:val="1"/>
          <w:lang w:val="es-AR"/>
        </w:rPr>
        <w:t>U</w:t>
      </w:r>
      <w:r w:rsidRPr="009737BD">
        <w:rPr>
          <w:rFonts w:ascii="Tahoma" w:hAnsi="Tahoma" w:cs="Tahoma"/>
          <w:b/>
          <w:bCs/>
          <w:lang w:val="es-AR"/>
        </w:rPr>
        <w:t>MEN</w:t>
      </w:r>
      <w:r w:rsidRPr="009737BD">
        <w:rPr>
          <w:rFonts w:ascii="Tahoma" w:hAnsi="Tahoma" w:cs="Tahoma"/>
          <w:b/>
          <w:bCs/>
          <w:spacing w:val="1"/>
          <w:lang w:val="es-AR"/>
        </w:rPr>
        <w:t>T</w:t>
      </w:r>
      <w:r w:rsidRPr="009737BD">
        <w:rPr>
          <w:rFonts w:ascii="Tahoma" w:hAnsi="Tahoma" w:cs="Tahoma"/>
          <w:b/>
          <w:bCs/>
          <w:lang w:val="es-AR"/>
        </w:rPr>
        <w:t>OS</w:t>
      </w:r>
      <w:r w:rsidRPr="009737BD">
        <w:rPr>
          <w:rFonts w:ascii="Tahoma" w:hAnsi="Tahoma" w:cs="Tahoma"/>
          <w:b/>
          <w:bCs/>
          <w:spacing w:val="-1"/>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PARTI</w:t>
      </w:r>
      <w:r w:rsidRPr="009737BD">
        <w:rPr>
          <w:rFonts w:ascii="Tahoma" w:hAnsi="Tahoma" w:cs="Tahoma"/>
          <w:b/>
          <w:bCs/>
          <w:spacing w:val="1"/>
          <w:lang w:val="es-AR"/>
        </w:rPr>
        <w:t>C</w:t>
      </w:r>
      <w:r w:rsidRPr="009737BD">
        <w:rPr>
          <w:rFonts w:ascii="Tahoma" w:hAnsi="Tahoma" w:cs="Tahoma"/>
          <w:b/>
          <w:bCs/>
          <w:lang w:val="es-AR"/>
        </w:rPr>
        <w:t>I</w:t>
      </w:r>
      <w:r w:rsidRPr="009737BD">
        <w:rPr>
          <w:rFonts w:ascii="Tahoma" w:hAnsi="Tahoma" w:cs="Tahoma"/>
          <w:b/>
          <w:bCs/>
          <w:spacing w:val="1"/>
          <w:lang w:val="es-AR"/>
        </w:rPr>
        <w:t>P</w:t>
      </w:r>
      <w:r w:rsidRPr="009737BD">
        <w:rPr>
          <w:rFonts w:ascii="Tahoma" w:hAnsi="Tahoma" w:cs="Tahoma"/>
          <w:b/>
          <w:bCs/>
          <w:lang w:val="es-AR"/>
        </w:rPr>
        <w:t>A</w:t>
      </w:r>
      <w:r w:rsidRPr="009737BD">
        <w:rPr>
          <w:rFonts w:ascii="Tahoma" w:hAnsi="Tahoma" w:cs="Tahoma"/>
          <w:b/>
          <w:bCs/>
          <w:spacing w:val="1"/>
          <w:lang w:val="es-AR"/>
        </w:rPr>
        <w:t>C</w:t>
      </w:r>
      <w:r w:rsidRPr="009737BD">
        <w:rPr>
          <w:rFonts w:ascii="Tahoma" w:hAnsi="Tahoma" w:cs="Tahoma"/>
          <w:b/>
          <w:bCs/>
          <w:lang w:val="es-AR"/>
        </w:rPr>
        <w:t>I</w:t>
      </w:r>
      <w:r w:rsidRPr="009737BD">
        <w:rPr>
          <w:rFonts w:ascii="Tahoma" w:hAnsi="Tahoma" w:cs="Tahoma"/>
          <w:b/>
          <w:bCs/>
          <w:spacing w:val="1"/>
          <w:lang w:val="es-AR"/>
        </w:rPr>
        <w:t>O</w:t>
      </w:r>
      <w:r w:rsidRPr="009737BD">
        <w:rPr>
          <w:rFonts w:ascii="Tahoma" w:hAnsi="Tahoma" w:cs="Tahoma"/>
          <w:b/>
          <w:bCs/>
          <w:lang w:val="es-AR"/>
        </w:rPr>
        <w:t>N</w:t>
      </w:r>
      <w:r w:rsidRPr="009737BD">
        <w:rPr>
          <w:rFonts w:ascii="Tahoma" w:hAnsi="Tahoma" w:cs="Tahoma"/>
          <w:b/>
          <w:bCs/>
          <w:spacing w:val="-6"/>
          <w:lang w:val="es-AR"/>
        </w:rPr>
        <w:t xml:space="preserve"> </w:t>
      </w:r>
      <w:r w:rsidRPr="009737BD">
        <w:rPr>
          <w:rFonts w:ascii="Tahoma" w:hAnsi="Tahoma" w:cs="Tahoma"/>
          <w:b/>
          <w:bCs/>
          <w:w w:val="99"/>
          <w:lang w:val="es-AR"/>
        </w:rPr>
        <w:t>CIU</w:t>
      </w:r>
      <w:r w:rsidRPr="009737BD">
        <w:rPr>
          <w:rFonts w:ascii="Tahoma" w:hAnsi="Tahoma" w:cs="Tahoma"/>
          <w:b/>
          <w:bCs/>
          <w:spacing w:val="2"/>
          <w:w w:val="99"/>
          <w:lang w:val="es-AR"/>
        </w:rPr>
        <w:t>D</w:t>
      </w:r>
      <w:r w:rsidRPr="009737BD">
        <w:rPr>
          <w:rFonts w:ascii="Tahoma" w:hAnsi="Tahoma" w:cs="Tahoma"/>
          <w:b/>
          <w:bCs/>
          <w:w w:val="99"/>
          <w:lang w:val="es-AR"/>
        </w:rPr>
        <w:t>A</w:t>
      </w:r>
      <w:r w:rsidRPr="009737BD">
        <w:rPr>
          <w:rFonts w:ascii="Tahoma" w:hAnsi="Tahoma" w:cs="Tahoma"/>
          <w:b/>
          <w:bCs/>
          <w:spacing w:val="2"/>
          <w:w w:val="99"/>
          <w:lang w:val="es-AR"/>
        </w:rPr>
        <w:t>D</w:t>
      </w:r>
      <w:r w:rsidRPr="009737BD">
        <w:rPr>
          <w:rFonts w:ascii="Tahoma" w:hAnsi="Tahoma" w:cs="Tahoma"/>
          <w:b/>
          <w:bCs/>
          <w:w w:val="99"/>
          <w:lang w:val="es-AR"/>
        </w:rPr>
        <w:t>ANA XVII.1</w:t>
      </w:r>
    </w:p>
    <w:p w:rsidR="00625E06" w:rsidRPr="009737BD" w:rsidRDefault="00625E06" w:rsidP="001357E4">
      <w:pPr>
        <w:widowControl w:val="0"/>
        <w:autoSpaceDE w:val="0"/>
        <w:autoSpaceDN w:val="0"/>
        <w:adjustRightInd w:val="0"/>
        <w:spacing w:before="1" w:after="0" w:line="240" w:lineRule="auto"/>
        <w:ind w:left="102" w:right="72"/>
        <w:jc w:val="both"/>
        <w:rPr>
          <w:rFonts w:ascii="Tahoma" w:hAnsi="Tahoma" w:cs="Tahoma"/>
          <w:lang w:val="es-AR"/>
        </w:rPr>
      </w:pPr>
      <w:r w:rsidRPr="009737BD">
        <w:rPr>
          <w:rFonts w:ascii="Tahoma" w:hAnsi="Tahoma" w:cs="Tahoma"/>
          <w:lang w:val="es-AR"/>
        </w:rPr>
        <w:t>Se</w:t>
      </w:r>
      <w:r w:rsidRPr="009737BD">
        <w:rPr>
          <w:rFonts w:ascii="Tahoma" w:hAnsi="Tahoma" w:cs="Tahoma"/>
          <w:spacing w:val="35"/>
          <w:lang w:val="es-AR"/>
        </w:rPr>
        <w:t xml:space="preserve"> </w:t>
      </w:r>
      <w:r w:rsidRPr="009737BD">
        <w:rPr>
          <w:rFonts w:ascii="Tahoma" w:hAnsi="Tahoma" w:cs="Tahoma"/>
          <w:spacing w:val="1"/>
          <w:lang w:val="es-AR"/>
        </w:rPr>
        <w:t>e</w:t>
      </w:r>
      <w:r w:rsidRPr="009737BD">
        <w:rPr>
          <w:rFonts w:ascii="Tahoma" w:hAnsi="Tahoma" w:cs="Tahoma"/>
          <w:lang w:val="es-AR"/>
        </w:rPr>
        <w:t>ntie</w:t>
      </w:r>
      <w:r w:rsidRPr="009737BD">
        <w:rPr>
          <w:rFonts w:ascii="Tahoma" w:hAnsi="Tahoma" w:cs="Tahoma"/>
          <w:spacing w:val="1"/>
          <w:lang w:val="es-AR"/>
        </w:rPr>
        <w:t>n</w:t>
      </w:r>
      <w:r w:rsidRPr="009737BD">
        <w:rPr>
          <w:rFonts w:ascii="Tahoma" w:hAnsi="Tahoma" w:cs="Tahoma"/>
          <w:lang w:val="es-AR"/>
        </w:rPr>
        <w:t>de</w:t>
      </w:r>
      <w:r w:rsidRPr="009737BD">
        <w:rPr>
          <w:rFonts w:ascii="Tahoma" w:hAnsi="Tahoma" w:cs="Tahoma"/>
          <w:spacing w:val="42"/>
          <w:lang w:val="es-AR"/>
        </w:rPr>
        <w:t xml:space="preserve"> </w:t>
      </w:r>
      <w:r w:rsidRPr="009737BD">
        <w:rPr>
          <w:rFonts w:ascii="Tahoma" w:hAnsi="Tahoma" w:cs="Tahoma"/>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44"/>
          <w:lang w:val="es-AR"/>
        </w:rPr>
        <w:t xml:space="preserve"> </w:t>
      </w:r>
      <w:r w:rsidRPr="009737BD">
        <w:rPr>
          <w:rFonts w:ascii="Tahoma" w:hAnsi="Tahoma" w:cs="Tahoma"/>
          <w:lang w:val="es-AR"/>
        </w:rPr>
        <w:t>part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lang w:val="es-AR"/>
        </w:rPr>
        <w:t>pa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41"/>
          <w:lang w:val="es-AR"/>
        </w:rPr>
        <w:t xml:space="preserve"> </w:t>
      </w:r>
      <w:r w:rsidRPr="009737BD">
        <w:rPr>
          <w:rFonts w:ascii="Tahoma" w:hAnsi="Tahoma" w:cs="Tahoma"/>
          <w:spacing w:val="-1"/>
          <w:lang w:val="es-AR"/>
        </w:rPr>
        <w:t>c</w:t>
      </w:r>
      <w:r w:rsidRPr="009737BD">
        <w:rPr>
          <w:rFonts w:ascii="Tahoma" w:hAnsi="Tahoma" w:cs="Tahoma"/>
          <w:lang w:val="es-AR"/>
        </w:rPr>
        <w:t>iu</w:t>
      </w:r>
      <w:r w:rsidRPr="009737BD">
        <w:rPr>
          <w:rFonts w:ascii="Tahoma" w:hAnsi="Tahoma" w:cs="Tahoma"/>
          <w:spacing w:val="1"/>
          <w:lang w:val="es-AR"/>
        </w:rPr>
        <w:t>d</w:t>
      </w:r>
      <w:r w:rsidRPr="009737BD">
        <w:rPr>
          <w:rFonts w:ascii="Tahoma" w:hAnsi="Tahoma" w:cs="Tahoma"/>
          <w:lang w:val="es-AR"/>
        </w:rPr>
        <w:t>adana</w:t>
      </w:r>
      <w:r w:rsidRPr="009737BD">
        <w:rPr>
          <w:rFonts w:ascii="Tahoma" w:hAnsi="Tahoma" w:cs="Tahoma"/>
          <w:spacing w:val="41"/>
          <w:lang w:val="es-AR"/>
        </w:rPr>
        <w:t xml:space="preserve"> </w:t>
      </w:r>
      <w:r w:rsidRPr="009737BD">
        <w:rPr>
          <w:rFonts w:ascii="Tahoma" w:hAnsi="Tahoma" w:cs="Tahoma"/>
          <w:lang w:val="es-AR"/>
        </w:rPr>
        <w:t>en</w:t>
      </w:r>
      <w:r w:rsidRPr="009737BD">
        <w:rPr>
          <w:rFonts w:ascii="Tahoma" w:hAnsi="Tahoma" w:cs="Tahoma"/>
          <w:spacing w:val="42"/>
          <w:lang w:val="es-AR"/>
        </w:rPr>
        <w:t xml:space="preserve"> </w:t>
      </w:r>
      <w:r w:rsidRPr="009737BD">
        <w:rPr>
          <w:rFonts w:ascii="Tahoma" w:hAnsi="Tahoma" w:cs="Tahoma"/>
          <w:spacing w:val="1"/>
          <w:lang w:val="es-AR"/>
        </w:rPr>
        <w:t>l</w:t>
      </w:r>
      <w:r w:rsidRPr="009737BD">
        <w:rPr>
          <w:rFonts w:ascii="Tahoma" w:hAnsi="Tahoma" w:cs="Tahoma"/>
          <w:lang w:val="es-AR"/>
        </w:rPr>
        <w:t>a</w:t>
      </w:r>
      <w:r w:rsidRPr="009737BD">
        <w:rPr>
          <w:rFonts w:ascii="Tahoma" w:hAnsi="Tahoma" w:cs="Tahoma"/>
          <w:spacing w:val="44"/>
          <w:lang w:val="es-AR"/>
        </w:rPr>
        <w:t xml:space="preserve"> </w:t>
      </w:r>
      <w:r w:rsidRPr="009737BD">
        <w:rPr>
          <w:rFonts w:ascii="Tahoma" w:hAnsi="Tahoma" w:cs="Tahoma"/>
          <w:lang w:val="es-AR"/>
        </w:rPr>
        <w:t>planif</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40"/>
          <w:lang w:val="es-AR"/>
        </w:rPr>
        <w:t xml:space="preserve"> </w:t>
      </w:r>
      <w:r w:rsidRPr="009737BD">
        <w:rPr>
          <w:rFonts w:ascii="Tahoma" w:hAnsi="Tahoma" w:cs="Tahoma"/>
          <w:lang w:val="es-AR"/>
        </w:rPr>
        <w:t>y</w:t>
      </w:r>
      <w:r w:rsidRPr="009737BD">
        <w:rPr>
          <w:rFonts w:ascii="Tahoma" w:hAnsi="Tahoma" w:cs="Tahoma"/>
          <w:spacing w:val="44"/>
          <w:lang w:val="es-AR"/>
        </w:rPr>
        <w:t xml:space="preserve"> </w:t>
      </w:r>
      <w:r w:rsidRPr="009737BD">
        <w:rPr>
          <w:rFonts w:ascii="Tahoma" w:hAnsi="Tahoma" w:cs="Tahoma"/>
          <w:lang w:val="es-AR"/>
        </w:rPr>
        <w:t>ge</w:t>
      </w:r>
      <w:r w:rsidRPr="009737BD">
        <w:rPr>
          <w:rFonts w:ascii="Tahoma" w:hAnsi="Tahoma" w:cs="Tahoma"/>
          <w:spacing w:val="1"/>
          <w:lang w:val="es-AR"/>
        </w:rPr>
        <w:t>s</w:t>
      </w:r>
      <w:r w:rsidRPr="009737BD">
        <w:rPr>
          <w:rFonts w:ascii="Tahoma" w:hAnsi="Tahoma" w:cs="Tahoma"/>
          <w:lang w:val="es-AR"/>
        </w:rPr>
        <w:t>t</w:t>
      </w:r>
      <w:r w:rsidRPr="009737BD">
        <w:rPr>
          <w:rFonts w:ascii="Tahoma" w:hAnsi="Tahoma" w:cs="Tahoma"/>
          <w:spacing w:val="1"/>
          <w:lang w:val="es-AR"/>
        </w:rPr>
        <w:t>ió</w:t>
      </w:r>
      <w:r w:rsidRPr="009737BD">
        <w:rPr>
          <w:rFonts w:ascii="Tahoma" w:hAnsi="Tahoma" w:cs="Tahoma"/>
          <w:lang w:val="es-AR"/>
        </w:rPr>
        <w:t>n</w:t>
      </w:r>
      <w:r w:rsidRPr="009737BD">
        <w:rPr>
          <w:rFonts w:ascii="Tahoma" w:hAnsi="Tahoma" w:cs="Tahoma"/>
          <w:spacing w:val="42"/>
          <w:lang w:val="es-AR"/>
        </w:rPr>
        <w:t xml:space="preserve"> </w:t>
      </w:r>
      <w:r w:rsidRPr="009737BD">
        <w:rPr>
          <w:rFonts w:ascii="Tahoma" w:hAnsi="Tahoma" w:cs="Tahoma"/>
          <w:lang w:val="es-AR"/>
        </w:rPr>
        <w:t>del</w:t>
      </w:r>
      <w:r w:rsidRPr="009737BD">
        <w:rPr>
          <w:rFonts w:ascii="Tahoma" w:hAnsi="Tahoma" w:cs="Tahoma"/>
          <w:spacing w:val="43"/>
          <w:lang w:val="es-AR"/>
        </w:rPr>
        <w:t xml:space="preserve"> </w:t>
      </w:r>
      <w:r w:rsidRPr="009737BD">
        <w:rPr>
          <w:rFonts w:ascii="Tahoma" w:hAnsi="Tahoma" w:cs="Tahoma"/>
          <w:lang w:val="es-AR"/>
        </w:rPr>
        <w:t>terri</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rio</w:t>
      </w:r>
      <w:r w:rsidRPr="009737BD">
        <w:rPr>
          <w:rFonts w:ascii="Tahoma" w:hAnsi="Tahoma" w:cs="Tahoma"/>
          <w:spacing w:val="40"/>
          <w:lang w:val="es-AR"/>
        </w:rPr>
        <w:t xml:space="preserve"> </w:t>
      </w:r>
      <w:r w:rsidRPr="009737BD">
        <w:rPr>
          <w:rFonts w:ascii="Tahoma" w:hAnsi="Tahoma" w:cs="Tahoma"/>
          <w:lang w:val="es-AR"/>
        </w:rPr>
        <w:t>a</w:t>
      </w:r>
      <w:r w:rsidRPr="009737BD">
        <w:rPr>
          <w:rFonts w:ascii="Tahoma" w:hAnsi="Tahoma" w:cs="Tahoma"/>
          <w:spacing w:val="45"/>
          <w:lang w:val="es-AR"/>
        </w:rPr>
        <w:t xml:space="preserve"> </w:t>
      </w:r>
      <w:r w:rsidRPr="009737BD">
        <w:rPr>
          <w:rFonts w:ascii="Tahoma" w:hAnsi="Tahoma" w:cs="Tahoma"/>
          <w:lang w:val="es-AR"/>
        </w:rPr>
        <w:t>l</w:t>
      </w:r>
      <w:r w:rsidRPr="009737BD">
        <w:rPr>
          <w:rFonts w:ascii="Tahoma" w:hAnsi="Tahoma" w:cs="Tahoma"/>
          <w:spacing w:val="-1"/>
          <w:lang w:val="es-AR"/>
        </w:rPr>
        <w:t>o</w:t>
      </w:r>
      <w:r w:rsidRPr="009737BD">
        <w:rPr>
          <w:rFonts w:ascii="Tahoma" w:hAnsi="Tahoma" w:cs="Tahoma"/>
          <w:lang w:val="es-AR"/>
        </w:rPr>
        <w:t xml:space="preserve">s procesos </w:t>
      </w:r>
      <w:r w:rsidRPr="009737BD">
        <w:rPr>
          <w:rFonts w:ascii="Tahoma" w:hAnsi="Tahoma" w:cs="Tahoma"/>
          <w:spacing w:val="-21"/>
          <w:lang w:val="es-AR"/>
        </w:rPr>
        <w:t xml:space="preserve"> </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ganiz</w:t>
      </w:r>
      <w:r w:rsidRPr="009737BD">
        <w:rPr>
          <w:rFonts w:ascii="Tahoma" w:hAnsi="Tahoma" w:cs="Tahoma"/>
          <w:spacing w:val="1"/>
          <w:lang w:val="es-AR"/>
        </w:rPr>
        <w:t>a</w:t>
      </w:r>
      <w:r w:rsidRPr="009737BD">
        <w:rPr>
          <w:rFonts w:ascii="Tahoma" w:hAnsi="Tahoma" w:cs="Tahoma"/>
          <w:lang w:val="es-AR"/>
        </w:rPr>
        <w:t>dos</w:t>
      </w:r>
      <w:r w:rsidRPr="009737BD">
        <w:rPr>
          <w:rFonts w:ascii="Tahoma" w:hAnsi="Tahoma" w:cs="Tahoma"/>
          <w:spacing w:val="39"/>
          <w:lang w:val="es-AR"/>
        </w:rPr>
        <w:t xml:space="preserve"> </w:t>
      </w:r>
      <w:r w:rsidRPr="009737BD">
        <w:rPr>
          <w:rFonts w:ascii="Tahoma" w:hAnsi="Tahoma" w:cs="Tahoma"/>
          <w:lang w:val="es-AR"/>
        </w:rPr>
        <w:t>y</w:t>
      </w:r>
      <w:r w:rsidRPr="009737BD">
        <w:rPr>
          <w:rFonts w:ascii="Tahoma" w:hAnsi="Tahoma" w:cs="Tahoma"/>
          <w:spacing w:val="40"/>
          <w:lang w:val="es-AR"/>
        </w:rPr>
        <w:t xml:space="preserve"> </w:t>
      </w:r>
      <w:r w:rsidRPr="009737BD">
        <w:rPr>
          <w:rFonts w:ascii="Tahoma" w:hAnsi="Tahoma" w:cs="Tahoma"/>
          <w:lang w:val="es-AR"/>
        </w:rPr>
        <w:t>sistemáticos</w:t>
      </w:r>
      <w:r w:rsidRPr="009737BD">
        <w:rPr>
          <w:rFonts w:ascii="Tahoma" w:hAnsi="Tahoma" w:cs="Tahoma"/>
          <w:spacing w:val="30"/>
          <w:lang w:val="es-AR"/>
        </w:rPr>
        <w:t xml:space="preserve"> </w:t>
      </w:r>
      <w:r w:rsidRPr="009737BD">
        <w:rPr>
          <w:rFonts w:ascii="Tahoma" w:hAnsi="Tahoma" w:cs="Tahoma"/>
          <w:lang w:val="es-AR"/>
        </w:rPr>
        <w:t>median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35"/>
          <w:lang w:val="es-AR"/>
        </w:rPr>
        <w:t xml:space="preserve"> </w:t>
      </w:r>
      <w:r w:rsidRPr="009737BD">
        <w:rPr>
          <w:rFonts w:ascii="Tahoma" w:hAnsi="Tahoma" w:cs="Tahoma"/>
          <w:lang w:val="es-AR"/>
        </w:rPr>
        <w:t>los</w:t>
      </w:r>
      <w:r w:rsidRPr="009737BD">
        <w:rPr>
          <w:rFonts w:ascii="Tahoma" w:hAnsi="Tahoma" w:cs="Tahoma"/>
          <w:spacing w:val="38"/>
          <w:lang w:val="es-AR"/>
        </w:rPr>
        <w:t xml:space="preserve"> </w:t>
      </w:r>
      <w:r w:rsidRPr="009737BD">
        <w:rPr>
          <w:rFonts w:ascii="Tahoma" w:hAnsi="Tahoma" w:cs="Tahoma"/>
          <w:lang w:val="es-AR"/>
        </w:rPr>
        <w:t>c</w:t>
      </w:r>
      <w:r w:rsidRPr="009737BD">
        <w:rPr>
          <w:rFonts w:ascii="Tahoma" w:hAnsi="Tahoma" w:cs="Tahoma"/>
          <w:spacing w:val="1"/>
          <w:lang w:val="es-AR"/>
        </w:rPr>
        <w:t>u</w:t>
      </w:r>
      <w:r w:rsidRPr="009737BD">
        <w:rPr>
          <w:rFonts w:ascii="Tahoma" w:hAnsi="Tahoma" w:cs="Tahoma"/>
          <w:lang w:val="es-AR"/>
        </w:rPr>
        <w:t>ales</w:t>
      </w:r>
      <w:r w:rsidRPr="009737BD">
        <w:rPr>
          <w:rFonts w:ascii="Tahoma" w:hAnsi="Tahoma" w:cs="Tahoma"/>
          <w:spacing w:val="40"/>
          <w:lang w:val="es-AR"/>
        </w:rPr>
        <w:t xml:space="preserve"> </w:t>
      </w:r>
      <w:r w:rsidRPr="009737BD">
        <w:rPr>
          <w:rFonts w:ascii="Tahoma" w:hAnsi="Tahoma" w:cs="Tahoma"/>
          <w:lang w:val="es-AR"/>
        </w:rPr>
        <w:t>se</w:t>
      </w:r>
      <w:r w:rsidRPr="009737BD">
        <w:rPr>
          <w:rFonts w:ascii="Tahoma" w:hAnsi="Tahoma" w:cs="Tahoma"/>
          <w:spacing w:val="38"/>
          <w:lang w:val="es-AR"/>
        </w:rPr>
        <w:t xml:space="preserve"> </w:t>
      </w:r>
      <w:r w:rsidRPr="009737BD">
        <w:rPr>
          <w:rFonts w:ascii="Tahoma" w:hAnsi="Tahoma" w:cs="Tahoma"/>
          <w:lang w:val="es-AR"/>
        </w:rPr>
        <w:t>gara</w:t>
      </w:r>
      <w:r w:rsidRPr="009737BD">
        <w:rPr>
          <w:rFonts w:ascii="Tahoma" w:hAnsi="Tahoma" w:cs="Tahoma"/>
          <w:spacing w:val="1"/>
          <w:lang w:val="es-AR"/>
        </w:rPr>
        <w:t>n</w:t>
      </w:r>
      <w:r w:rsidRPr="009737BD">
        <w:rPr>
          <w:rFonts w:ascii="Tahoma" w:hAnsi="Tahoma" w:cs="Tahoma"/>
          <w:lang w:val="es-AR"/>
        </w:rPr>
        <w:t>tiza</w:t>
      </w:r>
      <w:r w:rsidRPr="009737BD">
        <w:rPr>
          <w:rFonts w:ascii="Tahoma" w:hAnsi="Tahoma" w:cs="Tahoma"/>
          <w:spacing w:val="37"/>
          <w:lang w:val="es-AR"/>
        </w:rPr>
        <w:t xml:space="preserve"> </w:t>
      </w:r>
      <w:r w:rsidRPr="009737BD">
        <w:rPr>
          <w:rFonts w:ascii="Tahoma" w:hAnsi="Tahoma" w:cs="Tahoma"/>
          <w:lang w:val="es-AR"/>
        </w:rPr>
        <w:t>a</w:t>
      </w:r>
      <w:r w:rsidRPr="009737BD">
        <w:rPr>
          <w:rFonts w:ascii="Tahoma" w:hAnsi="Tahoma" w:cs="Tahoma"/>
          <w:spacing w:val="40"/>
          <w:lang w:val="es-AR"/>
        </w:rPr>
        <w:t xml:space="preserve"> </w:t>
      </w:r>
      <w:r w:rsidRPr="009737BD">
        <w:rPr>
          <w:rFonts w:ascii="Tahoma" w:hAnsi="Tahoma" w:cs="Tahoma"/>
          <w:lang w:val="es-AR"/>
        </w:rPr>
        <w:t>la</w:t>
      </w:r>
      <w:r w:rsidRPr="009737BD">
        <w:rPr>
          <w:rFonts w:ascii="Tahoma" w:hAnsi="Tahoma" w:cs="Tahoma"/>
          <w:spacing w:val="40"/>
          <w:lang w:val="es-AR"/>
        </w:rPr>
        <w:t xml:space="preserve"> </w:t>
      </w:r>
      <w:r w:rsidRPr="009737BD">
        <w:rPr>
          <w:rFonts w:ascii="Tahoma" w:hAnsi="Tahoma" w:cs="Tahoma"/>
          <w:lang w:val="es-AR"/>
        </w:rPr>
        <w:t>com</w:t>
      </w:r>
      <w:r w:rsidRPr="009737BD">
        <w:rPr>
          <w:rFonts w:ascii="Tahoma" w:hAnsi="Tahoma" w:cs="Tahoma"/>
          <w:spacing w:val="1"/>
          <w:lang w:val="es-AR"/>
        </w:rPr>
        <w:t>u</w:t>
      </w:r>
      <w:r w:rsidRPr="009737BD">
        <w:rPr>
          <w:rFonts w:ascii="Tahoma" w:hAnsi="Tahoma" w:cs="Tahoma"/>
          <w:lang w:val="es-AR"/>
        </w:rPr>
        <w:t>nidad</w:t>
      </w:r>
      <w:r w:rsidRPr="009737BD">
        <w:rPr>
          <w:rFonts w:ascii="Tahoma" w:hAnsi="Tahoma" w:cs="Tahoma"/>
          <w:spacing w:val="37"/>
          <w:lang w:val="es-AR"/>
        </w:rPr>
        <w:t xml:space="preserve"> </w:t>
      </w:r>
      <w:r w:rsidRPr="009737BD">
        <w:rPr>
          <w:rFonts w:ascii="Tahoma" w:hAnsi="Tahoma" w:cs="Tahoma"/>
          <w:lang w:val="es-AR"/>
        </w:rPr>
        <w:t>la posibilidad</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w w:val="99"/>
          <w:lang w:val="es-AR"/>
        </w:rPr>
        <w:t>em</w:t>
      </w:r>
      <w:r w:rsidRPr="009737BD">
        <w:rPr>
          <w:rFonts w:ascii="Tahoma" w:hAnsi="Tahoma" w:cs="Tahoma"/>
          <w:spacing w:val="1"/>
          <w:w w:val="99"/>
          <w:lang w:val="es-AR"/>
        </w:rPr>
        <w:t>i</w:t>
      </w:r>
      <w:r w:rsidRPr="009737BD">
        <w:rPr>
          <w:rFonts w:ascii="Tahoma" w:hAnsi="Tahoma" w:cs="Tahoma"/>
          <w:w w:val="99"/>
          <w:lang w:val="es-AR"/>
        </w:rPr>
        <w:t>tir</w:t>
      </w:r>
      <w:r w:rsidRPr="009737BD">
        <w:rPr>
          <w:rFonts w:ascii="Tahoma" w:hAnsi="Tahoma" w:cs="Tahoma"/>
          <w:spacing w:val="13"/>
          <w:w w:val="99"/>
          <w:lang w:val="es-AR"/>
        </w:rPr>
        <w:t xml:space="preserve"> </w:t>
      </w:r>
      <w:r w:rsidRPr="009737BD">
        <w:rPr>
          <w:rFonts w:ascii="Tahoma" w:hAnsi="Tahoma" w:cs="Tahoma"/>
          <w:lang w:val="es-AR"/>
        </w:rPr>
        <w:t>op</w:t>
      </w:r>
      <w:r w:rsidRPr="009737BD">
        <w:rPr>
          <w:rFonts w:ascii="Tahoma" w:hAnsi="Tahoma" w:cs="Tahoma"/>
          <w:spacing w:val="1"/>
          <w:lang w:val="es-AR"/>
        </w:rPr>
        <w:t>i</w:t>
      </w:r>
      <w:r w:rsidRPr="009737BD">
        <w:rPr>
          <w:rFonts w:ascii="Tahoma" w:hAnsi="Tahoma" w:cs="Tahoma"/>
          <w:lang w:val="es-AR"/>
        </w:rPr>
        <w:t>nione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5"/>
          <w:lang w:val="es-AR"/>
        </w:rPr>
        <w:t xml:space="preserve"> </w:t>
      </w:r>
      <w:r w:rsidRPr="009737BD">
        <w:rPr>
          <w:rFonts w:ascii="Tahoma" w:hAnsi="Tahoma" w:cs="Tahoma"/>
          <w:lang w:val="es-AR"/>
        </w:rPr>
        <w:t>sugerencias</w:t>
      </w:r>
      <w:r w:rsidRPr="009737BD">
        <w:rPr>
          <w:rFonts w:ascii="Tahoma" w:hAnsi="Tahoma" w:cs="Tahoma"/>
          <w:spacing w:val="3"/>
          <w:lang w:val="es-AR"/>
        </w:rPr>
        <w:t xml:space="preserve"> </w:t>
      </w:r>
      <w:r w:rsidRPr="009737BD">
        <w:rPr>
          <w:rFonts w:ascii="Tahoma" w:hAnsi="Tahoma" w:cs="Tahoma"/>
          <w:lang w:val="es-AR"/>
        </w:rPr>
        <w:t>o</w:t>
      </w:r>
      <w:r w:rsidRPr="009737BD">
        <w:rPr>
          <w:rFonts w:ascii="Tahoma" w:hAnsi="Tahoma" w:cs="Tahoma"/>
          <w:spacing w:val="13"/>
          <w:lang w:val="es-AR"/>
        </w:rPr>
        <w:t xml:space="preserve"> </w:t>
      </w:r>
      <w:r w:rsidRPr="009737BD">
        <w:rPr>
          <w:rFonts w:ascii="Tahoma" w:hAnsi="Tahoma" w:cs="Tahoma"/>
          <w:lang w:val="es-AR"/>
        </w:rPr>
        <w:t>propuestas</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10"/>
          <w:lang w:val="es-AR"/>
        </w:rPr>
        <w:t xml:space="preserve"> </w:t>
      </w:r>
      <w:r w:rsidRPr="009737BD">
        <w:rPr>
          <w:rFonts w:ascii="Tahoma" w:hAnsi="Tahoma" w:cs="Tahoma"/>
          <w:lang w:val="es-AR"/>
        </w:rPr>
        <w:t>forma</w:t>
      </w:r>
      <w:r w:rsidRPr="009737BD">
        <w:rPr>
          <w:rFonts w:ascii="Tahoma" w:hAnsi="Tahoma" w:cs="Tahoma"/>
          <w:spacing w:val="7"/>
          <w:lang w:val="es-AR"/>
        </w:rPr>
        <w:t xml:space="preserve"> </w:t>
      </w:r>
      <w:r w:rsidRPr="009737BD">
        <w:rPr>
          <w:rFonts w:ascii="Tahoma" w:hAnsi="Tahoma" w:cs="Tahoma"/>
          <w:lang w:val="es-AR"/>
        </w:rPr>
        <w:t>ind</w:t>
      </w:r>
      <w:r w:rsidRPr="009737BD">
        <w:rPr>
          <w:rFonts w:ascii="Tahoma" w:hAnsi="Tahoma" w:cs="Tahoma"/>
          <w:spacing w:val="1"/>
          <w:lang w:val="es-AR"/>
        </w:rPr>
        <w:t>i</w:t>
      </w:r>
      <w:r w:rsidRPr="009737BD">
        <w:rPr>
          <w:rFonts w:ascii="Tahoma" w:hAnsi="Tahoma" w:cs="Tahoma"/>
          <w:lang w:val="es-AR"/>
        </w:rPr>
        <w:t>vidual</w:t>
      </w:r>
      <w:r w:rsidRPr="009737BD">
        <w:rPr>
          <w:rFonts w:ascii="Tahoma" w:hAnsi="Tahoma" w:cs="Tahoma"/>
          <w:spacing w:val="13"/>
          <w:lang w:val="es-AR"/>
        </w:rPr>
        <w:t xml:space="preserve"> </w:t>
      </w:r>
      <w:r w:rsidRPr="009737BD">
        <w:rPr>
          <w:rFonts w:ascii="Tahoma" w:hAnsi="Tahoma" w:cs="Tahoma"/>
          <w:lang w:val="es-AR"/>
        </w:rPr>
        <w:t>y</w:t>
      </w:r>
      <w:r w:rsidRPr="009737BD">
        <w:rPr>
          <w:rFonts w:ascii="Tahoma" w:hAnsi="Tahoma" w:cs="Tahoma"/>
          <w:spacing w:val="12"/>
          <w:lang w:val="es-AR"/>
        </w:rPr>
        <w:t xml:space="preserve"> </w:t>
      </w:r>
      <w:r w:rsidRPr="009737BD">
        <w:rPr>
          <w:rFonts w:ascii="Tahoma" w:hAnsi="Tahoma" w:cs="Tahoma"/>
          <w:lang w:val="es-AR"/>
        </w:rPr>
        <w:t>co</w:t>
      </w:r>
      <w:r w:rsidRPr="009737BD">
        <w:rPr>
          <w:rFonts w:ascii="Tahoma" w:hAnsi="Tahoma" w:cs="Tahoma"/>
          <w:spacing w:val="1"/>
          <w:lang w:val="es-AR"/>
        </w:rPr>
        <w:t>l</w:t>
      </w:r>
      <w:r w:rsidRPr="009737BD">
        <w:rPr>
          <w:rFonts w:ascii="Tahoma" w:hAnsi="Tahoma" w:cs="Tahoma"/>
          <w:lang w:val="es-AR"/>
        </w:rPr>
        <w:t>ect</w:t>
      </w:r>
      <w:r w:rsidRPr="009737BD">
        <w:rPr>
          <w:rFonts w:ascii="Tahoma" w:hAnsi="Tahoma" w:cs="Tahoma"/>
          <w:spacing w:val="1"/>
          <w:lang w:val="es-AR"/>
        </w:rPr>
        <w:t>i</w:t>
      </w:r>
      <w:r w:rsidRPr="009737BD">
        <w:rPr>
          <w:rFonts w:ascii="Tahoma" w:hAnsi="Tahoma" w:cs="Tahoma"/>
          <w:lang w:val="es-AR"/>
        </w:rPr>
        <w:t>va</w:t>
      </w:r>
      <w:r w:rsidRPr="009737BD">
        <w:rPr>
          <w:rFonts w:ascii="Tahoma" w:hAnsi="Tahoma" w:cs="Tahoma"/>
          <w:spacing w:val="11"/>
          <w:lang w:val="es-AR"/>
        </w:rPr>
        <w:t xml:space="preserve"> </w:t>
      </w:r>
      <w:r w:rsidRPr="009737BD">
        <w:rPr>
          <w:rFonts w:ascii="Tahoma" w:hAnsi="Tahoma" w:cs="Tahoma"/>
          <w:lang w:val="es-AR"/>
        </w:rPr>
        <w:t>y</w:t>
      </w:r>
      <w:r w:rsidRPr="009737BD">
        <w:rPr>
          <w:rFonts w:ascii="Tahoma" w:hAnsi="Tahoma" w:cs="Tahoma"/>
          <w:spacing w:val="11"/>
          <w:lang w:val="es-AR"/>
        </w:rPr>
        <w:t xml:space="preserve"> </w:t>
      </w:r>
      <w:r w:rsidRPr="009737BD">
        <w:rPr>
          <w:rFonts w:ascii="Tahoma" w:hAnsi="Tahoma" w:cs="Tahoma"/>
          <w:lang w:val="es-AR"/>
        </w:rPr>
        <w:t>a la</w:t>
      </w:r>
      <w:r w:rsidRPr="009737BD">
        <w:rPr>
          <w:rFonts w:ascii="Tahoma" w:hAnsi="Tahoma" w:cs="Tahoma"/>
          <w:spacing w:val="11"/>
          <w:lang w:val="es-AR"/>
        </w:rPr>
        <w:t xml:space="preserve"> </w:t>
      </w:r>
      <w:r w:rsidRPr="009737BD">
        <w:rPr>
          <w:rFonts w:ascii="Tahoma" w:hAnsi="Tahoma" w:cs="Tahoma"/>
          <w:lang w:val="es-AR"/>
        </w:rPr>
        <w:t>obliga</w:t>
      </w:r>
      <w:r w:rsidRPr="009737BD">
        <w:rPr>
          <w:rFonts w:ascii="Tahoma" w:hAnsi="Tahoma" w:cs="Tahoma"/>
          <w:spacing w:val="1"/>
          <w:lang w:val="es-AR"/>
        </w:rPr>
        <w:t>t</w:t>
      </w:r>
      <w:r w:rsidRPr="009737BD">
        <w:rPr>
          <w:rFonts w:ascii="Tahoma" w:hAnsi="Tahoma" w:cs="Tahoma"/>
          <w:lang w:val="es-AR"/>
        </w:rPr>
        <w:t>or</w:t>
      </w:r>
      <w:r w:rsidRPr="009737BD">
        <w:rPr>
          <w:rFonts w:ascii="Tahoma" w:hAnsi="Tahoma" w:cs="Tahoma"/>
          <w:spacing w:val="2"/>
          <w:lang w:val="es-AR"/>
        </w:rPr>
        <w:t>i</w:t>
      </w:r>
      <w:r w:rsidRPr="009737BD">
        <w:rPr>
          <w:rFonts w:ascii="Tahoma" w:hAnsi="Tahoma" w:cs="Tahoma"/>
          <w:lang w:val="es-AR"/>
        </w:rPr>
        <w:t>edad</w:t>
      </w:r>
      <w:r w:rsidRPr="009737BD">
        <w:rPr>
          <w:rFonts w:ascii="Tahoma" w:hAnsi="Tahoma" w:cs="Tahoma"/>
          <w:spacing w:val="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9"/>
          <w:lang w:val="es-AR"/>
        </w:rPr>
        <w:t xml:space="preserve"> </w:t>
      </w:r>
      <w:r w:rsidRPr="009737BD">
        <w:rPr>
          <w:rFonts w:ascii="Tahoma" w:hAnsi="Tahoma" w:cs="Tahoma"/>
          <w:lang w:val="es-AR"/>
        </w:rPr>
        <w:t>los</w:t>
      </w:r>
      <w:r w:rsidRPr="009737BD">
        <w:rPr>
          <w:rFonts w:ascii="Tahoma" w:hAnsi="Tahoma" w:cs="Tahoma"/>
          <w:spacing w:val="11"/>
          <w:lang w:val="es-AR"/>
        </w:rPr>
        <w:t xml:space="preserve"> </w:t>
      </w:r>
      <w:r w:rsidRPr="009737BD">
        <w:rPr>
          <w:rFonts w:ascii="Tahoma" w:hAnsi="Tahoma" w:cs="Tahoma"/>
          <w:lang w:val="es-AR"/>
        </w:rPr>
        <w:t>organis</w:t>
      </w:r>
      <w:r w:rsidRPr="009737BD">
        <w:rPr>
          <w:rFonts w:ascii="Tahoma" w:hAnsi="Tahoma" w:cs="Tahoma"/>
          <w:spacing w:val="2"/>
          <w:lang w:val="es-AR"/>
        </w:rPr>
        <w:t>m</w:t>
      </w:r>
      <w:r w:rsidRPr="009737BD">
        <w:rPr>
          <w:rFonts w:ascii="Tahoma" w:hAnsi="Tahoma" w:cs="Tahoma"/>
          <w:lang w:val="es-AR"/>
        </w:rPr>
        <w:t>os</w:t>
      </w:r>
      <w:r w:rsidRPr="009737BD">
        <w:rPr>
          <w:rFonts w:ascii="Tahoma" w:hAnsi="Tahoma" w:cs="Tahoma"/>
          <w:spacing w:val="5"/>
          <w:lang w:val="es-AR"/>
        </w:rPr>
        <w:t xml:space="preserve"> </w:t>
      </w:r>
      <w:r w:rsidRPr="009737BD">
        <w:rPr>
          <w:rFonts w:ascii="Tahoma" w:hAnsi="Tahoma" w:cs="Tahoma"/>
          <w:lang w:val="es-AR"/>
        </w:rPr>
        <w:t>municipa</w:t>
      </w:r>
      <w:r w:rsidRPr="009737BD">
        <w:rPr>
          <w:rFonts w:ascii="Tahoma" w:hAnsi="Tahoma" w:cs="Tahoma"/>
          <w:spacing w:val="2"/>
          <w:lang w:val="es-AR"/>
        </w:rPr>
        <w:t>l</w:t>
      </w:r>
      <w:r w:rsidRPr="009737BD">
        <w:rPr>
          <w:rFonts w:ascii="Tahoma" w:hAnsi="Tahoma" w:cs="Tahoma"/>
          <w:spacing w:val="-2"/>
          <w:lang w:val="es-AR"/>
        </w:rPr>
        <w:t>e</w:t>
      </w:r>
      <w:r w:rsidRPr="009737BD">
        <w:rPr>
          <w:rFonts w:ascii="Tahoma" w:hAnsi="Tahoma" w:cs="Tahoma"/>
          <w:lang w:val="es-AR"/>
        </w:rPr>
        <w:t>s</w:t>
      </w:r>
      <w:r w:rsidRPr="009737BD">
        <w:rPr>
          <w:rFonts w:ascii="Tahoma" w:hAnsi="Tahoma" w:cs="Tahoma"/>
          <w:spacing w:val="10"/>
          <w:lang w:val="es-AR"/>
        </w:rPr>
        <w:t xml:space="preserve"> </w:t>
      </w:r>
      <w:r w:rsidRPr="009737BD">
        <w:rPr>
          <w:rFonts w:ascii="Tahoma" w:hAnsi="Tahoma" w:cs="Tahoma"/>
          <w:lang w:val="es-AR"/>
        </w:rPr>
        <w:t>involucrados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responder</w:t>
      </w:r>
      <w:r w:rsidRPr="009737BD">
        <w:rPr>
          <w:rFonts w:ascii="Tahoma" w:hAnsi="Tahoma" w:cs="Tahoma"/>
          <w:spacing w:val="2"/>
          <w:lang w:val="es-AR"/>
        </w:rPr>
        <w:t xml:space="preserve"> </w:t>
      </w:r>
      <w:r w:rsidRPr="009737BD">
        <w:rPr>
          <w:rFonts w:ascii="Tahoma" w:hAnsi="Tahoma" w:cs="Tahoma"/>
          <w:lang w:val="es-AR"/>
        </w:rPr>
        <w:t>a</w:t>
      </w:r>
      <w:r w:rsidRPr="009737BD">
        <w:rPr>
          <w:rFonts w:ascii="Tahoma" w:hAnsi="Tahoma" w:cs="Tahoma"/>
          <w:spacing w:val="11"/>
          <w:lang w:val="es-AR"/>
        </w:rPr>
        <w:t xml:space="preserve"> </w:t>
      </w:r>
      <w:r w:rsidRPr="009737BD">
        <w:rPr>
          <w:rFonts w:ascii="Tahoma" w:hAnsi="Tahoma" w:cs="Tahoma"/>
          <w:lang w:val="es-AR"/>
        </w:rPr>
        <w:t>las</w:t>
      </w:r>
      <w:r w:rsidRPr="009737BD">
        <w:rPr>
          <w:rFonts w:ascii="Tahoma" w:hAnsi="Tahoma" w:cs="Tahoma"/>
          <w:spacing w:val="9"/>
          <w:lang w:val="es-AR"/>
        </w:rPr>
        <w:t xml:space="preserve"> </w:t>
      </w:r>
      <w:r w:rsidRPr="009737BD">
        <w:rPr>
          <w:rFonts w:ascii="Tahoma" w:hAnsi="Tahoma" w:cs="Tahoma"/>
          <w:lang w:val="es-AR"/>
        </w:rPr>
        <w:t>inquietudes</w:t>
      </w:r>
      <w:r w:rsidRPr="009737BD">
        <w:rPr>
          <w:rFonts w:ascii="Tahoma" w:hAnsi="Tahoma" w:cs="Tahoma"/>
          <w:spacing w:val="-10"/>
          <w:lang w:val="es-AR"/>
        </w:rPr>
        <w:t xml:space="preserve"> </w:t>
      </w:r>
      <w:r w:rsidRPr="009737BD">
        <w:rPr>
          <w:rFonts w:ascii="Tahoma" w:hAnsi="Tahoma" w:cs="Tahoma"/>
          <w:lang w:val="es-AR"/>
        </w:rPr>
        <w:t>planteada</w:t>
      </w:r>
      <w:r w:rsidRPr="009737BD">
        <w:rPr>
          <w:rFonts w:ascii="Tahoma" w:hAnsi="Tahoma" w:cs="Tahoma"/>
          <w:spacing w:val="2"/>
          <w:lang w:val="es-AR"/>
        </w:rPr>
        <w:t>s</w:t>
      </w:r>
      <w:r w:rsidRPr="009737BD">
        <w:rPr>
          <w:rFonts w:ascii="Tahoma" w:hAnsi="Tahoma" w:cs="Tahoma"/>
          <w:lang w:val="es-AR"/>
        </w:rPr>
        <w:t>.</w:t>
      </w:r>
    </w:p>
    <w:p w:rsidR="00625E06" w:rsidRPr="009737BD" w:rsidRDefault="00625E06" w:rsidP="001357E4">
      <w:pPr>
        <w:widowControl w:val="0"/>
        <w:autoSpaceDE w:val="0"/>
        <w:autoSpaceDN w:val="0"/>
        <w:adjustRightInd w:val="0"/>
        <w:spacing w:before="5" w:after="0" w:line="260" w:lineRule="exact"/>
        <w:jc w:val="both"/>
        <w:rPr>
          <w:rFonts w:ascii="Tahoma" w:hAnsi="Tahoma" w:cs="Tahoma"/>
          <w:sz w:val="26"/>
          <w:szCs w:val="26"/>
          <w:lang w:val="es-AR"/>
        </w:rPr>
      </w:pPr>
    </w:p>
    <w:p w:rsidR="00625E06" w:rsidRPr="009737BD" w:rsidRDefault="00625E06" w:rsidP="001357E4">
      <w:pPr>
        <w:widowControl w:val="0"/>
        <w:autoSpaceDE w:val="0"/>
        <w:autoSpaceDN w:val="0"/>
        <w:adjustRightInd w:val="0"/>
        <w:spacing w:after="0" w:line="240" w:lineRule="auto"/>
        <w:ind w:left="102" w:right="8430"/>
        <w:jc w:val="both"/>
        <w:rPr>
          <w:rFonts w:ascii="Tahoma" w:hAnsi="Tahoma" w:cs="Tahoma"/>
          <w:lang w:val="es-AR"/>
        </w:rPr>
      </w:pPr>
      <w:r w:rsidRPr="009737BD">
        <w:rPr>
          <w:rFonts w:ascii="Tahoma" w:hAnsi="Tahoma" w:cs="Tahoma"/>
          <w:b/>
          <w:bCs/>
          <w:lang w:val="es-AR"/>
        </w:rPr>
        <w:t>XVII.2</w:t>
      </w:r>
    </w:p>
    <w:p w:rsidR="00625E06" w:rsidRPr="009737BD" w:rsidRDefault="00625E06" w:rsidP="001357E4">
      <w:pPr>
        <w:widowControl w:val="0"/>
        <w:autoSpaceDE w:val="0"/>
        <w:autoSpaceDN w:val="0"/>
        <w:adjustRightInd w:val="0"/>
        <w:spacing w:before="1" w:after="0" w:line="240" w:lineRule="auto"/>
        <w:ind w:left="102" w:right="71"/>
        <w:jc w:val="both"/>
        <w:rPr>
          <w:rFonts w:ascii="Tahoma" w:hAnsi="Tahoma" w:cs="Tahoma"/>
          <w:lang w:val="es-AR"/>
        </w:rPr>
      </w:pPr>
      <w:r w:rsidRPr="009737BD">
        <w:rPr>
          <w:rFonts w:ascii="Tahoma" w:hAnsi="Tahoma" w:cs="Tahoma"/>
          <w:lang w:val="es-AR"/>
        </w:rPr>
        <w:lastRenderedPageBreak/>
        <w:t>En</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12"/>
          <w:lang w:val="es-AR"/>
        </w:rPr>
        <w:t xml:space="preserve"> </w:t>
      </w:r>
      <w:r w:rsidRPr="009737BD">
        <w:rPr>
          <w:rFonts w:ascii="Tahoma" w:hAnsi="Tahoma" w:cs="Tahoma"/>
          <w:lang w:val="es-AR"/>
        </w:rPr>
        <w:t>gestión</w:t>
      </w:r>
      <w:r w:rsidRPr="009737BD">
        <w:rPr>
          <w:rFonts w:ascii="Tahoma" w:hAnsi="Tahoma" w:cs="Tahoma"/>
          <w:spacing w:val="6"/>
          <w:lang w:val="es-AR"/>
        </w:rPr>
        <w:t xml:space="preserve"> </w:t>
      </w:r>
      <w:r w:rsidRPr="009737BD">
        <w:rPr>
          <w:rFonts w:ascii="Tahoma" w:hAnsi="Tahoma" w:cs="Tahoma"/>
          <w:lang w:val="es-AR"/>
        </w:rPr>
        <w:t>y</w:t>
      </w:r>
      <w:r w:rsidRPr="009737BD">
        <w:rPr>
          <w:rFonts w:ascii="Tahoma" w:hAnsi="Tahoma" w:cs="Tahoma"/>
          <w:spacing w:val="11"/>
          <w:lang w:val="es-AR"/>
        </w:rPr>
        <w:t xml:space="preserve"> </w:t>
      </w:r>
      <w:r w:rsidRPr="009737BD">
        <w:rPr>
          <w:rFonts w:ascii="Tahoma" w:hAnsi="Tahoma" w:cs="Tahoma"/>
          <w:lang w:val="es-AR"/>
        </w:rPr>
        <w:t>el</w:t>
      </w:r>
      <w:r w:rsidRPr="009737BD">
        <w:rPr>
          <w:rFonts w:ascii="Tahoma" w:hAnsi="Tahoma" w:cs="Tahoma"/>
          <w:spacing w:val="10"/>
          <w:lang w:val="es-AR"/>
        </w:rPr>
        <w:t xml:space="preserve"> </w:t>
      </w:r>
      <w:r w:rsidRPr="009737BD">
        <w:rPr>
          <w:rFonts w:ascii="Tahoma" w:hAnsi="Tahoma" w:cs="Tahoma"/>
          <w:lang w:val="es-AR"/>
        </w:rPr>
        <w:t>desarrollo</w:t>
      </w:r>
      <w:r w:rsidRPr="009737BD">
        <w:rPr>
          <w:rFonts w:ascii="Tahoma" w:hAnsi="Tahoma" w:cs="Tahoma"/>
          <w:spacing w:val="3"/>
          <w:lang w:val="es-AR"/>
        </w:rPr>
        <w:t xml:space="preserve"> </w:t>
      </w:r>
      <w:r w:rsidRPr="009737BD">
        <w:rPr>
          <w:rFonts w:ascii="Tahoma" w:hAnsi="Tahoma" w:cs="Tahoma"/>
          <w:lang w:val="es-AR"/>
        </w:rPr>
        <w:t>del</w:t>
      </w:r>
      <w:r w:rsidRPr="009737BD">
        <w:rPr>
          <w:rFonts w:ascii="Tahoma" w:hAnsi="Tahoma" w:cs="Tahoma"/>
          <w:spacing w:val="9"/>
          <w:lang w:val="es-AR"/>
        </w:rPr>
        <w:t xml:space="preserve"> </w:t>
      </w:r>
      <w:r w:rsidRPr="009737BD">
        <w:rPr>
          <w:rFonts w:ascii="Tahoma" w:hAnsi="Tahoma" w:cs="Tahoma"/>
          <w:lang w:val="es-AR"/>
        </w:rPr>
        <w:t>PDT,</w:t>
      </w:r>
      <w:r w:rsidRPr="009737BD">
        <w:rPr>
          <w:rFonts w:ascii="Tahoma" w:hAnsi="Tahoma" w:cs="Tahoma"/>
          <w:spacing w:val="8"/>
          <w:lang w:val="es-AR"/>
        </w:rPr>
        <w:t xml:space="preserve"> </w:t>
      </w:r>
      <w:smartTag w:uri="urn:schemas-microsoft-com:office:smarttags" w:element="PersonName">
        <w:smartTagPr>
          <w:attr w:name="ProductID" w:val="La Municipalidad"/>
        </w:smartTagPr>
        <w:r w:rsidRPr="009737BD">
          <w:rPr>
            <w:rFonts w:ascii="Tahoma" w:hAnsi="Tahoma" w:cs="Tahoma"/>
            <w:lang w:val="es-AR"/>
          </w:rPr>
          <w:t>la</w:t>
        </w:r>
        <w:r w:rsidRPr="009737BD">
          <w:rPr>
            <w:rFonts w:ascii="Tahoma" w:hAnsi="Tahoma" w:cs="Tahoma"/>
            <w:spacing w:val="12"/>
            <w:lang w:val="es-AR"/>
          </w:rPr>
          <w:t xml:space="preserve"> </w:t>
        </w:r>
        <w:r w:rsidRPr="009737BD">
          <w:rPr>
            <w:rFonts w:ascii="Tahoma" w:hAnsi="Tahoma" w:cs="Tahoma"/>
            <w:lang w:val="es-AR"/>
          </w:rPr>
          <w:t>Munic</w:t>
        </w:r>
        <w:r w:rsidRPr="009737BD">
          <w:rPr>
            <w:rFonts w:ascii="Tahoma" w:hAnsi="Tahoma" w:cs="Tahoma"/>
            <w:spacing w:val="1"/>
            <w:lang w:val="es-AR"/>
          </w:rPr>
          <w:t>i</w:t>
        </w:r>
        <w:r w:rsidRPr="009737BD">
          <w:rPr>
            <w:rFonts w:ascii="Tahoma" w:hAnsi="Tahoma" w:cs="Tahoma"/>
            <w:lang w:val="es-AR"/>
          </w:rPr>
          <w:t>palidad</w:t>
        </w:r>
      </w:smartTag>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10"/>
          <w:lang w:val="es-AR"/>
        </w:rPr>
        <w:t xml:space="preserve"> </w:t>
      </w:r>
      <w:r w:rsidRPr="009737BD">
        <w:rPr>
          <w:rFonts w:ascii="Tahoma" w:hAnsi="Tahoma" w:cs="Tahoma"/>
          <w:spacing w:val="1"/>
          <w:lang w:val="es-AR"/>
        </w:rPr>
        <w:t>C</w:t>
      </w:r>
      <w:r w:rsidRPr="009737BD">
        <w:rPr>
          <w:rFonts w:ascii="Tahoma" w:hAnsi="Tahoma" w:cs="Tahoma"/>
          <w:lang w:val="es-AR"/>
        </w:rPr>
        <w:t>hasco</w:t>
      </w:r>
      <w:r w:rsidRPr="009737BD">
        <w:rPr>
          <w:rFonts w:ascii="Tahoma" w:hAnsi="Tahoma" w:cs="Tahoma"/>
          <w:spacing w:val="1"/>
          <w:lang w:val="es-AR"/>
        </w:rPr>
        <w:t>m</w:t>
      </w:r>
      <w:r w:rsidRPr="009737BD">
        <w:rPr>
          <w:rFonts w:ascii="Tahoma" w:hAnsi="Tahoma" w:cs="Tahoma"/>
          <w:lang w:val="es-AR"/>
        </w:rPr>
        <w:t>ús</w:t>
      </w:r>
      <w:r w:rsidRPr="009737BD">
        <w:rPr>
          <w:rFonts w:ascii="Tahoma" w:hAnsi="Tahoma" w:cs="Tahoma"/>
          <w:spacing w:val="11"/>
          <w:lang w:val="es-AR"/>
        </w:rPr>
        <w:t xml:space="preserve"> </w:t>
      </w:r>
      <w:r w:rsidRPr="009737BD">
        <w:rPr>
          <w:rFonts w:ascii="Tahoma" w:hAnsi="Tahoma" w:cs="Tahoma"/>
          <w:lang w:val="es-AR"/>
        </w:rPr>
        <w:t>debe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8"/>
          <w:lang w:val="es-AR"/>
        </w:rPr>
        <w:t xml:space="preserve"> </w:t>
      </w:r>
      <w:r w:rsidRPr="009737BD">
        <w:rPr>
          <w:rFonts w:ascii="Tahoma" w:hAnsi="Tahoma" w:cs="Tahoma"/>
          <w:lang w:val="es-AR"/>
        </w:rPr>
        <w:t>fo</w:t>
      </w:r>
      <w:r w:rsidRPr="009737BD">
        <w:rPr>
          <w:rFonts w:ascii="Tahoma" w:hAnsi="Tahoma" w:cs="Tahoma"/>
          <w:spacing w:val="1"/>
          <w:lang w:val="es-AR"/>
        </w:rPr>
        <w:t>me</w:t>
      </w:r>
      <w:r w:rsidRPr="009737BD">
        <w:rPr>
          <w:rFonts w:ascii="Tahoma" w:hAnsi="Tahoma" w:cs="Tahoma"/>
          <w:lang w:val="es-AR"/>
        </w:rPr>
        <w:t>ntar</w:t>
      </w:r>
      <w:r w:rsidRPr="009737BD">
        <w:rPr>
          <w:rFonts w:ascii="Tahoma" w:hAnsi="Tahoma" w:cs="Tahoma"/>
          <w:spacing w:val="10"/>
          <w:lang w:val="es-AR"/>
        </w:rPr>
        <w:t xml:space="preserve"> </w:t>
      </w:r>
      <w:r w:rsidRPr="009737BD">
        <w:rPr>
          <w:rFonts w:ascii="Tahoma" w:hAnsi="Tahoma" w:cs="Tahoma"/>
          <w:lang w:val="es-AR"/>
        </w:rPr>
        <w:t>y,</w:t>
      </w:r>
      <w:r w:rsidRPr="009737BD">
        <w:rPr>
          <w:rFonts w:ascii="Tahoma" w:hAnsi="Tahoma" w:cs="Tahoma"/>
          <w:spacing w:val="10"/>
          <w:lang w:val="es-AR"/>
        </w:rPr>
        <w:t xml:space="preserve"> </w:t>
      </w:r>
      <w:r w:rsidRPr="009737BD">
        <w:rPr>
          <w:rFonts w:ascii="Tahoma" w:hAnsi="Tahoma" w:cs="Tahoma"/>
          <w:lang w:val="es-AR"/>
        </w:rPr>
        <w:t>en</w:t>
      </w:r>
      <w:r w:rsidRPr="009737BD">
        <w:rPr>
          <w:rFonts w:ascii="Tahoma" w:hAnsi="Tahoma" w:cs="Tahoma"/>
          <w:spacing w:val="-2"/>
          <w:lang w:val="es-AR"/>
        </w:rPr>
        <w:t xml:space="preserve"> </w:t>
      </w:r>
      <w:r w:rsidRPr="009737BD">
        <w:rPr>
          <w:rFonts w:ascii="Tahoma" w:hAnsi="Tahoma" w:cs="Tahoma"/>
          <w:lang w:val="es-AR"/>
        </w:rPr>
        <w:t>to</w:t>
      </w:r>
      <w:r w:rsidRPr="009737BD">
        <w:rPr>
          <w:rFonts w:ascii="Tahoma" w:hAnsi="Tahoma" w:cs="Tahoma"/>
          <w:spacing w:val="1"/>
          <w:lang w:val="es-AR"/>
        </w:rPr>
        <w:t>d</w:t>
      </w:r>
      <w:r w:rsidRPr="009737BD">
        <w:rPr>
          <w:rFonts w:ascii="Tahoma" w:hAnsi="Tahoma" w:cs="Tahoma"/>
          <w:lang w:val="es-AR"/>
        </w:rPr>
        <w:t xml:space="preserve">o </w:t>
      </w:r>
      <w:r w:rsidRPr="009737BD">
        <w:rPr>
          <w:rFonts w:ascii="Tahoma" w:hAnsi="Tahoma" w:cs="Tahoma"/>
          <w:spacing w:val="11"/>
          <w:lang w:val="es-AR"/>
        </w:rPr>
        <w:t xml:space="preserve"> </w:t>
      </w:r>
      <w:r w:rsidRPr="009737BD">
        <w:rPr>
          <w:rFonts w:ascii="Tahoma" w:hAnsi="Tahoma" w:cs="Tahoma"/>
          <w:lang w:val="es-AR"/>
        </w:rPr>
        <w:t xml:space="preserve">caso, </w:t>
      </w:r>
      <w:r w:rsidRPr="009737BD">
        <w:rPr>
          <w:rFonts w:ascii="Tahoma" w:hAnsi="Tahoma" w:cs="Tahoma"/>
          <w:spacing w:val="7"/>
          <w:lang w:val="es-AR"/>
        </w:rPr>
        <w:t xml:space="preserve"> </w:t>
      </w:r>
      <w:r w:rsidRPr="009737BD">
        <w:rPr>
          <w:rFonts w:ascii="Tahoma" w:hAnsi="Tahoma" w:cs="Tahoma"/>
          <w:lang w:val="es-AR"/>
        </w:rPr>
        <w:t xml:space="preserve">asegurar </w:t>
      </w:r>
      <w:r w:rsidRPr="009737BD">
        <w:rPr>
          <w:rFonts w:ascii="Tahoma" w:hAnsi="Tahoma" w:cs="Tahoma"/>
          <w:spacing w:val="4"/>
          <w:lang w:val="es-AR"/>
        </w:rPr>
        <w:t xml:space="preserve"> </w:t>
      </w:r>
      <w:r w:rsidRPr="009737BD">
        <w:rPr>
          <w:rFonts w:ascii="Tahoma" w:hAnsi="Tahoma" w:cs="Tahoma"/>
          <w:spacing w:val="1"/>
          <w:lang w:val="es-AR"/>
        </w:rPr>
        <w:t>l</w:t>
      </w:r>
      <w:r w:rsidRPr="009737BD">
        <w:rPr>
          <w:rFonts w:ascii="Tahoma" w:hAnsi="Tahoma" w:cs="Tahoma"/>
          <w:lang w:val="es-AR"/>
        </w:rPr>
        <w:t xml:space="preserve">a </w:t>
      </w:r>
      <w:r w:rsidRPr="009737BD">
        <w:rPr>
          <w:rFonts w:ascii="Tahoma" w:hAnsi="Tahoma" w:cs="Tahoma"/>
          <w:spacing w:val="12"/>
          <w:lang w:val="es-AR"/>
        </w:rPr>
        <w:t xml:space="preserve"> </w:t>
      </w:r>
      <w:r w:rsidRPr="009737BD">
        <w:rPr>
          <w:rFonts w:ascii="Tahoma" w:hAnsi="Tahoma" w:cs="Tahoma"/>
          <w:lang w:val="es-AR"/>
        </w:rPr>
        <w:t>part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ip</w:t>
      </w:r>
      <w:r w:rsidRPr="009737BD">
        <w:rPr>
          <w:rFonts w:ascii="Tahoma" w:hAnsi="Tahoma" w:cs="Tahoma"/>
          <w:spacing w:val="1"/>
          <w:lang w:val="es-AR"/>
        </w:rPr>
        <w:t>ac</w:t>
      </w:r>
      <w:r w:rsidRPr="009737BD">
        <w:rPr>
          <w:rFonts w:ascii="Tahoma" w:hAnsi="Tahoma" w:cs="Tahoma"/>
          <w:lang w:val="es-AR"/>
        </w:rPr>
        <w:t xml:space="preserve">ión </w:t>
      </w:r>
      <w:r w:rsidRPr="009737BD">
        <w:rPr>
          <w:rFonts w:ascii="Tahoma" w:hAnsi="Tahoma" w:cs="Tahoma"/>
          <w:spacing w:val="8"/>
          <w:lang w:val="es-AR"/>
        </w:rPr>
        <w:t xml:space="preserve"> </w:t>
      </w:r>
      <w:r w:rsidRPr="009737BD">
        <w:rPr>
          <w:rFonts w:ascii="Tahoma" w:hAnsi="Tahoma" w:cs="Tahoma"/>
          <w:lang w:val="es-AR"/>
        </w:rPr>
        <w:t xml:space="preserve">de </w:t>
      </w:r>
      <w:r w:rsidRPr="009737BD">
        <w:rPr>
          <w:rFonts w:ascii="Tahoma" w:hAnsi="Tahoma" w:cs="Tahoma"/>
          <w:spacing w:val="10"/>
          <w:lang w:val="es-AR"/>
        </w:rPr>
        <w:t xml:space="preserve"> </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 xml:space="preserve">s </w:t>
      </w:r>
      <w:r w:rsidRPr="009737BD">
        <w:rPr>
          <w:rFonts w:ascii="Tahoma" w:hAnsi="Tahoma" w:cs="Tahoma"/>
          <w:spacing w:val="12"/>
          <w:lang w:val="es-AR"/>
        </w:rPr>
        <w:t xml:space="preserve"> </w:t>
      </w:r>
      <w:r w:rsidRPr="009737BD">
        <w:rPr>
          <w:rFonts w:ascii="Tahoma" w:hAnsi="Tahoma" w:cs="Tahoma"/>
          <w:lang w:val="es-AR"/>
        </w:rPr>
        <w:t>ciud</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1"/>
          <w:lang w:val="es-AR"/>
        </w:rPr>
        <w:t>n</w:t>
      </w:r>
      <w:r w:rsidRPr="009737BD">
        <w:rPr>
          <w:rFonts w:ascii="Tahoma" w:hAnsi="Tahoma" w:cs="Tahoma"/>
          <w:lang w:val="es-AR"/>
        </w:rPr>
        <w:t xml:space="preserve">os </w:t>
      </w:r>
      <w:r w:rsidRPr="009737BD">
        <w:rPr>
          <w:rFonts w:ascii="Tahoma" w:hAnsi="Tahoma" w:cs="Tahoma"/>
          <w:spacing w:val="6"/>
          <w:lang w:val="es-AR"/>
        </w:rPr>
        <w:t xml:space="preserve"> </w:t>
      </w:r>
      <w:r w:rsidRPr="009737BD">
        <w:rPr>
          <w:rFonts w:ascii="Tahoma" w:hAnsi="Tahoma" w:cs="Tahoma"/>
          <w:lang w:val="es-AR"/>
        </w:rPr>
        <w:t xml:space="preserve">y </w:t>
      </w:r>
      <w:r w:rsidRPr="009737BD">
        <w:rPr>
          <w:rFonts w:ascii="Tahoma" w:hAnsi="Tahoma" w:cs="Tahoma"/>
          <w:spacing w:val="11"/>
          <w:lang w:val="es-AR"/>
        </w:rPr>
        <w:t xml:space="preserve"> </w:t>
      </w:r>
      <w:r w:rsidRPr="009737BD">
        <w:rPr>
          <w:rFonts w:ascii="Tahoma" w:hAnsi="Tahoma" w:cs="Tahoma"/>
          <w:lang w:val="es-AR"/>
        </w:rPr>
        <w:t xml:space="preserve">de </w:t>
      </w:r>
      <w:r w:rsidRPr="009737BD">
        <w:rPr>
          <w:rFonts w:ascii="Tahoma" w:hAnsi="Tahoma" w:cs="Tahoma"/>
          <w:spacing w:val="10"/>
          <w:lang w:val="es-AR"/>
        </w:rPr>
        <w:t xml:space="preserve"> </w:t>
      </w:r>
      <w:r w:rsidRPr="009737BD">
        <w:rPr>
          <w:rFonts w:ascii="Tahoma" w:hAnsi="Tahoma" w:cs="Tahoma"/>
          <w:lang w:val="es-AR"/>
        </w:rPr>
        <w:t xml:space="preserve">las </w:t>
      </w:r>
      <w:r w:rsidRPr="009737BD">
        <w:rPr>
          <w:rFonts w:ascii="Tahoma" w:hAnsi="Tahoma" w:cs="Tahoma"/>
          <w:spacing w:val="11"/>
          <w:lang w:val="es-AR"/>
        </w:rPr>
        <w:t xml:space="preserve"> </w:t>
      </w:r>
      <w:r w:rsidRPr="009737BD">
        <w:rPr>
          <w:rFonts w:ascii="Tahoma" w:hAnsi="Tahoma" w:cs="Tahoma"/>
          <w:lang w:val="es-AR"/>
        </w:rPr>
        <w:t>entid</w:t>
      </w:r>
      <w:r w:rsidRPr="009737BD">
        <w:rPr>
          <w:rFonts w:ascii="Tahoma" w:hAnsi="Tahoma" w:cs="Tahoma"/>
          <w:spacing w:val="1"/>
          <w:lang w:val="es-AR"/>
        </w:rPr>
        <w:t>a</w:t>
      </w:r>
      <w:r w:rsidRPr="009737BD">
        <w:rPr>
          <w:rFonts w:ascii="Tahoma" w:hAnsi="Tahoma" w:cs="Tahoma"/>
          <w:lang w:val="es-AR"/>
        </w:rPr>
        <w:t xml:space="preserve">des </w:t>
      </w:r>
      <w:r w:rsidRPr="009737BD">
        <w:rPr>
          <w:rFonts w:ascii="Tahoma" w:hAnsi="Tahoma" w:cs="Tahoma"/>
          <w:spacing w:val="9"/>
          <w:lang w:val="es-AR"/>
        </w:rPr>
        <w:t xml:space="preserve"> </w:t>
      </w:r>
      <w:r w:rsidRPr="009737BD">
        <w:rPr>
          <w:rFonts w:ascii="Tahoma" w:hAnsi="Tahoma" w:cs="Tahoma"/>
          <w:lang w:val="es-AR"/>
        </w:rPr>
        <w:t xml:space="preserve">por </w:t>
      </w:r>
      <w:r w:rsidRPr="009737BD">
        <w:rPr>
          <w:rFonts w:ascii="Tahoma" w:hAnsi="Tahoma" w:cs="Tahoma"/>
          <w:spacing w:val="9"/>
          <w:lang w:val="es-AR"/>
        </w:rPr>
        <w:t xml:space="preserve"> </w:t>
      </w:r>
      <w:r w:rsidRPr="009737BD">
        <w:rPr>
          <w:rFonts w:ascii="Tahoma" w:hAnsi="Tahoma" w:cs="Tahoma"/>
          <w:lang w:val="es-AR"/>
        </w:rPr>
        <w:t>é</w:t>
      </w:r>
      <w:r w:rsidRPr="009737BD">
        <w:rPr>
          <w:rFonts w:ascii="Tahoma" w:hAnsi="Tahoma" w:cs="Tahoma"/>
          <w:spacing w:val="2"/>
          <w:lang w:val="es-AR"/>
        </w:rPr>
        <w:t>s</w:t>
      </w:r>
      <w:r w:rsidRPr="009737BD">
        <w:rPr>
          <w:rFonts w:ascii="Tahoma" w:hAnsi="Tahoma" w:cs="Tahoma"/>
          <w:lang w:val="es-AR"/>
        </w:rPr>
        <w:t>tos</w:t>
      </w:r>
      <w:r w:rsidRPr="009737BD">
        <w:rPr>
          <w:rFonts w:ascii="Tahoma" w:hAnsi="Tahoma" w:cs="Tahoma"/>
          <w:spacing w:val="-1"/>
          <w:lang w:val="es-AR"/>
        </w:rPr>
        <w:t xml:space="preserve"> </w:t>
      </w:r>
      <w:r w:rsidRPr="009737BD">
        <w:rPr>
          <w:rFonts w:ascii="Tahoma" w:hAnsi="Tahoma" w:cs="Tahoma"/>
          <w:lang w:val="es-AR"/>
        </w:rPr>
        <w:t>const</w:t>
      </w:r>
      <w:r w:rsidRPr="009737BD">
        <w:rPr>
          <w:rFonts w:ascii="Tahoma" w:hAnsi="Tahoma" w:cs="Tahoma"/>
          <w:spacing w:val="1"/>
          <w:lang w:val="es-AR"/>
        </w:rPr>
        <w:t>i</w:t>
      </w:r>
      <w:r w:rsidRPr="009737BD">
        <w:rPr>
          <w:rFonts w:ascii="Tahoma" w:hAnsi="Tahoma" w:cs="Tahoma"/>
          <w:lang w:val="es-AR"/>
        </w:rPr>
        <w:t>tuidas</w:t>
      </w:r>
      <w:r w:rsidRPr="009737BD">
        <w:rPr>
          <w:rFonts w:ascii="Tahoma" w:hAnsi="Tahoma" w:cs="Tahoma"/>
          <w:spacing w:val="17"/>
          <w:lang w:val="es-AR"/>
        </w:rPr>
        <w:t xml:space="preserve"> </w:t>
      </w:r>
      <w:r w:rsidRPr="009737BD">
        <w:rPr>
          <w:rFonts w:ascii="Tahoma" w:hAnsi="Tahoma" w:cs="Tahoma"/>
          <w:lang w:val="es-AR"/>
        </w:rPr>
        <w:t>para</w:t>
      </w:r>
      <w:r w:rsidRPr="009737BD">
        <w:rPr>
          <w:rFonts w:ascii="Tahoma" w:hAnsi="Tahoma" w:cs="Tahoma"/>
          <w:spacing w:val="12"/>
          <w:lang w:val="es-AR"/>
        </w:rPr>
        <w:t xml:space="preserve"> </w:t>
      </w:r>
      <w:r w:rsidRPr="009737BD">
        <w:rPr>
          <w:rFonts w:ascii="Tahoma" w:hAnsi="Tahoma" w:cs="Tahoma"/>
          <w:lang w:val="es-AR"/>
        </w:rPr>
        <w:t>la</w:t>
      </w:r>
      <w:r w:rsidRPr="009737BD">
        <w:rPr>
          <w:rFonts w:ascii="Tahoma" w:hAnsi="Tahoma" w:cs="Tahoma"/>
          <w:spacing w:val="16"/>
          <w:lang w:val="es-AR"/>
        </w:rPr>
        <w:t xml:space="preserve"> </w:t>
      </w:r>
      <w:r w:rsidRPr="009737BD">
        <w:rPr>
          <w:rFonts w:ascii="Tahoma" w:hAnsi="Tahoma" w:cs="Tahoma"/>
          <w:lang w:val="es-AR"/>
        </w:rPr>
        <w:t>defensa</w:t>
      </w:r>
      <w:r w:rsidRPr="009737BD">
        <w:rPr>
          <w:rFonts w:ascii="Tahoma" w:hAnsi="Tahoma" w:cs="Tahoma"/>
          <w:spacing w:val="9"/>
          <w:lang w:val="es-AR"/>
        </w:rPr>
        <w:t xml:space="preserve"> </w:t>
      </w:r>
      <w:r w:rsidRPr="009737BD">
        <w:rPr>
          <w:rFonts w:ascii="Tahoma" w:hAnsi="Tahoma" w:cs="Tahoma"/>
          <w:lang w:val="es-AR"/>
        </w:rPr>
        <w:t>de</w:t>
      </w:r>
      <w:r w:rsidRPr="009737BD">
        <w:rPr>
          <w:rFonts w:ascii="Tahoma" w:hAnsi="Tahoma" w:cs="Tahoma"/>
          <w:spacing w:val="14"/>
          <w:lang w:val="es-AR"/>
        </w:rPr>
        <w:t xml:space="preserve"> </w:t>
      </w:r>
      <w:r w:rsidRPr="009737BD">
        <w:rPr>
          <w:rFonts w:ascii="Tahoma" w:hAnsi="Tahoma" w:cs="Tahoma"/>
          <w:lang w:val="es-AR"/>
        </w:rPr>
        <w:t>sus</w:t>
      </w:r>
      <w:r w:rsidRPr="009737BD">
        <w:rPr>
          <w:rFonts w:ascii="Tahoma" w:hAnsi="Tahoma" w:cs="Tahoma"/>
          <w:spacing w:val="14"/>
          <w:lang w:val="es-AR"/>
        </w:rPr>
        <w:t xml:space="preserve"> </w:t>
      </w:r>
      <w:r w:rsidRPr="009737BD">
        <w:rPr>
          <w:rFonts w:ascii="Tahoma" w:hAnsi="Tahoma" w:cs="Tahoma"/>
          <w:lang w:val="es-AR"/>
        </w:rPr>
        <w:t>intereses</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15"/>
          <w:lang w:val="es-AR"/>
        </w:rPr>
        <w:t xml:space="preserve"> </w:t>
      </w:r>
      <w:r w:rsidRPr="009737BD">
        <w:rPr>
          <w:rFonts w:ascii="Tahoma" w:hAnsi="Tahoma" w:cs="Tahoma"/>
          <w:lang w:val="es-AR"/>
        </w:rPr>
        <w:t>va</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14"/>
          <w:lang w:val="es-AR"/>
        </w:rPr>
        <w:t xml:space="preserve"> </w:t>
      </w:r>
      <w:r w:rsidRPr="009737BD">
        <w:rPr>
          <w:rFonts w:ascii="Tahoma" w:hAnsi="Tahoma" w:cs="Tahoma"/>
          <w:lang w:val="es-AR"/>
        </w:rPr>
        <w:t>así</w:t>
      </w:r>
      <w:r w:rsidRPr="009737BD">
        <w:rPr>
          <w:rFonts w:ascii="Tahoma" w:hAnsi="Tahoma" w:cs="Tahoma"/>
          <w:spacing w:val="15"/>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13"/>
          <w:lang w:val="es-AR"/>
        </w:rPr>
        <w:t xml:space="preserve"> </w:t>
      </w:r>
      <w:r w:rsidRPr="009737BD">
        <w:rPr>
          <w:rFonts w:ascii="Tahoma" w:hAnsi="Tahoma" w:cs="Tahoma"/>
          <w:lang w:val="es-AR"/>
        </w:rPr>
        <w:t>ve</w:t>
      </w:r>
      <w:r w:rsidRPr="009737BD">
        <w:rPr>
          <w:rFonts w:ascii="Tahoma" w:hAnsi="Tahoma" w:cs="Tahoma"/>
          <w:spacing w:val="1"/>
          <w:lang w:val="es-AR"/>
        </w:rPr>
        <w:t>l</w:t>
      </w:r>
      <w:r w:rsidRPr="009737BD">
        <w:rPr>
          <w:rFonts w:ascii="Tahoma" w:hAnsi="Tahoma" w:cs="Tahoma"/>
          <w:lang w:val="es-AR"/>
        </w:rPr>
        <w:t>ar</w:t>
      </w:r>
      <w:r w:rsidRPr="009737BD">
        <w:rPr>
          <w:rFonts w:ascii="Tahoma" w:hAnsi="Tahoma" w:cs="Tahoma"/>
          <w:spacing w:val="13"/>
          <w:lang w:val="es-AR"/>
        </w:rPr>
        <w:t xml:space="preserve"> </w:t>
      </w:r>
      <w:r w:rsidRPr="009737BD">
        <w:rPr>
          <w:rFonts w:ascii="Tahoma" w:hAnsi="Tahoma" w:cs="Tahoma"/>
          <w:lang w:val="es-AR"/>
        </w:rPr>
        <w:t>por</w:t>
      </w:r>
      <w:r w:rsidRPr="009737BD">
        <w:rPr>
          <w:rFonts w:ascii="Tahoma" w:hAnsi="Tahoma" w:cs="Tahoma"/>
          <w:spacing w:val="14"/>
          <w:lang w:val="es-AR"/>
        </w:rPr>
        <w:t xml:space="preserve"> </w:t>
      </w:r>
      <w:r w:rsidRPr="009737BD">
        <w:rPr>
          <w:rFonts w:ascii="Tahoma" w:hAnsi="Tahoma" w:cs="Tahoma"/>
          <w:spacing w:val="1"/>
          <w:lang w:val="es-AR"/>
        </w:rPr>
        <w:t>s</w:t>
      </w:r>
      <w:r w:rsidRPr="009737BD">
        <w:rPr>
          <w:rFonts w:ascii="Tahoma" w:hAnsi="Tahoma" w:cs="Tahoma"/>
          <w:lang w:val="es-AR"/>
        </w:rPr>
        <w:t>us</w:t>
      </w:r>
      <w:r w:rsidRPr="009737BD">
        <w:rPr>
          <w:rFonts w:ascii="Tahoma" w:hAnsi="Tahoma" w:cs="Tahoma"/>
          <w:spacing w:val="15"/>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ec</w:t>
      </w:r>
      <w:r w:rsidRPr="009737BD">
        <w:rPr>
          <w:rFonts w:ascii="Tahoma" w:hAnsi="Tahoma" w:cs="Tahoma"/>
          <w:spacing w:val="1"/>
          <w:lang w:val="es-AR"/>
        </w:rPr>
        <w:t>h</w:t>
      </w:r>
      <w:r w:rsidRPr="009737BD">
        <w:rPr>
          <w:rFonts w:ascii="Tahoma" w:hAnsi="Tahoma" w:cs="Tahoma"/>
          <w:lang w:val="es-AR"/>
        </w:rPr>
        <w:t>os</w:t>
      </w:r>
      <w:r w:rsidRPr="009737BD">
        <w:rPr>
          <w:rFonts w:ascii="Tahoma" w:hAnsi="Tahoma" w:cs="Tahoma"/>
          <w:spacing w:val="14"/>
          <w:lang w:val="es-AR"/>
        </w:rPr>
        <w:t xml:space="preserve"> </w:t>
      </w:r>
      <w:r w:rsidRPr="009737BD">
        <w:rPr>
          <w:rFonts w:ascii="Tahoma" w:hAnsi="Tahoma" w:cs="Tahoma"/>
          <w:spacing w:val="1"/>
          <w:lang w:val="es-AR"/>
        </w:rPr>
        <w:t>de</w:t>
      </w:r>
      <w:r w:rsidRPr="009737BD">
        <w:rPr>
          <w:rFonts w:ascii="Tahoma" w:hAnsi="Tahoma" w:cs="Tahoma"/>
          <w:spacing w:val="-2"/>
          <w:lang w:val="es-AR"/>
        </w:rPr>
        <w:t xml:space="preserve"> </w:t>
      </w:r>
      <w:r w:rsidRPr="009737BD">
        <w:rPr>
          <w:rFonts w:ascii="Tahoma" w:hAnsi="Tahoma" w:cs="Tahoma"/>
          <w:lang w:val="es-AR"/>
        </w:rPr>
        <w:t>información</w:t>
      </w:r>
      <w:r w:rsidRPr="009737BD">
        <w:rPr>
          <w:rFonts w:ascii="Tahoma" w:hAnsi="Tahoma" w:cs="Tahoma"/>
          <w:spacing w:val="25"/>
          <w:lang w:val="es-AR"/>
        </w:rPr>
        <w:t xml:space="preserve"> </w:t>
      </w:r>
      <w:r w:rsidRPr="009737BD">
        <w:rPr>
          <w:rFonts w:ascii="Tahoma" w:hAnsi="Tahoma" w:cs="Tahoma"/>
          <w:lang w:val="es-AR"/>
        </w:rPr>
        <w:t>e</w:t>
      </w:r>
      <w:r w:rsidRPr="009737BD">
        <w:rPr>
          <w:rFonts w:ascii="Tahoma" w:hAnsi="Tahoma" w:cs="Tahoma"/>
          <w:spacing w:val="25"/>
          <w:lang w:val="es-AR"/>
        </w:rPr>
        <w:t xml:space="preserve"> </w:t>
      </w:r>
      <w:r w:rsidRPr="009737BD">
        <w:rPr>
          <w:rFonts w:ascii="Tahoma" w:hAnsi="Tahoma" w:cs="Tahoma"/>
          <w:lang w:val="es-AR"/>
        </w:rPr>
        <w:t>iniciativa.</w:t>
      </w:r>
      <w:r w:rsidRPr="009737BD">
        <w:rPr>
          <w:rFonts w:ascii="Tahoma" w:hAnsi="Tahoma" w:cs="Tahoma"/>
          <w:spacing w:val="25"/>
          <w:lang w:val="es-AR"/>
        </w:rPr>
        <w:t xml:space="preserve"> </w:t>
      </w:r>
      <w:r w:rsidRPr="009737BD">
        <w:rPr>
          <w:rFonts w:ascii="Tahoma" w:hAnsi="Tahoma" w:cs="Tahoma"/>
          <w:lang w:val="es-AR"/>
        </w:rPr>
        <w:t>En</w:t>
      </w:r>
      <w:r w:rsidRPr="009737BD">
        <w:rPr>
          <w:rFonts w:ascii="Tahoma" w:hAnsi="Tahoma" w:cs="Tahoma"/>
          <w:spacing w:val="23"/>
          <w:lang w:val="es-AR"/>
        </w:rPr>
        <w:t xml:space="preserve"> </w:t>
      </w:r>
      <w:r w:rsidRPr="009737BD">
        <w:rPr>
          <w:rFonts w:ascii="Tahoma" w:hAnsi="Tahoma" w:cs="Tahoma"/>
          <w:lang w:val="es-AR"/>
        </w:rPr>
        <w:t>todo</w:t>
      </w:r>
      <w:r w:rsidRPr="009737BD">
        <w:rPr>
          <w:rFonts w:ascii="Tahoma" w:hAnsi="Tahoma" w:cs="Tahoma"/>
          <w:spacing w:val="19"/>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so,</w:t>
      </w:r>
      <w:r w:rsidRPr="009737BD">
        <w:rPr>
          <w:rFonts w:ascii="Tahoma" w:hAnsi="Tahoma" w:cs="Tahoma"/>
          <w:spacing w:val="24"/>
          <w:lang w:val="es-AR"/>
        </w:rPr>
        <w:t xml:space="preserve"> </w:t>
      </w:r>
      <w:r w:rsidRPr="009737BD">
        <w:rPr>
          <w:rFonts w:ascii="Tahoma" w:hAnsi="Tahoma" w:cs="Tahoma"/>
          <w:lang w:val="es-AR"/>
        </w:rPr>
        <w:t>los</w:t>
      </w:r>
      <w:r w:rsidRPr="009737BD">
        <w:rPr>
          <w:rFonts w:ascii="Tahoma" w:hAnsi="Tahoma" w:cs="Tahoma"/>
          <w:spacing w:val="23"/>
          <w:lang w:val="es-AR"/>
        </w:rPr>
        <w:t xml:space="preserve"> </w:t>
      </w:r>
      <w:r w:rsidRPr="009737BD">
        <w:rPr>
          <w:rFonts w:ascii="Tahoma" w:hAnsi="Tahoma" w:cs="Tahoma"/>
          <w:lang w:val="es-AR"/>
        </w:rPr>
        <w:t>ciudada</w:t>
      </w:r>
      <w:r w:rsidRPr="009737BD">
        <w:rPr>
          <w:rFonts w:ascii="Tahoma" w:hAnsi="Tahoma" w:cs="Tahoma"/>
          <w:spacing w:val="1"/>
          <w:lang w:val="es-AR"/>
        </w:rPr>
        <w:t>n</w:t>
      </w:r>
      <w:r w:rsidRPr="009737BD">
        <w:rPr>
          <w:rFonts w:ascii="Tahoma" w:hAnsi="Tahoma" w:cs="Tahoma"/>
          <w:lang w:val="es-AR"/>
        </w:rPr>
        <w:t>os</w:t>
      </w:r>
      <w:r w:rsidRPr="009737BD">
        <w:rPr>
          <w:rFonts w:ascii="Tahoma" w:hAnsi="Tahoma" w:cs="Tahoma"/>
          <w:spacing w:val="18"/>
          <w:lang w:val="es-AR"/>
        </w:rPr>
        <w:t xml:space="preserve"> </w:t>
      </w:r>
      <w:r w:rsidRPr="009737BD">
        <w:rPr>
          <w:rFonts w:ascii="Tahoma" w:hAnsi="Tahoma" w:cs="Tahoma"/>
          <w:lang w:val="es-AR"/>
        </w:rPr>
        <w:t>tie</w:t>
      </w:r>
      <w:r w:rsidRPr="009737BD">
        <w:rPr>
          <w:rFonts w:ascii="Tahoma" w:hAnsi="Tahoma" w:cs="Tahoma"/>
          <w:spacing w:val="1"/>
          <w:lang w:val="es-AR"/>
        </w:rPr>
        <w:t>n</w:t>
      </w:r>
      <w:r w:rsidRPr="009737BD">
        <w:rPr>
          <w:rFonts w:ascii="Tahoma" w:hAnsi="Tahoma" w:cs="Tahoma"/>
          <w:lang w:val="es-AR"/>
        </w:rPr>
        <w:t>en</w:t>
      </w:r>
      <w:r w:rsidRPr="009737BD">
        <w:rPr>
          <w:rFonts w:ascii="Tahoma" w:hAnsi="Tahoma" w:cs="Tahoma"/>
          <w:spacing w:val="23"/>
          <w:lang w:val="es-AR"/>
        </w:rPr>
        <w:t xml:space="preserve"> </w:t>
      </w:r>
      <w:r w:rsidRPr="009737BD">
        <w:rPr>
          <w:rFonts w:ascii="Tahoma" w:hAnsi="Tahoma" w:cs="Tahoma"/>
          <w:lang w:val="es-AR"/>
        </w:rPr>
        <w:t>el</w:t>
      </w:r>
      <w:r w:rsidRPr="009737BD">
        <w:rPr>
          <w:rFonts w:ascii="Tahoma" w:hAnsi="Tahoma" w:cs="Tahoma"/>
          <w:spacing w:val="23"/>
          <w:lang w:val="es-AR"/>
        </w:rPr>
        <w:t xml:space="preserve"> </w:t>
      </w:r>
      <w:r w:rsidRPr="009737BD">
        <w:rPr>
          <w:rFonts w:ascii="Tahoma" w:hAnsi="Tahoma" w:cs="Tahoma"/>
          <w:lang w:val="es-AR"/>
        </w:rPr>
        <w:t>de</w:t>
      </w:r>
      <w:r w:rsidRPr="009737BD">
        <w:rPr>
          <w:rFonts w:ascii="Tahoma" w:hAnsi="Tahoma" w:cs="Tahoma"/>
          <w:spacing w:val="1"/>
          <w:lang w:val="es-AR"/>
        </w:rPr>
        <w:t>r</w:t>
      </w:r>
      <w:r w:rsidRPr="009737BD">
        <w:rPr>
          <w:rFonts w:ascii="Tahoma" w:hAnsi="Tahoma" w:cs="Tahoma"/>
          <w:lang w:val="es-AR"/>
        </w:rPr>
        <w:t>echo</w:t>
      </w:r>
      <w:r w:rsidRPr="009737BD">
        <w:rPr>
          <w:rFonts w:ascii="Tahoma" w:hAnsi="Tahoma" w:cs="Tahoma"/>
          <w:spacing w:val="23"/>
          <w:lang w:val="es-AR"/>
        </w:rPr>
        <w:t xml:space="preserve"> </w:t>
      </w:r>
      <w:r w:rsidRPr="009737BD">
        <w:rPr>
          <w:rFonts w:ascii="Tahoma" w:hAnsi="Tahoma" w:cs="Tahoma"/>
          <w:lang w:val="es-AR"/>
        </w:rPr>
        <w:t>a</w:t>
      </w:r>
      <w:r w:rsidRPr="009737BD">
        <w:rPr>
          <w:rFonts w:ascii="Tahoma" w:hAnsi="Tahoma" w:cs="Tahoma"/>
          <w:spacing w:val="25"/>
          <w:lang w:val="es-AR"/>
        </w:rPr>
        <w:t xml:space="preserve"> </w:t>
      </w:r>
      <w:r w:rsidRPr="009737BD">
        <w:rPr>
          <w:rFonts w:ascii="Tahoma" w:hAnsi="Tahoma" w:cs="Tahoma"/>
          <w:lang w:val="es-AR"/>
        </w:rPr>
        <w:t>part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ipar</w:t>
      </w:r>
      <w:r w:rsidRPr="009737BD">
        <w:rPr>
          <w:rFonts w:ascii="Tahoma" w:hAnsi="Tahoma" w:cs="Tahoma"/>
          <w:spacing w:val="21"/>
          <w:lang w:val="es-AR"/>
        </w:rPr>
        <w:t xml:space="preserve"> </w:t>
      </w:r>
      <w:r w:rsidRPr="009737BD">
        <w:rPr>
          <w:rFonts w:ascii="Tahoma" w:hAnsi="Tahoma" w:cs="Tahoma"/>
          <w:lang w:val="es-AR"/>
        </w:rPr>
        <w:t>en</w:t>
      </w:r>
      <w:r w:rsidRPr="009737BD">
        <w:rPr>
          <w:rFonts w:ascii="Tahoma" w:hAnsi="Tahoma" w:cs="Tahoma"/>
          <w:spacing w:val="23"/>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 xml:space="preserve">diferentes </w:t>
      </w:r>
      <w:r w:rsidRPr="009737BD">
        <w:rPr>
          <w:rFonts w:ascii="Tahoma" w:hAnsi="Tahoma" w:cs="Tahoma"/>
          <w:spacing w:val="-25"/>
          <w:lang w:val="es-AR"/>
        </w:rPr>
        <w:t xml:space="preserve"> </w:t>
      </w:r>
      <w:r w:rsidRPr="009737BD">
        <w:rPr>
          <w:rFonts w:ascii="Tahoma" w:hAnsi="Tahoma" w:cs="Tahoma"/>
          <w:lang w:val="es-AR"/>
        </w:rPr>
        <w:t>procedimientos</w:t>
      </w:r>
      <w:r w:rsidRPr="009737BD">
        <w:rPr>
          <w:rFonts w:ascii="Tahoma" w:hAnsi="Tahoma" w:cs="Tahoma"/>
          <w:spacing w:val="24"/>
          <w:lang w:val="es-AR"/>
        </w:rPr>
        <w:t xml:space="preserve"> </w:t>
      </w:r>
      <w:r w:rsidRPr="009737BD">
        <w:rPr>
          <w:rFonts w:ascii="Tahoma" w:hAnsi="Tahoma" w:cs="Tahoma"/>
          <w:lang w:val="es-AR"/>
        </w:rPr>
        <w:t>así</w:t>
      </w:r>
      <w:r w:rsidRPr="009737BD">
        <w:rPr>
          <w:rFonts w:ascii="Tahoma" w:hAnsi="Tahoma" w:cs="Tahoma"/>
          <w:spacing w:val="35"/>
          <w:lang w:val="es-AR"/>
        </w:rPr>
        <w:t xml:space="preserve"> </w:t>
      </w:r>
      <w:r w:rsidRPr="009737BD">
        <w:rPr>
          <w:rFonts w:ascii="Tahoma" w:hAnsi="Tahoma" w:cs="Tahoma"/>
          <w:lang w:val="es-AR"/>
        </w:rPr>
        <w:t>co</w:t>
      </w:r>
      <w:r w:rsidRPr="009737BD">
        <w:rPr>
          <w:rFonts w:ascii="Tahoma" w:hAnsi="Tahoma" w:cs="Tahoma"/>
          <w:spacing w:val="1"/>
          <w:lang w:val="es-AR"/>
        </w:rPr>
        <w:t>m</w:t>
      </w:r>
      <w:r w:rsidRPr="009737BD">
        <w:rPr>
          <w:rFonts w:ascii="Tahoma" w:hAnsi="Tahoma" w:cs="Tahoma"/>
          <w:lang w:val="es-AR"/>
        </w:rPr>
        <w:t>o</w:t>
      </w:r>
      <w:r w:rsidRPr="009737BD">
        <w:rPr>
          <w:rFonts w:ascii="Tahoma" w:hAnsi="Tahoma" w:cs="Tahoma"/>
          <w:spacing w:val="34"/>
          <w:lang w:val="es-AR"/>
        </w:rPr>
        <w:t xml:space="preserve"> </w:t>
      </w:r>
      <w:r w:rsidRPr="009737BD">
        <w:rPr>
          <w:rFonts w:ascii="Tahoma" w:hAnsi="Tahoma" w:cs="Tahoma"/>
          <w:lang w:val="es-AR"/>
        </w:rPr>
        <w:t>a</w:t>
      </w:r>
      <w:r w:rsidRPr="009737BD">
        <w:rPr>
          <w:rFonts w:ascii="Tahoma" w:hAnsi="Tahoma" w:cs="Tahoma"/>
          <w:spacing w:val="38"/>
          <w:lang w:val="es-AR"/>
        </w:rPr>
        <w:t xml:space="preserve"> </w:t>
      </w:r>
      <w:r w:rsidRPr="009737BD">
        <w:rPr>
          <w:rFonts w:ascii="Tahoma" w:hAnsi="Tahoma" w:cs="Tahoma"/>
          <w:lang w:val="es-AR"/>
        </w:rPr>
        <w:t>exigir</w:t>
      </w:r>
      <w:r w:rsidRPr="009737BD">
        <w:rPr>
          <w:rFonts w:ascii="Tahoma" w:hAnsi="Tahoma" w:cs="Tahoma"/>
          <w:spacing w:val="32"/>
          <w:lang w:val="es-AR"/>
        </w:rPr>
        <w:t xml:space="preserve"> </w:t>
      </w:r>
      <w:r w:rsidRPr="009737BD">
        <w:rPr>
          <w:rFonts w:ascii="Tahoma" w:hAnsi="Tahoma" w:cs="Tahoma"/>
          <w:lang w:val="es-AR"/>
        </w:rPr>
        <w:t>el</w:t>
      </w:r>
      <w:r w:rsidRPr="009737BD">
        <w:rPr>
          <w:rFonts w:ascii="Tahoma" w:hAnsi="Tahoma" w:cs="Tahoma"/>
          <w:spacing w:val="36"/>
          <w:lang w:val="es-AR"/>
        </w:rPr>
        <w:t xml:space="preserve"> </w:t>
      </w:r>
      <w:r w:rsidRPr="009737BD">
        <w:rPr>
          <w:rFonts w:ascii="Tahoma" w:hAnsi="Tahoma" w:cs="Tahoma"/>
          <w:lang w:val="es-AR"/>
        </w:rPr>
        <w:t>cumplimiento</w:t>
      </w:r>
      <w:r w:rsidRPr="009737BD">
        <w:rPr>
          <w:rFonts w:ascii="Tahoma" w:hAnsi="Tahoma" w:cs="Tahoma"/>
          <w:spacing w:val="27"/>
          <w:lang w:val="es-AR"/>
        </w:rPr>
        <w:t xml:space="preserve"> </w:t>
      </w:r>
      <w:r w:rsidRPr="009737BD">
        <w:rPr>
          <w:rFonts w:ascii="Tahoma" w:hAnsi="Tahoma" w:cs="Tahoma"/>
          <w:lang w:val="es-AR"/>
        </w:rPr>
        <w:t>de</w:t>
      </w:r>
      <w:r w:rsidRPr="009737BD">
        <w:rPr>
          <w:rFonts w:ascii="Tahoma" w:hAnsi="Tahoma" w:cs="Tahoma"/>
          <w:spacing w:val="35"/>
          <w:lang w:val="es-AR"/>
        </w:rPr>
        <w:t xml:space="preserve"> </w:t>
      </w:r>
      <w:r w:rsidRPr="009737BD">
        <w:rPr>
          <w:rFonts w:ascii="Tahoma" w:hAnsi="Tahoma" w:cs="Tahoma"/>
          <w:lang w:val="es-AR"/>
        </w:rPr>
        <w:t>la</w:t>
      </w:r>
      <w:r w:rsidRPr="009737BD">
        <w:rPr>
          <w:rFonts w:ascii="Tahoma" w:hAnsi="Tahoma" w:cs="Tahoma"/>
          <w:spacing w:val="36"/>
          <w:lang w:val="es-AR"/>
        </w:rPr>
        <w:t xml:space="preserve"> </w:t>
      </w:r>
      <w:r w:rsidRPr="009737BD">
        <w:rPr>
          <w:rFonts w:ascii="Tahoma" w:hAnsi="Tahoma" w:cs="Tahoma"/>
          <w:lang w:val="es-AR"/>
        </w:rPr>
        <w:t>legalidad,</w:t>
      </w:r>
      <w:r w:rsidRPr="009737BD">
        <w:rPr>
          <w:rFonts w:ascii="Tahoma" w:hAnsi="Tahoma" w:cs="Tahoma"/>
          <w:spacing w:val="37"/>
          <w:lang w:val="es-AR"/>
        </w:rPr>
        <w:t xml:space="preserve"> </w:t>
      </w:r>
      <w:r w:rsidRPr="009737BD">
        <w:rPr>
          <w:rFonts w:ascii="Tahoma" w:hAnsi="Tahoma" w:cs="Tahoma"/>
          <w:lang w:val="es-AR"/>
        </w:rPr>
        <w:t>mediante</w:t>
      </w:r>
      <w:r w:rsidRPr="009737BD">
        <w:rPr>
          <w:rFonts w:ascii="Tahoma" w:hAnsi="Tahoma" w:cs="Tahoma"/>
          <w:spacing w:val="29"/>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ejerc</w:t>
      </w:r>
      <w:r w:rsidRPr="009737BD">
        <w:rPr>
          <w:rFonts w:ascii="Tahoma" w:hAnsi="Tahoma" w:cs="Tahoma"/>
          <w:spacing w:val="1"/>
          <w:lang w:val="es-AR"/>
        </w:rPr>
        <w:t>i</w:t>
      </w:r>
      <w:r w:rsidRPr="009737BD">
        <w:rPr>
          <w:rFonts w:ascii="Tahoma" w:hAnsi="Tahoma" w:cs="Tahoma"/>
          <w:lang w:val="es-AR"/>
        </w:rPr>
        <w:t>cio de acc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
          <w:lang w:val="es-AR"/>
        </w:rPr>
        <w:t>n</w:t>
      </w:r>
      <w:r w:rsidRPr="009737BD">
        <w:rPr>
          <w:rFonts w:ascii="Tahoma" w:hAnsi="Tahoma" w:cs="Tahoma"/>
          <w:lang w:val="es-AR"/>
        </w:rPr>
        <w:t xml:space="preserve">es y </w:t>
      </w:r>
      <w:r w:rsidRPr="009737BD">
        <w:rPr>
          <w:rFonts w:ascii="Tahoma" w:hAnsi="Tahoma" w:cs="Tahoma"/>
          <w:spacing w:val="1"/>
          <w:lang w:val="es-AR"/>
        </w:rPr>
        <w:t>d</w:t>
      </w:r>
      <w:r w:rsidRPr="009737BD">
        <w:rPr>
          <w:rFonts w:ascii="Tahoma" w:hAnsi="Tahoma" w:cs="Tahoma"/>
          <w:lang w:val="es-AR"/>
        </w:rPr>
        <w:t>er</w:t>
      </w:r>
      <w:r w:rsidRPr="009737BD">
        <w:rPr>
          <w:rFonts w:ascii="Tahoma" w:hAnsi="Tahoma" w:cs="Tahoma"/>
          <w:spacing w:val="1"/>
          <w:lang w:val="es-AR"/>
        </w:rPr>
        <w:t>e</w:t>
      </w:r>
      <w:r w:rsidRPr="009737BD">
        <w:rPr>
          <w:rFonts w:ascii="Tahoma" w:hAnsi="Tahoma" w:cs="Tahoma"/>
          <w:lang w:val="es-AR"/>
        </w:rPr>
        <w:t>chos</w:t>
      </w:r>
      <w:r w:rsidRPr="009737BD">
        <w:rPr>
          <w:rFonts w:ascii="Tahoma" w:hAnsi="Tahoma" w:cs="Tahoma"/>
          <w:spacing w:val="1"/>
          <w:lang w:val="es-AR"/>
        </w:rPr>
        <w:t xml:space="preserve"> </w:t>
      </w:r>
      <w:r w:rsidRPr="009737BD">
        <w:rPr>
          <w:rFonts w:ascii="Tahoma" w:hAnsi="Tahoma" w:cs="Tahoma"/>
          <w:lang w:val="es-AR"/>
        </w:rPr>
        <w:t>an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los</w:t>
      </w:r>
      <w:r w:rsidRPr="009737BD">
        <w:rPr>
          <w:rFonts w:ascii="Tahoma" w:hAnsi="Tahoma" w:cs="Tahoma"/>
          <w:spacing w:val="-1"/>
          <w:lang w:val="es-AR"/>
        </w:rPr>
        <w:t xml:space="preserve"> </w:t>
      </w:r>
      <w:r w:rsidRPr="009737BD">
        <w:rPr>
          <w:rFonts w:ascii="Tahoma" w:hAnsi="Tahoma" w:cs="Tahoma"/>
          <w:lang w:val="es-AR"/>
        </w:rPr>
        <w:t>órg</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3"/>
          <w:lang w:val="es-AR"/>
        </w:rPr>
        <w:t xml:space="preserve"> </w:t>
      </w:r>
      <w:r w:rsidRPr="009737BD">
        <w:rPr>
          <w:rFonts w:ascii="Tahoma" w:hAnsi="Tahoma" w:cs="Tahoma"/>
          <w:lang w:val="es-AR"/>
        </w:rPr>
        <w:t>administr</w:t>
      </w:r>
      <w:r w:rsidRPr="009737BD">
        <w:rPr>
          <w:rFonts w:ascii="Tahoma" w:hAnsi="Tahoma" w:cs="Tahoma"/>
          <w:spacing w:val="1"/>
          <w:lang w:val="es-AR"/>
        </w:rPr>
        <w:t>a</w:t>
      </w:r>
      <w:r w:rsidRPr="009737BD">
        <w:rPr>
          <w:rFonts w:ascii="Tahoma" w:hAnsi="Tahoma" w:cs="Tahoma"/>
          <w:lang w:val="es-AR"/>
        </w:rPr>
        <w:t>tivos</w:t>
      </w:r>
      <w:r w:rsidRPr="009737BD">
        <w:rPr>
          <w:rFonts w:ascii="Tahoma" w:hAnsi="Tahoma" w:cs="Tahoma"/>
          <w:spacing w:val="-8"/>
          <w:lang w:val="es-AR"/>
        </w:rPr>
        <w:t xml:space="preserve"> </w:t>
      </w:r>
      <w:r w:rsidRPr="009737BD">
        <w:rPr>
          <w:rFonts w:ascii="Tahoma" w:hAnsi="Tahoma" w:cs="Tahoma"/>
          <w:lang w:val="es-AR"/>
        </w:rPr>
        <w:t>y judic</w:t>
      </w:r>
      <w:r w:rsidRPr="009737BD">
        <w:rPr>
          <w:rFonts w:ascii="Tahoma" w:hAnsi="Tahoma" w:cs="Tahoma"/>
          <w:spacing w:val="1"/>
          <w:lang w:val="es-AR"/>
        </w:rPr>
        <w:t>i</w:t>
      </w:r>
      <w:r w:rsidRPr="009737BD">
        <w:rPr>
          <w:rFonts w:ascii="Tahoma" w:hAnsi="Tahoma" w:cs="Tahoma"/>
          <w:lang w:val="es-AR"/>
        </w:rPr>
        <w:t>ales.</w:t>
      </w:r>
    </w:p>
    <w:p w:rsidR="00625E06" w:rsidRPr="009737BD" w:rsidRDefault="00625E06" w:rsidP="001357E4">
      <w:pPr>
        <w:widowControl w:val="0"/>
        <w:autoSpaceDE w:val="0"/>
        <w:autoSpaceDN w:val="0"/>
        <w:adjustRightInd w:val="0"/>
        <w:spacing w:before="6" w:after="0" w:line="120" w:lineRule="exact"/>
        <w:jc w:val="both"/>
        <w:rPr>
          <w:rFonts w:ascii="Tahoma" w:hAnsi="Tahoma" w:cs="Tahoma"/>
          <w:sz w:val="12"/>
          <w:szCs w:val="12"/>
          <w:lang w:val="es-AR"/>
        </w:rPr>
      </w:pPr>
    </w:p>
    <w:p w:rsidR="00625E06" w:rsidRPr="009737BD" w:rsidRDefault="00625E06" w:rsidP="00625E06">
      <w:pPr>
        <w:widowControl w:val="0"/>
        <w:autoSpaceDE w:val="0"/>
        <w:autoSpaceDN w:val="0"/>
        <w:adjustRightInd w:val="0"/>
        <w:spacing w:before="3" w:after="0" w:line="100" w:lineRule="exact"/>
        <w:rPr>
          <w:rFonts w:ascii="Tahoma" w:hAnsi="Tahoma" w:cs="Tahoma"/>
          <w:sz w:val="10"/>
          <w:szCs w:val="10"/>
          <w:lang w:val="es-AR"/>
        </w:rPr>
      </w:pPr>
    </w:p>
    <w:p w:rsidR="00625E06" w:rsidRPr="009737BD" w:rsidRDefault="00625E06" w:rsidP="00625E06">
      <w:pPr>
        <w:widowControl w:val="0"/>
        <w:autoSpaceDE w:val="0"/>
        <w:autoSpaceDN w:val="0"/>
        <w:adjustRightInd w:val="0"/>
        <w:spacing w:after="0" w:line="240" w:lineRule="auto"/>
        <w:ind w:left="102" w:right="8430"/>
        <w:jc w:val="both"/>
        <w:rPr>
          <w:rFonts w:ascii="Tahoma" w:hAnsi="Tahoma" w:cs="Tahoma"/>
          <w:lang w:val="es-AR"/>
        </w:rPr>
      </w:pPr>
      <w:r w:rsidRPr="009737BD">
        <w:rPr>
          <w:rFonts w:ascii="Tahoma" w:hAnsi="Tahoma" w:cs="Tahoma"/>
          <w:b/>
          <w:bCs/>
          <w:lang w:val="es-AR"/>
        </w:rPr>
        <w:t>XVII.3</w:t>
      </w:r>
    </w:p>
    <w:p w:rsidR="00625E06" w:rsidRPr="009737BD" w:rsidRDefault="00625E06" w:rsidP="00625E06">
      <w:pPr>
        <w:widowControl w:val="0"/>
        <w:autoSpaceDE w:val="0"/>
        <w:autoSpaceDN w:val="0"/>
        <w:adjustRightInd w:val="0"/>
        <w:spacing w:after="0" w:line="265" w:lineRule="exact"/>
        <w:ind w:left="102" w:right="2904"/>
        <w:jc w:val="both"/>
        <w:rPr>
          <w:rFonts w:ascii="Tahoma" w:hAnsi="Tahoma" w:cs="Tahoma"/>
          <w:lang w:val="es-AR"/>
        </w:rPr>
      </w:pPr>
      <w:r w:rsidRPr="009737BD">
        <w:rPr>
          <w:rFonts w:ascii="Tahoma" w:hAnsi="Tahoma" w:cs="Tahoma"/>
          <w:position w:val="-1"/>
          <w:lang w:val="es-AR"/>
        </w:rPr>
        <w:t>Forman</w:t>
      </w:r>
      <w:r w:rsidRPr="009737BD">
        <w:rPr>
          <w:rFonts w:ascii="Tahoma" w:hAnsi="Tahoma" w:cs="Tahoma"/>
          <w:spacing w:val="-14"/>
          <w:position w:val="-1"/>
          <w:lang w:val="es-AR"/>
        </w:rPr>
        <w:t xml:space="preserve"> </w:t>
      </w:r>
      <w:r w:rsidRPr="009737BD">
        <w:rPr>
          <w:rFonts w:ascii="Tahoma" w:hAnsi="Tahoma" w:cs="Tahoma"/>
          <w:position w:val="-1"/>
          <w:lang w:val="es-AR"/>
        </w:rPr>
        <w:t>parte</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los</w:t>
      </w:r>
      <w:r w:rsidRPr="009737BD">
        <w:rPr>
          <w:rFonts w:ascii="Tahoma" w:hAnsi="Tahoma" w:cs="Tahoma"/>
          <w:spacing w:val="-1"/>
          <w:position w:val="-1"/>
          <w:lang w:val="es-AR"/>
        </w:rPr>
        <w:t xml:space="preserve"> </w:t>
      </w:r>
      <w:r w:rsidRPr="009737BD">
        <w:rPr>
          <w:rFonts w:ascii="Tahoma" w:hAnsi="Tahoma" w:cs="Tahoma"/>
          <w:position w:val="-1"/>
          <w:lang w:val="es-AR"/>
        </w:rPr>
        <w:t>Instrumentos</w:t>
      </w:r>
      <w:r w:rsidRPr="009737BD">
        <w:rPr>
          <w:rFonts w:ascii="Tahoma" w:hAnsi="Tahoma" w:cs="Tahoma"/>
          <w:spacing w:val="-11"/>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 Parti</w:t>
      </w:r>
      <w:r w:rsidRPr="009737BD">
        <w:rPr>
          <w:rFonts w:ascii="Tahoma" w:hAnsi="Tahoma" w:cs="Tahoma"/>
          <w:spacing w:val="-1"/>
          <w:position w:val="-1"/>
          <w:lang w:val="es-AR"/>
        </w:rPr>
        <w:t>c</w:t>
      </w:r>
      <w:r w:rsidRPr="009737BD">
        <w:rPr>
          <w:rFonts w:ascii="Tahoma" w:hAnsi="Tahoma" w:cs="Tahoma"/>
          <w:spacing w:val="1"/>
          <w:position w:val="-1"/>
          <w:lang w:val="es-AR"/>
        </w:rPr>
        <w:t>i</w:t>
      </w:r>
      <w:r w:rsidRPr="009737BD">
        <w:rPr>
          <w:rFonts w:ascii="Tahoma" w:hAnsi="Tahoma" w:cs="Tahoma"/>
          <w:position w:val="-1"/>
          <w:lang w:val="es-AR"/>
        </w:rPr>
        <w:t>pa</w:t>
      </w:r>
      <w:r w:rsidRPr="009737BD">
        <w:rPr>
          <w:rFonts w:ascii="Tahoma" w:hAnsi="Tahoma" w:cs="Tahoma"/>
          <w:spacing w:val="-1"/>
          <w:position w:val="-1"/>
          <w:lang w:val="es-AR"/>
        </w:rPr>
        <w:t>c</w:t>
      </w:r>
      <w:r w:rsidRPr="009737BD">
        <w:rPr>
          <w:rFonts w:ascii="Tahoma" w:hAnsi="Tahoma" w:cs="Tahoma"/>
          <w:spacing w:val="1"/>
          <w:position w:val="-1"/>
          <w:lang w:val="es-AR"/>
        </w:rPr>
        <w:t>ió</w:t>
      </w:r>
      <w:r w:rsidRPr="009737BD">
        <w:rPr>
          <w:rFonts w:ascii="Tahoma" w:hAnsi="Tahoma" w:cs="Tahoma"/>
          <w:position w:val="-1"/>
          <w:lang w:val="es-AR"/>
        </w:rPr>
        <w:t>n</w:t>
      </w:r>
      <w:r w:rsidRPr="009737BD">
        <w:rPr>
          <w:rFonts w:ascii="Tahoma" w:hAnsi="Tahoma" w:cs="Tahoma"/>
          <w:spacing w:val="-4"/>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es</w:t>
      </w:r>
      <w:r w:rsidRPr="009737BD">
        <w:rPr>
          <w:rFonts w:ascii="Tahoma" w:hAnsi="Tahoma" w:cs="Tahoma"/>
          <w:spacing w:val="1"/>
          <w:position w:val="-1"/>
          <w:lang w:val="es-AR"/>
        </w:rPr>
        <w:t>t</w:t>
      </w:r>
      <w:r w:rsidRPr="009737BD">
        <w:rPr>
          <w:rFonts w:ascii="Tahoma" w:hAnsi="Tahoma" w:cs="Tahoma"/>
          <w:position w:val="-1"/>
          <w:lang w:val="es-AR"/>
        </w:rPr>
        <w:t>e</w:t>
      </w:r>
      <w:r w:rsidRPr="009737BD">
        <w:rPr>
          <w:rFonts w:ascii="Tahoma" w:hAnsi="Tahoma" w:cs="Tahoma"/>
          <w:spacing w:val="-2"/>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l</w:t>
      </w:r>
      <w:r w:rsidRPr="009737BD">
        <w:rPr>
          <w:rFonts w:ascii="Tahoma" w:hAnsi="Tahoma" w:cs="Tahoma"/>
          <w:position w:val="-1"/>
          <w:lang w:val="es-AR"/>
        </w:rPr>
        <w:t>an:</w:t>
      </w:r>
    </w:p>
    <w:p w:rsidR="00625E06" w:rsidRPr="009737BD" w:rsidRDefault="00625E06" w:rsidP="00625E06">
      <w:pPr>
        <w:widowControl w:val="0"/>
        <w:autoSpaceDE w:val="0"/>
        <w:autoSpaceDN w:val="0"/>
        <w:adjustRightInd w:val="0"/>
        <w:spacing w:before="1" w:after="0" w:line="240" w:lineRule="auto"/>
        <w:ind w:left="102" w:right="72"/>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21"/>
          <w:lang w:val="es-AR"/>
        </w:rPr>
        <w:t xml:space="preserve"> </w:t>
      </w:r>
      <w:r w:rsidRPr="009737BD">
        <w:rPr>
          <w:rFonts w:ascii="Tahoma" w:hAnsi="Tahoma" w:cs="Tahoma"/>
          <w:lang w:val="es-AR"/>
        </w:rPr>
        <w:t>c</w:t>
      </w:r>
      <w:r w:rsidRPr="009737BD">
        <w:rPr>
          <w:rFonts w:ascii="Tahoma" w:hAnsi="Tahoma" w:cs="Tahoma"/>
          <w:spacing w:val="1"/>
          <w:lang w:val="es-AR"/>
        </w:rPr>
        <w:t>r</w:t>
      </w:r>
      <w:r w:rsidRPr="009737BD">
        <w:rPr>
          <w:rFonts w:ascii="Tahoma" w:hAnsi="Tahoma" w:cs="Tahoma"/>
          <w:lang w:val="es-AR"/>
        </w:rPr>
        <w:t>eac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1"/>
          <w:lang w:val="es-AR"/>
        </w:rPr>
        <w:t xml:space="preserve"> </w:t>
      </w:r>
      <w:r w:rsidRPr="009737BD">
        <w:rPr>
          <w:rFonts w:ascii="Tahoma" w:hAnsi="Tahoma" w:cs="Tahoma"/>
          <w:lang w:val="es-AR"/>
        </w:rPr>
        <w:t>del</w:t>
      </w:r>
      <w:r w:rsidRPr="009737BD">
        <w:rPr>
          <w:rFonts w:ascii="Tahoma" w:hAnsi="Tahoma" w:cs="Tahoma"/>
          <w:spacing w:val="18"/>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nsejo</w:t>
      </w:r>
      <w:r w:rsidRPr="009737BD">
        <w:rPr>
          <w:rFonts w:ascii="Tahoma" w:hAnsi="Tahoma" w:cs="Tahoma"/>
          <w:spacing w:val="21"/>
          <w:lang w:val="es-AR"/>
        </w:rPr>
        <w:t xml:space="preserve"> </w:t>
      </w:r>
      <w:r w:rsidRPr="009737BD">
        <w:rPr>
          <w:rFonts w:ascii="Tahoma" w:hAnsi="Tahoma" w:cs="Tahoma"/>
          <w:lang w:val="es-AR"/>
        </w:rPr>
        <w:t>de</w:t>
      </w:r>
      <w:r w:rsidRPr="009737BD">
        <w:rPr>
          <w:rFonts w:ascii="Tahoma" w:hAnsi="Tahoma" w:cs="Tahoma"/>
          <w:spacing w:val="20"/>
          <w:lang w:val="es-AR"/>
        </w:rPr>
        <w:t xml:space="preserve"> </w:t>
      </w:r>
      <w:r w:rsidRPr="009737BD">
        <w:rPr>
          <w:rFonts w:ascii="Tahoma" w:hAnsi="Tahoma" w:cs="Tahoma"/>
          <w:lang w:val="es-AR"/>
        </w:rPr>
        <w:t>Or</w:t>
      </w:r>
      <w:r w:rsidRPr="009737BD">
        <w:rPr>
          <w:rFonts w:ascii="Tahoma" w:hAnsi="Tahoma" w:cs="Tahoma"/>
          <w:spacing w:val="1"/>
          <w:lang w:val="es-AR"/>
        </w:rPr>
        <w:t>d</w:t>
      </w:r>
      <w:r w:rsidRPr="009737BD">
        <w:rPr>
          <w:rFonts w:ascii="Tahoma" w:hAnsi="Tahoma" w:cs="Tahoma"/>
          <w:lang w:val="es-AR"/>
        </w:rPr>
        <w:t>en</w:t>
      </w:r>
      <w:r w:rsidRPr="009737BD">
        <w:rPr>
          <w:rFonts w:ascii="Tahoma" w:hAnsi="Tahoma" w:cs="Tahoma"/>
          <w:spacing w:val="1"/>
          <w:lang w:val="es-AR"/>
        </w:rPr>
        <w:t>a</w:t>
      </w:r>
      <w:r w:rsidRPr="009737BD">
        <w:rPr>
          <w:rFonts w:ascii="Tahoma" w:hAnsi="Tahoma" w:cs="Tahoma"/>
          <w:lang w:val="es-AR"/>
        </w:rPr>
        <w:t>miento</w:t>
      </w:r>
      <w:r w:rsidRPr="009737BD">
        <w:rPr>
          <w:rFonts w:ascii="Tahoma" w:hAnsi="Tahoma" w:cs="Tahoma"/>
          <w:spacing w:val="14"/>
          <w:lang w:val="es-AR"/>
        </w:rPr>
        <w:t xml:space="preserve"> </w:t>
      </w:r>
      <w:r w:rsidRPr="009737BD">
        <w:rPr>
          <w:rFonts w:ascii="Tahoma" w:hAnsi="Tahoma" w:cs="Tahoma"/>
          <w:lang w:val="es-AR"/>
        </w:rPr>
        <w:t>Urbano</w:t>
      </w:r>
      <w:r w:rsidRPr="009737BD">
        <w:rPr>
          <w:rFonts w:ascii="Tahoma" w:hAnsi="Tahoma" w:cs="Tahoma"/>
          <w:spacing w:val="16"/>
          <w:lang w:val="es-AR"/>
        </w:rPr>
        <w:t xml:space="preserve"> </w:t>
      </w:r>
      <w:r w:rsidRPr="009737BD">
        <w:rPr>
          <w:rFonts w:ascii="Tahoma" w:hAnsi="Tahoma" w:cs="Tahoma"/>
          <w:lang w:val="es-AR"/>
        </w:rPr>
        <w:t>y</w:t>
      </w:r>
      <w:r w:rsidRPr="009737BD">
        <w:rPr>
          <w:rFonts w:ascii="Tahoma" w:hAnsi="Tahoma" w:cs="Tahoma"/>
          <w:spacing w:val="21"/>
          <w:lang w:val="es-AR"/>
        </w:rPr>
        <w:t xml:space="preserve"> </w:t>
      </w:r>
      <w:r w:rsidRPr="009737BD">
        <w:rPr>
          <w:rFonts w:ascii="Tahoma" w:hAnsi="Tahoma" w:cs="Tahoma"/>
          <w:spacing w:val="1"/>
          <w:lang w:val="es-AR"/>
        </w:rPr>
        <w:t>T</w:t>
      </w:r>
      <w:r w:rsidRPr="009737BD">
        <w:rPr>
          <w:rFonts w:ascii="Tahoma" w:hAnsi="Tahoma" w:cs="Tahoma"/>
          <w:lang w:val="es-AR"/>
        </w:rPr>
        <w:t>erritorial,</w:t>
      </w:r>
      <w:r w:rsidRPr="009737BD">
        <w:rPr>
          <w:rFonts w:ascii="Tahoma" w:hAnsi="Tahoma" w:cs="Tahoma"/>
          <w:spacing w:val="21"/>
          <w:lang w:val="es-AR"/>
        </w:rPr>
        <w:t xml:space="preserve"> </w:t>
      </w:r>
      <w:r w:rsidRPr="009737BD">
        <w:rPr>
          <w:rFonts w:ascii="Tahoma" w:hAnsi="Tahoma" w:cs="Tahoma"/>
          <w:lang w:val="es-AR"/>
        </w:rPr>
        <w:t>según</w:t>
      </w:r>
      <w:r w:rsidRPr="009737BD">
        <w:rPr>
          <w:rFonts w:ascii="Tahoma" w:hAnsi="Tahoma" w:cs="Tahoma"/>
          <w:spacing w:val="17"/>
          <w:lang w:val="es-AR"/>
        </w:rPr>
        <w:t xml:space="preserve"> </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21"/>
          <w:lang w:val="es-AR"/>
        </w:rPr>
        <w:t xml:space="preserve"> </w:t>
      </w:r>
      <w:r w:rsidRPr="009737BD">
        <w:rPr>
          <w:rFonts w:ascii="Tahoma" w:hAnsi="Tahoma" w:cs="Tahoma"/>
          <w:lang w:val="es-AR"/>
        </w:rPr>
        <w:t>nor</w:t>
      </w:r>
      <w:r w:rsidRPr="009737BD">
        <w:rPr>
          <w:rFonts w:ascii="Tahoma" w:hAnsi="Tahoma" w:cs="Tahoma"/>
          <w:spacing w:val="2"/>
          <w:lang w:val="es-AR"/>
        </w:rPr>
        <w:t>m</w:t>
      </w:r>
      <w:r w:rsidRPr="009737BD">
        <w:rPr>
          <w:rFonts w:ascii="Tahoma" w:hAnsi="Tahoma" w:cs="Tahoma"/>
          <w:lang w:val="es-AR"/>
        </w:rPr>
        <w:t>ado</w:t>
      </w:r>
      <w:r w:rsidRPr="009737BD">
        <w:rPr>
          <w:rFonts w:ascii="Tahoma" w:hAnsi="Tahoma" w:cs="Tahoma"/>
          <w:spacing w:val="20"/>
          <w:lang w:val="es-AR"/>
        </w:rPr>
        <w:t xml:space="preserve"> </w:t>
      </w:r>
      <w:r w:rsidRPr="009737BD">
        <w:rPr>
          <w:rFonts w:ascii="Tahoma" w:hAnsi="Tahoma" w:cs="Tahoma"/>
          <w:lang w:val="es-AR"/>
        </w:rPr>
        <w:t>en</w:t>
      </w:r>
      <w:r w:rsidRPr="009737BD">
        <w:rPr>
          <w:rFonts w:ascii="Tahoma" w:hAnsi="Tahoma" w:cs="Tahoma"/>
          <w:spacing w:val="20"/>
          <w:lang w:val="es-AR"/>
        </w:rPr>
        <w:t xml:space="preserve"> </w:t>
      </w:r>
      <w:r w:rsidRPr="009737BD">
        <w:rPr>
          <w:rFonts w:ascii="Tahoma" w:hAnsi="Tahoma" w:cs="Tahoma"/>
          <w:lang w:val="es-AR"/>
        </w:rPr>
        <w:t>la</w:t>
      </w:r>
    </w:p>
    <w:p w:rsidR="00625E06" w:rsidRPr="009737BD" w:rsidRDefault="00625E06" w:rsidP="00625E06">
      <w:pPr>
        <w:widowControl w:val="0"/>
        <w:autoSpaceDE w:val="0"/>
        <w:autoSpaceDN w:val="0"/>
        <w:adjustRightInd w:val="0"/>
        <w:spacing w:after="0" w:line="265" w:lineRule="exact"/>
        <w:ind w:left="462"/>
        <w:rPr>
          <w:rFonts w:ascii="Tahoma" w:hAnsi="Tahoma" w:cs="Tahoma"/>
          <w:lang w:val="es-AR"/>
        </w:rPr>
      </w:pPr>
      <w:r w:rsidRPr="009737BD">
        <w:rPr>
          <w:rFonts w:ascii="Tahoma" w:hAnsi="Tahoma" w:cs="Tahoma"/>
          <w:position w:val="-1"/>
          <w:lang w:val="es-AR"/>
        </w:rPr>
        <w:t>Ordenanza</w:t>
      </w:r>
      <w:r w:rsidRPr="009737BD">
        <w:rPr>
          <w:rFonts w:ascii="Tahoma" w:hAnsi="Tahoma" w:cs="Tahoma"/>
          <w:spacing w:val="-16"/>
          <w:position w:val="-1"/>
          <w:lang w:val="es-AR"/>
        </w:rPr>
        <w:t xml:space="preserve"> </w:t>
      </w:r>
      <w:r w:rsidRPr="009737BD">
        <w:rPr>
          <w:rFonts w:ascii="Tahoma" w:hAnsi="Tahoma" w:cs="Tahoma"/>
          <w:position w:val="-1"/>
          <w:lang w:val="es-AR"/>
        </w:rPr>
        <w:t>2.881/9</w:t>
      </w:r>
      <w:r w:rsidRPr="009737BD">
        <w:rPr>
          <w:rFonts w:ascii="Tahoma" w:hAnsi="Tahoma" w:cs="Tahoma"/>
          <w:spacing w:val="1"/>
          <w:position w:val="-1"/>
          <w:lang w:val="es-AR"/>
        </w:rPr>
        <w:t>9</w:t>
      </w:r>
      <w:r w:rsidRPr="009737BD">
        <w:rPr>
          <w:rFonts w:ascii="Tahoma" w:hAnsi="Tahoma" w:cs="Tahoma"/>
          <w:position w:val="-1"/>
          <w:lang w:val="es-AR"/>
        </w:rPr>
        <w:t>.</w:t>
      </w:r>
    </w:p>
    <w:p w:rsidR="00625E06" w:rsidRPr="009737BD" w:rsidRDefault="00625E06" w:rsidP="00625E06">
      <w:pPr>
        <w:widowControl w:val="0"/>
        <w:autoSpaceDE w:val="0"/>
        <w:autoSpaceDN w:val="0"/>
        <w:adjustRightInd w:val="0"/>
        <w:spacing w:after="0" w:line="265" w:lineRule="exact"/>
        <w:ind w:left="102" w:right="5224"/>
        <w:jc w:val="both"/>
        <w:rPr>
          <w:rFonts w:ascii="Tahoma" w:hAnsi="Tahoma" w:cs="Tahoma"/>
          <w:lang w:val="es-AR"/>
        </w:rPr>
      </w:pPr>
      <w:r w:rsidRPr="009737BD">
        <w:rPr>
          <w:rFonts w:ascii="Tahoma" w:hAnsi="Tahoma" w:cs="Tahoma"/>
          <w:position w:val="-1"/>
          <w:lang w:val="es-AR"/>
        </w:rPr>
        <w:t xml:space="preserve">2. </w:t>
      </w:r>
      <w:r w:rsidRPr="009737BD">
        <w:rPr>
          <w:rFonts w:ascii="Tahoma" w:hAnsi="Tahoma" w:cs="Tahoma"/>
          <w:spacing w:val="18"/>
          <w:position w:val="-1"/>
          <w:lang w:val="es-AR"/>
        </w:rPr>
        <w:t xml:space="preserve"> </w:t>
      </w:r>
      <w:r w:rsidRPr="009737BD">
        <w:rPr>
          <w:rFonts w:ascii="Tahoma" w:hAnsi="Tahoma" w:cs="Tahoma"/>
          <w:position w:val="-1"/>
          <w:lang w:val="es-AR"/>
        </w:rPr>
        <w:t>El</w:t>
      </w:r>
      <w:r w:rsidRPr="009737BD">
        <w:rPr>
          <w:rFonts w:ascii="Tahoma" w:hAnsi="Tahoma" w:cs="Tahoma"/>
          <w:spacing w:val="-2"/>
          <w:position w:val="-1"/>
          <w:lang w:val="es-AR"/>
        </w:rPr>
        <w:t xml:space="preserve"> </w:t>
      </w:r>
      <w:r w:rsidRPr="009737BD">
        <w:rPr>
          <w:rFonts w:ascii="Tahoma" w:hAnsi="Tahoma" w:cs="Tahoma"/>
          <w:position w:val="-1"/>
          <w:lang w:val="es-AR"/>
        </w:rPr>
        <w:t>recur</w:t>
      </w:r>
      <w:r w:rsidRPr="009737BD">
        <w:rPr>
          <w:rFonts w:ascii="Tahoma" w:hAnsi="Tahoma" w:cs="Tahoma"/>
          <w:spacing w:val="2"/>
          <w:position w:val="-1"/>
          <w:lang w:val="es-AR"/>
        </w:rPr>
        <w:t>s</w:t>
      </w:r>
      <w:r w:rsidRPr="009737BD">
        <w:rPr>
          <w:rFonts w:ascii="Tahoma" w:hAnsi="Tahoma" w:cs="Tahoma"/>
          <w:position w:val="-1"/>
          <w:lang w:val="es-AR"/>
        </w:rPr>
        <w:t>o</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recla</w:t>
      </w:r>
      <w:r w:rsidRPr="009737BD">
        <w:rPr>
          <w:rFonts w:ascii="Tahoma" w:hAnsi="Tahoma" w:cs="Tahoma"/>
          <w:spacing w:val="2"/>
          <w:position w:val="-1"/>
          <w:lang w:val="es-AR"/>
        </w:rPr>
        <w:t>m</w:t>
      </w:r>
      <w:r w:rsidRPr="009737BD">
        <w:rPr>
          <w:rFonts w:ascii="Tahoma" w:hAnsi="Tahoma" w:cs="Tahoma"/>
          <w:position w:val="-1"/>
          <w:lang w:val="es-AR"/>
        </w:rPr>
        <w:t>o</w:t>
      </w:r>
      <w:r w:rsidRPr="009737BD">
        <w:rPr>
          <w:rFonts w:ascii="Tahoma" w:hAnsi="Tahoma" w:cs="Tahoma"/>
          <w:spacing w:val="-4"/>
          <w:position w:val="-1"/>
          <w:lang w:val="es-AR"/>
        </w:rPr>
        <w:t xml:space="preserve"> </w:t>
      </w:r>
      <w:r w:rsidRPr="009737BD">
        <w:rPr>
          <w:rFonts w:ascii="Tahoma" w:hAnsi="Tahoma" w:cs="Tahoma"/>
          <w:position w:val="-1"/>
          <w:lang w:val="es-AR"/>
        </w:rPr>
        <w:t>y obse</w:t>
      </w:r>
      <w:r w:rsidRPr="009737BD">
        <w:rPr>
          <w:rFonts w:ascii="Tahoma" w:hAnsi="Tahoma" w:cs="Tahoma"/>
          <w:spacing w:val="1"/>
          <w:position w:val="-1"/>
          <w:lang w:val="es-AR"/>
        </w:rPr>
        <w:t>r</w:t>
      </w:r>
      <w:r w:rsidRPr="009737BD">
        <w:rPr>
          <w:rFonts w:ascii="Tahoma" w:hAnsi="Tahoma" w:cs="Tahoma"/>
          <w:position w:val="-1"/>
          <w:lang w:val="es-AR"/>
        </w:rPr>
        <w:t>vac</w:t>
      </w:r>
      <w:r w:rsidRPr="009737BD">
        <w:rPr>
          <w:rFonts w:ascii="Tahoma" w:hAnsi="Tahoma" w:cs="Tahoma"/>
          <w:spacing w:val="2"/>
          <w:position w:val="-1"/>
          <w:lang w:val="es-AR"/>
        </w:rPr>
        <w:t>i</w:t>
      </w:r>
      <w:r w:rsidRPr="009737BD">
        <w:rPr>
          <w:rFonts w:ascii="Tahoma" w:hAnsi="Tahoma" w:cs="Tahoma"/>
          <w:position w:val="-1"/>
          <w:lang w:val="es-AR"/>
        </w:rPr>
        <w:t>ón.</w:t>
      </w:r>
    </w:p>
    <w:p w:rsidR="00625E06" w:rsidRPr="009737BD" w:rsidRDefault="00625E06" w:rsidP="00625E06">
      <w:pPr>
        <w:widowControl w:val="0"/>
        <w:autoSpaceDE w:val="0"/>
        <w:autoSpaceDN w:val="0"/>
        <w:adjustRightInd w:val="0"/>
        <w:spacing w:before="7" w:after="0" w:line="266" w:lineRule="exact"/>
        <w:ind w:left="462" w:right="72" w:hanging="360"/>
        <w:rPr>
          <w:rFonts w:ascii="Tahoma" w:hAnsi="Tahoma" w:cs="Tahoma"/>
          <w:lang w:val="es-AR"/>
        </w:rPr>
      </w:pPr>
      <w:r w:rsidRPr="009737BD">
        <w:rPr>
          <w:rFonts w:ascii="Tahoma" w:hAnsi="Tahoma" w:cs="Tahoma"/>
          <w:lang w:val="es-AR"/>
        </w:rPr>
        <w:t xml:space="preserve">3. </w:t>
      </w:r>
      <w:r w:rsidRPr="009737BD">
        <w:rPr>
          <w:rFonts w:ascii="Tahoma" w:hAnsi="Tahoma" w:cs="Tahoma"/>
          <w:spacing w:val="18"/>
          <w:lang w:val="es-AR"/>
        </w:rPr>
        <w:t xml:space="preserve"> </w:t>
      </w:r>
      <w:r w:rsidRPr="009737BD">
        <w:rPr>
          <w:rFonts w:ascii="Tahoma" w:hAnsi="Tahoma" w:cs="Tahoma"/>
          <w:lang w:val="es-AR"/>
        </w:rPr>
        <w:t>Las</w:t>
      </w:r>
      <w:r w:rsidRPr="009737BD">
        <w:rPr>
          <w:rFonts w:ascii="Tahoma" w:hAnsi="Tahoma" w:cs="Tahoma"/>
          <w:spacing w:val="11"/>
          <w:lang w:val="es-AR"/>
        </w:rPr>
        <w:t xml:space="preserve"> </w:t>
      </w:r>
      <w:r w:rsidRPr="009737BD">
        <w:rPr>
          <w:rFonts w:ascii="Tahoma" w:hAnsi="Tahoma" w:cs="Tahoma"/>
          <w:lang w:val="es-AR"/>
        </w:rPr>
        <w:t>nor</w:t>
      </w:r>
      <w:r w:rsidRPr="009737BD">
        <w:rPr>
          <w:rFonts w:ascii="Tahoma" w:hAnsi="Tahoma" w:cs="Tahoma"/>
          <w:spacing w:val="1"/>
          <w:lang w:val="es-AR"/>
        </w:rPr>
        <w:t>m</w:t>
      </w:r>
      <w:r w:rsidRPr="009737BD">
        <w:rPr>
          <w:rFonts w:ascii="Tahoma" w:hAnsi="Tahoma" w:cs="Tahoma"/>
          <w:lang w:val="es-AR"/>
        </w:rPr>
        <w:t>as</w:t>
      </w:r>
      <w:r w:rsidRPr="009737BD">
        <w:rPr>
          <w:rFonts w:ascii="Tahoma" w:hAnsi="Tahoma" w:cs="Tahoma"/>
          <w:spacing w:val="12"/>
          <w:lang w:val="es-AR"/>
        </w:rPr>
        <w:t xml:space="preserve"> </w:t>
      </w:r>
      <w:r w:rsidRPr="009737BD">
        <w:rPr>
          <w:rFonts w:ascii="Tahoma" w:hAnsi="Tahoma" w:cs="Tahoma"/>
          <w:lang w:val="es-AR"/>
        </w:rPr>
        <w:t>sobre</w:t>
      </w:r>
      <w:r w:rsidRPr="009737BD">
        <w:rPr>
          <w:rFonts w:ascii="Tahoma" w:hAnsi="Tahoma" w:cs="Tahoma"/>
          <w:spacing w:val="9"/>
          <w:lang w:val="es-AR"/>
        </w:rPr>
        <w:t xml:space="preserve"> </w:t>
      </w:r>
      <w:r w:rsidRPr="009737BD">
        <w:rPr>
          <w:rFonts w:ascii="Tahoma" w:hAnsi="Tahoma" w:cs="Tahoma"/>
          <w:lang w:val="es-AR"/>
        </w:rPr>
        <w:t>derecho</w:t>
      </w:r>
      <w:r w:rsidRPr="009737BD">
        <w:rPr>
          <w:rFonts w:ascii="Tahoma" w:hAnsi="Tahoma" w:cs="Tahoma"/>
          <w:spacing w:val="7"/>
          <w:lang w:val="es-AR"/>
        </w:rPr>
        <w:t xml:space="preserve"> </w:t>
      </w:r>
      <w:r w:rsidRPr="009737BD">
        <w:rPr>
          <w:rFonts w:ascii="Tahoma" w:hAnsi="Tahoma" w:cs="Tahoma"/>
          <w:lang w:val="es-AR"/>
        </w:rPr>
        <w:t>de</w:t>
      </w:r>
      <w:r w:rsidRPr="009737BD">
        <w:rPr>
          <w:rFonts w:ascii="Tahoma" w:hAnsi="Tahoma" w:cs="Tahoma"/>
          <w:spacing w:val="12"/>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fo</w:t>
      </w:r>
      <w:r w:rsidRPr="009737BD">
        <w:rPr>
          <w:rFonts w:ascii="Tahoma" w:hAnsi="Tahoma" w:cs="Tahoma"/>
          <w:spacing w:val="1"/>
          <w:lang w:val="es-AR"/>
        </w:rPr>
        <w:t>r</w:t>
      </w:r>
      <w:r w:rsidRPr="009737BD">
        <w:rPr>
          <w:rFonts w:ascii="Tahoma" w:hAnsi="Tahoma" w:cs="Tahoma"/>
          <w:lang w:val="es-AR"/>
        </w:rPr>
        <w:t>mación</w:t>
      </w:r>
      <w:r w:rsidRPr="009737BD">
        <w:rPr>
          <w:rFonts w:ascii="Tahoma" w:hAnsi="Tahoma" w:cs="Tahoma"/>
          <w:spacing w:val="13"/>
          <w:lang w:val="es-AR"/>
        </w:rPr>
        <w:t xml:space="preserve"> </w:t>
      </w:r>
      <w:r w:rsidRPr="009737BD">
        <w:rPr>
          <w:rFonts w:ascii="Tahoma" w:hAnsi="Tahoma" w:cs="Tahoma"/>
          <w:lang w:val="es-AR"/>
        </w:rPr>
        <w:t>urb</w:t>
      </w:r>
      <w:r w:rsidRPr="009737BD">
        <w:rPr>
          <w:rFonts w:ascii="Tahoma" w:hAnsi="Tahoma" w:cs="Tahoma"/>
          <w:spacing w:val="-1"/>
          <w:lang w:val="es-AR"/>
        </w:rPr>
        <w:t>a</w:t>
      </w:r>
      <w:r w:rsidRPr="009737BD">
        <w:rPr>
          <w:rFonts w:ascii="Tahoma" w:hAnsi="Tahoma" w:cs="Tahoma"/>
          <w:lang w:val="es-AR"/>
        </w:rPr>
        <w:t>nística</w:t>
      </w:r>
      <w:r w:rsidRPr="009737BD">
        <w:rPr>
          <w:rFonts w:ascii="Tahoma" w:hAnsi="Tahoma" w:cs="Tahoma"/>
          <w:spacing w:val="12"/>
          <w:lang w:val="es-AR"/>
        </w:rPr>
        <w:t xml:space="preserve"> </w:t>
      </w:r>
      <w:r w:rsidRPr="009737BD">
        <w:rPr>
          <w:rFonts w:ascii="Tahoma" w:hAnsi="Tahoma" w:cs="Tahoma"/>
          <w:lang w:val="es-AR"/>
        </w:rPr>
        <w:t>y</w:t>
      </w:r>
      <w:r w:rsidRPr="009737BD">
        <w:rPr>
          <w:rFonts w:ascii="Tahoma" w:hAnsi="Tahoma" w:cs="Tahoma"/>
          <w:spacing w:val="13"/>
          <w:lang w:val="es-AR"/>
        </w:rPr>
        <w:t xml:space="preserve"> </w:t>
      </w:r>
      <w:r w:rsidRPr="009737BD">
        <w:rPr>
          <w:rFonts w:ascii="Tahoma" w:hAnsi="Tahoma" w:cs="Tahoma"/>
          <w:lang w:val="es-AR"/>
        </w:rPr>
        <w:t>a</w:t>
      </w:r>
      <w:r w:rsidRPr="009737BD">
        <w:rPr>
          <w:rFonts w:ascii="Tahoma" w:hAnsi="Tahoma" w:cs="Tahoma"/>
          <w:spacing w:val="1"/>
          <w:lang w:val="es-AR"/>
        </w:rPr>
        <w:t>m</w:t>
      </w:r>
      <w:r w:rsidRPr="009737BD">
        <w:rPr>
          <w:rFonts w:ascii="Tahoma" w:hAnsi="Tahoma" w:cs="Tahoma"/>
          <w:lang w:val="es-AR"/>
        </w:rPr>
        <w:t>biental</w:t>
      </w:r>
      <w:r w:rsidRPr="009737BD">
        <w:rPr>
          <w:rFonts w:ascii="Tahoma" w:hAnsi="Tahoma" w:cs="Tahoma"/>
          <w:spacing w:val="15"/>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e</w:t>
      </w:r>
      <w:r w:rsidRPr="009737BD">
        <w:rPr>
          <w:rFonts w:ascii="Tahoma" w:hAnsi="Tahoma" w:cs="Tahoma"/>
          <w:spacing w:val="14"/>
          <w:lang w:val="es-AR"/>
        </w:rPr>
        <w:t xml:space="preserve"> </w:t>
      </w:r>
      <w:r w:rsidRPr="009737BD">
        <w:rPr>
          <w:rFonts w:ascii="Tahoma" w:hAnsi="Tahoma" w:cs="Tahoma"/>
          <w:lang w:val="es-AR"/>
        </w:rPr>
        <w:t>se</w:t>
      </w:r>
      <w:r w:rsidRPr="009737BD">
        <w:rPr>
          <w:rFonts w:ascii="Tahoma" w:hAnsi="Tahoma" w:cs="Tahoma"/>
          <w:spacing w:val="12"/>
          <w:lang w:val="es-AR"/>
        </w:rPr>
        <w:t xml:space="preserve"> </w:t>
      </w:r>
      <w:r w:rsidRPr="009737BD">
        <w:rPr>
          <w:rFonts w:ascii="Tahoma" w:hAnsi="Tahoma" w:cs="Tahoma"/>
          <w:lang w:val="es-AR"/>
        </w:rPr>
        <w:t>es</w:t>
      </w:r>
      <w:r w:rsidRPr="009737BD">
        <w:rPr>
          <w:rFonts w:ascii="Tahoma" w:hAnsi="Tahoma" w:cs="Tahoma"/>
          <w:spacing w:val="1"/>
          <w:lang w:val="es-AR"/>
        </w:rPr>
        <w:t>p</w:t>
      </w:r>
      <w:r w:rsidRPr="009737BD">
        <w:rPr>
          <w:rFonts w:ascii="Tahoma" w:hAnsi="Tahoma" w:cs="Tahoma"/>
          <w:lang w:val="es-AR"/>
        </w:rPr>
        <w:t>ec</w:t>
      </w:r>
      <w:r w:rsidRPr="009737BD">
        <w:rPr>
          <w:rFonts w:ascii="Tahoma" w:hAnsi="Tahoma" w:cs="Tahoma"/>
          <w:spacing w:val="1"/>
          <w:lang w:val="es-AR"/>
        </w:rPr>
        <w:t>i</w:t>
      </w:r>
      <w:r w:rsidRPr="009737BD">
        <w:rPr>
          <w:rFonts w:ascii="Tahoma" w:hAnsi="Tahoma" w:cs="Tahoma"/>
          <w:lang w:val="es-AR"/>
        </w:rPr>
        <w:t>fican</w:t>
      </w:r>
      <w:r w:rsidRPr="009737BD">
        <w:rPr>
          <w:rFonts w:ascii="Tahoma" w:hAnsi="Tahoma" w:cs="Tahoma"/>
          <w:spacing w:val="12"/>
          <w:lang w:val="es-AR"/>
        </w:rPr>
        <w:t xml:space="preserve"> </w:t>
      </w:r>
      <w:r w:rsidRPr="009737BD">
        <w:rPr>
          <w:rFonts w:ascii="Tahoma" w:hAnsi="Tahoma" w:cs="Tahoma"/>
          <w:lang w:val="es-AR"/>
        </w:rPr>
        <w:t>en</w:t>
      </w:r>
      <w:r w:rsidRPr="009737BD">
        <w:rPr>
          <w:rFonts w:ascii="Tahoma" w:hAnsi="Tahoma" w:cs="Tahoma"/>
          <w:spacing w:val="-2"/>
          <w:lang w:val="es-AR"/>
        </w:rPr>
        <w:t xml:space="preserve"> </w:t>
      </w:r>
      <w:smartTag w:uri="urn:schemas-microsoft-com:office:smarttags" w:element="PersonName">
        <w:smartTagPr>
          <w:attr w:name="ProductID" w:val="la Secci￳n"/>
        </w:smartTagPr>
        <w:r w:rsidRPr="009737BD">
          <w:rPr>
            <w:rFonts w:ascii="Tahoma" w:hAnsi="Tahoma" w:cs="Tahoma"/>
            <w:lang w:val="es-AR"/>
          </w:rPr>
          <w:t>la Secc</w:t>
        </w:r>
        <w:r w:rsidRPr="009737BD">
          <w:rPr>
            <w:rFonts w:ascii="Tahoma" w:hAnsi="Tahoma" w:cs="Tahoma"/>
            <w:spacing w:val="1"/>
            <w:lang w:val="es-AR"/>
          </w:rPr>
          <w:t>i</w:t>
        </w:r>
        <w:r w:rsidRPr="009737BD">
          <w:rPr>
            <w:rFonts w:ascii="Tahoma" w:hAnsi="Tahoma" w:cs="Tahoma"/>
            <w:lang w:val="es-AR"/>
          </w:rPr>
          <w:t>ón</w:t>
        </w:r>
      </w:smartTag>
      <w:r w:rsidRPr="009737BD">
        <w:rPr>
          <w:rFonts w:ascii="Tahoma" w:hAnsi="Tahoma" w:cs="Tahoma"/>
          <w:spacing w:val="-4"/>
          <w:lang w:val="es-AR"/>
        </w:rPr>
        <w:t xml:space="preserve"> </w:t>
      </w:r>
      <w:r w:rsidRPr="009737BD">
        <w:rPr>
          <w:rFonts w:ascii="Tahoma" w:hAnsi="Tahoma" w:cs="Tahoma"/>
          <w:lang w:val="es-AR"/>
        </w:rPr>
        <w:t>1</w:t>
      </w:r>
      <w:r w:rsidRPr="009737BD">
        <w:rPr>
          <w:rFonts w:ascii="Tahoma" w:hAnsi="Tahoma" w:cs="Tahoma"/>
          <w:spacing w:val="2"/>
          <w:lang w:val="es-AR"/>
        </w:rPr>
        <w:t xml:space="preserve"> </w:t>
      </w:r>
      <w:r w:rsidRPr="009737BD">
        <w:rPr>
          <w:rFonts w:ascii="Tahoma" w:hAnsi="Tahoma" w:cs="Tahoma"/>
          <w:lang w:val="es-AR"/>
        </w:rPr>
        <w:t>del</w:t>
      </w:r>
      <w:r w:rsidRPr="009737BD">
        <w:rPr>
          <w:rFonts w:ascii="Tahoma" w:hAnsi="Tahoma" w:cs="Tahoma"/>
          <w:spacing w:val="-3"/>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
          <w:lang w:val="es-AR"/>
        </w:rPr>
        <w:t xml:space="preserve"> </w:t>
      </w:r>
      <w:r w:rsidRPr="009737BD">
        <w:rPr>
          <w:rFonts w:ascii="Tahoma" w:hAnsi="Tahoma" w:cs="Tahoma"/>
          <w:lang w:val="es-AR"/>
        </w:rPr>
        <w:t>Capítu</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w:t>
      </w:r>
    </w:p>
    <w:p w:rsidR="00625E06" w:rsidRPr="009737BD" w:rsidRDefault="00625E06" w:rsidP="00625E06">
      <w:pPr>
        <w:widowControl w:val="0"/>
        <w:autoSpaceDE w:val="0"/>
        <w:autoSpaceDN w:val="0"/>
        <w:adjustRightInd w:val="0"/>
        <w:spacing w:before="17" w:after="0" w:line="240" w:lineRule="exact"/>
        <w:rPr>
          <w:rFonts w:ascii="Tahoma" w:hAnsi="Tahoma" w:cs="Tahoma"/>
          <w:sz w:val="24"/>
          <w:szCs w:val="24"/>
          <w:lang w:val="es-AR"/>
        </w:rPr>
      </w:pPr>
    </w:p>
    <w:p w:rsidR="00625E06" w:rsidRPr="001357E4" w:rsidRDefault="00625E06" w:rsidP="001357E4">
      <w:pPr>
        <w:widowControl w:val="0"/>
        <w:autoSpaceDE w:val="0"/>
        <w:autoSpaceDN w:val="0"/>
        <w:adjustRightInd w:val="0"/>
        <w:spacing w:after="0" w:line="240" w:lineRule="auto"/>
        <w:ind w:left="102" w:right="86"/>
        <w:jc w:val="both"/>
        <w:rPr>
          <w:rFonts w:ascii="Tahoma" w:hAnsi="Tahoma" w:cs="Tahoma"/>
          <w:b/>
          <w:lang w:val="es-AR"/>
        </w:rPr>
      </w:pPr>
      <w:r w:rsidRPr="001357E4">
        <w:rPr>
          <w:rFonts w:ascii="Tahoma" w:hAnsi="Tahoma" w:cs="Tahoma"/>
          <w:b/>
          <w:lang w:val="es-AR"/>
        </w:rPr>
        <w:t>Sección</w:t>
      </w:r>
      <w:r w:rsidRPr="001357E4">
        <w:rPr>
          <w:rFonts w:ascii="Tahoma" w:hAnsi="Tahoma" w:cs="Tahoma"/>
          <w:b/>
          <w:spacing w:val="-13"/>
          <w:lang w:val="es-AR"/>
        </w:rPr>
        <w:t xml:space="preserve"> </w:t>
      </w:r>
      <w:r w:rsidRPr="001357E4">
        <w:rPr>
          <w:rFonts w:ascii="Tahoma" w:hAnsi="Tahoma" w:cs="Tahoma"/>
          <w:b/>
          <w:lang w:val="es-AR"/>
        </w:rPr>
        <w:t>1 –</w:t>
      </w:r>
      <w:r w:rsidRPr="001357E4">
        <w:rPr>
          <w:rFonts w:ascii="Tahoma" w:hAnsi="Tahoma" w:cs="Tahoma"/>
          <w:b/>
          <w:spacing w:val="1"/>
          <w:lang w:val="es-AR"/>
        </w:rPr>
        <w:t xml:space="preserve"> </w:t>
      </w:r>
      <w:r w:rsidRPr="001357E4">
        <w:rPr>
          <w:rFonts w:ascii="Tahoma" w:hAnsi="Tahoma" w:cs="Tahoma"/>
          <w:b/>
          <w:lang w:val="es-AR"/>
        </w:rPr>
        <w:t>Normas</w:t>
      </w:r>
      <w:r w:rsidRPr="001357E4">
        <w:rPr>
          <w:rFonts w:ascii="Tahoma" w:hAnsi="Tahoma" w:cs="Tahoma"/>
          <w:b/>
          <w:spacing w:val="-7"/>
          <w:lang w:val="es-AR"/>
        </w:rPr>
        <w:t xml:space="preserve"> </w:t>
      </w:r>
      <w:r w:rsidRPr="001357E4">
        <w:rPr>
          <w:rFonts w:ascii="Tahoma" w:hAnsi="Tahoma" w:cs="Tahoma"/>
          <w:b/>
          <w:spacing w:val="2"/>
          <w:lang w:val="es-AR"/>
        </w:rPr>
        <w:t>s</w:t>
      </w:r>
      <w:r w:rsidRPr="001357E4">
        <w:rPr>
          <w:rFonts w:ascii="Tahoma" w:hAnsi="Tahoma" w:cs="Tahoma"/>
          <w:b/>
          <w:spacing w:val="-1"/>
          <w:lang w:val="es-AR"/>
        </w:rPr>
        <w:t>o</w:t>
      </w:r>
      <w:r w:rsidRPr="001357E4">
        <w:rPr>
          <w:rFonts w:ascii="Tahoma" w:hAnsi="Tahoma" w:cs="Tahoma"/>
          <w:b/>
          <w:spacing w:val="1"/>
          <w:lang w:val="es-AR"/>
        </w:rPr>
        <w:t>b</w:t>
      </w:r>
      <w:r w:rsidRPr="001357E4">
        <w:rPr>
          <w:rFonts w:ascii="Tahoma" w:hAnsi="Tahoma" w:cs="Tahoma"/>
          <w:b/>
          <w:lang w:val="es-AR"/>
        </w:rPr>
        <w:t>re</w:t>
      </w:r>
      <w:r w:rsidRPr="001357E4">
        <w:rPr>
          <w:rFonts w:ascii="Tahoma" w:hAnsi="Tahoma" w:cs="Tahoma"/>
          <w:b/>
          <w:spacing w:val="-2"/>
          <w:lang w:val="es-AR"/>
        </w:rPr>
        <w:t xml:space="preserve"> </w:t>
      </w:r>
      <w:r w:rsidRPr="001357E4">
        <w:rPr>
          <w:rFonts w:ascii="Tahoma" w:hAnsi="Tahoma" w:cs="Tahoma"/>
          <w:b/>
          <w:spacing w:val="1"/>
          <w:lang w:val="es-AR"/>
        </w:rPr>
        <w:t>d</w:t>
      </w:r>
      <w:r w:rsidRPr="001357E4">
        <w:rPr>
          <w:rFonts w:ascii="Tahoma" w:hAnsi="Tahoma" w:cs="Tahoma"/>
          <w:b/>
          <w:spacing w:val="-1"/>
          <w:lang w:val="es-AR"/>
        </w:rPr>
        <w:t>e</w:t>
      </w:r>
      <w:r w:rsidRPr="001357E4">
        <w:rPr>
          <w:rFonts w:ascii="Tahoma" w:hAnsi="Tahoma" w:cs="Tahoma"/>
          <w:b/>
          <w:lang w:val="es-AR"/>
        </w:rPr>
        <w:t>rec</w:t>
      </w:r>
      <w:r w:rsidRPr="001357E4">
        <w:rPr>
          <w:rFonts w:ascii="Tahoma" w:hAnsi="Tahoma" w:cs="Tahoma"/>
          <w:b/>
          <w:spacing w:val="1"/>
          <w:lang w:val="es-AR"/>
        </w:rPr>
        <w:t>h</w:t>
      </w:r>
      <w:r w:rsidRPr="001357E4">
        <w:rPr>
          <w:rFonts w:ascii="Tahoma" w:hAnsi="Tahoma" w:cs="Tahoma"/>
          <w:b/>
          <w:lang w:val="es-AR"/>
        </w:rPr>
        <w:t>o de</w:t>
      </w:r>
      <w:r w:rsidRPr="001357E4">
        <w:rPr>
          <w:rFonts w:ascii="Tahoma" w:hAnsi="Tahoma" w:cs="Tahoma"/>
          <w:b/>
          <w:spacing w:val="-2"/>
          <w:lang w:val="es-AR"/>
        </w:rPr>
        <w:t xml:space="preserve"> </w:t>
      </w:r>
      <w:r w:rsidRPr="001357E4">
        <w:rPr>
          <w:rFonts w:ascii="Tahoma" w:hAnsi="Tahoma" w:cs="Tahoma"/>
          <w:b/>
          <w:lang w:val="es-AR"/>
        </w:rPr>
        <w:t>i</w:t>
      </w:r>
      <w:r w:rsidRPr="001357E4">
        <w:rPr>
          <w:rFonts w:ascii="Tahoma" w:hAnsi="Tahoma" w:cs="Tahoma"/>
          <w:b/>
          <w:spacing w:val="1"/>
          <w:lang w:val="es-AR"/>
        </w:rPr>
        <w:t>n</w:t>
      </w:r>
      <w:r w:rsidRPr="001357E4">
        <w:rPr>
          <w:rFonts w:ascii="Tahoma" w:hAnsi="Tahoma" w:cs="Tahoma"/>
          <w:b/>
          <w:lang w:val="es-AR"/>
        </w:rPr>
        <w:t>form</w:t>
      </w:r>
      <w:r w:rsidRPr="001357E4">
        <w:rPr>
          <w:rFonts w:ascii="Tahoma" w:hAnsi="Tahoma" w:cs="Tahoma"/>
          <w:b/>
          <w:spacing w:val="1"/>
          <w:lang w:val="es-AR"/>
        </w:rPr>
        <w:t>a</w:t>
      </w:r>
      <w:r w:rsidRPr="001357E4">
        <w:rPr>
          <w:rFonts w:ascii="Tahoma" w:hAnsi="Tahoma" w:cs="Tahoma"/>
          <w:b/>
          <w:spacing w:val="-1"/>
          <w:lang w:val="es-AR"/>
        </w:rPr>
        <w:t>c</w:t>
      </w:r>
      <w:r w:rsidRPr="001357E4">
        <w:rPr>
          <w:rFonts w:ascii="Tahoma" w:hAnsi="Tahoma" w:cs="Tahoma"/>
          <w:b/>
          <w:spacing w:val="1"/>
          <w:lang w:val="es-AR"/>
        </w:rPr>
        <w:t>i</w:t>
      </w:r>
      <w:r w:rsidRPr="001357E4">
        <w:rPr>
          <w:rFonts w:ascii="Tahoma" w:hAnsi="Tahoma" w:cs="Tahoma"/>
          <w:b/>
          <w:spacing w:val="-1"/>
          <w:lang w:val="es-AR"/>
        </w:rPr>
        <w:t>ó</w:t>
      </w:r>
      <w:r w:rsidRPr="001357E4">
        <w:rPr>
          <w:rFonts w:ascii="Tahoma" w:hAnsi="Tahoma" w:cs="Tahoma"/>
          <w:b/>
          <w:lang w:val="es-AR"/>
        </w:rPr>
        <w:t>n</w:t>
      </w:r>
      <w:r w:rsidRPr="001357E4">
        <w:rPr>
          <w:rFonts w:ascii="Tahoma" w:hAnsi="Tahoma" w:cs="Tahoma"/>
          <w:b/>
          <w:spacing w:val="-5"/>
          <w:lang w:val="es-AR"/>
        </w:rPr>
        <w:t xml:space="preserve"> </w:t>
      </w:r>
      <w:r w:rsidRPr="001357E4">
        <w:rPr>
          <w:rFonts w:ascii="Tahoma" w:hAnsi="Tahoma" w:cs="Tahoma"/>
          <w:b/>
          <w:lang w:val="es-AR"/>
        </w:rPr>
        <w:t>u</w:t>
      </w:r>
      <w:r w:rsidRPr="001357E4">
        <w:rPr>
          <w:rFonts w:ascii="Tahoma" w:hAnsi="Tahoma" w:cs="Tahoma"/>
          <w:b/>
          <w:spacing w:val="1"/>
          <w:lang w:val="es-AR"/>
        </w:rPr>
        <w:t>r</w:t>
      </w:r>
      <w:r w:rsidRPr="001357E4">
        <w:rPr>
          <w:rFonts w:ascii="Tahoma" w:hAnsi="Tahoma" w:cs="Tahoma"/>
          <w:b/>
          <w:lang w:val="es-AR"/>
        </w:rPr>
        <w:t>baníst</w:t>
      </w:r>
      <w:r w:rsidRPr="001357E4">
        <w:rPr>
          <w:rFonts w:ascii="Tahoma" w:hAnsi="Tahoma" w:cs="Tahoma"/>
          <w:b/>
          <w:spacing w:val="1"/>
          <w:lang w:val="es-AR"/>
        </w:rPr>
        <w:t>i</w:t>
      </w:r>
      <w:r w:rsidRPr="001357E4">
        <w:rPr>
          <w:rFonts w:ascii="Tahoma" w:hAnsi="Tahoma" w:cs="Tahoma"/>
          <w:b/>
          <w:spacing w:val="-1"/>
          <w:lang w:val="es-AR"/>
        </w:rPr>
        <w:t>c</w:t>
      </w:r>
      <w:r w:rsidRPr="001357E4">
        <w:rPr>
          <w:rFonts w:ascii="Tahoma" w:hAnsi="Tahoma" w:cs="Tahoma"/>
          <w:b/>
          <w:lang w:val="es-AR"/>
        </w:rPr>
        <w:t>a</w:t>
      </w:r>
      <w:r w:rsidRPr="001357E4">
        <w:rPr>
          <w:rFonts w:ascii="Tahoma" w:hAnsi="Tahoma" w:cs="Tahoma"/>
          <w:b/>
          <w:spacing w:val="-1"/>
          <w:lang w:val="es-AR"/>
        </w:rPr>
        <w:t xml:space="preserve"> </w:t>
      </w:r>
      <w:r w:rsidRPr="001357E4">
        <w:rPr>
          <w:rFonts w:ascii="Tahoma" w:hAnsi="Tahoma" w:cs="Tahoma"/>
          <w:b/>
          <w:lang w:val="es-AR"/>
        </w:rPr>
        <w:t>y amb</w:t>
      </w:r>
      <w:r w:rsidRPr="001357E4">
        <w:rPr>
          <w:rFonts w:ascii="Tahoma" w:hAnsi="Tahoma" w:cs="Tahoma"/>
          <w:b/>
          <w:spacing w:val="1"/>
          <w:lang w:val="es-AR"/>
        </w:rPr>
        <w:t>i</w:t>
      </w:r>
      <w:r w:rsidRPr="001357E4">
        <w:rPr>
          <w:rFonts w:ascii="Tahoma" w:hAnsi="Tahoma" w:cs="Tahoma"/>
          <w:b/>
          <w:lang w:val="es-AR"/>
        </w:rPr>
        <w:t>e</w:t>
      </w:r>
      <w:r w:rsidRPr="001357E4">
        <w:rPr>
          <w:rFonts w:ascii="Tahoma" w:hAnsi="Tahoma" w:cs="Tahoma"/>
          <w:b/>
          <w:spacing w:val="1"/>
          <w:lang w:val="es-AR"/>
        </w:rPr>
        <w:t>n</w:t>
      </w:r>
      <w:r w:rsidRPr="001357E4">
        <w:rPr>
          <w:rFonts w:ascii="Tahoma" w:hAnsi="Tahoma" w:cs="Tahoma"/>
          <w:b/>
          <w:lang w:val="es-AR"/>
        </w:rPr>
        <w:t>tal</w:t>
      </w:r>
    </w:p>
    <w:p w:rsidR="00625E06" w:rsidRPr="009737BD" w:rsidRDefault="00625E06" w:rsidP="00625E06">
      <w:pPr>
        <w:widowControl w:val="0"/>
        <w:autoSpaceDE w:val="0"/>
        <w:autoSpaceDN w:val="0"/>
        <w:adjustRightInd w:val="0"/>
        <w:spacing w:before="6"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102" w:right="8429"/>
        <w:jc w:val="both"/>
        <w:rPr>
          <w:rFonts w:ascii="Tahoma" w:hAnsi="Tahoma" w:cs="Tahoma"/>
          <w:lang w:val="es-AR"/>
        </w:rPr>
      </w:pPr>
      <w:r w:rsidRPr="009737BD">
        <w:rPr>
          <w:rFonts w:ascii="Tahoma" w:hAnsi="Tahoma" w:cs="Tahoma"/>
          <w:b/>
          <w:bCs/>
          <w:lang w:val="es-AR"/>
        </w:rPr>
        <w:t>XVII.4</w:t>
      </w:r>
    </w:p>
    <w:p w:rsidR="00625E06" w:rsidRPr="009737BD" w:rsidRDefault="00625E06" w:rsidP="00625E06">
      <w:pPr>
        <w:widowControl w:val="0"/>
        <w:autoSpaceDE w:val="0"/>
        <w:autoSpaceDN w:val="0"/>
        <w:adjustRightInd w:val="0"/>
        <w:spacing w:before="7" w:after="0" w:line="266" w:lineRule="exact"/>
        <w:ind w:left="102" w:right="72"/>
        <w:jc w:val="both"/>
        <w:rPr>
          <w:rFonts w:ascii="Tahoma" w:hAnsi="Tahoma" w:cs="Tahoma"/>
          <w:lang w:val="es-AR"/>
        </w:rPr>
      </w:pPr>
      <w:r w:rsidRPr="009737BD">
        <w:rPr>
          <w:rFonts w:ascii="Tahoma" w:hAnsi="Tahoma" w:cs="Tahoma"/>
          <w:lang w:val="es-AR"/>
        </w:rPr>
        <w:t>El</w:t>
      </w:r>
      <w:r w:rsidRPr="009737BD">
        <w:rPr>
          <w:rFonts w:ascii="Tahoma" w:hAnsi="Tahoma" w:cs="Tahoma"/>
          <w:spacing w:val="7"/>
          <w:lang w:val="es-AR"/>
        </w:rPr>
        <w:t xml:space="preserve"> </w:t>
      </w:r>
      <w:r w:rsidRPr="009737BD">
        <w:rPr>
          <w:rFonts w:ascii="Tahoma" w:hAnsi="Tahoma" w:cs="Tahoma"/>
          <w:lang w:val="es-AR"/>
        </w:rPr>
        <w:t>prese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2"/>
          <w:lang w:val="es-AR"/>
        </w:rPr>
        <w:t xml:space="preserve"> </w:t>
      </w:r>
      <w:r w:rsidRPr="009737BD">
        <w:rPr>
          <w:rFonts w:ascii="Tahoma" w:hAnsi="Tahoma" w:cs="Tahoma"/>
          <w:lang w:val="es-AR"/>
        </w:rPr>
        <w:t>Plan</w:t>
      </w:r>
      <w:r w:rsidRPr="009737BD">
        <w:rPr>
          <w:rFonts w:ascii="Tahoma" w:hAnsi="Tahoma" w:cs="Tahoma"/>
          <w:spacing w:val="11"/>
          <w:lang w:val="es-AR"/>
        </w:rPr>
        <w:t xml:space="preserve"> </w:t>
      </w:r>
      <w:r w:rsidRPr="009737BD">
        <w:rPr>
          <w:rFonts w:ascii="Tahoma" w:hAnsi="Tahoma" w:cs="Tahoma"/>
          <w:lang w:val="es-AR"/>
        </w:rPr>
        <w:t>y</w:t>
      </w:r>
      <w:r w:rsidRPr="009737BD">
        <w:rPr>
          <w:rFonts w:ascii="Tahoma" w:hAnsi="Tahoma" w:cs="Tahoma"/>
          <w:spacing w:val="14"/>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4"/>
          <w:lang w:val="es-AR"/>
        </w:rPr>
        <w:t xml:space="preserve"> </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anes,</w:t>
      </w:r>
      <w:r w:rsidRPr="009737BD">
        <w:rPr>
          <w:rFonts w:ascii="Tahoma" w:hAnsi="Tahoma" w:cs="Tahoma"/>
          <w:spacing w:val="12"/>
          <w:lang w:val="es-AR"/>
        </w:rPr>
        <w:t xml:space="preserve"> </w:t>
      </w:r>
      <w:r w:rsidRPr="009737BD">
        <w:rPr>
          <w:rFonts w:ascii="Tahoma" w:hAnsi="Tahoma" w:cs="Tahoma"/>
          <w:lang w:val="es-AR"/>
        </w:rPr>
        <w:t>proyecto</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7"/>
          <w:lang w:val="es-AR"/>
        </w:rPr>
        <w:t xml:space="preserve"> </w:t>
      </w:r>
      <w:r w:rsidRPr="009737BD">
        <w:rPr>
          <w:rFonts w:ascii="Tahoma" w:hAnsi="Tahoma" w:cs="Tahoma"/>
          <w:spacing w:val="1"/>
          <w:lang w:val="es-AR"/>
        </w:rPr>
        <w:t>n</w:t>
      </w:r>
      <w:r w:rsidRPr="009737BD">
        <w:rPr>
          <w:rFonts w:ascii="Tahoma" w:hAnsi="Tahoma" w:cs="Tahoma"/>
          <w:lang w:val="es-AR"/>
        </w:rPr>
        <w:t>orm</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2"/>
          <w:lang w:val="es-AR"/>
        </w:rPr>
        <w:t xml:space="preserve"> </w:t>
      </w:r>
      <w:r w:rsidRPr="009737BD">
        <w:rPr>
          <w:rFonts w:ascii="Tahoma" w:hAnsi="Tahoma" w:cs="Tahoma"/>
          <w:lang w:val="es-AR"/>
        </w:rPr>
        <w:t>comp</w:t>
      </w:r>
      <w:r w:rsidRPr="009737BD">
        <w:rPr>
          <w:rFonts w:ascii="Tahoma" w:hAnsi="Tahoma" w:cs="Tahoma"/>
          <w:spacing w:val="1"/>
          <w:lang w:val="es-AR"/>
        </w:rPr>
        <w:t>l</w:t>
      </w:r>
      <w:r w:rsidRPr="009737BD">
        <w:rPr>
          <w:rFonts w:ascii="Tahoma" w:hAnsi="Tahoma" w:cs="Tahoma"/>
          <w:lang w:val="es-AR"/>
        </w:rPr>
        <w:t>ementarias,</w:t>
      </w:r>
      <w:r w:rsidRPr="009737BD">
        <w:rPr>
          <w:rFonts w:ascii="Tahoma" w:hAnsi="Tahoma" w:cs="Tahoma"/>
          <w:spacing w:val="12"/>
          <w:lang w:val="es-AR"/>
        </w:rPr>
        <w:t xml:space="preserve"> </w:t>
      </w:r>
      <w:r w:rsidRPr="009737BD">
        <w:rPr>
          <w:rFonts w:ascii="Tahoma" w:hAnsi="Tahoma" w:cs="Tahoma"/>
          <w:lang w:val="es-AR"/>
        </w:rPr>
        <w:t>ordena</w:t>
      </w:r>
      <w:r w:rsidRPr="009737BD">
        <w:rPr>
          <w:rFonts w:ascii="Tahoma" w:hAnsi="Tahoma" w:cs="Tahoma"/>
          <w:spacing w:val="1"/>
          <w:lang w:val="es-AR"/>
        </w:rPr>
        <w:t>n</w:t>
      </w:r>
      <w:r w:rsidRPr="009737BD">
        <w:rPr>
          <w:rFonts w:ascii="Tahoma" w:hAnsi="Tahoma" w:cs="Tahoma"/>
          <w:lang w:val="es-AR"/>
        </w:rPr>
        <w:t>zas</w:t>
      </w:r>
      <w:r w:rsidRPr="009737BD">
        <w:rPr>
          <w:rFonts w:ascii="Tahoma" w:hAnsi="Tahoma" w:cs="Tahoma"/>
          <w:spacing w:val="9"/>
          <w:lang w:val="es-AR"/>
        </w:rPr>
        <w:t xml:space="preserve"> </w:t>
      </w:r>
      <w:r w:rsidRPr="009737BD">
        <w:rPr>
          <w:rFonts w:ascii="Tahoma" w:hAnsi="Tahoma" w:cs="Tahoma"/>
          <w:lang w:val="es-AR"/>
        </w:rPr>
        <w:t>e</w:t>
      </w:r>
      <w:r w:rsidRPr="009737BD">
        <w:rPr>
          <w:rFonts w:ascii="Tahoma" w:hAnsi="Tahoma" w:cs="Tahoma"/>
          <w:spacing w:val="2"/>
          <w:lang w:val="es-AR"/>
        </w:rPr>
        <w:t>s</w:t>
      </w:r>
      <w:r w:rsidRPr="009737BD">
        <w:rPr>
          <w:rFonts w:ascii="Tahoma" w:hAnsi="Tahoma" w:cs="Tahoma"/>
          <w:lang w:val="es-AR"/>
        </w:rPr>
        <w:t>pecia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16"/>
          <w:lang w:val="es-AR"/>
        </w:rPr>
        <w:t xml:space="preserve"> </w:t>
      </w:r>
      <w:r w:rsidRPr="009737BD">
        <w:rPr>
          <w:rFonts w:ascii="Tahoma" w:hAnsi="Tahoma" w:cs="Tahoma"/>
          <w:lang w:val="es-AR"/>
        </w:rPr>
        <w:t>o cualqu</w:t>
      </w:r>
      <w:r w:rsidRPr="009737BD">
        <w:rPr>
          <w:rFonts w:ascii="Tahoma" w:hAnsi="Tahoma" w:cs="Tahoma"/>
          <w:spacing w:val="1"/>
          <w:lang w:val="es-AR"/>
        </w:rPr>
        <w:t>i</w:t>
      </w:r>
      <w:r w:rsidRPr="009737BD">
        <w:rPr>
          <w:rFonts w:ascii="Tahoma" w:hAnsi="Tahoma" w:cs="Tahoma"/>
          <w:lang w:val="es-AR"/>
        </w:rPr>
        <w:t>er</w:t>
      </w:r>
      <w:r w:rsidRPr="009737BD">
        <w:rPr>
          <w:rFonts w:ascii="Tahoma" w:hAnsi="Tahoma" w:cs="Tahoma"/>
          <w:spacing w:val="32"/>
          <w:lang w:val="es-AR"/>
        </w:rPr>
        <w:t xml:space="preserve"> </w:t>
      </w:r>
      <w:r w:rsidRPr="009737BD">
        <w:rPr>
          <w:rFonts w:ascii="Tahoma" w:hAnsi="Tahoma" w:cs="Tahoma"/>
          <w:lang w:val="es-AR"/>
        </w:rPr>
        <w:t>otra</w:t>
      </w:r>
      <w:r w:rsidRPr="009737BD">
        <w:rPr>
          <w:rFonts w:ascii="Tahoma" w:hAnsi="Tahoma" w:cs="Tahoma"/>
          <w:spacing w:val="27"/>
          <w:lang w:val="es-AR"/>
        </w:rPr>
        <w:t xml:space="preserve"> </w:t>
      </w:r>
      <w:r w:rsidRPr="009737BD">
        <w:rPr>
          <w:rFonts w:ascii="Tahoma" w:hAnsi="Tahoma" w:cs="Tahoma"/>
          <w:lang w:val="es-AR"/>
        </w:rPr>
        <w:t>norma</w:t>
      </w:r>
      <w:r w:rsidRPr="009737BD">
        <w:rPr>
          <w:rFonts w:ascii="Tahoma" w:hAnsi="Tahoma" w:cs="Tahoma"/>
          <w:spacing w:val="26"/>
          <w:lang w:val="es-AR"/>
        </w:rPr>
        <w:t xml:space="preserve"> </w:t>
      </w:r>
      <w:r w:rsidRPr="009737BD">
        <w:rPr>
          <w:rFonts w:ascii="Tahoma" w:hAnsi="Tahoma" w:cs="Tahoma"/>
          <w:lang w:val="es-AR"/>
        </w:rPr>
        <w:t>o</w:t>
      </w:r>
      <w:r w:rsidRPr="009737BD">
        <w:rPr>
          <w:rFonts w:ascii="Tahoma" w:hAnsi="Tahoma" w:cs="Tahoma"/>
          <w:spacing w:val="31"/>
          <w:lang w:val="es-AR"/>
        </w:rPr>
        <w:t xml:space="preserve"> </w:t>
      </w:r>
      <w:r w:rsidRPr="009737BD">
        <w:rPr>
          <w:rFonts w:ascii="Tahoma" w:hAnsi="Tahoma" w:cs="Tahoma"/>
          <w:lang w:val="es-AR"/>
        </w:rPr>
        <w:t>instrumento</w:t>
      </w:r>
      <w:r w:rsidRPr="009737BD">
        <w:rPr>
          <w:rFonts w:ascii="Tahoma" w:hAnsi="Tahoma" w:cs="Tahoma"/>
          <w:spacing w:val="20"/>
          <w:lang w:val="es-AR"/>
        </w:rPr>
        <w:t xml:space="preserve"> </w:t>
      </w:r>
      <w:r w:rsidRPr="009737BD">
        <w:rPr>
          <w:rFonts w:ascii="Tahoma" w:hAnsi="Tahoma" w:cs="Tahoma"/>
          <w:lang w:val="es-AR"/>
        </w:rPr>
        <w:t>re</w:t>
      </w:r>
      <w:r w:rsidRPr="009737BD">
        <w:rPr>
          <w:rFonts w:ascii="Tahoma" w:hAnsi="Tahoma" w:cs="Tahoma"/>
          <w:spacing w:val="1"/>
          <w:lang w:val="es-AR"/>
        </w:rPr>
        <w:t>l</w:t>
      </w:r>
      <w:r w:rsidRPr="009737BD">
        <w:rPr>
          <w:rFonts w:ascii="Tahoma" w:hAnsi="Tahoma" w:cs="Tahoma"/>
          <w:lang w:val="es-AR"/>
        </w:rPr>
        <w:t>ac</w:t>
      </w:r>
      <w:r w:rsidRPr="009737BD">
        <w:rPr>
          <w:rFonts w:ascii="Tahoma" w:hAnsi="Tahoma" w:cs="Tahoma"/>
          <w:spacing w:val="1"/>
          <w:lang w:val="es-AR"/>
        </w:rPr>
        <w:t>i</w:t>
      </w:r>
      <w:r w:rsidRPr="009737BD">
        <w:rPr>
          <w:rFonts w:ascii="Tahoma" w:hAnsi="Tahoma" w:cs="Tahoma"/>
          <w:lang w:val="es-AR"/>
        </w:rPr>
        <w:t>ona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29"/>
          <w:lang w:val="es-AR"/>
        </w:rPr>
        <w:t xml:space="preserve"> </w:t>
      </w:r>
      <w:r w:rsidRPr="009737BD">
        <w:rPr>
          <w:rFonts w:ascii="Tahoma" w:hAnsi="Tahoma" w:cs="Tahoma"/>
          <w:lang w:val="es-AR"/>
        </w:rPr>
        <w:t>con</w:t>
      </w:r>
      <w:r w:rsidRPr="009737BD">
        <w:rPr>
          <w:rFonts w:ascii="Tahoma" w:hAnsi="Tahoma" w:cs="Tahoma"/>
          <w:spacing w:val="29"/>
          <w:lang w:val="es-AR"/>
        </w:rPr>
        <w:t xml:space="preserve"> </w:t>
      </w:r>
      <w:r w:rsidRPr="009737BD">
        <w:rPr>
          <w:rFonts w:ascii="Tahoma" w:hAnsi="Tahoma" w:cs="Tahoma"/>
          <w:lang w:val="es-AR"/>
        </w:rPr>
        <w:t>él</w:t>
      </w:r>
      <w:r w:rsidRPr="009737BD">
        <w:rPr>
          <w:rFonts w:ascii="Tahoma" w:hAnsi="Tahoma" w:cs="Tahoma"/>
          <w:spacing w:val="29"/>
          <w:lang w:val="es-AR"/>
        </w:rPr>
        <w:t xml:space="preserve"> </w:t>
      </w:r>
      <w:r w:rsidRPr="009737BD">
        <w:rPr>
          <w:rFonts w:ascii="Tahoma" w:hAnsi="Tahoma" w:cs="Tahoma"/>
          <w:spacing w:val="2"/>
          <w:lang w:val="es-AR"/>
        </w:rPr>
        <w:t>s</w:t>
      </w:r>
      <w:r w:rsidRPr="009737BD">
        <w:rPr>
          <w:rFonts w:ascii="Tahoma" w:hAnsi="Tahoma" w:cs="Tahoma"/>
          <w:spacing w:val="-1"/>
          <w:lang w:val="es-AR"/>
        </w:rPr>
        <w:t>e</w:t>
      </w:r>
      <w:r w:rsidRPr="009737BD">
        <w:rPr>
          <w:rFonts w:ascii="Tahoma" w:hAnsi="Tahoma" w:cs="Tahoma"/>
          <w:spacing w:val="1"/>
          <w:lang w:val="es-AR"/>
        </w:rPr>
        <w:t>r</w:t>
      </w:r>
      <w:r w:rsidRPr="009737BD">
        <w:rPr>
          <w:rFonts w:ascii="Tahoma" w:hAnsi="Tahoma" w:cs="Tahoma"/>
          <w:lang w:val="es-AR"/>
        </w:rPr>
        <w:t>án</w:t>
      </w:r>
      <w:r w:rsidRPr="009737BD">
        <w:rPr>
          <w:rFonts w:ascii="Tahoma" w:hAnsi="Tahoma" w:cs="Tahoma"/>
          <w:spacing w:val="30"/>
          <w:lang w:val="es-AR"/>
        </w:rPr>
        <w:t xml:space="preserve"> </w:t>
      </w:r>
      <w:r w:rsidRPr="009737BD">
        <w:rPr>
          <w:rFonts w:ascii="Tahoma" w:hAnsi="Tahoma" w:cs="Tahoma"/>
          <w:lang w:val="es-AR"/>
        </w:rPr>
        <w:t>p</w:t>
      </w:r>
      <w:r w:rsidRPr="009737BD">
        <w:rPr>
          <w:rFonts w:ascii="Tahoma" w:hAnsi="Tahoma" w:cs="Tahoma"/>
          <w:spacing w:val="1"/>
          <w:lang w:val="es-AR"/>
        </w:rPr>
        <w:t>ú</w:t>
      </w:r>
      <w:r w:rsidRPr="009737BD">
        <w:rPr>
          <w:rFonts w:ascii="Tahoma" w:hAnsi="Tahoma" w:cs="Tahoma"/>
          <w:lang w:val="es-AR"/>
        </w:rPr>
        <w:t>blicos</w:t>
      </w:r>
      <w:r w:rsidRPr="009737BD">
        <w:rPr>
          <w:rFonts w:ascii="Tahoma" w:hAnsi="Tahoma" w:cs="Tahoma"/>
          <w:spacing w:val="31"/>
          <w:lang w:val="es-AR"/>
        </w:rPr>
        <w:t xml:space="preserve"> </w:t>
      </w:r>
      <w:r w:rsidRPr="009737BD">
        <w:rPr>
          <w:rFonts w:ascii="Tahoma" w:hAnsi="Tahoma" w:cs="Tahoma"/>
          <w:lang w:val="es-AR"/>
        </w:rPr>
        <w:t>y</w:t>
      </w:r>
      <w:r w:rsidRPr="009737BD">
        <w:rPr>
          <w:rFonts w:ascii="Tahoma" w:hAnsi="Tahoma" w:cs="Tahoma"/>
          <w:spacing w:val="30"/>
          <w:lang w:val="es-AR"/>
        </w:rPr>
        <w:t xml:space="preserve"> </w:t>
      </w:r>
      <w:r w:rsidRPr="009737BD">
        <w:rPr>
          <w:rFonts w:ascii="Tahoma" w:hAnsi="Tahoma" w:cs="Tahoma"/>
          <w:lang w:val="es-AR"/>
        </w:rPr>
        <w:t>cualqu</w:t>
      </w:r>
      <w:r w:rsidRPr="009737BD">
        <w:rPr>
          <w:rFonts w:ascii="Tahoma" w:hAnsi="Tahoma" w:cs="Tahoma"/>
          <w:spacing w:val="1"/>
          <w:lang w:val="es-AR"/>
        </w:rPr>
        <w:t>i</w:t>
      </w:r>
      <w:r w:rsidRPr="009737BD">
        <w:rPr>
          <w:rFonts w:ascii="Tahoma" w:hAnsi="Tahoma" w:cs="Tahoma"/>
          <w:spacing w:val="-1"/>
          <w:lang w:val="es-AR"/>
        </w:rPr>
        <w:t>e</w:t>
      </w:r>
      <w:r w:rsidRPr="009737BD">
        <w:rPr>
          <w:rFonts w:ascii="Tahoma" w:hAnsi="Tahoma" w:cs="Tahoma"/>
          <w:lang w:val="es-AR"/>
        </w:rPr>
        <w:t>r</w:t>
      </w:r>
      <w:r w:rsidRPr="009737BD">
        <w:rPr>
          <w:rFonts w:ascii="Tahoma" w:hAnsi="Tahoma" w:cs="Tahoma"/>
          <w:spacing w:val="31"/>
          <w:lang w:val="es-AR"/>
        </w:rPr>
        <w:t xml:space="preserve"> </w:t>
      </w:r>
      <w:r w:rsidRPr="009737BD">
        <w:rPr>
          <w:rFonts w:ascii="Tahoma" w:hAnsi="Tahoma" w:cs="Tahoma"/>
          <w:lang w:val="es-AR"/>
        </w:rPr>
        <w:t>perso</w:t>
      </w:r>
      <w:r w:rsidRPr="009737BD">
        <w:rPr>
          <w:rFonts w:ascii="Tahoma" w:hAnsi="Tahoma" w:cs="Tahoma"/>
          <w:spacing w:val="1"/>
          <w:lang w:val="es-AR"/>
        </w:rPr>
        <w:t>n</w:t>
      </w:r>
      <w:r w:rsidRPr="009737BD">
        <w:rPr>
          <w:rFonts w:ascii="Tahoma" w:hAnsi="Tahoma" w:cs="Tahoma"/>
          <w:lang w:val="es-AR"/>
        </w:rPr>
        <w:t>a</w:t>
      </w:r>
    </w:p>
    <w:p w:rsidR="00625E06" w:rsidRPr="009737BD" w:rsidRDefault="00625E06" w:rsidP="00625E06">
      <w:pPr>
        <w:widowControl w:val="0"/>
        <w:autoSpaceDE w:val="0"/>
        <w:autoSpaceDN w:val="0"/>
        <w:adjustRightInd w:val="0"/>
        <w:spacing w:after="0" w:line="259" w:lineRule="exact"/>
        <w:ind w:left="102" w:right="714"/>
        <w:jc w:val="both"/>
        <w:rPr>
          <w:rFonts w:ascii="Tahoma" w:hAnsi="Tahoma" w:cs="Tahoma"/>
          <w:lang w:val="es-AR"/>
        </w:rPr>
      </w:pPr>
      <w:r w:rsidRPr="009737BD">
        <w:rPr>
          <w:rFonts w:ascii="Tahoma" w:hAnsi="Tahoma" w:cs="Tahoma"/>
          <w:position w:val="-1"/>
          <w:lang w:val="es-AR"/>
        </w:rPr>
        <w:t>podr</w:t>
      </w:r>
      <w:r w:rsidRPr="009737BD">
        <w:rPr>
          <w:rFonts w:ascii="Tahoma" w:hAnsi="Tahoma" w:cs="Tahoma"/>
          <w:spacing w:val="1"/>
          <w:position w:val="-1"/>
          <w:lang w:val="es-AR"/>
        </w:rPr>
        <w:t>á</w:t>
      </w:r>
      <w:r w:rsidRPr="009737BD">
        <w:rPr>
          <w:rFonts w:ascii="Tahoma" w:hAnsi="Tahoma" w:cs="Tahoma"/>
          <w:position w:val="-1"/>
          <w:lang w:val="es-AR"/>
        </w:rPr>
        <w:t>,</w:t>
      </w:r>
      <w:r w:rsidRPr="009737BD">
        <w:rPr>
          <w:rFonts w:ascii="Tahoma" w:hAnsi="Tahoma" w:cs="Tahoma"/>
          <w:spacing w:val="-4"/>
          <w:position w:val="-1"/>
          <w:lang w:val="es-AR"/>
        </w:rPr>
        <w:t xml:space="preserve"> </w:t>
      </w:r>
      <w:r w:rsidRPr="009737BD">
        <w:rPr>
          <w:rFonts w:ascii="Tahoma" w:hAnsi="Tahoma" w:cs="Tahoma"/>
          <w:position w:val="-1"/>
          <w:lang w:val="es-AR"/>
        </w:rPr>
        <w:t>en</w:t>
      </w:r>
      <w:r w:rsidRPr="009737BD">
        <w:rPr>
          <w:rFonts w:ascii="Tahoma" w:hAnsi="Tahoma" w:cs="Tahoma"/>
          <w:spacing w:val="-1"/>
          <w:position w:val="-1"/>
          <w:lang w:val="es-AR"/>
        </w:rPr>
        <w:t xml:space="preserve"> </w:t>
      </w:r>
      <w:r w:rsidRPr="009737BD">
        <w:rPr>
          <w:rFonts w:ascii="Tahoma" w:hAnsi="Tahoma" w:cs="Tahoma"/>
          <w:position w:val="-1"/>
          <w:lang w:val="es-AR"/>
        </w:rPr>
        <w:t>todo</w:t>
      </w:r>
      <w:r w:rsidRPr="009737BD">
        <w:rPr>
          <w:rFonts w:ascii="Tahoma" w:hAnsi="Tahoma" w:cs="Tahoma"/>
          <w:spacing w:val="-4"/>
          <w:position w:val="-1"/>
          <w:lang w:val="es-AR"/>
        </w:rPr>
        <w:t xml:space="preserve"> </w:t>
      </w:r>
      <w:r w:rsidRPr="009737BD">
        <w:rPr>
          <w:rFonts w:ascii="Tahoma" w:hAnsi="Tahoma" w:cs="Tahoma"/>
          <w:spacing w:val="2"/>
          <w:position w:val="-1"/>
          <w:lang w:val="es-AR"/>
        </w:rPr>
        <w:t>m</w:t>
      </w:r>
      <w:r w:rsidRPr="009737BD">
        <w:rPr>
          <w:rFonts w:ascii="Tahoma" w:hAnsi="Tahoma" w:cs="Tahoma"/>
          <w:spacing w:val="-1"/>
          <w:position w:val="-1"/>
          <w:lang w:val="es-AR"/>
        </w:rPr>
        <w:t>o</w:t>
      </w:r>
      <w:r w:rsidRPr="009737BD">
        <w:rPr>
          <w:rFonts w:ascii="Tahoma" w:hAnsi="Tahoma" w:cs="Tahoma"/>
          <w:position w:val="-1"/>
          <w:lang w:val="es-AR"/>
        </w:rPr>
        <w:t>me</w:t>
      </w:r>
      <w:r w:rsidRPr="009737BD">
        <w:rPr>
          <w:rFonts w:ascii="Tahoma" w:hAnsi="Tahoma" w:cs="Tahoma"/>
          <w:spacing w:val="1"/>
          <w:position w:val="-1"/>
          <w:lang w:val="es-AR"/>
        </w:rPr>
        <w:t>nt</w:t>
      </w:r>
      <w:r w:rsidRPr="009737BD">
        <w:rPr>
          <w:rFonts w:ascii="Tahoma" w:hAnsi="Tahoma" w:cs="Tahoma"/>
          <w:position w:val="-1"/>
          <w:lang w:val="es-AR"/>
        </w:rPr>
        <w:t>o,</w:t>
      </w:r>
      <w:r w:rsidRPr="009737BD">
        <w:rPr>
          <w:rFonts w:ascii="Tahoma" w:hAnsi="Tahoma" w:cs="Tahoma"/>
          <w:spacing w:val="-3"/>
          <w:position w:val="-1"/>
          <w:lang w:val="es-AR"/>
        </w:rPr>
        <w:t xml:space="preserve"> </w:t>
      </w:r>
      <w:r w:rsidRPr="009737BD">
        <w:rPr>
          <w:rFonts w:ascii="Tahoma" w:hAnsi="Tahoma" w:cs="Tahoma"/>
          <w:position w:val="-1"/>
          <w:lang w:val="es-AR"/>
        </w:rPr>
        <w:t>consultar</w:t>
      </w:r>
      <w:r w:rsidRPr="009737BD">
        <w:rPr>
          <w:rFonts w:ascii="Tahoma" w:hAnsi="Tahoma" w:cs="Tahoma"/>
          <w:spacing w:val="1"/>
          <w:position w:val="-1"/>
          <w:lang w:val="es-AR"/>
        </w:rPr>
        <w:t>l</w:t>
      </w:r>
      <w:r w:rsidRPr="009737BD">
        <w:rPr>
          <w:rFonts w:ascii="Tahoma" w:hAnsi="Tahoma" w:cs="Tahoma"/>
          <w:position w:val="-1"/>
          <w:lang w:val="es-AR"/>
        </w:rPr>
        <w:t>os</w:t>
      </w:r>
      <w:r w:rsidRPr="009737BD">
        <w:rPr>
          <w:rFonts w:ascii="Tahoma" w:hAnsi="Tahoma" w:cs="Tahoma"/>
          <w:spacing w:val="-8"/>
          <w:position w:val="-1"/>
          <w:lang w:val="es-AR"/>
        </w:rPr>
        <w:t xml:space="preserve"> </w:t>
      </w:r>
      <w:r w:rsidRPr="009737BD">
        <w:rPr>
          <w:rFonts w:ascii="Tahoma" w:hAnsi="Tahoma" w:cs="Tahoma"/>
          <w:position w:val="-1"/>
          <w:lang w:val="es-AR"/>
        </w:rPr>
        <w:t>e</w:t>
      </w:r>
      <w:r w:rsidRPr="009737BD">
        <w:rPr>
          <w:rFonts w:ascii="Tahoma" w:hAnsi="Tahoma" w:cs="Tahoma"/>
          <w:spacing w:val="-1"/>
          <w:position w:val="-1"/>
          <w:lang w:val="es-AR"/>
        </w:rPr>
        <w:t xml:space="preserve"> </w:t>
      </w:r>
      <w:r w:rsidRPr="009737BD">
        <w:rPr>
          <w:rFonts w:ascii="Tahoma" w:hAnsi="Tahoma" w:cs="Tahoma"/>
          <w:spacing w:val="1"/>
          <w:position w:val="-1"/>
          <w:lang w:val="es-AR"/>
        </w:rPr>
        <w:t>i</w:t>
      </w:r>
      <w:r w:rsidRPr="009737BD">
        <w:rPr>
          <w:rFonts w:ascii="Tahoma" w:hAnsi="Tahoma" w:cs="Tahoma"/>
          <w:position w:val="-1"/>
          <w:lang w:val="es-AR"/>
        </w:rPr>
        <w:t>nformarse</w:t>
      </w:r>
      <w:r w:rsidRPr="009737BD">
        <w:rPr>
          <w:rFonts w:ascii="Tahoma" w:hAnsi="Tahoma" w:cs="Tahoma"/>
          <w:spacing w:val="-9"/>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los</w:t>
      </w:r>
      <w:r w:rsidRPr="009737BD">
        <w:rPr>
          <w:rFonts w:ascii="Tahoma" w:hAnsi="Tahoma" w:cs="Tahoma"/>
          <w:spacing w:val="-2"/>
          <w:position w:val="-1"/>
          <w:lang w:val="es-AR"/>
        </w:rPr>
        <w:t xml:space="preserve"> </w:t>
      </w:r>
      <w:r w:rsidRPr="009737BD">
        <w:rPr>
          <w:rFonts w:ascii="Tahoma" w:hAnsi="Tahoma" w:cs="Tahoma"/>
          <w:spacing w:val="2"/>
          <w:position w:val="-1"/>
          <w:lang w:val="es-AR"/>
        </w:rPr>
        <w:t>m</w:t>
      </w:r>
      <w:r w:rsidRPr="009737BD">
        <w:rPr>
          <w:rFonts w:ascii="Tahoma" w:hAnsi="Tahoma" w:cs="Tahoma"/>
          <w:position w:val="-1"/>
          <w:lang w:val="es-AR"/>
        </w:rPr>
        <w:t>ismos</w:t>
      </w:r>
      <w:r w:rsidRPr="009737BD">
        <w:rPr>
          <w:rFonts w:ascii="Tahoma" w:hAnsi="Tahoma" w:cs="Tahoma"/>
          <w:spacing w:val="-2"/>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smartTag w:uri="urn:schemas-microsoft-com:office:smarttags" w:element="PersonName">
        <w:smartTagPr>
          <w:attr w:name="ProductID" w:val="la Municipalidad."/>
        </w:smartTagP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Municipalidad.</w:t>
        </w:r>
      </w:smartTag>
    </w:p>
    <w:p w:rsidR="00625E06" w:rsidRPr="009737BD" w:rsidRDefault="00625E06" w:rsidP="00625E06">
      <w:pPr>
        <w:widowControl w:val="0"/>
        <w:autoSpaceDE w:val="0"/>
        <w:autoSpaceDN w:val="0"/>
        <w:adjustRightInd w:val="0"/>
        <w:spacing w:before="5"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102" w:right="8429"/>
        <w:jc w:val="both"/>
        <w:rPr>
          <w:rFonts w:ascii="Tahoma" w:hAnsi="Tahoma" w:cs="Tahoma"/>
          <w:lang w:val="es-AR"/>
        </w:rPr>
      </w:pPr>
      <w:r w:rsidRPr="009737BD">
        <w:rPr>
          <w:rFonts w:ascii="Tahoma" w:hAnsi="Tahoma" w:cs="Tahoma"/>
          <w:b/>
          <w:bCs/>
          <w:lang w:val="es-AR"/>
        </w:rPr>
        <w:t>XVII.5</w:t>
      </w:r>
    </w:p>
    <w:p w:rsidR="00625E06" w:rsidRPr="009737BD" w:rsidRDefault="00625E06" w:rsidP="00BB3F82">
      <w:pPr>
        <w:widowControl w:val="0"/>
        <w:autoSpaceDE w:val="0"/>
        <w:autoSpaceDN w:val="0"/>
        <w:adjustRightInd w:val="0"/>
        <w:spacing w:before="8" w:after="0" w:line="266" w:lineRule="exact"/>
        <w:ind w:left="102" w:right="69"/>
        <w:jc w:val="both"/>
        <w:rPr>
          <w:rFonts w:ascii="Tahoma" w:hAnsi="Tahoma" w:cs="Tahoma"/>
          <w:lang w:val="es-AR"/>
        </w:rPr>
      </w:pPr>
      <w:r w:rsidRPr="009737BD">
        <w:rPr>
          <w:rFonts w:ascii="Tahoma" w:hAnsi="Tahoma" w:cs="Tahoma"/>
          <w:lang w:val="es-AR"/>
        </w:rPr>
        <w:t>El</w:t>
      </w:r>
      <w:r w:rsidRPr="009737BD">
        <w:rPr>
          <w:rFonts w:ascii="Tahoma" w:hAnsi="Tahoma" w:cs="Tahoma"/>
          <w:spacing w:val="22"/>
          <w:lang w:val="es-AR"/>
        </w:rPr>
        <w:t xml:space="preserve"> </w:t>
      </w:r>
      <w:r w:rsidRPr="009737BD">
        <w:rPr>
          <w:rFonts w:ascii="Tahoma" w:hAnsi="Tahoma" w:cs="Tahoma"/>
          <w:lang w:val="es-AR"/>
        </w:rPr>
        <w:t>Departa</w:t>
      </w:r>
      <w:r w:rsidRPr="009737BD">
        <w:rPr>
          <w:rFonts w:ascii="Tahoma" w:hAnsi="Tahoma" w:cs="Tahoma"/>
          <w:spacing w:val="2"/>
          <w:lang w:val="es-AR"/>
        </w:rPr>
        <w:t>m</w:t>
      </w:r>
      <w:r w:rsidRPr="009737BD">
        <w:rPr>
          <w:rFonts w:ascii="Tahoma" w:hAnsi="Tahoma" w:cs="Tahoma"/>
          <w:lang w:val="es-AR"/>
        </w:rPr>
        <w:t>ento</w:t>
      </w:r>
      <w:r w:rsidRPr="009737BD">
        <w:rPr>
          <w:rFonts w:ascii="Tahoma" w:hAnsi="Tahoma" w:cs="Tahoma"/>
          <w:spacing w:val="23"/>
          <w:lang w:val="es-AR"/>
        </w:rPr>
        <w:t xml:space="preserve"> </w:t>
      </w:r>
      <w:r w:rsidRPr="009737BD">
        <w:rPr>
          <w:rFonts w:ascii="Tahoma" w:hAnsi="Tahoma" w:cs="Tahoma"/>
          <w:lang w:val="es-AR"/>
        </w:rPr>
        <w:t>Ejecutivo</w:t>
      </w:r>
      <w:r w:rsidRPr="009737BD">
        <w:rPr>
          <w:rFonts w:ascii="Tahoma" w:hAnsi="Tahoma" w:cs="Tahoma"/>
          <w:spacing w:val="22"/>
          <w:lang w:val="es-AR"/>
        </w:rPr>
        <w:t xml:space="preserve"> </w:t>
      </w:r>
      <w:r w:rsidRPr="009737BD">
        <w:rPr>
          <w:rFonts w:ascii="Tahoma" w:hAnsi="Tahoma" w:cs="Tahoma"/>
          <w:lang w:val="es-AR"/>
        </w:rPr>
        <w:t>adoptará</w:t>
      </w:r>
      <w:r w:rsidRPr="009737BD">
        <w:rPr>
          <w:rFonts w:ascii="Tahoma" w:hAnsi="Tahoma" w:cs="Tahoma"/>
          <w:spacing w:val="23"/>
          <w:lang w:val="es-AR"/>
        </w:rPr>
        <w:t xml:space="preserve"> </w:t>
      </w:r>
      <w:r w:rsidRPr="009737BD">
        <w:rPr>
          <w:rFonts w:ascii="Tahoma" w:hAnsi="Tahoma" w:cs="Tahoma"/>
          <w:lang w:val="es-AR"/>
        </w:rPr>
        <w:t>las</w:t>
      </w:r>
      <w:r w:rsidRPr="009737BD">
        <w:rPr>
          <w:rFonts w:ascii="Tahoma" w:hAnsi="Tahoma" w:cs="Tahoma"/>
          <w:spacing w:val="28"/>
          <w:lang w:val="es-AR"/>
        </w:rPr>
        <w:t xml:space="preserve"> </w:t>
      </w:r>
      <w:r w:rsidRPr="009737BD">
        <w:rPr>
          <w:rFonts w:ascii="Tahoma" w:hAnsi="Tahoma" w:cs="Tahoma"/>
          <w:lang w:val="es-AR"/>
        </w:rPr>
        <w:t>med</w:t>
      </w:r>
      <w:r w:rsidRPr="009737BD">
        <w:rPr>
          <w:rFonts w:ascii="Tahoma" w:hAnsi="Tahoma" w:cs="Tahoma"/>
          <w:spacing w:val="1"/>
          <w:lang w:val="es-AR"/>
        </w:rPr>
        <w:t>i</w:t>
      </w:r>
      <w:r w:rsidRPr="009737BD">
        <w:rPr>
          <w:rFonts w:ascii="Tahoma" w:hAnsi="Tahoma" w:cs="Tahoma"/>
          <w:lang w:val="es-AR"/>
        </w:rPr>
        <w:t>d</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25"/>
          <w:lang w:val="es-AR"/>
        </w:rPr>
        <w:t xml:space="preserve"> </w:t>
      </w:r>
      <w:r w:rsidRPr="009737BD">
        <w:rPr>
          <w:rFonts w:ascii="Tahoma" w:hAnsi="Tahoma" w:cs="Tahoma"/>
          <w:lang w:val="es-AR"/>
        </w:rPr>
        <w:t>necesarias</w:t>
      </w:r>
      <w:r w:rsidRPr="009737BD">
        <w:rPr>
          <w:rFonts w:ascii="Tahoma" w:hAnsi="Tahoma" w:cs="Tahoma"/>
          <w:spacing w:val="22"/>
          <w:lang w:val="es-AR"/>
        </w:rPr>
        <w:t xml:space="preserve"> </w:t>
      </w:r>
      <w:r w:rsidRPr="009737BD">
        <w:rPr>
          <w:rFonts w:ascii="Tahoma" w:hAnsi="Tahoma" w:cs="Tahoma"/>
          <w:lang w:val="es-AR"/>
        </w:rPr>
        <w:t>para</w:t>
      </w:r>
      <w:r w:rsidRPr="009737BD">
        <w:rPr>
          <w:rFonts w:ascii="Tahoma" w:hAnsi="Tahoma" w:cs="Tahoma"/>
          <w:spacing w:val="27"/>
          <w:lang w:val="es-AR"/>
        </w:rPr>
        <w:t xml:space="preserve"> </w:t>
      </w:r>
      <w:r w:rsidRPr="009737BD">
        <w:rPr>
          <w:rFonts w:ascii="Tahoma" w:hAnsi="Tahoma" w:cs="Tahoma"/>
          <w:lang w:val="es-AR"/>
        </w:rPr>
        <w:t>gar</w:t>
      </w:r>
      <w:r w:rsidRPr="009737BD">
        <w:rPr>
          <w:rFonts w:ascii="Tahoma" w:hAnsi="Tahoma" w:cs="Tahoma"/>
          <w:spacing w:val="1"/>
          <w:lang w:val="es-AR"/>
        </w:rPr>
        <w:t>an</w:t>
      </w:r>
      <w:r w:rsidRPr="009737BD">
        <w:rPr>
          <w:rFonts w:ascii="Tahoma" w:hAnsi="Tahoma" w:cs="Tahoma"/>
          <w:lang w:val="es-AR"/>
        </w:rPr>
        <w:t>tizar</w:t>
      </w:r>
      <w:r w:rsidRPr="009737BD">
        <w:rPr>
          <w:rFonts w:ascii="Tahoma" w:hAnsi="Tahoma" w:cs="Tahoma"/>
          <w:spacing w:val="28"/>
          <w:lang w:val="es-AR"/>
        </w:rPr>
        <w:t xml:space="preserve"> </w:t>
      </w:r>
      <w:r w:rsidRPr="009737BD">
        <w:rPr>
          <w:rFonts w:ascii="Tahoma" w:hAnsi="Tahoma" w:cs="Tahoma"/>
          <w:lang w:val="es-AR"/>
        </w:rPr>
        <w:t>el</w:t>
      </w:r>
      <w:r w:rsidRPr="009737BD">
        <w:rPr>
          <w:rFonts w:ascii="Tahoma" w:hAnsi="Tahoma" w:cs="Tahoma"/>
          <w:spacing w:val="28"/>
          <w:lang w:val="es-AR"/>
        </w:rPr>
        <w:t xml:space="preserve"> </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ceso</w:t>
      </w:r>
      <w:r w:rsidRPr="009737BD">
        <w:rPr>
          <w:rFonts w:ascii="Tahoma" w:hAnsi="Tahoma" w:cs="Tahoma"/>
          <w:spacing w:val="29"/>
          <w:lang w:val="es-AR"/>
        </w:rPr>
        <w:t xml:space="preserve"> </w:t>
      </w:r>
      <w:r w:rsidRPr="009737BD">
        <w:rPr>
          <w:rFonts w:ascii="Tahoma" w:hAnsi="Tahoma" w:cs="Tahoma"/>
          <w:lang w:val="es-AR"/>
        </w:rPr>
        <w:t>a</w:t>
      </w:r>
      <w:r w:rsidRPr="009737BD">
        <w:rPr>
          <w:rFonts w:ascii="Tahoma" w:hAnsi="Tahoma" w:cs="Tahoma"/>
          <w:spacing w:val="30"/>
          <w:lang w:val="es-AR"/>
        </w:rPr>
        <w:t xml:space="preserve"> </w:t>
      </w:r>
      <w:r w:rsidRPr="009737BD">
        <w:rPr>
          <w:rFonts w:ascii="Tahoma" w:hAnsi="Tahoma" w:cs="Tahoma"/>
          <w:lang w:val="es-AR"/>
        </w:rPr>
        <w:t>la inform</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ión</w:t>
      </w:r>
      <w:r w:rsidRPr="009737BD">
        <w:rPr>
          <w:rFonts w:ascii="Tahoma" w:hAnsi="Tahoma" w:cs="Tahoma"/>
          <w:spacing w:val="55"/>
          <w:lang w:val="es-AR"/>
        </w:rPr>
        <w:t xml:space="preserve"> </w:t>
      </w:r>
      <w:r w:rsidRPr="009737BD">
        <w:rPr>
          <w:rFonts w:ascii="Tahoma" w:hAnsi="Tahoma" w:cs="Tahoma"/>
          <w:lang w:val="es-AR"/>
        </w:rPr>
        <w:t>urbanística</w:t>
      </w:r>
      <w:r w:rsidRPr="009737BD">
        <w:rPr>
          <w:rFonts w:ascii="Tahoma" w:hAnsi="Tahoma" w:cs="Tahoma"/>
          <w:spacing w:val="51"/>
          <w:lang w:val="es-AR"/>
        </w:rPr>
        <w:t xml:space="preserve"> </w:t>
      </w:r>
      <w:r w:rsidRPr="009737BD">
        <w:rPr>
          <w:rFonts w:ascii="Tahoma" w:hAnsi="Tahoma" w:cs="Tahoma"/>
          <w:lang w:val="es-AR"/>
        </w:rPr>
        <w:t>y</w:t>
      </w:r>
      <w:r w:rsidRPr="009737BD">
        <w:rPr>
          <w:rFonts w:ascii="Tahoma" w:hAnsi="Tahoma" w:cs="Tahoma"/>
          <w:spacing w:val="58"/>
          <w:lang w:val="es-AR"/>
        </w:rPr>
        <w:t xml:space="preserve"> </w:t>
      </w:r>
      <w:r w:rsidRPr="009737BD">
        <w:rPr>
          <w:rFonts w:ascii="Tahoma" w:hAnsi="Tahoma" w:cs="Tahoma"/>
          <w:lang w:val="es-AR"/>
        </w:rPr>
        <w:t>ambien</w:t>
      </w:r>
      <w:r w:rsidRPr="009737BD">
        <w:rPr>
          <w:rFonts w:ascii="Tahoma" w:hAnsi="Tahoma" w:cs="Tahoma"/>
          <w:spacing w:val="1"/>
          <w:lang w:val="es-AR"/>
        </w:rPr>
        <w:t>t</w:t>
      </w:r>
      <w:r w:rsidRPr="009737BD">
        <w:rPr>
          <w:rFonts w:ascii="Tahoma" w:hAnsi="Tahoma" w:cs="Tahoma"/>
          <w:lang w:val="es-AR"/>
        </w:rPr>
        <w:t>al</w:t>
      </w:r>
      <w:r w:rsidRPr="009737BD">
        <w:rPr>
          <w:rFonts w:ascii="Tahoma" w:hAnsi="Tahoma" w:cs="Tahoma"/>
          <w:spacing w:val="53"/>
          <w:lang w:val="es-AR"/>
        </w:rPr>
        <w:t xml:space="preserve"> </w:t>
      </w:r>
      <w:r w:rsidRPr="009737BD">
        <w:rPr>
          <w:rFonts w:ascii="Tahoma" w:hAnsi="Tahoma" w:cs="Tahoma"/>
          <w:lang w:val="es-AR"/>
        </w:rPr>
        <w:t>de</w:t>
      </w:r>
      <w:r w:rsidRPr="009737BD">
        <w:rPr>
          <w:rFonts w:ascii="Tahoma" w:hAnsi="Tahoma" w:cs="Tahoma"/>
          <w:spacing w:val="57"/>
          <w:lang w:val="es-AR"/>
        </w:rPr>
        <w:t xml:space="preserve"> </w:t>
      </w:r>
      <w:r w:rsidRPr="009737BD">
        <w:rPr>
          <w:rFonts w:ascii="Tahoma" w:hAnsi="Tahoma" w:cs="Tahoma"/>
          <w:lang w:val="es-AR"/>
        </w:rPr>
        <w:t>su</w:t>
      </w:r>
      <w:r w:rsidRPr="009737BD">
        <w:rPr>
          <w:rFonts w:ascii="Tahoma" w:hAnsi="Tahoma" w:cs="Tahoma"/>
          <w:spacing w:val="57"/>
          <w:lang w:val="es-AR"/>
        </w:rPr>
        <w:t xml:space="preserve"> </w:t>
      </w:r>
      <w:r w:rsidRPr="009737BD">
        <w:rPr>
          <w:rFonts w:ascii="Tahoma" w:hAnsi="Tahoma" w:cs="Tahoma"/>
          <w:lang w:val="es-AR"/>
        </w:rPr>
        <w:t>compete</w:t>
      </w:r>
      <w:r w:rsidRPr="009737BD">
        <w:rPr>
          <w:rFonts w:ascii="Tahoma" w:hAnsi="Tahoma" w:cs="Tahoma"/>
          <w:spacing w:val="1"/>
          <w:lang w:val="es-AR"/>
        </w:rPr>
        <w:t>n</w:t>
      </w:r>
      <w:r w:rsidRPr="009737BD">
        <w:rPr>
          <w:rFonts w:ascii="Tahoma" w:hAnsi="Tahoma" w:cs="Tahoma"/>
          <w:lang w:val="es-AR"/>
        </w:rPr>
        <w:t>cia</w:t>
      </w:r>
      <w:r w:rsidRPr="009737BD">
        <w:rPr>
          <w:rFonts w:ascii="Tahoma" w:hAnsi="Tahoma" w:cs="Tahoma"/>
          <w:spacing w:val="53"/>
          <w:lang w:val="es-AR"/>
        </w:rPr>
        <w:t xml:space="preserve"> </w:t>
      </w:r>
      <w:r w:rsidRPr="009737BD">
        <w:rPr>
          <w:rFonts w:ascii="Tahoma" w:hAnsi="Tahoma" w:cs="Tahoma"/>
          <w:lang w:val="es-AR"/>
        </w:rPr>
        <w:t>a</w:t>
      </w:r>
      <w:r w:rsidRPr="009737BD">
        <w:rPr>
          <w:rFonts w:ascii="Tahoma" w:hAnsi="Tahoma" w:cs="Tahoma"/>
          <w:spacing w:val="59"/>
          <w:lang w:val="es-AR"/>
        </w:rPr>
        <w:t xml:space="preserve"> </w:t>
      </w:r>
      <w:r w:rsidRPr="009737BD">
        <w:rPr>
          <w:rFonts w:ascii="Tahoma" w:hAnsi="Tahoma" w:cs="Tahoma"/>
          <w:lang w:val="es-AR"/>
        </w:rPr>
        <w:t>todas</w:t>
      </w:r>
      <w:r w:rsidRPr="009737BD">
        <w:rPr>
          <w:rFonts w:ascii="Tahoma" w:hAnsi="Tahoma" w:cs="Tahoma"/>
          <w:spacing w:val="55"/>
          <w:lang w:val="es-AR"/>
        </w:rPr>
        <w:t xml:space="preserve"> </w:t>
      </w:r>
      <w:r w:rsidRPr="009737BD">
        <w:rPr>
          <w:rFonts w:ascii="Tahoma" w:hAnsi="Tahoma" w:cs="Tahoma"/>
          <w:lang w:val="es-AR"/>
        </w:rPr>
        <w:t>las</w:t>
      </w:r>
      <w:r w:rsidRPr="009737BD">
        <w:rPr>
          <w:rFonts w:ascii="Tahoma" w:hAnsi="Tahoma" w:cs="Tahoma"/>
          <w:spacing w:val="57"/>
          <w:lang w:val="es-AR"/>
        </w:rPr>
        <w:t xml:space="preserve"> </w:t>
      </w:r>
      <w:r w:rsidRPr="009737BD">
        <w:rPr>
          <w:rFonts w:ascii="Tahoma" w:hAnsi="Tahoma" w:cs="Tahoma"/>
          <w:lang w:val="es-AR"/>
        </w:rPr>
        <w:t>personas,</w:t>
      </w:r>
      <w:r w:rsidRPr="009737BD">
        <w:rPr>
          <w:rFonts w:ascii="Tahoma" w:hAnsi="Tahoma" w:cs="Tahoma"/>
          <w:spacing w:val="51"/>
          <w:lang w:val="es-AR"/>
        </w:rPr>
        <w:t xml:space="preserve"> </w:t>
      </w:r>
      <w:r w:rsidRPr="009737BD">
        <w:rPr>
          <w:rFonts w:ascii="Tahoma" w:hAnsi="Tahoma" w:cs="Tahoma"/>
          <w:lang w:val="es-AR"/>
        </w:rPr>
        <w:t>físicas</w:t>
      </w:r>
      <w:r w:rsidRPr="009737BD">
        <w:rPr>
          <w:rFonts w:ascii="Tahoma" w:hAnsi="Tahoma" w:cs="Tahoma"/>
          <w:spacing w:val="54"/>
          <w:lang w:val="es-AR"/>
        </w:rPr>
        <w:t xml:space="preserve"> </w:t>
      </w:r>
      <w:r w:rsidRPr="009737BD">
        <w:rPr>
          <w:rFonts w:ascii="Tahoma" w:hAnsi="Tahoma" w:cs="Tahoma"/>
          <w:lang w:val="es-AR"/>
        </w:rPr>
        <w:t>y</w:t>
      </w:r>
      <w:r w:rsidRPr="009737BD">
        <w:rPr>
          <w:rFonts w:ascii="Tahoma" w:hAnsi="Tahoma" w:cs="Tahoma"/>
          <w:spacing w:val="-1"/>
          <w:lang w:val="es-AR"/>
        </w:rPr>
        <w:t xml:space="preserve"> </w:t>
      </w:r>
      <w:r w:rsidRPr="009737BD">
        <w:rPr>
          <w:rFonts w:ascii="Tahoma" w:hAnsi="Tahoma" w:cs="Tahoma"/>
          <w:lang w:val="es-AR"/>
        </w:rPr>
        <w:t xml:space="preserve">jurídicas,  </w:t>
      </w:r>
      <w:r w:rsidRPr="009737BD">
        <w:rPr>
          <w:rFonts w:ascii="Tahoma" w:hAnsi="Tahoma" w:cs="Tahoma"/>
          <w:spacing w:val="-13"/>
          <w:lang w:val="es-AR"/>
        </w:rPr>
        <w:t xml:space="preserve"> </w:t>
      </w:r>
      <w:r w:rsidRPr="009737BD">
        <w:rPr>
          <w:rFonts w:ascii="Tahoma" w:hAnsi="Tahoma" w:cs="Tahoma"/>
          <w:lang w:val="es-AR"/>
        </w:rPr>
        <w:t>s</w:t>
      </w:r>
      <w:r w:rsidRPr="009737BD">
        <w:rPr>
          <w:rFonts w:ascii="Tahoma" w:hAnsi="Tahoma" w:cs="Tahoma"/>
          <w:spacing w:val="1"/>
          <w:lang w:val="es-AR"/>
        </w:rPr>
        <w:t>i</w:t>
      </w:r>
      <w:r w:rsidRPr="009737BD">
        <w:rPr>
          <w:rFonts w:ascii="Tahoma" w:hAnsi="Tahoma" w:cs="Tahoma"/>
          <w:lang w:val="es-AR"/>
        </w:rPr>
        <w:t xml:space="preserve">n </w:t>
      </w:r>
      <w:r w:rsidRPr="009737BD">
        <w:rPr>
          <w:rFonts w:ascii="Tahoma" w:hAnsi="Tahoma" w:cs="Tahoma"/>
          <w:spacing w:val="49"/>
          <w:lang w:val="es-AR"/>
        </w:rPr>
        <w:t xml:space="preserve"> </w:t>
      </w:r>
      <w:r w:rsidRPr="009737BD">
        <w:rPr>
          <w:rFonts w:ascii="Tahoma" w:hAnsi="Tahoma" w:cs="Tahoma"/>
          <w:lang w:val="es-AR"/>
        </w:rPr>
        <w:t>necesi</w:t>
      </w:r>
      <w:r w:rsidRPr="009737BD">
        <w:rPr>
          <w:rFonts w:ascii="Tahoma" w:hAnsi="Tahoma" w:cs="Tahoma"/>
          <w:spacing w:val="1"/>
          <w:lang w:val="es-AR"/>
        </w:rPr>
        <w:t>da</w:t>
      </w:r>
      <w:r w:rsidRPr="009737BD">
        <w:rPr>
          <w:rFonts w:ascii="Tahoma" w:hAnsi="Tahoma" w:cs="Tahoma"/>
          <w:lang w:val="es-AR"/>
        </w:rPr>
        <w:t xml:space="preserve">d </w:t>
      </w:r>
      <w:r w:rsidRPr="009737BD">
        <w:rPr>
          <w:rFonts w:ascii="Tahoma" w:hAnsi="Tahoma" w:cs="Tahoma"/>
          <w:spacing w:val="43"/>
          <w:lang w:val="es-AR"/>
        </w:rPr>
        <w:t xml:space="preserve"> </w:t>
      </w:r>
      <w:r w:rsidRPr="009737BD">
        <w:rPr>
          <w:rFonts w:ascii="Tahoma" w:hAnsi="Tahoma" w:cs="Tahoma"/>
          <w:lang w:val="es-AR"/>
        </w:rPr>
        <w:t xml:space="preserve">de </w:t>
      </w:r>
      <w:r w:rsidRPr="009737BD">
        <w:rPr>
          <w:rFonts w:ascii="Tahoma" w:hAnsi="Tahoma" w:cs="Tahoma"/>
          <w:spacing w:val="47"/>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 xml:space="preserve">e </w:t>
      </w:r>
      <w:r w:rsidRPr="009737BD">
        <w:rPr>
          <w:rFonts w:ascii="Tahoma" w:hAnsi="Tahoma" w:cs="Tahoma"/>
          <w:spacing w:val="48"/>
          <w:lang w:val="es-AR"/>
        </w:rPr>
        <w:t xml:space="preserve"> </w:t>
      </w:r>
      <w:r w:rsidRPr="009737BD">
        <w:rPr>
          <w:rFonts w:ascii="Tahoma" w:hAnsi="Tahoma" w:cs="Tahoma"/>
          <w:lang w:val="es-AR"/>
        </w:rPr>
        <w:t>ac</w:t>
      </w:r>
      <w:r w:rsidRPr="009737BD">
        <w:rPr>
          <w:rFonts w:ascii="Tahoma" w:hAnsi="Tahoma" w:cs="Tahoma"/>
          <w:spacing w:val="1"/>
          <w:lang w:val="es-AR"/>
        </w:rPr>
        <w:t>r</w:t>
      </w:r>
      <w:r w:rsidRPr="009737BD">
        <w:rPr>
          <w:rFonts w:ascii="Tahoma" w:hAnsi="Tahoma" w:cs="Tahoma"/>
          <w:lang w:val="es-AR"/>
        </w:rPr>
        <w:t>edi</w:t>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lang w:val="es-AR"/>
        </w:rPr>
        <w:t xml:space="preserve">n </w:t>
      </w:r>
      <w:r w:rsidRPr="009737BD">
        <w:rPr>
          <w:rFonts w:ascii="Tahoma" w:hAnsi="Tahoma" w:cs="Tahoma"/>
          <w:spacing w:val="49"/>
          <w:lang w:val="es-AR"/>
        </w:rPr>
        <w:t xml:space="preserve"> </w:t>
      </w:r>
      <w:r w:rsidRPr="009737BD">
        <w:rPr>
          <w:rFonts w:ascii="Tahoma" w:hAnsi="Tahoma" w:cs="Tahoma"/>
          <w:lang w:val="es-AR"/>
        </w:rPr>
        <w:t xml:space="preserve">un </w:t>
      </w:r>
      <w:r w:rsidRPr="009737BD">
        <w:rPr>
          <w:rFonts w:ascii="Tahoma" w:hAnsi="Tahoma" w:cs="Tahoma"/>
          <w:spacing w:val="48"/>
          <w:lang w:val="es-AR"/>
        </w:rPr>
        <w:t xml:space="preserve"> </w:t>
      </w:r>
      <w:r w:rsidRPr="009737BD">
        <w:rPr>
          <w:rFonts w:ascii="Tahoma" w:hAnsi="Tahoma" w:cs="Tahoma"/>
          <w:lang w:val="es-AR"/>
        </w:rPr>
        <w:t xml:space="preserve">interés </w:t>
      </w:r>
      <w:r w:rsidRPr="009737BD">
        <w:rPr>
          <w:rFonts w:ascii="Tahoma" w:hAnsi="Tahoma" w:cs="Tahoma"/>
          <w:spacing w:val="44"/>
          <w:lang w:val="es-AR"/>
        </w:rPr>
        <w:t xml:space="preserve"> </w:t>
      </w:r>
      <w:r w:rsidRPr="009737BD">
        <w:rPr>
          <w:rFonts w:ascii="Tahoma" w:hAnsi="Tahoma" w:cs="Tahoma"/>
          <w:lang w:val="es-AR"/>
        </w:rPr>
        <w:t xml:space="preserve">especial </w:t>
      </w:r>
      <w:r w:rsidRPr="009737BD">
        <w:rPr>
          <w:rFonts w:ascii="Tahoma" w:hAnsi="Tahoma" w:cs="Tahoma"/>
          <w:spacing w:val="44"/>
          <w:lang w:val="es-AR"/>
        </w:rPr>
        <w:t xml:space="preserve"> </w:t>
      </w:r>
      <w:r w:rsidRPr="009737BD">
        <w:rPr>
          <w:rFonts w:ascii="Tahoma" w:hAnsi="Tahoma" w:cs="Tahoma"/>
          <w:lang w:val="es-AR"/>
        </w:rPr>
        <w:t xml:space="preserve">y </w:t>
      </w:r>
      <w:r w:rsidRPr="009737BD">
        <w:rPr>
          <w:rFonts w:ascii="Tahoma" w:hAnsi="Tahoma" w:cs="Tahoma"/>
          <w:spacing w:val="49"/>
          <w:lang w:val="es-AR"/>
        </w:rPr>
        <w:t xml:space="preserve"> </w:t>
      </w:r>
      <w:r w:rsidRPr="009737BD">
        <w:rPr>
          <w:rFonts w:ascii="Tahoma" w:hAnsi="Tahoma" w:cs="Tahoma"/>
          <w:lang w:val="es-AR"/>
        </w:rPr>
        <w:t xml:space="preserve">con </w:t>
      </w:r>
      <w:r w:rsidRPr="009737BD">
        <w:rPr>
          <w:rFonts w:ascii="Tahoma" w:hAnsi="Tahoma" w:cs="Tahoma"/>
          <w:spacing w:val="48"/>
          <w:lang w:val="es-AR"/>
        </w:rPr>
        <w:t xml:space="preserve"> </w:t>
      </w:r>
      <w:r w:rsidRPr="009737BD">
        <w:rPr>
          <w:rFonts w:ascii="Tahoma" w:hAnsi="Tahoma" w:cs="Tahoma"/>
          <w:lang w:val="es-AR"/>
        </w:rPr>
        <w:t xml:space="preserve">garantía </w:t>
      </w:r>
      <w:r w:rsidRPr="009737BD">
        <w:rPr>
          <w:rFonts w:ascii="Tahoma" w:hAnsi="Tahoma" w:cs="Tahoma"/>
          <w:spacing w:val="44"/>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lang w:val="es-AR"/>
        </w:rPr>
        <w:t>fidencial</w:t>
      </w:r>
      <w:r w:rsidRPr="009737BD">
        <w:rPr>
          <w:rFonts w:ascii="Tahoma" w:hAnsi="Tahoma" w:cs="Tahoma"/>
          <w:spacing w:val="1"/>
          <w:lang w:val="es-AR"/>
        </w:rPr>
        <w:t>i</w:t>
      </w:r>
      <w:r w:rsidRPr="009737BD">
        <w:rPr>
          <w:rFonts w:ascii="Tahoma" w:hAnsi="Tahoma" w:cs="Tahoma"/>
          <w:lang w:val="es-AR"/>
        </w:rPr>
        <w:t xml:space="preserve">dad </w:t>
      </w:r>
      <w:r w:rsidRPr="009737BD">
        <w:rPr>
          <w:rFonts w:ascii="Tahoma" w:hAnsi="Tahoma" w:cs="Tahoma"/>
          <w:spacing w:val="1"/>
          <w:lang w:val="es-AR"/>
        </w:rPr>
        <w:t>s</w:t>
      </w:r>
      <w:r w:rsidRPr="009737BD">
        <w:rPr>
          <w:rFonts w:ascii="Tahoma" w:hAnsi="Tahoma" w:cs="Tahoma"/>
          <w:lang w:val="es-AR"/>
        </w:rPr>
        <w:t>obre</w:t>
      </w:r>
      <w:r w:rsidRPr="009737BD">
        <w:rPr>
          <w:rFonts w:ascii="Tahoma" w:hAnsi="Tahoma" w:cs="Tahoma"/>
          <w:spacing w:val="-4"/>
          <w:lang w:val="es-AR"/>
        </w:rPr>
        <w:t xml:space="preserve"> </w:t>
      </w:r>
      <w:r w:rsidRPr="009737BD">
        <w:rPr>
          <w:rFonts w:ascii="Tahoma" w:hAnsi="Tahoma" w:cs="Tahoma"/>
          <w:spacing w:val="1"/>
          <w:lang w:val="es-AR"/>
        </w:rPr>
        <w:t>s</w:t>
      </w:r>
      <w:r w:rsidRPr="009737BD">
        <w:rPr>
          <w:rFonts w:ascii="Tahoma" w:hAnsi="Tahoma" w:cs="Tahoma"/>
          <w:lang w:val="es-AR"/>
        </w:rPr>
        <w:t>u</w:t>
      </w:r>
      <w:r w:rsidRPr="009737BD">
        <w:rPr>
          <w:rFonts w:ascii="Tahoma" w:hAnsi="Tahoma" w:cs="Tahoma"/>
          <w:spacing w:val="-1"/>
          <w:lang w:val="es-AR"/>
        </w:rPr>
        <w:t xml:space="preserve"> </w:t>
      </w:r>
      <w:r w:rsidRPr="009737BD">
        <w:rPr>
          <w:rFonts w:ascii="Tahoma" w:hAnsi="Tahoma" w:cs="Tahoma"/>
          <w:lang w:val="es-AR"/>
        </w:rPr>
        <w:t>ide</w:t>
      </w:r>
      <w:r w:rsidRPr="009737BD">
        <w:rPr>
          <w:rFonts w:ascii="Tahoma" w:hAnsi="Tahoma" w:cs="Tahoma"/>
          <w:spacing w:val="1"/>
          <w:lang w:val="es-AR"/>
        </w:rPr>
        <w:t>n</w:t>
      </w:r>
      <w:r w:rsidRPr="009737BD">
        <w:rPr>
          <w:rFonts w:ascii="Tahoma" w:hAnsi="Tahoma" w:cs="Tahoma"/>
          <w:lang w:val="es-AR"/>
        </w:rPr>
        <w:t>tid</w:t>
      </w:r>
      <w:r w:rsidRPr="009737BD">
        <w:rPr>
          <w:rFonts w:ascii="Tahoma" w:hAnsi="Tahoma" w:cs="Tahoma"/>
          <w:spacing w:val="1"/>
          <w:lang w:val="es-AR"/>
        </w:rPr>
        <w:t>a</w:t>
      </w:r>
      <w:r w:rsidRPr="009737BD">
        <w:rPr>
          <w:rFonts w:ascii="Tahoma" w:hAnsi="Tahoma" w:cs="Tahoma"/>
          <w:lang w:val="es-AR"/>
        </w:rPr>
        <w:t>d.</w:t>
      </w:r>
    </w:p>
    <w:p w:rsidR="00625E06" w:rsidRPr="009737BD" w:rsidRDefault="00625E06" w:rsidP="00BB3F82">
      <w:pPr>
        <w:widowControl w:val="0"/>
        <w:autoSpaceDE w:val="0"/>
        <w:autoSpaceDN w:val="0"/>
        <w:adjustRightInd w:val="0"/>
        <w:spacing w:after="0" w:line="266" w:lineRule="exact"/>
        <w:ind w:left="102" w:right="70"/>
        <w:jc w:val="both"/>
        <w:rPr>
          <w:rFonts w:ascii="Tahoma" w:hAnsi="Tahoma" w:cs="Tahoma"/>
          <w:lang w:val="es-AR"/>
        </w:rPr>
      </w:pPr>
      <w:r w:rsidRPr="009737BD">
        <w:rPr>
          <w:rFonts w:ascii="Tahoma" w:hAnsi="Tahoma" w:cs="Tahoma"/>
          <w:lang w:val="es-AR"/>
        </w:rPr>
        <w:t>Se reco</w:t>
      </w:r>
      <w:r w:rsidRPr="009737BD">
        <w:rPr>
          <w:rFonts w:ascii="Tahoma" w:hAnsi="Tahoma" w:cs="Tahoma"/>
          <w:spacing w:val="1"/>
          <w:lang w:val="es-AR"/>
        </w:rPr>
        <w:t>n</w:t>
      </w:r>
      <w:r w:rsidRPr="009737BD">
        <w:rPr>
          <w:rFonts w:ascii="Tahoma" w:hAnsi="Tahoma" w:cs="Tahoma"/>
          <w:lang w:val="es-AR"/>
        </w:rPr>
        <w:t>ocerá</w:t>
      </w:r>
      <w:r w:rsidRPr="009737BD">
        <w:rPr>
          <w:rFonts w:ascii="Tahoma" w:hAnsi="Tahoma" w:cs="Tahoma"/>
          <w:spacing w:val="1"/>
          <w:lang w:val="es-AR"/>
        </w:rPr>
        <w:t xml:space="preserve"> </w:t>
      </w:r>
      <w:r w:rsidRPr="009737BD">
        <w:rPr>
          <w:rFonts w:ascii="Tahoma" w:hAnsi="Tahoma" w:cs="Tahoma"/>
          <w:lang w:val="es-AR"/>
        </w:rPr>
        <w:t>especial</w:t>
      </w:r>
      <w:r w:rsidRPr="009737BD">
        <w:rPr>
          <w:rFonts w:ascii="Tahoma" w:hAnsi="Tahoma" w:cs="Tahoma"/>
          <w:spacing w:val="2"/>
          <w:lang w:val="es-AR"/>
        </w:rPr>
        <w:t xml:space="preserve"> </w:t>
      </w:r>
      <w:r w:rsidRPr="009737BD">
        <w:rPr>
          <w:rFonts w:ascii="Tahoma" w:hAnsi="Tahoma" w:cs="Tahoma"/>
          <w:lang w:val="es-AR"/>
        </w:rPr>
        <w:t>priorid</w:t>
      </w:r>
      <w:r w:rsidRPr="009737BD">
        <w:rPr>
          <w:rFonts w:ascii="Tahoma" w:hAnsi="Tahoma" w:cs="Tahoma"/>
          <w:spacing w:val="1"/>
          <w:lang w:val="es-AR"/>
        </w:rPr>
        <w:t>a</w:t>
      </w:r>
      <w:r w:rsidRPr="009737BD">
        <w:rPr>
          <w:rFonts w:ascii="Tahoma" w:hAnsi="Tahoma" w:cs="Tahoma"/>
          <w:lang w:val="es-AR"/>
        </w:rPr>
        <w:t>d</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9"/>
          <w:lang w:val="es-AR"/>
        </w:rPr>
        <w:t xml:space="preserve"> </w:t>
      </w:r>
      <w:r w:rsidRPr="009737BD">
        <w:rPr>
          <w:rFonts w:ascii="Tahoma" w:hAnsi="Tahoma" w:cs="Tahoma"/>
          <w:lang w:val="es-AR"/>
        </w:rPr>
        <w:t>el</w:t>
      </w:r>
      <w:r w:rsidRPr="009737BD">
        <w:rPr>
          <w:rFonts w:ascii="Tahoma" w:hAnsi="Tahoma" w:cs="Tahoma"/>
          <w:spacing w:val="7"/>
          <w:lang w:val="es-AR"/>
        </w:rPr>
        <w:t xml:space="preserve"> </w:t>
      </w:r>
      <w:r w:rsidRPr="009737BD">
        <w:rPr>
          <w:rFonts w:ascii="Tahoma" w:hAnsi="Tahoma" w:cs="Tahoma"/>
          <w:lang w:val="es-AR"/>
        </w:rPr>
        <w:t>acce</w:t>
      </w:r>
      <w:r w:rsidRPr="009737BD">
        <w:rPr>
          <w:rFonts w:ascii="Tahoma" w:hAnsi="Tahoma" w:cs="Tahoma"/>
          <w:spacing w:val="1"/>
          <w:lang w:val="es-AR"/>
        </w:rPr>
        <w:t>s</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a</w:t>
      </w:r>
      <w:r w:rsidRPr="009737BD">
        <w:rPr>
          <w:rFonts w:ascii="Tahoma" w:hAnsi="Tahoma" w:cs="Tahoma"/>
          <w:spacing w:val="9"/>
          <w:lang w:val="es-AR"/>
        </w:rPr>
        <w:t xml:space="preserve"> </w:t>
      </w:r>
      <w:r w:rsidRPr="009737BD">
        <w:rPr>
          <w:rFonts w:ascii="Tahoma" w:hAnsi="Tahoma" w:cs="Tahoma"/>
          <w:lang w:val="es-AR"/>
        </w:rPr>
        <w:t>la</w:t>
      </w:r>
      <w:r w:rsidRPr="009737BD">
        <w:rPr>
          <w:rFonts w:ascii="Tahoma" w:hAnsi="Tahoma" w:cs="Tahoma"/>
          <w:spacing w:val="9"/>
          <w:lang w:val="es-AR"/>
        </w:rPr>
        <w:t xml:space="preserve"> </w:t>
      </w:r>
      <w:r w:rsidRPr="009737BD">
        <w:rPr>
          <w:rFonts w:ascii="Tahoma" w:hAnsi="Tahoma" w:cs="Tahoma"/>
          <w:lang w:val="es-AR"/>
        </w:rPr>
        <w:t>informac</w:t>
      </w:r>
      <w:r w:rsidRPr="009737BD">
        <w:rPr>
          <w:rFonts w:ascii="Tahoma" w:hAnsi="Tahoma" w:cs="Tahoma"/>
          <w:spacing w:val="1"/>
          <w:lang w:val="es-AR"/>
        </w:rPr>
        <w:t>i</w:t>
      </w:r>
      <w:r w:rsidRPr="009737BD">
        <w:rPr>
          <w:rFonts w:ascii="Tahoma" w:hAnsi="Tahoma" w:cs="Tahoma"/>
          <w:lang w:val="es-AR"/>
        </w:rPr>
        <w:t>ón urbaníst</w:t>
      </w:r>
      <w:r w:rsidRPr="009737BD">
        <w:rPr>
          <w:rFonts w:ascii="Tahoma" w:hAnsi="Tahoma" w:cs="Tahoma"/>
          <w:spacing w:val="1"/>
          <w:lang w:val="es-AR"/>
        </w:rPr>
        <w:t>i</w:t>
      </w:r>
      <w:r w:rsidRPr="009737BD">
        <w:rPr>
          <w:rFonts w:ascii="Tahoma" w:hAnsi="Tahoma" w:cs="Tahoma"/>
          <w:lang w:val="es-AR"/>
        </w:rPr>
        <w:t>ca</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8"/>
          <w:lang w:val="es-AR"/>
        </w:rPr>
        <w:t xml:space="preserve"> </w:t>
      </w:r>
      <w:r w:rsidRPr="009737BD">
        <w:rPr>
          <w:rFonts w:ascii="Tahoma" w:hAnsi="Tahoma" w:cs="Tahoma"/>
          <w:lang w:val="es-AR"/>
        </w:rPr>
        <w:t>ambie</w:t>
      </w:r>
      <w:r w:rsidRPr="009737BD">
        <w:rPr>
          <w:rFonts w:ascii="Tahoma" w:hAnsi="Tahoma" w:cs="Tahoma"/>
          <w:spacing w:val="1"/>
          <w:lang w:val="es-AR"/>
        </w:rPr>
        <w:t>n</w:t>
      </w:r>
      <w:r w:rsidRPr="009737BD">
        <w:rPr>
          <w:rFonts w:ascii="Tahoma" w:hAnsi="Tahoma" w:cs="Tahoma"/>
          <w:lang w:val="es-AR"/>
        </w:rPr>
        <w:t>tal</w:t>
      </w:r>
      <w:r w:rsidRPr="009737BD">
        <w:rPr>
          <w:rFonts w:ascii="Tahoma" w:hAnsi="Tahoma" w:cs="Tahoma"/>
          <w:spacing w:val="3"/>
          <w:lang w:val="es-AR"/>
        </w:rPr>
        <w:t xml:space="preserve"> </w:t>
      </w:r>
      <w:r w:rsidRPr="009737BD">
        <w:rPr>
          <w:rFonts w:ascii="Tahoma" w:hAnsi="Tahoma" w:cs="Tahoma"/>
          <w:lang w:val="es-AR"/>
        </w:rPr>
        <w:t>a</w:t>
      </w:r>
      <w:r w:rsidRPr="009737BD">
        <w:rPr>
          <w:rFonts w:ascii="Tahoma" w:hAnsi="Tahoma" w:cs="Tahoma"/>
          <w:spacing w:val="9"/>
          <w:lang w:val="es-AR"/>
        </w:rPr>
        <w:t xml:space="preserve"> </w:t>
      </w:r>
      <w:r w:rsidRPr="009737BD">
        <w:rPr>
          <w:rFonts w:ascii="Tahoma" w:hAnsi="Tahoma" w:cs="Tahoma"/>
          <w:lang w:val="es-AR"/>
        </w:rPr>
        <w:t>los prop</w:t>
      </w:r>
      <w:r w:rsidRPr="009737BD">
        <w:rPr>
          <w:rFonts w:ascii="Tahoma" w:hAnsi="Tahoma" w:cs="Tahoma"/>
          <w:spacing w:val="1"/>
          <w:lang w:val="es-AR"/>
        </w:rPr>
        <w:t>i</w:t>
      </w:r>
      <w:r w:rsidRPr="009737BD">
        <w:rPr>
          <w:rFonts w:ascii="Tahoma" w:hAnsi="Tahoma" w:cs="Tahoma"/>
          <w:lang w:val="es-AR"/>
        </w:rPr>
        <w:t>etar</w:t>
      </w:r>
      <w:r w:rsidRPr="009737BD">
        <w:rPr>
          <w:rFonts w:ascii="Tahoma" w:hAnsi="Tahoma" w:cs="Tahoma"/>
          <w:spacing w:val="1"/>
          <w:lang w:val="es-AR"/>
        </w:rPr>
        <w:t>i</w:t>
      </w:r>
      <w:r w:rsidRPr="009737BD">
        <w:rPr>
          <w:rFonts w:ascii="Tahoma" w:hAnsi="Tahoma" w:cs="Tahoma"/>
          <w:lang w:val="es-AR"/>
        </w:rPr>
        <w:t>os</w:t>
      </w:r>
      <w:r w:rsidRPr="009737BD">
        <w:rPr>
          <w:rFonts w:ascii="Tahoma" w:hAnsi="Tahoma" w:cs="Tahoma"/>
          <w:spacing w:val="8"/>
          <w:lang w:val="es-AR"/>
        </w:rPr>
        <w:t xml:space="preserve"> </w:t>
      </w:r>
      <w:r w:rsidRPr="009737BD">
        <w:rPr>
          <w:rFonts w:ascii="Tahoma" w:hAnsi="Tahoma" w:cs="Tahoma"/>
          <w:lang w:val="es-AR"/>
        </w:rPr>
        <w:t>y</w:t>
      </w:r>
      <w:r w:rsidRPr="009737BD">
        <w:rPr>
          <w:rFonts w:ascii="Tahoma" w:hAnsi="Tahoma" w:cs="Tahoma"/>
          <w:spacing w:val="5"/>
          <w:lang w:val="es-AR"/>
        </w:rPr>
        <w:t xml:space="preserve"> </w:t>
      </w:r>
      <w:r w:rsidRPr="009737BD">
        <w:rPr>
          <w:rFonts w:ascii="Tahoma" w:hAnsi="Tahoma" w:cs="Tahoma"/>
          <w:lang w:val="es-AR"/>
        </w:rPr>
        <w:t>demás afecta</w:t>
      </w:r>
      <w:r w:rsidRPr="009737BD">
        <w:rPr>
          <w:rFonts w:ascii="Tahoma" w:hAnsi="Tahoma" w:cs="Tahoma"/>
          <w:spacing w:val="1"/>
          <w:lang w:val="es-AR"/>
        </w:rPr>
        <w:t>d</w:t>
      </w:r>
      <w:r w:rsidRPr="009737BD">
        <w:rPr>
          <w:rFonts w:ascii="Tahoma" w:hAnsi="Tahoma" w:cs="Tahoma"/>
          <w:lang w:val="es-AR"/>
        </w:rPr>
        <w:t>os por</w:t>
      </w:r>
      <w:r w:rsidRPr="009737BD">
        <w:rPr>
          <w:rFonts w:ascii="Tahoma" w:hAnsi="Tahoma" w:cs="Tahoma"/>
          <w:spacing w:val="3"/>
          <w:lang w:val="es-AR"/>
        </w:rPr>
        <w:t xml:space="preserve"> </w:t>
      </w:r>
      <w:r w:rsidRPr="009737BD">
        <w:rPr>
          <w:rFonts w:ascii="Tahoma" w:hAnsi="Tahoma" w:cs="Tahoma"/>
          <w:lang w:val="es-AR"/>
        </w:rPr>
        <w:t>cada</w:t>
      </w:r>
      <w:r w:rsidRPr="009737BD">
        <w:rPr>
          <w:rFonts w:ascii="Tahoma" w:hAnsi="Tahoma" w:cs="Tahoma"/>
          <w:spacing w:val="2"/>
          <w:lang w:val="es-AR"/>
        </w:rPr>
        <w:t xml:space="preserve"> </w:t>
      </w:r>
      <w:r w:rsidRPr="009737BD">
        <w:rPr>
          <w:rFonts w:ascii="Tahoma" w:hAnsi="Tahoma" w:cs="Tahoma"/>
          <w:lang w:val="es-AR"/>
        </w:rPr>
        <w:t>act</w:t>
      </w:r>
      <w:r w:rsidRPr="009737BD">
        <w:rPr>
          <w:rFonts w:ascii="Tahoma" w:hAnsi="Tahoma" w:cs="Tahoma"/>
          <w:spacing w:val="1"/>
          <w:lang w:val="es-AR"/>
        </w:rPr>
        <w:t>u</w:t>
      </w:r>
      <w:r w:rsidRPr="009737BD">
        <w:rPr>
          <w:rFonts w:ascii="Tahoma" w:hAnsi="Tahoma" w:cs="Tahoma"/>
          <w:lang w:val="es-AR"/>
        </w:rPr>
        <w:t>ación</w:t>
      </w:r>
      <w:r w:rsidRPr="009737BD">
        <w:rPr>
          <w:rFonts w:ascii="Tahoma" w:hAnsi="Tahoma" w:cs="Tahoma"/>
          <w:spacing w:val="4"/>
          <w:lang w:val="es-AR"/>
        </w:rPr>
        <w:t xml:space="preserve"> </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ba</w:t>
      </w:r>
      <w:r w:rsidRPr="009737BD">
        <w:rPr>
          <w:rFonts w:ascii="Tahoma" w:hAnsi="Tahoma" w:cs="Tahoma"/>
          <w:spacing w:val="1"/>
          <w:lang w:val="es-AR"/>
        </w:rPr>
        <w:t>n</w:t>
      </w:r>
      <w:r w:rsidRPr="009737BD">
        <w:rPr>
          <w:rFonts w:ascii="Tahoma" w:hAnsi="Tahoma" w:cs="Tahoma"/>
          <w:lang w:val="es-AR"/>
        </w:rPr>
        <w:t>ística,</w:t>
      </w:r>
      <w:r w:rsidRPr="009737BD">
        <w:rPr>
          <w:rFonts w:ascii="Tahoma" w:hAnsi="Tahoma" w:cs="Tahoma"/>
          <w:spacing w:val="1"/>
          <w:lang w:val="es-AR"/>
        </w:rPr>
        <w:t xml:space="preserve"> </w:t>
      </w:r>
      <w:r w:rsidRPr="009737BD">
        <w:rPr>
          <w:rFonts w:ascii="Tahoma" w:hAnsi="Tahoma" w:cs="Tahoma"/>
          <w:lang w:val="es-AR"/>
        </w:rPr>
        <w:t>así</w:t>
      </w:r>
      <w:r w:rsidRPr="009737BD">
        <w:rPr>
          <w:rFonts w:ascii="Tahoma" w:hAnsi="Tahoma" w:cs="Tahoma"/>
          <w:spacing w:val="4"/>
          <w:lang w:val="es-AR"/>
        </w:rPr>
        <w:t xml:space="preserve"> </w:t>
      </w:r>
      <w:r w:rsidRPr="009737BD">
        <w:rPr>
          <w:rFonts w:ascii="Tahoma" w:hAnsi="Tahoma" w:cs="Tahoma"/>
          <w:lang w:val="es-AR"/>
        </w:rPr>
        <w:t>como</w:t>
      </w:r>
      <w:r w:rsidRPr="009737BD">
        <w:rPr>
          <w:rFonts w:ascii="Tahoma" w:hAnsi="Tahoma" w:cs="Tahoma"/>
          <w:spacing w:val="1"/>
          <w:lang w:val="es-AR"/>
        </w:rPr>
        <w:t xml:space="preserve"> </w:t>
      </w:r>
      <w:r w:rsidRPr="009737BD">
        <w:rPr>
          <w:rFonts w:ascii="Tahoma" w:hAnsi="Tahoma" w:cs="Tahoma"/>
          <w:lang w:val="es-AR"/>
        </w:rPr>
        <w:t>a</w:t>
      </w:r>
      <w:r w:rsidRPr="009737BD">
        <w:rPr>
          <w:rFonts w:ascii="Tahoma" w:hAnsi="Tahoma" w:cs="Tahoma"/>
          <w:spacing w:val="6"/>
          <w:lang w:val="es-AR"/>
        </w:rPr>
        <w:t xml:space="preserve"> </w:t>
      </w:r>
      <w:r w:rsidRPr="009737BD">
        <w:rPr>
          <w:rFonts w:ascii="Tahoma" w:hAnsi="Tahoma" w:cs="Tahoma"/>
          <w:lang w:val="es-AR"/>
        </w:rPr>
        <w:t>las</w:t>
      </w:r>
      <w:r w:rsidRPr="009737BD">
        <w:rPr>
          <w:rFonts w:ascii="Tahoma" w:hAnsi="Tahoma" w:cs="Tahoma"/>
          <w:spacing w:val="4"/>
          <w:lang w:val="es-AR"/>
        </w:rPr>
        <w:t xml:space="preserve"> </w:t>
      </w:r>
      <w:r w:rsidRPr="009737BD">
        <w:rPr>
          <w:rFonts w:ascii="Tahoma" w:hAnsi="Tahoma" w:cs="Tahoma"/>
          <w:lang w:val="es-AR"/>
        </w:rPr>
        <w:t>entid</w:t>
      </w:r>
      <w:r w:rsidRPr="009737BD">
        <w:rPr>
          <w:rFonts w:ascii="Tahoma" w:hAnsi="Tahoma" w:cs="Tahoma"/>
          <w:spacing w:val="1"/>
          <w:lang w:val="es-AR"/>
        </w:rPr>
        <w:t>a</w:t>
      </w:r>
      <w:r w:rsidRPr="009737BD">
        <w:rPr>
          <w:rFonts w:ascii="Tahoma" w:hAnsi="Tahoma" w:cs="Tahoma"/>
          <w:lang w:val="es-AR"/>
        </w:rPr>
        <w:t>des repre</w:t>
      </w:r>
      <w:r w:rsidRPr="009737BD">
        <w:rPr>
          <w:rFonts w:ascii="Tahoma" w:hAnsi="Tahoma" w:cs="Tahoma"/>
          <w:spacing w:val="2"/>
          <w:lang w:val="es-AR"/>
        </w:rPr>
        <w:t>s</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at</w:t>
      </w:r>
      <w:r w:rsidRPr="009737BD">
        <w:rPr>
          <w:rFonts w:ascii="Tahoma" w:hAnsi="Tahoma" w:cs="Tahoma"/>
          <w:spacing w:val="1"/>
          <w:lang w:val="es-AR"/>
        </w:rPr>
        <w:t>i</w:t>
      </w:r>
      <w:r w:rsidRPr="009737BD">
        <w:rPr>
          <w:rFonts w:ascii="Tahoma" w:hAnsi="Tahoma" w:cs="Tahoma"/>
          <w:lang w:val="es-AR"/>
        </w:rPr>
        <w:t>vas</w:t>
      </w:r>
      <w:r w:rsidRPr="009737BD">
        <w:rPr>
          <w:rFonts w:ascii="Tahoma" w:hAnsi="Tahoma" w:cs="Tahoma"/>
          <w:spacing w:val="-3"/>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lang w:val="es-AR"/>
        </w:rPr>
        <w:t>los</w:t>
      </w:r>
      <w:r w:rsidRPr="009737BD">
        <w:rPr>
          <w:rFonts w:ascii="Tahoma" w:hAnsi="Tahoma" w:cs="Tahoma"/>
          <w:spacing w:val="-2"/>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tere</w:t>
      </w:r>
      <w:r w:rsidRPr="009737BD">
        <w:rPr>
          <w:rFonts w:ascii="Tahoma" w:hAnsi="Tahoma" w:cs="Tahoma"/>
          <w:spacing w:val="2"/>
          <w:lang w:val="es-AR"/>
        </w:rPr>
        <w:t>s</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afectados</w:t>
      </w:r>
      <w:r w:rsidRPr="009737BD">
        <w:rPr>
          <w:rFonts w:ascii="Tahoma" w:hAnsi="Tahoma" w:cs="Tahoma"/>
          <w:spacing w:val="-7"/>
          <w:lang w:val="es-AR"/>
        </w:rPr>
        <w:t xml:space="preserve"> </w:t>
      </w:r>
      <w:r w:rsidRPr="009737BD">
        <w:rPr>
          <w:rFonts w:ascii="Tahoma" w:hAnsi="Tahoma" w:cs="Tahoma"/>
          <w:lang w:val="es-AR"/>
        </w:rPr>
        <w:t>por</w:t>
      </w:r>
      <w:r w:rsidRPr="009737BD">
        <w:rPr>
          <w:rFonts w:ascii="Tahoma" w:hAnsi="Tahoma" w:cs="Tahoma"/>
          <w:spacing w:val="-2"/>
          <w:lang w:val="es-AR"/>
        </w:rPr>
        <w:t xml:space="preserve"> </w:t>
      </w:r>
      <w:r w:rsidRPr="009737BD">
        <w:rPr>
          <w:rFonts w:ascii="Tahoma" w:hAnsi="Tahoma" w:cs="Tahoma"/>
          <w:lang w:val="es-AR"/>
        </w:rPr>
        <w:t>l</w:t>
      </w:r>
      <w:r w:rsidRPr="009737BD">
        <w:rPr>
          <w:rFonts w:ascii="Tahoma" w:hAnsi="Tahoma" w:cs="Tahoma"/>
          <w:spacing w:val="1"/>
          <w:lang w:val="es-AR"/>
        </w:rPr>
        <w:t>a</w:t>
      </w:r>
      <w:r w:rsidRPr="009737BD">
        <w:rPr>
          <w:rFonts w:ascii="Tahoma" w:hAnsi="Tahoma" w:cs="Tahoma"/>
          <w:lang w:val="es-AR"/>
        </w:rPr>
        <w:t>s</w:t>
      </w:r>
      <w:r w:rsidRPr="009737BD">
        <w:rPr>
          <w:rFonts w:ascii="Tahoma" w:hAnsi="Tahoma" w:cs="Tahoma"/>
          <w:spacing w:val="-1"/>
          <w:lang w:val="es-AR"/>
        </w:rPr>
        <w:t xml:space="preserve"> </w:t>
      </w:r>
      <w:r w:rsidRPr="009737BD">
        <w:rPr>
          <w:rFonts w:ascii="Tahoma" w:hAnsi="Tahoma" w:cs="Tahoma"/>
          <w:lang w:val="es-AR"/>
        </w:rPr>
        <w:t>mismas.</w:t>
      </w:r>
    </w:p>
    <w:p w:rsidR="00625E06" w:rsidRPr="009737BD" w:rsidRDefault="00625E06" w:rsidP="00BB3F82">
      <w:pPr>
        <w:widowControl w:val="0"/>
        <w:autoSpaceDE w:val="0"/>
        <w:autoSpaceDN w:val="0"/>
        <w:adjustRightInd w:val="0"/>
        <w:spacing w:before="18" w:after="0" w:line="240" w:lineRule="exact"/>
        <w:jc w:val="both"/>
        <w:rPr>
          <w:rFonts w:ascii="Tahoma" w:hAnsi="Tahoma" w:cs="Tahoma"/>
          <w:sz w:val="24"/>
          <w:szCs w:val="24"/>
          <w:lang w:val="es-AR"/>
        </w:rPr>
      </w:pPr>
    </w:p>
    <w:p w:rsidR="00625E06" w:rsidRPr="009737BD" w:rsidRDefault="00625E06" w:rsidP="00BB3F82">
      <w:pPr>
        <w:widowControl w:val="0"/>
        <w:autoSpaceDE w:val="0"/>
        <w:autoSpaceDN w:val="0"/>
        <w:adjustRightInd w:val="0"/>
        <w:spacing w:after="0" w:line="240" w:lineRule="auto"/>
        <w:ind w:left="102" w:right="8429"/>
        <w:jc w:val="both"/>
        <w:rPr>
          <w:rFonts w:ascii="Tahoma" w:hAnsi="Tahoma" w:cs="Tahoma"/>
          <w:lang w:val="es-AR"/>
        </w:rPr>
      </w:pPr>
      <w:r w:rsidRPr="009737BD">
        <w:rPr>
          <w:rFonts w:ascii="Tahoma" w:hAnsi="Tahoma" w:cs="Tahoma"/>
          <w:b/>
          <w:bCs/>
          <w:lang w:val="es-AR"/>
        </w:rPr>
        <w:t>XVII.6</w:t>
      </w:r>
    </w:p>
    <w:p w:rsidR="00625E06" w:rsidRPr="009737BD" w:rsidRDefault="00625E06" w:rsidP="00BB3F82">
      <w:pPr>
        <w:widowControl w:val="0"/>
        <w:autoSpaceDE w:val="0"/>
        <w:autoSpaceDN w:val="0"/>
        <w:adjustRightInd w:val="0"/>
        <w:spacing w:after="0" w:line="265" w:lineRule="exact"/>
        <w:ind w:left="102" w:right="69"/>
        <w:jc w:val="both"/>
        <w:rPr>
          <w:rFonts w:ascii="Tahoma" w:hAnsi="Tahoma" w:cs="Tahoma"/>
          <w:lang w:val="es-AR"/>
        </w:rPr>
      </w:pPr>
      <w:r w:rsidRPr="009737BD">
        <w:rPr>
          <w:rFonts w:ascii="Tahoma" w:hAnsi="Tahoma" w:cs="Tahoma"/>
          <w:position w:val="-1"/>
          <w:lang w:val="es-AR"/>
        </w:rPr>
        <w:t>Se</w:t>
      </w:r>
      <w:r w:rsidRPr="009737BD">
        <w:rPr>
          <w:rFonts w:ascii="Tahoma" w:hAnsi="Tahoma" w:cs="Tahoma"/>
          <w:spacing w:val="32"/>
          <w:position w:val="-1"/>
          <w:lang w:val="es-AR"/>
        </w:rPr>
        <w:t xml:space="preserve"> </w:t>
      </w:r>
      <w:r w:rsidRPr="009737BD">
        <w:rPr>
          <w:rFonts w:ascii="Tahoma" w:hAnsi="Tahoma" w:cs="Tahoma"/>
          <w:position w:val="-1"/>
          <w:lang w:val="es-AR"/>
        </w:rPr>
        <w:t>entende</w:t>
      </w:r>
      <w:r w:rsidRPr="009737BD">
        <w:rPr>
          <w:rFonts w:ascii="Tahoma" w:hAnsi="Tahoma" w:cs="Tahoma"/>
          <w:spacing w:val="1"/>
          <w:position w:val="-1"/>
          <w:lang w:val="es-AR"/>
        </w:rPr>
        <w:t>r</w:t>
      </w:r>
      <w:r w:rsidRPr="009737BD">
        <w:rPr>
          <w:rFonts w:ascii="Tahoma" w:hAnsi="Tahoma" w:cs="Tahoma"/>
          <w:position w:val="-1"/>
          <w:lang w:val="es-AR"/>
        </w:rPr>
        <w:t>á</w:t>
      </w:r>
      <w:r w:rsidRPr="009737BD">
        <w:rPr>
          <w:rFonts w:ascii="Tahoma" w:hAnsi="Tahoma" w:cs="Tahoma"/>
          <w:spacing w:val="32"/>
          <w:position w:val="-1"/>
          <w:lang w:val="es-AR"/>
        </w:rPr>
        <w:t xml:space="preserve"> </w:t>
      </w:r>
      <w:r w:rsidRPr="009737BD">
        <w:rPr>
          <w:rFonts w:ascii="Tahoma" w:hAnsi="Tahoma" w:cs="Tahoma"/>
          <w:position w:val="-1"/>
          <w:lang w:val="es-AR"/>
        </w:rPr>
        <w:t>por</w:t>
      </w:r>
      <w:r w:rsidRPr="009737BD">
        <w:rPr>
          <w:rFonts w:ascii="Tahoma" w:hAnsi="Tahoma" w:cs="Tahoma"/>
          <w:spacing w:val="36"/>
          <w:position w:val="-1"/>
          <w:lang w:val="es-AR"/>
        </w:rPr>
        <w:t xml:space="preserve"> </w:t>
      </w:r>
      <w:r w:rsidRPr="009737BD">
        <w:rPr>
          <w:rFonts w:ascii="Tahoma" w:hAnsi="Tahoma" w:cs="Tahoma"/>
          <w:position w:val="-1"/>
          <w:lang w:val="es-AR"/>
        </w:rPr>
        <w:t>i</w:t>
      </w:r>
      <w:r w:rsidRPr="009737BD">
        <w:rPr>
          <w:rFonts w:ascii="Tahoma" w:hAnsi="Tahoma" w:cs="Tahoma"/>
          <w:spacing w:val="1"/>
          <w:position w:val="-1"/>
          <w:lang w:val="es-AR"/>
        </w:rPr>
        <w:t>n</w:t>
      </w:r>
      <w:r w:rsidRPr="009737BD">
        <w:rPr>
          <w:rFonts w:ascii="Tahoma" w:hAnsi="Tahoma" w:cs="Tahoma"/>
          <w:position w:val="-1"/>
          <w:lang w:val="es-AR"/>
        </w:rPr>
        <w:t>fo</w:t>
      </w:r>
      <w:r w:rsidRPr="009737BD">
        <w:rPr>
          <w:rFonts w:ascii="Tahoma" w:hAnsi="Tahoma" w:cs="Tahoma"/>
          <w:spacing w:val="1"/>
          <w:position w:val="-1"/>
          <w:lang w:val="es-AR"/>
        </w:rPr>
        <w:t>r</w:t>
      </w:r>
      <w:r w:rsidRPr="009737BD">
        <w:rPr>
          <w:rFonts w:ascii="Tahoma" w:hAnsi="Tahoma" w:cs="Tahoma"/>
          <w:position w:val="-1"/>
          <w:lang w:val="es-AR"/>
        </w:rPr>
        <w:t>mación</w:t>
      </w:r>
      <w:r w:rsidRPr="009737BD">
        <w:rPr>
          <w:rFonts w:ascii="Tahoma" w:hAnsi="Tahoma" w:cs="Tahoma"/>
          <w:spacing w:val="39"/>
          <w:position w:val="-1"/>
          <w:lang w:val="es-AR"/>
        </w:rPr>
        <w:t xml:space="preserve"> </w:t>
      </w:r>
      <w:r w:rsidRPr="009737BD">
        <w:rPr>
          <w:rFonts w:ascii="Tahoma" w:hAnsi="Tahoma" w:cs="Tahoma"/>
          <w:position w:val="-1"/>
          <w:lang w:val="es-AR"/>
        </w:rPr>
        <w:t>u</w:t>
      </w:r>
      <w:r w:rsidRPr="009737BD">
        <w:rPr>
          <w:rFonts w:ascii="Tahoma" w:hAnsi="Tahoma" w:cs="Tahoma"/>
          <w:spacing w:val="1"/>
          <w:position w:val="-1"/>
          <w:lang w:val="es-AR"/>
        </w:rPr>
        <w:t>r</w:t>
      </w:r>
      <w:r w:rsidRPr="009737BD">
        <w:rPr>
          <w:rFonts w:ascii="Tahoma" w:hAnsi="Tahoma" w:cs="Tahoma"/>
          <w:position w:val="-1"/>
          <w:lang w:val="es-AR"/>
        </w:rPr>
        <w:t>banística</w:t>
      </w:r>
      <w:r w:rsidRPr="009737BD">
        <w:rPr>
          <w:rFonts w:ascii="Tahoma" w:hAnsi="Tahoma" w:cs="Tahoma"/>
          <w:spacing w:val="39"/>
          <w:position w:val="-1"/>
          <w:lang w:val="es-AR"/>
        </w:rPr>
        <w:t xml:space="preserve"> </w:t>
      </w:r>
      <w:r w:rsidRPr="009737BD">
        <w:rPr>
          <w:rFonts w:ascii="Tahoma" w:hAnsi="Tahoma" w:cs="Tahoma"/>
          <w:position w:val="-1"/>
          <w:lang w:val="es-AR"/>
        </w:rPr>
        <w:t>y</w:t>
      </w:r>
      <w:r w:rsidRPr="009737BD">
        <w:rPr>
          <w:rFonts w:ascii="Tahoma" w:hAnsi="Tahoma" w:cs="Tahoma"/>
          <w:spacing w:val="39"/>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mbiental</w:t>
      </w:r>
      <w:r w:rsidRPr="009737BD">
        <w:rPr>
          <w:rFonts w:ascii="Tahoma" w:hAnsi="Tahoma" w:cs="Tahoma"/>
          <w:spacing w:val="33"/>
          <w:position w:val="-1"/>
          <w:lang w:val="es-AR"/>
        </w:rPr>
        <w:t xml:space="preserve"> </w:t>
      </w:r>
      <w:r w:rsidRPr="009737BD">
        <w:rPr>
          <w:rFonts w:ascii="Tahoma" w:hAnsi="Tahoma" w:cs="Tahoma"/>
          <w:position w:val="-1"/>
          <w:lang w:val="es-AR"/>
        </w:rPr>
        <w:t>toda</w:t>
      </w:r>
      <w:r w:rsidRPr="009737BD">
        <w:rPr>
          <w:rFonts w:ascii="Tahoma" w:hAnsi="Tahoma" w:cs="Tahoma"/>
          <w:spacing w:val="35"/>
          <w:position w:val="-1"/>
          <w:lang w:val="es-AR"/>
        </w:rPr>
        <w:t xml:space="preserve"> </w:t>
      </w:r>
      <w:r w:rsidRPr="009737BD">
        <w:rPr>
          <w:rFonts w:ascii="Tahoma" w:hAnsi="Tahoma" w:cs="Tahoma"/>
          <w:position w:val="-1"/>
          <w:lang w:val="es-AR"/>
        </w:rPr>
        <w:t>información</w:t>
      </w:r>
      <w:r w:rsidRPr="009737BD">
        <w:rPr>
          <w:rFonts w:ascii="Tahoma" w:hAnsi="Tahoma" w:cs="Tahoma"/>
          <w:spacing w:val="29"/>
          <w:position w:val="-1"/>
          <w:lang w:val="es-AR"/>
        </w:rPr>
        <w:t xml:space="preserve"> </w:t>
      </w:r>
      <w:r w:rsidRPr="009737BD">
        <w:rPr>
          <w:rFonts w:ascii="Tahoma" w:hAnsi="Tahoma" w:cs="Tahoma"/>
          <w:position w:val="-1"/>
          <w:lang w:val="es-AR"/>
        </w:rPr>
        <w:t>di</w:t>
      </w:r>
      <w:r w:rsidRPr="009737BD">
        <w:rPr>
          <w:rFonts w:ascii="Tahoma" w:hAnsi="Tahoma" w:cs="Tahoma"/>
          <w:spacing w:val="1"/>
          <w:position w:val="-1"/>
          <w:lang w:val="es-AR"/>
        </w:rPr>
        <w:t>s</w:t>
      </w:r>
      <w:r w:rsidRPr="009737BD">
        <w:rPr>
          <w:rFonts w:ascii="Tahoma" w:hAnsi="Tahoma" w:cs="Tahoma"/>
          <w:position w:val="-1"/>
          <w:lang w:val="es-AR"/>
        </w:rPr>
        <w:t>ponible</w:t>
      </w:r>
      <w:r w:rsidRPr="009737BD">
        <w:rPr>
          <w:rFonts w:ascii="Tahoma" w:hAnsi="Tahoma" w:cs="Tahoma"/>
          <w:spacing w:val="38"/>
          <w:position w:val="-1"/>
          <w:lang w:val="es-AR"/>
        </w:rPr>
        <w:t xml:space="preserve"> </w:t>
      </w:r>
      <w:r w:rsidRPr="009737BD">
        <w:rPr>
          <w:rFonts w:ascii="Tahoma" w:hAnsi="Tahoma" w:cs="Tahoma"/>
          <w:position w:val="-1"/>
          <w:lang w:val="es-AR"/>
        </w:rPr>
        <w:t>por</w:t>
      </w:r>
      <w:r w:rsidRPr="009737BD">
        <w:rPr>
          <w:rFonts w:ascii="Tahoma" w:hAnsi="Tahoma" w:cs="Tahoma"/>
          <w:spacing w:val="36"/>
          <w:position w:val="-1"/>
          <w:lang w:val="es-AR"/>
        </w:rPr>
        <w:t xml:space="preserve"> </w:t>
      </w:r>
      <w:smartTag w:uri="urn:schemas-microsoft-com:office:smarttags" w:element="PersonName">
        <w:smartTagPr>
          <w:attr w:name="ProductID" w:val="La Municipalidad"/>
        </w:smartTagPr>
        <w:r w:rsidRPr="009737BD">
          <w:rPr>
            <w:rFonts w:ascii="Tahoma" w:hAnsi="Tahoma" w:cs="Tahoma"/>
            <w:position w:val="-1"/>
            <w:lang w:val="es-AR"/>
          </w:rPr>
          <w:t>la</w:t>
        </w:r>
        <w:r w:rsidR="00BB3F82">
          <w:rPr>
            <w:rFonts w:ascii="Tahoma" w:hAnsi="Tahoma" w:cs="Tahoma"/>
            <w:position w:val="-1"/>
            <w:lang w:val="es-AR"/>
          </w:rPr>
          <w:t xml:space="preserve"> </w:t>
        </w:r>
        <w:r w:rsidRPr="009737BD">
          <w:rPr>
            <w:rFonts w:ascii="Tahoma" w:hAnsi="Tahoma" w:cs="Tahoma"/>
            <w:lang w:val="es-AR"/>
          </w:rPr>
          <w:t>Munici</w:t>
        </w:r>
        <w:r w:rsidRPr="009737BD">
          <w:rPr>
            <w:rFonts w:ascii="Tahoma" w:hAnsi="Tahoma" w:cs="Tahoma"/>
            <w:spacing w:val="1"/>
            <w:lang w:val="es-AR"/>
          </w:rPr>
          <w:t>p</w:t>
        </w:r>
        <w:r w:rsidRPr="009737BD">
          <w:rPr>
            <w:rFonts w:ascii="Tahoma" w:hAnsi="Tahoma" w:cs="Tahoma"/>
            <w:lang w:val="es-AR"/>
          </w:rPr>
          <w:t>alid</w:t>
        </w:r>
        <w:r w:rsidRPr="009737BD">
          <w:rPr>
            <w:rFonts w:ascii="Tahoma" w:hAnsi="Tahoma" w:cs="Tahoma"/>
            <w:spacing w:val="1"/>
            <w:lang w:val="es-AR"/>
          </w:rPr>
          <w:t>a</w:t>
        </w:r>
        <w:r w:rsidRPr="009737BD">
          <w:rPr>
            <w:rFonts w:ascii="Tahoma" w:hAnsi="Tahoma" w:cs="Tahoma"/>
            <w:lang w:val="es-AR"/>
          </w:rPr>
          <w:t>d</w:t>
        </w:r>
      </w:smartTag>
      <w:r w:rsidRPr="009737BD">
        <w:rPr>
          <w:rFonts w:ascii="Tahoma" w:hAnsi="Tahoma" w:cs="Tahoma"/>
          <w:spacing w:val="2"/>
          <w:lang w:val="es-AR"/>
        </w:rPr>
        <w:t xml:space="preserve"> </w:t>
      </w:r>
      <w:r w:rsidRPr="009737BD">
        <w:rPr>
          <w:rFonts w:ascii="Tahoma" w:hAnsi="Tahoma" w:cs="Tahoma"/>
          <w:lang w:val="es-AR"/>
        </w:rPr>
        <w:t>bajo</w:t>
      </w:r>
      <w:r w:rsidRPr="009737BD">
        <w:rPr>
          <w:rFonts w:ascii="Tahoma" w:hAnsi="Tahoma" w:cs="Tahoma"/>
          <w:spacing w:val="9"/>
          <w:lang w:val="es-AR"/>
        </w:rPr>
        <w:t xml:space="preserve"> </w:t>
      </w:r>
      <w:r w:rsidRPr="009737BD">
        <w:rPr>
          <w:rFonts w:ascii="Tahoma" w:hAnsi="Tahoma" w:cs="Tahoma"/>
          <w:lang w:val="es-AR"/>
        </w:rPr>
        <w:t>cual</w:t>
      </w:r>
      <w:r w:rsidRPr="009737BD">
        <w:rPr>
          <w:rFonts w:ascii="Tahoma" w:hAnsi="Tahoma" w:cs="Tahoma"/>
          <w:spacing w:val="1"/>
          <w:lang w:val="es-AR"/>
        </w:rPr>
        <w:t>q</w:t>
      </w:r>
      <w:r w:rsidRPr="009737BD">
        <w:rPr>
          <w:rFonts w:ascii="Tahoma" w:hAnsi="Tahoma" w:cs="Tahoma"/>
          <w:lang w:val="es-AR"/>
        </w:rPr>
        <w:t>uier</w:t>
      </w:r>
      <w:r w:rsidRPr="009737BD">
        <w:rPr>
          <w:rFonts w:ascii="Tahoma" w:hAnsi="Tahoma" w:cs="Tahoma"/>
          <w:spacing w:val="5"/>
          <w:lang w:val="es-AR"/>
        </w:rPr>
        <w:t xml:space="preserve"> </w:t>
      </w:r>
      <w:r w:rsidRPr="009737BD">
        <w:rPr>
          <w:rFonts w:ascii="Tahoma" w:hAnsi="Tahoma" w:cs="Tahoma"/>
          <w:lang w:val="es-AR"/>
        </w:rPr>
        <w:t>for</w:t>
      </w:r>
      <w:r w:rsidRPr="009737BD">
        <w:rPr>
          <w:rFonts w:ascii="Tahoma" w:hAnsi="Tahoma" w:cs="Tahoma"/>
          <w:spacing w:val="1"/>
          <w:lang w:val="es-AR"/>
        </w:rPr>
        <w:t>m</w:t>
      </w:r>
      <w:r w:rsidRPr="009737BD">
        <w:rPr>
          <w:rFonts w:ascii="Tahoma" w:hAnsi="Tahoma" w:cs="Tahoma"/>
          <w:lang w:val="es-AR"/>
        </w:rPr>
        <w:t>a</w:t>
      </w:r>
      <w:r w:rsidRPr="009737BD">
        <w:rPr>
          <w:rFonts w:ascii="Tahoma" w:hAnsi="Tahoma" w:cs="Tahoma"/>
          <w:spacing w:val="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lang w:val="es-AR"/>
        </w:rPr>
        <w:t>expres</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4"/>
          <w:lang w:val="es-AR"/>
        </w:rPr>
        <w:t xml:space="preserve"> </w:t>
      </w:r>
      <w:r w:rsidRPr="009737BD">
        <w:rPr>
          <w:rFonts w:ascii="Tahoma" w:hAnsi="Tahoma" w:cs="Tahoma"/>
          <w:lang w:val="es-AR"/>
        </w:rPr>
        <w:t>y</w:t>
      </w:r>
      <w:r w:rsidRPr="009737BD">
        <w:rPr>
          <w:rFonts w:ascii="Tahoma" w:hAnsi="Tahoma" w:cs="Tahoma"/>
          <w:spacing w:val="8"/>
          <w:lang w:val="es-AR"/>
        </w:rPr>
        <w:t xml:space="preserve"> </w:t>
      </w:r>
      <w:r w:rsidRPr="009737BD">
        <w:rPr>
          <w:rFonts w:ascii="Tahoma" w:hAnsi="Tahoma" w:cs="Tahoma"/>
          <w:lang w:val="es-AR"/>
        </w:rPr>
        <w:t>en</w:t>
      </w:r>
      <w:r w:rsidRPr="009737BD">
        <w:rPr>
          <w:rFonts w:ascii="Tahoma" w:hAnsi="Tahoma" w:cs="Tahoma"/>
          <w:spacing w:val="7"/>
          <w:lang w:val="es-AR"/>
        </w:rPr>
        <w:t xml:space="preserve"> </w:t>
      </w:r>
      <w:r w:rsidRPr="009737BD">
        <w:rPr>
          <w:rFonts w:ascii="Tahoma" w:hAnsi="Tahoma" w:cs="Tahoma"/>
          <w:spacing w:val="1"/>
          <w:lang w:val="es-AR"/>
        </w:rPr>
        <w:t>t</w:t>
      </w:r>
      <w:r w:rsidRPr="009737BD">
        <w:rPr>
          <w:rFonts w:ascii="Tahoma" w:hAnsi="Tahoma" w:cs="Tahoma"/>
          <w:spacing w:val="-1"/>
          <w:lang w:val="es-AR"/>
        </w:rPr>
        <w:t>o</w:t>
      </w:r>
      <w:r w:rsidRPr="009737BD">
        <w:rPr>
          <w:rFonts w:ascii="Tahoma" w:hAnsi="Tahoma" w:cs="Tahoma"/>
          <w:lang w:val="es-AR"/>
        </w:rPr>
        <w:t>do</w:t>
      </w:r>
      <w:r w:rsidRPr="009737BD">
        <w:rPr>
          <w:rFonts w:ascii="Tahoma" w:hAnsi="Tahoma" w:cs="Tahoma"/>
          <w:spacing w:val="10"/>
          <w:lang w:val="es-AR"/>
        </w:rPr>
        <w:t xml:space="preserve"> </w:t>
      </w:r>
      <w:r w:rsidRPr="009737BD">
        <w:rPr>
          <w:rFonts w:ascii="Tahoma" w:hAnsi="Tahoma" w:cs="Tahoma"/>
          <w:lang w:val="es-AR"/>
        </w:rPr>
        <w:t>tipo</w:t>
      </w:r>
      <w:r w:rsidRPr="009737BD">
        <w:rPr>
          <w:rFonts w:ascii="Tahoma" w:hAnsi="Tahoma" w:cs="Tahoma"/>
          <w:spacing w:val="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8"/>
          <w:lang w:val="es-AR"/>
        </w:rPr>
        <w:t xml:space="preserve"> </w:t>
      </w:r>
      <w:r w:rsidRPr="009737BD">
        <w:rPr>
          <w:rFonts w:ascii="Tahoma" w:hAnsi="Tahoma" w:cs="Tahoma"/>
          <w:lang w:val="es-AR"/>
        </w:rPr>
        <w:t>so</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spacing w:val="1"/>
          <w:lang w:val="es-AR"/>
        </w:rPr>
        <w:t>r</w:t>
      </w:r>
      <w:r w:rsidRPr="009737BD">
        <w:rPr>
          <w:rFonts w:ascii="Tahoma" w:hAnsi="Tahoma" w:cs="Tahoma"/>
          <w:lang w:val="es-AR"/>
        </w:rPr>
        <w:t>te</w:t>
      </w:r>
      <w:r w:rsidRPr="009737BD">
        <w:rPr>
          <w:rFonts w:ascii="Tahoma" w:hAnsi="Tahoma" w:cs="Tahoma"/>
          <w:spacing w:val="6"/>
          <w:lang w:val="es-AR"/>
        </w:rPr>
        <w:t xml:space="preserve"> </w:t>
      </w:r>
      <w:r w:rsidRPr="009737BD">
        <w:rPr>
          <w:rFonts w:ascii="Tahoma" w:hAnsi="Tahoma" w:cs="Tahoma"/>
          <w:lang w:val="es-AR"/>
        </w:rPr>
        <w:t>ma</w:t>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lang w:val="es-AR"/>
        </w:rPr>
        <w:t>rial,</w:t>
      </w:r>
      <w:r w:rsidRPr="009737BD">
        <w:rPr>
          <w:rFonts w:ascii="Tahoma" w:hAnsi="Tahoma" w:cs="Tahoma"/>
          <w:spacing w:val="8"/>
          <w:lang w:val="es-AR"/>
        </w:rPr>
        <w:t xml:space="preserve"> </w:t>
      </w:r>
      <w:r w:rsidRPr="009737BD">
        <w:rPr>
          <w:rFonts w:ascii="Tahoma" w:hAnsi="Tahoma" w:cs="Tahoma"/>
          <w:lang w:val="es-AR"/>
        </w:rPr>
        <w:t>refer</w:t>
      </w:r>
      <w:r w:rsidRPr="009737BD">
        <w:rPr>
          <w:rFonts w:ascii="Tahoma" w:hAnsi="Tahoma" w:cs="Tahoma"/>
          <w:spacing w:val="1"/>
          <w:lang w:val="es-AR"/>
        </w:rPr>
        <w:t>i</w:t>
      </w:r>
      <w:r w:rsidRPr="009737BD">
        <w:rPr>
          <w:rFonts w:ascii="Tahoma" w:hAnsi="Tahoma" w:cs="Tahoma"/>
          <w:lang w:val="es-AR"/>
        </w:rPr>
        <w:t>da a</w:t>
      </w:r>
      <w:r w:rsidRPr="009737BD">
        <w:rPr>
          <w:rFonts w:ascii="Tahoma" w:hAnsi="Tahoma" w:cs="Tahoma"/>
          <w:spacing w:val="6"/>
          <w:lang w:val="es-AR"/>
        </w:rPr>
        <w:t xml:space="preserve"> </w:t>
      </w:r>
      <w:r w:rsidRPr="009737BD">
        <w:rPr>
          <w:rFonts w:ascii="Tahoma" w:hAnsi="Tahoma" w:cs="Tahoma"/>
          <w:lang w:val="es-AR"/>
        </w:rPr>
        <w:t>las</w:t>
      </w:r>
      <w:r w:rsidRPr="009737BD">
        <w:rPr>
          <w:rFonts w:ascii="Tahoma" w:hAnsi="Tahoma" w:cs="Tahoma"/>
          <w:spacing w:val="6"/>
          <w:lang w:val="es-AR"/>
        </w:rPr>
        <w:t xml:space="preserve"> </w:t>
      </w:r>
      <w:r w:rsidRPr="009737BD">
        <w:rPr>
          <w:rFonts w:ascii="Tahoma" w:hAnsi="Tahoma" w:cs="Tahoma"/>
          <w:lang w:val="es-AR"/>
        </w:rPr>
        <w:t>deter</w:t>
      </w:r>
      <w:r w:rsidRPr="009737BD">
        <w:rPr>
          <w:rFonts w:ascii="Tahoma" w:hAnsi="Tahoma" w:cs="Tahoma"/>
          <w:spacing w:val="2"/>
          <w:lang w:val="es-AR"/>
        </w:rPr>
        <w:t>m</w:t>
      </w:r>
      <w:r w:rsidRPr="009737BD">
        <w:rPr>
          <w:rFonts w:ascii="Tahoma" w:hAnsi="Tahoma" w:cs="Tahoma"/>
          <w:lang w:val="es-AR"/>
        </w:rPr>
        <w:t>inaciones</w:t>
      </w:r>
      <w:r w:rsidRPr="009737BD">
        <w:rPr>
          <w:rFonts w:ascii="Tahoma" w:hAnsi="Tahoma" w:cs="Tahoma"/>
          <w:spacing w:val="1"/>
          <w:lang w:val="es-AR"/>
        </w:rPr>
        <w:t xml:space="preserve"> </w:t>
      </w:r>
      <w:r w:rsidRPr="009737BD">
        <w:rPr>
          <w:rFonts w:ascii="Tahoma" w:hAnsi="Tahoma" w:cs="Tahoma"/>
          <w:lang w:val="es-AR"/>
        </w:rPr>
        <w:t>de</w:t>
      </w:r>
      <w:r w:rsidRPr="009737BD">
        <w:rPr>
          <w:rFonts w:ascii="Tahoma" w:hAnsi="Tahoma" w:cs="Tahoma"/>
          <w:spacing w:val="4"/>
          <w:lang w:val="es-AR"/>
        </w:rPr>
        <w:t xml:space="preserve"> </w:t>
      </w:r>
      <w:r w:rsidRPr="009737BD">
        <w:rPr>
          <w:rFonts w:ascii="Tahoma" w:hAnsi="Tahoma" w:cs="Tahoma"/>
          <w:lang w:val="es-AR"/>
        </w:rPr>
        <w:t>este</w:t>
      </w:r>
      <w:r w:rsidRPr="009737BD">
        <w:rPr>
          <w:rFonts w:ascii="Tahoma" w:hAnsi="Tahoma" w:cs="Tahoma"/>
          <w:spacing w:val="2"/>
          <w:lang w:val="es-AR"/>
        </w:rPr>
        <w:t xml:space="preserve"> </w:t>
      </w:r>
      <w:r w:rsidRPr="009737BD">
        <w:rPr>
          <w:rFonts w:ascii="Tahoma" w:hAnsi="Tahoma" w:cs="Tahoma"/>
          <w:lang w:val="es-AR"/>
        </w:rPr>
        <w:t>P</w:t>
      </w:r>
      <w:r w:rsidRPr="009737BD">
        <w:rPr>
          <w:rFonts w:ascii="Tahoma" w:hAnsi="Tahoma" w:cs="Tahoma"/>
          <w:spacing w:val="-1"/>
          <w:lang w:val="es-AR"/>
        </w:rPr>
        <w:t>D</w:t>
      </w:r>
      <w:r w:rsidRPr="009737BD">
        <w:rPr>
          <w:rFonts w:ascii="Tahoma" w:hAnsi="Tahoma" w:cs="Tahoma"/>
          <w:spacing w:val="1"/>
          <w:lang w:val="es-AR"/>
        </w:rPr>
        <w:t>T</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spacing w:val="1"/>
          <w:lang w:val="es-AR"/>
        </w:rPr>
        <w:t>a</w:t>
      </w:r>
      <w:r w:rsidRPr="009737BD">
        <w:rPr>
          <w:rFonts w:ascii="Tahoma" w:hAnsi="Tahoma" w:cs="Tahoma"/>
          <w:lang w:val="es-AR"/>
        </w:rPr>
        <w:t>sí</w:t>
      </w:r>
      <w:r w:rsidRPr="009737BD">
        <w:rPr>
          <w:rFonts w:ascii="Tahoma" w:hAnsi="Tahoma" w:cs="Tahoma"/>
          <w:spacing w:val="5"/>
          <w:lang w:val="es-AR"/>
        </w:rPr>
        <w:t xml:space="preserve"> </w:t>
      </w:r>
      <w:r w:rsidRPr="009737BD">
        <w:rPr>
          <w:rFonts w:ascii="Tahoma" w:hAnsi="Tahoma" w:cs="Tahoma"/>
          <w:lang w:val="es-AR"/>
        </w:rPr>
        <w:t>como</w:t>
      </w:r>
      <w:r w:rsidRPr="009737BD">
        <w:rPr>
          <w:rFonts w:ascii="Tahoma" w:hAnsi="Tahoma" w:cs="Tahoma"/>
          <w:spacing w:val="1"/>
          <w:lang w:val="es-AR"/>
        </w:rPr>
        <w:t xml:space="preserve"> d</w:t>
      </w:r>
      <w:r w:rsidRPr="009737BD">
        <w:rPr>
          <w:rFonts w:ascii="Tahoma" w:hAnsi="Tahoma" w:cs="Tahoma"/>
          <w:lang w:val="es-AR"/>
        </w:rPr>
        <w:t>e</w:t>
      </w:r>
      <w:r w:rsidRPr="009737BD">
        <w:rPr>
          <w:rFonts w:ascii="Tahoma" w:hAnsi="Tahoma" w:cs="Tahoma"/>
          <w:spacing w:val="4"/>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5"/>
          <w:lang w:val="es-AR"/>
        </w:rPr>
        <w:t xml:space="preserve"> </w:t>
      </w:r>
      <w:r w:rsidRPr="009737BD">
        <w:rPr>
          <w:rFonts w:ascii="Tahoma" w:hAnsi="Tahoma" w:cs="Tahoma"/>
          <w:lang w:val="es-AR"/>
        </w:rPr>
        <w:t>plane</w:t>
      </w:r>
      <w:r w:rsidRPr="009737BD">
        <w:rPr>
          <w:rFonts w:ascii="Tahoma" w:hAnsi="Tahoma" w:cs="Tahoma"/>
          <w:spacing w:val="1"/>
          <w:lang w:val="es-AR"/>
        </w:rPr>
        <w:t>s</w:t>
      </w:r>
      <w:r w:rsidRPr="009737BD">
        <w:rPr>
          <w:rFonts w:ascii="Tahoma" w:hAnsi="Tahoma" w:cs="Tahoma"/>
          <w:lang w:val="es-AR"/>
        </w:rPr>
        <w:t>,</w:t>
      </w:r>
      <w:r w:rsidRPr="009737BD">
        <w:rPr>
          <w:rFonts w:ascii="Tahoma" w:hAnsi="Tahoma" w:cs="Tahoma"/>
          <w:spacing w:val="1"/>
          <w:lang w:val="es-AR"/>
        </w:rPr>
        <w:t xml:space="preserve"> p</w:t>
      </w:r>
      <w:r w:rsidRPr="009737BD">
        <w:rPr>
          <w:rFonts w:ascii="Tahoma" w:hAnsi="Tahoma" w:cs="Tahoma"/>
          <w:lang w:val="es-AR"/>
        </w:rPr>
        <w:t>royec</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spacing w:val="1"/>
          <w:lang w:val="es-AR"/>
        </w:rPr>
        <w:t>ac</w:t>
      </w:r>
      <w:r w:rsidRPr="009737BD">
        <w:rPr>
          <w:rFonts w:ascii="Tahoma" w:hAnsi="Tahoma" w:cs="Tahoma"/>
          <w:lang w:val="es-AR"/>
        </w:rPr>
        <w:t>tivida</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5"/>
          <w:lang w:val="es-AR"/>
        </w:rPr>
        <w:t xml:space="preserve"> </w:t>
      </w:r>
      <w:r w:rsidRPr="009737BD">
        <w:rPr>
          <w:rFonts w:ascii="Tahoma" w:hAnsi="Tahoma" w:cs="Tahoma"/>
          <w:spacing w:val="1"/>
          <w:lang w:val="es-AR"/>
        </w:rPr>
        <w:t>n</w:t>
      </w:r>
      <w:r w:rsidRPr="009737BD">
        <w:rPr>
          <w:rFonts w:ascii="Tahoma" w:hAnsi="Tahoma" w:cs="Tahoma"/>
          <w:lang w:val="es-AR"/>
        </w:rPr>
        <w:t>ormas</w:t>
      </w:r>
      <w:r w:rsidRPr="009737BD">
        <w:rPr>
          <w:rFonts w:ascii="Tahoma" w:hAnsi="Tahoma" w:cs="Tahoma"/>
          <w:spacing w:val="1"/>
          <w:lang w:val="es-AR"/>
        </w:rPr>
        <w:t xml:space="preserve"> </w:t>
      </w:r>
      <w:r w:rsidR="00BB3F82">
        <w:rPr>
          <w:rFonts w:ascii="Tahoma" w:hAnsi="Tahoma" w:cs="Tahoma"/>
          <w:lang w:val="es-AR"/>
        </w:rPr>
        <w:t xml:space="preserve">y </w:t>
      </w:r>
      <w:r w:rsidRPr="009737BD">
        <w:rPr>
          <w:rFonts w:ascii="Tahoma" w:hAnsi="Tahoma" w:cs="Tahoma"/>
          <w:lang w:val="es-AR"/>
        </w:rPr>
        <w:t xml:space="preserve">medidas </w:t>
      </w:r>
      <w:r w:rsidRPr="009737BD">
        <w:rPr>
          <w:rFonts w:ascii="Tahoma" w:hAnsi="Tahoma" w:cs="Tahoma"/>
          <w:spacing w:val="12"/>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 xml:space="preserve">e </w:t>
      </w:r>
      <w:r w:rsidRPr="009737BD">
        <w:rPr>
          <w:rFonts w:ascii="Tahoma" w:hAnsi="Tahoma" w:cs="Tahoma"/>
          <w:spacing w:val="32"/>
          <w:lang w:val="es-AR"/>
        </w:rPr>
        <w:t xml:space="preserve"> </w:t>
      </w:r>
      <w:r w:rsidRPr="009737BD">
        <w:rPr>
          <w:rFonts w:ascii="Tahoma" w:hAnsi="Tahoma" w:cs="Tahoma"/>
          <w:lang w:val="es-AR"/>
        </w:rPr>
        <w:t xml:space="preserve">puedan </w:t>
      </w:r>
      <w:r w:rsidRPr="009737BD">
        <w:rPr>
          <w:rFonts w:ascii="Tahoma" w:hAnsi="Tahoma" w:cs="Tahoma"/>
          <w:spacing w:val="27"/>
          <w:lang w:val="es-AR"/>
        </w:rPr>
        <w:t xml:space="preserve"> </w:t>
      </w:r>
      <w:r w:rsidRPr="009737BD">
        <w:rPr>
          <w:rFonts w:ascii="Tahoma" w:hAnsi="Tahoma" w:cs="Tahoma"/>
          <w:lang w:val="es-AR"/>
        </w:rPr>
        <w:t xml:space="preserve">afectar </w:t>
      </w:r>
      <w:r w:rsidRPr="009737BD">
        <w:rPr>
          <w:rFonts w:ascii="Tahoma" w:hAnsi="Tahoma" w:cs="Tahoma"/>
          <w:spacing w:val="27"/>
          <w:lang w:val="es-AR"/>
        </w:rPr>
        <w:t xml:space="preserve"> </w:t>
      </w:r>
      <w:r w:rsidRPr="009737BD">
        <w:rPr>
          <w:rFonts w:ascii="Tahoma" w:hAnsi="Tahoma" w:cs="Tahoma"/>
          <w:lang w:val="es-AR"/>
        </w:rPr>
        <w:t xml:space="preserve">a </w:t>
      </w:r>
      <w:r w:rsidRPr="009737BD">
        <w:rPr>
          <w:rFonts w:ascii="Tahoma" w:hAnsi="Tahoma" w:cs="Tahoma"/>
          <w:spacing w:val="34"/>
          <w:lang w:val="es-AR"/>
        </w:rPr>
        <w:t xml:space="preserve"> </w:t>
      </w:r>
      <w:r w:rsidRPr="009737BD">
        <w:rPr>
          <w:rFonts w:ascii="Tahoma" w:hAnsi="Tahoma" w:cs="Tahoma"/>
          <w:lang w:val="es-AR"/>
        </w:rPr>
        <w:t>cualqu</w:t>
      </w:r>
      <w:r w:rsidRPr="009737BD">
        <w:rPr>
          <w:rFonts w:ascii="Tahoma" w:hAnsi="Tahoma" w:cs="Tahoma"/>
          <w:spacing w:val="1"/>
          <w:lang w:val="es-AR"/>
        </w:rPr>
        <w:t>i</w:t>
      </w:r>
      <w:r w:rsidRPr="009737BD">
        <w:rPr>
          <w:rFonts w:ascii="Tahoma" w:hAnsi="Tahoma" w:cs="Tahoma"/>
          <w:lang w:val="es-AR"/>
        </w:rPr>
        <w:t xml:space="preserve">er </w:t>
      </w:r>
      <w:r w:rsidRPr="009737BD">
        <w:rPr>
          <w:rFonts w:ascii="Tahoma" w:hAnsi="Tahoma" w:cs="Tahoma"/>
          <w:spacing w:val="31"/>
          <w:lang w:val="es-AR"/>
        </w:rPr>
        <w:t xml:space="preserve"> </w:t>
      </w:r>
      <w:r w:rsidRPr="009737BD">
        <w:rPr>
          <w:rFonts w:ascii="Tahoma" w:hAnsi="Tahoma" w:cs="Tahoma"/>
          <w:spacing w:val="1"/>
          <w:lang w:val="es-AR"/>
        </w:rPr>
        <w:t>p</w:t>
      </w:r>
      <w:r w:rsidRPr="009737BD">
        <w:rPr>
          <w:rFonts w:ascii="Tahoma" w:hAnsi="Tahoma" w:cs="Tahoma"/>
          <w:lang w:val="es-AR"/>
        </w:rPr>
        <w:t xml:space="preserve">arcela </w:t>
      </w:r>
      <w:r w:rsidRPr="009737BD">
        <w:rPr>
          <w:rFonts w:ascii="Tahoma" w:hAnsi="Tahoma" w:cs="Tahoma"/>
          <w:spacing w:val="33"/>
          <w:lang w:val="es-AR"/>
        </w:rPr>
        <w:t xml:space="preserve"> </w:t>
      </w:r>
      <w:r w:rsidRPr="009737BD">
        <w:rPr>
          <w:rFonts w:ascii="Tahoma" w:hAnsi="Tahoma" w:cs="Tahoma"/>
          <w:lang w:val="es-AR"/>
        </w:rPr>
        <w:t>de</w:t>
      </w:r>
      <w:r w:rsidRPr="009737BD">
        <w:rPr>
          <w:rFonts w:ascii="Tahoma" w:hAnsi="Tahoma" w:cs="Tahoma"/>
          <w:spacing w:val="1"/>
          <w:lang w:val="es-AR"/>
        </w:rPr>
        <w:t>nt</w:t>
      </w:r>
      <w:r w:rsidRPr="009737BD">
        <w:rPr>
          <w:rFonts w:ascii="Tahoma" w:hAnsi="Tahoma" w:cs="Tahoma"/>
          <w:lang w:val="es-AR"/>
        </w:rPr>
        <w:t xml:space="preserve">ro </w:t>
      </w:r>
      <w:r w:rsidRPr="009737BD">
        <w:rPr>
          <w:rFonts w:ascii="Tahoma" w:hAnsi="Tahoma" w:cs="Tahoma"/>
          <w:spacing w:val="31"/>
          <w:lang w:val="es-AR"/>
        </w:rPr>
        <w:t xml:space="preserve"> </w:t>
      </w:r>
      <w:r w:rsidRPr="009737BD">
        <w:rPr>
          <w:rFonts w:ascii="Tahoma" w:hAnsi="Tahoma" w:cs="Tahoma"/>
          <w:lang w:val="es-AR"/>
        </w:rPr>
        <w:t xml:space="preserve">del </w:t>
      </w:r>
      <w:r w:rsidRPr="009737BD">
        <w:rPr>
          <w:rFonts w:ascii="Tahoma" w:hAnsi="Tahoma" w:cs="Tahoma"/>
          <w:spacing w:val="30"/>
          <w:lang w:val="es-AR"/>
        </w:rPr>
        <w:t xml:space="preserve"> </w:t>
      </w:r>
      <w:r w:rsidRPr="009737BD">
        <w:rPr>
          <w:rFonts w:ascii="Tahoma" w:hAnsi="Tahoma" w:cs="Tahoma"/>
          <w:lang w:val="es-AR"/>
        </w:rPr>
        <w:t>es</w:t>
      </w:r>
      <w:r w:rsidRPr="009737BD">
        <w:rPr>
          <w:rFonts w:ascii="Tahoma" w:hAnsi="Tahoma" w:cs="Tahoma"/>
          <w:spacing w:val="1"/>
          <w:lang w:val="es-AR"/>
        </w:rPr>
        <w:t>p</w:t>
      </w:r>
      <w:r w:rsidRPr="009737BD">
        <w:rPr>
          <w:rFonts w:ascii="Tahoma" w:hAnsi="Tahoma" w:cs="Tahoma"/>
          <w:lang w:val="es-AR"/>
        </w:rPr>
        <w:t xml:space="preserve">acio </w:t>
      </w:r>
      <w:r w:rsidRPr="009737BD">
        <w:rPr>
          <w:rFonts w:ascii="Tahoma" w:hAnsi="Tahoma" w:cs="Tahoma"/>
          <w:spacing w:val="31"/>
          <w:lang w:val="es-AR"/>
        </w:rPr>
        <w:t xml:space="preserve"> </w:t>
      </w:r>
      <w:r w:rsidRPr="009737BD">
        <w:rPr>
          <w:rFonts w:ascii="Tahoma" w:hAnsi="Tahoma" w:cs="Tahoma"/>
          <w:spacing w:val="1"/>
          <w:lang w:val="es-AR"/>
        </w:rPr>
        <w:t>t</w:t>
      </w:r>
      <w:r w:rsidRPr="009737BD">
        <w:rPr>
          <w:rFonts w:ascii="Tahoma" w:hAnsi="Tahoma" w:cs="Tahoma"/>
          <w:lang w:val="es-AR"/>
        </w:rPr>
        <w:t>erri</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 xml:space="preserve">ial </w:t>
      </w:r>
      <w:r w:rsidRPr="009737BD">
        <w:rPr>
          <w:rFonts w:ascii="Tahoma" w:hAnsi="Tahoma" w:cs="Tahoma"/>
          <w:spacing w:val="32"/>
          <w:lang w:val="es-AR"/>
        </w:rPr>
        <w:t xml:space="preserve"> </w:t>
      </w:r>
      <w:r w:rsidRPr="009737BD">
        <w:rPr>
          <w:rFonts w:ascii="Tahoma" w:hAnsi="Tahoma" w:cs="Tahoma"/>
          <w:lang w:val="es-AR"/>
        </w:rPr>
        <w:t>bajo jurisdicci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7"/>
          <w:lang w:val="es-AR"/>
        </w:rPr>
        <w:t xml:space="preserve"> </w:t>
      </w:r>
      <w:r w:rsidRPr="009737BD">
        <w:rPr>
          <w:rFonts w:ascii="Tahoma" w:hAnsi="Tahoma" w:cs="Tahoma"/>
          <w:lang w:val="es-AR"/>
        </w:rPr>
        <w:t>municipa</w:t>
      </w:r>
      <w:r w:rsidRPr="009737BD">
        <w:rPr>
          <w:rFonts w:ascii="Tahoma" w:hAnsi="Tahoma" w:cs="Tahoma"/>
          <w:spacing w:val="1"/>
          <w:lang w:val="es-AR"/>
        </w:rPr>
        <w:t>l</w:t>
      </w:r>
      <w:r w:rsidRPr="009737BD">
        <w:rPr>
          <w:rFonts w:ascii="Tahoma" w:hAnsi="Tahoma" w:cs="Tahoma"/>
          <w:lang w:val="es-AR"/>
        </w:rPr>
        <w:t>.</w:t>
      </w:r>
    </w:p>
    <w:p w:rsidR="00625E06" w:rsidRPr="009737BD" w:rsidRDefault="00625E06" w:rsidP="00BB3F82">
      <w:pPr>
        <w:widowControl w:val="0"/>
        <w:autoSpaceDE w:val="0"/>
        <w:autoSpaceDN w:val="0"/>
        <w:adjustRightInd w:val="0"/>
        <w:spacing w:before="18" w:after="0" w:line="240" w:lineRule="exact"/>
        <w:jc w:val="both"/>
        <w:rPr>
          <w:rFonts w:ascii="Tahoma" w:hAnsi="Tahoma" w:cs="Tahoma"/>
          <w:sz w:val="24"/>
          <w:szCs w:val="24"/>
          <w:lang w:val="es-AR"/>
        </w:rPr>
      </w:pPr>
    </w:p>
    <w:p w:rsidR="00625E06" w:rsidRPr="009737BD" w:rsidRDefault="00625E06" w:rsidP="00BB3F82">
      <w:pPr>
        <w:widowControl w:val="0"/>
        <w:autoSpaceDE w:val="0"/>
        <w:autoSpaceDN w:val="0"/>
        <w:adjustRightInd w:val="0"/>
        <w:spacing w:after="0" w:line="240" w:lineRule="auto"/>
        <w:ind w:left="102" w:right="8429"/>
        <w:jc w:val="both"/>
        <w:rPr>
          <w:rFonts w:ascii="Tahoma" w:hAnsi="Tahoma" w:cs="Tahoma"/>
          <w:lang w:val="es-AR"/>
        </w:rPr>
      </w:pPr>
      <w:r w:rsidRPr="009737BD">
        <w:rPr>
          <w:rFonts w:ascii="Tahoma" w:hAnsi="Tahoma" w:cs="Tahoma"/>
          <w:b/>
          <w:bCs/>
          <w:lang w:val="es-AR"/>
        </w:rPr>
        <w:t>XVII.7</w:t>
      </w:r>
    </w:p>
    <w:p w:rsidR="00625E06" w:rsidRPr="009737BD" w:rsidRDefault="00625E06" w:rsidP="00BB3F82">
      <w:pPr>
        <w:widowControl w:val="0"/>
        <w:autoSpaceDE w:val="0"/>
        <w:autoSpaceDN w:val="0"/>
        <w:adjustRightInd w:val="0"/>
        <w:spacing w:before="7" w:after="0" w:line="266" w:lineRule="exact"/>
        <w:ind w:left="102" w:right="67"/>
        <w:jc w:val="both"/>
        <w:rPr>
          <w:rFonts w:ascii="Tahoma" w:hAnsi="Tahoma" w:cs="Tahoma"/>
          <w:lang w:val="es-AR"/>
        </w:rPr>
      </w:pPr>
      <w:r w:rsidRPr="009737BD">
        <w:rPr>
          <w:rFonts w:ascii="Tahoma" w:hAnsi="Tahoma" w:cs="Tahoma"/>
          <w:lang w:val="es-AR"/>
        </w:rPr>
        <w:t>Sin</w:t>
      </w:r>
      <w:r w:rsidRPr="009737BD">
        <w:rPr>
          <w:rFonts w:ascii="Tahoma" w:hAnsi="Tahoma" w:cs="Tahoma"/>
          <w:spacing w:val="8"/>
          <w:lang w:val="es-AR"/>
        </w:rPr>
        <w:t xml:space="preserve"> </w:t>
      </w:r>
      <w:r w:rsidRPr="009737BD">
        <w:rPr>
          <w:rFonts w:ascii="Tahoma" w:hAnsi="Tahoma" w:cs="Tahoma"/>
          <w:lang w:val="es-AR"/>
        </w:rPr>
        <w:t>perjuic</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11"/>
          <w:lang w:val="es-AR"/>
        </w:rPr>
        <w:t xml:space="preserve"> </w:t>
      </w:r>
      <w:r w:rsidRPr="009737BD">
        <w:rPr>
          <w:rFonts w:ascii="Tahoma" w:hAnsi="Tahoma" w:cs="Tahoma"/>
          <w:lang w:val="es-AR"/>
        </w:rPr>
        <w:t>de</w:t>
      </w:r>
      <w:r w:rsidRPr="009737BD">
        <w:rPr>
          <w:rFonts w:ascii="Tahoma" w:hAnsi="Tahoma" w:cs="Tahoma"/>
          <w:spacing w:val="15"/>
          <w:lang w:val="es-AR"/>
        </w:rPr>
        <w:t xml:space="preserve"> </w:t>
      </w:r>
      <w:r w:rsidRPr="009737BD">
        <w:rPr>
          <w:rFonts w:ascii="Tahoma" w:hAnsi="Tahoma" w:cs="Tahoma"/>
          <w:lang w:val="es-AR"/>
        </w:rPr>
        <w:t>lo</w:t>
      </w:r>
      <w:r w:rsidRPr="009737BD">
        <w:rPr>
          <w:rFonts w:ascii="Tahoma" w:hAnsi="Tahoma" w:cs="Tahoma"/>
          <w:spacing w:val="17"/>
          <w:lang w:val="es-AR"/>
        </w:rPr>
        <w:t xml:space="preserve"> </w:t>
      </w:r>
      <w:r w:rsidRPr="009737BD">
        <w:rPr>
          <w:rFonts w:ascii="Tahoma" w:hAnsi="Tahoma" w:cs="Tahoma"/>
          <w:lang w:val="es-AR"/>
        </w:rPr>
        <w:t>dis</w:t>
      </w:r>
      <w:r w:rsidRPr="009737BD">
        <w:rPr>
          <w:rFonts w:ascii="Tahoma" w:hAnsi="Tahoma" w:cs="Tahoma"/>
          <w:spacing w:val="1"/>
          <w:lang w:val="es-AR"/>
        </w:rPr>
        <w:t>pu</w:t>
      </w:r>
      <w:r w:rsidRPr="009737BD">
        <w:rPr>
          <w:rFonts w:ascii="Tahoma" w:hAnsi="Tahoma" w:cs="Tahoma"/>
          <w:lang w:val="es-AR"/>
        </w:rPr>
        <w:t>esto</w:t>
      </w:r>
      <w:r w:rsidRPr="009737BD">
        <w:rPr>
          <w:rFonts w:ascii="Tahoma" w:hAnsi="Tahoma" w:cs="Tahoma"/>
          <w:spacing w:val="16"/>
          <w:lang w:val="es-AR"/>
        </w:rPr>
        <w:t xml:space="preserve"> </w:t>
      </w:r>
      <w:r w:rsidRPr="009737BD">
        <w:rPr>
          <w:rFonts w:ascii="Tahoma" w:hAnsi="Tahoma" w:cs="Tahoma"/>
          <w:lang w:val="es-AR"/>
        </w:rPr>
        <w:t>en</w:t>
      </w:r>
      <w:r w:rsidRPr="009737BD">
        <w:rPr>
          <w:rFonts w:ascii="Tahoma" w:hAnsi="Tahoma" w:cs="Tahoma"/>
          <w:spacing w:val="15"/>
          <w:lang w:val="es-AR"/>
        </w:rPr>
        <w:t xml:space="preserve"> </w:t>
      </w:r>
      <w:r w:rsidRPr="009737BD">
        <w:rPr>
          <w:rFonts w:ascii="Tahoma" w:hAnsi="Tahoma" w:cs="Tahoma"/>
          <w:lang w:val="es-AR"/>
        </w:rPr>
        <w:t>los</w:t>
      </w:r>
      <w:r w:rsidRPr="009737BD">
        <w:rPr>
          <w:rFonts w:ascii="Tahoma" w:hAnsi="Tahoma" w:cs="Tahoma"/>
          <w:spacing w:val="16"/>
          <w:lang w:val="es-AR"/>
        </w:rPr>
        <w:t xml:space="preserve"> </w:t>
      </w:r>
      <w:r w:rsidRPr="009737BD">
        <w:rPr>
          <w:rFonts w:ascii="Tahoma" w:hAnsi="Tahoma" w:cs="Tahoma"/>
          <w:lang w:val="es-AR"/>
        </w:rPr>
        <w:t>Artículos</w:t>
      </w:r>
      <w:r w:rsidRPr="009737BD">
        <w:rPr>
          <w:rFonts w:ascii="Tahoma" w:hAnsi="Tahoma" w:cs="Tahoma"/>
          <w:spacing w:val="9"/>
          <w:lang w:val="es-AR"/>
        </w:rPr>
        <w:t xml:space="preserve"> </w:t>
      </w:r>
      <w:r w:rsidRPr="009737BD">
        <w:rPr>
          <w:rFonts w:ascii="Tahoma" w:hAnsi="Tahoma" w:cs="Tahoma"/>
          <w:spacing w:val="1"/>
          <w:lang w:val="es-AR"/>
        </w:rPr>
        <w:t>a</w:t>
      </w:r>
      <w:r w:rsidRPr="009737BD">
        <w:rPr>
          <w:rFonts w:ascii="Tahoma" w:hAnsi="Tahoma" w:cs="Tahoma"/>
          <w:lang w:val="es-AR"/>
        </w:rPr>
        <w:t>n</w:t>
      </w:r>
      <w:r w:rsidRPr="009737BD">
        <w:rPr>
          <w:rFonts w:ascii="Tahoma" w:hAnsi="Tahoma" w:cs="Tahoma"/>
          <w:spacing w:val="1"/>
          <w:lang w:val="es-AR"/>
        </w:rPr>
        <w:t>t</w:t>
      </w:r>
      <w:r w:rsidRPr="009737BD">
        <w:rPr>
          <w:rFonts w:ascii="Tahoma" w:hAnsi="Tahoma" w:cs="Tahoma"/>
          <w:lang w:val="es-AR"/>
        </w:rPr>
        <w:t>erio</w:t>
      </w:r>
      <w:r w:rsidRPr="009737BD">
        <w:rPr>
          <w:rFonts w:ascii="Tahoma" w:hAnsi="Tahoma" w:cs="Tahoma"/>
          <w:spacing w:val="1"/>
          <w:lang w:val="es-AR"/>
        </w:rPr>
        <w:t>r</w:t>
      </w:r>
      <w:r w:rsidRPr="009737BD">
        <w:rPr>
          <w:rFonts w:ascii="Tahoma" w:hAnsi="Tahoma" w:cs="Tahoma"/>
          <w:lang w:val="es-AR"/>
        </w:rPr>
        <w:t>es,</w:t>
      </w:r>
      <w:r w:rsidRPr="009737BD">
        <w:rPr>
          <w:rFonts w:ascii="Tahoma" w:hAnsi="Tahoma" w:cs="Tahoma"/>
          <w:spacing w:val="16"/>
          <w:lang w:val="es-AR"/>
        </w:rPr>
        <w:t xml:space="preserve"> </w:t>
      </w:r>
      <w:smartTag w:uri="urn:schemas-microsoft-com:office:smarttags" w:element="PersonName">
        <w:smartTagPr>
          <w:attr w:name="ProductID" w:val="La Municipalidad"/>
        </w:smartTagPr>
        <w:r w:rsidRPr="009737BD">
          <w:rPr>
            <w:rFonts w:ascii="Tahoma" w:hAnsi="Tahoma" w:cs="Tahoma"/>
            <w:lang w:val="es-AR"/>
          </w:rPr>
          <w:t>la</w:t>
        </w:r>
        <w:r w:rsidRPr="009737BD">
          <w:rPr>
            <w:rFonts w:ascii="Tahoma" w:hAnsi="Tahoma" w:cs="Tahoma"/>
            <w:spacing w:val="18"/>
            <w:lang w:val="es-AR"/>
          </w:rPr>
          <w:t xml:space="preserve"> </w:t>
        </w:r>
        <w:r w:rsidRPr="009737BD">
          <w:rPr>
            <w:rFonts w:ascii="Tahoma" w:hAnsi="Tahoma" w:cs="Tahoma"/>
            <w:lang w:val="es-AR"/>
          </w:rPr>
          <w:t>Munici</w:t>
        </w:r>
        <w:r w:rsidRPr="009737BD">
          <w:rPr>
            <w:rFonts w:ascii="Tahoma" w:hAnsi="Tahoma" w:cs="Tahoma"/>
            <w:spacing w:val="1"/>
            <w:lang w:val="es-AR"/>
          </w:rPr>
          <w:t>p</w:t>
        </w:r>
        <w:r w:rsidRPr="009737BD">
          <w:rPr>
            <w:rFonts w:ascii="Tahoma" w:hAnsi="Tahoma" w:cs="Tahoma"/>
            <w:lang w:val="es-AR"/>
          </w:rPr>
          <w:t>alid</w:t>
        </w:r>
        <w:r w:rsidRPr="009737BD">
          <w:rPr>
            <w:rFonts w:ascii="Tahoma" w:hAnsi="Tahoma" w:cs="Tahoma"/>
            <w:spacing w:val="1"/>
            <w:lang w:val="es-AR"/>
          </w:rPr>
          <w:t>a</w:t>
        </w:r>
        <w:r w:rsidRPr="009737BD">
          <w:rPr>
            <w:rFonts w:ascii="Tahoma" w:hAnsi="Tahoma" w:cs="Tahoma"/>
            <w:lang w:val="es-AR"/>
          </w:rPr>
          <w:t>d</w:t>
        </w:r>
      </w:smartTag>
      <w:r w:rsidRPr="009737BD">
        <w:rPr>
          <w:rFonts w:ascii="Tahoma" w:hAnsi="Tahoma" w:cs="Tahoma"/>
          <w:spacing w:val="9"/>
          <w:lang w:val="es-AR"/>
        </w:rPr>
        <w:t xml:space="preserve"> </w:t>
      </w:r>
      <w:r w:rsidRPr="009737BD">
        <w:rPr>
          <w:rFonts w:ascii="Tahoma" w:hAnsi="Tahoma" w:cs="Tahoma"/>
          <w:lang w:val="es-AR"/>
        </w:rPr>
        <w:t>po</w:t>
      </w:r>
      <w:r w:rsidRPr="009737BD">
        <w:rPr>
          <w:rFonts w:ascii="Tahoma" w:hAnsi="Tahoma" w:cs="Tahoma"/>
          <w:spacing w:val="1"/>
          <w:lang w:val="es-AR"/>
        </w:rPr>
        <w:t>d</w:t>
      </w:r>
      <w:r w:rsidRPr="009737BD">
        <w:rPr>
          <w:rFonts w:ascii="Tahoma" w:hAnsi="Tahoma" w:cs="Tahoma"/>
          <w:lang w:val="es-AR"/>
        </w:rPr>
        <w:t>rá</w:t>
      </w:r>
      <w:r w:rsidRPr="009737BD">
        <w:rPr>
          <w:rFonts w:ascii="Tahoma" w:hAnsi="Tahoma" w:cs="Tahoma"/>
          <w:spacing w:val="15"/>
          <w:lang w:val="es-AR"/>
        </w:rPr>
        <w:t xml:space="preserve"> </w:t>
      </w:r>
      <w:r w:rsidRPr="009737BD">
        <w:rPr>
          <w:rFonts w:ascii="Tahoma" w:hAnsi="Tahoma" w:cs="Tahoma"/>
          <w:lang w:val="es-AR"/>
        </w:rPr>
        <w:t>de</w:t>
      </w:r>
      <w:r w:rsidRPr="009737BD">
        <w:rPr>
          <w:rFonts w:ascii="Tahoma" w:hAnsi="Tahoma" w:cs="Tahoma"/>
          <w:spacing w:val="1"/>
          <w:lang w:val="es-AR"/>
        </w:rPr>
        <w:t>n</w:t>
      </w:r>
      <w:r w:rsidRPr="009737BD">
        <w:rPr>
          <w:rFonts w:ascii="Tahoma" w:hAnsi="Tahoma" w:cs="Tahoma"/>
          <w:lang w:val="es-AR"/>
        </w:rPr>
        <w:t>egar</w:t>
      </w:r>
      <w:r w:rsidRPr="009737BD">
        <w:rPr>
          <w:rFonts w:ascii="Tahoma" w:hAnsi="Tahoma" w:cs="Tahoma"/>
          <w:spacing w:val="15"/>
          <w:lang w:val="es-AR"/>
        </w:rPr>
        <w:t xml:space="preserve"> </w:t>
      </w:r>
      <w:r w:rsidRPr="009737BD">
        <w:rPr>
          <w:rFonts w:ascii="Tahoma" w:hAnsi="Tahoma" w:cs="Tahoma"/>
          <w:spacing w:val="1"/>
          <w:lang w:val="es-AR"/>
        </w:rPr>
        <w:t>p</w:t>
      </w:r>
      <w:r w:rsidRPr="009737BD">
        <w:rPr>
          <w:rFonts w:ascii="Tahoma" w:hAnsi="Tahoma" w:cs="Tahoma"/>
          <w:lang w:val="es-AR"/>
        </w:rPr>
        <w:t>or resol</w:t>
      </w:r>
      <w:r w:rsidRPr="009737BD">
        <w:rPr>
          <w:rFonts w:ascii="Tahoma" w:hAnsi="Tahoma" w:cs="Tahoma"/>
          <w:spacing w:val="1"/>
          <w:lang w:val="es-AR"/>
        </w:rPr>
        <w:t>u</w:t>
      </w:r>
      <w:r w:rsidRPr="009737BD">
        <w:rPr>
          <w:rFonts w:ascii="Tahoma" w:hAnsi="Tahoma" w:cs="Tahoma"/>
          <w:lang w:val="es-AR"/>
        </w:rPr>
        <w:t>ción</w:t>
      </w:r>
      <w:r w:rsidRPr="009737BD">
        <w:rPr>
          <w:rFonts w:ascii="Tahoma" w:hAnsi="Tahoma" w:cs="Tahoma"/>
          <w:spacing w:val="29"/>
          <w:lang w:val="es-AR"/>
        </w:rPr>
        <w:t xml:space="preserve"> </w:t>
      </w:r>
      <w:r w:rsidRPr="009737BD">
        <w:rPr>
          <w:rFonts w:ascii="Tahoma" w:hAnsi="Tahoma" w:cs="Tahoma"/>
          <w:lang w:val="es-AR"/>
        </w:rPr>
        <w:t>fundada</w:t>
      </w:r>
      <w:r w:rsidRPr="009737BD">
        <w:rPr>
          <w:rFonts w:ascii="Tahoma" w:hAnsi="Tahoma" w:cs="Tahoma"/>
          <w:spacing w:val="21"/>
          <w:lang w:val="es-AR"/>
        </w:rPr>
        <w:t xml:space="preserve"> </w:t>
      </w:r>
      <w:r w:rsidRPr="009737BD">
        <w:rPr>
          <w:rFonts w:ascii="Tahoma" w:hAnsi="Tahoma" w:cs="Tahoma"/>
          <w:lang w:val="es-AR"/>
        </w:rPr>
        <w:t>del</w:t>
      </w:r>
      <w:r w:rsidRPr="009737BD">
        <w:rPr>
          <w:rFonts w:ascii="Tahoma" w:hAnsi="Tahoma" w:cs="Tahoma"/>
          <w:spacing w:val="26"/>
          <w:lang w:val="es-AR"/>
        </w:rPr>
        <w:t xml:space="preserve"> </w:t>
      </w:r>
      <w:r w:rsidRPr="009737BD">
        <w:rPr>
          <w:rFonts w:ascii="Tahoma" w:hAnsi="Tahoma" w:cs="Tahoma"/>
          <w:lang w:val="es-AR"/>
        </w:rPr>
        <w:t>Depa</w:t>
      </w:r>
      <w:r w:rsidRPr="009737BD">
        <w:rPr>
          <w:rFonts w:ascii="Tahoma" w:hAnsi="Tahoma" w:cs="Tahoma"/>
          <w:spacing w:val="1"/>
          <w:lang w:val="es-AR"/>
        </w:rPr>
        <w:t>r</w:t>
      </w:r>
      <w:r w:rsidRPr="009737BD">
        <w:rPr>
          <w:rFonts w:ascii="Tahoma" w:hAnsi="Tahoma" w:cs="Tahoma"/>
          <w:lang w:val="es-AR"/>
        </w:rPr>
        <w:t>tame</w:t>
      </w:r>
      <w:r w:rsidRPr="009737BD">
        <w:rPr>
          <w:rFonts w:ascii="Tahoma" w:hAnsi="Tahoma" w:cs="Tahoma"/>
          <w:spacing w:val="1"/>
          <w:lang w:val="es-AR"/>
        </w:rPr>
        <w:t>n</w:t>
      </w:r>
      <w:r w:rsidRPr="009737BD">
        <w:rPr>
          <w:rFonts w:ascii="Tahoma" w:hAnsi="Tahoma" w:cs="Tahoma"/>
          <w:lang w:val="es-AR"/>
        </w:rPr>
        <w:t>to</w:t>
      </w:r>
      <w:r w:rsidRPr="009737BD">
        <w:rPr>
          <w:rFonts w:ascii="Tahoma" w:hAnsi="Tahoma" w:cs="Tahoma"/>
          <w:spacing w:val="23"/>
          <w:lang w:val="es-AR"/>
        </w:rPr>
        <w:t xml:space="preserve"> </w:t>
      </w:r>
      <w:r w:rsidRPr="009737BD">
        <w:rPr>
          <w:rFonts w:ascii="Tahoma" w:hAnsi="Tahoma" w:cs="Tahoma"/>
          <w:lang w:val="es-AR"/>
        </w:rPr>
        <w:t>Ejecutivo</w:t>
      </w:r>
      <w:r w:rsidRPr="009737BD">
        <w:rPr>
          <w:rFonts w:ascii="Tahoma" w:hAnsi="Tahoma" w:cs="Tahoma"/>
          <w:spacing w:val="18"/>
          <w:lang w:val="es-AR"/>
        </w:rPr>
        <w:t xml:space="preserve"> </w:t>
      </w:r>
      <w:r w:rsidRPr="009737BD">
        <w:rPr>
          <w:rFonts w:ascii="Tahoma" w:hAnsi="Tahoma" w:cs="Tahoma"/>
          <w:lang w:val="es-AR"/>
        </w:rPr>
        <w:t>o</w:t>
      </w:r>
      <w:r w:rsidRPr="009737BD">
        <w:rPr>
          <w:rFonts w:ascii="Tahoma" w:hAnsi="Tahoma" w:cs="Tahoma"/>
          <w:spacing w:val="28"/>
          <w:lang w:val="es-AR"/>
        </w:rPr>
        <w:t xml:space="preserve"> </w:t>
      </w:r>
      <w:r w:rsidRPr="009737BD">
        <w:rPr>
          <w:rFonts w:ascii="Tahoma" w:hAnsi="Tahoma" w:cs="Tahoma"/>
          <w:lang w:val="es-AR"/>
        </w:rPr>
        <w:t>por</w:t>
      </w:r>
      <w:r w:rsidRPr="009737BD">
        <w:rPr>
          <w:rFonts w:ascii="Tahoma" w:hAnsi="Tahoma" w:cs="Tahoma"/>
          <w:spacing w:val="25"/>
          <w:lang w:val="es-AR"/>
        </w:rPr>
        <w:t xml:space="preserve"> </w:t>
      </w:r>
      <w:r w:rsidRPr="009737BD">
        <w:rPr>
          <w:rFonts w:ascii="Tahoma" w:hAnsi="Tahoma" w:cs="Tahoma"/>
          <w:lang w:val="es-AR"/>
        </w:rPr>
        <w:t>silencio,</w:t>
      </w:r>
      <w:r w:rsidRPr="009737BD">
        <w:rPr>
          <w:rFonts w:ascii="Tahoma" w:hAnsi="Tahoma" w:cs="Tahoma"/>
          <w:spacing w:val="21"/>
          <w:lang w:val="es-AR"/>
        </w:rPr>
        <w:t xml:space="preserve"> </w:t>
      </w:r>
      <w:r w:rsidRPr="009737BD">
        <w:rPr>
          <w:rFonts w:ascii="Tahoma" w:hAnsi="Tahoma" w:cs="Tahoma"/>
          <w:lang w:val="es-AR"/>
        </w:rPr>
        <w:t>expresada</w:t>
      </w:r>
      <w:r w:rsidRPr="009737BD">
        <w:rPr>
          <w:rFonts w:ascii="Tahoma" w:hAnsi="Tahoma" w:cs="Tahoma"/>
          <w:spacing w:val="19"/>
          <w:lang w:val="es-AR"/>
        </w:rPr>
        <w:t xml:space="preserve"> </w:t>
      </w:r>
      <w:r w:rsidRPr="009737BD">
        <w:rPr>
          <w:rFonts w:ascii="Tahoma" w:hAnsi="Tahoma" w:cs="Tahoma"/>
          <w:lang w:val="es-AR"/>
        </w:rPr>
        <w:t>en</w:t>
      </w:r>
      <w:r w:rsidRPr="009737BD">
        <w:rPr>
          <w:rFonts w:ascii="Tahoma" w:hAnsi="Tahoma" w:cs="Tahoma"/>
          <w:spacing w:val="26"/>
          <w:lang w:val="es-AR"/>
        </w:rPr>
        <w:t xml:space="preserve"> </w:t>
      </w:r>
      <w:r w:rsidRPr="009737BD">
        <w:rPr>
          <w:rFonts w:ascii="Tahoma" w:hAnsi="Tahoma" w:cs="Tahoma"/>
          <w:lang w:val="es-AR"/>
        </w:rPr>
        <w:t>el</w:t>
      </w:r>
      <w:r w:rsidRPr="009737BD">
        <w:rPr>
          <w:rFonts w:ascii="Tahoma" w:hAnsi="Tahoma" w:cs="Tahoma"/>
          <w:spacing w:val="27"/>
          <w:lang w:val="es-AR"/>
        </w:rPr>
        <w:t xml:space="preserve"> </w:t>
      </w:r>
      <w:r w:rsidRPr="009737BD">
        <w:rPr>
          <w:rFonts w:ascii="Tahoma" w:hAnsi="Tahoma" w:cs="Tahoma"/>
          <w:lang w:val="es-AR"/>
        </w:rPr>
        <w:t>término</w:t>
      </w:r>
      <w:r w:rsidRPr="009737BD">
        <w:rPr>
          <w:rFonts w:ascii="Tahoma" w:hAnsi="Tahoma" w:cs="Tahoma"/>
          <w:spacing w:val="21"/>
          <w:lang w:val="es-AR"/>
        </w:rPr>
        <w:t xml:space="preserve"> </w:t>
      </w:r>
      <w:r w:rsidRPr="009737BD">
        <w:rPr>
          <w:rFonts w:ascii="Tahoma" w:hAnsi="Tahoma" w:cs="Tahoma"/>
          <w:lang w:val="es-AR"/>
        </w:rPr>
        <w:t>de</w:t>
      </w:r>
      <w:r w:rsidR="00BB3F82">
        <w:rPr>
          <w:rFonts w:ascii="Tahoma" w:hAnsi="Tahoma" w:cs="Tahoma"/>
          <w:lang w:val="es-AR"/>
        </w:rPr>
        <w:t xml:space="preserve"> </w:t>
      </w:r>
      <w:r w:rsidRPr="009737BD">
        <w:rPr>
          <w:rFonts w:ascii="Tahoma" w:hAnsi="Tahoma" w:cs="Tahoma"/>
          <w:lang w:val="es-AR"/>
        </w:rPr>
        <w:t>diez</w:t>
      </w:r>
      <w:r w:rsidRPr="009737BD">
        <w:rPr>
          <w:rFonts w:ascii="Tahoma" w:hAnsi="Tahoma" w:cs="Tahoma"/>
          <w:spacing w:val="24"/>
          <w:lang w:val="es-AR"/>
        </w:rPr>
        <w:t xml:space="preserve"> </w:t>
      </w:r>
      <w:r w:rsidRPr="009737BD">
        <w:rPr>
          <w:rFonts w:ascii="Tahoma" w:hAnsi="Tahoma" w:cs="Tahoma"/>
          <w:lang w:val="es-AR"/>
        </w:rPr>
        <w:t>días</w:t>
      </w:r>
      <w:r w:rsidRPr="009737BD">
        <w:rPr>
          <w:rFonts w:ascii="Tahoma" w:hAnsi="Tahoma" w:cs="Tahoma"/>
          <w:spacing w:val="31"/>
          <w:lang w:val="es-AR"/>
        </w:rPr>
        <w:t xml:space="preserve"> </w:t>
      </w:r>
      <w:r w:rsidRPr="009737BD">
        <w:rPr>
          <w:rFonts w:ascii="Tahoma" w:hAnsi="Tahoma" w:cs="Tahoma"/>
          <w:spacing w:val="1"/>
          <w:lang w:val="es-AR"/>
        </w:rPr>
        <w:t>de</w:t>
      </w:r>
      <w:r w:rsidRPr="009737BD">
        <w:rPr>
          <w:rFonts w:ascii="Tahoma" w:hAnsi="Tahoma" w:cs="Tahoma"/>
          <w:lang w:val="es-AR"/>
        </w:rPr>
        <w:t>sde</w:t>
      </w:r>
      <w:r w:rsidRPr="009737BD">
        <w:rPr>
          <w:rFonts w:ascii="Tahoma" w:hAnsi="Tahoma" w:cs="Tahoma"/>
          <w:spacing w:val="33"/>
          <w:lang w:val="es-AR"/>
        </w:rPr>
        <w:t xml:space="preserve"> </w:t>
      </w:r>
      <w:r w:rsidRPr="009737BD">
        <w:rPr>
          <w:rFonts w:ascii="Tahoma" w:hAnsi="Tahoma" w:cs="Tahoma"/>
          <w:lang w:val="es-AR"/>
        </w:rPr>
        <w:t>su</w:t>
      </w:r>
      <w:r w:rsidRPr="009737BD">
        <w:rPr>
          <w:rFonts w:ascii="Tahoma" w:hAnsi="Tahoma" w:cs="Tahoma"/>
          <w:spacing w:val="32"/>
          <w:lang w:val="es-AR"/>
        </w:rPr>
        <w:t xml:space="preserve"> </w:t>
      </w:r>
      <w:r w:rsidRPr="009737BD">
        <w:rPr>
          <w:rFonts w:ascii="Tahoma" w:hAnsi="Tahoma" w:cs="Tahoma"/>
          <w:lang w:val="es-AR"/>
        </w:rPr>
        <w:t>petició</w:t>
      </w:r>
      <w:r w:rsidRPr="009737BD">
        <w:rPr>
          <w:rFonts w:ascii="Tahoma" w:hAnsi="Tahoma" w:cs="Tahoma"/>
          <w:spacing w:val="1"/>
          <w:lang w:val="es-AR"/>
        </w:rPr>
        <w:t>n</w:t>
      </w:r>
      <w:r w:rsidRPr="009737BD">
        <w:rPr>
          <w:rFonts w:ascii="Tahoma" w:hAnsi="Tahoma" w:cs="Tahoma"/>
          <w:lang w:val="es-AR"/>
        </w:rPr>
        <w:t>,</w:t>
      </w:r>
      <w:r w:rsidRPr="009737BD">
        <w:rPr>
          <w:rFonts w:ascii="Tahoma" w:hAnsi="Tahoma" w:cs="Tahoma"/>
          <w:spacing w:val="29"/>
          <w:lang w:val="es-AR"/>
        </w:rPr>
        <w:t xml:space="preserve"> </w:t>
      </w:r>
      <w:r w:rsidRPr="009737BD">
        <w:rPr>
          <w:rFonts w:ascii="Tahoma" w:hAnsi="Tahoma" w:cs="Tahoma"/>
          <w:lang w:val="es-AR"/>
        </w:rPr>
        <w:t>infor</w:t>
      </w:r>
      <w:r w:rsidRPr="009737BD">
        <w:rPr>
          <w:rFonts w:ascii="Tahoma" w:hAnsi="Tahoma" w:cs="Tahoma"/>
          <w:spacing w:val="1"/>
          <w:lang w:val="es-AR"/>
        </w:rPr>
        <w:t>m</w:t>
      </w:r>
      <w:r w:rsidRPr="009737BD">
        <w:rPr>
          <w:rFonts w:ascii="Tahoma" w:hAnsi="Tahoma" w:cs="Tahoma"/>
          <w:lang w:val="es-AR"/>
        </w:rPr>
        <w:t>ación</w:t>
      </w:r>
      <w:r w:rsidRPr="009737BD">
        <w:rPr>
          <w:rFonts w:ascii="Tahoma" w:hAnsi="Tahoma" w:cs="Tahoma"/>
          <w:spacing w:val="31"/>
          <w:lang w:val="es-AR"/>
        </w:rPr>
        <w:t xml:space="preserve"> </w:t>
      </w:r>
      <w:r w:rsidRPr="009737BD">
        <w:rPr>
          <w:rFonts w:ascii="Tahoma" w:hAnsi="Tahoma" w:cs="Tahoma"/>
          <w:lang w:val="es-AR"/>
        </w:rPr>
        <w:t>urba</w:t>
      </w:r>
      <w:r w:rsidRPr="009737BD">
        <w:rPr>
          <w:rFonts w:ascii="Tahoma" w:hAnsi="Tahoma" w:cs="Tahoma"/>
          <w:spacing w:val="1"/>
          <w:lang w:val="es-AR"/>
        </w:rPr>
        <w:t>n</w:t>
      </w:r>
      <w:r w:rsidRPr="009737BD">
        <w:rPr>
          <w:rFonts w:ascii="Tahoma" w:hAnsi="Tahoma" w:cs="Tahoma"/>
          <w:lang w:val="es-AR"/>
        </w:rPr>
        <w:t>ística</w:t>
      </w:r>
      <w:r w:rsidRPr="009737BD">
        <w:rPr>
          <w:rFonts w:ascii="Tahoma" w:hAnsi="Tahoma" w:cs="Tahoma"/>
          <w:spacing w:val="26"/>
          <w:lang w:val="es-AR"/>
        </w:rPr>
        <w:t xml:space="preserve"> </w:t>
      </w:r>
      <w:r w:rsidRPr="009737BD">
        <w:rPr>
          <w:rFonts w:ascii="Tahoma" w:hAnsi="Tahoma" w:cs="Tahoma"/>
          <w:lang w:val="es-AR"/>
        </w:rPr>
        <w:t>y</w:t>
      </w:r>
      <w:r w:rsidRPr="009737BD">
        <w:rPr>
          <w:rFonts w:ascii="Tahoma" w:hAnsi="Tahoma" w:cs="Tahoma"/>
          <w:spacing w:val="33"/>
          <w:lang w:val="es-AR"/>
        </w:rPr>
        <w:t xml:space="preserve"> </w:t>
      </w:r>
      <w:r w:rsidRPr="009737BD">
        <w:rPr>
          <w:rFonts w:ascii="Tahoma" w:hAnsi="Tahoma" w:cs="Tahoma"/>
          <w:lang w:val="es-AR"/>
        </w:rPr>
        <w:t>a</w:t>
      </w:r>
      <w:r w:rsidRPr="009737BD">
        <w:rPr>
          <w:rFonts w:ascii="Tahoma" w:hAnsi="Tahoma" w:cs="Tahoma"/>
          <w:spacing w:val="1"/>
          <w:lang w:val="es-AR"/>
        </w:rPr>
        <w:t>m</w:t>
      </w:r>
      <w:r w:rsidRPr="009737BD">
        <w:rPr>
          <w:rFonts w:ascii="Tahoma" w:hAnsi="Tahoma" w:cs="Tahoma"/>
          <w:lang w:val="es-AR"/>
        </w:rPr>
        <w:t>biental</w:t>
      </w:r>
      <w:r w:rsidRPr="009737BD">
        <w:rPr>
          <w:rFonts w:ascii="Tahoma" w:hAnsi="Tahoma" w:cs="Tahoma"/>
          <w:spacing w:val="33"/>
          <w:lang w:val="es-AR"/>
        </w:rPr>
        <w:t xml:space="preserve"> </w:t>
      </w:r>
      <w:r w:rsidRPr="009737BD">
        <w:rPr>
          <w:rFonts w:ascii="Tahoma" w:hAnsi="Tahoma" w:cs="Tahoma"/>
          <w:lang w:val="es-AR"/>
        </w:rPr>
        <w:t>a</w:t>
      </w:r>
      <w:r w:rsidRPr="009737BD">
        <w:rPr>
          <w:rFonts w:ascii="Tahoma" w:hAnsi="Tahoma" w:cs="Tahoma"/>
          <w:spacing w:val="35"/>
          <w:lang w:val="es-AR"/>
        </w:rPr>
        <w:t xml:space="preserve"> </w:t>
      </w:r>
      <w:r w:rsidRPr="009737BD">
        <w:rPr>
          <w:rFonts w:ascii="Tahoma" w:hAnsi="Tahoma" w:cs="Tahoma"/>
          <w:lang w:val="es-AR"/>
        </w:rPr>
        <w:t>q</w:t>
      </w:r>
      <w:r w:rsidRPr="009737BD">
        <w:rPr>
          <w:rFonts w:ascii="Tahoma" w:hAnsi="Tahoma" w:cs="Tahoma"/>
          <w:spacing w:val="1"/>
          <w:lang w:val="es-AR"/>
        </w:rPr>
        <w:t>u</w:t>
      </w:r>
      <w:r w:rsidRPr="009737BD">
        <w:rPr>
          <w:rFonts w:ascii="Tahoma" w:hAnsi="Tahoma" w:cs="Tahoma"/>
          <w:lang w:val="es-AR"/>
        </w:rPr>
        <w:t>ienes</w:t>
      </w:r>
      <w:r w:rsidRPr="009737BD">
        <w:rPr>
          <w:rFonts w:ascii="Tahoma" w:hAnsi="Tahoma" w:cs="Tahoma"/>
          <w:spacing w:val="33"/>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33"/>
          <w:lang w:val="es-AR"/>
        </w:rPr>
        <w:t xml:space="preserve"> </w:t>
      </w:r>
      <w:r w:rsidRPr="009737BD">
        <w:rPr>
          <w:rFonts w:ascii="Tahoma" w:hAnsi="Tahoma" w:cs="Tahoma"/>
          <w:lang w:val="es-AR"/>
        </w:rPr>
        <w:t>tengan</w:t>
      </w:r>
      <w:r w:rsidRPr="009737BD">
        <w:rPr>
          <w:rFonts w:ascii="Tahoma" w:hAnsi="Tahoma" w:cs="Tahoma"/>
          <w:spacing w:val="28"/>
          <w:lang w:val="es-AR"/>
        </w:rPr>
        <w:t xml:space="preserve"> </w:t>
      </w:r>
      <w:r w:rsidRPr="009737BD">
        <w:rPr>
          <w:rFonts w:ascii="Tahoma" w:hAnsi="Tahoma" w:cs="Tahoma"/>
          <w:lang w:val="es-AR"/>
        </w:rPr>
        <w:t xml:space="preserve">un interés </w:t>
      </w:r>
      <w:r w:rsidRPr="009737BD">
        <w:rPr>
          <w:rFonts w:ascii="Tahoma" w:hAnsi="Tahoma" w:cs="Tahoma"/>
          <w:spacing w:val="10"/>
          <w:lang w:val="es-AR"/>
        </w:rPr>
        <w:t xml:space="preserve"> </w:t>
      </w:r>
      <w:r w:rsidRPr="009737BD">
        <w:rPr>
          <w:rFonts w:ascii="Tahoma" w:hAnsi="Tahoma" w:cs="Tahoma"/>
          <w:lang w:val="es-AR"/>
        </w:rPr>
        <w:t xml:space="preserve">directo, </w:t>
      </w:r>
      <w:r w:rsidRPr="009737BD">
        <w:rPr>
          <w:rFonts w:ascii="Tahoma" w:hAnsi="Tahoma" w:cs="Tahoma"/>
          <w:spacing w:val="2"/>
          <w:lang w:val="es-AR"/>
        </w:rPr>
        <w:t xml:space="preserve"> </w:t>
      </w:r>
      <w:r w:rsidRPr="009737BD">
        <w:rPr>
          <w:rFonts w:ascii="Tahoma" w:hAnsi="Tahoma" w:cs="Tahoma"/>
          <w:lang w:val="es-AR"/>
        </w:rPr>
        <w:t xml:space="preserve">cuando </w:t>
      </w:r>
      <w:r w:rsidRPr="009737BD">
        <w:rPr>
          <w:rFonts w:ascii="Tahoma" w:hAnsi="Tahoma" w:cs="Tahoma"/>
          <w:spacing w:val="3"/>
          <w:lang w:val="es-AR"/>
        </w:rPr>
        <w:t xml:space="preserve"> </w:t>
      </w:r>
      <w:r w:rsidRPr="009737BD">
        <w:rPr>
          <w:rFonts w:ascii="Tahoma" w:hAnsi="Tahoma" w:cs="Tahoma"/>
          <w:lang w:val="es-AR"/>
        </w:rPr>
        <w:t xml:space="preserve">afecte </w:t>
      </w:r>
      <w:r w:rsidRPr="009737BD">
        <w:rPr>
          <w:rFonts w:ascii="Tahoma" w:hAnsi="Tahoma" w:cs="Tahoma"/>
          <w:spacing w:val="5"/>
          <w:lang w:val="es-AR"/>
        </w:rPr>
        <w:t xml:space="preserve"> </w:t>
      </w:r>
      <w:r w:rsidRPr="009737BD">
        <w:rPr>
          <w:rFonts w:ascii="Tahoma" w:hAnsi="Tahoma" w:cs="Tahoma"/>
          <w:lang w:val="es-AR"/>
        </w:rPr>
        <w:t xml:space="preserve">a </w:t>
      </w:r>
      <w:r w:rsidRPr="009737BD">
        <w:rPr>
          <w:rFonts w:ascii="Tahoma" w:hAnsi="Tahoma" w:cs="Tahoma"/>
          <w:spacing w:val="10"/>
          <w:lang w:val="es-AR"/>
        </w:rPr>
        <w:t xml:space="preserve"> </w:t>
      </w:r>
      <w:r w:rsidRPr="009737BD">
        <w:rPr>
          <w:rFonts w:ascii="Tahoma" w:hAnsi="Tahoma" w:cs="Tahoma"/>
          <w:lang w:val="es-AR"/>
        </w:rPr>
        <w:t>exped</w:t>
      </w:r>
      <w:r w:rsidRPr="009737BD">
        <w:rPr>
          <w:rFonts w:ascii="Tahoma" w:hAnsi="Tahoma" w:cs="Tahoma"/>
          <w:spacing w:val="1"/>
          <w:lang w:val="es-AR"/>
        </w:rPr>
        <w:t>i</w:t>
      </w:r>
      <w:r w:rsidRPr="009737BD">
        <w:rPr>
          <w:rFonts w:ascii="Tahoma" w:hAnsi="Tahoma" w:cs="Tahoma"/>
          <w:lang w:val="es-AR"/>
        </w:rPr>
        <w:t>ent</w:t>
      </w:r>
      <w:r w:rsidRPr="009737BD">
        <w:rPr>
          <w:rFonts w:ascii="Tahoma" w:hAnsi="Tahoma" w:cs="Tahoma"/>
          <w:spacing w:val="-1"/>
          <w:lang w:val="es-AR"/>
        </w:rPr>
        <w:t>e</w:t>
      </w:r>
      <w:r w:rsidRPr="009737BD">
        <w:rPr>
          <w:rFonts w:ascii="Tahoma" w:hAnsi="Tahoma" w:cs="Tahoma"/>
          <w:lang w:val="es-AR"/>
        </w:rPr>
        <w:t xml:space="preserve">s </w:t>
      </w:r>
      <w:r w:rsidRPr="009737BD">
        <w:rPr>
          <w:rFonts w:ascii="Tahoma" w:hAnsi="Tahoma" w:cs="Tahoma"/>
          <w:spacing w:val="6"/>
          <w:lang w:val="es-AR"/>
        </w:rPr>
        <w:t xml:space="preserve"> </w:t>
      </w:r>
      <w:r w:rsidRPr="009737BD">
        <w:rPr>
          <w:rFonts w:ascii="Tahoma" w:hAnsi="Tahoma" w:cs="Tahoma"/>
          <w:lang w:val="es-AR"/>
        </w:rPr>
        <w:t xml:space="preserve">sujetos </w:t>
      </w:r>
      <w:r w:rsidRPr="009737BD">
        <w:rPr>
          <w:rFonts w:ascii="Tahoma" w:hAnsi="Tahoma" w:cs="Tahoma"/>
          <w:spacing w:val="3"/>
          <w:lang w:val="es-AR"/>
        </w:rPr>
        <w:t xml:space="preserve"> </w:t>
      </w:r>
      <w:r w:rsidRPr="009737BD">
        <w:rPr>
          <w:rFonts w:ascii="Tahoma" w:hAnsi="Tahoma" w:cs="Tahoma"/>
          <w:lang w:val="es-AR"/>
        </w:rPr>
        <w:t xml:space="preserve">a </w:t>
      </w:r>
      <w:r w:rsidRPr="009737BD">
        <w:rPr>
          <w:rFonts w:ascii="Tahoma" w:hAnsi="Tahoma" w:cs="Tahoma"/>
          <w:spacing w:val="10"/>
          <w:lang w:val="es-AR"/>
        </w:rPr>
        <w:t xml:space="preserve"> </w:t>
      </w:r>
      <w:r w:rsidRPr="009737BD">
        <w:rPr>
          <w:rFonts w:ascii="Tahoma" w:hAnsi="Tahoma" w:cs="Tahoma"/>
          <w:lang w:val="es-AR"/>
        </w:rPr>
        <w:t xml:space="preserve">algún </w:t>
      </w:r>
      <w:r w:rsidRPr="009737BD">
        <w:rPr>
          <w:rFonts w:ascii="Tahoma" w:hAnsi="Tahoma" w:cs="Tahoma"/>
          <w:spacing w:val="9"/>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ocedim</w:t>
      </w:r>
      <w:r w:rsidRPr="009737BD">
        <w:rPr>
          <w:rFonts w:ascii="Tahoma" w:hAnsi="Tahoma" w:cs="Tahoma"/>
          <w:spacing w:val="1"/>
          <w:lang w:val="es-AR"/>
        </w:rPr>
        <w:t>i</w:t>
      </w:r>
      <w:r w:rsidRPr="009737BD">
        <w:rPr>
          <w:rFonts w:ascii="Tahoma" w:hAnsi="Tahoma" w:cs="Tahoma"/>
          <w:lang w:val="es-AR"/>
        </w:rPr>
        <w:t xml:space="preserve">ento </w:t>
      </w:r>
      <w:r w:rsidRPr="009737BD">
        <w:rPr>
          <w:rFonts w:ascii="Tahoma" w:hAnsi="Tahoma" w:cs="Tahoma"/>
          <w:spacing w:val="9"/>
          <w:lang w:val="es-AR"/>
        </w:rPr>
        <w:t xml:space="preserve"> </w:t>
      </w:r>
      <w:r w:rsidRPr="009737BD">
        <w:rPr>
          <w:rFonts w:ascii="Tahoma" w:hAnsi="Tahoma" w:cs="Tahoma"/>
          <w:lang w:val="es-AR"/>
        </w:rPr>
        <w:t xml:space="preserve">judicial </w:t>
      </w:r>
      <w:r w:rsidRPr="009737BD">
        <w:rPr>
          <w:rFonts w:ascii="Tahoma" w:hAnsi="Tahoma" w:cs="Tahoma"/>
          <w:spacing w:val="9"/>
          <w:lang w:val="es-AR"/>
        </w:rPr>
        <w:t xml:space="preserve"> </w:t>
      </w:r>
      <w:r w:rsidR="00BB3F82">
        <w:rPr>
          <w:rFonts w:ascii="Tahoma" w:hAnsi="Tahoma" w:cs="Tahoma"/>
          <w:lang w:val="es-AR"/>
        </w:rPr>
        <w:t xml:space="preserve">o </w:t>
      </w:r>
      <w:r w:rsidRPr="009737BD">
        <w:rPr>
          <w:rFonts w:ascii="Tahoma" w:hAnsi="Tahoma" w:cs="Tahoma"/>
          <w:lang w:val="es-AR"/>
        </w:rPr>
        <w:t>administrat</w:t>
      </w:r>
      <w:r w:rsidRPr="009737BD">
        <w:rPr>
          <w:rFonts w:ascii="Tahoma" w:hAnsi="Tahoma" w:cs="Tahoma"/>
          <w:spacing w:val="1"/>
          <w:lang w:val="es-AR"/>
        </w:rPr>
        <w:t>i</w:t>
      </w:r>
      <w:r w:rsidRPr="009737BD">
        <w:rPr>
          <w:rFonts w:ascii="Tahoma" w:hAnsi="Tahoma" w:cs="Tahoma"/>
          <w:lang w:val="es-AR"/>
        </w:rPr>
        <w:t>vo</w:t>
      </w:r>
      <w:r w:rsidRPr="009737BD">
        <w:rPr>
          <w:rFonts w:ascii="Tahoma" w:hAnsi="Tahoma" w:cs="Tahoma"/>
          <w:lang w:val="es-AR"/>
        </w:rPr>
        <w:tab/>
        <w:t>sa</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1"/>
          <w:lang w:val="es-AR"/>
        </w:rPr>
        <w:t>n</w:t>
      </w:r>
      <w:r w:rsidRPr="009737BD">
        <w:rPr>
          <w:rFonts w:ascii="Tahoma" w:hAnsi="Tahoma" w:cs="Tahoma"/>
          <w:lang w:val="es-AR"/>
        </w:rPr>
        <w:t>ado</w:t>
      </w:r>
      <w:r w:rsidRPr="009737BD">
        <w:rPr>
          <w:rFonts w:ascii="Tahoma" w:hAnsi="Tahoma" w:cs="Tahoma"/>
          <w:spacing w:val="1"/>
          <w:lang w:val="es-AR"/>
        </w:rPr>
        <w:t>r</w:t>
      </w:r>
      <w:r w:rsidRPr="009737BD">
        <w:rPr>
          <w:rFonts w:ascii="Tahoma" w:hAnsi="Tahoma" w:cs="Tahoma"/>
          <w:lang w:val="es-AR"/>
        </w:rPr>
        <w:t>,</w:t>
      </w:r>
      <w:r w:rsidRPr="009737BD">
        <w:rPr>
          <w:rFonts w:ascii="Tahoma" w:hAnsi="Tahoma" w:cs="Tahoma"/>
          <w:lang w:val="es-AR"/>
        </w:rPr>
        <w:tab/>
        <w:t>así</w:t>
      </w:r>
      <w:r w:rsidRPr="009737BD">
        <w:rPr>
          <w:rFonts w:ascii="Tahoma" w:hAnsi="Tahoma" w:cs="Tahoma"/>
          <w:lang w:val="es-AR"/>
        </w:rPr>
        <w:tab/>
      </w:r>
      <w:r w:rsidRPr="009737BD">
        <w:rPr>
          <w:rFonts w:ascii="Tahoma" w:hAnsi="Tahoma" w:cs="Tahoma"/>
          <w:w w:val="99"/>
          <w:lang w:val="es-AR"/>
        </w:rPr>
        <w:t>como</w:t>
      </w:r>
      <w:r w:rsidRPr="009737BD">
        <w:rPr>
          <w:rFonts w:ascii="Tahoma" w:hAnsi="Tahoma" w:cs="Tahoma"/>
          <w:lang w:val="es-AR"/>
        </w:rPr>
        <w:tab/>
        <w:t>c</w:t>
      </w:r>
      <w:r w:rsidRPr="009737BD">
        <w:rPr>
          <w:rFonts w:ascii="Tahoma" w:hAnsi="Tahoma" w:cs="Tahoma"/>
          <w:spacing w:val="1"/>
          <w:lang w:val="es-AR"/>
        </w:rPr>
        <w:t>u</w:t>
      </w:r>
      <w:r w:rsidRPr="009737BD">
        <w:rPr>
          <w:rFonts w:ascii="Tahoma" w:hAnsi="Tahoma" w:cs="Tahoma"/>
          <w:lang w:val="es-AR"/>
        </w:rPr>
        <w:t>ando</w:t>
      </w:r>
      <w:r w:rsidRPr="009737BD">
        <w:rPr>
          <w:rFonts w:ascii="Tahoma" w:hAnsi="Tahoma" w:cs="Tahoma"/>
          <w:lang w:val="es-AR"/>
        </w:rPr>
        <w:tab/>
      </w:r>
      <w:r w:rsidRPr="009737BD">
        <w:rPr>
          <w:rFonts w:ascii="Tahoma" w:hAnsi="Tahoma" w:cs="Tahoma"/>
          <w:spacing w:val="1"/>
          <w:lang w:val="es-AR"/>
        </w:rPr>
        <w:t>a</w:t>
      </w:r>
      <w:r w:rsidRPr="009737BD">
        <w:rPr>
          <w:rFonts w:ascii="Tahoma" w:hAnsi="Tahoma" w:cs="Tahoma"/>
          <w:lang w:val="es-AR"/>
        </w:rPr>
        <w:t>fec</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lang w:val="es-AR"/>
        </w:rPr>
        <w:tab/>
        <w:t>a</w:t>
      </w:r>
      <w:r w:rsidRPr="009737BD">
        <w:rPr>
          <w:rFonts w:ascii="Tahoma" w:hAnsi="Tahoma" w:cs="Tahoma"/>
          <w:lang w:val="es-AR"/>
        </w:rPr>
        <w:tab/>
        <w:t>da</w:t>
      </w:r>
      <w:r w:rsidRPr="009737BD">
        <w:rPr>
          <w:rFonts w:ascii="Tahoma" w:hAnsi="Tahoma" w:cs="Tahoma"/>
          <w:spacing w:val="1"/>
          <w:lang w:val="es-AR"/>
        </w:rPr>
        <w:t>to</w:t>
      </w:r>
      <w:r w:rsidRPr="009737BD">
        <w:rPr>
          <w:rFonts w:ascii="Tahoma" w:hAnsi="Tahoma" w:cs="Tahoma"/>
          <w:lang w:val="es-AR"/>
        </w:rPr>
        <w:t>s</w:t>
      </w:r>
      <w:r w:rsidRPr="009737BD">
        <w:rPr>
          <w:rFonts w:ascii="Tahoma" w:hAnsi="Tahoma" w:cs="Tahoma"/>
          <w:lang w:val="es-AR"/>
        </w:rPr>
        <w:tab/>
        <w:t>persona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lang w:val="es-AR"/>
        </w:rPr>
        <w:tab/>
        <w:t>da</w:t>
      </w:r>
      <w:r w:rsidRPr="009737BD">
        <w:rPr>
          <w:rFonts w:ascii="Tahoma" w:hAnsi="Tahoma" w:cs="Tahoma"/>
          <w:spacing w:val="1"/>
          <w:lang w:val="es-AR"/>
        </w:rPr>
        <w:t>to</w:t>
      </w:r>
      <w:r w:rsidRPr="009737BD">
        <w:rPr>
          <w:rFonts w:ascii="Tahoma" w:hAnsi="Tahoma" w:cs="Tahoma"/>
          <w:lang w:val="es-AR"/>
        </w:rPr>
        <w:t>s</w:t>
      </w:r>
    </w:p>
    <w:p w:rsidR="00625E06" w:rsidRPr="009737BD" w:rsidRDefault="00625E06" w:rsidP="00BB3F82">
      <w:pPr>
        <w:widowControl w:val="0"/>
        <w:autoSpaceDE w:val="0"/>
        <w:autoSpaceDN w:val="0"/>
        <w:adjustRightInd w:val="0"/>
        <w:spacing w:after="0" w:line="266" w:lineRule="exact"/>
        <w:ind w:left="102" w:right="69"/>
        <w:jc w:val="both"/>
        <w:rPr>
          <w:rFonts w:ascii="Tahoma" w:hAnsi="Tahoma" w:cs="Tahoma"/>
          <w:lang w:val="es-AR"/>
        </w:rPr>
      </w:pPr>
      <w:r w:rsidRPr="009737BD">
        <w:rPr>
          <w:rFonts w:ascii="Tahoma" w:hAnsi="Tahoma" w:cs="Tahoma"/>
          <w:lang w:val="es-AR"/>
        </w:rPr>
        <w:t>proporc</w:t>
      </w:r>
      <w:r w:rsidRPr="009737BD">
        <w:rPr>
          <w:rFonts w:ascii="Tahoma" w:hAnsi="Tahoma" w:cs="Tahoma"/>
          <w:spacing w:val="1"/>
          <w:lang w:val="es-AR"/>
        </w:rPr>
        <w:t>i</w:t>
      </w:r>
      <w:r w:rsidRPr="009737BD">
        <w:rPr>
          <w:rFonts w:ascii="Tahoma" w:hAnsi="Tahoma" w:cs="Tahoma"/>
          <w:lang w:val="es-AR"/>
        </w:rPr>
        <w:t xml:space="preserve">onados </w:t>
      </w:r>
      <w:r w:rsidRPr="009737BD">
        <w:rPr>
          <w:rFonts w:ascii="Tahoma" w:hAnsi="Tahoma" w:cs="Tahoma"/>
          <w:spacing w:val="1"/>
          <w:lang w:val="es-AR"/>
        </w:rPr>
        <w:t xml:space="preserve"> </w:t>
      </w:r>
      <w:r w:rsidRPr="009737BD">
        <w:rPr>
          <w:rFonts w:ascii="Tahoma" w:hAnsi="Tahoma" w:cs="Tahoma"/>
          <w:lang w:val="es-AR"/>
        </w:rPr>
        <w:t xml:space="preserve">por </w:t>
      </w:r>
      <w:r w:rsidRPr="009737BD">
        <w:rPr>
          <w:rFonts w:ascii="Tahoma" w:hAnsi="Tahoma" w:cs="Tahoma"/>
          <w:spacing w:val="6"/>
          <w:lang w:val="es-AR"/>
        </w:rPr>
        <w:t xml:space="preserve"> </w:t>
      </w:r>
      <w:r w:rsidRPr="009737BD">
        <w:rPr>
          <w:rFonts w:ascii="Tahoma" w:hAnsi="Tahoma" w:cs="Tahoma"/>
          <w:lang w:val="es-AR"/>
        </w:rPr>
        <w:t xml:space="preserve">terceros </w:t>
      </w:r>
      <w:r w:rsidRPr="009737BD">
        <w:rPr>
          <w:rFonts w:ascii="Tahoma" w:hAnsi="Tahoma" w:cs="Tahoma"/>
          <w:spacing w:val="2"/>
          <w:lang w:val="es-AR"/>
        </w:rPr>
        <w:t xml:space="preserve"> </w:t>
      </w:r>
      <w:r w:rsidRPr="009737BD">
        <w:rPr>
          <w:rFonts w:ascii="Tahoma" w:hAnsi="Tahoma" w:cs="Tahoma"/>
          <w:lang w:val="es-AR"/>
        </w:rPr>
        <w:t xml:space="preserve">que </w:t>
      </w:r>
      <w:r w:rsidRPr="009737BD">
        <w:rPr>
          <w:rFonts w:ascii="Tahoma" w:hAnsi="Tahoma" w:cs="Tahoma"/>
          <w:spacing w:val="5"/>
          <w:lang w:val="es-AR"/>
        </w:rPr>
        <w:t xml:space="preserve"> </w:t>
      </w:r>
      <w:r w:rsidRPr="009737BD">
        <w:rPr>
          <w:rFonts w:ascii="Tahoma" w:hAnsi="Tahoma" w:cs="Tahoma"/>
          <w:lang w:val="es-AR"/>
        </w:rPr>
        <w:t xml:space="preserve">no </w:t>
      </w:r>
      <w:r w:rsidRPr="009737BD">
        <w:rPr>
          <w:rFonts w:ascii="Tahoma" w:hAnsi="Tahoma" w:cs="Tahoma"/>
          <w:spacing w:val="6"/>
          <w:lang w:val="es-AR"/>
        </w:rPr>
        <w:t xml:space="preserve"> </w:t>
      </w:r>
      <w:r w:rsidRPr="009737BD">
        <w:rPr>
          <w:rFonts w:ascii="Tahoma" w:hAnsi="Tahoma" w:cs="Tahoma"/>
          <w:lang w:val="es-AR"/>
        </w:rPr>
        <w:t>estuv</w:t>
      </w:r>
      <w:r w:rsidRPr="009737BD">
        <w:rPr>
          <w:rFonts w:ascii="Tahoma" w:hAnsi="Tahoma" w:cs="Tahoma"/>
          <w:spacing w:val="1"/>
          <w:lang w:val="es-AR"/>
        </w:rPr>
        <w:t>i</w:t>
      </w:r>
      <w:r w:rsidRPr="009737BD">
        <w:rPr>
          <w:rFonts w:ascii="Tahoma" w:hAnsi="Tahoma" w:cs="Tahoma"/>
          <w:lang w:val="es-AR"/>
        </w:rPr>
        <w:t xml:space="preserve">eran </w:t>
      </w:r>
      <w:r w:rsidRPr="009737BD">
        <w:rPr>
          <w:rFonts w:ascii="Tahoma" w:hAnsi="Tahoma" w:cs="Tahoma"/>
          <w:spacing w:val="3"/>
          <w:lang w:val="es-AR"/>
        </w:rPr>
        <w:t xml:space="preserve"> </w:t>
      </w:r>
      <w:r w:rsidRPr="009737BD">
        <w:rPr>
          <w:rFonts w:ascii="Tahoma" w:hAnsi="Tahoma" w:cs="Tahoma"/>
          <w:lang w:val="es-AR"/>
        </w:rPr>
        <w:t>jur</w:t>
      </w:r>
      <w:r w:rsidRPr="009737BD">
        <w:rPr>
          <w:rFonts w:ascii="Tahoma" w:hAnsi="Tahoma" w:cs="Tahoma"/>
          <w:spacing w:val="1"/>
          <w:lang w:val="es-AR"/>
        </w:rPr>
        <w:t>í</w:t>
      </w:r>
      <w:r w:rsidRPr="009737BD">
        <w:rPr>
          <w:rFonts w:ascii="Tahoma" w:hAnsi="Tahoma" w:cs="Tahoma"/>
          <w:lang w:val="es-AR"/>
        </w:rPr>
        <w:t>dicamente  ob</w:t>
      </w:r>
      <w:r w:rsidRPr="009737BD">
        <w:rPr>
          <w:rFonts w:ascii="Tahoma" w:hAnsi="Tahoma" w:cs="Tahoma"/>
          <w:spacing w:val="1"/>
          <w:lang w:val="es-AR"/>
        </w:rPr>
        <w:t>l</w:t>
      </w:r>
      <w:r w:rsidRPr="009737BD">
        <w:rPr>
          <w:rFonts w:ascii="Tahoma" w:hAnsi="Tahoma" w:cs="Tahoma"/>
          <w:lang w:val="es-AR"/>
        </w:rPr>
        <w:t xml:space="preserve">igados </w:t>
      </w:r>
      <w:r w:rsidRPr="009737BD">
        <w:rPr>
          <w:rFonts w:ascii="Tahoma" w:hAnsi="Tahoma" w:cs="Tahoma"/>
          <w:spacing w:val="4"/>
          <w:lang w:val="es-AR"/>
        </w:rPr>
        <w:t xml:space="preserve"> </w:t>
      </w:r>
      <w:r w:rsidRPr="009737BD">
        <w:rPr>
          <w:rFonts w:ascii="Tahoma" w:hAnsi="Tahoma" w:cs="Tahoma"/>
          <w:lang w:val="es-AR"/>
        </w:rPr>
        <w:t xml:space="preserve">a </w:t>
      </w:r>
      <w:r w:rsidRPr="009737BD">
        <w:rPr>
          <w:rFonts w:ascii="Tahoma" w:hAnsi="Tahoma" w:cs="Tahoma"/>
          <w:spacing w:val="9"/>
          <w:lang w:val="es-AR"/>
        </w:rPr>
        <w:t xml:space="preserve"> </w:t>
      </w:r>
      <w:r w:rsidRPr="009737BD">
        <w:rPr>
          <w:rFonts w:ascii="Tahoma" w:hAnsi="Tahoma" w:cs="Tahoma"/>
          <w:lang w:val="es-AR"/>
        </w:rPr>
        <w:t>facilitar</w:t>
      </w:r>
      <w:r w:rsidRPr="009737BD">
        <w:rPr>
          <w:rFonts w:ascii="Tahoma" w:hAnsi="Tahoma" w:cs="Tahoma"/>
          <w:spacing w:val="1"/>
          <w:lang w:val="es-AR"/>
        </w:rPr>
        <w:t>l</w:t>
      </w:r>
      <w:r w:rsidRPr="009737BD">
        <w:rPr>
          <w:rFonts w:ascii="Tahoma" w:hAnsi="Tahoma" w:cs="Tahoma"/>
          <w:spacing w:val="-1"/>
          <w:lang w:val="es-AR"/>
        </w:rPr>
        <w:t>o</w:t>
      </w:r>
      <w:r w:rsidRPr="009737BD">
        <w:rPr>
          <w:rFonts w:ascii="Tahoma" w:hAnsi="Tahoma" w:cs="Tahoma"/>
          <w:lang w:val="es-AR"/>
        </w:rPr>
        <w:t>s, do</w:t>
      </w:r>
      <w:r w:rsidRPr="009737BD">
        <w:rPr>
          <w:rFonts w:ascii="Tahoma" w:hAnsi="Tahoma" w:cs="Tahoma"/>
          <w:spacing w:val="1"/>
          <w:lang w:val="es-AR"/>
        </w:rPr>
        <w:t>c</w:t>
      </w:r>
      <w:r w:rsidRPr="009737BD">
        <w:rPr>
          <w:rFonts w:ascii="Tahoma" w:hAnsi="Tahoma" w:cs="Tahoma"/>
          <w:lang w:val="es-AR"/>
        </w:rPr>
        <w:t>ume</w:t>
      </w:r>
      <w:r w:rsidRPr="009737BD">
        <w:rPr>
          <w:rFonts w:ascii="Tahoma" w:hAnsi="Tahoma" w:cs="Tahoma"/>
          <w:spacing w:val="1"/>
          <w:lang w:val="es-AR"/>
        </w:rPr>
        <w:t>n</w:t>
      </w:r>
      <w:r w:rsidRPr="009737BD">
        <w:rPr>
          <w:rFonts w:ascii="Tahoma" w:hAnsi="Tahoma" w:cs="Tahoma"/>
          <w:lang w:val="es-AR"/>
        </w:rPr>
        <w:t>tos</w:t>
      </w:r>
      <w:r w:rsidRPr="009737BD">
        <w:rPr>
          <w:rFonts w:ascii="Tahoma" w:hAnsi="Tahoma" w:cs="Tahoma"/>
          <w:spacing w:val="48"/>
          <w:lang w:val="es-AR"/>
        </w:rPr>
        <w:t xml:space="preserve"> </w:t>
      </w:r>
      <w:r w:rsidRPr="009737BD">
        <w:rPr>
          <w:rFonts w:ascii="Tahoma" w:hAnsi="Tahoma" w:cs="Tahoma"/>
          <w:lang w:val="es-AR"/>
        </w:rPr>
        <w:t>in</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lus</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44"/>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mun</w:t>
      </w:r>
      <w:r w:rsidRPr="009737BD">
        <w:rPr>
          <w:rFonts w:ascii="Tahoma" w:hAnsi="Tahoma" w:cs="Tahoma"/>
          <w:spacing w:val="1"/>
          <w:lang w:val="es-AR"/>
        </w:rPr>
        <w:t>i</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46"/>
          <w:lang w:val="es-AR"/>
        </w:rPr>
        <w:t xml:space="preserve"> </w:t>
      </w:r>
      <w:r w:rsidRPr="009737BD">
        <w:rPr>
          <w:rFonts w:ascii="Tahoma" w:hAnsi="Tahoma" w:cs="Tahoma"/>
          <w:lang w:val="es-AR"/>
        </w:rPr>
        <w:t>o</w:t>
      </w:r>
      <w:r w:rsidRPr="009737BD">
        <w:rPr>
          <w:rFonts w:ascii="Tahoma" w:hAnsi="Tahoma" w:cs="Tahoma"/>
          <w:spacing w:val="46"/>
          <w:lang w:val="es-AR"/>
        </w:rPr>
        <w:t xml:space="preserve"> </w:t>
      </w:r>
      <w:r w:rsidRPr="009737BD">
        <w:rPr>
          <w:rFonts w:ascii="Tahoma" w:hAnsi="Tahoma" w:cs="Tahoma"/>
          <w:spacing w:val="1"/>
          <w:lang w:val="es-AR"/>
        </w:rPr>
        <w:t>de</w:t>
      </w:r>
      <w:r w:rsidRPr="009737BD">
        <w:rPr>
          <w:rFonts w:ascii="Tahoma" w:hAnsi="Tahoma" w:cs="Tahoma"/>
          <w:lang w:val="es-AR"/>
        </w:rPr>
        <w:t>liberac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spacing w:val="1"/>
          <w:lang w:val="es-AR"/>
        </w:rPr>
        <w:t>n</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44"/>
          <w:lang w:val="es-AR"/>
        </w:rPr>
        <w:t xml:space="preserve"> </w:t>
      </w:r>
      <w:r w:rsidRPr="009737BD">
        <w:rPr>
          <w:rFonts w:ascii="Tahoma" w:hAnsi="Tahoma" w:cs="Tahoma"/>
          <w:lang w:val="es-AR"/>
        </w:rPr>
        <w:t>inte</w:t>
      </w:r>
      <w:r w:rsidRPr="009737BD">
        <w:rPr>
          <w:rFonts w:ascii="Tahoma" w:hAnsi="Tahoma" w:cs="Tahoma"/>
          <w:spacing w:val="1"/>
          <w:lang w:val="es-AR"/>
        </w:rPr>
        <w:t>r</w:t>
      </w:r>
      <w:r w:rsidRPr="009737BD">
        <w:rPr>
          <w:rFonts w:ascii="Tahoma" w:hAnsi="Tahoma" w:cs="Tahoma"/>
          <w:lang w:val="es-AR"/>
        </w:rPr>
        <w:t>nas</w:t>
      </w:r>
      <w:r w:rsidRPr="009737BD">
        <w:rPr>
          <w:rFonts w:ascii="Tahoma" w:hAnsi="Tahoma" w:cs="Tahoma"/>
          <w:spacing w:val="44"/>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45"/>
          <w:lang w:val="es-AR"/>
        </w:rPr>
        <w:t xml:space="preserve"> </w:t>
      </w:r>
      <w:r w:rsidRPr="009737BD">
        <w:rPr>
          <w:rFonts w:ascii="Tahoma" w:hAnsi="Tahoma" w:cs="Tahoma"/>
          <w:lang w:val="es-AR"/>
        </w:rPr>
        <w:t>ot</w:t>
      </w:r>
      <w:r w:rsidRPr="009737BD">
        <w:rPr>
          <w:rFonts w:ascii="Tahoma" w:hAnsi="Tahoma" w:cs="Tahoma"/>
          <w:spacing w:val="1"/>
          <w:lang w:val="es-AR"/>
        </w:rPr>
        <w:t>r</w:t>
      </w:r>
      <w:r w:rsidRPr="009737BD">
        <w:rPr>
          <w:rFonts w:ascii="Tahoma" w:hAnsi="Tahoma" w:cs="Tahoma"/>
          <w:spacing w:val="-1"/>
          <w:lang w:val="es-AR"/>
        </w:rPr>
        <w:t>o</w:t>
      </w:r>
      <w:r w:rsidRPr="009737BD">
        <w:rPr>
          <w:rFonts w:ascii="Tahoma" w:hAnsi="Tahoma" w:cs="Tahoma"/>
          <w:lang w:val="es-AR"/>
        </w:rPr>
        <w:t>s</w:t>
      </w:r>
      <w:r w:rsidRPr="009737BD">
        <w:rPr>
          <w:rFonts w:ascii="Tahoma" w:hAnsi="Tahoma" w:cs="Tahoma"/>
          <w:spacing w:val="45"/>
          <w:lang w:val="es-AR"/>
        </w:rPr>
        <w:t xml:space="preserve"> </w:t>
      </w:r>
      <w:r w:rsidRPr="009737BD">
        <w:rPr>
          <w:rFonts w:ascii="Tahoma" w:hAnsi="Tahoma" w:cs="Tahoma"/>
          <w:lang w:val="es-AR"/>
        </w:rPr>
        <w:t>o</w:t>
      </w:r>
      <w:r w:rsidRPr="009737BD">
        <w:rPr>
          <w:rFonts w:ascii="Tahoma" w:hAnsi="Tahoma" w:cs="Tahoma"/>
          <w:spacing w:val="1"/>
          <w:lang w:val="es-AR"/>
        </w:rPr>
        <w:t>r</w:t>
      </w:r>
      <w:r w:rsidRPr="009737BD">
        <w:rPr>
          <w:rFonts w:ascii="Tahoma" w:hAnsi="Tahoma" w:cs="Tahoma"/>
          <w:lang w:val="es-AR"/>
        </w:rPr>
        <w:t>ganismos</w:t>
      </w:r>
      <w:r w:rsidRPr="009737BD">
        <w:rPr>
          <w:rFonts w:ascii="Tahoma" w:hAnsi="Tahoma" w:cs="Tahoma"/>
          <w:spacing w:val="-1"/>
          <w:lang w:val="es-AR"/>
        </w:rPr>
        <w:t xml:space="preserve"> </w:t>
      </w:r>
      <w:r w:rsidRPr="009737BD">
        <w:rPr>
          <w:rFonts w:ascii="Tahoma" w:hAnsi="Tahoma" w:cs="Tahoma"/>
          <w:lang w:val="es-AR"/>
        </w:rPr>
        <w:t>públicos,</w:t>
      </w:r>
      <w:r w:rsidRPr="009737BD">
        <w:rPr>
          <w:rFonts w:ascii="Tahoma" w:hAnsi="Tahoma" w:cs="Tahoma"/>
          <w:spacing w:val="5"/>
          <w:lang w:val="es-AR"/>
        </w:rPr>
        <w:t xml:space="preserve"> </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lang w:val="es-AR"/>
        </w:rPr>
        <w:t>bien</w:t>
      </w:r>
      <w:r w:rsidRPr="009737BD">
        <w:rPr>
          <w:rFonts w:ascii="Tahoma" w:hAnsi="Tahoma" w:cs="Tahoma"/>
          <w:spacing w:val="-1"/>
          <w:lang w:val="es-AR"/>
        </w:rPr>
        <w:t xml:space="preserve"> </w:t>
      </w:r>
      <w:r w:rsidRPr="009737BD">
        <w:rPr>
          <w:rFonts w:ascii="Tahoma" w:hAnsi="Tahoma" w:cs="Tahoma"/>
          <w:lang w:val="es-AR"/>
        </w:rPr>
        <w:t>cuando</w:t>
      </w:r>
      <w:r w:rsidRPr="009737BD">
        <w:rPr>
          <w:rFonts w:ascii="Tahoma" w:hAnsi="Tahoma" w:cs="Tahoma"/>
          <w:spacing w:val="-3"/>
          <w:lang w:val="es-AR"/>
        </w:rPr>
        <w:t xml:space="preserve"> </w:t>
      </w:r>
      <w:r w:rsidRPr="009737BD">
        <w:rPr>
          <w:rFonts w:ascii="Tahoma" w:hAnsi="Tahoma" w:cs="Tahoma"/>
          <w:lang w:val="es-AR"/>
        </w:rPr>
        <w:t>la</w:t>
      </w:r>
      <w:r w:rsidRPr="009737BD">
        <w:rPr>
          <w:rFonts w:ascii="Tahoma" w:hAnsi="Tahoma" w:cs="Tahoma"/>
          <w:spacing w:val="3"/>
          <w:lang w:val="es-AR"/>
        </w:rPr>
        <w:t xml:space="preserve"> </w:t>
      </w:r>
      <w:r w:rsidRPr="009737BD">
        <w:rPr>
          <w:rFonts w:ascii="Tahoma" w:hAnsi="Tahoma" w:cs="Tahoma"/>
          <w:lang w:val="es-AR"/>
        </w:rPr>
        <w:t>solicitud</w:t>
      </w:r>
      <w:r w:rsidRPr="009737BD">
        <w:rPr>
          <w:rFonts w:ascii="Tahoma" w:hAnsi="Tahoma" w:cs="Tahoma"/>
          <w:spacing w:val="-2"/>
          <w:lang w:val="es-AR"/>
        </w:rPr>
        <w:t xml:space="preserve"> </w:t>
      </w:r>
      <w:r w:rsidRPr="009737BD">
        <w:rPr>
          <w:rFonts w:ascii="Tahoma" w:hAnsi="Tahoma" w:cs="Tahoma"/>
          <w:lang w:val="es-AR"/>
        </w:rPr>
        <w:t>sea manif</w:t>
      </w:r>
      <w:r w:rsidRPr="009737BD">
        <w:rPr>
          <w:rFonts w:ascii="Tahoma" w:hAnsi="Tahoma" w:cs="Tahoma"/>
          <w:spacing w:val="1"/>
          <w:lang w:val="es-AR"/>
        </w:rPr>
        <w:t>i</w:t>
      </w:r>
      <w:r w:rsidRPr="009737BD">
        <w:rPr>
          <w:rFonts w:ascii="Tahoma" w:hAnsi="Tahoma" w:cs="Tahoma"/>
          <w:lang w:val="es-AR"/>
        </w:rPr>
        <w:t>esta</w:t>
      </w:r>
      <w:r w:rsidRPr="009737BD">
        <w:rPr>
          <w:rFonts w:ascii="Tahoma" w:hAnsi="Tahoma" w:cs="Tahoma"/>
          <w:spacing w:val="1"/>
          <w:lang w:val="es-AR"/>
        </w:rPr>
        <w:t>m</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
          <w:lang w:val="es-AR"/>
        </w:rPr>
        <w:t xml:space="preserve"> </w:t>
      </w:r>
      <w:r w:rsidRPr="009737BD">
        <w:rPr>
          <w:rFonts w:ascii="Tahoma" w:hAnsi="Tahoma" w:cs="Tahoma"/>
          <w:spacing w:val="1"/>
          <w:lang w:val="es-AR"/>
        </w:rPr>
        <w:t>ab</w:t>
      </w:r>
      <w:r w:rsidRPr="009737BD">
        <w:rPr>
          <w:rFonts w:ascii="Tahoma" w:hAnsi="Tahoma" w:cs="Tahoma"/>
          <w:lang w:val="es-AR"/>
        </w:rPr>
        <w:t>us</w:t>
      </w:r>
      <w:r w:rsidRPr="009737BD">
        <w:rPr>
          <w:rFonts w:ascii="Tahoma" w:hAnsi="Tahoma" w:cs="Tahoma"/>
          <w:spacing w:val="1"/>
          <w:lang w:val="es-AR"/>
        </w:rPr>
        <w:t>i</w:t>
      </w:r>
      <w:r w:rsidRPr="009737BD">
        <w:rPr>
          <w:rFonts w:ascii="Tahoma" w:hAnsi="Tahoma" w:cs="Tahoma"/>
          <w:lang w:val="es-AR"/>
        </w:rPr>
        <w:t>va</w:t>
      </w:r>
      <w:r w:rsidRPr="009737BD">
        <w:rPr>
          <w:rFonts w:ascii="Tahoma" w:hAnsi="Tahoma" w:cs="Tahoma"/>
          <w:spacing w:val="2"/>
          <w:lang w:val="es-AR"/>
        </w:rPr>
        <w:t xml:space="preserve"> </w:t>
      </w:r>
      <w:r w:rsidRPr="009737BD">
        <w:rPr>
          <w:rFonts w:ascii="Tahoma" w:hAnsi="Tahoma" w:cs="Tahoma"/>
          <w:lang w:val="es-AR"/>
        </w:rPr>
        <w:t>o</w:t>
      </w:r>
      <w:r w:rsidRPr="009737BD">
        <w:rPr>
          <w:rFonts w:ascii="Tahoma" w:hAnsi="Tahoma" w:cs="Tahoma"/>
          <w:spacing w:val="3"/>
          <w:lang w:val="es-AR"/>
        </w:rPr>
        <w:t xml:space="preserve"> </w:t>
      </w:r>
      <w:r w:rsidRPr="009737BD">
        <w:rPr>
          <w:rFonts w:ascii="Tahoma" w:hAnsi="Tahoma" w:cs="Tahoma"/>
          <w:spacing w:val="1"/>
          <w:lang w:val="es-AR"/>
        </w:rPr>
        <w:t>n</w:t>
      </w:r>
      <w:r w:rsidRPr="009737BD">
        <w:rPr>
          <w:rFonts w:ascii="Tahoma" w:hAnsi="Tahoma" w:cs="Tahoma"/>
          <w:lang w:val="es-AR"/>
        </w:rPr>
        <w:t>o</w:t>
      </w:r>
      <w:r w:rsidRPr="009737BD">
        <w:rPr>
          <w:rFonts w:ascii="Tahoma" w:hAnsi="Tahoma" w:cs="Tahoma"/>
          <w:spacing w:val="2"/>
          <w:lang w:val="es-AR"/>
        </w:rPr>
        <w:t xml:space="preserve"> </w:t>
      </w:r>
      <w:r w:rsidRPr="009737BD">
        <w:rPr>
          <w:rFonts w:ascii="Tahoma" w:hAnsi="Tahoma" w:cs="Tahoma"/>
          <w:spacing w:val="1"/>
          <w:lang w:val="es-AR"/>
        </w:rPr>
        <w:t>s</w:t>
      </w:r>
      <w:r w:rsidRPr="009737BD">
        <w:rPr>
          <w:rFonts w:ascii="Tahoma" w:hAnsi="Tahoma" w:cs="Tahoma"/>
          <w:lang w:val="es-AR"/>
        </w:rPr>
        <w:t>ea</w:t>
      </w:r>
      <w:r w:rsidRPr="009737BD">
        <w:rPr>
          <w:rFonts w:ascii="Tahoma" w:hAnsi="Tahoma" w:cs="Tahoma"/>
          <w:spacing w:val="2"/>
          <w:lang w:val="es-AR"/>
        </w:rPr>
        <w:t xml:space="preserve"> </w:t>
      </w:r>
      <w:r w:rsidRPr="009737BD">
        <w:rPr>
          <w:rFonts w:ascii="Tahoma" w:hAnsi="Tahoma" w:cs="Tahoma"/>
          <w:lang w:val="es-AR"/>
        </w:rPr>
        <w:t>p</w:t>
      </w:r>
      <w:r w:rsidRPr="009737BD">
        <w:rPr>
          <w:rFonts w:ascii="Tahoma" w:hAnsi="Tahoma" w:cs="Tahoma"/>
          <w:spacing w:val="-1"/>
          <w:lang w:val="es-AR"/>
        </w:rPr>
        <w:t>o</w:t>
      </w:r>
      <w:r w:rsidRPr="009737BD">
        <w:rPr>
          <w:rFonts w:ascii="Tahoma" w:hAnsi="Tahoma" w:cs="Tahoma"/>
          <w:spacing w:val="1"/>
          <w:lang w:val="es-AR"/>
        </w:rPr>
        <w:t>si</w:t>
      </w:r>
      <w:r w:rsidRPr="009737BD">
        <w:rPr>
          <w:rFonts w:ascii="Tahoma" w:hAnsi="Tahoma" w:cs="Tahoma"/>
          <w:lang w:val="es-AR"/>
        </w:rPr>
        <w:t>ble</w:t>
      </w:r>
      <w:r w:rsidRPr="009737BD">
        <w:rPr>
          <w:rFonts w:ascii="Tahoma" w:hAnsi="Tahoma" w:cs="Tahoma"/>
          <w:spacing w:val="-1"/>
          <w:lang w:val="es-AR"/>
        </w:rPr>
        <w:t xml:space="preserve"> </w:t>
      </w:r>
      <w:r w:rsidRPr="009737BD">
        <w:rPr>
          <w:rFonts w:ascii="Tahoma" w:hAnsi="Tahoma" w:cs="Tahoma"/>
          <w:spacing w:val="1"/>
          <w:lang w:val="es-AR"/>
        </w:rPr>
        <w:t>d</w:t>
      </w:r>
      <w:r w:rsidRPr="009737BD">
        <w:rPr>
          <w:rFonts w:ascii="Tahoma" w:hAnsi="Tahoma" w:cs="Tahoma"/>
          <w:lang w:val="es-AR"/>
        </w:rPr>
        <w:t>ete</w:t>
      </w:r>
      <w:r w:rsidRPr="009737BD">
        <w:rPr>
          <w:rFonts w:ascii="Tahoma" w:hAnsi="Tahoma" w:cs="Tahoma"/>
          <w:spacing w:val="1"/>
          <w:lang w:val="es-AR"/>
        </w:rPr>
        <w:t>rminar</w:t>
      </w:r>
      <w:r w:rsidR="00BB3F82">
        <w:rPr>
          <w:rFonts w:ascii="Tahoma" w:hAnsi="Tahoma" w:cs="Tahoma"/>
          <w:spacing w:val="1"/>
          <w:lang w:val="es-AR"/>
        </w:rPr>
        <w:t xml:space="preserve"> </w:t>
      </w:r>
      <w:r w:rsidRPr="009737BD">
        <w:rPr>
          <w:rFonts w:ascii="Tahoma" w:hAnsi="Tahoma" w:cs="Tahoma"/>
          <w:position w:val="-1"/>
          <w:lang w:val="es-AR"/>
        </w:rPr>
        <w:t>su</w:t>
      </w:r>
      <w:r w:rsidRPr="009737BD">
        <w:rPr>
          <w:rFonts w:ascii="Tahoma" w:hAnsi="Tahoma" w:cs="Tahoma"/>
          <w:spacing w:val="-8"/>
          <w:position w:val="-1"/>
          <w:lang w:val="es-AR"/>
        </w:rPr>
        <w:t xml:space="preserve"> </w:t>
      </w:r>
      <w:r w:rsidRPr="009737BD">
        <w:rPr>
          <w:rFonts w:ascii="Tahoma" w:hAnsi="Tahoma" w:cs="Tahoma"/>
          <w:position w:val="-1"/>
          <w:lang w:val="es-AR"/>
        </w:rPr>
        <w:t>objeto.</w:t>
      </w:r>
      <w:r w:rsidRPr="009737BD">
        <w:rPr>
          <w:rFonts w:ascii="Tahoma" w:hAnsi="Tahoma" w:cs="Tahoma"/>
          <w:spacing w:val="-6"/>
          <w:position w:val="-1"/>
          <w:lang w:val="es-AR"/>
        </w:rPr>
        <w:t xml:space="preserve"> </w:t>
      </w:r>
      <w:r w:rsidRPr="009737BD">
        <w:rPr>
          <w:rFonts w:ascii="Tahoma" w:hAnsi="Tahoma" w:cs="Tahoma"/>
          <w:position w:val="-1"/>
          <w:lang w:val="es-AR"/>
        </w:rPr>
        <w:t>La reso</w:t>
      </w:r>
      <w:r w:rsidRPr="009737BD">
        <w:rPr>
          <w:rFonts w:ascii="Tahoma" w:hAnsi="Tahoma" w:cs="Tahoma"/>
          <w:spacing w:val="1"/>
          <w:position w:val="-1"/>
          <w:lang w:val="es-AR"/>
        </w:rPr>
        <w:t>l</w:t>
      </w:r>
      <w:r w:rsidRPr="009737BD">
        <w:rPr>
          <w:rFonts w:ascii="Tahoma" w:hAnsi="Tahoma" w:cs="Tahoma"/>
          <w:position w:val="-1"/>
          <w:lang w:val="es-AR"/>
        </w:rPr>
        <w:t>uc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4"/>
          <w:position w:val="-1"/>
          <w:lang w:val="es-AR"/>
        </w:rPr>
        <w:t xml:space="preserve"> </w:t>
      </w:r>
      <w:r w:rsidRPr="009737BD">
        <w:rPr>
          <w:rFonts w:ascii="Tahoma" w:hAnsi="Tahoma" w:cs="Tahoma"/>
          <w:position w:val="-1"/>
          <w:lang w:val="es-AR"/>
        </w:rPr>
        <w:t>referida</w:t>
      </w:r>
      <w:r w:rsidRPr="009737BD">
        <w:rPr>
          <w:rFonts w:ascii="Tahoma" w:hAnsi="Tahoma" w:cs="Tahoma"/>
          <w:spacing w:val="-7"/>
          <w:position w:val="-1"/>
          <w:lang w:val="es-AR"/>
        </w:rPr>
        <w:t xml:space="preserve"> </w:t>
      </w:r>
      <w:r w:rsidRPr="009737BD">
        <w:rPr>
          <w:rFonts w:ascii="Tahoma" w:hAnsi="Tahoma" w:cs="Tahoma"/>
          <w:position w:val="-1"/>
          <w:lang w:val="es-AR"/>
        </w:rPr>
        <w:t>ce</w:t>
      </w:r>
      <w:r w:rsidRPr="009737BD">
        <w:rPr>
          <w:rFonts w:ascii="Tahoma" w:hAnsi="Tahoma" w:cs="Tahoma"/>
          <w:spacing w:val="1"/>
          <w:position w:val="-1"/>
          <w:lang w:val="es-AR"/>
        </w:rPr>
        <w:t>r</w:t>
      </w:r>
      <w:r w:rsidRPr="009737BD">
        <w:rPr>
          <w:rFonts w:ascii="Tahoma" w:hAnsi="Tahoma" w:cs="Tahoma"/>
          <w:position w:val="-1"/>
          <w:lang w:val="es-AR"/>
        </w:rPr>
        <w:t>rará</w:t>
      </w:r>
      <w:r w:rsidRPr="009737BD">
        <w:rPr>
          <w:rFonts w:ascii="Tahoma" w:hAnsi="Tahoma" w:cs="Tahoma"/>
          <w:spacing w:val="-2"/>
          <w:position w:val="-1"/>
          <w:lang w:val="es-AR"/>
        </w:rPr>
        <w:t xml:space="preserve"> </w:t>
      </w:r>
      <w:r w:rsidRPr="009737BD">
        <w:rPr>
          <w:rFonts w:ascii="Tahoma" w:hAnsi="Tahoma" w:cs="Tahoma"/>
          <w:position w:val="-1"/>
          <w:lang w:val="es-AR"/>
        </w:rPr>
        <w:t>la</w:t>
      </w:r>
      <w:r w:rsidRPr="009737BD">
        <w:rPr>
          <w:rFonts w:ascii="Tahoma" w:hAnsi="Tahoma" w:cs="Tahoma"/>
          <w:spacing w:val="1"/>
          <w:position w:val="-1"/>
          <w:lang w:val="es-AR"/>
        </w:rPr>
        <w:t xml:space="preserve"> </w:t>
      </w:r>
      <w:r w:rsidRPr="009737BD">
        <w:rPr>
          <w:rFonts w:ascii="Tahoma" w:hAnsi="Tahoma" w:cs="Tahoma"/>
          <w:position w:val="-1"/>
          <w:lang w:val="es-AR"/>
        </w:rPr>
        <w:t>vía</w:t>
      </w:r>
      <w:r w:rsidRPr="009737BD">
        <w:rPr>
          <w:rFonts w:ascii="Tahoma" w:hAnsi="Tahoma" w:cs="Tahoma"/>
          <w:spacing w:val="-2"/>
          <w:position w:val="-1"/>
          <w:lang w:val="es-AR"/>
        </w:rPr>
        <w:t xml:space="preserve"> </w:t>
      </w:r>
      <w:r w:rsidRPr="009737BD">
        <w:rPr>
          <w:rFonts w:ascii="Tahoma" w:hAnsi="Tahoma" w:cs="Tahoma"/>
          <w:position w:val="-1"/>
          <w:lang w:val="es-AR"/>
        </w:rPr>
        <w:t>administrativa.</w:t>
      </w:r>
    </w:p>
    <w:p w:rsidR="00625E06" w:rsidRPr="009737BD" w:rsidRDefault="00625E06" w:rsidP="00625E06">
      <w:pPr>
        <w:widowControl w:val="0"/>
        <w:autoSpaceDE w:val="0"/>
        <w:autoSpaceDN w:val="0"/>
        <w:adjustRightInd w:val="0"/>
        <w:spacing w:before="14" w:after="0" w:line="280" w:lineRule="exact"/>
        <w:rPr>
          <w:rFonts w:ascii="Tahoma" w:hAnsi="Tahoma" w:cs="Tahoma"/>
          <w:sz w:val="28"/>
          <w:szCs w:val="28"/>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866" w:firstLine="792"/>
        <w:rPr>
          <w:rFonts w:ascii="Tahoma" w:hAnsi="Tahoma" w:cs="Tahoma"/>
          <w:b/>
          <w:bCs/>
          <w:lang w:val="es-AR"/>
        </w:rPr>
      </w:pPr>
    </w:p>
    <w:p w:rsidR="00625E06" w:rsidRPr="009737BD" w:rsidRDefault="00625E06" w:rsidP="00625E06">
      <w:pPr>
        <w:widowControl w:val="0"/>
        <w:autoSpaceDE w:val="0"/>
        <w:autoSpaceDN w:val="0"/>
        <w:adjustRightInd w:val="0"/>
        <w:spacing w:after="0" w:line="530" w:lineRule="atLeast"/>
        <w:ind w:left="102" w:right="866" w:firstLine="792"/>
        <w:rPr>
          <w:rFonts w:ascii="Tahoma" w:hAnsi="Tahoma" w:cs="Tahoma"/>
          <w:lang w:val="es-AR"/>
        </w:rPr>
      </w:pPr>
      <w:r w:rsidRPr="009737BD">
        <w:rPr>
          <w:rFonts w:ascii="Tahoma" w:hAnsi="Tahoma" w:cs="Tahoma"/>
          <w:b/>
          <w:bCs/>
          <w:lang w:val="es-AR"/>
        </w:rPr>
        <w:t>CA</w:t>
      </w:r>
      <w:r w:rsidRPr="009737BD">
        <w:rPr>
          <w:rFonts w:ascii="Tahoma" w:hAnsi="Tahoma" w:cs="Tahoma"/>
          <w:b/>
          <w:bCs/>
          <w:spacing w:val="1"/>
          <w:lang w:val="es-AR"/>
        </w:rPr>
        <w:t>P</w:t>
      </w:r>
      <w:r w:rsidRPr="009737BD">
        <w:rPr>
          <w:rFonts w:ascii="Tahoma" w:hAnsi="Tahoma" w:cs="Tahoma"/>
          <w:b/>
          <w:bCs/>
          <w:spacing w:val="-1"/>
          <w:lang w:val="es-AR"/>
        </w:rPr>
        <w:t>I</w:t>
      </w:r>
      <w:r w:rsidRPr="009737BD">
        <w:rPr>
          <w:rFonts w:ascii="Tahoma" w:hAnsi="Tahoma" w:cs="Tahoma"/>
          <w:b/>
          <w:bCs/>
          <w:spacing w:val="1"/>
          <w:lang w:val="es-AR"/>
        </w:rPr>
        <w:t>T</w:t>
      </w:r>
      <w:r w:rsidRPr="009737BD">
        <w:rPr>
          <w:rFonts w:ascii="Tahoma" w:hAnsi="Tahoma" w:cs="Tahoma"/>
          <w:b/>
          <w:bCs/>
          <w:lang w:val="es-AR"/>
        </w:rPr>
        <w:t>ULO</w:t>
      </w:r>
      <w:r w:rsidRPr="009737BD">
        <w:rPr>
          <w:rFonts w:ascii="Tahoma" w:hAnsi="Tahoma" w:cs="Tahoma"/>
          <w:b/>
          <w:bCs/>
          <w:spacing w:val="-3"/>
          <w:lang w:val="es-AR"/>
        </w:rPr>
        <w:t xml:space="preserve"> </w:t>
      </w:r>
      <w:r w:rsidRPr="009737BD">
        <w:rPr>
          <w:rFonts w:ascii="Tahoma" w:hAnsi="Tahoma" w:cs="Tahoma"/>
          <w:b/>
          <w:bCs/>
          <w:lang w:val="es-AR"/>
        </w:rPr>
        <w:t>XVIII</w:t>
      </w:r>
      <w:r w:rsidRPr="009737BD">
        <w:rPr>
          <w:rFonts w:ascii="Tahoma" w:hAnsi="Tahoma" w:cs="Tahoma"/>
          <w:b/>
          <w:bCs/>
          <w:spacing w:val="-6"/>
          <w:lang w:val="es-AR"/>
        </w:rPr>
        <w:t xml:space="preserve"> </w:t>
      </w:r>
      <w:r w:rsidRPr="009737BD">
        <w:rPr>
          <w:rFonts w:ascii="Tahoma" w:hAnsi="Tahoma" w:cs="Tahoma"/>
          <w:b/>
          <w:bCs/>
          <w:lang w:val="es-AR"/>
        </w:rPr>
        <w:t>–</w:t>
      </w:r>
      <w:r w:rsidRPr="009737BD">
        <w:rPr>
          <w:rFonts w:ascii="Tahoma" w:hAnsi="Tahoma" w:cs="Tahoma"/>
          <w:b/>
          <w:bCs/>
          <w:spacing w:val="-1"/>
          <w:lang w:val="es-AR"/>
        </w:rPr>
        <w:t xml:space="preserve"> </w:t>
      </w:r>
      <w:r w:rsidRPr="009737BD">
        <w:rPr>
          <w:rFonts w:ascii="Tahoma" w:hAnsi="Tahoma" w:cs="Tahoma"/>
          <w:b/>
          <w:bCs/>
          <w:lang w:val="es-AR"/>
        </w:rPr>
        <w:t>P</w:t>
      </w:r>
      <w:r w:rsidRPr="009737BD">
        <w:rPr>
          <w:rFonts w:ascii="Tahoma" w:hAnsi="Tahoma" w:cs="Tahoma"/>
          <w:b/>
          <w:bCs/>
          <w:spacing w:val="1"/>
          <w:lang w:val="es-AR"/>
        </w:rPr>
        <w:t>R</w:t>
      </w:r>
      <w:r w:rsidRPr="009737BD">
        <w:rPr>
          <w:rFonts w:ascii="Tahoma" w:hAnsi="Tahoma" w:cs="Tahoma"/>
          <w:b/>
          <w:bCs/>
          <w:lang w:val="es-AR"/>
        </w:rPr>
        <w:t>OCEDIMI</w:t>
      </w:r>
      <w:r w:rsidRPr="009737BD">
        <w:rPr>
          <w:rFonts w:ascii="Tahoma" w:hAnsi="Tahoma" w:cs="Tahoma"/>
          <w:b/>
          <w:bCs/>
          <w:spacing w:val="2"/>
          <w:lang w:val="es-AR"/>
        </w:rPr>
        <w:t>E</w:t>
      </w:r>
      <w:r w:rsidRPr="009737BD">
        <w:rPr>
          <w:rFonts w:ascii="Tahoma" w:hAnsi="Tahoma" w:cs="Tahoma"/>
          <w:b/>
          <w:bCs/>
          <w:lang w:val="es-AR"/>
        </w:rPr>
        <w:t>NTO</w:t>
      </w:r>
      <w:r w:rsidRPr="009737BD">
        <w:rPr>
          <w:rFonts w:ascii="Tahoma" w:hAnsi="Tahoma" w:cs="Tahoma"/>
          <w:b/>
          <w:bCs/>
          <w:spacing w:val="-1"/>
          <w:lang w:val="es-AR"/>
        </w:rPr>
        <w:t xml:space="preserve"> </w:t>
      </w:r>
      <w:r w:rsidRPr="009737BD">
        <w:rPr>
          <w:rFonts w:ascii="Tahoma" w:hAnsi="Tahoma" w:cs="Tahoma"/>
          <w:b/>
          <w:bCs/>
          <w:lang w:val="es-AR"/>
        </w:rPr>
        <w:t>PA</w:t>
      </w:r>
      <w:r w:rsidRPr="009737BD">
        <w:rPr>
          <w:rFonts w:ascii="Tahoma" w:hAnsi="Tahoma" w:cs="Tahoma"/>
          <w:b/>
          <w:bCs/>
          <w:spacing w:val="1"/>
          <w:lang w:val="es-AR"/>
        </w:rPr>
        <w:t>RT</w:t>
      </w:r>
      <w:r w:rsidRPr="009737BD">
        <w:rPr>
          <w:rFonts w:ascii="Tahoma" w:hAnsi="Tahoma" w:cs="Tahoma"/>
          <w:b/>
          <w:bCs/>
          <w:spacing w:val="-1"/>
          <w:lang w:val="es-AR"/>
        </w:rPr>
        <w:t>I</w:t>
      </w:r>
      <w:r w:rsidRPr="009737BD">
        <w:rPr>
          <w:rFonts w:ascii="Tahoma" w:hAnsi="Tahoma" w:cs="Tahoma"/>
          <w:b/>
          <w:bCs/>
          <w:lang w:val="es-AR"/>
        </w:rPr>
        <w:t>CU</w:t>
      </w:r>
      <w:r w:rsidRPr="009737BD">
        <w:rPr>
          <w:rFonts w:ascii="Tahoma" w:hAnsi="Tahoma" w:cs="Tahoma"/>
          <w:b/>
          <w:bCs/>
          <w:spacing w:val="2"/>
          <w:lang w:val="es-AR"/>
        </w:rPr>
        <w:t>L</w:t>
      </w:r>
      <w:r w:rsidRPr="009737BD">
        <w:rPr>
          <w:rFonts w:ascii="Tahoma" w:hAnsi="Tahoma" w:cs="Tahoma"/>
          <w:b/>
          <w:bCs/>
          <w:lang w:val="es-AR"/>
        </w:rPr>
        <w:t>AR</w:t>
      </w:r>
      <w:r w:rsidRPr="009737BD">
        <w:rPr>
          <w:rFonts w:ascii="Tahoma" w:hAnsi="Tahoma" w:cs="Tahoma"/>
          <w:b/>
          <w:bCs/>
          <w:spacing w:val="-3"/>
          <w:lang w:val="es-AR"/>
        </w:rPr>
        <w:t xml:space="preserve"> </w:t>
      </w:r>
      <w:r w:rsidRPr="009737BD">
        <w:rPr>
          <w:rFonts w:ascii="Tahoma" w:hAnsi="Tahoma" w:cs="Tahoma"/>
          <w:b/>
          <w:bCs/>
          <w:lang w:val="es-AR"/>
        </w:rPr>
        <w:t>DE</w:t>
      </w:r>
      <w:r w:rsidRPr="009737BD">
        <w:rPr>
          <w:rFonts w:ascii="Tahoma" w:hAnsi="Tahoma" w:cs="Tahoma"/>
          <w:b/>
          <w:bCs/>
          <w:spacing w:val="-3"/>
          <w:lang w:val="es-AR"/>
        </w:rPr>
        <w:t xml:space="preserve"> </w:t>
      </w:r>
      <w:r w:rsidRPr="009737BD">
        <w:rPr>
          <w:rFonts w:ascii="Tahoma" w:hAnsi="Tahoma" w:cs="Tahoma"/>
          <w:b/>
          <w:bCs/>
          <w:lang w:val="es-AR"/>
        </w:rPr>
        <w:t>APROB</w:t>
      </w:r>
      <w:r w:rsidRPr="009737BD">
        <w:rPr>
          <w:rFonts w:ascii="Tahoma" w:hAnsi="Tahoma" w:cs="Tahoma"/>
          <w:b/>
          <w:bCs/>
          <w:spacing w:val="1"/>
          <w:lang w:val="es-AR"/>
        </w:rPr>
        <w:t>AC</w:t>
      </w:r>
      <w:r w:rsidRPr="009737BD">
        <w:rPr>
          <w:rFonts w:ascii="Tahoma" w:hAnsi="Tahoma" w:cs="Tahoma"/>
          <w:b/>
          <w:bCs/>
          <w:lang w:val="es-AR"/>
        </w:rPr>
        <w:t>ION X</w:t>
      </w:r>
      <w:r w:rsidRPr="009737BD">
        <w:rPr>
          <w:rFonts w:ascii="Tahoma" w:hAnsi="Tahoma" w:cs="Tahoma"/>
          <w:b/>
          <w:bCs/>
          <w:spacing w:val="1"/>
          <w:lang w:val="es-AR"/>
        </w:rPr>
        <w:t>V</w:t>
      </w:r>
      <w:r w:rsidRPr="009737BD">
        <w:rPr>
          <w:rFonts w:ascii="Tahoma" w:hAnsi="Tahoma" w:cs="Tahoma"/>
          <w:b/>
          <w:bCs/>
          <w:lang w:val="es-AR"/>
        </w:rPr>
        <w:t>I</w:t>
      </w:r>
      <w:r w:rsidRPr="009737BD">
        <w:rPr>
          <w:rFonts w:ascii="Tahoma" w:hAnsi="Tahoma" w:cs="Tahoma"/>
          <w:b/>
          <w:bCs/>
          <w:spacing w:val="1"/>
          <w:lang w:val="es-AR"/>
        </w:rPr>
        <w:t>I</w:t>
      </w:r>
      <w:r w:rsidRPr="009737BD">
        <w:rPr>
          <w:rFonts w:ascii="Tahoma" w:hAnsi="Tahoma" w:cs="Tahoma"/>
          <w:b/>
          <w:bCs/>
          <w:lang w:val="es-AR"/>
        </w:rPr>
        <w:t>I.1</w:t>
      </w:r>
    </w:p>
    <w:p w:rsidR="00625E06" w:rsidRPr="009737BD" w:rsidRDefault="00625E06" w:rsidP="00625E06">
      <w:pPr>
        <w:widowControl w:val="0"/>
        <w:autoSpaceDE w:val="0"/>
        <w:autoSpaceDN w:val="0"/>
        <w:adjustRightInd w:val="0"/>
        <w:spacing w:before="7" w:after="0" w:line="266" w:lineRule="exact"/>
        <w:ind w:left="102" w:right="70"/>
        <w:jc w:val="both"/>
        <w:rPr>
          <w:rFonts w:ascii="Tahoma" w:hAnsi="Tahoma" w:cs="Tahoma"/>
          <w:lang w:val="es-AR"/>
        </w:rPr>
      </w:pPr>
      <w:r w:rsidRPr="009737BD">
        <w:rPr>
          <w:rFonts w:ascii="Tahoma" w:hAnsi="Tahoma" w:cs="Tahoma"/>
          <w:lang w:val="es-AR"/>
        </w:rPr>
        <w:t>A</w:t>
      </w:r>
      <w:r w:rsidRPr="009737BD">
        <w:rPr>
          <w:rFonts w:ascii="Tahoma" w:hAnsi="Tahoma" w:cs="Tahoma"/>
          <w:spacing w:val="46"/>
          <w:lang w:val="es-AR"/>
        </w:rPr>
        <w:t xml:space="preserve"> </w:t>
      </w:r>
      <w:r w:rsidRPr="009737BD">
        <w:rPr>
          <w:rFonts w:ascii="Tahoma" w:hAnsi="Tahoma" w:cs="Tahoma"/>
          <w:lang w:val="es-AR"/>
        </w:rPr>
        <w:t>fin</w:t>
      </w:r>
      <w:r w:rsidRPr="009737BD">
        <w:rPr>
          <w:rFonts w:ascii="Tahoma" w:hAnsi="Tahoma" w:cs="Tahoma"/>
          <w:spacing w:val="51"/>
          <w:lang w:val="es-AR"/>
        </w:rPr>
        <w:t xml:space="preserve"> </w:t>
      </w:r>
      <w:r w:rsidRPr="009737BD">
        <w:rPr>
          <w:rFonts w:ascii="Tahoma" w:hAnsi="Tahoma" w:cs="Tahoma"/>
          <w:lang w:val="es-AR"/>
        </w:rPr>
        <w:t>de</w:t>
      </w:r>
      <w:r w:rsidRPr="009737BD">
        <w:rPr>
          <w:rFonts w:ascii="Tahoma" w:hAnsi="Tahoma" w:cs="Tahoma"/>
          <w:spacing w:val="51"/>
          <w:lang w:val="es-AR"/>
        </w:rPr>
        <w:t xml:space="preserve"> </w:t>
      </w:r>
      <w:r w:rsidRPr="009737BD">
        <w:rPr>
          <w:rFonts w:ascii="Tahoma" w:hAnsi="Tahoma" w:cs="Tahoma"/>
          <w:lang w:val="es-AR"/>
        </w:rPr>
        <w:t>garantizar</w:t>
      </w:r>
      <w:r w:rsidRPr="009737BD">
        <w:rPr>
          <w:rFonts w:ascii="Tahoma" w:hAnsi="Tahoma" w:cs="Tahoma"/>
          <w:spacing w:val="45"/>
          <w:lang w:val="es-AR"/>
        </w:rPr>
        <w:t xml:space="preserve"> </w:t>
      </w:r>
      <w:r w:rsidRPr="009737BD">
        <w:rPr>
          <w:rFonts w:ascii="Tahoma" w:hAnsi="Tahoma" w:cs="Tahoma"/>
          <w:lang w:val="es-AR"/>
        </w:rPr>
        <w:t>la</w:t>
      </w:r>
      <w:r w:rsidRPr="009737BD">
        <w:rPr>
          <w:rFonts w:ascii="Tahoma" w:hAnsi="Tahoma" w:cs="Tahoma"/>
          <w:spacing w:val="54"/>
          <w:lang w:val="es-AR"/>
        </w:rPr>
        <w:t xml:space="preserve"> </w:t>
      </w:r>
      <w:r w:rsidRPr="009737BD">
        <w:rPr>
          <w:rFonts w:ascii="Tahoma" w:hAnsi="Tahoma" w:cs="Tahoma"/>
          <w:lang w:val="es-AR"/>
        </w:rPr>
        <w:t>mayor</w:t>
      </w:r>
      <w:r w:rsidRPr="009737BD">
        <w:rPr>
          <w:rFonts w:ascii="Tahoma" w:hAnsi="Tahoma" w:cs="Tahoma"/>
          <w:spacing w:val="50"/>
          <w:lang w:val="es-AR"/>
        </w:rPr>
        <w:t xml:space="preserve"> </w:t>
      </w:r>
      <w:r w:rsidRPr="009737BD">
        <w:rPr>
          <w:rFonts w:ascii="Tahoma" w:hAnsi="Tahoma" w:cs="Tahoma"/>
          <w:lang w:val="es-AR"/>
        </w:rPr>
        <w:t>tr</w:t>
      </w:r>
      <w:r w:rsidRPr="009737BD">
        <w:rPr>
          <w:rFonts w:ascii="Tahoma" w:hAnsi="Tahoma" w:cs="Tahoma"/>
          <w:spacing w:val="1"/>
          <w:lang w:val="es-AR"/>
        </w:rPr>
        <w:t>a</w:t>
      </w:r>
      <w:r w:rsidRPr="009737BD">
        <w:rPr>
          <w:rFonts w:ascii="Tahoma" w:hAnsi="Tahoma" w:cs="Tahoma"/>
          <w:lang w:val="es-AR"/>
        </w:rPr>
        <w:t>nspare</w:t>
      </w:r>
      <w:r w:rsidRPr="009737BD">
        <w:rPr>
          <w:rFonts w:ascii="Tahoma" w:hAnsi="Tahoma" w:cs="Tahoma"/>
          <w:spacing w:val="1"/>
          <w:lang w:val="es-AR"/>
        </w:rPr>
        <w:t>n</w:t>
      </w:r>
      <w:r w:rsidRPr="009737BD">
        <w:rPr>
          <w:rFonts w:ascii="Tahoma" w:hAnsi="Tahoma" w:cs="Tahoma"/>
          <w:lang w:val="es-AR"/>
        </w:rPr>
        <w:t>cia</w:t>
      </w:r>
      <w:r w:rsidRPr="009737BD">
        <w:rPr>
          <w:rFonts w:ascii="Tahoma" w:hAnsi="Tahoma" w:cs="Tahoma"/>
          <w:spacing w:val="53"/>
          <w:lang w:val="es-AR"/>
        </w:rPr>
        <w:t xml:space="preserve"> </w:t>
      </w:r>
      <w:r w:rsidRPr="009737BD">
        <w:rPr>
          <w:rFonts w:ascii="Tahoma" w:hAnsi="Tahoma" w:cs="Tahoma"/>
          <w:lang w:val="es-AR"/>
        </w:rPr>
        <w:t>y</w:t>
      </w:r>
      <w:r w:rsidRPr="009737BD">
        <w:rPr>
          <w:rFonts w:ascii="Tahoma" w:hAnsi="Tahoma" w:cs="Tahoma"/>
          <w:spacing w:val="51"/>
          <w:lang w:val="es-AR"/>
        </w:rPr>
        <w:t xml:space="preserve"> </w:t>
      </w:r>
      <w:r w:rsidRPr="009737BD">
        <w:rPr>
          <w:rFonts w:ascii="Tahoma" w:hAnsi="Tahoma" w:cs="Tahoma"/>
          <w:lang w:val="es-AR"/>
        </w:rPr>
        <w:t>participac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6"/>
          <w:lang w:val="es-AR"/>
        </w:rPr>
        <w:t xml:space="preserve"> </w:t>
      </w:r>
      <w:r w:rsidRPr="009737BD">
        <w:rPr>
          <w:rFonts w:ascii="Tahoma" w:hAnsi="Tahoma" w:cs="Tahoma"/>
          <w:lang w:val="es-AR"/>
        </w:rPr>
        <w:t>se</w:t>
      </w:r>
      <w:r w:rsidRPr="009737BD">
        <w:rPr>
          <w:rFonts w:ascii="Tahoma" w:hAnsi="Tahoma" w:cs="Tahoma"/>
          <w:spacing w:val="52"/>
          <w:lang w:val="es-AR"/>
        </w:rPr>
        <w:t xml:space="preserve"> </w:t>
      </w:r>
      <w:r w:rsidRPr="009737BD">
        <w:rPr>
          <w:rFonts w:ascii="Tahoma" w:hAnsi="Tahoma" w:cs="Tahoma"/>
          <w:lang w:val="es-AR"/>
        </w:rPr>
        <w:t>seg</w:t>
      </w:r>
      <w:r w:rsidRPr="009737BD">
        <w:rPr>
          <w:rFonts w:ascii="Tahoma" w:hAnsi="Tahoma" w:cs="Tahoma"/>
          <w:spacing w:val="-1"/>
          <w:lang w:val="es-AR"/>
        </w:rPr>
        <w:t>u</w:t>
      </w:r>
      <w:r w:rsidRPr="009737BD">
        <w:rPr>
          <w:rFonts w:ascii="Tahoma" w:hAnsi="Tahoma" w:cs="Tahoma"/>
          <w:lang w:val="es-AR"/>
        </w:rPr>
        <w:t>irá</w:t>
      </w:r>
      <w:r w:rsidRPr="009737BD">
        <w:rPr>
          <w:rFonts w:ascii="Tahoma" w:hAnsi="Tahoma" w:cs="Tahoma"/>
          <w:spacing w:val="50"/>
          <w:lang w:val="es-AR"/>
        </w:rPr>
        <w:t xml:space="preserve"> </w:t>
      </w:r>
      <w:r w:rsidRPr="009737BD">
        <w:rPr>
          <w:rFonts w:ascii="Tahoma" w:hAnsi="Tahoma" w:cs="Tahoma"/>
          <w:lang w:val="es-AR"/>
        </w:rPr>
        <w:t>el</w:t>
      </w:r>
      <w:r w:rsidRPr="009737BD">
        <w:rPr>
          <w:rFonts w:ascii="Tahoma" w:hAnsi="Tahoma" w:cs="Tahoma"/>
          <w:spacing w:val="54"/>
          <w:lang w:val="es-AR"/>
        </w:rPr>
        <w:t xml:space="preserve"> </w:t>
      </w:r>
      <w:r w:rsidRPr="009737BD">
        <w:rPr>
          <w:rFonts w:ascii="Tahoma" w:hAnsi="Tahoma" w:cs="Tahoma"/>
          <w:lang w:val="es-AR"/>
        </w:rPr>
        <w:t>procedimiento</w:t>
      </w:r>
      <w:r w:rsidRPr="009737BD">
        <w:rPr>
          <w:rFonts w:ascii="Tahoma" w:hAnsi="Tahoma" w:cs="Tahoma"/>
          <w:spacing w:val="-12"/>
          <w:lang w:val="es-AR"/>
        </w:rPr>
        <w:t xml:space="preserve"> </w:t>
      </w:r>
      <w:r w:rsidRPr="009737BD">
        <w:rPr>
          <w:rFonts w:ascii="Tahoma" w:hAnsi="Tahoma" w:cs="Tahoma"/>
          <w:lang w:val="es-AR"/>
        </w:rPr>
        <w:t>particular</w:t>
      </w:r>
      <w:r w:rsidRPr="009737BD">
        <w:rPr>
          <w:rFonts w:ascii="Tahoma" w:hAnsi="Tahoma" w:cs="Tahoma"/>
          <w:spacing w:val="12"/>
          <w:lang w:val="es-AR"/>
        </w:rPr>
        <w:t xml:space="preserve"> </w:t>
      </w:r>
      <w:r w:rsidRPr="009737BD">
        <w:rPr>
          <w:rFonts w:ascii="Tahoma" w:hAnsi="Tahoma" w:cs="Tahoma"/>
          <w:lang w:val="es-AR"/>
        </w:rPr>
        <w:t>de</w:t>
      </w:r>
      <w:r w:rsidRPr="009737BD">
        <w:rPr>
          <w:rFonts w:ascii="Tahoma" w:hAnsi="Tahoma" w:cs="Tahoma"/>
          <w:spacing w:val="9"/>
          <w:lang w:val="es-AR"/>
        </w:rPr>
        <w:t xml:space="preserve"> </w:t>
      </w:r>
      <w:r w:rsidRPr="009737BD">
        <w:rPr>
          <w:rFonts w:ascii="Tahoma" w:hAnsi="Tahoma" w:cs="Tahoma"/>
          <w:lang w:val="es-AR"/>
        </w:rPr>
        <w:t>ap</w:t>
      </w:r>
      <w:r w:rsidRPr="009737BD">
        <w:rPr>
          <w:rFonts w:ascii="Tahoma" w:hAnsi="Tahoma" w:cs="Tahoma"/>
          <w:spacing w:val="1"/>
          <w:lang w:val="es-AR"/>
        </w:rPr>
        <w:t>r</w:t>
      </w:r>
      <w:r w:rsidRPr="009737BD">
        <w:rPr>
          <w:rFonts w:ascii="Tahoma" w:hAnsi="Tahoma" w:cs="Tahoma"/>
          <w:lang w:val="es-AR"/>
        </w:rPr>
        <w:t>ob</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7"/>
          <w:lang w:val="es-AR"/>
        </w:rPr>
        <w:t xml:space="preserve"> </w:t>
      </w:r>
      <w:r w:rsidRPr="009737BD">
        <w:rPr>
          <w:rFonts w:ascii="Tahoma" w:hAnsi="Tahoma" w:cs="Tahoma"/>
          <w:lang w:val="es-AR"/>
        </w:rPr>
        <w:t>estab</w:t>
      </w:r>
      <w:r w:rsidRPr="009737BD">
        <w:rPr>
          <w:rFonts w:ascii="Tahoma" w:hAnsi="Tahoma" w:cs="Tahoma"/>
          <w:spacing w:val="1"/>
          <w:lang w:val="es-AR"/>
        </w:rPr>
        <w:t>l</w:t>
      </w:r>
      <w:r w:rsidRPr="009737BD">
        <w:rPr>
          <w:rFonts w:ascii="Tahoma" w:hAnsi="Tahoma" w:cs="Tahoma"/>
          <w:lang w:val="es-AR"/>
        </w:rPr>
        <w:t>eci</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10"/>
          <w:lang w:val="es-AR"/>
        </w:rPr>
        <w:t xml:space="preserve"> </w:t>
      </w:r>
      <w:r w:rsidRPr="009737BD">
        <w:rPr>
          <w:rFonts w:ascii="Tahoma" w:hAnsi="Tahoma" w:cs="Tahoma"/>
          <w:lang w:val="es-AR"/>
        </w:rPr>
        <w:t>el</w:t>
      </w:r>
      <w:r w:rsidRPr="009737BD">
        <w:rPr>
          <w:rFonts w:ascii="Tahoma" w:hAnsi="Tahoma" w:cs="Tahoma"/>
          <w:spacing w:val="9"/>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0"/>
          <w:lang w:val="es-AR"/>
        </w:rPr>
        <w:t xml:space="preserve"> </w:t>
      </w:r>
      <w:r w:rsidRPr="009737BD">
        <w:rPr>
          <w:rFonts w:ascii="Tahoma" w:hAnsi="Tahoma" w:cs="Tahoma"/>
          <w:spacing w:val="1"/>
          <w:lang w:val="es-AR"/>
        </w:rPr>
        <w:t>C</w:t>
      </w:r>
      <w:r w:rsidRPr="009737BD">
        <w:rPr>
          <w:rFonts w:ascii="Tahoma" w:hAnsi="Tahoma" w:cs="Tahoma"/>
          <w:lang w:val="es-AR"/>
        </w:rPr>
        <w:t>apítu</w:t>
      </w:r>
      <w:r w:rsidRPr="009737BD">
        <w:rPr>
          <w:rFonts w:ascii="Tahoma" w:hAnsi="Tahoma" w:cs="Tahoma"/>
          <w:spacing w:val="1"/>
          <w:lang w:val="es-AR"/>
        </w:rPr>
        <w:t>l</w:t>
      </w:r>
      <w:r w:rsidRPr="009737BD">
        <w:rPr>
          <w:rFonts w:ascii="Tahoma" w:hAnsi="Tahoma" w:cs="Tahoma"/>
          <w:lang w:val="es-AR"/>
        </w:rPr>
        <w:t>o,</w:t>
      </w:r>
      <w:r w:rsidRPr="009737BD">
        <w:rPr>
          <w:rFonts w:ascii="Tahoma" w:hAnsi="Tahoma" w:cs="Tahoma"/>
          <w:spacing w:val="11"/>
          <w:lang w:val="es-AR"/>
        </w:rPr>
        <w:t xml:space="preserve"> </w:t>
      </w:r>
      <w:r w:rsidRPr="009737BD">
        <w:rPr>
          <w:rFonts w:ascii="Tahoma" w:hAnsi="Tahoma" w:cs="Tahoma"/>
          <w:lang w:val="es-AR"/>
        </w:rPr>
        <w:t>bajo</w:t>
      </w:r>
      <w:r w:rsidRPr="009737BD">
        <w:rPr>
          <w:rFonts w:ascii="Tahoma" w:hAnsi="Tahoma" w:cs="Tahoma"/>
          <w:spacing w:val="11"/>
          <w:lang w:val="es-AR"/>
        </w:rPr>
        <w:t xml:space="preserve"> </w:t>
      </w:r>
      <w:r w:rsidRPr="009737BD">
        <w:rPr>
          <w:rFonts w:ascii="Tahoma" w:hAnsi="Tahoma" w:cs="Tahoma"/>
          <w:spacing w:val="1"/>
          <w:lang w:val="es-AR"/>
        </w:rPr>
        <w:t>p</w:t>
      </w:r>
      <w:r w:rsidRPr="009737BD">
        <w:rPr>
          <w:rFonts w:ascii="Tahoma" w:hAnsi="Tahoma" w:cs="Tahoma"/>
          <w:lang w:val="es-AR"/>
        </w:rPr>
        <w:t>ena</w:t>
      </w:r>
      <w:r w:rsidRPr="009737BD">
        <w:rPr>
          <w:rFonts w:ascii="Tahoma" w:hAnsi="Tahoma" w:cs="Tahoma"/>
          <w:spacing w:val="11"/>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9"/>
          <w:lang w:val="es-AR"/>
        </w:rPr>
        <w:t xml:space="preserve"> </w:t>
      </w:r>
      <w:r w:rsidRPr="009737BD">
        <w:rPr>
          <w:rFonts w:ascii="Tahoma" w:hAnsi="Tahoma" w:cs="Tahoma"/>
          <w:lang w:val="es-AR"/>
        </w:rPr>
        <w:t>nuli</w:t>
      </w:r>
      <w:r w:rsidRPr="009737BD">
        <w:rPr>
          <w:rFonts w:ascii="Tahoma" w:hAnsi="Tahoma" w:cs="Tahoma"/>
          <w:spacing w:val="1"/>
          <w:lang w:val="es-AR"/>
        </w:rPr>
        <w:t>d</w:t>
      </w:r>
      <w:r w:rsidRPr="009737BD">
        <w:rPr>
          <w:rFonts w:ascii="Tahoma" w:hAnsi="Tahoma" w:cs="Tahoma"/>
          <w:lang w:val="es-AR"/>
        </w:rPr>
        <w:t>ad</w:t>
      </w:r>
      <w:r w:rsidRPr="009737BD">
        <w:rPr>
          <w:rFonts w:ascii="Tahoma" w:hAnsi="Tahoma" w:cs="Tahoma"/>
          <w:spacing w:val="12"/>
          <w:lang w:val="es-AR"/>
        </w:rPr>
        <w:t xml:space="preserve"> </w:t>
      </w:r>
      <w:r w:rsidRPr="009737BD">
        <w:rPr>
          <w:rFonts w:ascii="Tahoma" w:hAnsi="Tahoma" w:cs="Tahoma"/>
          <w:lang w:val="es-AR"/>
        </w:rPr>
        <w:t>a</w:t>
      </w:r>
      <w:r w:rsidRPr="009737BD">
        <w:rPr>
          <w:rFonts w:ascii="Tahoma" w:hAnsi="Tahoma" w:cs="Tahoma"/>
          <w:spacing w:val="1"/>
          <w:lang w:val="es-AR"/>
        </w:rPr>
        <w:t>b</w:t>
      </w:r>
      <w:r w:rsidRPr="009737BD">
        <w:rPr>
          <w:rFonts w:ascii="Tahoma" w:hAnsi="Tahoma" w:cs="Tahoma"/>
          <w:lang w:val="es-AR"/>
        </w:rPr>
        <w:t>solut</w:t>
      </w:r>
      <w:r w:rsidRPr="009737BD">
        <w:rPr>
          <w:rFonts w:ascii="Tahoma" w:hAnsi="Tahoma" w:cs="Tahoma"/>
          <w:spacing w:val="1"/>
          <w:lang w:val="es-AR"/>
        </w:rPr>
        <w:t>a</w:t>
      </w:r>
      <w:r w:rsidRPr="009737BD">
        <w:rPr>
          <w:rFonts w:ascii="Tahoma" w:hAnsi="Tahoma" w:cs="Tahoma"/>
          <w:lang w:val="es-AR"/>
        </w:rPr>
        <w:t>,</w:t>
      </w:r>
    </w:p>
    <w:p w:rsidR="00625E06" w:rsidRPr="009737BD" w:rsidRDefault="00625E06" w:rsidP="00625E06">
      <w:pPr>
        <w:widowControl w:val="0"/>
        <w:autoSpaceDE w:val="0"/>
        <w:autoSpaceDN w:val="0"/>
        <w:adjustRightInd w:val="0"/>
        <w:spacing w:after="0" w:line="258" w:lineRule="exact"/>
        <w:ind w:left="102" w:right="6664"/>
        <w:jc w:val="both"/>
        <w:rPr>
          <w:rFonts w:ascii="Tahoma" w:hAnsi="Tahoma" w:cs="Tahoma"/>
          <w:lang w:val="es-AR"/>
        </w:rPr>
      </w:pPr>
      <w:r w:rsidRPr="009737BD">
        <w:rPr>
          <w:rFonts w:ascii="Tahoma" w:hAnsi="Tahoma" w:cs="Tahoma"/>
          <w:position w:val="-1"/>
          <w:lang w:val="es-AR"/>
        </w:rPr>
        <w:t>para</w:t>
      </w:r>
      <w:r w:rsidRPr="009737BD">
        <w:rPr>
          <w:rFonts w:ascii="Tahoma" w:hAnsi="Tahoma" w:cs="Tahoma"/>
          <w:spacing w:val="-11"/>
          <w:position w:val="-1"/>
          <w:lang w:val="es-AR"/>
        </w:rPr>
        <w:t xml:space="preserve"> </w:t>
      </w:r>
      <w:r w:rsidRPr="009737BD">
        <w:rPr>
          <w:rFonts w:ascii="Tahoma" w:hAnsi="Tahoma" w:cs="Tahoma"/>
          <w:position w:val="-1"/>
          <w:lang w:val="es-AR"/>
        </w:rPr>
        <w:t>los</w:t>
      </w:r>
      <w:r w:rsidRPr="009737BD">
        <w:rPr>
          <w:rFonts w:ascii="Tahoma" w:hAnsi="Tahoma" w:cs="Tahoma"/>
          <w:spacing w:val="-2"/>
          <w:position w:val="-1"/>
          <w:lang w:val="es-AR"/>
        </w:rPr>
        <w:t xml:space="preserve"> </w:t>
      </w:r>
      <w:r w:rsidRPr="009737BD">
        <w:rPr>
          <w:rFonts w:ascii="Tahoma" w:hAnsi="Tahoma" w:cs="Tahoma"/>
          <w:position w:val="-1"/>
          <w:lang w:val="es-AR"/>
        </w:rPr>
        <w:t>siguientes</w:t>
      </w:r>
      <w:r w:rsidRPr="009737BD">
        <w:rPr>
          <w:rFonts w:ascii="Tahoma" w:hAnsi="Tahoma" w:cs="Tahoma"/>
          <w:spacing w:val="-9"/>
          <w:position w:val="-1"/>
          <w:lang w:val="es-AR"/>
        </w:rPr>
        <w:t xml:space="preserve"> </w:t>
      </w:r>
      <w:r w:rsidRPr="009737BD">
        <w:rPr>
          <w:rFonts w:ascii="Tahoma" w:hAnsi="Tahoma" w:cs="Tahoma"/>
          <w:position w:val="-1"/>
          <w:lang w:val="es-AR"/>
        </w:rPr>
        <w:t>casos:</w:t>
      </w:r>
    </w:p>
    <w:p w:rsidR="00625E06" w:rsidRPr="009737BD" w:rsidRDefault="00625E06" w:rsidP="00625E06">
      <w:pPr>
        <w:widowControl w:val="0"/>
        <w:autoSpaceDE w:val="0"/>
        <w:autoSpaceDN w:val="0"/>
        <w:adjustRightInd w:val="0"/>
        <w:spacing w:after="0" w:line="257" w:lineRule="exact"/>
        <w:ind w:left="102" w:right="3829"/>
        <w:jc w:val="both"/>
        <w:rPr>
          <w:rFonts w:ascii="Tahoma" w:hAnsi="Tahoma" w:cs="Tahoma"/>
          <w:lang w:val="es-AR"/>
        </w:rPr>
      </w:pPr>
      <w:r w:rsidRPr="009737BD">
        <w:rPr>
          <w:rFonts w:ascii="Tahoma" w:hAnsi="Tahoma" w:cs="Tahoma"/>
          <w:position w:val="-1"/>
          <w:lang w:val="es-AR"/>
        </w:rPr>
        <w:t xml:space="preserve">1. </w:t>
      </w:r>
      <w:r w:rsidRPr="009737BD">
        <w:rPr>
          <w:rFonts w:ascii="Tahoma" w:hAnsi="Tahoma" w:cs="Tahoma"/>
          <w:spacing w:val="18"/>
          <w:position w:val="-1"/>
          <w:lang w:val="es-AR"/>
        </w:rPr>
        <w:t xml:space="preserve"> </w:t>
      </w:r>
      <w:r w:rsidRPr="009737BD">
        <w:rPr>
          <w:rFonts w:ascii="Tahoma" w:hAnsi="Tahoma" w:cs="Tahoma"/>
          <w:position w:val="-1"/>
          <w:lang w:val="es-AR"/>
        </w:rPr>
        <w:t>En</w:t>
      </w:r>
      <w:r w:rsidRPr="009737BD">
        <w:rPr>
          <w:rFonts w:ascii="Tahoma" w:hAnsi="Tahoma" w:cs="Tahoma"/>
          <w:spacing w:val="-2"/>
          <w:position w:val="-1"/>
          <w:lang w:val="es-AR"/>
        </w:rPr>
        <w:t xml:space="preserve"> </w:t>
      </w:r>
      <w:r w:rsidRPr="009737BD">
        <w:rPr>
          <w:rFonts w:ascii="Tahoma" w:hAnsi="Tahoma" w:cs="Tahoma"/>
          <w:position w:val="-1"/>
          <w:lang w:val="es-AR"/>
        </w:rPr>
        <w:t>toda</w:t>
      </w:r>
      <w:r w:rsidRPr="009737BD">
        <w:rPr>
          <w:rFonts w:ascii="Tahoma" w:hAnsi="Tahoma" w:cs="Tahoma"/>
          <w:spacing w:val="-4"/>
          <w:position w:val="-1"/>
          <w:lang w:val="es-AR"/>
        </w:rPr>
        <w:t xml:space="preserve"> </w:t>
      </w:r>
      <w:r w:rsidRPr="009737BD">
        <w:rPr>
          <w:rFonts w:ascii="Tahoma" w:hAnsi="Tahoma" w:cs="Tahoma"/>
          <w:spacing w:val="1"/>
          <w:position w:val="-1"/>
          <w:lang w:val="es-AR"/>
        </w:rPr>
        <w:t>mo</w:t>
      </w:r>
      <w:r w:rsidRPr="009737BD">
        <w:rPr>
          <w:rFonts w:ascii="Tahoma" w:hAnsi="Tahoma" w:cs="Tahoma"/>
          <w:position w:val="-1"/>
          <w:lang w:val="es-AR"/>
        </w:rPr>
        <w:t>dific</w:t>
      </w:r>
      <w:r w:rsidRPr="009737BD">
        <w:rPr>
          <w:rFonts w:ascii="Tahoma" w:hAnsi="Tahoma" w:cs="Tahoma"/>
          <w:spacing w:val="1"/>
          <w:position w:val="-1"/>
          <w:lang w:val="es-AR"/>
        </w:rPr>
        <w:t>a</w:t>
      </w:r>
      <w:r w:rsidRPr="009737BD">
        <w:rPr>
          <w:rFonts w:ascii="Tahoma" w:hAnsi="Tahoma" w:cs="Tahoma"/>
          <w:position w:val="-1"/>
          <w:lang w:val="es-AR"/>
        </w:rPr>
        <w:t>ción,</w:t>
      </w:r>
      <w:r w:rsidRPr="009737BD">
        <w:rPr>
          <w:rFonts w:ascii="Tahoma" w:hAnsi="Tahoma" w:cs="Tahoma"/>
          <w:spacing w:val="-4"/>
          <w:position w:val="-1"/>
          <w:lang w:val="es-AR"/>
        </w:rPr>
        <w:t xml:space="preserve"> </w:t>
      </w:r>
      <w:r w:rsidRPr="009737BD">
        <w:rPr>
          <w:rFonts w:ascii="Tahoma" w:hAnsi="Tahoma" w:cs="Tahoma"/>
          <w:spacing w:val="1"/>
          <w:position w:val="-1"/>
          <w:lang w:val="es-AR"/>
        </w:rPr>
        <w:t>a</w:t>
      </w:r>
      <w:r w:rsidRPr="009737BD">
        <w:rPr>
          <w:rFonts w:ascii="Tahoma" w:hAnsi="Tahoma" w:cs="Tahoma"/>
          <w:position w:val="-1"/>
          <w:lang w:val="es-AR"/>
        </w:rPr>
        <w:t>greg</w:t>
      </w:r>
      <w:r w:rsidRPr="009737BD">
        <w:rPr>
          <w:rFonts w:ascii="Tahoma" w:hAnsi="Tahoma" w:cs="Tahoma"/>
          <w:spacing w:val="1"/>
          <w:position w:val="-1"/>
          <w:lang w:val="es-AR"/>
        </w:rPr>
        <w:t>a</w:t>
      </w:r>
      <w:r w:rsidRPr="009737BD">
        <w:rPr>
          <w:rFonts w:ascii="Tahoma" w:hAnsi="Tahoma" w:cs="Tahoma"/>
          <w:position w:val="-1"/>
          <w:lang w:val="es-AR"/>
        </w:rPr>
        <w:t>do</w:t>
      </w:r>
      <w:r w:rsidRPr="009737BD">
        <w:rPr>
          <w:rFonts w:ascii="Tahoma" w:hAnsi="Tahoma" w:cs="Tahoma"/>
          <w:spacing w:val="-4"/>
          <w:position w:val="-1"/>
          <w:lang w:val="es-AR"/>
        </w:rPr>
        <w:t xml:space="preserve"> </w:t>
      </w:r>
      <w:r w:rsidRPr="009737BD">
        <w:rPr>
          <w:rFonts w:ascii="Tahoma" w:hAnsi="Tahoma" w:cs="Tahoma"/>
          <w:position w:val="-1"/>
          <w:lang w:val="es-AR"/>
        </w:rPr>
        <w:t>o</w:t>
      </w:r>
      <w:r w:rsidRPr="009737BD">
        <w:rPr>
          <w:rFonts w:ascii="Tahoma" w:hAnsi="Tahoma" w:cs="Tahoma"/>
          <w:spacing w:val="1"/>
          <w:position w:val="-1"/>
          <w:lang w:val="es-AR"/>
        </w:rPr>
        <w:t xml:space="preserve"> r</w:t>
      </w:r>
      <w:r w:rsidRPr="009737BD">
        <w:rPr>
          <w:rFonts w:ascii="Tahoma" w:hAnsi="Tahoma" w:cs="Tahoma"/>
          <w:spacing w:val="-1"/>
          <w:position w:val="-1"/>
          <w:lang w:val="es-AR"/>
        </w:rPr>
        <w:t>e</w:t>
      </w:r>
      <w:r w:rsidRPr="009737BD">
        <w:rPr>
          <w:rFonts w:ascii="Tahoma" w:hAnsi="Tahoma" w:cs="Tahoma"/>
          <w:position w:val="-1"/>
          <w:lang w:val="es-AR"/>
        </w:rPr>
        <w:t>visión del</w:t>
      </w:r>
      <w:r w:rsidRPr="009737BD">
        <w:rPr>
          <w:rFonts w:ascii="Tahoma" w:hAnsi="Tahoma" w:cs="Tahoma"/>
          <w:spacing w:val="-2"/>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DT.</w:t>
      </w:r>
    </w:p>
    <w:p w:rsidR="00625E06" w:rsidRPr="009737BD" w:rsidRDefault="00625E06" w:rsidP="00625E06">
      <w:pPr>
        <w:widowControl w:val="0"/>
        <w:autoSpaceDE w:val="0"/>
        <w:autoSpaceDN w:val="0"/>
        <w:adjustRightInd w:val="0"/>
        <w:spacing w:before="4" w:after="0" w:line="130" w:lineRule="exact"/>
        <w:rPr>
          <w:rFonts w:ascii="Tahoma" w:hAnsi="Tahoma" w:cs="Tahoma"/>
          <w:sz w:val="13"/>
          <w:szCs w:val="13"/>
          <w:lang w:val="es-AR"/>
        </w:rPr>
      </w:pPr>
    </w:p>
    <w:p w:rsidR="00625E06" w:rsidRPr="009737BD" w:rsidRDefault="00625E06" w:rsidP="00625E06">
      <w:pPr>
        <w:widowControl w:val="0"/>
        <w:autoSpaceDE w:val="0"/>
        <w:autoSpaceDN w:val="0"/>
        <w:adjustRightInd w:val="0"/>
        <w:spacing w:before="65" w:after="0" w:line="266" w:lineRule="exact"/>
        <w:ind w:left="462" w:right="68"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En</w:t>
      </w:r>
      <w:r w:rsidRPr="009737BD">
        <w:rPr>
          <w:rFonts w:ascii="Tahoma" w:hAnsi="Tahoma" w:cs="Tahoma"/>
          <w:spacing w:val="56"/>
          <w:lang w:val="es-AR"/>
        </w:rPr>
        <w:t xml:space="preserve"> </w:t>
      </w:r>
      <w:r w:rsidRPr="009737BD">
        <w:rPr>
          <w:rFonts w:ascii="Tahoma" w:hAnsi="Tahoma" w:cs="Tahoma"/>
          <w:lang w:val="es-AR"/>
        </w:rPr>
        <w:t>toda</w:t>
      </w:r>
      <w:r w:rsidRPr="009737BD">
        <w:rPr>
          <w:rFonts w:ascii="Tahoma" w:hAnsi="Tahoma" w:cs="Tahoma"/>
          <w:spacing w:val="54"/>
          <w:lang w:val="es-AR"/>
        </w:rPr>
        <w:t xml:space="preserve"> </w:t>
      </w:r>
      <w:r w:rsidRPr="009737BD">
        <w:rPr>
          <w:rFonts w:ascii="Tahoma" w:hAnsi="Tahoma" w:cs="Tahoma"/>
          <w:spacing w:val="1"/>
          <w:lang w:val="es-AR"/>
        </w:rPr>
        <w:t>ap</w:t>
      </w:r>
      <w:r w:rsidRPr="009737BD">
        <w:rPr>
          <w:rFonts w:ascii="Tahoma" w:hAnsi="Tahoma" w:cs="Tahoma"/>
          <w:lang w:val="es-AR"/>
        </w:rPr>
        <w:t>rob</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58"/>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58"/>
          <w:lang w:val="es-AR"/>
        </w:rPr>
        <w:t xml:space="preserve"> </w:t>
      </w:r>
      <w:r w:rsidRPr="009737BD">
        <w:rPr>
          <w:rFonts w:ascii="Tahoma" w:hAnsi="Tahoma" w:cs="Tahoma"/>
          <w:lang w:val="es-AR"/>
        </w:rPr>
        <w:t>pla</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56"/>
          <w:lang w:val="es-AR"/>
        </w:rPr>
        <w:t xml:space="preserve"> </w:t>
      </w:r>
      <w:r w:rsidRPr="009737BD">
        <w:rPr>
          <w:rFonts w:ascii="Tahoma" w:hAnsi="Tahoma" w:cs="Tahoma"/>
          <w:lang w:val="es-AR"/>
        </w:rPr>
        <w:t>es</w:t>
      </w:r>
      <w:r w:rsidRPr="009737BD">
        <w:rPr>
          <w:rFonts w:ascii="Tahoma" w:hAnsi="Tahoma" w:cs="Tahoma"/>
          <w:spacing w:val="1"/>
          <w:lang w:val="es-AR"/>
        </w:rPr>
        <w:t>p</w:t>
      </w:r>
      <w:r w:rsidRPr="009737BD">
        <w:rPr>
          <w:rFonts w:ascii="Tahoma" w:hAnsi="Tahoma" w:cs="Tahoma"/>
          <w:lang w:val="es-AR"/>
        </w:rPr>
        <w:t>ecia</w:t>
      </w:r>
      <w:r w:rsidRPr="009737BD">
        <w:rPr>
          <w:rFonts w:ascii="Tahoma" w:hAnsi="Tahoma" w:cs="Tahoma"/>
          <w:spacing w:val="1"/>
          <w:lang w:val="es-AR"/>
        </w:rPr>
        <w:t>l</w:t>
      </w:r>
      <w:r w:rsidRPr="009737BD">
        <w:rPr>
          <w:rFonts w:ascii="Tahoma" w:hAnsi="Tahoma" w:cs="Tahoma"/>
          <w:lang w:val="es-AR"/>
        </w:rPr>
        <w:t>es,</w:t>
      </w:r>
      <w:r w:rsidRPr="009737BD">
        <w:rPr>
          <w:rFonts w:ascii="Tahoma" w:hAnsi="Tahoma" w:cs="Tahoma"/>
          <w:spacing w:val="55"/>
          <w:lang w:val="es-AR"/>
        </w:rPr>
        <w:t xml:space="preserve"> </w:t>
      </w:r>
      <w:r w:rsidRPr="009737BD">
        <w:rPr>
          <w:rFonts w:ascii="Tahoma" w:hAnsi="Tahoma" w:cs="Tahoma"/>
          <w:lang w:val="es-AR"/>
        </w:rPr>
        <w:t>que</w:t>
      </w:r>
      <w:r w:rsidRPr="009737BD">
        <w:rPr>
          <w:rFonts w:ascii="Tahoma" w:hAnsi="Tahoma" w:cs="Tahoma"/>
          <w:spacing w:val="55"/>
          <w:lang w:val="es-AR"/>
        </w:rPr>
        <w:t xml:space="preserve"> </w:t>
      </w:r>
      <w:r w:rsidRPr="009737BD">
        <w:rPr>
          <w:rFonts w:ascii="Tahoma" w:hAnsi="Tahoma" w:cs="Tahoma"/>
          <w:lang w:val="es-AR"/>
        </w:rPr>
        <w:t>modif</w:t>
      </w:r>
      <w:r w:rsidRPr="009737BD">
        <w:rPr>
          <w:rFonts w:ascii="Tahoma" w:hAnsi="Tahoma" w:cs="Tahoma"/>
          <w:spacing w:val="1"/>
          <w:lang w:val="es-AR"/>
        </w:rPr>
        <w:t>i</w:t>
      </w:r>
      <w:r w:rsidRPr="009737BD">
        <w:rPr>
          <w:rFonts w:ascii="Tahoma" w:hAnsi="Tahoma" w:cs="Tahoma"/>
          <w:lang w:val="es-AR"/>
        </w:rPr>
        <w:t>quen</w:t>
      </w:r>
      <w:r w:rsidRPr="009737BD">
        <w:rPr>
          <w:rFonts w:ascii="Tahoma" w:hAnsi="Tahoma" w:cs="Tahoma"/>
          <w:spacing w:val="55"/>
          <w:lang w:val="es-AR"/>
        </w:rPr>
        <w:t xml:space="preserve"> </w:t>
      </w:r>
      <w:r w:rsidRPr="009737BD">
        <w:rPr>
          <w:rFonts w:ascii="Tahoma" w:hAnsi="Tahoma" w:cs="Tahoma"/>
          <w:lang w:val="es-AR"/>
        </w:rPr>
        <w:t>alguna</w:t>
      </w:r>
      <w:r w:rsidRPr="009737BD">
        <w:rPr>
          <w:rFonts w:ascii="Tahoma" w:hAnsi="Tahoma" w:cs="Tahoma"/>
          <w:spacing w:val="59"/>
          <w:lang w:val="es-AR"/>
        </w:rPr>
        <w:t xml:space="preserve"> </w:t>
      </w:r>
      <w:r w:rsidRPr="009737BD">
        <w:rPr>
          <w:rFonts w:ascii="Tahoma" w:hAnsi="Tahoma" w:cs="Tahoma"/>
          <w:lang w:val="es-AR"/>
        </w:rPr>
        <w:t>o</w:t>
      </w:r>
      <w:r w:rsidRPr="009737BD">
        <w:rPr>
          <w:rFonts w:ascii="Tahoma" w:hAnsi="Tahoma" w:cs="Tahoma"/>
          <w:spacing w:val="59"/>
          <w:lang w:val="es-AR"/>
        </w:rPr>
        <w:t xml:space="preserve"> </w:t>
      </w:r>
      <w:r w:rsidRPr="009737BD">
        <w:rPr>
          <w:rFonts w:ascii="Tahoma" w:hAnsi="Tahoma" w:cs="Tahoma"/>
          <w:lang w:val="es-AR"/>
        </w:rPr>
        <w:t>algunas</w:t>
      </w:r>
      <w:r w:rsidRPr="009737BD">
        <w:rPr>
          <w:rFonts w:ascii="Tahoma" w:hAnsi="Tahoma" w:cs="Tahoma"/>
          <w:spacing w:val="53"/>
          <w:lang w:val="es-AR"/>
        </w:rPr>
        <w:t xml:space="preserve"> </w:t>
      </w:r>
      <w:r w:rsidRPr="009737BD">
        <w:rPr>
          <w:rFonts w:ascii="Tahoma" w:hAnsi="Tahoma" w:cs="Tahoma"/>
          <w:lang w:val="es-AR"/>
        </w:rPr>
        <w:t>de</w:t>
      </w:r>
      <w:r w:rsidRPr="009737BD">
        <w:rPr>
          <w:rFonts w:ascii="Tahoma" w:hAnsi="Tahoma" w:cs="Tahoma"/>
          <w:spacing w:val="56"/>
          <w:lang w:val="es-AR"/>
        </w:rPr>
        <w:t xml:space="preserve"> </w:t>
      </w:r>
      <w:r w:rsidRPr="009737BD">
        <w:rPr>
          <w:rFonts w:ascii="Tahoma" w:hAnsi="Tahoma" w:cs="Tahoma"/>
          <w:lang w:val="es-AR"/>
        </w:rPr>
        <w:t>las de</w:t>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lang w:val="es-AR"/>
        </w:rPr>
        <w:t>rmin</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nes</w:t>
      </w:r>
      <w:r w:rsidRPr="009737BD">
        <w:rPr>
          <w:rFonts w:ascii="Tahoma" w:hAnsi="Tahoma" w:cs="Tahoma"/>
          <w:spacing w:val="-2"/>
          <w:lang w:val="es-AR"/>
        </w:rPr>
        <w:t xml:space="preserve"> </w:t>
      </w:r>
      <w:r w:rsidRPr="009737BD">
        <w:rPr>
          <w:rFonts w:ascii="Tahoma" w:hAnsi="Tahoma" w:cs="Tahoma"/>
          <w:lang w:val="es-AR"/>
        </w:rPr>
        <w:t>con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idas</w:t>
      </w:r>
      <w:r w:rsidRPr="009737BD">
        <w:rPr>
          <w:rFonts w:ascii="Tahoma" w:hAnsi="Tahoma" w:cs="Tahoma"/>
          <w:spacing w:val="-3"/>
          <w:lang w:val="es-AR"/>
        </w:rPr>
        <w:t xml:space="preserve"> </w:t>
      </w:r>
      <w:r w:rsidRPr="009737BD">
        <w:rPr>
          <w:rFonts w:ascii="Tahoma" w:hAnsi="Tahoma" w:cs="Tahoma"/>
          <w:lang w:val="es-AR"/>
        </w:rPr>
        <w:t>en</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1"/>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Pl</w:t>
      </w:r>
      <w:r w:rsidRPr="009737BD">
        <w:rPr>
          <w:rFonts w:ascii="Tahoma" w:hAnsi="Tahoma" w:cs="Tahoma"/>
          <w:spacing w:val="1"/>
          <w:lang w:val="es-AR"/>
        </w:rPr>
        <w:t>a</w:t>
      </w:r>
      <w:r w:rsidRPr="009737BD">
        <w:rPr>
          <w:rFonts w:ascii="Tahoma" w:hAnsi="Tahoma" w:cs="Tahoma"/>
          <w:lang w:val="es-AR"/>
        </w:rPr>
        <w:t>n.</w:t>
      </w:r>
    </w:p>
    <w:p w:rsidR="00625E06" w:rsidRPr="009737BD" w:rsidRDefault="00625E06" w:rsidP="00625E06">
      <w:pPr>
        <w:widowControl w:val="0"/>
        <w:autoSpaceDE w:val="0"/>
        <w:autoSpaceDN w:val="0"/>
        <w:adjustRightInd w:val="0"/>
        <w:spacing w:after="0" w:line="258" w:lineRule="exact"/>
        <w:ind w:left="102" w:right="76"/>
        <w:jc w:val="both"/>
        <w:rPr>
          <w:rFonts w:ascii="Tahoma" w:hAnsi="Tahoma" w:cs="Tahoma"/>
          <w:lang w:val="es-AR"/>
        </w:rPr>
      </w:pPr>
      <w:r w:rsidRPr="009737BD">
        <w:rPr>
          <w:rFonts w:ascii="Tahoma" w:hAnsi="Tahoma" w:cs="Tahoma"/>
          <w:position w:val="-1"/>
          <w:lang w:val="es-AR"/>
        </w:rPr>
        <w:t xml:space="preserve">3. </w:t>
      </w:r>
      <w:r w:rsidRPr="009737BD">
        <w:rPr>
          <w:rFonts w:ascii="Tahoma" w:hAnsi="Tahoma" w:cs="Tahoma"/>
          <w:spacing w:val="18"/>
          <w:position w:val="-1"/>
          <w:lang w:val="es-AR"/>
        </w:rPr>
        <w:t xml:space="preserve"> </w:t>
      </w:r>
      <w:r w:rsidRPr="009737BD">
        <w:rPr>
          <w:rFonts w:ascii="Tahoma" w:hAnsi="Tahoma" w:cs="Tahoma"/>
          <w:position w:val="-1"/>
          <w:lang w:val="es-AR"/>
        </w:rPr>
        <w:t>En</w:t>
      </w:r>
      <w:r w:rsidRPr="009737BD">
        <w:rPr>
          <w:rFonts w:ascii="Tahoma" w:hAnsi="Tahoma" w:cs="Tahoma"/>
          <w:spacing w:val="7"/>
          <w:position w:val="-1"/>
          <w:lang w:val="es-AR"/>
        </w:rPr>
        <w:t xml:space="preserve"> </w:t>
      </w:r>
      <w:r w:rsidRPr="009737BD">
        <w:rPr>
          <w:rFonts w:ascii="Tahoma" w:hAnsi="Tahoma" w:cs="Tahoma"/>
          <w:position w:val="-1"/>
          <w:lang w:val="es-AR"/>
        </w:rPr>
        <w:t>toda</w:t>
      </w:r>
      <w:r w:rsidRPr="009737BD">
        <w:rPr>
          <w:rFonts w:ascii="Tahoma" w:hAnsi="Tahoma" w:cs="Tahoma"/>
          <w:spacing w:val="5"/>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s</w:t>
      </w:r>
      <w:r w:rsidRPr="009737BD">
        <w:rPr>
          <w:rFonts w:ascii="Tahoma" w:hAnsi="Tahoma" w:cs="Tahoma"/>
          <w:position w:val="-1"/>
          <w:lang w:val="es-AR"/>
        </w:rPr>
        <w:t>afect</w:t>
      </w:r>
      <w:r w:rsidRPr="009737BD">
        <w:rPr>
          <w:rFonts w:ascii="Tahoma" w:hAnsi="Tahoma" w:cs="Tahoma"/>
          <w:spacing w:val="1"/>
          <w:position w:val="-1"/>
          <w:lang w:val="es-AR"/>
        </w:rPr>
        <w:t>a</w:t>
      </w:r>
      <w:r w:rsidRPr="009737BD">
        <w:rPr>
          <w:rFonts w:ascii="Tahoma" w:hAnsi="Tahoma" w:cs="Tahoma"/>
          <w:spacing w:val="-1"/>
          <w:position w:val="-1"/>
          <w:lang w:val="es-AR"/>
        </w:rPr>
        <w:t>c</w:t>
      </w:r>
      <w:r w:rsidRPr="009737BD">
        <w:rPr>
          <w:rFonts w:ascii="Tahoma" w:hAnsi="Tahoma" w:cs="Tahoma"/>
          <w:position w:val="-1"/>
          <w:lang w:val="es-AR"/>
        </w:rPr>
        <w:t>ión</w:t>
      </w:r>
      <w:r w:rsidRPr="009737BD">
        <w:rPr>
          <w:rFonts w:ascii="Tahoma" w:hAnsi="Tahoma" w:cs="Tahoma"/>
          <w:spacing w:val="7"/>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w:t>
      </w:r>
      <w:r w:rsidRPr="009737BD">
        <w:rPr>
          <w:rFonts w:ascii="Tahoma" w:hAnsi="Tahoma" w:cs="Tahoma"/>
          <w:spacing w:val="8"/>
          <w:position w:val="-1"/>
          <w:lang w:val="es-AR"/>
        </w:rPr>
        <w:t xml:space="preserve"> </w:t>
      </w:r>
      <w:r w:rsidRPr="009737BD">
        <w:rPr>
          <w:rFonts w:ascii="Tahoma" w:hAnsi="Tahoma" w:cs="Tahoma"/>
          <w:position w:val="-1"/>
          <w:lang w:val="es-AR"/>
        </w:rPr>
        <w:t>los</w:t>
      </w:r>
      <w:r w:rsidRPr="009737BD">
        <w:rPr>
          <w:rFonts w:ascii="Tahoma" w:hAnsi="Tahoma" w:cs="Tahoma"/>
          <w:spacing w:val="7"/>
          <w:position w:val="-1"/>
          <w:lang w:val="es-AR"/>
        </w:rPr>
        <w:t xml:space="preserve"> </w:t>
      </w:r>
      <w:r w:rsidRPr="009737BD">
        <w:rPr>
          <w:rFonts w:ascii="Tahoma" w:hAnsi="Tahoma" w:cs="Tahoma"/>
          <w:position w:val="-1"/>
          <w:lang w:val="es-AR"/>
        </w:rPr>
        <w:t>inmuebles</w:t>
      </w:r>
      <w:r w:rsidRPr="009737BD">
        <w:rPr>
          <w:rFonts w:ascii="Tahoma" w:hAnsi="Tahoma" w:cs="Tahoma"/>
          <w:spacing w:val="1"/>
          <w:position w:val="-1"/>
          <w:lang w:val="es-AR"/>
        </w:rPr>
        <w:t xml:space="preserve"> </w:t>
      </w:r>
      <w:r w:rsidRPr="009737BD">
        <w:rPr>
          <w:rFonts w:ascii="Tahoma" w:hAnsi="Tahoma" w:cs="Tahoma"/>
          <w:position w:val="-1"/>
          <w:lang w:val="es-AR"/>
        </w:rPr>
        <w:t>del</w:t>
      </w:r>
      <w:r w:rsidRPr="009737BD">
        <w:rPr>
          <w:rFonts w:ascii="Tahoma" w:hAnsi="Tahoma" w:cs="Tahoma"/>
          <w:spacing w:val="7"/>
          <w:position w:val="-1"/>
          <w:lang w:val="es-AR"/>
        </w:rPr>
        <w:t xml:space="preserve"> </w:t>
      </w:r>
      <w:r w:rsidRPr="009737BD">
        <w:rPr>
          <w:rFonts w:ascii="Tahoma" w:hAnsi="Tahoma" w:cs="Tahoma"/>
          <w:position w:val="-1"/>
          <w:lang w:val="es-AR"/>
        </w:rPr>
        <w:t>dominio</w:t>
      </w:r>
      <w:r w:rsidRPr="009737BD">
        <w:rPr>
          <w:rFonts w:ascii="Tahoma" w:hAnsi="Tahoma" w:cs="Tahoma"/>
          <w:spacing w:val="10"/>
          <w:position w:val="-1"/>
          <w:lang w:val="es-AR"/>
        </w:rPr>
        <w:t xml:space="preserve"> </w:t>
      </w:r>
      <w:r w:rsidRPr="009737BD">
        <w:rPr>
          <w:rFonts w:ascii="Tahoma" w:hAnsi="Tahoma" w:cs="Tahoma"/>
          <w:position w:val="-1"/>
          <w:lang w:val="es-AR"/>
        </w:rPr>
        <w:t>municipal</w:t>
      </w:r>
      <w:r w:rsidRPr="009737BD">
        <w:rPr>
          <w:rFonts w:ascii="Tahoma" w:hAnsi="Tahoma" w:cs="Tahoma"/>
          <w:spacing w:val="10"/>
          <w:position w:val="-1"/>
          <w:lang w:val="es-AR"/>
        </w:rPr>
        <w:t xml:space="preserve"> </w:t>
      </w:r>
      <w:r w:rsidRPr="009737BD">
        <w:rPr>
          <w:rFonts w:ascii="Tahoma" w:hAnsi="Tahoma" w:cs="Tahoma"/>
          <w:position w:val="-1"/>
          <w:lang w:val="es-AR"/>
        </w:rPr>
        <w:t>y</w:t>
      </w:r>
      <w:r w:rsidRPr="009737BD">
        <w:rPr>
          <w:rFonts w:ascii="Tahoma" w:hAnsi="Tahoma" w:cs="Tahoma"/>
          <w:spacing w:val="9"/>
          <w:position w:val="-1"/>
          <w:lang w:val="es-AR"/>
        </w:rPr>
        <w:t xml:space="preserve"> </w:t>
      </w:r>
      <w:r w:rsidRPr="009737BD">
        <w:rPr>
          <w:rFonts w:ascii="Tahoma" w:hAnsi="Tahoma" w:cs="Tahoma"/>
          <w:position w:val="-1"/>
          <w:lang w:val="es-AR"/>
        </w:rPr>
        <w:t>todo</w:t>
      </w:r>
      <w:r w:rsidRPr="009737BD">
        <w:rPr>
          <w:rFonts w:ascii="Tahoma" w:hAnsi="Tahoma" w:cs="Tahoma"/>
          <w:spacing w:val="7"/>
          <w:position w:val="-1"/>
          <w:lang w:val="es-AR"/>
        </w:rPr>
        <w:t xml:space="preserve"> </w:t>
      </w:r>
      <w:r w:rsidRPr="009737BD">
        <w:rPr>
          <w:rFonts w:ascii="Tahoma" w:hAnsi="Tahoma" w:cs="Tahoma"/>
          <w:position w:val="-1"/>
          <w:lang w:val="es-AR"/>
        </w:rPr>
        <w:t>ac</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7"/>
          <w:position w:val="-1"/>
          <w:lang w:val="es-AR"/>
        </w:rPr>
        <w:t xml:space="preserve"> </w:t>
      </w:r>
      <w:r w:rsidRPr="009737BD">
        <w:rPr>
          <w:rFonts w:ascii="Tahoma" w:hAnsi="Tahoma" w:cs="Tahoma"/>
          <w:position w:val="-1"/>
          <w:lang w:val="es-AR"/>
        </w:rPr>
        <w:t>de</w:t>
      </w:r>
      <w:r w:rsidRPr="009737BD">
        <w:rPr>
          <w:rFonts w:ascii="Tahoma" w:hAnsi="Tahoma" w:cs="Tahoma"/>
          <w:spacing w:val="8"/>
          <w:position w:val="-1"/>
          <w:lang w:val="es-AR"/>
        </w:rPr>
        <w:t xml:space="preserve"> </w:t>
      </w:r>
      <w:r w:rsidRPr="009737BD">
        <w:rPr>
          <w:rFonts w:ascii="Tahoma" w:hAnsi="Tahoma" w:cs="Tahoma"/>
          <w:position w:val="-1"/>
          <w:lang w:val="es-AR"/>
        </w:rPr>
        <w:t>dis</w:t>
      </w:r>
      <w:r w:rsidRPr="009737BD">
        <w:rPr>
          <w:rFonts w:ascii="Tahoma" w:hAnsi="Tahoma" w:cs="Tahoma"/>
          <w:spacing w:val="1"/>
          <w:position w:val="-1"/>
          <w:lang w:val="es-AR"/>
        </w:rPr>
        <w:t>p</w:t>
      </w:r>
      <w:r w:rsidRPr="009737BD">
        <w:rPr>
          <w:rFonts w:ascii="Tahoma" w:hAnsi="Tahoma" w:cs="Tahoma"/>
          <w:position w:val="-1"/>
          <w:lang w:val="es-AR"/>
        </w:rPr>
        <w:t>osición</w:t>
      </w:r>
    </w:p>
    <w:p w:rsidR="00625E06" w:rsidRPr="009737BD" w:rsidRDefault="00625E06" w:rsidP="00625E06">
      <w:pPr>
        <w:widowControl w:val="0"/>
        <w:autoSpaceDE w:val="0"/>
        <w:autoSpaceDN w:val="0"/>
        <w:adjustRightInd w:val="0"/>
        <w:spacing w:before="1" w:after="0" w:line="240" w:lineRule="auto"/>
        <w:ind w:left="462" w:right="5314"/>
        <w:jc w:val="both"/>
        <w:rPr>
          <w:rFonts w:ascii="Tahoma" w:hAnsi="Tahoma" w:cs="Tahoma"/>
          <w:lang w:val="es-AR"/>
        </w:rPr>
      </w:pPr>
      <w:r w:rsidRPr="009737BD">
        <w:rPr>
          <w:rFonts w:ascii="Tahoma" w:hAnsi="Tahoma" w:cs="Tahoma"/>
          <w:lang w:val="es-AR"/>
        </w:rPr>
        <w:lastRenderedPageBreak/>
        <w:t>de</w:t>
      </w:r>
      <w:r w:rsidRPr="009737BD">
        <w:rPr>
          <w:rFonts w:ascii="Tahoma" w:hAnsi="Tahoma" w:cs="Tahoma"/>
          <w:spacing w:val="-8"/>
          <w:lang w:val="es-AR"/>
        </w:rPr>
        <w:t xml:space="preserve"> </w:t>
      </w:r>
      <w:r w:rsidRPr="009737BD">
        <w:rPr>
          <w:rFonts w:ascii="Tahoma" w:hAnsi="Tahoma" w:cs="Tahoma"/>
          <w:lang w:val="es-AR"/>
        </w:rPr>
        <w:t>éstos</w:t>
      </w:r>
      <w:r w:rsidRPr="009737BD">
        <w:rPr>
          <w:rFonts w:ascii="Tahoma" w:hAnsi="Tahoma" w:cs="Tahoma"/>
          <w:spacing w:val="-4"/>
          <w:lang w:val="es-AR"/>
        </w:rPr>
        <w:t xml:space="preserve"> </w:t>
      </w:r>
      <w:r w:rsidRPr="009737BD">
        <w:rPr>
          <w:rFonts w:ascii="Tahoma" w:hAnsi="Tahoma" w:cs="Tahoma"/>
          <w:lang w:val="es-AR"/>
        </w:rPr>
        <w:t>ba</w:t>
      </w:r>
      <w:r w:rsidRPr="009737BD">
        <w:rPr>
          <w:rFonts w:ascii="Tahoma" w:hAnsi="Tahoma" w:cs="Tahoma"/>
          <w:spacing w:val="2"/>
          <w:lang w:val="es-AR"/>
        </w:rPr>
        <w:t>j</w:t>
      </w:r>
      <w:r w:rsidRPr="009737BD">
        <w:rPr>
          <w:rFonts w:ascii="Tahoma" w:hAnsi="Tahoma" w:cs="Tahoma"/>
          <w:lang w:val="es-AR"/>
        </w:rPr>
        <w:t>o cualqu</w:t>
      </w:r>
      <w:r w:rsidRPr="009737BD">
        <w:rPr>
          <w:rFonts w:ascii="Tahoma" w:hAnsi="Tahoma" w:cs="Tahoma"/>
          <w:spacing w:val="1"/>
          <w:lang w:val="es-AR"/>
        </w:rPr>
        <w:t>i</w:t>
      </w:r>
      <w:r w:rsidRPr="009737BD">
        <w:rPr>
          <w:rFonts w:ascii="Tahoma" w:hAnsi="Tahoma" w:cs="Tahoma"/>
          <w:lang w:val="es-AR"/>
        </w:rPr>
        <w:t>er</w:t>
      </w:r>
      <w:r w:rsidRPr="009737BD">
        <w:rPr>
          <w:rFonts w:ascii="Tahoma" w:hAnsi="Tahoma" w:cs="Tahoma"/>
          <w:spacing w:val="-1"/>
          <w:lang w:val="es-AR"/>
        </w:rPr>
        <w:t xml:space="preserve"> </w:t>
      </w:r>
      <w:r w:rsidRPr="009737BD">
        <w:rPr>
          <w:rFonts w:ascii="Tahoma" w:hAnsi="Tahoma" w:cs="Tahoma"/>
          <w:lang w:val="es-AR"/>
        </w:rPr>
        <w:t>mec</w:t>
      </w:r>
      <w:r w:rsidRPr="009737BD">
        <w:rPr>
          <w:rFonts w:ascii="Tahoma" w:hAnsi="Tahoma" w:cs="Tahoma"/>
          <w:spacing w:val="1"/>
          <w:lang w:val="es-AR"/>
        </w:rPr>
        <w:t>a</w:t>
      </w:r>
      <w:r w:rsidRPr="009737BD">
        <w:rPr>
          <w:rFonts w:ascii="Tahoma" w:hAnsi="Tahoma" w:cs="Tahoma"/>
          <w:lang w:val="es-AR"/>
        </w:rPr>
        <w:t>nismo.</w:t>
      </w:r>
    </w:p>
    <w:p w:rsidR="00625E06" w:rsidRPr="009737BD" w:rsidRDefault="00625E06" w:rsidP="00625E06">
      <w:pPr>
        <w:widowControl w:val="0"/>
        <w:autoSpaceDE w:val="0"/>
        <w:autoSpaceDN w:val="0"/>
        <w:adjustRightInd w:val="0"/>
        <w:spacing w:before="5"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102" w:right="8325"/>
        <w:jc w:val="both"/>
        <w:rPr>
          <w:rFonts w:ascii="Tahoma" w:hAnsi="Tahoma" w:cs="Tahoma"/>
          <w:lang w:val="es-AR"/>
        </w:rPr>
      </w:pPr>
      <w:r w:rsidRPr="009737BD">
        <w:rPr>
          <w:rFonts w:ascii="Tahoma" w:hAnsi="Tahoma" w:cs="Tahoma"/>
          <w:b/>
          <w:bCs/>
          <w:lang w:val="es-AR"/>
        </w:rPr>
        <w:t>X</w:t>
      </w:r>
      <w:r w:rsidRPr="009737BD">
        <w:rPr>
          <w:rFonts w:ascii="Tahoma" w:hAnsi="Tahoma" w:cs="Tahoma"/>
          <w:b/>
          <w:bCs/>
          <w:spacing w:val="1"/>
          <w:lang w:val="es-AR"/>
        </w:rPr>
        <w:t>V</w:t>
      </w:r>
      <w:r w:rsidRPr="009737BD">
        <w:rPr>
          <w:rFonts w:ascii="Tahoma" w:hAnsi="Tahoma" w:cs="Tahoma"/>
          <w:b/>
          <w:bCs/>
          <w:lang w:val="es-AR"/>
        </w:rPr>
        <w:t>I</w:t>
      </w:r>
      <w:r w:rsidRPr="009737BD">
        <w:rPr>
          <w:rFonts w:ascii="Tahoma" w:hAnsi="Tahoma" w:cs="Tahoma"/>
          <w:b/>
          <w:bCs/>
          <w:spacing w:val="1"/>
          <w:lang w:val="es-AR"/>
        </w:rPr>
        <w:t>I</w:t>
      </w:r>
      <w:r w:rsidRPr="009737BD">
        <w:rPr>
          <w:rFonts w:ascii="Tahoma" w:hAnsi="Tahoma" w:cs="Tahoma"/>
          <w:b/>
          <w:bCs/>
          <w:lang w:val="es-AR"/>
        </w:rPr>
        <w:t>I.2</w:t>
      </w:r>
    </w:p>
    <w:p w:rsidR="00625E06" w:rsidRPr="009737BD" w:rsidRDefault="00625E06" w:rsidP="00625E06">
      <w:pPr>
        <w:widowControl w:val="0"/>
        <w:autoSpaceDE w:val="0"/>
        <w:autoSpaceDN w:val="0"/>
        <w:adjustRightInd w:val="0"/>
        <w:spacing w:after="0" w:line="265" w:lineRule="exact"/>
        <w:ind w:left="102" w:right="2117"/>
        <w:jc w:val="both"/>
        <w:rPr>
          <w:rFonts w:ascii="Tahoma" w:hAnsi="Tahoma" w:cs="Tahoma"/>
          <w:lang w:val="es-AR"/>
        </w:rPr>
      </w:pPr>
      <w:r w:rsidRPr="009737BD">
        <w:rPr>
          <w:rFonts w:ascii="Tahoma" w:hAnsi="Tahoma" w:cs="Tahoma"/>
          <w:position w:val="-1"/>
          <w:lang w:val="es-AR"/>
        </w:rPr>
        <w:t>El</w:t>
      </w:r>
      <w:r w:rsidRPr="009737BD">
        <w:rPr>
          <w:rFonts w:ascii="Tahoma" w:hAnsi="Tahoma" w:cs="Tahoma"/>
          <w:spacing w:val="-8"/>
          <w:position w:val="-1"/>
          <w:lang w:val="es-AR"/>
        </w:rPr>
        <w:t xml:space="preserve"> </w:t>
      </w:r>
      <w:r w:rsidRPr="009737BD">
        <w:rPr>
          <w:rFonts w:ascii="Tahoma" w:hAnsi="Tahoma" w:cs="Tahoma"/>
          <w:position w:val="-1"/>
          <w:lang w:val="es-AR"/>
        </w:rPr>
        <w:t>procedim</w:t>
      </w:r>
      <w:r w:rsidRPr="009737BD">
        <w:rPr>
          <w:rFonts w:ascii="Tahoma" w:hAnsi="Tahoma" w:cs="Tahoma"/>
          <w:spacing w:val="1"/>
          <w:position w:val="-1"/>
          <w:lang w:val="es-AR"/>
        </w:rPr>
        <w:t>i</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8"/>
          <w:position w:val="-1"/>
          <w:lang w:val="es-AR"/>
        </w:rPr>
        <w:t xml:space="preserve"> </w:t>
      </w:r>
      <w:r w:rsidRPr="009737BD">
        <w:rPr>
          <w:rFonts w:ascii="Tahoma" w:hAnsi="Tahoma" w:cs="Tahoma"/>
          <w:position w:val="-1"/>
          <w:lang w:val="es-AR"/>
        </w:rPr>
        <w:t>pa</w:t>
      </w:r>
      <w:r w:rsidRPr="009737BD">
        <w:rPr>
          <w:rFonts w:ascii="Tahoma" w:hAnsi="Tahoma" w:cs="Tahoma"/>
          <w:spacing w:val="1"/>
          <w:position w:val="-1"/>
          <w:lang w:val="es-AR"/>
        </w:rPr>
        <w:t>r</w:t>
      </w:r>
      <w:r w:rsidRPr="009737BD">
        <w:rPr>
          <w:rFonts w:ascii="Tahoma" w:hAnsi="Tahoma" w:cs="Tahoma"/>
          <w:position w:val="-1"/>
          <w:lang w:val="es-AR"/>
        </w:rPr>
        <w:t>ticular</w:t>
      </w:r>
      <w:r w:rsidRPr="009737BD">
        <w:rPr>
          <w:rFonts w:ascii="Tahoma" w:hAnsi="Tahoma" w:cs="Tahoma"/>
          <w:spacing w:val="-2"/>
          <w:position w:val="-1"/>
          <w:lang w:val="es-AR"/>
        </w:rPr>
        <w:t xml:space="preserve"> </w:t>
      </w:r>
      <w:r w:rsidRPr="009737BD">
        <w:rPr>
          <w:rFonts w:ascii="Tahoma" w:hAnsi="Tahoma" w:cs="Tahoma"/>
          <w:position w:val="-1"/>
          <w:lang w:val="es-AR"/>
        </w:rPr>
        <w:t>de</w:t>
      </w:r>
      <w:r w:rsidRPr="009737BD">
        <w:rPr>
          <w:rFonts w:ascii="Tahoma" w:hAnsi="Tahoma" w:cs="Tahoma"/>
          <w:spacing w:val="-2"/>
          <w:position w:val="-1"/>
          <w:lang w:val="es-AR"/>
        </w:rPr>
        <w:t xml:space="preserve"> </w:t>
      </w:r>
      <w:r w:rsidRPr="009737BD">
        <w:rPr>
          <w:rFonts w:ascii="Tahoma" w:hAnsi="Tahoma" w:cs="Tahoma"/>
          <w:position w:val="-1"/>
          <w:lang w:val="es-AR"/>
        </w:rPr>
        <w:t>ap</w:t>
      </w:r>
      <w:r w:rsidRPr="009737BD">
        <w:rPr>
          <w:rFonts w:ascii="Tahoma" w:hAnsi="Tahoma" w:cs="Tahoma"/>
          <w:spacing w:val="1"/>
          <w:position w:val="-1"/>
          <w:lang w:val="es-AR"/>
        </w:rPr>
        <w:t>r</w:t>
      </w:r>
      <w:r w:rsidRPr="009737BD">
        <w:rPr>
          <w:rFonts w:ascii="Tahoma" w:hAnsi="Tahoma" w:cs="Tahoma"/>
          <w:position w:val="-1"/>
          <w:lang w:val="es-AR"/>
        </w:rPr>
        <w:t>o</w:t>
      </w:r>
      <w:r w:rsidRPr="009737BD">
        <w:rPr>
          <w:rFonts w:ascii="Tahoma" w:hAnsi="Tahoma" w:cs="Tahoma"/>
          <w:spacing w:val="1"/>
          <w:position w:val="-1"/>
          <w:lang w:val="es-AR"/>
        </w:rPr>
        <w:t>b</w:t>
      </w:r>
      <w:r w:rsidRPr="009737BD">
        <w:rPr>
          <w:rFonts w:ascii="Tahoma" w:hAnsi="Tahoma" w:cs="Tahoma"/>
          <w:position w:val="-1"/>
          <w:lang w:val="es-AR"/>
        </w:rPr>
        <w:t>ación</w:t>
      </w:r>
      <w:r w:rsidRPr="009737BD">
        <w:rPr>
          <w:rFonts w:ascii="Tahoma" w:hAnsi="Tahoma" w:cs="Tahoma"/>
          <w:spacing w:val="-7"/>
          <w:position w:val="-1"/>
          <w:lang w:val="es-AR"/>
        </w:rPr>
        <w:t xml:space="preserve"> </w:t>
      </w:r>
      <w:r w:rsidRPr="009737BD">
        <w:rPr>
          <w:rFonts w:ascii="Tahoma" w:hAnsi="Tahoma" w:cs="Tahoma"/>
          <w:position w:val="-1"/>
          <w:lang w:val="es-AR"/>
        </w:rPr>
        <w:t>tiene</w:t>
      </w:r>
      <w:r w:rsidRPr="009737BD">
        <w:rPr>
          <w:rFonts w:ascii="Tahoma" w:hAnsi="Tahoma" w:cs="Tahoma"/>
          <w:spacing w:val="-4"/>
          <w:position w:val="-1"/>
          <w:lang w:val="es-AR"/>
        </w:rPr>
        <w:t xml:space="preserve"> </w:t>
      </w:r>
      <w:r w:rsidRPr="009737BD">
        <w:rPr>
          <w:rFonts w:ascii="Tahoma" w:hAnsi="Tahoma" w:cs="Tahoma"/>
          <w:spacing w:val="1"/>
          <w:position w:val="-1"/>
          <w:lang w:val="es-AR"/>
        </w:rPr>
        <w:t>l</w:t>
      </w:r>
      <w:r w:rsidRPr="009737BD">
        <w:rPr>
          <w:rFonts w:ascii="Tahoma" w:hAnsi="Tahoma" w:cs="Tahoma"/>
          <w:spacing w:val="-1"/>
          <w:position w:val="-1"/>
          <w:lang w:val="es-AR"/>
        </w:rPr>
        <w:t>o</w:t>
      </w:r>
      <w:r w:rsidRPr="009737BD">
        <w:rPr>
          <w:rFonts w:ascii="Tahoma" w:hAnsi="Tahoma" w:cs="Tahoma"/>
          <w:position w:val="-1"/>
          <w:lang w:val="es-AR"/>
        </w:rPr>
        <w:t>s</w:t>
      </w:r>
      <w:r w:rsidRPr="009737BD">
        <w:rPr>
          <w:rFonts w:ascii="Tahoma" w:hAnsi="Tahoma" w:cs="Tahoma"/>
          <w:spacing w:val="-1"/>
          <w:position w:val="-1"/>
          <w:lang w:val="es-AR"/>
        </w:rPr>
        <w:t xml:space="preserve"> </w:t>
      </w:r>
      <w:r w:rsidRPr="009737BD">
        <w:rPr>
          <w:rFonts w:ascii="Tahoma" w:hAnsi="Tahoma" w:cs="Tahoma"/>
          <w:position w:val="-1"/>
          <w:lang w:val="es-AR"/>
        </w:rPr>
        <w:t>siguientes</w:t>
      </w:r>
      <w:r w:rsidRPr="009737BD">
        <w:rPr>
          <w:rFonts w:ascii="Tahoma" w:hAnsi="Tahoma" w:cs="Tahoma"/>
          <w:spacing w:val="-9"/>
          <w:position w:val="-1"/>
          <w:lang w:val="es-AR"/>
        </w:rPr>
        <w:t xml:space="preserve"> </w:t>
      </w:r>
      <w:r w:rsidRPr="009737BD">
        <w:rPr>
          <w:rFonts w:ascii="Tahoma" w:hAnsi="Tahoma" w:cs="Tahoma"/>
          <w:position w:val="-1"/>
          <w:lang w:val="es-AR"/>
        </w:rPr>
        <w:t>requisitos:</w:t>
      </w:r>
    </w:p>
    <w:p w:rsidR="00625E06" w:rsidRPr="009737BD" w:rsidRDefault="00625E06" w:rsidP="00625E06">
      <w:pPr>
        <w:widowControl w:val="0"/>
        <w:autoSpaceDE w:val="0"/>
        <w:autoSpaceDN w:val="0"/>
        <w:adjustRightInd w:val="0"/>
        <w:spacing w:before="1" w:after="0" w:line="240" w:lineRule="auto"/>
        <w:ind w:left="102" w:right="73"/>
        <w:jc w:val="both"/>
        <w:rPr>
          <w:rFonts w:ascii="Tahoma" w:hAnsi="Tahoma" w:cs="Tahoma"/>
          <w:lang w:val="es-AR"/>
        </w:rPr>
      </w:pPr>
      <w:r w:rsidRPr="009737BD">
        <w:rPr>
          <w:rFonts w:ascii="Tahoma" w:hAnsi="Tahoma" w:cs="Tahoma"/>
          <w:lang w:val="es-AR"/>
        </w:rPr>
        <w:t xml:space="preserve">1. </w:t>
      </w:r>
      <w:r w:rsidRPr="009737BD">
        <w:rPr>
          <w:rFonts w:ascii="Tahoma" w:hAnsi="Tahoma" w:cs="Tahoma"/>
          <w:spacing w:val="18"/>
          <w:lang w:val="es-AR"/>
        </w:rPr>
        <w:t xml:space="preserve"> </w:t>
      </w:r>
      <w:r w:rsidRPr="009737BD">
        <w:rPr>
          <w:rFonts w:ascii="Tahoma" w:hAnsi="Tahoma" w:cs="Tahoma"/>
          <w:lang w:val="es-AR"/>
        </w:rPr>
        <w:t>In</w:t>
      </w:r>
      <w:r w:rsidRPr="009737BD">
        <w:rPr>
          <w:rFonts w:ascii="Tahoma" w:hAnsi="Tahoma" w:cs="Tahoma"/>
          <w:spacing w:val="1"/>
          <w:lang w:val="es-AR"/>
        </w:rPr>
        <w:t>f</w:t>
      </w:r>
      <w:r w:rsidRPr="009737BD">
        <w:rPr>
          <w:rFonts w:ascii="Tahoma" w:hAnsi="Tahoma" w:cs="Tahoma"/>
          <w:spacing w:val="-1"/>
          <w:lang w:val="es-AR"/>
        </w:rPr>
        <w:t>o</w:t>
      </w:r>
      <w:r w:rsidRPr="009737BD">
        <w:rPr>
          <w:rFonts w:ascii="Tahoma" w:hAnsi="Tahoma" w:cs="Tahoma"/>
          <w:lang w:val="es-AR"/>
        </w:rPr>
        <w:t>rme</w:t>
      </w:r>
      <w:r w:rsidRPr="009737BD">
        <w:rPr>
          <w:rFonts w:ascii="Tahoma" w:hAnsi="Tahoma" w:cs="Tahoma"/>
          <w:spacing w:val="-4"/>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 xml:space="preserve">allado </w:t>
      </w:r>
      <w:r w:rsidRPr="009737BD">
        <w:rPr>
          <w:rFonts w:ascii="Tahoma" w:hAnsi="Tahoma" w:cs="Tahoma"/>
          <w:spacing w:val="1"/>
          <w:lang w:val="es-AR"/>
        </w:rPr>
        <w:t>d</w:t>
      </w:r>
      <w:r w:rsidRPr="009737BD">
        <w:rPr>
          <w:rFonts w:ascii="Tahoma" w:hAnsi="Tahoma" w:cs="Tahoma"/>
          <w:lang w:val="es-AR"/>
        </w:rPr>
        <w:t>el Poder</w:t>
      </w:r>
      <w:r w:rsidRPr="009737BD">
        <w:rPr>
          <w:rFonts w:ascii="Tahoma" w:hAnsi="Tahoma" w:cs="Tahoma"/>
          <w:spacing w:val="-3"/>
          <w:lang w:val="es-AR"/>
        </w:rPr>
        <w:t xml:space="preserve"> </w:t>
      </w:r>
      <w:r w:rsidRPr="009737BD">
        <w:rPr>
          <w:rFonts w:ascii="Tahoma" w:hAnsi="Tahoma" w:cs="Tahoma"/>
          <w:lang w:val="es-AR"/>
        </w:rPr>
        <w:t>ejecut</w:t>
      </w:r>
      <w:r w:rsidRPr="009737BD">
        <w:rPr>
          <w:rFonts w:ascii="Tahoma" w:hAnsi="Tahoma" w:cs="Tahoma"/>
          <w:spacing w:val="1"/>
          <w:lang w:val="es-AR"/>
        </w:rPr>
        <w:t>i</w:t>
      </w:r>
      <w:r w:rsidRPr="009737BD">
        <w:rPr>
          <w:rFonts w:ascii="Tahoma" w:hAnsi="Tahoma" w:cs="Tahoma"/>
          <w:lang w:val="es-AR"/>
        </w:rPr>
        <w:t>vo</w:t>
      </w:r>
      <w:r w:rsidRPr="009737BD">
        <w:rPr>
          <w:rFonts w:ascii="Tahoma" w:hAnsi="Tahoma" w:cs="Tahoma"/>
          <w:spacing w:val="-4"/>
          <w:lang w:val="es-AR"/>
        </w:rPr>
        <w:t xml:space="preserve"> </w:t>
      </w:r>
      <w:r w:rsidRPr="009737BD">
        <w:rPr>
          <w:rFonts w:ascii="Tahoma" w:hAnsi="Tahoma" w:cs="Tahoma"/>
          <w:lang w:val="es-AR"/>
        </w:rPr>
        <w:t>sob</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2"/>
          <w:lang w:val="es-AR"/>
        </w:rPr>
        <w:t xml:space="preserve"> </w:t>
      </w: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cuest</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4"/>
          <w:lang w:val="es-AR"/>
        </w:rPr>
        <w:t xml:space="preserve"> </w:t>
      </w:r>
      <w:r w:rsidRPr="009737BD">
        <w:rPr>
          <w:rFonts w:ascii="Tahoma" w:hAnsi="Tahoma" w:cs="Tahoma"/>
          <w:lang w:val="es-AR"/>
        </w:rPr>
        <w:t>a</w:t>
      </w:r>
      <w:r w:rsidRPr="009737BD">
        <w:rPr>
          <w:rFonts w:ascii="Tahoma" w:hAnsi="Tahoma" w:cs="Tahoma"/>
          <w:spacing w:val="1"/>
          <w:lang w:val="es-AR"/>
        </w:rPr>
        <w:t xml:space="preserve"> </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atar con</w:t>
      </w:r>
      <w:r w:rsidRPr="009737BD">
        <w:rPr>
          <w:rFonts w:ascii="Tahoma" w:hAnsi="Tahoma" w:cs="Tahoma"/>
          <w:spacing w:val="-2"/>
          <w:lang w:val="es-AR"/>
        </w:rPr>
        <w:t xml:space="preserve"> </w:t>
      </w:r>
      <w:r w:rsidRPr="009737BD">
        <w:rPr>
          <w:rFonts w:ascii="Tahoma" w:hAnsi="Tahoma" w:cs="Tahoma"/>
          <w:lang w:val="es-AR"/>
        </w:rPr>
        <w:t>inf</w:t>
      </w:r>
      <w:r w:rsidRPr="009737BD">
        <w:rPr>
          <w:rFonts w:ascii="Tahoma" w:hAnsi="Tahoma" w:cs="Tahoma"/>
          <w:spacing w:val="1"/>
          <w:lang w:val="es-AR"/>
        </w:rPr>
        <w:t>o</w:t>
      </w:r>
      <w:r w:rsidRPr="009737BD">
        <w:rPr>
          <w:rFonts w:ascii="Tahoma" w:hAnsi="Tahoma" w:cs="Tahoma"/>
          <w:lang w:val="es-AR"/>
        </w:rPr>
        <w:t>rme</w:t>
      </w:r>
      <w:r w:rsidRPr="009737BD">
        <w:rPr>
          <w:rFonts w:ascii="Tahoma" w:hAnsi="Tahoma" w:cs="Tahoma"/>
          <w:spacing w:val="-2"/>
          <w:lang w:val="es-AR"/>
        </w:rPr>
        <w:t xml:space="preserve"> </w:t>
      </w:r>
      <w:r w:rsidRPr="009737BD">
        <w:rPr>
          <w:rFonts w:ascii="Tahoma" w:hAnsi="Tahoma" w:cs="Tahoma"/>
          <w:lang w:val="es-AR"/>
        </w:rPr>
        <w:t>part</w:t>
      </w:r>
      <w:r w:rsidRPr="009737BD">
        <w:rPr>
          <w:rFonts w:ascii="Tahoma" w:hAnsi="Tahoma" w:cs="Tahoma"/>
          <w:spacing w:val="1"/>
          <w:lang w:val="es-AR"/>
        </w:rPr>
        <w:t>i</w:t>
      </w:r>
      <w:r w:rsidRPr="009737BD">
        <w:rPr>
          <w:rFonts w:ascii="Tahoma" w:hAnsi="Tahoma" w:cs="Tahoma"/>
          <w:spacing w:val="-1"/>
          <w:lang w:val="es-AR"/>
        </w:rPr>
        <w:t>c</w:t>
      </w:r>
      <w:r w:rsidRPr="009737BD">
        <w:rPr>
          <w:rFonts w:ascii="Tahoma" w:hAnsi="Tahoma" w:cs="Tahoma"/>
          <w:lang w:val="es-AR"/>
        </w:rPr>
        <w:t>u</w:t>
      </w:r>
      <w:r w:rsidRPr="009737BD">
        <w:rPr>
          <w:rFonts w:ascii="Tahoma" w:hAnsi="Tahoma" w:cs="Tahoma"/>
          <w:spacing w:val="1"/>
          <w:lang w:val="es-AR"/>
        </w:rPr>
        <w:t>l</w:t>
      </w:r>
      <w:r w:rsidRPr="009737BD">
        <w:rPr>
          <w:rFonts w:ascii="Tahoma" w:hAnsi="Tahoma" w:cs="Tahoma"/>
          <w:lang w:val="es-AR"/>
        </w:rPr>
        <w:t>ar</w:t>
      </w:r>
      <w:r w:rsidRPr="009737BD">
        <w:rPr>
          <w:rFonts w:ascii="Tahoma" w:hAnsi="Tahoma" w:cs="Tahoma"/>
          <w:spacing w:val="-4"/>
          <w:lang w:val="es-AR"/>
        </w:rPr>
        <w:t xml:space="preserve"> </w:t>
      </w:r>
      <w:r w:rsidRPr="009737BD">
        <w:rPr>
          <w:rFonts w:ascii="Tahoma" w:hAnsi="Tahoma" w:cs="Tahoma"/>
          <w:lang w:val="es-AR"/>
        </w:rPr>
        <w:t>del</w:t>
      </w:r>
    </w:p>
    <w:p w:rsidR="00625E06" w:rsidRPr="009737BD" w:rsidRDefault="00625E06" w:rsidP="00625E06">
      <w:pPr>
        <w:widowControl w:val="0"/>
        <w:autoSpaceDE w:val="0"/>
        <w:autoSpaceDN w:val="0"/>
        <w:adjustRightInd w:val="0"/>
        <w:spacing w:after="0" w:line="265" w:lineRule="exact"/>
        <w:ind w:left="462" w:right="8096"/>
        <w:jc w:val="both"/>
        <w:rPr>
          <w:rFonts w:ascii="Tahoma" w:hAnsi="Tahoma" w:cs="Tahoma"/>
          <w:lang w:val="es-AR"/>
        </w:rPr>
      </w:pPr>
      <w:r w:rsidRPr="009737BD">
        <w:rPr>
          <w:rFonts w:ascii="Tahoma" w:hAnsi="Tahoma" w:cs="Tahoma"/>
          <w:position w:val="-1"/>
          <w:lang w:val="es-AR"/>
        </w:rPr>
        <w:t>COU</w:t>
      </w:r>
      <w:r w:rsidRPr="009737BD">
        <w:rPr>
          <w:rFonts w:ascii="Tahoma" w:hAnsi="Tahoma" w:cs="Tahoma"/>
          <w:spacing w:val="1"/>
          <w:position w:val="-1"/>
          <w:lang w:val="es-AR"/>
        </w:rPr>
        <w:t>T</w:t>
      </w:r>
      <w:r w:rsidRPr="009737BD">
        <w:rPr>
          <w:rFonts w:ascii="Tahoma" w:hAnsi="Tahoma" w:cs="Tahoma"/>
          <w:position w:val="-1"/>
          <w:lang w:val="es-AR"/>
        </w:rPr>
        <w:t>..</w:t>
      </w:r>
    </w:p>
    <w:p w:rsidR="00625E06" w:rsidRPr="009737BD" w:rsidRDefault="00625E06" w:rsidP="00625E06">
      <w:pPr>
        <w:widowControl w:val="0"/>
        <w:autoSpaceDE w:val="0"/>
        <w:autoSpaceDN w:val="0"/>
        <w:adjustRightInd w:val="0"/>
        <w:spacing w:before="7" w:after="0" w:line="266" w:lineRule="exact"/>
        <w:ind w:left="462" w:right="70" w:hanging="360"/>
        <w:jc w:val="both"/>
        <w:rPr>
          <w:rFonts w:ascii="Tahoma" w:hAnsi="Tahoma" w:cs="Tahoma"/>
          <w:lang w:val="es-AR"/>
        </w:rPr>
      </w:pPr>
      <w:r w:rsidRPr="009737BD">
        <w:rPr>
          <w:rFonts w:ascii="Tahoma" w:hAnsi="Tahoma" w:cs="Tahoma"/>
          <w:lang w:val="es-AR"/>
        </w:rPr>
        <w:t xml:space="preserve">2. </w:t>
      </w:r>
      <w:r w:rsidRPr="009737BD">
        <w:rPr>
          <w:rFonts w:ascii="Tahoma" w:hAnsi="Tahoma" w:cs="Tahoma"/>
          <w:spacing w:val="18"/>
          <w:lang w:val="es-AR"/>
        </w:rPr>
        <w:t xml:space="preserve"> </w:t>
      </w:r>
      <w:r w:rsidRPr="009737BD">
        <w:rPr>
          <w:rFonts w:ascii="Tahoma" w:hAnsi="Tahoma" w:cs="Tahoma"/>
          <w:lang w:val="es-AR"/>
        </w:rPr>
        <w:t>Desp</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h</w:t>
      </w:r>
      <w:r w:rsidRPr="009737BD">
        <w:rPr>
          <w:rFonts w:ascii="Tahoma" w:hAnsi="Tahoma" w:cs="Tahoma"/>
          <w:lang w:val="es-AR"/>
        </w:rPr>
        <w:t>o</w:t>
      </w:r>
      <w:r w:rsidRPr="009737BD">
        <w:rPr>
          <w:rFonts w:ascii="Tahoma" w:hAnsi="Tahoma" w:cs="Tahoma"/>
          <w:spacing w:val="17"/>
          <w:lang w:val="es-AR"/>
        </w:rPr>
        <w:t xml:space="preserve"> </w:t>
      </w:r>
      <w:r w:rsidRPr="009737BD">
        <w:rPr>
          <w:rFonts w:ascii="Tahoma" w:hAnsi="Tahoma" w:cs="Tahoma"/>
          <w:lang w:val="es-AR"/>
        </w:rPr>
        <w:t>previo</w:t>
      </w:r>
      <w:r w:rsidRPr="009737BD">
        <w:rPr>
          <w:rFonts w:ascii="Tahoma" w:hAnsi="Tahoma" w:cs="Tahoma"/>
          <w:spacing w:val="1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0"/>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misión</w:t>
      </w:r>
      <w:r w:rsidRPr="009737BD">
        <w:rPr>
          <w:rFonts w:ascii="Tahoma" w:hAnsi="Tahoma" w:cs="Tahoma"/>
          <w:spacing w:val="20"/>
          <w:lang w:val="es-AR"/>
        </w:rPr>
        <w:t xml:space="preserve"> </w:t>
      </w:r>
      <w:r w:rsidRPr="009737BD">
        <w:rPr>
          <w:rFonts w:ascii="Tahoma" w:hAnsi="Tahoma" w:cs="Tahoma"/>
          <w:lang w:val="es-AR"/>
        </w:rPr>
        <w:t>del</w:t>
      </w:r>
      <w:r w:rsidRPr="009737BD">
        <w:rPr>
          <w:rFonts w:ascii="Tahoma" w:hAnsi="Tahoma" w:cs="Tahoma"/>
          <w:spacing w:val="18"/>
          <w:lang w:val="es-AR"/>
        </w:rPr>
        <w:t xml:space="preserve"> </w:t>
      </w:r>
      <w:r w:rsidRPr="009737BD">
        <w:rPr>
          <w:rFonts w:ascii="Tahoma" w:hAnsi="Tahoma" w:cs="Tahoma"/>
          <w:lang w:val="es-AR"/>
        </w:rPr>
        <w:t>Honor</w:t>
      </w:r>
      <w:r w:rsidRPr="009737BD">
        <w:rPr>
          <w:rFonts w:ascii="Tahoma" w:hAnsi="Tahoma" w:cs="Tahoma"/>
          <w:spacing w:val="1"/>
          <w:lang w:val="es-AR"/>
        </w:rPr>
        <w:t>a</w:t>
      </w:r>
      <w:r w:rsidRPr="009737BD">
        <w:rPr>
          <w:rFonts w:ascii="Tahoma" w:hAnsi="Tahoma" w:cs="Tahoma"/>
          <w:lang w:val="es-AR"/>
        </w:rPr>
        <w:t>ble</w:t>
      </w:r>
      <w:r w:rsidRPr="009737BD">
        <w:rPr>
          <w:rFonts w:ascii="Tahoma" w:hAnsi="Tahoma" w:cs="Tahoma"/>
          <w:spacing w:val="16"/>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ncejo</w:t>
      </w:r>
      <w:r w:rsidRPr="009737BD">
        <w:rPr>
          <w:rFonts w:ascii="Tahoma" w:hAnsi="Tahoma" w:cs="Tahoma"/>
          <w:spacing w:val="15"/>
          <w:lang w:val="es-AR"/>
        </w:rPr>
        <w:t xml:space="preserve"> </w:t>
      </w:r>
      <w:r w:rsidRPr="009737BD">
        <w:rPr>
          <w:rFonts w:ascii="Tahoma" w:hAnsi="Tahoma" w:cs="Tahoma"/>
          <w:lang w:val="es-AR"/>
        </w:rPr>
        <w:t>Del</w:t>
      </w:r>
      <w:r w:rsidRPr="009737BD">
        <w:rPr>
          <w:rFonts w:ascii="Tahoma" w:hAnsi="Tahoma" w:cs="Tahoma"/>
          <w:spacing w:val="1"/>
          <w:lang w:val="es-AR"/>
        </w:rPr>
        <w:t>ib</w:t>
      </w:r>
      <w:r w:rsidRPr="009737BD">
        <w:rPr>
          <w:rFonts w:ascii="Tahoma" w:hAnsi="Tahoma" w:cs="Tahoma"/>
          <w:lang w:val="es-AR"/>
        </w:rPr>
        <w:t>eran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8"/>
          <w:lang w:val="es-AR"/>
        </w:rPr>
        <w:t xml:space="preserve"> </w:t>
      </w:r>
      <w:r w:rsidRPr="009737BD">
        <w:rPr>
          <w:rFonts w:ascii="Tahoma" w:hAnsi="Tahoma" w:cs="Tahoma"/>
          <w:lang w:val="es-AR"/>
        </w:rPr>
        <w:t>que</w:t>
      </w:r>
      <w:r w:rsidRPr="009737BD">
        <w:rPr>
          <w:rFonts w:ascii="Tahoma" w:hAnsi="Tahoma" w:cs="Tahoma"/>
          <w:spacing w:val="18"/>
          <w:lang w:val="es-AR"/>
        </w:rPr>
        <w:t xml:space="preserve"> </w:t>
      </w:r>
      <w:r w:rsidRPr="009737BD">
        <w:rPr>
          <w:rFonts w:ascii="Tahoma" w:hAnsi="Tahoma" w:cs="Tahoma"/>
          <w:spacing w:val="1"/>
          <w:lang w:val="es-AR"/>
        </w:rPr>
        <w:t>i</w:t>
      </w:r>
      <w:r w:rsidRPr="009737BD">
        <w:rPr>
          <w:rFonts w:ascii="Tahoma" w:hAnsi="Tahoma" w:cs="Tahoma"/>
          <w:lang w:val="es-AR"/>
        </w:rPr>
        <w:t>ncluya</w:t>
      </w:r>
      <w:r w:rsidRPr="009737BD">
        <w:rPr>
          <w:rFonts w:ascii="Tahoma" w:hAnsi="Tahoma" w:cs="Tahoma"/>
          <w:spacing w:val="16"/>
          <w:lang w:val="es-AR"/>
        </w:rPr>
        <w:t xml:space="preserve"> </w:t>
      </w:r>
      <w:r w:rsidRPr="009737BD">
        <w:rPr>
          <w:rFonts w:ascii="Tahoma" w:hAnsi="Tahoma" w:cs="Tahoma"/>
          <w:lang w:val="es-AR"/>
        </w:rPr>
        <w:t>el</w:t>
      </w:r>
      <w:r w:rsidRPr="009737BD">
        <w:rPr>
          <w:rFonts w:ascii="Tahoma" w:hAnsi="Tahoma" w:cs="Tahoma"/>
          <w:spacing w:val="19"/>
          <w:lang w:val="es-AR"/>
        </w:rPr>
        <w:t xml:space="preserve"> </w:t>
      </w:r>
      <w:r w:rsidRPr="009737BD">
        <w:rPr>
          <w:rFonts w:ascii="Tahoma" w:hAnsi="Tahoma" w:cs="Tahoma"/>
          <w:lang w:val="es-AR"/>
        </w:rPr>
        <w:t>infor</w:t>
      </w:r>
      <w:r w:rsidRPr="009737BD">
        <w:rPr>
          <w:rFonts w:ascii="Tahoma" w:hAnsi="Tahoma" w:cs="Tahoma"/>
          <w:spacing w:val="2"/>
          <w:lang w:val="es-AR"/>
        </w:rPr>
        <w:t>m</w:t>
      </w:r>
      <w:r w:rsidRPr="009737BD">
        <w:rPr>
          <w:rFonts w:ascii="Tahoma" w:hAnsi="Tahoma" w:cs="Tahoma"/>
          <w:lang w:val="es-AR"/>
        </w:rPr>
        <w:t xml:space="preserve">e de </w:t>
      </w:r>
      <w:smartTag w:uri="urn:schemas-microsoft-com:office:smarttags" w:element="PersonName">
        <w:smartTagPr>
          <w:attr w:name="ProductID" w:val="la Autoridad"/>
        </w:smartTagPr>
        <w:r w:rsidRPr="009737BD">
          <w:rPr>
            <w:rFonts w:ascii="Tahoma" w:hAnsi="Tahoma" w:cs="Tahoma"/>
            <w:lang w:val="es-AR"/>
          </w:rPr>
          <w:t>la</w:t>
        </w:r>
        <w:r w:rsidRPr="009737BD">
          <w:rPr>
            <w:rFonts w:ascii="Tahoma" w:hAnsi="Tahoma" w:cs="Tahoma"/>
            <w:spacing w:val="1"/>
            <w:lang w:val="es-AR"/>
          </w:rPr>
          <w:t xml:space="preserve"> </w:t>
        </w:r>
        <w:r w:rsidRPr="009737BD">
          <w:rPr>
            <w:rFonts w:ascii="Tahoma" w:hAnsi="Tahoma" w:cs="Tahoma"/>
            <w:lang w:val="es-AR"/>
          </w:rPr>
          <w:t>Au</w:t>
        </w:r>
        <w:r w:rsidRPr="009737BD">
          <w:rPr>
            <w:rFonts w:ascii="Tahoma" w:hAnsi="Tahoma" w:cs="Tahoma"/>
            <w:spacing w:val="1"/>
            <w:lang w:val="es-AR"/>
          </w:rPr>
          <w:t>t</w:t>
        </w:r>
        <w:r w:rsidRPr="009737BD">
          <w:rPr>
            <w:rFonts w:ascii="Tahoma" w:hAnsi="Tahoma" w:cs="Tahoma"/>
            <w:lang w:val="es-AR"/>
          </w:rPr>
          <w:t>oridad</w:t>
        </w:r>
      </w:smartTag>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2"/>
          <w:lang w:val="es-AR"/>
        </w:rPr>
        <w:t xml:space="preserve"> </w:t>
      </w:r>
      <w:r w:rsidRPr="009737BD">
        <w:rPr>
          <w:rFonts w:ascii="Tahoma" w:hAnsi="Tahoma" w:cs="Tahoma"/>
          <w:spacing w:val="1"/>
          <w:lang w:val="es-AR"/>
        </w:rPr>
        <w:t>A</w:t>
      </w:r>
      <w:r w:rsidRPr="009737BD">
        <w:rPr>
          <w:rFonts w:ascii="Tahoma" w:hAnsi="Tahoma" w:cs="Tahoma"/>
          <w:lang w:val="es-AR"/>
        </w:rPr>
        <w:t>plicación y/u</w:t>
      </w:r>
      <w:r w:rsidRPr="009737BD">
        <w:rPr>
          <w:rFonts w:ascii="Tahoma" w:hAnsi="Tahoma" w:cs="Tahoma"/>
          <w:spacing w:val="-2"/>
          <w:lang w:val="es-AR"/>
        </w:rPr>
        <w:t xml:space="preserve"> </w:t>
      </w:r>
      <w:r w:rsidRPr="009737BD">
        <w:rPr>
          <w:rFonts w:ascii="Tahoma" w:hAnsi="Tahoma" w:cs="Tahoma"/>
          <w:lang w:val="es-AR"/>
        </w:rPr>
        <w:t>o</w:t>
      </w:r>
      <w:r w:rsidRPr="009737BD">
        <w:rPr>
          <w:rFonts w:ascii="Tahoma" w:hAnsi="Tahoma" w:cs="Tahoma"/>
          <w:spacing w:val="1"/>
          <w:lang w:val="es-AR"/>
        </w:rPr>
        <w:t>t</w:t>
      </w:r>
      <w:r w:rsidRPr="009737BD">
        <w:rPr>
          <w:rFonts w:ascii="Tahoma" w:hAnsi="Tahoma" w:cs="Tahoma"/>
          <w:lang w:val="es-AR"/>
        </w:rPr>
        <w:t>ros</w:t>
      </w:r>
      <w:r w:rsidRPr="009737BD">
        <w:rPr>
          <w:rFonts w:ascii="Tahoma" w:hAnsi="Tahoma" w:cs="Tahoma"/>
          <w:spacing w:val="-1"/>
          <w:lang w:val="es-AR"/>
        </w:rPr>
        <w:t xml:space="preserve"> </w:t>
      </w:r>
      <w:r w:rsidRPr="009737BD">
        <w:rPr>
          <w:rFonts w:ascii="Tahoma" w:hAnsi="Tahoma" w:cs="Tahoma"/>
          <w:lang w:val="es-AR"/>
        </w:rPr>
        <w:t>ó</w:t>
      </w:r>
      <w:r w:rsidRPr="009737BD">
        <w:rPr>
          <w:rFonts w:ascii="Tahoma" w:hAnsi="Tahoma" w:cs="Tahoma"/>
          <w:spacing w:val="1"/>
          <w:lang w:val="es-AR"/>
        </w:rPr>
        <w:t>r</w:t>
      </w:r>
      <w:r w:rsidRPr="009737BD">
        <w:rPr>
          <w:rFonts w:ascii="Tahoma" w:hAnsi="Tahoma" w:cs="Tahoma"/>
          <w:lang w:val="es-AR"/>
        </w:rPr>
        <w:t>ga</w:t>
      </w:r>
      <w:r w:rsidRPr="009737BD">
        <w:rPr>
          <w:rFonts w:ascii="Tahoma" w:hAnsi="Tahoma" w:cs="Tahoma"/>
          <w:spacing w:val="1"/>
          <w:lang w:val="es-AR"/>
        </w:rPr>
        <w:t>n</w:t>
      </w:r>
      <w:r w:rsidRPr="009737BD">
        <w:rPr>
          <w:rFonts w:ascii="Tahoma" w:hAnsi="Tahoma" w:cs="Tahoma"/>
          <w:lang w:val="es-AR"/>
        </w:rPr>
        <w:t>os</w:t>
      </w:r>
      <w:r w:rsidRPr="009737BD">
        <w:rPr>
          <w:rFonts w:ascii="Tahoma" w:hAnsi="Tahoma" w:cs="Tahoma"/>
          <w:spacing w:val="-1"/>
          <w:lang w:val="es-AR"/>
        </w:rPr>
        <w:t xml:space="preserve"> </w:t>
      </w:r>
      <w:r w:rsidRPr="009737BD">
        <w:rPr>
          <w:rFonts w:ascii="Tahoma" w:hAnsi="Tahoma" w:cs="Tahoma"/>
          <w:lang w:val="es-AR"/>
        </w:rPr>
        <w:t>invol</w:t>
      </w:r>
      <w:r w:rsidRPr="009737BD">
        <w:rPr>
          <w:rFonts w:ascii="Tahoma" w:hAnsi="Tahoma" w:cs="Tahoma"/>
          <w:spacing w:val="1"/>
          <w:lang w:val="es-AR"/>
        </w:rPr>
        <w:t>u</w:t>
      </w:r>
      <w:r w:rsidRPr="009737BD">
        <w:rPr>
          <w:rFonts w:ascii="Tahoma" w:hAnsi="Tahoma" w:cs="Tahoma"/>
          <w:lang w:val="es-AR"/>
        </w:rPr>
        <w:t>cra</w:t>
      </w:r>
      <w:r w:rsidRPr="009737BD">
        <w:rPr>
          <w:rFonts w:ascii="Tahoma" w:hAnsi="Tahoma" w:cs="Tahoma"/>
          <w:spacing w:val="1"/>
          <w:lang w:val="es-AR"/>
        </w:rPr>
        <w:t>d</w:t>
      </w:r>
      <w:r w:rsidRPr="009737BD">
        <w:rPr>
          <w:rFonts w:ascii="Tahoma" w:hAnsi="Tahoma" w:cs="Tahoma"/>
          <w:lang w:val="es-AR"/>
        </w:rPr>
        <w:t>o</w:t>
      </w:r>
      <w:r w:rsidRPr="009737BD">
        <w:rPr>
          <w:rFonts w:ascii="Tahoma" w:hAnsi="Tahoma" w:cs="Tahoma"/>
          <w:spacing w:val="1"/>
          <w:lang w:val="es-AR"/>
        </w:rPr>
        <w:t>s</w:t>
      </w:r>
      <w:r w:rsidRPr="009737BD">
        <w:rPr>
          <w:rFonts w:ascii="Tahoma" w:hAnsi="Tahoma" w:cs="Tahoma"/>
          <w:lang w:val="es-AR"/>
        </w:rPr>
        <w:t>.</w:t>
      </w:r>
    </w:p>
    <w:p w:rsidR="00625E06" w:rsidRPr="009737BD" w:rsidRDefault="00625E06" w:rsidP="00625E06">
      <w:pPr>
        <w:widowControl w:val="0"/>
        <w:autoSpaceDE w:val="0"/>
        <w:autoSpaceDN w:val="0"/>
        <w:adjustRightInd w:val="0"/>
        <w:spacing w:after="0" w:line="266" w:lineRule="exact"/>
        <w:ind w:left="463" w:right="68" w:hanging="360"/>
        <w:jc w:val="both"/>
        <w:rPr>
          <w:rFonts w:ascii="Tahoma" w:hAnsi="Tahoma" w:cs="Tahoma"/>
          <w:lang w:val="es-AR"/>
        </w:rPr>
      </w:pPr>
      <w:r w:rsidRPr="009737BD">
        <w:rPr>
          <w:rFonts w:ascii="Tahoma" w:hAnsi="Tahoma" w:cs="Tahoma"/>
          <w:lang w:val="es-AR"/>
        </w:rPr>
        <w:t xml:space="preserve">3. </w:t>
      </w:r>
      <w:r w:rsidRPr="009737BD">
        <w:rPr>
          <w:rFonts w:ascii="Tahoma" w:hAnsi="Tahoma" w:cs="Tahoma"/>
          <w:spacing w:val="18"/>
          <w:lang w:val="es-AR"/>
        </w:rPr>
        <w:t xml:space="preserve"> </w:t>
      </w:r>
      <w:r w:rsidRPr="009737BD">
        <w:rPr>
          <w:rFonts w:ascii="Tahoma" w:hAnsi="Tahoma" w:cs="Tahoma"/>
          <w:lang w:val="es-AR"/>
        </w:rPr>
        <w:t>Publicación</w:t>
      </w:r>
      <w:r w:rsidRPr="009737BD">
        <w:rPr>
          <w:rFonts w:ascii="Tahoma" w:hAnsi="Tahoma" w:cs="Tahoma"/>
          <w:spacing w:val="51"/>
          <w:lang w:val="es-AR"/>
        </w:rPr>
        <w:t xml:space="preserve"> </w:t>
      </w:r>
      <w:r w:rsidRPr="009737BD">
        <w:rPr>
          <w:rFonts w:ascii="Tahoma" w:hAnsi="Tahoma" w:cs="Tahoma"/>
          <w:lang w:val="es-AR"/>
        </w:rPr>
        <w:t>y</w:t>
      </w:r>
      <w:r w:rsidRPr="009737BD">
        <w:rPr>
          <w:rFonts w:ascii="Tahoma" w:hAnsi="Tahoma" w:cs="Tahoma"/>
          <w:spacing w:val="58"/>
          <w:lang w:val="es-AR"/>
        </w:rPr>
        <w:t xml:space="preserve"> </w:t>
      </w:r>
      <w:r w:rsidRPr="009737BD">
        <w:rPr>
          <w:rFonts w:ascii="Tahoma" w:hAnsi="Tahoma" w:cs="Tahoma"/>
          <w:lang w:val="es-AR"/>
        </w:rPr>
        <w:t>convocatoria</w:t>
      </w:r>
      <w:r w:rsidRPr="009737BD">
        <w:rPr>
          <w:rFonts w:ascii="Tahoma" w:hAnsi="Tahoma" w:cs="Tahoma"/>
          <w:spacing w:val="48"/>
          <w:lang w:val="es-AR"/>
        </w:rPr>
        <w:t xml:space="preserve"> </w:t>
      </w:r>
      <w:r w:rsidRPr="009737BD">
        <w:rPr>
          <w:rFonts w:ascii="Tahoma" w:hAnsi="Tahoma" w:cs="Tahoma"/>
          <w:lang w:val="es-AR"/>
        </w:rPr>
        <w:t>a</w:t>
      </w:r>
      <w:r w:rsidRPr="009737BD">
        <w:rPr>
          <w:rFonts w:ascii="Tahoma" w:hAnsi="Tahoma" w:cs="Tahoma"/>
          <w:spacing w:val="59"/>
          <w:lang w:val="es-AR"/>
        </w:rPr>
        <w:t xml:space="preserve"> </w:t>
      </w:r>
      <w:r w:rsidRPr="009737BD">
        <w:rPr>
          <w:rFonts w:ascii="Tahoma" w:hAnsi="Tahoma" w:cs="Tahoma"/>
          <w:lang w:val="es-AR"/>
        </w:rPr>
        <w:t>la</w:t>
      </w:r>
      <w:r w:rsidRPr="009737BD">
        <w:rPr>
          <w:rFonts w:ascii="Tahoma" w:hAnsi="Tahoma" w:cs="Tahoma"/>
          <w:spacing w:val="60"/>
          <w:lang w:val="es-AR"/>
        </w:rPr>
        <w:t xml:space="preserve"> </w:t>
      </w:r>
      <w:r w:rsidRPr="009737BD">
        <w:rPr>
          <w:rFonts w:ascii="Tahoma" w:hAnsi="Tahoma" w:cs="Tahoma"/>
          <w:lang w:val="es-AR"/>
        </w:rPr>
        <w:t>presentac</w:t>
      </w:r>
      <w:r w:rsidRPr="009737BD">
        <w:rPr>
          <w:rFonts w:ascii="Tahoma" w:hAnsi="Tahoma" w:cs="Tahoma"/>
          <w:spacing w:val="1"/>
          <w:lang w:val="es-AR"/>
        </w:rPr>
        <w:t>i</w:t>
      </w:r>
      <w:r w:rsidRPr="009737BD">
        <w:rPr>
          <w:rFonts w:ascii="Tahoma" w:hAnsi="Tahoma" w:cs="Tahoma"/>
          <w:spacing w:val="-1"/>
          <w:lang w:val="es-AR"/>
        </w:rPr>
        <w:t>ó</w:t>
      </w:r>
      <w:r w:rsidRPr="009737BD">
        <w:rPr>
          <w:rFonts w:ascii="Tahoma" w:hAnsi="Tahoma" w:cs="Tahoma"/>
          <w:lang w:val="es-AR"/>
        </w:rPr>
        <w:t>n</w:t>
      </w:r>
      <w:r w:rsidRPr="009737BD">
        <w:rPr>
          <w:rFonts w:ascii="Tahoma" w:hAnsi="Tahoma" w:cs="Tahoma"/>
          <w:spacing w:val="51"/>
          <w:lang w:val="es-AR"/>
        </w:rPr>
        <w:t xml:space="preserve"> </w:t>
      </w:r>
      <w:r w:rsidRPr="009737BD">
        <w:rPr>
          <w:rFonts w:ascii="Tahoma" w:hAnsi="Tahoma" w:cs="Tahoma"/>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59"/>
          <w:lang w:val="es-AR"/>
        </w:rPr>
        <w:t xml:space="preserve"> </w:t>
      </w:r>
      <w:r w:rsidRPr="009737BD">
        <w:rPr>
          <w:rFonts w:ascii="Tahoma" w:hAnsi="Tahoma" w:cs="Tahoma"/>
          <w:spacing w:val="1"/>
          <w:lang w:val="es-AR"/>
        </w:rPr>
        <w:t>part</w:t>
      </w:r>
      <w:r w:rsidRPr="009737BD">
        <w:rPr>
          <w:rFonts w:ascii="Tahoma" w:hAnsi="Tahoma" w:cs="Tahoma"/>
          <w:lang w:val="es-AR"/>
        </w:rPr>
        <w:t>e</w:t>
      </w:r>
      <w:r w:rsidRPr="009737BD">
        <w:rPr>
          <w:rFonts w:ascii="Tahoma" w:hAnsi="Tahoma" w:cs="Tahoma"/>
          <w:spacing w:val="5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58"/>
          <w:lang w:val="es-AR"/>
        </w:rPr>
        <w:t xml:space="preserve"> </w:t>
      </w:r>
      <w:r w:rsidRPr="009737BD">
        <w:rPr>
          <w:rFonts w:ascii="Tahoma" w:hAnsi="Tahoma" w:cs="Tahoma"/>
          <w:spacing w:val="1"/>
          <w:lang w:val="es-AR"/>
        </w:rPr>
        <w:t>cual</w:t>
      </w:r>
      <w:r w:rsidRPr="009737BD">
        <w:rPr>
          <w:rFonts w:ascii="Tahoma" w:hAnsi="Tahoma" w:cs="Tahoma"/>
          <w:lang w:val="es-AR"/>
        </w:rPr>
        <w:t>qu</w:t>
      </w:r>
      <w:r w:rsidRPr="009737BD">
        <w:rPr>
          <w:rFonts w:ascii="Tahoma" w:hAnsi="Tahoma" w:cs="Tahoma"/>
          <w:spacing w:val="1"/>
          <w:lang w:val="es-AR"/>
        </w:rPr>
        <w:t>i</w:t>
      </w:r>
      <w:r w:rsidRPr="009737BD">
        <w:rPr>
          <w:rFonts w:ascii="Tahoma" w:hAnsi="Tahoma" w:cs="Tahoma"/>
          <w:lang w:val="es-AR"/>
        </w:rPr>
        <w:t>er</w:t>
      </w:r>
      <w:r w:rsidRPr="009737BD">
        <w:rPr>
          <w:rFonts w:ascii="Tahoma" w:hAnsi="Tahoma" w:cs="Tahoma"/>
          <w:spacing w:val="57"/>
          <w:lang w:val="es-AR"/>
        </w:rPr>
        <w:t xml:space="preserve"> </w:t>
      </w:r>
      <w:r w:rsidRPr="009737BD">
        <w:rPr>
          <w:rFonts w:ascii="Tahoma" w:hAnsi="Tahoma" w:cs="Tahoma"/>
          <w:spacing w:val="1"/>
          <w:lang w:val="es-AR"/>
        </w:rPr>
        <w:t>in</w:t>
      </w:r>
      <w:r w:rsidRPr="009737BD">
        <w:rPr>
          <w:rFonts w:ascii="Tahoma" w:hAnsi="Tahoma" w:cs="Tahoma"/>
          <w:lang w:val="es-AR"/>
        </w:rPr>
        <w:t>te</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sad</w:t>
      </w:r>
      <w:r w:rsidRPr="009737BD">
        <w:rPr>
          <w:rFonts w:ascii="Tahoma" w:hAnsi="Tahoma" w:cs="Tahoma"/>
          <w:lang w:val="es-AR"/>
        </w:rPr>
        <w:t>o</w:t>
      </w:r>
      <w:r w:rsidRPr="009737BD">
        <w:rPr>
          <w:rFonts w:ascii="Tahoma" w:hAnsi="Tahoma" w:cs="Tahoma"/>
          <w:spacing w:val="59"/>
          <w:lang w:val="es-AR"/>
        </w:rPr>
        <w:t xml:space="preserve"> </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n</w:t>
      </w:r>
      <w:r w:rsidRPr="009737BD">
        <w:rPr>
          <w:rFonts w:ascii="Tahoma" w:hAnsi="Tahoma" w:cs="Tahoma"/>
          <w:spacing w:val="-2"/>
          <w:lang w:val="es-AR"/>
        </w:rPr>
        <w:t xml:space="preserve"> </w:t>
      </w:r>
      <w:r w:rsidRPr="009737BD">
        <w:rPr>
          <w:rFonts w:ascii="Tahoma" w:hAnsi="Tahoma" w:cs="Tahoma"/>
          <w:lang w:val="es-AR"/>
        </w:rPr>
        <w:t>domicil</w:t>
      </w:r>
      <w:r w:rsidRPr="009737BD">
        <w:rPr>
          <w:rFonts w:ascii="Tahoma" w:hAnsi="Tahoma" w:cs="Tahoma"/>
          <w:spacing w:val="1"/>
          <w:lang w:val="es-AR"/>
        </w:rPr>
        <w:t>i</w:t>
      </w:r>
      <w:r w:rsidRPr="009737BD">
        <w:rPr>
          <w:rFonts w:ascii="Tahoma" w:hAnsi="Tahoma" w:cs="Tahoma"/>
          <w:lang w:val="es-AR"/>
        </w:rPr>
        <w:t xml:space="preserve">o </w:t>
      </w:r>
      <w:r w:rsidRPr="009737BD">
        <w:rPr>
          <w:rFonts w:ascii="Tahoma" w:hAnsi="Tahoma" w:cs="Tahoma"/>
          <w:spacing w:val="-5"/>
          <w:lang w:val="es-AR"/>
        </w:rPr>
        <w:t xml:space="preserve"> </w:t>
      </w:r>
      <w:r w:rsidRPr="009737BD">
        <w:rPr>
          <w:rFonts w:ascii="Tahoma" w:hAnsi="Tahoma" w:cs="Tahoma"/>
          <w:lang w:val="es-AR"/>
        </w:rPr>
        <w:t>en</w:t>
      </w:r>
      <w:r w:rsidRPr="009737BD">
        <w:rPr>
          <w:rFonts w:ascii="Tahoma" w:hAnsi="Tahoma" w:cs="Tahoma"/>
          <w:spacing w:val="56"/>
          <w:lang w:val="es-AR"/>
        </w:rPr>
        <w:t xml:space="preserve"> </w:t>
      </w:r>
      <w:r w:rsidRPr="009737BD">
        <w:rPr>
          <w:rFonts w:ascii="Tahoma" w:hAnsi="Tahoma" w:cs="Tahoma"/>
          <w:lang w:val="es-AR"/>
        </w:rPr>
        <w:t>el</w:t>
      </w:r>
      <w:r w:rsidRPr="009737BD">
        <w:rPr>
          <w:rFonts w:ascii="Tahoma" w:hAnsi="Tahoma" w:cs="Tahoma"/>
          <w:spacing w:val="56"/>
          <w:lang w:val="es-AR"/>
        </w:rPr>
        <w:t xml:space="preserve"> </w:t>
      </w:r>
      <w:r w:rsidRPr="009737BD">
        <w:rPr>
          <w:rFonts w:ascii="Tahoma" w:hAnsi="Tahoma" w:cs="Tahoma"/>
          <w:lang w:val="es-AR"/>
        </w:rPr>
        <w:t>M</w:t>
      </w:r>
      <w:r w:rsidRPr="009737BD">
        <w:rPr>
          <w:rFonts w:ascii="Tahoma" w:hAnsi="Tahoma" w:cs="Tahoma"/>
          <w:spacing w:val="1"/>
          <w:lang w:val="es-AR"/>
        </w:rPr>
        <w:t>u</w:t>
      </w:r>
      <w:r w:rsidRPr="009737BD">
        <w:rPr>
          <w:rFonts w:ascii="Tahoma" w:hAnsi="Tahoma" w:cs="Tahoma"/>
          <w:lang w:val="es-AR"/>
        </w:rPr>
        <w:t>nicip</w:t>
      </w:r>
      <w:r w:rsidRPr="009737BD">
        <w:rPr>
          <w:rFonts w:ascii="Tahoma" w:hAnsi="Tahoma" w:cs="Tahoma"/>
          <w:spacing w:val="1"/>
          <w:lang w:val="es-AR"/>
        </w:rPr>
        <w:t>i</w:t>
      </w:r>
      <w:r w:rsidRPr="009737BD">
        <w:rPr>
          <w:rFonts w:ascii="Tahoma" w:hAnsi="Tahoma" w:cs="Tahoma"/>
          <w:lang w:val="es-AR"/>
        </w:rPr>
        <w:t>o</w:t>
      </w:r>
      <w:r w:rsidRPr="009737BD">
        <w:rPr>
          <w:rFonts w:ascii="Tahoma" w:hAnsi="Tahoma" w:cs="Tahoma"/>
          <w:spacing w:val="56"/>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56"/>
          <w:lang w:val="es-AR"/>
        </w:rPr>
        <w:t xml:space="preserve"> </w:t>
      </w:r>
      <w:r w:rsidRPr="009737BD">
        <w:rPr>
          <w:rFonts w:ascii="Tahoma" w:hAnsi="Tahoma" w:cs="Tahoma"/>
          <w:lang w:val="es-AR"/>
        </w:rPr>
        <w:t>Cha</w:t>
      </w:r>
      <w:r w:rsidRPr="009737BD">
        <w:rPr>
          <w:rFonts w:ascii="Tahoma" w:hAnsi="Tahoma" w:cs="Tahoma"/>
          <w:spacing w:val="2"/>
          <w:lang w:val="es-AR"/>
        </w:rPr>
        <w:t>s</w:t>
      </w:r>
      <w:r w:rsidRPr="009737BD">
        <w:rPr>
          <w:rFonts w:ascii="Tahoma" w:hAnsi="Tahoma" w:cs="Tahoma"/>
          <w:spacing w:val="1"/>
          <w:lang w:val="es-AR"/>
        </w:rPr>
        <w:t>c</w:t>
      </w:r>
      <w:r w:rsidRPr="009737BD">
        <w:rPr>
          <w:rFonts w:ascii="Tahoma" w:hAnsi="Tahoma" w:cs="Tahoma"/>
          <w:spacing w:val="-1"/>
          <w:lang w:val="es-AR"/>
        </w:rPr>
        <w:t>o</w:t>
      </w:r>
      <w:r w:rsidRPr="009737BD">
        <w:rPr>
          <w:rFonts w:ascii="Tahoma" w:hAnsi="Tahoma" w:cs="Tahoma"/>
          <w:lang w:val="es-AR"/>
        </w:rPr>
        <w:t>mús,</w:t>
      </w:r>
      <w:r w:rsidRPr="009737BD">
        <w:rPr>
          <w:rFonts w:ascii="Tahoma" w:hAnsi="Tahoma" w:cs="Tahoma"/>
          <w:spacing w:val="51"/>
          <w:lang w:val="es-AR"/>
        </w:rPr>
        <w:t xml:space="preserve"> </w:t>
      </w:r>
      <w:r w:rsidRPr="009737BD">
        <w:rPr>
          <w:rFonts w:ascii="Tahoma" w:hAnsi="Tahoma" w:cs="Tahoma"/>
          <w:lang w:val="es-AR"/>
        </w:rPr>
        <w:t>de</w:t>
      </w:r>
      <w:r w:rsidRPr="009737BD">
        <w:rPr>
          <w:rFonts w:ascii="Tahoma" w:hAnsi="Tahoma" w:cs="Tahoma"/>
          <w:spacing w:val="55"/>
          <w:lang w:val="es-AR"/>
        </w:rPr>
        <w:t xml:space="preserve"> </w:t>
      </w:r>
      <w:r w:rsidRPr="009737BD">
        <w:rPr>
          <w:rFonts w:ascii="Tahoma" w:hAnsi="Tahoma" w:cs="Tahoma"/>
          <w:spacing w:val="1"/>
          <w:lang w:val="es-AR"/>
        </w:rPr>
        <w:t>r</w:t>
      </w:r>
      <w:r w:rsidRPr="009737BD">
        <w:rPr>
          <w:rFonts w:ascii="Tahoma" w:hAnsi="Tahoma" w:cs="Tahoma"/>
          <w:lang w:val="es-AR"/>
        </w:rPr>
        <w:t>ecur</w:t>
      </w:r>
      <w:r w:rsidRPr="009737BD">
        <w:rPr>
          <w:rFonts w:ascii="Tahoma" w:hAnsi="Tahoma" w:cs="Tahoma"/>
          <w:spacing w:val="2"/>
          <w:lang w:val="es-AR"/>
        </w:rPr>
        <w:t>s</w:t>
      </w:r>
      <w:r w:rsidRPr="009737BD">
        <w:rPr>
          <w:rFonts w:ascii="Tahoma" w:hAnsi="Tahoma" w:cs="Tahoma"/>
          <w:lang w:val="es-AR"/>
        </w:rPr>
        <w:t>os</w:t>
      </w:r>
      <w:r w:rsidRPr="009737BD">
        <w:rPr>
          <w:rFonts w:ascii="Tahoma" w:hAnsi="Tahoma" w:cs="Tahoma"/>
          <w:spacing w:val="57"/>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57"/>
          <w:lang w:val="es-AR"/>
        </w:rPr>
        <w:t xml:space="preserve"> </w:t>
      </w:r>
      <w:r w:rsidRPr="009737BD">
        <w:rPr>
          <w:rFonts w:ascii="Tahoma" w:hAnsi="Tahoma" w:cs="Tahoma"/>
          <w:lang w:val="es-AR"/>
        </w:rPr>
        <w:t>recla</w:t>
      </w:r>
      <w:r w:rsidRPr="009737BD">
        <w:rPr>
          <w:rFonts w:ascii="Tahoma" w:hAnsi="Tahoma" w:cs="Tahoma"/>
          <w:spacing w:val="2"/>
          <w:lang w:val="es-AR"/>
        </w:rPr>
        <w:t>m</w:t>
      </w:r>
      <w:r w:rsidRPr="009737BD">
        <w:rPr>
          <w:rFonts w:ascii="Tahoma" w:hAnsi="Tahoma" w:cs="Tahoma"/>
          <w:lang w:val="es-AR"/>
        </w:rPr>
        <w:t>os</w:t>
      </w:r>
      <w:r w:rsidRPr="009737BD">
        <w:rPr>
          <w:rFonts w:ascii="Tahoma" w:hAnsi="Tahoma" w:cs="Tahoma"/>
          <w:spacing w:val="54"/>
          <w:lang w:val="es-AR"/>
        </w:rPr>
        <w:t xml:space="preserve"> </w:t>
      </w:r>
      <w:r w:rsidRPr="009737BD">
        <w:rPr>
          <w:rFonts w:ascii="Tahoma" w:hAnsi="Tahoma" w:cs="Tahoma"/>
          <w:lang w:val="es-AR"/>
        </w:rPr>
        <w:t>y</w:t>
      </w:r>
      <w:r w:rsidRPr="009737BD">
        <w:rPr>
          <w:rFonts w:ascii="Tahoma" w:hAnsi="Tahoma" w:cs="Tahoma"/>
          <w:spacing w:val="56"/>
          <w:lang w:val="es-AR"/>
        </w:rPr>
        <w:t xml:space="preserve"> </w:t>
      </w:r>
      <w:r w:rsidRPr="009737BD">
        <w:rPr>
          <w:rFonts w:ascii="Tahoma" w:hAnsi="Tahoma" w:cs="Tahoma"/>
          <w:lang w:val="es-AR"/>
        </w:rPr>
        <w:t>ob</w:t>
      </w:r>
      <w:r w:rsidRPr="009737BD">
        <w:rPr>
          <w:rFonts w:ascii="Tahoma" w:hAnsi="Tahoma" w:cs="Tahoma"/>
          <w:spacing w:val="2"/>
          <w:lang w:val="es-AR"/>
        </w:rPr>
        <w:t>s</w:t>
      </w:r>
      <w:r w:rsidRPr="009737BD">
        <w:rPr>
          <w:rFonts w:ascii="Tahoma" w:hAnsi="Tahoma" w:cs="Tahoma"/>
          <w:lang w:val="es-AR"/>
        </w:rPr>
        <w:t>erv</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spacing w:val="1"/>
          <w:lang w:val="es-AR"/>
        </w:rPr>
        <w:t>i</w:t>
      </w:r>
      <w:r w:rsidRPr="009737BD">
        <w:rPr>
          <w:rFonts w:ascii="Tahoma" w:hAnsi="Tahoma" w:cs="Tahoma"/>
          <w:spacing w:val="-1"/>
          <w:lang w:val="es-AR"/>
        </w:rPr>
        <w:t>o</w:t>
      </w:r>
      <w:r w:rsidRPr="009737BD">
        <w:rPr>
          <w:rFonts w:ascii="Tahoma" w:hAnsi="Tahoma" w:cs="Tahoma"/>
          <w:lang w:val="es-AR"/>
        </w:rPr>
        <w:t>ne</w:t>
      </w:r>
      <w:r w:rsidRPr="009737BD">
        <w:rPr>
          <w:rFonts w:ascii="Tahoma" w:hAnsi="Tahoma" w:cs="Tahoma"/>
          <w:spacing w:val="2"/>
          <w:lang w:val="es-AR"/>
        </w:rPr>
        <w:t>s</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dent</w:t>
      </w:r>
      <w:r w:rsidRPr="009737BD">
        <w:rPr>
          <w:rFonts w:ascii="Tahoma" w:hAnsi="Tahoma" w:cs="Tahoma"/>
          <w:spacing w:val="1"/>
          <w:lang w:val="es-AR"/>
        </w:rPr>
        <w:t>r</w:t>
      </w:r>
      <w:r w:rsidRPr="009737BD">
        <w:rPr>
          <w:rFonts w:ascii="Tahoma" w:hAnsi="Tahoma" w:cs="Tahoma"/>
          <w:lang w:val="es-AR"/>
        </w:rPr>
        <w:t>o</w:t>
      </w:r>
      <w:r w:rsidRPr="009737BD">
        <w:rPr>
          <w:rFonts w:ascii="Tahoma" w:hAnsi="Tahoma" w:cs="Tahoma"/>
          <w:spacing w:val="-4"/>
          <w:lang w:val="es-AR"/>
        </w:rPr>
        <w:t xml:space="preserve"> </w:t>
      </w:r>
      <w:r w:rsidRPr="009737BD">
        <w:rPr>
          <w:rFonts w:ascii="Tahoma" w:hAnsi="Tahoma" w:cs="Tahoma"/>
          <w:lang w:val="es-AR"/>
        </w:rPr>
        <w:t>del</w:t>
      </w:r>
      <w:r w:rsidRPr="009737BD">
        <w:rPr>
          <w:rFonts w:ascii="Tahoma" w:hAnsi="Tahoma" w:cs="Tahoma"/>
          <w:spacing w:val="-2"/>
          <w:lang w:val="es-AR"/>
        </w:rPr>
        <w:t xml:space="preserve"> </w:t>
      </w:r>
      <w:r w:rsidRPr="009737BD">
        <w:rPr>
          <w:rFonts w:ascii="Tahoma" w:hAnsi="Tahoma" w:cs="Tahoma"/>
          <w:spacing w:val="1"/>
          <w:lang w:val="es-AR"/>
        </w:rPr>
        <w:t>p</w:t>
      </w:r>
      <w:r w:rsidRPr="009737BD">
        <w:rPr>
          <w:rFonts w:ascii="Tahoma" w:hAnsi="Tahoma" w:cs="Tahoma"/>
          <w:lang w:val="es-AR"/>
        </w:rPr>
        <w:t>lazo</w:t>
      </w:r>
      <w:r w:rsidRPr="009737BD">
        <w:rPr>
          <w:rFonts w:ascii="Tahoma" w:hAnsi="Tahoma" w:cs="Tahoma"/>
          <w:spacing w:val="1"/>
          <w:lang w:val="es-AR"/>
        </w:rPr>
        <w:t xml:space="preserve"> </w:t>
      </w:r>
      <w:r w:rsidRPr="009737BD">
        <w:rPr>
          <w:rFonts w:ascii="Tahoma" w:hAnsi="Tahoma" w:cs="Tahoma"/>
          <w:w w:val="99"/>
          <w:lang w:val="es-AR"/>
        </w:rPr>
        <w:t>de</w:t>
      </w:r>
      <w:r w:rsidRPr="009737BD">
        <w:rPr>
          <w:rFonts w:ascii="Tahoma" w:hAnsi="Tahoma" w:cs="Tahoma"/>
          <w:lang w:val="es-AR"/>
        </w:rPr>
        <w:t xml:space="preserve"> qui</w:t>
      </w:r>
      <w:r w:rsidRPr="009737BD">
        <w:rPr>
          <w:rFonts w:ascii="Tahoma" w:hAnsi="Tahoma" w:cs="Tahoma"/>
          <w:spacing w:val="1"/>
          <w:lang w:val="es-AR"/>
        </w:rPr>
        <w:t>n</w:t>
      </w:r>
      <w:r w:rsidRPr="009737BD">
        <w:rPr>
          <w:rFonts w:ascii="Tahoma" w:hAnsi="Tahoma" w:cs="Tahoma"/>
          <w:lang w:val="es-AR"/>
        </w:rPr>
        <w:t>ce</w:t>
      </w:r>
      <w:r w:rsidRPr="009737BD">
        <w:rPr>
          <w:rFonts w:ascii="Tahoma" w:hAnsi="Tahoma" w:cs="Tahoma"/>
          <w:spacing w:val="-1"/>
          <w:lang w:val="es-AR"/>
        </w:rPr>
        <w:t xml:space="preserve"> </w:t>
      </w:r>
      <w:r w:rsidRPr="009737BD">
        <w:rPr>
          <w:rFonts w:ascii="Tahoma" w:hAnsi="Tahoma" w:cs="Tahoma"/>
          <w:lang w:val="es-AR"/>
        </w:rPr>
        <w:t>(15)</w:t>
      </w:r>
      <w:r w:rsidRPr="009737BD">
        <w:rPr>
          <w:rFonts w:ascii="Tahoma" w:hAnsi="Tahoma" w:cs="Tahoma"/>
          <w:spacing w:val="1"/>
          <w:lang w:val="es-AR"/>
        </w:rPr>
        <w:t xml:space="preserve"> </w:t>
      </w:r>
      <w:r w:rsidRPr="009737BD">
        <w:rPr>
          <w:rFonts w:ascii="Tahoma" w:hAnsi="Tahoma" w:cs="Tahoma"/>
          <w:lang w:val="es-AR"/>
        </w:rPr>
        <w:t>días</w:t>
      </w:r>
      <w:r w:rsidRPr="009737BD">
        <w:rPr>
          <w:rFonts w:ascii="Tahoma" w:hAnsi="Tahoma" w:cs="Tahoma"/>
          <w:spacing w:val="-3"/>
          <w:lang w:val="es-AR"/>
        </w:rPr>
        <w:t xml:space="preserve"> </w:t>
      </w:r>
      <w:r w:rsidRPr="009737BD">
        <w:rPr>
          <w:rFonts w:ascii="Tahoma" w:hAnsi="Tahoma" w:cs="Tahoma"/>
          <w:lang w:val="es-AR"/>
        </w:rPr>
        <w:t>corri</w:t>
      </w:r>
      <w:r w:rsidRPr="009737BD">
        <w:rPr>
          <w:rFonts w:ascii="Tahoma" w:hAnsi="Tahoma" w:cs="Tahoma"/>
          <w:spacing w:val="1"/>
          <w:lang w:val="es-AR"/>
        </w:rPr>
        <w:t>d</w:t>
      </w:r>
      <w:r w:rsidRPr="009737BD">
        <w:rPr>
          <w:rFonts w:ascii="Tahoma" w:hAnsi="Tahoma" w:cs="Tahoma"/>
          <w:spacing w:val="-1"/>
          <w:lang w:val="es-AR"/>
        </w:rPr>
        <w:t>o</w:t>
      </w:r>
      <w:r w:rsidRPr="009737BD">
        <w:rPr>
          <w:rFonts w:ascii="Tahoma" w:hAnsi="Tahoma" w:cs="Tahoma"/>
          <w:lang w:val="es-AR"/>
        </w:rPr>
        <w:t>s.</w:t>
      </w:r>
    </w:p>
    <w:p w:rsidR="00625E06" w:rsidRPr="009737BD" w:rsidRDefault="00625E06" w:rsidP="00625E06">
      <w:pPr>
        <w:widowControl w:val="0"/>
        <w:autoSpaceDE w:val="0"/>
        <w:autoSpaceDN w:val="0"/>
        <w:adjustRightInd w:val="0"/>
        <w:spacing w:after="0" w:line="266" w:lineRule="exact"/>
        <w:ind w:left="463" w:right="72" w:hanging="360"/>
        <w:jc w:val="both"/>
        <w:rPr>
          <w:rFonts w:ascii="Tahoma" w:hAnsi="Tahoma" w:cs="Tahoma"/>
          <w:lang w:val="es-AR"/>
        </w:rPr>
      </w:pPr>
      <w:r w:rsidRPr="009737BD">
        <w:rPr>
          <w:rFonts w:ascii="Tahoma" w:hAnsi="Tahoma" w:cs="Tahoma"/>
          <w:lang w:val="es-AR"/>
        </w:rPr>
        <w:t xml:space="preserve">4. </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30"/>
          <w:lang w:val="es-AR"/>
        </w:rPr>
        <w:t xml:space="preserve"> </w:t>
      </w:r>
      <w:r w:rsidRPr="009737BD">
        <w:rPr>
          <w:rFonts w:ascii="Tahoma" w:hAnsi="Tahoma" w:cs="Tahoma"/>
          <w:lang w:val="es-AR"/>
        </w:rPr>
        <w:t>pre</w:t>
      </w:r>
      <w:r w:rsidRPr="009737BD">
        <w:rPr>
          <w:rFonts w:ascii="Tahoma" w:hAnsi="Tahoma" w:cs="Tahoma"/>
          <w:spacing w:val="2"/>
          <w:lang w:val="es-AR"/>
        </w:rPr>
        <w:t>s</w:t>
      </w:r>
      <w:r w:rsidRPr="009737BD">
        <w:rPr>
          <w:rFonts w:ascii="Tahoma" w:hAnsi="Tahoma" w:cs="Tahoma"/>
          <w:lang w:val="es-AR"/>
        </w:rPr>
        <w:t>ent</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29"/>
          <w:lang w:val="es-AR"/>
        </w:rPr>
        <w:t xml:space="preserve"> </w:t>
      </w:r>
      <w:r w:rsidRPr="009737BD">
        <w:rPr>
          <w:rFonts w:ascii="Tahoma" w:hAnsi="Tahoma" w:cs="Tahoma"/>
          <w:lang w:val="es-AR"/>
        </w:rPr>
        <w:t>de</w:t>
      </w:r>
      <w:r w:rsidRPr="009737BD">
        <w:rPr>
          <w:rFonts w:ascii="Tahoma" w:hAnsi="Tahoma" w:cs="Tahoma"/>
          <w:spacing w:val="28"/>
          <w:lang w:val="es-AR"/>
        </w:rPr>
        <w:t xml:space="preserve"> </w:t>
      </w:r>
      <w:r w:rsidRPr="009737BD">
        <w:rPr>
          <w:rFonts w:ascii="Tahoma" w:hAnsi="Tahoma" w:cs="Tahoma"/>
          <w:spacing w:val="1"/>
          <w:lang w:val="es-AR"/>
        </w:rPr>
        <w:t>r</w:t>
      </w:r>
      <w:r w:rsidRPr="009737BD">
        <w:rPr>
          <w:rFonts w:ascii="Tahoma" w:hAnsi="Tahoma" w:cs="Tahoma"/>
          <w:spacing w:val="-1"/>
          <w:lang w:val="es-AR"/>
        </w:rPr>
        <w:t>e</w:t>
      </w:r>
      <w:r w:rsidRPr="009737BD">
        <w:rPr>
          <w:rFonts w:ascii="Tahoma" w:hAnsi="Tahoma" w:cs="Tahoma"/>
          <w:lang w:val="es-AR"/>
        </w:rPr>
        <w:t>c</w:t>
      </w:r>
      <w:r w:rsidRPr="009737BD">
        <w:rPr>
          <w:rFonts w:ascii="Tahoma" w:hAnsi="Tahoma" w:cs="Tahoma"/>
          <w:spacing w:val="1"/>
          <w:lang w:val="es-AR"/>
        </w:rPr>
        <w:t>l</w:t>
      </w:r>
      <w:r w:rsidRPr="009737BD">
        <w:rPr>
          <w:rFonts w:ascii="Tahoma" w:hAnsi="Tahoma" w:cs="Tahoma"/>
          <w:lang w:val="es-AR"/>
        </w:rPr>
        <w:t>amos</w:t>
      </w:r>
      <w:r w:rsidRPr="009737BD">
        <w:rPr>
          <w:rFonts w:ascii="Tahoma" w:hAnsi="Tahoma" w:cs="Tahoma"/>
          <w:spacing w:val="30"/>
          <w:lang w:val="es-AR"/>
        </w:rPr>
        <w:t xml:space="preserve"> </w:t>
      </w:r>
      <w:r w:rsidRPr="009737BD">
        <w:rPr>
          <w:rFonts w:ascii="Tahoma" w:hAnsi="Tahoma" w:cs="Tahoma"/>
          <w:lang w:val="es-AR"/>
        </w:rPr>
        <w:t>y</w:t>
      </w:r>
      <w:r w:rsidRPr="009737BD">
        <w:rPr>
          <w:rFonts w:ascii="Tahoma" w:hAnsi="Tahoma" w:cs="Tahoma"/>
          <w:spacing w:val="29"/>
          <w:lang w:val="es-AR"/>
        </w:rPr>
        <w:t xml:space="preserve"> </w:t>
      </w:r>
      <w:r w:rsidRPr="009737BD">
        <w:rPr>
          <w:rFonts w:ascii="Tahoma" w:hAnsi="Tahoma" w:cs="Tahoma"/>
          <w:lang w:val="es-AR"/>
        </w:rPr>
        <w:t>ob</w:t>
      </w:r>
      <w:r w:rsidRPr="009737BD">
        <w:rPr>
          <w:rFonts w:ascii="Tahoma" w:hAnsi="Tahoma" w:cs="Tahoma"/>
          <w:spacing w:val="2"/>
          <w:lang w:val="es-AR"/>
        </w:rPr>
        <w:t>s</w:t>
      </w:r>
      <w:r w:rsidRPr="009737BD">
        <w:rPr>
          <w:rFonts w:ascii="Tahoma" w:hAnsi="Tahoma" w:cs="Tahoma"/>
          <w:spacing w:val="-1"/>
          <w:lang w:val="es-AR"/>
        </w:rPr>
        <w:t>e</w:t>
      </w:r>
      <w:r w:rsidRPr="009737BD">
        <w:rPr>
          <w:rFonts w:ascii="Tahoma" w:hAnsi="Tahoma" w:cs="Tahoma"/>
          <w:lang w:val="es-AR"/>
        </w:rPr>
        <w:t>rv</w:t>
      </w:r>
      <w:r w:rsidRPr="009737BD">
        <w:rPr>
          <w:rFonts w:ascii="Tahoma" w:hAnsi="Tahoma" w:cs="Tahoma"/>
          <w:spacing w:val="1"/>
          <w:lang w:val="es-AR"/>
        </w:rPr>
        <w:t>a</w:t>
      </w:r>
      <w:r w:rsidRPr="009737BD">
        <w:rPr>
          <w:rFonts w:ascii="Tahoma" w:hAnsi="Tahoma" w:cs="Tahoma"/>
          <w:spacing w:val="-1"/>
          <w:lang w:val="es-AR"/>
        </w:rPr>
        <w:t>c</w:t>
      </w:r>
      <w:r w:rsidRPr="009737BD">
        <w:rPr>
          <w:rFonts w:ascii="Tahoma" w:hAnsi="Tahoma" w:cs="Tahoma"/>
          <w:lang w:val="es-AR"/>
        </w:rPr>
        <w:t>io</w:t>
      </w:r>
      <w:r w:rsidRPr="009737BD">
        <w:rPr>
          <w:rFonts w:ascii="Tahoma" w:hAnsi="Tahoma" w:cs="Tahoma"/>
          <w:spacing w:val="1"/>
          <w:lang w:val="es-AR"/>
        </w:rPr>
        <w:t>n</w:t>
      </w:r>
      <w:r w:rsidRPr="009737BD">
        <w:rPr>
          <w:rFonts w:ascii="Tahoma" w:hAnsi="Tahoma" w:cs="Tahoma"/>
          <w:spacing w:val="-1"/>
          <w:lang w:val="es-AR"/>
        </w:rPr>
        <w:t>e</w:t>
      </w:r>
      <w:r w:rsidRPr="009737BD">
        <w:rPr>
          <w:rFonts w:ascii="Tahoma" w:hAnsi="Tahoma" w:cs="Tahoma"/>
          <w:lang w:val="es-AR"/>
        </w:rPr>
        <w:t>s</w:t>
      </w:r>
      <w:r w:rsidRPr="009737BD">
        <w:rPr>
          <w:rFonts w:ascii="Tahoma" w:hAnsi="Tahoma" w:cs="Tahoma"/>
          <w:spacing w:val="28"/>
          <w:lang w:val="es-AR"/>
        </w:rPr>
        <w:t xml:space="preserve"> </w:t>
      </w:r>
      <w:r w:rsidRPr="009737BD">
        <w:rPr>
          <w:rFonts w:ascii="Tahoma" w:hAnsi="Tahoma" w:cs="Tahoma"/>
          <w:lang w:val="es-AR"/>
        </w:rPr>
        <w:t>por</w:t>
      </w:r>
      <w:r w:rsidRPr="009737BD">
        <w:rPr>
          <w:rFonts w:ascii="Tahoma" w:hAnsi="Tahoma" w:cs="Tahoma"/>
          <w:spacing w:val="27"/>
          <w:lang w:val="es-AR"/>
        </w:rPr>
        <w:t xml:space="preserve"> </w:t>
      </w:r>
      <w:r w:rsidRPr="009737BD">
        <w:rPr>
          <w:rFonts w:ascii="Tahoma" w:hAnsi="Tahoma" w:cs="Tahoma"/>
          <w:lang w:val="es-AR"/>
        </w:rPr>
        <w:t>p</w:t>
      </w:r>
      <w:r w:rsidRPr="009737BD">
        <w:rPr>
          <w:rFonts w:ascii="Tahoma" w:hAnsi="Tahoma" w:cs="Tahoma"/>
          <w:spacing w:val="1"/>
          <w:lang w:val="es-AR"/>
        </w:rPr>
        <w:t>a</w:t>
      </w:r>
      <w:r w:rsidRPr="009737BD">
        <w:rPr>
          <w:rFonts w:ascii="Tahoma" w:hAnsi="Tahoma" w:cs="Tahoma"/>
          <w:lang w:val="es-AR"/>
        </w:rPr>
        <w:t>rte</w:t>
      </w:r>
      <w:r w:rsidRPr="009737BD">
        <w:rPr>
          <w:rFonts w:ascii="Tahoma" w:hAnsi="Tahoma" w:cs="Tahoma"/>
          <w:spacing w:val="29"/>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29"/>
          <w:lang w:val="es-AR"/>
        </w:rPr>
        <w:t xml:space="preserve"> </w:t>
      </w:r>
      <w:r w:rsidRPr="009737BD">
        <w:rPr>
          <w:rFonts w:ascii="Tahoma" w:hAnsi="Tahoma" w:cs="Tahoma"/>
          <w:lang w:val="es-AR"/>
        </w:rPr>
        <w:t>los</w:t>
      </w:r>
      <w:r w:rsidRPr="009737BD">
        <w:rPr>
          <w:rFonts w:ascii="Tahoma" w:hAnsi="Tahoma" w:cs="Tahoma"/>
          <w:spacing w:val="28"/>
          <w:lang w:val="es-AR"/>
        </w:rPr>
        <w:t xml:space="preserve"> </w:t>
      </w:r>
      <w:r w:rsidRPr="009737BD">
        <w:rPr>
          <w:rFonts w:ascii="Tahoma" w:hAnsi="Tahoma" w:cs="Tahoma"/>
          <w:lang w:val="es-AR"/>
        </w:rPr>
        <w:t>in</w:t>
      </w:r>
      <w:r w:rsidRPr="009737BD">
        <w:rPr>
          <w:rFonts w:ascii="Tahoma" w:hAnsi="Tahoma" w:cs="Tahoma"/>
          <w:spacing w:val="1"/>
          <w:lang w:val="es-AR"/>
        </w:rPr>
        <w:t>t</w:t>
      </w:r>
      <w:r w:rsidRPr="009737BD">
        <w:rPr>
          <w:rFonts w:ascii="Tahoma" w:hAnsi="Tahoma" w:cs="Tahoma"/>
          <w:spacing w:val="-1"/>
          <w:lang w:val="es-AR"/>
        </w:rPr>
        <w:t>e</w:t>
      </w:r>
      <w:r w:rsidRPr="009737BD">
        <w:rPr>
          <w:rFonts w:ascii="Tahoma" w:hAnsi="Tahoma" w:cs="Tahoma"/>
          <w:lang w:val="es-AR"/>
        </w:rPr>
        <w:t>resados</w:t>
      </w:r>
      <w:r w:rsidRPr="009737BD">
        <w:rPr>
          <w:rFonts w:ascii="Tahoma" w:hAnsi="Tahoma" w:cs="Tahoma"/>
          <w:spacing w:val="29"/>
          <w:lang w:val="es-AR"/>
        </w:rPr>
        <w:t xml:space="preserve"> </w:t>
      </w:r>
      <w:r w:rsidRPr="009737BD">
        <w:rPr>
          <w:rFonts w:ascii="Tahoma" w:hAnsi="Tahoma" w:cs="Tahoma"/>
          <w:spacing w:val="1"/>
          <w:lang w:val="es-AR"/>
        </w:rPr>
        <w:t>d</w:t>
      </w:r>
      <w:r w:rsidRPr="009737BD">
        <w:rPr>
          <w:rFonts w:ascii="Tahoma" w:hAnsi="Tahoma" w:cs="Tahoma"/>
          <w:spacing w:val="-1"/>
          <w:lang w:val="es-AR"/>
        </w:rPr>
        <w:t>e</w:t>
      </w:r>
      <w:r w:rsidRPr="009737BD">
        <w:rPr>
          <w:rFonts w:ascii="Tahoma" w:hAnsi="Tahoma" w:cs="Tahoma"/>
          <w:lang w:val="es-AR"/>
        </w:rPr>
        <w:t>be</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29"/>
          <w:lang w:val="es-AR"/>
        </w:rPr>
        <w:t xml:space="preserve"> </w:t>
      </w:r>
      <w:r w:rsidRPr="009737BD">
        <w:rPr>
          <w:rFonts w:ascii="Tahoma" w:hAnsi="Tahoma" w:cs="Tahoma"/>
          <w:lang w:val="es-AR"/>
        </w:rPr>
        <w:t>ser</w:t>
      </w:r>
      <w:r w:rsidRPr="009737BD">
        <w:rPr>
          <w:rFonts w:ascii="Tahoma" w:hAnsi="Tahoma" w:cs="Tahoma"/>
          <w:spacing w:val="-3"/>
          <w:lang w:val="es-AR"/>
        </w:rPr>
        <w:t xml:space="preserve"> </w:t>
      </w:r>
      <w:r w:rsidRPr="009737BD">
        <w:rPr>
          <w:rFonts w:ascii="Tahoma" w:hAnsi="Tahoma" w:cs="Tahoma"/>
          <w:lang w:val="es-AR"/>
        </w:rPr>
        <w:t>realizada por</w:t>
      </w:r>
      <w:r w:rsidRPr="009737BD">
        <w:rPr>
          <w:rFonts w:ascii="Tahoma" w:hAnsi="Tahoma" w:cs="Tahoma"/>
          <w:spacing w:val="-3"/>
          <w:lang w:val="es-AR"/>
        </w:rPr>
        <w:t xml:space="preserve"> </w:t>
      </w:r>
      <w:r w:rsidRPr="009737BD">
        <w:rPr>
          <w:rFonts w:ascii="Tahoma" w:hAnsi="Tahoma" w:cs="Tahoma"/>
          <w:lang w:val="es-AR"/>
        </w:rPr>
        <w:t>escr</w:t>
      </w:r>
      <w:r w:rsidRPr="009737BD">
        <w:rPr>
          <w:rFonts w:ascii="Tahoma" w:hAnsi="Tahoma" w:cs="Tahoma"/>
          <w:spacing w:val="1"/>
          <w:lang w:val="es-AR"/>
        </w:rPr>
        <w:t>i</w:t>
      </w:r>
      <w:r w:rsidRPr="009737BD">
        <w:rPr>
          <w:rFonts w:ascii="Tahoma" w:hAnsi="Tahoma" w:cs="Tahoma"/>
          <w:lang w:val="es-AR"/>
        </w:rPr>
        <w:t>to,</w:t>
      </w:r>
      <w:r w:rsidRPr="009737BD">
        <w:rPr>
          <w:rFonts w:ascii="Tahoma" w:hAnsi="Tahoma" w:cs="Tahoma"/>
          <w:spacing w:val="-4"/>
          <w:lang w:val="es-AR"/>
        </w:rPr>
        <w:t xml:space="preserve"> </w:t>
      </w:r>
      <w:r w:rsidRPr="009737BD">
        <w:rPr>
          <w:rFonts w:ascii="Tahoma" w:hAnsi="Tahoma" w:cs="Tahoma"/>
          <w:lang w:val="es-AR"/>
        </w:rPr>
        <w:t>y éstos</w:t>
      </w:r>
      <w:r w:rsidRPr="009737BD">
        <w:rPr>
          <w:rFonts w:ascii="Tahoma" w:hAnsi="Tahoma" w:cs="Tahoma"/>
          <w:spacing w:val="-5"/>
          <w:lang w:val="es-AR"/>
        </w:rPr>
        <w:t xml:space="preserve"> </w:t>
      </w:r>
      <w:r w:rsidRPr="009737BD">
        <w:rPr>
          <w:rFonts w:ascii="Tahoma" w:hAnsi="Tahoma" w:cs="Tahoma"/>
          <w:lang w:val="es-AR"/>
        </w:rPr>
        <w:t>serán</w:t>
      </w:r>
      <w:r w:rsidRPr="009737BD">
        <w:rPr>
          <w:rFonts w:ascii="Tahoma" w:hAnsi="Tahoma" w:cs="Tahoma"/>
          <w:spacing w:val="-5"/>
          <w:lang w:val="es-AR"/>
        </w:rPr>
        <w:t xml:space="preserve"> </w:t>
      </w:r>
      <w:r w:rsidRPr="009737BD">
        <w:rPr>
          <w:rFonts w:ascii="Tahoma" w:hAnsi="Tahoma" w:cs="Tahoma"/>
          <w:spacing w:val="1"/>
          <w:lang w:val="es-AR"/>
        </w:rPr>
        <w:t>i</w:t>
      </w:r>
      <w:r w:rsidRPr="009737BD">
        <w:rPr>
          <w:rFonts w:ascii="Tahoma" w:hAnsi="Tahoma" w:cs="Tahoma"/>
          <w:lang w:val="es-AR"/>
        </w:rPr>
        <w:t>nc</w:t>
      </w:r>
      <w:r w:rsidRPr="009737BD">
        <w:rPr>
          <w:rFonts w:ascii="Tahoma" w:hAnsi="Tahoma" w:cs="Tahoma"/>
          <w:spacing w:val="1"/>
          <w:lang w:val="es-AR"/>
        </w:rPr>
        <w:t>or</w:t>
      </w:r>
      <w:r w:rsidRPr="009737BD">
        <w:rPr>
          <w:rFonts w:ascii="Tahoma" w:hAnsi="Tahoma" w:cs="Tahoma"/>
          <w:lang w:val="es-AR"/>
        </w:rPr>
        <w:t>po</w:t>
      </w:r>
      <w:r w:rsidRPr="009737BD">
        <w:rPr>
          <w:rFonts w:ascii="Tahoma" w:hAnsi="Tahoma" w:cs="Tahoma"/>
          <w:spacing w:val="1"/>
          <w:lang w:val="es-AR"/>
        </w:rPr>
        <w:t>r</w:t>
      </w:r>
      <w:r w:rsidRPr="009737BD">
        <w:rPr>
          <w:rFonts w:ascii="Tahoma" w:hAnsi="Tahoma" w:cs="Tahoma"/>
          <w:lang w:val="es-AR"/>
        </w:rPr>
        <w:t>ados</w:t>
      </w:r>
      <w:r w:rsidRPr="009737BD">
        <w:rPr>
          <w:rFonts w:ascii="Tahoma" w:hAnsi="Tahoma" w:cs="Tahoma"/>
          <w:spacing w:val="-1"/>
          <w:lang w:val="es-AR"/>
        </w:rPr>
        <w:t xml:space="preserve"> </w:t>
      </w:r>
      <w:r w:rsidRPr="009737BD">
        <w:rPr>
          <w:rFonts w:ascii="Tahoma" w:hAnsi="Tahoma" w:cs="Tahoma"/>
          <w:lang w:val="es-AR"/>
        </w:rPr>
        <w:t>al exped</w:t>
      </w:r>
      <w:r w:rsidRPr="009737BD">
        <w:rPr>
          <w:rFonts w:ascii="Tahoma" w:hAnsi="Tahoma" w:cs="Tahoma"/>
          <w:spacing w:val="1"/>
          <w:lang w:val="es-AR"/>
        </w:rPr>
        <w:t>i</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5"/>
          <w:lang w:val="es-AR"/>
        </w:rPr>
        <w:t xml:space="preserve"> </w:t>
      </w:r>
      <w:r w:rsidRPr="009737BD">
        <w:rPr>
          <w:rFonts w:ascii="Tahoma" w:hAnsi="Tahoma" w:cs="Tahoma"/>
          <w:lang w:val="es-AR"/>
        </w:rPr>
        <w:t>de</w:t>
      </w:r>
      <w:r w:rsidRPr="009737BD">
        <w:rPr>
          <w:rFonts w:ascii="Tahoma" w:hAnsi="Tahoma" w:cs="Tahoma"/>
          <w:spacing w:val="-1"/>
          <w:lang w:val="es-AR"/>
        </w:rPr>
        <w:t xml:space="preserve"> </w:t>
      </w:r>
      <w:r w:rsidRPr="009737BD">
        <w:rPr>
          <w:rFonts w:ascii="Tahoma" w:hAnsi="Tahoma" w:cs="Tahoma"/>
          <w:lang w:val="es-AR"/>
        </w:rPr>
        <w:t>trámite.</w:t>
      </w:r>
    </w:p>
    <w:p w:rsidR="00625E06" w:rsidRPr="009737BD" w:rsidRDefault="00625E06" w:rsidP="00625E06">
      <w:pPr>
        <w:widowControl w:val="0"/>
        <w:autoSpaceDE w:val="0"/>
        <w:autoSpaceDN w:val="0"/>
        <w:adjustRightInd w:val="0"/>
        <w:spacing w:after="0" w:line="258" w:lineRule="exact"/>
        <w:ind w:left="103" w:right="76"/>
        <w:jc w:val="both"/>
        <w:rPr>
          <w:rFonts w:ascii="Tahoma" w:hAnsi="Tahoma" w:cs="Tahoma"/>
          <w:lang w:val="es-AR"/>
        </w:rPr>
      </w:pPr>
      <w:r w:rsidRPr="009737BD">
        <w:rPr>
          <w:rFonts w:ascii="Tahoma" w:hAnsi="Tahoma" w:cs="Tahoma"/>
          <w:position w:val="-1"/>
          <w:lang w:val="es-AR"/>
        </w:rPr>
        <w:t xml:space="preserve">5. </w:t>
      </w:r>
      <w:r w:rsidRPr="009737BD">
        <w:rPr>
          <w:rFonts w:ascii="Tahoma" w:hAnsi="Tahoma" w:cs="Tahoma"/>
          <w:spacing w:val="18"/>
          <w:position w:val="-1"/>
          <w:lang w:val="es-AR"/>
        </w:rPr>
        <w:t xml:space="preserve"> </w:t>
      </w:r>
      <w:r w:rsidRPr="009737BD">
        <w:rPr>
          <w:rFonts w:ascii="Tahoma" w:hAnsi="Tahoma" w:cs="Tahoma"/>
          <w:position w:val="-1"/>
          <w:lang w:val="es-AR"/>
        </w:rPr>
        <w:t>Conside</w:t>
      </w:r>
      <w:r w:rsidRPr="009737BD">
        <w:rPr>
          <w:rFonts w:ascii="Tahoma" w:hAnsi="Tahoma" w:cs="Tahoma"/>
          <w:spacing w:val="1"/>
          <w:position w:val="-1"/>
          <w:lang w:val="es-AR"/>
        </w:rPr>
        <w:t>r</w:t>
      </w:r>
      <w:r w:rsidRPr="009737BD">
        <w:rPr>
          <w:rFonts w:ascii="Tahoma" w:hAnsi="Tahoma" w:cs="Tahoma"/>
          <w:position w:val="-1"/>
          <w:lang w:val="es-AR"/>
        </w:rPr>
        <w:t>ac</w:t>
      </w:r>
      <w:r w:rsidRPr="009737BD">
        <w:rPr>
          <w:rFonts w:ascii="Tahoma" w:hAnsi="Tahoma" w:cs="Tahoma"/>
          <w:spacing w:val="1"/>
          <w:position w:val="-1"/>
          <w:lang w:val="es-AR"/>
        </w:rPr>
        <w:t>ió</w:t>
      </w:r>
      <w:r w:rsidRPr="009737BD">
        <w:rPr>
          <w:rFonts w:ascii="Tahoma" w:hAnsi="Tahoma" w:cs="Tahoma"/>
          <w:position w:val="-1"/>
          <w:lang w:val="es-AR"/>
        </w:rPr>
        <w:t xml:space="preserve">n </w:t>
      </w:r>
      <w:r w:rsidRPr="009737BD">
        <w:rPr>
          <w:rFonts w:ascii="Tahoma" w:hAnsi="Tahoma" w:cs="Tahoma"/>
          <w:spacing w:val="18"/>
          <w:position w:val="-1"/>
          <w:lang w:val="es-AR"/>
        </w:rPr>
        <w:t xml:space="preserve"> </w:t>
      </w:r>
      <w:r w:rsidRPr="009737BD">
        <w:rPr>
          <w:rFonts w:ascii="Tahoma" w:hAnsi="Tahoma" w:cs="Tahoma"/>
          <w:position w:val="-1"/>
          <w:lang w:val="es-AR"/>
        </w:rPr>
        <w:t xml:space="preserve">de </w:t>
      </w:r>
      <w:r w:rsidRPr="009737BD">
        <w:rPr>
          <w:rFonts w:ascii="Tahoma" w:hAnsi="Tahoma" w:cs="Tahoma"/>
          <w:spacing w:val="25"/>
          <w:position w:val="-1"/>
          <w:lang w:val="es-AR"/>
        </w:rPr>
        <w:t xml:space="preserve"> </w:t>
      </w:r>
      <w:r w:rsidRPr="009737BD">
        <w:rPr>
          <w:rFonts w:ascii="Tahoma" w:hAnsi="Tahoma" w:cs="Tahoma"/>
          <w:position w:val="-1"/>
          <w:lang w:val="es-AR"/>
        </w:rPr>
        <w:t xml:space="preserve">los </w:t>
      </w:r>
      <w:r w:rsidRPr="009737BD">
        <w:rPr>
          <w:rFonts w:ascii="Tahoma" w:hAnsi="Tahoma" w:cs="Tahoma"/>
          <w:spacing w:val="26"/>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ecla</w:t>
      </w:r>
      <w:r w:rsidRPr="009737BD">
        <w:rPr>
          <w:rFonts w:ascii="Tahoma" w:hAnsi="Tahoma" w:cs="Tahoma"/>
          <w:spacing w:val="2"/>
          <w:position w:val="-1"/>
          <w:lang w:val="es-AR"/>
        </w:rPr>
        <w:t>m</w:t>
      </w:r>
      <w:r w:rsidRPr="009737BD">
        <w:rPr>
          <w:rFonts w:ascii="Tahoma" w:hAnsi="Tahoma" w:cs="Tahoma"/>
          <w:position w:val="-1"/>
          <w:lang w:val="es-AR"/>
        </w:rPr>
        <w:t xml:space="preserve">os </w:t>
      </w:r>
      <w:r w:rsidRPr="009737BD">
        <w:rPr>
          <w:rFonts w:ascii="Tahoma" w:hAnsi="Tahoma" w:cs="Tahoma"/>
          <w:spacing w:val="25"/>
          <w:position w:val="-1"/>
          <w:lang w:val="es-AR"/>
        </w:rPr>
        <w:t xml:space="preserve"> </w:t>
      </w:r>
      <w:r w:rsidRPr="009737BD">
        <w:rPr>
          <w:rFonts w:ascii="Tahoma" w:hAnsi="Tahoma" w:cs="Tahoma"/>
          <w:position w:val="-1"/>
          <w:lang w:val="es-AR"/>
        </w:rPr>
        <w:t xml:space="preserve">y </w:t>
      </w:r>
      <w:r w:rsidRPr="009737BD">
        <w:rPr>
          <w:rFonts w:ascii="Tahoma" w:hAnsi="Tahoma" w:cs="Tahoma"/>
          <w:spacing w:val="27"/>
          <w:position w:val="-1"/>
          <w:lang w:val="es-AR"/>
        </w:rPr>
        <w:t xml:space="preserve"> </w:t>
      </w:r>
      <w:r w:rsidRPr="009737BD">
        <w:rPr>
          <w:rFonts w:ascii="Tahoma" w:hAnsi="Tahoma" w:cs="Tahoma"/>
          <w:position w:val="-1"/>
          <w:lang w:val="es-AR"/>
        </w:rPr>
        <w:t>obse</w:t>
      </w:r>
      <w:r w:rsidRPr="009737BD">
        <w:rPr>
          <w:rFonts w:ascii="Tahoma" w:hAnsi="Tahoma" w:cs="Tahoma"/>
          <w:spacing w:val="1"/>
          <w:position w:val="-1"/>
          <w:lang w:val="es-AR"/>
        </w:rPr>
        <w:t>r</w:t>
      </w:r>
      <w:r w:rsidRPr="009737BD">
        <w:rPr>
          <w:rFonts w:ascii="Tahoma" w:hAnsi="Tahoma" w:cs="Tahoma"/>
          <w:position w:val="-1"/>
          <w:lang w:val="es-AR"/>
        </w:rPr>
        <w:t>vac</w:t>
      </w:r>
      <w:r w:rsidRPr="009737BD">
        <w:rPr>
          <w:rFonts w:ascii="Tahoma" w:hAnsi="Tahoma" w:cs="Tahoma"/>
          <w:spacing w:val="1"/>
          <w:position w:val="-1"/>
          <w:lang w:val="es-AR"/>
        </w:rPr>
        <w:t>i</w:t>
      </w:r>
      <w:r w:rsidRPr="009737BD">
        <w:rPr>
          <w:rFonts w:ascii="Tahoma" w:hAnsi="Tahoma" w:cs="Tahoma"/>
          <w:spacing w:val="-1"/>
          <w:position w:val="-1"/>
          <w:lang w:val="es-AR"/>
        </w:rPr>
        <w:t>o</w:t>
      </w:r>
      <w:r w:rsidRPr="009737BD">
        <w:rPr>
          <w:rFonts w:ascii="Tahoma" w:hAnsi="Tahoma" w:cs="Tahoma"/>
          <w:spacing w:val="1"/>
          <w:position w:val="-1"/>
          <w:lang w:val="es-AR"/>
        </w:rPr>
        <w:t>n</w:t>
      </w:r>
      <w:r w:rsidRPr="009737BD">
        <w:rPr>
          <w:rFonts w:ascii="Tahoma" w:hAnsi="Tahoma" w:cs="Tahoma"/>
          <w:position w:val="-1"/>
          <w:lang w:val="es-AR"/>
        </w:rPr>
        <w:t xml:space="preserve">es </w:t>
      </w:r>
      <w:r w:rsidRPr="009737BD">
        <w:rPr>
          <w:rFonts w:ascii="Tahoma" w:hAnsi="Tahoma" w:cs="Tahoma"/>
          <w:spacing w:val="21"/>
          <w:position w:val="-1"/>
          <w:lang w:val="es-AR"/>
        </w:rPr>
        <w:t xml:space="preserve"> </w:t>
      </w:r>
      <w:r w:rsidRPr="009737BD">
        <w:rPr>
          <w:rFonts w:ascii="Tahoma" w:hAnsi="Tahoma" w:cs="Tahoma"/>
          <w:spacing w:val="1"/>
          <w:position w:val="-1"/>
          <w:lang w:val="es-AR"/>
        </w:rPr>
        <w:t>p</w:t>
      </w:r>
      <w:r w:rsidRPr="009737BD">
        <w:rPr>
          <w:rFonts w:ascii="Tahoma" w:hAnsi="Tahoma" w:cs="Tahoma"/>
          <w:spacing w:val="-1"/>
          <w:position w:val="-1"/>
          <w:lang w:val="es-AR"/>
        </w:rPr>
        <w:t>o</w:t>
      </w:r>
      <w:r w:rsidRPr="009737BD">
        <w:rPr>
          <w:rFonts w:ascii="Tahoma" w:hAnsi="Tahoma" w:cs="Tahoma"/>
          <w:position w:val="-1"/>
          <w:lang w:val="es-AR"/>
        </w:rPr>
        <w:t xml:space="preserve">r </w:t>
      </w:r>
      <w:r w:rsidRPr="009737BD">
        <w:rPr>
          <w:rFonts w:ascii="Tahoma" w:hAnsi="Tahoma" w:cs="Tahoma"/>
          <w:spacing w:val="24"/>
          <w:position w:val="-1"/>
          <w:lang w:val="es-AR"/>
        </w:rPr>
        <w:t xml:space="preserve"> </w:t>
      </w:r>
      <w:r w:rsidRPr="009737BD">
        <w:rPr>
          <w:rFonts w:ascii="Tahoma" w:hAnsi="Tahoma" w:cs="Tahoma"/>
          <w:spacing w:val="1"/>
          <w:position w:val="-1"/>
          <w:lang w:val="es-AR"/>
        </w:rPr>
        <w:t>p</w:t>
      </w:r>
      <w:r w:rsidRPr="009737BD">
        <w:rPr>
          <w:rFonts w:ascii="Tahoma" w:hAnsi="Tahoma" w:cs="Tahoma"/>
          <w:position w:val="-1"/>
          <w:lang w:val="es-AR"/>
        </w:rPr>
        <w:t>a</w:t>
      </w:r>
      <w:r w:rsidRPr="009737BD">
        <w:rPr>
          <w:rFonts w:ascii="Tahoma" w:hAnsi="Tahoma" w:cs="Tahoma"/>
          <w:spacing w:val="1"/>
          <w:position w:val="-1"/>
          <w:lang w:val="es-AR"/>
        </w:rPr>
        <w:t>r</w:t>
      </w:r>
      <w:r w:rsidRPr="009737BD">
        <w:rPr>
          <w:rFonts w:ascii="Tahoma" w:hAnsi="Tahoma" w:cs="Tahoma"/>
          <w:position w:val="-1"/>
          <w:lang w:val="es-AR"/>
        </w:rPr>
        <w:t xml:space="preserve">te </w:t>
      </w:r>
      <w:r w:rsidRPr="009737BD">
        <w:rPr>
          <w:rFonts w:ascii="Tahoma" w:hAnsi="Tahoma" w:cs="Tahoma"/>
          <w:spacing w:val="26"/>
          <w:position w:val="-1"/>
          <w:lang w:val="es-AR"/>
        </w:rPr>
        <w:t xml:space="preserve"> </w:t>
      </w:r>
      <w:r w:rsidRPr="009737BD">
        <w:rPr>
          <w:rFonts w:ascii="Tahoma" w:hAnsi="Tahoma" w:cs="Tahoma"/>
          <w:position w:val="-1"/>
          <w:lang w:val="es-AR"/>
        </w:rPr>
        <w:t xml:space="preserve">del </w:t>
      </w:r>
      <w:r w:rsidRPr="009737BD">
        <w:rPr>
          <w:rFonts w:ascii="Tahoma" w:hAnsi="Tahoma" w:cs="Tahoma"/>
          <w:spacing w:val="23"/>
          <w:position w:val="-1"/>
          <w:lang w:val="es-AR"/>
        </w:rPr>
        <w:t xml:space="preserve"> </w:t>
      </w:r>
      <w:r w:rsidRPr="009737BD">
        <w:rPr>
          <w:rFonts w:ascii="Tahoma" w:hAnsi="Tahoma" w:cs="Tahoma"/>
          <w:spacing w:val="2"/>
          <w:position w:val="-1"/>
          <w:lang w:val="es-AR"/>
        </w:rPr>
        <w:t>H</w:t>
      </w:r>
      <w:r w:rsidRPr="009737BD">
        <w:rPr>
          <w:rFonts w:ascii="Tahoma" w:hAnsi="Tahoma" w:cs="Tahoma"/>
          <w:spacing w:val="-1"/>
          <w:position w:val="-1"/>
          <w:lang w:val="es-AR"/>
        </w:rPr>
        <w:t>o</w:t>
      </w:r>
      <w:r w:rsidRPr="009737BD">
        <w:rPr>
          <w:rFonts w:ascii="Tahoma" w:hAnsi="Tahoma" w:cs="Tahoma"/>
          <w:spacing w:val="1"/>
          <w:position w:val="-1"/>
          <w:lang w:val="es-AR"/>
        </w:rPr>
        <w:t>n</w:t>
      </w:r>
      <w:r w:rsidRPr="009737BD">
        <w:rPr>
          <w:rFonts w:ascii="Tahoma" w:hAnsi="Tahoma" w:cs="Tahoma"/>
          <w:spacing w:val="-1"/>
          <w:position w:val="-1"/>
          <w:lang w:val="es-AR"/>
        </w:rPr>
        <w:t>o</w:t>
      </w:r>
      <w:r w:rsidRPr="009737BD">
        <w:rPr>
          <w:rFonts w:ascii="Tahoma" w:hAnsi="Tahoma" w:cs="Tahoma"/>
          <w:position w:val="-1"/>
          <w:lang w:val="es-AR"/>
        </w:rPr>
        <w:t>rab</w:t>
      </w:r>
      <w:r w:rsidRPr="009737BD">
        <w:rPr>
          <w:rFonts w:ascii="Tahoma" w:hAnsi="Tahoma" w:cs="Tahoma"/>
          <w:spacing w:val="1"/>
          <w:position w:val="-1"/>
          <w:lang w:val="es-AR"/>
        </w:rPr>
        <w:t>l</w:t>
      </w:r>
      <w:r w:rsidRPr="009737BD">
        <w:rPr>
          <w:rFonts w:ascii="Tahoma" w:hAnsi="Tahoma" w:cs="Tahoma"/>
          <w:position w:val="-1"/>
          <w:lang w:val="es-AR"/>
        </w:rPr>
        <w:t xml:space="preserve">e </w:t>
      </w:r>
      <w:r w:rsidRPr="009737BD">
        <w:rPr>
          <w:rFonts w:ascii="Tahoma" w:hAnsi="Tahoma" w:cs="Tahoma"/>
          <w:spacing w:val="21"/>
          <w:position w:val="-1"/>
          <w:lang w:val="es-AR"/>
        </w:rPr>
        <w:t xml:space="preserve"> </w:t>
      </w:r>
      <w:r w:rsidRPr="009737BD">
        <w:rPr>
          <w:rFonts w:ascii="Tahoma" w:hAnsi="Tahoma" w:cs="Tahoma"/>
          <w:spacing w:val="1"/>
          <w:position w:val="-1"/>
          <w:lang w:val="es-AR"/>
        </w:rPr>
        <w:t>C</w:t>
      </w:r>
      <w:r w:rsidRPr="009737BD">
        <w:rPr>
          <w:rFonts w:ascii="Tahoma" w:hAnsi="Tahoma" w:cs="Tahoma"/>
          <w:spacing w:val="-1"/>
          <w:position w:val="-1"/>
          <w:lang w:val="es-AR"/>
        </w:rPr>
        <w:t>o</w:t>
      </w:r>
      <w:r w:rsidRPr="009737BD">
        <w:rPr>
          <w:rFonts w:ascii="Tahoma" w:hAnsi="Tahoma" w:cs="Tahoma"/>
          <w:spacing w:val="1"/>
          <w:position w:val="-1"/>
          <w:lang w:val="es-AR"/>
        </w:rPr>
        <w:t>n</w:t>
      </w:r>
      <w:r w:rsidRPr="009737BD">
        <w:rPr>
          <w:rFonts w:ascii="Tahoma" w:hAnsi="Tahoma" w:cs="Tahoma"/>
          <w:spacing w:val="-1"/>
          <w:position w:val="-1"/>
          <w:lang w:val="es-AR"/>
        </w:rPr>
        <w:t>c</w:t>
      </w:r>
      <w:r w:rsidRPr="009737BD">
        <w:rPr>
          <w:rFonts w:ascii="Tahoma" w:hAnsi="Tahoma" w:cs="Tahoma"/>
          <w:position w:val="-1"/>
          <w:lang w:val="es-AR"/>
        </w:rPr>
        <w:t>ejo</w:t>
      </w:r>
    </w:p>
    <w:p w:rsidR="00625E06" w:rsidRPr="009737BD" w:rsidRDefault="00625E06" w:rsidP="00625E06">
      <w:pPr>
        <w:widowControl w:val="0"/>
        <w:autoSpaceDE w:val="0"/>
        <w:autoSpaceDN w:val="0"/>
        <w:adjustRightInd w:val="0"/>
        <w:spacing w:before="8" w:after="0" w:line="266" w:lineRule="exact"/>
        <w:ind w:left="463" w:right="69"/>
        <w:jc w:val="both"/>
        <w:rPr>
          <w:rFonts w:ascii="Tahoma" w:hAnsi="Tahoma" w:cs="Tahoma"/>
          <w:lang w:val="es-AR"/>
        </w:rPr>
      </w:pPr>
      <w:r w:rsidRPr="009737BD">
        <w:rPr>
          <w:rFonts w:ascii="Tahoma" w:hAnsi="Tahoma" w:cs="Tahoma"/>
          <w:lang w:val="es-AR"/>
        </w:rPr>
        <w:t>Deliberan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quien</w:t>
      </w:r>
      <w:r w:rsidRPr="009737BD">
        <w:rPr>
          <w:rFonts w:ascii="Tahoma" w:hAnsi="Tahoma" w:cs="Tahoma"/>
          <w:spacing w:val="3"/>
          <w:lang w:val="es-AR"/>
        </w:rPr>
        <w:t xml:space="preserve"> </w:t>
      </w:r>
      <w:r w:rsidRPr="009737BD">
        <w:rPr>
          <w:rFonts w:ascii="Tahoma" w:hAnsi="Tahoma" w:cs="Tahoma"/>
          <w:spacing w:val="1"/>
          <w:lang w:val="es-AR"/>
        </w:rPr>
        <w:t>p</w:t>
      </w:r>
      <w:r w:rsidRPr="009737BD">
        <w:rPr>
          <w:rFonts w:ascii="Tahoma" w:hAnsi="Tahoma" w:cs="Tahoma"/>
          <w:lang w:val="es-AR"/>
        </w:rPr>
        <w:t>odrá</w:t>
      </w:r>
      <w:r w:rsidRPr="009737BD">
        <w:rPr>
          <w:rFonts w:ascii="Tahoma" w:hAnsi="Tahoma" w:cs="Tahoma"/>
          <w:spacing w:val="5"/>
          <w:lang w:val="es-AR"/>
        </w:rPr>
        <w:t xml:space="preserve"> </w:t>
      </w:r>
      <w:r w:rsidRPr="009737BD">
        <w:rPr>
          <w:rFonts w:ascii="Tahoma" w:hAnsi="Tahoma" w:cs="Tahoma"/>
          <w:lang w:val="es-AR"/>
        </w:rPr>
        <w:t>pedir</w:t>
      </w:r>
      <w:r w:rsidRPr="009737BD">
        <w:rPr>
          <w:rFonts w:ascii="Tahoma" w:hAnsi="Tahoma" w:cs="Tahoma"/>
          <w:spacing w:val="4"/>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co</w:t>
      </w:r>
      <w:r w:rsidRPr="009737BD">
        <w:rPr>
          <w:rFonts w:ascii="Tahoma" w:hAnsi="Tahoma" w:cs="Tahoma"/>
          <w:spacing w:val="2"/>
          <w:lang w:val="es-AR"/>
        </w:rPr>
        <w:t>l</w:t>
      </w:r>
      <w:r w:rsidRPr="009737BD">
        <w:rPr>
          <w:rFonts w:ascii="Tahoma" w:hAnsi="Tahoma" w:cs="Tahoma"/>
          <w:lang w:val="es-AR"/>
        </w:rPr>
        <w:t>abor</w:t>
      </w:r>
      <w:r w:rsidRPr="009737BD">
        <w:rPr>
          <w:rFonts w:ascii="Tahoma" w:hAnsi="Tahoma" w:cs="Tahoma"/>
          <w:spacing w:val="1"/>
          <w:lang w:val="es-AR"/>
        </w:rPr>
        <w:t>a</w:t>
      </w:r>
      <w:r w:rsidRPr="009737BD">
        <w:rPr>
          <w:rFonts w:ascii="Tahoma" w:hAnsi="Tahoma" w:cs="Tahoma"/>
          <w:lang w:val="es-AR"/>
        </w:rPr>
        <w:t>ción</w:t>
      </w:r>
      <w:r w:rsidRPr="009737BD">
        <w:rPr>
          <w:rFonts w:ascii="Tahoma" w:hAnsi="Tahoma" w:cs="Tahoma"/>
          <w:spacing w:val="4"/>
          <w:lang w:val="es-AR"/>
        </w:rPr>
        <w:t xml:space="preserve"> </w:t>
      </w:r>
      <w:r w:rsidRPr="009737BD">
        <w:rPr>
          <w:rFonts w:ascii="Tahoma" w:hAnsi="Tahoma" w:cs="Tahoma"/>
          <w:lang w:val="es-AR"/>
        </w:rPr>
        <w:t>del</w:t>
      </w:r>
      <w:r w:rsidRPr="009737BD">
        <w:rPr>
          <w:rFonts w:ascii="Tahoma" w:hAnsi="Tahoma" w:cs="Tahoma"/>
          <w:spacing w:val="5"/>
          <w:lang w:val="es-AR"/>
        </w:rPr>
        <w:t xml:space="preserve"> </w:t>
      </w:r>
      <w:r w:rsidRPr="009737BD">
        <w:rPr>
          <w:rFonts w:ascii="Tahoma" w:hAnsi="Tahoma" w:cs="Tahoma"/>
          <w:lang w:val="es-AR"/>
        </w:rPr>
        <w:t>ejecutivo</w:t>
      </w:r>
      <w:r w:rsidRPr="009737BD">
        <w:rPr>
          <w:rFonts w:ascii="Tahoma" w:hAnsi="Tahoma" w:cs="Tahoma"/>
          <w:spacing w:val="1"/>
          <w:lang w:val="es-AR"/>
        </w:rPr>
        <w:t xml:space="preserve"> </w:t>
      </w:r>
      <w:r w:rsidRPr="009737BD">
        <w:rPr>
          <w:rFonts w:ascii="Tahoma" w:hAnsi="Tahoma" w:cs="Tahoma"/>
          <w:lang w:val="es-AR"/>
        </w:rPr>
        <w:t>y</w:t>
      </w:r>
      <w:r w:rsidRPr="009737BD">
        <w:rPr>
          <w:rFonts w:ascii="Tahoma" w:hAnsi="Tahoma" w:cs="Tahoma"/>
          <w:spacing w:val="7"/>
          <w:lang w:val="es-AR"/>
        </w:rPr>
        <w:t xml:space="preserve"> </w:t>
      </w:r>
      <w:r w:rsidRPr="009737BD">
        <w:rPr>
          <w:rFonts w:ascii="Tahoma" w:hAnsi="Tahoma" w:cs="Tahoma"/>
          <w:lang w:val="es-AR"/>
        </w:rPr>
        <w:t>del</w:t>
      </w:r>
      <w:r w:rsidRPr="009737BD">
        <w:rPr>
          <w:rFonts w:ascii="Tahoma" w:hAnsi="Tahoma" w:cs="Tahoma"/>
          <w:spacing w:val="5"/>
          <w:lang w:val="es-AR"/>
        </w:rPr>
        <w:t xml:space="preserve"> </w:t>
      </w:r>
      <w:r w:rsidRPr="009737BD">
        <w:rPr>
          <w:rFonts w:ascii="Tahoma" w:hAnsi="Tahoma" w:cs="Tahoma"/>
          <w:lang w:val="es-AR"/>
        </w:rPr>
        <w:t>COU</w:t>
      </w:r>
      <w:r w:rsidRPr="009737BD">
        <w:rPr>
          <w:rFonts w:ascii="Tahoma" w:hAnsi="Tahoma" w:cs="Tahoma"/>
          <w:spacing w:val="1"/>
          <w:lang w:val="es-AR"/>
        </w:rPr>
        <w:t>T</w:t>
      </w:r>
      <w:r w:rsidRPr="009737BD">
        <w:rPr>
          <w:rFonts w:ascii="Tahoma" w:hAnsi="Tahoma" w:cs="Tahoma"/>
          <w:lang w:val="es-AR"/>
        </w:rPr>
        <w:t>.</w:t>
      </w:r>
      <w:r w:rsidRPr="009737BD">
        <w:rPr>
          <w:rFonts w:ascii="Tahoma" w:hAnsi="Tahoma" w:cs="Tahoma"/>
          <w:spacing w:val="4"/>
          <w:lang w:val="es-AR"/>
        </w:rPr>
        <w:t xml:space="preserve"> </w:t>
      </w:r>
      <w:r w:rsidRPr="009737BD">
        <w:rPr>
          <w:rFonts w:ascii="Tahoma" w:hAnsi="Tahoma" w:cs="Tahoma"/>
          <w:lang w:val="es-AR"/>
        </w:rPr>
        <w:t>La</w:t>
      </w:r>
      <w:r w:rsidRPr="009737BD">
        <w:rPr>
          <w:rFonts w:ascii="Tahoma" w:hAnsi="Tahoma" w:cs="Tahoma"/>
          <w:spacing w:val="8"/>
          <w:lang w:val="es-AR"/>
        </w:rPr>
        <w:t xml:space="preserve"> </w:t>
      </w:r>
      <w:r w:rsidRPr="009737BD">
        <w:rPr>
          <w:rFonts w:ascii="Tahoma" w:hAnsi="Tahoma" w:cs="Tahoma"/>
          <w:lang w:val="es-AR"/>
        </w:rPr>
        <w:t>conside</w:t>
      </w:r>
      <w:r w:rsidRPr="009737BD">
        <w:rPr>
          <w:rFonts w:ascii="Tahoma" w:hAnsi="Tahoma" w:cs="Tahoma"/>
          <w:spacing w:val="1"/>
          <w:lang w:val="es-AR"/>
        </w:rPr>
        <w:t>r</w:t>
      </w:r>
      <w:r w:rsidRPr="009737BD">
        <w:rPr>
          <w:rFonts w:ascii="Tahoma" w:hAnsi="Tahoma" w:cs="Tahoma"/>
          <w:lang w:val="es-AR"/>
        </w:rPr>
        <w:t>ación favo</w:t>
      </w:r>
      <w:r w:rsidRPr="009737BD">
        <w:rPr>
          <w:rFonts w:ascii="Tahoma" w:hAnsi="Tahoma" w:cs="Tahoma"/>
          <w:spacing w:val="1"/>
          <w:lang w:val="es-AR"/>
        </w:rPr>
        <w:t>r</w:t>
      </w:r>
      <w:r w:rsidRPr="009737BD">
        <w:rPr>
          <w:rFonts w:ascii="Tahoma" w:hAnsi="Tahoma" w:cs="Tahoma"/>
          <w:lang w:val="es-AR"/>
        </w:rPr>
        <w:t>able</w:t>
      </w:r>
      <w:r w:rsidRPr="009737BD">
        <w:rPr>
          <w:rFonts w:ascii="Tahoma" w:hAnsi="Tahoma" w:cs="Tahoma"/>
          <w:spacing w:val="5"/>
          <w:lang w:val="es-AR"/>
        </w:rPr>
        <w:t xml:space="preserve"> </w:t>
      </w:r>
      <w:r w:rsidRPr="009737BD">
        <w:rPr>
          <w:rFonts w:ascii="Tahoma" w:hAnsi="Tahoma" w:cs="Tahoma"/>
          <w:lang w:val="es-AR"/>
        </w:rPr>
        <w:t>o</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
          <w:lang w:val="es-AR"/>
        </w:rPr>
        <w:t>n</w:t>
      </w:r>
      <w:r w:rsidRPr="009737BD">
        <w:rPr>
          <w:rFonts w:ascii="Tahoma" w:hAnsi="Tahoma" w:cs="Tahoma"/>
          <w:lang w:val="es-AR"/>
        </w:rPr>
        <w:t>ega</w:t>
      </w:r>
      <w:r w:rsidRPr="009737BD">
        <w:rPr>
          <w:rFonts w:ascii="Tahoma" w:hAnsi="Tahoma" w:cs="Tahoma"/>
          <w:spacing w:val="1"/>
          <w:lang w:val="es-AR"/>
        </w:rPr>
        <w:t>t</w:t>
      </w:r>
      <w:r w:rsidRPr="009737BD">
        <w:rPr>
          <w:rFonts w:ascii="Tahoma" w:hAnsi="Tahoma" w:cs="Tahoma"/>
          <w:lang w:val="es-AR"/>
        </w:rPr>
        <w:t>oria</w:t>
      </w:r>
      <w:r w:rsidRPr="009737BD">
        <w:rPr>
          <w:rFonts w:ascii="Tahoma" w:hAnsi="Tahoma" w:cs="Tahoma"/>
          <w:spacing w:val="2"/>
          <w:lang w:val="es-AR"/>
        </w:rPr>
        <w:t xml:space="preserve"> </w:t>
      </w:r>
      <w:r w:rsidRPr="009737BD">
        <w:rPr>
          <w:rFonts w:ascii="Tahoma" w:hAnsi="Tahoma" w:cs="Tahoma"/>
          <w:lang w:val="es-AR"/>
        </w:rPr>
        <w:t>de</w:t>
      </w:r>
      <w:r w:rsidRPr="009737BD">
        <w:rPr>
          <w:rFonts w:ascii="Tahoma" w:hAnsi="Tahoma" w:cs="Tahoma"/>
          <w:spacing w:val="3"/>
          <w:lang w:val="es-AR"/>
        </w:rPr>
        <w:t xml:space="preserve"> </w:t>
      </w:r>
      <w:r w:rsidRPr="009737BD">
        <w:rPr>
          <w:rFonts w:ascii="Tahoma" w:hAnsi="Tahoma" w:cs="Tahoma"/>
          <w:lang w:val="es-AR"/>
        </w:rPr>
        <w:t>los</w:t>
      </w:r>
      <w:r w:rsidRPr="009737BD">
        <w:rPr>
          <w:rFonts w:ascii="Tahoma" w:hAnsi="Tahoma" w:cs="Tahoma"/>
          <w:spacing w:val="4"/>
          <w:lang w:val="es-AR"/>
        </w:rPr>
        <w:t xml:space="preserve"> </w:t>
      </w:r>
      <w:r w:rsidRPr="009737BD">
        <w:rPr>
          <w:rFonts w:ascii="Tahoma" w:hAnsi="Tahoma" w:cs="Tahoma"/>
          <w:lang w:val="es-AR"/>
        </w:rPr>
        <w:t>recl</w:t>
      </w:r>
      <w:r w:rsidRPr="009737BD">
        <w:rPr>
          <w:rFonts w:ascii="Tahoma" w:hAnsi="Tahoma" w:cs="Tahoma"/>
          <w:spacing w:val="1"/>
          <w:lang w:val="es-AR"/>
        </w:rPr>
        <w:t>a</w:t>
      </w:r>
      <w:r w:rsidRPr="009737BD">
        <w:rPr>
          <w:rFonts w:ascii="Tahoma" w:hAnsi="Tahoma" w:cs="Tahoma"/>
          <w:lang w:val="es-AR"/>
        </w:rPr>
        <w:t>mos</w:t>
      </w:r>
      <w:r w:rsidRPr="009737BD">
        <w:rPr>
          <w:rFonts w:ascii="Tahoma" w:hAnsi="Tahoma" w:cs="Tahoma"/>
          <w:spacing w:val="2"/>
          <w:lang w:val="es-AR"/>
        </w:rPr>
        <w:t xml:space="preserve"> </w:t>
      </w:r>
      <w:r w:rsidRPr="009737BD">
        <w:rPr>
          <w:rFonts w:ascii="Tahoma" w:hAnsi="Tahoma" w:cs="Tahoma"/>
          <w:lang w:val="es-AR"/>
        </w:rPr>
        <w:t>y</w:t>
      </w:r>
      <w:r w:rsidRPr="009737BD">
        <w:rPr>
          <w:rFonts w:ascii="Tahoma" w:hAnsi="Tahoma" w:cs="Tahoma"/>
          <w:spacing w:val="5"/>
          <w:lang w:val="es-AR"/>
        </w:rPr>
        <w:t xml:space="preserve"> </w:t>
      </w:r>
      <w:r w:rsidRPr="009737BD">
        <w:rPr>
          <w:rFonts w:ascii="Tahoma" w:hAnsi="Tahoma" w:cs="Tahoma"/>
          <w:lang w:val="es-AR"/>
        </w:rPr>
        <w:t>obs</w:t>
      </w:r>
      <w:r w:rsidRPr="009737BD">
        <w:rPr>
          <w:rFonts w:ascii="Tahoma" w:hAnsi="Tahoma" w:cs="Tahoma"/>
          <w:spacing w:val="-1"/>
          <w:lang w:val="es-AR"/>
        </w:rPr>
        <w:t>e</w:t>
      </w:r>
      <w:r w:rsidRPr="009737BD">
        <w:rPr>
          <w:rFonts w:ascii="Tahoma" w:hAnsi="Tahoma" w:cs="Tahoma"/>
          <w:spacing w:val="1"/>
          <w:lang w:val="es-AR"/>
        </w:rPr>
        <w:t>r</w:t>
      </w:r>
      <w:r w:rsidRPr="009737BD">
        <w:rPr>
          <w:rFonts w:ascii="Tahoma" w:hAnsi="Tahoma" w:cs="Tahoma"/>
          <w:lang w:val="es-AR"/>
        </w:rPr>
        <w:t>vac</w:t>
      </w:r>
      <w:r w:rsidRPr="009737BD">
        <w:rPr>
          <w:rFonts w:ascii="Tahoma" w:hAnsi="Tahoma" w:cs="Tahoma"/>
          <w:spacing w:val="2"/>
          <w:lang w:val="es-AR"/>
        </w:rPr>
        <w:t>i</w:t>
      </w:r>
      <w:r w:rsidRPr="009737BD">
        <w:rPr>
          <w:rFonts w:ascii="Tahoma" w:hAnsi="Tahoma" w:cs="Tahoma"/>
          <w:lang w:val="es-AR"/>
        </w:rPr>
        <w:t>ones deberá constar por</w:t>
      </w:r>
      <w:r w:rsidRPr="009737BD">
        <w:rPr>
          <w:rFonts w:ascii="Tahoma" w:hAnsi="Tahoma" w:cs="Tahoma"/>
          <w:spacing w:val="3"/>
          <w:lang w:val="es-AR"/>
        </w:rPr>
        <w:t xml:space="preserve"> </w:t>
      </w:r>
      <w:r w:rsidRPr="009737BD">
        <w:rPr>
          <w:rFonts w:ascii="Tahoma" w:hAnsi="Tahoma" w:cs="Tahoma"/>
          <w:lang w:val="es-AR"/>
        </w:rPr>
        <w:t>escr</w:t>
      </w:r>
      <w:r w:rsidRPr="009737BD">
        <w:rPr>
          <w:rFonts w:ascii="Tahoma" w:hAnsi="Tahoma" w:cs="Tahoma"/>
          <w:spacing w:val="2"/>
          <w:lang w:val="es-AR"/>
        </w:rPr>
        <w:t>i</w:t>
      </w:r>
      <w:r w:rsidRPr="009737BD">
        <w:rPr>
          <w:rFonts w:ascii="Tahoma" w:hAnsi="Tahoma" w:cs="Tahoma"/>
          <w:lang w:val="es-AR"/>
        </w:rPr>
        <w:t>to</w:t>
      </w:r>
      <w:r w:rsidRPr="009737BD">
        <w:rPr>
          <w:rFonts w:ascii="Tahoma" w:hAnsi="Tahoma" w:cs="Tahoma"/>
          <w:spacing w:val="2"/>
          <w:lang w:val="es-AR"/>
        </w:rPr>
        <w:t xml:space="preserve"> </w:t>
      </w:r>
      <w:r w:rsidRPr="009737BD">
        <w:rPr>
          <w:rFonts w:ascii="Tahoma" w:hAnsi="Tahoma" w:cs="Tahoma"/>
          <w:lang w:val="es-AR"/>
        </w:rPr>
        <w:t>en</w:t>
      </w:r>
      <w:r w:rsidRPr="009737BD">
        <w:rPr>
          <w:rFonts w:ascii="Tahoma" w:hAnsi="Tahoma" w:cs="Tahoma"/>
          <w:spacing w:val="3"/>
          <w:lang w:val="es-AR"/>
        </w:rPr>
        <w:t xml:space="preserve"> </w:t>
      </w:r>
      <w:r w:rsidRPr="009737BD">
        <w:rPr>
          <w:rFonts w:ascii="Tahoma" w:hAnsi="Tahoma" w:cs="Tahoma"/>
          <w:lang w:val="es-AR"/>
        </w:rPr>
        <w:t>el exped</w:t>
      </w:r>
      <w:r w:rsidRPr="009737BD">
        <w:rPr>
          <w:rFonts w:ascii="Tahoma" w:hAnsi="Tahoma" w:cs="Tahoma"/>
          <w:spacing w:val="2"/>
          <w:lang w:val="es-AR"/>
        </w:rPr>
        <w:t>i</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e de</w:t>
      </w:r>
      <w:r w:rsidRPr="009737BD">
        <w:rPr>
          <w:rFonts w:ascii="Tahoma" w:hAnsi="Tahoma" w:cs="Tahoma"/>
          <w:spacing w:val="-2"/>
          <w:lang w:val="es-AR"/>
        </w:rPr>
        <w:t xml:space="preserve"> </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ámite</w:t>
      </w:r>
      <w:r w:rsidRPr="009737BD">
        <w:rPr>
          <w:rFonts w:ascii="Tahoma" w:hAnsi="Tahoma" w:cs="Tahoma"/>
          <w:spacing w:val="-1"/>
          <w:lang w:val="es-AR"/>
        </w:rPr>
        <w:t xml:space="preserve"> </w:t>
      </w:r>
      <w:r w:rsidRPr="009737BD">
        <w:rPr>
          <w:rFonts w:ascii="Tahoma" w:hAnsi="Tahoma" w:cs="Tahoma"/>
          <w:lang w:val="es-AR"/>
        </w:rPr>
        <w:t>y no</w:t>
      </w:r>
      <w:r w:rsidRPr="009737BD">
        <w:rPr>
          <w:rFonts w:ascii="Tahoma" w:hAnsi="Tahoma" w:cs="Tahoma"/>
          <w:spacing w:val="-1"/>
          <w:lang w:val="es-AR"/>
        </w:rPr>
        <w:t xml:space="preserve"> </w:t>
      </w:r>
      <w:r w:rsidRPr="009737BD">
        <w:rPr>
          <w:rFonts w:ascii="Tahoma" w:hAnsi="Tahoma" w:cs="Tahoma"/>
          <w:lang w:val="es-AR"/>
        </w:rPr>
        <w:t>podrá</w:t>
      </w:r>
      <w:r w:rsidRPr="009737BD">
        <w:rPr>
          <w:rFonts w:ascii="Tahoma" w:hAnsi="Tahoma" w:cs="Tahoma"/>
          <w:spacing w:val="-5"/>
          <w:lang w:val="es-AR"/>
        </w:rPr>
        <w:t xml:space="preserve"> </w:t>
      </w:r>
      <w:r w:rsidRPr="009737BD">
        <w:rPr>
          <w:rFonts w:ascii="Tahoma" w:hAnsi="Tahoma" w:cs="Tahoma"/>
          <w:lang w:val="es-AR"/>
        </w:rPr>
        <w:t>s</w:t>
      </w:r>
      <w:r w:rsidRPr="009737BD">
        <w:rPr>
          <w:rFonts w:ascii="Tahoma" w:hAnsi="Tahoma" w:cs="Tahoma"/>
          <w:spacing w:val="1"/>
          <w:lang w:val="es-AR"/>
        </w:rPr>
        <w:t>u</w:t>
      </w:r>
      <w:r w:rsidRPr="009737BD">
        <w:rPr>
          <w:rFonts w:ascii="Tahoma" w:hAnsi="Tahoma" w:cs="Tahoma"/>
          <w:lang w:val="es-AR"/>
        </w:rPr>
        <w:t>perar</w:t>
      </w:r>
      <w:r w:rsidRPr="009737BD">
        <w:rPr>
          <w:rFonts w:ascii="Tahoma" w:hAnsi="Tahoma" w:cs="Tahoma"/>
          <w:spacing w:val="-1"/>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p</w:t>
      </w:r>
      <w:r w:rsidRPr="009737BD">
        <w:rPr>
          <w:rFonts w:ascii="Tahoma" w:hAnsi="Tahoma" w:cs="Tahoma"/>
          <w:spacing w:val="1"/>
          <w:lang w:val="es-AR"/>
        </w:rPr>
        <w:t>l</w:t>
      </w:r>
      <w:r w:rsidRPr="009737BD">
        <w:rPr>
          <w:rFonts w:ascii="Tahoma" w:hAnsi="Tahoma" w:cs="Tahoma"/>
          <w:lang w:val="es-AR"/>
        </w:rPr>
        <w:t>azo</w:t>
      </w:r>
      <w:r w:rsidRPr="009737BD">
        <w:rPr>
          <w:rFonts w:ascii="Tahoma" w:hAnsi="Tahoma" w:cs="Tahoma"/>
          <w:spacing w:val="-3"/>
          <w:lang w:val="es-AR"/>
        </w:rPr>
        <w:t xml:space="preserve"> </w:t>
      </w:r>
      <w:r w:rsidRPr="009737BD">
        <w:rPr>
          <w:rFonts w:ascii="Tahoma" w:hAnsi="Tahoma" w:cs="Tahoma"/>
          <w:spacing w:val="1"/>
          <w:lang w:val="es-AR"/>
        </w:rPr>
        <w:t>d</w:t>
      </w:r>
      <w:r w:rsidRPr="009737BD">
        <w:rPr>
          <w:rFonts w:ascii="Tahoma" w:hAnsi="Tahoma" w:cs="Tahoma"/>
          <w:lang w:val="es-AR"/>
        </w:rPr>
        <w:t>e</w:t>
      </w:r>
      <w:r w:rsidRPr="009737BD">
        <w:rPr>
          <w:rFonts w:ascii="Tahoma" w:hAnsi="Tahoma" w:cs="Tahoma"/>
          <w:spacing w:val="-1"/>
          <w:lang w:val="es-AR"/>
        </w:rPr>
        <w:t xml:space="preserve"> </w:t>
      </w:r>
      <w:r w:rsidRPr="009737BD">
        <w:rPr>
          <w:rFonts w:ascii="Tahoma" w:hAnsi="Tahoma" w:cs="Tahoma"/>
          <w:lang w:val="es-AR"/>
        </w:rPr>
        <w:t>t</w:t>
      </w:r>
      <w:r w:rsidRPr="009737BD">
        <w:rPr>
          <w:rFonts w:ascii="Tahoma" w:hAnsi="Tahoma" w:cs="Tahoma"/>
          <w:spacing w:val="1"/>
          <w:lang w:val="es-AR"/>
        </w:rPr>
        <w:t>r</w:t>
      </w:r>
      <w:r w:rsidRPr="009737BD">
        <w:rPr>
          <w:rFonts w:ascii="Tahoma" w:hAnsi="Tahoma" w:cs="Tahoma"/>
          <w:lang w:val="es-AR"/>
        </w:rPr>
        <w:t>einta</w:t>
      </w:r>
      <w:r w:rsidRPr="009737BD">
        <w:rPr>
          <w:rFonts w:ascii="Tahoma" w:hAnsi="Tahoma" w:cs="Tahoma"/>
          <w:spacing w:val="1"/>
          <w:lang w:val="es-AR"/>
        </w:rPr>
        <w:t xml:space="preserve"> </w:t>
      </w:r>
      <w:r w:rsidRPr="009737BD">
        <w:rPr>
          <w:rFonts w:ascii="Tahoma" w:hAnsi="Tahoma" w:cs="Tahoma"/>
          <w:lang w:val="es-AR"/>
        </w:rPr>
        <w:t>(30) días</w:t>
      </w:r>
      <w:r w:rsidRPr="009737BD">
        <w:rPr>
          <w:rFonts w:ascii="Tahoma" w:hAnsi="Tahoma" w:cs="Tahoma"/>
          <w:spacing w:val="-3"/>
          <w:lang w:val="es-AR"/>
        </w:rPr>
        <w:t xml:space="preserve"> </w:t>
      </w:r>
      <w:r w:rsidRPr="009737BD">
        <w:rPr>
          <w:rFonts w:ascii="Tahoma" w:hAnsi="Tahoma" w:cs="Tahoma"/>
          <w:lang w:val="es-AR"/>
        </w:rPr>
        <w:t>corridos.</w:t>
      </w:r>
    </w:p>
    <w:p w:rsidR="00625E06" w:rsidRPr="009737BD" w:rsidRDefault="00625E06" w:rsidP="00625E06">
      <w:pPr>
        <w:widowControl w:val="0"/>
        <w:autoSpaceDE w:val="0"/>
        <w:autoSpaceDN w:val="0"/>
        <w:adjustRightInd w:val="0"/>
        <w:spacing w:after="0" w:line="258" w:lineRule="exact"/>
        <w:ind w:left="103" w:right="3300"/>
        <w:jc w:val="both"/>
        <w:rPr>
          <w:rFonts w:ascii="Tahoma" w:hAnsi="Tahoma" w:cs="Tahoma"/>
          <w:lang w:val="es-AR"/>
        </w:rPr>
      </w:pPr>
      <w:r w:rsidRPr="009737BD">
        <w:rPr>
          <w:rFonts w:ascii="Tahoma" w:hAnsi="Tahoma" w:cs="Tahoma"/>
          <w:position w:val="-1"/>
          <w:lang w:val="es-AR"/>
        </w:rPr>
        <w:t xml:space="preserve">6. </w:t>
      </w:r>
      <w:r w:rsidRPr="009737BD">
        <w:rPr>
          <w:rFonts w:ascii="Tahoma" w:hAnsi="Tahoma" w:cs="Tahoma"/>
          <w:spacing w:val="18"/>
          <w:position w:val="-1"/>
          <w:lang w:val="es-AR"/>
        </w:rPr>
        <w:t xml:space="preserve"> </w:t>
      </w:r>
      <w:r w:rsidRPr="009737BD">
        <w:rPr>
          <w:rFonts w:ascii="Tahoma" w:hAnsi="Tahoma" w:cs="Tahoma"/>
          <w:spacing w:val="1"/>
          <w:position w:val="-1"/>
          <w:lang w:val="es-AR"/>
        </w:rPr>
        <w:t>R</w:t>
      </w:r>
      <w:r w:rsidRPr="009737BD">
        <w:rPr>
          <w:rFonts w:ascii="Tahoma" w:hAnsi="Tahoma" w:cs="Tahoma"/>
          <w:position w:val="-1"/>
          <w:lang w:val="es-AR"/>
        </w:rPr>
        <w:t>e</w:t>
      </w:r>
      <w:r w:rsidRPr="009737BD">
        <w:rPr>
          <w:rFonts w:ascii="Tahoma" w:hAnsi="Tahoma" w:cs="Tahoma"/>
          <w:spacing w:val="1"/>
          <w:position w:val="-1"/>
          <w:lang w:val="es-AR"/>
        </w:rPr>
        <w:t>s</w:t>
      </w:r>
      <w:r w:rsidRPr="009737BD">
        <w:rPr>
          <w:rFonts w:ascii="Tahoma" w:hAnsi="Tahoma" w:cs="Tahoma"/>
          <w:position w:val="-1"/>
          <w:lang w:val="es-AR"/>
        </w:rPr>
        <w:t>o</w:t>
      </w:r>
      <w:r w:rsidRPr="009737BD">
        <w:rPr>
          <w:rFonts w:ascii="Tahoma" w:hAnsi="Tahoma" w:cs="Tahoma"/>
          <w:spacing w:val="1"/>
          <w:position w:val="-1"/>
          <w:lang w:val="es-AR"/>
        </w:rPr>
        <w:t>lu</w:t>
      </w:r>
      <w:r w:rsidRPr="009737BD">
        <w:rPr>
          <w:rFonts w:ascii="Tahoma" w:hAnsi="Tahoma" w:cs="Tahoma"/>
          <w:spacing w:val="-1"/>
          <w:position w:val="-1"/>
          <w:lang w:val="es-AR"/>
        </w:rPr>
        <w:t>c</w:t>
      </w:r>
      <w:r w:rsidRPr="009737BD">
        <w:rPr>
          <w:rFonts w:ascii="Tahoma" w:hAnsi="Tahoma" w:cs="Tahoma"/>
          <w:spacing w:val="1"/>
          <w:position w:val="-1"/>
          <w:lang w:val="es-AR"/>
        </w:rPr>
        <w:t>i</w:t>
      </w:r>
      <w:r w:rsidRPr="009737BD">
        <w:rPr>
          <w:rFonts w:ascii="Tahoma" w:hAnsi="Tahoma" w:cs="Tahoma"/>
          <w:position w:val="-1"/>
          <w:lang w:val="es-AR"/>
        </w:rPr>
        <w:t>ón</w:t>
      </w:r>
      <w:r w:rsidRPr="009737BD">
        <w:rPr>
          <w:rFonts w:ascii="Tahoma" w:hAnsi="Tahoma" w:cs="Tahoma"/>
          <w:spacing w:val="-1"/>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efi</w:t>
      </w:r>
      <w:r w:rsidRPr="009737BD">
        <w:rPr>
          <w:rFonts w:ascii="Tahoma" w:hAnsi="Tahoma" w:cs="Tahoma"/>
          <w:spacing w:val="1"/>
          <w:position w:val="-1"/>
          <w:lang w:val="es-AR"/>
        </w:rPr>
        <w:t>ni</w:t>
      </w:r>
      <w:r w:rsidRPr="009737BD">
        <w:rPr>
          <w:rFonts w:ascii="Tahoma" w:hAnsi="Tahoma" w:cs="Tahoma"/>
          <w:position w:val="-1"/>
          <w:lang w:val="es-AR"/>
        </w:rPr>
        <w:t>ti</w:t>
      </w:r>
      <w:r w:rsidRPr="009737BD">
        <w:rPr>
          <w:rFonts w:ascii="Tahoma" w:hAnsi="Tahoma" w:cs="Tahoma"/>
          <w:spacing w:val="1"/>
          <w:position w:val="-1"/>
          <w:lang w:val="es-AR"/>
        </w:rPr>
        <w:t>v</w:t>
      </w:r>
      <w:r w:rsidRPr="009737BD">
        <w:rPr>
          <w:rFonts w:ascii="Tahoma" w:hAnsi="Tahoma" w:cs="Tahoma"/>
          <w:position w:val="-1"/>
          <w:lang w:val="es-AR"/>
        </w:rPr>
        <w:t>a</w:t>
      </w:r>
      <w:r w:rsidRPr="009737BD">
        <w:rPr>
          <w:rFonts w:ascii="Tahoma" w:hAnsi="Tahoma" w:cs="Tahoma"/>
          <w:spacing w:val="-4"/>
          <w:position w:val="-1"/>
          <w:lang w:val="es-AR"/>
        </w:rPr>
        <w:t xml:space="preserve"> </w:t>
      </w:r>
      <w:r w:rsidRPr="009737BD">
        <w:rPr>
          <w:rFonts w:ascii="Tahoma" w:hAnsi="Tahoma" w:cs="Tahoma"/>
          <w:spacing w:val="1"/>
          <w:position w:val="-1"/>
          <w:lang w:val="es-AR"/>
        </w:rPr>
        <w:t>d</w:t>
      </w:r>
      <w:r w:rsidRPr="009737BD">
        <w:rPr>
          <w:rFonts w:ascii="Tahoma" w:hAnsi="Tahoma" w:cs="Tahoma"/>
          <w:position w:val="-1"/>
          <w:lang w:val="es-AR"/>
        </w:rPr>
        <w:t>el</w:t>
      </w:r>
      <w:r w:rsidRPr="009737BD">
        <w:rPr>
          <w:rFonts w:ascii="Tahoma" w:hAnsi="Tahoma" w:cs="Tahoma"/>
          <w:spacing w:val="1"/>
          <w:position w:val="-1"/>
          <w:lang w:val="es-AR"/>
        </w:rPr>
        <w:t xml:space="preserve"> H</w:t>
      </w:r>
      <w:r w:rsidRPr="009737BD">
        <w:rPr>
          <w:rFonts w:ascii="Tahoma" w:hAnsi="Tahoma" w:cs="Tahoma"/>
          <w:spacing w:val="-3"/>
          <w:position w:val="-1"/>
          <w:lang w:val="es-AR"/>
        </w:rPr>
        <w:t>o</w:t>
      </w:r>
      <w:r w:rsidRPr="009737BD">
        <w:rPr>
          <w:rFonts w:ascii="Tahoma" w:hAnsi="Tahoma" w:cs="Tahoma"/>
          <w:position w:val="-1"/>
          <w:lang w:val="es-AR"/>
        </w:rPr>
        <w:t>nor</w:t>
      </w:r>
      <w:r w:rsidRPr="009737BD">
        <w:rPr>
          <w:rFonts w:ascii="Tahoma" w:hAnsi="Tahoma" w:cs="Tahoma"/>
          <w:spacing w:val="1"/>
          <w:position w:val="-1"/>
          <w:lang w:val="es-AR"/>
        </w:rPr>
        <w:t>a</w:t>
      </w:r>
      <w:r w:rsidRPr="009737BD">
        <w:rPr>
          <w:rFonts w:ascii="Tahoma" w:hAnsi="Tahoma" w:cs="Tahoma"/>
          <w:position w:val="-1"/>
          <w:lang w:val="es-AR"/>
        </w:rPr>
        <w:t xml:space="preserve">ble </w:t>
      </w:r>
      <w:r w:rsidRPr="009737BD">
        <w:rPr>
          <w:rFonts w:ascii="Tahoma" w:hAnsi="Tahoma" w:cs="Tahoma"/>
          <w:spacing w:val="1"/>
          <w:position w:val="-1"/>
          <w:lang w:val="es-AR"/>
        </w:rPr>
        <w:t>C</w:t>
      </w:r>
      <w:r w:rsidRPr="009737BD">
        <w:rPr>
          <w:rFonts w:ascii="Tahoma" w:hAnsi="Tahoma" w:cs="Tahoma"/>
          <w:spacing w:val="-1"/>
          <w:position w:val="-1"/>
          <w:lang w:val="es-AR"/>
        </w:rPr>
        <w:t>o</w:t>
      </w:r>
      <w:r w:rsidRPr="009737BD">
        <w:rPr>
          <w:rFonts w:ascii="Tahoma" w:hAnsi="Tahoma" w:cs="Tahoma"/>
          <w:position w:val="-1"/>
          <w:lang w:val="es-AR"/>
        </w:rPr>
        <w:t>ncejo</w:t>
      </w:r>
      <w:r w:rsidRPr="009737BD">
        <w:rPr>
          <w:rFonts w:ascii="Tahoma" w:hAnsi="Tahoma" w:cs="Tahoma"/>
          <w:spacing w:val="-5"/>
          <w:position w:val="-1"/>
          <w:lang w:val="es-AR"/>
        </w:rPr>
        <w:t xml:space="preserve"> </w:t>
      </w:r>
      <w:r w:rsidRPr="009737BD">
        <w:rPr>
          <w:rFonts w:ascii="Tahoma" w:hAnsi="Tahoma" w:cs="Tahoma"/>
          <w:position w:val="-1"/>
          <w:lang w:val="es-AR"/>
        </w:rPr>
        <w:t>Deli</w:t>
      </w:r>
      <w:r w:rsidRPr="009737BD">
        <w:rPr>
          <w:rFonts w:ascii="Tahoma" w:hAnsi="Tahoma" w:cs="Tahoma"/>
          <w:spacing w:val="1"/>
          <w:position w:val="-1"/>
          <w:lang w:val="es-AR"/>
        </w:rPr>
        <w:t>b</w:t>
      </w:r>
      <w:r w:rsidRPr="009737BD">
        <w:rPr>
          <w:rFonts w:ascii="Tahoma" w:hAnsi="Tahoma" w:cs="Tahoma"/>
          <w:position w:val="-1"/>
          <w:lang w:val="es-AR"/>
        </w:rPr>
        <w:t>eran</w:t>
      </w:r>
      <w:r w:rsidRPr="009737BD">
        <w:rPr>
          <w:rFonts w:ascii="Tahoma" w:hAnsi="Tahoma" w:cs="Tahoma"/>
          <w:spacing w:val="1"/>
          <w:position w:val="-1"/>
          <w:lang w:val="es-AR"/>
        </w:rPr>
        <w:t>t</w:t>
      </w:r>
      <w:r w:rsidRPr="009737BD">
        <w:rPr>
          <w:rFonts w:ascii="Tahoma" w:hAnsi="Tahoma" w:cs="Tahoma"/>
          <w:position w:val="-1"/>
          <w:lang w:val="es-AR"/>
        </w:rPr>
        <w:t>e.</w:t>
      </w:r>
    </w:p>
    <w:p w:rsidR="00625E06" w:rsidRPr="009737BD" w:rsidRDefault="00625E06" w:rsidP="00625E06">
      <w:pPr>
        <w:widowControl w:val="0"/>
        <w:autoSpaceDE w:val="0"/>
        <w:autoSpaceDN w:val="0"/>
        <w:adjustRightInd w:val="0"/>
        <w:spacing w:before="16" w:after="0" w:line="280" w:lineRule="exact"/>
        <w:rPr>
          <w:rFonts w:ascii="Tahoma" w:hAnsi="Tahoma" w:cs="Tahoma"/>
          <w:sz w:val="28"/>
          <w:szCs w:val="28"/>
          <w:lang w:val="es-AR"/>
        </w:rPr>
      </w:pPr>
    </w:p>
    <w:p w:rsidR="00434B71" w:rsidRDefault="00434B71" w:rsidP="00625E06">
      <w:pPr>
        <w:widowControl w:val="0"/>
        <w:autoSpaceDE w:val="0"/>
        <w:autoSpaceDN w:val="0"/>
        <w:adjustRightInd w:val="0"/>
        <w:spacing w:after="0" w:line="530" w:lineRule="atLeast"/>
        <w:ind w:left="102" w:right="2059" w:firstLine="1986"/>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2059" w:firstLine="1986"/>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2059" w:firstLine="1986"/>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2059" w:firstLine="1986"/>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2059" w:firstLine="1986"/>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2059" w:firstLine="1986"/>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2059" w:firstLine="1986"/>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2059" w:firstLine="1986"/>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2059" w:firstLine="1986"/>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2059" w:firstLine="1986"/>
        <w:rPr>
          <w:rFonts w:ascii="Tahoma" w:hAnsi="Tahoma" w:cs="Tahoma"/>
          <w:b/>
          <w:bCs/>
          <w:lang w:val="es-AR"/>
        </w:rPr>
      </w:pPr>
    </w:p>
    <w:p w:rsidR="00434B71" w:rsidRDefault="00434B71" w:rsidP="00625E06">
      <w:pPr>
        <w:widowControl w:val="0"/>
        <w:autoSpaceDE w:val="0"/>
        <w:autoSpaceDN w:val="0"/>
        <w:adjustRightInd w:val="0"/>
        <w:spacing w:after="0" w:line="530" w:lineRule="atLeast"/>
        <w:ind w:left="102" w:right="2059" w:firstLine="1986"/>
        <w:rPr>
          <w:rFonts w:ascii="Tahoma" w:hAnsi="Tahoma" w:cs="Tahoma"/>
          <w:b/>
          <w:bCs/>
          <w:lang w:val="es-AR"/>
        </w:rPr>
      </w:pPr>
    </w:p>
    <w:p w:rsidR="00625E06" w:rsidRPr="009737BD" w:rsidRDefault="00625E06" w:rsidP="00625E06">
      <w:pPr>
        <w:widowControl w:val="0"/>
        <w:autoSpaceDE w:val="0"/>
        <w:autoSpaceDN w:val="0"/>
        <w:adjustRightInd w:val="0"/>
        <w:spacing w:after="0" w:line="530" w:lineRule="atLeast"/>
        <w:ind w:left="102" w:right="2059" w:firstLine="1986"/>
        <w:rPr>
          <w:rFonts w:ascii="Tahoma" w:hAnsi="Tahoma" w:cs="Tahoma"/>
          <w:lang w:val="es-AR"/>
        </w:rPr>
      </w:pPr>
      <w:r w:rsidRPr="009737BD">
        <w:rPr>
          <w:rFonts w:ascii="Tahoma" w:hAnsi="Tahoma" w:cs="Tahoma"/>
          <w:b/>
          <w:bCs/>
          <w:lang w:val="es-AR"/>
        </w:rPr>
        <w:t>CAPITULO</w:t>
      </w:r>
      <w:r w:rsidRPr="009737BD">
        <w:rPr>
          <w:rFonts w:ascii="Tahoma" w:hAnsi="Tahoma" w:cs="Tahoma"/>
          <w:b/>
          <w:bCs/>
          <w:spacing w:val="-16"/>
          <w:lang w:val="es-AR"/>
        </w:rPr>
        <w:t xml:space="preserve"> </w:t>
      </w:r>
      <w:r w:rsidRPr="009737BD">
        <w:rPr>
          <w:rFonts w:ascii="Tahoma" w:hAnsi="Tahoma" w:cs="Tahoma"/>
          <w:b/>
          <w:bCs/>
          <w:lang w:val="es-AR"/>
        </w:rPr>
        <w:t>XIX</w:t>
      </w:r>
      <w:r w:rsidRPr="009737BD">
        <w:rPr>
          <w:rFonts w:ascii="Tahoma" w:hAnsi="Tahoma" w:cs="Tahoma"/>
          <w:b/>
          <w:bCs/>
          <w:spacing w:val="-3"/>
          <w:lang w:val="es-AR"/>
        </w:rPr>
        <w:t xml:space="preserve"> </w:t>
      </w:r>
      <w:r w:rsidRPr="009737BD">
        <w:rPr>
          <w:rFonts w:ascii="Tahoma" w:hAnsi="Tahoma" w:cs="Tahoma"/>
          <w:b/>
          <w:bCs/>
          <w:lang w:val="es-AR"/>
        </w:rPr>
        <w:t>– DISPOSICIONES</w:t>
      </w:r>
      <w:r w:rsidRPr="009737BD">
        <w:rPr>
          <w:rFonts w:ascii="Tahoma" w:hAnsi="Tahoma" w:cs="Tahoma"/>
          <w:b/>
          <w:bCs/>
          <w:spacing w:val="-16"/>
          <w:lang w:val="es-AR"/>
        </w:rPr>
        <w:t xml:space="preserve"> </w:t>
      </w:r>
      <w:r w:rsidRPr="009737BD">
        <w:rPr>
          <w:rFonts w:ascii="Tahoma" w:hAnsi="Tahoma" w:cs="Tahoma"/>
          <w:b/>
          <w:bCs/>
          <w:lang w:val="es-AR"/>
        </w:rPr>
        <w:t>GENERALES XIX.1</w:t>
      </w:r>
    </w:p>
    <w:p w:rsidR="00625E06" w:rsidRPr="009737BD" w:rsidRDefault="00625E06" w:rsidP="00625E06">
      <w:pPr>
        <w:widowControl w:val="0"/>
        <w:autoSpaceDE w:val="0"/>
        <w:autoSpaceDN w:val="0"/>
        <w:adjustRightInd w:val="0"/>
        <w:spacing w:before="7" w:after="0" w:line="266" w:lineRule="exact"/>
        <w:ind w:left="102" w:right="70"/>
        <w:rPr>
          <w:rFonts w:ascii="Tahoma" w:hAnsi="Tahoma" w:cs="Tahoma"/>
          <w:lang w:val="es-AR"/>
        </w:rPr>
      </w:pPr>
      <w:r w:rsidRPr="009737BD">
        <w:rPr>
          <w:rFonts w:ascii="Tahoma" w:hAnsi="Tahoma" w:cs="Tahoma"/>
          <w:lang w:val="es-AR"/>
        </w:rPr>
        <w:t>A</w:t>
      </w:r>
      <w:r w:rsidRPr="009737BD">
        <w:rPr>
          <w:rFonts w:ascii="Tahoma" w:hAnsi="Tahoma" w:cs="Tahoma"/>
          <w:spacing w:val="12"/>
          <w:lang w:val="es-AR"/>
        </w:rPr>
        <w:t xml:space="preserve"> </w:t>
      </w:r>
      <w:r w:rsidRPr="009737BD">
        <w:rPr>
          <w:rFonts w:ascii="Tahoma" w:hAnsi="Tahoma" w:cs="Tahoma"/>
          <w:lang w:val="es-AR"/>
        </w:rPr>
        <w:t>los</w:t>
      </w:r>
      <w:r w:rsidRPr="009737BD">
        <w:rPr>
          <w:rFonts w:ascii="Tahoma" w:hAnsi="Tahoma" w:cs="Tahoma"/>
          <w:spacing w:val="18"/>
          <w:lang w:val="es-AR"/>
        </w:rPr>
        <w:t xml:space="preserve"> </w:t>
      </w:r>
      <w:r w:rsidRPr="009737BD">
        <w:rPr>
          <w:rFonts w:ascii="Tahoma" w:hAnsi="Tahoma" w:cs="Tahoma"/>
          <w:lang w:val="es-AR"/>
        </w:rPr>
        <w:t>fines</w:t>
      </w:r>
      <w:r w:rsidRPr="009737BD">
        <w:rPr>
          <w:rFonts w:ascii="Tahoma" w:hAnsi="Tahoma" w:cs="Tahoma"/>
          <w:spacing w:val="17"/>
          <w:lang w:val="es-AR"/>
        </w:rPr>
        <w:t xml:space="preserve"> </w:t>
      </w:r>
      <w:r w:rsidRPr="009737BD">
        <w:rPr>
          <w:rFonts w:ascii="Tahoma" w:hAnsi="Tahoma" w:cs="Tahoma"/>
          <w:lang w:val="es-AR"/>
        </w:rPr>
        <w:t>de</w:t>
      </w:r>
      <w:r w:rsidRPr="009737BD">
        <w:rPr>
          <w:rFonts w:ascii="Tahoma" w:hAnsi="Tahoma" w:cs="Tahoma"/>
          <w:spacing w:val="18"/>
          <w:lang w:val="es-AR"/>
        </w:rPr>
        <w:t xml:space="preserve"> </w:t>
      </w:r>
      <w:r w:rsidRPr="009737BD">
        <w:rPr>
          <w:rFonts w:ascii="Tahoma" w:hAnsi="Tahoma" w:cs="Tahoma"/>
          <w:lang w:val="es-AR"/>
        </w:rPr>
        <w:t>la</w:t>
      </w:r>
      <w:r w:rsidRPr="009737BD">
        <w:rPr>
          <w:rFonts w:ascii="Tahoma" w:hAnsi="Tahoma" w:cs="Tahoma"/>
          <w:spacing w:val="20"/>
          <w:lang w:val="es-AR"/>
        </w:rPr>
        <w:t xml:space="preserve"> </w:t>
      </w:r>
      <w:r w:rsidRPr="009737BD">
        <w:rPr>
          <w:rFonts w:ascii="Tahoma" w:hAnsi="Tahoma" w:cs="Tahoma"/>
          <w:lang w:val="es-AR"/>
        </w:rPr>
        <w:t>elaboración</w:t>
      </w:r>
      <w:r w:rsidRPr="009737BD">
        <w:rPr>
          <w:rFonts w:ascii="Tahoma" w:hAnsi="Tahoma" w:cs="Tahoma"/>
          <w:spacing w:val="11"/>
          <w:lang w:val="es-AR"/>
        </w:rPr>
        <w:t xml:space="preserve"> </w:t>
      </w:r>
      <w:r w:rsidRPr="009737BD">
        <w:rPr>
          <w:rFonts w:ascii="Tahoma" w:hAnsi="Tahoma" w:cs="Tahoma"/>
          <w:lang w:val="es-AR"/>
        </w:rPr>
        <w:t>y</w:t>
      </w:r>
      <w:r w:rsidRPr="009737BD">
        <w:rPr>
          <w:rFonts w:ascii="Tahoma" w:hAnsi="Tahoma" w:cs="Tahoma"/>
          <w:spacing w:val="19"/>
          <w:lang w:val="es-AR"/>
        </w:rPr>
        <w:t xml:space="preserve"> </w:t>
      </w:r>
      <w:r w:rsidRPr="009737BD">
        <w:rPr>
          <w:rFonts w:ascii="Tahoma" w:hAnsi="Tahoma" w:cs="Tahoma"/>
          <w:lang w:val="es-AR"/>
        </w:rPr>
        <w:t>ejecución</w:t>
      </w:r>
      <w:r w:rsidRPr="009737BD">
        <w:rPr>
          <w:rFonts w:ascii="Tahoma" w:hAnsi="Tahoma" w:cs="Tahoma"/>
          <w:spacing w:val="13"/>
          <w:lang w:val="es-AR"/>
        </w:rPr>
        <w:t xml:space="preserve"> </w:t>
      </w:r>
      <w:r w:rsidRPr="009737BD">
        <w:rPr>
          <w:rFonts w:ascii="Tahoma" w:hAnsi="Tahoma" w:cs="Tahoma"/>
          <w:lang w:val="es-AR"/>
        </w:rPr>
        <w:t>de</w:t>
      </w:r>
      <w:r w:rsidRPr="009737BD">
        <w:rPr>
          <w:rFonts w:ascii="Tahoma" w:hAnsi="Tahoma" w:cs="Tahoma"/>
          <w:spacing w:val="19"/>
          <w:lang w:val="es-AR"/>
        </w:rPr>
        <w:t xml:space="preserve"> </w:t>
      </w:r>
      <w:r w:rsidRPr="009737BD">
        <w:rPr>
          <w:rFonts w:ascii="Tahoma" w:hAnsi="Tahoma" w:cs="Tahoma"/>
          <w:lang w:val="es-AR"/>
        </w:rPr>
        <w:t>cada</w:t>
      </w:r>
      <w:r w:rsidRPr="009737BD">
        <w:rPr>
          <w:rFonts w:ascii="Tahoma" w:hAnsi="Tahoma" w:cs="Tahoma"/>
          <w:spacing w:val="18"/>
          <w:lang w:val="es-AR"/>
        </w:rPr>
        <w:t xml:space="preserve"> </w:t>
      </w:r>
      <w:r w:rsidRPr="009737BD">
        <w:rPr>
          <w:rFonts w:ascii="Tahoma" w:hAnsi="Tahoma" w:cs="Tahoma"/>
          <w:lang w:val="es-AR"/>
        </w:rPr>
        <w:t>uno</w:t>
      </w:r>
      <w:r w:rsidRPr="009737BD">
        <w:rPr>
          <w:rFonts w:ascii="Tahoma" w:hAnsi="Tahoma" w:cs="Tahoma"/>
          <w:spacing w:val="18"/>
          <w:lang w:val="es-AR"/>
        </w:rPr>
        <w:t xml:space="preserve"> </w:t>
      </w:r>
      <w:r w:rsidRPr="009737BD">
        <w:rPr>
          <w:rFonts w:ascii="Tahoma" w:hAnsi="Tahoma" w:cs="Tahoma"/>
          <w:lang w:val="es-AR"/>
        </w:rPr>
        <w:t>de</w:t>
      </w:r>
      <w:r w:rsidRPr="009737BD">
        <w:rPr>
          <w:rFonts w:ascii="Tahoma" w:hAnsi="Tahoma" w:cs="Tahoma"/>
          <w:spacing w:val="18"/>
          <w:lang w:val="es-AR"/>
        </w:rPr>
        <w:t xml:space="preserve"> </w:t>
      </w:r>
      <w:r w:rsidRPr="009737BD">
        <w:rPr>
          <w:rFonts w:ascii="Tahoma" w:hAnsi="Tahoma" w:cs="Tahoma"/>
          <w:spacing w:val="1"/>
          <w:lang w:val="es-AR"/>
        </w:rPr>
        <w:t>l</w:t>
      </w:r>
      <w:r w:rsidRPr="009737BD">
        <w:rPr>
          <w:rFonts w:ascii="Tahoma" w:hAnsi="Tahoma" w:cs="Tahoma"/>
          <w:lang w:val="es-AR"/>
        </w:rPr>
        <w:t>os</w:t>
      </w:r>
      <w:r w:rsidRPr="009737BD">
        <w:rPr>
          <w:rFonts w:ascii="Tahoma" w:hAnsi="Tahoma" w:cs="Tahoma"/>
          <w:spacing w:val="19"/>
          <w:lang w:val="es-AR"/>
        </w:rPr>
        <w:t xml:space="preserve"> </w:t>
      </w:r>
      <w:r w:rsidRPr="009737BD">
        <w:rPr>
          <w:rFonts w:ascii="Tahoma" w:hAnsi="Tahoma" w:cs="Tahoma"/>
          <w:lang w:val="es-AR"/>
        </w:rPr>
        <w:t>pro</w:t>
      </w:r>
      <w:r w:rsidRPr="009737BD">
        <w:rPr>
          <w:rFonts w:ascii="Tahoma" w:hAnsi="Tahoma" w:cs="Tahoma"/>
          <w:spacing w:val="1"/>
          <w:lang w:val="es-AR"/>
        </w:rPr>
        <w:t>y</w:t>
      </w:r>
      <w:r w:rsidRPr="009737BD">
        <w:rPr>
          <w:rFonts w:ascii="Tahoma" w:hAnsi="Tahoma" w:cs="Tahoma"/>
          <w:lang w:val="es-AR"/>
        </w:rPr>
        <w:t>ectos</w:t>
      </w:r>
      <w:r w:rsidRPr="009737BD">
        <w:rPr>
          <w:rFonts w:ascii="Tahoma" w:hAnsi="Tahoma" w:cs="Tahoma"/>
          <w:spacing w:val="17"/>
          <w:lang w:val="es-AR"/>
        </w:rPr>
        <w:t xml:space="preserve"> </w:t>
      </w:r>
      <w:r w:rsidRPr="009737BD">
        <w:rPr>
          <w:rFonts w:ascii="Tahoma" w:hAnsi="Tahoma" w:cs="Tahoma"/>
          <w:lang w:val="es-AR"/>
        </w:rPr>
        <w:t>a</w:t>
      </w:r>
      <w:r w:rsidRPr="009737BD">
        <w:rPr>
          <w:rFonts w:ascii="Tahoma" w:hAnsi="Tahoma" w:cs="Tahoma"/>
          <w:spacing w:val="20"/>
          <w:lang w:val="es-AR"/>
        </w:rPr>
        <w:t xml:space="preserve"> </w:t>
      </w:r>
      <w:r w:rsidRPr="009737BD">
        <w:rPr>
          <w:rFonts w:ascii="Tahoma" w:hAnsi="Tahoma" w:cs="Tahoma"/>
          <w:lang w:val="es-AR"/>
        </w:rPr>
        <w:t>los</w:t>
      </w:r>
      <w:r w:rsidRPr="009737BD">
        <w:rPr>
          <w:rFonts w:ascii="Tahoma" w:hAnsi="Tahoma" w:cs="Tahoma"/>
          <w:spacing w:val="18"/>
          <w:lang w:val="es-AR"/>
        </w:rPr>
        <w:t xml:space="preserve"> </w:t>
      </w:r>
      <w:r w:rsidRPr="009737BD">
        <w:rPr>
          <w:rFonts w:ascii="Tahoma" w:hAnsi="Tahoma" w:cs="Tahoma"/>
          <w:lang w:val="es-AR"/>
        </w:rPr>
        <w:t>que</w:t>
      </w:r>
      <w:r w:rsidRPr="009737BD">
        <w:rPr>
          <w:rFonts w:ascii="Tahoma" w:hAnsi="Tahoma" w:cs="Tahoma"/>
          <w:spacing w:val="18"/>
          <w:lang w:val="es-AR"/>
        </w:rPr>
        <w:t xml:space="preserve"> </w:t>
      </w:r>
      <w:r w:rsidRPr="009737BD">
        <w:rPr>
          <w:rFonts w:ascii="Tahoma" w:hAnsi="Tahoma" w:cs="Tahoma"/>
          <w:lang w:val="es-AR"/>
        </w:rPr>
        <w:t>se</w:t>
      </w:r>
      <w:r w:rsidRPr="009737BD">
        <w:rPr>
          <w:rFonts w:ascii="Tahoma" w:hAnsi="Tahoma" w:cs="Tahoma"/>
          <w:spacing w:val="18"/>
          <w:lang w:val="es-AR"/>
        </w:rPr>
        <w:t xml:space="preserve"> </w:t>
      </w:r>
      <w:r w:rsidRPr="009737BD">
        <w:rPr>
          <w:rFonts w:ascii="Tahoma" w:hAnsi="Tahoma" w:cs="Tahoma"/>
          <w:lang w:val="es-AR"/>
        </w:rPr>
        <w:t>refiere</w:t>
      </w:r>
      <w:r w:rsidRPr="009737BD">
        <w:rPr>
          <w:rFonts w:ascii="Tahoma" w:hAnsi="Tahoma" w:cs="Tahoma"/>
          <w:spacing w:val="-6"/>
          <w:lang w:val="es-AR"/>
        </w:rPr>
        <w:t xml:space="preserve"> </w:t>
      </w:r>
      <w:r w:rsidRPr="009737BD">
        <w:rPr>
          <w:rFonts w:ascii="Tahoma" w:hAnsi="Tahoma" w:cs="Tahoma"/>
          <w:lang w:val="es-AR"/>
        </w:rPr>
        <w:t xml:space="preserve">este </w:t>
      </w:r>
      <w:r w:rsidRPr="009737BD">
        <w:rPr>
          <w:rFonts w:ascii="Tahoma" w:hAnsi="Tahoma" w:cs="Tahoma"/>
          <w:spacing w:val="32"/>
          <w:lang w:val="es-AR"/>
        </w:rPr>
        <w:t xml:space="preserve"> </w:t>
      </w:r>
      <w:r w:rsidRPr="009737BD">
        <w:rPr>
          <w:rFonts w:ascii="Tahoma" w:hAnsi="Tahoma" w:cs="Tahoma"/>
          <w:w w:val="99"/>
          <w:lang w:val="es-AR"/>
        </w:rPr>
        <w:t>Pla</w:t>
      </w:r>
      <w:r w:rsidRPr="009737BD">
        <w:rPr>
          <w:rFonts w:ascii="Tahoma" w:hAnsi="Tahoma" w:cs="Tahoma"/>
          <w:spacing w:val="1"/>
          <w:w w:val="99"/>
          <w:lang w:val="es-AR"/>
        </w:rPr>
        <w:t>n</w:t>
      </w:r>
      <w:r w:rsidRPr="009737BD">
        <w:rPr>
          <w:rFonts w:ascii="Tahoma" w:hAnsi="Tahoma" w:cs="Tahoma"/>
          <w:lang w:val="es-AR"/>
        </w:rPr>
        <w:t xml:space="preserve">, </w:t>
      </w:r>
      <w:r w:rsidRPr="009737BD">
        <w:rPr>
          <w:rFonts w:ascii="Tahoma" w:hAnsi="Tahoma" w:cs="Tahoma"/>
          <w:spacing w:val="32"/>
          <w:lang w:val="es-AR"/>
        </w:rPr>
        <w:t xml:space="preserve"> </w:t>
      </w:r>
      <w:r w:rsidRPr="009737BD">
        <w:rPr>
          <w:rFonts w:ascii="Tahoma" w:hAnsi="Tahoma" w:cs="Tahoma"/>
          <w:lang w:val="es-AR"/>
        </w:rPr>
        <w:t xml:space="preserve">el </w:t>
      </w:r>
      <w:r w:rsidRPr="009737BD">
        <w:rPr>
          <w:rFonts w:ascii="Tahoma" w:hAnsi="Tahoma" w:cs="Tahoma"/>
          <w:spacing w:val="30"/>
          <w:lang w:val="es-AR"/>
        </w:rPr>
        <w:t xml:space="preserve"> </w:t>
      </w:r>
      <w:r w:rsidRPr="009737BD">
        <w:rPr>
          <w:rFonts w:ascii="Tahoma" w:hAnsi="Tahoma" w:cs="Tahoma"/>
          <w:lang w:val="es-AR"/>
        </w:rPr>
        <w:t>Depa</w:t>
      </w:r>
      <w:r w:rsidRPr="009737BD">
        <w:rPr>
          <w:rFonts w:ascii="Tahoma" w:hAnsi="Tahoma" w:cs="Tahoma"/>
          <w:spacing w:val="1"/>
          <w:lang w:val="es-AR"/>
        </w:rPr>
        <w:t>r</w:t>
      </w:r>
      <w:r w:rsidRPr="009737BD">
        <w:rPr>
          <w:rFonts w:ascii="Tahoma" w:hAnsi="Tahoma" w:cs="Tahoma"/>
          <w:lang w:val="es-AR"/>
        </w:rPr>
        <w:t>t</w:t>
      </w:r>
      <w:r w:rsidRPr="009737BD">
        <w:rPr>
          <w:rFonts w:ascii="Tahoma" w:hAnsi="Tahoma" w:cs="Tahoma"/>
          <w:spacing w:val="1"/>
          <w:lang w:val="es-AR"/>
        </w:rPr>
        <w:t>a</w:t>
      </w:r>
      <w:r w:rsidRPr="009737BD">
        <w:rPr>
          <w:rFonts w:ascii="Tahoma" w:hAnsi="Tahoma" w:cs="Tahoma"/>
          <w:lang w:val="es-AR"/>
        </w:rPr>
        <w:t>men</w:t>
      </w:r>
      <w:r w:rsidRPr="009737BD">
        <w:rPr>
          <w:rFonts w:ascii="Tahoma" w:hAnsi="Tahoma" w:cs="Tahoma"/>
          <w:spacing w:val="1"/>
          <w:lang w:val="es-AR"/>
        </w:rPr>
        <w:t>t</w:t>
      </w:r>
      <w:r w:rsidRPr="009737BD">
        <w:rPr>
          <w:rFonts w:ascii="Tahoma" w:hAnsi="Tahoma" w:cs="Tahoma"/>
          <w:lang w:val="es-AR"/>
        </w:rPr>
        <w:t xml:space="preserve">o </w:t>
      </w:r>
      <w:r w:rsidRPr="009737BD">
        <w:rPr>
          <w:rFonts w:ascii="Tahoma" w:hAnsi="Tahoma" w:cs="Tahoma"/>
          <w:spacing w:val="24"/>
          <w:lang w:val="es-AR"/>
        </w:rPr>
        <w:t xml:space="preserve"> </w:t>
      </w:r>
      <w:r w:rsidRPr="009737BD">
        <w:rPr>
          <w:rFonts w:ascii="Tahoma" w:hAnsi="Tahoma" w:cs="Tahoma"/>
          <w:lang w:val="es-AR"/>
        </w:rPr>
        <w:t xml:space="preserve">Ejecutivo </w:t>
      </w:r>
      <w:r w:rsidRPr="009737BD">
        <w:rPr>
          <w:rFonts w:ascii="Tahoma" w:hAnsi="Tahoma" w:cs="Tahoma"/>
          <w:spacing w:val="24"/>
          <w:lang w:val="es-AR"/>
        </w:rPr>
        <w:t xml:space="preserve"> </w:t>
      </w:r>
      <w:r w:rsidRPr="009737BD">
        <w:rPr>
          <w:rFonts w:ascii="Tahoma" w:hAnsi="Tahoma" w:cs="Tahoma"/>
          <w:spacing w:val="1"/>
          <w:lang w:val="es-AR"/>
        </w:rPr>
        <w:t>p</w:t>
      </w:r>
      <w:r w:rsidRPr="009737BD">
        <w:rPr>
          <w:rFonts w:ascii="Tahoma" w:hAnsi="Tahoma" w:cs="Tahoma"/>
          <w:lang w:val="es-AR"/>
        </w:rPr>
        <w:t xml:space="preserve">odrá </w:t>
      </w:r>
      <w:r w:rsidRPr="009737BD">
        <w:rPr>
          <w:rFonts w:ascii="Tahoma" w:hAnsi="Tahoma" w:cs="Tahoma"/>
          <w:spacing w:val="29"/>
          <w:lang w:val="es-AR"/>
        </w:rPr>
        <w:t xml:space="preserve"> </w:t>
      </w:r>
      <w:r w:rsidRPr="009737BD">
        <w:rPr>
          <w:rFonts w:ascii="Tahoma" w:hAnsi="Tahoma" w:cs="Tahoma"/>
          <w:lang w:val="es-AR"/>
        </w:rPr>
        <w:t xml:space="preserve">crear </w:t>
      </w:r>
      <w:r w:rsidRPr="009737BD">
        <w:rPr>
          <w:rFonts w:ascii="Tahoma" w:hAnsi="Tahoma" w:cs="Tahoma"/>
          <w:spacing w:val="28"/>
          <w:lang w:val="es-AR"/>
        </w:rPr>
        <w:t xml:space="preserve"> </w:t>
      </w:r>
      <w:r w:rsidRPr="009737BD">
        <w:rPr>
          <w:rFonts w:ascii="Tahoma" w:hAnsi="Tahoma" w:cs="Tahoma"/>
          <w:lang w:val="es-AR"/>
        </w:rPr>
        <w:t>Un</w:t>
      </w:r>
      <w:r w:rsidRPr="009737BD">
        <w:rPr>
          <w:rFonts w:ascii="Tahoma" w:hAnsi="Tahoma" w:cs="Tahoma"/>
          <w:spacing w:val="1"/>
          <w:lang w:val="es-AR"/>
        </w:rPr>
        <w:t>i</w:t>
      </w:r>
      <w:r w:rsidRPr="009737BD">
        <w:rPr>
          <w:rFonts w:ascii="Tahoma" w:hAnsi="Tahoma" w:cs="Tahoma"/>
          <w:lang w:val="es-AR"/>
        </w:rPr>
        <w:t xml:space="preserve">dades </w:t>
      </w:r>
      <w:r w:rsidRPr="009737BD">
        <w:rPr>
          <w:rFonts w:ascii="Tahoma" w:hAnsi="Tahoma" w:cs="Tahoma"/>
          <w:spacing w:val="27"/>
          <w:lang w:val="es-AR"/>
        </w:rPr>
        <w:t xml:space="preserve"> </w:t>
      </w:r>
      <w:r w:rsidRPr="009737BD">
        <w:rPr>
          <w:rFonts w:ascii="Tahoma" w:hAnsi="Tahoma" w:cs="Tahoma"/>
          <w:spacing w:val="1"/>
          <w:lang w:val="es-AR"/>
        </w:rPr>
        <w:t>d</w:t>
      </w:r>
      <w:r w:rsidRPr="009737BD">
        <w:rPr>
          <w:rFonts w:ascii="Tahoma" w:hAnsi="Tahoma" w:cs="Tahoma"/>
          <w:lang w:val="es-AR"/>
        </w:rPr>
        <w:t xml:space="preserve">e </w:t>
      </w:r>
      <w:r w:rsidRPr="009737BD">
        <w:rPr>
          <w:rFonts w:ascii="Tahoma" w:hAnsi="Tahoma" w:cs="Tahoma"/>
          <w:spacing w:val="31"/>
          <w:lang w:val="es-AR"/>
        </w:rPr>
        <w:t xml:space="preserve"> </w:t>
      </w:r>
      <w:r w:rsidRPr="009737BD">
        <w:rPr>
          <w:rFonts w:ascii="Tahoma" w:hAnsi="Tahoma" w:cs="Tahoma"/>
          <w:lang w:val="es-AR"/>
        </w:rPr>
        <w:t>Gesti</w:t>
      </w:r>
      <w:r w:rsidRPr="009737BD">
        <w:rPr>
          <w:rFonts w:ascii="Tahoma" w:hAnsi="Tahoma" w:cs="Tahoma"/>
          <w:spacing w:val="1"/>
          <w:lang w:val="es-AR"/>
        </w:rPr>
        <w:t>ó</w:t>
      </w:r>
      <w:r w:rsidRPr="009737BD">
        <w:rPr>
          <w:rFonts w:ascii="Tahoma" w:hAnsi="Tahoma" w:cs="Tahoma"/>
          <w:lang w:val="es-AR"/>
        </w:rPr>
        <w:t xml:space="preserve">n </w:t>
      </w:r>
      <w:r w:rsidRPr="009737BD">
        <w:rPr>
          <w:rFonts w:ascii="Tahoma" w:hAnsi="Tahoma" w:cs="Tahoma"/>
          <w:spacing w:val="28"/>
          <w:lang w:val="es-AR"/>
        </w:rPr>
        <w:t xml:space="preserve"> </w:t>
      </w:r>
      <w:r w:rsidRPr="009737BD">
        <w:rPr>
          <w:rFonts w:ascii="Tahoma" w:hAnsi="Tahoma" w:cs="Tahoma"/>
          <w:lang w:val="es-AR"/>
        </w:rPr>
        <w:t>U</w:t>
      </w:r>
      <w:r w:rsidRPr="009737BD">
        <w:rPr>
          <w:rFonts w:ascii="Tahoma" w:hAnsi="Tahoma" w:cs="Tahoma"/>
          <w:spacing w:val="1"/>
          <w:lang w:val="es-AR"/>
        </w:rPr>
        <w:t>r</w:t>
      </w:r>
      <w:r w:rsidRPr="009737BD">
        <w:rPr>
          <w:rFonts w:ascii="Tahoma" w:hAnsi="Tahoma" w:cs="Tahoma"/>
          <w:lang w:val="es-AR"/>
        </w:rPr>
        <w:t>banísticas</w:t>
      </w:r>
    </w:p>
    <w:p w:rsidR="00625E06" w:rsidRPr="009737BD" w:rsidRDefault="00625E06" w:rsidP="00625E06">
      <w:pPr>
        <w:widowControl w:val="0"/>
        <w:autoSpaceDE w:val="0"/>
        <w:autoSpaceDN w:val="0"/>
        <w:adjustRightInd w:val="0"/>
        <w:spacing w:after="0" w:line="266" w:lineRule="exact"/>
        <w:ind w:left="102" w:right="70"/>
        <w:jc w:val="both"/>
        <w:rPr>
          <w:rFonts w:ascii="Tahoma" w:hAnsi="Tahoma" w:cs="Tahoma"/>
          <w:lang w:val="es-AR"/>
        </w:rPr>
      </w:pPr>
      <w:r w:rsidRPr="009737BD">
        <w:rPr>
          <w:rFonts w:ascii="Tahoma" w:hAnsi="Tahoma" w:cs="Tahoma"/>
          <w:lang w:val="es-AR"/>
        </w:rPr>
        <w:t>interdi</w:t>
      </w:r>
      <w:r w:rsidRPr="009737BD">
        <w:rPr>
          <w:rFonts w:ascii="Tahoma" w:hAnsi="Tahoma" w:cs="Tahoma"/>
          <w:spacing w:val="2"/>
          <w:lang w:val="es-AR"/>
        </w:rPr>
        <w:t>s</w:t>
      </w:r>
      <w:r w:rsidRPr="009737BD">
        <w:rPr>
          <w:rFonts w:ascii="Tahoma" w:hAnsi="Tahoma" w:cs="Tahoma"/>
          <w:lang w:val="es-AR"/>
        </w:rPr>
        <w:t>ciplinarias</w:t>
      </w:r>
      <w:r w:rsidRPr="009737BD">
        <w:rPr>
          <w:rFonts w:ascii="Tahoma" w:hAnsi="Tahoma" w:cs="Tahoma"/>
          <w:spacing w:val="25"/>
          <w:lang w:val="es-AR"/>
        </w:rPr>
        <w:t xml:space="preserve"> </w:t>
      </w:r>
      <w:r w:rsidRPr="009737BD">
        <w:rPr>
          <w:rFonts w:ascii="Tahoma" w:hAnsi="Tahoma" w:cs="Tahoma"/>
          <w:lang w:val="es-AR"/>
        </w:rPr>
        <w:t>integradas</w:t>
      </w:r>
      <w:r w:rsidRPr="009737BD">
        <w:rPr>
          <w:rFonts w:ascii="Tahoma" w:hAnsi="Tahoma" w:cs="Tahoma"/>
          <w:spacing w:val="22"/>
          <w:lang w:val="es-AR"/>
        </w:rPr>
        <w:t xml:space="preserve"> </w:t>
      </w:r>
      <w:r w:rsidRPr="009737BD">
        <w:rPr>
          <w:rFonts w:ascii="Tahoma" w:hAnsi="Tahoma" w:cs="Tahoma"/>
          <w:lang w:val="es-AR"/>
        </w:rPr>
        <w:t>por</w:t>
      </w:r>
      <w:r w:rsidRPr="009737BD">
        <w:rPr>
          <w:rFonts w:ascii="Tahoma" w:hAnsi="Tahoma" w:cs="Tahoma"/>
          <w:spacing w:val="28"/>
          <w:lang w:val="es-AR"/>
        </w:rPr>
        <w:t xml:space="preserve"> </w:t>
      </w:r>
      <w:r w:rsidRPr="009737BD">
        <w:rPr>
          <w:rFonts w:ascii="Tahoma" w:hAnsi="Tahoma" w:cs="Tahoma"/>
          <w:lang w:val="es-AR"/>
        </w:rPr>
        <w:t>funcionarios</w:t>
      </w:r>
      <w:r w:rsidRPr="009737BD">
        <w:rPr>
          <w:rFonts w:ascii="Tahoma" w:hAnsi="Tahoma" w:cs="Tahoma"/>
          <w:spacing w:val="20"/>
          <w:lang w:val="es-AR"/>
        </w:rPr>
        <w:t xml:space="preserve"> </w:t>
      </w:r>
      <w:r w:rsidRPr="009737BD">
        <w:rPr>
          <w:rFonts w:ascii="Tahoma" w:hAnsi="Tahoma" w:cs="Tahoma"/>
          <w:lang w:val="es-AR"/>
        </w:rPr>
        <w:t>de</w:t>
      </w:r>
      <w:r w:rsidRPr="009737BD">
        <w:rPr>
          <w:rFonts w:ascii="Tahoma" w:hAnsi="Tahoma" w:cs="Tahoma"/>
          <w:spacing w:val="29"/>
          <w:lang w:val="es-AR"/>
        </w:rPr>
        <w:t xml:space="preserve"> </w:t>
      </w:r>
      <w:r w:rsidRPr="009737BD">
        <w:rPr>
          <w:rFonts w:ascii="Tahoma" w:hAnsi="Tahoma" w:cs="Tahoma"/>
          <w:lang w:val="es-AR"/>
        </w:rPr>
        <w:t>las</w:t>
      </w:r>
      <w:r w:rsidRPr="009737BD">
        <w:rPr>
          <w:rFonts w:ascii="Tahoma" w:hAnsi="Tahoma" w:cs="Tahoma"/>
          <w:spacing w:val="29"/>
          <w:lang w:val="es-AR"/>
        </w:rPr>
        <w:t xml:space="preserve"> </w:t>
      </w:r>
      <w:r w:rsidRPr="009737BD">
        <w:rPr>
          <w:rFonts w:ascii="Tahoma" w:hAnsi="Tahoma" w:cs="Tahoma"/>
          <w:lang w:val="es-AR"/>
        </w:rPr>
        <w:t>distintas</w:t>
      </w:r>
      <w:r w:rsidRPr="009737BD">
        <w:rPr>
          <w:rFonts w:ascii="Tahoma" w:hAnsi="Tahoma" w:cs="Tahoma"/>
          <w:spacing w:val="24"/>
          <w:lang w:val="es-AR"/>
        </w:rPr>
        <w:t xml:space="preserve"> </w:t>
      </w:r>
      <w:r w:rsidRPr="009737BD">
        <w:rPr>
          <w:rFonts w:ascii="Tahoma" w:hAnsi="Tahoma" w:cs="Tahoma"/>
          <w:lang w:val="es-AR"/>
        </w:rPr>
        <w:t>áreas</w:t>
      </w:r>
      <w:r w:rsidRPr="009737BD">
        <w:rPr>
          <w:rFonts w:ascii="Tahoma" w:hAnsi="Tahoma" w:cs="Tahoma"/>
          <w:spacing w:val="27"/>
          <w:lang w:val="es-AR"/>
        </w:rPr>
        <w:t xml:space="preserve"> </w:t>
      </w:r>
      <w:r w:rsidRPr="009737BD">
        <w:rPr>
          <w:rFonts w:ascii="Tahoma" w:hAnsi="Tahoma" w:cs="Tahoma"/>
          <w:lang w:val="es-AR"/>
        </w:rPr>
        <w:t>con</w:t>
      </w:r>
      <w:r w:rsidRPr="009737BD">
        <w:rPr>
          <w:rFonts w:ascii="Tahoma" w:hAnsi="Tahoma" w:cs="Tahoma"/>
          <w:spacing w:val="28"/>
          <w:lang w:val="es-AR"/>
        </w:rPr>
        <w:t xml:space="preserve"> </w:t>
      </w:r>
      <w:r w:rsidRPr="009737BD">
        <w:rPr>
          <w:rFonts w:ascii="Tahoma" w:hAnsi="Tahoma" w:cs="Tahoma"/>
          <w:lang w:val="es-AR"/>
        </w:rPr>
        <w:t>competencia</w:t>
      </w:r>
      <w:r w:rsidRPr="009737BD">
        <w:rPr>
          <w:rFonts w:ascii="Tahoma" w:hAnsi="Tahoma" w:cs="Tahoma"/>
          <w:spacing w:val="20"/>
          <w:lang w:val="es-AR"/>
        </w:rPr>
        <w:t xml:space="preserve"> </w:t>
      </w:r>
      <w:r w:rsidRPr="009737BD">
        <w:rPr>
          <w:rFonts w:ascii="Tahoma" w:hAnsi="Tahoma" w:cs="Tahoma"/>
          <w:lang w:val="es-AR"/>
        </w:rPr>
        <w:t>en</w:t>
      </w:r>
      <w:r w:rsidRPr="009737BD">
        <w:rPr>
          <w:rFonts w:ascii="Tahoma" w:hAnsi="Tahoma" w:cs="Tahoma"/>
          <w:spacing w:val="29"/>
          <w:lang w:val="es-AR"/>
        </w:rPr>
        <w:t xml:space="preserve"> </w:t>
      </w:r>
      <w:r w:rsidRPr="009737BD">
        <w:rPr>
          <w:rFonts w:ascii="Tahoma" w:hAnsi="Tahoma" w:cs="Tahoma"/>
          <w:lang w:val="es-AR"/>
        </w:rPr>
        <w:t>la materia</w:t>
      </w:r>
      <w:r w:rsidRPr="009737BD">
        <w:rPr>
          <w:rFonts w:ascii="Tahoma" w:hAnsi="Tahoma" w:cs="Tahoma"/>
          <w:spacing w:val="33"/>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que</w:t>
      </w:r>
      <w:r w:rsidRPr="009737BD">
        <w:rPr>
          <w:rFonts w:ascii="Tahoma" w:hAnsi="Tahoma" w:cs="Tahoma"/>
          <w:spacing w:val="29"/>
          <w:lang w:val="es-AR"/>
        </w:rPr>
        <w:t xml:space="preserve"> </w:t>
      </w:r>
      <w:r w:rsidRPr="009737BD">
        <w:rPr>
          <w:rFonts w:ascii="Tahoma" w:hAnsi="Tahoma" w:cs="Tahoma"/>
          <w:lang w:val="es-AR"/>
        </w:rPr>
        <w:t>se</w:t>
      </w:r>
      <w:r w:rsidRPr="009737BD">
        <w:rPr>
          <w:rFonts w:ascii="Tahoma" w:hAnsi="Tahoma" w:cs="Tahoma"/>
          <w:spacing w:val="31"/>
          <w:lang w:val="es-AR"/>
        </w:rPr>
        <w:t xml:space="preserve"> </w:t>
      </w:r>
      <w:r w:rsidRPr="009737BD">
        <w:rPr>
          <w:rFonts w:ascii="Tahoma" w:hAnsi="Tahoma" w:cs="Tahoma"/>
          <w:lang w:val="es-AR"/>
        </w:rPr>
        <w:t>tr</w:t>
      </w:r>
      <w:r w:rsidRPr="009737BD">
        <w:rPr>
          <w:rFonts w:ascii="Tahoma" w:hAnsi="Tahoma" w:cs="Tahoma"/>
          <w:spacing w:val="1"/>
          <w:lang w:val="es-AR"/>
        </w:rPr>
        <w:t>at</w:t>
      </w:r>
      <w:r w:rsidRPr="009737BD">
        <w:rPr>
          <w:rFonts w:ascii="Tahoma" w:hAnsi="Tahoma" w:cs="Tahoma"/>
          <w:lang w:val="es-AR"/>
        </w:rPr>
        <w:t>e.</w:t>
      </w:r>
      <w:r w:rsidRPr="009737BD">
        <w:rPr>
          <w:rFonts w:ascii="Tahoma" w:hAnsi="Tahoma" w:cs="Tahoma"/>
          <w:spacing w:val="31"/>
          <w:lang w:val="es-AR"/>
        </w:rPr>
        <w:t xml:space="preserve"> </w:t>
      </w:r>
      <w:r w:rsidRPr="009737BD">
        <w:rPr>
          <w:rFonts w:ascii="Tahoma" w:hAnsi="Tahoma" w:cs="Tahoma"/>
          <w:lang w:val="es-AR"/>
        </w:rPr>
        <w:t>El</w:t>
      </w:r>
      <w:r w:rsidRPr="009737BD">
        <w:rPr>
          <w:rFonts w:ascii="Tahoma" w:hAnsi="Tahoma" w:cs="Tahoma"/>
          <w:spacing w:val="30"/>
          <w:lang w:val="es-AR"/>
        </w:rPr>
        <w:t xml:space="preserve"> </w:t>
      </w:r>
      <w:r w:rsidRPr="009737BD">
        <w:rPr>
          <w:rFonts w:ascii="Tahoma" w:hAnsi="Tahoma" w:cs="Tahoma"/>
          <w:spacing w:val="1"/>
          <w:lang w:val="es-AR"/>
        </w:rPr>
        <w:t>D</w:t>
      </w:r>
      <w:r w:rsidRPr="009737BD">
        <w:rPr>
          <w:rFonts w:ascii="Tahoma" w:hAnsi="Tahoma" w:cs="Tahoma"/>
          <w:lang w:val="es-AR"/>
        </w:rPr>
        <w:t>ec</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31"/>
          <w:lang w:val="es-AR"/>
        </w:rPr>
        <w:t xml:space="preserve"> </w:t>
      </w:r>
      <w:r w:rsidRPr="009737BD">
        <w:rPr>
          <w:rFonts w:ascii="Tahoma" w:hAnsi="Tahoma" w:cs="Tahoma"/>
          <w:lang w:val="es-AR"/>
        </w:rPr>
        <w:t>de</w:t>
      </w:r>
      <w:r w:rsidRPr="009737BD">
        <w:rPr>
          <w:rFonts w:ascii="Tahoma" w:hAnsi="Tahoma" w:cs="Tahoma"/>
          <w:spacing w:val="31"/>
          <w:lang w:val="es-AR"/>
        </w:rPr>
        <w:t xml:space="preserve"> </w:t>
      </w:r>
      <w:r w:rsidRPr="009737BD">
        <w:rPr>
          <w:rFonts w:ascii="Tahoma" w:hAnsi="Tahoma" w:cs="Tahoma"/>
          <w:lang w:val="es-AR"/>
        </w:rPr>
        <w:t>con</w:t>
      </w:r>
      <w:r w:rsidRPr="009737BD">
        <w:rPr>
          <w:rFonts w:ascii="Tahoma" w:hAnsi="Tahoma" w:cs="Tahoma"/>
          <w:spacing w:val="1"/>
          <w:lang w:val="es-AR"/>
        </w:rPr>
        <w:t>f</w:t>
      </w:r>
      <w:r w:rsidRPr="009737BD">
        <w:rPr>
          <w:rFonts w:ascii="Tahoma" w:hAnsi="Tahoma" w:cs="Tahoma"/>
          <w:lang w:val="es-AR"/>
        </w:rPr>
        <w:t>o</w:t>
      </w:r>
      <w:r w:rsidRPr="009737BD">
        <w:rPr>
          <w:rFonts w:ascii="Tahoma" w:hAnsi="Tahoma" w:cs="Tahoma"/>
          <w:spacing w:val="3"/>
          <w:lang w:val="es-AR"/>
        </w:rPr>
        <w:t>r</w:t>
      </w:r>
      <w:r w:rsidRPr="009737BD">
        <w:rPr>
          <w:rFonts w:ascii="Tahoma" w:hAnsi="Tahoma" w:cs="Tahoma"/>
          <w:lang w:val="es-AR"/>
        </w:rPr>
        <w:t>mación</w:t>
      </w:r>
      <w:r w:rsidRPr="009737BD">
        <w:rPr>
          <w:rFonts w:ascii="Tahoma" w:hAnsi="Tahoma" w:cs="Tahoma"/>
          <w:spacing w:val="29"/>
          <w:lang w:val="es-AR"/>
        </w:rPr>
        <w:t xml:space="preserve"> </w:t>
      </w:r>
      <w:r w:rsidRPr="009737BD">
        <w:rPr>
          <w:rFonts w:ascii="Tahoma" w:hAnsi="Tahoma" w:cs="Tahoma"/>
          <w:lang w:val="es-AR"/>
        </w:rPr>
        <w:t>de</w:t>
      </w:r>
      <w:r w:rsidRPr="009737BD">
        <w:rPr>
          <w:rFonts w:ascii="Tahoma" w:hAnsi="Tahoma" w:cs="Tahoma"/>
          <w:spacing w:val="30"/>
          <w:lang w:val="es-AR"/>
        </w:rPr>
        <w:t xml:space="preserve"> </w:t>
      </w:r>
      <w:smartTag w:uri="urn:schemas-microsoft-com:office:smarttags" w:element="PersonName">
        <w:smartTagPr>
          <w:attr w:name="ProductID" w:val="la Unidad"/>
        </w:smartTagPr>
        <w:r w:rsidRPr="009737BD">
          <w:rPr>
            <w:rFonts w:ascii="Tahoma" w:hAnsi="Tahoma" w:cs="Tahoma"/>
            <w:lang w:val="es-AR"/>
          </w:rPr>
          <w:t>la</w:t>
        </w:r>
        <w:r w:rsidRPr="009737BD">
          <w:rPr>
            <w:rFonts w:ascii="Tahoma" w:hAnsi="Tahoma" w:cs="Tahoma"/>
            <w:spacing w:val="32"/>
            <w:lang w:val="es-AR"/>
          </w:rPr>
          <w:t xml:space="preserve"> </w:t>
        </w:r>
        <w:r w:rsidRPr="009737BD">
          <w:rPr>
            <w:rFonts w:ascii="Tahoma" w:hAnsi="Tahoma" w:cs="Tahoma"/>
            <w:lang w:val="es-AR"/>
          </w:rPr>
          <w:t>Unidad</w:t>
        </w:r>
      </w:smartTag>
      <w:r w:rsidRPr="009737BD">
        <w:rPr>
          <w:rFonts w:ascii="Tahoma" w:hAnsi="Tahoma" w:cs="Tahoma"/>
          <w:spacing w:val="32"/>
          <w:lang w:val="es-AR"/>
        </w:rPr>
        <w:t xml:space="preserve"> </w:t>
      </w:r>
      <w:r w:rsidRPr="009737BD">
        <w:rPr>
          <w:rFonts w:ascii="Tahoma" w:hAnsi="Tahoma" w:cs="Tahoma"/>
          <w:lang w:val="es-AR"/>
        </w:rPr>
        <w:t>de</w:t>
      </w:r>
      <w:r w:rsidRPr="009737BD">
        <w:rPr>
          <w:rFonts w:ascii="Tahoma" w:hAnsi="Tahoma" w:cs="Tahoma"/>
          <w:spacing w:val="30"/>
          <w:lang w:val="es-AR"/>
        </w:rPr>
        <w:t xml:space="preserve"> </w:t>
      </w:r>
      <w:r w:rsidRPr="009737BD">
        <w:rPr>
          <w:rFonts w:ascii="Tahoma" w:hAnsi="Tahoma" w:cs="Tahoma"/>
          <w:lang w:val="es-AR"/>
        </w:rPr>
        <w:t>Ge</w:t>
      </w:r>
      <w:r w:rsidRPr="009737BD">
        <w:rPr>
          <w:rFonts w:ascii="Tahoma" w:hAnsi="Tahoma" w:cs="Tahoma"/>
          <w:spacing w:val="1"/>
          <w:lang w:val="es-AR"/>
        </w:rPr>
        <w:t>s</w:t>
      </w:r>
      <w:r w:rsidRPr="009737BD">
        <w:rPr>
          <w:rFonts w:ascii="Tahoma" w:hAnsi="Tahoma" w:cs="Tahoma"/>
          <w:lang w:val="es-AR"/>
        </w:rPr>
        <w:t>tión</w:t>
      </w:r>
      <w:r w:rsidRPr="009737BD">
        <w:rPr>
          <w:rFonts w:ascii="Tahoma" w:hAnsi="Tahoma" w:cs="Tahoma"/>
          <w:spacing w:val="32"/>
          <w:lang w:val="es-AR"/>
        </w:rPr>
        <w:t xml:space="preserve"> </w:t>
      </w:r>
      <w:r w:rsidRPr="009737BD">
        <w:rPr>
          <w:rFonts w:ascii="Tahoma" w:hAnsi="Tahoma" w:cs="Tahoma"/>
          <w:lang w:val="es-AR"/>
        </w:rPr>
        <w:t>Urbanística</w:t>
      </w:r>
      <w:r w:rsidRPr="009737BD">
        <w:rPr>
          <w:rFonts w:ascii="Tahoma" w:hAnsi="Tahoma" w:cs="Tahoma"/>
          <w:spacing w:val="-10"/>
          <w:lang w:val="es-AR"/>
        </w:rPr>
        <w:t xml:space="preserve"> </w:t>
      </w:r>
      <w:r w:rsidRPr="009737BD">
        <w:rPr>
          <w:rFonts w:ascii="Tahoma" w:hAnsi="Tahoma" w:cs="Tahoma"/>
          <w:lang w:val="es-AR"/>
        </w:rPr>
        <w:t>designa</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14"/>
          <w:lang w:val="es-AR"/>
        </w:rPr>
        <w:t xml:space="preserve"> </w:t>
      </w:r>
      <w:r w:rsidRPr="009737BD">
        <w:rPr>
          <w:rFonts w:ascii="Tahoma" w:hAnsi="Tahoma" w:cs="Tahoma"/>
          <w:lang w:val="es-AR"/>
        </w:rPr>
        <w:t>en</w:t>
      </w:r>
      <w:r w:rsidRPr="009737BD">
        <w:rPr>
          <w:rFonts w:ascii="Tahoma" w:hAnsi="Tahoma" w:cs="Tahoma"/>
          <w:spacing w:val="13"/>
          <w:lang w:val="es-AR"/>
        </w:rPr>
        <w:t xml:space="preserve"> </w:t>
      </w:r>
      <w:r w:rsidRPr="009737BD">
        <w:rPr>
          <w:rFonts w:ascii="Tahoma" w:hAnsi="Tahoma" w:cs="Tahoma"/>
          <w:lang w:val="es-AR"/>
        </w:rPr>
        <w:t>c</w:t>
      </w:r>
      <w:r w:rsidRPr="009737BD">
        <w:rPr>
          <w:rFonts w:ascii="Tahoma" w:hAnsi="Tahoma" w:cs="Tahoma"/>
          <w:spacing w:val="1"/>
          <w:lang w:val="es-AR"/>
        </w:rPr>
        <w:t>a</w:t>
      </w:r>
      <w:r w:rsidRPr="009737BD">
        <w:rPr>
          <w:rFonts w:ascii="Tahoma" w:hAnsi="Tahoma" w:cs="Tahoma"/>
          <w:lang w:val="es-AR"/>
        </w:rPr>
        <w:t>da</w:t>
      </w:r>
      <w:r w:rsidRPr="009737BD">
        <w:rPr>
          <w:rFonts w:ascii="Tahoma" w:hAnsi="Tahoma" w:cs="Tahoma"/>
          <w:spacing w:val="13"/>
          <w:lang w:val="es-AR"/>
        </w:rPr>
        <w:t xml:space="preserve"> </w:t>
      </w:r>
      <w:r w:rsidRPr="009737BD">
        <w:rPr>
          <w:rFonts w:ascii="Tahoma" w:hAnsi="Tahoma" w:cs="Tahoma"/>
          <w:lang w:val="es-AR"/>
        </w:rPr>
        <w:t>ca</w:t>
      </w:r>
      <w:r w:rsidRPr="009737BD">
        <w:rPr>
          <w:rFonts w:ascii="Tahoma" w:hAnsi="Tahoma" w:cs="Tahoma"/>
          <w:spacing w:val="2"/>
          <w:lang w:val="es-AR"/>
        </w:rPr>
        <w:t>s</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lang w:val="es-AR"/>
        </w:rPr>
        <w:t>sus</w:t>
      </w:r>
      <w:r w:rsidRPr="009737BD">
        <w:rPr>
          <w:rFonts w:ascii="Tahoma" w:hAnsi="Tahoma" w:cs="Tahoma"/>
          <w:spacing w:val="10"/>
          <w:lang w:val="es-AR"/>
        </w:rPr>
        <w:t xml:space="preserve"> </w:t>
      </w:r>
      <w:r w:rsidRPr="009737BD">
        <w:rPr>
          <w:rFonts w:ascii="Tahoma" w:hAnsi="Tahoma" w:cs="Tahoma"/>
          <w:lang w:val="es-AR"/>
        </w:rPr>
        <w:t>in</w:t>
      </w:r>
      <w:r w:rsidRPr="009737BD">
        <w:rPr>
          <w:rFonts w:ascii="Tahoma" w:hAnsi="Tahoma" w:cs="Tahoma"/>
          <w:spacing w:val="1"/>
          <w:lang w:val="es-AR"/>
        </w:rPr>
        <w:t>t</w:t>
      </w:r>
      <w:r w:rsidRPr="009737BD">
        <w:rPr>
          <w:rFonts w:ascii="Tahoma" w:hAnsi="Tahoma" w:cs="Tahoma"/>
          <w:lang w:val="es-AR"/>
        </w:rPr>
        <w:t>egr</w:t>
      </w:r>
      <w:r w:rsidRPr="009737BD">
        <w:rPr>
          <w:rFonts w:ascii="Tahoma" w:hAnsi="Tahoma" w:cs="Tahoma"/>
          <w:spacing w:val="1"/>
          <w:lang w:val="es-AR"/>
        </w:rPr>
        <w:t>a</w:t>
      </w:r>
      <w:r w:rsidRPr="009737BD">
        <w:rPr>
          <w:rFonts w:ascii="Tahoma" w:hAnsi="Tahoma" w:cs="Tahoma"/>
          <w:lang w:val="es-AR"/>
        </w:rPr>
        <w:t>ntes,</w:t>
      </w:r>
      <w:r w:rsidRPr="009737BD">
        <w:rPr>
          <w:rFonts w:ascii="Tahoma" w:hAnsi="Tahoma" w:cs="Tahoma"/>
          <w:spacing w:val="11"/>
          <w:lang w:val="es-AR"/>
        </w:rPr>
        <w:t xml:space="preserve"> </w:t>
      </w:r>
      <w:r w:rsidRPr="009737BD">
        <w:rPr>
          <w:rFonts w:ascii="Tahoma" w:hAnsi="Tahoma" w:cs="Tahoma"/>
          <w:lang w:val="es-AR"/>
        </w:rPr>
        <w:t>p</w:t>
      </w:r>
      <w:r w:rsidRPr="009737BD">
        <w:rPr>
          <w:rFonts w:ascii="Tahoma" w:hAnsi="Tahoma" w:cs="Tahoma"/>
          <w:spacing w:val="1"/>
          <w:lang w:val="es-AR"/>
        </w:rPr>
        <w:t>u</w:t>
      </w:r>
      <w:r w:rsidRPr="009737BD">
        <w:rPr>
          <w:rFonts w:ascii="Tahoma" w:hAnsi="Tahoma" w:cs="Tahoma"/>
          <w:lang w:val="es-AR"/>
        </w:rPr>
        <w:t>die</w:t>
      </w:r>
      <w:r w:rsidRPr="009737BD">
        <w:rPr>
          <w:rFonts w:ascii="Tahoma" w:hAnsi="Tahoma" w:cs="Tahoma"/>
          <w:spacing w:val="1"/>
          <w:lang w:val="es-AR"/>
        </w:rPr>
        <w:t>n</w:t>
      </w:r>
      <w:r w:rsidRPr="009737BD">
        <w:rPr>
          <w:rFonts w:ascii="Tahoma" w:hAnsi="Tahoma" w:cs="Tahoma"/>
          <w:lang w:val="es-AR"/>
        </w:rPr>
        <w:t>do</w:t>
      </w:r>
      <w:r w:rsidRPr="009737BD">
        <w:rPr>
          <w:rFonts w:ascii="Tahoma" w:hAnsi="Tahoma" w:cs="Tahoma"/>
          <w:spacing w:val="12"/>
          <w:lang w:val="es-AR"/>
        </w:rPr>
        <w:t xml:space="preserve"> </w:t>
      </w:r>
      <w:r w:rsidRPr="009737BD">
        <w:rPr>
          <w:rFonts w:ascii="Tahoma" w:hAnsi="Tahoma" w:cs="Tahoma"/>
          <w:lang w:val="es-AR"/>
        </w:rPr>
        <w:t>i</w:t>
      </w:r>
      <w:r w:rsidRPr="009737BD">
        <w:rPr>
          <w:rFonts w:ascii="Tahoma" w:hAnsi="Tahoma" w:cs="Tahoma"/>
          <w:spacing w:val="1"/>
          <w:lang w:val="es-AR"/>
        </w:rPr>
        <w:t>n</w:t>
      </w:r>
      <w:r w:rsidRPr="009737BD">
        <w:rPr>
          <w:rFonts w:ascii="Tahoma" w:hAnsi="Tahoma" w:cs="Tahoma"/>
          <w:lang w:val="es-AR"/>
        </w:rPr>
        <w:t>corpo</w:t>
      </w:r>
      <w:r w:rsidRPr="009737BD">
        <w:rPr>
          <w:rFonts w:ascii="Tahoma" w:hAnsi="Tahoma" w:cs="Tahoma"/>
          <w:spacing w:val="1"/>
          <w:lang w:val="es-AR"/>
        </w:rPr>
        <w:t>r</w:t>
      </w:r>
      <w:r w:rsidRPr="009737BD">
        <w:rPr>
          <w:rFonts w:ascii="Tahoma" w:hAnsi="Tahoma" w:cs="Tahoma"/>
          <w:lang w:val="es-AR"/>
        </w:rPr>
        <w:t>ar</w:t>
      </w:r>
      <w:r w:rsidRPr="009737BD">
        <w:rPr>
          <w:rFonts w:ascii="Tahoma" w:hAnsi="Tahoma" w:cs="Tahoma"/>
          <w:spacing w:val="8"/>
          <w:lang w:val="es-AR"/>
        </w:rPr>
        <w:t xml:space="preserve"> </w:t>
      </w:r>
      <w:r w:rsidRPr="009737BD">
        <w:rPr>
          <w:rFonts w:ascii="Tahoma" w:hAnsi="Tahoma" w:cs="Tahoma"/>
          <w:lang w:val="es-AR"/>
        </w:rPr>
        <w:t>represen</w:t>
      </w:r>
      <w:r w:rsidRPr="009737BD">
        <w:rPr>
          <w:rFonts w:ascii="Tahoma" w:hAnsi="Tahoma" w:cs="Tahoma"/>
          <w:spacing w:val="1"/>
          <w:lang w:val="es-AR"/>
        </w:rPr>
        <w:t>t</w:t>
      </w:r>
      <w:r w:rsidRPr="009737BD">
        <w:rPr>
          <w:rFonts w:ascii="Tahoma" w:hAnsi="Tahoma" w:cs="Tahoma"/>
          <w:lang w:val="es-AR"/>
        </w:rPr>
        <w:t>antes</w:t>
      </w:r>
      <w:r w:rsidRPr="009737BD">
        <w:rPr>
          <w:rFonts w:ascii="Tahoma" w:hAnsi="Tahoma" w:cs="Tahoma"/>
          <w:spacing w:val="6"/>
          <w:lang w:val="es-AR"/>
        </w:rPr>
        <w:t xml:space="preserve"> </w:t>
      </w:r>
      <w:r w:rsidRPr="009737BD">
        <w:rPr>
          <w:rFonts w:ascii="Tahoma" w:hAnsi="Tahoma" w:cs="Tahoma"/>
          <w:lang w:val="es-AR"/>
        </w:rPr>
        <w:t>de</w:t>
      </w:r>
      <w:r w:rsidRPr="009737BD">
        <w:rPr>
          <w:rFonts w:ascii="Tahoma" w:hAnsi="Tahoma" w:cs="Tahoma"/>
          <w:spacing w:val="11"/>
          <w:lang w:val="es-AR"/>
        </w:rPr>
        <w:t xml:space="preserve"> </w:t>
      </w:r>
      <w:r w:rsidRPr="009737BD">
        <w:rPr>
          <w:rFonts w:ascii="Tahoma" w:hAnsi="Tahoma" w:cs="Tahoma"/>
          <w:lang w:val="es-AR"/>
        </w:rPr>
        <w:t>e</w:t>
      </w:r>
      <w:r w:rsidRPr="009737BD">
        <w:rPr>
          <w:rFonts w:ascii="Tahoma" w:hAnsi="Tahoma" w:cs="Tahoma"/>
          <w:spacing w:val="1"/>
          <w:lang w:val="es-AR"/>
        </w:rPr>
        <w:t>n</w:t>
      </w:r>
      <w:r w:rsidRPr="009737BD">
        <w:rPr>
          <w:rFonts w:ascii="Tahoma" w:hAnsi="Tahoma" w:cs="Tahoma"/>
          <w:lang w:val="es-AR"/>
        </w:rPr>
        <w:t>tida</w:t>
      </w:r>
      <w:r w:rsidRPr="009737BD">
        <w:rPr>
          <w:rFonts w:ascii="Tahoma" w:hAnsi="Tahoma" w:cs="Tahoma"/>
          <w:spacing w:val="1"/>
          <w:lang w:val="es-AR"/>
        </w:rPr>
        <w:t>d</w:t>
      </w:r>
      <w:r w:rsidRPr="009737BD">
        <w:rPr>
          <w:rFonts w:ascii="Tahoma" w:hAnsi="Tahoma" w:cs="Tahoma"/>
          <w:lang w:val="es-AR"/>
        </w:rPr>
        <w:t>es</w:t>
      </w:r>
      <w:r w:rsidRPr="009737BD">
        <w:rPr>
          <w:rFonts w:ascii="Tahoma" w:hAnsi="Tahoma" w:cs="Tahoma"/>
          <w:spacing w:val="10"/>
          <w:lang w:val="es-AR"/>
        </w:rPr>
        <w:t xml:space="preserve"> </w:t>
      </w:r>
      <w:r w:rsidRPr="009737BD">
        <w:rPr>
          <w:rFonts w:ascii="Tahoma" w:hAnsi="Tahoma" w:cs="Tahoma"/>
          <w:lang w:val="es-AR"/>
        </w:rPr>
        <w:t>u</w:t>
      </w:r>
    </w:p>
    <w:p w:rsidR="00625E06" w:rsidRPr="009737BD" w:rsidRDefault="00625E06" w:rsidP="00625E06">
      <w:pPr>
        <w:widowControl w:val="0"/>
        <w:autoSpaceDE w:val="0"/>
        <w:autoSpaceDN w:val="0"/>
        <w:adjustRightInd w:val="0"/>
        <w:spacing w:after="0" w:line="266" w:lineRule="exact"/>
        <w:ind w:left="102" w:right="72"/>
        <w:rPr>
          <w:rFonts w:ascii="Tahoma" w:hAnsi="Tahoma" w:cs="Tahoma"/>
          <w:lang w:val="es-AR"/>
        </w:rPr>
      </w:pPr>
      <w:r w:rsidRPr="009737BD">
        <w:rPr>
          <w:rFonts w:ascii="Tahoma" w:hAnsi="Tahoma" w:cs="Tahoma"/>
          <w:lang w:val="es-AR"/>
        </w:rPr>
        <w:t>organ</w:t>
      </w:r>
      <w:r w:rsidRPr="009737BD">
        <w:rPr>
          <w:rFonts w:ascii="Tahoma" w:hAnsi="Tahoma" w:cs="Tahoma"/>
          <w:spacing w:val="1"/>
          <w:lang w:val="es-AR"/>
        </w:rPr>
        <w:t>i</w:t>
      </w:r>
      <w:r w:rsidRPr="009737BD">
        <w:rPr>
          <w:rFonts w:ascii="Tahoma" w:hAnsi="Tahoma" w:cs="Tahoma"/>
          <w:lang w:val="es-AR"/>
        </w:rPr>
        <w:t>z</w:t>
      </w:r>
      <w:r w:rsidRPr="009737BD">
        <w:rPr>
          <w:rFonts w:ascii="Tahoma" w:hAnsi="Tahoma" w:cs="Tahoma"/>
          <w:spacing w:val="1"/>
          <w:lang w:val="es-AR"/>
        </w:rPr>
        <w:t>a</w:t>
      </w:r>
      <w:r w:rsidRPr="009737BD">
        <w:rPr>
          <w:rFonts w:ascii="Tahoma" w:hAnsi="Tahoma" w:cs="Tahoma"/>
          <w:lang w:val="es-AR"/>
        </w:rPr>
        <w:t>cio</w:t>
      </w:r>
      <w:r w:rsidRPr="009737BD">
        <w:rPr>
          <w:rFonts w:ascii="Tahoma" w:hAnsi="Tahoma" w:cs="Tahoma"/>
          <w:spacing w:val="1"/>
          <w:lang w:val="es-AR"/>
        </w:rPr>
        <w:t>n</w:t>
      </w:r>
      <w:r w:rsidRPr="009737BD">
        <w:rPr>
          <w:rFonts w:ascii="Tahoma" w:hAnsi="Tahoma" w:cs="Tahoma"/>
          <w:lang w:val="es-AR"/>
        </w:rPr>
        <w:t>es</w:t>
      </w:r>
      <w:r w:rsidRPr="009737BD">
        <w:rPr>
          <w:rFonts w:ascii="Tahoma" w:hAnsi="Tahoma" w:cs="Tahoma"/>
          <w:spacing w:val="3"/>
          <w:lang w:val="es-AR"/>
        </w:rPr>
        <w:t xml:space="preserve"> </w:t>
      </w:r>
      <w:r w:rsidRPr="009737BD">
        <w:rPr>
          <w:rFonts w:ascii="Tahoma" w:hAnsi="Tahoma" w:cs="Tahoma"/>
          <w:lang w:val="es-AR"/>
        </w:rPr>
        <w:t>no</w:t>
      </w:r>
      <w:r w:rsidRPr="009737BD">
        <w:rPr>
          <w:rFonts w:ascii="Tahoma" w:hAnsi="Tahoma" w:cs="Tahoma"/>
          <w:spacing w:val="7"/>
          <w:lang w:val="es-AR"/>
        </w:rPr>
        <w:t xml:space="preserve"> </w:t>
      </w:r>
      <w:r w:rsidRPr="009737BD">
        <w:rPr>
          <w:rFonts w:ascii="Tahoma" w:hAnsi="Tahoma" w:cs="Tahoma"/>
          <w:lang w:val="es-AR"/>
        </w:rPr>
        <w:t>gu</w:t>
      </w:r>
      <w:r w:rsidRPr="009737BD">
        <w:rPr>
          <w:rFonts w:ascii="Tahoma" w:hAnsi="Tahoma" w:cs="Tahoma"/>
          <w:spacing w:val="1"/>
          <w:lang w:val="es-AR"/>
        </w:rPr>
        <w:t>b</w:t>
      </w:r>
      <w:r w:rsidRPr="009737BD">
        <w:rPr>
          <w:rFonts w:ascii="Tahoma" w:hAnsi="Tahoma" w:cs="Tahoma"/>
          <w:lang w:val="es-AR"/>
        </w:rPr>
        <w:t>e</w:t>
      </w:r>
      <w:r w:rsidRPr="009737BD">
        <w:rPr>
          <w:rFonts w:ascii="Tahoma" w:hAnsi="Tahoma" w:cs="Tahoma"/>
          <w:spacing w:val="1"/>
          <w:lang w:val="es-AR"/>
        </w:rPr>
        <w:t>r</w:t>
      </w:r>
      <w:r w:rsidRPr="009737BD">
        <w:rPr>
          <w:rFonts w:ascii="Tahoma" w:hAnsi="Tahoma" w:cs="Tahoma"/>
          <w:lang w:val="es-AR"/>
        </w:rPr>
        <w:t>namen</w:t>
      </w:r>
      <w:r w:rsidRPr="009737BD">
        <w:rPr>
          <w:rFonts w:ascii="Tahoma" w:hAnsi="Tahoma" w:cs="Tahoma"/>
          <w:spacing w:val="1"/>
          <w:lang w:val="es-AR"/>
        </w:rPr>
        <w:t>t</w:t>
      </w:r>
      <w:r w:rsidRPr="009737BD">
        <w:rPr>
          <w:rFonts w:ascii="Tahoma" w:hAnsi="Tahoma" w:cs="Tahoma"/>
          <w:lang w:val="es-AR"/>
        </w:rPr>
        <w:t>ales</w:t>
      </w:r>
      <w:r w:rsidRPr="009737BD">
        <w:rPr>
          <w:rFonts w:ascii="Tahoma" w:hAnsi="Tahoma" w:cs="Tahoma"/>
          <w:spacing w:val="8"/>
          <w:lang w:val="es-AR"/>
        </w:rPr>
        <w:t xml:space="preserve"> </w:t>
      </w:r>
      <w:r w:rsidRPr="009737BD">
        <w:rPr>
          <w:rFonts w:ascii="Tahoma" w:hAnsi="Tahoma" w:cs="Tahoma"/>
          <w:lang w:val="es-AR"/>
        </w:rPr>
        <w:t>repre</w:t>
      </w:r>
      <w:r w:rsidRPr="009737BD">
        <w:rPr>
          <w:rFonts w:ascii="Tahoma" w:hAnsi="Tahoma" w:cs="Tahoma"/>
          <w:spacing w:val="2"/>
          <w:lang w:val="es-AR"/>
        </w:rPr>
        <w:t>s</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at</w:t>
      </w:r>
      <w:r w:rsidRPr="009737BD">
        <w:rPr>
          <w:rFonts w:ascii="Tahoma" w:hAnsi="Tahoma" w:cs="Tahoma"/>
          <w:spacing w:val="1"/>
          <w:lang w:val="es-AR"/>
        </w:rPr>
        <w:t>i</w:t>
      </w:r>
      <w:r w:rsidRPr="009737BD">
        <w:rPr>
          <w:rFonts w:ascii="Tahoma" w:hAnsi="Tahoma" w:cs="Tahoma"/>
          <w:lang w:val="es-AR"/>
        </w:rPr>
        <w:t>vas.</w:t>
      </w:r>
      <w:r w:rsidRPr="009737BD">
        <w:rPr>
          <w:rFonts w:ascii="Tahoma" w:hAnsi="Tahoma" w:cs="Tahoma"/>
          <w:spacing w:val="1"/>
          <w:lang w:val="es-AR"/>
        </w:rPr>
        <w:t xml:space="preserve"> </w:t>
      </w:r>
      <w:r w:rsidRPr="009737BD">
        <w:rPr>
          <w:rFonts w:ascii="Tahoma" w:hAnsi="Tahoma" w:cs="Tahoma"/>
          <w:lang w:val="es-AR"/>
        </w:rPr>
        <w:t>Co</w:t>
      </w:r>
      <w:r w:rsidRPr="009737BD">
        <w:rPr>
          <w:rFonts w:ascii="Tahoma" w:hAnsi="Tahoma" w:cs="Tahoma"/>
          <w:spacing w:val="1"/>
          <w:lang w:val="es-AR"/>
        </w:rPr>
        <w:t>n</w:t>
      </w:r>
      <w:r w:rsidRPr="009737BD">
        <w:rPr>
          <w:rFonts w:ascii="Tahoma" w:hAnsi="Tahoma" w:cs="Tahoma"/>
          <w:spacing w:val="-1"/>
          <w:lang w:val="es-AR"/>
        </w:rPr>
        <w:t>c</w:t>
      </w:r>
      <w:r w:rsidRPr="009737BD">
        <w:rPr>
          <w:rFonts w:ascii="Tahoma" w:hAnsi="Tahoma" w:cs="Tahoma"/>
          <w:lang w:val="es-AR"/>
        </w:rPr>
        <w:t>lu</w:t>
      </w:r>
      <w:r w:rsidRPr="009737BD">
        <w:rPr>
          <w:rFonts w:ascii="Tahoma" w:hAnsi="Tahoma" w:cs="Tahoma"/>
          <w:spacing w:val="1"/>
          <w:lang w:val="es-AR"/>
        </w:rPr>
        <w:t>i</w:t>
      </w:r>
      <w:r w:rsidRPr="009737BD">
        <w:rPr>
          <w:rFonts w:ascii="Tahoma" w:hAnsi="Tahoma" w:cs="Tahoma"/>
          <w:lang w:val="es-AR"/>
        </w:rPr>
        <w:t>do</w:t>
      </w:r>
      <w:r w:rsidRPr="009737BD">
        <w:rPr>
          <w:rFonts w:ascii="Tahoma" w:hAnsi="Tahoma" w:cs="Tahoma"/>
          <w:spacing w:val="7"/>
          <w:lang w:val="es-AR"/>
        </w:rPr>
        <w:t xml:space="preserve"> </w:t>
      </w:r>
      <w:r w:rsidRPr="009737BD">
        <w:rPr>
          <w:rFonts w:ascii="Tahoma" w:hAnsi="Tahoma" w:cs="Tahoma"/>
          <w:lang w:val="es-AR"/>
        </w:rPr>
        <w:t>el</w:t>
      </w:r>
      <w:r w:rsidRPr="009737BD">
        <w:rPr>
          <w:rFonts w:ascii="Tahoma" w:hAnsi="Tahoma" w:cs="Tahoma"/>
          <w:spacing w:val="7"/>
          <w:lang w:val="es-AR"/>
        </w:rPr>
        <w:t xml:space="preserve"> </w:t>
      </w:r>
      <w:r w:rsidRPr="009737BD">
        <w:rPr>
          <w:rFonts w:ascii="Tahoma" w:hAnsi="Tahoma" w:cs="Tahoma"/>
          <w:lang w:val="es-AR"/>
        </w:rPr>
        <w:t>pr</w:t>
      </w:r>
      <w:r w:rsidRPr="009737BD">
        <w:rPr>
          <w:rFonts w:ascii="Tahoma" w:hAnsi="Tahoma" w:cs="Tahoma"/>
          <w:spacing w:val="1"/>
          <w:lang w:val="es-AR"/>
        </w:rPr>
        <w:t>o</w:t>
      </w:r>
      <w:r w:rsidRPr="009737BD">
        <w:rPr>
          <w:rFonts w:ascii="Tahoma" w:hAnsi="Tahoma" w:cs="Tahoma"/>
          <w:lang w:val="es-AR"/>
        </w:rPr>
        <w:t>y</w:t>
      </w:r>
      <w:r w:rsidRPr="009737BD">
        <w:rPr>
          <w:rFonts w:ascii="Tahoma" w:hAnsi="Tahoma" w:cs="Tahoma"/>
          <w:spacing w:val="1"/>
          <w:lang w:val="es-AR"/>
        </w:rPr>
        <w:t>ec</w:t>
      </w:r>
      <w:r w:rsidRPr="009737BD">
        <w:rPr>
          <w:rFonts w:ascii="Tahoma" w:hAnsi="Tahoma" w:cs="Tahoma"/>
          <w:lang w:val="es-AR"/>
        </w:rPr>
        <w:t>to,</w:t>
      </w:r>
      <w:r w:rsidRPr="009737BD">
        <w:rPr>
          <w:rFonts w:ascii="Tahoma" w:hAnsi="Tahoma" w:cs="Tahoma"/>
          <w:spacing w:val="7"/>
          <w:lang w:val="es-AR"/>
        </w:rPr>
        <w:t xml:space="preserve"> </w:t>
      </w:r>
      <w:r w:rsidRPr="009737BD">
        <w:rPr>
          <w:rFonts w:ascii="Tahoma" w:hAnsi="Tahoma" w:cs="Tahoma"/>
          <w:spacing w:val="1"/>
          <w:lang w:val="es-AR"/>
        </w:rPr>
        <w:t>q</w:t>
      </w:r>
      <w:r w:rsidRPr="009737BD">
        <w:rPr>
          <w:rFonts w:ascii="Tahoma" w:hAnsi="Tahoma" w:cs="Tahoma"/>
          <w:lang w:val="es-AR"/>
        </w:rPr>
        <w:t>ue</w:t>
      </w:r>
      <w:r w:rsidRPr="009737BD">
        <w:rPr>
          <w:rFonts w:ascii="Tahoma" w:hAnsi="Tahoma" w:cs="Tahoma"/>
          <w:spacing w:val="1"/>
          <w:lang w:val="es-AR"/>
        </w:rPr>
        <w:t>d</w:t>
      </w:r>
      <w:r w:rsidRPr="009737BD">
        <w:rPr>
          <w:rFonts w:ascii="Tahoma" w:hAnsi="Tahoma" w:cs="Tahoma"/>
          <w:lang w:val="es-AR"/>
        </w:rPr>
        <w:t>ará</w:t>
      </w:r>
      <w:r w:rsidRPr="009737BD">
        <w:rPr>
          <w:rFonts w:ascii="Tahoma" w:hAnsi="Tahoma" w:cs="Tahoma"/>
          <w:spacing w:val="8"/>
          <w:lang w:val="es-AR"/>
        </w:rPr>
        <w:t xml:space="preserve"> </w:t>
      </w:r>
      <w:r w:rsidRPr="009737BD">
        <w:rPr>
          <w:rFonts w:ascii="Tahoma" w:hAnsi="Tahoma" w:cs="Tahoma"/>
          <w:lang w:val="es-AR"/>
        </w:rPr>
        <w:t>disuelta</w:t>
      </w:r>
      <w:r w:rsidRPr="009737BD">
        <w:rPr>
          <w:rFonts w:ascii="Tahoma" w:hAnsi="Tahoma" w:cs="Tahoma"/>
          <w:spacing w:val="-7"/>
          <w:lang w:val="es-AR"/>
        </w:rPr>
        <w:t xml:space="preserve"> </w:t>
      </w:r>
      <w:smartTag w:uri="urn:schemas-microsoft-com:office:smarttags" w:element="PersonName">
        <w:smartTagPr>
          <w:attr w:name="ProductID" w:val="la Unidad."/>
        </w:smartTagPr>
        <w:r w:rsidRPr="009737BD">
          <w:rPr>
            <w:rFonts w:ascii="Tahoma" w:hAnsi="Tahoma" w:cs="Tahoma"/>
            <w:lang w:val="es-AR"/>
          </w:rPr>
          <w:t>la Unidad.</w:t>
        </w:r>
      </w:smartTag>
    </w:p>
    <w:p w:rsidR="00625E06" w:rsidRPr="009737BD" w:rsidRDefault="00625E06" w:rsidP="00625E06">
      <w:pPr>
        <w:widowControl w:val="0"/>
        <w:autoSpaceDE w:val="0"/>
        <w:autoSpaceDN w:val="0"/>
        <w:adjustRightInd w:val="0"/>
        <w:spacing w:before="17" w:after="0" w:line="240" w:lineRule="exact"/>
        <w:rPr>
          <w:rFonts w:ascii="Tahoma" w:hAnsi="Tahoma" w:cs="Tahoma"/>
          <w:sz w:val="24"/>
          <w:szCs w:val="24"/>
          <w:lang w:val="es-AR"/>
        </w:rPr>
      </w:pPr>
    </w:p>
    <w:p w:rsidR="00625E06" w:rsidRPr="009737BD" w:rsidRDefault="00625E06" w:rsidP="00625E06">
      <w:pPr>
        <w:widowControl w:val="0"/>
        <w:autoSpaceDE w:val="0"/>
        <w:autoSpaceDN w:val="0"/>
        <w:adjustRightInd w:val="0"/>
        <w:spacing w:after="0" w:line="240" w:lineRule="auto"/>
        <w:ind w:left="102" w:right="8534"/>
        <w:jc w:val="both"/>
        <w:rPr>
          <w:rFonts w:ascii="Tahoma" w:hAnsi="Tahoma" w:cs="Tahoma"/>
          <w:lang w:val="es-AR"/>
        </w:rPr>
      </w:pPr>
      <w:r w:rsidRPr="009737BD">
        <w:rPr>
          <w:rFonts w:ascii="Tahoma" w:hAnsi="Tahoma" w:cs="Tahoma"/>
          <w:b/>
          <w:bCs/>
          <w:lang w:val="es-AR"/>
        </w:rPr>
        <w:lastRenderedPageBreak/>
        <w:t>XIX.2</w:t>
      </w:r>
    </w:p>
    <w:p w:rsidR="00625E06" w:rsidRPr="009737BD" w:rsidRDefault="00625E06" w:rsidP="00625E06">
      <w:pPr>
        <w:widowControl w:val="0"/>
        <w:autoSpaceDE w:val="0"/>
        <w:autoSpaceDN w:val="0"/>
        <w:adjustRightInd w:val="0"/>
        <w:spacing w:before="8" w:after="0" w:line="266" w:lineRule="exact"/>
        <w:ind w:left="102" w:right="71"/>
        <w:jc w:val="both"/>
        <w:rPr>
          <w:rFonts w:ascii="Tahoma" w:hAnsi="Tahoma" w:cs="Tahoma"/>
          <w:lang w:val="es-AR"/>
        </w:rPr>
      </w:pPr>
      <w:r w:rsidRPr="009737BD">
        <w:rPr>
          <w:rFonts w:ascii="Tahoma" w:hAnsi="Tahoma" w:cs="Tahoma"/>
          <w:lang w:val="es-AR"/>
        </w:rPr>
        <w:t xml:space="preserve">Todo  proyecto </w:t>
      </w:r>
      <w:r w:rsidRPr="009737BD">
        <w:rPr>
          <w:rFonts w:ascii="Tahoma" w:hAnsi="Tahoma" w:cs="Tahoma"/>
          <w:spacing w:val="10"/>
          <w:lang w:val="es-AR"/>
        </w:rPr>
        <w:t xml:space="preserve"> </w:t>
      </w:r>
      <w:r w:rsidRPr="009737BD">
        <w:rPr>
          <w:rFonts w:ascii="Tahoma" w:hAnsi="Tahoma" w:cs="Tahoma"/>
          <w:lang w:val="es-AR"/>
        </w:rPr>
        <w:t xml:space="preserve">que </w:t>
      </w:r>
      <w:r w:rsidRPr="009737BD">
        <w:rPr>
          <w:rFonts w:ascii="Tahoma" w:hAnsi="Tahoma" w:cs="Tahoma"/>
          <w:spacing w:val="14"/>
          <w:lang w:val="es-AR"/>
        </w:rPr>
        <w:t xml:space="preserve"> </w:t>
      </w:r>
      <w:r w:rsidRPr="009737BD">
        <w:rPr>
          <w:rFonts w:ascii="Tahoma" w:hAnsi="Tahoma" w:cs="Tahoma"/>
          <w:lang w:val="es-AR"/>
        </w:rPr>
        <w:t xml:space="preserve">establezca </w:t>
      </w:r>
      <w:r w:rsidRPr="009737BD">
        <w:rPr>
          <w:rFonts w:ascii="Tahoma" w:hAnsi="Tahoma" w:cs="Tahoma"/>
          <w:spacing w:val="7"/>
          <w:lang w:val="es-AR"/>
        </w:rPr>
        <w:t xml:space="preserve"> </w:t>
      </w:r>
      <w:r w:rsidRPr="009737BD">
        <w:rPr>
          <w:rFonts w:ascii="Tahoma" w:hAnsi="Tahoma" w:cs="Tahoma"/>
          <w:lang w:val="es-AR"/>
        </w:rPr>
        <w:t xml:space="preserve">situaciones </w:t>
      </w:r>
      <w:r w:rsidRPr="009737BD">
        <w:rPr>
          <w:rFonts w:ascii="Tahoma" w:hAnsi="Tahoma" w:cs="Tahoma"/>
          <w:spacing w:val="7"/>
          <w:lang w:val="es-AR"/>
        </w:rPr>
        <w:t xml:space="preserve"> </w:t>
      </w:r>
      <w:r w:rsidRPr="009737BD">
        <w:rPr>
          <w:rFonts w:ascii="Tahoma" w:hAnsi="Tahoma" w:cs="Tahoma"/>
          <w:spacing w:val="1"/>
          <w:lang w:val="es-AR"/>
        </w:rPr>
        <w:t>n</w:t>
      </w:r>
      <w:r w:rsidRPr="009737BD">
        <w:rPr>
          <w:rFonts w:ascii="Tahoma" w:hAnsi="Tahoma" w:cs="Tahoma"/>
          <w:lang w:val="es-AR"/>
        </w:rPr>
        <w:t xml:space="preserve">o </w:t>
      </w:r>
      <w:r w:rsidRPr="009737BD">
        <w:rPr>
          <w:rFonts w:ascii="Tahoma" w:hAnsi="Tahoma" w:cs="Tahoma"/>
          <w:spacing w:val="15"/>
          <w:lang w:val="es-AR"/>
        </w:rPr>
        <w:t xml:space="preserve"> </w:t>
      </w:r>
      <w:r w:rsidRPr="009737BD">
        <w:rPr>
          <w:rFonts w:ascii="Tahoma" w:hAnsi="Tahoma" w:cs="Tahoma"/>
          <w:lang w:val="es-AR"/>
        </w:rPr>
        <w:t>contemp</w:t>
      </w:r>
      <w:r w:rsidRPr="009737BD">
        <w:rPr>
          <w:rFonts w:ascii="Tahoma" w:hAnsi="Tahoma" w:cs="Tahoma"/>
          <w:spacing w:val="1"/>
          <w:lang w:val="es-AR"/>
        </w:rPr>
        <w:t>l</w:t>
      </w:r>
      <w:r w:rsidRPr="009737BD">
        <w:rPr>
          <w:rFonts w:ascii="Tahoma" w:hAnsi="Tahoma" w:cs="Tahoma"/>
          <w:lang w:val="es-AR"/>
        </w:rPr>
        <w:t xml:space="preserve">adas </w:t>
      </w:r>
      <w:r w:rsidRPr="009737BD">
        <w:rPr>
          <w:rFonts w:ascii="Tahoma" w:hAnsi="Tahoma" w:cs="Tahoma"/>
          <w:spacing w:val="9"/>
          <w:lang w:val="es-AR"/>
        </w:rPr>
        <w:t xml:space="preserve"> </w:t>
      </w:r>
      <w:r w:rsidRPr="009737BD">
        <w:rPr>
          <w:rFonts w:ascii="Tahoma" w:hAnsi="Tahoma" w:cs="Tahoma"/>
          <w:lang w:val="es-AR"/>
        </w:rPr>
        <w:t xml:space="preserve">en </w:t>
      </w:r>
      <w:r w:rsidRPr="009737BD">
        <w:rPr>
          <w:rFonts w:ascii="Tahoma" w:hAnsi="Tahoma" w:cs="Tahoma"/>
          <w:spacing w:val="14"/>
          <w:lang w:val="es-AR"/>
        </w:rPr>
        <w:t xml:space="preserve"> </w:t>
      </w:r>
      <w:r w:rsidRPr="009737BD">
        <w:rPr>
          <w:rFonts w:ascii="Tahoma" w:hAnsi="Tahoma" w:cs="Tahoma"/>
          <w:lang w:val="es-AR"/>
        </w:rPr>
        <w:t xml:space="preserve">forma </w:t>
      </w:r>
      <w:r w:rsidRPr="009737BD">
        <w:rPr>
          <w:rFonts w:ascii="Tahoma" w:hAnsi="Tahoma" w:cs="Tahoma"/>
          <w:spacing w:val="11"/>
          <w:lang w:val="es-AR"/>
        </w:rPr>
        <w:t xml:space="preserve"> </w:t>
      </w:r>
      <w:r w:rsidRPr="009737BD">
        <w:rPr>
          <w:rFonts w:ascii="Tahoma" w:hAnsi="Tahoma" w:cs="Tahoma"/>
          <w:lang w:val="es-AR"/>
        </w:rPr>
        <w:t xml:space="preserve">específica </w:t>
      </w:r>
      <w:r w:rsidRPr="009737BD">
        <w:rPr>
          <w:rFonts w:ascii="Tahoma" w:hAnsi="Tahoma" w:cs="Tahoma"/>
          <w:spacing w:val="8"/>
          <w:lang w:val="es-AR"/>
        </w:rPr>
        <w:t xml:space="preserve"> </w:t>
      </w:r>
      <w:r w:rsidRPr="009737BD">
        <w:rPr>
          <w:rFonts w:ascii="Tahoma" w:hAnsi="Tahoma" w:cs="Tahoma"/>
          <w:lang w:val="es-AR"/>
        </w:rPr>
        <w:t>se</w:t>
      </w:r>
      <w:r w:rsidRPr="009737BD">
        <w:rPr>
          <w:rFonts w:ascii="Tahoma" w:hAnsi="Tahoma" w:cs="Tahoma"/>
          <w:spacing w:val="1"/>
          <w:lang w:val="es-AR"/>
        </w:rPr>
        <w:t>r</w:t>
      </w:r>
      <w:r w:rsidRPr="009737BD">
        <w:rPr>
          <w:rFonts w:ascii="Tahoma" w:hAnsi="Tahoma" w:cs="Tahoma"/>
          <w:lang w:val="es-AR"/>
        </w:rPr>
        <w:t>á interp</w:t>
      </w:r>
      <w:r w:rsidRPr="009737BD">
        <w:rPr>
          <w:rFonts w:ascii="Tahoma" w:hAnsi="Tahoma" w:cs="Tahoma"/>
          <w:spacing w:val="1"/>
          <w:lang w:val="es-AR"/>
        </w:rPr>
        <w:t>r</w:t>
      </w:r>
      <w:r w:rsidRPr="009737BD">
        <w:rPr>
          <w:rFonts w:ascii="Tahoma" w:hAnsi="Tahoma" w:cs="Tahoma"/>
          <w:lang w:val="es-AR"/>
        </w:rPr>
        <w:t>et</w:t>
      </w:r>
      <w:r w:rsidRPr="009737BD">
        <w:rPr>
          <w:rFonts w:ascii="Tahoma" w:hAnsi="Tahoma" w:cs="Tahoma"/>
          <w:spacing w:val="1"/>
          <w:lang w:val="es-AR"/>
        </w:rPr>
        <w:t>a</w:t>
      </w:r>
      <w:r w:rsidRPr="009737BD">
        <w:rPr>
          <w:rFonts w:ascii="Tahoma" w:hAnsi="Tahoma" w:cs="Tahoma"/>
          <w:lang w:val="es-AR"/>
        </w:rPr>
        <w:t>do</w:t>
      </w:r>
      <w:r w:rsidRPr="009737BD">
        <w:rPr>
          <w:rFonts w:ascii="Tahoma" w:hAnsi="Tahoma" w:cs="Tahoma"/>
          <w:spacing w:val="24"/>
          <w:lang w:val="es-AR"/>
        </w:rPr>
        <w:t xml:space="preserve"> </w:t>
      </w:r>
      <w:r w:rsidRPr="009737BD">
        <w:rPr>
          <w:rFonts w:ascii="Tahoma" w:hAnsi="Tahoma" w:cs="Tahoma"/>
          <w:lang w:val="es-AR"/>
        </w:rPr>
        <w:t>por</w:t>
      </w:r>
      <w:r w:rsidRPr="009737BD">
        <w:rPr>
          <w:rFonts w:ascii="Tahoma" w:hAnsi="Tahoma" w:cs="Tahoma"/>
          <w:spacing w:val="26"/>
          <w:lang w:val="es-AR"/>
        </w:rPr>
        <w:t xml:space="preserve"> </w:t>
      </w:r>
      <w:smartTag w:uri="urn:schemas-microsoft-com:office:smarttags" w:element="PersonName">
        <w:smartTagPr>
          <w:attr w:name="ProductID" w:val="la Autoridad"/>
        </w:smartTagPr>
        <w:r w:rsidRPr="009737BD">
          <w:rPr>
            <w:rFonts w:ascii="Tahoma" w:hAnsi="Tahoma" w:cs="Tahoma"/>
            <w:lang w:val="es-AR"/>
          </w:rPr>
          <w:t>la</w:t>
        </w:r>
        <w:r w:rsidRPr="009737BD">
          <w:rPr>
            <w:rFonts w:ascii="Tahoma" w:hAnsi="Tahoma" w:cs="Tahoma"/>
            <w:spacing w:val="29"/>
            <w:lang w:val="es-AR"/>
          </w:rPr>
          <w:t xml:space="preserve"> </w:t>
        </w:r>
        <w:r w:rsidRPr="009737BD">
          <w:rPr>
            <w:rFonts w:ascii="Tahoma" w:hAnsi="Tahoma" w:cs="Tahoma"/>
            <w:lang w:val="es-AR"/>
          </w:rPr>
          <w:t>Autoridad</w:t>
        </w:r>
      </w:smartTag>
      <w:r w:rsidRPr="009737BD">
        <w:rPr>
          <w:rFonts w:ascii="Tahoma" w:hAnsi="Tahoma" w:cs="Tahoma"/>
          <w:spacing w:val="20"/>
          <w:lang w:val="es-AR"/>
        </w:rPr>
        <w:t xml:space="preserve"> </w:t>
      </w:r>
      <w:r w:rsidRPr="009737BD">
        <w:rPr>
          <w:rFonts w:ascii="Tahoma" w:hAnsi="Tahoma" w:cs="Tahoma"/>
          <w:lang w:val="es-AR"/>
        </w:rPr>
        <w:t>de</w:t>
      </w:r>
      <w:r w:rsidRPr="009737BD">
        <w:rPr>
          <w:rFonts w:ascii="Tahoma" w:hAnsi="Tahoma" w:cs="Tahoma"/>
          <w:spacing w:val="27"/>
          <w:lang w:val="es-AR"/>
        </w:rPr>
        <w:t xml:space="preserve"> </w:t>
      </w:r>
      <w:r w:rsidRPr="009737BD">
        <w:rPr>
          <w:rFonts w:ascii="Tahoma" w:hAnsi="Tahoma" w:cs="Tahoma"/>
          <w:lang w:val="es-AR"/>
        </w:rPr>
        <w:t>Ap</w:t>
      </w:r>
      <w:r w:rsidRPr="009737BD">
        <w:rPr>
          <w:rFonts w:ascii="Tahoma" w:hAnsi="Tahoma" w:cs="Tahoma"/>
          <w:spacing w:val="1"/>
          <w:lang w:val="es-AR"/>
        </w:rPr>
        <w:t>l</w:t>
      </w:r>
      <w:r w:rsidRPr="009737BD">
        <w:rPr>
          <w:rFonts w:ascii="Tahoma" w:hAnsi="Tahoma" w:cs="Tahoma"/>
          <w:lang w:val="es-AR"/>
        </w:rPr>
        <w:t>icac</w:t>
      </w:r>
      <w:r w:rsidRPr="009737BD">
        <w:rPr>
          <w:rFonts w:ascii="Tahoma" w:hAnsi="Tahoma" w:cs="Tahoma"/>
          <w:spacing w:val="1"/>
          <w:lang w:val="es-AR"/>
        </w:rPr>
        <w:t>i</w:t>
      </w:r>
      <w:r w:rsidRPr="009737BD">
        <w:rPr>
          <w:rFonts w:ascii="Tahoma" w:hAnsi="Tahoma" w:cs="Tahoma"/>
          <w:lang w:val="es-AR"/>
        </w:rPr>
        <w:t>ón</w:t>
      </w:r>
      <w:r>
        <w:rPr>
          <w:rFonts w:ascii="Tahoma" w:hAnsi="Tahoma" w:cs="Tahoma"/>
          <w:lang w:val="es-AR"/>
        </w:rPr>
        <w:t>,</w:t>
      </w:r>
      <w:r w:rsidRPr="009737BD">
        <w:rPr>
          <w:rFonts w:ascii="Tahoma" w:hAnsi="Tahoma" w:cs="Tahoma"/>
          <w:spacing w:val="25"/>
          <w:lang w:val="es-AR"/>
        </w:rPr>
        <w:t xml:space="preserve"> </w:t>
      </w:r>
      <w:r w:rsidRPr="009737BD">
        <w:rPr>
          <w:rFonts w:ascii="Tahoma" w:hAnsi="Tahoma" w:cs="Tahoma"/>
          <w:lang w:val="es-AR"/>
        </w:rPr>
        <w:t>con</w:t>
      </w:r>
      <w:r w:rsidRPr="009737BD">
        <w:rPr>
          <w:rFonts w:ascii="Tahoma" w:hAnsi="Tahoma" w:cs="Tahoma"/>
          <w:spacing w:val="27"/>
          <w:lang w:val="es-AR"/>
        </w:rPr>
        <w:t xml:space="preserve"> </w:t>
      </w:r>
      <w:r w:rsidRPr="009737BD">
        <w:rPr>
          <w:rFonts w:ascii="Tahoma" w:hAnsi="Tahoma" w:cs="Tahoma"/>
          <w:lang w:val="es-AR"/>
        </w:rPr>
        <w:t>partic</w:t>
      </w:r>
      <w:r w:rsidRPr="009737BD">
        <w:rPr>
          <w:rFonts w:ascii="Tahoma" w:hAnsi="Tahoma" w:cs="Tahoma"/>
          <w:spacing w:val="1"/>
          <w:lang w:val="es-AR"/>
        </w:rPr>
        <w:t>i</w:t>
      </w:r>
      <w:r w:rsidRPr="009737BD">
        <w:rPr>
          <w:rFonts w:ascii="Tahoma" w:hAnsi="Tahoma" w:cs="Tahoma"/>
          <w:lang w:val="es-AR"/>
        </w:rPr>
        <w:t>pac</w:t>
      </w:r>
      <w:r w:rsidRPr="009737BD">
        <w:rPr>
          <w:rFonts w:ascii="Tahoma" w:hAnsi="Tahoma" w:cs="Tahoma"/>
          <w:spacing w:val="1"/>
          <w:lang w:val="es-AR"/>
        </w:rPr>
        <w:t>i</w:t>
      </w:r>
      <w:r w:rsidRPr="009737BD">
        <w:rPr>
          <w:rFonts w:ascii="Tahoma" w:hAnsi="Tahoma" w:cs="Tahoma"/>
          <w:lang w:val="es-AR"/>
        </w:rPr>
        <w:t>ón</w:t>
      </w:r>
      <w:r w:rsidRPr="009737BD">
        <w:rPr>
          <w:rFonts w:ascii="Tahoma" w:hAnsi="Tahoma" w:cs="Tahoma"/>
          <w:spacing w:val="23"/>
          <w:lang w:val="es-AR"/>
        </w:rPr>
        <w:t xml:space="preserve"> </w:t>
      </w:r>
      <w:r w:rsidRPr="009737BD">
        <w:rPr>
          <w:rFonts w:ascii="Tahoma" w:hAnsi="Tahoma" w:cs="Tahoma"/>
          <w:lang w:val="es-AR"/>
        </w:rPr>
        <w:t>del</w:t>
      </w:r>
      <w:r w:rsidRPr="009737BD">
        <w:rPr>
          <w:rFonts w:ascii="Tahoma" w:hAnsi="Tahoma" w:cs="Tahoma"/>
          <w:spacing w:val="26"/>
          <w:lang w:val="es-AR"/>
        </w:rPr>
        <w:t xml:space="preserve"> </w:t>
      </w:r>
      <w:r w:rsidRPr="009737BD">
        <w:rPr>
          <w:rFonts w:ascii="Tahoma" w:hAnsi="Tahoma" w:cs="Tahoma"/>
          <w:lang w:val="es-AR"/>
        </w:rPr>
        <w:t>COU</w:t>
      </w:r>
      <w:r w:rsidRPr="009737BD">
        <w:rPr>
          <w:rFonts w:ascii="Tahoma" w:hAnsi="Tahoma" w:cs="Tahoma"/>
          <w:spacing w:val="1"/>
          <w:lang w:val="es-AR"/>
        </w:rPr>
        <w:t>T</w:t>
      </w:r>
      <w:r w:rsidRPr="009737BD">
        <w:rPr>
          <w:rFonts w:ascii="Tahoma" w:hAnsi="Tahoma" w:cs="Tahoma"/>
          <w:lang w:val="es-AR"/>
        </w:rPr>
        <w:t>,</w:t>
      </w:r>
      <w:r w:rsidRPr="009737BD">
        <w:rPr>
          <w:rFonts w:ascii="Tahoma" w:hAnsi="Tahoma" w:cs="Tahoma"/>
          <w:spacing w:val="25"/>
          <w:lang w:val="es-AR"/>
        </w:rPr>
        <w:t xml:space="preserve"> </w:t>
      </w:r>
      <w:r w:rsidRPr="009737BD">
        <w:rPr>
          <w:rFonts w:ascii="Tahoma" w:hAnsi="Tahoma" w:cs="Tahoma"/>
          <w:lang w:val="es-AR"/>
        </w:rPr>
        <w:t>según</w:t>
      </w:r>
      <w:r w:rsidRPr="009737BD">
        <w:rPr>
          <w:rFonts w:ascii="Tahoma" w:hAnsi="Tahoma" w:cs="Tahoma"/>
          <w:spacing w:val="24"/>
          <w:lang w:val="es-AR"/>
        </w:rPr>
        <w:t xml:space="preserve"> </w:t>
      </w:r>
      <w:r w:rsidRPr="009737BD">
        <w:rPr>
          <w:rFonts w:ascii="Tahoma" w:hAnsi="Tahoma" w:cs="Tahoma"/>
          <w:lang w:val="es-AR"/>
        </w:rPr>
        <w:t>los</w:t>
      </w:r>
      <w:r w:rsidRPr="009737BD">
        <w:rPr>
          <w:rFonts w:ascii="Tahoma" w:hAnsi="Tahoma" w:cs="Tahoma"/>
          <w:spacing w:val="27"/>
          <w:lang w:val="es-AR"/>
        </w:rPr>
        <w:t xml:space="preserve"> </w:t>
      </w:r>
      <w:r w:rsidRPr="009737BD">
        <w:rPr>
          <w:rFonts w:ascii="Tahoma" w:hAnsi="Tahoma" w:cs="Tahoma"/>
          <w:w w:val="99"/>
          <w:lang w:val="es-AR"/>
        </w:rPr>
        <w:t>criterios ge</w:t>
      </w:r>
      <w:r w:rsidRPr="009737BD">
        <w:rPr>
          <w:rFonts w:ascii="Tahoma" w:hAnsi="Tahoma" w:cs="Tahoma"/>
          <w:spacing w:val="1"/>
          <w:w w:val="99"/>
          <w:lang w:val="es-AR"/>
        </w:rPr>
        <w:t>n</w:t>
      </w:r>
      <w:r w:rsidRPr="009737BD">
        <w:rPr>
          <w:rFonts w:ascii="Tahoma" w:hAnsi="Tahoma" w:cs="Tahoma"/>
          <w:w w:val="99"/>
          <w:lang w:val="es-AR"/>
        </w:rPr>
        <w:t>erales</w:t>
      </w:r>
      <w:r w:rsidRPr="009737BD">
        <w:rPr>
          <w:rFonts w:ascii="Tahoma" w:hAnsi="Tahoma" w:cs="Tahoma"/>
          <w:lang w:val="es-AR"/>
        </w:rPr>
        <w:t xml:space="preserve"> </w:t>
      </w:r>
      <w:r w:rsidRPr="009737BD">
        <w:rPr>
          <w:rFonts w:ascii="Tahoma" w:hAnsi="Tahoma" w:cs="Tahoma"/>
          <w:spacing w:val="1"/>
          <w:lang w:val="es-AR"/>
        </w:rPr>
        <w:t>m</w:t>
      </w:r>
      <w:r w:rsidRPr="009737BD">
        <w:rPr>
          <w:rFonts w:ascii="Tahoma" w:hAnsi="Tahoma" w:cs="Tahoma"/>
          <w:lang w:val="es-AR"/>
        </w:rPr>
        <w:t>anifies</w:t>
      </w:r>
      <w:r w:rsidRPr="009737BD">
        <w:rPr>
          <w:rFonts w:ascii="Tahoma" w:hAnsi="Tahoma" w:cs="Tahoma"/>
          <w:spacing w:val="1"/>
          <w:lang w:val="es-AR"/>
        </w:rPr>
        <w:t>t</w:t>
      </w:r>
      <w:r w:rsidRPr="009737BD">
        <w:rPr>
          <w:rFonts w:ascii="Tahoma" w:hAnsi="Tahoma" w:cs="Tahoma"/>
          <w:lang w:val="es-AR"/>
        </w:rPr>
        <w:t>os</w:t>
      </w:r>
      <w:r w:rsidRPr="009737BD">
        <w:rPr>
          <w:rFonts w:ascii="Tahoma" w:hAnsi="Tahoma" w:cs="Tahoma"/>
          <w:spacing w:val="-3"/>
          <w:lang w:val="es-AR"/>
        </w:rPr>
        <w:t xml:space="preserve"> </w:t>
      </w:r>
      <w:r w:rsidRPr="009737BD">
        <w:rPr>
          <w:rFonts w:ascii="Tahoma" w:hAnsi="Tahoma" w:cs="Tahoma"/>
          <w:spacing w:val="1"/>
          <w:lang w:val="es-AR"/>
        </w:rPr>
        <w:t>e</w:t>
      </w:r>
      <w:r w:rsidRPr="009737BD">
        <w:rPr>
          <w:rFonts w:ascii="Tahoma" w:hAnsi="Tahoma" w:cs="Tahoma"/>
          <w:lang w:val="es-AR"/>
        </w:rPr>
        <w:t>n el</w:t>
      </w:r>
      <w:r w:rsidRPr="009737BD">
        <w:rPr>
          <w:rFonts w:ascii="Tahoma" w:hAnsi="Tahoma" w:cs="Tahoma"/>
          <w:spacing w:val="-2"/>
          <w:lang w:val="es-AR"/>
        </w:rPr>
        <w:t xml:space="preserve"> </w:t>
      </w:r>
      <w:r w:rsidRPr="009737BD">
        <w:rPr>
          <w:rFonts w:ascii="Tahoma" w:hAnsi="Tahoma" w:cs="Tahoma"/>
          <w:lang w:val="es-AR"/>
        </w:rPr>
        <w:t>p</w:t>
      </w:r>
      <w:r w:rsidRPr="009737BD">
        <w:rPr>
          <w:rFonts w:ascii="Tahoma" w:hAnsi="Tahoma" w:cs="Tahoma"/>
          <w:spacing w:val="1"/>
          <w:lang w:val="es-AR"/>
        </w:rPr>
        <w:t>r</w:t>
      </w:r>
      <w:r w:rsidRPr="009737BD">
        <w:rPr>
          <w:rFonts w:ascii="Tahoma" w:hAnsi="Tahoma" w:cs="Tahoma"/>
          <w:lang w:val="es-AR"/>
        </w:rPr>
        <w:t>ese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1"/>
          <w:lang w:val="es-AR"/>
        </w:rPr>
        <w:t xml:space="preserve"> </w:t>
      </w:r>
      <w:r w:rsidRPr="009737BD">
        <w:rPr>
          <w:rFonts w:ascii="Tahoma" w:hAnsi="Tahoma" w:cs="Tahoma"/>
          <w:lang w:val="es-AR"/>
        </w:rPr>
        <w:t>PDT.</w:t>
      </w:r>
    </w:p>
    <w:p w:rsidR="00625E06" w:rsidRPr="009737BD" w:rsidRDefault="00625E06" w:rsidP="00625E06">
      <w:pPr>
        <w:widowControl w:val="0"/>
        <w:autoSpaceDE w:val="0"/>
        <w:autoSpaceDN w:val="0"/>
        <w:adjustRightInd w:val="0"/>
        <w:spacing w:before="18" w:after="0" w:line="240" w:lineRule="exact"/>
        <w:rPr>
          <w:rFonts w:ascii="Tahoma" w:hAnsi="Tahoma" w:cs="Tahoma"/>
          <w:sz w:val="24"/>
          <w:szCs w:val="24"/>
          <w:lang w:val="es-AR"/>
        </w:rPr>
      </w:pPr>
    </w:p>
    <w:p w:rsidR="00625E06" w:rsidRPr="009737BD" w:rsidRDefault="00625E06" w:rsidP="00625E06">
      <w:pPr>
        <w:widowControl w:val="0"/>
        <w:autoSpaceDE w:val="0"/>
        <w:autoSpaceDN w:val="0"/>
        <w:adjustRightInd w:val="0"/>
        <w:spacing w:after="0" w:line="240" w:lineRule="auto"/>
        <w:ind w:left="102" w:right="8534"/>
        <w:jc w:val="both"/>
        <w:rPr>
          <w:rFonts w:ascii="Tahoma" w:hAnsi="Tahoma" w:cs="Tahoma"/>
          <w:lang w:val="es-AR"/>
        </w:rPr>
      </w:pPr>
      <w:r w:rsidRPr="009737BD">
        <w:rPr>
          <w:rFonts w:ascii="Tahoma" w:hAnsi="Tahoma" w:cs="Tahoma"/>
          <w:b/>
          <w:bCs/>
          <w:lang w:val="es-AR"/>
        </w:rPr>
        <w:t>XIX.3</w:t>
      </w:r>
    </w:p>
    <w:p w:rsidR="00625E06" w:rsidRPr="009737BD" w:rsidRDefault="00625E06" w:rsidP="00625E06">
      <w:pPr>
        <w:widowControl w:val="0"/>
        <w:autoSpaceDE w:val="0"/>
        <w:autoSpaceDN w:val="0"/>
        <w:adjustRightInd w:val="0"/>
        <w:spacing w:after="0" w:line="265" w:lineRule="exact"/>
        <w:ind w:left="102" w:right="1798"/>
        <w:jc w:val="both"/>
        <w:rPr>
          <w:rFonts w:ascii="Tahoma" w:hAnsi="Tahoma" w:cs="Tahoma"/>
          <w:lang w:val="es-AR"/>
        </w:rPr>
      </w:pPr>
      <w:r w:rsidRPr="009737BD">
        <w:rPr>
          <w:rFonts w:ascii="Tahoma" w:hAnsi="Tahoma" w:cs="Tahoma"/>
          <w:position w:val="-1"/>
          <w:lang w:val="es-AR"/>
        </w:rPr>
        <w:t>El</w:t>
      </w:r>
      <w:r w:rsidRPr="009737BD">
        <w:rPr>
          <w:rFonts w:ascii="Tahoma" w:hAnsi="Tahoma" w:cs="Tahoma"/>
          <w:spacing w:val="-8"/>
          <w:position w:val="-1"/>
          <w:lang w:val="es-AR"/>
        </w:rPr>
        <w:t xml:space="preserve"> </w:t>
      </w:r>
      <w:r w:rsidRPr="009737BD">
        <w:rPr>
          <w:rFonts w:ascii="Tahoma" w:hAnsi="Tahoma" w:cs="Tahoma"/>
          <w:position w:val="-1"/>
          <w:lang w:val="es-AR"/>
        </w:rPr>
        <w:t>Depa</w:t>
      </w:r>
      <w:r w:rsidRPr="009737BD">
        <w:rPr>
          <w:rFonts w:ascii="Tahoma" w:hAnsi="Tahoma" w:cs="Tahoma"/>
          <w:spacing w:val="1"/>
          <w:position w:val="-1"/>
          <w:lang w:val="es-AR"/>
        </w:rPr>
        <w:t>r</w:t>
      </w:r>
      <w:r w:rsidRPr="009737BD">
        <w:rPr>
          <w:rFonts w:ascii="Tahoma" w:hAnsi="Tahoma" w:cs="Tahoma"/>
          <w:position w:val="-1"/>
          <w:lang w:val="es-AR"/>
        </w:rPr>
        <w:t>ta</w:t>
      </w:r>
      <w:r w:rsidRPr="009737BD">
        <w:rPr>
          <w:rFonts w:ascii="Tahoma" w:hAnsi="Tahoma" w:cs="Tahoma"/>
          <w:spacing w:val="1"/>
          <w:position w:val="-1"/>
          <w:lang w:val="es-AR"/>
        </w:rPr>
        <w:t>m</w:t>
      </w:r>
      <w:r w:rsidRPr="009737BD">
        <w:rPr>
          <w:rFonts w:ascii="Tahoma" w:hAnsi="Tahoma" w:cs="Tahoma"/>
          <w:position w:val="-1"/>
          <w:lang w:val="es-AR"/>
        </w:rPr>
        <w:t>en</w:t>
      </w:r>
      <w:r w:rsidRPr="009737BD">
        <w:rPr>
          <w:rFonts w:ascii="Tahoma" w:hAnsi="Tahoma" w:cs="Tahoma"/>
          <w:spacing w:val="1"/>
          <w:position w:val="-1"/>
          <w:lang w:val="es-AR"/>
        </w:rPr>
        <w:t>t</w:t>
      </w:r>
      <w:r w:rsidRPr="009737BD">
        <w:rPr>
          <w:rFonts w:ascii="Tahoma" w:hAnsi="Tahoma" w:cs="Tahoma"/>
          <w:position w:val="-1"/>
          <w:lang w:val="es-AR"/>
        </w:rPr>
        <w:t>o</w:t>
      </w:r>
      <w:r w:rsidRPr="009737BD">
        <w:rPr>
          <w:rFonts w:ascii="Tahoma" w:hAnsi="Tahoma" w:cs="Tahoma"/>
          <w:spacing w:val="-5"/>
          <w:position w:val="-1"/>
          <w:lang w:val="es-AR"/>
        </w:rPr>
        <w:t xml:space="preserve"> </w:t>
      </w:r>
      <w:r w:rsidRPr="009737BD">
        <w:rPr>
          <w:rFonts w:ascii="Tahoma" w:hAnsi="Tahoma" w:cs="Tahoma"/>
          <w:position w:val="-1"/>
          <w:lang w:val="es-AR"/>
        </w:rPr>
        <w:t>Ejecut</w:t>
      </w:r>
      <w:r w:rsidRPr="009737BD">
        <w:rPr>
          <w:rFonts w:ascii="Tahoma" w:hAnsi="Tahoma" w:cs="Tahoma"/>
          <w:spacing w:val="1"/>
          <w:position w:val="-1"/>
          <w:lang w:val="es-AR"/>
        </w:rPr>
        <w:t>i</w:t>
      </w:r>
      <w:r w:rsidRPr="009737BD">
        <w:rPr>
          <w:rFonts w:ascii="Tahoma" w:hAnsi="Tahoma" w:cs="Tahoma"/>
          <w:position w:val="-1"/>
          <w:lang w:val="es-AR"/>
        </w:rPr>
        <w:t>vo</w:t>
      </w:r>
      <w:r w:rsidRPr="009737BD">
        <w:rPr>
          <w:rFonts w:ascii="Tahoma" w:hAnsi="Tahoma" w:cs="Tahoma"/>
          <w:spacing w:val="-4"/>
          <w:position w:val="-1"/>
          <w:lang w:val="es-AR"/>
        </w:rPr>
        <w:t xml:space="preserve"> </w:t>
      </w:r>
      <w:r w:rsidRPr="009737BD">
        <w:rPr>
          <w:rFonts w:ascii="Tahoma" w:hAnsi="Tahoma" w:cs="Tahoma"/>
          <w:position w:val="-1"/>
          <w:lang w:val="es-AR"/>
        </w:rPr>
        <w:t>ela</w:t>
      </w:r>
      <w:r w:rsidRPr="009737BD">
        <w:rPr>
          <w:rFonts w:ascii="Tahoma" w:hAnsi="Tahoma" w:cs="Tahoma"/>
          <w:spacing w:val="1"/>
          <w:position w:val="-1"/>
          <w:lang w:val="es-AR"/>
        </w:rPr>
        <w:t>b</w:t>
      </w:r>
      <w:r w:rsidRPr="009737BD">
        <w:rPr>
          <w:rFonts w:ascii="Tahoma" w:hAnsi="Tahoma" w:cs="Tahoma"/>
          <w:position w:val="-1"/>
          <w:lang w:val="es-AR"/>
        </w:rPr>
        <w:t>orará</w:t>
      </w:r>
      <w:r w:rsidRPr="009737BD">
        <w:rPr>
          <w:rFonts w:ascii="Tahoma" w:hAnsi="Tahoma" w:cs="Tahoma"/>
          <w:spacing w:val="-2"/>
          <w:position w:val="-1"/>
          <w:lang w:val="es-AR"/>
        </w:rPr>
        <w:t xml:space="preserve"> </w:t>
      </w:r>
      <w:r w:rsidRPr="009737BD">
        <w:rPr>
          <w:rFonts w:ascii="Tahoma" w:hAnsi="Tahoma" w:cs="Tahoma"/>
          <w:position w:val="-1"/>
          <w:lang w:val="es-AR"/>
        </w:rPr>
        <w:t>un</w:t>
      </w:r>
      <w:r w:rsidRPr="009737BD">
        <w:rPr>
          <w:rFonts w:ascii="Tahoma" w:hAnsi="Tahoma" w:cs="Tahoma"/>
          <w:spacing w:val="-2"/>
          <w:position w:val="-1"/>
          <w:lang w:val="es-AR"/>
        </w:rPr>
        <w:t xml:space="preserve"> </w:t>
      </w:r>
      <w:r w:rsidRPr="009737BD">
        <w:rPr>
          <w:rFonts w:ascii="Tahoma" w:hAnsi="Tahoma" w:cs="Tahoma"/>
          <w:position w:val="-1"/>
          <w:lang w:val="es-AR"/>
        </w:rPr>
        <w:t>G</w:t>
      </w:r>
      <w:r w:rsidRPr="009737BD">
        <w:rPr>
          <w:rFonts w:ascii="Tahoma" w:hAnsi="Tahoma" w:cs="Tahoma"/>
          <w:spacing w:val="1"/>
          <w:position w:val="-1"/>
          <w:lang w:val="es-AR"/>
        </w:rPr>
        <w:t>l</w:t>
      </w:r>
      <w:r w:rsidRPr="009737BD">
        <w:rPr>
          <w:rFonts w:ascii="Tahoma" w:hAnsi="Tahoma" w:cs="Tahoma"/>
          <w:position w:val="-1"/>
          <w:lang w:val="es-AR"/>
        </w:rPr>
        <w:t>osario</w:t>
      </w:r>
      <w:r w:rsidRPr="009737BD">
        <w:rPr>
          <w:rFonts w:ascii="Tahoma" w:hAnsi="Tahoma" w:cs="Tahoma"/>
          <w:spacing w:val="-1"/>
          <w:position w:val="-1"/>
          <w:lang w:val="es-AR"/>
        </w:rPr>
        <w:t xml:space="preserve"> </w:t>
      </w:r>
      <w:r w:rsidRPr="009737BD">
        <w:rPr>
          <w:rFonts w:ascii="Tahoma" w:hAnsi="Tahoma" w:cs="Tahoma"/>
          <w:position w:val="-1"/>
          <w:lang w:val="es-AR"/>
        </w:rPr>
        <w:t>técnico</w:t>
      </w:r>
      <w:r w:rsidRPr="009737BD">
        <w:rPr>
          <w:rFonts w:ascii="Tahoma" w:hAnsi="Tahoma" w:cs="Tahoma"/>
          <w:spacing w:val="-5"/>
          <w:position w:val="-1"/>
          <w:lang w:val="es-AR"/>
        </w:rPr>
        <w:t xml:space="preserve"> </w:t>
      </w:r>
      <w:r w:rsidRPr="009737BD">
        <w:rPr>
          <w:rFonts w:ascii="Tahoma" w:hAnsi="Tahoma" w:cs="Tahoma"/>
          <w:position w:val="-1"/>
          <w:lang w:val="es-AR"/>
        </w:rPr>
        <w:t>d</w:t>
      </w:r>
      <w:r w:rsidRPr="009737BD">
        <w:rPr>
          <w:rFonts w:ascii="Tahoma" w:hAnsi="Tahoma" w:cs="Tahoma"/>
          <w:spacing w:val="1"/>
          <w:position w:val="-1"/>
          <w:lang w:val="es-AR"/>
        </w:rPr>
        <w:t>e</w:t>
      </w:r>
      <w:r w:rsidRPr="009737BD">
        <w:rPr>
          <w:rFonts w:ascii="Tahoma" w:hAnsi="Tahoma" w:cs="Tahoma"/>
          <w:position w:val="-1"/>
          <w:lang w:val="es-AR"/>
        </w:rPr>
        <w:t>l prese</w:t>
      </w:r>
      <w:r w:rsidRPr="009737BD">
        <w:rPr>
          <w:rFonts w:ascii="Tahoma" w:hAnsi="Tahoma" w:cs="Tahoma"/>
          <w:spacing w:val="1"/>
          <w:position w:val="-1"/>
          <w:lang w:val="es-AR"/>
        </w:rPr>
        <w:t>n</w:t>
      </w:r>
      <w:r w:rsidRPr="009737BD">
        <w:rPr>
          <w:rFonts w:ascii="Tahoma" w:hAnsi="Tahoma" w:cs="Tahoma"/>
          <w:position w:val="-1"/>
          <w:lang w:val="es-AR"/>
        </w:rPr>
        <w:t>te</w:t>
      </w:r>
      <w:r w:rsidRPr="009737BD">
        <w:rPr>
          <w:rFonts w:ascii="Tahoma" w:hAnsi="Tahoma" w:cs="Tahoma"/>
          <w:spacing w:val="-4"/>
          <w:position w:val="-1"/>
          <w:lang w:val="es-AR"/>
        </w:rPr>
        <w:t xml:space="preserve"> </w:t>
      </w:r>
      <w:r w:rsidRPr="009737BD">
        <w:rPr>
          <w:rFonts w:ascii="Tahoma" w:hAnsi="Tahoma" w:cs="Tahoma"/>
          <w:position w:val="-1"/>
          <w:lang w:val="es-AR"/>
        </w:rPr>
        <w:t>P</w:t>
      </w:r>
      <w:r w:rsidRPr="009737BD">
        <w:rPr>
          <w:rFonts w:ascii="Tahoma" w:hAnsi="Tahoma" w:cs="Tahoma"/>
          <w:spacing w:val="1"/>
          <w:position w:val="-1"/>
          <w:lang w:val="es-AR"/>
        </w:rPr>
        <w:t>D</w:t>
      </w:r>
      <w:r w:rsidRPr="009737BD">
        <w:rPr>
          <w:rFonts w:ascii="Tahoma" w:hAnsi="Tahoma" w:cs="Tahoma"/>
          <w:position w:val="-1"/>
          <w:lang w:val="es-AR"/>
        </w:rPr>
        <w:t>T.-</w:t>
      </w:r>
    </w:p>
    <w:p w:rsidR="00625E06" w:rsidRPr="009737BD" w:rsidRDefault="00625E06" w:rsidP="00625E06">
      <w:pPr>
        <w:widowControl w:val="0"/>
        <w:autoSpaceDE w:val="0"/>
        <w:autoSpaceDN w:val="0"/>
        <w:adjustRightInd w:val="0"/>
        <w:spacing w:before="6" w:after="0" w:line="260" w:lineRule="exact"/>
        <w:rPr>
          <w:rFonts w:ascii="Tahoma" w:hAnsi="Tahoma" w:cs="Tahoma"/>
          <w:sz w:val="26"/>
          <w:szCs w:val="26"/>
          <w:lang w:val="es-AR"/>
        </w:rPr>
      </w:pPr>
    </w:p>
    <w:p w:rsidR="00625E06" w:rsidRPr="009737BD" w:rsidRDefault="00625E06" w:rsidP="00625E06">
      <w:pPr>
        <w:widowControl w:val="0"/>
        <w:autoSpaceDE w:val="0"/>
        <w:autoSpaceDN w:val="0"/>
        <w:adjustRightInd w:val="0"/>
        <w:spacing w:after="0" w:line="240" w:lineRule="auto"/>
        <w:ind w:left="102" w:right="8534"/>
        <w:jc w:val="both"/>
        <w:rPr>
          <w:rFonts w:ascii="Tahoma" w:hAnsi="Tahoma" w:cs="Tahoma"/>
          <w:lang w:val="es-AR"/>
        </w:rPr>
      </w:pPr>
      <w:r w:rsidRPr="009737BD">
        <w:rPr>
          <w:rFonts w:ascii="Tahoma" w:hAnsi="Tahoma" w:cs="Tahoma"/>
          <w:b/>
          <w:bCs/>
          <w:lang w:val="es-AR"/>
        </w:rPr>
        <w:t>XIX.4</w:t>
      </w:r>
    </w:p>
    <w:p w:rsidR="00625E06" w:rsidRPr="009737BD" w:rsidRDefault="00625E06" w:rsidP="00625E06">
      <w:pPr>
        <w:widowControl w:val="0"/>
        <w:autoSpaceDE w:val="0"/>
        <w:autoSpaceDN w:val="0"/>
        <w:adjustRightInd w:val="0"/>
        <w:spacing w:before="7" w:after="0" w:line="266" w:lineRule="exact"/>
        <w:ind w:left="102" w:right="70"/>
        <w:rPr>
          <w:rFonts w:ascii="Tahoma" w:hAnsi="Tahoma" w:cs="Tahoma"/>
          <w:lang w:val="es-AR"/>
        </w:rPr>
      </w:pPr>
      <w:r w:rsidRPr="009737BD">
        <w:rPr>
          <w:rFonts w:ascii="Tahoma" w:hAnsi="Tahoma" w:cs="Tahoma"/>
          <w:lang w:val="es-AR"/>
        </w:rPr>
        <w:t>El</w:t>
      </w:r>
      <w:r w:rsidRPr="009737BD">
        <w:rPr>
          <w:rFonts w:ascii="Tahoma" w:hAnsi="Tahoma" w:cs="Tahoma"/>
          <w:spacing w:val="22"/>
          <w:lang w:val="es-AR"/>
        </w:rPr>
        <w:t xml:space="preserve"> </w:t>
      </w:r>
      <w:r w:rsidRPr="009737BD">
        <w:rPr>
          <w:rFonts w:ascii="Tahoma" w:hAnsi="Tahoma" w:cs="Tahoma"/>
          <w:lang w:val="es-AR"/>
        </w:rPr>
        <w:t>Departa</w:t>
      </w:r>
      <w:r w:rsidRPr="009737BD">
        <w:rPr>
          <w:rFonts w:ascii="Tahoma" w:hAnsi="Tahoma" w:cs="Tahoma"/>
          <w:spacing w:val="2"/>
          <w:lang w:val="es-AR"/>
        </w:rPr>
        <w:t>m</w:t>
      </w:r>
      <w:r w:rsidRPr="009737BD">
        <w:rPr>
          <w:rFonts w:ascii="Tahoma" w:hAnsi="Tahoma" w:cs="Tahoma"/>
          <w:lang w:val="es-AR"/>
        </w:rPr>
        <w:t>en</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2"/>
          <w:lang w:val="es-AR"/>
        </w:rPr>
        <w:t xml:space="preserve"> </w:t>
      </w:r>
      <w:r w:rsidRPr="009737BD">
        <w:rPr>
          <w:rFonts w:ascii="Tahoma" w:hAnsi="Tahoma" w:cs="Tahoma"/>
          <w:lang w:val="es-AR"/>
        </w:rPr>
        <w:t>Ejecut</w:t>
      </w:r>
      <w:r w:rsidRPr="009737BD">
        <w:rPr>
          <w:rFonts w:ascii="Tahoma" w:hAnsi="Tahoma" w:cs="Tahoma"/>
          <w:spacing w:val="2"/>
          <w:lang w:val="es-AR"/>
        </w:rPr>
        <w:t>i</w:t>
      </w:r>
      <w:r w:rsidRPr="009737BD">
        <w:rPr>
          <w:rFonts w:ascii="Tahoma" w:hAnsi="Tahoma" w:cs="Tahoma"/>
          <w:lang w:val="es-AR"/>
        </w:rPr>
        <w:t>vo</w:t>
      </w:r>
      <w:r w:rsidRPr="009737BD">
        <w:rPr>
          <w:rFonts w:ascii="Tahoma" w:hAnsi="Tahoma" w:cs="Tahoma"/>
          <w:spacing w:val="25"/>
          <w:lang w:val="es-AR"/>
        </w:rPr>
        <w:t xml:space="preserve"> </w:t>
      </w:r>
      <w:r w:rsidRPr="009737BD">
        <w:rPr>
          <w:rFonts w:ascii="Tahoma" w:hAnsi="Tahoma" w:cs="Tahoma"/>
          <w:lang w:val="es-AR"/>
        </w:rPr>
        <w:t>ela</w:t>
      </w:r>
      <w:r w:rsidRPr="009737BD">
        <w:rPr>
          <w:rFonts w:ascii="Tahoma" w:hAnsi="Tahoma" w:cs="Tahoma"/>
          <w:spacing w:val="1"/>
          <w:lang w:val="es-AR"/>
        </w:rPr>
        <w:t>b</w:t>
      </w:r>
      <w:r w:rsidRPr="009737BD">
        <w:rPr>
          <w:rFonts w:ascii="Tahoma" w:hAnsi="Tahoma" w:cs="Tahoma"/>
          <w:lang w:val="es-AR"/>
        </w:rPr>
        <w:t>ora</w:t>
      </w:r>
      <w:r w:rsidRPr="009737BD">
        <w:rPr>
          <w:rFonts w:ascii="Tahoma" w:hAnsi="Tahoma" w:cs="Tahoma"/>
          <w:spacing w:val="1"/>
          <w:lang w:val="es-AR"/>
        </w:rPr>
        <w:t>r</w:t>
      </w:r>
      <w:r w:rsidRPr="009737BD">
        <w:rPr>
          <w:rFonts w:ascii="Tahoma" w:hAnsi="Tahoma" w:cs="Tahoma"/>
          <w:lang w:val="es-AR"/>
        </w:rPr>
        <w:t>á</w:t>
      </w:r>
      <w:r w:rsidRPr="009737BD">
        <w:rPr>
          <w:rFonts w:ascii="Tahoma" w:hAnsi="Tahoma" w:cs="Tahoma"/>
          <w:spacing w:val="27"/>
          <w:lang w:val="es-AR"/>
        </w:rPr>
        <w:t xml:space="preserve"> </w:t>
      </w:r>
      <w:r w:rsidRPr="009737BD">
        <w:rPr>
          <w:rFonts w:ascii="Tahoma" w:hAnsi="Tahoma" w:cs="Tahoma"/>
          <w:lang w:val="es-AR"/>
        </w:rPr>
        <w:t>anualme</w:t>
      </w:r>
      <w:r w:rsidRPr="009737BD">
        <w:rPr>
          <w:rFonts w:ascii="Tahoma" w:hAnsi="Tahoma" w:cs="Tahoma"/>
          <w:spacing w:val="1"/>
          <w:lang w:val="es-AR"/>
        </w:rPr>
        <w:t>n</w:t>
      </w:r>
      <w:r w:rsidRPr="009737BD">
        <w:rPr>
          <w:rFonts w:ascii="Tahoma" w:hAnsi="Tahoma" w:cs="Tahoma"/>
          <w:lang w:val="es-AR"/>
        </w:rPr>
        <w:t>te</w:t>
      </w:r>
      <w:r w:rsidRPr="009737BD">
        <w:rPr>
          <w:rFonts w:ascii="Tahoma" w:hAnsi="Tahoma" w:cs="Tahoma"/>
          <w:spacing w:val="22"/>
          <w:lang w:val="es-AR"/>
        </w:rPr>
        <w:t xml:space="preserve"> </w:t>
      </w:r>
      <w:r w:rsidRPr="009737BD">
        <w:rPr>
          <w:rFonts w:ascii="Tahoma" w:hAnsi="Tahoma" w:cs="Tahoma"/>
          <w:lang w:val="es-AR"/>
        </w:rPr>
        <w:t>un</w:t>
      </w:r>
      <w:r w:rsidRPr="009737BD">
        <w:rPr>
          <w:rFonts w:ascii="Tahoma" w:hAnsi="Tahoma" w:cs="Tahoma"/>
          <w:spacing w:val="28"/>
          <w:lang w:val="es-AR"/>
        </w:rPr>
        <w:t xml:space="preserve"> </w:t>
      </w:r>
      <w:r w:rsidRPr="009737BD">
        <w:rPr>
          <w:rFonts w:ascii="Tahoma" w:hAnsi="Tahoma" w:cs="Tahoma"/>
          <w:lang w:val="es-AR"/>
        </w:rPr>
        <w:t>Tex</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27"/>
          <w:lang w:val="es-AR"/>
        </w:rPr>
        <w:t xml:space="preserve"> </w:t>
      </w:r>
      <w:r w:rsidRPr="009737BD">
        <w:rPr>
          <w:rFonts w:ascii="Tahoma" w:hAnsi="Tahoma" w:cs="Tahoma"/>
          <w:lang w:val="es-AR"/>
        </w:rPr>
        <w:t>Orde</w:t>
      </w:r>
      <w:r w:rsidRPr="009737BD">
        <w:rPr>
          <w:rFonts w:ascii="Tahoma" w:hAnsi="Tahoma" w:cs="Tahoma"/>
          <w:spacing w:val="1"/>
          <w:lang w:val="es-AR"/>
        </w:rPr>
        <w:t>n</w:t>
      </w:r>
      <w:r w:rsidRPr="009737BD">
        <w:rPr>
          <w:rFonts w:ascii="Tahoma" w:hAnsi="Tahoma" w:cs="Tahoma"/>
          <w:lang w:val="es-AR"/>
        </w:rPr>
        <w:t>ado</w:t>
      </w:r>
      <w:r w:rsidRPr="009737BD">
        <w:rPr>
          <w:rFonts w:ascii="Tahoma" w:hAnsi="Tahoma" w:cs="Tahoma"/>
          <w:spacing w:val="27"/>
          <w:lang w:val="es-AR"/>
        </w:rPr>
        <w:t xml:space="preserve"> </w:t>
      </w:r>
      <w:r w:rsidRPr="009737BD">
        <w:rPr>
          <w:rFonts w:ascii="Tahoma" w:hAnsi="Tahoma" w:cs="Tahoma"/>
          <w:lang w:val="es-AR"/>
        </w:rPr>
        <w:t>del</w:t>
      </w:r>
      <w:r w:rsidRPr="009737BD">
        <w:rPr>
          <w:rFonts w:ascii="Tahoma" w:hAnsi="Tahoma" w:cs="Tahoma"/>
          <w:spacing w:val="27"/>
          <w:lang w:val="es-AR"/>
        </w:rPr>
        <w:t xml:space="preserve"> </w:t>
      </w:r>
      <w:r w:rsidRPr="009737BD">
        <w:rPr>
          <w:rFonts w:ascii="Tahoma" w:hAnsi="Tahoma" w:cs="Tahoma"/>
          <w:lang w:val="es-AR"/>
        </w:rPr>
        <w:t>presen</w:t>
      </w:r>
      <w:r w:rsidRPr="009737BD">
        <w:rPr>
          <w:rFonts w:ascii="Tahoma" w:hAnsi="Tahoma" w:cs="Tahoma"/>
          <w:spacing w:val="1"/>
          <w:lang w:val="es-AR"/>
        </w:rPr>
        <w:t>t</w:t>
      </w:r>
      <w:r w:rsidRPr="009737BD">
        <w:rPr>
          <w:rFonts w:ascii="Tahoma" w:hAnsi="Tahoma" w:cs="Tahoma"/>
          <w:lang w:val="es-AR"/>
        </w:rPr>
        <w:t>e</w:t>
      </w:r>
      <w:r w:rsidRPr="009737BD">
        <w:rPr>
          <w:rFonts w:ascii="Tahoma" w:hAnsi="Tahoma" w:cs="Tahoma"/>
          <w:spacing w:val="23"/>
          <w:lang w:val="es-AR"/>
        </w:rPr>
        <w:t xml:space="preserve"> </w:t>
      </w:r>
      <w:r w:rsidRPr="009737BD">
        <w:rPr>
          <w:rFonts w:ascii="Tahoma" w:hAnsi="Tahoma" w:cs="Tahoma"/>
          <w:lang w:val="es-AR"/>
        </w:rPr>
        <w:t>PDT,</w:t>
      </w:r>
      <w:r w:rsidRPr="009737BD">
        <w:rPr>
          <w:rFonts w:ascii="Tahoma" w:hAnsi="Tahoma" w:cs="Tahoma"/>
          <w:spacing w:val="26"/>
          <w:lang w:val="es-AR"/>
        </w:rPr>
        <w:t xml:space="preserve"> </w:t>
      </w:r>
      <w:r w:rsidRPr="009737BD">
        <w:rPr>
          <w:rFonts w:ascii="Tahoma" w:hAnsi="Tahoma" w:cs="Tahoma"/>
          <w:lang w:val="es-AR"/>
        </w:rPr>
        <w:t>el</w:t>
      </w:r>
      <w:r w:rsidRPr="009737BD">
        <w:rPr>
          <w:rFonts w:ascii="Tahoma" w:hAnsi="Tahoma" w:cs="Tahoma"/>
          <w:spacing w:val="-2"/>
          <w:lang w:val="es-AR"/>
        </w:rPr>
        <w:t xml:space="preserve"> </w:t>
      </w:r>
      <w:r w:rsidRPr="009737BD">
        <w:rPr>
          <w:rFonts w:ascii="Tahoma" w:hAnsi="Tahoma" w:cs="Tahoma"/>
          <w:lang w:val="es-AR"/>
        </w:rPr>
        <w:t>que</w:t>
      </w:r>
      <w:r w:rsidRPr="009737BD">
        <w:rPr>
          <w:rFonts w:ascii="Tahoma" w:hAnsi="Tahoma" w:cs="Tahoma"/>
          <w:spacing w:val="13"/>
          <w:lang w:val="es-AR"/>
        </w:rPr>
        <w:t xml:space="preserve"> </w:t>
      </w:r>
      <w:r w:rsidRPr="009737BD">
        <w:rPr>
          <w:rFonts w:ascii="Tahoma" w:hAnsi="Tahoma" w:cs="Tahoma"/>
          <w:lang w:val="es-AR"/>
        </w:rPr>
        <w:t>se</w:t>
      </w:r>
      <w:r w:rsidRPr="009737BD">
        <w:rPr>
          <w:rFonts w:ascii="Tahoma" w:hAnsi="Tahoma" w:cs="Tahoma"/>
          <w:spacing w:val="13"/>
          <w:lang w:val="es-AR"/>
        </w:rPr>
        <w:t xml:space="preserve"> </w:t>
      </w:r>
      <w:r w:rsidRPr="009737BD">
        <w:rPr>
          <w:rFonts w:ascii="Tahoma" w:hAnsi="Tahoma" w:cs="Tahoma"/>
          <w:lang w:val="es-AR"/>
        </w:rPr>
        <w:t>for</w:t>
      </w:r>
      <w:r w:rsidRPr="009737BD">
        <w:rPr>
          <w:rFonts w:ascii="Tahoma" w:hAnsi="Tahoma" w:cs="Tahoma"/>
          <w:spacing w:val="1"/>
          <w:lang w:val="es-AR"/>
        </w:rPr>
        <w:t>m</w:t>
      </w:r>
      <w:r w:rsidRPr="009737BD">
        <w:rPr>
          <w:rFonts w:ascii="Tahoma" w:hAnsi="Tahoma" w:cs="Tahoma"/>
          <w:lang w:val="es-AR"/>
        </w:rPr>
        <w:t>alizará</w:t>
      </w:r>
      <w:r w:rsidRPr="009737BD">
        <w:rPr>
          <w:rFonts w:ascii="Tahoma" w:hAnsi="Tahoma" w:cs="Tahoma"/>
          <w:spacing w:val="11"/>
          <w:lang w:val="es-AR"/>
        </w:rPr>
        <w:t xml:space="preserve"> </w:t>
      </w:r>
      <w:r w:rsidRPr="009737BD">
        <w:rPr>
          <w:rFonts w:ascii="Tahoma" w:hAnsi="Tahoma" w:cs="Tahoma"/>
          <w:lang w:val="es-AR"/>
        </w:rPr>
        <w:t>y</w:t>
      </w:r>
      <w:r w:rsidRPr="009737BD">
        <w:rPr>
          <w:rFonts w:ascii="Tahoma" w:hAnsi="Tahoma" w:cs="Tahoma"/>
          <w:spacing w:val="12"/>
          <w:lang w:val="es-AR"/>
        </w:rPr>
        <w:t xml:space="preserve"> </w:t>
      </w:r>
      <w:r w:rsidRPr="009737BD">
        <w:rPr>
          <w:rFonts w:ascii="Tahoma" w:hAnsi="Tahoma" w:cs="Tahoma"/>
          <w:lang w:val="es-AR"/>
        </w:rPr>
        <w:t>pondrá</w:t>
      </w:r>
      <w:r w:rsidRPr="009737BD">
        <w:rPr>
          <w:rFonts w:ascii="Tahoma" w:hAnsi="Tahoma" w:cs="Tahoma"/>
          <w:spacing w:val="7"/>
          <w:lang w:val="es-AR"/>
        </w:rPr>
        <w:t xml:space="preserve"> </w:t>
      </w:r>
      <w:r w:rsidRPr="009737BD">
        <w:rPr>
          <w:rFonts w:ascii="Tahoma" w:hAnsi="Tahoma" w:cs="Tahoma"/>
          <w:lang w:val="es-AR"/>
        </w:rPr>
        <w:t>en</w:t>
      </w:r>
      <w:r w:rsidRPr="009737BD">
        <w:rPr>
          <w:rFonts w:ascii="Tahoma" w:hAnsi="Tahoma" w:cs="Tahoma"/>
          <w:spacing w:val="11"/>
          <w:lang w:val="es-AR"/>
        </w:rPr>
        <w:t xml:space="preserve"> </w:t>
      </w:r>
      <w:r w:rsidRPr="009737BD">
        <w:rPr>
          <w:rFonts w:ascii="Tahoma" w:hAnsi="Tahoma" w:cs="Tahoma"/>
          <w:lang w:val="es-AR"/>
        </w:rPr>
        <w:t>vi</w:t>
      </w:r>
      <w:r w:rsidRPr="009737BD">
        <w:rPr>
          <w:rFonts w:ascii="Tahoma" w:hAnsi="Tahoma" w:cs="Tahoma"/>
          <w:spacing w:val="1"/>
          <w:lang w:val="es-AR"/>
        </w:rPr>
        <w:t>g</w:t>
      </w:r>
      <w:r w:rsidRPr="009737BD">
        <w:rPr>
          <w:rFonts w:ascii="Tahoma" w:hAnsi="Tahoma" w:cs="Tahoma"/>
          <w:spacing w:val="-1"/>
          <w:lang w:val="es-AR"/>
        </w:rPr>
        <w:t>e</w:t>
      </w:r>
      <w:r w:rsidRPr="009737BD">
        <w:rPr>
          <w:rFonts w:ascii="Tahoma" w:hAnsi="Tahoma" w:cs="Tahoma"/>
          <w:lang w:val="es-AR"/>
        </w:rPr>
        <w:t>ncia</w:t>
      </w:r>
      <w:r w:rsidRPr="009737BD">
        <w:rPr>
          <w:rFonts w:ascii="Tahoma" w:hAnsi="Tahoma" w:cs="Tahoma"/>
          <w:spacing w:val="12"/>
          <w:lang w:val="es-AR"/>
        </w:rPr>
        <w:t xml:space="preserve"> </w:t>
      </w:r>
      <w:r w:rsidRPr="009737BD">
        <w:rPr>
          <w:rFonts w:ascii="Tahoma" w:hAnsi="Tahoma" w:cs="Tahoma"/>
          <w:spacing w:val="1"/>
          <w:lang w:val="es-AR"/>
        </w:rPr>
        <w:t>p</w:t>
      </w:r>
      <w:r w:rsidRPr="009737BD">
        <w:rPr>
          <w:rFonts w:ascii="Tahoma" w:hAnsi="Tahoma" w:cs="Tahoma"/>
          <w:spacing w:val="-1"/>
          <w:lang w:val="es-AR"/>
        </w:rPr>
        <w:t>o</w:t>
      </w:r>
      <w:r w:rsidRPr="009737BD">
        <w:rPr>
          <w:rFonts w:ascii="Tahoma" w:hAnsi="Tahoma" w:cs="Tahoma"/>
          <w:lang w:val="es-AR"/>
        </w:rPr>
        <w:t>r</w:t>
      </w:r>
      <w:r w:rsidRPr="009737BD">
        <w:rPr>
          <w:rFonts w:ascii="Tahoma" w:hAnsi="Tahoma" w:cs="Tahoma"/>
          <w:spacing w:val="10"/>
          <w:lang w:val="es-AR"/>
        </w:rPr>
        <w:t xml:space="preserve"> </w:t>
      </w:r>
      <w:r w:rsidRPr="009737BD">
        <w:rPr>
          <w:rFonts w:ascii="Tahoma" w:hAnsi="Tahoma" w:cs="Tahoma"/>
          <w:spacing w:val="1"/>
          <w:lang w:val="es-AR"/>
        </w:rPr>
        <w:t>D</w:t>
      </w:r>
      <w:r w:rsidRPr="009737BD">
        <w:rPr>
          <w:rFonts w:ascii="Tahoma" w:hAnsi="Tahoma" w:cs="Tahoma"/>
          <w:lang w:val="es-AR"/>
        </w:rPr>
        <w:t>ec</w:t>
      </w:r>
      <w:r w:rsidRPr="009737BD">
        <w:rPr>
          <w:rFonts w:ascii="Tahoma" w:hAnsi="Tahoma" w:cs="Tahoma"/>
          <w:spacing w:val="1"/>
          <w:lang w:val="es-AR"/>
        </w:rPr>
        <w:t>r</w:t>
      </w:r>
      <w:r w:rsidRPr="009737BD">
        <w:rPr>
          <w:rFonts w:ascii="Tahoma" w:hAnsi="Tahoma" w:cs="Tahoma"/>
          <w:lang w:val="es-AR"/>
        </w:rPr>
        <w:t>e</w:t>
      </w:r>
      <w:r w:rsidRPr="009737BD">
        <w:rPr>
          <w:rFonts w:ascii="Tahoma" w:hAnsi="Tahoma" w:cs="Tahoma"/>
          <w:spacing w:val="1"/>
          <w:lang w:val="es-AR"/>
        </w:rPr>
        <w:t>t</w:t>
      </w:r>
      <w:r w:rsidRPr="009737BD">
        <w:rPr>
          <w:rFonts w:ascii="Tahoma" w:hAnsi="Tahoma" w:cs="Tahoma"/>
          <w:lang w:val="es-AR"/>
        </w:rPr>
        <w:t>o</w:t>
      </w:r>
      <w:r w:rsidRPr="009737BD">
        <w:rPr>
          <w:rFonts w:ascii="Tahoma" w:hAnsi="Tahoma" w:cs="Tahoma"/>
          <w:spacing w:val="12"/>
          <w:lang w:val="es-AR"/>
        </w:rPr>
        <w:t xml:space="preserve"> </w:t>
      </w:r>
      <w:r w:rsidRPr="009737BD">
        <w:rPr>
          <w:rFonts w:ascii="Tahoma" w:hAnsi="Tahoma" w:cs="Tahoma"/>
          <w:lang w:val="es-AR"/>
        </w:rPr>
        <w:t>que</w:t>
      </w:r>
      <w:r w:rsidRPr="009737BD">
        <w:rPr>
          <w:rFonts w:ascii="Tahoma" w:hAnsi="Tahoma" w:cs="Tahoma"/>
          <w:spacing w:val="10"/>
          <w:lang w:val="es-AR"/>
        </w:rPr>
        <w:t xml:space="preserve"> </w:t>
      </w:r>
      <w:r w:rsidRPr="009737BD">
        <w:rPr>
          <w:rFonts w:ascii="Tahoma" w:hAnsi="Tahoma" w:cs="Tahoma"/>
          <w:lang w:val="es-AR"/>
        </w:rPr>
        <w:t>será</w:t>
      </w:r>
      <w:r w:rsidRPr="009737BD">
        <w:rPr>
          <w:rFonts w:ascii="Tahoma" w:hAnsi="Tahoma" w:cs="Tahoma"/>
          <w:spacing w:val="9"/>
          <w:lang w:val="es-AR"/>
        </w:rPr>
        <w:t xml:space="preserve"> </w:t>
      </w:r>
      <w:r w:rsidRPr="009737BD">
        <w:rPr>
          <w:rFonts w:ascii="Tahoma" w:hAnsi="Tahoma" w:cs="Tahoma"/>
          <w:lang w:val="es-AR"/>
        </w:rPr>
        <w:t>c</w:t>
      </w:r>
      <w:r w:rsidRPr="009737BD">
        <w:rPr>
          <w:rFonts w:ascii="Tahoma" w:hAnsi="Tahoma" w:cs="Tahoma"/>
          <w:spacing w:val="1"/>
          <w:lang w:val="es-AR"/>
        </w:rPr>
        <w:t>o</w:t>
      </w:r>
      <w:r w:rsidRPr="009737BD">
        <w:rPr>
          <w:rFonts w:ascii="Tahoma" w:hAnsi="Tahoma" w:cs="Tahoma"/>
          <w:lang w:val="es-AR"/>
        </w:rPr>
        <w:t>nvali</w:t>
      </w:r>
      <w:r w:rsidRPr="009737BD">
        <w:rPr>
          <w:rFonts w:ascii="Tahoma" w:hAnsi="Tahoma" w:cs="Tahoma"/>
          <w:spacing w:val="1"/>
          <w:lang w:val="es-AR"/>
        </w:rPr>
        <w:t>d</w:t>
      </w:r>
      <w:r w:rsidRPr="009737BD">
        <w:rPr>
          <w:rFonts w:ascii="Tahoma" w:hAnsi="Tahoma" w:cs="Tahoma"/>
          <w:lang w:val="es-AR"/>
        </w:rPr>
        <w:t>ado</w:t>
      </w:r>
      <w:r w:rsidRPr="009737BD">
        <w:rPr>
          <w:rFonts w:ascii="Tahoma" w:hAnsi="Tahoma" w:cs="Tahoma"/>
          <w:spacing w:val="12"/>
          <w:lang w:val="es-AR"/>
        </w:rPr>
        <w:t xml:space="preserve"> </w:t>
      </w:r>
      <w:r w:rsidRPr="009737BD">
        <w:rPr>
          <w:rFonts w:ascii="Tahoma" w:hAnsi="Tahoma" w:cs="Tahoma"/>
          <w:spacing w:val="1"/>
          <w:lang w:val="es-AR"/>
        </w:rPr>
        <w:t>p</w:t>
      </w:r>
      <w:r w:rsidRPr="009737BD">
        <w:rPr>
          <w:rFonts w:ascii="Tahoma" w:hAnsi="Tahoma" w:cs="Tahoma"/>
          <w:lang w:val="es-AR"/>
        </w:rPr>
        <w:t>or</w:t>
      </w:r>
      <w:r w:rsidRPr="009737BD">
        <w:rPr>
          <w:rFonts w:ascii="Tahoma" w:hAnsi="Tahoma" w:cs="Tahoma"/>
          <w:spacing w:val="11"/>
          <w:lang w:val="es-AR"/>
        </w:rPr>
        <w:t xml:space="preserve"> </w:t>
      </w:r>
      <w:r w:rsidRPr="009737BD">
        <w:rPr>
          <w:rFonts w:ascii="Tahoma" w:hAnsi="Tahoma" w:cs="Tahoma"/>
          <w:lang w:val="es-AR"/>
        </w:rPr>
        <w:t>el</w:t>
      </w:r>
      <w:r w:rsidRPr="009737BD">
        <w:rPr>
          <w:rFonts w:ascii="Tahoma" w:hAnsi="Tahoma" w:cs="Tahoma"/>
          <w:spacing w:val="11"/>
          <w:lang w:val="es-AR"/>
        </w:rPr>
        <w:t xml:space="preserve"> </w:t>
      </w:r>
      <w:r w:rsidRPr="009737BD">
        <w:rPr>
          <w:rFonts w:ascii="Tahoma" w:hAnsi="Tahoma" w:cs="Tahoma"/>
          <w:lang w:val="es-AR"/>
        </w:rPr>
        <w:t>Honor</w:t>
      </w:r>
      <w:r w:rsidRPr="009737BD">
        <w:rPr>
          <w:rFonts w:ascii="Tahoma" w:hAnsi="Tahoma" w:cs="Tahoma"/>
          <w:spacing w:val="1"/>
          <w:lang w:val="es-AR"/>
        </w:rPr>
        <w:t>abl</w:t>
      </w:r>
      <w:r w:rsidRPr="009737BD">
        <w:rPr>
          <w:rFonts w:ascii="Tahoma" w:hAnsi="Tahoma" w:cs="Tahoma"/>
          <w:lang w:val="es-AR"/>
        </w:rPr>
        <w:t>e</w:t>
      </w:r>
    </w:p>
    <w:p w:rsidR="00625E06" w:rsidRPr="009737BD" w:rsidRDefault="00625E06" w:rsidP="00625E06">
      <w:pPr>
        <w:widowControl w:val="0"/>
        <w:autoSpaceDE w:val="0"/>
        <w:autoSpaceDN w:val="0"/>
        <w:adjustRightInd w:val="0"/>
        <w:spacing w:after="0" w:line="251" w:lineRule="exact"/>
        <w:ind w:left="102" w:right="7054"/>
        <w:jc w:val="both"/>
        <w:rPr>
          <w:rFonts w:ascii="Tahoma" w:hAnsi="Tahoma" w:cs="Tahoma"/>
          <w:lang w:val="es-AR"/>
        </w:rPr>
      </w:pPr>
      <w:r w:rsidRPr="009737BD">
        <w:rPr>
          <w:rFonts w:ascii="Tahoma" w:hAnsi="Tahoma" w:cs="Tahoma"/>
          <w:position w:val="-1"/>
          <w:lang w:val="es-AR"/>
        </w:rPr>
        <w:t>Concejo</w:t>
      </w:r>
      <w:r w:rsidRPr="009737BD">
        <w:rPr>
          <w:rFonts w:ascii="Tahoma" w:hAnsi="Tahoma" w:cs="Tahoma"/>
          <w:spacing w:val="-13"/>
          <w:position w:val="-1"/>
          <w:lang w:val="es-AR"/>
        </w:rPr>
        <w:t xml:space="preserve"> </w:t>
      </w:r>
      <w:r w:rsidRPr="009737BD">
        <w:rPr>
          <w:rFonts w:ascii="Tahoma" w:hAnsi="Tahoma" w:cs="Tahoma"/>
          <w:position w:val="-1"/>
          <w:lang w:val="es-AR"/>
        </w:rPr>
        <w:t>Del</w:t>
      </w:r>
      <w:r w:rsidRPr="009737BD">
        <w:rPr>
          <w:rFonts w:ascii="Tahoma" w:hAnsi="Tahoma" w:cs="Tahoma"/>
          <w:spacing w:val="1"/>
          <w:position w:val="-1"/>
          <w:lang w:val="es-AR"/>
        </w:rPr>
        <w:t>i</w:t>
      </w:r>
      <w:r w:rsidRPr="009737BD">
        <w:rPr>
          <w:rFonts w:ascii="Tahoma" w:hAnsi="Tahoma" w:cs="Tahoma"/>
          <w:position w:val="-1"/>
          <w:lang w:val="es-AR"/>
        </w:rPr>
        <w:t>berante.-</w:t>
      </w:r>
    </w:p>
    <w:p w:rsidR="001A5F7E" w:rsidRDefault="001A5F7E" w:rsidP="00A24235">
      <w:pPr>
        <w:widowControl w:val="0"/>
        <w:autoSpaceDE w:val="0"/>
        <w:autoSpaceDN w:val="0"/>
        <w:adjustRightInd w:val="0"/>
        <w:spacing w:after="0" w:line="266" w:lineRule="exact"/>
        <w:ind w:left="2371" w:right="70"/>
      </w:pPr>
    </w:p>
    <w:sectPr w:rsidR="001A5F7E" w:rsidSect="00BB3F82">
      <w:footerReference w:type="even" r:id="rId8"/>
      <w:footerReference w:type="default" r:id="rId9"/>
      <w:pgSz w:w="11920" w:h="16840"/>
      <w:pgMar w:top="1361" w:right="1021" w:bottom="1134" w:left="159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683" w:rsidRDefault="000C7683">
      <w:r>
        <w:separator/>
      </w:r>
    </w:p>
  </w:endnote>
  <w:endnote w:type="continuationSeparator" w:id="0">
    <w:p w:rsidR="000C7683" w:rsidRDefault="000C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2" w:rsidRDefault="00AE5FF2" w:rsidP="003878B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5FF2" w:rsidRDefault="00AE5FF2" w:rsidP="00BB3F8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2" w:rsidRPr="001357E4" w:rsidRDefault="00AE5FF2" w:rsidP="003878B0">
    <w:pPr>
      <w:pStyle w:val="Piedepgina"/>
      <w:framePr w:wrap="around" w:vAnchor="text" w:hAnchor="margin" w:xAlign="right" w:y="1"/>
      <w:rPr>
        <w:rStyle w:val="Nmerodepgina"/>
        <w:rFonts w:ascii="Times New Roman" w:hAnsi="Times New Roman"/>
        <w:b/>
        <w:sz w:val="18"/>
        <w:szCs w:val="18"/>
      </w:rPr>
    </w:pPr>
    <w:r w:rsidRPr="001357E4">
      <w:rPr>
        <w:rStyle w:val="Nmerodepgina"/>
        <w:rFonts w:ascii="Times New Roman" w:hAnsi="Times New Roman"/>
        <w:b/>
        <w:sz w:val="18"/>
        <w:szCs w:val="18"/>
      </w:rPr>
      <w:fldChar w:fldCharType="begin"/>
    </w:r>
    <w:r w:rsidRPr="001357E4">
      <w:rPr>
        <w:rStyle w:val="Nmerodepgina"/>
        <w:rFonts w:ascii="Times New Roman" w:hAnsi="Times New Roman"/>
        <w:b/>
        <w:sz w:val="18"/>
        <w:szCs w:val="18"/>
      </w:rPr>
      <w:instrText xml:space="preserve">PAGE  </w:instrText>
    </w:r>
    <w:r w:rsidRPr="001357E4">
      <w:rPr>
        <w:rStyle w:val="Nmerodepgina"/>
        <w:rFonts w:ascii="Times New Roman" w:hAnsi="Times New Roman"/>
        <w:b/>
        <w:sz w:val="18"/>
        <w:szCs w:val="18"/>
      </w:rPr>
      <w:fldChar w:fldCharType="separate"/>
    </w:r>
    <w:r w:rsidR="00C9548D">
      <w:rPr>
        <w:rStyle w:val="Nmerodepgina"/>
        <w:rFonts w:ascii="Times New Roman" w:hAnsi="Times New Roman"/>
        <w:b/>
        <w:noProof/>
        <w:sz w:val="18"/>
        <w:szCs w:val="18"/>
      </w:rPr>
      <w:t>1</w:t>
    </w:r>
    <w:r w:rsidRPr="001357E4">
      <w:rPr>
        <w:rStyle w:val="Nmerodepgina"/>
        <w:rFonts w:ascii="Times New Roman" w:hAnsi="Times New Roman"/>
        <w:b/>
        <w:sz w:val="18"/>
        <w:szCs w:val="18"/>
      </w:rPr>
      <w:fldChar w:fldCharType="end"/>
    </w:r>
  </w:p>
  <w:p w:rsidR="00AE5FF2" w:rsidRPr="00804FB0" w:rsidRDefault="00AE5FF2" w:rsidP="00BB3F82">
    <w:pPr>
      <w:pStyle w:val="Piedepgina"/>
      <w:ind w:right="360"/>
      <w:rPr>
        <w:lang w:val="es-AR"/>
      </w:rPr>
    </w:pPr>
    <w:r>
      <w:rPr>
        <w:lang w:val="es-AR"/>
      </w:rPr>
      <w:tab/>
      <w:t xml:space="preserve">    PDT- </w:t>
    </w:r>
    <w:r w:rsidRPr="00625C80">
      <w:rPr>
        <w:b/>
        <w:lang w:val="es-AR"/>
      </w:rPr>
      <w:t>PLAN DE DESARROLLO TERRITORIAL</w:t>
    </w:r>
    <w:r>
      <w:rPr>
        <w:lang w:val="es-AR"/>
      </w:rPr>
      <w:t xml:space="preserve"> - Anexo final modifica anexo Ord 4030/09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683" w:rsidRDefault="000C7683">
      <w:r>
        <w:separator/>
      </w:r>
    </w:p>
  </w:footnote>
  <w:footnote w:type="continuationSeparator" w:id="0">
    <w:p w:rsidR="000C7683" w:rsidRDefault="000C7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C1B25"/>
    <w:multiLevelType w:val="hybridMultilevel"/>
    <w:tmpl w:val="B34AB8A0"/>
    <w:lvl w:ilvl="0" w:tplc="AB70915A">
      <w:start w:val="1"/>
      <w:numFmt w:val="lowerLetter"/>
      <w:lvlText w:val="%1)"/>
      <w:lvlJc w:val="left"/>
      <w:pPr>
        <w:ind w:left="462" w:hanging="360"/>
      </w:pPr>
      <w:rPr>
        <w:rFonts w:hint="default"/>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1">
    <w:nsid w:val="222C20ED"/>
    <w:multiLevelType w:val="hybridMultilevel"/>
    <w:tmpl w:val="11BA90F4"/>
    <w:lvl w:ilvl="0" w:tplc="43F47D9A">
      <w:start w:val="1"/>
      <w:numFmt w:val="decimal"/>
      <w:lvlText w:val="%1)"/>
      <w:lvlJc w:val="left"/>
      <w:pPr>
        <w:ind w:left="2925" w:hanging="555"/>
      </w:pPr>
      <w:rPr>
        <w:rFonts w:hint="default"/>
      </w:rPr>
    </w:lvl>
    <w:lvl w:ilvl="1" w:tplc="2C0A0019" w:tentative="1">
      <w:start w:val="1"/>
      <w:numFmt w:val="lowerLetter"/>
      <w:lvlText w:val="%2."/>
      <w:lvlJc w:val="left"/>
      <w:pPr>
        <w:ind w:left="3450" w:hanging="360"/>
      </w:pPr>
    </w:lvl>
    <w:lvl w:ilvl="2" w:tplc="2C0A001B" w:tentative="1">
      <w:start w:val="1"/>
      <w:numFmt w:val="lowerRoman"/>
      <w:lvlText w:val="%3."/>
      <w:lvlJc w:val="right"/>
      <w:pPr>
        <w:ind w:left="4170" w:hanging="180"/>
      </w:pPr>
    </w:lvl>
    <w:lvl w:ilvl="3" w:tplc="2C0A000F" w:tentative="1">
      <w:start w:val="1"/>
      <w:numFmt w:val="decimal"/>
      <w:lvlText w:val="%4."/>
      <w:lvlJc w:val="left"/>
      <w:pPr>
        <w:ind w:left="4890" w:hanging="360"/>
      </w:pPr>
    </w:lvl>
    <w:lvl w:ilvl="4" w:tplc="2C0A0019" w:tentative="1">
      <w:start w:val="1"/>
      <w:numFmt w:val="lowerLetter"/>
      <w:lvlText w:val="%5."/>
      <w:lvlJc w:val="left"/>
      <w:pPr>
        <w:ind w:left="5610" w:hanging="360"/>
      </w:pPr>
    </w:lvl>
    <w:lvl w:ilvl="5" w:tplc="2C0A001B" w:tentative="1">
      <w:start w:val="1"/>
      <w:numFmt w:val="lowerRoman"/>
      <w:lvlText w:val="%6."/>
      <w:lvlJc w:val="right"/>
      <w:pPr>
        <w:ind w:left="6330" w:hanging="180"/>
      </w:pPr>
    </w:lvl>
    <w:lvl w:ilvl="6" w:tplc="2C0A000F" w:tentative="1">
      <w:start w:val="1"/>
      <w:numFmt w:val="decimal"/>
      <w:lvlText w:val="%7."/>
      <w:lvlJc w:val="left"/>
      <w:pPr>
        <w:ind w:left="7050" w:hanging="360"/>
      </w:pPr>
    </w:lvl>
    <w:lvl w:ilvl="7" w:tplc="2C0A0019" w:tentative="1">
      <w:start w:val="1"/>
      <w:numFmt w:val="lowerLetter"/>
      <w:lvlText w:val="%8."/>
      <w:lvlJc w:val="left"/>
      <w:pPr>
        <w:ind w:left="7770" w:hanging="360"/>
      </w:pPr>
    </w:lvl>
    <w:lvl w:ilvl="8" w:tplc="2C0A001B" w:tentative="1">
      <w:start w:val="1"/>
      <w:numFmt w:val="lowerRoman"/>
      <w:lvlText w:val="%9."/>
      <w:lvlJc w:val="right"/>
      <w:pPr>
        <w:ind w:left="8490" w:hanging="180"/>
      </w:pPr>
    </w:lvl>
  </w:abstractNum>
  <w:abstractNum w:abstractNumId="2">
    <w:nsid w:val="3D4E2578"/>
    <w:multiLevelType w:val="hybridMultilevel"/>
    <w:tmpl w:val="50F07D00"/>
    <w:lvl w:ilvl="0" w:tplc="FFBC87C6">
      <w:start w:val="1"/>
      <w:numFmt w:val="lowerLetter"/>
      <w:lvlText w:val="%1)"/>
      <w:lvlJc w:val="left"/>
      <w:pPr>
        <w:ind w:left="462" w:hanging="360"/>
      </w:pPr>
      <w:rPr>
        <w:rFonts w:hint="default"/>
      </w:rPr>
    </w:lvl>
    <w:lvl w:ilvl="1" w:tplc="2C0A0019">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3">
    <w:nsid w:val="402E694A"/>
    <w:multiLevelType w:val="hybridMultilevel"/>
    <w:tmpl w:val="DEBA3F44"/>
    <w:lvl w:ilvl="0" w:tplc="02303CB8">
      <w:start w:val="1"/>
      <w:numFmt w:val="upperLetter"/>
      <w:lvlText w:val="%1)"/>
      <w:lvlJc w:val="left"/>
      <w:pPr>
        <w:ind w:left="462" w:hanging="360"/>
      </w:pPr>
      <w:rPr>
        <w:rFonts w:hint="default"/>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4">
    <w:nsid w:val="540921A6"/>
    <w:multiLevelType w:val="hybridMultilevel"/>
    <w:tmpl w:val="23CCA070"/>
    <w:lvl w:ilvl="0" w:tplc="FFBC87C6">
      <w:start w:val="1"/>
      <w:numFmt w:val="lowerLetter"/>
      <w:lvlText w:val="%1)"/>
      <w:lvlJc w:val="left"/>
      <w:pPr>
        <w:ind w:left="2265" w:hanging="360"/>
      </w:pPr>
      <w:rPr>
        <w:rFonts w:hint="default"/>
      </w:rPr>
    </w:lvl>
    <w:lvl w:ilvl="1" w:tplc="2C0A0019" w:tentative="1">
      <w:start w:val="1"/>
      <w:numFmt w:val="lowerLetter"/>
      <w:lvlText w:val="%2."/>
      <w:lvlJc w:val="left"/>
      <w:pPr>
        <w:ind w:left="3243" w:hanging="360"/>
      </w:pPr>
    </w:lvl>
    <w:lvl w:ilvl="2" w:tplc="2C0A001B" w:tentative="1">
      <w:start w:val="1"/>
      <w:numFmt w:val="lowerRoman"/>
      <w:lvlText w:val="%3."/>
      <w:lvlJc w:val="right"/>
      <w:pPr>
        <w:ind w:left="3963" w:hanging="180"/>
      </w:pPr>
    </w:lvl>
    <w:lvl w:ilvl="3" w:tplc="2C0A000F" w:tentative="1">
      <w:start w:val="1"/>
      <w:numFmt w:val="decimal"/>
      <w:lvlText w:val="%4."/>
      <w:lvlJc w:val="left"/>
      <w:pPr>
        <w:ind w:left="4683" w:hanging="360"/>
      </w:pPr>
    </w:lvl>
    <w:lvl w:ilvl="4" w:tplc="2C0A0019" w:tentative="1">
      <w:start w:val="1"/>
      <w:numFmt w:val="lowerLetter"/>
      <w:lvlText w:val="%5."/>
      <w:lvlJc w:val="left"/>
      <w:pPr>
        <w:ind w:left="5403" w:hanging="360"/>
      </w:pPr>
    </w:lvl>
    <w:lvl w:ilvl="5" w:tplc="2C0A001B" w:tentative="1">
      <w:start w:val="1"/>
      <w:numFmt w:val="lowerRoman"/>
      <w:lvlText w:val="%6."/>
      <w:lvlJc w:val="right"/>
      <w:pPr>
        <w:ind w:left="6123" w:hanging="180"/>
      </w:pPr>
    </w:lvl>
    <w:lvl w:ilvl="6" w:tplc="2C0A000F" w:tentative="1">
      <w:start w:val="1"/>
      <w:numFmt w:val="decimal"/>
      <w:lvlText w:val="%7."/>
      <w:lvlJc w:val="left"/>
      <w:pPr>
        <w:ind w:left="6843" w:hanging="360"/>
      </w:pPr>
    </w:lvl>
    <w:lvl w:ilvl="7" w:tplc="2C0A0019" w:tentative="1">
      <w:start w:val="1"/>
      <w:numFmt w:val="lowerLetter"/>
      <w:lvlText w:val="%8."/>
      <w:lvlJc w:val="left"/>
      <w:pPr>
        <w:ind w:left="7563" w:hanging="360"/>
      </w:pPr>
    </w:lvl>
    <w:lvl w:ilvl="8" w:tplc="2C0A001B" w:tentative="1">
      <w:start w:val="1"/>
      <w:numFmt w:val="lowerRoman"/>
      <w:lvlText w:val="%9."/>
      <w:lvlJc w:val="right"/>
      <w:pPr>
        <w:ind w:left="8283" w:hanging="180"/>
      </w:pPr>
    </w:lvl>
  </w:abstractNum>
  <w:abstractNum w:abstractNumId="5">
    <w:nsid w:val="560C57FD"/>
    <w:multiLevelType w:val="hybridMultilevel"/>
    <w:tmpl w:val="AC50E332"/>
    <w:lvl w:ilvl="0" w:tplc="2C82DA78">
      <w:start w:val="1"/>
      <w:numFmt w:val="lowerLetter"/>
      <w:lvlText w:val="%1)"/>
      <w:lvlJc w:val="left"/>
      <w:pPr>
        <w:ind w:left="462" w:hanging="360"/>
      </w:pPr>
      <w:rPr>
        <w:rFonts w:hint="default"/>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6">
    <w:nsid w:val="5E146C8E"/>
    <w:multiLevelType w:val="hybridMultilevel"/>
    <w:tmpl w:val="70920766"/>
    <w:lvl w:ilvl="0" w:tplc="0F72F0FA">
      <w:start w:val="1"/>
      <w:numFmt w:val="decimal"/>
      <w:lvlText w:val="%1."/>
      <w:lvlJc w:val="left"/>
      <w:pPr>
        <w:tabs>
          <w:tab w:val="num" w:pos="462"/>
        </w:tabs>
        <w:ind w:left="462" w:hanging="360"/>
      </w:pPr>
      <w:rPr>
        <w:rFonts w:ascii="Trebuchet MS" w:hAnsi="Trebuchet MS" w:cs="Trebuchet MS" w:hint="default"/>
      </w:rPr>
    </w:lvl>
    <w:lvl w:ilvl="1" w:tplc="0C0A0019" w:tentative="1">
      <w:start w:val="1"/>
      <w:numFmt w:val="lowerLetter"/>
      <w:lvlText w:val="%2."/>
      <w:lvlJc w:val="left"/>
      <w:pPr>
        <w:tabs>
          <w:tab w:val="num" w:pos="1182"/>
        </w:tabs>
        <w:ind w:left="1182" w:hanging="360"/>
      </w:pPr>
    </w:lvl>
    <w:lvl w:ilvl="2" w:tplc="0C0A001B" w:tentative="1">
      <w:start w:val="1"/>
      <w:numFmt w:val="lowerRoman"/>
      <w:lvlText w:val="%3."/>
      <w:lvlJc w:val="right"/>
      <w:pPr>
        <w:tabs>
          <w:tab w:val="num" w:pos="1902"/>
        </w:tabs>
        <w:ind w:left="1902" w:hanging="180"/>
      </w:pPr>
    </w:lvl>
    <w:lvl w:ilvl="3" w:tplc="0C0A000F" w:tentative="1">
      <w:start w:val="1"/>
      <w:numFmt w:val="decimal"/>
      <w:lvlText w:val="%4."/>
      <w:lvlJc w:val="left"/>
      <w:pPr>
        <w:tabs>
          <w:tab w:val="num" w:pos="2622"/>
        </w:tabs>
        <w:ind w:left="2622" w:hanging="360"/>
      </w:pPr>
    </w:lvl>
    <w:lvl w:ilvl="4" w:tplc="0C0A0019" w:tentative="1">
      <w:start w:val="1"/>
      <w:numFmt w:val="lowerLetter"/>
      <w:lvlText w:val="%5."/>
      <w:lvlJc w:val="left"/>
      <w:pPr>
        <w:tabs>
          <w:tab w:val="num" w:pos="3342"/>
        </w:tabs>
        <w:ind w:left="3342" w:hanging="360"/>
      </w:pPr>
    </w:lvl>
    <w:lvl w:ilvl="5" w:tplc="0C0A001B" w:tentative="1">
      <w:start w:val="1"/>
      <w:numFmt w:val="lowerRoman"/>
      <w:lvlText w:val="%6."/>
      <w:lvlJc w:val="right"/>
      <w:pPr>
        <w:tabs>
          <w:tab w:val="num" w:pos="4062"/>
        </w:tabs>
        <w:ind w:left="4062" w:hanging="180"/>
      </w:pPr>
    </w:lvl>
    <w:lvl w:ilvl="6" w:tplc="0C0A000F" w:tentative="1">
      <w:start w:val="1"/>
      <w:numFmt w:val="decimal"/>
      <w:lvlText w:val="%7."/>
      <w:lvlJc w:val="left"/>
      <w:pPr>
        <w:tabs>
          <w:tab w:val="num" w:pos="4782"/>
        </w:tabs>
        <w:ind w:left="4782" w:hanging="360"/>
      </w:pPr>
    </w:lvl>
    <w:lvl w:ilvl="7" w:tplc="0C0A0019" w:tentative="1">
      <w:start w:val="1"/>
      <w:numFmt w:val="lowerLetter"/>
      <w:lvlText w:val="%8."/>
      <w:lvlJc w:val="left"/>
      <w:pPr>
        <w:tabs>
          <w:tab w:val="num" w:pos="5502"/>
        </w:tabs>
        <w:ind w:left="5502" w:hanging="360"/>
      </w:pPr>
    </w:lvl>
    <w:lvl w:ilvl="8" w:tplc="0C0A001B" w:tentative="1">
      <w:start w:val="1"/>
      <w:numFmt w:val="lowerRoman"/>
      <w:lvlText w:val="%9."/>
      <w:lvlJc w:val="right"/>
      <w:pPr>
        <w:tabs>
          <w:tab w:val="num" w:pos="6222"/>
        </w:tabs>
        <w:ind w:left="6222" w:hanging="180"/>
      </w:pPr>
    </w:lvl>
  </w:abstractNum>
  <w:abstractNum w:abstractNumId="7">
    <w:nsid w:val="61622552"/>
    <w:multiLevelType w:val="hybridMultilevel"/>
    <w:tmpl w:val="56CC3362"/>
    <w:lvl w:ilvl="0" w:tplc="A2703598">
      <w:start w:val="1"/>
      <w:numFmt w:val="lowerLetter"/>
      <w:lvlText w:val="%1)"/>
      <w:lvlJc w:val="left"/>
      <w:pPr>
        <w:ind w:left="2523" w:hanging="360"/>
      </w:pPr>
      <w:rPr>
        <w:rFonts w:hint="default"/>
        <w:b/>
      </w:rPr>
    </w:lvl>
    <w:lvl w:ilvl="1" w:tplc="2C0A0019" w:tentative="1">
      <w:start w:val="1"/>
      <w:numFmt w:val="lowerLetter"/>
      <w:lvlText w:val="%2."/>
      <w:lvlJc w:val="left"/>
      <w:pPr>
        <w:ind w:left="3243" w:hanging="360"/>
      </w:pPr>
    </w:lvl>
    <w:lvl w:ilvl="2" w:tplc="2C0A001B" w:tentative="1">
      <w:start w:val="1"/>
      <w:numFmt w:val="lowerRoman"/>
      <w:lvlText w:val="%3."/>
      <w:lvlJc w:val="right"/>
      <w:pPr>
        <w:ind w:left="3963" w:hanging="180"/>
      </w:pPr>
    </w:lvl>
    <w:lvl w:ilvl="3" w:tplc="2C0A000F" w:tentative="1">
      <w:start w:val="1"/>
      <w:numFmt w:val="decimal"/>
      <w:lvlText w:val="%4."/>
      <w:lvlJc w:val="left"/>
      <w:pPr>
        <w:ind w:left="4683" w:hanging="360"/>
      </w:pPr>
    </w:lvl>
    <w:lvl w:ilvl="4" w:tplc="2C0A0019" w:tentative="1">
      <w:start w:val="1"/>
      <w:numFmt w:val="lowerLetter"/>
      <w:lvlText w:val="%5."/>
      <w:lvlJc w:val="left"/>
      <w:pPr>
        <w:ind w:left="5403" w:hanging="360"/>
      </w:pPr>
    </w:lvl>
    <w:lvl w:ilvl="5" w:tplc="2C0A001B" w:tentative="1">
      <w:start w:val="1"/>
      <w:numFmt w:val="lowerRoman"/>
      <w:lvlText w:val="%6."/>
      <w:lvlJc w:val="right"/>
      <w:pPr>
        <w:ind w:left="6123" w:hanging="180"/>
      </w:pPr>
    </w:lvl>
    <w:lvl w:ilvl="6" w:tplc="2C0A000F" w:tentative="1">
      <w:start w:val="1"/>
      <w:numFmt w:val="decimal"/>
      <w:lvlText w:val="%7."/>
      <w:lvlJc w:val="left"/>
      <w:pPr>
        <w:ind w:left="6843" w:hanging="360"/>
      </w:pPr>
    </w:lvl>
    <w:lvl w:ilvl="7" w:tplc="2C0A0019" w:tentative="1">
      <w:start w:val="1"/>
      <w:numFmt w:val="lowerLetter"/>
      <w:lvlText w:val="%8."/>
      <w:lvlJc w:val="left"/>
      <w:pPr>
        <w:ind w:left="7563" w:hanging="360"/>
      </w:pPr>
    </w:lvl>
    <w:lvl w:ilvl="8" w:tplc="2C0A001B" w:tentative="1">
      <w:start w:val="1"/>
      <w:numFmt w:val="lowerRoman"/>
      <w:lvlText w:val="%9."/>
      <w:lvlJc w:val="right"/>
      <w:pPr>
        <w:ind w:left="8283" w:hanging="180"/>
      </w:pPr>
    </w:lvl>
  </w:abstractNum>
  <w:abstractNum w:abstractNumId="8">
    <w:nsid w:val="7617121D"/>
    <w:multiLevelType w:val="hybridMultilevel"/>
    <w:tmpl w:val="E60868AA"/>
    <w:lvl w:ilvl="0" w:tplc="07EE9614">
      <w:start w:val="1"/>
      <w:numFmt w:val="decimal"/>
      <w:lvlText w:val="%1-"/>
      <w:lvlJc w:val="left"/>
      <w:pPr>
        <w:ind w:left="2163" w:hanging="360"/>
      </w:pPr>
      <w:rPr>
        <w:rFonts w:hint="default"/>
      </w:rPr>
    </w:lvl>
    <w:lvl w:ilvl="1" w:tplc="2C0A0019" w:tentative="1">
      <w:start w:val="1"/>
      <w:numFmt w:val="lowerLetter"/>
      <w:lvlText w:val="%2."/>
      <w:lvlJc w:val="left"/>
      <w:pPr>
        <w:ind w:left="2883" w:hanging="360"/>
      </w:pPr>
    </w:lvl>
    <w:lvl w:ilvl="2" w:tplc="2C0A001B" w:tentative="1">
      <w:start w:val="1"/>
      <w:numFmt w:val="lowerRoman"/>
      <w:lvlText w:val="%3."/>
      <w:lvlJc w:val="right"/>
      <w:pPr>
        <w:ind w:left="3603" w:hanging="180"/>
      </w:pPr>
    </w:lvl>
    <w:lvl w:ilvl="3" w:tplc="2C0A000F" w:tentative="1">
      <w:start w:val="1"/>
      <w:numFmt w:val="decimal"/>
      <w:lvlText w:val="%4."/>
      <w:lvlJc w:val="left"/>
      <w:pPr>
        <w:ind w:left="4323" w:hanging="360"/>
      </w:pPr>
    </w:lvl>
    <w:lvl w:ilvl="4" w:tplc="2C0A0019" w:tentative="1">
      <w:start w:val="1"/>
      <w:numFmt w:val="lowerLetter"/>
      <w:lvlText w:val="%5."/>
      <w:lvlJc w:val="left"/>
      <w:pPr>
        <w:ind w:left="5043" w:hanging="360"/>
      </w:pPr>
    </w:lvl>
    <w:lvl w:ilvl="5" w:tplc="2C0A001B" w:tentative="1">
      <w:start w:val="1"/>
      <w:numFmt w:val="lowerRoman"/>
      <w:lvlText w:val="%6."/>
      <w:lvlJc w:val="right"/>
      <w:pPr>
        <w:ind w:left="5763" w:hanging="180"/>
      </w:pPr>
    </w:lvl>
    <w:lvl w:ilvl="6" w:tplc="2C0A000F" w:tentative="1">
      <w:start w:val="1"/>
      <w:numFmt w:val="decimal"/>
      <w:lvlText w:val="%7."/>
      <w:lvlJc w:val="left"/>
      <w:pPr>
        <w:ind w:left="6483" w:hanging="360"/>
      </w:pPr>
    </w:lvl>
    <w:lvl w:ilvl="7" w:tplc="2C0A0019" w:tentative="1">
      <w:start w:val="1"/>
      <w:numFmt w:val="lowerLetter"/>
      <w:lvlText w:val="%8."/>
      <w:lvlJc w:val="left"/>
      <w:pPr>
        <w:ind w:left="7203" w:hanging="360"/>
      </w:pPr>
    </w:lvl>
    <w:lvl w:ilvl="8" w:tplc="2C0A001B" w:tentative="1">
      <w:start w:val="1"/>
      <w:numFmt w:val="lowerRoman"/>
      <w:lvlText w:val="%9."/>
      <w:lvlJc w:val="right"/>
      <w:pPr>
        <w:ind w:left="7923" w:hanging="180"/>
      </w:pPr>
    </w:lvl>
  </w:abstractNum>
  <w:num w:numId="1">
    <w:abstractNumId w:val="8"/>
  </w:num>
  <w:num w:numId="2">
    <w:abstractNumId w:val="7"/>
  </w:num>
  <w:num w:numId="3">
    <w:abstractNumId w:val="1"/>
  </w:num>
  <w:num w:numId="4">
    <w:abstractNumId w:val="5"/>
  </w:num>
  <w:num w:numId="5">
    <w:abstractNumId w:val="3"/>
  </w:num>
  <w:num w:numId="6">
    <w:abstractNumId w:val="2"/>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93D"/>
    <w:rsid w:val="00003A5C"/>
    <w:rsid w:val="00020E13"/>
    <w:rsid w:val="00025C68"/>
    <w:rsid w:val="00040929"/>
    <w:rsid w:val="000410E8"/>
    <w:rsid w:val="000449B9"/>
    <w:rsid w:val="00047542"/>
    <w:rsid w:val="00056A48"/>
    <w:rsid w:val="00070B03"/>
    <w:rsid w:val="00072E71"/>
    <w:rsid w:val="00074FCF"/>
    <w:rsid w:val="000861A3"/>
    <w:rsid w:val="0009003C"/>
    <w:rsid w:val="0009072D"/>
    <w:rsid w:val="00090F7A"/>
    <w:rsid w:val="00092BF5"/>
    <w:rsid w:val="000976E0"/>
    <w:rsid w:val="000A0E03"/>
    <w:rsid w:val="000A1648"/>
    <w:rsid w:val="000B1B56"/>
    <w:rsid w:val="000B1D0C"/>
    <w:rsid w:val="000B3FAF"/>
    <w:rsid w:val="000C1F0D"/>
    <w:rsid w:val="000C2DB5"/>
    <w:rsid w:val="000C7683"/>
    <w:rsid w:val="000D01DB"/>
    <w:rsid w:val="000E23A1"/>
    <w:rsid w:val="000E7D9A"/>
    <w:rsid w:val="000F0271"/>
    <w:rsid w:val="001009C1"/>
    <w:rsid w:val="00106400"/>
    <w:rsid w:val="00106573"/>
    <w:rsid w:val="001200AB"/>
    <w:rsid w:val="00124D63"/>
    <w:rsid w:val="00130975"/>
    <w:rsid w:val="00131E3F"/>
    <w:rsid w:val="001357E4"/>
    <w:rsid w:val="00135B66"/>
    <w:rsid w:val="00155C68"/>
    <w:rsid w:val="00162F31"/>
    <w:rsid w:val="00164BA2"/>
    <w:rsid w:val="00181B04"/>
    <w:rsid w:val="00186D1A"/>
    <w:rsid w:val="00193BBC"/>
    <w:rsid w:val="00197EDB"/>
    <w:rsid w:val="001A3716"/>
    <w:rsid w:val="001A5F7E"/>
    <w:rsid w:val="001A651C"/>
    <w:rsid w:val="001B20F2"/>
    <w:rsid w:val="001B6BD0"/>
    <w:rsid w:val="001C2C4A"/>
    <w:rsid w:val="001D1100"/>
    <w:rsid w:val="001D3DBA"/>
    <w:rsid w:val="001D72A3"/>
    <w:rsid w:val="001F6EED"/>
    <w:rsid w:val="001F7825"/>
    <w:rsid w:val="002000F6"/>
    <w:rsid w:val="00200861"/>
    <w:rsid w:val="00213949"/>
    <w:rsid w:val="002211F4"/>
    <w:rsid w:val="0022214F"/>
    <w:rsid w:val="00234ADC"/>
    <w:rsid w:val="00244605"/>
    <w:rsid w:val="00245F2C"/>
    <w:rsid w:val="00250862"/>
    <w:rsid w:val="00252E50"/>
    <w:rsid w:val="00260446"/>
    <w:rsid w:val="002719F9"/>
    <w:rsid w:val="002764B5"/>
    <w:rsid w:val="00277F02"/>
    <w:rsid w:val="00286137"/>
    <w:rsid w:val="0029560F"/>
    <w:rsid w:val="002A2F1B"/>
    <w:rsid w:val="002A4764"/>
    <w:rsid w:val="002C6E15"/>
    <w:rsid w:val="002D0FF5"/>
    <w:rsid w:val="002D65B1"/>
    <w:rsid w:val="002E2F69"/>
    <w:rsid w:val="002E559D"/>
    <w:rsid w:val="002F0355"/>
    <w:rsid w:val="00300A1E"/>
    <w:rsid w:val="00300F69"/>
    <w:rsid w:val="003267D0"/>
    <w:rsid w:val="00330B42"/>
    <w:rsid w:val="003318C4"/>
    <w:rsid w:val="00332D26"/>
    <w:rsid w:val="00333F18"/>
    <w:rsid w:val="003368D5"/>
    <w:rsid w:val="003446DA"/>
    <w:rsid w:val="00350171"/>
    <w:rsid w:val="00354D5E"/>
    <w:rsid w:val="00360AE8"/>
    <w:rsid w:val="00360CEE"/>
    <w:rsid w:val="00366CCD"/>
    <w:rsid w:val="00367876"/>
    <w:rsid w:val="00372043"/>
    <w:rsid w:val="00376B55"/>
    <w:rsid w:val="003801F8"/>
    <w:rsid w:val="00381AA9"/>
    <w:rsid w:val="003878B0"/>
    <w:rsid w:val="0039049F"/>
    <w:rsid w:val="00390575"/>
    <w:rsid w:val="003910C9"/>
    <w:rsid w:val="00395750"/>
    <w:rsid w:val="003B4A2E"/>
    <w:rsid w:val="003C1563"/>
    <w:rsid w:val="003C2403"/>
    <w:rsid w:val="003C2E42"/>
    <w:rsid w:val="003C4122"/>
    <w:rsid w:val="003D57BC"/>
    <w:rsid w:val="003D708C"/>
    <w:rsid w:val="003D7C8F"/>
    <w:rsid w:val="003E64F2"/>
    <w:rsid w:val="003F2F49"/>
    <w:rsid w:val="003F4588"/>
    <w:rsid w:val="0040309E"/>
    <w:rsid w:val="00411132"/>
    <w:rsid w:val="00411AFB"/>
    <w:rsid w:val="004154B7"/>
    <w:rsid w:val="004154E9"/>
    <w:rsid w:val="00415505"/>
    <w:rsid w:val="0042430A"/>
    <w:rsid w:val="00432B18"/>
    <w:rsid w:val="00434B71"/>
    <w:rsid w:val="004376FF"/>
    <w:rsid w:val="00444A5A"/>
    <w:rsid w:val="00450060"/>
    <w:rsid w:val="00450902"/>
    <w:rsid w:val="004547BD"/>
    <w:rsid w:val="00456DCF"/>
    <w:rsid w:val="004613E5"/>
    <w:rsid w:val="004631FF"/>
    <w:rsid w:val="004644BA"/>
    <w:rsid w:val="00464985"/>
    <w:rsid w:val="00465F88"/>
    <w:rsid w:val="00466446"/>
    <w:rsid w:val="0047186B"/>
    <w:rsid w:val="00471E0C"/>
    <w:rsid w:val="00473C7F"/>
    <w:rsid w:val="00473D99"/>
    <w:rsid w:val="00475C76"/>
    <w:rsid w:val="00486405"/>
    <w:rsid w:val="004970D1"/>
    <w:rsid w:val="0049783C"/>
    <w:rsid w:val="004A2319"/>
    <w:rsid w:val="004A4197"/>
    <w:rsid w:val="004B0BF9"/>
    <w:rsid w:val="004B1D0D"/>
    <w:rsid w:val="004B77A3"/>
    <w:rsid w:val="004C16E2"/>
    <w:rsid w:val="004C6424"/>
    <w:rsid w:val="004D2258"/>
    <w:rsid w:val="004D5229"/>
    <w:rsid w:val="004F0795"/>
    <w:rsid w:val="00510AFB"/>
    <w:rsid w:val="005302FA"/>
    <w:rsid w:val="005365D7"/>
    <w:rsid w:val="00536DA8"/>
    <w:rsid w:val="0053747F"/>
    <w:rsid w:val="005478C2"/>
    <w:rsid w:val="00550636"/>
    <w:rsid w:val="00566EE6"/>
    <w:rsid w:val="005673B6"/>
    <w:rsid w:val="00583617"/>
    <w:rsid w:val="005A25C9"/>
    <w:rsid w:val="005B00DB"/>
    <w:rsid w:val="005B321B"/>
    <w:rsid w:val="005B5CD7"/>
    <w:rsid w:val="005C60C1"/>
    <w:rsid w:val="005C6E0B"/>
    <w:rsid w:val="005D006E"/>
    <w:rsid w:val="005D47A6"/>
    <w:rsid w:val="005D5D7B"/>
    <w:rsid w:val="005D616A"/>
    <w:rsid w:val="005D7474"/>
    <w:rsid w:val="005E332C"/>
    <w:rsid w:val="0060203C"/>
    <w:rsid w:val="00603414"/>
    <w:rsid w:val="006108BE"/>
    <w:rsid w:val="00625C80"/>
    <w:rsid w:val="00625E06"/>
    <w:rsid w:val="00633AB1"/>
    <w:rsid w:val="00644D35"/>
    <w:rsid w:val="00645BF9"/>
    <w:rsid w:val="00651A38"/>
    <w:rsid w:val="00661F67"/>
    <w:rsid w:val="00664441"/>
    <w:rsid w:val="00691580"/>
    <w:rsid w:val="00692F79"/>
    <w:rsid w:val="00694DDC"/>
    <w:rsid w:val="006955E7"/>
    <w:rsid w:val="00695881"/>
    <w:rsid w:val="00696204"/>
    <w:rsid w:val="006B1856"/>
    <w:rsid w:val="006B2FB3"/>
    <w:rsid w:val="006B4083"/>
    <w:rsid w:val="006C65EA"/>
    <w:rsid w:val="006C6F7D"/>
    <w:rsid w:val="006D374F"/>
    <w:rsid w:val="006E0370"/>
    <w:rsid w:val="006F093A"/>
    <w:rsid w:val="006F3B3C"/>
    <w:rsid w:val="00714D99"/>
    <w:rsid w:val="00716157"/>
    <w:rsid w:val="00725971"/>
    <w:rsid w:val="007374A4"/>
    <w:rsid w:val="00740EDA"/>
    <w:rsid w:val="0074466D"/>
    <w:rsid w:val="00747AD0"/>
    <w:rsid w:val="00762C94"/>
    <w:rsid w:val="00766FCD"/>
    <w:rsid w:val="0077586E"/>
    <w:rsid w:val="0077704B"/>
    <w:rsid w:val="00781AFA"/>
    <w:rsid w:val="00786A28"/>
    <w:rsid w:val="007871B6"/>
    <w:rsid w:val="00793E2A"/>
    <w:rsid w:val="007A0D2B"/>
    <w:rsid w:val="007A241D"/>
    <w:rsid w:val="007A5AE8"/>
    <w:rsid w:val="007A7182"/>
    <w:rsid w:val="007C6809"/>
    <w:rsid w:val="007C688B"/>
    <w:rsid w:val="007C6B6E"/>
    <w:rsid w:val="007D57E1"/>
    <w:rsid w:val="007E70DC"/>
    <w:rsid w:val="00804FB0"/>
    <w:rsid w:val="00820A65"/>
    <w:rsid w:val="0082408E"/>
    <w:rsid w:val="008246D3"/>
    <w:rsid w:val="00825AE3"/>
    <w:rsid w:val="00830338"/>
    <w:rsid w:val="0084393D"/>
    <w:rsid w:val="0085797D"/>
    <w:rsid w:val="00861344"/>
    <w:rsid w:val="00867592"/>
    <w:rsid w:val="0087642E"/>
    <w:rsid w:val="008768E0"/>
    <w:rsid w:val="00883FC9"/>
    <w:rsid w:val="00892328"/>
    <w:rsid w:val="00894BBE"/>
    <w:rsid w:val="00894C89"/>
    <w:rsid w:val="008A5EEA"/>
    <w:rsid w:val="008A5FE4"/>
    <w:rsid w:val="008A7C66"/>
    <w:rsid w:val="008C37D1"/>
    <w:rsid w:val="008D5EF2"/>
    <w:rsid w:val="008E00AE"/>
    <w:rsid w:val="008E215C"/>
    <w:rsid w:val="008E4B9B"/>
    <w:rsid w:val="008E77B3"/>
    <w:rsid w:val="008F3180"/>
    <w:rsid w:val="008F3255"/>
    <w:rsid w:val="00904F04"/>
    <w:rsid w:val="00911A18"/>
    <w:rsid w:val="00925B7C"/>
    <w:rsid w:val="00932099"/>
    <w:rsid w:val="0093417A"/>
    <w:rsid w:val="009372D4"/>
    <w:rsid w:val="00942844"/>
    <w:rsid w:val="00944B23"/>
    <w:rsid w:val="00954A23"/>
    <w:rsid w:val="00964551"/>
    <w:rsid w:val="009737BD"/>
    <w:rsid w:val="0099571D"/>
    <w:rsid w:val="009A0984"/>
    <w:rsid w:val="009A22BE"/>
    <w:rsid w:val="009B0281"/>
    <w:rsid w:val="009B0D87"/>
    <w:rsid w:val="009C1044"/>
    <w:rsid w:val="009C2F36"/>
    <w:rsid w:val="009D356F"/>
    <w:rsid w:val="009F3763"/>
    <w:rsid w:val="009F4B33"/>
    <w:rsid w:val="009F7932"/>
    <w:rsid w:val="00A01A53"/>
    <w:rsid w:val="00A24235"/>
    <w:rsid w:val="00A30A42"/>
    <w:rsid w:val="00A3623A"/>
    <w:rsid w:val="00A43295"/>
    <w:rsid w:val="00A4792D"/>
    <w:rsid w:val="00A50FC3"/>
    <w:rsid w:val="00A519AC"/>
    <w:rsid w:val="00A5514A"/>
    <w:rsid w:val="00A62034"/>
    <w:rsid w:val="00A70ACE"/>
    <w:rsid w:val="00A83279"/>
    <w:rsid w:val="00A83BEF"/>
    <w:rsid w:val="00A96F32"/>
    <w:rsid w:val="00AA4515"/>
    <w:rsid w:val="00AB35A5"/>
    <w:rsid w:val="00AD4976"/>
    <w:rsid w:val="00AD5544"/>
    <w:rsid w:val="00AE2F53"/>
    <w:rsid w:val="00AE5FF2"/>
    <w:rsid w:val="00AE7ADF"/>
    <w:rsid w:val="00AF0C5B"/>
    <w:rsid w:val="00AF0EAF"/>
    <w:rsid w:val="00B04821"/>
    <w:rsid w:val="00B12661"/>
    <w:rsid w:val="00B15CB8"/>
    <w:rsid w:val="00B16A06"/>
    <w:rsid w:val="00B236E5"/>
    <w:rsid w:val="00B26FBA"/>
    <w:rsid w:val="00B31DC7"/>
    <w:rsid w:val="00B50FBE"/>
    <w:rsid w:val="00B51F6A"/>
    <w:rsid w:val="00B65B23"/>
    <w:rsid w:val="00B65CFC"/>
    <w:rsid w:val="00B72624"/>
    <w:rsid w:val="00B77072"/>
    <w:rsid w:val="00B80423"/>
    <w:rsid w:val="00B83BF8"/>
    <w:rsid w:val="00B8544A"/>
    <w:rsid w:val="00B91E51"/>
    <w:rsid w:val="00BA1E2A"/>
    <w:rsid w:val="00BA5084"/>
    <w:rsid w:val="00BA7105"/>
    <w:rsid w:val="00BA7902"/>
    <w:rsid w:val="00BB3F82"/>
    <w:rsid w:val="00BC6503"/>
    <w:rsid w:val="00BD2357"/>
    <w:rsid w:val="00BD5B9A"/>
    <w:rsid w:val="00BD5F6A"/>
    <w:rsid w:val="00BE7367"/>
    <w:rsid w:val="00BF1F3A"/>
    <w:rsid w:val="00C10AD9"/>
    <w:rsid w:val="00C12288"/>
    <w:rsid w:val="00C2121C"/>
    <w:rsid w:val="00C2684E"/>
    <w:rsid w:val="00C30B4A"/>
    <w:rsid w:val="00C32994"/>
    <w:rsid w:val="00C32E56"/>
    <w:rsid w:val="00C33D72"/>
    <w:rsid w:val="00C3547D"/>
    <w:rsid w:val="00C358E0"/>
    <w:rsid w:val="00C46163"/>
    <w:rsid w:val="00C53B82"/>
    <w:rsid w:val="00C55D0E"/>
    <w:rsid w:val="00C76995"/>
    <w:rsid w:val="00C827FA"/>
    <w:rsid w:val="00C83893"/>
    <w:rsid w:val="00C85AEF"/>
    <w:rsid w:val="00C9548D"/>
    <w:rsid w:val="00C96AAD"/>
    <w:rsid w:val="00C96C31"/>
    <w:rsid w:val="00CA2FD9"/>
    <w:rsid w:val="00CB2F41"/>
    <w:rsid w:val="00CB632E"/>
    <w:rsid w:val="00CC14C4"/>
    <w:rsid w:val="00CC68F8"/>
    <w:rsid w:val="00CD215D"/>
    <w:rsid w:val="00CF283B"/>
    <w:rsid w:val="00D06CB8"/>
    <w:rsid w:val="00D13924"/>
    <w:rsid w:val="00D1709F"/>
    <w:rsid w:val="00D24278"/>
    <w:rsid w:val="00D249DB"/>
    <w:rsid w:val="00D31F6E"/>
    <w:rsid w:val="00D40291"/>
    <w:rsid w:val="00D47B15"/>
    <w:rsid w:val="00D5349B"/>
    <w:rsid w:val="00D84427"/>
    <w:rsid w:val="00D86753"/>
    <w:rsid w:val="00D90203"/>
    <w:rsid w:val="00D9126A"/>
    <w:rsid w:val="00D9297B"/>
    <w:rsid w:val="00D978D6"/>
    <w:rsid w:val="00DA197B"/>
    <w:rsid w:val="00DC091E"/>
    <w:rsid w:val="00DC2F17"/>
    <w:rsid w:val="00DC36FB"/>
    <w:rsid w:val="00DC74D4"/>
    <w:rsid w:val="00DD060E"/>
    <w:rsid w:val="00DD2F37"/>
    <w:rsid w:val="00DE3B59"/>
    <w:rsid w:val="00DE7E7C"/>
    <w:rsid w:val="00DF4077"/>
    <w:rsid w:val="00DF5DB2"/>
    <w:rsid w:val="00E01597"/>
    <w:rsid w:val="00E027AB"/>
    <w:rsid w:val="00E10BF8"/>
    <w:rsid w:val="00E13C2E"/>
    <w:rsid w:val="00E16743"/>
    <w:rsid w:val="00E22FB9"/>
    <w:rsid w:val="00E30150"/>
    <w:rsid w:val="00E41D91"/>
    <w:rsid w:val="00E43664"/>
    <w:rsid w:val="00E469B7"/>
    <w:rsid w:val="00E504D3"/>
    <w:rsid w:val="00E557A0"/>
    <w:rsid w:val="00E57D32"/>
    <w:rsid w:val="00E612CB"/>
    <w:rsid w:val="00E6556D"/>
    <w:rsid w:val="00E6608D"/>
    <w:rsid w:val="00E67AE6"/>
    <w:rsid w:val="00E67DB2"/>
    <w:rsid w:val="00E774AE"/>
    <w:rsid w:val="00EA2A0C"/>
    <w:rsid w:val="00EA476D"/>
    <w:rsid w:val="00EC77DC"/>
    <w:rsid w:val="00ED2F57"/>
    <w:rsid w:val="00EE09A3"/>
    <w:rsid w:val="00EE5D93"/>
    <w:rsid w:val="00EF3619"/>
    <w:rsid w:val="00EF6246"/>
    <w:rsid w:val="00F068E5"/>
    <w:rsid w:val="00F20722"/>
    <w:rsid w:val="00F238FB"/>
    <w:rsid w:val="00F24225"/>
    <w:rsid w:val="00F43F16"/>
    <w:rsid w:val="00F443FF"/>
    <w:rsid w:val="00F44885"/>
    <w:rsid w:val="00F47844"/>
    <w:rsid w:val="00F50D11"/>
    <w:rsid w:val="00F5138B"/>
    <w:rsid w:val="00F53D94"/>
    <w:rsid w:val="00F56224"/>
    <w:rsid w:val="00F62D99"/>
    <w:rsid w:val="00F70348"/>
    <w:rsid w:val="00F7408D"/>
    <w:rsid w:val="00F740E2"/>
    <w:rsid w:val="00F83122"/>
    <w:rsid w:val="00F8570E"/>
    <w:rsid w:val="00F862E1"/>
    <w:rsid w:val="00F91086"/>
    <w:rsid w:val="00F92E93"/>
    <w:rsid w:val="00F94E75"/>
    <w:rsid w:val="00F97693"/>
    <w:rsid w:val="00FA623F"/>
    <w:rsid w:val="00FA7BAD"/>
    <w:rsid w:val="00FB0B20"/>
    <w:rsid w:val="00FC0333"/>
    <w:rsid w:val="00FC31FC"/>
    <w:rsid w:val="00FC3D02"/>
    <w:rsid w:val="00FD2A7F"/>
    <w:rsid w:val="00FD317E"/>
    <w:rsid w:val="00FD475B"/>
    <w:rsid w:val="00FD7C95"/>
    <w:rsid w:val="00FE069A"/>
    <w:rsid w:val="00FE1C2E"/>
    <w:rsid w:val="00FE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microsoft-com:office:smarttags" w:name="PersonName"/>
  <w:shapeDefaults>
    <o:shapedefaults v:ext="edit" spidmax="1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96F32"/>
    <w:pPr>
      <w:tabs>
        <w:tab w:val="center" w:pos="4252"/>
        <w:tab w:val="right" w:pos="8504"/>
      </w:tabs>
    </w:pPr>
  </w:style>
  <w:style w:type="paragraph" w:styleId="Piedepgina">
    <w:name w:val="footer"/>
    <w:basedOn w:val="Normal"/>
    <w:link w:val="PiedepginaCar"/>
    <w:uiPriority w:val="99"/>
    <w:rsid w:val="00A96F32"/>
    <w:pPr>
      <w:tabs>
        <w:tab w:val="center" w:pos="4252"/>
        <w:tab w:val="right" w:pos="8504"/>
      </w:tabs>
    </w:pPr>
  </w:style>
  <w:style w:type="character" w:styleId="Nmerodepgina">
    <w:name w:val="page number"/>
    <w:basedOn w:val="Fuentedeprrafopredeter"/>
    <w:rsid w:val="00BB3F82"/>
  </w:style>
  <w:style w:type="character" w:customStyle="1" w:styleId="PiedepginaCar">
    <w:name w:val="Pie de página Car"/>
    <w:link w:val="Piedepgina"/>
    <w:uiPriority w:val="99"/>
    <w:rsid w:val="00633AB1"/>
    <w:rPr>
      <w:sz w:val="22"/>
      <w:szCs w:val="22"/>
      <w:lang w:val="en-US" w:eastAsia="en-US"/>
    </w:rPr>
  </w:style>
  <w:style w:type="paragraph" w:styleId="Textodeglobo">
    <w:name w:val="Balloon Text"/>
    <w:basedOn w:val="Normal"/>
    <w:link w:val="TextodegloboCar"/>
    <w:uiPriority w:val="99"/>
    <w:semiHidden/>
    <w:unhideWhenUsed/>
    <w:rsid w:val="00633AB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633AB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39559</Words>
  <Characters>217576</Characters>
  <Application>Microsoft Office Word</Application>
  <DocSecurity>0</DocSecurity>
  <Lines>1813</Lines>
  <Paragraphs>513</Paragraphs>
  <ScaleCrop>false</ScaleCrop>
  <HeadingPairs>
    <vt:vector size="2" baseType="variant">
      <vt:variant>
        <vt:lpstr>Título</vt:lpstr>
      </vt:variant>
      <vt:variant>
        <vt:i4>1</vt:i4>
      </vt:variant>
    </vt:vector>
  </HeadingPairs>
  <TitlesOfParts>
    <vt:vector size="1" baseType="lpstr">
      <vt:lpstr>Municipalidad de Chascomús</vt:lpstr>
    </vt:vector>
  </TitlesOfParts>
  <Company>Hewlett-Packard</Company>
  <LinksUpToDate>false</LinksUpToDate>
  <CharactersWithSpaces>256622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Municipalidad de Chascomús</dc:title>
  <dc:creator>*</dc:creator>
  <dc:description>Document was created by {applicationname}, version: {version}</dc:description>
  <cp:lastModifiedBy>Lilian</cp:lastModifiedBy>
  <cp:revision>3</cp:revision>
  <cp:lastPrinted>2012-08-08T22:02:00Z</cp:lastPrinted>
  <dcterms:created xsi:type="dcterms:W3CDTF">2015-09-01T19:39:00Z</dcterms:created>
  <dcterms:modified xsi:type="dcterms:W3CDTF">2015-09-01T19:39:00Z</dcterms:modified>
</cp:coreProperties>
</file>